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5CBAD" w14:textId="77777777" w:rsidR="00A12537" w:rsidRDefault="00A12537" w:rsidP="00A12537">
      <w:pPr>
        <w:pStyle w:val="a3"/>
        <w:spacing w:after="0"/>
        <w:rPr>
          <w:b w:val="0"/>
          <w:sz w:val="24"/>
          <w:szCs w:val="24"/>
        </w:rPr>
      </w:pPr>
      <w:r>
        <w:rPr>
          <w:b w:val="0"/>
          <w:sz w:val="24"/>
          <w:szCs w:val="24"/>
        </w:rPr>
        <w:t xml:space="preserve">СВОДКА ОТЗЫВОВ </w:t>
      </w:r>
    </w:p>
    <w:p w14:paraId="31C388FC" w14:textId="77777777" w:rsidR="00A12537" w:rsidRDefault="004C017D" w:rsidP="00A12537">
      <w:pPr>
        <w:pStyle w:val="a3"/>
        <w:spacing w:after="0"/>
        <w:rPr>
          <w:b w:val="0"/>
          <w:sz w:val="24"/>
          <w:szCs w:val="24"/>
        </w:rPr>
      </w:pPr>
      <w:r>
        <w:rPr>
          <w:b w:val="0"/>
          <w:sz w:val="24"/>
          <w:szCs w:val="24"/>
        </w:rPr>
        <w:t>на первую редакцию</w:t>
      </w:r>
      <w:r w:rsidR="00A12537">
        <w:rPr>
          <w:b w:val="0"/>
          <w:sz w:val="24"/>
          <w:szCs w:val="24"/>
        </w:rPr>
        <w:t xml:space="preserve"> проект национального стандарта</w:t>
      </w:r>
    </w:p>
    <w:p w14:paraId="356AFCEC" w14:textId="77777777" w:rsidR="00A12537" w:rsidRPr="00A12537" w:rsidRDefault="00A12537" w:rsidP="00A12537">
      <w:pPr>
        <w:jc w:val="center"/>
        <w:rPr>
          <w:color w:val="000000"/>
          <w:szCs w:val="24"/>
        </w:rPr>
      </w:pPr>
      <w:r w:rsidRPr="00A12537">
        <w:rPr>
          <w:color w:val="000000"/>
          <w:szCs w:val="24"/>
        </w:rPr>
        <w:t>«</w:t>
      </w:r>
      <w:r w:rsidRPr="00A12537">
        <w:rPr>
          <w:szCs w:val="24"/>
        </w:rPr>
        <w:t>Классификатор технологических операций машиностроения и приборостроения. Основные положения</w:t>
      </w:r>
      <w:r w:rsidRPr="00A12537">
        <w:rPr>
          <w:color w:val="000000"/>
          <w:szCs w:val="24"/>
        </w:rPr>
        <w:t xml:space="preserve">» </w:t>
      </w:r>
    </w:p>
    <w:p w14:paraId="6475A740" w14:textId="77777777" w:rsidR="00A12537" w:rsidRPr="00D85949" w:rsidRDefault="00A12537" w:rsidP="00A12537">
      <w:pPr>
        <w:jc w:val="center"/>
        <w:rPr>
          <w:rFonts w:eastAsia="MS Mincho"/>
          <w:color w:val="000000"/>
          <w:szCs w:val="24"/>
        </w:rPr>
      </w:pPr>
      <w:r w:rsidRPr="00D85949">
        <w:rPr>
          <w:color w:val="000000"/>
          <w:szCs w:val="24"/>
        </w:rPr>
        <w:t xml:space="preserve"> (</w:t>
      </w:r>
      <w:r w:rsidRPr="00D85949">
        <w:rPr>
          <w:bCs/>
          <w:color w:val="000000"/>
          <w:szCs w:val="24"/>
        </w:rPr>
        <w:t xml:space="preserve">шифр темы </w:t>
      </w:r>
      <w:hyperlink r:id="rId8" w:history="1">
        <w:r w:rsidRPr="00D85949">
          <w:rPr>
            <w:rStyle w:val="a7"/>
            <w:szCs w:val="24"/>
          </w:rPr>
          <w:t>1.0.482-1.120.25</w:t>
        </w:r>
      </w:hyperlink>
      <w:r w:rsidRPr="00D85949">
        <w:rPr>
          <w:color w:val="000000"/>
          <w:szCs w:val="24"/>
        </w:rPr>
        <w:t>)</w:t>
      </w:r>
    </w:p>
    <w:p w14:paraId="109E20F6" w14:textId="77777777" w:rsidR="00A12537" w:rsidRDefault="00A12537" w:rsidP="00A12537">
      <w:pPr>
        <w:jc w:val="center"/>
        <w:rPr>
          <w:szCs w:val="24"/>
        </w:rPr>
      </w:pPr>
    </w:p>
    <w:p w14:paraId="1D6347A0" w14:textId="77777777" w:rsidR="00A12537" w:rsidRDefault="00A12537" w:rsidP="00A12537">
      <w:pPr>
        <w:jc w:val="center"/>
        <w:rPr>
          <w:szCs w:val="24"/>
        </w:rPr>
      </w:pPr>
    </w:p>
    <w:tbl>
      <w:tblPr>
        <w:tblW w:w="15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1562"/>
        <w:gridCol w:w="2552"/>
        <w:gridCol w:w="898"/>
        <w:gridCol w:w="93"/>
        <w:gridCol w:w="56"/>
        <w:gridCol w:w="19"/>
        <w:gridCol w:w="56"/>
        <w:gridCol w:w="19"/>
        <w:gridCol w:w="18"/>
        <w:gridCol w:w="19"/>
        <w:gridCol w:w="38"/>
        <w:gridCol w:w="74"/>
        <w:gridCol w:w="19"/>
        <w:gridCol w:w="37"/>
        <w:gridCol w:w="19"/>
        <w:gridCol w:w="19"/>
        <w:gridCol w:w="31"/>
        <w:gridCol w:w="6"/>
        <w:gridCol w:w="19"/>
        <w:gridCol w:w="19"/>
        <w:gridCol w:w="93"/>
        <w:gridCol w:w="38"/>
        <w:gridCol w:w="74"/>
        <w:gridCol w:w="19"/>
        <w:gridCol w:w="206"/>
        <w:gridCol w:w="235"/>
        <w:gridCol w:w="363"/>
        <w:gridCol w:w="57"/>
        <w:gridCol w:w="130"/>
        <w:gridCol w:w="56"/>
        <w:gridCol w:w="19"/>
        <w:gridCol w:w="38"/>
        <w:gridCol w:w="19"/>
        <w:gridCol w:w="29"/>
        <w:gridCol w:w="8"/>
        <w:gridCol w:w="187"/>
        <w:gridCol w:w="448"/>
        <w:gridCol w:w="746"/>
        <w:gridCol w:w="133"/>
        <w:gridCol w:w="206"/>
        <w:gridCol w:w="19"/>
        <w:gridCol w:w="37"/>
        <w:gridCol w:w="19"/>
        <w:gridCol w:w="56"/>
        <w:gridCol w:w="38"/>
        <w:gridCol w:w="8"/>
        <w:gridCol w:w="30"/>
        <w:gridCol w:w="205"/>
        <w:gridCol w:w="2397"/>
        <w:gridCol w:w="3063"/>
        <w:gridCol w:w="56"/>
      </w:tblGrid>
      <w:tr w:rsidR="00075444" w:rsidRPr="00746FC1" w14:paraId="03A40679" w14:textId="77777777" w:rsidTr="00E66DE8">
        <w:trPr>
          <w:gridAfter w:val="1"/>
          <w:wAfter w:w="56" w:type="dxa"/>
        </w:trPr>
        <w:tc>
          <w:tcPr>
            <w:tcW w:w="674" w:type="dxa"/>
            <w:tcBorders>
              <w:top w:val="single" w:sz="4" w:space="0" w:color="000000"/>
              <w:left w:val="single" w:sz="4" w:space="0" w:color="000000"/>
              <w:bottom w:val="double" w:sz="4" w:space="0" w:color="auto"/>
              <w:right w:val="single" w:sz="4" w:space="0" w:color="000000"/>
            </w:tcBorders>
          </w:tcPr>
          <w:p w14:paraId="04BF78D4" w14:textId="77777777" w:rsidR="00075444" w:rsidRPr="00746FC1" w:rsidRDefault="00075444" w:rsidP="00075444">
            <w:pPr>
              <w:pStyle w:val="ae"/>
              <w:numPr>
                <w:ilvl w:val="0"/>
                <w:numId w:val="4"/>
              </w:numPr>
              <w:ind w:left="0" w:firstLine="0"/>
            </w:pPr>
          </w:p>
        </w:tc>
        <w:tc>
          <w:tcPr>
            <w:tcW w:w="1562" w:type="dxa"/>
            <w:tcBorders>
              <w:top w:val="single" w:sz="4" w:space="0" w:color="000000"/>
              <w:left w:val="single" w:sz="4" w:space="0" w:color="000000"/>
              <w:bottom w:val="double" w:sz="4" w:space="0" w:color="auto"/>
              <w:right w:val="single" w:sz="4" w:space="0" w:color="000000"/>
            </w:tcBorders>
            <w:vAlign w:val="center"/>
            <w:hideMark/>
          </w:tcPr>
          <w:p w14:paraId="408B1D3B" w14:textId="77777777" w:rsidR="00075444" w:rsidRPr="00746FC1" w:rsidRDefault="00075444">
            <w:pPr>
              <w:jc w:val="center"/>
              <w:rPr>
                <w:sz w:val="22"/>
                <w:szCs w:val="22"/>
              </w:rPr>
            </w:pPr>
            <w:r w:rsidRPr="00746FC1">
              <w:rPr>
                <w:sz w:val="22"/>
                <w:szCs w:val="22"/>
              </w:rPr>
              <w:t xml:space="preserve">Структурный </w:t>
            </w:r>
          </w:p>
          <w:p w14:paraId="33ED2D76" w14:textId="77777777" w:rsidR="00075444" w:rsidRPr="00746FC1" w:rsidRDefault="00075444">
            <w:pPr>
              <w:jc w:val="center"/>
              <w:rPr>
                <w:sz w:val="22"/>
                <w:szCs w:val="22"/>
              </w:rPr>
            </w:pPr>
            <w:r w:rsidRPr="00746FC1">
              <w:rPr>
                <w:sz w:val="22"/>
                <w:szCs w:val="22"/>
              </w:rPr>
              <w:t xml:space="preserve">элемент </w:t>
            </w:r>
          </w:p>
          <w:p w14:paraId="2CF5D738" w14:textId="77777777" w:rsidR="00075444" w:rsidRPr="00746FC1" w:rsidRDefault="00075444">
            <w:pPr>
              <w:jc w:val="center"/>
              <w:rPr>
                <w:sz w:val="22"/>
                <w:szCs w:val="22"/>
              </w:rPr>
            </w:pPr>
            <w:r w:rsidRPr="00746FC1">
              <w:rPr>
                <w:sz w:val="22"/>
                <w:szCs w:val="22"/>
              </w:rPr>
              <w:t>стандарта</w:t>
            </w:r>
          </w:p>
        </w:tc>
        <w:tc>
          <w:tcPr>
            <w:tcW w:w="2552" w:type="dxa"/>
            <w:tcBorders>
              <w:top w:val="single" w:sz="4" w:space="0" w:color="000000"/>
              <w:left w:val="single" w:sz="4" w:space="0" w:color="000000"/>
              <w:bottom w:val="double" w:sz="4" w:space="0" w:color="auto"/>
              <w:right w:val="single" w:sz="4" w:space="0" w:color="000000"/>
            </w:tcBorders>
            <w:vAlign w:val="center"/>
            <w:hideMark/>
          </w:tcPr>
          <w:p w14:paraId="6E4E4087" w14:textId="77777777" w:rsidR="00075444" w:rsidRPr="00746FC1" w:rsidRDefault="00075444">
            <w:pPr>
              <w:jc w:val="center"/>
              <w:rPr>
                <w:sz w:val="22"/>
                <w:szCs w:val="22"/>
              </w:rPr>
            </w:pPr>
            <w:r w:rsidRPr="00746FC1">
              <w:rPr>
                <w:sz w:val="22"/>
                <w:szCs w:val="22"/>
              </w:rPr>
              <w:t xml:space="preserve">Наименование организации </w:t>
            </w:r>
          </w:p>
          <w:p w14:paraId="4B0E7C4B" w14:textId="77777777" w:rsidR="00075444" w:rsidRPr="00746FC1" w:rsidRDefault="00075444">
            <w:pPr>
              <w:jc w:val="center"/>
              <w:rPr>
                <w:sz w:val="22"/>
                <w:szCs w:val="22"/>
              </w:rPr>
            </w:pPr>
            <w:r w:rsidRPr="00746FC1">
              <w:rPr>
                <w:sz w:val="22"/>
                <w:szCs w:val="22"/>
              </w:rPr>
              <w:t xml:space="preserve">или иного лица (номер </w:t>
            </w:r>
          </w:p>
          <w:p w14:paraId="05C32FD4" w14:textId="77777777" w:rsidR="00075444" w:rsidRPr="00746FC1" w:rsidRDefault="00075444">
            <w:pPr>
              <w:jc w:val="center"/>
              <w:rPr>
                <w:sz w:val="22"/>
                <w:szCs w:val="22"/>
              </w:rPr>
            </w:pPr>
            <w:r w:rsidRPr="00746FC1">
              <w:rPr>
                <w:sz w:val="22"/>
                <w:szCs w:val="22"/>
              </w:rPr>
              <w:t>письма, дата)</w:t>
            </w:r>
          </w:p>
        </w:tc>
        <w:tc>
          <w:tcPr>
            <w:tcW w:w="7372" w:type="dxa"/>
            <w:gridSpan w:val="47"/>
            <w:tcBorders>
              <w:top w:val="single" w:sz="4" w:space="0" w:color="000000"/>
              <w:left w:val="single" w:sz="4" w:space="0" w:color="000000"/>
              <w:bottom w:val="double" w:sz="4" w:space="0" w:color="auto"/>
              <w:right w:val="single" w:sz="4" w:space="0" w:color="000000"/>
            </w:tcBorders>
            <w:vAlign w:val="center"/>
            <w:hideMark/>
          </w:tcPr>
          <w:p w14:paraId="2C0E7EAE" w14:textId="77777777" w:rsidR="00075444" w:rsidRPr="00746FC1" w:rsidRDefault="00075444">
            <w:pPr>
              <w:jc w:val="center"/>
              <w:rPr>
                <w:sz w:val="22"/>
                <w:szCs w:val="22"/>
              </w:rPr>
            </w:pPr>
            <w:r w:rsidRPr="00746FC1">
              <w:rPr>
                <w:sz w:val="22"/>
                <w:szCs w:val="22"/>
              </w:rPr>
              <w:t xml:space="preserve">Замечание, предложение, </w:t>
            </w:r>
          </w:p>
          <w:p w14:paraId="431EA88F" w14:textId="77777777" w:rsidR="00075444" w:rsidRPr="00746FC1" w:rsidRDefault="00075444">
            <w:pPr>
              <w:jc w:val="center"/>
              <w:rPr>
                <w:sz w:val="22"/>
                <w:szCs w:val="22"/>
              </w:rPr>
            </w:pPr>
            <w:r w:rsidRPr="00746FC1">
              <w:rPr>
                <w:sz w:val="22"/>
                <w:szCs w:val="22"/>
              </w:rPr>
              <w:t>предлагаемая редакция</w:t>
            </w:r>
          </w:p>
        </w:tc>
        <w:tc>
          <w:tcPr>
            <w:tcW w:w="3063" w:type="dxa"/>
            <w:tcBorders>
              <w:top w:val="single" w:sz="4" w:space="0" w:color="000000"/>
              <w:left w:val="single" w:sz="4" w:space="0" w:color="000000"/>
              <w:bottom w:val="double" w:sz="4" w:space="0" w:color="auto"/>
              <w:right w:val="single" w:sz="4" w:space="0" w:color="000000"/>
            </w:tcBorders>
            <w:vAlign w:val="center"/>
            <w:hideMark/>
          </w:tcPr>
          <w:p w14:paraId="0A355D81" w14:textId="77777777" w:rsidR="00075444" w:rsidRPr="00746FC1" w:rsidRDefault="00075444">
            <w:pPr>
              <w:jc w:val="center"/>
              <w:rPr>
                <w:sz w:val="22"/>
                <w:szCs w:val="22"/>
              </w:rPr>
            </w:pPr>
            <w:r w:rsidRPr="00746FC1">
              <w:rPr>
                <w:sz w:val="22"/>
                <w:szCs w:val="22"/>
              </w:rPr>
              <w:t xml:space="preserve">Заключение </w:t>
            </w:r>
          </w:p>
          <w:p w14:paraId="3C50D263" w14:textId="77777777" w:rsidR="00075444" w:rsidRPr="00746FC1" w:rsidRDefault="00075444">
            <w:pPr>
              <w:jc w:val="center"/>
              <w:rPr>
                <w:sz w:val="22"/>
                <w:szCs w:val="22"/>
              </w:rPr>
            </w:pPr>
            <w:r w:rsidRPr="00746FC1">
              <w:rPr>
                <w:sz w:val="22"/>
                <w:szCs w:val="22"/>
              </w:rPr>
              <w:t>разработчика</w:t>
            </w:r>
          </w:p>
        </w:tc>
      </w:tr>
      <w:tr w:rsidR="00075444" w:rsidRPr="00D511EA" w14:paraId="41099764" w14:textId="77777777" w:rsidTr="00E66DE8">
        <w:trPr>
          <w:gridAfter w:val="1"/>
          <w:wAfter w:w="56" w:type="dxa"/>
        </w:trPr>
        <w:tc>
          <w:tcPr>
            <w:tcW w:w="674" w:type="dxa"/>
            <w:tcBorders>
              <w:top w:val="double" w:sz="4" w:space="0" w:color="auto"/>
              <w:left w:val="single" w:sz="4" w:space="0" w:color="000000"/>
              <w:bottom w:val="dashSmallGap" w:sz="4" w:space="0" w:color="auto"/>
              <w:right w:val="single" w:sz="4" w:space="0" w:color="000000"/>
            </w:tcBorders>
          </w:tcPr>
          <w:p w14:paraId="4698EFA7" w14:textId="77777777" w:rsidR="00075444" w:rsidRPr="00746FC1" w:rsidRDefault="00075444" w:rsidP="00075444">
            <w:pPr>
              <w:pStyle w:val="ae"/>
              <w:numPr>
                <w:ilvl w:val="0"/>
                <w:numId w:val="4"/>
              </w:numPr>
              <w:ind w:left="0" w:firstLine="0"/>
            </w:pPr>
          </w:p>
        </w:tc>
        <w:tc>
          <w:tcPr>
            <w:tcW w:w="1562" w:type="dxa"/>
            <w:tcBorders>
              <w:top w:val="double" w:sz="4" w:space="0" w:color="auto"/>
              <w:left w:val="single" w:sz="4" w:space="0" w:color="000000"/>
              <w:bottom w:val="dashSmallGap" w:sz="4" w:space="0" w:color="auto"/>
              <w:right w:val="single" w:sz="4" w:space="0" w:color="000000"/>
            </w:tcBorders>
          </w:tcPr>
          <w:p w14:paraId="742EAD23" w14:textId="77777777" w:rsidR="00075444" w:rsidRPr="00D511EA" w:rsidRDefault="00075444" w:rsidP="00EB2E81">
            <w:pPr>
              <w:rPr>
                <w:sz w:val="22"/>
                <w:szCs w:val="22"/>
              </w:rPr>
            </w:pPr>
            <w:r w:rsidRPr="00D511EA">
              <w:rPr>
                <w:sz w:val="22"/>
                <w:szCs w:val="22"/>
              </w:rPr>
              <w:t>По проекту стандарта в целом</w:t>
            </w:r>
          </w:p>
        </w:tc>
        <w:tc>
          <w:tcPr>
            <w:tcW w:w="2552" w:type="dxa"/>
            <w:tcBorders>
              <w:top w:val="double" w:sz="4" w:space="0" w:color="auto"/>
              <w:left w:val="single" w:sz="4" w:space="0" w:color="000000"/>
              <w:bottom w:val="dashSmallGap" w:sz="4" w:space="0" w:color="auto"/>
              <w:right w:val="single" w:sz="4" w:space="0" w:color="000000"/>
            </w:tcBorders>
          </w:tcPr>
          <w:p w14:paraId="3DB4FEE4" w14:textId="77777777" w:rsidR="00C1370E" w:rsidRPr="00D511EA" w:rsidRDefault="00C1370E" w:rsidP="00EB2E81">
            <w:pPr>
              <w:rPr>
                <w:rFonts w:cstheme="minorHAnsi"/>
              </w:rPr>
            </w:pPr>
            <w:r w:rsidRPr="00D511EA">
              <w:rPr>
                <w:rFonts w:cstheme="minorHAnsi"/>
              </w:rPr>
              <w:t>АО «ТМХ»,</w:t>
            </w:r>
          </w:p>
          <w:p w14:paraId="63A34F50" w14:textId="77777777" w:rsidR="00075444" w:rsidRPr="00D511EA" w:rsidRDefault="00C1370E" w:rsidP="00EB2E81">
            <w:pPr>
              <w:rPr>
                <w:color w:val="000000"/>
                <w:sz w:val="22"/>
                <w:szCs w:val="22"/>
              </w:rPr>
            </w:pPr>
            <w:r w:rsidRPr="00D511EA">
              <w:rPr>
                <w:rFonts w:cstheme="minorHAnsi"/>
              </w:rPr>
              <w:t>Исх. № 950-ТМХ от 20.02.2026</w:t>
            </w:r>
          </w:p>
        </w:tc>
        <w:tc>
          <w:tcPr>
            <w:tcW w:w="7372" w:type="dxa"/>
            <w:gridSpan w:val="47"/>
            <w:tcBorders>
              <w:top w:val="double" w:sz="4" w:space="0" w:color="auto"/>
              <w:left w:val="single" w:sz="4" w:space="0" w:color="000000"/>
              <w:bottom w:val="dashSmallGap" w:sz="4" w:space="0" w:color="auto"/>
              <w:right w:val="single" w:sz="4" w:space="0" w:color="000000"/>
            </w:tcBorders>
          </w:tcPr>
          <w:p w14:paraId="0B268BC7" w14:textId="77777777" w:rsidR="00075444" w:rsidRPr="00D511EA" w:rsidRDefault="00075444" w:rsidP="00EB2E81">
            <w:pPr>
              <w:tabs>
                <w:tab w:val="left" w:pos="311"/>
              </w:tabs>
              <w:autoSpaceDE w:val="0"/>
              <w:autoSpaceDN w:val="0"/>
              <w:adjustRightInd w:val="0"/>
              <w:rPr>
                <w:rFonts w:eastAsiaTheme="minorHAnsi"/>
                <w:sz w:val="22"/>
                <w:szCs w:val="22"/>
                <w:lang w:eastAsia="en-US"/>
              </w:rPr>
            </w:pPr>
            <w:r w:rsidRPr="00D511EA">
              <w:rPr>
                <w:rFonts w:eastAsiaTheme="minorHAnsi"/>
                <w:sz w:val="22"/>
                <w:szCs w:val="22"/>
                <w:lang w:eastAsia="en-US"/>
              </w:rPr>
              <w:t>Существующая редакция</w:t>
            </w:r>
          </w:p>
          <w:p w14:paraId="60CD115B" w14:textId="77777777" w:rsidR="00075444" w:rsidRPr="00D511EA" w:rsidRDefault="00075444" w:rsidP="00EB2E81">
            <w:pPr>
              <w:pStyle w:val="ab"/>
              <w:numPr>
                <w:ilvl w:val="0"/>
                <w:numId w:val="1"/>
              </w:numPr>
              <w:tabs>
                <w:tab w:val="clear" w:pos="822"/>
                <w:tab w:val="num" w:pos="0"/>
                <w:tab w:val="left" w:pos="311"/>
                <w:tab w:val="left" w:pos="1134"/>
                <w:tab w:val="left" w:pos="6237"/>
              </w:tabs>
              <w:ind w:left="0" w:firstLine="0"/>
              <w:jc w:val="both"/>
              <w:rPr>
                <w:b w:val="0"/>
                <w:sz w:val="22"/>
                <w:szCs w:val="22"/>
              </w:rPr>
            </w:pPr>
            <w:r w:rsidRPr="00D511EA">
              <w:rPr>
                <w:b w:val="0"/>
                <w:bCs/>
                <w:sz w:val="22"/>
                <w:szCs w:val="22"/>
              </w:rPr>
              <w:t>ВНЕСЕН Техническим комитетом по стандартизации ТК 482 «Поддержка жизненного цикла продукции»</w:t>
            </w:r>
          </w:p>
          <w:p w14:paraId="361FB583" w14:textId="77777777" w:rsidR="00075444" w:rsidRPr="00D511EA" w:rsidRDefault="00075444" w:rsidP="00EB2E81">
            <w:pPr>
              <w:tabs>
                <w:tab w:val="left" w:pos="311"/>
              </w:tabs>
              <w:autoSpaceDE w:val="0"/>
              <w:autoSpaceDN w:val="0"/>
              <w:adjustRightInd w:val="0"/>
              <w:rPr>
                <w:rFonts w:eastAsiaTheme="minorHAnsi"/>
                <w:sz w:val="22"/>
                <w:szCs w:val="22"/>
                <w:lang w:eastAsia="en-US"/>
              </w:rPr>
            </w:pPr>
            <w:r w:rsidRPr="00D511EA">
              <w:rPr>
                <w:rFonts w:eastAsiaTheme="minorHAnsi"/>
                <w:sz w:val="22"/>
                <w:szCs w:val="22"/>
                <w:lang w:eastAsia="en-US"/>
              </w:rPr>
              <w:t>Предлагаемая редакция</w:t>
            </w:r>
          </w:p>
          <w:p w14:paraId="79833A2E" w14:textId="77777777" w:rsidR="00075444" w:rsidRPr="00D511EA" w:rsidRDefault="00075444" w:rsidP="00EB2E81">
            <w:pPr>
              <w:pStyle w:val="ab"/>
              <w:numPr>
                <w:ilvl w:val="0"/>
                <w:numId w:val="2"/>
              </w:numPr>
              <w:tabs>
                <w:tab w:val="left" w:pos="311"/>
                <w:tab w:val="left" w:pos="1134"/>
                <w:tab w:val="left" w:pos="6237"/>
              </w:tabs>
              <w:ind w:left="0" w:firstLine="0"/>
              <w:jc w:val="both"/>
              <w:rPr>
                <w:b w:val="0"/>
                <w:sz w:val="22"/>
                <w:szCs w:val="22"/>
              </w:rPr>
            </w:pPr>
            <w:r w:rsidRPr="00D511EA">
              <w:rPr>
                <w:b w:val="0"/>
                <w:bCs/>
                <w:sz w:val="22"/>
                <w:szCs w:val="22"/>
              </w:rPr>
              <w:t xml:space="preserve">ВНЕСЕН Техническим комитетом по стандартизации </w:t>
            </w:r>
            <w:r w:rsidRPr="00D511EA">
              <w:rPr>
                <w:rStyle w:val="ac"/>
                <w:b w:val="0"/>
                <w:bCs/>
                <w:sz w:val="22"/>
                <w:szCs w:val="22"/>
                <w:shd w:val="clear" w:color="auto" w:fill="FFFFFF"/>
              </w:rPr>
              <w:t>ТК 488</w:t>
            </w:r>
            <w:r w:rsidRPr="00D511EA">
              <w:rPr>
                <w:b w:val="0"/>
                <w:sz w:val="22"/>
                <w:szCs w:val="22"/>
                <w:shd w:val="clear" w:color="auto" w:fill="FFFFFF"/>
              </w:rPr>
              <w:t> «Технологическая подготовка производства»</w:t>
            </w:r>
          </w:p>
          <w:p w14:paraId="3A5BDD83" w14:textId="77777777" w:rsidR="00075444" w:rsidRPr="00D511EA" w:rsidRDefault="00075444" w:rsidP="00EB2E81">
            <w:pPr>
              <w:tabs>
                <w:tab w:val="left" w:pos="311"/>
              </w:tabs>
              <w:autoSpaceDE w:val="0"/>
              <w:autoSpaceDN w:val="0"/>
              <w:adjustRightInd w:val="0"/>
              <w:rPr>
                <w:sz w:val="22"/>
                <w:szCs w:val="22"/>
              </w:rPr>
            </w:pPr>
            <w:r w:rsidRPr="00D511EA">
              <w:rPr>
                <w:sz w:val="22"/>
                <w:szCs w:val="22"/>
              </w:rPr>
              <w:t xml:space="preserve">Почему стандарт, относящийся к технологическим операциям машиностроения и приборостроения не закреплен за соответствующим ТК 488? </w:t>
            </w:r>
          </w:p>
          <w:p w14:paraId="714DCC85" w14:textId="77777777" w:rsidR="00075444" w:rsidRPr="00D511EA" w:rsidRDefault="00075444" w:rsidP="00EB2E81">
            <w:pPr>
              <w:tabs>
                <w:tab w:val="left" w:pos="311"/>
              </w:tabs>
              <w:autoSpaceDE w:val="0"/>
              <w:autoSpaceDN w:val="0"/>
              <w:adjustRightInd w:val="0"/>
              <w:rPr>
                <w:rFonts w:eastAsiaTheme="minorHAnsi"/>
                <w:sz w:val="22"/>
                <w:szCs w:val="22"/>
                <w:lang w:eastAsia="en-US"/>
              </w:rPr>
            </w:pPr>
            <w:r w:rsidRPr="00D511EA">
              <w:rPr>
                <w:sz w:val="22"/>
                <w:szCs w:val="22"/>
              </w:rPr>
              <w:t>Как планируется его рассмотрение в рамках ТК 488?</w:t>
            </w:r>
          </w:p>
        </w:tc>
        <w:tc>
          <w:tcPr>
            <w:tcW w:w="3063" w:type="dxa"/>
            <w:tcBorders>
              <w:top w:val="double" w:sz="4" w:space="0" w:color="auto"/>
              <w:left w:val="single" w:sz="4" w:space="0" w:color="000000"/>
              <w:bottom w:val="dashSmallGap" w:sz="4" w:space="0" w:color="auto"/>
              <w:right w:val="single" w:sz="4" w:space="0" w:color="000000"/>
            </w:tcBorders>
          </w:tcPr>
          <w:p w14:paraId="50ABF3AA" w14:textId="77777777" w:rsidR="00075444" w:rsidRPr="00D511EA" w:rsidRDefault="00075444" w:rsidP="00EB2E81">
            <w:pPr>
              <w:rPr>
                <w:sz w:val="22"/>
                <w:szCs w:val="22"/>
              </w:rPr>
            </w:pPr>
            <w:r w:rsidRPr="00D511EA">
              <w:rPr>
                <w:sz w:val="22"/>
                <w:szCs w:val="22"/>
              </w:rPr>
              <w:t>Принято к сведению</w:t>
            </w:r>
            <w:r w:rsidR="004C017D" w:rsidRPr="00D511EA">
              <w:rPr>
                <w:sz w:val="22"/>
                <w:szCs w:val="22"/>
              </w:rPr>
              <w:t>.</w:t>
            </w:r>
          </w:p>
          <w:p w14:paraId="6FAFA994" w14:textId="77777777" w:rsidR="00075444" w:rsidRPr="00D511EA" w:rsidRDefault="00075444" w:rsidP="004C017D">
            <w:pPr>
              <w:rPr>
                <w:sz w:val="22"/>
                <w:szCs w:val="22"/>
              </w:rPr>
            </w:pPr>
            <w:r w:rsidRPr="00D511EA">
              <w:rPr>
                <w:sz w:val="22"/>
                <w:szCs w:val="22"/>
              </w:rPr>
              <w:t xml:space="preserve">В ТК 488 проект стандарта </w:t>
            </w:r>
            <w:r w:rsidR="00F70EEE" w:rsidRPr="00D511EA">
              <w:rPr>
                <w:sz w:val="22"/>
                <w:szCs w:val="22"/>
              </w:rPr>
              <w:t>рассмотрен</w:t>
            </w:r>
            <w:r w:rsidR="004C017D" w:rsidRPr="00D511EA">
              <w:rPr>
                <w:sz w:val="22"/>
                <w:szCs w:val="22"/>
              </w:rPr>
              <w:t>,</w:t>
            </w:r>
            <w:r w:rsidR="00F70EEE" w:rsidRPr="00D511EA">
              <w:rPr>
                <w:sz w:val="22"/>
                <w:szCs w:val="22"/>
              </w:rPr>
              <w:t xml:space="preserve"> как в смежном ТК</w:t>
            </w:r>
          </w:p>
        </w:tc>
      </w:tr>
      <w:tr w:rsidR="00075444" w:rsidRPr="00D511EA" w14:paraId="1ADA1E86" w14:textId="77777777" w:rsidTr="00E66DE8">
        <w:trPr>
          <w:gridAfter w:val="1"/>
          <w:wAfter w:w="56" w:type="dxa"/>
        </w:trPr>
        <w:tc>
          <w:tcPr>
            <w:tcW w:w="674" w:type="dxa"/>
            <w:tcBorders>
              <w:top w:val="double" w:sz="4" w:space="0" w:color="auto"/>
              <w:left w:val="single" w:sz="4" w:space="0" w:color="000000"/>
              <w:bottom w:val="dashSmallGap" w:sz="4" w:space="0" w:color="auto"/>
              <w:right w:val="single" w:sz="4" w:space="0" w:color="000000"/>
            </w:tcBorders>
          </w:tcPr>
          <w:p w14:paraId="28019E49" w14:textId="77777777" w:rsidR="00075444" w:rsidRPr="00746FC1" w:rsidRDefault="00075444" w:rsidP="00075444">
            <w:pPr>
              <w:pStyle w:val="ae"/>
              <w:numPr>
                <w:ilvl w:val="0"/>
                <w:numId w:val="4"/>
              </w:numPr>
              <w:ind w:left="0" w:firstLine="0"/>
            </w:pPr>
          </w:p>
        </w:tc>
        <w:tc>
          <w:tcPr>
            <w:tcW w:w="1562" w:type="dxa"/>
            <w:tcBorders>
              <w:top w:val="double" w:sz="4" w:space="0" w:color="auto"/>
              <w:left w:val="single" w:sz="4" w:space="0" w:color="000000"/>
              <w:bottom w:val="dashSmallGap" w:sz="4" w:space="0" w:color="auto"/>
              <w:right w:val="single" w:sz="4" w:space="0" w:color="000000"/>
            </w:tcBorders>
          </w:tcPr>
          <w:p w14:paraId="612230E2" w14:textId="77777777" w:rsidR="00075444" w:rsidRPr="00D511EA" w:rsidRDefault="00075444" w:rsidP="00EB2E81">
            <w:pPr>
              <w:rPr>
                <w:sz w:val="22"/>
                <w:szCs w:val="22"/>
              </w:rPr>
            </w:pPr>
            <w:r w:rsidRPr="00D511EA">
              <w:rPr>
                <w:sz w:val="22"/>
                <w:szCs w:val="22"/>
              </w:rPr>
              <w:t>По проекту стандарта в целом</w:t>
            </w:r>
          </w:p>
        </w:tc>
        <w:tc>
          <w:tcPr>
            <w:tcW w:w="2552" w:type="dxa"/>
            <w:tcBorders>
              <w:top w:val="double" w:sz="4" w:space="0" w:color="auto"/>
              <w:left w:val="single" w:sz="4" w:space="0" w:color="000000"/>
              <w:bottom w:val="dashSmallGap" w:sz="4" w:space="0" w:color="auto"/>
              <w:right w:val="single" w:sz="4" w:space="0" w:color="000000"/>
            </w:tcBorders>
          </w:tcPr>
          <w:p w14:paraId="77BA2A2F" w14:textId="77777777" w:rsidR="00075444" w:rsidRPr="00D511EA" w:rsidRDefault="00075444" w:rsidP="00EB2E81">
            <w:pPr>
              <w:rPr>
                <w:sz w:val="22"/>
                <w:szCs w:val="22"/>
              </w:rPr>
            </w:pPr>
            <w:r w:rsidRPr="00D511EA">
              <w:rPr>
                <w:sz w:val="22"/>
                <w:szCs w:val="22"/>
              </w:rPr>
              <w:t>АО «Тулажелдормаш им.А.В.Силкина»</w:t>
            </w:r>
          </w:p>
          <w:p w14:paraId="3BF15658" w14:textId="77777777" w:rsidR="00075444" w:rsidRPr="00D511EA" w:rsidRDefault="00075444" w:rsidP="005C6A63">
            <w:pPr>
              <w:rPr>
                <w:sz w:val="22"/>
                <w:szCs w:val="22"/>
              </w:rPr>
            </w:pPr>
            <w:r w:rsidRPr="00D511EA">
              <w:rPr>
                <w:sz w:val="22"/>
                <w:szCs w:val="22"/>
              </w:rPr>
              <w:t xml:space="preserve">Исх. </w:t>
            </w:r>
            <w:r w:rsidR="005C6A63" w:rsidRPr="00D511EA">
              <w:rPr>
                <w:sz w:val="22"/>
                <w:szCs w:val="22"/>
              </w:rPr>
              <w:t>№ 1047/ОПЖТ от 25.02.2026</w:t>
            </w:r>
          </w:p>
        </w:tc>
        <w:tc>
          <w:tcPr>
            <w:tcW w:w="7372" w:type="dxa"/>
            <w:gridSpan w:val="47"/>
            <w:tcBorders>
              <w:top w:val="double" w:sz="4" w:space="0" w:color="auto"/>
              <w:left w:val="single" w:sz="4" w:space="0" w:color="000000"/>
              <w:bottom w:val="dashSmallGap" w:sz="4" w:space="0" w:color="auto"/>
              <w:right w:val="single" w:sz="4" w:space="0" w:color="000000"/>
            </w:tcBorders>
          </w:tcPr>
          <w:p w14:paraId="348A3ED1" w14:textId="77777777" w:rsidR="00075444" w:rsidRPr="00D511EA" w:rsidRDefault="00075444" w:rsidP="00EB2E81">
            <w:pPr>
              <w:tabs>
                <w:tab w:val="left" w:pos="311"/>
              </w:tabs>
              <w:autoSpaceDE w:val="0"/>
              <w:autoSpaceDN w:val="0"/>
              <w:adjustRightInd w:val="0"/>
              <w:rPr>
                <w:rFonts w:eastAsiaTheme="minorHAnsi"/>
                <w:sz w:val="22"/>
                <w:szCs w:val="22"/>
                <w:lang w:eastAsia="en-US"/>
              </w:rPr>
            </w:pPr>
            <w:r w:rsidRPr="00D511EA">
              <w:rPr>
                <w:sz w:val="22"/>
                <w:szCs w:val="22"/>
              </w:rPr>
              <w:t>Замечаний и предложений нет</w:t>
            </w:r>
          </w:p>
        </w:tc>
        <w:tc>
          <w:tcPr>
            <w:tcW w:w="3063" w:type="dxa"/>
            <w:tcBorders>
              <w:top w:val="double" w:sz="4" w:space="0" w:color="auto"/>
              <w:left w:val="single" w:sz="4" w:space="0" w:color="000000"/>
              <w:bottom w:val="dashSmallGap" w:sz="4" w:space="0" w:color="auto"/>
              <w:right w:val="single" w:sz="4" w:space="0" w:color="000000"/>
            </w:tcBorders>
          </w:tcPr>
          <w:p w14:paraId="3698B164" w14:textId="77777777" w:rsidR="00075444" w:rsidRPr="00D511EA" w:rsidRDefault="00075444" w:rsidP="00EB2E81">
            <w:pPr>
              <w:rPr>
                <w:sz w:val="22"/>
                <w:szCs w:val="22"/>
              </w:rPr>
            </w:pPr>
            <w:r w:rsidRPr="00D511EA">
              <w:rPr>
                <w:sz w:val="22"/>
                <w:szCs w:val="22"/>
              </w:rPr>
              <w:t>Принято к сведению</w:t>
            </w:r>
          </w:p>
        </w:tc>
      </w:tr>
      <w:tr w:rsidR="00075444" w:rsidRPr="00D511EA" w14:paraId="6AA6D334" w14:textId="77777777" w:rsidTr="00E66DE8">
        <w:trPr>
          <w:gridAfter w:val="1"/>
          <w:wAfter w:w="56" w:type="dxa"/>
        </w:trPr>
        <w:tc>
          <w:tcPr>
            <w:tcW w:w="674" w:type="dxa"/>
            <w:tcBorders>
              <w:top w:val="dashSmallGap" w:sz="4" w:space="0" w:color="auto"/>
              <w:left w:val="single" w:sz="4" w:space="0" w:color="000000"/>
              <w:bottom w:val="single" w:sz="4" w:space="0" w:color="auto"/>
              <w:right w:val="single" w:sz="4" w:space="0" w:color="000000"/>
            </w:tcBorders>
          </w:tcPr>
          <w:p w14:paraId="3CD1C250" w14:textId="77777777" w:rsidR="00075444" w:rsidRPr="00746FC1" w:rsidRDefault="00075444" w:rsidP="00075444">
            <w:pPr>
              <w:pStyle w:val="ae"/>
              <w:numPr>
                <w:ilvl w:val="0"/>
                <w:numId w:val="4"/>
              </w:numPr>
              <w:ind w:left="0" w:firstLine="0"/>
            </w:pPr>
          </w:p>
        </w:tc>
        <w:tc>
          <w:tcPr>
            <w:tcW w:w="1562" w:type="dxa"/>
            <w:tcBorders>
              <w:top w:val="dashSmallGap" w:sz="4" w:space="0" w:color="auto"/>
              <w:left w:val="single" w:sz="4" w:space="0" w:color="000000"/>
              <w:bottom w:val="single" w:sz="4" w:space="0" w:color="auto"/>
              <w:right w:val="single" w:sz="4" w:space="0" w:color="000000"/>
            </w:tcBorders>
          </w:tcPr>
          <w:p w14:paraId="5618436A" w14:textId="77777777" w:rsidR="00075444" w:rsidRPr="00D511EA" w:rsidRDefault="00075444" w:rsidP="00EB2E81">
            <w:pPr>
              <w:rPr>
                <w:sz w:val="22"/>
                <w:szCs w:val="22"/>
              </w:rPr>
            </w:pPr>
            <w:r w:rsidRPr="00D511EA">
              <w:rPr>
                <w:sz w:val="22"/>
                <w:szCs w:val="22"/>
              </w:rPr>
              <w:t>По проекту стандарта в целом</w:t>
            </w:r>
          </w:p>
        </w:tc>
        <w:tc>
          <w:tcPr>
            <w:tcW w:w="2552" w:type="dxa"/>
            <w:tcBorders>
              <w:top w:val="dashSmallGap" w:sz="4" w:space="0" w:color="auto"/>
              <w:left w:val="single" w:sz="4" w:space="0" w:color="000000"/>
              <w:bottom w:val="single" w:sz="4" w:space="0" w:color="auto"/>
              <w:right w:val="single" w:sz="4" w:space="0" w:color="000000"/>
            </w:tcBorders>
          </w:tcPr>
          <w:p w14:paraId="7BDF16DD" w14:textId="77777777" w:rsidR="00075444" w:rsidRPr="00D511EA" w:rsidRDefault="00075444" w:rsidP="00EB2E81">
            <w:pPr>
              <w:rPr>
                <w:color w:val="000000"/>
                <w:sz w:val="22"/>
                <w:szCs w:val="22"/>
              </w:rPr>
            </w:pPr>
            <w:r w:rsidRPr="00D511EA">
              <w:rPr>
                <w:color w:val="000000"/>
                <w:sz w:val="22"/>
                <w:szCs w:val="22"/>
              </w:rPr>
              <w:t>АО НПП «Салют»</w:t>
            </w:r>
          </w:p>
          <w:p w14:paraId="387D28ED" w14:textId="77777777" w:rsidR="00075444" w:rsidRPr="00D511EA" w:rsidRDefault="00075444" w:rsidP="00EB2E81">
            <w:pPr>
              <w:rPr>
                <w:color w:val="000000"/>
                <w:sz w:val="22"/>
                <w:szCs w:val="22"/>
              </w:rPr>
            </w:pPr>
            <w:r w:rsidRPr="00D511EA">
              <w:rPr>
                <w:rFonts w:eastAsiaTheme="minorHAnsi"/>
                <w:sz w:val="22"/>
                <w:szCs w:val="22"/>
                <w:lang w:eastAsia="en-US"/>
              </w:rPr>
              <w:t>№ 588/7.6 от 26.01.2026</w:t>
            </w:r>
          </w:p>
        </w:tc>
        <w:tc>
          <w:tcPr>
            <w:tcW w:w="7372" w:type="dxa"/>
            <w:gridSpan w:val="47"/>
            <w:tcBorders>
              <w:top w:val="dashSmallGap" w:sz="4" w:space="0" w:color="auto"/>
              <w:left w:val="single" w:sz="4" w:space="0" w:color="000000"/>
              <w:bottom w:val="single" w:sz="4" w:space="0" w:color="auto"/>
              <w:right w:val="single" w:sz="4" w:space="0" w:color="000000"/>
            </w:tcBorders>
          </w:tcPr>
          <w:p w14:paraId="3497E3B1" w14:textId="77777777" w:rsidR="00075444" w:rsidRPr="00D511EA" w:rsidRDefault="00075444" w:rsidP="00EB2E81">
            <w:pPr>
              <w:autoSpaceDE w:val="0"/>
              <w:autoSpaceDN w:val="0"/>
              <w:adjustRightInd w:val="0"/>
              <w:rPr>
                <w:rFonts w:eastAsiaTheme="minorHAnsi"/>
                <w:sz w:val="22"/>
                <w:szCs w:val="22"/>
                <w:lang w:eastAsia="en-US"/>
              </w:rPr>
            </w:pPr>
            <w:r w:rsidRPr="00D511EA">
              <w:rPr>
                <w:rFonts w:eastAsiaTheme="minorHAnsi"/>
                <w:sz w:val="22"/>
                <w:szCs w:val="22"/>
                <w:lang w:eastAsia="en-US"/>
              </w:rPr>
              <w:t>Замечаний и предложений по первой</w:t>
            </w:r>
          </w:p>
          <w:p w14:paraId="4206BDBD" w14:textId="77777777" w:rsidR="00075444" w:rsidRPr="00D511EA" w:rsidRDefault="00075444" w:rsidP="00EB2E81">
            <w:pPr>
              <w:autoSpaceDE w:val="0"/>
              <w:autoSpaceDN w:val="0"/>
              <w:adjustRightInd w:val="0"/>
              <w:rPr>
                <w:color w:val="000000"/>
                <w:sz w:val="22"/>
                <w:szCs w:val="22"/>
              </w:rPr>
            </w:pPr>
            <w:r w:rsidRPr="00D511EA">
              <w:rPr>
                <w:rFonts w:eastAsiaTheme="minorHAnsi"/>
                <w:sz w:val="22"/>
                <w:szCs w:val="22"/>
                <w:lang w:eastAsia="en-US"/>
              </w:rPr>
              <w:t>редакции проекта национального стандарта ГОСТ Р «Классификатор технологических операций машиностроения и приборостроения. Основные положения» нет.</w:t>
            </w:r>
          </w:p>
        </w:tc>
        <w:tc>
          <w:tcPr>
            <w:tcW w:w="3063" w:type="dxa"/>
            <w:tcBorders>
              <w:top w:val="dashSmallGap" w:sz="4" w:space="0" w:color="auto"/>
              <w:left w:val="single" w:sz="4" w:space="0" w:color="000000"/>
              <w:bottom w:val="single" w:sz="4" w:space="0" w:color="auto"/>
              <w:right w:val="single" w:sz="4" w:space="0" w:color="000000"/>
            </w:tcBorders>
          </w:tcPr>
          <w:p w14:paraId="17A9DD98" w14:textId="77777777" w:rsidR="00075444" w:rsidRPr="00D511EA" w:rsidRDefault="00075444" w:rsidP="00EB2E81">
            <w:pPr>
              <w:rPr>
                <w:sz w:val="22"/>
                <w:szCs w:val="22"/>
              </w:rPr>
            </w:pPr>
            <w:r w:rsidRPr="00D511EA">
              <w:rPr>
                <w:sz w:val="22"/>
                <w:szCs w:val="22"/>
              </w:rPr>
              <w:t>Принято к сведению</w:t>
            </w:r>
          </w:p>
        </w:tc>
      </w:tr>
      <w:tr w:rsidR="00075444" w:rsidRPr="00D511EA" w14:paraId="3E7AD3F4"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1D015A91" w14:textId="77777777" w:rsidR="00075444" w:rsidRPr="00746FC1" w:rsidRDefault="00075444"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57FC3CFF" w14:textId="77777777" w:rsidR="00075444" w:rsidRPr="00D511EA" w:rsidRDefault="00075444" w:rsidP="00EB2E81">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02BCF80E" w14:textId="77777777" w:rsidR="00075444" w:rsidRPr="00D511EA" w:rsidRDefault="00075444" w:rsidP="00EB2E81">
            <w:pPr>
              <w:rPr>
                <w:color w:val="000000"/>
                <w:sz w:val="22"/>
                <w:szCs w:val="22"/>
              </w:rPr>
            </w:pPr>
            <w:r w:rsidRPr="00D511EA">
              <w:rPr>
                <w:color w:val="000000"/>
                <w:sz w:val="22"/>
                <w:szCs w:val="22"/>
              </w:rPr>
              <w:t>ГК Ростех, «Объединенная приборостроительная корпорация» «Системы управления»</w:t>
            </w:r>
          </w:p>
          <w:p w14:paraId="2684D667" w14:textId="77777777" w:rsidR="00075444" w:rsidRPr="00D511EA" w:rsidRDefault="00075444" w:rsidP="00EB2E81">
            <w:pPr>
              <w:rPr>
                <w:color w:val="000000"/>
                <w:sz w:val="22"/>
                <w:szCs w:val="22"/>
              </w:rPr>
            </w:pPr>
            <w:r w:rsidRPr="00D511EA">
              <w:rPr>
                <w:color w:val="000000"/>
                <w:sz w:val="22"/>
                <w:szCs w:val="22"/>
              </w:rPr>
              <w:t>Исх. БФ-169 от 04.02.2026</w:t>
            </w:r>
          </w:p>
        </w:tc>
        <w:tc>
          <w:tcPr>
            <w:tcW w:w="7372" w:type="dxa"/>
            <w:gridSpan w:val="47"/>
            <w:tcBorders>
              <w:top w:val="single" w:sz="4" w:space="0" w:color="auto"/>
              <w:left w:val="single" w:sz="4" w:space="0" w:color="000000"/>
              <w:bottom w:val="single" w:sz="4" w:space="0" w:color="auto"/>
              <w:right w:val="single" w:sz="4" w:space="0" w:color="000000"/>
            </w:tcBorders>
          </w:tcPr>
          <w:p w14:paraId="5121F26E" w14:textId="77777777" w:rsidR="00075444" w:rsidRPr="00D511EA" w:rsidRDefault="00075444" w:rsidP="00EB2E81">
            <w:pPr>
              <w:autoSpaceDE w:val="0"/>
              <w:autoSpaceDN w:val="0"/>
              <w:adjustRightInd w:val="0"/>
              <w:rPr>
                <w:rFonts w:eastAsiaTheme="minorHAnsi"/>
                <w:sz w:val="22"/>
                <w:szCs w:val="22"/>
                <w:lang w:eastAsia="en-US"/>
              </w:rPr>
            </w:pPr>
            <w:r w:rsidRPr="00D511EA">
              <w:rPr>
                <w:rFonts w:eastAsiaTheme="minorHAnsi"/>
                <w:sz w:val="22"/>
                <w:szCs w:val="22"/>
                <w:lang w:eastAsia="en-US"/>
              </w:rPr>
              <w:t>Замечаний и предложений по первой</w:t>
            </w:r>
          </w:p>
          <w:p w14:paraId="1E5E3B9B" w14:textId="77777777" w:rsidR="00075444" w:rsidRPr="00D511EA" w:rsidRDefault="00075444" w:rsidP="00EB2E81">
            <w:pPr>
              <w:autoSpaceDE w:val="0"/>
              <w:autoSpaceDN w:val="0"/>
              <w:adjustRightInd w:val="0"/>
              <w:rPr>
                <w:rFonts w:eastAsiaTheme="minorHAnsi"/>
                <w:sz w:val="22"/>
                <w:szCs w:val="22"/>
                <w:lang w:eastAsia="en-US"/>
              </w:rPr>
            </w:pPr>
            <w:r w:rsidRPr="00D511EA">
              <w:rPr>
                <w:rFonts w:eastAsiaTheme="minorHAnsi"/>
                <w:sz w:val="22"/>
                <w:szCs w:val="22"/>
                <w:lang w:eastAsia="en-US"/>
              </w:rPr>
              <w:t>редакции проекта национального стандарта ГОСТ Р «Классификатор технологических операций машиностроения и приборостроения. Основные положения» нет.</w:t>
            </w:r>
          </w:p>
        </w:tc>
        <w:tc>
          <w:tcPr>
            <w:tcW w:w="3063" w:type="dxa"/>
            <w:tcBorders>
              <w:top w:val="single" w:sz="4" w:space="0" w:color="auto"/>
              <w:left w:val="single" w:sz="4" w:space="0" w:color="000000"/>
              <w:bottom w:val="single" w:sz="4" w:space="0" w:color="auto"/>
              <w:right w:val="single" w:sz="4" w:space="0" w:color="000000"/>
            </w:tcBorders>
          </w:tcPr>
          <w:p w14:paraId="20217464" w14:textId="77777777" w:rsidR="00075444" w:rsidRPr="00D511EA" w:rsidRDefault="00075444" w:rsidP="00EB2E81">
            <w:pPr>
              <w:rPr>
                <w:sz w:val="22"/>
                <w:szCs w:val="22"/>
              </w:rPr>
            </w:pPr>
            <w:r w:rsidRPr="00D511EA">
              <w:rPr>
                <w:sz w:val="22"/>
                <w:szCs w:val="22"/>
              </w:rPr>
              <w:t>Принято к сведению</w:t>
            </w:r>
          </w:p>
        </w:tc>
      </w:tr>
      <w:tr w:rsidR="00075444" w:rsidRPr="00D511EA" w14:paraId="2E994350"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09221741" w14:textId="77777777" w:rsidR="00075444" w:rsidRPr="00746FC1" w:rsidRDefault="00075444"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7BE2C365" w14:textId="77777777" w:rsidR="00075444" w:rsidRPr="00D511EA" w:rsidRDefault="00075444" w:rsidP="00EB2E81">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456EEF07" w14:textId="77777777" w:rsidR="00075444" w:rsidRPr="00D511EA" w:rsidRDefault="00075444" w:rsidP="00EB2E81">
            <w:pPr>
              <w:rPr>
                <w:color w:val="000000"/>
                <w:sz w:val="22"/>
                <w:szCs w:val="22"/>
              </w:rPr>
            </w:pPr>
            <w:r w:rsidRPr="00D511EA">
              <w:rPr>
                <w:color w:val="000000"/>
                <w:sz w:val="22"/>
                <w:szCs w:val="22"/>
              </w:rPr>
              <w:t>ОДК «Авиадвигатель»</w:t>
            </w:r>
          </w:p>
          <w:p w14:paraId="4BD4CAC4" w14:textId="77777777" w:rsidR="00075444" w:rsidRPr="00D511EA" w:rsidRDefault="005C6A63" w:rsidP="005C6A63">
            <w:pPr>
              <w:rPr>
                <w:color w:val="000000"/>
                <w:sz w:val="22"/>
                <w:szCs w:val="22"/>
              </w:rPr>
            </w:pPr>
            <w:r w:rsidRPr="00D511EA">
              <w:rPr>
                <w:rFonts w:eastAsiaTheme="minorHAnsi"/>
                <w:color w:val="000000"/>
                <w:sz w:val="22"/>
                <w:szCs w:val="22"/>
                <w:lang w:eastAsia="en-US"/>
              </w:rPr>
              <w:t>Исх. № 286-2314 от 04.02.2026</w:t>
            </w:r>
          </w:p>
        </w:tc>
        <w:tc>
          <w:tcPr>
            <w:tcW w:w="7372" w:type="dxa"/>
            <w:gridSpan w:val="47"/>
            <w:tcBorders>
              <w:top w:val="single" w:sz="4" w:space="0" w:color="auto"/>
              <w:left w:val="single" w:sz="4" w:space="0" w:color="000000"/>
              <w:bottom w:val="single" w:sz="4" w:space="0" w:color="auto"/>
              <w:right w:val="single" w:sz="4" w:space="0" w:color="000000"/>
            </w:tcBorders>
          </w:tcPr>
          <w:p w14:paraId="3D739845" w14:textId="77777777" w:rsidR="00075444" w:rsidRPr="00D511EA" w:rsidRDefault="00075444" w:rsidP="00EB2E81">
            <w:pPr>
              <w:autoSpaceDE w:val="0"/>
              <w:autoSpaceDN w:val="0"/>
              <w:adjustRightInd w:val="0"/>
              <w:rPr>
                <w:rFonts w:eastAsiaTheme="minorHAnsi"/>
                <w:sz w:val="22"/>
                <w:szCs w:val="22"/>
                <w:lang w:eastAsia="en-US"/>
              </w:rPr>
            </w:pPr>
            <w:r w:rsidRPr="00D511EA">
              <w:rPr>
                <w:rFonts w:eastAsiaTheme="minorHAnsi"/>
                <w:sz w:val="22"/>
                <w:szCs w:val="22"/>
                <w:lang w:eastAsia="en-US"/>
              </w:rPr>
              <w:t>Замечаний и предложений по первой</w:t>
            </w:r>
          </w:p>
          <w:p w14:paraId="16A56B75" w14:textId="77777777" w:rsidR="00075444" w:rsidRPr="00D511EA" w:rsidRDefault="00075444" w:rsidP="00EB2E81">
            <w:pPr>
              <w:autoSpaceDE w:val="0"/>
              <w:autoSpaceDN w:val="0"/>
              <w:adjustRightInd w:val="0"/>
              <w:rPr>
                <w:rFonts w:eastAsiaTheme="minorHAnsi"/>
                <w:sz w:val="22"/>
                <w:szCs w:val="22"/>
                <w:lang w:eastAsia="en-US"/>
              </w:rPr>
            </w:pPr>
            <w:r w:rsidRPr="00D511EA">
              <w:rPr>
                <w:rFonts w:eastAsiaTheme="minorHAnsi"/>
                <w:sz w:val="22"/>
                <w:szCs w:val="22"/>
                <w:lang w:eastAsia="en-US"/>
              </w:rPr>
              <w:t>редакции проекта национального стандарта ГОСТ Р «Классификатор технологических операций машиностроения и приборостроения. Основные положения» нет.</w:t>
            </w:r>
          </w:p>
        </w:tc>
        <w:tc>
          <w:tcPr>
            <w:tcW w:w="3063" w:type="dxa"/>
            <w:tcBorders>
              <w:top w:val="single" w:sz="4" w:space="0" w:color="auto"/>
              <w:left w:val="single" w:sz="4" w:space="0" w:color="000000"/>
              <w:bottom w:val="single" w:sz="4" w:space="0" w:color="auto"/>
              <w:right w:val="single" w:sz="4" w:space="0" w:color="000000"/>
            </w:tcBorders>
          </w:tcPr>
          <w:p w14:paraId="6318198E" w14:textId="77777777" w:rsidR="00075444" w:rsidRPr="00D511EA" w:rsidRDefault="00075444" w:rsidP="00EB2E81">
            <w:pPr>
              <w:rPr>
                <w:sz w:val="22"/>
                <w:szCs w:val="22"/>
              </w:rPr>
            </w:pPr>
            <w:r w:rsidRPr="00D511EA">
              <w:rPr>
                <w:sz w:val="22"/>
                <w:szCs w:val="22"/>
              </w:rPr>
              <w:t>Принято к сведению</w:t>
            </w:r>
          </w:p>
        </w:tc>
      </w:tr>
      <w:tr w:rsidR="00075444" w:rsidRPr="00D511EA" w14:paraId="0159286B"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48B82F06" w14:textId="77777777" w:rsidR="00075444" w:rsidRPr="00746FC1" w:rsidRDefault="00075444"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5CF0E6A6" w14:textId="77777777" w:rsidR="00075444" w:rsidRPr="00D511EA" w:rsidRDefault="00075444" w:rsidP="00EB2E81">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20CD569B" w14:textId="77777777" w:rsidR="00075444" w:rsidRPr="00D511EA" w:rsidRDefault="00075444" w:rsidP="00EB2E81">
            <w:pPr>
              <w:rPr>
                <w:rFonts w:eastAsiaTheme="minorHAnsi"/>
                <w:bCs/>
                <w:sz w:val="22"/>
                <w:szCs w:val="22"/>
                <w:lang w:eastAsia="en-US"/>
              </w:rPr>
            </w:pPr>
            <w:r w:rsidRPr="00D511EA">
              <w:rPr>
                <w:rFonts w:eastAsiaTheme="minorHAnsi"/>
                <w:bCs/>
                <w:sz w:val="22"/>
                <w:szCs w:val="22"/>
                <w:lang w:eastAsia="en-US"/>
              </w:rPr>
              <w:t>АО «НЦВ Миль и Камов»</w:t>
            </w:r>
          </w:p>
          <w:p w14:paraId="00804C28" w14:textId="77777777" w:rsidR="00075444" w:rsidRPr="00D511EA" w:rsidRDefault="00075444" w:rsidP="00EB2E81">
            <w:pPr>
              <w:rPr>
                <w:color w:val="000000"/>
                <w:sz w:val="22"/>
                <w:szCs w:val="22"/>
              </w:rPr>
            </w:pPr>
            <w:r w:rsidRPr="00D511EA">
              <w:rPr>
                <w:rFonts w:eastAsiaTheme="minorHAnsi"/>
                <w:bCs/>
                <w:sz w:val="22"/>
                <w:szCs w:val="22"/>
                <w:lang w:eastAsia="en-US"/>
              </w:rPr>
              <w:t xml:space="preserve">Исх. № </w:t>
            </w:r>
            <w:r w:rsidRPr="00D511EA">
              <w:rPr>
                <w:rFonts w:eastAsiaTheme="minorHAnsi"/>
                <w:sz w:val="22"/>
                <w:szCs w:val="22"/>
                <w:lang w:eastAsia="en-US"/>
              </w:rPr>
              <w:t>09-01.Р1/5232 от 24.02.2026</w:t>
            </w:r>
          </w:p>
        </w:tc>
        <w:tc>
          <w:tcPr>
            <w:tcW w:w="7372" w:type="dxa"/>
            <w:gridSpan w:val="47"/>
            <w:tcBorders>
              <w:top w:val="single" w:sz="4" w:space="0" w:color="auto"/>
              <w:left w:val="single" w:sz="4" w:space="0" w:color="000000"/>
              <w:bottom w:val="single" w:sz="4" w:space="0" w:color="auto"/>
              <w:right w:val="single" w:sz="4" w:space="0" w:color="000000"/>
            </w:tcBorders>
          </w:tcPr>
          <w:p w14:paraId="54F657D2" w14:textId="77777777" w:rsidR="00075444" w:rsidRPr="00D511EA" w:rsidRDefault="00075444" w:rsidP="00EB2E81">
            <w:pPr>
              <w:autoSpaceDE w:val="0"/>
              <w:autoSpaceDN w:val="0"/>
              <w:adjustRightInd w:val="0"/>
              <w:rPr>
                <w:rFonts w:eastAsiaTheme="minorHAnsi"/>
                <w:sz w:val="22"/>
                <w:szCs w:val="22"/>
                <w:lang w:eastAsia="en-US"/>
              </w:rPr>
            </w:pPr>
            <w:r w:rsidRPr="00D511EA">
              <w:rPr>
                <w:rFonts w:eastAsiaTheme="minorHAnsi"/>
                <w:sz w:val="22"/>
                <w:szCs w:val="22"/>
                <w:lang w:eastAsia="en-US"/>
              </w:rPr>
              <w:t>Замечаний и предложений по первой</w:t>
            </w:r>
          </w:p>
          <w:p w14:paraId="09940376" w14:textId="77777777" w:rsidR="00075444" w:rsidRPr="00D511EA" w:rsidRDefault="00075444" w:rsidP="00EB2E81">
            <w:pPr>
              <w:autoSpaceDE w:val="0"/>
              <w:autoSpaceDN w:val="0"/>
              <w:adjustRightInd w:val="0"/>
              <w:rPr>
                <w:rFonts w:eastAsiaTheme="minorHAnsi"/>
                <w:sz w:val="22"/>
                <w:szCs w:val="22"/>
                <w:lang w:eastAsia="en-US"/>
              </w:rPr>
            </w:pPr>
            <w:r w:rsidRPr="00D511EA">
              <w:rPr>
                <w:rFonts w:eastAsiaTheme="minorHAnsi"/>
                <w:sz w:val="22"/>
                <w:szCs w:val="22"/>
                <w:lang w:eastAsia="en-US"/>
              </w:rPr>
              <w:t>редакции проекта национального стандарта ГОСТ Р «Классификатор технологических операций машиностроения и приборостроения. Основные положения» нет.</w:t>
            </w:r>
          </w:p>
        </w:tc>
        <w:tc>
          <w:tcPr>
            <w:tcW w:w="3063" w:type="dxa"/>
            <w:tcBorders>
              <w:top w:val="single" w:sz="4" w:space="0" w:color="auto"/>
              <w:left w:val="single" w:sz="4" w:space="0" w:color="000000"/>
              <w:bottom w:val="single" w:sz="4" w:space="0" w:color="auto"/>
              <w:right w:val="single" w:sz="4" w:space="0" w:color="000000"/>
            </w:tcBorders>
          </w:tcPr>
          <w:p w14:paraId="0E558197" w14:textId="77777777" w:rsidR="00075444" w:rsidRPr="00D511EA" w:rsidRDefault="00075444" w:rsidP="00EB2E81">
            <w:pPr>
              <w:rPr>
                <w:sz w:val="22"/>
                <w:szCs w:val="22"/>
              </w:rPr>
            </w:pPr>
            <w:r w:rsidRPr="00D511EA">
              <w:rPr>
                <w:sz w:val="22"/>
                <w:szCs w:val="22"/>
              </w:rPr>
              <w:t>Принято к сведению</w:t>
            </w:r>
          </w:p>
        </w:tc>
      </w:tr>
      <w:tr w:rsidR="00075444" w:rsidRPr="00D511EA" w14:paraId="79833C3B"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54704AF1" w14:textId="77777777" w:rsidR="00075444" w:rsidRPr="00746FC1" w:rsidRDefault="00075444"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72F7D09F" w14:textId="77777777" w:rsidR="00075444" w:rsidRPr="00D511EA" w:rsidRDefault="00075444" w:rsidP="00262E2A">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280B5D99" w14:textId="77777777" w:rsidR="00075444" w:rsidRPr="00D511EA" w:rsidRDefault="00075444" w:rsidP="00262E2A">
            <w:pPr>
              <w:rPr>
                <w:rFonts w:eastAsiaTheme="minorHAnsi"/>
                <w:bCs/>
                <w:sz w:val="22"/>
                <w:szCs w:val="22"/>
                <w:lang w:eastAsia="en-US"/>
              </w:rPr>
            </w:pPr>
            <w:r w:rsidRPr="00D511EA">
              <w:rPr>
                <w:rFonts w:eastAsiaTheme="minorHAnsi"/>
                <w:bCs/>
                <w:sz w:val="22"/>
                <w:szCs w:val="22"/>
                <w:lang w:eastAsia="en-US"/>
              </w:rPr>
              <w:t>АО «Казанский вертолетный завод»</w:t>
            </w:r>
          </w:p>
          <w:p w14:paraId="5712778B" w14:textId="77777777" w:rsidR="005C6A63" w:rsidRPr="00D511EA" w:rsidRDefault="005C6A63" w:rsidP="005C6A63">
            <w:pPr>
              <w:rPr>
                <w:rFonts w:eastAsiaTheme="minorHAnsi"/>
                <w:bCs/>
                <w:sz w:val="22"/>
                <w:szCs w:val="22"/>
                <w:lang w:eastAsia="en-US"/>
              </w:rPr>
            </w:pPr>
            <w:r w:rsidRPr="00D511EA">
              <w:rPr>
                <w:rFonts w:eastAsiaTheme="minorHAnsi"/>
                <w:bCs/>
                <w:sz w:val="22"/>
                <w:szCs w:val="22"/>
                <w:lang w:eastAsia="en-US"/>
              </w:rPr>
              <w:t>Исх. № 6481-127-ИсхП от 05.03.2026</w:t>
            </w:r>
          </w:p>
        </w:tc>
        <w:tc>
          <w:tcPr>
            <w:tcW w:w="7372" w:type="dxa"/>
            <w:gridSpan w:val="47"/>
            <w:tcBorders>
              <w:top w:val="single" w:sz="4" w:space="0" w:color="auto"/>
              <w:left w:val="single" w:sz="4" w:space="0" w:color="000000"/>
              <w:bottom w:val="single" w:sz="4" w:space="0" w:color="auto"/>
              <w:right w:val="single" w:sz="4" w:space="0" w:color="000000"/>
            </w:tcBorders>
          </w:tcPr>
          <w:p w14:paraId="7A80FBD7" w14:textId="77777777" w:rsidR="00075444" w:rsidRPr="00D511EA" w:rsidRDefault="00075444" w:rsidP="00262E2A">
            <w:pPr>
              <w:autoSpaceDE w:val="0"/>
              <w:autoSpaceDN w:val="0"/>
              <w:adjustRightInd w:val="0"/>
              <w:rPr>
                <w:rFonts w:eastAsiaTheme="minorHAnsi"/>
                <w:sz w:val="22"/>
                <w:szCs w:val="22"/>
                <w:lang w:eastAsia="en-US"/>
              </w:rPr>
            </w:pPr>
            <w:r w:rsidRPr="00D511EA">
              <w:rPr>
                <w:rFonts w:eastAsiaTheme="minorHAnsi"/>
                <w:sz w:val="22"/>
                <w:szCs w:val="22"/>
                <w:lang w:eastAsia="en-US"/>
              </w:rPr>
              <w:t>Замечаний и предложений по первой</w:t>
            </w:r>
          </w:p>
          <w:p w14:paraId="414A59F9" w14:textId="77777777" w:rsidR="00075444" w:rsidRPr="00D511EA" w:rsidRDefault="00075444" w:rsidP="00262E2A">
            <w:pPr>
              <w:autoSpaceDE w:val="0"/>
              <w:autoSpaceDN w:val="0"/>
              <w:adjustRightInd w:val="0"/>
              <w:rPr>
                <w:rFonts w:eastAsiaTheme="minorHAnsi"/>
                <w:sz w:val="22"/>
                <w:szCs w:val="22"/>
                <w:lang w:eastAsia="en-US"/>
              </w:rPr>
            </w:pPr>
            <w:r w:rsidRPr="00D511EA">
              <w:rPr>
                <w:rFonts w:eastAsiaTheme="minorHAnsi"/>
                <w:sz w:val="22"/>
                <w:szCs w:val="22"/>
                <w:lang w:eastAsia="en-US"/>
              </w:rPr>
              <w:t>редакции проекта национального стандарта ГОСТ Р «Классификатор технологических операций машиностроения и приборостроения. Основные положения» нет.</w:t>
            </w:r>
          </w:p>
        </w:tc>
        <w:tc>
          <w:tcPr>
            <w:tcW w:w="3063" w:type="dxa"/>
            <w:tcBorders>
              <w:top w:val="single" w:sz="4" w:space="0" w:color="auto"/>
              <w:left w:val="single" w:sz="4" w:space="0" w:color="000000"/>
              <w:bottom w:val="single" w:sz="4" w:space="0" w:color="auto"/>
              <w:right w:val="single" w:sz="4" w:space="0" w:color="000000"/>
            </w:tcBorders>
          </w:tcPr>
          <w:p w14:paraId="5C6A6A77" w14:textId="77777777" w:rsidR="00075444" w:rsidRPr="00D511EA" w:rsidRDefault="00075444" w:rsidP="00262E2A">
            <w:pPr>
              <w:rPr>
                <w:sz w:val="22"/>
                <w:szCs w:val="22"/>
              </w:rPr>
            </w:pPr>
            <w:r w:rsidRPr="00D511EA">
              <w:rPr>
                <w:sz w:val="22"/>
                <w:szCs w:val="22"/>
              </w:rPr>
              <w:t>Принято к сведению</w:t>
            </w:r>
          </w:p>
        </w:tc>
      </w:tr>
      <w:tr w:rsidR="00075444" w:rsidRPr="00D511EA" w14:paraId="715C50C6"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3AAA9DF1" w14:textId="77777777" w:rsidR="00075444" w:rsidRPr="00746FC1" w:rsidRDefault="00075444"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3E79FFCA" w14:textId="77777777" w:rsidR="00075444" w:rsidRPr="00D511EA" w:rsidRDefault="00075444" w:rsidP="00262E2A">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6956CF08" w14:textId="77777777" w:rsidR="00075444" w:rsidRPr="00D511EA" w:rsidRDefault="00075444" w:rsidP="00262E2A">
            <w:pPr>
              <w:rPr>
                <w:rFonts w:eastAsiaTheme="minorHAnsi"/>
                <w:bCs/>
                <w:sz w:val="22"/>
                <w:szCs w:val="22"/>
                <w:lang w:eastAsia="en-US"/>
              </w:rPr>
            </w:pPr>
            <w:r w:rsidRPr="00D511EA">
              <w:rPr>
                <w:rFonts w:eastAsiaTheme="minorHAnsi"/>
                <w:bCs/>
                <w:sz w:val="22"/>
                <w:szCs w:val="22"/>
                <w:lang w:eastAsia="en-US"/>
              </w:rPr>
              <w:t>ОАК Туполев</w:t>
            </w:r>
          </w:p>
          <w:p w14:paraId="42516044" w14:textId="77777777" w:rsidR="00075444" w:rsidRPr="00D511EA" w:rsidRDefault="00075444" w:rsidP="00262E2A">
            <w:pPr>
              <w:rPr>
                <w:rFonts w:eastAsiaTheme="minorHAnsi"/>
                <w:bCs/>
                <w:sz w:val="22"/>
                <w:szCs w:val="22"/>
                <w:lang w:eastAsia="en-US"/>
              </w:rPr>
            </w:pPr>
            <w:r w:rsidRPr="00D511EA">
              <w:rPr>
                <w:rFonts w:eastAsiaTheme="minorHAnsi"/>
                <w:bCs/>
                <w:sz w:val="22"/>
                <w:szCs w:val="22"/>
                <w:lang w:eastAsia="en-US"/>
              </w:rPr>
              <w:t>Исх. № 4911-40.02 от 18.02.2026</w:t>
            </w:r>
          </w:p>
        </w:tc>
        <w:tc>
          <w:tcPr>
            <w:tcW w:w="7372" w:type="dxa"/>
            <w:gridSpan w:val="47"/>
            <w:tcBorders>
              <w:top w:val="single" w:sz="4" w:space="0" w:color="auto"/>
              <w:left w:val="single" w:sz="4" w:space="0" w:color="000000"/>
              <w:bottom w:val="single" w:sz="4" w:space="0" w:color="auto"/>
              <w:right w:val="single" w:sz="4" w:space="0" w:color="000000"/>
            </w:tcBorders>
          </w:tcPr>
          <w:p w14:paraId="46E6DBEE" w14:textId="77777777" w:rsidR="00075444" w:rsidRPr="00D511EA" w:rsidRDefault="00075444" w:rsidP="00262E2A">
            <w:pPr>
              <w:autoSpaceDE w:val="0"/>
              <w:autoSpaceDN w:val="0"/>
              <w:adjustRightInd w:val="0"/>
              <w:rPr>
                <w:rFonts w:eastAsiaTheme="minorHAnsi"/>
                <w:sz w:val="22"/>
                <w:szCs w:val="22"/>
                <w:lang w:eastAsia="en-US"/>
              </w:rPr>
            </w:pPr>
            <w:r w:rsidRPr="00D511EA">
              <w:rPr>
                <w:rFonts w:eastAsiaTheme="minorHAnsi"/>
                <w:sz w:val="22"/>
                <w:szCs w:val="22"/>
                <w:lang w:eastAsia="en-US"/>
              </w:rPr>
              <w:t>Замечаний и предложений по первой</w:t>
            </w:r>
          </w:p>
          <w:p w14:paraId="21902163" w14:textId="77777777" w:rsidR="00075444" w:rsidRPr="00D511EA" w:rsidRDefault="00075444" w:rsidP="00262E2A">
            <w:pPr>
              <w:autoSpaceDE w:val="0"/>
              <w:autoSpaceDN w:val="0"/>
              <w:adjustRightInd w:val="0"/>
              <w:rPr>
                <w:rFonts w:eastAsiaTheme="minorHAnsi"/>
                <w:sz w:val="22"/>
                <w:szCs w:val="22"/>
                <w:lang w:eastAsia="en-US"/>
              </w:rPr>
            </w:pPr>
            <w:r w:rsidRPr="00D511EA">
              <w:rPr>
                <w:rFonts w:eastAsiaTheme="minorHAnsi"/>
                <w:sz w:val="22"/>
                <w:szCs w:val="22"/>
                <w:lang w:eastAsia="en-US"/>
              </w:rPr>
              <w:t>редакции проекта национального стандарта ГОСТ Р «Классификатор технологических операций машиностроения и приборостроения. Основные положения» нет.</w:t>
            </w:r>
          </w:p>
        </w:tc>
        <w:tc>
          <w:tcPr>
            <w:tcW w:w="3063" w:type="dxa"/>
            <w:tcBorders>
              <w:top w:val="single" w:sz="4" w:space="0" w:color="auto"/>
              <w:left w:val="single" w:sz="4" w:space="0" w:color="000000"/>
              <w:bottom w:val="single" w:sz="4" w:space="0" w:color="auto"/>
              <w:right w:val="single" w:sz="4" w:space="0" w:color="000000"/>
            </w:tcBorders>
          </w:tcPr>
          <w:p w14:paraId="315DAA55" w14:textId="77777777" w:rsidR="00075444" w:rsidRPr="00D511EA" w:rsidRDefault="00075444" w:rsidP="00262E2A">
            <w:pPr>
              <w:rPr>
                <w:sz w:val="22"/>
                <w:szCs w:val="22"/>
              </w:rPr>
            </w:pPr>
            <w:r w:rsidRPr="00D511EA">
              <w:rPr>
                <w:sz w:val="22"/>
                <w:szCs w:val="22"/>
              </w:rPr>
              <w:t>Принято к сведению</w:t>
            </w:r>
          </w:p>
        </w:tc>
      </w:tr>
      <w:tr w:rsidR="00075444" w:rsidRPr="00D511EA" w14:paraId="75E0EC7A"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7D93AA38" w14:textId="77777777" w:rsidR="00075444" w:rsidRPr="00746FC1" w:rsidRDefault="00075444"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24F634EF" w14:textId="77777777" w:rsidR="00075444" w:rsidRPr="00D511EA" w:rsidRDefault="00075444" w:rsidP="00262E2A">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145981C7" w14:textId="77777777" w:rsidR="00075444" w:rsidRPr="00D511EA" w:rsidRDefault="00075444" w:rsidP="00262E2A">
            <w:pPr>
              <w:rPr>
                <w:rFonts w:eastAsiaTheme="minorHAnsi"/>
                <w:bCs/>
                <w:sz w:val="22"/>
                <w:szCs w:val="22"/>
                <w:lang w:eastAsia="en-US"/>
              </w:rPr>
            </w:pPr>
            <w:r w:rsidRPr="00D511EA">
              <w:rPr>
                <w:rFonts w:eastAsiaTheme="minorHAnsi"/>
                <w:bCs/>
                <w:sz w:val="22"/>
                <w:szCs w:val="22"/>
                <w:lang w:eastAsia="en-US"/>
              </w:rPr>
              <w:t>АО ЦНИИМФ</w:t>
            </w:r>
          </w:p>
          <w:p w14:paraId="48D477AC" w14:textId="77777777" w:rsidR="00075444" w:rsidRPr="00D511EA" w:rsidRDefault="005C6A63" w:rsidP="005C6A63">
            <w:pPr>
              <w:rPr>
                <w:rFonts w:eastAsiaTheme="minorHAnsi"/>
                <w:bCs/>
                <w:sz w:val="22"/>
                <w:szCs w:val="22"/>
                <w:lang w:eastAsia="en-US"/>
              </w:rPr>
            </w:pPr>
            <w:r w:rsidRPr="00D511EA">
              <w:rPr>
                <w:rFonts w:eastAsiaTheme="minorHAnsi"/>
                <w:bCs/>
                <w:sz w:val="22"/>
                <w:szCs w:val="22"/>
                <w:lang w:eastAsia="en-US"/>
              </w:rPr>
              <w:t xml:space="preserve">Исх. № УПР-0467 от </w:t>
            </w:r>
            <w:r w:rsidR="00075444" w:rsidRPr="00D511EA">
              <w:rPr>
                <w:rFonts w:eastAsiaTheme="minorHAnsi"/>
                <w:bCs/>
                <w:sz w:val="22"/>
                <w:szCs w:val="22"/>
                <w:lang w:eastAsia="en-US"/>
              </w:rPr>
              <w:t xml:space="preserve">02.03.2026 </w:t>
            </w:r>
          </w:p>
        </w:tc>
        <w:tc>
          <w:tcPr>
            <w:tcW w:w="7372" w:type="dxa"/>
            <w:gridSpan w:val="47"/>
            <w:tcBorders>
              <w:top w:val="single" w:sz="4" w:space="0" w:color="auto"/>
              <w:left w:val="single" w:sz="4" w:space="0" w:color="000000"/>
              <w:bottom w:val="single" w:sz="4" w:space="0" w:color="auto"/>
              <w:right w:val="single" w:sz="4" w:space="0" w:color="000000"/>
            </w:tcBorders>
          </w:tcPr>
          <w:p w14:paraId="19FFED29" w14:textId="77777777" w:rsidR="00075444" w:rsidRPr="00D511EA" w:rsidRDefault="00075444" w:rsidP="00262E2A">
            <w:pPr>
              <w:autoSpaceDE w:val="0"/>
              <w:autoSpaceDN w:val="0"/>
              <w:adjustRightInd w:val="0"/>
              <w:rPr>
                <w:rFonts w:eastAsiaTheme="minorHAnsi"/>
                <w:sz w:val="22"/>
                <w:szCs w:val="22"/>
                <w:lang w:eastAsia="en-US"/>
              </w:rPr>
            </w:pPr>
            <w:r w:rsidRPr="00D511EA">
              <w:rPr>
                <w:rFonts w:eastAsiaTheme="minorHAnsi"/>
                <w:sz w:val="22"/>
                <w:szCs w:val="22"/>
                <w:lang w:eastAsia="en-US"/>
              </w:rPr>
              <w:t>Замечаний и предложений по первой</w:t>
            </w:r>
          </w:p>
          <w:p w14:paraId="0A39F20C" w14:textId="77777777" w:rsidR="00075444" w:rsidRPr="00D511EA" w:rsidRDefault="00075444" w:rsidP="00262E2A">
            <w:pPr>
              <w:autoSpaceDE w:val="0"/>
              <w:autoSpaceDN w:val="0"/>
              <w:adjustRightInd w:val="0"/>
              <w:rPr>
                <w:rFonts w:eastAsiaTheme="minorHAnsi"/>
                <w:sz w:val="22"/>
                <w:szCs w:val="22"/>
                <w:lang w:eastAsia="en-US"/>
              </w:rPr>
            </w:pPr>
            <w:r w:rsidRPr="00D511EA">
              <w:rPr>
                <w:rFonts w:eastAsiaTheme="minorHAnsi"/>
                <w:sz w:val="22"/>
                <w:szCs w:val="22"/>
                <w:lang w:eastAsia="en-US"/>
              </w:rPr>
              <w:t>редакции проекта национального стандарта ГОСТ Р «Классификатор технологических операций машиностроения и приборостроения. Основные положения» нет.</w:t>
            </w:r>
          </w:p>
        </w:tc>
        <w:tc>
          <w:tcPr>
            <w:tcW w:w="3063" w:type="dxa"/>
            <w:tcBorders>
              <w:top w:val="single" w:sz="4" w:space="0" w:color="auto"/>
              <w:left w:val="single" w:sz="4" w:space="0" w:color="000000"/>
              <w:bottom w:val="single" w:sz="4" w:space="0" w:color="auto"/>
              <w:right w:val="single" w:sz="4" w:space="0" w:color="000000"/>
            </w:tcBorders>
          </w:tcPr>
          <w:p w14:paraId="6C077A04" w14:textId="77777777" w:rsidR="00075444" w:rsidRPr="00D511EA" w:rsidRDefault="00075444" w:rsidP="00262E2A">
            <w:pPr>
              <w:rPr>
                <w:sz w:val="22"/>
                <w:szCs w:val="22"/>
              </w:rPr>
            </w:pPr>
            <w:r w:rsidRPr="00D511EA">
              <w:rPr>
                <w:sz w:val="22"/>
                <w:szCs w:val="22"/>
              </w:rPr>
              <w:t>Принято к сведению</w:t>
            </w:r>
          </w:p>
        </w:tc>
      </w:tr>
      <w:tr w:rsidR="00075444" w:rsidRPr="00D511EA" w14:paraId="3D3B0310"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50DCFC6E" w14:textId="77777777" w:rsidR="00075444" w:rsidRPr="00746FC1" w:rsidRDefault="00075444"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48CCE865" w14:textId="77777777" w:rsidR="00075444" w:rsidRPr="00D511EA" w:rsidRDefault="00075444" w:rsidP="00262E2A">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77FC3BC3" w14:textId="77777777" w:rsidR="00075444" w:rsidRPr="00D511EA" w:rsidRDefault="005C6A63" w:rsidP="00262E2A">
            <w:pPr>
              <w:rPr>
                <w:sz w:val="22"/>
                <w:szCs w:val="22"/>
              </w:rPr>
            </w:pPr>
            <w:r w:rsidRPr="00D511EA">
              <w:rPr>
                <w:sz w:val="22"/>
                <w:szCs w:val="22"/>
              </w:rPr>
              <w:t>АО «</w:t>
            </w:r>
            <w:r w:rsidR="00075444" w:rsidRPr="00D511EA">
              <w:rPr>
                <w:sz w:val="22"/>
                <w:szCs w:val="22"/>
              </w:rPr>
              <w:t>Рособоронэкспорт</w:t>
            </w:r>
            <w:r w:rsidRPr="00D511EA">
              <w:rPr>
                <w:sz w:val="22"/>
                <w:szCs w:val="22"/>
              </w:rPr>
              <w:t>»</w:t>
            </w:r>
          </w:p>
          <w:p w14:paraId="228D9636" w14:textId="77777777" w:rsidR="00075444" w:rsidRPr="00D511EA" w:rsidRDefault="00075444" w:rsidP="00262E2A">
            <w:pPr>
              <w:rPr>
                <w:sz w:val="22"/>
                <w:szCs w:val="22"/>
              </w:rPr>
            </w:pPr>
            <w:r w:rsidRPr="00D511EA">
              <w:rPr>
                <w:sz w:val="22"/>
                <w:szCs w:val="22"/>
              </w:rPr>
              <w:t>№ Р0530/2-11719 от 04.03.2026</w:t>
            </w:r>
          </w:p>
        </w:tc>
        <w:tc>
          <w:tcPr>
            <w:tcW w:w="7372" w:type="dxa"/>
            <w:gridSpan w:val="47"/>
            <w:tcBorders>
              <w:top w:val="single" w:sz="4" w:space="0" w:color="auto"/>
              <w:left w:val="single" w:sz="4" w:space="0" w:color="000000"/>
              <w:bottom w:val="single" w:sz="4" w:space="0" w:color="auto"/>
              <w:right w:val="single" w:sz="4" w:space="0" w:color="000000"/>
            </w:tcBorders>
          </w:tcPr>
          <w:p w14:paraId="2CC85E86" w14:textId="77777777" w:rsidR="00075444" w:rsidRPr="00D511EA" w:rsidRDefault="00075444" w:rsidP="00262E2A">
            <w:pPr>
              <w:autoSpaceDE w:val="0"/>
              <w:autoSpaceDN w:val="0"/>
              <w:adjustRightInd w:val="0"/>
              <w:rPr>
                <w:rFonts w:eastAsiaTheme="minorHAnsi"/>
                <w:sz w:val="22"/>
                <w:szCs w:val="22"/>
                <w:lang w:eastAsia="en-US"/>
              </w:rPr>
            </w:pPr>
            <w:r w:rsidRPr="00D511EA">
              <w:rPr>
                <w:rFonts w:eastAsiaTheme="minorHAnsi"/>
                <w:sz w:val="22"/>
                <w:szCs w:val="22"/>
                <w:lang w:eastAsia="en-US"/>
              </w:rPr>
              <w:t>Замечаний и предложений по первой</w:t>
            </w:r>
          </w:p>
          <w:p w14:paraId="1DDF0A68" w14:textId="77777777" w:rsidR="00075444" w:rsidRPr="00D511EA" w:rsidRDefault="00075444" w:rsidP="00262E2A">
            <w:pPr>
              <w:autoSpaceDE w:val="0"/>
              <w:autoSpaceDN w:val="0"/>
              <w:adjustRightInd w:val="0"/>
              <w:rPr>
                <w:rFonts w:eastAsiaTheme="minorHAnsi"/>
                <w:sz w:val="22"/>
                <w:szCs w:val="22"/>
                <w:lang w:eastAsia="en-US"/>
              </w:rPr>
            </w:pPr>
            <w:r w:rsidRPr="00D511EA">
              <w:rPr>
                <w:rFonts w:eastAsiaTheme="minorHAnsi"/>
                <w:sz w:val="22"/>
                <w:szCs w:val="22"/>
                <w:lang w:eastAsia="en-US"/>
              </w:rPr>
              <w:t>редакции проекта национального стандарта ГОСТ Р «Классификатор технологических операций машиностроения и приборостроения. Основные положения» нет.</w:t>
            </w:r>
          </w:p>
        </w:tc>
        <w:tc>
          <w:tcPr>
            <w:tcW w:w="3063" w:type="dxa"/>
            <w:tcBorders>
              <w:top w:val="single" w:sz="4" w:space="0" w:color="auto"/>
              <w:left w:val="single" w:sz="4" w:space="0" w:color="000000"/>
              <w:bottom w:val="single" w:sz="4" w:space="0" w:color="auto"/>
              <w:right w:val="single" w:sz="4" w:space="0" w:color="000000"/>
            </w:tcBorders>
          </w:tcPr>
          <w:p w14:paraId="109EF573" w14:textId="77777777" w:rsidR="00075444" w:rsidRPr="00D511EA" w:rsidRDefault="00075444" w:rsidP="00262E2A">
            <w:pPr>
              <w:rPr>
                <w:sz w:val="22"/>
                <w:szCs w:val="22"/>
              </w:rPr>
            </w:pPr>
            <w:r w:rsidRPr="00D511EA">
              <w:rPr>
                <w:sz w:val="22"/>
                <w:szCs w:val="22"/>
              </w:rPr>
              <w:t>Принято к сведению</w:t>
            </w:r>
          </w:p>
        </w:tc>
      </w:tr>
      <w:tr w:rsidR="00075444" w:rsidRPr="00D511EA" w14:paraId="7381048E"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1BF13ED4" w14:textId="77777777" w:rsidR="00075444" w:rsidRPr="00746FC1" w:rsidRDefault="00075444"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1103FF78" w14:textId="77777777" w:rsidR="00075444" w:rsidRPr="00D511EA" w:rsidRDefault="00075444" w:rsidP="00031E51">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616C57C3" w14:textId="77777777" w:rsidR="00075444" w:rsidRPr="00D511EA" w:rsidRDefault="00075444" w:rsidP="00031E51">
            <w:pPr>
              <w:rPr>
                <w:sz w:val="22"/>
                <w:szCs w:val="22"/>
              </w:rPr>
            </w:pPr>
            <w:r w:rsidRPr="00D511EA">
              <w:rPr>
                <w:sz w:val="22"/>
                <w:szCs w:val="22"/>
              </w:rPr>
              <w:t xml:space="preserve">НИЦ </w:t>
            </w:r>
            <w:r w:rsidR="005C6A63" w:rsidRPr="00D511EA">
              <w:rPr>
                <w:sz w:val="22"/>
                <w:szCs w:val="22"/>
              </w:rPr>
              <w:t>«</w:t>
            </w:r>
            <w:r w:rsidRPr="00D511EA">
              <w:rPr>
                <w:sz w:val="22"/>
                <w:szCs w:val="22"/>
              </w:rPr>
              <w:t>Курчатовский институт</w:t>
            </w:r>
            <w:r w:rsidR="005C6A63" w:rsidRPr="00D511EA">
              <w:rPr>
                <w:sz w:val="22"/>
                <w:szCs w:val="22"/>
              </w:rPr>
              <w:t>»</w:t>
            </w:r>
          </w:p>
          <w:p w14:paraId="146FC463" w14:textId="77777777" w:rsidR="005C6A63" w:rsidRPr="00D511EA" w:rsidRDefault="005C6A63" w:rsidP="00031E51">
            <w:pPr>
              <w:rPr>
                <w:sz w:val="22"/>
                <w:szCs w:val="22"/>
              </w:rPr>
            </w:pPr>
            <w:r w:rsidRPr="00D511EA">
              <w:rPr>
                <w:sz w:val="22"/>
                <w:szCs w:val="22"/>
              </w:rPr>
              <w:t>Б.н. 06.03.2026</w:t>
            </w:r>
          </w:p>
        </w:tc>
        <w:tc>
          <w:tcPr>
            <w:tcW w:w="7372" w:type="dxa"/>
            <w:gridSpan w:val="47"/>
            <w:tcBorders>
              <w:top w:val="single" w:sz="4" w:space="0" w:color="auto"/>
              <w:left w:val="single" w:sz="4" w:space="0" w:color="000000"/>
              <w:bottom w:val="single" w:sz="4" w:space="0" w:color="auto"/>
              <w:right w:val="single" w:sz="4" w:space="0" w:color="000000"/>
            </w:tcBorders>
          </w:tcPr>
          <w:p w14:paraId="1ECDB6B3" w14:textId="77777777" w:rsidR="00075444" w:rsidRPr="00D511EA" w:rsidRDefault="00075444" w:rsidP="00031E51">
            <w:pPr>
              <w:autoSpaceDE w:val="0"/>
              <w:autoSpaceDN w:val="0"/>
              <w:adjustRightInd w:val="0"/>
              <w:rPr>
                <w:rFonts w:eastAsiaTheme="minorHAnsi"/>
                <w:sz w:val="22"/>
                <w:szCs w:val="22"/>
                <w:lang w:eastAsia="en-US"/>
              </w:rPr>
            </w:pPr>
            <w:r w:rsidRPr="00D511EA">
              <w:rPr>
                <w:rFonts w:eastAsiaTheme="minorHAnsi"/>
                <w:sz w:val="22"/>
                <w:szCs w:val="22"/>
                <w:lang w:eastAsia="en-US"/>
              </w:rPr>
              <w:t>Замечаний и предложений по первой</w:t>
            </w:r>
          </w:p>
          <w:p w14:paraId="54E6B55C" w14:textId="77777777" w:rsidR="00075444" w:rsidRPr="00D511EA" w:rsidRDefault="00075444" w:rsidP="00031E51">
            <w:pPr>
              <w:autoSpaceDE w:val="0"/>
              <w:autoSpaceDN w:val="0"/>
              <w:adjustRightInd w:val="0"/>
              <w:rPr>
                <w:rFonts w:eastAsiaTheme="minorHAnsi"/>
                <w:sz w:val="22"/>
                <w:szCs w:val="22"/>
                <w:lang w:eastAsia="en-US"/>
              </w:rPr>
            </w:pPr>
            <w:r w:rsidRPr="00D511EA">
              <w:rPr>
                <w:rFonts w:eastAsiaTheme="minorHAnsi"/>
                <w:sz w:val="22"/>
                <w:szCs w:val="22"/>
                <w:lang w:eastAsia="en-US"/>
              </w:rPr>
              <w:t>редакции проекта национального стандарта ГОСТ Р «Классификатор технологических операций машиностроения и приборостроения. Основные положения» нет.</w:t>
            </w:r>
          </w:p>
        </w:tc>
        <w:tc>
          <w:tcPr>
            <w:tcW w:w="3063" w:type="dxa"/>
            <w:tcBorders>
              <w:top w:val="single" w:sz="4" w:space="0" w:color="auto"/>
              <w:left w:val="single" w:sz="4" w:space="0" w:color="000000"/>
              <w:bottom w:val="single" w:sz="4" w:space="0" w:color="auto"/>
              <w:right w:val="single" w:sz="4" w:space="0" w:color="000000"/>
            </w:tcBorders>
          </w:tcPr>
          <w:p w14:paraId="31C87D70" w14:textId="77777777" w:rsidR="00075444" w:rsidRPr="00D511EA" w:rsidRDefault="00075444" w:rsidP="00031E51">
            <w:pPr>
              <w:rPr>
                <w:sz w:val="22"/>
                <w:szCs w:val="22"/>
              </w:rPr>
            </w:pPr>
            <w:r w:rsidRPr="00D511EA">
              <w:rPr>
                <w:sz w:val="22"/>
                <w:szCs w:val="22"/>
              </w:rPr>
              <w:t>Принято к сведению</w:t>
            </w:r>
          </w:p>
        </w:tc>
      </w:tr>
      <w:tr w:rsidR="00075444" w:rsidRPr="00D511EA" w14:paraId="70313148"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3798B7BE" w14:textId="77777777" w:rsidR="00075444" w:rsidRPr="00746FC1" w:rsidRDefault="00075444"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78CDCD1C" w14:textId="77777777" w:rsidR="00075444" w:rsidRPr="00D511EA" w:rsidRDefault="00075444" w:rsidP="00556651">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0A42AA41" w14:textId="77777777" w:rsidR="005C6A63" w:rsidRPr="00D511EA" w:rsidRDefault="005C6A63" w:rsidP="00556651">
            <w:pPr>
              <w:rPr>
                <w:bCs/>
                <w:sz w:val="22"/>
                <w:szCs w:val="22"/>
              </w:rPr>
            </w:pPr>
            <w:r w:rsidRPr="00D511EA">
              <w:rPr>
                <w:bCs/>
                <w:sz w:val="22"/>
                <w:szCs w:val="22"/>
              </w:rPr>
              <w:t>ФГУП «</w:t>
            </w:r>
            <w:r w:rsidR="00075444" w:rsidRPr="00D511EA">
              <w:rPr>
                <w:bCs/>
                <w:sz w:val="22"/>
                <w:szCs w:val="22"/>
              </w:rPr>
              <w:t>НАМИ</w:t>
            </w:r>
            <w:r w:rsidRPr="00D511EA">
              <w:rPr>
                <w:bCs/>
                <w:sz w:val="22"/>
                <w:szCs w:val="22"/>
              </w:rPr>
              <w:t>»</w:t>
            </w:r>
          </w:p>
          <w:p w14:paraId="3A8A357D" w14:textId="77777777" w:rsidR="00075444" w:rsidRPr="00D511EA" w:rsidRDefault="005C6A63" w:rsidP="00556651">
            <w:pPr>
              <w:rPr>
                <w:bCs/>
                <w:sz w:val="22"/>
                <w:szCs w:val="22"/>
              </w:rPr>
            </w:pPr>
            <w:r w:rsidRPr="00D511EA">
              <w:rPr>
                <w:bCs/>
                <w:sz w:val="22"/>
                <w:szCs w:val="22"/>
              </w:rPr>
              <w:t>И</w:t>
            </w:r>
            <w:r w:rsidR="00075444" w:rsidRPr="00D511EA">
              <w:rPr>
                <w:bCs/>
                <w:sz w:val="22"/>
                <w:szCs w:val="22"/>
              </w:rPr>
              <w:t>сх</w:t>
            </w:r>
            <w:r w:rsidRPr="00D511EA">
              <w:rPr>
                <w:bCs/>
                <w:sz w:val="22"/>
                <w:szCs w:val="22"/>
              </w:rPr>
              <w:t>.</w:t>
            </w:r>
            <w:r w:rsidR="00075444" w:rsidRPr="00D511EA">
              <w:rPr>
                <w:bCs/>
                <w:sz w:val="22"/>
                <w:szCs w:val="22"/>
              </w:rPr>
              <w:t xml:space="preserve"> №1001ТР-04/146 от 11.03.2026</w:t>
            </w:r>
          </w:p>
        </w:tc>
        <w:tc>
          <w:tcPr>
            <w:tcW w:w="7372" w:type="dxa"/>
            <w:gridSpan w:val="47"/>
            <w:tcBorders>
              <w:top w:val="single" w:sz="4" w:space="0" w:color="auto"/>
              <w:left w:val="single" w:sz="4" w:space="0" w:color="000000"/>
              <w:bottom w:val="single" w:sz="4" w:space="0" w:color="auto"/>
              <w:right w:val="single" w:sz="4" w:space="0" w:color="000000"/>
            </w:tcBorders>
          </w:tcPr>
          <w:p w14:paraId="6332C6E3" w14:textId="77777777" w:rsidR="00075444" w:rsidRPr="00D511EA" w:rsidRDefault="00075444" w:rsidP="00556651">
            <w:pPr>
              <w:autoSpaceDE w:val="0"/>
              <w:autoSpaceDN w:val="0"/>
              <w:adjustRightInd w:val="0"/>
              <w:rPr>
                <w:rFonts w:eastAsiaTheme="minorHAnsi"/>
                <w:sz w:val="22"/>
                <w:szCs w:val="22"/>
                <w:lang w:eastAsia="en-US"/>
              </w:rPr>
            </w:pPr>
            <w:r w:rsidRPr="00D511EA">
              <w:rPr>
                <w:rFonts w:eastAsiaTheme="minorHAnsi"/>
                <w:sz w:val="22"/>
                <w:szCs w:val="22"/>
                <w:lang w:eastAsia="en-US"/>
              </w:rPr>
              <w:t>Замечаний и предложений по первой</w:t>
            </w:r>
          </w:p>
          <w:p w14:paraId="2E04E16F" w14:textId="77777777" w:rsidR="00075444" w:rsidRPr="00D511EA" w:rsidRDefault="00075444" w:rsidP="00556651">
            <w:pPr>
              <w:autoSpaceDE w:val="0"/>
              <w:autoSpaceDN w:val="0"/>
              <w:adjustRightInd w:val="0"/>
              <w:rPr>
                <w:rFonts w:eastAsiaTheme="minorHAnsi"/>
                <w:sz w:val="22"/>
                <w:szCs w:val="22"/>
                <w:lang w:eastAsia="en-US"/>
              </w:rPr>
            </w:pPr>
            <w:r w:rsidRPr="00D511EA">
              <w:rPr>
                <w:rFonts w:eastAsiaTheme="minorHAnsi"/>
                <w:sz w:val="22"/>
                <w:szCs w:val="22"/>
                <w:lang w:eastAsia="en-US"/>
              </w:rPr>
              <w:t>редакции проекта национального стандарта ГОСТ Р «Классификатор технологических операций машиностроения и приборостроения. Основные положения» нет.</w:t>
            </w:r>
          </w:p>
        </w:tc>
        <w:tc>
          <w:tcPr>
            <w:tcW w:w="3063" w:type="dxa"/>
            <w:tcBorders>
              <w:top w:val="single" w:sz="4" w:space="0" w:color="auto"/>
              <w:left w:val="single" w:sz="4" w:space="0" w:color="000000"/>
              <w:bottom w:val="single" w:sz="4" w:space="0" w:color="auto"/>
              <w:right w:val="single" w:sz="4" w:space="0" w:color="000000"/>
            </w:tcBorders>
          </w:tcPr>
          <w:p w14:paraId="0C49398B" w14:textId="77777777" w:rsidR="00075444" w:rsidRPr="00D511EA" w:rsidRDefault="00075444" w:rsidP="00556651">
            <w:pPr>
              <w:rPr>
                <w:sz w:val="22"/>
                <w:szCs w:val="22"/>
              </w:rPr>
            </w:pPr>
            <w:r w:rsidRPr="00D511EA">
              <w:rPr>
                <w:sz w:val="22"/>
                <w:szCs w:val="22"/>
              </w:rPr>
              <w:t>Принято к сведению</w:t>
            </w:r>
          </w:p>
        </w:tc>
      </w:tr>
      <w:tr w:rsidR="00B22D99" w:rsidRPr="00D511EA" w14:paraId="0CD73B7B"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2A3C824E" w14:textId="77777777" w:rsidR="00B22D99" w:rsidRPr="00746FC1" w:rsidRDefault="00B22D99"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6E5FBA95" w14:textId="77777777" w:rsidR="00B22D99" w:rsidRPr="00D511EA" w:rsidRDefault="00B22D99" w:rsidP="00556651">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6985D492" w14:textId="77777777" w:rsidR="00B22D99" w:rsidRPr="00D511EA" w:rsidRDefault="00B22D99" w:rsidP="00B22D99">
            <w:pPr>
              <w:rPr>
                <w:bCs/>
              </w:rPr>
            </w:pPr>
            <w:r w:rsidRPr="00D511EA">
              <w:rPr>
                <w:bCs/>
              </w:rPr>
              <w:t>АО «Концерн «Гранит-Электрон»</w:t>
            </w:r>
          </w:p>
          <w:p w14:paraId="4E38DB5A" w14:textId="77777777" w:rsidR="00B22D99" w:rsidRPr="00D511EA" w:rsidRDefault="00B22D99" w:rsidP="00B22D99">
            <w:pPr>
              <w:rPr>
                <w:bCs/>
                <w:sz w:val="22"/>
                <w:szCs w:val="22"/>
              </w:rPr>
            </w:pPr>
            <w:r w:rsidRPr="00D511EA">
              <w:rPr>
                <w:bCs/>
              </w:rPr>
              <w:t>Исх. 5120/1669 от 16.02.2026</w:t>
            </w:r>
          </w:p>
        </w:tc>
        <w:tc>
          <w:tcPr>
            <w:tcW w:w="7372" w:type="dxa"/>
            <w:gridSpan w:val="47"/>
            <w:tcBorders>
              <w:top w:val="single" w:sz="4" w:space="0" w:color="auto"/>
              <w:left w:val="single" w:sz="4" w:space="0" w:color="000000"/>
              <w:bottom w:val="single" w:sz="4" w:space="0" w:color="auto"/>
              <w:right w:val="single" w:sz="4" w:space="0" w:color="000000"/>
            </w:tcBorders>
          </w:tcPr>
          <w:p w14:paraId="7643DE43" w14:textId="77777777" w:rsidR="00B22D99" w:rsidRPr="00D511EA" w:rsidRDefault="00B22D99" w:rsidP="005C706F">
            <w:pPr>
              <w:autoSpaceDE w:val="0"/>
              <w:autoSpaceDN w:val="0"/>
              <w:adjustRightInd w:val="0"/>
              <w:rPr>
                <w:rFonts w:eastAsiaTheme="minorHAnsi"/>
                <w:sz w:val="22"/>
                <w:szCs w:val="22"/>
                <w:lang w:eastAsia="en-US"/>
              </w:rPr>
            </w:pPr>
            <w:r w:rsidRPr="00D511EA">
              <w:rPr>
                <w:rFonts w:eastAsiaTheme="minorHAnsi"/>
                <w:sz w:val="22"/>
                <w:szCs w:val="22"/>
                <w:lang w:eastAsia="en-US"/>
              </w:rPr>
              <w:t>Замечаний и предложений по первой</w:t>
            </w:r>
          </w:p>
          <w:p w14:paraId="24B2B6FD" w14:textId="77777777" w:rsidR="00B22D99" w:rsidRPr="00D511EA" w:rsidRDefault="00B22D99" w:rsidP="005C706F">
            <w:pPr>
              <w:autoSpaceDE w:val="0"/>
              <w:autoSpaceDN w:val="0"/>
              <w:adjustRightInd w:val="0"/>
              <w:rPr>
                <w:rFonts w:eastAsiaTheme="minorHAnsi"/>
                <w:sz w:val="22"/>
                <w:szCs w:val="22"/>
                <w:lang w:eastAsia="en-US"/>
              </w:rPr>
            </w:pPr>
            <w:r w:rsidRPr="00D511EA">
              <w:rPr>
                <w:rFonts w:eastAsiaTheme="minorHAnsi"/>
                <w:sz w:val="22"/>
                <w:szCs w:val="22"/>
                <w:lang w:eastAsia="en-US"/>
              </w:rPr>
              <w:t>редакции проекта национального стандарта ГОСТ Р «Классификатор технологических операций машиностроения и приборостроения. Основные положения» нет.</w:t>
            </w:r>
          </w:p>
        </w:tc>
        <w:tc>
          <w:tcPr>
            <w:tcW w:w="3063" w:type="dxa"/>
            <w:tcBorders>
              <w:top w:val="single" w:sz="4" w:space="0" w:color="auto"/>
              <w:left w:val="single" w:sz="4" w:space="0" w:color="000000"/>
              <w:bottom w:val="single" w:sz="4" w:space="0" w:color="auto"/>
              <w:right w:val="single" w:sz="4" w:space="0" w:color="000000"/>
            </w:tcBorders>
          </w:tcPr>
          <w:p w14:paraId="7722CB1E" w14:textId="77777777" w:rsidR="00B22D99" w:rsidRPr="00D511EA" w:rsidRDefault="00B22D99" w:rsidP="005C706F">
            <w:pPr>
              <w:rPr>
                <w:sz w:val="22"/>
                <w:szCs w:val="22"/>
              </w:rPr>
            </w:pPr>
            <w:r w:rsidRPr="00D511EA">
              <w:rPr>
                <w:sz w:val="22"/>
                <w:szCs w:val="22"/>
              </w:rPr>
              <w:t>Принято к сведению</w:t>
            </w:r>
          </w:p>
        </w:tc>
      </w:tr>
      <w:tr w:rsidR="0089203F" w:rsidRPr="00D511EA" w14:paraId="062557EE"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3811A1A5" w14:textId="77777777" w:rsidR="0089203F" w:rsidRPr="00746FC1" w:rsidRDefault="0089203F" w:rsidP="0089203F">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1773071E" w14:textId="77777777" w:rsidR="0089203F" w:rsidRPr="00D511EA" w:rsidRDefault="0089203F" w:rsidP="0089203F">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32E4CB03" w14:textId="77777777" w:rsidR="00991291" w:rsidRPr="00D511EA" w:rsidRDefault="00991291" w:rsidP="00991291">
            <w:pPr>
              <w:rPr>
                <w:rFonts w:cstheme="minorHAnsi"/>
                <w:color w:val="000000"/>
              </w:rPr>
            </w:pPr>
            <w:r w:rsidRPr="00D511EA">
              <w:rPr>
                <w:rFonts w:cstheme="minorHAnsi"/>
                <w:color w:val="000000"/>
              </w:rPr>
              <w:t>АО «ЦНИИмаш» (ГК Роскосмос)</w:t>
            </w:r>
          </w:p>
          <w:p w14:paraId="0E4D0603" w14:textId="77777777" w:rsidR="0089203F" w:rsidRPr="00D511EA" w:rsidRDefault="00991291" w:rsidP="00991291">
            <w:pPr>
              <w:rPr>
                <w:sz w:val="22"/>
                <w:szCs w:val="22"/>
              </w:rPr>
            </w:pPr>
            <w:r w:rsidRPr="00D511EA">
              <w:rPr>
                <w:rFonts w:cstheme="minorHAnsi"/>
                <w:color w:val="000000"/>
              </w:rPr>
              <w:t>Исх. № ОС-4156 от 03.03.2026</w:t>
            </w:r>
          </w:p>
        </w:tc>
        <w:tc>
          <w:tcPr>
            <w:tcW w:w="7372" w:type="dxa"/>
            <w:gridSpan w:val="47"/>
            <w:tcBorders>
              <w:top w:val="single" w:sz="4" w:space="0" w:color="auto"/>
              <w:left w:val="single" w:sz="4" w:space="0" w:color="000000"/>
              <w:bottom w:val="single" w:sz="4" w:space="0" w:color="auto"/>
              <w:right w:val="single" w:sz="4" w:space="0" w:color="000000"/>
            </w:tcBorders>
          </w:tcPr>
          <w:p w14:paraId="3BEC655A" w14:textId="77777777" w:rsidR="0089203F" w:rsidRPr="00D511EA" w:rsidRDefault="0089203F" w:rsidP="0089203F">
            <w:pPr>
              <w:autoSpaceDE w:val="0"/>
              <w:autoSpaceDN w:val="0"/>
              <w:adjustRightInd w:val="0"/>
              <w:rPr>
                <w:sz w:val="22"/>
                <w:szCs w:val="22"/>
              </w:rPr>
            </w:pPr>
            <w:r w:rsidRPr="00D511EA">
              <w:rPr>
                <w:sz w:val="22"/>
                <w:szCs w:val="22"/>
                <w:shd w:val="clear" w:color="auto" w:fill="FFFFFF"/>
                <w:lang w:bidi="ru-RU"/>
              </w:rPr>
              <w:t>Актуализировать «Нормативные ссылочные документы»</w:t>
            </w:r>
          </w:p>
        </w:tc>
        <w:tc>
          <w:tcPr>
            <w:tcW w:w="3063" w:type="dxa"/>
            <w:tcBorders>
              <w:top w:val="single" w:sz="4" w:space="0" w:color="auto"/>
              <w:left w:val="single" w:sz="4" w:space="0" w:color="000000"/>
              <w:bottom w:val="single" w:sz="4" w:space="0" w:color="auto"/>
              <w:right w:val="single" w:sz="4" w:space="0" w:color="000000"/>
            </w:tcBorders>
          </w:tcPr>
          <w:p w14:paraId="76F8F360" w14:textId="77777777" w:rsidR="00015ADD" w:rsidRPr="00D511EA" w:rsidRDefault="0089203F" w:rsidP="00015ADD">
            <w:pPr>
              <w:autoSpaceDE w:val="0"/>
              <w:autoSpaceDN w:val="0"/>
              <w:adjustRightInd w:val="0"/>
              <w:rPr>
                <w:sz w:val="22"/>
                <w:szCs w:val="22"/>
              </w:rPr>
            </w:pPr>
            <w:r w:rsidRPr="00D511EA">
              <w:rPr>
                <w:sz w:val="22"/>
                <w:szCs w:val="22"/>
              </w:rPr>
              <w:t>Принято</w:t>
            </w:r>
            <w:r w:rsidR="00015ADD" w:rsidRPr="00D511EA">
              <w:rPr>
                <w:sz w:val="22"/>
                <w:szCs w:val="22"/>
              </w:rPr>
              <w:t>.</w:t>
            </w:r>
          </w:p>
          <w:p w14:paraId="479DA73B" w14:textId="77777777" w:rsidR="0089203F" w:rsidRPr="00D511EA" w:rsidRDefault="0089203F" w:rsidP="00015ADD">
            <w:pPr>
              <w:autoSpaceDE w:val="0"/>
              <w:autoSpaceDN w:val="0"/>
              <w:adjustRightInd w:val="0"/>
              <w:rPr>
                <w:sz w:val="22"/>
                <w:szCs w:val="22"/>
              </w:rPr>
            </w:pPr>
          </w:p>
        </w:tc>
      </w:tr>
      <w:tr w:rsidR="00766DBD" w:rsidRPr="00D511EA" w14:paraId="29B1F2D6"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61AB029A" w14:textId="77777777" w:rsidR="00766DBD" w:rsidRPr="00746FC1" w:rsidRDefault="00766DBD" w:rsidP="0089203F">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788FB02C" w14:textId="77777777" w:rsidR="00766DBD" w:rsidRPr="00D511EA" w:rsidRDefault="00766DBD" w:rsidP="0089203F">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3B668D35" w14:textId="77777777" w:rsidR="00766DBD" w:rsidRPr="00D511EA" w:rsidRDefault="00766DBD" w:rsidP="00766DBD">
            <w:pPr>
              <w:rPr>
                <w:color w:val="000000" w:themeColor="text1"/>
                <w:sz w:val="22"/>
                <w:szCs w:val="22"/>
              </w:rPr>
            </w:pPr>
            <w:r w:rsidRPr="00D511EA">
              <w:rPr>
                <w:color w:val="000000" w:themeColor="text1"/>
                <w:sz w:val="22"/>
                <w:szCs w:val="22"/>
              </w:rPr>
              <w:t>АО «Концерн «Созвездие»,</w:t>
            </w:r>
          </w:p>
          <w:p w14:paraId="68440298" w14:textId="77777777" w:rsidR="00766DBD" w:rsidRPr="00D511EA" w:rsidRDefault="00766DBD" w:rsidP="00766DBD">
            <w:pPr>
              <w:rPr>
                <w:rFonts w:eastAsiaTheme="minorHAnsi"/>
                <w:color w:val="000000"/>
                <w:sz w:val="22"/>
                <w:szCs w:val="22"/>
                <w:lang w:eastAsia="en-US"/>
              </w:rPr>
            </w:pPr>
            <w:r w:rsidRPr="00D511EA">
              <w:rPr>
                <w:color w:val="000000" w:themeColor="text1"/>
                <w:sz w:val="22"/>
                <w:szCs w:val="22"/>
              </w:rPr>
              <w:t xml:space="preserve">Исх. № 40/12 от </w:t>
            </w:r>
            <w:r w:rsidRPr="00D511EA">
              <w:rPr>
                <w:color w:val="000000" w:themeColor="text1"/>
                <w:sz w:val="22"/>
                <w:szCs w:val="22"/>
              </w:rPr>
              <w:lastRenderedPageBreak/>
              <w:t>28.01.2026</w:t>
            </w:r>
          </w:p>
        </w:tc>
        <w:tc>
          <w:tcPr>
            <w:tcW w:w="7372" w:type="dxa"/>
            <w:gridSpan w:val="47"/>
            <w:tcBorders>
              <w:top w:val="single" w:sz="4" w:space="0" w:color="auto"/>
              <w:left w:val="single" w:sz="4" w:space="0" w:color="000000"/>
              <w:bottom w:val="single" w:sz="4" w:space="0" w:color="auto"/>
              <w:right w:val="single" w:sz="4" w:space="0" w:color="000000"/>
            </w:tcBorders>
          </w:tcPr>
          <w:p w14:paraId="142460FB" w14:textId="77777777" w:rsidR="00766DBD" w:rsidRPr="00D511EA" w:rsidRDefault="00766DBD" w:rsidP="004C017D">
            <w:pPr>
              <w:ind w:firstLine="32"/>
              <w:jc w:val="both"/>
              <w:rPr>
                <w:sz w:val="22"/>
                <w:szCs w:val="22"/>
              </w:rPr>
            </w:pPr>
            <w:r w:rsidRPr="00D511EA">
              <w:rPr>
                <w:sz w:val="22"/>
                <w:szCs w:val="22"/>
              </w:rPr>
              <w:lastRenderedPageBreak/>
              <w:t>Рассматриваемый</w:t>
            </w:r>
            <w:r w:rsidRPr="00D511EA">
              <w:rPr>
                <w:color w:val="000000" w:themeColor="text1"/>
                <w:sz w:val="22"/>
                <w:szCs w:val="22"/>
              </w:rPr>
              <w:t xml:space="preserve"> проект стандарта представляет</w:t>
            </w:r>
            <w:r w:rsidRPr="00D511EA">
              <w:rPr>
                <w:sz w:val="22"/>
                <w:szCs w:val="22"/>
              </w:rPr>
              <w:t xml:space="preserve"> направлен на решение важных и актуальных задач: установление классификации технологических операций машиностроения и приборостроения, основных положений и </w:t>
            </w:r>
            <w:r w:rsidRPr="00D511EA">
              <w:rPr>
                <w:sz w:val="22"/>
                <w:szCs w:val="22"/>
              </w:rPr>
              <w:lastRenderedPageBreak/>
              <w:t>системы классификации и кодирования технологических операций, а также структуры кода технологической операций.</w:t>
            </w:r>
          </w:p>
          <w:p w14:paraId="52A935E7" w14:textId="77777777" w:rsidR="00766DBD" w:rsidRPr="00D511EA" w:rsidRDefault="00766DBD" w:rsidP="004C017D">
            <w:pPr>
              <w:ind w:firstLine="32"/>
              <w:jc w:val="both"/>
              <w:rPr>
                <w:color w:val="000000" w:themeColor="text1"/>
                <w:sz w:val="22"/>
                <w:szCs w:val="22"/>
              </w:rPr>
            </w:pPr>
            <w:r w:rsidRPr="00D511EA">
              <w:rPr>
                <w:color w:val="000000" w:themeColor="text1"/>
                <w:sz w:val="22"/>
                <w:szCs w:val="22"/>
              </w:rPr>
              <w:t>По результатам проведенного анализа следует отметить, что по оформлению проект ГОСТ Р в целом соответствует предъявляемым требованиям, выглядит логически законченным документом, соответствующим его наименованию. Изменений наименования не требуется. Область применения проекта ГОСТ Р указана правильно.</w:t>
            </w:r>
          </w:p>
          <w:p w14:paraId="4085CC04" w14:textId="77777777" w:rsidR="00766DBD" w:rsidRPr="00D511EA" w:rsidRDefault="00766DBD" w:rsidP="004C017D">
            <w:pPr>
              <w:spacing w:line="216" w:lineRule="auto"/>
              <w:ind w:firstLine="32"/>
              <w:jc w:val="both"/>
              <w:rPr>
                <w:color w:val="000000" w:themeColor="text1"/>
                <w:sz w:val="22"/>
                <w:szCs w:val="22"/>
              </w:rPr>
            </w:pPr>
            <w:r w:rsidRPr="00D511EA">
              <w:rPr>
                <w:color w:val="000000" w:themeColor="text1"/>
                <w:sz w:val="22"/>
                <w:szCs w:val="22"/>
              </w:rPr>
              <w:t xml:space="preserve">Содержание разрабатываемого ГОСТ Р соответствует целям и задачам, представленным в пояснительной записке к первой редакции проекта ГОСТ Р, хорошо структурировано, благодаря чему концепция разработки прослеживается достаточно четко. </w:t>
            </w:r>
          </w:p>
          <w:p w14:paraId="67F07AE9" w14:textId="77777777" w:rsidR="00766DBD" w:rsidRPr="00D511EA" w:rsidRDefault="00766DBD" w:rsidP="004C017D">
            <w:pPr>
              <w:spacing w:line="216" w:lineRule="auto"/>
              <w:ind w:firstLine="32"/>
              <w:jc w:val="both"/>
              <w:rPr>
                <w:color w:val="000000" w:themeColor="text1"/>
                <w:sz w:val="22"/>
                <w:szCs w:val="22"/>
              </w:rPr>
            </w:pPr>
            <w:r w:rsidRPr="00D511EA">
              <w:rPr>
                <w:color w:val="000000" w:themeColor="text1"/>
                <w:sz w:val="22"/>
                <w:szCs w:val="22"/>
              </w:rPr>
              <w:t xml:space="preserve">Однако, по нашему мнению, утверждение о соответствии представленной редакции проекта ГОСТ Р требованиям </w:t>
            </w:r>
            <w:r w:rsidRPr="00D511EA">
              <w:rPr>
                <w:color w:val="000000" w:themeColor="text1"/>
                <w:sz w:val="22"/>
                <w:szCs w:val="22"/>
              </w:rPr>
              <w:br/>
              <w:t xml:space="preserve">ГОСТ 1.5-2001 преждевременно, поскольку требуется доработка в части: </w:t>
            </w:r>
          </w:p>
          <w:p w14:paraId="0FA82519" w14:textId="77777777" w:rsidR="00766DBD" w:rsidRPr="00D511EA" w:rsidRDefault="00766DBD" w:rsidP="004C017D">
            <w:pPr>
              <w:spacing w:line="216" w:lineRule="auto"/>
              <w:ind w:left="-22" w:firstLine="32"/>
              <w:jc w:val="both"/>
              <w:rPr>
                <w:color w:val="000000" w:themeColor="text1"/>
                <w:sz w:val="22"/>
                <w:szCs w:val="22"/>
              </w:rPr>
            </w:pPr>
            <w:r w:rsidRPr="00D511EA">
              <w:rPr>
                <w:color w:val="000000" w:themeColor="text1"/>
                <w:sz w:val="22"/>
                <w:szCs w:val="22"/>
              </w:rPr>
              <w:t>- приведения расположения таблиц относительно ссылок на них в соответствие требованиям п. 4.5.5 ГОСТ 1.5-2001, что с большой вероятностью потребует изменения структуры документа;</w:t>
            </w:r>
          </w:p>
          <w:p w14:paraId="40A3EB80" w14:textId="77777777" w:rsidR="00766DBD" w:rsidRPr="00D511EA" w:rsidRDefault="00766DBD" w:rsidP="004C017D">
            <w:pPr>
              <w:spacing w:line="216" w:lineRule="auto"/>
              <w:ind w:left="-22" w:firstLine="32"/>
              <w:jc w:val="both"/>
              <w:rPr>
                <w:color w:val="000000" w:themeColor="text1"/>
                <w:sz w:val="22"/>
                <w:szCs w:val="22"/>
              </w:rPr>
            </w:pPr>
            <w:r w:rsidRPr="00D511EA">
              <w:rPr>
                <w:color w:val="000000" w:themeColor="text1"/>
                <w:sz w:val="22"/>
                <w:szCs w:val="22"/>
              </w:rPr>
              <w:t xml:space="preserve">- приведения встречающегося по тексту стандарта необоснованного оформления датированных ссылок на нормативные документы в соответствие требованиям п. 4.8.3.2 ГОСТ 1.5-2001 (например, см. пп. 6.4 (абз.1), 6.18 (абз. 2)); </w:t>
            </w:r>
          </w:p>
          <w:p w14:paraId="6B8E68E9" w14:textId="77777777" w:rsidR="00766DBD" w:rsidRPr="00D511EA" w:rsidRDefault="00766DBD" w:rsidP="004C017D">
            <w:pPr>
              <w:spacing w:line="216" w:lineRule="auto"/>
              <w:ind w:left="-36" w:firstLine="32"/>
              <w:jc w:val="both"/>
              <w:rPr>
                <w:color w:val="000000" w:themeColor="text1"/>
                <w:sz w:val="22"/>
                <w:szCs w:val="22"/>
              </w:rPr>
            </w:pPr>
            <w:r w:rsidRPr="00D511EA">
              <w:rPr>
                <w:color w:val="000000" w:themeColor="text1"/>
                <w:sz w:val="22"/>
                <w:szCs w:val="22"/>
              </w:rPr>
              <w:t xml:space="preserve">- оформления заголовков разделов (подразделов), не вполне соответствующего требованиям п. 4.3.3 ГОСТ 1.5-2001, в соответствии с которым </w:t>
            </w:r>
            <w:r w:rsidRPr="00D511EA">
              <w:rPr>
                <w:b/>
                <w:color w:val="000000" w:themeColor="text1"/>
                <w:sz w:val="22"/>
                <w:szCs w:val="22"/>
              </w:rPr>
              <w:t>номер</w:t>
            </w:r>
            <w:r w:rsidRPr="00D511EA">
              <w:rPr>
                <w:color w:val="000000" w:themeColor="text1"/>
                <w:sz w:val="22"/>
                <w:szCs w:val="22"/>
              </w:rPr>
              <w:t xml:space="preserve"> раздела печатается после абзацного отступа (то есть вторая строка заголовка должна начинаться от левого поля страницы, а не под номером структурного элемента текста), - например, заголовки структурных элементов 6.10, 6.12, 6.14 и т.д.;</w:t>
            </w:r>
          </w:p>
          <w:p w14:paraId="515BA390" w14:textId="77777777" w:rsidR="00766DBD" w:rsidRPr="00D511EA" w:rsidRDefault="00766DBD" w:rsidP="004C017D">
            <w:pPr>
              <w:spacing w:line="216" w:lineRule="auto"/>
              <w:ind w:left="-36" w:firstLine="32"/>
              <w:jc w:val="both"/>
              <w:rPr>
                <w:color w:val="000000" w:themeColor="text1"/>
                <w:sz w:val="22"/>
                <w:szCs w:val="22"/>
              </w:rPr>
            </w:pPr>
            <w:r w:rsidRPr="00D511EA">
              <w:rPr>
                <w:color w:val="000000" w:themeColor="text1"/>
                <w:sz w:val="22"/>
                <w:szCs w:val="22"/>
              </w:rPr>
              <w:t>- устранения отрыва заголовков структурных элементов от текста и размещения текста и заголовка на разных страницах (например, пп. 6.4, 6.10, 6.18);</w:t>
            </w:r>
          </w:p>
          <w:p w14:paraId="439E9AF6" w14:textId="77777777" w:rsidR="00766DBD" w:rsidRPr="00D511EA" w:rsidRDefault="00766DBD" w:rsidP="004C017D">
            <w:pPr>
              <w:spacing w:line="216" w:lineRule="auto"/>
              <w:ind w:left="-22" w:firstLine="32"/>
              <w:jc w:val="both"/>
              <w:rPr>
                <w:color w:val="000000" w:themeColor="text1"/>
                <w:sz w:val="22"/>
                <w:szCs w:val="22"/>
              </w:rPr>
            </w:pPr>
            <w:r w:rsidRPr="00D511EA">
              <w:rPr>
                <w:sz w:val="22"/>
                <w:szCs w:val="22"/>
              </w:rPr>
              <w:t xml:space="preserve">- </w:t>
            </w:r>
            <w:r w:rsidRPr="00D511EA">
              <w:rPr>
                <w:color w:val="000000" w:themeColor="text1"/>
                <w:sz w:val="22"/>
                <w:szCs w:val="22"/>
              </w:rPr>
              <w:t>устранения из текста проекта стандарта непонятных фрагментов, не являющихся словами или предлогами (например, см. п. 6.3, абз.2).</w:t>
            </w:r>
          </w:p>
          <w:p w14:paraId="36ABAC6E" w14:textId="77777777" w:rsidR="00766DBD" w:rsidRPr="00D511EA" w:rsidRDefault="00766DBD" w:rsidP="004C017D">
            <w:pPr>
              <w:spacing w:line="216" w:lineRule="auto"/>
              <w:ind w:firstLine="32"/>
              <w:jc w:val="both"/>
              <w:rPr>
                <w:color w:val="000000" w:themeColor="text1"/>
                <w:sz w:val="22"/>
                <w:szCs w:val="22"/>
              </w:rPr>
            </w:pPr>
            <w:r w:rsidRPr="00D511EA">
              <w:rPr>
                <w:color w:val="000000" w:themeColor="text1"/>
                <w:sz w:val="22"/>
                <w:szCs w:val="22"/>
              </w:rPr>
              <w:t>Рекомендуется:</w:t>
            </w:r>
          </w:p>
          <w:p w14:paraId="7302C25D" w14:textId="77777777" w:rsidR="00766DBD" w:rsidRPr="00D511EA" w:rsidRDefault="00766DBD" w:rsidP="004C017D">
            <w:pPr>
              <w:autoSpaceDE w:val="0"/>
              <w:autoSpaceDN w:val="0"/>
              <w:adjustRightInd w:val="0"/>
              <w:ind w:firstLine="32"/>
              <w:rPr>
                <w:sz w:val="22"/>
                <w:szCs w:val="22"/>
                <w:shd w:val="clear" w:color="auto" w:fill="FFFFFF"/>
                <w:lang w:bidi="ru-RU"/>
              </w:rPr>
            </w:pPr>
            <w:r w:rsidRPr="00D511EA">
              <w:rPr>
                <w:color w:val="000000" w:themeColor="text1"/>
                <w:sz w:val="22"/>
                <w:szCs w:val="22"/>
              </w:rPr>
              <w:t>- при оформлении таблиц 17 и 18 ввести дополнительный интервал, отделяющий таблицы друг от друга.</w:t>
            </w:r>
          </w:p>
        </w:tc>
        <w:tc>
          <w:tcPr>
            <w:tcW w:w="3063" w:type="dxa"/>
            <w:tcBorders>
              <w:top w:val="single" w:sz="4" w:space="0" w:color="auto"/>
              <w:left w:val="single" w:sz="4" w:space="0" w:color="000000"/>
              <w:bottom w:val="single" w:sz="4" w:space="0" w:color="auto"/>
              <w:right w:val="single" w:sz="4" w:space="0" w:color="000000"/>
            </w:tcBorders>
          </w:tcPr>
          <w:p w14:paraId="4BE751C9" w14:textId="77777777" w:rsidR="00766DBD" w:rsidRPr="00D511EA" w:rsidRDefault="00F00E4C" w:rsidP="0089203F">
            <w:pPr>
              <w:autoSpaceDE w:val="0"/>
              <w:autoSpaceDN w:val="0"/>
              <w:adjustRightInd w:val="0"/>
              <w:rPr>
                <w:sz w:val="22"/>
                <w:szCs w:val="22"/>
              </w:rPr>
            </w:pPr>
            <w:r w:rsidRPr="00D511EA">
              <w:rPr>
                <w:sz w:val="22"/>
                <w:szCs w:val="22"/>
              </w:rPr>
              <w:lastRenderedPageBreak/>
              <w:t>Принято к сведению.</w:t>
            </w:r>
          </w:p>
          <w:p w14:paraId="04396A5C" w14:textId="77777777" w:rsidR="00F00E4C" w:rsidRPr="00D511EA" w:rsidRDefault="004C017D" w:rsidP="004C017D">
            <w:pPr>
              <w:autoSpaceDE w:val="0"/>
              <w:autoSpaceDN w:val="0"/>
              <w:adjustRightInd w:val="0"/>
              <w:rPr>
                <w:sz w:val="22"/>
                <w:szCs w:val="22"/>
              </w:rPr>
            </w:pPr>
            <w:r w:rsidRPr="00D511EA">
              <w:rPr>
                <w:sz w:val="22"/>
                <w:szCs w:val="22"/>
              </w:rPr>
              <w:t>В проект стандарта внесены изменения по</w:t>
            </w:r>
            <w:r w:rsidR="00F00E4C" w:rsidRPr="00D511EA">
              <w:rPr>
                <w:sz w:val="22"/>
                <w:szCs w:val="22"/>
              </w:rPr>
              <w:t xml:space="preserve"> указанным </w:t>
            </w:r>
            <w:r w:rsidRPr="00D511EA">
              <w:rPr>
                <w:sz w:val="22"/>
                <w:szCs w:val="22"/>
              </w:rPr>
              <w:lastRenderedPageBreak/>
              <w:t>замечаниям</w:t>
            </w:r>
          </w:p>
        </w:tc>
      </w:tr>
      <w:tr w:rsidR="0014156B" w:rsidRPr="00D511EA" w14:paraId="3A089A0E"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2ABDC40D" w14:textId="77777777" w:rsidR="0014156B" w:rsidRPr="00746FC1" w:rsidRDefault="0014156B" w:rsidP="0089203F">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4D16E510" w14:textId="77777777" w:rsidR="0014156B" w:rsidRPr="00D511EA" w:rsidRDefault="0014156B" w:rsidP="0089203F">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025E7573" w14:textId="77777777" w:rsidR="0014156B" w:rsidRPr="00D511EA" w:rsidRDefault="0014156B" w:rsidP="00766DBD">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auto"/>
              <w:right w:val="single" w:sz="4" w:space="0" w:color="000000"/>
            </w:tcBorders>
          </w:tcPr>
          <w:p w14:paraId="7CCC800F" w14:textId="77777777" w:rsidR="0014156B" w:rsidRPr="00D511EA" w:rsidRDefault="0014156B" w:rsidP="0014156B">
            <w:pPr>
              <w:pStyle w:val="TableParagraph"/>
              <w:ind w:right="144"/>
            </w:pPr>
            <w:r w:rsidRPr="00D511EA">
              <w:t>Стандарт требует редакторской вычитки</w:t>
            </w:r>
            <w:r w:rsidRPr="00D511EA">
              <w:rPr>
                <w:spacing w:val="-7"/>
              </w:rPr>
              <w:t xml:space="preserve"> </w:t>
            </w:r>
            <w:r w:rsidRPr="00D511EA">
              <w:t>и</w:t>
            </w:r>
            <w:r w:rsidRPr="00D511EA">
              <w:rPr>
                <w:spacing w:val="-9"/>
              </w:rPr>
              <w:t xml:space="preserve"> </w:t>
            </w:r>
            <w:r w:rsidRPr="00D511EA">
              <w:t>правок.</w:t>
            </w:r>
            <w:r w:rsidRPr="00D511EA">
              <w:rPr>
                <w:spacing w:val="-8"/>
              </w:rPr>
              <w:t xml:space="preserve"> </w:t>
            </w:r>
            <w:r w:rsidRPr="00D511EA">
              <w:t>Например,</w:t>
            </w:r>
            <w:r w:rsidRPr="00D511EA">
              <w:rPr>
                <w:spacing w:val="-8"/>
              </w:rPr>
              <w:t xml:space="preserve"> </w:t>
            </w:r>
            <w:r w:rsidRPr="00D511EA">
              <w:t>в</w:t>
            </w:r>
            <w:r w:rsidRPr="00D511EA">
              <w:rPr>
                <w:spacing w:val="-8"/>
              </w:rPr>
              <w:t xml:space="preserve"> </w:t>
            </w:r>
            <w:r w:rsidRPr="00D511EA">
              <w:t>тексте стандарта присутствуют орфографические</w:t>
            </w:r>
            <w:r w:rsidRPr="00D511EA">
              <w:rPr>
                <w:spacing w:val="-6"/>
              </w:rPr>
              <w:t xml:space="preserve"> </w:t>
            </w:r>
            <w:r w:rsidRPr="00D511EA">
              <w:rPr>
                <w:spacing w:val="-2"/>
              </w:rPr>
              <w:t>ошибки</w:t>
            </w:r>
          </w:p>
        </w:tc>
        <w:tc>
          <w:tcPr>
            <w:tcW w:w="3063" w:type="dxa"/>
            <w:tcBorders>
              <w:top w:val="single" w:sz="4" w:space="0" w:color="auto"/>
              <w:left w:val="single" w:sz="4" w:space="0" w:color="000000"/>
              <w:bottom w:val="single" w:sz="4" w:space="0" w:color="auto"/>
              <w:right w:val="single" w:sz="4" w:space="0" w:color="000000"/>
            </w:tcBorders>
          </w:tcPr>
          <w:p w14:paraId="4C59C400" w14:textId="77777777" w:rsidR="0014156B" w:rsidRPr="00D511EA" w:rsidRDefault="00F00E4C" w:rsidP="0089203F">
            <w:pPr>
              <w:autoSpaceDE w:val="0"/>
              <w:autoSpaceDN w:val="0"/>
              <w:adjustRightInd w:val="0"/>
              <w:rPr>
                <w:sz w:val="22"/>
                <w:szCs w:val="22"/>
              </w:rPr>
            </w:pPr>
            <w:r w:rsidRPr="00D511EA">
              <w:rPr>
                <w:sz w:val="22"/>
                <w:szCs w:val="22"/>
              </w:rPr>
              <w:t>Принято к сведению.</w:t>
            </w:r>
          </w:p>
          <w:p w14:paraId="2AC10AD8" w14:textId="77777777" w:rsidR="004C017D" w:rsidRPr="00D511EA" w:rsidRDefault="004C017D" w:rsidP="0089203F">
            <w:pPr>
              <w:autoSpaceDE w:val="0"/>
              <w:autoSpaceDN w:val="0"/>
              <w:adjustRightInd w:val="0"/>
              <w:rPr>
                <w:sz w:val="22"/>
                <w:szCs w:val="22"/>
              </w:rPr>
            </w:pPr>
            <w:r w:rsidRPr="00D511EA">
              <w:rPr>
                <w:sz w:val="22"/>
                <w:szCs w:val="22"/>
              </w:rPr>
              <w:t>В проект стандарта внесены изменения.</w:t>
            </w:r>
          </w:p>
          <w:p w14:paraId="4AC9C7F3" w14:textId="77777777" w:rsidR="00F00E4C" w:rsidRPr="00D511EA" w:rsidRDefault="004C017D" w:rsidP="0089203F">
            <w:pPr>
              <w:autoSpaceDE w:val="0"/>
              <w:autoSpaceDN w:val="0"/>
              <w:adjustRightInd w:val="0"/>
              <w:rPr>
                <w:sz w:val="22"/>
                <w:szCs w:val="22"/>
              </w:rPr>
            </w:pPr>
            <w:r w:rsidRPr="00D511EA">
              <w:rPr>
                <w:sz w:val="22"/>
                <w:szCs w:val="22"/>
              </w:rPr>
              <w:t>Будет проведено издательское редактирование</w:t>
            </w:r>
            <w:r w:rsidR="00F00E4C" w:rsidRPr="00D511EA">
              <w:rPr>
                <w:sz w:val="22"/>
                <w:szCs w:val="22"/>
              </w:rPr>
              <w:t xml:space="preserve"> после согласования окончательной редакции</w:t>
            </w:r>
          </w:p>
        </w:tc>
      </w:tr>
      <w:tr w:rsidR="00075444" w:rsidRPr="00D511EA" w14:paraId="0CFBC19C"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770AF0B0" w14:textId="77777777" w:rsidR="00075444" w:rsidRPr="00746FC1" w:rsidRDefault="00075444"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79C07576" w14:textId="77777777" w:rsidR="00075444" w:rsidRPr="00D511EA" w:rsidRDefault="00075444" w:rsidP="00556651">
            <w:pPr>
              <w:rPr>
                <w:sz w:val="22"/>
                <w:szCs w:val="22"/>
              </w:rPr>
            </w:pPr>
            <w:r w:rsidRPr="00D511EA">
              <w:rPr>
                <w:sz w:val="22"/>
                <w:szCs w:val="22"/>
              </w:rPr>
              <w:t xml:space="preserve">По проекту </w:t>
            </w:r>
            <w:r w:rsidRPr="00D511EA">
              <w:rPr>
                <w:sz w:val="22"/>
                <w:szCs w:val="22"/>
              </w:rPr>
              <w:lastRenderedPageBreak/>
              <w:t>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676734DD" w14:textId="77777777" w:rsidR="00C1370E" w:rsidRPr="00D511EA" w:rsidRDefault="00C1370E" w:rsidP="00C1370E">
            <w:pPr>
              <w:rPr>
                <w:rFonts w:cstheme="minorHAnsi"/>
                <w:sz w:val="22"/>
                <w:szCs w:val="22"/>
              </w:rPr>
            </w:pPr>
            <w:r w:rsidRPr="00D511EA">
              <w:rPr>
                <w:rFonts w:cstheme="minorHAnsi"/>
                <w:sz w:val="22"/>
                <w:szCs w:val="22"/>
              </w:rPr>
              <w:lastRenderedPageBreak/>
              <w:t>АО «ТМХ»,</w:t>
            </w:r>
          </w:p>
          <w:p w14:paraId="7D63EC01" w14:textId="77777777" w:rsidR="00C1370E" w:rsidRPr="00D511EA" w:rsidRDefault="00C1370E" w:rsidP="00C1370E">
            <w:pPr>
              <w:rPr>
                <w:rFonts w:cstheme="minorHAnsi"/>
                <w:sz w:val="22"/>
                <w:szCs w:val="22"/>
              </w:rPr>
            </w:pPr>
            <w:r w:rsidRPr="00D511EA">
              <w:rPr>
                <w:rFonts w:cstheme="minorHAnsi"/>
                <w:sz w:val="22"/>
                <w:szCs w:val="22"/>
              </w:rPr>
              <w:lastRenderedPageBreak/>
              <w:t>Исх. № 950-ТМХ от 20.02.2026</w:t>
            </w:r>
          </w:p>
          <w:p w14:paraId="7D61EDE0" w14:textId="77777777" w:rsidR="00075444" w:rsidRPr="00D511EA" w:rsidRDefault="00075444" w:rsidP="00C1370E">
            <w:pPr>
              <w:rPr>
                <w:rFonts w:eastAsiaTheme="minorHAnsi"/>
                <w:bCs/>
                <w:sz w:val="22"/>
                <w:szCs w:val="22"/>
                <w:lang w:eastAsia="en-US"/>
              </w:rPr>
            </w:pPr>
            <w:r w:rsidRPr="00D511EA">
              <w:rPr>
                <w:sz w:val="22"/>
                <w:szCs w:val="22"/>
              </w:rPr>
              <w:t>ООО «ТМХ Инжиниринг</w:t>
            </w:r>
            <w:r w:rsidR="00C1370E" w:rsidRPr="00D511EA">
              <w:rPr>
                <w:sz w:val="22"/>
                <w:szCs w:val="22"/>
              </w:rPr>
              <w:t xml:space="preserve">» Исх. </w:t>
            </w:r>
            <w:r w:rsidRPr="00D511EA">
              <w:rPr>
                <w:sz w:val="22"/>
                <w:szCs w:val="22"/>
              </w:rPr>
              <w:t>№ ГД/1838</w:t>
            </w:r>
            <w:r w:rsidR="00C1370E" w:rsidRPr="00D511EA">
              <w:rPr>
                <w:sz w:val="22"/>
                <w:szCs w:val="22"/>
              </w:rPr>
              <w:t xml:space="preserve"> от 09.02.2026</w:t>
            </w:r>
          </w:p>
        </w:tc>
        <w:tc>
          <w:tcPr>
            <w:tcW w:w="7372" w:type="dxa"/>
            <w:gridSpan w:val="47"/>
            <w:tcBorders>
              <w:top w:val="single" w:sz="4" w:space="0" w:color="auto"/>
              <w:left w:val="single" w:sz="4" w:space="0" w:color="000000"/>
              <w:bottom w:val="single" w:sz="4" w:space="0" w:color="auto"/>
              <w:right w:val="single" w:sz="4" w:space="0" w:color="000000"/>
            </w:tcBorders>
          </w:tcPr>
          <w:p w14:paraId="30EFB2F8" w14:textId="77777777" w:rsidR="00075444" w:rsidRPr="00D511EA" w:rsidRDefault="00075444" w:rsidP="00556651">
            <w:pPr>
              <w:autoSpaceDE w:val="0"/>
              <w:autoSpaceDN w:val="0"/>
              <w:adjustRightInd w:val="0"/>
              <w:rPr>
                <w:sz w:val="22"/>
                <w:szCs w:val="22"/>
              </w:rPr>
            </w:pPr>
            <w:r w:rsidRPr="00D511EA">
              <w:rPr>
                <w:sz w:val="22"/>
                <w:szCs w:val="22"/>
              </w:rPr>
              <w:lastRenderedPageBreak/>
              <w:t>Актуализировать проект ГОСТ Р.</w:t>
            </w:r>
          </w:p>
          <w:p w14:paraId="76B1B306" w14:textId="77777777" w:rsidR="00075444" w:rsidRPr="00D511EA" w:rsidRDefault="00075444" w:rsidP="00556651">
            <w:pPr>
              <w:autoSpaceDE w:val="0"/>
              <w:autoSpaceDN w:val="0"/>
              <w:adjustRightInd w:val="0"/>
              <w:rPr>
                <w:sz w:val="22"/>
                <w:szCs w:val="22"/>
              </w:rPr>
            </w:pPr>
            <w:r w:rsidRPr="00D511EA">
              <w:rPr>
                <w:sz w:val="22"/>
                <w:szCs w:val="22"/>
              </w:rPr>
              <w:lastRenderedPageBreak/>
              <w:t>Поскольку данный стандарт разработан на основе Классификатора технологических операций машиностроения и приборостроения 1 85 151, необходимо актуализировать проект ГОСТ Р в соответствии с последней версией классификатора, в которую внесены изменения извещением № 1.</w:t>
            </w:r>
          </w:p>
          <w:p w14:paraId="1A2DF2B4" w14:textId="77777777" w:rsidR="00075444" w:rsidRPr="00D511EA" w:rsidRDefault="00075444" w:rsidP="00556651">
            <w:pPr>
              <w:autoSpaceDE w:val="0"/>
              <w:autoSpaceDN w:val="0"/>
              <w:adjustRightInd w:val="0"/>
              <w:rPr>
                <w:sz w:val="22"/>
                <w:szCs w:val="22"/>
              </w:rPr>
            </w:pPr>
            <w:r w:rsidRPr="00D511EA">
              <w:rPr>
                <w:sz w:val="22"/>
                <w:szCs w:val="22"/>
              </w:rPr>
              <w:t>Данная редакция стандарта разработана на основе не актуального классификатора.</w:t>
            </w:r>
          </w:p>
          <w:p w14:paraId="6FC4B13D" w14:textId="77777777" w:rsidR="00075444" w:rsidRPr="00D511EA" w:rsidRDefault="00075444" w:rsidP="00556651">
            <w:pPr>
              <w:autoSpaceDE w:val="0"/>
              <w:autoSpaceDN w:val="0"/>
              <w:adjustRightInd w:val="0"/>
              <w:rPr>
                <w:rFonts w:eastAsiaTheme="minorHAnsi"/>
                <w:sz w:val="22"/>
                <w:szCs w:val="22"/>
                <w:lang w:eastAsia="en-US"/>
              </w:rPr>
            </w:pPr>
            <w:r w:rsidRPr="00D511EA">
              <w:rPr>
                <w:sz w:val="22"/>
                <w:szCs w:val="22"/>
              </w:rPr>
              <w:t>В изменении №1 в классификатор 1 85 151 добавлены новые операции и коды операций, изменились названия ранее указанных операций, часть операций с кодами исключены.</w:t>
            </w:r>
          </w:p>
        </w:tc>
        <w:tc>
          <w:tcPr>
            <w:tcW w:w="3063" w:type="dxa"/>
            <w:tcBorders>
              <w:top w:val="single" w:sz="4" w:space="0" w:color="auto"/>
              <w:left w:val="single" w:sz="4" w:space="0" w:color="000000"/>
              <w:bottom w:val="single" w:sz="4" w:space="0" w:color="auto"/>
              <w:right w:val="single" w:sz="4" w:space="0" w:color="000000"/>
            </w:tcBorders>
          </w:tcPr>
          <w:p w14:paraId="67D066CC" w14:textId="77777777" w:rsidR="004C017D" w:rsidRPr="00D511EA" w:rsidRDefault="004C017D" w:rsidP="00556651">
            <w:pPr>
              <w:autoSpaceDE w:val="0"/>
              <w:autoSpaceDN w:val="0"/>
              <w:adjustRightInd w:val="0"/>
              <w:rPr>
                <w:sz w:val="22"/>
                <w:szCs w:val="22"/>
              </w:rPr>
            </w:pPr>
            <w:r w:rsidRPr="00D511EA">
              <w:rPr>
                <w:sz w:val="22"/>
                <w:szCs w:val="22"/>
              </w:rPr>
              <w:lastRenderedPageBreak/>
              <w:t>Принято.</w:t>
            </w:r>
          </w:p>
          <w:p w14:paraId="410480D8" w14:textId="77777777" w:rsidR="00075444" w:rsidRPr="00D511EA" w:rsidRDefault="004C017D" w:rsidP="00556651">
            <w:pPr>
              <w:autoSpaceDE w:val="0"/>
              <w:autoSpaceDN w:val="0"/>
              <w:adjustRightInd w:val="0"/>
              <w:rPr>
                <w:rFonts w:eastAsia="Calibri"/>
                <w:sz w:val="22"/>
                <w:szCs w:val="22"/>
              </w:rPr>
            </w:pPr>
            <w:r w:rsidRPr="00D511EA">
              <w:rPr>
                <w:rFonts w:eastAsia="Calibri"/>
                <w:sz w:val="22"/>
                <w:szCs w:val="22"/>
              </w:rPr>
              <w:lastRenderedPageBreak/>
              <w:t>И</w:t>
            </w:r>
            <w:r w:rsidR="00075444" w:rsidRPr="00D511EA">
              <w:rPr>
                <w:rFonts w:eastAsia="Calibri"/>
                <w:sz w:val="22"/>
                <w:szCs w:val="22"/>
              </w:rPr>
              <w:t>зменение № 1 к Классификатору технологических операций машиностроения и приборостроения 1 85 151</w:t>
            </w:r>
          </w:p>
          <w:p w14:paraId="64CFA50D" w14:textId="77777777" w:rsidR="00075444" w:rsidRPr="00D511EA" w:rsidRDefault="004C017D" w:rsidP="00556651">
            <w:pPr>
              <w:rPr>
                <w:sz w:val="22"/>
                <w:szCs w:val="22"/>
              </w:rPr>
            </w:pPr>
            <w:r w:rsidRPr="00D511EA">
              <w:rPr>
                <w:sz w:val="22"/>
                <w:szCs w:val="22"/>
              </w:rPr>
              <w:t xml:space="preserve">внесено </w:t>
            </w:r>
            <w:r w:rsidR="00075444" w:rsidRPr="00D511EA">
              <w:rPr>
                <w:sz w:val="22"/>
                <w:szCs w:val="22"/>
              </w:rPr>
              <w:t>в текст</w:t>
            </w:r>
            <w:r w:rsidRPr="00D511EA">
              <w:rPr>
                <w:sz w:val="22"/>
                <w:szCs w:val="22"/>
              </w:rPr>
              <w:t xml:space="preserve"> проекта</w:t>
            </w:r>
            <w:r w:rsidR="00075444" w:rsidRPr="00D511EA">
              <w:rPr>
                <w:sz w:val="22"/>
                <w:szCs w:val="22"/>
              </w:rPr>
              <w:t xml:space="preserve"> стандарта</w:t>
            </w:r>
          </w:p>
        </w:tc>
      </w:tr>
      <w:tr w:rsidR="00075444" w:rsidRPr="00D511EA" w14:paraId="130A3066"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313F4801" w14:textId="77777777" w:rsidR="00075444" w:rsidRPr="00746FC1" w:rsidRDefault="00075444"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63BA0908" w14:textId="77777777" w:rsidR="00075444" w:rsidRPr="00D511EA" w:rsidRDefault="00075444" w:rsidP="00556651">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72F95A5C" w14:textId="77777777" w:rsidR="00C1370E" w:rsidRPr="00D511EA" w:rsidRDefault="00C1370E" w:rsidP="00C1370E">
            <w:pPr>
              <w:rPr>
                <w:rFonts w:cstheme="minorHAnsi"/>
                <w:sz w:val="22"/>
                <w:szCs w:val="22"/>
              </w:rPr>
            </w:pPr>
            <w:r w:rsidRPr="00D511EA">
              <w:rPr>
                <w:rFonts w:cstheme="minorHAnsi"/>
                <w:sz w:val="22"/>
                <w:szCs w:val="22"/>
              </w:rPr>
              <w:t>АО «ТМХ»,</w:t>
            </w:r>
          </w:p>
          <w:p w14:paraId="630C6F2F" w14:textId="77777777" w:rsidR="00C1370E" w:rsidRPr="00D511EA" w:rsidRDefault="00C1370E" w:rsidP="00C1370E">
            <w:pPr>
              <w:rPr>
                <w:rFonts w:cstheme="minorHAnsi"/>
                <w:sz w:val="22"/>
                <w:szCs w:val="22"/>
              </w:rPr>
            </w:pPr>
            <w:r w:rsidRPr="00D511EA">
              <w:rPr>
                <w:rFonts w:cstheme="minorHAnsi"/>
                <w:sz w:val="22"/>
                <w:szCs w:val="22"/>
              </w:rPr>
              <w:t>Исх. № 950-ТМХ от 20.02.2026</w:t>
            </w:r>
          </w:p>
          <w:p w14:paraId="6F125056" w14:textId="77777777" w:rsidR="00075444" w:rsidRPr="00D511EA" w:rsidRDefault="00C1370E" w:rsidP="00C1370E">
            <w:pPr>
              <w:rPr>
                <w:sz w:val="22"/>
                <w:szCs w:val="22"/>
              </w:rPr>
            </w:pPr>
            <w:r w:rsidRPr="00D511EA">
              <w:rPr>
                <w:sz w:val="22"/>
                <w:szCs w:val="22"/>
              </w:rPr>
              <w:t>ООО «ТМХ Инжиниринг» Исх. № ГД/1838 от 09.02.2026</w:t>
            </w:r>
          </w:p>
        </w:tc>
        <w:tc>
          <w:tcPr>
            <w:tcW w:w="7372" w:type="dxa"/>
            <w:gridSpan w:val="47"/>
            <w:tcBorders>
              <w:top w:val="single" w:sz="4" w:space="0" w:color="auto"/>
              <w:left w:val="single" w:sz="4" w:space="0" w:color="000000"/>
              <w:bottom w:val="single" w:sz="4" w:space="0" w:color="auto"/>
              <w:right w:val="single" w:sz="4" w:space="0" w:color="000000"/>
            </w:tcBorders>
          </w:tcPr>
          <w:p w14:paraId="2CA0F385" w14:textId="77777777" w:rsidR="00075444" w:rsidRPr="00D511EA" w:rsidRDefault="00075444" w:rsidP="00556651">
            <w:pPr>
              <w:autoSpaceDE w:val="0"/>
              <w:autoSpaceDN w:val="0"/>
              <w:adjustRightInd w:val="0"/>
              <w:rPr>
                <w:sz w:val="22"/>
                <w:szCs w:val="22"/>
              </w:rPr>
            </w:pPr>
            <w:r w:rsidRPr="00D511EA">
              <w:rPr>
                <w:sz w:val="22"/>
                <w:szCs w:val="22"/>
              </w:rPr>
              <w:t>Ввести в проект ГОСТ Р операцию «Ревизия»</w:t>
            </w:r>
          </w:p>
          <w:p w14:paraId="35AB0DF5" w14:textId="77777777" w:rsidR="00075444" w:rsidRPr="00D511EA" w:rsidRDefault="00075444" w:rsidP="00556651">
            <w:pPr>
              <w:autoSpaceDE w:val="0"/>
              <w:autoSpaceDN w:val="0"/>
              <w:adjustRightInd w:val="0"/>
              <w:rPr>
                <w:sz w:val="22"/>
                <w:szCs w:val="22"/>
              </w:rPr>
            </w:pPr>
            <w:r w:rsidRPr="00D511EA">
              <w:rPr>
                <w:sz w:val="22"/>
                <w:szCs w:val="22"/>
              </w:rPr>
              <w:t>В условиях выполнения ремонта в сервисных локомотивных депо не всегда заменяют неисправный узел новым. Ремонт узла выполняется после проведения осмотра (визуальной или технической ревизии). При этом замена какой-либо составной части в данном случае будет вариативной.</w:t>
            </w:r>
          </w:p>
        </w:tc>
        <w:tc>
          <w:tcPr>
            <w:tcW w:w="3063" w:type="dxa"/>
            <w:tcBorders>
              <w:top w:val="single" w:sz="4" w:space="0" w:color="auto"/>
              <w:left w:val="single" w:sz="4" w:space="0" w:color="000000"/>
              <w:bottom w:val="single" w:sz="4" w:space="0" w:color="auto"/>
              <w:right w:val="single" w:sz="4" w:space="0" w:color="000000"/>
            </w:tcBorders>
          </w:tcPr>
          <w:p w14:paraId="7E434545" w14:textId="77777777" w:rsidR="00075444" w:rsidRPr="00D511EA" w:rsidRDefault="00075444" w:rsidP="00556651">
            <w:pPr>
              <w:autoSpaceDE w:val="0"/>
              <w:autoSpaceDN w:val="0"/>
              <w:adjustRightInd w:val="0"/>
              <w:rPr>
                <w:sz w:val="22"/>
                <w:szCs w:val="22"/>
              </w:rPr>
            </w:pPr>
            <w:r w:rsidRPr="00D511EA">
              <w:rPr>
                <w:sz w:val="22"/>
                <w:szCs w:val="22"/>
              </w:rPr>
              <w:t>Принято к сведению.</w:t>
            </w:r>
          </w:p>
          <w:p w14:paraId="75C55D07" w14:textId="77777777" w:rsidR="00075444" w:rsidRPr="00D511EA" w:rsidRDefault="00075444" w:rsidP="00556651">
            <w:pPr>
              <w:autoSpaceDE w:val="0"/>
              <w:autoSpaceDN w:val="0"/>
              <w:adjustRightInd w:val="0"/>
              <w:rPr>
                <w:sz w:val="22"/>
                <w:szCs w:val="22"/>
                <w:shd w:val="clear" w:color="auto" w:fill="FFFFFF"/>
              </w:rPr>
            </w:pPr>
            <w:r w:rsidRPr="00D511EA">
              <w:rPr>
                <w:sz w:val="22"/>
                <w:szCs w:val="22"/>
              </w:rPr>
              <w:t xml:space="preserve">В Таблице А.4 ‒ Операции технического контроля </w:t>
            </w:r>
            <w:r w:rsidRPr="00D511EA">
              <w:rPr>
                <w:sz w:val="22"/>
                <w:szCs w:val="22"/>
                <w:shd w:val="clear" w:color="auto" w:fill="FFFFFF"/>
              </w:rPr>
              <w:t>— код 03 введен код операции</w:t>
            </w:r>
          </w:p>
          <w:p w14:paraId="2F8EC437" w14:textId="77777777" w:rsidR="00075444" w:rsidRPr="00D511EA" w:rsidRDefault="00075444" w:rsidP="00556651">
            <w:pPr>
              <w:autoSpaceDE w:val="0"/>
              <w:autoSpaceDN w:val="0"/>
              <w:adjustRightInd w:val="0"/>
              <w:rPr>
                <w:sz w:val="22"/>
                <w:szCs w:val="22"/>
              </w:rPr>
            </w:pPr>
            <w:r w:rsidRPr="00D511EA">
              <w:rPr>
                <w:sz w:val="22"/>
                <w:szCs w:val="22"/>
              </w:rPr>
              <w:t xml:space="preserve">0398 Комбинированная или 0399 Прочие. Эти коды можно использовать для обозначения контроля с понятием </w:t>
            </w:r>
            <w:r w:rsidR="004C017D" w:rsidRPr="00D511EA">
              <w:rPr>
                <w:sz w:val="22"/>
                <w:szCs w:val="22"/>
              </w:rPr>
              <w:t>«</w:t>
            </w:r>
            <w:r w:rsidRPr="00D511EA">
              <w:rPr>
                <w:sz w:val="22"/>
                <w:szCs w:val="22"/>
              </w:rPr>
              <w:t>Ревизия</w:t>
            </w:r>
            <w:r w:rsidR="004C017D" w:rsidRPr="00D511EA">
              <w:rPr>
                <w:sz w:val="22"/>
                <w:szCs w:val="22"/>
              </w:rPr>
              <w:t>»</w:t>
            </w:r>
            <w:r w:rsidRPr="00D511EA">
              <w:rPr>
                <w:sz w:val="22"/>
                <w:szCs w:val="22"/>
              </w:rPr>
              <w:t>.</w:t>
            </w:r>
          </w:p>
        </w:tc>
      </w:tr>
      <w:tr w:rsidR="00075444" w:rsidRPr="00D511EA" w14:paraId="7E197C94"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08EF784C" w14:textId="77777777" w:rsidR="00075444" w:rsidRPr="00746FC1" w:rsidRDefault="00075444"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65E6BAC6" w14:textId="77777777" w:rsidR="00075444" w:rsidRPr="00D511EA" w:rsidRDefault="00075444" w:rsidP="00556651">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5F981C7D" w14:textId="77777777" w:rsidR="00775C3D" w:rsidRPr="00D511EA" w:rsidRDefault="00775C3D" w:rsidP="00775C3D">
            <w:pPr>
              <w:rPr>
                <w:rFonts w:cstheme="minorHAnsi"/>
                <w:sz w:val="22"/>
                <w:szCs w:val="22"/>
              </w:rPr>
            </w:pPr>
            <w:r w:rsidRPr="00D511EA">
              <w:rPr>
                <w:rFonts w:cstheme="minorHAnsi"/>
                <w:sz w:val="22"/>
                <w:szCs w:val="22"/>
              </w:rPr>
              <w:t>АО «ТМХ»,</w:t>
            </w:r>
          </w:p>
          <w:p w14:paraId="6989CA17" w14:textId="77777777" w:rsidR="00775C3D" w:rsidRPr="00D511EA" w:rsidRDefault="00775C3D" w:rsidP="00775C3D">
            <w:pPr>
              <w:rPr>
                <w:rFonts w:eastAsia="ArialMT"/>
                <w:sz w:val="22"/>
                <w:szCs w:val="22"/>
              </w:rPr>
            </w:pPr>
            <w:r w:rsidRPr="00D511EA">
              <w:rPr>
                <w:rFonts w:cstheme="minorHAnsi"/>
                <w:sz w:val="22"/>
                <w:szCs w:val="22"/>
              </w:rPr>
              <w:t>Исх. № 950-ТМХ от 20.02.2026</w:t>
            </w:r>
          </w:p>
          <w:p w14:paraId="661AB6A9" w14:textId="77777777" w:rsidR="00075444" w:rsidRPr="00D511EA" w:rsidRDefault="00075444" w:rsidP="00556651">
            <w:pPr>
              <w:rPr>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auto"/>
              <w:right w:val="single" w:sz="4" w:space="0" w:color="000000"/>
            </w:tcBorders>
          </w:tcPr>
          <w:p w14:paraId="29DE5739" w14:textId="77777777" w:rsidR="00075444" w:rsidRPr="00D511EA" w:rsidRDefault="00075444" w:rsidP="00556651">
            <w:pPr>
              <w:autoSpaceDE w:val="0"/>
              <w:autoSpaceDN w:val="0"/>
              <w:adjustRightInd w:val="0"/>
              <w:rPr>
                <w:sz w:val="22"/>
                <w:szCs w:val="22"/>
              </w:rPr>
            </w:pPr>
            <w:r w:rsidRPr="00D511EA">
              <w:rPr>
                <w:sz w:val="22"/>
                <w:szCs w:val="22"/>
              </w:rPr>
              <w:t>Представленная редакция проекта Классификатора не учитывает Изменение № 1, действующее с 27.11.1991 (прилагается), также отраженное в информационной системе Техэксперт.</w:t>
            </w:r>
          </w:p>
          <w:p w14:paraId="51C4F9C7" w14:textId="77777777" w:rsidR="00075444" w:rsidRPr="00D511EA" w:rsidRDefault="00075444" w:rsidP="00556651">
            <w:pPr>
              <w:autoSpaceDE w:val="0"/>
              <w:autoSpaceDN w:val="0"/>
              <w:adjustRightInd w:val="0"/>
              <w:rPr>
                <w:sz w:val="22"/>
                <w:szCs w:val="22"/>
              </w:rPr>
            </w:pPr>
            <w:r w:rsidRPr="00D511EA">
              <w:rPr>
                <w:sz w:val="22"/>
                <w:szCs w:val="22"/>
              </w:rPr>
              <w:t>Необходимо привести в соответствие редакцию проекта ГОСТ Р действующему КТО 1 85 151.</w:t>
            </w:r>
          </w:p>
        </w:tc>
        <w:tc>
          <w:tcPr>
            <w:tcW w:w="3063" w:type="dxa"/>
            <w:tcBorders>
              <w:top w:val="single" w:sz="4" w:space="0" w:color="auto"/>
              <w:left w:val="single" w:sz="4" w:space="0" w:color="000000"/>
              <w:bottom w:val="single" w:sz="4" w:space="0" w:color="auto"/>
              <w:right w:val="single" w:sz="4" w:space="0" w:color="000000"/>
            </w:tcBorders>
          </w:tcPr>
          <w:p w14:paraId="0CAF197E" w14:textId="77777777" w:rsidR="004C017D" w:rsidRPr="00D511EA" w:rsidRDefault="004C017D" w:rsidP="004C017D">
            <w:pPr>
              <w:autoSpaceDE w:val="0"/>
              <w:autoSpaceDN w:val="0"/>
              <w:adjustRightInd w:val="0"/>
              <w:rPr>
                <w:sz w:val="22"/>
                <w:szCs w:val="22"/>
              </w:rPr>
            </w:pPr>
            <w:r w:rsidRPr="00D511EA">
              <w:rPr>
                <w:sz w:val="22"/>
                <w:szCs w:val="22"/>
              </w:rPr>
              <w:t>Принято.</w:t>
            </w:r>
          </w:p>
          <w:p w14:paraId="3471B437" w14:textId="77777777" w:rsidR="004C017D" w:rsidRPr="00D511EA" w:rsidRDefault="004C017D" w:rsidP="004C017D">
            <w:pPr>
              <w:autoSpaceDE w:val="0"/>
              <w:autoSpaceDN w:val="0"/>
              <w:adjustRightInd w:val="0"/>
              <w:rPr>
                <w:rFonts w:eastAsia="Calibri"/>
                <w:sz w:val="22"/>
                <w:szCs w:val="22"/>
              </w:rPr>
            </w:pPr>
            <w:r w:rsidRPr="00D511EA">
              <w:rPr>
                <w:rFonts w:eastAsia="Calibri"/>
                <w:sz w:val="22"/>
                <w:szCs w:val="22"/>
              </w:rPr>
              <w:t>Изменение № 1 к Классификатору технологических операций машиностроения и приборостроения 1 85 151</w:t>
            </w:r>
          </w:p>
          <w:p w14:paraId="091B79BA" w14:textId="77777777" w:rsidR="00075444" w:rsidRPr="00D511EA" w:rsidRDefault="004C017D" w:rsidP="004C017D">
            <w:pPr>
              <w:rPr>
                <w:sz w:val="22"/>
                <w:szCs w:val="22"/>
              </w:rPr>
            </w:pPr>
            <w:r w:rsidRPr="00D511EA">
              <w:rPr>
                <w:sz w:val="22"/>
                <w:szCs w:val="22"/>
              </w:rPr>
              <w:t>внесено в текст проекта стандарта</w:t>
            </w:r>
          </w:p>
        </w:tc>
      </w:tr>
      <w:tr w:rsidR="00BE4C42" w:rsidRPr="00D511EA" w14:paraId="19664108"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32CD39D2" w14:textId="77777777" w:rsidR="00BE4C42" w:rsidRPr="00746FC1" w:rsidRDefault="00BE4C42"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062FF11A" w14:textId="77777777" w:rsidR="00BE4C42" w:rsidRPr="00D511EA" w:rsidRDefault="00BE4C42" w:rsidP="00556651">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784134AE" w14:textId="77777777" w:rsidR="00BE4C42" w:rsidRPr="00D511EA" w:rsidRDefault="00BE4C42" w:rsidP="00BE4C42">
            <w:pPr>
              <w:rPr>
                <w:rFonts w:cstheme="minorHAnsi"/>
                <w:sz w:val="22"/>
                <w:szCs w:val="22"/>
              </w:rPr>
            </w:pPr>
            <w:r w:rsidRPr="00D511EA">
              <w:rPr>
                <w:rFonts w:cstheme="minorHAnsi"/>
                <w:sz w:val="22"/>
                <w:szCs w:val="22"/>
              </w:rPr>
              <w:t>АО «ТМХ»,</w:t>
            </w:r>
          </w:p>
          <w:p w14:paraId="788EE6ED" w14:textId="77777777" w:rsidR="00BE4C42" w:rsidRPr="00D511EA" w:rsidRDefault="00BE4C42" w:rsidP="00BE4C42">
            <w:pPr>
              <w:rPr>
                <w:sz w:val="22"/>
                <w:szCs w:val="22"/>
              </w:rPr>
            </w:pPr>
            <w:r w:rsidRPr="00D511EA">
              <w:rPr>
                <w:sz w:val="22"/>
                <w:szCs w:val="22"/>
              </w:rPr>
              <w:t>Исх. № 950-ТМХ от 20.02.2026</w:t>
            </w:r>
          </w:p>
          <w:p w14:paraId="1D3E0BB5" w14:textId="77777777" w:rsidR="00BE4C42" w:rsidRPr="00D511EA" w:rsidRDefault="00BE4C42" w:rsidP="00BE4C42">
            <w:pPr>
              <w:rPr>
                <w:rFonts w:cstheme="minorHAnsi"/>
                <w:sz w:val="22"/>
                <w:szCs w:val="22"/>
              </w:rPr>
            </w:pPr>
            <w:r w:rsidRPr="00D511EA">
              <w:rPr>
                <w:sz w:val="22"/>
                <w:szCs w:val="22"/>
              </w:rPr>
              <w:t>ООО «ЗАКБ», письмо от 04.02.2026 № 79</w:t>
            </w:r>
          </w:p>
        </w:tc>
        <w:tc>
          <w:tcPr>
            <w:tcW w:w="7372" w:type="dxa"/>
            <w:gridSpan w:val="47"/>
            <w:tcBorders>
              <w:top w:val="single" w:sz="4" w:space="0" w:color="auto"/>
              <w:left w:val="single" w:sz="4" w:space="0" w:color="000000"/>
              <w:bottom w:val="single" w:sz="4" w:space="0" w:color="auto"/>
              <w:right w:val="single" w:sz="4" w:space="0" w:color="000000"/>
            </w:tcBorders>
          </w:tcPr>
          <w:p w14:paraId="7053F119" w14:textId="77777777" w:rsidR="00BE4C42" w:rsidRPr="00D511EA" w:rsidRDefault="00BE4C42" w:rsidP="00BE4C42">
            <w:pPr>
              <w:autoSpaceDE w:val="0"/>
              <w:autoSpaceDN w:val="0"/>
              <w:adjustRightInd w:val="0"/>
              <w:rPr>
                <w:sz w:val="22"/>
                <w:szCs w:val="22"/>
              </w:rPr>
            </w:pPr>
            <w:r w:rsidRPr="00D511EA">
              <w:rPr>
                <w:sz w:val="22"/>
                <w:szCs w:val="22"/>
              </w:rPr>
              <w:t>Дополнить Таблицу … - Химическая технология – код 05 и дополнить операциями:</w:t>
            </w:r>
          </w:p>
          <w:tbl>
            <w:tblPr>
              <w:tblStyle w:val="a8"/>
              <w:tblW w:w="0" w:type="auto"/>
              <w:tblLayout w:type="fixed"/>
              <w:tblLook w:val="04A0" w:firstRow="1" w:lastRow="0" w:firstColumn="1" w:lastColumn="0" w:noHBand="0" w:noVBand="1"/>
            </w:tblPr>
            <w:tblGrid>
              <w:gridCol w:w="729"/>
              <w:gridCol w:w="3118"/>
            </w:tblGrid>
            <w:tr w:rsidR="00BE4C42" w:rsidRPr="00D511EA" w14:paraId="5D864208" w14:textId="77777777" w:rsidTr="003E14F2">
              <w:tc>
                <w:tcPr>
                  <w:tcW w:w="729" w:type="dxa"/>
                </w:tcPr>
                <w:p w14:paraId="5F553DD2" w14:textId="77777777" w:rsidR="00BE4C42" w:rsidRPr="00D511EA" w:rsidRDefault="00BE4C42" w:rsidP="003E14F2">
                  <w:pPr>
                    <w:rPr>
                      <w:sz w:val="22"/>
                      <w:szCs w:val="22"/>
                    </w:rPr>
                  </w:pPr>
                  <w:r w:rsidRPr="00D511EA">
                    <w:rPr>
                      <w:sz w:val="22"/>
                      <w:szCs w:val="22"/>
                    </w:rPr>
                    <w:t>Код</w:t>
                  </w:r>
                </w:p>
              </w:tc>
              <w:tc>
                <w:tcPr>
                  <w:tcW w:w="3118" w:type="dxa"/>
                </w:tcPr>
                <w:p w14:paraId="6431974D" w14:textId="77777777" w:rsidR="00BE4C42" w:rsidRPr="00D511EA" w:rsidRDefault="00BE4C42" w:rsidP="003E14F2">
                  <w:pPr>
                    <w:rPr>
                      <w:sz w:val="22"/>
                      <w:szCs w:val="22"/>
                    </w:rPr>
                  </w:pPr>
                  <w:r w:rsidRPr="00D511EA">
                    <w:rPr>
                      <w:sz w:val="22"/>
                      <w:szCs w:val="22"/>
                    </w:rPr>
                    <w:t>Наименование операции</w:t>
                  </w:r>
                </w:p>
              </w:tc>
            </w:tr>
            <w:tr w:rsidR="00BE4C42" w:rsidRPr="00D511EA" w14:paraId="1E206E63" w14:textId="77777777" w:rsidTr="003E14F2">
              <w:tc>
                <w:tcPr>
                  <w:tcW w:w="729" w:type="dxa"/>
                </w:tcPr>
                <w:p w14:paraId="02A01DAD" w14:textId="77777777" w:rsidR="00BE4C42" w:rsidRPr="00D511EA" w:rsidRDefault="00BE4C42" w:rsidP="003E14F2">
                  <w:pPr>
                    <w:rPr>
                      <w:sz w:val="22"/>
                      <w:szCs w:val="22"/>
                    </w:rPr>
                  </w:pPr>
                  <w:r w:rsidRPr="00D511EA">
                    <w:rPr>
                      <w:sz w:val="22"/>
                      <w:szCs w:val="22"/>
                    </w:rPr>
                    <w:t>0501</w:t>
                  </w:r>
                </w:p>
              </w:tc>
              <w:tc>
                <w:tcPr>
                  <w:tcW w:w="3118" w:type="dxa"/>
                </w:tcPr>
                <w:p w14:paraId="539F377C" w14:textId="77777777" w:rsidR="00BE4C42" w:rsidRPr="00D511EA" w:rsidRDefault="00BE4C42" w:rsidP="003E14F2">
                  <w:pPr>
                    <w:rPr>
                      <w:sz w:val="22"/>
                      <w:szCs w:val="22"/>
                    </w:rPr>
                  </w:pPr>
                  <w:r w:rsidRPr="00D511EA">
                    <w:rPr>
                      <w:sz w:val="22"/>
                      <w:szCs w:val="22"/>
                    </w:rPr>
                    <w:t>Чистка оборудования</w:t>
                  </w:r>
                </w:p>
              </w:tc>
            </w:tr>
            <w:tr w:rsidR="00BE4C42" w:rsidRPr="00D511EA" w14:paraId="2DF56DA2" w14:textId="77777777" w:rsidTr="003E14F2">
              <w:tc>
                <w:tcPr>
                  <w:tcW w:w="729" w:type="dxa"/>
                </w:tcPr>
                <w:p w14:paraId="5D378A61" w14:textId="77777777" w:rsidR="00BE4C42" w:rsidRPr="00D511EA" w:rsidRDefault="00BE4C42" w:rsidP="003E14F2">
                  <w:pPr>
                    <w:rPr>
                      <w:sz w:val="22"/>
                      <w:szCs w:val="22"/>
                    </w:rPr>
                  </w:pPr>
                  <w:r w:rsidRPr="00D511EA">
                    <w:rPr>
                      <w:sz w:val="22"/>
                      <w:szCs w:val="22"/>
                    </w:rPr>
                    <w:t>0503</w:t>
                  </w:r>
                </w:p>
              </w:tc>
              <w:tc>
                <w:tcPr>
                  <w:tcW w:w="3118" w:type="dxa"/>
                </w:tcPr>
                <w:p w14:paraId="36C490D8" w14:textId="77777777" w:rsidR="00BE4C42" w:rsidRPr="00D511EA" w:rsidRDefault="00BE4C42" w:rsidP="003E14F2">
                  <w:pPr>
                    <w:rPr>
                      <w:sz w:val="22"/>
                      <w:szCs w:val="22"/>
                    </w:rPr>
                  </w:pPr>
                  <w:r w:rsidRPr="00D511EA">
                    <w:rPr>
                      <w:sz w:val="22"/>
                      <w:szCs w:val="22"/>
                    </w:rPr>
                    <w:t>Размол</w:t>
                  </w:r>
                </w:p>
              </w:tc>
            </w:tr>
            <w:tr w:rsidR="00BE4C42" w:rsidRPr="00D511EA" w14:paraId="057414F6" w14:textId="77777777" w:rsidTr="003E14F2">
              <w:tc>
                <w:tcPr>
                  <w:tcW w:w="729" w:type="dxa"/>
                </w:tcPr>
                <w:p w14:paraId="3B7BBE69" w14:textId="77777777" w:rsidR="00BE4C42" w:rsidRPr="00D511EA" w:rsidRDefault="00BE4C42" w:rsidP="003E14F2">
                  <w:pPr>
                    <w:rPr>
                      <w:sz w:val="22"/>
                      <w:szCs w:val="22"/>
                    </w:rPr>
                  </w:pPr>
                  <w:r w:rsidRPr="00D511EA">
                    <w:rPr>
                      <w:sz w:val="22"/>
                      <w:szCs w:val="22"/>
                    </w:rPr>
                    <w:t>0504</w:t>
                  </w:r>
                </w:p>
              </w:tc>
              <w:tc>
                <w:tcPr>
                  <w:tcW w:w="3118" w:type="dxa"/>
                </w:tcPr>
                <w:p w14:paraId="1544A4D4" w14:textId="77777777" w:rsidR="00BE4C42" w:rsidRPr="00D511EA" w:rsidRDefault="00BE4C42" w:rsidP="003E14F2">
                  <w:pPr>
                    <w:rPr>
                      <w:sz w:val="22"/>
                      <w:szCs w:val="22"/>
                    </w:rPr>
                  </w:pPr>
                  <w:r w:rsidRPr="00D511EA">
                    <w:rPr>
                      <w:sz w:val="22"/>
                      <w:szCs w:val="22"/>
                    </w:rPr>
                    <w:t>Отмывка</w:t>
                  </w:r>
                </w:p>
              </w:tc>
            </w:tr>
            <w:tr w:rsidR="00BE4C42" w:rsidRPr="00D511EA" w14:paraId="43BD50F9" w14:textId="77777777" w:rsidTr="003E14F2">
              <w:tc>
                <w:tcPr>
                  <w:tcW w:w="729" w:type="dxa"/>
                </w:tcPr>
                <w:p w14:paraId="5154E0D5" w14:textId="77777777" w:rsidR="00BE4C42" w:rsidRPr="00D511EA" w:rsidRDefault="00BE4C42" w:rsidP="003E14F2">
                  <w:pPr>
                    <w:rPr>
                      <w:sz w:val="22"/>
                      <w:szCs w:val="22"/>
                    </w:rPr>
                  </w:pPr>
                  <w:r w:rsidRPr="00D511EA">
                    <w:rPr>
                      <w:sz w:val="22"/>
                      <w:szCs w:val="22"/>
                    </w:rPr>
                    <w:t>0507</w:t>
                  </w:r>
                </w:p>
              </w:tc>
              <w:tc>
                <w:tcPr>
                  <w:tcW w:w="3118" w:type="dxa"/>
                </w:tcPr>
                <w:p w14:paraId="40421F73" w14:textId="77777777" w:rsidR="00BE4C42" w:rsidRPr="00D511EA" w:rsidRDefault="00BE4C42" w:rsidP="003E14F2">
                  <w:pPr>
                    <w:rPr>
                      <w:sz w:val="22"/>
                      <w:szCs w:val="22"/>
                    </w:rPr>
                  </w:pPr>
                  <w:r w:rsidRPr="00D511EA">
                    <w:rPr>
                      <w:sz w:val="22"/>
                      <w:szCs w:val="22"/>
                    </w:rPr>
                    <w:t>Слив</w:t>
                  </w:r>
                </w:p>
              </w:tc>
            </w:tr>
            <w:tr w:rsidR="00BE4C42" w:rsidRPr="00D511EA" w14:paraId="37ED7201" w14:textId="77777777" w:rsidTr="003E14F2">
              <w:tc>
                <w:tcPr>
                  <w:tcW w:w="729" w:type="dxa"/>
                </w:tcPr>
                <w:p w14:paraId="50D84443" w14:textId="77777777" w:rsidR="00BE4C42" w:rsidRPr="00D511EA" w:rsidRDefault="00BE4C42" w:rsidP="003E14F2">
                  <w:pPr>
                    <w:rPr>
                      <w:sz w:val="22"/>
                      <w:szCs w:val="22"/>
                    </w:rPr>
                  </w:pPr>
                  <w:r w:rsidRPr="00D511EA">
                    <w:rPr>
                      <w:sz w:val="22"/>
                      <w:szCs w:val="22"/>
                    </w:rPr>
                    <w:t>0511</w:t>
                  </w:r>
                </w:p>
              </w:tc>
              <w:tc>
                <w:tcPr>
                  <w:tcW w:w="3118" w:type="dxa"/>
                </w:tcPr>
                <w:p w14:paraId="13BF9615" w14:textId="77777777" w:rsidR="00BE4C42" w:rsidRPr="00D511EA" w:rsidRDefault="00BE4C42" w:rsidP="003E14F2">
                  <w:pPr>
                    <w:rPr>
                      <w:sz w:val="22"/>
                      <w:szCs w:val="22"/>
                    </w:rPr>
                  </w:pPr>
                  <w:r w:rsidRPr="00D511EA">
                    <w:rPr>
                      <w:sz w:val="22"/>
                      <w:szCs w:val="22"/>
                    </w:rPr>
                    <w:t>Выбивка массы</w:t>
                  </w:r>
                </w:p>
              </w:tc>
            </w:tr>
            <w:tr w:rsidR="00BE4C42" w:rsidRPr="00D511EA" w14:paraId="09227FED" w14:textId="77777777" w:rsidTr="003E14F2">
              <w:tc>
                <w:tcPr>
                  <w:tcW w:w="729" w:type="dxa"/>
                </w:tcPr>
                <w:p w14:paraId="2B3B6A0E" w14:textId="77777777" w:rsidR="00BE4C42" w:rsidRPr="00D511EA" w:rsidRDefault="00BE4C42" w:rsidP="003E14F2">
                  <w:pPr>
                    <w:rPr>
                      <w:sz w:val="22"/>
                      <w:szCs w:val="22"/>
                    </w:rPr>
                  </w:pPr>
                  <w:r w:rsidRPr="00D511EA">
                    <w:rPr>
                      <w:sz w:val="22"/>
                      <w:szCs w:val="22"/>
                    </w:rPr>
                    <w:t>0513</w:t>
                  </w:r>
                </w:p>
              </w:tc>
              <w:tc>
                <w:tcPr>
                  <w:tcW w:w="3118" w:type="dxa"/>
                </w:tcPr>
                <w:p w14:paraId="21605ED3" w14:textId="77777777" w:rsidR="00BE4C42" w:rsidRPr="00D511EA" w:rsidRDefault="00BE4C42" w:rsidP="003E14F2">
                  <w:pPr>
                    <w:rPr>
                      <w:sz w:val="22"/>
                      <w:szCs w:val="22"/>
                    </w:rPr>
                  </w:pPr>
                  <w:r w:rsidRPr="00D511EA">
                    <w:rPr>
                      <w:sz w:val="22"/>
                      <w:szCs w:val="22"/>
                    </w:rPr>
                    <w:t>Сепарация</w:t>
                  </w:r>
                </w:p>
              </w:tc>
            </w:tr>
            <w:tr w:rsidR="00BE4C42" w:rsidRPr="00D511EA" w14:paraId="57E6F155" w14:textId="77777777" w:rsidTr="003E14F2">
              <w:tc>
                <w:tcPr>
                  <w:tcW w:w="729" w:type="dxa"/>
                </w:tcPr>
                <w:p w14:paraId="0B924E37" w14:textId="77777777" w:rsidR="00BE4C42" w:rsidRPr="00D511EA" w:rsidRDefault="00BE4C42" w:rsidP="003E14F2">
                  <w:pPr>
                    <w:rPr>
                      <w:sz w:val="22"/>
                      <w:szCs w:val="22"/>
                    </w:rPr>
                  </w:pPr>
                  <w:r w:rsidRPr="00D511EA">
                    <w:rPr>
                      <w:sz w:val="22"/>
                      <w:szCs w:val="22"/>
                    </w:rPr>
                    <w:t>0514</w:t>
                  </w:r>
                </w:p>
              </w:tc>
              <w:tc>
                <w:tcPr>
                  <w:tcW w:w="3118" w:type="dxa"/>
                </w:tcPr>
                <w:p w14:paraId="06CF406B" w14:textId="77777777" w:rsidR="00BE4C42" w:rsidRPr="00D511EA" w:rsidRDefault="00BE4C42" w:rsidP="003E14F2">
                  <w:pPr>
                    <w:rPr>
                      <w:sz w:val="22"/>
                      <w:szCs w:val="22"/>
                    </w:rPr>
                  </w:pPr>
                  <w:r w:rsidRPr="00D511EA">
                    <w:rPr>
                      <w:sz w:val="22"/>
                      <w:szCs w:val="22"/>
                    </w:rPr>
                    <w:t>Смешение</w:t>
                  </w:r>
                </w:p>
              </w:tc>
            </w:tr>
            <w:tr w:rsidR="00BE4C42" w:rsidRPr="00D511EA" w14:paraId="475EA388" w14:textId="77777777" w:rsidTr="003E14F2">
              <w:tc>
                <w:tcPr>
                  <w:tcW w:w="729" w:type="dxa"/>
                </w:tcPr>
                <w:p w14:paraId="51C52704" w14:textId="77777777" w:rsidR="00BE4C42" w:rsidRPr="00D511EA" w:rsidRDefault="00BE4C42" w:rsidP="003E14F2">
                  <w:pPr>
                    <w:rPr>
                      <w:sz w:val="22"/>
                      <w:szCs w:val="22"/>
                    </w:rPr>
                  </w:pPr>
                  <w:r w:rsidRPr="00D511EA">
                    <w:rPr>
                      <w:sz w:val="22"/>
                      <w:szCs w:val="22"/>
                    </w:rPr>
                    <w:t>0520</w:t>
                  </w:r>
                </w:p>
              </w:tc>
              <w:tc>
                <w:tcPr>
                  <w:tcW w:w="3118" w:type="dxa"/>
                </w:tcPr>
                <w:p w14:paraId="137695D4" w14:textId="77777777" w:rsidR="00BE4C42" w:rsidRPr="00D511EA" w:rsidRDefault="00BE4C42" w:rsidP="003E14F2">
                  <w:pPr>
                    <w:rPr>
                      <w:sz w:val="22"/>
                      <w:szCs w:val="22"/>
                    </w:rPr>
                  </w:pPr>
                  <w:r w:rsidRPr="00D511EA">
                    <w:rPr>
                      <w:sz w:val="22"/>
                      <w:szCs w:val="22"/>
                    </w:rPr>
                    <w:t>Уборка помещения</w:t>
                  </w:r>
                </w:p>
              </w:tc>
            </w:tr>
            <w:tr w:rsidR="00BE4C42" w:rsidRPr="00D511EA" w14:paraId="47BCA63B" w14:textId="77777777" w:rsidTr="003E14F2">
              <w:tc>
                <w:tcPr>
                  <w:tcW w:w="729" w:type="dxa"/>
                </w:tcPr>
                <w:p w14:paraId="14B4771E" w14:textId="77777777" w:rsidR="00BE4C42" w:rsidRPr="00D511EA" w:rsidRDefault="00BE4C42" w:rsidP="003E14F2">
                  <w:pPr>
                    <w:rPr>
                      <w:sz w:val="22"/>
                      <w:szCs w:val="22"/>
                    </w:rPr>
                  </w:pPr>
                  <w:r w:rsidRPr="00D511EA">
                    <w:rPr>
                      <w:sz w:val="22"/>
                      <w:szCs w:val="22"/>
                    </w:rPr>
                    <w:t>0527</w:t>
                  </w:r>
                </w:p>
              </w:tc>
              <w:tc>
                <w:tcPr>
                  <w:tcW w:w="3118" w:type="dxa"/>
                </w:tcPr>
                <w:p w14:paraId="6A4A8426" w14:textId="77777777" w:rsidR="00BE4C42" w:rsidRPr="00D511EA" w:rsidRDefault="00BE4C42" w:rsidP="003E14F2">
                  <w:pPr>
                    <w:rPr>
                      <w:sz w:val="22"/>
                      <w:szCs w:val="22"/>
                    </w:rPr>
                  </w:pPr>
                  <w:r w:rsidRPr="00D511EA">
                    <w:rPr>
                      <w:sz w:val="22"/>
                      <w:szCs w:val="22"/>
                    </w:rPr>
                    <w:t>Получение окиси кадмия</w:t>
                  </w:r>
                </w:p>
              </w:tc>
            </w:tr>
            <w:tr w:rsidR="00BE4C42" w:rsidRPr="00D511EA" w14:paraId="1418FA40" w14:textId="77777777" w:rsidTr="003E14F2">
              <w:tc>
                <w:tcPr>
                  <w:tcW w:w="729" w:type="dxa"/>
                </w:tcPr>
                <w:p w14:paraId="2B420C03" w14:textId="77777777" w:rsidR="00BE4C42" w:rsidRPr="00D511EA" w:rsidRDefault="00BE4C42" w:rsidP="003E14F2">
                  <w:pPr>
                    <w:rPr>
                      <w:sz w:val="22"/>
                      <w:szCs w:val="22"/>
                    </w:rPr>
                  </w:pPr>
                  <w:r w:rsidRPr="00D511EA">
                    <w:rPr>
                      <w:sz w:val="22"/>
                      <w:szCs w:val="22"/>
                    </w:rPr>
                    <w:t>0530</w:t>
                  </w:r>
                </w:p>
              </w:tc>
              <w:tc>
                <w:tcPr>
                  <w:tcW w:w="3118" w:type="dxa"/>
                </w:tcPr>
                <w:p w14:paraId="1FD39C1E" w14:textId="77777777" w:rsidR="00BE4C42" w:rsidRPr="00D511EA" w:rsidRDefault="00BE4C42" w:rsidP="003E14F2">
                  <w:pPr>
                    <w:rPr>
                      <w:sz w:val="22"/>
                      <w:szCs w:val="22"/>
                    </w:rPr>
                  </w:pPr>
                  <w:r w:rsidRPr="00D511EA">
                    <w:rPr>
                      <w:sz w:val="22"/>
                      <w:szCs w:val="22"/>
                    </w:rPr>
                    <w:t>Растворение</w:t>
                  </w:r>
                </w:p>
              </w:tc>
            </w:tr>
            <w:tr w:rsidR="00BE4C42" w:rsidRPr="00D511EA" w14:paraId="3C691EE8" w14:textId="77777777" w:rsidTr="003E14F2">
              <w:tc>
                <w:tcPr>
                  <w:tcW w:w="729" w:type="dxa"/>
                </w:tcPr>
                <w:p w14:paraId="1D452A71" w14:textId="77777777" w:rsidR="00BE4C42" w:rsidRPr="00D511EA" w:rsidRDefault="00BE4C42" w:rsidP="003E14F2">
                  <w:pPr>
                    <w:rPr>
                      <w:sz w:val="22"/>
                      <w:szCs w:val="22"/>
                    </w:rPr>
                  </w:pPr>
                  <w:r w:rsidRPr="00D511EA">
                    <w:rPr>
                      <w:sz w:val="22"/>
                      <w:szCs w:val="22"/>
                    </w:rPr>
                    <w:t>0533</w:t>
                  </w:r>
                </w:p>
              </w:tc>
              <w:tc>
                <w:tcPr>
                  <w:tcW w:w="3118" w:type="dxa"/>
                </w:tcPr>
                <w:p w14:paraId="0179E594" w14:textId="77777777" w:rsidR="00BE4C42" w:rsidRPr="00D511EA" w:rsidRDefault="00BE4C42" w:rsidP="003E14F2">
                  <w:pPr>
                    <w:rPr>
                      <w:sz w:val="22"/>
                      <w:szCs w:val="22"/>
                    </w:rPr>
                  </w:pPr>
                  <w:r w:rsidRPr="00D511EA">
                    <w:rPr>
                      <w:sz w:val="22"/>
                      <w:szCs w:val="22"/>
                    </w:rPr>
                    <w:t>Гранулирование массы</w:t>
                  </w:r>
                </w:p>
              </w:tc>
            </w:tr>
            <w:tr w:rsidR="00BE4C42" w:rsidRPr="00D511EA" w14:paraId="3AADC54B" w14:textId="77777777" w:rsidTr="003E14F2">
              <w:tc>
                <w:tcPr>
                  <w:tcW w:w="729" w:type="dxa"/>
                </w:tcPr>
                <w:p w14:paraId="27D37058" w14:textId="77777777" w:rsidR="00BE4C42" w:rsidRPr="00D511EA" w:rsidRDefault="00BE4C42" w:rsidP="003E14F2">
                  <w:pPr>
                    <w:rPr>
                      <w:sz w:val="22"/>
                      <w:szCs w:val="22"/>
                    </w:rPr>
                  </w:pPr>
                  <w:r w:rsidRPr="00D511EA">
                    <w:rPr>
                      <w:sz w:val="22"/>
                      <w:szCs w:val="22"/>
                    </w:rPr>
                    <w:lastRenderedPageBreak/>
                    <w:t>0540</w:t>
                  </w:r>
                </w:p>
              </w:tc>
              <w:tc>
                <w:tcPr>
                  <w:tcW w:w="3118" w:type="dxa"/>
                </w:tcPr>
                <w:p w14:paraId="75899889" w14:textId="77777777" w:rsidR="00BE4C42" w:rsidRPr="00D511EA" w:rsidRDefault="00BE4C42" w:rsidP="003E14F2">
                  <w:pPr>
                    <w:rPr>
                      <w:sz w:val="22"/>
                      <w:szCs w:val="22"/>
                    </w:rPr>
                  </w:pPr>
                  <w:r w:rsidRPr="00D511EA">
                    <w:rPr>
                      <w:sz w:val="22"/>
                      <w:szCs w:val="22"/>
                    </w:rPr>
                    <w:t>Шинкование</w:t>
                  </w:r>
                </w:p>
              </w:tc>
            </w:tr>
          </w:tbl>
          <w:p w14:paraId="37769C19" w14:textId="77777777" w:rsidR="00BE4C42" w:rsidRPr="00D511EA" w:rsidRDefault="00BE4C42" w:rsidP="00BE4C42">
            <w:pPr>
              <w:autoSpaceDE w:val="0"/>
              <w:autoSpaceDN w:val="0"/>
              <w:adjustRightInd w:val="0"/>
              <w:rPr>
                <w:sz w:val="22"/>
                <w:szCs w:val="22"/>
              </w:rPr>
            </w:pPr>
          </w:p>
          <w:p w14:paraId="5C4F3A5B" w14:textId="77777777" w:rsidR="00BE4C42" w:rsidRPr="00D511EA" w:rsidRDefault="00BE4C42" w:rsidP="00BE4C42">
            <w:pPr>
              <w:rPr>
                <w:sz w:val="22"/>
                <w:szCs w:val="22"/>
              </w:rPr>
            </w:pPr>
            <w:r w:rsidRPr="00D511EA">
              <w:rPr>
                <w:sz w:val="22"/>
                <w:szCs w:val="22"/>
              </w:rPr>
              <w:t>Указанные операции необходимы для изготовления активной массы для аккумуляторов, можно выделить под отдельный вид технологического процесса – химическая технология.</w:t>
            </w:r>
            <w:r w:rsidR="004C017D" w:rsidRPr="00D511EA">
              <w:rPr>
                <w:sz w:val="22"/>
                <w:szCs w:val="22"/>
              </w:rPr>
              <w:t xml:space="preserve"> </w:t>
            </w:r>
          </w:p>
          <w:p w14:paraId="667E95A4" w14:textId="77777777" w:rsidR="00BE4C42" w:rsidRPr="00D511EA" w:rsidRDefault="00BE4C42" w:rsidP="00BE4C42">
            <w:pPr>
              <w:rPr>
                <w:sz w:val="22"/>
                <w:szCs w:val="22"/>
              </w:rPr>
            </w:pPr>
            <w:r w:rsidRPr="00D511EA">
              <w:rPr>
                <w:sz w:val="22"/>
                <w:szCs w:val="22"/>
              </w:rPr>
              <w:t>0503 Размол – дробление материала до необходимой фракции на мельнице;</w:t>
            </w:r>
          </w:p>
          <w:p w14:paraId="213F9397" w14:textId="77777777" w:rsidR="00BE4C42" w:rsidRPr="00D511EA" w:rsidRDefault="00BE4C42" w:rsidP="00BE4C42">
            <w:pPr>
              <w:rPr>
                <w:sz w:val="22"/>
                <w:szCs w:val="22"/>
              </w:rPr>
            </w:pPr>
            <w:r w:rsidRPr="00D511EA">
              <w:rPr>
                <w:sz w:val="22"/>
                <w:szCs w:val="22"/>
              </w:rPr>
              <w:t>0504 Отмывка – очищение от химических невостребованных примесей в водной среде;</w:t>
            </w:r>
          </w:p>
          <w:p w14:paraId="1F0DC79F" w14:textId="77777777" w:rsidR="00BE4C42" w:rsidRPr="00D511EA" w:rsidRDefault="00BE4C42" w:rsidP="00BE4C42">
            <w:pPr>
              <w:rPr>
                <w:sz w:val="22"/>
                <w:szCs w:val="22"/>
              </w:rPr>
            </w:pPr>
            <w:r w:rsidRPr="00D511EA">
              <w:rPr>
                <w:sz w:val="22"/>
                <w:szCs w:val="22"/>
              </w:rPr>
              <w:t>0511 Выбивка массы – высвобождение активной массы из перерабатываемого электрода механическим способом;</w:t>
            </w:r>
          </w:p>
          <w:p w14:paraId="6EAFE857" w14:textId="77777777" w:rsidR="00BE4C42" w:rsidRPr="00D511EA" w:rsidRDefault="00BE4C42" w:rsidP="00BE4C42">
            <w:pPr>
              <w:rPr>
                <w:sz w:val="22"/>
                <w:szCs w:val="22"/>
              </w:rPr>
            </w:pPr>
            <w:r w:rsidRPr="00D511EA">
              <w:rPr>
                <w:sz w:val="22"/>
                <w:szCs w:val="22"/>
              </w:rPr>
              <w:t>0513 Сепарация – физический процесс очистки материала от примесей без изменения химического состава;</w:t>
            </w:r>
          </w:p>
          <w:p w14:paraId="6D7139AE" w14:textId="77777777" w:rsidR="00BE4C42" w:rsidRPr="00D511EA" w:rsidRDefault="00BE4C42" w:rsidP="00BE4C42">
            <w:pPr>
              <w:rPr>
                <w:sz w:val="22"/>
                <w:szCs w:val="22"/>
              </w:rPr>
            </w:pPr>
            <w:r w:rsidRPr="00D511EA">
              <w:rPr>
                <w:sz w:val="22"/>
                <w:szCs w:val="22"/>
              </w:rPr>
              <w:t>0514 Смешение – получение однородной смеси компонентов, без изменения химического состава;</w:t>
            </w:r>
          </w:p>
          <w:p w14:paraId="2BBEAD97" w14:textId="77777777" w:rsidR="00BE4C42" w:rsidRPr="00D511EA" w:rsidRDefault="00BE4C42" w:rsidP="00BE4C42">
            <w:pPr>
              <w:rPr>
                <w:sz w:val="22"/>
                <w:szCs w:val="22"/>
              </w:rPr>
            </w:pPr>
            <w:r w:rsidRPr="00D511EA">
              <w:rPr>
                <w:sz w:val="22"/>
                <w:szCs w:val="22"/>
              </w:rPr>
              <w:t>0527 Получение окиси кадмия – обжиг сырья при определенной температуре;</w:t>
            </w:r>
          </w:p>
          <w:p w14:paraId="4D164A8E" w14:textId="77777777" w:rsidR="00BE4C42" w:rsidRPr="00D511EA" w:rsidRDefault="00BE4C42" w:rsidP="00BE4C42">
            <w:pPr>
              <w:rPr>
                <w:sz w:val="22"/>
                <w:szCs w:val="22"/>
              </w:rPr>
            </w:pPr>
            <w:r w:rsidRPr="00D511EA">
              <w:rPr>
                <w:sz w:val="22"/>
                <w:szCs w:val="22"/>
              </w:rPr>
              <w:t>0533 Гранулирование массы – процесс превращения порошковой смеси в гранулы активной массы;</w:t>
            </w:r>
          </w:p>
          <w:p w14:paraId="6B36F51D" w14:textId="77777777" w:rsidR="00BE4C42" w:rsidRPr="00D511EA" w:rsidRDefault="00BE4C42" w:rsidP="00BE4C42">
            <w:pPr>
              <w:autoSpaceDE w:val="0"/>
              <w:autoSpaceDN w:val="0"/>
              <w:adjustRightInd w:val="0"/>
              <w:rPr>
                <w:sz w:val="22"/>
                <w:szCs w:val="22"/>
              </w:rPr>
            </w:pPr>
            <w:r w:rsidRPr="00D511EA">
              <w:rPr>
                <w:sz w:val="22"/>
                <w:szCs w:val="22"/>
              </w:rPr>
              <w:t>0540 Шинкование – процесс измельчения твердого материала на установке «шинковка».</w:t>
            </w:r>
          </w:p>
        </w:tc>
        <w:tc>
          <w:tcPr>
            <w:tcW w:w="3063" w:type="dxa"/>
            <w:tcBorders>
              <w:top w:val="single" w:sz="4" w:space="0" w:color="auto"/>
              <w:left w:val="single" w:sz="4" w:space="0" w:color="000000"/>
              <w:bottom w:val="single" w:sz="4" w:space="0" w:color="auto"/>
              <w:right w:val="single" w:sz="4" w:space="0" w:color="000000"/>
            </w:tcBorders>
          </w:tcPr>
          <w:p w14:paraId="366636F9" w14:textId="77777777" w:rsidR="00AB27E9" w:rsidRPr="00D511EA" w:rsidRDefault="00AB27E9" w:rsidP="005C706F">
            <w:pPr>
              <w:autoSpaceDE w:val="0"/>
              <w:autoSpaceDN w:val="0"/>
              <w:adjustRightInd w:val="0"/>
              <w:rPr>
                <w:sz w:val="22"/>
                <w:szCs w:val="22"/>
              </w:rPr>
            </w:pPr>
            <w:r w:rsidRPr="00D511EA">
              <w:rPr>
                <w:sz w:val="22"/>
                <w:szCs w:val="22"/>
              </w:rPr>
              <w:lastRenderedPageBreak/>
              <w:t>Принято частично.</w:t>
            </w:r>
          </w:p>
          <w:p w14:paraId="0A57B56B" w14:textId="77777777" w:rsidR="00AB27E9" w:rsidRPr="00D511EA" w:rsidRDefault="00AB27E9" w:rsidP="005C706F">
            <w:pPr>
              <w:autoSpaceDE w:val="0"/>
              <w:autoSpaceDN w:val="0"/>
              <w:adjustRightInd w:val="0"/>
              <w:rPr>
                <w:rFonts w:cs="Arial"/>
                <w:sz w:val="22"/>
                <w:shd w:val="clear" w:color="auto" w:fill="FFFFFF"/>
              </w:rPr>
            </w:pPr>
            <w:r w:rsidRPr="00D511EA">
              <w:rPr>
                <w:sz w:val="22"/>
                <w:szCs w:val="22"/>
              </w:rPr>
              <w:t xml:space="preserve">В основном операции внесены в </w:t>
            </w:r>
            <w:r w:rsidRPr="00D511EA">
              <w:rPr>
                <w:rFonts w:cs="Arial"/>
                <w:sz w:val="22"/>
              </w:rPr>
              <w:t xml:space="preserve">Электрофизическую, электрохимическую и радиационную обработку </w:t>
            </w:r>
            <w:r w:rsidRPr="00D511EA">
              <w:rPr>
                <w:rFonts w:cs="Arial"/>
                <w:sz w:val="22"/>
                <w:shd w:val="clear" w:color="auto" w:fill="FFFFFF"/>
              </w:rPr>
              <w:t>— код 75.</w:t>
            </w:r>
          </w:p>
          <w:p w14:paraId="61D77DDF" w14:textId="77777777" w:rsidR="00AB27E9" w:rsidRPr="00D511EA" w:rsidRDefault="00AB27E9" w:rsidP="005C706F">
            <w:pPr>
              <w:autoSpaceDE w:val="0"/>
              <w:autoSpaceDN w:val="0"/>
              <w:adjustRightInd w:val="0"/>
              <w:rPr>
                <w:rFonts w:cs="Arial"/>
                <w:sz w:val="22"/>
              </w:rPr>
            </w:pPr>
            <w:r w:rsidRPr="00D511EA">
              <w:rPr>
                <w:rFonts w:cs="Arial"/>
                <w:sz w:val="22"/>
              </w:rPr>
              <w:t xml:space="preserve">7599.05 </w:t>
            </w:r>
            <w:r w:rsidRPr="00D511EA">
              <w:rPr>
                <w:sz w:val="22"/>
                <w:szCs w:val="22"/>
              </w:rPr>
              <w:t>Чистка оборудования</w:t>
            </w:r>
          </w:p>
          <w:p w14:paraId="2304B01A" w14:textId="77777777" w:rsidR="00AB27E9" w:rsidRPr="00D511EA" w:rsidRDefault="00AB27E9" w:rsidP="005C706F">
            <w:pPr>
              <w:autoSpaceDE w:val="0"/>
              <w:autoSpaceDN w:val="0"/>
              <w:adjustRightInd w:val="0"/>
              <w:rPr>
                <w:rFonts w:cs="Arial"/>
                <w:sz w:val="22"/>
              </w:rPr>
            </w:pPr>
            <w:r w:rsidRPr="00D511EA">
              <w:rPr>
                <w:rFonts w:cs="Arial"/>
                <w:sz w:val="22"/>
              </w:rPr>
              <w:t xml:space="preserve">7599.06 </w:t>
            </w:r>
            <w:r w:rsidRPr="00D511EA">
              <w:rPr>
                <w:sz w:val="22"/>
                <w:szCs w:val="22"/>
              </w:rPr>
              <w:t>Размол</w:t>
            </w:r>
          </w:p>
          <w:p w14:paraId="05E491FE" w14:textId="77777777" w:rsidR="00AB27E9" w:rsidRPr="00D511EA" w:rsidRDefault="00AB27E9" w:rsidP="005C706F">
            <w:pPr>
              <w:autoSpaceDE w:val="0"/>
              <w:autoSpaceDN w:val="0"/>
              <w:adjustRightInd w:val="0"/>
              <w:rPr>
                <w:rFonts w:cs="Arial"/>
                <w:sz w:val="22"/>
                <w:shd w:val="clear" w:color="auto" w:fill="FFFFFF"/>
              </w:rPr>
            </w:pPr>
            <w:r w:rsidRPr="00D511EA">
              <w:rPr>
                <w:rFonts w:cs="Arial"/>
                <w:sz w:val="22"/>
              </w:rPr>
              <w:t xml:space="preserve">7599.07 </w:t>
            </w:r>
            <w:r w:rsidRPr="00D511EA">
              <w:rPr>
                <w:sz w:val="22"/>
                <w:szCs w:val="22"/>
              </w:rPr>
              <w:t>Отмывка</w:t>
            </w:r>
          </w:p>
          <w:p w14:paraId="2CC167C2" w14:textId="77777777" w:rsidR="00AB27E9" w:rsidRPr="00D511EA" w:rsidRDefault="00AB27E9" w:rsidP="005C706F">
            <w:pPr>
              <w:autoSpaceDE w:val="0"/>
              <w:autoSpaceDN w:val="0"/>
              <w:adjustRightInd w:val="0"/>
              <w:rPr>
                <w:sz w:val="22"/>
                <w:szCs w:val="22"/>
              </w:rPr>
            </w:pPr>
            <w:r w:rsidRPr="00D511EA">
              <w:rPr>
                <w:sz w:val="22"/>
                <w:szCs w:val="22"/>
              </w:rPr>
              <w:t>0420 Слив</w:t>
            </w:r>
          </w:p>
          <w:p w14:paraId="12B656F2" w14:textId="77777777" w:rsidR="00AB27E9" w:rsidRPr="00D511EA" w:rsidRDefault="00AB27E9" w:rsidP="005C706F">
            <w:pPr>
              <w:autoSpaceDE w:val="0"/>
              <w:autoSpaceDN w:val="0"/>
              <w:adjustRightInd w:val="0"/>
              <w:rPr>
                <w:sz w:val="22"/>
                <w:szCs w:val="22"/>
              </w:rPr>
            </w:pPr>
            <w:r w:rsidRPr="00D511EA">
              <w:rPr>
                <w:sz w:val="22"/>
                <w:szCs w:val="22"/>
              </w:rPr>
              <w:t>7599.08 Выбивка массы</w:t>
            </w:r>
          </w:p>
          <w:p w14:paraId="783230BE" w14:textId="77777777" w:rsidR="00AB27E9" w:rsidRPr="00D511EA" w:rsidRDefault="00AB27E9" w:rsidP="005C706F">
            <w:pPr>
              <w:autoSpaceDE w:val="0"/>
              <w:autoSpaceDN w:val="0"/>
              <w:adjustRightInd w:val="0"/>
              <w:rPr>
                <w:sz w:val="22"/>
                <w:szCs w:val="22"/>
              </w:rPr>
            </w:pPr>
            <w:r w:rsidRPr="00D511EA">
              <w:rPr>
                <w:rFonts w:cs="Arial"/>
                <w:sz w:val="22"/>
              </w:rPr>
              <w:t>7599.09 Сепарация</w:t>
            </w:r>
          </w:p>
          <w:p w14:paraId="3884D705" w14:textId="77777777" w:rsidR="00AB27E9" w:rsidRPr="00D511EA" w:rsidRDefault="00AB27E9" w:rsidP="00AB27E9">
            <w:pPr>
              <w:autoSpaceDE w:val="0"/>
              <w:autoSpaceDN w:val="0"/>
              <w:adjustRightInd w:val="0"/>
              <w:rPr>
                <w:sz w:val="22"/>
                <w:szCs w:val="22"/>
              </w:rPr>
            </w:pPr>
            <w:r w:rsidRPr="00D511EA">
              <w:rPr>
                <w:rFonts w:cs="Arial"/>
                <w:sz w:val="22"/>
              </w:rPr>
              <w:t>7599.10 Смешение</w:t>
            </w:r>
          </w:p>
          <w:p w14:paraId="5B39A72B" w14:textId="77777777" w:rsidR="00FF1DC1" w:rsidRPr="00D511EA" w:rsidRDefault="00FF1DC1" w:rsidP="00FF1DC1">
            <w:pPr>
              <w:autoSpaceDE w:val="0"/>
              <w:autoSpaceDN w:val="0"/>
              <w:adjustRightInd w:val="0"/>
              <w:rPr>
                <w:sz w:val="22"/>
                <w:szCs w:val="22"/>
              </w:rPr>
            </w:pPr>
            <w:r w:rsidRPr="00D511EA">
              <w:rPr>
                <w:rFonts w:cs="Arial"/>
                <w:sz w:val="22"/>
              </w:rPr>
              <w:lastRenderedPageBreak/>
              <w:t xml:space="preserve">7599.11 </w:t>
            </w:r>
            <w:r w:rsidRPr="00D511EA">
              <w:rPr>
                <w:sz w:val="22"/>
                <w:szCs w:val="22"/>
              </w:rPr>
              <w:t>Получение окиси кадмия</w:t>
            </w:r>
          </w:p>
          <w:p w14:paraId="4DCEF9FB" w14:textId="77777777" w:rsidR="00FF1DC1" w:rsidRPr="00D511EA" w:rsidRDefault="00FF1DC1" w:rsidP="00FF1DC1">
            <w:pPr>
              <w:autoSpaceDE w:val="0"/>
              <w:autoSpaceDN w:val="0"/>
              <w:adjustRightInd w:val="0"/>
              <w:rPr>
                <w:sz w:val="22"/>
                <w:szCs w:val="22"/>
              </w:rPr>
            </w:pPr>
            <w:r w:rsidRPr="00D511EA">
              <w:rPr>
                <w:rFonts w:cs="Arial"/>
                <w:sz w:val="22"/>
              </w:rPr>
              <w:t xml:space="preserve">7599.12 </w:t>
            </w:r>
            <w:r w:rsidRPr="00D511EA">
              <w:rPr>
                <w:sz w:val="22"/>
              </w:rPr>
              <w:t>Растворение</w:t>
            </w:r>
          </w:p>
          <w:p w14:paraId="1858F877" w14:textId="77777777" w:rsidR="00FF1DC1" w:rsidRPr="00D511EA" w:rsidRDefault="00FF1DC1" w:rsidP="00FF1DC1">
            <w:pPr>
              <w:autoSpaceDE w:val="0"/>
              <w:autoSpaceDN w:val="0"/>
              <w:adjustRightInd w:val="0"/>
              <w:rPr>
                <w:sz w:val="22"/>
                <w:szCs w:val="22"/>
              </w:rPr>
            </w:pPr>
            <w:r w:rsidRPr="00D511EA">
              <w:rPr>
                <w:rFonts w:cs="Arial"/>
                <w:sz w:val="22"/>
              </w:rPr>
              <w:t xml:space="preserve">7599.13 </w:t>
            </w:r>
            <w:r w:rsidRPr="00D511EA">
              <w:rPr>
                <w:sz w:val="22"/>
                <w:szCs w:val="22"/>
              </w:rPr>
              <w:t>Гранулирование массы</w:t>
            </w:r>
          </w:p>
          <w:p w14:paraId="28409E63" w14:textId="77777777" w:rsidR="00FF1DC1" w:rsidRPr="00D511EA" w:rsidRDefault="00FF1DC1" w:rsidP="00FF1DC1">
            <w:pPr>
              <w:autoSpaceDE w:val="0"/>
              <w:autoSpaceDN w:val="0"/>
              <w:adjustRightInd w:val="0"/>
              <w:rPr>
                <w:sz w:val="22"/>
                <w:szCs w:val="22"/>
              </w:rPr>
            </w:pPr>
            <w:r w:rsidRPr="00D511EA">
              <w:rPr>
                <w:rFonts w:cs="Arial"/>
                <w:sz w:val="22"/>
              </w:rPr>
              <w:t xml:space="preserve">7599.14 </w:t>
            </w:r>
            <w:r w:rsidRPr="00D511EA">
              <w:rPr>
                <w:sz w:val="22"/>
                <w:szCs w:val="22"/>
              </w:rPr>
              <w:t xml:space="preserve">Шинкование </w:t>
            </w:r>
          </w:p>
          <w:p w14:paraId="5208F56F" w14:textId="77777777" w:rsidR="005C706F" w:rsidRPr="00D511EA" w:rsidRDefault="005C706F" w:rsidP="005C706F">
            <w:pPr>
              <w:autoSpaceDE w:val="0"/>
              <w:autoSpaceDN w:val="0"/>
              <w:adjustRightInd w:val="0"/>
              <w:rPr>
                <w:sz w:val="22"/>
                <w:szCs w:val="22"/>
              </w:rPr>
            </w:pPr>
            <w:r w:rsidRPr="00D511EA">
              <w:rPr>
                <w:sz w:val="22"/>
                <w:szCs w:val="22"/>
              </w:rPr>
              <w:t xml:space="preserve">По ГОСТ 3.1109 </w:t>
            </w:r>
            <w:r w:rsidR="00F00E4C" w:rsidRPr="00D511EA">
              <w:rPr>
                <w:b/>
                <w:sz w:val="22"/>
                <w:szCs w:val="22"/>
              </w:rPr>
              <w:t>Технологическая операция</w:t>
            </w:r>
            <w:r w:rsidRPr="00D511EA">
              <w:rPr>
                <w:sz w:val="22"/>
                <w:szCs w:val="22"/>
              </w:rPr>
              <w:t>: Законченная часть технологического процесса, выполняемая на</w:t>
            </w:r>
          </w:p>
          <w:p w14:paraId="3CBC8961" w14:textId="77777777" w:rsidR="00BE4C42" w:rsidRPr="00D511EA" w:rsidRDefault="005C706F" w:rsidP="005C706F">
            <w:pPr>
              <w:autoSpaceDE w:val="0"/>
              <w:autoSpaceDN w:val="0"/>
              <w:adjustRightInd w:val="0"/>
              <w:rPr>
                <w:sz w:val="22"/>
                <w:szCs w:val="22"/>
              </w:rPr>
            </w:pPr>
            <w:r w:rsidRPr="00D511EA">
              <w:rPr>
                <w:sz w:val="22"/>
                <w:szCs w:val="22"/>
              </w:rPr>
              <w:t>одном рабочем месте</w:t>
            </w:r>
          </w:p>
          <w:p w14:paraId="27EF10DA" w14:textId="77777777" w:rsidR="005C706F" w:rsidRPr="00D511EA" w:rsidRDefault="005C706F" w:rsidP="005C706F">
            <w:pPr>
              <w:autoSpaceDE w:val="0"/>
              <w:autoSpaceDN w:val="0"/>
              <w:adjustRightInd w:val="0"/>
              <w:rPr>
                <w:sz w:val="22"/>
                <w:szCs w:val="22"/>
              </w:rPr>
            </w:pPr>
            <w:r w:rsidRPr="00D511EA">
              <w:rPr>
                <w:sz w:val="22"/>
                <w:szCs w:val="22"/>
              </w:rPr>
              <w:t>Нельзя отнести Уборку помещения к технологическим операциям, поскольку она не выполняется на одном рабочем месте.</w:t>
            </w:r>
          </w:p>
        </w:tc>
      </w:tr>
      <w:tr w:rsidR="00075444" w:rsidRPr="00D511EA" w14:paraId="3D41C813"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02D98E7A" w14:textId="77777777" w:rsidR="00075444" w:rsidRPr="00746FC1" w:rsidRDefault="00075444"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6F3B8521" w14:textId="77777777" w:rsidR="00075444" w:rsidRPr="00D511EA" w:rsidRDefault="00075444" w:rsidP="00556651">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596F46A3" w14:textId="77777777" w:rsidR="00075444" w:rsidRPr="00D511EA" w:rsidRDefault="00993843" w:rsidP="00556651">
            <w:pPr>
              <w:rPr>
                <w:color w:val="000000"/>
                <w:sz w:val="22"/>
                <w:szCs w:val="22"/>
              </w:rPr>
            </w:pPr>
            <w:r w:rsidRPr="00D511EA">
              <w:rPr>
                <w:rFonts w:eastAsia="Calibri"/>
                <w:sz w:val="22"/>
                <w:szCs w:val="22"/>
              </w:rPr>
              <w:t>АО «НПП «Радар ммс», ИСХ. 290/3-0054 от 02.02.2026</w:t>
            </w:r>
          </w:p>
        </w:tc>
        <w:tc>
          <w:tcPr>
            <w:tcW w:w="7372" w:type="dxa"/>
            <w:gridSpan w:val="47"/>
            <w:tcBorders>
              <w:top w:val="single" w:sz="4" w:space="0" w:color="auto"/>
              <w:left w:val="single" w:sz="4" w:space="0" w:color="000000"/>
              <w:bottom w:val="single" w:sz="4" w:space="0" w:color="auto"/>
              <w:right w:val="single" w:sz="4" w:space="0" w:color="000000"/>
            </w:tcBorders>
          </w:tcPr>
          <w:p w14:paraId="1CF5D187" w14:textId="77777777" w:rsidR="00993843" w:rsidRPr="00D511EA" w:rsidRDefault="00993843" w:rsidP="00556651">
            <w:pPr>
              <w:autoSpaceDE w:val="0"/>
              <w:autoSpaceDN w:val="0"/>
              <w:adjustRightInd w:val="0"/>
              <w:rPr>
                <w:rFonts w:eastAsia="Calibri"/>
                <w:sz w:val="22"/>
                <w:szCs w:val="22"/>
              </w:rPr>
            </w:pPr>
            <w:r w:rsidRPr="00D511EA">
              <w:rPr>
                <w:rFonts w:eastAsia="Calibri"/>
                <w:sz w:val="22"/>
                <w:szCs w:val="22"/>
              </w:rPr>
              <w:t>Замечание:</w:t>
            </w:r>
          </w:p>
          <w:p w14:paraId="1D73FA9E" w14:textId="77777777" w:rsidR="00075444" w:rsidRPr="00D511EA" w:rsidRDefault="00075444" w:rsidP="00556651">
            <w:pPr>
              <w:autoSpaceDE w:val="0"/>
              <w:autoSpaceDN w:val="0"/>
              <w:adjustRightInd w:val="0"/>
              <w:rPr>
                <w:rFonts w:eastAsia="Calibri"/>
                <w:sz w:val="22"/>
                <w:szCs w:val="22"/>
              </w:rPr>
            </w:pPr>
            <w:r w:rsidRPr="00D511EA">
              <w:rPr>
                <w:rFonts w:eastAsia="Calibri"/>
                <w:sz w:val="22"/>
                <w:szCs w:val="22"/>
              </w:rPr>
              <w:t>При написании первой редакции проекта ГОСТ Р не было учтено изменение № 1 к Классификатору технологических операций машиностроения и приборостроения 1 85</w:t>
            </w:r>
            <w:r w:rsidR="00993843" w:rsidRPr="00D511EA">
              <w:rPr>
                <w:rFonts w:eastAsia="Calibri"/>
                <w:sz w:val="22"/>
                <w:szCs w:val="22"/>
              </w:rPr>
              <w:t> </w:t>
            </w:r>
            <w:r w:rsidRPr="00D511EA">
              <w:rPr>
                <w:rFonts w:eastAsia="Calibri"/>
                <w:sz w:val="22"/>
                <w:szCs w:val="22"/>
              </w:rPr>
              <w:t>151</w:t>
            </w:r>
            <w:r w:rsidR="00993843" w:rsidRPr="00D511EA">
              <w:rPr>
                <w:rFonts w:eastAsia="Calibri"/>
                <w:sz w:val="22"/>
                <w:szCs w:val="22"/>
              </w:rPr>
              <w:t>.</w:t>
            </w:r>
          </w:p>
          <w:p w14:paraId="05623952" w14:textId="77777777" w:rsidR="00993843" w:rsidRPr="00D511EA" w:rsidRDefault="00993843" w:rsidP="00993843">
            <w:pPr>
              <w:autoSpaceDE w:val="0"/>
              <w:autoSpaceDN w:val="0"/>
              <w:adjustRightInd w:val="0"/>
              <w:rPr>
                <w:rFonts w:eastAsia="Calibri"/>
                <w:sz w:val="22"/>
                <w:szCs w:val="22"/>
              </w:rPr>
            </w:pPr>
            <w:r w:rsidRPr="00D511EA">
              <w:rPr>
                <w:rFonts w:eastAsia="Calibri"/>
                <w:sz w:val="22"/>
                <w:szCs w:val="22"/>
              </w:rPr>
              <w:t>Обоснование:</w:t>
            </w:r>
          </w:p>
          <w:p w14:paraId="243DC1ED" w14:textId="77777777" w:rsidR="00703B32" w:rsidRPr="00D511EA" w:rsidRDefault="00075444" w:rsidP="00993843">
            <w:pPr>
              <w:autoSpaceDE w:val="0"/>
              <w:autoSpaceDN w:val="0"/>
              <w:adjustRightInd w:val="0"/>
              <w:rPr>
                <w:rFonts w:eastAsiaTheme="minorHAnsi"/>
                <w:sz w:val="22"/>
                <w:szCs w:val="22"/>
                <w:lang w:eastAsia="en-US"/>
              </w:rPr>
            </w:pPr>
            <w:r w:rsidRPr="00D511EA">
              <w:rPr>
                <w:rFonts w:eastAsia="Calibri"/>
                <w:sz w:val="22"/>
                <w:szCs w:val="22"/>
              </w:rPr>
              <w:t>Изменение 1 в</w:t>
            </w:r>
            <w:r w:rsidR="00993843" w:rsidRPr="00D511EA">
              <w:rPr>
                <w:rFonts w:eastAsia="Calibri"/>
                <w:sz w:val="22"/>
                <w:szCs w:val="22"/>
              </w:rPr>
              <w:t>в</w:t>
            </w:r>
            <w:r w:rsidRPr="00D511EA">
              <w:rPr>
                <w:rFonts w:eastAsia="Calibri"/>
                <w:sz w:val="22"/>
                <w:szCs w:val="22"/>
              </w:rPr>
              <w:t>едено с 27.11.1991</w:t>
            </w:r>
            <w:r w:rsidR="00993843" w:rsidRPr="00D511EA">
              <w:rPr>
                <w:rFonts w:eastAsia="Calibri"/>
                <w:sz w:val="22"/>
                <w:szCs w:val="22"/>
              </w:rPr>
              <w:t>.</w:t>
            </w:r>
          </w:p>
        </w:tc>
        <w:tc>
          <w:tcPr>
            <w:tcW w:w="3063" w:type="dxa"/>
            <w:tcBorders>
              <w:top w:val="single" w:sz="4" w:space="0" w:color="auto"/>
              <w:left w:val="single" w:sz="4" w:space="0" w:color="000000"/>
              <w:bottom w:val="single" w:sz="4" w:space="0" w:color="auto"/>
              <w:right w:val="single" w:sz="4" w:space="0" w:color="000000"/>
            </w:tcBorders>
          </w:tcPr>
          <w:p w14:paraId="70457158" w14:textId="77777777" w:rsidR="004C017D" w:rsidRPr="00D511EA" w:rsidRDefault="004C017D" w:rsidP="004C017D">
            <w:pPr>
              <w:autoSpaceDE w:val="0"/>
              <w:autoSpaceDN w:val="0"/>
              <w:adjustRightInd w:val="0"/>
              <w:rPr>
                <w:sz w:val="22"/>
                <w:szCs w:val="22"/>
              </w:rPr>
            </w:pPr>
            <w:r w:rsidRPr="00D511EA">
              <w:rPr>
                <w:sz w:val="22"/>
                <w:szCs w:val="22"/>
              </w:rPr>
              <w:t>Принято.</w:t>
            </w:r>
          </w:p>
          <w:p w14:paraId="331A2B6A" w14:textId="77777777" w:rsidR="004C017D" w:rsidRPr="00D511EA" w:rsidRDefault="004C017D" w:rsidP="004C017D">
            <w:pPr>
              <w:autoSpaceDE w:val="0"/>
              <w:autoSpaceDN w:val="0"/>
              <w:adjustRightInd w:val="0"/>
              <w:rPr>
                <w:rFonts w:eastAsia="Calibri"/>
                <w:sz w:val="22"/>
                <w:szCs w:val="22"/>
              </w:rPr>
            </w:pPr>
            <w:r w:rsidRPr="00D511EA">
              <w:rPr>
                <w:rFonts w:eastAsia="Calibri"/>
                <w:sz w:val="22"/>
                <w:szCs w:val="22"/>
              </w:rPr>
              <w:t>Изменение № 1 к Классификатору технологических операций машиностроения и приборостроения 1 85 151</w:t>
            </w:r>
          </w:p>
          <w:p w14:paraId="0E005176" w14:textId="77777777" w:rsidR="00075444" w:rsidRPr="00D511EA" w:rsidRDefault="004C017D" w:rsidP="004C017D">
            <w:pPr>
              <w:rPr>
                <w:sz w:val="22"/>
                <w:szCs w:val="22"/>
              </w:rPr>
            </w:pPr>
            <w:r w:rsidRPr="00D511EA">
              <w:rPr>
                <w:sz w:val="22"/>
                <w:szCs w:val="22"/>
              </w:rPr>
              <w:t>внесено в текст проекта стандарта</w:t>
            </w:r>
          </w:p>
        </w:tc>
      </w:tr>
      <w:tr w:rsidR="005D344B" w:rsidRPr="00D511EA" w14:paraId="76835E5E"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1FA56130" w14:textId="77777777" w:rsidR="005D344B" w:rsidRPr="00746FC1" w:rsidRDefault="005D344B"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268E3193" w14:textId="77777777" w:rsidR="005D344B" w:rsidRPr="00D511EA" w:rsidRDefault="005D344B" w:rsidP="005D344B">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3810A4A7" w14:textId="77777777" w:rsidR="005D344B" w:rsidRPr="00D511EA" w:rsidRDefault="005D344B" w:rsidP="005D344B">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auto"/>
              <w:left w:val="single" w:sz="4" w:space="0" w:color="000000"/>
              <w:bottom w:val="single" w:sz="4" w:space="0" w:color="auto"/>
              <w:right w:val="single" w:sz="4" w:space="0" w:color="000000"/>
            </w:tcBorders>
          </w:tcPr>
          <w:p w14:paraId="718962BF" w14:textId="77777777" w:rsidR="005D344B" w:rsidRPr="00D511EA" w:rsidRDefault="005D344B" w:rsidP="005D344B">
            <w:pPr>
              <w:autoSpaceDE w:val="0"/>
              <w:autoSpaceDN w:val="0"/>
              <w:adjustRightInd w:val="0"/>
              <w:rPr>
                <w:rFonts w:eastAsia="Calibri"/>
                <w:sz w:val="22"/>
                <w:szCs w:val="22"/>
              </w:rPr>
            </w:pPr>
            <w:r w:rsidRPr="00D511EA">
              <w:rPr>
                <w:rFonts w:eastAsia="Calibri"/>
                <w:sz w:val="22"/>
                <w:szCs w:val="22"/>
              </w:rPr>
              <w:t>Замечание:</w:t>
            </w:r>
          </w:p>
          <w:p w14:paraId="3E9E2F8D" w14:textId="77777777" w:rsidR="005D344B" w:rsidRPr="00D511EA" w:rsidRDefault="005D344B" w:rsidP="005D344B">
            <w:pPr>
              <w:autoSpaceDE w:val="0"/>
              <w:autoSpaceDN w:val="0"/>
              <w:adjustRightInd w:val="0"/>
              <w:rPr>
                <w:rFonts w:eastAsia="Calibri"/>
                <w:sz w:val="22"/>
                <w:szCs w:val="22"/>
              </w:rPr>
            </w:pPr>
            <w:r w:rsidRPr="00D511EA">
              <w:rPr>
                <w:rFonts w:eastAsia="Calibri"/>
                <w:sz w:val="22"/>
                <w:szCs w:val="22"/>
              </w:rPr>
              <w:t>При написании первой редакции проекта ГОСТ Р не было учтено изменение № 1 к Классификатору технологических операций машиностроения и приборостроения 1 85 151.</w:t>
            </w:r>
          </w:p>
          <w:p w14:paraId="5592F8EE" w14:textId="77777777" w:rsidR="005D344B" w:rsidRPr="00D511EA" w:rsidRDefault="005D344B" w:rsidP="005D344B">
            <w:pPr>
              <w:autoSpaceDE w:val="0"/>
              <w:autoSpaceDN w:val="0"/>
              <w:adjustRightInd w:val="0"/>
              <w:rPr>
                <w:rFonts w:eastAsia="Calibri"/>
                <w:sz w:val="22"/>
                <w:szCs w:val="22"/>
              </w:rPr>
            </w:pPr>
            <w:r w:rsidRPr="00D511EA">
              <w:rPr>
                <w:rFonts w:eastAsia="Calibri"/>
                <w:sz w:val="22"/>
                <w:szCs w:val="22"/>
              </w:rPr>
              <w:t>Обоснование:</w:t>
            </w:r>
          </w:p>
          <w:p w14:paraId="0264B1F5" w14:textId="77777777" w:rsidR="005D344B" w:rsidRPr="00D511EA" w:rsidRDefault="005D344B" w:rsidP="005D344B">
            <w:pPr>
              <w:autoSpaceDE w:val="0"/>
              <w:autoSpaceDN w:val="0"/>
              <w:adjustRightInd w:val="0"/>
              <w:rPr>
                <w:rFonts w:eastAsiaTheme="minorHAnsi"/>
                <w:sz w:val="22"/>
                <w:szCs w:val="22"/>
                <w:lang w:eastAsia="en-US"/>
              </w:rPr>
            </w:pPr>
            <w:r w:rsidRPr="00D511EA">
              <w:rPr>
                <w:rFonts w:eastAsia="Calibri"/>
                <w:sz w:val="22"/>
                <w:szCs w:val="22"/>
              </w:rPr>
              <w:t>Изменение 1 введено с 27.11.1991.</w:t>
            </w:r>
          </w:p>
        </w:tc>
        <w:tc>
          <w:tcPr>
            <w:tcW w:w="3063" w:type="dxa"/>
            <w:tcBorders>
              <w:top w:val="single" w:sz="4" w:space="0" w:color="auto"/>
              <w:left w:val="single" w:sz="4" w:space="0" w:color="000000"/>
              <w:bottom w:val="single" w:sz="4" w:space="0" w:color="auto"/>
              <w:right w:val="single" w:sz="4" w:space="0" w:color="000000"/>
            </w:tcBorders>
          </w:tcPr>
          <w:p w14:paraId="6C0BC244" w14:textId="77777777" w:rsidR="004C017D" w:rsidRPr="00D511EA" w:rsidRDefault="004C017D" w:rsidP="004C017D">
            <w:pPr>
              <w:autoSpaceDE w:val="0"/>
              <w:autoSpaceDN w:val="0"/>
              <w:adjustRightInd w:val="0"/>
              <w:rPr>
                <w:sz w:val="22"/>
                <w:szCs w:val="22"/>
              </w:rPr>
            </w:pPr>
            <w:r w:rsidRPr="00D511EA">
              <w:rPr>
                <w:sz w:val="22"/>
                <w:szCs w:val="22"/>
              </w:rPr>
              <w:t>Принято.</w:t>
            </w:r>
          </w:p>
          <w:p w14:paraId="1A28A8BD" w14:textId="77777777" w:rsidR="004C017D" w:rsidRPr="00D511EA" w:rsidRDefault="004C017D" w:rsidP="004C017D">
            <w:pPr>
              <w:autoSpaceDE w:val="0"/>
              <w:autoSpaceDN w:val="0"/>
              <w:adjustRightInd w:val="0"/>
              <w:rPr>
                <w:rFonts w:eastAsia="Calibri"/>
                <w:sz w:val="22"/>
                <w:szCs w:val="22"/>
              </w:rPr>
            </w:pPr>
            <w:r w:rsidRPr="00D511EA">
              <w:rPr>
                <w:rFonts w:eastAsia="Calibri"/>
                <w:sz w:val="22"/>
                <w:szCs w:val="22"/>
              </w:rPr>
              <w:t>Изменение № 1 к Классификатору технологических операций машиностроения и приборостроения 1 85 151</w:t>
            </w:r>
          </w:p>
          <w:p w14:paraId="24DE12C9" w14:textId="77777777" w:rsidR="005D344B" w:rsidRPr="00D511EA" w:rsidRDefault="004C017D" w:rsidP="004C017D">
            <w:pPr>
              <w:rPr>
                <w:sz w:val="22"/>
                <w:szCs w:val="22"/>
              </w:rPr>
            </w:pPr>
            <w:r w:rsidRPr="00D511EA">
              <w:rPr>
                <w:sz w:val="22"/>
                <w:szCs w:val="22"/>
              </w:rPr>
              <w:t xml:space="preserve">внесено в текст проекта стандарта </w:t>
            </w:r>
          </w:p>
        </w:tc>
      </w:tr>
      <w:tr w:rsidR="00993843" w:rsidRPr="00D511EA" w14:paraId="4A195EE1"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28C82294" w14:textId="77777777" w:rsidR="00993843" w:rsidRPr="00746FC1" w:rsidRDefault="00993843"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20E346EF" w14:textId="77777777" w:rsidR="00993843" w:rsidRPr="00D511EA" w:rsidRDefault="00993843" w:rsidP="00DD1798">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4A24F705" w14:textId="77777777" w:rsidR="00993843" w:rsidRPr="00D511EA" w:rsidRDefault="00993843" w:rsidP="00DD1798">
            <w:pPr>
              <w:rPr>
                <w:color w:val="000000"/>
                <w:sz w:val="22"/>
                <w:szCs w:val="22"/>
              </w:rPr>
            </w:pPr>
            <w:r w:rsidRPr="00D511EA">
              <w:rPr>
                <w:rFonts w:eastAsia="Calibri"/>
                <w:sz w:val="22"/>
                <w:szCs w:val="22"/>
              </w:rPr>
              <w:t>АО «НПП «Радар ммс», ИСХ. 290/3-0054 от 02.02.2026</w:t>
            </w:r>
          </w:p>
        </w:tc>
        <w:tc>
          <w:tcPr>
            <w:tcW w:w="7372" w:type="dxa"/>
            <w:gridSpan w:val="47"/>
            <w:tcBorders>
              <w:top w:val="single" w:sz="4" w:space="0" w:color="auto"/>
              <w:left w:val="single" w:sz="4" w:space="0" w:color="000000"/>
              <w:bottom w:val="single" w:sz="4" w:space="0" w:color="auto"/>
              <w:right w:val="single" w:sz="4" w:space="0" w:color="000000"/>
            </w:tcBorders>
          </w:tcPr>
          <w:p w14:paraId="07255D80" w14:textId="77777777" w:rsidR="00993843" w:rsidRPr="00D511EA" w:rsidRDefault="00993843" w:rsidP="00993843">
            <w:pPr>
              <w:autoSpaceDE w:val="0"/>
              <w:autoSpaceDN w:val="0"/>
              <w:adjustRightInd w:val="0"/>
              <w:rPr>
                <w:rFonts w:eastAsia="Calibri"/>
                <w:sz w:val="22"/>
                <w:szCs w:val="22"/>
              </w:rPr>
            </w:pPr>
            <w:r w:rsidRPr="00D511EA">
              <w:rPr>
                <w:rFonts w:eastAsia="Calibri"/>
                <w:sz w:val="22"/>
                <w:szCs w:val="22"/>
              </w:rPr>
              <w:t>Замечание:</w:t>
            </w:r>
          </w:p>
          <w:p w14:paraId="3F80B371" w14:textId="77777777" w:rsidR="00993843" w:rsidRPr="00D511EA" w:rsidRDefault="00993843" w:rsidP="00DD1798">
            <w:pPr>
              <w:autoSpaceDE w:val="0"/>
              <w:autoSpaceDN w:val="0"/>
              <w:adjustRightInd w:val="0"/>
              <w:rPr>
                <w:rFonts w:eastAsia="Calibri"/>
                <w:sz w:val="22"/>
                <w:szCs w:val="22"/>
              </w:rPr>
            </w:pPr>
            <w:r w:rsidRPr="00D511EA">
              <w:rPr>
                <w:rFonts w:eastAsia="Calibri"/>
                <w:sz w:val="22"/>
                <w:szCs w:val="22"/>
              </w:rPr>
              <w:t>Оформить раздел 7 либо в качестве приложения, либо таблицы поместить под текстом, в котором впервые упоминается ссылка на них.</w:t>
            </w:r>
          </w:p>
          <w:p w14:paraId="4770DBE1" w14:textId="77777777" w:rsidR="00993843" w:rsidRPr="00D511EA" w:rsidRDefault="00993843" w:rsidP="00993843">
            <w:pPr>
              <w:autoSpaceDE w:val="0"/>
              <w:autoSpaceDN w:val="0"/>
              <w:adjustRightInd w:val="0"/>
              <w:rPr>
                <w:rFonts w:eastAsia="Calibri"/>
                <w:sz w:val="22"/>
                <w:szCs w:val="22"/>
              </w:rPr>
            </w:pPr>
            <w:r w:rsidRPr="00D511EA">
              <w:rPr>
                <w:rFonts w:eastAsia="Calibri"/>
                <w:sz w:val="22"/>
                <w:szCs w:val="22"/>
              </w:rPr>
              <w:t>Обоснование:</w:t>
            </w:r>
          </w:p>
          <w:p w14:paraId="4FB01ACF" w14:textId="77777777" w:rsidR="00993843" w:rsidRPr="00D511EA" w:rsidRDefault="00993843" w:rsidP="00DD1798">
            <w:pPr>
              <w:autoSpaceDE w:val="0"/>
              <w:autoSpaceDN w:val="0"/>
              <w:adjustRightInd w:val="0"/>
              <w:rPr>
                <w:rFonts w:eastAsia="Calibri"/>
                <w:sz w:val="22"/>
                <w:szCs w:val="22"/>
              </w:rPr>
            </w:pPr>
            <w:r w:rsidRPr="00D511EA">
              <w:rPr>
                <w:rFonts w:eastAsia="Calibri"/>
                <w:sz w:val="22"/>
                <w:szCs w:val="22"/>
              </w:rPr>
              <w:lastRenderedPageBreak/>
              <w:t>ГОСТ 1.5-2001 п. 4.5.5 «Таблицу, в зависимости от ее размера, помещают под текстом, в котором впервые дана на нее ссылка, или на следующей странице, а при необходимости - в приложении стандарта.»</w:t>
            </w:r>
          </w:p>
        </w:tc>
        <w:tc>
          <w:tcPr>
            <w:tcW w:w="3063" w:type="dxa"/>
            <w:tcBorders>
              <w:top w:val="single" w:sz="4" w:space="0" w:color="auto"/>
              <w:left w:val="single" w:sz="4" w:space="0" w:color="000000"/>
              <w:bottom w:val="single" w:sz="4" w:space="0" w:color="auto"/>
              <w:right w:val="single" w:sz="4" w:space="0" w:color="000000"/>
            </w:tcBorders>
          </w:tcPr>
          <w:p w14:paraId="32014966" w14:textId="77777777" w:rsidR="00993843" w:rsidRPr="00D511EA" w:rsidRDefault="00993843" w:rsidP="00DD1798">
            <w:pPr>
              <w:rPr>
                <w:sz w:val="22"/>
                <w:szCs w:val="22"/>
              </w:rPr>
            </w:pPr>
            <w:r w:rsidRPr="00D511EA">
              <w:rPr>
                <w:sz w:val="22"/>
                <w:szCs w:val="22"/>
              </w:rPr>
              <w:lastRenderedPageBreak/>
              <w:t>Принято,</w:t>
            </w:r>
          </w:p>
          <w:p w14:paraId="76698B7E" w14:textId="77777777" w:rsidR="00993843" w:rsidRPr="00D511EA" w:rsidRDefault="00993843" w:rsidP="00DD1798">
            <w:pPr>
              <w:rPr>
                <w:sz w:val="22"/>
                <w:szCs w:val="22"/>
              </w:rPr>
            </w:pPr>
            <w:r w:rsidRPr="00D511EA">
              <w:rPr>
                <w:sz w:val="22"/>
                <w:szCs w:val="22"/>
              </w:rPr>
              <w:t>Таблицы перенесены в Приложение А</w:t>
            </w:r>
          </w:p>
        </w:tc>
      </w:tr>
      <w:tr w:rsidR="005D344B" w:rsidRPr="00D511EA" w14:paraId="129C6E6D"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4A59AC30" w14:textId="77777777" w:rsidR="005D344B" w:rsidRPr="00746FC1" w:rsidRDefault="005D344B"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6D2F8E18" w14:textId="77777777" w:rsidR="005D344B" w:rsidRPr="00D511EA" w:rsidRDefault="005D344B" w:rsidP="005D344B">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546B14B2" w14:textId="77777777" w:rsidR="005D344B" w:rsidRPr="00D511EA" w:rsidRDefault="005D344B" w:rsidP="005D344B">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auto"/>
              <w:left w:val="single" w:sz="4" w:space="0" w:color="000000"/>
              <w:bottom w:val="single" w:sz="4" w:space="0" w:color="auto"/>
              <w:right w:val="single" w:sz="4" w:space="0" w:color="000000"/>
            </w:tcBorders>
          </w:tcPr>
          <w:p w14:paraId="2B05D2BF" w14:textId="77777777" w:rsidR="005D344B" w:rsidRPr="00D511EA" w:rsidRDefault="005D344B" w:rsidP="00993843">
            <w:pPr>
              <w:autoSpaceDE w:val="0"/>
              <w:autoSpaceDN w:val="0"/>
              <w:adjustRightInd w:val="0"/>
              <w:rPr>
                <w:rFonts w:eastAsia="Calibri"/>
                <w:sz w:val="22"/>
                <w:szCs w:val="22"/>
              </w:rPr>
            </w:pPr>
            <w:r w:rsidRPr="00D511EA">
              <w:rPr>
                <w:rFonts w:eastAsia="Calibri"/>
                <w:sz w:val="22"/>
                <w:szCs w:val="22"/>
              </w:rPr>
              <w:t>В пояснительной записке указано, что зарегистрированы запросы на разъяснение положений об актуальности со стороны Государственного комитета по стандартизации Республики Беларусь. В связи с этим целесообразно рассмотреть возможность разработки межгосударственного стандарта вместо национального стандарта РФ</w:t>
            </w:r>
          </w:p>
        </w:tc>
        <w:tc>
          <w:tcPr>
            <w:tcW w:w="3063" w:type="dxa"/>
            <w:tcBorders>
              <w:top w:val="single" w:sz="4" w:space="0" w:color="auto"/>
              <w:left w:val="single" w:sz="4" w:space="0" w:color="000000"/>
              <w:bottom w:val="single" w:sz="4" w:space="0" w:color="auto"/>
              <w:right w:val="single" w:sz="4" w:space="0" w:color="000000"/>
            </w:tcBorders>
          </w:tcPr>
          <w:p w14:paraId="1972BA50" w14:textId="77777777" w:rsidR="005D344B" w:rsidRPr="00D511EA" w:rsidRDefault="005D344B" w:rsidP="00DD1798">
            <w:pPr>
              <w:rPr>
                <w:sz w:val="22"/>
                <w:szCs w:val="22"/>
              </w:rPr>
            </w:pPr>
            <w:r w:rsidRPr="00D511EA">
              <w:rPr>
                <w:sz w:val="22"/>
                <w:szCs w:val="22"/>
              </w:rPr>
              <w:t>Принято к сведению</w:t>
            </w:r>
            <w:r w:rsidR="004C017D" w:rsidRPr="00D511EA">
              <w:rPr>
                <w:sz w:val="22"/>
                <w:szCs w:val="22"/>
              </w:rPr>
              <w:t>.</w:t>
            </w:r>
          </w:p>
          <w:p w14:paraId="61624921" w14:textId="77777777" w:rsidR="004C017D" w:rsidRPr="00D511EA" w:rsidRDefault="004C017D" w:rsidP="00DD1798">
            <w:pPr>
              <w:rPr>
                <w:sz w:val="22"/>
                <w:szCs w:val="22"/>
              </w:rPr>
            </w:pPr>
            <w:r w:rsidRPr="00D511EA">
              <w:rPr>
                <w:sz w:val="22"/>
                <w:szCs w:val="22"/>
              </w:rPr>
              <w:t>Целесообразность разработки межгосударственного стандарта будет оценена в процессе применения настоящего проекта стандарта в качестве национального стандарта.</w:t>
            </w:r>
          </w:p>
        </w:tc>
      </w:tr>
      <w:tr w:rsidR="005D344B" w:rsidRPr="00D511EA" w14:paraId="290F065A"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1645139B" w14:textId="77777777" w:rsidR="005D344B" w:rsidRPr="00746FC1" w:rsidRDefault="005D344B"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730DEA23" w14:textId="77777777" w:rsidR="005D344B" w:rsidRPr="00D511EA" w:rsidRDefault="005D344B" w:rsidP="005D344B">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77DC2FD5" w14:textId="77777777" w:rsidR="005D344B" w:rsidRPr="00D511EA" w:rsidRDefault="005D344B" w:rsidP="005D344B">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auto"/>
              <w:left w:val="single" w:sz="4" w:space="0" w:color="000000"/>
              <w:bottom w:val="single" w:sz="4" w:space="0" w:color="auto"/>
              <w:right w:val="single" w:sz="4" w:space="0" w:color="000000"/>
            </w:tcBorders>
          </w:tcPr>
          <w:p w14:paraId="5523E69A" w14:textId="77777777" w:rsidR="005D344B" w:rsidRPr="00D511EA" w:rsidRDefault="005D344B" w:rsidP="00993843">
            <w:pPr>
              <w:autoSpaceDE w:val="0"/>
              <w:autoSpaceDN w:val="0"/>
              <w:adjustRightInd w:val="0"/>
              <w:rPr>
                <w:rFonts w:eastAsia="Calibri"/>
                <w:sz w:val="22"/>
                <w:szCs w:val="22"/>
              </w:rPr>
            </w:pPr>
            <w:r w:rsidRPr="00D511EA">
              <w:rPr>
                <w:rFonts w:eastAsia="Calibri"/>
                <w:sz w:val="22"/>
                <w:szCs w:val="22"/>
              </w:rPr>
              <w:t xml:space="preserve">Замечание: </w:t>
            </w:r>
          </w:p>
          <w:p w14:paraId="5D529542" w14:textId="77777777" w:rsidR="005D344B" w:rsidRPr="00D511EA" w:rsidRDefault="005D344B" w:rsidP="00993843">
            <w:pPr>
              <w:autoSpaceDE w:val="0"/>
              <w:autoSpaceDN w:val="0"/>
              <w:adjustRightInd w:val="0"/>
              <w:rPr>
                <w:rFonts w:eastAsia="Calibri"/>
                <w:sz w:val="22"/>
                <w:szCs w:val="22"/>
              </w:rPr>
            </w:pPr>
            <w:r w:rsidRPr="00D511EA">
              <w:rPr>
                <w:rFonts w:eastAsia="Calibri"/>
                <w:sz w:val="22"/>
                <w:szCs w:val="22"/>
              </w:rPr>
              <w:t>Таблицы раздела 7 поместить под текстом, в котором впервые упоминается ссылка на них.</w:t>
            </w:r>
          </w:p>
          <w:p w14:paraId="4434F3B8" w14:textId="77777777" w:rsidR="005D344B" w:rsidRPr="00D511EA" w:rsidRDefault="005D344B" w:rsidP="00993843">
            <w:pPr>
              <w:autoSpaceDE w:val="0"/>
              <w:autoSpaceDN w:val="0"/>
              <w:adjustRightInd w:val="0"/>
              <w:rPr>
                <w:rFonts w:eastAsia="Calibri"/>
                <w:sz w:val="22"/>
                <w:szCs w:val="22"/>
              </w:rPr>
            </w:pPr>
            <w:r w:rsidRPr="00D511EA">
              <w:rPr>
                <w:rFonts w:eastAsia="Calibri"/>
                <w:sz w:val="22"/>
                <w:szCs w:val="22"/>
              </w:rPr>
              <w:t>Обоснование:</w:t>
            </w:r>
          </w:p>
          <w:p w14:paraId="3E76C584" w14:textId="77777777" w:rsidR="005D344B" w:rsidRPr="00D511EA" w:rsidRDefault="005D344B" w:rsidP="00993843">
            <w:pPr>
              <w:autoSpaceDE w:val="0"/>
              <w:autoSpaceDN w:val="0"/>
              <w:adjustRightInd w:val="0"/>
              <w:rPr>
                <w:rFonts w:eastAsia="Calibri"/>
                <w:sz w:val="22"/>
                <w:szCs w:val="22"/>
              </w:rPr>
            </w:pPr>
            <w:r w:rsidRPr="00D511EA">
              <w:rPr>
                <w:rFonts w:eastAsia="Calibri"/>
                <w:sz w:val="22"/>
                <w:szCs w:val="22"/>
              </w:rPr>
              <w:t>ГОСТ 1.5‒2001 п. 4.5.5 «Таблицу, в зависимости от ее размера, помещают под текстом, в котором впервые дана на нее ссылка, или на следующей странице, а при необходимости - в приложении стандарта.»</w:t>
            </w:r>
          </w:p>
        </w:tc>
        <w:tc>
          <w:tcPr>
            <w:tcW w:w="3063" w:type="dxa"/>
            <w:tcBorders>
              <w:top w:val="single" w:sz="4" w:space="0" w:color="auto"/>
              <w:left w:val="single" w:sz="4" w:space="0" w:color="000000"/>
              <w:bottom w:val="single" w:sz="4" w:space="0" w:color="auto"/>
              <w:right w:val="single" w:sz="4" w:space="0" w:color="000000"/>
            </w:tcBorders>
          </w:tcPr>
          <w:p w14:paraId="6D843377" w14:textId="77777777" w:rsidR="004C017D" w:rsidRPr="00D511EA" w:rsidRDefault="004C017D" w:rsidP="004C017D">
            <w:pPr>
              <w:rPr>
                <w:sz w:val="22"/>
                <w:szCs w:val="22"/>
              </w:rPr>
            </w:pPr>
            <w:r w:rsidRPr="00D511EA">
              <w:rPr>
                <w:sz w:val="22"/>
                <w:szCs w:val="22"/>
              </w:rPr>
              <w:t>Принято,</w:t>
            </w:r>
          </w:p>
          <w:p w14:paraId="03B74642" w14:textId="77777777" w:rsidR="005D344B" w:rsidRPr="00D511EA" w:rsidRDefault="004C017D" w:rsidP="004C017D">
            <w:pPr>
              <w:rPr>
                <w:sz w:val="22"/>
                <w:szCs w:val="22"/>
              </w:rPr>
            </w:pPr>
            <w:r w:rsidRPr="00D511EA">
              <w:rPr>
                <w:sz w:val="22"/>
                <w:szCs w:val="22"/>
              </w:rPr>
              <w:t>Таблицы перенесены в Приложение А</w:t>
            </w:r>
          </w:p>
        </w:tc>
      </w:tr>
      <w:tr w:rsidR="005D344B" w:rsidRPr="00D511EA" w14:paraId="0617E7F9"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40738343" w14:textId="77777777" w:rsidR="005D344B" w:rsidRPr="00746FC1" w:rsidRDefault="005D344B"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2A7F6FA4" w14:textId="77777777" w:rsidR="005D344B" w:rsidRPr="00D511EA" w:rsidRDefault="005D344B" w:rsidP="005D344B">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75EAB94C" w14:textId="77777777" w:rsidR="005D344B" w:rsidRPr="00D511EA" w:rsidRDefault="005D344B" w:rsidP="005D344B">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auto"/>
              <w:left w:val="single" w:sz="4" w:space="0" w:color="000000"/>
              <w:bottom w:val="single" w:sz="4" w:space="0" w:color="auto"/>
              <w:right w:val="single" w:sz="4" w:space="0" w:color="000000"/>
            </w:tcBorders>
          </w:tcPr>
          <w:p w14:paraId="48D386D4" w14:textId="77777777" w:rsidR="005D344B" w:rsidRPr="00D511EA" w:rsidRDefault="005D344B" w:rsidP="00993843">
            <w:pPr>
              <w:autoSpaceDE w:val="0"/>
              <w:autoSpaceDN w:val="0"/>
              <w:adjustRightInd w:val="0"/>
              <w:rPr>
                <w:rFonts w:eastAsia="Calibri"/>
                <w:sz w:val="22"/>
                <w:szCs w:val="22"/>
              </w:rPr>
            </w:pPr>
            <w:r w:rsidRPr="00D511EA">
              <w:rPr>
                <w:rFonts w:eastAsia="Calibri"/>
                <w:sz w:val="22"/>
                <w:szCs w:val="22"/>
              </w:rPr>
              <w:t>Текст стандарта не соответствует обоснованиям разработки стандарта, указанным в пояснительной записке (не учтено изменение 1 к классификатору 1 85 151)</w:t>
            </w:r>
          </w:p>
        </w:tc>
        <w:tc>
          <w:tcPr>
            <w:tcW w:w="3063" w:type="dxa"/>
            <w:tcBorders>
              <w:top w:val="single" w:sz="4" w:space="0" w:color="auto"/>
              <w:left w:val="single" w:sz="4" w:space="0" w:color="000000"/>
              <w:bottom w:val="single" w:sz="4" w:space="0" w:color="auto"/>
              <w:right w:val="single" w:sz="4" w:space="0" w:color="000000"/>
            </w:tcBorders>
          </w:tcPr>
          <w:p w14:paraId="75E85458" w14:textId="77777777" w:rsidR="004C017D" w:rsidRPr="00D511EA" w:rsidRDefault="004C017D" w:rsidP="004C017D">
            <w:pPr>
              <w:autoSpaceDE w:val="0"/>
              <w:autoSpaceDN w:val="0"/>
              <w:adjustRightInd w:val="0"/>
              <w:rPr>
                <w:sz w:val="22"/>
                <w:szCs w:val="22"/>
              </w:rPr>
            </w:pPr>
            <w:r w:rsidRPr="00D511EA">
              <w:rPr>
                <w:sz w:val="22"/>
                <w:szCs w:val="22"/>
              </w:rPr>
              <w:t>Принято к сведению.</w:t>
            </w:r>
          </w:p>
          <w:p w14:paraId="6CF8B24C" w14:textId="77777777" w:rsidR="004C017D" w:rsidRPr="00D511EA" w:rsidRDefault="004C017D" w:rsidP="004C017D">
            <w:pPr>
              <w:autoSpaceDE w:val="0"/>
              <w:autoSpaceDN w:val="0"/>
              <w:adjustRightInd w:val="0"/>
              <w:rPr>
                <w:rFonts w:eastAsia="Calibri"/>
                <w:sz w:val="22"/>
                <w:szCs w:val="22"/>
              </w:rPr>
            </w:pPr>
            <w:r w:rsidRPr="00D511EA">
              <w:rPr>
                <w:rFonts w:eastAsia="Calibri"/>
                <w:sz w:val="22"/>
                <w:szCs w:val="22"/>
              </w:rPr>
              <w:t>Изменение № 1 к Классификатору технологических операций машиностроения и приборостроения 1 85 151</w:t>
            </w:r>
          </w:p>
          <w:p w14:paraId="1BDCF10B" w14:textId="77777777" w:rsidR="005D344B" w:rsidRPr="00D511EA" w:rsidRDefault="004C017D" w:rsidP="004C017D">
            <w:pPr>
              <w:rPr>
                <w:sz w:val="22"/>
                <w:szCs w:val="22"/>
              </w:rPr>
            </w:pPr>
            <w:r w:rsidRPr="00D511EA">
              <w:rPr>
                <w:sz w:val="22"/>
                <w:szCs w:val="22"/>
              </w:rPr>
              <w:t>внесено в текст проекта стандарта</w:t>
            </w:r>
          </w:p>
        </w:tc>
      </w:tr>
      <w:tr w:rsidR="005D344B" w:rsidRPr="00D511EA" w14:paraId="09CEECA2"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5E2AFF0A" w14:textId="77777777" w:rsidR="005D344B" w:rsidRPr="00746FC1" w:rsidRDefault="005D344B"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32871CB1" w14:textId="77777777" w:rsidR="005D344B" w:rsidRPr="00D511EA" w:rsidRDefault="005D344B" w:rsidP="005D344B">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04648806" w14:textId="77777777" w:rsidR="005D344B" w:rsidRPr="00D511EA" w:rsidRDefault="005D344B" w:rsidP="005D344B">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auto"/>
              <w:left w:val="single" w:sz="4" w:space="0" w:color="000000"/>
              <w:bottom w:val="single" w:sz="4" w:space="0" w:color="auto"/>
              <w:right w:val="single" w:sz="4" w:space="0" w:color="000000"/>
            </w:tcBorders>
          </w:tcPr>
          <w:p w14:paraId="1FC2F9DD" w14:textId="77777777" w:rsidR="005D344B" w:rsidRPr="00D511EA" w:rsidRDefault="005D344B" w:rsidP="00993843">
            <w:pPr>
              <w:autoSpaceDE w:val="0"/>
              <w:autoSpaceDN w:val="0"/>
              <w:adjustRightInd w:val="0"/>
              <w:rPr>
                <w:rFonts w:eastAsia="Calibri"/>
                <w:sz w:val="22"/>
                <w:szCs w:val="22"/>
              </w:rPr>
            </w:pPr>
            <w:r w:rsidRPr="00D511EA">
              <w:rPr>
                <w:rFonts w:eastAsia="Calibri"/>
                <w:sz w:val="22"/>
                <w:szCs w:val="22"/>
              </w:rPr>
              <w:t>Замечание:</w:t>
            </w:r>
          </w:p>
          <w:p w14:paraId="15F86928" w14:textId="77777777" w:rsidR="005D344B" w:rsidRPr="00D511EA" w:rsidRDefault="005D344B" w:rsidP="005D344B">
            <w:pPr>
              <w:tabs>
                <w:tab w:val="left" w:pos="284"/>
              </w:tabs>
              <w:rPr>
                <w:rFonts w:eastAsia="Calibri"/>
                <w:sz w:val="22"/>
                <w:szCs w:val="22"/>
              </w:rPr>
            </w:pPr>
            <w:r w:rsidRPr="00D511EA">
              <w:rPr>
                <w:rFonts w:eastAsia="Calibri"/>
                <w:sz w:val="22"/>
                <w:szCs w:val="22"/>
              </w:rPr>
              <w:t>Включить раздел «Обозначения и сокращения».</w:t>
            </w:r>
          </w:p>
          <w:p w14:paraId="75E6DD26" w14:textId="77777777" w:rsidR="005D344B" w:rsidRPr="00D511EA" w:rsidRDefault="005D344B" w:rsidP="005D344B">
            <w:pPr>
              <w:tabs>
                <w:tab w:val="left" w:pos="284"/>
              </w:tabs>
              <w:rPr>
                <w:rFonts w:eastAsia="Calibri"/>
                <w:sz w:val="22"/>
                <w:szCs w:val="22"/>
              </w:rPr>
            </w:pPr>
            <w:r w:rsidRPr="00D511EA">
              <w:rPr>
                <w:rFonts w:eastAsia="Calibri"/>
                <w:sz w:val="22"/>
                <w:szCs w:val="22"/>
              </w:rPr>
              <w:t>Ввести в раздел сокращения:</w:t>
            </w:r>
          </w:p>
          <w:p w14:paraId="34BEEECB" w14:textId="77777777" w:rsidR="005D344B" w:rsidRPr="00D511EA" w:rsidRDefault="005D344B" w:rsidP="005D344B">
            <w:pPr>
              <w:autoSpaceDE w:val="0"/>
              <w:autoSpaceDN w:val="0"/>
              <w:adjustRightInd w:val="0"/>
              <w:rPr>
                <w:rFonts w:eastAsia="Calibri"/>
                <w:sz w:val="22"/>
                <w:szCs w:val="22"/>
              </w:rPr>
            </w:pPr>
            <w:r w:rsidRPr="00D511EA">
              <w:rPr>
                <w:rFonts w:eastAsia="Calibri"/>
                <w:sz w:val="22"/>
                <w:szCs w:val="22"/>
              </w:rPr>
              <w:t xml:space="preserve">КТО – классификация технологических операций (раздел 1), ОЦ – обрабатывающие центры (3 раздел, п. 3.89), ЧПУ – числовое программное управление (3 раздел, п. 3.89), ТПП – технологическая подготовка производства (4 раздел), ВВФ – внешние воздействующие факторы (раздел 4, п. 6.4), ТЦО – термоциклическая обработка (таблица 13, строка 5045), ТМО – термо-механическая обработка (таблица 14, строка 5140), ПТМО – предварительная термо-механическая обработка (таблица 14, строка 5141), ВТМО – высокотемпературная термо-механическая обработка (таблица 14, строка 5142), НТМО – низкотемпературная термо-механическая обработка (таблица 14, строка 5143), ВТМИзо – высокотемпературная изотермическая термо-механическая обработка (таблица 14, строка 5144), </w:t>
            </w:r>
            <w:r w:rsidRPr="00D511EA">
              <w:rPr>
                <w:rFonts w:eastAsia="Calibri"/>
                <w:sz w:val="22"/>
                <w:szCs w:val="22"/>
              </w:rPr>
              <w:lastRenderedPageBreak/>
              <w:t>НТМИзо – низкотемпературная изотермическая термо-механическая обработка (таблица 14, строка 5146), ВНТМО – высоко-низкотемпературная термо-механическая обработка (таблица 14, строка 5147), ПТМПО – предварительная поверхностная термо-механическая обработка (таблица 14, строка 5148), ВТМПО – высокотемпературная поверхностная термо-механическая обработка (таблица 14, строка 5149), ИЭТ – изделия электронной технике (таблица 25, строка 8870).</w:t>
            </w:r>
          </w:p>
          <w:p w14:paraId="1BDBC27B" w14:textId="77777777" w:rsidR="00AF34EB" w:rsidRPr="00D511EA" w:rsidRDefault="00AF34EB" w:rsidP="005D344B">
            <w:pPr>
              <w:autoSpaceDE w:val="0"/>
              <w:autoSpaceDN w:val="0"/>
              <w:adjustRightInd w:val="0"/>
              <w:rPr>
                <w:rFonts w:eastAsia="Calibri"/>
                <w:sz w:val="22"/>
                <w:szCs w:val="22"/>
              </w:rPr>
            </w:pPr>
          </w:p>
          <w:p w14:paraId="58C0AF44" w14:textId="77777777" w:rsidR="005D344B" w:rsidRPr="00D511EA" w:rsidRDefault="005D344B" w:rsidP="005D344B">
            <w:pPr>
              <w:autoSpaceDE w:val="0"/>
              <w:autoSpaceDN w:val="0"/>
              <w:adjustRightInd w:val="0"/>
              <w:rPr>
                <w:rFonts w:eastAsia="Calibri"/>
                <w:sz w:val="22"/>
                <w:szCs w:val="22"/>
              </w:rPr>
            </w:pPr>
            <w:r w:rsidRPr="00D511EA">
              <w:rPr>
                <w:rFonts w:eastAsia="Calibri"/>
                <w:sz w:val="22"/>
                <w:szCs w:val="22"/>
              </w:rPr>
              <w:t>Предложение:</w:t>
            </w:r>
          </w:p>
          <w:p w14:paraId="7310A196" w14:textId="77777777" w:rsidR="005D344B" w:rsidRPr="00D511EA" w:rsidRDefault="005D344B" w:rsidP="005D344B">
            <w:pPr>
              <w:tabs>
                <w:tab w:val="left" w:pos="284"/>
              </w:tabs>
              <w:rPr>
                <w:rFonts w:eastAsia="Calibri"/>
                <w:b/>
                <w:sz w:val="22"/>
                <w:szCs w:val="22"/>
              </w:rPr>
            </w:pPr>
            <w:r w:rsidRPr="00D511EA">
              <w:rPr>
                <w:rFonts w:eastAsia="Calibri"/>
                <w:b/>
                <w:sz w:val="22"/>
                <w:szCs w:val="22"/>
              </w:rPr>
              <w:t>4 Обозначения и сокращения</w:t>
            </w:r>
          </w:p>
          <w:p w14:paraId="6013E82F" w14:textId="77777777" w:rsidR="005D344B" w:rsidRPr="00D511EA" w:rsidRDefault="005D344B" w:rsidP="005D344B">
            <w:pPr>
              <w:tabs>
                <w:tab w:val="left" w:pos="284"/>
              </w:tabs>
              <w:rPr>
                <w:rFonts w:eastAsia="Calibri"/>
                <w:sz w:val="22"/>
                <w:szCs w:val="22"/>
              </w:rPr>
            </w:pPr>
            <w:r w:rsidRPr="00D511EA">
              <w:rPr>
                <w:rFonts w:eastAsia="Calibri"/>
                <w:sz w:val="22"/>
                <w:szCs w:val="22"/>
              </w:rPr>
              <w:t>В настоящем стандарте применяют следующие сокращения и обозначения:</w:t>
            </w:r>
          </w:p>
          <w:p w14:paraId="76BF341A" w14:textId="77777777" w:rsidR="005D344B" w:rsidRPr="00D511EA" w:rsidRDefault="005D344B" w:rsidP="005D344B">
            <w:pPr>
              <w:tabs>
                <w:tab w:val="left" w:pos="284"/>
              </w:tabs>
              <w:rPr>
                <w:rFonts w:eastAsia="Calibri"/>
                <w:sz w:val="22"/>
                <w:szCs w:val="22"/>
              </w:rPr>
            </w:pPr>
            <w:r w:rsidRPr="00D511EA">
              <w:rPr>
                <w:rFonts w:eastAsia="Calibri"/>
                <w:sz w:val="22"/>
                <w:szCs w:val="22"/>
              </w:rPr>
              <w:t>ВВФ – внешние воздействующие факторы</w:t>
            </w:r>
          </w:p>
          <w:p w14:paraId="203ED244" w14:textId="77777777" w:rsidR="005D344B" w:rsidRPr="00D511EA" w:rsidRDefault="005D344B" w:rsidP="005D344B">
            <w:pPr>
              <w:tabs>
                <w:tab w:val="left" w:pos="284"/>
              </w:tabs>
              <w:rPr>
                <w:rFonts w:eastAsia="Calibri"/>
                <w:sz w:val="22"/>
                <w:szCs w:val="22"/>
              </w:rPr>
            </w:pPr>
            <w:r w:rsidRPr="00D511EA">
              <w:rPr>
                <w:rFonts w:eastAsia="Calibri"/>
                <w:sz w:val="22"/>
                <w:szCs w:val="22"/>
              </w:rPr>
              <w:t>ВНТМО – высоко-низкотемпературная термо-механическая обработка</w:t>
            </w:r>
          </w:p>
          <w:p w14:paraId="25154842" w14:textId="77777777" w:rsidR="005D344B" w:rsidRPr="00D511EA" w:rsidRDefault="005D344B" w:rsidP="005D344B">
            <w:pPr>
              <w:tabs>
                <w:tab w:val="left" w:pos="284"/>
              </w:tabs>
              <w:rPr>
                <w:rFonts w:eastAsia="Calibri"/>
                <w:sz w:val="22"/>
                <w:szCs w:val="22"/>
              </w:rPr>
            </w:pPr>
            <w:r w:rsidRPr="00D511EA">
              <w:rPr>
                <w:rFonts w:eastAsia="Calibri"/>
                <w:sz w:val="22"/>
                <w:szCs w:val="22"/>
              </w:rPr>
              <w:t xml:space="preserve">ВТМИзо – высокотемпературная изотермическая термо-механическая обработка </w:t>
            </w:r>
          </w:p>
          <w:p w14:paraId="3C81BF61" w14:textId="77777777" w:rsidR="005D344B" w:rsidRPr="00D511EA" w:rsidRDefault="005D344B" w:rsidP="005D344B">
            <w:pPr>
              <w:tabs>
                <w:tab w:val="left" w:pos="284"/>
              </w:tabs>
              <w:rPr>
                <w:rFonts w:eastAsia="Calibri"/>
                <w:sz w:val="22"/>
                <w:szCs w:val="22"/>
              </w:rPr>
            </w:pPr>
            <w:r w:rsidRPr="00D511EA">
              <w:rPr>
                <w:rFonts w:eastAsia="Calibri"/>
                <w:sz w:val="22"/>
                <w:szCs w:val="22"/>
              </w:rPr>
              <w:t>ВТМО – высокотемпературная термо-механическая обработка</w:t>
            </w:r>
          </w:p>
          <w:p w14:paraId="5897B6F1" w14:textId="77777777" w:rsidR="005D344B" w:rsidRPr="00D511EA" w:rsidRDefault="005D344B" w:rsidP="005D344B">
            <w:pPr>
              <w:tabs>
                <w:tab w:val="left" w:pos="284"/>
              </w:tabs>
              <w:rPr>
                <w:rFonts w:eastAsia="Calibri"/>
                <w:sz w:val="22"/>
                <w:szCs w:val="22"/>
              </w:rPr>
            </w:pPr>
            <w:r w:rsidRPr="00D511EA">
              <w:rPr>
                <w:rFonts w:eastAsia="Calibri"/>
                <w:sz w:val="22"/>
                <w:szCs w:val="22"/>
              </w:rPr>
              <w:t>ВТМПО – высокотемпературная поверхностная термо-механическая обработка</w:t>
            </w:r>
          </w:p>
          <w:p w14:paraId="4F521910" w14:textId="77777777" w:rsidR="005D344B" w:rsidRPr="00D511EA" w:rsidRDefault="005D344B" w:rsidP="005D344B">
            <w:pPr>
              <w:tabs>
                <w:tab w:val="left" w:pos="284"/>
              </w:tabs>
              <w:rPr>
                <w:rFonts w:eastAsia="Calibri"/>
                <w:sz w:val="22"/>
                <w:szCs w:val="22"/>
              </w:rPr>
            </w:pPr>
            <w:r w:rsidRPr="00D511EA">
              <w:rPr>
                <w:rFonts w:eastAsia="Calibri"/>
                <w:sz w:val="22"/>
                <w:szCs w:val="22"/>
              </w:rPr>
              <w:t>ИЭТ – изделия электронной технике</w:t>
            </w:r>
          </w:p>
          <w:p w14:paraId="1B9848AA" w14:textId="77777777" w:rsidR="005D344B" w:rsidRPr="00D511EA" w:rsidRDefault="005D344B" w:rsidP="005D344B">
            <w:pPr>
              <w:tabs>
                <w:tab w:val="left" w:pos="284"/>
              </w:tabs>
              <w:rPr>
                <w:rFonts w:eastAsia="Calibri"/>
                <w:sz w:val="22"/>
                <w:szCs w:val="22"/>
              </w:rPr>
            </w:pPr>
            <w:r w:rsidRPr="00D511EA">
              <w:rPr>
                <w:rFonts w:eastAsia="Calibri"/>
                <w:sz w:val="22"/>
                <w:szCs w:val="22"/>
              </w:rPr>
              <w:t>КТО – классификация технологических операций</w:t>
            </w:r>
          </w:p>
          <w:p w14:paraId="3C287108" w14:textId="77777777" w:rsidR="005D344B" w:rsidRPr="00D511EA" w:rsidRDefault="005D344B" w:rsidP="005D344B">
            <w:pPr>
              <w:tabs>
                <w:tab w:val="left" w:pos="284"/>
              </w:tabs>
              <w:rPr>
                <w:rFonts w:eastAsia="Calibri"/>
                <w:sz w:val="22"/>
                <w:szCs w:val="22"/>
              </w:rPr>
            </w:pPr>
            <w:r w:rsidRPr="00D511EA">
              <w:rPr>
                <w:rFonts w:eastAsia="Calibri"/>
                <w:sz w:val="22"/>
                <w:szCs w:val="22"/>
              </w:rPr>
              <w:t>НТМИзо – низкотемпературная изотермическая термо-механическая обработка</w:t>
            </w:r>
          </w:p>
          <w:p w14:paraId="7685207C" w14:textId="77777777" w:rsidR="005D344B" w:rsidRPr="00D511EA" w:rsidRDefault="005D344B" w:rsidP="005D344B">
            <w:pPr>
              <w:tabs>
                <w:tab w:val="left" w:pos="284"/>
              </w:tabs>
              <w:rPr>
                <w:rFonts w:eastAsia="Calibri"/>
                <w:sz w:val="22"/>
                <w:szCs w:val="22"/>
              </w:rPr>
            </w:pPr>
            <w:r w:rsidRPr="00D511EA">
              <w:rPr>
                <w:rFonts w:eastAsia="Calibri"/>
                <w:sz w:val="22"/>
                <w:szCs w:val="22"/>
              </w:rPr>
              <w:t>НТМО – низкотемпературная термо-механическая обработка</w:t>
            </w:r>
          </w:p>
          <w:p w14:paraId="6C3C3A6B" w14:textId="77777777" w:rsidR="005D344B" w:rsidRPr="00D511EA" w:rsidRDefault="005D344B" w:rsidP="005D344B">
            <w:pPr>
              <w:tabs>
                <w:tab w:val="left" w:pos="284"/>
              </w:tabs>
              <w:rPr>
                <w:rFonts w:eastAsia="Calibri"/>
                <w:sz w:val="22"/>
                <w:szCs w:val="22"/>
              </w:rPr>
            </w:pPr>
            <w:r w:rsidRPr="00D511EA">
              <w:rPr>
                <w:rFonts w:eastAsia="Calibri"/>
                <w:sz w:val="22"/>
                <w:szCs w:val="22"/>
              </w:rPr>
              <w:t>ОЦ – обрабатывающие центры</w:t>
            </w:r>
          </w:p>
          <w:p w14:paraId="5D9A00FF" w14:textId="77777777" w:rsidR="005D344B" w:rsidRPr="00D511EA" w:rsidRDefault="005D344B" w:rsidP="005D344B">
            <w:pPr>
              <w:tabs>
                <w:tab w:val="left" w:pos="284"/>
              </w:tabs>
              <w:rPr>
                <w:rFonts w:eastAsia="Calibri"/>
                <w:sz w:val="22"/>
                <w:szCs w:val="22"/>
              </w:rPr>
            </w:pPr>
            <w:r w:rsidRPr="00D511EA">
              <w:rPr>
                <w:rFonts w:eastAsia="Calibri"/>
                <w:sz w:val="22"/>
                <w:szCs w:val="22"/>
              </w:rPr>
              <w:t xml:space="preserve">ПТМО – предварительная термо-механическая обработка </w:t>
            </w:r>
          </w:p>
          <w:p w14:paraId="782526A7" w14:textId="77777777" w:rsidR="005D344B" w:rsidRPr="00D511EA" w:rsidRDefault="005D344B" w:rsidP="005D344B">
            <w:pPr>
              <w:tabs>
                <w:tab w:val="left" w:pos="284"/>
              </w:tabs>
              <w:rPr>
                <w:rFonts w:eastAsia="Calibri"/>
                <w:sz w:val="22"/>
                <w:szCs w:val="22"/>
              </w:rPr>
            </w:pPr>
            <w:r w:rsidRPr="00D511EA">
              <w:rPr>
                <w:rFonts w:eastAsia="Calibri"/>
                <w:sz w:val="22"/>
                <w:szCs w:val="22"/>
              </w:rPr>
              <w:t>ПТМПО – предварительная поверхностная термо-механическая обработка</w:t>
            </w:r>
          </w:p>
          <w:p w14:paraId="4448C3B6" w14:textId="77777777" w:rsidR="005D344B" w:rsidRPr="00D511EA" w:rsidRDefault="005D344B" w:rsidP="005D344B">
            <w:pPr>
              <w:tabs>
                <w:tab w:val="left" w:pos="284"/>
              </w:tabs>
              <w:rPr>
                <w:rFonts w:eastAsia="Calibri"/>
                <w:sz w:val="22"/>
                <w:szCs w:val="22"/>
              </w:rPr>
            </w:pPr>
            <w:r w:rsidRPr="00D511EA">
              <w:rPr>
                <w:rFonts w:eastAsia="Calibri"/>
                <w:sz w:val="22"/>
                <w:szCs w:val="22"/>
              </w:rPr>
              <w:t xml:space="preserve">ТМО – термо-механическая обработка </w:t>
            </w:r>
          </w:p>
          <w:p w14:paraId="3688FE73" w14:textId="77777777" w:rsidR="005D344B" w:rsidRPr="00D511EA" w:rsidRDefault="005D344B" w:rsidP="005D344B">
            <w:pPr>
              <w:tabs>
                <w:tab w:val="left" w:pos="284"/>
              </w:tabs>
              <w:rPr>
                <w:rFonts w:eastAsia="Calibri"/>
                <w:sz w:val="22"/>
                <w:szCs w:val="22"/>
              </w:rPr>
            </w:pPr>
            <w:r w:rsidRPr="00D511EA">
              <w:rPr>
                <w:rFonts w:eastAsia="Calibri"/>
                <w:sz w:val="22"/>
                <w:szCs w:val="22"/>
              </w:rPr>
              <w:t>ТПП – технологическая подготовка производства</w:t>
            </w:r>
          </w:p>
          <w:p w14:paraId="409659BE" w14:textId="77777777" w:rsidR="005D344B" w:rsidRPr="00D511EA" w:rsidRDefault="005D344B" w:rsidP="005D344B">
            <w:pPr>
              <w:tabs>
                <w:tab w:val="left" w:pos="284"/>
              </w:tabs>
              <w:rPr>
                <w:rFonts w:eastAsia="Calibri"/>
                <w:sz w:val="22"/>
                <w:szCs w:val="22"/>
              </w:rPr>
            </w:pPr>
            <w:r w:rsidRPr="00D511EA">
              <w:rPr>
                <w:rFonts w:eastAsia="Calibri"/>
                <w:sz w:val="22"/>
                <w:szCs w:val="22"/>
              </w:rPr>
              <w:t>ТЦО  – термоциклическая обработка термоциклическая обработка</w:t>
            </w:r>
          </w:p>
          <w:p w14:paraId="62FDB14D" w14:textId="77777777" w:rsidR="005D344B" w:rsidRPr="00D511EA" w:rsidRDefault="005D344B" w:rsidP="005D344B">
            <w:pPr>
              <w:autoSpaceDE w:val="0"/>
              <w:autoSpaceDN w:val="0"/>
              <w:adjustRightInd w:val="0"/>
              <w:rPr>
                <w:rFonts w:eastAsia="Calibri"/>
                <w:sz w:val="22"/>
                <w:szCs w:val="22"/>
              </w:rPr>
            </w:pPr>
            <w:r w:rsidRPr="00D511EA">
              <w:rPr>
                <w:rFonts w:eastAsia="Calibri"/>
                <w:sz w:val="22"/>
                <w:szCs w:val="22"/>
              </w:rPr>
              <w:t>ЧПУ – числовое программное управление</w:t>
            </w:r>
          </w:p>
          <w:p w14:paraId="3987CAAA" w14:textId="77777777" w:rsidR="00AF34EB" w:rsidRPr="00D511EA" w:rsidRDefault="00AF34EB" w:rsidP="005D344B">
            <w:pPr>
              <w:autoSpaceDE w:val="0"/>
              <w:autoSpaceDN w:val="0"/>
              <w:adjustRightInd w:val="0"/>
              <w:rPr>
                <w:rFonts w:eastAsia="Calibri"/>
                <w:sz w:val="22"/>
                <w:szCs w:val="22"/>
              </w:rPr>
            </w:pPr>
          </w:p>
          <w:p w14:paraId="2976A09E" w14:textId="77777777" w:rsidR="005D344B" w:rsidRPr="00D511EA" w:rsidRDefault="005D344B" w:rsidP="005D344B">
            <w:pPr>
              <w:autoSpaceDE w:val="0"/>
              <w:autoSpaceDN w:val="0"/>
              <w:adjustRightInd w:val="0"/>
              <w:rPr>
                <w:rFonts w:eastAsia="Calibri"/>
                <w:sz w:val="22"/>
                <w:szCs w:val="22"/>
              </w:rPr>
            </w:pPr>
            <w:r w:rsidRPr="00D511EA">
              <w:rPr>
                <w:rFonts w:eastAsia="Calibri"/>
                <w:sz w:val="22"/>
                <w:szCs w:val="22"/>
              </w:rPr>
              <w:t>Обоснование:</w:t>
            </w:r>
          </w:p>
          <w:p w14:paraId="46FCA477" w14:textId="77777777" w:rsidR="005D344B" w:rsidRPr="00D511EA" w:rsidRDefault="005D344B" w:rsidP="005D344B">
            <w:pPr>
              <w:tabs>
                <w:tab w:val="left" w:pos="284"/>
              </w:tabs>
              <w:rPr>
                <w:rFonts w:eastAsia="Calibri"/>
                <w:color w:val="000000" w:themeColor="text1"/>
                <w:sz w:val="22"/>
                <w:szCs w:val="22"/>
              </w:rPr>
            </w:pPr>
            <w:r w:rsidRPr="00D511EA">
              <w:rPr>
                <w:rFonts w:eastAsia="Calibri"/>
                <w:color w:val="000000" w:themeColor="text1"/>
                <w:sz w:val="22"/>
                <w:szCs w:val="22"/>
              </w:rPr>
              <w:t>ГОСТ Р 1.5</w:t>
            </w:r>
            <w:r w:rsidRPr="00D511EA">
              <w:rPr>
                <w:rFonts w:eastAsia="Calibri"/>
                <w:sz w:val="22"/>
                <w:szCs w:val="22"/>
              </w:rPr>
              <w:t>‒</w:t>
            </w:r>
            <w:r w:rsidRPr="00D511EA">
              <w:rPr>
                <w:rFonts w:eastAsia="Calibri"/>
                <w:color w:val="000000" w:themeColor="text1"/>
                <w:sz w:val="22"/>
                <w:szCs w:val="22"/>
              </w:rPr>
              <w:t>2012 п. 3.8</w:t>
            </w:r>
          </w:p>
          <w:p w14:paraId="653E459D" w14:textId="77777777" w:rsidR="005D344B" w:rsidRPr="00D511EA" w:rsidRDefault="005D344B" w:rsidP="005D344B">
            <w:pPr>
              <w:tabs>
                <w:tab w:val="left" w:pos="284"/>
              </w:tabs>
              <w:rPr>
                <w:rFonts w:eastAsia="Calibri"/>
                <w:sz w:val="22"/>
                <w:szCs w:val="22"/>
              </w:rPr>
            </w:pPr>
            <w:r w:rsidRPr="00D511EA">
              <w:rPr>
                <w:rFonts w:eastAsia="Calibri"/>
                <w:sz w:val="22"/>
                <w:szCs w:val="22"/>
              </w:rPr>
              <w:t>ГОСТ 1.5‒2001 п. 3.10.1 «</w:t>
            </w:r>
            <w:r w:rsidRPr="00D511EA">
              <w:rPr>
                <w:color w:val="000000"/>
                <w:sz w:val="22"/>
                <w:szCs w:val="22"/>
              </w:rPr>
              <w:t>Если в стандарте необходимо использовать значительное количество (более пяти) обозначений и/или сокращений, то для их установления используют один из следующих элементов стандарта: "Обозначения и сокращения", "Обозначения", "Сокращения", который приводят в виде отдельного одноименного раздела данного стандарта...</w:t>
            </w:r>
            <w:r w:rsidRPr="00D511EA">
              <w:rPr>
                <w:rFonts w:eastAsia="Calibri"/>
                <w:sz w:val="22"/>
                <w:szCs w:val="22"/>
              </w:rPr>
              <w:t>».</w:t>
            </w:r>
          </w:p>
          <w:p w14:paraId="210196D1" w14:textId="77777777" w:rsidR="005D344B" w:rsidRPr="00D511EA" w:rsidRDefault="005D344B" w:rsidP="005D344B">
            <w:pPr>
              <w:tabs>
                <w:tab w:val="left" w:pos="284"/>
              </w:tabs>
              <w:rPr>
                <w:rFonts w:eastAsia="Calibri"/>
                <w:sz w:val="22"/>
                <w:szCs w:val="22"/>
              </w:rPr>
            </w:pPr>
            <w:r w:rsidRPr="00D511EA">
              <w:rPr>
                <w:rFonts w:eastAsia="Calibri"/>
                <w:sz w:val="22"/>
                <w:szCs w:val="22"/>
              </w:rPr>
              <w:t>ГОСТ 7.32‒2017 п. 6.15.</w:t>
            </w:r>
          </w:p>
          <w:p w14:paraId="5503904A" w14:textId="77777777" w:rsidR="005D344B" w:rsidRPr="00D511EA" w:rsidRDefault="005D344B" w:rsidP="005D344B">
            <w:pPr>
              <w:tabs>
                <w:tab w:val="left" w:pos="284"/>
              </w:tabs>
              <w:rPr>
                <w:rFonts w:eastAsia="Calibri"/>
                <w:sz w:val="22"/>
                <w:szCs w:val="22"/>
              </w:rPr>
            </w:pPr>
            <w:r w:rsidRPr="00D511EA">
              <w:rPr>
                <w:rFonts w:eastAsia="Calibri"/>
                <w:sz w:val="22"/>
                <w:szCs w:val="22"/>
              </w:rPr>
              <w:t xml:space="preserve">Если раздел не будет включен в стандарт, то необходимо обеспечить </w:t>
            </w:r>
            <w:r w:rsidRPr="00D511EA">
              <w:rPr>
                <w:rFonts w:eastAsia="Calibri"/>
                <w:sz w:val="22"/>
                <w:szCs w:val="22"/>
              </w:rPr>
              <w:lastRenderedPageBreak/>
              <w:t>единообразие оформления сокращений по тексту:</w:t>
            </w:r>
          </w:p>
          <w:p w14:paraId="04C341DA" w14:textId="77777777" w:rsidR="005D344B" w:rsidRPr="00D511EA" w:rsidRDefault="005D344B" w:rsidP="005D344B">
            <w:pPr>
              <w:tabs>
                <w:tab w:val="left" w:pos="284"/>
              </w:tabs>
              <w:rPr>
                <w:rFonts w:eastAsia="Calibri"/>
                <w:sz w:val="22"/>
                <w:szCs w:val="22"/>
              </w:rPr>
            </w:pPr>
            <w:r w:rsidRPr="00D511EA">
              <w:rPr>
                <w:rFonts w:eastAsia="Calibri"/>
                <w:sz w:val="22"/>
                <w:szCs w:val="22"/>
              </w:rPr>
              <w:t xml:space="preserve">«… классификацию технологических операций машиностроения и приборостроения </w:t>
            </w:r>
            <w:r w:rsidRPr="00D511EA">
              <w:rPr>
                <w:rFonts w:eastAsia="Calibri"/>
                <w:b/>
                <w:sz w:val="22"/>
                <w:szCs w:val="22"/>
              </w:rPr>
              <w:t>(далее – КТО)</w:t>
            </w:r>
            <w:r w:rsidRPr="00D511EA">
              <w:rPr>
                <w:rFonts w:eastAsia="Calibri"/>
                <w:sz w:val="22"/>
                <w:szCs w:val="22"/>
              </w:rPr>
              <w:t>…»,</w:t>
            </w:r>
          </w:p>
          <w:p w14:paraId="51C1E8F0" w14:textId="77777777" w:rsidR="005D344B" w:rsidRPr="00D511EA" w:rsidRDefault="005D344B" w:rsidP="005D344B">
            <w:pPr>
              <w:tabs>
                <w:tab w:val="left" w:pos="284"/>
              </w:tabs>
              <w:rPr>
                <w:rFonts w:eastAsia="Calibri"/>
                <w:sz w:val="22"/>
                <w:szCs w:val="22"/>
              </w:rPr>
            </w:pPr>
            <w:r w:rsidRPr="00D511EA">
              <w:rPr>
                <w:rFonts w:eastAsia="Calibri"/>
                <w:sz w:val="22"/>
                <w:szCs w:val="22"/>
              </w:rPr>
              <w:t>«… обработка на обрабатывающих центрах (</w:t>
            </w:r>
            <w:r w:rsidRPr="00D511EA">
              <w:rPr>
                <w:rFonts w:eastAsia="Calibri"/>
                <w:b/>
                <w:sz w:val="22"/>
                <w:szCs w:val="22"/>
              </w:rPr>
              <w:t>далее – ОЦ</w:t>
            </w:r>
            <w:r w:rsidRPr="00D511EA">
              <w:rPr>
                <w:rFonts w:eastAsia="Calibri"/>
                <w:sz w:val="22"/>
                <w:szCs w:val="22"/>
              </w:rPr>
              <w:t>) с числовым программным управлением (</w:t>
            </w:r>
            <w:r w:rsidRPr="00D511EA">
              <w:rPr>
                <w:rFonts w:eastAsia="Calibri"/>
                <w:b/>
                <w:sz w:val="22"/>
                <w:szCs w:val="22"/>
              </w:rPr>
              <w:t>далее – ЧПУ)»,</w:t>
            </w:r>
          </w:p>
          <w:p w14:paraId="1712277E" w14:textId="77777777" w:rsidR="005D344B" w:rsidRPr="00D511EA" w:rsidRDefault="005D344B" w:rsidP="005D344B">
            <w:pPr>
              <w:tabs>
                <w:tab w:val="left" w:pos="284"/>
              </w:tabs>
              <w:rPr>
                <w:rFonts w:eastAsia="Calibri"/>
                <w:sz w:val="22"/>
                <w:szCs w:val="22"/>
              </w:rPr>
            </w:pPr>
            <w:r w:rsidRPr="00D511EA">
              <w:rPr>
                <w:rFonts w:eastAsia="Calibri"/>
                <w:sz w:val="22"/>
                <w:szCs w:val="22"/>
              </w:rPr>
              <w:t>«… задач технологической подготовки производстве (</w:t>
            </w:r>
            <w:r w:rsidRPr="00D511EA">
              <w:rPr>
                <w:rFonts w:eastAsia="Calibri"/>
                <w:b/>
                <w:sz w:val="22"/>
                <w:szCs w:val="22"/>
              </w:rPr>
              <w:t>далее – ТПП</w:t>
            </w:r>
            <w:r w:rsidRPr="00D511EA">
              <w:rPr>
                <w:rFonts w:eastAsia="Calibri"/>
                <w:sz w:val="22"/>
                <w:szCs w:val="22"/>
              </w:rPr>
              <w:t>)»,</w:t>
            </w:r>
          </w:p>
          <w:p w14:paraId="2E81BA42" w14:textId="77777777" w:rsidR="005D344B" w:rsidRPr="00D511EA" w:rsidRDefault="005D344B" w:rsidP="005D344B">
            <w:pPr>
              <w:autoSpaceDE w:val="0"/>
              <w:autoSpaceDN w:val="0"/>
              <w:adjustRightInd w:val="0"/>
              <w:rPr>
                <w:rFonts w:eastAsia="Calibri"/>
                <w:sz w:val="22"/>
                <w:szCs w:val="22"/>
              </w:rPr>
            </w:pPr>
            <w:r w:rsidRPr="00D511EA">
              <w:rPr>
                <w:rFonts w:eastAsia="Calibri"/>
                <w:sz w:val="22"/>
                <w:szCs w:val="22"/>
              </w:rPr>
              <w:t>«… классу внешних воздействующих факторов (</w:t>
            </w:r>
            <w:r w:rsidRPr="00D511EA">
              <w:rPr>
                <w:rFonts w:eastAsia="Calibri"/>
                <w:b/>
                <w:sz w:val="22"/>
                <w:szCs w:val="22"/>
              </w:rPr>
              <w:t>далее – ВВФ</w:t>
            </w:r>
            <w:r w:rsidRPr="00D511EA">
              <w:rPr>
                <w:rFonts w:eastAsia="Calibri"/>
                <w:sz w:val="22"/>
                <w:szCs w:val="22"/>
              </w:rPr>
              <w:t>)» и др.</w:t>
            </w:r>
          </w:p>
        </w:tc>
        <w:tc>
          <w:tcPr>
            <w:tcW w:w="3063" w:type="dxa"/>
            <w:tcBorders>
              <w:top w:val="single" w:sz="4" w:space="0" w:color="auto"/>
              <w:left w:val="single" w:sz="4" w:space="0" w:color="000000"/>
              <w:bottom w:val="single" w:sz="4" w:space="0" w:color="auto"/>
              <w:right w:val="single" w:sz="4" w:space="0" w:color="000000"/>
            </w:tcBorders>
          </w:tcPr>
          <w:p w14:paraId="41D33345" w14:textId="77777777" w:rsidR="005D344B" w:rsidRPr="00D511EA" w:rsidRDefault="00015ADD" w:rsidP="00DD1798">
            <w:pPr>
              <w:rPr>
                <w:sz w:val="22"/>
                <w:szCs w:val="22"/>
              </w:rPr>
            </w:pPr>
            <w:r w:rsidRPr="00D511EA">
              <w:rPr>
                <w:sz w:val="22"/>
                <w:szCs w:val="22"/>
              </w:rPr>
              <w:lastRenderedPageBreak/>
              <w:t>Принято частично.</w:t>
            </w:r>
          </w:p>
          <w:p w14:paraId="5E62A7DF" w14:textId="77777777" w:rsidR="00015ADD" w:rsidRPr="00D511EA" w:rsidRDefault="00015ADD" w:rsidP="00DD1798">
            <w:pPr>
              <w:rPr>
                <w:sz w:val="22"/>
                <w:szCs w:val="22"/>
              </w:rPr>
            </w:pPr>
            <w:r w:rsidRPr="00D511EA">
              <w:rPr>
                <w:rFonts w:eastAsia="Calibri"/>
                <w:sz w:val="22"/>
                <w:szCs w:val="22"/>
              </w:rPr>
              <w:t>Обеспечено единообразие оформления сокращений по тексту, после первого упоминания в скобках</w:t>
            </w:r>
            <w:r w:rsidR="00115191" w:rsidRPr="00D511EA">
              <w:rPr>
                <w:rFonts w:eastAsia="Calibri"/>
                <w:sz w:val="22"/>
                <w:szCs w:val="22"/>
              </w:rPr>
              <w:t xml:space="preserve"> и при наличии последующих упоминаний по тексту</w:t>
            </w:r>
          </w:p>
        </w:tc>
      </w:tr>
      <w:tr w:rsidR="005D344B" w:rsidRPr="00D511EA" w14:paraId="7B277AFE"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6258B56D" w14:textId="77777777" w:rsidR="005D344B" w:rsidRPr="00746FC1" w:rsidRDefault="005D344B"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003507BE" w14:textId="77777777" w:rsidR="005D344B" w:rsidRPr="00D511EA" w:rsidRDefault="005D344B" w:rsidP="005D344B">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0D76C224" w14:textId="77777777" w:rsidR="005D344B" w:rsidRPr="00D511EA" w:rsidRDefault="005D344B" w:rsidP="005D344B">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auto"/>
              <w:left w:val="single" w:sz="4" w:space="0" w:color="000000"/>
              <w:bottom w:val="single" w:sz="4" w:space="0" w:color="auto"/>
              <w:right w:val="single" w:sz="4" w:space="0" w:color="000000"/>
            </w:tcBorders>
          </w:tcPr>
          <w:p w14:paraId="2002A8D0" w14:textId="77777777" w:rsidR="005D344B" w:rsidRPr="00D511EA" w:rsidRDefault="005D344B" w:rsidP="00993843">
            <w:pPr>
              <w:autoSpaceDE w:val="0"/>
              <w:autoSpaceDN w:val="0"/>
              <w:adjustRightInd w:val="0"/>
              <w:rPr>
                <w:rFonts w:eastAsia="Calibri"/>
                <w:sz w:val="22"/>
                <w:szCs w:val="22"/>
              </w:rPr>
            </w:pPr>
            <w:r w:rsidRPr="00D511EA">
              <w:rPr>
                <w:rFonts w:eastAsia="Calibri"/>
                <w:sz w:val="22"/>
                <w:szCs w:val="22"/>
              </w:rPr>
              <w:t>Замечание:</w:t>
            </w:r>
          </w:p>
          <w:p w14:paraId="2112EB38" w14:textId="77777777" w:rsidR="005D344B" w:rsidRPr="00D511EA" w:rsidRDefault="005D344B" w:rsidP="005D344B">
            <w:pPr>
              <w:tabs>
                <w:tab w:val="left" w:pos="284"/>
              </w:tabs>
              <w:rPr>
                <w:rFonts w:eastAsia="Calibri"/>
                <w:sz w:val="22"/>
                <w:szCs w:val="22"/>
              </w:rPr>
            </w:pPr>
            <w:r w:rsidRPr="00D511EA">
              <w:rPr>
                <w:rFonts w:eastAsia="Calibri"/>
                <w:sz w:val="22"/>
                <w:szCs w:val="22"/>
              </w:rPr>
              <w:t>Таблицы оформлены не единообразно: применяется различное выравнивание текста в ячейках, имеются несоответствия в оформлении линий границ и объединении ячеек.</w:t>
            </w:r>
          </w:p>
          <w:p w14:paraId="6DD67D1C" w14:textId="77777777" w:rsidR="005D344B" w:rsidRPr="00D511EA" w:rsidRDefault="005D344B" w:rsidP="00993843">
            <w:pPr>
              <w:autoSpaceDE w:val="0"/>
              <w:autoSpaceDN w:val="0"/>
              <w:adjustRightInd w:val="0"/>
              <w:rPr>
                <w:rFonts w:eastAsia="Calibri"/>
                <w:sz w:val="22"/>
                <w:szCs w:val="22"/>
              </w:rPr>
            </w:pPr>
          </w:p>
          <w:p w14:paraId="588A9D19" w14:textId="77777777" w:rsidR="005D344B" w:rsidRPr="00D511EA" w:rsidRDefault="005D344B" w:rsidP="00993843">
            <w:pPr>
              <w:autoSpaceDE w:val="0"/>
              <w:autoSpaceDN w:val="0"/>
              <w:adjustRightInd w:val="0"/>
              <w:rPr>
                <w:rFonts w:eastAsia="Calibri"/>
                <w:sz w:val="22"/>
                <w:szCs w:val="22"/>
              </w:rPr>
            </w:pPr>
            <w:r w:rsidRPr="00D511EA">
              <w:rPr>
                <w:rFonts w:eastAsia="Calibri"/>
                <w:sz w:val="22"/>
                <w:szCs w:val="22"/>
              </w:rPr>
              <w:t>Предложение:</w:t>
            </w:r>
          </w:p>
          <w:p w14:paraId="58B9A0B9" w14:textId="77777777" w:rsidR="005D344B" w:rsidRPr="00D511EA" w:rsidRDefault="005D344B" w:rsidP="005D344B">
            <w:pPr>
              <w:tabs>
                <w:tab w:val="left" w:pos="284"/>
              </w:tabs>
              <w:rPr>
                <w:rFonts w:eastAsia="Calibri"/>
                <w:sz w:val="22"/>
                <w:szCs w:val="22"/>
              </w:rPr>
            </w:pPr>
            <w:r w:rsidRPr="00D511EA">
              <w:rPr>
                <w:rFonts w:eastAsia="Calibri"/>
                <w:sz w:val="22"/>
                <w:szCs w:val="22"/>
              </w:rPr>
              <w:t>Привести оформление таблиц к единообразному виду, применив единый способ выравнивания текста по ширине в ячейках:</w:t>
            </w:r>
          </w:p>
          <w:p w14:paraId="6457AE79" w14:textId="77777777" w:rsidR="005D344B" w:rsidRPr="00D511EA" w:rsidRDefault="005D344B" w:rsidP="005D344B">
            <w:pPr>
              <w:tabs>
                <w:tab w:val="left" w:pos="284"/>
              </w:tabs>
              <w:rPr>
                <w:rFonts w:eastAsia="Calibri"/>
                <w:sz w:val="22"/>
                <w:szCs w:val="22"/>
              </w:rPr>
            </w:pPr>
            <w:r w:rsidRPr="00D511EA">
              <w:rPr>
                <w:rFonts w:eastAsia="Calibri"/>
                <w:sz w:val="22"/>
                <w:szCs w:val="22"/>
              </w:rPr>
              <w:t>строки 0185-0189, 8044, 8053, 8056, 8059, 8142, 8165, 8168, 8174, 9042, 9046, 9049;</w:t>
            </w:r>
          </w:p>
          <w:p w14:paraId="12CD4CEC" w14:textId="77777777" w:rsidR="005D344B" w:rsidRPr="00D511EA" w:rsidRDefault="005D344B" w:rsidP="005D344B">
            <w:pPr>
              <w:tabs>
                <w:tab w:val="left" w:pos="284"/>
              </w:tabs>
              <w:rPr>
                <w:rFonts w:eastAsia="Calibri"/>
                <w:sz w:val="22"/>
                <w:szCs w:val="22"/>
              </w:rPr>
            </w:pPr>
            <w:r w:rsidRPr="00D511EA">
              <w:rPr>
                <w:rFonts w:eastAsia="Calibri"/>
                <w:sz w:val="22"/>
                <w:szCs w:val="22"/>
              </w:rPr>
              <w:t xml:space="preserve">обеспечить совпадение границ таблиц (Строки 224, 817-818, 5030-5044, 5152-5157, 6553-6566, 7116-7137, 7310-7355, 7447,7519). </w:t>
            </w:r>
          </w:p>
          <w:p w14:paraId="690CC1F7" w14:textId="77777777" w:rsidR="005D344B" w:rsidRPr="00D511EA" w:rsidRDefault="005D344B" w:rsidP="005D344B">
            <w:pPr>
              <w:tabs>
                <w:tab w:val="left" w:pos="284"/>
              </w:tabs>
              <w:rPr>
                <w:rFonts w:eastAsia="Calibri"/>
                <w:sz w:val="22"/>
                <w:szCs w:val="22"/>
              </w:rPr>
            </w:pPr>
          </w:p>
          <w:p w14:paraId="2979FE78" w14:textId="77777777" w:rsidR="005D344B" w:rsidRPr="00D511EA" w:rsidRDefault="005D344B" w:rsidP="005D344B">
            <w:pPr>
              <w:autoSpaceDE w:val="0"/>
              <w:autoSpaceDN w:val="0"/>
              <w:adjustRightInd w:val="0"/>
              <w:rPr>
                <w:rFonts w:eastAsia="Calibri"/>
                <w:sz w:val="22"/>
                <w:szCs w:val="22"/>
              </w:rPr>
            </w:pPr>
            <w:r w:rsidRPr="00D511EA">
              <w:rPr>
                <w:rFonts w:eastAsia="Calibri"/>
                <w:sz w:val="22"/>
                <w:szCs w:val="22"/>
              </w:rPr>
              <w:t>Убрать нижние границы таблиц 13, 14 (крайняя левая графа) и таблица 26.</w:t>
            </w:r>
          </w:p>
        </w:tc>
        <w:tc>
          <w:tcPr>
            <w:tcW w:w="3063" w:type="dxa"/>
            <w:tcBorders>
              <w:top w:val="single" w:sz="4" w:space="0" w:color="auto"/>
              <w:left w:val="single" w:sz="4" w:space="0" w:color="000000"/>
              <w:bottom w:val="single" w:sz="4" w:space="0" w:color="auto"/>
              <w:right w:val="single" w:sz="4" w:space="0" w:color="000000"/>
            </w:tcBorders>
          </w:tcPr>
          <w:p w14:paraId="4823FDFC" w14:textId="77777777" w:rsidR="00015ADD" w:rsidRPr="00D511EA" w:rsidRDefault="00015ADD" w:rsidP="00015ADD">
            <w:pPr>
              <w:autoSpaceDE w:val="0"/>
              <w:autoSpaceDN w:val="0"/>
              <w:adjustRightInd w:val="0"/>
              <w:rPr>
                <w:sz w:val="22"/>
                <w:szCs w:val="22"/>
              </w:rPr>
            </w:pPr>
            <w:r w:rsidRPr="00D511EA">
              <w:rPr>
                <w:sz w:val="22"/>
                <w:szCs w:val="22"/>
              </w:rPr>
              <w:t>Принято.</w:t>
            </w:r>
          </w:p>
          <w:p w14:paraId="27D395D3" w14:textId="77777777" w:rsidR="005D344B" w:rsidRPr="00D511EA" w:rsidRDefault="005D344B" w:rsidP="00015ADD">
            <w:pPr>
              <w:rPr>
                <w:sz w:val="22"/>
                <w:szCs w:val="22"/>
              </w:rPr>
            </w:pPr>
          </w:p>
        </w:tc>
      </w:tr>
      <w:tr w:rsidR="00A241AA" w:rsidRPr="00D511EA" w14:paraId="5D21A29C"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34A65D15" w14:textId="77777777" w:rsidR="00A241AA" w:rsidRPr="00746FC1" w:rsidRDefault="00A241AA"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6D4DBD60" w14:textId="77777777" w:rsidR="00A241AA" w:rsidRPr="00D511EA" w:rsidRDefault="00A241AA" w:rsidP="00444C56">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5A670868" w14:textId="77777777" w:rsidR="00A241AA" w:rsidRPr="00D511EA" w:rsidRDefault="00A241AA" w:rsidP="00444C56">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auto"/>
              <w:left w:val="single" w:sz="4" w:space="0" w:color="000000"/>
              <w:bottom w:val="single" w:sz="4" w:space="0" w:color="auto"/>
              <w:right w:val="single" w:sz="4" w:space="0" w:color="000000"/>
            </w:tcBorders>
          </w:tcPr>
          <w:p w14:paraId="3DBA536D" w14:textId="77777777" w:rsidR="00A241AA" w:rsidRPr="00D511EA" w:rsidRDefault="00A241AA" w:rsidP="00A241AA">
            <w:pPr>
              <w:rPr>
                <w:sz w:val="22"/>
                <w:szCs w:val="22"/>
              </w:rPr>
            </w:pPr>
            <w:r w:rsidRPr="00D511EA">
              <w:rPr>
                <w:sz w:val="22"/>
                <w:szCs w:val="22"/>
              </w:rPr>
              <w:t>Замечание:</w:t>
            </w:r>
          </w:p>
          <w:p w14:paraId="301F47AD" w14:textId="77777777" w:rsidR="00A241AA" w:rsidRPr="00D511EA" w:rsidRDefault="00A241AA" w:rsidP="00A241AA">
            <w:pPr>
              <w:rPr>
                <w:sz w:val="22"/>
                <w:szCs w:val="22"/>
              </w:rPr>
            </w:pPr>
            <w:r w:rsidRPr="00D511EA">
              <w:rPr>
                <w:rFonts w:eastAsia="Calibri"/>
                <w:sz w:val="22"/>
                <w:szCs w:val="22"/>
              </w:rPr>
              <w:t>В таблицах отсутствуют абзацные отступы в ячейках.</w:t>
            </w:r>
          </w:p>
          <w:p w14:paraId="3B0D91D6" w14:textId="77777777" w:rsidR="00A241AA" w:rsidRPr="00D511EA" w:rsidRDefault="00A241AA" w:rsidP="00A241AA">
            <w:pPr>
              <w:rPr>
                <w:sz w:val="22"/>
                <w:szCs w:val="22"/>
              </w:rPr>
            </w:pPr>
            <w:r w:rsidRPr="00D511EA">
              <w:rPr>
                <w:sz w:val="22"/>
                <w:szCs w:val="22"/>
              </w:rPr>
              <w:t>Предложение:</w:t>
            </w:r>
          </w:p>
          <w:p w14:paraId="12A09E5B" w14:textId="77777777" w:rsidR="00A241AA" w:rsidRPr="00D511EA" w:rsidRDefault="00A241AA" w:rsidP="00A241AA">
            <w:pPr>
              <w:rPr>
                <w:sz w:val="22"/>
                <w:szCs w:val="22"/>
              </w:rPr>
            </w:pPr>
            <w:r w:rsidRPr="00D511EA">
              <w:rPr>
                <w:rFonts w:eastAsia="Calibri"/>
                <w:sz w:val="22"/>
                <w:szCs w:val="22"/>
              </w:rPr>
              <w:t>Добавить абзацные отступы.</w:t>
            </w:r>
          </w:p>
          <w:p w14:paraId="36E7B3D8" w14:textId="77777777" w:rsidR="00A241AA" w:rsidRPr="00D511EA" w:rsidRDefault="00A241AA" w:rsidP="00A241AA">
            <w:pPr>
              <w:rPr>
                <w:sz w:val="22"/>
                <w:szCs w:val="22"/>
              </w:rPr>
            </w:pPr>
            <w:r w:rsidRPr="00D511EA">
              <w:rPr>
                <w:sz w:val="22"/>
                <w:szCs w:val="22"/>
              </w:rPr>
              <w:t>Обоснование:</w:t>
            </w:r>
          </w:p>
          <w:p w14:paraId="71EB3471" w14:textId="77777777" w:rsidR="00A241AA" w:rsidRPr="00D511EA" w:rsidRDefault="00A241AA" w:rsidP="00993843">
            <w:pPr>
              <w:autoSpaceDE w:val="0"/>
              <w:autoSpaceDN w:val="0"/>
              <w:adjustRightInd w:val="0"/>
              <w:rPr>
                <w:rFonts w:eastAsia="Calibri"/>
                <w:sz w:val="22"/>
                <w:szCs w:val="22"/>
              </w:rPr>
            </w:pPr>
            <w:r w:rsidRPr="00D511EA">
              <w:rPr>
                <w:rFonts w:eastAsia="Calibri"/>
                <w:color w:val="000000" w:themeColor="text1"/>
                <w:sz w:val="22"/>
                <w:szCs w:val="22"/>
              </w:rPr>
              <w:t>ГОСТ 1.5</w:t>
            </w:r>
            <w:r w:rsidRPr="00D511EA">
              <w:rPr>
                <w:rFonts w:eastAsia="Calibri"/>
                <w:sz w:val="22"/>
                <w:szCs w:val="22"/>
              </w:rPr>
              <w:t>‒</w:t>
            </w:r>
            <w:r w:rsidRPr="00D511EA">
              <w:rPr>
                <w:rFonts w:eastAsia="Calibri"/>
                <w:color w:val="000000" w:themeColor="text1"/>
                <w:sz w:val="22"/>
                <w:szCs w:val="22"/>
              </w:rPr>
              <w:t>2001 п. 6.1.3</w:t>
            </w:r>
          </w:p>
        </w:tc>
        <w:tc>
          <w:tcPr>
            <w:tcW w:w="3063" w:type="dxa"/>
            <w:tcBorders>
              <w:top w:val="single" w:sz="4" w:space="0" w:color="auto"/>
              <w:left w:val="single" w:sz="4" w:space="0" w:color="000000"/>
              <w:bottom w:val="single" w:sz="4" w:space="0" w:color="auto"/>
              <w:right w:val="single" w:sz="4" w:space="0" w:color="000000"/>
            </w:tcBorders>
          </w:tcPr>
          <w:p w14:paraId="6747BE1F" w14:textId="77777777" w:rsidR="00A241AA" w:rsidRPr="00D511EA" w:rsidRDefault="00015ADD" w:rsidP="00DD1798">
            <w:pPr>
              <w:rPr>
                <w:sz w:val="22"/>
                <w:szCs w:val="22"/>
              </w:rPr>
            </w:pPr>
            <w:r w:rsidRPr="00D511EA">
              <w:rPr>
                <w:sz w:val="22"/>
                <w:szCs w:val="22"/>
              </w:rPr>
              <w:t>Принято.</w:t>
            </w:r>
          </w:p>
          <w:p w14:paraId="46559AD4" w14:textId="77777777" w:rsidR="00015ADD" w:rsidRPr="00D511EA" w:rsidRDefault="00015ADD" w:rsidP="00DD1798">
            <w:pPr>
              <w:rPr>
                <w:sz w:val="22"/>
                <w:szCs w:val="22"/>
              </w:rPr>
            </w:pPr>
            <w:r w:rsidRPr="00D511EA">
              <w:rPr>
                <w:sz w:val="22"/>
                <w:szCs w:val="22"/>
              </w:rPr>
              <w:t>Дополнительно после согласования окончательной редакции будет проведено издательское редактирование</w:t>
            </w:r>
          </w:p>
        </w:tc>
      </w:tr>
      <w:tr w:rsidR="00075444" w:rsidRPr="00D511EA" w14:paraId="5ED2E497"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6E683494" w14:textId="77777777" w:rsidR="00075444" w:rsidRPr="00746FC1" w:rsidRDefault="00075444"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2EB5FFE9" w14:textId="77777777" w:rsidR="00075444" w:rsidRPr="00D511EA" w:rsidRDefault="00075444" w:rsidP="00795525">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17276816" w14:textId="77777777" w:rsidR="00075444" w:rsidRPr="00D511EA" w:rsidRDefault="007E71DA" w:rsidP="00795525">
            <w:pPr>
              <w:rPr>
                <w:rFonts w:eastAsia="Calibri"/>
                <w:sz w:val="22"/>
                <w:szCs w:val="22"/>
              </w:rPr>
            </w:pPr>
            <w:r w:rsidRPr="00D511EA">
              <w:rPr>
                <w:sz w:val="22"/>
                <w:szCs w:val="22"/>
              </w:rPr>
              <w:t>АО «Электромашиностроительный завод «ЛЕПСЕ» исх. от 11.03.2026</w:t>
            </w:r>
          </w:p>
        </w:tc>
        <w:tc>
          <w:tcPr>
            <w:tcW w:w="7372" w:type="dxa"/>
            <w:gridSpan w:val="47"/>
            <w:tcBorders>
              <w:top w:val="single" w:sz="4" w:space="0" w:color="auto"/>
              <w:left w:val="single" w:sz="4" w:space="0" w:color="000000"/>
              <w:bottom w:val="single" w:sz="4" w:space="0" w:color="auto"/>
              <w:right w:val="single" w:sz="4" w:space="0" w:color="000000"/>
            </w:tcBorders>
          </w:tcPr>
          <w:p w14:paraId="5DD0D0AF" w14:textId="77777777" w:rsidR="00075444" w:rsidRPr="00D511EA" w:rsidRDefault="00075444" w:rsidP="00795525">
            <w:pPr>
              <w:autoSpaceDE w:val="0"/>
              <w:autoSpaceDN w:val="0"/>
              <w:adjustRightInd w:val="0"/>
              <w:rPr>
                <w:rFonts w:eastAsia="Calibri"/>
                <w:sz w:val="22"/>
                <w:szCs w:val="22"/>
              </w:rPr>
            </w:pPr>
            <w:r w:rsidRPr="00D511EA">
              <w:rPr>
                <w:rFonts w:eastAsia="Calibri"/>
                <w:sz w:val="22"/>
                <w:szCs w:val="22"/>
              </w:rPr>
              <w:t>При написании первой редакции проекта ГОСТ Р не было учтено изменение № 1 к Классификатору технологических операций машиностроения и приборостроения 1 85 151</w:t>
            </w:r>
          </w:p>
          <w:p w14:paraId="2EE2A85C" w14:textId="77777777" w:rsidR="00075444" w:rsidRPr="00D511EA" w:rsidRDefault="00075444" w:rsidP="00795525">
            <w:pPr>
              <w:autoSpaceDE w:val="0"/>
              <w:autoSpaceDN w:val="0"/>
              <w:adjustRightInd w:val="0"/>
              <w:rPr>
                <w:rFonts w:eastAsia="Calibri"/>
                <w:sz w:val="22"/>
                <w:szCs w:val="22"/>
              </w:rPr>
            </w:pPr>
            <w:r w:rsidRPr="00D511EA">
              <w:rPr>
                <w:rFonts w:eastAsia="Calibri"/>
                <w:sz w:val="22"/>
                <w:szCs w:val="22"/>
              </w:rPr>
              <w:t>Изменение 1 введено с 27.11.1991</w:t>
            </w:r>
          </w:p>
        </w:tc>
        <w:tc>
          <w:tcPr>
            <w:tcW w:w="3063" w:type="dxa"/>
            <w:tcBorders>
              <w:top w:val="single" w:sz="4" w:space="0" w:color="auto"/>
              <w:left w:val="single" w:sz="4" w:space="0" w:color="000000"/>
              <w:bottom w:val="single" w:sz="4" w:space="0" w:color="auto"/>
              <w:right w:val="single" w:sz="4" w:space="0" w:color="000000"/>
            </w:tcBorders>
          </w:tcPr>
          <w:p w14:paraId="4861A2A5" w14:textId="77777777" w:rsidR="00015ADD" w:rsidRPr="00D511EA" w:rsidRDefault="00015ADD" w:rsidP="00015ADD">
            <w:pPr>
              <w:autoSpaceDE w:val="0"/>
              <w:autoSpaceDN w:val="0"/>
              <w:adjustRightInd w:val="0"/>
              <w:rPr>
                <w:sz w:val="22"/>
                <w:szCs w:val="22"/>
              </w:rPr>
            </w:pPr>
            <w:r w:rsidRPr="00D511EA">
              <w:rPr>
                <w:sz w:val="22"/>
                <w:szCs w:val="22"/>
              </w:rPr>
              <w:t>Принято к сведению.</w:t>
            </w:r>
          </w:p>
          <w:p w14:paraId="64A969E2" w14:textId="77777777" w:rsidR="00015ADD" w:rsidRPr="00D511EA" w:rsidRDefault="00015ADD" w:rsidP="00015ADD">
            <w:pPr>
              <w:autoSpaceDE w:val="0"/>
              <w:autoSpaceDN w:val="0"/>
              <w:adjustRightInd w:val="0"/>
              <w:rPr>
                <w:rFonts w:eastAsia="Calibri"/>
                <w:sz w:val="22"/>
                <w:szCs w:val="22"/>
              </w:rPr>
            </w:pPr>
            <w:r w:rsidRPr="00D511EA">
              <w:rPr>
                <w:rFonts w:eastAsia="Calibri"/>
                <w:sz w:val="22"/>
                <w:szCs w:val="22"/>
              </w:rPr>
              <w:t>Изменение № 1 к Классификатору технологических операций машиностроения и приборостроения 1 85 151</w:t>
            </w:r>
          </w:p>
          <w:p w14:paraId="524FEA0D" w14:textId="77777777" w:rsidR="00075444" w:rsidRPr="00D511EA" w:rsidRDefault="00015ADD" w:rsidP="00015ADD">
            <w:pPr>
              <w:autoSpaceDE w:val="0"/>
              <w:autoSpaceDN w:val="0"/>
              <w:adjustRightInd w:val="0"/>
              <w:rPr>
                <w:sz w:val="22"/>
                <w:szCs w:val="22"/>
              </w:rPr>
            </w:pPr>
            <w:r w:rsidRPr="00D511EA">
              <w:rPr>
                <w:sz w:val="22"/>
                <w:szCs w:val="22"/>
              </w:rPr>
              <w:t>внесено в текст проекта стандарта</w:t>
            </w:r>
          </w:p>
        </w:tc>
      </w:tr>
      <w:tr w:rsidR="009868F3" w:rsidRPr="00D511EA" w14:paraId="5B3DD8F8"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5B9855F6" w14:textId="77777777" w:rsidR="009868F3" w:rsidRPr="00746FC1" w:rsidRDefault="009868F3" w:rsidP="00075444">
            <w:pPr>
              <w:pStyle w:val="ae"/>
              <w:numPr>
                <w:ilvl w:val="0"/>
                <w:numId w:val="4"/>
              </w:numPr>
              <w:ind w:left="0" w:firstLine="0"/>
            </w:pPr>
          </w:p>
        </w:tc>
        <w:tc>
          <w:tcPr>
            <w:tcW w:w="1562" w:type="dxa"/>
            <w:vMerge w:val="restart"/>
            <w:tcBorders>
              <w:top w:val="single" w:sz="4" w:space="0" w:color="auto"/>
              <w:left w:val="single" w:sz="4" w:space="0" w:color="000000"/>
              <w:right w:val="single" w:sz="4" w:space="0" w:color="000000"/>
            </w:tcBorders>
          </w:tcPr>
          <w:p w14:paraId="7E26A7CA" w14:textId="77777777" w:rsidR="009868F3" w:rsidRPr="00D511EA" w:rsidRDefault="009868F3" w:rsidP="00795525">
            <w:pPr>
              <w:rPr>
                <w:sz w:val="22"/>
                <w:szCs w:val="22"/>
              </w:rPr>
            </w:pPr>
            <w:r w:rsidRPr="00D511EA">
              <w:rPr>
                <w:sz w:val="22"/>
                <w:szCs w:val="22"/>
              </w:rPr>
              <w:t>По проекту стандарта в целом</w:t>
            </w:r>
          </w:p>
        </w:tc>
        <w:tc>
          <w:tcPr>
            <w:tcW w:w="2552" w:type="dxa"/>
            <w:vMerge w:val="restart"/>
            <w:tcBorders>
              <w:top w:val="single" w:sz="4" w:space="0" w:color="auto"/>
              <w:left w:val="single" w:sz="4" w:space="0" w:color="000000"/>
              <w:right w:val="single" w:sz="4" w:space="0" w:color="000000"/>
            </w:tcBorders>
          </w:tcPr>
          <w:p w14:paraId="2BFFE007" w14:textId="77777777" w:rsidR="009868F3" w:rsidRPr="00D511EA" w:rsidRDefault="009868F3" w:rsidP="009868F3">
            <w:pPr>
              <w:rPr>
                <w:rFonts w:cstheme="minorHAnsi"/>
                <w:bCs/>
                <w:sz w:val="22"/>
                <w:szCs w:val="22"/>
              </w:rPr>
            </w:pPr>
            <w:r w:rsidRPr="00D511EA">
              <w:rPr>
                <w:rFonts w:cstheme="minorHAnsi"/>
                <w:bCs/>
                <w:sz w:val="22"/>
                <w:szCs w:val="22"/>
              </w:rPr>
              <w:t>АО «НПО «ВЫСОКОТОЧНЫЕ КОМПЛЕКСЫ»</w:t>
            </w:r>
          </w:p>
          <w:p w14:paraId="124238E6" w14:textId="77777777" w:rsidR="009868F3" w:rsidRPr="00D511EA" w:rsidRDefault="009868F3" w:rsidP="009868F3">
            <w:pPr>
              <w:rPr>
                <w:sz w:val="22"/>
                <w:szCs w:val="22"/>
              </w:rPr>
            </w:pPr>
            <w:r w:rsidRPr="00D511EA">
              <w:rPr>
                <w:rFonts w:cstheme="minorHAnsi"/>
                <w:bCs/>
                <w:sz w:val="22"/>
                <w:szCs w:val="22"/>
              </w:rPr>
              <w:t>Исх № 2373/21 от 06.03.2026</w:t>
            </w:r>
          </w:p>
        </w:tc>
        <w:tc>
          <w:tcPr>
            <w:tcW w:w="7372" w:type="dxa"/>
            <w:gridSpan w:val="47"/>
            <w:tcBorders>
              <w:top w:val="single" w:sz="4" w:space="0" w:color="auto"/>
              <w:left w:val="single" w:sz="4" w:space="0" w:color="000000"/>
              <w:bottom w:val="single" w:sz="4" w:space="0" w:color="auto"/>
              <w:right w:val="single" w:sz="4" w:space="0" w:color="000000"/>
            </w:tcBorders>
          </w:tcPr>
          <w:p w14:paraId="118D868E" w14:textId="77777777" w:rsidR="009868F3" w:rsidRPr="00D511EA" w:rsidRDefault="009868F3" w:rsidP="00795525">
            <w:pPr>
              <w:autoSpaceDE w:val="0"/>
              <w:autoSpaceDN w:val="0"/>
              <w:adjustRightInd w:val="0"/>
              <w:rPr>
                <w:rFonts w:eastAsia="Calibri"/>
                <w:sz w:val="22"/>
                <w:szCs w:val="22"/>
              </w:rPr>
            </w:pPr>
            <w:r w:rsidRPr="00D511EA">
              <w:rPr>
                <w:rFonts w:eastAsia="Calibri"/>
                <w:sz w:val="22"/>
                <w:szCs w:val="22"/>
              </w:rPr>
              <w:t>Замечание:</w:t>
            </w:r>
          </w:p>
          <w:p w14:paraId="7D6FB57F" w14:textId="77777777" w:rsidR="009868F3" w:rsidRPr="00D511EA" w:rsidRDefault="009868F3" w:rsidP="009868F3">
            <w:pPr>
              <w:spacing w:line="240" w:lineRule="exact"/>
              <w:rPr>
                <w:sz w:val="22"/>
                <w:szCs w:val="22"/>
              </w:rPr>
            </w:pPr>
            <w:r w:rsidRPr="00D511EA">
              <w:rPr>
                <w:sz w:val="22"/>
                <w:szCs w:val="22"/>
              </w:rPr>
              <w:t>Пересмотреть классификатор с включением дополнительных операций.</w:t>
            </w:r>
          </w:p>
          <w:p w14:paraId="4192C704" w14:textId="77777777" w:rsidR="009868F3" w:rsidRPr="00D511EA" w:rsidRDefault="009868F3" w:rsidP="009868F3">
            <w:pPr>
              <w:spacing w:line="240" w:lineRule="exact"/>
              <w:rPr>
                <w:sz w:val="22"/>
                <w:szCs w:val="22"/>
              </w:rPr>
            </w:pPr>
            <w:r w:rsidRPr="00D511EA">
              <w:rPr>
                <w:sz w:val="22"/>
                <w:szCs w:val="22"/>
              </w:rPr>
              <w:t>Не учтены операции, перечисленные в приложении классификатора</w:t>
            </w:r>
            <w:r w:rsidR="00015ADD" w:rsidRPr="00D511EA">
              <w:rPr>
                <w:sz w:val="22"/>
                <w:szCs w:val="22"/>
              </w:rPr>
              <w:t>.</w:t>
            </w:r>
          </w:p>
          <w:p w14:paraId="36E9C44A" w14:textId="77777777" w:rsidR="009868F3" w:rsidRPr="00D511EA" w:rsidRDefault="009868F3" w:rsidP="009868F3">
            <w:pPr>
              <w:spacing w:line="240" w:lineRule="exact"/>
              <w:rPr>
                <w:sz w:val="22"/>
                <w:szCs w:val="22"/>
              </w:rPr>
            </w:pPr>
            <w:r w:rsidRPr="00D511EA">
              <w:rPr>
                <w:sz w:val="22"/>
                <w:szCs w:val="22"/>
              </w:rPr>
              <w:t>Нецелесообразно исключать следующие используемые ранее в Классификаторе операции ввиду необходимости их использования:</w:t>
            </w:r>
          </w:p>
          <w:p w14:paraId="411C0A92" w14:textId="77777777" w:rsidR="009868F3" w:rsidRPr="00D511EA" w:rsidRDefault="009868F3" w:rsidP="009868F3">
            <w:pPr>
              <w:spacing w:line="240" w:lineRule="exact"/>
              <w:rPr>
                <w:sz w:val="22"/>
                <w:szCs w:val="22"/>
              </w:rPr>
            </w:pPr>
            <w:r w:rsidRPr="00D511EA">
              <w:rPr>
                <w:sz w:val="22"/>
                <w:szCs w:val="22"/>
              </w:rPr>
              <w:lastRenderedPageBreak/>
              <w:t>- 0110 Столярная;</w:t>
            </w:r>
          </w:p>
          <w:p w14:paraId="6BCE6C03" w14:textId="77777777" w:rsidR="009868F3" w:rsidRPr="00D511EA" w:rsidRDefault="009868F3" w:rsidP="009868F3">
            <w:pPr>
              <w:spacing w:line="240" w:lineRule="exact"/>
              <w:rPr>
                <w:sz w:val="22"/>
                <w:szCs w:val="22"/>
              </w:rPr>
            </w:pPr>
            <w:r w:rsidRPr="00D511EA">
              <w:rPr>
                <w:sz w:val="22"/>
                <w:szCs w:val="22"/>
              </w:rPr>
              <w:t>- 0146 Воскование;</w:t>
            </w:r>
          </w:p>
          <w:p w14:paraId="69129B49" w14:textId="77777777" w:rsidR="009868F3" w:rsidRPr="00D511EA" w:rsidRDefault="009868F3" w:rsidP="009868F3">
            <w:pPr>
              <w:spacing w:line="240" w:lineRule="exact"/>
              <w:rPr>
                <w:sz w:val="22"/>
                <w:szCs w:val="22"/>
              </w:rPr>
            </w:pPr>
            <w:r w:rsidRPr="00D511EA">
              <w:rPr>
                <w:sz w:val="22"/>
                <w:szCs w:val="22"/>
              </w:rPr>
              <w:t>- 5040 Обработка холодом;</w:t>
            </w:r>
          </w:p>
          <w:p w14:paraId="09DC2474" w14:textId="77777777" w:rsidR="009868F3" w:rsidRPr="00D511EA" w:rsidRDefault="009868F3" w:rsidP="009868F3">
            <w:pPr>
              <w:spacing w:line="240" w:lineRule="exact"/>
              <w:rPr>
                <w:sz w:val="22"/>
                <w:szCs w:val="22"/>
              </w:rPr>
            </w:pPr>
            <w:r w:rsidRPr="00D511EA">
              <w:rPr>
                <w:sz w:val="22"/>
                <w:szCs w:val="22"/>
              </w:rPr>
              <w:t>- 8500 Электромонтаж ("Сборка" в текущей редакции);</w:t>
            </w:r>
          </w:p>
          <w:p w14:paraId="5D6F1CF4" w14:textId="77777777" w:rsidR="009868F3" w:rsidRPr="00D511EA" w:rsidRDefault="009868F3" w:rsidP="009868F3">
            <w:pPr>
              <w:autoSpaceDE w:val="0"/>
              <w:autoSpaceDN w:val="0"/>
              <w:adjustRightInd w:val="0"/>
              <w:rPr>
                <w:sz w:val="22"/>
                <w:szCs w:val="22"/>
              </w:rPr>
            </w:pPr>
            <w:r w:rsidRPr="00D511EA">
              <w:rPr>
                <w:sz w:val="22"/>
                <w:szCs w:val="22"/>
              </w:rPr>
              <w:t>- 9000 Сварка.</w:t>
            </w:r>
          </w:p>
          <w:p w14:paraId="0AB699EE" w14:textId="77777777" w:rsidR="009868F3" w:rsidRPr="00D511EA" w:rsidRDefault="009868F3" w:rsidP="009868F3">
            <w:pPr>
              <w:autoSpaceDE w:val="0"/>
              <w:autoSpaceDN w:val="0"/>
              <w:adjustRightInd w:val="0"/>
              <w:rPr>
                <w:sz w:val="22"/>
                <w:szCs w:val="22"/>
              </w:rPr>
            </w:pPr>
            <w:r w:rsidRPr="00D511EA">
              <w:rPr>
                <w:sz w:val="22"/>
                <w:szCs w:val="22"/>
              </w:rPr>
              <w:t>Предложение:</w:t>
            </w:r>
          </w:p>
          <w:p w14:paraId="1A3BF869" w14:textId="77777777" w:rsidR="009868F3" w:rsidRPr="00D511EA" w:rsidRDefault="009868F3" w:rsidP="009868F3">
            <w:pPr>
              <w:spacing w:line="240" w:lineRule="exact"/>
              <w:rPr>
                <w:sz w:val="22"/>
                <w:szCs w:val="22"/>
              </w:rPr>
            </w:pPr>
            <w:r w:rsidRPr="00D511EA">
              <w:rPr>
                <w:sz w:val="22"/>
                <w:szCs w:val="22"/>
              </w:rPr>
              <w:t>Пересмотреть классификатор технологических операций машиностроения и приборостроения 1 85 151</w:t>
            </w:r>
          </w:p>
          <w:p w14:paraId="09B5896C" w14:textId="77777777" w:rsidR="009868F3" w:rsidRPr="00D511EA" w:rsidRDefault="009868F3" w:rsidP="009868F3">
            <w:pPr>
              <w:autoSpaceDE w:val="0"/>
              <w:autoSpaceDN w:val="0"/>
              <w:adjustRightInd w:val="0"/>
              <w:rPr>
                <w:sz w:val="22"/>
                <w:szCs w:val="22"/>
              </w:rPr>
            </w:pPr>
            <w:r w:rsidRPr="00D511EA">
              <w:rPr>
                <w:sz w:val="22"/>
                <w:szCs w:val="22"/>
              </w:rPr>
              <w:t>При необходимости разработать (разработан) стандарт на термины и определения к вышеуказанному классификатору</w:t>
            </w:r>
          </w:p>
          <w:p w14:paraId="1465AD55" w14:textId="77777777" w:rsidR="009868F3" w:rsidRPr="00D511EA" w:rsidRDefault="009868F3" w:rsidP="009868F3">
            <w:pPr>
              <w:autoSpaceDE w:val="0"/>
              <w:autoSpaceDN w:val="0"/>
              <w:adjustRightInd w:val="0"/>
              <w:rPr>
                <w:sz w:val="22"/>
                <w:szCs w:val="22"/>
              </w:rPr>
            </w:pPr>
            <w:r w:rsidRPr="00D511EA">
              <w:rPr>
                <w:sz w:val="22"/>
                <w:szCs w:val="22"/>
              </w:rPr>
              <w:t>Обоснование:</w:t>
            </w:r>
          </w:p>
          <w:p w14:paraId="1BB75918" w14:textId="77777777" w:rsidR="009868F3" w:rsidRPr="00D511EA" w:rsidRDefault="009868F3" w:rsidP="009868F3">
            <w:pPr>
              <w:autoSpaceDE w:val="0"/>
              <w:autoSpaceDN w:val="0"/>
              <w:adjustRightInd w:val="0"/>
              <w:rPr>
                <w:rFonts w:eastAsia="Calibri"/>
                <w:sz w:val="22"/>
                <w:szCs w:val="22"/>
              </w:rPr>
            </w:pPr>
            <w:r w:rsidRPr="00D511EA">
              <w:rPr>
                <w:sz w:val="22"/>
                <w:szCs w:val="22"/>
              </w:rPr>
              <w:t>Для удобства в работе при разработке тех документации, проведении нормоконтроля, размножении и учете</w:t>
            </w:r>
          </w:p>
        </w:tc>
        <w:tc>
          <w:tcPr>
            <w:tcW w:w="3063" w:type="dxa"/>
            <w:tcBorders>
              <w:top w:val="single" w:sz="4" w:space="0" w:color="auto"/>
              <w:left w:val="single" w:sz="4" w:space="0" w:color="000000"/>
              <w:bottom w:val="single" w:sz="4" w:space="0" w:color="auto"/>
              <w:right w:val="single" w:sz="4" w:space="0" w:color="000000"/>
            </w:tcBorders>
          </w:tcPr>
          <w:p w14:paraId="63E19E92" w14:textId="77777777" w:rsidR="009868F3" w:rsidRPr="00D511EA" w:rsidRDefault="00FB225A" w:rsidP="00795525">
            <w:pPr>
              <w:autoSpaceDE w:val="0"/>
              <w:autoSpaceDN w:val="0"/>
              <w:adjustRightInd w:val="0"/>
              <w:rPr>
                <w:sz w:val="22"/>
                <w:szCs w:val="22"/>
              </w:rPr>
            </w:pPr>
            <w:r w:rsidRPr="00D511EA">
              <w:rPr>
                <w:sz w:val="22"/>
                <w:szCs w:val="22"/>
              </w:rPr>
              <w:lastRenderedPageBreak/>
              <w:t>Принято.</w:t>
            </w:r>
          </w:p>
          <w:p w14:paraId="618D315C" w14:textId="77777777" w:rsidR="007D6D17" w:rsidRPr="00D511EA" w:rsidRDefault="00C37B74" w:rsidP="00795525">
            <w:pPr>
              <w:autoSpaceDE w:val="0"/>
              <w:autoSpaceDN w:val="0"/>
              <w:adjustRightInd w:val="0"/>
              <w:rPr>
                <w:rFonts w:cs="Arial"/>
                <w:sz w:val="22"/>
                <w:shd w:val="clear" w:color="auto" w:fill="FFFFFF"/>
              </w:rPr>
            </w:pPr>
            <w:r w:rsidRPr="00D511EA">
              <w:rPr>
                <w:sz w:val="22"/>
                <w:szCs w:val="22"/>
              </w:rPr>
              <w:t>Введены операции</w:t>
            </w:r>
            <w:r w:rsidR="00FB225A" w:rsidRPr="00D511EA">
              <w:rPr>
                <w:sz w:val="22"/>
                <w:szCs w:val="22"/>
              </w:rPr>
              <w:t xml:space="preserve"> в</w:t>
            </w:r>
            <w:r w:rsidR="00CD0653" w:rsidRPr="00D511EA">
              <w:rPr>
                <w:sz w:val="22"/>
                <w:szCs w:val="22"/>
              </w:rPr>
              <w:t xml:space="preserve"> таблицы</w:t>
            </w:r>
            <w:r w:rsidR="00015ADD" w:rsidRPr="00D511EA">
              <w:rPr>
                <w:rFonts w:cs="Arial"/>
                <w:sz w:val="22"/>
                <w:shd w:val="clear" w:color="auto" w:fill="FFFFFF"/>
              </w:rPr>
              <w:t>:</w:t>
            </w:r>
          </w:p>
          <w:p w14:paraId="00AB8CF6" w14:textId="77777777" w:rsidR="00150A1F" w:rsidRPr="00D511EA" w:rsidRDefault="007221FF" w:rsidP="00795525">
            <w:pPr>
              <w:autoSpaceDE w:val="0"/>
              <w:autoSpaceDN w:val="0"/>
              <w:adjustRightInd w:val="0"/>
              <w:rPr>
                <w:sz w:val="22"/>
                <w:szCs w:val="22"/>
              </w:rPr>
            </w:pPr>
            <w:r w:rsidRPr="00D511EA">
              <w:rPr>
                <w:rStyle w:val="8pt"/>
                <w:rFonts w:eastAsiaTheme="minorHAnsi"/>
                <w:sz w:val="22"/>
                <w:szCs w:val="22"/>
              </w:rPr>
              <w:t>0110</w:t>
            </w:r>
            <w:r w:rsidR="00150A1F" w:rsidRPr="00D511EA">
              <w:rPr>
                <w:rStyle w:val="8pt"/>
                <w:rFonts w:eastAsiaTheme="minorHAnsi"/>
                <w:sz w:val="22"/>
                <w:szCs w:val="22"/>
              </w:rPr>
              <w:t xml:space="preserve"> Столярная</w:t>
            </w:r>
          </w:p>
          <w:p w14:paraId="504B7A7B" w14:textId="77777777" w:rsidR="00AA69FD" w:rsidRPr="00D511EA" w:rsidRDefault="00AA69FD" w:rsidP="00795525">
            <w:pPr>
              <w:autoSpaceDE w:val="0"/>
              <w:autoSpaceDN w:val="0"/>
              <w:adjustRightInd w:val="0"/>
              <w:rPr>
                <w:sz w:val="22"/>
                <w:szCs w:val="22"/>
              </w:rPr>
            </w:pPr>
            <w:r w:rsidRPr="00D511EA">
              <w:rPr>
                <w:sz w:val="22"/>
                <w:szCs w:val="22"/>
              </w:rPr>
              <w:t>0978 Воскование</w:t>
            </w:r>
          </w:p>
          <w:p w14:paraId="7AA6949A" w14:textId="77777777" w:rsidR="00C37B74" w:rsidRPr="00D511EA" w:rsidRDefault="00C37B74" w:rsidP="00795525">
            <w:pPr>
              <w:autoSpaceDE w:val="0"/>
              <w:autoSpaceDN w:val="0"/>
              <w:adjustRightInd w:val="0"/>
              <w:rPr>
                <w:sz w:val="22"/>
                <w:szCs w:val="22"/>
              </w:rPr>
            </w:pPr>
            <w:r w:rsidRPr="00D511EA">
              <w:rPr>
                <w:sz w:val="22"/>
                <w:szCs w:val="22"/>
              </w:rPr>
              <w:t>5001 Обработка холодом</w:t>
            </w:r>
          </w:p>
          <w:p w14:paraId="639FCE08" w14:textId="77777777" w:rsidR="00C37B74" w:rsidRPr="00D511EA" w:rsidRDefault="00C37B74" w:rsidP="00795525">
            <w:pPr>
              <w:autoSpaceDE w:val="0"/>
              <w:autoSpaceDN w:val="0"/>
              <w:adjustRightInd w:val="0"/>
              <w:rPr>
                <w:sz w:val="22"/>
                <w:szCs w:val="22"/>
              </w:rPr>
            </w:pPr>
            <w:r w:rsidRPr="00D511EA">
              <w:rPr>
                <w:sz w:val="22"/>
                <w:szCs w:val="22"/>
              </w:rPr>
              <w:lastRenderedPageBreak/>
              <w:t xml:space="preserve">8500 </w:t>
            </w:r>
            <w:r w:rsidRPr="00D511EA">
              <w:rPr>
                <w:szCs w:val="24"/>
              </w:rPr>
              <w:t>Электромонтаж</w:t>
            </w:r>
          </w:p>
          <w:p w14:paraId="04AFECF1" w14:textId="77777777" w:rsidR="00C37B74" w:rsidRPr="00D511EA" w:rsidRDefault="00C37B74" w:rsidP="00795525">
            <w:pPr>
              <w:autoSpaceDE w:val="0"/>
              <w:autoSpaceDN w:val="0"/>
              <w:adjustRightInd w:val="0"/>
              <w:rPr>
                <w:sz w:val="22"/>
                <w:szCs w:val="22"/>
              </w:rPr>
            </w:pPr>
            <w:r w:rsidRPr="00D511EA">
              <w:rPr>
                <w:sz w:val="22"/>
                <w:szCs w:val="22"/>
              </w:rPr>
              <w:t>9000 Св</w:t>
            </w:r>
            <w:r w:rsidR="007D6D17" w:rsidRPr="00D511EA">
              <w:rPr>
                <w:sz w:val="22"/>
                <w:szCs w:val="22"/>
              </w:rPr>
              <w:t>а</w:t>
            </w:r>
            <w:r w:rsidRPr="00D511EA">
              <w:rPr>
                <w:sz w:val="22"/>
                <w:szCs w:val="22"/>
              </w:rPr>
              <w:t>рка</w:t>
            </w:r>
          </w:p>
          <w:p w14:paraId="6C217978" w14:textId="77777777" w:rsidR="00150A1F" w:rsidRPr="00D511EA" w:rsidRDefault="00150A1F" w:rsidP="00795525">
            <w:pPr>
              <w:autoSpaceDE w:val="0"/>
              <w:autoSpaceDN w:val="0"/>
              <w:adjustRightInd w:val="0"/>
              <w:rPr>
                <w:color w:val="FF0000"/>
                <w:sz w:val="22"/>
                <w:szCs w:val="22"/>
              </w:rPr>
            </w:pPr>
          </w:p>
        </w:tc>
      </w:tr>
      <w:tr w:rsidR="009868F3" w:rsidRPr="00D511EA" w14:paraId="5A70C68C"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6EB97CFB" w14:textId="77777777" w:rsidR="009868F3" w:rsidRPr="00746FC1" w:rsidRDefault="009868F3" w:rsidP="00075444">
            <w:pPr>
              <w:pStyle w:val="ae"/>
              <w:numPr>
                <w:ilvl w:val="0"/>
                <w:numId w:val="4"/>
              </w:numPr>
              <w:ind w:left="0" w:firstLine="0"/>
            </w:pPr>
          </w:p>
        </w:tc>
        <w:tc>
          <w:tcPr>
            <w:tcW w:w="1562" w:type="dxa"/>
            <w:vMerge/>
            <w:tcBorders>
              <w:top w:val="single" w:sz="4" w:space="0" w:color="auto"/>
              <w:left w:val="single" w:sz="4" w:space="0" w:color="000000"/>
              <w:right w:val="single" w:sz="4" w:space="0" w:color="000000"/>
            </w:tcBorders>
          </w:tcPr>
          <w:p w14:paraId="5CFC8FAF" w14:textId="77777777" w:rsidR="009868F3" w:rsidRPr="00D511EA" w:rsidRDefault="009868F3" w:rsidP="00795525">
            <w:pPr>
              <w:rPr>
                <w:sz w:val="22"/>
                <w:szCs w:val="22"/>
              </w:rPr>
            </w:pPr>
          </w:p>
        </w:tc>
        <w:tc>
          <w:tcPr>
            <w:tcW w:w="2552" w:type="dxa"/>
            <w:vMerge/>
            <w:tcBorders>
              <w:top w:val="single" w:sz="4" w:space="0" w:color="auto"/>
              <w:left w:val="single" w:sz="4" w:space="0" w:color="000000"/>
              <w:right w:val="single" w:sz="4" w:space="0" w:color="000000"/>
            </w:tcBorders>
          </w:tcPr>
          <w:p w14:paraId="602118FE" w14:textId="77777777" w:rsidR="009868F3" w:rsidRPr="00D511EA" w:rsidRDefault="009868F3" w:rsidP="009868F3">
            <w:pPr>
              <w:rPr>
                <w:rFonts w:cstheme="minorHAnsi"/>
                <w:bCs/>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70C8C21B" w14:textId="77777777" w:rsidR="009868F3" w:rsidRPr="00D511EA" w:rsidRDefault="009868F3" w:rsidP="009868F3">
            <w:pPr>
              <w:rPr>
                <w:sz w:val="22"/>
                <w:szCs w:val="22"/>
              </w:rPr>
            </w:pPr>
            <w:r w:rsidRPr="00D511EA">
              <w:rPr>
                <w:sz w:val="22"/>
                <w:szCs w:val="22"/>
              </w:rPr>
              <w:t>Замечание:</w:t>
            </w:r>
          </w:p>
          <w:p w14:paraId="60CB6CFC" w14:textId="77777777" w:rsidR="009868F3" w:rsidRPr="00D511EA" w:rsidRDefault="009868F3" w:rsidP="009868F3">
            <w:pPr>
              <w:rPr>
                <w:sz w:val="22"/>
                <w:szCs w:val="22"/>
              </w:rPr>
            </w:pPr>
            <w:r w:rsidRPr="00D511EA">
              <w:rPr>
                <w:sz w:val="22"/>
                <w:szCs w:val="22"/>
              </w:rPr>
              <w:t>Ввести операцию Токарно-фрезерная с ЧПУ – операция для выполнения токарных и фрезерных операций на многоцелевых обрабатывающих центрах, имеющих токарный и фрезерный шпиндели.</w:t>
            </w:r>
          </w:p>
          <w:p w14:paraId="7720DE07" w14:textId="77777777" w:rsidR="009868F3" w:rsidRPr="00D511EA" w:rsidRDefault="009868F3" w:rsidP="009868F3">
            <w:pPr>
              <w:rPr>
                <w:sz w:val="22"/>
                <w:szCs w:val="22"/>
              </w:rPr>
            </w:pPr>
            <w:r w:rsidRPr="00D511EA">
              <w:rPr>
                <w:sz w:val="22"/>
                <w:szCs w:val="22"/>
              </w:rPr>
              <w:t>Обоснование:</w:t>
            </w:r>
          </w:p>
          <w:p w14:paraId="42F2B49E" w14:textId="77777777" w:rsidR="009868F3" w:rsidRPr="00D511EA" w:rsidRDefault="009868F3" w:rsidP="00795525">
            <w:pPr>
              <w:autoSpaceDE w:val="0"/>
              <w:autoSpaceDN w:val="0"/>
              <w:adjustRightInd w:val="0"/>
              <w:rPr>
                <w:rFonts w:eastAsia="Calibri"/>
                <w:sz w:val="22"/>
                <w:szCs w:val="22"/>
              </w:rPr>
            </w:pPr>
            <w:r w:rsidRPr="00D511EA">
              <w:rPr>
                <w:sz w:val="22"/>
                <w:szCs w:val="22"/>
              </w:rPr>
              <w:t>Данная операция позволит выполнять токарно-фрезерные работы в пределах одной операции в соответствии к существующему на текущий момент токарно-фрезерному оборудованию.</w:t>
            </w:r>
          </w:p>
        </w:tc>
        <w:tc>
          <w:tcPr>
            <w:tcW w:w="3063" w:type="dxa"/>
            <w:tcBorders>
              <w:top w:val="single" w:sz="4" w:space="0" w:color="auto"/>
              <w:left w:val="single" w:sz="4" w:space="0" w:color="000000"/>
              <w:bottom w:val="single" w:sz="4" w:space="0" w:color="auto"/>
              <w:right w:val="single" w:sz="4" w:space="0" w:color="000000"/>
            </w:tcBorders>
          </w:tcPr>
          <w:p w14:paraId="7407F7D3" w14:textId="77777777" w:rsidR="009868F3" w:rsidRPr="00D511EA" w:rsidRDefault="00CD0653" w:rsidP="00795525">
            <w:pPr>
              <w:autoSpaceDE w:val="0"/>
              <w:autoSpaceDN w:val="0"/>
              <w:adjustRightInd w:val="0"/>
              <w:rPr>
                <w:sz w:val="22"/>
                <w:szCs w:val="22"/>
              </w:rPr>
            </w:pPr>
            <w:r w:rsidRPr="00D511EA">
              <w:rPr>
                <w:sz w:val="22"/>
                <w:szCs w:val="22"/>
              </w:rPr>
              <w:t>Принято.</w:t>
            </w:r>
          </w:p>
          <w:p w14:paraId="70BB3F1A" w14:textId="77777777" w:rsidR="00CD0653" w:rsidRPr="00D511EA" w:rsidRDefault="00CD0653" w:rsidP="00795525">
            <w:pPr>
              <w:autoSpaceDE w:val="0"/>
              <w:autoSpaceDN w:val="0"/>
              <w:adjustRightInd w:val="0"/>
              <w:rPr>
                <w:sz w:val="22"/>
                <w:szCs w:val="22"/>
              </w:rPr>
            </w:pPr>
            <w:r w:rsidRPr="00D511EA">
              <w:rPr>
                <w:sz w:val="22"/>
                <w:szCs w:val="22"/>
              </w:rPr>
              <w:t>Дополнена операция 4241 Токарно-фрезерная с ЧПУ</w:t>
            </w:r>
          </w:p>
        </w:tc>
      </w:tr>
      <w:tr w:rsidR="009868F3" w:rsidRPr="00D511EA" w14:paraId="6DA43C5C"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337DDDAC" w14:textId="77777777" w:rsidR="009868F3" w:rsidRPr="00746FC1" w:rsidRDefault="009868F3" w:rsidP="00075444">
            <w:pPr>
              <w:pStyle w:val="ae"/>
              <w:numPr>
                <w:ilvl w:val="0"/>
                <w:numId w:val="4"/>
              </w:numPr>
              <w:ind w:left="0" w:firstLine="0"/>
            </w:pPr>
          </w:p>
        </w:tc>
        <w:tc>
          <w:tcPr>
            <w:tcW w:w="1562" w:type="dxa"/>
            <w:vMerge/>
            <w:tcBorders>
              <w:top w:val="single" w:sz="4" w:space="0" w:color="auto"/>
              <w:left w:val="single" w:sz="4" w:space="0" w:color="000000"/>
              <w:right w:val="single" w:sz="4" w:space="0" w:color="000000"/>
            </w:tcBorders>
          </w:tcPr>
          <w:p w14:paraId="7EADF023" w14:textId="77777777" w:rsidR="009868F3" w:rsidRPr="00D511EA" w:rsidRDefault="009868F3" w:rsidP="00795525">
            <w:pPr>
              <w:rPr>
                <w:sz w:val="22"/>
                <w:szCs w:val="22"/>
              </w:rPr>
            </w:pPr>
          </w:p>
        </w:tc>
        <w:tc>
          <w:tcPr>
            <w:tcW w:w="2552" w:type="dxa"/>
            <w:vMerge/>
            <w:tcBorders>
              <w:top w:val="single" w:sz="4" w:space="0" w:color="auto"/>
              <w:left w:val="single" w:sz="4" w:space="0" w:color="000000"/>
              <w:right w:val="single" w:sz="4" w:space="0" w:color="000000"/>
            </w:tcBorders>
          </w:tcPr>
          <w:p w14:paraId="71E27B0E" w14:textId="77777777" w:rsidR="009868F3" w:rsidRPr="00D511EA" w:rsidRDefault="009868F3" w:rsidP="009868F3">
            <w:pPr>
              <w:rPr>
                <w:rFonts w:cstheme="minorHAnsi"/>
                <w:bCs/>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1897AA2B" w14:textId="77777777" w:rsidR="009868F3" w:rsidRPr="00D511EA" w:rsidRDefault="009868F3" w:rsidP="009868F3">
            <w:pPr>
              <w:rPr>
                <w:sz w:val="22"/>
                <w:szCs w:val="22"/>
              </w:rPr>
            </w:pPr>
            <w:r w:rsidRPr="00D511EA">
              <w:rPr>
                <w:sz w:val="22"/>
                <w:szCs w:val="22"/>
              </w:rPr>
              <w:t>Замечание:</w:t>
            </w:r>
          </w:p>
          <w:p w14:paraId="0D68049F" w14:textId="77777777" w:rsidR="009868F3" w:rsidRPr="00D511EA" w:rsidRDefault="009868F3" w:rsidP="009868F3">
            <w:pPr>
              <w:rPr>
                <w:sz w:val="22"/>
                <w:szCs w:val="22"/>
              </w:rPr>
            </w:pPr>
            <w:r w:rsidRPr="00D511EA">
              <w:rPr>
                <w:sz w:val="22"/>
                <w:szCs w:val="22"/>
              </w:rPr>
              <w:t>Ввести операции «Запись программного обеспечения» и «Тиражирование».</w:t>
            </w:r>
          </w:p>
          <w:p w14:paraId="6A8608CC" w14:textId="77777777" w:rsidR="009868F3" w:rsidRPr="00D511EA" w:rsidRDefault="009868F3" w:rsidP="009868F3">
            <w:pPr>
              <w:rPr>
                <w:sz w:val="22"/>
                <w:szCs w:val="22"/>
              </w:rPr>
            </w:pPr>
            <w:r w:rsidRPr="00D511EA">
              <w:rPr>
                <w:sz w:val="22"/>
                <w:szCs w:val="22"/>
              </w:rPr>
              <w:t>Обоснование:</w:t>
            </w:r>
          </w:p>
          <w:p w14:paraId="330C6D6D" w14:textId="77777777" w:rsidR="009868F3" w:rsidRPr="00D511EA" w:rsidRDefault="009868F3" w:rsidP="009868F3">
            <w:pPr>
              <w:rPr>
                <w:sz w:val="22"/>
                <w:szCs w:val="22"/>
              </w:rPr>
            </w:pPr>
            <w:r w:rsidRPr="00D511EA">
              <w:rPr>
                <w:sz w:val="22"/>
                <w:szCs w:val="22"/>
              </w:rPr>
              <w:t>Для установки программного обеспечения в изделия и его копирования на носители.</w:t>
            </w:r>
          </w:p>
        </w:tc>
        <w:tc>
          <w:tcPr>
            <w:tcW w:w="3063" w:type="dxa"/>
            <w:tcBorders>
              <w:top w:val="single" w:sz="4" w:space="0" w:color="auto"/>
              <w:left w:val="single" w:sz="4" w:space="0" w:color="000000"/>
              <w:bottom w:val="single" w:sz="4" w:space="0" w:color="auto"/>
              <w:right w:val="single" w:sz="4" w:space="0" w:color="000000"/>
            </w:tcBorders>
          </w:tcPr>
          <w:p w14:paraId="7ECEB6FA" w14:textId="77777777" w:rsidR="009868F3" w:rsidRPr="00D511EA" w:rsidRDefault="00542DDA" w:rsidP="00795525">
            <w:pPr>
              <w:autoSpaceDE w:val="0"/>
              <w:autoSpaceDN w:val="0"/>
              <w:adjustRightInd w:val="0"/>
              <w:rPr>
                <w:sz w:val="22"/>
                <w:szCs w:val="22"/>
              </w:rPr>
            </w:pPr>
            <w:r w:rsidRPr="00D511EA">
              <w:rPr>
                <w:sz w:val="22"/>
                <w:szCs w:val="22"/>
              </w:rPr>
              <w:t>Отклонено.</w:t>
            </w:r>
          </w:p>
          <w:p w14:paraId="5B4E807E" w14:textId="77777777" w:rsidR="00542DDA" w:rsidRPr="00D511EA" w:rsidRDefault="00542DDA" w:rsidP="00795525">
            <w:pPr>
              <w:autoSpaceDE w:val="0"/>
              <w:autoSpaceDN w:val="0"/>
              <w:adjustRightInd w:val="0"/>
              <w:rPr>
                <w:sz w:val="22"/>
                <w:szCs w:val="22"/>
              </w:rPr>
            </w:pPr>
            <w:r w:rsidRPr="00D511EA">
              <w:rPr>
                <w:sz w:val="22"/>
                <w:szCs w:val="22"/>
              </w:rPr>
              <w:t>Не является технологическими операциями</w:t>
            </w:r>
          </w:p>
        </w:tc>
      </w:tr>
      <w:tr w:rsidR="009868F3" w:rsidRPr="00D511EA" w14:paraId="61CF3F4A"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50AC866A" w14:textId="77777777" w:rsidR="009868F3" w:rsidRPr="00746FC1" w:rsidRDefault="009868F3" w:rsidP="00075444">
            <w:pPr>
              <w:pStyle w:val="ae"/>
              <w:numPr>
                <w:ilvl w:val="0"/>
                <w:numId w:val="4"/>
              </w:numPr>
              <w:ind w:left="0" w:firstLine="0"/>
            </w:pPr>
          </w:p>
        </w:tc>
        <w:tc>
          <w:tcPr>
            <w:tcW w:w="1562" w:type="dxa"/>
            <w:vMerge/>
            <w:tcBorders>
              <w:top w:val="single" w:sz="4" w:space="0" w:color="auto"/>
              <w:left w:val="single" w:sz="4" w:space="0" w:color="000000"/>
              <w:right w:val="single" w:sz="4" w:space="0" w:color="000000"/>
            </w:tcBorders>
          </w:tcPr>
          <w:p w14:paraId="05AD670E" w14:textId="77777777" w:rsidR="009868F3" w:rsidRPr="00D511EA" w:rsidRDefault="009868F3" w:rsidP="00795525">
            <w:pPr>
              <w:rPr>
                <w:sz w:val="22"/>
                <w:szCs w:val="22"/>
              </w:rPr>
            </w:pPr>
          </w:p>
        </w:tc>
        <w:tc>
          <w:tcPr>
            <w:tcW w:w="2552" w:type="dxa"/>
            <w:vMerge/>
            <w:tcBorders>
              <w:top w:val="single" w:sz="4" w:space="0" w:color="auto"/>
              <w:left w:val="single" w:sz="4" w:space="0" w:color="000000"/>
              <w:right w:val="single" w:sz="4" w:space="0" w:color="000000"/>
            </w:tcBorders>
          </w:tcPr>
          <w:p w14:paraId="68572FB1" w14:textId="77777777" w:rsidR="009868F3" w:rsidRPr="00D511EA" w:rsidRDefault="009868F3" w:rsidP="009868F3">
            <w:pPr>
              <w:rPr>
                <w:rFonts w:cstheme="minorHAnsi"/>
                <w:bCs/>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73CD8E90" w14:textId="77777777" w:rsidR="009868F3" w:rsidRPr="00D511EA" w:rsidRDefault="009868F3" w:rsidP="009868F3">
            <w:pPr>
              <w:rPr>
                <w:sz w:val="22"/>
                <w:szCs w:val="22"/>
              </w:rPr>
            </w:pPr>
            <w:r w:rsidRPr="00D511EA">
              <w:rPr>
                <w:sz w:val="22"/>
                <w:szCs w:val="22"/>
              </w:rPr>
              <w:t>Замечание:</w:t>
            </w:r>
          </w:p>
          <w:p w14:paraId="2FE30E6B" w14:textId="77777777" w:rsidR="009868F3" w:rsidRPr="00D511EA" w:rsidRDefault="009868F3" w:rsidP="009868F3">
            <w:pPr>
              <w:rPr>
                <w:sz w:val="22"/>
                <w:szCs w:val="22"/>
              </w:rPr>
            </w:pPr>
            <w:r w:rsidRPr="00D511EA">
              <w:rPr>
                <w:sz w:val="22"/>
                <w:szCs w:val="22"/>
              </w:rPr>
              <w:t>Ввести операцию «Проверочная».</w:t>
            </w:r>
          </w:p>
          <w:p w14:paraId="34ACEC20" w14:textId="77777777" w:rsidR="009868F3" w:rsidRPr="00D511EA" w:rsidRDefault="009868F3" w:rsidP="009868F3">
            <w:pPr>
              <w:rPr>
                <w:sz w:val="22"/>
                <w:szCs w:val="22"/>
              </w:rPr>
            </w:pPr>
            <w:r w:rsidRPr="00D511EA">
              <w:rPr>
                <w:sz w:val="22"/>
                <w:szCs w:val="22"/>
              </w:rPr>
              <w:t>Обоснование:</w:t>
            </w:r>
          </w:p>
          <w:p w14:paraId="68EB4583" w14:textId="77777777" w:rsidR="009868F3" w:rsidRPr="00D511EA" w:rsidRDefault="009868F3" w:rsidP="009868F3">
            <w:pPr>
              <w:rPr>
                <w:sz w:val="22"/>
                <w:szCs w:val="22"/>
              </w:rPr>
            </w:pPr>
            <w:r w:rsidRPr="00D511EA">
              <w:rPr>
                <w:sz w:val="22"/>
                <w:szCs w:val="22"/>
              </w:rPr>
              <w:t>Для установки программного обеспечения в изделия и его копирования на носители.</w:t>
            </w:r>
          </w:p>
        </w:tc>
        <w:tc>
          <w:tcPr>
            <w:tcW w:w="3063" w:type="dxa"/>
            <w:tcBorders>
              <w:top w:val="single" w:sz="4" w:space="0" w:color="auto"/>
              <w:left w:val="single" w:sz="4" w:space="0" w:color="000000"/>
              <w:bottom w:val="single" w:sz="4" w:space="0" w:color="auto"/>
              <w:right w:val="single" w:sz="4" w:space="0" w:color="000000"/>
            </w:tcBorders>
          </w:tcPr>
          <w:p w14:paraId="24D6B425" w14:textId="77777777" w:rsidR="009868F3" w:rsidRPr="00D511EA" w:rsidRDefault="00542DDA" w:rsidP="00795525">
            <w:pPr>
              <w:autoSpaceDE w:val="0"/>
              <w:autoSpaceDN w:val="0"/>
              <w:adjustRightInd w:val="0"/>
              <w:rPr>
                <w:sz w:val="22"/>
                <w:szCs w:val="22"/>
              </w:rPr>
            </w:pPr>
            <w:r w:rsidRPr="00D511EA">
              <w:rPr>
                <w:sz w:val="22"/>
                <w:szCs w:val="22"/>
              </w:rPr>
              <w:t>Принято к сведению.</w:t>
            </w:r>
          </w:p>
          <w:p w14:paraId="5BC9A517" w14:textId="77777777" w:rsidR="00542DDA" w:rsidRPr="00D511EA" w:rsidRDefault="00542DDA" w:rsidP="00795525">
            <w:pPr>
              <w:autoSpaceDE w:val="0"/>
              <w:autoSpaceDN w:val="0"/>
              <w:adjustRightInd w:val="0"/>
              <w:rPr>
                <w:sz w:val="22"/>
                <w:szCs w:val="22"/>
              </w:rPr>
            </w:pPr>
            <w:r w:rsidRPr="00D511EA">
              <w:rPr>
                <w:sz w:val="22"/>
                <w:szCs w:val="22"/>
              </w:rPr>
              <w:t xml:space="preserve">Дополнена операция с кодом </w:t>
            </w:r>
            <w:r w:rsidRPr="00D511EA">
              <w:rPr>
                <w:rFonts w:cs="Arial"/>
                <w:sz w:val="22"/>
              </w:rPr>
              <w:t>0199.13 Проверка</w:t>
            </w:r>
          </w:p>
        </w:tc>
      </w:tr>
      <w:tr w:rsidR="009868F3" w:rsidRPr="00D511EA" w14:paraId="0F079685"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66BBF536" w14:textId="77777777" w:rsidR="009868F3" w:rsidRPr="00746FC1" w:rsidRDefault="009868F3" w:rsidP="00075444">
            <w:pPr>
              <w:pStyle w:val="ae"/>
              <w:numPr>
                <w:ilvl w:val="0"/>
                <w:numId w:val="4"/>
              </w:numPr>
              <w:ind w:left="0" w:firstLine="0"/>
            </w:pPr>
          </w:p>
        </w:tc>
        <w:tc>
          <w:tcPr>
            <w:tcW w:w="1562" w:type="dxa"/>
            <w:vMerge/>
            <w:tcBorders>
              <w:top w:val="single" w:sz="4" w:space="0" w:color="auto"/>
              <w:left w:val="single" w:sz="4" w:space="0" w:color="000000"/>
              <w:right w:val="single" w:sz="4" w:space="0" w:color="000000"/>
            </w:tcBorders>
          </w:tcPr>
          <w:p w14:paraId="53BB1812" w14:textId="77777777" w:rsidR="009868F3" w:rsidRPr="00D511EA" w:rsidRDefault="009868F3" w:rsidP="00795525">
            <w:pPr>
              <w:rPr>
                <w:sz w:val="22"/>
                <w:szCs w:val="22"/>
              </w:rPr>
            </w:pPr>
          </w:p>
        </w:tc>
        <w:tc>
          <w:tcPr>
            <w:tcW w:w="2552" w:type="dxa"/>
            <w:vMerge/>
            <w:tcBorders>
              <w:top w:val="single" w:sz="4" w:space="0" w:color="auto"/>
              <w:left w:val="single" w:sz="4" w:space="0" w:color="000000"/>
              <w:right w:val="single" w:sz="4" w:space="0" w:color="000000"/>
            </w:tcBorders>
          </w:tcPr>
          <w:p w14:paraId="4B974341" w14:textId="77777777" w:rsidR="009868F3" w:rsidRPr="00D511EA" w:rsidRDefault="009868F3" w:rsidP="009868F3">
            <w:pPr>
              <w:rPr>
                <w:rFonts w:cstheme="minorHAnsi"/>
                <w:bCs/>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04FBF0DB" w14:textId="77777777" w:rsidR="009868F3" w:rsidRPr="00D511EA" w:rsidRDefault="009868F3" w:rsidP="009868F3">
            <w:pPr>
              <w:rPr>
                <w:sz w:val="22"/>
                <w:szCs w:val="22"/>
              </w:rPr>
            </w:pPr>
            <w:r w:rsidRPr="00D511EA">
              <w:rPr>
                <w:sz w:val="22"/>
                <w:szCs w:val="22"/>
              </w:rPr>
              <w:t>Замечание:</w:t>
            </w:r>
          </w:p>
          <w:p w14:paraId="5053A5AC" w14:textId="77777777" w:rsidR="009868F3" w:rsidRPr="00D511EA" w:rsidRDefault="009868F3" w:rsidP="009868F3">
            <w:pPr>
              <w:rPr>
                <w:sz w:val="22"/>
                <w:szCs w:val="22"/>
              </w:rPr>
            </w:pPr>
            <w:r w:rsidRPr="00D511EA">
              <w:rPr>
                <w:sz w:val="22"/>
                <w:szCs w:val="22"/>
              </w:rPr>
              <w:t>Расширить разделение строгальной операции (4170) на Строгально-рейсмусовую и Строгально-фуговальную.</w:t>
            </w:r>
          </w:p>
          <w:p w14:paraId="3407A674" w14:textId="77777777" w:rsidR="009868F3" w:rsidRPr="00D511EA" w:rsidRDefault="009868F3" w:rsidP="009868F3">
            <w:pPr>
              <w:rPr>
                <w:sz w:val="22"/>
                <w:szCs w:val="22"/>
              </w:rPr>
            </w:pPr>
            <w:r w:rsidRPr="00D511EA">
              <w:rPr>
                <w:sz w:val="22"/>
                <w:szCs w:val="22"/>
              </w:rPr>
              <w:t>Обоснование:</w:t>
            </w:r>
          </w:p>
          <w:p w14:paraId="24898A5B" w14:textId="77777777" w:rsidR="009868F3" w:rsidRPr="00D511EA" w:rsidRDefault="009868F3" w:rsidP="009868F3">
            <w:pPr>
              <w:rPr>
                <w:sz w:val="22"/>
                <w:szCs w:val="22"/>
              </w:rPr>
            </w:pPr>
            <w:r w:rsidRPr="00D511EA">
              <w:rPr>
                <w:sz w:val="22"/>
                <w:szCs w:val="22"/>
              </w:rPr>
              <w:t>Данные операции позволят разделять в технологическом маршруте работы, выполняемые на рейсмусовых и фуговальных станках, являющиеся различным видом оборудования.</w:t>
            </w:r>
          </w:p>
        </w:tc>
        <w:tc>
          <w:tcPr>
            <w:tcW w:w="3063" w:type="dxa"/>
            <w:tcBorders>
              <w:top w:val="single" w:sz="4" w:space="0" w:color="auto"/>
              <w:left w:val="single" w:sz="4" w:space="0" w:color="000000"/>
              <w:bottom w:val="single" w:sz="4" w:space="0" w:color="auto"/>
              <w:right w:val="single" w:sz="4" w:space="0" w:color="000000"/>
            </w:tcBorders>
          </w:tcPr>
          <w:p w14:paraId="4B8D9335" w14:textId="77777777" w:rsidR="009868F3" w:rsidRPr="00D511EA" w:rsidRDefault="00A13CCF" w:rsidP="00795525">
            <w:pPr>
              <w:autoSpaceDE w:val="0"/>
              <w:autoSpaceDN w:val="0"/>
              <w:adjustRightInd w:val="0"/>
              <w:rPr>
                <w:sz w:val="22"/>
                <w:szCs w:val="22"/>
              </w:rPr>
            </w:pPr>
            <w:r w:rsidRPr="00D511EA">
              <w:rPr>
                <w:sz w:val="22"/>
                <w:szCs w:val="22"/>
              </w:rPr>
              <w:t>Принято,</w:t>
            </w:r>
          </w:p>
          <w:p w14:paraId="11554368" w14:textId="77777777" w:rsidR="00A13CCF" w:rsidRPr="00D511EA" w:rsidRDefault="00A13CCF" w:rsidP="00795525">
            <w:pPr>
              <w:autoSpaceDE w:val="0"/>
              <w:autoSpaceDN w:val="0"/>
              <w:adjustRightInd w:val="0"/>
              <w:rPr>
                <w:sz w:val="22"/>
                <w:szCs w:val="22"/>
              </w:rPr>
            </w:pPr>
            <w:r w:rsidRPr="00D511EA">
              <w:rPr>
                <w:sz w:val="22"/>
                <w:szCs w:val="22"/>
              </w:rPr>
              <w:t>Введены операции 4174 и 4174.01</w:t>
            </w:r>
          </w:p>
        </w:tc>
      </w:tr>
      <w:tr w:rsidR="009868F3" w:rsidRPr="00D511EA" w14:paraId="0A2ABA96" w14:textId="77777777" w:rsidTr="00ED3F8D">
        <w:trPr>
          <w:gridAfter w:val="1"/>
          <w:wAfter w:w="56" w:type="dxa"/>
          <w:trHeight w:val="539"/>
        </w:trPr>
        <w:tc>
          <w:tcPr>
            <w:tcW w:w="674" w:type="dxa"/>
            <w:tcBorders>
              <w:top w:val="single" w:sz="4" w:space="0" w:color="auto"/>
              <w:left w:val="single" w:sz="4" w:space="0" w:color="000000"/>
              <w:bottom w:val="single" w:sz="4" w:space="0" w:color="auto"/>
              <w:right w:val="single" w:sz="4" w:space="0" w:color="000000"/>
            </w:tcBorders>
          </w:tcPr>
          <w:p w14:paraId="31262676" w14:textId="77777777" w:rsidR="009868F3" w:rsidRPr="00746FC1" w:rsidRDefault="009868F3" w:rsidP="00075444">
            <w:pPr>
              <w:pStyle w:val="ae"/>
              <w:numPr>
                <w:ilvl w:val="0"/>
                <w:numId w:val="4"/>
              </w:numPr>
              <w:ind w:left="0" w:firstLine="0"/>
            </w:pPr>
          </w:p>
        </w:tc>
        <w:tc>
          <w:tcPr>
            <w:tcW w:w="1562" w:type="dxa"/>
            <w:vMerge/>
            <w:tcBorders>
              <w:top w:val="single" w:sz="4" w:space="0" w:color="auto"/>
              <w:left w:val="single" w:sz="4" w:space="0" w:color="000000"/>
              <w:right w:val="single" w:sz="4" w:space="0" w:color="000000"/>
            </w:tcBorders>
          </w:tcPr>
          <w:p w14:paraId="1F9E54E9" w14:textId="77777777" w:rsidR="009868F3" w:rsidRPr="00D511EA" w:rsidRDefault="009868F3" w:rsidP="00795525">
            <w:pPr>
              <w:rPr>
                <w:sz w:val="22"/>
                <w:szCs w:val="22"/>
              </w:rPr>
            </w:pPr>
          </w:p>
        </w:tc>
        <w:tc>
          <w:tcPr>
            <w:tcW w:w="2552" w:type="dxa"/>
            <w:vMerge/>
            <w:tcBorders>
              <w:top w:val="single" w:sz="4" w:space="0" w:color="auto"/>
              <w:left w:val="single" w:sz="4" w:space="0" w:color="000000"/>
              <w:right w:val="single" w:sz="4" w:space="0" w:color="000000"/>
            </w:tcBorders>
          </w:tcPr>
          <w:p w14:paraId="182C3288" w14:textId="77777777" w:rsidR="009868F3" w:rsidRPr="00D511EA" w:rsidRDefault="009868F3" w:rsidP="009868F3">
            <w:pPr>
              <w:rPr>
                <w:rFonts w:cstheme="minorHAnsi"/>
                <w:bCs/>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729B549C" w14:textId="77777777" w:rsidR="009868F3" w:rsidRPr="00D511EA" w:rsidRDefault="009868F3" w:rsidP="009868F3">
            <w:pPr>
              <w:rPr>
                <w:sz w:val="22"/>
                <w:szCs w:val="22"/>
              </w:rPr>
            </w:pPr>
            <w:r w:rsidRPr="00D511EA">
              <w:rPr>
                <w:sz w:val="22"/>
                <w:szCs w:val="22"/>
              </w:rPr>
              <w:t>Замечание:</w:t>
            </w:r>
          </w:p>
          <w:p w14:paraId="4C09D045" w14:textId="77777777" w:rsidR="009868F3" w:rsidRPr="00D511EA" w:rsidRDefault="009868F3" w:rsidP="009868F3">
            <w:pPr>
              <w:rPr>
                <w:sz w:val="22"/>
                <w:szCs w:val="22"/>
              </w:rPr>
            </w:pPr>
            <w:r w:rsidRPr="00D511EA">
              <w:rPr>
                <w:sz w:val="22"/>
                <w:szCs w:val="22"/>
              </w:rPr>
              <w:t xml:space="preserve">Рассмотреть возможность введения дополнительной аналитики </w:t>
            </w:r>
            <w:r w:rsidRPr="00D511EA">
              <w:rPr>
                <w:sz w:val="22"/>
                <w:szCs w:val="22"/>
              </w:rPr>
              <w:lastRenderedPageBreak/>
              <w:t>контрольных операции</w:t>
            </w:r>
          </w:p>
          <w:p w14:paraId="2F87BA9D" w14:textId="77777777" w:rsidR="009868F3" w:rsidRPr="00D511EA" w:rsidRDefault="009868F3" w:rsidP="009868F3">
            <w:pPr>
              <w:rPr>
                <w:sz w:val="22"/>
                <w:szCs w:val="22"/>
              </w:rPr>
            </w:pPr>
            <w:r w:rsidRPr="00D511EA">
              <w:rPr>
                <w:sz w:val="22"/>
                <w:szCs w:val="22"/>
              </w:rPr>
              <w:t>Предложение:</w:t>
            </w:r>
          </w:p>
          <w:p w14:paraId="050EE0D2" w14:textId="77777777" w:rsidR="009868F3" w:rsidRPr="00D511EA" w:rsidRDefault="009868F3" w:rsidP="009868F3">
            <w:pPr>
              <w:spacing w:line="240" w:lineRule="exact"/>
              <w:rPr>
                <w:sz w:val="22"/>
                <w:szCs w:val="22"/>
              </w:rPr>
            </w:pPr>
            <w:r w:rsidRPr="00D511EA">
              <w:rPr>
                <w:sz w:val="22"/>
                <w:szCs w:val="22"/>
              </w:rPr>
              <w:t>Разделить операцию 0200 Контроль на 3 вида:</w:t>
            </w:r>
          </w:p>
          <w:p w14:paraId="26D38C37" w14:textId="77777777" w:rsidR="009868F3" w:rsidRPr="00D511EA" w:rsidRDefault="009868F3" w:rsidP="009868F3">
            <w:pPr>
              <w:spacing w:line="240" w:lineRule="exact"/>
              <w:rPr>
                <w:sz w:val="22"/>
                <w:szCs w:val="22"/>
              </w:rPr>
            </w:pPr>
            <w:r w:rsidRPr="00D511EA">
              <w:rPr>
                <w:sz w:val="22"/>
                <w:szCs w:val="22"/>
              </w:rPr>
              <w:t>0200 Контроль (ручная)</w:t>
            </w:r>
          </w:p>
          <w:p w14:paraId="1CB6EF1A" w14:textId="77777777" w:rsidR="009868F3" w:rsidRPr="00D511EA" w:rsidRDefault="009868F3" w:rsidP="009868F3">
            <w:pPr>
              <w:spacing w:line="240" w:lineRule="exact"/>
              <w:rPr>
                <w:sz w:val="22"/>
                <w:szCs w:val="22"/>
              </w:rPr>
            </w:pPr>
            <w:r w:rsidRPr="00D511EA">
              <w:rPr>
                <w:sz w:val="22"/>
                <w:szCs w:val="22"/>
              </w:rPr>
              <w:t>0201 Контроль (механизированная)</w:t>
            </w:r>
          </w:p>
          <w:p w14:paraId="30FF791C" w14:textId="77777777" w:rsidR="009868F3" w:rsidRPr="00D511EA" w:rsidRDefault="009868F3" w:rsidP="009868F3">
            <w:pPr>
              <w:rPr>
                <w:sz w:val="22"/>
                <w:szCs w:val="22"/>
              </w:rPr>
            </w:pPr>
            <w:r w:rsidRPr="00D511EA">
              <w:rPr>
                <w:sz w:val="22"/>
                <w:szCs w:val="22"/>
              </w:rPr>
              <w:t>0202 Контроль (автоматизированная)</w:t>
            </w:r>
          </w:p>
          <w:p w14:paraId="53D5F7A5" w14:textId="77777777" w:rsidR="009868F3" w:rsidRPr="00D511EA" w:rsidRDefault="009868F3" w:rsidP="009868F3">
            <w:pPr>
              <w:rPr>
                <w:sz w:val="22"/>
                <w:szCs w:val="22"/>
              </w:rPr>
            </w:pPr>
            <w:r w:rsidRPr="00D511EA">
              <w:rPr>
                <w:sz w:val="22"/>
                <w:szCs w:val="22"/>
              </w:rPr>
              <w:t>Обоснование:</w:t>
            </w:r>
          </w:p>
          <w:p w14:paraId="528A51ED" w14:textId="77777777" w:rsidR="009868F3" w:rsidRPr="00D511EA" w:rsidRDefault="009868F3" w:rsidP="009868F3">
            <w:pPr>
              <w:pStyle w:val="ad"/>
              <w:spacing w:before="0" w:beforeAutospacing="0" w:after="0" w:afterAutospacing="0"/>
              <w:rPr>
                <w:sz w:val="22"/>
                <w:szCs w:val="22"/>
              </w:rPr>
            </w:pPr>
            <w:r w:rsidRPr="00D511EA">
              <w:rPr>
                <w:sz w:val="22"/>
                <w:szCs w:val="22"/>
              </w:rPr>
              <w:t>Данное разделение позволит ввести дополнительный уровень аналитики для использования в автоматизированных систем, а также использовать операции в соответствии с текущим современным уровнем средств измерения и использовать соответствующую операцию в привязке к типу оборудования.</w:t>
            </w:r>
          </w:p>
          <w:p w14:paraId="1F75DAE6" w14:textId="77777777" w:rsidR="009868F3" w:rsidRPr="00D511EA" w:rsidRDefault="009868F3" w:rsidP="009868F3">
            <w:pPr>
              <w:pStyle w:val="ad"/>
              <w:spacing w:before="0" w:beforeAutospacing="0" w:after="0" w:afterAutospacing="0"/>
              <w:rPr>
                <w:sz w:val="22"/>
                <w:szCs w:val="22"/>
              </w:rPr>
            </w:pPr>
            <w:r w:rsidRPr="00D511EA">
              <w:rPr>
                <w:sz w:val="22"/>
                <w:szCs w:val="22"/>
              </w:rPr>
              <w:t>Контроль (ручная) – контроль при помощи простейших орудий труда, не имеющих никаких приводов (проверка комплектовки, проверка деталей с помощью микрометров, штангенциркулей, сборок по чертежу и других операций и т.п.).</w:t>
            </w:r>
          </w:p>
          <w:p w14:paraId="075B6F51" w14:textId="77777777" w:rsidR="009868F3" w:rsidRPr="00D511EA" w:rsidRDefault="009868F3" w:rsidP="009868F3">
            <w:pPr>
              <w:pStyle w:val="ad"/>
              <w:spacing w:before="0" w:beforeAutospacing="0" w:after="0" w:afterAutospacing="0"/>
              <w:rPr>
                <w:sz w:val="22"/>
                <w:szCs w:val="22"/>
              </w:rPr>
            </w:pPr>
            <w:r w:rsidRPr="00D511EA">
              <w:rPr>
                <w:sz w:val="22"/>
                <w:szCs w:val="22"/>
              </w:rPr>
              <w:t>Контроль (механизированная) – контроль механизированными средствам контроля, потребляющие внешнюю энергию, но которые требуют участия (усилия) человека для приведения в действие средства контроля (прозвонка, проверка с помощью микроскопов МБС, МБ-51 и т.п.).</w:t>
            </w:r>
          </w:p>
          <w:p w14:paraId="59CA2E05" w14:textId="77777777" w:rsidR="009868F3" w:rsidRPr="00D511EA" w:rsidRDefault="009868F3" w:rsidP="009868F3">
            <w:pPr>
              <w:rPr>
                <w:sz w:val="22"/>
                <w:szCs w:val="22"/>
              </w:rPr>
            </w:pPr>
            <w:r w:rsidRPr="00D511EA">
              <w:rPr>
                <w:sz w:val="22"/>
                <w:szCs w:val="22"/>
              </w:rPr>
              <w:t>Контроль (автоматизированная) – контроль автоматизированными средствам контроля, потребляющие внешнюю энергию и выполняющие свои функции с участием человека, который осуществляет действия по управлению и принятию решений и не прикладывает усилий для приведения в действие средства контроля (установка для проверки сопротивления изоляции и прочности, обработка выходных параметров приборов на электронной машине,  регулировочная аппаратура, прибор для контроля шероховатости и т.п.).</w:t>
            </w:r>
          </w:p>
        </w:tc>
        <w:tc>
          <w:tcPr>
            <w:tcW w:w="3063" w:type="dxa"/>
            <w:tcBorders>
              <w:top w:val="single" w:sz="4" w:space="0" w:color="auto"/>
              <w:left w:val="single" w:sz="4" w:space="0" w:color="000000"/>
              <w:bottom w:val="single" w:sz="4" w:space="0" w:color="auto"/>
              <w:right w:val="single" w:sz="4" w:space="0" w:color="000000"/>
            </w:tcBorders>
          </w:tcPr>
          <w:p w14:paraId="3C546D7A" w14:textId="77777777" w:rsidR="00AC3611" w:rsidRPr="00D511EA" w:rsidRDefault="00AC3611" w:rsidP="00AC3611">
            <w:pPr>
              <w:autoSpaceDE w:val="0"/>
              <w:autoSpaceDN w:val="0"/>
              <w:adjustRightInd w:val="0"/>
              <w:rPr>
                <w:sz w:val="22"/>
                <w:szCs w:val="22"/>
              </w:rPr>
            </w:pPr>
            <w:r w:rsidRPr="00D511EA">
              <w:rPr>
                <w:sz w:val="22"/>
                <w:szCs w:val="22"/>
              </w:rPr>
              <w:lastRenderedPageBreak/>
              <w:t>Принято,</w:t>
            </w:r>
          </w:p>
          <w:p w14:paraId="0DF8BE3C" w14:textId="77777777" w:rsidR="00AC3611" w:rsidRPr="00D511EA" w:rsidRDefault="00AC3611" w:rsidP="00AC3611">
            <w:pPr>
              <w:autoSpaceDE w:val="0"/>
              <w:autoSpaceDN w:val="0"/>
              <w:adjustRightInd w:val="0"/>
              <w:rPr>
                <w:sz w:val="22"/>
                <w:szCs w:val="22"/>
              </w:rPr>
            </w:pPr>
            <w:r w:rsidRPr="00D511EA">
              <w:rPr>
                <w:sz w:val="22"/>
                <w:szCs w:val="22"/>
              </w:rPr>
              <w:t xml:space="preserve">Введены операции от 0200 до </w:t>
            </w:r>
          </w:p>
          <w:p w14:paraId="1AA6C044" w14:textId="77777777" w:rsidR="00ED3F8D" w:rsidRPr="00D511EA" w:rsidRDefault="00AC3611" w:rsidP="00AC3611">
            <w:pPr>
              <w:autoSpaceDE w:val="0"/>
              <w:autoSpaceDN w:val="0"/>
              <w:adjustRightInd w:val="0"/>
              <w:rPr>
                <w:color w:val="FF0000"/>
                <w:sz w:val="22"/>
                <w:szCs w:val="22"/>
              </w:rPr>
            </w:pPr>
            <w:r w:rsidRPr="00D511EA">
              <w:rPr>
                <w:sz w:val="22"/>
                <w:szCs w:val="22"/>
              </w:rPr>
              <w:lastRenderedPageBreak/>
              <w:t>0208</w:t>
            </w:r>
          </w:p>
        </w:tc>
      </w:tr>
      <w:tr w:rsidR="009868F3" w:rsidRPr="00D511EA" w14:paraId="5526212F"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2444C3B7" w14:textId="77777777" w:rsidR="009868F3" w:rsidRPr="00746FC1" w:rsidRDefault="009868F3" w:rsidP="00075444">
            <w:pPr>
              <w:pStyle w:val="ae"/>
              <w:numPr>
                <w:ilvl w:val="0"/>
                <w:numId w:val="4"/>
              </w:numPr>
              <w:ind w:left="0" w:firstLine="0"/>
            </w:pPr>
          </w:p>
        </w:tc>
        <w:tc>
          <w:tcPr>
            <w:tcW w:w="1562" w:type="dxa"/>
            <w:vMerge/>
            <w:tcBorders>
              <w:top w:val="single" w:sz="4" w:space="0" w:color="auto"/>
              <w:left w:val="single" w:sz="4" w:space="0" w:color="000000"/>
              <w:right w:val="single" w:sz="4" w:space="0" w:color="000000"/>
            </w:tcBorders>
          </w:tcPr>
          <w:p w14:paraId="7D15184C" w14:textId="77777777" w:rsidR="009868F3" w:rsidRPr="00D511EA" w:rsidRDefault="009868F3" w:rsidP="00795525">
            <w:pPr>
              <w:rPr>
                <w:sz w:val="22"/>
                <w:szCs w:val="22"/>
              </w:rPr>
            </w:pPr>
          </w:p>
        </w:tc>
        <w:tc>
          <w:tcPr>
            <w:tcW w:w="2552" w:type="dxa"/>
            <w:vMerge/>
            <w:tcBorders>
              <w:top w:val="single" w:sz="4" w:space="0" w:color="auto"/>
              <w:left w:val="single" w:sz="4" w:space="0" w:color="000000"/>
              <w:right w:val="single" w:sz="4" w:space="0" w:color="000000"/>
            </w:tcBorders>
          </w:tcPr>
          <w:p w14:paraId="2D520D21" w14:textId="77777777" w:rsidR="009868F3" w:rsidRPr="00D511EA" w:rsidRDefault="009868F3" w:rsidP="009868F3">
            <w:pPr>
              <w:rPr>
                <w:rFonts w:cstheme="minorHAnsi"/>
                <w:bCs/>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3FCE65A8" w14:textId="77777777" w:rsidR="009868F3" w:rsidRPr="00D511EA" w:rsidRDefault="009868F3" w:rsidP="009868F3">
            <w:pPr>
              <w:rPr>
                <w:sz w:val="22"/>
                <w:szCs w:val="22"/>
              </w:rPr>
            </w:pPr>
            <w:r w:rsidRPr="00D511EA">
              <w:rPr>
                <w:sz w:val="22"/>
                <w:szCs w:val="22"/>
              </w:rPr>
              <w:t>Замечание:</w:t>
            </w:r>
          </w:p>
          <w:p w14:paraId="6C1EC07C" w14:textId="77777777" w:rsidR="009868F3" w:rsidRPr="00D511EA" w:rsidRDefault="009868F3" w:rsidP="009868F3">
            <w:pPr>
              <w:rPr>
                <w:sz w:val="22"/>
                <w:szCs w:val="22"/>
              </w:rPr>
            </w:pPr>
            <w:r w:rsidRPr="00D511EA">
              <w:rPr>
                <w:sz w:val="22"/>
                <w:szCs w:val="22"/>
              </w:rPr>
              <w:t>Рассмотреть возможность введения дополнительной аналитики контрольных операции</w:t>
            </w:r>
          </w:p>
          <w:p w14:paraId="72CB48CF" w14:textId="77777777" w:rsidR="009868F3" w:rsidRPr="00D511EA" w:rsidRDefault="009868F3" w:rsidP="009868F3">
            <w:pPr>
              <w:rPr>
                <w:sz w:val="22"/>
                <w:szCs w:val="22"/>
              </w:rPr>
            </w:pPr>
            <w:r w:rsidRPr="00D511EA">
              <w:rPr>
                <w:sz w:val="22"/>
                <w:szCs w:val="22"/>
              </w:rPr>
              <w:t>Предложение:</w:t>
            </w:r>
          </w:p>
          <w:p w14:paraId="7BB51F76" w14:textId="77777777" w:rsidR="009868F3" w:rsidRPr="00D511EA" w:rsidRDefault="009868F3" w:rsidP="009868F3">
            <w:pPr>
              <w:spacing w:line="240" w:lineRule="exact"/>
              <w:rPr>
                <w:sz w:val="22"/>
                <w:szCs w:val="22"/>
              </w:rPr>
            </w:pPr>
            <w:r w:rsidRPr="00D511EA">
              <w:rPr>
                <w:sz w:val="22"/>
                <w:szCs w:val="22"/>
              </w:rPr>
              <w:t>Разделить операцию 0200 Контроль на 3 вида:</w:t>
            </w:r>
          </w:p>
          <w:p w14:paraId="6E84F238" w14:textId="77777777" w:rsidR="009868F3" w:rsidRPr="00D511EA" w:rsidRDefault="009868F3" w:rsidP="009868F3">
            <w:pPr>
              <w:spacing w:line="240" w:lineRule="exact"/>
              <w:rPr>
                <w:sz w:val="22"/>
                <w:szCs w:val="22"/>
              </w:rPr>
            </w:pPr>
            <w:r w:rsidRPr="00D511EA">
              <w:rPr>
                <w:sz w:val="22"/>
                <w:szCs w:val="22"/>
              </w:rPr>
              <w:t>0200 Контроль (ручная)</w:t>
            </w:r>
          </w:p>
          <w:p w14:paraId="7D4D2E06" w14:textId="77777777" w:rsidR="009868F3" w:rsidRPr="00D511EA" w:rsidRDefault="009868F3" w:rsidP="009868F3">
            <w:pPr>
              <w:spacing w:line="240" w:lineRule="exact"/>
              <w:rPr>
                <w:sz w:val="22"/>
                <w:szCs w:val="22"/>
              </w:rPr>
            </w:pPr>
            <w:r w:rsidRPr="00D511EA">
              <w:rPr>
                <w:sz w:val="22"/>
                <w:szCs w:val="22"/>
              </w:rPr>
              <w:t>0201 Контроль (механизированная)</w:t>
            </w:r>
          </w:p>
          <w:p w14:paraId="14EB9ABD" w14:textId="77777777" w:rsidR="009868F3" w:rsidRPr="00D511EA" w:rsidRDefault="009868F3" w:rsidP="009868F3">
            <w:pPr>
              <w:rPr>
                <w:sz w:val="22"/>
                <w:szCs w:val="22"/>
              </w:rPr>
            </w:pPr>
            <w:r w:rsidRPr="00D511EA">
              <w:rPr>
                <w:sz w:val="22"/>
                <w:szCs w:val="22"/>
              </w:rPr>
              <w:t>0202 Контроль (автоматизированная)</w:t>
            </w:r>
          </w:p>
          <w:p w14:paraId="2D9BF032" w14:textId="77777777" w:rsidR="009868F3" w:rsidRPr="00D511EA" w:rsidRDefault="009868F3" w:rsidP="009868F3">
            <w:pPr>
              <w:rPr>
                <w:sz w:val="22"/>
                <w:szCs w:val="22"/>
              </w:rPr>
            </w:pPr>
            <w:r w:rsidRPr="00D511EA">
              <w:rPr>
                <w:sz w:val="22"/>
                <w:szCs w:val="22"/>
              </w:rPr>
              <w:t>Обоснование:</w:t>
            </w:r>
          </w:p>
          <w:p w14:paraId="525A7618" w14:textId="77777777" w:rsidR="009868F3" w:rsidRPr="00D511EA" w:rsidRDefault="009868F3" w:rsidP="009868F3">
            <w:pPr>
              <w:pStyle w:val="ad"/>
              <w:spacing w:before="0" w:beforeAutospacing="0" w:after="0" w:afterAutospacing="0"/>
              <w:rPr>
                <w:sz w:val="22"/>
                <w:szCs w:val="22"/>
              </w:rPr>
            </w:pPr>
            <w:r w:rsidRPr="00D511EA">
              <w:rPr>
                <w:sz w:val="22"/>
                <w:szCs w:val="22"/>
              </w:rPr>
              <w:t xml:space="preserve">Данное разделение позволит ввести дополнительный уровень аналитики для использования в автоматизированных систем, а также использовать операции в соответствии с текущим современным уровнем средств измерения и использовать соответствующую операцию в привязке к типу </w:t>
            </w:r>
            <w:r w:rsidRPr="00D511EA">
              <w:rPr>
                <w:sz w:val="22"/>
                <w:szCs w:val="22"/>
              </w:rPr>
              <w:lastRenderedPageBreak/>
              <w:t>оборудования.</w:t>
            </w:r>
          </w:p>
          <w:p w14:paraId="73715EF1" w14:textId="77777777" w:rsidR="009868F3" w:rsidRPr="00D511EA" w:rsidRDefault="009868F3" w:rsidP="009868F3">
            <w:pPr>
              <w:pStyle w:val="ad"/>
              <w:spacing w:before="0" w:beforeAutospacing="0" w:after="0" w:afterAutospacing="0"/>
              <w:rPr>
                <w:sz w:val="22"/>
                <w:szCs w:val="22"/>
              </w:rPr>
            </w:pPr>
            <w:r w:rsidRPr="00D511EA">
              <w:rPr>
                <w:sz w:val="22"/>
                <w:szCs w:val="22"/>
              </w:rPr>
              <w:t>Контроль (ручная) – контроль при помощи простейших орудий труда, не имеющих никаких приводов (проверка комплектовки, проверка деталей с помощью микрометров, штангенциркулей, сборок по чертежу и других операций и т.п.).</w:t>
            </w:r>
          </w:p>
          <w:p w14:paraId="5F5436CA" w14:textId="77777777" w:rsidR="009868F3" w:rsidRPr="00D511EA" w:rsidRDefault="009868F3" w:rsidP="009868F3">
            <w:pPr>
              <w:pStyle w:val="ad"/>
              <w:spacing w:before="0" w:beforeAutospacing="0" w:after="0" w:afterAutospacing="0"/>
              <w:rPr>
                <w:sz w:val="22"/>
                <w:szCs w:val="22"/>
              </w:rPr>
            </w:pPr>
            <w:r w:rsidRPr="00D511EA">
              <w:rPr>
                <w:sz w:val="22"/>
                <w:szCs w:val="22"/>
              </w:rPr>
              <w:t>Контроль (механизированная) – контроль механизированными средствам контроля, потребляющие внешнюю энергию, но которые требуют участия (усилия) человека для приведения в действие средства контроля (прозвонка, проверка с помощью микроскопов МБС, МБ-51 и т.п.).</w:t>
            </w:r>
          </w:p>
          <w:p w14:paraId="3CC6CB4F" w14:textId="77777777" w:rsidR="009868F3" w:rsidRPr="00D511EA" w:rsidRDefault="009868F3" w:rsidP="009868F3">
            <w:pPr>
              <w:rPr>
                <w:sz w:val="22"/>
                <w:szCs w:val="22"/>
              </w:rPr>
            </w:pPr>
            <w:r w:rsidRPr="00D511EA">
              <w:rPr>
                <w:sz w:val="22"/>
                <w:szCs w:val="22"/>
              </w:rPr>
              <w:t>Контроль (автоматизированная) – контроль автоматизированными средствам контроля , потребляющие внешнюю энергию и выполняющие свои функции с участием человека, который осуществляет действия по управлению и принятию решений и не прикладывает усилий для приведения в действие средства контроля (установка для проверки сопротивления изоляции и прочности, обработка выходных параметров приборов на электронной машине,  регулировочная аппаратура, прибор для контроля шероховатости и т.п.).</w:t>
            </w:r>
          </w:p>
        </w:tc>
        <w:tc>
          <w:tcPr>
            <w:tcW w:w="3063" w:type="dxa"/>
            <w:tcBorders>
              <w:top w:val="single" w:sz="4" w:space="0" w:color="auto"/>
              <w:left w:val="single" w:sz="4" w:space="0" w:color="000000"/>
              <w:bottom w:val="single" w:sz="4" w:space="0" w:color="auto"/>
              <w:right w:val="single" w:sz="4" w:space="0" w:color="000000"/>
            </w:tcBorders>
          </w:tcPr>
          <w:p w14:paraId="31726D11" w14:textId="77777777" w:rsidR="00ED3F8D" w:rsidRPr="00D511EA" w:rsidRDefault="00ED3F8D" w:rsidP="00ED3F8D">
            <w:pPr>
              <w:autoSpaceDE w:val="0"/>
              <w:autoSpaceDN w:val="0"/>
              <w:adjustRightInd w:val="0"/>
              <w:rPr>
                <w:sz w:val="22"/>
                <w:szCs w:val="22"/>
              </w:rPr>
            </w:pPr>
            <w:r w:rsidRPr="00D511EA">
              <w:rPr>
                <w:sz w:val="22"/>
                <w:szCs w:val="22"/>
              </w:rPr>
              <w:lastRenderedPageBreak/>
              <w:t>Принято.</w:t>
            </w:r>
          </w:p>
          <w:p w14:paraId="0DCEF713" w14:textId="77777777" w:rsidR="00994F84" w:rsidRPr="00D511EA" w:rsidRDefault="00994F84" w:rsidP="00ED3F8D">
            <w:pPr>
              <w:autoSpaceDE w:val="0"/>
              <w:autoSpaceDN w:val="0"/>
              <w:adjustRightInd w:val="0"/>
              <w:rPr>
                <w:sz w:val="22"/>
                <w:szCs w:val="22"/>
              </w:rPr>
            </w:pPr>
            <w:r w:rsidRPr="00D511EA">
              <w:rPr>
                <w:sz w:val="22"/>
                <w:szCs w:val="22"/>
              </w:rPr>
              <w:t>Дублирование замечания.</w:t>
            </w:r>
          </w:p>
          <w:p w14:paraId="57E95BD5" w14:textId="77777777" w:rsidR="00ED3F8D" w:rsidRPr="00D511EA" w:rsidRDefault="00ED3F8D" w:rsidP="00ED3F8D">
            <w:pPr>
              <w:autoSpaceDE w:val="0"/>
              <w:autoSpaceDN w:val="0"/>
              <w:adjustRightInd w:val="0"/>
              <w:rPr>
                <w:sz w:val="22"/>
                <w:szCs w:val="22"/>
              </w:rPr>
            </w:pPr>
            <w:r w:rsidRPr="00D511EA">
              <w:rPr>
                <w:sz w:val="22"/>
                <w:szCs w:val="22"/>
              </w:rPr>
              <w:t xml:space="preserve">Введены операции от 0200 до </w:t>
            </w:r>
          </w:p>
          <w:p w14:paraId="2E74E29B" w14:textId="77777777" w:rsidR="00AC3611" w:rsidRPr="00D511EA" w:rsidRDefault="00ED3F8D" w:rsidP="00ED3F8D">
            <w:pPr>
              <w:autoSpaceDE w:val="0"/>
              <w:autoSpaceDN w:val="0"/>
              <w:adjustRightInd w:val="0"/>
              <w:rPr>
                <w:sz w:val="22"/>
                <w:szCs w:val="22"/>
              </w:rPr>
            </w:pPr>
            <w:r w:rsidRPr="00D511EA">
              <w:rPr>
                <w:sz w:val="22"/>
                <w:szCs w:val="22"/>
              </w:rPr>
              <w:t>0208</w:t>
            </w:r>
          </w:p>
        </w:tc>
      </w:tr>
      <w:tr w:rsidR="009868F3" w:rsidRPr="00D511EA" w14:paraId="385948AD"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32D3EFDA" w14:textId="77777777" w:rsidR="009868F3" w:rsidRPr="00746FC1" w:rsidRDefault="009868F3" w:rsidP="00075444">
            <w:pPr>
              <w:pStyle w:val="ae"/>
              <w:numPr>
                <w:ilvl w:val="0"/>
                <w:numId w:val="4"/>
              </w:numPr>
              <w:ind w:left="0" w:firstLine="0"/>
            </w:pPr>
          </w:p>
        </w:tc>
        <w:tc>
          <w:tcPr>
            <w:tcW w:w="1562" w:type="dxa"/>
            <w:vMerge/>
            <w:tcBorders>
              <w:top w:val="single" w:sz="4" w:space="0" w:color="auto"/>
              <w:left w:val="single" w:sz="4" w:space="0" w:color="000000"/>
              <w:right w:val="single" w:sz="4" w:space="0" w:color="000000"/>
            </w:tcBorders>
          </w:tcPr>
          <w:p w14:paraId="07A547A1" w14:textId="77777777" w:rsidR="009868F3" w:rsidRPr="00D511EA" w:rsidRDefault="009868F3" w:rsidP="00795525">
            <w:pPr>
              <w:rPr>
                <w:sz w:val="22"/>
                <w:szCs w:val="22"/>
              </w:rPr>
            </w:pPr>
          </w:p>
        </w:tc>
        <w:tc>
          <w:tcPr>
            <w:tcW w:w="2552" w:type="dxa"/>
            <w:vMerge/>
            <w:tcBorders>
              <w:top w:val="single" w:sz="4" w:space="0" w:color="auto"/>
              <w:left w:val="single" w:sz="4" w:space="0" w:color="000000"/>
              <w:right w:val="single" w:sz="4" w:space="0" w:color="000000"/>
            </w:tcBorders>
          </w:tcPr>
          <w:p w14:paraId="6AB99F43" w14:textId="77777777" w:rsidR="009868F3" w:rsidRPr="00D511EA" w:rsidRDefault="009868F3" w:rsidP="009868F3">
            <w:pPr>
              <w:rPr>
                <w:rFonts w:cstheme="minorHAnsi"/>
                <w:bCs/>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6E1FBAE2" w14:textId="77777777" w:rsidR="009868F3" w:rsidRPr="00D511EA" w:rsidRDefault="009868F3" w:rsidP="009868F3">
            <w:pPr>
              <w:rPr>
                <w:sz w:val="22"/>
                <w:szCs w:val="22"/>
              </w:rPr>
            </w:pPr>
            <w:r w:rsidRPr="00D511EA">
              <w:rPr>
                <w:sz w:val="22"/>
                <w:szCs w:val="22"/>
              </w:rPr>
              <w:t>Замечание:</w:t>
            </w:r>
          </w:p>
          <w:p w14:paraId="52515F5F" w14:textId="77777777" w:rsidR="009868F3" w:rsidRPr="00D511EA" w:rsidRDefault="009868F3" w:rsidP="009868F3">
            <w:pPr>
              <w:rPr>
                <w:sz w:val="22"/>
                <w:szCs w:val="22"/>
              </w:rPr>
            </w:pPr>
            <w:r w:rsidRPr="00D511EA">
              <w:rPr>
                <w:sz w:val="22"/>
                <w:szCs w:val="22"/>
              </w:rPr>
              <w:t>Рассмотреть возможность более детальной декомпозиции группы аддитивных технологий.</w:t>
            </w:r>
          </w:p>
          <w:p w14:paraId="16C48F50" w14:textId="77777777" w:rsidR="009868F3" w:rsidRPr="00D511EA" w:rsidRDefault="009868F3" w:rsidP="009868F3">
            <w:pPr>
              <w:rPr>
                <w:sz w:val="22"/>
                <w:szCs w:val="22"/>
              </w:rPr>
            </w:pPr>
            <w:r w:rsidRPr="00D511EA">
              <w:rPr>
                <w:sz w:val="22"/>
                <w:szCs w:val="22"/>
              </w:rPr>
              <w:t>Предложение:</w:t>
            </w:r>
          </w:p>
          <w:p w14:paraId="0DBAB4B3" w14:textId="77777777" w:rsidR="009868F3" w:rsidRPr="00D511EA" w:rsidRDefault="009868F3" w:rsidP="009868F3">
            <w:pPr>
              <w:pStyle w:val="ad"/>
              <w:spacing w:before="0" w:beforeAutospacing="0" w:after="0" w:afterAutospacing="0"/>
              <w:rPr>
                <w:sz w:val="22"/>
                <w:szCs w:val="22"/>
              </w:rPr>
            </w:pPr>
            <w:r w:rsidRPr="00D511EA">
              <w:rPr>
                <w:sz w:val="22"/>
                <w:szCs w:val="22"/>
              </w:rPr>
              <w:t xml:space="preserve">Ввести вид технологического процесса по методу выполнения: </w:t>
            </w:r>
            <w:r w:rsidRPr="00D511EA">
              <w:rPr>
                <w:sz w:val="22"/>
                <w:szCs w:val="22"/>
              </w:rPr>
              <w:br/>
            </w:r>
            <w:r w:rsidRPr="00D511EA">
              <w:rPr>
                <w:b/>
                <w:bCs/>
                <w:sz w:val="22"/>
                <w:szCs w:val="22"/>
              </w:rPr>
              <w:t>ХХ – Аддитивные технологические процессы.</w:t>
            </w:r>
            <w:r w:rsidRPr="00D511EA">
              <w:rPr>
                <w:sz w:val="22"/>
                <w:szCs w:val="22"/>
              </w:rPr>
              <w:t xml:space="preserve"> </w:t>
            </w:r>
            <w:r w:rsidRPr="00D511EA">
              <w:rPr>
                <w:sz w:val="22"/>
                <w:szCs w:val="22"/>
              </w:rPr>
              <w:br/>
              <w:t>Ввести коды и наименования операций в соответствии с видом процесса по методу выполнения:</w:t>
            </w:r>
          </w:p>
          <w:p w14:paraId="4EB2F930" w14:textId="77777777" w:rsidR="009868F3" w:rsidRPr="00D511EA" w:rsidRDefault="009868F3" w:rsidP="009868F3">
            <w:pPr>
              <w:pStyle w:val="ad"/>
              <w:spacing w:before="0" w:beforeAutospacing="0" w:after="0" w:afterAutospacing="0"/>
              <w:rPr>
                <w:b/>
                <w:bCs/>
                <w:sz w:val="22"/>
                <w:szCs w:val="22"/>
              </w:rPr>
            </w:pPr>
            <w:r w:rsidRPr="00D511EA">
              <w:rPr>
                <w:b/>
                <w:bCs/>
                <w:sz w:val="22"/>
                <w:szCs w:val="22"/>
              </w:rPr>
              <w:t>ХХ00 – Аддитивная;</w:t>
            </w:r>
          </w:p>
          <w:p w14:paraId="430E8F30" w14:textId="77777777" w:rsidR="009868F3" w:rsidRPr="00D511EA" w:rsidRDefault="009868F3" w:rsidP="009868F3">
            <w:pPr>
              <w:pStyle w:val="ad"/>
              <w:spacing w:before="0" w:beforeAutospacing="0" w:after="0" w:afterAutospacing="0"/>
              <w:rPr>
                <w:b/>
                <w:bCs/>
                <w:sz w:val="22"/>
                <w:szCs w:val="22"/>
              </w:rPr>
            </w:pPr>
            <w:r w:rsidRPr="00D511EA">
              <w:rPr>
                <w:b/>
                <w:bCs/>
                <w:sz w:val="22"/>
                <w:szCs w:val="22"/>
              </w:rPr>
              <w:t>ХХ10 – Аддитивная со струйным нанесением связующего;</w:t>
            </w:r>
          </w:p>
          <w:p w14:paraId="2097FBBB" w14:textId="77777777" w:rsidR="009868F3" w:rsidRPr="00D511EA" w:rsidRDefault="009868F3" w:rsidP="009868F3">
            <w:pPr>
              <w:pStyle w:val="ad"/>
              <w:spacing w:before="0" w:beforeAutospacing="0" w:after="0" w:afterAutospacing="0"/>
              <w:rPr>
                <w:sz w:val="22"/>
                <w:szCs w:val="22"/>
              </w:rPr>
            </w:pPr>
            <w:r w:rsidRPr="00D511EA">
              <w:rPr>
                <w:sz w:val="22"/>
                <w:szCs w:val="22"/>
              </w:rPr>
              <w:t>ХХ11 – Аддитивная со струйным нанесением связующего. Печать гипсовым порошком, связующее на основе воды;</w:t>
            </w:r>
          </w:p>
          <w:p w14:paraId="01A0FFDE" w14:textId="77777777" w:rsidR="009868F3" w:rsidRPr="00D511EA" w:rsidRDefault="009868F3" w:rsidP="009868F3">
            <w:pPr>
              <w:pStyle w:val="ad"/>
              <w:spacing w:before="0" w:beforeAutospacing="0" w:after="0" w:afterAutospacing="0"/>
              <w:rPr>
                <w:sz w:val="22"/>
                <w:szCs w:val="22"/>
              </w:rPr>
            </w:pPr>
            <w:r w:rsidRPr="00D511EA">
              <w:rPr>
                <w:sz w:val="22"/>
                <w:szCs w:val="22"/>
              </w:rPr>
              <w:t>ХХ12 – Аддитивная со струйным нанесением связующего. Безмодельное производство литейных форм;</w:t>
            </w:r>
          </w:p>
          <w:p w14:paraId="18848D57" w14:textId="77777777" w:rsidR="009868F3" w:rsidRPr="00D511EA" w:rsidRDefault="009868F3" w:rsidP="009868F3">
            <w:pPr>
              <w:pStyle w:val="ad"/>
              <w:spacing w:before="0" w:beforeAutospacing="0" w:after="0" w:afterAutospacing="0"/>
              <w:rPr>
                <w:sz w:val="22"/>
                <w:szCs w:val="22"/>
              </w:rPr>
            </w:pPr>
            <w:r w:rsidRPr="00D511EA">
              <w:rPr>
                <w:sz w:val="22"/>
                <w:szCs w:val="22"/>
              </w:rPr>
              <w:t>ХХ13 – Аддитивная со струйным нанесением связующего. Печать пластмассовым порошком, связующее -фурановые или формальдегидные смолы;</w:t>
            </w:r>
          </w:p>
          <w:p w14:paraId="302F0418" w14:textId="77777777" w:rsidR="009868F3" w:rsidRPr="00D511EA" w:rsidRDefault="009868F3" w:rsidP="009868F3">
            <w:pPr>
              <w:pStyle w:val="ad"/>
              <w:spacing w:before="0" w:beforeAutospacing="0" w:after="0" w:afterAutospacing="0"/>
              <w:rPr>
                <w:sz w:val="22"/>
                <w:szCs w:val="22"/>
              </w:rPr>
            </w:pPr>
            <w:r w:rsidRPr="00D511EA">
              <w:rPr>
                <w:sz w:val="22"/>
                <w:szCs w:val="22"/>
              </w:rPr>
              <w:t>ХХ14 – Аддитивная со струйным нанесением связующего. Печать металлическим порошком для последующего спекания или инфильтрации;</w:t>
            </w:r>
          </w:p>
          <w:p w14:paraId="16BCE89F" w14:textId="77777777" w:rsidR="009868F3" w:rsidRPr="00D511EA" w:rsidRDefault="009868F3" w:rsidP="009868F3">
            <w:pPr>
              <w:pStyle w:val="ad"/>
              <w:spacing w:before="0" w:beforeAutospacing="0" w:after="0" w:afterAutospacing="0"/>
              <w:rPr>
                <w:sz w:val="22"/>
                <w:szCs w:val="22"/>
              </w:rPr>
            </w:pPr>
            <w:r w:rsidRPr="00D511EA">
              <w:rPr>
                <w:sz w:val="22"/>
                <w:szCs w:val="22"/>
              </w:rPr>
              <w:t>ХХ15 – Аддитивная со струйным нанесением связующего. Печать керамическим порошком для дальнейшего спекания, связующее - вода или фурановые смолы;</w:t>
            </w:r>
          </w:p>
          <w:p w14:paraId="6834DA10" w14:textId="77777777" w:rsidR="009868F3" w:rsidRPr="00D511EA" w:rsidRDefault="009868F3" w:rsidP="009868F3">
            <w:pPr>
              <w:pStyle w:val="ad"/>
              <w:spacing w:before="0" w:beforeAutospacing="0" w:after="0" w:afterAutospacing="0"/>
              <w:rPr>
                <w:sz w:val="22"/>
                <w:szCs w:val="22"/>
              </w:rPr>
            </w:pPr>
            <w:r w:rsidRPr="00D511EA">
              <w:rPr>
                <w:sz w:val="22"/>
                <w:szCs w:val="22"/>
              </w:rPr>
              <w:t xml:space="preserve">ХХ16 – Аддитивная со струйным нанесением связующего. Печать из </w:t>
            </w:r>
            <w:r w:rsidRPr="00D511EA">
              <w:rPr>
                <w:sz w:val="22"/>
                <w:szCs w:val="22"/>
              </w:rPr>
              <w:lastRenderedPageBreak/>
              <w:t>деревянного порошка и/или лигнина;</w:t>
            </w:r>
          </w:p>
          <w:p w14:paraId="4E9E8625" w14:textId="77777777" w:rsidR="009868F3" w:rsidRPr="00D511EA" w:rsidRDefault="009868F3" w:rsidP="009868F3">
            <w:pPr>
              <w:pStyle w:val="ad"/>
              <w:spacing w:before="0" w:beforeAutospacing="0" w:after="0" w:afterAutospacing="0"/>
              <w:rPr>
                <w:sz w:val="22"/>
                <w:szCs w:val="22"/>
              </w:rPr>
            </w:pPr>
            <w:r w:rsidRPr="00D511EA">
              <w:rPr>
                <w:sz w:val="22"/>
                <w:szCs w:val="22"/>
              </w:rPr>
              <w:t>ХХ17 – Аддитивная со струйным нанесением связующего. Печать из акрилового порошка, связующее - мономер, вызывающий полимеризацию;</w:t>
            </w:r>
          </w:p>
          <w:p w14:paraId="328D1202" w14:textId="77777777" w:rsidR="009868F3" w:rsidRPr="00D511EA" w:rsidRDefault="009868F3" w:rsidP="009868F3">
            <w:pPr>
              <w:pStyle w:val="ad"/>
              <w:spacing w:before="0" w:beforeAutospacing="0" w:after="0" w:afterAutospacing="0"/>
              <w:rPr>
                <w:b/>
                <w:bCs/>
                <w:sz w:val="22"/>
                <w:szCs w:val="22"/>
              </w:rPr>
            </w:pPr>
            <w:r w:rsidRPr="00D511EA">
              <w:rPr>
                <w:b/>
                <w:bCs/>
                <w:sz w:val="22"/>
                <w:szCs w:val="22"/>
              </w:rPr>
              <w:t>ХХ20 – Аддитивная с прямым подводом энергии и материала;</w:t>
            </w:r>
          </w:p>
          <w:p w14:paraId="68F8A506" w14:textId="77777777" w:rsidR="009868F3" w:rsidRPr="00D511EA" w:rsidRDefault="009868F3" w:rsidP="009868F3">
            <w:pPr>
              <w:pStyle w:val="ad"/>
              <w:spacing w:before="0" w:beforeAutospacing="0" w:after="0" w:afterAutospacing="0"/>
              <w:rPr>
                <w:sz w:val="22"/>
                <w:szCs w:val="22"/>
              </w:rPr>
            </w:pPr>
            <w:r w:rsidRPr="00D511EA">
              <w:rPr>
                <w:sz w:val="22"/>
                <w:szCs w:val="22"/>
              </w:rPr>
              <w:t>ХХ21 – Аддитивная с прямым подводом энергии и материала. Наплавка проволоки дуговой сваркой с плавящимся электродом;</w:t>
            </w:r>
          </w:p>
          <w:p w14:paraId="25DFD044" w14:textId="77777777" w:rsidR="009868F3" w:rsidRPr="00D511EA" w:rsidRDefault="009868F3" w:rsidP="009868F3">
            <w:pPr>
              <w:pStyle w:val="ad"/>
              <w:spacing w:before="0" w:beforeAutospacing="0" w:after="0" w:afterAutospacing="0"/>
              <w:rPr>
                <w:sz w:val="22"/>
                <w:szCs w:val="22"/>
              </w:rPr>
            </w:pPr>
            <w:r w:rsidRPr="00D511EA">
              <w:rPr>
                <w:sz w:val="22"/>
                <w:szCs w:val="22"/>
              </w:rPr>
              <w:t>ХХ22 – Аддитивная с прямым подводом энергии и материала. Наплавка проволоки дуговой сваркой с неплавящимся электродом;</w:t>
            </w:r>
          </w:p>
          <w:p w14:paraId="16458890" w14:textId="77777777" w:rsidR="009868F3" w:rsidRPr="00D511EA" w:rsidRDefault="009868F3" w:rsidP="009868F3">
            <w:pPr>
              <w:pStyle w:val="ad"/>
              <w:spacing w:before="0" w:beforeAutospacing="0" w:after="0" w:afterAutospacing="0"/>
              <w:rPr>
                <w:sz w:val="22"/>
                <w:szCs w:val="22"/>
              </w:rPr>
            </w:pPr>
            <w:r w:rsidRPr="00D511EA">
              <w:rPr>
                <w:sz w:val="22"/>
                <w:szCs w:val="22"/>
              </w:rPr>
              <w:t>ХХ23 – Аддитивная с прямым подводом энергии и материала. Наплавка проволоки лазерной сваркой;</w:t>
            </w:r>
          </w:p>
          <w:p w14:paraId="0494B736" w14:textId="77777777" w:rsidR="009868F3" w:rsidRPr="00D511EA" w:rsidRDefault="009868F3" w:rsidP="009868F3">
            <w:pPr>
              <w:pStyle w:val="ad"/>
              <w:spacing w:before="0" w:beforeAutospacing="0" w:after="0" w:afterAutospacing="0"/>
              <w:rPr>
                <w:sz w:val="22"/>
                <w:szCs w:val="22"/>
              </w:rPr>
            </w:pPr>
            <w:r w:rsidRPr="00D511EA">
              <w:rPr>
                <w:sz w:val="22"/>
                <w:szCs w:val="22"/>
              </w:rPr>
              <w:t>ХХ24 – Аддитивная с прямым подводом энергии и материала. Наплавка проволоки электронно-лучевой сваркой;</w:t>
            </w:r>
          </w:p>
          <w:p w14:paraId="58453D40" w14:textId="77777777" w:rsidR="009868F3" w:rsidRPr="00D511EA" w:rsidRDefault="009868F3" w:rsidP="009868F3">
            <w:pPr>
              <w:pStyle w:val="ad"/>
              <w:spacing w:before="0" w:beforeAutospacing="0" w:after="0" w:afterAutospacing="0"/>
              <w:rPr>
                <w:sz w:val="22"/>
                <w:szCs w:val="22"/>
              </w:rPr>
            </w:pPr>
            <w:r w:rsidRPr="00D511EA">
              <w:rPr>
                <w:sz w:val="22"/>
                <w:szCs w:val="22"/>
              </w:rPr>
              <w:t>ХХ25 – Аддитивная с прямым подводом энергии и материала. Наплавка порошка лазерной сваркой;</w:t>
            </w:r>
          </w:p>
          <w:p w14:paraId="734BA7A6" w14:textId="77777777" w:rsidR="009868F3" w:rsidRPr="00D511EA" w:rsidRDefault="009868F3" w:rsidP="009868F3">
            <w:pPr>
              <w:pStyle w:val="ad"/>
              <w:spacing w:before="0" w:beforeAutospacing="0" w:after="0" w:afterAutospacing="0"/>
              <w:rPr>
                <w:sz w:val="22"/>
                <w:szCs w:val="22"/>
              </w:rPr>
            </w:pPr>
            <w:r w:rsidRPr="00D511EA">
              <w:rPr>
                <w:sz w:val="22"/>
                <w:szCs w:val="22"/>
              </w:rPr>
              <w:t>ХХ26 – Аддитивная с прямым подводом энергии и материала. Наплавка порошка электронно-лучевой сваркой;</w:t>
            </w:r>
          </w:p>
          <w:p w14:paraId="386B7E9F" w14:textId="77777777" w:rsidR="009868F3" w:rsidRPr="00D511EA" w:rsidRDefault="009868F3" w:rsidP="009868F3">
            <w:pPr>
              <w:pStyle w:val="ad"/>
              <w:spacing w:before="0" w:beforeAutospacing="0" w:after="0" w:afterAutospacing="0"/>
              <w:rPr>
                <w:sz w:val="22"/>
                <w:szCs w:val="22"/>
              </w:rPr>
            </w:pPr>
            <w:r w:rsidRPr="00D511EA">
              <w:rPr>
                <w:sz w:val="22"/>
                <w:szCs w:val="22"/>
              </w:rPr>
              <w:t>ХХ27 – Аддитивная с прямым подводом энергии и материала. Наплавка порошка сваркой трением;</w:t>
            </w:r>
          </w:p>
          <w:p w14:paraId="0EE56238" w14:textId="77777777" w:rsidR="009868F3" w:rsidRPr="00D511EA" w:rsidRDefault="009868F3" w:rsidP="009868F3">
            <w:pPr>
              <w:pStyle w:val="ad"/>
              <w:spacing w:before="0" w:beforeAutospacing="0" w:after="0" w:afterAutospacing="0"/>
              <w:rPr>
                <w:sz w:val="22"/>
                <w:szCs w:val="22"/>
              </w:rPr>
            </w:pPr>
            <w:r w:rsidRPr="00D511EA">
              <w:rPr>
                <w:sz w:val="22"/>
                <w:szCs w:val="22"/>
              </w:rPr>
              <w:t>ХХ28 – Аддитивная с прямым подводом энергии и материала. Наплавка порошка газодинамическим напылением;</w:t>
            </w:r>
          </w:p>
          <w:p w14:paraId="10F5CAA0" w14:textId="77777777" w:rsidR="009868F3" w:rsidRPr="00D511EA" w:rsidRDefault="009868F3" w:rsidP="009868F3">
            <w:pPr>
              <w:pStyle w:val="ad"/>
              <w:spacing w:before="0" w:beforeAutospacing="0" w:after="0" w:afterAutospacing="0"/>
              <w:rPr>
                <w:sz w:val="22"/>
                <w:szCs w:val="22"/>
              </w:rPr>
            </w:pPr>
            <w:r w:rsidRPr="00D511EA">
              <w:rPr>
                <w:b/>
                <w:bCs/>
                <w:sz w:val="22"/>
                <w:szCs w:val="22"/>
              </w:rPr>
              <w:t>ХХ30 – Аддитивная экструзия материала;</w:t>
            </w:r>
          </w:p>
          <w:p w14:paraId="406B0C28" w14:textId="77777777" w:rsidR="009868F3" w:rsidRPr="00D511EA" w:rsidRDefault="009868F3" w:rsidP="009868F3">
            <w:pPr>
              <w:pStyle w:val="ad"/>
              <w:spacing w:before="0" w:beforeAutospacing="0" w:after="0" w:afterAutospacing="0"/>
              <w:rPr>
                <w:sz w:val="22"/>
                <w:szCs w:val="22"/>
              </w:rPr>
            </w:pPr>
            <w:r w:rsidRPr="00D511EA">
              <w:rPr>
                <w:sz w:val="22"/>
                <w:szCs w:val="22"/>
              </w:rPr>
              <w:t>ХХ31 – Аддитивная экструзия материала. Печать расплавом гранул;</w:t>
            </w:r>
          </w:p>
          <w:p w14:paraId="65BE1E90" w14:textId="77777777" w:rsidR="009868F3" w:rsidRPr="00D511EA" w:rsidRDefault="009868F3" w:rsidP="009868F3">
            <w:pPr>
              <w:pStyle w:val="ad"/>
              <w:spacing w:before="0" w:beforeAutospacing="0" w:after="0" w:afterAutospacing="0"/>
              <w:rPr>
                <w:sz w:val="22"/>
                <w:szCs w:val="22"/>
              </w:rPr>
            </w:pPr>
            <w:r w:rsidRPr="00D511EA">
              <w:rPr>
                <w:sz w:val="22"/>
                <w:szCs w:val="22"/>
              </w:rPr>
              <w:t>ХХ32 – Аддитивная экструзия материала. Печать расплавом филамента;</w:t>
            </w:r>
          </w:p>
          <w:p w14:paraId="49A777D1" w14:textId="77777777" w:rsidR="009868F3" w:rsidRPr="00D511EA" w:rsidRDefault="009868F3" w:rsidP="009868F3">
            <w:pPr>
              <w:pStyle w:val="ad"/>
              <w:spacing w:before="0" w:beforeAutospacing="0" w:after="0" w:afterAutospacing="0"/>
              <w:rPr>
                <w:sz w:val="22"/>
                <w:szCs w:val="22"/>
              </w:rPr>
            </w:pPr>
            <w:r w:rsidRPr="00D511EA">
              <w:rPr>
                <w:sz w:val="22"/>
                <w:szCs w:val="22"/>
              </w:rPr>
              <w:t>ХХ33 – Аддитивная экструзия материала. Печать расплавом шоколада;</w:t>
            </w:r>
          </w:p>
          <w:p w14:paraId="38AC7048" w14:textId="77777777" w:rsidR="009868F3" w:rsidRPr="00D511EA" w:rsidRDefault="009868F3" w:rsidP="009868F3">
            <w:pPr>
              <w:pStyle w:val="ad"/>
              <w:spacing w:before="0" w:beforeAutospacing="0" w:after="0" w:afterAutospacing="0"/>
              <w:rPr>
                <w:sz w:val="22"/>
                <w:szCs w:val="22"/>
              </w:rPr>
            </w:pPr>
            <w:r w:rsidRPr="00D511EA">
              <w:rPr>
                <w:sz w:val="22"/>
                <w:szCs w:val="22"/>
              </w:rPr>
              <w:t>ХХ35 – Аддитивная экструзия материала. Печать пастой (высыхающими пастами);</w:t>
            </w:r>
          </w:p>
          <w:p w14:paraId="4A5C4E73" w14:textId="77777777" w:rsidR="009868F3" w:rsidRPr="00D511EA" w:rsidRDefault="009868F3" w:rsidP="009868F3">
            <w:pPr>
              <w:pStyle w:val="ad"/>
              <w:spacing w:before="0" w:beforeAutospacing="0" w:after="0" w:afterAutospacing="0"/>
              <w:rPr>
                <w:sz w:val="22"/>
                <w:szCs w:val="22"/>
              </w:rPr>
            </w:pPr>
            <w:r w:rsidRPr="00D511EA">
              <w:rPr>
                <w:sz w:val="22"/>
                <w:szCs w:val="22"/>
              </w:rPr>
              <w:t>ХХ36 – Аддитивная экструзия материала; Печать пастой (двухкомпонентными реактопластами);</w:t>
            </w:r>
          </w:p>
          <w:p w14:paraId="523A78E1" w14:textId="77777777" w:rsidR="009868F3" w:rsidRPr="00D511EA" w:rsidRDefault="009868F3" w:rsidP="009868F3">
            <w:pPr>
              <w:pStyle w:val="ad"/>
              <w:spacing w:before="0" w:beforeAutospacing="0" w:after="0" w:afterAutospacing="0"/>
              <w:rPr>
                <w:sz w:val="22"/>
                <w:szCs w:val="22"/>
              </w:rPr>
            </w:pPr>
            <w:r w:rsidRPr="00D511EA">
              <w:rPr>
                <w:sz w:val="22"/>
                <w:szCs w:val="22"/>
              </w:rPr>
              <w:t>ХХ37 – Аддитивная экструзия материала. Печать пастой (пищевыми пастами или биочернилами);</w:t>
            </w:r>
          </w:p>
          <w:p w14:paraId="283C272E" w14:textId="77777777" w:rsidR="009868F3" w:rsidRPr="00D511EA" w:rsidRDefault="009868F3" w:rsidP="009868F3">
            <w:pPr>
              <w:pStyle w:val="ad"/>
              <w:spacing w:before="0" w:beforeAutospacing="0" w:after="0" w:afterAutospacing="0"/>
              <w:rPr>
                <w:sz w:val="22"/>
                <w:szCs w:val="22"/>
              </w:rPr>
            </w:pPr>
            <w:r w:rsidRPr="00D511EA">
              <w:rPr>
                <w:sz w:val="22"/>
                <w:szCs w:val="22"/>
              </w:rPr>
              <w:t>ХХ38 – Аддитивная экструзия материала. Печать пастой (фотополимерным гелем);</w:t>
            </w:r>
          </w:p>
          <w:p w14:paraId="26B7E894" w14:textId="77777777" w:rsidR="009868F3" w:rsidRPr="00D511EA" w:rsidRDefault="009868F3" w:rsidP="009868F3">
            <w:pPr>
              <w:pStyle w:val="ad"/>
              <w:spacing w:before="0" w:beforeAutospacing="0" w:after="0" w:afterAutospacing="0"/>
              <w:rPr>
                <w:sz w:val="22"/>
                <w:szCs w:val="22"/>
              </w:rPr>
            </w:pPr>
            <w:r w:rsidRPr="00D511EA">
              <w:rPr>
                <w:b/>
                <w:bCs/>
                <w:sz w:val="22"/>
                <w:szCs w:val="22"/>
              </w:rPr>
              <w:t>ХХ40 – Аддитивное струйное нанесение материала;</w:t>
            </w:r>
          </w:p>
          <w:p w14:paraId="78623993" w14:textId="77777777" w:rsidR="009868F3" w:rsidRPr="00D511EA" w:rsidRDefault="009868F3" w:rsidP="009868F3">
            <w:pPr>
              <w:pStyle w:val="ad"/>
              <w:spacing w:before="0" w:beforeAutospacing="0" w:after="0" w:afterAutospacing="0"/>
              <w:rPr>
                <w:sz w:val="22"/>
                <w:szCs w:val="22"/>
              </w:rPr>
            </w:pPr>
            <w:r w:rsidRPr="00D511EA">
              <w:rPr>
                <w:sz w:val="22"/>
                <w:szCs w:val="22"/>
              </w:rPr>
              <w:t>ХХ41 – Аддитивное струйное нанесение материала фотополимерными чернилами;</w:t>
            </w:r>
          </w:p>
          <w:p w14:paraId="6B47A500" w14:textId="77777777" w:rsidR="009868F3" w:rsidRPr="00D511EA" w:rsidRDefault="009868F3" w:rsidP="009868F3">
            <w:pPr>
              <w:pStyle w:val="ad"/>
              <w:spacing w:before="0" w:beforeAutospacing="0" w:after="0" w:afterAutospacing="0"/>
              <w:rPr>
                <w:sz w:val="22"/>
                <w:szCs w:val="22"/>
              </w:rPr>
            </w:pPr>
            <w:r w:rsidRPr="00D511EA">
              <w:rPr>
                <w:sz w:val="22"/>
                <w:szCs w:val="22"/>
              </w:rPr>
              <w:t>ХХ42 – Аддитивное струйное нанесение материала воском</w:t>
            </w:r>
          </w:p>
          <w:p w14:paraId="3691E0B8" w14:textId="77777777" w:rsidR="009868F3" w:rsidRPr="00D511EA" w:rsidRDefault="009868F3" w:rsidP="009868F3">
            <w:pPr>
              <w:pStyle w:val="ad"/>
              <w:spacing w:before="0" w:beforeAutospacing="0" w:after="0" w:afterAutospacing="0"/>
              <w:rPr>
                <w:sz w:val="22"/>
                <w:szCs w:val="22"/>
              </w:rPr>
            </w:pPr>
            <w:r w:rsidRPr="00D511EA">
              <w:rPr>
                <w:sz w:val="22"/>
                <w:szCs w:val="22"/>
              </w:rPr>
              <w:t>ХХ43 – Аддитивное струйное нанесение материала чернилами с наночастицами металла для последующего спекания;</w:t>
            </w:r>
          </w:p>
          <w:p w14:paraId="1566C618" w14:textId="77777777" w:rsidR="009868F3" w:rsidRPr="00D511EA" w:rsidRDefault="009868F3" w:rsidP="009868F3">
            <w:pPr>
              <w:pStyle w:val="ad"/>
              <w:spacing w:before="0" w:beforeAutospacing="0" w:after="0" w:afterAutospacing="0"/>
              <w:rPr>
                <w:sz w:val="22"/>
                <w:szCs w:val="22"/>
              </w:rPr>
            </w:pPr>
            <w:r w:rsidRPr="00D511EA">
              <w:rPr>
                <w:sz w:val="22"/>
                <w:szCs w:val="22"/>
              </w:rPr>
              <w:t>ХХ44 – Аддитивное струйное нанесение материала быстросохнущими чернилами;</w:t>
            </w:r>
          </w:p>
          <w:p w14:paraId="22CA32A1" w14:textId="77777777" w:rsidR="009868F3" w:rsidRPr="00D511EA" w:rsidRDefault="009868F3" w:rsidP="009868F3">
            <w:pPr>
              <w:pStyle w:val="ad"/>
              <w:spacing w:before="0" w:beforeAutospacing="0" w:after="0" w:afterAutospacing="0"/>
              <w:rPr>
                <w:sz w:val="22"/>
                <w:szCs w:val="22"/>
              </w:rPr>
            </w:pPr>
            <w:r w:rsidRPr="00D511EA">
              <w:rPr>
                <w:sz w:val="22"/>
                <w:szCs w:val="22"/>
              </w:rPr>
              <w:lastRenderedPageBreak/>
              <w:t>ХХ45 – Аддитивное струйное нанесение материала расплавленным металлом;</w:t>
            </w:r>
          </w:p>
          <w:p w14:paraId="42050EE6" w14:textId="77777777" w:rsidR="009868F3" w:rsidRPr="00D511EA" w:rsidRDefault="009868F3" w:rsidP="009868F3">
            <w:pPr>
              <w:pStyle w:val="ad"/>
              <w:spacing w:before="0" w:beforeAutospacing="0" w:after="0" w:afterAutospacing="0"/>
              <w:rPr>
                <w:sz w:val="22"/>
                <w:szCs w:val="22"/>
              </w:rPr>
            </w:pPr>
            <w:r w:rsidRPr="00D511EA">
              <w:rPr>
                <w:b/>
                <w:bCs/>
                <w:sz w:val="22"/>
                <w:szCs w:val="22"/>
              </w:rPr>
              <w:t>ХХ50 – Аддитивный синтез на подложке;</w:t>
            </w:r>
          </w:p>
          <w:p w14:paraId="5719612C" w14:textId="77777777" w:rsidR="009868F3" w:rsidRPr="00D511EA" w:rsidRDefault="009868F3" w:rsidP="009868F3">
            <w:pPr>
              <w:pStyle w:val="ad"/>
              <w:spacing w:before="0" w:beforeAutospacing="0" w:after="0" w:afterAutospacing="0"/>
              <w:rPr>
                <w:sz w:val="22"/>
                <w:szCs w:val="22"/>
              </w:rPr>
            </w:pPr>
            <w:r w:rsidRPr="00D511EA">
              <w:rPr>
                <w:sz w:val="22"/>
                <w:szCs w:val="22"/>
              </w:rPr>
              <w:t>ХХ51 – Аддитивный синтез на подложке сплавление электронным лучом металлического порошка;</w:t>
            </w:r>
          </w:p>
          <w:p w14:paraId="03B1CA1A" w14:textId="77777777" w:rsidR="009868F3" w:rsidRPr="00D511EA" w:rsidRDefault="009868F3" w:rsidP="009868F3">
            <w:pPr>
              <w:pStyle w:val="ad"/>
              <w:spacing w:before="0" w:beforeAutospacing="0" w:after="0" w:afterAutospacing="0"/>
              <w:rPr>
                <w:sz w:val="22"/>
                <w:szCs w:val="22"/>
              </w:rPr>
            </w:pPr>
            <w:r w:rsidRPr="00D511EA">
              <w:rPr>
                <w:sz w:val="22"/>
                <w:szCs w:val="22"/>
              </w:rPr>
              <w:t>ХХ52 – Аддитивный синтез на подложке лазером. Сплавление металлического порошка;</w:t>
            </w:r>
          </w:p>
          <w:p w14:paraId="56A2F740" w14:textId="77777777" w:rsidR="009868F3" w:rsidRPr="00D511EA" w:rsidRDefault="009868F3" w:rsidP="009868F3">
            <w:pPr>
              <w:pStyle w:val="ad"/>
              <w:spacing w:before="0" w:beforeAutospacing="0" w:after="0" w:afterAutospacing="0"/>
              <w:rPr>
                <w:sz w:val="22"/>
                <w:szCs w:val="22"/>
              </w:rPr>
            </w:pPr>
            <w:r w:rsidRPr="00D511EA">
              <w:rPr>
                <w:sz w:val="22"/>
                <w:szCs w:val="22"/>
              </w:rPr>
              <w:t>ХХ53 – Аддитивный синтез на подложке лазером. Спекание порошка пластмассы;</w:t>
            </w:r>
          </w:p>
          <w:p w14:paraId="44F427BE" w14:textId="77777777" w:rsidR="009868F3" w:rsidRPr="00D511EA" w:rsidRDefault="009868F3" w:rsidP="009868F3">
            <w:pPr>
              <w:pStyle w:val="ad"/>
              <w:spacing w:before="0" w:beforeAutospacing="0" w:after="0" w:afterAutospacing="0"/>
              <w:rPr>
                <w:sz w:val="22"/>
                <w:szCs w:val="22"/>
              </w:rPr>
            </w:pPr>
            <w:r w:rsidRPr="00D511EA">
              <w:rPr>
                <w:sz w:val="22"/>
                <w:szCs w:val="22"/>
              </w:rPr>
              <w:t>ХХ54 – Аддитивный синтез на подложке лазером. Спекание керамического порошка;</w:t>
            </w:r>
          </w:p>
          <w:p w14:paraId="65A58787" w14:textId="77777777" w:rsidR="009868F3" w:rsidRPr="00D511EA" w:rsidRDefault="009868F3" w:rsidP="009868F3">
            <w:pPr>
              <w:pStyle w:val="ad"/>
              <w:spacing w:before="0" w:beforeAutospacing="0" w:after="0" w:afterAutospacing="0"/>
              <w:rPr>
                <w:sz w:val="22"/>
                <w:szCs w:val="22"/>
              </w:rPr>
            </w:pPr>
            <w:r w:rsidRPr="00D511EA">
              <w:rPr>
                <w:sz w:val="22"/>
                <w:szCs w:val="22"/>
              </w:rPr>
              <w:t>ХХ55 – Аддитивный синтез на подложке спеканием инфракрасной лампой порошка пластмассы;</w:t>
            </w:r>
          </w:p>
          <w:p w14:paraId="1A4D2847" w14:textId="77777777" w:rsidR="009868F3" w:rsidRPr="00D511EA" w:rsidRDefault="009868F3" w:rsidP="009868F3">
            <w:pPr>
              <w:pStyle w:val="ad"/>
              <w:spacing w:before="0" w:beforeAutospacing="0" w:after="0" w:afterAutospacing="0"/>
              <w:rPr>
                <w:sz w:val="22"/>
                <w:szCs w:val="22"/>
              </w:rPr>
            </w:pPr>
            <w:r w:rsidRPr="00D511EA">
              <w:rPr>
                <w:b/>
                <w:bCs/>
                <w:sz w:val="22"/>
                <w:szCs w:val="22"/>
              </w:rPr>
              <w:t>ХХ60 – Аддитивная листовая ламинация;</w:t>
            </w:r>
          </w:p>
          <w:p w14:paraId="1D0EE44B" w14:textId="77777777" w:rsidR="009868F3" w:rsidRPr="00D511EA" w:rsidRDefault="009868F3" w:rsidP="009868F3">
            <w:pPr>
              <w:pStyle w:val="ad"/>
              <w:spacing w:before="0" w:beforeAutospacing="0" w:after="0" w:afterAutospacing="0"/>
              <w:rPr>
                <w:sz w:val="22"/>
                <w:szCs w:val="22"/>
              </w:rPr>
            </w:pPr>
            <w:r w:rsidRPr="00D511EA">
              <w:rPr>
                <w:sz w:val="22"/>
                <w:szCs w:val="22"/>
              </w:rPr>
              <w:t>ХХ61 – Аддитивная листовая ламинация бумаги, клей на водной основе;</w:t>
            </w:r>
          </w:p>
          <w:p w14:paraId="5F58C312" w14:textId="77777777" w:rsidR="009868F3" w:rsidRPr="00D511EA" w:rsidRDefault="009868F3" w:rsidP="009868F3">
            <w:pPr>
              <w:pStyle w:val="ad"/>
              <w:spacing w:before="0" w:beforeAutospacing="0" w:after="0" w:afterAutospacing="0"/>
              <w:rPr>
                <w:sz w:val="22"/>
                <w:szCs w:val="22"/>
              </w:rPr>
            </w:pPr>
            <w:r w:rsidRPr="00D511EA">
              <w:rPr>
                <w:sz w:val="22"/>
                <w:szCs w:val="22"/>
              </w:rPr>
              <w:t>ХХ62 – Аддитивная листовая ламинация шпона, фанеры, клей - формальдегидные или фурановые смолы ;</w:t>
            </w:r>
          </w:p>
          <w:p w14:paraId="6B4081B9" w14:textId="77777777" w:rsidR="009868F3" w:rsidRPr="00D511EA" w:rsidRDefault="009868F3" w:rsidP="009868F3">
            <w:pPr>
              <w:pStyle w:val="ad"/>
              <w:spacing w:before="0" w:beforeAutospacing="0" w:after="0" w:afterAutospacing="0"/>
              <w:rPr>
                <w:sz w:val="22"/>
                <w:szCs w:val="22"/>
              </w:rPr>
            </w:pPr>
            <w:r w:rsidRPr="00D511EA">
              <w:rPr>
                <w:sz w:val="22"/>
                <w:szCs w:val="22"/>
              </w:rPr>
              <w:t>ХХ63 – Аддитивная листовая ламинация металлической фольги, ультразвуковой сваркой ;</w:t>
            </w:r>
          </w:p>
          <w:p w14:paraId="24BD7D89" w14:textId="77777777" w:rsidR="009868F3" w:rsidRPr="00D511EA" w:rsidRDefault="009868F3" w:rsidP="009868F3">
            <w:pPr>
              <w:pStyle w:val="ad"/>
              <w:spacing w:before="0" w:beforeAutospacing="0" w:after="0" w:afterAutospacing="0"/>
              <w:rPr>
                <w:sz w:val="22"/>
                <w:szCs w:val="22"/>
              </w:rPr>
            </w:pPr>
            <w:r w:rsidRPr="00D511EA">
              <w:rPr>
                <w:sz w:val="22"/>
                <w:szCs w:val="22"/>
              </w:rPr>
              <w:t>ХХ64 – Аддитивная листовая ламинация листов ПВХ пластика;</w:t>
            </w:r>
          </w:p>
          <w:p w14:paraId="1485B6D5" w14:textId="77777777" w:rsidR="009868F3" w:rsidRPr="00D511EA" w:rsidRDefault="009868F3" w:rsidP="009868F3">
            <w:pPr>
              <w:pStyle w:val="ad"/>
              <w:spacing w:before="0" w:beforeAutospacing="0" w:after="0" w:afterAutospacing="0"/>
              <w:rPr>
                <w:sz w:val="22"/>
                <w:szCs w:val="22"/>
              </w:rPr>
            </w:pPr>
            <w:r w:rsidRPr="00D511EA">
              <w:rPr>
                <w:sz w:val="22"/>
                <w:szCs w:val="22"/>
              </w:rPr>
              <w:t>ХХ65 – Аддитивная листовая ламинация листов стекловолокна, углеволокна, кевлара пропитанных термопластом. Спекание листов при помощи нагретого валика;</w:t>
            </w:r>
          </w:p>
          <w:p w14:paraId="68C3B67C" w14:textId="77777777" w:rsidR="009868F3" w:rsidRPr="00D511EA" w:rsidRDefault="009868F3" w:rsidP="009868F3">
            <w:pPr>
              <w:pStyle w:val="ad"/>
              <w:spacing w:before="0" w:beforeAutospacing="0" w:after="0" w:afterAutospacing="0"/>
              <w:rPr>
                <w:sz w:val="22"/>
                <w:szCs w:val="22"/>
              </w:rPr>
            </w:pPr>
            <w:r w:rsidRPr="00D511EA">
              <w:rPr>
                <w:sz w:val="22"/>
                <w:szCs w:val="22"/>
              </w:rPr>
              <w:t>ХХ66 – Аддитивная листовая ламинация керамического раскатанного листа;</w:t>
            </w:r>
          </w:p>
          <w:p w14:paraId="373C9A39" w14:textId="77777777" w:rsidR="009868F3" w:rsidRPr="00D511EA" w:rsidRDefault="009868F3" w:rsidP="009868F3">
            <w:pPr>
              <w:pStyle w:val="ad"/>
              <w:spacing w:before="0" w:beforeAutospacing="0" w:after="0" w:afterAutospacing="0"/>
              <w:rPr>
                <w:b/>
                <w:bCs/>
                <w:sz w:val="22"/>
                <w:szCs w:val="22"/>
              </w:rPr>
            </w:pPr>
            <w:r w:rsidRPr="00D511EA">
              <w:rPr>
                <w:b/>
                <w:bCs/>
                <w:sz w:val="22"/>
                <w:szCs w:val="22"/>
              </w:rPr>
              <w:t>ХХ70 – Аддитивная фотополимеризация в ванне.</w:t>
            </w:r>
          </w:p>
          <w:p w14:paraId="2AF55B1E" w14:textId="77777777" w:rsidR="009868F3" w:rsidRPr="00D511EA" w:rsidRDefault="009868F3" w:rsidP="009868F3">
            <w:pPr>
              <w:pStyle w:val="ad"/>
              <w:spacing w:before="0" w:beforeAutospacing="0" w:after="0" w:afterAutospacing="0"/>
              <w:rPr>
                <w:sz w:val="22"/>
                <w:szCs w:val="22"/>
              </w:rPr>
            </w:pPr>
            <w:r w:rsidRPr="00D511EA">
              <w:rPr>
                <w:sz w:val="22"/>
                <w:szCs w:val="22"/>
              </w:rPr>
              <w:t>ХХ71 – Аддитивная фотополимеризация в ванне. Построение сверху вниз.</w:t>
            </w:r>
          </w:p>
          <w:p w14:paraId="21B562A5" w14:textId="77777777" w:rsidR="009868F3" w:rsidRPr="00D511EA" w:rsidRDefault="009868F3" w:rsidP="009868F3">
            <w:pPr>
              <w:pStyle w:val="ad"/>
              <w:spacing w:before="0" w:beforeAutospacing="0" w:after="0" w:afterAutospacing="0"/>
              <w:rPr>
                <w:sz w:val="22"/>
                <w:szCs w:val="22"/>
              </w:rPr>
            </w:pPr>
            <w:r w:rsidRPr="00D511EA">
              <w:rPr>
                <w:sz w:val="22"/>
                <w:szCs w:val="22"/>
              </w:rPr>
              <w:t>Засветка лазерным лучом с длиной волны 345…385 нм;</w:t>
            </w:r>
          </w:p>
          <w:p w14:paraId="46961820" w14:textId="77777777" w:rsidR="009868F3" w:rsidRPr="00D511EA" w:rsidRDefault="009868F3" w:rsidP="009868F3">
            <w:pPr>
              <w:pStyle w:val="ad"/>
              <w:spacing w:before="0" w:beforeAutospacing="0" w:after="0" w:afterAutospacing="0"/>
              <w:rPr>
                <w:sz w:val="22"/>
                <w:szCs w:val="22"/>
              </w:rPr>
            </w:pPr>
            <w:r w:rsidRPr="00D511EA">
              <w:rPr>
                <w:sz w:val="22"/>
                <w:szCs w:val="22"/>
              </w:rPr>
              <w:t>ХХ72 – Аддитивная фотополимеризация в ванне. Построение сверху вниз. Засветка проектором;</w:t>
            </w:r>
          </w:p>
          <w:p w14:paraId="072868B5" w14:textId="77777777" w:rsidR="009868F3" w:rsidRPr="00D511EA" w:rsidRDefault="009868F3" w:rsidP="009868F3">
            <w:pPr>
              <w:rPr>
                <w:sz w:val="22"/>
                <w:szCs w:val="22"/>
              </w:rPr>
            </w:pPr>
            <w:r w:rsidRPr="00D511EA">
              <w:rPr>
                <w:sz w:val="22"/>
                <w:szCs w:val="22"/>
              </w:rPr>
              <w:t>ХХ73 – Аддитивная фотополимеризация в ванне. Построение снизу вверх. Засветка лазерным лучом с длиной волны 405 нм;</w:t>
            </w:r>
            <w:r w:rsidRPr="00D511EA">
              <w:rPr>
                <w:sz w:val="22"/>
                <w:szCs w:val="22"/>
              </w:rPr>
              <w:br/>
              <w:t>ХХ74 – Аддитивная фотополимеризация в ванне. Построение снизу вверх. Засветка проектором;</w:t>
            </w:r>
            <w:r w:rsidRPr="00D511EA">
              <w:rPr>
                <w:sz w:val="22"/>
                <w:szCs w:val="22"/>
              </w:rPr>
              <w:br/>
              <w:t>ХХ75 – Аддитивная фотополимеризация в ванне. Построение снизу вверх. Засветка с помощью маски;</w:t>
            </w:r>
            <w:r w:rsidRPr="00D511EA">
              <w:rPr>
                <w:sz w:val="22"/>
                <w:szCs w:val="22"/>
              </w:rPr>
              <w:br/>
              <w:t>ХХ76 – Аддитивная фотополимеризация в ванне. Построение снизу вверх. Непрерывная печать.</w:t>
            </w:r>
          </w:p>
          <w:p w14:paraId="34459C81" w14:textId="77777777" w:rsidR="009868F3" w:rsidRPr="00D511EA" w:rsidRDefault="009868F3" w:rsidP="009868F3">
            <w:pPr>
              <w:rPr>
                <w:sz w:val="22"/>
                <w:szCs w:val="22"/>
              </w:rPr>
            </w:pPr>
            <w:r w:rsidRPr="00D511EA">
              <w:rPr>
                <w:sz w:val="22"/>
                <w:szCs w:val="22"/>
              </w:rPr>
              <w:t>Обоснование:</w:t>
            </w:r>
          </w:p>
          <w:p w14:paraId="6D91D5E8" w14:textId="77777777" w:rsidR="009868F3" w:rsidRPr="00D511EA" w:rsidRDefault="009868F3" w:rsidP="009868F3">
            <w:pPr>
              <w:spacing w:line="240" w:lineRule="exact"/>
              <w:rPr>
                <w:sz w:val="22"/>
                <w:szCs w:val="22"/>
              </w:rPr>
            </w:pPr>
            <w:r w:rsidRPr="00D511EA">
              <w:rPr>
                <w:sz w:val="22"/>
                <w:szCs w:val="22"/>
              </w:rPr>
              <w:t xml:space="preserve">На текущий момент в проекте Классификатора используются иностранные </w:t>
            </w:r>
            <w:r w:rsidRPr="00D511EA">
              <w:rPr>
                <w:sz w:val="22"/>
                <w:szCs w:val="22"/>
              </w:rPr>
              <w:lastRenderedPageBreak/>
              <w:t xml:space="preserve">формулировки, а также данные формулировки, представленные в таблице 29 проекта Классификатора не соответствуют видам аддитивных технологических процессов в соответствии с </w:t>
            </w:r>
          </w:p>
          <w:p w14:paraId="0EC80558" w14:textId="77777777" w:rsidR="009868F3" w:rsidRPr="00D511EA" w:rsidRDefault="009868F3" w:rsidP="009868F3">
            <w:pPr>
              <w:spacing w:line="240" w:lineRule="exact"/>
              <w:rPr>
                <w:sz w:val="22"/>
                <w:szCs w:val="22"/>
              </w:rPr>
            </w:pPr>
            <w:r w:rsidRPr="00D511EA">
              <w:rPr>
                <w:sz w:val="22"/>
                <w:szCs w:val="22"/>
              </w:rPr>
              <w:t xml:space="preserve">ГОСТ Р 57558-2025 «Аддитивные технологии. Базовые принципы. Термины и определения». </w:t>
            </w:r>
          </w:p>
          <w:p w14:paraId="2A81AF5A" w14:textId="77777777" w:rsidR="009868F3" w:rsidRPr="00D511EA" w:rsidRDefault="009868F3" w:rsidP="009868F3">
            <w:pPr>
              <w:rPr>
                <w:sz w:val="22"/>
                <w:szCs w:val="22"/>
              </w:rPr>
            </w:pPr>
            <w:r w:rsidRPr="00D511EA">
              <w:rPr>
                <w:sz w:val="22"/>
                <w:szCs w:val="22"/>
              </w:rPr>
              <w:t>В представленной классификации в проекте также отсутствует метод FDM.</w:t>
            </w:r>
          </w:p>
        </w:tc>
        <w:tc>
          <w:tcPr>
            <w:tcW w:w="3063" w:type="dxa"/>
            <w:tcBorders>
              <w:top w:val="single" w:sz="4" w:space="0" w:color="auto"/>
              <w:left w:val="single" w:sz="4" w:space="0" w:color="000000"/>
              <w:bottom w:val="single" w:sz="4" w:space="0" w:color="auto"/>
              <w:right w:val="single" w:sz="4" w:space="0" w:color="000000"/>
            </w:tcBorders>
          </w:tcPr>
          <w:p w14:paraId="4C30D3E1" w14:textId="77777777" w:rsidR="009868F3" w:rsidRPr="00D511EA" w:rsidRDefault="00ED3F8D" w:rsidP="00795525">
            <w:pPr>
              <w:autoSpaceDE w:val="0"/>
              <w:autoSpaceDN w:val="0"/>
              <w:adjustRightInd w:val="0"/>
              <w:rPr>
                <w:sz w:val="22"/>
                <w:szCs w:val="22"/>
              </w:rPr>
            </w:pPr>
            <w:r w:rsidRPr="00D511EA">
              <w:rPr>
                <w:sz w:val="22"/>
                <w:szCs w:val="22"/>
              </w:rPr>
              <w:lastRenderedPageBreak/>
              <w:t>Принято.</w:t>
            </w:r>
          </w:p>
          <w:p w14:paraId="083D43D2" w14:textId="77777777" w:rsidR="0084156D" w:rsidRPr="00D511EA" w:rsidRDefault="0084156D" w:rsidP="00795525">
            <w:pPr>
              <w:autoSpaceDE w:val="0"/>
              <w:autoSpaceDN w:val="0"/>
              <w:adjustRightInd w:val="0"/>
              <w:rPr>
                <w:sz w:val="22"/>
                <w:szCs w:val="22"/>
              </w:rPr>
            </w:pPr>
            <w:r w:rsidRPr="00D511EA">
              <w:rPr>
                <w:sz w:val="22"/>
                <w:szCs w:val="22"/>
              </w:rPr>
              <w:t>Внесены</w:t>
            </w:r>
            <w:r w:rsidR="00ED3F8D" w:rsidRPr="00D511EA">
              <w:rPr>
                <w:sz w:val="22"/>
                <w:szCs w:val="22"/>
              </w:rPr>
              <w:t xml:space="preserve"> операции в </w:t>
            </w:r>
            <w:r w:rsidR="00ED3F8D" w:rsidRPr="00D511EA">
              <w:rPr>
                <w:rFonts w:cs="Arial"/>
                <w:sz w:val="22"/>
              </w:rPr>
              <w:t xml:space="preserve">таблицу </w:t>
            </w:r>
            <w:r w:rsidR="00AC3611" w:rsidRPr="00D511EA">
              <w:rPr>
                <w:rFonts w:cs="Arial"/>
                <w:sz w:val="22"/>
              </w:rPr>
              <w:t>А.26 ‒ Аддитивные технологические процессы ‒ код 78</w:t>
            </w:r>
            <w:r w:rsidRPr="00D511EA">
              <w:rPr>
                <w:sz w:val="22"/>
                <w:szCs w:val="22"/>
              </w:rPr>
              <w:t>:</w:t>
            </w:r>
          </w:p>
          <w:p w14:paraId="315F840A" w14:textId="77777777" w:rsidR="0084156D" w:rsidRPr="00D511EA" w:rsidRDefault="00247658" w:rsidP="00795525">
            <w:pPr>
              <w:autoSpaceDE w:val="0"/>
              <w:autoSpaceDN w:val="0"/>
              <w:adjustRightInd w:val="0"/>
              <w:rPr>
                <w:sz w:val="22"/>
                <w:szCs w:val="22"/>
              </w:rPr>
            </w:pPr>
            <w:r w:rsidRPr="00D511EA">
              <w:rPr>
                <w:sz w:val="22"/>
                <w:szCs w:val="22"/>
              </w:rPr>
              <w:t>Коды от 7800 до 7899</w:t>
            </w:r>
          </w:p>
        </w:tc>
      </w:tr>
      <w:tr w:rsidR="00FE4D74" w:rsidRPr="00D511EA" w14:paraId="32B57B26"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5445F4E8" w14:textId="77777777" w:rsidR="00FE4D74" w:rsidRPr="00746FC1" w:rsidRDefault="00FE4D74"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1AD13CE1" w14:textId="77777777" w:rsidR="00FE4D74" w:rsidRPr="00D511EA" w:rsidRDefault="00FE4D74" w:rsidP="00795525">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681939FC" w14:textId="77777777" w:rsidR="00277E43" w:rsidRPr="00D511EA" w:rsidRDefault="00277E43" w:rsidP="00277E43">
            <w:pPr>
              <w:rPr>
                <w:w w:val="105"/>
                <w:sz w:val="22"/>
                <w:szCs w:val="22"/>
              </w:rPr>
            </w:pPr>
            <w:r w:rsidRPr="00D511EA">
              <w:rPr>
                <w:w w:val="105"/>
                <w:sz w:val="22"/>
                <w:szCs w:val="22"/>
              </w:rPr>
              <w:t xml:space="preserve">АО «ГКНПЦ им. М.В. Хруничева» исх. </w:t>
            </w:r>
            <w:r w:rsidRPr="00D511EA">
              <w:rPr>
                <w:rFonts w:eastAsiaTheme="minorHAnsi"/>
                <w:bCs/>
                <w:sz w:val="22"/>
                <w:szCs w:val="22"/>
                <w:lang w:eastAsia="en-US"/>
              </w:rPr>
              <w:t>№ РКЗ-004493-ИСХ от 11.03.2026.</w:t>
            </w:r>
          </w:p>
          <w:p w14:paraId="2AD265DE" w14:textId="77777777" w:rsidR="00277E43" w:rsidRPr="00D511EA" w:rsidRDefault="00277E43" w:rsidP="00277E43">
            <w:pPr>
              <w:rPr>
                <w:spacing w:val="-2"/>
                <w:w w:val="105"/>
                <w:sz w:val="22"/>
                <w:szCs w:val="22"/>
              </w:rPr>
            </w:pPr>
            <w:r w:rsidRPr="00D511EA">
              <w:rPr>
                <w:w w:val="105"/>
                <w:sz w:val="22"/>
                <w:szCs w:val="22"/>
              </w:rPr>
              <w:t>КБ</w:t>
            </w:r>
            <w:r w:rsidRPr="00D511EA">
              <w:rPr>
                <w:spacing w:val="-2"/>
                <w:w w:val="105"/>
                <w:sz w:val="22"/>
                <w:szCs w:val="22"/>
              </w:rPr>
              <w:t xml:space="preserve"> </w:t>
            </w:r>
            <w:r w:rsidRPr="00D511EA">
              <w:rPr>
                <w:w w:val="105"/>
                <w:sz w:val="22"/>
                <w:szCs w:val="22"/>
              </w:rPr>
              <w:t>«Арматура»</w:t>
            </w:r>
            <w:r w:rsidRPr="00D511EA">
              <w:rPr>
                <w:spacing w:val="6"/>
                <w:w w:val="105"/>
                <w:sz w:val="22"/>
                <w:szCs w:val="22"/>
              </w:rPr>
              <w:t xml:space="preserve"> –</w:t>
            </w:r>
            <w:r w:rsidRPr="00D511EA">
              <w:rPr>
                <w:spacing w:val="-9"/>
                <w:w w:val="105"/>
                <w:sz w:val="22"/>
                <w:szCs w:val="22"/>
              </w:rPr>
              <w:t xml:space="preserve"> </w:t>
            </w:r>
            <w:r w:rsidRPr="00D511EA">
              <w:rPr>
                <w:w w:val="105"/>
                <w:sz w:val="22"/>
                <w:szCs w:val="22"/>
              </w:rPr>
              <w:t>филиал</w:t>
            </w:r>
            <w:r w:rsidRPr="00D511EA">
              <w:rPr>
                <w:spacing w:val="12"/>
                <w:w w:val="105"/>
                <w:sz w:val="22"/>
                <w:szCs w:val="22"/>
              </w:rPr>
              <w:t xml:space="preserve"> </w:t>
            </w:r>
            <w:r w:rsidRPr="00D511EA">
              <w:rPr>
                <w:w w:val="105"/>
                <w:sz w:val="22"/>
                <w:szCs w:val="22"/>
              </w:rPr>
              <w:t>AO</w:t>
            </w:r>
            <w:r w:rsidRPr="00D511EA">
              <w:rPr>
                <w:spacing w:val="-1"/>
                <w:w w:val="105"/>
                <w:sz w:val="22"/>
                <w:szCs w:val="22"/>
              </w:rPr>
              <w:t xml:space="preserve"> </w:t>
            </w:r>
            <w:r w:rsidRPr="00D511EA">
              <w:rPr>
                <w:w w:val="105"/>
                <w:sz w:val="22"/>
                <w:szCs w:val="22"/>
              </w:rPr>
              <w:t>«ГКНПЦ</w:t>
            </w:r>
            <w:r w:rsidRPr="00D511EA">
              <w:rPr>
                <w:spacing w:val="10"/>
                <w:w w:val="105"/>
                <w:sz w:val="22"/>
                <w:szCs w:val="22"/>
              </w:rPr>
              <w:t xml:space="preserve"> </w:t>
            </w:r>
            <w:r w:rsidRPr="00D511EA">
              <w:rPr>
                <w:w w:val="105"/>
                <w:sz w:val="22"/>
                <w:szCs w:val="22"/>
              </w:rPr>
              <w:t>им.</w:t>
            </w:r>
            <w:r w:rsidRPr="00D511EA">
              <w:rPr>
                <w:spacing w:val="-3"/>
                <w:w w:val="105"/>
                <w:sz w:val="22"/>
                <w:szCs w:val="22"/>
              </w:rPr>
              <w:t xml:space="preserve"> </w:t>
            </w:r>
            <w:r w:rsidRPr="00D511EA">
              <w:rPr>
                <w:w w:val="105"/>
                <w:sz w:val="22"/>
                <w:szCs w:val="22"/>
              </w:rPr>
              <w:t>М.В.</w:t>
            </w:r>
            <w:r w:rsidRPr="00D511EA">
              <w:rPr>
                <w:spacing w:val="-1"/>
                <w:w w:val="105"/>
                <w:sz w:val="22"/>
                <w:szCs w:val="22"/>
              </w:rPr>
              <w:t xml:space="preserve"> </w:t>
            </w:r>
            <w:r w:rsidRPr="00D511EA">
              <w:rPr>
                <w:w w:val="105"/>
                <w:sz w:val="22"/>
                <w:szCs w:val="22"/>
              </w:rPr>
              <w:t>Хру</w:t>
            </w:r>
            <w:r w:rsidRPr="00D511EA">
              <w:rPr>
                <w:spacing w:val="-2"/>
                <w:w w:val="105"/>
                <w:sz w:val="22"/>
                <w:szCs w:val="22"/>
              </w:rPr>
              <w:t>ничева»</w:t>
            </w:r>
          </w:p>
          <w:p w14:paraId="649AD003" w14:textId="77777777" w:rsidR="00FE4D74" w:rsidRPr="00D511EA" w:rsidRDefault="00277E43" w:rsidP="00277E43">
            <w:pPr>
              <w:rPr>
                <w:rFonts w:eastAsia="Calibri"/>
                <w:sz w:val="22"/>
                <w:szCs w:val="22"/>
              </w:rPr>
            </w:pPr>
            <w:r w:rsidRPr="00D511EA">
              <w:rPr>
                <w:spacing w:val="-2"/>
                <w:w w:val="105"/>
                <w:sz w:val="22"/>
                <w:szCs w:val="22"/>
              </w:rPr>
              <w:t xml:space="preserve">Исх. </w:t>
            </w:r>
            <w:r w:rsidRPr="00D511EA">
              <w:rPr>
                <w:bCs/>
                <w:sz w:val="22"/>
                <w:szCs w:val="22"/>
              </w:rPr>
              <w:t>№ РКЗ-004493-ИСХ от 11.03.2026</w:t>
            </w:r>
          </w:p>
        </w:tc>
        <w:tc>
          <w:tcPr>
            <w:tcW w:w="7372" w:type="dxa"/>
            <w:gridSpan w:val="47"/>
            <w:tcBorders>
              <w:top w:val="single" w:sz="4" w:space="0" w:color="auto"/>
              <w:left w:val="single" w:sz="4" w:space="0" w:color="000000"/>
              <w:bottom w:val="single" w:sz="4" w:space="0" w:color="auto"/>
              <w:right w:val="single" w:sz="4" w:space="0" w:color="000000"/>
            </w:tcBorders>
          </w:tcPr>
          <w:p w14:paraId="222ADF2E" w14:textId="77777777" w:rsidR="00A84F9E" w:rsidRPr="00D511EA" w:rsidRDefault="00A84F9E" w:rsidP="00FE4D74">
            <w:pPr>
              <w:pStyle w:val="TableParagraph"/>
            </w:pPr>
            <w:r w:rsidRPr="00D511EA">
              <w:t>Замечание:</w:t>
            </w:r>
          </w:p>
          <w:p w14:paraId="61C0A440" w14:textId="77777777" w:rsidR="00FE4D74" w:rsidRPr="00D511EA" w:rsidRDefault="00FE4D74" w:rsidP="00FE4D74">
            <w:pPr>
              <w:pStyle w:val="TableParagraph"/>
              <w:rPr>
                <w:spacing w:val="-2"/>
              </w:rPr>
            </w:pPr>
            <w:r w:rsidRPr="00D511EA">
              <w:t>Предлагается</w:t>
            </w:r>
            <w:r w:rsidRPr="00D511EA">
              <w:rPr>
                <w:spacing w:val="5"/>
              </w:rPr>
              <w:t xml:space="preserve"> </w:t>
            </w:r>
            <w:r w:rsidRPr="00D511EA">
              <w:t>вместо</w:t>
            </w:r>
            <w:r w:rsidRPr="00D511EA">
              <w:rPr>
                <w:spacing w:val="3"/>
              </w:rPr>
              <w:t xml:space="preserve"> </w:t>
            </w:r>
            <w:r w:rsidRPr="00D511EA">
              <w:t>ГОСТ</w:t>
            </w:r>
            <w:r w:rsidRPr="00D511EA">
              <w:rPr>
                <w:spacing w:val="-6"/>
              </w:rPr>
              <w:t xml:space="preserve"> </w:t>
            </w:r>
            <w:r w:rsidRPr="00D511EA">
              <w:t>Р</w:t>
            </w:r>
            <w:r w:rsidRPr="00D511EA">
              <w:rPr>
                <w:spacing w:val="-11"/>
              </w:rPr>
              <w:t xml:space="preserve"> </w:t>
            </w:r>
            <w:r w:rsidRPr="00D511EA">
              <w:rPr>
                <w:spacing w:val="-5"/>
              </w:rPr>
              <w:t>вы</w:t>
            </w:r>
            <w:r w:rsidRPr="00D511EA">
              <w:rPr>
                <w:spacing w:val="-4"/>
              </w:rPr>
              <w:t>пусти</w:t>
            </w:r>
            <w:r w:rsidR="00A84F9E" w:rsidRPr="00D511EA">
              <w:rPr>
                <w:spacing w:val="-4"/>
              </w:rPr>
              <w:t>т</w:t>
            </w:r>
            <w:r w:rsidRPr="00D511EA">
              <w:rPr>
                <w:spacing w:val="-36"/>
              </w:rPr>
              <w:t xml:space="preserve"> </w:t>
            </w:r>
            <w:r w:rsidRPr="00D511EA">
              <w:rPr>
                <w:spacing w:val="-4"/>
              </w:rPr>
              <w:t>ь</w:t>
            </w:r>
            <w:r w:rsidRPr="00D511EA">
              <w:rPr>
                <w:spacing w:val="-8"/>
              </w:rPr>
              <w:t xml:space="preserve"> </w:t>
            </w:r>
            <w:r w:rsidRPr="00D511EA">
              <w:rPr>
                <w:spacing w:val="-4"/>
              </w:rPr>
              <w:t>Общероссийский</w:t>
            </w:r>
            <w:r w:rsidRPr="00D511EA">
              <w:t xml:space="preserve"> </w:t>
            </w:r>
            <w:r w:rsidRPr="00D511EA">
              <w:rPr>
                <w:spacing w:val="-4"/>
              </w:rPr>
              <w:t>класси</w:t>
            </w:r>
            <w:r w:rsidRPr="00D511EA">
              <w:rPr>
                <w:spacing w:val="-2"/>
              </w:rPr>
              <w:t>фикатор.</w:t>
            </w:r>
          </w:p>
          <w:p w14:paraId="366A2276" w14:textId="77777777" w:rsidR="00A84F9E" w:rsidRPr="00D511EA" w:rsidRDefault="00A84F9E" w:rsidP="00FE4D74">
            <w:pPr>
              <w:pStyle w:val="TableParagraph"/>
              <w:rPr>
                <w:spacing w:val="-2"/>
              </w:rPr>
            </w:pPr>
            <w:r w:rsidRPr="00D511EA">
              <w:rPr>
                <w:spacing w:val="-2"/>
              </w:rPr>
              <w:t>Предложение:</w:t>
            </w:r>
          </w:p>
          <w:p w14:paraId="20B8E255" w14:textId="77777777" w:rsidR="00FE4D74" w:rsidRPr="00D511EA" w:rsidRDefault="00FE4D74" w:rsidP="00FE4D74">
            <w:pPr>
              <w:pStyle w:val="TableParagraph"/>
            </w:pPr>
            <w:r w:rsidRPr="00D511EA">
              <w:rPr>
                <w:spacing w:val="-2"/>
              </w:rPr>
              <w:t>Общероссийский</w:t>
            </w:r>
            <w:r w:rsidRPr="00D511EA">
              <w:rPr>
                <w:spacing w:val="14"/>
              </w:rPr>
              <w:t xml:space="preserve"> </w:t>
            </w:r>
            <w:r w:rsidRPr="00D511EA">
              <w:rPr>
                <w:spacing w:val="-2"/>
              </w:rPr>
              <w:t>классификатор</w:t>
            </w:r>
            <w:r w:rsidR="00A84F9E" w:rsidRPr="00D511EA">
              <w:rPr>
                <w:w w:val="90"/>
              </w:rPr>
              <w:t xml:space="preserve"> технологических операций</w:t>
            </w:r>
            <w:r w:rsidRPr="00D511EA">
              <w:rPr>
                <w:w w:val="90"/>
              </w:rPr>
              <w:t xml:space="preserve"> </w:t>
            </w:r>
            <w:r w:rsidRPr="00D511EA">
              <w:t>машиностроения и приборостроения (OKTO)</w:t>
            </w:r>
          </w:p>
          <w:p w14:paraId="6FCFAC12" w14:textId="77777777" w:rsidR="00FE4D74" w:rsidRPr="00D511EA" w:rsidRDefault="00FE4D74" w:rsidP="00FE4D74">
            <w:pPr>
              <w:pStyle w:val="TableParagraph"/>
            </w:pPr>
            <w:r w:rsidRPr="00D511EA">
              <w:t>Обоснование:</w:t>
            </w:r>
          </w:p>
          <w:p w14:paraId="0D091C8A" w14:textId="77777777" w:rsidR="00FE4D74" w:rsidRPr="00D511EA" w:rsidRDefault="00FE4D74" w:rsidP="00FE4D74">
            <w:pPr>
              <w:pStyle w:val="TableParagraph"/>
            </w:pPr>
            <w:r w:rsidRPr="00D511EA">
              <w:t>Т.к. ГОСТ</w:t>
            </w:r>
            <w:r w:rsidRPr="00D511EA">
              <w:rPr>
                <w:spacing w:val="-5"/>
              </w:rPr>
              <w:t xml:space="preserve"> </w:t>
            </w:r>
            <w:r w:rsidRPr="00D511EA">
              <w:t>3.1201-85,</w:t>
            </w:r>
            <w:r w:rsidRPr="00D511EA">
              <w:rPr>
                <w:spacing w:val="6"/>
              </w:rPr>
              <w:t xml:space="preserve"> </w:t>
            </w:r>
            <w:r w:rsidRPr="00D511EA">
              <w:t>п.</w:t>
            </w:r>
            <w:r w:rsidRPr="00D511EA">
              <w:rPr>
                <w:spacing w:val="-9"/>
              </w:rPr>
              <w:t xml:space="preserve"> </w:t>
            </w:r>
            <w:r w:rsidRPr="00D511EA">
              <w:t>2.6.1</w:t>
            </w:r>
            <w:r w:rsidRPr="00D511EA">
              <w:rPr>
                <w:spacing w:val="-5"/>
              </w:rPr>
              <w:t xml:space="preserve"> </w:t>
            </w:r>
            <w:r w:rsidRPr="00D511EA">
              <w:t>и</w:t>
            </w:r>
            <w:r w:rsidRPr="00D511EA">
              <w:rPr>
                <w:spacing w:val="-11"/>
              </w:rPr>
              <w:t xml:space="preserve"> </w:t>
            </w:r>
            <w:r w:rsidRPr="00D511EA">
              <w:t>2.6.2</w:t>
            </w:r>
            <w:r w:rsidRPr="00D511EA">
              <w:rPr>
                <w:spacing w:val="-7"/>
              </w:rPr>
              <w:t xml:space="preserve"> </w:t>
            </w:r>
            <w:r w:rsidRPr="00D511EA">
              <w:t>ссылается</w:t>
            </w:r>
            <w:r w:rsidRPr="00D511EA">
              <w:rPr>
                <w:spacing w:val="6"/>
              </w:rPr>
              <w:t xml:space="preserve"> </w:t>
            </w:r>
            <w:r w:rsidRPr="00D511EA">
              <w:rPr>
                <w:spacing w:val="-5"/>
              </w:rPr>
              <w:t xml:space="preserve">на </w:t>
            </w:r>
            <w:r w:rsidRPr="00D511EA">
              <w:t>классификацию</w:t>
            </w:r>
            <w:r w:rsidRPr="00D511EA">
              <w:rPr>
                <w:spacing w:val="-1"/>
              </w:rPr>
              <w:t xml:space="preserve"> </w:t>
            </w:r>
            <w:r w:rsidRPr="00D511EA">
              <w:t>OKTO</w:t>
            </w:r>
            <w:r w:rsidRPr="00D511EA">
              <w:rPr>
                <w:spacing w:val="-6"/>
              </w:rPr>
              <w:t xml:space="preserve"> </w:t>
            </w:r>
            <w:r w:rsidRPr="00D511EA">
              <w:t>и</w:t>
            </w:r>
            <w:r w:rsidRPr="00D511EA">
              <w:rPr>
                <w:spacing w:val="-15"/>
              </w:rPr>
              <w:t xml:space="preserve"> </w:t>
            </w:r>
            <w:r w:rsidRPr="00D511EA">
              <w:t>ГОСТ</w:t>
            </w:r>
            <w:r w:rsidRPr="00D511EA">
              <w:rPr>
                <w:spacing w:val="-6"/>
              </w:rPr>
              <w:t xml:space="preserve"> </w:t>
            </w:r>
            <w:r w:rsidR="00A84F9E" w:rsidRPr="00D511EA">
              <w:t>3</w:t>
            </w:r>
            <w:r w:rsidRPr="00D511EA">
              <w:t>.1129-93</w:t>
            </w:r>
            <w:r w:rsidRPr="00D511EA">
              <w:rPr>
                <w:spacing w:val="-7"/>
              </w:rPr>
              <w:t xml:space="preserve"> </w:t>
            </w:r>
            <w:r w:rsidRPr="00D511EA">
              <w:t>п.</w:t>
            </w:r>
            <w:r w:rsidRPr="00D511EA">
              <w:rPr>
                <w:spacing w:val="-15"/>
              </w:rPr>
              <w:t xml:space="preserve"> </w:t>
            </w:r>
            <w:r w:rsidRPr="00D511EA">
              <w:t>5.1 на 1 85</w:t>
            </w:r>
            <w:r w:rsidRPr="00D511EA">
              <w:rPr>
                <w:spacing w:val="-4"/>
              </w:rPr>
              <w:t xml:space="preserve"> </w:t>
            </w:r>
            <w:r w:rsidRPr="00D511EA">
              <w:t>151 КТО, а также уже есть: ОК 012-93 (Классификатор ЕСКД); ОК 020-95 (OCKK); ОК 021-95 (ОТКД); ОК 022-95 (OTKCE) и</w:t>
            </w:r>
            <w:r w:rsidRPr="00D511EA">
              <w:rPr>
                <w:spacing w:val="-4"/>
              </w:rPr>
              <w:t xml:space="preserve"> </w:t>
            </w:r>
            <w:r w:rsidRPr="00D511EA">
              <w:t>т.д.</w:t>
            </w:r>
          </w:p>
          <w:p w14:paraId="3198801F" w14:textId="77777777" w:rsidR="00FE4D74" w:rsidRPr="00D511EA" w:rsidRDefault="00FE4D74" w:rsidP="00FE4D74">
            <w:pPr>
              <w:pStyle w:val="TableParagraph"/>
              <w:rPr>
                <w:rFonts w:eastAsia="Calibri"/>
              </w:rPr>
            </w:pPr>
            <w:r w:rsidRPr="00D511EA">
              <w:t>Примечание.</w:t>
            </w:r>
            <w:r w:rsidRPr="00D511EA">
              <w:rPr>
                <w:spacing w:val="50"/>
              </w:rPr>
              <w:t xml:space="preserve"> </w:t>
            </w:r>
            <w:r w:rsidRPr="00D511EA">
              <w:t>КТО</w:t>
            </w:r>
            <w:r w:rsidRPr="00D511EA">
              <w:rPr>
                <w:spacing w:val="25"/>
              </w:rPr>
              <w:t xml:space="preserve"> </w:t>
            </w:r>
            <w:r w:rsidRPr="00D511EA">
              <w:t>-</w:t>
            </w:r>
            <w:r w:rsidRPr="00D511EA">
              <w:rPr>
                <w:spacing w:val="9"/>
              </w:rPr>
              <w:t xml:space="preserve"> </w:t>
            </w:r>
            <w:r w:rsidRPr="00D511EA">
              <w:t>статус</w:t>
            </w:r>
            <w:r w:rsidRPr="00D511EA">
              <w:rPr>
                <w:spacing w:val="32"/>
              </w:rPr>
              <w:t xml:space="preserve"> </w:t>
            </w:r>
            <w:r w:rsidRPr="00D511EA">
              <w:t>действующий</w:t>
            </w:r>
            <w:r w:rsidRPr="00D511EA">
              <w:rPr>
                <w:spacing w:val="37"/>
              </w:rPr>
              <w:t xml:space="preserve"> </w:t>
            </w:r>
            <w:r w:rsidRPr="00D511EA">
              <w:t>по</w:t>
            </w:r>
            <w:r w:rsidRPr="00D511EA">
              <w:rPr>
                <w:spacing w:val="25"/>
              </w:rPr>
              <w:t xml:space="preserve"> </w:t>
            </w:r>
            <w:r w:rsidRPr="00D511EA">
              <w:t>ГОСТ</w:t>
            </w:r>
            <w:r w:rsidRPr="00D511EA">
              <w:rPr>
                <w:spacing w:val="21"/>
              </w:rPr>
              <w:t xml:space="preserve"> </w:t>
            </w:r>
            <w:r w:rsidRPr="00D511EA">
              <w:t>3.1129-</w:t>
            </w:r>
            <w:r w:rsidRPr="00D511EA">
              <w:rPr>
                <w:spacing w:val="-5"/>
              </w:rPr>
              <w:t>93</w:t>
            </w:r>
          </w:p>
        </w:tc>
        <w:tc>
          <w:tcPr>
            <w:tcW w:w="3063" w:type="dxa"/>
            <w:tcBorders>
              <w:top w:val="single" w:sz="4" w:space="0" w:color="auto"/>
              <w:left w:val="single" w:sz="4" w:space="0" w:color="000000"/>
              <w:bottom w:val="single" w:sz="4" w:space="0" w:color="auto"/>
              <w:right w:val="single" w:sz="4" w:space="0" w:color="000000"/>
            </w:tcBorders>
          </w:tcPr>
          <w:p w14:paraId="4278029F" w14:textId="77777777" w:rsidR="00FE4D74" w:rsidRPr="00D511EA" w:rsidRDefault="00FE4D74" w:rsidP="00795525">
            <w:pPr>
              <w:rPr>
                <w:sz w:val="22"/>
                <w:szCs w:val="22"/>
              </w:rPr>
            </w:pPr>
            <w:r w:rsidRPr="00D511EA">
              <w:rPr>
                <w:sz w:val="22"/>
                <w:szCs w:val="22"/>
              </w:rPr>
              <w:t>Принято к сведению</w:t>
            </w:r>
            <w:r w:rsidR="00ED3F8D" w:rsidRPr="00D511EA">
              <w:rPr>
                <w:sz w:val="22"/>
                <w:szCs w:val="22"/>
              </w:rPr>
              <w:t xml:space="preserve">. </w:t>
            </w:r>
          </w:p>
          <w:p w14:paraId="1109740B" w14:textId="77777777" w:rsidR="00ED3F8D" w:rsidRPr="00D511EA" w:rsidRDefault="00ED3F8D" w:rsidP="00ED3F8D">
            <w:pPr>
              <w:rPr>
                <w:sz w:val="22"/>
                <w:szCs w:val="22"/>
              </w:rPr>
            </w:pPr>
            <w:r w:rsidRPr="00D511EA">
              <w:rPr>
                <w:sz w:val="22"/>
                <w:szCs w:val="22"/>
              </w:rPr>
              <w:t>Разработка осуществляется в соответствии с ПНС 2026 по ГОСТ Р 1.2 с видом работ – разработка ГОСТ Р.</w:t>
            </w:r>
          </w:p>
        </w:tc>
      </w:tr>
      <w:tr w:rsidR="00075444" w:rsidRPr="00D511EA" w14:paraId="27743CC5"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774240A3" w14:textId="77777777" w:rsidR="00075444" w:rsidRPr="00746FC1" w:rsidRDefault="00075444"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43B69344" w14:textId="77777777" w:rsidR="00075444" w:rsidRPr="00D511EA" w:rsidRDefault="00075444" w:rsidP="00795525">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4E3C80D4" w14:textId="77777777" w:rsidR="00075444" w:rsidRPr="00D511EA" w:rsidRDefault="00993843" w:rsidP="00795525">
            <w:pPr>
              <w:rPr>
                <w:rFonts w:eastAsia="Calibri"/>
                <w:sz w:val="22"/>
                <w:szCs w:val="22"/>
              </w:rPr>
            </w:pPr>
            <w:r w:rsidRPr="00D511EA">
              <w:rPr>
                <w:rFonts w:eastAsia="Calibri"/>
                <w:sz w:val="22"/>
                <w:szCs w:val="22"/>
              </w:rPr>
              <w:t xml:space="preserve">АО «НПП «Радар ммс», </w:t>
            </w:r>
            <w:r w:rsidR="00A84F9E" w:rsidRPr="00D511EA">
              <w:rPr>
                <w:rFonts w:eastAsia="Calibri"/>
                <w:sz w:val="22"/>
                <w:szCs w:val="22"/>
              </w:rPr>
              <w:t>Исх</w:t>
            </w:r>
            <w:r w:rsidRPr="00D511EA">
              <w:rPr>
                <w:rFonts w:eastAsia="Calibri"/>
                <w:sz w:val="22"/>
                <w:szCs w:val="22"/>
              </w:rPr>
              <w:t>. 290/3-0054 от 02.02.2026</w:t>
            </w:r>
          </w:p>
        </w:tc>
        <w:tc>
          <w:tcPr>
            <w:tcW w:w="7372" w:type="dxa"/>
            <w:gridSpan w:val="47"/>
            <w:tcBorders>
              <w:top w:val="single" w:sz="4" w:space="0" w:color="auto"/>
              <w:left w:val="single" w:sz="4" w:space="0" w:color="000000"/>
              <w:bottom w:val="single" w:sz="4" w:space="0" w:color="auto"/>
              <w:right w:val="single" w:sz="4" w:space="0" w:color="000000"/>
            </w:tcBorders>
          </w:tcPr>
          <w:p w14:paraId="022718CA" w14:textId="77777777" w:rsidR="00075444" w:rsidRPr="00D511EA" w:rsidRDefault="00075444" w:rsidP="00795525">
            <w:pPr>
              <w:tabs>
                <w:tab w:val="left" w:pos="284"/>
              </w:tabs>
              <w:rPr>
                <w:rFonts w:eastAsia="Calibri"/>
                <w:sz w:val="22"/>
                <w:szCs w:val="22"/>
              </w:rPr>
            </w:pPr>
            <w:r w:rsidRPr="00D511EA">
              <w:rPr>
                <w:rFonts w:eastAsia="Calibri"/>
                <w:sz w:val="22"/>
                <w:szCs w:val="22"/>
              </w:rPr>
              <w:t>Предложения по добавлению кодов:</w:t>
            </w:r>
          </w:p>
          <w:p w14:paraId="30EEB3B5" w14:textId="77777777" w:rsidR="00075444" w:rsidRPr="00D511EA" w:rsidRDefault="00075444" w:rsidP="00795525">
            <w:pPr>
              <w:tabs>
                <w:tab w:val="left" w:pos="284"/>
              </w:tabs>
              <w:rPr>
                <w:rFonts w:eastAsia="Calibri"/>
                <w:sz w:val="22"/>
                <w:szCs w:val="22"/>
              </w:rPr>
            </w:pPr>
            <w:r w:rsidRPr="00D511EA">
              <w:rPr>
                <w:rFonts w:eastAsia="Calibri"/>
                <w:sz w:val="22"/>
                <w:szCs w:val="22"/>
              </w:rPr>
              <w:t>0140 – Очистка струйная;</w:t>
            </w:r>
          </w:p>
          <w:p w14:paraId="5070F4AE" w14:textId="77777777" w:rsidR="00075444" w:rsidRPr="00D511EA" w:rsidRDefault="00075444" w:rsidP="00795525">
            <w:pPr>
              <w:tabs>
                <w:tab w:val="left" w:pos="284"/>
              </w:tabs>
              <w:rPr>
                <w:rFonts w:eastAsia="Calibri"/>
                <w:sz w:val="22"/>
                <w:szCs w:val="22"/>
              </w:rPr>
            </w:pPr>
            <w:r w:rsidRPr="00D511EA">
              <w:rPr>
                <w:rFonts w:eastAsia="Calibri"/>
                <w:sz w:val="22"/>
                <w:szCs w:val="22"/>
              </w:rPr>
              <w:t>0202 – Входной контроль;</w:t>
            </w:r>
          </w:p>
          <w:p w14:paraId="1867A476" w14:textId="77777777" w:rsidR="00075444" w:rsidRPr="00D511EA" w:rsidRDefault="00075444" w:rsidP="00795525">
            <w:pPr>
              <w:tabs>
                <w:tab w:val="left" w:pos="284"/>
              </w:tabs>
              <w:rPr>
                <w:rFonts w:eastAsia="Calibri"/>
                <w:sz w:val="22"/>
                <w:szCs w:val="22"/>
              </w:rPr>
            </w:pPr>
            <w:r w:rsidRPr="00D511EA">
              <w:rPr>
                <w:rFonts w:eastAsia="Calibri"/>
                <w:sz w:val="22"/>
                <w:szCs w:val="22"/>
              </w:rPr>
              <w:t>0601 – Предъявительские испытания;</w:t>
            </w:r>
          </w:p>
          <w:p w14:paraId="5B1CEFE6" w14:textId="77777777" w:rsidR="00075444" w:rsidRPr="00D511EA" w:rsidRDefault="00075444" w:rsidP="00795525">
            <w:pPr>
              <w:tabs>
                <w:tab w:val="left" w:pos="284"/>
              </w:tabs>
              <w:rPr>
                <w:rFonts w:eastAsia="Calibri"/>
                <w:sz w:val="22"/>
                <w:szCs w:val="22"/>
              </w:rPr>
            </w:pPr>
            <w:r w:rsidRPr="00D511EA">
              <w:rPr>
                <w:rFonts w:eastAsia="Calibri"/>
                <w:sz w:val="22"/>
                <w:szCs w:val="22"/>
              </w:rPr>
              <w:t>0602 – Приемо-сдаточные испытания;</w:t>
            </w:r>
          </w:p>
          <w:p w14:paraId="002C2AC4" w14:textId="77777777" w:rsidR="00075444" w:rsidRPr="00D511EA" w:rsidRDefault="00075444" w:rsidP="00795525">
            <w:pPr>
              <w:tabs>
                <w:tab w:val="left" w:pos="284"/>
              </w:tabs>
              <w:rPr>
                <w:rFonts w:eastAsia="Calibri"/>
                <w:sz w:val="22"/>
                <w:szCs w:val="22"/>
              </w:rPr>
            </w:pPr>
            <w:r w:rsidRPr="00D511EA">
              <w:rPr>
                <w:rFonts w:eastAsia="Calibri"/>
                <w:sz w:val="22"/>
                <w:szCs w:val="22"/>
              </w:rPr>
              <w:t>0683 – Испытания механические на обнаружение посторонних предметов;</w:t>
            </w:r>
          </w:p>
          <w:p w14:paraId="39715D5F" w14:textId="77777777" w:rsidR="00075444" w:rsidRPr="00D511EA" w:rsidRDefault="00075444" w:rsidP="00795525">
            <w:pPr>
              <w:tabs>
                <w:tab w:val="left" w:pos="284"/>
              </w:tabs>
              <w:rPr>
                <w:rFonts w:eastAsia="Calibri"/>
                <w:sz w:val="22"/>
                <w:szCs w:val="22"/>
              </w:rPr>
            </w:pPr>
            <w:r w:rsidRPr="00D511EA">
              <w:rPr>
                <w:rFonts w:eastAsia="Calibri"/>
                <w:sz w:val="22"/>
                <w:szCs w:val="22"/>
              </w:rPr>
              <w:t>4289 – Отрезные. Дисковая резка;</w:t>
            </w:r>
          </w:p>
          <w:p w14:paraId="4D17D9E2" w14:textId="77777777" w:rsidR="00075444" w:rsidRPr="00D511EA" w:rsidRDefault="00075444" w:rsidP="00795525">
            <w:pPr>
              <w:tabs>
                <w:tab w:val="left" w:pos="284"/>
              </w:tabs>
              <w:rPr>
                <w:rFonts w:eastAsia="Calibri"/>
                <w:sz w:val="22"/>
                <w:szCs w:val="22"/>
              </w:rPr>
            </w:pPr>
            <w:r w:rsidRPr="00D511EA">
              <w:rPr>
                <w:rFonts w:eastAsia="Calibri"/>
                <w:sz w:val="22"/>
                <w:szCs w:val="22"/>
              </w:rPr>
              <w:t xml:space="preserve">5004 – Термопрофилирование </w:t>
            </w:r>
          </w:p>
          <w:p w14:paraId="270E8932" w14:textId="77777777" w:rsidR="00075444" w:rsidRPr="00D511EA" w:rsidRDefault="00075444" w:rsidP="00795525">
            <w:pPr>
              <w:tabs>
                <w:tab w:val="left" w:pos="284"/>
              </w:tabs>
              <w:rPr>
                <w:rFonts w:eastAsia="Calibri"/>
                <w:sz w:val="22"/>
                <w:szCs w:val="22"/>
              </w:rPr>
            </w:pPr>
            <w:r w:rsidRPr="00D511EA">
              <w:rPr>
                <w:rFonts w:eastAsia="Calibri"/>
                <w:sz w:val="22"/>
                <w:szCs w:val="22"/>
              </w:rPr>
              <w:t>5549 – Фотолитография. Нанесение фоторезиста;</w:t>
            </w:r>
          </w:p>
          <w:p w14:paraId="73B211B0" w14:textId="77777777" w:rsidR="00075444" w:rsidRPr="00D511EA" w:rsidRDefault="00075444" w:rsidP="00795525">
            <w:pPr>
              <w:tabs>
                <w:tab w:val="left" w:pos="284"/>
              </w:tabs>
              <w:rPr>
                <w:rFonts w:eastAsia="Calibri"/>
                <w:sz w:val="22"/>
                <w:szCs w:val="22"/>
              </w:rPr>
            </w:pPr>
            <w:r w:rsidRPr="00D511EA">
              <w:rPr>
                <w:rFonts w:eastAsia="Calibri"/>
                <w:sz w:val="22"/>
                <w:szCs w:val="22"/>
              </w:rPr>
              <w:t>5550 – Фотолитография. Удаление фоторезиста;</w:t>
            </w:r>
          </w:p>
          <w:p w14:paraId="115D7491" w14:textId="77777777" w:rsidR="00075444" w:rsidRPr="00D511EA" w:rsidRDefault="00075444" w:rsidP="00795525">
            <w:pPr>
              <w:tabs>
                <w:tab w:val="left" w:pos="284"/>
              </w:tabs>
              <w:rPr>
                <w:rFonts w:eastAsia="Calibri"/>
                <w:sz w:val="22"/>
                <w:szCs w:val="22"/>
              </w:rPr>
            </w:pPr>
            <w:r w:rsidRPr="00D511EA">
              <w:rPr>
                <w:rFonts w:eastAsia="Calibri"/>
                <w:sz w:val="22"/>
                <w:szCs w:val="22"/>
              </w:rPr>
              <w:t>ХХХХ – Напыление магнетронное (для кода 71);</w:t>
            </w:r>
          </w:p>
          <w:p w14:paraId="494D9A3E" w14:textId="77777777" w:rsidR="00075444" w:rsidRPr="00D511EA" w:rsidRDefault="00075444" w:rsidP="00795525">
            <w:pPr>
              <w:tabs>
                <w:tab w:val="left" w:pos="284"/>
              </w:tabs>
              <w:rPr>
                <w:rFonts w:eastAsia="Calibri"/>
                <w:sz w:val="22"/>
                <w:szCs w:val="22"/>
              </w:rPr>
            </w:pPr>
            <w:r w:rsidRPr="00D511EA">
              <w:rPr>
                <w:rFonts w:eastAsia="Calibri"/>
                <w:sz w:val="22"/>
                <w:szCs w:val="22"/>
              </w:rPr>
              <w:t>8001 – Автоматизированный монтаж;</w:t>
            </w:r>
          </w:p>
          <w:p w14:paraId="412325DF" w14:textId="77777777" w:rsidR="00075444" w:rsidRPr="00D511EA" w:rsidRDefault="00075444" w:rsidP="00795525">
            <w:pPr>
              <w:tabs>
                <w:tab w:val="left" w:pos="284"/>
              </w:tabs>
              <w:rPr>
                <w:rFonts w:eastAsia="Calibri"/>
                <w:sz w:val="22"/>
                <w:szCs w:val="22"/>
              </w:rPr>
            </w:pPr>
            <w:r w:rsidRPr="00D511EA">
              <w:rPr>
                <w:rFonts w:eastAsia="Calibri"/>
                <w:sz w:val="22"/>
                <w:szCs w:val="22"/>
              </w:rPr>
              <w:t xml:space="preserve">8002 – Реболлинг; </w:t>
            </w:r>
          </w:p>
          <w:p w14:paraId="7C70C4AF" w14:textId="77777777" w:rsidR="00075444" w:rsidRPr="00D511EA" w:rsidRDefault="00075444" w:rsidP="00795525">
            <w:pPr>
              <w:tabs>
                <w:tab w:val="left" w:pos="284"/>
              </w:tabs>
              <w:rPr>
                <w:rFonts w:eastAsia="Calibri"/>
                <w:sz w:val="22"/>
                <w:szCs w:val="22"/>
              </w:rPr>
            </w:pPr>
            <w:r w:rsidRPr="00D511EA">
              <w:rPr>
                <w:rFonts w:eastAsia="Calibri"/>
                <w:sz w:val="22"/>
                <w:szCs w:val="22"/>
              </w:rPr>
              <w:t>9000 – Сварка;</w:t>
            </w:r>
          </w:p>
          <w:p w14:paraId="0D366444" w14:textId="77777777" w:rsidR="00075444" w:rsidRPr="00D511EA" w:rsidRDefault="00075444" w:rsidP="00795525">
            <w:pPr>
              <w:tabs>
                <w:tab w:val="left" w:pos="284"/>
              </w:tabs>
              <w:rPr>
                <w:rFonts w:eastAsia="Calibri"/>
                <w:sz w:val="22"/>
                <w:szCs w:val="22"/>
              </w:rPr>
            </w:pPr>
            <w:r w:rsidRPr="00D511EA">
              <w:rPr>
                <w:rFonts w:eastAsia="Calibri"/>
                <w:sz w:val="22"/>
                <w:szCs w:val="22"/>
              </w:rPr>
              <w:t>9003 – Термокомпрессионная сварка;</w:t>
            </w:r>
          </w:p>
          <w:p w14:paraId="7AB12D63" w14:textId="77777777" w:rsidR="00075444" w:rsidRPr="00D511EA" w:rsidRDefault="00075444" w:rsidP="00795525">
            <w:pPr>
              <w:autoSpaceDE w:val="0"/>
              <w:autoSpaceDN w:val="0"/>
              <w:adjustRightInd w:val="0"/>
              <w:rPr>
                <w:rFonts w:eastAsia="Calibri"/>
                <w:sz w:val="22"/>
                <w:szCs w:val="22"/>
              </w:rPr>
            </w:pPr>
            <w:r w:rsidRPr="00D511EA">
              <w:rPr>
                <w:rFonts w:eastAsia="Calibri"/>
                <w:sz w:val="22"/>
                <w:szCs w:val="22"/>
              </w:rPr>
              <w:t>9094 – Термозвуковая сварка.</w:t>
            </w:r>
          </w:p>
        </w:tc>
        <w:tc>
          <w:tcPr>
            <w:tcW w:w="3063" w:type="dxa"/>
            <w:tcBorders>
              <w:top w:val="single" w:sz="4" w:space="0" w:color="auto"/>
              <w:left w:val="single" w:sz="4" w:space="0" w:color="000000"/>
              <w:bottom w:val="single" w:sz="4" w:space="0" w:color="auto"/>
              <w:right w:val="single" w:sz="4" w:space="0" w:color="000000"/>
            </w:tcBorders>
          </w:tcPr>
          <w:p w14:paraId="7A272101" w14:textId="77777777" w:rsidR="00ED3F8D" w:rsidRPr="00D511EA" w:rsidRDefault="00ED3F8D" w:rsidP="00ED3F8D">
            <w:pPr>
              <w:autoSpaceDE w:val="0"/>
              <w:autoSpaceDN w:val="0"/>
              <w:adjustRightInd w:val="0"/>
              <w:rPr>
                <w:sz w:val="22"/>
                <w:szCs w:val="22"/>
              </w:rPr>
            </w:pPr>
            <w:r w:rsidRPr="00D511EA">
              <w:rPr>
                <w:sz w:val="22"/>
                <w:szCs w:val="22"/>
              </w:rPr>
              <w:t>Принято</w:t>
            </w:r>
            <w:r w:rsidR="00994F84" w:rsidRPr="00D511EA">
              <w:rPr>
                <w:sz w:val="22"/>
                <w:szCs w:val="22"/>
              </w:rPr>
              <w:t xml:space="preserve"> частично</w:t>
            </w:r>
            <w:r w:rsidRPr="00D511EA">
              <w:rPr>
                <w:sz w:val="22"/>
                <w:szCs w:val="22"/>
              </w:rPr>
              <w:t>.</w:t>
            </w:r>
          </w:p>
          <w:p w14:paraId="4A2A0EE3" w14:textId="77777777" w:rsidR="00994F84" w:rsidRPr="00D511EA" w:rsidRDefault="00994F84" w:rsidP="00994F84">
            <w:pPr>
              <w:tabs>
                <w:tab w:val="left" w:pos="284"/>
              </w:tabs>
              <w:rPr>
                <w:rFonts w:eastAsia="Calibri"/>
                <w:sz w:val="22"/>
                <w:szCs w:val="22"/>
              </w:rPr>
            </w:pPr>
            <w:r w:rsidRPr="00D511EA">
              <w:rPr>
                <w:sz w:val="22"/>
                <w:szCs w:val="22"/>
              </w:rPr>
              <w:t xml:space="preserve">Операции внесены с указанными кодами за исключением операции </w:t>
            </w:r>
            <w:r w:rsidRPr="00D511EA">
              <w:rPr>
                <w:rFonts w:eastAsia="Calibri"/>
                <w:sz w:val="22"/>
                <w:szCs w:val="22"/>
              </w:rPr>
              <w:t>0202 – Входной контроль, которая изложена в редакции 0201 –</w:t>
            </w:r>
            <w:r w:rsidRPr="00D511EA">
              <w:rPr>
                <w:rFonts w:cs="Arial"/>
                <w:sz w:val="22"/>
              </w:rPr>
              <w:t>Контроль входной</w:t>
            </w:r>
          </w:p>
          <w:p w14:paraId="4A89E71E" w14:textId="77777777" w:rsidR="00ED3F8D" w:rsidRPr="00D511EA" w:rsidRDefault="00ED3F8D" w:rsidP="00ED3F8D">
            <w:pPr>
              <w:rPr>
                <w:sz w:val="22"/>
                <w:szCs w:val="22"/>
              </w:rPr>
            </w:pPr>
          </w:p>
        </w:tc>
      </w:tr>
      <w:tr w:rsidR="00A241AA" w:rsidRPr="00D511EA" w14:paraId="5514D841"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314C275C" w14:textId="77777777" w:rsidR="00A241AA" w:rsidRPr="00746FC1" w:rsidRDefault="00A241AA" w:rsidP="00075444">
            <w:pPr>
              <w:pStyle w:val="ae"/>
              <w:numPr>
                <w:ilvl w:val="0"/>
                <w:numId w:val="4"/>
              </w:numPr>
              <w:ind w:left="0" w:firstLine="0"/>
            </w:pPr>
          </w:p>
        </w:tc>
        <w:tc>
          <w:tcPr>
            <w:tcW w:w="1562" w:type="dxa"/>
            <w:tcBorders>
              <w:top w:val="single" w:sz="4" w:space="0" w:color="auto"/>
              <w:left w:val="single" w:sz="4" w:space="0" w:color="000000"/>
              <w:bottom w:val="single" w:sz="4" w:space="0" w:color="auto"/>
              <w:right w:val="single" w:sz="4" w:space="0" w:color="000000"/>
            </w:tcBorders>
          </w:tcPr>
          <w:p w14:paraId="518ECD70" w14:textId="77777777" w:rsidR="00A241AA" w:rsidRPr="00D511EA" w:rsidRDefault="00A241AA" w:rsidP="00444C56">
            <w:pPr>
              <w:rPr>
                <w:sz w:val="22"/>
                <w:szCs w:val="22"/>
              </w:rPr>
            </w:pPr>
            <w:r w:rsidRPr="00D511EA">
              <w:rPr>
                <w:sz w:val="22"/>
                <w:szCs w:val="22"/>
              </w:rPr>
              <w:t>По проекту стандарта в целом</w:t>
            </w:r>
          </w:p>
        </w:tc>
        <w:tc>
          <w:tcPr>
            <w:tcW w:w="2552" w:type="dxa"/>
            <w:tcBorders>
              <w:top w:val="single" w:sz="4" w:space="0" w:color="auto"/>
              <w:left w:val="single" w:sz="4" w:space="0" w:color="000000"/>
              <w:bottom w:val="single" w:sz="4" w:space="0" w:color="auto"/>
              <w:right w:val="single" w:sz="4" w:space="0" w:color="000000"/>
            </w:tcBorders>
          </w:tcPr>
          <w:p w14:paraId="6E6C136F" w14:textId="77777777" w:rsidR="00A241AA" w:rsidRPr="00D511EA" w:rsidRDefault="00A241AA" w:rsidP="00444C56">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auto"/>
              <w:left w:val="single" w:sz="4" w:space="0" w:color="000000"/>
              <w:bottom w:val="single" w:sz="4" w:space="0" w:color="auto"/>
              <w:right w:val="single" w:sz="4" w:space="0" w:color="000000"/>
            </w:tcBorders>
          </w:tcPr>
          <w:p w14:paraId="433269AF" w14:textId="77777777" w:rsidR="00A241AA" w:rsidRPr="00D511EA" w:rsidRDefault="00A241AA" w:rsidP="00444C56">
            <w:pPr>
              <w:tabs>
                <w:tab w:val="left" w:pos="284"/>
              </w:tabs>
              <w:rPr>
                <w:rFonts w:eastAsia="Calibri"/>
                <w:sz w:val="22"/>
                <w:szCs w:val="22"/>
              </w:rPr>
            </w:pPr>
            <w:r w:rsidRPr="00D511EA">
              <w:rPr>
                <w:rFonts w:eastAsia="Calibri"/>
                <w:sz w:val="22"/>
                <w:szCs w:val="22"/>
              </w:rPr>
              <w:t>Предложения по введению кодов:</w:t>
            </w:r>
          </w:p>
          <w:p w14:paraId="000D28D5" w14:textId="77777777" w:rsidR="00A241AA" w:rsidRPr="00D511EA" w:rsidRDefault="00A241AA" w:rsidP="00444C56">
            <w:pPr>
              <w:tabs>
                <w:tab w:val="left" w:pos="284"/>
              </w:tabs>
              <w:rPr>
                <w:rFonts w:eastAsia="Calibri"/>
                <w:sz w:val="22"/>
                <w:szCs w:val="22"/>
              </w:rPr>
            </w:pPr>
          </w:p>
          <w:p w14:paraId="13E42715" w14:textId="77777777" w:rsidR="00A241AA" w:rsidRPr="00D511EA" w:rsidRDefault="00A241AA" w:rsidP="00444C56">
            <w:pPr>
              <w:tabs>
                <w:tab w:val="left" w:pos="284"/>
              </w:tabs>
              <w:rPr>
                <w:rFonts w:eastAsia="Calibri"/>
                <w:sz w:val="22"/>
                <w:szCs w:val="22"/>
              </w:rPr>
            </w:pPr>
            <w:r w:rsidRPr="00D511EA">
              <w:rPr>
                <w:rFonts w:eastAsia="Calibri"/>
                <w:sz w:val="22"/>
                <w:szCs w:val="22"/>
              </w:rPr>
              <w:t>0140 – Очистка струйная;</w:t>
            </w:r>
          </w:p>
          <w:p w14:paraId="32BC10D8" w14:textId="77777777" w:rsidR="00A241AA" w:rsidRPr="00D511EA" w:rsidRDefault="00A241AA" w:rsidP="00444C56">
            <w:pPr>
              <w:tabs>
                <w:tab w:val="left" w:pos="284"/>
              </w:tabs>
              <w:rPr>
                <w:rFonts w:eastAsia="Calibri"/>
                <w:sz w:val="22"/>
                <w:szCs w:val="22"/>
              </w:rPr>
            </w:pPr>
            <w:r w:rsidRPr="00D511EA">
              <w:rPr>
                <w:rFonts w:eastAsia="Calibri"/>
                <w:sz w:val="22"/>
                <w:szCs w:val="22"/>
              </w:rPr>
              <w:t>0202 – Входной контроль;</w:t>
            </w:r>
          </w:p>
          <w:p w14:paraId="73DF0926" w14:textId="77777777" w:rsidR="00A241AA" w:rsidRPr="00D511EA" w:rsidRDefault="00A241AA" w:rsidP="00444C56">
            <w:pPr>
              <w:tabs>
                <w:tab w:val="left" w:pos="284"/>
              </w:tabs>
              <w:rPr>
                <w:rFonts w:eastAsia="Calibri"/>
                <w:sz w:val="22"/>
                <w:szCs w:val="22"/>
              </w:rPr>
            </w:pPr>
            <w:r w:rsidRPr="00D511EA">
              <w:rPr>
                <w:rFonts w:eastAsia="Calibri"/>
                <w:sz w:val="22"/>
                <w:szCs w:val="22"/>
              </w:rPr>
              <w:t>0601 – Предъявительские испытания;</w:t>
            </w:r>
          </w:p>
          <w:p w14:paraId="4E6EE6E6" w14:textId="77777777" w:rsidR="00A241AA" w:rsidRPr="00D511EA" w:rsidRDefault="00A241AA" w:rsidP="00444C56">
            <w:pPr>
              <w:tabs>
                <w:tab w:val="left" w:pos="284"/>
              </w:tabs>
              <w:rPr>
                <w:rFonts w:eastAsia="Calibri"/>
                <w:sz w:val="22"/>
                <w:szCs w:val="22"/>
              </w:rPr>
            </w:pPr>
            <w:r w:rsidRPr="00D511EA">
              <w:rPr>
                <w:rFonts w:eastAsia="Calibri"/>
                <w:sz w:val="22"/>
                <w:szCs w:val="22"/>
              </w:rPr>
              <w:t>0602 – Приемо-сдаточные испытания;</w:t>
            </w:r>
          </w:p>
          <w:p w14:paraId="0F9CD535" w14:textId="77777777" w:rsidR="00A241AA" w:rsidRPr="00D511EA" w:rsidRDefault="00A241AA" w:rsidP="00444C56">
            <w:pPr>
              <w:tabs>
                <w:tab w:val="left" w:pos="284"/>
              </w:tabs>
              <w:rPr>
                <w:rFonts w:eastAsia="Calibri"/>
                <w:sz w:val="22"/>
                <w:szCs w:val="22"/>
              </w:rPr>
            </w:pPr>
            <w:r w:rsidRPr="00D511EA">
              <w:rPr>
                <w:rFonts w:eastAsia="Calibri"/>
                <w:sz w:val="22"/>
                <w:szCs w:val="22"/>
              </w:rPr>
              <w:t>0683 – Испытания механические на обнаружение посторонних предметов;</w:t>
            </w:r>
          </w:p>
          <w:p w14:paraId="0EAC08F4" w14:textId="77777777" w:rsidR="00A241AA" w:rsidRPr="00D511EA" w:rsidRDefault="00A241AA" w:rsidP="00444C56">
            <w:pPr>
              <w:tabs>
                <w:tab w:val="left" w:pos="284"/>
              </w:tabs>
              <w:rPr>
                <w:rFonts w:eastAsia="Calibri"/>
                <w:sz w:val="22"/>
                <w:szCs w:val="22"/>
              </w:rPr>
            </w:pPr>
            <w:r w:rsidRPr="00D511EA">
              <w:rPr>
                <w:rFonts w:eastAsia="Calibri"/>
                <w:sz w:val="22"/>
                <w:szCs w:val="22"/>
              </w:rPr>
              <w:lastRenderedPageBreak/>
              <w:t>4289 – Отрезные. Дисковая резка;</w:t>
            </w:r>
          </w:p>
          <w:p w14:paraId="78E0430B" w14:textId="77777777" w:rsidR="00A241AA" w:rsidRPr="00D511EA" w:rsidRDefault="00A241AA" w:rsidP="00444C56">
            <w:pPr>
              <w:tabs>
                <w:tab w:val="left" w:pos="284"/>
              </w:tabs>
              <w:rPr>
                <w:rFonts w:eastAsia="Calibri"/>
                <w:sz w:val="22"/>
                <w:szCs w:val="22"/>
              </w:rPr>
            </w:pPr>
            <w:r w:rsidRPr="00D511EA">
              <w:rPr>
                <w:rFonts w:eastAsia="Calibri"/>
                <w:sz w:val="22"/>
                <w:szCs w:val="22"/>
              </w:rPr>
              <w:t xml:space="preserve">5004 – Термопрофилирование </w:t>
            </w:r>
          </w:p>
          <w:p w14:paraId="4E78E4FF" w14:textId="77777777" w:rsidR="00A241AA" w:rsidRPr="00D511EA" w:rsidRDefault="00A241AA" w:rsidP="00444C56">
            <w:pPr>
              <w:tabs>
                <w:tab w:val="left" w:pos="284"/>
              </w:tabs>
              <w:rPr>
                <w:rFonts w:eastAsia="Calibri"/>
                <w:sz w:val="22"/>
                <w:szCs w:val="22"/>
              </w:rPr>
            </w:pPr>
            <w:r w:rsidRPr="00D511EA">
              <w:rPr>
                <w:rFonts w:eastAsia="Calibri"/>
                <w:sz w:val="22"/>
                <w:szCs w:val="22"/>
              </w:rPr>
              <w:t>5549 – Фотолитография. Нанесение фоторезиста;</w:t>
            </w:r>
          </w:p>
          <w:p w14:paraId="0EF5E8FA" w14:textId="77777777" w:rsidR="00A241AA" w:rsidRPr="00D511EA" w:rsidRDefault="00A241AA" w:rsidP="00444C56">
            <w:pPr>
              <w:tabs>
                <w:tab w:val="left" w:pos="284"/>
              </w:tabs>
              <w:rPr>
                <w:rFonts w:eastAsia="Calibri"/>
                <w:sz w:val="22"/>
                <w:szCs w:val="22"/>
              </w:rPr>
            </w:pPr>
            <w:r w:rsidRPr="00D511EA">
              <w:rPr>
                <w:rFonts w:eastAsia="Calibri"/>
                <w:sz w:val="22"/>
                <w:szCs w:val="22"/>
              </w:rPr>
              <w:t>5550 – Фотолитография. Удаление фоторезиста;</w:t>
            </w:r>
          </w:p>
          <w:p w14:paraId="0AF7663C" w14:textId="77777777" w:rsidR="00A241AA" w:rsidRPr="00D511EA" w:rsidRDefault="00A241AA" w:rsidP="00444C56">
            <w:pPr>
              <w:tabs>
                <w:tab w:val="left" w:pos="284"/>
              </w:tabs>
              <w:rPr>
                <w:rFonts w:eastAsia="Calibri"/>
                <w:sz w:val="22"/>
                <w:szCs w:val="22"/>
              </w:rPr>
            </w:pPr>
            <w:r w:rsidRPr="00D511EA">
              <w:rPr>
                <w:rFonts w:eastAsia="Calibri"/>
                <w:sz w:val="22"/>
                <w:szCs w:val="22"/>
              </w:rPr>
              <w:t>ХХХХ – Напыление магнетронное (для кода 71);</w:t>
            </w:r>
          </w:p>
          <w:p w14:paraId="5019D41A" w14:textId="77777777" w:rsidR="00A241AA" w:rsidRPr="00D511EA" w:rsidRDefault="00A241AA" w:rsidP="00444C56">
            <w:pPr>
              <w:tabs>
                <w:tab w:val="left" w:pos="284"/>
              </w:tabs>
              <w:rPr>
                <w:rFonts w:eastAsia="Calibri"/>
                <w:sz w:val="22"/>
                <w:szCs w:val="22"/>
              </w:rPr>
            </w:pPr>
            <w:r w:rsidRPr="00D511EA">
              <w:rPr>
                <w:rFonts w:eastAsia="Calibri"/>
                <w:sz w:val="22"/>
                <w:szCs w:val="22"/>
              </w:rPr>
              <w:t>8001 – Автоматизированный монтаж;</w:t>
            </w:r>
          </w:p>
          <w:p w14:paraId="09EACE27" w14:textId="77777777" w:rsidR="00A241AA" w:rsidRPr="00D511EA" w:rsidRDefault="00A241AA" w:rsidP="00444C56">
            <w:pPr>
              <w:tabs>
                <w:tab w:val="left" w:pos="284"/>
              </w:tabs>
              <w:rPr>
                <w:rFonts w:eastAsia="Calibri"/>
                <w:sz w:val="22"/>
                <w:szCs w:val="22"/>
              </w:rPr>
            </w:pPr>
            <w:r w:rsidRPr="00D511EA">
              <w:rPr>
                <w:rFonts w:eastAsia="Calibri"/>
                <w:sz w:val="22"/>
                <w:szCs w:val="22"/>
              </w:rPr>
              <w:t xml:space="preserve">8002 – Реболлинг; </w:t>
            </w:r>
          </w:p>
          <w:p w14:paraId="0FF36671" w14:textId="77777777" w:rsidR="00A241AA" w:rsidRPr="00D511EA" w:rsidRDefault="00A241AA" w:rsidP="00444C56">
            <w:pPr>
              <w:tabs>
                <w:tab w:val="left" w:pos="284"/>
                <w:tab w:val="center" w:pos="2206"/>
              </w:tabs>
              <w:rPr>
                <w:rFonts w:eastAsia="Calibri"/>
                <w:sz w:val="22"/>
                <w:szCs w:val="22"/>
              </w:rPr>
            </w:pPr>
            <w:r w:rsidRPr="00D511EA">
              <w:rPr>
                <w:rFonts w:eastAsia="Calibri"/>
                <w:sz w:val="22"/>
                <w:szCs w:val="22"/>
              </w:rPr>
              <w:t>9000 – Сварка;</w:t>
            </w:r>
            <w:r w:rsidRPr="00D511EA">
              <w:rPr>
                <w:rFonts w:eastAsia="Calibri"/>
                <w:sz w:val="22"/>
                <w:szCs w:val="22"/>
              </w:rPr>
              <w:tab/>
            </w:r>
          </w:p>
          <w:p w14:paraId="07ADC057" w14:textId="77777777" w:rsidR="00A241AA" w:rsidRPr="00D511EA" w:rsidRDefault="00A241AA" w:rsidP="00444C56">
            <w:pPr>
              <w:tabs>
                <w:tab w:val="left" w:pos="284"/>
                <w:tab w:val="center" w:pos="2206"/>
              </w:tabs>
              <w:rPr>
                <w:rFonts w:eastAsia="Calibri"/>
                <w:sz w:val="22"/>
                <w:szCs w:val="22"/>
              </w:rPr>
            </w:pPr>
            <w:r w:rsidRPr="00D511EA">
              <w:rPr>
                <w:rFonts w:eastAsia="Calibri"/>
                <w:sz w:val="22"/>
                <w:szCs w:val="22"/>
              </w:rPr>
              <w:t>9001 – Индукционно-прессовая сварка;</w:t>
            </w:r>
          </w:p>
          <w:p w14:paraId="2FB8816E" w14:textId="77777777" w:rsidR="00A241AA" w:rsidRPr="00D511EA" w:rsidRDefault="00A241AA" w:rsidP="00444C56">
            <w:pPr>
              <w:tabs>
                <w:tab w:val="left" w:pos="284"/>
                <w:tab w:val="center" w:pos="2206"/>
              </w:tabs>
              <w:rPr>
                <w:rFonts w:eastAsia="Calibri"/>
                <w:sz w:val="22"/>
                <w:szCs w:val="22"/>
              </w:rPr>
            </w:pPr>
            <w:r w:rsidRPr="00D511EA">
              <w:rPr>
                <w:rFonts w:eastAsia="Calibri"/>
                <w:sz w:val="22"/>
                <w:szCs w:val="22"/>
              </w:rPr>
              <w:t>9002 – Газопрессовая сварка;</w:t>
            </w:r>
          </w:p>
          <w:p w14:paraId="544A18CD" w14:textId="77777777" w:rsidR="00A241AA" w:rsidRPr="00D511EA" w:rsidRDefault="00A241AA" w:rsidP="00444C56">
            <w:pPr>
              <w:tabs>
                <w:tab w:val="left" w:pos="284"/>
              </w:tabs>
              <w:rPr>
                <w:rFonts w:eastAsia="Calibri"/>
                <w:sz w:val="22"/>
                <w:szCs w:val="22"/>
              </w:rPr>
            </w:pPr>
            <w:r w:rsidRPr="00D511EA">
              <w:rPr>
                <w:rFonts w:eastAsia="Calibri"/>
                <w:sz w:val="22"/>
                <w:szCs w:val="22"/>
              </w:rPr>
              <w:t>9003 – Термокомпрессионная сварка;</w:t>
            </w:r>
          </w:p>
          <w:p w14:paraId="39A64105" w14:textId="77777777" w:rsidR="00A241AA" w:rsidRPr="00D511EA" w:rsidRDefault="00A241AA" w:rsidP="00444C56">
            <w:pPr>
              <w:rPr>
                <w:sz w:val="22"/>
                <w:szCs w:val="22"/>
              </w:rPr>
            </w:pPr>
            <w:r w:rsidRPr="00D511EA">
              <w:rPr>
                <w:rFonts w:eastAsia="Calibri"/>
                <w:sz w:val="22"/>
                <w:szCs w:val="22"/>
              </w:rPr>
              <w:t>9094 – Термозвуковая сварка</w:t>
            </w:r>
          </w:p>
        </w:tc>
        <w:tc>
          <w:tcPr>
            <w:tcW w:w="3063" w:type="dxa"/>
            <w:tcBorders>
              <w:top w:val="single" w:sz="4" w:space="0" w:color="auto"/>
              <w:left w:val="single" w:sz="4" w:space="0" w:color="000000"/>
              <w:bottom w:val="single" w:sz="4" w:space="0" w:color="auto"/>
              <w:right w:val="single" w:sz="4" w:space="0" w:color="000000"/>
            </w:tcBorders>
          </w:tcPr>
          <w:p w14:paraId="3A1940C5" w14:textId="77777777" w:rsidR="00994F84" w:rsidRPr="00D511EA" w:rsidRDefault="00994F84" w:rsidP="00994F84">
            <w:pPr>
              <w:autoSpaceDE w:val="0"/>
              <w:autoSpaceDN w:val="0"/>
              <w:adjustRightInd w:val="0"/>
              <w:rPr>
                <w:sz w:val="22"/>
                <w:szCs w:val="22"/>
              </w:rPr>
            </w:pPr>
            <w:r w:rsidRPr="00D511EA">
              <w:rPr>
                <w:sz w:val="22"/>
                <w:szCs w:val="22"/>
              </w:rPr>
              <w:lastRenderedPageBreak/>
              <w:t>Принято.</w:t>
            </w:r>
          </w:p>
          <w:p w14:paraId="75D6AB3E" w14:textId="77777777" w:rsidR="00994F84" w:rsidRPr="00D511EA" w:rsidRDefault="008243CD" w:rsidP="00994F84">
            <w:pPr>
              <w:autoSpaceDE w:val="0"/>
              <w:autoSpaceDN w:val="0"/>
              <w:adjustRightInd w:val="0"/>
              <w:rPr>
                <w:rFonts w:eastAsia="Calibri"/>
                <w:sz w:val="22"/>
                <w:szCs w:val="22"/>
              </w:rPr>
            </w:pPr>
            <w:r w:rsidRPr="00D511EA">
              <w:rPr>
                <w:sz w:val="22"/>
                <w:szCs w:val="22"/>
              </w:rPr>
              <w:t>Частичное д</w:t>
            </w:r>
            <w:r w:rsidR="00994F84" w:rsidRPr="00D511EA">
              <w:rPr>
                <w:sz w:val="22"/>
                <w:szCs w:val="22"/>
              </w:rPr>
              <w:t xml:space="preserve">ублирование замечания письма </w:t>
            </w:r>
            <w:r w:rsidR="00994F84" w:rsidRPr="00D511EA">
              <w:rPr>
                <w:rFonts w:eastAsia="Calibri"/>
                <w:sz w:val="22"/>
                <w:szCs w:val="22"/>
              </w:rPr>
              <w:t>АО «НПП «Радар ммс», Исх. 290/3-0054 от 02.02.2026.</w:t>
            </w:r>
          </w:p>
          <w:p w14:paraId="47745605" w14:textId="77777777" w:rsidR="00A241AA" w:rsidRPr="00D511EA" w:rsidRDefault="008243CD" w:rsidP="008243CD">
            <w:pPr>
              <w:tabs>
                <w:tab w:val="left" w:pos="284"/>
                <w:tab w:val="center" w:pos="2206"/>
              </w:tabs>
              <w:rPr>
                <w:sz w:val="22"/>
                <w:szCs w:val="22"/>
              </w:rPr>
            </w:pPr>
            <w:r w:rsidRPr="00D511EA">
              <w:rPr>
                <w:sz w:val="22"/>
                <w:szCs w:val="22"/>
              </w:rPr>
              <w:t xml:space="preserve">Позиции </w:t>
            </w:r>
            <w:r w:rsidRPr="00D511EA">
              <w:rPr>
                <w:rFonts w:eastAsia="Calibri"/>
                <w:sz w:val="22"/>
                <w:szCs w:val="22"/>
              </w:rPr>
              <w:t xml:space="preserve">9001 – Индукционно-прессовая </w:t>
            </w:r>
            <w:r w:rsidRPr="00D511EA">
              <w:rPr>
                <w:rFonts w:eastAsia="Calibri"/>
                <w:sz w:val="22"/>
                <w:szCs w:val="22"/>
              </w:rPr>
              <w:lastRenderedPageBreak/>
              <w:t xml:space="preserve">сварка и 9002 – Газопрессовая сварка </w:t>
            </w:r>
            <w:r w:rsidRPr="00D511EA">
              <w:rPr>
                <w:sz w:val="22"/>
                <w:szCs w:val="22"/>
              </w:rPr>
              <w:t xml:space="preserve">изложены в редакции  </w:t>
            </w:r>
            <w:r w:rsidRPr="00D511EA">
              <w:rPr>
                <w:rFonts w:cs="Arial"/>
                <w:sz w:val="22"/>
              </w:rPr>
              <w:t>9001.01 и 9002 соответственно</w:t>
            </w:r>
          </w:p>
        </w:tc>
      </w:tr>
      <w:tr w:rsidR="00075444" w:rsidRPr="00D511EA" w14:paraId="5B214512"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1BB918AC" w14:textId="77777777" w:rsidR="00075444" w:rsidRPr="00746FC1" w:rsidRDefault="00075444" w:rsidP="00075444">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26F436E8" w14:textId="77777777" w:rsidR="00075444" w:rsidRPr="00D511EA" w:rsidRDefault="00075444" w:rsidP="00746FC1">
            <w:pPr>
              <w:pStyle w:val="a5"/>
              <w:spacing w:before="0" w:after="0"/>
              <w:rPr>
                <w:rFonts w:eastAsia="Calibri"/>
                <w:sz w:val="22"/>
                <w:szCs w:val="22"/>
              </w:rPr>
            </w:pPr>
            <w:r w:rsidRPr="00D511EA">
              <w:rPr>
                <w:sz w:val="22"/>
                <w:szCs w:val="22"/>
              </w:rPr>
              <w:t>По проекту в целом</w:t>
            </w:r>
          </w:p>
        </w:tc>
        <w:tc>
          <w:tcPr>
            <w:tcW w:w="2552" w:type="dxa"/>
            <w:tcBorders>
              <w:top w:val="single" w:sz="4" w:space="0" w:color="auto"/>
              <w:left w:val="single" w:sz="4" w:space="0" w:color="000000"/>
              <w:bottom w:val="single" w:sz="4" w:space="0" w:color="auto"/>
              <w:right w:val="single" w:sz="4" w:space="0" w:color="000000"/>
            </w:tcBorders>
          </w:tcPr>
          <w:p w14:paraId="01EB3382" w14:textId="77777777" w:rsidR="00746FC1" w:rsidRPr="00D511EA" w:rsidRDefault="00746FC1" w:rsidP="00746FC1">
            <w:pPr>
              <w:rPr>
                <w:sz w:val="22"/>
                <w:szCs w:val="22"/>
              </w:rPr>
            </w:pPr>
            <w:r w:rsidRPr="00D511EA">
              <w:rPr>
                <w:sz w:val="22"/>
                <w:szCs w:val="22"/>
              </w:rPr>
              <w:t>ПАО «РКК «ЭНЕРГИЯ»</w:t>
            </w:r>
          </w:p>
          <w:p w14:paraId="3723B1CF" w14:textId="77777777" w:rsidR="00075444" w:rsidRPr="00D511EA" w:rsidRDefault="00746FC1" w:rsidP="00746FC1">
            <w:pPr>
              <w:rPr>
                <w:rFonts w:eastAsia="Calibri"/>
                <w:sz w:val="22"/>
                <w:szCs w:val="22"/>
              </w:rPr>
            </w:pPr>
            <w:r w:rsidRPr="00D511EA">
              <w:rPr>
                <w:sz w:val="22"/>
                <w:szCs w:val="22"/>
              </w:rPr>
              <w:t>Исх. № 251-7/84 от 17.02.2026</w:t>
            </w:r>
          </w:p>
        </w:tc>
        <w:tc>
          <w:tcPr>
            <w:tcW w:w="7372" w:type="dxa"/>
            <w:gridSpan w:val="47"/>
            <w:tcBorders>
              <w:top w:val="single" w:sz="4" w:space="0" w:color="auto"/>
              <w:left w:val="single" w:sz="4" w:space="0" w:color="000000"/>
              <w:bottom w:val="single" w:sz="4" w:space="0" w:color="auto"/>
              <w:right w:val="single" w:sz="4" w:space="0" w:color="000000"/>
            </w:tcBorders>
          </w:tcPr>
          <w:p w14:paraId="6F6912CA" w14:textId="77777777" w:rsidR="00075444" w:rsidRPr="00D511EA" w:rsidRDefault="00075444" w:rsidP="00795525">
            <w:pPr>
              <w:tabs>
                <w:tab w:val="left" w:pos="284"/>
              </w:tabs>
              <w:rPr>
                <w:rFonts w:eastAsia="Calibri"/>
                <w:sz w:val="22"/>
                <w:szCs w:val="22"/>
              </w:rPr>
            </w:pPr>
            <w:r w:rsidRPr="00D511EA">
              <w:rPr>
                <w:sz w:val="22"/>
                <w:szCs w:val="22"/>
              </w:rPr>
              <w:t>Ввести вид технологического процесса «Химическая обработка» с кодом 77: 7710 Химическое фрезерование, 7720 Химическое полирование, 7730 Электрохимическое полирование</w:t>
            </w:r>
          </w:p>
        </w:tc>
        <w:tc>
          <w:tcPr>
            <w:tcW w:w="3063" w:type="dxa"/>
            <w:tcBorders>
              <w:top w:val="single" w:sz="4" w:space="0" w:color="auto"/>
              <w:left w:val="single" w:sz="4" w:space="0" w:color="000000"/>
              <w:bottom w:val="single" w:sz="4" w:space="0" w:color="auto"/>
              <w:right w:val="single" w:sz="4" w:space="0" w:color="000000"/>
            </w:tcBorders>
          </w:tcPr>
          <w:p w14:paraId="2D02AFE4" w14:textId="77777777" w:rsidR="00075444" w:rsidRPr="00D511EA" w:rsidRDefault="00392BC2" w:rsidP="00795525">
            <w:pPr>
              <w:rPr>
                <w:sz w:val="22"/>
                <w:szCs w:val="22"/>
              </w:rPr>
            </w:pPr>
            <w:r w:rsidRPr="00D511EA">
              <w:rPr>
                <w:sz w:val="22"/>
                <w:szCs w:val="22"/>
              </w:rPr>
              <w:t>Принято.</w:t>
            </w:r>
          </w:p>
          <w:p w14:paraId="5B2295DE" w14:textId="77777777" w:rsidR="00075444" w:rsidRPr="00D511EA" w:rsidRDefault="00075444" w:rsidP="00795525">
            <w:pPr>
              <w:rPr>
                <w:sz w:val="22"/>
                <w:szCs w:val="22"/>
              </w:rPr>
            </w:pPr>
            <w:r w:rsidRPr="00D511EA">
              <w:rPr>
                <w:sz w:val="22"/>
                <w:szCs w:val="22"/>
              </w:rPr>
              <w:t>Электрохимические о</w:t>
            </w:r>
            <w:r w:rsidR="00392BC2" w:rsidRPr="00D511EA">
              <w:rPr>
                <w:sz w:val="22"/>
                <w:szCs w:val="22"/>
              </w:rPr>
              <w:t>перации перечислены в таблице А.25</w:t>
            </w:r>
            <w:r w:rsidRPr="00D511EA">
              <w:rPr>
                <w:sz w:val="22"/>
                <w:szCs w:val="22"/>
              </w:rPr>
              <w:t>.</w:t>
            </w:r>
          </w:p>
          <w:p w14:paraId="58DC4FE5" w14:textId="77777777" w:rsidR="00392BC2" w:rsidRPr="00D511EA" w:rsidRDefault="00392BC2" w:rsidP="00392BC2">
            <w:pPr>
              <w:rPr>
                <w:sz w:val="22"/>
                <w:szCs w:val="22"/>
              </w:rPr>
            </w:pPr>
            <w:r w:rsidRPr="00D511EA">
              <w:rPr>
                <w:sz w:val="22"/>
                <w:szCs w:val="22"/>
              </w:rPr>
              <w:t>Добавлены операция 7568 – полировальная химическая, 7570 – химическое фрезерование</w:t>
            </w:r>
          </w:p>
          <w:p w14:paraId="16F1F3C3" w14:textId="77777777" w:rsidR="00075444" w:rsidRPr="00D511EA" w:rsidRDefault="00392BC2" w:rsidP="00392BC2">
            <w:pPr>
              <w:rPr>
                <w:sz w:val="22"/>
                <w:szCs w:val="22"/>
              </w:rPr>
            </w:pPr>
            <w:r w:rsidRPr="00D511EA">
              <w:rPr>
                <w:sz w:val="22"/>
                <w:szCs w:val="22"/>
              </w:rPr>
              <w:t>Операция</w:t>
            </w:r>
            <w:r w:rsidR="00075444" w:rsidRPr="00D511EA">
              <w:rPr>
                <w:sz w:val="22"/>
                <w:szCs w:val="22"/>
              </w:rPr>
              <w:t xml:space="preserve"> </w:t>
            </w:r>
            <w:r w:rsidRPr="00D511EA">
              <w:rPr>
                <w:sz w:val="22"/>
                <w:szCs w:val="22"/>
              </w:rPr>
              <w:t xml:space="preserve">полировка </w:t>
            </w:r>
            <w:r w:rsidR="00075444" w:rsidRPr="00D511EA">
              <w:rPr>
                <w:sz w:val="22"/>
                <w:szCs w:val="22"/>
              </w:rPr>
              <w:t>электрохимиче</w:t>
            </w:r>
            <w:r w:rsidRPr="00D511EA">
              <w:rPr>
                <w:sz w:val="22"/>
                <w:szCs w:val="22"/>
              </w:rPr>
              <w:t>ская переименована в 7567 – полировальная электрохимическая</w:t>
            </w:r>
          </w:p>
        </w:tc>
      </w:tr>
      <w:tr w:rsidR="00E60027" w:rsidRPr="00D511EA" w14:paraId="6186002B"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2663BD73" w14:textId="77777777" w:rsidR="00E60027" w:rsidRPr="00746FC1" w:rsidRDefault="00E60027" w:rsidP="00075444">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5B67AC8F" w14:textId="77777777" w:rsidR="00E60027" w:rsidRPr="00D511EA" w:rsidRDefault="00E60027" w:rsidP="00746FC1">
            <w:pPr>
              <w:pStyle w:val="a5"/>
              <w:spacing w:before="0" w:after="0"/>
              <w:rPr>
                <w:sz w:val="22"/>
                <w:szCs w:val="22"/>
              </w:rPr>
            </w:pPr>
            <w:r w:rsidRPr="00D511EA">
              <w:rPr>
                <w:sz w:val="22"/>
                <w:szCs w:val="22"/>
              </w:rPr>
              <w:t>По проекту в целом</w:t>
            </w:r>
          </w:p>
        </w:tc>
        <w:tc>
          <w:tcPr>
            <w:tcW w:w="2552" w:type="dxa"/>
            <w:tcBorders>
              <w:top w:val="single" w:sz="4" w:space="0" w:color="auto"/>
              <w:left w:val="single" w:sz="4" w:space="0" w:color="000000"/>
              <w:bottom w:val="single" w:sz="4" w:space="0" w:color="auto"/>
              <w:right w:val="single" w:sz="4" w:space="0" w:color="000000"/>
            </w:tcBorders>
          </w:tcPr>
          <w:p w14:paraId="3353C43D" w14:textId="77777777" w:rsidR="00E60027" w:rsidRPr="00D511EA" w:rsidRDefault="00E60027" w:rsidP="00E60027">
            <w:pPr>
              <w:rPr>
                <w:rFonts w:eastAsia="Calibri"/>
              </w:rPr>
            </w:pPr>
            <w:r w:rsidRPr="00D511EA">
              <w:rPr>
                <w:rFonts w:eastAsia="Calibri"/>
              </w:rPr>
              <w:t>АО «ИЛ»</w:t>
            </w:r>
          </w:p>
          <w:p w14:paraId="2F9C2D48" w14:textId="77777777" w:rsidR="00E60027" w:rsidRPr="00D511EA" w:rsidRDefault="00E60027" w:rsidP="00E60027">
            <w:pPr>
              <w:rPr>
                <w:sz w:val="22"/>
                <w:szCs w:val="22"/>
              </w:rPr>
            </w:pPr>
            <w:r w:rsidRPr="00D511EA">
              <w:rPr>
                <w:rFonts w:eastAsia="Calibri"/>
              </w:rPr>
              <w:t>Исх. 142-07/05782 от 02.03.2026</w:t>
            </w:r>
          </w:p>
        </w:tc>
        <w:tc>
          <w:tcPr>
            <w:tcW w:w="7372" w:type="dxa"/>
            <w:gridSpan w:val="47"/>
            <w:tcBorders>
              <w:top w:val="single" w:sz="4" w:space="0" w:color="auto"/>
              <w:left w:val="single" w:sz="4" w:space="0" w:color="000000"/>
              <w:bottom w:val="single" w:sz="4" w:space="0" w:color="auto"/>
              <w:right w:val="single" w:sz="4" w:space="0" w:color="000000"/>
            </w:tcBorders>
          </w:tcPr>
          <w:p w14:paraId="1581E3D3" w14:textId="77777777" w:rsidR="00E60027" w:rsidRPr="00D511EA" w:rsidRDefault="00E60027" w:rsidP="00795525">
            <w:pPr>
              <w:tabs>
                <w:tab w:val="left" w:pos="284"/>
              </w:tabs>
              <w:rPr>
                <w:sz w:val="22"/>
                <w:szCs w:val="22"/>
              </w:rPr>
            </w:pPr>
            <w:r w:rsidRPr="00D511EA">
              <w:rPr>
                <w:sz w:val="22"/>
                <w:szCs w:val="22"/>
              </w:rPr>
              <w:t>Замечание:</w:t>
            </w:r>
          </w:p>
          <w:p w14:paraId="330DBFC3" w14:textId="77777777" w:rsidR="00184035" w:rsidRPr="00D511EA" w:rsidRDefault="00E60027" w:rsidP="00795525">
            <w:pPr>
              <w:tabs>
                <w:tab w:val="left" w:pos="284"/>
              </w:tabs>
              <w:rPr>
                <w:sz w:val="22"/>
                <w:szCs w:val="22"/>
              </w:rPr>
            </w:pPr>
            <w:r w:rsidRPr="00D511EA">
              <w:rPr>
                <w:sz w:val="22"/>
                <w:szCs w:val="22"/>
              </w:rPr>
              <w:t xml:space="preserve">Проект ГОСТ разработан без учета специфики технологии самолетостроения и материалов, применяемых в самолетостроении. В частности, отсутствуют понятия специальных и особо ответственных операций, отсутствует определение технологических операций, отсутствует информация о структуре технологического процесса (чем операция отличается от перехода и установа и т.д.). </w:t>
            </w:r>
          </w:p>
          <w:p w14:paraId="318278D4" w14:textId="77777777" w:rsidR="00E60027" w:rsidRPr="00D511EA" w:rsidRDefault="00E60027" w:rsidP="00795525">
            <w:pPr>
              <w:tabs>
                <w:tab w:val="left" w:pos="284"/>
              </w:tabs>
              <w:rPr>
                <w:sz w:val="22"/>
                <w:szCs w:val="22"/>
              </w:rPr>
            </w:pPr>
            <w:r w:rsidRPr="00D511EA">
              <w:rPr>
                <w:sz w:val="22"/>
                <w:szCs w:val="22"/>
              </w:rPr>
              <w:t>Отсутствуют технологические операции упрочнения, дорнирования, зенкования, выполнения цековок, стесненного изгиба, выкладки (препрега), опрессовки, малковки и т.д.</w:t>
            </w:r>
          </w:p>
          <w:p w14:paraId="75622073" w14:textId="77777777" w:rsidR="00E60027" w:rsidRPr="00D511EA" w:rsidRDefault="00E60027" w:rsidP="00795525">
            <w:pPr>
              <w:tabs>
                <w:tab w:val="left" w:pos="284"/>
              </w:tabs>
              <w:rPr>
                <w:sz w:val="22"/>
                <w:szCs w:val="22"/>
              </w:rPr>
            </w:pPr>
            <w:r w:rsidRPr="00D511EA">
              <w:rPr>
                <w:sz w:val="22"/>
                <w:szCs w:val="22"/>
              </w:rPr>
              <w:t>Операции «крацевание», «бахромирование» и «сатинирование» в отрасли самолетостроения не применяются.</w:t>
            </w:r>
          </w:p>
          <w:p w14:paraId="5083C7E6" w14:textId="77777777" w:rsidR="00E60027" w:rsidRPr="00D511EA" w:rsidRDefault="00E60027" w:rsidP="00795525">
            <w:pPr>
              <w:tabs>
                <w:tab w:val="left" w:pos="284"/>
              </w:tabs>
              <w:rPr>
                <w:sz w:val="22"/>
                <w:szCs w:val="22"/>
              </w:rPr>
            </w:pPr>
            <w:r w:rsidRPr="00D511EA">
              <w:rPr>
                <w:sz w:val="22"/>
                <w:szCs w:val="22"/>
              </w:rPr>
              <w:t>Предложение:</w:t>
            </w:r>
          </w:p>
          <w:p w14:paraId="6A98A096" w14:textId="77777777" w:rsidR="00E60027" w:rsidRPr="00D511EA" w:rsidRDefault="00E60027" w:rsidP="00795525">
            <w:pPr>
              <w:tabs>
                <w:tab w:val="left" w:pos="284"/>
              </w:tabs>
              <w:rPr>
                <w:sz w:val="22"/>
                <w:szCs w:val="22"/>
              </w:rPr>
            </w:pPr>
            <w:r w:rsidRPr="00D511EA">
              <w:rPr>
                <w:sz w:val="22"/>
                <w:szCs w:val="22"/>
              </w:rPr>
              <w:t>Разработать отдельный стандарт для отрасли самолетостроения</w:t>
            </w:r>
          </w:p>
        </w:tc>
        <w:tc>
          <w:tcPr>
            <w:tcW w:w="3063" w:type="dxa"/>
            <w:tcBorders>
              <w:top w:val="single" w:sz="4" w:space="0" w:color="auto"/>
              <w:left w:val="single" w:sz="4" w:space="0" w:color="000000"/>
              <w:bottom w:val="single" w:sz="4" w:space="0" w:color="auto"/>
              <w:right w:val="single" w:sz="4" w:space="0" w:color="000000"/>
            </w:tcBorders>
          </w:tcPr>
          <w:p w14:paraId="7C55991E" w14:textId="77777777" w:rsidR="00E60027" w:rsidRPr="00D511EA" w:rsidRDefault="00184035" w:rsidP="00795525">
            <w:pPr>
              <w:rPr>
                <w:sz w:val="22"/>
                <w:szCs w:val="22"/>
              </w:rPr>
            </w:pPr>
            <w:r w:rsidRPr="00D511EA">
              <w:rPr>
                <w:sz w:val="22"/>
                <w:szCs w:val="22"/>
              </w:rPr>
              <w:t>Принято к сведению</w:t>
            </w:r>
          </w:p>
          <w:p w14:paraId="7AE0130C" w14:textId="77777777" w:rsidR="00184035" w:rsidRPr="00D511EA" w:rsidRDefault="00184035" w:rsidP="00795525">
            <w:pPr>
              <w:rPr>
                <w:rFonts w:cs="Arial"/>
                <w:sz w:val="22"/>
              </w:rPr>
            </w:pPr>
            <w:r w:rsidRPr="00D511EA">
              <w:rPr>
                <w:sz w:val="22"/>
                <w:szCs w:val="22"/>
              </w:rPr>
              <w:t>Введены операции</w:t>
            </w:r>
            <w:r w:rsidR="00520658" w:rsidRPr="00D511EA">
              <w:rPr>
                <w:sz w:val="22"/>
                <w:szCs w:val="22"/>
              </w:rPr>
              <w:t>:</w:t>
            </w:r>
            <w:r w:rsidRPr="00D511EA">
              <w:rPr>
                <w:sz w:val="22"/>
                <w:szCs w:val="22"/>
              </w:rPr>
              <w:t xml:space="preserve"> </w:t>
            </w:r>
            <w:r w:rsidR="00520658" w:rsidRPr="00D511EA">
              <w:rPr>
                <w:sz w:val="22"/>
                <w:szCs w:val="22"/>
              </w:rPr>
              <w:t xml:space="preserve">Дорнование </w:t>
            </w:r>
            <w:r w:rsidRPr="00D511EA">
              <w:rPr>
                <w:sz w:val="22"/>
                <w:szCs w:val="22"/>
              </w:rPr>
              <w:t xml:space="preserve">поз. </w:t>
            </w:r>
            <w:r w:rsidRPr="00D511EA">
              <w:rPr>
                <w:rFonts w:cs="Arial"/>
                <w:sz w:val="22"/>
              </w:rPr>
              <w:t>2196.08;</w:t>
            </w:r>
          </w:p>
          <w:p w14:paraId="0147BD02" w14:textId="77777777" w:rsidR="00184035" w:rsidRPr="00D511EA" w:rsidRDefault="00184035" w:rsidP="00795525">
            <w:pPr>
              <w:rPr>
                <w:rFonts w:cs="Arial"/>
                <w:sz w:val="22"/>
              </w:rPr>
            </w:pPr>
            <w:r w:rsidRPr="00D511EA">
              <w:rPr>
                <w:rFonts w:cs="Arial"/>
                <w:sz w:val="22"/>
              </w:rPr>
              <w:t>Зенкование поз. 4218</w:t>
            </w:r>
          </w:p>
          <w:p w14:paraId="382A9CC4" w14:textId="77777777" w:rsidR="00184035" w:rsidRPr="00D511EA" w:rsidRDefault="00184035" w:rsidP="00795525">
            <w:pPr>
              <w:rPr>
                <w:rFonts w:cs="Arial"/>
                <w:sz w:val="22"/>
              </w:rPr>
            </w:pPr>
            <w:r w:rsidRPr="00D511EA">
              <w:rPr>
                <w:rFonts w:cs="Arial"/>
                <w:sz w:val="22"/>
              </w:rPr>
              <w:t>Цеков</w:t>
            </w:r>
            <w:r w:rsidR="00CF019F" w:rsidRPr="00D511EA">
              <w:rPr>
                <w:rFonts w:cs="Arial"/>
                <w:sz w:val="22"/>
              </w:rPr>
              <w:t>ание поз</w:t>
            </w:r>
            <w:r w:rsidR="00520658" w:rsidRPr="00D511EA">
              <w:rPr>
                <w:rFonts w:cs="Arial"/>
                <w:sz w:val="22"/>
              </w:rPr>
              <w:t>.</w:t>
            </w:r>
            <w:r w:rsidR="00CF019F" w:rsidRPr="00D511EA">
              <w:rPr>
                <w:rFonts w:cs="Arial"/>
                <w:sz w:val="22"/>
              </w:rPr>
              <w:t xml:space="preserve"> 4217</w:t>
            </w:r>
          </w:p>
          <w:p w14:paraId="55CCD708" w14:textId="77777777" w:rsidR="00184035" w:rsidRPr="00D511EA" w:rsidRDefault="00184035" w:rsidP="00795525">
            <w:pPr>
              <w:rPr>
                <w:rFonts w:cs="Arial"/>
                <w:sz w:val="22"/>
              </w:rPr>
            </w:pPr>
            <w:r w:rsidRPr="00D511EA">
              <w:rPr>
                <w:rFonts w:cs="Arial"/>
                <w:sz w:val="22"/>
              </w:rPr>
              <w:t>Выкладка препрегов поз. 6008</w:t>
            </w:r>
          </w:p>
          <w:p w14:paraId="2E622C51" w14:textId="77777777" w:rsidR="00184035" w:rsidRPr="00D511EA" w:rsidRDefault="00CF019F" w:rsidP="00795525">
            <w:pPr>
              <w:rPr>
                <w:rFonts w:cs="Arial"/>
                <w:sz w:val="22"/>
              </w:rPr>
            </w:pPr>
            <w:r w:rsidRPr="00D511EA">
              <w:rPr>
                <w:rFonts w:cs="Arial"/>
                <w:sz w:val="22"/>
              </w:rPr>
              <w:t>Название малковка по ГОСТ 18970 не допустимо к применению</w:t>
            </w:r>
          </w:p>
          <w:p w14:paraId="074AF42C" w14:textId="77777777" w:rsidR="00184035" w:rsidRPr="00D511EA" w:rsidRDefault="00A5633B" w:rsidP="00520658">
            <w:pPr>
              <w:rPr>
                <w:sz w:val="22"/>
                <w:szCs w:val="22"/>
              </w:rPr>
            </w:pPr>
            <w:r w:rsidRPr="00D511EA">
              <w:rPr>
                <w:rFonts w:cs="Arial"/>
                <w:sz w:val="22"/>
              </w:rPr>
              <w:t>Опрессовка поз. 0199.58</w:t>
            </w:r>
          </w:p>
        </w:tc>
      </w:tr>
      <w:tr w:rsidR="00075444" w:rsidRPr="00D511EA" w14:paraId="72A3898B"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6CC156B2" w14:textId="77777777" w:rsidR="00075444" w:rsidRPr="00746FC1" w:rsidRDefault="00075444" w:rsidP="00075444">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5027EC24" w14:textId="77777777" w:rsidR="00075444" w:rsidRPr="00D511EA" w:rsidRDefault="00075444" w:rsidP="00795525">
            <w:pPr>
              <w:pStyle w:val="a5"/>
              <w:spacing w:before="0" w:after="0"/>
              <w:rPr>
                <w:sz w:val="22"/>
                <w:szCs w:val="22"/>
              </w:rPr>
            </w:pPr>
            <w:r w:rsidRPr="00D511EA">
              <w:rPr>
                <w:sz w:val="22"/>
                <w:szCs w:val="22"/>
              </w:rPr>
              <w:t>По проекту в целом</w:t>
            </w:r>
          </w:p>
        </w:tc>
        <w:tc>
          <w:tcPr>
            <w:tcW w:w="2552" w:type="dxa"/>
            <w:tcBorders>
              <w:top w:val="single" w:sz="4" w:space="0" w:color="auto"/>
              <w:left w:val="single" w:sz="4" w:space="0" w:color="000000"/>
              <w:bottom w:val="single" w:sz="4" w:space="0" w:color="auto"/>
              <w:right w:val="single" w:sz="4" w:space="0" w:color="000000"/>
            </w:tcBorders>
          </w:tcPr>
          <w:p w14:paraId="269AF620" w14:textId="77777777" w:rsidR="00075444" w:rsidRPr="00D511EA" w:rsidRDefault="00075444" w:rsidP="00795525">
            <w:pPr>
              <w:rPr>
                <w:color w:val="000000"/>
                <w:sz w:val="22"/>
                <w:szCs w:val="22"/>
              </w:rPr>
            </w:pPr>
            <w:r w:rsidRPr="00D511EA">
              <w:rPr>
                <w:color w:val="000000"/>
                <w:sz w:val="22"/>
                <w:szCs w:val="22"/>
              </w:rPr>
              <w:t xml:space="preserve">АО </w:t>
            </w:r>
            <w:r w:rsidR="0071340D" w:rsidRPr="00D511EA">
              <w:rPr>
                <w:color w:val="000000"/>
                <w:sz w:val="22"/>
                <w:szCs w:val="22"/>
              </w:rPr>
              <w:t>«</w:t>
            </w:r>
            <w:r w:rsidRPr="00D511EA">
              <w:rPr>
                <w:color w:val="000000"/>
                <w:sz w:val="22"/>
                <w:szCs w:val="22"/>
              </w:rPr>
              <w:t xml:space="preserve">НПК </w:t>
            </w:r>
            <w:r w:rsidR="0071340D" w:rsidRPr="00D511EA">
              <w:rPr>
                <w:color w:val="000000"/>
                <w:sz w:val="22"/>
                <w:szCs w:val="22"/>
              </w:rPr>
              <w:t>«</w:t>
            </w:r>
            <w:r w:rsidRPr="00D511EA">
              <w:rPr>
                <w:color w:val="000000"/>
                <w:sz w:val="22"/>
                <w:szCs w:val="22"/>
              </w:rPr>
              <w:t>Уралвагонзавод</w:t>
            </w:r>
            <w:r w:rsidR="0071340D" w:rsidRPr="00D511EA">
              <w:rPr>
                <w:color w:val="000000"/>
                <w:sz w:val="22"/>
                <w:szCs w:val="22"/>
              </w:rPr>
              <w:t>»</w:t>
            </w:r>
          </w:p>
          <w:p w14:paraId="21E0E352" w14:textId="77777777" w:rsidR="00075444" w:rsidRPr="00D511EA" w:rsidRDefault="00075444" w:rsidP="00795525">
            <w:pPr>
              <w:rPr>
                <w:rFonts w:eastAsia="Calibri"/>
                <w:sz w:val="22"/>
                <w:szCs w:val="22"/>
              </w:rPr>
            </w:pPr>
            <w:r w:rsidRPr="00D511EA">
              <w:rPr>
                <w:color w:val="000000"/>
                <w:sz w:val="22"/>
                <w:szCs w:val="22"/>
              </w:rPr>
              <w:lastRenderedPageBreak/>
              <w:t>Исх. № 15-110/0015 от 19.02.2026</w:t>
            </w:r>
          </w:p>
        </w:tc>
        <w:tc>
          <w:tcPr>
            <w:tcW w:w="7372" w:type="dxa"/>
            <w:gridSpan w:val="47"/>
            <w:tcBorders>
              <w:top w:val="single" w:sz="4" w:space="0" w:color="auto"/>
              <w:left w:val="single" w:sz="4" w:space="0" w:color="000000"/>
              <w:bottom w:val="single" w:sz="4" w:space="0" w:color="auto"/>
              <w:right w:val="single" w:sz="4" w:space="0" w:color="000000"/>
            </w:tcBorders>
          </w:tcPr>
          <w:p w14:paraId="4B7D9562" w14:textId="77777777" w:rsidR="00075444" w:rsidRPr="00D511EA" w:rsidRDefault="00075444" w:rsidP="00795525">
            <w:pPr>
              <w:pStyle w:val="a5"/>
              <w:spacing w:before="0" w:after="0"/>
              <w:jc w:val="both"/>
              <w:rPr>
                <w:sz w:val="22"/>
                <w:szCs w:val="22"/>
              </w:rPr>
            </w:pPr>
            <w:r w:rsidRPr="00D511EA">
              <w:rPr>
                <w:color w:val="180000"/>
                <w:spacing w:val="-1"/>
                <w:sz w:val="22"/>
                <w:szCs w:val="22"/>
              </w:rPr>
              <w:lastRenderedPageBreak/>
              <w:t xml:space="preserve">В </w:t>
            </w:r>
            <w:r w:rsidRPr="00D511EA">
              <w:rPr>
                <w:sz w:val="22"/>
                <w:szCs w:val="22"/>
              </w:rPr>
              <w:t xml:space="preserve">классификатор необходимо ввести операции, выполняемые при изготовлении пружин холодной </w:t>
            </w:r>
            <w:r w:rsidRPr="00D511EA">
              <w:rPr>
                <w:color w:val="260000"/>
                <w:sz w:val="22"/>
                <w:szCs w:val="22"/>
              </w:rPr>
              <w:t xml:space="preserve">и </w:t>
            </w:r>
            <w:r w:rsidRPr="00D511EA">
              <w:rPr>
                <w:sz w:val="22"/>
                <w:szCs w:val="22"/>
              </w:rPr>
              <w:t xml:space="preserve">горячей навивки: </w:t>
            </w:r>
          </w:p>
          <w:p w14:paraId="2BD8AD37" w14:textId="77777777" w:rsidR="00075444" w:rsidRPr="00D511EA" w:rsidRDefault="00075444" w:rsidP="00795525">
            <w:pPr>
              <w:pStyle w:val="a5"/>
              <w:spacing w:before="0" w:after="0"/>
              <w:jc w:val="both"/>
              <w:rPr>
                <w:sz w:val="22"/>
                <w:szCs w:val="22"/>
              </w:rPr>
            </w:pPr>
            <w:r w:rsidRPr="00D511EA">
              <w:rPr>
                <w:sz w:val="22"/>
                <w:szCs w:val="22"/>
              </w:rPr>
              <w:lastRenderedPageBreak/>
              <w:t xml:space="preserve">- нагрев под вальцовку, </w:t>
            </w:r>
          </w:p>
          <w:p w14:paraId="3279DDF0" w14:textId="77777777" w:rsidR="00075444" w:rsidRPr="00D511EA" w:rsidRDefault="00075444" w:rsidP="00795525">
            <w:pPr>
              <w:pStyle w:val="a5"/>
              <w:spacing w:before="0" w:after="0"/>
              <w:jc w:val="both"/>
              <w:rPr>
                <w:sz w:val="22"/>
                <w:szCs w:val="22"/>
              </w:rPr>
            </w:pPr>
            <w:r w:rsidRPr="00D511EA">
              <w:rPr>
                <w:sz w:val="22"/>
                <w:szCs w:val="22"/>
              </w:rPr>
              <w:t xml:space="preserve">- вальцовку, </w:t>
            </w:r>
          </w:p>
          <w:p w14:paraId="08441A8E" w14:textId="77777777" w:rsidR="00075444" w:rsidRPr="00D511EA" w:rsidRDefault="00075444" w:rsidP="00795525">
            <w:pPr>
              <w:pStyle w:val="a5"/>
              <w:spacing w:before="0" w:after="0"/>
              <w:jc w:val="both"/>
              <w:rPr>
                <w:sz w:val="22"/>
                <w:szCs w:val="22"/>
              </w:rPr>
            </w:pPr>
            <w:r w:rsidRPr="00D511EA">
              <w:rPr>
                <w:sz w:val="22"/>
                <w:szCs w:val="22"/>
              </w:rPr>
              <w:t xml:space="preserve">- нагрев под навивку, </w:t>
            </w:r>
          </w:p>
          <w:p w14:paraId="37BB6F4F" w14:textId="77777777" w:rsidR="00075444" w:rsidRPr="00D511EA" w:rsidRDefault="00075444" w:rsidP="00795525">
            <w:pPr>
              <w:pStyle w:val="a5"/>
              <w:spacing w:before="0" w:after="0"/>
              <w:jc w:val="both"/>
              <w:rPr>
                <w:sz w:val="22"/>
                <w:szCs w:val="22"/>
              </w:rPr>
            </w:pPr>
            <w:r w:rsidRPr="00D511EA">
              <w:rPr>
                <w:sz w:val="22"/>
                <w:szCs w:val="22"/>
              </w:rPr>
              <w:t xml:space="preserve">- навивку, </w:t>
            </w:r>
          </w:p>
          <w:p w14:paraId="2CAA0C9B" w14:textId="77777777" w:rsidR="00075444" w:rsidRPr="00D511EA" w:rsidRDefault="00075444" w:rsidP="00795525">
            <w:pPr>
              <w:pStyle w:val="a5"/>
              <w:spacing w:before="0" w:after="0"/>
              <w:jc w:val="both"/>
              <w:rPr>
                <w:sz w:val="22"/>
                <w:szCs w:val="22"/>
              </w:rPr>
            </w:pPr>
            <w:r w:rsidRPr="00D511EA">
              <w:rPr>
                <w:sz w:val="22"/>
                <w:szCs w:val="22"/>
              </w:rPr>
              <w:t xml:space="preserve">- технологическое обжатие, </w:t>
            </w:r>
          </w:p>
          <w:p w14:paraId="12B26729" w14:textId="77777777" w:rsidR="00075444" w:rsidRPr="00D511EA" w:rsidRDefault="00075444" w:rsidP="00795525">
            <w:pPr>
              <w:pStyle w:val="a5"/>
              <w:spacing w:before="0" w:after="0"/>
              <w:jc w:val="both"/>
              <w:rPr>
                <w:sz w:val="22"/>
                <w:szCs w:val="22"/>
              </w:rPr>
            </w:pPr>
            <w:r w:rsidRPr="00D511EA">
              <w:rPr>
                <w:sz w:val="22"/>
                <w:szCs w:val="22"/>
              </w:rPr>
              <w:t xml:space="preserve">- шлифовку торцов, </w:t>
            </w:r>
          </w:p>
          <w:p w14:paraId="612C42FE" w14:textId="77777777" w:rsidR="00075444" w:rsidRPr="00D511EA" w:rsidRDefault="00075444" w:rsidP="00795525">
            <w:pPr>
              <w:pStyle w:val="a5"/>
              <w:spacing w:before="0" w:after="0"/>
              <w:jc w:val="both"/>
              <w:rPr>
                <w:spacing w:val="-8"/>
                <w:sz w:val="22"/>
                <w:szCs w:val="22"/>
              </w:rPr>
            </w:pPr>
            <w:r w:rsidRPr="00D511EA">
              <w:rPr>
                <w:sz w:val="22"/>
                <w:szCs w:val="22"/>
              </w:rPr>
              <w:t>- контроль силовой характеристики,</w:t>
            </w:r>
            <w:r w:rsidRPr="00D511EA">
              <w:rPr>
                <w:spacing w:val="-8"/>
                <w:sz w:val="22"/>
                <w:szCs w:val="22"/>
              </w:rPr>
              <w:t xml:space="preserve"> </w:t>
            </w:r>
          </w:p>
          <w:p w14:paraId="7A1305D4" w14:textId="77777777" w:rsidR="00075444" w:rsidRPr="00D511EA" w:rsidRDefault="00075444" w:rsidP="00795525">
            <w:pPr>
              <w:pStyle w:val="a5"/>
              <w:spacing w:before="0" w:after="0"/>
              <w:jc w:val="both"/>
              <w:rPr>
                <w:sz w:val="22"/>
                <w:szCs w:val="22"/>
              </w:rPr>
            </w:pPr>
            <w:r w:rsidRPr="00D511EA">
              <w:rPr>
                <w:spacing w:val="-8"/>
                <w:sz w:val="22"/>
                <w:szCs w:val="22"/>
              </w:rPr>
              <w:t xml:space="preserve">- </w:t>
            </w:r>
            <w:r w:rsidRPr="00D511EA">
              <w:rPr>
                <w:sz w:val="22"/>
                <w:szCs w:val="22"/>
              </w:rPr>
              <w:t xml:space="preserve">размотка проволоки, </w:t>
            </w:r>
          </w:p>
          <w:p w14:paraId="46D38403" w14:textId="77777777" w:rsidR="00075444" w:rsidRPr="00D511EA" w:rsidRDefault="00075444" w:rsidP="00795525">
            <w:pPr>
              <w:pStyle w:val="a5"/>
              <w:spacing w:before="0" w:after="0"/>
              <w:jc w:val="both"/>
              <w:rPr>
                <w:sz w:val="22"/>
                <w:szCs w:val="22"/>
              </w:rPr>
            </w:pPr>
            <w:r w:rsidRPr="00D511EA">
              <w:rPr>
                <w:sz w:val="22"/>
                <w:szCs w:val="22"/>
              </w:rPr>
              <w:t>- реза проволоки на</w:t>
            </w:r>
            <w:r w:rsidRPr="00D511EA">
              <w:rPr>
                <w:spacing w:val="-2"/>
                <w:sz w:val="22"/>
                <w:szCs w:val="22"/>
              </w:rPr>
              <w:t xml:space="preserve"> </w:t>
            </w:r>
            <w:r w:rsidRPr="00D511EA">
              <w:rPr>
                <w:sz w:val="22"/>
                <w:szCs w:val="22"/>
              </w:rPr>
              <w:t xml:space="preserve">заготовки, </w:t>
            </w:r>
          </w:p>
          <w:p w14:paraId="3B7C3371" w14:textId="77777777" w:rsidR="00075444" w:rsidRPr="00D511EA" w:rsidRDefault="00075444" w:rsidP="00795525">
            <w:pPr>
              <w:pStyle w:val="a5"/>
              <w:spacing w:before="0" w:after="0"/>
              <w:jc w:val="both"/>
              <w:rPr>
                <w:sz w:val="22"/>
                <w:szCs w:val="22"/>
              </w:rPr>
            </w:pPr>
            <w:r w:rsidRPr="00D511EA">
              <w:rPr>
                <w:sz w:val="22"/>
                <w:szCs w:val="22"/>
              </w:rPr>
              <w:t xml:space="preserve">- контроль высоты </w:t>
            </w:r>
            <w:r w:rsidRPr="00D511EA">
              <w:rPr>
                <w:color w:val="180000"/>
                <w:sz w:val="22"/>
                <w:szCs w:val="22"/>
              </w:rPr>
              <w:t>и</w:t>
            </w:r>
            <w:r w:rsidRPr="00D511EA">
              <w:rPr>
                <w:color w:val="180000"/>
                <w:spacing w:val="-1"/>
                <w:sz w:val="22"/>
                <w:szCs w:val="22"/>
              </w:rPr>
              <w:t xml:space="preserve"> </w:t>
            </w:r>
            <w:r w:rsidRPr="00D511EA">
              <w:rPr>
                <w:sz w:val="22"/>
                <w:szCs w:val="22"/>
              </w:rPr>
              <w:t xml:space="preserve">сортировка пружин по группам по высоте или </w:t>
            </w:r>
            <w:r w:rsidRPr="00D511EA">
              <w:rPr>
                <w:color w:val="1D0000"/>
                <w:sz w:val="22"/>
                <w:szCs w:val="22"/>
              </w:rPr>
              <w:t xml:space="preserve">по </w:t>
            </w:r>
            <w:r w:rsidRPr="00D511EA">
              <w:rPr>
                <w:sz w:val="22"/>
                <w:szCs w:val="22"/>
              </w:rPr>
              <w:t xml:space="preserve">жесткости, </w:t>
            </w:r>
          </w:p>
          <w:p w14:paraId="26CE536A" w14:textId="77777777" w:rsidR="00075444" w:rsidRPr="00D511EA" w:rsidRDefault="00075444" w:rsidP="00795525">
            <w:pPr>
              <w:pStyle w:val="a5"/>
              <w:spacing w:before="0" w:after="0"/>
              <w:jc w:val="both"/>
              <w:rPr>
                <w:spacing w:val="-3"/>
                <w:sz w:val="22"/>
                <w:szCs w:val="22"/>
              </w:rPr>
            </w:pPr>
            <w:r w:rsidRPr="00D511EA">
              <w:rPr>
                <w:sz w:val="22"/>
                <w:szCs w:val="22"/>
              </w:rPr>
              <w:t>- правка,</w:t>
            </w:r>
            <w:r w:rsidRPr="00D511EA">
              <w:rPr>
                <w:spacing w:val="-3"/>
                <w:sz w:val="22"/>
                <w:szCs w:val="22"/>
              </w:rPr>
              <w:t xml:space="preserve"> </w:t>
            </w:r>
          </w:p>
          <w:p w14:paraId="5462C96C" w14:textId="77777777" w:rsidR="00075444" w:rsidRPr="00D511EA" w:rsidRDefault="00075444" w:rsidP="00795525">
            <w:pPr>
              <w:pStyle w:val="a5"/>
              <w:spacing w:before="0" w:after="0"/>
              <w:jc w:val="both"/>
              <w:rPr>
                <w:sz w:val="22"/>
                <w:szCs w:val="22"/>
              </w:rPr>
            </w:pPr>
            <w:r w:rsidRPr="00D511EA">
              <w:rPr>
                <w:spacing w:val="-3"/>
                <w:sz w:val="22"/>
                <w:szCs w:val="22"/>
              </w:rPr>
              <w:t xml:space="preserve">- </w:t>
            </w:r>
            <w:r w:rsidRPr="00D511EA">
              <w:rPr>
                <w:sz w:val="22"/>
                <w:szCs w:val="22"/>
              </w:rPr>
              <w:t>разбивка по</w:t>
            </w:r>
            <w:r w:rsidRPr="00D511EA">
              <w:rPr>
                <w:spacing w:val="-5"/>
                <w:sz w:val="22"/>
                <w:szCs w:val="22"/>
              </w:rPr>
              <w:t xml:space="preserve"> </w:t>
            </w:r>
            <w:r w:rsidRPr="00D511EA">
              <w:rPr>
                <w:sz w:val="22"/>
                <w:szCs w:val="22"/>
              </w:rPr>
              <w:t xml:space="preserve">шагу, </w:t>
            </w:r>
          </w:p>
          <w:p w14:paraId="6CD60BC0" w14:textId="77777777" w:rsidR="00075444" w:rsidRPr="00D511EA" w:rsidRDefault="00075444" w:rsidP="00795525">
            <w:pPr>
              <w:pStyle w:val="a5"/>
              <w:spacing w:before="0" w:after="0"/>
              <w:jc w:val="both"/>
              <w:rPr>
                <w:spacing w:val="-2"/>
                <w:sz w:val="22"/>
                <w:szCs w:val="22"/>
              </w:rPr>
            </w:pPr>
            <w:r w:rsidRPr="00D511EA">
              <w:rPr>
                <w:sz w:val="22"/>
                <w:szCs w:val="22"/>
              </w:rPr>
              <w:t xml:space="preserve">- закручивание </w:t>
            </w:r>
            <w:r w:rsidRPr="00D511EA">
              <w:rPr>
                <w:color w:val="1C0000"/>
                <w:sz w:val="22"/>
                <w:szCs w:val="22"/>
              </w:rPr>
              <w:t>на</w:t>
            </w:r>
            <w:r w:rsidRPr="00D511EA">
              <w:rPr>
                <w:color w:val="1C0000"/>
                <w:spacing w:val="-11"/>
                <w:sz w:val="22"/>
                <w:szCs w:val="22"/>
              </w:rPr>
              <w:t xml:space="preserve"> </w:t>
            </w:r>
            <w:r w:rsidRPr="00D511EA">
              <w:rPr>
                <w:sz w:val="22"/>
                <w:szCs w:val="22"/>
              </w:rPr>
              <w:t>определенный</w:t>
            </w:r>
            <w:r w:rsidRPr="00D511EA">
              <w:rPr>
                <w:spacing w:val="21"/>
                <w:sz w:val="22"/>
                <w:szCs w:val="22"/>
              </w:rPr>
              <w:t xml:space="preserve"> </w:t>
            </w:r>
            <w:r w:rsidRPr="00D511EA">
              <w:rPr>
                <w:sz w:val="22"/>
                <w:szCs w:val="22"/>
              </w:rPr>
              <w:t>угол,</w:t>
            </w:r>
            <w:r w:rsidRPr="00D511EA">
              <w:rPr>
                <w:spacing w:val="-2"/>
                <w:sz w:val="22"/>
                <w:szCs w:val="22"/>
              </w:rPr>
              <w:t xml:space="preserve"> </w:t>
            </w:r>
          </w:p>
          <w:p w14:paraId="6A8DA495" w14:textId="77777777" w:rsidR="00075444" w:rsidRPr="00D511EA" w:rsidRDefault="00075444" w:rsidP="00795525">
            <w:pPr>
              <w:pStyle w:val="a5"/>
              <w:spacing w:before="0" w:after="0"/>
              <w:jc w:val="both"/>
              <w:rPr>
                <w:sz w:val="22"/>
                <w:szCs w:val="22"/>
              </w:rPr>
            </w:pPr>
            <w:r w:rsidRPr="00D511EA">
              <w:rPr>
                <w:spacing w:val="-2"/>
                <w:sz w:val="22"/>
                <w:szCs w:val="22"/>
              </w:rPr>
              <w:t xml:space="preserve">- </w:t>
            </w:r>
            <w:r w:rsidRPr="00D511EA">
              <w:rPr>
                <w:sz w:val="22"/>
                <w:szCs w:val="22"/>
              </w:rPr>
              <w:t>контроль остаточной деформации.</w:t>
            </w:r>
          </w:p>
        </w:tc>
        <w:tc>
          <w:tcPr>
            <w:tcW w:w="3063" w:type="dxa"/>
            <w:tcBorders>
              <w:top w:val="single" w:sz="4" w:space="0" w:color="auto"/>
              <w:left w:val="single" w:sz="4" w:space="0" w:color="000000"/>
              <w:bottom w:val="single" w:sz="4" w:space="0" w:color="auto"/>
              <w:right w:val="single" w:sz="4" w:space="0" w:color="000000"/>
            </w:tcBorders>
          </w:tcPr>
          <w:p w14:paraId="56EFCE41" w14:textId="77777777" w:rsidR="00075444" w:rsidRPr="00D511EA" w:rsidRDefault="002C5674" w:rsidP="00BC4FC5">
            <w:pPr>
              <w:rPr>
                <w:sz w:val="22"/>
                <w:szCs w:val="22"/>
              </w:rPr>
            </w:pPr>
            <w:r w:rsidRPr="00D511EA">
              <w:rPr>
                <w:sz w:val="22"/>
                <w:szCs w:val="22"/>
              </w:rPr>
              <w:lastRenderedPageBreak/>
              <w:t>Принято частично.</w:t>
            </w:r>
          </w:p>
          <w:p w14:paraId="48C8838E" w14:textId="77777777" w:rsidR="002C5674" w:rsidRPr="00D511EA" w:rsidRDefault="002C5674" w:rsidP="00BC4FC5">
            <w:pPr>
              <w:rPr>
                <w:sz w:val="22"/>
                <w:szCs w:val="22"/>
              </w:rPr>
            </w:pPr>
            <w:r w:rsidRPr="00D511EA">
              <w:rPr>
                <w:sz w:val="22"/>
                <w:szCs w:val="22"/>
              </w:rPr>
              <w:t xml:space="preserve">Следующие операции </w:t>
            </w:r>
            <w:r w:rsidRPr="00D511EA">
              <w:rPr>
                <w:sz w:val="22"/>
                <w:szCs w:val="22"/>
              </w:rPr>
              <w:lastRenderedPageBreak/>
              <w:t>приведены с соответствующими кодами:</w:t>
            </w:r>
          </w:p>
          <w:p w14:paraId="4F6BC6A9" w14:textId="77777777" w:rsidR="002C5674" w:rsidRPr="00D511EA" w:rsidRDefault="002C5674" w:rsidP="00BC4FC5">
            <w:pPr>
              <w:rPr>
                <w:sz w:val="22"/>
              </w:rPr>
            </w:pPr>
            <w:r w:rsidRPr="00D511EA">
              <w:rPr>
                <w:sz w:val="22"/>
              </w:rPr>
              <w:t>0103 Нагревание;</w:t>
            </w:r>
          </w:p>
          <w:p w14:paraId="74B126B2" w14:textId="77777777" w:rsidR="002C5674" w:rsidRPr="00D511EA" w:rsidRDefault="002C5674" w:rsidP="00BC4FC5">
            <w:pPr>
              <w:rPr>
                <w:sz w:val="22"/>
              </w:rPr>
            </w:pPr>
            <w:r w:rsidRPr="00D511EA">
              <w:rPr>
                <w:sz w:val="22"/>
              </w:rPr>
              <w:t>2172 Штамповка вальцовкой;</w:t>
            </w:r>
          </w:p>
          <w:p w14:paraId="4B266AAE" w14:textId="77777777" w:rsidR="002C5674" w:rsidRPr="00D511EA" w:rsidRDefault="002C5674" w:rsidP="00BC4FC5">
            <w:pPr>
              <w:rPr>
                <w:sz w:val="22"/>
              </w:rPr>
            </w:pPr>
            <w:r w:rsidRPr="00D511EA">
              <w:rPr>
                <w:sz w:val="22"/>
              </w:rPr>
              <w:t>2134 Навивка;</w:t>
            </w:r>
          </w:p>
          <w:p w14:paraId="1BD78455" w14:textId="77777777" w:rsidR="002C5674" w:rsidRPr="00D511EA" w:rsidRDefault="002C5674" w:rsidP="00BC4FC5">
            <w:pPr>
              <w:rPr>
                <w:sz w:val="22"/>
              </w:rPr>
            </w:pPr>
            <w:r w:rsidRPr="00D511EA">
              <w:rPr>
                <w:sz w:val="22"/>
              </w:rPr>
              <w:t>2140 Технологическое обжатие;</w:t>
            </w:r>
          </w:p>
          <w:p w14:paraId="35FC72AB" w14:textId="77777777" w:rsidR="002C5674" w:rsidRPr="00D511EA" w:rsidRDefault="002C5674" w:rsidP="00BC4FC5">
            <w:pPr>
              <w:rPr>
                <w:sz w:val="22"/>
              </w:rPr>
            </w:pPr>
            <w:r w:rsidRPr="00D511EA">
              <w:rPr>
                <w:sz w:val="22"/>
              </w:rPr>
              <w:t>4128 Шлифовальная;</w:t>
            </w:r>
          </w:p>
          <w:p w14:paraId="30C7D008" w14:textId="77777777" w:rsidR="002C5674" w:rsidRPr="00D511EA" w:rsidRDefault="002C5674" w:rsidP="00BC4FC5">
            <w:pPr>
              <w:rPr>
                <w:rFonts w:cs="Arial"/>
                <w:sz w:val="22"/>
              </w:rPr>
            </w:pPr>
            <w:r w:rsidRPr="00D511EA">
              <w:rPr>
                <w:sz w:val="22"/>
              </w:rPr>
              <w:t xml:space="preserve">0390 </w:t>
            </w:r>
            <w:r w:rsidRPr="00D511EA">
              <w:rPr>
                <w:rFonts w:cs="Arial"/>
                <w:sz w:val="22"/>
              </w:rPr>
              <w:t>Контроль прочих величин и характеристик;</w:t>
            </w:r>
          </w:p>
          <w:p w14:paraId="7C848870" w14:textId="77777777" w:rsidR="002C5674" w:rsidRPr="00D511EA" w:rsidRDefault="00D56691" w:rsidP="00BC4FC5">
            <w:pPr>
              <w:rPr>
                <w:sz w:val="22"/>
              </w:rPr>
            </w:pPr>
            <w:r w:rsidRPr="00D511EA">
              <w:rPr>
                <w:sz w:val="22"/>
              </w:rPr>
              <w:t>0102 Нарезка;</w:t>
            </w:r>
          </w:p>
          <w:p w14:paraId="0373201C" w14:textId="77777777" w:rsidR="002C5674" w:rsidRPr="00D511EA" w:rsidRDefault="00D56691" w:rsidP="00D56691">
            <w:pPr>
              <w:rPr>
                <w:sz w:val="22"/>
                <w:szCs w:val="22"/>
              </w:rPr>
            </w:pPr>
            <w:r w:rsidRPr="00D511EA">
              <w:rPr>
                <w:sz w:val="22"/>
              </w:rPr>
              <w:t>2156 Правка</w:t>
            </w:r>
          </w:p>
        </w:tc>
      </w:tr>
      <w:tr w:rsidR="00075444" w:rsidRPr="00D511EA" w14:paraId="3F8EEB6D"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06E07C41" w14:textId="77777777" w:rsidR="00075444" w:rsidRPr="00746FC1" w:rsidRDefault="00075444" w:rsidP="00075444">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6D0B8CAC" w14:textId="77777777" w:rsidR="00075444" w:rsidRPr="00D511EA" w:rsidRDefault="00075444" w:rsidP="00795525">
            <w:pPr>
              <w:pStyle w:val="a5"/>
              <w:spacing w:before="0" w:after="0"/>
              <w:rPr>
                <w:sz w:val="22"/>
                <w:szCs w:val="22"/>
              </w:rPr>
            </w:pPr>
            <w:r w:rsidRPr="00D511EA">
              <w:rPr>
                <w:sz w:val="22"/>
                <w:szCs w:val="22"/>
              </w:rPr>
              <w:t>По проекту в целом</w:t>
            </w:r>
          </w:p>
        </w:tc>
        <w:tc>
          <w:tcPr>
            <w:tcW w:w="2552" w:type="dxa"/>
            <w:tcBorders>
              <w:top w:val="single" w:sz="4" w:space="0" w:color="auto"/>
              <w:left w:val="single" w:sz="4" w:space="0" w:color="000000"/>
              <w:bottom w:val="single" w:sz="4" w:space="0" w:color="auto"/>
              <w:right w:val="single" w:sz="4" w:space="0" w:color="000000"/>
            </w:tcBorders>
          </w:tcPr>
          <w:p w14:paraId="6F209220" w14:textId="77777777" w:rsidR="00081F46" w:rsidRPr="00D511EA" w:rsidRDefault="00081F46" w:rsidP="00081F46">
            <w:pPr>
              <w:rPr>
                <w:color w:val="000000"/>
                <w:sz w:val="22"/>
                <w:szCs w:val="22"/>
              </w:rPr>
            </w:pPr>
            <w:r w:rsidRPr="00D511EA">
              <w:rPr>
                <w:color w:val="000000"/>
                <w:sz w:val="22"/>
                <w:szCs w:val="22"/>
              </w:rPr>
              <w:t>АО «НПК «Уралвагонзавод»</w:t>
            </w:r>
          </w:p>
          <w:p w14:paraId="4F92C857" w14:textId="77777777" w:rsidR="00075444" w:rsidRPr="00D511EA" w:rsidRDefault="00081F46" w:rsidP="00081F46">
            <w:pPr>
              <w:rPr>
                <w:rFonts w:eastAsia="Calibri"/>
                <w:sz w:val="22"/>
                <w:szCs w:val="22"/>
              </w:rPr>
            </w:pPr>
            <w:r w:rsidRPr="00D511EA">
              <w:rPr>
                <w:color w:val="000000"/>
                <w:sz w:val="22"/>
                <w:szCs w:val="22"/>
              </w:rPr>
              <w:t>Исх. № 15-110/0015 от 19.02.2026</w:t>
            </w:r>
          </w:p>
        </w:tc>
        <w:tc>
          <w:tcPr>
            <w:tcW w:w="7372" w:type="dxa"/>
            <w:gridSpan w:val="47"/>
            <w:tcBorders>
              <w:top w:val="single" w:sz="4" w:space="0" w:color="auto"/>
              <w:left w:val="single" w:sz="4" w:space="0" w:color="000000"/>
              <w:bottom w:val="single" w:sz="4" w:space="0" w:color="auto"/>
              <w:right w:val="single" w:sz="4" w:space="0" w:color="000000"/>
            </w:tcBorders>
          </w:tcPr>
          <w:p w14:paraId="4D1C8F0A" w14:textId="77777777" w:rsidR="00075444" w:rsidRPr="00D511EA" w:rsidRDefault="00075444" w:rsidP="00795525">
            <w:pPr>
              <w:pStyle w:val="a5"/>
              <w:spacing w:before="0" w:after="0"/>
              <w:jc w:val="both"/>
              <w:rPr>
                <w:color w:val="130000"/>
                <w:spacing w:val="-16"/>
                <w:sz w:val="22"/>
                <w:szCs w:val="22"/>
              </w:rPr>
            </w:pPr>
            <w:r w:rsidRPr="00D511EA">
              <w:rPr>
                <w:sz w:val="22"/>
                <w:szCs w:val="22"/>
              </w:rPr>
              <w:t>Включить</w:t>
            </w:r>
            <w:r w:rsidRPr="00D511EA">
              <w:rPr>
                <w:spacing w:val="-12"/>
                <w:sz w:val="22"/>
                <w:szCs w:val="22"/>
              </w:rPr>
              <w:t xml:space="preserve"> </w:t>
            </w:r>
            <w:r w:rsidRPr="00D511EA">
              <w:rPr>
                <w:sz w:val="22"/>
                <w:szCs w:val="22"/>
              </w:rPr>
              <w:t>в</w:t>
            </w:r>
            <w:r w:rsidRPr="00D511EA">
              <w:rPr>
                <w:spacing w:val="-16"/>
                <w:sz w:val="22"/>
                <w:szCs w:val="22"/>
              </w:rPr>
              <w:t xml:space="preserve"> </w:t>
            </w:r>
            <w:r w:rsidRPr="00D511EA">
              <w:rPr>
                <w:sz w:val="22"/>
                <w:szCs w:val="22"/>
              </w:rPr>
              <w:t>Классификатор операции</w:t>
            </w:r>
            <w:r w:rsidRPr="00D511EA">
              <w:rPr>
                <w:spacing w:val="-5"/>
                <w:sz w:val="22"/>
                <w:szCs w:val="22"/>
              </w:rPr>
              <w:t xml:space="preserve"> </w:t>
            </w:r>
            <w:r w:rsidRPr="00D511EA">
              <w:rPr>
                <w:sz w:val="22"/>
                <w:szCs w:val="22"/>
              </w:rPr>
              <w:t>по</w:t>
            </w:r>
            <w:r w:rsidRPr="00D511EA">
              <w:rPr>
                <w:spacing w:val="-16"/>
                <w:sz w:val="22"/>
                <w:szCs w:val="22"/>
              </w:rPr>
              <w:t xml:space="preserve"> </w:t>
            </w:r>
            <w:r w:rsidRPr="00D511EA">
              <w:rPr>
                <w:sz w:val="22"/>
                <w:szCs w:val="22"/>
              </w:rPr>
              <w:t>Пошиву,</w:t>
            </w:r>
            <w:r w:rsidRPr="00D511EA">
              <w:rPr>
                <w:spacing w:val="-9"/>
                <w:sz w:val="22"/>
                <w:szCs w:val="22"/>
              </w:rPr>
              <w:t xml:space="preserve"> </w:t>
            </w:r>
            <w:r w:rsidRPr="00D511EA">
              <w:rPr>
                <w:sz w:val="22"/>
                <w:szCs w:val="22"/>
              </w:rPr>
              <w:t>например</w:t>
            </w:r>
            <w:r w:rsidRPr="00D511EA">
              <w:rPr>
                <w:spacing w:val="-5"/>
                <w:sz w:val="22"/>
                <w:szCs w:val="22"/>
              </w:rPr>
              <w:t xml:space="preserve"> </w:t>
            </w:r>
            <w:r w:rsidRPr="00D511EA">
              <w:rPr>
                <w:sz w:val="22"/>
                <w:szCs w:val="22"/>
              </w:rPr>
              <w:t>такие,</w:t>
            </w:r>
            <w:r w:rsidRPr="00D511EA">
              <w:rPr>
                <w:spacing w:val="-6"/>
                <w:sz w:val="22"/>
                <w:szCs w:val="22"/>
              </w:rPr>
              <w:t xml:space="preserve"> </w:t>
            </w:r>
            <w:r w:rsidRPr="00D511EA">
              <w:rPr>
                <w:color w:val="130000"/>
                <w:sz w:val="22"/>
                <w:szCs w:val="22"/>
              </w:rPr>
              <w:t>как</w:t>
            </w:r>
            <w:r w:rsidRPr="00D511EA">
              <w:rPr>
                <w:color w:val="130000"/>
                <w:spacing w:val="-16"/>
                <w:sz w:val="22"/>
                <w:szCs w:val="22"/>
              </w:rPr>
              <w:t xml:space="preserve"> </w:t>
            </w:r>
          </w:p>
          <w:p w14:paraId="5BA85FE0" w14:textId="77777777" w:rsidR="00075444" w:rsidRPr="00D511EA" w:rsidRDefault="00075444" w:rsidP="00795525">
            <w:pPr>
              <w:pStyle w:val="a5"/>
              <w:spacing w:before="0" w:after="0"/>
              <w:jc w:val="both"/>
              <w:rPr>
                <w:sz w:val="22"/>
                <w:szCs w:val="22"/>
              </w:rPr>
            </w:pPr>
            <w:r w:rsidRPr="00D511EA">
              <w:rPr>
                <w:color w:val="130000"/>
                <w:spacing w:val="-16"/>
                <w:sz w:val="22"/>
                <w:szCs w:val="22"/>
              </w:rPr>
              <w:t xml:space="preserve">- </w:t>
            </w:r>
            <w:r w:rsidRPr="00D511EA">
              <w:rPr>
                <w:sz w:val="22"/>
                <w:szCs w:val="22"/>
              </w:rPr>
              <w:t xml:space="preserve">Дублирование, </w:t>
            </w:r>
          </w:p>
          <w:p w14:paraId="65730E22" w14:textId="77777777" w:rsidR="00075444" w:rsidRPr="00D511EA" w:rsidRDefault="00075444" w:rsidP="00795525">
            <w:pPr>
              <w:pStyle w:val="a5"/>
              <w:spacing w:before="0" w:after="0"/>
              <w:jc w:val="both"/>
              <w:rPr>
                <w:spacing w:val="-2"/>
                <w:sz w:val="22"/>
                <w:szCs w:val="22"/>
              </w:rPr>
            </w:pPr>
            <w:r w:rsidRPr="00D511EA">
              <w:rPr>
                <w:sz w:val="22"/>
                <w:szCs w:val="22"/>
              </w:rPr>
              <w:t>- Обметка,</w:t>
            </w:r>
            <w:r w:rsidRPr="00D511EA">
              <w:rPr>
                <w:spacing w:val="-2"/>
                <w:sz w:val="22"/>
                <w:szCs w:val="22"/>
              </w:rPr>
              <w:t xml:space="preserve"> </w:t>
            </w:r>
          </w:p>
          <w:p w14:paraId="09F20E90" w14:textId="77777777" w:rsidR="00075444" w:rsidRPr="00D511EA" w:rsidRDefault="00075444" w:rsidP="00795525">
            <w:pPr>
              <w:pStyle w:val="a5"/>
              <w:spacing w:before="0" w:after="0"/>
              <w:jc w:val="both"/>
              <w:rPr>
                <w:sz w:val="22"/>
                <w:szCs w:val="22"/>
              </w:rPr>
            </w:pPr>
            <w:r w:rsidRPr="00D511EA">
              <w:rPr>
                <w:spacing w:val="-2"/>
                <w:sz w:val="22"/>
                <w:szCs w:val="22"/>
              </w:rPr>
              <w:t xml:space="preserve">- </w:t>
            </w:r>
            <w:r w:rsidRPr="00D511EA">
              <w:rPr>
                <w:sz w:val="22"/>
                <w:szCs w:val="22"/>
              </w:rPr>
              <w:t xml:space="preserve">Окантовка, </w:t>
            </w:r>
          </w:p>
          <w:p w14:paraId="2625667B" w14:textId="77777777" w:rsidR="00075444" w:rsidRPr="00D511EA" w:rsidRDefault="00075444" w:rsidP="00795525">
            <w:pPr>
              <w:pStyle w:val="a5"/>
              <w:spacing w:before="0" w:after="0"/>
              <w:jc w:val="both"/>
              <w:rPr>
                <w:sz w:val="22"/>
                <w:szCs w:val="22"/>
              </w:rPr>
            </w:pPr>
            <w:r w:rsidRPr="00D511EA">
              <w:rPr>
                <w:sz w:val="22"/>
                <w:szCs w:val="22"/>
              </w:rPr>
              <w:t xml:space="preserve">- Подшивка, </w:t>
            </w:r>
          </w:p>
          <w:p w14:paraId="03D9510F" w14:textId="77777777" w:rsidR="00075444" w:rsidRPr="00D511EA" w:rsidRDefault="00075444" w:rsidP="00795525">
            <w:pPr>
              <w:pStyle w:val="a5"/>
              <w:spacing w:before="0" w:after="0"/>
              <w:jc w:val="both"/>
              <w:rPr>
                <w:spacing w:val="-15"/>
                <w:sz w:val="22"/>
                <w:szCs w:val="22"/>
              </w:rPr>
            </w:pPr>
            <w:r w:rsidRPr="00D511EA">
              <w:rPr>
                <w:sz w:val="22"/>
                <w:szCs w:val="22"/>
              </w:rPr>
              <w:t>-</w:t>
            </w:r>
            <w:r w:rsidRPr="00D511EA">
              <w:rPr>
                <w:spacing w:val="-2"/>
                <w:sz w:val="22"/>
                <w:szCs w:val="22"/>
              </w:rPr>
              <w:t>Простегивание,</w:t>
            </w:r>
            <w:r w:rsidRPr="00D511EA">
              <w:rPr>
                <w:spacing w:val="-15"/>
                <w:sz w:val="22"/>
                <w:szCs w:val="22"/>
              </w:rPr>
              <w:t xml:space="preserve"> </w:t>
            </w:r>
          </w:p>
          <w:p w14:paraId="43074DCB" w14:textId="77777777" w:rsidR="00075444" w:rsidRPr="00D511EA" w:rsidRDefault="00075444" w:rsidP="00795525">
            <w:pPr>
              <w:pStyle w:val="a5"/>
              <w:spacing w:before="0" w:after="0"/>
              <w:jc w:val="both"/>
              <w:rPr>
                <w:sz w:val="22"/>
                <w:szCs w:val="22"/>
              </w:rPr>
            </w:pPr>
            <w:r w:rsidRPr="00D511EA">
              <w:rPr>
                <w:spacing w:val="-15"/>
                <w:sz w:val="22"/>
                <w:szCs w:val="22"/>
              </w:rPr>
              <w:t xml:space="preserve">- </w:t>
            </w:r>
            <w:r w:rsidRPr="00D511EA">
              <w:rPr>
                <w:spacing w:val="-2"/>
                <w:sz w:val="22"/>
                <w:szCs w:val="22"/>
              </w:rPr>
              <w:t>Сметывание,</w:t>
            </w:r>
            <w:r w:rsidRPr="00D511EA">
              <w:rPr>
                <w:sz w:val="22"/>
                <w:szCs w:val="22"/>
              </w:rPr>
              <w:t xml:space="preserve"> </w:t>
            </w:r>
          </w:p>
          <w:p w14:paraId="0A403812" w14:textId="77777777" w:rsidR="00075444" w:rsidRPr="00D511EA" w:rsidRDefault="00075444" w:rsidP="00795525">
            <w:pPr>
              <w:pStyle w:val="a5"/>
              <w:spacing w:before="0" w:after="0"/>
              <w:jc w:val="both"/>
              <w:rPr>
                <w:spacing w:val="-2"/>
                <w:sz w:val="22"/>
                <w:szCs w:val="22"/>
              </w:rPr>
            </w:pPr>
            <w:r w:rsidRPr="00D511EA">
              <w:rPr>
                <w:sz w:val="22"/>
                <w:szCs w:val="22"/>
              </w:rPr>
              <w:t xml:space="preserve">- </w:t>
            </w:r>
            <w:r w:rsidRPr="00D511EA">
              <w:rPr>
                <w:spacing w:val="-2"/>
                <w:sz w:val="22"/>
                <w:szCs w:val="22"/>
              </w:rPr>
              <w:t xml:space="preserve">Шитье, </w:t>
            </w:r>
          </w:p>
          <w:p w14:paraId="5CB3BD6A" w14:textId="77777777" w:rsidR="00075444" w:rsidRPr="00D511EA" w:rsidRDefault="00075444" w:rsidP="00795525">
            <w:pPr>
              <w:pStyle w:val="a5"/>
              <w:spacing w:before="0" w:after="0"/>
              <w:jc w:val="both"/>
              <w:rPr>
                <w:color w:val="180000"/>
                <w:spacing w:val="-1"/>
                <w:sz w:val="22"/>
                <w:szCs w:val="22"/>
              </w:rPr>
            </w:pPr>
            <w:r w:rsidRPr="00D511EA">
              <w:rPr>
                <w:spacing w:val="-2"/>
                <w:sz w:val="22"/>
                <w:szCs w:val="22"/>
              </w:rPr>
              <w:t>так</w:t>
            </w:r>
            <w:r w:rsidRPr="00D511EA">
              <w:rPr>
                <w:spacing w:val="-6"/>
                <w:sz w:val="22"/>
                <w:szCs w:val="22"/>
              </w:rPr>
              <w:t xml:space="preserve"> </w:t>
            </w:r>
            <w:r w:rsidRPr="00D511EA">
              <w:rPr>
                <w:spacing w:val="-2"/>
                <w:sz w:val="22"/>
                <w:szCs w:val="22"/>
              </w:rPr>
              <w:t>как</w:t>
            </w:r>
            <w:r w:rsidRPr="00D511EA">
              <w:rPr>
                <w:spacing w:val="-11"/>
                <w:sz w:val="22"/>
                <w:szCs w:val="22"/>
              </w:rPr>
              <w:t xml:space="preserve"> </w:t>
            </w:r>
            <w:r w:rsidRPr="00D511EA">
              <w:rPr>
                <w:color w:val="180000"/>
                <w:spacing w:val="-2"/>
                <w:sz w:val="22"/>
                <w:szCs w:val="22"/>
              </w:rPr>
              <w:t>в</w:t>
            </w:r>
            <w:r w:rsidRPr="00D511EA">
              <w:rPr>
                <w:color w:val="180000"/>
                <w:spacing w:val="-10"/>
                <w:sz w:val="22"/>
                <w:szCs w:val="22"/>
              </w:rPr>
              <w:t xml:space="preserve"> </w:t>
            </w:r>
            <w:r w:rsidRPr="00D511EA">
              <w:rPr>
                <w:spacing w:val="-2"/>
                <w:sz w:val="22"/>
                <w:szCs w:val="22"/>
              </w:rPr>
              <w:t>AO «Научно—производственная корпорация</w:t>
            </w:r>
            <w:r w:rsidRPr="00D511EA">
              <w:rPr>
                <w:sz w:val="22"/>
                <w:szCs w:val="22"/>
              </w:rPr>
              <w:t xml:space="preserve"> </w:t>
            </w:r>
            <w:r w:rsidRPr="00D511EA">
              <w:rPr>
                <w:spacing w:val="-2"/>
                <w:sz w:val="22"/>
                <w:szCs w:val="22"/>
              </w:rPr>
              <w:t>«Уралвагонзавод»</w:t>
            </w:r>
            <w:r w:rsidRPr="00D511EA">
              <w:rPr>
                <w:spacing w:val="-15"/>
                <w:sz w:val="22"/>
                <w:szCs w:val="22"/>
              </w:rPr>
              <w:t xml:space="preserve"> </w:t>
            </w:r>
            <w:r w:rsidRPr="00D511EA">
              <w:rPr>
                <w:spacing w:val="-2"/>
                <w:sz w:val="22"/>
                <w:szCs w:val="22"/>
              </w:rPr>
              <w:t xml:space="preserve">разрабатываются </w:t>
            </w:r>
            <w:r w:rsidRPr="00D511EA">
              <w:rPr>
                <w:sz w:val="22"/>
                <w:szCs w:val="22"/>
              </w:rPr>
              <w:t>технологические</w:t>
            </w:r>
            <w:r w:rsidRPr="00D511EA">
              <w:rPr>
                <w:spacing w:val="-5"/>
                <w:sz w:val="22"/>
                <w:szCs w:val="22"/>
              </w:rPr>
              <w:t xml:space="preserve"> </w:t>
            </w:r>
            <w:r w:rsidRPr="00D511EA">
              <w:rPr>
                <w:sz w:val="22"/>
                <w:szCs w:val="22"/>
              </w:rPr>
              <w:t>процессы на</w:t>
            </w:r>
            <w:r w:rsidRPr="00D511EA">
              <w:rPr>
                <w:spacing w:val="-5"/>
                <w:sz w:val="22"/>
                <w:szCs w:val="22"/>
              </w:rPr>
              <w:t xml:space="preserve"> </w:t>
            </w:r>
            <w:r w:rsidRPr="00D511EA">
              <w:rPr>
                <w:sz w:val="22"/>
                <w:szCs w:val="22"/>
              </w:rPr>
              <w:t>изготовление деталей методом шитья.</w:t>
            </w:r>
          </w:p>
        </w:tc>
        <w:tc>
          <w:tcPr>
            <w:tcW w:w="3063" w:type="dxa"/>
            <w:tcBorders>
              <w:top w:val="single" w:sz="4" w:space="0" w:color="auto"/>
              <w:left w:val="single" w:sz="4" w:space="0" w:color="000000"/>
              <w:bottom w:val="single" w:sz="4" w:space="0" w:color="auto"/>
              <w:right w:val="single" w:sz="4" w:space="0" w:color="000000"/>
            </w:tcBorders>
          </w:tcPr>
          <w:p w14:paraId="76767228" w14:textId="77777777" w:rsidR="00075444" w:rsidRPr="00D511EA" w:rsidRDefault="00D56691" w:rsidP="00795525">
            <w:pPr>
              <w:rPr>
                <w:sz w:val="22"/>
                <w:szCs w:val="22"/>
              </w:rPr>
            </w:pPr>
            <w:r w:rsidRPr="00D511EA">
              <w:rPr>
                <w:sz w:val="22"/>
                <w:szCs w:val="22"/>
              </w:rPr>
              <w:t>Принято.</w:t>
            </w:r>
          </w:p>
          <w:p w14:paraId="390662E4" w14:textId="77777777" w:rsidR="00424B26" w:rsidRPr="00D511EA" w:rsidRDefault="00424B26" w:rsidP="00795525">
            <w:pPr>
              <w:rPr>
                <w:sz w:val="22"/>
                <w:szCs w:val="22"/>
              </w:rPr>
            </w:pPr>
            <w:r w:rsidRPr="00D511EA">
              <w:rPr>
                <w:sz w:val="22"/>
                <w:szCs w:val="22"/>
              </w:rPr>
              <w:t>Введены операции</w:t>
            </w:r>
            <w:r w:rsidR="00D56691" w:rsidRPr="00D511EA">
              <w:rPr>
                <w:sz w:val="22"/>
                <w:szCs w:val="22"/>
              </w:rPr>
              <w:t>:</w:t>
            </w:r>
          </w:p>
          <w:p w14:paraId="450C9022" w14:textId="77777777" w:rsidR="00424B26" w:rsidRPr="00D511EA" w:rsidRDefault="00D56691" w:rsidP="00424B26">
            <w:pPr>
              <w:pStyle w:val="a5"/>
              <w:spacing w:before="0" w:after="0"/>
              <w:jc w:val="both"/>
              <w:rPr>
                <w:sz w:val="22"/>
                <w:szCs w:val="22"/>
              </w:rPr>
            </w:pPr>
            <w:r w:rsidRPr="00D511EA">
              <w:rPr>
                <w:sz w:val="22"/>
                <w:szCs w:val="22"/>
              </w:rPr>
              <w:t>8780</w:t>
            </w:r>
            <w:r w:rsidR="00424B26" w:rsidRPr="00D511EA">
              <w:rPr>
                <w:spacing w:val="-16"/>
                <w:sz w:val="22"/>
                <w:szCs w:val="22"/>
              </w:rPr>
              <w:t xml:space="preserve"> </w:t>
            </w:r>
            <w:r w:rsidR="00424B26" w:rsidRPr="00D511EA">
              <w:rPr>
                <w:sz w:val="22"/>
                <w:szCs w:val="22"/>
              </w:rPr>
              <w:t xml:space="preserve">Дублирование, </w:t>
            </w:r>
          </w:p>
          <w:p w14:paraId="0E0230E3" w14:textId="77777777" w:rsidR="00424B26" w:rsidRPr="00D511EA" w:rsidRDefault="00D56691" w:rsidP="00424B26">
            <w:pPr>
              <w:pStyle w:val="a5"/>
              <w:spacing w:before="0" w:after="0"/>
              <w:jc w:val="both"/>
              <w:rPr>
                <w:spacing w:val="-2"/>
                <w:sz w:val="22"/>
                <w:szCs w:val="22"/>
              </w:rPr>
            </w:pPr>
            <w:r w:rsidRPr="00D511EA">
              <w:rPr>
                <w:sz w:val="22"/>
                <w:szCs w:val="22"/>
              </w:rPr>
              <w:t>8790</w:t>
            </w:r>
            <w:r w:rsidR="00424B26" w:rsidRPr="00D511EA">
              <w:rPr>
                <w:sz w:val="22"/>
                <w:szCs w:val="22"/>
              </w:rPr>
              <w:t xml:space="preserve"> Обметка,</w:t>
            </w:r>
            <w:r w:rsidR="00424B26" w:rsidRPr="00D511EA">
              <w:rPr>
                <w:spacing w:val="-2"/>
                <w:sz w:val="22"/>
                <w:szCs w:val="22"/>
              </w:rPr>
              <w:t xml:space="preserve"> </w:t>
            </w:r>
          </w:p>
          <w:p w14:paraId="051A215A" w14:textId="77777777" w:rsidR="00424B26" w:rsidRPr="00D511EA" w:rsidRDefault="00D56691" w:rsidP="00424B26">
            <w:pPr>
              <w:pStyle w:val="a5"/>
              <w:spacing w:before="0" w:after="0"/>
              <w:jc w:val="both"/>
              <w:rPr>
                <w:sz w:val="22"/>
                <w:szCs w:val="22"/>
              </w:rPr>
            </w:pPr>
            <w:r w:rsidRPr="00D511EA">
              <w:rPr>
                <w:sz w:val="22"/>
                <w:szCs w:val="22"/>
              </w:rPr>
              <w:t>8791</w:t>
            </w:r>
            <w:r w:rsidR="00424B26" w:rsidRPr="00D511EA">
              <w:rPr>
                <w:spacing w:val="-2"/>
                <w:sz w:val="22"/>
                <w:szCs w:val="22"/>
              </w:rPr>
              <w:t xml:space="preserve"> </w:t>
            </w:r>
            <w:r w:rsidR="00424B26" w:rsidRPr="00D511EA">
              <w:rPr>
                <w:sz w:val="22"/>
                <w:szCs w:val="22"/>
              </w:rPr>
              <w:t xml:space="preserve">Окантовка, </w:t>
            </w:r>
            <w:r w:rsidRPr="00D511EA">
              <w:rPr>
                <w:sz w:val="22"/>
                <w:szCs w:val="22"/>
              </w:rPr>
              <w:t xml:space="preserve"> </w:t>
            </w:r>
          </w:p>
          <w:p w14:paraId="567E259A" w14:textId="77777777" w:rsidR="00424B26" w:rsidRPr="00D511EA" w:rsidRDefault="00D56691" w:rsidP="00424B26">
            <w:pPr>
              <w:pStyle w:val="a5"/>
              <w:spacing w:before="0" w:after="0"/>
              <w:jc w:val="both"/>
              <w:rPr>
                <w:sz w:val="22"/>
                <w:szCs w:val="22"/>
              </w:rPr>
            </w:pPr>
            <w:r w:rsidRPr="00D511EA">
              <w:rPr>
                <w:sz w:val="22"/>
                <w:szCs w:val="22"/>
              </w:rPr>
              <w:t>8792</w:t>
            </w:r>
            <w:r w:rsidR="00424B26" w:rsidRPr="00D511EA">
              <w:rPr>
                <w:sz w:val="22"/>
                <w:szCs w:val="22"/>
              </w:rPr>
              <w:t xml:space="preserve"> Подшивка, </w:t>
            </w:r>
          </w:p>
          <w:p w14:paraId="40756FB8" w14:textId="77777777" w:rsidR="00424B26" w:rsidRPr="00D511EA" w:rsidRDefault="00D56691" w:rsidP="00424B26">
            <w:pPr>
              <w:pStyle w:val="a5"/>
              <w:spacing w:before="0" w:after="0"/>
              <w:jc w:val="both"/>
              <w:rPr>
                <w:spacing w:val="-15"/>
                <w:sz w:val="22"/>
                <w:szCs w:val="22"/>
              </w:rPr>
            </w:pPr>
            <w:r w:rsidRPr="00D511EA">
              <w:rPr>
                <w:spacing w:val="-2"/>
                <w:sz w:val="22"/>
                <w:szCs w:val="22"/>
              </w:rPr>
              <w:t xml:space="preserve">8793 </w:t>
            </w:r>
            <w:r w:rsidR="00424B26" w:rsidRPr="00D511EA">
              <w:rPr>
                <w:spacing w:val="-2"/>
                <w:sz w:val="22"/>
                <w:szCs w:val="22"/>
              </w:rPr>
              <w:t>Простегивание,</w:t>
            </w:r>
            <w:r w:rsidR="00424B26" w:rsidRPr="00D511EA">
              <w:rPr>
                <w:spacing w:val="-15"/>
                <w:sz w:val="22"/>
                <w:szCs w:val="22"/>
              </w:rPr>
              <w:t xml:space="preserve"> </w:t>
            </w:r>
          </w:p>
          <w:p w14:paraId="744BB976" w14:textId="77777777" w:rsidR="00424B26" w:rsidRPr="00D511EA" w:rsidRDefault="00D56691" w:rsidP="00424B26">
            <w:pPr>
              <w:pStyle w:val="a5"/>
              <w:spacing w:before="0" w:after="0"/>
              <w:jc w:val="both"/>
              <w:rPr>
                <w:sz w:val="22"/>
                <w:szCs w:val="22"/>
              </w:rPr>
            </w:pPr>
            <w:r w:rsidRPr="00D511EA">
              <w:rPr>
                <w:spacing w:val="-2"/>
                <w:sz w:val="22"/>
                <w:szCs w:val="22"/>
              </w:rPr>
              <w:t>8794</w:t>
            </w:r>
            <w:r w:rsidR="00424B26" w:rsidRPr="00D511EA">
              <w:rPr>
                <w:spacing w:val="-15"/>
                <w:sz w:val="22"/>
                <w:szCs w:val="22"/>
              </w:rPr>
              <w:t xml:space="preserve"> </w:t>
            </w:r>
            <w:r w:rsidR="00424B26" w:rsidRPr="00D511EA">
              <w:rPr>
                <w:spacing w:val="-2"/>
                <w:sz w:val="22"/>
                <w:szCs w:val="22"/>
              </w:rPr>
              <w:t>Сметывание,</w:t>
            </w:r>
            <w:r w:rsidR="00424B26" w:rsidRPr="00D511EA">
              <w:rPr>
                <w:sz w:val="22"/>
                <w:szCs w:val="22"/>
              </w:rPr>
              <w:t xml:space="preserve"> </w:t>
            </w:r>
          </w:p>
          <w:p w14:paraId="1816D8FC" w14:textId="77777777" w:rsidR="00424B26" w:rsidRPr="00D511EA" w:rsidRDefault="00D56691" w:rsidP="00D56691">
            <w:pPr>
              <w:rPr>
                <w:color w:val="FF0000"/>
                <w:sz w:val="22"/>
                <w:szCs w:val="22"/>
              </w:rPr>
            </w:pPr>
            <w:r w:rsidRPr="00D511EA">
              <w:rPr>
                <w:spacing w:val="-2"/>
                <w:sz w:val="22"/>
                <w:szCs w:val="22"/>
              </w:rPr>
              <w:t>8795</w:t>
            </w:r>
            <w:r w:rsidR="00424B26" w:rsidRPr="00D511EA">
              <w:rPr>
                <w:sz w:val="22"/>
                <w:szCs w:val="22"/>
              </w:rPr>
              <w:t xml:space="preserve"> </w:t>
            </w:r>
            <w:r w:rsidR="00424B26" w:rsidRPr="00D511EA">
              <w:rPr>
                <w:spacing w:val="-2"/>
                <w:sz w:val="22"/>
                <w:szCs w:val="22"/>
              </w:rPr>
              <w:t xml:space="preserve">Шитье </w:t>
            </w:r>
          </w:p>
        </w:tc>
      </w:tr>
      <w:tr w:rsidR="00075444" w:rsidRPr="00D511EA" w14:paraId="089131FE"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68EA910F" w14:textId="77777777" w:rsidR="00075444" w:rsidRPr="00746FC1" w:rsidRDefault="00075444" w:rsidP="00075444">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09CBCBD6" w14:textId="77777777" w:rsidR="00075444" w:rsidRPr="00D511EA" w:rsidRDefault="00075444" w:rsidP="00795525">
            <w:pPr>
              <w:pStyle w:val="a5"/>
              <w:spacing w:before="0" w:after="0"/>
              <w:rPr>
                <w:sz w:val="22"/>
                <w:szCs w:val="22"/>
              </w:rPr>
            </w:pPr>
            <w:r w:rsidRPr="00D511EA">
              <w:rPr>
                <w:sz w:val="22"/>
                <w:szCs w:val="22"/>
              </w:rPr>
              <w:t>По проекту в целом</w:t>
            </w:r>
          </w:p>
        </w:tc>
        <w:tc>
          <w:tcPr>
            <w:tcW w:w="2552" w:type="dxa"/>
            <w:tcBorders>
              <w:top w:val="single" w:sz="4" w:space="0" w:color="auto"/>
              <w:left w:val="single" w:sz="4" w:space="0" w:color="000000"/>
              <w:bottom w:val="single" w:sz="4" w:space="0" w:color="auto"/>
              <w:right w:val="single" w:sz="4" w:space="0" w:color="000000"/>
            </w:tcBorders>
          </w:tcPr>
          <w:p w14:paraId="6A578CFB" w14:textId="77777777" w:rsidR="00243CF9" w:rsidRPr="00D511EA" w:rsidRDefault="00243CF9" w:rsidP="00243CF9">
            <w:pPr>
              <w:outlineLvl w:val="1"/>
              <w:rPr>
                <w:sz w:val="22"/>
                <w:szCs w:val="22"/>
              </w:rPr>
            </w:pPr>
            <w:r w:rsidRPr="00D511EA">
              <w:rPr>
                <w:sz w:val="22"/>
                <w:szCs w:val="22"/>
              </w:rPr>
              <w:t>ТК 296 «Оптика и фотоника»</w:t>
            </w:r>
          </w:p>
          <w:p w14:paraId="3BC87AE3" w14:textId="77777777" w:rsidR="00243CF9" w:rsidRPr="00D511EA" w:rsidRDefault="00243CF9" w:rsidP="00243CF9">
            <w:pPr>
              <w:rPr>
                <w:sz w:val="22"/>
                <w:szCs w:val="22"/>
              </w:rPr>
            </w:pPr>
            <w:r w:rsidRPr="00D511EA">
              <w:rPr>
                <w:sz w:val="22"/>
                <w:szCs w:val="22"/>
              </w:rPr>
              <w:t>Исх. № 20-03/26 от 10.03.2026</w:t>
            </w:r>
          </w:p>
          <w:p w14:paraId="151F1A0E" w14:textId="77777777" w:rsidR="00243CF9" w:rsidRPr="00D511EA" w:rsidRDefault="00243CF9" w:rsidP="00243CF9">
            <w:pPr>
              <w:rPr>
                <w:bCs/>
                <w:sz w:val="22"/>
                <w:szCs w:val="22"/>
              </w:rPr>
            </w:pPr>
            <w:r w:rsidRPr="00D511EA">
              <w:rPr>
                <w:sz w:val="22"/>
                <w:szCs w:val="22"/>
              </w:rPr>
              <w:t>АО «ПО «УОМЗ» письмо № 237/45 от 27.02.2026</w:t>
            </w:r>
          </w:p>
          <w:p w14:paraId="6537386A" w14:textId="77777777" w:rsidR="003959BC" w:rsidRPr="00D511EA" w:rsidRDefault="003959BC" w:rsidP="003959BC">
            <w:pPr>
              <w:rPr>
                <w:bCs/>
                <w:sz w:val="22"/>
                <w:szCs w:val="22"/>
              </w:rPr>
            </w:pPr>
            <w:r w:rsidRPr="00D511EA">
              <w:rPr>
                <w:bCs/>
                <w:sz w:val="22"/>
                <w:szCs w:val="22"/>
              </w:rPr>
              <w:t>АО ПО УОМЗ</w:t>
            </w:r>
          </w:p>
          <w:p w14:paraId="127C3698" w14:textId="77777777" w:rsidR="00075444" w:rsidRPr="00D511EA" w:rsidRDefault="003959BC" w:rsidP="003959BC">
            <w:pPr>
              <w:rPr>
                <w:color w:val="000000"/>
                <w:sz w:val="22"/>
                <w:szCs w:val="22"/>
              </w:rPr>
            </w:pPr>
            <w:r w:rsidRPr="00D511EA">
              <w:rPr>
                <w:bCs/>
                <w:sz w:val="22"/>
                <w:szCs w:val="22"/>
              </w:rPr>
              <w:t>Исх. № 237/47 от 10.03.2026</w:t>
            </w:r>
          </w:p>
        </w:tc>
        <w:tc>
          <w:tcPr>
            <w:tcW w:w="7372" w:type="dxa"/>
            <w:gridSpan w:val="47"/>
            <w:tcBorders>
              <w:top w:val="single" w:sz="4" w:space="0" w:color="auto"/>
              <w:left w:val="single" w:sz="4" w:space="0" w:color="000000"/>
              <w:bottom w:val="single" w:sz="4" w:space="0" w:color="auto"/>
              <w:right w:val="single" w:sz="4" w:space="0" w:color="000000"/>
            </w:tcBorders>
          </w:tcPr>
          <w:p w14:paraId="424710E7" w14:textId="77777777" w:rsidR="00075444" w:rsidRPr="00D511EA" w:rsidRDefault="00075444" w:rsidP="00795525">
            <w:pPr>
              <w:pStyle w:val="a5"/>
              <w:spacing w:before="0" w:after="0"/>
              <w:jc w:val="both"/>
              <w:rPr>
                <w:sz w:val="22"/>
                <w:szCs w:val="22"/>
              </w:rPr>
            </w:pPr>
            <w:r w:rsidRPr="00D511EA">
              <w:rPr>
                <w:sz w:val="22"/>
                <w:szCs w:val="22"/>
              </w:rPr>
              <w:t>Рассмотреть необходимость учета требований ГОСТ 3.1409-86 «Формы и требования к заполнению документов на технологические процессы (операции) изготовления изделий из пластмасс и резины»</w:t>
            </w:r>
          </w:p>
        </w:tc>
        <w:tc>
          <w:tcPr>
            <w:tcW w:w="3063" w:type="dxa"/>
            <w:tcBorders>
              <w:top w:val="single" w:sz="4" w:space="0" w:color="auto"/>
              <w:left w:val="single" w:sz="4" w:space="0" w:color="000000"/>
              <w:bottom w:val="single" w:sz="4" w:space="0" w:color="auto"/>
              <w:right w:val="single" w:sz="4" w:space="0" w:color="000000"/>
            </w:tcBorders>
          </w:tcPr>
          <w:p w14:paraId="3B6043C9" w14:textId="77777777" w:rsidR="00D56691" w:rsidRPr="00D511EA" w:rsidRDefault="00D56691" w:rsidP="00795525">
            <w:pPr>
              <w:rPr>
                <w:sz w:val="22"/>
                <w:szCs w:val="22"/>
              </w:rPr>
            </w:pPr>
            <w:r w:rsidRPr="00D511EA">
              <w:rPr>
                <w:sz w:val="22"/>
                <w:szCs w:val="22"/>
              </w:rPr>
              <w:t>Принято к сведению.</w:t>
            </w:r>
          </w:p>
          <w:p w14:paraId="77155600" w14:textId="77777777" w:rsidR="00075444" w:rsidRPr="00D511EA" w:rsidRDefault="00D56691" w:rsidP="00795525">
            <w:pPr>
              <w:rPr>
                <w:sz w:val="22"/>
                <w:szCs w:val="22"/>
              </w:rPr>
            </w:pPr>
            <w:r w:rsidRPr="00D511EA">
              <w:rPr>
                <w:sz w:val="22"/>
                <w:szCs w:val="22"/>
              </w:rPr>
              <w:t>Т</w:t>
            </w:r>
            <w:r w:rsidR="00075444" w:rsidRPr="00D511EA">
              <w:rPr>
                <w:sz w:val="22"/>
                <w:szCs w:val="22"/>
              </w:rPr>
              <w:t>ребования к заполнению документов не относятся к технологическим операциям. Карта операции заполняется в техотделе</w:t>
            </w:r>
          </w:p>
        </w:tc>
      </w:tr>
      <w:tr w:rsidR="004445E1" w:rsidRPr="00D511EA" w14:paraId="5C2681A6" w14:textId="77777777" w:rsidTr="00E66DE8">
        <w:trPr>
          <w:gridAfter w:val="1"/>
          <w:wAfter w:w="56" w:type="dxa"/>
          <w:cantSplit/>
          <w:trHeight w:val="1134"/>
        </w:trPr>
        <w:tc>
          <w:tcPr>
            <w:tcW w:w="674" w:type="dxa"/>
            <w:tcBorders>
              <w:top w:val="single" w:sz="4" w:space="0" w:color="auto"/>
              <w:left w:val="single" w:sz="4" w:space="0" w:color="000000"/>
              <w:bottom w:val="single" w:sz="4" w:space="0" w:color="auto"/>
              <w:right w:val="single" w:sz="4" w:space="0" w:color="000000"/>
            </w:tcBorders>
          </w:tcPr>
          <w:p w14:paraId="453797A5" w14:textId="77777777" w:rsidR="004445E1" w:rsidRPr="00746FC1" w:rsidRDefault="004445E1" w:rsidP="00075444">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00C15B87" w14:textId="77777777" w:rsidR="004445E1" w:rsidRPr="00D511EA" w:rsidRDefault="00000746" w:rsidP="00795525">
            <w:pPr>
              <w:pStyle w:val="a5"/>
              <w:spacing w:before="0" w:after="0"/>
              <w:rPr>
                <w:sz w:val="22"/>
                <w:szCs w:val="22"/>
              </w:rPr>
            </w:pPr>
            <w:r w:rsidRPr="00D511EA">
              <w:rPr>
                <w:sz w:val="22"/>
                <w:szCs w:val="22"/>
              </w:rPr>
              <w:t>По проекту в целом</w:t>
            </w:r>
          </w:p>
        </w:tc>
        <w:tc>
          <w:tcPr>
            <w:tcW w:w="2552" w:type="dxa"/>
            <w:tcBorders>
              <w:top w:val="single" w:sz="4" w:space="0" w:color="auto"/>
              <w:left w:val="single" w:sz="4" w:space="0" w:color="000000"/>
              <w:bottom w:val="single" w:sz="4" w:space="0" w:color="auto"/>
              <w:right w:val="single" w:sz="4" w:space="0" w:color="000000"/>
            </w:tcBorders>
          </w:tcPr>
          <w:p w14:paraId="14E10191" w14:textId="77777777" w:rsidR="004445E1" w:rsidRPr="00D511EA" w:rsidRDefault="00000746" w:rsidP="00795525">
            <w:pPr>
              <w:rPr>
                <w:bCs/>
                <w:sz w:val="22"/>
                <w:szCs w:val="22"/>
              </w:rPr>
            </w:pPr>
            <w:r w:rsidRPr="00D511EA">
              <w:rPr>
                <w:bCs/>
                <w:sz w:val="22"/>
                <w:szCs w:val="22"/>
              </w:rPr>
              <w:t xml:space="preserve">ПАО «ОДК_УМПО» </w:t>
            </w:r>
            <w:r w:rsidR="003C063F" w:rsidRPr="00D511EA">
              <w:rPr>
                <w:bCs/>
                <w:sz w:val="22"/>
                <w:szCs w:val="22"/>
              </w:rPr>
              <w:t>Исх</w:t>
            </w:r>
            <w:r w:rsidRPr="00D511EA">
              <w:rPr>
                <w:bCs/>
                <w:sz w:val="22"/>
                <w:szCs w:val="22"/>
              </w:rPr>
              <w:t>. 18-08-31/26 от 04.03.2026</w:t>
            </w:r>
          </w:p>
        </w:tc>
        <w:tc>
          <w:tcPr>
            <w:tcW w:w="7372" w:type="dxa"/>
            <w:gridSpan w:val="47"/>
            <w:tcBorders>
              <w:top w:val="single" w:sz="4" w:space="0" w:color="auto"/>
              <w:left w:val="single" w:sz="4" w:space="0" w:color="000000"/>
              <w:bottom w:val="single" w:sz="4" w:space="0" w:color="auto"/>
              <w:right w:val="single" w:sz="4" w:space="0" w:color="000000"/>
            </w:tcBorders>
          </w:tcPr>
          <w:p w14:paraId="1705E202" w14:textId="77777777" w:rsidR="00000746" w:rsidRPr="00D511EA" w:rsidRDefault="00000746" w:rsidP="00000746">
            <w:pPr>
              <w:spacing w:before="65"/>
              <w:ind w:left="5"/>
              <w:rPr>
                <w:sz w:val="22"/>
                <w:szCs w:val="22"/>
              </w:rPr>
            </w:pPr>
            <w:r w:rsidRPr="00D511EA">
              <w:rPr>
                <w:sz w:val="22"/>
                <w:szCs w:val="22"/>
              </w:rPr>
              <w:t xml:space="preserve">Классификатор технологических операций </w:t>
            </w:r>
            <w:r w:rsidRPr="00D511EA">
              <w:rPr>
                <w:w w:val="90"/>
                <w:sz w:val="22"/>
                <w:szCs w:val="22"/>
              </w:rPr>
              <w:t>ПAO</w:t>
            </w:r>
            <w:r w:rsidRPr="00D511EA">
              <w:rPr>
                <w:sz w:val="22"/>
                <w:szCs w:val="22"/>
              </w:rPr>
              <w:t xml:space="preserve"> </w:t>
            </w:r>
            <w:r w:rsidRPr="00D511EA">
              <w:rPr>
                <w:w w:val="90"/>
                <w:sz w:val="22"/>
                <w:szCs w:val="22"/>
              </w:rPr>
              <w:t>«ОДК-УMПO»</w:t>
            </w:r>
            <w:r w:rsidRPr="00D511EA">
              <w:rPr>
                <w:sz w:val="22"/>
                <w:szCs w:val="22"/>
              </w:rPr>
              <w:t xml:space="preserve"> </w:t>
            </w:r>
            <w:r w:rsidRPr="00D511EA">
              <w:rPr>
                <w:color w:val="000024"/>
                <w:w w:val="90"/>
                <w:sz w:val="22"/>
                <w:szCs w:val="22"/>
              </w:rPr>
              <w:t>KJI</w:t>
            </w:r>
            <w:r w:rsidRPr="00D511EA">
              <w:rPr>
                <w:color w:val="000024"/>
                <w:sz w:val="22"/>
                <w:szCs w:val="22"/>
              </w:rPr>
              <w:t xml:space="preserve"> </w:t>
            </w:r>
            <w:r w:rsidRPr="00D511EA">
              <w:rPr>
                <w:w w:val="90"/>
                <w:sz w:val="22"/>
                <w:szCs w:val="22"/>
              </w:rPr>
              <w:t xml:space="preserve">521.737.757-2021 </w:t>
            </w:r>
            <w:r w:rsidRPr="00D511EA">
              <w:rPr>
                <w:sz w:val="22"/>
                <w:szCs w:val="22"/>
              </w:rPr>
              <w:t xml:space="preserve">разработан на базе Классификатора технологических операций машиностроения и приборостроения </w:t>
            </w:r>
            <w:r w:rsidRPr="00D511EA">
              <w:rPr>
                <w:color w:val="000018"/>
                <w:sz w:val="22"/>
                <w:szCs w:val="22"/>
              </w:rPr>
              <w:t xml:space="preserve">1 </w:t>
            </w:r>
            <w:r w:rsidRPr="00D511EA">
              <w:rPr>
                <w:sz w:val="22"/>
                <w:szCs w:val="22"/>
              </w:rPr>
              <w:t>85 151. Коды и наименования операций учтены.</w:t>
            </w:r>
          </w:p>
          <w:p w14:paraId="57BC2CE5" w14:textId="77777777" w:rsidR="00000746" w:rsidRPr="00D511EA" w:rsidRDefault="00000746" w:rsidP="00000746">
            <w:pPr>
              <w:rPr>
                <w:sz w:val="22"/>
                <w:szCs w:val="22"/>
              </w:rPr>
            </w:pPr>
            <w:r w:rsidRPr="00D511EA">
              <w:rPr>
                <w:sz w:val="22"/>
                <w:szCs w:val="22"/>
              </w:rPr>
              <w:t xml:space="preserve">На УMПO бывают случаи, когда операция выполняется, но её нет </w:t>
            </w:r>
            <w:r w:rsidRPr="00D511EA">
              <w:rPr>
                <w:color w:val="00010F"/>
                <w:sz w:val="22"/>
                <w:szCs w:val="22"/>
              </w:rPr>
              <w:t xml:space="preserve">в </w:t>
            </w:r>
            <w:r w:rsidRPr="00D511EA">
              <w:rPr>
                <w:sz w:val="22"/>
                <w:szCs w:val="22"/>
              </w:rPr>
              <w:t>классификаторе операций. Были использованы резервные коды видов технологического процесса, применяемых на УMПO.</w:t>
            </w:r>
          </w:p>
          <w:p w14:paraId="69133E4B" w14:textId="77777777" w:rsidR="00000746" w:rsidRPr="00D511EA" w:rsidRDefault="00000746" w:rsidP="00000746">
            <w:pPr>
              <w:rPr>
                <w:sz w:val="22"/>
                <w:szCs w:val="22"/>
              </w:rPr>
            </w:pPr>
            <w:r w:rsidRPr="00D511EA">
              <w:rPr>
                <w:sz w:val="22"/>
                <w:szCs w:val="22"/>
              </w:rPr>
              <w:t>В некоторых случаях ввиду отсутствия резервных кодов в данном разделе, наименования операций были заменены.</w:t>
            </w:r>
          </w:p>
          <w:p w14:paraId="2249B763" w14:textId="77777777" w:rsidR="00000746" w:rsidRPr="00D511EA" w:rsidRDefault="00000746" w:rsidP="00000746">
            <w:pPr>
              <w:rPr>
                <w:sz w:val="22"/>
                <w:szCs w:val="22"/>
              </w:rPr>
            </w:pPr>
            <w:r w:rsidRPr="00D511EA">
              <w:rPr>
                <w:sz w:val="22"/>
                <w:szCs w:val="22"/>
              </w:rPr>
              <w:t xml:space="preserve">В связи с тем, что производство постоянно совершенствуется, применяется новое оборудование и технологии, внести </w:t>
            </w:r>
            <w:r w:rsidRPr="00D511EA">
              <w:rPr>
                <w:position w:val="1"/>
                <w:sz w:val="22"/>
                <w:szCs w:val="22"/>
              </w:rPr>
              <w:t>допустимый</w:t>
            </w:r>
            <w:r w:rsidRPr="00D511EA">
              <w:rPr>
                <w:sz w:val="22"/>
                <w:szCs w:val="22"/>
              </w:rPr>
              <w:t xml:space="preserve"> вариант для предприятии:</w:t>
            </w:r>
          </w:p>
          <w:p w14:paraId="010D1946" w14:textId="77777777" w:rsidR="00000746" w:rsidRPr="00D511EA" w:rsidRDefault="00000746" w:rsidP="00000746">
            <w:pPr>
              <w:rPr>
                <w:sz w:val="22"/>
                <w:szCs w:val="22"/>
              </w:rPr>
            </w:pPr>
            <w:r w:rsidRPr="00D511EA">
              <w:rPr>
                <w:sz w:val="22"/>
                <w:szCs w:val="22"/>
              </w:rPr>
              <w:t xml:space="preserve">На машиностроительном предприятии допускается применять новые виды технологического процесса по методу исполнения. (Например: Упрочняющие методы обработки поверхностным пластическим деформированием...и т.д. ) Использовать резервные коды </w:t>
            </w:r>
            <w:r w:rsidRPr="00D511EA">
              <w:rPr>
                <w:color w:val="000318"/>
                <w:sz w:val="22"/>
                <w:szCs w:val="22"/>
              </w:rPr>
              <w:t xml:space="preserve">и </w:t>
            </w:r>
            <w:r w:rsidRPr="00D511EA">
              <w:rPr>
                <w:sz w:val="22"/>
                <w:szCs w:val="22"/>
              </w:rPr>
              <w:t xml:space="preserve">наименования операций применительно к новому оборудованию и к новым </w:t>
            </w:r>
            <w:r w:rsidRPr="00D511EA">
              <w:rPr>
                <w:w w:val="90"/>
                <w:sz w:val="22"/>
                <w:szCs w:val="22"/>
              </w:rPr>
              <w:t xml:space="preserve">технологическим процессам, применяемым на предприятии при отсутствии в </w:t>
            </w:r>
            <w:r w:rsidRPr="00D511EA">
              <w:rPr>
                <w:sz w:val="22"/>
                <w:szCs w:val="22"/>
              </w:rPr>
              <w:t xml:space="preserve">классификаторе технологических операций. </w:t>
            </w:r>
          </w:p>
          <w:p w14:paraId="6E8F50C4" w14:textId="77777777" w:rsidR="00000746" w:rsidRPr="00D511EA" w:rsidRDefault="00000746" w:rsidP="00000746">
            <w:pPr>
              <w:rPr>
                <w:sz w:val="22"/>
                <w:szCs w:val="22"/>
              </w:rPr>
            </w:pPr>
            <w:r w:rsidRPr="00D511EA">
              <w:rPr>
                <w:w w:val="85"/>
                <w:sz w:val="22"/>
                <w:szCs w:val="22"/>
              </w:rPr>
              <w:t>При отсутствии резервных</w:t>
            </w:r>
            <w:r w:rsidRPr="00D511EA">
              <w:rPr>
                <w:sz w:val="22"/>
                <w:szCs w:val="22"/>
              </w:rPr>
              <w:t xml:space="preserve"> </w:t>
            </w:r>
            <w:r w:rsidRPr="00D511EA">
              <w:rPr>
                <w:w w:val="85"/>
                <w:sz w:val="22"/>
                <w:szCs w:val="22"/>
              </w:rPr>
              <w:t xml:space="preserve">кодов допускается </w:t>
            </w:r>
            <w:r w:rsidRPr="00D511EA">
              <w:rPr>
                <w:sz w:val="22"/>
                <w:szCs w:val="22"/>
              </w:rPr>
              <w:t>занимать коды и наименования, которые на данном предприятии не применяются.</w:t>
            </w:r>
          </w:p>
          <w:p w14:paraId="0B1A7435" w14:textId="77777777" w:rsidR="004445E1" w:rsidRPr="00D511EA" w:rsidRDefault="00000746" w:rsidP="00000746">
            <w:pPr>
              <w:spacing w:line="264" w:lineRule="exact"/>
              <w:ind w:left="5"/>
              <w:rPr>
                <w:w w:val="85"/>
                <w:sz w:val="22"/>
                <w:szCs w:val="22"/>
              </w:rPr>
            </w:pPr>
            <w:r w:rsidRPr="00D511EA">
              <w:rPr>
                <w:w w:val="85"/>
                <w:sz w:val="22"/>
                <w:szCs w:val="22"/>
              </w:rPr>
              <w:t>Классификатор</w:t>
            </w:r>
            <w:r w:rsidRPr="00D511EA">
              <w:rPr>
                <w:sz w:val="22"/>
                <w:szCs w:val="22"/>
              </w:rPr>
              <w:t xml:space="preserve"> </w:t>
            </w:r>
            <w:r w:rsidRPr="00D511EA">
              <w:rPr>
                <w:w w:val="85"/>
                <w:sz w:val="22"/>
                <w:szCs w:val="22"/>
              </w:rPr>
              <w:t>должен</w:t>
            </w:r>
            <w:r w:rsidRPr="00D511EA">
              <w:rPr>
                <w:sz w:val="22"/>
                <w:szCs w:val="22"/>
              </w:rPr>
              <w:t xml:space="preserve"> </w:t>
            </w:r>
            <w:r w:rsidRPr="00D511EA">
              <w:rPr>
                <w:w w:val="85"/>
                <w:sz w:val="22"/>
                <w:szCs w:val="22"/>
              </w:rPr>
              <w:t>быть</w:t>
            </w:r>
            <w:r w:rsidRPr="00D511EA">
              <w:rPr>
                <w:sz w:val="22"/>
                <w:szCs w:val="22"/>
              </w:rPr>
              <w:t xml:space="preserve"> </w:t>
            </w:r>
            <w:r w:rsidRPr="00D511EA">
              <w:rPr>
                <w:w w:val="85"/>
                <w:sz w:val="22"/>
                <w:szCs w:val="22"/>
              </w:rPr>
              <w:t>рабочим, гибким,</w:t>
            </w:r>
            <w:r w:rsidRPr="00D511EA">
              <w:rPr>
                <w:sz w:val="22"/>
                <w:szCs w:val="22"/>
              </w:rPr>
              <w:t xml:space="preserve"> </w:t>
            </w:r>
            <w:r w:rsidRPr="00D511EA">
              <w:rPr>
                <w:w w:val="85"/>
                <w:sz w:val="22"/>
                <w:szCs w:val="22"/>
              </w:rPr>
              <w:t>мобильным,</w:t>
            </w:r>
            <w:r w:rsidRPr="00D511EA">
              <w:rPr>
                <w:sz w:val="22"/>
                <w:szCs w:val="22"/>
              </w:rPr>
              <w:t xml:space="preserve"> </w:t>
            </w:r>
            <w:r w:rsidRPr="00D511EA">
              <w:rPr>
                <w:w w:val="85"/>
                <w:sz w:val="22"/>
                <w:szCs w:val="22"/>
              </w:rPr>
              <w:t>но</w:t>
            </w:r>
            <w:r w:rsidRPr="00D511EA">
              <w:rPr>
                <w:sz w:val="22"/>
                <w:szCs w:val="22"/>
              </w:rPr>
              <w:t xml:space="preserve"> </w:t>
            </w:r>
            <w:r w:rsidRPr="00D511EA">
              <w:rPr>
                <w:w w:val="85"/>
                <w:sz w:val="22"/>
                <w:szCs w:val="22"/>
              </w:rPr>
              <w:t>основываться</w:t>
            </w:r>
            <w:r w:rsidRPr="00D511EA">
              <w:rPr>
                <w:sz w:val="22"/>
                <w:szCs w:val="22"/>
              </w:rPr>
              <w:t xml:space="preserve"> </w:t>
            </w:r>
            <w:r w:rsidRPr="00D511EA">
              <w:rPr>
                <w:w w:val="85"/>
                <w:sz w:val="22"/>
                <w:szCs w:val="22"/>
              </w:rPr>
              <w:t xml:space="preserve">на </w:t>
            </w:r>
          </w:p>
          <w:p w14:paraId="10E8BDCB" w14:textId="77777777" w:rsidR="00000746" w:rsidRPr="00D511EA" w:rsidRDefault="00000746" w:rsidP="00000746">
            <w:pPr>
              <w:spacing w:line="264" w:lineRule="exact"/>
              <w:ind w:left="5"/>
              <w:rPr>
                <w:sz w:val="22"/>
                <w:szCs w:val="22"/>
              </w:rPr>
            </w:pPr>
            <w:r w:rsidRPr="00D511EA">
              <w:rPr>
                <w:sz w:val="22"/>
                <w:szCs w:val="22"/>
              </w:rPr>
              <w:t>действующие ГОСТы, указанные в классификаторе технологических операций: например, ГОСТ 17527-2020, ГОСТ l 8970-84. ГОСТ 23505-79 и т.д</w:t>
            </w:r>
          </w:p>
        </w:tc>
        <w:tc>
          <w:tcPr>
            <w:tcW w:w="3063" w:type="dxa"/>
            <w:tcBorders>
              <w:top w:val="single" w:sz="4" w:space="0" w:color="auto"/>
              <w:left w:val="single" w:sz="4" w:space="0" w:color="000000"/>
              <w:bottom w:val="single" w:sz="4" w:space="0" w:color="auto"/>
              <w:right w:val="single" w:sz="4" w:space="0" w:color="000000"/>
            </w:tcBorders>
          </w:tcPr>
          <w:p w14:paraId="4BC5D27D" w14:textId="77777777" w:rsidR="00D56691" w:rsidRPr="00D511EA" w:rsidRDefault="00000746" w:rsidP="00424B26">
            <w:pPr>
              <w:rPr>
                <w:sz w:val="22"/>
                <w:szCs w:val="22"/>
              </w:rPr>
            </w:pPr>
            <w:r w:rsidRPr="00D511EA">
              <w:rPr>
                <w:sz w:val="22"/>
                <w:szCs w:val="22"/>
              </w:rPr>
              <w:t>Принято к сведению</w:t>
            </w:r>
            <w:r w:rsidR="00D56691" w:rsidRPr="00D511EA">
              <w:rPr>
                <w:sz w:val="22"/>
                <w:szCs w:val="22"/>
              </w:rPr>
              <w:t>.</w:t>
            </w:r>
          </w:p>
          <w:p w14:paraId="7F28D2A8" w14:textId="77777777" w:rsidR="004445E1" w:rsidRPr="00D511EA" w:rsidRDefault="00000746" w:rsidP="00424B26">
            <w:pPr>
              <w:rPr>
                <w:sz w:val="22"/>
                <w:szCs w:val="22"/>
              </w:rPr>
            </w:pPr>
            <w:r w:rsidRPr="00D511EA">
              <w:rPr>
                <w:sz w:val="22"/>
                <w:szCs w:val="22"/>
              </w:rPr>
              <w:t>В проекте стандарта применено новое обозначение технологических операций. Применено расширение ч</w:t>
            </w:r>
            <w:r w:rsidR="00424B26" w:rsidRPr="00D511EA">
              <w:rPr>
                <w:sz w:val="22"/>
                <w:szCs w:val="22"/>
              </w:rPr>
              <w:t>е</w:t>
            </w:r>
            <w:r w:rsidRPr="00D511EA">
              <w:rPr>
                <w:sz w:val="22"/>
                <w:szCs w:val="22"/>
              </w:rPr>
              <w:t>рез</w:t>
            </w:r>
            <w:r w:rsidR="00275518" w:rsidRPr="00D511EA">
              <w:rPr>
                <w:sz w:val="22"/>
                <w:szCs w:val="22"/>
              </w:rPr>
              <w:t xml:space="preserve"> точку</w:t>
            </w:r>
            <w:r w:rsidR="00D56691" w:rsidRPr="00D511EA">
              <w:rPr>
                <w:sz w:val="22"/>
                <w:szCs w:val="22"/>
              </w:rPr>
              <w:t xml:space="preserve"> (</w:t>
            </w:r>
            <w:r w:rsidR="00D56691" w:rsidRPr="00D511EA">
              <w:rPr>
                <w:sz w:val="22"/>
                <w:szCs w:val="22"/>
                <w:lang w:val="en-US"/>
              </w:rPr>
              <w:t>XXXX</w:t>
            </w:r>
            <w:r w:rsidR="00D56691" w:rsidRPr="00D511EA">
              <w:rPr>
                <w:sz w:val="22"/>
                <w:szCs w:val="22"/>
              </w:rPr>
              <w:t>.</w:t>
            </w:r>
            <w:r w:rsidR="00D56691" w:rsidRPr="00D511EA">
              <w:rPr>
                <w:sz w:val="22"/>
                <w:szCs w:val="22"/>
                <w:lang w:val="en-US"/>
              </w:rPr>
              <w:t>XX</w:t>
            </w:r>
            <w:r w:rsidR="00D56691" w:rsidRPr="00D511EA">
              <w:rPr>
                <w:sz w:val="22"/>
                <w:szCs w:val="22"/>
              </w:rPr>
              <w:t>)</w:t>
            </w:r>
            <w:r w:rsidR="00D01EB5" w:rsidRPr="00D511EA">
              <w:rPr>
                <w:sz w:val="22"/>
                <w:szCs w:val="22"/>
              </w:rPr>
              <w:t>,ч</w:t>
            </w:r>
            <w:r w:rsidR="00275518" w:rsidRPr="00D511EA">
              <w:rPr>
                <w:sz w:val="22"/>
                <w:szCs w:val="22"/>
              </w:rPr>
              <w:t>то позволит быть документу более гибким.</w:t>
            </w:r>
          </w:p>
        </w:tc>
      </w:tr>
      <w:tr w:rsidR="00E02648" w:rsidRPr="00D511EA" w14:paraId="54A140E3" w14:textId="77777777" w:rsidTr="00E66DE8">
        <w:trPr>
          <w:gridAfter w:val="1"/>
          <w:wAfter w:w="56" w:type="dxa"/>
          <w:cantSplit/>
          <w:trHeight w:val="1134"/>
        </w:trPr>
        <w:tc>
          <w:tcPr>
            <w:tcW w:w="674" w:type="dxa"/>
            <w:tcBorders>
              <w:top w:val="single" w:sz="4" w:space="0" w:color="auto"/>
              <w:left w:val="single" w:sz="4" w:space="0" w:color="000000"/>
              <w:bottom w:val="single" w:sz="4" w:space="0" w:color="auto"/>
              <w:right w:val="single" w:sz="4" w:space="0" w:color="000000"/>
            </w:tcBorders>
          </w:tcPr>
          <w:p w14:paraId="4C4898A4" w14:textId="77777777" w:rsidR="00E02648" w:rsidRPr="00746FC1" w:rsidRDefault="00E02648" w:rsidP="00075444">
            <w:pPr>
              <w:pStyle w:val="a5"/>
              <w:numPr>
                <w:ilvl w:val="0"/>
                <w:numId w:val="4"/>
              </w:numPr>
              <w:spacing w:before="0" w:after="0"/>
              <w:ind w:left="0" w:firstLine="0"/>
              <w:rPr>
                <w:sz w:val="22"/>
                <w:szCs w:val="22"/>
              </w:rPr>
            </w:pPr>
          </w:p>
        </w:tc>
        <w:tc>
          <w:tcPr>
            <w:tcW w:w="1562" w:type="dxa"/>
            <w:vMerge w:val="restart"/>
            <w:tcBorders>
              <w:top w:val="single" w:sz="4" w:space="0" w:color="auto"/>
              <w:left w:val="single" w:sz="4" w:space="0" w:color="000000"/>
              <w:right w:val="single" w:sz="4" w:space="0" w:color="000000"/>
            </w:tcBorders>
          </w:tcPr>
          <w:p w14:paraId="1814B588" w14:textId="77777777" w:rsidR="00E02648" w:rsidRPr="00D511EA" w:rsidRDefault="00E02648" w:rsidP="00795525">
            <w:pPr>
              <w:pStyle w:val="a5"/>
              <w:spacing w:before="0" w:after="0"/>
              <w:rPr>
                <w:sz w:val="22"/>
                <w:szCs w:val="22"/>
              </w:rPr>
            </w:pPr>
            <w:r w:rsidRPr="00D511EA">
              <w:rPr>
                <w:sz w:val="22"/>
                <w:szCs w:val="22"/>
              </w:rPr>
              <w:t>По проекту в целом</w:t>
            </w:r>
          </w:p>
        </w:tc>
        <w:tc>
          <w:tcPr>
            <w:tcW w:w="2552" w:type="dxa"/>
            <w:vMerge w:val="restart"/>
            <w:tcBorders>
              <w:top w:val="single" w:sz="4" w:space="0" w:color="auto"/>
              <w:left w:val="single" w:sz="4" w:space="0" w:color="000000"/>
              <w:right w:val="single" w:sz="4" w:space="0" w:color="000000"/>
            </w:tcBorders>
          </w:tcPr>
          <w:p w14:paraId="6D84CFBC" w14:textId="77777777" w:rsidR="00E02648" w:rsidRPr="00D511EA" w:rsidRDefault="00E02648" w:rsidP="0093123E">
            <w:pPr>
              <w:rPr>
                <w:bCs/>
                <w:sz w:val="22"/>
                <w:szCs w:val="22"/>
              </w:rPr>
            </w:pPr>
            <w:r w:rsidRPr="00D511EA">
              <w:rPr>
                <w:bCs/>
                <w:sz w:val="22"/>
                <w:szCs w:val="22"/>
              </w:rPr>
              <w:t>АО «Концерн ВКО «Алмаз-Антей»</w:t>
            </w:r>
          </w:p>
          <w:p w14:paraId="1B225B61" w14:textId="77777777" w:rsidR="00E02648" w:rsidRPr="00D511EA" w:rsidRDefault="00E02648" w:rsidP="0093123E">
            <w:pPr>
              <w:rPr>
                <w:bCs/>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auto"/>
              <w:right w:val="single" w:sz="4" w:space="0" w:color="000000"/>
            </w:tcBorders>
          </w:tcPr>
          <w:p w14:paraId="10186A4A" w14:textId="77777777" w:rsidR="00E02648" w:rsidRPr="00D511EA" w:rsidRDefault="00E02648" w:rsidP="0093123E">
            <w:pPr>
              <w:rPr>
                <w:sz w:val="22"/>
                <w:szCs w:val="22"/>
              </w:rPr>
            </w:pPr>
            <w:r w:rsidRPr="00D511EA">
              <w:rPr>
                <w:sz w:val="22"/>
                <w:szCs w:val="22"/>
              </w:rPr>
              <w:t>Замечание:</w:t>
            </w:r>
          </w:p>
          <w:p w14:paraId="13B24864" w14:textId="77777777" w:rsidR="00E02648" w:rsidRPr="00D511EA" w:rsidRDefault="00E02648" w:rsidP="0093123E">
            <w:pPr>
              <w:rPr>
                <w:sz w:val="22"/>
                <w:szCs w:val="22"/>
              </w:rPr>
            </w:pPr>
            <w:r w:rsidRPr="00D511EA">
              <w:rPr>
                <w:bCs/>
                <w:sz w:val="22"/>
                <w:szCs w:val="22"/>
              </w:rPr>
              <w:t>Классификатор технологических операций в «бумажном» странично-ориентированом виде крайне неудобен для использования по назначению, тем более для перехода на «</w:t>
            </w:r>
            <w:r w:rsidRPr="00D511EA">
              <w:rPr>
                <w:sz w:val="22"/>
                <w:szCs w:val="22"/>
              </w:rPr>
              <w:t>машиночитаемую технологическую документацию» (см. раздел 4.)</w:t>
            </w:r>
          </w:p>
          <w:p w14:paraId="398FDDF3" w14:textId="77777777" w:rsidR="00E02648" w:rsidRPr="00D511EA" w:rsidRDefault="00E02648" w:rsidP="0093123E">
            <w:pPr>
              <w:rPr>
                <w:sz w:val="22"/>
                <w:szCs w:val="22"/>
              </w:rPr>
            </w:pPr>
            <w:r w:rsidRPr="00D511EA">
              <w:rPr>
                <w:sz w:val="22"/>
                <w:szCs w:val="22"/>
              </w:rPr>
              <w:t>Предложение:</w:t>
            </w:r>
          </w:p>
          <w:p w14:paraId="5F4280E7" w14:textId="77777777" w:rsidR="00E02648" w:rsidRPr="00D511EA" w:rsidRDefault="00E02648" w:rsidP="0093123E">
            <w:pPr>
              <w:rPr>
                <w:bCs/>
                <w:sz w:val="22"/>
                <w:szCs w:val="22"/>
              </w:rPr>
            </w:pPr>
            <w:r w:rsidRPr="00D511EA">
              <w:rPr>
                <w:bCs/>
                <w:sz w:val="22"/>
                <w:szCs w:val="22"/>
              </w:rPr>
              <w:t xml:space="preserve">Выполнить классификатор в другой форме представления приемлемой для непосредственной загрузки в автоматизированные системы управления производством и системы проектирования технологических процессов. </w:t>
            </w:r>
          </w:p>
          <w:p w14:paraId="1557FEA7" w14:textId="77777777" w:rsidR="00E02648" w:rsidRPr="00D511EA" w:rsidRDefault="00E02648" w:rsidP="0093123E">
            <w:pPr>
              <w:rPr>
                <w:sz w:val="22"/>
                <w:szCs w:val="22"/>
              </w:rPr>
            </w:pPr>
            <w:r w:rsidRPr="00D511EA">
              <w:rPr>
                <w:bCs/>
                <w:sz w:val="22"/>
                <w:szCs w:val="22"/>
              </w:rPr>
              <w:t>Варианты: машиночитаемый стандарт (</w:t>
            </w:r>
            <w:r w:rsidRPr="00D511EA">
              <w:rPr>
                <w:bCs/>
                <w:sz w:val="22"/>
                <w:szCs w:val="22"/>
                <w:lang w:val="en-US"/>
              </w:rPr>
              <w:t>Smart</w:t>
            </w:r>
            <w:r w:rsidRPr="00D511EA">
              <w:rPr>
                <w:bCs/>
                <w:sz w:val="22"/>
                <w:szCs w:val="22"/>
              </w:rPr>
              <w:t>-стандарт), стандарт с электронным содержимым (дополняющий основной текст стандарта), БД с классификатором технологических операций.</w:t>
            </w:r>
          </w:p>
          <w:p w14:paraId="6BD11340" w14:textId="77777777" w:rsidR="00E02648" w:rsidRPr="00D511EA" w:rsidRDefault="00E02648" w:rsidP="0093123E">
            <w:pPr>
              <w:rPr>
                <w:sz w:val="22"/>
                <w:szCs w:val="22"/>
              </w:rPr>
            </w:pPr>
            <w:r w:rsidRPr="00D511EA">
              <w:rPr>
                <w:sz w:val="22"/>
                <w:szCs w:val="22"/>
              </w:rPr>
              <w:t>Обоснование:</w:t>
            </w:r>
          </w:p>
          <w:p w14:paraId="4EDC5C22" w14:textId="77777777" w:rsidR="00E02648" w:rsidRPr="00D511EA" w:rsidRDefault="00E02648" w:rsidP="00000746">
            <w:pPr>
              <w:spacing w:before="65"/>
              <w:ind w:left="5"/>
              <w:rPr>
                <w:spacing w:val="-2"/>
                <w:sz w:val="22"/>
                <w:szCs w:val="22"/>
              </w:rPr>
            </w:pPr>
            <w:r w:rsidRPr="00D511EA">
              <w:rPr>
                <w:bCs/>
                <w:sz w:val="22"/>
                <w:szCs w:val="22"/>
              </w:rPr>
              <w:t>Считаем, что размещенные на ресурсах Росстандарта или ФГУБ «РСТ» верифицированный набор данных доступных для непосредственного использования в автоматизированных системах существенно повысит и качество технологической документации и скорость внедрения предлагаемого стандарта.</w:t>
            </w:r>
          </w:p>
        </w:tc>
        <w:tc>
          <w:tcPr>
            <w:tcW w:w="3063" w:type="dxa"/>
            <w:tcBorders>
              <w:top w:val="single" w:sz="4" w:space="0" w:color="auto"/>
              <w:left w:val="single" w:sz="4" w:space="0" w:color="000000"/>
              <w:bottom w:val="single" w:sz="4" w:space="0" w:color="auto"/>
              <w:right w:val="single" w:sz="4" w:space="0" w:color="000000"/>
            </w:tcBorders>
          </w:tcPr>
          <w:p w14:paraId="76C7751E" w14:textId="77777777" w:rsidR="00E02648" w:rsidRPr="00D511EA" w:rsidRDefault="00356EEE" w:rsidP="00356EEE">
            <w:pPr>
              <w:rPr>
                <w:sz w:val="22"/>
                <w:szCs w:val="22"/>
              </w:rPr>
            </w:pPr>
            <w:r w:rsidRPr="00D511EA">
              <w:rPr>
                <w:sz w:val="22"/>
                <w:szCs w:val="22"/>
              </w:rPr>
              <w:t>Принято к сведению</w:t>
            </w:r>
            <w:r w:rsidR="00D01EB5" w:rsidRPr="00D511EA">
              <w:rPr>
                <w:sz w:val="22"/>
                <w:szCs w:val="22"/>
              </w:rPr>
              <w:t>.</w:t>
            </w:r>
          </w:p>
          <w:p w14:paraId="5CE4E7E6" w14:textId="77777777" w:rsidR="00D01EB5" w:rsidRPr="00D511EA" w:rsidRDefault="00945EE1" w:rsidP="00945EE1">
            <w:pPr>
              <w:rPr>
                <w:color w:val="FF0000"/>
                <w:sz w:val="22"/>
                <w:szCs w:val="22"/>
              </w:rPr>
            </w:pPr>
            <w:r w:rsidRPr="00D511EA">
              <w:rPr>
                <w:sz w:val="22"/>
                <w:szCs w:val="22"/>
              </w:rPr>
              <w:t>Предлагается при подготовке окончательной редакции представить проект стандарта с цифровым содержанием</w:t>
            </w:r>
          </w:p>
        </w:tc>
      </w:tr>
      <w:tr w:rsidR="00E02648" w:rsidRPr="00D511EA" w14:paraId="03F9D415" w14:textId="77777777" w:rsidTr="00E66DE8">
        <w:trPr>
          <w:gridAfter w:val="1"/>
          <w:wAfter w:w="56" w:type="dxa"/>
          <w:cantSplit/>
          <w:trHeight w:val="1134"/>
        </w:trPr>
        <w:tc>
          <w:tcPr>
            <w:tcW w:w="674" w:type="dxa"/>
            <w:tcBorders>
              <w:top w:val="single" w:sz="4" w:space="0" w:color="auto"/>
              <w:left w:val="single" w:sz="4" w:space="0" w:color="000000"/>
              <w:bottom w:val="single" w:sz="4" w:space="0" w:color="auto"/>
              <w:right w:val="single" w:sz="4" w:space="0" w:color="000000"/>
            </w:tcBorders>
          </w:tcPr>
          <w:p w14:paraId="4943389A" w14:textId="77777777" w:rsidR="00E02648" w:rsidRPr="00746FC1" w:rsidRDefault="00E02648" w:rsidP="00075444">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32DF5A9E" w14:textId="77777777" w:rsidR="00E02648" w:rsidRPr="00D511EA" w:rsidRDefault="00E02648" w:rsidP="00795525">
            <w:pPr>
              <w:pStyle w:val="a5"/>
              <w:spacing w:before="0" w:after="0"/>
              <w:rPr>
                <w:sz w:val="22"/>
                <w:szCs w:val="22"/>
              </w:rPr>
            </w:pPr>
          </w:p>
        </w:tc>
        <w:tc>
          <w:tcPr>
            <w:tcW w:w="2552" w:type="dxa"/>
            <w:vMerge/>
            <w:tcBorders>
              <w:left w:val="single" w:sz="4" w:space="0" w:color="000000"/>
              <w:right w:val="single" w:sz="4" w:space="0" w:color="000000"/>
            </w:tcBorders>
          </w:tcPr>
          <w:p w14:paraId="3DA41DBD" w14:textId="77777777" w:rsidR="00E02648" w:rsidRPr="00D511EA" w:rsidRDefault="00E02648" w:rsidP="0093123E">
            <w:pPr>
              <w:rPr>
                <w:bCs/>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5C15BA4B" w14:textId="77777777" w:rsidR="00E02648" w:rsidRPr="00D511EA" w:rsidRDefault="00E02648" w:rsidP="0093123E">
            <w:pPr>
              <w:rPr>
                <w:sz w:val="22"/>
                <w:szCs w:val="22"/>
              </w:rPr>
            </w:pPr>
            <w:r w:rsidRPr="00D511EA">
              <w:rPr>
                <w:bCs/>
                <w:sz w:val="22"/>
                <w:szCs w:val="22"/>
              </w:rPr>
              <w:t>В проекте «Классификатора технологических операций машиностроения и приборостроения» имеется дублирование с «Классификатором 1 85 151». При выходе этого стандарта будет два действующих документа на один объект стандартизации «наименование операций». Предложение - при выпуске стандарта уточнить, каким именно руководствоваться документом</w:t>
            </w:r>
          </w:p>
        </w:tc>
        <w:tc>
          <w:tcPr>
            <w:tcW w:w="3063" w:type="dxa"/>
            <w:tcBorders>
              <w:top w:val="single" w:sz="4" w:space="0" w:color="auto"/>
              <w:left w:val="single" w:sz="4" w:space="0" w:color="000000"/>
              <w:bottom w:val="single" w:sz="4" w:space="0" w:color="auto"/>
              <w:right w:val="single" w:sz="4" w:space="0" w:color="000000"/>
            </w:tcBorders>
          </w:tcPr>
          <w:p w14:paraId="4898B8E5" w14:textId="77777777" w:rsidR="00E02648" w:rsidRPr="00D511EA" w:rsidRDefault="00424B26" w:rsidP="00D01EB5">
            <w:pPr>
              <w:rPr>
                <w:sz w:val="22"/>
                <w:szCs w:val="22"/>
              </w:rPr>
            </w:pPr>
            <w:r w:rsidRPr="00D511EA">
              <w:rPr>
                <w:sz w:val="22"/>
                <w:szCs w:val="22"/>
              </w:rPr>
              <w:t>Принято к сведению,</w:t>
            </w:r>
          </w:p>
          <w:p w14:paraId="25FA0761" w14:textId="77777777" w:rsidR="00424B26" w:rsidRPr="00D511EA" w:rsidRDefault="00424B26" w:rsidP="00D01EB5">
            <w:pPr>
              <w:rPr>
                <w:color w:val="FF0000"/>
                <w:sz w:val="22"/>
                <w:szCs w:val="22"/>
              </w:rPr>
            </w:pPr>
            <w:r w:rsidRPr="00D511EA">
              <w:rPr>
                <w:bCs/>
                <w:sz w:val="22"/>
                <w:szCs w:val="22"/>
              </w:rPr>
              <w:t xml:space="preserve">Классификатором 1 85 151 в настоящее время не является документом национальной </w:t>
            </w:r>
            <w:r w:rsidR="00D01EB5" w:rsidRPr="00D511EA">
              <w:rPr>
                <w:bCs/>
                <w:sz w:val="22"/>
                <w:szCs w:val="22"/>
              </w:rPr>
              <w:t xml:space="preserve">системы </w:t>
            </w:r>
            <w:r w:rsidRPr="00D511EA">
              <w:rPr>
                <w:bCs/>
                <w:sz w:val="22"/>
                <w:szCs w:val="22"/>
              </w:rPr>
              <w:t>стандартизации</w:t>
            </w:r>
          </w:p>
        </w:tc>
      </w:tr>
      <w:tr w:rsidR="00356EEE" w:rsidRPr="00D511EA" w14:paraId="4DA97CBB" w14:textId="77777777" w:rsidTr="00E66DE8">
        <w:trPr>
          <w:gridAfter w:val="1"/>
          <w:wAfter w:w="56" w:type="dxa"/>
          <w:cantSplit/>
          <w:trHeight w:val="1134"/>
        </w:trPr>
        <w:tc>
          <w:tcPr>
            <w:tcW w:w="674" w:type="dxa"/>
            <w:tcBorders>
              <w:top w:val="single" w:sz="4" w:space="0" w:color="auto"/>
              <w:left w:val="single" w:sz="4" w:space="0" w:color="000000"/>
              <w:bottom w:val="single" w:sz="4" w:space="0" w:color="auto"/>
              <w:right w:val="single" w:sz="4" w:space="0" w:color="000000"/>
            </w:tcBorders>
          </w:tcPr>
          <w:p w14:paraId="2249D3D1" w14:textId="77777777" w:rsidR="00356EEE" w:rsidRPr="00746FC1" w:rsidRDefault="00356EEE" w:rsidP="00356EEE">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054FB685"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5E19CBA1" w14:textId="77777777" w:rsidR="00356EEE" w:rsidRPr="00D511EA" w:rsidRDefault="00356EEE" w:rsidP="00356EEE">
            <w:pPr>
              <w:rPr>
                <w:bCs/>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1EA5CBFD" w14:textId="77777777" w:rsidR="00356EEE" w:rsidRPr="00D511EA" w:rsidRDefault="00356EEE" w:rsidP="00356EEE">
            <w:pPr>
              <w:rPr>
                <w:bCs/>
                <w:sz w:val="22"/>
                <w:szCs w:val="22"/>
              </w:rPr>
            </w:pPr>
            <w:r w:rsidRPr="00D511EA">
              <w:rPr>
                <w:bCs/>
                <w:sz w:val="22"/>
                <w:szCs w:val="22"/>
              </w:rPr>
              <w:t>В проекте «Классификатора технологических операций машиностроения и приборостроения» в разделе «нормативные ссылки» в указанных ГОСТ есть много наименований операций, неучтённых в «Классификаторе технологических операций машиностроения и приборостроения». Предложение на основании настоящего стандарта допустить, при необходимости, разрабатывать стандарты, учитывающие особенности производства.</w:t>
            </w:r>
          </w:p>
        </w:tc>
        <w:tc>
          <w:tcPr>
            <w:tcW w:w="3063" w:type="dxa"/>
            <w:tcBorders>
              <w:top w:val="single" w:sz="4" w:space="0" w:color="auto"/>
              <w:left w:val="single" w:sz="4" w:space="0" w:color="000000"/>
              <w:bottom w:val="single" w:sz="4" w:space="0" w:color="auto"/>
              <w:right w:val="single" w:sz="4" w:space="0" w:color="000000"/>
            </w:tcBorders>
          </w:tcPr>
          <w:p w14:paraId="598F5CFC" w14:textId="77777777" w:rsidR="00356EEE" w:rsidRPr="00D511EA" w:rsidRDefault="00356EEE" w:rsidP="00D01EB5">
            <w:pPr>
              <w:rPr>
                <w:sz w:val="22"/>
                <w:szCs w:val="22"/>
              </w:rPr>
            </w:pPr>
            <w:r w:rsidRPr="00D511EA">
              <w:rPr>
                <w:sz w:val="22"/>
                <w:szCs w:val="22"/>
              </w:rPr>
              <w:t>Принято к сведению</w:t>
            </w:r>
            <w:r w:rsidR="00D01EB5" w:rsidRPr="00D511EA">
              <w:rPr>
                <w:sz w:val="22"/>
                <w:szCs w:val="22"/>
              </w:rPr>
              <w:t>.</w:t>
            </w:r>
          </w:p>
          <w:p w14:paraId="6BEF129A" w14:textId="77777777" w:rsidR="00D01EB5" w:rsidRPr="00D511EA" w:rsidRDefault="00D01EB5" w:rsidP="00CB6945">
            <w:pPr>
              <w:pStyle w:val="7120"/>
              <w:rPr>
                <w:color w:val="FF0000"/>
              </w:rPr>
            </w:pPr>
            <w:r w:rsidRPr="00D511EA">
              <w:t>Раздел 1 дополнен абзацем «На основе настоящего стандарта допускается, при необходимости, разрабатывать стандарты, учитывающие особенности технологической подготовки и управления производственной деятельностью на предприятиях-изготовителях.»</w:t>
            </w:r>
          </w:p>
        </w:tc>
      </w:tr>
      <w:tr w:rsidR="00356EEE" w:rsidRPr="00D511EA" w14:paraId="51949D6A" w14:textId="77777777" w:rsidTr="00E66DE8">
        <w:trPr>
          <w:gridAfter w:val="1"/>
          <w:wAfter w:w="56" w:type="dxa"/>
          <w:cantSplit/>
          <w:trHeight w:val="1134"/>
        </w:trPr>
        <w:tc>
          <w:tcPr>
            <w:tcW w:w="674" w:type="dxa"/>
            <w:tcBorders>
              <w:top w:val="single" w:sz="4" w:space="0" w:color="auto"/>
              <w:left w:val="single" w:sz="4" w:space="0" w:color="000000"/>
              <w:bottom w:val="single" w:sz="4" w:space="0" w:color="auto"/>
              <w:right w:val="single" w:sz="4" w:space="0" w:color="000000"/>
            </w:tcBorders>
          </w:tcPr>
          <w:p w14:paraId="7A22E33A" w14:textId="77777777" w:rsidR="00356EEE" w:rsidRPr="00746FC1" w:rsidRDefault="00356EEE" w:rsidP="00356EEE">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27742B59"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2EAFB1CD" w14:textId="77777777" w:rsidR="00356EEE" w:rsidRPr="00D511EA" w:rsidRDefault="00356EEE" w:rsidP="00356EEE">
            <w:pPr>
              <w:rPr>
                <w:bCs/>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2544CF5B" w14:textId="77777777" w:rsidR="00356EEE" w:rsidRPr="00D511EA" w:rsidRDefault="00356EEE" w:rsidP="00356EEE">
            <w:pPr>
              <w:rPr>
                <w:sz w:val="22"/>
                <w:szCs w:val="22"/>
                <w:shd w:val="clear" w:color="auto" w:fill="FFFFFF"/>
              </w:rPr>
            </w:pPr>
            <w:r w:rsidRPr="00D511EA">
              <w:rPr>
                <w:sz w:val="22"/>
                <w:szCs w:val="22"/>
              </w:rPr>
              <w:t xml:space="preserve">Предлагается сформировать содержание с подробным раскрытием разделов 6 и 7 таким образом, как это сформировано в документе </w:t>
            </w:r>
            <w:r w:rsidRPr="00D511EA">
              <w:rPr>
                <w:color w:val="000000"/>
                <w:spacing w:val="-2"/>
                <w:sz w:val="22"/>
                <w:szCs w:val="22"/>
                <w:shd w:val="clear" w:color="auto" w:fill="FFFFFF"/>
              </w:rPr>
              <w:t>«</w:t>
            </w:r>
            <w:r w:rsidRPr="00D511EA">
              <w:rPr>
                <w:sz w:val="22"/>
                <w:szCs w:val="22"/>
                <w:shd w:val="clear" w:color="auto" w:fill="FFFFFF"/>
              </w:rPr>
              <w:t>Классификатор технологических операций машиностроения и приборостроения 1 85 151».</w:t>
            </w:r>
          </w:p>
          <w:p w14:paraId="5BD38D48" w14:textId="77777777" w:rsidR="00356EEE" w:rsidRPr="00D511EA" w:rsidRDefault="00356EEE" w:rsidP="00356EEE">
            <w:pPr>
              <w:rPr>
                <w:bCs/>
                <w:sz w:val="22"/>
                <w:szCs w:val="22"/>
              </w:rPr>
            </w:pPr>
            <w:r w:rsidRPr="00D511EA">
              <w:rPr>
                <w:sz w:val="22"/>
                <w:szCs w:val="22"/>
              </w:rPr>
              <w:t>В целях удобства ориентирования в данном проекте</w:t>
            </w:r>
          </w:p>
        </w:tc>
        <w:tc>
          <w:tcPr>
            <w:tcW w:w="3063" w:type="dxa"/>
            <w:tcBorders>
              <w:top w:val="single" w:sz="4" w:space="0" w:color="auto"/>
              <w:left w:val="single" w:sz="4" w:space="0" w:color="000000"/>
              <w:bottom w:val="single" w:sz="4" w:space="0" w:color="auto"/>
              <w:right w:val="single" w:sz="4" w:space="0" w:color="000000"/>
            </w:tcBorders>
          </w:tcPr>
          <w:p w14:paraId="5DDFD7F9" w14:textId="77777777" w:rsidR="00356EEE" w:rsidRPr="00D511EA" w:rsidRDefault="00356EEE" w:rsidP="00356EEE">
            <w:pPr>
              <w:rPr>
                <w:sz w:val="22"/>
                <w:szCs w:val="22"/>
              </w:rPr>
            </w:pPr>
            <w:r w:rsidRPr="00D511EA">
              <w:rPr>
                <w:sz w:val="22"/>
                <w:szCs w:val="22"/>
              </w:rPr>
              <w:t>Принято к сведению</w:t>
            </w:r>
            <w:r w:rsidR="00945EE1" w:rsidRPr="00D511EA">
              <w:rPr>
                <w:sz w:val="22"/>
                <w:szCs w:val="22"/>
              </w:rPr>
              <w:t>.</w:t>
            </w:r>
          </w:p>
          <w:p w14:paraId="6F6D5CF9" w14:textId="77777777" w:rsidR="00945EE1" w:rsidRPr="00D511EA" w:rsidRDefault="00945EE1" w:rsidP="00356EEE">
            <w:pPr>
              <w:rPr>
                <w:color w:val="FF0000"/>
                <w:sz w:val="22"/>
                <w:szCs w:val="22"/>
              </w:rPr>
            </w:pPr>
            <w:r w:rsidRPr="00D511EA">
              <w:rPr>
                <w:sz w:val="22"/>
                <w:szCs w:val="22"/>
              </w:rPr>
              <w:t>По результатам рассмотрения проекта стандарта и подготовке окончательной редакции проект был существенно переработан по поступившим замечаниям и предложениям</w:t>
            </w:r>
          </w:p>
        </w:tc>
      </w:tr>
      <w:tr w:rsidR="00356EEE" w:rsidRPr="00D511EA" w14:paraId="497203D4" w14:textId="77777777" w:rsidTr="00E66DE8">
        <w:trPr>
          <w:gridAfter w:val="1"/>
          <w:wAfter w:w="56" w:type="dxa"/>
          <w:cantSplit/>
          <w:trHeight w:val="1134"/>
        </w:trPr>
        <w:tc>
          <w:tcPr>
            <w:tcW w:w="674" w:type="dxa"/>
            <w:tcBorders>
              <w:top w:val="single" w:sz="4" w:space="0" w:color="auto"/>
              <w:left w:val="single" w:sz="4" w:space="0" w:color="000000"/>
              <w:bottom w:val="single" w:sz="4" w:space="0" w:color="auto"/>
              <w:right w:val="single" w:sz="4" w:space="0" w:color="000000"/>
            </w:tcBorders>
          </w:tcPr>
          <w:p w14:paraId="4D67C725" w14:textId="77777777" w:rsidR="00356EEE" w:rsidRPr="00746FC1" w:rsidRDefault="00356EEE" w:rsidP="00356EEE">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214FB5E7"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0A022222" w14:textId="77777777" w:rsidR="00356EEE" w:rsidRPr="00D511EA" w:rsidRDefault="00356EEE" w:rsidP="00356EEE">
            <w:pPr>
              <w:rPr>
                <w:bCs/>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0EE42335" w14:textId="77777777" w:rsidR="00356EEE" w:rsidRPr="00D511EA" w:rsidRDefault="00356EEE" w:rsidP="00356EEE">
            <w:pPr>
              <w:rPr>
                <w:sz w:val="22"/>
                <w:szCs w:val="22"/>
              </w:rPr>
            </w:pPr>
            <w:r w:rsidRPr="00D511EA">
              <w:rPr>
                <w:sz w:val="22"/>
                <w:szCs w:val="22"/>
              </w:rPr>
              <w:t>Замечание:</w:t>
            </w:r>
          </w:p>
          <w:p w14:paraId="61276C36" w14:textId="77777777" w:rsidR="00356EEE" w:rsidRPr="00D511EA" w:rsidRDefault="00356EEE" w:rsidP="00356EEE">
            <w:pPr>
              <w:rPr>
                <w:sz w:val="22"/>
                <w:szCs w:val="22"/>
              </w:rPr>
            </w:pPr>
            <w:r w:rsidRPr="00D511EA">
              <w:rPr>
                <w:rFonts w:eastAsia="Courier New"/>
                <w:color w:val="000000"/>
                <w:sz w:val="22"/>
                <w:szCs w:val="22"/>
                <w:lang w:bidi="ru-RU"/>
              </w:rPr>
              <w:t>Отсутствует алфавитный указатель терминов (операций). Из-за большого объема и группировки по технологическому признаку пользователю сложно найти код нужной операции (при отсутствии понимания необходимого раздела)</w:t>
            </w:r>
          </w:p>
          <w:p w14:paraId="406F4A27" w14:textId="77777777" w:rsidR="00356EEE" w:rsidRPr="00D511EA" w:rsidRDefault="00356EEE" w:rsidP="00356EEE">
            <w:pPr>
              <w:rPr>
                <w:sz w:val="22"/>
                <w:szCs w:val="22"/>
              </w:rPr>
            </w:pPr>
            <w:r w:rsidRPr="00D511EA">
              <w:rPr>
                <w:sz w:val="22"/>
                <w:szCs w:val="22"/>
              </w:rPr>
              <w:t>Предложение:</w:t>
            </w:r>
          </w:p>
          <w:p w14:paraId="087CA1A6" w14:textId="77777777" w:rsidR="00356EEE" w:rsidRPr="00D511EA" w:rsidRDefault="00356EEE" w:rsidP="00356EEE">
            <w:pPr>
              <w:rPr>
                <w:sz w:val="22"/>
                <w:szCs w:val="22"/>
              </w:rPr>
            </w:pPr>
            <w:r w:rsidRPr="00D511EA">
              <w:rPr>
                <w:sz w:val="22"/>
                <w:szCs w:val="22"/>
              </w:rPr>
              <w:t>Дополнить стандарт справочным приложением (рекомендуемым) — </w:t>
            </w:r>
            <w:r w:rsidRPr="00D511EA">
              <w:rPr>
                <w:bCs/>
                <w:sz w:val="22"/>
                <w:szCs w:val="22"/>
              </w:rPr>
              <w:t>«Алфавитный указатель технологических операций»</w:t>
            </w:r>
            <w:r w:rsidRPr="00D511EA">
              <w:rPr>
                <w:sz w:val="22"/>
                <w:szCs w:val="22"/>
              </w:rPr>
              <w:t>, где в алфавитном порядке будут перечислены все наименования операций и указан их код.</w:t>
            </w:r>
          </w:p>
          <w:p w14:paraId="30520ADD" w14:textId="77777777" w:rsidR="00356EEE" w:rsidRPr="00D511EA" w:rsidRDefault="00356EEE" w:rsidP="00356EEE">
            <w:pPr>
              <w:rPr>
                <w:sz w:val="22"/>
                <w:szCs w:val="22"/>
              </w:rPr>
            </w:pPr>
            <w:r w:rsidRPr="00D511EA">
              <w:rPr>
                <w:sz w:val="22"/>
                <w:szCs w:val="22"/>
              </w:rPr>
              <w:t>Обоснование:</w:t>
            </w:r>
          </w:p>
          <w:p w14:paraId="5677848B" w14:textId="77777777" w:rsidR="00356EEE" w:rsidRPr="00D511EA" w:rsidRDefault="00356EEE" w:rsidP="00356EEE">
            <w:pPr>
              <w:rPr>
                <w:bCs/>
                <w:sz w:val="22"/>
                <w:szCs w:val="22"/>
              </w:rPr>
            </w:pPr>
            <w:r w:rsidRPr="00D511EA">
              <w:rPr>
                <w:sz w:val="22"/>
                <w:szCs w:val="22"/>
              </w:rPr>
              <w:t>Для классификатора наличие алфавитного указателя является практически значимым условием для пользователя.</w:t>
            </w:r>
          </w:p>
        </w:tc>
        <w:tc>
          <w:tcPr>
            <w:tcW w:w="3063" w:type="dxa"/>
            <w:tcBorders>
              <w:top w:val="single" w:sz="4" w:space="0" w:color="auto"/>
              <w:left w:val="single" w:sz="4" w:space="0" w:color="000000"/>
              <w:bottom w:val="single" w:sz="4" w:space="0" w:color="auto"/>
              <w:right w:val="single" w:sz="4" w:space="0" w:color="000000"/>
            </w:tcBorders>
          </w:tcPr>
          <w:p w14:paraId="4224B48B" w14:textId="77777777" w:rsidR="00945EE1" w:rsidRPr="00D511EA" w:rsidRDefault="00945EE1" w:rsidP="00945EE1">
            <w:pPr>
              <w:rPr>
                <w:sz w:val="22"/>
                <w:szCs w:val="22"/>
              </w:rPr>
            </w:pPr>
            <w:r w:rsidRPr="00D511EA">
              <w:rPr>
                <w:sz w:val="22"/>
                <w:szCs w:val="22"/>
              </w:rPr>
              <w:t>Принято к сведению.</w:t>
            </w:r>
          </w:p>
          <w:p w14:paraId="152F0F7E" w14:textId="77777777" w:rsidR="00356EEE" w:rsidRPr="00D511EA" w:rsidRDefault="00945EE1" w:rsidP="00356EEE">
            <w:pPr>
              <w:rPr>
                <w:sz w:val="22"/>
                <w:szCs w:val="22"/>
              </w:rPr>
            </w:pPr>
            <w:r w:rsidRPr="00D511EA">
              <w:rPr>
                <w:sz w:val="22"/>
                <w:szCs w:val="22"/>
              </w:rPr>
              <w:t>Алфавитный указатель целесообразно подготовить после согласования окончательной редакции проекта стандарта ввиду большого объема введенных новых операций</w:t>
            </w:r>
          </w:p>
        </w:tc>
      </w:tr>
      <w:tr w:rsidR="00356EEE" w:rsidRPr="00D511EA" w14:paraId="487E46E2" w14:textId="77777777" w:rsidTr="00E66DE8">
        <w:trPr>
          <w:gridAfter w:val="1"/>
          <w:wAfter w:w="56" w:type="dxa"/>
          <w:cantSplit/>
          <w:trHeight w:val="1134"/>
        </w:trPr>
        <w:tc>
          <w:tcPr>
            <w:tcW w:w="674" w:type="dxa"/>
            <w:tcBorders>
              <w:top w:val="single" w:sz="4" w:space="0" w:color="auto"/>
              <w:left w:val="single" w:sz="4" w:space="0" w:color="000000"/>
              <w:bottom w:val="single" w:sz="4" w:space="0" w:color="auto"/>
              <w:right w:val="single" w:sz="4" w:space="0" w:color="000000"/>
            </w:tcBorders>
          </w:tcPr>
          <w:p w14:paraId="3609B88E" w14:textId="77777777" w:rsidR="00356EEE" w:rsidRPr="00746FC1" w:rsidRDefault="00356EEE" w:rsidP="00356EEE">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2DF9DF93"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6602E8E3" w14:textId="77777777" w:rsidR="00356EEE" w:rsidRPr="00D511EA" w:rsidRDefault="00356EEE" w:rsidP="00356EEE">
            <w:pPr>
              <w:rPr>
                <w:bCs/>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18AD282E" w14:textId="77777777" w:rsidR="00356EEE" w:rsidRPr="00D511EA" w:rsidRDefault="00356EEE" w:rsidP="00356EEE">
            <w:pPr>
              <w:rPr>
                <w:sz w:val="22"/>
                <w:szCs w:val="22"/>
              </w:rPr>
            </w:pPr>
            <w:r w:rsidRPr="00D511EA">
              <w:rPr>
                <w:sz w:val="22"/>
                <w:szCs w:val="22"/>
              </w:rPr>
              <w:t>Замечание:</w:t>
            </w:r>
          </w:p>
          <w:p w14:paraId="45EB2CC6" w14:textId="77777777" w:rsidR="00356EEE" w:rsidRPr="00D511EA" w:rsidRDefault="00356EEE" w:rsidP="00356EEE">
            <w:pPr>
              <w:rPr>
                <w:sz w:val="22"/>
                <w:szCs w:val="22"/>
              </w:rPr>
            </w:pPr>
            <w:r w:rsidRPr="00D511EA">
              <w:rPr>
                <w:bCs/>
                <w:sz w:val="22"/>
                <w:szCs w:val="22"/>
              </w:rPr>
              <w:t>Получение покрытий органических (лакокрасочных)</w:t>
            </w:r>
          </w:p>
          <w:p w14:paraId="6A218D61" w14:textId="77777777" w:rsidR="00356EEE" w:rsidRPr="00D511EA" w:rsidRDefault="00356EEE" w:rsidP="00356EEE">
            <w:pPr>
              <w:rPr>
                <w:sz w:val="22"/>
                <w:szCs w:val="22"/>
              </w:rPr>
            </w:pPr>
            <w:r w:rsidRPr="00D511EA">
              <w:rPr>
                <w:sz w:val="22"/>
                <w:szCs w:val="22"/>
              </w:rPr>
              <w:t>Предложение:</w:t>
            </w:r>
          </w:p>
          <w:p w14:paraId="2439C032" w14:textId="77777777" w:rsidR="00356EEE" w:rsidRPr="00D511EA" w:rsidRDefault="00356EEE" w:rsidP="00356EEE">
            <w:pPr>
              <w:rPr>
                <w:sz w:val="22"/>
                <w:szCs w:val="22"/>
              </w:rPr>
            </w:pPr>
            <w:r w:rsidRPr="00D511EA">
              <w:rPr>
                <w:bCs/>
                <w:sz w:val="22"/>
                <w:szCs w:val="22"/>
              </w:rPr>
              <w:t>Получение покрытий лакокрасочных (органических)</w:t>
            </w:r>
          </w:p>
          <w:p w14:paraId="568EFE9A" w14:textId="77777777" w:rsidR="00356EEE" w:rsidRPr="00D511EA" w:rsidRDefault="00356EEE" w:rsidP="00356EEE">
            <w:pPr>
              <w:rPr>
                <w:sz w:val="22"/>
                <w:szCs w:val="22"/>
              </w:rPr>
            </w:pPr>
            <w:r w:rsidRPr="00D511EA">
              <w:rPr>
                <w:sz w:val="22"/>
                <w:szCs w:val="22"/>
              </w:rPr>
              <w:t>Обоснование:</w:t>
            </w:r>
          </w:p>
          <w:p w14:paraId="46CA3BE0" w14:textId="77777777" w:rsidR="00356EEE" w:rsidRPr="00D511EA" w:rsidRDefault="00356EEE" w:rsidP="00356EEE">
            <w:pPr>
              <w:rPr>
                <w:bCs/>
                <w:sz w:val="22"/>
                <w:szCs w:val="22"/>
              </w:rPr>
            </w:pPr>
            <w:r w:rsidRPr="00D511EA">
              <w:rPr>
                <w:bCs/>
                <w:sz w:val="22"/>
                <w:szCs w:val="22"/>
              </w:rPr>
              <w:t>Наименование кодов привести в соответствие с ГОСТ 3.1201</w:t>
            </w:r>
          </w:p>
        </w:tc>
        <w:tc>
          <w:tcPr>
            <w:tcW w:w="3063" w:type="dxa"/>
            <w:tcBorders>
              <w:top w:val="single" w:sz="4" w:space="0" w:color="auto"/>
              <w:left w:val="single" w:sz="4" w:space="0" w:color="000000"/>
              <w:bottom w:val="single" w:sz="4" w:space="0" w:color="auto"/>
              <w:right w:val="single" w:sz="4" w:space="0" w:color="000000"/>
            </w:tcBorders>
          </w:tcPr>
          <w:p w14:paraId="5767E9B9" w14:textId="77777777" w:rsidR="00356EEE" w:rsidRPr="00D511EA" w:rsidRDefault="0031379D" w:rsidP="00356EEE">
            <w:pPr>
              <w:rPr>
                <w:sz w:val="22"/>
                <w:szCs w:val="22"/>
              </w:rPr>
            </w:pPr>
            <w:r w:rsidRPr="00D511EA">
              <w:rPr>
                <w:sz w:val="22"/>
                <w:szCs w:val="22"/>
              </w:rPr>
              <w:t>Принято</w:t>
            </w:r>
          </w:p>
        </w:tc>
      </w:tr>
      <w:tr w:rsidR="00356EEE" w:rsidRPr="00D511EA" w14:paraId="2DF8E000" w14:textId="77777777" w:rsidTr="00E66DE8">
        <w:trPr>
          <w:gridAfter w:val="1"/>
          <w:wAfter w:w="56" w:type="dxa"/>
          <w:cantSplit/>
          <w:trHeight w:val="655"/>
        </w:trPr>
        <w:tc>
          <w:tcPr>
            <w:tcW w:w="674" w:type="dxa"/>
            <w:tcBorders>
              <w:top w:val="single" w:sz="4" w:space="0" w:color="auto"/>
              <w:left w:val="single" w:sz="4" w:space="0" w:color="000000"/>
              <w:bottom w:val="single" w:sz="4" w:space="0" w:color="auto"/>
              <w:right w:val="single" w:sz="4" w:space="0" w:color="000000"/>
            </w:tcBorders>
          </w:tcPr>
          <w:p w14:paraId="2F721C6D" w14:textId="77777777" w:rsidR="00356EEE" w:rsidRPr="00746FC1" w:rsidRDefault="00356EEE" w:rsidP="00356EEE">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47B950A6"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2B57BBFC" w14:textId="77777777" w:rsidR="00356EEE" w:rsidRPr="00D511EA" w:rsidRDefault="00356EEE" w:rsidP="00356EEE">
            <w:pPr>
              <w:rPr>
                <w:bCs/>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5FD3778E" w14:textId="77777777" w:rsidR="00356EEE" w:rsidRPr="00D511EA" w:rsidRDefault="00356EEE" w:rsidP="00356EEE">
            <w:pPr>
              <w:rPr>
                <w:sz w:val="22"/>
                <w:szCs w:val="22"/>
              </w:rPr>
            </w:pPr>
            <w:r w:rsidRPr="00D511EA">
              <w:rPr>
                <w:rFonts w:eastAsia="Courier New"/>
                <w:color w:val="000000"/>
                <w:sz w:val="22"/>
                <w:szCs w:val="22"/>
                <w:lang w:bidi="ru-RU"/>
              </w:rPr>
              <w:t>Выровнять текст по ширине и обратить внимание на разделение текста на страницы, разделение текста в графах таблиц, графы таблиц</w:t>
            </w:r>
          </w:p>
        </w:tc>
        <w:tc>
          <w:tcPr>
            <w:tcW w:w="3063" w:type="dxa"/>
            <w:tcBorders>
              <w:top w:val="single" w:sz="4" w:space="0" w:color="auto"/>
              <w:left w:val="single" w:sz="4" w:space="0" w:color="000000"/>
              <w:bottom w:val="single" w:sz="4" w:space="0" w:color="auto"/>
              <w:right w:val="single" w:sz="4" w:space="0" w:color="000000"/>
            </w:tcBorders>
          </w:tcPr>
          <w:p w14:paraId="4E9E6797" w14:textId="77777777" w:rsidR="00356EEE" w:rsidRPr="00D511EA" w:rsidRDefault="00356EEE" w:rsidP="0031379D">
            <w:pPr>
              <w:rPr>
                <w:color w:val="FF0000"/>
                <w:sz w:val="22"/>
                <w:szCs w:val="22"/>
              </w:rPr>
            </w:pPr>
            <w:r w:rsidRPr="00D511EA">
              <w:rPr>
                <w:sz w:val="22"/>
                <w:szCs w:val="22"/>
              </w:rPr>
              <w:t>Принято</w:t>
            </w:r>
          </w:p>
        </w:tc>
      </w:tr>
      <w:tr w:rsidR="00356EEE" w:rsidRPr="00D511EA" w14:paraId="146B16D4" w14:textId="77777777" w:rsidTr="00E66DE8">
        <w:trPr>
          <w:gridAfter w:val="1"/>
          <w:wAfter w:w="56" w:type="dxa"/>
          <w:cantSplit/>
          <w:trHeight w:val="1134"/>
        </w:trPr>
        <w:tc>
          <w:tcPr>
            <w:tcW w:w="674" w:type="dxa"/>
            <w:tcBorders>
              <w:top w:val="single" w:sz="4" w:space="0" w:color="auto"/>
              <w:left w:val="single" w:sz="4" w:space="0" w:color="000000"/>
              <w:bottom w:val="single" w:sz="4" w:space="0" w:color="auto"/>
              <w:right w:val="single" w:sz="4" w:space="0" w:color="000000"/>
            </w:tcBorders>
          </w:tcPr>
          <w:p w14:paraId="3FB6392A" w14:textId="77777777" w:rsidR="00356EEE" w:rsidRPr="00746FC1" w:rsidRDefault="00356EEE" w:rsidP="00356EEE">
            <w:pPr>
              <w:pStyle w:val="a5"/>
              <w:numPr>
                <w:ilvl w:val="0"/>
                <w:numId w:val="4"/>
              </w:numPr>
              <w:spacing w:before="0" w:after="0"/>
              <w:ind w:left="0" w:firstLine="0"/>
              <w:rPr>
                <w:sz w:val="22"/>
                <w:szCs w:val="22"/>
              </w:rPr>
            </w:pPr>
          </w:p>
        </w:tc>
        <w:tc>
          <w:tcPr>
            <w:tcW w:w="1562" w:type="dxa"/>
            <w:vMerge/>
            <w:tcBorders>
              <w:left w:val="single" w:sz="4" w:space="0" w:color="000000"/>
              <w:bottom w:val="single" w:sz="4" w:space="0" w:color="auto"/>
              <w:right w:val="single" w:sz="4" w:space="0" w:color="000000"/>
            </w:tcBorders>
          </w:tcPr>
          <w:p w14:paraId="4CBBDFF1" w14:textId="77777777" w:rsidR="00356EEE" w:rsidRPr="00D511EA" w:rsidRDefault="00356EEE" w:rsidP="00356EEE">
            <w:pPr>
              <w:pStyle w:val="a5"/>
              <w:spacing w:before="0" w:after="0"/>
              <w:rPr>
                <w:sz w:val="22"/>
                <w:szCs w:val="22"/>
              </w:rPr>
            </w:pPr>
          </w:p>
        </w:tc>
        <w:tc>
          <w:tcPr>
            <w:tcW w:w="2552" w:type="dxa"/>
            <w:vMerge/>
            <w:tcBorders>
              <w:left w:val="single" w:sz="4" w:space="0" w:color="000000"/>
              <w:bottom w:val="single" w:sz="4" w:space="0" w:color="auto"/>
              <w:right w:val="single" w:sz="4" w:space="0" w:color="000000"/>
            </w:tcBorders>
          </w:tcPr>
          <w:p w14:paraId="5E8AF8AA" w14:textId="77777777" w:rsidR="00356EEE" w:rsidRPr="00D511EA" w:rsidRDefault="00356EEE" w:rsidP="00356EEE">
            <w:pPr>
              <w:rPr>
                <w:bCs/>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147282FA" w14:textId="77777777" w:rsidR="00356EEE" w:rsidRPr="00D511EA" w:rsidRDefault="00356EEE" w:rsidP="00356EEE">
            <w:pPr>
              <w:rPr>
                <w:sz w:val="22"/>
                <w:szCs w:val="22"/>
              </w:rPr>
            </w:pPr>
            <w:r w:rsidRPr="00D511EA">
              <w:rPr>
                <w:sz w:val="22"/>
                <w:szCs w:val="22"/>
              </w:rPr>
              <w:t>Замечание:</w:t>
            </w:r>
          </w:p>
          <w:p w14:paraId="081775E8" w14:textId="77777777" w:rsidR="00356EEE" w:rsidRPr="00D511EA" w:rsidRDefault="00356EEE" w:rsidP="00356EEE">
            <w:pPr>
              <w:rPr>
                <w:sz w:val="22"/>
                <w:szCs w:val="22"/>
              </w:rPr>
            </w:pPr>
            <w:r w:rsidRPr="00D511EA">
              <w:rPr>
                <w:rFonts w:eastAsia="Courier New"/>
                <w:color w:val="000000"/>
                <w:sz w:val="22"/>
                <w:szCs w:val="22"/>
                <w:lang w:bidi="ru-RU"/>
              </w:rPr>
              <w:t>Отсутствие операции «Прочие»</w:t>
            </w:r>
          </w:p>
          <w:p w14:paraId="07130AE5" w14:textId="77777777" w:rsidR="00356EEE" w:rsidRPr="00D511EA" w:rsidRDefault="00356EEE" w:rsidP="00356EEE">
            <w:pPr>
              <w:rPr>
                <w:sz w:val="22"/>
                <w:szCs w:val="22"/>
              </w:rPr>
            </w:pPr>
            <w:r w:rsidRPr="00D511EA">
              <w:rPr>
                <w:sz w:val="22"/>
                <w:szCs w:val="22"/>
              </w:rPr>
              <w:t>Предложение:</w:t>
            </w:r>
          </w:p>
          <w:p w14:paraId="00959CDB" w14:textId="77777777" w:rsidR="00356EEE" w:rsidRPr="00D511EA" w:rsidRDefault="00356EEE" w:rsidP="00356EEE">
            <w:pPr>
              <w:rPr>
                <w:sz w:val="22"/>
                <w:szCs w:val="22"/>
              </w:rPr>
            </w:pPr>
            <w:r w:rsidRPr="00D511EA">
              <w:rPr>
                <w:sz w:val="22"/>
                <w:szCs w:val="22"/>
              </w:rPr>
              <w:t>Указать в каждом разделе операцию «Прочие»</w:t>
            </w:r>
          </w:p>
          <w:p w14:paraId="06AF30BD" w14:textId="77777777" w:rsidR="00356EEE" w:rsidRPr="00D511EA" w:rsidRDefault="00356EEE" w:rsidP="00356EEE">
            <w:pPr>
              <w:rPr>
                <w:sz w:val="22"/>
                <w:szCs w:val="22"/>
              </w:rPr>
            </w:pPr>
            <w:r w:rsidRPr="00D511EA">
              <w:rPr>
                <w:sz w:val="22"/>
                <w:szCs w:val="22"/>
              </w:rPr>
              <w:t>Обоснование:</w:t>
            </w:r>
          </w:p>
          <w:p w14:paraId="09ED7877" w14:textId="77777777" w:rsidR="00356EEE" w:rsidRPr="00D511EA" w:rsidRDefault="00356EEE" w:rsidP="00356EEE">
            <w:pPr>
              <w:rPr>
                <w:rFonts w:eastAsia="Courier New"/>
                <w:color w:val="000000"/>
                <w:sz w:val="22"/>
                <w:szCs w:val="22"/>
                <w:lang w:bidi="ru-RU"/>
              </w:rPr>
            </w:pPr>
            <w:r w:rsidRPr="00D511EA">
              <w:rPr>
                <w:rFonts w:eastAsia="Courier New"/>
                <w:color w:val="000000"/>
                <w:sz w:val="22"/>
                <w:szCs w:val="22"/>
                <w:lang w:bidi="ru-RU"/>
              </w:rPr>
              <w:t>Для возможности в дальнейшем добавлять операции, не включенные в классификатор</w:t>
            </w:r>
          </w:p>
        </w:tc>
        <w:tc>
          <w:tcPr>
            <w:tcW w:w="3063" w:type="dxa"/>
            <w:tcBorders>
              <w:top w:val="single" w:sz="4" w:space="0" w:color="auto"/>
              <w:left w:val="single" w:sz="4" w:space="0" w:color="000000"/>
              <w:bottom w:val="single" w:sz="4" w:space="0" w:color="auto"/>
              <w:right w:val="single" w:sz="4" w:space="0" w:color="000000"/>
            </w:tcBorders>
          </w:tcPr>
          <w:p w14:paraId="763315E0" w14:textId="77777777" w:rsidR="0031379D" w:rsidRPr="00D511EA" w:rsidRDefault="00356EEE" w:rsidP="0031379D">
            <w:pPr>
              <w:rPr>
                <w:sz w:val="22"/>
                <w:szCs w:val="22"/>
              </w:rPr>
            </w:pPr>
            <w:r w:rsidRPr="00D511EA">
              <w:rPr>
                <w:sz w:val="22"/>
                <w:szCs w:val="22"/>
              </w:rPr>
              <w:t>Принято</w:t>
            </w:r>
          </w:p>
          <w:p w14:paraId="20DB341E" w14:textId="77777777" w:rsidR="00356EEE" w:rsidRPr="00D511EA" w:rsidRDefault="00356EEE" w:rsidP="00356EEE">
            <w:pPr>
              <w:rPr>
                <w:color w:val="FF0000"/>
                <w:sz w:val="22"/>
                <w:szCs w:val="22"/>
              </w:rPr>
            </w:pPr>
          </w:p>
        </w:tc>
      </w:tr>
      <w:tr w:rsidR="00356EEE" w:rsidRPr="00D511EA" w14:paraId="1BCCDD55" w14:textId="77777777" w:rsidTr="00E66DE8">
        <w:trPr>
          <w:gridAfter w:val="1"/>
          <w:wAfter w:w="56" w:type="dxa"/>
          <w:cantSplit/>
          <w:trHeight w:val="1134"/>
        </w:trPr>
        <w:tc>
          <w:tcPr>
            <w:tcW w:w="674" w:type="dxa"/>
            <w:tcBorders>
              <w:top w:val="single" w:sz="4" w:space="0" w:color="auto"/>
              <w:left w:val="single" w:sz="4" w:space="0" w:color="000000"/>
              <w:bottom w:val="single" w:sz="4" w:space="0" w:color="auto"/>
              <w:right w:val="single" w:sz="4" w:space="0" w:color="000000"/>
            </w:tcBorders>
          </w:tcPr>
          <w:p w14:paraId="6B5771C5" w14:textId="77777777" w:rsidR="00356EEE" w:rsidRPr="00746FC1" w:rsidRDefault="00356EEE" w:rsidP="00356EEE">
            <w:pPr>
              <w:pStyle w:val="a5"/>
              <w:numPr>
                <w:ilvl w:val="0"/>
                <w:numId w:val="4"/>
              </w:numPr>
              <w:spacing w:before="0" w:after="0"/>
              <w:ind w:left="0" w:firstLine="0"/>
              <w:rPr>
                <w:sz w:val="22"/>
                <w:szCs w:val="22"/>
              </w:rPr>
            </w:pPr>
          </w:p>
        </w:tc>
        <w:tc>
          <w:tcPr>
            <w:tcW w:w="1562" w:type="dxa"/>
            <w:tcBorders>
              <w:left w:val="single" w:sz="4" w:space="0" w:color="000000"/>
              <w:bottom w:val="single" w:sz="4" w:space="0" w:color="auto"/>
              <w:right w:val="single" w:sz="4" w:space="0" w:color="000000"/>
            </w:tcBorders>
          </w:tcPr>
          <w:p w14:paraId="14B47999" w14:textId="77777777" w:rsidR="00356EEE" w:rsidRPr="00D511EA" w:rsidRDefault="00356EEE" w:rsidP="00356EEE">
            <w:pPr>
              <w:pStyle w:val="a5"/>
              <w:spacing w:before="0" w:after="0"/>
              <w:rPr>
                <w:sz w:val="22"/>
                <w:szCs w:val="22"/>
              </w:rPr>
            </w:pPr>
            <w:r w:rsidRPr="00D511EA">
              <w:rPr>
                <w:sz w:val="22"/>
                <w:szCs w:val="22"/>
              </w:rPr>
              <w:t>По проекту в целом</w:t>
            </w:r>
          </w:p>
        </w:tc>
        <w:tc>
          <w:tcPr>
            <w:tcW w:w="2552" w:type="dxa"/>
            <w:tcBorders>
              <w:left w:val="single" w:sz="4" w:space="0" w:color="000000"/>
              <w:bottom w:val="single" w:sz="4" w:space="0" w:color="auto"/>
              <w:right w:val="single" w:sz="4" w:space="0" w:color="000000"/>
            </w:tcBorders>
          </w:tcPr>
          <w:p w14:paraId="6AA98CC4" w14:textId="77777777" w:rsidR="00356EEE" w:rsidRPr="00D511EA" w:rsidRDefault="00356EEE" w:rsidP="00356EEE">
            <w:pPr>
              <w:outlineLvl w:val="1"/>
              <w:rPr>
                <w:bCs/>
                <w:sz w:val="22"/>
                <w:szCs w:val="22"/>
              </w:rPr>
            </w:pPr>
            <w:r w:rsidRPr="00D511EA">
              <w:rPr>
                <w:bCs/>
                <w:sz w:val="22"/>
                <w:szCs w:val="22"/>
              </w:rPr>
              <w:t>ПАО «Яковлев» в ПАО ОАК</w:t>
            </w:r>
          </w:p>
          <w:p w14:paraId="058A1F29" w14:textId="77777777" w:rsidR="00356EEE" w:rsidRPr="00D511EA" w:rsidRDefault="00356EEE" w:rsidP="00356EEE">
            <w:pPr>
              <w:outlineLvl w:val="1"/>
              <w:rPr>
                <w:bCs/>
                <w:sz w:val="22"/>
                <w:szCs w:val="22"/>
              </w:rPr>
            </w:pPr>
            <w:r w:rsidRPr="00D511EA">
              <w:rPr>
                <w:sz w:val="22"/>
                <w:szCs w:val="22"/>
              </w:rPr>
              <w:t>ПАО «Яковлев - Иркутский авиационный завод»</w:t>
            </w:r>
          </w:p>
          <w:p w14:paraId="1EDA2736" w14:textId="77777777" w:rsidR="00356EEE" w:rsidRPr="00D511EA" w:rsidRDefault="00356EEE" w:rsidP="00356EEE">
            <w:pPr>
              <w:rPr>
                <w:bCs/>
                <w:sz w:val="22"/>
                <w:szCs w:val="22"/>
              </w:rPr>
            </w:pPr>
            <w:r w:rsidRPr="00D511EA">
              <w:rPr>
                <w:bCs/>
                <w:sz w:val="22"/>
                <w:szCs w:val="22"/>
              </w:rPr>
              <w:t>Исх. № 8924 от 23.03.2026</w:t>
            </w:r>
          </w:p>
        </w:tc>
        <w:tc>
          <w:tcPr>
            <w:tcW w:w="7372" w:type="dxa"/>
            <w:gridSpan w:val="47"/>
            <w:tcBorders>
              <w:top w:val="single" w:sz="4" w:space="0" w:color="auto"/>
              <w:left w:val="single" w:sz="4" w:space="0" w:color="000000"/>
              <w:bottom w:val="single" w:sz="4" w:space="0" w:color="auto"/>
              <w:right w:val="single" w:sz="4" w:space="0" w:color="000000"/>
            </w:tcBorders>
          </w:tcPr>
          <w:p w14:paraId="321F08C0" w14:textId="77777777" w:rsidR="00356EEE" w:rsidRPr="00D511EA" w:rsidRDefault="00356EEE" w:rsidP="00356EEE">
            <w:pPr>
              <w:rPr>
                <w:sz w:val="22"/>
                <w:szCs w:val="22"/>
              </w:rPr>
            </w:pPr>
            <w:r w:rsidRPr="00D511EA">
              <w:rPr>
                <w:sz w:val="22"/>
                <w:szCs w:val="22"/>
              </w:rPr>
              <w:t>Замечание:</w:t>
            </w:r>
          </w:p>
          <w:p w14:paraId="6B9F8830" w14:textId="77777777" w:rsidR="00356EEE" w:rsidRPr="00D511EA" w:rsidRDefault="00356EEE" w:rsidP="00356EEE">
            <w:pPr>
              <w:pStyle w:val="afa"/>
              <w:ind w:left="0"/>
              <w:jc w:val="left"/>
              <w:rPr>
                <w:sz w:val="22"/>
                <w:szCs w:val="22"/>
              </w:rPr>
            </w:pPr>
            <w:r w:rsidRPr="00D511EA">
              <w:rPr>
                <w:sz w:val="22"/>
                <w:szCs w:val="22"/>
              </w:rPr>
              <w:t>Необходимо изменить вид документа «ГОСТ Р» на «Общероссийский классификатор».</w:t>
            </w:r>
          </w:p>
          <w:p w14:paraId="62387C7E" w14:textId="77777777" w:rsidR="00356EEE" w:rsidRPr="00D511EA" w:rsidRDefault="00356EEE" w:rsidP="00356EEE">
            <w:pPr>
              <w:rPr>
                <w:sz w:val="22"/>
                <w:szCs w:val="22"/>
              </w:rPr>
            </w:pPr>
            <w:r w:rsidRPr="00D511EA">
              <w:rPr>
                <w:sz w:val="22"/>
                <w:szCs w:val="22"/>
              </w:rPr>
              <w:t>Предложение:</w:t>
            </w:r>
          </w:p>
          <w:p w14:paraId="2C0CCCB6" w14:textId="77777777" w:rsidR="00356EEE" w:rsidRPr="00D511EA" w:rsidRDefault="00356EEE" w:rsidP="00356EEE">
            <w:pPr>
              <w:rPr>
                <w:sz w:val="22"/>
                <w:szCs w:val="22"/>
              </w:rPr>
            </w:pPr>
            <w:r w:rsidRPr="00D511EA">
              <w:rPr>
                <w:sz w:val="22"/>
                <w:szCs w:val="22"/>
              </w:rPr>
              <w:t>Разработать документ вида «Общероссийский классификатор» в соответствии с требованиями ГОСТ Р 1.20-2025 «Стандартизация в Российской Федерации. Классификаторы общероссийские. Основные положения и порядок проведения работ по разработке, ведению, изменению и применению».</w:t>
            </w:r>
          </w:p>
          <w:p w14:paraId="02161AEB" w14:textId="77777777" w:rsidR="00356EEE" w:rsidRPr="00D511EA" w:rsidRDefault="00356EEE" w:rsidP="00356EEE">
            <w:pPr>
              <w:rPr>
                <w:sz w:val="22"/>
                <w:szCs w:val="22"/>
              </w:rPr>
            </w:pPr>
            <w:r w:rsidRPr="00D511EA">
              <w:rPr>
                <w:sz w:val="22"/>
                <w:szCs w:val="22"/>
              </w:rPr>
              <w:t>Обоснование:</w:t>
            </w:r>
          </w:p>
          <w:p w14:paraId="251350B6" w14:textId="77777777" w:rsidR="00356EEE" w:rsidRPr="00D511EA" w:rsidRDefault="00356EEE" w:rsidP="00356EEE">
            <w:pPr>
              <w:pStyle w:val="afa"/>
              <w:ind w:left="0"/>
              <w:jc w:val="left"/>
              <w:rPr>
                <w:sz w:val="22"/>
                <w:szCs w:val="22"/>
              </w:rPr>
            </w:pPr>
            <w:r w:rsidRPr="00D511EA">
              <w:rPr>
                <w:sz w:val="22"/>
                <w:szCs w:val="22"/>
              </w:rPr>
              <w:t>Несоответствие содержания документа его виду:</w:t>
            </w:r>
            <w:r w:rsidRPr="00D511EA">
              <w:rPr>
                <w:sz w:val="22"/>
                <w:szCs w:val="22"/>
              </w:rPr>
              <w:br/>
              <w:t xml:space="preserve"> для предоставления технико-экономической и социальной информацию в классифицированном виде (распределенной по классам, группам, видам и пр.) должен разрабатываться документ вида «Общероссийский классификатор».</w:t>
            </w:r>
          </w:p>
          <w:p w14:paraId="710C1774" w14:textId="77777777" w:rsidR="00356EEE" w:rsidRPr="00D511EA" w:rsidRDefault="00356EEE" w:rsidP="00356EEE">
            <w:pPr>
              <w:rPr>
                <w:sz w:val="22"/>
                <w:szCs w:val="22"/>
              </w:rPr>
            </w:pPr>
            <w:r w:rsidRPr="00D511EA">
              <w:rPr>
                <w:sz w:val="22"/>
                <w:szCs w:val="22"/>
              </w:rPr>
              <w:t>В связи с необходимостью своевременной актуализации данных о технологических операциях разработка документа в виде национального стандарта нецелесообразна, т.к. затруднит порядок проведения изменений.</w:t>
            </w:r>
          </w:p>
        </w:tc>
        <w:tc>
          <w:tcPr>
            <w:tcW w:w="3063" w:type="dxa"/>
            <w:tcBorders>
              <w:top w:val="single" w:sz="4" w:space="0" w:color="auto"/>
              <w:left w:val="single" w:sz="4" w:space="0" w:color="000000"/>
              <w:bottom w:val="single" w:sz="4" w:space="0" w:color="auto"/>
              <w:right w:val="single" w:sz="4" w:space="0" w:color="000000"/>
            </w:tcBorders>
          </w:tcPr>
          <w:p w14:paraId="77ECBCF7" w14:textId="77777777" w:rsidR="00356EEE" w:rsidRPr="00D511EA" w:rsidRDefault="0031379D" w:rsidP="00356EEE">
            <w:pPr>
              <w:rPr>
                <w:sz w:val="22"/>
                <w:szCs w:val="22"/>
              </w:rPr>
            </w:pPr>
            <w:r w:rsidRPr="00D511EA">
              <w:rPr>
                <w:sz w:val="22"/>
                <w:szCs w:val="22"/>
              </w:rPr>
              <w:t>Отклонить.</w:t>
            </w:r>
          </w:p>
          <w:p w14:paraId="501A4B70" w14:textId="77777777" w:rsidR="0031379D" w:rsidRPr="00D511EA" w:rsidRDefault="0031379D" w:rsidP="006D23F5">
            <w:pPr>
              <w:rPr>
                <w:sz w:val="22"/>
                <w:szCs w:val="22"/>
              </w:rPr>
            </w:pPr>
            <w:r w:rsidRPr="00D511EA">
              <w:rPr>
                <w:sz w:val="22"/>
                <w:szCs w:val="22"/>
              </w:rPr>
              <w:t>Разработка осуществляется в соответствии с ПНС 2026 по ГОСТ Р 1.2 с видом работ – разработка ГОСТ Р.</w:t>
            </w:r>
          </w:p>
        </w:tc>
      </w:tr>
      <w:tr w:rsidR="00356EEE" w:rsidRPr="00D511EA" w14:paraId="0926BACE" w14:textId="77777777" w:rsidTr="00E66DE8">
        <w:trPr>
          <w:gridAfter w:val="1"/>
          <w:wAfter w:w="56" w:type="dxa"/>
          <w:cantSplit/>
          <w:trHeight w:val="1134"/>
        </w:trPr>
        <w:tc>
          <w:tcPr>
            <w:tcW w:w="674" w:type="dxa"/>
            <w:tcBorders>
              <w:top w:val="single" w:sz="4" w:space="0" w:color="auto"/>
              <w:left w:val="single" w:sz="4" w:space="0" w:color="000000"/>
              <w:bottom w:val="single" w:sz="4" w:space="0" w:color="auto"/>
              <w:right w:val="single" w:sz="4" w:space="0" w:color="000000"/>
            </w:tcBorders>
          </w:tcPr>
          <w:p w14:paraId="1D53D0F6" w14:textId="77777777" w:rsidR="00356EEE" w:rsidRPr="00746FC1" w:rsidRDefault="00356EEE" w:rsidP="00356EEE">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338420FE" w14:textId="77777777" w:rsidR="00356EEE" w:rsidRPr="00D511EA" w:rsidRDefault="00356EEE" w:rsidP="00356EEE">
            <w:pPr>
              <w:pStyle w:val="a5"/>
              <w:spacing w:before="0" w:after="0"/>
              <w:rPr>
                <w:sz w:val="22"/>
                <w:szCs w:val="22"/>
              </w:rPr>
            </w:pPr>
            <w:r w:rsidRPr="00D511EA">
              <w:rPr>
                <w:sz w:val="22"/>
                <w:szCs w:val="22"/>
              </w:rPr>
              <w:t>Структура стандарта</w:t>
            </w:r>
          </w:p>
        </w:tc>
        <w:tc>
          <w:tcPr>
            <w:tcW w:w="2552" w:type="dxa"/>
            <w:tcBorders>
              <w:top w:val="single" w:sz="4" w:space="0" w:color="auto"/>
              <w:left w:val="single" w:sz="4" w:space="0" w:color="000000"/>
              <w:bottom w:val="single" w:sz="4" w:space="0" w:color="auto"/>
              <w:right w:val="single" w:sz="4" w:space="0" w:color="000000"/>
            </w:tcBorders>
          </w:tcPr>
          <w:p w14:paraId="6EF28FE1" w14:textId="77777777" w:rsidR="00356EEE" w:rsidRPr="00D511EA" w:rsidRDefault="00356EEE" w:rsidP="00356EEE">
            <w:pPr>
              <w:rPr>
                <w:bCs/>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auto"/>
              <w:left w:val="single" w:sz="4" w:space="0" w:color="000000"/>
              <w:bottom w:val="single" w:sz="4" w:space="0" w:color="auto"/>
              <w:right w:val="single" w:sz="4" w:space="0" w:color="000000"/>
            </w:tcBorders>
          </w:tcPr>
          <w:p w14:paraId="6A86A23F" w14:textId="77777777" w:rsidR="00356EEE" w:rsidRPr="00D511EA" w:rsidRDefault="00356EEE" w:rsidP="00356EEE">
            <w:pPr>
              <w:rPr>
                <w:sz w:val="22"/>
                <w:szCs w:val="22"/>
              </w:rPr>
            </w:pPr>
            <w:r w:rsidRPr="00D511EA">
              <w:rPr>
                <w:sz w:val="22"/>
                <w:szCs w:val="22"/>
              </w:rPr>
              <w:t>Замечание:</w:t>
            </w:r>
          </w:p>
          <w:p w14:paraId="4A0B404D" w14:textId="77777777" w:rsidR="00356EEE" w:rsidRPr="00D511EA" w:rsidRDefault="00356EEE" w:rsidP="00356EEE">
            <w:pPr>
              <w:rPr>
                <w:sz w:val="22"/>
                <w:szCs w:val="22"/>
              </w:rPr>
            </w:pPr>
            <w:r w:rsidRPr="00D511EA">
              <w:rPr>
                <w:sz w:val="22"/>
                <w:szCs w:val="22"/>
              </w:rPr>
              <w:t xml:space="preserve">Привести структуру стандарта в соответствие с требованиями основополагающих стандартов: </w:t>
            </w:r>
          </w:p>
          <w:p w14:paraId="2CAE95A7" w14:textId="77777777" w:rsidR="00356EEE" w:rsidRPr="00D511EA" w:rsidRDefault="00356EEE" w:rsidP="00356EEE">
            <w:pPr>
              <w:rPr>
                <w:sz w:val="22"/>
                <w:szCs w:val="22"/>
              </w:rPr>
            </w:pPr>
            <w:r w:rsidRPr="00D511EA">
              <w:rPr>
                <w:sz w:val="22"/>
                <w:szCs w:val="22"/>
              </w:rPr>
              <w:t>- уточнить наименование и область применения стандарта;</w:t>
            </w:r>
          </w:p>
          <w:p w14:paraId="40AFECAD" w14:textId="77777777" w:rsidR="00356EEE" w:rsidRPr="00D511EA" w:rsidRDefault="00356EEE" w:rsidP="00356EEE">
            <w:pPr>
              <w:rPr>
                <w:sz w:val="22"/>
                <w:szCs w:val="22"/>
              </w:rPr>
            </w:pPr>
            <w:r w:rsidRPr="00D511EA">
              <w:rPr>
                <w:sz w:val="22"/>
                <w:szCs w:val="22"/>
              </w:rPr>
              <w:t>- исключить из раздела 3 ссылки на стандарты, не содержащие термины и определения;</w:t>
            </w:r>
          </w:p>
          <w:p w14:paraId="38178DDA" w14:textId="77777777" w:rsidR="00356EEE" w:rsidRPr="00D511EA" w:rsidRDefault="00356EEE" w:rsidP="00356EEE">
            <w:pPr>
              <w:rPr>
                <w:sz w:val="22"/>
                <w:szCs w:val="22"/>
              </w:rPr>
            </w:pPr>
            <w:r w:rsidRPr="00D511EA">
              <w:rPr>
                <w:sz w:val="22"/>
                <w:szCs w:val="22"/>
              </w:rPr>
              <w:t>- классификацию каждого вида операций привести в отдельных разделах, а таблицы классификации и кодирования технологических операций привести в приложениях</w:t>
            </w:r>
          </w:p>
          <w:p w14:paraId="7AA9B856" w14:textId="77777777" w:rsidR="00356EEE" w:rsidRPr="00D511EA" w:rsidRDefault="00356EEE" w:rsidP="00356EEE">
            <w:pPr>
              <w:rPr>
                <w:sz w:val="22"/>
                <w:szCs w:val="22"/>
              </w:rPr>
            </w:pPr>
            <w:r w:rsidRPr="00D511EA">
              <w:rPr>
                <w:sz w:val="22"/>
                <w:szCs w:val="22"/>
              </w:rPr>
              <w:t>Обоснование:</w:t>
            </w:r>
          </w:p>
          <w:p w14:paraId="5C11BAC5" w14:textId="77777777" w:rsidR="00356EEE" w:rsidRPr="00D511EA" w:rsidRDefault="00356EEE" w:rsidP="00356EEE">
            <w:pPr>
              <w:rPr>
                <w:spacing w:val="-2"/>
                <w:sz w:val="22"/>
                <w:szCs w:val="22"/>
              </w:rPr>
            </w:pPr>
            <w:r w:rsidRPr="00D511EA">
              <w:rPr>
                <w:sz w:val="22"/>
                <w:szCs w:val="22"/>
              </w:rPr>
              <w:t>Разрабатываемый документ является в первую очередь стандартом, а не классификатором. Поэтому он должен соответствовать основным требованиям ГОСТ 1.5–2001 и ГОСТ Р 1.5–2012</w:t>
            </w:r>
          </w:p>
        </w:tc>
        <w:tc>
          <w:tcPr>
            <w:tcW w:w="3063" w:type="dxa"/>
            <w:tcBorders>
              <w:top w:val="single" w:sz="4" w:space="0" w:color="auto"/>
              <w:left w:val="single" w:sz="4" w:space="0" w:color="000000"/>
              <w:bottom w:val="single" w:sz="4" w:space="0" w:color="auto"/>
              <w:right w:val="single" w:sz="4" w:space="0" w:color="000000"/>
            </w:tcBorders>
          </w:tcPr>
          <w:p w14:paraId="2F36F767" w14:textId="77777777" w:rsidR="00356EEE" w:rsidRPr="00D511EA" w:rsidRDefault="0031379D" w:rsidP="00356EEE">
            <w:pPr>
              <w:rPr>
                <w:sz w:val="22"/>
                <w:szCs w:val="22"/>
              </w:rPr>
            </w:pPr>
            <w:r w:rsidRPr="00D511EA">
              <w:rPr>
                <w:sz w:val="22"/>
                <w:szCs w:val="22"/>
              </w:rPr>
              <w:t>Принято</w:t>
            </w:r>
            <w:r w:rsidR="00356EEE" w:rsidRPr="00D511EA">
              <w:rPr>
                <w:sz w:val="22"/>
                <w:szCs w:val="22"/>
              </w:rPr>
              <w:t>.</w:t>
            </w:r>
          </w:p>
          <w:p w14:paraId="6ABDEA1B" w14:textId="77777777" w:rsidR="00356EEE" w:rsidRPr="00D511EA" w:rsidRDefault="00356EEE" w:rsidP="00356EEE">
            <w:pPr>
              <w:rPr>
                <w:sz w:val="22"/>
                <w:szCs w:val="22"/>
              </w:rPr>
            </w:pPr>
            <w:r w:rsidRPr="00D511EA">
              <w:rPr>
                <w:sz w:val="22"/>
                <w:szCs w:val="22"/>
              </w:rPr>
              <w:t>Уточнены наименования стандарта и область применения.</w:t>
            </w:r>
          </w:p>
          <w:p w14:paraId="12CAF6C9" w14:textId="77777777" w:rsidR="00356EEE" w:rsidRPr="00D511EA" w:rsidRDefault="00356EEE" w:rsidP="00356EEE">
            <w:pPr>
              <w:rPr>
                <w:sz w:val="22"/>
                <w:szCs w:val="22"/>
              </w:rPr>
            </w:pPr>
            <w:r w:rsidRPr="00D511EA">
              <w:rPr>
                <w:sz w:val="22"/>
                <w:szCs w:val="22"/>
              </w:rPr>
              <w:t>Таблицы классификации и кодирования приведены в приложении</w:t>
            </w:r>
            <w:r w:rsidR="0031379D" w:rsidRPr="00D511EA">
              <w:rPr>
                <w:sz w:val="22"/>
                <w:szCs w:val="22"/>
              </w:rPr>
              <w:t>.</w:t>
            </w:r>
          </w:p>
          <w:p w14:paraId="0F6A42DB" w14:textId="77777777" w:rsidR="00356EEE" w:rsidRPr="00D511EA" w:rsidRDefault="00356EEE" w:rsidP="00356EEE">
            <w:pPr>
              <w:rPr>
                <w:sz w:val="22"/>
                <w:szCs w:val="22"/>
              </w:rPr>
            </w:pPr>
            <w:r w:rsidRPr="00D511EA">
              <w:rPr>
                <w:sz w:val="22"/>
                <w:szCs w:val="22"/>
              </w:rPr>
              <w:t>Классификация каждого вида операций приведена в отдельных пунктах раздела 6.</w:t>
            </w:r>
          </w:p>
          <w:p w14:paraId="7A938A1F" w14:textId="77777777" w:rsidR="00356EEE" w:rsidRPr="00D511EA" w:rsidRDefault="00356EEE" w:rsidP="0031379D">
            <w:pPr>
              <w:rPr>
                <w:sz w:val="22"/>
                <w:szCs w:val="22"/>
              </w:rPr>
            </w:pPr>
            <w:r w:rsidRPr="00D511EA">
              <w:rPr>
                <w:sz w:val="22"/>
                <w:szCs w:val="22"/>
              </w:rPr>
              <w:t>Термины и определения\ приведены в группах с новым обозначением</w:t>
            </w:r>
          </w:p>
        </w:tc>
      </w:tr>
      <w:tr w:rsidR="00356EEE" w:rsidRPr="00D511EA" w14:paraId="2A804B4F" w14:textId="77777777" w:rsidTr="00E66DE8">
        <w:trPr>
          <w:gridAfter w:val="1"/>
          <w:wAfter w:w="56" w:type="dxa"/>
          <w:cantSplit/>
          <w:trHeight w:val="1134"/>
        </w:trPr>
        <w:tc>
          <w:tcPr>
            <w:tcW w:w="674" w:type="dxa"/>
            <w:tcBorders>
              <w:top w:val="single" w:sz="4" w:space="0" w:color="auto"/>
              <w:left w:val="single" w:sz="4" w:space="0" w:color="000000"/>
              <w:bottom w:val="single" w:sz="4" w:space="0" w:color="auto"/>
              <w:right w:val="single" w:sz="4" w:space="0" w:color="000000"/>
            </w:tcBorders>
          </w:tcPr>
          <w:p w14:paraId="2DD927E9" w14:textId="77777777" w:rsidR="00356EEE" w:rsidRPr="00746FC1" w:rsidRDefault="00356EEE" w:rsidP="00356EEE">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7EDCDC86" w14:textId="77777777" w:rsidR="00356EEE" w:rsidRPr="00D511EA" w:rsidRDefault="00356EEE" w:rsidP="00356EEE">
            <w:pPr>
              <w:pStyle w:val="a5"/>
              <w:spacing w:before="0" w:after="0"/>
              <w:rPr>
                <w:sz w:val="22"/>
                <w:szCs w:val="22"/>
              </w:rPr>
            </w:pPr>
            <w:r w:rsidRPr="00D511EA">
              <w:rPr>
                <w:sz w:val="22"/>
                <w:szCs w:val="22"/>
              </w:rPr>
              <w:t>Структура стандарта</w:t>
            </w:r>
          </w:p>
        </w:tc>
        <w:tc>
          <w:tcPr>
            <w:tcW w:w="2552" w:type="dxa"/>
            <w:tcBorders>
              <w:top w:val="single" w:sz="4" w:space="0" w:color="auto"/>
              <w:left w:val="single" w:sz="4" w:space="0" w:color="000000"/>
              <w:bottom w:val="single" w:sz="4" w:space="0" w:color="auto"/>
              <w:right w:val="single" w:sz="4" w:space="0" w:color="000000"/>
            </w:tcBorders>
          </w:tcPr>
          <w:p w14:paraId="7A04FA6F" w14:textId="77777777" w:rsidR="00356EEE" w:rsidRPr="00D511EA" w:rsidRDefault="00356EEE" w:rsidP="00356EEE">
            <w:pPr>
              <w:rPr>
                <w:bCs/>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auto"/>
              <w:left w:val="single" w:sz="4" w:space="0" w:color="000000"/>
              <w:bottom w:val="single" w:sz="4" w:space="0" w:color="auto"/>
              <w:right w:val="single" w:sz="4" w:space="0" w:color="000000"/>
            </w:tcBorders>
          </w:tcPr>
          <w:p w14:paraId="2C087AF9" w14:textId="77777777" w:rsidR="00356EEE" w:rsidRPr="00D511EA" w:rsidRDefault="00356EEE" w:rsidP="00356EEE">
            <w:pPr>
              <w:rPr>
                <w:sz w:val="22"/>
                <w:szCs w:val="22"/>
              </w:rPr>
            </w:pPr>
            <w:r w:rsidRPr="00D511EA">
              <w:rPr>
                <w:sz w:val="22"/>
                <w:szCs w:val="22"/>
              </w:rPr>
              <w:t>Замечание:</w:t>
            </w:r>
          </w:p>
          <w:p w14:paraId="5C6265AB" w14:textId="77777777" w:rsidR="00356EEE" w:rsidRPr="00D511EA" w:rsidRDefault="00356EEE" w:rsidP="00356EEE">
            <w:pPr>
              <w:rPr>
                <w:sz w:val="22"/>
                <w:szCs w:val="22"/>
              </w:rPr>
            </w:pPr>
            <w:r w:rsidRPr="00D511EA">
              <w:rPr>
                <w:sz w:val="22"/>
                <w:szCs w:val="22"/>
              </w:rPr>
              <w:t>При изменении структуры разрабатываемого стандарта целесообразно разработать вторую редакцию проекта стандарта и организовать ее рассмотрение</w:t>
            </w:r>
          </w:p>
          <w:p w14:paraId="45E32856" w14:textId="77777777" w:rsidR="00356EEE" w:rsidRPr="00D511EA" w:rsidRDefault="00356EEE" w:rsidP="00356EEE">
            <w:pPr>
              <w:rPr>
                <w:sz w:val="22"/>
                <w:szCs w:val="22"/>
              </w:rPr>
            </w:pPr>
            <w:r w:rsidRPr="00D511EA">
              <w:rPr>
                <w:sz w:val="22"/>
                <w:szCs w:val="22"/>
              </w:rPr>
              <w:t>Обоснование:</w:t>
            </w:r>
          </w:p>
          <w:p w14:paraId="368F5591" w14:textId="77777777" w:rsidR="00356EEE" w:rsidRPr="00D511EA" w:rsidRDefault="00356EEE" w:rsidP="00356EEE">
            <w:pPr>
              <w:rPr>
                <w:sz w:val="22"/>
                <w:szCs w:val="22"/>
              </w:rPr>
            </w:pPr>
            <w:r w:rsidRPr="00D511EA">
              <w:rPr>
                <w:sz w:val="22"/>
                <w:szCs w:val="22"/>
              </w:rPr>
              <w:t>Изменение структуры стандарта существенно влияет на восприятие и использование его пользователями</w:t>
            </w:r>
          </w:p>
        </w:tc>
        <w:tc>
          <w:tcPr>
            <w:tcW w:w="3063" w:type="dxa"/>
            <w:tcBorders>
              <w:top w:val="single" w:sz="4" w:space="0" w:color="auto"/>
              <w:left w:val="single" w:sz="4" w:space="0" w:color="000000"/>
              <w:bottom w:val="single" w:sz="4" w:space="0" w:color="auto"/>
              <w:right w:val="single" w:sz="4" w:space="0" w:color="000000"/>
            </w:tcBorders>
          </w:tcPr>
          <w:p w14:paraId="33D26BDA" w14:textId="77777777" w:rsidR="00356EEE" w:rsidRPr="00D511EA" w:rsidRDefault="00356EEE" w:rsidP="00356EEE">
            <w:pPr>
              <w:rPr>
                <w:sz w:val="22"/>
                <w:szCs w:val="22"/>
              </w:rPr>
            </w:pPr>
            <w:r w:rsidRPr="00D511EA">
              <w:rPr>
                <w:sz w:val="22"/>
                <w:szCs w:val="22"/>
              </w:rPr>
              <w:t>Принято к сведению</w:t>
            </w:r>
          </w:p>
        </w:tc>
      </w:tr>
      <w:tr w:rsidR="00356EEE" w:rsidRPr="00D511EA" w14:paraId="30B32E1D"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16D5E99F" w14:textId="77777777" w:rsidR="00356EEE" w:rsidRPr="00746FC1" w:rsidRDefault="00356EEE" w:rsidP="00356EEE">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27703D06" w14:textId="77777777" w:rsidR="00356EEE" w:rsidRPr="00D511EA" w:rsidRDefault="00356EEE" w:rsidP="00356EEE">
            <w:pPr>
              <w:pStyle w:val="a5"/>
              <w:spacing w:before="0" w:after="0"/>
              <w:rPr>
                <w:sz w:val="22"/>
                <w:szCs w:val="22"/>
              </w:rPr>
            </w:pPr>
            <w:r w:rsidRPr="00D511EA">
              <w:rPr>
                <w:sz w:val="22"/>
                <w:szCs w:val="22"/>
              </w:rPr>
              <w:t xml:space="preserve">По проекту в </w:t>
            </w:r>
            <w:r w:rsidRPr="00D511EA">
              <w:rPr>
                <w:sz w:val="22"/>
                <w:szCs w:val="22"/>
              </w:rPr>
              <w:lastRenderedPageBreak/>
              <w:t>целом,</w:t>
            </w:r>
          </w:p>
          <w:p w14:paraId="17E1D4DE" w14:textId="77777777" w:rsidR="00356EEE" w:rsidRPr="00D511EA" w:rsidRDefault="00356EEE" w:rsidP="00356EEE">
            <w:pPr>
              <w:ind w:left="-37"/>
              <w:rPr>
                <w:sz w:val="22"/>
                <w:szCs w:val="22"/>
              </w:rPr>
            </w:pPr>
            <w:r w:rsidRPr="00D511EA">
              <w:rPr>
                <w:sz w:val="22"/>
                <w:szCs w:val="22"/>
              </w:rPr>
              <w:t>Таблицы 22, 23 «Пайка»</w:t>
            </w:r>
          </w:p>
          <w:p w14:paraId="4DAFF947" w14:textId="77777777" w:rsidR="00356EEE" w:rsidRPr="00D511EA" w:rsidRDefault="00356EEE" w:rsidP="00356EEE">
            <w:pPr>
              <w:ind w:left="-37"/>
              <w:rPr>
                <w:sz w:val="22"/>
                <w:szCs w:val="22"/>
              </w:rPr>
            </w:pPr>
          </w:p>
          <w:p w14:paraId="72FAEE35" w14:textId="77777777" w:rsidR="00356EEE" w:rsidRPr="00D511EA" w:rsidRDefault="00356EEE" w:rsidP="00356EEE">
            <w:pPr>
              <w:ind w:left="-37"/>
              <w:rPr>
                <w:sz w:val="22"/>
                <w:szCs w:val="22"/>
              </w:rPr>
            </w:pPr>
            <w:r w:rsidRPr="00D511EA">
              <w:rPr>
                <w:sz w:val="22"/>
                <w:szCs w:val="22"/>
              </w:rPr>
              <w:t>Таблица 25 «Сборка»</w:t>
            </w:r>
          </w:p>
          <w:p w14:paraId="1F916A28" w14:textId="77777777" w:rsidR="00356EEE" w:rsidRPr="00D511EA" w:rsidRDefault="00356EEE" w:rsidP="00356EEE">
            <w:pPr>
              <w:ind w:left="-37"/>
              <w:rPr>
                <w:sz w:val="22"/>
                <w:szCs w:val="22"/>
              </w:rPr>
            </w:pPr>
          </w:p>
          <w:p w14:paraId="28A24099" w14:textId="77777777" w:rsidR="00356EEE" w:rsidRPr="00D511EA" w:rsidRDefault="00356EEE" w:rsidP="00356EEE">
            <w:pPr>
              <w:ind w:left="-37"/>
              <w:rPr>
                <w:sz w:val="22"/>
                <w:szCs w:val="22"/>
              </w:rPr>
            </w:pPr>
            <w:r w:rsidRPr="00D511EA">
              <w:rPr>
                <w:sz w:val="22"/>
                <w:szCs w:val="22"/>
              </w:rPr>
              <w:t>Раздел 2 «Нормативные ссылки»</w:t>
            </w:r>
          </w:p>
          <w:p w14:paraId="7394ECAB" w14:textId="77777777" w:rsidR="00356EEE" w:rsidRPr="00D511EA" w:rsidRDefault="00356EEE" w:rsidP="00356EEE">
            <w:pPr>
              <w:ind w:left="-37"/>
              <w:rPr>
                <w:sz w:val="22"/>
                <w:szCs w:val="22"/>
              </w:rPr>
            </w:pPr>
          </w:p>
          <w:p w14:paraId="33485A14" w14:textId="77777777" w:rsidR="00356EEE" w:rsidRPr="00D511EA" w:rsidRDefault="00356EEE" w:rsidP="00356EEE">
            <w:pPr>
              <w:pStyle w:val="a5"/>
              <w:spacing w:before="0" w:after="0"/>
              <w:rPr>
                <w:sz w:val="22"/>
                <w:szCs w:val="22"/>
              </w:rPr>
            </w:pPr>
            <w:r w:rsidRPr="00D511EA">
              <w:rPr>
                <w:sz w:val="22"/>
                <w:szCs w:val="22"/>
              </w:rPr>
              <w:t>Раздел 3 «Термины и определения»</w:t>
            </w:r>
          </w:p>
        </w:tc>
        <w:tc>
          <w:tcPr>
            <w:tcW w:w="2552" w:type="dxa"/>
            <w:tcBorders>
              <w:top w:val="single" w:sz="4" w:space="0" w:color="auto"/>
              <w:left w:val="single" w:sz="4" w:space="0" w:color="000000"/>
              <w:bottom w:val="single" w:sz="4" w:space="0" w:color="auto"/>
              <w:right w:val="single" w:sz="4" w:space="0" w:color="000000"/>
            </w:tcBorders>
          </w:tcPr>
          <w:p w14:paraId="79B471C7" w14:textId="77777777" w:rsidR="00356EEE" w:rsidRPr="00D511EA" w:rsidRDefault="00356EEE" w:rsidP="00356EEE">
            <w:pPr>
              <w:rPr>
                <w:color w:val="000000"/>
                <w:sz w:val="22"/>
                <w:szCs w:val="22"/>
              </w:rPr>
            </w:pPr>
            <w:r w:rsidRPr="00D511EA">
              <w:rPr>
                <w:color w:val="000000"/>
                <w:sz w:val="22"/>
                <w:szCs w:val="22"/>
              </w:rPr>
              <w:lastRenderedPageBreak/>
              <w:t xml:space="preserve">АО «Объединенная </w:t>
            </w:r>
            <w:r w:rsidRPr="00D511EA">
              <w:rPr>
                <w:color w:val="000000"/>
                <w:sz w:val="22"/>
                <w:szCs w:val="22"/>
              </w:rPr>
              <w:lastRenderedPageBreak/>
              <w:t>приборостроительная корпорация»</w:t>
            </w:r>
          </w:p>
          <w:p w14:paraId="1A7DC832" w14:textId="77777777" w:rsidR="00356EEE" w:rsidRPr="00D511EA" w:rsidRDefault="00356EEE" w:rsidP="00356EEE">
            <w:pPr>
              <w:rPr>
                <w:color w:val="000000"/>
                <w:sz w:val="22"/>
                <w:szCs w:val="22"/>
              </w:rPr>
            </w:pPr>
            <w:r w:rsidRPr="00D511EA">
              <w:rPr>
                <w:color w:val="000000"/>
                <w:sz w:val="22"/>
                <w:szCs w:val="22"/>
              </w:rPr>
              <w:t>Исх. № 1565 от 25.02.2026</w:t>
            </w:r>
          </w:p>
        </w:tc>
        <w:tc>
          <w:tcPr>
            <w:tcW w:w="7372" w:type="dxa"/>
            <w:gridSpan w:val="47"/>
            <w:tcBorders>
              <w:top w:val="single" w:sz="4" w:space="0" w:color="auto"/>
              <w:left w:val="single" w:sz="4" w:space="0" w:color="000000"/>
              <w:bottom w:val="single" w:sz="4" w:space="0" w:color="auto"/>
              <w:right w:val="single" w:sz="4" w:space="0" w:color="000000"/>
            </w:tcBorders>
          </w:tcPr>
          <w:p w14:paraId="6675E507" w14:textId="77777777" w:rsidR="00356EEE" w:rsidRPr="00D511EA" w:rsidRDefault="00356EEE" w:rsidP="00356EEE">
            <w:pPr>
              <w:pStyle w:val="ConsPlusNormal"/>
              <w:rPr>
                <w:rFonts w:ascii="Times New Roman" w:hAnsi="Times New Roman" w:cs="Times New Roman"/>
                <w:sz w:val="22"/>
                <w:szCs w:val="22"/>
              </w:rPr>
            </w:pPr>
            <w:r w:rsidRPr="00D511EA">
              <w:rPr>
                <w:rFonts w:ascii="Times New Roman" w:hAnsi="Times New Roman" w:cs="Times New Roman"/>
                <w:sz w:val="22"/>
                <w:szCs w:val="22"/>
              </w:rPr>
              <w:lastRenderedPageBreak/>
              <w:t xml:space="preserve">В текущей редакции стандарт мало применим в областях приборостроения, </w:t>
            </w:r>
            <w:r w:rsidRPr="00D511EA">
              <w:rPr>
                <w:rFonts w:ascii="Times New Roman" w:hAnsi="Times New Roman" w:cs="Times New Roman"/>
                <w:sz w:val="22"/>
                <w:szCs w:val="22"/>
              </w:rPr>
              <w:lastRenderedPageBreak/>
              <w:t>связанных с микроэлектроникой, радиоэлектроникой.</w:t>
            </w:r>
          </w:p>
          <w:p w14:paraId="53E02697" w14:textId="77777777" w:rsidR="00356EEE" w:rsidRPr="00D511EA" w:rsidRDefault="00356EEE" w:rsidP="00356EEE">
            <w:pPr>
              <w:jc w:val="both"/>
              <w:rPr>
                <w:sz w:val="22"/>
                <w:szCs w:val="22"/>
              </w:rPr>
            </w:pPr>
            <w:r w:rsidRPr="00D511EA">
              <w:rPr>
                <w:sz w:val="22"/>
                <w:szCs w:val="22"/>
              </w:rPr>
              <w:t>Дополнить классификацию кодами для операций, специфичных для микроэлектроники. Ниже примеры некоторых операций.</w:t>
            </w:r>
          </w:p>
          <w:p w14:paraId="59356205" w14:textId="77777777" w:rsidR="00356EEE" w:rsidRPr="00D511EA" w:rsidRDefault="00356EEE" w:rsidP="00356EEE">
            <w:pPr>
              <w:jc w:val="both"/>
              <w:rPr>
                <w:sz w:val="22"/>
                <w:szCs w:val="22"/>
              </w:rPr>
            </w:pPr>
            <w:r w:rsidRPr="00D511EA">
              <w:rPr>
                <w:sz w:val="22"/>
                <w:szCs w:val="22"/>
              </w:rPr>
              <w:t>Таблицы 22, 23: пайка оплавлением паяльной пасты, селективная пайка печатных плат.</w:t>
            </w:r>
          </w:p>
          <w:p w14:paraId="6FFE3A9F" w14:textId="77777777" w:rsidR="00356EEE" w:rsidRPr="00D511EA" w:rsidRDefault="00356EEE" w:rsidP="00356EEE">
            <w:pPr>
              <w:jc w:val="both"/>
              <w:rPr>
                <w:sz w:val="22"/>
                <w:szCs w:val="22"/>
              </w:rPr>
            </w:pPr>
            <w:r w:rsidRPr="00D511EA">
              <w:rPr>
                <w:sz w:val="22"/>
                <w:szCs w:val="22"/>
              </w:rPr>
              <w:t>Таблица 25: монтаж SMD изделий электронной техники ручной, автоматизированный. Подробности в ГОСТ Р 59630-2021, ГОСТ Р 56427-2022 (с добавлением «SMD» в раздел 3 и дополнением раздела 2) (и другие технологические операции)</w:t>
            </w:r>
          </w:p>
          <w:p w14:paraId="071BD9AE" w14:textId="77777777" w:rsidR="00356EEE" w:rsidRPr="00D511EA" w:rsidRDefault="00356EEE" w:rsidP="00356EEE">
            <w:pPr>
              <w:autoSpaceDE w:val="0"/>
              <w:autoSpaceDN w:val="0"/>
              <w:adjustRightInd w:val="0"/>
              <w:ind w:right="-151"/>
              <w:rPr>
                <w:sz w:val="22"/>
                <w:szCs w:val="22"/>
              </w:rPr>
            </w:pPr>
            <w:r w:rsidRPr="00D511EA">
              <w:rPr>
                <w:sz w:val="22"/>
                <w:szCs w:val="22"/>
              </w:rPr>
              <w:t>Необходимо сделать стандарт более применимым в указанных областях приборостроения</w:t>
            </w:r>
          </w:p>
        </w:tc>
        <w:tc>
          <w:tcPr>
            <w:tcW w:w="3063" w:type="dxa"/>
            <w:tcBorders>
              <w:top w:val="single" w:sz="4" w:space="0" w:color="auto"/>
              <w:left w:val="single" w:sz="4" w:space="0" w:color="000000"/>
              <w:bottom w:val="single" w:sz="4" w:space="0" w:color="auto"/>
              <w:right w:val="single" w:sz="4" w:space="0" w:color="000000"/>
            </w:tcBorders>
          </w:tcPr>
          <w:p w14:paraId="527A9BB0" w14:textId="77777777" w:rsidR="00356EEE" w:rsidRPr="00D511EA" w:rsidRDefault="00356EEE" w:rsidP="00356EEE">
            <w:pPr>
              <w:rPr>
                <w:sz w:val="22"/>
                <w:szCs w:val="22"/>
              </w:rPr>
            </w:pPr>
            <w:r w:rsidRPr="00D511EA">
              <w:rPr>
                <w:sz w:val="22"/>
                <w:szCs w:val="22"/>
              </w:rPr>
              <w:lastRenderedPageBreak/>
              <w:t>Принято.</w:t>
            </w:r>
          </w:p>
          <w:p w14:paraId="44B3809C" w14:textId="77777777" w:rsidR="00356EEE" w:rsidRPr="00D511EA" w:rsidRDefault="00356EEE" w:rsidP="00356EEE">
            <w:pPr>
              <w:rPr>
                <w:sz w:val="22"/>
                <w:szCs w:val="22"/>
              </w:rPr>
            </w:pPr>
            <w:r w:rsidRPr="00D511EA">
              <w:rPr>
                <w:sz w:val="22"/>
                <w:szCs w:val="22"/>
              </w:rPr>
              <w:lastRenderedPageBreak/>
              <w:t>Введены в нормативн</w:t>
            </w:r>
            <w:r w:rsidR="00BD01D5" w:rsidRPr="00D511EA">
              <w:rPr>
                <w:sz w:val="22"/>
                <w:szCs w:val="22"/>
              </w:rPr>
              <w:t>ые</w:t>
            </w:r>
            <w:r w:rsidRPr="00D511EA">
              <w:rPr>
                <w:sz w:val="22"/>
                <w:szCs w:val="22"/>
              </w:rPr>
              <w:t xml:space="preserve"> </w:t>
            </w:r>
            <w:r w:rsidR="00BD01D5" w:rsidRPr="00D511EA">
              <w:rPr>
                <w:sz w:val="22"/>
                <w:szCs w:val="22"/>
              </w:rPr>
              <w:t>ссылки</w:t>
            </w:r>
            <w:r w:rsidRPr="00D511EA">
              <w:rPr>
                <w:sz w:val="22"/>
                <w:szCs w:val="22"/>
              </w:rPr>
              <w:t xml:space="preserve"> ГОСТ Р 56427,</w:t>
            </w:r>
          </w:p>
          <w:p w14:paraId="3559BA10" w14:textId="77777777" w:rsidR="00356EEE" w:rsidRPr="00D511EA" w:rsidRDefault="00356EEE" w:rsidP="00356EEE">
            <w:pPr>
              <w:rPr>
                <w:sz w:val="22"/>
                <w:szCs w:val="22"/>
              </w:rPr>
            </w:pPr>
            <w:r w:rsidRPr="00D511EA">
              <w:rPr>
                <w:sz w:val="22"/>
                <w:szCs w:val="22"/>
              </w:rPr>
              <w:t>Добавлены коды классификации для операций специфичных для микроэлектроники</w:t>
            </w:r>
            <w:r w:rsidR="00BD01D5" w:rsidRPr="00D511EA">
              <w:rPr>
                <w:sz w:val="22"/>
                <w:szCs w:val="22"/>
              </w:rPr>
              <w:t>:</w:t>
            </w:r>
          </w:p>
          <w:p w14:paraId="4E43C609" w14:textId="77777777" w:rsidR="00BD01D5" w:rsidRPr="00D511EA" w:rsidRDefault="00BD01D5" w:rsidP="00356EEE">
            <w:pPr>
              <w:rPr>
                <w:sz w:val="22"/>
                <w:szCs w:val="22"/>
              </w:rPr>
            </w:pPr>
            <w:r w:rsidRPr="00D511EA">
              <w:rPr>
                <w:sz w:val="22"/>
                <w:szCs w:val="22"/>
              </w:rPr>
              <w:t xml:space="preserve">8003 </w:t>
            </w:r>
            <w:r w:rsidR="00356EEE" w:rsidRPr="00D511EA">
              <w:rPr>
                <w:sz w:val="22"/>
                <w:szCs w:val="22"/>
              </w:rPr>
              <w:t xml:space="preserve">Смешанный монтаж, </w:t>
            </w:r>
            <w:r w:rsidRPr="00D511EA">
              <w:rPr>
                <w:sz w:val="22"/>
                <w:szCs w:val="22"/>
              </w:rPr>
              <w:t xml:space="preserve">8004 </w:t>
            </w:r>
            <w:r w:rsidR="00356EEE" w:rsidRPr="00D511EA">
              <w:rPr>
                <w:sz w:val="22"/>
                <w:szCs w:val="22"/>
              </w:rPr>
              <w:t>Комбинированный монтаж,</w:t>
            </w:r>
          </w:p>
          <w:p w14:paraId="19113963" w14:textId="77777777" w:rsidR="00BD01D5" w:rsidRPr="00D511EA" w:rsidRDefault="00BD01D5" w:rsidP="00356EEE">
            <w:pPr>
              <w:rPr>
                <w:sz w:val="22"/>
                <w:szCs w:val="22"/>
              </w:rPr>
            </w:pPr>
            <w:r w:rsidRPr="00D511EA">
              <w:rPr>
                <w:sz w:val="22"/>
                <w:szCs w:val="22"/>
              </w:rPr>
              <w:t>8004</w:t>
            </w:r>
            <w:r w:rsidR="00356EEE" w:rsidRPr="00D511EA">
              <w:rPr>
                <w:sz w:val="22"/>
                <w:szCs w:val="22"/>
              </w:rPr>
              <w:t xml:space="preserve"> Поверхностный монтаж, </w:t>
            </w:r>
            <w:r w:rsidRPr="00D511EA">
              <w:rPr>
                <w:sz w:val="22"/>
                <w:szCs w:val="22"/>
              </w:rPr>
              <w:t xml:space="preserve">8007 </w:t>
            </w:r>
            <w:r w:rsidR="00356EEE" w:rsidRPr="00D511EA">
              <w:rPr>
                <w:sz w:val="22"/>
                <w:szCs w:val="22"/>
              </w:rPr>
              <w:t>Нанесение припойной пасты,</w:t>
            </w:r>
          </w:p>
          <w:p w14:paraId="44D356F1" w14:textId="77777777" w:rsidR="00BD01D5" w:rsidRPr="00D511EA" w:rsidRDefault="00BD01D5" w:rsidP="00356EEE">
            <w:pPr>
              <w:rPr>
                <w:sz w:val="22"/>
                <w:szCs w:val="22"/>
              </w:rPr>
            </w:pPr>
            <w:r w:rsidRPr="00D511EA">
              <w:rPr>
                <w:sz w:val="22"/>
                <w:szCs w:val="22"/>
              </w:rPr>
              <w:t xml:space="preserve">8080 </w:t>
            </w:r>
            <w:r w:rsidR="00356EEE" w:rsidRPr="00D511EA">
              <w:rPr>
                <w:sz w:val="22"/>
                <w:szCs w:val="22"/>
              </w:rPr>
              <w:t>Пайка оплавлением паяльной пасты,</w:t>
            </w:r>
          </w:p>
          <w:p w14:paraId="7ABB3C6E" w14:textId="77777777" w:rsidR="00BD01D5" w:rsidRPr="00D511EA" w:rsidRDefault="00BD01D5" w:rsidP="00356EEE">
            <w:pPr>
              <w:rPr>
                <w:sz w:val="22"/>
                <w:szCs w:val="22"/>
              </w:rPr>
            </w:pPr>
            <w:r w:rsidRPr="00D511EA">
              <w:rPr>
                <w:sz w:val="22"/>
                <w:szCs w:val="22"/>
              </w:rPr>
              <w:t xml:space="preserve">8081 </w:t>
            </w:r>
            <w:r w:rsidR="00356EEE" w:rsidRPr="00D511EA">
              <w:rPr>
                <w:sz w:val="22"/>
                <w:szCs w:val="22"/>
              </w:rPr>
              <w:t>Селективная пайка печатных плат,</w:t>
            </w:r>
          </w:p>
          <w:p w14:paraId="7C0A42D7" w14:textId="77777777" w:rsidR="00356EEE" w:rsidRPr="00D511EA" w:rsidRDefault="00BD01D5" w:rsidP="00356EEE">
            <w:pPr>
              <w:rPr>
                <w:sz w:val="22"/>
                <w:szCs w:val="22"/>
              </w:rPr>
            </w:pPr>
            <w:r w:rsidRPr="00D511EA">
              <w:rPr>
                <w:sz w:val="22"/>
                <w:szCs w:val="22"/>
              </w:rPr>
              <w:t xml:space="preserve">8082 </w:t>
            </w:r>
            <w:r w:rsidR="00356EEE" w:rsidRPr="00D511EA">
              <w:rPr>
                <w:sz w:val="22"/>
                <w:szCs w:val="22"/>
              </w:rPr>
              <w:t>Пайка в паровой фазе</w:t>
            </w:r>
          </w:p>
        </w:tc>
      </w:tr>
      <w:tr w:rsidR="00356EEE" w:rsidRPr="00D511EA" w14:paraId="0807EA08"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64FCD9B0" w14:textId="77777777" w:rsidR="00356EEE" w:rsidRPr="00746FC1" w:rsidRDefault="00356EEE" w:rsidP="00356EEE">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533815E5" w14:textId="77777777" w:rsidR="00356EEE" w:rsidRPr="00D511EA" w:rsidRDefault="00356EEE" w:rsidP="00356EEE">
            <w:pPr>
              <w:pStyle w:val="a5"/>
              <w:spacing w:before="0" w:after="0"/>
              <w:rPr>
                <w:color w:val="000000"/>
                <w:sz w:val="22"/>
                <w:szCs w:val="22"/>
              </w:rPr>
            </w:pPr>
            <w:r w:rsidRPr="00D511EA">
              <w:rPr>
                <w:sz w:val="22"/>
                <w:szCs w:val="22"/>
              </w:rPr>
              <w:t>По проекту в целом, для таблиц с 2 по 29</w:t>
            </w:r>
          </w:p>
        </w:tc>
        <w:tc>
          <w:tcPr>
            <w:tcW w:w="2552" w:type="dxa"/>
            <w:tcBorders>
              <w:top w:val="single" w:sz="4" w:space="0" w:color="auto"/>
              <w:left w:val="single" w:sz="4" w:space="0" w:color="000000"/>
              <w:bottom w:val="single" w:sz="4" w:space="0" w:color="auto"/>
              <w:right w:val="single" w:sz="4" w:space="0" w:color="000000"/>
            </w:tcBorders>
          </w:tcPr>
          <w:p w14:paraId="29ACCDAE" w14:textId="77777777" w:rsidR="00356EEE" w:rsidRPr="00D511EA" w:rsidRDefault="00356EEE" w:rsidP="00356EEE">
            <w:pPr>
              <w:rPr>
                <w:w w:val="105"/>
                <w:sz w:val="22"/>
                <w:szCs w:val="22"/>
              </w:rPr>
            </w:pPr>
            <w:r w:rsidRPr="00D511EA">
              <w:rPr>
                <w:w w:val="105"/>
                <w:sz w:val="22"/>
                <w:szCs w:val="22"/>
              </w:rPr>
              <w:t xml:space="preserve">АО «ГКНПЦ им. М.В. Хруничева» исх. </w:t>
            </w:r>
            <w:r w:rsidRPr="00D511EA">
              <w:rPr>
                <w:rFonts w:eastAsiaTheme="minorHAnsi"/>
                <w:bCs/>
                <w:sz w:val="22"/>
                <w:szCs w:val="22"/>
                <w:lang w:eastAsia="en-US"/>
              </w:rPr>
              <w:t>№ РКЗ-004493-ИСХ от 11.03.2026.</w:t>
            </w:r>
          </w:p>
          <w:p w14:paraId="655B5DBB" w14:textId="77777777" w:rsidR="00356EEE" w:rsidRPr="00D511EA" w:rsidRDefault="00356EEE" w:rsidP="00356EEE">
            <w:pPr>
              <w:rPr>
                <w:spacing w:val="-2"/>
                <w:w w:val="105"/>
                <w:sz w:val="22"/>
                <w:szCs w:val="22"/>
              </w:rPr>
            </w:pPr>
            <w:r w:rsidRPr="00D511EA">
              <w:rPr>
                <w:w w:val="105"/>
                <w:sz w:val="22"/>
                <w:szCs w:val="22"/>
              </w:rPr>
              <w:t>КБ</w:t>
            </w:r>
            <w:r w:rsidRPr="00D511EA">
              <w:rPr>
                <w:spacing w:val="-2"/>
                <w:w w:val="105"/>
                <w:sz w:val="22"/>
                <w:szCs w:val="22"/>
              </w:rPr>
              <w:t xml:space="preserve"> </w:t>
            </w:r>
            <w:r w:rsidRPr="00D511EA">
              <w:rPr>
                <w:w w:val="105"/>
                <w:sz w:val="22"/>
                <w:szCs w:val="22"/>
              </w:rPr>
              <w:t>«Арматура»</w:t>
            </w:r>
            <w:r w:rsidRPr="00D511EA">
              <w:rPr>
                <w:spacing w:val="6"/>
                <w:w w:val="105"/>
                <w:sz w:val="22"/>
                <w:szCs w:val="22"/>
              </w:rPr>
              <w:t xml:space="preserve"> –</w:t>
            </w:r>
            <w:r w:rsidRPr="00D511EA">
              <w:rPr>
                <w:spacing w:val="-9"/>
                <w:w w:val="105"/>
                <w:sz w:val="22"/>
                <w:szCs w:val="22"/>
              </w:rPr>
              <w:t xml:space="preserve"> </w:t>
            </w:r>
            <w:r w:rsidRPr="00D511EA">
              <w:rPr>
                <w:w w:val="105"/>
                <w:sz w:val="22"/>
                <w:szCs w:val="22"/>
              </w:rPr>
              <w:t>филиал</w:t>
            </w:r>
            <w:r w:rsidRPr="00D511EA">
              <w:rPr>
                <w:spacing w:val="12"/>
                <w:w w:val="105"/>
                <w:sz w:val="22"/>
                <w:szCs w:val="22"/>
              </w:rPr>
              <w:t xml:space="preserve"> </w:t>
            </w:r>
            <w:r w:rsidRPr="00D511EA">
              <w:rPr>
                <w:w w:val="105"/>
                <w:sz w:val="22"/>
                <w:szCs w:val="22"/>
              </w:rPr>
              <w:t>AO</w:t>
            </w:r>
            <w:r w:rsidRPr="00D511EA">
              <w:rPr>
                <w:spacing w:val="-1"/>
                <w:w w:val="105"/>
                <w:sz w:val="22"/>
                <w:szCs w:val="22"/>
              </w:rPr>
              <w:t xml:space="preserve"> </w:t>
            </w:r>
            <w:r w:rsidRPr="00D511EA">
              <w:rPr>
                <w:w w:val="105"/>
                <w:sz w:val="22"/>
                <w:szCs w:val="22"/>
              </w:rPr>
              <w:t>«ГКНПЦ</w:t>
            </w:r>
            <w:r w:rsidRPr="00D511EA">
              <w:rPr>
                <w:spacing w:val="10"/>
                <w:w w:val="105"/>
                <w:sz w:val="22"/>
                <w:szCs w:val="22"/>
              </w:rPr>
              <w:t xml:space="preserve"> </w:t>
            </w:r>
            <w:r w:rsidRPr="00D511EA">
              <w:rPr>
                <w:w w:val="105"/>
                <w:sz w:val="22"/>
                <w:szCs w:val="22"/>
              </w:rPr>
              <w:t>им.</w:t>
            </w:r>
            <w:r w:rsidRPr="00D511EA">
              <w:rPr>
                <w:spacing w:val="-3"/>
                <w:w w:val="105"/>
                <w:sz w:val="22"/>
                <w:szCs w:val="22"/>
              </w:rPr>
              <w:t xml:space="preserve"> </w:t>
            </w:r>
            <w:r w:rsidRPr="00D511EA">
              <w:rPr>
                <w:w w:val="105"/>
                <w:sz w:val="22"/>
                <w:szCs w:val="22"/>
              </w:rPr>
              <w:t>М.В.</w:t>
            </w:r>
            <w:r w:rsidRPr="00D511EA">
              <w:rPr>
                <w:spacing w:val="-1"/>
                <w:w w:val="105"/>
                <w:sz w:val="22"/>
                <w:szCs w:val="22"/>
              </w:rPr>
              <w:t xml:space="preserve"> </w:t>
            </w:r>
            <w:r w:rsidRPr="00D511EA">
              <w:rPr>
                <w:w w:val="105"/>
                <w:sz w:val="22"/>
                <w:szCs w:val="22"/>
              </w:rPr>
              <w:t>Хру</w:t>
            </w:r>
            <w:r w:rsidRPr="00D511EA">
              <w:rPr>
                <w:spacing w:val="-2"/>
                <w:w w:val="105"/>
                <w:sz w:val="22"/>
                <w:szCs w:val="22"/>
              </w:rPr>
              <w:t>ничева»</w:t>
            </w:r>
          </w:p>
          <w:p w14:paraId="7D27C0BF" w14:textId="77777777" w:rsidR="00356EEE" w:rsidRPr="00D511EA" w:rsidRDefault="00356EEE" w:rsidP="00356EEE">
            <w:pPr>
              <w:rPr>
                <w:bCs/>
                <w:sz w:val="22"/>
                <w:szCs w:val="22"/>
              </w:rPr>
            </w:pPr>
            <w:r w:rsidRPr="00D511EA">
              <w:rPr>
                <w:spacing w:val="-2"/>
                <w:w w:val="105"/>
                <w:sz w:val="22"/>
                <w:szCs w:val="22"/>
              </w:rPr>
              <w:t xml:space="preserve">Исх. </w:t>
            </w:r>
            <w:r w:rsidRPr="00D511EA">
              <w:rPr>
                <w:bCs/>
                <w:sz w:val="22"/>
                <w:szCs w:val="22"/>
              </w:rPr>
              <w:t>№ РКЗ-004493-ИСХ от 11.03.2026</w:t>
            </w:r>
          </w:p>
        </w:tc>
        <w:tc>
          <w:tcPr>
            <w:tcW w:w="7372" w:type="dxa"/>
            <w:gridSpan w:val="47"/>
            <w:tcBorders>
              <w:top w:val="single" w:sz="4" w:space="0" w:color="auto"/>
              <w:left w:val="single" w:sz="4" w:space="0" w:color="000000"/>
              <w:bottom w:val="single" w:sz="4" w:space="0" w:color="auto"/>
              <w:right w:val="single" w:sz="4" w:space="0" w:color="000000"/>
            </w:tcBorders>
          </w:tcPr>
          <w:p w14:paraId="791A5C37" w14:textId="77777777" w:rsidR="00356EEE" w:rsidRPr="00D511EA" w:rsidRDefault="00356EEE" w:rsidP="00356EEE">
            <w:pPr>
              <w:pStyle w:val="TableParagraph"/>
            </w:pPr>
            <w:r w:rsidRPr="00D511EA">
              <w:t>Замечание:</w:t>
            </w:r>
          </w:p>
          <w:p w14:paraId="03509B80" w14:textId="77777777" w:rsidR="00356EEE" w:rsidRPr="00D511EA" w:rsidRDefault="00356EEE" w:rsidP="00356EEE">
            <w:pPr>
              <w:pStyle w:val="TableParagraph"/>
            </w:pPr>
            <w:r w:rsidRPr="00D511EA">
              <w:t>Полная запись согласно НТД очень длинная и в целях сокра</w:t>
            </w:r>
            <w:r w:rsidRPr="00D511EA">
              <w:rPr>
                <w:spacing w:val="-2"/>
              </w:rPr>
              <w:t>щения</w:t>
            </w:r>
            <w:r w:rsidRPr="00D511EA">
              <w:rPr>
                <w:spacing w:val="-11"/>
              </w:rPr>
              <w:t xml:space="preserve"> </w:t>
            </w:r>
            <w:r w:rsidRPr="00D511EA">
              <w:rPr>
                <w:spacing w:val="-2"/>
              </w:rPr>
              <w:t>записи</w:t>
            </w:r>
            <w:r w:rsidRPr="00D511EA">
              <w:t xml:space="preserve"> </w:t>
            </w:r>
            <w:r w:rsidRPr="00D511EA">
              <w:rPr>
                <w:spacing w:val="-2"/>
              </w:rPr>
              <w:t>операции</w:t>
            </w:r>
            <w:r w:rsidRPr="00D511EA">
              <w:rPr>
                <w:spacing w:val="-9"/>
              </w:rPr>
              <w:t xml:space="preserve"> </w:t>
            </w:r>
            <w:r w:rsidRPr="00D511EA">
              <w:rPr>
                <w:spacing w:val="-2"/>
              </w:rPr>
              <w:t>в</w:t>
            </w:r>
            <w:r w:rsidRPr="00D511EA">
              <w:rPr>
                <w:spacing w:val="-12"/>
              </w:rPr>
              <w:t xml:space="preserve"> </w:t>
            </w:r>
            <w:r w:rsidRPr="00D511EA">
              <w:rPr>
                <w:spacing w:val="-2"/>
              </w:rPr>
              <w:t>доку</w:t>
            </w:r>
            <w:r w:rsidRPr="00D511EA">
              <w:t>ментации предлагается ввести сокращённые</w:t>
            </w:r>
            <w:r w:rsidRPr="00D511EA">
              <w:rPr>
                <w:spacing w:val="40"/>
              </w:rPr>
              <w:t xml:space="preserve"> </w:t>
            </w:r>
            <w:r w:rsidRPr="00D511EA">
              <w:t>записи.</w:t>
            </w:r>
          </w:p>
          <w:p w14:paraId="466A382B" w14:textId="77777777" w:rsidR="00356EEE" w:rsidRPr="00D511EA" w:rsidRDefault="00356EEE" w:rsidP="00356EEE">
            <w:pPr>
              <w:pStyle w:val="TableParagraph"/>
            </w:pPr>
            <w:r w:rsidRPr="00D511EA">
              <w:t>Предложение:</w:t>
            </w:r>
          </w:p>
          <w:p w14:paraId="73F9AC14" w14:textId="77777777" w:rsidR="00356EEE" w:rsidRPr="00D511EA" w:rsidRDefault="00356EEE" w:rsidP="00356EEE">
            <w:pPr>
              <w:pStyle w:val="TableParagraph"/>
            </w:pPr>
            <w:r w:rsidRPr="00D511EA">
              <w:t xml:space="preserve">Ввести столбец: «сокращенная» или «сокращенная запись операции». </w:t>
            </w:r>
          </w:p>
          <w:p w14:paraId="4C4B5FAB" w14:textId="77777777" w:rsidR="00356EEE" w:rsidRPr="00D511EA" w:rsidRDefault="00356EEE" w:rsidP="00356EEE">
            <w:pPr>
              <w:pStyle w:val="TableParagraph"/>
            </w:pPr>
            <w:r w:rsidRPr="00D511EA">
              <w:t>Обоснование:</w:t>
            </w:r>
          </w:p>
          <w:p w14:paraId="02A20C40" w14:textId="77777777" w:rsidR="00356EEE" w:rsidRPr="00D511EA" w:rsidRDefault="00356EEE" w:rsidP="00356EEE">
            <w:pPr>
              <w:pStyle w:val="TableParagraph"/>
            </w:pPr>
            <w:r w:rsidRPr="00D511EA">
              <w:t>В дополнении к ГОСТ 3.1129-93, п. 5.5 форма записи может быть полная и краткая, чтоб исключить разночтения указать краткую форму в разрабатываемом НТД</w:t>
            </w:r>
          </w:p>
          <w:p w14:paraId="1DBCA0A9" w14:textId="77777777" w:rsidR="00356EEE" w:rsidRPr="00D511EA" w:rsidRDefault="00356EEE" w:rsidP="00356EEE">
            <w:pPr>
              <w:pStyle w:val="TableParagraph"/>
            </w:pPr>
            <w:r w:rsidRPr="00D511EA">
              <w:t xml:space="preserve">Примеры: Р 50-54-76-88, приложения; </w:t>
            </w:r>
          </w:p>
          <w:p w14:paraId="686C29B8" w14:textId="77777777" w:rsidR="00356EEE" w:rsidRPr="00D511EA" w:rsidRDefault="00356EEE" w:rsidP="00356EEE">
            <w:pPr>
              <w:pStyle w:val="TableParagraph"/>
            </w:pPr>
            <w:r w:rsidRPr="00D511EA">
              <w:t>ГОСТ Р 2.316-2023, таблица A.1</w:t>
            </w:r>
          </w:p>
          <w:p w14:paraId="18895CC6" w14:textId="77777777" w:rsidR="00356EEE" w:rsidRPr="00D511EA" w:rsidRDefault="00356EEE" w:rsidP="00356EEE">
            <w:pPr>
              <w:pStyle w:val="TableParagraph"/>
            </w:pPr>
            <w:r w:rsidRPr="00D511EA">
              <w:rPr>
                <w:w w:val="95"/>
              </w:rPr>
              <w:t>ГОСТ</w:t>
            </w:r>
            <w:r w:rsidRPr="00D511EA">
              <w:t xml:space="preserve"> </w:t>
            </w:r>
            <w:r w:rsidRPr="00D511EA">
              <w:rPr>
                <w:w w:val="95"/>
              </w:rPr>
              <w:t>Р</w:t>
            </w:r>
            <w:r w:rsidRPr="00D511EA">
              <w:t xml:space="preserve"> </w:t>
            </w:r>
            <w:r w:rsidRPr="00D511EA">
              <w:rPr>
                <w:w w:val="95"/>
              </w:rPr>
              <w:t>7.0.12-2011 ,</w:t>
            </w:r>
            <w:r w:rsidRPr="00D511EA">
              <w:t xml:space="preserve"> </w:t>
            </w:r>
            <w:r w:rsidRPr="00D511EA">
              <w:rPr>
                <w:w w:val="95"/>
              </w:rPr>
              <w:t>приложение</w:t>
            </w:r>
            <w:r w:rsidRPr="00D511EA">
              <w:t xml:space="preserve"> </w:t>
            </w:r>
            <w:r w:rsidRPr="00D511EA">
              <w:rPr>
                <w:w w:val="95"/>
              </w:rPr>
              <w:t>А</w:t>
            </w:r>
            <w:r w:rsidRPr="00D511EA">
              <w:t xml:space="preserve"> </w:t>
            </w:r>
            <w:r w:rsidRPr="00D511EA">
              <w:rPr>
                <w:w w:val="95"/>
              </w:rPr>
              <w:t>и</w:t>
            </w:r>
            <w:r w:rsidRPr="00D511EA">
              <w:t xml:space="preserve"> </w:t>
            </w:r>
            <w:r w:rsidRPr="00D511EA">
              <w:rPr>
                <w:w w:val="95"/>
              </w:rPr>
              <w:t>т.п.</w:t>
            </w:r>
            <w:r w:rsidRPr="00D511EA">
              <w:t xml:space="preserve"> </w:t>
            </w:r>
          </w:p>
        </w:tc>
        <w:tc>
          <w:tcPr>
            <w:tcW w:w="3063" w:type="dxa"/>
            <w:tcBorders>
              <w:top w:val="single" w:sz="4" w:space="0" w:color="auto"/>
              <w:left w:val="single" w:sz="4" w:space="0" w:color="000000"/>
              <w:bottom w:val="single" w:sz="4" w:space="0" w:color="auto"/>
              <w:right w:val="single" w:sz="4" w:space="0" w:color="000000"/>
            </w:tcBorders>
          </w:tcPr>
          <w:p w14:paraId="68B8E51B" w14:textId="77777777" w:rsidR="00356EEE" w:rsidRPr="00D511EA" w:rsidRDefault="00356EEE" w:rsidP="00356EEE">
            <w:pPr>
              <w:rPr>
                <w:sz w:val="22"/>
                <w:szCs w:val="22"/>
              </w:rPr>
            </w:pPr>
            <w:r w:rsidRPr="00D511EA">
              <w:rPr>
                <w:sz w:val="22"/>
                <w:szCs w:val="22"/>
              </w:rPr>
              <w:t>Принято к сведению</w:t>
            </w:r>
            <w:r w:rsidR="00945EE1" w:rsidRPr="00D511EA">
              <w:rPr>
                <w:sz w:val="22"/>
                <w:szCs w:val="22"/>
              </w:rPr>
              <w:t>.</w:t>
            </w:r>
          </w:p>
          <w:p w14:paraId="183A1A19" w14:textId="77777777" w:rsidR="00945EE1" w:rsidRPr="00D511EA" w:rsidRDefault="00945EE1" w:rsidP="00356EEE">
            <w:pPr>
              <w:rPr>
                <w:sz w:val="22"/>
                <w:szCs w:val="22"/>
              </w:rPr>
            </w:pPr>
            <w:r w:rsidRPr="00D511EA">
              <w:rPr>
                <w:sz w:val="22"/>
                <w:szCs w:val="22"/>
              </w:rPr>
              <w:t>При разработке стандарта принято решение сохранить подход к делению такой же как в классификаторе ТО</w:t>
            </w:r>
          </w:p>
        </w:tc>
      </w:tr>
      <w:tr w:rsidR="00356EEE" w:rsidRPr="00D511EA" w14:paraId="5EC67DD0"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32A9EA2E" w14:textId="77777777" w:rsidR="00356EEE" w:rsidRPr="00746FC1" w:rsidRDefault="00356EEE" w:rsidP="00356EEE">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3B89C62C" w14:textId="77777777" w:rsidR="00356EEE" w:rsidRPr="00D511EA" w:rsidRDefault="00356EEE" w:rsidP="00356EEE">
            <w:pPr>
              <w:pStyle w:val="a5"/>
              <w:spacing w:before="0" w:after="0"/>
              <w:rPr>
                <w:rFonts w:eastAsia="Calibri"/>
                <w:sz w:val="22"/>
                <w:szCs w:val="22"/>
              </w:rPr>
            </w:pPr>
            <w:r w:rsidRPr="00D511EA">
              <w:rPr>
                <w:rFonts w:eastAsia="Calibri"/>
                <w:sz w:val="22"/>
                <w:szCs w:val="22"/>
              </w:rPr>
              <w:t>Титульный лист</w:t>
            </w:r>
          </w:p>
        </w:tc>
        <w:tc>
          <w:tcPr>
            <w:tcW w:w="2552" w:type="dxa"/>
            <w:tcBorders>
              <w:top w:val="single" w:sz="4" w:space="0" w:color="auto"/>
              <w:left w:val="single" w:sz="4" w:space="0" w:color="000000"/>
              <w:bottom w:val="single" w:sz="4" w:space="0" w:color="auto"/>
              <w:right w:val="single" w:sz="4" w:space="0" w:color="000000"/>
            </w:tcBorders>
          </w:tcPr>
          <w:p w14:paraId="2F844932" w14:textId="77777777" w:rsidR="00356EEE" w:rsidRPr="00D511EA" w:rsidRDefault="00356EEE" w:rsidP="00356EEE">
            <w:pPr>
              <w:rPr>
                <w:color w:val="000000"/>
                <w:sz w:val="22"/>
                <w:szCs w:val="22"/>
              </w:rPr>
            </w:pPr>
            <w:r w:rsidRPr="00D511EA">
              <w:rPr>
                <w:rFonts w:eastAsia="Calibri"/>
                <w:sz w:val="22"/>
                <w:szCs w:val="22"/>
              </w:rPr>
              <w:t>АО «НПП «Радар ммс», ИСХ. 290/3-0054 от 02.02.2026</w:t>
            </w:r>
          </w:p>
        </w:tc>
        <w:tc>
          <w:tcPr>
            <w:tcW w:w="7372" w:type="dxa"/>
            <w:gridSpan w:val="47"/>
            <w:tcBorders>
              <w:top w:val="single" w:sz="4" w:space="0" w:color="auto"/>
              <w:left w:val="single" w:sz="4" w:space="0" w:color="000000"/>
              <w:bottom w:val="single" w:sz="4" w:space="0" w:color="auto"/>
              <w:right w:val="single" w:sz="4" w:space="0" w:color="000000"/>
            </w:tcBorders>
          </w:tcPr>
          <w:p w14:paraId="00F8DA63" w14:textId="77777777" w:rsidR="00356EEE" w:rsidRPr="00D511EA" w:rsidRDefault="00356EEE" w:rsidP="00356EEE">
            <w:pPr>
              <w:tabs>
                <w:tab w:val="left" w:pos="284"/>
              </w:tabs>
              <w:rPr>
                <w:rFonts w:eastAsia="Calibri"/>
                <w:sz w:val="22"/>
                <w:szCs w:val="22"/>
              </w:rPr>
            </w:pPr>
            <w:r w:rsidRPr="00D511EA">
              <w:rPr>
                <w:rFonts w:eastAsia="Calibri"/>
                <w:sz w:val="22"/>
                <w:szCs w:val="22"/>
              </w:rPr>
              <w:t>«Москва</w:t>
            </w:r>
          </w:p>
          <w:p w14:paraId="65DEA58F" w14:textId="77777777" w:rsidR="00356EEE" w:rsidRPr="00D511EA" w:rsidRDefault="00356EEE" w:rsidP="00356EEE">
            <w:pPr>
              <w:autoSpaceDE w:val="0"/>
              <w:autoSpaceDN w:val="0"/>
              <w:adjustRightInd w:val="0"/>
              <w:rPr>
                <w:rFonts w:eastAsia="Calibri"/>
                <w:sz w:val="22"/>
                <w:szCs w:val="22"/>
              </w:rPr>
            </w:pPr>
            <w:r w:rsidRPr="00D511EA">
              <w:rPr>
                <w:rFonts w:eastAsia="Calibri"/>
                <w:sz w:val="22"/>
                <w:szCs w:val="22"/>
              </w:rPr>
              <w:t>Российский институт стандартизации» - информацию в проекте стандарта не приводят</w:t>
            </w:r>
          </w:p>
          <w:p w14:paraId="2982557D" w14:textId="77777777" w:rsidR="00356EEE" w:rsidRPr="00D511EA" w:rsidRDefault="00356EEE" w:rsidP="00356EEE">
            <w:pPr>
              <w:autoSpaceDE w:val="0"/>
              <w:autoSpaceDN w:val="0"/>
              <w:adjustRightInd w:val="0"/>
              <w:rPr>
                <w:rFonts w:eastAsia="Calibri"/>
                <w:sz w:val="22"/>
                <w:szCs w:val="22"/>
              </w:rPr>
            </w:pPr>
            <w:r w:rsidRPr="00D511EA">
              <w:rPr>
                <w:rFonts w:eastAsia="Calibri"/>
                <w:sz w:val="22"/>
                <w:szCs w:val="22"/>
              </w:rPr>
              <w:t>ГОСТ Р 1.5-2012 п. 5.9 «На титульном листе проекта стандарта сведения об организации, осуществляющей издание, не приводят.»</w:t>
            </w:r>
          </w:p>
        </w:tc>
        <w:tc>
          <w:tcPr>
            <w:tcW w:w="3063" w:type="dxa"/>
            <w:tcBorders>
              <w:top w:val="single" w:sz="4" w:space="0" w:color="auto"/>
              <w:left w:val="single" w:sz="4" w:space="0" w:color="000000"/>
              <w:bottom w:val="single" w:sz="4" w:space="0" w:color="auto"/>
              <w:right w:val="single" w:sz="4" w:space="0" w:color="000000"/>
            </w:tcBorders>
          </w:tcPr>
          <w:p w14:paraId="081668FE" w14:textId="77777777" w:rsidR="00356EEE" w:rsidRPr="00D511EA" w:rsidRDefault="00356EEE" w:rsidP="00BD01D5">
            <w:pPr>
              <w:rPr>
                <w:sz w:val="22"/>
                <w:szCs w:val="22"/>
              </w:rPr>
            </w:pPr>
            <w:r w:rsidRPr="00D511EA">
              <w:rPr>
                <w:sz w:val="22"/>
                <w:szCs w:val="22"/>
              </w:rPr>
              <w:t>Принято</w:t>
            </w:r>
          </w:p>
        </w:tc>
      </w:tr>
      <w:tr w:rsidR="00A241AA" w:rsidRPr="00D511EA" w14:paraId="52402AB6"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7FD56E79" w14:textId="77777777" w:rsidR="00A241AA" w:rsidRPr="00746FC1" w:rsidRDefault="00A241AA" w:rsidP="00356EEE">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39FC16F6" w14:textId="77777777" w:rsidR="00A241AA" w:rsidRPr="00D511EA" w:rsidRDefault="00A241AA" w:rsidP="00444C56">
            <w:pPr>
              <w:rPr>
                <w:sz w:val="22"/>
                <w:szCs w:val="22"/>
              </w:rPr>
            </w:pPr>
            <w:r w:rsidRPr="00D511EA">
              <w:rPr>
                <w:rFonts w:eastAsia="Calibri"/>
                <w:sz w:val="22"/>
                <w:szCs w:val="22"/>
              </w:rPr>
              <w:t>Титульный лист</w:t>
            </w:r>
          </w:p>
        </w:tc>
        <w:tc>
          <w:tcPr>
            <w:tcW w:w="2552" w:type="dxa"/>
            <w:tcBorders>
              <w:top w:val="single" w:sz="4" w:space="0" w:color="auto"/>
              <w:left w:val="single" w:sz="4" w:space="0" w:color="000000"/>
              <w:bottom w:val="single" w:sz="4" w:space="0" w:color="auto"/>
              <w:right w:val="single" w:sz="4" w:space="0" w:color="000000"/>
            </w:tcBorders>
          </w:tcPr>
          <w:p w14:paraId="1709B0B7" w14:textId="77777777" w:rsidR="00A241AA" w:rsidRPr="00D511EA" w:rsidRDefault="00A241AA" w:rsidP="00444C56">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auto"/>
              <w:left w:val="single" w:sz="4" w:space="0" w:color="000000"/>
              <w:bottom w:val="single" w:sz="4" w:space="0" w:color="auto"/>
              <w:right w:val="single" w:sz="4" w:space="0" w:color="000000"/>
            </w:tcBorders>
          </w:tcPr>
          <w:p w14:paraId="69CD0BAF" w14:textId="77777777" w:rsidR="00A241AA" w:rsidRPr="00D511EA" w:rsidRDefault="00A241AA" w:rsidP="00A241AA">
            <w:pPr>
              <w:rPr>
                <w:sz w:val="22"/>
                <w:szCs w:val="22"/>
              </w:rPr>
            </w:pPr>
            <w:r w:rsidRPr="00D511EA">
              <w:rPr>
                <w:sz w:val="22"/>
                <w:szCs w:val="22"/>
              </w:rPr>
              <w:t>Замечание:</w:t>
            </w:r>
          </w:p>
          <w:p w14:paraId="7A46230B" w14:textId="77777777" w:rsidR="00A241AA" w:rsidRPr="00D511EA" w:rsidRDefault="00A241AA" w:rsidP="00A241AA">
            <w:pPr>
              <w:tabs>
                <w:tab w:val="left" w:pos="284"/>
              </w:tabs>
              <w:rPr>
                <w:rFonts w:eastAsia="Calibri"/>
                <w:sz w:val="22"/>
                <w:szCs w:val="22"/>
              </w:rPr>
            </w:pPr>
            <w:r w:rsidRPr="00D511EA">
              <w:rPr>
                <w:rFonts w:eastAsia="Calibri"/>
                <w:sz w:val="22"/>
                <w:szCs w:val="22"/>
              </w:rPr>
              <w:t>«Москва</w:t>
            </w:r>
          </w:p>
          <w:p w14:paraId="6FBB6177" w14:textId="77777777" w:rsidR="00A241AA" w:rsidRPr="00D511EA" w:rsidRDefault="00A241AA" w:rsidP="00A241AA">
            <w:pPr>
              <w:tabs>
                <w:tab w:val="left" w:pos="284"/>
              </w:tabs>
              <w:rPr>
                <w:rFonts w:eastAsia="Calibri"/>
                <w:sz w:val="22"/>
                <w:szCs w:val="22"/>
              </w:rPr>
            </w:pPr>
            <w:r w:rsidRPr="00D511EA">
              <w:rPr>
                <w:rFonts w:eastAsia="Calibri"/>
                <w:sz w:val="22"/>
                <w:szCs w:val="22"/>
              </w:rPr>
              <w:t>Российский институт стандартизации» - информацию в проекте стандарта не приводят</w:t>
            </w:r>
          </w:p>
          <w:p w14:paraId="029717D5" w14:textId="77777777" w:rsidR="00A241AA" w:rsidRPr="00D511EA" w:rsidRDefault="00A241AA" w:rsidP="00A241AA">
            <w:pPr>
              <w:tabs>
                <w:tab w:val="left" w:pos="284"/>
              </w:tabs>
              <w:rPr>
                <w:rFonts w:eastAsia="Calibri"/>
                <w:sz w:val="22"/>
                <w:szCs w:val="22"/>
              </w:rPr>
            </w:pPr>
          </w:p>
          <w:p w14:paraId="7979F4C2" w14:textId="77777777" w:rsidR="00A241AA" w:rsidRPr="00D511EA" w:rsidRDefault="00A241AA" w:rsidP="00A241AA">
            <w:pPr>
              <w:rPr>
                <w:sz w:val="22"/>
                <w:szCs w:val="22"/>
              </w:rPr>
            </w:pPr>
            <w:r w:rsidRPr="00D511EA">
              <w:rPr>
                <w:rFonts w:eastAsia="Calibri"/>
                <w:sz w:val="22"/>
                <w:szCs w:val="22"/>
              </w:rPr>
              <w:t xml:space="preserve">Выделить курсивом фразу «Настоящий проект стандарта не подлежит </w:t>
            </w:r>
            <w:r w:rsidRPr="00D511EA">
              <w:rPr>
                <w:rFonts w:eastAsia="Calibri"/>
                <w:sz w:val="22"/>
                <w:szCs w:val="22"/>
              </w:rPr>
              <w:lastRenderedPageBreak/>
              <w:t>применению до его утверждения».</w:t>
            </w:r>
          </w:p>
          <w:p w14:paraId="56AFA107" w14:textId="77777777" w:rsidR="00A241AA" w:rsidRPr="00D511EA" w:rsidRDefault="00A241AA" w:rsidP="00A241AA">
            <w:pPr>
              <w:rPr>
                <w:sz w:val="22"/>
                <w:szCs w:val="22"/>
              </w:rPr>
            </w:pPr>
            <w:r w:rsidRPr="00D511EA">
              <w:rPr>
                <w:sz w:val="22"/>
                <w:szCs w:val="22"/>
              </w:rPr>
              <w:t>Предложение:</w:t>
            </w:r>
          </w:p>
          <w:p w14:paraId="2AC15F56" w14:textId="77777777" w:rsidR="00A241AA" w:rsidRPr="00D511EA" w:rsidRDefault="00A241AA" w:rsidP="00A241AA">
            <w:pPr>
              <w:tabs>
                <w:tab w:val="left" w:pos="284"/>
              </w:tabs>
              <w:rPr>
                <w:rFonts w:eastAsia="Calibri"/>
                <w:i/>
                <w:sz w:val="22"/>
                <w:szCs w:val="22"/>
              </w:rPr>
            </w:pPr>
            <w:r w:rsidRPr="00D511EA">
              <w:rPr>
                <w:rFonts w:eastAsia="Calibri"/>
                <w:sz w:val="22"/>
                <w:szCs w:val="22"/>
              </w:rPr>
              <w:t>Исключить.</w:t>
            </w:r>
          </w:p>
          <w:p w14:paraId="57733F42" w14:textId="77777777" w:rsidR="00A241AA" w:rsidRPr="00D511EA" w:rsidRDefault="00A241AA" w:rsidP="00A241AA">
            <w:pPr>
              <w:rPr>
                <w:sz w:val="22"/>
                <w:szCs w:val="22"/>
              </w:rPr>
            </w:pPr>
            <w:r w:rsidRPr="00D511EA">
              <w:rPr>
                <w:rFonts w:eastAsia="Calibri"/>
                <w:i/>
                <w:sz w:val="22"/>
                <w:szCs w:val="22"/>
              </w:rPr>
              <w:t>Настоящий проект стандарта не подлежит применению до его утверждения.</w:t>
            </w:r>
          </w:p>
          <w:p w14:paraId="7B4E98B8" w14:textId="77777777" w:rsidR="00A241AA" w:rsidRPr="00D511EA" w:rsidRDefault="00A241AA" w:rsidP="00A241AA">
            <w:pPr>
              <w:rPr>
                <w:sz w:val="22"/>
                <w:szCs w:val="22"/>
              </w:rPr>
            </w:pPr>
            <w:r w:rsidRPr="00D511EA">
              <w:rPr>
                <w:sz w:val="22"/>
                <w:szCs w:val="22"/>
              </w:rPr>
              <w:t>Обоснование:</w:t>
            </w:r>
          </w:p>
          <w:p w14:paraId="1145D191" w14:textId="77777777" w:rsidR="00A241AA" w:rsidRPr="00D511EA" w:rsidRDefault="00A241AA" w:rsidP="00A241AA">
            <w:pPr>
              <w:tabs>
                <w:tab w:val="left" w:pos="284"/>
              </w:tabs>
              <w:rPr>
                <w:rFonts w:eastAsia="Calibri"/>
                <w:sz w:val="22"/>
                <w:szCs w:val="22"/>
              </w:rPr>
            </w:pPr>
            <w:r w:rsidRPr="00D511EA">
              <w:rPr>
                <w:rFonts w:eastAsia="Calibri"/>
                <w:sz w:val="22"/>
                <w:szCs w:val="22"/>
              </w:rPr>
              <w:t>ГОСТ Р 1.5‒2012 п. 5.9 «На титульном листе проекта стандарта сведения об организации, осуществляющей издание, не приводят.».</w:t>
            </w:r>
          </w:p>
          <w:p w14:paraId="3E8571EE" w14:textId="77777777" w:rsidR="00A241AA" w:rsidRPr="00D511EA" w:rsidRDefault="00A241AA" w:rsidP="00A241AA">
            <w:pPr>
              <w:tabs>
                <w:tab w:val="left" w:pos="284"/>
              </w:tabs>
              <w:rPr>
                <w:rFonts w:eastAsia="Calibri"/>
                <w:sz w:val="22"/>
                <w:szCs w:val="22"/>
              </w:rPr>
            </w:pPr>
          </w:p>
          <w:p w14:paraId="20709187" w14:textId="77777777" w:rsidR="00A241AA" w:rsidRPr="00D511EA" w:rsidRDefault="00A241AA" w:rsidP="00BD01D5">
            <w:pPr>
              <w:rPr>
                <w:rFonts w:eastAsia="Calibri"/>
                <w:sz w:val="22"/>
                <w:szCs w:val="22"/>
              </w:rPr>
            </w:pPr>
            <w:r w:rsidRPr="00D511EA">
              <w:rPr>
                <w:rFonts w:eastAsia="Calibri"/>
                <w:sz w:val="22"/>
                <w:szCs w:val="22"/>
              </w:rPr>
              <w:t>ГОСТ Р 1.5‒2012 п. 5.9 «</w:t>
            </w:r>
            <w:r w:rsidRPr="00D511EA">
              <w:rPr>
                <w:color w:val="000000"/>
                <w:sz w:val="22"/>
                <w:szCs w:val="22"/>
              </w:rPr>
              <w:t>Информацию, приводимую в проекте стандарта вместо слов: "Издание официальное", выделяют курсивом.».</w:t>
            </w:r>
            <w:r w:rsidRPr="00D511EA">
              <w:rPr>
                <w:sz w:val="22"/>
                <w:szCs w:val="22"/>
              </w:rPr>
              <w:t xml:space="preserve"> </w:t>
            </w:r>
          </w:p>
        </w:tc>
        <w:tc>
          <w:tcPr>
            <w:tcW w:w="3063" w:type="dxa"/>
            <w:tcBorders>
              <w:top w:val="single" w:sz="4" w:space="0" w:color="auto"/>
              <w:left w:val="single" w:sz="4" w:space="0" w:color="000000"/>
              <w:bottom w:val="single" w:sz="4" w:space="0" w:color="auto"/>
              <w:right w:val="single" w:sz="4" w:space="0" w:color="000000"/>
            </w:tcBorders>
          </w:tcPr>
          <w:p w14:paraId="198BA842" w14:textId="77777777" w:rsidR="00A241AA" w:rsidRPr="00D511EA" w:rsidRDefault="00BD01D5" w:rsidP="00356EEE">
            <w:pPr>
              <w:rPr>
                <w:sz w:val="22"/>
                <w:szCs w:val="22"/>
              </w:rPr>
            </w:pPr>
            <w:r w:rsidRPr="00D511EA">
              <w:rPr>
                <w:sz w:val="22"/>
                <w:szCs w:val="22"/>
              </w:rPr>
              <w:lastRenderedPageBreak/>
              <w:t>Принято.</w:t>
            </w:r>
          </w:p>
          <w:p w14:paraId="1DC2B901" w14:textId="77777777" w:rsidR="00BD01D5" w:rsidRPr="00D511EA" w:rsidRDefault="00BD01D5" w:rsidP="00356EEE">
            <w:pPr>
              <w:rPr>
                <w:sz w:val="22"/>
                <w:szCs w:val="22"/>
              </w:rPr>
            </w:pPr>
            <w:r w:rsidRPr="00D511EA">
              <w:rPr>
                <w:sz w:val="22"/>
                <w:szCs w:val="22"/>
              </w:rPr>
              <w:t xml:space="preserve">Частичное дублирование замечания из письма </w:t>
            </w:r>
            <w:r w:rsidRPr="00D511EA">
              <w:rPr>
                <w:rFonts w:eastAsia="Calibri"/>
                <w:sz w:val="22"/>
                <w:szCs w:val="22"/>
              </w:rPr>
              <w:t>АО «НПП «Радар ммс», ИСХ. 290/3-0054 от 02.02.2026</w:t>
            </w:r>
          </w:p>
        </w:tc>
      </w:tr>
      <w:tr w:rsidR="00356EEE" w:rsidRPr="00D511EA" w14:paraId="40AD5D2B"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02B36FAC"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38CFCE03" w14:textId="77777777" w:rsidR="00356EEE" w:rsidRPr="00D511EA" w:rsidRDefault="00356EEE" w:rsidP="00356EEE">
            <w:pPr>
              <w:pStyle w:val="a5"/>
              <w:spacing w:before="0" w:after="0"/>
              <w:rPr>
                <w:color w:val="000000"/>
                <w:sz w:val="22"/>
                <w:szCs w:val="22"/>
              </w:rPr>
            </w:pPr>
            <w:r w:rsidRPr="00D511EA">
              <w:rPr>
                <w:sz w:val="22"/>
                <w:szCs w:val="22"/>
              </w:rPr>
              <w:t>Наименование стандарта</w:t>
            </w:r>
          </w:p>
        </w:tc>
        <w:tc>
          <w:tcPr>
            <w:tcW w:w="2552" w:type="dxa"/>
            <w:tcBorders>
              <w:top w:val="single" w:sz="4" w:space="0" w:color="auto"/>
              <w:left w:val="single" w:sz="4" w:space="0" w:color="000000"/>
              <w:bottom w:val="single" w:sz="4" w:space="0" w:color="auto"/>
              <w:right w:val="single" w:sz="4" w:space="0" w:color="000000"/>
            </w:tcBorders>
          </w:tcPr>
          <w:p w14:paraId="171F093C" w14:textId="77777777" w:rsidR="00356EEE" w:rsidRPr="00D511EA" w:rsidRDefault="00356EEE" w:rsidP="00356EEE">
            <w:pPr>
              <w:rPr>
                <w:color w:val="000000"/>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auto"/>
              <w:left w:val="single" w:sz="4" w:space="0" w:color="000000"/>
              <w:bottom w:val="single" w:sz="4" w:space="0" w:color="auto"/>
              <w:right w:val="single" w:sz="4" w:space="0" w:color="000000"/>
            </w:tcBorders>
          </w:tcPr>
          <w:p w14:paraId="1CB1F97F"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Замечание:</w:t>
            </w:r>
          </w:p>
          <w:p w14:paraId="72BD478A" w14:textId="77777777" w:rsidR="00356EEE" w:rsidRPr="00D511EA" w:rsidRDefault="00356EEE" w:rsidP="00356EEE">
            <w:pPr>
              <w:autoSpaceDE w:val="0"/>
              <w:autoSpaceDN w:val="0"/>
              <w:adjustRightInd w:val="0"/>
              <w:rPr>
                <w:sz w:val="22"/>
                <w:szCs w:val="22"/>
              </w:rPr>
            </w:pPr>
            <w:r w:rsidRPr="00D511EA">
              <w:rPr>
                <w:sz w:val="22"/>
                <w:szCs w:val="22"/>
              </w:rPr>
              <w:t>Наименование стандарта не соответствует области его применения.</w:t>
            </w:r>
          </w:p>
          <w:p w14:paraId="626E6122" w14:textId="77777777" w:rsidR="00356EEE" w:rsidRPr="00D511EA" w:rsidRDefault="00356EEE" w:rsidP="00356EEE">
            <w:pPr>
              <w:autoSpaceDE w:val="0"/>
              <w:autoSpaceDN w:val="0"/>
              <w:adjustRightInd w:val="0"/>
              <w:rPr>
                <w:sz w:val="22"/>
                <w:szCs w:val="22"/>
              </w:rPr>
            </w:pPr>
            <w:r w:rsidRPr="00D511EA">
              <w:rPr>
                <w:sz w:val="22"/>
                <w:szCs w:val="22"/>
              </w:rPr>
              <w:t>Предложение:</w:t>
            </w:r>
          </w:p>
          <w:p w14:paraId="3F9133B0" w14:textId="77777777" w:rsidR="00356EEE" w:rsidRPr="00D511EA" w:rsidRDefault="00356EEE" w:rsidP="00356EEE">
            <w:pPr>
              <w:autoSpaceDE w:val="0"/>
              <w:autoSpaceDN w:val="0"/>
              <w:adjustRightInd w:val="0"/>
              <w:rPr>
                <w:sz w:val="22"/>
                <w:szCs w:val="22"/>
              </w:rPr>
            </w:pPr>
            <w:r w:rsidRPr="00D511EA">
              <w:rPr>
                <w:sz w:val="22"/>
                <w:szCs w:val="22"/>
              </w:rPr>
              <w:t>Наименование стандарта привести в редакции: «Технологические операции машиностроения и приборостроения. Классификатор»</w:t>
            </w:r>
          </w:p>
          <w:p w14:paraId="4078B4B7" w14:textId="77777777" w:rsidR="00356EEE" w:rsidRPr="00D511EA" w:rsidRDefault="00356EEE" w:rsidP="00356EEE">
            <w:pPr>
              <w:autoSpaceDE w:val="0"/>
              <w:autoSpaceDN w:val="0"/>
              <w:adjustRightInd w:val="0"/>
              <w:rPr>
                <w:sz w:val="22"/>
                <w:szCs w:val="22"/>
              </w:rPr>
            </w:pPr>
            <w:r w:rsidRPr="00D511EA">
              <w:rPr>
                <w:sz w:val="22"/>
                <w:szCs w:val="22"/>
              </w:rPr>
              <w:t>Обоснование:</w:t>
            </w:r>
          </w:p>
          <w:p w14:paraId="71B998C9" w14:textId="77777777" w:rsidR="00356EEE" w:rsidRPr="00D511EA" w:rsidRDefault="00356EEE" w:rsidP="00356EEE">
            <w:pPr>
              <w:spacing w:line="259" w:lineRule="auto"/>
              <w:ind w:right="55"/>
              <w:rPr>
                <w:sz w:val="22"/>
                <w:szCs w:val="22"/>
              </w:rPr>
            </w:pPr>
            <w:r w:rsidRPr="00D511EA">
              <w:rPr>
                <w:sz w:val="22"/>
                <w:szCs w:val="22"/>
              </w:rPr>
              <w:t xml:space="preserve">В соответствии с областью применения стандарт содержит не только основные положения, но и классификацию и структуру кода технологических операций. </w:t>
            </w:r>
          </w:p>
          <w:p w14:paraId="78273BB8" w14:textId="77777777" w:rsidR="00356EEE" w:rsidRPr="00D511EA" w:rsidRDefault="00356EEE" w:rsidP="00356EEE">
            <w:pPr>
              <w:spacing w:line="259" w:lineRule="auto"/>
              <w:ind w:right="55"/>
              <w:rPr>
                <w:sz w:val="22"/>
                <w:szCs w:val="22"/>
              </w:rPr>
            </w:pPr>
            <w:r w:rsidRPr="00D511EA">
              <w:rPr>
                <w:sz w:val="22"/>
                <w:szCs w:val="22"/>
              </w:rPr>
              <w:t xml:space="preserve">Объектом стандартизации целесообразно определить технологические операции машиностроения и приборостроения, а аспектом стандартизации – их классификатор. </w:t>
            </w:r>
          </w:p>
          <w:p w14:paraId="142B06D8" w14:textId="77777777" w:rsidR="00356EEE" w:rsidRPr="00D511EA" w:rsidRDefault="00356EEE" w:rsidP="00356EEE">
            <w:pPr>
              <w:autoSpaceDE w:val="0"/>
              <w:autoSpaceDN w:val="0"/>
              <w:adjustRightInd w:val="0"/>
              <w:rPr>
                <w:rFonts w:eastAsiaTheme="minorHAnsi"/>
                <w:sz w:val="22"/>
                <w:szCs w:val="22"/>
                <w:lang w:eastAsia="en-US"/>
              </w:rPr>
            </w:pPr>
            <w:r w:rsidRPr="00D511EA">
              <w:rPr>
                <w:sz w:val="22"/>
                <w:szCs w:val="22"/>
              </w:rPr>
              <w:t>Стандарт целесообразно рассматривать как основополагающий организационно-методический стандарт в соответствии с ГОСТ 1.5–2001 п. 7.1.2.</w:t>
            </w:r>
          </w:p>
        </w:tc>
        <w:tc>
          <w:tcPr>
            <w:tcW w:w="3063" w:type="dxa"/>
            <w:tcBorders>
              <w:top w:val="single" w:sz="4" w:space="0" w:color="auto"/>
              <w:left w:val="single" w:sz="4" w:space="0" w:color="000000"/>
              <w:bottom w:val="single" w:sz="4" w:space="0" w:color="auto"/>
              <w:right w:val="single" w:sz="4" w:space="0" w:color="000000"/>
            </w:tcBorders>
          </w:tcPr>
          <w:p w14:paraId="51B24FD4" w14:textId="77777777" w:rsidR="00356EEE" w:rsidRPr="00D511EA" w:rsidRDefault="00934DC6" w:rsidP="00BD01D5">
            <w:pPr>
              <w:rPr>
                <w:color w:val="FF0000"/>
                <w:sz w:val="22"/>
                <w:szCs w:val="22"/>
              </w:rPr>
            </w:pPr>
            <w:r w:rsidRPr="00D511EA">
              <w:rPr>
                <w:sz w:val="22"/>
                <w:szCs w:val="22"/>
              </w:rPr>
              <w:t>Принято</w:t>
            </w:r>
          </w:p>
        </w:tc>
      </w:tr>
      <w:tr w:rsidR="00356EEE" w:rsidRPr="00D511EA" w14:paraId="208E67C1"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55DC1CB4" w14:textId="77777777" w:rsidR="00356EEE" w:rsidRPr="00746FC1" w:rsidRDefault="00356EEE" w:rsidP="00356EEE">
            <w:pPr>
              <w:pStyle w:val="a5"/>
              <w:numPr>
                <w:ilvl w:val="0"/>
                <w:numId w:val="4"/>
              </w:numPr>
              <w:spacing w:before="0" w:after="0"/>
              <w:ind w:left="0" w:firstLine="0"/>
              <w:rPr>
                <w:rFonts w:eastAsia="Calibri"/>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7845F64F" w14:textId="77777777" w:rsidR="00356EEE" w:rsidRPr="00D511EA" w:rsidRDefault="00356EEE" w:rsidP="00356EEE">
            <w:pPr>
              <w:pStyle w:val="a5"/>
              <w:spacing w:before="0" w:after="0"/>
              <w:rPr>
                <w:color w:val="000000"/>
                <w:sz w:val="22"/>
                <w:szCs w:val="22"/>
              </w:rPr>
            </w:pPr>
            <w:r w:rsidRPr="00D511EA">
              <w:rPr>
                <w:rFonts w:eastAsia="Calibri"/>
                <w:sz w:val="22"/>
                <w:szCs w:val="22"/>
              </w:rPr>
              <w:t>Предисловие</w:t>
            </w:r>
          </w:p>
        </w:tc>
        <w:tc>
          <w:tcPr>
            <w:tcW w:w="2552" w:type="dxa"/>
            <w:tcBorders>
              <w:top w:val="single" w:sz="4" w:space="0" w:color="auto"/>
              <w:left w:val="single" w:sz="4" w:space="0" w:color="000000"/>
              <w:bottom w:val="single" w:sz="4" w:space="0" w:color="auto"/>
              <w:right w:val="single" w:sz="4" w:space="0" w:color="000000"/>
            </w:tcBorders>
          </w:tcPr>
          <w:p w14:paraId="2F073B7F" w14:textId="77777777" w:rsidR="00356EEE" w:rsidRPr="00D511EA" w:rsidRDefault="00356EEE" w:rsidP="00356EEE">
            <w:pPr>
              <w:rPr>
                <w:color w:val="000000"/>
                <w:sz w:val="22"/>
                <w:szCs w:val="22"/>
              </w:rPr>
            </w:pPr>
            <w:r w:rsidRPr="00D511EA">
              <w:rPr>
                <w:rFonts w:eastAsia="Calibri"/>
                <w:sz w:val="22"/>
                <w:szCs w:val="22"/>
              </w:rPr>
              <w:t>АО «НПП «Радар ммс», ИСХ. 290/3-0054 от 02.02.2026</w:t>
            </w:r>
          </w:p>
        </w:tc>
        <w:tc>
          <w:tcPr>
            <w:tcW w:w="7372" w:type="dxa"/>
            <w:gridSpan w:val="47"/>
            <w:tcBorders>
              <w:top w:val="single" w:sz="4" w:space="0" w:color="auto"/>
              <w:left w:val="single" w:sz="4" w:space="0" w:color="000000"/>
              <w:bottom w:val="single" w:sz="4" w:space="0" w:color="auto"/>
              <w:right w:val="single" w:sz="4" w:space="0" w:color="000000"/>
            </w:tcBorders>
          </w:tcPr>
          <w:p w14:paraId="43824849" w14:textId="77777777" w:rsidR="00356EEE" w:rsidRPr="00D511EA" w:rsidRDefault="00356EEE" w:rsidP="00356EEE">
            <w:pPr>
              <w:autoSpaceDE w:val="0"/>
              <w:autoSpaceDN w:val="0"/>
              <w:adjustRightInd w:val="0"/>
              <w:rPr>
                <w:rFonts w:eastAsia="Calibri"/>
                <w:sz w:val="22"/>
                <w:szCs w:val="22"/>
              </w:rPr>
            </w:pPr>
            <w:r w:rsidRPr="00D511EA">
              <w:rPr>
                <w:rFonts w:eastAsia="Calibri"/>
                <w:sz w:val="22"/>
                <w:szCs w:val="22"/>
              </w:rPr>
              <w:t>Замечание:</w:t>
            </w:r>
          </w:p>
          <w:p w14:paraId="781BE77E" w14:textId="77777777" w:rsidR="00356EEE" w:rsidRPr="00D511EA" w:rsidRDefault="00356EEE" w:rsidP="00356EEE">
            <w:pPr>
              <w:autoSpaceDE w:val="0"/>
              <w:autoSpaceDN w:val="0"/>
              <w:adjustRightInd w:val="0"/>
              <w:rPr>
                <w:rFonts w:eastAsia="Calibri"/>
                <w:sz w:val="22"/>
                <w:szCs w:val="22"/>
              </w:rPr>
            </w:pPr>
            <w:r w:rsidRPr="00D511EA">
              <w:rPr>
                <w:rFonts w:eastAsia="Calibri"/>
                <w:sz w:val="22"/>
                <w:szCs w:val="22"/>
              </w:rPr>
              <w:t>Заменить информацию «Правила применения настоящего стандарта установлены в статье 26 Федерального закона от 29 июня 2015 г. № 162-ФЗ «О стандартизации в Российской Федерации». Информация об изменениях...»</w:t>
            </w:r>
          </w:p>
          <w:p w14:paraId="618CB7D8" w14:textId="77777777" w:rsidR="00356EEE" w:rsidRPr="00D511EA" w:rsidRDefault="00356EEE" w:rsidP="00356EEE">
            <w:pPr>
              <w:autoSpaceDE w:val="0"/>
              <w:autoSpaceDN w:val="0"/>
              <w:adjustRightInd w:val="0"/>
              <w:rPr>
                <w:rFonts w:eastAsia="Calibri"/>
                <w:sz w:val="22"/>
                <w:szCs w:val="22"/>
              </w:rPr>
            </w:pPr>
            <w:r w:rsidRPr="00D511EA">
              <w:rPr>
                <w:rFonts w:eastAsia="Calibri"/>
                <w:sz w:val="22"/>
                <w:szCs w:val="22"/>
              </w:rPr>
              <w:t>Обоснование:</w:t>
            </w:r>
          </w:p>
          <w:p w14:paraId="6E75C909" w14:textId="77777777" w:rsidR="00356EEE" w:rsidRPr="00D511EA" w:rsidRDefault="00356EEE" w:rsidP="00356EEE">
            <w:pPr>
              <w:tabs>
                <w:tab w:val="left" w:pos="284"/>
              </w:tabs>
              <w:rPr>
                <w:rFonts w:eastAsia="Calibri"/>
                <w:sz w:val="22"/>
                <w:szCs w:val="22"/>
              </w:rPr>
            </w:pPr>
            <w:r w:rsidRPr="00D511EA">
              <w:rPr>
                <w:rFonts w:eastAsia="Calibri"/>
                <w:sz w:val="22"/>
                <w:szCs w:val="22"/>
              </w:rPr>
              <w:t>ГОСТ Р 1.5-2012 п. 3.3.4 «В предисловии предварительного национального стандарта вместо указанных в 3.3.3 сведений приводят сведения об его применении и отмене:</w:t>
            </w:r>
          </w:p>
          <w:p w14:paraId="37AE49DE" w14:textId="77777777" w:rsidR="00356EEE" w:rsidRPr="00D511EA" w:rsidRDefault="00356EEE" w:rsidP="00356EEE">
            <w:pPr>
              <w:tabs>
                <w:tab w:val="left" w:pos="284"/>
              </w:tabs>
              <w:rPr>
                <w:rFonts w:eastAsia="Calibri"/>
                <w:sz w:val="22"/>
                <w:szCs w:val="22"/>
              </w:rPr>
            </w:pPr>
            <w:r w:rsidRPr="00D511EA">
              <w:rPr>
                <w:rFonts w:eastAsia="Calibri"/>
                <w:sz w:val="22"/>
                <w:szCs w:val="22"/>
              </w:rPr>
              <w:t>"Правила применения настоящего стандарта и проведения его мониторинга установлены в ГОСТ Р 1.16-2011 (разделы 5 и 6).</w:t>
            </w:r>
          </w:p>
          <w:p w14:paraId="34549D32"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Calibri"/>
                <w:sz w:val="22"/>
                <w:szCs w:val="22"/>
              </w:rPr>
              <w:t>Федеральный орган исполнительной власти в сфере стандартизации собирает сведения о практическом применении настоящего стандарта....»</w:t>
            </w:r>
          </w:p>
        </w:tc>
        <w:tc>
          <w:tcPr>
            <w:tcW w:w="3063" w:type="dxa"/>
            <w:tcBorders>
              <w:top w:val="single" w:sz="4" w:space="0" w:color="auto"/>
              <w:left w:val="single" w:sz="4" w:space="0" w:color="000000"/>
              <w:bottom w:val="single" w:sz="4" w:space="0" w:color="auto"/>
              <w:right w:val="single" w:sz="4" w:space="0" w:color="000000"/>
            </w:tcBorders>
          </w:tcPr>
          <w:p w14:paraId="2D1F4EF2" w14:textId="77777777" w:rsidR="00356EEE" w:rsidRPr="00D511EA" w:rsidRDefault="00BD01D5" w:rsidP="00BD01D5">
            <w:pPr>
              <w:rPr>
                <w:sz w:val="22"/>
                <w:szCs w:val="22"/>
              </w:rPr>
            </w:pPr>
            <w:r w:rsidRPr="00D511EA">
              <w:rPr>
                <w:sz w:val="22"/>
                <w:szCs w:val="22"/>
              </w:rPr>
              <w:t>Отклонено.</w:t>
            </w:r>
          </w:p>
          <w:p w14:paraId="25247434" w14:textId="77777777" w:rsidR="00BD01D5" w:rsidRPr="00D511EA" w:rsidRDefault="00BD01D5" w:rsidP="00BD01D5">
            <w:pPr>
              <w:rPr>
                <w:sz w:val="22"/>
                <w:szCs w:val="22"/>
              </w:rPr>
            </w:pPr>
            <w:r w:rsidRPr="00D511EA">
              <w:rPr>
                <w:sz w:val="22"/>
                <w:szCs w:val="22"/>
              </w:rPr>
              <w:t>Разработка осуществляется в соответствии с ПНС 2026 по ГОСТ Р 1.2 с видом работ – разработка ГОСТ Р.</w:t>
            </w:r>
          </w:p>
          <w:p w14:paraId="028AC403" w14:textId="77777777" w:rsidR="00BD01D5" w:rsidRPr="00D511EA" w:rsidRDefault="00BD01D5" w:rsidP="00BD01D5">
            <w:pPr>
              <w:rPr>
                <w:sz w:val="22"/>
                <w:szCs w:val="22"/>
              </w:rPr>
            </w:pPr>
            <w:r w:rsidRPr="00D511EA">
              <w:rPr>
                <w:sz w:val="22"/>
                <w:szCs w:val="22"/>
              </w:rPr>
              <w:t>Проект не является ПНСТ.</w:t>
            </w:r>
          </w:p>
        </w:tc>
      </w:tr>
      <w:tr w:rsidR="00A241AA" w:rsidRPr="00D511EA" w14:paraId="15004B00"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122F2797" w14:textId="77777777" w:rsidR="00A241AA" w:rsidRPr="00746FC1" w:rsidRDefault="00A241AA" w:rsidP="00356EEE">
            <w:pPr>
              <w:pStyle w:val="a5"/>
              <w:numPr>
                <w:ilvl w:val="0"/>
                <w:numId w:val="4"/>
              </w:numPr>
              <w:spacing w:before="0" w:after="0"/>
              <w:ind w:left="0" w:firstLine="0"/>
              <w:rPr>
                <w:rFonts w:eastAsia="Calibri"/>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360E997B" w14:textId="77777777" w:rsidR="00A241AA" w:rsidRPr="00D511EA" w:rsidRDefault="00A241AA" w:rsidP="00356EEE">
            <w:pPr>
              <w:pStyle w:val="a5"/>
              <w:spacing w:before="0" w:after="0"/>
              <w:rPr>
                <w:rFonts w:eastAsia="Calibri"/>
                <w:sz w:val="22"/>
                <w:szCs w:val="22"/>
              </w:rPr>
            </w:pPr>
            <w:r w:rsidRPr="00D511EA">
              <w:rPr>
                <w:rFonts w:eastAsia="Calibri"/>
                <w:sz w:val="22"/>
                <w:szCs w:val="22"/>
              </w:rPr>
              <w:t>Предисловие</w:t>
            </w:r>
          </w:p>
        </w:tc>
        <w:tc>
          <w:tcPr>
            <w:tcW w:w="2552" w:type="dxa"/>
            <w:tcBorders>
              <w:top w:val="single" w:sz="4" w:space="0" w:color="auto"/>
              <w:left w:val="single" w:sz="4" w:space="0" w:color="000000"/>
              <w:bottom w:val="single" w:sz="4" w:space="0" w:color="auto"/>
              <w:right w:val="single" w:sz="4" w:space="0" w:color="000000"/>
            </w:tcBorders>
          </w:tcPr>
          <w:p w14:paraId="6922E46A" w14:textId="77777777" w:rsidR="00A241AA" w:rsidRPr="00D511EA" w:rsidRDefault="00A241AA" w:rsidP="00356EEE">
            <w:pPr>
              <w:rPr>
                <w:rFonts w:eastAsia="Calibri"/>
                <w:sz w:val="22"/>
                <w:szCs w:val="22"/>
              </w:rPr>
            </w:pPr>
            <w:r w:rsidRPr="00D511EA">
              <w:rPr>
                <w:rFonts w:eastAsia="Calibri"/>
                <w:sz w:val="22"/>
                <w:szCs w:val="22"/>
              </w:rPr>
              <w:t xml:space="preserve">АО «НПП «Радар ммс», </w:t>
            </w:r>
            <w:r w:rsidRPr="00D511EA">
              <w:rPr>
                <w:rFonts w:eastAsia="Calibri"/>
                <w:sz w:val="22"/>
                <w:szCs w:val="22"/>
              </w:rPr>
              <w:lastRenderedPageBreak/>
              <w:t>ИСХ. 290/3-0312 от 16.07.2026</w:t>
            </w:r>
          </w:p>
        </w:tc>
        <w:tc>
          <w:tcPr>
            <w:tcW w:w="7372" w:type="dxa"/>
            <w:gridSpan w:val="47"/>
            <w:tcBorders>
              <w:top w:val="single" w:sz="4" w:space="0" w:color="auto"/>
              <w:left w:val="single" w:sz="4" w:space="0" w:color="000000"/>
              <w:bottom w:val="single" w:sz="4" w:space="0" w:color="auto"/>
              <w:right w:val="single" w:sz="4" w:space="0" w:color="000000"/>
            </w:tcBorders>
          </w:tcPr>
          <w:p w14:paraId="7AA1A373" w14:textId="77777777" w:rsidR="00A241AA" w:rsidRPr="00D511EA" w:rsidRDefault="00A241AA" w:rsidP="00A241AA">
            <w:pPr>
              <w:rPr>
                <w:sz w:val="22"/>
                <w:szCs w:val="22"/>
              </w:rPr>
            </w:pPr>
            <w:r w:rsidRPr="00D511EA">
              <w:rPr>
                <w:sz w:val="22"/>
                <w:szCs w:val="22"/>
              </w:rPr>
              <w:lastRenderedPageBreak/>
              <w:t>Замечание:</w:t>
            </w:r>
          </w:p>
          <w:p w14:paraId="26087707" w14:textId="77777777" w:rsidR="00A241AA" w:rsidRPr="00D511EA" w:rsidRDefault="00A241AA" w:rsidP="00A241AA">
            <w:pPr>
              <w:rPr>
                <w:sz w:val="22"/>
                <w:szCs w:val="22"/>
              </w:rPr>
            </w:pPr>
            <w:r w:rsidRPr="00D511EA">
              <w:rPr>
                <w:rStyle w:val="afe"/>
                <w:sz w:val="22"/>
                <w:szCs w:val="22"/>
              </w:rPr>
              <w:lastRenderedPageBreak/>
              <w:t xml:space="preserve">Сведения о правилах его применения и о порядке опубликования информации об изменениях к стандарту, его пересмотре или отмене настоящего стандарта не соответствует типовой редакции: «Правила применения настоящего стандарта установлены </w:t>
            </w:r>
            <w:r w:rsidRPr="00D511EA">
              <w:rPr>
                <w:iCs/>
                <w:color w:val="000000" w:themeColor="text1"/>
                <w:sz w:val="22"/>
                <w:szCs w:val="22"/>
              </w:rPr>
              <w:t>в</w:t>
            </w:r>
            <w:r w:rsidRPr="00D511EA">
              <w:rPr>
                <w:rStyle w:val="apple-converted-space"/>
                <w:iCs/>
                <w:color w:val="000000" w:themeColor="text1"/>
                <w:sz w:val="22"/>
                <w:szCs w:val="22"/>
              </w:rPr>
              <w:t> </w:t>
            </w:r>
            <w:hyperlink r:id="rId9" w:anchor="000000000000000000000000000000000000000000000000008Q40M1" w:history="1">
              <w:r w:rsidRPr="00D511EA">
                <w:rPr>
                  <w:rStyle w:val="a7"/>
                  <w:color w:val="000000" w:themeColor="text1"/>
                  <w:sz w:val="22"/>
                  <w:szCs w:val="22"/>
                </w:rPr>
                <w:t xml:space="preserve">статье 26 </w:t>
              </w:r>
              <w:r w:rsidRPr="00D511EA">
                <w:rPr>
                  <w:rStyle w:val="a7"/>
                  <w:b/>
                  <w:color w:val="000000" w:themeColor="text1"/>
                  <w:sz w:val="22"/>
                  <w:szCs w:val="22"/>
                </w:rPr>
                <w:t>Федерального закона от 29 июня 2015 г. № 162-ФЗ</w:t>
              </w:r>
              <w:r w:rsidRPr="00D511EA">
                <w:rPr>
                  <w:rStyle w:val="a7"/>
                  <w:color w:val="000000" w:themeColor="text1"/>
                  <w:sz w:val="22"/>
                  <w:szCs w:val="22"/>
                </w:rPr>
                <w:t xml:space="preserve"> "О стандартизации в Российской Федерации"</w:t>
              </w:r>
            </w:hyperlink>
            <w:r w:rsidRPr="00D511EA">
              <w:rPr>
                <w:rStyle w:val="a7"/>
                <w:color w:val="000000" w:themeColor="text1"/>
                <w:sz w:val="22"/>
                <w:szCs w:val="22"/>
              </w:rPr>
              <w:t xml:space="preserve">. </w:t>
            </w:r>
            <w:r w:rsidRPr="00D511EA">
              <w:rPr>
                <w:rStyle w:val="afe"/>
                <w:sz w:val="22"/>
                <w:szCs w:val="22"/>
              </w:rPr>
              <w:t xml:space="preserve">Информация об изменениях к настоящему стандарту публикуется </w:t>
            </w:r>
            <w:r w:rsidRPr="00D511EA">
              <w:rPr>
                <w:b/>
                <w:bCs/>
                <w:sz w:val="22"/>
                <w:szCs w:val="22"/>
              </w:rPr>
              <w:t>в ежегодном</w:t>
            </w:r>
            <w:r w:rsidRPr="00D511EA">
              <w:rPr>
                <w:rStyle w:val="afe"/>
                <w:sz w:val="22"/>
                <w:szCs w:val="22"/>
              </w:rPr>
              <w:t xml:space="preserve"> (по состоянию на 1 января текущего года) информационном указателе "Национальные стандарты", а официальный текст изменений и поправок - </w:t>
            </w:r>
            <w:r w:rsidRPr="00D511EA">
              <w:rPr>
                <w:b/>
                <w:bCs/>
                <w:sz w:val="22"/>
                <w:szCs w:val="22"/>
              </w:rPr>
              <w:t xml:space="preserve">в ежемесячном </w:t>
            </w:r>
            <w:r w:rsidRPr="00D511EA">
              <w:rPr>
                <w:rStyle w:val="afe"/>
                <w:sz w:val="22"/>
                <w:szCs w:val="22"/>
              </w:rPr>
              <w:t>информационном указателе "Национальные стандарты".</w:t>
            </w:r>
            <w:r w:rsidRPr="00D511EA">
              <w:rPr>
                <w:rFonts w:eastAsia="Calibri"/>
                <w:color w:val="000000" w:themeColor="text1"/>
                <w:sz w:val="22"/>
                <w:szCs w:val="22"/>
              </w:rPr>
              <w:t xml:space="preserve">», </w:t>
            </w:r>
            <w:r w:rsidRPr="00D511EA">
              <w:rPr>
                <w:rFonts w:eastAsia="Calibri"/>
                <w:sz w:val="22"/>
                <w:szCs w:val="22"/>
              </w:rPr>
              <w:t>«</w:t>
            </w:r>
            <w:r w:rsidRPr="00D511EA">
              <w:rPr>
                <w:rStyle w:val="afe"/>
                <w:sz w:val="22"/>
                <w:szCs w:val="22"/>
              </w:rPr>
              <w:t xml:space="preserve">…на официальном сайте федерального </w:t>
            </w:r>
            <w:r w:rsidRPr="00D511EA">
              <w:rPr>
                <w:b/>
                <w:bCs/>
                <w:sz w:val="22"/>
                <w:szCs w:val="22"/>
              </w:rPr>
              <w:t>агентства по техническому регулированию и метрологии</w:t>
            </w:r>
            <w:r w:rsidRPr="00D511EA">
              <w:rPr>
                <w:iCs/>
                <w:color w:val="000000"/>
                <w:sz w:val="22"/>
                <w:szCs w:val="22"/>
              </w:rPr>
              <w:t xml:space="preserve"> в сети Интернет (www.rst.gov.ru)"</w:t>
            </w:r>
            <w:r w:rsidRPr="00D511EA">
              <w:rPr>
                <w:rFonts w:eastAsia="Calibri"/>
                <w:sz w:val="22"/>
                <w:szCs w:val="22"/>
              </w:rPr>
              <w:t>».</w:t>
            </w:r>
          </w:p>
          <w:p w14:paraId="2DCB11F3" w14:textId="77777777" w:rsidR="00A241AA" w:rsidRPr="00D511EA" w:rsidRDefault="00A241AA" w:rsidP="00A241AA">
            <w:pPr>
              <w:rPr>
                <w:sz w:val="22"/>
                <w:szCs w:val="22"/>
              </w:rPr>
            </w:pPr>
            <w:r w:rsidRPr="00D511EA">
              <w:rPr>
                <w:sz w:val="22"/>
                <w:szCs w:val="22"/>
              </w:rPr>
              <w:t>Предложение:</w:t>
            </w:r>
          </w:p>
          <w:p w14:paraId="627C58EA" w14:textId="77777777" w:rsidR="00A241AA" w:rsidRPr="00D511EA" w:rsidRDefault="00A241AA" w:rsidP="00A241AA">
            <w:pPr>
              <w:rPr>
                <w:sz w:val="22"/>
                <w:szCs w:val="22"/>
              </w:rPr>
            </w:pPr>
            <w:r w:rsidRPr="00D511EA">
              <w:rPr>
                <w:rFonts w:eastAsia="Calibri"/>
                <w:iCs/>
                <w:sz w:val="22"/>
                <w:szCs w:val="22"/>
                <w:lang w:eastAsia="en-US"/>
              </w:rPr>
              <w:t>"</w:t>
            </w:r>
            <w:r w:rsidRPr="00D511EA">
              <w:rPr>
                <w:iCs/>
                <w:color w:val="000000"/>
                <w:sz w:val="22"/>
                <w:szCs w:val="22"/>
                <w:lang w:eastAsia="en-US"/>
              </w:rPr>
              <w:t xml:space="preserve">Правила применения настоящего стандарта установлены </w:t>
            </w:r>
            <w:r w:rsidRPr="00D511EA">
              <w:rPr>
                <w:b/>
                <w:iCs/>
                <w:color w:val="000000"/>
                <w:sz w:val="22"/>
                <w:szCs w:val="22"/>
                <w:lang w:eastAsia="en-US"/>
              </w:rPr>
              <w:t>в</w:t>
            </w:r>
            <w:r w:rsidRPr="00D511EA">
              <w:rPr>
                <w:rStyle w:val="apple-converted-space"/>
                <w:b/>
                <w:iCs/>
                <w:color w:val="000000"/>
                <w:sz w:val="22"/>
                <w:szCs w:val="22"/>
                <w:lang w:eastAsia="en-US"/>
              </w:rPr>
              <w:t> </w:t>
            </w:r>
            <w:r w:rsidRPr="00D511EA">
              <w:rPr>
                <w:b/>
                <w:sz w:val="22"/>
                <w:szCs w:val="22"/>
                <w:lang w:eastAsia="en-US"/>
              </w:rPr>
              <w:t>статье 26 Федерального закона "О стандартизации в Российской Федерации"</w:t>
            </w:r>
            <w:r w:rsidRPr="00D511EA">
              <w:rPr>
                <w:iCs/>
                <w:color w:val="000000"/>
                <w:sz w:val="22"/>
                <w:szCs w:val="22"/>
                <w:lang w:eastAsia="en-US"/>
              </w:rPr>
              <w:t xml:space="preserve">. Информация об изменениях к настоящему стандарту </w:t>
            </w:r>
            <w:r w:rsidRPr="00D511EA">
              <w:rPr>
                <w:iCs/>
                <w:color w:val="000000" w:themeColor="text1"/>
                <w:sz w:val="22"/>
                <w:szCs w:val="22"/>
                <w:lang w:eastAsia="en-US"/>
              </w:rPr>
              <w:t xml:space="preserve">публикуется в </w:t>
            </w:r>
            <w:r w:rsidRPr="00D511EA">
              <w:rPr>
                <w:b/>
                <w:iCs/>
                <w:color w:val="000000" w:themeColor="text1"/>
                <w:sz w:val="22"/>
                <w:szCs w:val="22"/>
                <w:lang w:eastAsia="en-US"/>
              </w:rPr>
              <w:t>годовом</w:t>
            </w:r>
            <w:r w:rsidRPr="00D511EA">
              <w:rPr>
                <w:iCs/>
                <w:color w:val="FF0000"/>
                <w:sz w:val="22"/>
                <w:szCs w:val="22"/>
                <w:lang w:eastAsia="en-US"/>
              </w:rPr>
              <w:t xml:space="preserve"> </w:t>
            </w:r>
            <w:r w:rsidRPr="00D511EA">
              <w:rPr>
                <w:iCs/>
                <w:color w:val="000000"/>
                <w:sz w:val="22"/>
                <w:szCs w:val="22"/>
                <w:lang w:eastAsia="en-US"/>
              </w:rPr>
              <w:t xml:space="preserve">(по состоянию на 1 января текущего года) информационном указателе "Национальные стандарты", а официальный текст изменений и поправок - </w:t>
            </w:r>
            <w:r w:rsidRPr="00D511EA">
              <w:rPr>
                <w:b/>
                <w:iCs/>
                <w:color w:val="000000" w:themeColor="text1"/>
                <w:sz w:val="22"/>
                <w:szCs w:val="22"/>
                <w:lang w:eastAsia="en-US"/>
              </w:rPr>
              <w:t>в ежемесячно издаваемом информационном указателе</w:t>
            </w:r>
            <w:r w:rsidRPr="00D511EA">
              <w:rPr>
                <w:iCs/>
                <w:color w:val="000000" w:themeColor="text1"/>
                <w:sz w:val="22"/>
                <w:szCs w:val="22"/>
                <w:lang w:eastAsia="en-US"/>
              </w:rPr>
              <w:t xml:space="preserve"> </w:t>
            </w:r>
            <w:r w:rsidRPr="00D511EA">
              <w:rPr>
                <w:iCs/>
                <w:color w:val="000000"/>
                <w:sz w:val="22"/>
                <w:szCs w:val="22"/>
                <w:lang w:eastAsia="en-US"/>
              </w:rPr>
              <w:t>"Национальные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w:t>
            </w:r>
            <w:r w:rsidRPr="00D511EA">
              <w:rPr>
                <w:b/>
                <w:iCs/>
                <w:color w:val="000000"/>
                <w:sz w:val="22"/>
                <w:szCs w:val="22"/>
                <w:lang w:eastAsia="en-US"/>
              </w:rPr>
              <w:t xml:space="preserve"> органа исполнительной власти в сфере стандартизации</w:t>
            </w:r>
            <w:r w:rsidRPr="00D511EA">
              <w:rPr>
                <w:iCs/>
                <w:color w:val="000000"/>
                <w:sz w:val="22"/>
                <w:szCs w:val="22"/>
                <w:lang w:eastAsia="en-US"/>
              </w:rPr>
              <w:t xml:space="preserve"> в сети Интернет (www.rst.gov.ru)".</w:t>
            </w:r>
          </w:p>
          <w:p w14:paraId="576BE757" w14:textId="77777777" w:rsidR="00A241AA" w:rsidRPr="00D511EA" w:rsidRDefault="00A241AA" w:rsidP="00A241AA">
            <w:pPr>
              <w:rPr>
                <w:sz w:val="22"/>
                <w:szCs w:val="22"/>
              </w:rPr>
            </w:pPr>
            <w:r w:rsidRPr="00D511EA">
              <w:rPr>
                <w:sz w:val="22"/>
                <w:szCs w:val="22"/>
              </w:rPr>
              <w:t>Обоснование:</w:t>
            </w:r>
          </w:p>
          <w:p w14:paraId="6196E8BE" w14:textId="77777777" w:rsidR="00A241AA" w:rsidRPr="00D511EA" w:rsidRDefault="00A241AA" w:rsidP="00356EEE">
            <w:pPr>
              <w:autoSpaceDE w:val="0"/>
              <w:autoSpaceDN w:val="0"/>
              <w:adjustRightInd w:val="0"/>
              <w:rPr>
                <w:rFonts w:eastAsia="Calibri"/>
                <w:sz w:val="22"/>
                <w:szCs w:val="22"/>
              </w:rPr>
            </w:pPr>
            <w:r w:rsidRPr="00D511EA">
              <w:rPr>
                <w:rFonts w:eastAsia="Calibri"/>
                <w:sz w:val="22"/>
                <w:szCs w:val="22"/>
              </w:rPr>
              <w:t>ГОСТ Р 1.5‒2012</w:t>
            </w:r>
            <w:r w:rsidR="00BD01D5" w:rsidRPr="00D511EA">
              <w:rPr>
                <w:rFonts w:eastAsia="Calibri"/>
                <w:sz w:val="22"/>
                <w:szCs w:val="22"/>
              </w:rPr>
              <w:t xml:space="preserve"> </w:t>
            </w:r>
            <w:r w:rsidRPr="00D511EA">
              <w:rPr>
                <w:rFonts w:eastAsia="Calibri"/>
                <w:sz w:val="22"/>
                <w:szCs w:val="22"/>
              </w:rPr>
              <w:t xml:space="preserve"> п. 3.3.3</w:t>
            </w:r>
          </w:p>
        </w:tc>
        <w:tc>
          <w:tcPr>
            <w:tcW w:w="3063" w:type="dxa"/>
            <w:tcBorders>
              <w:top w:val="single" w:sz="4" w:space="0" w:color="auto"/>
              <w:left w:val="single" w:sz="4" w:space="0" w:color="000000"/>
              <w:bottom w:val="single" w:sz="4" w:space="0" w:color="auto"/>
              <w:right w:val="single" w:sz="4" w:space="0" w:color="000000"/>
            </w:tcBorders>
          </w:tcPr>
          <w:p w14:paraId="756BAFB1" w14:textId="77777777" w:rsidR="00A241AA" w:rsidRPr="00D511EA" w:rsidRDefault="002E249E" w:rsidP="00356EEE">
            <w:pPr>
              <w:rPr>
                <w:sz w:val="22"/>
                <w:szCs w:val="22"/>
              </w:rPr>
            </w:pPr>
            <w:r w:rsidRPr="00D511EA">
              <w:rPr>
                <w:sz w:val="22"/>
                <w:szCs w:val="22"/>
              </w:rPr>
              <w:lastRenderedPageBreak/>
              <w:t>Отклонено.</w:t>
            </w:r>
          </w:p>
          <w:p w14:paraId="3F3FFE01" w14:textId="77777777" w:rsidR="002E249E" w:rsidRPr="00D511EA" w:rsidRDefault="002E249E" w:rsidP="002E249E">
            <w:pPr>
              <w:rPr>
                <w:sz w:val="22"/>
                <w:szCs w:val="22"/>
              </w:rPr>
            </w:pPr>
            <w:r w:rsidRPr="00D511EA">
              <w:rPr>
                <w:sz w:val="22"/>
                <w:szCs w:val="22"/>
              </w:rPr>
              <w:lastRenderedPageBreak/>
              <w:t>См. информацию, приведенную, в официальном издании ГОСТ Р 1.5-2012</w:t>
            </w:r>
            <w:r w:rsidRPr="00D511EA">
              <w:rPr>
                <w:sz w:val="22"/>
                <w:szCs w:val="22"/>
              </w:rPr>
              <w:br/>
              <w:t>п. 3.3.3</w:t>
            </w:r>
          </w:p>
        </w:tc>
      </w:tr>
      <w:tr w:rsidR="00356EEE" w:rsidRPr="00D511EA" w14:paraId="4F1E9A7E"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474A0249" w14:textId="77777777" w:rsidR="00356EEE" w:rsidRPr="00746FC1" w:rsidRDefault="00356EEE" w:rsidP="00356EEE">
            <w:pPr>
              <w:pStyle w:val="a5"/>
              <w:numPr>
                <w:ilvl w:val="0"/>
                <w:numId w:val="4"/>
              </w:numPr>
              <w:spacing w:before="0" w:after="0"/>
              <w:ind w:left="0" w:firstLine="0"/>
              <w:rPr>
                <w:rFonts w:eastAsia="Calibri"/>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7D4688B3" w14:textId="77777777" w:rsidR="00356EEE" w:rsidRPr="00D511EA" w:rsidRDefault="00356EEE" w:rsidP="00356EEE">
            <w:pPr>
              <w:pStyle w:val="a5"/>
              <w:spacing w:before="0" w:after="0"/>
              <w:rPr>
                <w:rFonts w:eastAsia="Calibri"/>
                <w:sz w:val="22"/>
                <w:szCs w:val="22"/>
              </w:rPr>
            </w:pPr>
            <w:r w:rsidRPr="00D511EA">
              <w:rPr>
                <w:rFonts w:eastAsia="Calibri"/>
                <w:sz w:val="22"/>
                <w:szCs w:val="22"/>
              </w:rPr>
              <w:t>Содержание</w:t>
            </w:r>
          </w:p>
          <w:p w14:paraId="15F74799" w14:textId="77777777" w:rsidR="00356EEE" w:rsidRPr="00D511EA" w:rsidRDefault="00356EEE" w:rsidP="00356EEE">
            <w:pPr>
              <w:pStyle w:val="a5"/>
              <w:spacing w:before="0" w:after="0"/>
              <w:rPr>
                <w:rFonts w:eastAsia="Calibri"/>
                <w:sz w:val="22"/>
                <w:szCs w:val="22"/>
              </w:rPr>
            </w:pPr>
          </w:p>
        </w:tc>
        <w:tc>
          <w:tcPr>
            <w:tcW w:w="2552" w:type="dxa"/>
            <w:tcBorders>
              <w:top w:val="single" w:sz="4" w:space="0" w:color="auto"/>
              <w:left w:val="single" w:sz="4" w:space="0" w:color="000000"/>
              <w:bottom w:val="single" w:sz="4" w:space="0" w:color="auto"/>
              <w:right w:val="single" w:sz="4" w:space="0" w:color="000000"/>
            </w:tcBorders>
          </w:tcPr>
          <w:p w14:paraId="4A8262C4" w14:textId="77777777" w:rsidR="00356EEE" w:rsidRPr="00D511EA" w:rsidRDefault="00356EEE" w:rsidP="00356EEE">
            <w:pPr>
              <w:rPr>
                <w:rFonts w:eastAsia="Calibri"/>
                <w:sz w:val="22"/>
                <w:szCs w:val="22"/>
              </w:rPr>
            </w:pPr>
            <w:r w:rsidRPr="00D511EA">
              <w:rPr>
                <w:rFonts w:eastAsia="Calibri"/>
                <w:sz w:val="22"/>
                <w:szCs w:val="22"/>
              </w:rPr>
              <w:t>ТК 307 «Подшипники качения и скольжения»</w:t>
            </w:r>
          </w:p>
          <w:p w14:paraId="0713DD29" w14:textId="77777777" w:rsidR="00356EEE" w:rsidRPr="00D511EA" w:rsidRDefault="00356EEE" w:rsidP="00356EEE">
            <w:pPr>
              <w:rPr>
                <w:rFonts w:eastAsia="Calibri"/>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auto"/>
              <w:right w:val="single" w:sz="4" w:space="0" w:color="000000"/>
            </w:tcBorders>
          </w:tcPr>
          <w:p w14:paraId="20182D36" w14:textId="77777777" w:rsidR="00356EEE" w:rsidRPr="00D511EA" w:rsidRDefault="00356EEE" w:rsidP="00356EEE">
            <w:pPr>
              <w:tabs>
                <w:tab w:val="left" w:pos="284"/>
              </w:tabs>
              <w:rPr>
                <w:sz w:val="22"/>
                <w:szCs w:val="22"/>
              </w:rPr>
            </w:pPr>
            <w:r w:rsidRPr="00D511EA">
              <w:rPr>
                <w:sz w:val="22"/>
                <w:szCs w:val="22"/>
              </w:rPr>
              <w:t>Исключить раздел «Библиография»</w:t>
            </w:r>
          </w:p>
          <w:p w14:paraId="5A8B36C0" w14:textId="77777777" w:rsidR="00356EEE" w:rsidRPr="00D511EA" w:rsidRDefault="00356EEE" w:rsidP="00356EEE">
            <w:pPr>
              <w:tabs>
                <w:tab w:val="left" w:pos="284"/>
              </w:tabs>
              <w:rPr>
                <w:rFonts w:eastAsia="Calibri"/>
                <w:sz w:val="22"/>
                <w:szCs w:val="22"/>
              </w:rPr>
            </w:pPr>
            <w:r w:rsidRPr="00D511EA">
              <w:rPr>
                <w:sz w:val="22"/>
                <w:szCs w:val="22"/>
              </w:rPr>
              <w:t>Отсутствует в стандарте</w:t>
            </w:r>
          </w:p>
        </w:tc>
        <w:tc>
          <w:tcPr>
            <w:tcW w:w="3063" w:type="dxa"/>
            <w:tcBorders>
              <w:top w:val="single" w:sz="4" w:space="0" w:color="auto"/>
              <w:left w:val="single" w:sz="4" w:space="0" w:color="000000"/>
              <w:bottom w:val="single" w:sz="4" w:space="0" w:color="auto"/>
              <w:right w:val="single" w:sz="4" w:space="0" w:color="000000"/>
            </w:tcBorders>
          </w:tcPr>
          <w:p w14:paraId="29C03E31" w14:textId="77777777" w:rsidR="00356EEE" w:rsidRPr="00D511EA" w:rsidRDefault="00356EEE" w:rsidP="002E249E">
            <w:pPr>
              <w:rPr>
                <w:sz w:val="22"/>
                <w:szCs w:val="22"/>
              </w:rPr>
            </w:pPr>
            <w:r w:rsidRPr="00D511EA">
              <w:rPr>
                <w:sz w:val="22"/>
                <w:szCs w:val="22"/>
              </w:rPr>
              <w:t>Принято</w:t>
            </w:r>
          </w:p>
        </w:tc>
      </w:tr>
      <w:tr w:rsidR="00356EEE" w:rsidRPr="00D511EA" w14:paraId="33388AB1"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6419B28E" w14:textId="77777777" w:rsidR="00356EEE" w:rsidRPr="00746FC1" w:rsidRDefault="00356EEE" w:rsidP="00356EEE">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48E3E92C" w14:textId="77777777" w:rsidR="00356EEE" w:rsidRPr="00D511EA" w:rsidRDefault="00356EEE" w:rsidP="00356EEE">
            <w:pPr>
              <w:pStyle w:val="a5"/>
              <w:spacing w:before="0" w:after="0"/>
              <w:rPr>
                <w:rFonts w:eastAsia="Calibri"/>
                <w:sz w:val="22"/>
                <w:szCs w:val="22"/>
              </w:rPr>
            </w:pPr>
            <w:r w:rsidRPr="00D511EA">
              <w:rPr>
                <w:sz w:val="22"/>
                <w:szCs w:val="22"/>
              </w:rPr>
              <w:t>Страница 1</w:t>
            </w:r>
          </w:p>
        </w:tc>
        <w:tc>
          <w:tcPr>
            <w:tcW w:w="2552" w:type="dxa"/>
            <w:tcBorders>
              <w:top w:val="single" w:sz="4" w:space="0" w:color="auto"/>
              <w:left w:val="single" w:sz="4" w:space="0" w:color="000000"/>
              <w:bottom w:val="single" w:sz="4" w:space="0" w:color="auto"/>
              <w:right w:val="single" w:sz="4" w:space="0" w:color="000000"/>
            </w:tcBorders>
          </w:tcPr>
          <w:p w14:paraId="6A7512ED" w14:textId="77777777" w:rsidR="00356EEE" w:rsidRPr="00D511EA" w:rsidRDefault="00356EEE" w:rsidP="00356EEE">
            <w:pPr>
              <w:rPr>
                <w:rFonts w:eastAsia="Calibri"/>
                <w:sz w:val="22"/>
                <w:szCs w:val="22"/>
              </w:rPr>
            </w:pPr>
            <w:r w:rsidRPr="00D511EA">
              <w:rPr>
                <w:rFonts w:eastAsia="Calibri"/>
                <w:sz w:val="22"/>
                <w:szCs w:val="22"/>
              </w:rPr>
              <w:t>ТК 307 «Подшипники качения и скольжения»</w:t>
            </w:r>
          </w:p>
          <w:p w14:paraId="2863F50D" w14:textId="77777777" w:rsidR="00356EEE" w:rsidRPr="00D511EA" w:rsidRDefault="00356EEE" w:rsidP="00356EEE">
            <w:pPr>
              <w:rPr>
                <w:rFonts w:eastAsia="Calibri"/>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auto"/>
              <w:right w:val="single" w:sz="4" w:space="0" w:color="000000"/>
            </w:tcBorders>
          </w:tcPr>
          <w:p w14:paraId="1DBCBD3B" w14:textId="77777777" w:rsidR="00356EEE" w:rsidRPr="00D511EA" w:rsidRDefault="00356EEE" w:rsidP="00356EEE">
            <w:pPr>
              <w:tabs>
                <w:tab w:val="left" w:pos="284"/>
              </w:tabs>
              <w:rPr>
                <w:sz w:val="22"/>
                <w:szCs w:val="22"/>
              </w:rPr>
            </w:pPr>
            <w:r w:rsidRPr="00D511EA">
              <w:rPr>
                <w:sz w:val="22"/>
                <w:szCs w:val="22"/>
              </w:rPr>
              <w:t>Поставить точку в наименовании на английском.</w:t>
            </w:r>
          </w:p>
          <w:p w14:paraId="6CB43B2D" w14:textId="77777777" w:rsidR="00356EEE" w:rsidRPr="00D511EA" w:rsidRDefault="00356EEE" w:rsidP="00356EEE">
            <w:pPr>
              <w:tabs>
                <w:tab w:val="left" w:pos="284"/>
              </w:tabs>
              <w:rPr>
                <w:sz w:val="22"/>
                <w:szCs w:val="22"/>
              </w:rPr>
            </w:pPr>
            <w:r w:rsidRPr="00D511EA">
              <w:rPr>
                <w:sz w:val="22"/>
                <w:szCs w:val="22"/>
              </w:rPr>
              <w:t>…instrumentation</w:t>
            </w:r>
            <w:r w:rsidRPr="00D511EA">
              <w:rPr>
                <w:b/>
                <w:sz w:val="22"/>
                <w:szCs w:val="22"/>
              </w:rPr>
              <w:t xml:space="preserve">. </w:t>
            </w:r>
            <w:r w:rsidRPr="00D511EA">
              <w:rPr>
                <w:sz w:val="22"/>
                <w:szCs w:val="22"/>
              </w:rPr>
              <w:t>The</w:t>
            </w:r>
          </w:p>
        </w:tc>
        <w:tc>
          <w:tcPr>
            <w:tcW w:w="3063" w:type="dxa"/>
            <w:tcBorders>
              <w:top w:val="single" w:sz="4" w:space="0" w:color="auto"/>
              <w:left w:val="single" w:sz="4" w:space="0" w:color="000000"/>
              <w:bottom w:val="single" w:sz="4" w:space="0" w:color="auto"/>
              <w:right w:val="single" w:sz="4" w:space="0" w:color="000000"/>
            </w:tcBorders>
          </w:tcPr>
          <w:p w14:paraId="594F16C5" w14:textId="77777777" w:rsidR="002E249E" w:rsidRPr="00D511EA" w:rsidRDefault="00356EEE" w:rsidP="002E249E">
            <w:pPr>
              <w:rPr>
                <w:sz w:val="22"/>
                <w:szCs w:val="22"/>
              </w:rPr>
            </w:pPr>
            <w:r w:rsidRPr="00D511EA">
              <w:rPr>
                <w:sz w:val="22"/>
                <w:szCs w:val="22"/>
              </w:rPr>
              <w:t>Принято</w:t>
            </w:r>
            <w:r w:rsidR="002E249E" w:rsidRPr="00D511EA">
              <w:rPr>
                <w:sz w:val="22"/>
                <w:szCs w:val="22"/>
              </w:rPr>
              <w:t>.</w:t>
            </w:r>
          </w:p>
          <w:p w14:paraId="4A297349" w14:textId="77777777" w:rsidR="00356EEE" w:rsidRPr="00D511EA" w:rsidRDefault="002E249E" w:rsidP="002E249E">
            <w:pPr>
              <w:rPr>
                <w:sz w:val="22"/>
                <w:szCs w:val="22"/>
              </w:rPr>
            </w:pPr>
            <w:r w:rsidRPr="00D511EA">
              <w:rPr>
                <w:sz w:val="22"/>
                <w:szCs w:val="22"/>
              </w:rPr>
              <w:t>Наименование на английском изменено</w:t>
            </w:r>
          </w:p>
        </w:tc>
      </w:tr>
      <w:tr w:rsidR="00356EEE" w:rsidRPr="00D511EA" w14:paraId="56A89A91"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1B2D739B" w14:textId="77777777" w:rsidR="00356EEE" w:rsidRPr="00746FC1" w:rsidRDefault="00356EEE" w:rsidP="00356EEE">
            <w:pPr>
              <w:pStyle w:val="a5"/>
              <w:numPr>
                <w:ilvl w:val="0"/>
                <w:numId w:val="4"/>
              </w:numPr>
              <w:spacing w:before="0" w:after="0"/>
              <w:ind w:left="0" w:firstLine="0"/>
              <w:rPr>
                <w:rFonts w:eastAsia="Calibri"/>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39B8C9D7" w14:textId="77777777" w:rsidR="00356EEE" w:rsidRPr="00D511EA" w:rsidRDefault="00356EEE" w:rsidP="00356EEE">
            <w:r w:rsidRPr="00D511EA">
              <w:rPr>
                <w:rFonts w:eastAsia="Calibri"/>
                <w:sz w:val="22"/>
                <w:szCs w:val="22"/>
              </w:rPr>
              <w:t>Раздел 1</w:t>
            </w:r>
          </w:p>
        </w:tc>
        <w:tc>
          <w:tcPr>
            <w:tcW w:w="2552" w:type="dxa"/>
            <w:tcBorders>
              <w:top w:val="single" w:sz="4" w:space="0" w:color="auto"/>
              <w:left w:val="single" w:sz="4" w:space="0" w:color="000000"/>
              <w:bottom w:val="single" w:sz="4" w:space="0" w:color="auto"/>
              <w:right w:val="single" w:sz="4" w:space="0" w:color="000000"/>
            </w:tcBorders>
          </w:tcPr>
          <w:p w14:paraId="0124105B" w14:textId="77777777" w:rsidR="00356EEE" w:rsidRPr="00D511EA" w:rsidRDefault="00356EEE" w:rsidP="00356EEE">
            <w:pPr>
              <w:rPr>
                <w:sz w:val="22"/>
                <w:szCs w:val="22"/>
              </w:rPr>
            </w:pPr>
            <w:r w:rsidRPr="00D511EA">
              <w:rPr>
                <w:sz w:val="22"/>
                <w:szCs w:val="22"/>
              </w:rPr>
              <w:t xml:space="preserve">НТЦ «Информтехника» – филиала ФГУП «ВНИИ «Центр», б.н. от </w:t>
            </w:r>
            <w:r w:rsidRPr="00D511EA">
              <w:rPr>
                <w:sz w:val="22"/>
                <w:szCs w:val="22"/>
              </w:rPr>
              <w:lastRenderedPageBreak/>
              <w:t>10.02.2026</w:t>
            </w:r>
          </w:p>
        </w:tc>
        <w:tc>
          <w:tcPr>
            <w:tcW w:w="7372" w:type="dxa"/>
            <w:gridSpan w:val="47"/>
            <w:tcBorders>
              <w:top w:val="single" w:sz="4" w:space="0" w:color="auto"/>
              <w:left w:val="single" w:sz="4" w:space="0" w:color="000000"/>
              <w:bottom w:val="single" w:sz="4" w:space="0" w:color="auto"/>
              <w:right w:val="single" w:sz="4" w:space="0" w:color="000000"/>
            </w:tcBorders>
          </w:tcPr>
          <w:p w14:paraId="5F941EF7" w14:textId="77777777" w:rsidR="00356EEE" w:rsidRPr="00D511EA" w:rsidRDefault="00356EEE" w:rsidP="00356EEE">
            <w:pPr>
              <w:keepLines/>
              <w:ind w:right="-103"/>
              <w:rPr>
                <w:sz w:val="22"/>
                <w:szCs w:val="22"/>
              </w:rPr>
            </w:pPr>
            <w:r w:rsidRPr="00D511EA">
              <w:rPr>
                <w:sz w:val="22"/>
                <w:szCs w:val="22"/>
              </w:rPr>
              <w:lastRenderedPageBreak/>
              <w:t>Замечание:</w:t>
            </w:r>
          </w:p>
          <w:p w14:paraId="5074D481" w14:textId="77777777" w:rsidR="00356EEE" w:rsidRPr="00D511EA" w:rsidRDefault="00356EEE" w:rsidP="00356EEE">
            <w:pPr>
              <w:keepLines/>
              <w:ind w:right="-103"/>
              <w:rPr>
                <w:sz w:val="22"/>
                <w:szCs w:val="22"/>
              </w:rPr>
            </w:pPr>
            <w:r w:rsidRPr="00D511EA">
              <w:rPr>
                <w:sz w:val="22"/>
                <w:szCs w:val="22"/>
              </w:rPr>
              <w:t>Уточнить формулировку понятий объекта и аспекта стандартизации в области применения стандарта и его наименования</w:t>
            </w:r>
          </w:p>
          <w:p w14:paraId="2D0937F3" w14:textId="77777777" w:rsidR="00356EEE" w:rsidRPr="00D511EA" w:rsidRDefault="00356EEE" w:rsidP="00356EEE">
            <w:pPr>
              <w:keepLines/>
              <w:ind w:right="-103"/>
              <w:rPr>
                <w:sz w:val="22"/>
                <w:szCs w:val="22"/>
              </w:rPr>
            </w:pPr>
            <w:r w:rsidRPr="00D511EA">
              <w:rPr>
                <w:sz w:val="22"/>
                <w:szCs w:val="22"/>
              </w:rPr>
              <w:lastRenderedPageBreak/>
              <w:t>Предложение:</w:t>
            </w:r>
          </w:p>
          <w:p w14:paraId="55B42C02" w14:textId="77777777" w:rsidR="00356EEE" w:rsidRPr="00D511EA" w:rsidRDefault="00356EEE" w:rsidP="00356EEE">
            <w:pPr>
              <w:keepLines/>
              <w:ind w:right="-103"/>
              <w:rPr>
                <w:sz w:val="22"/>
                <w:szCs w:val="22"/>
              </w:rPr>
            </w:pPr>
            <w:r w:rsidRPr="00D511EA">
              <w:rPr>
                <w:sz w:val="22"/>
                <w:szCs w:val="22"/>
              </w:rPr>
              <w:t>Настоящий стандарт распространяется на технологические операции технологических процессов производства продукции машиностроительной и приборостроительной промышленности и устанавливает их классификацию и кодирование</w:t>
            </w:r>
          </w:p>
          <w:p w14:paraId="7C09348C" w14:textId="77777777" w:rsidR="00356EEE" w:rsidRPr="00D511EA" w:rsidRDefault="00356EEE" w:rsidP="00356EEE">
            <w:pPr>
              <w:keepLines/>
              <w:ind w:right="-103"/>
              <w:rPr>
                <w:sz w:val="22"/>
                <w:szCs w:val="22"/>
              </w:rPr>
            </w:pPr>
            <w:r w:rsidRPr="00D511EA">
              <w:rPr>
                <w:sz w:val="22"/>
                <w:szCs w:val="22"/>
              </w:rPr>
              <w:t>Обоснование:</w:t>
            </w:r>
          </w:p>
          <w:p w14:paraId="0831C750" w14:textId="77777777" w:rsidR="00356EEE" w:rsidRPr="00D511EA" w:rsidRDefault="00356EEE" w:rsidP="00356EEE">
            <w:pPr>
              <w:keepLines/>
              <w:ind w:right="-103"/>
              <w:rPr>
                <w:sz w:val="22"/>
                <w:szCs w:val="22"/>
              </w:rPr>
            </w:pPr>
            <w:r w:rsidRPr="00D511EA">
              <w:rPr>
                <w:sz w:val="22"/>
                <w:szCs w:val="22"/>
              </w:rPr>
              <w:t>Формулировки в области применения целесообразно приводить четко выделяя однозначно трактуемыми понятиями объекта и аспекта стандартизации</w:t>
            </w:r>
          </w:p>
        </w:tc>
        <w:tc>
          <w:tcPr>
            <w:tcW w:w="3063" w:type="dxa"/>
            <w:tcBorders>
              <w:top w:val="single" w:sz="4" w:space="0" w:color="auto"/>
              <w:left w:val="single" w:sz="4" w:space="0" w:color="000000"/>
              <w:bottom w:val="single" w:sz="4" w:space="0" w:color="auto"/>
              <w:right w:val="single" w:sz="4" w:space="0" w:color="000000"/>
            </w:tcBorders>
          </w:tcPr>
          <w:p w14:paraId="78B803A1" w14:textId="77777777" w:rsidR="00356EEE" w:rsidRPr="00D511EA" w:rsidRDefault="00356EEE" w:rsidP="002E249E">
            <w:pPr>
              <w:rPr>
                <w:sz w:val="22"/>
                <w:szCs w:val="22"/>
              </w:rPr>
            </w:pPr>
            <w:r w:rsidRPr="00D511EA">
              <w:rPr>
                <w:sz w:val="22"/>
                <w:szCs w:val="22"/>
              </w:rPr>
              <w:lastRenderedPageBreak/>
              <w:t>Принято</w:t>
            </w:r>
            <w:r w:rsidR="002E249E" w:rsidRPr="00D511EA">
              <w:rPr>
                <w:sz w:val="22"/>
                <w:szCs w:val="22"/>
              </w:rPr>
              <w:t xml:space="preserve"> частично.</w:t>
            </w:r>
          </w:p>
          <w:p w14:paraId="467020D6" w14:textId="77777777" w:rsidR="002E249E" w:rsidRPr="00D511EA" w:rsidRDefault="002E249E" w:rsidP="002E249E">
            <w:pPr>
              <w:rPr>
                <w:sz w:val="22"/>
                <w:szCs w:val="22"/>
              </w:rPr>
            </w:pPr>
            <w:r w:rsidRPr="00D511EA">
              <w:rPr>
                <w:sz w:val="22"/>
                <w:szCs w:val="22"/>
              </w:rPr>
              <w:t xml:space="preserve">Изложено в редакции: «Настоящий стандарт </w:t>
            </w:r>
            <w:r w:rsidRPr="00D511EA">
              <w:rPr>
                <w:sz w:val="22"/>
                <w:szCs w:val="22"/>
              </w:rPr>
              <w:lastRenderedPageBreak/>
              <w:t>распространяется на технологические операции технологических процессов производства продукции машиностроительной и приборостроительной промышленности и устанавливает их классификацию и кодирование, а также структуру кода технологических операций.»</w:t>
            </w:r>
          </w:p>
        </w:tc>
      </w:tr>
      <w:tr w:rsidR="00356EEE" w:rsidRPr="00D511EA" w14:paraId="782D4669"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1D3E8AF0" w14:textId="77777777" w:rsidR="00356EEE" w:rsidRPr="00746FC1" w:rsidRDefault="00356EEE" w:rsidP="00356EEE">
            <w:pPr>
              <w:pStyle w:val="a5"/>
              <w:numPr>
                <w:ilvl w:val="0"/>
                <w:numId w:val="4"/>
              </w:numPr>
              <w:spacing w:before="0" w:after="0"/>
              <w:ind w:left="0" w:firstLine="0"/>
              <w:rPr>
                <w:rFonts w:eastAsia="Calibri"/>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0364E000" w14:textId="77777777" w:rsidR="00356EEE" w:rsidRPr="00D511EA" w:rsidRDefault="00356EEE" w:rsidP="00356EEE">
            <w:r w:rsidRPr="00D511EA">
              <w:rPr>
                <w:rFonts w:eastAsia="Calibri"/>
                <w:sz w:val="22"/>
                <w:szCs w:val="22"/>
              </w:rPr>
              <w:t>Раздел 1</w:t>
            </w:r>
          </w:p>
        </w:tc>
        <w:tc>
          <w:tcPr>
            <w:tcW w:w="2552" w:type="dxa"/>
            <w:tcBorders>
              <w:top w:val="single" w:sz="4" w:space="0" w:color="auto"/>
              <w:left w:val="single" w:sz="4" w:space="0" w:color="000000"/>
              <w:bottom w:val="single" w:sz="4" w:space="0" w:color="auto"/>
              <w:right w:val="single" w:sz="4" w:space="0" w:color="000000"/>
            </w:tcBorders>
          </w:tcPr>
          <w:p w14:paraId="4FF20610" w14:textId="77777777" w:rsidR="00356EEE" w:rsidRPr="00D511EA" w:rsidRDefault="00356EEE" w:rsidP="00356EEE">
            <w:pPr>
              <w:rPr>
                <w:rFonts w:eastAsia="Calibri"/>
                <w:sz w:val="22"/>
                <w:szCs w:val="22"/>
              </w:rPr>
            </w:pPr>
            <w:r w:rsidRPr="00D511EA">
              <w:rPr>
                <w:sz w:val="22"/>
                <w:szCs w:val="22"/>
              </w:rPr>
              <w:t>АО «Электромашиностроительный завод «ЛЕПСЕ» исх. от 11.03.2026</w:t>
            </w:r>
          </w:p>
        </w:tc>
        <w:tc>
          <w:tcPr>
            <w:tcW w:w="7372" w:type="dxa"/>
            <w:gridSpan w:val="47"/>
            <w:tcBorders>
              <w:top w:val="single" w:sz="4" w:space="0" w:color="auto"/>
              <w:left w:val="single" w:sz="4" w:space="0" w:color="000000"/>
              <w:bottom w:val="single" w:sz="4" w:space="0" w:color="auto"/>
              <w:right w:val="single" w:sz="4" w:space="0" w:color="000000"/>
            </w:tcBorders>
          </w:tcPr>
          <w:p w14:paraId="12DF7825" w14:textId="77777777" w:rsidR="00356EEE" w:rsidRPr="00D511EA" w:rsidRDefault="00356EEE" w:rsidP="00356EEE">
            <w:pPr>
              <w:keepLines/>
              <w:ind w:right="-103"/>
              <w:rPr>
                <w:sz w:val="22"/>
                <w:szCs w:val="22"/>
              </w:rPr>
            </w:pPr>
            <w:r w:rsidRPr="00D511EA">
              <w:rPr>
                <w:sz w:val="22"/>
                <w:szCs w:val="22"/>
              </w:rPr>
              <w:t>1 85 151 КЛАССИФИКАТОР:</w:t>
            </w:r>
          </w:p>
          <w:p w14:paraId="2210DF3D" w14:textId="77777777" w:rsidR="00356EEE" w:rsidRPr="00D511EA" w:rsidRDefault="00356EEE" w:rsidP="00356EEE">
            <w:pPr>
              <w:keepLines/>
              <w:ind w:right="-103"/>
              <w:rPr>
                <w:sz w:val="22"/>
                <w:szCs w:val="22"/>
              </w:rPr>
            </w:pPr>
            <w:r w:rsidRPr="00D511EA">
              <w:rPr>
                <w:sz w:val="22"/>
                <w:szCs w:val="22"/>
              </w:rPr>
              <w:t>1. ОСНОВНЫЕ ПОЛОЖЕНИЯ: В классификатор заложен достаточный резерв незанятых кодовых обозначений для включения новой информации.</w:t>
            </w:r>
          </w:p>
          <w:p w14:paraId="7C50D8AF" w14:textId="77777777" w:rsidR="00356EEE" w:rsidRPr="00D511EA" w:rsidRDefault="00356EEE" w:rsidP="00356EEE">
            <w:pPr>
              <w:keepLines/>
              <w:ind w:right="-103"/>
              <w:rPr>
                <w:sz w:val="22"/>
                <w:szCs w:val="22"/>
              </w:rPr>
            </w:pPr>
          </w:p>
          <w:p w14:paraId="4495B440" w14:textId="77777777" w:rsidR="00356EEE" w:rsidRPr="00D511EA" w:rsidRDefault="00356EEE" w:rsidP="00356EEE">
            <w:pPr>
              <w:tabs>
                <w:tab w:val="left" w:pos="284"/>
              </w:tabs>
              <w:rPr>
                <w:sz w:val="22"/>
                <w:szCs w:val="22"/>
              </w:rPr>
            </w:pPr>
            <w:r w:rsidRPr="00D511EA">
              <w:rPr>
                <w:sz w:val="22"/>
                <w:szCs w:val="22"/>
              </w:rPr>
              <w:t>В новом Классификаторе резерв незанятых кодов для введений новых операций по нашим запросам не найден. Предлагается включить эту запись из прошлого классификатора</w:t>
            </w:r>
          </w:p>
        </w:tc>
        <w:tc>
          <w:tcPr>
            <w:tcW w:w="3063" w:type="dxa"/>
            <w:tcBorders>
              <w:top w:val="single" w:sz="4" w:space="0" w:color="auto"/>
              <w:left w:val="single" w:sz="4" w:space="0" w:color="000000"/>
              <w:bottom w:val="single" w:sz="4" w:space="0" w:color="auto"/>
              <w:right w:val="single" w:sz="4" w:space="0" w:color="000000"/>
            </w:tcBorders>
          </w:tcPr>
          <w:p w14:paraId="3E30CCB3" w14:textId="77777777" w:rsidR="00356EEE" w:rsidRPr="00D511EA" w:rsidRDefault="00356EEE" w:rsidP="00356EEE">
            <w:pPr>
              <w:rPr>
                <w:sz w:val="22"/>
                <w:szCs w:val="22"/>
              </w:rPr>
            </w:pPr>
            <w:r w:rsidRPr="00D511EA">
              <w:rPr>
                <w:sz w:val="22"/>
                <w:szCs w:val="22"/>
              </w:rPr>
              <w:t>Принято</w:t>
            </w:r>
            <w:r w:rsidR="00CB6945" w:rsidRPr="00D511EA">
              <w:rPr>
                <w:sz w:val="22"/>
                <w:szCs w:val="22"/>
              </w:rPr>
              <w:t>.</w:t>
            </w:r>
          </w:p>
          <w:p w14:paraId="7129B382" w14:textId="77777777" w:rsidR="00356EEE" w:rsidRPr="00D511EA" w:rsidRDefault="00CB6945" w:rsidP="00356EEE">
            <w:pPr>
              <w:rPr>
                <w:sz w:val="22"/>
                <w:szCs w:val="22"/>
              </w:rPr>
            </w:pPr>
            <w:r w:rsidRPr="00D511EA">
              <w:rPr>
                <w:sz w:val="22"/>
                <w:szCs w:val="22"/>
              </w:rPr>
              <w:t xml:space="preserve">Область применения дополнена абзацем: </w:t>
            </w:r>
          </w:p>
          <w:p w14:paraId="67D8832D" w14:textId="77777777" w:rsidR="00356EEE" w:rsidRPr="00D511EA" w:rsidRDefault="00CB6945" w:rsidP="00CB6945">
            <w:pPr>
              <w:rPr>
                <w:sz w:val="22"/>
                <w:szCs w:val="22"/>
              </w:rPr>
            </w:pPr>
            <w:r w:rsidRPr="00D511EA">
              <w:rPr>
                <w:sz w:val="22"/>
                <w:szCs w:val="22"/>
              </w:rPr>
              <w:t>«В настоящий стандарт заложен достаточный резерв незанятых кодовых обозначений для включения новой информации. При необходимости, предприятие вправе включать дополнительные требуемые кодовые обозначения технологических операций в стандарты организаций.»</w:t>
            </w:r>
          </w:p>
        </w:tc>
      </w:tr>
      <w:tr w:rsidR="00356EEE" w:rsidRPr="00D511EA" w14:paraId="45950D01"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7BF32E04" w14:textId="77777777" w:rsidR="00356EEE" w:rsidRPr="00746FC1" w:rsidRDefault="00356EEE" w:rsidP="00356EEE">
            <w:pPr>
              <w:pStyle w:val="a5"/>
              <w:numPr>
                <w:ilvl w:val="0"/>
                <w:numId w:val="4"/>
              </w:numPr>
              <w:spacing w:before="0" w:after="0"/>
              <w:ind w:left="0" w:firstLine="0"/>
              <w:rPr>
                <w:rFonts w:eastAsia="Calibri"/>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3B3943AB" w14:textId="77777777" w:rsidR="00356EEE" w:rsidRPr="00D511EA" w:rsidRDefault="00356EEE" w:rsidP="00356EEE">
            <w:pPr>
              <w:pStyle w:val="a5"/>
              <w:spacing w:before="0" w:after="0"/>
              <w:rPr>
                <w:rFonts w:eastAsia="Calibri"/>
                <w:sz w:val="22"/>
                <w:szCs w:val="22"/>
              </w:rPr>
            </w:pPr>
            <w:r w:rsidRPr="00D511EA">
              <w:rPr>
                <w:rFonts w:eastAsia="Calibri"/>
                <w:sz w:val="22"/>
                <w:szCs w:val="22"/>
              </w:rPr>
              <w:t>Раздел 1</w:t>
            </w:r>
          </w:p>
        </w:tc>
        <w:tc>
          <w:tcPr>
            <w:tcW w:w="2552" w:type="dxa"/>
            <w:tcBorders>
              <w:top w:val="single" w:sz="4" w:space="0" w:color="auto"/>
              <w:left w:val="single" w:sz="4" w:space="0" w:color="000000"/>
              <w:bottom w:val="single" w:sz="4" w:space="0" w:color="auto"/>
              <w:right w:val="single" w:sz="4" w:space="0" w:color="000000"/>
            </w:tcBorders>
          </w:tcPr>
          <w:p w14:paraId="1EE5C679" w14:textId="77777777" w:rsidR="00356EEE" w:rsidRPr="00D511EA" w:rsidRDefault="00356EEE" w:rsidP="00356EEE">
            <w:pPr>
              <w:rPr>
                <w:w w:val="105"/>
                <w:sz w:val="22"/>
                <w:szCs w:val="22"/>
              </w:rPr>
            </w:pPr>
            <w:r w:rsidRPr="00D511EA">
              <w:rPr>
                <w:w w:val="105"/>
                <w:sz w:val="22"/>
                <w:szCs w:val="22"/>
              </w:rPr>
              <w:t xml:space="preserve">АО «ГКНПЦ им. М.В. Хруничева» исх. </w:t>
            </w:r>
            <w:r w:rsidRPr="00D511EA">
              <w:rPr>
                <w:rFonts w:eastAsiaTheme="minorHAnsi"/>
                <w:bCs/>
                <w:sz w:val="22"/>
                <w:szCs w:val="22"/>
                <w:lang w:eastAsia="en-US"/>
              </w:rPr>
              <w:t>№ РКЗ-004493-ИСХ от 11.03.2026.</w:t>
            </w:r>
          </w:p>
          <w:p w14:paraId="6FFBD124" w14:textId="77777777" w:rsidR="00356EEE" w:rsidRPr="00D511EA" w:rsidRDefault="00356EEE" w:rsidP="00356EEE">
            <w:pPr>
              <w:rPr>
                <w:spacing w:val="-2"/>
                <w:w w:val="105"/>
                <w:sz w:val="22"/>
                <w:szCs w:val="22"/>
              </w:rPr>
            </w:pPr>
            <w:r w:rsidRPr="00D511EA">
              <w:rPr>
                <w:w w:val="105"/>
                <w:sz w:val="22"/>
                <w:szCs w:val="22"/>
              </w:rPr>
              <w:t>КБ</w:t>
            </w:r>
            <w:r w:rsidRPr="00D511EA">
              <w:rPr>
                <w:spacing w:val="-2"/>
                <w:w w:val="105"/>
                <w:sz w:val="22"/>
                <w:szCs w:val="22"/>
              </w:rPr>
              <w:t xml:space="preserve"> </w:t>
            </w:r>
            <w:r w:rsidRPr="00D511EA">
              <w:rPr>
                <w:w w:val="105"/>
                <w:sz w:val="22"/>
                <w:szCs w:val="22"/>
              </w:rPr>
              <w:t>«Арматура»</w:t>
            </w:r>
            <w:r w:rsidRPr="00D511EA">
              <w:rPr>
                <w:spacing w:val="6"/>
                <w:w w:val="105"/>
                <w:sz w:val="22"/>
                <w:szCs w:val="22"/>
              </w:rPr>
              <w:t xml:space="preserve"> –</w:t>
            </w:r>
            <w:r w:rsidRPr="00D511EA">
              <w:rPr>
                <w:spacing w:val="-9"/>
                <w:w w:val="105"/>
                <w:sz w:val="22"/>
                <w:szCs w:val="22"/>
              </w:rPr>
              <w:t xml:space="preserve"> </w:t>
            </w:r>
            <w:r w:rsidRPr="00D511EA">
              <w:rPr>
                <w:w w:val="105"/>
                <w:sz w:val="22"/>
                <w:szCs w:val="22"/>
              </w:rPr>
              <w:t>филиал</w:t>
            </w:r>
            <w:r w:rsidRPr="00D511EA">
              <w:rPr>
                <w:spacing w:val="12"/>
                <w:w w:val="105"/>
                <w:sz w:val="22"/>
                <w:szCs w:val="22"/>
              </w:rPr>
              <w:t xml:space="preserve"> </w:t>
            </w:r>
            <w:r w:rsidRPr="00D511EA">
              <w:rPr>
                <w:w w:val="105"/>
                <w:sz w:val="22"/>
                <w:szCs w:val="22"/>
              </w:rPr>
              <w:t>AO</w:t>
            </w:r>
            <w:r w:rsidRPr="00D511EA">
              <w:rPr>
                <w:spacing w:val="-1"/>
                <w:w w:val="105"/>
                <w:sz w:val="22"/>
                <w:szCs w:val="22"/>
              </w:rPr>
              <w:t xml:space="preserve"> </w:t>
            </w:r>
            <w:r w:rsidRPr="00D511EA">
              <w:rPr>
                <w:w w:val="105"/>
                <w:sz w:val="22"/>
                <w:szCs w:val="22"/>
              </w:rPr>
              <w:t>«ГКНПЦ</w:t>
            </w:r>
            <w:r w:rsidRPr="00D511EA">
              <w:rPr>
                <w:spacing w:val="10"/>
                <w:w w:val="105"/>
                <w:sz w:val="22"/>
                <w:szCs w:val="22"/>
              </w:rPr>
              <w:t xml:space="preserve"> </w:t>
            </w:r>
            <w:r w:rsidRPr="00D511EA">
              <w:rPr>
                <w:w w:val="105"/>
                <w:sz w:val="22"/>
                <w:szCs w:val="22"/>
              </w:rPr>
              <w:t>им.</w:t>
            </w:r>
            <w:r w:rsidRPr="00D511EA">
              <w:rPr>
                <w:spacing w:val="-3"/>
                <w:w w:val="105"/>
                <w:sz w:val="22"/>
                <w:szCs w:val="22"/>
              </w:rPr>
              <w:t xml:space="preserve"> </w:t>
            </w:r>
            <w:r w:rsidRPr="00D511EA">
              <w:rPr>
                <w:w w:val="105"/>
                <w:sz w:val="22"/>
                <w:szCs w:val="22"/>
              </w:rPr>
              <w:t>М.В.</w:t>
            </w:r>
            <w:r w:rsidRPr="00D511EA">
              <w:rPr>
                <w:spacing w:val="-1"/>
                <w:w w:val="105"/>
                <w:sz w:val="22"/>
                <w:szCs w:val="22"/>
              </w:rPr>
              <w:t xml:space="preserve"> </w:t>
            </w:r>
            <w:r w:rsidRPr="00D511EA">
              <w:rPr>
                <w:w w:val="105"/>
                <w:sz w:val="22"/>
                <w:szCs w:val="22"/>
              </w:rPr>
              <w:t>Хру</w:t>
            </w:r>
            <w:r w:rsidRPr="00D511EA">
              <w:rPr>
                <w:spacing w:val="-2"/>
                <w:w w:val="105"/>
                <w:sz w:val="22"/>
                <w:szCs w:val="22"/>
              </w:rPr>
              <w:t>ничева»</w:t>
            </w:r>
          </w:p>
          <w:p w14:paraId="2A935355" w14:textId="77777777" w:rsidR="00356EEE" w:rsidRPr="00D511EA" w:rsidRDefault="00356EEE" w:rsidP="00356EEE">
            <w:pPr>
              <w:rPr>
                <w:rFonts w:eastAsia="Calibri"/>
                <w:sz w:val="22"/>
                <w:szCs w:val="22"/>
              </w:rPr>
            </w:pPr>
            <w:r w:rsidRPr="00D511EA">
              <w:rPr>
                <w:spacing w:val="-2"/>
                <w:w w:val="105"/>
                <w:sz w:val="22"/>
                <w:szCs w:val="22"/>
              </w:rPr>
              <w:t xml:space="preserve">Исх. </w:t>
            </w:r>
            <w:r w:rsidRPr="00D511EA">
              <w:rPr>
                <w:bCs/>
                <w:sz w:val="22"/>
                <w:szCs w:val="22"/>
              </w:rPr>
              <w:t>№ РКЗ-004493-ИСХ от 11.03.2026</w:t>
            </w:r>
          </w:p>
        </w:tc>
        <w:tc>
          <w:tcPr>
            <w:tcW w:w="7372" w:type="dxa"/>
            <w:gridSpan w:val="47"/>
            <w:tcBorders>
              <w:top w:val="single" w:sz="4" w:space="0" w:color="auto"/>
              <w:left w:val="single" w:sz="4" w:space="0" w:color="000000"/>
              <w:bottom w:val="single" w:sz="4" w:space="0" w:color="auto"/>
              <w:right w:val="single" w:sz="4" w:space="0" w:color="000000"/>
            </w:tcBorders>
          </w:tcPr>
          <w:p w14:paraId="70F0A417" w14:textId="77777777" w:rsidR="00356EEE" w:rsidRPr="00D511EA" w:rsidRDefault="00356EEE" w:rsidP="00356EEE">
            <w:pPr>
              <w:pStyle w:val="TableParagraph"/>
            </w:pPr>
            <w:r w:rsidRPr="00D511EA">
              <w:t>Замечание:</w:t>
            </w:r>
          </w:p>
          <w:p w14:paraId="5AD3F9BE" w14:textId="77777777" w:rsidR="00356EEE" w:rsidRPr="00D511EA" w:rsidRDefault="00356EEE" w:rsidP="00356EEE">
            <w:pPr>
              <w:pStyle w:val="TableParagraph"/>
            </w:pPr>
            <w:r w:rsidRPr="00D511EA">
              <w:t>Отсутствует</w:t>
            </w:r>
            <w:r w:rsidRPr="00D511EA">
              <w:rPr>
                <w:spacing w:val="7"/>
              </w:rPr>
              <w:t xml:space="preserve"> </w:t>
            </w:r>
            <w:r w:rsidRPr="00D511EA">
              <w:t>оговорка</w:t>
            </w:r>
            <w:r w:rsidRPr="00D511EA">
              <w:rPr>
                <w:spacing w:val="3"/>
              </w:rPr>
              <w:t xml:space="preserve"> </w:t>
            </w:r>
            <w:r w:rsidRPr="00D511EA">
              <w:t>о</w:t>
            </w:r>
            <w:r w:rsidRPr="00D511EA">
              <w:rPr>
                <w:spacing w:val="-3"/>
              </w:rPr>
              <w:t xml:space="preserve"> </w:t>
            </w:r>
            <w:r w:rsidRPr="00D511EA">
              <w:rPr>
                <w:spacing w:val="-2"/>
              </w:rPr>
              <w:t>разрабо</w:t>
            </w:r>
            <w:r w:rsidRPr="00D511EA">
              <w:t>танных</w:t>
            </w:r>
            <w:r w:rsidRPr="00D511EA">
              <w:rPr>
                <w:spacing w:val="-6"/>
              </w:rPr>
              <w:t xml:space="preserve"> </w:t>
            </w:r>
            <w:r w:rsidRPr="00D511EA">
              <w:t>классификаторах</w:t>
            </w:r>
            <w:r w:rsidRPr="00D511EA">
              <w:rPr>
                <w:spacing w:val="-14"/>
              </w:rPr>
              <w:t xml:space="preserve"> </w:t>
            </w:r>
            <w:r w:rsidRPr="00D511EA">
              <w:t>внутри организаций</w:t>
            </w:r>
            <w:r w:rsidRPr="00D511EA">
              <w:rPr>
                <w:spacing w:val="40"/>
              </w:rPr>
              <w:t xml:space="preserve"> </w:t>
            </w:r>
            <w:r w:rsidRPr="00D511EA">
              <w:t>па период, когда</w:t>
            </w:r>
            <w:r w:rsidRPr="00D511EA">
              <w:rPr>
                <w:spacing w:val="-15"/>
              </w:rPr>
              <w:t xml:space="preserve"> </w:t>
            </w:r>
            <w:r w:rsidRPr="00D511EA">
              <w:t>статус</w:t>
            </w:r>
            <w:r w:rsidRPr="00D511EA">
              <w:rPr>
                <w:spacing w:val="-12"/>
              </w:rPr>
              <w:t xml:space="preserve"> </w:t>
            </w:r>
            <w:r w:rsidRPr="00D511EA">
              <w:t>классификатора 1 85 151 был не определен</w:t>
            </w:r>
          </w:p>
          <w:p w14:paraId="1120E3BD" w14:textId="77777777" w:rsidR="00356EEE" w:rsidRPr="00D511EA" w:rsidRDefault="00356EEE" w:rsidP="00356EEE">
            <w:pPr>
              <w:pStyle w:val="TableParagraph"/>
            </w:pPr>
            <w:r w:rsidRPr="00D511EA">
              <w:t>Предложение:</w:t>
            </w:r>
          </w:p>
          <w:p w14:paraId="35CD8AD9" w14:textId="77777777" w:rsidR="00356EEE" w:rsidRPr="00D511EA" w:rsidRDefault="00356EEE" w:rsidP="00356EEE">
            <w:pPr>
              <w:pStyle w:val="TableParagraph"/>
            </w:pPr>
            <w:r w:rsidRPr="00D511EA">
              <w:t>Внести абзац</w:t>
            </w:r>
          </w:p>
          <w:p w14:paraId="295481B9" w14:textId="77777777" w:rsidR="00356EEE" w:rsidRPr="00D511EA" w:rsidRDefault="00356EEE" w:rsidP="00356EEE">
            <w:pPr>
              <w:pStyle w:val="TableParagraph"/>
              <w:rPr>
                <w:spacing w:val="-2"/>
              </w:rPr>
            </w:pPr>
            <w:r w:rsidRPr="00D511EA">
              <w:rPr>
                <w:spacing w:val="-6"/>
              </w:rPr>
              <w:t>Допускается применять</w:t>
            </w:r>
            <w:r w:rsidRPr="00D511EA">
              <w:rPr>
                <w:spacing w:val="-9"/>
              </w:rPr>
              <w:t xml:space="preserve"> </w:t>
            </w:r>
            <w:r w:rsidRPr="00D511EA">
              <w:rPr>
                <w:spacing w:val="-6"/>
              </w:rPr>
              <w:t xml:space="preserve">ранее </w:t>
            </w:r>
            <w:r w:rsidRPr="00D511EA">
              <w:rPr>
                <w:spacing w:val="-2"/>
              </w:rPr>
              <w:t>разработанную</w:t>
            </w:r>
            <w:r w:rsidRPr="00D511EA">
              <w:rPr>
                <w:spacing w:val="-13"/>
              </w:rPr>
              <w:t xml:space="preserve"> </w:t>
            </w:r>
            <w:r w:rsidRPr="00D511EA">
              <w:rPr>
                <w:spacing w:val="-2"/>
              </w:rPr>
              <w:t>в</w:t>
            </w:r>
            <w:r w:rsidRPr="00D511EA">
              <w:rPr>
                <w:spacing w:val="-13"/>
              </w:rPr>
              <w:t xml:space="preserve"> </w:t>
            </w:r>
            <w:r w:rsidRPr="00D511EA">
              <w:rPr>
                <w:spacing w:val="-2"/>
              </w:rPr>
              <w:t xml:space="preserve">организациях </w:t>
            </w:r>
            <w:r w:rsidRPr="00D511EA">
              <w:rPr>
                <w:spacing w:val="-8"/>
              </w:rPr>
              <w:t>классификацию</w:t>
            </w:r>
            <w:r w:rsidRPr="00D511EA">
              <w:rPr>
                <w:spacing w:val="14"/>
              </w:rPr>
              <w:t xml:space="preserve"> </w:t>
            </w:r>
            <w:r w:rsidRPr="00D511EA">
              <w:rPr>
                <w:spacing w:val="-8"/>
              </w:rPr>
              <w:t>(классификаторы</w:t>
            </w:r>
            <w:r w:rsidRPr="00D511EA">
              <w:rPr>
                <w:spacing w:val="-4"/>
              </w:rPr>
              <w:t>)</w:t>
            </w:r>
            <w:r w:rsidRPr="00D511EA">
              <w:rPr>
                <w:spacing w:val="-11"/>
              </w:rPr>
              <w:t xml:space="preserve"> техноло</w:t>
            </w:r>
            <w:r w:rsidRPr="00D511EA">
              <w:rPr>
                <w:spacing w:val="-4"/>
              </w:rPr>
              <w:t>гических</w:t>
            </w:r>
            <w:r w:rsidRPr="00D511EA">
              <w:rPr>
                <w:spacing w:val="-11"/>
              </w:rPr>
              <w:t xml:space="preserve"> </w:t>
            </w:r>
            <w:r w:rsidRPr="00D511EA">
              <w:rPr>
                <w:spacing w:val="-4"/>
              </w:rPr>
              <w:t>опера</w:t>
            </w:r>
            <w:r w:rsidRPr="00D511EA">
              <w:t>ции,</w:t>
            </w:r>
            <w:r w:rsidRPr="00D511EA">
              <w:rPr>
                <w:spacing w:val="-1"/>
              </w:rPr>
              <w:t xml:space="preserve"> </w:t>
            </w:r>
            <w:r w:rsidRPr="00D511EA">
              <w:t>не подлежащей</w:t>
            </w:r>
            <w:r w:rsidRPr="00D511EA">
              <w:rPr>
                <w:spacing w:val="13"/>
              </w:rPr>
              <w:t xml:space="preserve"> </w:t>
            </w:r>
            <w:r w:rsidRPr="00D511EA">
              <w:t>передачи на другие</w:t>
            </w:r>
            <w:r w:rsidRPr="00D511EA">
              <w:rPr>
                <w:spacing w:val="39"/>
              </w:rPr>
              <w:t xml:space="preserve"> </w:t>
            </w:r>
            <w:r w:rsidRPr="00D511EA">
              <w:t>предприятия</w:t>
            </w:r>
            <w:r w:rsidRPr="00D511EA">
              <w:rPr>
                <w:spacing w:val="40"/>
              </w:rPr>
              <w:t xml:space="preserve"> </w:t>
            </w:r>
            <w:r w:rsidRPr="00D511EA">
              <w:t>(орга</w:t>
            </w:r>
            <w:r w:rsidRPr="00D511EA">
              <w:rPr>
                <w:spacing w:val="-2"/>
              </w:rPr>
              <w:t>низации).</w:t>
            </w:r>
          </w:p>
          <w:p w14:paraId="2A015659" w14:textId="77777777" w:rsidR="00356EEE" w:rsidRPr="00D511EA" w:rsidRDefault="00356EEE" w:rsidP="00356EEE">
            <w:pPr>
              <w:pStyle w:val="TableParagraph"/>
              <w:rPr>
                <w:spacing w:val="-2"/>
              </w:rPr>
            </w:pPr>
            <w:r w:rsidRPr="00D511EA">
              <w:rPr>
                <w:spacing w:val="-2"/>
              </w:rPr>
              <w:t>Обоснование:</w:t>
            </w:r>
          </w:p>
          <w:p w14:paraId="105A5A65" w14:textId="77777777" w:rsidR="00356EEE" w:rsidRPr="00D511EA" w:rsidRDefault="00356EEE" w:rsidP="00356EEE">
            <w:pPr>
              <w:pStyle w:val="TableParagraph"/>
            </w:pPr>
            <w:r w:rsidRPr="00D511EA">
              <w:t>Согласно</w:t>
            </w:r>
            <w:r w:rsidRPr="00D511EA">
              <w:rPr>
                <w:spacing w:val="-1"/>
              </w:rPr>
              <w:t xml:space="preserve"> </w:t>
            </w:r>
            <w:r w:rsidRPr="00D511EA">
              <w:t>ГОСТ</w:t>
            </w:r>
            <w:r w:rsidRPr="00D511EA">
              <w:rPr>
                <w:spacing w:val="2"/>
              </w:rPr>
              <w:t xml:space="preserve"> 3</w:t>
            </w:r>
            <w:r w:rsidRPr="00D511EA">
              <w:t>.1129-9э,</w:t>
            </w:r>
            <w:r w:rsidRPr="00D511EA">
              <w:rPr>
                <w:spacing w:val="-1"/>
              </w:rPr>
              <w:t xml:space="preserve"> </w:t>
            </w:r>
            <w:r w:rsidRPr="00D511EA">
              <w:t>п.5.4</w:t>
            </w:r>
            <w:r w:rsidRPr="00D511EA">
              <w:rPr>
                <w:spacing w:val="-6"/>
              </w:rPr>
              <w:t xml:space="preserve"> </w:t>
            </w:r>
            <w:r w:rsidRPr="00D511EA">
              <w:t>разрешалось</w:t>
            </w:r>
            <w:r w:rsidRPr="00D511EA">
              <w:rPr>
                <w:spacing w:val="1"/>
              </w:rPr>
              <w:t xml:space="preserve"> </w:t>
            </w:r>
            <w:r w:rsidRPr="00D511EA">
              <w:rPr>
                <w:spacing w:val="-5"/>
              </w:rPr>
              <w:t>ис</w:t>
            </w:r>
            <w:r w:rsidRPr="00D511EA">
              <w:t>пользовать</w:t>
            </w:r>
            <w:r w:rsidRPr="00D511EA">
              <w:rPr>
                <w:spacing w:val="-9"/>
              </w:rPr>
              <w:t xml:space="preserve"> </w:t>
            </w:r>
            <w:r w:rsidRPr="00D511EA">
              <w:t>резервные</w:t>
            </w:r>
            <w:r w:rsidRPr="00D511EA">
              <w:rPr>
                <w:spacing w:val="-6"/>
              </w:rPr>
              <w:t xml:space="preserve"> </w:t>
            </w:r>
            <w:r w:rsidRPr="00D511EA">
              <w:t>коды,</w:t>
            </w:r>
            <w:r w:rsidRPr="00D511EA">
              <w:rPr>
                <w:spacing w:val="-9"/>
              </w:rPr>
              <w:t xml:space="preserve"> </w:t>
            </w:r>
            <w:r w:rsidRPr="00D511EA">
              <w:t>но</w:t>
            </w:r>
            <w:r w:rsidRPr="00D511EA">
              <w:rPr>
                <w:spacing w:val="-15"/>
              </w:rPr>
              <w:t xml:space="preserve"> </w:t>
            </w:r>
            <w:r w:rsidRPr="00D511EA">
              <w:t>ввести</w:t>
            </w:r>
            <w:r w:rsidRPr="00D511EA">
              <w:rPr>
                <w:spacing w:val="-10"/>
              </w:rPr>
              <w:t xml:space="preserve"> </w:t>
            </w:r>
            <w:r w:rsidRPr="00D511EA">
              <w:t>их</w:t>
            </w:r>
            <w:r w:rsidRPr="00D511EA">
              <w:rPr>
                <w:spacing w:val="-15"/>
              </w:rPr>
              <w:t xml:space="preserve"> </w:t>
            </w:r>
            <w:r w:rsidRPr="00D511EA">
              <w:t>было</w:t>
            </w:r>
            <w:r w:rsidRPr="00D511EA">
              <w:rPr>
                <w:spacing w:val="-8"/>
              </w:rPr>
              <w:t xml:space="preserve"> </w:t>
            </w:r>
            <w:r w:rsidRPr="00D511EA">
              <w:t>в КТО некому из-за правового статуса НТД.</w:t>
            </w:r>
          </w:p>
          <w:p w14:paraId="754A81CC" w14:textId="77777777" w:rsidR="00356EEE" w:rsidRPr="00D511EA" w:rsidRDefault="00356EEE" w:rsidP="00356EEE">
            <w:pPr>
              <w:pStyle w:val="TableParagraph"/>
              <w:rPr>
                <w:rFonts w:eastAsia="ArialMT"/>
              </w:rPr>
            </w:pPr>
            <w:r w:rsidRPr="00D511EA">
              <w:t xml:space="preserve">В нашей организации КТО используется в техникоэкономическом планировании производства. С использованием ЭВМ более 20 лет, за этот </w:t>
            </w:r>
            <w:r w:rsidRPr="00D511EA">
              <w:lastRenderedPageBreak/>
              <w:t>период были введены коды, которые по новому классификатору будут дублировать внутренний классификатор организации.</w:t>
            </w:r>
          </w:p>
        </w:tc>
        <w:tc>
          <w:tcPr>
            <w:tcW w:w="3063" w:type="dxa"/>
            <w:tcBorders>
              <w:top w:val="single" w:sz="4" w:space="0" w:color="auto"/>
              <w:left w:val="single" w:sz="4" w:space="0" w:color="000000"/>
              <w:bottom w:val="single" w:sz="4" w:space="0" w:color="auto"/>
              <w:right w:val="single" w:sz="4" w:space="0" w:color="000000"/>
            </w:tcBorders>
          </w:tcPr>
          <w:p w14:paraId="46625649" w14:textId="77777777" w:rsidR="00356EEE" w:rsidRPr="00D511EA" w:rsidRDefault="00CB6945" w:rsidP="00356EEE">
            <w:pPr>
              <w:rPr>
                <w:sz w:val="22"/>
                <w:szCs w:val="22"/>
              </w:rPr>
            </w:pPr>
            <w:r w:rsidRPr="00D511EA">
              <w:rPr>
                <w:sz w:val="22"/>
                <w:szCs w:val="22"/>
              </w:rPr>
              <w:lastRenderedPageBreak/>
              <w:t>Принято</w:t>
            </w:r>
            <w:r w:rsidR="006B1047" w:rsidRPr="00D511EA">
              <w:rPr>
                <w:sz w:val="22"/>
                <w:szCs w:val="22"/>
              </w:rPr>
              <w:t>.</w:t>
            </w:r>
          </w:p>
        </w:tc>
      </w:tr>
      <w:tr w:rsidR="00356EEE" w:rsidRPr="00D511EA" w14:paraId="6A9D6FA6"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0220BB14" w14:textId="77777777" w:rsidR="00356EEE" w:rsidRPr="00746FC1" w:rsidRDefault="00356EEE" w:rsidP="00356EEE">
            <w:pPr>
              <w:pStyle w:val="a5"/>
              <w:numPr>
                <w:ilvl w:val="0"/>
                <w:numId w:val="4"/>
              </w:numPr>
              <w:spacing w:before="0" w:after="0"/>
              <w:ind w:left="0" w:firstLine="0"/>
              <w:rPr>
                <w:rFonts w:eastAsia="Calibri"/>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3CB5AE54" w14:textId="77777777" w:rsidR="00356EEE" w:rsidRPr="00D511EA" w:rsidRDefault="00356EEE" w:rsidP="00356EEE">
            <w:r w:rsidRPr="00D511EA">
              <w:rPr>
                <w:rFonts w:eastAsia="Calibri"/>
                <w:sz w:val="22"/>
                <w:szCs w:val="22"/>
              </w:rPr>
              <w:t>Раздел 1</w:t>
            </w:r>
          </w:p>
        </w:tc>
        <w:tc>
          <w:tcPr>
            <w:tcW w:w="2552" w:type="dxa"/>
            <w:tcBorders>
              <w:top w:val="single" w:sz="4" w:space="0" w:color="auto"/>
              <w:left w:val="single" w:sz="4" w:space="0" w:color="000000"/>
              <w:bottom w:val="single" w:sz="4" w:space="0" w:color="auto"/>
              <w:right w:val="single" w:sz="4" w:space="0" w:color="000000"/>
            </w:tcBorders>
          </w:tcPr>
          <w:p w14:paraId="20EDB1F9" w14:textId="77777777" w:rsidR="00356EEE" w:rsidRPr="00D511EA" w:rsidRDefault="00356EEE" w:rsidP="00356EEE">
            <w:pPr>
              <w:rPr>
                <w:rFonts w:cstheme="minorHAnsi"/>
                <w:sz w:val="22"/>
                <w:szCs w:val="22"/>
              </w:rPr>
            </w:pPr>
            <w:r w:rsidRPr="00D511EA">
              <w:rPr>
                <w:rFonts w:cstheme="minorHAnsi"/>
                <w:sz w:val="22"/>
                <w:szCs w:val="22"/>
              </w:rPr>
              <w:t>АО «ТМХ»,</w:t>
            </w:r>
          </w:p>
          <w:p w14:paraId="59D165B0" w14:textId="77777777" w:rsidR="00356EEE" w:rsidRPr="00D511EA" w:rsidRDefault="00356EEE" w:rsidP="00356EEE">
            <w:pPr>
              <w:rPr>
                <w:rFonts w:eastAsia="ArialMT"/>
                <w:sz w:val="22"/>
                <w:szCs w:val="22"/>
              </w:rPr>
            </w:pPr>
            <w:r w:rsidRPr="00D511EA">
              <w:rPr>
                <w:rFonts w:cstheme="minorHAnsi"/>
                <w:sz w:val="22"/>
                <w:szCs w:val="22"/>
              </w:rPr>
              <w:t>Исх. № 950-ТМХ от 20.02.2026</w:t>
            </w:r>
          </w:p>
          <w:p w14:paraId="5136EEAC" w14:textId="77777777" w:rsidR="00356EEE" w:rsidRPr="00D511EA" w:rsidRDefault="00356EEE" w:rsidP="00356EEE">
            <w:pPr>
              <w:rPr>
                <w:rFonts w:eastAsia="Calibri"/>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auto"/>
              <w:right w:val="single" w:sz="4" w:space="0" w:color="000000"/>
            </w:tcBorders>
          </w:tcPr>
          <w:p w14:paraId="436F1F3D" w14:textId="77777777" w:rsidR="00356EEE" w:rsidRPr="00D511EA" w:rsidRDefault="00356EEE" w:rsidP="00356EEE">
            <w:pPr>
              <w:tabs>
                <w:tab w:val="left" w:pos="284"/>
              </w:tabs>
              <w:rPr>
                <w:rFonts w:eastAsia="ArialMT"/>
                <w:sz w:val="22"/>
                <w:szCs w:val="22"/>
              </w:rPr>
            </w:pPr>
            <w:r w:rsidRPr="00D511EA">
              <w:rPr>
                <w:rFonts w:eastAsia="ArialMT"/>
                <w:sz w:val="22"/>
                <w:szCs w:val="22"/>
              </w:rPr>
              <w:t>В первую редакцию проекта стандарта заложен достаточный резерв незанятых кодовых обозначений для включения новой информации.</w:t>
            </w:r>
          </w:p>
          <w:p w14:paraId="190E5070" w14:textId="77777777" w:rsidR="00356EEE" w:rsidRPr="00D511EA" w:rsidRDefault="00356EEE" w:rsidP="00356EEE">
            <w:pPr>
              <w:tabs>
                <w:tab w:val="left" w:pos="284"/>
              </w:tabs>
              <w:rPr>
                <w:rFonts w:eastAsia="Calibri"/>
                <w:sz w:val="22"/>
                <w:szCs w:val="22"/>
              </w:rPr>
            </w:pPr>
            <w:r w:rsidRPr="00D511EA">
              <w:rPr>
                <w:rFonts w:eastAsia="Calibri"/>
                <w:sz w:val="22"/>
                <w:szCs w:val="22"/>
              </w:rPr>
              <w:t>Предлагаем внести</w:t>
            </w:r>
          </w:p>
          <w:p w14:paraId="55309408" w14:textId="77777777" w:rsidR="00356EEE" w:rsidRPr="00D511EA" w:rsidRDefault="00356EEE" w:rsidP="00356EEE">
            <w:pPr>
              <w:tabs>
                <w:tab w:val="left" w:pos="284"/>
              </w:tabs>
              <w:rPr>
                <w:sz w:val="22"/>
                <w:szCs w:val="22"/>
              </w:rPr>
            </w:pPr>
            <w:r w:rsidRPr="00D511EA">
              <w:rPr>
                <w:sz w:val="22"/>
                <w:szCs w:val="22"/>
              </w:rPr>
              <w:t>При необходимости, предприятие вправе включать дополнительные требуемые кодовые обозначения технологических операций в рамках внутренней стандартизации.</w:t>
            </w:r>
          </w:p>
          <w:p w14:paraId="43ABCB5A" w14:textId="77777777" w:rsidR="00356EEE" w:rsidRPr="00D511EA" w:rsidRDefault="00356EEE" w:rsidP="00356EEE">
            <w:pPr>
              <w:autoSpaceDE w:val="0"/>
              <w:autoSpaceDN w:val="0"/>
              <w:adjustRightInd w:val="0"/>
              <w:rPr>
                <w:sz w:val="22"/>
                <w:szCs w:val="22"/>
              </w:rPr>
            </w:pPr>
            <w:r w:rsidRPr="00D511EA">
              <w:rPr>
                <w:sz w:val="22"/>
                <w:szCs w:val="22"/>
              </w:rPr>
              <w:t>Откорректировать.</w:t>
            </w:r>
          </w:p>
          <w:p w14:paraId="30A50A5F" w14:textId="77777777" w:rsidR="00356EEE" w:rsidRPr="00D511EA" w:rsidRDefault="00356EEE" w:rsidP="00356EEE">
            <w:pPr>
              <w:autoSpaceDE w:val="0"/>
              <w:autoSpaceDN w:val="0"/>
              <w:adjustRightInd w:val="0"/>
              <w:rPr>
                <w:sz w:val="22"/>
                <w:szCs w:val="22"/>
              </w:rPr>
            </w:pPr>
            <w:r w:rsidRPr="00D511EA">
              <w:rPr>
                <w:sz w:val="22"/>
                <w:szCs w:val="22"/>
              </w:rPr>
              <w:t>Недопустимая фраза в национальном стандарте.</w:t>
            </w:r>
          </w:p>
          <w:p w14:paraId="468BADB6" w14:textId="77777777" w:rsidR="00356EEE" w:rsidRPr="00D511EA" w:rsidRDefault="00356EEE" w:rsidP="00356EEE">
            <w:pPr>
              <w:tabs>
                <w:tab w:val="left" w:pos="284"/>
              </w:tabs>
              <w:rPr>
                <w:rFonts w:eastAsia="Calibri"/>
                <w:sz w:val="22"/>
                <w:szCs w:val="22"/>
              </w:rPr>
            </w:pPr>
            <w:r w:rsidRPr="00D511EA">
              <w:rPr>
                <w:sz w:val="22"/>
                <w:szCs w:val="22"/>
              </w:rPr>
              <w:t>Стандарт перестанет быть проектом после его утверждения и введения в действие.</w:t>
            </w:r>
          </w:p>
        </w:tc>
        <w:tc>
          <w:tcPr>
            <w:tcW w:w="3063" w:type="dxa"/>
            <w:tcBorders>
              <w:top w:val="single" w:sz="4" w:space="0" w:color="auto"/>
              <w:left w:val="single" w:sz="4" w:space="0" w:color="000000"/>
              <w:bottom w:val="single" w:sz="4" w:space="0" w:color="auto"/>
              <w:right w:val="single" w:sz="4" w:space="0" w:color="000000"/>
            </w:tcBorders>
          </w:tcPr>
          <w:p w14:paraId="7793F8BA" w14:textId="77777777" w:rsidR="00CB6945" w:rsidRPr="00D511EA" w:rsidRDefault="00356EEE" w:rsidP="00CB6945">
            <w:pPr>
              <w:rPr>
                <w:sz w:val="22"/>
                <w:szCs w:val="22"/>
              </w:rPr>
            </w:pPr>
            <w:r w:rsidRPr="00D511EA">
              <w:rPr>
                <w:sz w:val="22"/>
                <w:szCs w:val="22"/>
              </w:rPr>
              <w:t>Принято</w:t>
            </w:r>
            <w:r w:rsidR="00CB6945" w:rsidRPr="00D511EA">
              <w:rPr>
                <w:sz w:val="22"/>
                <w:szCs w:val="22"/>
              </w:rPr>
              <w:t>.</w:t>
            </w:r>
          </w:p>
          <w:p w14:paraId="02BA0111" w14:textId="77777777" w:rsidR="00CB6945" w:rsidRPr="00D511EA" w:rsidRDefault="00CB6945" w:rsidP="00CB6945">
            <w:pPr>
              <w:rPr>
                <w:sz w:val="22"/>
                <w:szCs w:val="22"/>
              </w:rPr>
            </w:pPr>
            <w:r w:rsidRPr="00D511EA">
              <w:rPr>
                <w:sz w:val="22"/>
                <w:szCs w:val="22"/>
              </w:rPr>
              <w:t xml:space="preserve">Область применения дополнена абзацем: </w:t>
            </w:r>
          </w:p>
          <w:p w14:paraId="34C7A8A4" w14:textId="77777777" w:rsidR="00356EEE" w:rsidRPr="00D511EA" w:rsidRDefault="00356EEE" w:rsidP="00CB6945">
            <w:pPr>
              <w:rPr>
                <w:sz w:val="22"/>
                <w:szCs w:val="22"/>
              </w:rPr>
            </w:pPr>
            <w:r w:rsidRPr="00D511EA">
              <w:rPr>
                <w:sz w:val="22"/>
                <w:szCs w:val="22"/>
              </w:rPr>
              <w:t xml:space="preserve">«В настоящий стандарт заложен достаточный резерв незанятых кодовых обозначений для включения новой информации. При необходимости, предприятие вправе включать дополнительные требуемые кодовые обозначения технологических операций </w:t>
            </w:r>
            <w:r w:rsidR="00CB6945" w:rsidRPr="00D511EA">
              <w:rPr>
                <w:sz w:val="22"/>
                <w:szCs w:val="22"/>
              </w:rPr>
              <w:t>в стандарты организаций.»</w:t>
            </w:r>
          </w:p>
        </w:tc>
      </w:tr>
      <w:tr w:rsidR="00356EEE" w:rsidRPr="00D511EA" w14:paraId="66587259"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34D11C81" w14:textId="77777777" w:rsidR="00356EEE" w:rsidRPr="00746FC1" w:rsidRDefault="00356EEE" w:rsidP="00356EEE">
            <w:pPr>
              <w:pStyle w:val="a5"/>
              <w:numPr>
                <w:ilvl w:val="0"/>
                <w:numId w:val="4"/>
              </w:numPr>
              <w:spacing w:before="0" w:after="0"/>
              <w:ind w:left="0" w:firstLine="0"/>
              <w:rPr>
                <w:rFonts w:eastAsia="Calibri"/>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553F5B9A" w14:textId="77777777" w:rsidR="00356EEE" w:rsidRPr="00D511EA" w:rsidRDefault="00356EEE" w:rsidP="00356EEE">
            <w:r w:rsidRPr="00D511EA">
              <w:rPr>
                <w:rFonts w:eastAsia="Calibri"/>
                <w:sz w:val="22"/>
                <w:szCs w:val="22"/>
              </w:rPr>
              <w:t>Раздел 1</w:t>
            </w:r>
          </w:p>
        </w:tc>
        <w:tc>
          <w:tcPr>
            <w:tcW w:w="2552" w:type="dxa"/>
            <w:tcBorders>
              <w:top w:val="single" w:sz="4" w:space="0" w:color="auto"/>
              <w:left w:val="single" w:sz="4" w:space="0" w:color="000000"/>
              <w:bottom w:val="single" w:sz="4" w:space="0" w:color="auto"/>
              <w:right w:val="single" w:sz="4" w:space="0" w:color="000000"/>
            </w:tcBorders>
          </w:tcPr>
          <w:p w14:paraId="7AA9FB82" w14:textId="77777777" w:rsidR="00356EEE" w:rsidRPr="00D511EA" w:rsidRDefault="00356EEE" w:rsidP="00356EEE">
            <w:pPr>
              <w:rPr>
                <w:rFonts w:cstheme="minorHAnsi"/>
                <w:sz w:val="22"/>
                <w:szCs w:val="22"/>
              </w:rPr>
            </w:pPr>
            <w:r w:rsidRPr="00D511EA">
              <w:rPr>
                <w:rFonts w:cstheme="minorHAnsi"/>
                <w:sz w:val="22"/>
                <w:szCs w:val="22"/>
              </w:rPr>
              <w:t>АО «ТМХ»,</w:t>
            </w:r>
          </w:p>
          <w:p w14:paraId="66229EE3" w14:textId="77777777" w:rsidR="00356EEE" w:rsidRPr="00D511EA" w:rsidRDefault="00356EEE" w:rsidP="00356EEE">
            <w:pPr>
              <w:rPr>
                <w:sz w:val="22"/>
                <w:szCs w:val="22"/>
              </w:rPr>
            </w:pPr>
            <w:r w:rsidRPr="00D511EA">
              <w:rPr>
                <w:rFonts w:cstheme="minorHAnsi"/>
                <w:sz w:val="22"/>
                <w:szCs w:val="22"/>
              </w:rPr>
              <w:t xml:space="preserve">Исх. </w:t>
            </w:r>
            <w:r w:rsidRPr="00D511EA">
              <w:rPr>
                <w:sz w:val="22"/>
                <w:szCs w:val="22"/>
              </w:rPr>
              <w:t>№ 950-ТМХ от 20.02.2026</w:t>
            </w:r>
          </w:p>
          <w:p w14:paraId="5936639F" w14:textId="77777777" w:rsidR="00356EEE" w:rsidRPr="00D511EA" w:rsidRDefault="00356EEE" w:rsidP="00356EEE">
            <w:pPr>
              <w:rPr>
                <w:sz w:val="22"/>
                <w:szCs w:val="22"/>
              </w:rPr>
            </w:pPr>
            <w:r w:rsidRPr="00D511EA">
              <w:rPr>
                <w:sz w:val="22"/>
                <w:szCs w:val="22"/>
              </w:rPr>
              <w:t>ООО «ЛУГАМАШ»,</w:t>
            </w:r>
          </w:p>
          <w:p w14:paraId="1698BFF4" w14:textId="77777777" w:rsidR="00356EEE" w:rsidRPr="00D511EA" w:rsidRDefault="00356EEE" w:rsidP="00356EEE">
            <w:pPr>
              <w:rPr>
                <w:rFonts w:cstheme="minorHAnsi"/>
                <w:sz w:val="22"/>
                <w:szCs w:val="22"/>
              </w:rPr>
            </w:pPr>
            <w:r w:rsidRPr="00D511EA">
              <w:rPr>
                <w:sz w:val="22"/>
                <w:szCs w:val="22"/>
              </w:rPr>
              <w:t>письмо от 02.02.2026 № ИСх./12-ЛМШ</w:t>
            </w:r>
          </w:p>
        </w:tc>
        <w:tc>
          <w:tcPr>
            <w:tcW w:w="7372" w:type="dxa"/>
            <w:gridSpan w:val="47"/>
            <w:tcBorders>
              <w:top w:val="single" w:sz="4" w:space="0" w:color="auto"/>
              <w:left w:val="single" w:sz="4" w:space="0" w:color="000000"/>
              <w:bottom w:val="single" w:sz="4" w:space="0" w:color="auto"/>
              <w:right w:val="single" w:sz="4" w:space="0" w:color="000000"/>
            </w:tcBorders>
          </w:tcPr>
          <w:p w14:paraId="7D08AA69" w14:textId="77777777" w:rsidR="00356EEE" w:rsidRPr="00D511EA" w:rsidRDefault="00356EEE" w:rsidP="00356EEE">
            <w:pPr>
              <w:tabs>
                <w:tab w:val="left" w:pos="284"/>
              </w:tabs>
              <w:rPr>
                <w:rFonts w:eastAsia="ArialMT"/>
                <w:sz w:val="22"/>
                <w:szCs w:val="22"/>
              </w:rPr>
            </w:pPr>
            <w:r w:rsidRPr="00D511EA">
              <w:rPr>
                <w:rFonts w:eastAsia="ArialMT"/>
                <w:sz w:val="22"/>
                <w:szCs w:val="22"/>
              </w:rPr>
              <w:t>Существующая редакция:</w:t>
            </w:r>
          </w:p>
          <w:p w14:paraId="507E75E1" w14:textId="77777777" w:rsidR="00356EEE" w:rsidRPr="00D511EA" w:rsidRDefault="00356EEE" w:rsidP="00356EEE">
            <w:pPr>
              <w:autoSpaceDE w:val="0"/>
              <w:autoSpaceDN w:val="0"/>
              <w:adjustRightInd w:val="0"/>
              <w:rPr>
                <w:b/>
                <w:bCs/>
                <w:sz w:val="22"/>
                <w:szCs w:val="22"/>
              </w:rPr>
            </w:pPr>
            <w:r w:rsidRPr="00D511EA">
              <w:rPr>
                <w:b/>
                <w:bCs/>
                <w:sz w:val="22"/>
                <w:szCs w:val="22"/>
              </w:rPr>
              <w:t>Область применения</w:t>
            </w:r>
          </w:p>
          <w:p w14:paraId="1E7D1CC5" w14:textId="77777777" w:rsidR="00356EEE" w:rsidRPr="00D511EA" w:rsidRDefault="00356EEE" w:rsidP="00356EEE">
            <w:pPr>
              <w:autoSpaceDE w:val="0"/>
              <w:autoSpaceDN w:val="0"/>
              <w:adjustRightInd w:val="0"/>
              <w:rPr>
                <w:rFonts w:eastAsia="ArialMT"/>
                <w:i/>
                <w:sz w:val="22"/>
                <w:szCs w:val="22"/>
              </w:rPr>
            </w:pPr>
            <w:r w:rsidRPr="00D511EA">
              <w:rPr>
                <w:rFonts w:eastAsia="ArialMT"/>
                <w:i/>
                <w:sz w:val="22"/>
                <w:szCs w:val="22"/>
              </w:rPr>
              <w:t>Первый абзац</w:t>
            </w:r>
          </w:p>
          <w:p w14:paraId="40C577D9" w14:textId="77777777" w:rsidR="00356EEE" w:rsidRPr="00D511EA" w:rsidRDefault="00356EEE" w:rsidP="00356EEE">
            <w:pPr>
              <w:autoSpaceDE w:val="0"/>
              <w:autoSpaceDN w:val="0"/>
              <w:adjustRightInd w:val="0"/>
              <w:rPr>
                <w:rFonts w:eastAsia="ArialMT"/>
                <w:sz w:val="22"/>
                <w:szCs w:val="22"/>
              </w:rPr>
            </w:pPr>
            <w:r w:rsidRPr="00D511EA">
              <w:rPr>
                <w:rFonts w:eastAsia="ArialMT"/>
                <w:sz w:val="22"/>
                <w:szCs w:val="22"/>
              </w:rPr>
              <w:t>Настоящий стандарт устанавливает классификацию технологических операций машиностроения и приборостроения (далее — КТО), основные положения и систему классификации и кодирования технологических операций, а также структуру кода технологической операции.</w:t>
            </w:r>
          </w:p>
          <w:p w14:paraId="7293A834" w14:textId="77777777" w:rsidR="00356EEE" w:rsidRPr="00D511EA" w:rsidRDefault="00356EEE" w:rsidP="00356EEE">
            <w:pPr>
              <w:autoSpaceDE w:val="0"/>
              <w:autoSpaceDN w:val="0"/>
              <w:adjustRightInd w:val="0"/>
              <w:rPr>
                <w:bCs/>
                <w:i/>
                <w:sz w:val="22"/>
                <w:szCs w:val="22"/>
              </w:rPr>
            </w:pPr>
          </w:p>
          <w:p w14:paraId="25A8D412" w14:textId="77777777" w:rsidR="00356EEE" w:rsidRPr="00D511EA" w:rsidRDefault="00356EEE" w:rsidP="00356EEE">
            <w:pPr>
              <w:autoSpaceDE w:val="0"/>
              <w:autoSpaceDN w:val="0"/>
              <w:adjustRightInd w:val="0"/>
              <w:rPr>
                <w:bCs/>
                <w:i/>
                <w:sz w:val="22"/>
                <w:szCs w:val="22"/>
              </w:rPr>
            </w:pPr>
            <w:r w:rsidRPr="00D511EA">
              <w:rPr>
                <w:bCs/>
                <w:i/>
                <w:sz w:val="22"/>
                <w:szCs w:val="22"/>
              </w:rPr>
              <w:t>Второй абзац</w:t>
            </w:r>
          </w:p>
          <w:p w14:paraId="58DC6FB5" w14:textId="77777777" w:rsidR="00356EEE" w:rsidRPr="00D511EA" w:rsidRDefault="00356EEE" w:rsidP="00356EEE">
            <w:pPr>
              <w:tabs>
                <w:tab w:val="left" w:pos="284"/>
              </w:tabs>
              <w:rPr>
                <w:rFonts w:eastAsia="ArialMT"/>
                <w:sz w:val="22"/>
                <w:szCs w:val="22"/>
              </w:rPr>
            </w:pPr>
            <w:r w:rsidRPr="00D511EA">
              <w:rPr>
                <w:rFonts w:eastAsia="ArialMT"/>
                <w:sz w:val="22"/>
                <w:szCs w:val="22"/>
              </w:rPr>
              <w:t xml:space="preserve">  КТО следует применять при технологической подготовке и управлении производством совместно с другими классификаторами технико-экономической информации для формирования кодов технологических операций.</w:t>
            </w:r>
          </w:p>
          <w:p w14:paraId="1BB6634C" w14:textId="77777777" w:rsidR="00356EEE" w:rsidRPr="00D511EA" w:rsidRDefault="00356EEE" w:rsidP="00356EEE">
            <w:pPr>
              <w:tabs>
                <w:tab w:val="left" w:pos="284"/>
              </w:tabs>
              <w:rPr>
                <w:rFonts w:eastAsia="ArialMT"/>
                <w:sz w:val="22"/>
                <w:szCs w:val="22"/>
              </w:rPr>
            </w:pPr>
          </w:p>
          <w:p w14:paraId="3F0C2DB5" w14:textId="77777777" w:rsidR="00356EEE" w:rsidRPr="00D511EA" w:rsidRDefault="00356EEE" w:rsidP="00356EEE">
            <w:pPr>
              <w:tabs>
                <w:tab w:val="left" w:pos="284"/>
              </w:tabs>
              <w:rPr>
                <w:rFonts w:eastAsia="ArialMT"/>
                <w:sz w:val="22"/>
                <w:szCs w:val="22"/>
              </w:rPr>
            </w:pPr>
            <w:r w:rsidRPr="00D511EA">
              <w:rPr>
                <w:rFonts w:eastAsia="ArialMT"/>
                <w:sz w:val="22"/>
                <w:szCs w:val="22"/>
              </w:rPr>
              <w:t>Предлагаемая редакция:</w:t>
            </w:r>
          </w:p>
          <w:p w14:paraId="51423D16" w14:textId="77777777" w:rsidR="00356EEE" w:rsidRPr="00D511EA" w:rsidRDefault="00356EEE" w:rsidP="00356EEE">
            <w:pPr>
              <w:autoSpaceDE w:val="0"/>
              <w:autoSpaceDN w:val="0"/>
              <w:adjustRightInd w:val="0"/>
              <w:rPr>
                <w:b/>
                <w:bCs/>
                <w:sz w:val="22"/>
                <w:szCs w:val="22"/>
              </w:rPr>
            </w:pPr>
            <w:r w:rsidRPr="00D511EA">
              <w:rPr>
                <w:sz w:val="22"/>
                <w:szCs w:val="22"/>
              </w:rPr>
              <w:t xml:space="preserve">. </w:t>
            </w:r>
            <w:r w:rsidRPr="00D511EA">
              <w:rPr>
                <w:b/>
                <w:bCs/>
                <w:sz w:val="22"/>
                <w:szCs w:val="22"/>
              </w:rPr>
              <w:t xml:space="preserve"> Область применения</w:t>
            </w:r>
          </w:p>
          <w:p w14:paraId="752E6801" w14:textId="77777777" w:rsidR="00356EEE" w:rsidRPr="00D511EA" w:rsidRDefault="00356EEE" w:rsidP="00356EEE">
            <w:pPr>
              <w:autoSpaceDE w:val="0"/>
              <w:autoSpaceDN w:val="0"/>
              <w:adjustRightInd w:val="0"/>
              <w:rPr>
                <w:rFonts w:eastAsia="ArialMT"/>
                <w:i/>
                <w:sz w:val="22"/>
                <w:szCs w:val="22"/>
              </w:rPr>
            </w:pPr>
            <w:r w:rsidRPr="00D511EA">
              <w:rPr>
                <w:rFonts w:eastAsia="ArialMT"/>
                <w:i/>
                <w:sz w:val="22"/>
                <w:szCs w:val="22"/>
              </w:rPr>
              <w:t>Первый абзац</w:t>
            </w:r>
          </w:p>
          <w:p w14:paraId="1058E79A" w14:textId="77777777" w:rsidR="00356EEE" w:rsidRPr="00D511EA" w:rsidRDefault="00356EEE" w:rsidP="00356EEE">
            <w:pPr>
              <w:autoSpaceDE w:val="0"/>
              <w:autoSpaceDN w:val="0"/>
              <w:adjustRightInd w:val="0"/>
              <w:rPr>
                <w:bCs/>
                <w:i/>
                <w:sz w:val="22"/>
                <w:szCs w:val="22"/>
              </w:rPr>
            </w:pPr>
            <w:r w:rsidRPr="00D511EA">
              <w:rPr>
                <w:rFonts w:eastAsia="ArialMT"/>
                <w:sz w:val="22"/>
                <w:szCs w:val="22"/>
              </w:rPr>
              <w:t xml:space="preserve">  Настоящий стандарт устанавливает основные положения и систему классификации и кодирования технологических операций, а также структуру кода технологической операции</w:t>
            </w:r>
          </w:p>
          <w:p w14:paraId="3DB9AE86" w14:textId="77777777" w:rsidR="00356EEE" w:rsidRPr="00D511EA" w:rsidRDefault="00356EEE" w:rsidP="00356EEE">
            <w:pPr>
              <w:autoSpaceDE w:val="0"/>
              <w:autoSpaceDN w:val="0"/>
              <w:adjustRightInd w:val="0"/>
              <w:rPr>
                <w:bCs/>
                <w:i/>
                <w:sz w:val="22"/>
                <w:szCs w:val="22"/>
              </w:rPr>
            </w:pPr>
          </w:p>
          <w:p w14:paraId="176931A2" w14:textId="77777777" w:rsidR="00356EEE" w:rsidRPr="00D511EA" w:rsidRDefault="00356EEE" w:rsidP="00356EEE">
            <w:pPr>
              <w:autoSpaceDE w:val="0"/>
              <w:autoSpaceDN w:val="0"/>
              <w:adjustRightInd w:val="0"/>
              <w:rPr>
                <w:bCs/>
                <w:i/>
                <w:sz w:val="22"/>
                <w:szCs w:val="22"/>
              </w:rPr>
            </w:pPr>
            <w:r w:rsidRPr="00D511EA">
              <w:rPr>
                <w:bCs/>
                <w:i/>
                <w:sz w:val="22"/>
                <w:szCs w:val="22"/>
              </w:rPr>
              <w:t>Второй абзац</w:t>
            </w:r>
          </w:p>
          <w:p w14:paraId="39A1DD5B" w14:textId="77777777" w:rsidR="00356EEE" w:rsidRPr="00D511EA" w:rsidRDefault="00356EEE" w:rsidP="00356EEE">
            <w:pPr>
              <w:tabs>
                <w:tab w:val="left" w:pos="284"/>
              </w:tabs>
              <w:rPr>
                <w:rFonts w:eastAsia="ArialMT"/>
                <w:sz w:val="22"/>
                <w:szCs w:val="22"/>
              </w:rPr>
            </w:pPr>
            <w:r w:rsidRPr="00D511EA">
              <w:rPr>
                <w:rFonts w:eastAsia="ArialMT"/>
                <w:sz w:val="22"/>
                <w:szCs w:val="22"/>
              </w:rPr>
              <w:t xml:space="preserve">   Классификатор технологических операций машиностроения и приборостроения следует применять при разработке технологической </w:t>
            </w:r>
            <w:r w:rsidRPr="00D511EA">
              <w:rPr>
                <w:rFonts w:eastAsia="ArialMT"/>
                <w:sz w:val="22"/>
                <w:szCs w:val="22"/>
              </w:rPr>
              <w:lastRenderedPageBreak/>
              <w:t>документации (технологических процессов, инструкций и т.п.) в соответствии с требованиями ЕСТД при технологической подготовке и управлении производством для формирования кодов технологических операций.</w:t>
            </w:r>
          </w:p>
          <w:p w14:paraId="11B5CD2B" w14:textId="77777777" w:rsidR="00356EEE" w:rsidRPr="00D511EA" w:rsidRDefault="00356EEE" w:rsidP="00356EEE">
            <w:pPr>
              <w:tabs>
                <w:tab w:val="left" w:pos="284"/>
              </w:tabs>
              <w:rPr>
                <w:rFonts w:eastAsia="ArialMT"/>
                <w:sz w:val="22"/>
                <w:szCs w:val="22"/>
              </w:rPr>
            </w:pPr>
          </w:p>
          <w:p w14:paraId="068CADB0" w14:textId="77777777" w:rsidR="00356EEE" w:rsidRPr="00D511EA" w:rsidRDefault="00356EEE" w:rsidP="00356EEE">
            <w:pPr>
              <w:tabs>
                <w:tab w:val="left" w:pos="284"/>
              </w:tabs>
              <w:rPr>
                <w:rFonts w:eastAsia="ArialMT"/>
                <w:sz w:val="22"/>
                <w:szCs w:val="22"/>
              </w:rPr>
            </w:pPr>
            <w:r w:rsidRPr="00D511EA">
              <w:rPr>
                <w:rFonts w:eastAsia="ArialMT"/>
                <w:sz w:val="22"/>
                <w:szCs w:val="22"/>
              </w:rPr>
              <w:t>Примечание:</w:t>
            </w:r>
          </w:p>
          <w:p w14:paraId="5DEFDBDA" w14:textId="77777777" w:rsidR="00356EEE" w:rsidRPr="00D511EA" w:rsidRDefault="00356EEE" w:rsidP="00356EEE">
            <w:pPr>
              <w:autoSpaceDE w:val="0"/>
              <w:autoSpaceDN w:val="0"/>
              <w:adjustRightInd w:val="0"/>
              <w:rPr>
                <w:sz w:val="22"/>
                <w:szCs w:val="22"/>
              </w:rPr>
            </w:pPr>
            <w:r w:rsidRPr="00D511EA">
              <w:rPr>
                <w:sz w:val="22"/>
                <w:szCs w:val="22"/>
              </w:rPr>
              <w:t xml:space="preserve">Проект стандарта </w:t>
            </w:r>
            <w:r w:rsidRPr="00D511EA">
              <w:rPr>
                <w:bCs/>
                <w:sz w:val="22"/>
                <w:szCs w:val="22"/>
              </w:rPr>
              <w:t xml:space="preserve">именуется «Классификатор </w:t>
            </w:r>
            <w:r w:rsidRPr="00D511EA">
              <w:rPr>
                <w:sz w:val="22"/>
                <w:szCs w:val="22"/>
              </w:rPr>
              <w:t>технологических операций …» Сокращение КТО из классификатора 1 85 151 подразумевает «Классификатор технологических операций», а не «классификацию…»</w:t>
            </w:r>
          </w:p>
          <w:p w14:paraId="55D22CC2" w14:textId="77777777" w:rsidR="00356EEE" w:rsidRPr="00D511EA" w:rsidRDefault="00356EEE" w:rsidP="00356EEE">
            <w:pPr>
              <w:autoSpaceDE w:val="0"/>
              <w:autoSpaceDN w:val="0"/>
              <w:adjustRightInd w:val="0"/>
              <w:rPr>
                <w:sz w:val="22"/>
                <w:szCs w:val="22"/>
              </w:rPr>
            </w:pPr>
          </w:p>
          <w:p w14:paraId="7B0C0443" w14:textId="77777777" w:rsidR="00356EEE" w:rsidRPr="00D511EA" w:rsidRDefault="00356EEE" w:rsidP="00356EEE">
            <w:pPr>
              <w:autoSpaceDE w:val="0"/>
              <w:autoSpaceDN w:val="0"/>
              <w:adjustRightInd w:val="0"/>
              <w:rPr>
                <w:rFonts w:eastAsia="ArialMT"/>
                <w:sz w:val="22"/>
                <w:szCs w:val="22"/>
              </w:rPr>
            </w:pPr>
            <w:r w:rsidRPr="00D511EA">
              <w:rPr>
                <w:sz w:val="22"/>
                <w:szCs w:val="22"/>
              </w:rPr>
              <w:t xml:space="preserve">Уточнение по применению классификатора и исключение </w:t>
            </w:r>
            <w:r w:rsidRPr="00D511EA">
              <w:rPr>
                <w:rFonts w:eastAsia="ArialMT"/>
                <w:sz w:val="22"/>
                <w:szCs w:val="22"/>
              </w:rPr>
              <w:t>других классификаторов технико-экономической</w:t>
            </w:r>
          </w:p>
          <w:p w14:paraId="170C6CDD" w14:textId="77777777" w:rsidR="00356EEE" w:rsidRPr="00D511EA" w:rsidRDefault="00356EEE" w:rsidP="00356EEE">
            <w:pPr>
              <w:tabs>
                <w:tab w:val="left" w:pos="284"/>
              </w:tabs>
              <w:rPr>
                <w:rFonts w:eastAsia="ArialMT"/>
                <w:sz w:val="22"/>
                <w:szCs w:val="22"/>
              </w:rPr>
            </w:pPr>
            <w:r w:rsidRPr="00D511EA">
              <w:rPr>
                <w:rFonts w:eastAsia="ArialMT"/>
                <w:sz w:val="22"/>
                <w:szCs w:val="22"/>
              </w:rPr>
              <w:t>информации, т.к. непонятно о каких других классификаторах ТЭИ идет речь. Если таковые имеются, то их необходимо внести в проект стандарта.</w:t>
            </w:r>
          </w:p>
        </w:tc>
        <w:tc>
          <w:tcPr>
            <w:tcW w:w="3063" w:type="dxa"/>
            <w:tcBorders>
              <w:top w:val="single" w:sz="4" w:space="0" w:color="auto"/>
              <w:left w:val="single" w:sz="4" w:space="0" w:color="000000"/>
              <w:bottom w:val="single" w:sz="4" w:space="0" w:color="auto"/>
              <w:right w:val="single" w:sz="4" w:space="0" w:color="000000"/>
            </w:tcBorders>
          </w:tcPr>
          <w:p w14:paraId="52B90AC3" w14:textId="77777777" w:rsidR="00CB6945" w:rsidRPr="00D511EA" w:rsidRDefault="006D23F5" w:rsidP="006020E6">
            <w:pPr>
              <w:rPr>
                <w:sz w:val="22"/>
                <w:szCs w:val="22"/>
              </w:rPr>
            </w:pPr>
            <w:r w:rsidRPr="00D511EA">
              <w:rPr>
                <w:sz w:val="22"/>
                <w:szCs w:val="22"/>
              </w:rPr>
              <w:lastRenderedPageBreak/>
              <w:t>Принято</w:t>
            </w:r>
            <w:r w:rsidR="00CB6945" w:rsidRPr="00D511EA">
              <w:rPr>
                <w:sz w:val="22"/>
                <w:szCs w:val="22"/>
              </w:rPr>
              <w:t xml:space="preserve"> частично.</w:t>
            </w:r>
          </w:p>
          <w:p w14:paraId="1FDEC8B0" w14:textId="77777777" w:rsidR="00356EEE" w:rsidRPr="00D511EA" w:rsidRDefault="00CB6945" w:rsidP="006020E6">
            <w:pPr>
              <w:rPr>
                <w:sz w:val="22"/>
                <w:szCs w:val="22"/>
              </w:rPr>
            </w:pPr>
            <w:r w:rsidRPr="00D511EA">
              <w:rPr>
                <w:sz w:val="22"/>
                <w:szCs w:val="22"/>
              </w:rPr>
              <w:t xml:space="preserve">Первый </w:t>
            </w:r>
            <w:r w:rsidR="006020E6" w:rsidRPr="00D511EA">
              <w:rPr>
                <w:sz w:val="22"/>
                <w:szCs w:val="22"/>
              </w:rPr>
              <w:t>абзац изложен в следующей редакции:</w:t>
            </w:r>
          </w:p>
          <w:p w14:paraId="40C5C65A" w14:textId="77777777" w:rsidR="006020E6" w:rsidRPr="00D511EA" w:rsidRDefault="006020E6" w:rsidP="00CB6945">
            <w:pPr>
              <w:pStyle w:val="7120"/>
            </w:pPr>
            <w:r w:rsidRPr="00D511EA">
              <w:t>«</w:t>
            </w:r>
            <w:r w:rsidR="00CB6945" w:rsidRPr="00D511EA">
              <w:t>Настоящий стандарт распространяется на технологические операции технологических процессов производства продукции машиностроительной и приборостроительной промышленности и устанавливает их классификацию и кодирование, а также структуру кода технологических операций.</w:t>
            </w:r>
            <w:r w:rsidRPr="00D511EA">
              <w:t>»</w:t>
            </w:r>
          </w:p>
          <w:p w14:paraId="7E57504B" w14:textId="77777777" w:rsidR="006020E6" w:rsidRPr="00D511EA" w:rsidRDefault="006020E6" w:rsidP="006020E6">
            <w:pPr>
              <w:rPr>
                <w:sz w:val="22"/>
                <w:szCs w:val="22"/>
              </w:rPr>
            </w:pPr>
            <w:r w:rsidRPr="00D511EA">
              <w:rPr>
                <w:sz w:val="22"/>
                <w:szCs w:val="22"/>
              </w:rPr>
              <w:t>Второй абзац изложен в следующей редакции:</w:t>
            </w:r>
          </w:p>
          <w:p w14:paraId="76B05922" w14:textId="77777777" w:rsidR="006020E6" w:rsidRPr="00D511EA" w:rsidRDefault="006020E6" w:rsidP="00CB6945">
            <w:pPr>
              <w:pStyle w:val="7120"/>
            </w:pPr>
            <w:r w:rsidRPr="00D511EA">
              <w:t>«</w:t>
            </w:r>
            <w:r w:rsidR="00CB6945" w:rsidRPr="00D511EA">
              <w:t xml:space="preserve">Классификатор технологических операций машиностроения и приборостроения следует применять при технологической подготовке </w:t>
            </w:r>
            <w:r w:rsidR="00CB6945" w:rsidRPr="00D511EA">
              <w:lastRenderedPageBreak/>
              <w:t>и управлении производством совместно с классификаторами ОК 020-95 и ОК 021-95 для формирования кодов технологических операций.</w:t>
            </w:r>
            <w:r w:rsidRPr="00D511EA">
              <w:t>»</w:t>
            </w:r>
          </w:p>
        </w:tc>
      </w:tr>
      <w:tr w:rsidR="00356EEE" w:rsidRPr="00D511EA" w14:paraId="292EE4E9"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6A27AA0E" w14:textId="77777777" w:rsidR="00356EEE" w:rsidRPr="00746FC1" w:rsidRDefault="00356EEE" w:rsidP="00356EEE">
            <w:pPr>
              <w:pStyle w:val="a5"/>
              <w:numPr>
                <w:ilvl w:val="0"/>
                <w:numId w:val="4"/>
              </w:numPr>
              <w:spacing w:before="0" w:after="0"/>
              <w:ind w:left="0" w:firstLine="0"/>
              <w:rPr>
                <w:rFonts w:eastAsia="Calibri"/>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0EB3C03E" w14:textId="77777777" w:rsidR="00356EEE" w:rsidRPr="00D511EA" w:rsidRDefault="00356EEE" w:rsidP="00356EEE">
            <w:r w:rsidRPr="00D511EA">
              <w:rPr>
                <w:rFonts w:eastAsia="Calibri"/>
                <w:sz w:val="22"/>
                <w:szCs w:val="22"/>
              </w:rPr>
              <w:t>Раздел 1</w:t>
            </w:r>
          </w:p>
        </w:tc>
        <w:tc>
          <w:tcPr>
            <w:tcW w:w="2552" w:type="dxa"/>
            <w:tcBorders>
              <w:top w:val="single" w:sz="4" w:space="0" w:color="auto"/>
              <w:left w:val="single" w:sz="4" w:space="0" w:color="000000"/>
              <w:bottom w:val="single" w:sz="4" w:space="0" w:color="auto"/>
              <w:right w:val="single" w:sz="4" w:space="0" w:color="000000"/>
            </w:tcBorders>
          </w:tcPr>
          <w:p w14:paraId="20E2C63E" w14:textId="77777777" w:rsidR="00356EEE" w:rsidRPr="00D511EA" w:rsidRDefault="00356EEE" w:rsidP="00356EEE">
            <w:pPr>
              <w:rPr>
                <w:rFonts w:eastAsia="Calibri"/>
                <w:sz w:val="22"/>
                <w:szCs w:val="22"/>
              </w:rPr>
            </w:pPr>
            <w:r w:rsidRPr="00D511EA">
              <w:rPr>
                <w:rFonts w:eastAsia="Calibri"/>
                <w:sz w:val="22"/>
                <w:szCs w:val="22"/>
              </w:rPr>
              <w:t>ТК 307 «Подшипники качения и скольжения»</w:t>
            </w:r>
          </w:p>
          <w:p w14:paraId="36DC0972" w14:textId="77777777" w:rsidR="00356EEE" w:rsidRPr="00D511EA" w:rsidRDefault="00356EEE" w:rsidP="00356EEE">
            <w:pPr>
              <w:rPr>
                <w:rFonts w:eastAsia="ArialMT"/>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auto"/>
              <w:right w:val="single" w:sz="4" w:space="0" w:color="000000"/>
            </w:tcBorders>
          </w:tcPr>
          <w:p w14:paraId="32633AD9" w14:textId="77777777" w:rsidR="00356EEE" w:rsidRPr="00D511EA" w:rsidRDefault="00356EEE" w:rsidP="00356EEE">
            <w:pPr>
              <w:jc w:val="both"/>
              <w:rPr>
                <w:sz w:val="22"/>
                <w:szCs w:val="22"/>
              </w:rPr>
            </w:pPr>
            <w:r w:rsidRPr="00D511EA">
              <w:rPr>
                <w:sz w:val="22"/>
                <w:szCs w:val="22"/>
              </w:rPr>
              <w:t>Нечеткость формулировок.</w:t>
            </w:r>
          </w:p>
          <w:p w14:paraId="23D567E8" w14:textId="77777777" w:rsidR="00356EEE" w:rsidRPr="00D511EA" w:rsidRDefault="00356EEE" w:rsidP="00356EEE">
            <w:pPr>
              <w:rPr>
                <w:sz w:val="22"/>
                <w:szCs w:val="22"/>
              </w:rPr>
            </w:pPr>
            <w:r w:rsidRPr="00D511EA">
              <w:rPr>
                <w:sz w:val="22"/>
                <w:szCs w:val="22"/>
              </w:rPr>
              <w:t xml:space="preserve">Фраза «устанавливает классификацию технологических операций…» носит общий характер. Не указано, какие именно операции входят в классификацию (полный перечень или базовые группы), каковы критерии их выделения. «Основные положения и систему классификации и кодирования» – не раскрыто, что подразумевается под «основными положениями» (это принципы, правила, ограничения?). </w:t>
            </w:r>
          </w:p>
          <w:p w14:paraId="4CFFF749" w14:textId="77777777" w:rsidR="00356EEE" w:rsidRPr="00D511EA" w:rsidRDefault="00356EEE" w:rsidP="00356EEE">
            <w:pPr>
              <w:rPr>
                <w:sz w:val="22"/>
                <w:szCs w:val="22"/>
              </w:rPr>
            </w:pPr>
            <w:r w:rsidRPr="00D511EA">
              <w:rPr>
                <w:sz w:val="22"/>
                <w:szCs w:val="22"/>
              </w:rPr>
              <w:t xml:space="preserve">Ввести краткие пояснения для понятий: </w:t>
            </w:r>
          </w:p>
          <w:p w14:paraId="12BE9AB7" w14:textId="77777777" w:rsidR="00356EEE" w:rsidRPr="00D511EA" w:rsidRDefault="00356EEE" w:rsidP="00356EEE">
            <w:pPr>
              <w:rPr>
                <w:sz w:val="22"/>
                <w:szCs w:val="22"/>
              </w:rPr>
            </w:pPr>
            <w:r w:rsidRPr="00D511EA">
              <w:rPr>
                <w:sz w:val="22"/>
                <w:szCs w:val="22"/>
              </w:rPr>
              <w:t xml:space="preserve">- «технологическая операция» (согласно действующим ГОСТам); </w:t>
            </w:r>
          </w:p>
          <w:p w14:paraId="3542273D" w14:textId="77777777" w:rsidR="00356EEE" w:rsidRPr="00D511EA" w:rsidRDefault="00356EEE" w:rsidP="00356EEE">
            <w:pPr>
              <w:rPr>
                <w:sz w:val="22"/>
                <w:szCs w:val="22"/>
              </w:rPr>
            </w:pPr>
            <w:r w:rsidRPr="00D511EA">
              <w:rPr>
                <w:sz w:val="22"/>
                <w:szCs w:val="22"/>
              </w:rPr>
              <w:t>- «классификация» (принципы группировки);</w:t>
            </w:r>
          </w:p>
          <w:p w14:paraId="45E810F2" w14:textId="77777777" w:rsidR="00356EEE" w:rsidRPr="00D511EA" w:rsidRDefault="00356EEE" w:rsidP="00356EEE">
            <w:pPr>
              <w:rPr>
                <w:sz w:val="22"/>
                <w:szCs w:val="22"/>
              </w:rPr>
            </w:pPr>
            <w:r w:rsidRPr="00D511EA">
              <w:rPr>
                <w:sz w:val="22"/>
                <w:szCs w:val="22"/>
              </w:rPr>
              <w:t>- «код операции»</w:t>
            </w:r>
          </w:p>
          <w:p w14:paraId="72DF002F" w14:textId="77777777" w:rsidR="00356EEE" w:rsidRPr="00D511EA" w:rsidRDefault="00356EEE" w:rsidP="00356EEE">
            <w:pPr>
              <w:rPr>
                <w:rFonts w:eastAsia="ArialMT"/>
                <w:sz w:val="22"/>
                <w:szCs w:val="22"/>
              </w:rPr>
            </w:pPr>
            <w:r w:rsidRPr="00D511EA">
              <w:rPr>
                <w:sz w:val="22"/>
                <w:szCs w:val="22"/>
              </w:rPr>
              <w:t>Необходимо провести уточнение</w:t>
            </w:r>
          </w:p>
        </w:tc>
        <w:tc>
          <w:tcPr>
            <w:tcW w:w="3063" w:type="dxa"/>
            <w:tcBorders>
              <w:top w:val="single" w:sz="4" w:space="0" w:color="auto"/>
              <w:left w:val="single" w:sz="4" w:space="0" w:color="000000"/>
              <w:bottom w:val="single" w:sz="4" w:space="0" w:color="auto"/>
              <w:right w:val="single" w:sz="4" w:space="0" w:color="000000"/>
            </w:tcBorders>
          </w:tcPr>
          <w:p w14:paraId="7016F6F8" w14:textId="77777777" w:rsidR="00356EEE" w:rsidRPr="00D511EA" w:rsidRDefault="006020E6" w:rsidP="00356EEE">
            <w:pPr>
              <w:rPr>
                <w:sz w:val="22"/>
                <w:szCs w:val="22"/>
              </w:rPr>
            </w:pPr>
            <w:r w:rsidRPr="00D511EA">
              <w:rPr>
                <w:sz w:val="22"/>
                <w:szCs w:val="22"/>
              </w:rPr>
              <w:t>Принято к сведению.</w:t>
            </w:r>
          </w:p>
          <w:p w14:paraId="3C0D7783" w14:textId="77777777" w:rsidR="006020E6" w:rsidRPr="00D511EA" w:rsidRDefault="006020E6" w:rsidP="00356EEE">
            <w:pPr>
              <w:rPr>
                <w:sz w:val="22"/>
                <w:szCs w:val="22"/>
              </w:rPr>
            </w:pPr>
            <w:r w:rsidRPr="00D511EA">
              <w:rPr>
                <w:sz w:val="22"/>
                <w:szCs w:val="22"/>
              </w:rPr>
              <w:t>Текст области применения приведен в новой редакции</w:t>
            </w:r>
            <w:r w:rsidR="00E22AA6" w:rsidRPr="00D511EA">
              <w:rPr>
                <w:sz w:val="22"/>
                <w:szCs w:val="22"/>
              </w:rPr>
              <w:t>.</w:t>
            </w:r>
          </w:p>
          <w:p w14:paraId="6BAEBA53" w14:textId="77777777" w:rsidR="00E22AA6" w:rsidRPr="00D511EA" w:rsidRDefault="00E22AA6" w:rsidP="00356EEE">
            <w:pPr>
              <w:rPr>
                <w:sz w:val="22"/>
                <w:szCs w:val="22"/>
              </w:rPr>
            </w:pPr>
            <w:r w:rsidRPr="00D511EA">
              <w:rPr>
                <w:sz w:val="22"/>
                <w:szCs w:val="22"/>
              </w:rPr>
              <w:t>Принцип классификации и принцип формирования кода операции приведены далее в тексте стандарта.</w:t>
            </w:r>
          </w:p>
        </w:tc>
      </w:tr>
      <w:tr w:rsidR="00356EEE" w:rsidRPr="00D511EA" w14:paraId="04BD9AF5"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071081B6" w14:textId="77777777" w:rsidR="00356EEE" w:rsidRPr="00746FC1" w:rsidRDefault="00356EEE" w:rsidP="00356EEE">
            <w:pPr>
              <w:pStyle w:val="a5"/>
              <w:numPr>
                <w:ilvl w:val="0"/>
                <w:numId w:val="4"/>
              </w:numPr>
              <w:spacing w:before="0" w:after="0"/>
              <w:ind w:left="0" w:firstLine="0"/>
              <w:rPr>
                <w:rFonts w:eastAsia="Calibri"/>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1F4CC609" w14:textId="77777777" w:rsidR="00356EEE" w:rsidRPr="00D511EA" w:rsidRDefault="00356EEE" w:rsidP="00356EEE">
            <w:r w:rsidRPr="00D511EA">
              <w:rPr>
                <w:rFonts w:eastAsia="Calibri"/>
                <w:sz w:val="22"/>
                <w:szCs w:val="22"/>
              </w:rPr>
              <w:t>Раздел 1</w:t>
            </w:r>
          </w:p>
        </w:tc>
        <w:tc>
          <w:tcPr>
            <w:tcW w:w="2552" w:type="dxa"/>
            <w:tcBorders>
              <w:top w:val="single" w:sz="4" w:space="0" w:color="auto"/>
              <w:left w:val="single" w:sz="4" w:space="0" w:color="000000"/>
              <w:bottom w:val="single" w:sz="4" w:space="0" w:color="auto"/>
              <w:right w:val="single" w:sz="4" w:space="0" w:color="000000"/>
            </w:tcBorders>
          </w:tcPr>
          <w:p w14:paraId="5F561378" w14:textId="77777777" w:rsidR="00356EEE" w:rsidRPr="00D511EA" w:rsidRDefault="00356EEE" w:rsidP="00356EEE">
            <w:pPr>
              <w:rPr>
                <w:color w:val="000000"/>
                <w:sz w:val="22"/>
                <w:szCs w:val="22"/>
              </w:rPr>
            </w:pPr>
            <w:r w:rsidRPr="00D511EA">
              <w:rPr>
                <w:bCs/>
                <w:sz w:val="22"/>
                <w:szCs w:val="22"/>
              </w:rPr>
              <w:t>АО Концерн НПО «Аврора», Исх. № 20210/12-4422 от 06.03.2026</w:t>
            </w:r>
          </w:p>
        </w:tc>
        <w:tc>
          <w:tcPr>
            <w:tcW w:w="7372" w:type="dxa"/>
            <w:gridSpan w:val="47"/>
            <w:tcBorders>
              <w:top w:val="single" w:sz="4" w:space="0" w:color="auto"/>
              <w:left w:val="single" w:sz="4" w:space="0" w:color="000000"/>
              <w:bottom w:val="single" w:sz="4" w:space="0" w:color="auto"/>
              <w:right w:val="single" w:sz="4" w:space="0" w:color="000000"/>
            </w:tcBorders>
          </w:tcPr>
          <w:p w14:paraId="0435D863" w14:textId="77777777" w:rsidR="00356EEE" w:rsidRPr="00D511EA" w:rsidRDefault="00356EEE" w:rsidP="00356EEE">
            <w:pPr>
              <w:jc w:val="both"/>
              <w:rPr>
                <w:sz w:val="22"/>
                <w:szCs w:val="22"/>
              </w:rPr>
            </w:pPr>
            <w:r w:rsidRPr="00D511EA">
              <w:rPr>
                <w:sz w:val="22"/>
                <w:szCs w:val="22"/>
              </w:rPr>
              <w:t>Ввести четвертый абзац: «На основе настоящего стандарта допускается, при необходимости, разрабатывать стандарты, учитывающие особенности технологической подготовки и управления производственной деятельностью на предприятиях-изготовителях.»</w:t>
            </w:r>
          </w:p>
          <w:p w14:paraId="20BAEFC2" w14:textId="77777777" w:rsidR="00356EEE" w:rsidRPr="00D511EA" w:rsidRDefault="00356EEE" w:rsidP="00356EEE">
            <w:pPr>
              <w:rPr>
                <w:sz w:val="22"/>
                <w:szCs w:val="22"/>
              </w:rPr>
            </w:pPr>
            <w:r w:rsidRPr="00D511EA">
              <w:rPr>
                <w:sz w:val="22"/>
                <w:szCs w:val="22"/>
              </w:rPr>
              <w:t xml:space="preserve">Обоснование: В Обществе использовался «Кодификатор наименований операций», утвержденный службой главного технолога и разработанный на основе «Классификатора технологических операций машиностроения и приборостроения 1 85 151» с дополнениями необходимыми кодами наименования операций для разработки технологической документации и организации производства продукции. </w:t>
            </w:r>
          </w:p>
          <w:p w14:paraId="3E8CBC3E" w14:textId="77777777" w:rsidR="00356EEE" w:rsidRPr="00D511EA" w:rsidRDefault="00356EEE" w:rsidP="00C37B09">
            <w:pPr>
              <w:jc w:val="both"/>
              <w:rPr>
                <w:sz w:val="22"/>
                <w:szCs w:val="22"/>
              </w:rPr>
            </w:pPr>
            <w:r w:rsidRPr="00D511EA">
              <w:rPr>
                <w:sz w:val="22"/>
                <w:szCs w:val="22"/>
              </w:rPr>
              <w:t>Введение новых кодов приведет большому объему работ, связанному с изменением действующих операций, которые указаны во всем программном обеспечении, используемых для изготовления продукции.</w:t>
            </w:r>
          </w:p>
        </w:tc>
        <w:tc>
          <w:tcPr>
            <w:tcW w:w="3063" w:type="dxa"/>
            <w:tcBorders>
              <w:top w:val="single" w:sz="4" w:space="0" w:color="auto"/>
              <w:left w:val="single" w:sz="4" w:space="0" w:color="000000"/>
              <w:bottom w:val="single" w:sz="4" w:space="0" w:color="auto"/>
              <w:right w:val="single" w:sz="4" w:space="0" w:color="000000"/>
            </w:tcBorders>
          </w:tcPr>
          <w:p w14:paraId="381E7D67" w14:textId="77777777" w:rsidR="00356EEE" w:rsidRPr="00D511EA" w:rsidRDefault="00E22AA6" w:rsidP="00C37B09">
            <w:pPr>
              <w:rPr>
                <w:sz w:val="22"/>
                <w:szCs w:val="22"/>
              </w:rPr>
            </w:pPr>
            <w:r w:rsidRPr="00D511EA">
              <w:rPr>
                <w:sz w:val="22"/>
                <w:szCs w:val="22"/>
              </w:rPr>
              <w:t>Принято</w:t>
            </w:r>
            <w:r w:rsidR="006B1047" w:rsidRPr="00D511EA">
              <w:rPr>
                <w:sz w:val="22"/>
                <w:szCs w:val="22"/>
              </w:rPr>
              <w:t>.</w:t>
            </w:r>
          </w:p>
        </w:tc>
      </w:tr>
      <w:tr w:rsidR="00356EEE" w:rsidRPr="00D511EA" w14:paraId="1506E69D"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78EE67DE" w14:textId="77777777" w:rsidR="00356EEE" w:rsidRPr="00746FC1" w:rsidRDefault="00356EEE" w:rsidP="00356EEE">
            <w:pPr>
              <w:pStyle w:val="a5"/>
              <w:numPr>
                <w:ilvl w:val="0"/>
                <w:numId w:val="4"/>
              </w:numPr>
              <w:spacing w:before="0" w:after="0"/>
              <w:ind w:left="0" w:firstLine="0"/>
              <w:rPr>
                <w:rFonts w:eastAsia="Calibri"/>
                <w:sz w:val="22"/>
                <w:szCs w:val="22"/>
              </w:rPr>
            </w:pPr>
          </w:p>
        </w:tc>
        <w:tc>
          <w:tcPr>
            <w:tcW w:w="1562" w:type="dxa"/>
            <w:vMerge w:val="restart"/>
            <w:tcBorders>
              <w:top w:val="single" w:sz="4" w:space="0" w:color="auto"/>
              <w:left w:val="single" w:sz="4" w:space="0" w:color="000000"/>
              <w:right w:val="single" w:sz="4" w:space="0" w:color="000000"/>
            </w:tcBorders>
          </w:tcPr>
          <w:p w14:paraId="6D1398B2" w14:textId="77777777" w:rsidR="00356EEE" w:rsidRPr="00D511EA" w:rsidRDefault="00356EEE" w:rsidP="00356EEE">
            <w:r w:rsidRPr="00D511EA">
              <w:rPr>
                <w:rFonts w:eastAsia="Calibri"/>
                <w:sz w:val="22"/>
                <w:szCs w:val="22"/>
              </w:rPr>
              <w:t>Раздел 1</w:t>
            </w:r>
          </w:p>
        </w:tc>
        <w:tc>
          <w:tcPr>
            <w:tcW w:w="2552" w:type="dxa"/>
            <w:vMerge w:val="restart"/>
            <w:tcBorders>
              <w:top w:val="single" w:sz="4" w:space="0" w:color="auto"/>
              <w:left w:val="single" w:sz="4" w:space="0" w:color="000000"/>
              <w:right w:val="single" w:sz="4" w:space="0" w:color="000000"/>
            </w:tcBorders>
          </w:tcPr>
          <w:p w14:paraId="23D5D7FB" w14:textId="77777777" w:rsidR="00356EEE" w:rsidRPr="00D511EA" w:rsidRDefault="00356EEE" w:rsidP="00356EEE">
            <w:pPr>
              <w:rPr>
                <w:rFonts w:eastAsia="Calibri"/>
                <w:sz w:val="22"/>
                <w:szCs w:val="22"/>
              </w:rPr>
            </w:pPr>
            <w:r w:rsidRPr="00D511EA">
              <w:rPr>
                <w:rFonts w:eastAsia="Calibri"/>
                <w:sz w:val="22"/>
                <w:szCs w:val="22"/>
              </w:rPr>
              <w:t xml:space="preserve">ТК 307 «Подшипники </w:t>
            </w:r>
            <w:r w:rsidRPr="00D511EA">
              <w:rPr>
                <w:rFonts w:eastAsia="Calibri"/>
                <w:sz w:val="22"/>
                <w:szCs w:val="22"/>
              </w:rPr>
              <w:lastRenderedPageBreak/>
              <w:t>качения и скольжения»</w:t>
            </w:r>
          </w:p>
          <w:p w14:paraId="5DCB80A3" w14:textId="77777777" w:rsidR="00356EEE" w:rsidRPr="00D511EA" w:rsidRDefault="00356EEE" w:rsidP="00356EEE">
            <w:pPr>
              <w:rPr>
                <w:rFonts w:eastAsia="ArialMT"/>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auto"/>
              <w:right w:val="single" w:sz="4" w:space="0" w:color="000000"/>
            </w:tcBorders>
          </w:tcPr>
          <w:p w14:paraId="6312DFDA" w14:textId="77777777" w:rsidR="00356EEE" w:rsidRPr="00D511EA" w:rsidRDefault="00356EEE" w:rsidP="00356EEE">
            <w:pPr>
              <w:jc w:val="both"/>
              <w:rPr>
                <w:sz w:val="22"/>
                <w:szCs w:val="22"/>
              </w:rPr>
            </w:pPr>
            <w:r w:rsidRPr="00D511EA">
              <w:rPr>
                <w:sz w:val="22"/>
                <w:szCs w:val="22"/>
              </w:rPr>
              <w:lastRenderedPageBreak/>
              <w:t xml:space="preserve">Указание «при технологической подготовке и управлении производством» </w:t>
            </w:r>
            <w:r w:rsidRPr="00D511EA">
              <w:rPr>
                <w:sz w:val="22"/>
                <w:szCs w:val="22"/>
              </w:rPr>
              <w:lastRenderedPageBreak/>
              <w:t>слишком широко. Стоит конкретизировать:</w:t>
            </w:r>
          </w:p>
          <w:p w14:paraId="6622AAF3" w14:textId="77777777" w:rsidR="00356EEE" w:rsidRPr="00D511EA" w:rsidRDefault="00356EEE" w:rsidP="00356EEE">
            <w:pPr>
              <w:jc w:val="both"/>
              <w:rPr>
                <w:sz w:val="22"/>
                <w:szCs w:val="22"/>
              </w:rPr>
            </w:pPr>
            <w:r w:rsidRPr="00D511EA">
              <w:rPr>
                <w:sz w:val="22"/>
                <w:szCs w:val="22"/>
              </w:rPr>
              <w:t>- на каких этапах жизненного цикла изделия применяется КТО (проектирование, серийное производство, ремонт и т. д.);</w:t>
            </w:r>
          </w:p>
          <w:p w14:paraId="5B0516AD" w14:textId="77777777" w:rsidR="00356EEE" w:rsidRPr="00D511EA" w:rsidRDefault="00356EEE" w:rsidP="00356EEE">
            <w:pPr>
              <w:jc w:val="both"/>
              <w:rPr>
                <w:sz w:val="22"/>
                <w:szCs w:val="22"/>
              </w:rPr>
            </w:pPr>
            <w:r w:rsidRPr="00D511EA">
              <w:rPr>
                <w:sz w:val="22"/>
                <w:szCs w:val="22"/>
              </w:rPr>
              <w:t>- для каких типов производств (единичное, серийное, массовое);</w:t>
            </w:r>
          </w:p>
          <w:p w14:paraId="6D43C1FD" w14:textId="77777777" w:rsidR="00356EEE" w:rsidRPr="00D511EA" w:rsidRDefault="00356EEE" w:rsidP="00356EEE">
            <w:pPr>
              <w:tabs>
                <w:tab w:val="left" w:pos="284"/>
              </w:tabs>
              <w:rPr>
                <w:sz w:val="22"/>
                <w:szCs w:val="22"/>
              </w:rPr>
            </w:pPr>
            <w:r w:rsidRPr="00D511EA">
              <w:rPr>
                <w:sz w:val="22"/>
                <w:szCs w:val="22"/>
              </w:rPr>
              <w:t xml:space="preserve">- охватывает ли стандарт только основное производство или также вспомогательные процессы. </w:t>
            </w:r>
          </w:p>
          <w:p w14:paraId="5B75EA44" w14:textId="77777777" w:rsidR="00356EEE" w:rsidRPr="00D511EA" w:rsidRDefault="00356EEE" w:rsidP="00356EEE">
            <w:pPr>
              <w:tabs>
                <w:tab w:val="left" w:pos="284"/>
              </w:tabs>
              <w:rPr>
                <w:sz w:val="22"/>
                <w:szCs w:val="22"/>
              </w:rPr>
            </w:pPr>
            <w:r w:rsidRPr="00D511EA">
              <w:rPr>
                <w:sz w:val="22"/>
                <w:szCs w:val="22"/>
              </w:rPr>
              <w:t>Необходимо добавить перечень процессов/ отраслей, на которые распространяются КТО (например, механообработка, сварка, сборка) и указать, какие операции исключены из классификации (например, административные процессы)</w:t>
            </w:r>
          </w:p>
          <w:p w14:paraId="55A90725" w14:textId="77777777" w:rsidR="00356EEE" w:rsidRPr="00D511EA" w:rsidRDefault="00356EEE" w:rsidP="00356EEE">
            <w:pPr>
              <w:rPr>
                <w:rFonts w:eastAsia="ArialMT"/>
                <w:sz w:val="22"/>
                <w:szCs w:val="22"/>
              </w:rPr>
            </w:pPr>
            <w:r w:rsidRPr="00D511EA">
              <w:rPr>
                <w:sz w:val="22"/>
                <w:szCs w:val="22"/>
              </w:rPr>
              <w:t>Необходимо провести уточнение</w:t>
            </w:r>
          </w:p>
        </w:tc>
        <w:tc>
          <w:tcPr>
            <w:tcW w:w="3063" w:type="dxa"/>
            <w:tcBorders>
              <w:top w:val="single" w:sz="4" w:space="0" w:color="auto"/>
              <w:left w:val="single" w:sz="4" w:space="0" w:color="000000"/>
              <w:bottom w:val="single" w:sz="4" w:space="0" w:color="auto"/>
              <w:right w:val="single" w:sz="4" w:space="0" w:color="000000"/>
            </w:tcBorders>
          </w:tcPr>
          <w:p w14:paraId="50840B7B" w14:textId="77777777" w:rsidR="00C37B09" w:rsidRPr="00D511EA" w:rsidRDefault="00C37B09" w:rsidP="00C37B09">
            <w:pPr>
              <w:rPr>
                <w:sz w:val="22"/>
                <w:szCs w:val="22"/>
              </w:rPr>
            </w:pPr>
            <w:r w:rsidRPr="00D511EA">
              <w:rPr>
                <w:sz w:val="22"/>
                <w:szCs w:val="22"/>
              </w:rPr>
              <w:lastRenderedPageBreak/>
              <w:t>Принято к сведению.</w:t>
            </w:r>
          </w:p>
          <w:p w14:paraId="74B93CE1" w14:textId="77777777" w:rsidR="00C37B09" w:rsidRPr="00D511EA" w:rsidRDefault="00C37B09" w:rsidP="00C37B09">
            <w:pPr>
              <w:rPr>
                <w:sz w:val="22"/>
                <w:szCs w:val="22"/>
              </w:rPr>
            </w:pPr>
            <w:r w:rsidRPr="00D511EA">
              <w:rPr>
                <w:sz w:val="22"/>
                <w:szCs w:val="22"/>
              </w:rPr>
              <w:lastRenderedPageBreak/>
              <w:t>Текст области применения приведен в новой редакции.</w:t>
            </w:r>
          </w:p>
          <w:p w14:paraId="016183B8" w14:textId="77777777" w:rsidR="001C7EA5" w:rsidRPr="00D511EA" w:rsidRDefault="00C37B09" w:rsidP="00C37B09">
            <w:pPr>
              <w:rPr>
                <w:sz w:val="22"/>
                <w:szCs w:val="22"/>
              </w:rPr>
            </w:pPr>
            <w:r w:rsidRPr="00D511EA">
              <w:rPr>
                <w:sz w:val="22"/>
                <w:szCs w:val="22"/>
              </w:rPr>
              <w:t>Принцип классификации и принцип формирования кода операции приведены далее в тексте стандарта.</w:t>
            </w:r>
          </w:p>
        </w:tc>
      </w:tr>
      <w:tr w:rsidR="00356EEE" w:rsidRPr="00D511EA" w14:paraId="7341C7C6" w14:textId="77777777" w:rsidTr="00E66DE8">
        <w:trPr>
          <w:gridAfter w:val="1"/>
          <w:wAfter w:w="56" w:type="dxa"/>
        </w:trPr>
        <w:tc>
          <w:tcPr>
            <w:tcW w:w="674" w:type="dxa"/>
            <w:tcBorders>
              <w:left w:val="single" w:sz="4" w:space="0" w:color="000000"/>
              <w:bottom w:val="single" w:sz="4" w:space="0" w:color="auto"/>
              <w:right w:val="single" w:sz="4" w:space="0" w:color="000000"/>
            </w:tcBorders>
          </w:tcPr>
          <w:p w14:paraId="44C9D46D" w14:textId="77777777" w:rsidR="00356EEE" w:rsidRPr="00746FC1" w:rsidRDefault="00356EEE" w:rsidP="00356EEE">
            <w:pPr>
              <w:pStyle w:val="a5"/>
              <w:numPr>
                <w:ilvl w:val="0"/>
                <w:numId w:val="4"/>
              </w:numPr>
              <w:spacing w:before="0" w:after="0"/>
              <w:ind w:left="0" w:firstLine="0"/>
              <w:rPr>
                <w:rFonts w:eastAsia="Calibri"/>
                <w:sz w:val="22"/>
                <w:szCs w:val="22"/>
              </w:rPr>
            </w:pPr>
          </w:p>
        </w:tc>
        <w:tc>
          <w:tcPr>
            <w:tcW w:w="1562" w:type="dxa"/>
            <w:vMerge/>
            <w:tcBorders>
              <w:left w:val="single" w:sz="4" w:space="0" w:color="000000"/>
              <w:bottom w:val="single" w:sz="4" w:space="0" w:color="auto"/>
              <w:right w:val="single" w:sz="4" w:space="0" w:color="000000"/>
            </w:tcBorders>
          </w:tcPr>
          <w:p w14:paraId="0DE73234" w14:textId="77777777" w:rsidR="00356EEE" w:rsidRPr="00D511EA" w:rsidRDefault="00356EEE" w:rsidP="00356EEE">
            <w:pPr>
              <w:pStyle w:val="a5"/>
              <w:spacing w:before="0" w:after="0"/>
              <w:rPr>
                <w:rFonts w:eastAsia="Calibri"/>
                <w:sz w:val="22"/>
                <w:szCs w:val="22"/>
              </w:rPr>
            </w:pPr>
          </w:p>
        </w:tc>
        <w:tc>
          <w:tcPr>
            <w:tcW w:w="2552" w:type="dxa"/>
            <w:vMerge/>
            <w:tcBorders>
              <w:left w:val="single" w:sz="4" w:space="0" w:color="000000"/>
              <w:bottom w:val="single" w:sz="4" w:space="0" w:color="auto"/>
              <w:right w:val="single" w:sz="4" w:space="0" w:color="000000"/>
            </w:tcBorders>
          </w:tcPr>
          <w:p w14:paraId="797DB387" w14:textId="77777777" w:rsidR="00356EEE" w:rsidRPr="00D511EA" w:rsidRDefault="00356EEE" w:rsidP="00356EEE">
            <w:pPr>
              <w:rPr>
                <w:rFonts w:eastAsia="Calibri"/>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665D3C8C" w14:textId="77777777" w:rsidR="00356EEE" w:rsidRPr="00D511EA" w:rsidRDefault="00356EEE" w:rsidP="00356EEE">
            <w:pPr>
              <w:jc w:val="both"/>
              <w:rPr>
                <w:sz w:val="22"/>
                <w:szCs w:val="22"/>
              </w:rPr>
            </w:pPr>
            <w:r w:rsidRPr="00D511EA">
              <w:rPr>
                <w:sz w:val="22"/>
                <w:szCs w:val="22"/>
              </w:rPr>
              <w:t>Упоминание «структуру кода технологической операции» требует пояснения:</w:t>
            </w:r>
          </w:p>
          <w:p w14:paraId="21E8C677" w14:textId="77777777" w:rsidR="00356EEE" w:rsidRPr="00D511EA" w:rsidRDefault="00356EEE" w:rsidP="00356EEE">
            <w:pPr>
              <w:jc w:val="both"/>
              <w:rPr>
                <w:sz w:val="22"/>
                <w:szCs w:val="22"/>
              </w:rPr>
            </w:pPr>
            <w:r w:rsidRPr="00D511EA">
              <w:rPr>
                <w:sz w:val="22"/>
                <w:szCs w:val="22"/>
              </w:rPr>
              <w:t>- сколько разрядов в коде;</w:t>
            </w:r>
          </w:p>
          <w:p w14:paraId="7A128384" w14:textId="77777777" w:rsidR="00356EEE" w:rsidRPr="00D511EA" w:rsidRDefault="00356EEE" w:rsidP="00356EEE">
            <w:pPr>
              <w:jc w:val="both"/>
              <w:rPr>
                <w:sz w:val="22"/>
                <w:szCs w:val="22"/>
              </w:rPr>
            </w:pPr>
            <w:r w:rsidRPr="00D511EA">
              <w:rPr>
                <w:sz w:val="22"/>
                <w:szCs w:val="22"/>
              </w:rPr>
              <w:t>- какие признаки кодируются (тип операции, оборудование, материал и т. д.);</w:t>
            </w:r>
          </w:p>
          <w:p w14:paraId="334C5950" w14:textId="77777777" w:rsidR="00356EEE" w:rsidRPr="00D511EA" w:rsidRDefault="00356EEE" w:rsidP="00356EEE">
            <w:pPr>
              <w:tabs>
                <w:tab w:val="left" w:pos="284"/>
              </w:tabs>
              <w:rPr>
                <w:sz w:val="22"/>
                <w:szCs w:val="22"/>
              </w:rPr>
            </w:pPr>
            <w:r w:rsidRPr="00D511EA">
              <w:rPr>
                <w:sz w:val="22"/>
                <w:szCs w:val="22"/>
              </w:rPr>
              <w:t>- есть ли резервные позиции для расширения классификации. Указать, как обновляется классификация при появлении новых технологий или операций (процедура добавления кодов, ответственность органов)</w:t>
            </w:r>
          </w:p>
          <w:p w14:paraId="130B1D5E" w14:textId="77777777" w:rsidR="00356EEE" w:rsidRPr="00D511EA" w:rsidRDefault="00356EEE" w:rsidP="00356EEE">
            <w:pPr>
              <w:tabs>
                <w:tab w:val="left" w:pos="284"/>
              </w:tabs>
              <w:rPr>
                <w:rFonts w:eastAsia="ArialMT"/>
                <w:sz w:val="22"/>
                <w:szCs w:val="22"/>
              </w:rPr>
            </w:pPr>
            <w:r w:rsidRPr="00D511EA">
              <w:rPr>
                <w:sz w:val="22"/>
                <w:szCs w:val="22"/>
              </w:rPr>
              <w:t>Необходимо провести уточнение</w:t>
            </w:r>
          </w:p>
        </w:tc>
        <w:tc>
          <w:tcPr>
            <w:tcW w:w="3063" w:type="dxa"/>
            <w:tcBorders>
              <w:top w:val="single" w:sz="4" w:space="0" w:color="auto"/>
              <w:left w:val="single" w:sz="4" w:space="0" w:color="000000"/>
              <w:bottom w:val="single" w:sz="4" w:space="0" w:color="auto"/>
              <w:right w:val="single" w:sz="4" w:space="0" w:color="000000"/>
            </w:tcBorders>
          </w:tcPr>
          <w:p w14:paraId="2C7267AE" w14:textId="77777777" w:rsidR="00356EEE" w:rsidRPr="00D511EA" w:rsidRDefault="00161132" w:rsidP="00356EEE">
            <w:pPr>
              <w:rPr>
                <w:sz w:val="22"/>
                <w:szCs w:val="22"/>
              </w:rPr>
            </w:pPr>
            <w:r w:rsidRPr="00D511EA">
              <w:rPr>
                <w:sz w:val="22"/>
                <w:szCs w:val="22"/>
              </w:rPr>
              <w:t>Принято к сведению.</w:t>
            </w:r>
          </w:p>
          <w:p w14:paraId="3C005175" w14:textId="77777777" w:rsidR="00161132" w:rsidRPr="00D511EA" w:rsidRDefault="00161132" w:rsidP="00356EEE">
            <w:pPr>
              <w:rPr>
                <w:sz w:val="22"/>
                <w:szCs w:val="22"/>
              </w:rPr>
            </w:pPr>
            <w:r w:rsidRPr="00D511EA">
              <w:rPr>
                <w:sz w:val="22"/>
                <w:szCs w:val="22"/>
              </w:rPr>
              <w:t xml:space="preserve">Структура кода изложена в </w:t>
            </w:r>
            <w:r w:rsidR="00EA24A8" w:rsidRPr="00D511EA">
              <w:rPr>
                <w:sz w:val="22"/>
                <w:szCs w:val="22"/>
              </w:rPr>
              <w:t>разделах 5 и 6</w:t>
            </w:r>
          </w:p>
        </w:tc>
      </w:tr>
      <w:tr w:rsidR="00356EEE" w:rsidRPr="00D511EA" w14:paraId="3B867BD6" w14:textId="77777777" w:rsidTr="00E66DE8">
        <w:trPr>
          <w:gridAfter w:val="1"/>
          <w:wAfter w:w="56" w:type="dxa"/>
        </w:trPr>
        <w:tc>
          <w:tcPr>
            <w:tcW w:w="674" w:type="dxa"/>
            <w:tcBorders>
              <w:left w:val="single" w:sz="4" w:space="0" w:color="000000"/>
              <w:bottom w:val="single" w:sz="4" w:space="0" w:color="auto"/>
              <w:right w:val="single" w:sz="4" w:space="0" w:color="000000"/>
            </w:tcBorders>
          </w:tcPr>
          <w:p w14:paraId="3D99E1B4" w14:textId="77777777" w:rsidR="00356EEE" w:rsidRPr="00746FC1" w:rsidRDefault="00356EEE" w:rsidP="00356EEE">
            <w:pPr>
              <w:pStyle w:val="a5"/>
              <w:numPr>
                <w:ilvl w:val="0"/>
                <w:numId w:val="4"/>
              </w:numPr>
              <w:spacing w:before="0" w:after="0"/>
              <w:ind w:left="0" w:firstLine="0"/>
              <w:rPr>
                <w:rFonts w:eastAsia="Calibri"/>
                <w:sz w:val="22"/>
                <w:szCs w:val="22"/>
              </w:rPr>
            </w:pPr>
          </w:p>
        </w:tc>
        <w:tc>
          <w:tcPr>
            <w:tcW w:w="1562" w:type="dxa"/>
            <w:vMerge w:val="restart"/>
            <w:tcBorders>
              <w:left w:val="single" w:sz="4" w:space="0" w:color="000000"/>
              <w:right w:val="single" w:sz="4" w:space="0" w:color="000000"/>
            </w:tcBorders>
          </w:tcPr>
          <w:p w14:paraId="53748A16" w14:textId="77777777" w:rsidR="00356EEE" w:rsidRPr="00D511EA" w:rsidRDefault="00356EEE" w:rsidP="00356EEE">
            <w:r w:rsidRPr="00D511EA">
              <w:rPr>
                <w:rFonts w:eastAsia="Calibri"/>
                <w:sz w:val="22"/>
                <w:szCs w:val="22"/>
              </w:rPr>
              <w:t>Раздел 1</w:t>
            </w:r>
          </w:p>
        </w:tc>
        <w:tc>
          <w:tcPr>
            <w:tcW w:w="2552" w:type="dxa"/>
            <w:vMerge w:val="restart"/>
            <w:tcBorders>
              <w:left w:val="single" w:sz="4" w:space="0" w:color="000000"/>
              <w:right w:val="single" w:sz="4" w:space="0" w:color="000000"/>
            </w:tcBorders>
          </w:tcPr>
          <w:p w14:paraId="38E243B6" w14:textId="77777777" w:rsidR="00356EEE" w:rsidRPr="00D511EA" w:rsidRDefault="00356EEE" w:rsidP="00356EEE">
            <w:pPr>
              <w:rPr>
                <w:rFonts w:cstheme="minorHAnsi"/>
                <w:bCs/>
                <w:sz w:val="22"/>
                <w:szCs w:val="22"/>
              </w:rPr>
            </w:pPr>
            <w:r w:rsidRPr="00D511EA">
              <w:rPr>
                <w:rFonts w:cstheme="minorHAnsi"/>
                <w:bCs/>
                <w:sz w:val="22"/>
                <w:szCs w:val="22"/>
              </w:rPr>
              <w:t>АО «НПО «ВЫСОКОТОЧНЫЕ КОМПЛЕКСЫ»</w:t>
            </w:r>
          </w:p>
          <w:p w14:paraId="5B4C6F2A" w14:textId="77777777" w:rsidR="00356EEE" w:rsidRPr="00D511EA" w:rsidRDefault="00356EEE" w:rsidP="00356EEE">
            <w:pPr>
              <w:rPr>
                <w:rFonts w:eastAsia="Calibri"/>
                <w:sz w:val="22"/>
                <w:szCs w:val="22"/>
              </w:rPr>
            </w:pPr>
            <w:r w:rsidRPr="00D511EA">
              <w:rPr>
                <w:rFonts w:cstheme="minorHAnsi"/>
                <w:bCs/>
                <w:sz w:val="22"/>
                <w:szCs w:val="22"/>
              </w:rPr>
              <w:t>Исх № 2373/21 от 06.03.2026</w:t>
            </w:r>
          </w:p>
        </w:tc>
        <w:tc>
          <w:tcPr>
            <w:tcW w:w="7372" w:type="dxa"/>
            <w:gridSpan w:val="47"/>
            <w:tcBorders>
              <w:top w:val="single" w:sz="4" w:space="0" w:color="auto"/>
              <w:left w:val="single" w:sz="4" w:space="0" w:color="000000"/>
              <w:bottom w:val="single" w:sz="4" w:space="0" w:color="auto"/>
              <w:right w:val="single" w:sz="4" w:space="0" w:color="000000"/>
            </w:tcBorders>
          </w:tcPr>
          <w:p w14:paraId="1E517421" w14:textId="77777777" w:rsidR="00356EEE" w:rsidRPr="00D511EA" w:rsidRDefault="00356EEE" w:rsidP="00356EEE">
            <w:r w:rsidRPr="00D511EA">
              <w:t>Замечание:</w:t>
            </w:r>
          </w:p>
          <w:p w14:paraId="35E0CF9C" w14:textId="77777777" w:rsidR="00356EEE" w:rsidRPr="00D511EA" w:rsidRDefault="00356EEE" w:rsidP="00356EEE">
            <w:r w:rsidRPr="00D511EA">
              <w:rPr>
                <w:szCs w:val="24"/>
              </w:rPr>
              <w:t>Первую редакцию проекта стандарта заменить на стандарт</w:t>
            </w:r>
          </w:p>
          <w:p w14:paraId="0C89614D" w14:textId="77777777" w:rsidR="00356EEE" w:rsidRPr="00D511EA" w:rsidRDefault="00356EEE" w:rsidP="00356EEE">
            <w:r w:rsidRPr="00D511EA">
              <w:t>Предложение:</w:t>
            </w:r>
          </w:p>
          <w:p w14:paraId="0D668158" w14:textId="77777777" w:rsidR="00356EEE" w:rsidRPr="00D511EA" w:rsidRDefault="00356EEE" w:rsidP="00356EEE">
            <w:r w:rsidRPr="00D511EA">
              <w:rPr>
                <w:szCs w:val="24"/>
              </w:rPr>
              <w:t>В стандарт заложен достаточный резерв незанятых кодовых обозначений…..</w:t>
            </w:r>
          </w:p>
          <w:p w14:paraId="307CD38D" w14:textId="77777777" w:rsidR="00356EEE" w:rsidRPr="00D511EA" w:rsidRDefault="00356EEE" w:rsidP="00356EEE">
            <w:r w:rsidRPr="00D511EA">
              <w:t>Обоснование:</w:t>
            </w:r>
          </w:p>
          <w:p w14:paraId="3FCCA61C" w14:textId="77777777" w:rsidR="000D2498" w:rsidRPr="00D511EA" w:rsidRDefault="00356EEE" w:rsidP="006B1047">
            <w:pPr>
              <w:jc w:val="both"/>
              <w:rPr>
                <w:sz w:val="22"/>
                <w:szCs w:val="22"/>
              </w:rPr>
            </w:pPr>
            <w:r w:rsidRPr="00D511EA">
              <w:rPr>
                <w:szCs w:val="24"/>
              </w:rPr>
              <w:t>Непонятно, останется ли возможность добавлять новые коды после внедрения стандарта или  предложения принимаются только на этапе внедрения и при последующем пересмотре ГОСТ.</w:t>
            </w:r>
          </w:p>
        </w:tc>
        <w:tc>
          <w:tcPr>
            <w:tcW w:w="3063" w:type="dxa"/>
            <w:tcBorders>
              <w:top w:val="single" w:sz="4" w:space="0" w:color="auto"/>
              <w:left w:val="single" w:sz="4" w:space="0" w:color="000000"/>
              <w:bottom w:val="single" w:sz="4" w:space="0" w:color="auto"/>
              <w:right w:val="single" w:sz="4" w:space="0" w:color="000000"/>
            </w:tcBorders>
          </w:tcPr>
          <w:p w14:paraId="290D4A81" w14:textId="77777777" w:rsidR="00356EEE" w:rsidRPr="00D511EA" w:rsidRDefault="004A42D5" w:rsidP="00356EEE">
            <w:pPr>
              <w:rPr>
                <w:sz w:val="22"/>
                <w:szCs w:val="22"/>
              </w:rPr>
            </w:pPr>
            <w:r w:rsidRPr="00D511EA">
              <w:rPr>
                <w:sz w:val="22"/>
                <w:szCs w:val="22"/>
              </w:rPr>
              <w:t>Принято.</w:t>
            </w:r>
          </w:p>
          <w:p w14:paraId="7DEFF187" w14:textId="77777777" w:rsidR="004A42D5" w:rsidRPr="00D511EA" w:rsidRDefault="004A42D5" w:rsidP="00356EEE">
            <w:pPr>
              <w:rPr>
                <w:sz w:val="22"/>
                <w:szCs w:val="22"/>
              </w:rPr>
            </w:pPr>
            <w:r w:rsidRPr="00D511EA">
              <w:rPr>
                <w:sz w:val="22"/>
                <w:szCs w:val="22"/>
              </w:rPr>
              <w:t>Изложено в редакции: «В настоящий стандарт заложен….»</w:t>
            </w:r>
            <w:r w:rsidR="006B1047" w:rsidRPr="00D511EA">
              <w:rPr>
                <w:sz w:val="22"/>
                <w:szCs w:val="22"/>
              </w:rPr>
              <w:t>.</w:t>
            </w:r>
          </w:p>
          <w:p w14:paraId="7911D0DC" w14:textId="77777777" w:rsidR="006B1047" w:rsidRPr="00D511EA" w:rsidRDefault="006B1047" w:rsidP="00356EEE">
            <w:pPr>
              <w:rPr>
                <w:color w:val="FF0000"/>
                <w:sz w:val="22"/>
                <w:szCs w:val="22"/>
              </w:rPr>
            </w:pPr>
            <w:r w:rsidRPr="00D511EA">
              <w:rPr>
                <w:sz w:val="22"/>
                <w:szCs w:val="22"/>
              </w:rPr>
              <w:t>Возможность добавлять новые коды предусмотрена в соответсвии с ГОСТ Р 1.2 путем внесения изменений и пересмотра настоящего стандарта</w:t>
            </w:r>
          </w:p>
        </w:tc>
      </w:tr>
      <w:tr w:rsidR="00356EEE" w:rsidRPr="00D511EA" w14:paraId="7E004716" w14:textId="77777777" w:rsidTr="00E66DE8">
        <w:trPr>
          <w:gridAfter w:val="1"/>
          <w:wAfter w:w="56" w:type="dxa"/>
        </w:trPr>
        <w:tc>
          <w:tcPr>
            <w:tcW w:w="674" w:type="dxa"/>
            <w:tcBorders>
              <w:left w:val="single" w:sz="4" w:space="0" w:color="000000"/>
              <w:bottom w:val="single" w:sz="4" w:space="0" w:color="auto"/>
              <w:right w:val="single" w:sz="4" w:space="0" w:color="000000"/>
            </w:tcBorders>
          </w:tcPr>
          <w:p w14:paraId="31499A95" w14:textId="77777777" w:rsidR="00356EEE" w:rsidRPr="00746FC1" w:rsidRDefault="00356EEE" w:rsidP="00356EEE">
            <w:pPr>
              <w:pStyle w:val="a5"/>
              <w:numPr>
                <w:ilvl w:val="0"/>
                <w:numId w:val="4"/>
              </w:numPr>
              <w:spacing w:before="0" w:after="0"/>
              <w:ind w:left="0" w:firstLine="0"/>
              <w:rPr>
                <w:rFonts w:eastAsia="Calibri"/>
                <w:sz w:val="22"/>
                <w:szCs w:val="22"/>
              </w:rPr>
            </w:pPr>
          </w:p>
        </w:tc>
        <w:tc>
          <w:tcPr>
            <w:tcW w:w="1562" w:type="dxa"/>
            <w:vMerge/>
            <w:tcBorders>
              <w:left w:val="single" w:sz="4" w:space="0" w:color="000000"/>
              <w:bottom w:val="single" w:sz="4" w:space="0" w:color="auto"/>
              <w:right w:val="single" w:sz="4" w:space="0" w:color="000000"/>
            </w:tcBorders>
          </w:tcPr>
          <w:p w14:paraId="6FBC17CC" w14:textId="77777777" w:rsidR="00356EEE" w:rsidRPr="00D511EA" w:rsidRDefault="00356EEE" w:rsidP="00356EEE">
            <w:pPr>
              <w:pStyle w:val="a5"/>
              <w:spacing w:before="0" w:after="0"/>
              <w:rPr>
                <w:rFonts w:eastAsia="Calibri"/>
                <w:sz w:val="22"/>
                <w:szCs w:val="22"/>
              </w:rPr>
            </w:pPr>
          </w:p>
        </w:tc>
        <w:tc>
          <w:tcPr>
            <w:tcW w:w="2552" w:type="dxa"/>
            <w:vMerge/>
            <w:tcBorders>
              <w:left w:val="single" w:sz="4" w:space="0" w:color="000000"/>
              <w:bottom w:val="single" w:sz="4" w:space="0" w:color="auto"/>
              <w:right w:val="single" w:sz="4" w:space="0" w:color="000000"/>
            </w:tcBorders>
          </w:tcPr>
          <w:p w14:paraId="1DE9ECDD" w14:textId="77777777" w:rsidR="00356EEE" w:rsidRPr="00D511EA" w:rsidRDefault="00356EEE" w:rsidP="00356EEE">
            <w:pPr>
              <w:rPr>
                <w:rFonts w:cstheme="minorHAnsi"/>
                <w:bCs/>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3230A896" w14:textId="77777777" w:rsidR="00356EEE" w:rsidRPr="00D511EA" w:rsidRDefault="00356EEE" w:rsidP="00356EEE">
            <w:pPr>
              <w:rPr>
                <w:sz w:val="22"/>
                <w:szCs w:val="22"/>
              </w:rPr>
            </w:pPr>
            <w:r w:rsidRPr="00D511EA">
              <w:rPr>
                <w:sz w:val="22"/>
                <w:szCs w:val="22"/>
              </w:rPr>
              <w:t>Замечание:</w:t>
            </w:r>
          </w:p>
          <w:p w14:paraId="0FC05537" w14:textId="77777777" w:rsidR="00356EEE" w:rsidRPr="00D511EA" w:rsidRDefault="00356EEE" w:rsidP="00356EEE">
            <w:pPr>
              <w:rPr>
                <w:sz w:val="22"/>
                <w:szCs w:val="22"/>
              </w:rPr>
            </w:pPr>
            <w:r w:rsidRPr="00D511EA">
              <w:rPr>
                <w:sz w:val="22"/>
                <w:szCs w:val="22"/>
              </w:rPr>
              <w:t>Внести в стандарт информацию о возможности внесения новых кодов как было в классификаторе 1 85 151.</w:t>
            </w:r>
          </w:p>
          <w:p w14:paraId="6091E6D6" w14:textId="77777777" w:rsidR="00356EEE" w:rsidRPr="00D511EA" w:rsidRDefault="00356EEE" w:rsidP="00356EEE">
            <w:pPr>
              <w:rPr>
                <w:sz w:val="22"/>
                <w:szCs w:val="22"/>
              </w:rPr>
            </w:pPr>
            <w:r w:rsidRPr="00D511EA">
              <w:rPr>
                <w:sz w:val="22"/>
                <w:szCs w:val="22"/>
              </w:rPr>
              <w:t>Предложение:</w:t>
            </w:r>
          </w:p>
          <w:p w14:paraId="585180FF" w14:textId="77777777" w:rsidR="00356EEE" w:rsidRPr="00D511EA" w:rsidRDefault="00356EEE" w:rsidP="00356EEE">
            <w:pPr>
              <w:rPr>
                <w:sz w:val="22"/>
                <w:szCs w:val="22"/>
              </w:rPr>
            </w:pPr>
            <w:r w:rsidRPr="00D511EA">
              <w:rPr>
                <w:sz w:val="22"/>
                <w:szCs w:val="22"/>
              </w:rPr>
              <w:t>Предложения о включении в классификатор новых кодовых обозначений из числа резервных вносят головные организации отрасли машино- и приборостроительной промышленности по согласованию с ВНИИНМАШ в установленном порядке</w:t>
            </w:r>
          </w:p>
          <w:p w14:paraId="49CEADFF" w14:textId="77777777" w:rsidR="00356EEE" w:rsidRPr="00D511EA" w:rsidRDefault="00356EEE" w:rsidP="00356EEE">
            <w:pPr>
              <w:rPr>
                <w:sz w:val="22"/>
                <w:szCs w:val="22"/>
              </w:rPr>
            </w:pPr>
            <w:r w:rsidRPr="00D511EA">
              <w:rPr>
                <w:sz w:val="22"/>
                <w:szCs w:val="22"/>
              </w:rPr>
              <w:t>Обоснование:</w:t>
            </w:r>
          </w:p>
          <w:p w14:paraId="18F5F70A" w14:textId="77777777" w:rsidR="00356EEE" w:rsidRPr="00D511EA" w:rsidRDefault="00356EEE" w:rsidP="00356EEE">
            <w:r w:rsidRPr="00D511EA">
              <w:rPr>
                <w:sz w:val="22"/>
                <w:szCs w:val="22"/>
              </w:rPr>
              <w:t xml:space="preserve">Необходимо понимание останется ли возможность добавлять новые коды </w:t>
            </w:r>
            <w:r w:rsidRPr="00D511EA">
              <w:rPr>
                <w:sz w:val="22"/>
                <w:szCs w:val="22"/>
              </w:rPr>
              <w:lastRenderedPageBreak/>
              <w:t>после внедрения стандарта и с кем это согласовывать. Либо можно внедрять коды распоряжением по предприятию</w:t>
            </w:r>
          </w:p>
        </w:tc>
        <w:tc>
          <w:tcPr>
            <w:tcW w:w="3063" w:type="dxa"/>
            <w:tcBorders>
              <w:top w:val="single" w:sz="4" w:space="0" w:color="auto"/>
              <w:left w:val="single" w:sz="4" w:space="0" w:color="000000"/>
              <w:bottom w:val="single" w:sz="4" w:space="0" w:color="auto"/>
              <w:right w:val="single" w:sz="4" w:space="0" w:color="000000"/>
            </w:tcBorders>
          </w:tcPr>
          <w:p w14:paraId="2F130796" w14:textId="77777777" w:rsidR="004A42D5" w:rsidRPr="00D511EA" w:rsidRDefault="004A42D5" w:rsidP="004A42D5">
            <w:pPr>
              <w:rPr>
                <w:sz w:val="22"/>
                <w:szCs w:val="22"/>
              </w:rPr>
            </w:pPr>
            <w:r w:rsidRPr="00D511EA">
              <w:rPr>
                <w:sz w:val="22"/>
                <w:szCs w:val="22"/>
              </w:rPr>
              <w:lastRenderedPageBreak/>
              <w:t>Принято.</w:t>
            </w:r>
          </w:p>
          <w:p w14:paraId="0816CDE0" w14:textId="77777777" w:rsidR="004A42D5" w:rsidRPr="00D511EA" w:rsidRDefault="004A42D5" w:rsidP="004A42D5">
            <w:pPr>
              <w:rPr>
                <w:sz w:val="22"/>
                <w:szCs w:val="22"/>
              </w:rPr>
            </w:pPr>
            <w:r w:rsidRPr="00D511EA">
              <w:rPr>
                <w:sz w:val="22"/>
                <w:szCs w:val="22"/>
              </w:rPr>
              <w:t>Изложено в редакции:</w:t>
            </w:r>
          </w:p>
          <w:p w14:paraId="6DE4CFAE" w14:textId="77777777" w:rsidR="00DC7AFE" w:rsidRPr="00D511EA" w:rsidRDefault="004A42D5" w:rsidP="004A42D5">
            <w:pPr>
              <w:rPr>
                <w:sz w:val="22"/>
                <w:szCs w:val="22"/>
              </w:rPr>
            </w:pPr>
            <w:r w:rsidRPr="00D511EA">
              <w:rPr>
                <w:sz w:val="22"/>
                <w:szCs w:val="22"/>
              </w:rPr>
              <w:t xml:space="preserve">«В настоящий стандарт заложен достаточный резерв незанятых кодовых обозначений для включения новой информации. При необходимости, предприятие вправе включать дополнительные требуемые </w:t>
            </w:r>
            <w:r w:rsidRPr="00D511EA">
              <w:rPr>
                <w:sz w:val="22"/>
                <w:szCs w:val="22"/>
              </w:rPr>
              <w:lastRenderedPageBreak/>
              <w:t>кодовые обозначения технологических операций в стандарты организаций.»</w:t>
            </w:r>
          </w:p>
        </w:tc>
      </w:tr>
      <w:tr w:rsidR="00356EEE" w:rsidRPr="00D511EA" w14:paraId="4C322C11" w14:textId="77777777" w:rsidTr="00E66DE8">
        <w:trPr>
          <w:gridAfter w:val="1"/>
          <w:wAfter w:w="56" w:type="dxa"/>
        </w:trPr>
        <w:tc>
          <w:tcPr>
            <w:tcW w:w="674" w:type="dxa"/>
            <w:tcBorders>
              <w:left w:val="single" w:sz="4" w:space="0" w:color="000000"/>
              <w:bottom w:val="single" w:sz="4" w:space="0" w:color="auto"/>
              <w:right w:val="single" w:sz="4" w:space="0" w:color="000000"/>
            </w:tcBorders>
          </w:tcPr>
          <w:p w14:paraId="6BB40103" w14:textId="77777777" w:rsidR="00356EEE" w:rsidRPr="00746FC1" w:rsidRDefault="00356EEE" w:rsidP="00356EEE">
            <w:pPr>
              <w:pStyle w:val="a5"/>
              <w:numPr>
                <w:ilvl w:val="0"/>
                <w:numId w:val="4"/>
              </w:numPr>
              <w:spacing w:before="0" w:after="0"/>
              <w:ind w:left="0" w:firstLine="0"/>
              <w:rPr>
                <w:rFonts w:eastAsia="Calibri"/>
                <w:sz w:val="22"/>
                <w:szCs w:val="22"/>
              </w:rPr>
            </w:pPr>
          </w:p>
        </w:tc>
        <w:tc>
          <w:tcPr>
            <w:tcW w:w="1562" w:type="dxa"/>
            <w:tcBorders>
              <w:left w:val="single" w:sz="4" w:space="0" w:color="000000"/>
              <w:bottom w:val="single" w:sz="4" w:space="0" w:color="auto"/>
              <w:right w:val="single" w:sz="4" w:space="0" w:color="000000"/>
            </w:tcBorders>
          </w:tcPr>
          <w:p w14:paraId="7397D130" w14:textId="77777777" w:rsidR="00356EEE" w:rsidRPr="00D511EA" w:rsidRDefault="00356EEE" w:rsidP="00356EEE">
            <w:pPr>
              <w:pStyle w:val="a5"/>
              <w:spacing w:before="0" w:after="0"/>
              <w:rPr>
                <w:rFonts w:eastAsia="Calibri"/>
                <w:sz w:val="22"/>
                <w:szCs w:val="22"/>
              </w:rPr>
            </w:pPr>
            <w:r w:rsidRPr="00D511EA">
              <w:rPr>
                <w:rFonts w:eastAsia="Calibri"/>
                <w:sz w:val="22"/>
                <w:szCs w:val="22"/>
              </w:rPr>
              <w:t>Раздел 1</w:t>
            </w:r>
          </w:p>
          <w:p w14:paraId="22411D71" w14:textId="77777777" w:rsidR="00356EEE" w:rsidRPr="00D511EA" w:rsidRDefault="00356EEE" w:rsidP="00356EEE">
            <w:pPr>
              <w:pStyle w:val="a5"/>
              <w:spacing w:before="0" w:after="0"/>
              <w:rPr>
                <w:rFonts w:eastAsia="Calibri"/>
                <w:sz w:val="22"/>
                <w:szCs w:val="22"/>
              </w:rPr>
            </w:pPr>
          </w:p>
        </w:tc>
        <w:tc>
          <w:tcPr>
            <w:tcW w:w="2552" w:type="dxa"/>
            <w:tcBorders>
              <w:left w:val="single" w:sz="4" w:space="0" w:color="000000"/>
              <w:bottom w:val="single" w:sz="4" w:space="0" w:color="auto"/>
              <w:right w:val="single" w:sz="4" w:space="0" w:color="000000"/>
            </w:tcBorders>
          </w:tcPr>
          <w:p w14:paraId="37134D65" w14:textId="77777777" w:rsidR="00356EEE" w:rsidRPr="00D511EA" w:rsidRDefault="00356EEE" w:rsidP="00356EEE">
            <w:pPr>
              <w:rPr>
                <w:bCs/>
                <w:sz w:val="22"/>
                <w:szCs w:val="22"/>
              </w:rPr>
            </w:pPr>
            <w:r w:rsidRPr="00D511EA">
              <w:rPr>
                <w:bCs/>
                <w:sz w:val="22"/>
                <w:szCs w:val="22"/>
              </w:rPr>
              <w:t>АО «Концерн ВКО «Алмаз-Антей»</w:t>
            </w:r>
          </w:p>
          <w:p w14:paraId="7A8CF142" w14:textId="77777777" w:rsidR="00356EEE" w:rsidRPr="00D511EA" w:rsidRDefault="00356EEE" w:rsidP="00356EEE">
            <w:pPr>
              <w:rPr>
                <w:rFonts w:cstheme="minorHAnsi"/>
                <w:bCs/>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auto"/>
              <w:right w:val="single" w:sz="4" w:space="0" w:color="000000"/>
            </w:tcBorders>
          </w:tcPr>
          <w:p w14:paraId="0C105B74" w14:textId="77777777" w:rsidR="00356EEE" w:rsidRPr="00D511EA" w:rsidRDefault="00356EEE" w:rsidP="00356EEE">
            <w:pPr>
              <w:rPr>
                <w:sz w:val="22"/>
                <w:szCs w:val="22"/>
              </w:rPr>
            </w:pPr>
            <w:r w:rsidRPr="00D511EA">
              <w:rPr>
                <w:sz w:val="22"/>
                <w:szCs w:val="22"/>
              </w:rPr>
              <w:t>Замечание:</w:t>
            </w:r>
          </w:p>
          <w:p w14:paraId="6A9128F6" w14:textId="77777777" w:rsidR="00356EEE" w:rsidRPr="00D511EA" w:rsidRDefault="00356EEE" w:rsidP="00356EEE">
            <w:pPr>
              <w:rPr>
                <w:sz w:val="22"/>
                <w:szCs w:val="22"/>
              </w:rPr>
            </w:pPr>
            <w:r w:rsidRPr="00D511EA">
              <w:rPr>
                <w:sz w:val="22"/>
                <w:szCs w:val="22"/>
                <w:lang w:bidi="ru-RU"/>
              </w:rPr>
              <w:t xml:space="preserve">Настоящий стандарт устанавливает классификацию технологических операций машиностроения и приборостроения (далее — КТО), основные положения </w:t>
            </w:r>
            <w:r w:rsidRPr="00D511EA">
              <w:rPr>
                <w:b/>
                <w:sz w:val="22"/>
                <w:szCs w:val="22"/>
                <w:lang w:bidi="ru-RU"/>
              </w:rPr>
              <w:t>и</w:t>
            </w:r>
            <w:r w:rsidRPr="00D511EA">
              <w:rPr>
                <w:sz w:val="22"/>
                <w:szCs w:val="22"/>
                <w:lang w:bidi="ru-RU"/>
              </w:rPr>
              <w:t xml:space="preserve"> систему классификации </w:t>
            </w:r>
            <w:r w:rsidRPr="00D511EA">
              <w:rPr>
                <w:b/>
                <w:sz w:val="22"/>
                <w:szCs w:val="22"/>
                <w:lang w:bidi="ru-RU"/>
              </w:rPr>
              <w:t>и</w:t>
            </w:r>
            <w:r w:rsidRPr="00D511EA">
              <w:rPr>
                <w:sz w:val="22"/>
                <w:szCs w:val="22"/>
                <w:lang w:bidi="ru-RU"/>
              </w:rPr>
              <w:t xml:space="preserve"> кодирования технологических операций, а также структуру кода технологической операции.</w:t>
            </w:r>
          </w:p>
          <w:p w14:paraId="5DDD4B91" w14:textId="77777777" w:rsidR="00356EEE" w:rsidRPr="00D511EA" w:rsidRDefault="00356EEE" w:rsidP="00356EEE">
            <w:pPr>
              <w:rPr>
                <w:sz w:val="22"/>
                <w:szCs w:val="22"/>
              </w:rPr>
            </w:pPr>
            <w:r w:rsidRPr="00D511EA">
              <w:rPr>
                <w:sz w:val="22"/>
                <w:szCs w:val="22"/>
              </w:rPr>
              <w:t>Предложение:</w:t>
            </w:r>
          </w:p>
          <w:p w14:paraId="0DA8F097" w14:textId="77777777" w:rsidR="00356EEE" w:rsidRPr="00D511EA" w:rsidRDefault="00356EEE" w:rsidP="00356EEE">
            <w:pPr>
              <w:rPr>
                <w:sz w:val="22"/>
                <w:szCs w:val="22"/>
              </w:rPr>
            </w:pPr>
            <w:r w:rsidRPr="00D511EA">
              <w:rPr>
                <w:sz w:val="22"/>
                <w:szCs w:val="22"/>
                <w:lang w:bidi="ru-RU"/>
              </w:rPr>
              <w:t xml:space="preserve">Настоящий стандарт устанавливает классификацию технологических операций машиностроения и приборостроения (далее — КТО), основные положения, систему классификации </w:t>
            </w:r>
            <w:r w:rsidRPr="00D511EA">
              <w:rPr>
                <w:b/>
                <w:sz w:val="22"/>
                <w:szCs w:val="22"/>
                <w:lang w:bidi="ru-RU"/>
              </w:rPr>
              <w:t>и</w:t>
            </w:r>
            <w:r w:rsidRPr="00D511EA">
              <w:rPr>
                <w:sz w:val="22"/>
                <w:szCs w:val="22"/>
                <w:lang w:bidi="ru-RU"/>
              </w:rPr>
              <w:t xml:space="preserve"> кодирования технологических операций, а также структуру кода технологической операции.</w:t>
            </w:r>
          </w:p>
          <w:p w14:paraId="25228E73" w14:textId="77777777" w:rsidR="00356EEE" w:rsidRPr="00D511EA" w:rsidRDefault="00356EEE" w:rsidP="00356EEE">
            <w:pPr>
              <w:rPr>
                <w:sz w:val="22"/>
                <w:szCs w:val="22"/>
              </w:rPr>
            </w:pPr>
            <w:r w:rsidRPr="00D511EA">
              <w:rPr>
                <w:sz w:val="22"/>
                <w:szCs w:val="22"/>
              </w:rPr>
              <w:t>Обоснование:</w:t>
            </w:r>
          </w:p>
          <w:p w14:paraId="39BF9118" w14:textId="77777777" w:rsidR="00356EEE" w:rsidRPr="00D511EA" w:rsidRDefault="00356EEE" w:rsidP="00356EEE">
            <w:pPr>
              <w:rPr>
                <w:sz w:val="22"/>
                <w:szCs w:val="22"/>
              </w:rPr>
            </w:pPr>
            <w:r w:rsidRPr="00D511EA">
              <w:rPr>
                <w:rFonts w:eastAsia="Courier New"/>
                <w:color w:val="000000"/>
                <w:sz w:val="22"/>
                <w:szCs w:val="22"/>
                <w:lang w:bidi="ru-RU"/>
              </w:rPr>
              <w:t>Изменить построение сложного предложения.</w:t>
            </w:r>
          </w:p>
        </w:tc>
        <w:tc>
          <w:tcPr>
            <w:tcW w:w="3063" w:type="dxa"/>
            <w:tcBorders>
              <w:top w:val="single" w:sz="4" w:space="0" w:color="auto"/>
              <w:left w:val="single" w:sz="4" w:space="0" w:color="000000"/>
              <w:bottom w:val="single" w:sz="4" w:space="0" w:color="auto"/>
              <w:right w:val="single" w:sz="4" w:space="0" w:color="000000"/>
            </w:tcBorders>
          </w:tcPr>
          <w:p w14:paraId="052E0BDB" w14:textId="77777777" w:rsidR="00356EEE" w:rsidRPr="00D511EA" w:rsidRDefault="00A437D7" w:rsidP="00356EEE">
            <w:pPr>
              <w:rPr>
                <w:sz w:val="22"/>
                <w:szCs w:val="22"/>
              </w:rPr>
            </w:pPr>
            <w:r w:rsidRPr="00D511EA">
              <w:rPr>
                <w:sz w:val="22"/>
                <w:szCs w:val="22"/>
              </w:rPr>
              <w:t>Принято к сведению.</w:t>
            </w:r>
          </w:p>
          <w:p w14:paraId="528984A2" w14:textId="77777777" w:rsidR="004A42D5" w:rsidRPr="00D511EA" w:rsidRDefault="004A42D5" w:rsidP="004A42D5">
            <w:pPr>
              <w:rPr>
                <w:sz w:val="22"/>
                <w:szCs w:val="22"/>
              </w:rPr>
            </w:pPr>
            <w:r w:rsidRPr="00D511EA">
              <w:rPr>
                <w:sz w:val="22"/>
                <w:szCs w:val="22"/>
              </w:rPr>
              <w:t>Первый абзац изложен в следующей редакции:</w:t>
            </w:r>
          </w:p>
          <w:p w14:paraId="00B21DE9" w14:textId="77777777" w:rsidR="004A42D5" w:rsidRPr="00D511EA" w:rsidRDefault="004A42D5" w:rsidP="004A42D5">
            <w:pPr>
              <w:rPr>
                <w:sz w:val="22"/>
                <w:szCs w:val="22"/>
              </w:rPr>
            </w:pPr>
            <w:r w:rsidRPr="00D511EA">
              <w:rPr>
                <w:sz w:val="22"/>
                <w:szCs w:val="22"/>
              </w:rPr>
              <w:t>«Настоящий стандарт распространяется на технологические операции технологических процессов производства продукции машиностроительной и приборостроительной промышленности и устанавливает их классификацию и кодирование, а также структуру кода технологических операций.»</w:t>
            </w:r>
          </w:p>
        </w:tc>
      </w:tr>
      <w:tr w:rsidR="00356EEE" w:rsidRPr="00D511EA" w14:paraId="6262D86A" w14:textId="77777777" w:rsidTr="00E66DE8">
        <w:trPr>
          <w:gridAfter w:val="1"/>
          <w:wAfter w:w="56" w:type="dxa"/>
        </w:trPr>
        <w:tc>
          <w:tcPr>
            <w:tcW w:w="674" w:type="dxa"/>
            <w:tcBorders>
              <w:left w:val="single" w:sz="4" w:space="0" w:color="000000"/>
              <w:bottom w:val="single" w:sz="4" w:space="0" w:color="auto"/>
              <w:right w:val="single" w:sz="4" w:space="0" w:color="000000"/>
            </w:tcBorders>
          </w:tcPr>
          <w:p w14:paraId="3BD15966" w14:textId="77777777" w:rsidR="00356EEE" w:rsidRPr="00746FC1" w:rsidRDefault="00356EEE" w:rsidP="00356EEE">
            <w:pPr>
              <w:pStyle w:val="a5"/>
              <w:numPr>
                <w:ilvl w:val="0"/>
                <w:numId w:val="4"/>
              </w:numPr>
              <w:spacing w:before="0" w:after="0"/>
              <w:ind w:left="0" w:firstLine="0"/>
              <w:rPr>
                <w:rFonts w:eastAsia="Calibri"/>
                <w:sz w:val="22"/>
                <w:szCs w:val="22"/>
              </w:rPr>
            </w:pPr>
          </w:p>
        </w:tc>
        <w:tc>
          <w:tcPr>
            <w:tcW w:w="1562" w:type="dxa"/>
            <w:tcBorders>
              <w:left w:val="single" w:sz="4" w:space="0" w:color="000000"/>
              <w:bottom w:val="single" w:sz="4" w:space="0" w:color="auto"/>
              <w:right w:val="single" w:sz="4" w:space="0" w:color="000000"/>
            </w:tcBorders>
          </w:tcPr>
          <w:p w14:paraId="695F7F76" w14:textId="77777777" w:rsidR="00356EEE" w:rsidRPr="00D511EA" w:rsidRDefault="00356EEE" w:rsidP="004A42D5">
            <w:pPr>
              <w:pStyle w:val="a5"/>
              <w:spacing w:before="0" w:after="0"/>
              <w:rPr>
                <w:rFonts w:eastAsia="Calibri"/>
                <w:sz w:val="22"/>
                <w:szCs w:val="22"/>
              </w:rPr>
            </w:pPr>
            <w:r w:rsidRPr="00D511EA">
              <w:rPr>
                <w:color w:val="000000"/>
                <w:sz w:val="22"/>
                <w:szCs w:val="22"/>
              </w:rPr>
              <w:t xml:space="preserve">Раздел 2 </w:t>
            </w:r>
          </w:p>
        </w:tc>
        <w:tc>
          <w:tcPr>
            <w:tcW w:w="2552" w:type="dxa"/>
            <w:tcBorders>
              <w:left w:val="single" w:sz="4" w:space="0" w:color="000000"/>
              <w:bottom w:val="single" w:sz="4" w:space="0" w:color="auto"/>
              <w:right w:val="single" w:sz="4" w:space="0" w:color="000000"/>
            </w:tcBorders>
          </w:tcPr>
          <w:p w14:paraId="0FA9B0CE" w14:textId="77777777" w:rsidR="00356EEE" w:rsidRPr="00D511EA" w:rsidRDefault="00356EEE" w:rsidP="00356EEE">
            <w:pPr>
              <w:rPr>
                <w:rFonts w:cstheme="minorHAnsi"/>
                <w:bCs/>
                <w:sz w:val="22"/>
                <w:szCs w:val="22"/>
              </w:rPr>
            </w:pPr>
            <w:r w:rsidRPr="00D511EA">
              <w:rPr>
                <w:rFonts w:cstheme="minorHAnsi"/>
                <w:bCs/>
                <w:sz w:val="22"/>
                <w:szCs w:val="22"/>
              </w:rPr>
              <w:t>АО «НПО «ВЫСОКОТОЧНЫЕ КОМПЛЕКСЫ»</w:t>
            </w:r>
          </w:p>
          <w:p w14:paraId="7BF087A1" w14:textId="77777777" w:rsidR="00356EEE" w:rsidRPr="00D511EA" w:rsidRDefault="00356EEE" w:rsidP="00356EEE">
            <w:pPr>
              <w:rPr>
                <w:rFonts w:cstheme="minorHAnsi"/>
                <w:bCs/>
                <w:sz w:val="22"/>
                <w:szCs w:val="22"/>
              </w:rPr>
            </w:pPr>
            <w:r w:rsidRPr="00D511EA">
              <w:rPr>
                <w:rFonts w:cstheme="minorHAnsi"/>
                <w:bCs/>
                <w:sz w:val="22"/>
                <w:szCs w:val="22"/>
              </w:rPr>
              <w:t>Исх № 2373/21 от 06.03.2026</w:t>
            </w:r>
          </w:p>
        </w:tc>
        <w:tc>
          <w:tcPr>
            <w:tcW w:w="7372" w:type="dxa"/>
            <w:gridSpan w:val="47"/>
            <w:tcBorders>
              <w:top w:val="single" w:sz="4" w:space="0" w:color="auto"/>
              <w:left w:val="single" w:sz="4" w:space="0" w:color="000000"/>
              <w:bottom w:val="single" w:sz="4" w:space="0" w:color="auto"/>
              <w:right w:val="single" w:sz="4" w:space="0" w:color="000000"/>
            </w:tcBorders>
          </w:tcPr>
          <w:p w14:paraId="55901F8D" w14:textId="77777777" w:rsidR="00356EEE" w:rsidRPr="00D511EA" w:rsidRDefault="00356EEE" w:rsidP="00356EEE">
            <w:pPr>
              <w:spacing w:line="259" w:lineRule="auto"/>
              <w:ind w:left="5"/>
              <w:rPr>
                <w:sz w:val="22"/>
                <w:szCs w:val="22"/>
              </w:rPr>
            </w:pPr>
            <w:r w:rsidRPr="00D511EA">
              <w:rPr>
                <w:sz w:val="22"/>
                <w:szCs w:val="22"/>
              </w:rPr>
              <w:t>Замечание:</w:t>
            </w:r>
          </w:p>
          <w:p w14:paraId="15174C00" w14:textId="77777777" w:rsidR="00356EEE" w:rsidRPr="00D511EA" w:rsidRDefault="00356EEE" w:rsidP="00356EEE">
            <w:pPr>
              <w:spacing w:line="259" w:lineRule="auto"/>
              <w:ind w:left="5"/>
              <w:rPr>
                <w:sz w:val="22"/>
                <w:szCs w:val="22"/>
              </w:rPr>
            </w:pPr>
            <w:r w:rsidRPr="00D511EA">
              <w:rPr>
                <w:sz w:val="22"/>
                <w:szCs w:val="22"/>
              </w:rPr>
              <w:t>Добавить ГОСТ 33439-2015 Металлопродукция из черных металлов и сплавов на железоникелевой и никелевой основе. Термины и определения;</w:t>
            </w:r>
          </w:p>
          <w:p w14:paraId="39CB656E" w14:textId="77777777" w:rsidR="00356EEE" w:rsidRPr="00D511EA" w:rsidRDefault="00356EEE" w:rsidP="00356EEE">
            <w:pPr>
              <w:spacing w:line="259" w:lineRule="auto"/>
              <w:ind w:left="5"/>
              <w:rPr>
                <w:sz w:val="22"/>
                <w:szCs w:val="22"/>
              </w:rPr>
            </w:pPr>
            <w:r w:rsidRPr="00D511EA">
              <w:rPr>
                <w:sz w:val="22"/>
                <w:szCs w:val="22"/>
              </w:rPr>
              <w:t>Предложение:</w:t>
            </w:r>
          </w:p>
          <w:p w14:paraId="4AFF0719" w14:textId="77777777" w:rsidR="00356EEE" w:rsidRPr="00D511EA" w:rsidRDefault="00356EEE" w:rsidP="00356EEE">
            <w:pPr>
              <w:spacing w:line="259" w:lineRule="auto"/>
              <w:ind w:left="2"/>
              <w:rPr>
                <w:sz w:val="22"/>
                <w:szCs w:val="22"/>
              </w:rPr>
            </w:pPr>
            <w:r w:rsidRPr="00D511EA">
              <w:rPr>
                <w:sz w:val="22"/>
                <w:szCs w:val="22"/>
              </w:rPr>
              <w:t>ГОСТ 33439-2015 Металлопродукция из черных металлов и сплавов на железоникелевой и никелевой основе. Термины и определения;</w:t>
            </w:r>
          </w:p>
          <w:p w14:paraId="34C037A1" w14:textId="77777777" w:rsidR="00356EEE" w:rsidRPr="00D511EA" w:rsidRDefault="00356EEE" w:rsidP="00356EEE">
            <w:pPr>
              <w:spacing w:line="259" w:lineRule="auto"/>
              <w:ind w:left="2"/>
              <w:rPr>
                <w:sz w:val="22"/>
                <w:szCs w:val="22"/>
              </w:rPr>
            </w:pPr>
            <w:r w:rsidRPr="00D511EA">
              <w:rPr>
                <w:sz w:val="22"/>
                <w:szCs w:val="22"/>
              </w:rPr>
              <w:t>Обоснование:</w:t>
            </w:r>
          </w:p>
          <w:p w14:paraId="4D22E465" w14:textId="77777777" w:rsidR="00356EEE" w:rsidRPr="00D511EA" w:rsidRDefault="00356EEE" w:rsidP="00356EEE">
            <w:pPr>
              <w:rPr>
                <w:sz w:val="22"/>
                <w:szCs w:val="22"/>
              </w:rPr>
            </w:pPr>
            <w:r w:rsidRPr="00D511EA">
              <w:rPr>
                <w:sz w:val="22"/>
                <w:szCs w:val="22"/>
              </w:rPr>
              <w:t>В документе приведены формулировки и определения используемых в технологических процессах термообработки</w:t>
            </w:r>
          </w:p>
        </w:tc>
        <w:tc>
          <w:tcPr>
            <w:tcW w:w="3063" w:type="dxa"/>
            <w:tcBorders>
              <w:top w:val="single" w:sz="4" w:space="0" w:color="auto"/>
              <w:left w:val="single" w:sz="4" w:space="0" w:color="000000"/>
              <w:bottom w:val="single" w:sz="4" w:space="0" w:color="auto"/>
              <w:right w:val="single" w:sz="4" w:space="0" w:color="000000"/>
            </w:tcBorders>
          </w:tcPr>
          <w:p w14:paraId="4EA0C66A" w14:textId="77777777" w:rsidR="00356EEE" w:rsidRPr="00D511EA" w:rsidRDefault="004A42D5" w:rsidP="00356EEE">
            <w:pPr>
              <w:rPr>
                <w:sz w:val="22"/>
                <w:szCs w:val="22"/>
              </w:rPr>
            </w:pPr>
            <w:r w:rsidRPr="00D511EA">
              <w:rPr>
                <w:sz w:val="22"/>
                <w:szCs w:val="22"/>
              </w:rPr>
              <w:t>Принято</w:t>
            </w:r>
          </w:p>
          <w:p w14:paraId="08E8B48A" w14:textId="77777777" w:rsidR="00A437D7" w:rsidRPr="00D511EA" w:rsidRDefault="00A437D7" w:rsidP="00A437D7">
            <w:pPr>
              <w:rPr>
                <w:sz w:val="22"/>
                <w:szCs w:val="22"/>
              </w:rPr>
            </w:pPr>
          </w:p>
        </w:tc>
      </w:tr>
      <w:tr w:rsidR="00356EEE" w:rsidRPr="00D511EA" w14:paraId="36F28EC4" w14:textId="77777777" w:rsidTr="00E66DE8">
        <w:trPr>
          <w:gridAfter w:val="1"/>
          <w:wAfter w:w="56" w:type="dxa"/>
        </w:trPr>
        <w:tc>
          <w:tcPr>
            <w:tcW w:w="674" w:type="dxa"/>
            <w:tcBorders>
              <w:left w:val="single" w:sz="4" w:space="0" w:color="000000"/>
              <w:bottom w:val="single" w:sz="4" w:space="0" w:color="auto"/>
              <w:right w:val="single" w:sz="4" w:space="0" w:color="000000"/>
            </w:tcBorders>
          </w:tcPr>
          <w:p w14:paraId="051542E3"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left w:val="single" w:sz="4" w:space="0" w:color="000000"/>
              <w:bottom w:val="single" w:sz="4" w:space="0" w:color="auto"/>
              <w:right w:val="single" w:sz="4" w:space="0" w:color="000000"/>
            </w:tcBorders>
          </w:tcPr>
          <w:p w14:paraId="1BB3B2EB" w14:textId="77777777" w:rsidR="00356EEE" w:rsidRPr="00D511EA" w:rsidRDefault="00356EEE" w:rsidP="00356EEE">
            <w:r w:rsidRPr="00D511EA">
              <w:rPr>
                <w:color w:val="000000"/>
                <w:sz w:val="22"/>
                <w:szCs w:val="22"/>
              </w:rPr>
              <w:t xml:space="preserve">Раздел 2 </w:t>
            </w:r>
          </w:p>
        </w:tc>
        <w:tc>
          <w:tcPr>
            <w:tcW w:w="2552" w:type="dxa"/>
            <w:tcBorders>
              <w:left w:val="single" w:sz="4" w:space="0" w:color="000000"/>
              <w:bottom w:val="single" w:sz="4" w:space="0" w:color="auto"/>
              <w:right w:val="single" w:sz="4" w:space="0" w:color="000000"/>
            </w:tcBorders>
          </w:tcPr>
          <w:p w14:paraId="57E39A8A" w14:textId="77777777" w:rsidR="00356EEE" w:rsidRPr="00D511EA" w:rsidRDefault="00356EEE" w:rsidP="00356EEE">
            <w:pPr>
              <w:rPr>
                <w:w w:val="105"/>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auto"/>
              <w:left w:val="single" w:sz="4" w:space="0" w:color="000000"/>
              <w:bottom w:val="single" w:sz="4" w:space="0" w:color="auto"/>
              <w:right w:val="single" w:sz="4" w:space="0" w:color="000000"/>
            </w:tcBorders>
          </w:tcPr>
          <w:p w14:paraId="51AC90AD" w14:textId="77777777" w:rsidR="00356EEE" w:rsidRPr="00D511EA" w:rsidRDefault="00356EEE" w:rsidP="00356EEE">
            <w:pPr>
              <w:spacing w:line="259" w:lineRule="auto"/>
              <w:ind w:left="5"/>
              <w:rPr>
                <w:sz w:val="22"/>
                <w:szCs w:val="22"/>
              </w:rPr>
            </w:pPr>
            <w:r w:rsidRPr="00D511EA">
              <w:rPr>
                <w:sz w:val="22"/>
                <w:szCs w:val="22"/>
              </w:rPr>
              <w:t>Замечание:</w:t>
            </w:r>
          </w:p>
          <w:p w14:paraId="64370FF1" w14:textId="77777777" w:rsidR="00356EEE" w:rsidRPr="00D511EA" w:rsidRDefault="00356EEE" w:rsidP="00356EEE">
            <w:pPr>
              <w:spacing w:line="259" w:lineRule="auto"/>
              <w:ind w:left="5"/>
              <w:rPr>
                <w:sz w:val="22"/>
                <w:szCs w:val="22"/>
              </w:rPr>
            </w:pPr>
            <w:r w:rsidRPr="00D511EA">
              <w:rPr>
                <w:sz w:val="22"/>
                <w:szCs w:val="22"/>
              </w:rPr>
              <w:t>Начало перечня ссылочных документов не соответствует ГОСТ Р 1.5–2012 (п. 3.6.4)</w:t>
            </w:r>
          </w:p>
          <w:p w14:paraId="2F6B7B40" w14:textId="77777777" w:rsidR="00356EEE" w:rsidRPr="00D511EA" w:rsidRDefault="00356EEE" w:rsidP="00356EEE">
            <w:pPr>
              <w:spacing w:line="259" w:lineRule="auto"/>
              <w:ind w:left="5"/>
              <w:rPr>
                <w:sz w:val="22"/>
                <w:szCs w:val="22"/>
              </w:rPr>
            </w:pPr>
            <w:r w:rsidRPr="00D511EA">
              <w:rPr>
                <w:sz w:val="22"/>
                <w:szCs w:val="22"/>
              </w:rPr>
              <w:t>Предложение:</w:t>
            </w:r>
          </w:p>
          <w:p w14:paraId="496412E7" w14:textId="77777777" w:rsidR="00356EEE" w:rsidRPr="00D511EA" w:rsidRDefault="00356EEE" w:rsidP="00356EEE">
            <w:pPr>
              <w:spacing w:line="259" w:lineRule="auto"/>
              <w:ind w:left="2"/>
              <w:rPr>
                <w:sz w:val="22"/>
                <w:szCs w:val="22"/>
              </w:rPr>
            </w:pPr>
            <w:r w:rsidRPr="00D511EA">
              <w:rPr>
                <w:sz w:val="22"/>
                <w:szCs w:val="22"/>
              </w:rPr>
              <w:t>В настоящем стандарте использованы нормативные ссылки на следующие стандарты:</w:t>
            </w:r>
          </w:p>
          <w:p w14:paraId="1F35FACA" w14:textId="77777777" w:rsidR="00356EEE" w:rsidRPr="00D511EA" w:rsidRDefault="00356EEE" w:rsidP="00356EEE">
            <w:pPr>
              <w:spacing w:line="259" w:lineRule="auto"/>
              <w:ind w:left="2"/>
              <w:rPr>
                <w:sz w:val="22"/>
                <w:szCs w:val="22"/>
              </w:rPr>
            </w:pPr>
            <w:r w:rsidRPr="00D511EA">
              <w:rPr>
                <w:sz w:val="22"/>
                <w:szCs w:val="22"/>
              </w:rPr>
              <w:t>Обоснование:</w:t>
            </w:r>
          </w:p>
          <w:p w14:paraId="74E2ED2C" w14:textId="77777777" w:rsidR="00356EEE" w:rsidRPr="00D511EA" w:rsidRDefault="00356EEE" w:rsidP="00356EEE">
            <w:pPr>
              <w:pStyle w:val="TableParagraph"/>
            </w:pPr>
            <w:r w:rsidRPr="00D511EA">
              <w:t>В перечень ссылочных документов включены только стандарты</w:t>
            </w:r>
          </w:p>
        </w:tc>
        <w:tc>
          <w:tcPr>
            <w:tcW w:w="3063" w:type="dxa"/>
            <w:tcBorders>
              <w:top w:val="single" w:sz="4" w:space="0" w:color="auto"/>
              <w:left w:val="single" w:sz="4" w:space="0" w:color="000000"/>
              <w:bottom w:val="single" w:sz="4" w:space="0" w:color="auto"/>
              <w:right w:val="single" w:sz="4" w:space="0" w:color="000000"/>
            </w:tcBorders>
          </w:tcPr>
          <w:p w14:paraId="40B1B05D" w14:textId="77777777" w:rsidR="00356EEE" w:rsidRPr="00D511EA" w:rsidRDefault="00144390" w:rsidP="00356EEE">
            <w:pPr>
              <w:rPr>
                <w:sz w:val="22"/>
                <w:szCs w:val="22"/>
              </w:rPr>
            </w:pPr>
            <w:r w:rsidRPr="00D511EA">
              <w:rPr>
                <w:sz w:val="22"/>
                <w:szCs w:val="22"/>
              </w:rPr>
              <w:t>Отклонено.</w:t>
            </w:r>
          </w:p>
          <w:p w14:paraId="7BC7B187" w14:textId="77777777" w:rsidR="00144390" w:rsidRPr="00D511EA" w:rsidRDefault="00144390" w:rsidP="00356EEE">
            <w:pPr>
              <w:rPr>
                <w:sz w:val="22"/>
                <w:szCs w:val="22"/>
              </w:rPr>
            </w:pPr>
            <w:r w:rsidRPr="00D511EA">
              <w:rPr>
                <w:sz w:val="22"/>
                <w:szCs w:val="22"/>
              </w:rPr>
              <w:t>Нормативные ссылки дополнены классификаторами и правилами.</w:t>
            </w:r>
          </w:p>
        </w:tc>
      </w:tr>
      <w:tr w:rsidR="00356EEE" w:rsidRPr="00D511EA" w14:paraId="256E1F25" w14:textId="77777777" w:rsidTr="00E66DE8">
        <w:trPr>
          <w:gridAfter w:val="1"/>
          <w:wAfter w:w="56" w:type="dxa"/>
        </w:trPr>
        <w:tc>
          <w:tcPr>
            <w:tcW w:w="674" w:type="dxa"/>
            <w:tcBorders>
              <w:left w:val="single" w:sz="4" w:space="0" w:color="000000"/>
              <w:bottom w:val="single" w:sz="4" w:space="0" w:color="auto"/>
              <w:right w:val="single" w:sz="4" w:space="0" w:color="000000"/>
            </w:tcBorders>
          </w:tcPr>
          <w:p w14:paraId="125BBF76"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left w:val="single" w:sz="4" w:space="0" w:color="000000"/>
              <w:bottom w:val="single" w:sz="4" w:space="0" w:color="auto"/>
              <w:right w:val="single" w:sz="4" w:space="0" w:color="000000"/>
            </w:tcBorders>
          </w:tcPr>
          <w:p w14:paraId="64CCC591" w14:textId="77777777" w:rsidR="00356EEE" w:rsidRPr="00D511EA" w:rsidRDefault="00356EEE" w:rsidP="00356EEE">
            <w:r w:rsidRPr="00D511EA">
              <w:rPr>
                <w:color w:val="000000"/>
                <w:sz w:val="22"/>
                <w:szCs w:val="22"/>
              </w:rPr>
              <w:t xml:space="preserve">Раздел 2 </w:t>
            </w:r>
          </w:p>
        </w:tc>
        <w:tc>
          <w:tcPr>
            <w:tcW w:w="2552" w:type="dxa"/>
            <w:tcBorders>
              <w:left w:val="single" w:sz="4" w:space="0" w:color="000000"/>
              <w:bottom w:val="single" w:sz="4" w:space="0" w:color="auto"/>
              <w:right w:val="single" w:sz="4" w:space="0" w:color="000000"/>
            </w:tcBorders>
          </w:tcPr>
          <w:p w14:paraId="1EC43241" w14:textId="77777777" w:rsidR="00356EEE" w:rsidRPr="00D511EA" w:rsidRDefault="00356EEE" w:rsidP="00356EEE">
            <w:pPr>
              <w:rPr>
                <w:w w:val="105"/>
                <w:sz w:val="22"/>
                <w:szCs w:val="22"/>
              </w:rPr>
            </w:pPr>
            <w:r w:rsidRPr="00D511EA">
              <w:rPr>
                <w:sz w:val="22"/>
                <w:szCs w:val="22"/>
              </w:rPr>
              <w:t xml:space="preserve">НТЦ «Информтехника» – филиала ФГУП «ВНИИ «Центр», б.н. от </w:t>
            </w:r>
            <w:r w:rsidRPr="00D511EA">
              <w:rPr>
                <w:sz w:val="22"/>
                <w:szCs w:val="22"/>
              </w:rPr>
              <w:lastRenderedPageBreak/>
              <w:t>10.02.2026</w:t>
            </w:r>
          </w:p>
        </w:tc>
        <w:tc>
          <w:tcPr>
            <w:tcW w:w="7372" w:type="dxa"/>
            <w:gridSpan w:val="47"/>
            <w:tcBorders>
              <w:top w:val="single" w:sz="4" w:space="0" w:color="auto"/>
              <w:left w:val="single" w:sz="4" w:space="0" w:color="000000"/>
              <w:bottom w:val="single" w:sz="4" w:space="0" w:color="auto"/>
              <w:right w:val="single" w:sz="4" w:space="0" w:color="000000"/>
            </w:tcBorders>
          </w:tcPr>
          <w:p w14:paraId="67C8B4A3" w14:textId="77777777" w:rsidR="00356EEE" w:rsidRPr="00D511EA" w:rsidRDefault="00356EEE" w:rsidP="00356EEE">
            <w:pPr>
              <w:spacing w:line="259" w:lineRule="auto"/>
              <w:ind w:left="5"/>
              <w:rPr>
                <w:sz w:val="22"/>
                <w:szCs w:val="22"/>
              </w:rPr>
            </w:pPr>
            <w:r w:rsidRPr="00D511EA">
              <w:rPr>
                <w:sz w:val="22"/>
                <w:szCs w:val="22"/>
              </w:rPr>
              <w:lastRenderedPageBreak/>
              <w:t>Замечание:</w:t>
            </w:r>
          </w:p>
          <w:p w14:paraId="19C6C6EE" w14:textId="77777777" w:rsidR="00356EEE" w:rsidRPr="00D511EA" w:rsidRDefault="00356EEE" w:rsidP="00356EEE">
            <w:pPr>
              <w:spacing w:line="259" w:lineRule="auto"/>
              <w:ind w:left="5"/>
              <w:rPr>
                <w:sz w:val="22"/>
                <w:szCs w:val="22"/>
              </w:rPr>
            </w:pPr>
            <w:r w:rsidRPr="00D511EA">
              <w:rPr>
                <w:sz w:val="22"/>
                <w:szCs w:val="22"/>
              </w:rPr>
              <w:t>Дополнить перечень стандартами наименованиями и обозначением стандартов, ссылки на которые предложено включить в текст стандарта</w:t>
            </w:r>
          </w:p>
          <w:p w14:paraId="79CA59A5" w14:textId="77777777" w:rsidR="00356EEE" w:rsidRPr="00D511EA" w:rsidRDefault="00356EEE" w:rsidP="00356EEE">
            <w:pPr>
              <w:spacing w:line="259" w:lineRule="auto"/>
              <w:ind w:left="5"/>
              <w:rPr>
                <w:sz w:val="22"/>
                <w:szCs w:val="22"/>
              </w:rPr>
            </w:pPr>
            <w:r w:rsidRPr="00D511EA">
              <w:rPr>
                <w:sz w:val="22"/>
                <w:szCs w:val="22"/>
              </w:rPr>
              <w:lastRenderedPageBreak/>
              <w:t>Предложение</w:t>
            </w:r>
          </w:p>
          <w:p w14:paraId="62DE1031" w14:textId="77777777" w:rsidR="00356EEE" w:rsidRPr="00D511EA" w:rsidRDefault="00356EEE" w:rsidP="00356EEE">
            <w:pPr>
              <w:spacing w:line="259" w:lineRule="auto"/>
              <w:ind w:left="2"/>
              <w:rPr>
                <w:sz w:val="22"/>
                <w:szCs w:val="22"/>
              </w:rPr>
            </w:pPr>
            <w:r w:rsidRPr="00D511EA">
              <w:rPr>
                <w:sz w:val="22"/>
                <w:szCs w:val="22"/>
              </w:rPr>
              <w:t xml:space="preserve">ГОСТ 2.314–68; </w:t>
            </w:r>
          </w:p>
          <w:p w14:paraId="7C200E60" w14:textId="77777777" w:rsidR="00356EEE" w:rsidRPr="00D511EA" w:rsidRDefault="00356EEE" w:rsidP="00356EEE">
            <w:pPr>
              <w:spacing w:line="259" w:lineRule="auto"/>
              <w:ind w:left="2"/>
              <w:rPr>
                <w:sz w:val="22"/>
                <w:szCs w:val="22"/>
              </w:rPr>
            </w:pPr>
            <w:r w:rsidRPr="00D511EA">
              <w:rPr>
                <w:sz w:val="22"/>
                <w:szCs w:val="22"/>
              </w:rPr>
              <w:t>ГОСТ 8 Станки металлорежущие. Общие требования к испытаниям на точность;</w:t>
            </w:r>
          </w:p>
          <w:p w14:paraId="74D46C43" w14:textId="77777777" w:rsidR="00356EEE" w:rsidRPr="00D511EA" w:rsidRDefault="00356EEE" w:rsidP="00356EEE">
            <w:pPr>
              <w:spacing w:line="259" w:lineRule="auto"/>
              <w:ind w:left="2"/>
              <w:rPr>
                <w:sz w:val="22"/>
                <w:szCs w:val="22"/>
              </w:rPr>
            </w:pPr>
            <w:r w:rsidRPr="00D511EA">
              <w:rPr>
                <w:sz w:val="22"/>
                <w:szCs w:val="22"/>
              </w:rPr>
              <w:t>ГОСТ 9.109–2023 Единая система защиты от коррозии и старения. Покрытия защитные органические. Термины и определения;</w:t>
            </w:r>
          </w:p>
          <w:p w14:paraId="144A3C0E" w14:textId="77777777" w:rsidR="00356EEE" w:rsidRPr="00D511EA" w:rsidRDefault="00356EEE" w:rsidP="00356EEE">
            <w:pPr>
              <w:spacing w:line="259" w:lineRule="auto"/>
              <w:ind w:left="2"/>
              <w:rPr>
                <w:sz w:val="22"/>
                <w:szCs w:val="22"/>
              </w:rPr>
            </w:pPr>
            <w:r w:rsidRPr="00D511EA">
              <w:rPr>
                <w:sz w:val="22"/>
                <w:szCs w:val="22"/>
              </w:rPr>
              <w:t>ГОСТ 2601-84 Сварка металлов. Термины и определения основных понятий</w:t>
            </w:r>
          </w:p>
          <w:p w14:paraId="7EEEA658" w14:textId="77777777" w:rsidR="00356EEE" w:rsidRPr="00D511EA" w:rsidRDefault="00356EEE" w:rsidP="00356EEE">
            <w:pPr>
              <w:spacing w:line="259" w:lineRule="auto"/>
              <w:ind w:left="2"/>
              <w:rPr>
                <w:sz w:val="22"/>
                <w:szCs w:val="22"/>
              </w:rPr>
            </w:pPr>
            <w:r w:rsidRPr="00D511EA">
              <w:rPr>
                <w:sz w:val="22"/>
                <w:szCs w:val="22"/>
              </w:rPr>
              <w:t>ГОСТ 6032–2017 Стали и сплавы коррозионно-стойкие. Методы испытаний на стойкость против межкристаллитной коррозии;</w:t>
            </w:r>
          </w:p>
          <w:p w14:paraId="24708631" w14:textId="77777777" w:rsidR="00356EEE" w:rsidRPr="00D511EA" w:rsidRDefault="00356EEE" w:rsidP="00356EEE">
            <w:pPr>
              <w:spacing w:line="259" w:lineRule="auto"/>
              <w:ind w:left="2"/>
              <w:rPr>
                <w:sz w:val="22"/>
                <w:szCs w:val="22"/>
              </w:rPr>
            </w:pPr>
            <w:r w:rsidRPr="00D511EA">
              <w:rPr>
                <w:sz w:val="22"/>
                <w:szCs w:val="22"/>
              </w:rPr>
              <w:t>ГОСТ 10580–2006 Оборудование технологическое для литейного производства. Общие технические условия;</w:t>
            </w:r>
          </w:p>
          <w:p w14:paraId="0BD8C1F9" w14:textId="77777777" w:rsidR="00356EEE" w:rsidRPr="00D511EA" w:rsidRDefault="00356EEE" w:rsidP="00356EEE">
            <w:pPr>
              <w:spacing w:line="259" w:lineRule="auto"/>
              <w:ind w:left="2"/>
              <w:rPr>
                <w:sz w:val="22"/>
                <w:szCs w:val="22"/>
              </w:rPr>
            </w:pPr>
            <w:r w:rsidRPr="00D511EA">
              <w:rPr>
                <w:sz w:val="22"/>
                <w:szCs w:val="22"/>
              </w:rPr>
              <w:t>ГОСТ 15830-84 Обработка металлов давлением. Штампы. Термины и определения;</w:t>
            </w:r>
          </w:p>
          <w:p w14:paraId="15961B77" w14:textId="77777777" w:rsidR="00356EEE" w:rsidRPr="00D511EA" w:rsidRDefault="00356EEE" w:rsidP="00356EEE">
            <w:pPr>
              <w:spacing w:line="259" w:lineRule="auto"/>
              <w:ind w:left="2"/>
              <w:rPr>
                <w:sz w:val="22"/>
                <w:szCs w:val="22"/>
              </w:rPr>
            </w:pPr>
            <w:r w:rsidRPr="00D511EA">
              <w:rPr>
                <w:sz w:val="22"/>
                <w:szCs w:val="22"/>
              </w:rPr>
              <w:t>ГОСТ 18111–93 Оборудование технологическое для литейного производства. Термины и определения;</w:t>
            </w:r>
          </w:p>
          <w:p w14:paraId="3AA86BF0" w14:textId="77777777" w:rsidR="00356EEE" w:rsidRPr="00D511EA" w:rsidRDefault="00356EEE" w:rsidP="00356EEE">
            <w:pPr>
              <w:spacing w:line="259" w:lineRule="auto"/>
              <w:ind w:left="2"/>
              <w:rPr>
                <w:sz w:val="22"/>
                <w:szCs w:val="22"/>
              </w:rPr>
            </w:pPr>
            <w:r w:rsidRPr="00D511EA">
              <w:rPr>
                <w:sz w:val="22"/>
                <w:szCs w:val="22"/>
              </w:rPr>
              <w:t>ГОСТ 18295–72 Обработка упрочняющая. Термины и определения;</w:t>
            </w:r>
          </w:p>
          <w:p w14:paraId="6A41A981" w14:textId="77777777" w:rsidR="00356EEE" w:rsidRPr="00D511EA" w:rsidRDefault="00356EEE" w:rsidP="00356EEE">
            <w:pPr>
              <w:spacing w:line="259" w:lineRule="auto"/>
              <w:ind w:left="2"/>
              <w:rPr>
                <w:sz w:val="22"/>
                <w:szCs w:val="22"/>
              </w:rPr>
            </w:pPr>
            <w:r w:rsidRPr="00D511EA">
              <w:rPr>
                <w:sz w:val="22"/>
                <w:szCs w:val="22"/>
              </w:rPr>
              <w:t>ГОСТ 18296–72 Обработка поверхностным пластическим деформированием. Термины и определения;</w:t>
            </w:r>
          </w:p>
          <w:p w14:paraId="7410B977" w14:textId="77777777" w:rsidR="00356EEE" w:rsidRPr="00D511EA" w:rsidRDefault="00356EEE" w:rsidP="00356EEE">
            <w:pPr>
              <w:spacing w:line="259" w:lineRule="auto"/>
              <w:ind w:left="2"/>
              <w:rPr>
                <w:sz w:val="22"/>
                <w:szCs w:val="22"/>
              </w:rPr>
            </w:pPr>
            <w:r w:rsidRPr="00D511EA">
              <w:rPr>
                <w:sz w:val="22"/>
                <w:szCs w:val="22"/>
              </w:rPr>
              <w:t>ГОСТ 19693–74 Материалы магнитные. Термины и определения;</w:t>
            </w:r>
          </w:p>
          <w:p w14:paraId="40A7F0E2" w14:textId="77777777" w:rsidR="00356EEE" w:rsidRPr="00D511EA" w:rsidRDefault="00356EEE" w:rsidP="00356EEE">
            <w:pPr>
              <w:spacing w:line="259" w:lineRule="auto"/>
              <w:ind w:left="2"/>
              <w:rPr>
                <w:sz w:val="22"/>
                <w:szCs w:val="22"/>
              </w:rPr>
            </w:pPr>
            <w:r w:rsidRPr="00D511EA">
              <w:rPr>
                <w:sz w:val="22"/>
                <w:szCs w:val="22"/>
              </w:rPr>
              <w:t>ГОСТ 20495–75 Упрочнение металлических деталей поверхностой химико-термической обработкой. Характеристики и свойства диффузионного слоя. Термины и определения;</w:t>
            </w:r>
          </w:p>
          <w:p w14:paraId="05D0E240" w14:textId="77777777" w:rsidR="00356EEE" w:rsidRPr="00D511EA" w:rsidRDefault="00356EEE" w:rsidP="00356EEE">
            <w:pPr>
              <w:spacing w:line="259" w:lineRule="auto"/>
              <w:ind w:left="2"/>
              <w:rPr>
                <w:sz w:val="22"/>
                <w:szCs w:val="22"/>
              </w:rPr>
            </w:pPr>
            <w:r w:rsidRPr="00D511EA">
              <w:rPr>
                <w:sz w:val="22"/>
                <w:szCs w:val="22"/>
              </w:rPr>
              <w:t>ГОСТ 27716–88 Фотошаблоны печатных плат. Общие технические условия;</w:t>
            </w:r>
          </w:p>
          <w:p w14:paraId="3984640D" w14:textId="77777777" w:rsidR="00356EEE" w:rsidRPr="00D511EA" w:rsidRDefault="00356EEE" w:rsidP="00356EEE">
            <w:pPr>
              <w:spacing w:line="259" w:lineRule="auto"/>
              <w:ind w:left="2"/>
              <w:rPr>
                <w:sz w:val="22"/>
                <w:szCs w:val="22"/>
              </w:rPr>
            </w:pPr>
            <w:r w:rsidRPr="00D511EA">
              <w:rPr>
                <w:sz w:val="22"/>
                <w:szCs w:val="22"/>
              </w:rPr>
              <w:t>ГОСТ 27884–93 Оборудование литейное. Ряды главных параметров;</w:t>
            </w:r>
          </w:p>
          <w:p w14:paraId="26FF2668" w14:textId="77777777" w:rsidR="00356EEE" w:rsidRPr="00D511EA" w:rsidRDefault="00356EEE" w:rsidP="00356EEE">
            <w:pPr>
              <w:spacing w:line="259" w:lineRule="auto"/>
              <w:ind w:left="2"/>
              <w:rPr>
                <w:sz w:val="22"/>
                <w:szCs w:val="22"/>
              </w:rPr>
            </w:pPr>
            <w:r w:rsidRPr="00D511EA">
              <w:rPr>
                <w:sz w:val="22"/>
                <w:szCs w:val="22"/>
              </w:rPr>
              <w:t>ГОСТ 28206–89 Основные методы испытаний на воздействие внешних факторов. Часть 2. Испытания. Испытание J и руководство: Грибостойкость;</w:t>
            </w:r>
          </w:p>
          <w:p w14:paraId="25713BE6" w14:textId="77777777" w:rsidR="00356EEE" w:rsidRPr="00D511EA" w:rsidRDefault="00356EEE" w:rsidP="00356EEE">
            <w:pPr>
              <w:spacing w:line="259" w:lineRule="auto"/>
              <w:ind w:left="2"/>
              <w:rPr>
                <w:sz w:val="22"/>
                <w:szCs w:val="22"/>
              </w:rPr>
            </w:pPr>
            <w:r w:rsidRPr="00D511EA">
              <w:rPr>
                <w:sz w:val="22"/>
                <w:szCs w:val="22"/>
              </w:rPr>
              <w:t>ГОСТ 28494–90 Литейное оборудование. Гибкие производственные системы. Гибкие производственные модули для литья под давлением. Основные параметры и размеры;</w:t>
            </w:r>
          </w:p>
          <w:p w14:paraId="0413B169" w14:textId="77777777" w:rsidR="00356EEE" w:rsidRPr="00D511EA" w:rsidRDefault="00356EEE" w:rsidP="00356EEE">
            <w:pPr>
              <w:spacing w:line="259" w:lineRule="auto"/>
              <w:ind w:left="2"/>
              <w:rPr>
                <w:sz w:val="22"/>
                <w:szCs w:val="22"/>
              </w:rPr>
            </w:pPr>
            <w:r w:rsidRPr="00D511EA">
              <w:rPr>
                <w:sz w:val="22"/>
                <w:szCs w:val="22"/>
              </w:rPr>
              <w:t>ГОСТ 31254–2004 Основные нормы взаимозаменяемости. Общие термины и определения;</w:t>
            </w:r>
          </w:p>
          <w:p w14:paraId="0289CE3C" w14:textId="77777777" w:rsidR="00356EEE" w:rsidRPr="00D511EA" w:rsidRDefault="00356EEE" w:rsidP="00356EEE">
            <w:pPr>
              <w:spacing w:line="259" w:lineRule="auto"/>
              <w:ind w:left="2"/>
              <w:rPr>
                <w:sz w:val="22"/>
                <w:szCs w:val="22"/>
              </w:rPr>
            </w:pPr>
            <w:r w:rsidRPr="00D511EA">
              <w:rPr>
                <w:sz w:val="22"/>
                <w:szCs w:val="22"/>
              </w:rPr>
              <w:t>ГОСТ 33439–2015 Металлопродукция из черных металлов и сплавов на железоникелевой и никелевой основе. Термины и определения по термической обработке;</w:t>
            </w:r>
          </w:p>
          <w:p w14:paraId="7BB9730A" w14:textId="77777777" w:rsidR="00356EEE" w:rsidRPr="00D511EA" w:rsidRDefault="00356EEE" w:rsidP="00356EEE">
            <w:pPr>
              <w:spacing w:line="259" w:lineRule="auto"/>
              <w:ind w:left="2"/>
              <w:rPr>
                <w:sz w:val="22"/>
                <w:szCs w:val="22"/>
              </w:rPr>
            </w:pPr>
            <w:r w:rsidRPr="00D511EA">
              <w:rPr>
                <w:sz w:val="22"/>
                <w:szCs w:val="22"/>
              </w:rPr>
              <w:lastRenderedPageBreak/>
              <w:t>ГОСТ ISO 445–2020 Средства пакетирования. Поддоны. Термины и определения;</w:t>
            </w:r>
          </w:p>
          <w:p w14:paraId="147F3D06" w14:textId="77777777" w:rsidR="00356EEE" w:rsidRPr="00D511EA" w:rsidRDefault="00356EEE" w:rsidP="00356EEE">
            <w:pPr>
              <w:spacing w:line="259" w:lineRule="auto"/>
              <w:ind w:left="2"/>
              <w:rPr>
                <w:sz w:val="22"/>
                <w:szCs w:val="22"/>
              </w:rPr>
            </w:pPr>
            <w:r w:rsidRPr="00D511EA">
              <w:rPr>
                <w:sz w:val="22"/>
                <w:szCs w:val="22"/>
              </w:rPr>
              <w:t>ГОСТ ISO 1985–2016 Станки плоскошлифовальные с вертикальным шпинделем и передвижным столом. Условия испытаний. Испытания на точность;</w:t>
            </w:r>
          </w:p>
          <w:p w14:paraId="7054D96E" w14:textId="77777777" w:rsidR="00356EEE" w:rsidRPr="00D511EA" w:rsidRDefault="00356EEE" w:rsidP="00356EEE">
            <w:pPr>
              <w:spacing w:line="259" w:lineRule="auto"/>
              <w:ind w:left="2"/>
              <w:rPr>
                <w:sz w:val="22"/>
                <w:szCs w:val="22"/>
              </w:rPr>
            </w:pPr>
            <w:r w:rsidRPr="00D511EA">
              <w:rPr>
                <w:sz w:val="22"/>
                <w:szCs w:val="22"/>
              </w:rPr>
              <w:t>ГОСТ Р 8.1030–2024 Государственная система обеспечения единства измерений. Классификация средств измерений;</w:t>
            </w:r>
          </w:p>
          <w:p w14:paraId="02265164" w14:textId="77777777" w:rsidR="00356EEE" w:rsidRPr="00D511EA" w:rsidRDefault="00356EEE" w:rsidP="00356EEE">
            <w:pPr>
              <w:spacing w:line="259" w:lineRule="auto"/>
              <w:ind w:left="2"/>
              <w:rPr>
                <w:sz w:val="22"/>
                <w:szCs w:val="22"/>
              </w:rPr>
            </w:pPr>
            <w:r w:rsidRPr="00D511EA">
              <w:rPr>
                <w:sz w:val="22"/>
                <w:szCs w:val="22"/>
              </w:rPr>
              <w:t>ГОСТ Р 60.3.0.2–2020 Роботы и робототехнические устройства. Роботы промышленные манипуляционные. Перемещение объектов с помощью захватного устройства зажимного типа. Термины, определения и представление характеристик;</w:t>
            </w:r>
          </w:p>
          <w:p w14:paraId="130D29B2" w14:textId="77777777" w:rsidR="00356EEE" w:rsidRPr="00D511EA" w:rsidRDefault="00356EEE" w:rsidP="00356EEE">
            <w:pPr>
              <w:spacing w:line="259" w:lineRule="auto"/>
              <w:ind w:left="2"/>
              <w:rPr>
                <w:sz w:val="22"/>
                <w:szCs w:val="22"/>
              </w:rPr>
            </w:pPr>
            <w:r w:rsidRPr="00D511EA">
              <w:rPr>
                <w:sz w:val="22"/>
                <w:szCs w:val="22"/>
              </w:rPr>
              <w:t>ГОСТ Р 50562–93 Оригиналы и фотошаблоны печатных плат. Общие требования к типовым технологическим процессам изготовления;</w:t>
            </w:r>
          </w:p>
          <w:p w14:paraId="7B054643" w14:textId="77777777" w:rsidR="00356EEE" w:rsidRPr="00D511EA" w:rsidRDefault="00356EEE" w:rsidP="00356EEE">
            <w:pPr>
              <w:spacing w:line="259" w:lineRule="auto"/>
              <w:ind w:left="2"/>
              <w:rPr>
                <w:sz w:val="22"/>
                <w:szCs w:val="22"/>
              </w:rPr>
            </w:pPr>
            <w:r w:rsidRPr="00D511EA">
              <w:rPr>
                <w:sz w:val="22"/>
                <w:szCs w:val="22"/>
              </w:rPr>
              <w:t>ГОСТ Р 53465–2009 Оснастка литейная. Уклоны литейные;</w:t>
            </w:r>
          </w:p>
          <w:p w14:paraId="14657CD1" w14:textId="77777777" w:rsidR="00356EEE" w:rsidRPr="00D511EA" w:rsidRDefault="00356EEE" w:rsidP="00356EEE">
            <w:pPr>
              <w:spacing w:line="259" w:lineRule="auto"/>
              <w:ind w:left="2"/>
              <w:rPr>
                <w:sz w:val="22"/>
                <w:szCs w:val="22"/>
              </w:rPr>
            </w:pPr>
            <w:r w:rsidRPr="00D511EA">
              <w:rPr>
                <w:sz w:val="22"/>
                <w:szCs w:val="22"/>
              </w:rPr>
              <w:t>ГОСТ Р 54565–2023 Лом и отходы цветных металлов и сплавов. Термины и определения;</w:t>
            </w:r>
          </w:p>
          <w:p w14:paraId="147216CD" w14:textId="77777777" w:rsidR="00356EEE" w:rsidRPr="00D511EA" w:rsidRDefault="00356EEE" w:rsidP="00356EEE">
            <w:pPr>
              <w:spacing w:line="259" w:lineRule="auto"/>
              <w:ind w:left="2"/>
              <w:rPr>
                <w:sz w:val="22"/>
                <w:szCs w:val="22"/>
              </w:rPr>
            </w:pPr>
            <w:r w:rsidRPr="00D511EA">
              <w:rPr>
                <w:sz w:val="22"/>
                <w:szCs w:val="22"/>
              </w:rPr>
              <w:t>ГОСТ Р 54787–2011 Обработка наноразмерная прецизионных деталей. Технологические требования;</w:t>
            </w:r>
          </w:p>
          <w:p w14:paraId="77E164C6" w14:textId="77777777" w:rsidR="00356EEE" w:rsidRPr="00D511EA" w:rsidRDefault="00356EEE" w:rsidP="00356EEE">
            <w:pPr>
              <w:spacing w:line="259" w:lineRule="auto"/>
              <w:ind w:left="2"/>
              <w:rPr>
                <w:sz w:val="22"/>
                <w:szCs w:val="22"/>
              </w:rPr>
            </w:pPr>
            <w:r w:rsidRPr="00D511EA">
              <w:rPr>
                <w:sz w:val="22"/>
                <w:szCs w:val="22"/>
              </w:rPr>
              <w:t>ГОСТ Р 56143–2014 Испытания разрушающие сварных швов металлических материалов. Испытания на сопротивляемость образованию холодных трещин в сварных соединениях. Процессы дуговой сварки. Часть 3. Испытания с приложением внешней нагрузки;</w:t>
            </w:r>
          </w:p>
          <w:p w14:paraId="1CE409E0" w14:textId="77777777" w:rsidR="00356EEE" w:rsidRPr="00D511EA" w:rsidRDefault="00356EEE" w:rsidP="00356EEE">
            <w:pPr>
              <w:spacing w:line="259" w:lineRule="auto"/>
              <w:ind w:left="2"/>
              <w:rPr>
                <w:sz w:val="22"/>
                <w:szCs w:val="22"/>
              </w:rPr>
            </w:pPr>
            <w:r w:rsidRPr="00D511EA">
              <w:rPr>
                <w:sz w:val="22"/>
                <w:szCs w:val="22"/>
              </w:rPr>
              <w:t>ГОСТ Р 57911–2017 Изделия, полученные методом аддитивных технологических процессов. Термины и определения;</w:t>
            </w:r>
          </w:p>
          <w:p w14:paraId="735B9948" w14:textId="77777777" w:rsidR="00356EEE" w:rsidRPr="00D511EA" w:rsidRDefault="00356EEE" w:rsidP="00356EEE">
            <w:pPr>
              <w:spacing w:line="259" w:lineRule="auto"/>
              <w:ind w:left="2"/>
              <w:rPr>
                <w:sz w:val="22"/>
                <w:szCs w:val="22"/>
              </w:rPr>
            </w:pPr>
            <w:r w:rsidRPr="00D511EA">
              <w:rPr>
                <w:sz w:val="22"/>
                <w:szCs w:val="22"/>
              </w:rPr>
              <w:t xml:space="preserve">ГОСТ Р 58905–2020 Сварка и родственные процессы. Словарь. Часть 3. Сварочные процессы; </w:t>
            </w:r>
          </w:p>
          <w:p w14:paraId="1C14673B" w14:textId="77777777" w:rsidR="00356EEE" w:rsidRPr="00D511EA" w:rsidRDefault="00356EEE" w:rsidP="00356EEE">
            <w:pPr>
              <w:spacing w:line="259" w:lineRule="auto"/>
              <w:ind w:left="2"/>
              <w:rPr>
                <w:sz w:val="22"/>
                <w:szCs w:val="22"/>
              </w:rPr>
            </w:pPr>
            <w:r w:rsidRPr="00D511EA">
              <w:rPr>
                <w:sz w:val="22"/>
                <w:szCs w:val="22"/>
              </w:rPr>
              <w:t>ГОСТ Р 59483–2021 Колесные транспортные средства. Термины и определения;</w:t>
            </w:r>
          </w:p>
          <w:p w14:paraId="55C8F083" w14:textId="77777777" w:rsidR="00356EEE" w:rsidRPr="00D511EA" w:rsidRDefault="00356EEE" w:rsidP="00356EEE">
            <w:pPr>
              <w:spacing w:line="259" w:lineRule="auto"/>
              <w:ind w:left="2"/>
              <w:rPr>
                <w:sz w:val="22"/>
                <w:szCs w:val="22"/>
              </w:rPr>
            </w:pPr>
            <w:r w:rsidRPr="00D511EA">
              <w:rPr>
                <w:sz w:val="22"/>
                <w:szCs w:val="22"/>
              </w:rPr>
              <w:t>ГОСТ Р 59650–2021 Литье под давлением полимерных материалов, высоконаполненных металлическими или керамическими порошками (PIM – технология). Термины и определения;</w:t>
            </w:r>
          </w:p>
          <w:p w14:paraId="18BFC6A1" w14:textId="77777777" w:rsidR="00356EEE" w:rsidRPr="00D511EA" w:rsidRDefault="00356EEE" w:rsidP="00356EEE">
            <w:pPr>
              <w:spacing w:line="259" w:lineRule="auto"/>
              <w:ind w:left="2"/>
              <w:rPr>
                <w:sz w:val="22"/>
                <w:szCs w:val="22"/>
              </w:rPr>
            </w:pPr>
            <w:r w:rsidRPr="00D511EA">
              <w:rPr>
                <w:sz w:val="22"/>
                <w:szCs w:val="22"/>
              </w:rPr>
              <w:t>ГОСТ Р 70596–2022 Производство судовое электромонтажное. Термины и определения;</w:t>
            </w:r>
          </w:p>
          <w:p w14:paraId="1033DDB1" w14:textId="77777777" w:rsidR="00356EEE" w:rsidRPr="00D511EA" w:rsidRDefault="00356EEE" w:rsidP="00356EEE">
            <w:pPr>
              <w:spacing w:line="259" w:lineRule="auto"/>
              <w:ind w:left="2"/>
              <w:rPr>
                <w:sz w:val="22"/>
                <w:szCs w:val="22"/>
              </w:rPr>
            </w:pPr>
            <w:r w:rsidRPr="00D511EA">
              <w:rPr>
                <w:sz w:val="22"/>
                <w:szCs w:val="22"/>
              </w:rPr>
              <w:t>ГОСТ Р 71024–2023 Пластины маскированные для фотошаблонов. Термины и определения;</w:t>
            </w:r>
          </w:p>
          <w:p w14:paraId="30CC828E" w14:textId="77777777" w:rsidR="00356EEE" w:rsidRPr="00D511EA" w:rsidRDefault="00356EEE" w:rsidP="00356EEE">
            <w:pPr>
              <w:rPr>
                <w:sz w:val="22"/>
                <w:szCs w:val="22"/>
              </w:rPr>
            </w:pPr>
            <w:r w:rsidRPr="00D511EA">
              <w:rPr>
                <w:sz w:val="22"/>
                <w:szCs w:val="22"/>
              </w:rPr>
              <w:t>ГОСТ Р 71837–2024 Оптика и фотоника. Резка лазерная тонколистовых металлов и сплавов. Технологический процесс</w:t>
            </w:r>
          </w:p>
        </w:tc>
        <w:tc>
          <w:tcPr>
            <w:tcW w:w="3063" w:type="dxa"/>
            <w:tcBorders>
              <w:top w:val="single" w:sz="4" w:space="0" w:color="auto"/>
              <w:left w:val="single" w:sz="4" w:space="0" w:color="000000"/>
              <w:bottom w:val="single" w:sz="4" w:space="0" w:color="auto"/>
              <w:right w:val="single" w:sz="4" w:space="0" w:color="000000"/>
            </w:tcBorders>
          </w:tcPr>
          <w:p w14:paraId="30B93E5B" w14:textId="77777777" w:rsidR="00144390" w:rsidRPr="00D511EA" w:rsidRDefault="00356EEE" w:rsidP="00144390">
            <w:pPr>
              <w:rPr>
                <w:sz w:val="22"/>
                <w:szCs w:val="22"/>
              </w:rPr>
            </w:pPr>
            <w:r w:rsidRPr="00D511EA">
              <w:rPr>
                <w:sz w:val="22"/>
                <w:szCs w:val="22"/>
              </w:rPr>
              <w:lastRenderedPageBreak/>
              <w:t>Принято</w:t>
            </w:r>
            <w:r w:rsidR="00144390" w:rsidRPr="00D511EA">
              <w:rPr>
                <w:sz w:val="22"/>
                <w:szCs w:val="22"/>
              </w:rPr>
              <w:t xml:space="preserve"> частично.</w:t>
            </w:r>
          </w:p>
          <w:p w14:paraId="4D99E873" w14:textId="77777777" w:rsidR="00144390" w:rsidRPr="00D511EA" w:rsidRDefault="00144390" w:rsidP="00144390">
            <w:pPr>
              <w:rPr>
                <w:sz w:val="22"/>
                <w:szCs w:val="22"/>
              </w:rPr>
            </w:pPr>
            <w:r w:rsidRPr="00D511EA">
              <w:rPr>
                <w:sz w:val="22"/>
                <w:szCs w:val="22"/>
              </w:rPr>
              <w:t xml:space="preserve">В тексте проекта </w:t>
            </w:r>
            <w:r w:rsidR="00BA7D2A" w:rsidRPr="00D511EA">
              <w:rPr>
                <w:sz w:val="22"/>
                <w:szCs w:val="22"/>
              </w:rPr>
              <w:t>о</w:t>
            </w:r>
            <w:r w:rsidRPr="00D511EA">
              <w:rPr>
                <w:sz w:val="22"/>
                <w:szCs w:val="22"/>
              </w:rPr>
              <w:t xml:space="preserve">тсутствуют ссылки на следующие </w:t>
            </w:r>
            <w:r w:rsidRPr="00D511EA">
              <w:rPr>
                <w:sz w:val="22"/>
                <w:szCs w:val="22"/>
              </w:rPr>
              <w:lastRenderedPageBreak/>
              <w:t>стандарты:</w:t>
            </w:r>
          </w:p>
          <w:p w14:paraId="247750E1" w14:textId="77777777" w:rsidR="00356EEE" w:rsidRPr="00D511EA" w:rsidRDefault="00144390" w:rsidP="00144390">
            <w:pPr>
              <w:rPr>
                <w:sz w:val="22"/>
                <w:szCs w:val="22"/>
              </w:rPr>
            </w:pPr>
            <w:r w:rsidRPr="00D511EA">
              <w:rPr>
                <w:sz w:val="22"/>
                <w:szCs w:val="22"/>
              </w:rPr>
              <w:t>ГОСТ 8</w:t>
            </w:r>
            <w:r w:rsidR="00BF67A4" w:rsidRPr="00D511EA">
              <w:rPr>
                <w:sz w:val="22"/>
                <w:szCs w:val="22"/>
              </w:rPr>
              <w:t xml:space="preserve"> – отсутствуют термины и определения</w:t>
            </w:r>
          </w:p>
          <w:p w14:paraId="10669E0F" w14:textId="77777777" w:rsidR="00144390" w:rsidRPr="00D511EA" w:rsidRDefault="00144390" w:rsidP="00144390">
            <w:pPr>
              <w:rPr>
                <w:sz w:val="22"/>
                <w:szCs w:val="22"/>
              </w:rPr>
            </w:pPr>
            <w:r w:rsidRPr="00D511EA">
              <w:rPr>
                <w:sz w:val="22"/>
                <w:szCs w:val="22"/>
              </w:rPr>
              <w:t>ГОСТ 2601-84 – утратил силу в РФ</w:t>
            </w:r>
          </w:p>
          <w:p w14:paraId="4BCA6284" w14:textId="77777777" w:rsidR="00144390" w:rsidRPr="00D511EA" w:rsidRDefault="00144390" w:rsidP="00144390">
            <w:pPr>
              <w:rPr>
                <w:sz w:val="22"/>
                <w:szCs w:val="22"/>
              </w:rPr>
            </w:pPr>
            <w:r w:rsidRPr="00D511EA">
              <w:rPr>
                <w:sz w:val="22"/>
                <w:szCs w:val="22"/>
              </w:rPr>
              <w:t>ГОСТ 6032</w:t>
            </w:r>
            <w:r w:rsidR="00BF67A4" w:rsidRPr="00D511EA">
              <w:rPr>
                <w:sz w:val="22"/>
                <w:szCs w:val="22"/>
              </w:rPr>
              <w:t xml:space="preserve"> – отсутствуют термины и определения</w:t>
            </w:r>
          </w:p>
          <w:p w14:paraId="2E323D38" w14:textId="77777777" w:rsidR="00144390" w:rsidRPr="00D511EA" w:rsidRDefault="00144390" w:rsidP="00144390">
            <w:pPr>
              <w:rPr>
                <w:sz w:val="22"/>
                <w:szCs w:val="22"/>
              </w:rPr>
            </w:pPr>
            <w:r w:rsidRPr="00D511EA">
              <w:rPr>
                <w:sz w:val="22"/>
                <w:szCs w:val="22"/>
              </w:rPr>
              <w:t>ГОСТ 10580</w:t>
            </w:r>
            <w:r w:rsidR="00BF67A4" w:rsidRPr="00D511EA">
              <w:rPr>
                <w:sz w:val="22"/>
                <w:szCs w:val="22"/>
              </w:rPr>
              <w:t xml:space="preserve"> –  отсутствуют термины и определения применяемые в проекте стандарта</w:t>
            </w:r>
          </w:p>
          <w:p w14:paraId="586349F6" w14:textId="77777777" w:rsidR="00BA7D2A" w:rsidRPr="00D511EA" w:rsidRDefault="00BA7D2A" w:rsidP="00144390">
            <w:pPr>
              <w:rPr>
                <w:sz w:val="22"/>
                <w:szCs w:val="22"/>
              </w:rPr>
            </w:pPr>
            <w:r w:rsidRPr="00D511EA">
              <w:rPr>
                <w:sz w:val="22"/>
                <w:szCs w:val="22"/>
              </w:rPr>
              <w:t>ГОСТ 27884 – отсутствуют термины и определения</w:t>
            </w:r>
          </w:p>
          <w:p w14:paraId="74193A2E" w14:textId="77777777" w:rsidR="00BA7D2A" w:rsidRPr="00D511EA" w:rsidRDefault="00BA7D2A" w:rsidP="00144390">
            <w:pPr>
              <w:rPr>
                <w:sz w:val="22"/>
                <w:szCs w:val="22"/>
              </w:rPr>
            </w:pPr>
            <w:r w:rsidRPr="00D511EA">
              <w:rPr>
                <w:sz w:val="22"/>
                <w:szCs w:val="22"/>
              </w:rPr>
              <w:t>ГОСТ 28206 – отсутствуют термины и определения</w:t>
            </w:r>
          </w:p>
          <w:p w14:paraId="06D9F26C" w14:textId="77777777" w:rsidR="00BA7D2A" w:rsidRPr="00D511EA" w:rsidRDefault="00BA7D2A" w:rsidP="00144390">
            <w:pPr>
              <w:rPr>
                <w:sz w:val="22"/>
                <w:szCs w:val="22"/>
              </w:rPr>
            </w:pPr>
            <w:r w:rsidRPr="00D511EA">
              <w:rPr>
                <w:sz w:val="22"/>
                <w:szCs w:val="22"/>
              </w:rPr>
              <w:t>ГОСТ 28494 – отсутствуют термины и определения</w:t>
            </w:r>
          </w:p>
          <w:p w14:paraId="7235C883" w14:textId="77777777" w:rsidR="002847DC" w:rsidRPr="00D511EA" w:rsidRDefault="002847DC" w:rsidP="00144390">
            <w:pPr>
              <w:rPr>
                <w:sz w:val="22"/>
                <w:szCs w:val="22"/>
              </w:rPr>
            </w:pPr>
            <w:r w:rsidRPr="00D511EA">
              <w:rPr>
                <w:sz w:val="22"/>
                <w:szCs w:val="22"/>
              </w:rPr>
              <w:t>ГОСТ ISO 1985</w:t>
            </w:r>
          </w:p>
          <w:p w14:paraId="145A3B09" w14:textId="77777777" w:rsidR="002847DC" w:rsidRPr="00D511EA" w:rsidRDefault="002847DC" w:rsidP="00144390">
            <w:pPr>
              <w:rPr>
                <w:sz w:val="22"/>
                <w:szCs w:val="22"/>
              </w:rPr>
            </w:pPr>
            <w:r w:rsidRPr="00D511EA">
              <w:rPr>
                <w:sz w:val="22"/>
                <w:szCs w:val="22"/>
              </w:rPr>
              <w:t>ГОСТ Р 50562 – отсутствуют термины и определения</w:t>
            </w:r>
          </w:p>
          <w:p w14:paraId="64977C0B" w14:textId="77777777" w:rsidR="002847DC" w:rsidRPr="00D511EA" w:rsidRDefault="002847DC" w:rsidP="00144390">
            <w:pPr>
              <w:rPr>
                <w:sz w:val="22"/>
                <w:szCs w:val="22"/>
              </w:rPr>
            </w:pPr>
            <w:r w:rsidRPr="00D511EA">
              <w:rPr>
                <w:sz w:val="22"/>
                <w:szCs w:val="22"/>
              </w:rPr>
              <w:t>ГОСТ Р 53465 – отсутствуют термины и определения</w:t>
            </w:r>
          </w:p>
          <w:p w14:paraId="227E9F8B" w14:textId="77777777" w:rsidR="002847DC" w:rsidRPr="00D511EA" w:rsidRDefault="002847DC" w:rsidP="00144390">
            <w:pPr>
              <w:rPr>
                <w:sz w:val="22"/>
                <w:szCs w:val="22"/>
              </w:rPr>
            </w:pPr>
            <w:r w:rsidRPr="00D511EA">
              <w:rPr>
                <w:sz w:val="22"/>
                <w:szCs w:val="22"/>
              </w:rPr>
              <w:t>ГОСТ Р 54787 – заимствованный термин в рамке</w:t>
            </w:r>
          </w:p>
          <w:p w14:paraId="6EBB6066" w14:textId="77777777" w:rsidR="008C3DD3" w:rsidRPr="00D511EA" w:rsidRDefault="008C3DD3" w:rsidP="00144390">
            <w:pPr>
              <w:rPr>
                <w:sz w:val="22"/>
                <w:szCs w:val="22"/>
              </w:rPr>
            </w:pPr>
            <w:r w:rsidRPr="00D511EA">
              <w:rPr>
                <w:sz w:val="22"/>
                <w:szCs w:val="22"/>
              </w:rPr>
              <w:t>ГОСТ Р 56143 – отсутствуют термины и определения</w:t>
            </w:r>
          </w:p>
        </w:tc>
      </w:tr>
      <w:tr w:rsidR="00356EEE" w:rsidRPr="00D511EA" w14:paraId="0B62738C" w14:textId="77777777" w:rsidTr="00E66DE8">
        <w:trPr>
          <w:gridAfter w:val="1"/>
          <w:wAfter w:w="56" w:type="dxa"/>
        </w:trPr>
        <w:tc>
          <w:tcPr>
            <w:tcW w:w="674" w:type="dxa"/>
            <w:tcBorders>
              <w:left w:val="single" w:sz="4" w:space="0" w:color="000000"/>
              <w:bottom w:val="single" w:sz="4" w:space="0" w:color="auto"/>
              <w:right w:val="single" w:sz="4" w:space="0" w:color="000000"/>
            </w:tcBorders>
          </w:tcPr>
          <w:p w14:paraId="0CAD8C1C"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left w:val="single" w:sz="4" w:space="0" w:color="000000"/>
              <w:bottom w:val="single" w:sz="4" w:space="0" w:color="auto"/>
              <w:right w:val="single" w:sz="4" w:space="0" w:color="000000"/>
            </w:tcBorders>
          </w:tcPr>
          <w:p w14:paraId="78E4D474" w14:textId="77777777" w:rsidR="00356EEE" w:rsidRPr="00D511EA" w:rsidRDefault="00356EEE" w:rsidP="00356EEE">
            <w:r w:rsidRPr="00D511EA">
              <w:rPr>
                <w:color w:val="000000"/>
                <w:sz w:val="22"/>
                <w:szCs w:val="22"/>
              </w:rPr>
              <w:t xml:space="preserve">Раздел 2 </w:t>
            </w:r>
          </w:p>
        </w:tc>
        <w:tc>
          <w:tcPr>
            <w:tcW w:w="2552" w:type="dxa"/>
            <w:tcBorders>
              <w:left w:val="single" w:sz="4" w:space="0" w:color="000000"/>
              <w:bottom w:val="single" w:sz="4" w:space="0" w:color="auto"/>
              <w:right w:val="single" w:sz="4" w:space="0" w:color="000000"/>
            </w:tcBorders>
          </w:tcPr>
          <w:p w14:paraId="7DB74E83" w14:textId="77777777" w:rsidR="00356EEE" w:rsidRPr="00D511EA" w:rsidRDefault="00356EEE" w:rsidP="00356EEE">
            <w:pPr>
              <w:rPr>
                <w:w w:val="105"/>
                <w:sz w:val="22"/>
                <w:szCs w:val="22"/>
              </w:rPr>
            </w:pPr>
            <w:r w:rsidRPr="00D511EA">
              <w:rPr>
                <w:sz w:val="22"/>
                <w:szCs w:val="22"/>
              </w:rPr>
              <w:t xml:space="preserve">НТЦ «Информтехника» </w:t>
            </w:r>
            <w:r w:rsidRPr="00D511EA">
              <w:rPr>
                <w:sz w:val="22"/>
                <w:szCs w:val="22"/>
              </w:rPr>
              <w:lastRenderedPageBreak/>
              <w:t>– филиала ФГУП «ВНИИ «Центр», б.н. от 10.02.2026</w:t>
            </w:r>
          </w:p>
        </w:tc>
        <w:tc>
          <w:tcPr>
            <w:tcW w:w="7372" w:type="dxa"/>
            <w:gridSpan w:val="47"/>
            <w:tcBorders>
              <w:top w:val="single" w:sz="4" w:space="0" w:color="auto"/>
              <w:left w:val="single" w:sz="4" w:space="0" w:color="000000"/>
              <w:bottom w:val="single" w:sz="4" w:space="0" w:color="auto"/>
              <w:right w:val="single" w:sz="4" w:space="0" w:color="000000"/>
            </w:tcBorders>
          </w:tcPr>
          <w:p w14:paraId="7C4BF8D6" w14:textId="77777777" w:rsidR="00356EEE" w:rsidRPr="00D511EA" w:rsidRDefault="00356EEE" w:rsidP="00356EEE">
            <w:pPr>
              <w:pStyle w:val="TableParagraph"/>
            </w:pPr>
            <w:r w:rsidRPr="00D511EA">
              <w:lastRenderedPageBreak/>
              <w:t>Замечание:</w:t>
            </w:r>
          </w:p>
          <w:p w14:paraId="099636B0" w14:textId="77777777" w:rsidR="00356EEE" w:rsidRPr="00D511EA" w:rsidRDefault="00356EEE" w:rsidP="00356EEE">
            <w:pPr>
              <w:pStyle w:val="TableParagraph"/>
            </w:pPr>
            <w:r w:rsidRPr="00D511EA">
              <w:lastRenderedPageBreak/>
              <w:t>Исправить обозначение стандартов</w:t>
            </w:r>
          </w:p>
          <w:p w14:paraId="62BCA4AC" w14:textId="77777777" w:rsidR="00356EEE" w:rsidRPr="00D511EA" w:rsidRDefault="00356EEE" w:rsidP="00356EEE">
            <w:pPr>
              <w:pStyle w:val="TableParagraph"/>
            </w:pPr>
            <w:r w:rsidRPr="00D511EA">
              <w:t>Предложение:</w:t>
            </w:r>
          </w:p>
          <w:p w14:paraId="7A065729" w14:textId="77777777" w:rsidR="00356EEE" w:rsidRPr="00D511EA" w:rsidRDefault="00356EEE" w:rsidP="00356EEE">
            <w:pPr>
              <w:spacing w:line="259" w:lineRule="auto"/>
              <w:ind w:left="2"/>
              <w:rPr>
                <w:sz w:val="22"/>
                <w:szCs w:val="22"/>
              </w:rPr>
            </w:pPr>
            <w:r w:rsidRPr="00D511EA">
              <w:rPr>
                <w:sz w:val="22"/>
                <w:szCs w:val="22"/>
              </w:rPr>
              <w:t>Вместо ГОСТ Р 56542–2015 записать ГОСТ Р 56542–2019.</w:t>
            </w:r>
          </w:p>
          <w:p w14:paraId="604AC9B0" w14:textId="77777777" w:rsidR="00356EEE" w:rsidRPr="00D511EA" w:rsidRDefault="00356EEE" w:rsidP="00356EEE">
            <w:pPr>
              <w:spacing w:line="259" w:lineRule="auto"/>
              <w:ind w:left="2"/>
              <w:rPr>
                <w:sz w:val="22"/>
                <w:szCs w:val="22"/>
              </w:rPr>
            </w:pPr>
            <w:r w:rsidRPr="00D511EA">
              <w:rPr>
                <w:sz w:val="22"/>
                <w:szCs w:val="22"/>
              </w:rPr>
              <w:t>Вместо ГОСТ Р 57558–2017 записать ГОСТ Р 57558–2025 Аддитивные технологии. Базовые принципы. Термины и определения.</w:t>
            </w:r>
          </w:p>
          <w:p w14:paraId="30284047" w14:textId="77777777" w:rsidR="00356EEE" w:rsidRPr="00D511EA" w:rsidRDefault="00356EEE" w:rsidP="00356EEE">
            <w:pPr>
              <w:pStyle w:val="TableParagraph"/>
            </w:pPr>
            <w:r w:rsidRPr="00D511EA">
              <w:t>Вместо ГОСТ 9.072–77 записать ГОСТ 9.072–2017</w:t>
            </w:r>
          </w:p>
        </w:tc>
        <w:tc>
          <w:tcPr>
            <w:tcW w:w="3063" w:type="dxa"/>
            <w:tcBorders>
              <w:top w:val="single" w:sz="4" w:space="0" w:color="auto"/>
              <w:left w:val="single" w:sz="4" w:space="0" w:color="000000"/>
              <w:bottom w:val="single" w:sz="4" w:space="0" w:color="auto"/>
              <w:right w:val="single" w:sz="4" w:space="0" w:color="000000"/>
            </w:tcBorders>
          </w:tcPr>
          <w:p w14:paraId="1336A762" w14:textId="77777777" w:rsidR="00356EEE" w:rsidRPr="00D511EA" w:rsidRDefault="00BF67A4" w:rsidP="00356EEE">
            <w:pPr>
              <w:rPr>
                <w:sz w:val="22"/>
                <w:szCs w:val="22"/>
              </w:rPr>
            </w:pPr>
            <w:r w:rsidRPr="00D511EA">
              <w:rPr>
                <w:sz w:val="22"/>
                <w:szCs w:val="22"/>
              </w:rPr>
              <w:lastRenderedPageBreak/>
              <w:t>Принято частично.</w:t>
            </w:r>
          </w:p>
          <w:p w14:paraId="32C007EF" w14:textId="77777777" w:rsidR="00BF67A4" w:rsidRPr="00D511EA" w:rsidRDefault="00BF67A4" w:rsidP="00356EEE">
            <w:pPr>
              <w:rPr>
                <w:sz w:val="22"/>
                <w:szCs w:val="22"/>
              </w:rPr>
            </w:pPr>
            <w:r w:rsidRPr="00D511EA">
              <w:rPr>
                <w:sz w:val="22"/>
                <w:szCs w:val="22"/>
              </w:rPr>
              <w:lastRenderedPageBreak/>
              <w:t>Датированная ссылка только для ГОСТ Р 57558–2025, остальные недатированные</w:t>
            </w:r>
            <w:r w:rsidR="009E59AC" w:rsidRPr="00D511EA">
              <w:rPr>
                <w:sz w:val="22"/>
                <w:szCs w:val="22"/>
              </w:rPr>
              <w:t>.</w:t>
            </w:r>
          </w:p>
          <w:p w14:paraId="0BFD318C" w14:textId="77777777" w:rsidR="009E59AC" w:rsidRPr="00D511EA" w:rsidRDefault="009E59AC" w:rsidP="00356EEE">
            <w:pPr>
              <w:rPr>
                <w:sz w:val="22"/>
                <w:szCs w:val="22"/>
              </w:rPr>
            </w:pPr>
            <w:r w:rsidRPr="00D511EA">
              <w:rPr>
                <w:rFonts w:eastAsia="Calibri"/>
                <w:sz w:val="22"/>
                <w:szCs w:val="22"/>
              </w:rPr>
              <w:t>ГОСТ 9.072 заменен на ГОСТ 28246.2.</w:t>
            </w:r>
          </w:p>
        </w:tc>
      </w:tr>
      <w:tr w:rsidR="00356EEE" w:rsidRPr="00D511EA" w14:paraId="0D359686" w14:textId="77777777" w:rsidTr="00E66DE8">
        <w:trPr>
          <w:gridAfter w:val="1"/>
          <w:wAfter w:w="56" w:type="dxa"/>
        </w:trPr>
        <w:tc>
          <w:tcPr>
            <w:tcW w:w="674" w:type="dxa"/>
            <w:tcBorders>
              <w:left w:val="single" w:sz="4" w:space="0" w:color="000000"/>
              <w:bottom w:val="single" w:sz="4" w:space="0" w:color="auto"/>
              <w:right w:val="single" w:sz="4" w:space="0" w:color="000000"/>
            </w:tcBorders>
          </w:tcPr>
          <w:p w14:paraId="5AF7715D"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val="restart"/>
            <w:tcBorders>
              <w:left w:val="single" w:sz="4" w:space="0" w:color="000000"/>
              <w:right w:val="single" w:sz="4" w:space="0" w:color="000000"/>
            </w:tcBorders>
          </w:tcPr>
          <w:p w14:paraId="61C4DCC4" w14:textId="77777777" w:rsidR="00356EEE" w:rsidRPr="00D511EA" w:rsidRDefault="00356EEE" w:rsidP="00356EEE">
            <w:r w:rsidRPr="00D511EA">
              <w:rPr>
                <w:color w:val="000000"/>
                <w:sz w:val="22"/>
                <w:szCs w:val="22"/>
              </w:rPr>
              <w:t xml:space="preserve">Раздел 2 </w:t>
            </w:r>
          </w:p>
        </w:tc>
        <w:tc>
          <w:tcPr>
            <w:tcW w:w="2552" w:type="dxa"/>
            <w:vMerge w:val="restart"/>
            <w:tcBorders>
              <w:left w:val="single" w:sz="4" w:space="0" w:color="000000"/>
              <w:right w:val="single" w:sz="4" w:space="0" w:color="000000"/>
            </w:tcBorders>
          </w:tcPr>
          <w:p w14:paraId="58563F31" w14:textId="77777777" w:rsidR="00356EEE" w:rsidRPr="00D511EA" w:rsidRDefault="00356EEE"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auto"/>
              <w:right w:val="single" w:sz="4" w:space="0" w:color="000000"/>
            </w:tcBorders>
          </w:tcPr>
          <w:p w14:paraId="7FC31B88" w14:textId="77777777" w:rsidR="00356EEE" w:rsidRPr="00D511EA" w:rsidRDefault="00356EEE" w:rsidP="00356EEE">
            <w:pPr>
              <w:autoSpaceDE w:val="0"/>
              <w:autoSpaceDN w:val="0"/>
              <w:adjustRightInd w:val="0"/>
              <w:rPr>
                <w:rFonts w:eastAsia="TimesNewRoman"/>
                <w:sz w:val="22"/>
                <w:szCs w:val="22"/>
                <w:lang w:eastAsia="en-US"/>
              </w:rPr>
            </w:pPr>
            <w:r w:rsidRPr="00D511EA">
              <w:rPr>
                <w:rFonts w:eastAsia="TimesNewRoman"/>
                <w:sz w:val="22"/>
                <w:szCs w:val="22"/>
                <w:lang w:eastAsia="en-US"/>
              </w:rPr>
              <w:t xml:space="preserve">Указаны стандарты, которые отменены, например: </w:t>
            </w:r>
          </w:p>
          <w:p w14:paraId="7B041D59" w14:textId="77777777" w:rsidR="00356EEE" w:rsidRPr="00D511EA" w:rsidRDefault="00356EEE" w:rsidP="00356EEE">
            <w:pPr>
              <w:autoSpaceDE w:val="0"/>
              <w:autoSpaceDN w:val="0"/>
              <w:adjustRightInd w:val="0"/>
              <w:rPr>
                <w:rFonts w:eastAsia="TimesNewRoman"/>
                <w:sz w:val="22"/>
                <w:szCs w:val="22"/>
                <w:lang w:eastAsia="en-US"/>
              </w:rPr>
            </w:pPr>
            <w:r w:rsidRPr="00D511EA">
              <w:rPr>
                <w:rFonts w:eastAsia="TimesNewRoman"/>
                <w:sz w:val="22"/>
                <w:szCs w:val="22"/>
                <w:lang w:eastAsia="en-US"/>
              </w:rPr>
              <w:t>- ГОСТ 21391-75,</w:t>
            </w:r>
          </w:p>
          <w:p w14:paraId="67E6E3BA" w14:textId="77777777" w:rsidR="00356EEE" w:rsidRPr="00D511EA" w:rsidRDefault="00356EEE" w:rsidP="00356EEE">
            <w:pPr>
              <w:pStyle w:val="TableParagraph"/>
            </w:pPr>
            <w:r w:rsidRPr="00D511EA">
              <w:rPr>
                <w:rFonts w:eastAsia="TimesNewRoman"/>
              </w:rPr>
              <w:t>- ГОСТ Р 56542-2015 и т. д.</w:t>
            </w:r>
          </w:p>
        </w:tc>
        <w:tc>
          <w:tcPr>
            <w:tcW w:w="3063" w:type="dxa"/>
            <w:tcBorders>
              <w:top w:val="single" w:sz="4" w:space="0" w:color="auto"/>
              <w:left w:val="single" w:sz="4" w:space="0" w:color="000000"/>
              <w:bottom w:val="single" w:sz="4" w:space="0" w:color="auto"/>
              <w:right w:val="single" w:sz="4" w:space="0" w:color="000000"/>
            </w:tcBorders>
          </w:tcPr>
          <w:p w14:paraId="1FBB5547" w14:textId="77777777" w:rsidR="00356EEE" w:rsidRPr="00D511EA" w:rsidRDefault="00BF67A4" w:rsidP="00356EEE">
            <w:pPr>
              <w:rPr>
                <w:sz w:val="22"/>
                <w:szCs w:val="22"/>
              </w:rPr>
            </w:pPr>
            <w:r w:rsidRPr="00D511EA">
              <w:rPr>
                <w:sz w:val="22"/>
                <w:szCs w:val="22"/>
              </w:rPr>
              <w:t>Принято к сведению.</w:t>
            </w:r>
          </w:p>
          <w:p w14:paraId="70C33E2F" w14:textId="77777777" w:rsidR="00BF67A4" w:rsidRPr="00D511EA" w:rsidRDefault="00BF67A4" w:rsidP="00BF67A4">
            <w:pPr>
              <w:rPr>
                <w:sz w:val="22"/>
                <w:szCs w:val="22"/>
              </w:rPr>
            </w:pPr>
            <w:r w:rsidRPr="00D511EA">
              <w:rPr>
                <w:rFonts w:eastAsia="TimesNewRoman"/>
                <w:sz w:val="22"/>
                <w:szCs w:val="22"/>
                <w:lang w:eastAsia="en-US"/>
              </w:rPr>
              <w:t xml:space="preserve">Данные ссылки применяются в проекте стандарта как недатированные </w:t>
            </w:r>
          </w:p>
        </w:tc>
      </w:tr>
      <w:tr w:rsidR="00356EEE" w:rsidRPr="00D511EA" w14:paraId="7B080A00" w14:textId="77777777" w:rsidTr="00E66DE8">
        <w:trPr>
          <w:gridAfter w:val="1"/>
          <w:wAfter w:w="56" w:type="dxa"/>
        </w:trPr>
        <w:tc>
          <w:tcPr>
            <w:tcW w:w="674" w:type="dxa"/>
            <w:tcBorders>
              <w:left w:val="single" w:sz="4" w:space="0" w:color="000000"/>
              <w:bottom w:val="single" w:sz="4" w:space="0" w:color="auto"/>
              <w:right w:val="single" w:sz="4" w:space="0" w:color="000000"/>
            </w:tcBorders>
          </w:tcPr>
          <w:p w14:paraId="5BDC597C"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bottom w:val="single" w:sz="4" w:space="0" w:color="auto"/>
              <w:right w:val="single" w:sz="4" w:space="0" w:color="000000"/>
            </w:tcBorders>
          </w:tcPr>
          <w:p w14:paraId="2F61DCD7" w14:textId="77777777" w:rsidR="00356EEE" w:rsidRPr="00D511EA" w:rsidRDefault="00356EEE" w:rsidP="00356EEE">
            <w:pPr>
              <w:rPr>
                <w:color w:val="000000"/>
                <w:sz w:val="22"/>
                <w:szCs w:val="22"/>
              </w:rPr>
            </w:pPr>
          </w:p>
        </w:tc>
        <w:tc>
          <w:tcPr>
            <w:tcW w:w="2552" w:type="dxa"/>
            <w:vMerge/>
            <w:tcBorders>
              <w:left w:val="single" w:sz="4" w:space="0" w:color="000000"/>
              <w:bottom w:val="single" w:sz="4" w:space="0" w:color="auto"/>
              <w:right w:val="single" w:sz="4" w:space="0" w:color="000000"/>
            </w:tcBorders>
          </w:tcPr>
          <w:p w14:paraId="5861E212" w14:textId="77777777" w:rsidR="00356EEE" w:rsidRPr="00D511EA" w:rsidRDefault="00356EEE" w:rsidP="00356EEE">
            <w:pPr>
              <w:rPr>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3E2AAEB2" w14:textId="77777777" w:rsidR="00356EEE" w:rsidRPr="00D511EA" w:rsidRDefault="00356EEE" w:rsidP="00356EEE">
            <w:pPr>
              <w:pStyle w:val="TableParagraph"/>
            </w:pPr>
            <w:r w:rsidRPr="00D511EA">
              <w:rPr>
                <w:sz w:val="24"/>
              </w:rPr>
              <w:t>Отсутствует</w:t>
            </w:r>
            <w:r w:rsidRPr="00D511EA">
              <w:rPr>
                <w:spacing w:val="-9"/>
                <w:sz w:val="24"/>
              </w:rPr>
              <w:t xml:space="preserve"> </w:t>
            </w:r>
            <w:r w:rsidRPr="00D511EA">
              <w:rPr>
                <w:sz w:val="24"/>
              </w:rPr>
              <w:t>ГОСТ</w:t>
            </w:r>
            <w:r w:rsidRPr="00D511EA">
              <w:rPr>
                <w:spacing w:val="-6"/>
                <w:sz w:val="24"/>
              </w:rPr>
              <w:t xml:space="preserve"> </w:t>
            </w:r>
            <w:r w:rsidRPr="00D511EA">
              <w:rPr>
                <w:sz w:val="24"/>
              </w:rPr>
              <w:t>21495-</w:t>
            </w:r>
            <w:r w:rsidRPr="00D511EA">
              <w:rPr>
                <w:spacing w:val="-5"/>
                <w:sz w:val="24"/>
              </w:rPr>
              <w:t>76</w:t>
            </w:r>
          </w:p>
        </w:tc>
        <w:tc>
          <w:tcPr>
            <w:tcW w:w="3063" w:type="dxa"/>
            <w:tcBorders>
              <w:top w:val="single" w:sz="4" w:space="0" w:color="auto"/>
              <w:left w:val="single" w:sz="4" w:space="0" w:color="000000"/>
              <w:bottom w:val="single" w:sz="4" w:space="0" w:color="auto"/>
              <w:right w:val="single" w:sz="4" w:space="0" w:color="000000"/>
            </w:tcBorders>
          </w:tcPr>
          <w:p w14:paraId="067CBA8F" w14:textId="77777777" w:rsidR="00356EEE" w:rsidRPr="00D511EA" w:rsidRDefault="007F5448" w:rsidP="00BF67A4">
            <w:pPr>
              <w:rPr>
                <w:sz w:val="22"/>
                <w:szCs w:val="22"/>
              </w:rPr>
            </w:pPr>
            <w:r w:rsidRPr="00D511EA">
              <w:rPr>
                <w:sz w:val="22"/>
                <w:szCs w:val="22"/>
              </w:rPr>
              <w:t>Принято</w:t>
            </w:r>
            <w:r w:rsidR="00BF67A4" w:rsidRPr="00D511EA">
              <w:rPr>
                <w:sz w:val="22"/>
                <w:szCs w:val="22"/>
              </w:rPr>
              <w:t>.</w:t>
            </w:r>
          </w:p>
          <w:p w14:paraId="7A0DB5E5" w14:textId="77777777" w:rsidR="00BF67A4" w:rsidRPr="00D511EA" w:rsidRDefault="00BF67A4" w:rsidP="00BF67A4">
            <w:pPr>
              <w:rPr>
                <w:color w:val="FF0000"/>
                <w:sz w:val="22"/>
                <w:szCs w:val="22"/>
              </w:rPr>
            </w:pPr>
            <w:r w:rsidRPr="00D511EA">
              <w:rPr>
                <w:sz w:val="22"/>
                <w:szCs w:val="22"/>
              </w:rPr>
              <w:t>Ссылка дополнена</w:t>
            </w:r>
          </w:p>
        </w:tc>
      </w:tr>
      <w:tr w:rsidR="00356EEE" w:rsidRPr="00D511EA" w14:paraId="50E0E5E9" w14:textId="77777777" w:rsidTr="00E66DE8">
        <w:trPr>
          <w:gridAfter w:val="1"/>
          <w:wAfter w:w="56" w:type="dxa"/>
        </w:trPr>
        <w:tc>
          <w:tcPr>
            <w:tcW w:w="674" w:type="dxa"/>
            <w:tcBorders>
              <w:left w:val="single" w:sz="4" w:space="0" w:color="000000"/>
              <w:bottom w:val="single" w:sz="4" w:space="0" w:color="auto"/>
              <w:right w:val="single" w:sz="4" w:space="0" w:color="000000"/>
            </w:tcBorders>
          </w:tcPr>
          <w:p w14:paraId="7E748CEB"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left w:val="single" w:sz="4" w:space="0" w:color="000000"/>
              <w:bottom w:val="single" w:sz="4" w:space="0" w:color="auto"/>
              <w:right w:val="single" w:sz="4" w:space="0" w:color="000000"/>
            </w:tcBorders>
          </w:tcPr>
          <w:p w14:paraId="584F1B5D" w14:textId="77777777" w:rsidR="00356EEE" w:rsidRPr="00D511EA" w:rsidRDefault="00356EEE" w:rsidP="00356EEE">
            <w:r w:rsidRPr="00D511EA">
              <w:rPr>
                <w:color w:val="000000"/>
                <w:sz w:val="22"/>
                <w:szCs w:val="22"/>
              </w:rPr>
              <w:t xml:space="preserve">Раздел 2 </w:t>
            </w:r>
          </w:p>
        </w:tc>
        <w:tc>
          <w:tcPr>
            <w:tcW w:w="2552" w:type="dxa"/>
            <w:tcBorders>
              <w:left w:val="single" w:sz="4" w:space="0" w:color="000000"/>
              <w:bottom w:val="single" w:sz="4" w:space="0" w:color="auto"/>
              <w:right w:val="single" w:sz="4" w:space="0" w:color="000000"/>
            </w:tcBorders>
          </w:tcPr>
          <w:p w14:paraId="6DD9B2B2" w14:textId="77777777" w:rsidR="00356EEE" w:rsidRPr="00D511EA" w:rsidRDefault="00356EEE" w:rsidP="00356EEE">
            <w:pPr>
              <w:rPr>
                <w:w w:val="105"/>
                <w:sz w:val="22"/>
                <w:szCs w:val="22"/>
              </w:rPr>
            </w:pPr>
            <w:r w:rsidRPr="00D511EA">
              <w:rPr>
                <w:w w:val="105"/>
                <w:sz w:val="22"/>
                <w:szCs w:val="22"/>
              </w:rPr>
              <w:t xml:space="preserve">АО «ГКНПЦ им. М.В. Хруничева» исх. </w:t>
            </w:r>
            <w:r w:rsidRPr="00D511EA">
              <w:rPr>
                <w:rFonts w:eastAsiaTheme="minorHAnsi"/>
                <w:bCs/>
                <w:sz w:val="22"/>
                <w:szCs w:val="22"/>
                <w:lang w:eastAsia="en-US"/>
              </w:rPr>
              <w:t>№ РКЗ-004493-ИСХ от 11.03.2026.</w:t>
            </w:r>
          </w:p>
          <w:p w14:paraId="53A956CA" w14:textId="77777777" w:rsidR="00356EEE" w:rsidRPr="00D511EA" w:rsidRDefault="00356EEE" w:rsidP="00356EEE">
            <w:pPr>
              <w:rPr>
                <w:spacing w:val="-2"/>
                <w:w w:val="105"/>
                <w:sz w:val="22"/>
                <w:szCs w:val="22"/>
              </w:rPr>
            </w:pPr>
            <w:r w:rsidRPr="00D511EA">
              <w:rPr>
                <w:w w:val="105"/>
                <w:sz w:val="22"/>
                <w:szCs w:val="22"/>
              </w:rPr>
              <w:t>КБ</w:t>
            </w:r>
            <w:r w:rsidRPr="00D511EA">
              <w:rPr>
                <w:spacing w:val="-2"/>
                <w:w w:val="105"/>
                <w:sz w:val="22"/>
                <w:szCs w:val="22"/>
              </w:rPr>
              <w:t xml:space="preserve"> </w:t>
            </w:r>
            <w:r w:rsidRPr="00D511EA">
              <w:rPr>
                <w:w w:val="105"/>
                <w:sz w:val="22"/>
                <w:szCs w:val="22"/>
              </w:rPr>
              <w:t>«Арматура»</w:t>
            </w:r>
            <w:r w:rsidRPr="00D511EA">
              <w:rPr>
                <w:spacing w:val="6"/>
                <w:w w:val="105"/>
                <w:sz w:val="22"/>
                <w:szCs w:val="22"/>
              </w:rPr>
              <w:t xml:space="preserve"> –</w:t>
            </w:r>
            <w:r w:rsidRPr="00D511EA">
              <w:rPr>
                <w:spacing w:val="-9"/>
                <w:w w:val="105"/>
                <w:sz w:val="22"/>
                <w:szCs w:val="22"/>
              </w:rPr>
              <w:t xml:space="preserve"> </w:t>
            </w:r>
            <w:r w:rsidRPr="00D511EA">
              <w:rPr>
                <w:w w:val="105"/>
                <w:sz w:val="22"/>
                <w:szCs w:val="22"/>
              </w:rPr>
              <w:t>филиал</w:t>
            </w:r>
            <w:r w:rsidRPr="00D511EA">
              <w:rPr>
                <w:spacing w:val="12"/>
                <w:w w:val="105"/>
                <w:sz w:val="22"/>
                <w:szCs w:val="22"/>
              </w:rPr>
              <w:t xml:space="preserve"> </w:t>
            </w:r>
            <w:r w:rsidRPr="00D511EA">
              <w:rPr>
                <w:w w:val="105"/>
                <w:sz w:val="22"/>
                <w:szCs w:val="22"/>
              </w:rPr>
              <w:t>AO</w:t>
            </w:r>
            <w:r w:rsidRPr="00D511EA">
              <w:rPr>
                <w:spacing w:val="-1"/>
                <w:w w:val="105"/>
                <w:sz w:val="22"/>
                <w:szCs w:val="22"/>
              </w:rPr>
              <w:t xml:space="preserve"> </w:t>
            </w:r>
            <w:r w:rsidRPr="00D511EA">
              <w:rPr>
                <w:w w:val="105"/>
                <w:sz w:val="22"/>
                <w:szCs w:val="22"/>
              </w:rPr>
              <w:t>«ГКНПЦ</w:t>
            </w:r>
            <w:r w:rsidRPr="00D511EA">
              <w:rPr>
                <w:spacing w:val="10"/>
                <w:w w:val="105"/>
                <w:sz w:val="22"/>
                <w:szCs w:val="22"/>
              </w:rPr>
              <w:t xml:space="preserve"> </w:t>
            </w:r>
            <w:r w:rsidRPr="00D511EA">
              <w:rPr>
                <w:w w:val="105"/>
                <w:sz w:val="22"/>
                <w:szCs w:val="22"/>
              </w:rPr>
              <w:t>им.</w:t>
            </w:r>
            <w:r w:rsidRPr="00D511EA">
              <w:rPr>
                <w:spacing w:val="-3"/>
                <w:w w:val="105"/>
                <w:sz w:val="22"/>
                <w:szCs w:val="22"/>
              </w:rPr>
              <w:t xml:space="preserve"> </w:t>
            </w:r>
            <w:r w:rsidRPr="00D511EA">
              <w:rPr>
                <w:w w:val="105"/>
                <w:sz w:val="22"/>
                <w:szCs w:val="22"/>
              </w:rPr>
              <w:t>М.В.</w:t>
            </w:r>
            <w:r w:rsidRPr="00D511EA">
              <w:rPr>
                <w:spacing w:val="-1"/>
                <w:w w:val="105"/>
                <w:sz w:val="22"/>
                <w:szCs w:val="22"/>
              </w:rPr>
              <w:t xml:space="preserve"> </w:t>
            </w:r>
            <w:r w:rsidRPr="00D511EA">
              <w:rPr>
                <w:w w:val="105"/>
                <w:sz w:val="22"/>
                <w:szCs w:val="22"/>
              </w:rPr>
              <w:t>Хру</w:t>
            </w:r>
            <w:r w:rsidRPr="00D511EA">
              <w:rPr>
                <w:spacing w:val="-2"/>
                <w:w w:val="105"/>
                <w:sz w:val="22"/>
                <w:szCs w:val="22"/>
              </w:rPr>
              <w:t>ничева»</w:t>
            </w:r>
          </w:p>
          <w:p w14:paraId="2273749A" w14:textId="77777777" w:rsidR="00356EEE" w:rsidRPr="00D511EA" w:rsidRDefault="00356EEE" w:rsidP="00356EEE">
            <w:pPr>
              <w:rPr>
                <w:bCs/>
                <w:sz w:val="22"/>
                <w:szCs w:val="22"/>
              </w:rPr>
            </w:pPr>
            <w:r w:rsidRPr="00D511EA">
              <w:rPr>
                <w:spacing w:val="-2"/>
                <w:w w:val="105"/>
                <w:sz w:val="22"/>
                <w:szCs w:val="22"/>
              </w:rPr>
              <w:t xml:space="preserve">Исх. </w:t>
            </w:r>
            <w:r w:rsidRPr="00D511EA">
              <w:rPr>
                <w:bCs/>
                <w:sz w:val="22"/>
                <w:szCs w:val="22"/>
              </w:rPr>
              <w:t>№ РКЗ-004493-ИСХ от 11.03.2026</w:t>
            </w:r>
          </w:p>
        </w:tc>
        <w:tc>
          <w:tcPr>
            <w:tcW w:w="7372" w:type="dxa"/>
            <w:gridSpan w:val="47"/>
            <w:tcBorders>
              <w:top w:val="single" w:sz="4" w:space="0" w:color="auto"/>
              <w:left w:val="single" w:sz="4" w:space="0" w:color="000000"/>
              <w:bottom w:val="single" w:sz="4" w:space="0" w:color="auto"/>
              <w:right w:val="single" w:sz="4" w:space="0" w:color="000000"/>
            </w:tcBorders>
          </w:tcPr>
          <w:p w14:paraId="424CFD08" w14:textId="77777777" w:rsidR="00356EEE" w:rsidRPr="00D511EA" w:rsidRDefault="00356EEE" w:rsidP="00356EEE">
            <w:pPr>
              <w:pStyle w:val="TableParagraph"/>
            </w:pPr>
            <w:r w:rsidRPr="00D511EA">
              <w:t>Замечание:</w:t>
            </w:r>
          </w:p>
          <w:p w14:paraId="1E93E184" w14:textId="77777777" w:rsidR="00356EEE" w:rsidRPr="00D511EA" w:rsidRDefault="00356EEE" w:rsidP="00356EEE">
            <w:pPr>
              <w:pStyle w:val="TableParagraph"/>
            </w:pPr>
            <w:r w:rsidRPr="00D511EA">
              <w:t>Предлагается в целях сокращения записи  в документации ввести ссылку на ГОСТ Р 7.0.12-2011 «Сокращение слов и словосочетаний на русском языке …»</w:t>
            </w:r>
          </w:p>
          <w:p w14:paraId="2A3F54FA" w14:textId="77777777" w:rsidR="00356EEE" w:rsidRPr="00D511EA" w:rsidRDefault="00356EEE" w:rsidP="00356EEE">
            <w:pPr>
              <w:pStyle w:val="TableParagraph"/>
            </w:pPr>
            <w:r w:rsidRPr="00D511EA">
              <w:t>Предложение:</w:t>
            </w:r>
          </w:p>
          <w:p w14:paraId="5AABD45C" w14:textId="77777777" w:rsidR="00356EEE" w:rsidRPr="00D511EA" w:rsidRDefault="00356EEE" w:rsidP="00356EEE">
            <w:pPr>
              <w:pStyle w:val="TableParagraph"/>
            </w:pPr>
            <w:r w:rsidRPr="00D511EA">
              <w:t>Ввести: ГОСТ Р 7.012-2011 Сокращение слов и словосочетаний на русском языке</w:t>
            </w:r>
          </w:p>
          <w:p w14:paraId="0CFEA996" w14:textId="77777777" w:rsidR="00356EEE" w:rsidRPr="00D511EA" w:rsidRDefault="00356EEE" w:rsidP="00356EEE">
            <w:pPr>
              <w:pStyle w:val="TableParagraph"/>
            </w:pPr>
            <w:r w:rsidRPr="00D511EA">
              <w:t>Обоснование:</w:t>
            </w:r>
          </w:p>
          <w:p w14:paraId="20BCA301" w14:textId="77777777" w:rsidR="00356EEE" w:rsidRPr="00D511EA" w:rsidRDefault="00356EEE" w:rsidP="00356EEE">
            <w:pPr>
              <w:pStyle w:val="TableParagraph"/>
            </w:pPr>
            <w:r w:rsidRPr="00D511EA">
              <w:t>Согласно ГОСТ 3.1129-93, п. 5.5 форма записи может быть полная или краткая</w:t>
            </w:r>
          </w:p>
        </w:tc>
        <w:tc>
          <w:tcPr>
            <w:tcW w:w="3063" w:type="dxa"/>
            <w:tcBorders>
              <w:top w:val="single" w:sz="4" w:space="0" w:color="auto"/>
              <w:left w:val="single" w:sz="4" w:space="0" w:color="000000"/>
              <w:bottom w:val="single" w:sz="4" w:space="0" w:color="auto"/>
              <w:right w:val="single" w:sz="4" w:space="0" w:color="000000"/>
            </w:tcBorders>
          </w:tcPr>
          <w:p w14:paraId="7FC62A16" w14:textId="77777777" w:rsidR="00356EEE" w:rsidRPr="00D511EA" w:rsidRDefault="00BF67A4" w:rsidP="00356EEE">
            <w:pPr>
              <w:rPr>
                <w:sz w:val="22"/>
                <w:szCs w:val="22"/>
              </w:rPr>
            </w:pPr>
            <w:r w:rsidRPr="00D511EA">
              <w:rPr>
                <w:sz w:val="22"/>
                <w:szCs w:val="22"/>
              </w:rPr>
              <w:t>Отклонено.</w:t>
            </w:r>
          </w:p>
          <w:p w14:paraId="70498E31" w14:textId="77777777" w:rsidR="00BF67A4" w:rsidRPr="00D511EA" w:rsidRDefault="00BF67A4" w:rsidP="00356EEE">
            <w:pPr>
              <w:rPr>
                <w:sz w:val="22"/>
                <w:szCs w:val="22"/>
              </w:rPr>
            </w:pPr>
            <w:r w:rsidRPr="00D511EA">
              <w:rPr>
                <w:sz w:val="22"/>
                <w:szCs w:val="22"/>
              </w:rPr>
              <w:t>Необходимо указать место ссылки в конкретном пункте проекта стандарта</w:t>
            </w:r>
          </w:p>
        </w:tc>
      </w:tr>
      <w:tr w:rsidR="00356EEE" w:rsidRPr="00D511EA" w14:paraId="519E91C1" w14:textId="77777777" w:rsidTr="00E66DE8">
        <w:trPr>
          <w:gridAfter w:val="1"/>
          <w:wAfter w:w="56" w:type="dxa"/>
        </w:trPr>
        <w:tc>
          <w:tcPr>
            <w:tcW w:w="674" w:type="dxa"/>
            <w:tcBorders>
              <w:left w:val="single" w:sz="4" w:space="0" w:color="000000"/>
              <w:bottom w:val="single" w:sz="4" w:space="0" w:color="auto"/>
              <w:right w:val="single" w:sz="4" w:space="0" w:color="000000"/>
            </w:tcBorders>
          </w:tcPr>
          <w:p w14:paraId="5EE0FC13"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left w:val="single" w:sz="4" w:space="0" w:color="000000"/>
              <w:bottom w:val="single" w:sz="4" w:space="0" w:color="auto"/>
              <w:right w:val="single" w:sz="4" w:space="0" w:color="000000"/>
            </w:tcBorders>
          </w:tcPr>
          <w:p w14:paraId="78335C56" w14:textId="77777777" w:rsidR="00356EEE" w:rsidRPr="00D511EA" w:rsidRDefault="00356EEE" w:rsidP="00356EEE">
            <w:r w:rsidRPr="00D511EA">
              <w:rPr>
                <w:color w:val="000000"/>
                <w:sz w:val="22"/>
                <w:szCs w:val="22"/>
              </w:rPr>
              <w:t xml:space="preserve">Раздел 2 </w:t>
            </w:r>
          </w:p>
        </w:tc>
        <w:tc>
          <w:tcPr>
            <w:tcW w:w="2552" w:type="dxa"/>
            <w:tcBorders>
              <w:left w:val="single" w:sz="4" w:space="0" w:color="000000"/>
              <w:bottom w:val="single" w:sz="4" w:space="0" w:color="auto"/>
              <w:right w:val="single" w:sz="4" w:space="0" w:color="000000"/>
            </w:tcBorders>
          </w:tcPr>
          <w:p w14:paraId="656A3D9C" w14:textId="77777777" w:rsidR="00356EEE" w:rsidRPr="00D511EA" w:rsidRDefault="00356EEE" w:rsidP="00356EEE">
            <w:pPr>
              <w:rPr>
                <w:bCs/>
                <w:sz w:val="22"/>
                <w:szCs w:val="22"/>
              </w:rPr>
            </w:pPr>
            <w:r w:rsidRPr="00D511EA">
              <w:rPr>
                <w:bCs/>
                <w:sz w:val="22"/>
                <w:szCs w:val="22"/>
              </w:rPr>
              <w:t xml:space="preserve">Ассоциация ОПЖТ </w:t>
            </w:r>
          </w:p>
          <w:p w14:paraId="37CA78F1" w14:textId="77777777" w:rsidR="00356EEE" w:rsidRPr="00D511EA" w:rsidRDefault="00356EEE" w:rsidP="00356EEE">
            <w:pPr>
              <w:rPr>
                <w:rFonts w:eastAsia="Calibri"/>
                <w:sz w:val="22"/>
                <w:szCs w:val="22"/>
              </w:rPr>
            </w:pPr>
            <w:r w:rsidRPr="00D511EA">
              <w:rPr>
                <w:sz w:val="22"/>
                <w:szCs w:val="22"/>
              </w:rPr>
              <w:t>Исх. № 221/ОПЖТ</w:t>
            </w:r>
            <w:r w:rsidRPr="00D511EA">
              <w:rPr>
                <w:bCs/>
                <w:sz w:val="22"/>
                <w:szCs w:val="22"/>
              </w:rPr>
              <w:t xml:space="preserve"> от 1</w:t>
            </w:r>
            <w:r w:rsidRPr="00D511EA">
              <w:rPr>
                <w:sz w:val="22"/>
                <w:szCs w:val="22"/>
              </w:rPr>
              <w:t>0 марта 2026 r.</w:t>
            </w:r>
          </w:p>
        </w:tc>
        <w:tc>
          <w:tcPr>
            <w:tcW w:w="7372" w:type="dxa"/>
            <w:gridSpan w:val="47"/>
            <w:tcBorders>
              <w:top w:val="single" w:sz="4" w:space="0" w:color="auto"/>
              <w:left w:val="single" w:sz="4" w:space="0" w:color="000000"/>
              <w:bottom w:val="single" w:sz="4" w:space="0" w:color="auto"/>
              <w:right w:val="single" w:sz="4" w:space="0" w:color="000000"/>
            </w:tcBorders>
          </w:tcPr>
          <w:p w14:paraId="6D8E8546" w14:textId="77777777" w:rsidR="00356EEE" w:rsidRPr="00D511EA" w:rsidRDefault="00356EEE" w:rsidP="00356EEE">
            <w:pPr>
              <w:jc w:val="both"/>
              <w:rPr>
                <w:sz w:val="22"/>
                <w:szCs w:val="22"/>
              </w:rPr>
            </w:pPr>
            <w:r w:rsidRPr="00D511EA">
              <w:rPr>
                <w:sz w:val="22"/>
                <w:szCs w:val="22"/>
              </w:rPr>
              <w:t>Замечание:</w:t>
            </w:r>
          </w:p>
          <w:p w14:paraId="0F9BB276"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Нормативные ссылки</w:t>
            </w:r>
          </w:p>
          <w:p w14:paraId="631A1F39"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«В настоящем стандарте использованы нормативные ссылки на следующие документы:»</w:t>
            </w:r>
          </w:p>
          <w:p w14:paraId="7C2CBD0C"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Предложение:</w:t>
            </w:r>
          </w:p>
          <w:p w14:paraId="5B5D726A"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Предлагаем следующую редакцию:</w:t>
            </w:r>
          </w:p>
          <w:p w14:paraId="2AFB2C7E"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«В настоящем стандарте использованы нормативные ссылки на следующие стандарты:»</w:t>
            </w:r>
          </w:p>
          <w:p w14:paraId="00E6AB67"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Обоснование:</w:t>
            </w:r>
          </w:p>
          <w:p w14:paraId="2C4A48CA"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В настоящем стандарте в разделе 2 даны ссылки только на стандарт.</w:t>
            </w:r>
          </w:p>
          <w:p w14:paraId="38D733F8" w14:textId="77777777" w:rsidR="00356EEE" w:rsidRPr="00D511EA" w:rsidRDefault="00356EEE" w:rsidP="00356EEE">
            <w:pPr>
              <w:autoSpaceDE w:val="0"/>
              <w:autoSpaceDN w:val="0"/>
              <w:adjustRightInd w:val="0"/>
              <w:rPr>
                <w:sz w:val="22"/>
                <w:szCs w:val="22"/>
              </w:rPr>
            </w:pPr>
            <w:r w:rsidRPr="00D511EA">
              <w:rPr>
                <w:rFonts w:eastAsiaTheme="minorHAnsi"/>
                <w:sz w:val="22"/>
                <w:szCs w:val="22"/>
                <w:lang w:eastAsia="en-US"/>
              </w:rPr>
              <w:t>ГОСТ Р 1.5-2012 п.3.6.4 Перечень ссылочных нормативных документов начинают со слов: «В настоящем стандарте использованы нормативные ссылки на следующие стандарты». Если в тексте стандарта также даны нормативные ссылки на классификаторы и/или своды правил, то перечень ссылочных нормативных документов начинают со слов: «В настоящем стандарте использованы нормативные ссылки на следующие документы».</w:t>
            </w:r>
          </w:p>
        </w:tc>
        <w:tc>
          <w:tcPr>
            <w:tcW w:w="3063" w:type="dxa"/>
            <w:tcBorders>
              <w:top w:val="single" w:sz="4" w:space="0" w:color="auto"/>
              <w:left w:val="single" w:sz="4" w:space="0" w:color="000000"/>
              <w:bottom w:val="single" w:sz="4" w:space="0" w:color="auto"/>
              <w:right w:val="single" w:sz="4" w:space="0" w:color="000000"/>
            </w:tcBorders>
          </w:tcPr>
          <w:p w14:paraId="32F1741E" w14:textId="77777777" w:rsidR="004F35B1" w:rsidRPr="00D511EA" w:rsidRDefault="004F35B1" w:rsidP="004F35B1">
            <w:pPr>
              <w:rPr>
                <w:sz w:val="22"/>
                <w:szCs w:val="22"/>
              </w:rPr>
            </w:pPr>
            <w:r w:rsidRPr="00D511EA">
              <w:rPr>
                <w:sz w:val="22"/>
                <w:szCs w:val="22"/>
              </w:rPr>
              <w:t>Отклонено.</w:t>
            </w:r>
          </w:p>
          <w:p w14:paraId="74007BE9" w14:textId="77777777" w:rsidR="00356EEE" w:rsidRPr="00D511EA" w:rsidRDefault="004F35B1" w:rsidP="004F35B1">
            <w:pPr>
              <w:rPr>
                <w:sz w:val="22"/>
                <w:szCs w:val="22"/>
              </w:rPr>
            </w:pPr>
            <w:r w:rsidRPr="00D511EA">
              <w:rPr>
                <w:sz w:val="22"/>
                <w:szCs w:val="22"/>
              </w:rPr>
              <w:t>Нормативные ссылки дополнены классификаторами и правилами.</w:t>
            </w:r>
          </w:p>
        </w:tc>
      </w:tr>
      <w:tr w:rsidR="00356EEE" w:rsidRPr="00D511EA" w14:paraId="29B314F3" w14:textId="77777777" w:rsidTr="00E66DE8">
        <w:trPr>
          <w:gridAfter w:val="1"/>
          <w:wAfter w:w="56" w:type="dxa"/>
        </w:trPr>
        <w:tc>
          <w:tcPr>
            <w:tcW w:w="674" w:type="dxa"/>
            <w:tcBorders>
              <w:left w:val="single" w:sz="4" w:space="0" w:color="000000"/>
              <w:bottom w:val="single" w:sz="4" w:space="0" w:color="auto"/>
              <w:right w:val="single" w:sz="4" w:space="0" w:color="000000"/>
            </w:tcBorders>
          </w:tcPr>
          <w:p w14:paraId="4B4A798C"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left w:val="single" w:sz="4" w:space="0" w:color="000000"/>
              <w:bottom w:val="single" w:sz="4" w:space="0" w:color="auto"/>
              <w:right w:val="single" w:sz="4" w:space="0" w:color="000000"/>
            </w:tcBorders>
          </w:tcPr>
          <w:p w14:paraId="0325C0F0" w14:textId="77777777" w:rsidR="00356EEE" w:rsidRPr="00D511EA" w:rsidRDefault="00356EEE" w:rsidP="00356EEE">
            <w:r w:rsidRPr="00D511EA">
              <w:rPr>
                <w:color w:val="000000"/>
                <w:sz w:val="22"/>
                <w:szCs w:val="22"/>
              </w:rPr>
              <w:t xml:space="preserve">Раздел 2 </w:t>
            </w:r>
          </w:p>
        </w:tc>
        <w:tc>
          <w:tcPr>
            <w:tcW w:w="2552" w:type="dxa"/>
            <w:tcBorders>
              <w:left w:val="single" w:sz="4" w:space="0" w:color="000000"/>
              <w:bottom w:val="single" w:sz="4" w:space="0" w:color="auto"/>
              <w:right w:val="single" w:sz="4" w:space="0" w:color="000000"/>
            </w:tcBorders>
          </w:tcPr>
          <w:p w14:paraId="5A6758D4" w14:textId="77777777" w:rsidR="00356EEE" w:rsidRPr="00D511EA" w:rsidRDefault="00356EEE" w:rsidP="00356EEE">
            <w:pPr>
              <w:rPr>
                <w:bCs/>
                <w:sz w:val="22"/>
                <w:szCs w:val="22"/>
              </w:rPr>
            </w:pPr>
            <w:r w:rsidRPr="00D511EA">
              <w:rPr>
                <w:bCs/>
                <w:sz w:val="22"/>
                <w:szCs w:val="22"/>
              </w:rPr>
              <w:t xml:space="preserve">Ассоциация ОПЖТ </w:t>
            </w:r>
          </w:p>
          <w:p w14:paraId="49C7AC36" w14:textId="77777777" w:rsidR="00356EEE" w:rsidRPr="00D511EA" w:rsidRDefault="00356EEE" w:rsidP="00356EEE">
            <w:pPr>
              <w:rPr>
                <w:rFonts w:eastAsia="Calibri"/>
                <w:sz w:val="22"/>
                <w:szCs w:val="22"/>
              </w:rPr>
            </w:pPr>
            <w:r w:rsidRPr="00D511EA">
              <w:rPr>
                <w:sz w:val="22"/>
                <w:szCs w:val="22"/>
              </w:rPr>
              <w:t>Исх. № 221/ОПЖТ</w:t>
            </w:r>
            <w:r w:rsidRPr="00D511EA">
              <w:rPr>
                <w:bCs/>
                <w:sz w:val="22"/>
                <w:szCs w:val="22"/>
              </w:rPr>
              <w:t xml:space="preserve"> от 1</w:t>
            </w:r>
            <w:r w:rsidRPr="00D511EA">
              <w:rPr>
                <w:sz w:val="22"/>
                <w:szCs w:val="22"/>
              </w:rPr>
              <w:t xml:space="preserve">0 </w:t>
            </w:r>
            <w:r w:rsidRPr="00D511EA">
              <w:rPr>
                <w:sz w:val="22"/>
                <w:szCs w:val="22"/>
              </w:rPr>
              <w:lastRenderedPageBreak/>
              <w:t>марта 2026 r.</w:t>
            </w:r>
          </w:p>
        </w:tc>
        <w:tc>
          <w:tcPr>
            <w:tcW w:w="7372" w:type="dxa"/>
            <w:gridSpan w:val="47"/>
            <w:tcBorders>
              <w:top w:val="single" w:sz="4" w:space="0" w:color="auto"/>
              <w:left w:val="single" w:sz="4" w:space="0" w:color="000000"/>
              <w:bottom w:val="single" w:sz="4" w:space="0" w:color="auto"/>
              <w:right w:val="single" w:sz="4" w:space="0" w:color="000000"/>
            </w:tcBorders>
          </w:tcPr>
          <w:p w14:paraId="0C267361" w14:textId="77777777" w:rsidR="00356EEE" w:rsidRPr="00D511EA" w:rsidRDefault="00356EEE" w:rsidP="00356EEE">
            <w:pPr>
              <w:autoSpaceDE w:val="0"/>
              <w:autoSpaceDN w:val="0"/>
              <w:adjustRightInd w:val="0"/>
              <w:rPr>
                <w:rFonts w:eastAsiaTheme="minorHAnsi"/>
                <w:color w:val="000000"/>
                <w:sz w:val="22"/>
                <w:szCs w:val="22"/>
                <w:lang w:eastAsia="en-US"/>
              </w:rPr>
            </w:pPr>
            <w:r w:rsidRPr="00D511EA">
              <w:rPr>
                <w:rFonts w:eastAsiaTheme="minorHAnsi"/>
                <w:color w:val="1A1A1A"/>
                <w:sz w:val="22"/>
                <w:szCs w:val="22"/>
                <w:lang w:eastAsia="en-US"/>
              </w:rPr>
              <w:lastRenderedPageBreak/>
              <w:t xml:space="preserve">Стандарты, на которые даны недатированные ссылки (ссылка идет на стандарт в целом, а не на конкретный структурный элемент стандарта) </w:t>
            </w:r>
            <w:r w:rsidRPr="00D511EA">
              <w:rPr>
                <w:rFonts w:eastAsiaTheme="minorHAnsi"/>
                <w:color w:val="1A1A1A"/>
                <w:sz w:val="22"/>
                <w:szCs w:val="22"/>
                <w:lang w:eastAsia="en-US"/>
              </w:rPr>
              <w:lastRenderedPageBreak/>
              <w:t xml:space="preserve">необходимо записать </w:t>
            </w:r>
            <w:r w:rsidRPr="00D511EA">
              <w:rPr>
                <w:rFonts w:eastAsiaTheme="minorHAnsi"/>
                <w:color w:val="000000"/>
                <w:sz w:val="22"/>
                <w:szCs w:val="22"/>
                <w:lang w:eastAsia="en-US"/>
              </w:rPr>
              <w:t xml:space="preserve">без указания года его утверждения или принятия </w:t>
            </w:r>
          </w:p>
          <w:p w14:paraId="3A2508F6" w14:textId="77777777" w:rsidR="00356EEE" w:rsidRPr="00D511EA" w:rsidRDefault="00356EEE" w:rsidP="00356EEE">
            <w:pPr>
              <w:autoSpaceDE w:val="0"/>
              <w:autoSpaceDN w:val="0"/>
              <w:adjustRightInd w:val="0"/>
              <w:rPr>
                <w:rFonts w:eastAsiaTheme="minorHAnsi"/>
                <w:color w:val="000000"/>
                <w:sz w:val="22"/>
                <w:szCs w:val="22"/>
                <w:lang w:eastAsia="en-US"/>
              </w:rPr>
            </w:pPr>
            <w:r w:rsidRPr="00D511EA">
              <w:rPr>
                <w:rFonts w:eastAsiaTheme="minorHAnsi"/>
                <w:color w:val="000000"/>
                <w:sz w:val="22"/>
                <w:szCs w:val="22"/>
                <w:lang w:eastAsia="en-US"/>
              </w:rPr>
              <w:t>Обоснование:</w:t>
            </w:r>
          </w:p>
          <w:p w14:paraId="39D58C1A"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ГОСТ Р 1.5 – 2012 п. 4.3.4 Если в стандарте применяют нормативную ссылку на другой стандарт (классификатор или свод</w:t>
            </w:r>
          </w:p>
          <w:p w14:paraId="506C86E7"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правил) в целом, то ее записывают как недатированную ссылку (без</w:t>
            </w:r>
          </w:p>
          <w:p w14:paraId="6E80345E" w14:textId="77777777" w:rsidR="00356EEE" w:rsidRPr="00D511EA" w:rsidRDefault="00356EEE" w:rsidP="00356EEE">
            <w:pPr>
              <w:autoSpaceDE w:val="0"/>
              <w:autoSpaceDN w:val="0"/>
              <w:adjustRightInd w:val="0"/>
              <w:rPr>
                <w:sz w:val="22"/>
                <w:szCs w:val="22"/>
              </w:rPr>
            </w:pPr>
            <w:r w:rsidRPr="00D511EA">
              <w:rPr>
                <w:rFonts w:eastAsiaTheme="minorHAnsi"/>
                <w:sz w:val="22"/>
                <w:szCs w:val="22"/>
                <w:lang w:eastAsia="en-US"/>
              </w:rPr>
              <w:t>указания года его утверждения или принятия).</w:t>
            </w:r>
          </w:p>
        </w:tc>
        <w:tc>
          <w:tcPr>
            <w:tcW w:w="3063" w:type="dxa"/>
            <w:tcBorders>
              <w:top w:val="single" w:sz="4" w:space="0" w:color="auto"/>
              <w:left w:val="single" w:sz="4" w:space="0" w:color="000000"/>
              <w:bottom w:val="single" w:sz="4" w:space="0" w:color="auto"/>
              <w:right w:val="single" w:sz="4" w:space="0" w:color="000000"/>
            </w:tcBorders>
          </w:tcPr>
          <w:p w14:paraId="4765DBEE" w14:textId="77777777" w:rsidR="00356EEE" w:rsidRPr="00D511EA" w:rsidRDefault="00356EEE" w:rsidP="004F35B1">
            <w:pPr>
              <w:rPr>
                <w:sz w:val="22"/>
                <w:szCs w:val="22"/>
              </w:rPr>
            </w:pPr>
            <w:r w:rsidRPr="00D511EA">
              <w:rPr>
                <w:sz w:val="22"/>
                <w:szCs w:val="22"/>
              </w:rPr>
              <w:lastRenderedPageBreak/>
              <w:t>Принято</w:t>
            </w:r>
          </w:p>
        </w:tc>
      </w:tr>
      <w:tr w:rsidR="00356EEE" w:rsidRPr="00D511EA" w14:paraId="518CD26C" w14:textId="77777777" w:rsidTr="00E66DE8">
        <w:trPr>
          <w:gridAfter w:val="1"/>
          <w:wAfter w:w="56" w:type="dxa"/>
        </w:trPr>
        <w:tc>
          <w:tcPr>
            <w:tcW w:w="674" w:type="dxa"/>
            <w:tcBorders>
              <w:left w:val="single" w:sz="4" w:space="0" w:color="000000"/>
              <w:bottom w:val="single" w:sz="4" w:space="0" w:color="auto"/>
              <w:right w:val="single" w:sz="4" w:space="0" w:color="000000"/>
            </w:tcBorders>
          </w:tcPr>
          <w:p w14:paraId="56377FCC"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left w:val="single" w:sz="4" w:space="0" w:color="000000"/>
              <w:bottom w:val="single" w:sz="4" w:space="0" w:color="auto"/>
              <w:right w:val="single" w:sz="4" w:space="0" w:color="000000"/>
            </w:tcBorders>
          </w:tcPr>
          <w:p w14:paraId="2A2EA6ED" w14:textId="77777777" w:rsidR="00356EEE" w:rsidRPr="00D511EA" w:rsidRDefault="00356EEE" w:rsidP="00356EEE">
            <w:r w:rsidRPr="00D511EA">
              <w:rPr>
                <w:color w:val="000000"/>
                <w:sz w:val="22"/>
                <w:szCs w:val="22"/>
              </w:rPr>
              <w:t xml:space="preserve">Раздел 2 </w:t>
            </w:r>
          </w:p>
        </w:tc>
        <w:tc>
          <w:tcPr>
            <w:tcW w:w="2552" w:type="dxa"/>
            <w:tcBorders>
              <w:left w:val="single" w:sz="4" w:space="0" w:color="000000"/>
              <w:bottom w:val="single" w:sz="4" w:space="0" w:color="auto"/>
              <w:right w:val="single" w:sz="4" w:space="0" w:color="000000"/>
            </w:tcBorders>
          </w:tcPr>
          <w:p w14:paraId="5AC6A890" w14:textId="77777777" w:rsidR="00356EEE" w:rsidRPr="00D511EA" w:rsidRDefault="00356EEE" w:rsidP="00356EEE">
            <w:pPr>
              <w:rPr>
                <w:bCs/>
                <w:sz w:val="22"/>
                <w:szCs w:val="22"/>
              </w:rPr>
            </w:pPr>
            <w:r w:rsidRPr="00D511EA">
              <w:rPr>
                <w:bCs/>
                <w:sz w:val="22"/>
                <w:szCs w:val="22"/>
              </w:rPr>
              <w:t xml:space="preserve">Ассоциация ОПЖТ </w:t>
            </w:r>
          </w:p>
          <w:p w14:paraId="123D8DAF" w14:textId="77777777" w:rsidR="00356EEE" w:rsidRPr="00D511EA" w:rsidRDefault="00356EEE" w:rsidP="00356EEE">
            <w:pPr>
              <w:rPr>
                <w:rFonts w:eastAsia="Calibri"/>
                <w:sz w:val="22"/>
                <w:szCs w:val="22"/>
              </w:rPr>
            </w:pPr>
            <w:r w:rsidRPr="00D511EA">
              <w:rPr>
                <w:sz w:val="22"/>
                <w:szCs w:val="22"/>
              </w:rPr>
              <w:t>Исх. № 221/ОПЖТ</w:t>
            </w:r>
            <w:r w:rsidRPr="00D511EA">
              <w:rPr>
                <w:bCs/>
                <w:sz w:val="22"/>
                <w:szCs w:val="22"/>
              </w:rPr>
              <w:t xml:space="preserve"> от 1</w:t>
            </w:r>
            <w:r w:rsidRPr="00D511EA">
              <w:rPr>
                <w:sz w:val="22"/>
                <w:szCs w:val="22"/>
              </w:rPr>
              <w:t>0 марта 2026 r.</w:t>
            </w:r>
          </w:p>
        </w:tc>
        <w:tc>
          <w:tcPr>
            <w:tcW w:w="7372" w:type="dxa"/>
            <w:gridSpan w:val="47"/>
            <w:tcBorders>
              <w:top w:val="single" w:sz="4" w:space="0" w:color="auto"/>
              <w:left w:val="single" w:sz="4" w:space="0" w:color="000000"/>
              <w:bottom w:val="single" w:sz="4" w:space="0" w:color="auto"/>
              <w:right w:val="single" w:sz="4" w:space="0" w:color="000000"/>
            </w:tcBorders>
          </w:tcPr>
          <w:p w14:paraId="5E711F3B"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ГОСТ 17369-85 Единая система классификации и кодирования технико-экономической информации. Термины и определения</w:t>
            </w:r>
          </w:p>
          <w:p w14:paraId="34C7FE2A"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ГОСТ Р 1.20-2025 Классификаторы общероссийские. Основные положения и порядок проведения работ по разработке, ведению, изменению и применению</w:t>
            </w:r>
          </w:p>
          <w:p w14:paraId="776E6207" w14:textId="77777777" w:rsidR="00356EEE" w:rsidRPr="00D511EA" w:rsidRDefault="00356EEE" w:rsidP="00356EEE">
            <w:pPr>
              <w:autoSpaceDE w:val="0"/>
              <w:autoSpaceDN w:val="0"/>
              <w:adjustRightInd w:val="0"/>
              <w:rPr>
                <w:rFonts w:eastAsiaTheme="minorHAnsi"/>
                <w:color w:val="1A1A1A"/>
                <w:sz w:val="22"/>
                <w:szCs w:val="22"/>
                <w:lang w:eastAsia="en-US"/>
              </w:rPr>
            </w:pPr>
            <w:r w:rsidRPr="00D511EA">
              <w:rPr>
                <w:rFonts w:eastAsiaTheme="minorHAnsi"/>
                <w:sz w:val="22"/>
                <w:szCs w:val="22"/>
                <w:lang w:eastAsia="en-US"/>
              </w:rPr>
              <w:t>ГОСТ 17369-85 отменен, действует ГОСТ Р 1.20-2025</w:t>
            </w:r>
          </w:p>
        </w:tc>
        <w:tc>
          <w:tcPr>
            <w:tcW w:w="3063" w:type="dxa"/>
            <w:tcBorders>
              <w:top w:val="single" w:sz="4" w:space="0" w:color="auto"/>
              <w:left w:val="single" w:sz="4" w:space="0" w:color="000000"/>
              <w:bottom w:val="single" w:sz="4" w:space="0" w:color="auto"/>
              <w:right w:val="single" w:sz="4" w:space="0" w:color="000000"/>
            </w:tcBorders>
          </w:tcPr>
          <w:p w14:paraId="60B39F67" w14:textId="77777777" w:rsidR="00207069" w:rsidRPr="00D511EA" w:rsidRDefault="00207069" w:rsidP="004F35B1">
            <w:pPr>
              <w:rPr>
                <w:sz w:val="22"/>
                <w:szCs w:val="22"/>
              </w:rPr>
            </w:pPr>
            <w:r w:rsidRPr="00D511EA">
              <w:rPr>
                <w:sz w:val="22"/>
                <w:szCs w:val="22"/>
              </w:rPr>
              <w:t>Принято.</w:t>
            </w:r>
          </w:p>
          <w:p w14:paraId="65F70BCE" w14:textId="77777777" w:rsidR="00356EEE" w:rsidRPr="00D511EA" w:rsidRDefault="00356EEE" w:rsidP="004F35B1">
            <w:pPr>
              <w:rPr>
                <w:sz w:val="22"/>
                <w:szCs w:val="22"/>
              </w:rPr>
            </w:pPr>
            <w:r w:rsidRPr="00D511EA">
              <w:rPr>
                <w:rFonts w:eastAsiaTheme="minorHAnsi"/>
                <w:sz w:val="22"/>
                <w:szCs w:val="22"/>
                <w:lang w:eastAsia="en-US"/>
              </w:rPr>
              <w:t>ГОСТ 17369 удален из списков нормативных документов и из текста стандарта.</w:t>
            </w:r>
          </w:p>
        </w:tc>
      </w:tr>
      <w:tr w:rsidR="00356EEE" w:rsidRPr="00D511EA" w14:paraId="0EE38B9E" w14:textId="77777777" w:rsidTr="00E66DE8">
        <w:trPr>
          <w:gridAfter w:val="1"/>
          <w:wAfter w:w="56" w:type="dxa"/>
        </w:trPr>
        <w:tc>
          <w:tcPr>
            <w:tcW w:w="674" w:type="dxa"/>
            <w:tcBorders>
              <w:left w:val="single" w:sz="4" w:space="0" w:color="000000"/>
              <w:bottom w:val="single" w:sz="4" w:space="0" w:color="auto"/>
              <w:right w:val="single" w:sz="4" w:space="0" w:color="000000"/>
            </w:tcBorders>
          </w:tcPr>
          <w:p w14:paraId="22716B5A"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left w:val="single" w:sz="4" w:space="0" w:color="000000"/>
              <w:bottom w:val="single" w:sz="4" w:space="0" w:color="auto"/>
              <w:right w:val="single" w:sz="4" w:space="0" w:color="000000"/>
            </w:tcBorders>
          </w:tcPr>
          <w:p w14:paraId="743027AB" w14:textId="77777777" w:rsidR="00356EEE" w:rsidRPr="00D511EA" w:rsidRDefault="00356EEE" w:rsidP="00356EEE">
            <w:pPr>
              <w:pStyle w:val="a5"/>
              <w:spacing w:before="0" w:after="0"/>
              <w:rPr>
                <w:color w:val="000000"/>
                <w:sz w:val="22"/>
                <w:szCs w:val="22"/>
              </w:rPr>
            </w:pPr>
            <w:r w:rsidRPr="00D511EA">
              <w:rPr>
                <w:color w:val="000000"/>
                <w:sz w:val="22"/>
                <w:szCs w:val="22"/>
              </w:rPr>
              <w:t>Раздел 2</w:t>
            </w:r>
          </w:p>
        </w:tc>
        <w:tc>
          <w:tcPr>
            <w:tcW w:w="2552" w:type="dxa"/>
            <w:tcBorders>
              <w:left w:val="single" w:sz="4" w:space="0" w:color="000000"/>
              <w:bottom w:val="single" w:sz="4" w:space="0" w:color="auto"/>
              <w:right w:val="single" w:sz="4" w:space="0" w:color="000000"/>
            </w:tcBorders>
          </w:tcPr>
          <w:p w14:paraId="766ED25D" w14:textId="77777777" w:rsidR="00356EEE" w:rsidRPr="00D511EA" w:rsidRDefault="00356EEE" w:rsidP="00356EEE">
            <w:pPr>
              <w:rPr>
                <w:bCs/>
                <w:sz w:val="22"/>
                <w:szCs w:val="22"/>
              </w:rPr>
            </w:pPr>
            <w:r w:rsidRPr="00D511EA">
              <w:rPr>
                <w:bCs/>
                <w:sz w:val="22"/>
                <w:szCs w:val="22"/>
              </w:rPr>
              <w:t>ПАО «ОДК-САТУРН»</w:t>
            </w:r>
          </w:p>
          <w:p w14:paraId="148934BF" w14:textId="77777777" w:rsidR="00356EEE" w:rsidRPr="00D511EA" w:rsidRDefault="00356EEE" w:rsidP="00356EEE">
            <w:pPr>
              <w:rPr>
                <w:bCs/>
                <w:sz w:val="22"/>
                <w:szCs w:val="22"/>
              </w:rPr>
            </w:pPr>
            <w:r w:rsidRPr="00D511EA">
              <w:rPr>
                <w:bCs/>
                <w:sz w:val="22"/>
                <w:szCs w:val="22"/>
              </w:rPr>
              <w:t>Исх. № 732/32-261 от 03.03.2026</w:t>
            </w:r>
          </w:p>
        </w:tc>
        <w:tc>
          <w:tcPr>
            <w:tcW w:w="7372" w:type="dxa"/>
            <w:gridSpan w:val="47"/>
            <w:tcBorders>
              <w:top w:val="single" w:sz="4" w:space="0" w:color="auto"/>
              <w:left w:val="single" w:sz="4" w:space="0" w:color="000000"/>
              <w:bottom w:val="single" w:sz="4" w:space="0" w:color="auto"/>
              <w:right w:val="single" w:sz="4" w:space="0" w:color="000000"/>
            </w:tcBorders>
          </w:tcPr>
          <w:p w14:paraId="6EB939B5"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Замечание:</w:t>
            </w:r>
          </w:p>
          <w:p w14:paraId="52E7C90B"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ГОСТ 17369-85 «Единая система классификации и кодирования технико-экономической информации. Термины и определения».</w:t>
            </w:r>
          </w:p>
          <w:p w14:paraId="2118813E"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ГОСТ отменен</w:t>
            </w:r>
          </w:p>
          <w:p w14:paraId="4422DD9F"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Предложение:</w:t>
            </w:r>
          </w:p>
          <w:p w14:paraId="089CFC26"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ГОСТ Р 1.20-2025</w:t>
            </w:r>
          </w:p>
        </w:tc>
        <w:tc>
          <w:tcPr>
            <w:tcW w:w="3063" w:type="dxa"/>
            <w:tcBorders>
              <w:top w:val="single" w:sz="4" w:space="0" w:color="auto"/>
              <w:left w:val="single" w:sz="4" w:space="0" w:color="000000"/>
              <w:bottom w:val="single" w:sz="4" w:space="0" w:color="auto"/>
              <w:right w:val="single" w:sz="4" w:space="0" w:color="000000"/>
            </w:tcBorders>
          </w:tcPr>
          <w:p w14:paraId="0981FA0D" w14:textId="77777777" w:rsidR="00207069" w:rsidRPr="00D511EA" w:rsidRDefault="00207069" w:rsidP="00207069">
            <w:pPr>
              <w:rPr>
                <w:sz w:val="22"/>
                <w:szCs w:val="22"/>
              </w:rPr>
            </w:pPr>
            <w:r w:rsidRPr="00D511EA">
              <w:rPr>
                <w:sz w:val="22"/>
                <w:szCs w:val="22"/>
              </w:rPr>
              <w:t>Принято.</w:t>
            </w:r>
          </w:p>
          <w:p w14:paraId="5A6279B2" w14:textId="77777777" w:rsidR="00C467A9" w:rsidRPr="00D511EA" w:rsidRDefault="00207069" w:rsidP="00207069">
            <w:pPr>
              <w:pStyle w:val="20"/>
              <w:rPr>
                <w:rFonts w:ascii="Times New Roman" w:hAnsi="Times New Roman" w:cs="Times New Roman"/>
                <w:sz w:val="22"/>
                <w:szCs w:val="22"/>
              </w:rPr>
            </w:pPr>
            <w:r w:rsidRPr="00D511EA">
              <w:rPr>
                <w:rFonts w:ascii="Times New Roman" w:hAnsi="Times New Roman" w:cs="Times New Roman"/>
                <w:color w:val="auto"/>
                <w:sz w:val="22"/>
                <w:szCs w:val="22"/>
              </w:rPr>
              <w:t>ГОСТ 17369 удален из списков нормативных документов и из текста стандарта.</w:t>
            </w:r>
          </w:p>
        </w:tc>
      </w:tr>
      <w:tr w:rsidR="00356EEE" w:rsidRPr="00D511EA" w14:paraId="46C6E77E" w14:textId="77777777" w:rsidTr="00E66DE8">
        <w:trPr>
          <w:gridAfter w:val="1"/>
          <w:wAfter w:w="56" w:type="dxa"/>
        </w:trPr>
        <w:tc>
          <w:tcPr>
            <w:tcW w:w="674" w:type="dxa"/>
            <w:tcBorders>
              <w:left w:val="single" w:sz="4" w:space="0" w:color="000000"/>
              <w:bottom w:val="single" w:sz="4" w:space="0" w:color="auto"/>
              <w:right w:val="single" w:sz="4" w:space="0" w:color="000000"/>
            </w:tcBorders>
          </w:tcPr>
          <w:p w14:paraId="4A6FD9BB"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left w:val="single" w:sz="4" w:space="0" w:color="000000"/>
              <w:bottom w:val="single" w:sz="4" w:space="0" w:color="auto"/>
              <w:right w:val="single" w:sz="4" w:space="0" w:color="000000"/>
            </w:tcBorders>
          </w:tcPr>
          <w:p w14:paraId="4000B0A7" w14:textId="77777777" w:rsidR="00356EEE" w:rsidRPr="00D511EA" w:rsidRDefault="00356EEE" w:rsidP="00356EEE">
            <w:pPr>
              <w:pStyle w:val="a5"/>
              <w:spacing w:before="0" w:after="0"/>
              <w:rPr>
                <w:color w:val="000000"/>
                <w:sz w:val="22"/>
                <w:szCs w:val="22"/>
              </w:rPr>
            </w:pPr>
            <w:r w:rsidRPr="00D511EA">
              <w:rPr>
                <w:color w:val="000000"/>
                <w:sz w:val="22"/>
                <w:szCs w:val="22"/>
              </w:rPr>
              <w:t>Раздел 2</w:t>
            </w:r>
          </w:p>
        </w:tc>
        <w:tc>
          <w:tcPr>
            <w:tcW w:w="2552" w:type="dxa"/>
            <w:tcBorders>
              <w:left w:val="single" w:sz="4" w:space="0" w:color="000000"/>
              <w:bottom w:val="single" w:sz="4" w:space="0" w:color="auto"/>
              <w:right w:val="single" w:sz="4" w:space="0" w:color="000000"/>
            </w:tcBorders>
          </w:tcPr>
          <w:p w14:paraId="7585C8B6" w14:textId="77777777" w:rsidR="00356EEE" w:rsidRPr="00D511EA" w:rsidRDefault="00356EEE" w:rsidP="00356EEE">
            <w:pPr>
              <w:rPr>
                <w:rFonts w:eastAsia="Calibri"/>
                <w:sz w:val="22"/>
                <w:szCs w:val="22"/>
              </w:rPr>
            </w:pPr>
            <w:r w:rsidRPr="00D511EA">
              <w:rPr>
                <w:rFonts w:eastAsia="Calibri"/>
                <w:sz w:val="22"/>
                <w:szCs w:val="22"/>
              </w:rPr>
              <w:t>ТК 307 «Подшипники качения и скольжения»</w:t>
            </w:r>
          </w:p>
          <w:p w14:paraId="2871EA5A" w14:textId="77777777" w:rsidR="00356EEE" w:rsidRPr="00D511EA" w:rsidRDefault="00356EEE" w:rsidP="00356EEE">
            <w:pPr>
              <w:rPr>
                <w:rFonts w:eastAsia="ArialMT"/>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auto"/>
              <w:right w:val="single" w:sz="4" w:space="0" w:color="000000"/>
            </w:tcBorders>
          </w:tcPr>
          <w:p w14:paraId="35383877" w14:textId="77777777" w:rsidR="00356EEE" w:rsidRPr="00D511EA" w:rsidRDefault="00356EEE" w:rsidP="00356EEE">
            <w:pPr>
              <w:jc w:val="both"/>
              <w:rPr>
                <w:sz w:val="22"/>
                <w:szCs w:val="22"/>
              </w:rPr>
            </w:pPr>
            <w:r w:rsidRPr="00D511EA">
              <w:rPr>
                <w:sz w:val="22"/>
                <w:szCs w:val="22"/>
              </w:rPr>
              <w:t>Предлагаем убрать датированность нормативных ссылок</w:t>
            </w:r>
          </w:p>
          <w:p w14:paraId="48DB08CB" w14:textId="77777777" w:rsidR="00356EEE" w:rsidRPr="00D511EA" w:rsidRDefault="00356EEE" w:rsidP="00356EEE">
            <w:pPr>
              <w:jc w:val="both"/>
              <w:rPr>
                <w:sz w:val="22"/>
                <w:szCs w:val="22"/>
              </w:rPr>
            </w:pPr>
            <w:r w:rsidRPr="00D511EA">
              <w:rPr>
                <w:sz w:val="22"/>
                <w:szCs w:val="22"/>
              </w:rPr>
              <w:t>Нет ссылок на структурные элементы ссылочных стандартов</w:t>
            </w:r>
          </w:p>
        </w:tc>
        <w:tc>
          <w:tcPr>
            <w:tcW w:w="3063" w:type="dxa"/>
            <w:tcBorders>
              <w:top w:val="single" w:sz="4" w:space="0" w:color="auto"/>
              <w:left w:val="single" w:sz="4" w:space="0" w:color="000000"/>
              <w:bottom w:val="single" w:sz="4" w:space="0" w:color="auto"/>
              <w:right w:val="single" w:sz="4" w:space="0" w:color="000000"/>
            </w:tcBorders>
          </w:tcPr>
          <w:p w14:paraId="15ED2C3D" w14:textId="77777777" w:rsidR="00356EEE" w:rsidRPr="00D511EA" w:rsidRDefault="00356EEE" w:rsidP="00207069">
            <w:pPr>
              <w:rPr>
                <w:sz w:val="22"/>
                <w:szCs w:val="22"/>
              </w:rPr>
            </w:pPr>
            <w:r w:rsidRPr="00D511EA">
              <w:rPr>
                <w:sz w:val="22"/>
                <w:szCs w:val="22"/>
              </w:rPr>
              <w:t>Принято</w:t>
            </w:r>
          </w:p>
        </w:tc>
      </w:tr>
      <w:tr w:rsidR="00356EEE" w:rsidRPr="00D511EA" w14:paraId="2B25F027"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57ABA39D"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6EB0ABE1" w14:textId="77777777" w:rsidR="00356EEE" w:rsidRPr="00D511EA" w:rsidRDefault="00356EEE" w:rsidP="00356EEE">
            <w:r w:rsidRPr="00D511EA">
              <w:rPr>
                <w:color w:val="000000"/>
                <w:sz w:val="22"/>
                <w:szCs w:val="22"/>
              </w:rPr>
              <w:t xml:space="preserve">Раздел 2 </w:t>
            </w:r>
          </w:p>
        </w:tc>
        <w:tc>
          <w:tcPr>
            <w:tcW w:w="2552" w:type="dxa"/>
            <w:tcBorders>
              <w:top w:val="single" w:sz="4" w:space="0" w:color="auto"/>
              <w:left w:val="single" w:sz="4" w:space="0" w:color="000000"/>
              <w:bottom w:val="single" w:sz="4" w:space="0" w:color="auto"/>
              <w:right w:val="single" w:sz="4" w:space="0" w:color="000000"/>
            </w:tcBorders>
          </w:tcPr>
          <w:p w14:paraId="0ABEBB85" w14:textId="77777777" w:rsidR="00356EEE" w:rsidRPr="00D511EA" w:rsidRDefault="00356EEE" w:rsidP="00356EEE">
            <w:pPr>
              <w:rPr>
                <w:color w:val="000000"/>
                <w:sz w:val="22"/>
                <w:szCs w:val="22"/>
              </w:rPr>
            </w:pPr>
            <w:r w:rsidRPr="00D511EA">
              <w:rPr>
                <w:color w:val="000000"/>
                <w:sz w:val="22"/>
                <w:szCs w:val="22"/>
              </w:rPr>
              <w:t>Бородин В.А.</w:t>
            </w:r>
          </w:p>
          <w:p w14:paraId="522C9CA1" w14:textId="77777777" w:rsidR="00356EEE" w:rsidRPr="00D511EA" w:rsidRDefault="00356EEE" w:rsidP="00356EEE">
            <w:pPr>
              <w:rPr>
                <w:color w:val="000000"/>
                <w:sz w:val="22"/>
                <w:szCs w:val="22"/>
              </w:rPr>
            </w:pPr>
            <w:r w:rsidRPr="00D511EA">
              <w:rPr>
                <w:color w:val="000000"/>
                <w:sz w:val="22"/>
                <w:szCs w:val="22"/>
              </w:rPr>
              <w:t>ВНИИЦЕНТР</w:t>
            </w:r>
          </w:p>
        </w:tc>
        <w:tc>
          <w:tcPr>
            <w:tcW w:w="7372" w:type="dxa"/>
            <w:gridSpan w:val="47"/>
            <w:tcBorders>
              <w:top w:val="single" w:sz="4" w:space="0" w:color="auto"/>
              <w:left w:val="single" w:sz="4" w:space="0" w:color="000000"/>
              <w:bottom w:val="single" w:sz="4" w:space="0" w:color="auto"/>
              <w:right w:val="single" w:sz="4" w:space="0" w:color="000000"/>
            </w:tcBorders>
          </w:tcPr>
          <w:p w14:paraId="1481B8FD"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Внести во 2 раздел следующие нормативные документы:</w:t>
            </w:r>
          </w:p>
          <w:p w14:paraId="4FA275FC" w14:textId="77777777" w:rsidR="00356EEE" w:rsidRPr="00D511EA" w:rsidRDefault="00356EEE" w:rsidP="00356EEE">
            <w:pPr>
              <w:rPr>
                <w:sz w:val="22"/>
                <w:szCs w:val="22"/>
              </w:rPr>
            </w:pPr>
            <w:r w:rsidRPr="00D511EA">
              <w:rPr>
                <w:sz w:val="22"/>
                <w:szCs w:val="22"/>
              </w:rPr>
              <w:t>- ГОСТ 2.314</w:t>
            </w:r>
            <w:r w:rsidRPr="00D511EA">
              <w:rPr>
                <w:spacing w:val="2"/>
                <w:sz w:val="22"/>
                <w:szCs w:val="22"/>
              </w:rPr>
              <w:t>—</w:t>
            </w:r>
            <w:r w:rsidRPr="00D511EA">
              <w:rPr>
                <w:sz w:val="22"/>
                <w:szCs w:val="22"/>
              </w:rPr>
              <w:t>68 Единая система конструкторской документации. Указания на чертежах о маркировании и клеймении изделий</w:t>
            </w:r>
          </w:p>
          <w:p w14:paraId="2695279B"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Исключить из Раздела 2</w:t>
            </w:r>
          </w:p>
          <w:p w14:paraId="431D1DBB" w14:textId="77777777" w:rsidR="00356EEE" w:rsidRPr="00D511EA" w:rsidRDefault="00356EEE" w:rsidP="00356EEE">
            <w:pPr>
              <w:pStyle w:val="22"/>
              <w:suppressAutoHyphens/>
              <w:spacing w:line="240" w:lineRule="auto"/>
              <w:ind w:firstLine="0"/>
              <w:rPr>
                <w:rFonts w:ascii="Times New Roman" w:hAnsi="Times New Roman"/>
                <w:sz w:val="22"/>
                <w:szCs w:val="22"/>
              </w:rPr>
            </w:pPr>
            <w:r w:rsidRPr="00D511EA">
              <w:rPr>
                <w:rFonts w:ascii="Times New Roman" w:hAnsi="Times New Roman"/>
                <w:sz w:val="22"/>
                <w:szCs w:val="22"/>
              </w:rPr>
              <w:t>- ГОСТ 1758‒81 Основные нормы взаимозаменяемости. Передачи зубчатые конические и гипоидные. Допуски</w:t>
            </w:r>
          </w:p>
          <w:p w14:paraId="4F0A6028" w14:textId="77777777" w:rsidR="00356EEE" w:rsidRPr="00D511EA" w:rsidRDefault="00356EEE" w:rsidP="00356EEE">
            <w:pPr>
              <w:autoSpaceDE w:val="0"/>
              <w:autoSpaceDN w:val="0"/>
              <w:adjustRightInd w:val="0"/>
              <w:rPr>
                <w:sz w:val="22"/>
                <w:szCs w:val="22"/>
              </w:rPr>
            </w:pPr>
            <w:r w:rsidRPr="00D511EA">
              <w:rPr>
                <w:sz w:val="22"/>
                <w:szCs w:val="22"/>
              </w:rPr>
              <w:t>- ГОСТ 3675—81 Основные нормы взаимозаменяемости. Передачи червячные цилиндрические. Допуски</w:t>
            </w:r>
          </w:p>
          <w:p w14:paraId="5C17B479" w14:textId="77777777" w:rsidR="00356EEE" w:rsidRPr="00D511EA" w:rsidRDefault="00356EEE" w:rsidP="00356EEE">
            <w:pPr>
              <w:autoSpaceDE w:val="0"/>
              <w:autoSpaceDN w:val="0"/>
              <w:adjustRightInd w:val="0"/>
              <w:rPr>
                <w:rFonts w:eastAsiaTheme="minorHAnsi"/>
                <w:sz w:val="22"/>
                <w:szCs w:val="22"/>
                <w:lang w:eastAsia="en-US"/>
              </w:rPr>
            </w:pPr>
            <w:r w:rsidRPr="00D511EA">
              <w:rPr>
                <w:sz w:val="22"/>
                <w:szCs w:val="22"/>
              </w:rPr>
              <w:t>- ГОСТ 11708—82 Основные нормы взаимозаменяемости. Резьба. Термины и определения</w:t>
            </w:r>
          </w:p>
        </w:tc>
        <w:tc>
          <w:tcPr>
            <w:tcW w:w="3063" w:type="dxa"/>
            <w:tcBorders>
              <w:top w:val="single" w:sz="4" w:space="0" w:color="auto"/>
              <w:left w:val="single" w:sz="4" w:space="0" w:color="000000"/>
              <w:bottom w:val="single" w:sz="4" w:space="0" w:color="auto"/>
              <w:right w:val="single" w:sz="4" w:space="0" w:color="000000"/>
            </w:tcBorders>
          </w:tcPr>
          <w:p w14:paraId="14736CE9" w14:textId="77777777" w:rsidR="00356EEE" w:rsidRPr="00D511EA" w:rsidRDefault="00356EEE" w:rsidP="00207069">
            <w:pPr>
              <w:rPr>
                <w:sz w:val="22"/>
                <w:szCs w:val="22"/>
              </w:rPr>
            </w:pPr>
            <w:r w:rsidRPr="00D511EA">
              <w:rPr>
                <w:sz w:val="22"/>
                <w:szCs w:val="22"/>
              </w:rPr>
              <w:t>Принято</w:t>
            </w:r>
          </w:p>
        </w:tc>
      </w:tr>
      <w:tr w:rsidR="00356EEE" w:rsidRPr="00D511EA" w14:paraId="08B70675"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697AC2E9"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25944E12" w14:textId="77777777" w:rsidR="00356EEE" w:rsidRPr="00D511EA" w:rsidRDefault="00356EEE" w:rsidP="00356EEE">
            <w:r w:rsidRPr="00D511EA">
              <w:rPr>
                <w:color w:val="000000"/>
                <w:sz w:val="22"/>
                <w:szCs w:val="22"/>
              </w:rPr>
              <w:t xml:space="preserve">Раздел 2 </w:t>
            </w:r>
          </w:p>
        </w:tc>
        <w:tc>
          <w:tcPr>
            <w:tcW w:w="2552" w:type="dxa"/>
            <w:tcBorders>
              <w:top w:val="single" w:sz="4" w:space="0" w:color="auto"/>
              <w:left w:val="single" w:sz="4" w:space="0" w:color="000000"/>
              <w:bottom w:val="single" w:sz="4" w:space="0" w:color="auto"/>
              <w:right w:val="single" w:sz="4" w:space="0" w:color="000000"/>
            </w:tcBorders>
          </w:tcPr>
          <w:p w14:paraId="4583D1D2" w14:textId="77777777" w:rsidR="00356EEE" w:rsidRPr="00D511EA" w:rsidRDefault="00356EEE" w:rsidP="00356EEE">
            <w:pPr>
              <w:rPr>
                <w:color w:val="000000"/>
                <w:sz w:val="22"/>
                <w:szCs w:val="22"/>
              </w:rPr>
            </w:pPr>
            <w:r w:rsidRPr="00D511EA">
              <w:rPr>
                <w:rFonts w:eastAsia="Calibri"/>
                <w:sz w:val="22"/>
                <w:szCs w:val="22"/>
              </w:rPr>
              <w:t>АО «НПП «Радар ммс», ИСХ. 290/3-0054 от 02.02.2026</w:t>
            </w:r>
          </w:p>
        </w:tc>
        <w:tc>
          <w:tcPr>
            <w:tcW w:w="7372" w:type="dxa"/>
            <w:gridSpan w:val="47"/>
            <w:tcBorders>
              <w:top w:val="single" w:sz="4" w:space="0" w:color="auto"/>
              <w:left w:val="single" w:sz="4" w:space="0" w:color="000000"/>
              <w:bottom w:val="single" w:sz="4" w:space="0" w:color="auto"/>
              <w:right w:val="single" w:sz="4" w:space="0" w:color="000000"/>
            </w:tcBorders>
          </w:tcPr>
          <w:p w14:paraId="6D15317D" w14:textId="77777777" w:rsidR="00356EEE" w:rsidRPr="00D511EA" w:rsidRDefault="00356EEE" w:rsidP="00356EEE">
            <w:pPr>
              <w:tabs>
                <w:tab w:val="left" w:pos="284"/>
              </w:tabs>
              <w:rPr>
                <w:rFonts w:eastAsia="Calibri"/>
                <w:sz w:val="22"/>
                <w:szCs w:val="22"/>
              </w:rPr>
            </w:pPr>
            <w:r w:rsidRPr="00D511EA">
              <w:rPr>
                <w:rFonts w:eastAsia="Calibri"/>
                <w:sz w:val="22"/>
                <w:szCs w:val="22"/>
              </w:rPr>
              <w:t>ГОСТ 3.1706-79 – не действует, заменить на ГОСТ 3.1706-83;</w:t>
            </w:r>
          </w:p>
          <w:p w14:paraId="61187E32" w14:textId="77777777" w:rsidR="00356EEE" w:rsidRPr="00D511EA" w:rsidRDefault="00356EEE" w:rsidP="00356EEE">
            <w:pPr>
              <w:tabs>
                <w:tab w:val="left" w:pos="284"/>
              </w:tabs>
              <w:rPr>
                <w:rFonts w:eastAsia="Calibri"/>
                <w:sz w:val="22"/>
                <w:szCs w:val="22"/>
              </w:rPr>
            </w:pPr>
            <w:r w:rsidRPr="00D511EA">
              <w:rPr>
                <w:rFonts w:eastAsia="Calibri"/>
                <w:sz w:val="22"/>
                <w:szCs w:val="22"/>
              </w:rPr>
              <w:t>ГОСТ 21391-75 – не действует, заменить на , ГОСТ 21391-84;</w:t>
            </w:r>
          </w:p>
          <w:p w14:paraId="03AE32B0" w14:textId="77777777" w:rsidR="00356EEE" w:rsidRPr="00D511EA" w:rsidRDefault="00356EEE" w:rsidP="00356EEE">
            <w:pPr>
              <w:tabs>
                <w:tab w:val="left" w:pos="284"/>
              </w:tabs>
              <w:rPr>
                <w:rFonts w:eastAsia="Calibri"/>
                <w:sz w:val="22"/>
                <w:szCs w:val="22"/>
              </w:rPr>
            </w:pPr>
            <w:r w:rsidRPr="00D511EA">
              <w:rPr>
                <w:rFonts w:eastAsia="Calibri"/>
                <w:sz w:val="22"/>
                <w:szCs w:val="22"/>
              </w:rPr>
              <w:t>ГОСТ 17369-85 – отменен рекомендуется использовать ГОСТ 6.01.1-87</w:t>
            </w:r>
          </w:p>
          <w:p w14:paraId="4CDB3A57" w14:textId="77777777" w:rsidR="00356EEE" w:rsidRPr="00D511EA" w:rsidRDefault="00356EEE" w:rsidP="00356EEE">
            <w:pPr>
              <w:tabs>
                <w:tab w:val="left" w:pos="284"/>
              </w:tabs>
              <w:rPr>
                <w:rFonts w:eastAsia="Calibri"/>
                <w:sz w:val="22"/>
                <w:szCs w:val="22"/>
              </w:rPr>
            </w:pPr>
            <w:r w:rsidRPr="00D511EA">
              <w:rPr>
                <w:rFonts w:eastAsia="Calibri"/>
                <w:sz w:val="22"/>
                <w:szCs w:val="22"/>
              </w:rPr>
              <w:t>ГОСТ Р 56542‒2015 заменен на  ГОСТ Р 56542-2019</w:t>
            </w:r>
          </w:p>
          <w:p w14:paraId="115A027C"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Calibri"/>
                <w:sz w:val="22"/>
                <w:szCs w:val="22"/>
              </w:rPr>
              <w:t>ГОСТ Р 57558-2017 заменен на ГОСТ Р 57558-2025</w:t>
            </w:r>
          </w:p>
        </w:tc>
        <w:tc>
          <w:tcPr>
            <w:tcW w:w="3063" w:type="dxa"/>
            <w:tcBorders>
              <w:top w:val="single" w:sz="4" w:space="0" w:color="auto"/>
              <w:left w:val="single" w:sz="4" w:space="0" w:color="000000"/>
              <w:bottom w:val="single" w:sz="4" w:space="0" w:color="auto"/>
              <w:right w:val="single" w:sz="4" w:space="0" w:color="000000"/>
            </w:tcBorders>
          </w:tcPr>
          <w:p w14:paraId="451E1195" w14:textId="77777777" w:rsidR="00207069" w:rsidRPr="00D511EA" w:rsidRDefault="009E59AC" w:rsidP="00356EEE">
            <w:pPr>
              <w:rPr>
                <w:sz w:val="22"/>
                <w:szCs w:val="22"/>
              </w:rPr>
            </w:pPr>
            <w:r w:rsidRPr="00D511EA">
              <w:rPr>
                <w:sz w:val="22"/>
                <w:szCs w:val="22"/>
              </w:rPr>
              <w:t>Принято частично</w:t>
            </w:r>
            <w:r w:rsidR="00356EEE" w:rsidRPr="00D511EA">
              <w:rPr>
                <w:sz w:val="22"/>
                <w:szCs w:val="22"/>
              </w:rPr>
              <w:t>.</w:t>
            </w:r>
          </w:p>
          <w:p w14:paraId="2D95665C" w14:textId="77777777" w:rsidR="00356EEE" w:rsidRPr="00D511EA" w:rsidRDefault="00356EEE" w:rsidP="00356EEE">
            <w:pPr>
              <w:rPr>
                <w:sz w:val="22"/>
                <w:szCs w:val="22"/>
              </w:rPr>
            </w:pPr>
            <w:r w:rsidRPr="00D511EA">
              <w:rPr>
                <w:sz w:val="22"/>
                <w:szCs w:val="22"/>
              </w:rPr>
              <w:t>Ссылка на ГОСТ 3.1706-82 исклю</w:t>
            </w:r>
            <w:r w:rsidR="00207069" w:rsidRPr="00D511EA">
              <w:rPr>
                <w:sz w:val="22"/>
                <w:szCs w:val="22"/>
              </w:rPr>
              <w:t>чена, т.к. не содержит терминов</w:t>
            </w:r>
            <w:r w:rsidRPr="00D511EA">
              <w:rPr>
                <w:sz w:val="22"/>
                <w:szCs w:val="22"/>
              </w:rPr>
              <w:t xml:space="preserve">. </w:t>
            </w:r>
          </w:p>
          <w:p w14:paraId="57849A1B" w14:textId="77777777" w:rsidR="00356EEE" w:rsidRPr="00D511EA" w:rsidRDefault="00356EEE" w:rsidP="00356EEE">
            <w:pPr>
              <w:rPr>
                <w:rFonts w:eastAsia="Calibri"/>
                <w:sz w:val="22"/>
                <w:szCs w:val="22"/>
              </w:rPr>
            </w:pPr>
            <w:r w:rsidRPr="00D511EA">
              <w:rPr>
                <w:sz w:val="22"/>
                <w:szCs w:val="22"/>
              </w:rPr>
              <w:t xml:space="preserve">Ссылки на </w:t>
            </w:r>
            <w:r w:rsidRPr="00D511EA">
              <w:rPr>
                <w:rFonts w:eastAsia="Calibri"/>
                <w:sz w:val="22"/>
                <w:szCs w:val="22"/>
              </w:rPr>
              <w:t>ГОСТ 21391, Г</w:t>
            </w:r>
            <w:r w:rsidR="00115191" w:rsidRPr="00D511EA">
              <w:rPr>
                <w:rFonts w:eastAsia="Calibri"/>
                <w:sz w:val="22"/>
                <w:szCs w:val="22"/>
              </w:rPr>
              <w:t>ОСТ Р 56542 представлены как не</w:t>
            </w:r>
            <w:r w:rsidRPr="00D511EA">
              <w:rPr>
                <w:rFonts w:eastAsia="Calibri"/>
                <w:sz w:val="22"/>
                <w:szCs w:val="22"/>
              </w:rPr>
              <w:t>датированные.</w:t>
            </w:r>
          </w:p>
          <w:p w14:paraId="1518F0FA" w14:textId="77777777" w:rsidR="009E59AC" w:rsidRPr="00D511EA" w:rsidRDefault="009E59AC" w:rsidP="00356EEE">
            <w:pPr>
              <w:rPr>
                <w:sz w:val="22"/>
                <w:szCs w:val="22"/>
              </w:rPr>
            </w:pPr>
            <w:r w:rsidRPr="00D511EA">
              <w:rPr>
                <w:rFonts w:eastAsia="Calibri"/>
                <w:sz w:val="22"/>
                <w:szCs w:val="22"/>
              </w:rPr>
              <w:t xml:space="preserve">Ссылка на ГОСТ 17369 </w:t>
            </w:r>
            <w:r w:rsidRPr="00D511EA">
              <w:rPr>
                <w:rFonts w:eastAsia="Calibri"/>
                <w:sz w:val="22"/>
                <w:szCs w:val="22"/>
              </w:rPr>
              <w:lastRenderedPageBreak/>
              <w:t>исключена.</w:t>
            </w:r>
          </w:p>
          <w:p w14:paraId="78E16143" w14:textId="77777777" w:rsidR="00356EEE" w:rsidRPr="00D511EA" w:rsidRDefault="00356EEE" w:rsidP="00356EEE">
            <w:pPr>
              <w:rPr>
                <w:sz w:val="22"/>
                <w:szCs w:val="22"/>
              </w:rPr>
            </w:pPr>
            <w:r w:rsidRPr="00D511EA">
              <w:rPr>
                <w:sz w:val="22"/>
                <w:szCs w:val="22"/>
              </w:rPr>
              <w:t xml:space="preserve">Вместо ГОСТ 6.01.1-87 </w:t>
            </w:r>
            <w:r w:rsidR="009E59AC" w:rsidRPr="00D511EA">
              <w:rPr>
                <w:sz w:val="22"/>
                <w:szCs w:val="22"/>
              </w:rPr>
              <w:t>с</w:t>
            </w:r>
            <w:r w:rsidRPr="00D511EA">
              <w:rPr>
                <w:sz w:val="22"/>
                <w:szCs w:val="22"/>
              </w:rPr>
              <w:t xml:space="preserve"> 01.01.2026 действует</w:t>
            </w:r>
          </w:p>
          <w:p w14:paraId="795D3B40" w14:textId="77777777" w:rsidR="00B21B26" w:rsidRPr="00D511EA" w:rsidRDefault="009E59AC" w:rsidP="006B1047">
            <w:pPr>
              <w:tabs>
                <w:tab w:val="left" w:pos="1889"/>
              </w:tabs>
              <w:rPr>
                <w:sz w:val="22"/>
                <w:szCs w:val="22"/>
              </w:rPr>
            </w:pPr>
            <w:r w:rsidRPr="00D511EA">
              <w:rPr>
                <w:sz w:val="22"/>
                <w:szCs w:val="22"/>
              </w:rPr>
              <w:t>ГОСТ Р 1.20.</w:t>
            </w:r>
            <w:r w:rsidR="00B21B26" w:rsidRPr="00D511EA">
              <w:rPr>
                <w:sz w:val="22"/>
                <w:szCs w:val="22"/>
              </w:rPr>
              <w:tab/>
            </w:r>
          </w:p>
        </w:tc>
      </w:tr>
      <w:tr w:rsidR="00A241AA" w:rsidRPr="00D511EA" w14:paraId="154D5992" w14:textId="77777777" w:rsidTr="00E66DE8">
        <w:trPr>
          <w:gridAfter w:val="1"/>
          <w:wAfter w:w="56" w:type="dxa"/>
        </w:trPr>
        <w:tc>
          <w:tcPr>
            <w:tcW w:w="674" w:type="dxa"/>
            <w:tcBorders>
              <w:top w:val="single" w:sz="4" w:space="0" w:color="auto"/>
              <w:left w:val="single" w:sz="4" w:space="0" w:color="000000"/>
              <w:bottom w:val="single" w:sz="4" w:space="0" w:color="auto"/>
              <w:right w:val="single" w:sz="4" w:space="0" w:color="000000"/>
            </w:tcBorders>
          </w:tcPr>
          <w:p w14:paraId="707F61E2" w14:textId="77777777" w:rsidR="00A241AA" w:rsidRPr="00746FC1" w:rsidRDefault="00A241AA"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bottom w:val="single" w:sz="4" w:space="0" w:color="auto"/>
              <w:right w:val="single" w:sz="4" w:space="0" w:color="000000"/>
            </w:tcBorders>
          </w:tcPr>
          <w:p w14:paraId="61DB21D2" w14:textId="77777777" w:rsidR="00A241AA" w:rsidRPr="00D511EA" w:rsidRDefault="00A241AA" w:rsidP="00356EEE">
            <w:pPr>
              <w:rPr>
                <w:color w:val="000000"/>
                <w:sz w:val="22"/>
                <w:szCs w:val="22"/>
              </w:rPr>
            </w:pPr>
            <w:r w:rsidRPr="00D511EA">
              <w:rPr>
                <w:color w:val="000000"/>
                <w:sz w:val="22"/>
                <w:szCs w:val="22"/>
              </w:rPr>
              <w:t>Раздел 2</w:t>
            </w:r>
          </w:p>
        </w:tc>
        <w:tc>
          <w:tcPr>
            <w:tcW w:w="2552" w:type="dxa"/>
            <w:tcBorders>
              <w:top w:val="single" w:sz="4" w:space="0" w:color="auto"/>
              <w:left w:val="single" w:sz="4" w:space="0" w:color="000000"/>
              <w:bottom w:val="single" w:sz="4" w:space="0" w:color="auto"/>
              <w:right w:val="single" w:sz="4" w:space="0" w:color="000000"/>
            </w:tcBorders>
          </w:tcPr>
          <w:p w14:paraId="2EAD65E8" w14:textId="77777777" w:rsidR="00A241AA" w:rsidRPr="00D511EA" w:rsidRDefault="00A241AA" w:rsidP="00356EEE">
            <w:pPr>
              <w:rPr>
                <w:rFonts w:eastAsia="Calibri"/>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auto"/>
              <w:left w:val="single" w:sz="4" w:space="0" w:color="000000"/>
              <w:bottom w:val="single" w:sz="4" w:space="0" w:color="auto"/>
              <w:right w:val="single" w:sz="4" w:space="0" w:color="000000"/>
            </w:tcBorders>
          </w:tcPr>
          <w:p w14:paraId="4D2B4F58" w14:textId="77777777" w:rsidR="00A241AA" w:rsidRPr="00D511EA" w:rsidRDefault="00A241AA" w:rsidP="00A241AA">
            <w:r w:rsidRPr="00D511EA">
              <w:t>Замечание:</w:t>
            </w:r>
          </w:p>
          <w:p w14:paraId="118FC98C" w14:textId="77777777" w:rsidR="00A241AA" w:rsidRPr="00D511EA" w:rsidRDefault="00A241AA" w:rsidP="00A241AA">
            <w:pPr>
              <w:tabs>
                <w:tab w:val="left" w:pos="284"/>
              </w:tabs>
              <w:rPr>
                <w:rFonts w:eastAsia="Calibri"/>
                <w:szCs w:val="24"/>
              </w:rPr>
            </w:pPr>
            <w:r w:rsidRPr="00D511EA">
              <w:rPr>
                <w:rFonts w:eastAsia="Calibri"/>
                <w:szCs w:val="24"/>
              </w:rPr>
              <w:t>ГОСТ 3.1706‒79 – не действует;</w:t>
            </w:r>
          </w:p>
          <w:p w14:paraId="5433CCE2" w14:textId="77777777" w:rsidR="00A241AA" w:rsidRPr="00D511EA" w:rsidRDefault="00A241AA" w:rsidP="00A241AA">
            <w:pPr>
              <w:tabs>
                <w:tab w:val="left" w:pos="284"/>
              </w:tabs>
              <w:rPr>
                <w:rFonts w:eastAsia="Calibri"/>
                <w:szCs w:val="24"/>
              </w:rPr>
            </w:pPr>
            <w:r w:rsidRPr="00D511EA">
              <w:rPr>
                <w:rFonts w:eastAsia="Calibri"/>
                <w:szCs w:val="24"/>
              </w:rPr>
              <w:t>ГОСТ 9.072‒2017 – отменен рекомендуется использовать ГОСТ 28246.2‒2025;</w:t>
            </w:r>
          </w:p>
          <w:p w14:paraId="6247EFD0" w14:textId="77777777" w:rsidR="00A241AA" w:rsidRPr="00D511EA" w:rsidRDefault="00A241AA" w:rsidP="00A241AA">
            <w:pPr>
              <w:tabs>
                <w:tab w:val="left" w:pos="284"/>
              </w:tabs>
              <w:rPr>
                <w:rFonts w:eastAsia="Calibri"/>
                <w:szCs w:val="24"/>
              </w:rPr>
            </w:pPr>
            <w:r w:rsidRPr="00D511EA">
              <w:rPr>
                <w:rFonts w:eastAsia="Calibri"/>
                <w:szCs w:val="24"/>
              </w:rPr>
              <w:t>ГОСТ 17369‒85 – отменен рекомендуется использовать ГОСТ 6.01.1‒87;</w:t>
            </w:r>
          </w:p>
          <w:p w14:paraId="7CC7E61C" w14:textId="77777777" w:rsidR="00A241AA" w:rsidRPr="00D511EA" w:rsidRDefault="00A241AA" w:rsidP="00A241AA">
            <w:pPr>
              <w:tabs>
                <w:tab w:val="left" w:pos="284"/>
              </w:tabs>
              <w:rPr>
                <w:rFonts w:eastAsia="Calibri"/>
                <w:szCs w:val="24"/>
              </w:rPr>
            </w:pPr>
            <w:r w:rsidRPr="00D511EA">
              <w:rPr>
                <w:rFonts w:eastAsia="Calibri"/>
                <w:szCs w:val="24"/>
              </w:rPr>
              <w:t>ГОСТ 21391‒75 – не действует;</w:t>
            </w:r>
          </w:p>
          <w:p w14:paraId="1BD3C16D" w14:textId="77777777" w:rsidR="00A241AA" w:rsidRPr="00D511EA" w:rsidRDefault="00A241AA" w:rsidP="00A241AA">
            <w:pPr>
              <w:tabs>
                <w:tab w:val="left" w:pos="284"/>
              </w:tabs>
              <w:rPr>
                <w:rFonts w:eastAsia="Calibri"/>
                <w:szCs w:val="24"/>
              </w:rPr>
            </w:pPr>
            <w:r w:rsidRPr="00D511EA">
              <w:rPr>
                <w:rFonts w:eastAsia="Calibri"/>
                <w:szCs w:val="24"/>
              </w:rPr>
              <w:t>ГОСТ Р 56542‒2015 заменен на</w:t>
            </w:r>
            <w:r w:rsidRPr="00D511EA">
              <w:rPr>
                <w:rFonts w:eastAsia="Calibri"/>
                <w:szCs w:val="24"/>
              </w:rPr>
              <w:br/>
              <w:t xml:space="preserve"> ГОСТ Р 56542‒2019;</w:t>
            </w:r>
          </w:p>
          <w:p w14:paraId="25B032D0" w14:textId="77777777" w:rsidR="00A241AA" w:rsidRPr="00D511EA" w:rsidRDefault="00A241AA" w:rsidP="00A241AA">
            <w:pPr>
              <w:tabs>
                <w:tab w:val="left" w:pos="284"/>
              </w:tabs>
              <w:rPr>
                <w:rFonts w:eastAsia="Calibri"/>
                <w:szCs w:val="24"/>
              </w:rPr>
            </w:pPr>
            <w:r w:rsidRPr="00D511EA">
              <w:rPr>
                <w:rFonts w:eastAsia="Calibri"/>
                <w:szCs w:val="24"/>
              </w:rPr>
              <w:t xml:space="preserve">ГОСТ Р 57558‒2017 заменен на </w:t>
            </w:r>
            <w:r w:rsidRPr="00D511EA">
              <w:rPr>
                <w:rFonts w:eastAsia="Calibri"/>
                <w:szCs w:val="24"/>
              </w:rPr>
              <w:br/>
              <w:t>ГОСТ Р 57558‒2025.</w:t>
            </w:r>
          </w:p>
          <w:p w14:paraId="739A2296" w14:textId="77777777" w:rsidR="00A241AA" w:rsidRPr="00D511EA" w:rsidRDefault="00A241AA" w:rsidP="00A241AA">
            <w:pPr>
              <w:tabs>
                <w:tab w:val="left" w:pos="284"/>
              </w:tabs>
              <w:rPr>
                <w:rFonts w:eastAsia="Calibri"/>
                <w:szCs w:val="24"/>
              </w:rPr>
            </w:pPr>
          </w:p>
          <w:p w14:paraId="7B2DCA34" w14:textId="77777777" w:rsidR="00A241AA" w:rsidRPr="00D511EA" w:rsidRDefault="00A241AA" w:rsidP="00A241AA">
            <w:pPr>
              <w:tabs>
                <w:tab w:val="left" w:pos="284"/>
              </w:tabs>
              <w:rPr>
                <w:rFonts w:eastAsia="Calibri"/>
                <w:color w:val="000000" w:themeColor="text1"/>
                <w:szCs w:val="24"/>
              </w:rPr>
            </w:pPr>
            <w:r w:rsidRPr="00D511EA">
              <w:rPr>
                <w:rFonts w:eastAsia="Calibri"/>
                <w:color w:val="000000" w:themeColor="text1"/>
                <w:szCs w:val="24"/>
              </w:rPr>
              <w:t>Нарушено оформление 1 страницы: последняя нормативная ссылка выходит за пределы области основного текста и накладывается на нижний колонтитул.</w:t>
            </w:r>
          </w:p>
          <w:p w14:paraId="26B31485" w14:textId="77777777" w:rsidR="00A241AA" w:rsidRPr="00D511EA" w:rsidRDefault="00A241AA" w:rsidP="00A241AA">
            <w:pPr>
              <w:tabs>
                <w:tab w:val="left" w:pos="284"/>
              </w:tabs>
              <w:rPr>
                <w:rFonts w:eastAsia="Calibri"/>
                <w:color w:val="000000" w:themeColor="text1"/>
                <w:szCs w:val="24"/>
              </w:rPr>
            </w:pPr>
          </w:p>
          <w:p w14:paraId="3F26EDE3" w14:textId="77777777" w:rsidR="00A241AA" w:rsidRPr="00D511EA" w:rsidRDefault="00A241AA" w:rsidP="00A241AA">
            <w:pPr>
              <w:tabs>
                <w:tab w:val="left" w:pos="284"/>
              </w:tabs>
              <w:rPr>
                <w:rFonts w:eastAsia="Calibri"/>
                <w:color w:val="000000" w:themeColor="text1"/>
                <w:szCs w:val="24"/>
              </w:rPr>
            </w:pPr>
            <w:r w:rsidRPr="00D511EA">
              <w:rPr>
                <w:rFonts w:eastAsia="Calibri"/>
                <w:color w:val="000000" w:themeColor="text1"/>
                <w:szCs w:val="24"/>
              </w:rPr>
              <w:t>Текст примечания не соответствует типовой редакции:</w:t>
            </w:r>
          </w:p>
          <w:p w14:paraId="5380E073" w14:textId="77777777" w:rsidR="00A241AA" w:rsidRPr="00D511EA" w:rsidRDefault="00A241AA" w:rsidP="00A241AA">
            <w:r w:rsidRPr="00D511EA">
              <w:rPr>
                <w:rFonts w:eastAsia="Calibri"/>
                <w:color w:val="000000" w:themeColor="text1"/>
                <w:szCs w:val="24"/>
              </w:rPr>
              <w:t xml:space="preserve">«… </w:t>
            </w:r>
            <w:r w:rsidRPr="00D511EA">
              <w:rPr>
                <w:color w:val="000000"/>
                <w:szCs w:val="24"/>
              </w:rPr>
              <w:t xml:space="preserve">на официальном сайте федерального </w:t>
            </w:r>
            <w:r w:rsidRPr="00D511EA">
              <w:rPr>
                <w:b/>
                <w:color w:val="000000"/>
                <w:szCs w:val="24"/>
              </w:rPr>
              <w:t>агентства по техническому регулированию и метрологии</w:t>
            </w:r>
            <w:r w:rsidRPr="00D511EA">
              <w:rPr>
                <w:color w:val="000000"/>
                <w:szCs w:val="24"/>
              </w:rPr>
              <w:t xml:space="preserve"> в сети Интернет или </w:t>
            </w:r>
            <w:r w:rsidRPr="00D511EA">
              <w:rPr>
                <w:b/>
                <w:color w:val="000000"/>
                <w:szCs w:val="24"/>
              </w:rPr>
              <w:t xml:space="preserve">по ежегодному информационному </w:t>
            </w:r>
            <w:r w:rsidRPr="00D511EA">
              <w:rPr>
                <w:color w:val="000000"/>
                <w:szCs w:val="24"/>
              </w:rPr>
              <w:t xml:space="preserve">указателю "Национальные стандарты", который опубликован по состоянию на 1 января текущего года, и по выпускам </w:t>
            </w:r>
            <w:r w:rsidRPr="00D511EA">
              <w:rPr>
                <w:b/>
                <w:color w:val="000000"/>
                <w:szCs w:val="24"/>
              </w:rPr>
              <w:t xml:space="preserve">ежемесячного </w:t>
            </w:r>
            <w:r w:rsidRPr="00D511EA">
              <w:rPr>
                <w:color w:val="000000"/>
                <w:szCs w:val="24"/>
              </w:rPr>
              <w:t>информационного указателя "Национальные стандарты" за текущий год.</w:t>
            </w:r>
            <w:r w:rsidRPr="00D511EA">
              <w:rPr>
                <w:rFonts w:eastAsia="Calibri"/>
                <w:color w:val="000000" w:themeColor="text1"/>
                <w:szCs w:val="24"/>
              </w:rPr>
              <w:t>».</w:t>
            </w:r>
          </w:p>
          <w:p w14:paraId="122F8475" w14:textId="77777777" w:rsidR="00A241AA" w:rsidRPr="00D511EA" w:rsidRDefault="00A241AA" w:rsidP="00A241AA">
            <w:r w:rsidRPr="00D511EA">
              <w:t>Предложение:</w:t>
            </w:r>
          </w:p>
          <w:p w14:paraId="43F92677" w14:textId="77777777" w:rsidR="00A241AA" w:rsidRPr="00D511EA" w:rsidRDefault="00A241AA" w:rsidP="00A241AA">
            <w:pPr>
              <w:tabs>
                <w:tab w:val="left" w:pos="284"/>
              </w:tabs>
              <w:rPr>
                <w:rFonts w:eastAsia="Calibri"/>
                <w:szCs w:val="24"/>
              </w:rPr>
            </w:pPr>
            <w:r w:rsidRPr="00D511EA">
              <w:rPr>
                <w:rFonts w:eastAsia="Calibri"/>
                <w:szCs w:val="24"/>
              </w:rPr>
              <w:t>ГОСТ 3.1706‒83;</w:t>
            </w:r>
          </w:p>
          <w:p w14:paraId="48457248" w14:textId="77777777" w:rsidR="00A241AA" w:rsidRPr="00D511EA" w:rsidRDefault="00A241AA" w:rsidP="00A241AA">
            <w:pPr>
              <w:tabs>
                <w:tab w:val="left" w:pos="284"/>
              </w:tabs>
              <w:rPr>
                <w:rFonts w:eastAsia="Calibri"/>
                <w:szCs w:val="24"/>
              </w:rPr>
            </w:pPr>
            <w:r w:rsidRPr="00D511EA">
              <w:rPr>
                <w:rFonts w:eastAsia="Calibri"/>
                <w:szCs w:val="24"/>
              </w:rPr>
              <w:t>ГОСТ 28246.2‒2025;</w:t>
            </w:r>
          </w:p>
          <w:p w14:paraId="2B3DFFD6" w14:textId="77777777" w:rsidR="00A241AA" w:rsidRPr="00D511EA" w:rsidRDefault="00A241AA" w:rsidP="00A241AA">
            <w:pPr>
              <w:tabs>
                <w:tab w:val="left" w:pos="284"/>
              </w:tabs>
              <w:rPr>
                <w:rFonts w:eastAsia="Calibri"/>
                <w:szCs w:val="24"/>
              </w:rPr>
            </w:pPr>
            <w:r w:rsidRPr="00D511EA">
              <w:rPr>
                <w:rFonts w:eastAsia="Calibri"/>
                <w:szCs w:val="24"/>
              </w:rPr>
              <w:t>ГОСТ 6.01.1‒87;</w:t>
            </w:r>
          </w:p>
          <w:p w14:paraId="048C79C1" w14:textId="77777777" w:rsidR="00A241AA" w:rsidRPr="00D511EA" w:rsidRDefault="00A241AA" w:rsidP="00A241AA">
            <w:pPr>
              <w:tabs>
                <w:tab w:val="left" w:pos="284"/>
              </w:tabs>
              <w:rPr>
                <w:rFonts w:eastAsia="Calibri"/>
                <w:szCs w:val="24"/>
              </w:rPr>
            </w:pPr>
            <w:r w:rsidRPr="00D511EA">
              <w:rPr>
                <w:rFonts w:eastAsia="Calibri"/>
                <w:szCs w:val="24"/>
              </w:rPr>
              <w:t>ГОСТ 21391‒84;</w:t>
            </w:r>
          </w:p>
          <w:p w14:paraId="1C279FC1" w14:textId="77777777" w:rsidR="00A241AA" w:rsidRPr="00D511EA" w:rsidRDefault="00A241AA" w:rsidP="00A241AA">
            <w:pPr>
              <w:tabs>
                <w:tab w:val="left" w:pos="284"/>
              </w:tabs>
              <w:rPr>
                <w:rFonts w:eastAsia="Calibri"/>
                <w:szCs w:val="24"/>
              </w:rPr>
            </w:pPr>
            <w:r w:rsidRPr="00D511EA">
              <w:rPr>
                <w:rFonts w:eastAsia="Calibri"/>
                <w:szCs w:val="24"/>
              </w:rPr>
              <w:t>ГОСТ Р 56542‒2019;</w:t>
            </w:r>
          </w:p>
          <w:p w14:paraId="37288342" w14:textId="77777777" w:rsidR="00A241AA" w:rsidRPr="00D511EA" w:rsidRDefault="00A241AA" w:rsidP="00A241AA">
            <w:pPr>
              <w:tabs>
                <w:tab w:val="left" w:pos="284"/>
              </w:tabs>
              <w:rPr>
                <w:rFonts w:eastAsia="Calibri"/>
                <w:szCs w:val="24"/>
              </w:rPr>
            </w:pPr>
            <w:r w:rsidRPr="00D511EA">
              <w:rPr>
                <w:rFonts w:eastAsia="Calibri"/>
                <w:szCs w:val="24"/>
              </w:rPr>
              <w:t>ГОСТ Р 57558‒2025.</w:t>
            </w:r>
          </w:p>
          <w:p w14:paraId="28405425" w14:textId="77777777" w:rsidR="00A241AA" w:rsidRPr="00D511EA" w:rsidRDefault="00A241AA" w:rsidP="00A241AA">
            <w:r w:rsidRPr="00D511EA">
              <w:rPr>
                <w:color w:val="000000"/>
                <w:szCs w:val="24"/>
              </w:rPr>
              <w:t xml:space="preserve">«При пользовании настоящим стандартом целесообразно проверить действие ссылочных стандартов (сводов правил и/или классификаторов) в информационной системе общего пользования - </w:t>
            </w:r>
            <w:r w:rsidRPr="00D511EA">
              <w:rPr>
                <w:color w:val="000000"/>
                <w:szCs w:val="24"/>
              </w:rPr>
              <w:lastRenderedPageBreak/>
              <w:t xml:space="preserve">на официальном сайте федерального </w:t>
            </w:r>
            <w:r w:rsidRPr="00D511EA">
              <w:rPr>
                <w:b/>
                <w:color w:val="000000"/>
                <w:szCs w:val="24"/>
              </w:rPr>
              <w:t>органа исполнительной власти в сфере стандартизации</w:t>
            </w:r>
            <w:r w:rsidRPr="00D511EA">
              <w:rPr>
                <w:color w:val="000000"/>
                <w:szCs w:val="24"/>
              </w:rPr>
              <w:t xml:space="preserve"> в сети Интернет или </w:t>
            </w:r>
            <w:r w:rsidRPr="00D511EA">
              <w:rPr>
                <w:b/>
                <w:color w:val="000000"/>
                <w:szCs w:val="24"/>
              </w:rPr>
              <w:t>по ежегодно издаваемому</w:t>
            </w:r>
            <w:r w:rsidRPr="00D511EA">
              <w:rPr>
                <w:color w:val="000000"/>
                <w:szCs w:val="24"/>
              </w:rPr>
              <w:t xml:space="preserve"> информационному указателю "Национальные стандарты", который опубликован по состоянию на 1 января текущего года, и по выпускам </w:t>
            </w:r>
            <w:r w:rsidRPr="00D511EA">
              <w:rPr>
                <w:b/>
                <w:color w:val="000000"/>
                <w:szCs w:val="24"/>
              </w:rPr>
              <w:t>ежемесячно издаваемого</w:t>
            </w:r>
            <w:r w:rsidRPr="00D511EA">
              <w:rPr>
                <w:color w:val="000000"/>
                <w:szCs w:val="24"/>
              </w:rPr>
              <w:t xml:space="preserve"> информационного указателя "Национальные стандарты" за текущий год.»</w:t>
            </w:r>
          </w:p>
          <w:p w14:paraId="46E8C8C3" w14:textId="77777777" w:rsidR="00A241AA" w:rsidRPr="00D511EA" w:rsidRDefault="00A241AA" w:rsidP="00A241AA">
            <w:r w:rsidRPr="00D511EA">
              <w:t>Обоснование:</w:t>
            </w:r>
          </w:p>
          <w:p w14:paraId="6B6AB8F4" w14:textId="77777777" w:rsidR="00A241AA" w:rsidRPr="00D511EA" w:rsidRDefault="00A241AA" w:rsidP="00A241AA">
            <w:pPr>
              <w:tabs>
                <w:tab w:val="left" w:pos="284"/>
              </w:tabs>
              <w:rPr>
                <w:rFonts w:eastAsia="Calibri"/>
                <w:szCs w:val="24"/>
              </w:rPr>
            </w:pPr>
            <w:r w:rsidRPr="00D511EA">
              <w:rPr>
                <w:rFonts w:eastAsia="Calibri"/>
                <w:szCs w:val="24"/>
              </w:rPr>
              <w:t>ГОСТ 1.5‒2001 п. 3.8.4.3 «Не допускается указание в качестве датированных ссылок замененных и отмененных нормативных документов.».</w:t>
            </w:r>
          </w:p>
          <w:p w14:paraId="784659DB" w14:textId="77777777" w:rsidR="00A241AA" w:rsidRPr="00D511EA" w:rsidRDefault="00A241AA" w:rsidP="00A241AA">
            <w:pPr>
              <w:tabs>
                <w:tab w:val="left" w:pos="284"/>
              </w:tabs>
              <w:rPr>
                <w:rFonts w:eastAsia="Calibri"/>
                <w:szCs w:val="24"/>
              </w:rPr>
            </w:pPr>
            <w:r w:rsidRPr="00D511EA">
              <w:rPr>
                <w:rFonts w:eastAsia="Calibri"/>
                <w:szCs w:val="24"/>
              </w:rPr>
              <w:t>ГОСТ Р 1.5‒2012 п. 5.5 «</w:t>
            </w:r>
            <w:r w:rsidRPr="00D511EA">
              <w:rPr>
                <w:color w:val="000000"/>
                <w:szCs w:val="24"/>
              </w:rPr>
              <w:t>Первую страницу стандарта и его проекта оформляют согласно приложению В.</w:t>
            </w:r>
            <w:r w:rsidRPr="00D511EA">
              <w:rPr>
                <w:rFonts w:eastAsia="Calibri"/>
                <w:szCs w:val="24"/>
              </w:rPr>
              <w:t>».</w:t>
            </w:r>
          </w:p>
          <w:p w14:paraId="3DF21215" w14:textId="77777777" w:rsidR="00A241AA" w:rsidRPr="00D511EA" w:rsidRDefault="00A241AA" w:rsidP="00A241AA">
            <w:pPr>
              <w:tabs>
                <w:tab w:val="left" w:pos="284"/>
              </w:tabs>
              <w:rPr>
                <w:rFonts w:eastAsia="Calibri"/>
                <w:sz w:val="22"/>
                <w:szCs w:val="22"/>
              </w:rPr>
            </w:pPr>
            <w:r w:rsidRPr="00D511EA">
              <w:rPr>
                <w:rFonts w:eastAsia="Calibri"/>
                <w:szCs w:val="24"/>
              </w:rPr>
              <w:t>ГОСТ Р 1.5‒2012 п. 3.6.7</w:t>
            </w:r>
          </w:p>
        </w:tc>
        <w:tc>
          <w:tcPr>
            <w:tcW w:w="3063" w:type="dxa"/>
            <w:tcBorders>
              <w:top w:val="single" w:sz="4" w:space="0" w:color="auto"/>
              <w:left w:val="single" w:sz="4" w:space="0" w:color="000000"/>
              <w:bottom w:val="single" w:sz="4" w:space="0" w:color="auto"/>
              <w:right w:val="single" w:sz="4" w:space="0" w:color="000000"/>
            </w:tcBorders>
          </w:tcPr>
          <w:p w14:paraId="0AAC7C49" w14:textId="77777777" w:rsidR="009E59AC" w:rsidRPr="00D511EA" w:rsidRDefault="009E59AC" w:rsidP="009E59AC">
            <w:pPr>
              <w:rPr>
                <w:sz w:val="22"/>
                <w:szCs w:val="22"/>
              </w:rPr>
            </w:pPr>
            <w:r w:rsidRPr="00D511EA">
              <w:rPr>
                <w:sz w:val="22"/>
                <w:szCs w:val="22"/>
              </w:rPr>
              <w:lastRenderedPageBreak/>
              <w:t>Принято частично.</w:t>
            </w:r>
          </w:p>
          <w:p w14:paraId="1628A908" w14:textId="77777777" w:rsidR="009E59AC" w:rsidRPr="00D511EA" w:rsidRDefault="009E59AC" w:rsidP="009E59AC">
            <w:pPr>
              <w:rPr>
                <w:sz w:val="22"/>
                <w:szCs w:val="22"/>
              </w:rPr>
            </w:pPr>
            <w:r w:rsidRPr="00D511EA">
              <w:rPr>
                <w:sz w:val="22"/>
                <w:szCs w:val="22"/>
              </w:rPr>
              <w:t>Вместо ГОСТ 6.01.1-87 с 01.01.2026 действует</w:t>
            </w:r>
          </w:p>
          <w:p w14:paraId="30E94756" w14:textId="77777777" w:rsidR="00A241AA" w:rsidRPr="00D511EA" w:rsidRDefault="009E59AC" w:rsidP="009E59AC">
            <w:pPr>
              <w:rPr>
                <w:sz w:val="22"/>
                <w:szCs w:val="22"/>
              </w:rPr>
            </w:pPr>
            <w:r w:rsidRPr="00D511EA">
              <w:rPr>
                <w:sz w:val="22"/>
                <w:szCs w:val="22"/>
              </w:rPr>
              <w:t>ГОСТ Р 1.20.</w:t>
            </w:r>
          </w:p>
          <w:p w14:paraId="00628743" w14:textId="77777777" w:rsidR="00B21B26" w:rsidRPr="00D511EA" w:rsidRDefault="00B21B26" w:rsidP="009E59AC">
            <w:pPr>
              <w:rPr>
                <w:sz w:val="22"/>
                <w:szCs w:val="22"/>
              </w:rPr>
            </w:pPr>
            <w:r w:rsidRPr="00D511EA">
              <w:rPr>
                <w:sz w:val="22"/>
                <w:szCs w:val="22"/>
              </w:rPr>
              <w:t>Не действующие ссылки на стандарты исключены либо заменены на актуальные.</w:t>
            </w:r>
          </w:p>
          <w:p w14:paraId="5EEBC0B9" w14:textId="77777777" w:rsidR="00B21B26" w:rsidRPr="00D511EA" w:rsidRDefault="00B21B26" w:rsidP="009E59AC">
            <w:pPr>
              <w:rPr>
                <w:sz w:val="22"/>
                <w:szCs w:val="22"/>
              </w:rPr>
            </w:pPr>
            <w:r w:rsidRPr="00D511EA">
              <w:rPr>
                <w:sz w:val="22"/>
                <w:szCs w:val="22"/>
              </w:rPr>
              <w:t>Примечание после нормативных ссылок выполнено в соответствии с официальным изданием ГОСТ Р 1.5-2012 п. 3.6.7</w:t>
            </w:r>
          </w:p>
        </w:tc>
      </w:tr>
      <w:tr w:rsidR="00356EEE" w:rsidRPr="00D511EA" w14:paraId="734DFF02" w14:textId="77777777" w:rsidTr="00E66DE8">
        <w:trPr>
          <w:gridAfter w:val="1"/>
          <w:wAfter w:w="56" w:type="dxa"/>
          <w:trHeight w:val="384"/>
        </w:trPr>
        <w:tc>
          <w:tcPr>
            <w:tcW w:w="674" w:type="dxa"/>
            <w:tcBorders>
              <w:top w:val="single" w:sz="4" w:space="0" w:color="auto"/>
              <w:left w:val="single" w:sz="4" w:space="0" w:color="000000"/>
              <w:right w:val="single" w:sz="4" w:space="0" w:color="000000"/>
            </w:tcBorders>
          </w:tcPr>
          <w:p w14:paraId="5371E82A"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val="restart"/>
            <w:tcBorders>
              <w:top w:val="single" w:sz="4" w:space="0" w:color="auto"/>
              <w:left w:val="single" w:sz="4" w:space="0" w:color="000000"/>
              <w:right w:val="single" w:sz="4" w:space="0" w:color="000000"/>
            </w:tcBorders>
          </w:tcPr>
          <w:p w14:paraId="53E480F4" w14:textId="77777777" w:rsidR="00356EEE" w:rsidRPr="00D511EA" w:rsidRDefault="00356EEE" w:rsidP="00356EEE">
            <w:pPr>
              <w:pStyle w:val="a5"/>
              <w:spacing w:before="0" w:after="0"/>
              <w:rPr>
                <w:color w:val="000000"/>
                <w:sz w:val="22"/>
                <w:szCs w:val="22"/>
              </w:rPr>
            </w:pPr>
            <w:r w:rsidRPr="00D511EA">
              <w:rPr>
                <w:color w:val="000000"/>
                <w:sz w:val="22"/>
                <w:szCs w:val="22"/>
              </w:rPr>
              <w:t>Раздел 2</w:t>
            </w:r>
          </w:p>
        </w:tc>
        <w:tc>
          <w:tcPr>
            <w:tcW w:w="2552" w:type="dxa"/>
            <w:vMerge w:val="restart"/>
            <w:tcBorders>
              <w:top w:val="single" w:sz="4" w:space="0" w:color="auto"/>
              <w:left w:val="single" w:sz="4" w:space="0" w:color="000000"/>
              <w:right w:val="single" w:sz="4" w:space="0" w:color="000000"/>
            </w:tcBorders>
          </w:tcPr>
          <w:p w14:paraId="0033E77D" w14:textId="77777777" w:rsidR="00356EEE" w:rsidRPr="00D511EA" w:rsidRDefault="00356EEE" w:rsidP="00356EEE">
            <w:pPr>
              <w:rPr>
                <w:color w:val="000000" w:themeColor="text1"/>
                <w:sz w:val="22"/>
                <w:szCs w:val="22"/>
              </w:rPr>
            </w:pPr>
            <w:r w:rsidRPr="00D511EA">
              <w:rPr>
                <w:color w:val="000000" w:themeColor="text1"/>
                <w:sz w:val="22"/>
                <w:szCs w:val="22"/>
              </w:rPr>
              <w:t>АО «Концерн «Созвездие»,</w:t>
            </w:r>
          </w:p>
          <w:p w14:paraId="62444787" w14:textId="77777777" w:rsidR="00356EEE" w:rsidRPr="00D511EA" w:rsidRDefault="00356EEE" w:rsidP="00356EEE">
            <w:pPr>
              <w:rPr>
                <w:color w:val="000000"/>
                <w:sz w:val="22"/>
                <w:szCs w:val="22"/>
              </w:rPr>
            </w:pPr>
            <w:r w:rsidRPr="00D511EA">
              <w:rPr>
                <w:color w:val="000000" w:themeColor="text1"/>
                <w:sz w:val="22"/>
                <w:szCs w:val="22"/>
              </w:rPr>
              <w:t>Исх. № 40/12 от 28.01.2026</w:t>
            </w:r>
          </w:p>
        </w:tc>
        <w:tc>
          <w:tcPr>
            <w:tcW w:w="7372" w:type="dxa"/>
            <w:gridSpan w:val="47"/>
            <w:tcBorders>
              <w:top w:val="single" w:sz="4" w:space="0" w:color="auto"/>
              <w:left w:val="single" w:sz="4" w:space="0" w:color="000000"/>
              <w:bottom w:val="single" w:sz="4" w:space="0" w:color="auto"/>
              <w:right w:val="single" w:sz="4" w:space="0" w:color="000000"/>
            </w:tcBorders>
          </w:tcPr>
          <w:p w14:paraId="7078EAD2" w14:textId="77777777" w:rsidR="00356EEE" w:rsidRPr="00D511EA" w:rsidRDefault="00356EEE" w:rsidP="00356EEE">
            <w:pPr>
              <w:autoSpaceDE w:val="0"/>
              <w:autoSpaceDN w:val="0"/>
              <w:adjustRightInd w:val="0"/>
              <w:rPr>
                <w:color w:val="000000" w:themeColor="text1"/>
                <w:sz w:val="22"/>
                <w:szCs w:val="22"/>
              </w:rPr>
            </w:pPr>
            <w:r w:rsidRPr="00D511EA">
              <w:rPr>
                <w:color w:val="000000" w:themeColor="text1"/>
                <w:sz w:val="22"/>
                <w:szCs w:val="22"/>
              </w:rPr>
              <w:t>1. Изложить в предлагаемой редакции запись «ГОСТ 3.1706—79 Единая система технологической документации. Правила записи операций и переходов. Ковка и горячая штамповка», как</w:t>
            </w:r>
          </w:p>
          <w:p w14:paraId="69D56E47" w14:textId="77777777" w:rsidR="00356EEE" w:rsidRPr="00D511EA" w:rsidRDefault="00356EEE" w:rsidP="00356EEE">
            <w:pPr>
              <w:autoSpaceDE w:val="0"/>
              <w:autoSpaceDN w:val="0"/>
              <w:adjustRightInd w:val="0"/>
              <w:rPr>
                <w:rFonts w:eastAsiaTheme="minorHAnsi"/>
                <w:sz w:val="22"/>
                <w:szCs w:val="22"/>
                <w:lang w:eastAsia="en-US"/>
              </w:rPr>
            </w:pPr>
            <w:r w:rsidRPr="00D511EA">
              <w:rPr>
                <w:color w:val="000000" w:themeColor="text1"/>
                <w:sz w:val="22"/>
                <w:szCs w:val="22"/>
              </w:rPr>
              <w:t>ГОСТ 3.1706—</w:t>
            </w:r>
            <w:r w:rsidRPr="00D511EA">
              <w:rPr>
                <w:b/>
                <w:color w:val="000000" w:themeColor="text1"/>
                <w:sz w:val="22"/>
                <w:szCs w:val="22"/>
              </w:rPr>
              <w:t>83</w:t>
            </w:r>
            <w:r w:rsidRPr="00D511EA">
              <w:rPr>
                <w:color w:val="000000" w:themeColor="text1"/>
                <w:sz w:val="22"/>
                <w:szCs w:val="22"/>
              </w:rPr>
              <w:t xml:space="preserve"> Единая система технологической документации. Правила записи операций и переходов. Ковка и горячая штамповка. (замена нормативного документа)</w:t>
            </w:r>
          </w:p>
        </w:tc>
        <w:tc>
          <w:tcPr>
            <w:tcW w:w="3063" w:type="dxa"/>
            <w:tcBorders>
              <w:top w:val="single" w:sz="4" w:space="0" w:color="auto"/>
              <w:left w:val="single" w:sz="4" w:space="0" w:color="000000"/>
              <w:right w:val="single" w:sz="4" w:space="0" w:color="000000"/>
            </w:tcBorders>
          </w:tcPr>
          <w:p w14:paraId="3BF47A87" w14:textId="77777777" w:rsidR="00356EEE" w:rsidRPr="00D511EA" w:rsidRDefault="00356EEE" w:rsidP="00356EEE">
            <w:pPr>
              <w:rPr>
                <w:sz w:val="22"/>
                <w:szCs w:val="22"/>
              </w:rPr>
            </w:pPr>
            <w:r w:rsidRPr="00D511EA">
              <w:rPr>
                <w:sz w:val="22"/>
                <w:szCs w:val="22"/>
              </w:rPr>
              <w:t>Принято к сведению.</w:t>
            </w:r>
          </w:p>
          <w:p w14:paraId="2D0D53A0" w14:textId="77777777" w:rsidR="00356EEE" w:rsidRPr="00D511EA" w:rsidRDefault="00356EEE" w:rsidP="00B21B26">
            <w:pPr>
              <w:rPr>
                <w:sz w:val="22"/>
                <w:szCs w:val="22"/>
              </w:rPr>
            </w:pPr>
            <w:r w:rsidRPr="00D511EA">
              <w:rPr>
                <w:sz w:val="22"/>
                <w:szCs w:val="22"/>
              </w:rPr>
              <w:t>Ссылка на ГОСТ 3.1706-82 исключена, т.к. не содержит терминов</w:t>
            </w:r>
            <w:r w:rsidR="00B21B26" w:rsidRPr="00D511EA">
              <w:rPr>
                <w:sz w:val="22"/>
                <w:szCs w:val="22"/>
              </w:rPr>
              <w:t>.</w:t>
            </w:r>
          </w:p>
        </w:tc>
      </w:tr>
      <w:tr w:rsidR="00356EEE" w:rsidRPr="00D511EA" w14:paraId="47B7F2B7" w14:textId="77777777" w:rsidTr="00E66DE8">
        <w:trPr>
          <w:gridAfter w:val="1"/>
          <w:wAfter w:w="56" w:type="dxa"/>
          <w:trHeight w:val="381"/>
        </w:trPr>
        <w:tc>
          <w:tcPr>
            <w:tcW w:w="674" w:type="dxa"/>
            <w:tcBorders>
              <w:left w:val="single" w:sz="4" w:space="0" w:color="000000"/>
              <w:right w:val="single" w:sz="4" w:space="0" w:color="000000"/>
            </w:tcBorders>
          </w:tcPr>
          <w:p w14:paraId="123CE06C"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447A49E7"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22720560" w14:textId="77777777" w:rsidR="00356EEE" w:rsidRPr="00D511EA" w:rsidRDefault="00356EEE" w:rsidP="00356EEE">
            <w:pPr>
              <w:rPr>
                <w:color w:val="000000" w:themeColor="text1"/>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0B450148" w14:textId="77777777" w:rsidR="00356EEE" w:rsidRPr="00D511EA" w:rsidRDefault="00356EEE" w:rsidP="00356EEE">
            <w:pPr>
              <w:autoSpaceDE w:val="0"/>
              <w:autoSpaceDN w:val="0"/>
              <w:adjustRightInd w:val="0"/>
              <w:rPr>
                <w:color w:val="000000" w:themeColor="text1"/>
                <w:sz w:val="22"/>
                <w:szCs w:val="22"/>
              </w:rPr>
            </w:pPr>
            <w:r w:rsidRPr="00D511EA">
              <w:rPr>
                <w:rFonts w:eastAsiaTheme="minorHAnsi"/>
                <w:sz w:val="22"/>
                <w:szCs w:val="22"/>
                <w:lang w:eastAsia="en-US"/>
              </w:rPr>
              <w:t xml:space="preserve">2. Исключить запись </w:t>
            </w:r>
            <w:r w:rsidRPr="00D511EA">
              <w:rPr>
                <w:color w:val="000000" w:themeColor="text1"/>
                <w:sz w:val="22"/>
                <w:szCs w:val="22"/>
              </w:rPr>
              <w:t>ГОСТ 17369—85 Единая система классификации и кодирования технико-экономической информации. Термины и определения» (отмена нормативного документа)</w:t>
            </w:r>
          </w:p>
        </w:tc>
        <w:tc>
          <w:tcPr>
            <w:tcW w:w="3063" w:type="dxa"/>
            <w:tcBorders>
              <w:left w:val="single" w:sz="4" w:space="0" w:color="000000"/>
              <w:right w:val="single" w:sz="4" w:space="0" w:color="000000"/>
            </w:tcBorders>
          </w:tcPr>
          <w:p w14:paraId="714ECC9E" w14:textId="77777777" w:rsidR="00356EEE" w:rsidRPr="00D511EA" w:rsidRDefault="00B21B26" w:rsidP="00356EEE">
            <w:pPr>
              <w:rPr>
                <w:sz w:val="22"/>
                <w:szCs w:val="22"/>
              </w:rPr>
            </w:pPr>
            <w:r w:rsidRPr="00D511EA">
              <w:rPr>
                <w:sz w:val="22"/>
                <w:szCs w:val="22"/>
              </w:rPr>
              <w:t>Принято к сведению.</w:t>
            </w:r>
          </w:p>
          <w:p w14:paraId="770CC2B4" w14:textId="77777777" w:rsidR="00B21B26" w:rsidRPr="00D511EA" w:rsidRDefault="00B21B26" w:rsidP="00B21B26">
            <w:pPr>
              <w:rPr>
                <w:sz w:val="22"/>
                <w:szCs w:val="22"/>
              </w:rPr>
            </w:pPr>
            <w:r w:rsidRPr="00D511EA">
              <w:rPr>
                <w:rFonts w:eastAsia="Calibri"/>
                <w:sz w:val="22"/>
                <w:szCs w:val="22"/>
              </w:rPr>
              <w:t>Ссылка на ГОСТ 17369 исключена.</w:t>
            </w:r>
          </w:p>
          <w:p w14:paraId="3F967697" w14:textId="77777777" w:rsidR="00B21B26" w:rsidRPr="00D511EA" w:rsidRDefault="00B21B26" w:rsidP="00B21B26">
            <w:pPr>
              <w:rPr>
                <w:sz w:val="22"/>
                <w:szCs w:val="22"/>
              </w:rPr>
            </w:pPr>
            <w:r w:rsidRPr="00D511EA">
              <w:rPr>
                <w:sz w:val="22"/>
                <w:szCs w:val="22"/>
              </w:rPr>
              <w:t>Вместо ГОСТ 6.01.1-87 с 01.01.2026 действует</w:t>
            </w:r>
          </w:p>
          <w:p w14:paraId="0A505ACC" w14:textId="77777777" w:rsidR="00B21B26" w:rsidRPr="00D511EA" w:rsidRDefault="00B21B26" w:rsidP="00B21B26">
            <w:pPr>
              <w:rPr>
                <w:sz w:val="22"/>
                <w:szCs w:val="22"/>
              </w:rPr>
            </w:pPr>
            <w:r w:rsidRPr="00D511EA">
              <w:rPr>
                <w:sz w:val="22"/>
                <w:szCs w:val="22"/>
              </w:rPr>
              <w:t>ГОСТ Р 1.20.</w:t>
            </w:r>
          </w:p>
        </w:tc>
      </w:tr>
      <w:tr w:rsidR="00356EEE" w:rsidRPr="00D511EA" w14:paraId="4F33B0E7" w14:textId="77777777" w:rsidTr="00E66DE8">
        <w:trPr>
          <w:gridAfter w:val="1"/>
          <w:wAfter w:w="56" w:type="dxa"/>
          <w:trHeight w:val="381"/>
        </w:trPr>
        <w:tc>
          <w:tcPr>
            <w:tcW w:w="674" w:type="dxa"/>
            <w:tcBorders>
              <w:left w:val="single" w:sz="4" w:space="0" w:color="000000"/>
              <w:right w:val="single" w:sz="4" w:space="0" w:color="000000"/>
            </w:tcBorders>
          </w:tcPr>
          <w:p w14:paraId="76E72F91"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1E18CCC2"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3873E45A" w14:textId="77777777" w:rsidR="00356EEE" w:rsidRPr="00D511EA" w:rsidRDefault="00356EEE" w:rsidP="00356EEE">
            <w:pPr>
              <w:rPr>
                <w:color w:val="000000" w:themeColor="text1"/>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510C1B2C" w14:textId="77777777" w:rsidR="00356EEE" w:rsidRPr="00D511EA" w:rsidRDefault="00356EEE" w:rsidP="00356EEE">
            <w:pPr>
              <w:autoSpaceDE w:val="0"/>
              <w:autoSpaceDN w:val="0"/>
              <w:adjustRightInd w:val="0"/>
              <w:rPr>
                <w:color w:val="000000" w:themeColor="text1"/>
                <w:sz w:val="22"/>
                <w:szCs w:val="22"/>
              </w:rPr>
            </w:pPr>
            <w:r w:rsidRPr="00D511EA">
              <w:rPr>
                <w:color w:val="000000" w:themeColor="text1"/>
                <w:sz w:val="22"/>
                <w:szCs w:val="22"/>
              </w:rPr>
              <w:t>3. Изложить в предлагаемой редакции запись «ГОСТ 21391—75 Средства пакетирования. Термины и определения», как</w:t>
            </w:r>
          </w:p>
          <w:p w14:paraId="587B55F4" w14:textId="77777777" w:rsidR="00356EEE" w:rsidRPr="00D511EA" w:rsidRDefault="00356EEE" w:rsidP="00356EEE">
            <w:pPr>
              <w:autoSpaceDE w:val="0"/>
              <w:autoSpaceDN w:val="0"/>
              <w:adjustRightInd w:val="0"/>
              <w:rPr>
                <w:color w:val="000000" w:themeColor="text1"/>
                <w:sz w:val="22"/>
                <w:szCs w:val="22"/>
              </w:rPr>
            </w:pPr>
            <w:r w:rsidRPr="00D511EA">
              <w:rPr>
                <w:color w:val="000000" w:themeColor="text1"/>
                <w:sz w:val="22"/>
                <w:szCs w:val="22"/>
              </w:rPr>
              <w:t>ГОСТ 21391—</w:t>
            </w:r>
            <w:r w:rsidRPr="00D511EA">
              <w:rPr>
                <w:b/>
                <w:color w:val="000000" w:themeColor="text1"/>
                <w:sz w:val="22"/>
                <w:szCs w:val="22"/>
              </w:rPr>
              <w:t>84</w:t>
            </w:r>
            <w:r w:rsidRPr="00D511EA">
              <w:rPr>
                <w:color w:val="000000" w:themeColor="text1"/>
                <w:sz w:val="22"/>
                <w:szCs w:val="22"/>
              </w:rPr>
              <w:t xml:space="preserve"> Средства пакетирования. Термины и определения (замена нормативного документа)</w:t>
            </w:r>
          </w:p>
        </w:tc>
        <w:tc>
          <w:tcPr>
            <w:tcW w:w="3063" w:type="dxa"/>
            <w:tcBorders>
              <w:left w:val="single" w:sz="4" w:space="0" w:color="000000"/>
              <w:right w:val="single" w:sz="4" w:space="0" w:color="000000"/>
            </w:tcBorders>
          </w:tcPr>
          <w:p w14:paraId="0E9D4BDC" w14:textId="77777777" w:rsidR="00B21B26" w:rsidRPr="00D511EA" w:rsidRDefault="00356EEE" w:rsidP="00B21B26">
            <w:pPr>
              <w:rPr>
                <w:sz w:val="22"/>
                <w:szCs w:val="22"/>
              </w:rPr>
            </w:pPr>
            <w:r w:rsidRPr="00D511EA">
              <w:rPr>
                <w:sz w:val="22"/>
                <w:szCs w:val="22"/>
              </w:rPr>
              <w:t>Принято к сведению</w:t>
            </w:r>
            <w:r w:rsidR="00B21B26" w:rsidRPr="00D511EA">
              <w:rPr>
                <w:sz w:val="22"/>
                <w:szCs w:val="22"/>
              </w:rPr>
              <w:t>.</w:t>
            </w:r>
          </w:p>
          <w:p w14:paraId="4373DEB5" w14:textId="77777777" w:rsidR="00356EEE" w:rsidRPr="00D511EA" w:rsidRDefault="00B21B26" w:rsidP="00115191">
            <w:pPr>
              <w:rPr>
                <w:sz w:val="22"/>
                <w:szCs w:val="22"/>
              </w:rPr>
            </w:pPr>
            <w:r w:rsidRPr="00D511EA">
              <w:rPr>
                <w:sz w:val="22"/>
                <w:szCs w:val="22"/>
              </w:rPr>
              <w:t>С</w:t>
            </w:r>
            <w:r w:rsidR="00356EEE" w:rsidRPr="00D511EA">
              <w:rPr>
                <w:sz w:val="22"/>
                <w:szCs w:val="22"/>
              </w:rPr>
              <w:t xml:space="preserve">сылка на </w:t>
            </w:r>
            <w:r w:rsidR="00356EEE" w:rsidRPr="00D511EA">
              <w:rPr>
                <w:rFonts w:eastAsia="Calibri"/>
                <w:sz w:val="22"/>
                <w:szCs w:val="22"/>
              </w:rPr>
              <w:t>ГОСТ 21391 представлена как недатированная.</w:t>
            </w:r>
            <w:r w:rsidR="00356EEE" w:rsidRPr="00D511EA">
              <w:rPr>
                <w:sz w:val="22"/>
                <w:szCs w:val="22"/>
              </w:rPr>
              <w:t xml:space="preserve"> </w:t>
            </w:r>
          </w:p>
        </w:tc>
      </w:tr>
      <w:tr w:rsidR="00356EEE" w:rsidRPr="00D511EA" w14:paraId="2BD5BE65" w14:textId="77777777" w:rsidTr="00E66DE8">
        <w:trPr>
          <w:gridAfter w:val="1"/>
          <w:wAfter w:w="56" w:type="dxa"/>
          <w:trHeight w:val="381"/>
        </w:trPr>
        <w:tc>
          <w:tcPr>
            <w:tcW w:w="674" w:type="dxa"/>
            <w:tcBorders>
              <w:left w:val="single" w:sz="4" w:space="0" w:color="000000"/>
              <w:right w:val="single" w:sz="4" w:space="0" w:color="000000"/>
            </w:tcBorders>
          </w:tcPr>
          <w:p w14:paraId="0D165E05"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2E219FF6"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5B027868" w14:textId="77777777" w:rsidR="00356EEE" w:rsidRPr="00D511EA" w:rsidRDefault="00356EEE" w:rsidP="00356EEE">
            <w:pPr>
              <w:rPr>
                <w:color w:val="000000" w:themeColor="text1"/>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08D21809" w14:textId="77777777" w:rsidR="00356EEE" w:rsidRPr="00D511EA" w:rsidRDefault="00356EEE" w:rsidP="00356EEE">
            <w:pPr>
              <w:autoSpaceDE w:val="0"/>
              <w:autoSpaceDN w:val="0"/>
              <w:adjustRightInd w:val="0"/>
              <w:rPr>
                <w:color w:val="000000" w:themeColor="text1"/>
                <w:sz w:val="22"/>
                <w:szCs w:val="22"/>
              </w:rPr>
            </w:pPr>
            <w:r w:rsidRPr="00D511EA">
              <w:rPr>
                <w:color w:val="000000" w:themeColor="text1"/>
                <w:sz w:val="22"/>
                <w:szCs w:val="22"/>
              </w:rPr>
              <w:t>4. Изложить в предлагаемой редакции запись «ГОСТ Р 56542—2015 Контроль неразрушающий. Классификация видов и методов», как</w:t>
            </w:r>
          </w:p>
          <w:p w14:paraId="7EF0B41C" w14:textId="77777777" w:rsidR="00356EEE" w:rsidRPr="00D511EA" w:rsidRDefault="00356EEE" w:rsidP="00356EEE">
            <w:pPr>
              <w:autoSpaceDE w:val="0"/>
              <w:autoSpaceDN w:val="0"/>
              <w:adjustRightInd w:val="0"/>
              <w:rPr>
                <w:color w:val="000000" w:themeColor="text1"/>
                <w:sz w:val="22"/>
                <w:szCs w:val="22"/>
              </w:rPr>
            </w:pPr>
            <w:r w:rsidRPr="00D511EA">
              <w:rPr>
                <w:color w:val="000000" w:themeColor="text1"/>
                <w:sz w:val="22"/>
                <w:szCs w:val="22"/>
              </w:rPr>
              <w:t>ГОСТ Р 56542—20</w:t>
            </w:r>
            <w:r w:rsidRPr="00D511EA">
              <w:rPr>
                <w:b/>
                <w:color w:val="000000" w:themeColor="text1"/>
                <w:sz w:val="22"/>
                <w:szCs w:val="22"/>
              </w:rPr>
              <w:t>19</w:t>
            </w:r>
            <w:r w:rsidRPr="00D511EA">
              <w:rPr>
                <w:color w:val="000000" w:themeColor="text1"/>
                <w:sz w:val="22"/>
                <w:szCs w:val="22"/>
              </w:rPr>
              <w:t xml:space="preserve"> Контроль неразрушающий. Классификация видов и методов (замена нормативного документа)</w:t>
            </w:r>
          </w:p>
        </w:tc>
        <w:tc>
          <w:tcPr>
            <w:tcW w:w="3063" w:type="dxa"/>
            <w:tcBorders>
              <w:left w:val="single" w:sz="4" w:space="0" w:color="000000"/>
              <w:right w:val="single" w:sz="4" w:space="0" w:color="000000"/>
            </w:tcBorders>
          </w:tcPr>
          <w:p w14:paraId="733A81C4" w14:textId="77777777" w:rsidR="00B21B26" w:rsidRPr="00D511EA" w:rsidRDefault="00356EEE" w:rsidP="00B21B26">
            <w:pPr>
              <w:rPr>
                <w:sz w:val="22"/>
                <w:szCs w:val="22"/>
              </w:rPr>
            </w:pPr>
            <w:r w:rsidRPr="00D511EA">
              <w:rPr>
                <w:sz w:val="22"/>
                <w:szCs w:val="22"/>
              </w:rPr>
              <w:t>Принято к сведению</w:t>
            </w:r>
            <w:r w:rsidR="00B21B26" w:rsidRPr="00D511EA">
              <w:rPr>
                <w:sz w:val="22"/>
                <w:szCs w:val="22"/>
              </w:rPr>
              <w:t>.</w:t>
            </w:r>
          </w:p>
          <w:p w14:paraId="2691361D" w14:textId="77777777" w:rsidR="00356EEE" w:rsidRPr="00D511EA" w:rsidRDefault="00B21B26" w:rsidP="00B21B26">
            <w:pPr>
              <w:rPr>
                <w:sz w:val="22"/>
                <w:szCs w:val="22"/>
              </w:rPr>
            </w:pPr>
            <w:r w:rsidRPr="00D511EA">
              <w:rPr>
                <w:sz w:val="22"/>
                <w:szCs w:val="22"/>
              </w:rPr>
              <w:t>С</w:t>
            </w:r>
            <w:r w:rsidR="00356EEE" w:rsidRPr="00D511EA">
              <w:rPr>
                <w:sz w:val="22"/>
                <w:szCs w:val="22"/>
              </w:rPr>
              <w:t xml:space="preserve">сылка на </w:t>
            </w:r>
            <w:r w:rsidR="00356EEE" w:rsidRPr="00D511EA">
              <w:rPr>
                <w:rFonts w:eastAsia="Calibri"/>
                <w:sz w:val="22"/>
                <w:szCs w:val="22"/>
              </w:rPr>
              <w:t>Г</w:t>
            </w:r>
            <w:r w:rsidR="00115191" w:rsidRPr="00D511EA">
              <w:rPr>
                <w:rFonts w:eastAsia="Calibri"/>
                <w:sz w:val="22"/>
                <w:szCs w:val="22"/>
              </w:rPr>
              <w:t>ОСТ Р 56542 представлена как не</w:t>
            </w:r>
            <w:r w:rsidR="00356EEE" w:rsidRPr="00D511EA">
              <w:rPr>
                <w:rFonts w:eastAsia="Calibri"/>
                <w:sz w:val="22"/>
                <w:szCs w:val="22"/>
              </w:rPr>
              <w:t>датированная.</w:t>
            </w:r>
          </w:p>
        </w:tc>
      </w:tr>
      <w:tr w:rsidR="00356EEE" w:rsidRPr="00D511EA" w14:paraId="1F1B877B" w14:textId="77777777" w:rsidTr="00E66DE8">
        <w:trPr>
          <w:gridAfter w:val="1"/>
          <w:wAfter w:w="56" w:type="dxa"/>
          <w:trHeight w:val="381"/>
        </w:trPr>
        <w:tc>
          <w:tcPr>
            <w:tcW w:w="674" w:type="dxa"/>
            <w:tcBorders>
              <w:left w:val="single" w:sz="4" w:space="0" w:color="000000"/>
              <w:bottom w:val="single" w:sz="4" w:space="0" w:color="auto"/>
              <w:right w:val="single" w:sz="4" w:space="0" w:color="000000"/>
            </w:tcBorders>
          </w:tcPr>
          <w:p w14:paraId="41F5E396"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bottom w:val="single" w:sz="4" w:space="0" w:color="auto"/>
              <w:right w:val="single" w:sz="4" w:space="0" w:color="000000"/>
            </w:tcBorders>
          </w:tcPr>
          <w:p w14:paraId="1128C27E"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bottom w:val="single" w:sz="4" w:space="0" w:color="auto"/>
              <w:right w:val="single" w:sz="4" w:space="0" w:color="000000"/>
            </w:tcBorders>
          </w:tcPr>
          <w:p w14:paraId="63BA1CCF" w14:textId="77777777" w:rsidR="00356EEE" w:rsidRPr="00D511EA" w:rsidRDefault="00356EEE" w:rsidP="00356EEE">
            <w:pPr>
              <w:rPr>
                <w:color w:val="000000" w:themeColor="text1"/>
                <w:sz w:val="22"/>
                <w:szCs w:val="22"/>
              </w:rPr>
            </w:pPr>
          </w:p>
        </w:tc>
        <w:tc>
          <w:tcPr>
            <w:tcW w:w="7372" w:type="dxa"/>
            <w:gridSpan w:val="47"/>
            <w:tcBorders>
              <w:top w:val="single" w:sz="4" w:space="0" w:color="auto"/>
              <w:left w:val="single" w:sz="4" w:space="0" w:color="000000"/>
              <w:bottom w:val="single" w:sz="4" w:space="0" w:color="auto"/>
              <w:right w:val="single" w:sz="4" w:space="0" w:color="000000"/>
            </w:tcBorders>
          </w:tcPr>
          <w:p w14:paraId="75F02483" w14:textId="77777777" w:rsidR="00356EEE" w:rsidRPr="00D511EA" w:rsidRDefault="00356EEE" w:rsidP="00356EEE">
            <w:pPr>
              <w:autoSpaceDE w:val="0"/>
              <w:autoSpaceDN w:val="0"/>
              <w:adjustRightInd w:val="0"/>
              <w:rPr>
                <w:color w:val="000000" w:themeColor="text1"/>
                <w:sz w:val="22"/>
                <w:szCs w:val="22"/>
              </w:rPr>
            </w:pPr>
            <w:r w:rsidRPr="00D511EA">
              <w:rPr>
                <w:color w:val="000000" w:themeColor="text1"/>
                <w:sz w:val="22"/>
                <w:szCs w:val="22"/>
              </w:rPr>
              <w:t>5. Изложить в предлагаемой редакции запись «ГОСТ Р 57558–2017 Аддитивные технологические процессы. Базовые принципы. Часть 1. Термины и определения», как</w:t>
            </w:r>
          </w:p>
          <w:p w14:paraId="18B5A456" w14:textId="77777777" w:rsidR="00356EEE" w:rsidRPr="00D511EA" w:rsidRDefault="00356EEE" w:rsidP="00356EEE">
            <w:pPr>
              <w:autoSpaceDE w:val="0"/>
              <w:autoSpaceDN w:val="0"/>
              <w:adjustRightInd w:val="0"/>
              <w:rPr>
                <w:color w:val="000000" w:themeColor="text1"/>
                <w:sz w:val="22"/>
                <w:szCs w:val="22"/>
              </w:rPr>
            </w:pPr>
            <w:r w:rsidRPr="00D511EA">
              <w:rPr>
                <w:color w:val="000000" w:themeColor="text1"/>
                <w:sz w:val="22"/>
                <w:szCs w:val="22"/>
              </w:rPr>
              <w:t>ГОСТ Р 57558–</w:t>
            </w:r>
            <w:r w:rsidRPr="00D511EA">
              <w:rPr>
                <w:b/>
                <w:color w:val="000000" w:themeColor="text1"/>
                <w:sz w:val="22"/>
                <w:szCs w:val="22"/>
              </w:rPr>
              <w:t xml:space="preserve">2025 Аддитивные технологии. Базовые принципы. Термины и определения </w:t>
            </w:r>
            <w:r w:rsidRPr="00D511EA">
              <w:rPr>
                <w:color w:val="000000" w:themeColor="text1"/>
                <w:sz w:val="22"/>
                <w:szCs w:val="22"/>
              </w:rPr>
              <w:t>(замена нормативного документа)</w:t>
            </w:r>
          </w:p>
        </w:tc>
        <w:tc>
          <w:tcPr>
            <w:tcW w:w="3063" w:type="dxa"/>
            <w:tcBorders>
              <w:left w:val="single" w:sz="4" w:space="0" w:color="000000"/>
              <w:bottom w:val="single" w:sz="4" w:space="0" w:color="auto"/>
              <w:right w:val="single" w:sz="4" w:space="0" w:color="000000"/>
            </w:tcBorders>
          </w:tcPr>
          <w:p w14:paraId="0B6E3CB4" w14:textId="77777777" w:rsidR="00356EEE" w:rsidRPr="00D511EA" w:rsidRDefault="00356EEE" w:rsidP="00B21B26">
            <w:pPr>
              <w:rPr>
                <w:sz w:val="22"/>
                <w:szCs w:val="22"/>
              </w:rPr>
            </w:pPr>
            <w:r w:rsidRPr="00D511EA">
              <w:rPr>
                <w:sz w:val="22"/>
                <w:szCs w:val="22"/>
              </w:rPr>
              <w:t>Принято</w:t>
            </w:r>
          </w:p>
        </w:tc>
      </w:tr>
      <w:tr w:rsidR="00356EEE" w:rsidRPr="00D511EA" w14:paraId="43816D33"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7E293519"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val="restart"/>
            <w:tcBorders>
              <w:top w:val="single" w:sz="4" w:space="0" w:color="auto"/>
              <w:left w:val="single" w:sz="4" w:space="0" w:color="000000"/>
              <w:right w:val="single" w:sz="4" w:space="0" w:color="000000"/>
            </w:tcBorders>
          </w:tcPr>
          <w:p w14:paraId="0DE701DC" w14:textId="77777777" w:rsidR="00356EEE" w:rsidRPr="00D511EA" w:rsidRDefault="00356EEE" w:rsidP="00356EEE">
            <w:pPr>
              <w:pStyle w:val="a5"/>
              <w:spacing w:before="0" w:after="0"/>
              <w:rPr>
                <w:color w:val="000000"/>
                <w:sz w:val="22"/>
                <w:szCs w:val="22"/>
              </w:rPr>
            </w:pPr>
            <w:r w:rsidRPr="00D511EA">
              <w:rPr>
                <w:color w:val="000000"/>
                <w:sz w:val="22"/>
                <w:szCs w:val="22"/>
              </w:rPr>
              <w:t>Раздел 2</w:t>
            </w:r>
          </w:p>
        </w:tc>
        <w:tc>
          <w:tcPr>
            <w:tcW w:w="2552" w:type="dxa"/>
            <w:vMerge w:val="restart"/>
            <w:tcBorders>
              <w:top w:val="single" w:sz="4" w:space="0" w:color="auto"/>
              <w:left w:val="single" w:sz="4" w:space="0" w:color="000000"/>
              <w:right w:val="single" w:sz="4" w:space="0" w:color="000000"/>
            </w:tcBorders>
          </w:tcPr>
          <w:p w14:paraId="723F1F79" w14:textId="77777777" w:rsidR="00356EEE" w:rsidRPr="00D511EA" w:rsidRDefault="00356EEE" w:rsidP="00356EEE">
            <w:pPr>
              <w:rPr>
                <w:sz w:val="22"/>
                <w:szCs w:val="22"/>
              </w:rPr>
            </w:pPr>
            <w:r w:rsidRPr="00D511EA">
              <w:rPr>
                <w:sz w:val="22"/>
                <w:szCs w:val="22"/>
              </w:rPr>
              <w:t>АО «НПП «Респиратор»</w:t>
            </w:r>
          </w:p>
          <w:p w14:paraId="7AA75AE4" w14:textId="77777777" w:rsidR="00356EEE" w:rsidRPr="00D511EA" w:rsidRDefault="00356EEE"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0156D970" w14:textId="77777777" w:rsidR="00356EEE" w:rsidRPr="00D511EA" w:rsidRDefault="00356EEE" w:rsidP="00356EEE">
            <w:pPr>
              <w:rPr>
                <w:color w:val="000000"/>
                <w:sz w:val="22"/>
                <w:szCs w:val="22"/>
              </w:rPr>
            </w:pPr>
            <w:r w:rsidRPr="00D511EA">
              <w:rPr>
                <w:color w:val="000000"/>
                <w:sz w:val="22"/>
                <w:szCs w:val="22"/>
              </w:rPr>
              <w:t xml:space="preserve">ГОСТ 3.1706-79 заменить на ГОСТ 3.1706-83, </w:t>
            </w:r>
          </w:p>
          <w:p w14:paraId="7BE053DB" w14:textId="77777777" w:rsidR="00356EEE" w:rsidRPr="00D511EA" w:rsidRDefault="00356EEE" w:rsidP="00356EEE">
            <w:pPr>
              <w:rPr>
                <w:sz w:val="22"/>
                <w:szCs w:val="22"/>
              </w:rPr>
            </w:pPr>
            <w:r w:rsidRPr="00D511EA">
              <w:rPr>
                <w:sz w:val="22"/>
                <w:szCs w:val="22"/>
              </w:rPr>
              <w:t xml:space="preserve">ГОСТ 17369-85 заменить на ГОСТ Р 1.20-2025, </w:t>
            </w:r>
          </w:p>
          <w:p w14:paraId="67FE0546" w14:textId="77777777" w:rsidR="00356EEE" w:rsidRPr="00D511EA" w:rsidRDefault="00356EEE" w:rsidP="00356EEE">
            <w:pPr>
              <w:rPr>
                <w:sz w:val="22"/>
                <w:szCs w:val="22"/>
              </w:rPr>
            </w:pPr>
            <w:r w:rsidRPr="00D511EA">
              <w:rPr>
                <w:sz w:val="22"/>
                <w:szCs w:val="22"/>
              </w:rPr>
              <w:t xml:space="preserve">ГОСТ 21391-75 заменить на ГОСТ 21391-84, </w:t>
            </w:r>
          </w:p>
          <w:p w14:paraId="171D3875" w14:textId="77777777" w:rsidR="00356EEE" w:rsidRPr="00D511EA" w:rsidRDefault="00356EEE" w:rsidP="00356EEE">
            <w:pPr>
              <w:rPr>
                <w:sz w:val="22"/>
                <w:szCs w:val="22"/>
              </w:rPr>
            </w:pPr>
            <w:r w:rsidRPr="00D511EA">
              <w:rPr>
                <w:sz w:val="22"/>
                <w:szCs w:val="22"/>
              </w:rPr>
              <w:t xml:space="preserve">ГОСТ Р 56542-2015 заменить на ГОСТ Р 56542-2019, </w:t>
            </w:r>
          </w:p>
          <w:p w14:paraId="570B94CE" w14:textId="77777777" w:rsidR="00356EEE" w:rsidRPr="00D511EA" w:rsidRDefault="00356EEE" w:rsidP="00356EEE">
            <w:pPr>
              <w:rPr>
                <w:sz w:val="22"/>
                <w:szCs w:val="22"/>
              </w:rPr>
            </w:pPr>
            <w:r w:rsidRPr="00D511EA">
              <w:rPr>
                <w:sz w:val="22"/>
                <w:szCs w:val="22"/>
              </w:rPr>
              <w:t>ГОСТ Р 57558-2017 заменить на ГОСТ Р 57558-2025.</w:t>
            </w:r>
          </w:p>
          <w:p w14:paraId="7258746E" w14:textId="77777777" w:rsidR="00356EEE" w:rsidRPr="00D511EA" w:rsidRDefault="00356EEE" w:rsidP="00356EEE">
            <w:pPr>
              <w:rPr>
                <w:color w:val="000000" w:themeColor="text1"/>
                <w:sz w:val="22"/>
                <w:szCs w:val="22"/>
              </w:rPr>
            </w:pPr>
            <w:r w:rsidRPr="00D511EA">
              <w:rPr>
                <w:sz w:val="22"/>
                <w:szCs w:val="22"/>
              </w:rPr>
              <w:t>Обоснование предлагаемой редакции: Приведение к действующей редакции</w:t>
            </w:r>
          </w:p>
        </w:tc>
        <w:tc>
          <w:tcPr>
            <w:tcW w:w="3063" w:type="dxa"/>
            <w:tcBorders>
              <w:top w:val="single" w:sz="4" w:space="0" w:color="auto"/>
              <w:left w:val="single" w:sz="4" w:space="0" w:color="000000"/>
              <w:bottom w:val="single" w:sz="4" w:space="0" w:color="000000"/>
              <w:right w:val="single" w:sz="4" w:space="0" w:color="000000"/>
            </w:tcBorders>
          </w:tcPr>
          <w:p w14:paraId="467798BF" w14:textId="77777777" w:rsidR="00356EEE" w:rsidRPr="00D511EA" w:rsidRDefault="00356EEE" w:rsidP="00356EEE">
            <w:pPr>
              <w:rPr>
                <w:sz w:val="22"/>
                <w:szCs w:val="22"/>
              </w:rPr>
            </w:pPr>
            <w:r w:rsidRPr="00D511EA">
              <w:rPr>
                <w:sz w:val="22"/>
                <w:szCs w:val="22"/>
              </w:rPr>
              <w:t>Принято частично.</w:t>
            </w:r>
          </w:p>
          <w:p w14:paraId="752BA9BB" w14:textId="77777777" w:rsidR="00356EEE" w:rsidRPr="00D511EA" w:rsidRDefault="00356EEE" w:rsidP="00356EEE">
            <w:pPr>
              <w:rPr>
                <w:sz w:val="22"/>
                <w:szCs w:val="22"/>
              </w:rPr>
            </w:pPr>
            <w:r w:rsidRPr="00D511EA">
              <w:rPr>
                <w:sz w:val="22"/>
                <w:szCs w:val="22"/>
              </w:rPr>
              <w:t>Ссылк</w:t>
            </w:r>
            <w:r w:rsidR="00B46435" w:rsidRPr="00D511EA">
              <w:rPr>
                <w:sz w:val="22"/>
                <w:szCs w:val="22"/>
              </w:rPr>
              <w:t>и</w:t>
            </w:r>
            <w:r w:rsidRPr="00D511EA">
              <w:rPr>
                <w:sz w:val="22"/>
                <w:szCs w:val="22"/>
              </w:rPr>
              <w:t xml:space="preserve"> на ГОСТ 3.1706, ГОСТ 17369 исключен</w:t>
            </w:r>
            <w:r w:rsidR="00B46435" w:rsidRPr="00D511EA">
              <w:rPr>
                <w:sz w:val="22"/>
                <w:szCs w:val="22"/>
              </w:rPr>
              <w:t>ы</w:t>
            </w:r>
            <w:r w:rsidRPr="00D511EA">
              <w:rPr>
                <w:sz w:val="22"/>
                <w:szCs w:val="22"/>
              </w:rPr>
              <w:t>, т.к. не содержит терминов.</w:t>
            </w:r>
          </w:p>
          <w:p w14:paraId="271B5CAD" w14:textId="77777777" w:rsidR="00356EEE" w:rsidRPr="00D511EA" w:rsidRDefault="00356EEE" w:rsidP="00356EEE">
            <w:pPr>
              <w:rPr>
                <w:rFonts w:eastAsia="Calibri"/>
                <w:sz w:val="22"/>
                <w:szCs w:val="22"/>
              </w:rPr>
            </w:pPr>
            <w:r w:rsidRPr="00D511EA">
              <w:rPr>
                <w:sz w:val="22"/>
                <w:szCs w:val="22"/>
              </w:rPr>
              <w:t xml:space="preserve">Ссылки на </w:t>
            </w:r>
            <w:r w:rsidRPr="00D511EA">
              <w:rPr>
                <w:rFonts w:eastAsia="Calibri"/>
                <w:sz w:val="22"/>
                <w:szCs w:val="22"/>
              </w:rPr>
              <w:t>ГОСТ 21391, Г</w:t>
            </w:r>
            <w:r w:rsidR="00115191" w:rsidRPr="00D511EA">
              <w:rPr>
                <w:rFonts w:eastAsia="Calibri"/>
                <w:sz w:val="22"/>
                <w:szCs w:val="22"/>
              </w:rPr>
              <w:t>ОСТ Р 56542 представлены как не</w:t>
            </w:r>
            <w:r w:rsidRPr="00D511EA">
              <w:rPr>
                <w:rFonts w:eastAsia="Calibri"/>
                <w:sz w:val="22"/>
                <w:szCs w:val="22"/>
              </w:rPr>
              <w:t>датированная.</w:t>
            </w:r>
          </w:p>
          <w:p w14:paraId="5FBF287F" w14:textId="77777777" w:rsidR="00356EEE" w:rsidRPr="00D511EA" w:rsidRDefault="00356EEE" w:rsidP="00B46435">
            <w:pPr>
              <w:rPr>
                <w:sz w:val="22"/>
                <w:szCs w:val="22"/>
              </w:rPr>
            </w:pPr>
            <w:r w:rsidRPr="00D511EA">
              <w:rPr>
                <w:rFonts w:eastAsia="Calibri"/>
                <w:sz w:val="22"/>
                <w:szCs w:val="22"/>
              </w:rPr>
              <w:t>Ссылка на ГОСТ Р 57558 указана в предлагаемой редакции</w:t>
            </w:r>
          </w:p>
        </w:tc>
      </w:tr>
      <w:tr w:rsidR="00356EEE" w:rsidRPr="00D511EA" w14:paraId="75E4109B" w14:textId="77777777" w:rsidTr="00E66DE8">
        <w:trPr>
          <w:gridAfter w:val="1"/>
          <w:wAfter w:w="56" w:type="dxa"/>
        </w:trPr>
        <w:tc>
          <w:tcPr>
            <w:tcW w:w="674" w:type="dxa"/>
            <w:tcBorders>
              <w:left w:val="single" w:sz="4" w:space="0" w:color="000000"/>
              <w:right w:val="single" w:sz="4" w:space="0" w:color="000000"/>
            </w:tcBorders>
          </w:tcPr>
          <w:p w14:paraId="574707EE"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5B081D76"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615F1633" w14:textId="77777777" w:rsidR="00356EEE" w:rsidRPr="00D511EA" w:rsidRDefault="00356EEE" w:rsidP="00356EEE">
            <w:pPr>
              <w:rPr>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17E396AB" w14:textId="77777777" w:rsidR="00356EEE" w:rsidRPr="00D511EA" w:rsidRDefault="00356EEE" w:rsidP="00356EEE">
            <w:pPr>
              <w:jc w:val="both"/>
              <w:rPr>
                <w:sz w:val="22"/>
                <w:szCs w:val="22"/>
              </w:rPr>
            </w:pPr>
            <w:r w:rsidRPr="00D511EA">
              <w:rPr>
                <w:sz w:val="22"/>
                <w:szCs w:val="22"/>
              </w:rPr>
              <w:t>Ввести ссылку на ГОСТ 18296-72.</w:t>
            </w:r>
          </w:p>
          <w:p w14:paraId="1117E66E" w14:textId="77777777" w:rsidR="00356EEE" w:rsidRPr="00D511EA" w:rsidRDefault="00356EEE" w:rsidP="00356EEE">
            <w:pPr>
              <w:jc w:val="both"/>
              <w:rPr>
                <w:sz w:val="22"/>
                <w:szCs w:val="22"/>
              </w:rPr>
            </w:pPr>
            <w:r w:rsidRPr="00D511EA">
              <w:rPr>
                <w:sz w:val="22"/>
                <w:szCs w:val="22"/>
              </w:rPr>
              <w:t>Упомянут в Разделе 3, 1-е перечисление</w:t>
            </w:r>
          </w:p>
        </w:tc>
        <w:tc>
          <w:tcPr>
            <w:tcW w:w="3063" w:type="dxa"/>
            <w:tcBorders>
              <w:top w:val="single" w:sz="4" w:space="0" w:color="auto"/>
              <w:left w:val="single" w:sz="4" w:space="0" w:color="000000"/>
              <w:bottom w:val="single" w:sz="4" w:space="0" w:color="000000"/>
              <w:right w:val="single" w:sz="4" w:space="0" w:color="000000"/>
            </w:tcBorders>
          </w:tcPr>
          <w:p w14:paraId="5CEFC84D" w14:textId="77777777" w:rsidR="00356EEE" w:rsidRPr="00D511EA" w:rsidRDefault="00356EEE" w:rsidP="00B46435">
            <w:pPr>
              <w:rPr>
                <w:sz w:val="22"/>
                <w:szCs w:val="22"/>
              </w:rPr>
            </w:pPr>
            <w:r w:rsidRPr="00D511EA">
              <w:rPr>
                <w:sz w:val="22"/>
                <w:szCs w:val="22"/>
              </w:rPr>
              <w:t>Принято</w:t>
            </w:r>
          </w:p>
        </w:tc>
      </w:tr>
      <w:tr w:rsidR="00356EEE" w:rsidRPr="00D511EA" w14:paraId="7202166F"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95DF3F5"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bottom w:val="single" w:sz="4" w:space="0" w:color="000000"/>
              <w:right w:val="single" w:sz="4" w:space="0" w:color="000000"/>
            </w:tcBorders>
          </w:tcPr>
          <w:p w14:paraId="3464DC57"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bottom w:val="single" w:sz="4" w:space="0" w:color="000000"/>
              <w:right w:val="single" w:sz="4" w:space="0" w:color="000000"/>
            </w:tcBorders>
          </w:tcPr>
          <w:p w14:paraId="1C65C362" w14:textId="77777777" w:rsidR="00356EEE" w:rsidRPr="00D511EA" w:rsidRDefault="00356EEE" w:rsidP="00356EEE">
            <w:pPr>
              <w:rPr>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07054EE9" w14:textId="77777777" w:rsidR="00356EEE" w:rsidRPr="00D511EA" w:rsidRDefault="00356EEE" w:rsidP="00356EEE">
            <w:pPr>
              <w:rPr>
                <w:sz w:val="22"/>
                <w:szCs w:val="22"/>
              </w:rPr>
            </w:pPr>
            <w:r w:rsidRPr="00D511EA">
              <w:rPr>
                <w:sz w:val="22"/>
                <w:szCs w:val="22"/>
              </w:rPr>
              <w:t>Ввести ссылку на ГОСТ 21495-76.</w:t>
            </w:r>
          </w:p>
          <w:p w14:paraId="71B0FEFB" w14:textId="77777777" w:rsidR="00356EEE" w:rsidRPr="00D511EA" w:rsidRDefault="00356EEE" w:rsidP="00356EEE">
            <w:pPr>
              <w:rPr>
                <w:color w:val="000000" w:themeColor="text1"/>
                <w:sz w:val="22"/>
                <w:szCs w:val="22"/>
              </w:rPr>
            </w:pPr>
            <w:r w:rsidRPr="00D511EA">
              <w:rPr>
                <w:sz w:val="22"/>
                <w:szCs w:val="22"/>
              </w:rPr>
              <w:t>Упомянут в Разделе 3, 17-е перечисление</w:t>
            </w:r>
          </w:p>
        </w:tc>
        <w:tc>
          <w:tcPr>
            <w:tcW w:w="3063" w:type="dxa"/>
            <w:tcBorders>
              <w:top w:val="single" w:sz="4" w:space="0" w:color="auto"/>
              <w:left w:val="single" w:sz="4" w:space="0" w:color="000000"/>
              <w:bottom w:val="single" w:sz="4" w:space="0" w:color="000000"/>
              <w:right w:val="single" w:sz="4" w:space="0" w:color="000000"/>
            </w:tcBorders>
          </w:tcPr>
          <w:p w14:paraId="2E32E82F" w14:textId="77777777" w:rsidR="00356EEE" w:rsidRPr="00D511EA" w:rsidRDefault="00356EEE" w:rsidP="00B46435">
            <w:pPr>
              <w:rPr>
                <w:sz w:val="22"/>
                <w:szCs w:val="22"/>
              </w:rPr>
            </w:pPr>
            <w:r w:rsidRPr="00D511EA">
              <w:rPr>
                <w:sz w:val="22"/>
                <w:szCs w:val="22"/>
              </w:rPr>
              <w:t>Принято</w:t>
            </w:r>
          </w:p>
        </w:tc>
      </w:tr>
      <w:tr w:rsidR="00356EEE" w:rsidRPr="00D511EA" w14:paraId="6B175D04"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523857A"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val="restart"/>
            <w:tcBorders>
              <w:left w:val="single" w:sz="4" w:space="0" w:color="000000"/>
              <w:right w:val="single" w:sz="4" w:space="0" w:color="000000"/>
            </w:tcBorders>
          </w:tcPr>
          <w:p w14:paraId="4EC47B8D" w14:textId="77777777" w:rsidR="00356EEE" w:rsidRPr="00D511EA" w:rsidRDefault="00356EEE" w:rsidP="00356EEE">
            <w:pPr>
              <w:pStyle w:val="a5"/>
              <w:spacing w:before="0" w:after="0"/>
              <w:rPr>
                <w:color w:val="000000"/>
                <w:sz w:val="22"/>
                <w:szCs w:val="22"/>
              </w:rPr>
            </w:pPr>
            <w:r w:rsidRPr="00D511EA">
              <w:rPr>
                <w:color w:val="000000"/>
                <w:sz w:val="22"/>
                <w:szCs w:val="22"/>
              </w:rPr>
              <w:t>Раздел 2</w:t>
            </w:r>
          </w:p>
        </w:tc>
        <w:tc>
          <w:tcPr>
            <w:tcW w:w="2552" w:type="dxa"/>
            <w:vMerge w:val="restart"/>
            <w:tcBorders>
              <w:left w:val="single" w:sz="4" w:space="0" w:color="000000"/>
              <w:right w:val="single" w:sz="4" w:space="0" w:color="000000"/>
            </w:tcBorders>
          </w:tcPr>
          <w:p w14:paraId="62C4AF14" w14:textId="77777777" w:rsidR="00356EEE" w:rsidRPr="00D511EA" w:rsidRDefault="00356EEE" w:rsidP="00356EEE">
            <w:pPr>
              <w:outlineLvl w:val="1"/>
              <w:rPr>
                <w:rFonts w:cstheme="minorHAnsi"/>
                <w:sz w:val="22"/>
                <w:szCs w:val="22"/>
              </w:rPr>
            </w:pPr>
            <w:r w:rsidRPr="00D511EA">
              <w:rPr>
                <w:rFonts w:cstheme="minorHAnsi"/>
                <w:sz w:val="22"/>
                <w:szCs w:val="22"/>
              </w:rPr>
              <w:t>Госкорпорация «Росатом»</w:t>
            </w:r>
          </w:p>
          <w:p w14:paraId="2E7D90D2" w14:textId="77777777" w:rsidR="00356EEE" w:rsidRPr="00D511EA" w:rsidRDefault="00356EEE" w:rsidP="00356EEE">
            <w:pPr>
              <w:outlineLvl w:val="1"/>
              <w:rPr>
                <w:rFonts w:cstheme="minorHAnsi"/>
                <w:sz w:val="22"/>
                <w:szCs w:val="22"/>
              </w:rPr>
            </w:pPr>
            <w:r w:rsidRPr="00D511EA">
              <w:rPr>
                <w:rFonts w:cstheme="minorHAnsi"/>
                <w:sz w:val="22"/>
                <w:szCs w:val="22"/>
              </w:rPr>
              <w:t>Исх. 1-4.3/11766 от 13.03.2026</w:t>
            </w:r>
          </w:p>
          <w:p w14:paraId="22299A1D" w14:textId="77777777" w:rsidR="00356EEE" w:rsidRPr="00D511EA" w:rsidRDefault="00356EEE" w:rsidP="00356EEE">
            <w:pPr>
              <w:rPr>
                <w:sz w:val="22"/>
                <w:szCs w:val="22"/>
              </w:rPr>
            </w:pPr>
            <w:r w:rsidRPr="00D511EA">
              <w:rPr>
                <w:rFonts w:cstheme="minorHAnsi"/>
                <w:sz w:val="22"/>
                <w:szCs w:val="22"/>
              </w:rPr>
              <w:t>ФГУП «РФЯЦ-ВНИИЭФ»</w:t>
            </w:r>
          </w:p>
        </w:tc>
        <w:tc>
          <w:tcPr>
            <w:tcW w:w="7372" w:type="dxa"/>
            <w:gridSpan w:val="47"/>
            <w:tcBorders>
              <w:top w:val="single" w:sz="4" w:space="0" w:color="auto"/>
              <w:left w:val="single" w:sz="4" w:space="0" w:color="000000"/>
              <w:bottom w:val="single" w:sz="4" w:space="0" w:color="000000"/>
              <w:right w:val="single" w:sz="4" w:space="0" w:color="000000"/>
            </w:tcBorders>
          </w:tcPr>
          <w:p w14:paraId="310A0B80" w14:textId="77777777" w:rsidR="00356EEE" w:rsidRPr="00D511EA" w:rsidRDefault="00356EEE" w:rsidP="00356EEE">
            <w:pPr>
              <w:pStyle w:val="FORMATTEXT0"/>
              <w:rPr>
                <w:rFonts w:ascii="Times New Roman" w:hAnsi="Times New Roman" w:cs="Times New Roman"/>
                <w:sz w:val="22"/>
                <w:szCs w:val="22"/>
              </w:rPr>
            </w:pPr>
            <w:r w:rsidRPr="00D511EA">
              <w:rPr>
                <w:rFonts w:ascii="Times New Roman" w:hAnsi="Times New Roman" w:cs="Times New Roman"/>
                <w:sz w:val="22"/>
                <w:szCs w:val="22"/>
              </w:rPr>
              <w:t>ГОСТ 3.1706-79 заменить на ГОСТ 3.1706-83;</w:t>
            </w:r>
          </w:p>
          <w:p w14:paraId="6967F37B" w14:textId="77777777" w:rsidR="00356EEE" w:rsidRPr="00D511EA" w:rsidRDefault="00356EEE" w:rsidP="00356EEE">
            <w:pPr>
              <w:rPr>
                <w:sz w:val="22"/>
                <w:szCs w:val="22"/>
              </w:rPr>
            </w:pPr>
            <w:r w:rsidRPr="00D511EA">
              <w:rPr>
                <w:sz w:val="22"/>
                <w:szCs w:val="22"/>
              </w:rPr>
              <w:t>ГОСТ 21391-75 заменить на ГОСТ 21391-84.</w:t>
            </w:r>
          </w:p>
        </w:tc>
        <w:tc>
          <w:tcPr>
            <w:tcW w:w="3063" w:type="dxa"/>
            <w:tcBorders>
              <w:top w:val="single" w:sz="4" w:space="0" w:color="auto"/>
              <w:left w:val="single" w:sz="4" w:space="0" w:color="000000"/>
              <w:bottom w:val="single" w:sz="4" w:space="0" w:color="000000"/>
              <w:right w:val="single" w:sz="4" w:space="0" w:color="000000"/>
            </w:tcBorders>
          </w:tcPr>
          <w:p w14:paraId="53F4A88C" w14:textId="77777777" w:rsidR="00356EEE" w:rsidRPr="00D511EA" w:rsidRDefault="007E0C59" w:rsidP="00356EEE">
            <w:pPr>
              <w:rPr>
                <w:sz w:val="22"/>
                <w:szCs w:val="22"/>
              </w:rPr>
            </w:pPr>
            <w:r w:rsidRPr="00D511EA">
              <w:rPr>
                <w:sz w:val="22"/>
                <w:szCs w:val="22"/>
              </w:rPr>
              <w:t>Принято частично.</w:t>
            </w:r>
          </w:p>
          <w:p w14:paraId="6BF2EE28" w14:textId="77777777" w:rsidR="007E0C59" w:rsidRPr="00D511EA" w:rsidRDefault="007E0C59" w:rsidP="00356EEE">
            <w:pPr>
              <w:rPr>
                <w:sz w:val="22"/>
                <w:szCs w:val="22"/>
              </w:rPr>
            </w:pPr>
            <w:r w:rsidRPr="00D511EA">
              <w:rPr>
                <w:sz w:val="22"/>
                <w:szCs w:val="22"/>
              </w:rPr>
              <w:t>Ссылка на ГОСТ 3.1706-82 исключена, т.к. не содержит терминов.</w:t>
            </w:r>
          </w:p>
          <w:p w14:paraId="61A75291" w14:textId="77777777" w:rsidR="0010353D" w:rsidRPr="00D511EA" w:rsidRDefault="007E0C59" w:rsidP="00115191">
            <w:pPr>
              <w:rPr>
                <w:sz w:val="22"/>
                <w:szCs w:val="22"/>
              </w:rPr>
            </w:pPr>
            <w:r w:rsidRPr="00D511EA">
              <w:rPr>
                <w:sz w:val="22"/>
                <w:szCs w:val="22"/>
              </w:rPr>
              <w:t xml:space="preserve">Ссылка на </w:t>
            </w:r>
            <w:r w:rsidRPr="00D511EA">
              <w:rPr>
                <w:rFonts w:eastAsia="Calibri"/>
                <w:sz w:val="22"/>
                <w:szCs w:val="22"/>
              </w:rPr>
              <w:t>ГОСТ 21391 представлена как недатированная.</w:t>
            </w:r>
          </w:p>
        </w:tc>
      </w:tr>
      <w:tr w:rsidR="00356EEE" w:rsidRPr="00D511EA" w14:paraId="265721E4"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A584235"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bottom w:val="single" w:sz="4" w:space="0" w:color="000000"/>
              <w:right w:val="single" w:sz="4" w:space="0" w:color="000000"/>
            </w:tcBorders>
          </w:tcPr>
          <w:p w14:paraId="26F0F0DA"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bottom w:val="single" w:sz="4" w:space="0" w:color="000000"/>
              <w:right w:val="single" w:sz="4" w:space="0" w:color="000000"/>
            </w:tcBorders>
          </w:tcPr>
          <w:p w14:paraId="0454AFF1" w14:textId="77777777" w:rsidR="00356EEE" w:rsidRPr="00D511EA" w:rsidRDefault="00356EEE" w:rsidP="00356EEE">
            <w:pPr>
              <w:outlineLvl w:val="1"/>
              <w:rPr>
                <w:rFonts w:cstheme="minorHAns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3FEE74BC" w14:textId="77777777" w:rsidR="007E0C59" w:rsidRPr="00D511EA" w:rsidRDefault="007E0C59" w:rsidP="00356EEE">
            <w:pPr>
              <w:pStyle w:val="FORMATTEXT0"/>
              <w:rPr>
                <w:rFonts w:ascii="Times New Roman" w:hAnsi="Times New Roman" w:cs="Times New Roman"/>
                <w:sz w:val="22"/>
                <w:szCs w:val="22"/>
              </w:rPr>
            </w:pPr>
            <w:r w:rsidRPr="00D511EA">
              <w:rPr>
                <w:rFonts w:ascii="Times New Roman" w:hAnsi="Times New Roman" w:cs="Times New Roman"/>
                <w:sz w:val="22"/>
                <w:szCs w:val="22"/>
              </w:rPr>
              <w:t>Замечание:</w:t>
            </w:r>
          </w:p>
          <w:p w14:paraId="3A013560" w14:textId="77777777" w:rsidR="00356EEE" w:rsidRPr="00D511EA" w:rsidRDefault="00356EEE" w:rsidP="00356EEE">
            <w:pPr>
              <w:pStyle w:val="FORMATTEXT0"/>
              <w:rPr>
                <w:rFonts w:ascii="Times New Roman" w:hAnsi="Times New Roman" w:cs="Times New Roman"/>
                <w:sz w:val="22"/>
                <w:szCs w:val="22"/>
              </w:rPr>
            </w:pPr>
            <w:r w:rsidRPr="00D511EA">
              <w:rPr>
                <w:rFonts w:ascii="Times New Roman" w:hAnsi="Times New Roman" w:cs="Times New Roman"/>
                <w:sz w:val="22"/>
                <w:szCs w:val="22"/>
              </w:rPr>
              <w:t>ГОСТ 15467-79, ГОСТ 17819-84, ГОСТ 18169-86 исключить из раздела «Нормативные ссылки»</w:t>
            </w:r>
          </w:p>
          <w:p w14:paraId="5B697EFD" w14:textId="77777777" w:rsidR="007E0C59" w:rsidRPr="00D511EA" w:rsidRDefault="00356EEE" w:rsidP="00356EEE">
            <w:pPr>
              <w:pStyle w:val="FORMATTEXT0"/>
              <w:rPr>
                <w:rFonts w:ascii="Times New Roman" w:hAnsi="Times New Roman" w:cs="Times New Roman"/>
                <w:sz w:val="22"/>
                <w:szCs w:val="22"/>
              </w:rPr>
            </w:pPr>
            <w:r w:rsidRPr="00D511EA">
              <w:rPr>
                <w:rFonts w:ascii="Times New Roman" w:hAnsi="Times New Roman" w:cs="Times New Roman"/>
                <w:sz w:val="22"/>
                <w:szCs w:val="22"/>
              </w:rPr>
              <w:t xml:space="preserve">Обоснование: </w:t>
            </w:r>
          </w:p>
          <w:p w14:paraId="793984F3" w14:textId="77777777" w:rsidR="00356EEE" w:rsidRPr="00D511EA" w:rsidRDefault="007E0C59" w:rsidP="00356EEE">
            <w:pPr>
              <w:pStyle w:val="FORMATTEXT0"/>
              <w:rPr>
                <w:rFonts w:ascii="Times New Roman" w:hAnsi="Times New Roman" w:cs="Times New Roman"/>
                <w:sz w:val="22"/>
                <w:szCs w:val="22"/>
              </w:rPr>
            </w:pPr>
            <w:r w:rsidRPr="00D511EA">
              <w:rPr>
                <w:rFonts w:ascii="Times New Roman" w:hAnsi="Times New Roman" w:cs="Times New Roman"/>
                <w:sz w:val="22"/>
                <w:szCs w:val="22"/>
              </w:rPr>
              <w:t xml:space="preserve">Приведение </w:t>
            </w:r>
            <w:r w:rsidR="00356EEE" w:rsidRPr="00D511EA">
              <w:rPr>
                <w:rFonts w:ascii="Times New Roman" w:hAnsi="Times New Roman" w:cs="Times New Roman"/>
                <w:sz w:val="22"/>
                <w:szCs w:val="22"/>
              </w:rPr>
              <w:t xml:space="preserve">в соответствие с изменением № 1, одобренным ТК 210 и в соответствии с решением Госстандарта утвержденным во ВНИИЭС </w:t>
            </w:r>
          </w:p>
          <w:p w14:paraId="2EAE64B3" w14:textId="77777777" w:rsidR="00356EEE" w:rsidRPr="00D511EA" w:rsidRDefault="00356EEE" w:rsidP="00356EEE">
            <w:pPr>
              <w:pStyle w:val="FORMATTEXT0"/>
              <w:rPr>
                <w:rFonts w:ascii="Times New Roman" w:hAnsi="Times New Roman" w:cs="Times New Roman"/>
                <w:sz w:val="22"/>
                <w:szCs w:val="22"/>
              </w:rPr>
            </w:pPr>
            <w:r w:rsidRPr="00D511EA">
              <w:rPr>
                <w:rFonts w:ascii="Times New Roman" w:hAnsi="Times New Roman" w:cs="Times New Roman"/>
                <w:sz w:val="22"/>
                <w:szCs w:val="22"/>
              </w:rPr>
              <w:t>(приказ от 27.11.91 № 7394).</w:t>
            </w:r>
          </w:p>
        </w:tc>
        <w:tc>
          <w:tcPr>
            <w:tcW w:w="3063" w:type="dxa"/>
            <w:tcBorders>
              <w:top w:val="single" w:sz="4" w:space="0" w:color="auto"/>
              <w:left w:val="single" w:sz="4" w:space="0" w:color="000000"/>
              <w:bottom w:val="single" w:sz="4" w:space="0" w:color="000000"/>
              <w:right w:val="single" w:sz="4" w:space="0" w:color="000000"/>
            </w:tcBorders>
          </w:tcPr>
          <w:p w14:paraId="7359FBC5" w14:textId="77777777" w:rsidR="00356EEE" w:rsidRPr="00D511EA" w:rsidRDefault="0010353D" w:rsidP="00356EEE">
            <w:pPr>
              <w:rPr>
                <w:sz w:val="22"/>
                <w:szCs w:val="22"/>
              </w:rPr>
            </w:pPr>
            <w:r w:rsidRPr="00D511EA">
              <w:rPr>
                <w:sz w:val="22"/>
                <w:szCs w:val="22"/>
              </w:rPr>
              <w:t>Принято частично.</w:t>
            </w:r>
          </w:p>
          <w:p w14:paraId="5E1C9F1D" w14:textId="77777777" w:rsidR="00E74721" w:rsidRPr="00D511EA" w:rsidRDefault="00E74721" w:rsidP="0010353D">
            <w:pPr>
              <w:rPr>
                <w:sz w:val="22"/>
                <w:szCs w:val="22"/>
              </w:rPr>
            </w:pPr>
            <w:r w:rsidRPr="00D511EA">
              <w:rPr>
                <w:sz w:val="22"/>
                <w:szCs w:val="22"/>
              </w:rPr>
              <w:t xml:space="preserve">Ссылка на </w:t>
            </w:r>
            <w:r w:rsidR="0010353D" w:rsidRPr="00D511EA">
              <w:rPr>
                <w:sz w:val="22"/>
                <w:szCs w:val="22"/>
              </w:rPr>
              <w:t>ГОСТ 15467-79</w:t>
            </w:r>
            <w:r w:rsidRPr="00D511EA">
              <w:rPr>
                <w:sz w:val="22"/>
                <w:szCs w:val="22"/>
              </w:rPr>
              <w:t xml:space="preserve"> исключена.</w:t>
            </w:r>
          </w:p>
          <w:p w14:paraId="0B1100C4" w14:textId="77777777" w:rsidR="0010353D" w:rsidRPr="00D511EA" w:rsidRDefault="00E74721" w:rsidP="00E74721">
            <w:pPr>
              <w:rPr>
                <w:sz w:val="22"/>
                <w:szCs w:val="22"/>
              </w:rPr>
            </w:pPr>
            <w:r w:rsidRPr="00D511EA">
              <w:rPr>
                <w:sz w:val="22"/>
                <w:szCs w:val="22"/>
              </w:rPr>
              <w:t xml:space="preserve">ГОСТ 17819 и </w:t>
            </w:r>
            <w:r w:rsidR="0010353D" w:rsidRPr="00D511EA">
              <w:rPr>
                <w:sz w:val="22"/>
                <w:szCs w:val="22"/>
              </w:rPr>
              <w:t xml:space="preserve">ГОСТ 18169 </w:t>
            </w:r>
            <w:r w:rsidRPr="00D511EA">
              <w:rPr>
                <w:sz w:val="22"/>
                <w:szCs w:val="22"/>
              </w:rPr>
              <w:t>действующие стандарты на технологию литейного производства</w:t>
            </w:r>
          </w:p>
        </w:tc>
      </w:tr>
      <w:tr w:rsidR="00356EEE" w:rsidRPr="00D511EA" w14:paraId="0D1F9F9B"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77BBF4A0"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right w:val="single" w:sz="4" w:space="0" w:color="000000"/>
            </w:tcBorders>
          </w:tcPr>
          <w:p w14:paraId="00A4A54D" w14:textId="77777777" w:rsidR="00356EEE" w:rsidRPr="00D511EA" w:rsidRDefault="00356EEE" w:rsidP="00356EEE">
            <w:r w:rsidRPr="00D511EA">
              <w:rPr>
                <w:color w:val="000000"/>
                <w:sz w:val="22"/>
                <w:szCs w:val="22"/>
              </w:rPr>
              <w:t xml:space="preserve">Раздел 2 </w:t>
            </w:r>
          </w:p>
        </w:tc>
        <w:tc>
          <w:tcPr>
            <w:tcW w:w="2552" w:type="dxa"/>
            <w:tcBorders>
              <w:top w:val="single" w:sz="4" w:space="0" w:color="auto"/>
              <w:left w:val="single" w:sz="4" w:space="0" w:color="000000"/>
              <w:right w:val="single" w:sz="4" w:space="0" w:color="000000"/>
            </w:tcBorders>
          </w:tcPr>
          <w:p w14:paraId="47662229" w14:textId="77777777" w:rsidR="00356EEE" w:rsidRPr="00D511EA" w:rsidRDefault="00356EEE" w:rsidP="00356EEE">
            <w:pPr>
              <w:rPr>
                <w:color w:val="000000"/>
                <w:sz w:val="22"/>
                <w:szCs w:val="22"/>
              </w:rPr>
            </w:pPr>
            <w:r w:rsidRPr="00D511EA">
              <w:rPr>
                <w:color w:val="000000"/>
                <w:sz w:val="22"/>
                <w:szCs w:val="22"/>
              </w:rPr>
              <w:t>АО «НПК «Уралвагонзавод»</w:t>
            </w:r>
          </w:p>
          <w:p w14:paraId="343958A9" w14:textId="77777777" w:rsidR="00356EEE" w:rsidRPr="00D511EA" w:rsidRDefault="00356EEE" w:rsidP="00356EEE">
            <w:pPr>
              <w:rPr>
                <w:color w:val="000000"/>
                <w:sz w:val="22"/>
                <w:szCs w:val="22"/>
              </w:rPr>
            </w:pPr>
            <w:r w:rsidRPr="00D511EA">
              <w:rPr>
                <w:color w:val="000000"/>
                <w:sz w:val="22"/>
                <w:szCs w:val="22"/>
              </w:rPr>
              <w:t>Исх. № 15-110/0015 от 19.02.2026</w:t>
            </w:r>
          </w:p>
        </w:tc>
        <w:tc>
          <w:tcPr>
            <w:tcW w:w="7372" w:type="dxa"/>
            <w:gridSpan w:val="47"/>
            <w:tcBorders>
              <w:top w:val="single" w:sz="4" w:space="0" w:color="auto"/>
              <w:left w:val="single" w:sz="4" w:space="0" w:color="000000"/>
              <w:bottom w:val="single" w:sz="4" w:space="0" w:color="000000"/>
              <w:right w:val="single" w:sz="4" w:space="0" w:color="000000"/>
            </w:tcBorders>
          </w:tcPr>
          <w:p w14:paraId="170B2191" w14:textId="77777777" w:rsidR="00356EEE" w:rsidRPr="00D511EA" w:rsidRDefault="00356EEE" w:rsidP="00356EEE">
            <w:pPr>
              <w:rPr>
                <w:color w:val="000000" w:themeColor="text1"/>
                <w:sz w:val="22"/>
                <w:szCs w:val="22"/>
              </w:rPr>
            </w:pPr>
            <w:r w:rsidRPr="00D511EA">
              <w:rPr>
                <w:color w:val="000000" w:themeColor="text1"/>
                <w:sz w:val="22"/>
                <w:szCs w:val="22"/>
              </w:rPr>
              <w:t>ГОСТ Р 56542-2015 поправить на ГОСТ Р 56542-2019</w:t>
            </w:r>
          </w:p>
          <w:p w14:paraId="211366CF" w14:textId="77777777" w:rsidR="00356EEE" w:rsidRPr="00D511EA" w:rsidRDefault="00356EEE" w:rsidP="00356EEE">
            <w:pPr>
              <w:rPr>
                <w:color w:val="000000" w:themeColor="text1"/>
                <w:sz w:val="22"/>
                <w:szCs w:val="22"/>
              </w:rPr>
            </w:pPr>
            <w:r w:rsidRPr="00D511EA">
              <w:rPr>
                <w:color w:val="000000" w:themeColor="text1"/>
                <w:sz w:val="22"/>
                <w:szCs w:val="22"/>
              </w:rPr>
              <w:t>ГОСТ Р 57558-2017 поправить на ГОСТ Р 57558-2025</w:t>
            </w:r>
          </w:p>
        </w:tc>
        <w:tc>
          <w:tcPr>
            <w:tcW w:w="3063" w:type="dxa"/>
            <w:tcBorders>
              <w:top w:val="single" w:sz="4" w:space="0" w:color="auto"/>
              <w:left w:val="single" w:sz="4" w:space="0" w:color="000000"/>
              <w:bottom w:val="single" w:sz="4" w:space="0" w:color="000000"/>
              <w:right w:val="single" w:sz="4" w:space="0" w:color="000000"/>
            </w:tcBorders>
          </w:tcPr>
          <w:p w14:paraId="005BD058" w14:textId="77777777" w:rsidR="00E74721" w:rsidRPr="00D511EA" w:rsidRDefault="00356EEE" w:rsidP="00356EEE">
            <w:pPr>
              <w:rPr>
                <w:sz w:val="22"/>
                <w:szCs w:val="22"/>
              </w:rPr>
            </w:pPr>
            <w:r w:rsidRPr="00D511EA">
              <w:rPr>
                <w:sz w:val="22"/>
                <w:szCs w:val="22"/>
              </w:rPr>
              <w:t>Принято</w:t>
            </w:r>
            <w:r w:rsidR="00E74721" w:rsidRPr="00D511EA">
              <w:rPr>
                <w:sz w:val="22"/>
                <w:szCs w:val="22"/>
              </w:rPr>
              <w:t xml:space="preserve"> частично.</w:t>
            </w:r>
          </w:p>
          <w:p w14:paraId="5D547BD6" w14:textId="77777777" w:rsidR="00356EEE" w:rsidRPr="00D511EA" w:rsidRDefault="00E74721" w:rsidP="00E74721">
            <w:pPr>
              <w:rPr>
                <w:sz w:val="22"/>
                <w:szCs w:val="22"/>
              </w:rPr>
            </w:pPr>
            <w:r w:rsidRPr="00D511EA">
              <w:rPr>
                <w:sz w:val="22"/>
                <w:szCs w:val="22"/>
              </w:rPr>
              <w:t>С</w:t>
            </w:r>
            <w:r w:rsidR="00356EEE" w:rsidRPr="00D511EA">
              <w:rPr>
                <w:sz w:val="22"/>
                <w:szCs w:val="22"/>
              </w:rPr>
              <w:t>сылка на ГОСТ Р 56542 представлена как недатированная.</w:t>
            </w:r>
          </w:p>
        </w:tc>
      </w:tr>
      <w:tr w:rsidR="00356EEE" w:rsidRPr="00D511EA" w14:paraId="3116C7A4"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113ABD86"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right w:val="single" w:sz="4" w:space="0" w:color="000000"/>
            </w:tcBorders>
          </w:tcPr>
          <w:p w14:paraId="15858AB5" w14:textId="77777777" w:rsidR="00356EEE" w:rsidRPr="00D511EA" w:rsidRDefault="00356EEE" w:rsidP="00356EEE">
            <w:r w:rsidRPr="00D511EA">
              <w:rPr>
                <w:color w:val="000000"/>
                <w:sz w:val="22"/>
                <w:szCs w:val="22"/>
              </w:rPr>
              <w:t xml:space="preserve">Раздел 2 </w:t>
            </w:r>
          </w:p>
        </w:tc>
        <w:tc>
          <w:tcPr>
            <w:tcW w:w="2552" w:type="dxa"/>
            <w:tcBorders>
              <w:top w:val="single" w:sz="4" w:space="0" w:color="auto"/>
              <w:left w:val="single" w:sz="4" w:space="0" w:color="000000"/>
              <w:right w:val="single" w:sz="4" w:space="0" w:color="000000"/>
            </w:tcBorders>
          </w:tcPr>
          <w:p w14:paraId="3F27111A" w14:textId="77777777" w:rsidR="00356EEE" w:rsidRPr="00D511EA" w:rsidRDefault="00356EEE" w:rsidP="00356EEE">
            <w:pPr>
              <w:rPr>
                <w:rFonts w:cstheme="minorHAnsi"/>
                <w:sz w:val="22"/>
                <w:szCs w:val="22"/>
              </w:rPr>
            </w:pPr>
            <w:r w:rsidRPr="00D511EA">
              <w:rPr>
                <w:rFonts w:cstheme="minorHAnsi"/>
                <w:sz w:val="22"/>
                <w:szCs w:val="22"/>
              </w:rPr>
              <w:t>АО «ТМХ»,</w:t>
            </w:r>
          </w:p>
          <w:p w14:paraId="58C7F9FF" w14:textId="77777777" w:rsidR="00356EEE" w:rsidRPr="00D511EA" w:rsidRDefault="00356EEE" w:rsidP="00356EEE">
            <w:pPr>
              <w:rPr>
                <w:rFonts w:eastAsia="ArialMT"/>
                <w:sz w:val="22"/>
                <w:szCs w:val="22"/>
              </w:rPr>
            </w:pPr>
            <w:r w:rsidRPr="00D511EA">
              <w:rPr>
                <w:rFonts w:cstheme="minorHAnsi"/>
                <w:sz w:val="22"/>
                <w:szCs w:val="22"/>
              </w:rPr>
              <w:t>Исх. № 950-ТМХ от 20.02.2026</w:t>
            </w:r>
          </w:p>
          <w:p w14:paraId="0ACE8687" w14:textId="77777777" w:rsidR="00356EEE" w:rsidRPr="00D511EA" w:rsidRDefault="00356EEE" w:rsidP="00356EEE">
            <w:pPr>
              <w:rPr>
                <w:color w:val="000000"/>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000000"/>
              <w:right w:val="single" w:sz="4" w:space="0" w:color="000000"/>
            </w:tcBorders>
          </w:tcPr>
          <w:p w14:paraId="300BA92F" w14:textId="77777777" w:rsidR="00356EEE" w:rsidRPr="00D511EA" w:rsidRDefault="00356EEE" w:rsidP="00356EEE">
            <w:pPr>
              <w:rPr>
                <w:rFonts w:eastAsia="ArialMT"/>
                <w:sz w:val="22"/>
                <w:szCs w:val="22"/>
              </w:rPr>
            </w:pPr>
            <w:r w:rsidRPr="00D511EA">
              <w:rPr>
                <w:rFonts w:eastAsia="ArialMT"/>
                <w:sz w:val="22"/>
                <w:szCs w:val="22"/>
              </w:rPr>
              <w:t>ГОСТ Р 57558–2017 Аддитивные технологические процессы. Базовые принципы. Часть 1. Термины и определения</w:t>
            </w:r>
          </w:p>
          <w:p w14:paraId="4A663622" w14:textId="77777777" w:rsidR="00356EEE" w:rsidRPr="00D511EA" w:rsidRDefault="00356EEE" w:rsidP="00356EEE">
            <w:pPr>
              <w:autoSpaceDE w:val="0"/>
              <w:autoSpaceDN w:val="0"/>
              <w:adjustRightInd w:val="0"/>
              <w:rPr>
                <w:spacing w:val="-6"/>
                <w:sz w:val="22"/>
                <w:szCs w:val="22"/>
              </w:rPr>
            </w:pPr>
            <w:r w:rsidRPr="00D511EA">
              <w:rPr>
                <w:spacing w:val="-6"/>
                <w:sz w:val="22"/>
                <w:szCs w:val="22"/>
              </w:rPr>
              <w:t>Документ не действует с 01.03.2025.</w:t>
            </w:r>
          </w:p>
          <w:p w14:paraId="4E3789D2" w14:textId="77777777" w:rsidR="00356EEE" w:rsidRPr="00D511EA" w:rsidRDefault="00356EEE" w:rsidP="00356EEE">
            <w:pPr>
              <w:rPr>
                <w:color w:val="000000" w:themeColor="text1"/>
                <w:sz w:val="22"/>
                <w:szCs w:val="22"/>
              </w:rPr>
            </w:pPr>
            <w:r w:rsidRPr="00D511EA">
              <w:rPr>
                <w:spacing w:val="-6"/>
                <w:sz w:val="22"/>
                <w:szCs w:val="22"/>
              </w:rPr>
              <w:t>Взамен действует стандарт ГОСТ Р 57558-2025 Аддитивные технологии. Базовые принципы. Термины и определения.</w:t>
            </w:r>
          </w:p>
        </w:tc>
        <w:tc>
          <w:tcPr>
            <w:tcW w:w="3063" w:type="dxa"/>
            <w:tcBorders>
              <w:top w:val="single" w:sz="4" w:space="0" w:color="auto"/>
              <w:left w:val="single" w:sz="4" w:space="0" w:color="000000"/>
              <w:bottom w:val="single" w:sz="4" w:space="0" w:color="000000"/>
              <w:right w:val="single" w:sz="4" w:space="0" w:color="000000"/>
            </w:tcBorders>
          </w:tcPr>
          <w:p w14:paraId="43AF2477" w14:textId="77777777" w:rsidR="00356EEE" w:rsidRPr="00D511EA" w:rsidRDefault="00E74721" w:rsidP="00356EEE">
            <w:pPr>
              <w:rPr>
                <w:sz w:val="22"/>
                <w:szCs w:val="22"/>
              </w:rPr>
            </w:pPr>
            <w:r w:rsidRPr="00D511EA">
              <w:rPr>
                <w:sz w:val="22"/>
                <w:szCs w:val="22"/>
              </w:rPr>
              <w:t>Принято</w:t>
            </w:r>
          </w:p>
        </w:tc>
      </w:tr>
      <w:tr w:rsidR="00356EEE" w:rsidRPr="00D511EA" w14:paraId="4343B11E"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51F5B352"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val="restart"/>
            <w:tcBorders>
              <w:top w:val="single" w:sz="4" w:space="0" w:color="auto"/>
              <w:left w:val="single" w:sz="4" w:space="0" w:color="000000"/>
              <w:right w:val="single" w:sz="4" w:space="0" w:color="000000"/>
            </w:tcBorders>
          </w:tcPr>
          <w:p w14:paraId="59ED3B56" w14:textId="77777777" w:rsidR="00356EEE" w:rsidRPr="00D511EA" w:rsidRDefault="00356EEE" w:rsidP="00356EEE">
            <w:r w:rsidRPr="00D511EA">
              <w:rPr>
                <w:color w:val="000000"/>
                <w:sz w:val="22"/>
                <w:szCs w:val="22"/>
              </w:rPr>
              <w:t xml:space="preserve">Раздел 2 </w:t>
            </w:r>
          </w:p>
        </w:tc>
        <w:tc>
          <w:tcPr>
            <w:tcW w:w="2552" w:type="dxa"/>
            <w:vMerge w:val="restart"/>
            <w:tcBorders>
              <w:top w:val="single" w:sz="4" w:space="0" w:color="auto"/>
              <w:left w:val="single" w:sz="4" w:space="0" w:color="000000"/>
              <w:right w:val="single" w:sz="4" w:space="0" w:color="000000"/>
            </w:tcBorders>
          </w:tcPr>
          <w:p w14:paraId="7D0A3751" w14:textId="77777777" w:rsidR="00356EEE" w:rsidRPr="00D511EA" w:rsidRDefault="00356EEE" w:rsidP="00356EEE">
            <w:pPr>
              <w:rPr>
                <w:rFonts w:cstheme="minorHAnsi"/>
                <w:sz w:val="22"/>
                <w:szCs w:val="22"/>
              </w:rPr>
            </w:pPr>
            <w:r w:rsidRPr="00D511EA">
              <w:rPr>
                <w:rFonts w:cstheme="minorHAnsi"/>
                <w:sz w:val="22"/>
                <w:szCs w:val="22"/>
              </w:rPr>
              <w:t>АО «ТМХ»,</w:t>
            </w:r>
          </w:p>
          <w:p w14:paraId="0BF91FE8" w14:textId="77777777" w:rsidR="00356EEE" w:rsidRPr="00D511EA" w:rsidRDefault="00356EEE" w:rsidP="00356EEE">
            <w:pPr>
              <w:rPr>
                <w:rFonts w:eastAsia="ArialMT"/>
                <w:sz w:val="22"/>
                <w:szCs w:val="22"/>
              </w:rPr>
            </w:pPr>
            <w:r w:rsidRPr="00D511EA">
              <w:rPr>
                <w:rFonts w:cstheme="minorHAnsi"/>
                <w:sz w:val="22"/>
                <w:szCs w:val="22"/>
              </w:rPr>
              <w:t>Исх. № 950-ТМХ от 20.02.2026</w:t>
            </w:r>
          </w:p>
          <w:p w14:paraId="6F49B5F6" w14:textId="77777777" w:rsidR="00356EEE" w:rsidRPr="00D511EA" w:rsidRDefault="00356EEE" w:rsidP="00356EEE">
            <w:pPr>
              <w:rPr>
                <w:rFonts w:eastAsia="ArialMT"/>
                <w:sz w:val="22"/>
                <w:szCs w:val="22"/>
              </w:rPr>
            </w:pPr>
            <w:r w:rsidRPr="00D511EA">
              <w:rPr>
                <w:sz w:val="22"/>
                <w:szCs w:val="22"/>
              </w:rPr>
              <w:lastRenderedPageBreak/>
              <w:t>АО «МВМ», письмо от 03.02.2026 № 1053-МВМ</w:t>
            </w:r>
          </w:p>
        </w:tc>
        <w:tc>
          <w:tcPr>
            <w:tcW w:w="7372" w:type="dxa"/>
            <w:gridSpan w:val="47"/>
            <w:tcBorders>
              <w:top w:val="single" w:sz="4" w:space="0" w:color="auto"/>
              <w:left w:val="single" w:sz="4" w:space="0" w:color="000000"/>
              <w:bottom w:val="single" w:sz="4" w:space="0" w:color="000000"/>
              <w:right w:val="single" w:sz="4" w:space="0" w:color="000000"/>
            </w:tcBorders>
          </w:tcPr>
          <w:p w14:paraId="79D67E6C" w14:textId="77777777" w:rsidR="00356EEE" w:rsidRPr="00D511EA" w:rsidRDefault="00356EEE" w:rsidP="00356EEE">
            <w:pPr>
              <w:rPr>
                <w:bCs/>
                <w:sz w:val="22"/>
                <w:szCs w:val="22"/>
              </w:rPr>
            </w:pPr>
            <w:r w:rsidRPr="00D511EA">
              <w:rPr>
                <w:bCs/>
                <w:sz w:val="22"/>
                <w:szCs w:val="22"/>
              </w:rPr>
              <w:lastRenderedPageBreak/>
              <w:t>ГОСТ 3.1706-79 Единая система технологической документации. Правила записи операций и переходов. Ковка и горячая штамповка</w:t>
            </w:r>
          </w:p>
          <w:p w14:paraId="34BCF058" w14:textId="77777777" w:rsidR="00356EEE" w:rsidRPr="00D511EA" w:rsidRDefault="00356EEE" w:rsidP="00356EEE">
            <w:pPr>
              <w:rPr>
                <w:rFonts w:eastAsia="ArialMT"/>
                <w:sz w:val="22"/>
                <w:szCs w:val="22"/>
              </w:rPr>
            </w:pPr>
            <w:r w:rsidRPr="00D511EA">
              <w:rPr>
                <w:sz w:val="22"/>
                <w:szCs w:val="22"/>
              </w:rPr>
              <w:t xml:space="preserve">Исключить нормативную ссылку согласно ГОСТ 1.5-2001 (п. 3.8.1) – </w:t>
            </w:r>
            <w:r w:rsidRPr="00D511EA">
              <w:rPr>
                <w:sz w:val="22"/>
                <w:szCs w:val="22"/>
              </w:rPr>
              <w:lastRenderedPageBreak/>
              <w:t>отсутствует ссылка в тексте.</w:t>
            </w:r>
          </w:p>
        </w:tc>
        <w:tc>
          <w:tcPr>
            <w:tcW w:w="3063" w:type="dxa"/>
            <w:tcBorders>
              <w:top w:val="single" w:sz="4" w:space="0" w:color="auto"/>
              <w:left w:val="single" w:sz="4" w:space="0" w:color="000000"/>
              <w:bottom w:val="single" w:sz="4" w:space="0" w:color="000000"/>
              <w:right w:val="single" w:sz="4" w:space="0" w:color="000000"/>
            </w:tcBorders>
          </w:tcPr>
          <w:p w14:paraId="4F5D243A" w14:textId="77777777" w:rsidR="00E74721" w:rsidRPr="00D511EA" w:rsidRDefault="00356EEE" w:rsidP="00E74721">
            <w:pPr>
              <w:rPr>
                <w:sz w:val="22"/>
                <w:szCs w:val="22"/>
              </w:rPr>
            </w:pPr>
            <w:r w:rsidRPr="00D511EA">
              <w:rPr>
                <w:sz w:val="22"/>
                <w:szCs w:val="22"/>
              </w:rPr>
              <w:lastRenderedPageBreak/>
              <w:t>Принято</w:t>
            </w:r>
          </w:p>
        </w:tc>
      </w:tr>
      <w:tr w:rsidR="00356EEE" w:rsidRPr="00D511EA" w14:paraId="1DCFE4BE" w14:textId="77777777" w:rsidTr="00E66DE8">
        <w:trPr>
          <w:gridAfter w:val="1"/>
          <w:wAfter w:w="56" w:type="dxa"/>
        </w:trPr>
        <w:tc>
          <w:tcPr>
            <w:tcW w:w="674" w:type="dxa"/>
            <w:tcBorders>
              <w:left w:val="single" w:sz="4" w:space="0" w:color="000000"/>
              <w:right w:val="single" w:sz="4" w:space="0" w:color="000000"/>
            </w:tcBorders>
          </w:tcPr>
          <w:p w14:paraId="16EEA2E5"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5BEBDA3F"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02207F6D" w14:textId="77777777" w:rsidR="00356EEE" w:rsidRPr="00D511EA" w:rsidRDefault="00356EEE" w:rsidP="00356EEE">
            <w:pPr>
              <w:rPr>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33C53896" w14:textId="77777777" w:rsidR="00356EEE" w:rsidRPr="00D511EA" w:rsidRDefault="00356EEE" w:rsidP="00356EEE">
            <w:pPr>
              <w:rPr>
                <w:sz w:val="22"/>
                <w:szCs w:val="22"/>
              </w:rPr>
            </w:pPr>
            <w:r w:rsidRPr="00D511EA">
              <w:rPr>
                <w:bCs/>
                <w:sz w:val="22"/>
                <w:szCs w:val="22"/>
              </w:rPr>
              <w:t xml:space="preserve">Дополнить ссылки </w:t>
            </w:r>
            <w:r w:rsidRPr="00D511EA">
              <w:rPr>
                <w:sz w:val="22"/>
                <w:szCs w:val="22"/>
              </w:rPr>
              <w:t>согласно ГОСТ 1.5-2001 (п. 3.8.1).</w:t>
            </w:r>
          </w:p>
          <w:p w14:paraId="3018B0FB" w14:textId="77777777" w:rsidR="00356EEE" w:rsidRPr="00D511EA" w:rsidRDefault="00356EEE" w:rsidP="00356EEE">
            <w:pPr>
              <w:autoSpaceDE w:val="0"/>
              <w:autoSpaceDN w:val="0"/>
              <w:adjustRightInd w:val="0"/>
              <w:rPr>
                <w:sz w:val="22"/>
                <w:szCs w:val="22"/>
              </w:rPr>
            </w:pPr>
            <w:r w:rsidRPr="00D511EA">
              <w:rPr>
                <w:sz w:val="22"/>
                <w:szCs w:val="22"/>
              </w:rPr>
              <w:t>ГОСТ 18296-72 Обработка поверхностным пластическим деформированием. Термины и определения</w:t>
            </w:r>
          </w:p>
          <w:p w14:paraId="3E4A5989" w14:textId="77777777" w:rsidR="00356EEE" w:rsidRPr="00D511EA" w:rsidRDefault="00356EEE" w:rsidP="00356EEE">
            <w:pPr>
              <w:autoSpaceDE w:val="0"/>
              <w:autoSpaceDN w:val="0"/>
              <w:adjustRightInd w:val="0"/>
              <w:rPr>
                <w:sz w:val="22"/>
                <w:szCs w:val="22"/>
              </w:rPr>
            </w:pPr>
            <w:r w:rsidRPr="00D511EA">
              <w:rPr>
                <w:sz w:val="22"/>
                <w:szCs w:val="22"/>
              </w:rPr>
              <w:t>ГОСТ 21495-76 Базирование и базы в машиностроении. Термины и определения</w:t>
            </w:r>
          </w:p>
          <w:p w14:paraId="4559BA21" w14:textId="77777777" w:rsidR="00356EEE" w:rsidRPr="00D511EA" w:rsidRDefault="00356EEE" w:rsidP="00356EEE">
            <w:pPr>
              <w:rPr>
                <w:sz w:val="22"/>
                <w:szCs w:val="22"/>
              </w:rPr>
            </w:pPr>
            <w:r w:rsidRPr="00D511EA">
              <w:rPr>
                <w:sz w:val="22"/>
                <w:szCs w:val="22"/>
              </w:rPr>
              <w:t>Р 50-54-16-87 ЕСТПП. Выбор средств механизации и автоматизации производственных процессов</w:t>
            </w:r>
          </w:p>
          <w:p w14:paraId="1E466A45" w14:textId="77777777" w:rsidR="00356EEE" w:rsidRPr="00D511EA" w:rsidRDefault="00356EEE" w:rsidP="00356EEE">
            <w:pPr>
              <w:rPr>
                <w:bCs/>
                <w:sz w:val="22"/>
                <w:szCs w:val="22"/>
              </w:rPr>
            </w:pPr>
            <w:r w:rsidRPr="00D511EA">
              <w:rPr>
                <w:sz w:val="22"/>
                <w:szCs w:val="22"/>
              </w:rPr>
              <w:t>Вместо ГОСТ 14.308 (ссылка в разделе 3).</w:t>
            </w:r>
          </w:p>
        </w:tc>
        <w:tc>
          <w:tcPr>
            <w:tcW w:w="3063" w:type="dxa"/>
            <w:tcBorders>
              <w:top w:val="single" w:sz="4" w:space="0" w:color="auto"/>
              <w:left w:val="single" w:sz="4" w:space="0" w:color="000000"/>
              <w:bottom w:val="single" w:sz="4" w:space="0" w:color="000000"/>
              <w:right w:val="single" w:sz="4" w:space="0" w:color="000000"/>
            </w:tcBorders>
          </w:tcPr>
          <w:p w14:paraId="0E678A39" w14:textId="77777777" w:rsidR="00E359B8" w:rsidRPr="00D511EA" w:rsidRDefault="00356EEE" w:rsidP="00356EEE">
            <w:pPr>
              <w:rPr>
                <w:sz w:val="22"/>
                <w:szCs w:val="22"/>
              </w:rPr>
            </w:pPr>
            <w:r w:rsidRPr="00D511EA">
              <w:rPr>
                <w:sz w:val="22"/>
                <w:szCs w:val="22"/>
              </w:rPr>
              <w:t>Принято частично</w:t>
            </w:r>
            <w:r w:rsidR="00E359B8" w:rsidRPr="00D511EA">
              <w:rPr>
                <w:sz w:val="22"/>
                <w:szCs w:val="22"/>
              </w:rPr>
              <w:t>.</w:t>
            </w:r>
          </w:p>
          <w:p w14:paraId="352E662E" w14:textId="77777777" w:rsidR="00356EEE" w:rsidRPr="00D511EA" w:rsidRDefault="00356EEE" w:rsidP="00356EEE">
            <w:pPr>
              <w:rPr>
                <w:sz w:val="22"/>
                <w:szCs w:val="22"/>
              </w:rPr>
            </w:pPr>
            <w:r w:rsidRPr="00D511EA">
              <w:rPr>
                <w:sz w:val="22"/>
                <w:szCs w:val="22"/>
              </w:rPr>
              <w:t xml:space="preserve">ГОСТ 18296 и ГОСТ 21495 </w:t>
            </w:r>
            <w:r w:rsidR="00E359B8" w:rsidRPr="00D511EA">
              <w:rPr>
                <w:sz w:val="22"/>
                <w:szCs w:val="22"/>
              </w:rPr>
              <w:t>дополнены</w:t>
            </w:r>
            <w:r w:rsidRPr="00D511EA">
              <w:rPr>
                <w:sz w:val="22"/>
                <w:szCs w:val="22"/>
              </w:rPr>
              <w:t>.</w:t>
            </w:r>
          </w:p>
          <w:p w14:paraId="5012B266" w14:textId="77777777" w:rsidR="00356EEE" w:rsidRPr="00D511EA" w:rsidRDefault="00356EEE" w:rsidP="00356EEE">
            <w:pPr>
              <w:rPr>
                <w:sz w:val="22"/>
                <w:szCs w:val="22"/>
              </w:rPr>
            </w:pPr>
            <w:r w:rsidRPr="00D511EA">
              <w:rPr>
                <w:sz w:val="22"/>
                <w:szCs w:val="22"/>
              </w:rPr>
              <w:t xml:space="preserve">Р 50-54-16-87 ЕСТПП используется для оценки автоматизации предприятия и для данного стандарта не </w:t>
            </w:r>
            <w:r w:rsidR="00E359B8" w:rsidRPr="00D511EA">
              <w:rPr>
                <w:sz w:val="22"/>
                <w:szCs w:val="22"/>
              </w:rPr>
              <w:t>применим</w:t>
            </w:r>
            <w:r w:rsidRPr="00D511EA">
              <w:rPr>
                <w:sz w:val="22"/>
                <w:szCs w:val="22"/>
              </w:rPr>
              <w:t>.</w:t>
            </w:r>
          </w:p>
          <w:p w14:paraId="7852DC07" w14:textId="77777777" w:rsidR="00356EEE" w:rsidRPr="00D511EA" w:rsidRDefault="00356EEE" w:rsidP="00356EEE">
            <w:pPr>
              <w:rPr>
                <w:sz w:val="22"/>
                <w:szCs w:val="22"/>
              </w:rPr>
            </w:pPr>
            <w:r w:rsidRPr="00D511EA">
              <w:rPr>
                <w:sz w:val="22"/>
                <w:szCs w:val="22"/>
              </w:rPr>
              <w:t>ГОСТ 14.308 отсутствует в тексте стандарта</w:t>
            </w:r>
          </w:p>
        </w:tc>
      </w:tr>
      <w:tr w:rsidR="00356EEE" w:rsidRPr="00D511EA" w14:paraId="41A01466" w14:textId="77777777" w:rsidTr="00E66DE8">
        <w:trPr>
          <w:gridAfter w:val="1"/>
          <w:wAfter w:w="56" w:type="dxa"/>
        </w:trPr>
        <w:tc>
          <w:tcPr>
            <w:tcW w:w="674" w:type="dxa"/>
            <w:tcBorders>
              <w:left w:val="single" w:sz="4" w:space="0" w:color="000000"/>
              <w:right w:val="single" w:sz="4" w:space="0" w:color="000000"/>
            </w:tcBorders>
          </w:tcPr>
          <w:p w14:paraId="4B870B97"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left w:val="single" w:sz="4" w:space="0" w:color="000000"/>
              <w:right w:val="single" w:sz="4" w:space="0" w:color="000000"/>
            </w:tcBorders>
          </w:tcPr>
          <w:p w14:paraId="16D46D09" w14:textId="77777777" w:rsidR="00356EEE" w:rsidRPr="00D511EA" w:rsidRDefault="00356EEE" w:rsidP="00356EEE">
            <w:r w:rsidRPr="00D511EA">
              <w:rPr>
                <w:color w:val="000000"/>
                <w:sz w:val="22"/>
                <w:szCs w:val="22"/>
              </w:rPr>
              <w:t xml:space="preserve">Раздел 2 </w:t>
            </w:r>
          </w:p>
        </w:tc>
        <w:tc>
          <w:tcPr>
            <w:tcW w:w="2552" w:type="dxa"/>
            <w:tcBorders>
              <w:left w:val="single" w:sz="4" w:space="0" w:color="000000"/>
              <w:right w:val="single" w:sz="4" w:space="0" w:color="000000"/>
            </w:tcBorders>
          </w:tcPr>
          <w:p w14:paraId="6E67A931" w14:textId="77777777" w:rsidR="00356EEE" w:rsidRPr="00D511EA" w:rsidRDefault="00356EEE" w:rsidP="00356EEE">
            <w:pPr>
              <w:rPr>
                <w:rFonts w:cstheme="minorHAnsi"/>
                <w:sz w:val="22"/>
                <w:szCs w:val="22"/>
              </w:rPr>
            </w:pPr>
            <w:r w:rsidRPr="00D511EA">
              <w:rPr>
                <w:rFonts w:cstheme="minorHAnsi"/>
                <w:sz w:val="22"/>
                <w:szCs w:val="22"/>
              </w:rPr>
              <w:t>АО «ТМХ»,</w:t>
            </w:r>
          </w:p>
          <w:p w14:paraId="19D29C1D" w14:textId="77777777" w:rsidR="00356EEE" w:rsidRPr="00D511EA" w:rsidRDefault="00356EEE" w:rsidP="00356EEE">
            <w:pPr>
              <w:rPr>
                <w:rFonts w:eastAsia="ArialMT"/>
                <w:sz w:val="22"/>
                <w:szCs w:val="22"/>
              </w:rPr>
            </w:pPr>
            <w:r w:rsidRPr="00D511EA">
              <w:rPr>
                <w:rFonts w:cstheme="minorHAnsi"/>
                <w:sz w:val="22"/>
                <w:szCs w:val="22"/>
              </w:rPr>
              <w:t>Исх. № 950-ТМХ от 20.02.2026</w:t>
            </w:r>
          </w:p>
          <w:p w14:paraId="3FBBB9CF" w14:textId="77777777" w:rsidR="00356EEE" w:rsidRPr="00D511EA" w:rsidRDefault="00356EEE" w:rsidP="00356EEE">
            <w:pPr>
              <w:rPr>
                <w:rFonts w:eastAsia="ArialMT"/>
                <w:sz w:val="22"/>
                <w:szCs w:val="22"/>
              </w:rPr>
            </w:pPr>
            <w:r w:rsidRPr="00D511EA">
              <w:rPr>
                <w:sz w:val="22"/>
                <w:szCs w:val="22"/>
              </w:rPr>
              <w:t>АО «МВМ», письмо от 03.02.2026 № 1053-МВМ</w:t>
            </w:r>
          </w:p>
        </w:tc>
        <w:tc>
          <w:tcPr>
            <w:tcW w:w="7372" w:type="dxa"/>
            <w:gridSpan w:val="47"/>
            <w:tcBorders>
              <w:top w:val="single" w:sz="4" w:space="0" w:color="auto"/>
              <w:left w:val="single" w:sz="4" w:space="0" w:color="000000"/>
              <w:bottom w:val="single" w:sz="4" w:space="0" w:color="000000"/>
              <w:right w:val="single" w:sz="4" w:space="0" w:color="000000"/>
            </w:tcBorders>
          </w:tcPr>
          <w:p w14:paraId="1FD419A9" w14:textId="77777777" w:rsidR="00356EEE" w:rsidRPr="00D511EA" w:rsidRDefault="00356EEE" w:rsidP="00356EEE">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ГОСТ 21391—75 Средства пакетирования. Термины и определения</w:t>
            </w:r>
          </w:p>
          <w:p w14:paraId="26E92B9B" w14:textId="77777777" w:rsidR="00356EEE" w:rsidRPr="00D511EA" w:rsidRDefault="00356EEE" w:rsidP="00356EEE">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ГОСТ Р 56542</w:t>
            </w:r>
            <w:r w:rsidRPr="00D511EA">
              <w:rPr>
                <w:rFonts w:ascii="Times New Roman" w:hAnsi="Times New Roman"/>
                <w:bCs/>
                <w:sz w:val="22"/>
                <w:szCs w:val="22"/>
              </w:rPr>
              <w:t>—</w:t>
            </w:r>
            <w:r w:rsidRPr="00D511EA">
              <w:rPr>
                <w:rFonts w:ascii="Times New Roman" w:hAnsi="Times New Roman"/>
                <w:sz w:val="22"/>
                <w:szCs w:val="22"/>
              </w:rPr>
              <w:t>2015 Контроль неразрушающий. Классификация видов и методов</w:t>
            </w:r>
          </w:p>
          <w:p w14:paraId="5A3AB086" w14:textId="77777777" w:rsidR="00356EEE" w:rsidRPr="00D511EA" w:rsidRDefault="00356EEE" w:rsidP="00356EEE">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ГОСТ Р 57558–2017 Аддитивные технологические процессы. Базовые принципы. Часть 1. Термины и определения</w:t>
            </w:r>
          </w:p>
          <w:p w14:paraId="1892EF01" w14:textId="77777777" w:rsidR="00356EEE" w:rsidRPr="00D511EA" w:rsidRDefault="008569DB" w:rsidP="00356EEE">
            <w:pPr>
              <w:rPr>
                <w:sz w:val="22"/>
                <w:szCs w:val="22"/>
              </w:rPr>
            </w:pPr>
            <w:hyperlink r:id="rId10" w:history="1">
              <w:r w:rsidR="00356EEE" w:rsidRPr="00D511EA">
                <w:rPr>
                  <w:rStyle w:val="a7"/>
                  <w:sz w:val="22"/>
                  <w:szCs w:val="22"/>
                </w:rPr>
                <w:t>ГОСТ Р 58904</w:t>
              </w:r>
              <w:r w:rsidR="00356EEE" w:rsidRPr="00D511EA">
                <w:rPr>
                  <w:bCs/>
                  <w:sz w:val="22"/>
                  <w:szCs w:val="22"/>
                </w:rPr>
                <w:t>—</w:t>
              </w:r>
              <w:r w:rsidR="00356EEE" w:rsidRPr="00D511EA">
                <w:rPr>
                  <w:rStyle w:val="a7"/>
                  <w:sz w:val="22"/>
                  <w:szCs w:val="22"/>
                </w:rPr>
                <w:t>2020</w:t>
              </w:r>
            </w:hyperlink>
            <w:r w:rsidR="00356EEE" w:rsidRPr="00D511EA">
              <w:rPr>
                <w:sz w:val="22"/>
                <w:szCs w:val="22"/>
              </w:rPr>
              <w:t xml:space="preserve"> Сварка и родственные процессы. Словарь. Часть 1. Общие термины</w:t>
            </w:r>
          </w:p>
          <w:p w14:paraId="57E7C989" w14:textId="77777777" w:rsidR="00356EEE" w:rsidRPr="00D511EA" w:rsidRDefault="00356EEE" w:rsidP="00356EEE">
            <w:pPr>
              <w:rPr>
                <w:sz w:val="22"/>
                <w:szCs w:val="22"/>
              </w:rPr>
            </w:pPr>
            <w:r w:rsidRPr="00D511EA">
              <w:rPr>
                <w:sz w:val="22"/>
                <w:szCs w:val="22"/>
              </w:rPr>
              <w:t>Откорректировать годы утверждений и наименования стандартов.</w:t>
            </w:r>
          </w:p>
          <w:p w14:paraId="722B743E" w14:textId="77777777" w:rsidR="00356EEE" w:rsidRPr="00D511EA" w:rsidRDefault="00356EEE" w:rsidP="00356EEE">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ГОСТ 21391—84 Средства пакетирования. Термины и определения</w:t>
            </w:r>
          </w:p>
          <w:p w14:paraId="081768CF" w14:textId="77777777" w:rsidR="00356EEE" w:rsidRPr="00D511EA" w:rsidRDefault="00356EEE" w:rsidP="00356EEE">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ГОСТ Р 56542</w:t>
            </w:r>
            <w:r w:rsidRPr="00D511EA">
              <w:rPr>
                <w:rFonts w:ascii="Times New Roman" w:hAnsi="Times New Roman"/>
                <w:bCs/>
                <w:sz w:val="22"/>
                <w:szCs w:val="22"/>
              </w:rPr>
              <w:t>—</w:t>
            </w:r>
            <w:r w:rsidRPr="00D511EA">
              <w:rPr>
                <w:rFonts w:ascii="Times New Roman" w:hAnsi="Times New Roman"/>
                <w:sz w:val="22"/>
                <w:szCs w:val="22"/>
              </w:rPr>
              <w:t>2019 Контроль неразрушающий. Классификация видов и методов</w:t>
            </w:r>
          </w:p>
          <w:p w14:paraId="051C9176" w14:textId="77777777" w:rsidR="00356EEE" w:rsidRPr="00D511EA" w:rsidRDefault="00356EEE" w:rsidP="00356EEE">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ГОСТ Р 57558–2025 Аддитивные технологические процессы. Базовые принципы. Термины и определения</w:t>
            </w:r>
          </w:p>
          <w:p w14:paraId="3405218D" w14:textId="77777777" w:rsidR="00356EEE" w:rsidRPr="00D511EA" w:rsidRDefault="008569DB" w:rsidP="00356EEE">
            <w:pPr>
              <w:rPr>
                <w:bCs/>
                <w:sz w:val="22"/>
                <w:szCs w:val="22"/>
              </w:rPr>
            </w:pPr>
            <w:hyperlink r:id="rId11" w:history="1">
              <w:r w:rsidR="00356EEE" w:rsidRPr="00D511EA">
                <w:rPr>
                  <w:rStyle w:val="a7"/>
                  <w:sz w:val="22"/>
                  <w:szCs w:val="22"/>
                </w:rPr>
                <w:t>ГОСТ Р 58904</w:t>
              </w:r>
              <w:r w:rsidR="00356EEE" w:rsidRPr="00D511EA">
                <w:rPr>
                  <w:bCs/>
                  <w:sz w:val="22"/>
                  <w:szCs w:val="22"/>
                </w:rPr>
                <w:t>—</w:t>
              </w:r>
              <w:r w:rsidR="00356EEE" w:rsidRPr="00D511EA">
                <w:rPr>
                  <w:rStyle w:val="a7"/>
                  <w:sz w:val="22"/>
                  <w:szCs w:val="22"/>
                </w:rPr>
                <w:t>2020</w:t>
              </w:r>
            </w:hyperlink>
            <w:r w:rsidR="00356EEE" w:rsidRPr="00D511EA">
              <w:rPr>
                <w:rStyle w:val="a7"/>
                <w:sz w:val="22"/>
                <w:szCs w:val="22"/>
              </w:rPr>
              <w:t>/</w:t>
            </w:r>
            <w:r w:rsidR="00356EEE" w:rsidRPr="00D511EA">
              <w:rPr>
                <w:rStyle w:val="a7"/>
                <w:sz w:val="22"/>
                <w:szCs w:val="22"/>
                <w:lang w:val="en-US"/>
              </w:rPr>
              <w:t>ISO</w:t>
            </w:r>
            <w:r w:rsidR="00356EEE" w:rsidRPr="00D511EA">
              <w:rPr>
                <w:rStyle w:val="a7"/>
                <w:sz w:val="22"/>
                <w:szCs w:val="22"/>
              </w:rPr>
              <w:t>/</w:t>
            </w:r>
            <w:r w:rsidR="00356EEE" w:rsidRPr="00D511EA">
              <w:rPr>
                <w:rStyle w:val="a7"/>
                <w:sz w:val="22"/>
                <w:szCs w:val="22"/>
                <w:lang w:val="en-US"/>
              </w:rPr>
              <w:t>TR</w:t>
            </w:r>
            <w:r w:rsidR="00356EEE" w:rsidRPr="00D511EA">
              <w:rPr>
                <w:rStyle w:val="a7"/>
                <w:sz w:val="22"/>
                <w:szCs w:val="22"/>
              </w:rPr>
              <w:t xml:space="preserve"> 25901-1:2016</w:t>
            </w:r>
            <w:r w:rsidR="00356EEE" w:rsidRPr="00D511EA">
              <w:rPr>
                <w:sz w:val="22"/>
                <w:szCs w:val="22"/>
              </w:rPr>
              <w:t xml:space="preserve"> Сварка и родственные процессы. Словарь. Часть 1. Общие термины</w:t>
            </w:r>
          </w:p>
        </w:tc>
        <w:tc>
          <w:tcPr>
            <w:tcW w:w="3063" w:type="dxa"/>
            <w:tcBorders>
              <w:top w:val="single" w:sz="4" w:space="0" w:color="auto"/>
              <w:left w:val="single" w:sz="4" w:space="0" w:color="000000"/>
              <w:bottom w:val="single" w:sz="4" w:space="0" w:color="000000"/>
              <w:right w:val="single" w:sz="4" w:space="0" w:color="000000"/>
            </w:tcBorders>
          </w:tcPr>
          <w:p w14:paraId="43E4F537" w14:textId="77777777" w:rsidR="00356EEE" w:rsidRPr="00D511EA" w:rsidRDefault="00E359B8" w:rsidP="00356EEE">
            <w:pPr>
              <w:rPr>
                <w:sz w:val="22"/>
                <w:szCs w:val="22"/>
              </w:rPr>
            </w:pPr>
            <w:r w:rsidRPr="00D511EA">
              <w:rPr>
                <w:sz w:val="22"/>
                <w:szCs w:val="22"/>
              </w:rPr>
              <w:t>Принято</w:t>
            </w:r>
          </w:p>
        </w:tc>
      </w:tr>
      <w:tr w:rsidR="00356EEE" w:rsidRPr="00D511EA" w14:paraId="62DC6222" w14:textId="77777777" w:rsidTr="00E66DE8">
        <w:trPr>
          <w:gridAfter w:val="1"/>
          <w:wAfter w:w="56" w:type="dxa"/>
        </w:trPr>
        <w:tc>
          <w:tcPr>
            <w:tcW w:w="674" w:type="dxa"/>
            <w:tcBorders>
              <w:left w:val="single" w:sz="4" w:space="0" w:color="000000"/>
              <w:right w:val="single" w:sz="4" w:space="0" w:color="000000"/>
            </w:tcBorders>
          </w:tcPr>
          <w:p w14:paraId="353B6998"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left w:val="single" w:sz="4" w:space="0" w:color="000000"/>
              <w:right w:val="single" w:sz="4" w:space="0" w:color="000000"/>
            </w:tcBorders>
          </w:tcPr>
          <w:p w14:paraId="434EAC35" w14:textId="77777777" w:rsidR="00356EEE" w:rsidRPr="00D511EA" w:rsidRDefault="00356EEE" w:rsidP="00356EEE">
            <w:pPr>
              <w:pStyle w:val="a5"/>
              <w:spacing w:before="0" w:after="0"/>
              <w:rPr>
                <w:color w:val="000000"/>
                <w:sz w:val="22"/>
                <w:szCs w:val="22"/>
              </w:rPr>
            </w:pPr>
            <w:r w:rsidRPr="00D511EA">
              <w:rPr>
                <w:color w:val="000000"/>
                <w:sz w:val="22"/>
                <w:szCs w:val="22"/>
              </w:rPr>
              <w:t xml:space="preserve">Раздел 2 </w:t>
            </w:r>
          </w:p>
        </w:tc>
        <w:tc>
          <w:tcPr>
            <w:tcW w:w="2552" w:type="dxa"/>
            <w:tcBorders>
              <w:left w:val="single" w:sz="4" w:space="0" w:color="000000"/>
              <w:right w:val="single" w:sz="4" w:space="0" w:color="000000"/>
            </w:tcBorders>
          </w:tcPr>
          <w:p w14:paraId="3C314BBD" w14:textId="77777777" w:rsidR="00356EEE" w:rsidRPr="00D511EA" w:rsidRDefault="00356EEE" w:rsidP="00356EEE">
            <w:pPr>
              <w:rPr>
                <w:rFonts w:cstheme="minorHAnsi"/>
                <w:sz w:val="22"/>
                <w:szCs w:val="22"/>
              </w:rPr>
            </w:pPr>
            <w:r w:rsidRPr="00D511EA">
              <w:rPr>
                <w:rFonts w:cstheme="minorHAnsi"/>
                <w:sz w:val="22"/>
                <w:szCs w:val="22"/>
              </w:rPr>
              <w:t>АО «ТМХ»,</w:t>
            </w:r>
          </w:p>
          <w:p w14:paraId="4A336D5F" w14:textId="77777777" w:rsidR="00356EEE" w:rsidRPr="00D511EA" w:rsidRDefault="00356EEE" w:rsidP="00356EEE">
            <w:pPr>
              <w:rPr>
                <w:sz w:val="22"/>
                <w:szCs w:val="22"/>
              </w:rPr>
            </w:pPr>
            <w:r w:rsidRPr="00D511EA">
              <w:rPr>
                <w:rFonts w:cstheme="minorHAnsi"/>
                <w:sz w:val="22"/>
                <w:szCs w:val="22"/>
              </w:rPr>
              <w:t>Исх. № 950-ТМХ от 20.02.2026</w:t>
            </w:r>
          </w:p>
          <w:p w14:paraId="31F7BBF1" w14:textId="77777777" w:rsidR="00356EEE" w:rsidRPr="00D511EA" w:rsidRDefault="00356EEE" w:rsidP="00356EEE">
            <w:pPr>
              <w:rPr>
                <w:sz w:val="22"/>
                <w:szCs w:val="22"/>
              </w:rPr>
            </w:pPr>
            <w:r w:rsidRPr="00D511EA">
              <w:rPr>
                <w:sz w:val="22"/>
                <w:szCs w:val="22"/>
              </w:rPr>
              <w:t>АО «МВМ», письмо от 03.02.2026 № 1053-МВМ</w:t>
            </w:r>
          </w:p>
          <w:p w14:paraId="07F1CBA5" w14:textId="77777777" w:rsidR="00356EEE" w:rsidRPr="00D511EA" w:rsidRDefault="00356EEE" w:rsidP="00356EEE">
            <w:pPr>
              <w:rPr>
                <w:sz w:val="22"/>
                <w:szCs w:val="22"/>
              </w:rPr>
            </w:pPr>
            <w:r w:rsidRPr="00D511EA">
              <w:rPr>
                <w:sz w:val="22"/>
                <w:szCs w:val="22"/>
              </w:rPr>
              <w:t>ОАО «ТВЗ» письмо от 12.02.2026 № 358-4/5450</w:t>
            </w:r>
          </w:p>
        </w:tc>
        <w:tc>
          <w:tcPr>
            <w:tcW w:w="7372" w:type="dxa"/>
            <w:gridSpan w:val="47"/>
            <w:tcBorders>
              <w:top w:val="single" w:sz="4" w:space="0" w:color="auto"/>
              <w:left w:val="single" w:sz="4" w:space="0" w:color="000000"/>
              <w:bottom w:val="single" w:sz="4" w:space="0" w:color="000000"/>
              <w:right w:val="single" w:sz="4" w:space="0" w:color="000000"/>
            </w:tcBorders>
          </w:tcPr>
          <w:p w14:paraId="621E2A2B" w14:textId="77777777" w:rsidR="00356EEE" w:rsidRPr="00D511EA" w:rsidRDefault="00356EEE" w:rsidP="00356EEE">
            <w:pPr>
              <w:rPr>
                <w:sz w:val="22"/>
                <w:szCs w:val="22"/>
              </w:rPr>
            </w:pPr>
            <w:r w:rsidRPr="00D511EA">
              <w:rPr>
                <w:sz w:val="22"/>
                <w:szCs w:val="22"/>
              </w:rPr>
              <w:t>ГОСТ 17369—85 Единая система классификации и кодирования технико-экономической информации. Термины и определения</w:t>
            </w:r>
          </w:p>
          <w:p w14:paraId="3A449A6C" w14:textId="77777777" w:rsidR="00356EEE" w:rsidRPr="00D511EA" w:rsidRDefault="00356EEE" w:rsidP="00356EEE">
            <w:pPr>
              <w:rPr>
                <w:sz w:val="22"/>
                <w:szCs w:val="22"/>
              </w:rPr>
            </w:pPr>
            <w:r w:rsidRPr="00D511EA">
              <w:rPr>
                <w:sz w:val="22"/>
                <w:szCs w:val="22"/>
              </w:rPr>
              <w:t>ГОСТ Р 1.20-2025 Стандартизация в РФ. Классификаторы общероссийские. Основные положения и порядок проведения работ по разработке, ведению и применению</w:t>
            </w:r>
          </w:p>
          <w:p w14:paraId="74E5032A" w14:textId="77777777" w:rsidR="00356EEE" w:rsidRPr="00D511EA" w:rsidRDefault="00356EEE" w:rsidP="00356EEE">
            <w:pPr>
              <w:rPr>
                <w:bCs/>
                <w:sz w:val="22"/>
                <w:szCs w:val="22"/>
              </w:rPr>
            </w:pPr>
            <w:r w:rsidRPr="00D511EA">
              <w:rPr>
                <w:sz w:val="22"/>
                <w:szCs w:val="22"/>
              </w:rPr>
              <w:t>ГОСТ 17369-85 – отменен. Взамен действует ГОСТ Р 1.20-2025 с 01.01.2026.</w:t>
            </w:r>
          </w:p>
        </w:tc>
        <w:tc>
          <w:tcPr>
            <w:tcW w:w="3063" w:type="dxa"/>
            <w:tcBorders>
              <w:top w:val="single" w:sz="4" w:space="0" w:color="auto"/>
              <w:left w:val="single" w:sz="4" w:space="0" w:color="000000"/>
              <w:bottom w:val="single" w:sz="4" w:space="0" w:color="000000"/>
              <w:right w:val="single" w:sz="4" w:space="0" w:color="000000"/>
            </w:tcBorders>
          </w:tcPr>
          <w:p w14:paraId="10B74B9C" w14:textId="77777777" w:rsidR="00356EEE" w:rsidRPr="00D511EA" w:rsidRDefault="00E359B8" w:rsidP="00356EEE">
            <w:pPr>
              <w:rPr>
                <w:sz w:val="22"/>
                <w:szCs w:val="22"/>
              </w:rPr>
            </w:pPr>
            <w:r w:rsidRPr="00D511EA">
              <w:rPr>
                <w:sz w:val="22"/>
                <w:szCs w:val="22"/>
              </w:rPr>
              <w:t>Принято</w:t>
            </w:r>
          </w:p>
        </w:tc>
      </w:tr>
      <w:tr w:rsidR="00356EEE" w:rsidRPr="00D511EA" w14:paraId="2DEB3D50"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3BAD909D" w14:textId="77777777" w:rsidR="00356EEE" w:rsidRPr="00746FC1" w:rsidRDefault="00356EEE" w:rsidP="00356EEE">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right w:val="single" w:sz="4" w:space="0" w:color="000000"/>
            </w:tcBorders>
          </w:tcPr>
          <w:p w14:paraId="0C919DD9" w14:textId="77777777" w:rsidR="00356EEE" w:rsidRPr="00D511EA" w:rsidRDefault="00356EEE" w:rsidP="00356EEE">
            <w:pPr>
              <w:pStyle w:val="a5"/>
              <w:spacing w:before="0" w:after="0"/>
              <w:rPr>
                <w:color w:val="000000"/>
                <w:sz w:val="22"/>
                <w:szCs w:val="22"/>
              </w:rPr>
            </w:pPr>
            <w:r w:rsidRPr="00D511EA">
              <w:rPr>
                <w:sz w:val="22"/>
                <w:szCs w:val="22"/>
              </w:rPr>
              <w:t xml:space="preserve">Раздел 2 </w:t>
            </w:r>
          </w:p>
        </w:tc>
        <w:tc>
          <w:tcPr>
            <w:tcW w:w="2552" w:type="dxa"/>
            <w:tcBorders>
              <w:top w:val="single" w:sz="4" w:space="0" w:color="auto"/>
              <w:left w:val="single" w:sz="4" w:space="0" w:color="000000"/>
              <w:right w:val="single" w:sz="4" w:space="0" w:color="000000"/>
            </w:tcBorders>
          </w:tcPr>
          <w:p w14:paraId="496133E5" w14:textId="77777777" w:rsidR="00356EEE" w:rsidRPr="00D511EA" w:rsidRDefault="00356EEE" w:rsidP="00356EEE">
            <w:pPr>
              <w:rPr>
                <w:rFonts w:cstheme="minorHAnsi"/>
                <w:sz w:val="22"/>
                <w:szCs w:val="22"/>
              </w:rPr>
            </w:pPr>
            <w:r w:rsidRPr="00D511EA">
              <w:rPr>
                <w:rFonts w:cstheme="minorHAnsi"/>
                <w:sz w:val="22"/>
                <w:szCs w:val="22"/>
              </w:rPr>
              <w:t>АО «ТМХ»,</w:t>
            </w:r>
          </w:p>
          <w:p w14:paraId="3110BC86" w14:textId="77777777" w:rsidR="00356EEE" w:rsidRPr="00D511EA" w:rsidRDefault="00356EEE" w:rsidP="00356EEE">
            <w:pPr>
              <w:rPr>
                <w:rFonts w:eastAsia="ArialMT"/>
                <w:sz w:val="22"/>
                <w:szCs w:val="22"/>
              </w:rPr>
            </w:pPr>
            <w:r w:rsidRPr="00D511EA">
              <w:rPr>
                <w:rFonts w:cstheme="minorHAnsi"/>
                <w:sz w:val="22"/>
                <w:szCs w:val="22"/>
              </w:rPr>
              <w:t>Исх. № 950-ТМХ от 20.02.2026</w:t>
            </w:r>
          </w:p>
          <w:p w14:paraId="6A1D1C78" w14:textId="77777777" w:rsidR="00356EEE" w:rsidRPr="00D511EA" w:rsidRDefault="00356EEE" w:rsidP="00356EEE">
            <w:pPr>
              <w:rPr>
                <w:color w:val="000000"/>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000000"/>
              <w:right w:val="single" w:sz="4" w:space="0" w:color="000000"/>
            </w:tcBorders>
          </w:tcPr>
          <w:p w14:paraId="79DA25D8" w14:textId="77777777" w:rsidR="00356EEE" w:rsidRPr="00D511EA" w:rsidRDefault="00356EEE" w:rsidP="00356EEE">
            <w:pPr>
              <w:tabs>
                <w:tab w:val="left" w:pos="284"/>
              </w:tabs>
              <w:rPr>
                <w:rFonts w:eastAsia="ArialMT"/>
                <w:sz w:val="22"/>
                <w:szCs w:val="22"/>
              </w:rPr>
            </w:pPr>
            <w:r w:rsidRPr="00D511EA">
              <w:rPr>
                <w:rFonts w:eastAsia="ArialMT"/>
                <w:sz w:val="22"/>
                <w:szCs w:val="22"/>
              </w:rPr>
              <w:t>ГОСТ 17369—85 Единая система классификации и кодирования технико-экономической информации. Термины и определения</w:t>
            </w:r>
          </w:p>
          <w:p w14:paraId="40EAD225" w14:textId="77777777" w:rsidR="00356EEE" w:rsidRPr="00D511EA" w:rsidRDefault="00356EEE" w:rsidP="006B1047">
            <w:pPr>
              <w:autoSpaceDE w:val="0"/>
              <w:autoSpaceDN w:val="0"/>
              <w:adjustRightInd w:val="0"/>
              <w:rPr>
                <w:sz w:val="22"/>
                <w:szCs w:val="22"/>
              </w:rPr>
            </w:pPr>
            <w:r w:rsidRPr="00D511EA">
              <w:rPr>
                <w:sz w:val="22"/>
                <w:szCs w:val="22"/>
              </w:rPr>
              <w:t>Стандарт не действует. Привести корректный документ</w:t>
            </w:r>
          </w:p>
        </w:tc>
        <w:tc>
          <w:tcPr>
            <w:tcW w:w="3063" w:type="dxa"/>
            <w:tcBorders>
              <w:top w:val="single" w:sz="4" w:space="0" w:color="auto"/>
              <w:left w:val="single" w:sz="4" w:space="0" w:color="000000"/>
              <w:bottom w:val="single" w:sz="4" w:space="0" w:color="000000"/>
              <w:right w:val="single" w:sz="4" w:space="0" w:color="000000"/>
            </w:tcBorders>
          </w:tcPr>
          <w:p w14:paraId="0B8CA6E4" w14:textId="77777777" w:rsidR="00356EEE" w:rsidRPr="00D511EA" w:rsidRDefault="00E359B8" w:rsidP="00356EEE">
            <w:pPr>
              <w:rPr>
                <w:sz w:val="22"/>
                <w:szCs w:val="22"/>
              </w:rPr>
            </w:pPr>
            <w:r w:rsidRPr="00D511EA">
              <w:rPr>
                <w:sz w:val="22"/>
                <w:szCs w:val="22"/>
              </w:rPr>
              <w:t>Принято</w:t>
            </w:r>
          </w:p>
        </w:tc>
      </w:tr>
      <w:tr w:rsidR="00356EEE" w:rsidRPr="00D511EA" w14:paraId="074C31EA"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349C00A7" w14:textId="77777777" w:rsidR="00356EEE" w:rsidRPr="00746FC1" w:rsidRDefault="00356EEE" w:rsidP="00356EEE">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right w:val="single" w:sz="4" w:space="0" w:color="000000"/>
            </w:tcBorders>
          </w:tcPr>
          <w:p w14:paraId="5FD1D14C" w14:textId="77777777" w:rsidR="00356EEE" w:rsidRPr="00D511EA" w:rsidRDefault="00356EEE" w:rsidP="00356EEE">
            <w:pPr>
              <w:pStyle w:val="a5"/>
              <w:spacing w:before="0" w:after="0"/>
              <w:rPr>
                <w:sz w:val="22"/>
                <w:szCs w:val="22"/>
              </w:rPr>
            </w:pPr>
            <w:r w:rsidRPr="00D511EA">
              <w:rPr>
                <w:color w:val="000000"/>
                <w:sz w:val="22"/>
                <w:szCs w:val="22"/>
              </w:rPr>
              <w:t xml:space="preserve">Раздел 2 </w:t>
            </w:r>
          </w:p>
        </w:tc>
        <w:tc>
          <w:tcPr>
            <w:tcW w:w="2552" w:type="dxa"/>
            <w:tcBorders>
              <w:top w:val="single" w:sz="4" w:space="0" w:color="auto"/>
              <w:left w:val="single" w:sz="4" w:space="0" w:color="000000"/>
              <w:right w:val="single" w:sz="4" w:space="0" w:color="000000"/>
            </w:tcBorders>
          </w:tcPr>
          <w:p w14:paraId="0F572728" w14:textId="77777777" w:rsidR="00356EEE" w:rsidRPr="00D511EA" w:rsidRDefault="00356EEE" w:rsidP="00356EEE">
            <w:pPr>
              <w:rPr>
                <w:rFonts w:eastAsia="ArialMT"/>
                <w:sz w:val="22"/>
                <w:szCs w:val="22"/>
              </w:rPr>
            </w:pPr>
            <w:r w:rsidRPr="00D511EA">
              <w:rPr>
                <w:bCs/>
                <w:sz w:val="22"/>
                <w:szCs w:val="22"/>
              </w:rPr>
              <w:t xml:space="preserve">ПАО «ОДК_УМПО» </w:t>
            </w:r>
            <w:r w:rsidRPr="00D511EA">
              <w:rPr>
                <w:bCs/>
                <w:sz w:val="22"/>
                <w:szCs w:val="22"/>
              </w:rPr>
              <w:lastRenderedPageBreak/>
              <w:t>Исх. 18-08-31/26 от 04.03.2026</w:t>
            </w:r>
          </w:p>
        </w:tc>
        <w:tc>
          <w:tcPr>
            <w:tcW w:w="7372" w:type="dxa"/>
            <w:gridSpan w:val="47"/>
            <w:tcBorders>
              <w:top w:val="single" w:sz="4" w:space="0" w:color="auto"/>
              <w:left w:val="single" w:sz="4" w:space="0" w:color="000000"/>
              <w:bottom w:val="single" w:sz="4" w:space="0" w:color="000000"/>
              <w:right w:val="single" w:sz="4" w:space="0" w:color="000000"/>
            </w:tcBorders>
          </w:tcPr>
          <w:p w14:paraId="1D85D524" w14:textId="77777777" w:rsidR="00356EEE" w:rsidRPr="00D511EA" w:rsidRDefault="00356EEE" w:rsidP="00356EEE">
            <w:pPr>
              <w:pStyle w:val="ae"/>
              <w:numPr>
                <w:ilvl w:val="1"/>
                <w:numId w:val="5"/>
              </w:numPr>
              <w:tabs>
                <w:tab w:val="left" w:pos="147"/>
              </w:tabs>
              <w:ind w:left="0" w:firstLine="0"/>
            </w:pPr>
            <w:r w:rsidRPr="00D511EA">
              <w:lastRenderedPageBreak/>
              <w:t>исправить ГОCT 3.1706-79 на действующий ГОСТ 3.1706-83</w:t>
            </w:r>
          </w:p>
          <w:p w14:paraId="324E94FB" w14:textId="77777777" w:rsidR="00356EEE" w:rsidRPr="00D511EA" w:rsidRDefault="00356EEE" w:rsidP="00356EEE">
            <w:pPr>
              <w:pStyle w:val="ae"/>
              <w:numPr>
                <w:ilvl w:val="1"/>
                <w:numId w:val="5"/>
              </w:numPr>
              <w:tabs>
                <w:tab w:val="left" w:pos="147"/>
              </w:tabs>
              <w:ind w:left="0" w:firstLine="0"/>
            </w:pPr>
            <w:r w:rsidRPr="00D511EA">
              <w:rPr>
                <w:color w:val="000323"/>
              </w:rPr>
              <w:lastRenderedPageBreak/>
              <w:t xml:space="preserve">в </w:t>
            </w:r>
            <w:r w:rsidRPr="00D511EA">
              <w:t>содержании документа отсутствует ссылка на ГОСТ 3.1706.</w:t>
            </w:r>
          </w:p>
          <w:p w14:paraId="0BB61EEE" w14:textId="77777777" w:rsidR="00356EEE" w:rsidRPr="00D511EA" w:rsidRDefault="00356EEE" w:rsidP="00356EEE">
            <w:pPr>
              <w:tabs>
                <w:tab w:val="left" w:pos="147"/>
                <w:tab w:val="left" w:pos="627"/>
              </w:tabs>
              <w:rPr>
                <w:sz w:val="22"/>
                <w:szCs w:val="22"/>
              </w:rPr>
            </w:pPr>
            <w:r w:rsidRPr="00D511EA">
              <w:rPr>
                <w:sz w:val="22"/>
                <w:szCs w:val="22"/>
              </w:rPr>
              <w:t xml:space="preserve"> - ГОСТ 17369-85 отменён с 01.07.l988r.</w:t>
            </w:r>
          </w:p>
          <w:p w14:paraId="64CD3759" w14:textId="77777777" w:rsidR="00356EEE" w:rsidRPr="00D511EA" w:rsidRDefault="00356EEE" w:rsidP="00356EEE">
            <w:pPr>
              <w:tabs>
                <w:tab w:val="left" w:pos="147"/>
                <w:tab w:val="left" w:pos="627"/>
              </w:tabs>
              <w:rPr>
                <w:sz w:val="22"/>
                <w:szCs w:val="22"/>
              </w:rPr>
            </w:pPr>
            <w:r w:rsidRPr="00D511EA">
              <w:rPr>
                <w:sz w:val="22"/>
                <w:szCs w:val="22"/>
              </w:rPr>
              <w:t>- исправить ГОСТ 21391-75 на действующий ГОСТ 21391-84.</w:t>
            </w:r>
          </w:p>
          <w:p w14:paraId="2FD13596" w14:textId="77777777" w:rsidR="00356EEE" w:rsidRPr="00D511EA" w:rsidRDefault="00356EEE" w:rsidP="00356EEE">
            <w:pPr>
              <w:pStyle w:val="ae"/>
              <w:numPr>
                <w:ilvl w:val="1"/>
                <w:numId w:val="7"/>
              </w:numPr>
              <w:tabs>
                <w:tab w:val="left" w:pos="147"/>
                <w:tab w:val="left" w:pos="572"/>
              </w:tabs>
              <w:ind w:left="0" w:firstLine="0"/>
            </w:pPr>
            <w:r w:rsidRPr="00D511EA">
              <w:t>заменить ГОСТ Р 56542-2015 на ГОСТ Р 56542-2019</w:t>
            </w:r>
          </w:p>
          <w:p w14:paraId="080196AF" w14:textId="77777777" w:rsidR="00356EEE" w:rsidRPr="00D511EA" w:rsidRDefault="00356EEE" w:rsidP="00356EEE">
            <w:pPr>
              <w:pStyle w:val="ae"/>
              <w:numPr>
                <w:ilvl w:val="1"/>
                <w:numId w:val="7"/>
              </w:numPr>
              <w:tabs>
                <w:tab w:val="left" w:pos="147"/>
                <w:tab w:val="left" w:pos="567"/>
              </w:tabs>
              <w:ind w:left="0" w:firstLine="0"/>
              <w:rPr>
                <w:rFonts w:eastAsia="ArialMT"/>
              </w:rPr>
            </w:pPr>
            <w:r w:rsidRPr="00D511EA">
              <w:t xml:space="preserve">заменить ГОСТ </w:t>
            </w:r>
            <w:r w:rsidRPr="00D511EA">
              <w:rPr>
                <w:color w:val="000013"/>
              </w:rPr>
              <w:t xml:space="preserve">Р </w:t>
            </w:r>
            <w:r w:rsidRPr="00D511EA">
              <w:t>57558—2017 на ГОСТ Р 57558—2025</w:t>
            </w:r>
          </w:p>
        </w:tc>
        <w:tc>
          <w:tcPr>
            <w:tcW w:w="3063" w:type="dxa"/>
            <w:tcBorders>
              <w:top w:val="single" w:sz="4" w:space="0" w:color="auto"/>
              <w:left w:val="single" w:sz="4" w:space="0" w:color="000000"/>
              <w:bottom w:val="single" w:sz="4" w:space="0" w:color="000000"/>
              <w:right w:val="single" w:sz="4" w:space="0" w:color="000000"/>
            </w:tcBorders>
          </w:tcPr>
          <w:p w14:paraId="3FFE6D39" w14:textId="77777777" w:rsidR="00356EEE" w:rsidRPr="00D511EA" w:rsidRDefault="00E359B8" w:rsidP="00356EEE">
            <w:pPr>
              <w:rPr>
                <w:sz w:val="22"/>
                <w:szCs w:val="22"/>
              </w:rPr>
            </w:pPr>
            <w:r w:rsidRPr="00D511EA">
              <w:rPr>
                <w:sz w:val="22"/>
                <w:szCs w:val="22"/>
              </w:rPr>
              <w:lastRenderedPageBreak/>
              <w:t>Принято</w:t>
            </w:r>
          </w:p>
          <w:p w14:paraId="1EB0FFA5" w14:textId="77777777" w:rsidR="00F953D8" w:rsidRPr="00D511EA" w:rsidRDefault="00F953D8" w:rsidP="00356EEE">
            <w:pPr>
              <w:rPr>
                <w:sz w:val="22"/>
                <w:szCs w:val="22"/>
              </w:rPr>
            </w:pPr>
            <w:r w:rsidRPr="00D511EA">
              <w:rPr>
                <w:sz w:val="22"/>
                <w:szCs w:val="22"/>
              </w:rPr>
              <w:lastRenderedPageBreak/>
              <w:t>ГОСТ 3.1706 не содержит терминов</w:t>
            </w:r>
          </w:p>
        </w:tc>
      </w:tr>
      <w:tr w:rsidR="00356EEE" w:rsidRPr="00D511EA" w14:paraId="24F130A3"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112390BD" w14:textId="77777777" w:rsidR="00356EEE" w:rsidRPr="00746FC1" w:rsidRDefault="00356EEE" w:rsidP="00356EEE">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right w:val="single" w:sz="4" w:space="0" w:color="000000"/>
            </w:tcBorders>
          </w:tcPr>
          <w:p w14:paraId="1C745504" w14:textId="77777777" w:rsidR="00356EEE" w:rsidRPr="00D511EA" w:rsidRDefault="00356EEE" w:rsidP="00356EEE">
            <w:pPr>
              <w:pStyle w:val="a5"/>
              <w:spacing w:before="0" w:after="0"/>
              <w:rPr>
                <w:color w:val="000000"/>
                <w:sz w:val="22"/>
                <w:szCs w:val="22"/>
              </w:rPr>
            </w:pPr>
            <w:r w:rsidRPr="00D511EA">
              <w:rPr>
                <w:sz w:val="22"/>
                <w:szCs w:val="22"/>
              </w:rPr>
              <w:t xml:space="preserve">Раздел 2 </w:t>
            </w:r>
          </w:p>
        </w:tc>
        <w:tc>
          <w:tcPr>
            <w:tcW w:w="2552" w:type="dxa"/>
            <w:tcBorders>
              <w:top w:val="single" w:sz="4" w:space="0" w:color="auto"/>
              <w:left w:val="single" w:sz="4" w:space="0" w:color="000000"/>
              <w:right w:val="single" w:sz="4" w:space="0" w:color="000000"/>
            </w:tcBorders>
          </w:tcPr>
          <w:p w14:paraId="35EE3054" w14:textId="77777777" w:rsidR="00356EEE" w:rsidRPr="00D511EA" w:rsidRDefault="00356EEE" w:rsidP="00356EEE">
            <w:pPr>
              <w:rPr>
                <w:bCs/>
                <w:sz w:val="22"/>
                <w:szCs w:val="22"/>
              </w:rPr>
            </w:pPr>
            <w:r w:rsidRPr="00D511EA">
              <w:rPr>
                <w:sz w:val="22"/>
                <w:szCs w:val="22"/>
              </w:rPr>
              <w:t>Тюрин Дмитрий Евгеньевич, б.н. от 29.12.2025</w:t>
            </w:r>
          </w:p>
        </w:tc>
        <w:tc>
          <w:tcPr>
            <w:tcW w:w="7372" w:type="dxa"/>
            <w:gridSpan w:val="47"/>
            <w:tcBorders>
              <w:top w:val="single" w:sz="4" w:space="0" w:color="auto"/>
              <w:left w:val="single" w:sz="4" w:space="0" w:color="000000"/>
              <w:bottom w:val="single" w:sz="4" w:space="0" w:color="000000"/>
              <w:right w:val="single" w:sz="4" w:space="0" w:color="000000"/>
            </w:tcBorders>
          </w:tcPr>
          <w:p w14:paraId="0DC0D0FF" w14:textId="77777777" w:rsidR="00356EEE" w:rsidRPr="00D511EA" w:rsidRDefault="00356EEE" w:rsidP="00356EEE">
            <w:pPr>
              <w:jc w:val="both"/>
              <w:rPr>
                <w:bCs/>
                <w:sz w:val="22"/>
                <w:szCs w:val="22"/>
              </w:rPr>
            </w:pPr>
            <w:r w:rsidRPr="00D511EA">
              <w:rPr>
                <w:bCs/>
                <w:sz w:val="22"/>
                <w:szCs w:val="22"/>
              </w:rPr>
              <w:t>Замечание:</w:t>
            </w:r>
          </w:p>
          <w:p w14:paraId="391E8F3E" w14:textId="77777777" w:rsidR="00356EEE" w:rsidRPr="00D511EA" w:rsidRDefault="00356EEE" w:rsidP="00356EEE">
            <w:pPr>
              <w:jc w:val="both"/>
              <w:rPr>
                <w:sz w:val="22"/>
                <w:szCs w:val="22"/>
              </w:rPr>
            </w:pPr>
            <w:r w:rsidRPr="00D511EA">
              <w:rPr>
                <w:bCs/>
                <w:sz w:val="22"/>
                <w:szCs w:val="22"/>
              </w:rPr>
              <w:t>1)</w:t>
            </w:r>
            <w:r w:rsidRPr="00D511EA">
              <w:rPr>
                <w:sz w:val="22"/>
                <w:szCs w:val="22"/>
              </w:rPr>
              <w:t xml:space="preserve"> ГОСТ Р 56542–2015 заменен на ГОСТ Р 56542–2019.</w:t>
            </w:r>
          </w:p>
          <w:p w14:paraId="646A17BC" w14:textId="77777777" w:rsidR="00356EEE" w:rsidRPr="00D511EA" w:rsidRDefault="00356EEE" w:rsidP="00356EEE">
            <w:pPr>
              <w:pStyle w:val="ae"/>
              <w:tabs>
                <w:tab w:val="left" w:pos="147"/>
              </w:tabs>
              <w:ind w:left="0" w:firstLine="0"/>
            </w:pPr>
            <w:r w:rsidRPr="00D511EA">
              <w:rPr>
                <w:bCs/>
              </w:rPr>
              <w:t>2)</w:t>
            </w:r>
            <w:r w:rsidRPr="00D511EA">
              <w:t xml:space="preserve"> ГОСТ 17369–85 отменен, заменяющий стандарт отсутствует.</w:t>
            </w:r>
          </w:p>
          <w:p w14:paraId="551D7BCF" w14:textId="77777777" w:rsidR="00356EEE" w:rsidRPr="00D511EA" w:rsidRDefault="00356EEE" w:rsidP="00356EEE">
            <w:pPr>
              <w:pStyle w:val="ae"/>
              <w:tabs>
                <w:tab w:val="left" w:pos="147"/>
              </w:tabs>
              <w:ind w:left="0" w:firstLine="0"/>
            </w:pPr>
            <w:r w:rsidRPr="00D511EA">
              <w:t>Предложение:</w:t>
            </w:r>
          </w:p>
          <w:p w14:paraId="67239F58" w14:textId="77777777" w:rsidR="00356EEE" w:rsidRPr="00D511EA" w:rsidRDefault="00356EEE" w:rsidP="00356EEE">
            <w:pPr>
              <w:jc w:val="both"/>
              <w:rPr>
                <w:sz w:val="22"/>
                <w:szCs w:val="22"/>
              </w:rPr>
            </w:pPr>
            <w:r w:rsidRPr="00D511EA">
              <w:rPr>
                <w:bCs/>
                <w:sz w:val="22"/>
                <w:szCs w:val="22"/>
              </w:rPr>
              <w:t>1)</w:t>
            </w:r>
            <w:r w:rsidRPr="00D511EA">
              <w:rPr>
                <w:sz w:val="22"/>
                <w:szCs w:val="22"/>
              </w:rPr>
              <w:t xml:space="preserve"> В обозначении ГОСТ Р 56542–2015 год изменить на 2019.</w:t>
            </w:r>
          </w:p>
          <w:p w14:paraId="5CA4E96E" w14:textId="77777777" w:rsidR="00356EEE" w:rsidRPr="00D511EA" w:rsidRDefault="00356EEE" w:rsidP="00356EEE">
            <w:pPr>
              <w:pStyle w:val="ae"/>
              <w:tabs>
                <w:tab w:val="left" w:pos="147"/>
              </w:tabs>
              <w:ind w:left="0" w:firstLine="0"/>
              <w:rPr>
                <w:w w:val="90"/>
              </w:rPr>
            </w:pPr>
            <w:r w:rsidRPr="00D511EA">
              <w:rPr>
                <w:bCs/>
              </w:rPr>
              <w:t>2)</w:t>
            </w:r>
            <w:r w:rsidRPr="00D511EA">
              <w:t xml:space="preserve"> ГОСТ 17369–85 исключить.</w:t>
            </w:r>
          </w:p>
        </w:tc>
        <w:tc>
          <w:tcPr>
            <w:tcW w:w="3063" w:type="dxa"/>
            <w:tcBorders>
              <w:top w:val="single" w:sz="4" w:space="0" w:color="auto"/>
              <w:left w:val="single" w:sz="4" w:space="0" w:color="000000"/>
              <w:bottom w:val="single" w:sz="4" w:space="0" w:color="000000"/>
              <w:right w:val="single" w:sz="4" w:space="0" w:color="000000"/>
            </w:tcBorders>
          </w:tcPr>
          <w:p w14:paraId="3D9C0178" w14:textId="77777777" w:rsidR="00356EEE" w:rsidRPr="00D511EA" w:rsidRDefault="00E359B8" w:rsidP="00356EEE">
            <w:pPr>
              <w:rPr>
                <w:sz w:val="22"/>
                <w:szCs w:val="22"/>
              </w:rPr>
            </w:pPr>
            <w:r w:rsidRPr="00D511EA">
              <w:rPr>
                <w:sz w:val="22"/>
                <w:szCs w:val="22"/>
              </w:rPr>
              <w:t>Принято</w:t>
            </w:r>
          </w:p>
        </w:tc>
      </w:tr>
      <w:tr w:rsidR="00356EEE" w:rsidRPr="00D511EA" w14:paraId="27BDCD57"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53E3A119" w14:textId="77777777" w:rsidR="00356EEE" w:rsidRPr="00361BAE" w:rsidRDefault="00356EEE" w:rsidP="00356EEE">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right w:val="single" w:sz="4" w:space="0" w:color="000000"/>
            </w:tcBorders>
          </w:tcPr>
          <w:p w14:paraId="5EA82BA6" w14:textId="77777777" w:rsidR="00356EEE" w:rsidRPr="00D511EA" w:rsidRDefault="00356EEE" w:rsidP="00356EEE">
            <w:pPr>
              <w:pStyle w:val="a5"/>
              <w:spacing w:before="0" w:after="0"/>
              <w:rPr>
                <w:sz w:val="22"/>
                <w:szCs w:val="22"/>
              </w:rPr>
            </w:pPr>
            <w:r w:rsidRPr="00D511EA">
              <w:rPr>
                <w:sz w:val="22"/>
                <w:szCs w:val="22"/>
              </w:rPr>
              <w:t xml:space="preserve">Раздел 2 </w:t>
            </w:r>
          </w:p>
        </w:tc>
        <w:tc>
          <w:tcPr>
            <w:tcW w:w="2552" w:type="dxa"/>
            <w:tcBorders>
              <w:top w:val="single" w:sz="4" w:space="0" w:color="auto"/>
              <w:left w:val="single" w:sz="4" w:space="0" w:color="000000"/>
              <w:right w:val="single" w:sz="4" w:space="0" w:color="000000"/>
            </w:tcBorders>
          </w:tcPr>
          <w:p w14:paraId="749F6AE6" w14:textId="77777777" w:rsidR="00356EEE" w:rsidRPr="00D511EA" w:rsidRDefault="00356EEE" w:rsidP="00356EEE">
            <w:pPr>
              <w:rPr>
                <w:bCs/>
                <w:sz w:val="22"/>
                <w:szCs w:val="22"/>
              </w:rPr>
            </w:pPr>
            <w:r w:rsidRPr="00D511EA">
              <w:rPr>
                <w:bCs/>
                <w:sz w:val="22"/>
                <w:szCs w:val="22"/>
              </w:rPr>
              <w:t>АО «Концерн ВКО «Алмаз-Антей»</w:t>
            </w:r>
          </w:p>
          <w:p w14:paraId="22D4F377" w14:textId="77777777" w:rsidR="00356EEE" w:rsidRPr="00D511EA" w:rsidRDefault="00356EE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5E8CE416" w14:textId="77777777" w:rsidR="00356EEE" w:rsidRPr="00D511EA" w:rsidRDefault="00356EEE" w:rsidP="00356EEE">
            <w:pPr>
              <w:jc w:val="both"/>
              <w:rPr>
                <w:sz w:val="22"/>
                <w:szCs w:val="22"/>
                <w:lang w:bidi="ru-RU"/>
              </w:rPr>
            </w:pPr>
            <w:r w:rsidRPr="00D511EA">
              <w:rPr>
                <w:sz w:val="22"/>
                <w:szCs w:val="22"/>
                <w:lang w:bidi="ru-RU"/>
              </w:rPr>
              <w:t>Дополнить «Нормативные ссылки»</w:t>
            </w:r>
          </w:p>
          <w:p w14:paraId="5E17013F" w14:textId="77777777" w:rsidR="00356EEE" w:rsidRPr="00D511EA" w:rsidRDefault="00356EEE" w:rsidP="00356EEE">
            <w:pPr>
              <w:pStyle w:val="af7"/>
              <w:spacing w:line="240" w:lineRule="auto"/>
              <w:ind w:left="74"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ГОСТ 9.304-87 Единая система защиты от коррозии и старения. Покрытия газо-термические. Общие требования и методы контроля</w:t>
            </w:r>
          </w:p>
          <w:p w14:paraId="3397C540" w14:textId="77777777" w:rsidR="00356EEE" w:rsidRPr="00D511EA" w:rsidRDefault="00356EEE" w:rsidP="00356EEE">
            <w:pPr>
              <w:jc w:val="both"/>
              <w:rPr>
                <w:sz w:val="22"/>
                <w:szCs w:val="22"/>
                <w:lang w:bidi="ru-RU"/>
              </w:rPr>
            </w:pPr>
            <w:r w:rsidRPr="00D511EA">
              <w:rPr>
                <w:sz w:val="22"/>
                <w:szCs w:val="22"/>
                <w:lang w:bidi="ru-RU"/>
              </w:rPr>
              <w:t>ГОСТ 9.313-89 Единая система защиты от коррозии и старения. Покрытия металлические и неметаллические неорганические на пластмассах. Общие требования и технологические операции</w:t>
            </w:r>
          </w:p>
          <w:p w14:paraId="6076E949" w14:textId="77777777" w:rsidR="00356EEE" w:rsidRPr="00D511EA" w:rsidRDefault="00356EEE" w:rsidP="00356EEE">
            <w:pPr>
              <w:jc w:val="both"/>
              <w:rPr>
                <w:sz w:val="22"/>
                <w:szCs w:val="22"/>
                <w:lang w:bidi="ru-RU"/>
              </w:rPr>
            </w:pPr>
            <w:r w:rsidRPr="00D511EA">
              <w:rPr>
                <w:sz w:val="22"/>
                <w:szCs w:val="22"/>
                <w:lang w:bidi="ru-RU"/>
              </w:rPr>
              <w:t>Обоснование:</w:t>
            </w:r>
          </w:p>
          <w:p w14:paraId="4CE088D5" w14:textId="77777777" w:rsidR="00356EEE" w:rsidRPr="00D511EA" w:rsidRDefault="00356EEE" w:rsidP="00356EEE">
            <w:pPr>
              <w:jc w:val="both"/>
              <w:rPr>
                <w:bCs/>
                <w:sz w:val="22"/>
                <w:szCs w:val="22"/>
              </w:rPr>
            </w:pPr>
            <w:r w:rsidRPr="00D511EA">
              <w:rPr>
                <w:rFonts w:eastAsia="Courier New"/>
                <w:color w:val="000000"/>
                <w:sz w:val="22"/>
                <w:szCs w:val="22"/>
                <w:lang w:bidi="ru-RU"/>
              </w:rPr>
              <w:t>Недостающие ГОСТ, которые следует применять при получении покрытий (металлических и неметаллических неорганических)</w:t>
            </w:r>
          </w:p>
        </w:tc>
        <w:tc>
          <w:tcPr>
            <w:tcW w:w="3063" w:type="dxa"/>
            <w:tcBorders>
              <w:top w:val="single" w:sz="4" w:space="0" w:color="auto"/>
              <w:left w:val="single" w:sz="4" w:space="0" w:color="000000"/>
              <w:bottom w:val="single" w:sz="4" w:space="0" w:color="000000"/>
              <w:right w:val="single" w:sz="4" w:space="0" w:color="000000"/>
            </w:tcBorders>
          </w:tcPr>
          <w:p w14:paraId="5CEE421F" w14:textId="77777777" w:rsidR="00E359B8" w:rsidRPr="00D511EA" w:rsidRDefault="00E359B8" w:rsidP="00E359B8">
            <w:pPr>
              <w:rPr>
                <w:sz w:val="22"/>
                <w:szCs w:val="22"/>
              </w:rPr>
            </w:pPr>
            <w:r w:rsidRPr="00D511EA">
              <w:rPr>
                <w:sz w:val="22"/>
                <w:szCs w:val="22"/>
              </w:rPr>
              <w:t>Отклонено.</w:t>
            </w:r>
          </w:p>
          <w:p w14:paraId="3B6B8AEF" w14:textId="77777777" w:rsidR="00361BAE" w:rsidRPr="00D511EA" w:rsidRDefault="00E359B8" w:rsidP="00E359B8">
            <w:pPr>
              <w:rPr>
                <w:sz w:val="22"/>
                <w:szCs w:val="22"/>
              </w:rPr>
            </w:pPr>
            <w:r w:rsidRPr="00D511EA">
              <w:rPr>
                <w:sz w:val="22"/>
                <w:szCs w:val="22"/>
                <w:lang w:bidi="ru-RU"/>
              </w:rPr>
              <w:t>ГОСТ 9.304-87 и ГОСТ 9.313-89 не содержат терминов технологических операций</w:t>
            </w:r>
          </w:p>
        </w:tc>
      </w:tr>
      <w:tr w:rsidR="00356EEE" w:rsidRPr="00D511EA" w14:paraId="7A05F052"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377B4644" w14:textId="77777777" w:rsidR="00356EEE" w:rsidRPr="00361BAE" w:rsidRDefault="00356EEE" w:rsidP="00356EEE">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right w:val="single" w:sz="4" w:space="0" w:color="000000"/>
            </w:tcBorders>
          </w:tcPr>
          <w:p w14:paraId="0F43795F" w14:textId="77777777" w:rsidR="00356EEE" w:rsidRPr="00D511EA" w:rsidRDefault="00E359B8" w:rsidP="00356EEE">
            <w:pPr>
              <w:spacing w:line="240" w:lineRule="exact"/>
              <w:rPr>
                <w:color w:val="000000"/>
                <w:sz w:val="22"/>
                <w:szCs w:val="22"/>
                <w:shd w:val="clear" w:color="auto" w:fill="FFFFFF"/>
                <w:lang w:bidi="ru-RU"/>
              </w:rPr>
            </w:pPr>
            <w:r w:rsidRPr="00D511EA">
              <w:rPr>
                <w:color w:val="000000"/>
                <w:sz w:val="22"/>
                <w:szCs w:val="22"/>
                <w:shd w:val="clear" w:color="auto" w:fill="FFFFFF"/>
                <w:lang w:bidi="ru-RU"/>
              </w:rPr>
              <w:t>Раздел 3</w:t>
            </w:r>
          </w:p>
          <w:p w14:paraId="2A93DCBF" w14:textId="77777777" w:rsidR="00356EEE" w:rsidRPr="00D511EA" w:rsidRDefault="00356EEE" w:rsidP="00356EEE">
            <w:pPr>
              <w:spacing w:line="240" w:lineRule="exact"/>
              <w:rPr>
                <w:sz w:val="22"/>
                <w:szCs w:val="22"/>
              </w:rPr>
            </w:pPr>
          </w:p>
        </w:tc>
        <w:tc>
          <w:tcPr>
            <w:tcW w:w="2552" w:type="dxa"/>
            <w:tcBorders>
              <w:top w:val="single" w:sz="4" w:space="0" w:color="auto"/>
              <w:left w:val="single" w:sz="4" w:space="0" w:color="000000"/>
              <w:right w:val="single" w:sz="4" w:space="0" w:color="000000"/>
            </w:tcBorders>
          </w:tcPr>
          <w:p w14:paraId="05885DD0" w14:textId="77777777" w:rsidR="00356EEE" w:rsidRPr="00D511EA" w:rsidRDefault="00356EEE" w:rsidP="00356EEE">
            <w:pPr>
              <w:rPr>
                <w:rFonts w:cstheme="minorHAnsi"/>
                <w:bCs/>
                <w:sz w:val="22"/>
                <w:szCs w:val="22"/>
              </w:rPr>
            </w:pPr>
            <w:r w:rsidRPr="00D511EA">
              <w:rPr>
                <w:rFonts w:cstheme="minorHAnsi"/>
                <w:bCs/>
                <w:sz w:val="22"/>
                <w:szCs w:val="22"/>
              </w:rPr>
              <w:t>АО «НПО «ВЫСОКОТОЧНЫЕ КОМПЛЕКСЫ»</w:t>
            </w:r>
          </w:p>
          <w:p w14:paraId="5B83A08B" w14:textId="77777777" w:rsidR="00356EEE" w:rsidRPr="00D511EA" w:rsidRDefault="00356EEE" w:rsidP="00356EEE">
            <w:pPr>
              <w:rPr>
                <w:sz w:val="22"/>
                <w:szCs w:val="22"/>
              </w:rPr>
            </w:pPr>
            <w:r w:rsidRPr="00D511EA">
              <w:rPr>
                <w:rFonts w:cstheme="minorHAnsi"/>
                <w:bCs/>
                <w:sz w:val="22"/>
                <w:szCs w:val="22"/>
              </w:rPr>
              <w:t>Исх № 2373/21 от 06.03.2026</w:t>
            </w:r>
          </w:p>
        </w:tc>
        <w:tc>
          <w:tcPr>
            <w:tcW w:w="7372" w:type="dxa"/>
            <w:gridSpan w:val="47"/>
            <w:tcBorders>
              <w:top w:val="single" w:sz="4" w:space="0" w:color="auto"/>
              <w:left w:val="single" w:sz="4" w:space="0" w:color="000000"/>
              <w:bottom w:val="single" w:sz="4" w:space="0" w:color="000000"/>
              <w:right w:val="single" w:sz="4" w:space="0" w:color="000000"/>
            </w:tcBorders>
          </w:tcPr>
          <w:p w14:paraId="63B2E63C" w14:textId="77777777" w:rsidR="00356EEE" w:rsidRPr="00D511EA" w:rsidRDefault="00356EEE" w:rsidP="00356EEE">
            <w:pPr>
              <w:rPr>
                <w:sz w:val="22"/>
                <w:szCs w:val="22"/>
              </w:rPr>
            </w:pPr>
            <w:r w:rsidRPr="00D511EA">
              <w:rPr>
                <w:sz w:val="22"/>
                <w:szCs w:val="22"/>
              </w:rPr>
              <w:t>Замечание:</w:t>
            </w:r>
          </w:p>
          <w:p w14:paraId="613781A8" w14:textId="77777777" w:rsidR="00356EEE" w:rsidRPr="00D511EA" w:rsidRDefault="00356EEE" w:rsidP="00356EEE">
            <w:pPr>
              <w:rPr>
                <w:sz w:val="22"/>
                <w:szCs w:val="22"/>
              </w:rPr>
            </w:pPr>
            <w:r w:rsidRPr="00D511EA">
              <w:rPr>
                <w:sz w:val="22"/>
                <w:szCs w:val="22"/>
              </w:rPr>
              <w:t>Добавить ГОСТ 33439-2015 Металлопродукция из черных металлов и сплавов на железоникелевой и никелевой основе. Термины и определения;</w:t>
            </w:r>
          </w:p>
          <w:p w14:paraId="2975FF85" w14:textId="77777777" w:rsidR="00356EEE" w:rsidRPr="00D511EA" w:rsidRDefault="00356EEE" w:rsidP="00356EEE">
            <w:pPr>
              <w:rPr>
                <w:sz w:val="22"/>
                <w:szCs w:val="22"/>
              </w:rPr>
            </w:pPr>
            <w:r w:rsidRPr="00D511EA">
              <w:rPr>
                <w:sz w:val="22"/>
                <w:szCs w:val="22"/>
              </w:rPr>
              <w:t>Предложение:</w:t>
            </w:r>
          </w:p>
          <w:p w14:paraId="2ED863F7" w14:textId="77777777" w:rsidR="00356EEE" w:rsidRPr="00D511EA" w:rsidRDefault="00356EEE" w:rsidP="00356EEE">
            <w:pPr>
              <w:rPr>
                <w:sz w:val="22"/>
                <w:szCs w:val="22"/>
              </w:rPr>
            </w:pPr>
            <w:r w:rsidRPr="00D511EA">
              <w:rPr>
                <w:sz w:val="22"/>
                <w:szCs w:val="22"/>
              </w:rPr>
              <w:t xml:space="preserve">- термическая обработка по ГОСТ З.1109‒82, ГОСТ 9.008‒82, ГОСТ 17535‒77, </w:t>
            </w:r>
            <w:r w:rsidRPr="00D511EA">
              <w:rPr>
                <w:sz w:val="22"/>
                <w:szCs w:val="22"/>
              </w:rPr>
              <w:br/>
            </w:r>
            <w:r w:rsidRPr="00D511EA">
              <w:rPr>
                <w:b/>
                <w:sz w:val="22"/>
                <w:szCs w:val="22"/>
              </w:rPr>
              <w:t>ГОСТ 33439–2015</w:t>
            </w:r>
          </w:p>
          <w:p w14:paraId="3E7FBB9E" w14:textId="77777777" w:rsidR="00356EEE" w:rsidRPr="00D511EA" w:rsidRDefault="00356EEE" w:rsidP="00356EEE">
            <w:pPr>
              <w:rPr>
                <w:sz w:val="22"/>
                <w:szCs w:val="22"/>
              </w:rPr>
            </w:pPr>
            <w:r w:rsidRPr="00D511EA">
              <w:rPr>
                <w:sz w:val="22"/>
                <w:szCs w:val="22"/>
              </w:rPr>
              <w:t>Обоснование:</w:t>
            </w:r>
          </w:p>
          <w:p w14:paraId="454D81C7" w14:textId="77777777" w:rsidR="00356EEE" w:rsidRPr="00D511EA" w:rsidRDefault="00356EEE" w:rsidP="00356EEE">
            <w:pPr>
              <w:jc w:val="both"/>
              <w:rPr>
                <w:bCs/>
                <w:sz w:val="22"/>
                <w:szCs w:val="22"/>
              </w:rPr>
            </w:pPr>
            <w:r w:rsidRPr="00D511EA">
              <w:rPr>
                <w:sz w:val="22"/>
                <w:szCs w:val="22"/>
              </w:rPr>
              <w:t>В этом документе приведены формулировки и определения используемых в технологических процессах термообработки</w:t>
            </w:r>
          </w:p>
        </w:tc>
        <w:tc>
          <w:tcPr>
            <w:tcW w:w="3063" w:type="dxa"/>
            <w:tcBorders>
              <w:top w:val="single" w:sz="4" w:space="0" w:color="auto"/>
              <w:left w:val="single" w:sz="4" w:space="0" w:color="000000"/>
              <w:bottom w:val="single" w:sz="4" w:space="0" w:color="000000"/>
              <w:right w:val="single" w:sz="4" w:space="0" w:color="000000"/>
            </w:tcBorders>
          </w:tcPr>
          <w:p w14:paraId="49787FEA" w14:textId="77777777" w:rsidR="00356EEE" w:rsidRPr="00D511EA" w:rsidRDefault="00E359B8" w:rsidP="00356EEE">
            <w:pPr>
              <w:rPr>
                <w:sz w:val="22"/>
                <w:szCs w:val="22"/>
              </w:rPr>
            </w:pPr>
            <w:r w:rsidRPr="00D511EA">
              <w:rPr>
                <w:sz w:val="22"/>
                <w:szCs w:val="22"/>
              </w:rPr>
              <w:t>Принято</w:t>
            </w:r>
          </w:p>
          <w:p w14:paraId="2ED01EEF" w14:textId="77777777" w:rsidR="00F953D8" w:rsidRPr="00D511EA" w:rsidRDefault="00F953D8" w:rsidP="00356EEE">
            <w:pPr>
              <w:rPr>
                <w:sz w:val="22"/>
                <w:szCs w:val="22"/>
              </w:rPr>
            </w:pPr>
            <w:r w:rsidRPr="00D511EA">
              <w:rPr>
                <w:sz w:val="22"/>
                <w:szCs w:val="22"/>
              </w:rPr>
              <w:t>ГОСТ 17535 не содержат терминов</w:t>
            </w:r>
          </w:p>
          <w:p w14:paraId="013F7206" w14:textId="77777777" w:rsidR="00361BAE" w:rsidRPr="00D511EA" w:rsidRDefault="00361BAE" w:rsidP="00356EEE">
            <w:pPr>
              <w:rPr>
                <w:sz w:val="22"/>
                <w:szCs w:val="22"/>
              </w:rPr>
            </w:pPr>
          </w:p>
        </w:tc>
      </w:tr>
      <w:tr w:rsidR="00356EEE" w:rsidRPr="00D511EA" w14:paraId="09D55AE7"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50E17712" w14:textId="77777777" w:rsidR="00356EEE" w:rsidRPr="00746FC1" w:rsidRDefault="00356EEE" w:rsidP="00356EEE">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right w:val="single" w:sz="4" w:space="0" w:color="000000"/>
            </w:tcBorders>
          </w:tcPr>
          <w:p w14:paraId="74A1C786" w14:textId="77777777" w:rsidR="00356EEE" w:rsidRPr="00D511EA" w:rsidRDefault="00356EEE" w:rsidP="00356EEE">
            <w:pPr>
              <w:pStyle w:val="a5"/>
              <w:spacing w:before="0" w:after="0"/>
              <w:rPr>
                <w:sz w:val="22"/>
                <w:szCs w:val="22"/>
              </w:rPr>
            </w:pPr>
            <w:r w:rsidRPr="00D511EA">
              <w:rPr>
                <w:color w:val="000000"/>
                <w:sz w:val="22"/>
                <w:szCs w:val="22"/>
                <w:shd w:val="clear" w:color="auto" w:fill="FFFFFF"/>
                <w:lang w:bidi="ru-RU"/>
              </w:rPr>
              <w:t>Раздел 3</w:t>
            </w:r>
          </w:p>
        </w:tc>
        <w:tc>
          <w:tcPr>
            <w:tcW w:w="2552" w:type="dxa"/>
            <w:tcBorders>
              <w:top w:val="single" w:sz="4" w:space="0" w:color="auto"/>
              <w:left w:val="single" w:sz="4" w:space="0" w:color="000000"/>
              <w:right w:val="single" w:sz="4" w:space="0" w:color="000000"/>
            </w:tcBorders>
          </w:tcPr>
          <w:p w14:paraId="7D7065A6" w14:textId="77777777" w:rsidR="00356EEE" w:rsidRPr="00D511EA" w:rsidRDefault="00356EEE" w:rsidP="00356EEE">
            <w:pPr>
              <w:rPr>
                <w:sz w:val="22"/>
                <w:szCs w:val="22"/>
              </w:rPr>
            </w:pPr>
            <w:r w:rsidRPr="00D511EA">
              <w:rPr>
                <w:sz w:val="22"/>
                <w:szCs w:val="22"/>
              </w:rPr>
              <w:t>Тюрин Дмитрий Евгеньевич, б.н. от 29.12.2025</w:t>
            </w:r>
          </w:p>
        </w:tc>
        <w:tc>
          <w:tcPr>
            <w:tcW w:w="7372" w:type="dxa"/>
            <w:gridSpan w:val="47"/>
            <w:tcBorders>
              <w:top w:val="single" w:sz="4" w:space="0" w:color="auto"/>
              <w:left w:val="single" w:sz="4" w:space="0" w:color="000000"/>
              <w:bottom w:val="single" w:sz="4" w:space="0" w:color="000000"/>
              <w:right w:val="single" w:sz="4" w:space="0" w:color="000000"/>
            </w:tcBorders>
          </w:tcPr>
          <w:p w14:paraId="5BF888D0" w14:textId="77777777" w:rsidR="00356EEE" w:rsidRPr="00D511EA" w:rsidRDefault="00356EEE" w:rsidP="00356EEE">
            <w:pPr>
              <w:jc w:val="both"/>
              <w:rPr>
                <w:b/>
                <w:bCs/>
                <w:sz w:val="22"/>
                <w:szCs w:val="22"/>
              </w:rPr>
            </w:pPr>
            <w:r w:rsidRPr="00D511EA">
              <w:rPr>
                <w:b/>
                <w:bCs/>
                <w:sz w:val="22"/>
                <w:szCs w:val="22"/>
              </w:rPr>
              <w:t>Замечания:</w:t>
            </w:r>
          </w:p>
          <w:p w14:paraId="68A588F9" w14:textId="77777777" w:rsidR="00356EEE" w:rsidRPr="00D511EA" w:rsidRDefault="00356EEE" w:rsidP="00356EEE">
            <w:pPr>
              <w:jc w:val="both"/>
              <w:rPr>
                <w:sz w:val="22"/>
                <w:szCs w:val="22"/>
              </w:rPr>
            </w:pPr>
            <w:r w:rsidRPr="00D511EA">
              <w:rPr>
                <w:b/>
                <w:bCs/>
                <w:sz w:val="22"/>
                <w:szCs w:val="22"/>
              </w:rPr>
              <w:t>1)</w:t>
            </w:r>
            <w:r w:rsidRPr="00D511EA">
              <w:rPr>
                <w:sz w:val="22"/>
                <w:szCs w:val="22"/>
              </w:rPr>
              <w:t xml:space="preserve"> ГОСТ Р 56542–2015 заменен на ГОСТ Р 56542–2019.</w:t>
            </w:r>
          </w:p>
          <w:p w14:paraId="3184AA80" w14:textId="77777777" w:rsidR="00356EEE" w:rsidRPr="00D511EA" w:rsidRDefault="00356EEE" w:rsidP="00356EEE">
            <w:pPr>
              <w:jc w:val="both"/>
              <w:rPr>
                <w:sz w:val="22"/>
                <w:szCs w:val="22"/>
              </w:rPr>
            </w:pPr>
            <w:r w:rsidRPr="00D511EA">
              <w:rPr>
                <w:b/>
                <w:bCs/>
                <w:sz w:val="22"/>
                <w:szCs w:val="22"/>
              </w:rPr>
              <w:t>2)</w:t>
            </w:r>
            <w:r w:rsidRPr="00D511EA">
              <w:rPr>
                <w:sz w:val="22"/>
                <w:szCs w:val="22"/>
              </w:rPr>
              <w:t xml:space="preserve"> ГОСТ 17369‒78 отменен, заменяющий ГОСТ 17369–85 отменен, заменяющий действующий стандарт отсутствует. И, в любом случае, в этом стандарте отсутствовали термины, относящиеся к обработке давлением и резанием, на которые ссылаются два абзаца раздела 3.</w:t>
            </w:r>
          </w:p>
          <w:p w14:paraId="498DB582" w14:textId="77777777" w:rsidR="00356EEE" w:rsidRPr="00D511EA" w:rsidRDefault="00356EEE" w:rsidP="00356EEE">
            <w:pPr>
              <w:jc w:val="both"/>
              <w:rPr>
                <w:sz w:val="22"/>
                <w:szCs w:val="22"/>
              </w:rPr>
            </w:pPr>
            <w:r w:rsidRPr="00D511EA">
              <w:rPr>
                <w:b/>
                <w:bCs/>
                <w:sz w:val="22"/>
                <w:szCs w:val="22"/>
              </w:rPr>
              <w:t>3)</w:t>
            </w:r>
            <w:r w:rsidRPr="00D511EA">
              <w:rPr>
                <w:sz w:val="22"/>
                <w:szCs w:val="22"/>
              </w:rPr>
              <w:t xml:space="preserve"> В подразделе Обработка давлением отсутствует термин </w:t>
            </w:r>
            <w:r w:rsidRPr="00D511EA">
              <w:rPr>
                <w:b/>
                <w:bCs/>
                <w:sz w:val="22"/>
                <w:szCs w:val="22"/>
              </w:rPr>
              <w:t>вальцовка</w:t>
            </w:r>
            <w:r w:rsidRPr="00D511EA">
              <w:rPr>
                <w:sz w:val="22"/>
                <w:szCs w:val="22"/>
              </w:rPr>
              <w:t xml:space="preserve"> – формоизменяющая операция, применяемая для изготовления сборочных единиц емкостей (цилиндрических и конических обечаек, овальных обечаек люков) и иных изделий цилиндрической, конической, овальной и </w:t>
            </w:r>
            <w:r w:rsidRPr="00D511EA">
              <w:rPr>
                <w:sz w:val="22"/>
                <w:szCs w:val="22"/>
              </w:rPr>
              <w:lastRenderedPageBreak/>
              <w:t>квадратной (со скругленными углами) форм. Но для этой операции в стандартах не приведено определение (встречается только наименование), в связи с чем ее в виде термина необходимо ввести в стандарт. В частности, вальцовка отражена в ГОСТ 34347–2017 (5.2.1, 5.4.5, 5.5.1, 5.11.1 (б)).</w:t>
            </w:r>
          </w:p>
          <w:p w14:paraId="5C79213A" w14:textId="77777777" w:rsidR="00356EEE" w:rsidRPr="00D511EA" w:rsidRDefault="00356EEE" w:rsidP="00356EEE">
            <w:pPr>
              <w:jc w:val="both"/>
              <w:rPr>
                <w:sz w:val="22"/>
                <w:szCs w:val="22"/>
              </w:rPr>
            </w:pPr>
            <w:r w:rsidRPr="00D511EA">
              <w:rPr>
                <w:sz w:val="22"/>
                <w:szCs w:val="22"/>
              </w:rPr>
              <w:t>Отмечу, что штамповка вальцовкой (код 2172) не имеет отношения к предлагаемому термину.</w:t>
            </w:r>
          </w:p>
          <w:p w14:paraId="2DFCA894" w14:textId="77777777" w:rsidR="00356EEE" w:rsidRPr="00D511EA" w:rsidRDefault="00356EEE" w:rsidP="00356EEE">
            <w:pPr>
              <w:jc w:val="both"/>
              <w:rPr>
                <w:sz w:val="22"/>
                <w:szCs w:val="22"/>
              </w:rPr>
            </w:pPr>
            <w:r w:rsidRPr="00D511EA">
              <w:rPr>
                <w:b/>
                <w:bCs/>
                <w:sz w:val="22"/>
                <w:szCs w:val="22"/>
              </w:rPr>
              <w:t>4)</w:t>
            </w:r>
            <w:r w:rsidRPr="00D511EA">
              <w:rPr>
                <w:sz w:val="22"/>
                <w:szCs w:val="22"/>
              </w:rPr>
              <w:t xml:space="preserve"> В подразделе Обработка давлением отсутствует термин </w:t>
            </w:r>
            <w:r w:rsidRPr="00D511EA">
              <w:rPr>
                <w:b/>
                <w:bCs/>
                <w:sz w:val="22"/>
                <w:szCs w:val="22"/>
              </w:rPr>
              <w:t>фланжирование</w:t>
            </w:r>
            <w:r w:rsidRPr="00D511EA">
              <w:rPr>
                <w:sz w:val="22"/>
                <w:szCs w:val="22"/>
              </w:rPr>
              <w:t xml:space="preserve"> – формоизменяющая операция, применяемая для изготовления отбортованных днищ емкостей. Но для этой операции в стандартах не приведено определение (встречается только наименование), в связи с чем ее в виде термина необходимо ввести в стандарт. В частности, фланжирование отражено в ГОСТ 34347–2017 (5.11.1 (г), 5.11.7).</w:t>
            </w:r>
          </w:p>
          <w:p w14:paraId="50DC0EEE" w14:textId="77777777" w:rsidR="00356EEE" w:rsidRPr="00D511EA" w:rsidRDefault="00356EEE" w:rsidP="00356EEE">
            <w:pPr>
              <w:jc w:val="both"/>
              <w:rPr>
                <w:sz w:val="22"/>
                <w:szCs w:val="22"/>
              </w:rPr>
            </w:pPr>
            <w:r w:rsidRPr="00D511EA">
              <w:rPr>
                <w:sz w:val="22"/>
                <w:szCs w:val="22"/>
              </w:rPr>
              <w:t>Отмечу, что отбортовка (код 2138) не является фланжированием, поскольку это операция штамповки согласно ГОСТ 3.1701–79 (прил. 1) и ГОСТ 18970–84 (термин 30), применяемая к заготовкам различных форм, а фланжирование осуществляется без штамповки и применяется только к заготовкам круглого поперечного сечения.</w:t>
            </w:r>
          </w:p>
          <w:p w14:paraId="2535A025" w14:textId="77777777" w:rsidR="00356EEE" w:rsidRPr="00D511EA" w:rsidRDefault="00356EEE" w:rsidP="00356EEE">
            <w:pPr>
              <w:jc w:val="both"/>
              <w:rPr>
                <w:sz w:val="22"/>
                <w:szCs w:val="22"/>
              </w:rPr>
            </w:pPr>
          </w:p>
          <w:p w14:paraId="154D838F" w14:textId="77777777" w:rsidR="00356EEE" w:rsidRPr="00D511EA" w:rsidRDefault="00356EEE" w:rsidP="00356EEE">
            <w:pPr>
              <w:jc w:val="both"/>
              <w:rPr>
                <w:sz w:val="22"/>
                <w:szCs w:val="22"/>
              </w:rPr>
            </w:pPr>
            <w:r w:rsidRPr="00D511EA">
              <w:rPr>
                <w:sz w:val="22"/>
                <w:szCs w:val="22"/>
              </w:rPr>
              <w:t xml:space="preserve">Предложения: </w:t>
            </w:r>
          </w:p>
          <w:p w14:paraId="59BCCFCD" w14:textId="77777777" w:rsidR="00356EEE" w:rsidRPr="00D511EA" w:rsidRDefault="00356EEE" w:rsidP="00356EEE">
            <w:pPr>
              <w:jc w:val="both"/>
              <w:rPr>
                <w:sz w:val="22"/>
                <w:szCs w:val="22"/>
              </w:rPr>
            </w:pPr>
            <w:r w:rsidRPr="00D511EA">
              <w:rPr>
                <w:b/>
                <w:bCs/>
                <w:sz w:val="22"/>
                <w:szCs w:val="22"/>
              </w:rPr>
              <w:t>1)</w:t>
            </w:r>
            <w:r w:rsidRPr="00D511EA">
              <w:rPr>
                <w:sz w:val="22"/>
                <w:szCs w:val="22"/>
              </w:rPr>
              <w:t xml:space="preserve"> В абзаце, начинающемся с «- технического контроля…», в обозначении ГОСТ Р 56542–2015 год изменить на 2019.</w:t>
            </w:r>
          </w:p>
          <w:p w14:paraId="3B7CD6EC" w14:textId="77777777" w:rsidR="00356EEE" w:rsidRPr="00D511EA" w:rsidRDefault="00356EEE" w:rsidP="00356EEE">
            <w:pPr>
              <w:jc w:val="both"/>
              <w:rPr>
                <w:sz w:val="22"/>
                <w:szCs w:val="22"/>
              </w:rPr>
            </w:pPr>
            <w:r w:rsidRPr="00D511EA">
              <w:rPr>
                <w:b/>
                <w:bCs/>
                <w:sz w:val="22"/>
                <w:szCs w:val="22"/>
              </w:rPr>
              <w:t>2)</w:t>
            </w:r>
            <w:r w:rsidRPr="00D511EA">
              <w:rPr>
                <w:sz w:val="22"/>
                <w:szCs w:val="22"/>
              </w:rPr>
              <w:t xml:space="preserve"> В абзацах, начинающихся с «- обработка давлением…» и «- обработка резанием…», ГОСТ 17369‒78 исключить.</w:t>
            </w:r>
          </w:p>
          <w:p w14:paraId="3F4DE158" w14:textId="77777777" w:rsidR="00356EEE" w:rsidRPr="00D511EA" w:rsidRDefault="00356EEE" w:rsidP="00356EEE">
            <w:pPr>
              <w:jc w:val="both"/>
              <w:rPr>
                <w:sz w:val="22"/>
                <w:szCs w:val="22"/>
              </w:rPr>
            </w:pPr>
            <w:r w:rsidRPr="00D511EA">
              <w:rPr>
                <w:b/>
                <w:bCs/>
                <w:sz w:val="22"/>
                <w:szCs w:val="22"/>
              </w:rPr>
              <w:t>3)</w:t>
            </w:r>
            <w:r w:rsidRPr="00D511EA">
              <w:rPr>
                <w:sz w:val="22"/>
                <w:szCs w:val="22"/>
              </w:rPr>
              <w:t xml:space="preserve"> Подраздел Обработка давлением дополнить следующим термином с определением:</w:t>
            </w:r>
          </w:p>
          <w:p w14:paraId="29CABCFE" w14:textId="77777777" w:rsidR="00356EEE" w:rsidRPr="00D511EA" w:rsidRDefault="00356EEE" w:rsidP="00356EEE">
            <w:pPr>
              <w:jc w:val="both"/>
              <w:rPr>
                <w:sz w:val="22"/>
                <w:szCs w:val="22"/>
              </w:rPr>
            </w:pPr>
            <w:r w:rsidRPr="00D511EA">
              <w:rPr>
                <w:b/>
                <w:bCs/>
                <w:sz w:val="22"/>
                <w:szCs w:val="22"/>
              </w:rPr>
              <w:t>вальцовка:</w:t>
            </w:r>
            <w:r w:rsidRPr="00D511EA">
              <w:rPr>
                <w:sz w:val="22"/>
                <w:szCs w:val="22"/>
              </w:rPr>
              <w:t xml:space="preserve"> деформирование материала, при котором заготовка проходит через вращающиеся валки, приобретая форму в виде незамкнутого цилиндра, конуса, овала и др.</w:t>
            </w:r>
          </w:p>
          <w:p w14:paraId="61C135D0" w14:textId="77777777" w:rsidR="00356EEE" w:rsidRPr="00D511EA" w:rsidRDefault="00356EEE" w:rsidP="00356EEE">
            <w:pPr>
              <w:jc w:val="both"/>
              <w:rPr>
                <w:sz w:val="22"/>
                <w:szCs w:val="22"/>
              </w:rPr>
            </w:pPr>
            <w:r w:rsidRPr="00D511EA">
              <w:rPr>
                <w:b/>
                <w:bCs/>
                <w:sz w:val="22"/>
                <w:szCs w:val="22"/>
              </w:rPr>
              <w:t>4)</w:t>
            </w:r>
            <w:r w:rsidRPr="00D511EA">
              <w:rPr>
                <w:sz w:val="22"/>
                <w:szCs w:val="22"/>
              </w:rPr>
              <w:t xml:space="preserve"> Подраздел Обработка давлением дополнить следующим термином с определением:</w:t>
            </w:r>
          </w:p>
          <w:p w14:paraId="4C3A48B9" w14:textId="77777777" w:rsidR="00356EEE" w:rsidRPr="00D511EA" w:rsidRDefault="00356EEE" w:rsidP="00356EEE">
            <w:pPr>
              <w:jc w:val="both"/>
              <w:rPr>
                <w:bCs/>
                <w:sz w:val="22"/>
                <w:szCs w:val="22"/>
              </w:rPr>
            </w:pPr>
            <w:r w:rsidRPr="00D511EA">
              <w:rPr>
                <w:b/>
                <w:bCs/>
                <w:sz w:val="22"/>
                <w:szCs w:val="22"/>
              </w:rPr>
              <w:t>фланжирование:</w:t>
            </w:r>
            <w:r w:rsidRPr="00D511EA">
              <w:rPr>
                <w:sz w:val="22"/>
                <w:szCs w:val="22"/>
              </w:rPr>
              <w:t xml:space="preserve"> деформирование материала, при котором заготовка круглого поперечного сечения вращается вокруг своей продольной оси с постепенным изгибанием края с помощью гибочных роликов до образования борта по всему периметру.</w:t>
            </w:r>
          </w:p>
        </w:tc>
        <w:tc>
          <w:tcPr>
            <w:tcW w:w="3063" w:type="dxa"/>
            <w:tcBorders>
              <w:top w:val="single" w:sz="4" w:space="0" w:color="auto"/>
              <w:left w:val="single" w:sz="4" w:space="0" w:color="000000"/>
              <w:bottom w:val="single" w:sz="4" w:space="0" w:color="000000"/>
              <w:right w:val="single" w:sz="4" w:space="0" w:color="000000"/>
            </w:tcBorders>
          </w:tcPr>
          <w:p w14:paraId="7304CB14" w14:textId="77777777" w:rsidR="00356EEE" w:rsidRPr="00D511EA" w:rsidRDefault="00267695" w:rsidP="00356EEE">
            <w:pPr>
              <w:rPr>
                <w:sz w:val="22"/>
                <w:szCs w:val="22"/>
              </w:rPr>
            </w:pPr>
            <w:r w:rsidRPr="00D511EA">
              <w:rPr>
                <w:sz w:val="22"/>
                <w:szCs w:val="22"/>
              </w:rPr>
              <w:lastRenderedPageBreak/>
              <w:t>Принято.</w:t>
            </w:r>
          </w:p>
          <w:p w14:paraId="19EFB15C" w14:textId="77777777" w:rsidR="00267695" w:rsidRPr="00D511EA" w:rsidRDefault="00267695" w:rsidP="00356EEE">
            <w:pPr>
              <w:rPr>
                <w:sz w:val="22"/>
                <w:szCs w:val="22"/>
              </w:rPr>
            </w:pPr>
            <w:r w:rsidRPr="00D511EA">
              <w:rPr>
                <w:sz w:val="22"/>
                <w:szCs w:val="22"/>
              </w:rPr>
              <w:t>ГОСТ Р 56542 записан без указания года;</w:t>
            </w:r>
          </w:p>
          <w:p w14:paraId="1B73C9E6" w14:textId="77777777" w:rsidR="00267695" w:rsidRPr="00D511EA" w:rsidRDefault="00267695" w:rsidP="00356EEE">
            <w:pPr>
              <w:rPr>
                <w:sz w:val="22"/>
                <w:szCs w:val="22"/>
              </w:rPr>
            </w:pPr>
            <w:r w:rsidRPr="00D511EA">
              <w:rPr>
                <w:sz w:val="22"/>
                <w:szCs w:val="22"/>
              </w:rPr>
              <w:t>ГОСТ 17369 исключен из нормативных ссылок</w:t>
            </w:r>
          </w:p>
          <w:p w14:paraId="44154E3A" w14:textId="77777777" w:rsidR="00267695" w:rsidRPr="00D511EA" w:rsidRDefault="00267695" w:rsidP="00356EEE">
            <w:pPr>
              <w:rPr>
                <w:sz w:val="22"/>
                <w:szCs w:val="22"/>
              </w:rPr>
            </w:pPr>
            <w:r w:rsidRPr="00D511EA">
              <w:rPr>
                <w:sz w:val="22"/>
                <w:szCs w:val="22"/>
              </w:rPr>
              <w:t>Вальцовка внесена в раздел обработка давлением</w:t>
            </w:r>
          </w:p>
          <w:p w14:paraId="0066E077" w14:textId="77777777" w:rsidR="00AF720A" w:rsidRPr="00D511EA" w:rsidRDefault="00AF720A" w:rsidP="00356EEE">
            <w:pPr>
              <w:rPr>
                <w:sz w:val="22"/>
                <w:szCs w:val="22"/>
              </w:rPr>
            </w:pPr>
            <w:r w:rsidRPr="00D511EA">
              <w:rPr>
                <w:sz w:val="22"/>
                <w:szCs w:val="22"/>
              </w:rPr>
              <w:t>Операция фланжирование внесена поз. 2149</w:t>
            </w:r>
          </w:p>
          <w:p w14:paraId="05BDDD19" w14:textId="77777777" w:rsidR="00AF720A" w:rsidRPr="00D511EA" w:rsidRDefault="00AF720A" w:rsidP="00356EEE">
            <w:pPr>
              <w:rPr>
                <w:sz w:val="22"/>
                <w:szCs w:val="22"/>
              </w:rPr>
            </w:pPr>
          </w:p>
          <w:p w14:paraId="5FD7AD79" w14:textId="77777777" w:rsidR="00AF720A" w:rsidRPr="00D511EA" w:rsidRDefault="00AF720A" w:rsidP="00356EEE">
            <w:pPr>
              <w:rPr>
                <w:sz w:val="22"/>
                <w:szCs w:val="22"/>
              </w:rPr>
            </w:pPr>
          </w:p>
          <w:p w14:paraId="7026D54E" w14:textId="77777777" w:rsidR="00AF720A" w:rsidRPr="00D511EA" w:rsidRDefault="00AF720A" w:rsidP="00356EEE">
            <w:pPr>
              <w:rPr>
                <w:sz w:val="22"/>
                <w:szCs w:val="22"/>
              </w:rPr>
            </w:pPr>
          </w:p>
          <w:p w14:paraId="1CD1FCEF" w14:textId="77777777" w:rsidR="00AF720A" w:rsidRPr="00D511EA" w:rsidRDefault="00AF720A" w:rsidP="00356EEE">
            <w:pPr>
              <w:rPr>
                <w:sz w:val="22"/>
                <w:szCs w:val="22"/>
              </w:rPr>
            </w:pPr>
          </w:p>
          <w:p w14:paraId="3EE1305F" w14:textId="77777777" w:rsidR="00AF720A" w:rsidRPr="00D511EA" w:rsidRDefault="00AF720A" w:rsidP="00356EEE">
            <w:pPr>
              <w:rPr>
                <w:sz w:val="22"/>
                <w:szCs w:val="22"/>
              </w:rPr>
            </w:pPr>
          </w:p>
          <w:p w14:paraId="6009744B" w14:textId="77777777" w:rsidR="00AF720A" w:rsidRPr="00D511EA" w:rsidRDefault="00AF720A" w:rsidP="00356EEE">
            <w:pPr>
              <w:rPr>
                <w:sz w:val="22"/>
                <w:szCs w:val="22"/>
              </w:rPr>
            </w:pPr>
          </w:p>
          <w:p w14:paraId="65BF3B88" w14:textId="77777777" w:rsidR="00AF720A" w:rsidRPr="00D511EA" w:rsidRDefault="00AF720A" w:rsidP="00356EEE">
            <w:pPr>
              <w:rPr>
                <w:sz w:val="22"/>
                <w:szCs w:val="22"/>
              </w:rPr>
            </w:pPr>
          </w:p>
          <w:p w14:paraId="745BCBE3" w14:textId="77777777" w:rsidR="00AF720A" w:rsidRPr="00D511EA" w:rsidRDefault="00AF720A" w:rsidP="00356EEE">
            <w:pPr>
              <w:rPr>
                <w:sz w:val="22"/>
                <w:szCs w:val="22"/>
              </w:rPr>
            </w:pPr>
          </w:p>
          <w:p w14:paraId="00A9AA7F" w14:textId="77777777" w:rsidR="00AF720A" w:rsidRPr="00D511EA" w:rsidRDefault="00AF720A" w:rsidP="00356EEE">
            <w:pPr>
              <w:rPr>
                <w:sz w:val="22"/>
                <w:szCs w:val="22"/>
              </w:rPr>
            </w:pPr>
          </w:p>
          <w:p w14:paraId="07FE7453" w14:textId="77777777" w:rsidR="00AF720A" w:rsidRPr="00D511EA" w:rsidRDefault="00AF720A" w:rsidP="00356EEE">
            <w:pPr>
              <w:rPr>
                <w:sz w:val="22"/>
                <w:szCs w:val="22"/>
              </w:rPr>
            </w:pPr>
          </w:p>
          <w:p w14:paraId="47C151BF" w14:textId="77777777" w:rsidR="00AF720A" w:rsidRPr="00D511EA" w:rsidRDefault="00AF720A" w:rsidP="00356EEE">
            <w:pPr>
              <w:rPr>
                <w:sz w:val="22"/>
                <w:szCs w:val="22"/>
              </w:rPr>
            </w:pPr>
          </w:p>
          <w:p w14:paraId="5E69D733" w14:textId="77777777" w:rsidR="00AF720A" w:rsidRPr="00D511EA" w:rsidRDefault="00AF720A" w:rsidP="00356EEE">
            <w:pPr>
              <w:rPr>
                <w:sz w:val="22"/>
                <w:szCs w:val="22"/>
              </w:rPr>
            </w:pPr>
          </w:p>
          <w:p w14:paraId="1D71BAB6" w14:textId="77777777" w:rsidR="00AF720A" w:rsidRPr="00D511EA" w:rsidRDefault="00AF720A" w:rsidP="00356EEE">
            <w:pPr>
              <w:rPr>
                <w:sz w:val="22"/>
                <w:szCs w:val="22"/>
              </w:rPr>
            </w:pPr>
          </w:p>
          <w:p w14:paraId="2F14A346" w14:textId="77777777" w:rsidR="00AF720A" w:rsidRPr="00D511EA" w:rsidRDefault="00AF720A" w:rsidP="00356EEE">
            <w:pPr>
              <w:rPr>
                <w:sz w:val="22"/>
                <w:szCs w:val="22"/>
              </w:rPr>
            </w:pPr>
          </w:p>
          <w:p w14:paraId="45C86F06" w14:textId="77777777" w:rsidR="00AF720A" w:rsidRPr="00D511EA" w:rsidRDefault="00AF720A" w:rsidP="00356EEE">
            <w:pPr>
              <w:rPr>
                <w:sz w:val="22"/>
                <w:szCs w:val="22"/>
              </w:rPr>
            </w:pPr>
          </w:p>
          <w:p w14:paraId="355814AB" w14:textId="77777777" w:rsidR="00AF720A" w:rsidRPr="00D511EA" w:rsidRDefault="00AF720A" w:rsidP="00356EEE">
            <w:pPr>
              <w:rPr>
                <w:sz w:val="22"/>
                <w:szCs w:val="22"/>
              </w:rPr>
            </w:pPr>
          </w:p>
          <w:p w14:paraId="0F1DB5A5" w14:textId="77777777" w:rsidR="00AF720A" w:rsidRPr="00D511EA" w:rsidRDefault="00AF720A" w:rsidP="00356EEE">
            <w:pPr>
              <w:rPr>
                <w:sz w:val="22"/>
                <w:szCs w:val="22"/>
              </w:rPr>
            </w:pPr>
          </w:p>
          <w:p w14:paraId="01CE4666" w14:textId="77777777" w:rsidR="00AF720A" w:rsidRPr="00D511EA" w:rsidRDefault="00AF720A" w:rsidP="00356EEE">
            <w:pPr>
              <w:rPr>
                <w:sz w:val="22"/>
                <w:szCs w:val="22"/>
              </w:rPr>
            </w:pPr>
          </w:p>
          <w:p w14:paraId="616F6728" w14:textId="77777777" w:rsidR="00AF720A" w:rsidRPr="00D511EA" w:rsidRDefault="00AF720A" w:rsidP="00E359B8">
            <w:pPr>
              <w:rPr>
                <w:sz w:val="22"/>
                <w:szCs w:val="22"/>
              </w:rPr>
            </w:pPr>
          </w:p>
        </w:tc>
      </w:tr>
      <w:tr w:rsidR="00356EEE" w:rsidRPr="00D511EA" w14:paraId="60C78714"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590D1394"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val="restart"/>
            <w:tcBorders>
              <w:top w:val="single" w:sz="4" w:space="0" w:color="auto"/>
              <w:left w:val="single" w:sz="4" w:space="0" w:color="000000"/>
              <w:right w:val="single" w:sz="4" w:space="0" w:color="000000"/>
            </w:tcBorders>
          </w:tcPr>
          <w:p w14:paraId="65B4EF6D" w14:textId="77777777" w:rsidR="00356EEE" w:rsidRPr="00D511EA" w:rsidRDefault="00356EEE" w:rsidP="00356EEE">
            <w:pPr>
              <w:pStyle w:val="a5"/>
              <w:spacing w:before="0" w:after="0"/>
              <w:rPr>
                <w:color w:val="000000"/>
                <w:sz w:val="22"/>
                <w:szCs w:val="22"/>
              </w:rPr>
            </w:pPr>
            <w:r w:rsidRPr="00D511EA">
              <w:rPr>
                <w:color w:val="000000"/>
                <w:sz w:val="22"/>
                <w:szCs w:val="22"/>
                <w:shd w:val="clear" w:color="auto" w:fill="FFFFFF"/>
                <w:lang w:bidi="ru-RU"/>
              </w:rPr>
              <w:t>Раздел 3</w:t>
            </w:r>
          </w:p>
        </w:tc>
        <w:tc>
          <w:tcPr>
            <w:tcW w:w="2552" w:type="dxa"/>
            <w:vMerge w:val="restart"/>
            <w:tcBorders>
              <w:top w:val="single" w:sz="4" w:space="0" w:color="auto"/>
              <w:left w:val="single" w:sz="4" w:space="0" w:color="000000"/>
              <w:right w:val="single" w:sz="4" w:space="0" w:color="000000"/>
            </w:tcBorders>
          </w:tcPr>
          <w:p w14:paraId="6952208E" w14:textId="77777777" w:rsidR="00356EEE" w:rsidRPr="00D511EA" w:rsidRDefault="00356EEE" w:rsidP="00356EEE">
            <w:pPr>
              <w:rPr>
                <w:rFonts w:cstheme="minorHAnsi"/>
                <w:color w:val="000000"/>
              </w:rPr>
            </w:pPr>
            <w:r w:rsidRPr="00D511EA">
              <w:rPr>
                <w:rFonts w:cstheme="minorHAnsi"/>
                <w:color w:val="000000"/>
              </w:rPr>
              <w:t>АО «ЦНИИмаш» (ГК Роскосмос)</w:t>
            </w:r>
          </w:p>
          <w:p w14:paraId="0EB7E060" w14:textId="77777777" w:rsidR="00356EEE" w:rsidRPr="00D511EA" w:rsidRDefault="00356EEE" w:rsidP="00356EEE">
            <w:pPr>
              <w:rPr>
                <w:sz w:val="22"/>
                <w:szCs w:val="22"/>
              </w:rPr>
            </w:pPr>
            <w:r w:rsidRPr="00D511EA">
              <w:rPr>
                <w:rFonts w:cstheme="minorHAnsi"/>
                <w:color w:val="000000"/>
              </w:rPr>
              <w:t xml:space="preserve">Исх. № ОС-4156 от </w:t>
            </w:r>
            <w:r w:rsidRPr="00D511EA">
              <w:rPr>
                <w:rFonts w:cstheme="minorHAnsi"/>
                <w:color w:val="000000"/>
              </w:rPr>
              <w:lastRenderedPageBreak/>
              <w:t>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3F276EDC" w14:textId="77777777" w:rsidR="00356EEE" w:rsidRPr="00D511EA" w:rsidRDefault="00356EEE" w:rsidP="00356EEE">
            <w:pPr>
              <w:tabs>
                <w:tab w:val="left" w:pos="1866"/>
              </w:tabs>
              <w:rPr>
                <w:rStyle w:val="211pt"/>
                <w:rFonts w:eastAsiaTheme="minorEastAsia"/>
              </w:rPr>
            </w:pPr>
            <w:r w:rsidRPr="00D511EA">
              <w:rPr>
                <w:rStyle w:val="211pt"/>
                <w:rFonts w:eastAsiaTheme="minorEastAsia"/>
              </w:rPr>
              <w:lastRenderedPageBreak/>
              <w:t xml:space="preserve">В перечислении "консервации и упаковывания", "термическая обработка", "получение покрытий (металлических и неметаллических неорганических)" </w:t>
            </w:r>
            <w:r w:rsidRPr="00D511EA">
              <w:rPr>
                <w:rStyle w:val="211pt"/>
                <w:rFonts w:eastAsiaTheme="minorEastAsia"/>
              </w:rPr>
              <w:br/>
              <w:t>ГОСТ 9.008–82 заменить на ГОСТ 9.008–2021</w:t>
            </w:r>
          </w:p>
        </w:tc>
        <w:tc>
          <w:tcPr>
            <w:tcW w:w="3063" w:type="dxa"/>
            <w:tcBorders>
              <w:top w:val="single" w:sz="4" w:space="0" w:color="auto"/>
              <w:left w:val="single" w:sz="4" w:space="0" w:color="000000"/>
              <w:bottom w:val="single" w:sz="4" w:space="0" w:color="000000"/>
              <w:right w:val="single" w:sz="4" w:space="0" w:color="000000"/>
            </w:tcBorders>
          </w:tcPr>
          <w:p w14:paraId="66D4B94C" w14:textId="77777777" w:rsidR="00356EEE" w:rsidRPr="00D511EA" w:rsidRDefault="00356EEE" w:rsidP="0069083D">
            <w:pPr>
              <w:rPr>
                <w:sz w:val="22"/>
                <w:szCs w:val="22"/>
              </w:rPr>
            </w:pPr>
            <w:r w:rsidRPr="00D511EA">
              <w:rPr>
                <w:sz w:val="22"/>
                <w:szCs w:val="22"/>
              </w:rPr>
              <w:t>Принято</w:t>
            </w:r>
            <w:r w:rsidR="0069083D" w:rsidRPr="00D511EA">
              <w:rPr>
                <w:sz w:val="22"/>
                <w:szCs w:val="22"/>
              </w:rPr>
              <w:t>.</w:t>
            </w:r>
          </w:p>
          <w:p w14:paraId="09D58E7A" w14:textId="77777777" w:rsidR="0069083D" w:rsidRPr="00D511EA" w:rsidRDefault="00115191" w:rsidP="0069083D">
            <w:pPr>
              <w:rPr>
                <w:sz w:val="22"/>
                <w:szCs w:val="22"/>
              </w:rPr>
            </w:pPr>
            <w:r w:rsidRPr="00D511EA">
              <w:rPr>
                <w:sz w:val="22"/>
                <w:szCs w:val="22"/>
              </w:rPr>
              <w:t>Приведены не</w:t>
            </w:r>
            <w:r w:rsidR="0069083D" w:rsidRPr="00D511EA">
              <w:rPr>
                <w:sz w:val="22"/>
                <w:szCs w:val="22"/>
              </w:rPr>
              <w:t>датированные ссылки</w:t>
            </w:r>
          </w:p>
        </w:tc>
      </w:tr>
      <w:tr w:rsidR="00356EEE" w:rsidRPr="00D511EA" w14:paraId="048E5F16" w14:textId="77777777" w:rsidTr="00E66DE8">
        <w:trPr>
          <w:gridAfter w:val="1"/>
          <w:wAfter w:w="56" w:type="dxa"/>
        </w:trPr>
        <w:tc>
          <w:tcPr>
            <w:tcW w:w="674" w:type="dxa"/>
            <w:tcBorders>
              <w:left w:val="single" w:sz="4" w:space="0" w:color="000000"/>
              <w:right w:val="single" w:sz="4" w:space="0" w:color="000000"/>
            </w:tcBorders>
          </w:tcPr>
          <w:p w14:paraId="61960346"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53087BAE"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077DA798" w14:textId="77777777" w:rsidR="00356EEE" w:rsidRPr="00D511EA" w:rsidRDefault="00356EEE" w:rsidP="00356EEE">
            <w:pPr>
              <w:rPr>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7A931C7A" w14:textId="77777777" w:rsidR="00356EEE" w:rsidRPr="00D511EA" w:rsidRDefault="00356EEE" w:rsidP="00356EEE">
            <w:pPr>
              <w:tabs>
                <w:tab w:val="left" w:pos="1866"/>
              </w:tabs>
              <w:ind w:right="-108"/>
              <w:rPr>
                <w:rStyle w:val="211pt"/>
                <w:rFonts w:eastAsiaTheme="minorEastAsia"/>
              </w:rPr>
            </w:pPr>
            <w:r w:rsidRPr="00D511EA">
              <w:rPr>
                <w:rStyle w:val="211pt"/>
                <w:rFonts w:eastAsiaTheme="minorEastAsia"/>
              </w:rPr>
              <w:t>Исключить из перечисления "получение покрытий органических" ГОСТ 9.032–74, т.к. документ заменен на ГОСТ 35094–2024</w:t>
            </w:r>
          </w:p>
        </w:tc>
        <w:tc>
          <w:tcPr>
            <w:tcW w:w="3063" w:type="dxa"/>
            <w:tcBorders>
              <w:top w:val="single" w:sz="4" w:space="0" w:color="auto"/>
              <w:left w:val="single" w:sz="4" w:space="0" w:color="000000"/>
              <w:bottom w:val="single" w:sz="4" w:space="0" w:color="000000"/>
              <w:right w:val="single" w:sz="4" w:space="0" w:color="000000"/>
            </w:tcBorders>
          </w:tcPr>
          <w:p w14:paraId="78B85F3D" w14:textId="77777777" w:rsidR="00356EEE" w:rsidRPr="00D511EA" w:rsidRDefault="00356EEE" w:rsidP="001A27B2">
            <w:pPr>
              <w:rPr>
                <w:sz w:val="22"/>
                <w:szCs w:val="22"/>
              </w:rPr>
            </w:pPr>
            <w:r w:rsidRPr="00D511EA">
              <w:rPr>
                <w:sz w:val="22"/>
                <w:szCs w:val="22"/>
              </w:rPr>
              <w:t>Принято</w:t>
            </w:r>
            <w:r w:rsidR="001A27B2" w:rsidRPr="00D511EA">
              <w:rPr>
                <w:sz w:val="22"/>
                <w:szCs w:val="22"/>
              </w:rPr>
              <w:t>.</w:t>
            </w:r>
          </w:p>
          <w:p w14:paraId="542AAF27" w14:textId="77777777" w:rsidR="001A27B2" w:rsidRPr="00D511EA" w:rsidRDefault="001A27B2" w:rsidP="001A27B2">
            <w:pPr>
              <w:rPr>
                <w:sz w:val="22"/>
                <w:szCs w:val="22"/>
              </w:rPr>
            </w:pPr>
            <w:r w:rsidRPr="00D511EA">
              <w:rPr>
                <w:sz w:val="22"/>
                <w:szCs w:val="22"/>
              </w:rPr>
              <w:t xml:space="preserve">Заменено на </w:t>
            </w:r>
            <w:r w:rsidRPr="00D511EA">
              <w:rPr>
                <w:rStyle w:val="211pt"/>
                <w:rFonts w:eastAsiaTheme="minorEastAsia"/>
              </w:rPr>
              <w:t>ГОСТ 35094</w:t>
            </w:r>
          </w:p>
        </w:tc>
      </w:tr>
      <w:tr w:rsidR="00356EEE" w:rsidRPr="00D511EA" w14:paraId="7D3685CE" w14:textId="77777777" w:rsidTr="00E66DE8">
        <w:trPr>
          <w:gridAfter w:val="1"/>
          <w:wAfter w:w="56" w:type="dxa"/>
        </w:trPr>
        <w:tc>
          <w:tcPr>
            <w:tcW w:w="674" w:type="dxa"/>
            <w:tcBorders>
              <w:left w:val="single" w:sz="4" w:space="0" w:color="000000"/>
              <w:right w:val="single" w:sz="4" w:space="0" w:color="000000"/>
            </w:tcBorders>
          </w:tcPr>
          <w:p w14:paraId="64E28264"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60B12765"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07412B35" w14:textId="77777777" w:rsidR="00356EEE" w:rsidRPr="00D511EA" w:rsidRDefault="00356EEE" w:rsidP="00356EEE">
            <w:pPr>
              <w:rPr>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6A2337BD" w14:textId="77777777" w:rsidR="00356EEE" w:rsidRPr="00D511EA" w:rsidRDefault="00356EEE" w:rsidP="00356EEE">
            <w:pPr>
              <w:tabs>
                <w:tab w:val="left" w:pos="1866"/>
              </w:tabs>
              <w:rPr>
                <w:rStyle w:val="211pt"/>
                <w:rFonts w:eastAsiaTheme="minorEastAsia"/>
              </w:rPr>
            </w:pPr>
            <w:r w:rsidRPr="00D511EA">
              <w:rPr>
                <w:rStyle w:val="211pt"/>
                <w:rFonts w:eastAsiaTheme="minorEastAsia"/>
              </w:rPr>
              <w:t>В перечислении "консервации и упаковывания", "получение покрытий (металлических и неметаллических, неорганических) ГОСТ 9.072–77 заменить на ГОСТ 9.072–2017</w:t>
            </w:r>
          </w:p>
        </w:tc>
        <w:tc>
          <w:tcPr>
            <w:tcW w:w="3063" w:type="dxa"/>
            <w:tcBorders>
              <w:top w:val="single" w:sz="4" w:space="0" w:color="auto"/>
              <w:left w:val="single" w:sz="4" w:space="0" w:color="000000"/>
              <w:bottom w:val="single" w:sz="4" w:space="0" w:color="000000"/>
              <w:right w:val="single" w:sz="4" w:space="0" w:color="000000"/>
            </w:tcBorders>
          </w:tcPr>
          <w:p w14:paraId="641E434C" w14:textId="77777777" w:rsidR="00356EEE" w:rsidRPr="00D511EA" w:rsidRDefault="00356EEE" w:rsidP="001A27B2">
            <w:pPr>
              <w:rPr>
                <w:sz w:val="22"/>
                <w:szCs w:val="22"/>
              </w:rPr>
            </w:pPr>
            <w:r w:rsidRPr="00D511EA">
              <w:rPr>
                <w:sz w:val="22"/>
                <w:szCs w:val="22"/>
              </w:rPr>
              <w:t>Принято</w:t>
            </w:r>
            <w:r w:rsidR="001A27B2" w:rsidRPr="00D511EA">
              <w:rPr>
                <w:sz w:val="22"/>
                <w:szCs w:val="22"/>
              </w:rPr>
              <w:t>.</w:t>
            </w:r>
          </w:p>
          <w:p w14:paraId="78089B30" w14:textId="77777777" w:rsidR="001A27B2" w:rsidRPr="00D511EA" w:rsidRDefault="001A27B2" w:rsidP="001A27B2">
            <w:pPr>
              <w:rPr>
                <w:sz w:val="22"/>
                <w:szCs w:val="22"/>
              </w:rPr>
            </w:pPr>
            <w:r w:rsidRPr="00D511EA">
              <w:rPr>
                <w:sz w:val="22"/>
                <w:szCs w:val="22"/>
              </w:rPr>
              <w:t xml:space="preserve">Заменено на </w:t>
            </w:r>
            <w:r w:rsidRPr="00D511EA">
              <w:rPr>
                <w:rFonts w:eastAsia="Calibri"/>
                <w:sz w:val="22"/>
                <w:szCs w:val="22"/>
              </w:rPr>
              <w:t>ГОСТ 28246.2</w:t>
            </w:r>
          </w:p>
        </w:tc>
      </w:tr>
      <w:tr w:rsidR="00356EEE" w:rsidRPr="00D511EA" w14:paraId="79019F59" w14:textId="77777777" w:rsidTr="00E66DE8">
        <w:trPr>
          <w:gridAfter w:val="1"/>
          <w:wAfter w:w="56" w:type="dxa"/>
        </w:trPr>
        <w:tc>
          <w:tcPr>
            <w:tcW w:w="674" w:type="dxa"/>
            <w:tcBorders>
              <w:left w:val="single" w:sz="4" w:space="0" w:color="000000"/>
              <w:right w:val="single" w:sz="4" w:space="0" w:color="000000"/>
            </w:tcBorders>
          </w:tcPr>
          <w:p w14:paraId="2FB83C54"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49EF2C2B"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777E5CA9" w14:textId="77777777" w:rsidR="00356EEE" w:rsidRPr="00D511EA" w:rsidRDefault="00356EEE" w:rsidP="00356EEE">
            <w:pPr>
              <w:rPr>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45B5C6F1" w14:textId="77777777" w:rsidR="00356EEE" w:rsidRPr="00D511EA" w:rsidRDefault="00356EEE" w:rsidP="00356EEE">
            <w:pPr>
              <w:tabs>
                <w:tab w:val="left" w:pos="1866"/>
              </w:tabs>
              <w:rPr>
                <w:rStyle w:val="211pt"/>
                <w:rFonts w:eastAsiaTheme="minorEastAsia"/>
              </w:rPr>
            </w:pPr>
            <w:r w:rsidRPr="00D511EA">
              <w:rPr>
                <w:rStyle w:val="211pt"/>
                <w:rFonts w:eastAsiaTheme="minorEastAsia"/>
              </w:rPr>
              <w:t>ГОСТ 17743–72 рекомендуется исключить из перечисления "получение покрытий (металлических и неметаллических неорганических), "получение покрытий органических (лакокрасочных)", т.к. документ не относится к получению покрытий</w:t>
            </w:r>
          </w:p>
        </w:tc>
        <w:tc>
          <w:tcPr>
            <w:tcW w:w="3063" w:type="dxa"/>
            <w:tcBorders>
              <w:top w:val="single" w:sz="4" w:space="0" w:color="auto"/>
              <w:left w:val="single" w:sz="4" w:space="0" w:color="000000"/>
              <w:bottom w:val="single" w:sz="4" w:space="0" w:color="000000"/>
              <w:right w:val="single" w:sz="4" w:space="0" w:color="000000"/>
            </w:tcBorders>
          </w:tcPr>
          <w:p w14:paraId="699DD5A7" w14:textId="77777777" w:rsidR="001A27B2" w:rsidRPr="00D511EA" w:rsidRDefault="001A27B2" w:rsidP="00356EEE">
            <w:pPr>
              <w:rPr>
                <w:sz w:val="22"/>
                <w:szCs w:val="22"/>
              </w:rPr>
            </w:pPr>
            <w:r w:rsidRPr="00D511EA">
              <w:rPr>
                <w:sz w:val="22"/>
                <w:szCs w:val="22"/>
              </w:rPr>
              <w:t>Отклонено.</w:t>
            </w:r>
          </w:p>
          <w:p w14:paraId="671A5A28" w14:textId="77777777" w:rsidR="00356EEE" w:rsidRPr="00D511EA" w:rsidRDefault="001A27B2" w:rsidP="001A27B2">
            <w:pPr>
              <w:rPr>
                <w:sz w:val="22"/>
                <w:szCs w:val="22"/>
              </w:rPr>
            </w:pPr>
            <w:r w:rsidRPr="00D511EA">
              <w:rPr>
                <w:sz w:val="22"/>
                <w:szCs w:val="22"/>
              </w:rPr>
              <w:t>В</w:t>
            </w:r>
            <w:r w:rsidR="00356EEE" w:rsidRPr="00D511EA">
              <w:rPr>
                <w:sz w:val="22"/>
                <w:szCs w:val="22"/>
              </w:rPr>
              <w:t xml:space="preserve"> документе </w:t>
            </w:r>
            <w:r w:rsidRPr="00D511EA">
              <w:rPr>
                <w:sz w:val="22"/>
                <w:szCs w:val="22"/>
              </w:rPr>
              <w:t>присутствуют</w:t>
            </w:r>
            <w:r w:rsidR="00356EEE" w:rsidRPr="00D511EA">
              <w:rPr>
                <w:sz w:val="22"/>
                <w:szCs w:val="22"/>
              </w:rPr>
              <w:t xml:space="preserve"> термины относящиеся к покрытию </w:t>
            </w:r>
            <w:r w:rsidRPr="00D511EA">
              <w:rPr>
                <w:sz w:val="22"/>
                <w:szCs w:val="22"/>
              </w:rPr>
              <w:t>древесины</w:t>
            </w:r>
          </w:p>
        </w:tc>
      </w:tr>
      <w:tr w:rsidR="00356EEE" w:rsidRPr="00D511EA" w14:paraId="54A79CC4" w14:textId="77777777" w:rsidTr="00E66DE8">
        <w:trPr>
          <w:gridAfter w:val="1"/>
          <w:wAfter w:w="56" w:type="dxa"/>
        </w:trPr>
        <w:tc>
          <w:tcPr>
            <w:tcW w:w="674" w:type="dxa"/>
            <w:tcBorders>
              <w:left w:val="single" w:sz="4" w:space="0" w:color="000000"/>
              <w:right w:val="single" w:sz="4" w:space="0" w:color="000000"/>
            </w:tcBorders>
          </w:tcPr>
          <w:p w14:paraId="4E4B0BF9"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30172600"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03199FFA" w14:textId="77777777" w:rsidR="00356EEE" w:rsidRPr="00D511EA" w:rsidRDefault="00356EEE" w:rsidP="00356EEE">
            <w:pPr>
              <w:rPr>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091AE25C" w14:textId="77777777" w:rsidR="00356EEE" w:rsidRPr="00D511EA" w:rsidRDefault="00356EEE" w:rsidP="00356EEE">
            <w:pPr>
              <w:tabs>
                <w:tab w:val="left" w:pos="1866"/>
              </w:tabs>
              <w:rPr>
                <w:rStyle w:val="211pt"/>
                <w:rFonts w:eastAsiaTheme="minorEastAsia"/>
              </w:rPr>
            </w:pPr>
            <w:r w:rsidRPr="00D511EA">
              <w:rPr>
                <w:rStyle w:val="211pt"/>
                <w:rFonts w:eastAsiaTheme="minorEastAsia"/>
              </w:rPr>
              <w:t>ГОСТ 21484–76 исключить из перечисления "получение покрытий (металлических и неметаллических неорганических)", т.к. документ заменен на ГОСТ 9.306–85</w:t>
            </w:r>
          </w:p>
        </w:tc>
        <w:tc>
          <w:tcPr>
            <w:tcW w:w="3063" w:type="dxa"/>
            <w:tcBorders>
              <w:top w:val="single" w:sz="4" w:space="0" w:color="auto"/>
              <w:left w:val="single" w:sz="4" w:space="0" w:color="000000"/>
              <w:bottom w:val="single" w:sz="4" w:space="0" w:color="000000"/>
              <w:right w:val="single" w:sz="4" w:space="0" w:color="000000"/>
            </w:tcBorders>
          </w:tcPr>
          <w:p w14:paraId="676AA12A" w14:textId="77777777" w:rsidR="00356EEE" w:rsidRPr="00D511EA" w:rsidRDefault="00356EEE" w:rsidP="001A27B2">
            <w:pPr>
              <w:rPr>
                <w:sz w:val="22"/>
                <w:szCs w:val="22"/>
              </w:rPr>
            </w:pPr>
            <w:r w:rsidRPr="00D511EA">
              <w:rPr>
                <w:sz w:val="22"/>
                <w:szCs w:val="22"/>
              </w:rPr>
              <w:t>Принято</w:t>
            </w:r>
          </w:p>
          <w:p w14:paraId="00B5AC82" w14:textId="77777777" w:rsidR="00F953D8" w:rsidRPr="00D511EA" w:rsidRDefault="00F953D8" w:rsidP="001A27B2">
            <w:pPr>
              <w:rPr>
                <w:sz w:val="22"/>
                <w:szCs w:val="22"/>
              </w:rPr>
            </w:pPr>
            <w:r w:rsidRPr="00D511EA">
              <w:rPr>
                <w:rFonts w:eastAsia="Calibri"/>
                <w:sz w:val="22"/>
                <w:szCs w:val="22"/>
              </w:rPr>
              <w:t xml:space="preserve">ГОСТ 9.306 </w:t>
            </w:r>
            <w:r w:rsidRPr="00D511EA">
              <w:rPr>
                <w:sz w:val="22"/>
                <w:szCs w:val="22"/>
              </w:rPr>
              <w:t>не содержат терминов</w:t>
            </w:r>
          </w:p>
        </w:tc>
      </w:tr>
      <w:tr w:rsidR="00572D30" w:rsidRPr="00D511EA" w14:paraId="2400E0DE" w14:textId="77777777" w:rsidTr="00E66DE8">
        <w:trPr>
          <w:gridAfter w:val="1"/>
          <w:wAfter w:w="56" w:type="dxa"/>
        </w:trPr>
        <w:tc>
          <w:tcPr>
            <w:tcW w:w="674" w:type="dxa"/>
            <w:tcBorders>
              <w:left w:val="single" w:sz="4" w:space="0" w:color="000000"/>
              <w:right w:val="single" w:sz="4" w:space="0" w:color="000000"/>
            </w:tcBorders>
          </w:tcPr>
          <w:p w14:paraId="3D35E51E"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57A39400"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3971B79D" w14:textId="77777777" w:rsidR="00356EEE" w:rsidRPr="00D511EA" w:rsidRDefault="00356EEE" w:rsidP="00356EEE">
            <w:pPr>
              <w:rPr>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5A9DE64A" w14:textId="77777777" w:rsidR="00356EEE" w:rsidRPr="00D511EA" w:rsidRDefault="00356EEE" w:rsidP="00356EEE">
            <w:pPr>
              <w:tabs>
                <w:tab w:val="left" w:pos="1866"/>
              </w:tabs>
              <w:rPr>
                <w:rStyle w:val="211pt"/>
                <w:rFonts w:eastAsiaTheme="minorEastAsia"/>
              </w:rPr>
            </w:pPr>
            <w:r w:rsidRPr="00D511EA">
              <w:rPr>
                <w:color w:val="000000"/>
                <w:sz w:val="22"/>
                <w:szCs w:val="22"/>
                <w:shd w:val="clear" w:color="auto" w:fill="FFFFFF"/>
                <w:lang w:bidi="ru-RU"/>
              </w:rPr>
              <w:t>Рекомендуется в раздел 3, в подраздел "получение покрытий (металлических и неметаллических неорганических)" добавить термины и их определения из раздела 7, таблицы 18, не указанные в ГОСТ 9.008–2021, такие как: нейтрализация (код 7119), амальгамирование (код 7123), закрепление (код 7196), адсорбция (7197), молекулярное наслаивание (код 7198)</w:t>
            </w:r>
          </w:p>
        </w:tc>
        <w:tc>
          <w:tcPr>
            <w:tcW w:w="3063" w:type="dxa"/>
            <w:tcBorders>
              <w:top w:val="single" w:sz="4" w:space="0" w:color="auto"/>
              <w:left w:val="single" w:sz="4" w:space="0" w:color="000000"/>
              <w:bottom w:val="single" w:sz="4" w:space="0" w:color="000000"/>
              <w:right w:val="single" w:sz="4" w:space="0" w:color="000000"/>
            </w:tcBorders>
          </w:tcPr>
          <w:p w14:paraId="76988011" w14:textId="77777777" w:rsidR="001A27B2" w:rsidRPr="00D511EA" w:rsidRDefault="005A187C" w:rsidP="00356EEE">
            <w:pPr>
              <w:rPr>
                <w:sz w:val="22"/>
                <w:szCs w:val="22"/>
              </w:rPr>
            </w:pPr>
            <w:r w:rsidRPr="00D511EA">
              <w:rPr>
                <w:sz w:val="22"/>
                <w:szCs w:val="22"/>
              </w:rPr>
              <w:t>Принято</w:t>
            </w:r>
          </w:p>
          <w:p w14:paraId="53760E8D" w14:textId="77777777" w:rsidR="00356EEE" w:rsidRPr="00D511EA" w:rsidRDefault="001A27B2" w:rsidP="00356EEE">
            <w:pPr>
              <w:rPr>
                <w:sz w:val="22"/>
                <w:szCs w:val="22"/>
              </w:rPr>
            </w:pPr>
            <w:r w:rsidRPr="00D511EA">
              <w:rPr>
                <w:sz w:val="22"/>
                <w:szCs w:val="22"/>
              </w:rPr>
              <w:t>В</w:t>
            </w:r>
            <w:r w:rsidR="005A187C" w:rsidRPr="00D511EA">
              <w:rPr>
                <w:sz w:val="22"/>
                <w:szCs w:val="22"/>
              </w:rPr>
              <w:t>несены термины</w:t>
            </w:r>
          </w:p>
          <w:p w14:paraId="73191328" w14:textId="77777777" w:rsidR="005A187C" w:rsidRPr="00D511EA" w:rsidRDefault="005A187C" w:rsidP="00572D30">
            <w:pPr>
              <w:rPr>
                <w:color w:val="FF0000"/>
                <w:sz w:val="22"/>
                <w:szCs w:val="22"/>
              </w:rPr>
            </w:pPr>
            <w:r w:rsidRPr="00D511EA">
              <w:rPr>
                <w:sz w:val="22"/>
                <w:szCs w:val="22"/>
              </w:rPr>
              <w:t xml:space="preserve">Амальгамирование; адсорбция; </w:t>
            </w:r>
            <w:r w:rsidR="00572D30" w:rsidRPr="00D511EA">
              <w:rPr>
                <w:sz w:val="22"/>
                <w:szCs w:val="22"/>
              </w:rPr>
              <w:t>закрепление; молекулярное наслаивание;</w:t>
            </w:r>
            <w:r w:rsidR="001A27B2" w:rsidRPr="00D511EA">
              <w:rPr>
                <w:sz w:val="22"/>
                <w:szCs w:val="22"/>
              </w:rPr>
              <w:t xml:space="preserve"> </w:t>
            </w:r>
            <w:r w:rsidR="00572D30" w:rsidRPr="00D511EA">
              <w:rPr>
                <w:sz w:val="22"/>
                <w:szCs w:val="22"/>
              </w:rPr>
              <w:t>нейтрализация</w:t>
            </w:r>
          </w:p>
        </w:tc>
      </w:tr>
      <w:tr w:rsidR="00356EEE" w:rsidRPr="00D511EA" w14:paraId="6421432A"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50BF5786"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right w:val="single" w:sz="4" w:space="0" w:color="000000"/>
            </w:tcBorders>
          </w:tcPr>
          <w:p w14:paraId="578D9655" w14:textId="77777777" w:rsidR="00356EEE" w:rsidRPr="00D511EA" w:rsidRDefault="00356EEE" w:rsidP="00356EEE">
            <w:pPr>
              <w:pStyle w:val="a5"/>
              <w:spacing w:before="0" w:after="0"/>
              <w:rPr>
                <w:color w:val="000000"/>
                <w:sz w:val="22"/>
                <w:szCs w:val="22"/>
              </w:rPr>
            </w:pPr>
            <w:r w:rsidRPr="00D511EA">
              <w:rPr>
                <w:sz w:val="22"/>
                <w:szCs w:val="22"/>
              </w:rPr>
              <w:t>Раздел 3</w:t>
            </w:r>
          </w:p>
        </w:tc>
        <w:tc>
          <w:tcPr>
            <w:tcW w:w="2552" w:type="dxa"/>
            <w:tcBorders>
              <w:top w:val="single" w:sz="4" w:space="0" w:color="auto"/>
              <w:left w:val="single" w:sz="4" w:space="0" w:color="000000"/>
              <w:right w:val="single" w:sz="4" w:space="0" w:color="000000"/>
            </w:tcBorders>
          </w:tcPr>
          <w:p w14:paraId="6DCD0EDF" w14:textId="77777777" w:rsidR="00356EEE" w:rsidRPr="00D511EA" w:rsidRDefault="00356EEE" w:rsidP="00356EEE">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auto"/>
              <w:left w:val="single" w:sz="4" w:space="0" w:color="000000"/>
              <w:bottom w:val="single" w:sz="4" w:space="0" w:color="000000"/>
              <w:right w:val="single" w:sz="4" w:space="0" w:color="000000"/>
            </w:tcBorders>
          </w:tcPr>
          <w:p w14:paraId="6EC0729A" w14:textId="77777777" w:rsidR="00356EEE" w:rsidRPr="00D511EA" w:rsidRDefault="00356EEE" w:rsidP="00356EEE">
            <w:pPr>
              <w:tabs>
                <w:tab w:val="left" w:pos="284"/>
              </w:tabs>
              <w:rPr>
                <w:sz w:val="22"/>
                <w:szCs w:val="22"/>
              </w:rPr>
            </w:pPr>
            <w:r w:rsidRPr="00D511EA">
              <w:rPr>
                <w:sz w:val="22"/>
                <w:szCs w:val="22"/>
              </w:rPr>
              <w:t>Замечание:</w:t>
            </w:r>
          </w:p>
          <w:p w14:paraId="67F965DE" w14:textId="77777777" w:rsidR="00356EEE" w:rsidRPr="00D511EA" w:rsidRDefault="00356EEE" w:rsidP="00356EEE">
            <w:pPr>
              <w:tabs>
                <w:tab w:val="left" w:pos="284"/>
              </w:tabs>
              <w:rPr>
                <w:sz w:val="22"/>
                <w:szCs w:val="22"/>
              </w:rPr>
            </w:pPr>
            <w:r w:rsidRPr="00D511EA">
              <w:rPr>
                <w:sz w:val="22"/>
                <w:szCs w:val="22"/>
              </w:rPr>
              <w:t>Изменить структуру раздела</w:t>
            </w:r>
          </w:p>
          <w:p w14:paraId="65C5F373" w14:textId="77777777" w:rsidR="00356EEE" w:rsidRPr="00D511EA" w:rsidRDefault="00356EEE" w:rsidP="00356EEE">
            <w:pPr>
              <w:tabs>
                <w:tab w:val="left" w:pos="284"/>
              </w:tabs>
              <w:rPr>
                <w:sz w:val="22"/>
                <w:szCs w:val="22"/>
              </w:rPr>
            </w:pPr>
            <w:r w:rsidRPr="00D511EA">
              <w:rPr>
                <w:sz w:val="22"/>
                <w:szCs w:val="22"/>
              </w:rPr>
              <w:t>Предложение:</w:t>
            </w:r>
          </w:p>
          <w:p w14:paraId="76198201" w14:textId="77777777" w:rsidR="00356EEE" w:rsidRPr="00D511EA" w:rsidRDefault="00356EEE" w:rsidP="00356EEE">
            <w:pPr>
              <w:spacing w:line="259" w:lineRule="auto"/>
              <w:rPr>
                <w:sz w:val="22"/>
                <w:szCs w:val="22"/>
              </w:rPr>
            </w:pPr>
            <w:r w:rsidRPr="00D511EA">
              <w:rPr>
                <w:sz w:val="22"/>
                <w:szCs w:val="22"/>
              </w:rPr>
              <w:t>3.1 В основной части настоящего стандарта применены термины по ГОСТ 3.1109, ГОСТ 16504, ГОСТ 21964, ГОСТ Р 1.20–2025, ГОСТ Р 57558, а также следующие термины с соответствующими определениями:</w:t>
            </w:r>
          </w:p>
          <w:p w14:paraId="4B9D4A89" w14:textId="77777777" w:rsidR="00356EEE" w:rsidRPr="00D511EA" w:rsidRDefault="00356EEE" w:rsidP="00356EEE">
            <w:pPr>
              <w:spacing w:line="259" w:lineRule="auto"/>
              <w:rPr>
                <w:sz w:val="22"/>
                <w:szCs w:val="22"/>
              </w:rPr>
            </w:pPr>
            <w:r w:rsidRPr="00D511EA">
              <w:rPr>
                <w:sz w:val="22"/>
                <w:szCs w:val="22"/>
              </w:rPr>
              <w:t xml:space="preserve">3.1.1 </w:t>
            </w:r>
            <w:r w:rsidRPr="00D511EA">
              <w:rPr>
                <w:b/>
                <w:sz w:val="22"/>
                <w:szCs w:val="22"/>
              </w:rPr>
              <w:t>технологическая операция общего назначения</w:t>
            </w:r>
            <w:r w:rsidRPr="00D511EA">
              <w:rPr>
                <w:sz w:val="22"/>
                <w:szCs w:val="22"/>
              </w:rPr>
              <w:t>: Технологическая операция общая для нескольких видов технологических процессов по методу выполнения.</w:t>
            </w:r>
          </w:p>
          <w:p w14:paraId="6C415271" w14:textId="77777777" w:rsidR="00356EEE" w:rsidRPr="00D511EA" w:rsidRDefault="00356EEE" w:rsidP="00356EEE">
            <w:pPr>
              <w:spacing w:line="259" w:lineRule="auto"/>
              <w:rPr>
                <w:sz w:val="22"/>
                <w:szCs w:val="22"/>
              </w:rPr>
            </w:pPr>
            <w:r w:rsidRPr="00D511EA">
              <w:rPr>
                <w:sz w:val="22"/>
                <w:szCs w:val="22"/>
              </w:rPr>
              <w:t xml:space="preserve">3.1.2 </w:t>
            </w:r>
            <w:r w:rsidRPr="00D511EA">
              <w:rPr>
                <w:b/>
                <w:sz w:val="22"/>
                <w:szCs w:val="22"/>
              </w:rPr>
              <w:t>технологическая операция технический контроль</w:t>
            </w:r>
            <w:r w:rsidRPr="00D511EA">
              <w:rPr>
                <w:sz w:val="22"/>
                <w:szCs w:val="22"/>
              </w:rPr>
              <w:t xml:space="preserve"> </w:t>
            </w:r>
            <w:r w:rsidRPr="00D511EA">
              <w:rPr>
                <w:b/>
                <w:sz w:val="22"/>
                <w:szCs w:val="22"/>
              </w:rPr>
              <w:t>(контроль)</w:t>
            </w:r>
            <w:r w:rsidRPr="00D511EA">
              <w:rPr>
                <w:sz w:val="22"/>
                <w:szCs w:val="22"/>
              </w:rPr>
              <w:t>: Проверка соответствия отклонений величин объекта контроля установленным техническим требованиям законченной части технологического процесса, выполняемая на одном рабочем месте.</w:t>
            </w:r>
          </w:p>
          <w:p w14:paraId="2104AFBD" w14:textId="77777777" w:rsidR="00356EEE" w:rsidRPr="00D511EA" w:rsidRDefault="00356EEE" w:rsidP="00356EEE">
            <w:pPr>
              <w:spacing w:line="259" w:lineRule="auto"/>
              <w:rPr>
                <w:sz w:val="22"/>
                <w:szCs w:val="22"/>
              </w:rPr>
            </w:pPr>
            <w:r w:rsidRPr="00D511EA">
              <w:rPr>
                <w:sz w:val="22"/>
                <w:szCs w:val="22"/>
              </w:rPr>
              <w:t>3.2 В приложении А применены термины по ГОСТ 2.314, ГОСТ 3.1109, ГОСТ 9.008, ГОСТ 9.072, ГОСТ 9.109, ГОСТ 16299, ГОСТ 16877, ГОСТ 17527, ГОСТ 17743, ГОСТ 18296, ГОСТ 18970, ГОСТ 19693, ГОСТ 23004, ГОСТ 23505, ГОСТ 27674, ГОСТ 33439, ГОСТ Р 54565, ГОСТ Р 57558, ГОСТ Р 71837, а также следующие термины с соответствующими определениями:</w:t>
            </w:r>
          </w:p>
          <w:p w14:paraId="4BD6B4B6" w14:textId="77777777" w:rsidR="00356EEE" w:rsidRPr="00D511EA" w:rsidRDefault="00356EEE" w:rsidP="00356EEE">
            <w:pPr>
              <w:spacing w:line="259" w:lineRule="auto"/>
              <w:rPr>
                <w:sz w:val="22"/>
                <w:szCs w:val="22"/>
              </w:rPr>
            </w:pPr>
            <w:r w:rsidRPr="00D511EA">
              <w:rPr>
                <w:sz w:val="22"/>
                <w:szCs w:val="22"/>
              </w:rPr>
              <w:t xml:space="preserve">3.2.1 </w:t>
            </w:r>
            <w:r w:rsidRPr="00D511EA">
              <w:rPr>
                <w:b/>
                <w:sz w:val="22"/>
                <w:szCs w:val="22"/>
              </w:rPr>
              <w:t>вакуумирование</w:t>
            </w:r>
            <w:r w:rsidRPr="00D511EA">
              <w:rPr>
                <w:sz w:val="22"/>
                <w:szCs w:val="22"/>
              </w:rPr>
              <w:t xml:space="preserve">: Создание с помощью специальных насосов разряженного (высокого, среднего, низкого) состояния газа, заключенного </w:t>
            </w:r>
            <w:r w:rsidRPr="00D511EA">
              <w:rPr>
                <w:sz w:val="22"/>
                <w:szCs w:val="22"/>
              </w:rPr>
              <w:lastRenderedPageBreak/>
              <w:t xml:space="preserve">в сосуд. </w:t>
            </w:r>
          </w:p>
          <w:p w14:paraId="06DF75CC" w14:textId="77777777" w:rsidR="00356EEE" w:rsidRPr="00D511EA" w:rsidRDefault="00356EEE" w:rsidP="00356EEE">
            <w:pPr>
              <w:spacing w:line="259" w:lineRule="auto"/>
              <w:rPr>
                <w:sz w:val="22"/>
                <w:szCs w:val="22"/>
              </w:rPr>
            </w:pPr>
            <w:r w:rsidRPr="00D511EA">
              <w:rPr>
                <w:sz w:val="22"/>
                <w:szCs w:val="22"/>
              </w:rPr>
              <w:t xml:space="preserve">3.2.2 </w:t>
            </w:r>
            <w:r w:rsidRPr="00D511EA">
              <w:rPr>
                <w:b/>
                <w:sz w:val="22"/>
                <w:szCs w:val="22"/>
              </w:rPr>
              <w:t>распломбирование</w:t>
            </w:r>
            <w:r w:rsidRPr="00D511EA">
              <w:rPr>
                <w:sz w:val="22"/>
                <w:szCs w:val="22"/>
              </w:rPr>
              <w:t>: Открепление пломб, обеспечивающих контроль целостности упаковки.</w:t>
            </w:r>
          </w:p>
          <w:p w14:paraId="45B6D81E" w14:textId="77777777" w:rsidR="00356EEE" w:rsidRPr="00D511EA" w:rsidRDefault="00356EEE" w:rsidP="00356EEE">
            <w:pPr>
              <w:spacing w:line="259" w:lineRule="auto"/>
              <w:rPr>
                <w:sz w:val="22"/>
                <w:szCs w:val="22"/>
              </w:rPr>
            </w:pPr>
            <w:r w:rsidRPr="00D511EA">
              <w:rPr>
                <w:sz w:val="22"/>
                <w:szCs w:val="22"/>
              </w:rPr>
              <w:t>…и т. д.</w:t>
            </w:r>
          </w:p>
          <w:p w14:paraId="128DDBE8" w14:textId="77777777" w:rsidR="00356EEE" w:rsidRPr="00D511EA" w:rsidRDefault="00356EEE" w:rsidP="00356EEE">
            <w:pPr>
              <w:spacing w:line="259" w:lineRule="auto"/>
              <w:rPr>
                <w:sz w:val="22"/>
                <w:szCs w:val="22"/>
              </w:rPr>
            </w:pPr>
            <w:r w:rsidRPr="00D511EA">
              <w:rPr>
                <w:sz w:val="22"/>
                <w:szCs w:val="22"/>
              </w:rPr>
              <w:t>3.3 В приложении Б применены термины по ГОСТ Р 2.308, ГОСТ 3.1109, ГОСТ 1758, ГОСТ 3675, ГОСТ 11708, ГОСТ 16504, ГОСТ 16530, ГОСТ 18498, ГОСТ 19919, ГОСТ 31254, ГОСТ Р 8.1030,  ГОСТ Р 53697, ГОСТ Р 56143, ГОСТ Р 56542 и рекомендациям [1].</w:t>
            </w:r>
          </w:p>
          <w:p w14:paraId="673A010F" w14:textId="77777777" w:rsidR="00356EEE" w:rsidRPr="00D511EA" w:rsidRDefault="00356EEE" w:rsidP="00356EEE">
            <w:pPr>
              <w:spacing w:line="259" w:lineRule="auto"/>
              <w:rPr>
                <w:sz w:val="22"/>
                <w:szCs w:val="22"/>
              </w:rPr>
            </w:pPr>
            <w:r w:rsidRPr="00D511EA">
              <w:rPr>
                <w:sz w:val="22"/>
                <w:szCs w:val="22"/>
              </w:rPr>
              <w:t>3.4 В приложении В применены термины по ГОСТ 3.1109, ГОСТ 9.103, ГОСТ 14004, ГОСТ 17527, ГОСТ 18338, ГОСТ 20231, ГОСТ 21391,  ГОСТ ISO 445, ГОСТ Р 60.3.0.2, ГОСТ Р 59483, а также следующие термины с соответствующими определениями:</w:t>
            </w:r>
          </w:p>
          <w:p w14:paraId="37479BFA" w14:textId="77777777" w:rsidR="00356EEE" w:rsidRPr="00D511EA" w:rsidRDefault="00356EEE" w:rsidP="00356EEE">
            <w:pPr>
              <w:tabs>
                <w:tab w:val="left" w:pos="284"/>
              </w:tabs>
              <w:rPr>
                <w:sz w:val="22"/>
                <w:szCs w:val="22"/>
              </w:rPr>
            </w:pPr>
            <w:r w:rsidRPr="00D511EA">
              <w:rPr>
                <w:b/>
                <w:sz w:val="22"/>
                <w:szCs w:val="22"/>
              </w:rPr>
              <w:t>3.4.1 перемещение</w:t>
            </w:r>
            <w:r w:rsidRPr="00D511EA">
              <w:rPr>
                <w:sz w:val="22"/>
                <w:szCs w:val="22"/>
              </w:rPr>
              <w:t>: Технологическая операция изменения места нахождения груза….» и далее т. п</w:t>
            </w:r>
          </w:p>
          <w:p w14:paraId="5137A581" w14:textId="77777777" w:rsidR="00356EEE" w:rsidRPr="00D511EA" w:rsidRDefault="00356EEE" w:rsidP="00356EEE">
            <w:pPr>
              <w:tabs>
                <w:tab w:val="left" w:pos="284"/>
              </w:tabs>
              <w:rPr>
                <w:sz w:val="22"/>
                <w:szCs w:val="22"/>
              </w:rPr>
            </w:pPr>
            <w:r w:rsidRPr="00D511EA">
              <w:rPr>
                <w:sz w:val="22"/>
                <w:szCs w:val="22"/>
              </w:rPr>
              <w:t>Обоснование:</w:t>
            </w:r>
          </w:p>
          <w:p w14:paraId="5ED51DFA" w14:textId="77777777" w:rsidR="00356EEE" w:rsidRPr="00D511EA" w:rsidRDefault="00356EEE" w:rsidP="00356EEE">
            <w:pPr>
              <w:tabs>
                <w:tab w:val="left" w:pos="284"/>
              </w:tabs>
              <w:rPr>
                <w:sz w:val="22"/>
                <w:szCs w:val="22"/>
              </w:rPr>
            </w:pPr>
            <w:r w:rsidRPr="00D511EA">
              <w:rPr>
                <w:sz w:val="22"/>
                <w:szCs w:val="22"/>
              </w:rPr>
              <w:t>Для удобства и облегчения идентификации наименований технологических операций и их содержания пользователям стандарта в подразделах сгруппированы терминологические статьи и ссылки на стандарты, в которых приведены определения к наименованиям приведенных в приложении терминологических операций и их кодов</w:t>
            </w:r>
          </w:p>
        </w:tc>
        <w:tc>
          <w:tcPr>
            <w:tcW w:w="3063" w:type="dxa"/>
            <w:tcBorders>
              <w:top w:val="single" w:sz="4" w:space="0" w:color="auto"/>
              <w:left w:val="single" w:sz="4" w:space="0" w:color="000000"/>
              <w:bottom w:val="single" w:sz="4" w:space="0" w:color="000000"/>
              <w:right w:val="single" w:sz="4" w:space="0" w:color="000000"/>
            </w:tcBorders>
          </w:tcPr>
          <w:p w14:paraId="30EBF10A" w14:textId="77777777" w:rsidR="00356EEE" w:rsidRPr="00D511EA" w:rsidRDefault="00356EEE" w:rsidP="00356EEE">
            <w:pPr>
              <w:rPr>
                <w:sz w:val="22"/>
                <w:szCs w:val="22"/>
              </w:rPr>
            </w:pPr>
            <w:r w:rsidRPr="00D511EA">
              <w:rPr>
                <w:sz w:val="22"/>
                <w:szCs w:val="22"/>
              </w:rPr>
              <w:lastRenderedPageBreak/>
              <w:t xml:space="preserve">Принято </w:t>
            </w:r>
            <w:r w:rsidR="001A27B2" w:rsidRPr="00D511EA">
              <w:rPr>
                <w:sz w:val="22"/>
                <w:szCs w:val="22"/>
              </w:rPr>
              <w:t>частично.</w:t>
            </w:r>
          </w:p>
          <w:p w14:paraId="668AD1B7" w14:textId="77777777" w:rsidR="001A27B2" w:rsidRPr="00D511EA" w:rsidRDefault="001A27B2" w:rsidP="001A27B2">
            <w:pPr>
              <w:rPr>
                <w:sz w:val="22"/>
                <w:szCs w:val="22"/>
              </w:rPr>
            </w:pPr>
            <w:r w:rsidRPr="00D511EA">
              <w:rPr>
                <w:sz w:val="22"/>
                <w:szCs w:val="22"/>
              </w:rPr>
              <w:t>Изложение</w:t>
            </w:r>
            <w:r w:rsidR="00612AB2" w:rsidRPr="00D511EA">
              <w:rPr>
                <w:sz w:val="22"/>
                <w:szCs w:val="22"/>
              </w:rPr>
              <w:t xml:space="preserve"> раздела 3</w:t>
            </w:r>
            <w:r w:rsidRPr="00D511EA">
              <w:rPr>
                <w:sz w:val="22"/>
                <w:szCs w:val="22"/>
              </w:rPr>
              <w:t xml:space="preserve"> представлено в новой редакции</w:t>
            </w:r>
            <w:r w:rsidR="00612AB2" w:rsidRPr="00D511EA">
              <w:rPr>
                <w:sz w:val="22"/>
                <w:szCs w:val="22"/>
              </w:rPr>
              <w:t xml:space="preserve"> с учетом поступивших предложений.</w:t>
            </w:r>
          </w:p>
          <w:p w14:paraId="769C4573" w14:textId="77777777" w:rsidR="00612AB2" w:rsidRPr="00D511EA" w:rsidRDefault="00612AB2" w:rsidP="001A27B2">
            <w:pPr>
              <w:rPr>
                <w:sz w:val="22"/>
                <w:szCs w:val="22"/>
              </w:rPr>
            </w:pPr>
            <w:r w:rsidRPr="00D511EA">
              <w:rPr>
                <w:sz w:val="22"/>
                <w:szCs w:val="22"/>
              </w:rPr>
              <w:t>В приложение вынесены классификационные таблицы</w:t>
            </w:r>
          </w:p>
        </w:tc>
      </w:tr>
      <w:tr w:rsidR="00356EEE" w:rsidRPr="00D511EA" w14:paraId="5B200095"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6B1A7BCB"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right w:val="single" w:sz="4" w:space="0" w:color="000000"/>
            </w:tcBorders>
          </w:tcPr>
          <w:p w14:paraId="720C1D45" w14:textId="77777777" w:rsidR="00356EEE" w:rsidRPr="00D511EA" w:rsidRDefault="00356EEE" w:rsidP="00356EEE">
            <w:pPr>
              <w:pStyle w:val="a5"/>
              <w:spacing w:before="0" w:after="0"/>
              <w:rPr>
                <w:color w:val="000000"/>
                <w:sz w:val="22"/>
                <w:szCs w:val="22"/>
              </w:rPr>
            </w:pPr>
            <w:r w:rsidRPr="00D511EA">
              <w:rPr>
                <w:sz w:val="22"/>
                <w:szCs w:val="22"/>
              </w:rPr>
              <w:t>Раздел 3</w:t>
            </w:r>
          </w:p>
        </w:tc>
        <w:tc>
          <w:tcPr>
            <w:tcW w:w="2552" w:type="dxa"/>
            <w:tcBorders>
              <w:top w:val="single" w:sz="4" w:space="0" w:color="auto"/>
              <w:left w:val="single" w:sz="4" w:space="0" w:color="000000"/>
              <w:right w:val="single" w:sz="4" w:space="0" w:color="000000"/>
            </w:tcBorders>
          </w:tcPr>
          <w:p w14:paraId="55CBCA17" w14:textId="77777777" w:rsidR="00356EEE" w:rsidRPr="00D511EA" w:rsidRDefault="00356EEE" w:rsidP="00356EEE">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auto"/>
              <w:left w:val="single" w:sz="4" w:space="0" w:color="000000"/>
              <w:bottom w:val="single" w:sz="4" w:space="0" w:color="000000"/>
              <w:right w:val="single" w:sz="4" w:space="0" w:color="000000"/>
            </w:tcBorders>
          </w:tcPr>
          <w:p w14:paraId="0614AF19" w14:textId="77777777" w:rsidR="00356EEE" w:rsidRPr="00D511EA" w:rsidRDefault="00356EEE" w:rsidP="00356EEE">
            <w:pPr>
              <w:spacing w:line="259" w:lineRule="auto"/>
              <w:rPr>
                <w:sz w:val="22"/>
                <w:szCs w:val="22"/>
              </w:rPr>
            </w:pPr>
            <w:r w:rsidRPr="00D511EA">
              <w:rPr>
                <w:sz w:val="22"/>
                <w:szCs w:val="22"/>
              </w:rPr>
              <w:t>Замечание:</w:t>
            </w:r>
          </w:p>
          <w:p w14:paraId="628E0448" w14:textId="77777777" w:rsidR="00356EEE" w:rsidRPr="00D511EA" w:rsidRDefault="00356EEE" w:rsidP="00356EEE">
            <w:pPr>
              <w:spacing w:line="259" w:lineRule="auto"/>
              <w:rPr>
                <w:sz w:val="22"/>
                <w:szCs w:val="22"/>
              </w:rPr>
            </w:pPr>
            <w:r w:rsidRPr="00D511EA">
              <w:rPr>
                <w:sz w:val="22"/>
                <w:szCs w:val="22"/>
              </w:rPr>
              <w:t>Дополнить раздел терминологическими статьями со следующими терминами:</w:t>
            </w:r>
          </w:p>
          <w:p w14:paraId="7D4732D1" w14:textId="77777777" w:rsidR="00356EEE" w:rsidRPr="00D511EA" w:rsidRDefault="00356EEE" w:rsidP="00356EEE">
            <w:pPr>
              <w:spacing w:line="259" w:lineRule="auto"/>
              <w:rPr>
                <w:sz w:val="22"/>
                <w:szCs w:val="22"/>
              </w:rPr>
            </w:pPr>
            <w:r w:rsidRPr="00D511EA">
              <w:rPr>
                <w:sz w:val="22"/>
                <w:szCs w:val="22"/>
              </w:rPr>
              <w:t>- разметка;</w:t>
            </w:r>
          </w:p>
          <w:p w14:paraId="2F757503" w14:textId="77777777" w:rsidR="00356EEE" w:rsidRPr="00D511EA" w:rsidRDefault="00356EEE" w:rsidP="00356EEE">
            <w:pPr>
              <w:spacing w:line="259" w:lineRule="auto"/>
              <w:rPr>
                <w:sz w:val="22"/>
                <w:szCs w:val="22"/>
              </w:rPr>
            </w:pPr>
            <w:r w:rsidRPr="00D511EA">
              <w:rPr>
                <w:sz w:val="22"/>
                <w:szCs w:val="22"/>
              </w:rPr>
              <w:t>- развакуумирование;</w:t>
            </w:r>
          </w:p>
          <w:p w14:paraId="4816BBF2" w14:textId="77777777" w:rsidR="00356EEE" w:rsidRPr="00D511EA" w:rsidRDefault="00356EEE" w:rsidP="00356EEE">
            <w:pPr>
              <w:spacing w:line="259" w:lineRule="auto"/>
              <w:rPr>
                <w:sz w:val="22"/>
                <w:szCs w:val="22"/>
              </w:rPr>
            </w:pPr>
            <w:r w:rsidRPr="00D511EA">
              <w:rPr>
                <w:sz w:val="22"/>
                <w:szCs w:val="22"/>
              </w:rPr>
              <w:t>- дефектация;</w:t>
            </w:r>
          </w:p>
          <w:p w14:paraId="2B35142C" w14:textId="77777777" w:rsidR="00356EEE" w:rsidRPr="00D511EA" w:rsidRDefault="00356EEE" w:rsidP="00356EEE">
            <w:pPr>
              <w:tabs>
                <w:tab w:val="left" w:pos="284"/>
              </w:tabs>
              <w:rPr>
                <w:sz w:val="22"/>
                <w:szCs w:val="22"/>
              </w:rPr>
            </w:pPr>
            <w:r w:rsidRPr="00D511EA">
              <w:rPr>
                <w:sz w:val="22"/>
                <w:szCs w:val="22"/>
              </w:rPr>
              <w:t>- сдача технологических отходов</w:t>
            </w:r>
          </w:p>
        </w:tc>
        <w:tc>
          <w:tcPr>
            <w:tcW w:w="3063" w:type="dxa"/>
            <w:tcBorders>
              <w:top w:val="single" w:sz="4" w:space="0" w:color="auto"/>
              <w:left w:val="single" w:sz="4" w:space="0" w:color="000000"/>
              <w:bottom w:val="single" w:sz="4" w:space="0" w:color="000000"/>
              <w:right w:val="single" w:sz="4" w:space="0" w:color="000000"/>
            </w:tcBorders>
          </w:tcPr>
          <w:p w14:paraId="2E53ACFC" w14:textId="77777777" w:rsidR="00356EEE" w:rsidRPr="00D511EA" w:rsidRDefault="00356EEE" w:rsidP="00612AB2">
            <w:pPr>
              <w:rPr>
                <w:sz w:val="22"/>
                <w:szCs w:val="22"/>
              </w:rPr>
            </w:pPr>
            <w:r w:rsidRPr="00D511EA">
              <w:rPr>
                <w:sz w:val="22"/>
                <w:szCs w:val="22"/>
              </w:rPr>
              <w:t>Принято</w:t>
            </w:r>
          </w:p>
        </w:tc>
      </w:tr>
      <w:tr w:rsidR="00356EEE" w:rsidRPr="00D511EA" w14:paraId="718F3CBC"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75C34771"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right w:val="single" w:sz="4" w:space="0" w:color="000000"/>
            </w:tcBorders>
          </w:tcPr>
          <w:p w14:paraId="5F98A8CB" w14:textId="77777777" w:rsidR="00356EEE" w:rsidRPr="00D511EA" w:rsidRDefault="00356EEE" w:rsidP="00356EEE">
            <w:pPr>
              <w:pStyle w:val="a5"/>
              <w:spacing w:before="0" w:after="0"/>
              <w:rPr>
                <w:color w:val="000000"/>
                <w:sz w:val="22"/>
                <w:szCs w:val="22"/>
              </w:rPr>
            </w:pPr>
            <w:r w:rsidRPr="00D511EA">
              <w:rPr>
                <w:sz w:val="22"/>
                <w:szCs w:val="22"/>
              </w:rPr>
              <w:t>Раздел 3</w:t>
            </w:r>
          </w:p>
        </w:tc>
        <w:tc>
          <w:tcPr>
            <w:tcW w:w="2552" w:type="dxa"/>
            <w:tcBorders>
              <w:top w:val="single" w:sz="4" w:space="0" w:color="auto"/>
              <w:left w:val="single" w:sz="4" w:space="0" w:color="000000"/>
              <w:right w:val="single" w:sz="4" w:space="0" w:color="000000"/>
            </w:tcBorders>
          </w:tcPr>
          <w:p w14:paraId="7E905F90" w14:textId="77777777" w:rsidR="00356EEE" w:rsidRPr="00D511EA" w:rsidRDefault="00356EEE" w:rsidP="00356EEE">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auto"/>
              <w:left w:val="single" w:sz="4" w:space="0" w:color="000000"/>
              <w:bottom w:val="single" w:sz="4" w:space="0" w:color="000000"/>
              <w:right w:val="single" w:sz="4" w:space="0" w:color="000000"/>
            </w:tcBorders>
          </w:tcPr>
          <w:p w14:paraId="03AF2621" w14:textId="77777777" w:rsidR="00356EEE" w:rsidRPr="00D511EA" w:rsidRDefault="00356EEE" w:rsidP="00356EEE">
            <w:pPr>
              <w:ind w:right="57"/>
              <w:rPr>
                <w:sz w:val="22"/>
                <w:szCs w:val="22"/>
              </w:rPr>
            </w:pPr>
            <w:r w:rsidRPr="00D511EA">
              <w:rPr>
                <w:sz w:val="22"/>
                <w:szCs w:val="22"/>
              </w:rPr>
              <w:t>Замечание:</w:t>
            </w:r>
          </w:p>
          <w:p w14:paraId="71567B8E" w14:textId="77777777" w:rsidR="00356EEE" w:rsidRPr="00D511EA" w:rsidRDefault="00356EEE" w:rsidP="00356EEE">
            <w:pPr>
              <w:ind w:right="57"/>
              <w:rPr>
                <w:sz w:val="22"/>
                <w:szCs w:val="22"/>
              </w:rPr>
            </w:pPr>
            <w:r w:rsidRPr="00D511EA">
              <w:rPr>
                <w:sz w:val="22"/>
                <w:szCs w:val="22"/>
              </w:rPr>
              <w:t>Исключить из раздела ссылки на стандарты, которые не содержат определений терминов или отменены:</w:t>
            </w:r>
          </w:p>
          <w:p w14:paraId="1DCEDFF0" w14:textId="77777777" w:rsidR="00356EEE" w:rsidRPr="00D511EA" w:rsidRDefault="00356EEE" w:rsidP="00356EEE">
            <w:pPr>
              <w:ind w:right="57"/>
              <w:rPr>
                <w:sz w:val="22"/>
                <w:szCs w:val="22"/>
              </w:rPr>
            </w:pPr>
            <w:r w:rsidRPr="00D511EA">
              <w:rPr>
                <w:sz w:val="22"/>
                <w:szCs w:val="22"/>
              </w:rPr>
              <w:t xml:space="preserve">ГОСТ 3.1704‒81; ГОСТ 3.1705‒81; ГОСТ 3.1706‒83; ГОСТ 3.1707‒84; </w:t>
            </w:r>
          </w:p>
          <w:p w14:paraId="2471BCA7" w14:textId="77777777" w:rsidR="00356EEE" w:rsidRPr="00D511EA" w:rsidRDefault="00356EEE" w:rsidP="00356EEE">
            <w:pPr>
              <w:ind w:right="57"/>
              <w:rPr>
                <w:sz w:val="22"/>
                <w:szCs w:val="22"/>
              </w:rPr>
            </w:pPr>
            <w:r w:rsidRPr="00D511EA">
              <w:rPr>
                <w:sz w:val="22"/>
                <w:szCs w:val="22"/>
              </w:rPr>
              <w:t>ГОСТ 8.417; ГОСТ 9.014–78; ГОСТ 9.105–80; ГОСТ 9.305–84; ГОСТ 9.306–85; ГОСТ 17535–77; ГОСТ 23170–78; ГОСТ Р 70973, ГОСТ 14.308–74, ГОСТ 17369–78, ГОСТ 21484–76</w:t>
            </w:r>
          </w:p>
          <w:p w14:paraId="3A5F0A91" w14:textId="77777777" w:rsidR="00356EEE" w:rsidRPr="00D511EA" w:rsidRDefault="00356EEE" w:rsidP="00356EEE">
            <w:pPr>
              <w:ind w:right="57"/>
              <w:rPr>
                <w:sz w:val="22"/>
                <w:szCs w:val="22"/>
              </w:rPr>
            </w:pPr>
            <w:r w:rsidRPr="00D511EA">
              <w:rPr>
                <w:sz w:val="22"/>
                <w:szCs w:val="22"/>
              </w:rPr>
              <w:t>Обоснование:</w:t>
            </w:r>
          </w:p>
          <w:p w14:paraId="6B25237B" w14:textId="77777777" w:rsidR="00356EEE" w:rsidRPr="00D511EA" w:rsidRDefault="00356EEE" w:rsidP="00356EEE">
            <w:pPr>
              <w:ind w:right="57"/>
              <w:rPr>
                <w:sz w:val="22"/>
                <w:szCs w:val="22"/>
              </w:rPr>
            </w:pPr>
            <w:r w:rsidRPr="00D511EA">
              <w:rPr>
                <w:sz w:val="22"/>
                <w:szCs w:val="22"/>
              </w:rPr>
              <w:t>Включённые в разделе нормативные ссылки на стандарты на термины и определения не содержат определений терминов в нарушение ГОСТ 1.5–2001 (п. 3.9.9) или не действуют</w:t>
            </w:r>
          </w:p>
        </w:tc>
        <w:tc>
          <w:tcPr>
            <w:tcW w:w="3063" w:type="dxa"/>
            <w:tcBorders>
              <w:top w:val="single" w:sz="4" w:space="0" w:color="auto"/>
              <w:left w:val="single" w:sz="4" w:space="0" w:color="000000"/>
              <w:bottom w:val="single" w:sz="4" w:space="0" w:color="000000"/>
              <w:right w:val="single" w:sz="4" w:space="0" w:color="000000"/>
            </w:tcBorders>
          </w:tcPr>
          <w:p w14:paraId="0ACF187A" w14:textId="77777777" w:rsidR="00356EEE" w:rsidRPr="00D511EA" w:rsidRDefault="00356EEE" w:rsidP="00356EEE">
            <w:pPr>
              <w:rPr>
                <w:sz w:val="22"/>
                <w:szCs w:val="22"/>
              </w:rPr>
            </w:pPr>
            <w:r w:rsidRPr="00D511EA">
              <w:rPr>
                <w:sz w:val="22"/>
                <w:szCs w:val="22"/>
              </w:rPr>
              <w:t>Принято.</w:t>
            </w:r>
          </w:p>
          <w:p w14:paraId="45EABE49" w14:textId="77777777" w:rsidR="00F201E6" w:rsidRPr="00D511EA" w:rsidRDefault="00F201E6" w:rsidP="00356EEE">
            <w:pPr>
              <w:rPr>
                <w:sz w:val="22"/>
                <w:szCs w:val="22"/>
              </w:rPr>
            </w:pPr>
            <w:r w:rsidRPr="00D511EA">
              <w:rPr>
                <w:sz w:val="22"/>
                <w:szCs w:val="22"/>
              </w:rPr>
              <w:t>ГОСТ 3.1704, ГОСТ 3.1705, ГОСТ 3.1706, ГОСТ 3.1707, ГОСТ 8.417, ГОСТ 9.014, ГОСТ 9.105, ГОСТ 9.305, ГОСТ 9.306, ГОСТ 17535, ГОСТ 23170</w:t>
            </w:r>
            <w:r w:rsidR="00F953D8" w:rsidRPr="00D511EA">
              <w:rPr>
                <w:sz w:val="22"/>
                <w:szCs w:val="22"/>
              </w:rPr>
              <w:t>, ГОСТ Р 70973</w:t>
            </w:r>
            <w:r w:rsidRPr="00D511EA">
              <w:rPr>
                <w:sz w:val="22"/>
                <w:szCs w:val="22"/>
              </w:rPr>
              <w:t xml:space="preserve">  не содержат терминов</w:t>
            </w:r>
          </w:p>
          <w:p w14:paraId="5992D8AD" w14:textId="77777777" w:rsidR="00F201E6" w:rsidRPr="00D511EA" w:rsidRDefault="00F201E6" w:rsidP="00356EEE">
            <w:pPr>
              <w:rPr>
                <w:sz w:val="22"/>
                <w:szCs w:val="22"/>
              </w:rPr>
            </w:pPr>
            <w:r w:rsidRPr="00D511EA">
              <w:rPr>
                <w:sz w:val="22"/>
                <w:szCs w:val="22"/>
              </w:rPr>
              <w:t>ГОСТ 14.308, ГОСТ 17369, ГОСТ 21484 отменены</w:t>
            </w:r>
          </w:p>
        </w:tc>
      </w:tr>
      <w:tr w:rsidR="00356EEE" w:rsidRPr="00D511EA" w14:paraId="7713A36A"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1F19FAF9"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val="restart"/>
            <w:tcBorders>
              <w:top w:val="single" w:sz="4" w:space="0" w:color="auto"/>
              <w:left w:val="single" w:sz="4" w:space="0" w:color="000000"/>
              <w:right w:val="single" w:sz="4" w:space="0" w:color="000000"/>
            </w:tcBorders>
          </w:tcPr>
          <w:p w14:paraId="42BDF3E7" w14:textId="77777777" w:rsidR="00356EEE" w:rsidRPr="00D511EA" w:rsidRDefault="00356EEE" w:rsidP="00356EEE">
            <w:pPr>
              <w:pStyle w:val="a5"/>
              <w:spacing w:before="0" w:after="0"/>
              <w:rPr>
                <w:color w:val="000000"/>
                <w:sz w:val="22"/>
                <w:szCs w:val="22"/>
              </w:rPr>
            </w:pPr>
            <w:r w:rsidRPr="00D511EA">
              <w:rPr>
                <w:sz w:val="22"/>
                <w:szCs w:val="22"/>
              </w:rPr>
              <w:t>Раздел 3</w:t>
            </w:r>
          </w:p>
        </w:tc>
        <w:tc>
          <w:tcPr>
            <w:tcW w:w="2552" w:type="dxa"/>
            <w:vMerge w:val="restart"/>
            <w:tcBorders>
              <w:top w:val="single" w:sz="4" w:space="0" w:color="auto"/>
              <w:left w:val="single" w:sz="4" w:space="0" w:color="000000"/>
              <w:right w:val="single" w:sz="4" w:space="0" w:color="000000"/>
            </w:tcBorders>
          </w:tcPr>
          <w:p w14:paraId="0C42CFC5" w14:textId="77777777" w:rsidR="00356EEE" w:rsidRPr="00D511EA" w:rsidRDefault="00356EEE" w:rsidP="00356EEE">
            <w:pPr>
              <w:rPr>
                <w:sz w:val="22"/>
                <w:szCs w:val="22"/>
              </w:rPr>
            </w:pPr>
            <w:r w:rsidRPr="00D511EA">
              <w:rPr>
                <w:sz w:val="22"/>
                <w:szCs w:val="22"/>
              </w:rPr>
              <w:t xml:space="preserve">НТЦ «Информтехника» </w:t>
            </w:r>
            <w:r w:rsidRPr="00D511EA">
              <w:rPr>
                <w:sz w:val="22"/>
                <w:szCs w:val="22"/>
              </w:rPr>
              <w:lastRenderedPageBreak/>
              <w:t>– филиала ФГУП «ВНИИ «Центр», б.н. от 10.02.2026</w:t>
            </w:r>
          </w:p>
        </w:tc>
        <w:tc>
          <w:tcPr>
            <w:tcW w:w="7372" w:type="dxa"/>
            <w:gridSpan w:val="47"/>
            <w:tcBorders>
              <w:top w:val="single" w:sz="4" w:space="0" w:color="auto"/>
              <w:left w:val="single" w:sz="4" w:space="0" w:color="000000"/>
              <w:bottom w:val="single" w:sz="4" w:space="0" w:color="000000"/>
              <w:right w:val="single" w:sz="4" w:space="0" w:color="000000"/>
            </w:tcBorders>
          </w:tcPr>
          <w:p w14:paraId="7A296CCA" w14:textId="77777777" w:rsidR="00356EEE" w:rsidRPr="00D511EA" w:rsidRDefault="00356EEE" w:rsidP="00356EEE">
            <w:pPr>
              <w:ind w:right="57"/>
              <w:rPr>
                <w:sz w:val="22"/>
                <w:szCs w:val="22"/>
              </w:rPr>
            </w:pPr>
            <w:r w:rsidRPr="00D511EA">
              <w:rPr>
                <w:sz w:val="22"/>
                <w:szCs w:val="22"/>
              </w:rPr>
              <w:lastRenderedPageBreak/>
              <w:t xml:space="preserve">Дополнить раздел нормативными ссылками на стандарты на термины и </w:t>
            </w:r>
            <w:r w:rsidRPr="00D511EA">
              <w:rPr>
                <w:sz w:val="22"/>
                <w:szCs w:val="22"/>
              </w:rPr>
              <w:lastRenderedPageBreak/>
              <w:t>определения, применяемые для технологических операций:</w:t>
            </w:r>
          </w:p>
        </w:tc>
        <w:tc>
          <w:tcPr>
            <w:tcW w:w="3063" w:type="dxa"/>
            <w:tcBorders>
              <w:top w:val="single" w:sz="4" w:space="0" w:color="auto"/>
              <w:left w:val="single" w:sz="4" w:space="0" w:color="000000"/>
              <w:bottom w:val="single" w:sz="4" w:space="0" w:color="000000"/>
              <w:right w:val="single" w:sz="4" w:space="0" w:color="000000"/>
            </w:tcBorders>
          </w:tcPr>
          <w:p w14:paraId="223F7260" w14:textId="77777777" w:rsidR="00356EEE" w:rsidRPr="00D511EA" w:rsidRDefault="00091F74" w:rsidP="00356EEE">
            <w:pPr>
              <w:rPr>
                <w:sz w:val="22"/>
                <w:szCs w:val="22"/>
              </w:rPr>
            </w:pPr>
            <w:r w:rsidRPr="00D511EA">
              <w:rPr>
                <w:sz w:val="22"/>
                <w:szCs w:val="22"/>
              </w:rPr>
              <w:lastRenderedPageBreak/>
              <w:t>Принято</w:t>
            </w:r>
            <w:r w:rsidR="003C6216" w:rsidRPr="00D511EA">
              <w:rPr>
                <w:sz w:val="22"/>
                <w:szCs w:val="22"/>
              </w:rPr>
              <w:t xml:space="preserve"> частично</w:t>
            </w:r>
          </w:p>
        </w:tc>
      </w:tr>
      <w:tr w:rsidR="00356EEE" w:rsidRPr="00D511EA" w14:paraId="71E08A80"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477111D8"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57C65A84"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6F8B6BFE" w14:textId="77777777" w:rsidR="00356EEE" w:rsidRPr="00D511EA" w:rsidRDefault="00356EEE" w:rsidP="00356EEE">
            <w:pPr>
              <w:rPr>
                <w:sz w:val="22"/>
                <w:szCs w:val="22"/>
              </w:rPr>
            </w:pPr>
          </w:p>
        </w:tc>
        <w:tc>
          <w:tcPr>
            <w:tcW w:w="2835" w:type="dxa"/>
            <w:gridSpan w:val="32"/>
            <w:tcBorders>
              <w:top w:val="single" w:sz="4" w:space="0" w:color="auto"/>
              <w:left w:val="single" w:sz="4" w:space="0" w:color="000000"/>
              <w:right w:val="single" w:sz="4" w:space="0" w:color="000000"/>
            </w:tcBorders>
          </w:tcPr>
          <w:p w14:paraId="52BADAA5" w14:textId="77777777" w:rsidR="00356EEE" w:rsidRPr="00D511EA" w:rsidRDefault="00356EEE" w:rsidP="00356EEE">
            <w:pPr>
              <w:spacing w:after="160" w:line="259" w:lineRule="auto"/>
              <w:rPr>
                <w:sz w:val="22"/>
                <w:szCs w:val="22"/>
              </w:rPr>
            </w:pPr>
            <w:r w:rsidRPr="00D511EA">
              <w:rPr>
                <w:sz w:val="22"/>
                <w:szCs w:val="22"/>
              </w:rPr>
              <w:t>- общего назначения;</w:t>
            </w:r>
          </w:p>
        </w:tc>
        <w:tc>
          <w:tcPr>
            <w:tcW w:w="4537" w:type="dxa"/>
            <w:gridSpan w:val="15"/>
            <w:tcBorders>
              <w:top w:val="single" w:sz="4" w:space="0" w:color="auto"/>
              <w:left w:val="single" w:sz="4" w:space="0" w:color="000000"/>
              <w:right w:val="single" w:sz="4" w:space="0" w:color="000000"/>
            </w:tcBorders>
          </w:tcPr>
          <w:p w14:paraId="6562D105" w14:textId="77777777" w:rsidR="00356EEE" w:rsidRPr="00D511EA" w:rsidRDefault="00356EEE" w:rsidP="00356EEE">
            <w:pPr>
              <w:spacing w:line="259" w:lineRule="auto"/>
              <w:rPr>
                <w:sz w:val="22"/>
                <w:szCs w:val="22"/>
              </w:rPr>
            </w:pPr>
            <w:r w:rsidRPr="00D511EA">
              <w:rPr>
                <w:sz w:val="22"/>
                <w:szCs w:val="22"/>
              </w:rPr>
              <w:t>ГОСТ 2.314, ГОСТ 3.1109, ГОСТ 9.008, ГОСТ 9.109, ГОСТ 19693, ГОСТ 33439, ГОСТ Р 54565, ГОСТ Р 57558, ГОСТ Р 71837</w:t>
            </w:r>
          </w:p>
        </w:tc>
        <w:tc>
          <w:tcPr>
            <w:tcW w:w="3063" w:type="dxa"/>
            <w:tcBorders>
              <w:top w:val="single" w:sz="4" w:space="0" w:color="auto"/>
              <w:left w:val="single" w:sz="4" w:space="0" w:color="000000"/>
              <w:bottom w:val="single" w:sz="4" w:space="0" w:color="000000"/>
              <w:right w:val="single" w:sz="4" w:space="0" w:color="000000"/>
            </w:tcBorders>
          </w:tcPr>
          <w:p w14:paraId="1AF987EF" w14:textId="77777777" w:rsidR="00356EEE" w:rsidRPr="00D511EA" w:rsidRDefault="00356EEE" w:rsidP="00091F74">
            <w:pPr>
              <w:rPr>
                <w:sz w:val="22"/>
                <w:szCs w:val="22"/>
              </w:rPr>
            </w:pPr>
            <w:r w:rsidRPr="00D511EA">
              <w:rPr>
                <w:sz w:val="22"/>
                <w:szCs w:val="22"/>
              </w:rPr>
              <w:t xml:space="preserve">Принято </w:t>
            </w:r>
          </w:p>
        </w:tc>
      </w:tr>
      <w:tr w:rsidR="00356EEE" w:rsidRPr="00D511EA" w14:paraId="08E2E91A"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4E2E56EC"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62C9707A"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64ECE2DE" w14:textId="77777777" w:rsidR="00356EEE" w:rsidRPr="00D511EA" w:rsidRDefault="00356EEE" w:rsidP="00356EEE">
            <w:pPr>
              <w:rPr>
                <w:sz w:val="22"/>
                <w:szCs w:val="22"/>
              </w:rPr>
            </w:pPr>
          </w:p>
        </w:tc>
        <w:tc>
          <w:tcPr>
            <w:tcW w:w="2835" w:type="dxa"/>
            <w:gridSpan w:val="32"/>
            <w:tcBorders>
              <w:left w:val="single" w:sz="4" w:space="0" w:color="000000"/>
              <w:right w:val="single" w:sz="4" w:space="0" w:color="000000"/>
            </w:tcBorders>
          </w:tcPr>
          <w:p w14:paraId="6EC843B9" w14:textId="77777777" w:rsidR="00356EEE" w:rsidRPr="00D511EA" w:rsidRDefault="00356EEE" w:rsidP="00356EEE">
            <w:pPr>
              <w:spacing w:after="160" w:line="259" w:lineRule="auto"/>
              <w:rPr>
                <w:sz w:val="22"/>
                <w:szCs w:val="22"/>
              </w:rPr>
            </w:pPr>
            <w:r w:rsidRPr="00D511EA">
              <w:rPr>
                <w:sz w:val="22"/>
                <w:szCs w:val="22"/>
              </w:rPr>
              <w:t>- технического контроля;</w:t>
            </w:r>
          </w:p>
        </w:tc>
        <w:tc>
          <w:tcPr>
            <w:tcW w:w="4537" w:type="dxa"/>
            <w:gridSpan w:val="15"/>
            <w:tcBorders>
              <w:left w:val="single" w:sz="4" w:space="0" w:color="000000"/>
              <w:right w:val="single" w:sz="4" w:space="0" w:color="000000"/>
            </w:tcBorders>
          </w:tcPr>
          <w:p w14:paraId="13DB11B0" w14:textId="77777777" w:rsidR="00356EEE" w:rsidRPr="00D511EA" w:rsidRDefault="00356EEE" w:rsidP="00356EEE">
            <w:pPr>
              <w:spacing w:line="259" w:lineRule="auto"/>
              <w:rPr>
                <w:sz w:val="22"/>
                <w:szCs w:val="22"/>
              </w:rPr>
            </w:pPr>
            <w:r w:rsidRPr="00D511EA">
              <w:rPr>
                <w:sz w:val="22"/>
                <w:szCs w:val="22"/>
              </w:rPr>
              <w:t xml:space="preserve">ГОСТ 31254–2004, ГОСТ Р 53697–2009, </w:t>
            </w:r>
          </w:p>
          <w:p w14:paraId="56423B9E" w14:textId="77777777" w:rsidR="00356EEE" w:rsidRPr="00D511EA" w:rsidRDefault="00356EEE" w:rsidP="00356EEE">
            <w:pPr>
              <w:spacing w:line="259" w:lineRule="auto"/>
              <w:rPr>
                <w:sz w:val="22"/>
                <w:szCs w:val="22"/>
              </w:rPr>
            </w:pPr>
            <w:r w:rsidRPr="00D511EA">
              <w:rPr>
                <w:sz w:val="22"/>
                <w:szCs w:val="22"/>
              </w:rPr>
              <w:t>РМГ 29–2013</w:t>
            </w:r>
          </w:p>
        </w:tc>
        <w:tc>
          <w:tcPr>
            <w:tcW w:w="3063" w:type="dxa"/>
            <w:tcBorders>
              <w:top w:val="single" w:sz="4" w:space="0" w:color="auto"/>
              <w:left w:val="single" w:sz="4" w:space="0" w:color="000000"/>
              <w:bottom w:val="single" w:sz="4" w:space="0" w:color="000000"/>
              <w:right w:val="single" w:sz="4" w:space="0" w:color="000000"/>
            </w:tcBorders>
          </w:tcPr>
          <w:p w14:paraId="45F5FC75" w14:textId="77777777" w:rsidR="00356EEE" w:rsidRPr="00D511EA" w:rsidRDefault="00356EEE" w:rsidP="00091F74">
            <w:pPr>
              <w:spacing w:line="259" w:lineRule="auto"/>
              <w:rPr>
                <w:sz w:val="22"/>
                <w:szCs w:val="22"/>
              </w:rPr>
            </w:pPr>
            <w:r w:rsidRPr="00D511EA">
              <w:rPr>
                <w:sz w:val="22"/>
                <w:szCs w:val="22"/>
              </w:rPr>
              <w:t>Принято частично, за исключением РМГ 29–2013</w:t>
            </w:r>
          </w:p>
        </w:tc>
      </w:tr>
      <w:tr w:rsidR="00356EEE" w:rsidRPr="00D511EA" w14:paraId="481803E6"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041540B3"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3E5FB39F"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787AB51F" w14:textId="77777777" w:rsidR="00356EEE" w:rsidRPr="00D511EA" w:rsidRDefault="00356EEE" w:rsidP="00356EEE">
            <w:pPr>
              <w:rPr>
                <w:sz w:val="22"/>
                <w:szCs w:val="22"/>
              </w:rPr>
            </w:pPr>
          </w:p>
        </w:tc>
        <w:tc>
          <w:tcPr>
            <w:tcW w:w="2835" w:type="dxa"/>
            <w:gridSpan w:val="32"/>
            <w:tcBorders>
              <w:left w:val="single" w:sz="4" w:space="0" w:color="000000"/>
              <w:right w:val="single" w:sz="4" w:space="0" w:color="000000"/>
            </w:tcBorders>
          </w:tcPr>
          <w:p w14:paraId="168368B7" w14:textId="77777777" w:rsidR="00356EEE" w:rsidRPr="00D511EA" w:rsidRDefault="00356EEE" w:rsidP="00356EEE">
            <w:pPr>
              <w:spacing w:after="160" w:line="259" w:lineRule="auto"/>
              <w:rPr>
                <w:sz w:val="22"/>
                <w:szCs w:val="22"/>
              </w:rPr>
            </w:pPr>
            <w:r w:rsidRPr="00D511EA">
              <w:rPr>
                <w:sz w:val="22"/>
                <w:szCs w:val="22"/>
              </w:rPr>
              <w:t>- перемещения;</w:t>
            </w:r>
          </w:p>
        </w:tc>
        <w:tc>
          <w:tcPr>
            <w:tcW w:w="4537" w:type="dxa"/>
            <w:gridSpan w:val="15"/>
            <w:tcBorders>
              <w:left w:val="single" w:sz="4" w:space="0" w:color="000000"/>
              <w:right w:val="single" w:sz="4" w:space="0" w:color="000000"/>
            </w:tcBorders>
          </w:tcPr>
          <w:p w14:paraId="4A54F119" w14:textId="77777777" w:rsidR="00356EEE" w:rsidRPr="00D511EA" w:rsidRDefault="00356EEE" w:rsidP="00356EEE">
            <w:pPr>
              <w:spacing w:line="259" w:lineRule="auto"/>
              <w:rPr>
                <w:sz w:val="22"/>
                <w:szCs w:val="22"/>
              </w:rPr>
            </w:pPr>
            <w:r w:rsidRPr="00D511EA">
              <w:rPr>
                <w:sz w:val="22"/>
                <w:szCs w:val="22"/>
              </w:rPr>
              <w:t xml:space="preserve">ГОСТ ISO 445–2020, ГОСТ Р 60.3.0.2–2020 </w:t>
            </w:r>
          </w:p>
        </w:tc>
        <w:tc>
          <w:tcPr>
            <w:tcW w:w="3063" w:type="dxa"/>
            <w:tcBorders>
              <w:top w:val="single" w:sz="4" w:space="0" w:color="auto"/>
              <w:left w:val="single" w:sz="4" w:space="0" w:color="000000"/>
              <w:bottom w:val="single" w:sz="4" w:space="0" w:color="000000"/>
              <w:right w:val="single" w:sz="4" w:space="0" w:color="000000"/>
            </w:tcBorders>
          </w:tcPr>
          <w:p w14:paraId="37B223E6" w14:textId="77777777" w:rsidR="002847DC" w:rsidRPr="00D511EA" w:rsidRDefault="00091F74" w:rsidP="00356EEE">
            <w:pPr>
              <w:rPr>
                <w:sz w:val="22"/>
                <w:szCs w:val="22"/>
              </w:rPr>
            </w:pPr>
            <w:r w:rsidRPr="00D511EA">
              <w:rPr>
                <w:sz w:val="22"/>
                <w:szCs w:val="22"/>
              </w:rPr>
              <w:t>Принято</w:t>
            </w:r>
          </w:p>
        </w:tc>
      </w:tr>
      <w:tr w:rsidR="00356EEE" w:rsidRPr="00D511EA" w14:paraId="7C946812"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5C5A641F"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12BFE3BD"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66908168" w14:textId="77777777" w:rsidR="00356EEE" w:rsidRPr="00D511EA" w:rsidRDefault="00356EEE" w:rsidP="00356EEE">
            <w:pPr>
              <w:rPr>
                <w:sz w:val="22"/>
                <w:szCs w:val="22"/>
              </w:rPr>
            </w:pPr>
          </w:p>
        </w:tc>
        <w:tc>
          <w:tcPr>
            <w:tcW w:w="2835" w:type="dxa"/>
            <w:gridSpan w:val="32"/>
            <w:tcBorders>
              <w:left w:val="single" w:sz="4" w:space="0" w:color="000000"/>
              <w:right w:val="single" w:sz="4" w:space="0" w:color="000000"/>
            </w:tcBorders>
          </w:tcPr>
          <w:p w14:paraId="50C15204" w14:textId="77777777" w:rsidR="00356EEE" w:rsidRPr="00D511EA" w:rsidRDefault="00356EEE" w:rsidP="00356EEE">
            <w:pPr>
              <w:spacing w:after="160" w:line="259" w:lineRule="auto"/>
              <w:rPr>
                <w:sz w:val="22"/>
                <w:szCs w:val="22"/>
              </w:rPr>
            </w:pPr>
            <w:r w:rsidRPr="00D511EA">
              <w:rPr>
                <w:sz w:val="22"/>
                <w:szCs w:val="22"/>
              </w:rPr>
              <w:t>- испытаний;</w:t>
            </w:r>
          </w:p>
        </w:tc>
        <w:tc>
          <w:tcPr>
            <w:tcW w:w="4537" w:type="dxa"/>
            <w:gridSpan w:val="15"/>
            <w:tcBorders>
              <w:left w:val="single" w:sz="4" w:space="0" w:color="000000"/>
              <w:right w:val="single" w:sz="4" w:space="0" w:color="000000"/>
            </w:tcBorders>
          </w:tcPr>
          <w:p w14:paraId="23743820" w14:textId="77777777" w:rsidR="00356EEE" w:rsidRPr="00D511EA" w:rsidRDefault="00356EEE" w:rsidP="00356EEE">
            <w:pPr>
              <w:spacing w:line="259" w:lineRule="auto"/>
              <w:rPr>
                <w:sz w:val="22"/>
                <w:szCs w:val="22"/>
              </w:rPr>
            </w:pPr>
            <w:r w:rsidRPr="00D511EA">
              <w:rPr>
                <w:sz w:val="22"/>
                <w:szCs w:val="22"/>
              </w:rPr>
              <w:t>ГОСТ 9.072–2017, ГОСТ 26883–86</w:t>
            </w:r>
          </w:p>
        </w:tc>
        <w:tc>
          <w:tcPr>
            <w:tcW w:w="3063" w:type="dxa"/>
            <w:tcBorders>
              <w:top w:val="single" w:sz="4" w:space="0" w:color="auto"/>
              <w:left w:val="single" w:sz="4" w:space="0" w:color="000000"/>
              <w:bottom w:val="single" w:sz="4" w:space="0" w:color="000000"/>
              <w:right w:val="single" w:sz="4" w:space="0" w:color="000000"/>
            </w:tcBorders>
          </w:tcPr>
          <w:p w14:paraId="3C99E0D8" w14:textId="77777777" w:rsidR="006B7E14" w:rsidRPr="00D511EA" w:rsidRDefault="006B7E14" w:rsidP="00356EEE">
            <w:pPr>
              <w:rPr>
                <w:sz w:val="22"/>
                <w:szCs w:val="22"/>
              </w:rPr>
            </w:pPr>
            <w:r w:rsidRPr="00D511EA">
              <w:rPr>
                <w:sz w:val="22"/>
                <w:szCs w:val="22"/>
              </w:rPr>
              <w:t>Отклонено</w:t>
            </w:r>
          </w:p>
          <w:p w14:paraId="7653814D" w14:textId="77777777" w:rsidR="00356EEE" w:rsidRPr="00D511EA" w:rsidRDefault="006B7E14" w:rsidP="00356EEE">
            <w:pPr>
              <w:rPr>
                <w:sz w:val="22"/>
                <w:szCs w:val="22"/>
              </w:rPr>
            </w:pPr>
            <w:r w:rsidRPr="00D511EA">
              <w:rPr>
                <w:sz w:val="22"/>
                <w:szCs w:val="22"/>
              </w:rPr>
              <w:t xml:space="preserve">ГОСТ 9.072 заменен на </w:t>
            </w:r>
            <w:r w:rsidRPr="00D511EA">
              <w:rPr>
                <w:rFonts w:eastAsia="Calibri"/>
                <w:sz w:val="22"/>
                <w:szCs w:val="22"/>
              </w:rPr>
              <w:t>ГОСТ 28246.2</w:t>
            </w:r>
            <w:r w:rsidR="00356EEE" w:rsidRPr="00D511EA">
              <w:rPr>
                <w:sz w:val="22"/>
                <w:szCs w:val="22"/>
              </w:rPr>
              <w:t>, данные стандарты не имеют терминов относительно операций испытаний</w:t>
            </w:r>
          </w:p>
        </w:tc>
      </w:tr>
      <w:tr w:rsidR="00356EEE" w:rsidRPr="00D511EA" w14:paraId="5FF11D83"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6469798A"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3D689ED7"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71A273AC" w14:textId="77777777" w:rsidR="00356EEE" w:rsidRPr="00D511EA" w:rsidRDefault="00356EEE" w:rsidP="00356EEE">
            <w:pPr>
              <w:rPr>
                <w:sz w:val="22"/>
                <w:szCs w:val="22"/>
              </w:rPr>
            </w:pPr>
          </w:p>
        </w:tc>
        <w:tc>
          <w:tcPr>
            <w:tcW w:w="2835" w:type="dxa"/>
            <w:gridSpan w:val="32"/>
            <w:tcBorders>
              <w:left w:val="single" w:sz="4" w:space="0" w:color="000000"/>
              <w:right w:val="single" w:sz="4" w:space="0" w:color="000000"/>
            </w:tcBorders>
          </w:tcPr>
          <w:p w14:paraId="003C77F6" w14:textId="77777777" w:rsidR="00356EEE" w:rsidRPr="00D511EA" w:rsidRDefault="00356EEE" w:rsidP="00356EEE">
            <w:pPr>
              <w:spacing w:after="160" w:line="259" w:lineRule="auto"/>
              <w:rPr>
                <w:sz w:val="22"/>
                <w:szCs w:val="22"/>
              </w:rPr>
            </w:pPr>
            <w:r w:rsidRPr="00D511EA">
              <w:rPr>
                <w:sz w:val="22"/>
                <w:szCs w:val="22"/>
              </w:rPr>
              <w:t>- литьё металлов и сплавов;</w:t>
            </w:r>
          </w:p>
        </w:tc>
        <w:tc>
          <w:tcPr>
            <w:tcW w:w="4537" w:type="dxa"/>
            <w:gridSpan w:val="15"/>
            <w:tcBorders>
              <w:left w:val="single" w:sz="4" w:space="0" w:color="000000"/>
              <w:right w:val="single" w:sz="4" w:space="0" w:color="000000"/>
            </w:tcBorders>
          </w:tcPr>
          <w:p w14:paraId="2AD2D031" w14:textId="77777777" w:rsidR="00356EEE" w:rsidRPr="00D511EA" w:rsidRDefault="00356EEE" w:rsidP="00356EEE">
            <w:pPr>
              <w:spacing w:line="259" w:lineRule="auto"/>
              <w:rPr>
                <w:sz w:val="22"/>
                <w:szCs w:val="22"/>
              </w:rPr>
            </w:pPr>
            <w:r w:rsidRPr="00D511EA">
              <w:rPr>
                <w:sz w:val="22"/>
                <w:szCs w:val="22"/>
              </w:rPr>
              <w:t>ГОСТ 18111–93</w:t>
            </w:r>
          </w:p>
        </w:tc>
        <w:tc>
          <w:tcPr>
            <w:tcW w:w="3063" w:type="dxa"/>
            <w:tcBorders>
              <w:top w:val="single" w:sz="4" w:space="0" w:color="auto"/>
              <w:left w:val="single" w:sz="4" w:space="0" w:color="000000"/>
              <w:bottom w:val="single" w:sz="4" w:space="0" w:color="000000"/>
              <w:right w:val="single" w:sz="4" w:space="0" w:color="000000"/>
            </w:tcBorders>
          </w:tcPr>
          <w:p w14:paraId="7489A7A3" w14:textId="77777777" w:rsidR="00356EEE" w:rsidRPr="00D511EA" w:rsidRDefault="006B7E14" w:rsidP="00356EEE">
            <w:pPr>
              <w:rPr>
                <w:sz w:val="22"/>
                <w:szCs w:val="22"/>
              </w:rPr>
            </w:pPr>
            <w:r w:rsidRPr="00D511EA">
              <w:rPr>
                <w:sz w:val="22"/>
                <w:szCs w:val="22"/>
              </w:rPr>
              <w:t>Принято</w:t>
            </w:r>
          </w:p>
        </w:tc>
      </w:tr>
      <w:tr w:rsidR="00356EEE" w:rsidRPr="00D511EA" w14:paraId="67351EE4"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400609D3"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42B3B852"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03B3055F" w14:textId="77777777" w:rsidR="00356EEE" w:rsidRPr="00D511EA" w:rsidRDefault="00356EEE" w:rsidP="00356EEE">
            <w:pPr>
              <w:rPr>
                <w:sz w:val="22"/>
                <w:szCs w:val="22"/>
              </w:rPr>
            </w:pPr>
          </w:p>
        </w:tc>
        <w:tc>
          <w:tcPr>
            <w:tcW w:w="2835" w:type="dxa"/>
            <w:gridSpan w:val="32"/>
            <w:tcBorders>
              <w:left w:val="single" w:sz="4" w:space="0" w:color="000000"/>
              <w:right w:val="single" w:sz="4" w:space="0" w:color="000000"/>
            </w:tcBorders>
          </w:tcPr>
          <w:p w14:paraId="05E1D05A" w14:textId="77777777" w:rsidR="00356EEE" w:rsidRPr="00D511EA" w:rsidRDefault="00356EEE" w:rsidP="00356EEE">
            <w:pPr>
              <w:spacing w:after="160" w:line="259" w:lineRule="auto"/>
              <w:rPr>
                <w:sz w:val="22"/>
                <w:szCs w:val="22"/>
              </w:rPr>
            </w:pPr>
            <w:r w:rsidRPr="00D511EA">
              <w:rPr>
                <w:sz w:val="22"/>
                <w:szCs w:val="22"/>
              </w:rPr>
              <w:t>- обработки давлением;</w:t>
            </w:r>
          </w:p>
        </w:tc>
        <w:tc>
          <w:tcPr>
            <w:tcW w:w="4537" w:type="dxa"/>
            <w:gridSpan w:val="15"/>
            <w:tcBorders>
              <w:left w:val="single" w:sz="4" w:space="0" w:color="000000"/>
              <w:right w:val="single" w:sz="4" w:space="0" w:color="000000"/>
            </w:tcBorders>
          </w:tcPr>
          <w:p w14:paraId="4302C112" w14:textId="77777777" w:rsidR="00356EEE" w:rsidRPr="00D511EA" w:rsidRDefault="00356EEE" w:rsidP="00356EEE">
            <w:pPr>
              <w:spacing w:line="259" w:lineRule="auto"/>
              <w:rPr>
                <w:sz w:val="22"/>
                <w:szCs w:val="22"/>
              </w:rPr>
            </w:pPr>
            <w:r w:rsidRPr="00D511EA">
              <w:rPr>
                <w:sz w:val="22"/>
                <w:szCs w:val="22"/>
              </w:rPr>
              <w:t>ГОСТ 15830–84, ГОСТ 18295–72, ГОСТ 18296–72, ГОСТ Р ИСО 9013</w:t>
            </w:r>
          </w:p>
        </w:tc>
        <w:tc>
          <w:tcPr>
            <w:tcW w:w="3063" w:type="dxa"/>
            <w:tcBorders>
              <w:top w:val="single" w:sz="4" w:space="0" w:color="auto"/>
              <w:left w:val="single" w:sz="4" w:space="0" w:color="000000"/>
              <w:bottom w:val="single" w:sz="4" w:space="0" w:color="000000"/>
              <w:right w:val="single" w:sz="4" w:space="0" w:color="000000"/>
            </w:tcBorders>
          </w:tcPr>
          <w:p w14:paraId="5BB5A81A" w14:textId="77777777" w:rsidR="006B7E14" w:rsidRPr="00D511EA" w:rsidRDefault="00356EEE" w:rsidP="006B7E14">
            <w:pPr>
              <w:rPr>
                <w:sz w:val="22"/>
                <w:szCs w:val="22"/>
              </w:rPr>
            </w:pPr>
            <w:r w:rsidRPr="00D511EA">
              <w:rPr>
                <w:sz w:val="22"/>
                <w:szCs w:val="22"/>
              </w:rPr>
              <w:t>Принято частично</w:t>
            </w:r>
            <w:r w:rsidR="006B7E14" w:rsidRPr="00D511EA">
              <w:rPr>
                <w:sz w:val="22"/>
                <w:szCs w:val="22"/>
              </w:rPr>
              <w:t>.</w:t>
            </w:r>
          </w:p>
          <w:p w14:paraId="62FEE21B" w14:textId="77777777" w:rsidR="00356EEE" w:rsidRPr="00D511EA" w:rsidRDefault="006B7E14" w:rsidP="006B7E14">
            <w:pPr>
              <w:rPr>
                <w:sz w:val="22"/>
                <w:szCs w:val="22"/>
              </w:rPr>
            </w:pPr>
            <w:r w:rsidRPr="00D511EA">
              <w:rPr>
                <w:sz w:val="22"/>
                <w:szCs w:val="22"/>
              </w:rPr>
              <w:t>З</w:t>
            </w:r>
            <w:r w:rsidR="00356EEE" w:rsidRPr="00D511EA">
              <w:rPr>
                <w:sz w:val="22"/>
                <w:szCs w:val="22"/>
              </w:rPr>
              <w:t>а исключением ГОСТ 15830–84,  ГОСТ Р ИСО 9013</w:t>
            </w:r>
          </w:p>
        </w:tc>
      </w:tr>
      <w:tr w:rsidR="00356EEE" w:rsidRPr="00D511EA" w14:paraId="66F7BBB1"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7BEEFF0B"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1ABB509E"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1F108E8C" w14:textId="77777777" w:rsidR="00356EEE" w:rsidRPr="00D511EA" w:rsidRDefault="00356EEE" w:rsidP="00356EEE">
            <w:pPr>
              <w:rPr>
                <w:sz w:val="22"/>
                <w:szCs w:val="22"/>
              </w:rPr>
            </w:pPr>
          </w:p>
        </w:tc>
        <w:tc>
          <w:tcPr>
            <w:tcW w:w="2835" w:type="dxa"/>
            <w:gridSpan w:val="32"/>
            <w:tcBorders>
              <w:left w:val="single" w:sz="4" w:space="0" w:color="000000"/>
              <w:right w:val="single" w:sz="4" w:space="0" w:color="000000"/>
            </w:tcBorders>
          </w:tcPr>
          <w:p w14:paraId="59395FD5" w14:textId="77777777" w:rsidR="00356EEE" w:rsidRPr="00D511EA" w:rsidRDefault="00356EEE" w:rsidP="00356EEE">
            <w:pPr>
              <w:spacing w:after="160" w:line="259" w:lineRule="auto"/>
              <w:rPr>
                <w:sz w:val="22"/>
                <w:szCs w:val="22"/>
              </w:rPr>
            </w:pPr>
            <w:r w:rsidRPr="00D511EA">
              <w:rPr>
                <w:sz w:val="22"/>
                <w:szCs w:val="22"/>
              </w:rPr>
              <w:t>- обработки резанием;</w:t>
            </w:r>
          </w:p>
        </w:tc>
        <w:tc>
          <w:tcPr>
            <w:tcW w:w="4537" w:type="dxa"/>
            <w:gridSpan w:val="15"/>
            <w:tcBorders>
              <w:left w:val="single" w:sz="4" w:space="0" w:color="000000"/>
              <w:right w:val="single" w:sz="4" w:space="0" w:color="000000"/>
            </w:tcBorders>
          </w:tcPr>
          <w:p w14:paraId="091E5975" w14:textId="77777777" w:rsidR="00356EEE" w:rsidRPr="00D511EA" w:rsidRDefault="00356EEE" w:rsidP="00356EEE">
            <w:pPr>
              <w:spacing w:line="259" w:lineRule="auto"/>
              <w:rPr>
                <w:sz w:val="22"/>
                <w:szCs w:val="22"/>
              </w:rPr>
            </w:pPr>
            <w:r w:rsidRPr="00D511EA">
              <w:rPr>
                <w:sz w:val="22"/>
                <w:szCs w:val="22"/>
              </w:rPr>
              <w:t>ГОСТ 23505–79</w:t>
            </w:r>
          </w:p>
        </w:tc>
        <w:tc>
          <w:tcPr>
            <w:tcW w:w="3063" w:type="dxa"/>
            <w:tcBorders>
              <w:top w:val="single" w:sz="4" w:space="0" w:color="auto"/>
              <w:left w:val="single" w:sz="4" w:space="0" w:color="000000"/>
              <w:bottom w:val="single" w:sz="4" w:space="0" w:color="000000"/>
              <w:right w:val="single" w:sz="4" w:space="0" w:color="000000"/>
            </w:tcBorders>
          </w:tcPr>
          <w:p w14:paraId="6C5A8045" w14:textId="77777777" w:rsidR="00356EEE" w:rsidRPr="00D511EA" w:rsidRDefault="006B7E14" w:rsidP="00356EEE">
            <w:pPr>
              <w:rPr>
                <w:sz w:val="22"/>
                <w:szCs w:val="22"/>
              </w:rPr>
            </w:pPr>
            <w:r w:rsidRPr="00D511EA">
              <w:rPr>
                <w:sz w:val="22"/>
                <w:szCs w:val="22"/>
              </w:rPr>
              <w:t>Принято</w:t>
            </w:r>
            <w:r w:rsidR="00247658" w:rsidRPr="00D511EA">
              <w:rPr>
                <w:sz w:val="22"/>
                <w:szCs w:val="22"/>
              </w:rPr>
              <w:t>.</w:t>
            </w:r>
          </w:p>
        </w:tc>
      </w:tr>
      <w:tr w:rsidR="00356EEE" w:rsidRPr="00D511EA" w14:paraId="0BBF4DAC"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48E87368"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18A02B29"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53A47738" w14:textId="77777777" w:rsidR="00356EEE" w:rsidRPr="00D511EA" w:rsidRDefault="00356EEE" w:rsidP="00356EEE">
            <w:pPr>
              <w:rPr>
                <w:sz w:val="22"/>
                <w:szCs w:val="22"/>
              </w:rPr>
            </w:pPr>
          </w:p>
        </w:tc>
        <w:tc>
          <w:tcPr>
            <w:tcW w:w="2835" w:type="dxa"/>
            <w:gridSpan w:val="32"/>
            <w:tcBorders>
              <w:left w:val="single" w:sz="4" w:space="0" w:color="000000"/>
              <w:right w:val="single" w:sz="4" w:space="0" w:color="000000"/>
            </w:tcBorders>
          </w:tcPr>
          <w:p w14:paraId="677E8971" w14:textId="77777777" w:rsidR="00356EEE" w:rsidRPr="00D511EA" w:rsidRDefault="00356EEE" w:rsidP="00356EEE">
            <w:pPr>
              <w:spacing w:after="160" w:line="259" w:lineRule="auto"/>
              <w:rPr>
                <w:sz w:val="22"/>
                <w:szCs w:val="22"/>
              </w:rPr>
            </w:pPr>
            <w:r w:rsidRPr="00D511EA">
              <w:rPr>
                <w:sz w:val="22"/>
                <w:szCs w:val="22"/>
              </w:rPr>
              <w:t>- термической обработки;</w:t>
            </w:r>
          </w:p>
        </w:tc>
        <w:tc>
          <w:tcPr>
            <w:tcW w:w="4537" w:type="dxa"/>
            <w:gridSpan w:val="15"/>
            <w:tcBorders>
              <w:left w:val="single" w:sz="4" w:space="0" w:color="000000"/>
              <w:right w:val="single" w:sz="4" w:space="0" w:color="000000"/>
            </w:tcBorders>
          </w:tcPr>
          <w:p w14:paraId="7C6B95AE" w14:textId="77777777" w:rsidR="00356EEE" w:rsidRPr="00D511EA" w:rsidRDefault="00356EEE" w:rsidP="00356EEE">
            <w:pPr>
              <w:spacing w:line="259" w:lineRule="auto"/>
              <w:rPr>
                <w:sz w:val="22"/>
                <w:szCs w:val="22"/>
              </w:rPr>
            </w:pPr>
            <w:r w:rsidRPr="00D511EA">
              <w:rPr>
                <w:sz w:val="22"/>
                <w:szCs w:val="22"/>
              </w:rPr>
              <w:t>ГОСТ 20495–75</w:t>
            </w:r>
          </w:p>
        </w:tc>
        <w:tc>
          <w:tcPr>
            <w:tcW w:w="3063" w:type="dxa"/>
            <w:tcBorders>
              <w:top w:val="single" w:sz="4" w:space="0" w:color="auto"/>
              <w:left w:val="single" w:sz="4" w:space="0" w:color="000000"/>
              <w:bottom w:val="single" w:sz="4" w:space="0" w:color="000000"/>
              <w:right w:val="single" w:sz="4" w:space="0" w:color="000000"/>
            </w:tcBorders>
          </w:tcPr>
          <w:p w14:paraId="465A280D" w14:textId="77777777" w:rsidR="003C6216" w:rsidRPr="00D511EA" w:rsidRDefault="003C6216" w:rsidP="003C6216">
            <w:pPr>
              <w:rPr>
                <w:sz w:val="22"/>
                <w:szCs w:val="22"/>
              </w:rPr>
            </w:pPr>
            <w:r w:rsidRPr="00D511EA">
              <w:rPr>
                <w:sz w:val="22"/>
                <w:szCs w:val="22"/>
              </w:rPr>
              <w:t>Принято</w:t>
            </w:r>
            <w:r w:rsidR="00247658" w:rsidRPr="00D511EA">
              <w:rPr>
                <w:sz w:val="22"/>
                <w:szCs w:val="22"/>
              </w:rPr>
              <w:t>.</w:t>
            </w:r>
          </w:p>
        </w:tc>
      </w:tr>
      <w:tr w:rsidR="00356EEE" w:rsidRPr="00D511EA" w14:paraId="5565DD96"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451375E2"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169E3400"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4E3D8FC2" w14:textId="77777777" w:rsidR="00356EEE" w:rsidRPr="00D511EA" w:rsidRDefault="00356EEE" w:rsidP="00356EEE">
            <w:pPr>
              <w:rPr>
                <w:sz w:val="22"/>
                <w:szCs w:val="22"/>
              </w:rPr>
            </w:pPr>
          </w:p>
        </w:tc>
        <w:tc>
          <w:tcPr>
            <w:tcW w:w="2835" w:type="dxa"/>
            <w:gridSpan w:val="32"/>
            <w:tcBorders>
              <w:left w:val="single" w:sz="4" w:space="0" w:color="000000"/>
              <w:right w:val="single" w:sz="4" w:space="0" w:color="000000"/>
            </w:tcBorders>
          </w:tcPr>
          <w:p w14:paraId="2AC0E250" w14:textId="77777777" w:rsidR="00356EEE" w:rsidRPr="00D511EA" w:rsidRDefault="00356EEE" w:rsidP="00356EEE">
            <w:pPr>
              <w:spacing w:after="160" w:line="259" w:lineRule="auto"/>
              <w:rPr>
                <w:sz w:val="22"/>
                <w:szCs w:val="22"/>
              </w:rPr>
            </w:pPr>
            <w:r w:rsidRPr="00D511EA">
              <w:rPr>
                <w:sz w:val="22"/>
                <w:szCs w:val="22"/>
              </w:rPr>
              <w:t>- формообразования из полимерных материалов, керамики, стекла и резины;</w:t>
            </w:r>
          </w:p>
        </w:tc>
        <w:tc>
          <w:tcPr>
            <w:tcW w:w="4537" w:type="dxa"/>
            <w:gridSpan w:val="15"/>
            <w:tcBorders>
              <w:left w:val="single" w:sz="4" w:space="0" w:color="000000"/>
              <w:right w:val="single" w:sz="4" w:space="0" w:color="000000"/>
            </w:tcBorders>
          </w:tcPr>
          <w:p w14:paraId="44B6F2ED" w14:textId="77777777" w:rsidR="00356EEE" w:rsidRPr="00D511EA" w:rsidRDefault="00356EEE" w:rsidP="00356EEE">
            <w:pPr>
              <w:spacing w:line="259" w:lineRule="auto"/>
              <w:rPr>
                <w:sz w:val="22"/>
                <w:szCs w:val="22"/>
              </w:rPr>
            </w:pPr>
            <w:r w:rsidRPr="00D511EA">
              <w:rPr>
                <w:sz w:val="22"/>
                <w:szCs w:val="22"/>
              </w:rPr>
              <w:t>ГОСТ 27716–88, ГОСТ Р 71024–2023</w:t>
            </w:r>
          </w:p>
        </w:tc>
        <w:tc>
          <w:tcPr>
            <w:tcW w:w="3063" w:type="dxa"/>
            <w:tcBorders>
              <w:top w:val="single" w:sz="4" w:space="0" w:color="auto"/>
              <w:left w:val="single" w:sz="4" w:space="0" w:color="000000"/>
              <w:bottom w:val="single" w:sz="4" w:space="0" w:color="000000"/>
              <w:right w:val="single" w:sz="4" w:space="0" w:color="000000"/>
            </w:tcBorders>
          </w:tcPr>
          <w:p w14:paraId="39923C19" w14:textId="77777777" w:rsidR="00C83696" w:rsidRPr="00D511EA" w:rsidRDefault="00C83696" w:rsidP="00C83696">
            <w:pPr>
              <w:rPr>
                <w:sz w:val="22"/>
                <w:szCs w:val="22"/>
              </w:rPr>
            </w:pPr>
            <w:r w:rsidRPr="00D511EA">
              <w:rPr>
                <w:sz w:val="22"/>
                <w:szCs w:val="22"/>
              </w:rPr>
              <w:t>Принято</w:t>
            </w:r>
            <w:r w:rsidR="00C9167F" w:rsidRPr="00D511EA">
              <w:rPr>
                <w:sz w:val="22"/>
                <w:szCs w:val="22"/>
              </w:rPr>
              <w:t xml:space="preserve"> к сведению</w:t>
            </w:r>
            <w:r w:rsidR="003C6216" w:rsidRPr="00D511EA">
              <w:rPr>
                <w:sz w:val="22"/>
                <w:szCs w:val="22"/>
              </w:rPr>
              <w:t>.</w:t>
            </w:r>
          </w:p>
          <w:p w14:paraId="3A18684B" w14:textId="77777777" w:rsidR="00356EEE" w:rsidRPr="00D511EA" w:rsidRDefault="00C83696" w:rsidP="00C83696">
            <w:pPr>
              <w:rPr>
                <w:sz w:val="22"/>
                <w:szCs w:val="22"/>
              </w:rPr>
            </w:pPr>
            <w:r w:rsidRPr="00D511EA">
              <w:rPr>
                <w:sz w:val="22"/>
                <w:szCs w:val="22"/>
              </w:rPr>
              <w:t xml:space="preserve">Стандарты внесены в раздел </w:t>
            </w:r>
            <w:r w:rsidR="009562DA" w:rsidRPr="00D511EA">
              <w:rPr>
                <w:sz w:val="22"/>
                <w:szCs w:val="22"/>
              </w:rPr>
              <w:t>термин</w:t>
            </w:r>
            <w:r w:rsidRPr="00D511EA">
              <w:rPr>
                <w:sz w:val="22"/>
                <w:szCs w:val="22"/>
              </w:rPr>
              <w:t>ов</w:t>
            </w:r>
            <w:r w:rsidR="009562DA" w:rsidRPr="00D511EA">
              <w:rPr>
                <w:sz w:val="22"/>
                <w:szCs w:val="22"/>
              </w:rPr>
              <w:t xml:space="preserve"> </w:t>
            </w:r>
            <w:r w:rsidRPr="00D511EA">
              <w:rPr>
                <w:sz w:val="22"/>
                <w:szCs w:val="22"/>
              </w:rPr>
              <w:t>фотохимико-физических процессов</w:t>
            </w:r>
          </w:p>
        </w:tc>
      </w:tr>
      <w:tr w:rsidR="00356EEE" w:rsidRPr="00D511EA" w14:paraId="68BAAD4D"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3FF2A340"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5A6DAD55"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3C9F82FA" w14:textId="77777777" w:rsidR="00356EEE" w:rsidRPr="00D511EA" w:rsidRDefault="00356EEE" w:rsidP="00356EEE">
            <w:pPr>
              <w:rPr>
                <w:sz w:val="22"/>
                <w:szCs w:val="22"/>
              </w:rPr>
            </w:pPr>
          </w:p>
        </w:tc>
        <w:tc>
          <w:tcPr>
            <w:tcW w:w="2835" w:type="dxa"/>
            <w:gridSpan w:val="32"/>
            <w:tcBorders>
              <w:left w:val="single" w:sz="4" w:space="0" w:color="000000"/>
              <w:right w:val="single" w:sz="4" w:space="0" w:color="000000"/>
            </w:tcBorders>
          </w:tcPr>
          <w:p w14:paraId="4E707647" w14:textId="77777777" w:rsidR="00356EEE" w:rsidRPr="00D511EA" w:rsidRDefault="00356EEE" w:rsidP="00356EEE">
            <w:pPr>
              <w:spacing w:after="160" w:line="259" w:lineRule="auto"/>
              <w:rPr>
                <w:sz w:val="22"/>
                <w:szCs w:val="22"/>
              </w:rPr>
            </w:pPr>
            <w:r w:rsidRPr="00D511EA">
              <w:rPr>
                <w:sz w:val="22"/>
                <w:szCs w:val="22"/>
              </w:rPr>
              <w:t>- сварки;</w:t>
            </w:r>
          </w:p>
        </w:tc>
        <w:tc>
          <w:tcPr>
            <w:tcW w:w="4537" w:type="dxa"/>
            <w:gridSpan w:val="15"/>
            <w:tcBorders>
              <w:left w:val="single" w:sz="4" w:space="0" w:color="000000"/>
              <w:right w:val="single" w:sz="4" w:space="0" w:color="000000"/>
            </w:tcBorders>
          </w:tcPr>
          <w:p w14:paraId="4B766A3E" w14:textId="77777777" w:rsidR="00356EEE" w:rsidRPr="00D511EA" w:rsidRDefault="00356EEE" w:rsidP="00356EEE">
            <w:pPr>
              <w:spacing w:line="259" w:lineRule="auto"/>
              <w:rPr>
                <w:sz w:val="22"/>
                <w:szCs w:val="22"/>
              </w:rPr>
            </w:pPr>
            <w:r w:rsidRPr="00D511EA">
              <w:rPr>
                <w:sz w:val="22"/>
                <w:szCs w:val="22"/>
              </w:rPr>
              <w:t xml:space="preserve">ГОСТ 2.601–84, ГОСТ Р ИСО 857–1–2009, ГОСТ Р 58905–2020  </w:t>
            </w:r>
          </w:p>
        </w:tc>
        <w:tc>
          <w:tcPr>
            <w:tcW w:w="3063" w:type="dxa"/>
            <w:tcBorders>
              <w:top w:val="single" w:sz="4" w:space="0" w:color="auto"/>
              <w:left w:val="single" w:sz="4" w:space="0" w:color="000000"/>
              <w:bottom w:val="single" w:sz="4" w:space="0" w:color="000000"/>
              <w:right w:val="single" w:sz="4" w:space="0" w:color="000000"/>
            </w:tcBorders>
          </w:tcPr>
          <w:p w14:paraId="18D6AE4F" w14:textId="77777777" w:rsidR="00356EEE" w:rsidRPr="00D511EA" w:rsidRDefault="00C9167F" w:rsidP="00356EEE">
            <w:pPr>
              <w:rPr>
                <w:sz w:val="22"/>
                <w:szCs w:val="22"/>
              </w:rPr>
            </w:pPr>
            <w:r w:rsidRPr="00D511EA">
              <w:rPr>
                <w:sz w:val="22"/>
                <w:szCs w:val="22"/>
              </w:rPr>
              <w:t>Принято</w:t>
            </w:r>
            <w:r w:rsidR="003C6216" w:rsidRPr="00D511EA">
              <w:rPr>
                <w:sz w:val="22"/>
                <w:szCs w:val="22"/>
              </w:rPr>
              <w:t>.</w:t>
            </w:r>
          </w:p>
          <w:p w14:paraId="7EE9C1BF" w14:textId="77777777" w:rsidR="00C9167F" w:rsidRPr="00D511EA" w:rsidRDefault="00C9167F" w:rsidP="00356EEE">
            <w:pPr>
              <w:rPr>
                <w:sz w:val="22"/>
                <w:szCs w:val="22"/>
              </w:rPr>
            </w:pPr>
            <w:r w:rsidRPr="00D511EA">
              <w:rPr>
                <w:sz w:val="22"/>
                <w:szCs w:val="22"/>
              </w:rPr>
              <w:t xml:space="preserve">Внесены стандарты ГОСТ Р ИСО 857–1–2009, ГОСТ Р 58905–2020  </w:t>
            </w:r>
          </w:p>
        </w:tc>
      </w:tr>
      <w:tr w:rsidR="00356EEE" w:rsidRPr="00D511EA" w14:paraId="368B32A3"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5C9758FC"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353D989C"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17146314" w14:textId="77777777" w:rsidR="00356EEE" w:rsidRPr="00D511EA" w:rsidRDefault="00356EEE" w:rsidP="00356EEE">
            <w:pPr>
              <w:rPr>
                <w:sz w:val="22"/>
                <w:szCs w:val="22"/>
              </w:rPr>
            </w:pPr>
          </w:p>
        </w:tc>
        <w:tc>
          <w:tcPr>
            <w:tcW w:w="2835" w:type="dxa"/>
            <w:gridSpan w:val="32"/>
            <w:tcBorders>
              <w:left w:val="single" w:sz="4" w:space="0" w:color="000000"/>
              <w:bottom w:val="single" w:sz="4" w:space="0" w:color="000000"/>
              <w:right w:val="single" w:sz="4" w:space="0" w:color="000000"/>
            </w:tcBorders>
          </w:tcPr>
          <w:p w14:paraId="0429B7E8" w14:textId="77777777" w:rsidR="00356EEE" w:rsidRPr="00D511EA" w:rsidRDefault="00356EEE" w:rsidP="00356EEE">
            <w:pPr>
              <w:spacing w:after="160" w:line="259" w:lineRule="auto"/>
              <w:rPr>
                <w:sz w:val="22"/>
                <w:szCs w:val="22"/>
              </w:rPr>
            </w:pPr>
            <w:r w:rsidRPr="00D511EA">
              <w:rPr>
                <w:sz w:val="22"/>
                <w:szCs w:val="22"/>
              </w:rPr>
              <w:t>- аддитивные технологии.</w:t>
            </w:r>
          </w:p>
        </w:tc>
        <w:tc>
          <w:tcPr>
            <w:tcW w:w="4537" w:type="dxa"/>
            <w:gridSpan w:val="15"/>
            <w:tcBorders>
              <w:left w:val="single" w:sz="4" w:space="0" w:color="000000"/>
              <w:bottom w:val="single" w:sz="4" w:space="0" w:color="000000"/>
              <w:right w:val="single" w:sz="4" w:space="0" w:color="000000"/>
            </w:tcBorders>
          </w:tcPr>
          <w:p w14:paraId="4F80F741" w14:textId="77777777" w:rsidR="00356EEE" w:rsidRPr="00D511EA" w:rsidRDefault="00356EEE" w:rsidP="00356EEE">
            <w:pPr>
              <w:spacing w:line="259" w:lineRule="auto"/>
              <w:rPr>
                <w:sz w:val="22"/>
                <w:szCs w:val="22"/>
              </w:rPr>
            </w:pPr>
            <w:r w:rsidRPr="00D511EA">
              <w:rPr>
                <w:sz w:val="22"/>
                <w:szCs w:val="22"/>
              </w:rPr>
              <w:t>ГОСТ 57911–2017, ГОСТ Р 59650–2021</w:t>
            </w:r>
          </w:p>
        </w:tc>
        <w:tc>
          <w:tcPr>
            <w:tcW w:w="3063" w:type="dxa"/>
            <w:tcBorders>
              <w:top w:val="single" w:sz="4" w:space="0" w:color="auto"/>
              <w:left w:val="single" w:sz="4" w:space="0" w:color="000000"/>
              <w:bottom w:val="single" w:sz="4" w:space="0" w:color="000000"/>
              <w:right w:val="single" w:sz="4" w:space="0" w:color="000000"/>
            </w:tcBorders>
          </w:tcPr>
          <w:p w14:paraId="219A4664" w14:textId="77777777" w:rsidR="00C9167F" w:rsidRPr="00D511EA" w:rsidRDefault="00C9167F" w:rsidP="003C6216">
            <w:pPr>
              <w:rPr>
                <w:sz w:val="22"/>
                <w:szCs w:val="22"/>
              </w:rPr>
            </w:pPr>
            <w:r w:rsidRPr="00D511EA">
              <w:rPr>
                <w:sz w:val="22"/>
                <w:szCs w:val="22"/>
              </w:rPr>
              <w:t>Принято</w:t>
            </w:r>
            <w:r w:rsidR="00247658" w:rsidRPr="00D511EA">
              <w:rPr>
                <w:sz w:val="22"/>
                <w:szCs w:val="22"/>
              </w:rPr>
              <w:t>.</w:t>
            </w:r>
          </w:p>
        </w:tc>
      </w:tr>
      <w:tr w:rsidR="00356EEE" w:rsidRPr="00D511EA" w14:paraId="542EFC4D"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1522558F"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val="restart"/>
            <w:tcBorders>
              <w:top w:val="single" w:sz="4" w:space="0" w:color="auto"/>
              <w:left w:val="single" w:sz="4" w:space="0" w:color="000000"/>
              <w:right w:val="single" w:sz="4" w:space="0" w:color="000000"/>
            </w:tcBorders>
          </w:tcPr>
          <w:p w14:paraId="61390738" w14:textId="77777777" w:rsidR="00356EEE" w:rsidRPr="00D511EA" w:rsidRDefault="00356EEE" w:rsidP="00356EEE">
            <w:pPr>
              <w:pStyle w:val="a5"/>
              <w:spacing w:before="0" w:after="0"/>
              <w:rPr>
                <w:color w:val="000000"/>
                <w:sz w:val="22"/>
                <w:szCs w:val="22"/>
              </w:rPr>
            </w:pPr>
            <w:r w:rsidRPr="00D511EA">
              <w:rPr>
                <w:sz w:val="22"/>
                <w:szCs w:val="22"/>
              </w:rPr>
              <w:t>Раздел 3</w:t>
            </w:r>
          </w:p>
        </w:tc>
        <w:tc>
          <w:tcPr>
            <w:tcW w:w="2552" w:type="dxa"/>
            <w:vMerge w:val="restart"/>
            <w:tcBorders>
              <w:top w:val="single" w:sz="4" w:space="0" w:color="auto"/>
              <w:left w:val="single" w:sz="4" w:space="0" w:color="000000"/>
              <w:right w:val="single" w:sz="4" w:space="0" w:color="000000"/>
            </w:tcBorders>
          </w:tcPr>
          <w:p w14:paraId="63D6D8FE" w14:textId="77777777" w:rsidR="00356EEE" w:rsidRPr="00D511EA" w:rsidRDefault="00356EEE" w:rsidP="00356EEE">
            <w:pPr>
              <w:rPr>
                <w:sz w:val="22"/>
                <w:szCs w:val="22"/>
              </w:rPr>
            </w:pPr>
            <w:r w:rsidRPr="00D511EA">
              <w:rPr>
                <w:sz w:val="22"/>
                <w:szCs w:val="22"/>
              </w:rPr>
              <w:t>НТЦ «Информтехника» – филиала ФГУП «ВНИИ «Центр», б.н. от 10.02.2026</w:t>
            </w:r>
          </w:p>
        </w:tc>
        <w:tc>
          <w:tcPr>
            <w:tcW w:w="7372" w:type="dxa"/>
            <w:gridSpan w:val="47"/>
            <w:tcBorders>
              <w:left w:val="single" w:sz="4" w:space="0" w:color="000000"/>
              <w:bottom w:val="single" w:sz="4" w:space="0" w:color="000000"/>
              <w:right w:val="single" w:sz="4" w:space="0" w:color="000000"/>
            </w:tcBorders>
          </w:tcPr>
          <w:p w14:paraId="444F6675" w14:textId="77777777" w:rsidR="00356EEE" w:rsidRPr="00D511EA" w:rsidRDefault="00356EEE" w:rsidP="00356EEE">
            <w:pPr>
              <w:spacing w:line="259" w:lineRule="auto"/>
              <w:rPr>
                <w:sz w:val="22"/>
                <w:szCs w:val="22"/>
              </w:rPr>
            </w:pPr>
            <w:r w:rsidRPr="00D511EA">
              <w:rPr>
                <w:sz w:val="22"/>
                <w:szCs w:val="22"/>
              </w:rPr>
              <w:t>Включить в раздел терминологические статьи для технологических операций</w:t>
            </w:r>
          </w:p>
        </w:tc>
        <w:tc>
          <w:tcPr>
            <w:tcW w:w="3063" w:type="dxa"/>
            <w:tcBorders>
              <w:top w:val="single" w:sz="4" w:space="0" w:color="auto"/>
              <w:left w:val="single" w:sz="4" w:space="0" w:color="000000"/>
              <w:bottom w:val="single" w:sz="4" w:space="0" w:color="000000"/>
              <w:right w:val="single" w:sz="4" w:space="0" w:color="000000"/>
            </w:tcBorders>
          </w:tcPr>
          <w:p w14:paraId="351A7CB5" w14:textId="77777777" w:rsidR="00356EEE" w:rsidRPr="00D511EA" w:rsidRDefault="00247658" w:rsidP="00356EEE">
            <w:pPr>
              <w:rPr>
                <w:sz w:val="22"/>
                <w:szCs w:val="22"/>
              </w:rPr>
            </w:pPr>
            <w:r w:rsidRPr="00D511EA">
              <w:rPr>
                <w:sz w:val="22"/>
                <w:szCs w:val="22"/>
              </w:rPr>
              <w:t>Принято.</w:t>
            </w:r>
          </w:p>
        </w:tc>
      </w:tr>
      <w:tr w:rsidR="00356EEE" w:rsidRPr="00D511EA" w14:paraId="192E3A18"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2991F9EE"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602DDEC6"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5AC83E6D" w14:textId="77777777" w:rsidR="00356EEE" w:rsidRPr="00D511EA" w:rsidRDefault="00356EEE" w:rsidP="00356EEE">
            <w:pPr>
              <w:rPr>
                <w:sz w:val="22"/>
                <w:szCs w:val="22"/>
              </w:rPr>
            </w:pPr>
          </w:p>
        </w:tc>
        <w:tc>
          <w:tcPr>
            <w:tcW w:w="2835" w:type="dxa"/>
            <w:gridSpan w:val="32"/>
            <w:tcBorders>
              <w:left w:val="single" w:sz="4" w:space="0" w:color="000000"/>
              <w:bottom w:val="single" w:sz="4" w:space="0" w:color="000000"/>
              <w:right w:val="single" w:sz="4" w:space="0" w:color="000000"/>
            </w:tcBorders>
          </w:tcPr>
          <w:p w14:paraId="4F0FB609" w14:textId="77777777" w:rsidR="00356EEE" w:rsidRPr="00D511EA" w:rsidRDefault="00356EEE" w:rsidP="00356EEE">
            <w:pPr>
              <w:spacing w:after="160" w:line="259" w:lineRule="auto"/>
              <w:rPr>
                <w:sz w:val="22"/>
                <w:szCs w:val="22"/>
              </w:rPr>
            </w:pPr>
            <w:r w:rsidRPr="00D511EA">
              <w:rPr>
                <w:sz w:val="22"/>
                <w:szCs w:val="22"/>
              </w:rPr>
              <w:t xml:space="preserve">- общего назначения; </w:t>
            </w:r>
          </w:p>
        </w:tc>
        <w:tc>
          <w:tcPr>
            <w:tcW w:w="4537" w:type="dxa"/>
            <w:gridSpan w:val="15"/>
            <w:tcBorders>
              <w:left w:val="single" w:sz="4" w:space="0" w:color="000000"/>
              <w:bottom w:val="single" w:sz="4" w:space="0" w:color="000000"/>
              <w:right w:val="single" w:sz="4" w:space="0" w:color="000000"/>
            </w:tcBorders>
          </w:tcPr>
          <w:p w14:paraId="28C75A54" w14:textId="77777777" w:rsidR="00356EEE" w:rsidRPr="00D511EA" w:rsidRDefault="00356EEE" w:rsidP="00356EEE">
            <w:pPr>
              <w:spacing w:line="259" w:lineRule="auto"/>
              <w:rPr>
                <w:sz w:val="22"/>
                <w:szCs w:val="22"/>
              </w:rPr>
            </w:pPr>
            <w:r w:rsidRPr="00D511EA">
              <w:rPr>
                <w:b/>
                <w:sz w:val="22"/>
                <w:szCs w:val="22"/>
              </w:rPr>
              <w:t xml:space="preserve">распломбирование: </w:t>
            </w:r>
            <w:r w:rsidRPr="00D511EA">
              <w:rPr>
                <w:sz w:val="22"/>
                <w:szCs w:val="22"/>
              </w:rPr>
              <w:t>Открепление пломб, обеспечивающих контроль целостности упаковки.</w:t>
            </w:r>
          </w:p>
          <w:p w14:paraId="02E100F1" w14:textId="77777777" w:rsidR="00356EEE" w:rsidRPr="00D511EA" w:rsidRDefault="00356EEE" w:rsidP="00356EEE">
            <w:pPr>
              <w:spacing w:line="259" w:lineRule="auto"/>
              <w:rPr>
                <w:sz w:val="22"/>
                <w:szCs w:val="22"/>
              </w:rPr>
            </w:pPr>
            <w:r w:rsidRPr="00D511EA">
              <w:rPr>
                <w:b/>
                <w:sz w:val="22"/>
                <w:szCs w:val="22"/>
              </w:rPr>
              <w:t xml:space="preserve">разгерметизация: </w:t>
            </w:r>
            <w:r w:rsidRPr="00D511EA">
              <w:rPr>
                <w:sz w:val="22"/>
                <w:szCs w:val="22"/>
              </w:rPr>
              <w:t xml:space="preserve">Разделение соединения соприкасающихся поверхностей или </w:t>
            </w:r>
            <w:r w:rsidRPr="00D511EA">
              <w:rPr>
                <w:sz w:val="22"/>
                <w:szCs w:val="22"/>
              </w:rPr>
              <w:lastRenderedPageBreak/>
              <w:t>нарушения герметичности контакта между поверхностями.</w:t>
            </w:r>
          </w:p>
        </w:tc>
        <w:tc>
          <w:tcPr>
            <w:tcW w:w="3063" w:type="dxa"/>
            <w:tcBorders>
              <w:top w:val="single" w:sz="4" w:space="0" w:color="auto"/>
              <w:left w:val="single" w:sz="4" w:space="0" w:color="000000"/>
              <w:bottom w:val="single" w:sz="4" w:space="0" w:color="000000"/>
              <w:right w:val="single" w:sz="4" w:space="0" w:color="000000"/>
            </w:tcBorders>
          </w:tcPr>
          <w:p w14:paraId="0CEDC86A" w14:textId="77777777" w:rsidR="00356EEE" w:rsidRPr="00D511EA" w:rsidRDefault="00356EEE" w:rsidP="003C6216">
            <w:pPr>
              <w:rPr>
                <w:sz w:val="22"/>
                <w:szCs w:val="22"/>
              </w:rPr>
            </w:pPr>
            <w:r w:rsidRPr="00D511EA">
              <w:rPr>
                <w:sz w:val="22"/>
                <w:szCs w:val="22"/>
              </w:rPr>
              <w:lastRenderedPageBreak/>
              <w:t>Принято</w:t>
            </w:r>
            <w:r w:rsidR="00247658" w:rsidRPr="00D511EA">
              <w:rPr>
                <w:sz w:val="22"/>
                <w:szCs w:val="22"/>
              </w:rPr>
              <w:t>.</w:t>
            </w:r>
          </w:p>
        </w:tc>
      </w:tr>
      <w:tr w:rsidR="00356EEE" w:rsidRPr="00D511EA" w14:paraId="01784408"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1D775BF1"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070EDDBF"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605D9228" w14:textId="77777777" w:rsidR="00356EEE" w:rsidRPr="00D511EA" w:rsidRDefault="00356EEE" w:rsidP="00356EEE">
            <w:pPr>
              <w:rPr>
                <w:sz w:val="22"/>
                <w:szCs w:val="22"/>
              </w:rPr>
            </w:pPr>
          </w:p>
        </w:tc>
        <w:tc>
          <w:tcPr>
            <w:tcW w:w="2835" w:type="dxa"/>
            <w:gridSpan w:val="32"/>
            <w:tcBorders>
              <w:left w:val="single" w:sz="4" w:space="0" w:color="000000"/>
              <w:bottom w:val="single" w:sz="4" w:space="0" w:color="000000"/>
              <w:right w:val="single" w:sz="4" w:space="0" w:color="000000"/>
            </w:tcBorders>
          </w:tcPr>
          <w:p w14:paraId="00BCFFB5" w14:textId="77777777" w:rsidR="00356EEE" w:rsidRPr="00D511EA" w:rsidRDefault="00356EEE" w:rsidP="00356EEE">
            <w:pPr>
              <w:spacing w:after="160" w:line="259" w:lineRule="auto"/>
              <w:rPr>
                <w:sz w:val="22"/>
                <w:szCs w:val="22"/>
              </w:rPr>
            </w:pPr>
            <w:r w:rsidRPr="00D511EA">
              <w:rPr>
                <w:sz w:val="22"/>
                <w:szCs w:val="22"/>
              </w:rPr>
              <w:t>- перемещения;</w:t>
            </w:r>
          </w:p>
        </w:tc>
        <w:tc>
          <w:tcPr>
            <w:tcW w:w="4537" w:type="dxa"/>
            <w:gridSpan w:val="15"/>
            <w:tcBorders>
              <w:left w:val="single" w:sz="4" w:space="0" w:color="000000"/>
              <w:bottom w:val="single" w:sz="4" w:space="0" w:color="000000"/>
              <w:right w:val="single" w:sz="4" w:space="0" w:color="000000"/>
            </w:tcBorders>
          </w:tcPr>
          <w:p w14:paraId="6DAA8596" w14:textId="77777777" w:rsidR="00356EEE" w:rsidRPr="00D511EA" w:rsidRDefault="00356EEE" w:rsidP="00356EEE">
            <w:pPr>
              <w:spacing w:line="259" w:lineRule="auto"/>
              <w:rPr>
                <w:sz w:val="22"/>
                <w:szCs w:val="22"/>
              </w:rPr>
            </w:pPr>
            <w:r w:rsidRPr="00D511EA">
              <w:rPr>
                <w:b/>
                <w:sz w:val="22"/>
                <w:szCs w:val="22"/>
              </w:rPr>
              <w:t>перемещение:</w:t>
            </w:r>
            <w:r w:rsidRPr="00D511EA">
              <w:rPr>
                <w:sz w:val="22"/>
                <w:szCs w:val="22"/>
              </w:rPr>
              <w:t xml:space="preserve"> Технологическая операция изменения места нахождения груза.</w:t>
            </w:r>
          </w:p>
          <w:p w14:paraId="41D3CC98" w14:textId="77777777" w:rsidR="00356EEE" w:rsidRPr="00D511EA" w:rsidRDefault="00356EEE" w:rsidP="00356EEE">
            <w:pPr>
              <w:spacing w:line="259" w:lineRule="auto"/>
              <w:rPr>
                <w:sz w:val="22"/>
                <w:szCs w:val="22"/>
              </w:rPr>
            </w:pPr>
            <w:r w:rsidRPr="00D511EA">
              <w:rPr>
                <w:b/>
                <w:sz w:val="22"/>
                <w:szCs w:val="22"/>
              </w:rPr>
              <w:t>транспортирование:</w:t>
            </w:r>
            <w:r w:rsidRPr="00D511EA">
              <w:rPr>
                <w:sz w:val="22"/>
                <w:szCs w:val="22"/>
              </w:rPr>
              <w:t xml:space="preserve"> Процесс перемещения груза с применением транспортных и грузоподъёмных средств, начинающийся с погрузки и кончающийся выгрузкой на месте назначения. ГОСТ 9.103–78, приложение, ст. 12.</w:t>
            </w:r>
          </w:p>
          <w:p w14:paraId="755CC765" w14:textId="77777777" w:rsidR="00356EEE" w:rsidRPr="00D511EA" w:rsidRDefault="00356EEE" w:rsidP="00356EEE">
            <w:pPr>
              <w:spacing w:line="259" w:lineRule="auto"/>
              <w:rPr>
                <w:sz w:val="22"/>
                <w:szCs w:val="22"/>
              </w:rPr>
            </w:pPr>
            <w:r w:rsidRPr="00D511EA">
              <w:rPr>
                <w:b/>
                <w:sz w:val="22"/>
                <w:szCs w:val="22"/>
              </w:rPr>
              <w:t>разгрузка:</w:t>
            </w:r>
            <w:r w:rsidRPr="00D511EA">
              <w:rPr>
                <w:sz w:val="22"/>
                <w:szCs w:val="22"/>
              </w:rPr>
              <w:t xml:space="preserve"> Операция перемещения груза, тары (контейнера) из транспортного средства на место постоянного или временного хранения.</w:t>
            </w:r>
          </w:p>
          <w:p w14:paraId="035A6847" w14:textId="77777777" w:rsidR="00356EEE" w:rsidRPr="00D511EA" w:rsidRDefault="00356EEE" w:rsidP="00356EEE">
            <w:pPr>
              <w:spacing w:line="259" w:lineRule="auto"/>
              <w:rPr>
                <w:sz w:val="22"/>
                <w:szCs w:val="22"/>
              </w:rPr>
            </w:pPr>
            <w:r w:rsidRPr="00D511EA">
              <w:rPr>
                <w:b/>
                <w:sz w:val="22"/>
                <w:szCs w:val="22"/>
              </w:rPr>
              <w:t>перегрузка:</w:t>
            </w:r>
            <w:r w:rsidRPr="00D511EA">
              <w:rPr>
                <w:sz w:val="22"/>
                <w:szCs w:val="22"/>
              </w:rPr>
              <w:t xml:space="preserve"> Операция перемещения груза, тары (контейнера) из одного транспортного средства на другое.</w:t>
            </w:r>
          </w:p>
          <w:p w14:paraId="3E5F2590" w14:textId="77777777" w:rsidR="00356EEE" w:rsidRPr="00D511EA" w:rsidRDefault="00356EEE" w:rsidP="00356EEE">
            <w:pPr>
              <w:spacing w:line="259" w:lineRule="auto"/>
              <w:rPr>
                <w:sz w:val="22"/>
                <w:szCs w:val="22"/>
              </w:rPr>
            </w:pPr>
            <w:r w:rsidRPr="00D511EA">
              <w:rPr>
                <w:b/>
                <w:sz w:val="22"/>
                <w:szCs w:val="22"/>
              </w:rPr>
              <w:t>закрепление:</w:t>
            </w:r>
            <w:r w:rsidRPr="00D511EA">
              <w:rPr>
                <w:sz w:val="22"/>
                <w:szCs w:val="22"/>
              </w:rPr>
              <w:t xml:space="preserve"> Операция по монтажу крепежными элементами груза на транспортном средстве.</w:t>
            </w:r>
          </w:p>
          <w:p w14:paraId="6330E0E0" w14:textId="77777777" w:rsidR="00356EEE" w:rsidRPr="00D511EA" w:rsidRDefault="00356EEE" w:rsidP="00356EEE">
            <w:pPr>
              <w:spacing w:line="259" w:lineRule="auto"/>
              <w:rPr>
                <w:sz w:val="22"/>
                <w:szCs w:val="22"/>
              </w:rPr>
            </w:pPr>
            <w:r w:rsidRPr="00D511EA">
              <w:rPr>
                <w:b/>
                <w:sz w:val="22"/>
                <w:szCs w:val="22"/>
              </w:rPr>
              <w:t>погрузка:</w:t>
            </w:r>
            <w:r w:rsidRPr="00D511EA">
              <w:rPr>
                <w:sz w:val="22"/>
                <w:szCs w:val="22"/>
              </w:rPr>
              <w:t xml:space="preserve"> Операция перемещения груза, тары (контейнера) на транспортное средство.</w:t>
            </w:r>
          </w:p>
          <w:p w14:paraId="652FC9DD" w14:textId="77777777" w:rsidR="00356EEE" w:rsidRPr="00D511EA" w:rsidRDefault="00356EEE" w:rsidP="00356EEE">
            <w:pPr>
              <w:spacing w:line="259" w:lineRule="auto"/>
              <w:rPr>
                <w:sz w:val="22"/>
                <w:szCs w:val="22"/>
              </w:rPr>
            </w:pPr>
            <w:r w:rsidRPr="00D511EA">
              <w:rPr>
                <w:b/>
                <w:sz w:val="22"/>
                <w:szCs w:val="22"/>
              </w:rPr>
              <w:t>пакетирование:</w:t>
            </w:r>
            <w:r w:rsidRPr="00D511EA">
              <w:rPr>
                <w:sz w:val="22"/>
                <w:szCs w:val="22"/>
              </w:rPr>
              <w:t xml:space="preserve"> Формирование из грузовых единиц более крупную грузовую единицу.</w:t>
            </w:r>
          </w:p>
        </w:tc>
        <w:tc>
          <w:tcPr>
            <w:tcW w:w="3063" w:type="dxa"/>
            <w:tcBorders>
              <w:top w:val="single" w:sz="4" w:space="0" w:color="auto"/>
              <w:left w:val="single" w:sz="4" w:space="0" w:color="000000"/>
              <w:bottom w:val="single" w:sz="4" w:space="0" w:color="000000"/>
              <w:right w:val="single" w:sz="4" w:space="0" w:color="000000"/>
            </w:tcBorders>
          </w:tcPr>
          <w:p w14:paraId="756010FA" w14:textId="77777777" w:rsidR="00356EEE" w:rsidRPr="00D511EA" w:rsidRDefault="00356EEE" w:rsidP="003C6216">
            <w:pPr>
              <w:rPr>
                <w:sz w:val="22"/>
                <w:szCs w:val="22"/>
              </w:rPr>
            </w:pPr>
            <w:r w:rsidRPr="00D511EA">
              <w:rPr>
                <w:sz w:val="22"/>
                <w:szCs w:val="22"/>
              </w:rPr>
              <w:t>Принято</w:t>
            </w:r>
            <w:r w:rsidR="00247658" w:rsidRPr="00D511EA">
              <w:rPr>
                <w:sz w:val="22"/>
                <w:szCs w:val="22"/>
              </w:rPr>
              <w:t>.</w:t>
            </w:r>
          </w:p>
        </w:tc>
      </w:tr>
      <w:tr w:rsidR="00356EEE" w:rsidRPr="00D511EA" w14:paraId="00471D2D"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7DD68819"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2A3012D5"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114F3C0A" w14:textId="77777777" w:rsidR="00356EEE" w:rsidRPr="00D511EA" w:rsidRDefault="00356EEE" w:rsidP="00356EEE">
            <w:pPr>
              <w:rPr>
                <w:sz w:val="22"/>
                <w:szCs w:val="22"/>
              </w:rPr>
            </w:pPr>
          </w:p>
        </w:tc>
        <w:tc>
          <w:tcPr>
            <w:tcW w:w="2835" w:type="dxa"/>
            <w:gridSpan w:val="32"/>
            <w:tcBorders>
              <w:left w:val="single" w:sz="4" w:space="0" w:color="000000"/>
              <w:bottom w:val="single" w:sz="4" w:space="0" w:color="000000"/>
              <w:right w:val="single" w:sz="4" w:space="0" w:color="000000"/>
            </w:tcBorders>
          </w:tcPr>
          <w:p w14:paraId="27BF0A20" w14:textId="77777777" w:rsidR="00356EEE" w:rsidRPr="00D511EA" w:rsidRDefault="00356EEE" w:rsidP="00356EEE">
            <w:pPr>
              <w:spacing w:after="160" w:line="259" w:lineRule="auto"/>
              <w:rPr>
                <w:sz w:val="22"/>
                <w:szCs w:val="22"/>
              </w:rPr>
            </w:pPr>
            <w:r w:rsidRPr="00D511EA">
              <w:rPr>
                <w:sz w:val="22"/>
                <w:szCs w:val="22"/>
              </w:rPr>
              <w:t>- обработки давлением;</w:t>
            </w:r>
          </w:p>
        </w:tc>
        <w:tc>
          <w:tcPr>
            <w:tcW w:w="4537" w:type="dxa"/>
            <w:gridSpan w:val="15"/>
            <w:tcBorders>
              <w:left w:val="single" w:sz="4" w:space="0" w:color="000000"/>
              <w:bottom w:val="single" w:sz="4" w:space="0" w:color="000000"/>
              <w:right w:val="single" w:sz="4" w:space="0" w:color="000000"/>
            </w:tcBorders>
          </w:tcPr>
          <w:p w14:paraId="66F433D5" w14:textId="77777777" w:rsidR="00356EEE" w:rsidRPr="00D511EA" w:rsidRDefault="00356EEE" w:rsidP="00356EEE">
            <w:pPr>
              <w:spacing w:line="259" w:lineRule="auto"/>
              <w:rPr>
                <w:sz w:val="22"/>
                <w:szCs w:val="22"/>
              </w:rPr>
            </w:pPr>
            <w:r w:rsidRPr="00D511EA">
              <w:rPr>
                <w:b/>
                <w:sz w:val="22"/>
                <w:szCs w:val="22"/>
              </w:rPr>
              <w:t>штамповка изотермическая:</w:t>
            </w:r>
            <w:r w:rsidRPr="00D511EA">
              <w:rPr>
                <w:sz w:val="22"/>
                <w:szCs w:val="22"/>
              </w:rPr>
              <w:t xml:space="preserve"> Видоизменение заготовки за счет нагрева от воздействия гидравлического пресса. </w:t>
            </w:r>
          </w:p>
          <w:p w14:paraId="417553C9" w14:textId="77777777" w:rsidR="00356EEE" w:rsidRPr="00D511EA" w:rsidRDefault="00356EEE" w:rsidP="00356EEE">
            <w:pPr>
              <w:spacing w:line="259" w:lineRule="auto"/>
              <w:rPr>
                <w:sz w:val="22"/>
                <w:szCs w:val="22"/>
              </w:rPr>
            </w:pPr>
            <w:r w:rsidRPr="00D511EA">
              <w:rPr>
                <w:b/>
                <w:sz w:val="22"/>
                <w:szCs w:val="22"/>
              </w:rPr>
              <w:t>штамповка магнито-импульсная:</w:t>
            </w:r>
            <w:r w:rsidRPr="00D511EA">
              <w:rPr>
                <w:sz w:val="22"/>
                <w:szCs w:val="22"/>
              </w:rPr>
              <w:t xml:space="preserve"> Видоизменение заготовки под кратковременным воздействием электрических импульсов.</w:t>
            </w:r>
          </w:p>
          <w:p w14:paraId="4D1C24F4" w14:textId="77777777" w:rsidR="00356EEE" w:rsidRPr="00D511EA" w:rsidRDefault="00356EEE" w:rsidP="00356EEE">
            <w:pPr>
              <w:spacing w:line="259" w:lineRule="auto"/>
              <w:rPr>
                <w:sz w:val="22"/>
                <w:szCs w:val="22"/>
              </w:rPr>
            </w:pPr>
            <w:r w:rsidRPr="00D511EA">
              <w:rPr>
                <w:b/>
                <w:sz w:val="22"/>
                <w:szCs w:val="22"/>
              </w:rPr>
              <w:t>штамповка взрывом:</w:t>
            </w:r>
            <w:r w:rsidRPr="00D511EA">
              <w:rPr>
                <w:sz w:val="22"/>
                <w:szCs w:val="22"/>
              </w:rPr>
              <w:t xml:space="preserve"> Приобретение заготовки формы матрицы под воздействием взрывной волны, передающейся через воздух или воду.</w:t>
            </w:r>
          </w:p>
        </w:tc>
        <w:tc>
          <w:tcPr>
            <w:tcW w:w="3063" w:type="dxa"/>
            <w:tcBorders>
              <w:top w:val="single" w:sz="4" w:space="0" w:color="auto"/>
              <w:left w:val="single" w:sz="4" w:space="0" w:color="000000"/>
              <w:bottom w:val="single" w:sz="4" w:space="0" w:color="000000"/>
              <w:right w:val="single" w:sz="4" w:space="0" w:color="000000"/>
            </w:tcBorders>
          </w:tcPr>
          <w:p w14:paraId="4BC283CD" w14:textId="77777777" w:rsidR="00356EEE" w:rsidRPr="00D511EA" w:rsidRDefault="00356EEE" w:rsidP="00356EEE">
            <w:pPr>
              <w:rPr>
                <w:sz w:val="22"/>
                <w:szCs w:val="22"/>
              </w:rPr>
            </w:pPr>
            <w:r w:rsidRPr="00D511EA">
              <w:rPr>
                <w:sz w:val="22"/>
                <w:szCs w:val="22"/>
              </w:rPr>
              <w:t>Принято</w:t>
            </w:r>
            <w:r w:rsidR="00247658" w:rsidRPr="00D511EA">
              <w:rPr>
                <w:sz w:val="22"/>
                <w:szCs w:val="22"/>
              </w:rPr>
              <w:t>.</w:t>
            </w:r>
          </w:p>
        </w:tc>
      </w:tr>
      <w:tr w:rsidR="00356EEE" w:rsidRPr="00D511EA" w14:paraId="424DB961"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433708AF"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31550A67"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267CD7B4" w14:textId="77777777" w:rsidR="00356EEE" w:rsidRPr="00D511EA" w:rsidRDefault="00356EEE" w:rsidP="00356EEE">
            <w:pPr>
              <w:rPr>
                <w:sz w:val="22"/>
                <w:szCs w:val="22"/>
              </w:rPr>
            </w:pPr>
          </w:p>
        </w:tc>
        <w:tc>
          <w:tcPr>
            <w:tcW w:w="2835" w:type="dxa"/>
            <w:gridSpan w:val="32"/>
            <w:tcBorders>
              <w:left w:val="single" w:sz="4" w:space="0" w:color="000000"/>
              <w:bottom w:val="single" w:sz="4" w:space="0" w:color="000000"/>
              <w:right w:val="single" w:sz="4" w:space="0" w:color="000000"/>
            </w:tcBorders>
          </w:tcPr>
          <w:p w14:paraId="1E6BD668" w14:textId="77777777" w:rsidR="00356EEE" w:rsidRPr="00D511EA" w:rsidRDefault="00356EEE" w:rsidP="00356EEE">
            <w:pPr>
              <w:spacing w:after="160" w:line="259" w:lineRule="auto"/>
              <w:rPr>
                <w:sz w:val="22"/>
                <w:szCs w:val="22"/>
              </w:rPr>
            </w:pPr>
            <w:r w:rsidRPr="00D511EA">
              <w:rPr>
                <w:sz w:val="22"/>
                <w:szCs w:val="22"/>
              </w:rPr>
              <w:t>- обработки резанием.</w:t>
            </w:r>
          </w:p>
        </w:tc>
        <w:tc>
          <w:tcPr>
            <w:tcW w:w="4537" w:type="dxa"/>
            <w:gridSpan w:val="15"/>
            <w:tcBorders>
              <w:left w:val="single" w:sz="4" w:space="0" w:color="000000"/>
              <w:bottom w:val="single" w:sz="4" w:space="0" w:color="000000"/>
              <w:right w:val="single" w:sz="4" w:space="0" w:color="000000"/>
            </w:tcBorders>
          </w:tcPr>
          <w:p w14:paraId="2A0D083C" w14:textId="77777777" w:rsidR="00356EEE" w:rsidRPr="00D511EA" w:rsidRDefault="00356EEE" w:rsidP="00356EEE">
            <w:pPr>
              <w:spacing w:line="259" w:lineRule="auto"/>
              <w:rPr>
                <w:sz w:val="22"/>
                <w:szCs w:val="22"/>
              </w:rPr>
            </w:pPr>
            <w:r w:rsidRPr="00D511EA">
              <w:rPr>
                <w:b/>
                <w:sz w:val="22"/>
                <w:szCs w:val="22"/>
              </w:rPr>
              <w:t xml:space="preserve">комплексная на обрабатывающих центрах с числовым программным управлением: </w:t>
            </w:r>
            <w:r w:rsidRPr="00D511EA">
              <w:rPr>
                <w:sz w:val="22"/>
                <w:szCs w:val="22"/>
              </w:rPr>
              <w:lastRenderedPageBreak/>
              <w:t>Обработка на обрабатывающих центрах с числовым программным управлением.</w:t>
            </w:r>
          </w:p>
          <w:p w14:paraId="51019EF7" w14:textId="77777777" w:rsidR="00356EEE" w:rsidRPr="00D511EA" w:rsidRDefault="00356EEE" w:rsidP="00356EEE">
            <w:pPr>
              <w:spacing w:line="259" w:lineRule="auto"/>
              <w:rPr>
                <w:sz w:val="22"/>
                <w:szCs w:val="22"/>
              </w:rPr>
            </w:pPr>
            <w:r w:rsidRPr="00D511EA">
              <w:rPr>
                <w:b/>
                <w:sz w:val="22"/>
                <w:szCs w:val="22"/>
              </w:rPr>
              <w:t xml:space="preserve">лезвийная наноразмерная обработка: </w:t>
            </w:r>
            <w:r w:rsidRPr="00D511EA">
              <w:rPr>
                <w:sz w:val="22"/>
                <w:szCs w:val="22"/>
              </w:rPr>
              <w:t>Метод токарной обработки монокристаллическим инструментом (алмазным) поверхностей различных форм с точностью в нанодиапазоне.</w:t>
            </w:r>
            <w:r w:rsidR="007449F4" w:rsidRPr="00D511EA">
              <w:rPr>
                <w:sz w:val="22"/>
                <w:szCs w:val="22"/>
              </w:rPr>
              <w:t xml:space="preserve"> </w:t>
            </w:r>
            <w:r w:rsidRPr="00D511EA">
              <w:rPr>
                <w:sz w:val="22"/>
                <w:szCs w:val="22"/>
              </w:rPr>
              <w:t>ГОСТ Р 54787–2011, ст. 3.1.</w:t>
            </w:r>
          </w:p>
          <w:p w14:paraId="463C5A46" w14:textId="77777777" w:rsidR="00356EEE" w:rsidRPr="00D511EA" w:rsidRDefault="00356EEE" w:rsidP="00356EEE">
            <w:pPr>
              <w:spacing w:line="259" w:lineRule="auto"/>
              <w:rPr>
                <w:b/>
                <w:sz w:val="22"/>
                <w:szCs w:val="22"/>
              </w:rPr>
            </w:pPr>
            <w:r w:rsidRPr="00D511EA">
              <w:rPr>
                <w:b/>
                <w:sz w:val="22"/>
                <w:szCs w:val="22"/>
              </w:rPr>
              <w:t xml:space="preserve">лазерная отрезная: </w:t>
            </w:r>
            <w:r w:rsidRPr="00D511EA">
              <w:rPr>
                <w:sz w:val="22"/>
                <w:szCs w:val="22"/>
              </w:rPr>
              <w:t>Процесс получения сквозного реза в материале с использованием концентрированного лазерного излучения. ГОСТ Р 71837–2024, ст. 3.3.</w:t>
            </w:r>
          </w:p>
        </w:tc>
        <w:tc>
          <w:tcPr>
            <w:tcW w:w="3063" w:type="dxa"/>
            <w:tcBorders>
              <w:top w:val="single" w:sz="4" w:space="0" w:color="auto"/>
              <w:left w:val="single" w:sz="4" w:space="0" w:color="000000"/>
              <w:bottom w:val="single" w:sz="4" w:space="0" w:color="000000"/>
              <w:right w:val="single" w:sz="4" w:space="0" w:color="000000"/>
            </w:tcBorders>
          </w:tcPr>
          <w:p w14:paraId="14600287" w14:textId="77777777" w:rsidR="00356EEE" w:rsidRPr="00D511EA" w:rsidRDefault="007449F4" w:rsidP="003C6216">
            <w:pPr>
              <w:rPr>
                <w:color w:val="FF0000"/>
                <w:sz w:val="22"/>
                <w:szCs w:val="22"/>
              </w:rPr>
            </w:pPr>
            <w:r w:rsidRPr="00D511EA">
              <w:rPr>
                <w:sz w:val="22"/>
                <w:szCs w:val="22"/>
              </w:rPr>
              <w:lastRenderedPageBreak/>
              <w:t>Принято</w:t>
            </w:r>
            <w:r w:rsidR="00247658" w:rsidRPr="00D511EA">
              <w:rPr>
                <w:sz w:val="22"/>
                <w:szCs w:val="22"/>
              </w:rPr>
              <w:t>.</w:t>
            </w:r>
          </w:p>
        </w:tc>
      </w:tr>
      <w:tr w:rsidR="00356EEE" w:rsidRPr="00D511EA" w14:paraId="5DEB0833"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3ACD8AE4"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7A561FB2"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550AEBD2" w14:textId="77777777" w:rsidR="00356EEE" w:rsidRPr="00D511EA" w:rsidRDefault="00356EEE" w:rsidP="00356EEE">
            <w:pPr>
              <w:rPr>
                <w:sz w:val="22"/>
                <w:szCs w:val="22"/>
              </w:rPr>
            </w:pPr>
          </w:p>
        </w:tc>
        <w:tc>
          <w:tcPr>
            <w:tcW w:w="2835" w:type="dxa"/>
            <w:gridSpan w:val="32"/>
            <w:tcBorders>
              <w:left w:val="single" w:sz="4" w:space="0" w:color="000000"/>
              <w:bottom w:val="single" w:sz="4" w:space="0" w:color="000000"/>
              <w:right w:val="single" w:sz="4" w:space="0" w:color="000000"/>
            </w:tcBorders>
          </w:tcPr>
          <w:p w14:paraId="1F05B062" w14:textId="77777777" w:rsidR="00356EEE" w:rsidRPr="00D511EA" w:rsidRDefault="00356EEE" w:rsidP="00356EEE">
            <w:pPr>
              <w:spacing w:after="160" w:line="259" w:lineRule="auto"/>
              <w:rPr>
                <w:sz w:val="22"/>
                <w:szCs w:val="22"/>
              </w:rPr>
            </w:pPr>
            <w:r w:rsidRPr="00D511EA">
              <w:rPr>
                <w:sz w:val="22"/>
                <w:szCs w:val="22"/>
              </w:rPr>
              <w:t xml:space="preserve">Заменить в разделе для технологических операций электромонтажа терминологические статьи </w:t>
            </w:r>
          </w:p>
        </w:tc>
        <w:tc>
          <w:tcPr>
            <w:tcW w:w="4537" w:type="dxa"/>
            <w:gridSpan w:val="15"/>
            <w:tcBorders>
              <w:left w:val="single" w:sz="4" w:space="0" w:color="000000"/>
              <w:bottom w:val="single" w:sz="4" w:space="0" w:color="000000"/>
              <w:right w:val="single" w:sz="4" w:space="0" w:color="000000"/>
            </w:tcBorders>
          </w:tcPr>
          <w:p w14:paraId="384C51F4" w14:textId="77777777" w:rsidR="00356EEE" w:rsidRPr="00D511EA" w:rsidRDefault="00356EEE" w:rsidP="00356EEE">
            <w:pPr>
              <w:spacing w:line="259" w:lineRule="auto"/>
              <w:rPr>
                <w:sz w:val="22"/>
                <w:szCs w:val="22"/>
              </w:rPr>
            </w:pPr>
            <w:r w:rsidRPr="00D511EA">
              <w:rPr>
                <w:b/>
                <w:sz w:val="22"/>
                <w:szCs w:val="22"/>
              </w:rPr>
              <w:t>разделка кабеля:</w:t>
            </w:r>
            <w:r w:rsidRPr="00D511EA">
              <w:rPr>
                <w:sz w:val="22"/>
                <w:szCs w:val="22"/>
              </w:rPr>
              <w:t xml:space="preserve"> Удаление внешних и внутренних защитных и изоляционных оболочек на конце кабеля, выполняемое перед контактным оконцеванием кабеля. </w:t>
            </w:r>
          </w:p>
          <w:p w14:paraId="62F0D9E0" w14:textId="77777777" w:rsidR="00356EEE" w:rsidRPr="00D511EA" w:rsidRDefault="00356EEE" w:rsidP="00356EEE">
            <w:pPr>
              <w:spacing w:line="259" w:lineRule="auto"/>
              <w:rPr>
                <w:sz w:val="22"/>
                <w:szCs w:val="22"/>
              </w:rPr>
            </w:pPr>
            <w:r w:rsidRPr="00D511EA">
              <w:rPr>
                <w:sz w:val="22"/>
                <w:szCs w:val="22"/>
              </w:rPr>
              <w:t>ГОСТ Р 70596–2022, ст. 78.</w:t>
            </w:r>
          </w:p>
          <w:p w14:paraId="4CE35737" w14:textId="77777777" w:rsidR="00356EEE" w:rsidRPr="00D511EA" w:rsidRDefault="00356EEE" w:rsidP="00356EEE">
            <w:pPr>
              <w:spacing w:line="259" w:lineRule="auto"/>
              <w:rPr>
                <w:sz w:val="22"/>
                <w:szCs w:val="22"/>
              </w:rPr>
            </w:pPr>
            <w:r w:rsidRPr="00D511EA">
              <w:rPr>
                <w:b/>
                <w:sz w:val="22"/>
                <w:szCs w:val="22"/>
              </w:rPr>
              <w:t>настройка:</w:t>
            </w:r>
            <w:r w:rsidRPr="00D511EA">
              <w:rPr>
                <w:sz w:val="22"/>
                <w:szCs w:val="22"/>
              </w:rPr>
              <w:t xml:space="preserve"> Технологическая часть настроечных работ, проводимых с целью приведения объекта настройки в состояние, указанное в рабочей документации. </w:t>
            </w:r>
          </w:p>
          <w:p w14:paraId="4895C7F3" w14:textId="77777777" w:rsidR="00356EEE" w:rsidRPr="00D511EA" w:rsidRDefault="00356EEE" w:rsidP="00356EEE">
            <w:pPr>
              <w:spacing w:line="259" w:lineRule="auto"/>
              <w:rPr>
                <w:sz w:val="22"/>
                <w:szCs w:val="22"/>
              </w:rPr>
            </w:pPr>
            <w:r w:rsidRPr="00D511EA">
              <w:rPr>
                <w:sz w:val="22"/>
                <w:szCs w:val="22"/>
              </w:rPr>
              <w:t>ГОСТ Р 70596–2022, ст. 25.</w:t>
            </w:r>
          </w:p>
          <w:p w14:paraId="35248F7E" w14:textId="77777777" w:rsidR="00356EEE" w:rsidRPr="00D511EA" w:rsidRDefault="00356EEE" w:rsidP="00356EEE">
            <w:pPr>
              <w:spacing w:line="259" w:lineRule="auto"/>
              <w:rPr>
                <w:sz w:val="22"/>
                <w:szCs w:val="22"/>
              </w:rPr>
            </w:pPr>
            <w:r w:rsidRPr="00D511EA">
              <w:rPr>
                <w:b/>
                <w:sz w:val="22"/>
                <w:szCs w:val="22"/>
              </w:rPr>
              <w:t xml:space="preserve">регулировка: </w:t>
            </w:r>
            <w:r w:rsidRPr="00D511EA">
              <w:rPr>
                <w:sz w:val="22"/>
                <w:szCs w:val="22"/>
              </w:rPr>
              <w:t>Изменение значений параметров, характеризующих состояние объектов настройки, воздействием на органы управления регулировочными элементами с целью организации совместной работы электрооборудования в системе. ГОСТ Р 70596–2022 ст. 41</w:t>
            </w:r>
          </w:p>
        </w:tc>
        <w:tc>
          <w:tcPr>
            <w:tcW w:w="3063" w:type="dxa"/>
            <w:tcBorders>
              <w:top w:val="single" w:sz="4" w:space="0" w:color="auto"/>
              <w:left w:val="single" w:sz="4" w:space="0" w:color="000000"/>
              <w:bottom w:val="single" w:sz="4" w:space="0" w:color="000000"/>
              <w:right w:val="single" w:sz="4" w:space="0" w:color="000000"/>
            </w:tcBorders>
          </w:tcPr>
          <w:p w14:paraId="56A1A2EC" w14:textId="77777777" w:rsidR="003C6216" w:rsidRPr="00D511EA" w:rsidRDefault="00496D02" w:rsidP="003C6216">
            <w:pPr>
              <w:rPr>
                <w:sz w:val="22"/>
                <w:szCs w:val="22"/>
              </w:rPr>
            </w:pPr>
            <w:r w:rsidRPr="00D511EA">
              <w:rPr>
                <w:sz w:val="22"/>
                <w:szCs w:val="22"/>
              </w:rPr>
              <w:t>Принято</w:t>
            </w:r>
            <w:r w:rsidR="003C6216" w:rsidRPr="00D511EA">
              <w:rPr>
                <w:sz w:val="22"/>
                <w:szCs w:val="22"/>
              </w:rPr>
              <w:t xml:space="preserve"> частично.</w:t>
            </w:r>
          </w:p>
          <w:p w14:paraId="11F422E3" w14:textId="77777777" w:rsidR="00356EEE" w:rsidRPr="00D511EA" w:rsidRDefault="003C6216" w:rsidP="003C6216">
            <w:pPr>
              <w:rPr>
                <w:sz w:val="22"/>
                <w:szCs w:val="22"/>
              </w:rPr>
            </w:pPr>
            <w:r w:rsidRPr="00D511EA">
              <w:rPr>
                <w:sz w:val="22"/>
                <w:szCs w:val="22"/>
              </w:rPr>
              <w:t>Ссылка на</w:t>
            </w:r>
            <w:r w:rsidR="00496D02" w:rsidRPr="00D511EA">
              <w:rPr>
                <w:sz w:val="22"/>
                <w:szCs w:val="22"/>
              </w:rPr>
              <w:t xml:space="preserve"> ГОСТ Р 70596 внесен</w:t>
            </w:r>
            <w:r w:rsidRPr="00D511EA">
              <w:rPr>
                <w:sz w:val="22"/>
                <w:szCs w:val="22"/>
              </w:rPr>
              <w:t>а</w:t>
            </w:r>
            <w:r w:rsidR="00496D02" w:rsidRPr="00D511EA">
              <w:rPr>
                <w:sz w:val="22"/>
                <w:szCs w:val="22"/>
              </w:rPr>
              <w:t xml:space="preserve"> в терминологический раздел</w:t>
            </w:r>
            <w:r w:rsidRPr="00D511EA">
              <w:rPr>
                <w:sz w:val="22"/>
                <w:szCs w:val="22"/>
              </w:rPr>
              <w:t xml:space="preserve"> и в подраздел электромонтаж</w:t>
            </w:r>
          </w:p>
        </w:tc>
      </w:tr>
      <w:tr w:rsidR="00356EEE" w:rsidRPr="00D511EA" w14:paraId="011E3E2D"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1CA66D0A"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val="restart"/>
            <w:tcBorders>
              <w:left w:val="single" w:sz="4" w:space="0" w:color="000000"/>
              <w:right w:val="single" w:sz="4" w:space="0" w:color="000000"/>
            </w:tcBorders>
          </w:tcPr>
          <w:p w14:paraId="37B1CA50" w14:textId="77777777" w:rsidR="00356EEE" w:rsidRPr="00D511EA" w:rsidRDefault="00356EEE" w:rsidP="00356EEE">
            <w:pPr>
              <w:rPr>
                <w:sz w:val="22"/>
                <w:szCs w:val="22"/>
              </w:rPr>
            </w:pPr>
            <w:r w:rsidRPr="00D511EA">
              <w:rPr>
                <w:color w:val="000000"/>
                <w:sz w:val="22"/>
                <w:szCs w:val="22"/>
                <w:shd w:val="clear" w:color="auto" w:fill="FFFFFF"/>
                <w:lang w:bidi="ru-RU"/>
              </w:rPr>
              <w:t>Раздел 3</w:t>
            </w:r>
          </w:p>
        </w:tc>
        <w:tc>
          <w:tcPr>
            <w:tcW w:w="2552" w:type="dxa"/>
            <w:vMerge w:val="restart"/>
            <w:tcBorders>
              <w:left w:val="single" w:sz="4" w:space="0" w:color="000000"/>
              <w:right w:val="single" w:sz="4" w:space="0" w:color="000000"/>
            </w:tcBorders>
          </w:tcPr>
          <w:p w14:paraId="3AAB22F3" w14:textId="77777777" w:rsidR="00356EEE" w:rsidRPr="00D511EA" w:rsidRDefault="00356EEE"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left w:val="single" w:sz="4" w:space="0" w:color="000000"/>
              <w:bottom w:val="single" w:sz="4" w:space="0" w:color="000000"/>
              <w:right w:val="single" w:sz="4" w:space="0" w:color="000000"/>
            </w:tcBorders>
          </w:tcPr>
          <w:p w14:paraId="52688D7B" w14:textId="77777777" w:rsidR="00356EEE" w:rsidRPr="00D511EA" w:rsidRDefault="00356EEE" w:rsidP="00356EEE">
            <w:pPr>
              <w:pStyle w:val="TableParagraph"/>
              <w:spacing w:line="268" w:lineRule="exact"/>
            </w:pPr>
            <w:r w:rsidRPr="00D511EA">
              <w:t>Замечание:</w:t>
            </w:r>
          </w:p>
          <w:p w14:paraId="10089349" w14:textId="77777777" w:rsidR="00356EEE" w:rsidRPr="00D511EA" w:rsidRDefault="00356EEE" w:rsidP="00356EEE">
            <w:pPr>
              <w:pStyle w:val="TableParagraph"/>
              <w:spacing w:line="268" w:lineRule="exact"/>
              <w:rPr>
                <w:spacing w:val="-5"/>
              </w:rPr>
            </w:pPr>
            <w:r w:rsidRPr="00D511EA">
              <w:t>Отсутствует</w:t>
            </w:r>
            <w:r w:rsidRPr="00D511EA">
              <w:rPr>
                <w:spacing w:val="-2"/>
              </w:rPr>
              <w:t xml:space="preserve"> </w:t>
            </w:r>
            <w:r w:rsidRPr="00D511EA">
              <w:t>ссылка</w:t>
            </w:r>
            <w:r w:rsidRPr="00D511EA">
              <w:rPr>
                <w:spacing w:val="-6"/>
              </w:rPr>
              <w:t xml:space="preserve"> </w:t>
            </w:r>
            <w:r w:rsidRPr="00D511EA">
              <w:t>на</w:t>
            </w:r>
            <w:r w:rsidRPr="00D511EA">
              <w:rPr>
                <w:spacing w:val="-3"/>
              </w:rPr>
              <w:t xml:space="preserve"> </w:t>
            </w:r>
            <w:r w:rsidRPr="00D511EA">
              <w:t>ГОСТ</w:t>
            </w:r>
            <w:r w:rsidRPr="00D511EA">
              <w:rPr>
                <w:spacing w:val="-5"/>
              </w:rPr>
              <w:t xml:space="preserve"> </w:t>
            </w:r>
            <w:r w:rsidRPr="00D511EA">
              <w:t>3.1706-</w:t>
            </w:r>
            <w:r w:rsidRPr="00D511EA">
              <w:rPr>
                <w:spacing w:val="-5"/>
              </w:rPr>
              <w:t>79</w:t>
            </w:r>
          </w:p>
          <w:p w14:paraId="340704B4" w14:textId="77777777" w:rsidR="00356EEE" w:rsidRPr="00D511EA" w:rsidRDefault="00356EEE" w:rsidP="00356EEE">
            <w:pPr>
              <w:pStyle w:val="TableParagraph"/>
              <w:spacing w:line="268" w:lineRule="exact"/>
            </w:pPr>
            <w:r w:rsidRPr="00D511EA">
              <w:rPr>
                <w:spacing w:val="-5"/>
              </w:rPr>
              <w:t>Предложение:</w:t>
            </w:r>
          </w:p>
          <w:p w14:paraId="0C4C352D" w14:textId="77777777" w:rsidR="00356EEE" w:rsidRPr="00D511EA" w:rsidRDefault="00356EEE" w:rsidP="00356EEE">
            <w:pPr>
              <w:pStyle w:val="TableParagraph"/>
              <w:spacing w:line="268" w:lineRule="exact"/>
            </w:pPr>
            <w:r w:rsidRPr="00D511EA">
              <w:t>Добавить</w:t>
            </w:r>
            <w:r w:rsidRPr="00D511EA">
              <w:rPr>
                <w:spacing w:val="-5"/>
              </w:rPr>
              <w:t xml:space="preserve"> </w:t>
            </w:r>
            <w:r w:rsidRPr="00D511EA">
              <w:t>ссылку</w:t>
            </w:r>
            <w:r w:rsidRPr="00D511EA">
              <w:rPr>
                <w:spacing w:val="-6"/>
              </w:rPr>
              <w:t xml:space="preserve"> </w:t>
            </w:r>
            <w:r w:rsidRPr="00D511EA">
              <w:t>на</w:t>
            </w:r>
            <w:r w:rsidRPr="00D511EA">
              <w:rPr>
                <w:spacing w:val="-3"/>
              </w:rPr>
              <w:t xml:space="preserve"> </w:t>
            </w:r>
            <w:r w:rsidRPr="00D511EA">
              <w:t>ГОСТ</w:t>
            </w:r>
            <w:r w:rsidRPr="00D511EA">
              <w:rPr>
                <w:spacing w:val="-3"/>
              </w:rPr>
              <w:t xml:space="preserve"> </w:t>
            </w:r>
            <w:r w:rsidRPr="00D511EA">
              <w:t>3.1706-</w:t>
            </w:r>
            <w:r w:rsidRPr="00D511EA">
              <w:rPr>
                <w:spacing w:val="-5"/>
              </w:rPr>
              <w:t>79</w:t>
            </w:r>
          </w:p>
          <w:p w14:paraId="62A0B345" w14:textId="77777777" w:rsidR="00356EEE" w:rsidRPr="00D511EA" w:rsidRDefault="00356EEE" w:rsidP="00356EEE">
            <w:pPr>
              <w:pStyle w:val="TableParagraph"/>
              <w:spacing w:line="270" w:lineRule="atLeast"/>
            </w:pPr>
            <w:r w:rsidRPr="00D511EA">
              <w:t>в</w:t>
            </w:r>
            <w:r w:rsidRPr="00D511EA">
              <w:rPr>
                <w:spacing w:val="-8"/>
              </w:rPr>
              <w:t xml:space="preserve"> </w:t>
            </w:r>
            <w:r w:rsidRPr="00D511EA">
              <w:t>раздел</w:t>
            </w:r>
            <w:r w:rsidRPr="00D511EA">
              <w:rPr>
                <w:spacing w:val="-7"/>
              </w:rPr>
              <w:t xml:space="preserve"> </w:t>
            </w:r>
            <w:r w:rsidRPr="00D511EA">
              <w:t>3</w:t>
            </w:r>
            <w:r w:rsidRPr="00D511EA">
              <w:rPr>
                <w:spacing w:val="-8"/>
              </w:rPr>
              <w:t xml:space="preserve"> </w:t>
            </w:r>
            <w:r w:rsidRPr="00D511EA">
              <w:t>страница</w:t>
            </w:r>
            <w:r w:rsidRPr="00D511EA">
              <w:rPr>
                <w:spacing w:val="-8"/>
              </w:rPr>
              <w:t xml:space="preserve"> </w:t>
            </w:r>
            <w:r w:rsidRPr="00D511EA">
              <w:t>6</w:t>
            </w:r>
            <w:r w:rsidRPr="00D511EA">
              <w:rPr>
                <w:spacing w:val="-3"/>
              </w:rPr>
              <w:t xml:space="preserve"> </w:t>
            </w:r>
            <w:r w:rsidRPr="00D511EA">
              <w:t>«-</w:t>
            </w:r>
            <w:r w:rsidRPr="00D511EA">
              <w:rPr>
                <w:spacing w:val="-6"/>
              </w:rPr>
              <w:t xml:space="preserve"> </w:t>
            </w:r>
            <w:r w:rsidRPr="00D511EA">
              <w:t>обработка давлением по…»</w:t>
            </w:r>
          </w:p>
          <w:p w14:paraId="4A0A598C" w14:textId="77777777" w:rsidR="007449F4" w:rsidRPr="00D511EA" w:rsidRDefault="007449F4" w:rsidP="00356EEE">
            <w:pPr>
              <w:pStyle w:val="TableParagraph"/>
              <w:spacing w:line="270" w:lineRule="atLeast"/>
            </w:pPr>
          </w:p>
        </w:tc>
        <w:tc>
          <w:tcPr>
            <w:tcW w:w="3063" w:type="dxa"/>
            <w:tcBorders>
              <w:top w:val="single" w:sz="4" w:space="0" w:color="auto"/>
              <w:left w:val="single" w:sz="4" w:space="0" w:color="000000"/>
              <w:bottom w:val="single" w:sz="4" w:space="0" w:color="000000"/>
              <w:right w:val="single" w:sz="4" w:space="0" w:color="000000"/>
            </w:tcBorders>
          </w:tcPr>
          <w:p w14:paraId="0A1A36E4" w14:textId="77777777" w:rsidR="00115191" w:rsidRPr="00D511EA" w:rsidRDefault="00115191" w:rsidP="00115191">
            <w:pPr>
              <w:rPr>
                <w:sz w:val="22"/>
                <w:szCs w:val="22"/>
              </w:rPr>
            </w:pPr>
            <w:r w:rsidRPr="00D511EA">
              <w:rPr>
                <w:sz w:val="22"/>
                <w:szCs w:val="22"/>
              </w:rPr>
              <w:t>Отклонено.</w:t>
            </w:r>
          </w:p>
          <w:p w14:paraId="2AB872F1" w14:textId="77777777" w:rsidR="00356EEE" w:rsidRPr="00D511EA" w:rsidRDefault="00115191" w:rsidP="00115191">
            <w:pPr>
              <w:rPr>
                <w:sz w:val="22"/>
                <w:szCs w:val="22"/>
              </w:rPr>
            </w:pPr>
            <w:r w:rsidRPr="00D511EA">
              <w:rPr>
                <w:sz w:val="22"/>
                <w:szCs w:val="22"/>
              </w:rPr>
              <w:t>В</w:t>
            </w:r>
            <w:r w:rsidR="006B71EF" w:rsidRPr="00D511EA">
              <w:rPr>
                <w:sz w:val="22"/>
                <w:szCs w:val="22"/>
              </w:rPr>
              <w:t xml:space="preserve"> ГОСТ</w:t>
            </w:r>
            <w:r w:rsidR="006B71EF" w:rsidRPr="00D511EA">
              <w:rPr>
                <w:spacing w:val="-5"/>
                <w:sz w:val="22"/>
                <w:szCs w:val="22"/>
              </w:rPr>
              <w:t xml:space="preserve"> </w:t>
            </w:r>
            <w:r w:rsidR="006B71EF" w:rsidRPr="00D511EA">
              <w:rPr>
                <w:sz w:val="22"/>
                <w:szCs w:val="22"/>
              </w:rPr>
              <w:t>3.1706-</w:t>
            </w:r>
            <w:r w:rsidR="006B71EF" w:rsidRPr="00D511EA">
              <w:rPr>
                <w:spacing w:val="-5"/>
                <w:sz w:val="22"/>
                <w:szCs w:val="22"/>
              </w:rPr>
              <w:t>79 присутствует только на</w:t>
            </w:r>
            <w:r w:rsidR="0067049D" w:rsidRPr="00D511EA">
              <w:rPr>
                <w:spacing w:val="-5"/>
                <w:sz w:val="22"/>
                <w:szCs w:val="22"/>
              </w:rPr>
              <w:t>звание те</w:t>
            </w:r>
            <w:r w:rsidRPr="00D511EA">
              <w:rPr>
                <w:spacing w:val="-5"/>
                <w:sz w:val="22"/>
                <w:szCs w:val="22"/>
              </w:rPr>
              <w:t>хнологических операций, термины</w:t>
            </w:r>
            <w:r w:rsidR="0067049D" w:rsidRPr="00D511EA">
              <w:rPr>
                <w:spacing w:val="-5"/>
                <w:sz w:val="22"/>
                <w:szCs w:val="22"/>
              </w:rPr>
              <w:t xml:space="preserve"> </w:t>
            </w:r>
            <w:r w:rsidRPr="00D511EA">
              <w:rPr>
                <w:spacing w:val="-5"/>
                <w:sz w:val="22"/>
                <w:szCs w:val="22"/>
              </w:rPr>
              <w:t>отсутсвуют</w:t>
            </w:r>
          </w:p>
        </w:tc>
      </w:tr>
      <w:tr w:rsidR="00356EEE" w:rsidRPr="00D511EA" w14:paraId="26C6BA53"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004407CA"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4CEB6FC7" w14:textId="77777777" w:rsidR="00356EEE" w:rsidRPr="00D511EA" w:rsidRDefault="00356EEE" w:rsidP="00356EEE">
            <w:pPr>
              <w:rPr>
                <w:color w:val="000000"/>
                <w:sz w:val="22"/>
                <w:szCs w:val="22"/>
              </w:rPr>
            </w:pPr>
          </w:p>
        </w:tc>
        <w:tc>
          <w:tcPr>
            <w:tcW w:w="2552" w:type="dxa"/>
            <w:vMerge/>
            <w:tcBorders>
              <w:left w:val="single" w:sz="4" w:space="0" w:color="000000"/>
              <w:right w:val="single" w:sz="4" w:space="0" w:color="000000"/>
            </w:tcBorders>
          </w:tcPr>
          <w:p w14:paraId="7F2C0EC0" w14:textId="77777777" w:rsidR="00356EEE" w:rsidRPr="00D511EA" w:rsidRDefault="00356EEE" w:rsidP="00356EEE">
            <w:pPr>
              <w:rPr>
                <w:sz w:val="22"/>
                <w:szCs w:val="22"/>
              </w:rPr>
            </w:pPr>
          </w:p>
        </w:tc>
        <w:tc>
          <w:tcPr>
            <w:tcW w:w="7372" w:type="dxa"/>
            <w:gridSpan w:val="47"/>
            <w:tcBorders>
              <w:left w:val="single" w:sz="4" w:space="0" w:color="000000"/>
              <w:bottom w:val="single" w:sz="4" w:space="0" w:color="000000"/>
              <w:right w:val="single" w:sz="4" w:space="0" w:color="000000"/>
            </w:tcBorders>
          </w:tcPr>
          <w:p w14:paraId="583ECDF1" w14:textId="77777777" w:rsidR="00356EEE" w:rsidRPr="00D511EA" w:rsidRDefault="00356EEE" w:rsidP="00356EEE">
            <w:pPr>
              <w:pStyle w:val="TableParagraph"/>
              <w:ind w:right="105"/>
              <w:jc w:val="both"/>
            </w:pPr>
            <w:r w:rsidRPr="00D511EA">
              <w:t>Замечание:</w:t>
            </w:r>
          </w:p>
          <w:p w14:paraId="7C6F697E" w14:textId="77777777" w:rsidR="00356EEE" w:rsidRPr="00D511EA" w:rsidRDefault="00356EEE" w:rsidP="00356EEE">
            <w:pPr>
              <w:pStyle w:val="TableParagraph"/>
              <w:ind w:right="105"/>
              <w:jc w:val="both"/>
              <w:rPr>
                <w:spacing w:val="-2"/>
              </w:rPr>
            </w:pPr>
            <w:r w:rsidRPr="00D511EA">
              <w:t>У термина 3.89 применено сокращение ОЦ,</w:t>
            </w:r>
            <w:r w:rsidRPr="00D511EA">
              <w:rPr>
                <w:spacing w:val="-8"/>
              </w:rPr>
              <w:t xml:space="preserve"> </w:t>
            </w:r>
            <w:r w:rsidRPr="00D511EA">
              <w:t>которое</w:t>
            </w:r>
            <w:r w:rsidRPr="00D511EA">
              <w:rPr>
                <w:spacing w:val="-8"/>
              </w:rPr>
              <w:t xml:space="preserve"> </w:t>
            </w:r>
            <w:r w:rsidRPr="00D511EA">
              <w:t>по</w:t>
            </w:r>
            <w:r w:rsidRPr="00D511EA">
              <w:rPr>
                <w:spacing w:val="-8"/>
              </w:rPr>
              <w:t xml:space="preserve"> </w:t>
            </w:r>
            <w:r w:rsidRPr="00D511EA">
              <w:t>тексту</w:t>
            </w:r>
            <w:r w:rsidRPr="00D511EA">
              <w:rPr>
                <w:spacing w:val="-11"/>
              </w:rPr>
              <w:t xml:space="preserve"> </w:t>
            </w:r>
            <w:r w:rsidRPr="00D511EA">
              <w:t>не</w:t>
            </w:r>
            <w:r w:rsidRPr="00D511EA">
              <w:rPr>
                <w:spacing w:val="-8"/>
              </w:rPr>
              <w:t xml:space="preserve"> </w:t>
            </w:r>
            <w:r w:rsidRPr="00D511EA">
              <w:t>используется. (раздел 4 сокращение ТПП также по тексту</w:t>
            </w:r>
            <w:r w:rsidRPr="00D511EA">
              <w:rPr>
                <w:spacing w:val="-5"/>
              </w:rPr>
              <w:t xml:space="preserve"> </w:t>
            </w:r>
            <w:r w:rsidRPr="00D511EA">
              <w:t>не</w:t>
            </w:r>
            <w:r w:rsidRPr="00D511EA">
              <w:rPr>
                <w:spacing w:val="1"/>
              </w:rPr>
              <w:t xml:space="preserve"> </w:t>
            </w:r>
            <w:r w:rsidRPr="00D511EA">
              <w:rPr>
                <w:spacing w:val="-2"/>
              </w:rPr>
              <w:t>применено)</w:t>
            </w:r>
          </w:p>
          <w:p w14:paraId="592F09E6" w14:textId="77777777" w:rsidR="00356EEE" w:rsidRPr="00D511EA" w:rsidRDefault="00356EEE" w:rsidP="00356EEE">
            <w:pPr>
              <w:pStyle w:val="TableParagraph"/>
              <w:ind w:right="105"/>
              <w:jc w:val="both"/>
            </w:pPr>
            <w:r w:rsidRPr="00D511EA">
              <w:rPr>
                <w:spacing w:val="-2"/>
              </w:rPr>
              <w:lastRenderedPageBreak/>
              <w:t>Предложение:</w:t>
            </w:r>
          </w:p>
          <w:p w14:paraId="7C9B9198" w14:textId="77777777" w:rsidR="00356EEE" w:rsidRPr="00D511EA" w:rsidRDefault="00356EEE" w:rsidP="00356EEE">
            <w:pPr>
              <w:pStyle w:val="TableParagraph"/>
            </w:pPr>
            <w:r w:rsidRPr="00D511EA">
              <w:t>Предлагаем исключить неиспользуемые</w:t>
            </w:r>
            <w:r w:rsidRPr="00D511EA">
              <w:rPr>
                <w:spacing w:val="-15"/>
              </w:rPr>
              <w:t xml:space="preserve"> </w:t>
            </w:r>
            <w:r w:rsidRPr="00D511EA">
              <w:t>сокращения</w:t>
            </w:r>
          </w:p>
        </w:tc>
        <w:tc>
          <w:tcPr>
            <w:tcW w:w="3063" w:type="dxa"/>
            <w:tcBorders>
              <w:top w:val="single" w:sz="4" w:space="0" w:color="auto"/>
              <w:left w:val="single" w:sz="4" w:space="0" w:color="000000"/>
              <w:bottom w:val="single" w:sz="4" w:space="0" w:color="000000"/>
              <w:right w:val="single" w:sz="4" w:space="0" w:color="000000"/>
            </w:tcBorders>
          </w:tcPr>
          <w:p w14:paraId="772D7AA3" w14:textId="77777777" w:rsidR="00356EEE" w:rsidRPr="00D511EA" w:rsidRDefault="0067049D" w:rsidP="00115191">
            <w:pPr>
              <w:rPr>
                <w:sz w:val="22"/>
                <w:szCs w:val="22"/>
              </w:rPr>
            </w:pPr>
            <w:r w:rsidRPr="00D511EA">
              <w:rPr>
                <w:sz w:val="22"/>
                <w:szCs w:val="22"/>
              </w:rPr>
              <w:lastRenderedPageBreak/>
              <w:t>Принято</w:t>
            </w:r>
            <w:r w:rsidR="00247658" w:rsidRPr="00D511EA">
              <w:rPr>
                <w:sz w:val="22"/>
                <w:szCs w:val="22"/>
              </w:rPr>
              <w:t>.</w:t>
            </w:r>
          </w:p>
        </w:tc>
      </w:tr>
      <w:tr w:rsidR="00356EEE" w:rsidRPr="00D511EA" w14:paraId="40BAB791"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30E6C66A"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20569632" w14:textId="77777777" w:rsidR="00356EEE" w:rsidRPr="00D511EA" w:rsidRDefault="00356EEE" w:rsidP="00356EEE">
            <w:pPr>
              <w:rPr>
                <w:color w:val="000000"/>
                <w:sz w:val="22"/>
                <w:szCs w:val="22"/>
              </w:rPr>
            </w:pPr>
          </w:p>
        </w:tc>
        <w:tc>
          <w:tcPr>
            <w:tcW w:w="2552" w:type="dxa"/>
            <w:vMerge/>
            <w:tcBorders>
              <w:left w:val="single" w:sz="4" w:space="0" w:color="000000"/>
              <w:right w:val="single" w:sz="4" w:space="0" w:color="000000"/>
            </w:tcBorders>
          </w:tcPr>
          <w:p w14:paraId="34CCACCB" w14:textId="77777777" w:rsidR="00356EEE" w:rsidRPr="00D511EA" w:rsidRDefault="00356EEE" w:rsidP="00356EEE">
            <w:pPr>
              <w:rPr>
                <w:sz w:val="22"/>
                <w:szCs w:val="22"/>
              </w:rPr>
            </w:pPr>
          </w:p>
        </w:tc>
        <w:tc>
          <w:tcPr>
            <w:tcW w:w="7372" w:type="dxa"/>
            <w:gridSpan w:val="47"/>
            <w:tcBorders>
              <w:left w:val="single" w:sz="4" w:space="0" w:color="000000"/>
              <w:bottom w:val="single" w:sz="4" w:space="0" w:color="000000"/>
              <w:right w:val="single" w:sz="4" w:space="0" w:color="000000"/>
            </w:tcBorders>
          </w:tcPr>
          <w:p w14:paraId="2B0DBD2A" w14:textId="77777777" w:rsidR="00356EEE" w:rsidRPr="00D511EA" w:rsidRDefault="00356EEE" w:rsidP="00356EEE">
            <w:pPr>
              <w:pStyle w:val="TableParagraph"/>
              <w:spacing w:line="248" w:lineRule="exact"/>
              <w:rPr>
                <w:spacing w:val="-2"/>
              </w:rPr>
            </w:pPr>
            <w:r w:rsidRPr="00D511EA">
              <w:t>Уточнить</w:t>
            </w:r>
            <w:r w:rsidRPr="00D511EA">
              <w:rPr>
                <w:spacing w:val="-4"/>
              </w:rPr>
              <w:t xml:space="preserve"> </w:t>
            </w:r>
            <w:r w:rsidRPr="00D511EA">
              <w:t>все</w:t>
            </w:r>
            <w:r w:rsidRPr="00D511EA">
              <w:rPr>
                <w:spacing w:val="-3"/>
              </w:rPr>
              <w:t xml:space="preserve"> </w:t>
            </w:r>
            <w:r w:rsidRPr="00D511EA">
              <w:t>ли</w:t>
            </w:r>
            <w:r w:rsidRPr="00D511EA">
              <w:rPr>
                <w:spacing w:val="1"/>
              </w:rPr>
              <w:t xml:space="preserve"> </w:t>
            </w:r>
            <w:r w:rsidRPr="00D511EA">
              <w:t>указанные</w:t>
            </w:r>
            <w:r w:rsidRPr="00D511EA">
              <w:rPr>
                <w:spacing w:val="-3"/>
              </w:rPr>
              <w:t xml:space="preserve"> </w:t>
            </w:r>
            <w:r w:rsidRPr="00D511EA">
              <w:t>в</w:t>
            </w:r>
            <w:r w:rsidRPr="00D511EA">
              <w:rPr>
                <w:spacing w:val="-2"/>
              </w:rPr>
              <w:t xml:space="preserve"> проекте </w:t>
            </w:r>
            <w:r w:rsidRPr="00D511EA">
              <w:t>стандарта</w:t>
            </w:r>
            <w:r w:rsidRPr="00D511EA">
              <w:rPr>
                <w:spacing w:val="-3"/>
              </w:rPr>
              <w:t xml:space="preserve"> </w:t>
            </w:r>
            <w:r w:rsidRPr="00D511EA">
              <w:t>термины</w:t>
            </w:r>
            <w:r w:rsidRPr="00D511EA">
              <w:rPr>
                <w:spacing w:val="-3"/>
              </w:rPr>
              <w:t xml:space="preserve"> </w:t>
            </w:r>
            <w:r w:rsidRPr="00D511EA">
              <w:rPr>
                <w:spacing w:val="-5"/>
              </w:rPr>
              <w:t xml:space="preserve">не </w:t>
            </w:r>
            <w:r w:rsidRPr="00D511EA">
              <w:t>стандартизованы</w:t>
            </w:r>
            <w:r w:rsidRPr="00D511EA">
              <w:rPr>
                <w:spacing w:val="-3"/>
              </w:rPr>
              <w:t xml:space="preserve"> </w:t>
            </w:r>
            <w:r w:rsidRPr="00D511EA">
              <w:t>в</w:t>
            </w:r>
            <w:r w:rsidRPr="00D511EA">
              <w:rPr>
                <w:spacing w:val="-2"/>
              </w:rPr>
              <w:t xml:space="preserve"> Российской </w:t>
            </w:r>
            <w:r w:rsidRPr="00D511EA">
              <w:t>Федерации на</w:t>
            </w:r>
            <w:r w:rsidRPr="00D511EA">
              <w:rPr>
                <w:spacing w:val="-2"/>
              </w:rPr>
              <w:t xml:space="preserve"> </w:t>
            </w:r>
            <w:r w:rsidRPr="00D511EA">
              <w:t>данный</w:t>
            </w:r>
            <w:r w:rsidRPr="00D511EA">
              <w:rPr>
                <w:spacing w:val="-2"/>
              </w:rPr>
              <w:t xml:space="preserve"> момент Обоснование:</w:t>
            </w:r>
          </w:p>
          <w:p w14:paraId="491ED0CB" w14:textId="77777777" w:rsidR="00356EEE" w:rsidRPr="00D511EA" w:rsidRDefault="00356EEE" w:rsidP="00356EEE">
            <w:pPr>
              <w:pStyle w:val="TableParagraph"/>
              <w:spacing w:line="248" w:lineRule="exact"/>
              <w:rPr>
                <w:b/>
              </w:rPr>
            </w:pPr>
            <w:r w:rsidRPr="00D511EA">
              <w:t>В</w:t>
            </w:r>
            <w:r w:rsidRPr="00D511EA">
              <w:rPr>
                <w:spacing w:val="-4"/>
              </w:rPr>
              <w:t xml:space="preserve"> </w:t>
            </w:r>
            <w:r w:rsidRPr="00D511EA">
              <w:t>классификаторе</w:t>
            </w:r>
            <w:r w:rsidRPr="00D511EA">
              <w:rPr>
                <w:spacing w:val="-2"/>
              </w:rPr>
              <w:t xml:space="preserve"> технологических </w:t>
            </w:r>
            <w:r w:rsidRPr="00D511EA">
              <w:t>операций</w:t>
            </w:r>
            <w:r w:rsidRPr="00D511EA">
              <w:rPr>
                <w:spacing w:val="-6"/>
              </w:rPr>
              <w:t xml:space="preserve"> </w:t>
            </w:r>
            <w:r w:rsidRPr="00D511EA">
              <w:t>машиностроения</w:t>
            </w:r>
            <w:r w:rsidRPr="00D511EA">
              <w:rPr>
                <w:spacing w:val="-3"/>
              </w:rPr>
              <w:t xml:space="preserve"> </w:t>
            </w:r>
            <w:r w:rsidRPr="00D511EA">
              <w:rPr>
                <w:spacing w:val="-10"/>
              </w:rPr>
              <w:t xml:space="preserve">и </w:t>
            </w:r>
            <w:r w:rsidRPr="00D511EA">
              <w:t>приборостроения</w:t>
            </w:r>
            <w:r w:rsidRPr="00D511EA">
              <w:rPr>
                <w:spacing w:val="58"/>
              </w:rPr>
              <w:t xml:space="preserve"> </w:t>
            </w:r>
            <w:r w:rsidRPr="00D511EA">
              <w:t>I</w:t>
            </w:r>
            <w:r w:rsidRPr="00D511EA">
              <w:rPr>
                <w:spacing w:val="-7"/>
              </w:rPr>
              <w:t xml:space="preserve"> </w:t>
            </w:r>
            <w:r w:rsidRPr="00D511EA">
              <w:t>85 151</w:t>
            </w:r>
            <w:r w:rsidRPr="00D511EA">
              <w:rPr>
                <w:spacing w:val="-2"/>
              </w:rPr>
              <w:t xml:space="preserve"> </w:t>
            </w:r>
            <w:r w:rsidRPr="00D511EA">
              <w:t>в</w:t>
            </w:r>
            <w:r w:rsidRPr="00D511EA">
              <w:rPr>
                <w:spacing w:val="-2"/>
              </w:rPr>
              <w:t xml:space="preserve"> основных </w:t>
            </w:r>
            <w:r w:rsidRPr="00D511EA">
              <w:t>положениях</w:t>
            </w:r>
            <w:r w:rsidRPr="00D511EA">
              <w:rPr>
                <w:spacing w:val="-4"/>
              </w:rPr>
              <w:t xml:space="preserve"> </w:t>
            </w:r>
            <w:r w:rsidRPr="00D511EA">
              <w:t>было</w:t>
            </w:r>
            <w:r w:rsidRPr="00D511EA">
              <w:rPr>
                <w:spacing w:val="-2"/>
              </w:rPr>
              <w:t xml:space="preserve"> </w:t>
            </w:r>
            <w:r w:rsidRPr="00D511EA">
              <w:t>указано,</w:t>
            </w:r>
            <w:r w:rsidRPr="00D511EA">
              <w:rPr>
                <w:spacing w:val="-4"/>
              </w:rPr>
              <w:t xml:space="preserve"> </w:t>
            </w:r>
            <w:r w:rsidRPr="00D511EA">
              <w:t>что</w:t>
            </w:r>
            <w:r w:rsidRPr="00D511EA">
              <w:rPr>
                <w:spacing w:val="-4"/>
              </w:rPr>
              <w:t xml:space="preserve"> </w:t>
            </w:r>
            <w:r w:rsidRPr="00D511EA">
              <w:rPr>
                <w:spacing w:val="-2"/>
              </w:rPr>
              <w:t xml:space="preserve">термины, </w:t>
            </w:r>
            <w:r w:rsidRPr="00D511EA">
              <w:t>используемые</w:t>
            </w:r>
            <w:r w:rsidRPr="00D511EA">
              <w:rPr>
                <w:spacing w:val="-4"/>
              </w:rPr>
              <w:t xml:space="preserve"> </w:t>
            </w:r>
            <w:r w:rsidRPr="00D511EA">
              <w:t>в</w:t>
            </w:r>
            <w:r w:rsidRPr="00D511EA">
              <w:rPr>
                <w:spacing w:val="-3"/>
              </w:rPr>
              <w:t xml:space="preserve"> </w:t>
            </w:r>
            <w:r w:rsidRPr="00D511EA">
              <w:rPr>
                <w:spacing w:val="-2"/>
              </w:rPr>
              <w:t xml:space="preserve">классификаторе, </w:t>
            </w:r>
            <w:r w:rsidRPr="00D511EA">
              <w:t>установлены</w:t>
            </w:r>
            <w:r w:rsidRPr="00D511EA">
              <w:rPr>
                <w:spacing w:val="-3"/>
              </w:rPr>
              <w:t xml:space="preserve"> </w:t>
            </w:r>
            <w:r w:rsidRPr="00D511EA">
              <w:t>в</w:t>
            </w:r>
            <w:r w:rsidRPr="00D511EA">
              <w:rPr>
                <w:spacing w:val="-3"/>
              </w:rPr>
              <w:t xml:space="preserve"> </w:t>
            </w:r>
            <w:r w:rsidRPr="00D511EA">
              <w:rPr>
                <w:spacing w:val="-2"/>
              </w:rPr>
              <w:t xml:space="preserve">основном </w:t>
            </w:r>
            <w:r w:rsidRPr="00D511EA">
              <w:t>государственными</w:t>
            </w:r>
            <w:r w:rsidRPr="00D511EA">
              <w:rPr>
                <w:spacing w:val="-8"/>
              </w:rPr>
              <w:t xml:space="preserve"> </w:t>
            </w:r>
            <w:r w:rsidRPr="00D511EA">
              <w:rPr>
                <w:spacing w:val="-2"/>
              </w:rPr>
              <w:t xml:space="preserve">стандартами. </w:t>
            </w:r>
            <w:r w:rsidRPr="00D511EA">
              <w:t>Нестандартизованные</w:t>
            </w:r>
            <w:r w:rsidRPr="00D511EA">
              <w:rPr>
                <w:spacing w:val="-6"/>
              </w:rPr>
              <w:t xml:space="preserve"> </w:t>
            </w:r>
            <w:r w:rsidRPr="00D511EA">
              <w:rPr>
                <w:spacing w:val="-2"/>
              </w:rPr>
              <w:t xml:space="preserve">термины, </w:t>
            </w:r>
            <w:r w:rsidRPr="00D511EA">
              <w:t>используемые</w:t>
            </w:r>
            <w:r w:rsidRPr="00D511EA">
              <w:rPr>
                <w:spacing w:val="-4"/>
              </w:rPr>
              <w:t xml:space="preserve"> </w:t>
            </w:r>
            <w:r w:rsidRPr="00D511EA">
              <w:t>в</w:t>
            </w:r>
            <w:r w:rsidRPr="00D511EA">
              <w:rPr>
                <w:spacing w:val="-3"/>
              </w:rPr>
              <w:t xml:space="preserve"> </w:t>
            </w:r>
            <w:r w:rsidRPr="00D511EA">
              <w:t>классификаторе,</w:t>
            </w:r>
            <w:r w:rsidRPr="00D511EA">
              <w:rPr>
                <w:spacing w:val="-3"/>
              </w:rPr>
              <w:t xml:space="preserve"> </w:t>
            </w:r>
            <w:r w:rsidRPr="00D511EA">
              <w:rPr>
                <w:spacing w:val="-4"/>
              </w:rPr>
              <w:t xml:space="preserve">были </w:t>
            </w:r>
            <w:r w:rsidRPr="00D511EA">
              <w:t>приведены</w:t>
            </w:r>
            <w:r w:rsidRPr="00D511EA">
              <w:rPr>
                <w:spacing w:val="-3"/>
              </w:rPr>
              <w:t xml:space="preserve"> </w:t>
            </w:r>
            <w:r w:rsidRPr="00D511EA">
              <w:t>в</w:t>
            </w:r>
            <w:r w:rsidRPr="00D511EA">
              <w:rPr>
                <w:spacing w:val="-2"/>
              </w:rPr>
              <w:t xml:space="preserve"> </w:t>
            </w:r>
            <w:r w:rsidRPr="00D511EA">
              <w:t>отдельном</w:t>
            </w:r>
            <w:r w:rsidRPr="00D511EA">
              <w:rPr>
                <w:spacing w:val="-4"/>
              </w:rPr>
              <w:t xml:space="preserve"> </w:t>
            </w:r>
            <w:r w:rsidRPr="00D511EA">
              <w:rPr>
                <w:spacing w:val="-2"/>
              </w:rPr>
              <w:t>приложении</w:t>
            </w:r>
          </w:p>
        </w:tc>
        <w:tc>
          <w:tcPr>
            <w:tcW w:w="3063" w:type="dxa"/>
            <w:tcBorders>
              <w:top w:val="single" w:sz="4" w:space="0" w:color="auto"/>
              <w:left w:val="single" w:sz="4" w:space="0" w:color="000000"/>
              <w:bottom w:val="single" w:sz="4" w:space="0" w:color="000000"/>
              <w:right w:val="single" w:sz="4" w:space="0" w:color="000000"/>
            </w:tcBorders>
          </w:tcPr>
          <w:p w14:paraId="3E3CE219" w14:textId="77777777" w:rsidR="00356EEE" w:rsidRPr="00D511EA" w:rsidRDefault="0067049D" w:rsidP="00356EEE">
            <w:pPr>
              <w:rPr>
                <w:sz w:val="22"/>
                <w:szCs w:val="22"/>
              </w:rPr>
            </w:pPr>
            <w:r w:rsidRPr="00D511EA">
              <w:rPr>
                <w:sz w:val="22"/>
                <w:szCs w:val="22"/>
              </w:rPr>
              <w:t>Принято к сведению</w:t>
            </w:r>
            <w:r w:rsidR="00247658" w:rsidRPr="00D511EA">
              <w:rPr>
                <w:sz w:val="22"/>
                <w:szCs w:val="22"/>
              </w:rPr>
              <w:t>.</w:t>
            </w:r>
          </w:p>
        </w:tc>
      </w:tr>
      <w:tr w:rsidR="00356EEE" w:rsidRPr="00D511EA" w14:paraId="05C63F85"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56211163"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4DA4E964" w14:textId="77777777" w:rsidR="00356EEE" w:rsidRPr="00D511EA" w:rsidRDefault="00356EEE" w:rsidP="00356EEE">
            <w:pPr>
              <w:rPr>
                <w:color w:val="000000"/>
                <w:sz w:val="22"/>
                <w:szCs w:val="22"/>
              </w:rPr>
            </w:pPr>
          </w:p>
        </w:tc>
        <w:tc>
          <w:tcPr>
            <w:tcW w:w="2552" w:type="dxa"/>
            <w:vMerge/>
            <w:tcBorders>
              <w:left w:val="single" w:sz="4" w:space="0" w:color="000000"/>
              <w:right w:val="single" w:sz="4" w:space="0" w:color="000000"/>
            </w:tcBorders>
          </w:tcPr>
          <w:p w14:paraId="4A9A86C8" w14:textId="77777777" w:rsidR="00356EEE" w:rsidRPr="00D511EA" w:rsidRDefault="00356EEE" w:rsidP="00356EEE">
            <w:pPr>
              <w:rPr>
                <w:sz w:val="22"/>
                <w:szCs w:val="22"/>
              </w:rPr>
            </w:pPr>
          </w:p>
        </w:tc>
        <w:tc>
          <w:tcPr>
            <w:tcW w:w="7372" w:type="dxa"/>
            <w:gridSpan w:val="47"/>
            <w:tcBorders>
              <w:left w:val="single" w:sz="4" w:space="0" w:color="000000"/>
              <w:bottom w:val="single" w:sz="4" w:space="0" w:color="000000"/>
              <w:right w:val="single" w:sz="4" w:space="0" w:color="000000"/>
            </w:tcBorders>
          </w:tcPr>
          <w:p w14:paraId="25317E40" w14:textId="77777777" w:rsidR="00356EEE" w:rsidRPr="00D511EA" w:rsidRDefault="00356EEE" w:rsidP="00356EEE">
            <w:pPr>
              <w:pStyle w:val="TableParagraph"/>
              <w:spacing w:line="250" w:lineRule="exact"/>
            </w:pPr>
            <w:r w:rsidRPr="00D511EA">
              <w:t>Замечание:</w:t>
            </w:r>
          </w:p>
          <w:p w14:paraId="76C51DAF" w14:textId="77777777" w:rsidR="00356EEE" w:rsidRPr="00D511EA" w:rsidRDefault="00356EEE" w:rsidP="00356EEE">
            <w:pPr>
              <w:pStyle w:val="TableParagraph"/>
              <w:spacing w:line="250" w:lineRule="exact"/>
              <w:rPr>
                <w:spacing w:val="-2"/>
              </w:rPr>
            </w:pPr>
            <w:r w:rsidRPr="00D511EA">
              <w:t>В</w:t>
            </w:r>
            <w:r w:rsidRPr="00D511EA">
              <w:rPr>
                <w:spacing w:val="-5"/>
              </w:rPr>
              <w:t xml:space="preserve"> </w:t>
            </w:r>
            <w:r w:rsidRPr="00D511EA">
              <w:t>проекте</w:t>
            </w:r>
            <w:r w:rsidRPr="00D511EA">
              <w:rPr>
                <w:spacing w:val="-4"/>
              </w:rPr>
              <w:t xml:space="preserve"> </w:t>
            </w:r>
            <w:r w:rsidRPr="00D511EA">
              <w:t>ГОСТ</w:t>
            </w:r>
            <w:r w:rsidRPr="00D511EA">
              <w:rPr>
                <w:spacing w:val="-4"/>
              </w:rPr>
              <w:t xml:space="preserve"> </w:t>
            </w:r>
            <w:r w:rsidRPr="00D511EA">
              <w:t>отсутствуют</w:t>
            </w:r>
            <w:r w:rsidRPr="00D511EA">
              <w:rPr>
                <w:spacing w:val="-2"/>
              </w:rPr>
              <w:t xml:space="preserve"> основные </w:t>
            </w:r>
            <w:r w:rsidRPr="00D511EA">
              <w:t>термины</w:t>
            </w:r>
            <w:r w:rsidRPr="00D511EA">
              <w:rPr>
                <w:spacing w:val="-3"/>
              </w:rPr>
              <w:t xml:space="preserve"> </w:t>
            </w:r>
            <w:r w:rsidRPr="00D511EA">
              <w:t>и определения</w:t>
            </w:r>
            <w:r w:rsidRPr="00D511EA">
              <w:rPr>
                <w:spacing w:val="-4"/>
              </w:rPr>
              <w:t xml:space="preserve"> </w:t>
            </w:r>
            <w:r w:rsidRPr="00D511EA">
              <w:rPr>
                <w:spacing w:val="-2"/>
              </w:rPr>
              <w:t xml:space="preserve">классификации </w:t>
            </w:r>
            <w:r w:rsidRPr="00D511EA">
              <w:t>и</w:t>
            </w:r>
            <w:r w:rsidRPr="00D511EA">
              <w:rPr>
                <w:spacing w:val="-6"/>
              </w:rPr>
              <w:t xml:space="preserve"> </w:t>
            </w:r>
            <w:r w:rsidRPr="00D511EA">
              <w:t>кодирования</w:t>
            </w:r>
            <w:r w:rsidRPr="00D511EA">
              <w:rPr>
                <w:spacing w:val="-6"/>
              </w:rPr>
              <w:t xml:space="preserve"> </w:t>
            </w:r>
            <w:r w:rsidRPr="00D511EA">
              <w:t>технико-</w:t>
            </w:r>
            <w:r w:rsidRPr="00D511EA">
              <w:rPr>
                <w:spacing w:val="-2"/>
              </w:rPr>
              <w:t xml:space="preserve">экономической </w:t>
            </w:r>
            <w:r w:rsidRPr="00D511EA">
              <w:t>и</w:t>
            </w:r>
            <w:r w:rsidRPr="00D511EA">
              <w:rPr>
                <w:spacing w:val="-1"/>
              </w:rPr>
              <w:t xml:space="preserve"> </w:t>
            </w:r>
            <w:r w:rsidRPr="00D511EA">
              <w:t>социальной</w:t>
            </w:r>
            <w:r w:rsidRPr="00D511EA">
              <w:rPr>
                <w:spacing w:val="-3"/>
              </w:rPr>
              <w:t xml:space="preserve"> </w:t>
            </w:r>
            <w:r w:rsidRPr="00D511EA">
              <w:rPr>
                <w:spacing w:val="-2"/>
              </w:rPr>
              <w:t>информации:</w:t>
            </w:r>
          </w:p>
          <w:p w14:paraId="0310CADF" w14:textId="77777777" w:rsidR="00356EEE" w:rsidRPr="00D511EA" w:rsidRDefault="00356EEE" w:rsidP="00356EEE">
            <w:pPr>
              <w:pStyle w:val="TableParagraph"/>
              <w:spacing w:line="250" w:lineRule="exact"/>
              <w:rPr>
                <w:spacing w:val="-5"/>
              </w:rPr>
            </w:pPr>
            <w:r w:rsidRPr="00D511EA">
              <w:t>-</w:t>
            </w:r>
            <w:r w:rsidRPr="00D511EA">
              <w:rPr>
                <w:spacing w:val="-4"/>
              </w:rPr>
              <w:t xml:space="preserve"> </w:t>
            </w:r>
            <w:r w:rsidRPr="00D511EA">
              <w:t>общего</w:t>
            </w:r>
            <w:r w:rsidRPr="00D511EA">
              <w:rPr>
                <w:spacing w:val="-2"/>
              </w:rPr>
              <w:t xml:space="preserve"> </w:t>
            </w:r>
            <w:r w:rsidRPr="00D511EA">
              <w:t>назначения</w:t>
            </w:r>
            <w:r w:rsidRPr="00D511EA">
              <w:rPr>
                <w:spacing w:val="-1"/>
              </w:rPr>
              <w:t xml:space="preserve"> </w:t>
            </w:r>
            <w:r w:rsidRPr="00D511EA">
              <w:t>по</w:t>
            </w:r>
            <w:r w:rsidRPr="00D511EA">
              <w:rPr>
                <w:spacing w:val="-3"/>
              </w:rPr>
              <w:t xml:space="preserve"> </w:t>
            </w:r>
            <w:r w:rsidRPr="00D511EA">
              <w:rPr>
                <w:spacing w:val="-4"/>
              </w:rPr>
              <w:t xml:space="preserve">ГОСТ </w:t>
            </w:r>
            <w:r w:rsidRPr="00D511EA">
              <w:t>9.072‒2017,</w:t>
            </w:r>
            <w:r w:rsidRPr="00D511EA">
              <w:rPr>
                <w:spacing w:val="-8"/>
              </w:rPr>
              <w:t xml:space="preserve"> </w:t>
            </w:r>
            <w:r w:rsidRPr="00D511EA">
              <w:t>ГОСТ</w:t>
            </w:r>
            <w:r w:rsidRPr="00D511EA">
              <w:rPr>
                <w:spacing w:val="-7"/>
              </w:rPr>
              <w:t xml:space="preserve"> </w:t>
            </w:r>
            <w:r w:rsidRPr="00D511EA">
              <w:t>16299‒78,</w:t>
            </w:r>
            <w:r w:rsidRPr="00D511EA">
              <w:rPr>
                <w:spacing w:val="-7"/>
              </w:rPr>
              <w:t xml:space="preserve"> </w:t>
            </w:r>
            <w:r w:rsidRPr="00D511EA">
              <w:rPr>
                <w:spacing w:val="-4"/>
              </w:rPr>
              <w:t xml:space="preserve">ГОСТ </w:t>
            </w:r>
            <w:r w:rsidRPr="00D511EA">
              <w:t>17527‒72,</w:t>
            </w:r>
            <w:r w:rsidRPr="00D511EA">
              <w:rPr>
                <w:spacing w:val="-7"/>
              </w:rPr>
              <w:t xml:space="preserve"> </w:t>
            </w:r>
            <w:r w:rsidRPr="00D511EA">
              <w:t>ГОСТ</w:t>
            </w:r>
            <w:r w:rsidRPr="00D511EA">
              <w:rPr>
                <w:spacing w:val="-7"/>
              </w:rPr>
              <w:t xml:space="preserve"> </w:t>
            </w:r>
            <w:r w:rsidRPr="00D511EA">
              <w:t>17743‒72,</w:t>
            </w:r>
            <w:r w:rsidRPr="00D511EA">
              <w:rPr>
                <w:spacing w:val="-6"/>
              </w:rPr>
              <w:t xml:space="preserve"> </w:t>
            </w:r>
            <w:r w:rsidRPr="00D511EA">
              <w:rPr>
                <w:spacing w:val="-4"/>
              </w:rPr>
              <w:t xml:space="preserve">ГОСТ </w:t>
            </w:r>
            <w:r w:rsidRPr="00D511EA">
              <w:t>18296‒72,</w:t>
            </w:r>
            <w:r w:rsidRPr="00D511EA">
              <w:rPr>
                <w:spacing w:val="-7"/>
              </w:rPr>
              <w:t xml:space="preserve"> </w:t>
            </w:r>
            <w:r w:rsidRPr="00D511EA">
              <w:t>ГОСТ</w:t>
            </w:r>
            <w:r w:rsidRPr="00D511EA">
              <w:rPr>
                <w:spacing w:val="-7"/>
              </w:rPr>
              <w:t xml:space="preserve"> </w:t>
            </w:r>
            <w:r w:rsidRPr="00D511EA">
              <w:t>18970‒84,</w:t>
            </w:r>
            <w:r w:rsidRPr="00D511EA">
              <w:rPr>
                <w:spacing w:val="-6"/>
              </w:rPr>
              <w:t xml:space="preserve"> </w:t>
            </w:r>
            <w:r w:rsidRPr="00D511EA">
              <w:rPr>
                <w:spacing w:val="-4"/>
              </w:rPr>
              <w:t xml:space="preserve">ГОСТ </w:t>
            </w:r>
            <w:r w:rsidRPr="00D511EA">
              <w:t>23004‒78,</w:t>
            </w:r>
            <w:r w:rsidRPr="00D511EA">
              <w:rPr>
                <w:spacing w:val="-7"/>
              </w:rPr>
              <w:t xml:space="preserve"> </w:t>
            </w:r>
            <w:r w:rsidRPr="00D511EA">
              <w:t>ГОСТ</w:t>
            </w:r>
            <w:r w:rsidRPr="00D511EA">
              <w:rPr>
                <w:spacing w:val="-7"/>
              </w:rPr>
              <w:t xml:space="preserve"> </w:t>
            </w:r>
            <w:r w:rsidRPr="00D511EA">
              <w:t>23505‒79,</w:t>
            </w:r>
            <w:r w:rsidRPr="00D511EA">
              <w:rPr>
                <w:spacing w:val="-6"/>
              </w:rPr>
              <w:t xml:space="preserve"> </w:t>
            </w:r>
            <w:r w:rsidRPr="00D511EA">
              <w:rPr>
                <w:spacing w:val="-4"/>
              </w:rPr>
              <w:t xml:space="preserve">ГОСТ </w:t>
            </w:r>
            <w:r w:rsidRPr="00D511EA">
              <w:rPr>
                <w:spacing w:val="-2"/>
              </w:rPr>
              <w:t>27674‒</w:t>
            </w:r>
            <w:r w:rsidRPr="00D511EA">
              <w:rPr>
                <w:spacing w:val="-5"/>
              </w:rPr>
              <w:t>88</w:t>
            </w:r>
          </w:p>
          <w:p w14:paraId="36439013" w14:textId="77777777" w:rsidR="00356EEE" w:rsidRPr="00D511EA" w:rsidRDefault="00356EEE" w:rsidP="00356EEE">
            <w:pPr>
              <w:pStyle w:val="TableParagraph"/>
              <w:spacing w:line="250" w:lineRule="exact"/>
            </w:pPr>
            <w:r w:rsidRPr="00D511EA">
              <w:rPr>
                <w:spacing w:val="-5"/>
              </w:rPr>
              <w:t>Предложение:</w:t>
            </w:r>
          </w:p>
          <w:p w14:paraId="58FAF22F" w14:textId="77777777" w:rsidR="00356EEE" w:rsidRPr="00D511EA" w:rsidRDefault="00356EEE" w:rsidP="00356EEE">
            <w:pPr>
              <w:spacing w:line="259" w:lineRule="auto"/>
              <w:rPr>
                <w:color w:val="323232"/>
                <w:spacing w:val="-4"/>
                <w:sz w:val="22"/>
                <w:szCs w:val="22"/>
              </w:rPr>
            </w:pPr>
            <w:r w:rsidRPr="00D511EA">
              <w:rPr>
                <w:color w:val="323232"/>
                <w:sz w:val="22"/>
                <w:szCs w:val="22"/>
              </w:rPr>
              <w:t>Добавить</w:t>
            </w:r>
            <w:r w:rsidRPr="00D511EA">
              <w:rPr>
                <w:color w:val="323232"/>
                <w:spacing w:val="-5"/>
                <w:sz w:val="22"/>
                <w:szCs w:val="22"/>
              </w:rPr>
              <w:t xml:space="preserve"> </w:t>
            </w:r>
            <w:r w:rsidRPr="00D511EA">
              <w:rPr>
                <w:color w:val="323232"/>
                <w:sz w:val="22"/>
                <w:szCs w:val="22"/>
              </w:rPr>
              <w:t>ГОСТ</w:t>
            </w:r>
            <w:r w:rsidRPr="00D511EA">
              <w:rPr>
                <w:color w:val="323232"/>
                <w:spacing w:val="-4"/>
                <w:sz w:val="22"/>
                <w:szCs w:val="22"/>
              </w:rPr>
              <w:t xml:space="preserve"> </w:t>
            </w:r>
            <w:r w:rsidRPr="00D511EA">
              <w:rPr>
                <w:color w:val="323232"/>
                <w:sz w:val="22"/>
                <w:szCs w:val="22"/>
              </w:rPr>
              <w:t>Р</w:t>
            </w:r>
            <w:r w:rsidRPr="00D511EA">
              <w:rPr>
                <w:color w:val="323232"/>
                <w:spacing w:val="-4"/>
                <w:sz w:val="22"/>
                <w:szCs w:val="22"/>
              </w:rPr>
              <w:t xml:space="preserve"> </w:t>
            </w:r>
            <w:r w:rsidRPr="00D511EA">
              <w:rPr>
                <w:color w:val="323232"/>
                <w:sz w:val="22"/>
                <w:szCs w:val="22"/>
              </w:rPr>
              <w:t>1.20-</w:t>
            </w:r>
            <w:r w:rsidRPr="00D511EA">
              <w:rPr>
                <w:color w:val="323232"/>
                <w:spacing w:val="-4"/>
                <w:sz w:val="22"/>
                <w:szCs w:val="22"/>
              </w:rPr>
              <w:t>2025</w:t>
            </w:r>
          </w:p>
          <w:p w14:paraId="2E29D848" w14:textId="77777777" w:rsidR="00356EEE" w:rsidRPr="00D511EA" w:rsidRDefault="00356EEE" w:rsidP="00356EEE">
            <w:pPr>
              <w:pStyle w:val="TableParagraph"/>
              <w:spacing w:line="250" w:lineRule="exact"/>
              <w:rPr>
                <w:spacing w:val="-5"/>
              </w:rPr>
            </w:pPr>
            <w:r w:rsidRPr="00D511EA">
              <w:rPr>
                <w:spacing w:val="-5"/>
              </w:rPr>
              <w:t>Обоснование:</w:t>
            </w:r>
          </w:p>
          <w:p w14:paraId="165B0884" w14:textId="77777777" w:rsidR="00356EEE" w:rsidRPr="00D511EA" w:rsidRDefault="00356EEE" w:rsidP="00356EEE">
            <w:pPr>
              <w:pStyle w:val="TableParagraph"/>
              <w:spacing w:line="250" w:lineRule="exact"/>
              <w:rPr>
                <w:b/>
              </w:rPr>
            </w:pPr>
            <w:r w:rsidRPr="00D511EA">
              <w:rPr>
                <w:color w:val="323232"/>
              </w:rPr>
              <w:t>Отсутствует</w:t>
            </w:r>
            <w:r w:rsidRPr="00D511EA">
              <w:rPr>
                <w:color w:val="323232"/>
                <w:spacing w:val="-3"/>
              </w:rPr>
              <w:t xml:space="preserve"> </w:t>
            </w:r>
            <w:r w:rsidRPr="00D511EA">
              <w:rPr>
                <w:color w:val="323232"/>
              </w:rPr>
              <w:t>информация</w:t>
            </w:r>
            <w:r w:rsidRPr="00D511EA">
              <w:rPr>
                <w:color w:val="323232"/>
                <w:spacing w:val="-3"/>
              </w:rPr>
              <w:t xml:space="preserve"> </w:t>
            </w:r>
            <w:r w:rsidRPr="00D511EA">
              <w:rPr>
                <w:color w:val="323232"/>
              </w:rPr>
              <w:t>в</w:t>
            </w:r>
            <w:r w:rsidRPr="00D511EA">
              <w:rPr>
                <w:color w:val="323232"/>
                <w:spacing w:val="-3"/>
              </w:rPr>
              <w:t xml:space="preserve"> </w:t>
            </w:r>
            <w:r w:rsidRPr="00D511EA">
              <w:rPr>
                <w:color w:val="323232"/>
                <w:spacing w:val="-2"/>
              </w:rPr>
              <w:t xml:space="preserve">Каталоге </w:t>
            </w:r>
            <w:r w:rsidRPr="00D511EA">
              <w:rPr>
                <w:color w:val="323232"/>
              </w:rPr>
              <w:t>национальных</w:t>
            </w:r>
            <w:r w:rsidRPr="00D511EA">
              <w:rPr>
                <w:color w:val="323232"/>
                <w:spacing w:val="-1"/>
              </w:rPr>
              <w:t xml:space="preserve"> </w:t>
            </w:r>
            <w:r w:rsidRPr="00D511EA">
              <w:rPr>
                <w:color w:val="323232"/>
              </w:rPr>
              <w:t>стандартов</w:t>
            </w:r>
            <w:r w:rsidRPr="00D511EA">
              <w:rPr>
                <w:color w:val="323232"/>
                <w:spacing w:val="-3"/>
              </w:rPr>
              <w:t xml:space="preserve"> </w:t>
            </w:r>
            <w:r w:rsidRPr="00D511EA">
              <w:rPr>
                <w:color w:val="323232"/>
              </w:rPr>
              <w:t>и</w:t>
            </w:r>
            <w:r w:rsidRPr="00D511EA">
              <w:rPr>
                <w:color w:val="323232"/>
                <w:spacing w:val="-1"/>
              </w:rPr>
              <w:t xml:space="preserve"> </w:t>
            </w:r>
            <w:r w:rsidRPr="00D511EA">
              <w:rPr>
                <w:color w:val="323232"/>
              </w:rPr>
              <w:t>в</w:t>
            </w:r>
            <w:r w:rsidRPr="00D511EA">
              <w:rPr>
                <w:color w:val="323232"/>
                <w:spacing w:val="-3"/>
              </w:rPr>
              <w:t xml:space="preserve"> </w:t>
            </w:r>
            <w:r w:rsidRPr="00D511EA">
              <w:rPr>
                <w:color w:val="323232"/>
                <w:spacing w:val="-2"/>
              </w:rPr>
              <w:t xml:space="preserve">Единой </w:t>
            </w:r>
            <w:r w:rsidRPr="00D511EA">
              <w:rPr>
                <w:color w:val="323232"/>
              </w:rPr>
              <w:t>системе</w:t>
            </w:r>
            <w:r w:rsidRPr="00D511EA">
              <w:rPr>
                <w:color w:val="323232"/>
                <w:spacing w:val="-3"/>
              </w:rPr>
              <w:t xml:space="preserve"> </w:t>
            </w:r>
            <w:r w:rsidRPr="00D511EA">
              <w:rPr>
                <w:color w:val="323232"/>
              </w:rPr>
              <w:t>классификации</w:t>
            </w:r>
            <w:r w:rsidRPr="00D511EA">
              <w:rPr>
                <w:color w:val="323232"/>
                <w:spacing w:val="-3"/>
              </w:rPr>
              <w:t xml:space="preserve"> </w:t>
            </w:r>
            <w:r w:rsidRPr="00D511EA">
              <w:rPr>
                <w:color w:val="323232"/>
              </w:rPr>
              <w:t xml:space="preserve">и </w:t>
            </w:r>
            <w:r w:rsidRPr="00D511EA">
              <w:rPr>
                <w:color w:val="323232"/>
                <w:spacing w:val="-2"/>
              </w:rPr>
              <w:t xml:space="preserve">кодирования </w:t>
            </w:r>
            <w:r w:rsidRPr="00D511EA">
              <w:rPr>
                <w:color w:val="323232"/>
              </w:rPr>
              <w:t>технико-экономической</w:t>
            </w:r>
            <w:r w:rsidRPr="00D511EA">
              <w:rPr>
                <w:color w:val="323232"/>
                <w:spacing w:val="-4"/>
              </w:rPr>
              <w:t xml:space="preserve"> </w:t>
            </w:r>
            <w:r w:rsidRPr="00D511EA">
              <w:rPr>
                <w:color w:val="323232"/>
              </w:rPr>
              <w:t>и</w:t>
            </w:r>
            <w:r w:rsidRPr="00D511EA">
              <w:rPr>
                <w:color w:val="323232"/>
                <w:spacing w:val="-3"/>
              </w:rPr>
              <w:t xml:space="preserve"> </w:t>
            </w:r>
            <w:r w:rsidRPr="00D511EA">
              <w:rPr>
                <w:color w:val="323232"/>
                <w:spacing w:val="-2"/>
              </w:rPr>
              <w:t xml:space="preserve">социальной </w:t>
            </w:r>
            <w:r w:rsidRPr="00D511EA">
              <w:rPr>
                <w:color w:val="323232"/>
              </w:rPr>
              <w:t>информации.</w:t>
            </w:r>
            <w:r w:rsidRPr="00D511EA">
              <w:rPr>
                <w:color w:val="323232"/>
                <w:spacing w:val="-5"/>
              </w:rPr>
              <w:t xml:space="preserve"> </w:t>
            </w:r>
            <w:r w:rsidRPr="00D511EA">
              <w:rPr>
                <w:color w:val="323232"/>
              </w:rPr>
              <w:t>Действует</w:t>
            </w:r>
            <w:r w:rsidRPr="00D511EA">
              <w:rPr>
                <w:color w:val="323232"/>
                <w:spacing w:val="-2"/>
              </w:rPr>
              <w:t xml:space="preserve"> </w:t>
            </w:r>
            <w:r w:rsidRPr="00D511EA">
              <w:rPr>
                <w:color w:val="323232"/>
              </w:rPr>
              <w:t>ГОСТ</w:t>
            </w:r>
            <w:r w:rsidRPr="00D511EA">
              <w:rPr>
                <w:color w:val="323232"/>
                <w:spacing w:val="-3"/>
              </w:rPr>
              <w:t xml:space="preserve"> </w:t>
            </w:r>
            <w:r w:rsidRPr="00D511EA">
              <w:rPr>
                <w:color w:val="323232"/>
              </w:rPr>
              <w:t>Р</w:t>
            </w:r>
            <w:r w:rsidRPr="00D511EA">
              <w:rPr>
                <w:color w:val="323232"/>
                <w:spacing w:val="-1"/>
              </w:rPr>
              <w:t xml:space="preserve"> </w:t>
            </w:r>
            <w:r w:rsidRPr="00D511EA">
              <w:rPr>
                <w:color w:val="323232"/>
                <w:spacing w:val="-2"/>
              </w:rPr>
              <w:t>1.20-</w:t>
            </w:r>
            <w:r w:rsidRPr="00D511EA">
              <w:rPr>
                <w:color w:val="323232"/>
              </w:rPr>
              <w:t>2025,</w:t>
            </w:r>
            <w:r w:rsidRPr="00D511EA">
              <w:rPr>
                <w:color w:val="323232"/>
                <w:spacing w:val="-3"/>
              </w:rPr>
              <w:t xml:space="preserve"> </w:t>
            </w:r>
            <w:r w:rsidRPr="00D511EA">
              <w:rPr>
                <w:color w:val="323232"/>
              </w:rPr>
              <w:t>но</w:t>
            </w:r>
            <w:r w:rsidRPr="00D511EA">
              <w:rPr>
                <w:color w:val="323232"/>
                <w:spacing w:val="-3"/>
              </w:rPr>
              <w:t xml:space="preserve"> </w:t>
            </w:r>
            <w:r w:rsidRPr="00D511EA">
              <w:rPr>
                <w:color w:val="323232"/>
              </w:rPr>
              <w:t>текст</w:t>
            </w:r>
            <w:r w:rsidRPr="00D511EA">
              <w:rPr>
                <w:color w:val="323232"/>
                <w:spacing w:val="-1"/>
              </w:rPr>
              <w:t xml:space="preserve"> </w:t>
            </w:r>
            <w:r w:rsidRPr="00D511EA">
              <w:rPr>
                <w:color w:val="323232"/>
              </w:rPr>
              <w:t>не</w:t>
            </w:r>
            <w:r w:rsidRPr="00D511EA">
              <w:rPr>
                <w:color w:val="323232"/>
                <w:spacing w:val="-3"/>
              </w:rPr>
              <w:t xml:space="preserve"> </w:t>
            </w:r>
            <w:r w:rsidRPr="00D511EA">
              <w:rPr>
                <w:color w:val="323232"/>
              </w:rPr>
              <w:t>идентичен</w:t>
            </w:r>
            <w:r w:rsidRPr="00D511EA">
              <w:rPr>
                <w:color w:val="323232"/>
                <w:spacing w:val="-1"/>
              </w:rPr>
              <w:t xml:space="preserve"> </w:t>
            </w:r>
            <w:r w:rsidRPr="00D511EA">
              <w:t>ГОСТ</w:t>
            </w:r>
            <w:r w:rsidRPr="00D511EA">
              <w:rPr>
                <w:spacing w:val="-2"/>
              </w:rPr>
              <w:t xml:space="preserve"> 17369-</w:t>
            </w:r>
            <w:r w:rsidRPr="00D511EA">
              <w:rPr>
                <w:spacing w:val="-5"/>
              </w:rPr>
              <w:t>85</w:t>
            </w:r>
          </w:p>
        </w:tc>
        <w:tc>
          <w:tcPr>
            <w:tcW w:w="3063" w:type="dxa"/>
            <w:tcBorders>
              <w:top w:val="single" w:sz="4" w:space="0" w:color="auto"/>
              <w:left w:val="single" w:sz="4" w:space="0" w:color="000000"/>
              <w:bottom w:val="single" w:sz="4" w:space="0" w:color="000000"/>
              <w:right w:val="single" w:sz="4" w:space="0" w:color="000000"/>
            </w:tcBorders>
          </w:tcPr>
          <w:p w14:paraId="3D6278EF" w14:textId="77777777" w:rsidR="00115191" w:rsidRPr="00D511EA" w:rsidRDefault="00115191" w:rsidP="00115191">
            <w:pPr>
              <w:rPr>
                <w:color w:val="FF0000"/>
                <w:sz w:val="22"/>
                <w:szCs w:val="22"/>
              </w:rPr>
            </w:pPr>
            <w:r w:rsidRPr="00D511EA">
              <w:rPr>
                <w:sz w:val="22"/>
                <w:szCs w:val="22"/>
              </w:rPr>
              <w:t>Принято</w:t>
            </w:r>
            <w:r w:rsidR="00247658" w:rsidRPr="00D511EA">
              <w:rPr>
                <w:sz w:val="22"/>
                <w:szCs w:val="22"/>
              </w:rPr>
              <w:t>.</w:t>
            </w:r>
          </w:p>
        </w:tc>
      </w:tr>
      <w:tr w:rsidR="00356EEE" w:rsidRPr="00D511EA" w14:paraId="0C4045B8"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217F8ADD"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34FF06F2" w14:textId="77777777" w:rsidR="00356EEE" w:rsidRPr="00D511EA" w:rsidRDefault="00356EEE" w:rsidP="00356EEE">
            <w:pPr>
              <w:rPr>
                <w:color w:val="000000"/>
                <w:sz w:val="22"/>
                <w:szCs w:val="22"/>
              </w:rPr>
            </w:pPr>
          </w:p>
        </w:tc>
        <w:tc>
          <w:tcPr>
            <w:tcW w:w="2552" w:type="dxa"/>
            <w:vMerge/>
            <w:tcBorders>
              <w:left w:val="single" w:sz="4" w:space="0" w:color="000000"/>
              <w:right w:val="single" w:sz="4" w:space="0" w:color="000000"/>
            </w:tcBorders>
          </w:tcPr>
          <w:p w14:paraId="36BA3068" w14:textId="77777777" w:rsidR="00356EEE" w:rsidRPr="00D511EA" w:rsidRDefault="00356EEE" w:rsidP="00356EEE">
            <w:pPr>
              <w:rPr>
                <w:sz w:val="22"/>
                <w:szCs w:val="22"/>
              </w:rPr>
            </w:pPr>
          </w:p>
        </w:tc>
        <w:tc>
          <w:tcPr>
            <w:tcW w:w="7372" w:type="dxa"/>
            <w:gridSpan w:val="47"/>
            <w:tcBorders>
              <w:left w:val="single" w:sz="4" w:space="0" w:color="000000"/>
              <w:bottom w:val="single" w:sz="4" w:space="0" w:color="000000"/>
              <w:right w:val="single" w:sz="4" w:space="0" w:color="000000"/>
            </w:tcBorders>
          </w:tcPr>
          <w:p w14:paraId="1FDFCBFE" w14:textId="77777777" w:rsidR="00356EEE" w:rsidRPr="00D511EA" w:rsidRDefault="00356EEE" w:rsidP="00356EEE">
            <w:pPr>
              <w:pStyle w:val="TableParagraph"/>
              <w:spacing w:line="245" w:lineRule="exact"/>
            </w:pPr>
            <w:r w:rsidRPr="00D511EA">
              <w:t>Указаны</w:t>
            </w:r>
            <w:r w:rsidRPr="00D511EA">
              <w:rPr>
                <w:spacing w:val="-3"/>
              </w:rPr>
              <w:t xml:space="preserve"> </w:t>
            </w:r>
            <w:r w:rsidRPr="00D511EA">
              <w:t>ссылки на</w:t>
            </w:r>
            <w:r w:rsidRPr="00D511EA">
              <w:rPr>
                <w:spacing w:val="-2"/>
              </w:rPr>
              <w:t xml:space="preserve"> </w:t>
            </w:r>
            <w:r w:rsidRPr="00D511EA">
              <w:t xml:space="preserve">версии </w:t>
            </w:r>
            <w:r w:rsidRPr="00D511EA">
              <w:rPr>
                <w:spacing w:val="-4"/>
              </w:rPr>
              <w:t xml:space="preserve">ГОСТ, </w:t>
            </w:r>
            <w:r w:rsidRPr="00D511EA">
              <w:t>которые</w:t>
            </w:r>
            <w:r w:rsidRPr="00D511EA">
              <w:rPr>
                <w:spacing w:val="-4"/>
              </w:rPr>
              <w:t xml:space="preserve"> </w:t>
            </w:r>
            <w:r w:rsidRPr="00D511EA">
              <w:t>отменены,</w:t>
            </w:r>
            <w:r w:rsidRPr="00D511EA">
              <w:rPr>
                <w:spacing w:val="-4"/>
              </w:rPr>
              <w:t xml:space="preserve"> </w:t>
            </w:r>
            <w:r w:rsidRPr="00D511EA">
              <w:t>и</w:t>
            </w:r>
            <w:r w:rsidRPr="00D511EA">
              <w:rPr>
                <w:spacing w:val="-2"/>
              </w:rPr>
              <w:t xml:space="preserve"> </w:t>
            </w:r>
            <w:r w:rsidRPr="00D511EA">
              <w:t>которые</w:t>
            </w:r>
            <w:r w:rsidRPr="00D511EA">
              <w:rPr>
                <w:spacing w:val="-3"/>
              </w:rPr>
              <w:t xml:space="preserve"> </w:t>
            </w:r>
            <w:r w:rsidRPr="00D511EA">
              <w:rPr>
                <w:spacing w:val="-5"/>
              </w:rPr>
              <w:t xml:space="preserve">не </w:t>
            </w:r>
            <w:r w:rsidRPr="00D511EA">
              <w:t>соответствуют</w:t>
            </w:r>
            <w:r w:rsidRPr="00D511EA">
              <w:rPr>
                <w:spacing w:val="-8"/>
              </w:rPr>
              <w:t xml:space="preserve"> </w:t>
            </w:r>
            <w:r w:rsidRPr="00D511EA">
              <w:t>версиям,</w:t>
            </w:r>
            <w:r w:rsidRPr="00D511EA">
              <w:rPr>
                <w:spacing w:val="-3"/>
              </w:rPr>
              <w:t xml:space="preserve"> </w:t>
            </w:r>
            <w:r w:rsidRPr="00D511EA">
              <w:t>указанным</w:t>
            </w:r>
            <w:r w:rsidRPr="00D511EA">
              <w:rPr>
                <w:spacing w:val="-6"/>
              </w:rPr>
              <w:t xml:space="preserve"> </w:t>
            </w:r>
            <w:r w:rsidRPr="00D511EA">
              <w:rPr>
                <w:spacing w:val="-10"/>
              </w:rPr>
              <w:t xml:space="preserve">в </w:t>
            </w:r>
            <w:r w:rsidRPr="00D511EA">
              <w:t>разделе</w:t>
            </w:r>
            <w:r w:rsidRPr="00D511EA">
              <w:rPr>
                <w:spacing w:val="-2"/>
              </w:rPr>
              <w:t xml:space="preserve"> </w:t>
            </w:r>
            <w:r w:rsidRPr="00D511EA">
              <w:t>2,</w:t>
            </w:r>
            <w:r w:rsidRPr="00D511EA">
              <w:rPr>
                <w:spacing w:val="-2"/>
              </w:rPr>
              <w:t xml:space="preserve"> например:</w:t>
            </w:r>
          </w:p>
          <w:p w14:paraId="67A18A51" w14:textId="77777777" w:rsidR="00356EEE" w:rsidRPr="00D511EA" w:rsidRDefault="00356EEE" w:rsidP="00356EEE">
            <w:pPr>
              <w:pStyle w:val="TableParagraph"/>
              <w:spacing w:line="259" w:lineRule="exact"/>
            </w:pPr>
            <w:r w:rsidRPr="00D511EA">
              <w:rPr>
                <w:rFonts w:ascii="Symbol" w:hAnsi="Symbol"/>
              </w:rPr>
              <w:t></w:t>
            </w:r>
            <w:r w:rsidRPr="00D511EA">
              <w:rPr>
                <w:spacing w:val="26"/>
              </w:rPr>
              <w:t xml:space="preserve"> </w:t>
            </w:r>
            <w:r w:rsidRPr="00D511EA">
              <w:t>ГОСТ</w:t>
            </w:r>
            <w:r w:rsidRPr="00D511EA">
              <w:rPr>
                <w:spacing w:val="-3"/>
              </w:rPr>
              <w:t xml:space="preserve"> </w:t>
            </w:r>
            <w:r w:rsidRPr="00D511EA">
              <w:t>16299-</w:t>
            </w:r>
            <w:r w:rsidRPr="00D511EA">
              <w:rPr>
                <w:spacing w:val="-5"/>
              </w:rPr>
              <w:t>78,</w:t>
            </w:r>
          </w:p>
          <w:p w14:paraId="3B44245C" w14:textId="77777777" w:rsidR="00356EEE" w:rsidRPr="00D511EA" w:rsidRDefault="00356EEE" w:rsidP="00356EEE">
            <w:pPr>
              <w:spacing w:line="259" w:lineRule="auto"/>
              <w:rPr>
                <w:color w:val="323232"/>
                <w:sz w:val="22"/>
                <w:szCs w:val="22"/>
              </w:rPr>
            </w:pPr>
            <w:r w:rsidRPr="00D511EA">
              <w:rPr>
                <w:rFonts w:ascii="Symbol" w:hAnsi="Symbol"/>
                <w:sz w:val="22"/>
                <w:szCs w:val="22"/>
              </w:rPr>
              <w:t></w:t>
            </w:r>
            <w:r w:rsidRPr="00D511EA">
              <w:rPr>
                <w:spacing w:val="28"/>
                <w:sz w:val="22"/>
                <w:szCs w:val="22"/>
              </w:rPr>
              <w:t xml:space="preserve"> </w:t>
            </w:r>
            <w:r w:rsidRPr="00D511EA">
              <w:rPr>
                <w:sz w:val="22"/>
                <w:szCs w:val="22"/>
              </w:rPr>
              <w:t>ГОСТ</w:t>
            </w:r>
            <w:r w:rsidRPr="00D511EA">
              <w:rPr>
                <w:spacing w:val="-2"/>
                <w:sz w:val="22"/>
                <w:szCs w:val="22"/>
              </w:rPr>
              <w:t xml:space="preserve"> </w:t>
            </w:r>
            <w:r w:rsidRPr="00D511EA">
              <w:rPr>
                <w:sz w:val="22"/>
                <w:szCs w:val="22"/>
              </w:rPr>
              <w:t>17527-72</w:t>
            </w:r>
            <w:r w:rsidRPr="00D511EA">
              <w:rPr>
                <w:spacing w:val="-3"/>
                <w:sz w:val="22"/>
                <w:szCs w:val="22"/>
              </w:rPr>
              <w:t xml:space="preserve"> </w:t>
            </w:r>
            <w:r w:rsidRPr="00D511EA">
              <w:rPr>
                <w:sz w:val="22"/>
                <w:szCs w:val="22"/>
              </w:rPr>
              <w:t>и т.</w:t>
            </w:r>
            <w:r w:rsidRPr="00D511EA">
              <w:rPr>
                <w:spacing w:val="-2"/>
                <w:sz w:val="22"/>
                <w:szCs w:val="22"/>
              </w:rPr>
              <w:t xml:space="preserve"> </w:t>
            </w:r>
            <w:r w:rsidRPr="00D511EA">
              <w:rPr>
                <w:spacing w:val="-5"/>
                <w:sz w:val="22"/>
                <w:szCs w:val="22"/>
              </w:rPr>
              <w:t>д.</w:t>
            </w:r>
          </w:p>
        </w:tc>
        <w:tc>
          <w:tcPr>
            <w:tcW w:w="3063" w:type="dxa"/>
            <w:tcBorders>
              <w:top w:val="single" w:sz="4" w:space="0" w:color="auto"/>
              <w:left w:val="single" w:sz="4" w:space="0" w:color="000000"/>
              <w:bottom w:val="single" w:sz="4" w:space="0" w:color="000000"/>
              <w:right w:val="single" w:sz="4" w:space="0" w:color="000000"/>
            </w:tcBorders>
          </w:tcPr>
          <w:p w14:paraId="4033BC95" w14:textId="77777777" w:rsidR="00356EEE" w:rsidRPr="00D511EA" w:rsidRDefault="005338E5" w:rsidP="00115191">
            <w:pPr>
              <w:rPr>
                <w:sz w:val="22"/>
                <w:szCs w:val="22"/>
              </w:rPr>
            </w:pPr>
            <w:r w:rsidRPr="00D511EA">
              <w:rPr>
                <w:sz w:val="22"/>
                <w:szCs w:val="22"/>
              </w:rPr>
              <w:t>Принято</w:t>
            </w:r>
            <w:r w:rsidR="00115191" w:rsidRPr="00D511EA">
              <w:rPr>
                <w:sz w:val="22"/>
                <w:szCs w:val="22"/>
              </w:rPr>
              <w:t>.</w:t>
            </w:r>
          </w:p>
          <w:p w14:paraId="1BD66DD5" w14:textId="77777777" w:rsidR="00115191" w:rsidRPr="00D511EA" w:rsidRDefault="00115191" w:rsidP="00115191">
            <w:pPr>
              <w:rPr>
                <w:sz w:val="22"/>
                <w:szCs w:val="22"/>
              </w:rPr>
            </w:pPr>
            <w:r w:rsidRPr="00D511EA">
              <w:rPr>
                <w:sz w:val="22"/>
                <w:szCs w:val="22"/>
              </w:rPr>
              <w:t>Приведены недатированные ссылки</w:t>
            </w:r>
          </w:p>
        </w:tc>
      </w:tr>
      <w:tr w:rsidR="00356EEE" w:rsidRPr="00D511EA" w14:paraId="66455E3C"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18BF664F"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01C49C9A" w14:textId="77777777" w:rsidR="00356EEE" w:rsidRPr="00D511EA" w:rsidRDefault="00356EEE" w:rsidP="00356EEE">
            <w:pPr>
              <w:rPr>
                <w:color w:val="000000"/>
                <w:sz w:val="22"/>
                <w:szCs w:val="22"/>
              </w:rPr>
            </w:pPr>
          </w:p>
        </w:tc>
        <w:tc>
          <w:tcPr>
            <w:tcW w:w="2552" w:type="dxa"/>
            <w:vMerge/>
            <w:tcBorders>
              <w:left w:val="single" w:sz="4" w:space="0" w:color="000000"/>
              <w:right w:val="single" w:sz="4" w:space="0" w:color="000000"/>
            </w:tcBorders>
          </w:tcPr>
          <w:p w14:paraId="6EB86063" w14:textId="77777777" w:rsidR="00356EEE" w:rsidRPr="00D511EA" w:rsidRDefault="00356EEE" w:rsidP="00356EEE">
            <w:pPr>
              <w:rPr>
                <w:sz w:val="22"/>
                <w:szCs w:val="22"/>
              </w:rPr>
            </w:pPr>
          </w:p>
        </w:tc>
        <w:tc>
          <w:tcPr>
            <w:tcW w:w="7372" w:type="dxa"/>
            <w:gridSpan w:val="47"/>
            <w:tcBorders>
              <w:left w:val="single" w:sz="4" w:space="0" w:color="000000"/>
              <w:bottom w:val="single" w:sz="4" w:space="0" w:color="000000"/>
              <w:right w:val="single" w:sz="4" w:space="0" w:color="000000"/>
            </w:tcBorders>
          </w:tcPr>
          <w:p w14:paraId="3256A8C2" w14:textId="77777777" w:rsidR="00356EEE" w:rsidRPr="00D511EA" w:rsidRDefault="00356EEE" w:rsidP="00356EEE">
            <w:pPr>
              <w:pStyle w:val="TableParagraph"/>
              <w:spacing w:line="245" w:lineRule="exact"/>
            </w:pPr>
            <w:r w:rsidRPr="00D511EA">
              <w:t>Замечание:</w:t>
            </w:r>
          </w:p>
          <w:p w14:paraId="4194EF85" w14:textId="77777777" w:rsidR="00356EEE" w:rsidRPr="00D511EA" w:rsidRDefault="00356EEE" w:rsidP="00356EEE">
            <w:pPr>
              <w:pStyle w:val="TableParagraph"/>
            </w:pPr>
            <w:r w:rsidRPr="00D511EA">
              <w:t>Отсутствуют</w:t>
            </w:r>
            <w:r w:rsidRPr="00D511EA">
              <w:rPr>
                <w:spacing w:val="-15"/>
              </w:rPr>
              <w:t xml:space="preserve"> </w:t>
            </w:r>
            <w:r w:rsidRPr="00D511EA">
              <w:t>определения</w:t>
            </w:r>
            <w:r w:rsidRPr="00D511EA">
              <w:rPr>
                <w:spacing w:val="-15"/>
              </w:rPr>
              <w:t xml:space="preserve"> </w:t>
            </w:r>
            <w:r w:rsidRPr="00D511EA">
              <w:t xml:space="preserve">терминов </w:t>
            </w:r>
            <w:r w:rsidRPr="00D511EA">
              <w:rPr>
                <w:spacing w:val="-2"/>
              </w:rPr>
              <w:t>операций:</w:t>
            </w:r>
          </w:p>
          <w:p w14:paraId="09B5A161" w14:textId="77777777" w:rsidR="00356EEE" w:rsidRPr="00D511EA" w:rsidRDefault="00356EEE" w:rsidP="00356EEE">
            <w:pPr>
              <w:pStyle w:val="TableParagraph"/>
              <w:numPr>
                <w:ilvl w:val="0"/>
                <w:numId w:val="8"/>
              </w:numPr>
              <w:tabs>
                <w:tab w:val="left" w:pos="320"/>
              </w:tabs>
              <w:ind w:left="0" w:firstLine="0"/>
            </w:pPr>
            <w:r w:rsidRPr="00D511EA">
              <w:rPr>
                <w:spacing w:val="-2"/>
              </w:rPr>
              <w:t>разборка;</w:t>
            </w:r>
          </w:p>
          <w:p w14:paraId="17FCB479" w14:textId="77777777" w:rsidR="00356EEE" w:rsidRPr="00D511EA" w:rsidRDefault="00356EEE" w:rsidP="00356EEE">
            <w:pPr>
              <w:pStyle w:val="TableParagraph"/>
              <w:numPr>
                <w:ilvl w:val="0"/>
                <w:numId w:val="8"/>
              </w:numPr>
              <w:tabs>
                <w:tab w:val="left" w:pos="320"/>
              </w:tabs>
              <w:spacing w:line="293" w:lineRule="exact"/>
              <w:ind w:left="0" w:firstLine="0"/>
            </w:pPr>
            <w:r w:rsidRPr="00D511EA">
              <w:rPr>
                <w:spacing w:val="-2"/>
              </w:rPr>
              <w:t>маркирование;</w:t>
            </w:r>
          </w:p>
          <w:p w14:paraId="54A43C34" w14:textId="77777777" w:rsidR="00356EEE" w:rsidRPr="00D511EA" w:rsidRDefault="00356EEE" w:rsidP="00356EEE">
            <w:pPr>
              <w:pStyle w:val="TableParagraph"/>
              <w:numPr>
                <w:ilvl w:val="0"/>
                <w:numId w:val="8"/>
              </w:numPr>
              <w:tabs>
                <w:tab w:val="left" w:pos="320"/>
              </w:tabs>
              <w:spacing w:line="293" w:lineRule="exact"/>
              <w:ind w:left="0" w:firstLine="0"/>
            </w:pPr>
            <w:r w:rsidRPr="00D511EA">
              <w:rPr>
                <w:spacing w:val="-2"/>
              </w:rPr>
              <w:t>очистка;</w:t>
            </w:r>
          </w:p>
          <w:p w14:paraId="3BA68436" w14:textId="77777777" w:rsidR="00356EEE" w:rsidRPr="00D511EA" w:rsidRDefault="00356EEE" w:rsidP="00356EEE">
            <w:pPr>
              <w:pStyle w:val="TableParagraph"/>
              <w:numPr>
                <w:ilvl w:val="0"/>
                <w:numId w:val="8"/>
              </w:numPr>
              <w:tabs>
                <w:tab w:val="left" w:pos="320"/>
              </w:tabs>
              <w:spacing w:line="293" w:lineRule="exact"/>
              <w:ind w:left="0" w:firstLine="0"/>
            </w:pPr>
            <w:r w:rsidRPr="00D511EA">
              <w:rPr>
                <w:spacing w:val="-2"/>
              </w:rPr>
              <w:t>дефектация;</w:t>
            </w:r>
          </w:p>
          <w:p w14:paraId="7E2AE5FA" w14:textId="77777777" w:rsidR="00356EEE" w:rsidRPr="00D511EA" w:rsidRDefault="00356EEE" w:rsidP="00356EEE">
            <w:pPr>
              <w:pStyle w:val="TableParagraph"/>
              <w:numPr>
                <w:ilvl w:val="0"/>
                <w:numId w:val="8"/>
              </w:numPr>
              <w:tabs>
                <w:tab w:val="left" w:pos="320"/>
              </w:tabs>
              <w:spacing w:line="237" w:lineRule="auto"/>
              <w:ind w:left="0" w:right="585" w:firstLine="0"/>
            </w:pPr>
            <w:r w:rsidRPr="00D511EA">
              <w:t>испытания на герметичность пневматические</w:t>
            </w:r>
            <w:r w:rsidRPr="00D511EA">
              <w:rPr>
                <w:spacing w:val="-15"/>
              </w:rPr>
              <w:t xml:space="preserve"> </w:t>
            </w:r>
            <w:r w:rsidRPr="00D511EA">
              <w:t>и</w:t>
            </w:r>
            <w:r w:rsidRPr="00D511EA">
              <w:rPr>
                <w:spacing w:val="-15"/>
              </w:rPr>
              <w:t xml:space="preserve"> </w:t>
            </w:r>
            <w:r w:rsidRPr="00D511EA">
              <w:t>гидравлические;</w:t>
            </w:r>
          </w:p>
          <w:p w14:paraId="4EC5AA45" w14:textId="77777777" w:rsidR="00356EEE" w:rsidRPr="00D511EA" w:rsidRDefault="00356EEE" w:rsidP="00356EEE">
            <w:pPr>
              <w:pStyle w:val="TableParagraph"/>
              <w:numPr>
                <w:ilvl w:val="0"/>
                <w:numId w:val="8"/>
              </w:numPr>
              <w:tabs>
                <w:tab w:val="left" w:pos="320"/>
              </w:tabs>
              <w:spacing w:line="293" w:lineRule="exact"/>
              <w:ind w:left="0" w:firstLine="0"/>
            </w:pPr>
            <w:r w:rsidRPr="00D511EA">
              <w:rPr>
                <w:spacing w:val="-2"/>
              </w:rPr>
              <w:t>сборка;</w:t>
            </w:r>
          </w:p>
          <w:p w14:paraId="1021FC0D" w14:textId="77777777" w:rsidR="00356EEE" w:rsidRPr="00D511EA" w:rsidRDefault="00356EEE" w:rsidP="00356EEE">
            <w:pPr>
              <w:pStyle w:val="TableParagraph"/>
              <w:numPr>
                <w:ilvl w:val="0"/>
                <w:numId w:val="8"/>
              </w:numPr>
              <w:tabs>
                <w:tab w:val="left" w:pos="320"/>
              </w:tabs>
              <w:spacing w:line="293" w:lineRule="exact"/>
              <w:ind w:left="0" w:firstLine="0"/>
            </w:pPr>
            <w:r w:rsidRPr="00D511EA">
              <w:rPr>
                <w:spacing w:val="-2"/>
              </w:rPr>
              <w:t>окрашивание;</w:t>
            </w:r>
          </w:p>
          <w:p w14:paraId="02CF302E" w14:textId="77777777" w:rsidR="00356EEE" w:rsidRPr="00D511EA" w:rsidRDefault="00356EEE" w:rsidP="00356EEE">
            <w:pPr>
              <w:pStyle w:val="TableParagraph"/>
              <w:numPr>
                <w:ilvl w:val="0"/>
                <w:numId w:val="8"/>
              </w:numPr>
              <w:tabs>
                <w:tab w:val="left" w:pos="320"/>
              </w:tabs>
              <w:spacing w:line="293" w:lineRule="exact"/>
              <w:ind w:left="0" w:firstLine="0"/>
            </w:pPr>
            <w:r w:rsidRPr="00D511EA">
              <w:t xml:space="preserve"> </w:t>
            </w:r>
            <w:r w:rsidRPr="00D511EA">
              <w:rPr>
                <w:spacing w:val="-2"/>
              </w:rPr>
              <w:t>консервация.</w:t>
            </w:r>
          </w:p>
          <w:p w14:paraId="617803B0" w14:textId="77777777" w:rsidR="00356EEE" w:rsidRPr="00D511EA" w:rsidRDefault="00356EEE" w:rsidP="00356EEE">
            <w:pPr>
              <w:pStyle w:val="TableParagraph"/>
              <w:spacing w:line="245" w:lineRule="exact"/>
            </w:pPr>
            <w:r w:rsidRPr="00D511EA">
              <w:t>Обоснование:</w:t>
            </w:r>
          </w:p>
          <w:p w14:paraId="543272DF" w14:textId="77777777" w:rsidR="00356EEE" w:rsidRPr="00D511EA" w:rsidRDefault="00356EEE" w:rsidP="00356EEE">
            <w:pPr>
              <w:pStyle w:val="TableParagraph"/>
              <w:spacing w:line="245" w:lineRule="exact"/>
            </w:pPr>
            <w:r w:rsidRPr="00D511EA">
              <w:t xml:space="preserve"> Операции приведены в таблице 2 и используются</w:t>
            </w:r>
            <w:r w:rsidRPr="00D511EA">
              <w:rPr>
                <w:spacing w:val="-13"/>
              </w:rPr>
              <w:t xml:space="preserve"> </w:t>
            </w:r>
            <w:r w:rsidRPr="00D511EA">
              <w:t>при</w:t>
            </w:r>
            <w:r w:rsidRPr="00D511EA">
              <w:rPr>
                <w:spacing w:val="-12"/>
              </w:rPr>
              <w:t xml:space="preserve"> </w:t>
            </w:r>
            <w:r w:rsidRPr="00D511EA">
              <w:t>написании</w:t>
            </w:r>
            <w:r w:rsidRPr="00D511EA">
              <w:rPr>
                <w:spacing w:val="-13"/>
              </w:rPr>
              <w:t xml:space="preserve"> </w:t>
            </w:r>
            <w:r w:rsidRPr="00D511EA">
              <w:lastRenderedPageBreak/>
              <w:t>ремонтных и технологических документов</w:t>
            </w:r>
          </w:p>
        </w:tc>
        <w:tc>
          <w:tcPr>
            <w:tcW w:w="3063" w:type="dxa"/>
            <w:tcBorders>
              <w:top w:val="single" w:sz="4" w:space="0" w:color="auto"/>
              <w:left w:val="single" w:sz="4" w:space="0" w:color="000000"/>
              <w:bottom w:val="single" w:sz="4" w:space="0" w:color="000000"/>
              <w:right w:val="single" w:sz="4" w:space="0" w:color="000000"/>
            </w:tcBorders>
          </w:tcPr>
          <w:p w14:paraId="2E6DB020" w14:textId="77777777" w:rsidR="003B1E02" w:rsidRPr="00D511EA" w:rsidRDefault="003B1E02" w:rsidP="003B1E02">
            <w:pPr>
              <w:rPr>
                <w:sz w:val="22"/>
                <w:szCs w:val="22"/>
              </w:rPr>
            </w:pPr>
            <w:r w:rsidRPr="00D511EA">
              <w:rPr>
                <w:sz w:val="22"/>
                <w:szCs w:val="22"/>
              </w:rPr>
              <w:lastRenderedPageBreak/>
              <w:t>Принято</w:t>
            </w:r>
            <w:r w:rsidR="002F35D1" w:rsidRPr="00D511EA">
              <w:rPr>
                <w:sz w:val="22"/>
                <w:szCs w:val="22"/>
              </w:rPr>
              <w:t xml:space="preserve"> частично</w:t>
            </w:r>
            <w:r w:rsidR="00247658" w:rsidRPr="00D511EA">
              <w:rPr>
                <w:sz w:val="22"/>
                <w:szCs w:val="22"/>
              </w:rPr>
              <w:t>.</w:t>
            </w:r>
          </w:p>
          <w:p w14:paraId="410A90AB" w14:textId="77777777" w:rsidR="00356EEE" w:rsidRPr="00D511EA" w:rsidRDefault="003B1E02" w:rsidP="003B1E02">
            <w:pPr>
              <w:rPr>
                <w:sz w:val="22"/>
                <w:szCs w:val="22"/>
              </w:rPr>
            </w:pPr>
            <w:r w:rsidRPr="00D511EA">
              <w:rPr>
                <w:sz w:val="22"/>
                <w:szCs w:val="22"/>
              </w:rPr>
              <w:t>Сборка и р</w:t>
            </w:r>
            <w:r w:rsidR="005338E5" w:rsidRPr="00D511EA">
              <w:rPr>
                <w:sz w:val="22"/>
                <w:szCs w:val="22"/>
              </w:rPr>
              <w:t>азборка присутствует в ГОСТ 23887</w:t>
            </w:r>
            <w:r w:rsidRPr="00D511EA">
              <w:rPr>
                <w:sz w:val="22"/>
                <w:szCs w:val="22"/>
              </w:rPr>
              <w:t xml:space="preserve">, стандарт внесен в </w:t>
            </w:r>
            <w:r w:rsidR="00115191" w:rsidRPr="00D511EA">
              <w:rPr>
                <w:sz w:val="22"/>
                <w:szCs w:val="22"/>
              </w:rPr>
              <w:t>соответсвующий подраздел сборка, разборка.</w:t>
            </w:r>
            <w:r w:rsidRPr="00D511EA">
              <w:rPr>
                <w:sz w:val="22"/>
                <w:szCs w:val="22"/>
              </w:rPr>
              <w:t xml:space="preserve"> </w:t>
            </w:r>
          </w:p>
          <w:p w14:paraId="4D5CD02E" w14:textId="77777777" w:rsidR="00115191" w:rsidRPr="00D511EA" w:rsidRDefault="002F35D1" w:rsidP="002F35D1">
            <w:pPr>
              <w:rPr>
                <w:sz w:val="22"/>
                <w:szCs w:val="22"/>
              </w:rPr>
            </w:pPr>
            <w:r w:rsidRPr="00D511EA">
              <w:rPr>
                <w:sz w:val="22"/>
                <w:szCs w:val="22"/>
              </w:rPr>
              <w:t xml:space="preserve">Термины очистка и дефектация внесены в </w:t>
            </w:r>
            <w:r w:rsidR="00115191" w:rsidRPr="00D511EA">
              <w:rPr>
                <w:sz w:val="22"/>
                <w:szCs w:val="22"/>
              </w:rPr>
              <w:t>под</w:t>
            </w:r>
            <w:r w:rsidRPr="00D511EA">
              <w:rPr>
                <w:sz w:val="22"/>
                <w:szCs w:val="22"/>
              </w:rPr>
              <w:t>раздел</w:t>
            </w:r>
            <w:r w:rsidR="00115191" w:rsidRPr="00D511EA">
              <w:rPr>
                <w:sz w:val="22"/>
                <w:szCs w:val="22"/>
              </w:rPr>
              <w:t xml:space="preserve"> операции общего назначения</w:t>
            </w:r>
            <w:r w:rsidRPr="00D511EA">
              <w:rPr>
                <w:sz w:val="22"/>
                <w:szCs w:val="22"/>
              </w:rPr>
              <w:t>.</w:t>
            </w:r>
          </w:p>
          <w:p w14:paraId="7CAB494D" w14:textId="77777777" w:rsidR="002F35D1" w:rsidRPr="00D511EA" w:rsidRDefault="002F35D1" w:rsidP="002F35D1">
            <w:pPr>
              <w:rPr>
                <w:sz w:val="22"/>
                <w:szCs w:val="22"/>
              </w:rPr>
            </w:pPr>
            <w:r w:rsidRPr="00D511EA">
              <w:rPr>
                <w:sz w:val="22"/>
                <w:szCs w:val="22"/>
              </w:rPr>
              <w:t>Испытания на герметичность</w:t>
            </w:r>
            <w:r w:rsidR="0094646F" w:rsidRPr="00D511EA">
              <w:rPr>
                <w:sz w:val="22"/>
                <w:szCs w:val="22"/>
              </w:rPr>
              <w:t xml:space="preserve"> изложены в качестве определения к термину </w:t>
            </w:r>
            <w:r w:rsidR="0094646F" w:rsidRPr="00D511EA">
              <w:rPr>
                <w:sz w:val="22"/>
                <w:szCs w:val="22"/>
              </w:rPr>
              <w:lastRenderedPageBreak/>
              <w:t>испытание на прочность и герметичность.</w:t>
            </w:r>
          </w:p>
          <w:p w14:paraId="522811F2" w14:textId="77777777" w:rsidR="002F35D1" w:rsidRPr="00D511EA" w:rsidRDefault="002F35D1" w:rsidP="002F35D1">
            <w:pPr>
              <w:rPr>
                <w:color w:val="FF0000"/>
                <w:sz w:val="22"/>
                <w:szCs w:val="22"/>
              </w:rPr>
            </w:pPr>
            <w:r w:rsidRPr="00D511EA">
              <w:rPr>
                <w:sz w:val="22"/>
                <w:szCs w:val="22"/>
              </w:rPr>
              <w:t>Маркирование, окрашивание и консервация не являются операциями общего назначения</w:t>
            </w:r>
          </w:p>
        </w:tc>
      </w:tr>
      <w:tr w:rsidR="00356EEE" w:rsidRPr="00D511EA" w14:paraId="6E6F1B7C"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0E3CFE2A"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val="restart"/>
            <w:tcBorders>
              <w:left w:val="single" w:sz="4" w:space="0" w:color="000000"/>
              <w:right w:val="single" w:sz="4" w:space="0" w:color="000000"/>
            </w:tcBorders>
          </w:tcPr>
          <w:p w14:paraId="54EF46FB" w14:textId="77777777" w:rsidR="00356EEE" w:rsidRPr="00D511EA" w:rsidRDefault="00356EEE" w:rsidP="00356EEE">
            <w:pPr>
              <w:rPr>
                <w:color w:val="000000"/>
                <w:sz w:val="22"/>
                <w:szCs w:val="22"/>
              </w:rPr>
            </w:pPr>
            <w:r w:rsidRPr="00D511EA">
              <w:rPr>
                <w:color w:val="000000"/>
                <w:sz w:val="22"/>
                <w:szCs w:val="22"/>
              </w:rPr>
              <w:t>Раздел 3</w:t>
            </w:r>
          </w:p>
        </w:tc>
        <w:tc>
          <w:tcPr>
            <w:tcW w:w="2552" w:type="dxa"/>
            <w:vMerge w:val="restart"/>
            <w:tcBorders>
              <w:left w:val="single" w:sz="4" w:space="0" w:color="000000"/>
              <w:right w:val="single" w:sz="4" w:space="0" w:color="000000"/>
            </w:tcBorders>
          </w:tcPr>
          <w:p w14:paraId="7A82EE16" w14:textId="77777777" w:rsidR="00356EEE" w:rsidRPr="00D511EA" w:rsidRDefault="00356EEE" w:rsidP="00356EEE">
            <w:pPr>
              <w:outlineLvl w:val="1"/>
              <w:rPr>
                <w:bCs/>
                <w:sz w:val="22"/>
                <w:szCs w:val="22"/>
              </w:rPr>
            </w:pPr>
            <w:r w:rsidRPr="00D511EA">
              <w:rPr>
                <w:bCs/>
                <w:sz w:val="22"/>
                <w:szCs w:val="22"/>
              </w:rPr>
              <w:t>ПАО «Яковлев» в ПАО ОАК</w:t>
            </w:r>
          </w:p>
          <w:p w14:paraId="0BF4B935" w14:textId="77777777" w:rsidR="00356EEE" w:rsidRPr="00D511EA" w:rsidRDefault="00356EEE" w:rsidP="00356EEE">
            <w:pPr>
              <w:outlineLvl w:val="1"/>
              <w:rPr>
                <w:bCs/>
                <w:sz w:val="22"/>
                <w:szCs w:val="22"/>
              </w:rPr>
            </w:pPr>
            <w:r w:rsidRPr="00D511EA">
              <w:rPr>
                <w:sz w:val="22"/>
                <w:szCs w:val="22"/>
              </w:rPr>
              <w:t>ПАО «Яковлев - Иркутский авиационный завод»</w:t>
            </w:r>
          </w:p>
          <w:p w14:paraId="4671D96E" w14:textId="77777777" w:rsidR="00356EEE" w:rsidRPr="00D511EA" w:rsidRDefault="00356EEE" w:rsidP="00356EEE">
            <w:pPr>
              <w:rPr>
                <w:sz w:val="22"/>
                <w:szCs w:val="22"/>
              </w:rPr>
            </w:pPr>
            <w:r w:rsidRPr="00D511EA">
              <w:rPr>
                <w:bCs/>
                <w:sz w:val="22"/>
                <w:szCs w:val="22"/>
              </w:rPr>
              <w:t>Исх. № 8924 от 23.03.2026</w:t>
            </w:r>
          </w:p>
        </w:tc>
        <w:tc>
          <w:tcPr>
            <w:tcW w:w="7372" w:type="dxa"/>
            <w:gridSpan w:val="47"/>
            <w:tcBorders>
              <w:left w:val="single" w:sz="4" w:space="0" w:color="000000"/>
              <w:bottom w:val="single" w:sz="4" w:space="0" w:color="000000"/>
              <w:right w:val="single" w:sz="4" w:space="0" w:color="000000"/>
            </w:tcBorders>
          </w:tcPr>
          <w:p w14:paraId="18AF2D20" w14:textId="77777777" w:rsidR="00356EEE" w:rsidRPr="00D511EA" w:rsidRDefault="00356EEE" w:rsidP="00356EEE">
            <w:pPr>
              <w:rPr>
                <w:sz w:val="22"/>
                <w:szCs w:val="22"/>
              </w:rPr>
            </w:pPr>
            <w:r w:rsidRPr="00D511EA">
              <w:rPr>
                <w:sz w:val="22"/>
                <w:szCs w:val="22"/>
              </w:rPr>
              <w:t>Замечание:</w:t>
            </w:r>
          </w:p>
          <w:p w14:paraId="1362E823" w14:textId="77777777" w:rsidR="00356EEE" w:rsidRPr="00D511EA" w:rsidRDefault="00356EEE" w:rsidP="00356EEE">
            <w:pPr>
              <w:pStyle w:val="afa"/>
              <w:ind w:left="0"/>
              <w:jc w:val="left"/>
              <w:rPr>
                <w:sz w:val="22"/>
                <w:szCs w:val="22"/>
              </w:rPr>
            </w:pPr>
            <w:r w:rsidRPr="00D511EA">
              <w:rPr>
                <w:sz w:val="22"/>
                <w:szCs w:val="22"/>
              </w:rPr>
              <w:t>В последнем перечислении: «сварка по ГОСТ 3.1109‒82, ГОСТ 3.1705‒81, ГОСТ 19521‒74,  ГОСТ Р 58904‒2020, а также следующие термины с соответствующими определениями:» указана ссылка на ГОСТ 3.1109.82. В ГОСТ 3.1109, «п.41 Сварка» содержит неактуальную ссылку на ГОСТ 2601-84, который заменен на ГОСТ 58904-2020</w:t>
            </w:r>
          </w:p>
          <w:p w14:paraId="54705371" w14:textId="77777777" w:rsidR="00356EEE" w:rsidRPr="00D511EA" w:rsidRDefault="00356EEE" w:rsidP="00356EEE">
            <w:pPr>
              <w:rPr>
                <w:sz w:val="22"/>
                <w:szCs w:val="22"/>
              </w:rPr>
            </w:pPr>
            <w:r w:rsidRPr="00D511EA">
              <w:rPr>
                <w:sz w:val="22"/>
                <w:szCs w:val="22"/>
              </w:rPr>
              <w:t>Предложение:</w:t>
            </w:r>
          </w:p>
          <w:p w14:paraId="743DEFE3" w14:textId="77777777" w:rsidR="00356EEE" w:rsidRPr="00D511EA" w:rsidRDefault="00356EEE" w:rsidP="00356EEE">
            <w:pPr>
              <w:rPr>
                <w:sz w:val="22"/>
                <w:szCs w:val="22"/>
              </w:rPr>
            </w:pPr>
            <w:r w:rsidRPr="00D511EA">
              <w:rPr>
                <w:sz w:val="22"/>
                <w:szCs w:val="22"/>
              </w:rPr>
              <w:t>Исключить в последнем перечислении  «ГОСТ 3.1109‒82».</w:t>
            </w:r>
          </w:p>
          <w:p w14:paraId="0728CF81" w14:textId="77777777" w:rsidR="00356EEE" w:rsidRPr="00D511EA" w:rsidRDefault="00356EEE" w:rsidP="00356EEE">
            <w:pPr>
              <w:rPr>
                <w:sz w:val="22"/>
                <w:szCs w:val="22"/>
              </w:rPr>
            </w:pPr>
            <w:r w:rsidRPr="00D511EA">
              <w:rPr>
                <w:sz w:val="22"/>
                <w:szCs w:val="22"/>
              </w:rPr>
              <w:t>Обоснование:</w:t>
            </w:r>
          </w:p>
          <w:p w14:paraId="43AD3B0A" w14:textId="77777777" w:rsidR="00356EEE" w:rsidRPr="00D511EA" w:rsidRDefault="00356EEE" w:rsidP="00356EEE">
            <w:pPr>
              <w:pStyle w:val="TableParagraph"/>
              <w:spacing w:line="245" w:lineRule="exact"/>
            </w:pPr>
            <w:r w:rsidRPr="00D511EA">
              <w:t>Замена ГОСТ 2601-84 на ГОСТ 58904-2020.</w:t>
            </w:r>
          </w:p>
        </w:tc>
        <w:tc>
          <w:tcPr>
            <w:tcW w:w="3063" w:type="dxa"/>
            <w:tcBorders>
              <w:top w:val="single" w:sz="4" w:space="0" w:color="auto"/>
              <w:left w:val="single" w:sz="4" w:space="0" w:color="000000"/>
              <w:bottom w:val="single" w:sz="4" w:space="0" w:color="000000"/>
              <w:right w:val="single" w:sz="4" w:space="0" w:color="000000"/>
            </w:tcBorders>
          </w:tcPr>
          <w:p w14:paraId="67BECACB" w14:textId="77777777" w:rsidR="00F953D8" w:rsidRPr="00D511EA" w:rsidRDefault="002E6DA7" w:rsidP="0094646F">
            <w:pPr>
              <w:rPr>
                <w:sz w:val="22"/>
                <w:szCs w:val="22"/>
              </w:rPr>
            </w:pPr>
            <w:r w:rsidRPr="00D511EA">
              <w:rPr>
                <w:sz w:val="22"/>
                <w:szCs w:val="22"/>
              </w:rPr>
              <w:t>Принято</w:t>
            </w:r>
            <w:r w:rsidR="0094646F" w:rsidRPr="00D511EA">
              <w:rPr>
                <w:sz w:val="22"/>
                <w:szCs w:val="22"/>
              </w:rPr>
              <w:t>.</w:t>
            </w:r>
          </w:p>
          <w:p w14:paraId="1D76B79F" w14:textId="77777777" w:rsidR="0094646F" w:rsidRPr="00D511EA" w:rsidRDefault="0094646F" w:rsidP="0094646F">
            <w:pPr>
              <w:rPr>
                <w:color w:val="FF0000"/>
                <w:sz w:val="22"/>
                <w:szCs w:val="22"/>
              </w:rPr>
            </w:pPr>
            <w:r w:rsidRPr="00D511EA">
              <w:rPr>
                <w:sz w:val="22"/>
                <w:szCs w:val="22"/>
              </w:rPr>
              <w:t>Изложено в новой редакции с учетом полученных замечаний</w:t>
            </w:r>
          </w:p>
        </w:tc>
      </w:tr>
      <w:tr w:rsidR="00356EEE" w:rsidRPr="00D511EA" w14:paraId="511E4978"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377E6440"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06D8BD00" w14:textId="77777777" w:rsidR="00356EEE" w:rsidRPr="00D511EA" w:rsidRDefault="00356EEE" w:rsidP="00356EEE">
            <w:pPr>
              <w:rPr>
                <w:color w:val="000000"/>
                <w:sz w:val="22"/>
                <w:szCs w:val="22"/>
              </w:rPr>
            </w:pPr>
          </w:p>
        </w:tc>
        <w:tc>
          <w:tcPr>
            <w:tcW w:w="2552" w:type="dxa"/>
            <w:vMerge/>
            <w:tcBorders>
              <w:left w:val="single" w:sz="4" w:space="0" w:color="000000"/>
              <w:right w:val="single" w:sz="4" w:space="0" w:color="000000"/>
            </w:tcBorders>
          </w:tcPr>
          <w:p w14:paraId="43D762FF" w14:textId="77777777" w:rsidR="00356EEE" w:rsidRPr="00D511EA" w:rsidRDefault="00356EEE" w:rsidP="00356EEE">
            <w:pPr>
              <w:outlineLvl w:val="1"/>
              <w:rPr>
                <w:bCs/>
                <w:sz w:val="22"/>
                <w:szCs w:val="22"/>
              </w:rPr>
            </w:pPr>
          </w:p>
        </w:tc>
        <w:tc>
          <w:tcPr>
            <w:tcW w:w="7372" w:type="dxa"/>
            <w:gridSpan w:val="47"/>
            <w:tcBorders>
              <w:left w:val="single" w:sz="4" w:space="0" w:color="000000"/>
              <w:bottom w:val="single" w:sz="4" w:space="0" w:color="000000"/>
              <w:right w:val="single" w:sz="4" w:space="0" w:color="000000"/>
            </w:tcBorders>
          </w:tcPr>
          <w:p w14:paraId="38FD9ABE" w14:textId="77777777" w:rsidR="00356EEE" w:rsidRPr="00D511EA" w:rsidRDefault="00356EEE" w:rsidP="00356EEE">
            <w:pPr>
              <w:rPr>
                <w:sz w:val="22"/>
                <w:szCs w:val="22"/>
              </w:rPr>
            </w:pPr>
            <w:r w:rsidRPr="00D511EA">
              <w:rPr>
                <w:sz w:val="22"/>
                <w:szCs w:val="22"/>
              </w:rPr>
              <w:t>Замечание:</w:t>
            </w:r>
          </w:p>
          <w:p w14:paraId="74263726" w14:textId="77777777" w:rsidR="00356EEE" w:rsidRPr="00D511EA" w:rsidRDefault="00356EEE" w:rsidP="00356EEE">
            <w:pPr>
              <w:rPr>
                <w:sz w:val="22"/>
                <w:szCs w:val="22"/>
              </w:rPr>
            </w:pPr>
            <w:r w:rsidRPr="00D511EA">
              <w:rPr>
                <w:sz w:val="22"/>
                <w:szCs w:val="22"/>
              </w:rPr>
              <w:t>Добавить информацию о том, что в классификаторе используются нестандартизованные термины с соответствующими определениями.</w:t>
            </w:r>
          </w:p>
          <w:p w14:paraId="791E9B9F" w14:textId="77777777" w:rsidR="00356EEE" w:rsidRPr="00D511EA" w:rsidRDefault="00356EEE" w:rsidP="00356EEE">
            <w:pPr>
              <w:rPr>
                <w:sz w:val="22"/>
                <w:szCs w:val="22"/>
              </w:rPr>
            </w:pPr>
            <w:r w:rsidRPr="00D511EA">
              <w:rPr>
                <w:sz w:val="22"/>
                <w:szCs w:val="22"/>
              </w:rPr>
              <w:t>Предложение:</w:t>
            </w:r>
          </w:p>
          <w:p w14:paraId="2645157B" w14:textId="77777777" w:rsidR="00356EEE" w:rsidRPr="00D511EA" w:rsidRDefault="00356EEE" w:rsidP="00356EEE">
            <w:pPr>
              <w:pStyle w:val="afa"/>
              <w:ind w:left="0"/>
              <w:jc w:val="left"/>
              <w:rPr>
                <w:sz w:val="22"/>
                <w:szCs w:val="22"/>
              </w:rPr>
            </w:pPr>
            <w:r w:rsidRPr="00D511EA">
              <w:rPr>
                <w:sz w:val="22"/>
                <w:szCs w:val="22"/>
              </w:rPr>
              <w:t xml:space="preserve">Последнее перечисление изложить в новой редакции : «- сварка по ГОСТ 3.1109‒82, ГОСТ 3.1705‒81, ГОСТ 19521‒74, ГОСТ Р 58904‒2020, а также следующие термины с соответствующими </w:t>
            </w:r>
          </w:p>
          <w:p w14:paraId="4355C6C2" w14:textId="77777777" w:rsidR="00356EEE" w:rsidRPr="00D511EA" w:rsidRDefault="00356EEE" w:rsidP="00356EEE">
            <w:pPr>
              <w:rPr>
                <w:sz w:val="22"/>
                <w:szCs w:val="22"/>
              </w:rPr>
            </w:pPr>
            <w:r w:rsidRPr="00D511EA">
              <w:rPr>
                <w:sz w:val="22"/>
                <w:szCs w:val="22"/>
              </w:rPr>
              <w:t>нестандартизованными определениями:».</w:t>
            </w:r>
          </w:p>
          <w:p w14:paraId="4CB6C75C" w14:textId="77777777" w:rsidR="00356EEE" w:rsidRPr="00D511EA" w:rsidRDefault="00356EEE" w:rsidP="00356EEE">
            <w:pPr>
              <w:rPr>
                <w:sz w:val="22"/>
                <w:szCs w:val="22"/>
              </w:rPr>
            </w:pPr>
            <w:r w:rsidRPr="00D511EA">
              <w:rPr>
                <w:sz w:val="22"/>
                <w:szCs w:val="22"/>
              </w:rPr>
              <w:t>Обоснование:</w:t>
            </w:r>
          </w:p>
          <w:p w14:paraId="1B0AE7D2" w14:textId="77777777" w:rsidR="00356EEE" w:rsidRPr="00D511EA" w:rsidRDefault="00356EEE" w:rsidP="00356EEE">
            <w:pPr>
              <w:pStyle w:val="afa"/>
              <w:ind w:left="0"/>
              <w:jc w:val="left"/>
              <w:rPr>
                <w:sz w:val="22"/>
                <w:szCs w:val="22"/>
              </w:rPr>
            </w:pPr>
            <w:r w:rsidRPr="00D511EA">
              <w:rPr>
                <w:sz w:val="22"/>
                <w:szCs w:val="22"/>
              </w:rPr>
              <w:t>В разделе приведены как ссылки на НД внешней разработки для терминов технологических операций, так и определения к терминам, отсутствующие в государственных стандартах, например «вакуумирование» и т.д.</w:t>
            </w:r>
          </w:p>
        </w:tc>
        <w:tc>
          <w:tcPr>
            <w:tcW w:w="3063" w:type="dxa"/>
            <w:tcBorders>
              <w:top w:val="single" w:sz="4" w:space="0" w:color="auto"/>
              <w:left w:val="single" w:sz="4" w:space="0" w:color="000000"/>
              <w:bottom w:val="single" w:sz="4" w:space="0" w:color="000000"/>
              <w:right w:val="single" w:sz="4" w:space="0" w:color="000000"/>
            </w:tcBorders>
          </w:tcPr>
          <w:p w14:paraId="0C6C1D23" w14:textId="77777777" w:rsidR="00356EEE" w:rsidRPr="00D511EA" w:rsidRDefault="002E6DA7" w:rsidP="00356EEE">
            <w:pPr>
              <w:rPr>
                <w:sz w:val="22"/>
                <w:szCs w:val="22"/>
              </w:rPr>
            </w:pPr>
            <w:r w:rsidRPr="00D511EA">
              <w:rPr>
                <w:sz w:val="22"/>
                <w:szCs w:val="22"/>
              </w:rPr>
              <w:t>Принято к сведени</w:t>
            </w:r>
            <w:r w:rsidR="0094646F" w:rsidRPr="00D511EA">
              <w:rPr>
                <w:sz w:val="22"/>
                <w:szCs w:val="22"/>
              </w:rPr>
              <w:t>ю</w:t>
            </w:r>
            <w:r w:rsidRPr="00D511EA">
              <w:rPr>
                <w:sz w:val="22"/>
                <w:szCs w:val="22"/>
              </w:rPr>
              <w:t>.</w:t>
            </w:r>
          </w:p>
          <w:p w14:paraId="2AA683E2" w14:textId="77777777" w:rsidR="00F953D8" w:rsidRPr="00D511EA" w:rsidRDefault="0094646F" w:rsidP="00356EEE">
            <w:pPr>
              <w:rPr>
                <w:color w:val="FF0000"/>
                <w:sz w:val="22"/>
                <w:szCs w:val="22"/>
              </w:rPr>
            </w:pPr>
            <w:r w:rsidRPr="00D511EA">
              <w:rPr>
                <w:sz w:val="22"/>
                <w:szCs w:val="22"/>
              </w:rPr>
              <w:t>Изложено в новой редакции с учетом полученных замечаний</w:t>
            </w:r>
          </w:p>
        </w:tc>
      </w:tr>
      <w:tr w:rsidR="00356EEE" w:rsidRPr="00D511EA" w14:paraId="5137A9A5"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11F56EAB"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right w:val="single" w:sz="4" w:space="0" w:color="000000"/>
            </w:tcBorders>
          </w:tcPr>
          <w:p w14:paraId="0FA34315" w14:textId="77777777" w:rsidR="00356EEE" w:rsidRPr="00D511EA" w:rsidRDefault="00356EEE" w:rsidP="00356EEE">
            <w:pPr>
              <w:pStyle w:val="a5"/>
              <w:spacing w:before="0" w:after="0"/>
              <w:rPr>
                <w:color w:val="000000"/>
                <w:sz w:val="22"/>
                <w:szCs w:val="22"/>
              </w:rPr>
            </w:pPr>
            <w:r w:rsidRPr="00D511EA">
              <w:rPr>
                <w:color w:val="000000"/>
                <w:sz w:val="22"/>
                <w:szCs w:val="22"/>
                <w:shd w:val="clear" w:color="auto" w:fill="FFFFFF"/>
                <w:lang w:bidi="ru-RU"/>
              </w:rPr>
              <w:t>Раздел 3</w:t>
            </w:r>
          </w:p>
        </w:tc>
        <w:tc>
          <w:tcPr>
            <w:tcW w:w="2552" w:type="dxa"/>
            <w:tcBorders>
              <w:top w:val="single" w:sz="4" w:space="0" w:color="auto"/>
              <w:left w:val="single" w:sz="4" w:space="0" w:color="000000"/>
              <w:right w:val="single" w:sz="4" w:space="0" w:color="000000"/>
            </w:tcBorders>
          </w:tcPr>
          <w:p w14:paraId="05512F82" w14:textId="77777777" w:rsidR="00356EEE" w:rsidRPr="00D511EA" w:rsidRDefault="00356EEE" w:rsidP="00356EEE">
            <w:pPr>
              <w:rPr>
                <w:rFonts w:cstheme="minorHAnsi"/>
                <w:sz w:val="22"/>
                <w:szCs w:val="22"/>
              </w:rPr>
            </w:pPr>
            <w:r w:rsidRPr="00D511EA">
              <w:rPr>
                <w:rFonts w:cstheme="minorHAnsi"/>
                <w:sz w:val="22"/>
                <w:szCs w:val="22"/>
              </w:rPr>
              <w:t>АО «ТМХ»,</w:t>
            </w:r>
          </w:p>
          <w:p w14:paraId="16984E85" w14:textId="77777777" w:rsidR="00356EEE" w:rsidRPr="00D511EA" w:rsidRDefault="00356EEE" w:rsidP="00356EEE">
            <w:pPr>
              <w:rPr>
                <w:sz w:val="22"/>
                <w:szCs w:val="22"/>
              </w:rPr>
            </w:pPr>
            <w:r w:rsidRPr="00D511EA">
              <w:rPr>
                <w:rFonts w:cstheme="minorHAnsi"/>
                <w:sz w:val="22"/>
                <w:szCs w:val="22"/>
              </w:rPr>
              <w:t>Исх. № 950-ТМХ от 20.02.2026</w:t>
            </w:r>
          </w:p>
          <w:p w14:paraId="6C08F1F2" w14:textId="77777777" w:rsidR="00356EEE" w:rsidRPr="00D511EA" w:rsidRDefault="00356EEE" w:rsidP="00356EEE">
            <w:pPr>
              <w:rPr>
                <w:color w:val="000000"/>
                <w:sz w:val="22"/>
                <w:szCs w:val="22"/>
              </w:rPr>
            </w:pPr>
            <w:r w:rsidRPr="00D511EA">
              <w:rPr>
                <w:sz w:val="22"/>
                <w:szCs w:val="22"/>
              </w:rPr>
              <w:t>ООО «ТМХ Инжиниринг», письмо от 09.02.2026 № ГД/1838</w:t>
            </w:r>
          </w:p>
        </w:tc>
        <w:tc>
          <w:tcPr>
            <w:tcW w:w="7372" w:type="dxa"/>
            <w:gridSpan w:val="47"/>
            <w:tcBorders>
              <w:top w:val="single" w:sz="4" w:space="0" w:color="auto"/>
              <w:left w:val="single" w:sz="4" w:space="0" w:color="000000"/>
              <w:bottom w:val="single" w:sz="4" w:space="0" w:color="000000"/>
              <w:right w:val="single" w:sz="4" w:space="0" w:color="000000"/>
            </w:tcBorders>
          </w:tcPr>
          <w:p w14:paraId="2E36C282" w14:textId="77777777" w:rsidR="00356EEE" w:rsidRPr="00D511EA" w:rsidRDefault="00356EEE" w:rsidP="00356EEE">
            <w:pPr>
              <w:spacing w:after="160" w:line="259" w:lineRule="auto"/>
              <w:rPr>
                <w:sz w:val="22"/>
                <w:szCs w:val="22"/>
              </w:rPr>
            </w:pPr>
            <w:r w:rsidRPr="00D511EA">
              <w:rPr>
                <w:sz w:val="22"/>
                <w:szCs w:val="22"/>
              </w:rPr>
              <w:t>Дополнить раздел нормативными ссылками на стандарты на термины и определения, применяемые для технологических операций:</w:t>
            </w:r>
          </w:p>
        </w:tc>
        <w:tc>
          <w:tcPr>
            <w:tcW w:w="3063" w:type="dxa"/>
            <w:tcBorders>
              <w:top w:val="single" w:sz="4" w:space="0" w:color="auto"/>
              <w:left w:val="single" w:sz="4" w:space="0" w:color="000000"/>
              <w:bottom w:val="single" w:sz="4" w:space="0" w:color="000000"/>
              <w:right w:val="single" w:sz="4" w:space="0" w:color="000000"/>
            </w:tcBorders>
          </w:tcPr>
          <w:p w14:paraId="05D0B6CB" w14:textId="77777777" w:rsidR="00356EEE" w:rsidRPr="00D511EA" w:rsidRDefault="00197282" w:rsidP="00356EEE">
            <w:pPr>
              <w:rPr>
                <w:sz w:val="22"/>
                <w:szCs w:val="22"/>
              </w:rPr>
            </w:pPr>
            <w:r w:rsidRPr="00D511EA">
              <w:rPr>
                <w:sz w:val="22"/>
                <w:szCs w:val="22"/>
              </w:rPr>
              <w:t>Принято к сведению.</w:t>
            </w:r>
          </w:p>
          <w:p w14:paraId="33013AC0" w14:textId="77777777" w:rsidR="00197282" w:rsidRPr="00D511EA" w:rsidRDefault="00197282" w:rsidP="00356EEE">
            <w:pPr>
              <w:rPr>
                <w:sz w:val="22"/>
                <w:szCs w:val="22"/>
              </w:rPr>
            </w:pPr>
            <w:r w:rsidRPr="00D511EA">
              <w:rPr>
                <w:sz w:val="22"/>
                <w:szCs w:val="22"/>
              </w:rPr>
              <w:t>Раздел скорректирован с учетом полученных замечаний и предложений</w:t>
            </w:r>
          </w:p>
        </w:tc>
      </w:tr>
      <w:tr w:rsidR="00356EEE" w:rsidRPr="00D511EA" w14:paraId="6781E60E"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5F740D3C"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val="restart"/>
            <w:tcBorders>
              <w:top w:val="single" w:sz="4" w:space="0" w:color="auto"/>
              <w:left w:val="single" w:sz="4" w:space="0" w:color="000000"/>
              <w:right w:val="single" w:sz="4" w:space="0" w:color="000000"/>
            </w:tcBorders>
          </w:tcPr>
          <w:p w14:paraId="022C9F07" w14:textId="77777777" w:rsidR="00356EEE" w:rsidRPr="00D511EA" w:rsidRDefault="00356EEE" w:rsidP="00356EEE">
            <w:pPr>
              <w:pStyle w:val="a5"/>
              <w:spacing w:before="0" w:after="0"/>
              <w:rPr>
                <w:color w:val="000000"/>
                <w:sz w:val="22"/>
                <w:szCs w:val="22"/>
              </w:rPr>
            </w:pPr>
            <w:r w:rsidRPr="00D511EA">
              <w:rPr>
                <w:color w:val="000000"/>
                <w:sz w:val="22"/>
                <w:szCs w:val="22"/>
                <w:shd w:val="clear" w:color="auto" w:fill="FFFFFF"/>
                <w:lang w:bidi="ru-RU"/>
              </w:rPr>
              <w:t>Раздел 3</w:t>
            </w:r>
          </w:p>
        </w:tc>
        <w:tc>
          <w:tcPr>
            <w:tcW w:w="2552" w:type="dxa"/>
            <w:vMerge w:val="restart"/>
            <w:tcBorders>
              <w:top w:val="single" w:sz="4" w:space="0" w:color="auto"/>
              <w:left w:val="single" w:sz="4" w:space="0" w:color="000000"/>
              <w:right w:val="single" w:sz="4" w:space="0" w:color="000000"/>
            </w:tcBorders>
          </w:tcPr>
          <w:p w14:paraId="04DD760F" w14:textId="77777777" w:rsidR="00356EEE" w:rsidRPr="00D511EA" w:rsidRDefault="00356EEE" w:rsidP="00356EEE">
            <w:pPr>
              <w:outlineLvl w:val="1"/>
              <w:rPr>
                <w:rFonts w:cstheme="minorHAnsi"/>
                <w:sz w:val="22"/>
                <w:szCs w:val="22"/>
              </w:rPr>
            </w:pPr>
            <w:r w:rsidRPr="00D511EA">
              <w:rPr>
                <w:rFonts w:cstheme="minorHAnsi"/>
                <w:sz w:val="22"/>
                <w:szCs w:val="22"/>
              </w:rPr>
              <w:t>Госкорпорация «Росатом»</w:t>
            </w:r>
          </w:p>
          <w:p w14:paraId="3F06DEDD" w14:textId="77777777" w:rsidR="00356EEE" w:rsidRPr="00D511EA" w:rsidRDefault="00356EEE" w:rsidP="00356EEE">
            <w:pPr>
              <w:outlineLvl w:val="1"/>
              <w:rPr>
                <w:rFonts w:cstheme="minorHAnsi"/>
                <w:sz w:val="22"/>
                <w:szCs w:val="22"/>
              </w:rPr>
            </w:pPr>
            <w:r w:rsidRPr="00D511EA">
              <w:rPr>
                <w:rFonts w:cstheme="minorHAnsi"/>
                <w:sz w:val="22"/>
                <w:szCs w:val="22"/>
              </w:rPr>
              <w:t xml:space="preserve">Исх. 1-4.3/11766 от </w:t>
            </w:r>
            <w:r w:rsidRPr="00D511EA">
              <w:rPr>
                <w:rFonts w:cstheme="minorHAnsi"/>
                <w:sz w:val="22"/>
                <w:szCs w:val="22"/>
              </w:rPr>
              <w:lastRenderedPageBreak/>
              <w:t>13.03.2026</w:t>
            </w:r>
          </w:p>
          <w:p w14:paraId="05A0A4B6" w14:textId="77777777" w:rsidR="00356EEE" w:rsidRPr="00D511EA" w:rsidRDefault="00356EEE" w:rsidP="00356EEE">
            <w:pPr>
              <w:rPr>
                <w:rFonts w:cstheme="minorHAnsi"/>
                <w:sz w:val="22"/>
                <w:szCs w:val="22"/>
              </w:rPr>
            </w:pPr>
            <w:r w:rsidRPr="00D511EA">
              <w:rPr>
                <w:rFonts w:cstheme="minorHAnsi"/>
                <w:sz w:val="22"/>
                <w:szCs w:val="22"/>
              </w:rPr>
              <w:t>ФГУП «РФЯЦ-ВНИИЭФ»</w:t>
            </w:r>
          </w:p>
        </w:tc>
        <w:tc>
          <w:tcPr>
            <w:tcW w:w="7372" w:type="dxa"/>
            <w:gridSpan w:val="47"/>
            <w:tcBorders>
              <w:top w:val="single" w:sz="4" w:space="0" w:color="auto"/>
              <w:left w:val="single" w:sz="4" w:space="0" w:color="000000"/>
              <w:bottom w:val="single" w:sz="4" w:space="0" w:color="000000"/>
              <w:right w:val="single" w:sz="4" w:space="0" w:color="000000"/>
            </w:tcBorders>
          </w:tcPr>
          <w:p w14:paraId="7EDB9BE7" w14:textId="77777777" w:rsidR="00356EEE" w:rsidRPr="00D511EA" w:rsidRDefault="00356EEE" w:rsidP="00356EEE">
            <w:pPr>
              <w:pStyle w:val="FORMATTEXT0"/>
              <w:numPr>
                <w:ilvl w:val="0"/>
                <w:numId w:val="21"/>
              </w:numPr>
              <w:ind w:left="0" w:firstLine="0"/>
              <w:rPr>
                <w:rFonts w:ascii="Times New Roman" w:hAnsi="Times New Roman" w:cs="Times New Roman"/>
                <w:sz w:val="24"/>
                <w:szCs w:val="24"/>
              </w:rPr>
            </w:pPr>
            <w:r w:rsidRPr="00D511EA">
              <w:rPr>
                <w:rFonts w:ascii="Times New Roman" w:hAnsi="Times New Roman" w:cs="Times New Roman"/>
                <w:sz w:val="24"/>
                <w:szCs w:val="24"/>
              </w:rPr>
              <w:lastRenderedPageBreak/>
              <w:t>ГОСТ 15467-79  исключить для операции «Литье металлов и сплавов»</w:t>
            </w:r>
          </w:p>
          <w:p w14:paraId="49F8D930" w14:textId="77777777" w:rsidR="00356EEE" w:rsidRPr="00D511EA" w:rsidRDefault="00356EEE" w:rsidP="00356EEE">
            <w:pPr>
              <w:pStyle w:val="FORMATTEXT0"/>
              <w:rPr>
                <w:rFonts w:ascii="Times New Roman" w:hAnsi="Times New Roman" w:cs="Times New Roman"/>
                <w:sz w:val="24"/>
                <w:szCs w:val="24"/>
              </w:rPr>
            </w:pPr>
            <w:r w:rsidRPr="00D511EA">
              <w:rPr>
                <w:rFonts w:ascii="Times New Roman" w:hAnsi="Times New Roman" w:cs="Times New Roman"/>
                <w:i/>
                <w:sz w:val="24"/>
                <w:szCs w:val="24"/>
              </w:rPr>
              <w:t xml:space="preserve">  Обоснование</w:t>
            </w:r>
            <w:r w:rsidRPr="00D511EA">
              <w:rPr>
                <w:rFonts w:ascii="Times New Roman" w:hAnsi="Times New Roman" w:cs="Times New Roman"/>
                <w:sz w:val="24"/>
                <w:szCs w:val="24"/>
              </w:rPr>
              <w:t>: приведение в соответствие с изменением № 1.</w:t>
            </w:r>
          </w:p>
          <w:p w14:paraId="6AB0F268" w14:textId="77777777" w:rsidR="00356EEE" w:rsidRPr="00D511EA" w:rsidRDefault="00356EEE" w:rsidP="00356EEE">
            <w:pPr>
              <w:pStyle w:val="FORMATTEXT0"/>
              <w:numPr>
                <w:ilvl w:val="0"/>
                <w:numId w:val="21"/>
              </w:numPr>
              <w:ind w:left="0" w:firstLine="0"/>
              <w:rPr>
                <w:rFonts w:ascii="Times New Roman" w:hAnsi="Times New Roman" w:cs="Times New Roman"/>
                <w:sz w:val="24"/>
                <w:szCs w:val="24"/>
              </w:rPr>
            </w:pPr>
            <w:r w:rsidRPr="00D511EA">
              <w:rPr>
                <w:rFonts w:ascii="Times New Roman" w:hAnsi="Times New Roman" w:cs="Times New Roman"/>
                <w:sz w:val="24"/>
                <w:szCs w:val="24"/>
              </w:rPr>
              <w:lastRenderedPageBreak/>
              <w:t xml:space="preserve"> ГОСТ 9.008-2021  ввести в операцию «Общего назначения».</w:t>
            </w:r>
          </w:p>
          <w:p w14:paraId="2150762C" w14:textId="77777777" w:rsidR="00356EEE" w:rsidRPr="00D511EA" w:rsidRDefault="00356EEE" w:rsidP="00356EEE">
            <w:pPr>
              <w:spacing w:after="160" w:line="259" w:lineRule="auto"/>
              <w:rPr>
                <w:sz w:val="22"/>
                <w:szCs w:val="22"/>
              </w:rPr>
            </w:pPr>
            <w:r w:rsidRPr="00D511EA">
              <w:rPr>
                <w:i/>
                <w:szCs w:val="24"/>
              </w:rPr>
              <w:t xml:space="preserve">  Обоснование</w:t>
            </w:r>
            <w:r w:rsidRPr="00D511EA">
              <w:rPr>
                <w:szCs w:val="24"/>
              </w:rPr>
              <w:t>: ссылка на него присутствует в действующей редакции «Классификатора…151»</w:t>
            </w:r>
          </w:p>
        </w:tc>
        <w:tc>
          <w:tcPr>
            <w:tcW w:w="3063" w:type="dxa"/>
            <w:tcBorders>
              <w:top w:val="single" w:sz="4" w:space="0" w:color="auto"/>
              <w:left w:val="single" w:sz="4" w:space="0" w:color="000000"/>
              <w:bottom w:val="single" w:sz="4" w:space="0" w:color="000000"/>
              <w:right w:val="single" w:sz="4" w:space="0" w:color="000000"/>
            </w:tcBorders>
          </w:tcPr>
          <w:p w14:paraId="26D2292A" w14:textId="77777777" w:rsidR="002E6DA7" w:rsidRPr="00D511EA" w:rsidRDefault="002E6DA7" w:rsidP="00197282">
            <w:pPr>
              <w:rPr>
                <w:color w:val="FF0000"/>
                <w:sz w:val="22"/>
                <w:szCs w:val="22"/>
              </w:rPr>
            </w:pPr>
            <w:r w:rsidRPr="00D511EA">
              <w:rPr>
                <w:sz w:val="22"/>
                <w:szCs w:val="22"/>
              </w:rPr>
              <w:lastRenderedPageBreak/>
              <w:t>Принято</w:t>
            </w:r>
            <w:r w:rsidR="00247658" w:rsidRPr="00D511EA">
              <w:rPr>
                <w:sz w:val="22"/>
                <w:szCs w:val="22"/>
              </w:rPr>
              <w:t>.</w:t>
            </w:r>
          </w:p>
        </w:tc>
      </w:tr>
      <w:tr w:rsidR="00356EEE" w:rsidRPr="00D511EA" w14:paraId="091E48C4"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7D6390F5"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6FBCFA17"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3FD3448F" w14:textId="77777777" w:rsidR="00356EEE" w:rsidRPr="00D511EA" w:rsidRDefault="00356EEE" w:rsidP="00356EEE">
            <w:pPr>
              <w:outlineLvl w:val="1"/>
              <w:rPr>
                <w:rFonts w:cstheme="minorHAns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26F9F3B3" w14:textId="77777777" w:rsidR="00356EEE" w:rsidRPr="00D511EA" w:rsidRDefault="00356EEE" w:rsidP="00356EEE">
            <w:pPr>
              <w:pStyle w:val="FORMATTEXT0"/>
              <w:numPr>
                <w:ilvl w:val="0"/>
                <w:numId w:val="22"/>
              </w:numPr>
              <w:rPr>
                <w:rFonts w:ascii="Times New Roman" w:hAnsi="Times New Roman" w:cs="Times New Roman"/>
                <w:sz w:val="24"/>
                <w:szCs w:val="24"/>
              </w:rPr>
            </w:pPr>
            <w:r w:rsidRPr="00D511EA">
              <w:rPr>
                <w:rFonts w:ascii="Times New Roman" w:hAnsi="Times New Roman" w:cs="Times New Roman"/>
                <w:sz w:val="24"/>
                <w:szCs w:val="24"/>
              </w:rPr>
              <w:t>Операцию «Сборка» дополнить словом «разборка».</w:t>
            </w:r>
          </w:p>
          <w:p w14:paraId="5E06D405" w14:textId="77777777" w:rsidR="00356EEE" w:rsidRPr="00D511EA" w:rsidRDefault="00356EEE" w:rsidP="00356EEE">
            <w:pPr>
              <w:pStyle w:val="FORMATTEXT0"/>
              <w:numPr>
                <w:ilvl w:val="0"/>
                <w:numId w:val="22"/>
              </w:numPr>
              <w:rPr>
                <w:rFonts w:ascii="Times New Roman" w:hAnsi="Times New Roman" w:cs="Times New Roman"/>
                <w:sz w:val="24"/>
                <w:szCs w:val="24"/>
              </w:rPr>
            </w:pPr>
            <w:r w:rsidRPr="00D511EA">
              <w:rPr>
                <w:rFonts w:ascii="Times New Roman" w:hAnsi="Times New Roman" w:cs="Times New Roman"/>
                <w:sz w:val="24"/>
                <w:szCs w:val="24"/>
              </w:rPr>
              <w:t>На листе 70 в операции 8800 ввести слово «Разборка»</w:t>
            </w:r>
          </w:p>
          <w:p w14:paraId="4700B449" w14:textId="77777777" w:rsidR="00356EEE" w:rsidRPr="00D511EA" w:rsidRDefault="00356EEE" w:rsidP="00356EEE">
            <w:pPr>
              <w:pStyle w:val="FORMATTEXT0"/>
              <w:rPr>
                <w:rFonts w:ascii="Times New Roman" w:hAnsi="Times New Roman" w:cs="Times New Roman"/>
                <w:sz w:val="24"/>
                <w:szCs w:val="24"/>
              </w:rPr>
            </w:pPr>
            <w:r w:rsidRPr="00D511EA">
              <w:rPr>
                <w:rFonts w:ascii="Times New Roman" w:hAnsi="Times New Roman" w:cs="Times New Roman"/>
                <w:i/>
                <w:sz w:val="24"/>
                <w:szCs w:val="24"/>
              </w:rPr>
              <w:t xml:space="preserve">  Обоснование</w:t>
            </w:r>
            <w:r w:rsidRPr="00D511EA">
              <w:rPr>
                <w:rFonts w:ascii="Times New Roman" w:hAnsi="Times New Roman" w:cs="Times New Roman"/>
                <w:sz w:val="24"/>
                <w:szCs w:val="24"/>
              </w:rPr>
              <w:t>: приведение в соответствие с изменением № 1.</w:t>
            </w:r>
          </w:p>
        </w:tc>
        <w:tc>
          <w:tcPr>
            <w:tcW w:w="3063" w:type="dxa"/>
            <w:tcBorders>
              <w:top w:val="single" w:sz="4" w:space="0" w:color="auto"/>
              <w:left w:val="single" w:sz="4" w:space="0" w:color="000000"/>
              <w:bottom w:val="single" w:sz="4" w:space="0" w:color="000000"/>
              <w:right w:val="single" w:sz="4" w:space="0" w:color="000000"/>
            </w:tcBorders>
          </w:tcPr>
          <w:p w14:paraId="011120A7" w14:textId="77777777" w:rsidR="00356EEE" w:rsidRPr="00D511EA" w:rsidRDefault="002E6DA7" w:rsidP="00197282">
            <w:pPr>
              <w:rPr>
                <w:color w:val="FF0000"/>
                <w:sz w:val="22"/>
                <w:szCs w:val="22"/>
              </w:rPr>
            </w:pPr>
            <w:r w:rsidRPr="00D511EA">
              <w:rPr>
                <w:sz w:val="22"/>
                <w:szCs w:val="22"/>
              </w:rPr>
              <w:t>Принято</w:t>
            </w:r>
            <w:r w:rsidR="00247658" w:rsidRPr="00D511EA">
              <w:rPr>
                <w:sz w:val="22"/>
                <w:szCs w:val="22"/>
              </w:rPr>
              <w:t>.</w:t>
            </w:r>
          </w:p>
        </w:tc>
      </w:tr>
      <w:tr w:rsidR="00356EEE" w:rsidRPr="00D511EA" w14:paraId="2199B43E"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69DA2D1E"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right w:val="single" w:sz="4" w:space="0" w:color="000000"/>
            </w:tcBorders>
          </w:tcPr>
          <w:p w14:paraId="7201B9CA" w14:textId="77777777" w:rsidR="00356EEE" w:rsidRPr="00D511EA" w:rsidRDefault="00356EEE" w:rsidP="00356EEE">
            <w:pPr>
              <w:pStyle w:val="a5"/>
              <w:spacing w:before="0" w:after="0"/>
              <w:rPr>
                <w:color w:val="000000"/>
                <w:sz w:val="22"/>
                <w:szCs w:val="22"/>
              </w:rPr>
            </w:pPr>
            <w:r w:rsidRPr="00D511EA">
              <w:rPr>
                <w:color w:val="000000"/>
                <w:sz w:val="22"/>
                <w:szCs w:val="22"/>
                <w:shd w:val="clear" w:color="auto" w:fill="FFFFFF"/>
                <w:lang w:bidi="ru-RU"/>
              </w:rPr>
              <w:t>Раздел 3</w:t>
            </w:r>
            <w:r w:rsidRPr="00D511EA">
              <w:rPr>
                <w:color w:val="000000"/>
                <w:sz w:val="22"/>
                <w:szCs w:val="22"/>
              </w:rPr>
              <w:t>»</w:t>
            </w:r>
          </w:p>
        </w:tc>
        <w:tc>
          <w:tcPr>
            <w:tcW w:w="2552" w:type="dxa"/>
            <w:tcBorders>
              <w:top w:val="single" w:sz="4" w:space="0" w:color="auto"/>
              <w:left w:val="single" w:sz="4" w:space="0" w:color="000000"/>
              <w:right w:val="single" w:sz="4" w:space="0" w:color="000000"/>
            </w:tcBorders>
          </w:tcPr>
          <w:p w14:paraId="47417378" w14:textId="77777777" w:rsidR="00356EEE" w:rsidRPr="00D511EA" w:rsidRDefault="00356EEE" w:rsidP="00356EEE">
            <w:pPr>
              <w:rPr>
                <w:sz w:val="22"/>
                <w:szCs w:val="22"/>
              </w:rPr>
            </w:pPr>
            <w:r w:rsidRPr="00D511EA">
              <w:rPr>
                <w:sz w:val="22"/>
                <w:szCs w:val="22"/>
              </w:rPr>
              <w:t>АО «ТМХ»,</w:t>
            </w:r>
          </w:p>
          <w:p w14:paraId="34F78A73" w14:textId="77777777" w:rsidR="00356EEE" w:rsidRPr="00D511EA" w:rsidRDefault="00356EEE" w:rsidP="00356EEE">
            <w:pPr>
              <w:rPr>
                <w:sz w:val="22"/>
                <w:szCs w:val="22"/>
              </w:rPr>
            </w:pPr>
            <w:r w:rsidRPr="00D511EA">
              <w:rPr>
                <w:sz w:val="22"/>
                <w:szCs w:val="22"/>
              </w:rPr>
              <w:t>Исх. № 950-ТМХ от 20.02.2026</w:t>
            </w:r>
          </w:p>
          <w:p w14:paraId="17873F09" w14:textId="77777777" w:rsidR="00356EEE" w:rsidRPr="00D511EA" w:rsidRDefault="00356EEE" w:rsidP="00356EEE">
            <w:pPr>
              <w:rPr>
                <w:color w:val="000000"/>
                <w:sz w:val="22"/>
                <w:szCs w:val="22"/>
              </w:rPr>
            </w:pPr>
            <w:r w:rsidRPr="00D511EA">
              <w:rPr>
                <w:sz w:val="22"/>
                <w:szCs w:val="22"/>
              </w:rPr>
              <w:t>ООО «ТМХ Инжиниринг», письмо от 09.02.2026 № ГД/1838</w:t>
            </w:r>
          </w:p>
        </w:tc>
        <w:tc>
          <w:tcPr>
            <w:tcW w:w="7372" w:type="dxa"/>
            <w:gridSpan w:val="47"/>
            <w:tcBorders>
              <w:top w:val="single" w:sz="4" w:space="0" w:color="auto"/>
              <w:left w:val="single" w:sz="4" w:space="0" w:color="000000"/>
              <w:bottom w:val="single" w:sz="4" w:space="0" w:color="000000"/>
              <w:right w:val="single" w:sz="4" w:space="0" w:color="000000"/>
            </w:tcBorders>
          </w:tcPr>
          <w:p w14:paraId="3A8A0D45" w14:textId="77777777" w:rsidR="00356EEE" w:rsidRPr="00D511EA" w:rsidRDefault="00356EEE" w:rsidP="00356EEE">
            <w:pPr>
              <w:spacing w:after="160" w:line="259" w:lineRule="auto"/>
              <w:rPr>
                <w:sz w:val="22"/>
                <w:szCs w:val="22"/>
              </w:rPr>
            </w:pPr>
            <w:r w:rsidRPr="00D511EA">
              <w:rPr>
                <w:sz w:val="22"/>
                <w:szCs w:val="22"/>
              </w:rPr>
              <w:t>Пересмотреть определения терминов</w:t>
            </w:r>
          </w:p>
          <w:p w14:paraId="5D2BD11A" w14:textId="77777777" w:rsidR="00356EEE" w:rsidRPr="00D511EA" w:rsidRDefault="00356EEE" w:rsidP="00356EEE">
            <w:pPr>
              <w:autoSpaceDE w:val="0"/>
              <w:autoSpaceDN w:val="0"/>
              <w:adjustRightInd w:val="0"/>
              <w:rPr>
                <w:sz w:val="22"/>
                <w:szCs w:val="22"/>
              </w:rPr>
            </w:pPr>
            <w:r w:rsidRPr="00D511EA">
              <w:rPr>
                <w:sz w:val="22"/>
                <w:szCs w:val="22"/>
              </w:rPr>
              <w:t>В разделе 3 приведены основные определения к</w:t>
            </w:r>
            <w:r w:rsidR="00197282" w:rsidRPr="00D511EA">
              <w:rPr>
                <w:sz w:val="22"/>
                <w:szCs w:val="22"/>
              </w:rPr>
              <w:t xml:space="preserve"> </w:t>
            </w:r>
            <w:r w:rsidRPr="00D511EA">
              <w:rPr>
                <w:sz w:val="22"/>
                <w:szCs w:val="22"/>
              </w:rPr>
              <w:t>наименованиям операций.</w:t>
            </w:r>
          </w:p>
          <w:p w14:paraId="7501C5C2" w14:textId="77777777" w:rsidR="00356EEE" w:rsidRPr="00D511EA" w:rsidRDefault="00356EEE" w:rsidP="00356EEE">
            <w:pPr>
              <w:autoSpaceDE w:val="0"/>
              <w:autoSpaceDN w:val="0"/>
              <w:adjustRightInd w:val="0"/>
              <w:rPr>
                <w:sz w:val="22"/>
                <w:szCs w:val="22"/>
              </w:rPr>
            </w:pPr>
            <w:r w:rsidRPr="00D511EA">
              <w:rPr>
                <w:sz w:val="22"/>
                <w:szCs w:val="22"/>
              </w:rPr>
              <w:t>При этом нет упоминания о смысловом наполнении входящих переходов.</w:t>
            </w:r>
          </w:p>
          <w:p w14:paraId="600C9238" w14:textId="77777777" w:rsidR="00356EEE" w:rsidRPr="00D511EA" w:rsidRDefault="00356EEE" w:rsidP="00356EEE">
            <w:pPr>
              <w:autoSpaceDE w:val="0"/>
              <w:autoSpaceDN w:val="0"/>
              <w:adjustRightInd w:val="0"/>
              <w:rPr>
                <w:sz w:val="22"/>
                <w:szCs w:val="22"/>
              </w:rPr>
            </w:pPr>
            <w:r w:rsidRPr="00D511EA">
              <w:rPr>
                <w:sz w:val="22"/>
                <w:szCs w:val="22"/>
              </w:rPr>
              <w:t>Примеры:</w:t>
            </w:r>
          </w:p>
          <w:p w14:paraId="5D525A2A" w14:textId="77777777" w:rsidR="00356EEE" w:rsidRPr="00D511EA" w:rsidRDefault="00356EEE" w:rsidP="00356EEE">
            <w:pPr>
              <w:autoSpaceDE w:val="0"/>
              <w:autoSpaceDN w:val="0"/>
              <w:adjustRightInd w:val="0"/>
              <w:rPr>
                <w:sz w:val="22"/>
                <w:szCs w:val="22"/>
              </w:rPr>
            </w:pPr>
            <w:r w:rsidRPr="00D511EA">
              <w:rPr>
                <w:sz w:val="22"/>
                <w:szCs w:val="22"/>
              </w:rPr>
              <w:t xml:space="preserve">«3.23 </w:t>
            </w:r>
            <w:r w:rsidRPr="00D511EA">
              <w:rPr>
                <w:b/>
                <w:bCs/>
                <w:sz w:val="22"/>
                <w:szCs w:val="22"/>
              </w:rPr>
              <w:t xml:space="preserve">комплектование: </w:t>
            </w:r>
            <w:r w:rsidRPr="00D511EA">
              <w:rPr>
                <w:sz w:val="22"/>
                <w:szCs w:val="22"/>
              </w:rPr>
              <w:t>Единовременное объединение разноименных грузов в одну грузовую единицу».</w:t>
            </w:r>
          </w:p>
          <w:p w14:paraId="3B59E5B5" w14:textId="77777777" w:rsidR="00356EEE" w:rsidRPr="00D511EA" w:rsidRDefault="00356EEE" w:rsidP="00356EEE">
            <w:pPr>
              <w:autoSpaceDE w:val="0"/>
              <w:autoSpaceDN w:val="0"/>
              <w:adjustRightInd w:val="0"/>
              <w:rPr>
                <w:sz w:val="22"/>
                <w:szCs w:val="22"/>
              </w:rPr>
            </w:pPr>
            <w:r w:rsidRPr="00D511EA">
              <w:rPr>
                <w:sz w:val="22"/>
                <w:szCs w:val="22"/>
              </w:rPr>
              <w:t>Можно предположить, что разноименные грузы – это детали, а одна грузовая единица – это узел.</w:t>
            </w:r>
          </w:p>
          <w:p w14:paraId="02CE328A" w14:textId="77777777" w:rsidR="00356EEE" w:rsidRPr="00D511EA" w:rsidRDefault="00356EEE" w:rsidP="00356EEE">
            <w:pPr>
              <w:autoSpaceDE w:val="0"/>
              <w:autoSpaceDN w:val="0"/>
              <w:adjustRightInd w:val="0"/>
              <w:rPr>
                <w:sz w:val="22"/>
                <w:szCs w:val="22"/>
              </w:rPr>
            </w:pPr>
            <w:r w:rsidRPr="00D511EA">
              <w:rPr>
                <w:sz w:val="22"/>
                <w:szCs w:val="22"/>
              </w:rPr>
              <w:t xml:space="preserve">«3.31 </w:t>
            </w:r>
            <w:r w:rsidRPr="00D511EA">
              <w:rPr>
                <w:b/>
                <w:bCs/>
                <w:sz w:val="22"/>
                <w:szCs w:val="22"/>
              </w:rPr>
              <w:t>укрывание</w:t>
            </w:r>
            <w:r w:rsidRPr="00D511EA">
              <w:rPr>
                <w:sz w:val="22"/>
                <w:szCs w:val="22"/>
              </w:rPr>
              <w:t>: Защита груза от атмосферных осадков».</w:t>
            </w:r>
          </w:p>
          <w:p w14:paraId="3B758D2F" w14:textId="77777777" w:rsidR="00356EEE" w:rsidRPr="00D511EA" w:rsidRDefault="00356EEE" w:rsidP="00356EEE">
            <w:pPr>
              <w:autoSpaceDE w:val="0"/>
              <w:autoSpaceDN w:val="0"/>
              <w:adjustRightInd w:val="0"/>
              <w:rPr>
                <w:sz w:val="22"/>
                <w:szCs w:val="22"/>
              </w:rPr>
            </w:pPr>
            <w:r w:rsidRPr="00D511EA">
              <w:rPr>
                <w:sz w:val="22"/>
                <w:szCs w:val="22"/>
              </w:rPr>
              <w:t xml:space="preserve">«3.32 </w:t>
            </w:r>
            <w:r w:rsidRPr="00D511EA">
              <w:rPr>
                <w:b/>
                <w:bCs/>
                <w:sz w:val="22"/>
                <w:szCs w:val="22"/>
              </w:rPr>
              <w:t xml:space="preserve">раскрывание: </w:t>
            </w:r>
            <w:r w:rsidRPr="00D511EA">
              <w:rPr>
                <w:sz w:val="22"/>
                <w:szCs w:val="22"/>
              </w:rPr>
              <w:t>Снятие защитного материала с груза».</w:t>
            </w:r>
          </w:p>
          <w:p w14:paraId="27B60EA2" w14:textId="77777777" w:rsidR="00356EEE" w:rsidRPr="00D511EA" w:rsidRDefault="00356EEE" w:rsidP="00356EEE">
            <w:pPr>
              <w:spacing w:after="160" w:line="259" w:lineRule="auto"/>
              <w:rPr>
                <w:sz w:val="22"/>
                <w:szCs w:val="22"/>
              </w:rPr>
            </w:pPr>
            <w:r w:rsidRPr="00D511EA">
              <w:rPr>
                <w:sz w:val="22"/>
                <w:szCs w:val="22"/>
              </w:rPr>
              <w:t>Указанные операции предполагают различные действия при описании переходов. В дальнейшем, при ссылке на этот ГОСТ Р в нашей документации, все это может повлечь за собой серьезные проблемы.</w:t>
            </w:r>
          </w:p>
        </w:tc>
        <w:tc>
          <w:tcPr>
            <w:tcW w:w="3063" w:type="dxa"/>
            <w:tcBorders>
              <w:top w:val="single" w:sz="4" w:space="0" w:color="auto"/>
              <w:left w:val="single" w:sz="4" w:space="0" w:color="000000"/>
              <w:bottom w:val="single" w:sz="4" w:space="0" w:color="000000"/>
              <w:right w:val="single" w:sz="4" w:space="0" w:color="000000"/>
            </w:tcBorders>
          </w:tcPr>
          <w:p w14:paraId="0E5C1D12" w14:textId="77777777" w:rsidR="00D01D10" w:rsidRPr="00D511EA" w:rsidRDefault="00837122" w:rsidP="00356EEE">
            <w:pPr>
              <w:rPr>
                <w:sz w:val="22"/>
                <w:szCs w:val="22"/>
              </w:rPr>
            </w:pPr>
            <w:r w:rsidRPr="00D511EA">
              <w:rPr>
                <w:sz w:val="22"/>
                <w:szCs w:val="22"/>
              </w:rPr>
              <w:t>Принято</w:t>
            </w:r>
            <w:r w:rsidR="00247658" w:rsidRPr="00D511EA">
              <w:rPr>
                <w:sz w:val="22"/>
                <w:szCs w:val="22"/>
              </w:rPr>
              <w:t>.</w:t>
            </w:r>
          </w:p>
          <w:p w14:paraId="7ED3E233" w14:textId="77777777" w:rsidR="00356EEE" w:rsidRPr="00D511EA" w:rsidRDefault="00D01D10" w:rsidP="00356EEE">
            <w:pPr>
              <w:rPr>
                <w:color w:val="FF0000"/>
                <w:sz w:val="22"/>
                <w:szCs w:val="22"/>
              </w:rPr>
            </w:pPr>
            <w:r w:rsidRPr="00D511EA">
              <w:rPr>
                <w:sz w:val="22"/>
                <w:szCs w:val="22"/>
              </w:rPr>
              <w:t>Т</w:t>
            </w:r>
            <w:r w:rsidR="00837122" w:rsidRPr="00D511EA">
              <w:rPr>
                <w:sz w:val="22"/>
                <w:szCs w:val="22"/>
              </w:rPr>
              <w:t>ермины внесены в п. 3.3</w:t>
            </w:r>
          </w:p>
        </w:tc>
      </w:tr>
      <w:tr w:rsidR="00356EEE" w:rsidRPr="00D511EA" w14:paraId="7806123A"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20A46FCA" w14:textId="77777777" w:rsidR="00356EEE" w:rsidRPr="00746FC1" w:rsidRDefault="00356EEE" w:rsidP="00356EEE">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right w:val="single" w:sz="4" w:space="0" w:color="000000"/>
            </w:tcBorders>
          </w:tcPr>
          <w:p w14:paraId="5F6153E0" w14:textId="77777777" w:rsidR="00356EEE" w:rsidRPr="00D511EA" w:rsidRDefault="00356EEE" w:rsidP="00356EEE">
            <w:pPr>
              <w:pStyle w:val="a5"/>
              <w:spacing w:before="0" w:after="0"/>
              <w:rPr>
                <w:color w:val="000000"/>
                <w:sz w:val="22"/>
                <w:szCs w:val="22"/>
              </w:rPr>
            </w:pPr>
            <w:r w:rsidRPr="00D511EA">
              <w:rPr>
                <w:color w:val="000000"/>
                <w:sz w:val="22"/>
                <w:szCs w:val="22"/>
                <w:shd w:val="clear" w:color="auto" w:fill="FFFFFF"/>
                <w:lang w:bidi="ru-RU"/>
              </w:rPr>
              <w:t>Раздел 3</w:t>
            </w:r>
          </w:p>
        </w:tc>
        <w:tc>
          <w:tcPr>
            <w:tcW w:w="2552" w:type="dxa"/>
            <w:tcBorders>
              <w:top w:val="single" w:sz="4" w:space="0" w:color="auto"/>
              <w:left w:val="single" w:sz="4" w:space="0" w:color="000000"/>
              <w:right w:val="single" w:sz="4" w:space="0" w:color="000000"/>
            </w:tcBorders>
          </w:tcPr>
          <w:p w14:paraId="33DB9AC2" w14:textId="77777777" w:rsidR="00356EEE" w:rsidRPr="00D511EA" w:rsidRDefault="00356EEE" w:rsidP="00356EEE">
            <w:pPr>
              <w:rPr>
                <w:rFonts w:cstheme="minorHAnsi"/>
                <w:sz w:val="22"/>
                <w:szCs w:val="22"/>
              </w:rPr>
            </w:pPr>
            <w:r w:rsidRPr="00D511EA">
              <w:rPr>
                <w:rFonts w:cstheme="minorHAnsi"/>
                <w:sz w:val="22"/>
                <w:szCs w:val="22"/>
              </w:rPr>
              <w:t>АО «ТМХ»,</w:t>
            </w:r>
          </w:p>
          <w:p w14:paraId="0ACCCAEA" w14:textId="77777777" w:rsidR="00356EEE" w:rsidRPr="00D511EA" w:rsidRDefault="00356EEE" w:rsidP="00356EEE">
            <w:pPr>
              <w:rPr>
                <w:rFonts w:cstheme="minorHAnsi"/>
                <w:sz w:val="22"/>
                <w:szCs w:val="22"/>
              </w:rPr>
            </w:pPr>
            <w:r w:rsidRPr="00D511EA">
              <w:rPr>
                <w:rFonts w:cstheme="minorHAnsi"/>
                <w:sz w:val="22"/>
                <w:szCs w:val="22"/>
              </w:rPr>
              <w:t>Исх. № 950-ТМХ от 20.02.2026</w:t>
            </w:r>
          </w:p>
          <w:p w14:paraId="6D911C97" w14:textId="77777777" w:rsidR="00356EEE" w:rsidRPr="00D511EA" w:rsidRDefault="00356EEE" w:rsidP="00356EEE">
            <w:pPr>
              <w:rPr>
                <w:sz w:val="22"/>
                <w:szCs w:val="22"/>
              </w:rPr>
            </w:pPr>
            <w:r w:rsidRPr="00D511EA">
              <w:rPr>
                <w:sz w:val="22"/>
                <w:szCs w:val="22"/>
              </w:rPr>
              <w:t>ООО «ЛУГАМАШ»,</w:t>
            </w:r>
          </w:p>
          <w:p w14:paraId="7302C5C9" w14:textId="77777777" w:rsidR="00356EEE" w:rsidRPr="00D511EA" w:rsidRDefault="00356EEE" w:rsidP="00356EEE">
            <w:pPr>
              <w:rPr>
                <w:sz w:val="22"/>
                <w:szCs w:val="22"/>
              </w:rPr>
            </w:pPr>
            <w:r w:rsidRPr="00D511EA">
              <w:rPr>
                <w:sz w:val="22"/>
                <w:szCs w:val="22"/>
              </w:rPr>
              <w:t>письмо от 02.02.2026 № ИСх./12-ЛМШ</w:t>
            </w:r>
          </w:p>
        </w:tc>
        <w:tc>
          <w:tcPr>
            <w:tcW w:w="7372" w:type="dxa"/>
            <w:gridSpan w:val="47"/>
            <w:tcBorders>
              <w:top w:val="single" w:sz="4" w:space="0" w:color="auto"/>
              <w:left w:val="single" w:sz="4" w:space="0" w:color="000000"/>
              <w:bottom w:val="single" w:sz="4" w:space="0" w:color="000000"/>
              <w:right w:val="single" w:sz="4" w:space="0" w:color="000000"/>
            </w:tcBorders>
          </w:tcPr>
          <w:p w14:paraId="4C6AB6D1" w14:textId="77777777" w:rsidR="00356EEE" w:rsidRPr="00D511EA" w:rsidRDefault="00356EEE" w:rsidP="00356EEE">
            <w:pPr>
              <w:tabs>
                <w:tab w:val="left" w:pos="284"/>
              </w:tabs>
              <w:rPr>
                <w:sz w:val="22"/>
                <w:szCs w:val="22"/>
              </w:rPr>
            </w:pPr>
            <w:r w:rsidRPr="00D511EA">
              <w:rPr>
                <w:sz w:val="22"/>
                <w:szCs w:val="22"/>
              </w:rPr>
              <w:t>Существующая редакция:</w:t>
            </w:r>
          </w:p>
          <w:p w14:paraId="34F44113" w14:textId="77777777" w:rsidR="00356EEE" w:rsidRPr="00D511EA" w:rsidRDefault="00356EEE" w:rsidP="00356EEE">
            <w:pPr>
              <w:autoSpaceDE w:val="0"/>
              <w:autoSpaceDN w:val="0"/>
              <w:adjustRightInd w:val="0"/>
              <w:rPr>
                <w:rFonts w:eastAsia="ArialMT"/>
                <w:sz w:val="22"/>
                <w:szCs w:val="22"/>
              </w:rPr>
            </w:pPr>
            <w:r w:rsidRPr="00D511EA">
              <w:rPr>
                <w:rFonts w:eastAsia="ArialMT"/>
                <w:sz w:val="22"/>
                <w:szCs w:val="22"/>
              </w:rPr>
              <w:t>«Термины и определения</w:t>
            </w:r>
          </w:p>
          <w:p w14:paraId="197144E1" w14:textId="77777777" w:rsidR="00356EEE" w:rsidRPr="00D511EA" w:rsidRDefault="00356EEE" w:rsidP="00356EEE">
            <w:pPr>
              <w:tabs>
                <w:tab w:val="left" w:pos="284"/>
              </w:tabs>
              <w:rPr>
                <w:rFonts w:eastAsia="ArialMT"/>
                <w:sz w:val="22"/>
                <w:szCs w:val="22"/>
              </w:rPr>
            </w:pPr>
            <w:r w:rsidRPr="00D511EA">
              <w:rPr>
                <w:rFonts w:eastAsia="ArialMT"/>
                <w:sz w:val="22"/>
                <w:szCs w:val="22"/>
              </w:rPr>
              <w:t>В настоящем стандарте применены термины для технологических операций:»</w:t>
            </w:r>
          </w:p>
          <w:p w14:paraId="296C3073" w14:textId="77777777" w:rsidR="00356EEE" w:rsidRPr="00D511EA" w:rsidRDefault="00356EEE" w:rsidP="00356EEE">
            <w:pPr>
              <w:tabs>
                <w:tab w:val="left" w:pos="284"/>
              </w:tabs>
              <w:rPr>
                <w:sz w:val="22"/>
                <w:szCs w:val="22"/>
              </w:rPr>
            </w:pPr>
            <w:r w:rsidRPr="00D511EA">
              <w:rPr>
                <w:sz w:val="22"/>
                <w:szCs w:val="22"/>
              </w:rPr>
              <w:t>Предлагаемая редакция:</w:t>
            </w:r>
          </w:p>
          <w:p w14:paraId="368B74E9" w14:textId="77777777" w:rsidR="00356EEE" w:rsidRPr="00D511EA" w:rsidRDefault="00356EEE" w:rsidP="00356EEE">
            <w:pPr>
              <w:autoSpaceDE w:val="0"/>
              <w:autoSpaceDN w:val="0"/>
              <w:adjustRightInd w:val="0"/>
              <w:rPr>
                <w:rFonts w:eastAsia="ArialMT"/>
                <w:sz w:val="22"/>
                <w:szCs w:val="22"/>
              </w:rPr>
            </w:pPr>
            <w:r w:rsidRPr="00D511EA">
              <w:rPr>
                <w:sz w:val="22"/>
                <w:szCs w:val="22"/>
              </w:rPr>
              <w:t>«</w:t>
            </w:r>
            <w:r w:rsidRPr="00D511EA">
              <w:rPr>
                <w:rFonts w:eastAsia="ArialMT"/>
                <w:sz w:val="22"/>
                <w:szCs w:val="22"/>
              </w:rPr>
              <w:t>Термины и определения</w:t>
            </w:r>
          </w:p>
          <w:p w14:paraId="1F10CCEA" w14:textId="77777777" w:rsidR="00356EEE" w:rsidRPr="00D511EA" w:rsidRDefault="00356EEE" w:rsidP="00356EEE">
            <w:pPr>
              <w:tabs>
                <w:tab w:val="left" w:pos="284"/>
              </w:tabs>
              <w:rPr>
                <w:rFonts w:eastAsia="ArialMT"/>
                <w:sz w:val="22"/>
                <w:szCs w:val="22"/>
              </w:rPr>
            </w:pPr>
            <w:r w:rsidRPr="00D511EA">
              <w:rPr>
                <w:rFonts w:eastAsia="ArialMT"/>
                <w:sz w:val="22"/>
                <w:szCs w:val="22"/>
              </w:rPr>
              <w:t>В настоящем стандарте применены термины и определения для технологических операций в соответствии с действующими стандартами и нестандартизованные термины, используемые в классификаторе, и их пояснения по операциям:»</w:t>
            </w:r>
          </w:p>
          <w:p w14:paraId="6291DE4F" w14:textId="77777777" w:rsidR="00356EEE" w:rsidRPr="00D511EA" w:rsidRDefault="00356EEE" w:rsidP="00356EEE">
            <w:pPr>
              <w:autoSpaceDE w:val="0"/>
              <w:autoSpaceDN w:val="0"/>
              <w:adjustRightInd w:val="0"/>
              <w:rPr>
                <w:rFonts w:eastAsia="ArialMT"/>
                <w:sz w:val="22"/>
                <w:szCs w:val="22"/>
              </w:rPr>
            </w:pPr>
            <w:r w:rsidRPr="00D511EA">
              <w:rPr>
                <w:rFonts w:eastAsia="ArialMT"/>
                <w:sz w:val="22"/>
                <w:szCs w:val="22"/>
              </w:rPr>
              <w:t>В указанных в разделе 3 ГОСТах имеются не только термины, но и их определения.</w:t>
            </w:r>
          </w:p>
          <w:p w14:paraId="110A6A79" w14:textId="77777777" w:rsidR="00356EEE" w:rsidRPr="00D511EA" w:rsidRDefault="00356EEE" w:rsidP="00356EEE">
            <w:pPr>
              <w:tabs>
                <w:tab w:val="left" w:pos="284"/>
              </w:tabs>
              <w:rPr>
                <w:sz w:val="22"/>
                <w:szCs w:val="22"/>
              </w:rPr>
            </w:pPr>
            <w:r w:rsidRPr="00D511EA">
              <w:rPr>
                <w:rFonts w:eastAsia="ArialMT"/>
                <w:sz w:val="22"/>
                <w:szCs w:val="22"/>
              </w:rPr>
              <w:t>Описание по операциям терминов в п.п. 3.1, 3.2 и т.д. непонятно: в классификаторе 1 85 151 эти термины имеются в Приложении с пояснениями (нестандартизированные термины…)</w:t>
            </w:r>
          </w:p>
        </w:tc>
        <w:tc>
          <w:tcPr>
            <w:tcW w:w="3063" w:type="dxa"/>
            <w:tcBorders>
              <w:top w:val="single" w:sz="4" w:space="0" w:color="auto"/>
              <w:left w:val="single" w:sz="4" w:space="0" w:color="000000"/>
              <w:bottom w:val="single" w:sz="4" w:space="0" w:color="000000"/>
              <w:right w:val="single" w:sz="4" w:space="0" w:color="000000"/>
            </w:tcBorders>
          </w:tcPr>
          <w:p w14:paraId="57A35B67" w14:textId="77777777" w:rsidR="00356EEE" w:rsidRPr="00D511EA" w:rsidRDefault="00356EEE" w:rsidP="00356EEE">
            <w:pPr>
              <w:rPr>
                <w:sz w:val="22"/>
                <w:szCs w:val="22"/>
              </w:rPr>
            </w:pPr>
            <w:r w:rsidRPr="00D511EA">
              <w:rPr>
                <w:sz w:val="22"/>
                <w:szCs w:val="22"/>
              </w:rPr>
              <w:t>Принято к сведению.</w:t>
            </w:r>
          </w:p>
          <w:p w14:paraId="30F66825" w14:textId="77777777" w:rsidR="00356EEE" w:rsidRPr="00D511EA" w:rsidRDefault="00356EEE" w:rsidP="00356EEE">
            <w:pPr>
              <w:rPr>
                <w:sz w:val="22"/>
                <w:szCs w:val="22"/>
              </w:rPr>
            </w:pPr>
            <w:r w:rsidRPr="00D511EA">
              <w:rPr>
                <w:sz w:val="22"/>
                <w:szCs w:val="22"/>
              </w:rPr>
              <w:t>Настоящий стандарт оформляется с учетом основополагающих ГОСТов. Формулировка по терминам приведена в соответствии с ГОСТ 1.5 раздел 3.9</w:t>
            </w:r>
          </w:p>
        </w:tc>
      </w:tr>
      <w:tr w:rsidR="00356EEE" w:rsidRPr="00D511EA" w14:paraId="71E74FD2"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1BF64384" w14:textId="77777777" w:rsidR="00356EEE" w:rsidRPr="00746FC1" w:rsidRDefault="00356EEE" w:rsidP="00356EEE">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right w:val="single" w:sz="4" w:space="0" w:color="000000"/>
            </w:tcBorders>
          </w:tcPr>
          <w:p w14:paraId="5188EFF3" w14:textId="77777777" w:rsidR="00356EEE" w:rsidRPr="00D511EA" w:rsidRDefault="00356EEE" w:rsidP="00356EEE">
            <w:pPr>
              <w:pStyle w:val="a5"/>
              <w:spacing w:before="0" w:after="0"/>
              <w:rPr>
                <w:sz w:val="22"/>
                <w:szCs w:val="22"/>
              </w:rPr>
            </w:pPr>
            <w:r w:rsidRPr="00D511EA">
              <w:rPr>
                <w:sz w:val="22"/>
                <w:szCs w:val="22"/>
              </w:rPr>
              <w:t>Раздел 3</w:t>
            </w:r>
          </w:p>
        </w:tc>
        <w:tc>
          <w:tcPr>
            <w:tcW w:w="2552" w:type="dxa"/>
            <w:tcBorders>
              <w:top w:val="single" w:sz="4" w:space="0" w:color="auto"/>
              <w:left w:val="single" w:sz="4" w:space="0" w:color="000000"/>
              <w:right w:val="single" w:sz="4" w:space="0" w:color="000000"/>
            </w:tcBorders>
          </w:tcPr>
          <w:p w14:paraId="0D6A24AF" w14:textId="77777777" w:rsidR="00356EEE" w:rsidRPr="00D511EA" w:rsidRDefault="00356EEE" w:rsidP="00356EEE">
            <w:pPr>
              <w:rPr>
                <w:sz w:val="22"/>
                <w:szCs w:val="22"/>
              </w:rPr>
            </w:pPr>
            <w:r w:rsidRPr="00D511EA">
              <w:rPr>
                <w:sz w:val="22"/>
                <w:szCs w:val="22"/>
              </w:rPr>
              <w:t xml:space="preserve">АО «Электромашиностроительный завод «ЛЕПСЕ» </w:t>
            </w:r>
            <w:r w:rsidRPr="00D511EA">
              <w:rPr>
                <w:sz w:val="22"/>
                <w:szCs w:val="22"/>
              </w:rPr>
              <w:lastRenderedPageBreak/>
              <w:t>исх.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3C0DF42A" w14:textId="77777777" w:rsidR="00356EEE" w:rsidRPr="00D511EA" w:rsidRDefault="00356EEE" w:rsidP="00356EEE">
            <w:pPr>
              <w:keepLines/>
              <w:ind w:right="-103"/>
              <w:rPr>
                <w:sz w:val="22"/>
                <w:szCs w:val="22"/>
              </w:rPr>
            </w:pPr>
            <w:r w:rsidRPr="00D511EA">
              <w:rPr>
                <w:sz w:val="22"/>
                <w:szCs w:val="22"/>
              </w:rPr>
              <w:lastRenderedPageBreak/>
              <w:t>3 Термины и определения</w:t>
            </w:r>
          </w:p>
          <w:p w14:paraId="7E5CB7A3" w14:textId="77777777" w:rsidR="00356EEE" w:rsidRPr="00D511EA" w:rsidRDefault="00356EEE" w:rsidP="00356EEE">
            <w:pPr>
              <w:keepLines/>
              <w:ind w:right="-103"/>
              <w:rPr>
                <w:sz w:val="22"/>
                <w:szCs w:val="22"/>
              </w:rPr>
            </w:pPr>
            <w:r w:rsidRPr="00D511EA">
              <w:rPr>
                <w:sz w:val="22"/>
                <w:szCs w:val="22"/>
              </w:rPr>
              <w:t>-обработка давлением:</w:t>
            </w:r>
          </w:p>
          <w:p w14:paraId="45FDD3E3" w14:textId="77777777" w:rsidR="00356EEE" w:rsidRPr="00D511EA" w:rsidRDefault="00356EEE" w:rsidP="00356EEE">
            <w:pPr>
              <w:keepLines/>
              <w:ind w:right="-103"/>
              <w:rPr>
                <w:sz w:val="22"/>
                <w:szCs w:val="22"/>
              </w:rPr>
            </w:pPr>
            <w:r w:rsidRPr="00D511EA">
              <w:rPr>
                <w:sz w:val="22"/>
                <w:szCs w:val="22"/>
              </w:rPr>
              <w:t>…ГОСТ 17369-78</w:t>
            </w:r>
          </w:p>
          <w:p w14:paraId="35B6860E" w14:textId="77777777" w:rsidR="00356EEE" w:rsidRPr="00D511EA" w:rsidRDefault="00356EEE" w:rsidP="00356EEE">
            <w:pPr>
              <w:keepLines/>
              <w:ind w:right="-103"/>
              <w:rPr>
                <w:sz w:val="22"/>
                <w:szCs w:val="22"/>
              </w:rPr>
            </w:pPr>
            <w:r w:rsidRPr="00D511EA">
              <w:rPr>
                <w:sz w:val="22"/>
                <w:szCs w:val="22"/>
              </w:rPr>
              <w:lastRenderedPageBreak/>
              <w:t>- обработка резанием:</w:t>
            </w:r>
          </w:p>
          <w:p w14:paraId="364191B7" w14:textId="77777777" w:rsidR="00356EEE" w:rsidRPr="00D511EA" w:rsidRDefault="00356EEE" w:rsidP="00356EEE">
            <w:pPr>
              <w:tabs>
                <w:tab w:val="left" w:pos="284"/>
              </w:tabs>
              <w:rPr>
                <w:sz w:val="22"/>
                <w:szCs w:val="22"/>
              </w:rPr>
            </w:pPr>
            <w:r w:rsidRPr="00D511EA">
              <w:rPr>
                <w:sz w:val="22"/>
                <w:szCs w:val="22"/>
              </w:rPr>
              <w:t>…ГОСТ 17369-78</w:t>
            </w:r>
          </w:p>
          <w:p w14:paraId="0C7FF007" w14:textId="77777777" w:rsidR="00356EEE" w:rsidRPr="00D511EA" w:rsidRDefault="00356EEE" w:rsidP="00356EEE">
            <w:pPr>
              <w:tabs>
                <w:tab w:val="left" w:pos="284"/>
              </w:tabs>
              <w:rPr>
                <w:sz w:val="22"/>
                <w:szCs w:val="22"/>
              </w:rPr>
            </w:pPr>
            <w:r w:rsidRPr="00D511EA">
              <w:rPr>
                <w:sz w:val="22"/>
                <w:szCs w:val="22"/>
              </w:rPr>
              <w:t>-общего назначения…</w:t>
            </w:r>
            <w:r w:rsidRPr="00D511EA">
              <w:rPr>
                <w:sz w:val="22"/>
                <w:szCs w:val="22"/>
              </w:rPr>
              <w:br/>
              <w:t>ГОСТ 16299-2022,</w:t>
            </w:r>
            <w:r w:rsidRPr="00D511EA">
              <w:rPr>
                <w:sz w:val="22"/>
                <w:szCs w:val="22"/>
              </w:rPr>
              <w:br/>
              <w:t>ГОСТ 17527-2020</w:t>
            </w:r>
          </w:p>
          <w:p w14:paraId="2327E827" w14:textId="77777777" w:rsidR="00356EEE" w:rsidRPr="00D511EA" w:rsidRDefault="00356EEE" w:rsidP="00356EEE">
            <w:pPr>
              <w:rPr>
                <w:sz w:val="22"/>
                <w:szCs w:val="22"/>
              </w:rPr>
            </w:pPr>
            <w:r w:rsidRPr="00D511EA">
              <w:rPr>
                <w:sz w:val="22"/>
                <w:szCs w:val="22"/>
              </w:rPr>
              <w:t>ГОСТ 17369-78 – Недействующий</w:t>
            </w:r>
          </w:p>
          <w:p w14:paraId="4D01EF11" w14:textId="77777777" w:rsidR="00356EEE" w:rsidRPr="00D511EA" w:rsidRDefault="00356EEE" w:rsidP="00356EEE">
            <w:pPr>
              <w:rPr>
                <w:sz w:val="22"/>
                <w:szCs w:val="22"/>
              </w:rPr>
            </w:pPr>
            <w:r w:rsidRPr="00D511EA">
              <w:rPr>
                <w:sz w:val="22"/>
                <w:szCs w:val="22"/>
              </w:rPr>
              <w:t>ГОСТ 14308-74 – Не применяется</w:t>
            </w:r>
          </w:p>
          <w:p w14:paraId="5E3D4347" w14:textId="77777777" w:rsidR="00356EEE" w:rsidRPr="00D511EA" w:rsidRDefault="00356EEE" w:rsidP="00356EEE">
            <w:pPr>
              <w:rPr>
                <w:sz w:val="22"/>
                <w:szCs w:val="22"/>
              </w:rPr>
            </w:pPr>
            <w:r w:rsidRPr="00D511EA">
              <w:rPr>
                <w:sz w:val="22"/>
                <w:szCs w:val="22"/>
              </w:rPr>
              <w:t>ГОСТ 17527-72 – Заменен на ГОСТ 17527-2020</w:t>
            </w:r>
          </w:p>
          <w:p w14:paraId="6F4AEE68" w14:textId="77777777" w:rsidR="00356EEE" w:rsidRPr="00D511EA" w:rsidRDefault="00356EEE" w:rsidP="00356EEE">
            <w:pPr>
              <w:tabs>
                <w:tab w:val="left" w:pos="284"/>
              </w:tabs>
              <w:rPr>
                <w:sz w:val="22"/>
                <w:szCs w:val="22"/>
              </w:rPr>
            </w:pPr>
            <w:r w:rsidRPr="00D511EA">
              <w:rPr>
                <w:sz w:val="22"/>
                <w:szCs w:val="22"/>
              </w:rPr>
              <w:t>ГОСТ 21391-75 – Заменен на ГОСТ 21391-84</w:t>
            </w:r>
          </w:p>
        </w:tc>
        <w:tc>
          <w:tcPr>
            <w:tcW w:w="3063" w:type="dxa"/>
            <w:tcBorders>
              <w:top w:val="single" w:sz="4" w:space="0" w:color="auto"/>
              <w:left w:val="single" w:sz="4" w:space="0" w:color="000000"/>
              <w:bottom w:val="single" w:sz="4" w:space="0" w:color="000000"/>
              <w:right w:val="single" w:sz="4" w:space="0" w:color="000000"/>
            </w:tcBorders>
          </w:tcPr>
          <w:p w14:paraId="28A8F009" w14:textId="77777777" w:rsidR="00D54E17" w:rsidRPr="00D511EA" w:rsidRDefault="00D54E17" w:rsidP="00356EEE">
            <w:pPr>
              <w:rPr>
                <w:sz w:val="22"/>
                <w:szCs w:val="22"/>
              </w:rPr>
            </w:pPr>
            <w:r w:rsidRPr="00D511EA">
              <w:rPr>
                <w:sz w:val="22"/>
                <w:szCs w:val="22"/>
              </w:rPr>
              <w:lastRenderedPageBreak/>
              <w:t>Принято.</w:t>
            </w:r>
          </w:p>
          <w:p w14:paraId="740D649B" w14:textId="77777777" w:rsidR="00356EEE" w:rsidRPr="00D511EA" w:rsidRDefault="00D54E17" w:rsidP="00356EEE">
            <w:pPr>
              <w:rPr>
                <w:sz w:val="22"/>
                <w:szCs w:val="22"/>
              </w:rPr>
            </w:pPr>
            <w:r w:rsidRPr="00D511EA">
              <w:rPr>
                <w:sz w:val="22"/>
                <w:szCs w:val="22"/>
              </w:rPr>
              <w:t>С</w:t>
            </w:r>
            <w:r w:rsidR="00356EEE" w:rsidRPr="00D511EA">
              <w:rPr>
                <w:sz w:val="22"/>
                <w:szCs w:val="22"/>
              </w:rPr>
              <w:t xml:space="preserve">сылка на </w:t>
            </w:r>
            <w:r w:rsidR="00356EEE" w:rsidRPr="00D511EA">
              <w:rPr>
                <w:rFonts w:eastAsia="Calibri"/>
                <w:sz w:val="22"/>
                <w:szCs w:val="22"/>
              </w:rPr>
              <w:t xml:space="preserve">ГОСТ 21391 представлена как не </w:t>
            </w:r>
            <w:r w:rsidR="00356EEE" w:rsidRPr="00D511EA">
              <w:rPr>
                <w:rFonts w:eastAsia="Calibri"/>
                <w:sz w:val="22"/>
                <w:szCs w:val="22"/>
              </w:rPr>
              <w:lastRenderedPageBreak/>
              <w:t>датированная.</w:t>
            </w:r>
          </w:p>
          <w:p w14:paraId="40D97842" w14:textId="77777777" w:rsidR="00356EEE" w:rsidRPr="00D511EA" w:rsidRDefault="00356EEE" w:rsidP="00356EEE">
            <w:pPr>
              <w:rPr>
                <w:sz w:val="22"/>
                <w:szCs w:val="22"/>
              </w:rPr>
            </w:pPr>
          </w:p>
        </w:tc>
      </w:tr>
      <w:tr w:rsidR="00356EEE" w:rsidRPr="00D511EA" w14:paraId="7AB21CF8"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51EE0EF1" w14:textId="77777777" w:rsidR="00356EEE" w:rsidRPr="00746FC1" w:rsidRDefault="00356EEE" w:rsidP="00356EEE">
            <w:pPr>
              <w:pStyle w:val="a5"/>
              <w:numPr>
                <w:ilvl w:val="0"/>
                <w:numId w:val="4"/>
              </w:numPr>
              <w:spacing w:before="0" w:after="0"/>
              <w:ind w:left="0" w:firstLine="0"/>
              <w:rPr>
                <w:sz w:val="22"/>
                <w:szCs w:val="22"/>
              </w:rPr>
            </w:pPr>
          </w:p>
        </w:tc>
        <w:tc>
          <w:tcPr>
            <w:tcW w:w="1562" w:type="dxa"/>
            <w:vMerge w:val="restart"/>
            <w:tcBorders>
              <w:top w:val="single" w:sz="4" w:space="0" w:color="auto"/>
              <w:left w:val="single" w:sz="4" w:space="0" w:color="000000"/>
              <w:right w:val="single" w:sz="4" w:space="0" w:color="000000"/>
            </w:tcBorders>
          </w:tcPr>
          <w:p w14:paraId="34C023DF" w14:textId="77777777" w:rsidR="00356EEE" w:rsidRPr="00D511EA" w:rsidRDefault="00356EEE" w:rsidP="00356EEE">
            <w:pPr>
              <w:pStyle w:val="a5"/>
              <w:spacing w:before="0" w:after="0"/>
              <w:rPr>
                <w:color w:val="000000"/>
                <w:sz w:val="22"/>
                <w:szCs w:val="22"/>
              </w:rPr>
            </w:pPr>
            <w:r w:rsidRPr="00D511EA">
              <w:rPr>
                <w:color w:val="000000"/>
                <w:sz w:val="22"/>
                <w:szCs w:val="22"/>
                <w:shd w:val="clear" w:color="auto" w:fill="FFFFFF"/>
                <w:lang w:bidi="ru-RU"/>
              </w:rPr>
              <w:t>Раздел 3</w:t>
            </w:r>
          </w:p>
        </w:tc>
        <w:tc>
          <w:tcPr>
            <w:tcW w:w="2552" w:type="dxa"/>
            <w:vMerge w:val="restart"/>
            <w:tcBorders>
              <w:top w:val="single" w:sz="4" w:space="0" w:color="auto"/>
              <w:left w:val="single" w:sz="4" w:space="0" w:color="000000"/>
              <w:right w:val="single" w:sz="4" w:space="0" w:color="000000"/>
            </w:tcBorders>
          </w:tcPr>
          <w:p w14:paraId="4A2CE034" w14:textId="77777777" w:rsidR="00356EEE" w:rsidRPr="00D511EA" w:rsidRDefault="00356EEE" w:rsidP="00356EEE">
            <w:pPr>
              <w:rPr>
                <w:rFonts w:cstheme="minorHAnsi"/>
                <w:sz w:val="22"/>
                <w:szCs w:val="22"/>
              </w:rPr>
            </w:pPr>
            <w:r w:rsidRPr="00D511EA">
              <w:rPr>
                <w:rFonts w:cstheme="minorHAnsi"/>
                <w:sz w:val="22"/>
                <w:szCs w:val="22"/>
              </w:rPr>
              <w:t>АО «ТМХ»,</w:t>
            </w:r>
          </w:p>
          <w:p w14:paraId="36A1FB97" w14:textId="77777777" w:rsidR="00356EEE" w:rsidRPr="00D511EA" w:rsidRDefault="00356EEE" w:rsidP="00356EEE">
            <w:pPr>
              <w:rPr>
                <w:sz w:val="22"/>
                <w:szCs w:val="22"/>
              </w:rPr>
            </w:pPr>
            <w:r w:rsidRPr="00D511EA">
              <w:rPr>
                <w:rFonts w:cstheme="minorHAnsi"/>
                <w:sz w:val="22"/>
                <w:szCs w:val="22"/>
              </w:rPr>
              <w:t>Исх. № 950-ТМХ от 20.02.2026</w:t>
            </w:r>
          </w:p>
          <w:p w14:paraId="7F3D9B61" w14:textId="77777777" w:rsidR="00356EEE" w:rsidRPr="00D511EA" w:rsidRDefault="00356EEE" w:rsidP="00356EEE">
            <w:pPr>
              <w:rPr>
                <w:sz w:val="22"/>
                <w:szCs w:val="22"/>
              </w:rPr>
            </w:pPr>
            <w:r w:rsidRPr="00D511EA">
              <w:rPr>
                <w:sz w:val="22"/>
                <w:szCs w:val="22"/>
              </w:rPr>
              <w:t>АО «МВМ», письмо от 03.02.2026 № 1053-МВМ</w:t>
            </w:r>
          </w:p>
        </w:tc>
        <w:tc>
          <w:tcPr>
            <w:tcW w:w="7372" w:type="dxa"/>
            <w:gridSpan w:val="47"/>
            <w:tcBorders>
              <w:top w:val="single" w:sz="4" w:space="0" w:color="auto"/>
              <w:left w:val="single" w:sz="4" w:space="0" w:color="000000"/>
              <w:bottom w:val="single" w:sz="4" w:space="0" w:color="000000"/>
              <w:right w:val="single" w:sz="4" w:space="0" w:color="000000"/>
            </w:tcBorders>
          </w:tcPr>
          <w:p w14:paraId="797EDC09" w14:textId="77777777" w:rsidR="00356EEE" w:rsidRPr="00D511EA" w:rsidRDefault="00356EEE" w:rsidP="00356EEE">
            <w:pPr>
              <w:tabs>
                <w:tab w:val="left" w:pos="284"/>
              </w:tabs>
              <w:rPr>
                <w:sz w:val="22"/>
                <w:szCs w:val="22"/>
              </w:rPr>
            </w:pPr>
            <w:r w:rsidRPr="00D511EA">
              <w:rPr>
                <w:sz w:val="22"/>
                <w:szCs w:val="22"/>
              </w:rPr>
              <w:t>В тексте раздела 3 присутствуют</w:t>
            </w:r>
          </w:p>
          <w:p w14:paraId="12CC3298" w14:textId="77777777" w:rsidR="00356EEE" w:rsidRPr="00D511EA" w:rsidRDefault="00356EEE" w:rsidP="00356EEE">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ГОСТ 9.032-74; ГОСТ 14.308-74; ГОСТ 21484-76; ГОСТ 17369-78</w:t>
            </w:r>
          </w:p>
          <w:p w14:paraId="3EBDA54B" w14:textId="77777777" w:rsidR="00356EEE" w:rsidRPr="00D511EA" w:rsidRDefault="00356EEE" w:rsidP="00356EEE">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Заменить на действующие НД.</w:t>
            </w:r>
          </w:p>
          <w:p w14:paraId="0C7B114E" w14:textId="77777777" w:rsidR="00356EEE" w:rsidRPr="00D511EA" w:rsidRDefault="00356EEE" w:rsidP="00356EEE">
            <w:pPr>
              <w:autoSpaceDE w:val="0"/>
              <w:autoSpaceDN w:val="0"/>
              <w:adjustRightInd w:val="0"/>
              <w:rPr>
                <w:sz w:val="22"/>
                <w:szCs w:val="22"/>
              </w:rPr>
            </w:pPr>
            <w:r w:rsidRPr="00D511EA">
              <w:rPr>
                <w:sz w:val="22"/>
                <w:szCs w:val="22"/>
              </w:rPr>
              <w:t>ГОСТ 35094-2024; Р 50-54-16 87; ГОСТ 9.306-85; ГОСТ Р 1.20-2025</w:t>
            </w:r>
          </w:p>
        </w:tc>
        <w:tc>
          <w:tcPr>
            <w:tcW w:w="3063" w:type="dxa"/>
            <w:tcBorders>
              <w:top w:val="single" w:sz="4" w:space="0" w:color="auto"/>
              <w:left w:val="single" w:sz="4" w:space="0" w:color="000000"/>
              <w:bottom w:val="single" w:sz="4" w:space="0" w:color="000000"/>
              <w:right w:val="single" w:sz="4" w:space="0" w:color="000000"/>
            </w:tcBorders>
          </w:tcPr>
          <w:p w14:paraId="685395C1" w14:textId="77777777" w:rsidR="00356EEE" w:rsidRPr="00D511EA" w:rsidRDefault="00356EEE" w:rsidP="00356EEE">
            <w:pPr>
              <w:rPr>
                <w:sz w:val="22"/>
                <w:szCs w:val="22"/>
              </w:rPr>
            </w:pPr>
            <w:r w:rsidRPr="00D511EA">
              <w:rPr>
                <w:sz w:val="22"/>
                <w:szCs w:val="22"/>
              </w:rPr>
              <w:t xml:space="preserve">Принято </w:t>
            </w:r>
            <w:r w:rsidR="00D54E17" w:rsidRPr="00D511EA">
              <w:rPr>
                <w:sz w:val="22"/>
                <w:szCs w:val="22"/>
              </w:rPr>
              <w:t>частично.</w:t>
            </w:r>
          </w:p>
          <w:p w14:paraId="69A504B2" w14:textId="77777777" w:rsidR="00356EEE" w:rsidRPr="00D511EA" w:rsidRDefault="00356EEE" w:rsidP="00356EEE">
            <w:pPr>
              <w:rPr>
                <w:sz w:val="22"/>
                <w:szCs w:val="22"/>
              </w:rPr>
            </w:pPr>
            <w:r w:rsidRPr="00D511EA">
              <w:rPr>
                <w:sz w:val="22"/>
                <w:szCs w:val="22"/>
              </w:rPr>
              <w:t>Р 50-54-16-87 ЕСТПП используется для оценки автоматизации предприятия и дл</w:t>
            </w:r>
            <w:r w:rsidR="00D54E17" w:rsidRPr="00D511EA">
              <w:rPr>
                <w:sz w:val="22"/>
                <w:szCs w:val="22"/>
              </w:rPr>
              <w:t>я данного стандарта не подходит</w:t>
            </w:r>
          </w:p>
        </w:tc>
      </w:tr>
      <w:tr w:rsidR="00356EEE" w:rsidRPr="00D511EA" w14:paraId="3501372B" w14:textId="77777777" w:rsidTr="00E66DE8">
        <w:trPr>
          <w:gridAfter w:val="1"/>
          <w:wAfter w:w="56" w:type="dxa"/>
        </w:trPr>
        <w:tc>
          <w:tcPr>
            <w:tcW w:w="674" w:type="dxa"/>
            <w:tcBorders>
              <w:left w:val="single" w:sz="4" w:space="0" w:color="000000"/>
              <w:right w:val="single" w:sz="4" w:space="0" w:color="000000"/>
            </w:tcBorders>
          </w:tcPr>
          <w:p w14:paraId="1E0E3D0C" w14:textId="77777777" w:rsidR="00356EEE" w:rsidRPr="00746FC1" w:rsidRDefault="00356EEE" w:rsidP="00356EEE">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2348BF04" w14:textId="77777777" w:rsidR="00356EEE" w:rsidRPr="00D511EA" w:rsidRDefault="00356EEE" w:rsidP="00356EEE">
            <w:pPr>
              <w:pStyle w:val="a5"/>
              <w:spacing w:before="0" w:after="0"/>
              <w:rPr>
                <w:sz w:val="22"/>
                <w:szCs w:val="22"/>
              </w:rPr>
            </w:pPr>
          </w:p>
        </w:tc>
        <w:tc>
          <w:tcPr>
            <w:tcW w:w="2552" w:type="dxa"/>
            <w:vMerge/>
            <w:tcBorders>
              <w:left w:val="single" w:sz="4" w:space="0" w:color="000000"/>
              <w:right w:val="single" w:sz="4" w:space="0" w:color="000000"/>
            </w:tcBorders>
          </w:tcPr>
          <w:p w14:paraId="38D4C522" w14:textId="77777777" w:rsidR="00356EEE" w:rsidRPr="00D511EA" w:rsidRDefault="00356EEE" w:rsidP="00356EEE">
            <w:pPr>
              <w:rPr>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559B8A88" w14:textId="77777777" w:rsidR="00356EEE" w:rsidRPr="00D511EA" w:rsidRDefault="00356EEE" w:rsidP="00356EEE">
            <w:pPr>
              <w:tabs>
                <w:tab w:val="left" w:pos="284"/>
              </w:tabs>
              <w:rPr>
                <w:sz w:val="22"/>
                <w:szCs w:val="22"/>
              </w:rPr>
            </w:pPr>
            <w:r w:rsidRPr="00D511EA">
              <w:rPr>
                <w:sz w:val="22"/>
                <w:szCs w:val="22"/>
              </w:rPr>
              <w:t>В тексте раздела 3 присутствуют</w:t>
            </w:r>
          </w:p>
          <w:p w14:paraId="4B1E73CC" w14:textId="77777777" w:rsidR="00356EEE" w:rsidRPr="00D511EA" w:rsidRDefault="00356EEE" w:rsidP="00356EEE">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ГОСТ 16299-78; ГОСТ 17527-72; ГОСТ 17743-72</w:t>
            </w:r>
          </w:p>
          <w:p w14:paraId="6A4D44A1" w14:textId="77777777" w:rsidR="00356EEE" w:rsidRPr="00D511EA" w:rsidRDefault="00356EEE" w:rsidP="00356EEE">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Исправить год издания стандартов по всему разделу. Для примера взяты стандарты из первого перечисления (Операции общего назначения</w:t>
            </w:r>
          </w:p>
          <w:p w14:paraId="314EC76E" w14:textId="77777777" w:rsidR="00356EEE" w:rsidRPr="00D511EA" w:rsidRDefault="00356EEE" w:rsidP="00356EEE">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ГОСТ 16299-2022; ГОСТ 17527-2020; ГОСТ 17743-2016</w:t>
            </w:r>
          </w:p>
        </w:tc>
        <w:tc>
          <w:tcPr>
            <w:tcW w:w="3063" w:type="dxa"/>
            <w:tcBorders>
              <w:top w:val="single" w:sz="4" w:space="0" w:color="auto"/>
              <w:left w:val="single" w:sz="4" w:space="0" w:color="000000"/>
              <w:bottom w:val="single" w:sz="4" w:space="0" w:color="000000"/>
              <w:right w:val="single" w:sz="4" w:space="0" w:color="000000"/>
            </w:tcBorders>
          </w:tcPr>
          <w:p w14:paraId="364592DD" w14:textId="77777777" w:rsidR="00356EEE" w:rsidRPr="00D511EA" w:rsidRDefault="00356EEE" w:rsidP="00D54E17">
            <w:pPr>
              <w:rPr>
                <w:sz w:val="22"/>
                <w:szCs w:val="22"/>
              </w:rPr>
            </w:pPr>
            <w:r w:rsidRPr="00D511EA">
              <w:rPr>
                <w:sz w:val="22"/>
                <w:szCs w:val="22"/>
              </w:rPr>
              <w:t>Принято</w:t>
            </w:r>
            <w:r w:rsidR="00D54E17" w:rsidRPr="00D511EA">
              <w:rPr>
                <w:sz w:val="22"/>
                <w:szCs w:val="22"/>
              </w:rPr>
              <w:t>.</w:t>
            </w:r>
          </w:p>
          <w:p w14:paraId="26200233" w14:textId="77777777" w:rsidR="00D54E17" w:rsidRPr="00D511EA" w:rsidRDefault="00D54E17" w:rsidP="00D54E17">
            <w:pPr>
              <w:rPr>
                <w:sz w:val="22"/>
                <w:szCs w:val="22"/>
              </w:rPr>
            </w:pPr>
            <w:r w:rsidRPr="00D511EA">
              <w:rPr>
                <w:sz w:val="22"/>
                <w:szCs w:val="22"/>
              </w:rPr>
              <w:t>Ссылки приведены как недатированные</w:t>
            </w:r>
          </w:p>
        </w:tc>
      </w:tr>
      <w:tr w:rsidR="00356EEE" w:rsidRPr="00D511EA" w14:paraId="43903AB8"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0AAE41E5"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val="restart"/>
            <w:tcBorders>
              <w:top w:val="single" w:sz="4" w:space="0" w:color="auto"/>
              <w:left w:val="single" w:sz="4" w:space="0" w:color="000000"/>
              <w:right w:val="single" w:sz="4" w:space="0" w:color="000000"/>
            </w:tcBorders>
          </w:tcPr>
          <w:p w14:paraId="5A22966D" w14:textId="77777777" w:rsidR="00356EEE" w:rsidRPr="00D511EA" w:rsidRDefault="00356EEE" w:rsidP="00356EEE">
            <w:pPr>
              <w:pStyle w:val="a5"/>
              <w:spacing w:before="0" w:after="0"/>
              <w:rPr>
                <w:color w:val="000000"/>
                <w:sz w:val="22"/>
                <w:szCs w:val="22"/>
              </w:rPr>
            </w:pPr>
            <w:r w:rsidRPr="00D511EA">
              <w:rPr>
                <w:color w:val="000000"/>
                <w:sz w:val="22"/>
                <w:szCs w:val="22"/>
                <w:shd w:val="clear" w:color="auto" w:fill="FFFFFF"/>
                <w:lang w:bidi="ru-RU"/>
              </w:rPr>
              <w:t>Раздел 3</w:t>
            </w:r>
          </w:p>
        </w:tc>
        <w:tc>
          <w:tcPr>
            <w:tcW w:w="2552" w:type="dxa"/>
            <w:vMerge w:val="restart"/>
            <w:tcBorders>
              <w:top w:val="single" w:sz="4" w:space="0" w:color="auto"/>
              <w:left w:val="single" w:sz="4" w:space="0" w:color="000000"/>
              <w:right w:val="single" w:sz="4" w:space="0" w:color="000000"/>
            </w:tcBorders>
          </w:tcPr>
          <w:p w14:paraId="7BF1C230" w14:textId="77777777" w:rsidR="00356EEE" w:rsidRPr="00D511EA" w:rsidRDefault="00356EEE" w:rsidP="00356EEE">
            <w:pPr>
              <w:rPr>
                <w:color w:val="000000"/>
                <w:sz w:val="22"/>
                <w:szCs w:val="22"/>
              </w:rPr>
            </w:pPr>
            <w:r w:rsidRPr="00D511EA">
              <w:rPr>
                <w:color w:val="000000"/>
                <w:sz w:val="22"/>
                <w:szCs w:val="22"/>
              </w:rPr>
              <w:t>АО «НПК «Уралвагонзавод»</w:t>
            </w:r>
          </w:p>
          <w:p w14:paraId="04B3AF8A" w14:textId="77777777" w:rsidR="00356EEE" w:rsidRPr="00D511EA" w:rsidRDefault="00356EEE" w:rsidP="00356EEE">
            <w:pPr>
              <w:rPr>
                <w:rFonts w:eastAsia="Calibri"/>
                <w:sz w:val="22"/>
                <w:szCs w:val="22"/>
              </w:rPr>
            </w:pPr>
            <w:r w:rsidRPr="00D511EA">
              <w:rPr>
                <w:color w:val="000000"/>
                <w:sz w:val="22"/>
                <w:szCs w:val="22"/>
              </w:rPr>
              <w:t>Исх. № 15-110/0015 от 19.02.2026</w:t>
            </w:r>
          </w:p>
        </w:tc>
        <w:tc>
          <w:tcPr>
            <w:tcW w:w="7372" w:type="dxa"/>
            <w:gridSpan w:val="47"/>
            <w:tcBorders>
              <w:top w:val="single" w:sz="4" w:space="0" w:color="auto"/>
              <w:left w:val="single" w:sz="4" w:space="0" w:color="000000"/>
              <w:bottom w:val="single" w:sz="4" w:space="0" w:color="000000"/>
              <w:right w:val="single" w:sz="4" w:space="0" w:color="000000"/>
            </w:tcBorders>
          </w:tcPr>
          <w:p w14:paraId="7C61FD99" w14:textId="77777777" w:rsidR="00356EEE" w:rsidRPr="00D511EA" w:rsidRDefault="00356EEE" w:rsidP="00356EEE">
            <w:pPr>
              <w:tabs>
                <w:tab w:val="left" w:pos="284"/>
              </w:tabs>
              <w:rPr>
                <w:rFonts w:eastAsia="Calibri"/>
                <w:sz w:val="22"/>
                <w:szCs w:val="22"/>
              </w:rPr>
            </w:pPr>
            <w:r w:rsidRPr="00D511EA">
              <w:rPr>
                <w:sz w:val="22"/>
                <w:szCs w:val="22"/>
              </w:rPr>
              <w:t>«- литьё металлов и сплавов по ГОСТ 18169‒72,…» изменить на «- литьё металлов и сплавов по ГОСТ 18169‒86,…»</w:t>
            </w:r>
          </w:p>
        </w:tc>
        <w:tc>
          <w:tcPr>
            <w:tcW w:w="3063" w:type="dxa"/>
            <w:tcBorders>
              <w:top w:val="single" w:sz="4" w:space="0" w:color="auto"/>
              <w:left w:val="single" w:sz="4" w:space="0" w:color="000000"/>
              <w:bottom w:val="single" w:sz="4" w:space="0" w:color="000000"/>
              <w:right w:val="single" w:sz="4" w:space="0" w:color="000000"/>
            </w:tcBorders>
          </w:tcPr>
          <w:p w14:paraId="564AC6D3" w14:textId="77777777" w:rsidR="00356EEE" w:rsidRPr="00D511EA" w:rsidRDefault="00356EEE" w:rsidP="00D54E17">
            <w:pPr>
              <w:rPr>
                <w:sz w:val="22"/>
                <w:szCs w:val="22"/>
              </w:rPr>
            </w:pPr>
            <w:r w:rsidRPr="00D511EA">
              <w:rPr>
                <w:sz w:val="22"/>
                <w:szCs w:val="22"/>
              </w:rPr>
              <w:t>Принято</w:t>
            </w:r>
            <w:r w:rsidR="00D54E17" w:rsidRPr="00D511EA">
              <w:rPr>
                <w:sz w:val="22"/>
                <w:szCs w:val="22"/>
              </w:rPr>
              <w:t>.</w:t>
            </w:r>
          </w:p>
          <w:p w14:paraId="0DBA6A64" w14:textId="77777777" w:rsidR="00D54E17" w:rsidRPr="00D511EA" w:rsidRDefault="00D54E17" w:rsidP="00D54E17">
            <w:pPr>
              <w:rPr>
                <w:sz w:val="22"/>
                <w:szCs w:val="22"/>
              </w:rPr>
            </w:pPr>
            <w:r w:rsidRPr="00D511EA">
              <w:rPr>
                <w:sz w:val="22"/>
                <w:szCs w:val="22"/>
              </w:rPr>
              <w:t>Ссылки приведены как недатированные</w:t>
            </w:r>
          </w:p>
        </w:tc>
      </w:tr>
      <w:tr w:rsidR="00356EEE" w:rsidRPr="00D511EA" w14:paraId="7F3CA20E" w14:textId="77777777" w:rsidTr="00E66DE8">
        <w:trPr>
          <w:gridAfter w:val="1"/>
          <w:wAfter w:w="56" w:type="dxa"/>
        </w:trPr>
        <w:tc>
          <w:tcPr>
            <w:tcW w:w="674" w:type="dxa"/>
            <w:tcBorders>
              <w:left w:val="single" w:sz="4" w:space="0" w:color="000000"/>
              <w:right w:val="single" w:sz="4" w:space="0" w:color="000000"/>
            </w:tcBorders>
          </w:tcPr>
          <w:p w14:paraId="0F298E1F"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483DF69B"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0C2A6CC2" w14:textId="77777777" w:rsidR="00356EEE" w:rsidRPr="00D511EA" w:rsidRDefault="00356EEE"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529AF6CA" w14:textId="77777777" w:rsidR="00356EEE" w:rsidRPr="00D511EA" w:rsidRDefault="00356EEE" w:rsidP="00356EEE">
            <w:pPr>
              <w:tabs>
                <w:tab w:val="left" w:pos="284"/>
              </w:tabs>
              <w:rPr>
                <w:sz w:val="22"/>
                <w:szCs w:val="22"/>
              </w:rPr>
            </w:pPr>
            <w:r w:rsidRPr="00D511EA">
              <w:rPr>
                <w:rFonts w:eastAsia="Calibri"/>
                <w:sz w:val="22"/>
                <w:szCs w:val="22"/>
              </w:rPr>
              <w:t>«</w:t>
            </w:r>
            <w:r w:rsidRPr="00D511EA">
              <w:rPr>
                <w:sz w:val="22"/>
                <w:szCs w:val="22"/>
              </w:rPr>
              <w:t>- обработка давлением по ГОСТ 3.1109‒82, ГОСТ 3,1701‒79, ГОСТ 17369-78; ГОСТ 18970‒84;» изменить на «- обработка давлением по ГОСТ 3.1109‒82, ГОСТ 3.1701‒79, ГОСТ 3.1706‒79; ГОСТ 18970‒84;»</w:t>
            </w:r>
          </w:p>
          <w:p w14:paraId="1DFA7296" w14:textId="77777777" w:rsidR="00356EEE" w:rsidRPr="00D511EA" w:rsidRDefault="00356EEE" w:rsidP="00356EEE">
            <w:pPr>
              <w:tabs>
                <w:tab w:val="left" w:pos="284"/>
              </w:tabs>
              <w:rPr>
                <w:sz w:val="22"/>
                <w:szCs w:val="22"/>
              </w:rPr>
            </w:pPr>
            <w:r w:rsidRPr="00D511EA">
              <w:rPr>
                <w:rFonts w:eastAsia="Calibri"/>
                <w:sz w:val="22"/>
                <w:szCs w:val="22"/>
              </w:rPr>
              <w:t xml:space="preserve">1) Заменить в обозначении </w:t>
            </w:r>
            <w:r w:rsidRPr="00D511EA">
              <w:rPr>
                <w:sz w:val="22"/>
                <w:szCs w:val="22"/>
              </w:rPr>
              <w:t>ГОСТ 3,1701‒79 запятую на точку,</w:t>
            </w:r>
          </w:p>
          <w:p w14:paraId="2C0A97BF" w14:textId="77777777" w:rsidR="00356EEE" w:rsidRPr="00D511EA" w:rsidRDefault="00356EEE" w:rsidP="00356EEE">
            <w:pPr>
              <w:tabs>
                <w:tab w:val="left" w:pos="284"/>
              </w:tabs>
              <w:rPr>
                <w:sz w:val="22"/>
                <w:szCs w:val="22"/>
              </w:rPr>
            </w:pPr>
            <w:r w:rsidRPr="00D511EA">
              <w:rPr>
                <w:sz w:val="22"/>
                <w:szCs w:val="22"/>
              </w:rPr>
              <w:t>2) Исключить не действующий ГОСТ 17369-78;</w:t>
            </w:r>
          </w:p>
          <w:p w14:paraId="2D6C3728" w14:textId="77777777" w:rsidR="00356EEE" w:rsidRPr="00D511EA" w:rsidRDefault="00356EEE" w:rsidP="00356EEE">
            <w:pPr>
              <w:tabs>
                <w:tab w:val="left" w:pos="284"/>
              </w:tabs>
              <w:rPr>
                <w:rFonts w:eastAsia="Calibri"/>
                <w:sz w:val="22"/>
                <w:szCs w:val="22"/>
              </w:rPr>
            </w:pPr>
            <w:r w:rsidRPr="00D511EA">
              <w:rPr>
                <w:sz w:val="22"/>
                <w:szCs w:val="22"/>
              </w:rPr>
              <w:t>3) добавить ГОСТ 3.1706‒83</w:t>
            </w:r>
          </w:p>
        </w:tc>
        <w:tc>
          <w:tcPr>
            <w:tcW w:w="3063" w:type="dxa"/>
            <w:tcBorders>
              <w:top w:val="single" w:sz="4" w:space="0" w:color="auto"/>
              <w:left w:val="single" w:sz="4" w:space="0" w:color="000000"/>
              <w:bottom w:val="single" w:sz="4" w:space="0" w:color="000000"/>
              <w:right w:val="single" w:sz="4" w:space="0" w:color="000000"/>
            </w:tcBorders>
          </w:tcPr>
          <w:p w14:paraId="2B8CB8EC" w14:textId="77777777" w:rsidR="00D54E17" w:rsidRPr="00D511EA" w:rsidRDefault="00356EEE" w:rsidP="00D54E17">
            <w:pPr>
              <w:rPr>
                <w:sz w:val="22"/>
                <w:szCs w:val="22"/>
              </w:rPr>
            </w:pPr>
            <w:r w:rsidRPr="00D511EA">
              <w:rPr>
                <w:sz w:val="22"/>
                <w:szCs w:val="22"/>
              </w:rPr>
              <w:t>Принято</w:t>
            </w:r>
            <w:r w:rsidR="00D54E17" w:rsidRPr="00D511EA">
              <w:rPr>
                <w:sz w:val="22"/>
                <w:szCs w:val="22"/>
              </w:rPr>
              <w:t xml:space="preserve"> частично.</w:t>
            </w:r>
          </w:p>
          <w:p w14:paraId="509F02D6" w14:textId="77777777" w:rsidR="00F953D8" w:rsidRPr="00D511EA" w:rsidRDefault="00F953D8" w:rsidP="00D54E17">
            <w:pPr>
              <w:rPr>
                <w:sz w:val="22"/>
                <w:szCs w:val="22"/>
              </w:rPr>
            </w:pPr>
            <w:r w:rsidRPr="00D511EA">
              <w:rPr>
                <w:sz w:val="22"/>
                <w:szCs w:val="22"/>
              </w:rPr>
              <w:t>ГОСТ 3.1706 не содержит терминов</w:t>
            </w:r>
          </w:p>
        </w:tc>
      </w:tr>
      <w:tr w:rsidR="00356EEE" w:rsidRPr="00D511EA" w14:paraId="0F82D3E9" w14:textId="77777777" w:rsidTr="00E66DE8">
        <w:trPr>
          <w:gridAfter w:val="1"/>
          <w:wAfter w:w="56" w:type="dxa"/>
        </w:trPr>
        <w:tc>
          <w:tcPr>
            <w:tcW w:w="674" w:type="dxa"/>
            <w:tcBorders>
              <w:left w:val="single" w:sz="4" w:space="0" w:color="000000"/>
              <w:right w:val="single" w:sz="4" w:space="0" w:color="000000"/>
            </w:tcBorders>
          </w:tcPr>
          <w:p w14:paraId="5421FCE1"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36EF1F14"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0E8805DB" w14:textId="77777777" w:rsidR="00356EEE" w:rsidRPr="00D511EA" w:rsidRDefault="00356EEE"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13554FE5" w14:textId="77777777" w:rsidR="00356EEE" w:rsidRPr="00D511EA" w:rsidRDefault="00356EEE" w:rsidP="00356EEE">
            <w:pPr>
              <w:tabs>
                <w:tab w:val="left" w:pos="284"/>
              </w:tabs>
              <w:rPr>
                <w:rFonts w:eastAsia="Calibri"/>
                <w:sz w:val="22"/>
                <w:szCs w:val="22"/>
              </w:rPr>
            </w:pPr>
            <w:r w:rsidRPr="00D511EA">
              <w:rPr>
                <w:rFonts w:eastAsia="Calibri"/>
                <w:sz w:val="22"/>
                <w:szCs w:val="22"/>
              </w:rPr>
              <w:t>Пункт 3.80 исправить ошибку в союзе «иди» на «или»</w:t>
            </w:r>
          </w:p>
        </w:tc>
        <w:tc>
          <w:tcPr>
            <w:tcW w:w="3063" w:type="dxa"/>
            <w:tcBorders>
              <w:top w:val="single" w:sz="4" w:space="0" w:color="auto"/>
              <w:left w:val="single" w:sz="4" w:space="0" w:color="000000"/>
              <w:bottom w:val="single" w:sz="4" w:space="0" w:color="000000"/>
              <w:right w:val="single" w:sz="4" w:space="0" w:color="000000"/>
            </w:tcBorders>
          </w:tcPr>
          <w:p w14:paraId="4AE6B38C" w14:textId="77777777" w:rsidR="00356EEE" w:rsidRPr="00D511EA" w:rsidRDefault="00356EEE" w:rsidP="001449A8">
            <w:pPr>
              <w:rPr>
                <w:sz w:val="22"/>
                <w:szCs w:val="22"/>
              </w:rPr>
            </w:pPr>
            <w:r w:rsidRPr="00D511EA">
              <w:rPr>
                <w:sz w:val="22"/>
                <w:szCs w:val="22"/>
              </w:rPr>
              <w:t>Принято</w:t>
            </w:r>
            <w:r w:rsidR="00247658" w:rsidRPr="00D511EA">
              <w:rPr>
                <w:sz w:val="22"/>
                <w:szCs w:val="22"/>
              </w:rPr>
              <w:t>.</w:t>
            </w:r>
          </w:p>
        </w:tc>
      </w:tr>
      <w:tr w:rsidR="00356EEE" w:rsidRPr="00D511EA" w14:paraId="6CB7C0A8" w14:textId="77777777" w:rsidTr="00E66DE8">
        <w:trPr>
          <w:gridAfter w:val="1"/>
          <w:wAfter w:w="56" w:type="dxa"/>
        </w:trPr>
        <w:tc>
          <w:tcPr>
            <w:tcW w:w="674" w:type="dxa"/>
            <w:tcBorders>
              <w:left w:val="single" w:sz="4" w:space="0" w:color="000000"/>
              <w:right w:val="single" w:sz="4" w:space="0" w:color="000000"/>
            </w:tcBorders>
          </w:tcPr>
          <w:p w14:paraId="29084127"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3CB82ECA"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00E7C903" w14:textId="77777777" w:rsidR="00356EEE" w:rsidRPr="00D511EA" w:rsidRDefault="00356EEE"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57173275" w14:textId="77777777" w:rsidR="00356EEE" w:rsidRPr="00D511EA" w:rsidRDefault="00356EEE" w:rsidP="00356EEE">
            <w:pPr>
              <w:tabs>
                <w:tab w:val="left" w:pos="284"/>
              </w:tabs>
              <w:rPr>
                <w:rFonts w:eastAsia="Calibri"/>
                <w:sz w:val="22"/>
                <w:szCs w:val="22"/>
              </w:rPr>
            </w:pPr>
            <w:r w:rsidRPr="00D511EA">
              <w:rPr>
                <w:rFonts w:eastAsia="Calibri"/>
                <w:sz w:val="22"/>
                <w:szCs w:val="22"/>
              </w:rPr>
              <w:t>Пункт 3.83 некорректное название, углерод в стали не является примесью</w:t>
            </w:r>
          </w:p>
          <w:p w14:paraId="2FF79F74" w14:textId="77777777" w:rsidR="00356EEE" w:rsidRPr="00D511EA" w:rsidRDefault="00356EEE" w:rsidP="00356EEE">
            <w:pPr>
              <w:tabs>
                <w:tab w:val="left" w:pos="284"/>
              </w:tabs>
              <w:rPr>
                <w:rFonts w:eastAsia="Calibri"/>
                <w:sz w:val="22"/>
                <w:szCs w:val="22"/>
              </w:rPr>
            </w:pPr>
          </w:p>
        </w:tc>
        <w:tc>
          <w:tcPr>
            <w:tcW w:w="3063" w:type="dxa"/>
            <w:tcBorders>
              <w:top w:val="single" w:sz="4" w:space="0" w:color="auto"/>
              <w:left w:val="single" w:sz="4" w:space="0" w:color="000000"/>
              <w:bottom w:val="single" w:sz="4" w:space="0" w:color="000000"/>
              <w:right w:val="single" w:sz="4" w:space="0" w:color="000000"/>
            </w:tcBorders>
          </w:tcPr>
          <w:p w14:paraId="49ACE820" w14:textId="77777777" w:rsidR="00356EEE" w:rsidRPr="00D511EA" w:rsidRDefault="00356EEE" w:rsidP="00356EEE">
            <w:pPr>
              <w:rPr>
                <w:sz w:val="22"/>
                <w:szCs w:val="22"/>
              </w:rPr>
            </w:pPr>
            <w:r w:rsidRPr="00D511EA">
              <w:rPr>
                <w:sz w:val="22"/>
                <w:szCs w:val="22"/>
              </w:rPr>
              <w:t>Отк</w:t>
            </w:r>
            <w:r w:rsidR="001449A8" w:rsidRPr="00D511EA">
              <w:rPr>
                <w:sz w:val="22"/>
                <w:szCs w:val="22"/>
              </w:rPr>
              <w:t>лонено.</w:t>
            </w:r>
          </w:p>
          <w:p w14:paraId="0951FC4E" w14:textId="77777777" w:rsidR="001449A8" w:rsidRPr="00D511EA" w:rsidRDefault="00356EEE" w:rsidP="001449A8">
            <w:pPr>
              <w:rPr>
                <w:sz w:val="22"/>
                <w:szCs w:val="22"/>
              </w:rPr>
            </w:pPr>
            <w:r w:rsidRPr="00D511EA">
              <w:rPr>
                <w:sz w:val="22"/>
                <w:szCs w:val="22"/>
              </w:rPr>
              <w:t>Удаление вредных примесей при нагреве в вакууме является одной из разновидностей ХТО. В основе этой обработки лежит диффузионный процесс перемещения атомов вредных веществ из сердцевины к поверхности.</w:t>
            </w:r>
          </w:p>
          <w:p w14:paraId="2948E64C" w14:textId="77777777" w:rsidR="00356EEE" w:rsidRPr="00D511EA" w:rsidRDefault="00356EEE" w:rsidP="001449A8">
            <w:pPr>
              <w:rPr>
                <w:sz w:val="22"/>
                <w:szCs w:val="22"/>
              </w:rPr>
            </w:pPr>
            <w:r w:rsidRPr="00D511EA">
              <w:rPr>
                <w:sz w:val="22"/>
                <w:szCs w:val="22"/>
              </w:rPr>
              <w:lastRenderedPageBreak/>
              <w:t>Часто такие процессы проводят в вакууме или в защитной среде (например, обезуглероживание трансформаторной стали в среде водорода).</w:t>
            </w:r>
          </w:p>
        </w:tc>
      </w:tr>
      <w:tr w:rsidR="00356EEE" w:rsidRPr="00D511EA" w14:paraId="3E56494A" w14:textId="77777777" w:rsidTr="00E66DE8">
        <w:trPr>
          <w:gridAfter w:val="1"/>
          <w:wAfter w:w="56" w:type="dxa"/>
        </w:trPr>
        <w:tc>
          <w:tcPr>
            <w:tcW w:w="674" w:type="dxa"/>
            <w:tcBorders>
              <w:top w:val="single" w:sz="4" w:space="0" w:color="auto"/>
              <w:left w:val="single" w:sz="4" w:space="0" w:color="000000"/>
              <w:right w:val="single" w:sz="4" w:space="0" w:color="000000"/>
            </w:tcBorders>
          </w:tcPr>
          <w:p w14:paraId="6066DF12"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val="restart"/>
            <w:tcBorders>
              <w:top w:val="single" w:sz="4" w:space="0" w:color="auto"/>
              <w:left w:val="single" w:sz="4" w:space="0" w:color="000000"/>
              <w:right w:val="single" w:sz="4" w:space="0" w:color="000000"/>
            </w:tcBorders>
          </w:tcPr>
          <w:p w14:paraId="6588A10F" w14:textId="77777777" w:rsidR="00356EEE" w:rsidRPr="00D511EA" w:rsidRDefault="00356EEE" w:rsidP="00356EEE">
            <w:pPr>
              <w:pStyle w:val="a5"/>
              <w:spacing w:before="0" w:after="0"/>
              <w:rPr>
                <w:color w:val="000000"/>
                <w:sz w:val="22"/>
                <w:szCs w:val="22"/>
              </w:rPr>
            </w:pPr>
            <w:r w:rsidRPr="00D511EA">
              <w:rPr>
                <w:color w:val="000000"/>
                <w:sz w:val="22"/>
                <w:szCs w:val="22"/>
                <w:shd w:val="clear" w:color="auto" w:fill="FFFFFF"/>
                <w:lang w:bidi="ru-RU"/>
              </w:rPr>
              <w:t>Раздел 3</w:t>
            </w:r>
          </w:p>
        </w:tc>
        <w:tc>
          <w:tcPr>
            <w:tcW w:w="2552" w:type="dxa"/>
            <w:vMerge w:val="restart"/>
            <w:tcBorders>
              <w:top w:val="single" w:sz="4" w:space="0" w:color="auto"/>
              <w:left w:val="single" w:sz="4" w:space="0" w:color="000000"/>
              <w:right w:val="single" w:sz="4" w:space="0" w:color="000000"/>
            </w:tcBorders>
          </w:tcPr>
          <w:p w14:paraId="4597AF64" w14:textId="77777777" w:rsidR="00356EEE" w:rsidRPr="00D511EA" w:rsidRDefault="00356EEE" w:rsidP="00356EEE">
            <w:pPr>
              <w:rPr>
                <w:color w:val="000000"/>
                <w:sz w:val="22"/>
                <w:szCs w:val="22"/>
              </w:rPr>
            </w:pPr>
            <w:r w:rsidRPr="00D511EA">
              <w:rPr>
                <w:rFonts w:eastAsia="Calibri"/>
                <w:sz w:val="22"/>
                <w:szCs w:val="22"/>
              </w:rPr>
              <w:t>АО «НПП «Радар ммс», ИСХ. 290/3-0054 от 02.02.2026</w:t>
            </w:r>
          </w:p>
        </w:tc>
        <w:tc>
          <w:tcPr>
            <w:tcW w:w="7372" w:type="dxa"/>
            <w:gridSpan w:val="47"/>
            <w:tcBorders>
              <w:top w:val="single" w:sz="4" w:space="0" w:color="auto"/>
              <w:left w:val="single" w:sz="4" w:space="0" w:color="000000"/>
              <w:bottom w:val="single" w:sz="4" w:space="0" w:color="000000"/>
              <w:right w:val="single" w:sz="4" w:space="0" w:color="000000"/>
            </w:tcBorders>
          </w:tcPr>
          <w:p w14:paraId="67305B3A" w14:textId="77777777" w:rsidR="00356EEE" w:rsidRPr="00D511EA" w:rsidRDefault="00356EEE" w:rsidP="00356EEE">
            <w:pPr>
              <w:tabs>
                <w:tab w:val="left" w:pos="284"/>
              </w:tabs>
              <w:rPr>
                <w:rFonts w:eastAsia="Calibri"/>
                <w:sz w:val="22"/>
                <w:szCs w:val="22"/>
              </w:rPr>
            </w:pPr>
            <w:r w:rsidRPr="00D511EA">
              <w:rPr>
                <w:rFonts w:eastAsia="Calibri"/>
                <w:sz w:val="22"/>
                <w:szCs w:val="22"/>
              </w:rPr>
              <w:t>В части ссылок на недействующие стандарты.</w:t>
            </w:r>
          </w:p>
          <w:p w14:paraId="4528C059" w14:textId="77777777" w:rsidR="00356EEE" w:rsidRPr="00D511EA" w:rsidRDefault="00356EEE" w:rsidP="00356EEE">
            <w:pPr>
              <w:rPr>
                <w:rFonts w:eastAsia="Calibri"/>
                <w:sz w:val="22"/>
                <w:szCs w:val="22"/>
              </w:rPr>
            </w:pPr>
            <w:r w:rsidRPr="00D511EA">
              <w:rPr>
                <w:rFonts w:eastAsia="Calibri"/>
                <w:sz w:val="22"/>
                <w:szCs w:val="22"/>
              </w:rPr>
              <w:t xml:space="preserve">«- общего назначения по ГОСТ 9.072‒2017, </w:t>
            </w:r>
            <w:r w:rsidRPr="00D511EA">
              <w:rPr>
                <w:rFonts w:eastAsia="Calibri"/>
                <w:b/>
                <w:sz w:val="22"/>
                <w:szCs w:val="22"/>
              </w:rPr>
              <w:t>ГОСТ 16299‒78</w:t>
            </w:r>
            <w:r w:rsidRPr="00D511EA">
              <w:rPr>
                <w:rFonts w:eastAsia="Calibri"/>
                <w:sz w:val="22"/>
                <w:szCs w:val="22"/>
              </w:rPr>
              <w:t xml:space="preserve">, </w:t>
            </w:r>
            <w:r w:rsidRPr="00D511EA">
              <w:rPr>
                <w:rFonts w:eastAsia="Calibri"/>
                <w:b/>
                <w:sz w:val="22"/>
                <w:szCs w:val="22"/>
              </w:rPr>
              <w:t>ГОСТ 17527‒72, ГОСТ 17743‒72</w:t>
            </w:r>
            <w:r w:rsidRPr="00D511EA">
              <w:rPr>
                <w:rFonts w:eastAsia="Calibri"/>
                <w:sz w:val="22"/>
                <w:szCs w:val="22"/>
              </w:rPr>
              <w:t>, ГОСТ 18296‒72,  ГОСТ 18970‒84, ГОСТ 23004‒78,  ГОСТ 23505‒79, ГОСТ 27674‒88;»</w:t>
            </w:r>
          </w:p>
          <w:p w14:paraId="4767EEF9" w14:textId="77777777" w:rsidR="00356EEE" w:rsidRPr="00D511EA" w:rsidRDefault="00356EEE" w:rsidP="00356EEE">
            <w:pPr>
              <w:rPr>
                <w:rFonts w:eastAsia="Calibri"/>
                <w:sz w:val="22"/>
                <w:szCs w:val="22"/>
              </w:rPr>
            </w:pPr>
            <w:r w:rsidRPr="00D511EA">
              <w:rPr>
                <w:rFonts w:eastAsia="Calibri"/>
                <w:sz w:val="22"/>
                <w:szCs w:val="22"/>
              </w:rPr>
              <w:t xml:space="preserve">Изменить на </w:t>
            </w:r>
          </w:p>
          <w:p w14:paraId="79479BB9" w14:textId="77777777" w:rsidR="00356EEE" w:rsidRPr="00D511EA" w:rsidRDefault="00356EEE" w:rsidP="00356EEE">
            <w:pPr>
              <w:tabs>
                <w:tab w:val="left" w:pos="284"/>
              </w:tabs>
              <w:rPr>
                <w:color w:val="000000" w:themeColor="text1"/>
                <w:sz w:val="22"/>
                <w:szCs w:val="22"/>
              </w:rPr>
            </w:pPr>
            <w:r w:rsidRPr="00D511EA">
              <w:rPr>
                <w:rFonts w:eastAsia="Calibri"/>
                <w:sz w:val="22"/>
                <w:szCs w:val="22"/>
              </w:rPr>
              <w:t>- общего назначения по ГОСТ 9.072‒2017, ГОСТ 16299‒2022, ГОСТ 17527‒2020, ГОСТ 17743‒2016, ГОСТ 18296‒72, ГОСТ 18970‒84, ГОСТ 23004‒78, ГОСТ 23505‒79, ГОСТ 27674‒88;</w:t>
            </w:r>
          </w:p>
        </w:tc>
        <w:tc>
          <w:tcPr>
            <w:tcW w:w="3063" w:type="dxa"/>
            <w:tcBorders>
              <w:top w:val="single" w:sz="4" w:space="0" w:color="auto"/>
              <w:left w:val="single" w:sz="4" w:space="0" w:color="000000"/>
              <w:bottom w:val="single" w:sz="4" w:space="0" w:color="000000"/>
              <w:right w:val="single" w:sz="4" w:space="0" w:color="000000"/>
            </w:tcBorders>
          </w:tcPr>
          <w:p w14:paraId="4B2DFD2B" w14:textId="77777777" w:rsidR="00356EEE" w:rsidRPr="00D511EA" w:rsidRDefault="001449A8" w:rsidP="001449A8">
            <w:pPr>
              <w:rPr>
                <w:sz w:val="22"/>
                <w:szCs w:val="22"/>
              </w:rPr>
            </w:pPr>
            <w:r w:rsidRPr="00D511EA">
              <w:rPr>
                <w:sz w:val="22"/>
                <w:szCs w:val="22"/>
              </w:rPr>
              <w:t>Принято частично</w:t>
            </w:r>
          </w:p>
        </w:tc>
      </w:tr>
      <w:tr w:rsidR="00356EEE" w:rsidRPr="00D511EA" w14:paraId="539D78F1" w14:textId="77777777" w:rsidTr="00E66DE8">
        <w:trPr>
          <w:gridAfter w:val="1"/>
          <w:wAfter w:w="56" w:type="dxa"/>
        </w:trPr>
        <w:tc>
          <w:tcPr>
            <w:tcW w:w="674" w:type="dxa"/>
            <w:tcBorders>
              <w:left w:val="single" w:sz="4" w:space="0" w:color="000000"/>
              <w:right w:val="single" w:sz="4" w:space="0" w:color="000000"/>
            </w:tcBorders>
          </w:tcPr>
          <w:p w14:paraId="0F468097"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1EBFD921"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40F98A46" w14:textId="77777777" w:rsidR="00356EEE" w:rsidRPr="00D511EA" w:rsidRDefault="00356EEE"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403A7D9D" w14:textId="77777777" w:rsidR="00356EEE" w:rsidRPr="00D511EA" w:rsidRDefault="00356EEE" w:rsidP="00356EEE">
            <w:pPr>
              <w:tabs>
                <w:tab w:val="left" w:pos="284"/>
              </w:tabs>
              <w:rPr>
                <w:rFonts w:eastAsia="Calibri"/>
                <w:b/>
                <w:sz w:val="22"/>
                <w:szCs w:val="22"/>
              </w:rPr>
            </w:pPr>
            <w:r w:rsidRPr="00D511EA">
              <w:rPr>
                <w:rFonts w:eastAsia="Calibri"/>
                <w:sz w:val="22"/>
                <w:szCs w:val="22"/>
              </w:rPr>
              <w:t xml:space="preserve">«- технического контроля по </w:t>
            </w:r>
            <w:r w:rsidRPr="00D511EA">
              <w:rPr>
                <w:rFonts w:eastAsia="Calibri"/>
                <w:sz w:val="22"/>
                <w:szCs w:val="22"/>
              </w:rPr>
              <w:br/>
              <w:t xml:space="preserve">ГОСТ Р 2.308‒2023, ГОСТ З.1109‒82, </w:t>
            </w:r>
            <w:r w:rsidRPr="00D511EA">
              <w:rPr>
                <w:rFonts w:eastAsia="Calibri"/>
                <w:b/>
                <w:sz w:val="22"/>
                <w:szCs w:val="22"/>
              </w:rPr>
              <w:t>ГОСТ 8.417‒81</w:t>
            </w:r>
            <w:r w:rsidRPr="00D511EA">
              <w:rPr>
                <w:rFonts w:eastAsia="Calibri"/>
                <w:sz w:val="22"/>
                <w:szCs w:val="22"/>
              </w:rPr>
              <w:t xml:space="preserve">, ГОСТ 1758‒81,  ГОСТ 3675‒81, ГОСТ 11708‒82, ГОСТ 16504‒81, ГОСТ 16530‒83, ГОСТ 18498‒89, ГОСТ 19919‒74, </w:t>
            </w:r>
            <w:r w:rsidRPr="00D511EA">
              <w:rPr>
                <w:rFonts w:eastAsia="Calibri"/>
                <w:sz w:val="22"/>
                <w:szCs w:val="22"/>
              </w:rPr>
              <w:br/>
            </w:r>
            <w:r w:rsidRPr="00D511EA">
              <w:rPr>
                <w:rFonts w:eastAsia="Calibri"/>
                <w:b/>
                <w:sz w:val="22"/>
                <w:szCs w:val="22"/>
              </w:rPr>
              <w:t>ГОСТ Р 53442‒2009,</w:t>
            </w:r>
            <w:r w:rsidRPr="00D511EA">
              <w:rPr>
                <w:rFonts w:eastAsia="Calibri"/>
                <w:sz w:val="22"/>
                <w:szCs w:val="22"/>
              </w:rPr>
              <w:t xml:space="preserve"> ГОСТ Р 70973‒2023, </w:t>
            </w:r>
            <w:r w:rsidRPr="00D511EA">
              <w:rPr>
                <w:rFonts w:eastAsia="Calibri"/>
                <w:b/>
                <w:sz w:val="22"/>
                <w:szCs w:val="22"/>
              </w:rPr>
              <w:t>ГОСТ Р 56542‒2015;»</w:t>
            </w:r>
          </w:p>
          <w:p w14:paraId="1EF1D63D" w14:textId="77777777" w:rsidR="00356EEE" w:rsidRPr="00D511EA" w:rsidRDefault="00356EEE" w:rsidP="00356EEE">
            <w:pPr>
              <w:tabs>
                <w:tab w:val="left" w:pos="284"/>
              </w:tabs>
              <w:rPr>
                <w:rFonts w:eastAsia="Calibri"/>
                <w:sz w:val="22"/>
                <w:szCs w:val="22"/>
              </w:rPr>
            </w:pPr>
            <w:r w:rsidRPr="00D511EA">
              <w:rPr>
                <w:rFonts w:eastAsia="Calibri"/>
                <w:sz w:val="22"/>
                <w:szCs w:val="22"/>
              </w:rPr>
              <w:t>Изменить на</w:t>
            </w:r>
          </w:p>
          <w:p w14:paraId="3EB4B2B5" w14:textId="77777777" w:rsidR="00356EEE" w:rsidRPr="00D511EA" w:rsidRDefault="00356EEE" w:rsidP="00356EEE">
            <w:pPr>
              <w:tabs>
                <w:tab w:val="left" w:pos="284"/>
              </w:tabs>
              <w:rPr>
                <w:rFonts w:eastAsia="Calibri"/>
                <w:sz w:val="22"/>
                <w:szCs w:val="22"/>
              </w:rPr>
            </w:pPr>
            <w:r w:rsidRPr="00D511EA">
              <w:rPr>
                <w:rFonts w:eastAsia="Calibri"/>
                <w:sz w:val="22"/>
                <w:szCs w:val="22"/>
              </w:rPr>
              <w:t xml:space="preserve">«- технического контроля по </w:t>
            </w:r>
            <w:r w:rsidRPr="00D511EA">
              <w:rPr>
                <w:rFonts w:eastAsia="Calibri"/>
                <w:sz w:val="22"/>
                <w:szCs w:val="22"/>
              </w:rPr>
              <w:br/>
              <w:t>ГОСТ Р 2.308‒2023, ГОСТ З.1109‒82, ГОСТ 8.417‒2024, ГОСТ 1758‒81, ГОСТ 3675‒81, ГОСТ 11708‒82, ГОСТ 16504‒81, ГОСТ 16530‒83, ГОСТ 18498‒89, ГОСТ 19919‒74,  ГОСТ Р 53442‒2015, ГОСТ Р 70973‒2023, ГОСТ Р 56542‒2019;»</w:t>
            </w:r>
          </w:p>
        </w:tc>
        <w:tc>
          <w:tcPr>
            <w:tcW w:w="3063" w:type="dxa"/>
            <w:tcBorders>
              <w:top w:val="single" w:sz="4" w:space="0" w:color="auto"/>
              <w:left w:val="single" w:sz="4" w:space="0" w:color="000000"/>
              <w:bottom w:val="single" w:sz="4" w:space="0" w:color="000000"/>
              <w:right w:val="single" w:sz="4" w:space="0" w:color="000000"/>
            </w:tcBorders>
          </w:tcPr>
          <w:p w14:paraId="3538ADB6" w14:textId="77777777" w:rsidR="001449A8" w:rsidRPr="00D511EA" w:rsidRDefault="00356EEE" w:rsidP="00356EEE">
            <w:pPr>
              <w:rPr>
                <w:sz w:val="22"/>
                <w:szCs w:val="22"/>
              </w:rPr>
            </w:pPr>
            <w:r w:rsidRPr="00D511EA">
              <w:rPr>
                <w:sz w:val="22"/>
                <w:szCs w:val="22"/>
              </w:rPr>
              <w:t>Принято</w:t>
            </w:r>
            <w:r w:rsidR="001449A8" w:rsidRPr="00D511EA">
              <w:rPr>
                <w:sz w:val="22"/>
                <w:szCs w:val="22"/>
              </w:rPr>
              <w:t xml:space="preserve"> частично.</w:t>
            </w:r>
          </w:p>
          <w:p w14:paraId="5A6CDE6E" w14:textId="77777777" w:rsidR="00356EEE" w:rsidRPr="00D511EA" w:rsidRDefault="001449A8" w:rsidP="00356EEE">
            <w:pPr>
              <w:rPr>
                <w:rFonts w:eastAsia="Calibri"/>
                <w:sz w:val="22"/>
                <w:szCs w:val="22"/>
              </w:rPr>
            </w:pPr>
            <w:r w:rsidRPr="00D511EA">
              <w:rPr>
                <w:sz w:val="22"/>
                <w:szCs w:val="22"/>
              </w:rPr>
              <w:t xml:space="preserve">Ссылка </w:t>
            </w:r>
            <w:r w:rsidR="00356EEE" w:rsidRPr="00D511EA">
              <w:rPr>
                <w:sz w:val="22"/>
                <w:szCs w:val="22"/>
              </w:rPr>
              <w:t xml:space="preserve">на </w:t>
            </w:r>
            <w:r w:rsidR="00356EEE" w:rsidRPr="00D511EA">
              <w:rPr>
                <w:rFonts w:eastAsia="Calibri"/>
                <w:sz w:val="22"/>
                <w:szCs w:val="22"/>
              </w:rPr>
              <w:t>ГОСТ Р 56542 представлена как не датированная</w:t>
            </w:r>
          </w:p>
          <w:p w14:paraId="1D9E0E76" w14:textId="77777777" w:rsidR="00F953D8" w:rsidRPr="00D511EA" w:rsidRDefault="00612AB2" w:rsidP="001449A8">
            <w:pPr>
              <w:rPr>
                <w:sz w:val="22"/>
                <w:szCs w:val="22"/>
              </w:rPr>
            </w:pPr>
            <w:r w:rsidRPr="00D511EA">
              <w:rPr>
                <w:sz w:val="22"/>
                <w:szCs w:val="22"/>
              </w:rPr>
              <w:t xml:space="preserve">ГОСТ Р 70973 </w:t>
            </w:r>
            <w:r w:rsidR="001449A8" w:rsidRPr="00D511EA">
              <w:rPr>
                <w:sz w:val="22"/>
                <w:szCs w:val="22"/>
              </w:rPr>
              <w:t xml:space="preserve">и </w:t>
            </w:r>
            <w:r w:rsidR="00F953D8" w:rsidRPr="00D511EA">
              <w:rPr>
                <w:rFonts w:eastAsia="Calibri"/>
                <w:sz w:val="22"/>
                <w:szCs w:val="22"/>
              </w:rPr>
              <w:t xml:space="preserve">ГОСТ 8.417 </w:t>
            </w:r>
            <w:r w:rsidR="00F953D8" w:rsidRPr="00D511EA">
              <w:rPr>
                <w:sz w:val="22"/>
                <w:szCs w:val="22"/>
              </w:rPr>
              <w:t>не содержат терминов</w:t>
            </w:r>
            <w:r w:rsidR="001449A8" w:rsidRPr="00D511EA">
              <w:rPr>
                <w:sz w:val="22"/>
                <w:szCs w:val="22"/>
              </w:rPr>
              <w:t>. Откорректировано с учетом поступивших замечаний</w:t>
            </w:r>
          </w:p>
        </w:tc>
      </w:tr>
      <w:tr w:rsidR="00356EEE" w:rsidRPr="00D511EA" w14:paraId="4491A5B8" w14:textId="77777777" w:rsidTr="00E66DE8">
        <w:trPr>
          <w:gridAfter w:val="1"/>
          <w:wAfter w:w="56" w:type="dxa"/>
        </w:trPr>
        <w:tc>
          <w:tcPr>
            <w:tcW w:w="674" w:type="dxa"/>
            <w:tcBorders>
              <w:left w:val="single" w:sz="4" w:space="0" w:color="000000"/>
              <w:right w:val="single" w:sz="4" w:space="0" w:color="000000"/>
            </w:tcBorders>
          </w:tcPr>
          <w:p w14:paraId="5B35989B"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322C5118"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692FD6F0" w14:textId="77777777" w:rsidR="00356EEE" w:rsidRPr="00D511EA" w:rsidRDefault="00356EEE"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6B55B17E" w14:textId="77777777" w:rsidR="00356EEE" w:rsidRPr="00D511EA" w:rsidRDefault="00356EEE" w:rsidP="00356EEE">
            <w:pPr>
              <w:tabs>
                <w:tab w:val="left" w:pos="284"/>
              </w:tabs>
              <w:rPr>
                <w:rFonts w:eastAsia="Calibri"/>
                <w:sz w:val="22"/>
                <w:szCs w:val="22"/>
              </w:rPr>
            </w:pPr>
            <w:r w:rsidRPr="00D511EA">
              <w:rPr>
                <w:rFonts w:eastAsia="Calibri"/>
                <w:sz w:val="22"/>
                <w:szCs w:val="22"/>
              </w:rPr>
              <w:t xml:space="preserve">«- перемещения по ГОСТ 3.1109‒82, </w:t>
            </w:r>
            <w:r w:rsidRPr="00D511EA">
              <w:rPr>
                <w:rFonts w:eastAsia="Calibri"/>
                <w:b/>
                <w:sz w:val="22"/>
                <w:szCs w:val="22"/>
              </w:rPr>
              <w:t>ГОСТ 14.308‒74</w:t>
            </w:r>
            <w:r w:rsidRPr="00D511EA">
              <w:rPr>
                <w:rFonts w:eastAsia="Calibri"/>
                <w:sz w:val="22"/>
                <w:szCs w:val="22"/>
              </w:rPr>
              <w:t xml:space="preserve">, </w:t>
            </w:r>
            <w:r w:rsidRPr="00D511EA">
              <w:rPr>
                <w:rFonts w:eastAsia="Calibri"/>
                <w:b/>
                <w:sz w:val="22"/>
                <w:szCs w:val="22"/>
              </w:rPr>
              <w:t>ГОСТ 17527‒72</w:t>
            </w:r>
            <w:r w:rsidRPr="00D511EA">
              <w:rPr>
                <w:rFonts w:eastAsia="Calibri"/>
                <w:sz w:val="22"/>
                <w:szCs w:val="22"/>
              </w:rPr>
              <w:t xml:space="preserve">, ГОСТ 18338‒73, ГОСТ 20231‒83, </w:t>
            </w:r>
            <w:r w:rsidRPr="00D511EA">
              <w:rPr>
                <w:rFonts w:eastAsia="Calibri"/>
                <w:b/>
                <w:sz w:val="22"/>
                <w:szCs w:val="22"/>
              </w:rPr>
              <w:t>ГОСТ 21391‒75</w:t>
            </w:r>
            <w:r w:rsidRPr="00D511EA">
              <w:rPr>
                <w:rFonts w:eastAsia="Calibri"/>
                <w:sz w:val="22"/>
                <w:szCs w:val="22"/>
              </w:rPr>
              <w:t>;»</w:t>
            </w:r>
          </w:p>
          <w:p w14:paraId="518715B9" w14:textId="77777777" w:rsidR="00356EEE" w:rsidRPr="00D511EA" w:rsidRDefault="00356EEE" w:rsidP="00356EEE">
            <w:pPr>
              <w:tabs>
                <w:tab w:val="left" w:pos="284"/>
              </w:tabs>
              <w:rPr>
                <w:rFonts w:eastAsia="Calibri"/>
                <w:sz w:val="22"/>
                <w:szCs w:val="22"/>
              </w:rPr>
            </w:pPr>
            <w:r w:rsidRPr="00D511EA">
              <w:rPr>
                <w:rFonts w:eastAsia="Calibri"/>
                <w:sz w:val="22"/>
                <w:szCs w:val="22"/>
              </w:rPr>
              <w:t>Изменить на</w:t>
            </w:r>
          </w:p>
          <w:p w14:paraId="46594A3A" w14:textId="77777777" w:rsidR="00356EEE" w:rsidRPr="00D511EA" w:rsidRDefault="00356EEE" w:rsidP="00356EEE">
            <w:pPr>
              <w:tabs>
                <w:tab w:val="left" w:pos="284"/>
              </w:tabs>
              <w:rPr>
                <w:rFonts w:eastAsia="Calibri"/>
                <w:sz w:val="22"/>
                <w:szCs w:val="22"/>
              </w:rPr>
            </w:pPr>
            <w:r w:rsidRPr="00D511EA">
              <w:rPr>
                <w:rFonts w:eastAsia="Calibri"/>
                <w:sz w:val="22"/>
                <w:szCs w:val="22"/>
              </w:rPr>
              <w:t>«- перемещения по ГОСТ 3.1109‒82, Р 50-54-16-87,  ГОСТ 17527‒2020, ГОСТ 18338‒73, ГОСТ 20231‒83, ГОСТ 21391‒84;»</w:t>
            </w:r>
          </w:p>
        </w:tc>
        <w:tc>
          <w:tcPr>
            <w:tcW w:w="3063" w:type="dxa"/>
            <w:tcBorders>
              <w:top w:val="single" w:sz="4" w:space="0" w:color="auto"/>
              <w:left w:val="single" w:sz="4" w:space="0" w:color="000000"/>
              <w:bottom w:val="single" w:sz="4" w:space="0" w:color="000000"/>
              <w:right w:val="single" w:sz="4" w:space="0" w:color="000000"/>
            </w:tcBorders>
          </w:tcPr>
          <w:p w14:paraId="6A815BC0" w14:textId="77777777" w:rsidR="00356EEE" w:rsidRPr="00D511EA" w:rsidRDefault="00356EEE" w:rsidP="00356EEE">
            <w:pPr>
              <w:rPr>
                <w:sz w:val="22"/>
                <w:szCs w:val="22"/>
              </w:rPr>
            </w:pPr>
            <w:r w:rsidRPr="00D511EA">
              <w:rPr>
                <w:sz w:val="22"/>
                <w:szCs w:val="22"/>
              </w:rPr>
              <w:t>Принято</w:t>
            </w:r>
            <w:r w:rsidR="00B51B96" w:rsidRPr="00D511EA">
              <w:rPr>
                <w:sz w:val="22"/>
                <w:szCs w:val="22"/>
              </w:rPr>
              <w:t xml:space="preserve"> частично.</w:t>
            </w:r>
          </w:p>
          <w:p w14:paraId="7FA9B5EE" w14:textId="77777777" w:rsidR="00356EEE" w:rsidRPr="00D511EA" w:rsidRDefault="00B51B96" w:rsidP="00356EEE">
            <w:pPr>
              <w:rPr>
                <w:rFonts w:eastAsia="Calibri"/>
                <w:sz w:val="22"/>
                <w:szCs w:val="22"/>
              </w:rPr>
            </w:pPr>
            <w:r w:rsidRPr="00D511EA">
              <w:rPr>
                <w:sz w:val="22"/>
                <w:szCs w:val="22"/>
              </w:rPr>
              <w:t xml:space="preserve">Ссылка </w:t>
            </w:r>
            <w:r w:rsidR="00356EEE" w:rsidRPr="00D511EA">
              <w:rPr>
                <w:sz w:val="22"/>
                <w:szCs w:val="22"/>
              </w:rPr>
              <w:t xml:space="preserve">на </w:t>
            </w:r>
            <w:r w:rsidR="00356EEE" w:rsidRPr="00D511EA">
              <w:rPr>
                <w:rFonts w:eastAsia="Calibri"/>
                <w:sz w:val="22"/>
                <w:szCs w:val="22"/>
              </w:rPr>
              <w:t>ГОСТ 21391 представлена как не датированная.</w:t>
            </w:r>
          </w:p>
          <w:p w14:paraId="2CB55BDB" w14:textId="77777777" w:rsidR="00B51B96" w:rsidRPr="00D511EA" w:rsidRDefault="00B51B96" w:rsidP="00356EEE">
            <w:pPr>
              <w:rPr>
                <w:sz w:val="22"/>
                <w:szCs w:val="22"/>
              </w:rPr>
            </w:pPr>
            <w:r w:rsidRPr="00D511EA">
              <w:rPr>
                <w:sz w:val="22"/>
                <w:szCs w:val="22"/>
              </w:rPr>
              <w:t>Р 50-54-16-87 ЕСТПП используется для оценки автоматизации предприятия и для данного стандарта не подходит</w:t>
            </w:r>
          </w:p>
        </w:tc>
      </w:tr>
      <w:tr w:rsidR="00356EEE" w:rsidRPr="00D511EA" w14:paraId="3BE51716" w14:textId="77777777" w:rsidTr="00E66DE8">
        <w:trPr>
          <w:gridAfter w:val="1"/>
          <w:wAfter w:w="56" w:type="dxa"/>
        </w:trPr>
        <w:tc>
          <w:tcPr>
            <w:tcW w:w="674" w:type="dxa"/>
            <w:tcBorders>
              <w:left w:val="single" w:sz="4" w:space="0" w:color="000000"/>
              <w:right w:val="single" w:sz="4" w:space="0" w:color="000000"/>
            </w:tcBorders>
          </w:tcPr>
          <w:p w14:paraId="228F506C"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6F0D0B22"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627117A1" w14:textId="77777777" w:rsidR="00356EEE" w:rsidRPr="00D511EA" w:rsidRDefault="00356EEE"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27A45421" w14:textId="77777777" w:rsidR="00356EEE" w:rsidRPr="00D511EA" w:rsidRDefault="00356EEE" w:rsidP="00356EEE">
            <w:pPr>
              <w:tabs>
                <w:tab w:val="left" w:pos="284"/>
              </w:tabs>
              <w:rPr>
                <w:rFonts w:eastAsia="Calibri"/>
                <w:sz w:val="22"/>
                <w:szCs w:val="22"/>
              </w:rPr>
            </w:pPr>
            <w:r w:rsidRPr="00D511EA">
              <w:rPr>
                <w:rFonts w:eastAsia="Calibri"/>
                <w:sz w:val="22"/>
                <w:szCs w:val="22"/>
              </w:rPr>
              <w:t xml:space="preserve">«- консервации и упаковывания по </w:t>
            </w:r>
            <w:r w:rsidRPr="00D511EA">
              <w:rPr>
                <w:rFonts w:eastAsia="Calibri"/>
                <w:sz w:val="22"/>
                <w:szCs w:val="22"/>
              </w:rPr>
              <w:br/>
              <w:t xml:space="preserve">ГОСТ 3.1109‒82, </w:t>
            </w:r>
            <w:r w:rsidRPr="00D511EA">
              <w:rPr>
                <w:rFonts w:eastAsia="Calibri"/>
                <w:b/>
                <w:sz w:val="22"/>
                <w:szCs w:val="22"/>
              </w:rPr>
              <w:t>ГОСТ 9.008‒82</w:t>
            </w:r>
            <w:r w:rsidRPr="00D511EA">
              <w:rPr>
                <w:rFonts w:eastAsia="Calibri"/>
                <w:sz w:val="22"/>
                <w:szCs w:val="22"/>
              </w:rPr>
              <w:t xml:space="preserve">, ГОСТ 9.014‒78, </w:t>
            </w:r>
            <w:r w:rsidRPr="00D511EA">
              <w:rPr>
                <w:rFonts w:eastAsia="Calibri"/>
                <w:b/>
                <w:sz w:val="22"/>
                <w:szCs w:val="22"/>
              </w:rPr>
              <w:t>ГОСТ 9.072‒77</w:t>
            </w:r>
            <w:r w:rsidRPr="00D511EA">
              <w:rPr>
                <w:rFonts w:eastAsia="Calibri"/>
                <w:sz w:val="22"/>
                <w:szCs w:val="22"/>
              </w:rPr>
              <w:t xml:space="preserve">, ГОСТ 9.103‒78, ГОСТ 9.106–2021, </w:t>
            </w:r>
            <w:r w:rsidRPr="00D511EA">
              <w:rPr>
                <w:rFonts w:eastAsia="Calibri"/>
                <w:b/>
                <w:sz w:val="22"/>
                <w:szCs w:val="22"/>
              </w:rPr>
              <w:t>ГОСТ 16299‒78</w:t>
            </w:r>
            <w:r w:rsidRPr="00D511EA">
              <w:rPr>
                <w:rFonts w:eastAsia="Calibri"/>
                <w:sz w:val="22"/>
                <w:szCs w:val="22"/>
              </w:rPr>
              <w:t xml:space="preserve">, </w:t>
            </w:r>
            <w:r w:rsidRPr="00D511EA">
              <w:rPr>
                <w:rFonts w:eastAsia="Calibri"/>
                <w:b/>
                <w:sz w:val="22"/>
                <w:szCs w:val="22"/>
              </w:rPr>
              <w:t>ГОСТ 17527‒72</w:t>
            </w:r>
            <w:r w:rsidRPr="00D511EA">
              <w:rPr>
                <w:rFonts w:eastAsia="Calibri"/>
                <w:sz w:val="22"/>
                <w:szCs w:val="22"/>
              </w:rPr>
              <w:t xml:space="preserve">, ГОСТ 18833‒73, ГОСТ 20231‒83, ГОСТ 20767‒75, </w:t>
            </w:r>
            <w:r w:rsidRPr="00D511EA">
              <w:rPr>
                <w:rFonts w:eastAsia="Calibri"/>
                <w:b/>
                <w:sz w:val="22"/>
                <w:szCs w:val="22"/>
              </w:rPr>
              <w:t>ГОСТ 21391‒75</w:t>
            </w:r>
            <w:r w:rsidRPr="00D511EA">
              <w:rPr>
                <w:rFonts w:eastAsia="Calibri"/>
                <w:sz w:val="22"/>
                <w:szCs w:val="22"/>
              </w:rPr>
              <w:t>, ГОСТ 23170‒78, ГОСТ Р 44.002–2025;»</w:t>
            </w:r>
          </w:p>
          <w:p w14:paraId="663C4B41" w14:textId="77777777" w:rsidR="00356EEE" w:rsidRPr="00D511EA" w:rsidRDefault="00356EEE" w:rsidP="00356EEE">
            <w:pPr>
              <w:tabs>
                <w:tab w:val="left" w:pos="284"/>
              </w:tabs>
              <w:rPr>
                <w:rFonts w:eastAsia="Calibri"/>
                <w:sz w:val="22"/>
                <w:szCs w:val="22"/>
              </w:rPr>
            </w:pPr>
            <w:r w:rsidRPr="00D511EA">
              <w:rPr>
                <w:rFonts w:eastAsia="Calibri"/>
                <w:sz w:val="22"/>
                <w:szCs w:val="22"/>
              </w:rPr>
              <w:t>Изменить на</w:t>
            </w:r>
          </w:p>
          <w:p w14:paraId="321FF194" w14:textId="77777777" w:rsidR="00356EEE" w:rsidRPr="00D511EA" w:rsidRDefault="00356EEE" w:rsidP="00356EEE">
            <w:pPr>
              <w:tabs>
                <w:tab w:val="left" w:pos="284"/>
              </w:tabs>
              <w:rPr>
                <w:rFonts w:eastAsia="Calibri"/>
                <w:sz w:val="22"/>
                <w:szCs w:val="22"/>
              </w:rPr>
            </w:pPr>
            <w:r w:rsidRPr="00D511EA">
              <w:rPr>
                <w:rFonts w:eastAsia="Calibri"/>
                <w:sz w:val="22"/>
                <w:szCs w:val="22"/>
              </w:rPr>
              <w:lastRenderedPageBreak/>
              <w:t xml:space="preserve">«- консервации и упаковывания по </w:t>
            </w:r>
            <w:r w:rsidRPr="00D511EA">
              <w:rPr>
                <w:rFonts w:eastAsia="Calibri"/>
                <w:sz w:val="22"/>
                <w:szCs w:val="22"/>
              </w:rPr>
              <w:br/>
              <w:t>ГОСТ З.1109‒82, ГОСТ 9.008‒2021, ГОСТ 9.014‒78,  ГОСТ 9.072‒2017, ГОСТ 9.103‒78, ГОСТ 9.106–2021,  ГОСТ 16299‒2022, ГОСТ 17527‒2020, ГОСТ 18833‒73,  ГОСТ 20231‒83, ГОСТ 20767‒75, ГОСТ 21391‒84,  ГОСТ 23170‒78, ГОСТ Р 44.002–2025;»</w:t>
            </w:r>
          </w:p>
        </w:tc>
        <w:tc>
          <w:tcPr>
            <w:tcW w:w="3063" w:type="dxa"/>
            <w:tcBorders>
              <w:top w:val="single" w:sz="4" w:space="0" w:color="auto"/>
              <w:left w:val="single" w:sz="4" w:space="0" w:color="000000"/>
              <w:bottom w:val="single" w:sz="4" w:space="0" w:color="000000"/>
              <w:right w:val="single" w:sz="4" w:space="0" w:color="000000"/>
            </w:tcBorders>
          </w:tcPr>
          <w:p w14:paraId="0E838300" w14:textId="77777777" w:rsidR="00B51B96" w:rsidRPr="00D511EA" w:rsidRDefault="00B51B96" w:rsidP="00B51B96">
            <w:pPr>
              <w:rPr>
                <w:sz w:val="22"/>
                <w:szCs w:val="22"/>
              </w:rPr>
            </w:pPr>
            <w:r w:rsidRPr="00D511EA">
              <w:rPr>
                <w:sz w:val="22"/>
                <w:szCs w:val="22"/>
              </w:rPr>
              <w:lastRenderedPageBreak/>
              <w:t>Принято частично.</w:t>
            </w:r>
          </w:p>
          <w:p w14:paraId="66454E5F" w14:textId="77777777" w:rsidR="00F953D8" w:rsidRPr="00D511EA" w:rsidRDefault="00F953D8" w:rsidP="00356EEE">
            <w:pPr>
              <w:rPr>
                <w:sz w:val="22"/>
                <w:szCs w:val="22"/>
              </w:rPr>
            </w:pPr>
            <w:r w:rsidRPr="00D511EA">
              <w:rPr>
                <w:rFonts w:eastAsia="Calibri"/>
                <w:sz w:val="22"/>
                <w:szCs w:val="22"/>
              </w:rPr>
              <w:t>ГОСТ 9.014</w:t>
            </w:r>
            <w:r w:rsidR="00B51B96" w:rsidRPr="00D511EA">
              <w:rPr>
                <w:rFonts w:eastAsia="Calibri"/>
                <w:sz w:val="22"/>
                <w:szCs w:val="22"/>
              </w:rPr>
              <w:t xml:space="preserve"> </w:t>
            </w:r>
            <w:r w:rsidRPr="00D511EA">
              <w:rPr>
                <w:sz w:val="22"/>
                <w:szCs w:val="22"/>
              </w:rPr>
              <w:t>не содержат терминов</w:t>
            </w:r>
          </w:p>
          <w:p w14:paraId="0BDC7545" w14:textId="77777777" w:rsidR="00F953D8" w:rsidRPr="00D511EA" w:rsidRDefault="00F953D8" w:rsidP="00356EEE">
            <w:pPr>
              <w:rPr>
                <w:sz w:val="22"/>
                <w:szCs w:val="22"/>
              </w:rPr>
            </w:pPr>
            <w:r w:rsidRPr="00D511EA">
              <w:rPr>
                <w:rFonts w:eastAsia="Calibri"/>
                <w:sz w:val="22"/>
                <w:szCs w:val="22"/>
              </w:rPr>
              <w:t xml:space="preserve">ГОСТ 23170 </w:t>
            </w:r>
            <w:r w:rsidRPr="00D511EA">
              <w:rPr>
                <w:sz w:val="22"/>
                <w:szCs w:val="22"/>
              </w:rPr>
              <w:t>не содержат терминов</w:t>
            </w:r>
          </w:p>
          <w:p w14:paraId="238B9AFB" w14:textId="77777777" w:rsidR="00B51B96" w:rsidRPr="00D511EA" w:rsidRDefault="00B51B96" w:rsidP="00356EEE">
            <w:pPr>
              <w:rPr>
                <w:rFonts w:eastAsia="Calibri"/>
                <w:sz w:val="22"/>
                <w:szCs w:val="22"/>
              </w:rPr>
            </w:pPr>
            <w:r w:rsidRPr="00D511EA">
              <w:rPr>
                <w:rFonts w:eastAsia="Calibri"/>
                <w:sz w:val="22"/>
                <w:szCs w:val="22"/>
              </w:rPr>
              <w:t xml:space="preserve">ГОСТ 9.072 заменен на ГОСТ </w:t>
            </w:r>
            <w:r w:rsidRPr="00D511EA">
              <w:rPr>
                <w:rFonts w:eastAsia="Calibri"/>
                <w:sz w:val="22"/>
                <w:szCs w:val="22"/>
              </w:rPr>
              <w:lastRenderedPageBreak/>
              <w:t>2824</w:t>
            </w:r>
            <w:r w:rsidR="00102A0F" w:rsidRPr="00D511EA">
              <w:rPr>
                <w:rFonts w:eastAsia="Calibri"/>
                <w:sz w:val="22"/>
                <w:szCs w:val="22"/>
              </w:rPr>
              <w:t>6</w:t>
            </w:r>
            <w:r w:rsidRPr="00D511EA">
              <w:rPr>
                <w:rFonts w:eastAsia="Calibri"/>
                <w:sz w:val="22"/>
                <w:szCs w:val="22"/>
              </w:rPr>
              <w:t>.2</w:t>
            </w:r>
          </w:p>
          <w:p w14:paraId="3DC54A87" w14:textId="77777777" w:rsidR="00B51B96" w:rsidRPr="00D511EA" w:rsidRDefault="00B51B96" w:rsidP="00356EEE">
            <w:pPr>
              <w:rPr>
                <w:rFonts w:eastAsia="Calibri"/>
                <w:sz w:val="22"/>
                <w:szCs w:val="22"/>
              </w:rPr>
            </w:pPr>
            <w:r w:rsidRPr="00D511EA">
              <w:rPr>
                <w:rFonts w:eastAsia="Calibri"/>
                <w:sz w:val="22"/>
                <w:szCs w:val="22"/>
              </w:rPr>
              <w:t>ГОСТ 23170 не содержит терминов</w:t>
            </w:r>
          </w:p>
          <w:p w14:paraId="54C8F17C" w14:textId="77777777" w:rsidR="00B51B96" w:rsidRPr="00D511EA" w:rsidRDefault="00B51B96" w:rsidP="00356EEE">
            <w:pPr>
              <w:rPr>
                <w:sz w:val="22"/>
                <w:szCs w:val="22"/>
              </w:rPr>
            </w:pPr>
            <w:r w:rsidRPr="00D511EA">
              <w:rPr>
                <w:sz w:val="22"/>
                <w:szCs w:val="22"/>
              </w:rPr>
              <w:t>Откорректировано с учетом поступивших замечаний</w:t>
            </w:r>
          </w:p>
        </w:tc>
      </w:tr>
      <w:tr w:rsidR="00356EEE" w:rsidRPr="00D511EA" w14:paraId="323E492C" w14:textId="77777777" w:rsidTr="00E66DE8">
        <w:trPr>
          <w:gridAfter w:val="1"/>
          <w:wAfter w:w="56" w:type="dxa"/>
        </w:trPr>
        <w:tc>
          <w:tcPr>
            <w:tcW w:w="674" w:type="dxa"/>
            <w:tcBorders>
              <w:left w:val="single" w:sz="4" w:space="0" w:color="000000"/>
              <w:right w:val="single" w:sz="4" w:space="0" w:color="000000"/>
            </w:tcBorders>
          </w:tcPr>
          <w:p w14:paraId="5EB37631"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25CA0F6B"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53BE38A3" w14:textId="77777777" w:rsidR="00356EEE" w:rsidRPr="00D511EA" w:rsidRDefault="00356EEE"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438FAAF8" w14:textId="77777777" w:rsidR="00356EEE" w:rsidRPr="00D511EA" w:rsidRDefault="00356EEE" w:rsidP="00356EEE">
            <w:pPr>
              <w:tabs>
                <w:tab w:val="left" w:pos="284"/>
              </w:tabs>
              <w:rPr>
                <w:rFonts w:eastAsia="Calibri"/>
                <w:b/>
                <w:sz w:val="22"/>
                <w:szCs w:val="22"/>
              </w:rPr>
            </w:pPr>
            <w:r w:rsidRPr="00D511EA">
              <w:rPr>
                <w:rFonts w:eastAsia="Calibri"/>
                <w:sz w:val="22"/>
                <w:szCs w:val="22"/>
              </w:rPr>
              <w:t xml:space="preserve">«- литьё металлов и сплавов по </w:t>
            </w:r>
            <w:r w:rsidRPr="00D511EA">
              <w:rPr>
                <w:rFonts w:eastAsia="Calibri"/>
                <w:sz w:val="22"/>
                <w:szCs w:val="22"/>
              </w:rPr>
              <w:br/>
              <w:t xml:space="preserve">ГОСТ 3.1109‒82, ГОСТ 3.1707‒84, ГОСТ 15467‒79, </w:t>
            </w:r>
            <w:r w:rsidRPr="00D511EA">
              <w:rPr>
                <w:rFonts w:eastAsia="Calibri"/>
                <w:b/>
                <w:sz w:val="22"/>
                <w:szCs w:val="22"/>
              </w:rPr>
              <w:t>ГОСТ 17819‒72, ГОСТ 18169‒72;»</w:t>
            </w:r>
          </w:p>
          <w:p w14:paraId="799EB931" w14:textId="77777777" w:rsidR="00356EEE" w:rsidRPr="00D511EA" w:rsidRDefault="00356EEE" w:rsidP="00356EEE">
            <w:pPr>
              <w:tabs>
                <w:tab w:val="left" w:pos="284"/>
              </w:tabs>
              <w:rPr>
                <w:rFonts w:eastAsia="Calibri"/>
                <w:sz w:val="22"/>
                <w:szCs w:val="22"/>
              </w:rPr>
            </w:pPr>
            <w:r w:rsidRPr="00D511EA">
              <w:rPr>
                <w:rFonts w:eastAsia="Calibri"/>
                <w:sz w:val="22"/>
                <w:szCs w:val="22"/>
              </w:rPr>
              <w:t>Изменить на</w:t>
            </w:r>
          </w:p>
          <w:p w14:paraId="5933897B" w14:textId="77777777" w:rsidR="00356EEE" w:rsidRPr="00D511EA" w:rsidRDefault="00356EEE" w:rsidP="00356EEE">
            <w:pPr>
              <w:tabs>
                <w:tab w:val="left" w:pos="284"/>
              </w:tabs>
              <w:rPr>
                <w:rFonts w:eastAsia="Calibri"/>
                <w:sz w:val="22"/>
                <w:szCs w:val="22"/>
              </w:rPr>
            </w:pPr>
            <w:r w:rsidRPr="00D511EA">
              <w:rPr>
                <w:rFonts w:eastAsia="Calibri"/>
                <w:sz w:val="22"/>
                <w:szCs w:val="22"/>
              </w:rPr>
              <w:t xml:space="preserve">«- литьё металлов и сплавов по </w:t>
            </w:r>
            <w:r w:rsidRPr="00D511EA">
              <w:rPr>
                <w:rFonts w:eastAsia="Calibri"/>
                <w:sz w:val="22"/>
                <w:szCs w:val="22"/>
              </w:rPr>
              <w:br/>
              <w:t>ГОСТ 3.1109‒82, ГОСТ 3.1707‒84, ГОСТ 15467‒79,  ГОСТ 17819‒84</w:t>
            </w:r>
            <w:r w:rsidRPr="00D511EA">
              <w:rPr>
                <w:rFonts w:eastAsia="Calibri"/>
                <w:b/>
                <w:sz w:val="22"/>
                <w:szCs w:val="22"/>
              </w:rPr>
              <w:t xml:space="preserve">, </w:t>
            </w:r>
            <w:r w:rsidRPr="00D511EA">
              <w:rPr>
                <w:rFonts w:eastAsia="Calibri"/>
                <w:sz w:val="22"/>
                <w:szCs w:val="22"/>
              </w:rPr>
              <w:t>ГОСТ 18169‒86</w:t>
            </w:r>
            <w:r w:rsidRPr="00D511EA">
              <w:rPr>
                <w:rFonts w:eastAsia="Calibri"/>
                <w:b/>
                <w:sz w:val="22"/>
                <w:szCs w:val="22"/>
              </w:rPr>
              <w:t>;»</w:t>
            </w:r>
          </w:p>
        </w:tc>
        <w:tc>
          <w:tcPr>
            <w:tcW w:w="3063" w:type="dxa"/>
            <w:tcBorders>
              <w:top w:val="single" w:sz="4" w:space="0" w:color="auto"/>
              <w:left w:val="single" w:sz="4" w:space="0" w:color="000000"/>
              <w:bottom w:val="single" w:sz="4" w:space="0" w:color="000000"/>
              <w:right w:val="single" w:sz="4" w:space="0" w:color="000000"/>
            </w:tcBorders>
          </w:tcPr>
          <w:p w14:paraId="292E171D" w14:textId="77777777" w:rsidR="00356EEE" w:rsidRPr="00D511EA" w:rsidRDefault="00356EEE" w:rsidP="00356EEE">
            <w:pPr>
              <w:rPr>
                <w:sz w:val="22"/>
                <w:szCs w:val="22"/>
              </w:rPr>
            </w:pPr>
            <w:r w:rsidRPr="00D511EA">
              <w:rPr>
                <w:sz w:val="22"/>
                <w:szCs w:val="22"/>
              </w:rPr>
              <w:t>Принято</w:t>
            </w:r>
            <w:r w:rsidR="00B51B96" w:rsidRPr="00D511EA">
              <w:rPr>
                <w:sz w:val="22"/>
                <w:szCs w:val="22"/>
              </w:rPr>
              <w:t xml:space="preserve"> частично.</w:t>
            </w:r>
          </w:p>
          <w:p w14:paraId="68398ECC" w14:textId="77777777" w:rsidR="00F953D8" w:rsidRPr="00D511EA" w:rsidRDefault="00F953D8" w:rsidP="00356EEE">
            <w:pPr>
              <w:rPr>
                <w:sz w:val="22"/>
                <w:szCs w:val="22"/>
              </w:rPr>
            </w:pPr>
            <w:r w:rsidRPr="00D511EA">
              <w:rPr>
                <w:rFonts w:eastAsia="Calibri"/>
                <w:sz w:val="22"/>
                <w:szCs w:val="22"/>
              </w:rPr>
              <w:t xml:space="preserve">ГОСТ 3.1707 </w:t>
            </w:r>
            <w:r w:rsidRPr="00D511EA">
              <w:rPr>
                <w:sz w:val="22"/>
                <w:szCs w:val="22"/>
              </w:rPr>
              <w:t>не содержат терминов</w:t>
            </w:r>
          </w:p>
          <w:p w14:paraId="03280B18" w14:textId="77777777" w:rsidR="00B51B96" w:rsidRPr="00D511EA" w:rsidRDefault="00B51B96" w:rsidP="00356EEE">
            <w:pPr>
              <w:rPr>
                <w:sz w:val="22"/>
                <w:szCs w:val="22"/>
              </w:rPr>
            </w:pPr>
          </w:p>
        </w:tc>
      </w:tr>
      <w:tr w:rsidR="00356EEE" w:rsidRPr="00D511EA" w14:paraId="2AD42D06" w14:textId="77777777" w:rsidTr="00E66DE8">
        <w:trPr>
          <w:gridAfter w:val="1"/>
          <w:wAfter w:w="56" w:type="dxa"/>
        </w:trPr>
        <w:tc>
          <w:tcPr>
            <w:tcW w:w="674" w:type="dxa"/>
            <w:tcBorders>
              <w:left w:val="single" w:sz="4" w:space="0" w:color="000000"/>
              <w:right w:val="single" w:sz="4" w:space="0" w:color="000000"/>
            </w:tcBorders>
          </w:tcPr>
          <w:p w14:paraId="1A89F255"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39226D16"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78BFC665" w14:textId="77777777" w:rsidR="00356EEE" w:rsidRPr="00D511EA" w:rsidRDefault="00356EEE"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702B15FC" w14:textId="77777777" w:rsidR="00356EEE" w:rsidRPr="00D511EA" w:rsidRDefault="00356EEE" w:rsidP="00356EEE">
            <w:pPr>
              <w:tabs>
                <w:tab w:val="left" w:pos="284"/>
              </w:tabs>
              <w:rPr>
                <w:rFonts w:eastAsia="Calibri"/>
                <w:sz w:val="22"/>
                <w:szCs w:val="22"/>
              </w:rPr>
            </w:pPr>
            <w:r w:rsidRPr="00D511EA">
              <w:rPr>
                <w:rFonts w:eastAsia="Calibri"/>
                <w:sz w:val="22"/>
                <w:szCs w:val="22"/>
              </w:rPr>
              <w:t xml:space="preserve">«- обработка давлением по </w:t>
            </w:r>
            <w:r w:rsidRPr="00D511EA">
              <w:rPr>
                <w:rFonts w:eastAsia="Calibri"/>
                <w:sz w:val="22"/>
                <w:szCs w:val="22"/>
              </w:rPr>
              <w:br/>
              <w:t xml:space="preserve">ГОСТ 3.1109‒82, ГОСТ 3.1701‒79, </w:t>
            </w:r>
            <w:r w:rsidRPr="00D511EA">
              <w:rPr>
                <w:rFonts w:eastAsia="Calibri"/>
                <w:b/>
                <w:sz w:val="22"/>
                <w:szCs w:val="22"/>
              </w:rPr>
              <w:t>ГОСТ 17369‒78</w:t>
            </w:r>
            <w:r w:rsidRPr="00D511EA">
              <w:rPr>
                <w:rFonts w:eastAsia="Calibri"/>
                <w:sz w:val="22"/>
                <w:szCs w:val="22"/>
              </w:rPr>
              <w:t xml:space="preserve">, ГОСТ 18970‒84; </w:t>
            </w:r>
          </w:p>
          <w:p w14:paraId="3FF76A25" w14:textId="77777777" w:rsidR="00356EEE" w:rsidRPr="00D511EA" w:rsidRDefault="00356EEE" w:rsidP="00356EEE">
            <w:pPr>
              <w:tabs>
                <w:tab w:val="left" w:pos="284"/>
              </w:tabs>
              <w:rPr>
                <w:rFonts w:eastAsia="Calibri"/>
                <w:sz w:val="22"/>
                <w:szCs w:val="22"/>
              </w:rPr>
            </w:pPr>
            <w:r w:rsidRPr="00D511EA">
              <w:rPr>
                <w:rFonts w:eastAsia="Calibri"/>
                <w:sz w:val="22"/>
                <w:szCs w:val="22"/>
              </w:rPr>
              <w:t xml:space="preserve">- обработка резанием по ГОСТ 3.1109‒82, ГОСТ 3.1702‒79, </w:t>
            </w:r>
            <w:r w:rsidRPr="00D511EA">
              <w:rPr>
                <w:rFonts w:eastAsia="Calibri"/>
                <w:b/>
                <w:sz w:val="22"/>
                <w:szCs w:val="22"/>
              </w:rPr>
              <w:t>ГОСТ 17369‒78</w:t>
            </w:r>
            <w:r w:rsidRPr="00D511EA">
              <w:rPr>
                <w:rFonts w:eastAsia="Calibri"/>
                <w:sz w:val="22"/>
                <w:szCs w:val="22"/>
              </w:rPr>
              <w:t>, ГОСТ 17420‒72, ГОСТ 25751‒83, ГОСТ 25761‒83, ГОСТ 25762‒83;»</w:t>
            </w:r>
          </w:p>
          <w:p w14:paraId="11AFE230" w14:textId="77777777" w:rsidR="00356EEE" w:rsidRPr="00D511EA" w:rsidRDefault="00356EEE" w:rsidP="00356EEE">
            <w:pPr>
              <w:tabs>
                <w:tab w:val="left" w:pos="284"/>
              </w:tabs>
              <w:rPr>
                <w:rFonts w:eastAsia="Calibri"/>
                <w:sz w:val="22"/>
                <w:szCs w:val="22"/>
              </w:rPr>
            </w:pPr>
            <w:r w:rsidRPr="00D511EA">
              <w:rPr>
                <w:rFonts w:eastAsia="Calibri"/>
                <w:sz w:val="22"/>
                <w:szCs w:val="22"/>
              </w:rPr>
              <w:t>Изменить на</w:t>
            </w:r>
          </w:p>
          <w:p w14:paraId="23850FA0" w14:textId="77777777" w:rsidR="00356EEE" w:rsidRPr="00D511EA" w:rsidRDefault="00356EEE" w:rsidP="00356EEE">
            <w:pPr>
              <w:tabs>
                <w:tab w:val="left" w:pos="284"/>
              </w:tabs>
              <w:rPr>
                <w:rFonts w:eastAsia="Calibri"/>
                <w:sz w:val="22"/>
                <w:szCs w:val="22"/>
              </w:rPr>
            </w:pPr>
            <w:r w:rsidRPr="00D511EA">
              <w:rPr>
                <w:rFonts w:eastAsia="Calibri"/>
                <w:sz w:val="22"/>
                <w:szCs w:val="22"/>
              </w:rPr>
              <w:t xml:space="preserve">«- обработка давлением по </w:t>
            </w:r>
            <w:r w:rsidRPr="00D511EA">
              <w:rPr>
                <w:rFonts w:eastAsia="Calibri"/>
                <w:sz w:val="22"/>
                <w:szCs w:val="22"/>
              </w:rPr>
              <w:br/>
              <w:t>ГОСТ 3.1109‒82, ГОСТ 3.1701‒79, ГОСТ 6.01.1-87,  ГОСТ 18970‒84;</w:t>
            </w:r>
          </w:p>
          <w:p w14:paraId="42B52BD7" w14:textId="77777777" w:rsidR="00356EEE" w:rsidRPr="00D511EA" w:rsidRDefault="00356EEE" w:rsidP="00356EEE">
            <w:pPr>
              <w:tabs>
                <w:tab w:val="left" w:pos="284"/>
              </w:tabs>
              <w:rPr>
                <w:rFonts w:eastAsia="Calibri"/>
                <w:sz w:val="22"/>
                <w:szCs w:val="22"/>
              </w:rPr>
            </w:pPr>
            <w:r w:rsidRPr="00D511EA">
              <w:rPr>
                <w:rFonts w:eastAsia="Calibri"/>
                <w:sz w:val="22"/>
                <w:szCs w:val="22"/>
              </w:rPr>
              <w:t>- обработка резанием по ГОСТ 3.1109‒82, ГОСТ 3.1702‒79, ГОСТ 6.01.1-87, ГОСТ 17420‒72, ГОСТ 25751‒83, ГОСТ 25761‒83, ГОСТ 25762‒83;»</w:t>
            </w:r>
          </w:p>
        </w:tc>
        <w:tc>
          <w:tcPr>
            <w:tcW w:w="3063" w:type="dxa"/>
            <w:tcBorders>
              <w:top w:val="single" w:sz="4" w:space="0" w:color="auto"/>
              <w:left w:val="single" w:sz="4" w:space="0" w:color="000000"/>
              <w:bottom w:val="single" w:sz="4" w:space="0" w:color="000000"/>
              <w:right w:val="single" w:sz="4" w:space="0" w:color="000000"/>
            </w:tcBorders>
          </w:tcPr>
          <w:p w14:paraId="3B5FB238" w14:textId="77777777" w:rsidR="00B51B96" w:rsidRPr="00D511EA" w:rsidRDefault="00B51B96" w:rsidP="00B51B96">
            <w:pPr>
              <w:rPr>
                <w:sz w:val="22"/>
                <w:szCs w:val="22"/>
              </w:rPr>
            </w:pPr>
            <w:r w:rsidRPr="00D511EA">
              <w:rPr>
                <w:sz w:val="22"/>
                <w:szCs w:val="22"/>
              </w:rPr>
              <w:t>Принято частично.</w:t>
            </w:r>
          </w:p>
          <w:p w14:paraId="6144E363" w14:textId="77777777" w:rsidR="00356EEE" w:rsidRPr="00D511EA" w:rsidRDefault="00B51B96" w:rsidP="00356EEE">
            <w:pPr>
              <w:rPr>
                <w:sz w:val="22"/>
                <w:szCs w:val="22"/>
              </w:rPr>
            </w:pPr>
            <w:r w:rsidRPr="00D511EA">
              <w:rPr>
                <w:sz w:val="22"/>
                <w:szCs w:val="22"/>
              </w:rPr>
              <w:t>Откорректировано с учетом поступивших замечаний</w:t>
            </w:r>
          </w:p>
        </w:tc>
      </w:tr>
      <w:tr w:rsidR="00356EEE" w:rsidRPr="00D511EA" w14:paraId="5AF746A9" w14:textId="77777777" w:rsidTr="00E66DE8">
        <w:trPr>
          <w:gridAfter w:val="1"/>
          <w:wAfter w:w="56" w:type="dxa"/>
        </w:trPr>
        <w:tc>
          <w:tcPr>
            <w:tcW w:w="674" w:type="dxa"/>
            <w:tcBorders>
              <w:left w:val="single" w:sz="4" w:space="0" w:color="000000"/>
              <w:right w:val="single" w:sz="4" w:space="0" w:color="000000"/>
            </w:tcBorders>
          </w:tcPr>
          <w:p w14:paraId="28D013C7"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51936F8A"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right w:val="single" w:sz="4" w:space="0" w:color="000000"/>
            </w:tcBorders>
          </w:tcPr>
          <w:p w14:paraId="202AEE75" w14:textId="77777777" w:rsidR="00356EEE" w:rsidRPr="00D511EA" w:rsidRDefault="00356EEE"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2A0AB281" w14:textId="77777777" w:rsidR="00356EEE" w:rsidRPr="00D511EA" w:rsidRDefault="00356EEE" w:rsidP="00356EEE">
            <w:pPr>
              <w:tabs>
                <w:tab w:val="left" w:pos="284"/>
              </w:tabs>
              <w:rPr>
                <w:rFonts w:eastAsia="Calibri"/>
                <w:sz w:val="22"/>
                <w:szCs w:val="22"/>
              </w:rPr>
            </w:pPr>
            <w:r w:rsidRPr="00D511EA">
              <w:rPr>
                <w:rFonts w:eastAsia="Calibri"/>
                <w:sz w:val="22"/>
                <w:szCs w:val="22"/>
              </w:rPr>
              <w:t xml:space="preserve">«- получение покрытий (металлических и неметаллических неорганических) по ГОСТ 3.1109‒82, </w:t>
            </w:r>
            <w:r w:rsidRPr="00D511EA">
              <w:rPr>
                <w:rFonts w:eastAsia="Calibri"/>
                <w:b/>
                <w:sz w:val="22"/>
                <w:szCs w:val="22"/>
              </w:rPr>
              <w:t>ГОСТ 9.008‒82,  ГОСТ 9.072‒77, ГОСТ 17743‒72,  ГОСТ 21484‒76</w:t>
            </w:r>
            <w:r w:rsidRPr="00D511EA">
              <w:rPr>
                <w:rFonts w:eastAsia="Calibri"/>
                <w:sz w:val="22"/>
                <w:szCs w:val="22"/>
              </w:rPr>
              <w:t>, ГОСТ 9.305–84, ГОСТ 9.306–85;</w:t>
            </w:r>
          </w:p>
          <w:p w14:paraId="776EDAF2" w14:textId="77777777" w:rsidR="00356EEE" w:rsidRPr="00D511EA" w:rsidRDefault="00356EEE" w:rsidP="00356EEE">
            <w:pPr>
              <w:tabs>
                <w:tab w:val="left" w:pos="284"/>
              </w:tabs>
              <w:rPr>
                <w:rFonts w:eastAsia="Calibri"/>
                <w:sz w:val="22"/>
                <w:szCs w:val="22"/>
              </w:rPr>
            </w:pPr>
            <w:r w:rsidRPr="00D511EA">
              <w:rPr>
                <w:rFonts w:eastAsia="Calibri"/>
                <w:sz w:val="22"/>
                <w:szCs w:val="22"/>
              </w:rPr>
              <w:t xml:space="preserve">- получение покрытий органических (лакокрасочных) по ГОСТ 3.1109‒82, </w:t>
            </w:r>
            <w:r w:rsidRPr="00D511EA">
              <w:rPr>
                <w:rFonts w:eastAsia="Calibri"/>
                <w:b/>
                <w:sz w:val="22"/>
                <w:szCs w:val="22"/>
              </w:rPr>
              <w:t>ГОСТ 9.032‒74</w:t>
            </w:r>
            <w:r w:rsidRPr="00D511EA">
              <w:rPr>
                <w:rFonts w:eastAsia="Calibri"/>
                <w:sz w:val="22"/>
                <w:szCs w:val="22"/>
              </w:rPr>
              <w:t xml:space="preserve">, </w:t>
            </w:r>
            <w:r w:rsidRPr="00D511EA">
              <w:rPr>
                <w:rFonts w:eastAsia="Calibri"/>
                <w:b/>
                <w:sz w:val="22"/>
                <w:szCs w:val="22"/>
              </w:rPr>
              <w:t>ГОСТ 9.072‒77</w:t>
            </w:r>
            <w:r w:rsidRPr="00D511EA">
              <w:rPr>
                <w:rFonts w:eastAsia="Calibri"/>
                <w:sz w:val="22"/>
                <w:szCs w:val="22"/>
              </w:rPr>
              <w:t xml:space="preserve">, ГОСТ 9.105‒80, </w:t>
            </w:r>
            <w:r w:rsidRPr="00D511EA">
              <w:rPr>
                <w:rFonts w:eastAsia="Calibri"/>
                <w:b/>
                <w:sz w:val="22"/>
                <w:szCs w:val="22"/>
              </w:rPr>
              <w:t>ГОСТ 17743‒72</w:t>
            </w:r>
            <w:r w:rsidRPr="00D511EA">
              <w:rPr>
                <w:rFonts w:eastAsia="Calibri"/>
                <w:sz w:val="22"/>
                <w:szCs w:val="22"/>
              </w:rPr>
              <w:t>, ГОСТ 35094‒2024;»</w:t>
            </w:r>
          </w:p>
          <w:p w14:paraId="72D27F2E" w14:textId="77777777" w:rsidR="00356EEE" w:rsidRPr="00D511EA" w:rsidRDefault="00356EEE" w:rsidP="00356EEE">
            <w:pPr>
              <w:tabs>
                <w:tab w:val="left" w:pos="284"/>
              </w:tabs>
              <w:rPr>
                <w:rFonts w:eastAsia="Calibri"/>
                <w:sz w:val="22"/>
                <w:szCs w:val="22"/>
              </w:rPr>
            </w:pPr>
            <w:r w:rsidRPr="00D511EA">
              <w:rPr>
                <w:rFonts w:eastAsia="Calibri"/>
                <w:sz w:val="22"/>
                <w:szCs w:val="22"/>
              </w:rPr>
              <w:t>Изменить на</w:t>
            </w:r>
          </w:p>
          <w:p w14:paraId="1065FEED" w14:textId="77777777" w:rsidR="00356EEE" w:rsidRPr="00D511EA" w:rsidRDefault="00356EEE" w:rsidP="00356EEE">
            <w:pPr>
              <w:tabs>
                <w:tab w:val="left" w:pos="284"/>
              </w:tabs>
              <w:rPr>
                <w:rFonts w:eastAsia="Calibri"/>
                <w:sz w:val="22"/>
                <w:szCs w:val="22"/>
              </w:rPr>
            </w:pPr>
            <w:r w:rsidRPr="00D511EA">
              <w:rPr>
                <w:rFonts w:eastAsia="Calibri"/>
                <w:sz w:val="22"/>
                <w:szCs w:val="22"/>
              </w:rPr>
              <w:t>«- получение покрытий (металлических и неметаллических неорганических) по ГОСТ 3.1109‒82, ГОСТ 9.008‒2021, ГОСТ 9.072‒2017, ГОСТ 17743‒2016, ГОСТ 9.306-85,  ГОСТ 9.305–84, ГОСТ 9.306–85;</w:t>
            </w:r>
          </w:p>
          <w:p w14:paraId="33F17D46" w14:textId="77777777" w:rsidR="00356EEE" w:rsidRPr="00D511EA" w:rsidRDefault="00356EEE" w:rsidP="00356EEE">
            <w:pPr>
              <w:tabs>
                <w:tab w:val="left" w:pos="284"/>
              </w:tabs>
              <w:rPr>
                <w:rFonts w:eastAsia="Calibri"/>
                <w:sz w:val="22"/>
                <w:szCs w:val="22"/>
              </w:rPr>
            </w:pPr>
            <w:r w:rsidRPr="00D511EA">
              <w:rPr>
                <w:rFonts w:eastAsia="Calibri"/>
                <w:sz w:val="22"/>
                <w:szCs w:val="22"/>
              </w:rPr>
              <w:t>- получение покрытий органических (лакокрасочных) по ГОСТ 3.1109‒82, ГОСТ 35094-2024, ГОСТ 9.072‒2017,  ГОСТ 9.105‒80, ГОСТ 17743‒2016, ГОСТ 35094‒2024;»</w:t>
            </w:r>
          </w:p>
        </w:tc>
        <w:tc>
          <w:tcPr>
            <w:tcW w:w="3063" w:type="dxa"/>
            <w:tcBorders>
              <w:top w:val="single" w:sz="4" w:space="0" w:color="auto"/>
              <w:left w:val="single" w:sz="4" w:space="0" w:color="000000"/>
              <w:bottom w:val="single" w:sz="4" w:space="0" w:color="000000"/>
              <w:right w:val="single" w:sz="4" w:space="0" w:color="000000"/>
            </w:tcBorders>
          </w:tcPr>
          <w:p w14:paraId="525FC297" w14:textId="77777777" w:rsidR="00A55388" w:rsidRPr="00D511EA" w:rsidRDefault="00A55388" w:rsidP="00A55388">
            <w:pPr>
              <w:rPr>
                <w:sz w:val="22"/>
                <w:szCs w:val="22"/>
              </w:rPr>
            </w:pPr>
            <w:r w:rsidRPr="00D511EA">
              <w:rPr>
                <w:sz w:val="22"/>
                <w:szCs w:val="22"/>
              </w:rPr>
              <w:t>Принято частично.</w:t>
            </w:r>
          </w:p>
          <w:p w14:paraId="3EB904BB" w14:textId="77777777" w:rsidR="00F953D8" w:rsidRPr="00D511EA" w:rsidRDefault="00A55388" w:rsidP="00A55388">
            <w:pPr>
              <w:rPr>
                <w:sz w:val="22"/>
                <w:szCs w:val="22"/>
              </w:rPr>
            </w:pPr>
            <w:r w:rsidRPr="00D511EA">
              <w:rPr>
                <w:sz w:val="22"/>
                <w:szCs w:val="22"/>
              </w:rPr>
              <w:t>Откорректировано с учетом поступивших замечаний</w:t>
            </w:r>
          </w:p>
        </w:tc>
      </w:tr>
      <w:tr w:rsidR="00356EEE" w:rsidRPr="00D511EA" w14:paraId="4E6F813E"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B5E9B3B"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bottom w:val="single" w:sz="4" w:space="0" w:color="000000"/>
              <w:right w:val="single" w:sz="4" w:space="0" w:color="000000"/>
            </w:tcBorders>
          </w:tcPr>
          <w:p w14:paraId="57761E78" w14:textId="77777777" w:rsidR="00356EEE" w:rsidRPr="00D511EA" w:rsidRDefault="00356EEE" w:rsidP="00356EEE">
            <w:pPr>
              <w:pStyle w:val="a5"/>
              <w:spacing w:before="0" w:after="0"/>
              <w:rPr>
                <w:color w:val="000000"/>
                <w:sz w:val="22"/>
                <w:szCs w:val="22"/>
              </w:rPr>
            </w:pPr>
          </w:p>
        </w:tc>
        <w:tc>
          <w:tcPr>
            <w:tcW w:w="2552" w:type="dxa"/>
            <w:vMerge/>
            <w:tcBorders>
              <w:left w:val="single" w:sz="4" w:space="0" w:color="000000"/>
              <w:bottom w:val="single" w:sz="4" w:space="0" w:color="000000"/>
              <w:right w:val="single" w:sz="4" w:space="0" w:color="000000"/>
            </w:tcBorders>
          </w:tcPr>
          <w:p w14:paraId="697BBAFB" w14:textId="77777777" w:rsidR="00356EEE" w:rsidRPr="00D511EA" w:rsidRDefault="00356EEE"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4AC123C6" w14:textId="77777777" w:rsidR="00356EEE" w:rsidRPr="00D511EA" w:rsidRDefault="00356EEE" w:rsidP="00356EEE">
            <w:pPr>
              <w:tabs>
                <w:tab w:val="left" w:pos="284"/>
              </w:tabs>
              <w:rPr>
                <w:rFonts w:eastAsia="Calibri"/>
                <w:sz w:val="22"/>
                <w:szCs w:val="22"/>
              </w:rPr>
            </w:pPr>
            <w:r w:rsidRPr="00D511EA">
              <w:rPr>
                <w:rFonts w:eastAsia="Calibri"/>
                <w:sz w:val="22"/>
                <w:szCs w:val="22"/>
              </w:rPr>
              <w:t xml:space="preserve">«- пайка по ГОСТ 3.1109‒82, ГОСТ 3.1704‒81, ГОСТ 9.106‒2021, ГОСТ 9.305‒84, ГОСТ 9.306‒85, </w:t>
            </w:r>
            <w:r w:rsidRPr="00D511EA">
              <w:rPr>
                <w:rFonts w:eastAsia="Calibri"/>
                <w:b/>
                <w:sz w:val="22"/>
                <w:szCs w:val="22"/>
              </w:rPr>
              <w:t>ГОСТ 17325‒79</w:t>
            </w:r>
            <w:r w:rsidRPr="00D511EA">
              <w:rPr>
                <w:rFonts w:eastAsia="Calibri"/>
                <w:sz w:val="22"/>
                <w:szCs w:val="22"/>
              </w:rPr>
              <w:t>, ГОСТ 17349‒79;»</w:t>
            </w:r>
          </w:p>
          <w:p w14:paraId="6E862EAE" w14:textId="77777777" w:rsidR="00356EEE" w:rsidRPr="00D511EA" w:rsidRDefault="00356EEE" w:rsidP="00356EEE">
            <w:pPr>
              <w:tabs>
                <w:tab w:val="left" w:pos="284"/>
              </w:tabs>
              <w:rPr>
                <w:rFonts w:eastAsia="Calibri"/>
                <w:sz w:val="22"/>
                <w:szCs w:val="22"/>
              </w:rPr>
            </w:pPr>
            <w:r w:rsidRPr="00D511EA">
              <w:rPr>
                <w:rFonts w:eastAsia="Calibri"/>
                <w:sz w:val="22"/>
                <w:szCs w:val="22"/>
              </w:rPr>
              <w:t>Изменить на</w:t>
            </w:r>
          </w:p>
          <w:p w14:paraId="2CB9BB8E" w14:textId="77777777" w:rsidR="00356EEE" w:rsidRPr="00D511EA" w:rsidRDefault="00356EEE" w:rsidP="00356EEE">
            <w:pPr>
              <w:tabs>
                <w:tab w:val="left" w:pos="284"/>
              </w:tabs>
              <w:rPr>
                <w:rFonts w:eastAsia="Calibri"/>
                <w:sz w:val="22"/>
                <w:szCs w:val="22"/>
              </w:rPr>
            </w:pPr>
            <w:r w:rsidRPr="00D511EA">
              <w:rPr>
                <w:rFonts w:eastAsia="Calibri"/>
                <w:sz w:val="22"/>
                <w:szCs w:val="22"/>
              </w:rPr>
              <w:t xml:space="preserve">«- пайка по ГОСТ 3.1109‒82, ГОСТ 3.1704‒81, ГОСТ 9.106‒2021, </w:t>
            </w:r>
            <w:r w:rsidRPr="00D511EA">
              <w:rPr>
                <w:rFonts w:eastAsia="Calibri"/>
                <w:sz w:val="22"/>
                <w:szCs w:val="22"/>
              </w:rPr>
              <w:br/>
              <w:t xml:space="preserve">ГОСТ 9.305‒84, ГОСТ 9.306‒85, </w:t>
            </w:r>
            <w:r w:rsidRPr="00D511EA">
              <w:rPr>
                <w:rFonts w:eastAsia="Calibri"/>
                <w:b/>
                <w:sz w:val="22"/>
                <w:szCs w:val="22"/>
              </w:rPr>
              <w:t>ГОСТ Р ИСО 857-2-2009</w:t>
            </w:r>
            <w:r w:rsidRPr="00D511EA">
              <w:rPr>
                <w:rFonts w:eastAsia="Calibri"/>
                <w:sz w:val="22"/>
                <w:szCs w:val="22"/>
              </w:rPr>
              <w:t>, ГОСТ 17349‒79;»</w:t>
            </w:r>
          </w:p>
          <w:p w14:paraId="6C5CF141" w14:textId="77777777" w:rsidR="00356EEE" w:rsidRPr="00D511EA" w:rsidRDefault="00356EEE" w:rsidP="00356EEE">
            <w:pPr>
              <w:tabs>
                <w:tab w:val="left" w:pos="284"/>
              </w:tabs>
              <w:rPr>
                <w:rFonts w:eastAsia="Calibri"/>
                <w:sz w:val="22"/>
                <w:szCs w:val="22"/>
              </w:rPr>
            </w:pPr>
            <w:r w:rsidRPr="00D511EA">
              <w:rPr>
                <w:rFonts w:eastAsia="Calibri"/>
                <w:sz w:val="22"/>
                <w:szCs w:val="22"/>
              </w:rPr>
              <w:lastRenderedPageBreak/>
              <w:t>Заимствованные термины заключают в рамки из тонких линий, а после него приводят в квадратных скобках ссылку на данный стандарт.</w:t>
            </w:r>
          </w:p>
          <w:p w14:paraId="44A02D12" w14:textId="77777777" w:rsidR="00356EEE" w:rsidRPr="00D511EA" w:rsidRDefault="00356EEE" w:rsidP="00356EEE">
            <w:pPr>
              <w:tabs>
                <w:tab w:val="left" w:pos="284"/>
              </w:tabs>
              <w:rPr>
                <w:rFonts w:eastAsia="Calibri"/>
                <w:sz w:val="22"/>
                <w:szCs w:val="22"/>
              </w:rPr>
            </w:pPr>
          </w:p>
          <w:p w14:paraId="4FEDD917" w14:textId="77777777" w:rsidR="00356EEE" w:rsidRPr="00D511EA" w:rsidRDefault="00356EEE" w:rsidP="00356EEE">
            <w:pPr>
              <w:tabs>
                <w:tab w:val="left" w:pos="284"/>
              </w:tabs>
              <w:rPr>
                <w:rFonts w:eastAsia="Calibri"/>
                <w:sz w:val="22"/>
                <w:szCs w:val="22"/>
              </w:rPr>
            </w:pPr>
            <w:r w:rsidRPr="00D511EA">
              <w:rPr>
                <w:rFonts w:eastAsia="Calibri"/>
                <w:sz w:val="22"/>
                <w:szCs w:val="22"/>
              </w:rPr>
              <w:t>Обоснование:</w:t>
            </w:r>
          </w:p>
          <w:p w14:paraId="72AE211E" w14:textId="77777777" w:rsidR="00356EEE" w:rsidRPr="00D511EA" w:rsidRDefault="00356EEE" w:rsidP="00356EEE">
            <w:pPr>
              <w:tabs>
                <w:tab w:val="left" w:pos="284"/>
              </w:tabs>
              <w:rPr>
                <w:rFonts w:eastAsia="Calibri"/>
                <w:sz w:val="22"/>
                <w:szCs w:val="22"/>
              </w:rPr>
            </w:pPr>
            <w:r w:rsidRPr="00D511EA">
              <w:rPr>
                <w:rFonts w:eastAsia="Calibri"/>
                <w:sz w:val="22"/>
                <w:szCs w:val="22"/>
              </w:rPr>
              <w:t xml:space="preserve">ГОСТ Р 1.5-2001 п. 4.8.4 «В случае, когда в стандарте целесообразно повторить какое-либо положение (или его фрагмент) другого межгосударственного или международного стандарта, это положение (фрагмент) заключают в рамки из тонких линий, а после него приводят в квадратных скобках ссылку на данный стандарт с указанием года его принятия (но без указания обозначения идентичного международного или регионального стандарта, если оно приведено согласно ГОСТ 1.3-2014 (подпункты 6.13.1 и 6.13.2, пункт 7.9)) и отделенных от обозначения стандарта запятой наименования и номера структурного элемента, в котором приведено это положение (фрагмент). Если повторяемое положение образует в стандарте отдельный структурный элемент (пункт, подпункт, </w:t>
            </w:r>
            <w:r w:rsidRPr="00D511EA">
              <w:rPr>
                <w:rFonts w:eastAsia="Calibri"/>
                <w:b/>
                <w:sz w:val="22"/>
                <w:szCs w:val="22"/>
              </w:rPr>
              <w:t>терминологическую статью</w:t>
            </w:r>
            <w:r w:rsidRPr="00D511EA">
              <w:rPr>
                <w:rFonts w:eastAsia="Calibri"/>
                <w:sz w:val="22"/>
                <w:szCs w:val="22"/>
              </w:rPr>
              <w:t>) или его целесообразно изложить как примечание, то номер этого структурного элемента или слово "Примечание - " приводят вне рамки вверху слева.»</w:t>
            </w:r>
          </w:p>
        </w:tc>
        <w:tc>
          <w:tcPr>
            <w:tcW w:w="3063" w:type="dxa"/>
            <w:tcBorders>
              <w:top w:val="single" w:sz="4" w:space="0" w:color="auto"/>
              <w:left w:val="single" w:sz="4" w:space="0" w:color="000000"/>
              <w:bottom w:val="single" w:sz="4" w:space="0" w:color="000000"/>
              <w:right w:val="single" w:sz="4" w:space="0" w:color="000000"/>
            </w:tcBorders>
          </w:tcPr>
          <w:p w14:paraId="1D396CF8" w14:textId="77777777" w:rsidR="00612AB2" w:rsidRPr="00D511EA" w:rsidRDefault="00356EEE" w:rsidP="00A55388">
            <w:pPr>
              <w:rPr>
                <w:sz w:val="22"/>
                <w:szCs w:val="22"/>
              </w:rPr>
            </w:pPr>
            <w:r w:rsidRPr="00D511EA">
              <w:rPr>
                <w:sz w:val="22"/>
                <w:szCs w:val="22"/>
              </w:rPr>
              <w:lastRenderedPageBreak/>
              <w:t>Принято</w:t>
            </w:r>
            <w:r w:rsidR="00A55388" w:rsidRPr="00D511EA">
              <w:rPr>
                <w:sz w:val="22"/>
                <w:szCs w:val="22"/>
              </w:rPr>
              <w:t>.</w:t>
            </w:r>
          </w:p>
          <w:p w14:paraId="3F161D51" w14:textId="77777777" w:rsidR="00A55388" w:rsidRPr="00D511EA" w:rsidRDefault="00A55388" w:rsidP="00A55388">
            <w:pPr>
              <w:rPr>
                <w:sz w:val="22"/>
                <w:szCs w:val="22"/>
              </w:rPr>
            </w:pPr>
            <w:r w:rsidRPr="00D511EA">
              <w:rPr>
                <w:sz w:val="22"/>
                <w:szCs w:val="22"/>
              </w:rPr>
              <w:t>Откорректировано с учетом поступивших замечаний</w:t>
            </w:r>
          </w:p>
        </w:tc>
      </w:tr>
      <w:tr w:rsidR="00A241AA" w:rsidRPr="00D511EA" w14:paraId="23DC8329" w14:textId="77777777" w:rsidTr="00444C56">
        <w:trPr>
          <w:gridAfter w:val="1"/>
          <w:wAfter w:w="56" w:type="dxa"/>
        </w:trPr>
        <w:tc>
          <w:tcPr>
            <w:tcW w:w="674" w:type="dxa"/>
            <w:tcBorders>
              <w:left w:val="single" w:sz="4" w:space="0" w:color="000000"/>
              <w:bottom w:val="single" w:sz="4" w:space="0" w:color="000000"/>
              <w:right w:val="single" w:sz="4" w:space="0" w:color="000000"/>
            </w:tcBorders>
          </w:tcPr>
          <w:p w14:paraId="26BE190B" w14:textId="77777777" w:rsidR="00A241AA" w:rsidRPr="00746FC1" w:rsidRDefault="00A241AA" w:rsidP="00356EEE">
            <w:pPr>
              <w:pStyle w:val="a5"/>
              <w:numPr>
                <w:ilvl w:val="0"/>
                <w:numId w:val="4"/>
              </w:numPr>
              <w:spacing w:before="0" w:after="0"/>
              <w:ind w:left="0" w:firstLine="0"/>
              <w:rPr>
                <w:color w:val="000000"/>
                <w:sz w:val="22"/>
                <w:szCs w:val="22"/>
              </w:rPr>
            </w:pPr>
          </w:p>
        </w:tc>
        <w:tc>
          <w:tcPr>
            <w:tcW w:w="1562" w:type="dxa"/>
            <w:vMerge w:val="restart"/>
            <w:tcBorders>
              <w:left w:val="single" w:sz="4" w:space="0" w:color="000000"/>
              <w:right w:val="single" w:sz="4" w:space="0" w:color="000000"/>
            </w:tcBorders>
          </w:tcPr>
          <w:p w14:paraId="65D37597" w14:textId="77777777" w:rsidR="00A241AA" w:rsidRPr="00D511EA" w:rsidRDefault="00A241AA" w:rsidP="00356EEE">
            <w:pPr>
              <w:pStyle w:val="a5"/>
              <w:spacing w:before="0" w:after="0"/>
              <w:rPr>
                <w:color w:val="000000"/>
                <w:sz w:val="22"/>
                <w:szCs w:val="22"/>
              </w:rPr>
            </w:pPr>
            <w:r w:rsidRPr="00D511EA">
              <w:rPr>
                <w:color w:val="000000"/>
                <w:sz w:val="22"/>
                <w:szCs w:val="22"/>
                <w:shd w:val="clear" w:color="auto" w:fill="FFFFFF"/>
                <w:lang w:bidi="ru-RU"/>
              </w:rPr>
              <w:t>Раздел 3</w:t>
            </w:r>
          </w:p>
        </w:tc>
        <w:tc>
          <w:tcPr>
            <w:tcW w:w="2552" w:type="dxa"/>
            <w:vMerge w:val="restart"/>
            <w:tcBorders>
              <w:left w:val="single" w:sz="4" w:space="0" w:color="000000"/>
              <w:right w:val="single" w:sz="4" w:space="0" w:color="000000"/>
            </w:tcBorders>
          </w:tcPr>
          <w:p w14:paraId="7C52FD57" w14:textId="77777777" w:rsidR="00A241AA" w:rsidRPr="00D511EA" w:rsidRDefault="00A241AA" w:rsidP="00356EEE">
            <w:pPr>
              <w:rPr>
                <w:rFonts w:eastAsia="Calibri"/>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auto"/>
              <w:left w:val="single" w:sz="4" w:space="0" w:color="000000"/>
              <w:bottom w:val="single" w:sz="4" w:space="0" w:color="000000"/>
              <w:right w:val="single" w:sz="4" w:space="0" w:color="000000"/>
            </w:tcBorders>
          </w:tcPr>
          <w:p w14:paraId="16CDEA7E" w14:textId="77777777" w:rsidR="00A241AA" w:rsidRPr="00D511EA" w:rsidRDefault="00A241AA" w:rsidP="00A241AA">
            <w:pPr>
              <w:rPr>
                <w:sz w:val="22"/>
                <w:szCs w:val="22"/>
              </w:rPr>
            </w:pPr>
            <w:r w:rsidRPr="00D511EA">
              <w:rPr>
                <w:sz w:val="22"/>
                <w:szCs w:val="22"/>
              </w:rPr>
              <w:t>Замечание:</w:t>
            </w:r>
          </w:p>
          <w:p w14:paraId="74A9AF39" w14:textId="77777777" w:rsidR="00A241AA" w:rsidRPr="00D511EA" w:rsidRDefault="00A241AA" w:rsidP="00A241AA">
            <w:pPr>
              <w:tabs>
                <w:tab w:val="left" w:pos="284"/>
              </w:tabs>
              <w:rPr>
                <w:rFonts w:eastAsia="Calibri"/>
                <w:sz w:val="22"/>
                <w:szCs w:val="22"/>
              </w:rPr>
            </w:pPr>
            <w:r w:rsidRPr="00D511EA">
              <w:rPr>
                <w:rFonts w:eastAsia="Calibri"/>
                <w:sz w:val="22"/>
                <w:szCs w:val="22"/>
              </w:rPr>
              <w:t xml:space="preserve">Вводная фраза раздела не соответствует типовой редакции: </w:t>
            </w:r>
          </w:p>
          <w:p w14:paraId="2CB41A8A" w14:textId="77777777" w:rsidR="00A241AA" w:rsidRPr="00D511EA" w:rsidRDefault="00A241AA" w:rsidP="00A241AA">
            <w:pPr>
              <w:rPr>
                <w:sz w:val="22"/>
                <w:szCs w:val="22"/>
              </w:rPr>
            </w:pPr>
            <w:r w:rsidRPr="00D511EA">
              <w:rPr>
                <w:rFonts w:eastAsia="Calibri"/>
                <w:sz w:val="22"/>
                <w:szCs w:val="22"/>
              </w:rPr>
              <w:t xml:space="preserve">«В настоящем стандарте применены </w:t>
            </w:r>
            <w:r w:rsidRPr="00D511EA">
              <w:rPr>
                <w:rFonts w:eastAsia="Calibri"/>
                <w:b/>
                <w:sz w:val="22"/>
                <w:szCs w:val="22"/>
              </w:rPr>
              <w:t>термины для технологических операций</w:t>
            </w:r>
            <w:r w:rsidRPr="00D511EA">
              <w:rPr>
                <w:rFonts w:eastAsia="Calibri"/>
                <w:sz w:val="22"/>
                <w:szCs w:val="22"/>
              </w:rPr>
              <w:t>».</w:t>
            </w:r>
          </w:p>
          <w:p w14:paraId="146AEB4A" w14:textId="77777777" w:rsidR="00A241AA" w:rsidRPr="00D511EA" w:rsidRDefault="00A241AA" w:rsidP="00A241AA">
            <w:pPr>
              <w:rPr>
                <w:sz w:val="22"/>
                <w:szCs w:val="22"/>
              </w:rPr>
            </w:pPr>
            <w:r w:rsidRPr="00D511EA">
              <w:rPr>
                <w:sz w:val="22"/>
                <w:szCs w:val="22"/>
              </w:rPr>
              <w:t>Предложение:</w:t>
            </w:r>
          </w:p>
          <w:p w14:paraId="64D1307A" w14:textId="77777777" w:rsidR="0061541E" w:rsidRPr="00D511EA" w:rsidRDefault="0061541E" w:rsidP="00A241AA">
            <w:pPr>
              <w:rPr>
                <w:sz w:val="22"/>
                <w:szCs w:val="22"/>
              </w:rPr>
            </w:pPr>
            <w:r w:rsidRPr="00D511EA">
              <w:rPr>
                <w:rFonts w:eastAsia="Calibri"/>
                <w:sz w:val="22"/>
                <w:szCs w:val="22"/>
              </w:rPr>
              <w:t xml:space="preserve">«В настоящем стандарте применены следующие </w:t>
            </w:r>
            <w:r w:rsidRPr="00D511EA">
              <w:rPr>
                <w:rFonts w:eastAsia="Calibri"/>
                <w:b/>
                <w:sz w:val="22"/>
                <w:szCs w:val="22"/>
              </w:rPr>
              <w:t>термины с соответствующими определениями».</w:t>
            </w:r>
          </w:p>
          <w:p w14:paraId="483D93CF" w14:textId="77777777" w:rsidR="00A241AA" w:rsidRPr="00D511EA" w:rsidRDefault="00A241AA" w:rsidP="00A241AA">
            <w:pPr>
              <w:rPr>
                <w:sz w:val="22"/>
                <w:szCs w:val="22"/>
              </w:rPr>
            </w:pPr>
            <w:r w:rsidRPr="00D511EA">
              <w:rPr>
                <w:sz w:val="22"/>
                <w:szCs w:val="22"/>
              </w:rPr>
              <w:t>Обоснование:</w:t>
            </w:r>
          </w:p>
          <w:p w14:paraId="7D5C3DB8" w14:textId="77777777" w:rsidR="00A241AA" w:rsidRPr="00D511EA" w:rsidRDefault="0061541E" w:rsidP="0061541E">
            <w:pPr>
              <w:tabs>
                <w:tab w:val="left" w:pos="284"/>
              </w:tabs>
              <w:rPr>
                <w:rFonts w:eastAsia="Calibri"/>
                <w:sz w:val="22"/>
                <w:szCs w:val="22"/>
              </w:rPr>
            </w:pPr>
            <w:r w:rsidRPr="00D511EA">
              <w:rPr>
                <w:rFonts w:eastAsia="Calibri"/>
                <w:sz w:val="22"/>
                <w:szCs w:val="22"/>
              </w:rPr>
              <w:t>ГОСТ 1.5‒2001 п. 3.9.2</w:t>
            </w:r>
          </w:p>
        </w:tc>
        <w:tc>
          <w:tcPr>
            <w:tcW w:w="3063" w:type="dxa"/>
            <w:tcBorders>
              <w:top w:val="single" w:sz="4" w:space="0" w:color="auto"/>
              <w:left w:val="single" w:sz="4" w:space="0" w:color="000000"/>
              <w:bottom w:val="single" w:sz="4" w:space="0" w:color="000000"/>
              <w:right w:val="single" w:sz="4" w:space="0" w:color="000000"/>
            </w:tcBorders>
          </w:tcPr>
          <w:p w14:paraId="56B8ADA9" w14:textId="77777777" w:rsidR="00A241AA" w:rsidRPr="00D511EA" w:rsidRDefault="00A55388" w:rsidP="00356EEE">
            <w:pPr>
              <w:rPr>
                <w:sz w:val="22"/>
                <w:szCs w:val="22"/>
              </w:rPr>
            </w:pPr>
            <w:r w:rsidRPr="00D511EA">
              <w:rPr>
                <w:sz w:val="22"/>
                <w:szCs w:val="22"/>
              </w:rPr>
              <w:t>Принято частично.</w:t>
            </w:r>
          </w:p>
          <w:p w14:paraId="05EB02F1" w14:textId="77777777" w:rsidR="00A55388" w:rsidRPr="00D511EA" w:rsidRDefault="00A55388" w:rsidP="00356EEE">
            <w:pPr>
              <w:rPr>
                <w:sz w:val="22"/>
                <w:szCs w:val="22"/>
              </w:rPr>
            </w:pPr>
            <w:r w:rsidRPr="00D511EA">
              <w:rPr>
                <w:sz w:val="22"/>
                <w:szCs w:val="22"/>
              </w:rPr>
              <w:t>Раздел изложен в новой форме</w:t>
            </w:r>
          </w:p>
        </w:tc>
      </w:tr>
      <w:tr w:rsidR="00A241AA" w:rsidRPr="00D511EA" w14:paraId="2B9CAF4C" w14:textId="77777777" w:rsidTr="00444C56">
        <w:trPr>
          <w:gridAfter w:val="1"/>
          <w:wAfter w:w="56" w:type="dxa"/>
        </w:trPr>
        <w:tc>
          <w:tcPr>
            <w:tcW w:w="674" w:type="dxa"/>
            <w:tcBorders>
              <w:left w:val="single" w:sz="4" w:space="0" w:color="000000"/>
              <w:bottom w:val="single" w:sz="4" w:space="0" w:color="000000"/>
              <w:right w:val="single" w:sz="4" w:space="0" w:color="000000"/>
            </w:tcBorders>
          </w:tcPr>
          <w:p w14:paraId="5DA08ACB" w14:textId="77777777" w:rsidR="00A241AA" w:rsidRPr="00746FC1" w:rsidRDefault="00A241AA"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72F971D9" w14:textId="77777777" w:rsidR="00A241AA" w:rsidRPr="00D511EA" w:rsidRDefault="00A241AA" w:rsidP="00356EEE">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66918572" w14:textId="77777777" w:rsidR="00A241AA" w:rsidRPr="00D511EA" w:rsidRDefault="00A241AA"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77B94ABD" w14:textId="77777777" w:rsidR="00A241AA" w:rsidRPr="00D511EA" w:rsidRDefault="00A241AA" w:rsidP="00A241AA">
            <w:pPr>
              <w:rPr>
                <w:sz w:val="22"/>
                <w:szCs w:val="22"/>
              </w:rPr>
            </w:pPr>
            <w:r w:rsidRPr="00D511EA">
              <w:rPr>
                <w:sz w:val="22"/>
                <w:szCs w:val="22"/>
              </w:rPr>
              <w:t>Замечание:</w:t>
            </w:r>
          </w:p>
          <w:p w14:paraId="1A753D2F" w14:textId="77777777" w:rsidR="0061541E" w:rsidRPr="00D511EA" w:rsidRDefault="0061541E" w:rsidP="00A241AA">
            <w:pPr>
              <w:rPr>
                <w:rFonts w:eastAsia="Calibri"/>
                <w:sz w:val="22"/>
                <w:szCs w:val="22"/>
              </w:rPr>
            </w:pPr>
            <w:r w:rsidRPr="00D511EA">
              <w:rPr>
                <w:rFonts w:eastAsia="Calibri"/>
                <w:sz w:val="22"/>
                <w:szCs w:val="22"/>
              </w:rPr>
              <w:t>В части ссылок на недействующие стандарты.</w:t>
            </w:r>
          </w:p>
          <w:p w14:paraId="1EB8E5C1" w14:textId="77777777" w:rsidR="0061541E" w:rsidRPr="00D511EA" w:rsidRDefault="0061541E" w:rsidP="00A241AA">
            <w:pPr>
              <w:rPr>
                <w:sz w:val="22"/>
                <w:szCs w:val="22"/>
              </w:rPr>
            </w:pPr>
            <w:r w:rsidRPr="00D511EA">
              <w:rPr>
                <w:rFonts w:eastAsia="Calibri"/>
                <w:sz w:val="22"/>
                <w:szCs w:val="22"/>
              </w:rPr>
              <w:t xml:space="preserve">«- общего назначения по </w:t>
            </w:r>
            <w:r w:rsidRPr="00D511EA">
              <w:rPr>
                <w:rFonts w:eastAsia="Calibri"/>
                <w:sz w:val="22"/>
                <w:szCs w:val="22"/>
              </w:rPr>
              <w:br/>
            </w:r>
            <w:r w:rsidRPr="00D511EA">
              <w:rPr>
                <w:rFonts w:eastAsia="Calibri"/>
                <w:b/>
                <w:sz w:val="22"/>
                <w:szCs w:val="22"/>
              </w:rPr>
              <w:t>ГОСТ 9.072‒2017</w:t>
            </w:r>
            <w:r w:rsidRPr="00D511EA">
              <w:rPr>
                <w:rFonts w:eastAsia="Calibri"/>
                <w:sz w:val="22"/>
                <w:szCs w:val="22"/>
              </w:rPr>
              <w:t xml:space="preserve">, </w:t>
            </w:r>
            <w:r w:rsidRPr="00D511EA">
              <w:rPr>
                <w:rFonts w:eastAsia="Calibri"/>
                <w:b/>
                <w:sz w:val="22"/>
                <w:szCs w:val="22"/>
              </w:rPr>
              <w:t>ГОСТ 16299‒78</w:t>
            </w:r>
            <w:r w:rsidRPr="00D511EA">
              <w:rPr>
                <w:rFonts w:eastAsia="Calibri"/>
                <w:sz w:val="22"/>
                <w:szCs w:val="22"/>
              </w:rPr>
              <w:t xml:space="preserve">, </w:t>
            </w:r>
            <w:r w:rsidRPr="00D511EA">
              <w:rPr>
                <w:rFonts w:eastAsia="Calibri"/>
                <w:b/>
                <w:sz w:val="22"/>
                <w:szCs w:val="22"/>
              </w:rPr>
              <w:t>ГОСТ 17527‒72, ГОСТ 17743‒72</w:t>
            </w:r>
            <w:r w:rsidRPr="00D511EA">
              <w:rPr>
                <w:rFonts w:eastAsia="Calibri"/>
                <w:sz w:val="22"/>
                <w:szCs w:val="22"/>
              </w:rPr>
              <w:t>,  ГОСТ 18296‒72, ГОСТ 18970‒84,  ГОСТ 23004‒78, ГОСТ 23505‒79,  ГОСТ 27674‒88;»</w:t>
            </w:r>
          </w:p>
          <w:p w14:paraId="3652E100" w14:textId="77777777" w:rsidR="00A241AA" w:rsidRPr="00D511EA" w:rsidRDefault="00A241AA" w:rsidP="00A241AA">
            <w:pPr>
              <w:rPr>
                <w:sz w:val="22"/>
                <w:szCs w:val="22"/>
              </w:rPr>
            </w:pPr>
            <w:r w:rsidRPr="00D511EA">
              <w:rPr>
                <w:sz w:val="22"/>
                <w:szCs w:val="22"/>
              </w:rPr>
              <w:t>Предложение:</w:t>
            </w:r>
          </w:p>
          <w:p w14:paraId="248E8635" w14:textId="77777777" w:rsidR="0061541E" w:rsidRPr="00D511EA" w:rsidRDefault="0061541E" w:rsidP="00A241AA">
            <w:pPr>
              <w:rPr>
                <w:sz w:val="22"/>
                <w:szCs w:val="22"/>
              </w:rPr>
            </w:pPr>
            <w:r w:rsidRPr="00D511EA">
              <w:rPr>
                <w:rFonts w:eastAsia="Calibri"/>
                <w:sz w:val="22"/>
                <w:szCs w:val="22"/>
              </w:rPr>
              <w:t xml:space="preserve">«- общего назначения по </w:t>
            </w:r>
            <w:r w:rsidRPr="00D511EA">
              <w:rPr>
                <w:rFonts w:eastAsia="Calibri"/>
                <w:sz w:val="22"/>
                <w:szCs w:val="22"/>
              </w:rPr>
              <w:br/>
            </w:r>
            <w:r w:rsidRPr="00D511EA">
              <w:rPr>
                <w:rFonts w:eastAsia="Calibri"/>
                <w:b/>
                <w:sz w:val="22"/>
                <w:szCs w:val="22"/>
              </w:rPr>
              <w:t>ГОСТ 28246.2</w:t>
            </w:r>
            <w:r w:rsidRPr="00D511EA">
              <w:rPr>
                <w:rFonts w:eastAsia="Calibri"/>
                <w:sz w:val="22"/>
                <w:szCs w:val="22"/>
              </w:rPr>
              <w:t>‒</w:t>
            </w:r>
            <w:r w:rsidRPr="00D511EA">
              <w:rPr>
                <w:rFonts w:eastAsia="Calibri"/>
                <w:b/>
                <w:sz w:val="22"/>
                <w:szCs w:val="22"/>
              </w:rPr>
              <w:t>2025</w:t>
            </w:r>
            <w:r w:rsidRPr="00D511EA">
              <w:rPr>
                <w:rFonts w:eastAsia="Calibri"/>
                <w:sz w:val="22"/>
                <w:szCs w:val="22"/>
              </w:rPr>
              <w:t xml:space="preserve">, </w:t>
            </w:r>
            <w:r w:rsidRPr="00D511EA">
              <w:rPr>
                <w:rFonts w:eastAsia="Calibri"/>
                <w:b/>
                <w:sz w:val="22"/>
                <w:szCs w:val="22"/>
              </w:rPr>
              <w:t>ГОСТ 16299‒2022, ГОСТ 17527‒2020, ГОСТ 17743‒2016</w:t>
            </w:r>
            <w:r w:rsidRPr="00D511EA">
              <w:rPr>
                <w:rFonts w:eastAsia="Calibri"/>
                <w:sz w:val="22"/>
                <w:szCs w:val="22"/>
              </w:rPr>
              <w:t>, ГОСТ 18296‒72, ГОСТ 18970‒84, ГОСТ 23004‒78, ГОСТ 23505‒79, ГОСТ 27674‒88;»</w:t>
            </w:r>
          </w:p>
          <w:p w14:paraId="0ABF647E" w14:textId="77777777" w:rsidR="00A241AA" w:rsidRPr="00D511EA" w:rsidRDefault="00A241AA" w:rsidP="00A241AA">
            <w:pPr>
              <w:rPr>
                <w:sz w:val="22"/>
                <w:szCs w:val="22"/>
              </w:rPr>
            </w:pPr>
            <w:r w:rsidRPr="00D511EA">
              <w:rPr>
                <w:sz w:val="22"/>
                <w:szCs w:val="22"/>
              </w:rPr>
              <w:t>Обоснование:</w:t>
            </w:r>
          </w:p>
          <w:p w14:paraId="6B7EE2F4" w14:textId="77777777" w:rsidR="0061541E" w:rsidRPr="00D511EA" w:rsidRDefault="0061541E" w:rsidP="0061541E">
            <w:pPr>
              <w:tabs>
                <w:tab w:val="left" w:pos="284"/>
              </w:tabs>
              <w:rPr>
                <w:rFonts w:eastAsia="Calibri"/>
                <w:sz w:val="22"/>
                <w:szCs w:val="22"/>
              </w:rPr>
            </w:pPr>
            <w:r w:rsidRPr="00D511EA">
              <w:rPr>
                <w:rFonts w:eastAsia="Calibri"/>
                <w:sz w:val="22"/>
                <w:szCs w:val="22"/>
              </w:rPr>
              <w:t>ГОСТ 9.072‒2017 не действует, рекомендуется использовать</w:t>
            </w:r>
          </w:p>
          <w:p w14:paraId="7DD598C8" w14:textId="77777777" w:rsidR="0061541E" w:rsidRPr="00D511EA" w:rsidRDefault="0061541E" w:rsidP="0061541E">
            <w:pPr>
              <w:tabs>
                <w:tab w:val="left" w:pos="284"/>
              </w:tabs>
              <w:rPr>
                <w:rFonts w:eastAsia="Calibri"/>
                <w:sz w:val="22"/>
                <w:szCs w:val="22"/>
              </w:rPr>
            </w:pPr>
            <w:r w:rsidRPr="00D511EA">
              <w:rPr>
                <w:rFonts w:eastAsia="Calibri"/>
                <w:sz w:val="22"/>
                <w:szCs w:val="22"/>
              </w:rPr>
              <w:lastRenderedPageBreak/>
              <w:t>ГОСТ 28246.2‒2025,</w:t>
            </w:r>
          </w:p>
          <w:p w14:paraId="06533176"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ГОСТ 16299‒78 заменен на </w:t>
            </w:r>
            <w:r w:rsidRPr="00D511EA">
              <w:rPr>
                <w:rFonts w:eastAsia="Calibri"/>
                <w:sz w:val="22"/>
                <w:szCs w:val="22"/>
              </w:rPr>
              <w:br/>
              <w:t>ГОСТ 16299‒2022,</w:t>
            </w:r>
          </w:p>
          <w:p w14:paraId="409D38A2" w14:textId="77777777" w:rsidR="0061541E" w:rsidRPr="00D511EA" w:rsidRDefault="0061541E" w:rsidP="0061541E">
            <w:pPr>
              <w:tabs>
                <w:tab w:val="left" w:pos="284"/>
              </w:tabs>
              <w:rPr>
                <w:rFonts w:eastAsia="Calibri"/>
                <w:color w:val="000000" w:themeColor="text1"/>
                <w:sz w:val="22"/>
                <w:szCs w:val="22"/>
              </w:rPr>
            </w:pPr>
            <w:r w:rsidRPr="00D511EA">
              <w:rPr>
                <w:rFonts w:eastAsia="Calibri"/>
                <w:sz w:val="22"/>
                <w:szCs w:val="22"/>
              </w:rPr>
              <w:t xml:space="preserve">ГОСТ 17527‒72 заменен на </w:t>
            </w:r>
            <w:r w:rsidRPr="00D511EA">
              <w:rPr>
                <w:rFonts w:eastAsia="Calibri"/>
                <w:sz w:val="22"/>
                <w:szCs w:val="22"/>
              </w:rPr>
              <w:br/>
            </w:r>
            <w:r w:rsidRPr="00D511EA">
              <w:rPr>
                <w:rFonts w:eastAsia="Calibri"/>
                <w:color w:val="000000" w:themeColor="text1"/>
                <w:sz w:val="22"/>
                <w:szCs w:val="22"/>
              </w:rPr>
              <w:t>ГОСТ 17527</w:t>
            </w:r>
            <w:r w:rsidRPr="00D511EA">
              <w:rPr>
                <w:rFonts w:eastAsia="Calibri"/>
                <w:sz w:val="22"/>
                <w:szCs w:val="22"/>
              </w:rPr>
              <w:t>‒</w:t>
            </w:r>
            <w:r w:rsidRPr="00D511EA">
              <w:rPr>
                <w:rFonts w:eastAsia="Calibri"/>
                <w:color w:val="000000" w:themeColor="text1"/>
                <w:sz w:val="22"/>
                <w:szCs w:val="22"/>
              </w:rPr>
              <w:t>2020,</w:t>
            </w:r>
          </w:p>
          <w:p w14:paraId="6A92849A" w14:textId="77777777" w:rsidR="00A241AA" w:rsidRPr="00D511EA" w:rsidRDefault="0061541E" w:rsidP="0061541E">
            <w:pPr>
              <w:tabs>
                <w:tab w:val="left" w:pos="284"/>
              </w:tabs>
              <w:rPr>
                <w:rFonts w:eastAsia="Calibri"/>
                <w:sz w:val="22"/>
                <w:szCs w:val="22"/>
              </w:rPr>
            </w:pPr>
            <w:r w:rsidRPr="00D511EA">
              <w:rPr>
                <w:rFonts w:eastAsia="Calibri"/>
                <w:color w:val="000000" w:themeColor="text1"/>
                <w:sz w:val="22"/>
                <w:szCs w:val="22"/>
              </w:rPr>
              <w:t>ГОСТ 17743</w:t>
            </w:r>
            <w:r w:rsidRPr="00D511EA">
              <w:rPr>
                <w:rFonts w:eastAsia="Calibri"/>
                <w:sz w:val="22"/>
                <w:szCs w:val="22"/>
              </w:rPr>
              <w:t>‒</w:t>
            </w:r>
            <w:r w:rsidRPr="00D511EA">
              <w:rPr>
                <w:rFonts w:eastAsia="Calibri"/>
                <w:color w:val="000000" w:themeColor="text1"/>
                <w:sz w:val="22"/>
                <w:szCs w:val="22"/>
              </w:rPr>
              <w:t xml:space="preserve">72 заменен на </w:t>
            </w:r>
            <w:r w:rsidRPr="00D511EA">
              <w:rPr>
                <w:rFonts w:eastAsia="Calibri"/>
                <w:color w:val="000000" w:themeColor="text1"/>
                <w:sz w:val="22"/>
                <w:szCs w:val="22"/>
              </w:rPr>
              <w:br/>
              <w:t>ГОСТ 17743</w:t>
            </w:r>
            <w:r w:rsidRPr="00D511EA">
              <w:rPr>
                <w:rFonts w:eastAsia="Calibri"/>
                <w:sz w:val="22"/>
                <w:szCs w:val="22"/>
              </w:rPr>
              <w:t>‒</w:t>
            </w:r>
            <w:r w:rsidRPr="00D511EA">
              <w:rPr>
                <w:rFonts w:eastAsia="Calibri"/>
                <w:color w:val="000000" w:themeColor="text1"/>
                <w:sz w:val="22"/>
                <w:szCs w:val="22"/>
              </w:rPr>
              <w:t>2016.</w:t>
            </w:r>
          </w:p>
        </w:tc>
        <w:tc>
          <w:tcPr>
            <w:tcW w:w="3063" w:type="dxa"/>
            <w:tcBorders>
              <w:top w:val="single" w:sz="4" w:space="0" w:color="auto"/>
              <w:left w:val="single" w:sz="4" w:space="0" w:color="000000"/>
              <w:bottom w:val="single" w:sz="4" w:space="0" w:color="000000"/>
              <w:right w:val="single" w:sz="4" w:space="0" w:color="000000"/>
            </w:tcBorders>
          </w:tcPr>
          <w:p w14:paraId="11F5FB6A" w14:textId="77777777" w:rsidR="00A55388" w:rsidRPr="00D511EA" w:rsidRDefault="00A55388" w:rsidP="00A55388">
            <w:pPr>
              <w:rPr>
                <w:sz w:val="22"/>
                <w:szCs w:val="22"/>
              </w:rPr>
            </w:pPr>
            <w:r w:rsidRPr="00D511EA">
              <w:rPr>
                <w:sz w:val="22"/>
                <w:szCs w:val="22"/>
              </w:rPr>
              <w:lastRenderedPageBreak/>
              <w:t>Принято частично.</w:t>
            </w:r>
          </w:p>
          <w:p w14:paraId="24BAC177" w14:textId="77777777" w:rsidR="00A241AA" w:rsidRPr="00D511EA" w:rsidRDefault="00A55388" w:rsidP="00A55388">
            <w:pPr>
              <w:rPr>
                <w:sz w:val="22"/>
                <w:szCs w:val="22"/>
              </w:rPr>
            </w:pPr>
            <w:r w:rsidRPr="00D511EA">
              <w:rPr>
                <w:sz w:val="22"/>
                <w:szCs w:val="22"/>
              </w:rPr>
              <w:t>Откорректировано с учетом поступивших замечаний</w:t>
            </w:r>
          </w:p>
        </w:tc>
      </w:tr>
      <w:tr w:rsidR="00A241AA" w:rsidRPr="00D511EA" w14:paraId="1820175B" w14:textId="77777777" w:rsidTr="00444C56">
        <w:trPr>
          <w:gridAfter w:val="1"/>
          <w:wAfter w:w="56" w:type="dxa"/>
        </w:trPr>
        <w:tc>
          <w:tcPr>
            <w:tcW w:w="674" w:type="dxa"/>
            <w:tcBorders>
              <w:left w:val="single" w:sz="4" w:space="0" w:color="000000"/>
              <w:bottom w:val="single" w:sz="4" w:space="0" w:color="000000"/>
              <w:right w:val="single" w:sz="4" w:space="0" w:color="000000"/>
            </w:tcBorders>
          </w:tcPr>
          <w:p w14:paraId="34FDD1DF" w14:textId="77777777" w:rsidR="00A241AA" w:rsidRPr="00746FC1" w:rsidRDefault="00A241AA"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08693AFF" w14:textId="77777777" w:rsidR="00A241AA" w:rsidRPr="00D511EA" w:rsidRDefault="00A241AA" w:rsidP="00356EEE">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4808FA17" w14:textId="77777777" w:rsidR="00A241AA" w:rsidRPr="00D511EA" w:rsidRDefault="00A241AA"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1B6F19B4" w14:textId="77777777" w:rsidR="00A241AA" w:rsidRPr="00D511EA" w:rsidRDefault="00A241AA" w:rsidP="00A241AA">
            <w:pPr>
              <w:rPr>
                <w:sz w:val="22"/>
                <w:szCs w:val="22"/>
              </w:rPr>
            </w:pPr>
            <w:r w:rsidRPr="00D511EA">
              <w:rPr>
                <w:sz w:val="22"/>
                <w:szCs w:val="22"/>
              </w:rPr>
              <w:t>Замечание:</w:t>
            </w:r>
          </w:p>
          <w:p w14:paraId="1039BD99" w14:textId="77777777" w:rsidR="0061541E" w:rsidRPr="00D511EA" w:rsidRDefault="0061541E" w:rsidP="00A241AA">
            <w:pPr>
              <w:rPr>
                <w:sz w:val="22"/>
                <w:szCs w:val="22"/>
              </w:rPr>
            </w:pPr>
            <w:r w:rsidRPr="00D511EA">
              <w:rPr>
                <w:rFonts w:eastAsia="Calibri"/>
                <w:sz w:val="22"/>
                <w:szCs w:val="22"/>
              </w:rPr>
              <w:t xml:space="preserve">«- технического контроля по </w:t>
            </w:r>
            <w:r w:rsidRPr="00D511EA">
              <w:rPr>
                <w:rFonts w:eastAsia="Calibri"/>
                <w:sz w:val="22"/>
                <w:szCs w:val="22"/>
              </w:rPr>
              <w:br/>
              <w:t xml:space="preserve">ГОСТ Р 2.308‒2023, ГОСТ 3.1109‒82, </w:t>
            </w:r>
            <w:r w:rsidRPr="00D511EA">
              <w:rPr>
                <w:rFonts w:eastAsia="Calibri"/>
                <w:b/>
                <w:sz w:val="22"/>
                <w:szCs w:val="22"/>
              </w:rPr>
              <w:t>ГОСТ 8.417‒81</w:t>
            </w:r>
            <w:r w:rsidRPr="00D511EA">
              <w:rPr>
                <w:rFonts w:eastAsia="Calibri"/>
                <w:sz w:val="22"/>
                <w:szCs w:val="22"/>
              </w:rPr>
              <w:t>, ГОСТ 1758‒81,</w:t>
            </w:r>
            <w:r w:rsidRPr="00D511EA">
              <w:rPr>
                <w:rFonts w:eastAsia="Calibri"/>
                <w:sz w:val="22"/>
                <w:szCs w:val="22"/>
              </w:rPr>
              <w:br/>
              <w:t xml:space="preserve">ГОСТ 3675‒81, ГОСТ 11708‒82, </w:t>
            </w:r>
            <w:r w:rsidRPr="00D511EA">
              <w:rPr>
                <w:rFonts w:eastAsia="Calibri"/>
                <w:sz w:val="22"/>
                <w:szCs w:val="22"/>
              </w:rPr>
              <w:br/>
              <w:t xml:space="preserve">ГОСТ 16504‒81, ГОСТ 16530‒83, </w:t>
            </w:r>
            <w:r w:rsidRPr="00D511EA">
              <w:rPr>
                <w:rFonts w:eastAsia="Calibri"/>
                <w:sz w:val="22"/>
                <w:szCs w:val="22"/>
              </w:rPr>
              <w:br/>
              <w:t xml:space="preserve">ГОСТ 18498‒89, ГОСТ 19919‒74, </w:t>
            </w:r>
            <w:r w:rsidRPr="00D511EA">
              <w:rPr>
                <w:rFonts w:eastAsia="Calibri"/>
                <w:sz w:val="22"/>
                <w:szCs w:val="22"/>
              </w:rPr>
              <w:br/>
            </w:r>
            <w:r w:rsidRPr="00D511EA">
              <w:rPr>
                <w:rFonts w:eastAsia="Calibri"/>
                <w:b/>
                <w:sz w:val="22"/>
                <w:szCs w:val="22"/>
              </w:rPr>
              <w:t>ГОСТ Р 53442‒2009,</w:t>
            </w:r>
            <w:r w:rsidRPr="00D511EA">
              <w:rPr>
                <w:rFonts w:eastAsia="Calibri"/>
                <w:sz w:val="22"/>
                <w:szCs w:val="22"/>
              </w:rPr>
              <w:t xml:space="preserve"> ГОСТ Р 70973‒2023, </w:t>
            </w:r>
            <w:r w:rsidRPr="00D511EA">
              <w:rPr>
                <w:rFonts w:eastAsia="Calibri"/>
                <w:b/>
                <w:sz w:val="22"/>
                <w:szCs w:val="22"/>
              </w:rPr>
              <w:t>ГОСТ Р 56542‒2015;»</w:t>
            </w:r>
          </w:p>
          <w:p w14:paraId="122B5AB2" w14:textId="77777777" w:rsidR="00A241AA" w:rsidRPr="00D511EA" w:rsidRDefault="00A241AA" w:rsidP="00A241AA">
            <w:pPr>
              <w:rPr>
                <w:sz w:val="22"/>
                <w:szCs w:val="22"/>
              </w:rPr>
            </w:pPr>
            <w:r w:rsidRPr="00D511EA">
              <w:rPr>
                <w:sz w:val="22"/>
                <w:szCs w:val="22"/>
              </w:rPr>
              <w:t>Предложение:</w:t>
            </w:r>
          </w:p>
          <w:p w14:paraId="2443166A" w14:textId="77777777" w:rsidR="0061541E" w:rsidRPr="00D511EA" w:rsidRDefault="0061541E" w:rsidP="00A241AA">
            <w:pPr>
              <w:rPr>
                <w:sz w:val="22"/>
                <w:szCs w:val="22"/>
              </w:rPr>
            </w:pPr>
            <w:r w:rsidRPr="00D511EA">
              <w:rPr>
                <w:rFonts w:eastAsia="Calibri"/>
                <w:sz w:val="22"/>
                <w:szCs w:val="22"/>
              </w:rPr>
              <w:t xml:space="preserve">«- технического контроля по </w:t>
            </w:r>
            <w:r w:rsidRPr="00D511EA">
              <w:rPr>
                <w:rFonts w:eastAsia="Calibri"/>
                <w:sz w:val="22"/>
                <w:szCs w:val="22"/>
              </w:rPr>
              <w:br/>
              <w:t xml:space="preserve">ГОСТ Р 2.308‒2023, ГОСТ 3.1109‒82, </w:t>
            </w:r>
            <w:r w:rsidRPr="00D511EA">
              <w:rPr>
                <w:rFonts w:eastAsia="Calibri"/>
                <w:b/>
                <w:sz w:val="22"/>
                <w:szCs w:val="22"/>
              </w:rPr>
              <w:t>ГОСТ 8.417‒2024</w:t>
            </w:r>
            <w:r w:rsidRPr="00D511EA">
              <w:rPr>
                <w:rFonts w:eastAsia="Calibri"/>
                <w:sz w:val="22"/>
                <w:szCs w:val="22"/>
              </w:rPr>
              <w:t>, ГОСТ 1758‒81,</w:t>
            </w:r>
            <w:r w:rsidRPr="00D511EA">
              <w:rPr>
                <w:rFonts w:eastAsia="Calibri"/>
                <w:sz w:val="22"/>
                <w:szCs w:val="22"/>
              </w:rPr>
              <w:br/>
              <w:t>ГОСТ 3675‒81,</w:t>
            </w:r>
            <w:r w:rsidRPr="00D511EA">
              <w:rPr>
                <w:rFonts w:eastAsia="Calibri"/>
                <w:sz w:val="22"/>
                <w:szCs w:val="22"/>
              </w:rPr>
              <w:br/>
              <w:t xml:space="preserve">ГОСТ 11708‒82, </w:t>
            </w:r>
            <w:r w:rsidRPr="00D511EA">
              <w:rPr>
                <w:rFonts w:eastAsia="Calibri"/>
                <w:sz w:val="22"/>
                <w:szCs w:val="22"/>
              </w:rPr>
              <w:br/>
              <w:t xml:space="preserve">ГОСТ 16504‒81, ГОСТ 16530‒83, </w:t>
            </w:r>
            <w:r w:rsidRPr="00D511EA">
              <w:rPr>
                <w:rFonts w:eastAsia="Calibri"/>
                <w:sz w:val="22"/>
                <w:szCs w:val="22"/>
              </w:rPr>
              <w:br/>
              <w:t xml:space="preserve">ГОСТ 18498‒89, ГОСТ 19919‒74, </w:t>
            </w:r>
            <w:r w:rsidRPr="00D511EA">
              <w:rPr>
                <w:rFonts w:eastAsia="Calibri"/>
                <w:sz w:val="22"/>
                <w:szCs w:val="22"/>
              </w:rPr>
              <w:br/>
            </w:r>
            <w:r w:rsidRPr="00D511EA">
              <w:rPr>
                <w:rFonts w:eastAsia="Calibri"/>
                <w:b/>
                <w:sz w:val="22"/>
                <w:szCs w:val="22"/>
              </w:rPr>
              <w:t>ГОСТ Р 53442‒2015</w:t>
            </w:r>
            <w:r w:rsidRPr="00D511EA">
              <w:rPr>
                <w:rFonts w:eastAsia="Calibri"/>
                <w:sz w:val="22"/>
                <w:szCs w:val="22"/>
              </w:rPr>
              <w:t xml:space="preserve">, ГОСТ Р 70973‒2023, </w:t>
            </w:r>
            <w:r w:rsidRPr="00D511EA">
              <w:rPr>
                <w:rFonts w:eastAsia="Calibri"/>
                <w:b/>
                <w:sz w:val="22"/>
                <w:szCs w:val="22"/>
              </w:rPr>
              <w:t>ГОСТ Р 56542‒2019</w:t>
            </w:r>
            <w:r w:rsidRPr="00D511EA">
              <w:rPr>
                <w:rFonts w:eastAsia="Calibri"/>
                <w:sz w:val="22"/>
                <w:szCs w:val="22"/>
              </w:rPr>
              <w:t>;»</w:t>
            </w:r>
          </w:p>
          <w:p w14:paraId="3CBF9961" w14:textId="77777777" w:rsidR="00A241AA" w:rsidRPr="00D511EA" w:rsidRDefault="00A241AA" w:rsidP="00A241AA">
            <w:pPr>
              <w:rPr>
                <w:sz w:val="22"/>
                <w:szCs w:val="22"/>
              </w:rPr>
            </w:pPr>
            <w:r w:rsidRPr="00D511EA">
              <w:rPr>
                <w:sz w:val="22"/>
                <w:szCs w:val="22"/>
              </w:rPr>
              <w:t>Обоснование:</w:t>
            </w:r>
          </w:p>
          <w:p w14:paraId="1D6BF2E9"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ГОСТ 8.417‒81 заменен на </w:t>
            </w:r>
            <w:r w:rsidRPr="00D511EA">
              <w:rPr>
                <w:rFonts w:eastAsia="Calibri"/>
                <w:sz w:val="22"/>
                <w:szCs w:val="22"/>
              </w:rPr>
              <w:br/>
              <w:t>ГОСТ 8.417‒2024,</w:t>
            </w:r>
          </w:p>
          <w:p w14:paraId="515291DC"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ГОСТ Р 53442‒2009 заменен на </w:t>
            </w:r>
            <w:r w:rsidRPr="00D511EA">
              <w:rPr>
                <w:rFonts w:eastAsia="Calibri"/>
                <w:sz w:val="22"/>
                <w:szCs w:val="22"/>
              </w:rPr>
              <w:br/>
              <w:t>ГОСТ Р 53442‒2015,</w:t>
            </w:r>
          </w:p>
          <w:p w14:paraId="67B28E1E" w14:textId="77777777" w:rsidR="00A241AA" w:rsidRPr="00D511EA" w:rsidRDefault="0061541E" w:rsidP="0061541E">
            <w:pPr>
              <w:tabs>
                <w:tab w:val="left" w:pos="284"/>
              </w:tabs>
              <w:rPr>
                <w:rFonts w:eastAsia="Calibri"/>
                <w:sz w:val="22"/>
                <w:szCs w:val="22"/>
              </w:rPr>
            </w:pPr>
            <w:r w:rsidRPr="00D511EA">
              <w:rPr>
                <w:rFonts w:eastAsia="Calibri"/>
                <w:sz w:val="22"/>
                <w:szCs w:val="22"/>
              </w:rPr>
              <w:t xml:space="preserve">ГОСТ Р 56542‒2015 заменен на </w:t>
            </w:r>
            <w:r w:rsidRPr="00D511EA">
              <w:rPr>
                <w:rFonts w:eastAsia="Calibri"/>
                <w:sz w:val="22"/>
                <w:szCs w:val="22"/>
              </w:rPr>
              <w:br/>
              <w:t>ГОСТ Р 56542‒2019.</w:t>
            </w:r>
          </w:p>
        </w:tc>
        <w:tc>
          <w:tcPr>
            <w:tcW w:w="3063" w:type="dxa"/>
            <w:tcBorders>
              <w:top w:val="single" w:sz="4" w:space="0" w:color="auto"/>
              <w:left w:val="single" w:sz="4" w:space="0" w:color="000000"/>
              <w:bottom w:val="single" w:sz="4" w:space="0" w:color="000000"/>
              <w:right w:val="single" w:sz="4" w:space="0" w:color="000000"/>
            </w:tcBorders>
          </w:tcPr>
          <w:p w14:paraId="48031600" w14:textId="77777777" w:rsidR="00A55388" w:rsidRPr="00D511EA" w:rsidRDefault="00A55388" w:rsidP="00A55388">
            <w:pPr>
              <w:rPr>
                <w:sz w:val="22"/>
                <w:szCs w:val="22"/>
              </w:rPr>
            </w:pPr>
            <w:r w:rsidRPr="00D511EA">
              <w:rPr>
                <w:sz w:val="22"/>
                <w:szCs w:val="22"/>
              </w:rPr>
              <w:t>Принято частично.</w:t>
            </w:r>
          </w:p>
          <w:p w14:paraId="396FD691" w14:textId="77777777" w:rsidR="00A55388" w:rsidRPr="00D511EA" w:rsidRDefault="00A55388" w:rsidP="00A55388">
            <w:pPr>
              <w:rPr>
                <w:rFonts w:eastAsia="Calibri"/>
                <w:sz w:val="22"/>
                <w:szCs w:val="22"/>
              </w:rPr>
            </w:pPr>
            <w:r w:rsidRPr="00D511EA">
              <w:rPr>
                <w:sz w:val="22"/>
                <w:szCs w:val="22"/>
              </w:rPr>
              <w:t>Откорректировано с учетом поступивших замечаний</w:t>
            </w:r>
          </w:p>
          <w:p w14:paraId="128746FB" w14:textId="77777777" w:rsidR="00A241AA" w:rsidRPr="00D511EA" w:rsidRDefault="00F953D8" w:rsidP="00356EEE">
            <w:pPr>
              <w:rPr>
                <w:sz w:val="22"/>
                <w:szCs w:val="22"/>
              </w:rPr>
            </w:pPr>
            <w:r w:rsidRPr="00D511EA">
              <w:rPr>
                <w:rFonts w:eastAsia="Calibri"/>
                <w:sz w:val="22"/>
                <w:szCs w:val="22"/>
              </w:rPr>
              <w:t xml:space="preserve">ГОСТ 8.417 </w:t>
            </w:r>
            <w:r w:rsidRPr="00D511EA">
              <w:rPr>
                <w:sz w:val="22"/>
                <w:szCs w:val="22"/>
              </w:rPr>
              <w:t>не содержат терминов</w:t>
            </w:r>
          </w:p>
          <w:p w14:paraId="6ABAB78A" w14:textId="77777777" w:rsidR="00F953D8" w:rsidRPr="00D511EA" w:rsidRDefault="00F953D8" w:rsidP="00A55388">
            <w:pPr>
              <w:rPr>
                <w:sz w:val="22"/>
                <w:szCs w:val="22"/>
              </w:rPr>
            </w:pPr>
            <w:r w:rsidRPr="00D511EA">
              <w:rPr>
                <w:sz w:val="22"/>
                <w:szCs w:val="22"/>
              </w:rPr>
              <w:t xml:space="preserve">ГОСТ Р 70973 </w:t>
            </w:r>
            <w:r w:rsidR="00A55388" w:rsidRPr="00D511EA">
              <w:rPr>
                <w:sz w:val="22"/>
                <w:szCs w:val="22"/>
              </w:rPr>
              <w:t>не содержат терминов</w:t>
            </w:r>
          </w:p>
        </w:tc>
      </w:tr>
      <w:tr w:rsidR="00A241AA" w:rsidRPr="00D511EA" w14:paraId="749C5406" w14:textId="77777777" w:rsidTr="00444C56">
        <w:trPr>
          <w:gridAfter w:val="1"/>
          <w:wAfter w:w="56" w:type="dxa"/>
        </w:trPr>
        <w:tc>
          <w:tcPr>
            <w:tcW w:w="674" w:type="dxa"/>
            <w:tcBorders>
              <w:left w:val="single" w:sz="4" w:space="0" w:color="000000"/>
              <w:bottom w:val="single" w:sz="4" w:space="0" w:color="000000"/>
              <w:right w:val="single" w:sz="4" w:space="0" w:color="000000"/>
            </w:tcBorders>
          </w:tcPr>
          <w:p w14:paraId="222CB8F4" w14:textId="77777777" w:rsidR="00A241AA" w:rsidRPr="00746FC1" w:rsidRDefault="00A241AA"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28C039A4" w14:textId="77777777" w:rsidR="00A241AA" w:rsidRPr="00D511EA" w:rsidRDefault="00A241AA" w:rsidP="00356EEE">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7170099D" w14:textId="77777777" w:rsidR="00A241AA" w:rsidRPr="00D511EA" w:rsidRDefault="00A241AA"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722DBF59" w14:textId="77777777" w:rsidR="00A241AA" w:rsidRPr="00D511EA" w:rsidRDefault="00A241AA" w:rsidP="00A241AA">
            <w:pPr>
              <w:rPr>
                <w:sz w:val="22"/>
                <w:szCs w:val="22"/>
              </w:rPr>
            </w:pPr>
            <w:r w:rsidRPr="00D511EA">
              <w:rPr>
                <w:sz w:val="22"/>
                <w:szCs w:val="22"/>
              </w:rPr>
              <w:t>Замечание:</w:t>
            </w:r>
          </w:p>
          <w:p w14:paraId="6012A826" w14:textId="77777777" w:rsidR="0061541E" w:rsidRPr="00D511EA" w:rsidRDefault="0061541E" w:rsidP="00A241AA">
            <w:pPr>
              <w:rPr>
                <w:sz w:val="22"/>
                <w:szCs w:val="22"/>
              </w:rPr>
            </w:pPr>
            <w:r w:rsidRPr="00D511EA">
              <w:rPr>
                <w:rFonts w:eastAsia="Calibri"/>
                <w:sz w:val="22"/>
                <w:szCs w:val="22"/>
              </w:rPr>
              <w:t xml:space="preserve">«- перемещения по ГОСТ 3.1109‒82, </w:t>
            </w:r>
            <w:r w:rsidRPr="00D511EA">
              <w:rPr>
                <w:rFonts w:eastAsia="Calibri"/>
                <w:sz w:val="22"/>
                <w:szCs w:val="22"/>
              </w:rPr>
              <w:br/>
            </w:r>
            <w:r w:rsidRPr="00D511EA">
              <w:rPr>
                <w:rFonts w:eastAsia="Calibri"/>
                <w:b/>
                <w:sz w:val="22"/>
                <w:szCs w:val="22"/>
              </w:rPr>
              <w:t>ГОСТ 14.308‒74</w:t>
            </w:r>
            <w:r w:rsidRPr="00D511EA">
              <w:rPr>
                <w:rFonts w:eastAsia="Calibri"/>
                <w:sz w:val="22"/>
                <w:szCs w:val="22"/>
              </w:rPr>
              <w:t xml:space="preserve">, </w:t>
            </w:r>
            <w:r w:rsidRPr="00D511EA">
              <w:rPr>
                <w:rFonts w:eastAsia="Calibri"/>
                <w:b/>
                <w:sz w:val="22"/>
                <w:szCs w:val="22"/>
              </w:rPr>
              <w:t>ГОСТ 17527‒72</w:t>
            </w:r>
            <w:r w:rsidRPr="00D511EA">
              <w:rPr>
                <w:rFonts w:eastAsia="Calibri"/>
                <w:sz w:val="22"/>
                <w:szCs w:val="22"/>
              </w:rPr>
              <w:t xml:space="preserve">, </w:t>
            </w:r>
            <w:r w:rsidRPr="00D511EA">
              <w:rPr>
                <w:rFonts w:eastAsia="Calibri"/>
                <w:sz w:val="22"/>
                <w:szCs w:val="22"/>
              </w:rPr>
              <w:br/>
              <w:t xml:space="preserve">ГОСТ 18338‒73, ГОСТ 20231‒83, </w:t>
            </w:r>
            <w:r w:rsidRPr="00D511EA">
              <w:rPr>
                <w:rFonts w:eastAsia="Calibri"/>
                <w:sz w:val="22"/>
                <w:szCs w:val="22"/>
              </w:rPr>
              <w:br/>
            </w:r>
            <w:r w:rsidRPr="00D511EA">
              <w:rPr>
                <w:rFonts w:eastAsia="Calibri"/>
                <w:b/>
                <w:sz w:val="22"/>
                <w:szCs w:val="22"/>
              </w:rPr>
              <w:t>ГОСТ 21391‒75</w:t>
            </w:r>
            <w:r w:rsidRPr="00D511EA">
              <w:rPr>
                <w:rFonts w:eastAsia="Calibri"/>
                <w:sz w:val="22"/>
                <w:szCs w:val="22"/>
              </w:rPr>
              <w:t>;»</w:t>
            </w:r>
          </w:p>
          <w:p w14:paraId="46C9AC85" w14:textId="77777777" w:rsidR="00A241AA" w:rsidRPr="00D511EA" w:rsidRDefault="00A241AA" w:rsidP="00A241AA">
            <w:pPr>
              <w:rPr>
                <w:sz w:val="22"/>
                <w:szCs w:val="22"/>
              </w:rPr>
            </w:pPr>
            <w:r w:rsidRPr="00D511EA">
              <w:rPr>
                <w:sz w:val="22"/>
                <w:szCs w:val="22"/>
              </w:rPr>
              <w:t>Предложение:</w:t>
            </w:r>
          </w:p>
          <w:p w14:paraId="41EC47AD"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 перемещения по ГОСТ 3.1109‒82, </w:t>
            </w:r>
          </w:p>
          <w:p w14:paraId="20869E21" w14:textId="77777777" w:rsidR="0061541E" w:rsidRPr="00D511EA" w:rsidRDefault="0061541E" w:rsidP="0061541E">
            <w:pPr>
              <w:tabs>
                <w:tab w:val="left" w:pos="284"/>
              </w:tabs>
              <w:rPr>
                <w:rFonts w:eastAsia="Calibri"/>
                <w:sz w:val="22"/>
                <w:szCs w:val="22"/>
              </w:rPr>
            </w:pPr>
            <w:r w:rsidRPr="00D511EA">
              <w:rPr>
                <w:rFonts w:eastAsia="Calibri"/>
                <w:b/>
                <w:sz w:val="22"/>
                <w:szCs w:val="22"/>
              </w:rPr>
              <w:t>Р 50-54-16</w:t>
            </w:r>
            <w:r w:rsidRPr="00D511EA">
              <w:rPr>
                <w:rFonts w:eastAsia="Calibri"/>
                <w:sz w:val="22"/>
                <w:szCs w:val="22"/>
              </w:rPr>
              <w:t>‒</w:t>
            </w:r>
            <w:r w:rsidRPr="00D511EA">
              <w:rPr>
                <w:rFonts w:eastAsia="Calibri"/>
                <w:b/>
                <w:sz w:val="22"/>
                <w:szCs w:val="22"/>
              </w:rPr>
              <w:t>87</w:t>
            </w:r>
            <w:r w:rsidRPr="00D511EA">
              <w:rPr>
                <w:rFonts w:eastAsia="Calibri"/>
                <w:sz w:val="22"/>
                <w:szCs w:val="22"/>
              </w:rPr>
              <w:t xml:space="preserve">, </w:t>
            </w:r>
            <w:r w:rsidRPr="00D511EA">
              <w:rPr>
                <w:rFonts w:eastAsia="Calibri"/>
                <w:sz w:val="22"/>
                <w:szCs w:val="22"/>
              </w:rPr>
              <w:br/>
            </w:r>
            <w:r w:rsidRPr="00D511EA">
              <w:rPr>
                <w:rFonts w:eastAsia="Calibri"/>
                <w:b/>
                <w:sz w:val="22"/>
                <w:szCs w:val="22"/>
              </w:rPr>
              <w:t>ГОСТ 17527‒2020</w:t>
            </w:r>
            <w:r w:rsidRPr="00D511EA">
              <w:rPr>
                <w:rFonts w:eastAsia="Calibri"/>
                <w:sz w:val="22"/>
                <w:szCs w:val="22"/>
              </w:rPr>
              <w:t xml:space="preserve">, </w:t>
            </w:r>
          </w:p>
          <w:p w14:paraId="676D0924"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ГОСТ 18338‒73, </w:t>
            </w:r>
            <w:r w:rsidRPr="00D511EA">
              <w:rPr>
                <w:rFonts w:eastAsia="Calibri"/>
                <w:sz w:val="22"/>
                <w:szCs w:val="22"/>
              </w:rPr>
              <w:br/>
              <w:t xml:space="preserve">ГОСТ 20231‒83, </w:t>
            </w:r>
          </w:p>
          <w:p w14:paraId="5D0489E9" w14:textId="77777777" w:rsidR="0061541E" w:rsidRPr="00D511EA" w:rsidRDefault="0061541E" w:rsidP="0061541E">
            <w:pPr>
              <w:rPr>
                <w:sz w:val="22"/>
                <w:szCs w:val="22"/>
              </w:rPr>
            </w:pPr>
            <w:r w:rsidRPr="00D511EA">
              <w:rPr>
                <w:rFonts w:eastAsia="Calibri"/>
                <w:b/>
                <w:sz w:val="22"/>
                <w:szCs w:val="22"/>
              </w:rPr>
              <w:lastRenderedPageBreak/>
              <w:t>ГОСТ 21391‒84</w:t>
            </w:r>
            <w:r w:rsidRPr="00D511EA">
              <w:rPr>
                <w:rFonts w:eastAsia="Calibri"/>
                <w:sz w:val="22"/>
                <w:szCs w:val="22"/>
              </w:rPr>
              <w:t>;»</w:t>
            </w:r>
          </w:p>
          <w:p w14:paraId="122B95B3" w14:textId="77777777" w:rsidR="00A241AA" w:rsidRPr="00D511EA" w:rsidRDefault="00A241AA" w:rsidP="00A241AA">
            <w:pPr>
              <w:rPr>
                <w:sz w:val="22"/>
                <w:szCs w:val="22"/>
              </w:rPr>
            </w:pPr>
            <w:r w:rsidRPr="00D511EA">
              <w:rPr>
                <w:sz w:val="22"/>
                <w:szCs w:val="22"/>
              </w:rPr>
              <w:t>Обоснование:</w:t>
            </w:r>
          </w:p>
          <w:p w14:paraId="2D1AB6A4"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ГОСТ 14.308‒74 – отменен, рекомендуется применять </w:t>
            </w:r>
          </w:p>
          <w:p w14:paraId="74DD7769" w14:textId="77777777" w:rsidR="0061541E" w:rsidRPr="00D511EA" w:rsidRDefault="0061541E" w:rsidP="0061541E">
            <w:pPr>
              <w:tabs>
                <w:tab w:val="left" w:pos="284"/>
              </w:tabs>
              <w:rPr>
                <w:rFonts w:eastAsia="Calibri"/>
                <w:sz w:val="22"/>
                <w:szCs w:val="22"/>
              </w:rPr>
            </w:pPr>
            <w:r w:rsidRPr="00D511EA">
              <w:rPr>
                <w:rFonts w:eastAsia="Calibri"/>
                <w:sz w:val="22"/>
                <w:szCs w:val="22"/>
              </w:rPr>
              <w:t>Р 50-54-16‒87,</w:t>
            </w:r>
          </w:p>
          <w:p w14:paraId="6F3ADC12"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ГОСТ 17527‒72 заменен на </w:t>
            </w:r>
            <w:r w:rsidRPr="00D511EA">
              <w:rPr>
                <w:rFonts w:eastAsia="Calibri"/>
                <w:sz w:val="22"/>
                <w:szCs w:val="22"/>
              </w:rPr>
              <w:br/>
              <w:t>ГОСТ 17527‒2020,</w:t>
            </w:r>
          </w:p>
          <w:p w14:paraId="40199227" w14:textId="77777777" w:rsidR="00A241AA" w:rsidRPr="00D511EA" w:rsidRDefault="0061541E" w:rsidP="0061541E">
            <w:pPr>
              <w:tabs>
                <w:tab w:val="left" w:pos="284"/>
              </w:tabs>
              <w:rPr>
                <w:rFonts w:eastAsia="Calibri"/>
                <w:sz w:val="22"/>
                <w:szCs w:val="22"/>
              </w:rPr>
            </w:pPr>
            <w:r w:rsidRPr="00D511EA">
              <w:rPr>
                <w:rFonts w:eastAsia="Calibri"/>
                <w:sz w:val="22"/>
                <w:szCs w:val="22"/>
              </w:rPr>
              <w:t xml:space="preserve">ГОСТ 21391‒75 заменен на </w:t>
            </w:r>
            <w:r w:rsidRPr="00D511EA">
              <w:rPr>
                <w:rFonts w:eastAsia="Calibri"/>
                <w:sz w:val="22"/>
                <w:szCs w:val="22"/>
              </w:rPr>
              <w:br/>
              <w:t>ГОСТ 21391‒84.</w:t>
            </w:r>
          </w:p>
        </w:tc>
        <w:tc>
          <w:tcPr>
            <w:tcW w:w="3063" w:type="dxa"/>
            <w:tcBorders>
              <w:top w:val="single" w:sz="4" w:space="0" w:color="auto"/>
              <w:left w:val="single" w:sz="4" w:space="0" w:color="000000"/>
              <w:bottom w:val="single" w:sz="4" w:space="0" w:color="000000"/>
              <w:right w:val="single" w:sz="4" w:space="0" w:color="000000"/>
            </w:tcBorders>
          </w:tcPr>
          <w:p w14:paraId="3008C680" w14:textId="77777777" w:rsidR="00A55388" w:rsidRPr="00D511EA" w:rsidRDefault="00A55388" w:rsidP="00A55388">
            <w:pPr>
              <w:rPr>
                <w:sz w:val="22"/>
                <w:szCs w:val="22"/>
              </w:rPr>
            </w:pPr>
            <w:r w:rsidRPr="00D511EA">
              <w:rPr>
                <w:sz w:val="22"/>
                <w:szCs w:val="22"/>
              </w:rPr>
              <w:lastRenderedPageBreak/>
              <w:t>Принято частично.</w:t>
            </w:r>
          </w:p>
          <w:p w14:paraId="5BB3D84B" w14:textId="77777777" w:rsidR="00A55388" w:rsidRPr="00D511EA" w:rsidRDefault="00A55388" w:rsidP="00A55388">
            <w:pPr>
              <w:rPr>
                <w:rFonts w:eastAsia="Calibri"/>
                <w:sz w:val="22"/>
                <w:szCs w:val="22"/>
              </w:rPr>
            </w:pPr>
            <w:r w:rsidRPr="00D511EA">
              <w:rPr>
                <w:sz w:val="22"/>
                <w:szCs w:val="22"/>
              </w:rPr>
              <w:t>Откорректировано с учетом поступивших замечаний</w:t>
            </w:r>
          </w:p>
          <w:p w14:paraId="1D7D8D24" w14:textId="77777777" w:rsidR="00A241AA" w:rsidRPr="00D511EA" w:rsidRDefault="00A241AA" w:rsidP="00356EEE">
            <w:pPr>
              <w:rPr>
                <w:sz w:val="22"/>
                <w:szCs w:val="22"/>
              </w:rPr>
            </w:pPr>
          </w:p>
        </w:tc>
      </w:tr>
      <w:tr w:rsidR="00A241AA" w:rsidRPr="00D511EA" w14:paraId="201FA8B5" w14:textId="77777777" w:rsidTr="00444C56">
        <w:trPr>
          <w:gridAfter w:val="1"/>
          <w:wAfter w:w="56" w:type="dxa"/>
        </w:trPr>
        <w:tc>
          <w:tcPr>
            <w:tcW w:w="674" w:type="dxa"/>
            <w:tcBorders>
              <w:left w:val="single" w:sz="4" w:space="0" w:color="000000"/>
              <w:bottom w:val="single" w:sz="4" w:space="0" w:color="000000"/>
              <w:right w:val="single" w:sz="4" w:space="0" w:color="000000"/>
            </w:tcBorders>
          </w:tcPr>
          <w:p w14:paraId="2C5061FE" w14:textId="77777777" w:rsidR="00A241AA" w:rsidRPr="00746FC1" w:rsidRDefault="00A241AA"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22CC11D6" w14:textId="77777777" w:rsidR="00A241AA" w:rsidRPr="00D511EA" w:rsidRDefault="00A241AA" w:rsidP="00356EEE">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09D4F9F0" w14:textId="77777777" w:rsidR="00A241AA" w:rsidRPr="00D511EA" w:rsidRDefault="00A241AA"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4A8532B2" w14:textId="77777777" w:rsidR="00A241AA" w:rsidRPr="00D511EA" w:rsidRDefault="00A241AA" w:rsidP="00A241AA">
            <w:pPr>
              <w:rPr>
                <w:sz w:val="22"/>
                <w:szCs w:val="22"/>
              </w:rPr>
            </w:pPr>
            <w:r w:rsidRPr="00D511EA">
              <w:rPr>
                <w:sz w:val="22"/>
                <w:szCs w:val="22"/>
              </w:rPr>
              <w:t>Замечание:</w:t>
            </w:r>
          </w:p>
          <w:p w14:paraId="72F6AD94" w14:textId="77777777" w:rsidR="0061541E" w:rsidRPr="00D511EA" w:rsidRDefault="0061541E" w:rsidP="00A241AA">
            <w:pPr>
              <w:rPr>
                <w:sz w:val="22"/>
                <w:szCs w:val="22"/>
              </w:rPr>
            </w:pPr>
            <w:r w:rsidRPr="00D511EA">
              <w:rPr>
                <w:rFonts w:eastAsia="Calibri"/>
                <w:sz w:val="22"/>
                <w:szCs w:val="22"/>
              </w:rPr>
              <w:t xml:space="preserve">«- консервации и упаковывания по </w:t>
            </w:r>
            <w:r w:rsidRPr="00D511EA">
              <w:rPr>
                <w:rFonts w:eastAsia="Calibri"/>
                <w:sz w:val="22"/>
                <w:szCs w:val="22"/>
              </w:rPr>
              <w:br/>
              <w:t xml:space="preserve">ГОСТ 3.1109‒82, </w:t>
            </w:r>
            <w:r w:rsidRPr="00D511EA">
              <w:rPr>
                <w:rFonts w:eastAsia="Calibri"/>
                <w:b/>
                <w:sz w:val="22"/>
                <w:szCs w:val="22"/>
              </w:rPr>
              <w:t>ГОСТ 9.008‒82</w:t>
            </w:r>
            <w:r w:rsidRPr="00D511EA">
              <w:rPr>
                <w:rFonts w:eastAsia="Calibri"/>
                <w:sz w:val="22"/>
                <w:szCs w:val="22"/>
              </w:rPr>
              <w:t xml:space="preserve">, </w:t>
            </w:r>
            <w:r w:rsidRPr="00D511EA">
              <w:rPr>
                <w:rFonts w:eastAsia="Calibri"/>
                <w:sz w:val="22"/>
                <w:szCs w:val="22"/>
              </w:rPr>
              <w:br/>
              <w:t xml:space="preserve">ГОСТ 9.014‒78, </w:t>
            </w:r>
            <w:r w:rsidRPr="00D511EA">
              <w:rPr>
                <w:rFonts w:eastAsia="Calibri"/>
                <w:b/>
                <w:sz w:val="22"/>
                <w:szCs w:val="22"/>
              </w:rPr>
              <w:t>ГОСТ 9.072‒77</w:t>
            </w:r>
            <w:r w:rsidRPr="00D511EA">
              <w:rPr>
                <w:rFonts w:eastAsia="Calibri"/>
                <w:sz w:val="22"/>
                <w:szCs w:val="22"/>
              </w:rPr>
              <w:t xml:space="preserve">, </w:t>
            </w:r>
            <w:r w:rsidRPr="00D511EA">
              <w:rPr>
                <w:rFonts w:eastAsia="Calibri"/>
                <w:sz w:val="22"/>
                <w:szCs w:val="22"/>
              </w:rPr>
              <w:br/>
              <w:t xml:space="preserve">ГОСТ 9.103‒78, ГОСТ 9.106–2021, </w:t>
            </w:r>
            <w:r w:rsidRPr="00D511EA">
              <w:rPr>
                <w:rFonts w:eastAsia="Calibri"/>
                <w:sz w:val="22"/>
                <w:szCs w:val="22"/>
              </w:rPr>
              <w:br/>
            </w:r>
            <w:r w:rsidRPr="00D511EA">
              <w:rPr>
                <w:rFonts w:eastAsia="Calibri"/>
                <w:b/>
                <w:sz w:val="22"/>
                <w:szCs w:val="22"/>
              </w:rPr>
              <w:t>ГОСТ 16299‒78</w:t>
            </w:r>
            <w:r w:rsidRPr="00D511EA">
              <w:rPr>
                <w:rFonts w:eastAsia="Calibri"/>
                <w:sz w:val="22"/>
                <w:szCs w:val="22"/>
              </w:rPr>
              <w:t xml:space="preserve">, </w:t>
            </w:r>
            <w:r w:rsidRPr="00D511EA">
              <w:rPr>
                <w:rFonts w:eastAsia="Calibri"/>
                <w:b/>
                <w:sz w:val="22"/>
                <w:szCs w:val="22"/>
              </w:rPr>
              <w:t>ГОСТ 17527‒72</w:t>
            </w:r>
            <w:r w:rsidRPr="00D511EA">
              <w:rPr>
                <w:rFonts w:eastAsia="Calibri"/>
                <w:sz w:val="22"/>
                <w:szCs w:val="22"/>
              </w:rPr>
              <w:t xml:space="preserve">, </w:t>
            </w:r>
            <w:r w:rsidRPr="00D511EA">
              <w:rPr>
                <w:rFonts w:eastAsia="Calibri"/>
                <w:sz w:val="22"/>
                <w:szCs w:val="22"/>
              </w:rPr>
              <w:br/>
              <w:t>ГОСТ 18833‒73, ГОСТ 20231‒83,</w:t>
            </w:r>
            <w:r w:rsidRPr="00D511EA">
              <w:rPr>
                <w:rFonts w:eastAsia="Calibri"/>
                <w:sz w:val="22"/>
                <w:szCs w:val="22"/>
              </w:rPr>
              <w:br/>
              <w:t xml:space="preserve">ГОСТ 20767‒75, </w:t>
            </w:r>
            <w:r w:rsidRPr="00D511EA">
              <w:rPr>
                <w:rFonts w:eastAsia="Calibri"/>
                <w:b/>
                <w:sz w:val="22"/>
                <w:szCs w:val="22"/>
              </w:rPr>
              <w:t>ГОСТ 21391‒75</w:t>
            </w:r>
            <w:r w:rsidRPr="00D511EA">
              <w:rPr>
                <w:rFonts w:eastAsia="Calibri"/>
                <w:sz w:val="22"/>
                <w:szCs w:val="22"/>
              </w:rPr>
              <w:t xml:space="preserve">, </w:t>
            </w:r>
            <w:r w:rsidRPr="00D511EA">
              <w:rPr>
                <w:rFonts w:eastAsia="Calibri"/>
                <w:sz w:val="22"/>
                <w:szCs w:val="22"/>
              </w:rPr>
              <w:br/>
              <w:t>ГОСТ 23170‒78, ГОСТ Р 44.002–2025;»</w:t>
            </w:r>
          </w:p>
          <w:p w14:paraId="7C6DFB93" w14:textId="77777777" w:rsidR="00A241AA" w:rsidRPr="00D511EA" w:rsidRDefault="00A241AA" w:rsidP="00A241AA">
            <w:pPr>
              <w:rPr>
                <w:sz w:val="22"/>
                <w:szCs w:val="22"/>
              </w:rPr>
            </w:pPr>
            <w:r w:rsidRPr="00D511EA">
              <w:rPr>
                <w:sz w:val="22"/>
                <w:szCs w:val="22"/>
              </w:rPr>
              <w:t>Предложение:</w:t>
            </w:r>
          </w:p>
          <w:p w14:paraId="22593D80" w14:textId="77777777" w:rsidR="0061541E" w:rsidRPr="00D511EA" w:rsidRDefault="0061541E" w:rsidP="00A241AA">
            <w:pPr>
              <w:rPr>
                <w:sz w:val="22"/>
                <w:szCs w:val="22"/>
              </w:rPr>
            </w:pPr>
            <w:r w:rsidRPr="00D511EA">
              <w:rPr>
                <w:rFonts w:eastAsia="Calibri"/>
                <w:sz w:val="22"/>
                <w:szCs w:val="22"/>
              </w:rPr>
              <w:t xml:space="preserve">«- консервации и упаковывания по </w:t>
            </w:r>
            <w:r w:rsidRPr="00D511EA">
              <w:rPr>
                <w:rFonts w:eastAsia="Calibri"/>
                <w:sz w:val="22"/>
                <w:szCs w:val="22"/>
              </w:rPr>
              <w:br/>
              <w:t xml:space="preserve">ГОСТ 3.1109‒82, </w:t>
            </w:r>
            <w:r w:rsidRPr="00D511EA">
              <w:rPr>
                <w:rFonts w:eastAsia="Calibri"/>
                <w:b/>
                <w:sz w:val="22"/>
                <w:szCs w:val="22"/>
              </w:rPr>
              <w:t>ГОСТ 9.008‒2021</w:t>
            </w:r>
            <w:r w:rsidRPr="00D511EA">
              <w:rPr>
                <w:rFonts w:eastAsia="Calibri"/>
                <w:sz w:val="22"/>
                <w:szCs w:val="22"/>
              </w:rPr>
              <w:t xml:space="preserve">, </w:t>
            </w:r>
            <w:r w:rsidRPr="00D511EA">
              <w:rPr>
                <w:rFonts w:eastAsia="Calibri"/>
                <w:sz w:val="22"/>
                <w:szCs w:val="22"/>
              </w:rPr>
              <w:br/>
              <w:t xml:space="preserve">ГОСТ 9.014‒78, </w:t>
            </w:r>
            <w:r w:rsidRPr="00D511EA">
              <w:rPr>
                <w:rFonts w:eastAsia="Calibri"/>
                <w:sz w:val="22"/>
                <w:szCs w:val="22"/>
              </w:rPr>
              <w:br/>
            </w:r>
            <w:r w:rsidRPr="00D511EA">
              <w:rPr>
                <w:rFonts w:eastAsia="Calibri"/>
                <w:b/>
                <w:sz w:val="22"/>
                <w:szCs w:val="22"/>
              </w:rPr>
              <w:t>ГОСТ 28246.2</w:t>
            </w:r>
            <w:r w:rsidRPr="00D511EA">
              <w:rPr>
                <w:rFonts w:eastAsia="Calibri"/>
                <w:sz w:val="22"/>
                <w:szCs w:val="22"/>
              </w:rPr>
              <w:t>‒</w:t>
            </w:r>
            <w:r w:rsidRPr="00D511EA">
              <w:rPr>
                <w:rFonts w:eastAsia="Calibri"/>
                <w:b/>
                <w:sz w:val="22"/>
                <w:szCs w:val="22"/>
              </w:rPr>
              <w:t>2025</w:t>
            </w:r>
            <w:r w:rsidRPr="00D511EA">
              <w:rPr>
                <w:rFonts w:eastAsia="Calibri"/>
                <w:sz w:val="22"/>
                <w:szCs w:val="22"/>
              </w:rPr>
              <w:t xml:space="preserve">, </w:t>
            </w:r>
            <w:r w:rsidRPr="00D511EA">
              <w:rPr>
                <w:rFonts w:eastAsia="Calibri"/>
                <w:sz w:val="22"/>
                <w:szCs w:val="22"/>
              </w:rPr>
              <w:br/>
              <w:t xml:space="preserve">ГОСТ 9.103‒78, </w:t>
            </w:r>
            <w:r w:rsidRPr="00D511EA">
              <w:rPr>
                <w:rFonts w:eastAsia="Calibri"/>
                <w:sz w:val="22"/>
                <w:szCs w:val="22"/>
              </w:rPr>
              <w:br/>
              <w:t xml:space="preserve">ГОСТ 9.106–2021, </w:t>
            </w:r>
            <w:r w:rsidRPr="00D511EA">
              <w:rPr>
                <w:rFonts w:eastAsia="Calibri"/>
                <w:sz w:val="22"/>
                <w:szCs w:val="22"/>
              </w:rPr>
              <w:br/>
            </w:r>
            <w:r w:rsidRPr="00D511EA">
              <w:rPr>
                <w:rFonts w:eastAsia="Calibri"/>
                <w:b/>
                <w:sz w:val="22"/>
                <w:szCs w:val="22"/>
              </w:rPr>
              <w:t>ГОСТ 16299‒2022</w:t>
            </w:r>
            <w:r w:rsidRPr="00D511EA">
              <w:rPr>
                <w:rFonts w:eastAsia="Calibri"/>
                <w:sz w:val="22"/>
                <w:szCs w:val="22"/>
              </w:rPr>
              <w:t>,</w:t>
            </w:r>
            <w:r w:rsidRPr="00D511EA">
              <w:rPr>
                <w:rFonts w:eastAsia="Calibri"/>
                <w:b/>
                <w:sz w:val="22"/>
                <w:szCs w:val="22"/>
              </w:rPr>
              <w:br/>
              <w:t>ГОСТ 17527‒2020</w:t>
            </w:r>
            <w:r w:rsidRPr="00D511EA">
              <w:rPr>
                <w:rFonts w:eastAsia="Calibri"/>
                <w:sz w:val="22"/>
                <w:szCs w:val="22"/>
              </w:rPr>
              <w:t xml:space="preserve">, </w:t>
            </w:r>
            <w:r w:rsidRPr="00D511EA">
              <w:rPr>
                <w:rFonts w:eastAsia="Calibri"/>
                <w:sz w:val="22"/>
                <w:szCs w:val="22"/>
              </w:rPr>
              <w:br/>
              <w:t>ГОСТ 18833‒73,</w:t>
            </w:r>
            <w:r w:rsidRPr="00D511EA">
              <w:rPr>
                <w:rFonts w:eastAsia="Calibri"/>
                <w:sz w:val="22"/>
                <w:szCs w:val="22"/>
              </w:rPr>
              <w:br/>
              <w:t xml:space="preserve"> ГОСТ 20231‒83,</w:t>
            </w:r>
            <w:r w:rsidRPr="00D511EA">
              <w:rPr>
                <w:rFonts w:eastAsia="Calibri"/>
                <w:sz w:val="22"/>
                <w:szCs w:val="22"/>
              </w:rPr>
              <w:br/>
              <w:t xml:space="preserve">ГОСТ 20767‒75, </w:t>
            </w:r>
            <w:r w:rsidRPr="00D511EA">
              <w:rPr>
                <w:rFonts w:eastAsia="Calibri"/>
                <w:sz w:val="22"/>
                <w:szCs w:val="22"/>
              </w:rPr>
              <w:br/>
            </w:r>
            <w:r w:rsidRPr="00D511EA">
              <w:rPr>
                <w:rFonts w:eastAsia="Calibri"/>
                <w:b/>
                <w:sz w:val="22"/>
                <w:szCs w:val="22"/>
              </w:rPr>
              <w:t>ГОСТ 21391‒84,</w:t>
            </w:r>
            <w:r w:rsidRPr="00D511EA">
              <w:rPr>
                <w:rFonts w:eastAsia="Calibri"/>
                <w:sz w:val="22"/>
                <w:szCs w:val="22"/>
              </w:rPr>
              <w:t xml:space="preserve"> </w:t>
            </w:r>
            <w:r w:rsidRPr="00D511EA">
              <w:rPr>
                <w:rFonts w:eastAsia="Calibri"/>
                <w:sz w:val="22"/>
                <w:szCs w:val="22"/>
              </w:rPr>
              <w:br/>
              <w:t xml:space="preserve">ГОСТ 23170‒78, </w:t>
            </w:r>
            <w:r w:rsidRPr="00D511EA">
              <w:rPr>
                <w:rFonts w:eastAsia="Calibri"/>
                <w:sz w:val="22"/>
                <w:szCs w:val="22"/>
              </w:rPr>
              <w:br/>
              <w:t>ГОСТ Р 44.002–2025;»</w:t>
            </w:r>
          </w:p>
          <w:p w14:paraId="54991E28" w14:textId="77777777" w:rsidR="00A241AA" w:rsidRPr="00D511EA" w:rsidRDefault="00A241AA" w:rsidP="00A241AA">
            <w:pPr>
              <w:rPr>
                <w:sz w:val="22"/>
                <w:szCs w:val="22"/>
              </w:rPr>
            </w:pPr>
            <w:r w:rsidRPr="00D511EA">
              <w:rPr>
                <w:sz w:val="22"/>
                <w:szCs w:val="22"/>
              </w:rPr>
              <w:t>Обоснование:</w:t>
            </w:r>
          </w:p>
          <w:p w14:paraId="1126C963"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ГОСТ 9.008‒82 заменен на </w:t>
            </w:r>
            <w:r w:rsidRPr="00D511EA">
              <w:rPr>
                <w:rFonts w:eastAsia="Calibri"/>
                <w:sz w:val="22"/>
                <w:szCs w:val="22"/>
              </w:rPr>
              <w:br/>
              <w:t>ГОСТ 9.008‒2021,</w:t>
            </w:r>
          </w:p>
          <w:p w14:paraId="1808A12D" w14:textId="77777777" w:rsidR="0061541E" w:rsidRPr="00D511EA" w:rsidRDefault="0061541E" w:rsidP="0061541E">
            <w:pPr>
              <w:tabs>
                <w:tab w:val="left" w:pos="284"/>
              </w:tabs>
              <w:rPr>
                <w:rFonts w:eastAsia="Calibri"/>
                <w:sz w:val="22"/>
                <w:szCs w:val="22"/>
              </w:rPr>
            </w:pPr>
            <w:r w:rsidRPr="00D511EA">
              <w:rPr>
                <w:rFonts w:eastAsia="Calibri"/>
                <w:sz w:val="22"/>
                <w:szCs w:val="22"/>
              </w:rPr>
              <w:t>ГОСТ 9.072‒77 не действует, рекомендуется использовать</w:t>
            </w:r>
          </w:p>
          <w:p w14:paraId="1E1BF665"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ГОСТ 28246.2‒2025 </w:t>
            </w:r>
          </w:p>
          <w:p w14:paraId="31C83943"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ГОСТ 16299‒78 заменен на </w:t>
            </w:r>
            <w:r w:rsidRPr="00D511EA">
              <w:rPr>
                <w:rFonts w:eastAsia="Calibri"/>
                <w:sz w:val="22"/>
                <w:szCs w:val="22"/>
              </w:rPr>
              <w:br/>
              <w:t>ГОСТ 16299‒2022</w:t>
            </w:r>
          </w:p>
          <w:p w14:paraId="69499E7F"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ГОСТ 17527‒72 заменен на </w:t>
            </w:r>
            <w:r w:rsidRPr="00D511EA">
              <w:rPr>
                <w:rFonts w:eastAsia="Calibri"/>
                <w:sz w:val="22"/>
                <w:szCs w:val="22"/>
              </w:rPr>
              <w:br/>
            </w:r>
            <w:r w:rsidRPr="00D511EA">
              <w:rPr>
                <w:rFonts w:eastAsia="Calibri"/>
                <w:sz w:val="22"/>
                <w:szCs w:val="22"/>
              </w:rPr>
              <w:lastRenderedPageBreak/>
              <w:t>ГОСТ 17527‒2020.</w:t>
            </w:r>
          </w:p>
          <w:p w14:paraId="48526233" w14:textId="77777777" w:rsidR="00A241AA" w:rsidRPr="00D511EA" w:rsidRDefault="0061541E" w:rsidP="0061541E">
            <w:pPr>
              <w:tabs>
                <w:tab w:val="left" w:pos="284"/>
              </w:tabs>
              <w:rPr>
                <w:rFonts w:eastAsia="Calibri"/>
                <w:sz w:val="22"/>
                <w:szCs w:val="22"/>
              </w:rPr>
            </w:pPr>
            <w:r w:rsidRPr="00D511EA">
              <w:rPr>
                <w:rFonts w:eastAsia="Calibri"/>
                <w:sz w:val="22"/>
                <w:szCs w:val="22"/>
              </w:rPr>
              <w:t>ГОСТ 21391‒75 заменен на</w:t>
            </w:r>
            <w:r w:rsidRPr="00D511EA">
              <w:rPr>
                <w:rFonts w:eastAsia="Calibri"/>
                <w:sz w:val="22"/>
                <w:szCs w:val="22"/>
              </w:rPr>
              <w:br/>
              <w:t>ГОСТ 21391‒84.</w:t>
            </w:r>
          </w:p>
        </w:tc>
        <w:tc>
          <w:tcPr>
            <w:tcW w:w="3063" w:type="dxa"/>
            <w:tcBorders>
              <w:top w:val="single" w:sz="4" w:space="0" w:color="auto"/>
              <w:left w:val="single" w:sz="4" w:space="0" w:color="000000"/>
              <w:bottom w:val="single" w:sz="4" w:space="0" w:color="000000"/>
              <w:right w:val="single" w:sz="4" w:space="0" w:color="000000"/>
            </w:tcBorders>
          </w:tcPr>
          <w:p w14:paraId="1B8E263B" w14:textId="77777777" w:rsidR="00A55388" w:rsidRPr="00D511EA" w:rsidRDefault="00A55388" w:rsidP="00A55388">
            <w:pPr>
              <w:rPr>
                <w:sz w:val="22"/>
                <w:szCs w:val="22"/>
              </w:rPr>
            </w:pPr>
            <w:r w:rsidRPr="00D511EA">
              <w:rPr>
                <w:sz w:val="22"/>
                <w:szCs w:val="22"/>
              </w:rPr>
              <w:lastRenderedPageBreak/>
              <w:t>Принято частично.</w:t>
            </w:r>
          </w:p>
          <w:p w14:paraId="375D67E5" w14:textId="77777777" w:rsidR="00A55388" w:rsidRPr="00D511EA" w:rsidRDefault="00A55388" w:rsidP="00A55388">
            <w:pPr>
              <w:rPr>
                <w:rFonts w:eastAsia="Calibri"/>
                <w:sz w:val="22"/>
                <w:szCs w:val="22"/>
              </w:rPr>
            </w:pPr>
            <w:r w:rsidRPr="00D511EA">
              <w:rPr>
                <w:sz w:val="22"/>
                <w:szCs w:val="22"/>
              </w:rPr>
              <w:t>Откорректировано с учетом поступивших замечаний.</w:t>
            </w:r>
          </w:p>
          <w:p w14:paraId="15679A74" w14:textId="77777777" w:rsidR="00A241AA" w:rsidRPr="00D511EA" w:rsidRDefault="00F953D8" w:rsidP="00356EEE">
            <w:pPr>
              <w:rPr>
                <w:sz w:val="22"/>
                <w:szCs w:val="22"/>
              </w:rPr>
            </w:pPr>
            <w:r w:rsidRPr="00D511EA">
              <w:rPr>
                <w:rFonts w:eastAsia="Calibri"/>
                <w:sz w:val="22"/>
                <w:szCs w:val="22"/>
              </w:rPr>
              <w:t xml:space="preserve">ГОСТ 9.014 </w:t>
            </w:r>
            <w:r w:rsidRPr="00D511EA">
              <w:rPr>
                <w:sz w:val="22"/>
                <w:szCs w:val="22"/>
              </w:rPr>
              <w:t>не содержат терминов</w:t>
            </w:r>
          </w:p>
          <w:p w14:paraId="429D1AF3" w14:textId="77777777" w:rsidR="00F953D8" w:rsidRPr="00D511EA" w:rsidRDefault="00F953D8" w:rsidP="00356EEE">
            <w:pPr>
              <w:rPr>
                <w:sz w:val="22"/>
                <w:szCs w:val="22"/>
              </w:rPr>
            </w:pPr>
            <w:r w:rsidRPr="00D511EA">
              <w:rPr>
                <w:rFonts w:eastAsia="Calibri"/>
                <w:sz w:val="22"/>
                <w:szCs w:val="22"/>
              </w:rPr>
              <w:t xml:space="preserve">ГОСТ 23170 </w:t>
            </w:r>
            <w:r w:rsidRPr="00D511EA">
              <w:rPr>
                <w:sz w:val="22"/>
                <w:szCs w:val="22"/>
              </w:rPr>
              <w:t>не содержат терминов</w:t>
            </w:r>
          </w:p>
        </w:tc>
      </w:tr>
      <w:tr w:rsidR="0061541E" w:rsidRPr="00D511EA" w14:paraId="17037DA8" w14:textId="77777777" w:rsidTr="00444C56">
        <w:trPr>
          <w:gridAfter w:val="1"/>
          <w:wAfter w:w="56" w:type="dxa"/>
        </w:trPr>
        <w:tc>
          <w:tcPr>
            <w:tcW w:w="674" w:type="dxa"/>
            <w:tcBorders>
              <w:left w:val="single" w:sz="4" w:space="0" w:color="000000"/>
              <w:bottom w:val="single" w:sz="4" w:space="0" w:color="000000"/>
              <w:right w:val="single" w:sz="4" w:space="0" w:color="000000"/>
            </w:tcBorders>
          </w:tcPr>
          <w:p w14:paraId="7997E5B7" w14:textId="77777777" w:rsidR="0061541E" w:rsidRPr="00746FC1" w:rsidRDefault="0061541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5354A600" w14:textId="77777777" w:rsidR="0061541E" w:rsidRPr="00D511EA" w:rsidRDefault="0061541E" w:rsidP="00356EEE">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7171260A" w14:textId="77777777" w:rsidR="0061541E" w:rsidRPr="00D511EA" w:rsidRDefault="0061541E"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1CCD37E2" w14:textId="77777777" w:rsidR="0061541E" w:rsidRPr="00D511EA" w:rsidRDefault="0061541E" w:rsidP="0061541E">
            <w:pPr>
              <w:rPr>
                <w:sz w:val="22"/>
                <w:szCs w:val="22"/>
              </w:rPr>
            </w:pPr>
            <w:r w:rsidRPr="00D511EA">
              <w:rPr>
                <w:sz w:val="22"/>
                <w:szCs w:val="22"/>
              </w:rPr>
              <w:t>Замечание:</w:t>
            </w:r>
          </w:p>
          <w:p w14:paraId="07E5A276" w14:textId="77777777" w:rsidR="0061541E" w:rsidRPr="00D511EA" w:rsidRDefault="0061541E" w:rsidP="0061541E">
            <w:pPr>
              <w:rPr>
                <w:sz w:val="22"/>
                <w:szCs w:val="22"/>
              </w:rPr>
            </w:pPr>
            <w:r w:rsidRPr="00D511EA">
              <w:rPr>
                <w:rFonts w:eastAsia="Calibri"/>
                <w:sz w:val="22"/>
                <w:szCs w:val="22"/>
              </w:rPr>
              <w:t xml:space="preserve">«- литьё металлов и сплавов по </w:t>
            </w:r>
            <w:r w:rsidRPr="00D511EA">
              <w:rPr>
                <w:rFonts w:eastAsia="Calibri"/>
                <w:sz w:val="22"/>
                <w:szCs w:val="22"/>
              </w:rPr>
              <w:br/>
              <w:t xml:space="preserve">ГОСТ 3.1109‒82, ГОСТ 3.1707‒84, </w:t>
            </w:r>
            <w:r w:rsidRPr="00D511EA">
              <w:rPr>
                <w:rFonts w:eastAsia="Calibri"/>
                <w:sz w:val="22"/>
                <w:szCs w:val="22"/>
              </w:rPr>
              <w:br/>
              <w:t xml:space="preserve">ГОСТ 15467‒79, </w:t>
            </w:r>
            <w:r w:rsidRPr="00D511EA">
              <w:rPr>
                <w:rFonts w:eastAsia="Calibri"/>
                <w:b/>
                <w:sz w:val="22"/>
                <w:szCs w:val="22"/>
              </w:rPr>
              <w:t xml:space="preserve">ГОСТ 17819‒72, </w:t>
            </w:r>
            <w:r w:rsidRPr="00D511EA">
              <w:rPr>
                <w:rFonts w:eastAsia="Calibri"/>
                <w:b/>
                <w:sz w:val="22"/>
                <w:szCs w:val="22"/>
              </w:rPr>
              <w:br/>
              <w:t>ГОСТ 18169‒72;»</w:t>
            </w:r>
          </w:p>
          <w:p w14:paraId="0F9635AD" w14:textId="77777777" w:rsidR="0061541E" w:rsidRPr="00D511EA" w:rsidRDefault="0061541E" w:rsidP="0061541E">
            <w:pPr>
              <w:rPr>
                <w:sz w:val="22"/>
                <w:szCs w:val="22"/>
              </w:rPr>
            </w:pPr>
            <w:r w:rsidRPr="00D511EA">
              <w:rPr>
                <w:sz w:val="22"/>
                <w:szCs w:val="22"/>
              </w:rPr>
              <w:t>Предложение:</w:t>
            </w:r>
          </w:p>
          <w:p w14:paraId="1095F927" w14:textId="77777777" w:rsidR="0061541E" w:rsidRPr="00D511EA" w:rsidRDefault="0061541E" w:rsidP="0061541E">
            <w:pPr>
              <w:rPr>
                <w:sz w:val="22"/>
                <w:szCs w:val="22"/>
              </w:rPr>
            </w:pPr>
            <w:r w:rsidRPr="00D511EA">
              <w:rPr>
                <w:rFonts w:eastAsia="Calibri"/>
                <w:sz w:val="22"/>
                <w:szCs w:val="22"/>
              </w:rPr>
              <w:t xml:space="preserve">«- литьё металлов и сплавов по </w:t>
            </w:r>
            <w:r w:rsidRPr="00D511EA">
              <w:rPr>
                <w:rFonts w:eastAsia="Calibri"/>
                <w:sz w:val="22"/>
                <w:szCs w:val="22"/>
              </w:rPr>
              <w:br/>
              <w:t xml:space="preserve">ГОСТ 3.1109‒82, ГОСТ 3.1707‒84, </w:t>
            </w:r>
            <w:r w:rsidRPr="00D511EA">
              <w:rPr>
                <w:rFonts w:eastAsia="Calibri"/>
                <w:sz w:val="22"/>
                <w:szCs w:val="22"/>
              </w:rPr>
              <w:br/>
              <w:t xml:space="preserve">ГОСТ 15467‒79, </w:t>
            </w:r>
            <w:r w:rsidRPr="00D511EA">
              <w:rPr>
                <w:rFonts w:eastAsia="Calibri"/>
                <w:sz w:val="22"/>
                <w:szCs w:val="22"/>
              </w:rPr>
              <w:br/>
            </w:r>
            <w:r w:rsidRPr="00D511EA">
              <w:rPr>
                <w:rFonts w:eastAsia="Calibri"/>
                <w:b/>
                <w:sz w:val="22"/>
                <w:szCs w:val="22"/>
              </w:rPr>
              <w:t xml:space="preserve">ГОСТ 17819‒84, </w:t>
            </w:r>
            <w:r w:rsidRPr="00D511EA">
              <w:rPr>
                <w:rFonts w:eastAsia="Calibri"/>
                <w:b/>
                <w:sz w:val="22"/>
                <w:szCs w:val="22"/>
              </w:rPr>
              <w:br/>
              <w:t>ГОСТ 18169‒86;</w:t>
            </w:r>
            <w:r w:rsidRPr="00D511EA">
              <w:rPr>
                <w:rFonts w:eastAsia="Calibri"/>
                <w:sz w:val="22"/>
                <w:szCs w:val="22"/>
              </w:rPr>
              <w:t>»</w:t>
            </w:r>
          </w:p>
          <w:p w14:paraId="648415B2" w14:textId="77777777" w:rsidR="0061541E" w:rsidRPr="00D511EA" w:rsidRDefault="0061541E" w:rsidP="0061541E">
            <w:pPr>
              <w:rPr>
                <w:sz w:val="22"/>
                <w:szCs w:val="22"/>
              </w:rPr>
            </w:pPr>
            <w:r w:rsidRPr="00D511EA">
              <w:rPr>
                <w:sz w:val="22"/>
                <w:szCs w:val="22"/>
              </w:rPr>
              <w:t>Обоснование:</w:t>
            </w:r>
          </w:p>
          <w:p w14:paraId="3A414746"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ГОСТ 17819‒72 заменен на </w:t>
            </w:r>
            <w:r w:rsidRPr="00D511EA">
              <w:rPr>
                <w:rFonts w:eastAsia="Calibri"/>
                <w:sz w:val="22"/>
                <w:szCs w:val="22"/>
              </w:rPr>
              <w:br/>
              <w:t>ГОСТ 17819‒84,</w:t>
            </w:r>
          </w:p>
          <w:p w14:paraId="75581AB3" w14:textId="77777777" w:rsidR="0061541E" w:rsidRPr="00D511EA" w:rsidRDefault="0061541E" w:rsidP="0061541E">
            <w:pPr>
              <w:rPr>
                <w:sz w:val="22"/>
                <w:szCs w:val="22"/>
              </w:rPr>
            </w:pPr>
            <w:r w:rsidRPr="00D511EA">
              <w:rPr>
                <w:rFonts w:eastAsia="Calibri"/>
                <w:sz w:val="22"/>
                <w:szCs w:val="22"/>
              </w:rPr>
              <w:t>ГОСТ 18169‒72 заменен на</w:t>
            </w:r>
            <w:r w:rsidRPr="00D511EA">
              <w:rPr>
                <w:rFonts w:eastAsia="Calibri"/>
                <w:sz w:val="22"/>
                <w:szCs w:val="22"/>
              </w:rPr>
              <w:br/>
              <w:t>ГОСТ 18169‒86.</w:t>
            </w:r>
          </w:p>
        </w:tc>
        <w:tc>
          <w:tcPr>
            <w:tcW w:w="3063" w:type="dxa"/>
            <w:tcBorders>
              <w:top w:val="single" w:sz="4" w:space="0" w:color="auto"/>
              <w:left w:val="single" w:sz="4" w:space="0" w:color="000000"/>
              <w:bottom w:val="single" w:sz="4" w:space="0" w:color="000000"/>
              <w:right w:val="single" w:sz="4" w:space="0" w:color="000000"/>
            </w:tcBorders>
          </w:tcPr>
          <w:p w14:paraId="50052FCD" w14:textId="77777777" w:rsidR="00A55388" w:rsidRPr="00D511EA" w:rsidRDefault="00A55388" w:rsidP="00A55388">
            <w:pPr>
              <w:rPr>
                <w:sz w:val="22"/>
                <w:szCs w:val="22"/>
              </w:rPr>
            </w:pPr>
            <w:r w:rsidRPr="00D511EA">
              <w:rPr>
                <w:sz w:val="22"/>
                <w:szCs w:val="22"/>
              </w:rPr>
              <w:t>Принято частично.</w:t>
            </w:r>
          </w:p>
          <w:p w14:paraId="72079F2A" w14:textId="77777777" w:rsidR="00A55388" w:rsidRPr="00D511EA" w:rsidRDefault="00A55388" w:rsidP="00A55388">
            <w:pPr>
              <w:rPr>
                <w:rFonts w:eastAsia="Calibri"/>
                <w:sz w:val="22"/>
                <w:szCs w:val="22"/>
              </w:rPr>
            </w:pPr>
            <w:r w:rsidRPr="00D511EA">
              <w:rPr>
                <w:sz w:val="22"/>
                <w:szCs w:val="22"/>
              </w:rPr>
              <w:t>Откорректировано с учетом поступивших замечаний.</w:t>
            </w:r>
          </w:p>
          <w:p w14:paraId="29720A57" w14:textId="77777777" w:rsidR="0061541E" w:rsidRPr="00D511EA" w:rsidRDefault="00F953D8" w:rsidP="00356EEE">
            <w:pPr>
              <w:rPr>
                <w:sz w:val="22"/>
                <w:szCs w:val="22"/>
              </w:rPr>
            </w:pPr>
            <w:r w:rsidRPr="00D511EA">
              <w:rPr>
                <w:rFonts w:eastAsia="Calibri"/>
                <w:sz w:val="22"/>
                <w:szCs w:val="22"/>
              </w:rPr>
              <w:t xml:space="preserve">ГОСТ 3.1707 </w:t>
            </w:r>
            <w:r w:rsidRPr="00D511EA">
              <w:rPr>
                <w:sz w:val="22"/>
                <w:szCs w:val="22"/>
              </w:rPr>
              <w:t>не содержат терминов</w:t>
            </w:r>
          </w:p>
        </w:tc>
      </w:tr>
      <w:tr w:rsidR="0061541E" w:rsidRPr="00D511EA" w14:paraId="33E12BAB" w14:textId="77777777" w:rsidTr="00444C56">
        <w:trPr>
          <w:gridAfter w:val="1"/>
          <w:wAfter w:w="56" w:type="dxa"/>
        </w:trPr>
        <w:tc>
          <w:tcPr>
            <w:tcW w:w="674" w:type="dxa"/>
            <w:tcBorders>
              <w:left w:val="single" w:sz="4" w:space="0" w:color="000000"/>
              <w:bottom w:val="single" w:sz="4" w:space="0" w:color="000000"/>
              <w:right w:val="single" w:sz="4" w:space="0" w:color="000000"/>
            </w:tcBorders>
          </w:tcPr>
          <w:p w14:paraId="7BF84588" w14:textId="77777777" w:rsidR="0061541E" w:rsidRPr="00746FC1" w:rsidRDefault="0061541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7E9078C0" w14:textId="77777777" w:rsidR="0061541E" w:rsidRPr="00D511EA" w:rsidRDefault="0061541E" w:rsidP="00356EEE">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077551D1" w14:textId="77777777" w:rsidR="0061541E" w:rsidRPr="00D511EA" w:rsidRDefault="0061541E"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3AD08057" w14:textId="77777777" w:rsidR="0061541E" w:rsidRPr="00D511EA" w:rsidRDefault="0061541E" w:rsidP="0061541E">
            <w:pPr>
              <w:rPr>
                <w:sz w:val="22"/>
                <w:szCs w:val="22"/>
              </w:rPr>
            </w:pPr>
            <w:r w:rsidRPr="00D511EA">
              <w:rPr>
                <w:sz w:val="22"/>
                <w:szCs w:val="22"/>
              </w:rPr>
              <w:t>Замечание:</w:t>
            </w:r>
          </w:p>
          <w:p w14:paraId="6BD85308" w14:textId="77777777" w:rsidR="0061541E" w:rsidRPr="00D511EA" w:rsidRDefault="0061541E" w:rsidP="0061541E">
            <w:pPr>
              <w:rPr>
                <w:sz w:val="22"/>
                <w:szCs w:val="22"/>
              </w:rPr>
            </w:pPr>
            <w:r w:rsidRPr="00D511EA">
              <w:rPr>
                <w:rFonts w:eastAsia="Calibri"/>
                <w:sz w:val="22"/>
                <w:szCs w:val="22"/>
              </w:rPr>
              <w:t xml:space="preserve">«- обработка давлением по </w:t>
            </w:r>
            <w:r w:rsidRPr="00D511EA">
              <w:rPr>
                <w:rFonts w:eastAsia="Calibri"/>
                <w:sz w:val="22"/>
                <w:szCs w:val="22"/>
              </w:rPr>
              <w:br/>
              <w:t xml:space="preserve">ГОСТ 3.1109‒82, </w:t>
            </w:r>
            <w:r w:rsidRPr="00D511EA">
              <w:rPr>
                <w:rFonts w:eastAsia="Calibri"/>
                <w:b/>
                <w:sz w:val="22"/>
                <w:szCs w:val="22"/>
              </w:rPr>
              <w:t>ГОСТ 3,1701‒79</w:t>
            </w:r>
            <w:r w:rsidRPr="00D511EA">
              <w:rPr>
                <w:rFonts w:eastAsia="Calibri"/>
                <w:sz w:val="22"/>
                <w:szCs w:val="22"/>
              </w:rPr>
              <w:t xml:space="preserve">, </w:t>
            </w:r>
            <w:r w:rsidRPr="00D511EA">
              <w:rPr>
                <w:rFonts w:eastAsia="Calibri"/>
                <w:sz w:val="22"/>
                <w:szCs w:val="22"/>
              </w:rPr>
              <w:br/>
            </w:r>
            <w:r w:rsidRPr="00D511EA">
              <w:rPr>
                <w:rFonts w:eastAsia="Calibri"/>
                <w:b/>
                <w:sz w:val="22"/>
                <w:szCs w:val="22"/>
              </w:rPr>
              <w:t>ГОСТ 17369‒78</w:t>
            </w:r>
            <w:r w:rsidRPr="00D511EA">
              <w:rPr>
                <w:rFonts w:eastAsia="Calibri"/>
                <w:sz w:val="22"/>
                <w:szCs w:val="22"/>
              </w:rPr>
              <w:t>, ГОСТ 18970‒84;</w:t>
            </w:r>
          </w:p>
          <w:p w14:paraId="64F65A68" w14:textId="77777777" w:rsidR="0061541E" w:rsidRPr="00D511EA" w:rsidRDefault="0061541E" w:rsidP="0061541E">
            <w:pPr>
              <w:rPr>
                <w:sz w:val="22"/>
                <w:szCs w:val="22"/>
              </w:rPr>
            </w:pPr>
            <w:r w:rsidRPr="00D511EA">
              <w:rPr>
                <w:sz w:val="22"/>
                <w:szCs w:val="22"/>
              </w:rPr>
              <w:t>Предложение:</w:t>
            </w:r>
          </w:p>
          <w:p w14:paraId="59F73566" w14:textId="77777777" w:rsidR="0061541E" w:rsidRPr="00D511EA" w:rsidRDefault="0061541E" w:rsidP="0061541E">
            <w:pPr>
              <w:rPr>
                <w:sz w:val="22"/>
                <w:szCs w:val="22"/>
              </w:rPr>
            </w:pPr>
            <w:r w:rsidRPr="00D511EA">
              <w:rPr>
                <w:rFonts w:eastAsia="Calibri"/>
                <w:sz w:val="22"/>
                <w:szCs w:val="22"/>
              </w:rPr>
              <w:t xml:space="preserve">«- обработка давлением по </w:t>
            </w:r>
            <w:r w:rsidRPr="00D511EA">
              <w:rPr>
                <w:rFonts w:eastAsia="Calibri"/>
                <w:sz w:val="22"/>
                <w:szCs w:val="22"/>
              </w:rPr>
              <w:br/>
              <w:t xml:space="preserve">ГОСТ 3.1109‒82, ГОСТ 3.1701‒79, </w:t>
            </w:r>
            <w:r w:rsidRPr="00D511EA">
              <w:rPr>
                <w:rFonts w:eastAsia="Calibri"/>
                <w:b/>
                <w:sz w:val="22"/>
                <w:szCs w:val="22"/>
              </w:rPr>
              <w:t>ГОСТ 6.01.1</w:t>
            </w:r>
            <w:r w:rsidRPr="00D511EA">
              <w:rPr>
                <w:rFonts w:eastAsia="Calibri"/>
                <w:sz w:val="22"/>
                <w:szCs w:val="22"/>
              </w:rPr>
              <w:t>‒</w:t>
            </w:r>
            <w:r w:rsidRPr="00D511EA">
              <w:rPr>
                <w:rFonts w:eastAsia="Calibri"/>
                <w:b/>
                <w:sz w:val="22"/>
                <w:szCs w:val="22"/>
              </w:rPr>
              <w:t>87</w:t>
            </w:r>
            <w:r w:rsidRPr="00D511EA">
              <w:rPr>
                <w:rFonts w:eastAsia="Calibri"/>
                <w:sz w:val="22"/>
                <w:szCs w:val="22"/>
              </w:rPr>
              <w:t>,</w:t>
            </w:r>
            <w:r w:rsidRPr="00D511EA">
              <w:rPr>
                <w:rFonts w:eastAsia="Calibri"/>
                <w:sz w:val="22"/>
                <w:szCs w:val="22"/>
              </w:rPr>
              <w:br/>
              <w:t xml:space="preserve"> ГОСТ 18970‒84;»</w:t>
            </w:r>
          </w:p>
          <w:p w14:paraId="7BC8804A" w14:textId="77777777" w:rsidR="0061541E" w:rsidRPr="00D511EA" w:rsidRDefault="0061541E" w:rsidP="0061541E">
            <w:pPr>
              <w:rPr>
                <w:sz w:val="22"/>
                <w:szCs w:val="22"/>
              </w:rPr>
            </w:pPr>
            <w:r w:rsidRPr="00D511EA">
              <w:rPr>
                <w:sz w:val="22"/>
                <w:szCs w:val="22"/>
              </w:rPr>
              <w:t>Обоснование:</w:t>
            </w:r>
          </w:p>
          <w:p w14:paraId="55EE88D9"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Опечатка «- обработка давлением по </w:t>
            </w:r>
            <w:r w:rsidRPr="00D511EA">
              <w:rPr>
                <w:rFonts w:eastAsia="Calibri"/>
                <w:sz w:val="22"/>
                <w:szCs w:val="22"/>
              </w:rPr>
              <w:br/>
              <w:t>ГОСТ 3.1109‒82, ГОСТ 3, 1701‒79» в обозначении стоит запятая.</w:t>
            </w:r>
          </w:p>
          <w:p w14:paraId="3B04D150" w14:textId="77777777" w:rsidR="0061541E" w:rsidRPr="00D511EA" w:rsidRDefault="0061541E" w:rsidP="0061541E">
            <w:pPr>
              <w:rPr>
                <w:sz w:val="22"/>
                <w:szCs w:val="22"/>
              </w:rPr>
            </w:pPr>
            <w:r w:rsidRPr="00D511EA">
              <w:rPr>
                <w:rFonts w:eastAsia="Calibri"/>
                <w:sz w:val="22"/>
                <w:szCs w:val="22"/>
              </w:rPr>
              <w:t xml:space="preserve">ГОСТ 17369‒78 не действует, рекомендуется использовать </w:t>
            </w:r>
            <w:r w:rsidRPr="00D511EA">
              <w:rPr>
                <w:rFonts w:eastAsia="Calibri"/>
                <w:sz w:val="22"/>
                <w:szCs w:val="22"/>
              </w:rPr>
              <w:br/>
              <w:t>ГОСТ 6.01.1‒87.</w:t>
            </w:r>
          </w:p>
        </w:tc>
        <w:tc>
          <w:tcPr>
            <w:tcW w:w="3063" w:type="dxa"/>
            <w:tcBorders>
              <w:top w:val="single" w:sz="4" w:space="0" w:color="auto"/>
              <w:left w:val="single" w:sz="4" w:space="0" w:color="000000"/>
              <w:bottom w:val="single" w:sz="4" w:space="0" w:color="000000"/>
              <w:right w:val="single" w:sz="4" w:space="0" w:color="000000"/>
            </w:tcBorders>
          </w:tcPr>
          <w:p w14:paraId="42DEB3CB" w14:textId="77777777" w:rsidR="00A55388" w:rsidRPr="00D511EA" w:rsidRDefault="00A55388" w:rsidP="00A55388">
            <w:pPr>
              <w:rPr>
                <w:sz w:val="22"/>
                <w:szCs w:val="22"/>
              </w:rPr>
            </w:pPr>
            <w:r w:rsidRPr="00D511EA">
              <w:rPr>
                <w:sz w:val="22"/>
                <w:szCs w:val="22"/>
              </w:rPr>
              <w:t>Принято частично.</w:t>
            </w:r>
          </w:p>
          <w:p w14:paraId="74A44264" w14:textId="77777777" w:rsidR="00A55388" w:rsidRPr="00D511EA" w:rsidRDefault="00A55388" w:rsidP="00A55388">
            <w:pPr>
              <w:rPr>
                <w:rFonts w:eastAsia="Calibri"/>
                <w:sz w:val="22"/>
                <w:szCs w:val="22"/>
              </w:rPr>
            </w:pPr>
            <w:r w:rsidRPr="00D511EA">
              <w:rPr>
                <w:sz w:val="22"/>
                <w:szCs w:val="22"/>
              </w:rPr>
              <w:t>Откорректировано с учетом поступивших замечаний</w:t>
            </w:r>
          </w:p>
          <w:p w14:paraId="5C93F9C0" w14:textId="77777777" w:rsidR="0061541E" w:rsidRPr="00D511EA" w:rsidRDefault="0061541E" w:rsidP="00356EEE">
            <w:pPr>
              <w:rPr>
                <w:sz w:val="22"/>
                <w:szCs w:val="22"/>
              </w:rPr>
            </w:pPr>
          </w:p>
        </w:tc>
      </w:tr>
      <w:tr w:rsidR="0061541E" w:rsidRPr="00D511EA" w14:paraId="5F979321" w14:textId="77777777" w:rsidTr="00444C56">
        <w:trPr>
          <w:gridAfter w:val="1"/>
          <w:wAfter w:w="56" w:type="dxa"/>
        </w:trPr>
        <w:tc>
          <w:tcPr>
            <w:tcW w:w="674" w:type="dxa"/>
            <w:tcBorders>
              <w:left w:val="single" w:sz="4" w:space="0" w:color="000000"/>
              <w:bottom w:val="single" w:sz="4" w:space="0" w:color="000000"/>
              <w:right w:val="single" w:sz="4" w:space="0" w:color="000000"/>
            </w:tcBorders>
          </w:tcPr>
          <w:p w14:paraId="60550EB1" w14:textId="77777777" w:rsidR="0061541E" w:rsidRPr="00746FC1" w:rsidRDefault="0061541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3A2198C2" w14:textId="77777777" w:rsidR="0061541E" w:rsidRPr="00D511EA" w:rsidRDefault="0061541E" w:rsidP="00356EEE">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35EE1901" w14:textId="77777777" w:rsidR="0061541E" w:rsidRPr="00D511EA" w:rsidRDefault="0061541E"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0A41FCA1" w14:textId="77777777" w:rsidR="0061541E" w:rsidRPr="00D511EA" w:rsidRDefault="0061541E" w:rsidP="0061541E">
            <w:pPr>
              <w:rPr>
                <w:sz w:val="22"/>
                <w:szCs w:val="22"/>
              </w:rPr>
            </w:pPr>
            <w:r w:rsidRPr="00D511EA">
              <w:rPr>
                <w:sz w:val="22"/>
                <w:szCs w:val="22"/>
              </w:rPr>
              <w:t>Замечание:</w:t>
            </w:r>
          </w:p>
          <w:p w14:paraId="208567FC" w14:textId="77777777" w:rsidR="0061541E" w:rsidRPr="00D511EA" w:rsidRDefault="0061541E" w:rsidP="0061541E">
            <w:pPr>
              <w:rPr>
                <w:sz w:val="22"/>
                <w:szCs w:val="22"/>
              </w:rPr>
            </w:pPr>
            <w:r w:rsidRPr="00D511EA">
              <w:rPr>
                <w:rFonts w:eastAsia="Calibri"/>
                <w:sz w:val="22"/>
                <w:szCs w:val="22"/>
              </w:rPr>
              <w:t xml:space="preserve">«- обработка резанием по </w:t>
            </w:r>
            <w:r w:rsidRPr="00D511EA">
              <w:rPr>
                <w:rFonts w:eastAsia="Calibri"/>
                <w:sz w:val="22"/>
                <w:szCs w:val="22"/>
              </w:rPr>
              <w:br/>
              <w:t xml:space="preserve">ГОСТ 3.1109‒82, ГОСТ 3.1702‒79, </w:t>
            </w:r>
            <w:r w:rsidRPr="00D511EA">
              <w:rPr>
                <w:rFonts w:eastAsia="Calibri"/>
                <w:sz w:val="22"/>
                <w:szCs w:val="22"/>
              </w:rPr>
              <w:br/>
            </w:r>
            <w:r w:rsidRPr="00D511EA">
              <w:rPr>
                <w:rFonts w:eastAsia="Calibri"/>
                <w:b/>
                <w:sz w:val="22"/>
                <w:szCs w:val="22"/>
              </w:rPr>
              <w:t>ГОСТ 17369‒78</w:t>
            </w:r>
            <w:r w:rsidRPr="00D511EA">
              <w:rPr>
                <w:rFonts w:eastAsia="Calibri"/>
                <w:sz w:val="22"/>
                <w:szCs w:val="22"/>
              </w:rPr>
              <w:t xml:space="preserve">, ГОСТ 17420‒72, </w:t>
            </w:r>
            <w:r w:rsidRPr="00D511EA">
              <w:rPr>
                <w:rFonts w:eastAsia="Calibri"/>
                <w:sz w:val="22"/>
                <w:szCs w:val="22"/>
              </w:rPr>
              <w:br/>
              <w:t xml:space="preserve">ГОСТ 25751‒83, ГОСТ 25761‒83, </w:t>
            </w:r>
            <w:r w:rsidRPr="00D511EA">
              <w:rPr>
                <w:rFonts w:eastAsia="Calibri"/>
                <w:sz w:val="22"/>
                <w:szCs w:val="22"/>
              </w:rPr>
              <w:br/>
              <w:t>ГОСТ 25762‒83;»</w:t>
            </w:r>
          </w:p>
          <w:p w14:paraId="38F2EA91" w14:textId="77777777" w:rsidR="0061541E" w:rsidRPr="00D511EA" w:rsidRDefault="0061541E" w:rsidP="0061541E">
            <w:pPr>
              <w:rPr>
                <w:sz w:val="22"/>
                <w:szCs w:val="22"/>
              </w:rPr>
            </w:pPr>
            <w:r w:rsidRPr="00D511EA">
              <w:rPr>
                <w:sz w:val="22"/>
                <w:szCs w:val="22"/>
              </w:rPr>
              <w:t>Предложение:</w:t>
            </w:r>
          </w:p>
          <w:p w14:paraId="5A1D831B" w14:textId="77777777" w:rsidR="0061541E" w:rsidRPr="00D511EA" w:rsidRDefault="0061541E" w:rsidP="0061541E">
            <w:pPr>
              <w:rPr>
                <w:sz w:val="22"/>
                <w:szCs w:val="22"/>
              </w:rPr>
            </w:pPr>
            <w:r w:rsidRPr="00D511EA">
              <w:rPr>
                <w:rFonts w:eastAsia="Calibri"/>
                <w:sz w:val="22"/>
                <w:szCs w:val="22"/>
              </w:rPr>
              <w:t xml:space="preserve">«- обработка резанием по ГОСТ 3.1109‒82, ГОСТ 3.1702‒79, </w:t>
            </w:r>
            <w:r w:rsidRPr="00D511EA">
              <w:rPr>
                <w:rFonts w:eastAsia="Calibri"/>
                <w:b/>
                <w:sz w:val="22"/>
                <w:szCs w:val="22"/>
              </w:rPr>
              <w:t>ГОСТ 6.01.1</w:t>
            </w:r>
            <w:r w:rsidRPr="00D511EA">
              <w:rPr>
                <w:rFonts w:eastAsia="Calibri"/>
                <w:sz w:val="22"/>
                <w:szCs w:val="22"/>
              </w:rPr>
              <w:t>‒</w:t>
            </w:r>
            <w:r w:rsidRPr="00D511EA">
              <w:rPr>
                <w:rFonts w:eastAsia="Calibri"/>
                <w:b/>
                <w:sz w:val="22"/>
                <w:szCs w:val="22"/>
              </w:rPr>
              <w:lastRenderedPageBreak/>
              <w:t>87</w:t>
            </w:r>
            <w:r w:rsidRPr="00D511EA">
              <w:rPr>
                <w:rFonts w:eastAsia="Calibri"/>
                <w:sz w:val="22"/>
                <w:szCs w:val="22"/>
              </w:rPr>
              <w:t>,</w:t>
            </w:r>
            <w:r w:rsidRPr="00D511EA">
              <w:rPr>
                <w:rFonts w:eastAsia="Calibri"/>
                <w:sz w:val="22"/>
                <w:szCs w:val="22"/>
              </w:rPr>
              <w:br/>
              <w:t xml:space="preserve">ГОСТ 17420‒72, </w:t>
            </w:r>
            <w:r w:rsidRPr="00D511EA">
              <w:rPr>
                <w:rFonts w:eastAsia="Calibri"/>
                <w:sz w:val="22"/>
                <w:szCs w:val="22"/>
              </w:rPr>
              <w:br/>
              <w:t>ГОСТ 25751‒83,</w:t>
            </w:r>
            <w:r w:rsidRPr="00D511EA">
              <w:rPr>
                <w:rFonts w:eastAsia="Calibri"/>
                <w:sz w:val="22"/>
                <w:szCs w:val="22"/>
              </w:rPr>
              <w:br/>
              <w:t>ГОСТ 25761‒83,</w:t>
            </w:r>
            <w:r w:rsidRPr="00D511EA">
              <w:rPr>
                <w:rFonts w:eastAsia="Calibri"/>
                <w:sz w:val="22"/>
                <w:szCs w:val="22"/>
              </w:rPr>
              <w:br/>
              <w:t>ГОСТ 25762‒83;»</w:t>
            </w:r>
          </w:p>
          <w:p w14:paraId="393B991F" w14:textId="77777777" w:rsidR="0061541E" w:rsidRPr="00D511EA" w:rsidRDefault="0061541E" w:rsidP="0061541E">
            <w:pPr>
              <w:rPr>
                <w:sz w:val="22"/>
                <w:szCs w:val="22"/>
              </w:rPr>
            </w:pPr>
            <w:r w:rsidRPr="00D511EA">
              <w:rPr>
                <w:sz w:val="22"/>
                <w:szCs w:val="22"/>
              </w:rPr>
              <w:t>Обоснование:</w:t>
            </w:r>
          </w:p>
          <w:p w14:paraId="3E6E0CD5" w14:textId="77777777" w:rsidR="0061541E" w:rsidRPr="00D511EA" w:rsidRDefault="0061541E" w:rsidP="0061541E">
            <w:pPr>
              <w:rPr>
                <w:sz w:val="22"/>
                <w:szCs w:val="22"/>
              </w:rPr>
            </w:pPr>
            <w:r w:rsidRPr="00D511EA">
              <w:rPr>
                <w:rFonts w:eastAsia="Calibri"/>
                <w:sz w:val="22"/>
                <w:szCs w:val="22"/>
              </w:rPr>
              <w:t xml:space="preserve">ГОСТ 17369‒78 не действует, рекомендуется использовать </w:t>
            </w:r>
            <w:r w:rsidRPr="00D511EA">
              <w:rPr>
                <w:rFonts w:eastAsia="Calibri"/>
                <w:sz w:val="22"/>
                <w:szCs w:val="22"/>
              </w:rPr>
              <w:br/>
              <w:t>ГОСТ 6.01.1‒87.</w:t>
            </w:r>
          </w:p>
        </w:tc>
        <w:tc>
          <w:tcPr>
            <w:tcW w:w="3063" w:type="dxa"/>
            <w:tcBorders>
              <w:top w:val="single" w:sz="4" w:space="0" w:color="auto"/>
              <w:left w:val="single" w:sz="4" w:space="0" w:color="000000"/>
              <w:bottom w:val="single" w:sz="4" w:space="0" w:color="000000"/>
              <w:right w:val="single" w:sz="4" w:space="0" w:color="000000"/>
            </w:tcBorders>
          </w:tcPr>
          <w:p w14:paraId="1EEF27AA" w14:textId="77777777" w:rsidR="00A55388" w:rsidRPr="00D511EA" w:rsidRDefault="00A55388" w:rsidP="00A55388">
            <w:pPr>
              <w:rPr>
                <w:sz w:val="22"/>
                <w:szCs w:val="22"/>
              </w:rPr>
            </w:pPr>
            <w:r w:rsidRPr="00D511EA">
              <w:rPr>
                <w:sz w:val="22"/>
                <w:szCs w:val="22"/>
              </w:rPr>
              <w:lastRenderedPageBreak/>
              <w:t>Принято частично.</w:t>
            </w:r>
          </w:p>
          <w:p w14:paraId="57D167E4" w14:textId="77777777" w:rsidR="00A55388" w:rsidRPr="00D511EA" w:rsidRDefault="00A55388" w:rsidP="00A55388">
            <w:pPr>
              <w:rPr>
                <w:rFonts w:eastAsia="Calibri"/>
                <w:sz w:val="22"/>
                <w:szCs w:val="22"/>
              </w:rPr>
            </w:pPr>
            <w:r w:rsidRPr="00D511EA">
              <w:rPr>
                <w:sz w:val="22"/>
                <w:szCs w:val="22"/>
              </w:rPr>
              <w:t>Откорректировано с учетом поступивших замечаний</w:t>
            </w:r>
          </w:p>
          <w:p w14:paraId="178B8C71" w14:textId="77777777" w:rsidR="0061541E" w:rsidRPr="00D511EA" w:rsidRDefault="0061541E" w:rsidP="00356EEE">
            <w:pPr>
              <w:rPr>
                <w:sz w:val="22"/>
                <w:szCs w:val="22"/>
              </w:rPr>
            </w:pPr>
          </w:p>
        </w:tc>
      </w:tr>
      <w:tr w:rsidR="0061541E" w:rsidRPr="00D511EA" w14:paraId="64729200" w14:textId="77777777" w:rsidTr="00444C56">
        <w:trPr>
          <w:gridAfter w:val="1"/>
          <w:wAfter w:w="56" w:type="dxa"/>
        </w:trPr>
        <w:tc>
          <w:tcPr>
            <w:tcW w:w="674" w:type="dxa"/>
            <w:tcBorders>
              <w:left w:val="single" w:sz="4" w:space="0" w:color="000000"/>
              <w:bottom w:val="single" w:sz="4" w:space="0" w:color="000000"/>
              <w:right w:val="single" w:sz="4" w:space="0" w:color="000000"/>
            </w:tcBorders>
          </w:tcPr>
          <w:p w14:paraId="54F44F26" w14:textId="77777777" w:rsidR="0061541E" w:rsidRPr="00746FC1" w:rsidRDefault="0061541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3B8D4FCE" w14:textId="77777777" w:rsidR="0061541E" w:rsidRPr="00D511EA" w:rsidRDefault="0061541E" w:rsidP="00356EEE">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373B5400" w14:textId="77777777" w:rsidR="0061541E" w:rsidRPr="00D511EA" w:rsidRDefault="0061541E"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7A124662" w14:textId="77777777" w:rsidR="0061541E" w:rsidRPr="00D511EA" w:rsidRDefault="0061541E" w:rsidP="0061541E">
            <w:pPr>
              <w:rPr>
                <w:sz w:val="22"/>
                <w:szCs w:val="22"/>
              </w:rPr>
            </w:pPr>
            <w:r w:rsidRPr="00D511EA">
              <w:rPr>
                <w:sz w:val="22"/>
                <w:szCs w:val="22"/>
              </w:rPr>
              <w:t>Замечание:</w:t>
            </w:r>
          </w:p>
          <w:p w14:paraId="2A231B42" w14:textId="77777777" w:rsidR="0061541E" w:rsidRPr="00D511EA" w:rsidRDefault="0061541E" w:rsidP="0061541E">
            <w:pPr>
              <w:rPr>
                <w:sz w:val="22"/>
                <w:szCs w:val="22"/>
              </w:rPr>
            </w:pPr>
            <w:r w:rsidRPr="00D511EA">
              <w:rPr>
                <w:rFonts w:eastAsia="Calibri"/>
                <w:sz w:val="22"/>
                <w:szCs w:val="22"/>
              </w:rPr>
              <w:t xml:space="preserve">«- получение покрытий (металлических и неметаллических неорганических) по ГОСТ 3.1109‒82, </w:t>
            </w:r>
            <w:r w:rsidRPr="00D511EA">
              <w:rPr>
                <w:rFonts w:eastAsia="Calibri"/>
                <w:b/>
                <w:sz w:val="22"/>
                <w:szCs w:val="22"/>
              </w:rPr>
              <w:t>ГОСТ 9.008‒82,</w:t>
            </w:r>
            <w:r w:rsidRPr="00D511EA">
              <w:rPr>
                <w:rFonts w:eastAsia="Calibri"/>
                <w:b/>
                <w:sz w:val="22"/>
                <w:szCs w:val="22"/>
              </w:rPr>
              <w:br/>
              <w:t xml:space="preserve"> ГОСТ 9.072‒77, ГОСТ 17743‒72,</w:t>
            </w:r>
            <w:r w:rsidRPr="00D511EA">
              <w:rPr>
                <w:rFonts w:eastAsia="Calibri"/>
                <w:b/>
                <w:sz w:val="22"/>
                <w:szCs w:val="22"/>
              </w:rPr>
              <w:br/>
              <w:t xml:space="preserve"> ГОСТ 21484‒76</w:t>
            </w:r>
            <w:r w:rsidRPr="00D511EA">
              <w:rPr>
                <w:rFonts w:eastAsia="Calibri"/>
                <w:sz w:val="22"/>
                <w:szCs w:val="22"/>
              </w:rPr>
              <w:t xml:space="preserve">, ГОСТ 9.305–84, </w:t>
            </w:r>
            <w:r w:rsidRPr="00D511EA">
              <w:rPr>
                <w:rFonts w:eastAsia="Calibri"/>
                <w:sz w:val="22"/>
                <w:szCs w:val="22"/>
              </w:rPr>
              <w:br/>
              <w:t>ГОСТ 9.306–85;</w:t>
            </w:r>
          </w:p>
          <w:p w14:paraId="1FD97DFB" w14:textId="77777777" w:rsidR="0061541E" w:rsidRPr="00D511EA" w:rsidRDefault="0061541E" w:rsidP="0061541E">
            <w:pPr>
              <w:rPr>
                <w:sz w:val="22"/>
                <w:szCs w:val="22"/>
              </w:rPr>
            </w:pPr>
            <w:r w:rsidRPr="00D511EA">
              <w:rPr>
                <w:sz w:val="22"/>
                <w:szCs w:val="22"/>
              </w:rPr>
              <w:t>Предложение:</w:t>
            </w:r>
          </w:p>
          <w:p w14:paraId="75C2D934" w14:textId="77777777" w:rsidR="0061541E" w:rsidRPr="00D511EA" w:rsidRDefault="0061541E" w:rsidP="0061541E">
            <w:pPr>
              <w:rPr>
                <w:sz w:val="22"/>
                <w:szCs w:val="22"/>
              </w:rPr>
            </w:pPr>
            <w:r w:rsidRPr="00D511EA">
              <w:rPr>
                <w:rFonts w:eastAsia="Calibri"/>
                <w:sz w:val="22"/>
                <w:szCs w:val="22"/>
              </w:rPr>
              <w:t xml:space="preserve">«- получение покрытий (металлических и неметаллических неорганических) по ГОСТ 3.1109‒82, </w:t>
            </w:r>
            <w:r w:rsidRPr="00D511EA">
              <w:rPr>
                <w:rFonts w:eastAsia="Calibri"/>
                <w:b/>
                <w:sz w:val="22"/>
                <w:szCs w:val="22"/>
              </w:rPr>
              <w:t>ГОСТ 9.008‒2021,</w:t>
            </w:r>
            <w:r w:rsidRPr="00D511EA">
              <w:rPr>
                <w:rFonts w:eastAsia="Calibri"/>
                <w:b/>
                <w:sz w:val="22"/>
                <w:szCs w:val="22"/>
              </w:rPr>
              <w:br/>
              <w:t>ГОСТ 28246.2</w:t>
            </w:r>
            <w:r w:rsidRPr="00D511EA">
              <w:rPr>
                <w:rFonts w:eastAsia="Calibri"/>
                <w:sz w:val="22"/>
                <w:szCs w:val="22"/>
              </w:rPr>
              <w:t>‒</w:t>
            </w:r>
            <w:r w:rsidRPr="00D511EA">
              <w:rPr>
                <w:rFonts w:eastAsia="Calibri"/>
                <w:b/>
                <w:sz w:val="22"/>
                <w:szCs w:val="22"/>
              </w:rPr>
              <w:t>2025</w:t>
            </w:r>
            <w:r w:rsidRPr="00D511EA">
              <w:rPr>
                <w:rFonts w:eastAsia="Calibri"/>
                <w:sz w:val="22"/>
                <w:szCs w:val="22"/>
              </w:rPr>
              <w:t xml:space="preserve">, </w:t>
            </w:r>
            <w:r w:rsidRPr="00D511EA">
              <w:rPr>
                <w:rFonts w:eastAsia="Calibri"/>
                <w:b/>
                <w:sz w:val="22"/>
                <w:szCs w:val="22"/>
              </w:rPr>
              <w:t>ГОСТ 17743‒2016</w:t>
            </w:r>
            <w:r w:rsidRPr="00D511EA">
              <w:rPr>
                <w:rFonts w:eastAsia="Calibri"/>
                <w:sz w:val="22"/>
                <w:szCs w:val="22"/>
              </w:rPr>
              <w:t>,</w:t>
            </w:r>
            <w:r w:rsidRPr="00D511EA">
              <w:rPr>
                <w:rFonts w:eastAsia="Calibri"/>
                <w:sz w:val="22"/>
                <w:szCs w:val="22"/>
              </w:rPr>
              <w:br/>
            </w:r>
            <w:r w:rsidRPr="00D511EA">
              <w:rPr>
                <w:rFonts w:eastAsia="Calibri"/>
                <w:b/>
                <w:sz w:val="22"/>
                <w:szCs w:val="22"/>
              </w:rPr>
              <w:t>ГОСТ 9.306</w:t>
            </w:r>
            <w:r w:rsidRPr="00D511EA">
              <w:rPr>
                <w:rFonts w:eastAsia="Calibri"/>
                <w:sz w:val="22"/>
                <w:szCs w:val="22"/>
              </w:rPr>
              <w:t>‒</w:t>
            </w:r>
            <w:r w:rsidRPr="00D511EA">
              <w:rPr>
                <w:rFonts w:eastAsia="Calibri"/>
                <w:b/>
                <w:sz w:val="22"/>
                <w:szCs w:val="22"/>
              </w:rPr>
              <w:t>85</w:t>
            </w:r>
            <w:r w:rsidRPr="00D511EA">
              <w:rPr>
                <w:rFonts w:eastAsia="Calibri"/>
                <w:sz w:val="22"/>
                <w:szCs w:val="22"/>
              </w:rPr>
              <w:t xml:space="preserve">, </w:t>
            </w:r>
            <w:r w:rsidRPr="00D511EA">
              <w:rPr>
                <w:rFonts w:eastAsia="Calibri"/>
                <w:sz w:val="22"/>
                <w:szCs w:val="22"/>
              </w:rPr>
              <w:br/>
              <w:t xml:space="preserve">ГОСТ 9.305–84, </w:t>
            </w:r>
            <w:r w:rsidRPr="00D511EA">
              <w:rPr>
                <w:rFonts w:eastAsia="Calibri"/>
                <w:sz w:val="22"/>
                <w:szCs w:val="22"/>
              </w:rPr>
              <w:br/>
              <w:t>ГОСТ 9.306–85;»</w:t>
            </w:r>
          </w:p>
          <w:p w14:paraId="4F13839F" w14:textId="77777777" w:rsidR="0061541E" w:rsidRPr="00D511EA" w:rsidRDefault="0061541E" w:rsidP="0061541E">
            <w:pPr>
              <w:rPr>
                <w:sz w:val="22"/>
                <w:szCs w:val="22"/>
              </w:rPr>
            </w:pPr>
            <w:r w:rsidRPr="00D511EA">
              <w:rPr>
                <w:sz w:val="22"/>
                <w:szCs w:val="22"/>
              </w:rPr>
              <w:t>Обоснование:</w:t>
            </w:r>
          </w:p>
          <w:p w14:paraId="3AAD3B9C"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ГОСТ 9.008‒82 заменен на </w:t>
            </w:r>
            <w:r w:rsidRPr="00D511EA">
              <w:rPr>
                <w:rFonts w:eastAsia="Calibri"/>
                <w:sz w:val="22"/>
                <w:szCs w:val="22"/>
              </w:rPr>
              <w:br/>
              <w:t>ГОСТ 9.008‒2021,</w:t>
            </w:r>
          </w:p>
          <w:p w14:paraId="22D4A923" w14:textId="77777777" w:rsidR="0061541E" w:rsidRPr="00D511EA" w:rsidRDefault="0061541E" w:rsidP="0061541E">
            <w:pPr>
              <w:tabs>
                <w:tab w:val="left" w:pos="284"/>
              </w:tabs>
              <w:rPr>
                <w:rFonts w:eastAsia="Calibri"/>
                <w:sz w:val="22"/>
                <w:szCs w:val="22"/>
              </w:rPr>
            </w:pPr>
            <w:r w:rsidRPr="00D511EA">
              <w:rPr>
                <w:rFonts w:eastAsia="Calibri"/>
                <w:sz w:val="22"/>
                <w:szCs w:val="22"/>
              </w:rPr>
              <w:t>ГОСТ 9.072‒77 не действует, рекомендуется использовать</w:t>
            </w:r>
          </w:p>
          <w:p w14:paraId="536978E8" w14:textId="77777777" w:rsidR="0061541E" w:rsidRPr="00D511EA" w:rsidRDefault="0061541E" w:rsidP="0061541E">
            <w:pPr>
              <w:tabs>
                <w:tab w:val="left" w:pos="284"/>
              </w:tabs>
              <w:rPr>
                <w:rFonts w:eastAsia="Calibri"/>
                <w:sz w:val="22"/>
                <w:szCs w:val="22"/>
              </w:rPr>
            </w:pPr>
            <w:r w:rsidRPr="00D511EA">
              <w:rPr>
                <w:rFonts w:eastAsia="Calibri"/>
                <w:sz w:val="22"/>
                <w:szCs w:val="22"/>
              </w:rPr>
              <w:t>ГОСТ 28246.2‒2025,</w:t>
            </w:r>
          </w:p>
          <w:p w14:paraId="10504A47"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ГОСТ 17743‒72 заменен на </w:t>
            </w:r>
            <w:r w:rsidRPr="00D511EA">
              <w:rPr>
                <w:rFonts w:eastAsia="Calibri"/>
                <w:sz w:val="22"/>
                <w:szCs w:val="22"/>
              </w:rPr>
              <w:br/>
              <w:t>ГОСТ 17743‒2016,</w:t>
            </w:r>
          </w:p>
          <w:p w14:paraId="733E5224"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ГОСТ 21484‒76 заменен на </w:t>
            </w:r>
            <w:r w:rsidRPr="00D511EA">
              <w:rPr>
                <w:rFonts w:eastAsia="Calibri"/>
                <w:sz w:val="22"/>
                <w:szCs w:val="22"/>
              </w:rPr>
              <w:br/>
              <w:t>ГОСТ 9.306‒85,</w:t>
            </w:r>
          </w:p>
          <w:p w14:paraId="38E232CE" w14:textId="77777777" w:rsidR="0061541E" w:rsidRPr="00D511EA" w:rsidRDefault="0061541E" w:rsidP="0061541E">
            <w:pPr>
              <w:tabs>
                <w:tab w:val="left" w:pos="284"/>
              </w:tabs>
              <w:rPr>
                <w:rFonts w:eastAsia="Calibri"/>
                <w:sz w:val="22"/>
                <w:szCs w:val="22"/>
              </w:rPr>
            </w:pPr>
            <w:r w:rsidRPr="00D511EA">
              <w:rPr>
                <w:rFonts w:eastAsia="Calibri"/>
                <w:sz w:val="22"/>
                <w:szCs w:val="22"/>
              </w:rPr>
              <w:t>ГОСТ 21484‒76 заменен на</w:t>
            </w:r>
          </w:p>
          <w:p w14:paraId="58C3C8E6" w14:textId="77777777" w:rsidR="0061541E" w:rsidRPr="00D511EA" w:rsidRDefault="0061541E" w:rsidP="0061541E">
            <w:pPr>
              <w:rPr>
                <w:sz w:val="22"/>
                <w:szCs w:val="22"/>
              </w:rPr>
            </w:pPr>
            <w:r w:rsidRPr="00D511EA">
              <w:rPr>
                <w:rFonts w:eastAsia="Calibri"/>
                <w:sz w:val="22"/>
                <w:szCs w:val="22"/>
              </w:rPr>
              <w:t>ГОСТ 9.306‒85.</w:t>
            </w:r>
          </w:p>
        </w:tc>
        <w:tc>
          <w:tcPr>
            <w:tcW w:w="3063" w:type="dxa"/>
            <w:tcBorders>
              <w:top w:val="single" w:sz="4" w:space="0" w:color="auto"/>
              <w:left w:val="single" w:sz="4" w:space="0" w:color="000000"/>
              <w:bottom w:val="single" w:sz="4" w:space="0" w:color="000000"/>
              <w:right w:val="single" w:sz="4" w:space="0" w:color="000000"/>
            </w:tcBorders>
          </w:tcPr>
          <w:p w14:paraId="69FF0501" w14:textId="77777777" w:rsidR="00A55388" w:rsidRPr="00D511EA" w:rsidRDefault="00A55388" w:rsidP="00A55388">
            <w:pPr>
              <w:rPr>
                <w:sz w:val="22"/>
                <w:szCs w:val="22"/>
              </w:rPr>
            </w:pPr>
            <w:r w:rsidRPr="00D511EA">
              <w:rPr>
                <w:sz w:val="22"/>
                <w:szCs w:val="22"/>
              </w:rPr>
              <w:t>Принято частично.</w:t>
            </w:r>
          </w:p>
          <w:p w14:paraId="776FF551" w14:textId="77777777" w:rsidR="00A55388" w:rsidRPr="00D511EA" w:rsidRDefault="00A55388" w:rsidP="00A55388">
            <w:pPr>
              <w:rPr>
                <w:rFonts w:eastAsia="Calibri"/>
                <w:sz w:val="22"/>
                <w:szCs w:val="22"/>
              </w:rPr>
            </w:pPr>
            <w:r w:rsidRPr="00D511EA">
              <w:rPr>
                <w:sz w:val="22"/>
                <w:szCs w:val="22"/>
              </w:rPr>
              <w:t>Откорректировано с учетом поступивших замечаний</w:t>
            </w:r>
          </w:p>
          <w:p w14:paraId="1D230B3B" w14:textId="77777777" w:rsidR="0061541E" w:rsidRPr="00D511EA" w:rsidRDefault="0061541E" w:rsidP="00356EEE">
            <w:pPr>
              <w:rPr>
                <w:sz w:val="22"/>
                <w:szCs w:val="22"/>
              </w:rPr>
            </w:pPr>
          </w:p>
        </w:tc>
      </w:tr>
      <w:tr w:rsidR="0061541E" w:rsidRPr="00D511EA" w14:paraId="135DE677" w14:textId="77777777" w:rsidTr="00444C56">
        <w:trPr>
          <w:gridAfter w:val="1"/>
          <w:wAfter w:w="56" w:type="dxa"/>
        </w:trPr>
        <w:tc>
          <w:tcPr>
            <w:tcW w:w="674" w:type="dxa"/>
            <w:tcBorders>
              <w:left w:val="single" w:sz="4" w:space="0" w:color="000000"/>
              <w:bottom w:val="single" w:sz="4" w:space="0" w:color="000000"/>
              <w:right w:val="single" w:sz="4" w:space="0" w:color="000000"/>
            </w:tcBorders>
          </w:tcPr>
          <w:p w14:paraId="1A57F35A" w14:textId="77777777" w:rsidR="0061541E" w:rsidRPr="00746FC1" w:rsidRDefault="0061541E"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3B1F8602" w14:textId="77777777" w:rsidR="0061541E" w:rsidRPr="00D511EA" w:rsidRDefault="0061541E" w:rsidP="00356EEE">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4364CB0D" w14:textId="77777777" w:rsidR="0061541E" w:rsidRPr="00D511EA" w:rsidRDefault="0061541E"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0CCE80C7" w14:textId="77777777" w:rsidR="0061541E" w:rsidRPr="00D511EA" w:rsidRDefault="0061541E" w:rsidP="0061541E">
            <w:pPr>
              <w:rPr>
                <w:sz w:val="22"/>
                <w:szCs w:val="22"/>
              </w:rPr>
            </w:pPr>
            <w:r w:rsidRPr="00D511EA">
              <w:rPr>
                <w:sz w:val="22"/>
                <w:szCs w:val="22"/>
              </w:rPr>
              <w:t>Замечание:</w:t>
            </w:r>
          </w:p>
          <w:p w14:paraId="692EF79B" w14:textId="77777777" w:rsidR="0061541E" w:rsidRPr="00D511EA" w:rsidRDefault="0061541E" w:rsidP="0061541E">
            <w:pPr>
              <w:rPr>
                <w:sz w:val="22"/>
                <w:szCs w:val="22"/>
              </w:rPr>
            </w:pPr>
            <w:r w:rsidRPr="00D511EA">
              <w:rPr>
                <w:rFonts w:eastAsia="Calibri"/>
                <w:sz w:val="22"/>
                <w:szCs w:val="22"/>
              </w:rPr>
              <w:t xml:space="preserve">- получение покрытий органических (лакокрасочных) по ГОСТ 3.1109‒82, </w:t>
            </w:r>
            <w:r w:rsidRPr="00D511EA">
              <w:rPr>
                <w:rFonts w:eastAsia="Calibri"/>
                <w:b/>
                <w:sz w:val="22"/>
                <w:szCs w:val="22"/>
              </w:rPr>
              <w:t>ГОСТ 9.032‒74</w:t>
            </w:r>
            <w:r w:rsidRPr="00D511EA">
              <w:rPr>
                <w:rFonts w:eastAsia="Calibri"/>
                <w:sz w:val="22"/>
                <w:szCs w:val="22"/>
              </w:rPr>
              <w:t xml:space="preserve">, </w:t>
            </w:r>
            <w:r w:rsidRPr="00D511EA">
              <w:rPr>
                <w:rFonts w:eastAsia="Calibri"/>
                <w:b/>
                <w:sz w:val="22"/>
                <w:szCs w:val="22"/>
              </w:rPr>
              <w:t>ГОСТ 9.072‒77</w:t>
            </w:r>
            <w:r w:rsidRPr="00D511EA">
              <w:rPr>
                <w:rFonts w:eastAsia="Calibri"/>
                <w:sz w:val="22"/>
                <w:szCs w:val="22"/>
              </w:rPr>
              <w:t xml:space="preserve">, </w:t>
            </w:r>
            <w:r w:rsidRPr="00D511EA">
              <w:rPr>
                <w:rFonts w:eastAsia="Calibri"/>
                <w:sz w:val="22"/>
                <w:szCs w:val="22"/>
              </w:rPr>
              <w:br/>
              <w:t xml:space="preserve">ГОСТ 9.105‒80, </w:t>
            </w:r>
            <w:r w:rsidRPr="00D511EA">
              <w:rPr>
                <w:rFonts w:eastAsia="Calibri"/>
                <w:b/>
                <w:sz w:val="22"/>
                <w:szCs w:val="22"/>
              </w:rPr>
              <w:t>ГОСТ 17743‒72</w:t>
            </w:r>
            <w:r w:rsidRPr="00D511EA">
              <w:rPr>
                <w:rFonts w:eastAsia="Calibri"/>
                <w:sz w:val="22"/>
                <w:szCs w:val="22"/>
              </w:rPr>
              <w:t>,</w:t>
            </w:r>
            <w:r w:rsidRPr="00D511EA">
              <w:rPr>
                <w:rFonts w:eastAsia="Calibri"/>
                <w:sz w:val="22"/>
                <w:szCs w:val="22"/>
              </w:rPr>
              <w:br/>
              <w:t xml:space="preserve"> ГОСТ 21484‒76, ГОСТ 35094‒2024;»</w:t>
            </w:r>
          </w:p>
          <w:p w14:paraId="49DDE0AE" w14:textId="77777777" w:rsidR="0061541E" w:rsidRPr="00D511EA" w:rsidRDefault="0061541E" w:rsidP="0061541E">
            <w:pPr>
              <w:rPr>
                <w:sz w:val="22"/>
                <w:szCs w:val="22"/>
              </w:rPr>
            </w:pPr>
            <w:r w:rsidRPr="00D511EA">
              <w:rPr>
                <w:sz w:val="22"/>
                <w:szCs w:val="22"/>
              </w:rPr>
              <w:t>Предложение:</w:t>
            </w:r>
          </w:p>
          <w:p w14:paraId="60015836" w14:textId="77777777" w:rsidR="0061541E" w:rsidRPr="00D511EA" w:rsidRDefault="0061541E" w:rsidP="0061541E">
            <w:pPr>
              <w:rPr>
                <w:sz w:val="22"/>
                <w:szCs w:val="22"/>
              </w:rPr>
            </w:pPr>
            <w:r w:rsidRPr="00D511EA">
              <w:rPr>
                <w:rFonts w:eastAsia="Calibri"/>
                <w:sz w:val="22"/>
                <w:szCs w:val="22"/>
              </w:rPr>
              <w:t xml:space="preserve">«- получение покрытий органических (лакокрасочных) по ГОСТ 3.1109‒82, </w:t>
            </w:r>
            <w:r w:rsidRPr="00D511EA">
              <w:rPr>
                <w:rFonts w:eastAsia="Calibri"/>
                <w:b/>
                <w:sz w:val="22"/>
                <w:szCs w:val="22"/>
              </w:rPr>
              <w:t>ГОСТ 35094</w:t>
            </w:r>
            <w:r w:rsidRPr="00D511EA">
              <w:rPr>
                <w:rFonts w:eastAsia="Calibri"/>
                <w:sz w:val="22"/>
                <w:szCs w:val="22"/>
              </w:rPr>
              <w:t>‒</w:t>
            </w:r>
            <w:r w:rsidRPr="00D511EA">
              <w:rPr>
                <w:rFonts w:eastAsia="Calibri"/>
                <w:b/>
                <w:sz w:val="22"/>
                <w:szCs w:val="22"/>
              </w:rPr>
              <w:t>2024</w:t>
            </w:r>
            <w:r w:rsidRPr="00D511EA">
              <w:rPr>
                <w:rFonts w:eastAsia="Calibri"/>
                <w:sz w:val="22"/>
                <w:szCs w:val="22"/>
              </w:rPr>
              <w:t xml:space="preserve">, </w:t>
            </w:r>
            <w:r w:rsidRPr="00D511EA">
              <w:rPr>
                <w:rFonts w:eastAsia="Calibri"/>
                <w:b/>
                <w:sz w:val="22"/>
                <w:szCs w:val="22"/>
              </w:rPr>
              <w:t>ГОСТ 28246.2</w:t>
            </w:r>
            <w:r w:rsidRPr="00D511EA">
              <w:rPr>
                <w:rFonts w:eastAsia="Calibri"/>
                <w:sz w:val="22"/>
                <w:szCs w:val="22"/>
              </w:rPr>
              <w:t>‒</w:t>
            </w:r>
            <w:r w:rsidRPr="00D511EA">
              <w:rPr>
                <w:rFonts w:eastAsia="Calibri"/>
                <w:b/>
                <w:sz w:val="22"/>
                <w:szCs w:val="22"/>
              </w:rPr>
              <w:t>2025</w:t>
            </w:r>
            <w:r w:rsidRPr="00D511EA">
              <w:rPr>
                <w:rFonts w:eastAsia="Calibri"/>
                <w:sz w:val="22"/>
                <w:szCs w:val="22"/>
              </w:rPr>
              <w:t>,</w:t>
            </w:r>
            <w:r w:rsidRPr="00D511EA">
              <w:rPr>
                <w:rFonts w:eastAsia="Calibri"/>
                <w:sz w:val="22"/>
                <w:szCs w:val="22"/>
              </w:rPr>
              <w:br/>
            </w:r>
            <w:r w:rsidRPr="00D511EA">
              <w:rPr>
                <w:rFonts w:eastAsia="Calibri"/>
                <w:sz w:val="22"/>
                <w:szCs w:val="22"/>
              </w:rPr>
              <w:lastRenderedPageBreak/>
              <w:t xml:space="preserve">ГОСТ 9.105‒80, </w:t>
            </w:r>
            <w:r w:rsidRPr="00D511EA">
              <w:rPr>
                <w:rFonts w:eastAsia="Calibri"/>
                <w:sz w:val="22"/>
                <w:szCs w:val="22"/>
              </w:rPr>
              <w:br/>
            </w:r>
            <w:r w:rsidRPr="00D511EA">
              <w:rPr>
                <w:rFonts w:eastAsia="Calibri"/>
                <w:b/>
                <w:sz w:val="22"/>
                <w:szCs w:val="22"/>
              </w:rPr>
              <w:t>ГОСТ 17743‒2016</w:t>
            </w:r>
            <w:r w:rsidRPr="00D511EA">
              <w:rPr>
                <w:rFonts w:eastAsia="Calibri"/>
                <w:sz w:val="22"/>
                <w:szCs w:val="22"/>
              </w:rPr>
              <w:t>, ГОСТ 35094‒2024;»</w:t>
            </w:r>
          </w:p>
          <w:p w14:paraId="2EA20A20" w14:textId="77777777" w:rsidR="0061541E" w:rsidRPr="00D511EA" w:rsidRDefault="0061541E" w:rsidP="0061541E">
            <w:pPr>
              <w:rPr>
                <w:sz w:val="22"/>
                <w:szCs w:val="22"/>
              </w:rPr>
            </w:pPr>
            <w:r w:rsidRPr="00D511EA">
              <w:rPr>
                <w:sz w:val="22"/>
                <w:szCs w:val="22"/>
              </w:rPr>
              <w:t>Обоснование:</w:t>
            </w:r>
          </w:p>
          <w:p w14:paraId="196B46CB"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ГОСТ 9.032‒74 заменен на </w:t>
            </w:r>
            <w:r w:rsidRPr="00D511EA">
              <w:rPr>
                <w:rFonts w:eastAsia="Calibri"/>
                <w:sz w:val="22"/>
                <w:szCs w:val="22"/>
              </w:rPr>
              <w:br/>
              <w:t>ГОСТ 35094‒2024,</w:t>
            </w:r>
          </w:p>
          <w:p w14:paraId="43879311"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ГОСТ 17743‒72 заменен на </w:t>
            </w:r>
            <w:r w:rsidRPr="00D511EA">
              <w:rPr>
                <w:rFonts w:eastAsia="Calibri"/>
                <w:sz w:val="22"/>
                <w:szCs w:val="22"/>
              </w:rPr>
              <w:br/>
              <w:t>ГОСТ 17743‒2016,</w:t>
            </w:r>
          </w:p>
          <w:p w14:paraId="4321CB4B" w14:textId="77777777" w:rsidR="0061541E" w:rsidRPr="00D511EA" w:rsidRDefault="0061541E" w:rsidP="0061541E">
            <w:pPr>
              <w:tabs>
                <w:tab w:val="left" w:pos="284"/>
              </w:tabs>
              <w:rPr>
                <w:rFonts w:eastAsia="Calibri"/>
                <w:sz w:val="22"/>
                <w:szCs w:val="22"/>
              </w:rPr>
            </w:pPr>
            <w:r w:rsidRPr="00D511EA">
              <w:rPr>
                <w:rFonts w:eastAsia="Calibri"/>
                <w:sz w:val="22"/>
                <w:szCs w:val="22"/>
              </w:rPr>
              <w:t>ГОСТ 9.072‒77 не действует, рекомендуется использовать</w:t>
            </w:r>
          </w:p>
          <w:p w14:paraId="0280C71B" w14:textId="77777777" w:rsidR="0061541E" w:rsidRPr="00D511EA" w:rsidRDefault="0061541E" w:rsidP="0061541E">
            <w:pPr>
              <w:rPr>
                <w:sz w:val="22"/>
                <w:szCs w:val="22"/>
              </w:rPr>
            </w:pPr>
            <w:r w:rsidRPr="00D511EA">
              <w:rPr>
                <w:rFonts w:eastAsia="Calibri"/>
                <w:sz w:val="22"/>
                <w:szCs w:val="22"/>
              </w:rPr>
              <w:t>ГОСТ 28246.2‒2025.</w:t>
            </w:r>
          </w:p>
          <w:p w14:paraId="2162F588" w14:textId="77777777" w:rsidR="0061541E" w:rsidRPr="00D511EA" w:rsidRDefault="0061541E" w:rsidP="0061541E">
            <w:pPr>
              <w:rPr>
                <w:sz w:val="22"/>
                <w:szCs w:val="22"/>
              </w:rPr>
            </w:pPr>
          </w:p>
        </w:tc>
        <w:tc>
          <w:tcPr>
            <w:tcW w:w="3063" w:type="dxa"/>
            <w:tcBorders>
              <w:top w:val="single" w:sz="4" w:space="0" w:color="auto"/>
              <w:left w:val="single" w:sz="4" w:space="0" w:color="000000"/>
              <w:bottom w:val="single" w:sz="4" w:space="0" w:color="000000"/>
              <w:right w:val="single" w:sz="4" w:space="0" w:color="000000"/>
            </w:tcBorders>
          </w:tcPr>
          <w:p w14:paraId="6C722804" w14:textId="77777777" w:rsidR="00A55388" w:rsidRPr="00D511EA" w:rsidRDefault="00A55388" w:rsidP="00A55388">
            <w:pPr>
              <w:rPr>
                <w:sz w:val="22"/>
                <w:szCs w:val="22"/>
              </w:rPr>
            </w:pPr>
            <w:r w:rsidRPr="00D511EA">
              <w:rPr>
                <w:sz w:val="22"/>
                <w:szCs w:val="22"/>
              </w:rPr>
              <w:lastRenderedPageBreak/>
              <w:t>Принято частично.</w:t>
            </w:r>
          </w:p>
          <w:p w14:paraId="7276087A" w14:textId="77777777" w:rsidR="00A55388" w:rsidRPr="00D511EA" w:rsidRDefault="00A55388" w:rsidP="00A55388">
            <w:pPr>
              <w:rPr>
                <w:rFonts w:eastAsia="Calibri"/>
                <w:sz w:val="22"/>
                <w:szCs w:val="22"/>
              </w:rPr>
            </w:pPr>
            <w:r w:rsidRPr="00D511EA">
              <w:rPr>
                <w:sz w:val="22"/>
                <w:szCs w:val="22"/>
              </w:rPr>
              <w:t>Откорректировано с учетом поступивших замечаний.</w:t>
            </w:r>
          </w:p>
          <w:p w14:paraId="3530273C" w14:textId="77777777" w:rsidR="0061541E" w:rsidRPr="00D511EA" w:rsidRDefault="00F953D8" w:rsidP="00356EEE">
            <w:pPr>
              <w:rPr>
                <w:sz w:val="22"/>
                <w:szCs w:val="22"/>
              </w:rPr>
            </w:pPr>
            <w:r w:rsidRPr="00D511EA">
              <w:rPr>
                <w:rFonts w:eastAsia="Calibri"/>
                <w:sz w:val="22"/>
                <w:szCs w:val="22"/>
              </w:rPr>
              <w:t xml:space="preserve">ГОСТ 9.105 </w:t>
            </w:r>
            <w:r w:rsidRPr="00D511EA">
              <w:rPr>
                <w:sz w:val="22"/>
                <w:szCs w:val="22"/>
              </w:rPr>
              <w:t>не содержат терминов</w:t>
            </w:r>
          </w:p>
        </w:tc>
      </w:tr>
      <w:tr w:rsidR="00A241AA" w:rsidRPr="00D511EA" w14:paraId="7804CA7A"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45F2984" w14:textId="77777777" w:rsidR="00A241AA" w:rsidRPr="00746FC1" w:rsidRDefault="00A241AA" w:rsidP="00356EEE">
            <w:pPr>
              <w:pStyle w:val="a5"/>
              <w:numPr>
                <w:ilvl w:val="0"/>
                <w:numId w:val="4"/>
              </w:numPr>
              <w:spacing w:before="0" w:after="0"/>
              <w:ind w:left="0" w:firstLine="0"/>
              <w:rPr>
                <w:color w:val="000000"/>
                <w:sz w:val="22"/>
                <w:szCs w:val="22"/>
              </w:rPr>
            </w:pPr>
          </w:p>
        </w:tc>
        <w:tc>
          <w:tcPr>
            <w:tcW w:w="1562" w:type="dxa"/>
            <w:vMerge/>
            <w:tcBorders>
              <w:left w:val="single" w:sz="4" w:space="0" w:color="000000"/>
              <w:bottom w:val="single" w:sz="4" w:space="0" w:color="000000"/>
              <w:right w:val="single" w:sz="4" w:space="0" w:color="000000"/>
            </w:tcBorders>
          </w:tcPr>
          <w:p w14:paraId="21C86EF8" w14:textId="77777777" w:rsidR="00A241AA" w:rsidRPr="00D511EA" w:rsidRDefault="00A241AA" w:rsidP="00356EEE">
            <w:pPr>
              <w:pStyle w:val="a5"/>
              <w:spacing w:before="0" w:after="0"/>
              <w:rPr>
                <w:color w:val="000000"/>
                <w:sz w:val="22"/>
                <w:szCs w:val="22"/>
                <w:shd w:val="clear" w:color="auto" w:fill="FFFFFF"/>
                <w:lang w:bidi="ru-RU"/>
              </w:rPr>
            </w:pPr>
          </w:p>
        </w:tc>
        <w:tc>
          <w:tcPr>
            <w:tcW w:w="2552" w:type="dxa"/>
            <w:vMerge/>
            <w:tcBorders>
              <w:left w:val="single" w:sz="4" w:space="0" w:color="000000"/>
              <w:bottom w:val="single" w:sz="4" w:space="0" w:color="000000"/>
              <w:right w:val="single" w:sz="4" w:space="0" w:color="000000"/>
            </w:tcBorders>
          </w:tcPr>
          <w:p w14:paraId="2155D48C" w14:textId="77777777" w:rsidR="00A241AA" w:rsidRPr="00D511EA" w:rsidRDefault="00A241AA" w:rsidP="00356EEE">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74C7B807" w14:textId="77777777" w:rsidR="0061541E" w:rsidRPr="00D511EA" w:rsidRDefault="0061541E" w:rsidP="0061541E">
            <w:pPr>
              <w:rPr>
                <w:sz w:val="22"/>
                <w:szCs w:val="22"/>
              </w:rPr>
            </w:pPr>
            <w:r w:rsidRPr="00D511EA">
              <w:rPr>
                <w:sz w:val="22"/>
                <w:szCs w:val="22"/>
              </w:rPr>
              <w:t>Замечание:</w:t>
            </w:r>
          </w:p>
          <w:p w14:paraId="2CEBD516" w14:textId="77777777" w:rsidR="0061541E" w:rsidRPr="00D511EA" w:rsidRDefault="0061541E" w:rsidP="0061541E">
            <w:pPr>
              <w:rPr>
                <w:sz w:val="22"/>
                <w:szCs w:val="22"/>
              </w:rPr>
            </w:pPr>
            <w:r w:rsidRPr="00D511EA">
              <w:rPr>
                <w:rFonts w:eastAsia="Calibri"/>
                <w:sz w:val="22"/>
                <w:szCs w:val="22"/>
              </w:rPr>
              <w:t>«- пайка по ГОСТ 3.1109‒82,</w:t>
            </w:r>
            <w:r w:rsidRPr="00D511EA">
              <w:rPr>
                <w:rFonts w:eastAsia="Calibri"/>
                <w:sz w:val="22"/>
                <w:szCs w:val="22"/>
              </w:rPr>
              <w:br/>
              <w:t xml:space="preserve"> ГОСТ 3.1704‒81, ГОСТ 9.106‒2021, </w:t>
            </w:r>
            <w:r w:rsidRPr="00D511EA">
              <w:rPr>
                <w:rFonts w:eastAsia="Calibri"/>
                <w:sz w:val="22"/>
                <w:szCs w:val="22"/>
              </w:rPr>
              <w:br/>
              <w:t xml:space="preserve">ГОСТ 9.305‒84, ГОСТ 9.306‒85, </w:t>
            </w:r>
            <w:r w:rsidRPr="00D511EA">
              <w:rPr>
                <w:rFonts w:eastAsia="Calibri"/>
                <w:sz w:val="22"/>
                <w:szCs w:val="22"/>
              </w:rPr>
              <w:br/>
            </w:r>
            <w:r w:rsidRPr="00D511EA">
              <w:rPr>
                <w:rFonts w:eastAsia="Calibri"/>
                <w:b/>
                <w:sz w:val="22"/>
                <w:szCs w:val="22"/>
              </w:rPr>
              <w:t>ГОСТ 17325‒79</w:t>
            </w:r>
            <w:r w:rsidRPr="00D511EA">
              <w:rPr>
                <w:rFonts w:eastAsia="Calibri"/>
                <w:sz w:val="22"/>
                <w:szCs w:val="22"/>
              </w:rPr>
              <w:t>, ГОСТ 17349‒79;»</w:t>
            </w:r>
          </w:p>
          <w:p w14:paraId="6E5A803C" w14:textId="77777777" w:rsidR="0061541E" w:rsidRPr="00D511EA" w:rsidRDefault="0061541E" w:rsidP="0061541E">
            <w:pPr>
              <w:rPr>
                <w:sz w:val="22"/>
                <w:szCs w:val="22"/>
              </w:rPr>
            </w:pPr>
            <w:r w:rsidRPr="00D511EA">
              <w:rPr>
                <w:sz w:val="22"/>
                <w:szCs w:val="22"/>
              </w:rPr>
              <w:t>Предложение:</w:t>
            </w:r>
          </w:p>
          <w:p w14:paraId="20F6766F" w14:textId="77777777" w:rsidR="0061541E" w:rsidRPr="00D511EA" w:rsidRDefault="0061541E" w:rsidP="0061541E">
            <w:pPr>
              <w:rPr>
                <w:sz w:val="22"/>
                <w:szCs w:val="22"/>
              </w:rPr>
            </w:pPr>
            <w:r w:rsidRPr="00D511EA">
              <w:rPr>
                <w:rFonts w:eastAsia="Calibri"/>
                <w:sz w:val="22"/>
                <w:szCs w:val="22"/>
              </w:rPr>
              <w:t>«- пайка по</w:t>
            </w:r>
            <w:r w:rsidRPr="00D511EA">
              <w:rPr>
                <w:rFonts w:eastAsia="Calibri"/>
                <w:sz w:val="22"/>
                <w:szCs w:val="22"/>
              </w:rPr>
              <w:br/>
              <w:t>ГОСТ 3.1109‒82,</w:t>
            </w:r>
            <w:r w:rsidRPr="00D511EA">
              <w:rPr>
                <w:rFonts w:eastAsia="Calibri"/>
                <w:sz w:val="22"/>
                <w:szCs w:val="22"/>
              </w:rPr>
              <w:br/>
              <w:t xml:space="preserve">ГОСТ 3.1704‒81, ГОСТ 9.106‒2021, </w:t>
            </w:r>
            <w:r w:rsidRPr="00D511EA">
              <w:rPr>
                <w:rFonts w:eastAsia="Calibri"/>
                <w:sz w:val="22"/>
                <w:szCs w:val="22"/>
              </w:rPr>
              <w:br/>
              <w:t xml:space="preserve">ГОСТ 9.305‒84, </w:t>
            </w:r>
            <w:r w:rsidRPr="00D511EA">
              <w:rPr>
                <w:rFonts w:eastAsia="Calibri"/>
                <w:sz w:val="22"/>
                <w:szCs w:val="22"/>
              </w:rPr>
              <w:br/>
              <w:t xml:space="preserve">ГОСТ 9.306‒85, </w:t>
            </w:r>
            <w:r w:rsidRPr="00D511EA">
              <w:rPr>
                <w:rFonts w:eastAsia="Calibri"/>
                <w:b/>
                <w:sz w:val="22"/>
                <w:szCs w:val="22"/>
              </w:rPr>
              <w:t>ГОСТ Р ИСО 857-2</w:t>
            </w:r>
            <w:r w:rsidRPr="00D511EA">
              <w:rPr>
                <w:rFonts w:eastAsia="Calibri"/>
                <w:sz w:val="22"/>
                <w:szCs w:val="22"/>
              </w:rPr>
              <w:t>‒</w:t>
            </w:r>
            <w:r w:rsidRPr="00D511EA">
              <w:rPr>
                <w:rFonts w:eastAsia="Calibri"/>
                <w:b/>
                <w:sz w:val="22"/>
                <w:szCs w:val="22"/>
              </w:rPr>
              <w:t>2009</w:t>
            </w:r>
            <w:r w:rsidRPr="00D511EA">
              <w:rPr>
                <w:rFonts w:eastAsia="Calibri"/>
                <w:sz w:val="22"/>
                <w:szCs w:val="22"/>
              </w:rPr>
              <w:t xml:space="preserve">, </w:t>
            </w:r>
            <w:r w:rsidRPr="00D511EA">
              <w:rPr>
                <w:rFonts w:eastAsia="Calibri"/>
                <w:sz w:val="22"/>
                <w:szCs w:val="22"/>
              </w:rPr>
              <w:br/>
              <w:t>ГОСТ 17349‒79;»</w:t>
            </w:r>
          </w:p>
          <w:p w14:paraId="2A2A44E3" w14:textId="77777777" w:rsidR="0061541E" w:rsidRPr="00D511EA" w:rsidRDefault="0061541E" w:rsidP="0061541E">
            <w:pPr>
              <w:rPr>
                <w:sz w:val="22"/>
                <w:szCs w:val="22"/>
              </w:rPr>
            </w:pPr>
            <w:r w:rsidRPr="00D511EA">
              <w:rPr>
                <w:sz w:val="22"/>
                <w:szCs w:val="22"/>
              </w:rPr>
              <w:t>Обоснование:</w:t>
            </w:r>
          </w:p>
          <w:p w14:paraId="32A173A9" w14:textId="77777777" w:rsidR="00A241AA" w:rsidRPr="00D511EA" w:rsidRDefault="0061541E" w:rsidP="00356EEE">
            <w:pPr>
              <w:tabs>
                <w:tab w:val="left" w:pos="284"/>
              </w:tabs>
              <w:rPr>
                <w:rFonts w:eastAsia="Calibri"/>
                <w:sz w:val="22"/>
                <w:szCs w:val="22"/>
              </w:rPr>
            </w:pPr>
            <w:r w:rsidRPr="00D511EA">
              <w:rPr>
                <w:rFonts w:eastAsia="Calibri"/>
                <w:sz w:val="22"/>
                <w:szCs w:val="22"/>
              </w:rPr>
              <w:t xml:space="preserve">ГОСТ 17325‒79 заменен в части на </w:t>
            </w:r>
            <w:r w:rsidRPr="00D511EA">
              <w:rPr>
                <w:rFonts w:eastAsia="Calibri"/>
                <w:sz w:val="22"/>
                <w:szCs w:val="22"/>
              </w:rPr>
              <w:br/>
              <w:t>ГОС Р ИСО 857-2‒2009.</w:t>
            </w:r>
          </w:p>
        </w:tc>
        <w:tc>
          <w:tcPr>
            <w:tcW w:w="3063" w:type="dxa"/>
            <w:tcBorders>
              <w:top w:val="single" w:sz="4" w:space="0" w:color="auto"/>
              <w:left w:val="single" w:sz="4" w:space="0" w:color="000000"/>
              <w:bottom w:val="single" w:sz="4" w:space="0" w:color="000000"/>
              <w:right w:val="single" w:sz="4" w:space="0" w:color="000000"/>
            </w:tcBorders>
          </w:tcPr>
          <w:p w14:paraId="76DEE0E6" w14:textId="77777777" w:rsidR="00A55388" w:rsidRPr="00D511EA" w:rsidRDefault="00A55388" w:rsidP="00A55388">
            <w:pPr>
              <w:rPr>
                <w:sz w:val="22"/>
                <w:szCs w:val="22"/>
              </w:rPr>
            </w:pPr>
            <w:r w:rsidRPr="00D511EA">
              <w:rPr>
                <w:sz w:val="22"/>
                <w:szCs w:val="22"/>
              </w:rPr>
              <w:t>Принято частично.</w:t>
            </w:r>
          </w:p>
          <w:p w14:paraId="5F66D4D5" w14:textId="77777777" w:rsidR="00A55388" w:rsidRPr="00D511EA" w:rsidRDefault="00A55388" w:rsidP="00A55388">
            <w:pPr>
              <w:rPr>
                <w:rFonts w:eastAsia="Calibri"/>
                <w:sz w:val="22"/>
                <w:szCs w:val="22"/>
              </w:rPr>
            </w:pPr>
            <w:r w:rsidRPr="00D511EA">
              <w:rPr>
                <w:sz w:val="22"/>
                <w:szCs w:val="22"/>
              </w:rPr>
              <w:t>Откорректировано с учетом поступивших замечаний.</w:t>
            </w:r>
          </w:p>
          <w:p w14:paraId="06FFE432" w14:textId="77777777" w:rsidR="00A241AA" w:rsidRPr="00D511EA" w:rsidRDefault="00F201E6" w:rsidP="00356EEE">
            <w:pPr>
              <w:rPr>
                <w:sz w:val="22"/>
                <w:szCs w:val="22"/>
              </w:rPr>
            </w:pPr>
            <w:r w:rsidRPr="00D511EA">
              <w:rPr>
                <w:sz w:val="22"/>
                <w:szCs w:val="22"/>
              </w:rPr>
              <w:t>ГОСТ 3.1704 не содержит терминов</w:t>
            </w:r>
          </w:p>
          <w:p w14:paraId="21E20C76" w14:textId="77777777" w:rsidR="00F953D8" w:rsidRPr="00D511EA" w:rsidRDefault="00F953D8" w:rsidP="00356EEE">
            <w:pPr>
              <w:rPr>
                <w:sz w:val="22"/>
                <w:szCs w:val="22"/>
              </w:rPr>
            </w:pPr>
            <w:r w:rsidRPr="00D511EA">
              <w:rPr>
                <w:rFonts w:eastAsia="Calibri"/>
                <w:sz w:val="22"/>
                <w:szCs w:val="22"/>
              </w:rPr>
              <w:t xml:space="preserve">ГОСТ 9.305 </w:t>
            </w:r>
            <w:r w:rsidRPr="00D511EA">
              <w:rPr>
                <w:sz w:val="22"/>
                <w:szCs w:val="22"/>
              </w:rPr>
              <w:t>не содержат терминов</w:t>
            </w:r>
          </w:p>
        </w:tc>
      </w:tr>
      <w:tr w:rsidR="0061541E" w:rsidRPr="00D511EA" w14:paraId="77C413AE"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6AD8B2B0" w14:textId="77777777" w:rsidR="0061541E" w:rsidRPr="00746FC1" w:rsidRDefault="0061541E" w:rsidP="00356EEE">
            <w:pPr>
              <w:pStyle w:val="a5"/>
              <w:numPr>
                <w:ilvl w:val="0"/>
                <w:numId w:val="4"/>
              </w:numPr>
              <w:spacing w:before="0" w:after="0"/>
              <w:ind w:left="0" w:firstLine="0"/>
              <w:rPr>
                <w:color w:val="000000"/>
                <w:sz w:val="22"/>
                <w:szCs w:val="22"/>
              </w:rPr>
            </w:pPr>
          </w:p>
        </w:tc>
        <w:tc>
          <w:tcPr>
            <w:tcW w:w="1562" w:type="dxa"/>
            <w:tcBorders>
              <w:left w:val="single" w:sz="4" w:space="0" w:color="000000"/>
              <w:bottom w:val="single" w:sz="4" w:space="0" w:color="000000"/>
              <w:right w:val="single" w:sz="4" w:space="0" w:color="000000"/>
            </w:tcBorders>
          </w:tcPr>
          <w:p w14:paraId="164BFA42" w14:textId="77777777" w:rsidR="0061541E" w:rsidRPr="00D511EA" w:rsidRDefault="0061541E" w:rsidP="00356EEE">
            <w:pPr>
              <w:pStyle w:val="a5"/>
              <w:spacing w:before="0" w:after="0"/>
              <w:rPr>
                <w:color w:val="000000"/>
                <w:sz w:val="22"/>
                <w:szCs w:val="22"/>
                <w:shd w:val="clear" w:color="auto" w:fill="FFFFFF"/>
                <w:lang w:bidi="ru-RU"/>
              </w:rPr>
            </w:pPr>
            <w:r w:rsidRPr="00D511EA">
              <w:rPr>
                <w:color w:val="000000"/>
                <w:sz w:val="22"/>
                <w:szCs w:val="22"/>
                <w:shd w:val="clear" w:color="auto" w:fill="FFFFFF"/>
                <w:lang w:bidi="ru-RU"/>
              </w:rPr>
              <w:t>Раздел 3</w:t>
            </w:r>
          </w:p>
        </w:tc>
        <w:tc>
          <w:tcPr>
            <w:tcW w:w="2552" w:type="dxa"/>
            <w:tcBorders>
              <w:left w:val="single" w:sz="4" w:space="0" w:color="000000"/>
              <w:bottom w:val="single" w:sz="4" w:space="0" w:color="000000"/>
              <w:right w:val="single" w:sz="4" w:space="0" w:color="000000"/>
            </w:tcBorders>
          </w:tcPr>
          <w:p w14:paraId="7BCC743D" w14:textId="77777777" w:rsidR="0061541E" w:rsidRPr="00D511EA" w:rsidRDefault="0061541E" w:rsidP="00356EEE">
            <w:pPr>
              <w:rPr>
                <w:rFonts w:eastAsia="Calibri"/>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auto"/>
              <w:left w:val="single" w:sz="4" w:space="0" w:color="000000"/>
              <w:bottom w:val="single" w:sz="4" w:space="0" w:color="000000"/>
              <w:right w:val="single" w:sz="4" w:space="0" w:color="000000"/>
            </w:tcBorders>
          </w:tcPr>
          <w:p w14:paraId="6D944630" w14:textId="77777777" w:rsidR="0061541E" w:rsidRPr="00D511EA" w:rsidRDefault="0061541E" w:rsidP="0061541E">
            <w:pPr>
              <w:rPr>
                <w:sz w:val="22"/>
                <w:szCs w:val="22"/>
              </w:rPr>
            </w:pPr>
            <w:r w:rsidRPr="00D511EA">
              <w:rPr>
                <w:sz w:val="22"/>
                <w:szCs w:val="22"/>
              </w:rPr>
              <w:t>Замечание:</w:t>
            </w:r>
          </w:p>
          <w:p w14:paraId="6C558D5B" w14:textId="77777777" w:rsidR="0061541E" w:rsidRPr="00D511EA" w:rsidRDefault="0061541E" w:rsidP="0061541E">
            <w:pPr>
              <w:tabs>
                <w:tab w:val="left" w:pos="284"/>
              </w:tabs>
              <w:rPr>
                <w:rFonts w:eastAsia="Calibri"/>
                <w:sz w:val="22"/>
                <w:szCs w:val="22"/>
              </w:rPr>
            </w:pPr>
            <w:r w:rsidRPr="00D511EA">
              <w:rPr>
                <w:rFonts w:eastAsia="Calibri"/>
                <w:sz w:val="22"/>
                <w:szCs w:val="22"/>
              </w:rPr>
              <w:t>Рекомендуется исключить список используемых стандартов из раздела «Термины и определения»:</w:t>
            </w:r>
          </w:p>
          <w:p w14:paraId="291CC7E2" w14:textId="77777777" w:rsidR="0061541E" w:rsidRPr="00D511EA" w:rsidRDefault="0061541E" w:rsidP="0061541E">
            <w:pPr>
              <w:tabs>
                <w:tab w:val="left" w:pos="284"/>
              </w:tabs>
              <w:rPr>
                <w:rFonts w:eastAsia="Calibri"/>
                <w:sz w:val="22"/>
                <w:szCs w:val="22"/>
              </w:rPr>
            </w:pPr>
            <w:r w:rsidRPr="00D511EA">
              <w:rPr>
                <w:rFonts w:eastAsia="Calibri"/>
                <w:sz w:val="22"/>
                <w:szCs w:val="22"/>
              </w:rPr>
              <w:t xml:space="preserve">«- общего назначения по ГОСТ 9.072‒2017, ГОСТ 16299‒78… </w:t>
            </w:r>
          </w:p>
          <w:p w14:paraId="502CEB43" w14:textId="77777777" w:rsidR="0061541E" w:rsidRPr="00D511EA" w:rsidRDefault="0061541E" w:rsidP="0061541E">
            <w:pPr>
              <w:rPr>
                <w:sz w:val="22"/>
                <w:szCs w:val="22"/>
              </w:rPr>
            </w:pPr>
            <w:r w:rsidRPr="00D511EA">
              <w:rPr>
                <w:rFonts w:eastAsia="Calibri"/>
                <w:sz w:val="22"/>
                <w:szCs w:val="22"/>
              </w:rPr>
              <w:t>- сварка по ГОСТ 3.1109‒82…».</w:t>
            </w:r>
          </w:p>
          <w:p w14:paraId="664A5216" w14:textId="77777777" w:rsidR="0061541E" w:rsidRPr="00D511EA" w:rsidRDefault="0061541E" w:rsidP="0061541E">
            <w:pPr>
              <w:rPr>
                <w:sz w:val="22"/>
                <w:szCs w:val="22"/>
              </w:rPr>
            </w:pPr>
            <w:r w:rsidRPr="00D511EA">
              <w:rPr>
                <w:sz w:val="22"/>
                <w:szCs w:val="22"/>
              </w:rPr>
              <w:t>Обоснование:</w:t>
            </w:r>
          </w:p>
          <w:p w14:paraId="4C3C13A6" w14:textId="77777777" w:rsidR="0061541E" w:rsidRPr="00D511EA" w:rsidRDefault="0061541E" w:rsidP="0061541E">
            <w:pPr>
              <w:rPr>
                <w:sz w:val="22"/>
                <w:szCs w:val="22"/>
              </w:rPr>
            </w:pPr>
            <w:r w:rsidRPr="00D511EA">
              <w:rPr>
                <w:rFonts w:eastAsia="Calibri"/>
                <w:sz w:val="22"/>
                <w:szCs w:val="22"/>
              </w:rPr>
              <w:t>В ссылочных стандартах отсутствуют терминологические статьи. Рекомендуется включить приведенные стандарты в раздел 4 «Общие положения».</w:t>
            </w:r>
          </w:p>
        </w:tc>
        <w:tc>
          <w:tcPr>
            <w:tcW w:w="3063" w:type="dxa"/>
            <w:tcBorders>
              <w:top w:val="single" w:sz="4" w:space="0" w:color="auto"/>
              <w:left w:val="single" w:sz="4" w:space="0" w:color="000000"/>
              <w:bottom w:val="single" w:sz="4" w:space="0" w:color="000000"/>
              <w:right w:val="single" w:sz="4" w:space="0" w:color="000000"/>
            </w:tcBorders>
          </w:tcPr>
          <w:p w14:paraId="37CA923C" w14:textId="77777777" w:rsidR="00A55388" w:rsidRPr="00D511EA" w:rsidRDefault="00A55388" w:rsidP="00A55388">
            <w:pPr>
              <w:rPr>
                <w:sz w:val="22"/>
                <w:szCs w:val="22"/>
              </w:rPr>
            </w:pPr>
            <w:r w:rsidRPr="00D511EA">
              <w:rPr>
                <w:sz w:val="22"/>
                <w:szCs w:val="22"/>
              </w:rPr>
              <w:t>Принято частично.</w:t>
            </w:r>
          </w:p>
          <w:p w14:paraId="7158D3D9" w14:textId="77777777" w:rsidR="0061541E" w:rsidRPr="00D511EA" w:rsidRDefault="00A55388" w:rsidP="00A55388">
            <w:pPr>
              <w:rPr>
                <w:sz w:val="22"/>
                <w:szCs w:val="22"/>
              </w:rPr>
            </w:pPr>
            <w:r w:rsidRPr="00D511EA">
              <w:rPr>
                <w:sz w:val="22"/>
                <w:szCs w:val="22"/>
              </w:rPr>
              <w:t>Откорректировано с учетом поступивших замечаний</w:t>
            </w:r>
          </w:p>
        </w:tc>
      </w:tr>
      <w:tr w:rsidR="00356EEE" w:rsidRPr="00D511EA" w14:paraId="56EDF9B9"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833F11F"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left w:val="single" w:sz="4" w:space="0" w:color="000000"/>
              <w:bottom w:val="single" w:sz="4" w:space="0" w:color="000000"/>
              <w:right w:val="single" w:sz="4" w:space="0" w:color="000000"/>
            </w:tcBorders>
          </w:tcPr>
          <w:p w14:paraId="3BB6164B" w14:textId="77777777" w:rsidR="00356EEE" w:rsidRPr="00D511EA" w:rsidRDefault="00356EEE" w:rsidP="00356EEE">
            <w:pPr>
              <w:jc w:val="both"/>
              <w:rPr>
                <w:color w:val="000000"/>
                <w:sz w:val="22"/>
                <w:szCs w:val="22"/>
              </w:rPr>
            </w:pPr>
            <w:r w:rsidRPr="00D511EA">
              <w:rPr>
                <w:color w:val="000000"/>
                <w:sz w:val="22"/>
                <w:szCs w:val="22"/>
              </w:rPr>
              <w:t>Раздел 3</w:t>
            </w:r>
          </w:p>
        </w:tc>
        <w:tc>
          <w:tcPr>
            <w:tcW w:w="2552" w:type="dxa"/>
            <w:tcBorders>
              <w:left w:val="single" w:sz="4" w:space="0" w:color="000000"/>
              <w:bottom w:val="single" w:sz="4" w:space="0" w:color="000000"/>
              <w:right w:val="single" w:sz="4" w:space="0" w:color="000000"/>
            </w:tcBorders>
          </w:tcPr>
          <w:p w14:paraId="53820187" w14:textId="77777777" w:rsidR="00356EEE" w:rsidRPr="00D511EA" w:rsidRDefault="00356EEE" w:rsidP="00356EEE">
            <w:pPr>
              <w:rPr>
                <w:bCs/>
                <w:sz w:val="22"/>
                <w:szCs w:val="22"/>
              </w:rPr>
            </w:pPr>
            <w:r w:rsidRPr="00D511EA">
              <w:rPr>
                <w:bCs/>
                <w:sz w:val="22"/>
                <w:szCs w:val="22"/>
              </w:rPr>
              <w:t>АО «Концерн ВКО «Алмаз-Антей»</w:t>
            </w:r>
          </w:p>
          <w:p w14:paraId="3D81806B" w14:textId="77777777" w:rsidR="00356EEE" w:rsidRPr="00D511EA" w:rsidRDefault="00356EE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2C2863B0" w14:textId="77777777" w:rsidR="00356EEE" w:rsidRPr="00D511EA" w:rsidRDefault="00356EEE" w:rsidP="00356EEE">
            <w:pPr>
              <w:rPr>
                <w:sz w:val="22"/>
                <w:szCs w:val="22"/>
              </w:rPr>
            </w:pPr>
            <w:r w:rsidRPr="00D511EA">
              <w:rPr>
                <w:sz w:val="22"/>
                <w:szCs w:val="22"/>
              </w:rPr>
              <w:t>Замечание:</w:t>
            </w:r>
          </w:p>
          <w:p w14:paraId="2485101C" w14:textId="77777777" w:rsidR="00356EEE" w:rsidRPr="00D511EA" w:rsidRDefault="00356EEE" w:rsidP="00356EEE">
            <w:pPr>
              <w:rPr>
                <w:sz w:val="22"/>
                <w:szCs w:val="22"/>
              </w:rPr>
            </w:pPr>
            <w:r w:rsidRPr="00D511EA">
              <w:rPr>
                <w:sz w:val="22"/>
                <w:szCs w:val="22"/>
                <w:lang w:bidi="ru-RU"/>
              </w:rPr>
              <w:t>- получение покрытий (металлических и неметаллических неорганических) по ГОСТ 3.1109‒82, ГОСТ 9.008‒82, ГОСТ 9.072‒77, ГОСТ 17743‒72, ГОСТ 21484‒76, ГОСТ 9.305–84</w:t>
            </w:r>
          </w:p>
          <w:p w14:paraId="1FC7CC5A" w14:textId="77777777" w:rsidR="00356EEE" w:rsidRPr="00D511EA" w:rsidRDefault="00356EEE" w:rsidP="00356EEE">
            <w:pPr>
              <w:rPr>
                <w:sz w:val="22"/>
                <w:szCs w:val="22"/>
              </w:rPr>
            </w:pPr>
            <w:r w:rsidRPr="00D511EA">
              <w:rPr>
                <w:sz w:val="22"/>
                <w:szCs w:val="22"/>
              </w:rPr>
              <w:t>Предложение:</w:t>
            </w:r>
          </w:p>
          <w:p w14:paraId="4EF76BCA" w14:textId="77777777" w:rsidR="00356EEE" w:rsidRPr="00D511EA" w:rsidRDefault="00356EEE" w:rsidP="00356EEE">
            <w:pPr>
              <w:rPr>
                <w:sz w:val="22"/>
                <w:szCs w:val="22"/>
              </w:rPr>
            </w:pPr>
            <w:r w:rsidRPr="00D511EA">
              <w:rPr>
                <w:sz w:val="22"/>
                <w:szCs w:val="22"/>
                <w:lang w:bidi="ru-RU"/>
              </w:rPr>
              <w:t xml:space="preserve">- получение покрытий (металлических и неметаллических неорганических) </w:t>
            </w:r>
            <w:r w:rsidRPr="00D511EA">
              <w:rPr>
                <w:sz w:val="22"/>
                <w:szCs w:val="22"/>
                <w:lang w:bidi="ru-RU"/>
              </w:rPr>
              <w:lastRenderedPageBreak/>
              <w:t xml:space="preserve">по ГОСТ 3.1109‒82, ГОСТ 9.008‒82, ГОСТ 9.072‒77, </w:t>
            </w:r>
            <w:r w:rsidRPr="00D511EA">
              <w:rPr>
                <w:i/>
                <w:sz w:val="22"/>
                <w:szCs w:val="22"/>
                <w:lang w:bidi="ru-RU"/>
              </w:rPr>
              <w:t>ГОСТ 9.304-87,  ГОСТ 9.313-89</w:t>
            </w:r>
            <w:r w:rsidRPr="00D511EA">
              <w:rPr>
                <w:sz w:val="22"/>
                <w:szCs w:val="22"/>
                <w:lang w:bidi="ru-RU"/>
              </w:rPr>
              <w:t>, ГОСТ 17743‒72, ГОСТ 21484‒76, ГОСТ 9.305–84</w:t>
            </w:r>
          </w:p>
          <w:p w14:paraId="04EF0F16" w14:textId="77777777" w:rsidR="00356EEE" w:rsidRPr="00D511EA" w:rsidRDefault="00356EEE" w:rsidP="00356EEE">
            <w:pPr>
              <w:rPr>
                <w:sz w:val="22"/>
                <w:szCs w:val="22"/>
              </w:rPr>
            </w:pPr>
            <w:r w:rsidRPr="00D511EA">
              <w:rPr>
                <w:sz w:val="22"/>
                <w:szCs w:val="22"/>
              </w:rPr>
              <w:t>Обоснование:</w:t>
            </w:r>
          </w:p>
          <w:p w14:paraId="62226547" w14:textId="77777777" w:rsidR="00356EEE" w:rsidRPr="00D511EA" w:rsidRDefault="00356EEE" w:rsidP="00356EEE">
            <w:pPr>
              <w:pStyle w:val="af7"/>
              <w:spacing w:line="240" w:lineRule="auto"/>
              <w:ind w:firstLine="0"/>
              <w:jc w:val="both"/>
              <w:rPr>
                <w:sz w:val="22"/>
                <w:szCs w:val="22"/>
              </w:rPr>
            </w:pPr>
            <w:r w:rsidRPr="00D511EA">
              <w:rPr>
                <w:rFonts w:ascii="Times New Roman" w:hAnsi="Times New Roman" w:cs="Times New Roman"/>
                <w:sz w:val="22"/>
                <w:szCs w:val="22"/>
                <w:lang w:bidi="ru-RU"/>
              </w:rPr>
              <w:t>Дополнить абзац ГОСТ 9.304-87, ГОСТ 9.313-89, которые следует применять при получении покрытий (металлических и неметаллических неорганических)</w:t>
            </w:r>
          </w:p>
        </w:tc>
        <w:tc>
          <w:tcPr>
            <w:tcW w:w="3063" w:type="dxa"/>
            <w:tcBorders>
              <w:top w:val="single" w:sz="4" w:space="0" w:color="auto"/>
              <w:left w:val="single" w:sz="4" w:space="0" w:color="000000"/>
              <w:bottom w:val="single" w:sz="4" w:space="0" w:color="000000"/>
              <w:right w:val="single" w:sz="4" w:space="0" w:color="000000"/>
            </w:tcBorders>
          </w:tcPr>
          <w:p w14:paraId="5C944E07" w14:textId="77777777" w:rsidR="00A55388" w:rsidRPr="00D511EA" w:rsidRDefault="00A55388" w:rsidP="00356EEE">
            <w:pPr>
              <w:rPr>
                <w:sz w:val="22"/>
                <w:szCs w:val="22"/>
              </w:rPr>
            </w:pPr>
            <w:r w:rsidRPr="00D511EA">
              <w:rPr>
                <w:sz w:val="22"/>
                <w:szCs w:val="22"/>
              </w:rPr>
              <w:lastRenderedPageBreak/>
              <w:t>Отклонено.</w:t>
            </w:r>
          </w:p>
          <w:p w14:paraId="40823856" w14:textId="77777777" w:rsidR="00356EEE" w:rsidRPr="00D511EA" w:rsidRDefault="00837122" w:rsidP="00356EEE">
            <w:pPr>
              <w:rPr>
                <w:sz w:val="22"/>
                <w:szCs w:val="22"/>
                <w:lang w:bidi="ru-RU"/>
              </w:rPr>
            </w:pPr>
            <w:r w:rsidRPr="00D511EA">
              <w:rPr>
                <w:sz w:val="22"/>
                <w:szCs w:val="22"/>
                <w:lang w:bidi="ru-RU"/>
              </w:rPr>
              <w:t>ГОСТ 9.304-87, ГОСТ 9.313-89 не содержат терминов технологических операций</w:t>
            </w:r>
          </w:p>
          <w:p w14:paraId="5EB81441" w14:textId="77777777" w:rsidR="00F953D8" w:rsidRPr="00D511EA" w:rsidRDefault="00F953D8" w:rsidP="00356EEE">
            <w:pPr>
              <w:rPr>
                <w:color w:val="FF0000"/>
                <w:sz w:val="22"/>
                <w:szCs w:val="22"/>
              </w:rPr>
            </w:pPr>
            <w:r w:rsidRPr="00D511EA">
              <w:rPr>
                <w:rFonts w:eastAsia="Calibri"/>
                <w:sz w:val="22"/>
                <w:szCs w:val="22"/>
              </w:rPr>
              <w:t xml:space="preserve">ГОСТ 9.305 </w:t>
            </w:r>
            <w:r w:rsidRPr="00D511EA">
              <w:rPr>
                <w:sz w:val="22"/>
                <w:szCs w:val="22"/>
              </w:rPr>
              <w:t>не содержат терминов</w:t>
            </w:r>
          </w:p>
        </w:tc>
      </w:tr>
      <w:tr w:rsidR="00356EEE" w:rsidRPr="00D511EA" w14:paraId="1D0C48A9"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2920E92"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bottom w:val="single" w:sz="4" w:space="0" w:color="000000"/>
              <w:right w:val="single" w:sz="4" w:space="0" w:color="000000"/>
            </w:tcBorders>
          </w:tcPr>
          <w:p w14:paraId="38459AC8" w14:textId="77777777" w:rsidR="00356EEE" w:rsidRPr="00D511EA" w:rsidRDefault="00356EEE" w:rsidP="00356EEE">
            <w:pPr>
              <w:pStyle w:val="a5"/>
              <w:spacing w:before="0" w:after="0"/>
              <w:rPr>
                <w:color w:val="000000"/>
                <w:sz w:val="22"/>
                <w:szCs w:val="22"/>
              </w:rPr>
            </w:pPr>
            <w:r w:rsidRPr="00D511EA">
              <w:rPr>
                <w:color w:val="000000"/>
                <w:sz w:val="22"/>
                <w:szCs w:val="22"/>
              </w:rPr>
              <w:t>Раздел 3</w:t>
            </w:r>
          </w:p>
        </w:tc>
        <w:tc>
          <w:tcPr>
            <w:tcW w:w="2552" w:type="dxa"/>
            <w:tcBorders>
              <w:top w:val="single" w:sz="4" w:space="0" w:color="auto"/>
              <w:left w:val="single" w:sz="4" w:space="0" w:color="000000"/>
              <w:bottom w:val="single" w:sz="4" w:space="0" w:color="000000"/>
              <w:right w:val="single" w:sz="4" w:space="0" w:color="000000"/>
            </w:tcBorders>
          </w:tcPr>
          <w:p w14:paraId="614FB6C9" w14:textId="77777777" w:rsidR="00356EEE" w:rsidRPr="00D511EA" w:rsidRDefault="00356EEE" w:rsidP="00356EEE">
            <w:pPr>
              <w:rPr>
                <w:rFonts w:eastAsia="Calibri"/>
                <w:sz w:val="22"/>
                <w:szCs w:val="22"/>
              </w:rPr>
            </w:pPr>
            <w:r w:rsidRPr="00D511EA">
              <w:rPr>
                <w:rFonts w:eastAsia="Calibri"/>
                <w:sz w:val="22"/>
                <w:szCs w:val="22"/>
              </w:rPr>
              <w:t>ТК 307 «Подшипники качения и скольжения»</w:t>
            </w:r>
          </w:p>
          <w:p w14:paraId="4A241C7A" w14:textId="77777777" w:rsidR="00356EEE" w:rsidRPr="00D511EA" w:rsidRDefault="00356EEE" w:rsidP="00356EEE">
            <w:pPr>
              <w:rPr>
                <w:color w:val="000000"/>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000000"/>
              <w:right w:val="single" w:sz="4" w:space="0" w:color="000000"/>
            </w:tcBorders>
          </w:tcPr>
          <w:p w14:paraId="66655DE4" w14:textId="77777777" w:rsidR="00356EEE" w:rsidRPr="00D511EA" w:rsidRDefault="00356EEE" w:rsidP="00356EEE">
            <w:pPr>
              <w:rPr>
                <w:sz w:val="22"/>
                <w:szCs w:val="22"/>
              </w:rPr>
            </w:pPr>
            <w:r w:rsidRPr="00D511EA">
              <w:rPr>
                <w:sz w:val="22"/>
                <w:szCs w:val="22"/>
              </w:rPr>
              <w:t>Необходимо пронумеровать подразделы, выделенные п/ж, скорректировать сквозную нумерацию</w:t>
            </w:r>
          </w:p>
          <w:p w14:paraId="59CFF168" w14:textId="77777777" w:rsidR="00356EEE" w:rsidRPr="00D511EA" w:rsidRDefault="00356EEE" w:rsidP="00356EEE">
            <w:pPr>
              <w:rPr>
                <w:color w:val="000000" w:themeColor="text1"/>
                <w:sz w:val="22"/>
                <w:szCs w:val="22"/>
              </w:rPr>
            </w:pPr>
            <w:r w:rsidRPr="00D511EA">
              <w:rPr>
                <w:sz w:val="22"/>
                <w:szCs w:val="22"/>
              </w:rPr>
              <w:t>См. ГОСТ 1.5 п. 4.2.1</w:t>
            </w:r>
          </w:p>
        </w:tc>
        <w:tc>
          <w:tcPr>
            <w:tcW w:w="3063" w:type="dxa"/>
            <w:tcBorders>
              <w:top w:val="single" w:sz="4" w:space="0" w:color="auto"/>
              <w:left w:val="single" w:sz="4" w:space="0" w:color="000000"/>
              <w:bottom w:val="single" w:sz="4" w:space="0" w:color="000000"/>
              <w:right w:val="single" w:sz="4" w:space="0" w:color="000000"/>
            </w:tcBorders>
          </w:tcPr>
          <w:p w14:paraId="196D0D1B" w14:textId="77777777" w:rsidR="00356EEE" w:rsidRPr="00D511EA" w:rsidRDefault="00356EEE" w:rsidP="00A55388">
            <w:pPr>
              <w:rPr>
                <w:sz w:val="22"/>
                <w:szCs w:val="22"/>
              </w:rPr>
            </w:pPr>
            <w:r w:rsidRPr="00D511EA">
              <w:rPr>
                <w:sz w:val="22"/>
                <w:szCs w:val="22"/>
              </w:rPr>
              <w:t>Принято</w:t>
            </w:r>
            <w:r w:rsidR="00A55388" w:rsidRPr="00D511EA">
              <w:rPr>
                <w:sz w:val="22"/>
                <w:szCs w:val="22"/>
              </w:rPr>
              <w:t>.</w:t>
            </w:r>
          </w:p>
          <w:p w14:paraId="079C94FC" w14:textId="77777777" w:rsidR="00A55388" w:rsidRPr="00D511EA" w:rsidRDefault="00A55388" w:rsidP="00A55388">
            <w:pPr>
              <w:rPr>
                <w:sz w:val="22"/>
                <w:szCs w:val="22"/>
              </w:rPr>
            </w:pPr>
            <w:r w:rsidRPr="00D511EA">
              <w:rPr>
                <w:sz w:val="22"/>
                <w:szCs w:val="22"/>
              </w:rPr>
              <w:t>Откорректировано с учетом поступивших замечаний</w:t>
            </w:r>
          </w:p>
        </w:tc>
      </w:tr>
      <w:tr w:rsidR="00356EEE" w:rsidRPr="00D511EA" w14:paraId="139EF2E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B4C4F50"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bottom w:val="single" w:sz="4" w:space="0" w:color="000000"/>
              <w:right w:val="single" w:sz="4" w:space="0" w:color="000000"/>
            </w:tcBorders>
          </w:tcPr>
          <w:p w14:paraId="398B9AB0"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Раздел 3,</w:t>
            </w:r>
          </w:p>
          <w:p w14:paraId="3BBA17B2"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страница 6</w:t>
            </w:r>
          </w:p>
        </w:tc>
        <w:tc>
          <w:tcPr>
            <w:tcW w:w="2552" w:type="dxa"/>
            <w:tcBorders>
              <w:top w:val="single" w:sz="4" w:space="0" w:color="auto"/>
              <w:left w:val="single" w:sz="4" w:space="0" w:color="000000"/>
              <w:bottom w:val="single" w:sz="4" w:space="0" w:color="000000"/>
              <w:right w:val="single" w:sz="4" w:space="0" w:color="000000"/>
            </w:tcBorders>
          </w:tcPr>
          <w:p w14:paraId="6D2BE59F" w14:textId="77777777" w:rsidR="00356EEE" w:rsidRPr="00D511EA" w:rsidRDefault="00356EEE" w:rsidP="00356EEE">
            <w:pPr>
              <w:rPr>
                <w:bCs/>
                <w:sz w:val="22"/>
                <w:szCs w:val="22"/>
              </w:rPr>
            </w:pPr>
            <w:r w:rsidRPr="00D511EA">
              <w:rPr>
                <w:bCs/>
                <w:sz w:val="22"/>
                <w:szCs w:val="22"/>
              </w:rPr>
              <w:t>ПАО «ОДК-САТУРН»</w:t>
            </w:r>
          </w:p>
          <w:p w14:paraId="4814FC6C" w14:textId="77777777" w:rsidR="00356EEE" w:rsidRPr="00D511EA" w:rsidRDefault="00356EEE" w:rsidP="00356EEE">
            <w:pPr>
              <w:rPr>
                <w:bCs/>
                <w:sz w:val="22"/>
                <w:szCs w:val="22"/>
              </w:rPr>
            </w:pPr>
            <w:r w:rsidRPr="00D511EA">
              <w:rPr>
                <w:bCs/>
                <w:sz w:val="22"/>
                <w:szCs w:val="22"/>
              </w:rPr>
              <w:t>Исх. № 732/32-261 от 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68249838"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Замечание:</w:t>
            </w:r>
          </w:p>
          <w:p w14:paraId="5EF08624"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 обработка давлением по ГОСТ 3.1109-82, ГОСТ 3,1701-79, ГОСТ 17369-78, ГОСТ 18970-84</w:t>
            </w:r>
          </w:p>
          <w:p w14:paraId="4C56FF33"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Предложение:</w:t>
            </w:r>
          </w:p>
          <w:p w14:paraId="4089257D"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 обработка давлением по ГОСТ 3.1109-82, ГОСТ 3.1701-79, ГОСТ 18970-84</w:t>
            </w:r>
          </w:p>
          <w:p w14:paraId="686FFDB5"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Обоснование:</w:t>
            </w:r>
          </w:p>
          <w:p w14:paraId="2B64E5AB"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1 Опечатка в обозначении ГОСТ 3.1701-79 (после цифры 3 должна стоять точка).</w:t>
            </w:r>
          </w:p>
          <w:p w14:paraId="58CB8D96"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2 ГОСТ 17369-78 отменен, с 01.01.2026 действует ГОСТ Р 1.20-2025. И данный ГОСТ не относится исключительно к деятельности по обработке давлением</w:t>
            </w:r>
          </w:p>
        </w:tc>
        <w:tc>
          <w:tcPr>
            <w:tcW w:w="3063" w:type="dxa"/>
            <w:tcBorders>
              <w:top w:val="single" w:sz="4" w:space="0" w:color="auto"/>
              <w:left w:val="single" w:sz="4" w:space="0" w:color="000000"/>
              <w:bottom w:val="single" w:sz="4" w:space="0" w:color="000000"/>
              <w:right w:val="single" w:sz="4" w:space="0" w:color="000000"/>
            </w:tcBorders>
          </w:tcPr>
          <w:p w14:paraId="1403A3BD" w14:textId="77777777" w:rsidR="00A428BB" w:rsidRPr="00D511EA" w:rsidRDefault="00A428BB" w:rsidP="00A428BB">
            <w:pPr>
              <w:rPr>
                <w:sz w:val="22"/>
                <w:szCs w:val="22"/>
              </w:rPr>
            </w:pPr>
            <w:r w:rsidRPr="00D511EA">
              <w:rPr>
                <w:sz w:val="22"/>
                <w:szCs w:val="22"/>
              </w:rPr>
              <w:t>Принято.</w:t>
            </w:r>
          </w:p>
          <w:p w14:paraId="6AAD40E1" w14:textId="77777777" w:rsidR="00356EEE" w:rsidRPr="00D511EA" w:rsidRDefault="00A428BB" w:rsidP="00A428BB">
            <w:pPr>
              <w:rPr>
                <w:color w:val="FF0000"/>
                <w:sz w:val="22"/>
                <w:szCs w:val="22"/>
              </w:rPr>
            </w:pPr>
            <w:r w:rsidRPr="00D511EA">
              <w:rPr>
                <w:sz w:val="22"/>
                <w:szCs w:val="22"/>
              </w:rPr>
              <w:t>Откорректировано с учетом поступивших замечаний</w:t>
            </w:r>
          </w:p>
        </w:tc>
      </w:tr>
      <w:tr w:rsidR="00356EEE" w:rsidRPr="00D511EA" w14:paraId="6422A3F9"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3DA12E3" w14:textId="77777777" w:rsidR="00356EEE" w:rsidRPr="00746FC1" w:rsidRDefault="00356EE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bottom w:val="single" w:sz="4" w:space="0" w:color="000000"/>
              <w:right w:val="single" w:sz="4" w:space="0" w:color="000000"/>
            </w:tcBorders>
          </w:tcPr>
          <w:p w14:paraId="70136F6B"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Раздел 3,</w:t>
            </w:r>
          </w:p>
          <w:p w14:paraId="34A65DB9"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страница 11</w:t>
            </w:r>
          </w:p>
        </w:tc>
        <w:tc>
          <w:tcPr>
            <w:tcW w:w="2552" w:type="dxa"/>
            <w:tcBorders>
              <w:top w:val="single" w:sz="4" w:space="0" w:color="auto"/>
              <w:left w:val="single" w:sz="4" w:space="0" w:color="000000"/>
              <w:bottom w:val="single" w:sz="4" w:space="0" w:color="000000"/>
              <w:right w:val="single" w:sz="4" w:space="0" w:color="000000"/>
            </w:tcBorders>
          </w:tcPr>
          <w:p w14:paraId="6D6653CD" w14:textId="77777777" w:rsidR="00356EEE" w:rsidRPr="00D511EA" w:rsidRDefault="00356EEE" w:rsidP="00356EEE">
            <w:pPr>
              <w:rPr>
                <w:bCs/>
                <w:sz w:val="22"/>
                <w:szCs w:val="22"/>
              </w:rPr>
            </w:pPr>
            <w:r w:rsidRPr="00D511EA">
              <w:rPr>
                <w:bCs/>
                <w:sz w:val="22"/>
                <w:szCs w:val="22"/>
              </w:rPr>
              <w:t>ПАО «ОДК-САТУРН»</w:t>
            </w:r>
          </w:p>
          <w:p w14:paraId="09A9D843" w14:textId="77777777" w:rsidR="00356EEE" w:rsidRPr="00D511EA" w:rsidRDefault="00356EEE" w:rsidP="00356EEE">
            <w:pPr>
              <w:rPr>
                <w:bCs/>
                <w:sz w:val="22"/>
                <w:szCs w:val="22"/>
              </w:rPr>
            </w:pPr>
            <w:r w:rsidRPr="00D511EA">
              <w:rPr>
                <w:bCs/>
                <w:sz w:val="22"/>
                <w:szCs w:val="22"/>
              </w:rPr>
              <w:t>Исх. № 732/32-261 от 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53DA2E52"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Замечание:</w:t>
            </w:r>
          </w:p>
          <w:p w14:paraId="742FF187"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Обработка давлением Операции, перечисленные в пунктах 3.68 - 3.72, не являются операциями общего применения согласно ГОСТ 18970</w:t>
            </w:r>
          </w:p>
          <w:p w14:paraId="6E51BDE7"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Предложение:</w:t>
            </w:r>
          </w:p>
          <w:p w14:paraId="50EF3C7B"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Обоснование:</w:t>
            </w:r>
          </w:p>
          <w:p w14:paraId="04F01460"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Обработка давлением</w:t>
            </w:r>
          </w:p>
          <w:p w14:paraId="094A6A9D"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3.68 Ковка: см. ГОСТ 18970</w:t>
            </w:r>
          </w:p>
          <w:p w14:paraId="06E8C44F"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3.69 Штамповка: см. ГОСТ 18970</w:t>
            </w:r>
          </w:p>
          <w:p w14:paraId="2ABFB1D0"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3.70 Объемная штамповка: см. ГОСТ 18970</w:t>
            </w:r>
          </w:p>
          <w:p w14:paraId="17154B5C"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3.71 Листовая штамповка: см. ГОСТ 18970</w:t>
            </w:r>
          </w:p>
          <w:p w14:paraId="26F8D740"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3.72 Штамповка вальцовкой: см. ГОСТ 18970</w:t>
            </w:r>
          </w:p>
          <w:p w14:paraId="33666906"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3.73 Импульсная штамповка: оставить существующую формулировку</w:t>
            </w:r>
          </w:p>
          <w:p w14:paraId="7AD7DC8C"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Обоснование:</w:t>
            </w:r>
          </w:p>
          <w:p w14:paraId="4634F11A" w14:textId="77777777" w:rsidR="00356EEE" w:rsidRPr="00D511EA" w:rsidRDefault="00356EEE" w:rsidP="00356EEE">
            <w:pPr>
              <w:autoSpaceDE w:val="0"/>
              <w:autoSpaceDN w:val="0"/>
              <w:adjustRightInd w:val="0"/>
              <w:rPr>
                <w:rFonts w:eastAsiaTheme="minorHAnsi"/>
                <w:sz w:val="22"/>
                <w:szCs w:val="22"/>
                <w:lang w:eastAsia="en-US"/>
              </w:rPr>
            </w:pPr>
            <w:r w:rsidRPr="00D511EA">
              <w:rPr>
                <w:rFonts w:eastAsiaTheme="minorHAnsi"/>
                <w:sz w:val="22"/>
                <w:szCs w:val="22"/>
                <w:lang w:eastAsia="en-US"/>
              </w:rPr>
              <w:t>ГОСТ 18970</w:t>
            </w:r>
          </w:p>
        </w:tc>
        <w:tc>
          <w:tcPr>
            <w:tcW w:w="3063" w:type="dxa"/>
            <w:tcBorders>
              <w:top w:val="single" w:sz="4" w:space="0" w:color="auto"/>
              <w:left w:val="single" w:sz="4" w:space="0" w:color="000000"/>
              <w:bottom w:val="single" w:sz="4" w:space="0" w:color="000000"/>
              <w:right w:val="single" w:sz="4" w:space="0" w:color="000000"/>
            </w:tcBorders>
          </w:tcPr>
          <w:p w14:paraId="7812513A" w14:textId="77777777" w:rsidR="00356EEE" w:rsidRPr="00D511EA" w:rsidRDefault="00742F0E" w:rsidP="00356EEE">
            <w:pPr>
              <w:rPr>
                <w:sz w:val="22"/>
                <w:szCs w:val="22"/>
              </w:rPr>
            </w:pPr>
            <w:r w:rsidRPr="00D511EA">
              <w:rPr>
                <w:sz w:val="22"/>
                <w:szCs w:val="22"/>
              </w:rPr>
              <w:t>Принято.</w:t>
            </w:r>
          </w:p>
          <w:p w14:paraId="71C315A7" w14:textId="77777777" w:rsidR="00742F0E" w:rsidRPr="00D511EA" w:rsidRDefault="00A428BB" w:rsidP="00356EEE">
            <w:pPr>
              <w:rPr>
                <w:color w:val="FF0000"/>
                <w:sz w:val="22"/>
                <w:szCs w:val="22"/>
              </w:rPr>
            </w:pPr>
            <w:r w:rsidRPr="00D511EA">
              <w:rPr>
                <w:sz w:val="22"/>
                <w:szCs w:val="22"/>
              </w:rPr>
              <w:t>Приведена ссылка на ГОСТ 18970.</w:t>
            </w:r>
          </w:p>
        </w:tc>
      </w:tr>
      <w:tr w:rsidR="00742F0E" w:rsidRPr="00D511EA" w14:paraId="3B4311A4"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FF96E7C" w14:textId="77777777" w:rsidR="00742F0E" w:rsidRPr="00746FC1" w:rsidRDefault="00742F0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bottom w:val="single" w:sz="4" w:space="0" w:color="000000"/>
              <w:right w:val="single" w:sz="4" w:space="0" w:color="000000"/>
            </w:tcBorders>
          </w:tcPr>
          <w:p w14:paraId="3F105B85" w14:textId="77777777" w:rsidR="00742F0E" w:rsidRPr="00D511EA" w:rsidRDefault="00742F0E" w:rsidP="00356EEE">
            <w:pPr>
              <w:autoSpaceDE w:val="0"/>
              <w:autoSpaceDN w:val="0"/>
              <w:adjustRightInd w:val="0"/>
              <w:rPr>
                <w:rFonts w:eastAsiaTheme="minorHAnsi"/>
                <w:sz w:val="22"/>
                <w:szCs w:val="22"/>
                <w:lang w:eastAsia="en-US"/>
              </w:rPr>
            </w:pPr>
            <w:r w:rsidRPr="00D511EA">
              <w:rPr>
                <w:color w:val="000000"/>
                <w:sz w:val="22"/>
                <w:szCs w:val="22"/>
              </w:rPr>
              <w:t>Раздел 3</w:t>
            </w:r>
          </w:p>
        </w:tc>
        <w:tc>
          <w:tcPr>
            <w:tcW w:w="2552" w:type="dxa"/>
            <w:tcBorders>
              <w:top w:val="single" w:sz="4" w:space="0" w:color="auto"/>
              <w:left w:val="single" w:sz="4" w:space="0" w:color="000000"/>
              <w:bottom w:val="single" w:sz="4" w:space="0" w:color="000000"/>
              <w:right w:val="single" w:sz="4" w:space="0" w:color="000000"/>
            </w:tcBorders>
          </w:tcPr>
          <w:p w14:paraId="7193DA4D" w14:textId="77777777" w:rsidR="00742F0E" w:rsidRPr="00D511EA" w:rsidRDefault="00742F0E" w:rsidP="00356EEE">
            <w:pPr>
              <w:rPr>
                <w:bCs/>
                <w:sz w:val="22"/>
                <w:szCs w:val="22"/>
              </w:rPr>
            </w:pPr>
            <w:r w:rsidRPr="00D511EA">
              <w:rPr>
                <w:bCs/>
                <w:sz w:val="22"/>
                <w:szCs w:val="22"/>
              </w:rPr>
              <w:t>АО «Концерн ВКО «Алмаз-Антей»</w:t>
            </w:r>
          </w:p>
          <w:p w14:paraId="502AA5C5" w14:textId="77777777" w:rsidR="00742F0E" w:rsidRPr="00D511EA" w:rsidRDefault="00742F0E" w:rsidP="00356EEE">
            <w:pPr>
              <w:rPr>
                <w:bCs/>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0F2662B1" w14:textId="77777777" w:rsidR="00742F0E" w:rsidRPr="00D511EA" w:rsidRDefault="00742F0E" w:rsidP="00356EEE">
            <w:pPr>
              <w:autoSpaceDE w:val="0"/>
              <w:autoSpaceDN w:val="0"/>
              <w:adjustRightInd w:val="0"/>
              <w:rPr>
                <w:rFonts w:eastAsia="Courier New"/>
                <w:color w:val="000000"/>
                <w:sz w:val="22"/>
                <w:szCs w:val="22"/>
                <w:lang w:bidi="ru-RU"/>
              </w:rPr>
            </w:pPr>
            <w:r w:rsidRPr="00D511EA">
              <w:rPr>
                <w:rFonts w:eastAsia="Courier New"/>
                <w:color w:val="000000"/>
                <w:sz w:val="22"/>
                <w:szCs w:val="22"/>
                <w:lang w:bidi="ru-RU"/>
              </w:rPr>
              <w:t>Исключить ГОСТ 21484‒76</w:t>
            </w:r>
          </w:p>
          <w:p w14:paraId="4EA4D7E6" w14:textId="77777777" w:rsidR="00742F0E" w:rsidRPr="00D511EA" w:rsidRDefault="00742F0E" w:rsidP="00356EEE">
            <w:pPr>
              <w:autoSpaceDE w:val="0"/>
              <w:autoSpaceDN w:val="0"/>
              <w:adjustRightInd w:val="0"/>
              <w:rPr>
                <w:rFonts w:eastAsia="Courier New"/>
                <w:color w:val="000000"/>
                <w:sz w:val="22"/>
                <w:szCs w:val="22"/>
                <w:lang w:bidi="ru-RU"/>
              </w:rPr>
            </w:pPr>
            <w:r w:rsidRPr="00D511EA">
              <w:rPr>
                <w:rFonts w:eastAsia="Courier New"/>
                <w:color w:val="000000"/>
                <w:sz w:val="22"/>
                <w:szCs w:val="22"/>
                <w:lang w:bidi="ru-RU"/>
              </w:rPr>
              <w:t>Обоснование:</w:t>
            </w:r>
          </w:p>
          <w:p w14:paraId="24FB63DB" w14:textId="77777777" w:rsidR="00742F0E" w:rsidRPr="00D511EA" w:rsidRDefault="00742F0E" w:rsidP="00356EEE">
            <w:pPr>
              <w:autoSpaceDE w:val="0"/>
              <w:autoSpaceDN w:val="0"/>
              <w:adjustRightInd w:val="0"/>
              <w:rPr>
                <w:rFonts w:eastAsiaTheme="minorHAnsi"/>
                <w:sz w:val="22"/>
                <w:szCs w:val="22"/>
                <w:lang w:eastAsia="en-US"/>
              </w:rPr>
            </w:pPr>
            <w:r w:rsidRPr="00D511EA">
              <w:rPr>
                <w:rFonts w:eastAsia="Courier New"/>
                <w:color w:val="000000"/>
                <w:sz w:val="22"/>
                <w:szCs w:val="22"/>
                <w:lang w:bidi="ru-RU"/>
              </w:rPr>
              <w:t>Заменен ГОСТ 9.306</w:t>
            </w:r>
          </w:p>
        </w:tc>
        <w:tc>
          <w:tcPr>
            <w:tcW w:w="3063" w:type="dxa"/>
            <w:tcBorders>
              <w:top w:val="single" w:sz="4" w:space="0" w:color="auto"/>
              <w:left w:val="single" w:sz="4" w:space="0" w:color="000000"/>
              <w:bottom w:val="single" w:sz="4" w:space="0" w:color="000000"/>
              <w:right w:val="single" w:sz="4" w:space="0" w:color="000000"/>
            </w:tcBorders>
          </w:tcPr>
          <w:p w14:paraId="5B327F1B" w14:textId="77777777" w:rsidR="00F953D8" w:rsidRPr="00D511EA" w:rsidRDefault="00A428BB" w:rsidP="00F953D8">
            <w:pPr>
              <w:rPr>
                <w:color w:val="FF0000"/>
                <w:sz w:val="22"/>
                <w:szCs w:val="22"/>
              </w:rPr>
            </w:pPr>
            <w:r w:rsidRPr="00D511EA">
              <w:rPr>
                <w:sz w:val="22"/>
                <w:szCs w:val="22"/>
              </w:rPr>
              <w:t>Принято</w:t>
            </w:r>
          </w:p>
        </w:tc>
      </w:tr>
      <w:tr w:rsidR="00742F0E" w:rsidRPr="00D511EA" w14:paraId="49C3DC6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7088A76" w14:textId="77777777" w:rsidR="00742F0E" w:rsidRPr="00746FC1" w:rsidRDefault="00742F0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bottom w:val="single" w:sz="4" w:space="0" w:color="000000"/>
              <w:right w:val="single" w:sz="4" w:space="0" w:color="000000"/>
            </w:tcBorders>
          </w:tcPr>
          <w:p w14:paraId="3DB48817" w14:textId="77777777" w:rsidR="00742F0E" w:rsidRPr="00D511EA" w:rsidRDefault="00742F0E" w:rsidP="00356EEE">
            <w:pPr>
              <w:pStyle w:val="a5"/>
              <w:spacing w:before="0" w:after="0"/>
              <w:rPr>
                <w:color w:val="000000"/>
                <w:sz w:val="22"/>
                <w:szCs w:val="22"/>
              </w:rPr>
            </w:pPr>
            <w:r w:rsidRPr="00D511EA">
              <w:rPr>
                <w:color w:val="000000"/>
                <w:sz w:val="22"/>
                <w:szCs w:val="22"/>
              </w:rPr>
              <w:t>Раздел 3</w:t>
            </w:r>
          </w:p>
        </w:tc>
        <w:tc>
          <w:tcPr>
            <w:tcW w:w="2552" w:type="dxa"/>
            <w:tcBorders>
              <w:top w:val="single" w:sz="4" w:space="0" w:color="auto"/>
              <w:left w:val="single" w:sz="4" w:space="0" w:color="000000"/>
              <w:bottom w:val="single" w:sz="4" w:space="0" w:color="000000"/>
              <w:right w:val="single" w:sz="4" w:space="0" w:color="000000"/>
            </w:tcBorders>
          </w:tcPr>
          <w:p w14:paraId="51D5AF2C" w14:textId="77777777" w:rsidR="00742F0E" w:rsidRPr="00D511EA" w:rsidRDefault="00742F0E" w:rsidP="00356EEE">
            <w:pPr>
              <w:rPr>
                <w:color w:val="000000"/>
                <w:sz w:val="22"/>
                <w:szCs w:val="22"/>
              </w:rPr>
            </w:pPr>
            <w:r w:rsidRPr="00D511EA">
              <w:rPr>
                <w:color w:val="000000"/>
                <w:sz w:val="22"/>
                <w:szCs w:val="22"/>
              </w:rPr>
              <w:t xml:space="preserve">ГК «РОСТЕХ» </w:t>
            </w:r>
          </w:p>
          <w:p w14:paraId="0DAE1C81" w14:textId="77777777" w:rsidR="00742F0E" w:rsidRPr="00D511EA" w:rsidRDefault="00742F0E" w:rsidP="00356EEE">
            <w:pPr>
              <w:rPr>
                <w:color w:val="000000" w:themeColor="text1"/>
                <w:sz w:val="22"/>
                <w:szCs w:val="22"/>
              </w:rPr>
            </w:pPr>
            <w:r w:rsidRPr="00D511EA">
              <w:rPr>
                <w:color w:val="000000"/>
                <w:sz w:val="22"/>
                <w:szCs w:val="22"/>
              </w:rPr>
              <w:t>(№ РТ 49-15458 от 25.12.2025)</w:t>
            </w:r>
          </w:p>
        </w:tc>
        <w:tc>
          <w:tcPr>
            <w:tcW w:w="7372" w:type="dxa"/>
            <w:gridSpan w:val="47"/>
            <w:tcBorders>
              <w:top w:val="single" w:sz="4" w:space="0" w:color="auto"/>
              <w:left w:val="single" w:sz="4" w:space="0" w:color="000000"/>
              <w:bottom w:val="single" w:sz="4" w:space="0" w:color="000000"/>
              <w:right w:val="single" w:sz="4" w:space="0" w:color="000000"/>
            </w:tcBorders>
          </w:tcPr>
          <w:p w14:paraId="6B883B74" w14:textId="77777777" w:rsidR="00742F0E" w:rsidRPr="00D511EA" w:rsidRDefault="00742F0E" w:rsidP="00356EEE">
            <w:pPr>
              <w:rPr>
                <w:color w:val="000000" w:themeColor="text1"/>
                <w:sz w:val="22"/>
                <w:szCs w:val="22"/>
              </w:rPr>
            </w:pPr>
            <w:r w:rsidRPr="00D511EA">
              <w:rPr>
                <w:color w:val="000000" w:themeColor="text1"/>
                <w:sz w:val="22"/>
                <w:szCs w:val="22"/>
              </w:rPr>
              <w:t>В разделе 3 «Описание классификационных таблиц» актуализировать ссылки ГОСТ 23.002-78; ГОСТ 17743-72; ГОСТ 20185-74; ГОСТ 2601-84; ГОСТ 24642-81; ГОСТ 14.308-74; ГОСТ 17527-72; ГОСТ 20071-74; ГОСТ 9.073-77; ГОСТ 24812-81; ГОСТ 24813-81; ГОСТ 16299-78 в связи с прекращением их действия.</w:t>
            </w:r>
          </w:p>
        </w:tc>
        <w:tc>
          <w:tcPr>
            <w:tcW w:w="3063" w:type="dxa"/>
            <w:tcBorders>
              <w:top w:val="single" w:sz="4" w:space="0" w:color="auto"/>
              <w:left w:val="single" w:sz="4" w:space="0" w:color="000000"/>
              <w:bottom w:val="single" w:sz="4" w:space="0" w:color="000000"/>
              <w:right w:val="single" w:sz="4" w:space="0" w:color="000000"/>
            </w:tcBorders>
          </w:tcPr>
          <w:p w14:paraId="645DD2FD" w14:textId="77777777" w:rsidR="00A428BB" w:rsidRPr="00D511EA" w:rsidRDefault="00A428BB" w:rsidP="00A428BB">
            <w:pPr>
              <w:rPr>
                <w:sz w:val="22"/>
                <w:szCs w:val="22"/>
              </w:rPr>
            </w:pPr>
            <w:r w:rsidRPr="00D511EA">
              <w:rPr>
                <w:sz w:val="22"/>
                <w:szCs w:val="22"/>
              </w:rPr>
              <w:t>Принято.</w:t>
            </w:r>
          </w:p>
          <w:p w14:paraId="7E742BDE" w14:textId="77777777" w:rsidR="00742F0E" w:rsidRPr="00D511EA" w:rsidRDefault="00A428BB" w:rsidP="00A428BB">
            <w:pPr>
              <w:rPr>
                <w:sz w:val="22"/>
                <w:szCs w:val="22"/>
              </w:rPr>
            </w:pPr>
            <w:r w:rsidRPr="00D511EA">
              <w:rPr>
                <w:sz w:val="22"/>
                <w:szCs w:val="22"/>
              </w:rPr>
              <w:t>Откорректировано с учетом поступивших замечаний</w:t>
            </w:r>
          </w:p>
        </w:tc>
      </w:tr>
      <w:tr w:rsidR="00742F0E" w:rsidRPr="00D511EA" w14:paraId="7648866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9EC60AB" w14:textId="77777777" w:rsidR="00742F0E" w:rsidRPr="00746FC1" w:rsidRDefault="00742F0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bottom w:val="single" w:sz="4" w:space="0" w:color="000000"/>
              <w:right w:val="single" w:sz="4" w:space="0" w:color="000000"/>
            </w:tcBorders>
          </w:tcPr>
          <w:p w14:paraId="7C4571DC" w14:textId="77777777" w:rsidR="00742F0E" w:rsidRPr="00D511EA" w:rsidRDefault="00742F0E" w:rsidP="00356EEE">
            <w:pPr>
              <w:pStyle w:val="a5"/>
              <w:spacing w:before="0" w:after="0"/>
              <w:rPr>
                <w:color w:val="000000"/>
                <w:sz w:val="22"/>
                <w:szCs w:val="22"/>
              </w:rPr>
            </w:pPr>
            <w:r w:rsidRPr="00D511EA">
              <w:rPr>
                <w:color w:val="000000"/>
                <w:sz w:val="22"/>
                <w:szCs w:val="22"/>
              </w:rPr>
              <w:t>Раздел 3</w:t>
            </w:r>
          </w:p>
        </w:tc>
        <w:tc>
          <w:tcPr>
            <w:tcW w:w="2552" w:type="dxa"/>
            <w:tcBorders>
              <w:top w:val="single" w:sz="4" w:space="0" w:color="auto"/>
              <w:left w:val="single" w:sz="4" w:space="0" w:color="000000"/>
              <w:bottom w:val="single" w:sz="4" w:space="0" w:color="000000"/>
              <w:right w:val="single" w:sz="4" w:space="0" w:color="000000"/>
            </w:tcBorders>
          </w:tcPr>
          <w:p w14:paraId="0F2DFAF0" w14:textId="77777777" w:rsidR="00742F0E" w:rsidRPr="00D511EA" w:rsidRDefault="00742F0E" w:rsidP="00356EEE">
            <w:pPr>
              <w:rPr>
                <w:color w:val="000000"/>
                <w:sz w:val="22"/>
                <w:szCs w:val="22"/>
              </w:rPr>
            </w:pPr>
            <w:r w:rsidRPr="00D511EA">
              <w:rPr>
                <w:color w:val="000000"/>
                <w:sz w:val="22"/>
                <w:szCs w:val="22"/>
              </w:rPr>
              <w:t xml:space="preserve">ГК «РОСТЕХ» </w:t>
            </w:r>
          </w:p>
          <w:p w14:paraId="72007FF5" w14:textId="77777777" w:rsidR="00742F0E" w:rsidRPr="00D511EA" w:rsidRDefault="00742F0E" w:rsidP="00356EEE">
            <w:pPr>
              <w:rPr>
                <w:color w:val="000000" w:themeColor="text1"/>
                <w:sz w:val="22"/>
                <w:szCs w:val="22"/>
              </w:rPr>
            </w:pPr>
            <w:r w:rsidRPr="00D511EA">
              <w:rPr>
                <w:color w:val="000000"/>
                <w:sz w:val="22"/>
                <w:szCs w:val="22"/>
              </w:rPr>
              <w:t>(№ РТ 49-15458 от 25.12.2025)</w:t>
            </w:r>
          </w:p>
        </w:tc>
        <w:tc>
          <w:tcPr>
            <w:tcW w:w="7372" w:type="dxa"/>
            <w:gridSpan w:val="47"/>
            <w:tcBorders>
              <w:top w:val="single" w:sz="4" w:space="0" w:color="auto"/>
              <w:left w:val="single" w:sz="4" w:space="0" w:color="000000"/>
              <w:bottom w:val="single" w:sz="4" w:space="0" w:color="000000"/>
              <w:right w:val="single" w:sz="4" w:space="0" w:color="000000"/>
            </w:tcBorders>
          </w:tcPr>
          <w:p w14:paraId="1839D1BE" w14:textId="77777777" w:rsidR="00742F0E" w:rsidRPr="00D511EA" w:rsidRDefault="00742F0E" w:rsidP="00356EEE">
            <w:pPr>
              <w:rPr>
                <w:sz w:val="22"/>
                <w:szCs w:val="22"/>
              </w:rPr>
            </w:pPr>
            <w:r w:rsidRPr="00D511EA">
              <w:rPr>
                <w:sz w:val="22"/>
                <w:szCs w:val="22"/>
              </w:rPr>
              <w:t>Ввести термины касающиеся операций контроля:</w:t>
            </w:r>
          </w:p>
          <w:p w14:paraId="7D3023B0" w14:textId="77777777" w:rsidR="00742F0E" w:rsidRPr="00D511EA" w:rsidRDefault="00742F0E" w:rsidP="00356EEE">
            <w:pPr>
              <w:pStyle w:val="ae"/>
              <w:ind w:left="0" w:firstLine="0"/>
              <w:rPr>
                <w:b/>
              </w:rPr>
            </w:pPr>
            <w:r w:rsidRPr="00D511EA">
              <w:rPr>
                <w:b/>
              </w:rPr>
              <w:t>Технический контроль</w:t>
            </w:r>
          </w:p>
          <w:p w14:paraId="3AD60396" w14:textId="77777777" w:rsidR="00742F0E" w:rsidRPr="00D511EA" w:rsidRDefault="00742F0E" w:rsidP="00356EEE">
            <w:pPr>
              <w:pStyle w:val="ae"/>
              <w:ind w:left="0" w:firstLine="0"/>
            </w:pPr>
            <w:r w:rsidRPr="00D511EA">
              <w:rPr>
                <w:b/>
              </w:rPr>
              <w:t>контроль (ручная):</w:t>
            </w:r>
            <w:r w:rsidRPr="00D511EA">
              <w:t xml:space="preserve"> Контроль при помощи простейших орудий труда, не имеющих никаких приводов (проверка комплектовки, проверка деталей с помощью микрометров, штангенциркулей, сборок по чертежу и других операций и т.п.).</w:t>
            </w:r>
          </w:p>
          <w:p w14:paraId="3F5453A7" w14:textId="77777777" w:rsidR="00742F0E" w:rsidRPr="00D511EA" w:rsidRDefault="00742F0E" w:rsidP="00356EEE">
            <w:pPr>
              <w:pStyle w:val="ae"/>
              <w:ind w:left="0" w:firstLine="0"/>
            </w:pPr>
            <w:r w:rsidRPr="00D511EA">
              <w:rPr>
                <w:b/>
              </w:rPr>
              <w:t>контроль (механизированная):</w:t>
            </w:r>
            <w:r w:rsidRPr="00D511EA">
              <w:t xml:space="preserve"> Контроль механизированными средствам контроля, потребляющие внешнюю энергию, но которые требуют участия (усилия) человека для приведения в действие средства контроля (прозвонка, проверка с помощью микроскопов и т.п.).</w:t>
            </w:r>
          </w:p>
          <w:p w14:paraId="211A166C" w14:textId="77777777" w:rsidR="00742F0E" w:rsidRPr="00D511EA" w:rsidRDefault="00742F0E" w:rsidP="00356EEE">
            <w:pPr>
              <w:pStyle w:val="ae"/>
              <w:ind w:left="0" w:firstLine="0"/>
            </w:pPr>
            <w:r w:rsidRPr="00D511EA">
              <w:rPr>
                <w:b/>
              </w:rPr>
              <w:t>контроль (автоматизированная):</w:t>
            </w:r>
            <w:r w:rsidRPr="00D511EA">
              <w:t xml:space="preserve"> Контроль автоматизированными средствам контроля потребляющие внешнюю энергию и выполняющие свои функции с участием человека, который осуществляет действия по управлению и принятию решений и не прикладывает усилий для приведения в действие средства контроля (установка для проверки сопротивления изоляции и прочности, обработка выходных параметров приборов на электронной машине, регулировочная аппаратура, прибор для контроля шероховатости и т.п.)</w:t>
            </w:r>
          </w:p>
          <w:p w14:paraId="00DADE2B" w14:textId="77777777" w:rsidR="00742F0E" w:rsidRPr="00D511EA" w:rsidRDefault="00742F0E" w:rsidP="00356EEE">
            <w:pPr>
              <w:rPr>
                <w:sz w:val="22"/>
                <w:szCs w:val="22"/>
              </w:rPr>
            </w:pPr>
            <w:r w:rsidRPr="00D511EA">
              <w:rPr>
                <w:b/>
                <w:sz w:val="22"/>
                <w:szCs w:val="22"/>
              </w:rPr>
              <w:t>контроль (перед сдачей на СГД):</w:t>
            </w:r>
            <w:r w:rsidRPr="00D511EA">
              <w:rPr>
                <w:sz w:val="22"/>
                <w:szCs w:val="22"/>
              </w:rPr>
              <w:t xml:space="preserve"> Внешний осмотр, проверка комплектности деталей (сборочных единиц) и правильности оформления сопроводительной документации перед сдачей на склад готовых деталей.</w:t>
            </w:r>
          </w:p>
          <w:p w14:paraId="6789BC2F" w14:textId="77777777" w:rsidR="00742F0E" w:rsidRPr="00D511EA" w:rsidRDefault="00742F0E" w:rsidP="00356EEE">
            <w:pPr>
              <w:rPr>
                <w:sz w:val="22"/>
                <w:szCs w:val="22"/>
              </w:rPr>
            </w:pPr>
            <w:r w:rsidRPr="00D511EA">
              <w:rPr>
                <w:b/>
                <w:sz w:val="22"/>
                <w:szCs w:val="22"/>
              </w:rPr>
              <w:t>контроль (перед сдачей на промсклад цеха):</w:t>
            </w:r>
            <w:r w:rsidRPr="00D511EA">
              <w:rPr>
                <w:sz w:val="22"/>
                <w:szCs w:val="22"/>
              </w:rPr>
              <w:t xml:space="preserve"> Внешний осмотр, проверка комплектности деталей (сборочных единиц) и правильность оформления сопроводительной документации перед сдачей на промсклад цеха.</w:t>
            </w:r>
          </w:p>
          <w:p w14:paraId="2A05497E" w14:textId="77777777" w:rsidR="00742F0E" w:rsidRPr="00D511EA" w:rsidRDefault="00742F0E" w:rsidP="00356EEE">
            <w:pPr>
              <w:rPr>
                <w:sz w:val="22"/>
                <w:szCs w:val="22"/>
              </w:rPr>
            </w:pPr>
            <w:r w:rsidRPr="00D511EA">
              <w:rPr>
                <w:b/>
                <w:sz w:val="22"/>
                <w:szCs w:val="22"/>
              </w:rPr>
              <w:t>контроль (перед сдачей на СГП):</w:t>
            </w:r>
            <w:r w:rsidRPr="00D511EA">
              <w:rPr>
                <w:sz w:val="22"/>
                <w:szCs w:val="22"/>
              </w:rPr>
              <w:t xml:space="preserve"> Проверка правильности оформления сопроводительной документации перед сдачей на склад готовой продукции.</w:t>
            </w:r>
          </w:p>
          <w:p w14:paraId="27E133BA" w14:textId="77777777" w:rsidR="00742F0E" w:rsidRPr="00D511EA" w:rsidRDefault="00742F0E" w:rsidP="00356EEE">
            <w:pPr>
              <w:rPr>
                <w:b/>
                <w:sz w:val="22"/>
                <w:szCs w:val="22"/>
              </w:rPr>
            </w:pPr>
            <w:r w:rsidRPr="00D511EA">
              <w:rPr>
                <w:b/>
                <w:sz w:val="22"/>
                <w:szCs w:val="22"/>
              </w:rPr>
              <w:t>Обработка резанием</w:t>
            </w:r>
          </w:p>
          <w:p w14:paraId="058A2EF4" w14:textId="77777777" w:rsidR="00742F0E" w:rsidRPr="00D511EA" w:rsidRDefault="00742F0E" w:rsidP="00356EEE">
            <w:pPr>
              <w:rPr>
                <w:sz w:val="22"/>
                <w:szCs w:val="22"/>
              </w:rPr>
            </w:pPr>
            <w:r w:rsidRPr="00D511EA">
              <w:rPr>
                <w:b/>
                <w:sz w:val="22"/>
                <w:szCs w:val="22"/>
              </w:rPr>
              <w:t xml:space="preserve">Токарно-фрезерная с ЧПУ: </w:t>
            </w:r>
            <w:r w:rsidRPr="00D511EA">
              <w:rPr>
                <w:sz w:val="22"/>
                <w:szCs w:val="22"/>
              </w:rPr>
              <w:t>Операция для выполнения токарных и фрезерных операций на многоцелевых обрабатывающих центрах, имеющих токарный и фрезерный шпиндели</w:t>
            </w:r>
          </w:p>
        </w:tc>
        <w:tc>
          <w:tcPr>
            <w:tcW w:w="3063" w:type="dxa"/>
            <w:tcBorders>
              <w:top w:val="single" w:sz="4" w:space="0" w:color="auto"/>
              <w:left w:val="single" w:sz="4" w:space="0" w:color="000000"/>
              <w:bottom w:val="single" w:sz="4" w:space="0" w:color="000000"/>
              <w:right w:val="single" w:sz="4" w:space="0" w:color="000000"/>
            </w:tcBorders>
          </w:tcPr>
          <w:p w14:paraId="21380BF4" w14:textId="77777777" w:rsidR="00A428BB" w:rsidRPr="00D511EA" w:rsidRDefault="00742F0E" w:rsidP="00A428BB">
            <w:pPr>
              <w:rPr>
                <w:sz w:val="22"/>
                <w:szCs w:val="22"/>
              </w:rPr>
            </w:pPr>
            <w:r w:rsidRPr="00D511EA">
              <w:rPr>
                <w:sz w:val="22"/>
                <w:szCs w:val="22"/>
              </w:rPr>
              <w:t>Принято</w:t>
            </w:r>
            <w:r w:rsidR="00A428BB" w:rsidRPr="00D511EA">
              <w:rPr>
                <w:sz w:val="22"/>
                <w:szCs w:val="22"/>
              </w:rPr>
              <w:t>.</w:t>
            </w:r>
          </w:p>
          <w:p w14:paraId="7E2F43CA" w14:textId="77777777" w:rsidR="00742F0E" w:rsidRPr="00D511EA" w:rsidRDefault="00A428BB" w:rsidP="00A428BB">
            <w:pPr>
              <w:rPr>
                <w:sz w:val="22"/>
                <w:szCs w:val="22"/>
              </w:rPr>
            </w:pPr>
            <w:r w:rsidRPr="00D511EA">
              <w:rPr>
                <w:sz w:val="22"/>
                <w:szCs w:val="22"/>
              </w:rPr>
              <w:t>Т</w:t>
            </w:r>
            <w:r w:rsidR="00742F0E" w:rsidRPr="00D511EA">
              <w:rPr>
                <w:sz w:val="22"/>
                <w:szCs w:val="22"/>
              </w:rPr>
              <w:t xml:space="preserve">ермины, касающиеся технического контроля внесены в </w:t>
            </w:r>
            <w:r w:rsidRPr="00D511EA">
              <w:rPr>
                <w:sz w:val="22"/>
                <w:szCs w:val="22"/>
              </w:rPr>
              <w:t>проект стандарта</w:t>
            </w:r>
          </w:p>
        </w:tc>
      </w:tr>
      <w:tr w:rsidR="00742F0E" w:rsidRPr="00D511EA" w14:paraId="4AB487AE"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7591E85" w14:textId="77777777" w:rsidR="00742F0E" w:rsidRPr="00746FC1" w:rsidRDefault="00742F0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bottom w:val="single" w:sz="4" w:space="0" w:color="000000"/>
              <w:right w:val="single" w:sz="4" w:space="0" w:color="000000"/>
            </w:tcBorders>
          </w:tcPr>
          <w:p w14:paraId="10F4ACF6" w14:textId="77777777" w:rsidR="00742F0E" w:rsidRPr="00D511EA" w:rsidRDefault="00742F0E" w:rsidP="00356EEE">
            <w:pPr>
              <w:pStyle w:val="a5"/>
              <w:spacing w:before="0" w:after="0"/>
              <w:rPr>
                <w:color w:val="000000"/>
                <w:sz w:val="22"/>
                <w:szCs w:val="22"/>
              </w:rPr>
            </w:pPr>
            <w:r w:rsidRPr="00D511EA">
              <w:rPr>
                <w:color w:val="000000"/>
                <w:sz w:val="22"/>
                <w:szCs w:val="22"/>
              </w:rPr>
              <w:t>Раздел 3</w:t>
            </w:r>
          </w:p>
        </w:tc>
        <w:tc>
          <w:tcPr>
            <w:tcW w:w="2552" w:type="dxa"/>
            <w:tcBorders>
              <w:top w:val="single" w:sz="4" w:space="0" w:color="auto"/>
              <w:left w:val="single" w:sz="4" w:space="0" w:color="000000"/>
              <w:bottom w:val="single" w:sz="4" w:space="0" w:color="000000"/>
              <w:right w:val="single" w:sz="4" w:space="0" w:color="000000"/>
            </w:tcBorders>
          </w:tcPr>
          <w:p w14:paraId="159C0846" w14:textId="77777777" w:rsidR="00742F0E" w:rsidRPr="00D511EA" w:rsidRDefault="00742F0E" w:rsidP="00356EEE">
            <w:pPr>
              <w:rPr>
                <w:color w:val="000000" w:themeColor="text1"/>
                <w:sz w:val="22"/>
                <w:szCs w:val="22"/>
              </w:rPr>
            </w:pPr>
            <w:r w:rsidRPr="00D511EA">
              <w:rPr>
                <w:color w:val="000000" w:themeColor="text1"/>
                <w:sz w:val="22"/>
                <w:szCs w:val="22"/>
              </w:rPr>
              <w:t>АО «Концерн «Созвездие»,</w:t>
            </w:r>
          </w:p>
          <w:p w14:paraId="1DF63408" w14:textId="77777777" w:rsidR="00742F0E" w:rsidRPr="00D511EA" w:rsidRDefault="00742F0E" w:rsidP="00356EEE">
            <w:pPr>
              <w:rPr>
                <w:color w:val="000000"/>
                <w:sz w:val="22"/>
                <w:szCs w:val="22"/>
              </w:rPr>
            </w:pPr>
            <w:r w:rsidRPr="00D511EA">
              <w:rPr>
                <w:color w:val="000000" w:themeColor="text1"/>
                <w:sz w:val="22"/>
                <w:szCs w:val="22"/>
              </w:rPr>
              <w:t>Исх. № 40/12 от 28.01.2026</w:t>
            </w:r>
          </w:p>
        </w:tc>
        <w:tc>
          <w:tcPr>
            <w:tcW w:w="7372" w:type="dxa"/>
            <w:gridSpan w:val="47"/>
            <w:tcBorders>
              <w:top w:val="single" w:sz="4" w:space="0" w:color="auto"/>
              <w:left w:val="single" w:sz="4" w:space="0" w:color="000000"/>
              <w:bottom w:val="single" w:sz="4" w:space="0" w:color="000000"/>
              <w:right w:val="single" w:sz="4" w:space="0" w:color="000000"/>
            </w:tcBorders>
          </w:tcPr>
          <w:p w14:paraId="0936DF24" w14:textId="77777777" w:rsidR="00742F0E" w:rsidRPr="00D511EA" w:rsidRDefault="00742F0E" w:rsidP="00356EEE">
            <w:pPr>
              <w:rPr>
                <w:color w:val="000000" w:themeColor="text1"/>
                <w:sz w:val="22"/>
                <w:szCs w:val="22"/>
              </w:rPr>
            </w:pPr>
            <w:r w:rsidRPr="00D511EA">
              <w:rPr>
                <w:color w:val="000000" w:themeColor="text1"/>
                <w:sz w:val="22"/>
                <w:szCs w:val="22"/>
              </w:rPr>
              <w:t>Ввести в подраздел «Сварка» термин «Роботизированная сварка»</w:t>
            </w:r>
          </w:p>
          <w:p w14:paraId="191B1F74" w14:textId="77777777" w:rsidR="00742F0E" w:rsidRPr="00D511EA" w:rsidRDefault="00742F0E" w:rsidP="00356EEE">
            <w:pPr>
              <w:rPr>
                <w:color w:val="000000"/>
                <w:sz w:val="22"/>
                <w:szCs w:val="22"/>
              </w:rPr>
            </w:pPr>
            <w:r w:rsidRPr="00D511EA">
              <w:rPr>
                <w:b/>
                <w:color w:val="000000" w:themeColor="text1"/>
                <w:sz w:val="22"/>
                <w:szCs w:val="22"/>
              </w:rPr>
              <w:t xml:space="preserve">Роботизированная сварка: </w:t>
            </w:r>
            <w:r w:rsidRPr="00D511EA">
              <w:rPr>
                <w:color w:val="000000" w:themeColor="text1"/>
                <w:sz w:val="22"/>
                <w:szCs w:val="22"/>
              </w:rPr>
              <w:t xml:space="preserve">Сварка, которая выполняется и управляется роботизированным оборудованием </w:t>
            </w:r>
            <w:r w:rsidRPr="00D511EA">
              <w:rPr>
                <w:color w:val="000000" w:themeColor="text1"/>
                <w:spacing w:val="-6"/>
                <w:sz w:val="22"/>
                <w:szCs w:val="22"/>
              </w:rPr>
              <w:t>[ГОСТ Р 58904-2020]</w:t>
            </w:r>
          </w:p>
        </w:tc>
        <w:tc>
          <w:tcPr>
            <w:tcW w:w="3063" w:type="dxa"/>
            <w:tcBorders>
              <w:top w:val="single" w:sz="4" w:space="0" w:color="auto"/>
              <w:left w:val="single" w:sz="4" w:space="0" w:color="000000"/>
              <w:bottom w:val="single" w:sz="4" w:space="0" w:color="000000"/>
              <w:right w:val="single" w:sz="4" w:space="0" w:color="000000"/>
            </w:tcBorders>
          </w:tcPr>
          <w:p w14:paraId="40926188" w14:textId="77777777" w:rsidR="00742F0E" w:rsidRPr="00D511EA" w:rsidRDefault="00742F0E" w:rsidP="00A428BB">
            <w:pPr>
              <w:rPr>
                <w:sz w:val="22"/>
                <w:szCs w:val="22"/>
              </w:rPr>
            </w:pPr>
            <w:r w:rsidRPr="00D511EA">
              <w:rPr>
                <w:sz w:val="22"/>
                <w:szCs w:val="22"/>
              </w:rPr>
              <w:t>Принято</w:t>
            </w:r>
          </w:p>
        </w:tc>
      </w:tr>
      <w:tr w:rsidR="00742F0E" w:rsidRPr="00D511EA" w14:paraId="00BCD6DB"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AC5FFEC" w14:textId="77777777" w:rsidR="00742F0E" w:rsidRPr="00746FC1" w:rsidRDefault="00742F0E" w:rsidP="00356EEE">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bottom w:val="single" w:sz="4" w:space="0" w:color="000000"/>
              <w:right w:val="single" w:sz="4" w:space="0" w:color="000000"/>
            </w:tcBorders>
          </w:tcPr>
          <w:p w14:paraId="68F7AED0" w14:textId="77777777" w:rsidR="00742F0E" w:rsidRPr="00D511EA" w:rsidRDefault="00742F0E" w:rsidP="00356EEE">
            <w:pPr>
              <w:pStyle w:val="a5"/>
              <w:spacing w:before="0" w:after="0"/>
              <w:rPr>
                <w:color w:val="000000"/>
                <w:sz w:val="22"/>
                <w:szCs w:val="22"/>
              </w:rPr>
            </w:pPr>
            <w:r w:rsidRPr="00D511EA">
              <w:rPr>
                <w:color w:val="000000"/>
                <w:sz w:val="22"/>
                <w:szCs w:val="22"/>
              </w:rPr>
              <w:t>Раздел 3, стр. 6</w:t>
            </w:r>
          </w:p>
        </w:tc>
        <w:tc>
          <w:tcPr>
            <w:tcW w:w="2552" w:type="dxa"/>
            <w:tcBorders>
              <w:top w:val="single" w:sz="4" w:space="0" w:color="auto"/>
              <w:left w:val="single" w:sz="4" w:space="0" w:color="000000"/>
              <w:bottom w:val="single" w:sz="4" w:space="0" w:color="000000"/>
              <w:right w:val="single" w:sz="4" w:space="0" w:color="000000"/>
            </w:tcBorders>
          </w:tcPr>
          <w:p w14:paraId="00FA569B" w14:textId="77777777" w:rsidR="00742F0E" w:rsidRPr="00D511EA" w:rsidRDefault="00742F0E" w:rsidP="00356EEE">
            <w:pPr>
              <w:rPr>
                <w:color w:val="000000" w:themeColor="text1"/>
                <w:sz w:val="22"/>
                <w:szCs w:val="22"/>
              </w:rPr>
            </w:pPr>
            <w:r w:rsidRPr="00D511EA">
              <w:rPr>
                <w:bCs/>
                <w:sz w:val="22"/>
                <w:szCs w:val="22"/>
              </w:rPr>
              <w:t>ПАО «ОДК_УМПО» Исх. 18-08-31/26 от 04.03.2026</w:t>
            </w:r>
          </w:p>
        </w:tc>
        <w:tc>
          <w:tcPr>
            <w:tcW w:w="7372" w:type="dxa"/>
            <w:gridSpan w:val="47"/>
            <w:tcBorders>
              <w:top w:val="single" w:sz="4" w:space="0" w:color="auto"/>
              <w:left w:val="single" w:sz="4" w:space="0" w:color="000000"/>
              <w:bottom w:val="single" w:sz="4" w:space="0" w:color="000000"/>
              <w:right w:val="single" w:sz="4" w:space="0" w:color="000000"/>
            </w:tcBorders>
          </w:tcPr>
          <w:p w14:paraId="1ED92126" w14:textId="77777777" w:rsidR="00742F0E" w:rsidRPr="00D511EA" w:rsidRDefault="00742F0E" w:rsidP="00356EEE">
            <w:pPr>
              <w:pStyle w:val="TableParagraph"/>
              <w:spacing w:before="15" w:line="256" w:lineRule="exact"/>
              <w:ind w:left="5"/>
            </w:pPr>
            <w:r w:rsidRPr="00D511EA">
              <w:rPr>
                <w:spacing w:val="-4"/>
              </w:rPr>
              <w:t>1.</w:t>
            </w:r>
            <w:r w:rsidRPr="00D511EA">
              <w:rPr>
                <w:spacing w:val="17"/>
              </w:rPr>
              <w:t xml:space="preserve"> </w:t>
            </w:r>
            <w:r w:rsidRPr="00D511EA">
              <w:rPr>
                <w:spacing w:val="-4"/>
              </w:rPr>
              <w:t>Неверно</w:t>
            </w:r>
            <w:r w:rsidRPr="00D511EA">
              <w:rPr>
                <w:spacing w:val="32"/>
              </w:rPr>
              <w:t xml:space="preserve"> </w:t>
            </w:r>
            <w:r w:rsidRPr="00D511EA">
              <w:rPr>
                <w:spacing w:val="-4"/>
              </w:rPr>
              <w:t>указаны</w:t>
            </w:r>
            <w:r w:rsidRPr="00D511EA">
              <w:rPr>
                <w:spacing w:val="43"/>
              </w:rPr>
              <w:t xml:space="preserve"> </w:t>
            </w:r>
            <w:r w:rsidRPr="00D511EA">
              <w:rPr>
                <w:spacing w:val="-4"/>
              </w:rPr>
              <w:t>годы</w:t>
            </w:r>
            <w:r w:rsidRPr="00D511EA">
              <w:rPr>
                <w:spacing w:val="26"/>
              </w:rPr>
              <w:t xml:space="preserve"> </w:t>
            </w:r>
            <w:r w:rsidRPr="00D511EA">
              <w:rPr>
                <w:spacing w:val="-4"/>
              </w:rPr>
              <w:t>выпуска</w:t>
            </w:r>
            <w:r w:rsidRPr="00D511EA">
              <w:rPr>
                <w:spacing w:val="29"/>
              </w:rPr>
              <w:t xml:space="preserve"> </w:t>
            </w:r>
            <w:r w:rsidRPr="00D511EA">
              <w:rPr>
                <w:spacing w:val="-4"/>
              </w:rPr>
              <w:t>ГОСТов.</w:t>
            </w:r>
          </w:p>
          <w:p w14:paraId="0AD9620F" w14:textId="77777777" w:rsidR="00742F0E" w:rsidRPr="00D511EA" w:rsidRDefault="00742F0E" w:rsidP="00356EEE">
            <w:pPr>
              <w:pStyle w:val="TableParagraph"/>
              <w:spacing w:before="5" w:line="242" w:lineRule="exact"/>
              <w:ind w:left="5"/>
            </w:pPr>
            <w:r w:rsidRPr="00D511EA">
              <w:t xml:space="preserve">Актуализировать </w:t>
            </w:r>
            <w:r w:rsidRPr="00D511EA">
              <w:rPr>
                <w:color w:val="000316"/>
              </w:rPr>
              <w:t xml:space="preserve">и </w:t>
            </w:r>
            <w:r w:rsidRPr="00D511EA">
              <w:t>привести в соответствии с разделом 2  «Нормативные ссылки»,</w:t>
            </w:r>
            <w:r w:rsidRPr="00D511EA">
              <w:rPr>
                <w:spacing w:val="53"/>
              </w:rPr>
              <w:t xml:space="preserve"> </w:t>
            </w:r>
            <w:r w:rsidRPr="00D511EA">
              <w:rPr>
                <w:spacing w:val="-2"/>
              </w:rPr>
              <w:t>д.б.:</w:t>
            </w:r>
          </w:p>
          <w:p w14:paraId="5093A1B8" w14:textId="77777777" w:rsidR="00742F0E" w:rsidRPr="00D511EA" w:rsidRDefault="00742F0E" w:rsidP="00356EEE">
            <w:pPr>
              <w:pStyle w:val="TableParagraph"/>
              <w:rPr>
                <w:position w:val="1"/>
              </w:rPr>
            </w:pPr>
            <w:r w:rsidRPr="00D511EA">
              <w:rPr>
                <w:spacing w:val="-6"/>
              </w:rPr>
              <w:t>ГОСТ</w:t>
            </w:r>
            <w:r w:rsidRPr="00D511EA">
              <w:rPr>
                <w:spacing w:val="1"/>
              </w:rPr>
              <w:t xml:space="preserve"> </w:t>
            </w:r>
            <w:r w:rsidRPr="00D511EA">
              <w:rPr>
                <w:spacing w:val="-6"/>
              </w:rPr>
              <w:t>9.008-2021</w:t>
            </w:r>
            <w:r w:rsidRPr="00D511EA">
              <w:rPr>
                <w:spacing w:val="-1"/>
              </w:rPr>
              <w:t xml:space="preserve"> </w:t>
            </w:r>
            <w:r w:rsidRPr="00D511EA">
              <w:rPr>
                <w:spacing w:val="-6"/>
              </w:rPr>
              <w:t>(в</w:t>
            </w:r>
            <w:r w:rsidRPr="00D511EA">
              <w:rPr>
                <w:spacing w:val="-8"/>
              </w:rPr>
              <w:t xml:space="preserve"> </w:t>
            </w:r>
            <w:r w:rsidRPr="00D511EA">
              <w:rPr>
                <w:spacing w:val="-6"/>
              </w:rPr>
              <w:t>3-x</w:t>
            </w:r>
            <w:r w:rsidRPr="00D511EA">
              <w:rPr>
                <w:spacing w:val="1"/>
              </w:rPr>
              <w:t xml:space="preserve"> </w:t>
            </w:r>
            <w:r w:rsidRPr="00D511EA">
              <w:rPr>
                <w:spacing w:val="-6"/>
              </w:rPr>
              <w:t>местах),</w:t>
            </w:r>
            <w:r w:rsidRPr="00D511EA">
              <w:rPr>
                <w:spacing w:val="10"/>
              </w:rPr>
              <w:t xml:space="preserve"> </w:t>
            </w:r>
            <w:r w:rsidRPr="00D511EA">
              <w:rPr>
                <w:spacing w:val="-6"/>
              </w:rPr>
              <w:t>ГОСТ</w:t>
            </w:r>
            <w:r w:rsidRPr="00D511EA">
              <w:rPr>
                <w:spacing w:val="2"/>
              </w:rPr>
              <w:t xml:space="preserve"> </w:t>
            </w:r>
            <w:r w:rsidRPr="00D511EA">
              <w:rPr>
                <w:spacing w:val="-6"/>
              </w:rPr>
              <w:t xml:space="preserve">9.072- </w:t>
            </w:r>
            <w:r w:rsidRPr="00D511EA">
              <w:rPr>
                <w:spacing w:val="-4"/>
              </w:rPr>
              <w:t>2017</w:t>
            </w:r>
            <w:r w:rsidRPr="00D511EA">
              <w:rPr>
                <w:spacing w:val="3"/>
              </w:rPr>
              <w:t xml:space="preserve"> </w:t>
            </w:r>
            <w:r w:rsidRPr="00D511EA">
              <w:rPr>
                <w:spacing w:val="-4"/>
              </w:rPr>
              <w:t>(в</w:t>
            </w:r>
            <w:r w:rsidRPr="00D511EA">
              <w:rPr>
                <w:spacing w:val="5"/>
              </w:rPr>
              <w:t xml:space="preserve"> </w:t>
            </w:r>
            <w:r w:rsidRPr="00D511EA">
              <w:rPr>
                <w:spacing w:val="-4"/>
              </w:rPr>
              <w:t>3-x</w:t>
            </w:r>
            <w:r w:rsidRPr="00D511EA">
              <w:rPr>
                <w:spacing w:val="7"/>
              </w:rPr>
              <w:t xml:space="preserve"> </w:t>
            </w:r>
            <w:r w:rsidRPr="00D511EA">
              <w:rPr>
                <w:spacing w:val="-4"/>
              </w:rPr>
              <w:t>местах),</w:t>
            </w:r>
            <w:r w:rsidRPr="00D511EA">
              <w:rPr>
                <w:spacing w:val="7"/>
              </w:rPr>
              <w:t xml:space="preserve"> </w:t>
            </w:r>
            <w:r w:rsidRPr="00D511EA">
              <w:rPr>
                <w:spacing w:val="-4"/>
              </w:rPr>
              <w:t>ГОСТ</w:t>
            </w:r>
            <w:r w:rsidRPr="00D511EA">
              <w:rPr>
                <w:spacing w:val="7"/>
              </w:rPr>
              <w:t xml:space="preserve"> </w:t>
            </w:r>
            <w:r w:rsidRPr="00D511EA">
              <w:rPr>
                <w:spacing w:val="-4"/>
              </w:rPr>
              <w:t>16299-2022</w:t>
            </w:r>
            <w:r w:rsidRPr="00D511EA">
              <w:rPr>
                <w:spacing w:val="19"/>
              </w:rPr>
              <w:t xml:space="preserve"> </w:t>
            </w:r>
            <w:r w:rsidRPr="00D511EA">
              <w:rPr>
                <w:spacing w:val="-4"/>
              </w:rPr>
              <w:t>(в</w:t>
            </w:r>
            <w:r w:rsidRPr="00D511EA">
              <w:rPr>
                <w:spacing w:val="5"/>
              </w:rPr>
              <w:t xml:space="preserve"> </w:t>
            </w:r>
            <w:r w:rsidRPr="00D511EA">
              <w:rPr>
                <w:spacing w:val="-4"/>
              </w:rPr>
              <w:t>2-</w:t>
            </w:r>
            <w:r w:rsidRPr="00D511EA">
              <w:rPr>
                <w:spacing w:val="-10"/>
              </w:rPr>
              <w:t xml:space="preserve">х  </w:t>
            </w:r>
            <w:r w:rsidRPr="00D511EA">
              <w:rPr>
                <w:position w:val="1"/>
              </w:rPr>
              <w:t>местах),</w:t>
            </w:r>
            <w:r w:rsidRPr="00D511EA">
              <w:rPr>
                <w:spacing w:val="63"/>
                <w:position w:val="1"/>
              </w:rPr>
              <w:t xml:space="preserve"> </w:t>
            </w:r>
            <w:r w:rsidRPr="00D511EA">
              <w:rPr>
                <w:position w:val="1"/>
              </w:rPr>
              <w:t>ГОС7</w:t>
            </w:r>
            <w:r w:rsidRPr="00D511EA">
              <w:rPr>
                <w:spacing w:val="53"/>
                <w:position w:val="1"/>
              </w:rPr>
              <w:t xml:space="preserve"> </w:t>
            </w:r>
            <w:r w:rsidRPr="00D511EA">
              <w:rPr>
                <w:position w:val="1"/>
              </w:rPr>
              <w:t>1752</w:t>
            </w:r>
            <w:r w:rsidRPr="00D511EA">
              <w:t>7</w:t>
            </w:r>
            <w:r w:rsidRPr="00D511EA">
              <w:rPr>
                <w:position w:val="1"/>
              </w:rPr>
              <w:t>-2020</w:t>
            </w:r>
            <w:r w:rsidRPr="00D511EA">
              <w:rPr>
                <w:spacing w:val="26"/>
                <w:position w:val="1"/>
              </w:rPr>
              <w:t xml:space="preserve"> </w:t>
            </w:r>
            <w:r w:rsidRPr="00D511EA">
              <w:rPr>
                <w:position w:val="1"/>
              </w:rPr>
              <w:t>(в</w:t>
            </w:r>
            <w:r w:rsidRPr="00D511EA">
              <w:rPr>
                <w:spacing w:val="55"/>
                <w:position w:val="1"/>
              </w:rPr>
              <w:t xml:space="preserve"> </w:t>
            </w:r>
            <w:r w:rsidRPr="00D511EA">
              <w:rPr>
                <w:position w:val="1"/>
              </w:rPr>
              <w:t>3-x</w:t>
            </w:r>
            <w:r w:rsidRPr="00D511EA">
              <w:rPr>
                <w:spacing w:val="60"/>
                <w:position w:val="1"/>
              </w:rPr>
              <w:t xml:space="preserve"> </w:t>
            </w:r>
            <w:r w:rsidRPr="00D511EA">
              <w:rPr>
                <w:spacing w:val="-2"/>
                <w:position w:val="1"/>
              </w:rPr>
              <w:t>местах),</w:t>
            </w:r>
          </w:p>
          <w:p w14:paraId="4AAFDDE2" w14:textId="77777777" w:rsidR="00742F0E" w:rsidRPr="00D511EA" w:rsidRDefault="00742F0E" w:rsidP="00356EEE">
            <w:pPr>
              <w:pStyle w:val="TableParagraph"/>
              <w:tabs>
                <w:tab w:val="left" w:pos="2137"/>
              </w:tabs>
              <w:rPr>
                <w:spacing w:val="-2"/>
              </w:rPr>
            </w:pPr>
            <w:r w:rsidRPr="00D511EA">
              <w:rPr>
                <w:w w:val="90"/>
              </w:rPr>
              <w:t>ГОСТ</w:t>
            </w:r>
            <w:r w:rsidRPr="00D511EA">
              <w:rPr>
                <w:spacing w:val="57"/>
                <w:w w:val="150"/>
              </w:rPr>
              <w:t xml:space="preserve"> </w:t>
            </w:r>
            <w:r w:rsidRPr="00D511EA">
              <w:rPr>
                <w:w w:val="90"/>
              </w:rPr>
              <w:t>17743-</w:t>
            </w:r>
            <w:r w:rsidRPr="00D511EA">
              <w:rPr>
                <w:spacing w:val="-4"/>
                <w:w w:val="90"/>
              </w:rPr>
              <w:t xml:space="preserve">2016 </w:t>
            </w:r>
            <w:r w:rsidRPr="00D511EA">
              <w:t>(в</w:t>
            </w:r>
            <w:r w:rsidRPr="00D511EA">
              <w:rPr>
                <w:spacing w:val="70"/>
              </w:rPr>
              <w:t xml:space="preserve"> </w:t>
            </w:r>
            <w:r w:rsidRPr="00D511EA">
              <w:t>3-x</w:t>
            </w:r>
            <w:r w:rsidRPr="00D511EA">
              <w:rPr>
                <w:spacing w:val="53"/>
                <w:w w:val="150"/>
              </w:rPr>
              <w:t xml:space="preserve"> </w:t>
            </w:r>
            <w:r w:rsidRPr="00D511EA">
              <w:t>местах),</w:t>
            </w:r>
            <w:r w:rsidRPr="00D511EA">
              <w:rPr>
                <w:spacing w:val="50"/>
                <w:w w:val="150"/>
              </w:rPr>
              <w:t xml:space="preserve"> </w:t>
            </w:r>
            <w:r w:rsidRPr="00D511EA">
              <w:rPr>
                <w:spacing w:val="-4"/>
              </w:rPr>
              <w:t xml:space="preserve">ГОСТ </w:t>
            </w:r>
            <w:r w:rsidRPr="00D511EA">
              <w:rPr>
                <w:spacing w:val="-6"/>
              </w:rPr>
              <w:t>17819-84,</w:t>
            </w:r>
            <w:r w:rsidRPr="00D511EA">
              <w:rPr>
                <w:spacing w:val="18"/>
              </w:rPr>
              <w:t xml:space="preserve"> </w:t>
            </w:r>
            <w:r w:rsidRPr="00D511EA">
              <w:rPr>
                <w:spacing w:val="-6"/>
              </w:rPr>
              <w:t>ГОСТ</w:t>
            </w:r>
            <w:r w:rsidRPr="00D511EA">
              <w:rPr>
                <w:spacing w:val="8"/>
              </w:rPr>
              <w:t xml:space="preserve"> </w:t>
            </w:r>
            <w:r w:rsidRPr="00D511EA">
              <w:rPr>
                <w:spacing w:val="-6"/>
              </w:rPr>
              <w:t>18169-86,</w:t>
            </w:r>
            <w:r w:rsidRPr="00D511EA">
              <w:rPr>
                <w:spacing w:val="15"/>
              </w:rPr>
              <w:t xml:space="preserve"> </w:t>
            </w:r>
            <w:r w:rsidRPr="00D511EA">
              <w:rPr>
                <w:spacing w:val="-6"/>
              </w:rPr>
              <w:t>ГОСТ</w:t>
            </w:r>
            <w:r w:rsidRPr="00D511EA">
              <w:rPr>
                <w:spacing w:val="9"/>
              </w:rPr>
              <w:t xml:space="preserve"> </w:t>
            </w:r>
            <w:r w:rsidRPr="00D511EA">
              <w:rPr>
                <w:spacing w:val="-6"/>
              </w:rPr>
              <w:t>21391-84</w:t>
            </w:r>
            <w:r w:rsidRPr="00D511EA">
              <w:rPr>
                <w:spacing w:val="13"/>
              </w:rPr>
              <w:t xml:space="preserve"> </w:t>
            </w:r>
            <w:r w:rsidRPr="00D511EA">
              <w:rPr>
                <w:spacing w:val="-6"/>
              </w:rPr>
              <w:t xml:space="preserve">(в </w:t>
            </w:r>
            <w:r w:rsidRPr="00D511EA">
              <w:t>2-х</w:t>
            </w:r>
            <w:r w:rsidRPr="00D511EA">
              <w:rPr>
                <w:spacing w:val="38"/>
              </w:rPr>
              <w:t xml:space="preserve"> </w:t>
            </w:r>
            <w:r w:rsidRPr="00D511EA">
              <w:t>местах),</w:t>
            </w:r>
            <w:r w:rsidRPr="00D511EA">
              <w:rPr>
                <w:spacing w:val="42"/>
              </w:rPr>
              <w:t xml:space="preserve"> </w:t>
            </w:r>
            <w:r w:rsidRPr="00D511EA">
              <w:t>ГОСТ</w:t>
            </w:r>
            <w:r w:rsidRPr="00D511EA">
              <w:rPr>
                <w:spacing w:val="34"/>
              </w:rPr>
              <w:t xml:space="preserve"> </w:t>
            </w:r>
            <w:r w:rsidRPr="00D511EA">
              <w:t>Р</w:t>
            </w:r>
            <w:r w:rsidRPr="00D511EA">
              <w:rPr>
                <w:spacing w:val="25"/>
              </w:rPr>
              <w:t xml:space="preserve"> </w:t>
            </w:r>
            <w:r w:rsidRPr="00D511EA">
              <w:t>53442-2015,</w:t>
            </w:r>
            <w:r w:rsidRPr="00D511EA">
              <w:rPr>
                <w:spacing w:val="39"/>
              </w:rPr>
              <w:t xml:space="preserve"> </w:t>
            </w:r>
            <w:r w:rsidRPr="00D511EA">
              <w:t>ГОСТ</w:t>
            </w:r>
            <w:r w:rsidRPr="00D511EA">
              <w:rPr>
                <w:spacing w:val="39"/>
              </w:rPr>
              <w:t xml:space="preserve"> </w:t>
            </w:r>
            <w:r w:rsidRPr="00D511EA">
              <w:rPr>
                <w:color w:val="000511"/>
                <w:spacing w:val="-10"/>
              </w:rPr>
              <w:t xml:space="preserve">Р </w:t>
            </w:r>
            <w:r w:rsidRPr="00D511EA">
              <w:rPr>
                <w:w w:val="85"/>
              </w:rPr>
              <w:t>56542-</w:t>
            </w:r>
            <w:r w:rsidRPr="00D511EA">
              <w:rPr>
                <w:spacing w:val="-2"/>
              </w:rPr>
              <w:t>2019.</w:t>
            </w:r>
          </w:p>
          <w:p w14:paraId="57DFF494" w14:textId="77777777" w:rsidR="00742F0E" w:rsidRPr="00D511EA" w:rsidRDefault="00742F0E" w:rsidP="00356EEE">
            <w:pPr>
              <w:pStyle w:val="TableParagraph"/>
            </w:pPr>
            <w:r w:rsidRPr="00D511EA">
              <w:t>2. ГОСТ 17369-85 отменён с 01.07.l988г.(в 2- х местах).</w:t>
            </w:r>
          </w:p>
        </w:tc>
        <w:tc>
          <w:tcPr>
            <w:tcW w:w="3063" w:type="dxa"/>
            <w:tcBorders>
              <w:top w:val="single" w:sz="4" w:space="0" w:color="auto"/>
              <w:left w:val="single" w:sz="4" w:space="0" w:color="000000"/>
              <w:bottom w:val="single" w:sz="4" w:space="0" w:color="000000"/>
              <w:right w:val="single" w:sz="4" w:space="0" w:color="000000"/>
            </w:tcBorders>
          </w:tcPr>
          <w:p w14:paraId="45B6A490" w14:textId="77777777" w:rsidR="00A428BB" w:rsidRPr="00D511EA" w:rsidRDefault="00A428BB" w:rsidP="00A428BB">
            <w:pPr>
              <w:rPr>
                <w:sz w:val="22"/>
                <w:szCs w:val="22"/>
              </w:rPr>
            </w:pPr>
            <w:r w:rsidRPr="00D511EA">
              <w:rPr>
                <w:sz w:val="22"/>
                <w:szCs w:val="22"/>
              </w:rPr>
              <w:t>Принято.</w:t>
            </w:r>
          </w:p>
          <w:p w14:paraId="0AD3F724" w14:textId="77777777" w:rsidR="00742F0E" w:rsidRPr="00D511EA" w:rsidRDefault="00A428BB" w:rsidP="00A428BB">
            <w:pPr>
              <w:rPr>
                <w:sz w:val="22"/>
                <w:szCs w:val="22"/>
              </w:rPr>
            </w:pPr>
            <w:r w:rsidRPr="00D511EA">
              <w:rPr>
                <w:sz w:val="22"/>
                <w:szCs w:val="22"/>
              </w:rPr>
              <w:t>Ссылки приведены как недатированные, т.к. отсутствует ссылка на конкретный пункт стандарта</w:t>
            </w:r>
          </w:p>
        </w:tc>
      </w:tr>
      <w:tr w:rsidR="00742F0E" w:rsidRPr="00D511EA" w14:paraId="40B5ED90"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78B3A91" w14:textId="77777777" w:rsidR="00742F0E" w:rsidRPr="00746FC1" w:rsidRDefault="00742F0E" w:rsidP="00356EEE">
            <w:pPr>
              <w:pStyle w:val="a5"/>
              <w:numPr>
                <w:ilvl w:val="0"/>
                <w:numId w:val="4"/>
              </w:numPr>
              <w:spacing w:before="0" w:after="0"/>
              <w:ind w:left="0" w:firstLine="0"/>
              <w:rPr>
                <w:sz w:val="22"/>
                <w:szCs w:val="22"/>
              </w:rPr>
            </w:pPr>
          </w:p>
        </w:tc>
        <w:tc>
          <w:tcPr>
            <w:tcW w:w="1562" w:type="dxa"/>
            <w:tcBorders>
              <w:top w:val="single" w:sz="4" w:space="0" w:color="auto"/>
              <w:left w:val="single" w:sz="4" w:space="0" w:color="000000"/>
              <w:bottom w:val="single" w:sz="4" w:space="0" w:color="000000"/>
              <w:right w:val="single" w:sz="4" w:space="0" w:color="000000"/>
            </w:tcBorders>
          </w:tcPr>
          <w:p w14:paraId="6352B08E" w14:textId="77777777" w:rsidR="00742F0E" w:rsidRPr="00D511EA" w:rsidRDefault="00742F0E" w:rsidP="00356EEE">
            <w:pPr>
              <w:pStyle w:val="a5"/>
              <w:spacing w:before="0" w:after="0"/>
              <w:rPr>
                <w:color w:val="000000"/>
                <w:sz w:val="22"/>
                <w:szCs w:val="22"/>
              </w:rPr>
            </w:pPr>
            <w:r w:rsidRPr="00D511EA">
              <w:rPr>
                <w:sz w:val="22"/>
                <w:szCs w:val="22"/>
              </w:rPr>
              <w:t>Раздел 3, 1-е перечисление</w:t>
            </w:r>
          </w:p>
        </w:tc>
        <w:tc>
          <w:tcPr>
            <w:tcW w:w="2552" w:type="dxa"/>
            <w:tcBorders>
              <w:top w:val="single" w:sz="4" w:space="0" w:color="auto"/>
              <w:left w:val="single" w:sz="4" w:space="0" w:color="000000"/>
              <w:bottom w:val="single" w:sz="4" w:space="0" w:color="000000"/>
              <w:right w:val="single" w:sz="4" w:space="0" w:color="000000"/>
            </w:tcBorders>
          </w:tcPr>
          <w:p w14:paraId="764C21C2" w14:textId="77777777" w:rsidR="00742F0E" w:rsidRPr="00D511EA" w:rsidRDefault="00742F0E" w:rsidP="00356EEE">
            <w:pPr>
              <w:rPr>
                <w:sz w:val="22"/>
                <w:szCs w:val="22"/>
              </w:rPr>
            </w:pPr>
            <w:r w:rsidRPr="00D511EA">
              <w:rPr>
                <w:sz w:val="22"/>
                <w:szCs w:val="22"/>
              </w:rPr>
              <w:t>АО «НПП «Респиратор»</w:t>
            </w:r>
          </w:p>
          <w:p w14:paraId="61B7F813" w14:textId="77777777" w:rsidR="00742F0E" w:rsidRPr="00D511EA" w:rsidRDefault="00742F0E"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69B4E09E" w14:textId="77777777" w:rsidR="00742F0E" w:rsidRPr="00D511EA" w:rsidRDefault="00742F0E" w:rsidP="00356EEE">
            <w:pPr>
              <w:pStyle w:val="TableParagraph"/>
              <w:spacing w:before="5" w:line="242" w:lineRule="exact"/>
              <w:ind w:left="5"/>
            </w:pPr>
            <w:r w:rsidRPr="00D511EA">
              <w:t>ГОСТ 16299-78 заменить на ГОСТ 16299-2022, ГОСТ 17527-72 заменить на ГОСТ 17527-2020, ГОСТ 17743-72 заменить на ГОСТ 17743-2016.</w:t>
            </w:r>
          </w:p>
          <w:p w14:paraId="5B1A06EE" w14:textId="77777777" w:rsidR="00742F0E" w:rsidRPr="00D511EA" w:rsidRDefault="00742F0E" w:rsidP="00356EEE">
            <w:pPr>
              <w:pStyle w:val="TableParagraph"/>
              <w:spacing w:before="5" w:line="242" w:lineRule="exact"/>
              <w:ind w:left="5"/>
            </w:pPr>
            <w:r w:rsidRPr="00D511EA">
              <w:t>Приведение к действующей редакции</w:t>
            </w:r>
          </w:p>
        </w:tc>
        <w:tc>
          <w:tcPr>
            <w:tcW w:w="3063" w:type="dxa"/>
            <w:tcBorders>
              <w:top w:val="single" w:sz="4" w:space="0" w:color="auto"/>
              <w:left w:val="single" w:sz="4" w:space="0" w:color="000000"/>
              <w:bottom w:val="single" w:sz="4" w:space="0" w:color="000000"/>
              <w:right w:val="single" w:sz="4" w:space="0" w:color="000000"/>
            </w:tcBorders>
          </w:tcPr>
          <w:p w14:paraId="1088CA21" w14:textId="77777777" w:rsidR="00A428BB" w:rsidRPr="00D511EA" w:rsidRDefault="00A428BB" w:rsidP="00A428BB">
            <w:pPr>
              <w:rPr>
                <w:sz w:val="22"/>
                <w:szCs w:val="22"/>
              </w:rPr>
            </w:pPr>
            <w:r w:rsidRPr="00D511EA">
              <w:rPr>
                <w:sz w:val="22"/>
                <w:szCs w:val="22"/>
              </w:rPr>
              <w:t>Принято.</w:t>
            </w:r>
          </w:p>
          <w:p w14:paraId="6ABF1C84" w14:textId="77777777" w:rsidR="00742F0E" w:rsidRPr="00D511EA" w:rsidRDefault="00A428BB" w:rsidP="00A428BB">
            <w:pPr>
              <w:rPr>
                <w:sz w:val="22"/>
                <w:szCs w:val="22"/>
              </w:rPr>
            </w:pPr>
            <w:r w:rsidRPr="00D511EA">
              <w:rPr>
                <w:sz w:val="22"/>
                <w:szCs w:val="22"/>
              </w:rPr>
              <w:t>Ссылки приведены как недатированные, т.к. отсутствует ссылка на конкретный пункт стандарта</w:t>
            </w:r>
          </w:p>
        </w:tc>
      </w:tr>
      <w:tr w:rsidR="00742F0E" w:rsidRPr="00D511EA" w14:paraId="00741360"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E677F96" w14:textId="77777777" w:rsidR="00742F0E" w:rsidRPr="00746FC1" w:rsidRDefault="00742F0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39661E8" w14:textId="77777777" w:rsidR="00742F0E" w:rsidRPr="00D511EA" w:rsidRDefault="00742F0E" w:rsidP="00356EEE">
            <w:pPr>
              <w:jc w:val="both"/>
              <w:rPr>
                <w:sz w:val="22"/>
                <w:szCs w:val="22"/>
              </w:rPr>
            </w:pPr>
            <w:r w:rsidRPr="00D511EA">
              <w:rPr>
                <w:sz w:val="22"/>
                <w:szCs w:val="22"/>
              </w:rPr>
              <w:t>Раздел 3, 2-е перечисление</w:t>
            </w:r>
          </w:p>
        </w:tc>
        <w:tc>
          <w:tcPr>
            <w:tcW w:w="2552" w:type="dxa"/>
            <w:tcBorders>
              <w:top w:val="single" w:sz="4" w:space="0" w:color="auto"/>
              <w:left w:val="single" w:sz="4" w:space="0" w:color="000000"/>
              <w:bottom w:val="single" w:sz="4" w:space="0" w:color="000000"/>
              <w:right w:val="single" w:sz="4" w:space="0" w:color="000000"/>
            </w:tcBorders>
          </w:tcPr>
          <w:p w14:paraId="3B36AE8A" w14:textId="77777777" w:rsidR="00742F0E" w:rsidRPr="00D511EA" w:rsidRDefault="00742F0E" w:rsidP="00356EEE">
            <w:pPr>
              <w:rPr>
                <w:sz w:val="22"/>
                <w:szCs w:val="22"/>
              </w:rPr>
            </w:pPr>
            <w:r w:rsidRPr="00D511EA">
              <w:rPr>
                <w:sz w:val="22"/>
                <w:szCs w:val="22"/>
              </w:rPr>
              <w:t>АО «НПП «Респиратор»</w:t>
            </w:r>
          </w:p>
          <w:p w14:paraId="3BD2B2E2" w14:textId="77777777" w:rsidR="00742F0E" w:rsidRPr="00D511EA" w:rsidRDefault="00742F0E"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1D255E46" w14:textId="77777777" w:rsidR="00742F0E" w:rsidRPr="00D511EA" w:rsidRDefault="00742F0E" w:rsidP="00356EEE">
            <w:pPr>
              <w:pStyle w:val="TableParagraph"/>
              <w:tabs>
                <w:tab w:val="left" w:pos="1210"/>
                <w:tab w:val="left" w:pos="3066"/>
              </w:tabs>
              <w:spacing w:before="4" w:line="240" w:lineRule="exact"/>
            </w:pPr>
            <w:r w:rsidRPr="00D511EA">
              <w:t>ГОСТ 8.417-81 заменить на ГОСТ 8.417-2024, ГОСТ Р 53442-2009 заменить на ГОСТ Р 53542-2015</w:t>
            </w:r>
          </w:p>
        </w:tc>
        <w:tc>
          <w:tcPr>
            <w:tcW w:w="3063" w:type="dxa"/>
            <w:tcBorders>
              <w:top w:val="single" w:sz="4" w:space="0" w:color="auto"/>
              <w:left w:val="single" w:sz="4" w:space="0" w:color="000000"/>
              <w:bottom w:val="single" w:sz="4" w:space="0" w:color="000000"/>
              <w:right w:val="single" w:sz="4" w:space="0" w:color="000000"/>
            </w:tcBorders>
          </w:tcPr>
          <w:p w14:paraId="3D9E528F" w14:textId="77777777" w:rsidR="00597C80" w:rsidRPr="00D511EA" w:rsidRDefault="00742F0E" w:rsidP="00356EEE">
            <w:pPr>
              <w:rPr>
                <w:sz w:val="22"/>
                <w:szCs w:val="22"/>
              </w:rPr>
            </w:pPr>
            <w:r w:rsidRPr="00D511EA">
              <w:rPr>
                <w:sz w:val="22"/>
                <w:szCs w:val="22"/>
              </w:rPr>
              <w:t>Принято частично</w:t>
            </w:r>
            <w:r w:rsidR="00597C80" w:rsidRPr="00D511EA">
              <w:rPr>
                <w:sz w:val="22"/>
                <w:szCs w:val="22"/>
              </w:rPr>
              <w:t>.</w:t>
            </w:r>
          </w:p>
          <w:p w14:paraId="7DD21B73" w14:textId="77777777" w:rsidR="00F953D8" w:rsidRPr="00D511EA" w:rsidRDefault="00742F0E" w:rsidP="00597C80">
            <w:pPr>
              <w:rPr>
                <w:sz w:val="22"/>
                <w:szCs w:val="22"/>
              </w:rPr>
            </w:pPr>
            <w:r w:rsidRPr="00D511EA">
              <w:rPr>
                <w:sz w:val="22"/>
                <w:szCs w:val="22"/>
              </w:rPr>
              <w:t xml:space="preserve">ГОСТ 8.417-81 </w:t>
            </w:r>
            <w:r w:rsidR="00597C80" w:rsidRPr="00D511EA">
              <w:rPr>
                <w:sz w:val="22"/>
                <w:szCs w:val="22"/>
              </w:rPr>
              <w:t>исключен т.к. не содержит терминов</w:t>
            </w:r>
          </w:p>
        </w:tc>
      </w:tr>
      <w:tr w:rsidR="00742F0E" w:rsidRPr="00D511EA" w14:paraId="50C28E3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0180273" w14:textId="77777777" w:rsidR="00742F0E" w:rsidRPr="00746FC1" w:rsidRDefault="00742F0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3422AE93" w14:textId="77777777" w:rsidR="00742F0E" w:rsidRPr="00D511EA" w:rsidRDefault="00742F0E" w:rsidP="00356EEE">
            <w:pPr>
              <w:jc w:val="both"/>
              <w:rPr>
                <w:sz w:val="22"/>
                <w:szCs w:val="22"/>
              </w:rPr>
            </w:pPr>
            <w:r w:rsidRPr="00D511EA">
              <w:rPr>
                <w:sz w:val="22"/>
                <w:szCs w:val="22"/>
              </w:rPr>
              <w:t>Раздел 3, 3-е перечисление</w:t>
            </w:r>
          </w:p>
        </w:tc>
        <w:tc>
          <w:tcPr>
            <w:tcW w:w="2552" w:type="dxa"/>
            <w:tcBorders>
              <w:top w:val="single" w:sz="4" w:space="0" w:color="auto"/>
              <w:left w:val="single" w:sz="4" w:space="0" w:color="000000"/>
              <w:bottom w:val="single" w:sz="4" w:space="0" w:color="000000"/>
              <w:right w:val="single" w:sz="4" w:space="0" w:color="000000"/>
            </w:tcBorders>
          </w:tcPr>
          <w:p w14:paraId="3190169B" w14:textId="77777777" w:rsidR="00742F0E" w:rsidRPr="00D511EA" w:rsidRDefault="00742F0E" w:rsidP="00356EEE">
            <w:pPr>
              <w:rPr>
                <w:sz w:val="22"/>
                <w:szCs w:val="22"/>
              </w:rPr>
            </w:pPr>
            <w:r w:rsidRPr="00D511EA">
              <w:rPr>
                <w:sz w:val="22"/>
                <w:szCs w:val="22"/>
              </w:rPr>
              <w:t>АО «НПП «Респиратор»</w:t>
            </w:r>
          </w:p>
          <w:p w14:paraId="7FBFF376" w14:textId="77777777" w:rsidR="00742F0E" w:rsidRPr="00D511EA" w:rsidRDefault="00742F0E"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01EBF271" w14:textId="77777777" w:rsidR="00742F0E" w:rsidRPr="00D511EA" w:rsidRDefault="00742F0E" w:rsidP="00356EEE">
            <w:pPr>
              <w:pStyle w:val="TableParagraph"/>
              <w:spacing w:line="250" w:lineRule="exact"/>
            </w:pPr>
            <w:r w:rsidRPr="00D511EA">
              <w:t>Убрать ссылку на ГОСТ 14.308-74.</w:t>
            </w:r>
          </w:p>
          <w:p w14:paraId="53C07898" w14:textId="77777777" w:rsidR="00742F0E" w:rsidRPr="00D511EA" w:rsidRDefault="00742F0E" w:rsidP="00356EEE">
            <w:pPr>
              <w:pStyle w:val="TableParagraph"/>
              <w:spacing w:line="250" w:lineRule="exact"/>
            </w:pPr>
            <w:r w:rsidRPr="00D511EA">
              <w:t>Заменен на Р</w:t>
            </w:r>
            <w:r w:rsidR="00597C80" w:rsidRPr="00D511EA">
              <w:t xml:space="preserve"> </w:t>
            </w:r>
            <w:r w:rsidRPr="00D511EA">
              <w:t>50-54-16-87</w:t>
            </w:r>
          </w:p>
        </w:tc>
        <w:tc>
          <w:tcPr>
            <w:tcW w:w="3063" w:type="dxa"/>
            <w:tcBorders>
              <w:top w:val="single" w:sz="4" w:space="0" w:color="auto"/>
              <w:left w:val="single" w:sz="4" w:space="0" w:color="000000"/>
              <w:bottom w:val="single" w:sz="4" w:space="0" w:color="000000"/>
              <w:right w:val="single" w:sz="4" w:space="0" w:color="000000"/>
            </w:tcBorders>
          </w:tcPr>
          <w:p w14:paraId="19DF4B1F" w14:textId="77777777" w:rsidR="00742F0E" w:rsidRPr="00D511EA" w:rsidRDefault="00A13857" w:rsidP="00597C80">
            <w:pPr>
              <w:rPr>
                <w:sz w:val="22"/>
                <w:szCs w:val="22"/>
              </w:rPr>
            </w:pPr>
            <w:r w:rsidRPr="00D511EA">
              <w:rPr>
                <w:sz w:val="22"/>
                <w:szCs w:val="22"/>
              </w:rPr>
              <w:t>Принято</w:t>
            </w:r>
            <w:r w:rsidR="00597C80" w:rsidRPr="00D511EA">
              <w:rPr>
                <w:sz w:val="22"/>
                <w:szCs w:val="22"/>
              </w:rPr>
              <w:t xml:space="preserve"> частично.</w:t>
            </w:r>
          </w:p>
          <w:p w14:paraId="26519DF5" w14:textId="77777777" w:rsidR="00597C80" w:rsidRPr="00D511EA" w:rsidRDefault="00597C80" w:rsidP="00597C80">
            <w:pPr>
              <w:rPr>
                <w:sz w:val="22"/>
                <w:szCs w:val="22"/>
              </w:rPr>
            </w:pPr>
            <w:r w:rsidRPr="00D511EA">
              <w:rPr>
                <w:sz w:val="22"/>
                <w:szCs w:val="22"/>
              </w:rPr>
              <w:t>ГОСТ 14.308 исключен.</w:t>
            </w:r>
          </w:p>
          <w:p w14:paraId="2425949A" w14:textId="77777777" w:rsidR="00597C80" w:rsidRPr="00D511EA" w:rsidRDefault="00597C80" w:rsidP="00597C80">
            <w:pPr>
              <w:rPr>
                <w:color w:val="FF0000"/>
                <w:sz w:val="22"/>
                <w:szCs w:val="22"/>
              </w:rPr>
            </w:pPr>
            <w:r w:rsidRPr="00D511EA">
              <w:rPr>
                <w:sz w:val="22"/>
                <w:szCs w:val="22"/>
              </w:rPr>
              <w:t>Р 50-54-16-87 ЕСТПП используется для оценки автоматизации предприятия и для данного стандарта не подходит</w:t>
            </w:r>
          </w:p>
        </w:tc>
      </w:tr>
      <w:tr w:rsidR="00742F0E" w:rsidRPr="00D511EA" w14:paraId="31B358E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2D5DB1F" w14:textId="77777777" w:rsidR="00742F0E" w:rsidRPr="00746FC1" w:rsidRDefault="00742F0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1440E9F" w14:textId="77777777" w:rsidR="00742F0E" w:rsidRPr="00D511EA" w:rsidRDefault="00742F0E" w:rsidP="00356EEE">
            <w:pPr>
              <w:jc w:val="both"/>
              <w:rPr>
                <w:sz w:val="22"/>
                <w:szCs w:val="22"/>
              </w:rPr>
            </w:pPr>
            <w:r w:rsidRPr="00D511EA">
              <w:rPr>
                <w:sz w:val="22"/>
                <w:szCs w:val="22"/>
              </w:rPr>
              <w:t>Раздел 3, 5-е перечисление</w:t>
            </w:r>
          </w:p>
        </w:tc>
        <w:tc>
          <w:tcPr>
            <w:tcW w:w="2552" w:type="dxa"/>
            <w:tcBorders>
              <w:top w:val="single" w:sz="4" w:space="0" w:color="auto"/>
              <w:left w:val="single" w:sz="4" w:space="0" w:color="000000"/>
              <w:bottom w:val="single" w:sz="4" w:space="0" w:color="000000"/>
              <w:right w:val="single" w:sz="4" w:space="0" w:color="000000"/>
            </w:tcBorders>
          </w:tcPr>
          <w:p w14:paraId="5AF1EC36" w14:textId="77777777" w:rsidR="00742F0E" w:rsidRPr="00D511EA" w:rsidRDefault="00742F0E" w:rsidP="00356EEE">
            <w:pPr>
              <w:rPr>
                <w:sz w:val="22"/>
                <w:szCs w:val="22"/>
              </w:rPr>
            </w:pPr>
            <w:r w:rsidRPr="00D511EA">
              <w:rPr>
                <w:sz w:val="22"/>
                <w:szCs w:val="22"/>
              </w:rPr>
              <w:t>АО «НПП «Респиратор»</w:t>
            </w:r>
          </w:p>
          <w:p w14:paraId="0DFFB69A" w14:textId="77777777" w:rsidR="00742F0E" w:rsidRPr="00D511EA" w:rsidRDefault="00742F0E"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260CE366" w14:textId="77777777" w:rsidR="00742F0E" w:rsidRPr="00D511EA" w:rsidRDefault="00742F0E" w:rsidP="00356EEE">
            <w:pPr>
              <w:pStyle w:val="TableParagraph"/>
              <w:spacing w:line="251" w:lineRule="exact"/>
            </w:pPr>
            <w:r w:rsidRPr="00D511EA">
              <w:t>ГОСТ 9.008-82 заменить на ГОСТ 9.008-2021, ГОСТ 17527-72 заменить на ГОСТ 17527-2020.</w:t>
            </w:r>
          </w:p>
          <w:p w14:paraId="577C9566" w14:textId="77777777" w:rsidR="00742F0E" w:rsidRPr="00D511EA" w:rsidRDefault="00742F0E" w:rsidP="00356EEE">
            <w:pPr>
              <w:pStyle w:val="TableParagraph"/>
              <w:spacing w:line="251" w:lineRule="exact"/>
            </w:pPr>
            <w:r w:rsidRPr="00D511EA">
              <w:t>Приведение к действующей редакции</w:t>
            </w:r>
          </w:p>
        </w:tc>
        <w:tc>
          <w:tcPr>
            <w:tcW w:w="3063" w:type="dxa"/>
            <w:tcBorders>
              <w:top w:val="single" w:sz="4" w:space="0" w:color="auto"/>
              <w:left w:val="single" w:sz="4" w:space="0" w:color="000000"/>
              <w:bottom w:val="single" w:sz="4" w:space="0" w:color="000000"/>
              <w:right w:val="single" w:sz="4" w:space="0" w:color="000000"/>
            </w:tcBorders>
          </w:tcPr>
          <w:p w14:paraId="617C3F9F" w14:textId="77777777" w:rsidR="00597C80" w:rsidRPr="00D511EA" w:rsidRDefault="00597C80" w:rsidP="00597C80">
            <w:pPr>
              <w:rPr>
                <w:sz w:val="22"/>
                <w:szCs w:val="22"/>
              </w:rPr>
            </w:pPr>
            <w:r w:rsidRPr="00D511EA">
              <w:rPr>
                <w:sz w:val="22"/>
                <w:szCs w:val="22"/>
              </w:rPr>
              <w:t>Принято.</w:t>
            </w:r>
          </w:p>
          <w:p w14:paraId="76A1A13B" w14:textId="77777777" w:rsidR="00742F0E" w:rsidRPr="00D511EA" w:rsidRDefault="00597C80" w:rsidP="00597C80">
            <w:pPr>
              <w:rPr>
                <w:sz w:val="22"/>
                <w:szCs w:val="22"/>
              </w:rPr>
            </w:pPr>
            <w:r w:rsidRPr="00D511EA">
              <w:rPr>
                <w:sz w:val="22"/>
                <w:szCs w:val="22"/>
              </w:rPr>
              <w:t>Ссылки приведены как недатированные, т.к. отсутствует ссылка на конкретный пункт стандарта</w:t>
            </w:r>
          </w:p>
        </w:tc>
      </w:tr>
      <w:tr w:rsidR="00742F0E" w:rsidRPr="00D511EA" w14:paraId="0F91F3CD"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8669B84" w14:textId="77777777" w:rsidR="00742F0E" w:rsidRPr="00746FC1" w:rsidRDefault="00742F0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368EBA0" w14:textId="77777777" w:rsidR="00742F0E" w:rsidRPr="00D511EA" w:rsidRDefault="00742F0E" w:rsidP="00356EEE">
            <w:pPr>
              <w:jc w:val="both"/>
              <w:rPr>
                <w:sz w:val="22"/>
                <w:szCs w:val="22"/>
              </w:rPr>
            </w:pPr>
            <w:r w:rsidRPr="00D511EA">
              <w:rPr>
                <w:sz w:val="22"/>
                <w:szCs w:val="22"/>
              </w:rPr>
              <w:t>Раздел 3, 6-е перечисление</w:t>
            </w:r>
          </w:p>
        </w:tc>
        <w:tc>
          <w:tcPr>
            <w:tcW w:w="2552" w:type="dxa"/>
            <w:tcBorders>
              <w:top w:val="single" w:sz="4" w:space="0" w:color="auto"/>
              <w:left w:val="single" w:sz="4" w:space="0" w:color="000000"/>
              <w:bottom w:val="single" w:sz="4" w:space="0" w:color="000000"/>
              <w:right w:val="single" w:sz="4" w:space="0" w:color="000000"/>
            </w:tcBorders>
          </w:tcPr>
          <w:p w14:paraId="0B241658" w14:textId="77777777" w:rsidR="00742F0E" w:rsidRPr="00D511EA" w:rsidRDefault="00742F0E" w:rsidP="00356EEE">
            <w:pPr>
              <w:rPr>
                <w:sz w:val="22"/>
                <w:szCs w:val="22"/>
              </w:rPr>
            </w:pPr>
            <w:r w:rsidRPr="00D511EA">
              <w:rPr>
                <w:sz w:val="22"/>
                <w:szCs w:val="22"/>
              </w:rPr>
              <w:t>АО «НПП «Респиратор»</w:t>
            </w:r>
          </w:p>
          <w:p w14:paraId="0279F0CF" w14:textId="77777777" w:rsidR="00742F0E" w:rsidRPr="00D511EA" w:rsidRDefault="00742F0E"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1B17E994" w14:textId="77777777" w:rsidR="00742F0E" w:rsidRPr="00D511EA" w:rsidRDefault="00742F0E" w:rsidP="00356EEE">
            <w:pPr>
              <w:pStyle w:val="TableParagraph"/>
              <w:tabs>
                <w:tab w:val="left" w:pos="2137"/>
              </w:tabs>
              <w:spacing w:line="255" w:lineRule="exact"/>
            </w:pPr>
            <w:r w:rsidRPr="00D511EA">
              <w:t>ГОСТ 17819-72 заменить на ГОСТ 17819-84, ГОСТ 18160-72 заменить на ГОСТ 18169-86.</w:t>
            </w:r>
          </w:p>
          <w:p w14:paraId="7F6884F7" w14:textId="77777777" w:rsidR="00742F0E" w:rsidRPr="00D511EA" w:rsidRDefault="00742F0E" w:rsidP="00356EEE">
            <w:pPr>
              <w:pStyle w:val="TableParagraph"/>
              <w:tabs>
                <w:tab w:val="left" w:pos="2137"/>
              </w:tabs>
              <w:spacing w:line="255" w:lineRule="exact"/>
            </w:pPr>
            <w:r w:rsidRPr="00D511EA">
              <w:t>Приведение к действующей редакции</w:t>
            </w:r>
          </w:p>
        </w:tc>
        <w:tc>
          <w:tcPr>
            <w:tcW w:w="3063" w:type="dxa"/>
            <w:tcBorders>
              <w:top w:val="single" w:sz="4" w:space="0" w:color="auto"/>
              <w:left w:val="single" w:sz="4" w:space="0" w:color="000000"/>
              <w:bottom w:val="single" w:sz="4" w:space="0" w:color="000000"/>
              <w:right w:val="single" w:sz="4" w:space="0" w:color="000000"/>
            </w:tcBorders>
          </w:tcPr>
          <w:p w14:paraId="67C20365" w14:textId="77777777" w:rsidR="00742F0E" w:rsidRPr="00D511EA" w:rsidRDefault="00742F0E" w:rsidP="00597C80">
            <w:pPr>
              <w:rPr>
                <w:sz w:val="22"/>
                <w:szCs w:val="22"/>
              </w:rPr>
            </w:pPr>
            <w:r w:rsidRPr="00D511EA">
              <w:rPr>
                <w:sz w:val="22"/>
                <w:szCs w:val="22"/>
              </w:rPr>
              <w:t>Принято к сведению</w:t>
            </w:r>
            <w:r w:rsidR="00597C80" w:rsidRPr="00D511EA">
              <w:rPr>
                <w:sz w:val="22"/>
                <w:szCs w:val="22"/>
              </w:rPr>
              <w:t>.</w:t>
            </w:r>
          </w:p>
          <w:p w14:paraId="190929B6" w14:textId="77777777" w:rsidR="00597C80" w:rsidRPr="00D511EA" w:rsidRDefault="00597C80" w:rsidP="00597C80">
            <w:pPr>
              <w:rPr>
                <w:sz w:val="22"/>
                <w:szCs w:val="22"/>
              </w:rPr>
            </w:pPr>
            <w:r w:rsidRPr="00D511EA">
              <w:rPr>
                <w:sz w:val="22"/>
                <w:szCs w:val="22"/>
              </w:rPr>
              <w:t>Ссылки приведены как недатированные, т.к. отсутствует ссылка на конкретный пункт стандарта</w:t>
            </w:r>
          </w:p>
        </w:tc>
      </w:tr>
      <w:tr w:rsidR="00742F0E" w:rsidRPr="00D511EA" w14:paraId="06220AC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D42BA4A" w14:textId="77777777" w:rsidR="00742F0E" w:rsidRPr="00746FC1" w:rsidRDefault="00742F0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33F19947" w14:textId="77777777" w:rsidR="00742F0E" w:rsidRPr="00D511EA" w:rsidRDefault="00742F0E" w:rsidP="00356EEE">
            <w:pPr>
              <w:jc w:val="both"/>
              <w:rPr>
                <w:sz w:val="22"/>
                <w:szCs w:val="22"/>
              </w:rPr>
            </w:pPr>
            <w:r w:rsidRPr="00D511EA">
              <w:rPr>
                <w:sz w:val="22"/>
                <w:szCs w:val="22"/>
              </w:rPr>
              <w:t>Раздел 3, перечисление 7</w:t>
            </w:r>
          </w:p>
        </w:tc>
        <w:tc>
          <w:tcPr>
            <w:tcW w:w="2552" w:type="dxa"/>
            <w:tcBorders>
              <w:top w:val="single" w:sz="4" w:space="0" w:color="auto"/>
              <w:left w:val="single" w:sz="4" w:space="0" w:color="000000"/>
              <w:bottom w:val="single" w:sz="4" w:space="0" w:color="000000"/>
              <w:right w:val="single" w:sz="4" w:space="0" w:color="000000"/>
            </w:tcBorders>
          </w:tcPr>
          <w:p w14:paraId="5691FDF3" w14:textId="77777777" w:rsidR="00742F0E" w:rsidRPr="00D511EA" w:rsidRDefault="00742F0E" w:rsidP="00356EEE">
            <w:pPr>
              <w:rPr>
                <w:sz w:val="22"/>
                <w:szCs w:val="22"/>
              </w:rPr>
            </w:pPr>
            <w:r w:rsidRPr="00D511EA">
              <w:rPr>
                <w:sz w:val="22"/>
                <w:szCs w:val="22"/>
              </w:rPr>
              <w:t>АО «НПП «Респиратор»</w:t>
            </w:r>
          </w:p>
          <w:p w14:paraId="39C84638" w14:textId="77777777" w:rsidR="00742F0E" w:rsidRPr="00D511EA" w:rsidRDefault="00742F0E"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533A9E3F" w14:textId="77777777" w:rsidR="00742F0E" w:rsidRPr="00D511EA" w:rsidRDefault="00742F0E" w:rsidP="00356EEE">
            <w:pPr>
              <w:pStyle w:val="TableParagraph"/>
              <w:spacing w:line="252" w:lineRule="exact"/>
            </w:pPr>
            <w:r w:rsidRPr="00D511EA">
              <w:t>ГОСТ 17369-78 заменить на ГОСТ 1.20-2025.</w:t>
            </w:r>
          </w:p>
          <w:p w14:paraId="0AD5B0CE" w14:textId="77777777" w:rsidR="00742F0E" w:rsidRPr="00D511EA" w:rsidRDefault="00742F0E" w:rsidP="00356EEE">
            <w:pPr>
              <w:pStyle w:val="TableParagraph"/>
              <w:spacing w:line="252" w:lineRule="exact"/>
            </w:pPr>
            <w:r w:rsidRPr="00D511EA">
              <w:t>Приведение к действующей редакции</w:t>
            </w:r>
          </w:p>
        </w:tc>
        <w:tc>
          <w:tcPr>
            <w:tcW w:w="3063" w:type="dxa"/>
            <w:tcBorders>
              <w:top w:val="single" w:sz="4" w:space="0" w:color="auto"/>
              <w:left w:val="single" w:sz="4" w:space="0" w:color="000000"/>
              <w:bottom w:val="single" w:sz="4" w:space="0" w:color="000000"/>
              <w:right w:val="single" w:sz="4" w:space="0" w:color="000000"/>
            </w:tcBorders>
          </w:tcPr>
          <w:p w14:paraId="42EC811D" w14:textId="77777777" w:rsidR="00742F0E" w:rsidRPr="00D511EA" w:rsidRDefault="00597C80" w:rsidP="00597C80">
            <w:pPr>
              <w:rPr>
                <w:sz w:val="22"/>
                <w:szCs w:val="22"/>
              </w:rPr>
            </w:pPr>
            <w:r w:rsidRPr="00D511EA">
              <w:rPr>
                <w:sz w:val="22"/>
                <w:szCs w:val="22"/>
              </w:rPr>
              <w:t>Принято</w:t>
            </w:r>
          </w:p>
        </w:tc>
      </w:tr>
      <w:tr w:rsidR="00742F0E" w:rsidRPr="00D511EA" w14:paraId="78E2CC49"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3054F6F" w14:textId="77777777" w:rsidR="00742F0E" w:rsidRPr="00746FC1" w:rsidRDefault="00742F0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DC543EB" w14:textId="77777777" w:rsidR="00742F0E" w:rsidRPr="00D511EA" w:rsidRDefault="00742F0E" w:rsidP="00356EEE">
            <w:pPr>
              <w:jc w:val="both"/>
              <w:rPr>
                <w:sz w:val="22"/>
                <w:szCs w:val="22"/>
              </w:rPr>
            </w:pPr>
            <w:r w:rsidRPr="00D511EA">
              <w:rPr>
                <w:sz w:val="22"/>
                <w:szCs w:val="22"/>
              </w:rPr>
              <w:t>Раздел 3, 12 и 13-е перечисления</w:t>
            </w:r>
          </w:p>
        </w:tc>
        <w:tc>
          <w:tcPr>
            <w:tcW w:w="2552" w:type="dxa"/>
            <w:tcBorders>
              <w:top w:val="single" w:sz="4" w:space="0" w:color="auto"/>
              <w:left w:val="single" w:sz="4" w:space="0" w:color="000000"/>
              <w:bottom w:val="single" w:sz="4" w:space="0" w:color="000000"/>
              <w:right w:val="single" w:sz="4" w:space="0" w:color="000000"/>
            </w:tcBorders>
          </w:tcPr>
          <w:p w14:paraId="73CB6C1B" w14:textId="77777777" w:rsidR="00742F0E" w:rsidRPr="00D511EA" w:rsidRDefault="00742F0E" w:rsidP="00356EEE">
            <w:pPr>
              <w:rPr>
                <w:sz w:val="22"/>
                <w:szCs w:val="22"/>
              </w:rPr>
            </w:pPr>
            <w:r w:rsidRPr="00D511EA">
              <w:rPr>
                <w:sz w:val="22"/>
                <w:szCs w:val="22"/>
              </w:rPr>
              <w:t>АО «НПП «Респиратор»</w:t>
            </w:r>
          </w:p>
          <w:p w14:paraId="5DFF2A90" w14:textId="77777777" w:rsidR="00742F0E" w:rsidRPr="00D511EA" w:rsidRDefault="00742F0E"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2110BFBD" w14:textId="77777777" w:rsidR="00742F0E" w:rsidRPr="00D511EA" w:rsidRDefault="00742F0E" w:rsidP="00356EEE">
            <w:pPr>
              <w:pStyle w:val="TableParagraph"/>
              <w:spacing w:before="2" w:line="248" w:lineRule="exact"/>
              <w:ind w:left="5"/>
            </w:pPr>
            <w:r w:rsidRPr="00D511EA">
              <w:t>ГОСТ 9.072-77 заменить на ГОСТ 9.072-2017.</w:t>
            </w:r>
          </w:p>
          <w:p w14:paraId="1A987EF1" w14:textId="77777777" w:rsidR="00742F0E" w:rsidRPr="00D511EA" w:rsidRDefault="00742F0E" w:rsidP="00356EEE">
            <w:pPr>
              <w:pStyle w:val="TableParagraph"/>
              <w:spacing w:before="2" w:line="248" w:lineRule="exact"/>
              <w:ind w:left="5"/>
            </w:pPr>
            <w:r w:rsidRPr="00D511EA">
              <w:t>Приведение к действующей редакции</w:t>
            </w:r>
          </w:p>
        </w:tc>
        <w:tc>
          <w:tcPr>
            <w:tcW w:w="3063" w:type="dxa"/>
            <w:tcBorders>
              <w:top w:val="single" w:sz="4" w:space="0" w:color="auto"/>
              <w:left w:val="single" w:sz="4" w:space="0" w:color="000000"/>
              <w:bottom w:val="single" w:sz="4" w:space="0" w:color="000000"/>
              <w:right w:val="single" w:sz="4" w:space="0" w:color="000000"/>
            </w:tcBorders>
          </w:tcPr>
          <w:p w14:paraId="674AAFC0" w14:textId="77777777" w:rsidR="00742F0E" w:rsidRPr="00D511EA" w:rsidRDefault="00597C80" w:rsidP="00356EEE">
            <w:pPr>
              <w:rPr>
                <w:sz w:val="22"/>
                <w:szCs w:val="22"/>
              </w:rPr>
            </w:pPr>
            <w:r w:rsidRPr="00D511EA">
              <w:rPr>
                <w:sz w:val="22"/>
                <w:szCs w:val="22"/>
              </w:rPr>
              <w:t>Отклонено.</w:t>
            </w:r>
          </w:p>
          <w:p w14:paraId="37454E8A" w14:textId="77777777" w:rsidR="00597C80" w:rsidRPr="00D511EA" w:rsidRDefault="00597C80" w:rsidP="00102A0F">
            <w:pPr>
              <w:rPr>
                <w:sz w:val="22"/>
                <w:szCs w:val="22"/>
              </w:rPr>
            </w:pPr>
            <w:r w:rsidRPr="00D511EA">
              <w:rPr>
                <w:sz w:val="22"/>
                <w:szCs w:val="22"/>
              </w:rPr>
              <w:t xml:space="preserve">ГОСТ 9.072 </w:t>
            </w:r>
            <w:r w:rsidRPr="00D511EA">
              <w:rPr>
                <w:rFonts w:eastAsia="Calibri"/>
                <w:sz w:val="22"/>
                <w:szCs w:val="22"/>
              </w:rPr>
              <w:t>заменен на ГОСТ 2824</w:t>
            </w:r>
            <w:r w:rsidR="00102A0F" w:rsidRPr="00D511EA">
              <w:rPr>
                <w:rFonts w:eastAsia="Calibri"/>
                <w:sz w:val="22"/>
                <w:szCs w:val="22"/>
              </w:rPr>
              <w:t>6</w:t>
            </w:r>
            <w:r w:rsidRPr="00D511EA">
              <w:rPr>
                <w:rFonts w:eastAsia="Calibri"/>
                <w:sz w:val="22"/>
                <w:szCs w:val="22"/>
              </w:rPr>
              <w:t>.2</w:t>
            </w:r>
          </w:p>
        </w:tc>
      </w:tr>
      <w:tr w:rsidR="00742F0E" w:rsidRPr="00D511EA" w14:paraId="65A268E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FC409A7" w14:textId="77777777" w:rsidR="00742F0E" w:rsidRPr="00746FC1" w:rsidRDefault="00742F0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EB30C56" w14:textId="77777777" w:rsidR="00742F0E" w:rsidRPr="00D511EA" w:rsidRDefault="00742F0E" w:rsidP="00356EEE">
            <w:pPr>
              <w:jc w:val="both"/>
              <w:rPr>
                <w:sz w:val="22"/>
                <w:szCs w:val="22"/>
              </w:rPr>
            </w:pPr>
            <w:r w:rsidRPr="00D511EA">
              <w:rPr>
                <w:sz w:val="22"/>
                <w:szCs w:val="22"/>
              </w:rPr>
              <w:t xml:space="preserve">Раздел 3, 12-е </w:t>
            </w:r>
            <w:r w:rsidRPr="00D511EA">
              <w:rPr>
                <w:sz w:val="22"/>
                <w:szCs w:val="22"/>
              </w:rPr>
              <w:lastRenderedPageBreak/>
              <w:t xml:space="preserve">перечисление </w:t>
            </w:r>
          </w:p>
        </w:tc>
        <w:tc>
          <w:tcPr>
            <w:tcW w:w="2552" w:type="dxa"/>
            <w:tcBorders>
              <w:top w:val="single" w:sz="4" w:space="0" w:color="auto"/>
              <w:left w:val="single" w:sz="4" w:space="0" w:color="000000"/>
              <w:bottom w:val="single" w:sz="4" w:space="0" w:color="000000"/>
              <w:right w:val="single" w:sz="4" w:space="0" w:color="000000"/>
            </w:tcBorders>
          </w:tcPr>
          <w:p w14:paraId="05ECE95B" w14:textId="77777777" w:rsidR="00742F0E" w:rsidRPr="00D511EA" w:rsidRDefault="00742F0E" w:rsidP="00356EEE">
            <w:pPr>
              <w:rPr>
                <w:sz w:val="22"/>
                <w:szCs w:val="22"/>
              </w:rPr>
            </w:pPr>
            <w:r w:rsidRPr="00D511EA">
              <w:rPr>
                <w:sz w:val="22"/>
                <w:szCs w:val="22"/>
              </w:rPr>
              <w:lastRenderedPageBreak/>
              <w:t>АО «НПП «Респиратор»</w:t>
            </w:r>
          </w:p>
          <w:p w14:paraId="6CC0FEAE" w14:textId="77777777" w:rsidR="00742F0E" w:rsidRPr="00D511EA" w:rsidRDefault="00742F0E" w:rsidP="00356EEE">
            <w:pPr>
              <w:rPr>
                <w:color w:val="000000" w:themeColor="text1"/>
                <w:sz w:val="22"/>
                <w:szCs w:val="22"/>
              </w:rPr>
            </w:pPr>
            <w:r w:rsidRPr="00D511EA">
              <w:rPr>
                <w:sz w:val="22"/>
                <w:szCs w:val="22"/>
              </w:rPr>
              <w:lastRenderedPageBreak/>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42F74303" w14:textId="77777777" w:rsidR="00742F0E" w:rsidRPr="00D511EA" w:rsidRDefault="00742F0E" w:rsidP="00356EEE">
            <w:pPr>
              <w:pStyle w:val="TableParagraph"/>
              <w:spacing w:line="272" w:lineRule="exact"/>
              <w:ind w:left="5"/>
            </w:pPr>
            <w:r w:rsidRPr="00D511EA">
              <w:lastRenderedPageBreak/>
              <w:t xml:space="preserve">ГОСТ 21484-76 исключить, заменен на ГОСТ 9.306-85 (приведен в этом </w:t>
            </w:r>
            <w:r w:rsidRPr="00D511EA">
              <w:lastRenderedPageBreak/>
              <w:t>перечислении).</w:t>
            </w:r>
          </w:p>
          <w:p w14:paraId="22D28FDA" w14:textId="77777777" w:rsidR="00742F0E" w:rsidRPr="00D511EA" w:rsidRDefault="00742F0E" w:rsidP="00356EEE">
            <w:pPr>
              <w:pStyle w:val="TableParagraph"/>
              <w:spacing w:line="272" w:lineRule="exact"/>
              <w:ind w:left="5"/>
            </w:pPr>
            <w:r w:rsidRPr="00D511EA">
              <w:t>Устранение ошибки</w:t>
            </w:r>
          </w:p>
        </w:tc>
        <w:tc>
          <w:tcPr>
            <w:tcW w:w="3063" w:type="dxa"/>
            <w:tcBorders>
              <w:top w:val="single" w:sz="4" w:space="0" w:color="auto"/>
              <w:left w:val="single" w:sz="4" w:space="0" w:color="000000"/>
              <w:bottom w:val="single" w:sz="4" w:space="0" w:color="000000"/>
              <w:right w:val="single" w:sz="4" w:space="0" w:color="000000"/>
            </w:tcBorders>
          </w:tcPr>
          <w:p w14:paraId="02E555CC" w14:textId="77777777" w:rsidR="00597C80" w:rsidRPr="00D511EA" w:rsidRDefault="00597C80" w:rsidP="00597C80">
            <w:pPr>
              <w:rPr>
                <w:sz w:val="22"/>
                <w:szCs w:val="22"/>
              </w:rPr>
            </w:pPr>
            <w:r w:rsidRPr="00D511EA">
              <w:rPr>
                <w:sz w:val="22"/>
                <w:szCs w:val="22"/>
              </w:rPr>
              <w:lastRenderedPageBreak/>
              <w:t>Принято частично.</w:t>
            </w:r>
          </w:p>
          <w:p w14:paraId="33191E0B" w14:textId="77777777" w:rsidR="00F953D8" w:rsidRPr="00D511EA" w:rsidRDefault="00597C80" w:rsidP="00597C80">
            <w:pPr>
              <w:rPr>
                <w:sz w:val="22"/>
                <w:szCs w:val="22"/>
              </w:rPr>
            </w:pPr>
            <w:r w:rsidRPr="00D511EA">
              <w:rPr>
                <w:rFonts w:eastAsia="Calibri"/>
                <w:sz w:val="22"/>
                <w:szCs w:val="22"/>
              </w:rPr>
              <w:lastRenderedPageBreak/>
              <w:t xml:space="preserve">ГОСТ 9.306 </w:t>
            </w:r>
            <w:r w:rsidRPr="00D511EA">
              <w:rPr>
                <w:sz w:val="22"/>
                <w:szCs w:val="22"/>
              </w:rPr>
              <w:t>не содержат терминов</w:t>
            </w:r>
          </w:p>
        </w:tc>
      </w:tr>
      <w:tr w:rsidR="00742F0E" w:rsidRPr="00D511EA" w14:paraId="1E78DD52"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29F861E" w14:textId="77777777" w:rsidR="00742F0E" w:rsidRPr="00746FC1" w:rsidRDefault="00742F0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CE8EDB6" w14:textId="77777777" w:rsidR="00742F0E" w:rsidRPr="00D511EA" w:rsidRDefault="00742F0E" w:rsidP="00356EEE">
            <w:pPr>
              <w:jc w:val="both"/>
              <w:rPr>
                <w:sz w:val="22"/>
                <w:szCs w:val="22"/>
              </w:rPr>
            </w:pPr>
            <w:r w:rsidRPr="00D511EA">
              <w:rPr>
                <w:sz w:val="22"/>
                <w:szCs w:val="22"/>
              </w:rPr>
              <w:t>Раздел 3, 13-е перечисление</w:t>
            </w:r>
          </w:p>
        </w:tc>
        <w:tc>
          <w:tcPr>
            <w:tcW w:w="2552" w:type="dxa"/>
            <w:tcBorders>
              <w:top w:val="single" w:sz="4" w:space="0" w:color="auto"/>
              <w:left w:val="single" w:sz="4" w:space="0" w:color="000000"/>
              <w:bottom w:val="single" w:sz="4" w:space="0" w:color="000000"/>
              <w:right w:val="single" w:sz="4" w:space="0" w:color="000000"/>
            </w:tcBorders>
          </w:tcPr>
          <w:p w14:paraId="6EF43D86" w14:textId="77777777" w:rsidR="00742F0E" w:rsidRPr="00D511EA" w:rsidRDefault="00742F0E" w:rsidP="00356EEE">
            <w:pPr>
              <w:rPr>
                <w:sz w:val="22"/>
                <w:szCs w:val="22"/>
              </w:rPr>
            </w:pPr>
            <w:r w:rsidRPr="00D511EA">
              <w:rPr>
                <w:sz w:val="22"/>
                <w:szCs w:val="22"/>
              </w:rPr>
              <w:t>АО «НПП «Респиратор»</w:t>
            </w:r>
          </w:p>
          <w:p w14:paraId="2AE938CA" w14:textId="77777777" w:rsidR="00742F0E" w:rsidRPr="00D511EA" w:rsidRDefault="00742F0E"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503461A4" w14:textId="77777777" w:rsidR="00742F0E" w:rsidRPr="00D511EA" w:rsidRDefault="00742F0E" w:rsidP="00356EEE">
            <w:pPr>
              <w:ind w:left="5"/>
              <w:rPr>
                <w:sz w:val="22"/>
                <w:szCs w:val="22"/>
              </w:rPr>
            </w:pPr>
            <w:r w:rsidRPr="00D511EA">
              <w:rPr>
                <w:sz w:val="22"/>
                <w:szCs w:val="22"/>
              </w:rPr>
              <w:t>ГОСТ 9.032-74 исключить, заменен на ГОСТ 35094-2024 (приведен в этом перечислении).</w:t>
            </w:r>
          </w:p>
          <w:p w14:paraId="0492BCA1" w14:textId="77777777" w:rsidR="00742F0E" w:rsidRPr="00D511EA" w:rsidRDefault="00742F0E" w:rsidP="00356EEE">
            <w:pPr>
              <w:ind w:left="5"/>
              <w:rPr>
                <w:sz w:val="22"/>
                <w:szCs w:val="22"/>
              </w:rPr>
            </w:pPr>
            <w:r w:rsidRPr="00D511EA">
              <w:rPr>
                <w:sz w:val="22"/>
                <w:szCs w:val="22"/>
              </w:rPr>
              <w:t>Устранение ошибки</w:t>
            </w:r>
          </w:p>
        </w:tc>
        <w:tc>
          <w:tcPr>
            <w:tcW w:w="3063" w:type="dxa"/>
            <w:tcBorders>
              <w:top w:val="single" w:sz="4" w:space="0" w:color="auto"/>
              <w:left w:val="single" w:sz="4" w:space="0" w:color="000000"/>
              <w:bottom w:val="single" w:sz="4" w:space="0" w:color="000000"/>
              <w:right w:val="single" w:sz="4" w:space="0" w:color="000000"/>
            </w:tcBorders>
          </w:tcPr>
          <w:p w14:paraId="0C5B1D1F" w14:textId="77777777" w:rsidR="00742F0E" w:rsidRPr="00D511EA" w:rsidRDefault="00742F0E" w:rsidP="00907BB2">
            <w:pPr>
              <w:rPr>
                <w:sz w:val="22"/>
                <w:szCs w:val="22"/>
              </w:rPr>
            </w:pPr>
            <w:r w:rsidRPr="00D511EA">
              <w:rPr>
                <w:sz w:val="22"/>
                <w:szCs w:val="22"/>
              </w:rPr>
              <w:t>Принято</w:t>
            </w:r>
          </w:p>
        </w:tc>
      </w:tr>
      <w:tr w:rsidR="00742F0E" w:rsidRPr="00D511EA" w14:paraId="2AAFF63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DCF48F7" w14:textId="77777777" w:rsidR="00742F0E" w:rsidRPr="00746FC1" w:rsidRDefault="00742F0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342EEBB8" w14:textId="77777777" w:rsidR="00742F0E" w:rsidRPr="00D511EA" w:rsidRDefault="00742F0E" w:rsidP="00356EEE">
            <w:pPr>
              <w:jc w:val="both"/>
              <w:rPr>
                <w:sz w:val="22"/>
                <w:szCs w:val="22"/>
              </w:rPr>
            </w:pPr>
            <w:r w:rsidRPr="00D511EA">
              <w:rPr>
                <w:sz w:val="22"/>
                <w:szCs w:val="22"/>
              </w:rPr>
              <w:t>п. 3.1, 2-я строка</w:t>
            </w:r>
          </w:p>
        </w:tc>
        <w:tc>
          <w:tcPr>
            <w:tcW w:w="2552" w:type="dxa"/>
            <w:tcBorders>
              <w:top w:val="single" w:sz="4" w:space="0" w:color="auto"/>
              <w:left w:val="single" w:sz="4" w:space="0" w:color="000000"/>
              <w:bottom w:val="single" w:sz="4" w:space="0" w:color="000000"/>
              <w:right w:val="single" w:sz="4" w:space="0" w:color="000000"/>
            </w:tcBorders>
          </w:tcPr>
          <w:p w14:paraId="0715D055" w14:textId="77777777" w:rsidR="00742F0E" w:rsidRPr="00D511EA" w:rsidRDefault="00742F0E" w:rsidP="00356EEE">
            <w:pPr>
              <w:rPr>
                <w:sz w:val="22"/>
                <w:szCs w:val="22"/>
              </w:rPr>
            </w:pPr>
            <w:r w:rsidRPr="00D511EA">
              <w:rPr>
                <w:sz w:val="22"/>
                <w:szCs w:val="22"/>
              </w:rPr>
              <w:t>АО «НПП «Респиратор»</w:t>
            </w:r>
          </w:p>
          <w:p w14:paraId="6AE6023A" w14:textId="77777777" w:rsidR="00742F0E" w:rsidRPr="00D511EA" w:rsidRDefault="00742F0E"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14F05180" w14:textId="77777777" w:rsidR="00742F0E" w:rsidRPr="00D511EA" w:rsidRDefault="00742F0E" w:rsidP="00356EEE">
            <w:pPr>
              <w:rPr>
                <w:sz w:val="22"/>
                <w:szCs w:val="22"/>
              </w:rPr>
            </w:pPr>
            <w:r w:rsidRPr="00D511EA">
              <w:rPr>
                <w:sz w:val="22"/>
                <w:szCs w:val="22"/>
              </w:rPr>
              <w:t>Слово «разряженного» заменить словом «разрежённого».</w:t>
            </w:r>
          </w:p>
          <w:p w14:paraId="62735AAA" w14:textId="77777777" w:rsidR="00742F0E" w:rsidRPr="00D511EA" w:rsidRDefault="00742F0E" w:rsidP="00356EEE">
            <w:pPr>
              <w:rPr>
                <w:sz w:val="22"/>
                <w:szCs w:val="22"/>
              </w:rPr>
            </w:pPr>
            <w:r w:rsidRPr="00D511EA">
              <w:rPr>
                <w:rFonts w:eastAsia="Calibri"/>
                <w:sz w:val="22"/>
                <w:szCs w:val="22"/>
              </w:rPr>
              <w:t>Имеет смысл меньшей плотности</w:t>
            </w:r>
          </w:p>
        </w:tc>
        <w:tc>
          <w:tcPr>
            <w:tcW w:w="3063" w:type="dxa"/>
            <w:tcBorders>
              <w:top w:val="single" w:sz="4" w:space="0" w:color="auto"/>
              <w:left w:val="single" w:sz="4" w:space="0" w:color="000000"/>
              <w:bottom w:val="single" w:sz="4" w:space="0" w:color="000000"/>
              <w:right w:val="single" w:sz="4" w:space="0" w:color="000000"/>
            </w:tcBorders>
          </w:tcPr>
          <w:p w14:paraId="7E6A0A50" w14:textId="77777777" w:rsidR="00742F0E" w:rsidRPr="00D511EA" w:rsidRDefault="00907BB2" w:rsidP="00356EEE">
            <w:pPr>
              <w:rPr>
                <w:sz w:val="22"/>
                <w:szCs w:val="22"/>
              </w:rPr>
            </w:pPr>
            <w:r w:rsidRPr="00D511EA">
              <w:rPr>
                <w:sz w:val="22"/>
                <w:szCs w:val="22"/>
              </w:rPr>
              <w:t>Принято к сведению.</w:t>
            </w:r>
          </w:p>
          <w:p w14:paraId="451AA81B" w14:textId="77777777" w:rsidR="00907BB2" w:rsidRPr="00D511EA" w:rsidRDefault="00907BB2" w:rsidP="00356EEE">
            <w:pPr>
              <w:rPr>
                <w:sz w:val="22"/>
                <w:szCs w:val="22"/>
              </w:rPr>
            </w:pPr>
            <w:r w:rsidRPr="00D511EA">
              <w:rPr>
                <w:sz w:val="22"/>
                <w:szCs w:val="22"/>
              </w:rPr>
              <w:t>Определение представлено в новой редакции</w:t>
            </w:r>
          </w:p>
        </w:tc>
      </w:tr>
      <w:tr w:rsidR="00A13857" w:rsidRPr="00D511EA" w14:paraId="7BF2F79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B847C3C"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49ED9BE" w14:textId="77777777" w:rsidR="00A13857" w:rsidRPr="00D511EA" w:rsidRDefault="00A13857" w:rsidP="00356EEE">
            <w:pPr>
              <w:rPr>
                <w:color w:val="000000"/>
                <w:sz w:val="22"/>
                <w:szCs w:val="22"/>
              </w:rPr>
            </w:pPr>
            <w:r w:rsidRPr="00D511EA">
              <w:rPr>
                <w:color w:val="000000"/>
                <w:sz w:val="22"/>
                <w:szCs w:val="22"/>
              </w:rPr>
              <w:t xml:space="preserve">Раздел 3, </w:t>
            </w:r>
          </w:p>
          <w:p w14:paraId="3D1446F5" w14:textId="77777777" w:rsidR="00A13857" w:rsidRPr="00D511EA" w:rsidRDefault="00A13857" w:rsidP="00356EEE">
            <w:pPr>
              <w:rPr>
                <w:sz w:val="22"/>
                <w:szCs w:val="22"/>
              </w:rPr>
            </w:pPr>
            <w:r w:rsidRPr="00D511EA">
              <w:rPr>
                <w:color w:val="000000"/>
                <w:sz w:val="22"/>
                <w:szCs w:val="22"/>
              </w:rPr>
              <w:t>п. 3.1</w:t>
            </w:r>
          </w:p>
        </w:tc>
        <w:tc>
          <w:tcPr>
            <w:tcW w:w="2552" w:type="dxa"/>
            <w:tcBorders>
              <w:top w:val="single" w:sz="4" w:space="0" w:color="auto"/>
              <w:left w:val="single" w:sz="4" w:space="0" w:color="000000"/>
              <w:bottom w:val="single" w:sz="4" w:space="0" w:color="000000"/>
              <w:right w:val="single" w:sz="4" w:space="0" w:color="000000"/>
            </w:tcBorders>
          </w:tcPr>
          <w:p w14:paraId="4DF30549" w14:textId="77777777" w:rsidR="00A13857" w:rsidRPr="00D511EA" w:rsidRDefault="00A13857"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7F1EAB04" w14:textId="77777777" w:rsidR="00A13857" w:rsidRPr="00D511EA" w:rsidRDefault="00A13857" w:rsidP="00356EEE">
            <w:pPr>
              <w:pStyle w:val="TableParagraph"/>
            </w:pPr>
            <w:r w:rsidRPr="00D511EA">
              <w:t>Замечание:</w:t>
            </w:r>
          </w:p>
          <w:p w14:paraId="5693AF10" w14:textId="77777777" w:rsidR="00A13857" w:rsidRPr="00D511EA" w:rsidRDefault="00A13857" w:rsidP="00356EEE">
            <w:pPr>
              <w:pStyle w:val="TableParagraph"/>
              <w:ind w:right="144"/>
            </w:pPr>
            <w:r w:rsidRPr="00D511EA">
              <w:t>Определение</w:t>
            </w:r>
            <w:r w:rsidRPr="00D511EA">
              <w:rPr>
                <w:spacing w:val="-15"/>
              </w:rPr>
              <w:t xml:space="preserve"> </w:t>
            </w:r>
            <w:r w:rsidRPr="00D511EA">
              <w:t>термина</w:t>
            </w:r>
            <w:r w:rsidRPr="00D511EA">
              <w:rPr>
                <w:spacing w:val="-15"/>
              </w:rPr>
              <w:t xml:space="preserve"> </w:t>
            </w:r>
            <w:r w:rsidRPr="00D511EA">
              <w:t xml:space="preserve">требует </w:t>
            </w:r>
            <w:r w:rsidRPr="00D511EA">
              <w:rPr>
                <w:spacing w:val="-2"/>
              </w:rPr>
              <w:t>уточнения:</w:t>
            </w:r>
          </w:p>
          <w:p w14:paraId="7AAFE754" w14:textId="77777777" w:rsidR="00A13857" w:rsidRPr="00D511EA" w:rsidRDefault="00A13857" w:rsidP="00356EEE">
            <w:pPr>
              <w:pStyle w:val="TableParagraph"/>
              <w:ind w:right="144"/>
            </w:pPr>
            <w:r w:rsidRPr="00D511EA">
              <w:t xml:space="preserve">3.1 </w:t>
            </w:r>
            <w:r w:rsidRPr="00D511EA">
              <w:rPr>
                <w:b/>
              </w:rPr>
              <w:t xml:space="preserve">вакуумирование: </w:t>
            </w:r>
            <w:r w:rsidRPr="00D511EA">
              <w:t>Создание с помощью специальных насосов разряженного (высокого, среднего, низкого)</w:t>
            </w:r>
            <w:r w:rsidRPr="00D511EA">
              <w:rPr>
                <w:spacing w:val="-13"/>
              </w:rPr>
              <w:t xml:space="preserve"> </w:t>
            </w:r>
            <w:r w:rsidRPr="00D511EA">
              <w:t>состояния</w:t>
            </w:r>
            <w:r w:rsidRPr="00D511EA">
              <w:rPr>
                <w:spacing w:val="-12"/>
              </w:rPr>
              <w:t xml:space="preserve"> </w:t>
            </w:r>
            <w:r w:rsidRPr="00D511EA">
              <w:t>газа,</w:t>
            </w:r>
            <w:r w:rsidRPr="00D511EA">
              <w:rPr>
                <w:spacing w:val="-13"/>
              </w:rPr>
              <w:t xml:space="preserve"> </w:t>
            </w:r>
            <w:r w:rsidRPr="00D511EA">
              <w:t>заключенного в сосуд.</w:t>
            </w:r>
          </w:p>
          <w:p w14:paraId="494A7EA5" w14:textId="77777777" w:rsidR="00A13857" w:rsidRPr="00D511EA" w:rsidRDefault="00A13857" w:rsidP="00356EEE">
            <w:pPr>
              <w:spacing w:line="259" w:lineRule="auto"/>
              <w:rPr>
                <w:sz w:val="22"/>
                <w:szCs w:val="22"/>
              </w:rPr>
            </w:pPr>
            <w:r w:rsidRPr="00D511EA">
              <w:rPr>
                <w:sz w:val="22"/>
                <w:szCs w:val="22"/>
              </w:rPr>
              <w:t>Предложение:</w:t>
            </w:r>
          </w:p>
          <w:p w14:paraId="49E966F8" w14:textId="77777777" w:rsidR="00A13857" w:rsidRPr="00D511EA" w:rsidRDefault="00A13857" w:rsidP="00356EEE">
            <w:pPr>
              <w:pStyle w:val="TableParagraph"/>
              <w:ind w:right="1367"/>
            </w:pPr>
            <w:r w:rsidRPr="00D511EA">
              <w:t>Изменить</w:t>
            </w:r>
            <w:r w:rsidRPr="00D511EA">
              <w:rPr>
                <w:spacing w:val="-15"/>
              </w:rPr>
              <w:t xml:space="preserve"> </w:t>
            </w:r>
            <w:r w:rsidRPr="00D511EA">
              <w:t>формулировку определения термина:</w:t>
            </w:r>
          </w:p>
          <w:p w14:paraId="1A200892" w14:textId="77777777" w:rsidR="00A13857" w:rsidRPr="00D511EA" w:rsidRDefault="00A13857" w:rsidP="00356EEE">
            <w:pPr>
              <w:pStyle w:val="TableParagraph"/>
              <w:rPr>
                <w:spacing w:val="-2"/>
              </w:rPr>
            </w:pPr>
            <w:r w:rsidRPr="00D511EA">
              <w:t xml:space="preserve">3.1 </w:t>
            </w:r>
            <w:r w:rsidRPr="00D511EA">
              <w:rPr>
                <w:b/>
              </w:rPr>
              <w:t>вакуумирование</w:t>
            </w:r>
            <w:r w:rsidRPr="00D511EA">
              <w:t>: Создание и поддержание</w:t>
            </w:r>
            <w:r w:rsidRPr="00D511EA">
              <w:rPr>
                <w:spacing w:val="-13"/>
              </w:rPr>
              <w:t xml:space="preserve"> </w:t>
            </w:r>
            <w:r w:rsidRPr="00D511EA">
              <w:t>давления</w:t>
            </w:r>
            <w:r w:rsidRPr="00D511EA">
              <w:rPr>
                <w:spacing w:val="-14"/>
              </w:rPr>
              <w:t xml:space="preserve"> </w:t>
            </w:r>
            <w:r w:rsidRPr="00D511EA">
              <w:t>в</w:t>
            </w:r>
            <w:r w:rsidRPr="00D511EA">
              <w:rPr>
                <w:spacing w:val="-13"/>
              </w:rPr>
              <w:t xml:space="preserve"> </w:t>
            </w:r>
            <w:r w:rsidRPr="00D511EA">
              <w:t xml:space="preserve">замкнутом объеме ниже атмосферного путем принудительного удаления из него газообразной среды с помощью специального вакуумного </w:t>
            </w:r>
            <w:r w:rsidRPr="00D511EA">
              <w:rPr>
                <w:spacing w:val="-2"/>
              </w:rPr>
              <w:t>оборудования.</w:t>
            </w:r>
          </w:p>
          <w:p w14:paraId="59F57FA9" w14:textId="77777777" w:rsidR="00A13857" w:rsidRPr="00D511EA" w:rsidRDefault="00A13857" w:rsidP="00356EEE">
            <w:pPr>
              <w:pStyle w:val="TableParagraph"/>
              <w:rPr>
                <w:spacing w:val="-2"/>
              </w:rPr>
            </w:pPr>
            <w:r w:rsidRPr="00D511EA">
              <w:rPr>
                <w:spacing w:val="-2"/>
              </w:rPr>
              <w:t xml:space="preserve">Обоснование: </w:t>
            </w:r>
          </w:p>
          <w:p w14:paraId="3A2F6032" w14:textId="77777777" w:rsidR="00A13857" w:rsidRPr="00D511EA" w:rsidRDefault="00A13857" w:rsidP="00356EEE">
            <w:pPr>
              <w:pStyle w:val="TableParagraph"/>
              <w:numPr>
                <w:ilvl w:val="0"/>
                <w:numId w:val="9"/>
              </w:numPr>
              <w:tabs>
                <w:tab w:val="left" w:pos="444"/>
              </w:tabs>
              <w:ind w:left="0" w:right="675" w:firstLine="0"/>
            </w:pPr>
            <w:r w:rsidRPr="00D511EA">
              <w:t>Вакуумирование – это не только процесс</w:t>
            </w:r>
            <w:r w:rsidRPr="00D511EA">
              <w:rPr>
                <w:spacing w:val="-9"/>
              </w:rPr>
              <w:t xml:space="preserve"> </w:t>
            </w:r>
            <w:r w:rsidRPr="00D511EA">
              <w:t>создания,</w:t>
            </w:r>
            <w:r w:rsidRPr="00D511EA">
              <w:rPr>
                <w:spacing w:val="-9"/>
              </w:rPr>
              <w:t xml:space="preserve"> </w:t>
            </w:r>
            <w:r w:rsidRPr="00D511EA">
              <w:t>но</w:t>
            </w:r>
            <w:r w:rsidRPr="00D511EA">
              <w:rPr>
                <w:spacing w:val="-10"/>
              </w:rPr>
              <w:t xml:space="preserve"> </w:t>
            </w:r>
            <w:r w:rsidRPr="00D511EA">
              <w:t>и</w:t>
            </w:r>
            <w:r w:rsidRPr="00D511EA">
              <w:rPr>
                <w:spacing w:val="-10"/>
              </w:rPr>
              <w:t xml:space="preserve"> </w:t>
            </w:r>
            <w:r w:rsidRPr="00D511EA">
              <w:t xml:space="preserve">поддержания </w:t>
            </w:r>
            <w:r w:rsidRPr="00D511EA">
              <w:rPr>
                <w:spacing w:val="-2"/>
              </w:rPr>
              <w:t>вакуума.</w:t>
            </w:r>
          </w:p>
          <w:p w14:paraId="468A23EC" w14:textId="77777777" w:rsidR="00A13857" w:rsidRPr="00D511EA" w:rsidRDefault="00A13857" w:rsidP="00356EEE">
            <w:pPr>
              <w:pStyle w:val="TableParagraph"/>
              <w:numPr>
                <w:ilvl w:val="0"/>
                <w:numId w:val="9"/>
              </w:numPr>
              <w:tabs>
                <w:tab w:val="left" w:pos="444"/>
              </w:tabs>
              <w:ind w:left="0" w:right="758" w:firstLine="0"/>
            </w:pPr>
            <w:r w:rsidRPr="00D511EA">
              <w:t>Вакумирование может быть выполняться не только с помощью специальных</w:t>
            </w:r>
            <w:r w:rsidRPr="00D511EA">
              <w:rPr>
                <w:spacing w:val="-11"/>
              </w:rPr>
              <w:t xml:space="preserve"> </w:t>
            </w:r>
            <w:r w:rsidRPr="00D511EA">
              <w:t>насосов,</w:t>
            </w:r>
            <w:r w:rsidRPr="00D511EA">
              <w:rPr>
                <w:spacing w:val="-11"/>
              </w:rPr>
              <w:t xml:space="preserve"> </w:t>
            </w:r>
            <w:r w:rsidRPr="00D511EA">
              <w:t>но</w:t>
            </w:r>
            <w:r w:rsidRPr="00D511EA">
              <w:rPr>
                <w:spacing w:val="-11"/>
              </w:rPr>
              <w:t xml:space="preserve"> </w:t>
            </w:r>
            <w:r w:rsidRPr="00D511EA">
              <w:t>и</w:t>
            </w:r>
            <w:r w:rsidRPr="00D511EA">
              <w:rPr>
                <w:spacing w:val="-9"/>
              </w:rPr>
              <w:t xml:space="preserve"> </w:t>
            </w:r>
            <w:r w:rsidRPr="00D511EA">
              <w:t xml:space="preserve">другими </w:t>
            </w:r>
            <w:r w:rsidRPr="00D511EA">
              <w:rPr>
                <w:spacing w:val="-2"/>
              </w:rPr>
              <w:t>способами</w:t>
            </w:r>
          </w:p>
          <w:p w14:paraId="3C90F2B2" w14:textId="77777777" w:rsidR="00A13857" w:rsidRPr="00D511EA" w:rsidRDefault="00A13857" w:rsidP="00356EEE">
            <w:pPr>
              <w:pStyle w:val="TableParagraph"/>
              <w:numPr>
                <w:ilvl w:val="0"/>
                <w:numId w:val="9"/>
              </w:numPr>
              <w:tabs>
                <w:tab w:val="left" w:pos="504"/>
              </w:tabs>
              <w:ind w:left="0" w:right="387" w:firstLine="0"/>
            </w:pPr>
            <w:r w:rsidRPr="00D511EA">
              <w:t>Термин «Разраженного состояния газа»</w:t>
            </w:r>
            <w:r w:rsidRPr="00D511EA">
              <w:rPr>
                <w:spacing w:val="37"/>
              </w:rPr>
              <w:t xml:space="preserve"> </w:t>
            </w:r>
            <w:r w:rsidRPr="00D511EA">
              <w:t>также</w:t>
            </w:r>
            <w:r w:rsidRPr="00D511EA">
              <w:rPr>
                <w:spacing w:val="-9"/>
              </w:rPr>
              <w:t xml:space="preserve"> </w:t>
            </w:r>
            <w:r w:rsidRPr="00D511EA">
              <w:t>требует</w:t>
            </w:r>
            <w:r w:rsidRPr="00D511EA">
              <w:rPr>
                <w:spacing w:val="-8"/>
              </w:rPr>
              <w:t xml:space="preserve"> </w:t>
            </w:r>
            <w:r w:rsidRPr="00D511EA">
              <w:t xml:space="preserve">соответствующего </w:t>
            </w:r>
            <w:r w:rsidRPr="00D511EA">
              <w:rPr>
                <w:spacing w:val="-2"/>
              </w:rPr>
              <w:t>определения</w:t>
            </w:r>
          </w:p>
          <w:p w14:paraId="1FBB67F7" w14:textId="77777777" w:rsidR="00A13857" w:rsidRPr="00D511EA" w:rsidRDefault="00A13857" w:rsidP="00356EEE">
            <w:pPr>
              <w:rPr>
                <w:sz w:val="22"/>
                <w:szCs w:val="22"/>
              </w:rPr>
            </w:pPr>
            <w:r w:rsidRPr="00D511EA">
              <w:rPr>
                <w:sz w:val="22"/>
                <w:szCs w:val="22"/>
              </w:rPr>
              <w:t>Выражение «газа, заключенного в сосуд» несколько сужает область применения данного определения. Вакуумирование</w:t>
            </w:r>
            <w:r w:rsidRPr="00D511EA">
              <w:rPr>
                <w:spacing w:val="-13"/>
                <w:sz w:val="22"/>
                <w:szCs w:val="22"/>
              </w:rPr>
              <w:t xml:space="preserve"> </w:t>
            </w:r>
            <w:r w:rsidRPr="00D511EA">
              <w:rPr>
                <w:sz w:val="22"/>
                <w:szCs w:val="22"/>
              </w:rPr>
              <w:t>может</w:t>
            </w:r>
            <w:r w:rsidRPr="00D511EA">
              <w:rPr>
                <w:spacing w:val="-10"/>
                <w:sz w:val="22"/>
                <w:szCs w:val="22"/>
              </w:rPr>
              <w:t xml:space="preserve"> </w:t>
            </w:r>
            <w:r w:rsidRPr="00D511EA">
              <w:rPr>
                <w:sz w:val="22"/>
                <w:szCs w:val="22"/>
              </w:rPr>
              <w:t>выполняться</w:t>
            </w:r>
            <w:r w:rsidRPr="00D511EA">
              <w:rPr>
                <w:spacing w:val="-12"/>
                <w:sz w:val="22"/>
                <w:szCs w:val="22"/>
              </w:rPr>
              <w:t xml:space="preserve"> </w:t>
            </w:r>
            <w:r w:rsidRPr="00D511EA">
              <w:rPr>
                <w:sz w:val="22"/>
                <w:szCs w:val="22"/>
              </w:rPr>
              <w:t>в специальных камерах,</w:t>
            </w:r>
            <w:r w:rsidRPr="00D511EA">
              <w:rPr>
                <w:spacing w:val="-4"/>
                <w:sz w:val="22"/>
                <w:szCs w:val="22"/>
              </w:rPr>
              <w:t xml:space="preserve"> </w:t>
            </w:r>
            <w:r w:rsidRPr="00D511EA">
              <w:rPr>
                <w:sz w:val="22"/>
                <w:szCs w:val="22"/>
              </w:rPr>
              <w:t>трубопроводах, системах и т. д.</w:t>
            </w:r>
          </w:p>
        </w:tc>
        <w:tc>
          <w:tcPr>
            <w:tcW w:w="3063" w:type="dxa"/>
            <w:tcBorders>
              <w:top w:val="single" w:sz="4" w:space="0" w:color="auto"/>
              <w:left w:val="single" w:sz="4" w:space="0" w:color="000000"/>
              <w:bottom w:val="single" w:sz="4" w:space="0" w:color="000000"/>
              <w:right w:val="single" w:sz="4" w:space="0" w:color="000000"/>
            </w:tcBorders>
          </w:tcPr>
          <w:p w14:paraId="73902547" w14:textId="77777777" w:rsidR="00A13857" w:rsidRPr="00D511EA" w:rsidRDefault="00907BB2" w:rsidP="0054669E">
            <w:pPr>
              <w:rPr>
                <w:color w:val="FF0000"/>
                <w:sz w:val="22"/>
                <w:szCs w:val="22"/>
              </w:rPr>
            </w:pPr>
            <w:r w:rsidRPr="00D511EA">
              <w:rPr>
                <w:sz w:val="22"/>
                <w:szCs w:val="22"/>
              </w:rPr>
              <w:t>Принято</w:t>
            </w:r>
          </w:p>
        </w:tc>
      </w:tr>
      <w:tr w:rsidR="00A13857" w:rsidRPr="00D511EA" w14:paraId="7057758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3127F15"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7A206E4" w14:textId="77777777" w:rsidR="00A13857" w:rsidRPr="00D511EA" w:rsidRDefault="00A13857" w:rsidP="00356EEE">
            <w:pPr>
              <w:jc w:val="both"/>
              <w:rPr>
                <w:sz w:val="22"/>
                <w:szCs w:val="22"/>
              </w:rPr>
            </w:pPr>
            <w:r w:rsidRPr="00D511EA">
              <w:rPr>
                <w:sz w:val="22"/>
                <w:szCs w:val="22"/>
              </w:rPr>
              <w:t>Раздел 3,</w:t>
            </w:r>
          </w:p>
          <w:p w14:paraId="4DEF56DB" w14:textId="77777777" w:rsidR="00A13857" w:rsidRPr="00D511EA" w:rsidRDefault="00A13857" w:rsidP="00356EEE">
            <w:pPr>
              <w:jc w:val="both"/>
              <w:rPr>
                <w:sz w:val="22"/>
                <w:szCs w:val="22"/>
              </w:rPr>
            </w:pPr>
            <w:r w:rsidRPr="00D511EA">
              <w:rPr>
                <w:sz w:val="22"/>
                <w:szCs w:val="22"/>
              </w:rPr>
              <w:t>п. 3.1</w:t>
            </w:r>
          </w:p>
        </w:tc>
        <w:tc>
          <w:tcPr>
            <w:tcW w:w="2552" w:type="dxa"/>
            <w:tcBorders>
              <w:top w:val="single" w:sz="4" w:space="0" w:color="auto"/>
              <w:left w:val="single" w:sz="4" w:space="0" w:color="000000"/>
              <w:bottom w:val="single" w:sz="4" w:space="0" w:color="000000"/>
              <w:right w:val="single" w:sz="4" w:space="0" w:color="000000"/>
            </w:tcBorders>
          </w:tcPr>
          <w:p w14:paraId="71E3FD53" w14:textId="77777777" w:rsidR="00A13857" w:rsidRPr="00D511EA" w:rsidRDefault="00A13857" w:rsidP="00356EEE">
            <w:pPr>
              <w:rPr>
                <w:rFonts w:cstheme="minorHAnsi"/>
                <w:color w:val="000000"/>
              </w:rPr>
            </w:pPr>
            <w:r w:rsidRPr="00D511EA">
              <w:rPr>
                <w:rFonts w:cstheme="minorHAnsi"/>
                <w:color w:val="000000"/>
              </w:rPr>
              <w:t>АО «ЦНИИмаш» (ГК Роскосмос)</w:t>
            </w:r>
          </w:p>
          <w:p w14:paraId="527A5D53" w14:textId="77777777" w:rsidR="00A13857" w:rsidRPr="00D511EA" w:rsidRDefault="00A13857" w:rsidP="00356EEE">
            <w:pPr>
              <w:rPr>
                <w:sz w:val="22"/>
                <w:szCs w:val="22"/>
              </w:rPr>
            </w:pPr>
            <w:r w:rsidRPr="00D511EA">
              <w:rPr>
                <w:rFonts w:cstheme="minorHAnsi"/>
                <w:color w:val="000000"/>
              </w:rPr>
              <w:t>Исх. № ОС-4156 от 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3B5B22E0" w14:textId="77777777" w:rsidR="00A13857" w:rsidRPr="00D511EA" w:rsidRDefault="00A13857" w:rsidP="00356EEE">
            <w:pPr>
              <w:rPr>
                <w:b/>
                <w:sz w:val="22"/>
                <w:szCs w:val="22"/>
              </w:rPr>
            </w:pPr>
            <w:r w:rsidRPr="00D511EA">
              <w:rPr>
                <w:color w:val="000000"/>
                <w:sz w:val="22"/>
                <w:szCs w:val="22"/>
                <w:shd w:val="clear" w:color="auto" w:fill="FFFFFF"/>
                <w:lang w:bidi="ru-RU"/>
              </w:rPr>
              <w:t>Дополнить «Склеивание» с соответствующими определениями, в том числе и подготовкой поверхностей к склеиванию и присвоением соответствующих кодов и введением в таблицы 2, 4 приложения к данному проекту</w:t>
            </w:r>
          </w:p>
        </w:tc>
        <w:tc>
          <w:tcPr>
            <w:tcW w:w="3063" w:type="dxa"/>
            <w:tcBorders>
              <w:top w:val="single" w:sz="4" w:space="0" w:color="auto"/>
              <w:left w:val="single" w:sz="4" w:space="0" w:color="000000"/>
              <w:bottom w:val="single" w:sz="4" w:space="0" w:color="000000"/>
              <w:right w:val="single" w:sz="4" w:space="0" w:color="000000"/>
            </w:tcBorders>
          </w:tcPr>
          <w:p w14:paraId="3255D088" w14:textId="77777777" w:rsidR="00907BB2" w:rsidRPr="00D511EA" w:rsidRDefault="00907BB2" w:rsidP="00356EEE">
            <w:pPr>
              <w:rPr>
                <w:sz w:val="22"/>
                <w:szCs w:val="22"/>
              </w:rPr>
            </w:pPr>
            <w:r w:rsidRPr="00D511EA">
              <w:rPr>
                <w:sz w:val="22"/>
                <w:szCs w:val="22"/>
              </w:rPr>
              <w:t>Отклонено.</w:t>
            </w:r>
          </w:p>
          <w:p w14:paraId="212DAD20" w14:textId="77777777" w:rsidR="00A13857" w:rsidRPr="00D511EA" w:rsidRDefault="00907BB2" w:rsidP="00907BB2">
            <w:pPr>
              <w:rPr>
                <w:sz w:val="22"/>
                <w:szCs w:val="22"/>
              </w:rPr>
            </w:pPr>
            <w:r w:rsidRPr="00D511EA">
              <w:rPr>
                <w:sz w:val="22"/>
                <w:szCs w:val="22"/>
              </w:rPr>
              <w:t>О</w:t>
            </w:r>
            <w:r w:rsidR="00A13857" w:rsidRPr="00D511EA">
              <w:rPr>
                <w:sz w:val="22"/>
                <w:szCs w:val="22"/>
              </w:rPr>
              <w:t xml:space="preserve">перация </w:t>
            </w:r>
            <w:r w:rsidRPr="00D511EA">
              <w:rPr>
                <w:sz w:val="22"/>
                <w:szCs w:val="22"/>
              </w:rPr>
              <w:t>«</w:t>
            </w:r>
            <w:r w:rsidR="00A13857" w:rsidRPr="00D511EA">
              <w:rPr>
                <w:sz w:val="22"/>
                <w:szCs w:val="22"/>
              </w:rPr>
              <w:t>Склеивание</w:t>
            </w:r>
            <w:r w:rsidRPr="00D511EA">
              <w:rPr>
                <w:sz w:val="22"/>
                <w:szCs w:val="22"/>
              </w:rPr>
              <w:t>»</w:t>
            </w:r>
            <w:r w:rsidR="00A13857" w:rsidRPr="00D511EA">
              <w:rPr>
                <w:sz w:val="22"/>
                <w:szCs w:val="22"/>
              </w:rPr>
              <w:t xml:space="preserve"> не относится к общим операциям и присутствует в таблице </w:t>
            </w:r>
            <w:r w:rsidRPr="00D511EA">
              <w:rPr>
                <w:sz w:val="22"/>
                <w:szCs w:val="22"/>
              </w:rPr>
              <w:t>«</w:t>
            </w:r>
            <w:r w:rsidR="00A13857" w:rsidRPr="00D511EA">
              <w:rPr>
                <w:sz w:val="22"/>
                <w:szCs w:val="22"/>
              </w:rPr>
              <w:t>Сборка</w:t>
            </w:r>
            <w:r w:rsidRPr="00D511EA">
              <w:rPr>
                <w:sz w:val="22"/>
                <w:szCs w:val="22"/>
              </w:rPr>
              <w:t>, разборка» и «</w:t>
            </w:r>
            <w:r w:rsidRPr="00D511EA">
              <w:rPr>
                <w:rFonts w:cs="Arial"/>
                <w:sz w:val="22"/>
              </w:rPr>
              <w:t>Обработка древесины и древесных материалов»</w:t>
            </w:r>
          </w:p>
        </w:tc>
      </w:tr>
      <w:tr w:rsidR="001D7DC3" w:rsidRPr="00D511EA" w14:paraId="38C8760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6455C4A" w14:textId="77777777" w:rsidR="001D7DC3" w:rsidRPr="00746FC1" w:rsidRDefault="001D7DC3" w:rsidP="001D7DC3">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DF27A66" w14:textId="77777777" w:rsidR="001D7DC3" w:rsidRPr="00D511EA" w:rsidRDefault="001D7DC3" w:rsidP="001D7DC3">
            <w:pPr>
              <w:jc w:val="both"/>
              <w:rPr>
                <w:color w:val="000000"/>
                <w:sz w:val="22"/>
                <w:szCs w:val="22"/>
                <w:shd w:val="clear" w:color="auto" w:fill="FFFFFF"/>
                <w:lang w:bidi="ru-RU"/>
              </w:rPr>
            </w:pPr>
            <w:r w:rsidRPr="00D511EA">
              <w:rPr>
                <w:color w:val="000000"/>
                <w:sz w:val="22"/>
                <w:szCs w:val="22"/>
                <w:shd w:val="clear" w:color="auto" w:fill="FFFFFF"/>
                <w:lang w:bidi="ru-RU"/>
              </w:rPr>
              <w:t>Раздел 3,</w:t>
            </w:r>
          </w:p>
          <w:p w14:paraId="2A4E43AB" w14:textId="77777777" w:rsidR="001D7DC3" w:rsidRPr="00D511EA" w:rsidRDefault="001D7DC3" w:rsidP="001D7DC3">
            <w:pPr>
              <w:jc w:val="both"/>
              <w:rPr>
                <w:sz w:val="22"/>
                <w:szCs w:val="22"/>
              </w:rPr>
            </w:pPr>
            <w:r w:rsidRPr="00D511EA">
              <w:rPr>
                <w:sz w:val="22"/>
                <w:szCs w:val="22"/>
              </w:rPr>
              <w:t>п. 3.1, 2-я строка</w:t>
            </w:r>
          </w:p>
        </w:tc>
        <w:tc>
          <w:tcPr>
            <w:tcW w:w="2552" w:type="dxa"/>
            <w:tcBorders>
              <w:top w:val="single" w:sz="4" w:space="0" w:color="auto"/>
              <w:left w:val="single" w:sz="4" w:space="0" w:color="000000"/>
              <w:bottom w:val="single" w:sz="4" w:space="0" w:color="000000"/>
              <w:right w:val="single" w:sz="4" w:space="0" w:color="000000"/>
            </w:tcBorders>
          </w:tcPr>
          <w:p w14:paraId="1786BBD5" w14:textId="77777777" w:rsidR="001D7DC3" w:rsidRPr="00D511EA" w:rsidRDefault="001D7DC3" w:rsidP="001D7DC3">
            <w:pPr>
              <w:rPr>
                <w:rFonts w:cstheme="minorHAnsi"/>
                <w:sz w:val="22"/>
                <w:szCs w:val="22"/>
              </w:rPr>
            </w:pPr>
            <w:r w:rsidRPr="00D511EA">
              <w:rPr>
                <w:rFonts w:cstheme="minorHAnsi"/>
                <w:sz w:val="22"/>
                <w:szCs w:val="22"/>
              </w:rPr>
              <w:t>АО «ТМХ»,</w:t>
            </w:r>
          </w:p>
          <w:p w14:paraId="26E0A383" w14:textId="77777777" w:rsidR="001D7DC3" w:rsidRPr="00D511EA" w:rsidRDefault="001D7DC3" w:rsidP="001D7DC3">
            <w:pPr>
              <w:rPr>
                <w:rFonts w:eastAsia="ArialMT"/>
                <w:sz w:val="22"/>
                <w:szCs w:val="22"/>
              </w:rPr>
            </w:pPr>
            <w:r w:rsidRPr="00D511EA">
              <w:rPr>
                <w:rFonts w:cstheme="minorHAnsi"/>
                <w:sz w:val="22"/>
                <w:szCs w:val="22"/>
              </w:rPr>
              <w:t>Исх. № 950-ТМХ от 20.02.2026</w:t>
            </w:r>
          </w:p>
          <w:p w14:paraId="12ED96DC" w14:textId="77777777" w:rsidR="001D7DC3" w:rsidRPr="00D511EA" w:rsidRDefault="001D7DC3" w:rsidP="001D7DC3">
            <w:pPr>
              <w:rPr>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000000"/>
              <w:right w:val="single" w:sz="4" w:space="0" w:color="000000"/>
            </w:tcBorders>
          </w:tcPr>
          <w:p w14:paraId="3FC1273A" w14:textId="77777777" w:rsidR="001D7DC3" w:rsidRPr="00D511EA" w:rsidRDefault="001D7DC3" w:rsidP="001D7DC3">
            <w:pPr>
              <w:rPr>
                <w:sz w:val="22"/>
                <w:szCs w:val="22"/>
              </w:rPr>
            </w:pPr>
            <w:r w:rsidRPr="00D511EA">
              <w:rPr>
                <w:b/>
                <w:sz w:val="22"/>
                <w:szCs w:val="22"/>
              </w:rPr>
              <w:t>вакуумирование:</w:t>
            </w:r>
            <w:r w:rsidRPr="00D511EA">
              <w:rPr>
                <w:sz w:val="22"/>
                <w:szCs w:val="22"/>
              </w:rPr>
              <w:t xml:space="preserve"> Создание с помощью специальных насосов разряженного (высокого, среднего, низкого) состояния газа, заключенного в сосуд.</w:t>
            </w:r>
          </w:p>
          <w:p w14:paraId="700AA379" w14:textId="77777777" w:rsidR="001D7DC3" w:rsidRPr="00D511EA" w:rsidRDefault="001D7DC3" w:rsidP="001D7DC3">
            <w:pPr>
              <w:rPr>
                <w:sz w:val="22"/>
                <w:szCs w:val="22"/>
              </w:rPr>
            </w:pPr>
            <w:r w:rsidRPr="00D511EA">
              <w:rPr>
                <w:sz w:val="22"/>
                <w:szCs w:val="22"/>
              </w:rPr>
              <w:t>Изменить на</w:t>
            </w:r>
          </w:p>
          <w:p w14:paraId="632E5D21" w14:textId="77777777" w:rsidR="001D7DC3" w:rsidRPr="00D511EA" w:rsidRDefault="001D7DC3" w:rsidP="001D7DC3">
            <w:pPr>
              <w:rPr>
                <w:sz w:val="22"/>
                <w:szCs w:val="22"/>
              </w:rPr>
            </w:pPr>
            <w:r w:rsidRPr="00D511EA">
              <w:rPr>
                <w:b/>
                <w:sz w:val="22"/>
                <w:szCs w:val="22"/>
              </w:rPr>
              <w:t>вакуумирование:</w:t>
            </w:r>
            <w:r w:rsidRPr="00D511EA">
              <w:rPr>
                <w:sz w:val="22"/>
                <w:szCs w:val="22"/>
              </w:rPr>
              <w:t xml:space="preserve"> Создание с помощью специальных насосов </w:t>
            </w:r>
            <w:r w:rsidRPr="00D511EA">
              <w:rPr>
                <w:i/>
                <w:sz w:val="22"/>
                <w:szCs w:val="22"/>
                <w:u w:val="single"/>
              </w:rPr>
              <w:lastRenderedPageBreak/>
              <w:t xml:space="preserve">разреженного </w:t>
            </w:r>
            <w:r w:rsidRPr="00D511EA">
              <w:rPr>
                <w:sz w:val="22"/>
                <w:szCs w:val="22"/>
              </w:rPr>
              <w:t>(высокого, среднего, низкого) состояния газа, заключенного в сосуд.</w:t>
            </w:r>
          </w:p>
          <w:p w14:paraId="04B7A4B7" w14:textId="77777777" w:rsidR="001D7DC3" w:rsidRPr="00D511EA" w:rsidRDefault="001D7DC3" w:rsidP="001D7DC3">
            <w:pPr>
              <w:autoSpaceDE w:val="0"/>
              <w:autoSpaceDN w:val="0"/>
              <w:adjustRightInd w:val="0"/>
              <w:rPr>
                <w:spacing w:val="-6"/>
                <w:sz w:val="22"/>
                <w:szCs w:val="22"/>
              </w:rPr>
            </w:pPr>
            <w:r w:rsidRPr="00D511EA">
              <w:rPr>
                <w:spacing w:val="-6"/>
                <w:sz w:val="22"/>
                <w:szCs w:val="22"/>
              </w:rPr>
              <w:t>Откорректировать.</w:t>
            </w:r>
          </w:p>
          <w:p w14:paraId="1436BF46" w14:textId="77777777" w:rsidR="001D7DC3" w:rsidRPr="00D511EA" w:rsidRDefault="001D7DC3" w:rsidP="001D7DC3">
            <w:pPr>
              <w:rPr>
                <w:sz w:val="22"/>
                <w:szCs w:val="22"/>
              </w:rPr>
            </w:pPr>
            <w:r w:rsidRPr="00D511EA">
              <w:rPr>
                <w:spacing w:val="-6"/>
                <w:sz w:val="22"/>
                <w:szCs w:val="22"/>
              </w:rPr>
              <w:t>Разреженный газ – газ низкой плотности.</w:t>
            </w:r>
          </w:p>
        </w:tc>
        <w:tc>
          <w:tcPr>
            <w:tcW w:w="3063" w:type="dxa"/>
            <w:tcBorders>
              <w:top w:val="single" w:sz="4" w:space="0" w:color="auto"/>
              <w:left w:val="single" w:sz="4" w:space="0" w:color="000000"/>
              <w:bottom w:val="single" w:sz="4" w:space="0" w:color="000000"/>
              <w:right w:val="single" w:sz="4" w:space="0" w:color="000000"/>
            </w:tcBorders>
          </w:tcPr>
          <w:p w14:paraId="13549C27" w14:textId="77777777" w:rsidR="001D7DC3" w:rsidRPr="00D511EA" w:rsidRDefault="001902E5" w:rsidP="001D7DC3">
            <w:pPr>
              <w:rPr>
                <w:sz w:val="22"/>
                <w:szCs w:val="22"/>
              </w:rPr>
            </w:pPr>
            <w:r w:rsidRPr="00D511EA">
              <w:rPr>
                <w:sz w:val="22"/>
                <w:szCs w:val="22"/>
              </w:rPr>
              <w:lastRenderedPageBreak/>
              <w:t>Принято к сведению.</w:t>
            </w:r>
          </w:p>
          <w:p w14:paraId="2FF72EBB" w14:textId="77777777" w:rsidR="001902E5" w:rsidRPr="00D511EA" w:rsidRDefault="001902E5" w:rsidP="001902E5">
            <w:pPr>
              <w:rPr>
                <w:sz w:val="22"/>
                <w:szCs w:val="22"/>
              </w:rPr>
            </w:pPr>
            <w:r w:rsidRPr="00D511EA">
              <w:rPr>
                <w:sz w:val="22"/>
                <w:szCs w:val="22"/>
              </w:rPr>
              <w:t>Определение изложено в новой редакции</w:t>
            </w:r>
          </w:p>
        </w:tc>
      </w:tr>
      <w:tr w:rsidR="001D7DC3" w:rsidRPr="00D511EA" w14:paraId="6CD2DCA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D63D56F" w14:textId="77777777" w:rsidR="001D7DC3" w:rsidRPr="00746FC1" w:rsidRDefault="001D7DC3"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9FFF1B1" w14:textId="77777777" w:rsidR="001D7DC3" w:rsidRPr="00D511EA" w:rsidRDefault="001D7DC3" w:rsidP="001D7DC3">
            <w:pPr>
              <w:jc w:val="both"/>
              <w:rPr>
                <w:sz w:val="22"/>
                <w:szCs w:val="22"/>
              </w:rPr>
            </w:pPr>
            <w:r w:rsidRPr="00D511EA">
              <w:rPr>
                <w:sz w:val="22"/>
                <w:szCs w:val="22"/>
              </w:rPr>
              <w:t>Раздел 3,</w:t>
            </w:r>
          </w:p>
          <w:p w14:paraId="6AE80291" w14:textId="77777777" w:rsidR="001D7DC3" w:rsidRPr="00D511EA" w:rsidRDefault="001D7DC3" w:rsidP="001D7DC3">
            <w:pPr>
              <w:jc w:val="both"/>
              <w:rPr>
                <w:sz w:val="22"/>
                <w:szCs w:val="22"/>
              </w:rPr>
            </w:pPr>
            <w:r w:rsidRPr="00D511EA">
              <w:rPr>
                <w:sz w:val="22"/>
                <w:szCs w:val="22"/>
              </w:rPr>
              <w:t>п. 3.1</w:t>
            </w:r>
          </w:p>
        </w:tc>
        <w:tc>
          <w:tcPr>
            <w:tcW w:w="2552" w:type="dxa"/>
            <w:tcBorders>
              <w:top w:val="single" w:sz="4" w:space="0" w:color="auto"/>
              <w:left w:val="single" w:sz="4" w:space="0" w:color="000000"/>
              <w:bottom w:val="single" w:sz="4" w:space="0" w:color="000000"/>
              <w:right w:val="single" w:sz="4" w:space="0" w:color="000000"/>
            </w:tcBorders>
          </w:tcPr>
          <w:p w14:paraId="61B76AD6" w14:textId="77777777" w:rsidR="001D7DC3" w:rsidRPr="00D511EA" w:rsidRDefault="001D7DC3" w:rsidP="00356EEE">
            <w:pPr>
              <w:rPr>
                <w:rFonts w:cstheme="minorHAnsi"/>
                <w:color w:val="000000"/>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548A7ED0" w14:textId="77777777" w:rsidR="001D7DC3" w:rsidRPr="00D511EA" w:rsidRDefault="001D7DC3" w:rsidP="001D7DC3">
            <w:pPr>
              <w:rPr>
                <w:sz w:val="22"/>
                <w:szCs w:val="22"/>
              </w:rPr>
            </w:pPr>
            <w:r w:rsidRPr="00D511EA">
              <w:rPr>
                <w:sz w:val="22"/>
                <w:szCs w:val="22"/>
              </w:rPr>
              <w:t>Замечание:</w:t>
            </w:r>
          </w:p>
          <w:p w14:paraId="602FE10E" w14:textId="77777777" w:rsidR="001D7DC3" w:rsidRPr="00D511EA" w:rsidRDefault="001D7DC3" w:rsidP="001D7DC3">
            <w:pPr>
              <w:rPr>
                <w:sz w:val="22"/>
                <w:szCs w:val="22"/>
              </w:rPr>
            </w:pPr>
            <w:r w:rsidRPr="00D511EA">
              <w:rPr>
                <w:sz w:val="22"/>
                <w:szCs w:val="22"/>
              </w:rPr>
              <w:t>Изменить порядок слов и заменить слово</w:t>
            </w:r>
          </w:p>
          <w:p w14:paraId="27D9BAB7" w14:textId="77777777" w:rsidR="001D7DC3" w:rsidRPr="00D511EA" w:rsidRDefault="001D7DC3" w:rsidP="001D7DC3">
            <w:pPr>
              <w:rPr>
                <w:sz w:val="22"/>
                <w:szCs w:val="22"/>
              </w:rPr>
            </w:pPr>
            <w:r w:rsidRPr="00D511EA">
              <w:rPr>
                <w:sz w:val="22"/>
                <w:szCs w:val="22"/>
              </w:rPr>
              <w:t>Предложение:</w:t>
            </w:r>
          </w:p>
          <w:p w14:paraId="66DCD625" w14:textId="77777777" w:rsidR="001D7DC3" w:rsidRPr="00D511EA" w:rsidRDefault="001D7DC3" w:rsidP="001D7DC3">
            <w:pPr>
              <w:rPr>
                <w:sz w:val="22"/>
                <w:szCs w:val="22"/>
              </w:rPr>
            </w:pPr>
            <w:r w:rsidRPr="00D511EA">
              <w:rPr>
                <w:iCs/>
                <w:sz w:val="22"/>
                <w:szCs w:val="22"/>
                <w:shd w:val="clear" w:color="auto" w:fill="FFFFFF"/>
              </w:rPr>
              <w:t xml:space="preserve">Создание </w:t>
            </w:r>
            <w:r w:rsidRPr="00D511EA">
              <w:rPr>
                <w:i/>
                <w:iCs/>
                <w:sz w:val="22"/>
                <w:szCs w:val="22"/>
                <w:shd w:val="clear" w:color="auto" w:fill="FFFFFF"/>
              </w:rPr>
              <w:t>разряженного состояния газа (высокого, среднего, низкого), заключенного в сосуд, с помощью специальных устройств</w:t>
            </w:r>
          </w:p>
          <w:p w14:paraId="41103736" w14:textId="77777777" w:rsidR="001D7DC3" w:rsidRPr="00D511EA" w:rsidRDefault="001D7DC3" w:rsidP="001D7DC3">
            <w:pPr>
              <w:rPr>
                <w:sz w:val="22"/>
                <w:szCs w:val="22"/>
              </w:rPr>
            </w:pPr>
            <w:r w:rsidRPr="00D511EA">
              <w:rPr>
                <w:sz w:val="22"/>
                <w:szCs w:val="22"/>
              </w:rPr>
              <w:t>Обоснование:</w:t>
            </w:r>
          </w:p>
          <w:p w14:paraId="2622F06E" w14:textId="77777777" w:rsidR="001D7DC3" w:rsidRPr="00D511EA" w:rsidRDefault="001D7DC3" w:rsidP="001D7DC3">
            <w:pPr>
              <w:rPr>
                <w:color w:val="000000"/>
                <w:sz w:val="22"/>
                <w:szCs w:val="22"/>
                <w:shd w:val="clear" w:color="auto" w:fill="FFFFFF"/>
                <w:lang w:bidi="ru-RU"/>
              </w:rPr>
            </w:pPr>
            <w:r w:rsidRPr="00D511EA">
              <w:rPr>
                <w:sz w:val="22"/>
                <w:szCs w:val="22"/>
              </w:rPr>
              <w:t>Главное в операции действие, а затем с помощью чего оно производится. Создать вакуум можно не только насосами</w:t>
            </w:r>
          </w:p>
        </w:tc>
        <w:tc>
          <w:tcPr>
            <w:tcW w:w="3063" w:type="dxa"/>
            <w:tcBorders>
              <w:top w:val="single" w:sz="4" w:space="0" w:color="auto"/>
              <w:left w:val="single" w:sz="4" w:space="0" w:color="000000"/>
              <w:bottom w:val="single" w:sz="4" w:space="0" w:color="000000"/>
              <w:right w:val="single" w:sz="4" w:space="0" w:color="000000"/>
            </w:tcBorders>
          </w:tcPr>
          <w:p w14:paraId="256E6F53" w14:textId="77777777" w:rsidR="001902E5" w:rsidRPr="00D511EA" w:rsidRDefault="001902E5" w:rsidP="001902E5">
            <w:pPr>
              <w:rPr>
                <w:sz w:val="22"/>
                <w:szCs w:val="22"/>
              </w:rPr>
            </w:pPr>
            <w:r w:rsidRPr="00D511EA">
              <w:rPr>
                <w:sz w:val="22"/>
                <w:szCs w:val="22"/>
              </w:rPr>
              <w:t>Принято к сведению.</w:t>
            </w:r>
          </w:p>
          <w:p w14:paraId="18B181F2" w14:textId="77777777" w:rsidR="001D7DC3" w:rsidRPr="00D511EA" w:rsidRDefault="001902E5" w:rsidP="001902E5">
            <w:pPr>
              <w:rPr>
                <w:sz w:val="22"/>
                <w:szCs w:val="22"/>
              </w:rPr>
            </w:pPr>
            <w:r w:rsidRPr="00D511EA">
              <w:rPr>
                <w:sz w:val="22"/>
                <w:szCs w:val="22"/>
              </w:rPr>
              <w:t>Определение изложено в новой редакции</w:t>
            </w:r>
          </w:p>
        </w:tc>
      </w:tr>
      <w:tr w:rsidR="00A13857" w:rsidRPr="00D511EA" w14:paraId="33BB658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06703C6" w14:textId="77777777" w:rsidR="00A13857" w:rsidRPr="00746FC1" w:rsidRDefault="00A13857" w:rsidP="00356EEE">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3B08A35D" w14:textId="77777777" w:rsidR="00A13857" w:rsidRPr="00D511EA" w:rsidRDefault="00A13857" w:rsidP="00356EEE">
            <w:pPr>
              <w:jc w:val="both"/>
              <w:rPr>
                <w:color w:val="000000"/>
                <w:sz w:val="22"/>
                <w:szCs w:val="22"/>
                <w:shd w:val="clear" w:color="auto" w:fill="FFFFFF"/>
                <w:lang w:bidi="ru-RU"/>
              </w:rPr>
            </w:pPr>
            <w:r w:rsidRPr="00D511EA">
              <w:rPr>
                <w:color w:val="000000"/>
                <w:sz w:val="22"/>
                <w:szCs w:val="22"/>
                <w:shd w:val="clear" w:color="auto" w:fill="FFFFFF"/>
                <w:lang w:bidi="ru-RU"/>
              </w:rPr>
              <w:t>Раздел 3,</w:t>
            </w:r>
          </w:p>
          <w:p w14:paraId="556FF7EE" w14:textId="77777777" w:rsidR="00A13857" w:rsidRPr="00D511EA" w:rsidRDefault="00A13857" w:rsidP="00356EEE">
            <w:pPr>
              <w:jc w:val="both"/>
              <w:rPr>
                <w:sz w:val="22"/>
                <w:szCs w:val="22"/>
              </w:rPr>
            </w:pPr>
            <w:r w:rsidRPr="00D511EA">
              <w:rPr>
                <w:color w:val="000000"/>
                <w:sz w:val="22"/>
                <w:szCs w:val="22"/>
                <w:shd w:val="clear" w:color="auto" w:fill="FFFFFF"/>
                <w:lang w:bidi="ru-RU"/>
              </w:rPr>
              <w:t>п. 3.2</w:t>
            </w:r>
          </w:p>
        </w:tc>
        <w:tc>
          <w:tcPr>
            <w:tcW w:w="2552" w:type="dxa"/>
            <w:tcBorders>
              <w:top w:val="single" w:sz="4" w:space="0" w:color="auto"/>
              <w:left w:val="single" w:sz="4" w:space="0" w:color="000000"/>
              <w:bottom w:val="single" w:sz="4" w:space="0" w:color="000000"/>
              <w:right w:val="single" w:sz="4" w:space="0" w:color="000000"/>
            </w:tcBorders>
          </w:tcPr>
          <w:p w14:paraId="43875ACC" w14:textId="77777777" w:rsidR="00A13857" w:rsidRPr="00D511EA" w:rsidRDefault="00A13857" w:rsidP="00356EEE">
            <w:pPr>
              <w:rPr>
                <w:rFonts w:cstheme="minorHAnsi"/>
                <w:color w:val="000000"/>
              </w:rPr>
            </w:pPr>
            <w:r w:rsidRPr="00D511EA">
              <w:rPr>
                <w:rFonts w:cstheme="minorHAnsi"/>
                <w:color w:val="000000"/>
              </w:rPr>
              <w:t>АО «ЦНИИмаш» (ГК Роскосмос)</w:t>
            </w:r>
          </w:p>
          <w:p w14:paraId="3AB32F2F" w14:textId="77777777" w:rsidR="00A13857" w:rsidRPr="00D511EA" w:rsidRDefault="00A13857" w:rsidP="00356EEE">
            <w:pPr>
              <w:rPr>
                <w:sz w:val="22"/>
                <w:szCs w:val="22"/>
              </w:rPr>
            </w:pPr>
            <w:r w:rsidRPr="00D511EA">
              <w:rPr>
                <w:rFonts w:cstheme="minorHAnsi"/>
                <w:color w:val="000000"/>
              </w:rPr>
              <w:t>Исх. № ОС-4156 от 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0725E735" w14:textId="77777777" w:rsidR="00A13857" w:rsidRPr="00D511EA" w:rsidRDefault="00A13857" w:rsidP="00356EEE">
            <w:pPr>
              <w:tabs>
                <w:tab w:val="left" w:pos="1866"/>
              </w:tabs>
              <w:rPr>
                <w:color w:val="000000"/>
                <w:sz w:val="22"/>
                <w:szCs w:val="22"/>
                <w:shd w:val="clear" w:color="auto" w:fill="FFFFFF"/>
                <w:lang w:bidi="ru-RU"/>
              </w:rPr>
            </w:pPr>
            <w:r w:rsidRPr="00D511EA">
              <w:rPr>
                <w:color w:val="000000"/>
                <w:sz w:val="22"/>
                <w:szCs w:val="22"/>
                <w:shd w:val="clear" w:color="auto" w:fill="FFFFFF"/>
                <w:lang w:bidi="ru-RU"/>
              </w:rPr>
              <w:t>Уточнить редакцию:</w:t>
            </w:r>
          </w:p>
          <w:p w14:paraId="54239A85" w14:textId="77777777" w:rsidR="00A13857" w:rsidRPr="00D511EA" w:rsidRDefault="00A13857" w:rsidP="00356EEE">
            <w:pPr>
              <w:rPr>
                <w:color w:val="000000"/>
                <w:sz w:val="22"/>
                <w:szCs w:val="22"/>
                <w:shd w:val="clear" w:color="auto" w:fill="FFFFFF"/>
                <w:lang w:bidi="ru-RU"/>
              </w:rPr>
            </w:pPr>
            <w:r w:rsidRPr="00D511EA">
              <w:rPr>
                <w:color w:val="000000"/>
                <w:sz w:val="22"/>
                <w:szCs w:val="22"/>
                <w:shd w:val="clear" w:color="auto" w:fill="FFFFFF"/>
                <w:lang w:bidi="ru-RU"/>
              </w:rPr>
              <w:t>герметизация: Обеспечение непроницаемости стенок и соединений, ограничивающих внутренние объемы аппаратов, машин, сооружений или помещений, для жидкостей и газов</w:t>
            </w:r>
          </w:p>
          <w:p w14:paraId="74EBB7FB" w14:textId="77777777" w:rsidR="00A13857" w:rsidRPr="00D511EA" w:rsidRDefault="00A13857" w:rsidP="00356EEE">
            <w:pPr>
              <w:rPr>
                <w:color w:val="000000"/>
                <w:sz w:val="22"/>
                <w:szCs w:val="22"/>
                <w:shd w:val="clear" w:color="auto" w:fill="FFFFFF"/>
                <w:lang w:bidi="ru-RU"/>
              </w:rPr>
            </w:pPr>
            <w:r w:rsidRPr="00D511EA">
              <w:rPr>
                <w:color w:val="000000"/>
                <w:sz w:val="22"/>
                <w:szCs w:val="22"/>
                <w:shd w:val="clear" w:color="auto" w:fill="FFFFFF"/>
                <w:lang w:bidi="ru-RU"/>
              </w:rPr>
              <w:t>Предложение:</w:t>
            </w:r>
          </w:p>
          <w:p w14:paraId="11FE05F5" w14:textId="77777777" w:rsidR="00A13857" w:rsidRPr="00D511EA" w:rsidRDefault="00A13857" w:rsidP="00356EEE">
            <w:pPr>
              <w:rPr>
                <w:color w:val="000000"/>
                <w:sz w:val="22"/>
                <w:szCs w:val="22"/>
                <w:shd w:val="clear" w:color="auto" w:fill="FFFFFF"/>
                <w:lang w:bidi="ru-RU"/>
              </w:rPr>
            </w:pPr>
            <w:r w:rsidRPr="00D511EA">
              <w:rPr>
                <w:sz w:val="22"/>
                <w:szCs w:val="22"/>
              </w:rPr>
              <w:t>герметизация: Обеспечение непроницаемости стенок и соединений, ограничивающих внутренние объемы аппаратов, машин, сооружений или помещений, для жидкостей и (или) газов</w:t>
            </w:r>
          </w:p>
        </w:tc>
        <w:tc>
          <w:tcPr>
            <w:tcW w:w="3063" w:type="dxa"/>
            <w:tcBorders>
              <w:top w:val="single" w:sz="4" w:space="0" w:color="auto"/>
              <w:left w:val="single" w:sz="4" w:space="0" w:color="000000"/>
              <w:bottom w:val="single" w:sz="4" w:space="0" w:color="000000"/>
              <w:right w:val="single" w:sz="4" w:space="0" w:color="000000"/>
            </w:tcBorders>
          </w:tcPr>
          <w:p w14:paraId="59373F86" w14:textId="77777777" w:rsidR="001902E5" w:rsidRPr="00D511EA" w:rsidRDefault="001902E5" w:rsidP="001902E5">
            <w:pPr>
              <w:rPr>
                <w:sz w:val="22"/>
                <w:szCs w:val="22"/>
              </w:rPr>
            </w:pPr>
            <w:r w:rsidRPr="00D511EA">
              <w:rPr>
                <w:sz w:val="22"/>
                <w:szCs w:val="22"/>
              </w:rPr>
              <w:t>Принято к сведению.</w:t>
            </w:r>
          </w:p>
          <w:p w14:paraId="378CE85F" w14:textId="77777777" w:rsidR="00A13857" w:rsidRPr="00D511EA" w:rsidRDefault="001902E5" w:rsidP="001902E5">
            <w:pPr>
              <w:rPr>
                <w:sz w:val="22"/>
                <w:szCs w:val="22"/>
              </w:rPr>
            </w:pPr>
            <w:r w:rsidRPr="00D511EA">
              <w:rPr>
                <w:sz w:val="22"/>
                <w:szCs w:val="22"/>
              </w:rPr>
              <w:t>Определение изложено в новой редакции</w:t>
            </w:r>
          </w:p>
        </w:tc>
      </w:tr>
      <w:tr w:rsidR="00A13857" w:rsidRPr="00D511EA" w14:paraId="537F8CE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73367F4" w14:textId="77777777" w:rsidR="00A13857" w:rsidRPr="00746FC1" w:rsidRDefault="00A13857" w:rsidP="00356EEE">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4A27C90B" w14:textId="77777777" w:rsidR="00A13857" w:rsidRPr="00D511EA" w:rsidRDefault="00A13857" w:rsidP="00356EEE">
            <w:pPr>
              <w:jc w:val="both"/>
              <w:rPr>
                <w:color w:val="000000"/>
                <w:sz w:val="22"/>
                <w:szCs w:val="22"/>
                <w:shd w:val="clear" w:color="auto" w:fill="FFFFFF"/>
                <w:lang w:bidi="ru-RU"/>
              </w:rPr>
            </w:pPr>
            <w:r w:rsidRPr="00D511EA">
              <w:rPr>
                <w:color w:val="000000"/>
                <w:sz w:val="22"/>
                <w:szCs w:val="22"/>
                <w:shd w:val="clear" w:color="auto" w:fill="FFFFFF"/>
                <w:lang w:bidi="ru-RU"/>
              </w:rPr>
              <w:t>Раздел 3,</w:t>
            </w:r>
          </w:p>
          <w:p w14:paraId="735876D2" w14:textId="77777777" w:rsidR="00A13857" w:rsidRPr="00D511EA" w:rsidRDefault="00A13857" w:rsidP="00356EEE">
            <w:pPr>
              <w:jc w:val="both"/>
              <w:rPr>
                <w:color w:val="000000"/>
                <w:sz w:val="22"/>
                <w:szCs w:val="22"/>
                <w:shd w:val="clear" w:color="auto" w:fill="FFFFFF"/>
                <w:lang w:bidi="ru-RU"/>
              </w:rPr>
            </w:pPr>
            <w:r w:rsidRPr="00D511EA">
              <w:rPr>
                <w:color w:val="000000"/>
                <w:sz w:val="22"/>
                <w:szCs w:val="22"/>
                <w:shd w:val="clear" w:color="auto" w:fill="FFFFFF"/>
                <w:lang w:bidi="ru-RU"/>
              </w:rPr>
              <w:t>п. 3.2</w:t>
            </w:r>
          </w:p>
        </w:tc>
        <w:tc>
          <w:tcPr>
            <w:tcW w:w="2552" w:type="dxa"/>
            <w:vMerge w:val="restart"/>
            <w:tcBorders>
              <w:top w:val="single" w:sz="4" w:space="0" w:color="auto"/>
              <w:left w:val="single" w:sz="4" w:space="0" w:color="000000"/>
              <w:right w:val="single" w:sz="4" w:space="0" w:color="000000"/>
            </w:tcBorders>
          </w:tcPr>
          <w:p w14:paraId="23D34F9A" w14:textId="77777777" w:rsidR="00A13857" w:rsidRPr="00D511EA" w:rsidRDefault="00A13857" w:rsidP="00356EEE">
            <w:pPr>
              <w:rPr>
                <w:rFonts w:cstheme="minorHAnsi"/>
                <w:bCs/>
                <w:sz w:val="22"/>
                <w:szCs w:val="22"/>
              </w:rPr>
            </w:pPr>
            <w:r w:rsidRPr="00D511EA">
              <w:rPr>
                <w:rFonts w:cstheme="minorHAnsi"/>
                <w:bCs/>
                <w:sz w:val="22"/>
                <w:szCs w:val="22"/>
              </w:rPr>
              <w:t>АО «НПО «ВЫСОКОТОЧНЫЕ КОМПЛЕКСЫ»</w:t>
            </w:r>
          </w:p>
          <w:p w14:paraId="7CA17D6A" w14:textId="77777777" w:rsidR="00A13857" w:rsidRPr="00D511EA" w:rsidRDefault="00A13857" w:rsidP="00356EEE">
            <w:pPr>
              <w:rPr>
                <w:rFonts w:eastAsiaTheme="minorHAnsi"/>
                <w:color w:val="000000"/>
                <w:sz w:val="22"/>
                <w:szCs w:val="22"/>
                <w:lang w:eastAsia="en-US"/>
              </w:rPr>
            </w:pPr>
            <w:r w:rsidRPr="00D511EA">
              <w:rPr>
                <w:rFonts w:cstheme="minorHAnsi"/>
                <w:bCs/>
                <w:sz w:val="22"/>
                <w:szCs w:val="22"/>
              </w:rPr>
              <w:t>Исх № 2373/21 от 06.03.2026</w:t>
            </w:r>
          </w:p>
        </w:tc>
        <w:tc>
          <w:tcPr>
            <w:tcW w:w="7372" w:type="dxa"/>
            <w:gridSpan w:val="47"/>
            <w:tcBorders>
              <w:top w:val="single" w:sz="4" w:space="0" w:color="auto"/>
              <w:left w:val="single" w:sz="4" w:space="0" w:color="000000"/>
              <w:bottom w:val="single" w:sz="4" w:space="0" w:color="000000"/>
              <w:right w:val="single" w:sz="4" w:space="0" w:color="000000"/>
            </w:tcBorders>
          </w:tcPr>
          <w:p w14:paraId="5A554DBB" w14:textId="77777777" w:rsidR="00A13857" w:rsidRPr="00D511EA" w:rsidRDefault="00A13857" w:rsidP="00356EEE">
            <w:pPr>
              <w:rPr>
                <w:sz w:val="22"/>
                <w:szCs w:val="22"/>
              </w:rPr>
            </w:pPr>
            <w:r w:rsidRPr="00D511EA">
              <w:rPr>
                <w:sz w:val="22"/>
                <w:szCs w:val="22"/>
              </w:rPr>
              <w:t>Замечание:</w:t>
            </w:r>
          </w:p>
          <w:p w14:paraId="1593F373" w14:textId="77777777" w:rsidR="00A13857" w:rsidRPr="00D511EA" w:rsidRDefault="00A13857" w:rsidP="00356EEE">
            <w:pPr>
              <w:rPr>
                <w:sz w:val="22"/>
                <w:szCs w:val="22"/>
              </w:rPr>
            </w:pPr>
            <w:r w:rsidRPr="00D511EA">
              <w:rPr>
                <w:sz w:val="22"/>
                <w:szCs w:val="22"/>
              </w:rPr>
              <w:t>Ввести уточнение определения термина «герметизация» с добавлением слова «изделий»</w:t>
            </w:r>
          </w:p>
          <w:p w14:paraId="67EF478F" w14:textId="77777777" w:rsidR="00A13857" w:rsidRPr="00D511EA" w:rsidRDefault="00A13857" w:rsidP="00356EEE">
            <w:pPr>
              <w:rPr>
                <w:sz w:val="22"/>
                <w:szCs w:val="22"/>
              </w:rPr>
            </w:pPr>
            <w:r w:rsidRPr="00D511EA">
              <w:rPr>
                <w:sz w:val="22"/>
                <w:szCs w:val="22"/>
              </w:rPr>
              <w:t>Предложение:</w:t>
            </w:r>
          </w:p>
          <w:p w14:paraId="61992F69" w14:textId="77777777" w:rsidR="00A13857" w:rsidRPr="00D511EA" w:rsidRDefault="00A13857" w:rsidP="00356EEE">
            <w:pPr>
              <w:rPr>
                <w:sz w:val="22"/>
                <w:szCs w:val="22"/>
              </w:rPr>
            </w:pPr>
            <w:r w:rsidRPr="00D511EA">
              <w:rPr>
                <w:b/>
                <w:sz w:val="22"/>
                <w:szCs w:val="22"/>
              </w:rPr>
              <w:t>«герметизация:</w:t>
            </w:r>
            <w:r w:rsidRPr="00D511EA">
              <w:rPr>
                <w:sz w:val="22"/>
                <w:szCs w:val="22"/>
              </w:rPr>
              <w:t xml:space="preserve"> Обеспечение непроницаемости стенок и соединений, ограничивающих внутренние объемы изделий, аппаратов, машин, сооружений или помещений, для жидкостей и газов»</w:t>
            </w:r>
          </w:p>
          <w:p w14:paraId="4CBCAFA7" w14:textId="77777777" w:rsidR="00A13857" w:rsidRPr="00D511EA" w:rsidRDefault="00A13857" w:rsidP="00356EEE">
            <w:pPr>
              <w:rPr>
                <w:sz w:val="22"/>
                <w:szCs w:val="22"/>
              </w:rPr>
            </w:pPr>
            <w:r w:rsidRPr="00D511EA">
              <w:rPr>
                <w:sz w:val="22"/>
                <w:szCs w:val="22"/>
              </w:rPr>
              <w:t>Обоснование:</w:t>
            </w:r>
          </w:p>
          <w:p w14:paraId="7DAB71B5" w14:textId="77777777" w:rsidR="00A13857" w:rsidRPr="00D511EA" w:rsidRDefault="00A13857" w:rsidP="00356EEE">
            <w:pPr>
              <w:tabs>
                <w:tab w:val="left" w:pos="1866"/>
              </w:tabs>
              <w:rPr>
                <w:color w:val="000000"/>
                <w:sz w:val="22"/>
                <w:szCs w:val="22"/>
                <w:shd w:val="clear" w:color="auto" w:fill="FFFFFF"/>
                <w:lang w:bidi="ru-RU"/>
              </w:rPr>
            </w:pPr>
            <w:r w:rsidRPr="00D511EA">
              <w:rPr>
                <w:sz w:val="22"/>
                <w:szCs w:val="22"/>
              </w:rPr>
              <w:t>Изделия также могут подвергаться данной операции</w:t>
            </w:r>
          </w:p>
        </w:tc>
        <w:tc>
          <w:tcPr>
            <w:tcW w:w="3063" w:type="dxa"/>
            <w:tcBorders>
              <w:top w:val="single" w:sz="4" w:space="0" w:color="auto"/>
              <w:left w:val="single" w:sz="4" w:space="0" w:color="000000"/>
              <w:bottom w:val="single" w:sz="4" w:space="0" w:color="000000"/>
              <w:right w:val="single" w:sz="4" w:space="0" w:color="000000"/>
            </w:tcBorders>
          </w:tcPr>
          <w:p w14:paraId="35361701" w14:textId="77777777" w:rsidR="001902E5" w:rsidRPr="00D511EA" w:rsidRDefault="001902E5" w:rsidP="001902E5">
            <w:pPr>
              <w:rPr>
                <w:sz w:val="22"/>
                <w:szCs w:val="22"/>
              </w:rPr>
            </w:pPr>
            <w:r w:rsidRPr="00D511EA">
              <w:rPr>
                <w:sz w:val="22"/>
                <w:szCs w:val="22"/>
              </w:rPr>
              <w:t>Принято.</w:t>
            </w:r>
          </w:p>
          <w:p w14:paraId="771D4AB7" w14:textId="77777777" w:rsidR="001902E5" w:rsidRPr="00D511EA" w:rsidRDefault="001902E5" w:rsidP="001902E5">
            <w:pPr>
              <w:rPr>
                <w:color w:val="FF0000"/>
                <w:sz w:val="22"/>
                <w:szCs w:val="22"/>
              </w:rPr>
            </w:pPr>
            <w:r w:rsidRPr="00D511EA">
              <w:rPr>
                <w:sz w:val="22"/>
                <w:szCs w:val="22"/>
              </w:rPr>
              <w:t>Определение изложено в новой редакции</w:t>
            </w:r>
          </w:p>
          <w:p w14:paraId="39C84804" w14:textId="77777777" w:rsidR="00A13857" w:rsidRPr="00D511EA" w:rsidRDefault="00A13857" w:rsidP="001902E5">
            <w:pPr>
              <w:rPr>
                <w:color w:val="FF0000"/>
                <w:sz w:val="22"/>
                <w:szCs w:val="22"/>
              </w:rPr>
            </w:pPr>
          </w:p>
        </w:tc>
      </w:tr>
      <w:tr w:rsidR="00A13857" w:rsidRPr="00D511EA" w14:paraId="22039BC2"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F4D76BF" w14:textId="77777777" w:rsidR="00A13857" w:rsidRPr="00746FC1" w:rsidRDefault="00A13857" w:rsidP="00356EEE">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39D16EC1" w14:textId="77777777" w:rsidR="00A13857" w:rsidRPr="00D511EA" w:rsidRDefault="00A13857" w:rsidP="00356EEE">
            <w:pPr>
              <w:spacing w:line="240" w:lineRule="exact"/>
              <w:rPr>
                <w:sz w:val="22"/>
                <w:szCs w:val="22"/>
              </w:rPr>
            </w:pPr>
            <w:r w:rsidRPr="00D511EA">
              <w:rPr>
                <w:color w:val="000000"/>
                <w:sz w:val="22"/>
                <w:szCs w:val="22"/>
                <w:shd w:val="clear" w:color="auto" w:fill="FFFFFF"/>
                <w:lang w:bidi="ru-RU"/>
              </w:rPr>
              <w:t>Раздел 3,</w:t>
            </w:r>
            <w:r w:rsidRPr="00D511EA">
              <w:rPr>
                <w:sz w:val="22"/>
                <w:szCs w:val="22"/>
              </w:rPr>
              <w:t xml:space="preserve">, подраздел </w:t>
            </w:r>
          </w:p>
          <w:p w14:paraId="3292B523" w14:textId="77777777" w:rsidR="00A13857" w:rsidRPr="00D511EA" w:rsidRDefault="00A13857" w:rsidP="00356EEE">
            <w:pPr>
              <w:spacing w:line="240" w:lineRule="exact"/>
              <w:rPr>
                <w:sz w:val="22"/>
                <w:szCs w:val="22"/>
              </w:rPr>
            </w:pPr>
            <w:r w:rsidRPr="00D511EA">
              <w:rPr>
                <w:sz w:val="22"/>
                <w:szCs w:val="22"/>
              </w:rPr>
              <w:t>«Операции перемещения»</w:t>
            </w:r>
          </w:p>
        </w:tc>
        <w:tc>
          <w:tcPr>
            <w:tcW w:w="2552" w:type="dxa"/>
            <w:vMerge/>
            <w:tcBorders>
              <w:left w:val="single" w:sz="4" w:space="0" w:color="000000"/>
              <w:right w:val="single" w:sz="4" w:space="0" w:color="000000"/>
            </w:tcBorders>
          </w:tcPr>
          <w:p w14:paraId="413BBD15" w14:textId="77777777" w:rsidR="00A13857" w:rsidRPr="00D511EA" w:rsidRDefault="00A13857" w:rsidP="00356EEE">
            <w:pPr>
              <w:rPr>
                <w:rFonts w:cstheme="minorHAnsi"/>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2BD19F67" w14:textId="77777777" w:rsidR="00A13857" w:rsidRPr="00D511EA" w:rsidRDefault="00A13857" w:rsidP="00356EEE">
            <w:pPr>
              <w:rPr>
                <w:sz w:val="22"/>
                <w:szCs w:val="22"/>
              </w:rPr>
            </w:pPr>
            <w:r w:rsidRPr="00D511EA">
              <w:rPr>
                <w:sz w:val="22"/>
                <w:szCs w:val="22"/>
              </w:rPr>
              <w:t>Замечание:</w:t>
            </w:r>
          </w:p>
          <w:p w14:paraId="23DD04EB" w14:textId="77777777" w:rsidR="00A13857" w:rsidRPr="00D511EA" w:rsidRDefault="00A13857" w:rsidP="00356EEE">
            <w:pPr>
              <w:rPr>
                <w:sz w:val="22"/>
                <w:szCs w:val="22"/>
              </w:rPr>
            </w:pPr>
            <w:r w:rsidRPr="00D511EA">
              <w:rPr>
                <w:sz w:val="22"/>
                <w:szCs w:val="22"/>
              </w:rPr>
              <w:t>Отсутствует термин «Сортировка»</w:t>
            </w:r>
          </w:p>
          <w:p w14:paraId="71125E52" w14:textId="77777777" w:rsidR="00A13857" w:rsidRPr="00D511EA" w:rsidRDefault="00A13857" w:rsidP="00356EEE">
            <w:pPr>
              <w:rPr>
                <w:sz w:val="22"/>
                <w:szCs w:val="22"/>
              </w:rPr>
            </w:pPr>
            <w:r w:rsidRPr="00D511EA">
              <w:rPr>
                <w:sz w:val="22"/>
                <w:szCs w:val="22"/>
              </w:rPr>
              <w:t>Предложение:</w:t>
            </w:r>
          </w:p>
          <w:p w14:paraId="68B95D68" w14:textId="77777777" w:rsidR="00A13857" w:rsidRPr="00D511EA" w:rsidRDefault="00A13857" w:rsidP="00356EEE">
            <w:pPr>
              <w:rPr>
                <w:sz w:val="22"/>
                <w:szCs w:val="22"/>
              </w:rPr>
            </w:pPr>
            <w:r w:rsidRPr="00D511EA">
              <w:rPr>
                <w:sz w:val="22"/>
                <w:szCs w:val="22"/>
              </w:rPr>
              <w:t>Добавить термин</w:t>
            </w:r>
            <w:r w:rsidRPr="00D511EA">
              <w:rPr>
                <w:b/>
                <w:sz w:val="22"/>
                <w:szCs w:val="22"/>
              </w:rPr>
              <w:t xml:space="preserve"> «сортировка: </w:t>
            </w:r>
            <w:r w:rsidRPr="00D511EA">
              <w:rPr>
                <w:sz w:val="22"/>
                <w:szCs w:val="22"/>
              </w:rPr>
              <w:t>Единовременное разделение группы деталей, сборочных единиц, изделий на подгруппы по одному или нескольким признакам»</w:t>
            </w:r>
          </w:p>
          <w:p w14:paraId="2A415518" w14:textId="77777777" w:rsidR="00A13857" w:rsidRPr="00D511EA" w:rsidRDefault="00A13857" w:rsidP="00356EEE">
            <w:pPr>
              <w:rPr>
                <w:sz w:val="22"/>
                <w:szCs w:val="22"/>
              </w:rPr>
            </w:pPr>
            <w:r w:rsidRPr="00D511EA">
              <w:rPr>
                <w:sz w:val="22"/>
                <w:szCs w:val="22"/>
              </w:rPr>
              <w:t>Обоснование:</w:t>
            </w:r>
          </w:p>
          <w:p w14:paraId="276A4C4B" w14:textId="77777777" w:rsidR="00A13857" w:rsidRPr="00D511EA" w:rsidRDefault="00A13857" w:rsidP="00356EEE">
            <w:pPr>
              <w:rPr>
                <w:sz w:val="22"/>
                <w:szCs w:val="22"/>
              </w:rPr>
            </w:pPr>
            <w:r w:rsidRPr="00D511EA">
              <w:rPr>
                <w:sz w:val="22"/>
                <w:szCs w:val="22"/>
              </w:rPr>
              <w:t>Наличие данной операции под кодом 0421</w:t>
            </w:r>
          </w:p>
        </w:tc>
        <w:tc>
          <w:tcPr>
            <w:tcW w:w="3063" w:type="dxa"/>
            <w:tcBorders>
              <w:top w:val="single" w:sz="4" w:space="0" w:color="auto"/>
              <w:left w:val="single" w:sz="4" w:space="0" w:color="000000"/>
              <w:bottom w:val="single" w:sz="4" w:space="0" w:color="000000"/>
              <w:right w:val="single" w:sz="4" w:space="0" w:color="000000"/>
            </w:tcBorders>
          </w:tcPr>
          <w:p w14:paraId="33FD932B" w14:textId="77777777" w:rsidR="00A13857" w:rsidRPr="00D511EA" w:rsidRDefault="00A13857" w:rsidP="001902E5">
            <w:pPr>
              <w:rPr>
                <w:color w:val="FF0000"/>
                <w:sz w:val="22"/>
                <w:szCs w:val="22"/>
              </w:rPr>
            </w:pPr>
            <w:r w:rsidRPr="00D511EA">
              <w:rPr>
                <w:sz w:val="22"/>
                <w:szCs w:val="22"/>
              </w:rPr>
              <w:t>Принято</w:t>
            </w:r>
          </w:p>
        </w:tc>
      </w:tr>
      <w:tr w:rsidR="00A13857" w:rsidRPr="00D511EA" w14:paraId="3CC6E64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F7B31B9" w14:textId="77777777" w:rsidR="00A13857" w:rsidRPr="00746FC1" w:rsidRDefault="00A13857" w:rsidP="00356EEE">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342F74A7" w14:textId="77777777" w:rsidR="00A13857" w:rsidRPr="00D511EA" w:rsidRDefault="00A13857" w:rsidP="00356EEE">
            <w:pPr>
              <w:spacing w:line="240" w:lineRule="exact"/>
              <w:rPr>
                <w:szCs w:val="24"/>
              </w:rPr>
            </w:pPr>
            <w:r w:rsidRPr="00D511EA">
              <w:rPr>
                <w:color w:val="000000"/>
                <w:sz w:val="22"/>
                <w:szCs w:val="22"/>
                <w:shd w:val="clear" w:color="auto" w:fill="FFFFFF"/>
                <w:lang w:bidi="ru-RU"/>
              </w:rPr>
              <w:t>Раздел 3,</w:t>
            </w:r>
            <w:r w:rsidRPr="00D511EA">
              <w:rPr>
                <w:szCs w:val="24"/>
              </w:rPr>
              <w:t xml:space="preserve">,подраздел </w:t>
            </w:r>
          </w:p>
          <w:p w14:paraId="1B9AFA9E" w14:textId="77777777" w:rsidR="00A13857" w:rsidRPr="00D511EA" w:rsidRDefault="00A13857" w:rsidP="00356EEE">
            <w:pPr>
              <w:spacing w:line="240" w:lineRule="exact"/>
              <w:rPr>
                <w:szCs w:val="24"/>
              </w:rPr>
            </w:pPr>
            <w:r w:rsidRPr="00D511EA">
              <w:rPr>
                <w:szCs w:val="24"/>
              </w:rPr>
              <w:t xml:space="preserve">«Обработка </w:t>
            </w:r>
            <w:r w:rsidRPr="00D511EA">
              <w:rPr>
                <w:szCs w:val="24"/>
              </w:rPr>
              <w:lastRenderedPageBreak/>
              <w:t>давлением»</w:t>
            </w:r>
          </w:p>
        </w:tc>
        <w:tc>
          <w:tcPr>
            <w:tcW w:w="2552" w:type="dxa"/>
            <w:vMerge/>
            <w:tcBorders>
              <w:left w:val="single" w:sz="4" w:space="0" w:color="000000"/>
              <w:right w:val="single" w:sz="4" w:space="0" w:color="000000"/>
            </w:tcBorders>
          </w:tcPr>
          <w:p w14:paraId="238D51F9" w14:textId="77777777" w:rsidR="00A13857" w:rsidRPr="00D511EA" w:rsidRDefault="00A13857" w:rsidP="00356EEE">
            <w:pPr>
              <w:rPr>
                <w:rFonts w:cstheme="minorHAnsi"/>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7F8E7760" w14:textId="77777777" w:rsidR="00A13857" w:rsidRPr="00D511EA" w:rsidRDefault="00A13857" w:rsidP="00356EEE">
            <w:pPr>
              <w:rPr>
                <w:sz w:val="22"/>
                <w:szCs w:val="22"/>
              </w:rPr>
            </w:pPr>
            <w:r w:rsidRPr="00D511EA">
              <w:rPr>
                <w:sz w:val="22"/>
                <w:szCs w:val="22"/>
              </w:rPr>
              <w:t>Замечание:</w:t>
            </w:r>
          </w:p>
          <w:p w14:paraId="17868760" w14:textId="77777777" w:rsidR="00A13857" w:rsidRPr="00D511EA" w:rsidRDefault="00A13857" w:rsidP="00356EEE">
            <w:pPr>
              <w:rPr>
                <w:sz w:val="22"/>
                <w:szCs w:val="22"/>
              </w:rPr>
            </w:pPr>
            <w:r w:rsidRPr="00D511EA">
              <w:rPr>
                <w:sz w:val="22"/>
                <w:szCs w:val="22"/>
              </w:rPr>
              <w:t>Ввести термины «свертка», «вырубка-свертка», «вытяжка-откуска»</w:t>
            </w:r>
          </w:p>
          <w:p w14:paraId="1F043E20" w14:textId="77777777" w:rsidR="00A13857" w:rsidRPr="00D511EA" w:rsidRDefault="00A13857" w:rsidP="00356EEE">
            <w:pPr>
              <w:rPr>
                <w:sz w:val="22"/>
                <w:szCs w:val="22"/>
              </w:rPr>
            </w:pPr>
            <w:r w:rsidRPr="00D511EA">
              <w:rPr>
                <w:sz w:val="22"/>
                <w:szCs w:val="22"/>
              </w:rPr>
              <w:t>Предложение:</w:t>
            </w:r>
          </w:p>
          <w:p w14:paraId="00D019B6" w14:textId="77777777" w:rsidR="00A13857" w:rsidRPr="00D511EA" w:rsidRDefault="00A13857" w:rsidP="00356EEE">
            <w:pPr>
              <w:spacing w:line="240" w:lineRule="exact"/>
              <w:rPr>
                <w:sz w:val="22"/>
                <w:szCs w:val="22"/>
              </w:rPr>
            </w:pPr>
            <w:r w:rsidRPr="00D511EA">
              <w:rPr>
                <w:sz w:val="22"/>
                <w:szCs w:val="22"/>
              </w:rPr>
              <w:lastRenderedPageBreak/>
              <w:t>Добавить термины</w:t>
            </w:r>
            <w:r w:rsidRPr="00D511EA">
              <w:rPr>
                <w:b/>
                <w:sz w:val="22"/>
                <w:szCs w:val="22"/>
              </w:rPr>
              <w:t xml:space="preserve"> «свертка:</w:t>
            </w:r>
            <w:r w:rsidRPr="00D511EA">
              <w:rPr>
                <w:sz w:val="22"/>
                <w:szCs w:val="22"/>
              </w:rPr>
              <w:t xml:space="preserve"> Получение полой цилиндрической детали в виде колпачка из плоской заготовки»;</w:t>
            </w:r>
          </w:p>
          <w:p w14:paraId="4A77048D" w14:textId="77777777" w:rsidR="00A13857" w:rsidRPr="00D511EA" w:rsidRDefault="00A13857" w:rsidP="00356EEE">
            <w:pPr>
              <w:spacing w:line="240" w:lineRule="exact"/>
              <w:rPr>
                <w:sz w:val="22"/>
                <w:szCs w:val="22"/>
              </w:rPr>
            </w:pPr>
            <w:r w:rsidRPr="00D511EA">
              <w:rPr>
                <w:b/>
                <w:sz w:val="22"/>
                <w:szCs w:val="22"/>
              </w:rPr>
              <w:t>«вырубка-свертка</w:t>
            </w:r>
            <w:r w:rsidRPr="00D511EA">
              <w:rPr>
                <w:sz w:val="22"/>
                <w:szCs w:val="22"/>
              </w:rPr>
              <w:t>: Получение полой цилиндрической детали в виде колпачка из листового материала»;</w:t>
            </w:r>
          </w:p>
          <w:p w14:paraId="52F68038" w14:textId="77777777" w:rsidR="00A13857" w:rsidRPr="00D511EA" w:rsidRDefault="00A13857" w:rsidP="00356EEE">
            <w:pPr>
              <w:rPr>
                <w:sz w:val="22"/>
                <w:szCs w:val="22"/>
              </w:rPr>
            </w:pPr>
            <w:r w:rsidRPr="00D511EA">
              <w:rPr>
                <w:b/>
                <w:sz w:val="22"/>
                <w:szCs w:val="22"/>
              </w:rPr>
              <w:t>«вытяжка-откуска</w:t>
            </w:r>
            <w:r w:rsidRPr="00D511EA">
              <w:rPr>
                <w:sz w:val="22"/>
                <w:szCs w:val="22"/>
              </w:rPr>
              <w:t>: Вытяжка полой цилиндрической детали с заданным утонением стенки и заданной длины»</w:t>
            </w:r>
          </w:p>
          <w:p w14:paraId="55A1D855" w14:textId="77777777" w:rsidR="00A13857" w:rsidRPr="00D511EA" w:rsidRDefault="00A13857" w:rsidP="00356EEE">
            <w:pPr>
              <w:rPr>
                <w:sz w:val="22"/>
                <w:szCs w:val="22"/>
              </w:rPr>
            </w:pPr>
            <w:r w:rsidRPr="00D511EA">
              <w:rPr>
                <w:sz w:val="22"/>
                <w:szCs w:val="22"/>
              </w:rPr>
              <w:t>Обоснование:</w:t>
            </w:r>
          </w:p>
          <w:p w14:paraId="3CF5159D" w14:textId="77777777" w:rsidR="00A13857" w:rsidRPr="00D511EA" w:rsidRDefault="00A13857" w:rsidP="00356EEE">
            <w:pPr>
              <w:rPr>
                <w:sz w:val="22"/>
                <w:szCs w:val="22"/>
              </w:rPr>
            </w:pPr>
            <w:r w:rsidRPr="00D511EA">
              <w:rPr>
                <w:sz w:val="22"/>
                <w:szCs w:val="22"/>
              </w:rPr>
              <w:t>Наличие данных операций</w:t>
            </w:r>
          </w:p>
        </w:tc>
        <w:tc>
          <w:tcPr>
            <w:tcW w:w="3063" w:type="dxa"/>
            <w:tcBorders>
              <w:top w:val="single" w:sz="4" w:space="0" w:color="auto"/>
              <w:left w:val="single" w:sz="4" w:space="0" w:color="000000"/>
              <w:bottom w:val="single" w:sz="4" w:space="0" w:color="000000"/>
              <w:right w:val="single" w:sz="4" w:space="0" w:color="000000"/>
            </w:tcBorders>
          </w:tcPr>
          <w:p w14:paraId="214AEE9F" w14:textId="77777777" w:rsidR="00C2592C" w:rsidRPr="00D511EA" w:rsidRDefault="00C2592C" w:rsidP="00356EEE">
            <w:pPr>
              <w:rPr>
                <w:sz w:val="22"/>
                <w:szCs w:val="22"/>
              </w:rPr>
            </w:pPr>
            <w:r w:rsidRPr="00D511EA">
              <w:rPr>
                <w:sz w:val="22"/>
                <w:szCs w:val="22"/>
              </w:rPr>
              <w:lastRenderedPageBreak/>
              <w:t>Принято.</w:t>
            </w:r>
          </w:p>
          <w:p w14:paraId="52B10148" w14:textId="77777777" w:rsidR="00A13857" w:rsidRPr="00D511EA" w:rsidRDefault="00C2592C" w:rsidP="00356EEE">
            <w:pPr>
              <w:rPr>
                <w:sz w:val="22"/>
                <w:szCs w:val="22"/>
              </w:rPr>
            </w:pPr>
            <w:r w:rsidRPr="00D511EA">
              <w:rPr>
                <w:sz w:val="22"/>
                <w:szCs w:val="22"/>
              </w:rPr>
              <w:t>Введена операция свертка.</w:t>
            </w:r>
          </w:p>
          <w:p w14:paraId="6B8B17D9" w14:textId="77777777" w:rsidR="00C2592C" w:rsidRPr="00D511EA" w:rsidRDefault="00C2592C" w:rsidP="00356EEE">
            <w:pPr>
              <w:rPr>
                <w:sz w:val="22"/>
                <w:szCs w:val="22"/>
              </w:rPr>
            </w:pPr>
            <w:r w:rsidRPr="00D511EA">
              <w:rPr>
                <w:sz w:val="22"/>
                <w:szCs w:val="22"/>
              </w:rPr>
              <w:t>И операции</w:t>
            </w:r>
          </w:p>
          <w:p w14:paraId="521EC0DD" w14:textId="77777777" w:rsidR="00C2592C" w:rsidRPr="00D511EA" w:rsidRDefault="00C2592C" w:rsidP="00356EEE">
            <w:pPr>
              <w:rPr>
                <w:sz w:val="22"/>
                <w:szCs w:val="22"/>
              </w:rPr>
            </w:pPr>
            <w:r w:rsidRPr="00D511EA">
              <w:rPr>
                <w:sz w:val="22"/>
                <w:szCs w:val="22"/>
              </w:rPr>
              <w:lastRenderedPageBreak/>
              <w:t>Вырубка-свертка комбинированная операция</w:t>
            </w:r>
          </w:p>
          <w:p w14:paraId="00D9C0D2" w14:textId="77777777" w:rsidR="00C2592C" w:rsidRPr="00D511EA" w:rsidRDefault="00C2592C" w:rsidP="00C2592C">
            <w:pPr>
              <w:rPr>
                <w:color w:val="FF0000"/>
                <w:sz w:val="22"/>
                <w:szCs w:val="22"/>
              </w:rPr>
            </w:pPr>
            <w:r w:rsidRPr="00D511EA">
              <w:rPr>
                <w:sz w:val="22"/>
                <w:szCs w:val="22"/>
              </w:rPr>
              <w:t>Вырубка-откуска комбинированная операция операции</w:t>
            </w:r>
          </w:p>
        </w:tc>
      </w:tr>
      <w:tr w:rsidR="00A13857" w:rsidRPr="00D511EA" w14:paraId="4B925974"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57DB951" w14:textId="77777777" w:rsidR="00A13857" w:rsidRPr="00746FC1" w:rsidRDefault="00A13857" w:rsidP="00356EEE">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333B3736" w14:textId="77777777" w:rsidR="00A13857" w:rsidRPr="00D511EA" w:rsidRDefault="00A13857" w:rsidP="00356EEE">
            <w:pPr>
              <w:spacing w:line="240" w:lineRule="exact"/>
              <w:rPr>
                <w:szCs w:val="24"/>
              </w:rPr>
            </w:pPr>
            <w:r w:rsidRPr="00D511EA">
              <w:rPr>
                <w:color w:val="000000"/>
                <w:sz w:val="22"/>
                <w:szCs w:val="22"/>
                <w:shd w:val="clear" w:color="auto" w:fill="FFFFFF"/>
                <w:lang w:bidi="ru-RU"/>
              </w:rPr>
              <w:t>Раздел 3</w:t>
            </w:r>
          </w:p>
        </w:tc>
        <w:tc>
          <w:tcPr>
            <w:tcW w:w="2552" w:type="dxa"/>
            <w:vMerge/>
            <w:tcBorders>
              <w:left w:val="single" w:sz="4" w:space="0" w:color="000000"/>
              <w:bottom w:val="single" w:sz="4" w:space="0" w:color="000000"/>
              <w:right w:val="single" w:sz="4" w:space="0" w:color="000000"/>
            </w:tcBorders>
          </w:tcPr>
          <w:p w14:paraId="01C1E3D8" w14:textId="77777777" w:rsidR="00A13857" w:rsidRPr="00D511EA" w:rsidRDefault="00A13857" w:rsidP="00356EEE">
            <w:pPr>
              <w:rPr>
                <w:rFonts w:cstheme="minorHAnsi"/>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064E850D" w14:textId="77777777" w:rsidR="00A13857" w:rsidRPr="00D511EA" w:rsidRDefault="00A13857" w:rsidP="00356EEE">
            <w:pPr>
              <w:rPr>
                <w:sz w:val="22"/>
                <w:szCs w:val="22"/>
              </w:rPr>
            </w:pPr>
            <w:r w:rsidRPr="00D511EA">
              <w:rPr>
                <w:sz w:val="22"/>
                <w:szCs w:val="22"/>
              </w:rPr>
              <w:t>Замечание:</w:t>
            </w:r>
          </w:p>
          <w:p w14:paraId="0D530451" w14:textId="77777777" w:rsidR="00A13857" w:rsidRPr="00D511EA" w:rsidRDefault="00A13857" w:rsidP="00356EEE">
            <w:pPr>
              <w:rPr>
                <w:sz w:val="22"/>
                <w:szCs w:val="22"/>
              </w:rPr>
            </w:pPr>
            <w:r w:rsidRPr="00D511EA">
              <w:rPr>
                <w:sz w:val="22"/>
                <w:szCs w:val="22"/>
              </w:rPr>
              <w:t>Отсутствует определение термина «контроль межоперационный»</w:t>
            </w:r>
          </w:p>
          <w:p w14:paraId="44D95190" w14:textId="77777777" w:rsidR="00A13857" w:rsidRPr="00D511EA" w:rsidRDefault="00A13857" w:rsidP="00356EEE">
            <w:pPr>
              <w:rPr>
                <w:sz w:val="22"/>
                <w:szCs w:val="22"/>
              </w:rPr>
            </w:pPr>
            <w:r w:rsidRPr="00D511EA">
              <w:rPr>
                <w:sz w:val="22"/>
                <w:szCs w:val="22"/>
              </w:rPr>
              <w:t>Предложение</w:t>
            </w:r>
          </w:p>
          <w:p w14:paraId="601ACA18" w14:textId="77777777" w:rsidR="00A13857" w:rsidRPr="00D511EA" w:rsidRDefault="00A13857" w:rsidP="00356EEE">
            <w:pPr>
              <w:rPr>
                <w:sz w:val="22"/>
                <w:szCs w:val="22"/>
              </w:rPr>
            </w:pPr>
            <w:r w:rsidRPr="00D511EA">
              <w:rPr>
                <w:sz w:val="22"/>
                <w:szCs w:val="22"/>
              </w:rPr>
              <w:t>Ввести определение термина:</w:t>
            </w:r>
          </w:p>
          <w:p w14:paraId="7EC7EA49" w14:textId="77777777" w:rsidR="00A13857" w:rsidRPr="00D511EA" w:rsidRDefault="00A13857" w:rsidP="00356EEE">
            <w:pPr>
              <w:rPr>
                <w:sz w:val="22"/>
                <w:szCs w:val="22"/>
              </w:rPr>
            </w:pPr>
            <w:r w:rsidRPr="00D511EA">
              <w:rPr>
                <w:sz w:val="22"/>
                <w:szCs w:val="22"/>
              </w:rPr>
              <w:t>Обоснование:</w:t>
            </w:r>
          </w:p>
          <w:p w14:paraId="5673DE1E" w14:textId="77777777" w:rsidR="00A13857" w:rsidRPr="00D511EA" w:rsidRDefault="00A13857" w:rsidP="00356EEE">
            <w:pPr>
              <w:rPr>
                <w:sz w:val="22"/>
                <w:szCs w:val="22"/>
              </w:rPr>
            </w:pPr>
            <w:r w:rsidRPr="00D511EA">
              <w:rPr>
                <w:sz w:val="22"/>
                <w:szCs w:val="22"/>
              </w:rPr>
              <w:t>Наличие данной операции под кодом 0399</w:t>
            </w:r>
          </w:p>
        </w:tc>
        <w:tc>
          <w:tcPr>
            <w:tcW w:w="3063" w:type="dxa"/>
            <w:tcBorders>
              <w:top w:val="single" w:sz="4" w:space="0" w:color="auto"/>
              <w:left w:val="single" w:sz="4" w:space="0" w:color="000000"/>
              <w:bottom w:val="single" w:sz="4" w:space="0" w:color="000000"/>
              <w:right w:val="single" w:sz="4" w:space="0" w:color="000000"/>
            </w:tcBorders>
          </w:tcPr>
          <w:p w14:paraId="361CF872" w14:textId="77777777" w:rsidR="00682CCD" w:rsidRPr="00D511EA" w:rsidRDefault="00682CCD" w:rsidP="00356EEE">
            <w:pPr>
              <w:rPr>
                <w:sz w:val="22"/>
                <w:szCs w:val="22"/>
              </w:rPr>
            </w:pPr>
            <w:r w:rsidRPr="00D511EA">
              <w:rPr>
                <w:sz w:val="22"/>
                <w:szCs w:val="22"/>
              </w:rPr>
              <w:t>Отклонено.</w:t>
            </w:r>
          </w:p>
          <w:p w14:paraId="1073F533" w14:textId="77777777" w:rsidR="00A13857" w:rsidRPr="00D511EA" w:rsidRDefault="00682CCD" w:rsidP="00356EEE">
            <w:pPr>
              <w:rPr>
                <w:color w:val="FF0000"/>
                <w:sz w:val="22"/>
                <w:szCs w:val="22"/>
              </w:rPr>
            </w:pPr>
            <w:r w:rsidRPr="00D511EA">
              <w:rPr>
                <w:sz w:val="22"/>
                <w:szCs w:val="22"/>
              </w:rPr>
              <w:t>Т</w:t>
            </w:r>
            <w:r w:rsidR="00952EC9" w:rsidRPr="00D511EA">
              <w:rPr>
                <w:sz w:val="22"/>
                <w:szCs w:val="22"/>
              </w:rPr>
              <w:t>ермин контроль операционный присутствует в ГОСТ 16504</w:t>
            </w:r>
          </w:p>
        </w:tc>
      </w:tr>
      <w:tr w:rsidR="00A13857" w:rsidRPr="00D511EA" w14:paraId="1D5E2D05"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87E8C42"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39D7A701" w14:textId="77777777" w:rsidR="00A13857" w:rsidRPr="00D511EA" w:rsidRDefault="00A13857" w:rsidP="00356EEE">
            <w:pPr>
              <w:jc w:val="both"/>
              <w:rPr>
                <w:color w:val="000000"/>
                <w:sz w:val="22"/>
                <w:szCs w:val="22"/>
                <w:shd w:val="clear" w:color="auto" w:fill="FFFFFF"/>
                <w:lang w:bidi="ru-RU"/>
              </w:rPr>
            </w:pPr>
            <w:r w:rsidRPr="00D511EA">
              <w:rPr>
                <w:color w:val="000000"/>
                <w:sz w:val="22"/>
                <w:szCs w:val="22"/>
                <w:shd w:val="clear" w:color="auto" w:fill="FFFFFF"/>
                <w:lang w:bidi="ru-RU"/>
              </w:rPr>
              <w:t>Раздел 3,</w:t>
            </w:r>
          </w:p>
          <w:p w14:paraId="212EA1D7" w14:textId="77777777" w:rsidR="00A13857" w:rsidRPr="00D511EA" w:rsidRDefault="00A13857" w:rsidP="00356EEE">
            <w:pPr>
              <w:jc w:val="both"/>
              <w:rPr>
                <w:sz w:val="22"/>
                <w:szCs w:val="22"/>
              </w:rPr>
            </w:pPr>
            <w:r w:rsidRPr="00D511EA">
              <w:rPr>
                <w:sz w:val="22"/>
                <w:szCs w:val="22"/>
              </w:rPr>
              <w:t>п. 3.2, 3-я строка</w:t>
            </w:r>
          </w:p>
        </w:tc>
        <w:tc>
          <w:tcPr>
            <w:tcW w:w="2552" w:type="dxa"/>
            <w:tcBorders>
              <w:top w:val="single" w:sz="4" w:space="0" w:color="auto"/>
              <w:left w:val="single" w:sz="4" w:space="0" w:color="000000"/>
              <w:bottom w:val="single" w:sz="4" w:space="0" w:color="000000"/>
              <w:right w:val="single" w:sz="4" w:space="0" w:color="000000"/>
            </w:tcBorders>
          </w:tcPr>
          <w:p w14:paraId="15036BBB" w14:textId="77777777" w:rsidR="00A13857" w:rsidRPr="00D511EA" w:rsidRDefault="00A13857" w:rsidP="00356EEE">
            <w:pPr>
              <w:rPr>
                <w:sz w:val="22"/>
                <w:szCs w:val="22"/>
              </w:rPr>
            </w:pPr>
            <w:r w:rsidRPr="00D511EA">
              <w:rPr>
                <w:sz w:val="22"/>
                <w:szCs w:val="22"/>
              </w:rPr>
              <w:t>АО «НПП «Респиратор»</w:t>
            </w:r>
          </w:p>
          <w:p w14:paraId="3F48A85F" w14:textId="77777777" w:rsidR="00A13857" w:rsidRPr="00D511EA" w:rsidRDefault="00A13857"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61700A45" w14:textId="77777777" w:rsidR="00A13857" w:rsidRPr="00D511EA" w:rsidRDefault="00A13857" w:rsidP="00356EEE">
            <w:pPr>
              <w:rPr>
                <w:sz w:val="22"/>
                <w:szCs w:val="22"/>
              </w:rPr>
            </w:pPr>
            <w:r w:rsidRPr="00D511EA">
              <w:rPr>
                <w:sz w:val="22"/>
                <w:szCs w:val="22"/>
              </w:rPr>
              <w:t>Убрать запятую после слова «помещений».</w:t>
            </w:r>
          </w:p>
          <w:p w14:paraId="2246D707" w14:textId="77777777" w:rsidR="00A13857" w:rsidRPr="00D511EA" w:rsidRDefault="00A13857" w:rsidP="00356EEE">
            <w:pPr>
              <w:jc w:val="both"/>
              <w:rPr>
                <w:sz w:val="22"/>
                <w:szCs w:val="22"/>
              </w:rPr>
            </w:pPr>
            <w:r w:rsidRPr="00D511EA">
              <w:rPr>
                <w:sz w:val="22"/>
                <w:szCs w:val="22"/>
              </w:rPr>
              <w:t>Устранение ошибки</w:t>
            </w:r>
          </w:p>
        </w:tc>
        <w:tc>
          <w:tcPr>
            <w:tcW w:w="3063" w:type="dxa"/>
            <w:tcBorders>
              <w:top w:val="single" w:sz="4" w:space="0" w:color="auto"/>
              <w:left w:val="single" w:sz="4" w:space="0" w:color="000000"/>
              <w:bottom w:val="single" w:sz="4" w:space="0" w:color="000000"/>
              <w:right w:val="single" w:sz="4" w:space="0" w:color="000000"/>
            </w:tcBorders>
          </w:tcPr>
          <w:p w14:paraId="12B3F8D8" w14:textId="77777777" w:rsidR="00A13857" w:rsidRPr="00D511EA" w:rsidRDefault="00A13857" w:rsidP="00682CCD">
            <w:pPr>
              <w:rPr>
                <w:sz w:val="22"/>
                <w:szCs w:val="22"/>
              </w:rPr>
            </w:pPr>
            <w:r w:rsidRPr="00D511EA">
              <w:rPr>
                <w:sz w:val="22"/>
                <w:szCs w:val="22"/>
              </w:rPr>
              <w:t>Принято</w:t>
            </w:r>
          </w:p>
        </w:tc>
      </w:tr>
      <w:tr w:rsidR="00A13857" w:rsidRPr="00D511EA" w14:paraId="7D9D4DB6"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0F1D549"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18901B67" w14:textId="77777777" w:rsidR="00A13857" w:rsidRPr="00D511EA" w:rsidRDefault="00A13857" w:rsidP="00356EEE">
            <w:pPr>
              <w:jc w:val="both"/>
              <w:rPr>
                <w:color w:val="000000"/>
                <w:sz w:val="22"/>
                <w:szCs w:val="22"/>
                <w:shd w:val="clear" w:color="auto" w:fill="FFFFFF"/>
                <w:lang w:bidi="ru-RU"/>
              </w:rPr>
            </w:pPr>
            <w:r w:rsidRPr="00D511EA">
              <w:rPr>
                <w:color w:val="000000"/>
                <w:sz w:val="22"/>
                <w:szCs w:val="22"/>
                <w:shd w:val="clear" w:color="auto" w:fill="FFFFFF"/>
                <w:lang w:bidi="ru-RU"/>
              </w:rPr>
              <w:t>Раздел 3,</w:t>
            </w:r>
          </w:p>
          <w:p w14:paraId="6B77F5A3" w14:textId="77777777" w:rsidR="00A13857" w:rsidRPr="00D511EA" w:rsidRDefault="00A13857" w:rsidP="00356EEE">
            <w:pPr>
              <w:jc w:val="both"/>
              <w:rPr>
                <w:sz w:val="22"/>
                <w:szCs w:val="22"/>
              </w:rPr>
            </w:pPr>
            <w:r w:rsidRPr="00D511EA">
              <w:rPr>
                <w:sz w:val="22"/>
                <w:szCs w:val="22"/>
              </w:rPr>
              <w:t>п. 3.5, 3-я строка</w:t>
            </w:r>
          </w:p>
        </w:tc>
        <w:tc>
          <w:tcPr>
            <w:tcW w:w="2552" w:type="dxa"/>
            <w:tcBorders>
              <w:top w:val="single" w:sz="4" w:space="0" w:color="auto"/>
              <w:left w:val="single" w:sz="4" w:space="0" w:color="000000"/>
              <w:bottom w:val="single" w:sz="4" w:space="0" w:color="000000"/>
              <w:right w:val="single" w:sz="4" w:space="0" w:color="000000"/>
            </w:tcBorders>
          </w:tcPr>
          <w:p w14:paraId="74176965" w14:textId="77777777" w:rsidR="00A13857" w:rsidRPr="00D511EA" w:rsidRDefault="00A13857" w:rsidP="00356EEE">
            <w:pPr>
              <w:rPr>
                <w:sz w:val="22"/>
                <w:szCs w:val="22"/>
              </w:rPr>
            </w:pPr>
            <w:r w:rsidRPr="00D511EA">
              <w:rPr>
                <w:sz w:val="22"/>
                <w:szCs w:val="22"/>
              </w:rPr>
              <w:t>АО «НПП «Респиратор»</w:t>
            </w:r>
          </w:p>
          <w:p w14:paraId="41333935" w14:textId="77777777" w:rsidR="00A13857" w:rsidRPr="00D511EA" w:rsidRDefault="00A13857"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65268749" w14:textId="77777777" w:rsidR="00A13857" w:rsidRPr="00D511EA" w:rsidRDefault="00A13857" w:rsidP="00356EEE">
            <w:pPr>
              <w:rPr>
                <w:sz w:val="22"/>
                <w:szCs w:val="22"/>
              </w:rPr>
            </w:pPr>
            <w:r w:rsidRPr="00D511EA">
              <w:rPr>
                <w:sz w:val="22"/>
                <w:szCs w:val="22"/>
              </w:rPr>
              <w:t>Слово «машин» заменить словом «машины».</w:t>
            </w:r>
          </w:p>
          <w:p w14:paraId="1220DDFA" w14:textId="77777777" w:rsidR="00A13857" w:rsidRPr="00D511EA" w:rsidRDefault="00A13857" w:rsidP="00356EEE">
            <w:pPr>
              <w:rPr>
                <w:sz w:val="22"/>
                <w:szCs w:val="22"/>
              </w:rPr>
            </w:pPr>
            <w:r w:rsidRPr="00D511EA">
              <w:rPr>
                <w:sz w:val="22"/>
                <w:szCs w:val="22"/>
              </w:rPr>
              <w:t>Устранение ошибки</w:t>
            </w:r>
          </w:p>
        </w:tc>
        <w:tc>
          <w:tcPr>
            <w:tcW w:w="3063" w:type="dxa"/>
            <w:tcBorders>
              <w:top w:val="single" w:sz="4" w:space="0" w:color="auto"/>
              <w:left w:val="single" w:sz="4" w:space="0" w:color="000000"/>
              <w:bottom w:val="single" w:sz="4" w:space="0" w:color="000000"/>
              <w:right w:val="single" w:sz="4" w:space="0" w:color="000000"/>
            </w:tcBorders>
          </w:tcPr>
          <w:p w14:paraId="11F08D39" w14:textId="77777777" w:rsidR="00682CCD" w:rsidRPr="00D511EA" w:rsidRDefault="00A13857" w:rsidP="00682CCD">
            <w:pPr>
              <w:rPr>
                <w:sz w:val="22"/>
                <w:szCs w:val="22"/>
              </w:rPr>
            </w:pPr>
            <w:r w:rsidRPr="00D511EA">
              <w:rPr>
                <w:sz w:val="22"/>
                <w:szCs w:val="22"/>
              </w:rPr>
              <w:t>Принято</w:t>
            </w:r>
            <w:r w:rsidR="00682CCD" w:rsidRPr="00D511EA">
              <w:rPr>
                <w:sz w:val="22"/>
                <w:szCs w:val="22"/>
              </w:rPr>
              <w:t xml:space="preserve"> к сведению.</w:t>
            </w:r>
          </w:p>
          <w:p w14:paraId="54668F89" w14:textId="77777777" w:rsidR="00A13857" w:rsidRPr="00D511EA" w:rsidRDefault="00682CCD" w:rsidP="00682CCD">
            <w:pPr>
              <w:rPr>
                <w:sz w:val="22"/>
                <w:szCs w:val="22"/>
              </w:rPr>
            </w:pPr>
            <w:r w:rsidRPr="00D511EA">
              <w:rPr>
                <w:sz w:val="22"/>
                <w:szCs w:val="22"/>
              </w:rPr>
              <w:t>Статья исключена т.к. присутствует в ГОСТ 33439–2015 (ст. 2.1.27)</w:t>
            </w:r>
          </w:p>
        </w:tc>
      </w:tr>
      <w:tr w:rsidR="00A13857" w:rsidRPr="00D511EA" w14:paraId="1460E1DB"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6BB423F"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8E91992" w14:textId="77777777" w:rsidR="001D7DC3" w:rsidRPr="00D511EA" w:rsidRDefault="001D7DC3" w:rsidP="001D7DC3">
            <w:pPr>
              <w:jc w:val="both"/>
              <w:rPr>
                <w:color w:val="000000"/>
                <w:sz w:val="22"/>
                <w:szCs w:val="22"/>
                <w:shd w:val="clear" w:color="auto" w:fill="FFFFFF"/>
                <w:lang w:bidi="ru-RU"/>
              </w:rPr>
            </w:pPr>
            <w:r w:rsidRPr="00D511EA">
              <w:rPr>
                <w:color w:val="000000"/>
                <w:sz w:val="22"/>
                <w:szCs w:val="22"/>
                <w:shd w:val="clear" w:color="auto" w:fill="FFFFFF"/>
                <w:lang w:bidi="ru-RU"/>
              </w:rPr>
              <w:t>Раздел 3,</w:t>
            </w:r>
          </w:p>
          <w:p w14:paraId="1186AFBD" w14:textId="77777777" w:rsidR="00A13857" w:rsidRPr="00D511EA" w:rsidRDefault="001D7DC3" w:rsidP="001D7DC3">
            <w:pPr>
              <w:jc w:val="both"/>
              <w:rPr>
                <w:sz w:val="22"/>
                <w:szCs w:val="22"/>
              </w:rPr>
            </w:pPr>
            <w:r w:rsidRPr="00D511EA">
              <w:rPr>
                <w:sz w:val="22"/>
                <w:szCs w:val="22"/>
              </w:rPr>
              <w:t>п. 3.5</w:t>
            </w:r>
          </w:p>
        </w:tc>
        <w:tc>
          <w:tcPr>
            <w:tcW w:w="2552" w:type="dxa"/>
            <w:tcBorders>
              <w:top w:val="single" w:sz="4" w:space="0" w:color="auto"/>
              <w:left w:val="single" w:sz="4" w:space="0" w:color="000000"/>
              <w:bottom w:val="single" w:sz="4" w:space="0" w:color="000000"/>
              <w:right w:val="single" w:sz="4" w:space="0" w:color="000000"/>
            </w:tcBorders>
          </w:tcPr>
          <w:p w14:paraId="771093E3" w14:textId="77777777" w:rsidR="00A13857" w:rsidRPr="00D511EA" w:rsidRDefault="00A13857" w:rsidP="00356EEE">
            <w:pPr>
              <w:rPr>
                <w:bCs/>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auto"/>
              <w:left w:val="single" w:sz="4" w:space="0" w:color="000000"/>
              <w:bottom w:val="single" w:sz="4" w:space="0" w:color="000000"/>
              <w:right w:val="single" w:sz="4" w:space="0" w:color="000000"/>
            </w:tcBorders>
          </w:tcPr>
          <w:p w14:paraId="52066E70" w14:textId="77777777" w:rsidR="00A13857" w:rsidRPr="00D511EA" w:rsidRDefault="00A13857" w:rsidP="00356EEE">
            <w:pPr>
              <w:rPr>
                <w:sz w:val="22"/>
                <w:szCs w:val="22"/>
              </w:rPr>
            </w:pPr>
            <w:r w:rsidRPr="00D511EA">
              <w:rPr>
                <w:sz w:val="22"/>
                <w:szCs w:val="22"/>
              </w:rPr>
              <w:t>Замечание:</w:t>
            </w:r>
          </w:p>
          <w:p w14:paraId="5BC7AC02" w14:textId="77777777" w:rsidR="00A13857" w:rsidRPr="00D511EA" w:rsidRDefault="00A13857" w:rsidP="00356EEE">
            <w:pPr>
              <w:rPr>
                <w:sz w:val="22"/>
                <w:szCs w:val="22"/>
              </w:rPr>
            </w:pPr>
            <w:r w:rsidRPr="00D511EA">
              <w:rPr>
                <w:sz w:val="22"/>
                <w:szCs w:val="22"/>
              </w:rPr>
              <w:t>Исключить терминологическую статью</w:t>
            </w:r>
          </w:p>
          <w:p w14:paraId="161EA318" w14:textId="77777777" w:rsidR="00A13857" w:rsidRPr="00D511EA" w:rsidRDefault="00A13857" w:rsidP="00356EEE">
            <w:pPr>
              <w:rPr>
                <w:sz w:val="22"/>
                <w:szCs w:val="22"/>
              </w:rPr>
            </w:pPr>
            <w:r w:rsidRPr="00D511EA">
              <w:rPr>
                <w:sz w:val="22"/>
                <w:szCs w:val="22"/>
              </w:rPr>
              <w:t>Обоснование:</w:t>
            </w:r>
          </w:p>
          <w:p w14:paraId="30638572" w14:textId="77777777" w:rsidR="00A13857" w:rsidRPr="00D511EA" w:rsidRDefault="00A13857" w:rsidP="00356EEE">
            <w:pPr>
              <w:rPr>
                <w:sz w:val="22"/>
                <w:szCs w:val="22"/>
              </w:rPr>
            </w:pPr>
            <w:r w:rsidRPr="00D511EA">
              <w:rPr>
                <w:sz w:val="22"/>
                <w:szCs w:val="22"/>
              </w:rPr>
              <w:t>Терминологическая статья включена в ГОСТ 33439–2015 (ст. 2.1.27)</w:t>
            </w:r>
          </w:p>
        </w:tc>
        <w:tc>
          <w:tcPr>
            <w:tcW w:w="3063" w:type="dxa"/>
            <w:tcBorders>
              <w:top w:val="single" w:sz="4" w:space="0" w:color="auto"/>
              <w:left w:val="single" w:sz="4" w:space="0" w:color="000000"/>
              <w:bottom w:val="single" w:sz="4" w:space="0" w:color="000000"/>
              <w:right w:val="single" w:sz="4" w:space="0" w:color="000000"/>
            </w:tcBorders>
          </w:tcPr>
          <w:p w14:paraId="750322F4" w14:textId="77777777" w:rsidR="00A13857" w:rsidRPr="00D511EA" w:rsidRDefault="00A13857" w:rsidP="00682CCD">
            <w:pPr>
              <w:rPr>
                <w:sz w:val="22"/>
                <w:szCs w:val="22"/>
              </w:rPr>
            </w:pPr>
            <w:r w:rsidRPr="00D511EA">
              <w:rPr>
                <w:sz w:val="22"/>
                <w:szCs w:val="22"/>
              </w:rPr>
              <w:t>Принято</w:t>
            </w:r>
          </w:p>
        </w:tc>
      </w:tr>
      <w:tr w:rsidR="001D7DC3" w:rsidRPr="00D511EA" w14:paraId="5202E98E"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3C541BC" w14:textId="77777777" w:rsidR="001D7DC3" w:rsidRPr="00746FC1" w:rsidRDefault="001D7DC3"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177A576" w14:textId="77777777" w:rsidR="001D7DC3" w:rsidRPr="00D511EA" w:rsidRDefault="001D7DC3" w:rsidP="001D7DC3">
            <w:pPr>
              <w:jc w:val="both"/>
              <w:rPr>
                <w:color w:val="000000"/>
                <w:sz w:val="22"/>
                <w:szCs w:val="22"/>
                <w:shd w:val="clear" w:color="auto" w:fill="FFFFFF"/>
                <w:lang w:bidi="ru-RU"/>
              </w:rPr>
            </w:pPr>
            <w:r w:rsidRPr="00D511EA">
              <w:rPr>
                <w:color w:val="000000"/>
                <w:sz w:val="22"/>
                <w:szCs w:val="22"/>
                <w:shd w:val="clear" w:color="auto" w:fill="FFFFFF"/>
                <w:lang w:bidi="ru-RU"/>
              </w:rPr>
              <w:t>Раздел 3,</w:t>
            </w:r>
          </w:p>
          <w:p w14:paraId="06136362" w14:textId="77777777" w:rsidR="001D7DC3" w:rsidRPr="00D511EA" w:rsidRDefault="001D7DC3" w:rsidP="001D7DC3">
            <w:pPr>
              <w:jc w:val="both"/>
              <w:rPr>
                <w:color w:val="000000"/>
                <w:sz w:val="22"/>
                <w:szCs w:val="22"/>
                <w:shd w:val="clear" w:color="auto" w:fill="FFFFFF"/>
                <w:lang w:bidi="ru-RU"/>
              </w:rPr>
            </w:pPr>
            <w:r w:rsidRPr="00D511EA">
              <w:rPr>
                <w:sz w:val="22"/>
                <w:szCs w:val="22"/>
              </w:rPr>
              <w:t>п. 3.5</w:t>
            </w:r>
          </w:p>
        </w:tc>
        <w:tc>
          <w:tcPr>
            <w:tcW w:w="2552" w:type="dxa"/>
            <w:tcBorders>
              <w:top w:val="single" w:sz="4" w:space="0" w:color="auto"/>
              <w:left w:val="single" w:sz="4" w:space="0" w:color="000000"/>
              <w:bottom w:val="single" w:sz="4" w:space="0" w:color="000000"/>
              <w:right w:val="single" w:sz="4" w:space="0" w:color="000000"/>
            </w:tcBorders>
          </w:tcPr>
          <w:p w14:paraId="30D84CF7" w14:textId="77777777" w:rsidR="001D7DC3" w:rsidRPr="00D511EA" w:rsidRDefault="001D7DC3" w:rsidP="00356EEE">
            <w:pPr>
              <w:rPr>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750D7991" w14:textId="77777777" w:rsidR="001D7DC3" w:rsidRPr="00D511EA" w:rsidRDefault="001D7DC3" w:rsidP="001D7DC3">
            <w:pPr>
              <w:rPr>
                <w:sz w:val="22"/>
                <w:szCs w:val="22"/>
              </w:rPr>
            </w:pPr>
            <w:r w:rsidRPr="00D511EA">
              <w:rPr>
                <w:sz w:val="22"/>
                <w:szCs w:val="22"/>
              </w:rPr>
              <w:t>Замечание:</w:t>
            </w:r>
          </w:p>
          <w:p w14:paraId="20FDA7B7" w14:textId="77777777" w:rsidR="001D7DC3" w:rsidRPr="00D511EA" w:rsidRDefault="001D7DC3" w:rsidP="001D7DC3">
            <w:pPr>
              <w:rPr>
                <w:sz w:val="22"/>
                <w:szCs w:val="22"/>
              </w:rPr>
            </w:pPr>
            <w:r w:rsidRPr="00D511EA">
              <w:rPr>
                <w:sz w:val="22"/>
                <w:szCs w:val="22"/>
              </w:rPr>
              <w:t>Изменить порядок слов</w:t>
            </w:r>
          </w:p>
          <w:p w14:paraId="3E17CAA8" w14:textId="77777777" w:rsidR="001D7DC3" w:rsidRPr="00D511EA" w:rsidRDefault="001D7DC3" w:rsidP="001D7DC3">
            <w:pPr>
              <w:rPr>
                <w:sz w:val="22"/>
                <w:szCs w:val="22"/>
              </w:rPr>
            </w:pPr>
            <w:r w:rsidRPr="00D511EA">
              <w:rPr>
                <w:sz w:val="22"/>
                <w:szCs w:val="22"/>
              </w:rPr>
              <w:t>Предложение:</w:t>
            </w:r>
          </w:p>
          <w:p w14:paraId="31C66B32" w14:textId="77777777" w:rsidR="001D7DC3" w:rsidRPr="00D511EA" w:rsidRDefault="001D7DC3" w:rsidP="001D7DC3">
            <w:pPr>
              <w:rPr>
                <w:i/>
                <w:sz w:val="22"/>
                <w:szCs w:val="22"/>
              </w:rPr>
            </w:pPr>
            <w:r w:rsidRPr="00D511EA">
              <w:rPr>
                <w:rStyle w:val="33"/>
                <w:i w:val="0"/>
                <w:sz w:val="22"/>
                <w:szCs w:val="22"/>
              </w:rPr>
              <w:t>Отвод (поглощение) избыточного тепла</w:t>
            </w:r>
            <w:r w:rsidRPr="00D511EA">
              <w:rPr>
                <w:i/>
                <w:sz w:val="22"/>
                <w:szCs w:val="22"/>
              </w:rPr>
              <w:t xml:space="preserve"> от установки, машины, аппарата, прибора и т. п. в окружающую среду</w:t>
            </w:r>
          </w:p>
          <w:p w14:paraId="240B20AD" w14:textId="77777777" w:rsidR="001D7DC3" w:rsidRPr="00D511EA" w:rsidRDefault="001D7DC3" w:rsidP="001D7DC3">
            <w:pPr>
              <w:rPr>
                <w:sz w:val="22"/>
                <w:szCs w:val="22"/>
              </w:rPr>
            </w:pPr>
            <w:r w:rsidRPr="00D511EA">
              <w:rPr>
                <w:sz w:val="22"/>
                <w:szCs w:val="22"/>
              </w:rPr>
              <w:t>Обоснование:</w:t>
            </w:r>
          </w:p>
          <w:p w14:paraId="59F15993" w14:textId="77777777" w:rsidR="001D7DC3" w:rsidRPr="00D511EA" w:rsidRDefault="009B3A79" w:rsidP="00356EEE">
            <w:pPr>
              <w:rPr>
                <w:sz w:val="22"/>
                <w:szCs w:val="22"/>
              </w:rPr>
            </w:pPr>
            <w:r w:rsidRPr="00D511EA">
              <w:rPr>
                <w:sz w:val="22"/>
                <w:szCs w:val="22"/>
              </w:rPr>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1B06363E" w14:textId="77777777" w:rsidR="00682CCD" w:rsidRPr="00D511EA" w:rsidRDefault="00682CCD" w:rsidP="00682CCD">
            <w:pPr>
              <w:rPr>
                <w:sz w:val="22"/>
                <w:szCs w:val="22"/>
              </w:rPr>
            </w:pPr>
            <w:r w:rsidRPr="00D511EA">
              <w:rPr>
                <w:sz w:val="22"/>
                <w:szCs w:val="22"/>
              </w:rPr>
              <w:t>Принято к сведению.</w:t>
            </w:r>
          </w:p>
          <w:p w14:paraId="585BBA32" w14:textId="77777777" w:rsidR="001D7DC3" w:rsidRPr="00D511EA" w:rsidRDefault="00682CCD" w:rsidP="00682CCD">
            <w:pPr>
              <w:rPr>
                <w:sz w:val="22"/>
                <w:szCs w:val="22"/>
              </w:rPr>
            </w:pPr>
            <w:r w:rsidRPr="00D511EA">
              <w:rPr>
                <w:sz w:val="22"/>
                <w:szCs w:val="22"/>
              </w:rPr>
              <w:t>Статья исключена т.к. присутствует в ГОСТ 33439–2015 (ст. 2.1.27)</w:t>
            </w:r>
          </w:p>
        </w:tc>
      </w:tr>
      <w:tr w:rsidR="009B3A79" w:rsidRPr="00D511EA" w14:paraId="402BCBEE"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4C6BACF" w14:textId="77777777" w:rsidR="009B3A79" w:rsidRPr="00746FC1" w:rsidRDefault="009B3A79"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6F98950" w14:textId="77777777" w:rsidR="009B3A79" w:rsidRPr="00D511EA" w:rsidRDefault="009B3A79" w:rsidP="009B3A79">
            <w:pPr>
              <w:jc w:val="both"/>
              <w:rPr>
                <w:color w:val="000000"/>
                <w:sz w:val="22"/>
                <w:szCs w:val="22"/>
                <w:shd w:val="clear" w:color="auto" w:fill="FFFFFF"/>
                <w:lang w:bidi="ru-RU"/>
              </w:rPr>
            </w:pPr>
            <w:r w:rsidRPr="00D511EA">
              <w:rPr>
                <w:color w:val="000000"/>
                <w:sz w:val="22"/>
                <w:szCs w:val="22"/>
                <w:shd w:val="clear" w:color="auto" w:fill="FFFFFF"/>
                <w:lang w:bidi="ru-RU"/>
              </w:rPr>
              <w:t>Раздел 3,</w:t>
            </w:r>
          </w:p>
          <w:p w14:paraId="0E15B468" w14:textId="77777777" w:rsidR="009B3A79" w:rsidRPr="00D511EA" w:rsidRDefault="009B3A79" w:rsidP="009B3A79">
            <w:pPr>
              <w:jc w:val="both"/>
              <w:rPr>
                <w:color w:val="000000"/>
                <w:sz w:val="22"/>
                <w:szCs w:val="22"/>
                <w:shd w:val="clear" w:color="auto" w:fill="FFFFFF"/>
                <w:lang w:bidi="ru-RU"/>
              </w:rPr>
            </w:pPr>
            <w:r w:rsidRPr="00D511EA">
              <w:rPr>
                <w:sz w:val="22"/>
                <w:szCs w:val="22"/>
              </w:rPr>
              <w:t>п. 3.7</w:t>
            </w:r>
          </w:p>
        </w:tc>
        <w:tc>
          <w:tcPr>
            <w:tcW w:w="2552" w:type="dxa"/>
            <w:tcBorders>
              <w:top w:val="single" w:sz="4" w:space="0" w:color="auto"/>
              <w:left w:val="single" w:sz="4" w:space="0" w:color="000000"/>
              <w:bottom w:val="single" w:sz="4" w:space="0" w:color="000000"/>
              <w:right w:val="single" w:sz="4" w:space="0" w:color="000000"/>
            </w:tcBorders>
          </w:tcPr>
          <w:p w14:paraId="71B6B44C" w14:textId="77777777" w:rsidR="009B3A79" w:rsidRPr="00D511EA" w:rsidRDefault="009B3A79" w:rsidP="00356EEE">
            <w:pPr>
              <w:rPr>
                <w:w w:val="105"/>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092FC27F" w14:textId="77777777" w:rsidR="009B3A79" w:rsidRPr="00D511EA" w:rsidRDefault="009B3A79" w:rsidP="009B3A79">
            <w:pPr>
              <w:rPr>
                <w:sz w:val="22"/>
                <w:szCs w:val="22"/>
              </w:rPr>
            </w:pPr>
            <w:r w:rsidRPr="00D511EA">
              <w:rPr>
                <w:sz w:val="22"/>
                <w:szCs w:val="22"/>
              </w:rPr>
              <w:t>Замечание:</w:t>
            </w:r>
          </w:p>
          <w:p w14:paraId="0845316C" w14:textId="77777777" w:rsidR="009B3A79" w:rsidRPr="00D511EA" w:rsidRDefault="009B3A79" w:rsidP="009B3A79">
            <w:pPr>
              <w:rPr>
                <w:sz w:val="22"/>
                <w:szCs w:val="22"/>
              </w:rPr>
            </w:pPr>
            <w:r w:rsidRPr="00D511EA">
              <w:rPr>
                <w:sz w:val="22"/>
                <w:szCs w:val="22"/>
              </w:rPr>
              <w:t>заменить слово</w:t>
            </w:r>
          </w:p>
          <w:p w14:paraId="6185A0F3" w14:textId="77777777" w:rsidR="009B3A79" w:rsidRPr="00D511EA" w:rsidRDefault="009B3A79" w:rsidP="009B3A79">
            <w:pPr>
              <w:rPr>
                <w:sz w:val="22"/>
                <w:szCs w:val="22"/>
              </w:rPr>
            </w:pPr>
            <w:r w:rsidRPr="00D511EA">
              <w:rPr>
                <w:sz w:val="22"/>
                <w:szCs w:val="22"/>
              </w:rPr>
              <w:t>Предложение:</w:t>
            </w:r>
          </w:p>
          <w:p w14:paraId="5E7C6444" w14:textId="77777777" w:rsidR="009B3A79" w:rsidRPr="00D511EA" w:rsidRDefault="009B3A79" w:rsidP="009B3A79">
            <w:pPr>
              <w:rPr>
                <w:sz w:val="22"/>
                <w:szCs w:val="22"/>
              </w:rPr>
            </w:pPr>
            <w:r w:rsidRPr="00D511EA">
              <w:rPr>
                <w:rStyle w:val="33"/>
                <w:sz w:val="22"/>
                <w:szCs w:val="22"/>
              </w:rPr>
              <w:t>3.7</w:t>
            </w:r>
            <w:r w:rsidRPr="00D511EA">
              <w:rPr>
                <w:sz w:val="22"/>
                <w:szCs w:val="22"/>
              </w:rPr>
              <w:t xml:space="preserve"> </w:t>
            </w:r>
            <w:r w:rsidRPr="00D511EA">
              <w:rPr>
                <w:i/>
                <w:sz w:val="22"/>
                <w:szCs w:val="22"/>
              </w:rPr>
              <w:t>предохранительная</w:t>
            </w:r>
            <w:r w:rsidRPr="00D511EA">
              <w:rPr>
                <w:rStyle w:val="33"/>
                <w:i w:val="0"/>
                <w:sz w:val="22"/>
                <w:szCs w:val="22"/>
              </w:rPr>
              <w:t xml:space="preserve"> среда</w:t>
            </w:r>
          </w:p>
          <w:p w14:paraId="651F644F" w14:textId="77777777" w:rsidR="009B3A79" w:rsidRPr="00D511EA" w:rsidRDefault="009B3A79" w:rsidP="009B3A79">
            <w:pPr>
              <w:rPr>
                <w:sz w:val="22"/>
                <w:szCs w:val="22"/>
              </w:rPr>
            </w:pPr>
            <w:r w:rsidRPr="00D511EA">
              <w:rPr>
                <w:sz w:val="22"/>
                <w:szCs w:val="22"/>
              </w:rPr>
              <w:t>Обоснование:</w:t>
            </w:r>
          </w:p>
          <w:p w14:paraId="00582237" w14:textId="77777777" w:rsidR="009B3A79" w:rsidRPr="00D511EA" w:rsidRDefault="009B3A79" w:rsidP="001D7DC3">
            <w:pPr>
              <w:rPr>
                <w:sz w:val="22"/>
                <w:szCs w:val="22"/>
              </w:rPr>
            </w:pPr>
            <w:r w:rsidRPr="00D511EA">
              <w:rPr>
                <w:sz w:val="22"/>
                <w:szCs w:val="22"/>
              </w:rPr>
              <w:t>Пассивная среда не влияет на поверхностные свойства материала, а предохранительная среда сохраняет поверхностные свойства материала</w:t>
            </w:r>
          </w:p>
        </w:tc>
        <w:tc>
          <w:tcPr>
            <w:tcW w:w="3063" w:type="dxa"/>
            <w:tcBorders>
              <w:top w:val="single" w:sz="4" w:space="0" w:color="auto"/>
              <w:left w:val="single" w:sz="4" w:space="0" w:color="000000"/>
              <w:bottom w:val="single" w:sz="4" w:space="0" w:color="000000"/>
              <w:right w:val="single" w:sz="4" w:space="0" w:color="000000"/>
            </w:tcBorders>
          </w:tcPr>
          <w:p w14:paraId="50254097" w14:textId="77777777" w:rsidR="009B3A79" w:rsidRPr="00D511EA" w:rsidRDefault="00682CCD" w:rsidP="00356EEE">
            <w:pPr>
              <w:rPr>
                <w:sz w:val="22"/>
                <w:szCs w:val="22"/>
              </w:rPr>
            </w:pPr>
            <w:r w:rsidRPr="00D511EA">
              <w:rPr>
                <w:sz w:val="22"/>
                <w:szCs w:val="22"/>
              </w:rPr>
              <w:t>Принято</w:t>
            </w:r>
          </w:p>
        </w:tc>
      </w:tr>
      <w:tr w:rsidR="009B3A79" w:rsidRPr="00D511EA" w14:paraId="0F66A81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B3B40FA" w14:textId="77777777" w:rsidR="009B3A79" w:rsidRPr="00746FC1" w:rsidRDefault="009B3A79"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B3896A7" w14:textId="77777777" w:rsidR="009B3A79" w:rsidRPr="00D511EA" w:rsidRDefault="009B3A79" w:rsidP="009B3A79">
            <w:pPr>
              <w:jc w:val="both"/>
              <w:rPr>
                <w:color w:val="000000"/>
                <w:sz w:val="22"/>
                <w:szCs w:val="22"/>
                <w:shd w:val="clear" w:color="auto" w:fill="FFFFFF"/>
                <w:lang w:bidi="ru-RU"/>
              </w:rPr>
            </w:pPr>
            <w:r w:rsidRPr="00D511EA">
              <w:rPr>
                <w:color w:val="000000"/>
                <w:sz w:val="22"/>
                <w:szCs w:val="22"/>
                <w:shd w:val="clear" w:color="auto" w:fill="FFFFFF"/>
                <w:lang w:bidi="ru-RU"/>
              </w:rPr>
              <w:t>Раздел 3,</w:t>
            </w:r>
          </w:p>
          <w:p w14:paraId="24F86ACC" w14:textId="77777777" w:rsidR="009B3A79" w:rsidRPr="00D511EA" w:rsidRDefault="009B3A79" w:rsidP="009B3A79">
            <w:pPr>
              <w:jc w:val="both"/>
              <w:rPr>
                <w:color w:val="000000"/>
                <w:sz w:val="22"/>
                <w:szCs w:val="22"/>
                <w:shd w:val="clear" w:color="auto" w:fill="FFFFFF"/>
                <w:lang w:bidi="ru-RU"/>
              </w:rPr>
            </w:pPr>
            <w:r w:rsidRPr="00D511EA">
              <w:rPr>
                <w:sz w:val="22"/>
                <w:szCs w:val="22"/>
              </w:rPr>
              <w:lastRenderedPageBreak/>
              <w:t>п. 3.9</w:t>
            </w:r>
          </w:p>
        </w:tc>
        <w:tc>
          <w:tcPr>
            <w:tcW w:w="2552" w:type="dxa"/>
            <w:tcBorders>
              <w:top w:val="single" w:sz="4" w:space="0" w:color="auto"/>
              <w:left w:val="single" w:sz="4" w:space="0" w:color="000000"/>
              <w:bottom w:val="single" w:sz="4" w:space="0" w:color="000000"/>
              <w:right w:val="single" w:sz="4" w:space="0" w:color="000000"/>
            </w:tcBorders>
          </w:tcPr>
          <w:p w14:paraId="6925DDB0" w14:textId="77777777" w:rsidR="009B3A79" w:rsidRPr="00D511EA" w:rsidRDefault="009B3A79" w:rsidP="00356EEE">
            <w:pPr>
              <w:rPr>
                <w:w w:val="105"/>
                <w:sz w:val="22"/>
                <w:szCs w:val="22"/>
              </w:rPr>
            </w:pPr>
            <w:r w:rsidRPr="00D511EA">
              <w:rPr>
                <w:w w:val="105"/>
                <w:sz w:val="22"/>
                <w:szCs w:val="22"/>
              </w:rPr>
              <w:lastRenderedPageBreak/>
              <w:t xml:space="preserve">АО «ГКНПЦ им. М.В. </w:t>
            </w:r>
            <w:r w:rsidRPr="00D511EA">
              <w:rPr>
                <w:w w:val="105"/>
                <w:sz w:val="22"/>
                <w:szCs w:val="22"/>
              </w:rPr>
              <w:lastRenderedPageBreak/>
              <w:t xml:space="preserve">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6CB69103" w14:textId="77777777" w:rsidR="009B3A79" w:rsidRPr="00D511EA" w:rsidRDefault="009B3A79" w:rsidP="009B3A79">
            <w:pPr>
              <w:rPr>
                <w:sz w:val="22"/>
                <w:szCs w:val="22"/>
              </w:rPr>
            </w:pPr>
            <w:r w:rsidRPr="00D511EA">
              <w:rPr>
                <w:sz w:val="22"/>
                <w:szCs w:val="22"/>
              </w:rPr>
              <w:lastRenderedPageBreak/>
              <w:t>Замечание:</w:t>
            </w:r>
          </w:p>
          <w:p w14:paraId="32E60565" w14:textId="77777777" w:rsidR="009B3A79" w:rsidRPr="00D511EA" w:rsidRDefault="009B3A79" w:rsidP="009B3A79">
            <w:pPr>
              <w:rPr>
                <w:sz w:val="22"/>
                <w:szCs w:val="22"/>
              </w:rPr>
            </w:pPr>
            <w:r w:rsidRPr="00D511EA">
              <w:rPr>
                <w:sz w:val="22"/>
                <w:szCs w:val="22"/>
              </w:rPr>
              <w:lastRenderedPageBreak/>
              <w:t>Изменить порядок слов и заменить слово</w:t>
            </w:r>
          </w:p>
          <w:p w14:paraId="3D69BD59" w14:textId="77777777" w:rsidR="009B3A79" w:rsidRPr="00D511EA" w:rsidRDefault="009B3A79" w:rsidP="009B3A79">
            <w:pPr>
              <w:rPr>
                <w:sz w:val="22"/>
                <w:szCs w:val="22"/>
              </w:rPr>
            </w:pPr>
            <w:r w:rsidRPr="00D511EA">
              <w:rPr>
                <w:sz w:val="22"/>
                <w:szCs w:val="22"/>
              </w:rPr>
              <w:t>Предложение:</w:t>
            </w:r>
          </w:p>
          <w:p w14:paraId="1C91C804" w14:textId="77777777" w:rsidR="009B3A79" w:rsidRPr="00D511EA" w:rsidRDefault="009B3A79" w:rsidP="009B3A79">
            <w:pPr>
              <w:rPr>
                <w:sz w:val="22"/>
                <w:szCs w:val="22"/>
              </w:rPr>
            </w:pPr>
            <w:r w:rsidRPr="00D511EA">
              <w:rPr>
                <w:sz w:val="22"/>
                <w:szCs w:val="22"/>
              </w:rPr>
              <w:t>3.9 термостатирование: Поддержание</w:t>
            </w:r>
            <w:r w:rsidRPr="00D511EA">
              <w:rPr>
                <w:rStyle w:val="afc"/>
                <w:sz w:val="22"/>
                <w:szCs w:val="22"/>
              </w:rPr>
              <w:t xml:space="preserve"> в замкнутом объеме требуемой</w:t>
            </w:r>
            <w:r w:rsidRPr="00D511EA">
              <w:rPr>
                <w:sz w:val="22"/>
                <w:szCs w:val="22"/>
              </w:rPr>
              <w:t xml:space="preserve"> температуры чего- либо.</w:t>
            </w:r>
          </w:p>
          <w:p w14:paraId="1FB2FC46" w14:textId="77777777" w:rsidR="009B3A79" w:rsidRPr="00D511EA" w:rsidRDefault="009B3A79" w:rsidP="009B3A79">
            <w:pPr>
              <w:rPr>
                <w:sz w:val="22"/>
                <w:szCs w:val="22"/>
              </w:rPr>
            </w:pPr>
            <w:r w:rsidRPr="00D511EA">
              <w:rPr>
                <w:sz w:val="22"/>
                <w:szCs w:val="22"/>
              </w:rPr>
              <w:t>Обоснование:</w:t>
            </w:r>
          </w:p>
          <w:p w14:paraId="3084D376" w14:textId="77777777" w:rsidR="009B3A79" w:rsidRPr="00D511EA" w:rsidRDefault="009B3A79" w:rsidP="009B3A79">
            <w:pPr>
              <w:rPr>
                <w:sz w:val="22"/>
                <w:szCs w:val="22"/>
              </w:rPr>
            </w:pPr>
            <w:r w:rsidRPr="00D511EA">
              <w:rPr>
                <w:sz w:val="22"/>
                <w:szCs w:val="22"/>
              </w:rPr>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72B11B06" w14:textId="77777777" w:rsidR="009B3A79" w:rsidRPr="00D511EA" w:rsidRDefault="00682CCD" w:rsidP="00356EEE">
            <w:pPr>
              <w:rPr>
                <w:sz w:val="22"/>
                <w:szCs w:val="22"/>
              </w:rPr>
            </w:pPr>
            <w:r w:rsidRPr="00D511EA">
              <w:rPr>
                <w:sz w:val="22"/>
                <w:szCs w:val="22"/>
              </w:rPr>
              <w:lastRenderedPageBreak/>
              <w:t>Принято</w:t>
            </w:r>
          </w:p>
        </w:tc>
      </w:tr>
      <w:tr w:rsidR="009B3A79" w:rsidRPr="00D511EA" w14:paraId="5E9F186B"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04C7950" w14:textId="77777777" w:rsidR="009B3A79" w:rsidRPr="00746FC1" w:rsidRDefault="009B3A79"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0D6D9EA" w14:textId="77777777" w:rsidR="009B3A79" w:rsidRPr="00D511EA" w:rsidRDefault="009B3A79" w:rsidP="009B3A79">
            <w:pPr>
              <w:jc w:val="both"/>
              <w:rPr>
                <w:color w:val="000000"/>
                <w:sz w:val="22"/>
                <w:szCs w:val="22"/>
                <w:shd w:val="clear" w:color="auto" w:fill="FFFFFF"/>
                <w:lang w:bidi="ru-RU"/>
              </w:rPr>
            </w:pPr>
            <w:r w:rsidRPr="00D511EA">
              <w:rPr>
                <w:color w:val="000000"/>
                <w:sz w:val="22"/>
                <w:szCs w:val="22"/>
                <w:shd w:val="clear" w:color="auto" w:fill="FFFFFF"/>
                <w:lang w:bidi="ru-RU"/>
              </w:rPr>
              <w:t>Раздел 3,</w:t>
            </w:r>
          </w:p>
          <w:p w14:paraId="0D72B68F" w14:textId="77777777" w:rsidR="009B3A79" w:rsidRPr="00D511EA" w:rsidRDefault="009B3A79" w:rsidP="009B3A79">
            <w:pPr>
              <w:jc w:val="both"/>
              <w:rPr>
                <w:color w:val="000000"/>
                <w:sz w:val="22"/>
                <w:szCs w:val="22"/>
                <w:shd w:val="clear" w:color="auto" w:fill="FFFFFF"/>
                <w:lang w:bidi="ru-RU"/>
              </w:rPr>
            </w:pPr>
            <w:r w:rsidRPr="00D511EA">
              <w:rPr>
                <w:sz w:val="22"/>
                <w:szCs w:val="22"/>
              </w:rPr>
              <w:t>п. 3.10</w:t>
            </w:r>
          </w:p>
        </w:tc>
        <w:tc>
          <w:tcPr>
            <w:tcW w:w="2552" w:type="dxa"/>
            <w:tcBorders>
              <w:top w:val="single" w:sz="4" w:space="0" w:color="auto"/>
              <w:left w:val="single" w:sz="4" w:space="0" w:color="000000"/>
              <w:bottom w:val="single" w:sz="4" w:space="0" w:color="000000"/>
              <w:right w:val="single" w:sz="4" w:space="0" w:color="000000"/>
            </w:tcBorders>
          </w:tcPr>
          <w:p w14:paraId="04D2498B" w14:textId="77777777" w:rsidR="009B3A79" w:rsidRPr="00D511EA" w:rsidRDefault="009B3A79" w:rsidP="00356EEE">
            <w:pPr>
              <w:rPr>
                <w:w w:val="105"/>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125C18D0" w14:textId="77777777" w:rsidR="009B3A79" w:rsidRPr="00D511EA" w:rsidRDefault="009B3A79" w:rsidP="009B3A79">
            <w:pPr>
              <w:rPr>
                <w:sz w:val="22"/>
                <w:szCs w:val="22"/>
              </w:rPr>
            </w:pPr>
            <w:r w:rsidRPr="00D511EA">
              <w:rPr>
                <w:sz w:val="22"/>
                <w:szCs w:val="22"/>
              </w:rPr>
              <w:t>Замечание:</w:t>
            </w:r>
          </w:p>
          <w:p w14:paraId="7230A9B1" w14:textId="77777777" w:rsidR="009B3A79" w:rsidRPr="00D511EA" w:rsidRDefault="009B3A79" w:rsidP="009B3A79">
            <w:pPr>
              <w:rPr>
                <w:sz w:val="22"/>
                <w:szCs w:val="22"/>
              </w:rPr>
            </w:pPr>
            <w:r w:rsidRPr="00D511EA">
              <w:rPr>
                <w:sz w:val="22"/>
                <w:szCs w:val="22"/>
              </w:rPr>
              <w:t>Изменить порядок слов и заменить слово</w:t>
            </w:r>
          </w:p>
          <w:p w14:paraId="4FEAEC1A" w14:textId="77777777" w:rsidR="009B3A79" w:rsidRPr="00D511EA" w:rsidRDefault="009B3A79" w:rsidP="009B3A79">
            <w:pPr>
              <w:rPr>
                <w:sz w:val="22"/>
                <w:szCs w:val="22"/>
              </w:rPr>
            </w:pPr>
            <w:r w:rsidRPr="00D511EA">
              <w:rPr>
                <w:sz w:val="22"/>
                <w:szCs w:val="22"/>
              </w:rPr>
              <w:t>Предложение:</w:t>
            </w:r>
          </w:p>
          <w:p w14:paraId="02708494" w14:textId="77777777" w:rsidR="009B3A79" w:rsidRPr="00D511EA" w:rsidRDefault="009B3A79" w:rsidP="009B3A79">
            <w:pPr>
              <w:rPr>
                <w:sz w:val="22"/>
                <w:szCs w:val="22"/>
              </w:rPr>
            </w:pPr>
            <w:r w:rsidRPr="00D511EA">
              <w:rPr>
                <w:sz w:val="22"/>
                <w:szCs w:val="22"/>
              </w:rPr>
              <w:t>3.10 намагничивание:</w:t>
            </w:r>
            <w:r w:rsidRPr="00D511EA">
              <w:rPr>
                <w:rStyle w:val="afc"/>
                <w:sz w:val="22"/>
                <w:szCs w:val="22"/>
              </w:rPr>
              <w:t xml:space="preserve"> операция по увеличению</w:t>
            </w:r>
            <w:r w:rsidRPr="00D511EA">
              <w:rPr>
                <w:sz w:val="22"/>
                <w:szCs w:val="22"/>
              </w:rPr>
              <w:t xml:space="preserve"> остаточной </w:t>
            </w:r>
            <w:r w:rsidRPr="00D511EA">
              <w:rPr>
                <w:szCs w:val="24"/>
              </w:rPr>
              <w:t>намагниченности ферромагнитного тела</w:t>
            </w:r>
          </w:p>
          <w:p w14:paraId="319AE128" w14:textId="77777777" w:rsidR="009B3A79" w:rsidRPr="00D511EA" w:rsidRDefault="009B3A79" w:rsidP="009B3A79">
            <w:pPr>
              <w:rPr>
                <w:sz w:val="22"/>
                <w:szCs w:val="22"/>
              </w:rPr>
            </w:pPr>
            <w:r w:rsidRPr="00D511EA">
              <w:rPr>
                <w:sz w:val="22"/>
                <w:szCs w:val="22"/>
              </w:rPr>
              <w:t>Обоснование:</w:t>
            </w:r>
          </w:p>
          <w:p w14:paraId="1DBC88A3" w14:textId="77777777" w:rsidR="009B3A79" w:rsidRPr="00D511EA" w:rsidRDefault="009B3A79" w:rsidP="009B3A79">
            <w:pPr>
              <w:rPr>
                <w:sz w:val="22"/>
                <w:szCs w:val="22"/>
              </w:rPr>
            </w:pPr>
            <w:r w:rsidRPr="00D511EA">
              <w:rPr>
                <w:sz w:val="22"/>
                <w:szCs w:val="22"/>
              </w:rPr>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64D29C2C" w14:textId="77777777" w:rsidR="009B3A79" w:rsidRPr="00D511EA" w:rsidRDefault="00682CCD" w:rsidP="00356EEE">
            <w:pPr>
              <w:rPr>
                <w:sz w:val="22"/>
                <w:szCs w:val="22"/>
              </w:rPr>
            </w:pPr>
            <w:r w:rsidRPr="00D511EA">
              <w:rPr>
                <w:sz w:val="22"/>
                <w:szCs w:val="22"/>
              </w:rPr>
              <w:t>Принято к сведению.</w:t>
            </w:r>
          </w:p>
          <w:p w14:paraId="7EBE1E58" w14:textId="77777777" w:rsidR="00682CCD" w:rsidRPr="00D511EA" w:rsidRDefault="00682CCD" w:rsidP="00682CCD">
            <w:pPr>
              <w:rPr>
                <w:sz w:val="22"/>
                <w:szCs w:val="22"/>
              </w:rPr>
            </w:pPr>
            <w:r w:rsidRPr="00D511EA">
              <w:rPr>
                <w:sz w:val="22"/>
                <w:szCs w:val="22"/>
              </w:rPr>
              <w:t xml:space="preserve">Статьи исключены, т.к. присутствуют в ГОСТ 19693–74 (ст. 20 и 21) </w:t>
            </w:r>
          </w:p>
        </w:tc>
      </w:tr>
      <w:tr w:rsidR="00A13857" w:rsidRPr="00D511EA" w14:paraId="7635CB6E"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878A3DB"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732BA02" w14:textId="77777777" w:rsidR="00A13857" w:rsidRPr="00D511EA" w:rsidRDefault="00A13857" w:rsidP="00356EEE">
            <w:pPr>
              <w:jc w:val="both"/>
              <w:rPr>
                <w:color w:val="000000"/>
                <w:sz w:val="22"/>
                <w:szCs w:val="22"/>
                <w:shd w:val="clear" w:color="auto" w:fill="FFFFFF"/>
                <w:lang w:bidi="ru-RU"/>
              </w:rPr>
            </w:pPr>
            <w:r w:rsidRPr="00D511EA">
              <w:rPr>
                <w:color w:val="000000"/>
                <w:sz w:val="22"/>
                <w:szCs w:val="22"/>
                <w:shd w:val="clear" w:color="auto" w:fill="FFFFFF"/>
                <w:lang w:bidi="ru-RU"/>
              </w:rPr>
              <w:t xml:space="preserve">Раздел 3, </w:t>
            </w:r>
          </w:p>
          <w:p w14:paraId="2016DA6F" w14:textId="77777777" w:rsidR="00A13857" w:rsidRPr="00D511EA" w:rsidRDefault="00A13857" w:rsidP="00356EEE">
            <w:pPr>
              <w:jc w:val="both"/>
              <w:rPr>
                <w:sz w:val="22"/>
                <w:szCs w:val="22"/>
              </w:rPr>
            </w:pPr>
            <w:r w:rsidRPr="00D511EA">
              <w:rPr>
                <w:color w:val="000000"/>
                <w:sz w:val="22"/>
                <w:szCs w:val="22"/>
                <w:shd w:val="clear" w:color="auto" w:fill="FFFFFF"/>
                <w:lang w:bidi="ru-RU"/>
              </w:rPr>
              <w:t xml:space="preserve">п. </w:t>
            </w:r>
            <w:r w:rsidRPr="00D511EA">
              <w:rPr>
                <w:sz w:val="22"/>
                <w:szCs w:val="22"/>
              </w:rPr>
              <w:t>3.10 и 3.11</w:t>
            </w:r>
          </w:p>
        </w:tc>
        <w:tc>
          <w:tcPr>
            <w:tcW w:w="2552" w:type="dxa"/>
            <w:tcBorders>
              <w:top w:val="single" w:sz="4" w:space="0" w:color="auto"/>
              <w:left w:val="single" w:sz="4" w:space="0" w:color="000000"/>
              <w:bottom w:val="single" w:sz="4" w:space="0" w:color="000000"/>
              <w:right w:val="single" w:sz="4" w:space="0" w:color="000000"/>
            </w:tcBorders>
          </w:tcPr>
          <w:p w14:paraId="27C6A9E5" w14:textId="77777777" w:rsidR="00A13857" w:rsidRPr="00D511EA" w:rsidRDefault="00A13857" w:rsidP="00356EEE">
            <w:pPr>
              <w:rPr>
                <w:bCs/>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auto"/>
              <w:left w:val="single" w:sz="4" w:space="0" w:color="000000"/>
              <w:bottom w:val="single" w:sz="4" w:space="0" w:color="000000"/>
              <w:right w:val="single" w:sz="4" w:space="0" w:color="000000"/>
            </w:tcBorders>
          </w:tcPr>
          <w:p w14:paraId="0B707A4E" w14:textId="77777777" w:rsidR="00A13857" w:rsidRPr="00D511EA" w:rsidRDefault="00A13857" w:rsidP="00356EEE">
            <w:pPr>
              <w:rPr>
                <w:sz w:val="22"/>
                <w:szCs w:val="22"/>
              </w:rPr>
            </w:pPr>
            <w:r w:rsidRPr="00D511EA">
              <w:rPr>
                <w:sz w:val="22"/>
                <w:szCs w:val="22"/>
              </w:rPr>
              <w:t>Замечание:</w:t>
            </w:r>
          </w:p>
          <w:p w14:paraId="7510BA14" w14:textId="77777777" w:rsidR="00A13857" w:rsidRPr="00D511EA" w:rsidRDefault="00A13857" w:rsidP="00356EEE">
            <w:pPr>
              <w:rPr>
                <w:sz w:val="22"/>
                <w:szCs w:val="22"/>
              </w:rPr>
            </w:pPr>
            <w:r w:rsidRPr="00D511EA">
              <w:rPr>
                <w:sz w:val="22"/>
                <w:szCs w:val="22"/>
              </w:rPr>
              <w:t>Исключить терминологические статьи</w:t>
            </w:r>
          </w:p>
          <w:p w14:paraId="1DBF96DD" w14:textId="77777777" w:rsidR="00A13857" w:rsidRPr="00D511EA" w:rsidRDefault="00A13857" w:rsidP="00356EEE">
            <w:pPr>
              <w:rPr>
                <w:sz w:val="22"/>
                <w:szCs w:val="22"/>
              </w:rPr>
            </w:pPr>
            <w:r w:rsidRPr="00D511EA">
              <w:rPr>
                <w:sz w:val="22"/>
                <w:szCs w:val="22"/>
              </w:rPr>
              <w:t>Обоснование:</w:t>
            </w:r>
          </w:p>
          <w:p w14:paraId="5A0B7107" w14:textId="77777777" w:rsidR="00A13857" w:rsidRPr="00D511EA" w:rsidRDefault="00A13857" w:rsidP="00356EEE">
            <w:pPr>
              <w:rPr>
                <w:sz w:val="22"/>
                <w:szCs w:val="22"/>
              </w:rPr>
            </w:pPr>
            <w:r w:rsidRPr="00D511EA">
              <w:rPr>
                <w:sz w:val="22"/>
                <w:szCs w:val="22"/>
              </w:rPr>
              <w:t>Терминологические статьи включены в ГОСТ 19693–74 (ст. 20 и 21)</w:t>
            </w:r>
          </w:p>
        </w:tc>
        <w:tc>
          <w:tcPr>
            <w:tcW w:w="3063" w:type="dxa"/>
            <w:tcBorders>
              <w:top w:val="single" w:sz="4" w:space="0" w:color="auto"/>
              <w:left w:val="single" w:sz="4" w:space="0" w:color="000000"/>
              <w:bottom w:val="single" w:sz="4" w:space="0" w:color="000000"/>
              <w:right w:val="single" w:sz="4" w:space="0" w:color="000000"/>
            </w:tcBorders>
          </w:tcPr>
          <w:p w14:paraId="03FC0418" w14:textId="77777777" w:rsidR="00A13857" w:rsidRPr="00D511EA" w:rsidRDefault="00682CCD" w:rsidP="00356EEE">
            <w:pPr>
              <w:rPr>
                <w:sz w:val="22"/>
                <w:szCs w:val="22"/>
              </w:rPr>
            </w:pPr>
            <w:r w:rsidRPr="00D511EA">
              <w:rPr>
                <w:sz w:val="22"/>
                <w:szCs w:val="22"/>
              </w:rPr>
              <w:t>Принято</w:t>
            </w:r>
          </w:p>
        </w:tc>
      </w:tr>
      <w:tr w:rsidR="00A13857" w:rsidRPr="00D511EA" w14:paraId="7BC3AB0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8CA3C71"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17D69BB" w14:textId="77777777" w:rsidR="00A13857" w:rsidRPr="00D511EA" w:rsidRDefault="00A13857" w:rsidP="00356EEE">
            <w:pPr>
              <w:rPr>
                <w:color w:val="000000"/>
                <w:sz w:val="22"/>
                <w:szCs w:val="22"/>
              </w:rPr>
            </w:pPr>
            <w:r w:rsidRPr="00D511EA">
              <w:rPr>
                <w:color w:val="000000"/>
                <w:sz w:val="22"/>
                <w:szCs w:val="22"/>
              </w:rPr>
              <w:t xml:space="preserve">Раздел 3, </w:t>
            </w:r>
          </w:p>
          <w:p w14:paraId="534E0AFE" w14:textId="77777777" w:rsidR="00A13857" w:rsidRPr="00D511EA" w:rsidRDefault="00A13857" w:rsidP="00356EEE">
            <w:pPr>
              <w:rPr>
                <w:sz w:val="22"/>
                <w:szCs w:val="22"/>
              </w:rPr>
            </w:pPr>
            <w:r w:rsidRPr="00D511EA">
              <w:rPr>
                <w:color w:val="000000"/>
                <w:sz w:val="22"/>
                <w:szCs w:val="22"/>
              </w:rPr>
              <w:t>п. 3.10, 3.11</w:t>
            </w:r>
          </w:p>
        </w:tc>
        <w:tc>
          <w:tcPr>
            <w:tcW w:w="2552" w:type="dxa"/>
            <w:tcBorders>
              <w:top w:val="single" w:sz="4" w:space="0" w:color="auto"/>
              <w:left w:val="single" w:sz="4" w:space="0" w:color="000000"/>
              <w:bottom w:val="single" w:sz="4" w:space="0" w:color="000000"/>
              <w:right w:val="single" w:sz="4" w:space="0" w:color="000000"/>
            </w:tcBorders>
          </w:tcPr>
          <w:p w14:paraId="740886DD" w14:textId="77777777" w:rsidR="00A13857" w:rsidRPr="00D511EA" w:rsidRDefault="00A13857"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062ACF43" w14:textId="77777777" w:rsidR="00A13857" w:rsidRPr="00D511EA" w:rsidRDefault="00A13857" w:rsidP="00356EEE">
            <w:pPr>
              <w:pStyle w:val="TableParagraph"/>
            </w:pPr>
            <w:r w:rsidRPr="00D511EA">
              <w:t>Замечание:</w:t>
            </w:r>
          </w:p>
          <w:p w14:paraId="335E044C" w14:textId="77777777" w:rsidR="00A13857" w:rsidRPr="00D511EA" w:rsidRDefault="00A13857" w:rsidP="00356EEE">
            <w:pPr>
              <w:pStyle w:val="TableParagraph"/>
            </w:pPr>
            <w:r w:rsidRPr="00D511EA">
              <w:t>Определения</w:t>
            </w:r>
            <w:r w:rsidRPr="00D511EA">
              <w:rPr>
                <w:spacing w:val="-15"/>
              </w:rPr>
              <w:t xml:space="preserve"> </w:t>
            </w:r>
            <w:r w:rsidRPr="00D511EA">
              <w:t>терминов</w:t>
            </w:r>
            <w:r w:rsidRPr="00D511EA">
              <w:rPr>
                <w:spacing w:val="-15"/>
              </w:rPr>
              <w:t xml:space="preserve"> </w:t>
            </w:r>
            <w:r w:rsidRPr="00D511EA">
              <w:t xml:space="preserve">требуют </w:t>
            </w:r>
            <w:r w:rsidRPr="00D511EA">
              <w:rPr>
                <w:spacing w:val="-2"/>
              </w:rPr>
              <w:t>уточнения:</w:t>
            </w:r>
          </w:p>
          <w:p w14:paraId="38D7B1F9" w14:textId="77777777" w:rsidR="00A13857" w:rsidRPr="00D511EA" w:rsidRDefault="00A13857" w:rsidP="00356EEE">
            <w:pPr>
              <w:pStyle w:val="TableParagraph"/>
            </w:pPr>
            <w:r w:rsidRPr="00D511EA">
              <w:t xml:space="preserve">3.10 </w:t>
            </w:r>
            <w:r w:rsidRPr="00D511EA">
              <w:rPr>
                <w:b/>
              </w:rPr>
              <w:t xml:space="preserve">намагничивание: </w:t>
            </w:r>
            <w:r w:rsidRPr="00D511EA">
              <w:t>Процессы, протекающие в ферромагнетике при действии</w:t>
            </w:r>
            <w:r w:rsidRPr="00D511EA">
              <w:rPr>
                <w:spacing w:val="-8"/>
              </w:rPr>
              <w:t xml:space="preserve"> </w:t>
            </w:r>
            <w:r w:rsidRPr="00D511EA">
              <w:t>на</w:t>
            </w:r>
            <w:r w:rsidRPr="00D511EA">
              <w:rPr>
                <w:spacing w:val="-10"/>
              </w:rPr>
              <w:t xml:space="preserve"> </w:t>
            </w:r>
            <w:r w:rsidRPr="00D511EA">
              <w:t>него</w:t>
            </w:r>
            <w:r w:rsidRPr="00D511EA">
              <w:rPr>
                <w:spacing w:val="-10"/>
              </w:rPr>
              <w:t xml:space="preserve"> </w:t>
            </w:r>
            <w:r w:rsidRPr="00D511EA">
              <w:t>внешнего</w:t>
            </w:r>
            <w:r w:rsidRPr="00D511EA">
              <w:rPr>
                <w:spacing w:val="-10"/>
              </w:rPr>
              <w:t xml:space="preserve"> </w:t>
            </w:r>
            <w:r w:rsidRPr="00D511EA">
              <w:t xml:space="preserve">магнитного </w:t>
            </w:r>
            <w:r w:rsidRPr="00D511EA">
              <w:rPr>
                <w:spacing w:val="-2"/>
              </w:rPr>
              <w:t>поля.</w:t>
            </w:r>
          </w:p>
          <w:p w14:paraId="45D3798B" w14:textId="77777777" w:rsidR="00A13857" w:rsidRPr="00D511EA" w:rsidRDefault="00A13857" w:rsidP="00356EEE">
            <w:pPr>
              <w:spacing w:line="259" w:lineRule="auto"/>
              <w:rPr>
                <w:sz w:val="22"/>
                <w:szCs w:val="22"/>
              </w:rPr>
            </w:pPr>
            <w:r w:rsidRPr="00D511EA">
              <w:rPr>
                <w:sz w:val="22"/>
                <w:szCs w:val="22"/>
              </w:rPr>
              <w:t>3.11</w:t>
            </w:r>
            <w:r w:rsidRPr="00D511EA">
              <w:rPr>
                <w:spacing w:val="-15"/>
                <w:sz w:val="22"/>
                <w:szCs w:val="22"/>
              </w:rPr>
              <w:t xml:space="preserve"> </w:t>
            </w:r>
            <w:r w:rsidRPr="00D511EA">
              <w:rPr>
                <w:b/>
                <w:sz w:val="22"/>
                <w:szCs w:val="22"/>
              </w:rPr>
              <w:t>размагничивание:</w:t>
            </w:r>
            <w:r w:rsidRPr="00D511EA">
              <w:rPr>
                <w:b/>
                <w:spacing w:val="-15"/>
                <w:sz w:val="22"/>
                <w:szCs w:val="22"/>
              </w:rPr>
              <w:t xml:space="preserve"> </w:t>
            </w:r>
            <w:r w:rsidRPr="00D511EA">
              <w:rPr>
                <w:sz w:val="22"/>
                <w:szCs w:val="22"/>
              </w:rPr>
              <w:t>Уменьшение остаточной намагниченности ферромагнитного тела после устранения внешнего намагничивающего поля.</w:t>
            </w:r>
          </w:p>
          <w:p w14:paraId="5CEAAC66" w14:textId="77777777" w:rsidR="00A13857" w:rsidRPr="00D511EA" w:rsidRDefault="00A13857" w:rsidP="00356EEE">
            <w:pPr>
              <w:spacing w:line="259" w:lineRule="auto"/>
              <w:rPr>
                <w:sz w:val="22"/>
                <w:szCs w:val="22"/>
              </w:rPr>
            </w:pPr>
            <w:r w:rsidRPr="00D511EA">
              <w:rPr>
                <w:sz w:val="22"/>
                <w:szCs w:val="22"/>
              </w:rPr>
              <w:t>Предложение:</w:t>
            </w:r>
          </w:p>
          <w:p w14:paraId="31E4BC44" w14:textId="77777777" w:rsidR="00A13857" w:rsidRPr="00D511EA" w:rsidRDefault="00A13857" w:rsidP="00356EEE">
            <w:pPr>
              <w:pStyle w:val="TableParagraph"/>
              <w:ind w:right="1359"/>
            </w:pPr>
            <w:r w:rsidRPr="00D511EA">
              <w:t>Изменить</w:t>
            </w:r>
            <w:r w:rsidRPr="00D511EA">
              <w:rPr>
                <w:spacing w:val="-15"/>
              </w:rPr>
              <w:t xml:space="preserve"> </w:t>
            </w:r>
            <w:r w:rsidRPr="00D511EA">
              <w:t>формулировки определений терминов:</w:t>
            </w:r>
          </w:p>
          <w:p w14:paraId="2F17562B" w14:textId="77777777" w:rsidR="00A13857" w:rsidRPr="00D511EA" w:rsidRDefault="00A13857" w:rsidP="00356EEE">
            <w:pPr>
              <w:pStyle w:val="TableParagraph"/>
              <w:ind w:right="139"/>
            </w:pPr>
            <w:r w:rsidRPr="00D511EA">
              <w:t xml:space="preserve">3.10 </w:t>
            </w:r>
            <w:r w:rsidRPr="00D511EA">
              <w:rPr>
                <w:b/>
              </w:rPr>
              <w:t>намагничивание</w:t>
            </w:r>
            <w:r w:rsidRPr="00D511EA">
              <w:t>: Процессы, протекающие в материале под действием внешнего магнитного поля,</w:t>
            </w:r>
            <w:r w:rsidRPr="00D511EA">
              <w:rPr>
                <w:spacing w:val="-10"/>
              </w:rPr>
              <w:t xml:space="preserve"> </w:t>
            </w:r>
            <w:r w:rsidRPr="00D511EA">
              <w:t>в</w:t>
            </w:r>
            <w:r w:rsidRPr="00D511EA">
              <w:rPr>
                <w:spacing w:val="-10"/>
              </w:rPr>
              <w:t xml:space="preserve"> </w:t>
            </w:r>
            <w:r w:rsidRPr="00D511EA">
              <w:t>результате</w:t>
            </w:r>
            <w:r w:rsidRPr="00D511EA">
              <w:rPr>
                <w:spacing w:val="-10"/>
              </w:rPr>
              <w:t xml:space="preserve"> </w:t>
            </w:r>
            <w:r w:rsidRPr="00D511EA">
              <w:t>которых</w:t>
            </w:r>
            <w:r w:rsidRPr="00D511EA">
              <w:rPr>
                <w:spacing w:val="-7"/>
              </w:rPr>
              <w:t xml:space="preserve"> </w:t>
            </w:r>
            <w:r w:rsidRPr="00D511EA">
              <w:t xml:space="preserve">материал приобретает собственную намагниченность (становится </w:t>
            </w:r>
            <w:r w:rsidRPr="00D511EA">
              <w:rPr>
                <w:spacing w:val="-2"/>
              </w:rPr>
              <w:t>магнитом).</w:t>
            </w:r>
          </w:p>
          <w:p w14:paraId="2D5184D1" w14:textId="77777777" w:rsidR="00A13857" w:rsidRPr="00D511EA" w:rsidRDefault="00A13857" w:rsidP="00356EEE">
            <w:pPr>
              <w:spacing w:line="259" w:lineRule="auto"/>
              <w:rPr>
                <w:spacing w:val="-2"/>
                <w:sz w:val="22"/>
                <w:szCs w:val="22"/>
              </w:rPr>
            </w:pPr>
            <w:r w:rsidRPr="00D511EA">
              <w:rPr>
                <w:sz w:val="22"/>
                <w:szCs w:val="22"/>
              </w:rPr>
              <w:t>3.11</w:t>
            </w:r>
            <w:r w:rsidRPr="00D511EA">
              <w:rPr>
                <w:spacing w:val="-15"/>
                <w:sz w:val="22"/>
                <w:szCs w:val="22"/>
              </w:rPr>
              <w:t xml:space="preserve"> </w:t>
            </w:r>
            <w:r w:rsidRPr="00D511EA">
              <w:rPr>
                <w:b/>
                <w:sz w:val="22"/>
                <w:szCs w:val="22"/>
              </w:rPr>
              <w:t>размагничивание</w:t>
            </w:r>
            <w:r w:rsidRPr="00D511EA">
              <w:rPr>
                <w:sz w:val="22"/>
                <w:szCs w:val="22"/>
              </w:rPr>
              <w:t>:</w:t>
            </w:r>
            <w:r w:rsidRPr="00D511EA">
              <w:rPr>
                <w:spacing w:val="-15"/>
                <w:sz w:val="22"/>
                <w:szCs w:val="22"/>
              </w:rPr>
              <w:t xml:space="preserve"> </w:t>
            </w:r>
            <w:r w:rsidRPr="00D511EA">
              <w:rPr>
                <w:sz w:val="22"/>
                <w:szCs w:val="22"/>
              </w:rPr>
              <w:t xml:space="preserve">Процессы, протекающие в материале, приводящие к ослаблению или полной потере его собственной намагниченности (магнитных </w:t>
            </w:r>
            <w:r w:rsidRPr="00D511EA">
              <w:rPr>
                <w:spacing w:val="-2"/>
                <w:sz w:val="22"/>
                <w:szCs w:val="22"/>
              </w:rPr>
              <w:t>свойств)</w:t>
            </w:r>
          </w:p>
          <w:p w14:paraId="2B610D8F" w14:textId="77777777" w:rsidR="00A13857" w:rsidRPr="00D511EA" w:rsidRDefault="00A13857" w:rsidP="00356EEE">
            <w:pPr>
              <w:spacing w:line="259" w:lineRule="auto"/>
              <w:rPr>
                <w:spacing w:val="-2"/>
                <w:sz w:val="22"/>
                <w:szCs w:val="22"/>
              </w:rPr>
            </w:pPr>
            <w:r w:rsidRPr="00D511EA">
              <w:rPr>
                <w:spacing w:val="-2"/>
                <w:sz w:val="22"/>
                <w:szCs w:val="22"/>
              </w:rPr>
              <w:t>Обоснование:</w:t>
            </w:r>
          </w:p>
          <w:p w14:paraId="4551F34D" w14:textId="77777777" w:rsidR="00A13857" w:rsidRPr="00D511EA" w:rsidRDefault="00A13857" w:rsidP="00356EEE">
            <w:pPr>
              <w:pStyle w:val="TableParagraph"/>
              <w:numPr>
                <w:ilvl w:val="0"/>
                <w:numId w:val="10"/>
              </w:numPr>
              <w:tabs>
                <w:tab w:val="left" w:pos="449"/>
              </w:tabs>
              <w:ind w:left="0" w:right="350" w:firstLine="0"/>
            </w:pPr>
            <w:r w:rsidRPr="00D511EA">
              <w:t>Намагничивание</w:t>
            </w:r>
            <w:r w:rsidRPr="00D511EA">
              <w:rPr>
                <w:spacing w:val="-15"/>
              </w:rPr>
              <w:t xml:space="preserve"> </w:t>
            </w:r>
            <w:r w:rsidRPr="00D511EA">
              <w:t>и</w:t>
            </w:r>
            <w:r w:rsidRPr="00D511EA">
              <w:rPr>
                <w:spacing w:val="-15"/>
              </w:rPr>
              <w:t xml:space="preserve"> </w:t>
            </w:r>
            <w:r w:rsidRPr="00D511EA">
              <w:t>размагничивание может происходить не только в «ферромагнетике»</w:t>
            </w:r>
            <w:r w:rsidRPr="00D511EA">
              <w:rPr>
                <w:spacing w:val="-11"/>
              </w:rPr>
              <w:t xml:space="preserve"> </w:t>
            </w:r>
            <w:r w:rsidRPr="00D511EA">
              <w:t>(пункт</w:t>
            </w:r>
            <w:r w:rsidRPr="00D511EA">
              <w:rPr>
                <w:spacing w:val="-3"/>
              </w:rPr>
              <w:t xml:space="preserve"> </w:t>
            </w:r>
            <w:r w:rsidRPr="00D511EA">
              <w:t>3.10)</w:t>
            </w:r>
            <w:r w:rsidRPr="00D511EA">
              <w:rPr>
                <w:spacing w:val="-4"/>
              </w:rPr>
              <w:t xml:space="preserve"> </w:t>
            </w:r>
            <w:r w:rsidRPr="00D511EA">
              <w:rPr>
                <w:spacing w:val="-10"/>
              </w:rPr>
              <w:t xml:space="preserve">и </w:t>
            </w:r>
            <w:r w:rsidRPr="00D511EA">
              <w:t>«ферромагнитном</w:t>
            </w:r>
            <w:r w:rsidRPr="00D511EA">
              <w:rPr>
                <w:spacing w:val="-1"/>
              </w:rPr>
              <w:t xml:space="preserve"> </w:t>
            </w:r>
            <w:r w:rsidRPr="00D511EA">
              <w:t>теле»</w:t>
            </w:r>
            <w:r w:rsidRPr="00D511EA">
              <w:rPr>
                <w:spacing w:val="-3"/>
              </w:rPr>
              <w:t xml:space="preserve"> </w:t>
            </w:r>
            <w:r w:rsidRPr="00D511EA">
              <w:t>(пункт 3.11),</w:t>
            </w:r>
            <w:r w:rsidRPr="00D511EA">
              <w:rPr>
                <w:spacing w:val="-1"/>
              </w:rPr>
              <w:t xml:space="preserve"> </w:t>
            </w:r>
            <w:r w:rsidRPr="00D511EA">
              <w:t>но</w:t>
            </w:r>
            <w:r w:rsidRPr="00D511EA">
              <w:rPr>
                <w:spacing w:val="-1"/>
              </w:rPr>
              <w:t xml:space="preserve"> </w:t>
            </w:r>
            <w:r w:rsidRPr="00D511EA">
              <w:t>и в</w:t>
            </w:r>
            <w:r w:rsidRPr="00D511EA">
              <w:rPr>
                <w:spacing w:val="-8"/>
              </w:rPr>
              <w:t xml:space="preserve"> </w:t>
            </w:r>
            <w:r w:rsidRPr="00D511EA">
              <w:t>других</w:t>
            </w:r>
            <w:r w:rsidRPr="00D511EA">
              <w:rPr>
                <w:spacing w:val="40"/>
              </w:rPr>
              <w:t xml:space="preserve"> </w:t>
            </w:r>
            <w:r w:rsidRPr="00D511EA">
              <w:t>материалах,</w:t>
            </w:r>
            <w:r w:rsidRPr="00D511EA">
              <w:rPr>
                <w:spacing w:val="-8"/>
              </w:rPr>
              <w:t xml:space="preserve"> </w:t>
            </w:r>
            <w:r w:rsidRPr="00D511EA">
              <w:t>обладающих</w:t>
            </w:r>
            <w:r w:rsidRPr="00D511EA">
              <w:rPr>
                <w:spacing w:val="-6"/>
              </w:rPr>
              <w:t xml:space="preserve"> </w:t>
            </w:r>
            <w:r w:rsidRPr="00D511EA">
              <w:t xml:space="preserve">разной степенью положительного намагничивания (ферро- и ферримагнетики (сильное положительное намагничивание), парамагнетики (слабое положительное намагничивание), диамагнетики (очень слабое </w:t>
            </w:r>
            <w:r w:rsidRPr="00D511EA">
              <w:lastRenderedPageBreak/>
              <w:t>отрицательное намагничивание).</w:t>
            </w:r>
          </w:p>
          <w:p w14:paraId="73EFAE55" w14:textId="77777777" w:rsidR="00A13857" w:rsidRPr="00D511EA" w:rsidRDefault="00A13857" w:rsidP="00356EEE">
            <w:pPr>
              <w:rPr>
                <w:sz w:val="22"/>
                <w:szCs w:val="22"/>
              </w:rPr>
            </w:pPr>
            <w:r w:rsidRPr="00D511EA">
              <w:rPr>
                <w:sz w:val="22"/>
                <w:szCs w:val="22"/>
              </w:rPr>
              <w:t>Отличия</w:t>
            </w:r>
            <w:r w:rsidRPr="00D511EA">
              <w:rPr>
                <w:spacing w:val="-13"/>
                <w:sz w:val="22"/>
                <w:szCs w:val="22"/>
              </w:rPr>
              <w:t xml:space="preserve"> </w:t>
            </w:r>
            <w:r w:rsidRPr="00D511EA">
              <w:rPr>
                <w:sz w:val="22"/>
                <w:szCs w:val="22"/>
              </w:rPr>
              <w:t>в</w:t>
            </w:r>
            <w:r w:rsidRPr="00D511EA">
              <w:rPr>
                <w:spacing w:val="-14"/>
                <w:sz w:val="22"/>
                <w:szCs w:val="22"/>
              </w:rPr>
              <w:t xml:space="preserve"> </w:t>
            </w:r>
            <w:r w:rsidRPr="00D511EA">
              <w:rPr>
                <w:sz w:val="22"/>
                <w:szCs w:val="22"/>
              </w:rPr>
              <w:t>определениях:</w:t>
            </w:r>
            <w:r w:rsidRPr="00D511EA">
              <w:rPr>
                <w:spacing w:val="-12"/>
                <w:sz w:val="22"/>
                <w:szCs w:val="22"/>
              </w:rPr>
              <w:t xml:space="preserve"> </w:t>
            </w:r>
            <w:r w:rsidRPr="00D511EA">
              <w:rPr>
                <w:sz w:val="22"/>
                <w:szCs w:val="22"/>
              </w:rPr>
              <w:t xml:space="preserve">«внешнего </w:t>
            </w:r>
            <w:r w:rsidRPr="00D511EA">
              <w:rPr>
                <w:b/>
                <w:sz w:val="22"/>
                <w:szCs w:val="22"/>
              </w:rPr>
              <w:t>магнитного</w:t>
            </w:r>
            <w:r w:rsidRPr="00D511EA">
              <w:rPr>
                <w:sz w:val="22"/>
                <w:szCs w:val="22"/>
              </w:rPr>
              <w:t xml:space="preserve"> поля» (пункт 3.10) и «внешнего</w:t>
            </w:r>
            <w:r w:rsidRPr="00D511EA">
              <w:rPr>
                <w:spacing w:val="-15"/>
                <w:sz w:val="22"/>
                <w:szCs w:val="22"/>
              </w:rPr>
              <w:t xml:space="preserve"> </w:t>
            </w:r>
            <w:r w:rsidRPr="00D511EA">
              <w:rPr>
                <w:b/>
                <w:sz w:val="22"/>
                <w:szCs w:val="22"/>
              </w:rPr>
              <w:t>намагниченного</w:t>
            </w:r>
            <w:r w:rsidRPr="00D511EA">
              <w:rPr>
                <w:spacing w:val="-15"/>
                <w:sz w:val="22"/>
                <w:szCs w:val="22"/>
              </w:rPr>
              <w:t xml:space="preserve"> </w:t>
            </w:r>
            <w:r w:rsidRPr="00D511EA">
              <w:rPr>
                <w:sz w:val="22"/>
                <w:szCs w:val="22"/>
              </w:rPr>
              <w:t>поля» (пункт 3.11)</w:t>
            </w:r>
          </w:p>
        </w:tc>
        <w:tc>
          <w:tcPr>
            <w:tcW w:w="3063" w:type="dxa"/>
            <w:tcBorders>
              <w:top w:val="single" w:sz="4" w:space="0" w:color="auto"/>
              <w:left w:val="single" w:sz="4" w:space="0" w:color="000000"/>
              <w:bottom w:val="single" w:sz="4" w:space="0" w:color="000000"/>
              <w:right w:val="single" w:sz="4" w:space="0" w:color="000000"/>
            </w:tcBorders>
          </w:tcPr>
          <w:p w14:paraId="4CFFD928" w14:textId="77777777" w:rsidR="00682CCD" w:rsidRPr="00D511EA" w:rsidRDefault="00682CCD" w:rsidP="00682CCD">
            <w:pPr>
              <w:rPr>
                <w:sz w:val="22"/>
                <w:szCs w:val="22"/>
              </w:rPr>
            </w:pPr>
            <w:r w:rsidRPr="00D511EA">
              <w:rPr>
                <w:sz w:val="22"/>
                <w:szCs w:val="22"/>
              </w:rPr>
              <w:lastRenderedPageBreak/>
              <w:t>Принято к сведению.</w:t>
            </w:r>
          </w:p>
          <w:p w14:paraId="0E3AAB20" w14:textId="77777777" w:rsidR="00A13857" w:rsidRPr="00D511EA" w:rsidRDefault="00682CCD" w:rsidP="00682CCD">
            <w:pPr>
              <w:rPr>
                <w:color w:val="FF0000"/>
                <w:sz w:val="22"/>
                <w:szCs w:val="22"/>
              </w:rPr>
            </w:pPr>
            <w:r w:rsidRPr="00D511EA">
              <w:rPr>
                <w:sz w:val="22"/>
                <w:szCs w:val="22"/>
              </w:rPr>
              <w:t>Статьи исключены, т.к. присутствуют в ГОСТ 19693–74 (ст. 20 и 21)</w:t>
            </w:r>
          </w:p>
        </w:tc>
      </w:tr>
      <w:tr w:rsidR="009B3A79" w:rsidRPr="00D511EA" w14:paraId="09BE2DF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C8666BF" w14:textId="77777777" w:rsidR="009B3A79" w:rsidRPr="00746FC1" w:rsidRDefault="009B3A79"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B207072" w14:textId="77777777" w:rsidR="009B3A79" w:rsidRPr="00D511EA" w:rsidRDefault="009B3A79" w:rsidP="009B3A79">
            <w:pPr>
              <w:rPr>
                <w:color w:val="000000"/>
                <w:sz w:val="22"/>
                <w:szCs w:val="22"/>
              </w:rPr>
            </w:pPr>
            <w:r w:rsidRPr="00D511EA">
              <w:rPr>
                <w:color w:val="000000"/>
                <w:sz w:val="22"/>
                <w:szCs w:val="22"/>
              </w:rPr>
              <w:t xml:space="preserve">Раздел 3, </w:t>
            </w:r>
          </w:p>
          <w:p w14:paraId="5686B50E" w14:textId="77777777" w:rsidR="009B3A79" w:rsidRPr="00D511EA" w:rsidRDefault="009B3A79" w:rsidP="009B3A79">
            <w:pPr>
              <w:rPr>
                <w:color w:val="000000"/>
                <w:sz w:val="22"/>
                <w:szCs w:val="22"/>
              </w:rPr>
            </w:pPr>
            <w:r w:rsidRPr="00D511EA">
              <w:rPr>
                <w:color w:val="000000"/>
                <w:sz w:val="22"/>
                <w:szCs w:val="22"/>
              </w:rPr>
              <w:t>п. 3.11</w:t>
            </w:r>
          </w:p>
        </w:tc>
        <w:tc>
          <w:tcPr>
            <w:tcW w:w="2552" w:type="dxa"/>
            <w:tcBorders>
              <w:top w:val="single" w:sz="4" w:space="0" w:color="auto"/>
              <w:left w:val="single" w:sz="4" w:space="0" w:color="000000"/>
              <w:bottom w:val="single" w:sz="4" w:space="0" w:color="000000"/>
              <w:right w:val="single" w:sz="4" w:space="0" w:color="000000"/>
            </w:tcBorders>
          </w:tcPr>
          <w:p w14:paraId="08DCCCCE" w14:textId="77777777" w:rsidR="009B3A79" w:rsidRPr="00D511EA" w:rsidRDefault="009B3A79" w:rsidP="00356EEE">
            <w:pPr>
              <w:rPr>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19A9B1D6" w14:textId="77777777" w:rsidR="009B3A79" w:rsidRPr="00D511EA" w:rsidRDefault="009B3A79" w:rsidP="009B3A79">
            <w:pPr>
              <w:rPr>
                <w:sz w:val="22"/>
                <w:szCs w:val="22"/>
              </w:rPr>
            </w:pPr>
            <w:r w:rsidRPr="00D511EA">
              <w:rPr>
                <w:sz w:val="22"/>
                <w:szCs w:val="22"/>
              </w:rPr>
              <w:t>Замечание:</w:t>
            </w:r>
          </w:p>
          <w:p w14:paraId="1E181EA9" w14:textId="77777777" w:rsidR="009B3A79" w:rsidRPr="00D511EA" w:rsidRDefault="009B3A79" w:rsidP="009B3A79">
            <w:pPr>
              <w:rPr>
                <w:sz w:val="22"/>
                <w:szCs w:val="22"/>
              </w:rPr>
            </w:pPr>
            <w:r w:rsidRPr="00D511EA">
              <w:rPr>
                <w:sz w:val="22"/>
                <w:szCs w:val="22"/>
              </w:rPr>
              <w:t>Изменить порядок слов и заменить слово</w:t>
            </w:r>
          </w:p>
          <w:p w14:paraId="1E5CEA8D" w14:textId="77777777" w:rsidR="009B3A79" w:rsidRPr="00D511EA" w:rsidRDefault="009B3A79" w:rsidP="009B3A79">
            <w:pPr>
              <w:rPr>
                <w:sz w:val="22"/>
                <w:szCs w:val="22"/>
              </w:rPr>
            </w:pPr>
            <w:r w:rsidRPr="00D511EA">
              <w:rPr>
                <w:sz w:val="22"/>
                <w:szCs w:val="22"/>
              </w:rPr>
              <w:t>Предложение:</w:t>
            </w:r>
          </w:p>
          <w:p w14:paraId="6D9EDCB1" w14:textId="77777777" w:rsidR="009B3A79" w:rsidRPr="00D511EA" w:rsidRDefault="009B3A79" w:rsidP="009B3A79">
            <w:pPr>
              <w:rPr>
                <w:sz w:val="22"/>
                <w:szCs w:val="22"/>
              </w:rPr>
            </w:pPr>
            <w:r w:rsidRPr="00D511EA">
              <w:rPr>
                <w:sz w:val="22"/>
                <w:szCs w:val="22"/>
              </w:rPr>
              <w:t>3.11 размагничивание:</w:t>
            </w:r>
            <w:r w:rsidRPr="00D511EA">
              <w:rPr>
                <w:rStyle w:val="afc"/>
                <w:sz w:val="22"/>
                <w:szCs w:val="22"/>
              </w:rPr>
              <w:t xml:space="preserve"> </w:t>
            </w:r>
            <w:r w:rsidRPr="00D511EA">
              <w:rPr>
                <w:rStyle w:val="afc"/>
                <w:i w:val="0"/>
                <w:sz w:val="22"/>
                <w:szCs w:val="22"/>
              </w:rPr>
              <w:t>операция по уменьшению</w:t>
            </w:r>
            <w:r w:rsidRPr="00D511EA">
              <w:rPr>
                <w:sz w:val="22"/>
                <w:szCs w:val="22"/>
              </w:rPr>
              <w:t xml:space="preserve"> остаточной намагниченности ферромагнитного тела</w:t>
            </w:r>
          </w:p>
          <w:p w14:paraId="0285585B" w14:textId="77777777" w:rsidR="009B3A79" w:rsidRPr="00D511EA" w:rsidRDefault="009B3A79" w:rsidP="009B3A79">
            <w:pPr>
              <w:rPr>
                <w:sz w:val="22"/>
                <w:szCs w:val="22"/>
              </w:rPr>
            </w:pPr>
            <w:r w:rsidRPr="00D511EA">
              <w:rPr>
                <w:sz w:val="22"/>
                <w:szCs w:val="22"/>
              </w:rPr>
              <w:t>Обоснование:</w:t>
            </w:r>
          </w:p>
          <w:p w14:paraId="509B5DD2" w14:textId="77777777" w:rsidR="009B3A79" w:rsidRPr="00D511EA" w:rsidRDefault="009B3A79" w:rsidP="00356EEE">
            <w:pPr>
              <w:pStyle w:val="TableParagraph"/>
            </w:pPr>
            <w:r w:rsidRPr="00D511EA">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736B150F" w14:textId="77777777" w:rsidR="00682CCD" w:rsidRPr="00D511EA" w:rsidRDefault="00682CCD" w:rsidP="00682CCD">
            <w:pPr>
              <w:rPr>
                <w:sz w:val="22"/>
                <w:szCs w:val="22"/>
              </w:rPr>
            </w:pPr>
            <w:r w:rsidRPr="00D511EA">
              <w:rPr>
                <w:sz w:val="22"/>
                <w:szCs w:val="22"/>
              </w:rPr>
              <w:t>Принято к сведению.</w:t>
            </w:r>
          </w:p>
          <w:p w14:paraId="6E13D423" w14:textId="77777777" w:rsidR="009B3A79" w:rsidRPr="00D511EA" w:rsidRDefault="00682CCD" w:rsidP="00682CCD">
            <w:pPr>
              <w:rPr>
                <w:color w:val="FF0000"/>
                <w:sz w:val="22"/>
                <w:szCs w:val="22"/>
              </w:rPr>
            </w:pPr>
            <w:r w:rsidRPr="00D511EA">
              <w:rPr>
                <w:sz w:val="22"/>
                <w:szCs w:val="22"/>
              </w:rPr>
              <w:t>Статьи исключены, т.к. присутствуют в ГОСТ 19693–74 (ст. 20 и 21)</w:t>
            </w:r>
          </w:p>
        </w:tc>
      </w:tr>
      <w:tr w:rsidR="00A13857" w:rsidRPr="00D511EA" w14:paraId="3E575C9A"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FF52754"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AF2A4DF" w14:textId="77777777" w:rsidR="00A13857" w:rsidRPr="00D511EA" w:rsidRDefault="00A13857" w:rsidP="00356EEE">
            <w:pPr>
              <w:rPr>
                <w:color w:val="000000"/>
                <w:sz w:val="22"/>
                <w:szCs w:val="22"/>
              </w:rPr>
            </w:pPr>
            <w:r w:rsidRPr="00D511EA">
              <w:rPr>
                <w:color w:val="000000"/>
                <w:sz w:val="22"/>
                <w:szCs w:val="22"/>
              </w:rPr>
              <w:t xml:space="preserve">Раздел 3, </w:t>
            </w:r>
          </w:p>
          <w:p w14:paraId="29ABD34F" w14:textId="77777777" w:rsidR="00A13857" w:rsidRPr="00D511EA" w:rsidRDefault="00A13857" w:rsidP="00356EEE">
            <w:pPr>
              <w:rPr>
                <w:sz w:val="22"/>
                <w:szCs w:val="22"/>
              </w:rPr>
            </w:pPr>
            <w:r w:rsidRPr="00D511EA">
              <w:rPr>
                <w:color w:val="000000"/>
                <w:sz w:val="22"/>
                <w:szCs w:val="22"/>
              </w:rPr>
              <w:t>п. 3.13</w:t>
            </w:r>
          </w:p>
        </w:tc>
        <w:tc>
          <w:tcPr>
            <w:tcW w:w="2552" w:type="dxa"/>
            <w:tcBorders>
              <w:top w:val="single" w:sz="4" w:space="0" w:color="auto"/>
              <w:left w:val="single" w:sz="4" w:space="0" w:color="000000"/>
              <w:bottom w:val="single" w:sz="4" w:space="0" w:color="000000"/>
              <w:right w:val="single" w:sz="4" w:space="0" w:color="000000"/>
            </w:tcBorders>
          </w:tcPr>
          <w:p w14:paraId="3FD63E70" w14:textId="77777777" w:rsidR="00A13857" w:rsidRPr="00D511EA" w:rsidRDefault="00A13857"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19262622" w14:textId="77777777" w:rsidR="00A13857" w:rsidRPr="00D511EA" w:rsidRDefault="00A13857" w:rsidP="00356EEE">
            <w:pPr>
              <w:spacing w:line="259" w:lineRule="auto"/>
              <w:rPr>
                <w:color w:val="323232"/>
                <w:sz w:val="22"/>
                <w:szCs w:val="22"/>
              </w:rPr>
            </w:pPr>
            <w:r w:rsidRPr="00D511EA">
              <w:rPr>
                <w:color w:val="323232"/>
                <w:sz w:val="22"/>
                <w:szCs w:val="22"/>
              </w:rPr>
              <w:t>Замечание:</w:t>
            </w:r>
          </w:p>
          <w:p w14:paraId="679198DA" w14:textId="77777777" w:rsidR="00A13857" w:rsidRPr="00D511EA" w:rsidRDefault="00A13857" w:rsidP="00356EEE">
            <w:pPr>
              <w:pStyle w:val="TableParagraph"/>
              <w:ind w:right="144"/>
            </w:pPr>
            <w:r w:rsidRPr="00D511EA">
              <w:t>Определение</w:t>
            </w:r>
            <w:r w:rsidRPr="00D511EA">
              <w:rPr>
                <w:spacing w:val="-15"/>
              </w:rPr>
              <w:t xml:space="preserve"> </w:t>
            </w:r>
            <w:r w:rsidRPr="00D511EA">
              <w:t>термина</w:t>
            </w:r>
            <w:r w:rsidRPr="00D511EA">
              <w:rPr>
                <w:spacing w:val="-15"/>
              </w:rPr>
              <w:t xml:space="preserve"> </w:t>
            </w:r>
            <w:r w:rsidRPr="00D511EA">
              <w:t xml:space="preserve">требует </w:t>
            </w:r>
            <w:r w:rsidRPr="00D511EA">
              <w:rPr>
                <w:spacing w:val="-2"/>
              </w:rPr>
              <w:t>уточнения:</w:t>
            </w:r>
          </w:p>
          <w:p w14:paraId="57A1CD5E" w14:textId="77777777" w:rsidR="00A13857" w:rsidRPr="00D511EA" w:rsidRDefault="00A13857" w:rsidP="00356EEE">
            <w:pPr>
              <w:spacing w:line="259" w:lineRule="auto"/>
              <w:rPr>
                <w:sz w:val="22"/>
                <w:szCs w:val="22"/>
              </w:rPr>
            </w:pPr>
            <w:r w:rsidRPr="00D511EA">
              <w:rPr>
                <w:sz w:val="22"/>
                <w:szCs w:val="22"/>
              </w:rPr>
              <w:t xml:space="preserve">3.13 </w:t>
            </w:r>
            <w:r w:rsidRPr="00D511EA">
              <w:rPr>
                <w:b/>
                <w:sz w:val="22"/>
                <w:szCs w:val="22"/>
              </w:rPr>
              <w:t>грузовая</w:t>
            </w:r>
            <w:r w:rsidRPr="00D511EA">
              <w:rPr>
                <w:sz w:val="22"/>
                <w:szCs w:val="22"/>
              </w:rPr>
              <w:t xml:space="preserve"> </w:t>
            </w:r>
            <w:r w:rsidRPr="00D511EA">
              <w:rPr>
                <w:b/>
                <w:sz w:val="22"/>
                <w:szCs w:val="22"/>
              </w:rPr>
              <w:t xml:space="preserve">единица: </w:t>
            </w:r>
            <w:r w:rsidRPr="00D511EA">
              <w:rPr>
                <w:sz w:val="22"/>
                <w:szCs w:val="22"/>
              </w:rPr>
              <w:t>Часть груза определенной</w:t>
            </w:r>
            <w:r w:rsidRPr="00D511EA">
              <w:rPr>
                <w:spacing w:val="-2"/>
                <w:sz w:val="22"/>
                <w:szCs w:val="22"/>
              </w:rPr>
              <w:t xml:space="preserve"> </w:t>
            </w:r>
            <w:r w:rsidRPr="00D511EA">
              <w:rPr>
                <w:sz w:val="22"/>
                <w:szCs w:val="22"/>
              </w:rPr>
              <w:t>формы,</w:t>
            </w:r>
            <w:r w:rsidRPr="00D511EA">
              <w:rPr>
                <w:spacing w:val="-4"/>
                <w:sz w:val="22"/>
                <w:szCs w:val="22"/>
              </w:rPr>
              <w:t xml:space="preserve"> </w:t>
            </w:r>
            <w:r w:rsidRPr="00D511EA">
              <w:rPr>
                <w:sz w:val="22"/>
                <w:szCs w:val="22"/>
              </w:rPr>
              <w:t>конфигурации</w:t>
            </w:r>
            <w:r w:rsidRPr="00D511EA">
              <w:rPr>
                <w:spacing w:val="-2"/>
                <w:sz w:val="22"/>
                <w:szCs w:val="22"/>
              </w:rPr>
              <w:t xml:space="preserve"> </w:t>
            </w:r>
            <w:r w:rsidRPr="00D511EA">
              <w:rPr>
                <w:sz w:val="22"/>
                <w:szCs w:val="22"/>
              </w:rPr>
              <w:t>и размеров,</w:t>
            </w:r>
            <w:r w:rsidRPr="00D511EA">
              <w:rPr>
                <w:spacing w:val="-10"/>
                <w:sz w:val="22"/>
                <w:szCs w:val="22"/>
              </w:rPr>
              <w:t xml:space="preserve"> </w:t>
            </w:r>
            <w:r w:rsidRPr="00D511EA">
              <w:rPr>
                <w:sz w:val="22"/>
                <w:szCs w:val="22"/>
              </w:rPr>
              <w:t>не</w:t>
            </w:r>
            <w:r w:rsidRPr="00D511EA">
              <w:rPr>
                <w:spacing w:val="-10"/>
                <w:sz w:val="22"/>
                <w:szCs w:val="22"/>
              </w:rPr>
              <w:t xml:space="preserve"> </w:t>
            </w:r>
            <w:r w:rsidRPr="00D511EA">
              <w:rPr>
                <w:sz w:val="22"/>
                <w:szCs w:val="22"/>
              </w:rPr>
              <w:t>изменяющаяся</w:t>
            </w:r>
            <w:r w:rsidRPr="00D511EA">
              <w:rPr>
                <w:spacing w:val="-9"/>
                <w:sz w:val="22"/>
                <w:szCs w:val="22"/>
              </w:rPr>
              <w:t xml:space="preserve"> </w:t>
            </w:r>
            <w:r w:rsidRPr="00D511EA">
              <w:rPr>
                <w:sz w:val="22"/>
                <w:szCs w:val="22"/>
              </w:rPr>
              <w:t>в</w:t>
            </w:r>
            <w:r w:rsidRPr="00D511EA">
              <w:rPr>
                <w:spacing w:val="-10"/>
                <w:sz w:val="22"/>
                <w:szCs w:val="22"/>
              </w:rPr>
              <w:t xml:space="preserve"> </w:t>
            </w:r>
            <w:r w:rsidRPr="00D511EA">
              <w:rPr>
                <w:sz w:val="22"/>
                <w:szCs w:val="22"/>
              </w:rPr>
              <w:t>процессе перемещения и накопления.</w:t>
            </w:r>
          </w:p>
          <w:p w14:paraId="755077BF" w14:textId="77777777" w:rsidR="00A13857" w:rsidRPr="00D511EA" w:rsidRDefault="00A13857" w:rsidP="00356EEE">
            <w:pPr>
              <w:spacing w:line="259" w:lineRule="auto"/>
              <w:rPr>
                <w:sz w:val="22"/>
                <w:szCs w:val="22"/>
              </w:rPr>
            </w:pPr>
            <w:r w:rsidRPr="00D511EA">
              <w:rPr>
                <w:sz w:val="22"/>
                <w:szCs w:val="22"/>
              </w:rPr>
              <w:t>Предложение:</w:t>
            </w:r>
          </w:p>
          <w:p w14:paraId="2B0ECA1B" w14:textId="77777777" w:rsidR="00A13857" w:rsidRPr="00D511EA" w:rsidRDefault="00A13857" w:rsidP="00356EEE">
            <w:pPr>
              <w:pStyle w:val="TableParagraph"/>
              <w:ind w:right="1367"/>
            </w:pPr>
            <w:r w:rsidRPr="00D511EA">
              <w:t>Изменить</w:t>
            </w:r>
            <w:r w:rsidRPr="00D511EA">
              <w:rPr>
                <w:spacing w:val="-15"/>
              </w:rPr>
              <w:t xml:space="preserve"> </w:t>
            </w:r>
            <w:r w:rsidRPr="00D511EA">
              <w:t>формулировку определения термина:</w:t>
            </w:r>
          </w:p>
          <w:p w14:paraId="716C410D" w14:textId="77777777" w:rsidR="00A13857" w:rsidRPr="00D511EA" w:rsidRDefault="00A13857" w:rsidP="00356EEE">
            <w:pPr>
              <w:pStyle w:val="TableParagraph"/>
              <w:ind w:right="155"/>
            </w:pPr>
            <w:r w:rsidRPr="00D511EA">
              <w:t xml:space="preserve">3.13 </w:t>
            </w:r>
            <w:r w:rsidRPr="00D511EA">
              <w:rPr>
                <w:b/>
              </w:rPr>
              <w:t>грузовая</w:t>
            </w:r>
            <w:r w:rsidRPr="00D511EA">
              <w:t xml:space="preserve"> </w:t>
            </w:r>
            <w:r w:rsidRPr="00D511EA">
              <w:rPr>
                <w:b/>
              </w:rPr>
              <w:t>единица</w:t>
            </w:r>
            <w:r w:rsidRPr="00D511EA">
              <w:t>: Груз, состоящий из предметов или упаковок, скрепленных вместе одним</w:t>
            </w:r>
            <w:r w:rsidRPr="00D511EA">
              <w:rPr>
                <w:spacing w:val="-11"/>
              </w:rPr>
              <w:t xml:space="preserve"> </w:t>
            </w:r>
            <w:r w:rsidRPr="00D511EA">
              <w:t>или</w:t>
            </w:r>
            <w:r w:rsidRPr="00D511EA">
              <w:rPr>
                <w:spacing w:val="-9"/>
              </w:rPr>
              <w:t xml:space="preserve"> </w:t>
            </w:r>
            <w:r w:rsidRPr="00D511EA">
              <w:t>несколькими</w:t>
            </w:r>
            <w:r w:rsidRPr="00D511EA">
              <w:rPr>
                <w:spacing w:val="-9"/>
              </w:rPr>
              <w:t xml:space="preserve"> </w:t>
            </w:r>
            <w:r w:rsidRPr="00D511EA">
              <w:t>средствами, имеющий</w:t>
            </w:r>
            <w:r w:rsidRPr="00D511EA">
              <w:rPr>
                <w:spacing w:val="-12"/>
              </w:rPr>
              <w:t xml:space="preserve"> </w:t>
            </w:r>
            <w:r w:rsidRPr="00D511EA">
              <w:t>определенную</w:t>
            </w:r>
            <w:r w:rsidRPr="00D511EA">
              <w:rPr>
                <w:spacing w:val="-13"/>
              </w:rPr>
              <w:t xml:space="preserve"> </w:t>
            </w:r>
            <w:r w:rsidRPr="00D511EA">
              <w:t>форму,</w:t>
            </w:r>
            <w:r w:rsidRPr="00D511EA">
              <w:rPr>
                <w:spacing w:val="-14"/>
              </w:rPr>
              <w:t xml:space="preserve"> </w:t>
            </w:r>
            <w:r w:rsidRPr="00D511EA">
              <w:t>или один предмет большого размера, подготовленные к погрузке,</w:t>
            </w:r>
          </w:p>
          <w:p w14:paraId="6108885B" w14:textId="77777777" w:rsidR="00A13857" w:rsidRPr="00D511EA" w:rsidRDefault="00A13857" w:rsidP="00356EEE">
            <w:pPr>
              <w:spacing w:line="259" w:lineRule="auto"/>
              <w:rPr>
                <w:spacing w:val="-2"/>
                <w:sz w:val="22"/>
                <w:szCs w:val="22"/>
              </w:rPr>
            </w:pPr>
            <w:r w:rsidRPr="00D511EA">
              <w:rPr>
                <w:sz w:val="22"/>
                <w:szCs w:val="22"/>
              </w:rPr>
              <w:t>транспортированию</w:t>
            </w:r>
            <w:r w:rsidRPr="00D511EA">
              <w:rPr>
                <w:spacing w:val="-3"/>
                <w:sz w:val="22"/>
                <w:szCs w:val="22"/>
              </w:rPr>
              <w:t xml:space="preserve"> </w:t>
            </w:r>
            <w:r w:rsidRPr="00D511EA">
              <w:rPr>
                <w:sz w:val="22"/>
                <w:szCs w:val="22"/>
              </w:rPr>
              <w:t>и</w:t>
            </w:r>
            <w:r w:rsidRPr="00D511EA">
              <w:rPr>
                <w:spacing w:val="-4"/>
                <w:sz w:val="22"/>
                <w:szCs w:val="22"/>
              </w:rPr>
              <w:t xml:space="preserve"> </w:t>
            </w:r>
            <w:r w:rsidRPr="00D511EA">
              <w:rPr>
                <w:spacing w:val="-2"/>
                <w:sz w:val="22"/>
                <w:szCs w:val="22"/>
              </w:rPr>
              <w:t>хранению.</w:t>
            </w:r>
          </w:p>
          <w:p w14:paraId="1F63F5FC" w14:textId="77777777" w:rsidR="00A13857" w:rsidRPr="00D511EA" w:rsidRDefault="00A13857" w:rsidP="00356EEE">
            <w:pPr>
              <w:spacing w:line="259" w:lineRule="auto"/>
              <w:rPr>
                <w:color w:val="323232"/>
                <w:sz w:val="22"/>
                <w:szCs w:val="22"/>
              </w:rPr>
            </w:pPr>
            <w:r w:rsidRPr="00D511EA">
              <w:rPr>
                <w:color w:val="323232"/>
                <w:sz w:val="22"/>
                <w:szCs w:val="22"/>
              </w:rPr>
              <w:t>Обоснование:</w:t>
            </w:r>
          </w:p>
          <w:p w14:paraId="58E07FBD" w14:textId="77777777" w:rsidR="00A13857" w:rsidRPr="00D511EA" w:rsidRDefault="00A13857" w:rsidP="00356EEE">
            <w:pPr>
              <w:pStyle w:val="TableParagraph"/>
              <w:ind w:right="155"/>
            </w:pPr>
            <w:r w:rsidRPr="00D511EA">
              <w:t>Данное определение описывает только свойство</w:t>
            </w:r>
            <w:r w:rsidRPr="00D511EA">
              <w:rPr>
                <w:spacing w:val="-10"/>
              </w:rPr>
              <w:t xml:space="preserve"> </w:t>
            </w:r>
            <w:r w:rsidRPr="00D511EA">
              <w:t>неизменности,</w:t>
            </w:r>
            <w:r w:rsidRPr="00D511EA">
              <w:rPr>
                <w:spacing w:val="-10"/>
              </w:rPr>
              <w:t xml:space="preserve"> </w:t>
            </w:r>
            <w:r w:rsidRPr="00D511EA">
              <w:t>но</w:t>
            </w:r>
            <w:r w:rsidRPr="00D511EA">
              <w:rPr>
                <w:spacing w:val="-10"/>
              </w:rPr>
              <w:t xml:space="preserve"> </w:t>
            </w:r>
            <w:r w:rsidRPr="00D511EA">
              <w:t>не</w:t>
            </w:r>
            <w:r w:rsidRPr="00D511EA">
              <w:rPr>
                <w:spacing w:val="-11"/>
              </w:rPr>
              <w:t xml:space="preserve"> </w:t>
            </w:r>
            <w:r w:rsidRPr="00D511EA">
              <w:t>раскрывает функциональную сущность грузовой единицы как элемента погрузочно-разгрузочной операции.</w:t>
            </w:r>
          </w:p>
          <w:p w14:paraId="37916288" w14:textId="77777777" w:rsidR="00A13857" w:rsidRPr="00D511EA" w:rsidRDefault="00A13857" w:rsidP="00356EEE">
            <w:pPr>
              <w:pStyle w:val="TableParagraph"/>
            </w:pPr>
            <w:r w:rsidRPr="00D511EA">
              <w:t>ISO 3676:2012 «Упаковка. Упаковка транспортная</w:t>
            </w:r>
            <w:r w:rsidRPr="00D511EA">
              <w:rPr>
                <w:spacing w:val="-12"/>
              </w:rPr>
              <w:t xml:space="preserve"> </w:t>
            </w:r>
            <w:r w:rsidRPr="00D511EA">
              <w:t>наполненная</w:t>
            </w:r>
            <w:r w:rsidRPr="00D511EA">
              <w:rPr>
                <w:spacing w:val="-12"/>
              </w:rPr>
              <w:t xml:space="preserve"> </w:t>
            </w:r>
            <w:r w:rsidRPr="00D511EA">
              <w:t>и</w:t>
            </w:r>
            <w:r w:rsidRPr="00D511EA">
              <w:rPr>
                <w:spacing w:val="-11"/>
              </w:rPr>
              <w:t xml:space="preserve"> </w:t>
            </w:r>
            <w:r w:rsidRPr="00D511EA">
              <w:t>единичные грузы. Размеры единичных грузов»</w:t>
            </w:r>
          </w:p>
        </w:tc>
        <w:tc>
          <w:tcPr>
            <w:tcW w:w="3063" w:type="dxa"/>
            <w:tcBorders>
              <w:top w:val="single" w:sz="4" w:space="0" w:color="auto"/>
              <w:left w:val="single" w:sz="4" w:space="0" w:color="000000"/>
              <w:bottom w:val="single" w:sz="4" w:space="0" w:color="000000"/>
              <w:right w:val="single" w:sz="4" w:space="0" w:color="000000"/>
            </w:tcBorders>
          </w:tcPr>
          <w:p w14:paraId="5F7DD252" w14:textId="77777777" w:rsidR="00A13857" w:rsidRPr="00D511EA" w:rsidRDefault="00D67E0C" w:rsidP="00356EEE">
            <w:pPr>
              <w:rPr>
                <w:sz w:val="22"/>
                <w:szCs w:val="22"/>
              </w:rPr>
            </w:pPr>
            <w:r w:rsidRPr="00D511EA">
              <w:rPr>
                <w:sz w:val="22"/>
                <w:szCs w:val="22"/>
              </w:rPr>
              <w:t>Принято к сведению.</w:t>
            </w:r>
          </w:p>
          <w:p w14:paraId="78FA8899" w14:textId="77777777" w:rsidR="00D67E0C" w:rsidRPr="00D511EA" w:rsidRDefault="00D67E0C" w:rsidP="00356EEE">
            <w:pPr>
              <w:rPr>
                <w:color w:val="FF0000"/>
                <w:sz w:val="22"/>
                <w:szCs w:val="22"/>
              </w:rPr>
            </w:pPr>
            <w:r w:rsidRPr="00D511EA">
              <w:rPr>
                <w:sz w:val="22"/>
                <w:szCs w:val="22"/>
              </w:rPr>
              <w:t>Термин перенесен в подраздел «Перемещение» с ссылкой на ГОСТ Р 59282—2020, пункт 3.1.4</w:t>
            </w:r>
          </w:p>
        </w:tc>
      </w:tr>
      <w:tr w:rsidR="009B3A79" w:rsidRPr="00D511EA" w14:paraId="3C4B9299"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8886613" w14:textId="77777777" w:rsidR="009B3A79" w:rsidRPr="00746FC1" w:rsidRDefault="009B3A79"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3C0B07B" w14:textId="77777777" w:rsidR="009B3A79" w:rsidRPr="00D511EA" w:rsidRDefault="009B3A79" w:rsidP="005D344B">
            <w:pPr>
              <w:rPr>
                <w:color w:val="000000"/>
                <w:sz w:val="22"/>
                <w:szCs w:val="22"/>
              </w:rPr>
            </w:pPr>
            <w:r w:rsidRPr="00D511EA">
              <w:rPr>
                <w:color w:val="000000"/>
                <w:sz w:val="22"/>
                <w:szCs w:val="22"/>
              </w:rPr>
              <w:t xml:space="preserve">Раздел 3, </w:t>
            </w:r>
          </w:p>
          <w:p w14:paraId="723F46C2" w14:textId="77777777" w:rsidR="009B3A79" w:rsidRPr="00D511EA" w:rsidRDefault="009B3A79" w:rsidP="005D344B">
            <w:pPr>
              <w:rPr>
                <w:color w:val="000000"/>
                <w:sz w:val="22"/>
                <w:szCs w:val="22"/>
              </w:rPr>
            </w:pPr>
            <w:r w:rsidRPr="00D511EA">
              <w:rPr>
                <w:color w:val="000000"/>
                <w:sz w:val="22"/>
                <w:szCs w:val="22"/>
              </w:rPr>
              <w:t>п. 3.13</w:t>
            </w:r>
          </w:p>
        </w:tc>
        <w:tc>
          <w:tcPr>
            <w:tcW w:w="2552" w:type="dxa"/>
            <w:tcBorders>
              <w:top w:val="single" w:sz="4" w:space="0" w:color="auto"/>
              <w:left w:val="single" w:sz="4" w:space="0" w:color="000000"/>
              <w:bottom w:val="single" w:sz="4" w:space="0" w:color="000000"/>
              <w:right w:val="single" w:sz="4" w:space="0" w:color="000000"/>
            </w:tcBorders>
          </w:tcPr>
          <w:p w14:paraId="008A65C9" w14:textId="77777777" w:rsidR="009B3A79" w:rsidRPr="00D511EA" w:rsidRDefault="009B3A79" w:rsidP="005D344B">
            <w:pPr>
              <w:rPr>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586F734F" w14:textId="77777777" w:rsidR="009B3A79" w:rsidRPr="00D511EA" w:rsidRDefault="009B3A79" w:rsidP="009B3A79">
            <w:pPr>
              <w:rPr>
                <w:sz w:val="22"/>
                <w:szCs w:val="22"/>
              </w:rPr>
            </w:pPr>
            <w:r w:rsidRPr="00D511EA">
              <w:rPr>
                <w:sz w:val="22"/>
                <w:szCs w:val="22"/>
              </w:rPr>
              <w:t>Замечание:</w:t>
            </w:r>
          </w:p>
          <w:p w14:paraId="46A78CBE" w14:textId="77777777" w:rsidR="009B3A79" w:rsidRPr="00D511EA" w:rsidRDefault="009B3A79" w:rsidP="009B3A79">
            <w:pPr>
              <w:rPr>
                <w:sz w:val="22"/>
                <w:szCs w:val="22"/>
              </w:rPr>
            </w:pPr>
            <w:r w:rsidRPr="00D511EA">
              <w:rPr>
                <w:sz w:val="22"/>
                <w:szCs w:val="22"/>
              </w:rPr>
              <w:t>Замена слова</w:t>
            </w:r>
          </w:p>
          <w:p w14:paraId="24CF41AC" w14:textId="77777777" w:rsidR="009B3A79" w:rsidRPr="00D511EA" w:rsidRDefault="009B3A79" w:rsidP="009B3A79">
            <w:pPr>
              <w:rPr>
                <w:sz w:val="22"/>
                <w:szCs w:val="22"/>
              </w:rPr>
            </w:pPr>
            <w:r w:rsidRPr="00D511EA">
              <w:rPr>
                <w:sz w:val="22"/>
                <w:szCs w:val="22"/>
              </w:rPr>
              <w:t>Предложение:</w:t>
            </w:r>
          </w:p>
          <w:p w14:paraId="3E17257F" w14:textId="77777777" w:rsidR="009B3A79" w:rsidRPr="00D511EA" w:rsidRDefault="009B3A79" w:rsidP="009B3A79">
            <w:pPr>
              <w:rPr>
                <w:sz w:val="22"/>
                <w:szCs w:val="22"/>
              </w:rPr>
            </w:pPr>
            <w:r w:rsidRPr="00D511EA">
              <w:rPr>
                <w:sz w:val="22"/>
                <w:szCs w:val="22"/>
              </w:rPr>
              <w:t>3.13 грузовая единица: Часть груза определенной формы, конфигурации и размеров, не изменяющаяся в процессе перемещения и</w:t>
            </w:r>
            <w:r w:rsidRPr="00D511EA">
              <w:rPr>
                <w:rStyle w:val="afc"/>
                <w:sz w:val="22"/>
                <w:szCs w:val="22"/>
              </w:rPr>
              <w:t xml:space="preserve"> </w:t>
            </w:r>
            <w:r w:rsidRPr="00D511EA">
              <w:rPr>
                <w:rStyle w:val="afc"/>
                <w:i w:val="0"/>
                <w:sz w:val="22"/>
                <w:szCs w:val="22"/>
              </w:rPr>
              <w:t>складирования.</w:t>
            </w:r>
          </w:p>
          <w:p w14:paraId="190653F4" w14:textId="77777777" w:rsidR="009B3A79" w:rsidRPr="00D511EA" w:rsidRDefault="009B3A79" w:rsidP="009B3A79">
            <w:pPr>
              <w:rPr>
                <w:sz w:val="22"/>
                <w:szCs w:val="22"/>
              </w:rPr>
            </w:pPr>
            <w:r w:rsidRPr="00D511EA">
              <w:rPr>
                <w:sz w:val="22"/>
                <w:szCs w:val="22"/>
              </w:rPr>
              <w:t>Обоснование:</w:t>
            </w:r>
          </w:p>
          <w:p w14:paraId="22CF70D0" w14:textId="77777777" w:rsidR="009B3A79" w:rsidRPr="00D511EA" w:rsidRDefault="009B3A79" w:rsidP="00356EEE">
            <w:pPr>
              <w:spacing w:line="259" w:lineRule="auto"/>
              <w:rPr>
                <w:color w:val="323232"/>
                <w:sz w:val="22"/>
                <w:szCs w:val="22"/>
              </w:rPr>
            </w:pPr>
            <w:r w:rsidRPr="00D511EA">
              <w:rPr>
                <w:sz w:val="22"/>
                <w:szCs w:val="22"/>
              </w:rPr>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0B27A5BF" w14:textId="77777777" w:rsidR="00D67E0C" w:rsidRPr="00D511EA" w:rsidRDefault="00D67E0C" w:rsidP="00D67E0C">
            <w:pPr>
              <w:rPr>
                <w:sz w:val="22"/>
                <w:szCs w:val="22"/>
              </w:rPr>
            </w:pPr>
            <w:r w:rsidRPr="00D511EA">
              <w:rPr>
                <w:sz w:val="22"/>
                <w:szCs w:val="22"/>
              </w:rPr>
              <w:t>Принято к сведению.</w:t>
            </w:r>
          </w:p>
          <w:p w14:paraId="0B0E3D1F" w14:textId="77777777" w:rsidR="009B3A79" w:rsidRPr="00D511EA" w:rsidRDefault="00D67E0C" w:rsidP="00D67E0C">
            <w:pPr>
              <w:rPr>
                <w:color w:val="FF0000"/>
                <w:sz w:val="22"/>
                <w:szCs w:val="22"/>
              </w:rPr>
            </w:pPr>
            <w:r w:rsidRPr="00D511EA">
              <w:rPr>
                <w:sz w:val="22"/>
                <w:szCs w:val="22"/>
              </w:rPr>
              <w:t>Термин перенесен в подраздел «Перемещение» с ссылкой на ГОСТ Р 59282—2020, пункт 3.1.4</w:t>
            </w:r>
          </w:p>
        </w:tc>
      </w:tr>
      <w:tr w:rsidR="00A13857" w:rsidRPr="00D511EA" w14:paraId="4A9F70B6"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A43C43C" w14:textId="77777777" w:rsidR="00A13857" w:rsidRPr="00746FC1" w:rsidRDefault="00A13857" w:rsidP="00356EEE">
            <w:pPr>
              <w:pStyle w:val="ae"/>
              <w:numPr>
                <w:ilvl w:val="0"/>
                <w:numId w:val="4"/>
              </w:numPr>
              <w:ind w:left="0" w:firstLine="0"/>
            </w:pPr>
          </w:p>
        </w:tc>
        <w:tc>
          <w:tcPr>
            <w:tcW w:w="1562" w:type="dxa"/>
            <w:vMerge w:val="restart"/>
            <w:tcBorders>
              <w:top w:val="single" w:sz="4" w:space="0" w:color="auto"/>
              <w:left w:val="single" w:sz="4" w:space="0" w:color="000000"/>
              <w:right w:val="single" w:sz="4" w:space="0" w:color="000000"/>
            </w:tcBorders>
          </w:tcPr>
          <w:p w14:paraId="54CC04AB" w14:textId="77777777" w:rsidR="00A13857" w:rsidRPr="00D511EA" w:rsidRDefault="00A13857" w:rsidP="00356EEE">
            <w:pPr>
              <w:rPr>
                <w:color w:val="000000"/>
                <w:sz w:val="22"/>
                <w:szCs w:val="22"/>
              </w:rPr>
            </w:pPr>
            <w:r w:rsidRPr="00D511EA">
              <w:rPr>
                <w:color w:val="000000"/>
                <w:sz w:val="22"/>
                <w:szCs w:val="22"/>
              </w:rPr>
              <w:t xml:space="preserve">Раздел 3, </w:t>
            </w:r>
          </w:p>
          <w:p w14:paraId="31DBE9EA" w14:textId="77777777" w:rsidR="00A13857" w:rsidRPr="00D511EA" w:rsidRDefault="00A13857" w:rsidP="00356EEE">
            <w:pPr>
              <w:rPr>
                <w:color w:val="000000"/>
                <w:sz w:val="22"/>
                <w:szCs w:val="22"/>
              </w:rPr>
            </w:pPr>
            <w:r w:rsidRPr="00D511EA">
              <w:rPr>
                <w:color w:val="000000"/>
                <w:sz w:val="22"/>
                <w:szCs w:val="22"/>
              </w:rPr>
              <w:t>п. 3.14</w:t>
            </w:r>
          </w:p>
        </w:tc>
        <w:tc>
          <w:tcPr>
            <w:tcW w:w="2552" w:type="dxa"/>
            <w:vMerge w:val="restart"/>
            <w:tcBorders>
              <w:top w:val="single" w:sz="4" w:space="0" w:color="auto"/>
              <w:left w:val="single" w:sz="4" w:space="0" w:color="000000"/>
              <w:right w:val="single" w:sz="4" w:space="0" w:color="000000"/>
            </w:tcBorders>
          </w:tcPr>
          <w:p w14:paraId="5CA98F05" w14:textId="77777777" w:rsidR="00A13857" w:rsidRPr="00D511EA" w:rsidRDefault="00A13857" w:rsidP="00356EEE">
            <w:pPr>
              <w:outlineLvl w:val="1"/>
              <w:rPr>
                <w:bCs/>
                <w:sz w:val="22"/>
                <w:szCs w:val="22"/>
              </w:rPr>
            </w:pPr>
            <w:r w:rsidRPr="00D511EA">
              <w:rPr>
                <w:bCs/>
                <w:sz w:val="22"/>
                <w:szCs w:val="22"/>
              </w:rPr>
              <w:t>ПАО «Яковлев» в ПАО ОАК</w:t>
            </w:r>
          </w:p>
          <w:p w14:paraId="6FE0AAED" w14:textId="77777777" w:rsidR="00A13857" w:rsidRPr="00D511EA" w:rsidRDefault="00A13857" w:rsidP="00356EEE">
            <w:pPr>
              <w:outlineLvl w:val="1"/>
              <w:rPr>
                <w:bCs/>
                <w:sz w:val="22"/>
                <w:szCs w:val="22"/>
              </w:rPr>
            </w:pPr>
            <w:r w:rsidRPr="00D511EA">
              <w:rPr>
                <w:sz w:val="22"/>
                <w:szCs w:val="22"/>
              </w:rPr>
              <w:t>ПАО «Яковлев - Иркутский авиационный завод»</w:t>
            </w:r>
          </w:p>
          <w:p w14:paraId="190A2675" w14:textId="77777777" w:rsidR="00A13857" w:rsidRPr="00D511EA" w:rsidRDefault="00A13857" w:rsidP="00356EEE">
            <w:pPr>
              <w:rPr>
                <w:sz w:val="22"/>
                <w:szCs w:val="22"/>
              </w:rPr>
            </w:pPr>
            <w:r w:rsidRPr="00D511EA">
              <w:rPr>
                <w:bCs/>
                <w:sz w:val="22"/>
                <w:szCs w:val="22"/>
              </w:rPr>
              <w:t xml:space="preserve">Исх. № 8924 от </w:t>
            </w:r>
            <w:r w:rsidRPr="00D511EA">
              <w:rPr>
                <w:bCs/>
                <w:sz w:val="22"/>
                <w:szCs w:val="22"/>
              </w:rPr>
              <w:lastRenderedPageBreak/>
              <w:t>23.03.2026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357220C2" w14:textId="77777777" w:rsidR="00A13857" w:rsidRPr="00D511EA" w:rsidRDefault="00A13857" w:rsidP="00356EEE">
            <w:pPr>
              <w:spacing w:line="259" w:lineRule="auto"/>
              <w:rPr>
                <w:color w:val="323232"/>
                <w:sz w:val="22"/>
                <w:szCs w:val="22"/>
              </w:rPr>
            </w:pPr>
            <w:r w:rsidRPr="00D511EA">
              <w:rPr>
                <w:color w:val="323232"/>
                <w:sz w:val="22"/>
                <w:szCs w:val="22"/>
              </w:rPr>
              <w:lastRenderedPageBreak/>
              <w:t>Добавить определения следующих терминов после пункта 3.14:</w:t>
            </w:r>
          </w:p>
        </w:tc>
        <w:tc>
          <w:tcPr>
            <w:tcW w:w="3063" w:type="dxa"/>
            <w:tcBorders>
              <w:top w:val="single" w:sz="4" w:space="0" w:color="auto"/>
              <w:left w:val="single" w:sz="4" w:space="0" w:color="000000"/>
              <w:bottom w:val="single" w:sz="4" w:space="0" w:color="000000"/>
              <w:right w:val="single" w:sz="4" w:space="0" w:color="000000"/>
            </w:tcBorders>
          </w:tcPr>
          <w:p w14:paraId="765F8C8A" w14:textId="77777777" w:rsidR="00A13857" w:rsidRPr="00D511EA" w:rsidRDefault="00D67E0C" w:rsidP="00356EEE">
            <w:pPr>
              <w:rPr>
                <w:sz w:val="22"/>
                <w:szCs w:val="22"/>
              </w:rPr>
            </w:pPr>
            <w:r w:rsidRPr="00D511EA">
              <w:rPr>
                <w:sz w:val="22"/>
                <w:szCs w:val="22"/>
              </w:rPr>
              <w:t>Принято</w:t>
            </w:r>
          </w:p>
        </w:tc>
      </w:tr>
      <w:tr w:rsidR="00A13857" w:rsidRPr="00D511EA" w14:paraId="5F01B03E"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1B3C337" w14:textId="77777777" w:rsidR="00A13857" w:rsidRPr="00746FC1" w:rsidRDefault="00A13857" w:rsidP="00356EEE">
            <w:pPr>
              <w:pStyle w:val="ae"/>
              <w:numPr>
                <w:ilvl w:val="0"/>
                <w:numId w:val="4"/>
              </w:numPr>
              <w:ind w:left="0" w:firstLine="0"/>
            </w:pPr>
          </w:p>
        </w:tc>
        <w:tc>
          <w:tcPr>
            <w:tcW w:w="1562" w:type="dxa"/>
            <w:vMerge/>
            <w:tcBorders>
              <w:left w:val="single" w:sz="4" w:space="0" w:color="000000"/>
              <w:right w:val="single" w:sz="4" w:space="0" w:color="000000"/>
            </w:tcBorders>
          </w:tcPr>
          <w:p w14:paraId="485511A9" w14:textId="77777777" w:rsidR="00A13857" w:rsidRPr="00D511EA" w:rsidRDefault="00A13857" w:rsidP="00356EEE">
            <w:pPr>
              <w:rPr>
                <w:color w:val="000000"/>
                <w:sz w:val="22"/>
                <w:szCs w:val="22"/>
              </w:rPr>
            </w:pPr>
          </w:p>
        </w:tc>
        <w:tc>
          <w:tcPr>
            <w:tcW w:w="2552" w:type="dxa"/>
            <w:vMerge/>
            <w:tcBorders>
              <w:left w:val="single" w:sz="4" w:space="0" w:color="000000"/>
              <w:right w:val="single" w:sz="4" w:space="0" w:color="000000"/>
            </w:tcBorders>
          </w:tcPr>
          <w:p w14:paraId="029363D4" w14:textId="77777777" w:rsidR="00A13857" w:rsidRPr="00D511EA" w:rsidRDefault="00A13857" w:rsidP="00356EEE">
            <w:pPr>
              <w:outlineLvl w:val="1"/>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6B6970EA" w14:textId="77777777" w:rsidR="00A13857" w:rsidRPr="00D511EA" w:rsidRDefault="00A13857" w:rsidP="00356EEE">
            <w:pPr>
              <w:rPr>
                <w:sz w:val="22"/>
                <w:szCs w:val="22"/>
              </w:rPr>
            </w:pPr>
            <w:r w:rsidRPr="00D511EA">
              <w:rPr>
                <w:sz w:val="22"/>
                <w:szCs w:val="22"/>
              </w:rPr>
              <w:t>Замечание:</w:t>
            </w:r>
          </w:p>
          <w:p w14:paraId="471DA3FE" w14:textId="77777777" w:rsidR="00A13857" w:rsidRPr="00D511EA" w:rsidRDefault="00A13857" w:rsidP="00356EEE">
            <w:pPr>
              <w:rPr>
                <w:sz w:val="22"/>
                <w:szCs w:val="22"/>
              </w:rPr>
            </w:pPr>
            <w:r w:rsidRPr="00D511EA">
              <w:rPr>
                <w:sz w:val="22"/>
                <w:szCs w:val="22"/>
              </w:rPr>
              <w:t xml:space="preserve">Добавить определение термина </w:t>
            </w:r>
            <w:r w:rsidRPr="00D511EA">
              <w:rPr>
                <w:b/>
                <w:sz w:val="22"/>
                <w:szCs w:val="22"/>
              </w:rPr>
              <w:t>«закладка»</w:t>
            </w:r>
            <w:r w:rsidRPr="00D511EA">
              <w:rPr>
                <w:sz w:val="22"/>
                <w:szCs w:val="22"/>
              </w:rPr>
              <w:t xml:space="preserve"> после п.3.14.</w:t>
            </w:r>
          </w:p>
          <w:p w14:paraId="57290FBA" w14:textId="77777777" w:rsidR="00A13857" w:rsidRPr="00D511EA" w:rsidRDefault="00A13857" w:rsidP="00356EEE">
            <w:pPr>
              <w:rPr>
                <w:sz w:val="22"/>
                <w:szCs w:val="22"/>
              </w:rPr>
            </w:pPr>
            <w:r w:rsidRPr="00D511EA">
              <w:rPr>
                <w:sz w:val="22"/>
                <w:szCs w:val="22"/>
              </w:rPr>
              <w:t>Предложение:</w:t>
            </w:r>
          </w:p>
          <w:p w14:paraId="5D4D4536" w14:textId="77777777" w:rsidR="00A13857" w:rsidRPr="00D511EA" w:rsidRDefault="00A13857" w:rsidP="00356EEE">
            <w:pPr>
              <w:rPr>
                <w:sz w:val="22"/>
                <w:szCs w:val="22"/>
              </w:rPr>
            </w:pPr>
            <w:r w:rsidRPr="00D511EA">
              <w:rPr>
                <w:sz w:val="22"/>
                <w:szCs w:val="22"/>
              </w:rPr>
              <w:t>Добавить термин и определение: «</w:t>
            </w:r>
            <w:r w:rsidRPr="00D511EA">
              <w:rPr>
                <w:b/>
                <w:sz w:val="22"/>
                <w:szCs w:val="22"/>
              </w:rPr>
              <w:t xml:space="preserve">закладка: </w:t>
            </w:r>
            <w:r w:rsidRPr="00D511EA">
              <w:rPr>
                <w:sz w:val="22"/>
                <w:szCs w:val="22"/>
              </w:rPr>
              <w:t xml:space="preserve">Операция перемещение груза (детали, сборочной единицы) в средство технологического оснащения для </w:t>
            </w:r>
            <w:r w:rsidRPr="00D511EA">
              <w:rPr>
                <w:sz w:val="22"/>
                <w:szCs w:val="22"/>
              </w:rPr>
              <w:lastRenderedPageBreak/>
              <w:t>сборки.».</w:t>
            </w:r>
          </w:p>
          <w:p w14:paraId="7864FF02" w14:textId="77777777" w:rsidR="00A13857" w:rsidRPr="00D511EA" w:rsidRDefault="00A13857" w:rsidP="00356EEE">
            <w:pPr>
              <w:rPr>
                <w:sz w:val="22"/>
                <w:szCs w:val="22"/>
              </w:rPr>
            </w:pPr>
            <w:r w:rsidRPr="00D511EA">
              <w:rPr>
                <w:sz w:val="22"/>
                <w:szCs w:val="22"/>
              </w:rPr>
              <w:t>Обоснование:</w:t>
            </w:r>
          </w:p>
          <w:p w14:paraId="5597DA20" w14:textId="77777777" w:rsidR="00A13857" w:rsidRPr="00D511EA" w:rsidRDefault="00A13857" w:rsidP="00356EEE">
            <w:pPr>
              <w:spacing w:line="259" w:lineRule="auto"/>
              <w:rPr>
                <w:color w:val="323232"/>
                <w:sz w:val="22"/>
                <w:szCs w:val="22"/>
              </w:rPr>
            </w:pPr>
            <w:r w:rsidRPr="00D511EA">
              <w:rPr>
                <w:sz w:val="22"/>
                <w:szCs w:val="22"/>
              </w:rPr>
              <w:t xml:space="preserve">Операция </w:t>
            </w:r>
            <w:r w:rsidRPr="00D511EA">
              <w:rPr>
                <w:b/>
                <w:sz w:val="22"/>
                <w:szCs w:val="22"/>
              </w:rPr>
              <w:t>«закладка»</w:t>
            </w:r>
            <w:r w:rsidRPr="00D511EA">
              <w:rPr>
                <w:sz w:val="22"/>
                <w:szCs w:val="22"/>
              </w:rPr>
              <w:t xml:space="preserve"> предложена ниже  для включения в классификатор: раздел 7, вид технологического процесса по методу выполнения «Перемещение». (операция выполняется при производстве изделий АТ)</w:t>
            </w:r>
            <w:r w:rsidRPr="00D511EA">
              <w:rPr>
                <w:sz w:val="22"/>
                <w:szCs w:val="22"/>
                <w:lang w:val="en-US"/>
              </w:rPr>
              <w:t>.</w:t>
            </w:r>
          </w:p>
        </w:tc>
        <w:tc>
          <w:tcPr>
            <w:tcW w:w="3063" w:type="dxa"/>
            <w:tcBorders>
              <w:top w:val="single" w:sz="4" w:space="0" w:color="auto"/>
              <w:left w:val="single" w:sz="4" w:space="0" w:color="000000"/>
              <w:bottom w:val="single" w:sz="4" w:space="0" w:color="000000"/>
              <w:right w:val="single" w:sz="4" w:space="0" w:color="000000"/>
            </w:tcBorders>
          </w:tcPr>
          <w:p w14:paraId="3D97D4C4" w14:textId="77777777" w:rsidR="00A13857" w:rsidRPr="00D511EA" w:rsidRDefault="0007545F" w:rsidP="00356EEE">
            <w:pPr>
              <w:rPr>
                <w:sz w:val="22"/>
                <w:szCs w:val="22"/>
              </w:rPr>
            </w:pPr>
            <w:r w:rsidRPr="00D511EA">
              <w:rPr>
                <w:sz w:val="22"/>
                <w:szCs w:val="22"/>
              </w:rPr>
              <w:lastRenderedPageBreak/>
              <w:t>Принято.</w:t>
            </w:r>
          </w:p>
          <w:p w14:paraId="04CA4690" w14:textId="77777777" w:rsidR="0007545F" w:rsidRPr="00D511EA" w:rsidRDefault="0007545F" w:rsidP="00356EEE">
            <w:pPr>
              <w:rPr>
                <w:sz w:val="22"/>
                <w:szCs w:val="22"/>
              </w:rPr>
            </w:pPr>
            <w:r w:rsidRPr="00D511EA">
              <w:rPr>
                <w:sz w:val="22"/>
                <w:szCs w:val="22"/>
              </w:rPr>
              <w:t>Добавлены термин и операция</w:t>
            </w:r>
          </w:p>
        </w:tc>
      </w:tr>
      <w:tr w:rsidR="00A13857" w:rsidRPr="00D511EA" w14:paraId="5D8061E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ED321A0" w14:textId="77777777" w:rsidR="00A13857" w:rsidRPr="00746FC1" w:rsidRDefault="00A13857" w:rsidP="00356EEE">
            <w:pPr>
              <w:pStyle w:val="ae"/>
              <w:numPr>
                <w:ilvl w:val="0"/>
                <w:numId w:val="4"/>
              </w:numPr>
              <w:ind w:left="0" w:firstLine="0"/>
            </w:pPr>
          </w:p>
        </w:tc>
        <w:tc>
          <w:tcPr>
            <w:tcW w:w="1562" w:type="dxa"/>
            <w:vMerge/>
            <w:tcBorders>
              <w:left w:val="single" w:sz="4" w:space="0" w:color="000000"/>
              <w:right w:val="single" w:sz="4" w:space="0" w:color="000000"/>
            </w:tcBorders>
          </w:tcPr>
          <w:p w14:paraId="64BDCE90" w14:textId="77777777" w:rsidR="00A13857" w:rsidRPr="00D511EA" w:rsidRDefault="00A13857" w:rsidP="00356EEE">
            <w:pPr>
              <w:rPr>
                <w:color w:val="000000"/>
                <w:sz w:val="22"/>
                <w:szCs w:val="22"/>
              </w:rPr>
            </w:pPr>
          </w:p>
        </w:tc>
        <w:tc>
          <w:tcPr>
            <w:tcW w:w="2552" w:type="dxa"/>
            <w:vMerge/>
            <w:tcBorders>
              <w:left w:val="single" w:sz="4" w:space="0" w:color="000000"/>
              <w:right w:val="single" w:sz="4" w:space="0" w:color="000000"/>
            </w:tcBorders>
          </w:tcPr>
          <w:p w14:paraId="60AA698A" w14:textId="77777777" w:rsidR="00A13857" w:rsidRPr="00D511EA" w:rsidRDefault="00A13857" w:rsidP="00356EEE">
            <w:pPr>
              <w:outlineLvl w:val="1"/>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049FBD4F" w14:textId="77777777" w:rsidR="00A13857" w:rsidRPr="00D511EA" w:rsidRDefault="00A13857" w:rsidP="00356EEE">
            <w:pPr>
              <w:rPr>
                <w:sz w:val="22"/>
                <w:szCs w:val="22"/>
              </w:rPr>
            </w:pPr>
            <w:r w:rsidRPr="00D511EA">
              <w:rPr>
                <w:sz w:val="22"/>
                <w:szCs w:val="22"/>
              </w:rPr>
              <w:t>Замечание:</w:t>
            </w:r>
          </w:p>
          <w:p w14:paraId="7F2E41EF" w14:textId="77777777" w:rsidR="00A13857" w:rsidRPr="00D511EA" w:rsidRDefault="00A13857" w:rsidP="00356EEE">
            <w:pPr>
              <w:rPr>
                <w:sz w:val="22"/>
                <w:szCs w:val="22"/>
              </w:rPr>
            </w:pPr>
            <w:r w:rsidRPr="00D511EA">
              <w:rPr>
                <w:sz w:val="22"/>
                <w:szCs w:val="22"/>
              </w:rPr>
              <w:t xml:space="preserve">Добавить определение термина  </w:t>
            </w:r>
            <w:r w:rsidRPr="00D511EA">
              <w:rPr>
                <w:b/>
                <w:sz w:val="22"/>
                <w:szCs w:val="22"/>
              </w:rPr>
              <w:t>«выемка»</w:t>
            </w:r>
            <w:r w:rsidRPr="00D511EA">
              <w:rPr>
                <w:sz w:val="22"/>
                <w:szCs w:val="22"/>
              </w:rPr>
              <w:t>.</w:t>
            </w:r>
          </w:p>
          <w:p w14:paraId="2CA45D8B" w14:textId="77777777" w:rsidR="00A13857" w:rsidRPr="00D511EA" w:rsidRDefault="00A13857" w:rsidP="00356EEE">
            <w:pPr>
              <w:rPr>
                <w:sz w:val="22"/>
                <w:szCs w:val="22"/>
              </w:rPr>
            </w:pPr>
            <w:r w:rsidRPr="00D511EA">
              <w:rPr>
                <w:sz w:val="22"/>
                <w:szCs w:val="22"/>
              </w:rPr>
              <w:t>Предложение:</w:t>
            </w:r>
          </w:p>
          <w:p w14:paraId="38A570BE" w14:textId="77777777" w:rsidR="00A13857" w:rsidRPr="00D511EA" w:rsidRDefault="00A13857" w:rsidP="00356EEE">
            <w:pPr>
              <w:pStyle w:val="afa"/>
              <w:spacing w:after="0"/>
              <w:ind w:left="0"/>
              <w:jc w:val="left"/>
              <w:rPr>
                <w:sz w:val="22"/>
                <w:szCs w:val="22"/>
              </w:rPr>
            </w:pPr>
            <w:r w:rsidRPr="00D511EA">
              <w:rPr>
                <w:sz w:val="22"/>
                <w:szCs w:val="22"/>
              </w:rPr>
              <w:t>Добавить термин и определение:</w:t>
            </w:r>
          </w:p>
          <w:p w14:paraId="3DE2FB4C" w14:textId="77777777" w:rsidR="00A13857" w:rsidRPr="00D511EA" w:rsidRDefault="00A13857" w:rsidP="00356EEE">
            <w:pPr>
              <w:rPr>
                <w:sz w:val="22"/>
                <w:szCs w:val="22"/>
              </w:rPr>
            </w:pPr>
            <w:r w:rsidRPr="00D511EA">
              <w:rPr>
                <w:sz w:val="22"/>
                <w:szCs w:val="22"/>
              </w:rPr>
              <w:t>«</w:t>
            </w:r>
            <w:r w:rsidRPr="00D511EA">
              <w:rPr>
                <w:b/>
                <w:sz w:val="22"/>
                <w:szCs w:val="22"/>
              </w:rPr>
              <w:t xml:space="preserve">выемка: </w:t>
            </w:r>
            <w:r w:rsidRPr="00D511EA">
              <w:rPr>
                <w:sz w:val="22"/>
                <w:szCs w:val="22"/>
              </w:rPr>
              <w:t>Операция перемещение груза (детали, сборочной единицы) из средства технологического оснащения после сборки.».</w:t>
            </w:r>
          </w:p>
          <w:p w14:paraId="47CF5705" w14:textId="77777777" w:rsidR="00A13857" w:rsidRPr="00D511EA" w:rsidRDefault="00A13857" w:rsidP="00356EEE">
            <w:pPr>
              <w:rPr>
                <w:sz w:val="22"/>
                <w:szCs w:val="22"/>
              </w:rPr>
            </w:pPr>
            <w:r w:rsidRPr="00D511EA">
              <w:rPr>
                <w:sz w:val="22"/>
                <w:szCs w:val="22"/>
              </w:rPr>
              <w:t>Обоснование:</w:t>
            </w:r>
          </w:p>
          <w:p w14:paraId="784A2E6F" w14:textId="77777777" w:rsidR="00A13857" w:rsidRPr="00D511EA" w:rsidRDefault="00A13857" w:rsidP="00356EEE">
            <w:pPr>
              <w:spacing w:line="259" w:lineRule="auto"/>
              <w:rPr>
                <w:color w:val="323232"/>
                <w:sz w:val="22"/>
                <w:szCs w:val="22"/>
              </w:rPr>
            </w:pPr>
            <w:r w:rsidRPr="00D511EA">
              <w:rPr>
                <w:sz w:val="22"/>
                <w:szCs w:val="22"/>
              </w:rPr>
              <w:t>Операция «</w:t>
            </w:r>
            <w:r w:rsidRPr="00D511EA">
              <w:rPr>
                <w:b/>
                <w:sz w:val="22"/>
                <w:szCs w:val="22"/>
              </w:rPr>
              <w:t>выемка</w:t>
            </w:r>
            <w:r w:rsidRPr="00D511EA">
              <w:rPr>
                <w:sz w:val="22"/>
                <w:szCs w:val="22"/>
              </w:rPr>
              <w:t>» предложена ниже  для включения в классификатор: раздел 7, вид технологического процесса по методу выполнения «Перемещение». (операция выполняется при производстве изделий АТ)</w:t>
            </w:r>
            <w:r w:rsidRPr="00D511EA">
              <w:rPr>
                <w:sz w:val="22"/>
                <w:szCs w:val="22"/>
                <w:lang w:val="en-US"/>
              </w:rPr>
              <w:t>.</w:t>
            </w:r>
          </w:p>
        </w:tc>
        <w:tc>
          <w:tcPr>
            <w:tcW w:w="3063" w:type="dxa"/>
            <w:tcBorders>
              <w:top w:val="single" w:sz="4" w:space="0" w:color="auto"/>
              <w:left w:val="single" w:sz="4" w:space="0" w:color="000000"/>
              <w:bottom w:val="single" w:sz="4" w:space="0" w:color="000000"/>
              <w:right w:val="single" w:sz="4" w:space="0" w:color="000000"/>
            </w:tcBorders>
          </w:tcPr>
          <w:p w14:paraId="50E44D70" w14:textId="77777777" w:rsidR="0007545F" w:rsidRPr="00D511EA" w:rsidRDefault="0007545F" w:rsidP="0007545F">
            <w:pPr>
              <w:rPr>
                <w:sz w:val="22"/>
                <w:szCs w:val="22"/>
              </w:rPr>
            </w:pPr>
            <w:r w:rsidRPr="00D511EA">
              <w:rPr>
                <w:sz w:val="22"/>
                <w:szCs w:val="22"/>
              </w:rPr>
              <w:t>Принято.</w:t>
            </w:r>
          </w:p>
          <w:p w14:paraId="617B97EE" w14:textId="77777777" w:rsidR="00A13857" w:rsidRPr="00D511EA" w:rsidRDefault="0007545F" w:rsidP="0007545F">
            <w:pPr>
              <w:rPr>
                <w:sz w:val="22"/>
                <w:szCs w:val="22"/>
              </w:rPr>
            </w:pPr>
            <w:r w:rsidRPr="00D511EA">
              <w:rPr>
                <w:sz w:val="22"/>
                <w:szCs w:val="22"/>
              </w:rPr>
              <w:t>Добавлены термин и операция</w:t>
            </w:r>
          </w:p>
        </w:tc>
      </w:tr>
      <w:tr w:rsidR="00A13857" w:rsidRPr="00D511EA" w14:paraId="71686712"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1397A1F" w14:textId="77777777" w:rsidR="00A13857" w:rsidRPr="00746FC1" w:rsidRDefault="00A13857" w:rsidP="00356EEE">
            <w:pPr>
              <w:pStyle w:val="ae"/>
              <w:numPr>
                <w:ilvl w:val="0"/>
                <w:numId w:val="4"/>
              </w:numPr>
              <w:ind w:left="0" w:firstLine="0"/>
            </w:pPr>
          </w:p>
        </w:tc>
        <w:tc>
          <w:tcPr>
            <w:tcW w:w="1562" w:type="dxa"/>
            <w:vMerge/>
            <w:tcBorders>
              <w:left w:val="single" w:sz="4" w:space="0" w:color="000000"/>
              <w:right w:val="single" w:sz="4" w:space="0" w:color="000000"/>
            </w:tcBorders>
          </w:tcPr>
          <w:p w14:paraId="350EB381" w14:textId="77777777" w:rsidR="00A13857" w:rsidRPr="00D511EA" w:rsidRDefault="00A13857" w:rsidP="00356EEE">
            <w:pPr>
              <w:rPr>
                <w:color w:val="000000"/>
                <w:sz w:val="22"/>
                <w:szCs w:val="22"/>
              </w:rPr>
            </w:pPr>
          </w:p>
        </w:tc>
        <w:tc>
          <w:tcPr>
            <w:tcW w:w="2552" w:type="dxa"/>
            <w:vMerge/>
            <w:tcBorders>
              <w:left w:val="single" w:sz="4" w:space="0" w:color="000000"/>
              <w:right w:val="single" w:sz="4" w:space="0" w:color="000000"/>
            </w:tcBorders>
          </w:tcPr>
          <w:p w14:paraId="10093734" w14:textId="77777777" w:rsidR="00A13857" w:rsidRPr="00D511EA" w:rsidRDefault="00A13857" w:rsidP="00356EEE">
            <w:pPr>
              <w:outlineLvl w:val="1"/>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4C97897A" w14:textId="77777777" w:rsidR="00A13857" w:rsidRPr="00D511EA" w:rsidRDefault="00A13857" w:rsidP="00356EEE">
            <w:pPr>
              <w:rPr>
                <w:sz w:val="22"/>
                <w:szCs w:val="22"/>
              </w:rPr>
            </w:pPr>
            <w:r w:rsidRPr="00D511EA">
              <w:rPr>
                <w:sz w:val="22"/>
                <w:szCs w:val="22"/>
              </w:rPr>
              <w:t>Замечание:</w:t>
            </w:r>
          </w:p>
          <w:p w14:paraId="6C81E103" w14:textId="77777777" w:rsidR="00A13857" w:rsidRPr="00D511EA" w:rsidRDefault="00A13857" w:rsidP="00356EEE">
            <w:pPr>
              <w:rPr>
                <w:sz w:val="22"/>
                <w:szCs w:val="22"/>
              </w:rPr>
            </w:pPr>
            <w:r w:rsidRPr="00D511EA">
              <w:rPr>
                <w:sz w:val="22"/>
                <w:szCs w:val="22"/>
              </w:rPr>
              <w:t xml:space="preserve">Добавить определение термина </w:t>
            </w:r>
            <w:r w:rsidRPr="00D511EA">
              <w:rPr>
                <w:b/>
                <w:sz w:val="22"/>
                <w:szCs w:val="22"/>
              </w:rPr>
              <w:t>«подъем»</w:t>
            </w:r>
            <w:r w:rsidRPr="00D511EA">
              <w:rPr>
                <w:sz w:val="22"/>
                <w:szCs w:val="22"/>
              </w:rPr>
              <w:t>.</w:t>
            </w:r>
          </w:p>
          <w:p w14:paraId="4DA22C2C" w14:textId="77777777" w:rsidR="00A13857" w:rsidRPr="00D511EA" w:rsidRDefault="00A13857" w:rsidP="00356EEE">
            <w:pPr>
              <w:rPr>
                <w:sz w:val="22"/>
                <w:szCs w:val="22"/>
              </w:rPr>
            </w:pPr>
            <w:r w:rsidRPr="00D511EA">
              <w:rPr>
                <w:sz w:val="22"/>
                <w:szCs w:val="22"/>
              </w:rPr>
              <w:t>Предложение:</w:t>
            </w:r>
          </w:p>
          <w:p w14:paraId="61856607" w14:textId="77777777" w:rsidR="00A13857" w:rsidRPr="00D511EA" w:rsidRDefault="00A13857" w:rsidP="00356EEE">
            <w:pPr>
              <w:rPr>
                <w:sz w:val="22"/>
                <w:szCs w:val="22"/>
              </w:rPr>
            </w:pPr>
            <w:r w:rsidRPr="00D511EA">
              <w:rPr>
                <w:sz w:val="22"/>
                <w:szCs w:val="22"/>
              </w:rPr>
              <w:t>Добавить термин и определение: «</w:t>
            </w:r>
            <w:r w:rsidRPr="00D511EA">
              <w:rPr>
                <w:b/>
                <w:sz w:val="22"/>
                <w:szCs w:val="22"/>
              </w:rPr>
              <w:t xml:space="preserve">подъем: </w:t>
            </w:r>
            <w:r w:rsidRPr="00D511EA">
              <w:rPr>
                <w:sz w:val="22"/>
                <w:szCs w:val="22"/>
              </w:rPr>
              <w:t>Операция перемещение груза (детали, сборочной единицы) вверх в вертикальной плоскости.</w:t>
            </w:r>
          </w:p>
          <w:p w14:paraId="55A816C6" w14:textId="77777777" w:rsidR="00A13857" w:rsidRPr="00D511EA" w:rsidRDefault="00A13857" w:rsidP="00356EEE">
            <w:pPr>
              <w:rPr>
                <w:sz w:val="22"/>
                <w:szCs w:val="22"/>
              </w:rPr>
            </w:pPr>
            <w:r w:rsidRPr="00D511EA">
              <w:rPr>
                <w:sz w:val="22"/>
                <w:szCs w:val="22"/>
              </w:rPr>
              <w:t>Обоснование:</w:t>
            </w:r>
          </w:p>
          <w:p w14:paraId="2C7E89EA" w14:textId="77777777" w:rsidR="00A13857" w:rsidRPr="00D511EA" w:rsidRDefault="00A13857" w:rsidP="00356EEE">
            <w:pPr>
              <w:spacing w:line="259" w:lineRule="auto"/>
              <w:rPr>
                <w:color w:val="323232"/>
                <w:sz w:val="22"/>
                <w:szCs w:val="22"/>
              </w:rPr>
            </w:pPr>
            <w:r w:rsidRPr="00D511EA">
              <w:rPr>
                <w:sz w:val="22"/>
                <w:szCs w:val="22"/>
              </w:rPr>
              <w:t xml:space="preserve">Операция </w:t>
            </w:r>
            <w:r w:rsidRPr="00D511EA">
              <w:rPr>
                <w:b/>
                <w:sz w:val="22"/>
                <w:szCs w:val="22"/>
              </w:rPr>
              <w:t>«подъем»</w:t>
            </w:r>
            <w:r w:rsidRPr="00D511EA">
              <w:rPr>
                <w:sz w:val="22"/>
                <w:szCs w:val="22"/>
              </w:rPr>
              <w:t xml:space="preserve"> предложена ниже  для включения в классификатор: раздел 7, вид технологического процесса по методу выполнения «Перемещение» (операция выполняется при производстве изделий АТ).</w:t>
            </w:r>
          </w:p>
        </w:tc>
        <w:tc>
          <w:tcPr>
            <w:tcW w:w="3063" w:type="dxa"/>
            <w:tcBorders>
              <w:top w:val="single" w:sz="4" w:space="0" w:color="auto"/>
              <w:left w:val="single" w:sz="4" w:space="0" w:color="000000"/>
              <w:bottom w:val="single" w:sz="4" w:space="0" w:color="000000"/>
              <w:right w:val="single" w:sz="4" w:space="0" w:color="000000"/>
            </w:tcBorders>
          </w:tcPr>
          <w:p w14:paraId="0D7DA3A3" w14:textId="77777777" w:rsidR="0007545F" w:rsidRPr="00D511EA" w:rsidRDefault="0007545F" w:rsidP="0007545F">
            <w:pPr>
              <w:rPr>
                <w:sz w:val="22"/>
                <w:szCs w:val="22"/>
              </w:rPr>
            </w:pPr>
            <w:r w:rsidRPr="00D511EA">
              <w:rPr>
                <w:sz w:val="22"/>
                <w:szCs w:val="22"/>
              </w:rPr>
              <w:t>Принято.</w:t>
            </w:r>
          </w:p>
          <w:p w14:paraId="27FB5E96" w14:textId="77777777" w:rsidR="00A13857" w:rsidRPr="00D511EA" w:rsidRDefault="0007545F" w:rsidP="0007545F">
            <w:pPr>
              <w:rPr>
                <w:sz w:val="22"/>
                <w:szCs w:val="22"/>
              </w:rPr>
            </w:pPr>
            <w:r w:rsidRPr="00D511EA">
              <w:rPr>
                <w:sz w:val="22"/>
                <w:szCs w:val="22"/>
              </w:rPr>
              <w:t>Добавлены термин и операция</w:t>
            </w:r>
          </w:p>
        </w:tc>
      </w:tr>
      <w:tr w:rsidR="00A13857" w:rsidRPr="00D511EA" w14:paraId="1650DA43"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D4721C9" w14:textId="77777777" w:rsidR="00A13857" w:rsidRPr="00746FC1" w:rsidRDefault="00A13857" w:rsidP="00356EEE">
            <w:pPr>
              <w:pStyle w:val="ae"/>
              <w:numPr>
                <w:ilvl w:val="0"/>
                <w:numId w:val="4"/>
              </w:numPr>
              <w:ind w:left="0" w:firstLine="0"/>
            </w:pPr>
          </w:p>
        </w:tc>
        <w:tc>
          <w:tcPr>
            <w:tcW w:w="1562" w:type="dxa"/>
            <w:vMerge/>
            <w:tcBorders>
              <w:left w:val="single" w:sz="4" w:space="0" w:color="000000"/>
              <w:right w:val="single" w:sz="4" w:space="0" w:color="000000"/>
            </w:tcBorders>
          </w:tcPr>
          <w:p w14:paraId="3CE80CCA" w14:textId="77777777" w:rsidR="00A13857" w:rsidRPr="00D511EA" w:rsidRDefault="00A13857" w:rsidP="00356EEE">
            <w:pPr>
              <w:rPr>
                <w:color w:val="000000"/>
                <w:sz w:val="22"/>
                <w:szCs w:val="22"/>
              </w:rPr>
            </w:pPr>
          </w:p>
        </w:tc>
        <w:tc>
          <w:tcPr>
            <w:tcW w:w="2552" w:type="dxa"/>
            <w:vMerge/>
            <w:tcBorders>
              <w:left w:val="single" w:sz="4" w:space="0" w:color="000000"/>
              <w:right w:val="single" w:sz="4" w:space="0" w:color="000000"/>
            </w:tcBorders>
          </w:tcPr>
          <w:p w14:paraId="2D3F6305" w14:textId="77777777" w:rsidR="00A13857" w:rsidRPr="00D511EA" w:rsidRDefault="00A13857" w:rsidP="00356EEE">
            <w:pPr>
              <w:outlineLvl w:val="1"/>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73C69526" w14:textId="77777777" w:rsidR="00A13857" w:rsidRPr="00D511EA" w:rsidRDefault="00A13857" w:rsidP="00356EEE">
            <w:pPr>
              <w:rPr>
                <w:sz w:val="22"/>
                <w:szCs w:val="22"/>
              </w:rPr>
            </w:pPr>
            <w:r w:rsidRPr="00D511EA">
              <w:rPr>
                <w:sz w:val="22"/>
                <w:szCs w:val="22"/>
              </w:rPr>
              <w:t>Замечание:</w:t>
            </w:r>
          </w:p>
          <w:p w14:paraId="2454C6F2" w14:textId="77777777" w:rsidR="00A13857" w:rsidRPr="00D511EA" w:rsidRDefault="00A13857" w:rsidP="00356EEE">
            <w:pPr>
              <w:rPr>
                <w:sz w:val="22"/>
                <w:szCs w:val="22"/>
              </w:rPr>
            </w:pPr>
            <w:r w:rsidRPr="00D511EA">
              <w:rPr>
                <w:sz w:val="22"/>
                <w:szCs w:val="22"/>
              </w:rPr>
              <w:t xml:space="preserve">Добавить определение термина </w:t>
            </w:r>
            <w:r w:rsidRPr="00D511EA">
              <w:rPr>
                <w:b/>
                <w:sz w:val="22"/>
                <w:szCs w:val="22"/>
              </w:rPr>
              <w:t>«опускание».</w:t>
            </w:r>
          </w:p>
          <w:p w14:paraId="6360FA5E" w14:textId="77777777" w:rsidR="00A13857" w:rsidRPr="00D511EA" w:rsidRDefault="00A13857" w:rsidP="00356EEE">
            <w:pPr>
              <w:rPr>
                <w:sz w:val="22"/>
                <w:szCs w:val="22"/>
              </w:rPr>
            </w:pPr>
            <w:r w:rsidRPr="00D511EA">
              <w:rPr>
                <w:sz w:val="22"/>
                <w:szCs w:val="22"/>
              </w:rPr>
              <w:t>Предложение:</w:t>
            </w:r>
          </w:p>
          <w:p w14:paraId="1A71DACB" w14:textId="77777777" w:rsidR="00A13857" w:rsidRPr="00D511EA" w:rsidRDefault="00A13857" w:rsidP="00356EEE">
            <w:pPr>
              <w:rPr>
                <w:sz w:val="22"/>
                <w:szCs w:val="22"/>
              </w:rPr>
            </w:pPr>
            <w:r w:rsidRPr="00D511EA">
              <w:rPr>
                <w:sz w:val="22"/>
                <w:szCs w:val="22"/>
              </w:rPr>
              <w:t>Добавить термин и определение: «</w:t>
            </w:r>
            <w:r w:rsidRPr="00D511EA">
              <w:rPr>
                <w:b/>
                <w:sz w:val="22"/>
                <w:szCs w:val="22"/>
              </w:rPr>
              <w:t xml:space="preserve">опускание: </w:t>
            </w:r>
            <w:r w:rsidRPr="00D511EA">
              <w:rPr>
                <w:sz w:val="22"/>
                <w:szCs w:val="22"/>
              </w:rPr>
              <w:t>Операция перемещение груза (детали, сборочной единицы) вниз в вертикальной плоскости».</w:t>
            </w:r>
          </w:p>
          <w:p w14:paraId="1CE34DC7" w14:textId="77777777" w:rsidR="00A13857" w:rsidRPr="00D511EA" w:rsidRDefault="00A13857" w:rsidP="00356EEE">
            <w:pPr>
              <w:rPr>
                <w:sz w:val="22"/>
                <w:szCs w:val="22"/>
              </w:rPr>
            </w:pPr>
            <w:r w:rsidRPr="00D511EA">
              <w:rPr>
                <w:sz w:val="22"/>
                <w:szCs w:val="22"/>
              </w:rPr>
              <w:t>Обоснование:</w:t>
            </w:r>
          </w:p>
          <w:p w14:paraId="572B8F54" w14:textId="77777777" w:rsidR="00A13857" w:rsidRPr="00D511EA" w:rsidRDefault="00A13857" w:rsidP="00356EEE">
            <w:pPr>
              <w:spacing w:line="259" w:lineRule="auto"/>
              <w:rPr>
                <w:color w:val="323232"/>
                <w:sz w:val="22"/>
                <w:szCs w:val="22"/>
              </w:rPr>
            </w:pPr>
            <w:r w:rsidRPr="00D511EA">
              <w:rPr>
                <w:sz w:val="22"/>
                <w:szCs w:val="22"/>
              </w:rPr>
              <w:t xml:space="preserve">Операция </w:t>
            </w:r>
            <w:r w:rsidRPr="00D511EA">
              <w:rPr>
                <w:b/>
                <w:sz w:val="22"/>
                <w:szCs w:val="22"/>
              </w:rPr>
              <w:t>«опускание»</w:t>
            </w:r>
            <w:r w:rsidRPr="00D511EA">
              <w:rPr>
                <w:sz w:val="22"/>
                <w:szCs w:val="22"/>
              </w:rPr>
              <w:t xml:space="preserve"> предложена ниже  для включения в классификатор: раздел 7, вид технологического процесса по методу выполнения «Перемещение» (операция выполняется при производстве изделий АТ).</w:t>
            </w:r>
          </w:p>
        </w:tc>
        <w:tc>
          <w:tcPr>
            <w:tcW w:w="3063" w:type="dxa"/>
            <w:tcBorders>
              <w:top w:val="single" w:sz="4" w:space="0" w:color="auto"/>
              <w:left w:val="single" w:sz="4" w:space="0" w:color="000000"/>
              <w:bottom w:val="single" w:sz="4" w:space="0" w:color="000000"/>
              <w:right w:val="single" w:sz="4" w:space="0" w:color="000000"/>
            </w:tcBorders>
          </w:tcPr>
          <w:p w14:paraId="3D2660A8" w14:textId="77777777" w:rsidR="0007545F" w:rsidRPr="00D511EA" w:rsidRDefault="0007545F" w:rsidP="0007545F">
            <w:pPr>
              <w:rPr>
                <w:sz w:val="22"/>
                <w:szCs w:val="22"/>
              </w:rPr>
            </w:pPr>
            <w:r w:rsidRPr="00D511EA">
              <w:rPr>
                <w:sz w:val="22"/>
                <w:szCs w:val="22"/>
              </w:rPr>
              <w:t>Принято.</w:t>
            </w:r>
          </w:p>
          <w:p w14:paraId="0456F064" w14:textId="77777777" w:rsidR="00A13857" w:rsidRPr="00D511EA" w:rsidRDefault="0007545F" w:rsidP="0007545F">
            <w:pPr>
              <w:rPr>
                <w:sz w:val="22"/>
                <w:szCs w:val="22"/>
              </w:rPr>
            </w:pPr>
            <w:r w:rsidRPr="00D511EA">
              <w:rPr>
                <w:sz w:val="22"/>
                <w:szCs w:val="22"/>
              </w:rPr>
              <w:t>Добавлены термин и операция</w:t>
            </w:r>
          </w:p>
        </w:tc>
      </w:tr>
      <w:tr w:rsidR="00A13857" w:rsidRPr="00D511EA" w14:paraId="1C2568B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6D1FD14" w14:textId="77777777" w:rsidR="00A13857" w:rsidRPr="00746FC1" w:rsidRDefault="00A13857" w:rsidP="00356EEE">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30E6BFB5" w14:textId="77777777" w:rsidR="00A13857" w:rsidRPr="00D511EA" w:rsidRDefault="00A13857" w:rsidP="00356EEE">
            <w:pPr>
              <w:rPr>
                <w:color w:val="000000"/>
                <w:sz w:val="22"/>
                <w:szCs w:val="22"/>
              </w:rPr>
            </w:pPr>
          </w:p>
        </w:tc>
        <w:tc>
          <w:tcPr>
            <w:tcW w:w="2552" w:type="dxa"/>
            <w:vMerge/>
            <w:tcBorders>
              <w:left w:val="single" w:sz="4" w:space="0" w:color="000000"/>
              <w:bottom w:val="single" w:sz="4" w:space="0" w:color="000000"/>
              <w:right w:val="single" w:sz="4" w:space="0" w:color="000000"/>
            </w:tcBorders>
          </w:tcPr>
          <w:p w14:paraId="1F555B9F" w14:textId="77777777" w:rsidR="00A13857" w:rsidRPr="00D511EA" w:rsidRDefault="00A13857" w:rsidP="00356EEE">
            <w:pPr>
              <w:outlineLvl w:val="1"/>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28A8A693" w14:textId="77777777" w:rsidR="00A13857" w:rsidRPr="00D511EA" w:rsidRDefault="00A13857" w:rsidP="00356EEE">
            <w:pPr>
              <w:rPr>
                <w:sz w:val="22"/>
                <w:szCs w:val="22"/>
              </w:rPr>
            </w:pPr>
            <w:r w:rsidRPr="00D511EA">
              <w:rPr>
                <w:sz w:val="22"/>
                <w:szCs w:val="22"/>
              </w:rPr>
              <w:t>Замечание:</w:t>
            </w:r>
          </w:p>
          <w:p w14:paraId="690B17A3" w14:textId="77777777" w:rsidR="00A13857" w:rsidRPr="00D511EA" w:rsidRDefault="00A13857" w:rsidP="00356EEE">
            <w:pPr>
              <w:rPr>
                <w:sz w:val="22"/>
                <w:szCs w:val="22"/>
              </w:rPr>
            </w:pPr>
            <w:r w:rsidRPr="00D511EA">
              <w:rPr>
                <w:sz w:val="22"/>
                <w:szCs w:val="22"/>
              </w:rPr>
              <w:t xml:space="preserve">Добавить определение термина </w:t>
            </w:r>
            <w:r w:rsidRPr="00D511EA">
              <w:rPr>
                <w:b/>
                <w:sz w:val="22"/>
                <w:szCs w:val="22"/>
              </w:rPr>
              <w:t>«буксировка»</w:t>
            </w:r>
          </w:p>
          <w:p w14:paraId="6996B7EE" w14:textId="77777777" w:rsidR="00A13857" w:rsidRPr="00D511EA" w:rsidRDefault="00A13857" w:rsidP="00356EEE">
            <w:pPr>
              <w:rPr>
                <w:sz w:val="22"/>
                <w:szCs w:val="22"/>
              </w:rPr>
            </w:pPr>
            <w:r w:rsidRPr="00D511EA">
              <w:rPr>
                <w:sz w:val="22"/>
                <w:szCs w:val="22"/>
              </w:rPr>
              <w:t>Предложение:</w:t>
            </w:r>
          </w:p>
          <w:p w14:paraId="561B1EFE" w14:textId="77777777" w:rsidR="00A13857" w:rsidRPr="00D511EA" w:rsidRDefault="00A13857" w:rsidP="00356EEE">
            <w:pPr>
              <w:rPr>
                <w:sz w:val="22"/>
                <w:szCs w:val="22"/>
              </w:rPr>
            </w:pPr>
            <w:r w:rsidRPr="00D511EA">
              <w:rPr>
                <w:sz w:val="22"/>
                <w:szCs w:val="22"/>
              </w:rPr>
              <w:t>Добавить термин и определение: «</w:t>
            </w:r>
            <w:r w:rsidRPr="00D511EA">
              <w:rPr>
                <w:b/>
                <w:sz w:val="22"/>
                <w:szCs w:val="22"/>
              </w:rPr>
              <w:t xml:space="preserve">буксировка: </w:t>
            </w:r>
            <w:r w:rsidRPr="00D511EA">
              <w:rPr>
                <w:sz w:val="22"/>
                <w:szCs w:val="22"/>
              </w:rPr>
              <w:t>Операция перемещение груза (сборочной единицы) на шасси, с одного места размещения на другое с использованием транспортного средства (тягача)».</w:t>
            </w:r>
          </w:p>
          <w:p w14:paraId="6980E7F0" w14:textId="77777777" w:rsidR="00A13857" w:rsidRPr="00D511EA" w:rsidRDefault="00A13857" w:rsidP="00356EEE">
            <w:pPr>
              <w:rPr>
                <w:sz w:val="22"/>
                <w:szCs w:val="22"/>
              </w:rPr>
            </w:pPr>
            <w:r w:rsidRPr="00D511EA">
              <w:rPr>
                <w:sz w:val="22"/>
                <w:szCs w:val="22"/>
              </w:rPr>
              <w:lastRenderedPageBreak/>
              <w:t>Обоснование:</w:t>
            </w:r>
          </w:p>
          <w:p w14:paraId="114ED116" w14:textId="77777777" w:rsidR="00A13857" w:rsidRPr="00D511EA" w:rsidRDefault="00A13857" w:rsidP="00356EEE">
            <w:pPr>
              <w:spacing w:line="259" w:lineRule="auto"/>
              <w:rPr>
                <w:color w:val="323232"/>
                <w:sz w:val="22"/>
                <w:szCs w:val="22"/>
              </w:rPr>
            </w:pPr>
            <w:r w:rsidRPr="00D511EA">
              <w:rPr>
                <w:sz w:val="22"/>
                <w:szCs w:val="22"/>
              </w:rPr>
              <w:t xml:space="preserve">Операция </w:t>
            </w:r>
            <w:r w:rsidRPr="00D511EA">
              <w:rPr>
                <w:b/>
                <w:sz w:val="22"/>
                <w:szCs w:val="22"/>
              </w:rPr>
              <w:t>«буксировка»</w:t>
            </w:r>
            <w:r w:rsidRPr="00D511EA">
              <w:rPr>
                <w:sz w:val="22"/>
                <w:szCs w:val="22"/>
              </w:rPr>
              <w:t xml:space="preserve"> предложена ниже  для включения в классификатор: раздел 7, вид технологического процесса по методу выполнения «Перемещение» (операция выполняется при производстве изделий АТ).</w:t>
            </w:r>
          </w:p>
        </w:tc>
        <w:tc>
          <w:tcPr>
            <w:tcW w:w="3063" w:type="dxa"/>
            <w:tcBorders>
              <w:top w:val="single" w:sz="4" w:space="0" w:color="auto"/>
              <w:left w:val="single" w:sz="4" w:space="0" w:color="000000"/>
              <w:bottom w:val="single" w:sz="4" w:space="0" w:color="000000"/>
              <w:right w:val="single" w:sz="4" w:space="0" w:color="000000"/>
            </w:tcBorders>
          </w:tcPr>
          <w:p w14:paraId="17B7E5E1" w14:textId="77777777" w:rsidR="0007545F" w:rsidRPr="00D511EA" w:rsidRDefault="0007545F" w:rsidP="0007545F">
            <w:pPr>
              <w:rPr>
                <w:sz w:val="22"/>
                <w:szCs w:val="22"/>
              </w:rPr>
            </w:pPr>
            <w:r w:rsidRPr="00D511EA">
              <w:rPr>
                <w:sz w:val="22"/>
                <w:szCs w:val="22"/>
              </w:rPr>
              <w:lastRenderedPageBreak/>
              <w:t>Принято.</w:t>
            </w:r>
          </w:p>
          <w:p w14:paraId="04FA94A6" w14:textId="77777777" w:rsidR="00A13857" w:rsidRPr="00D511EA" w:rsidRDefault="0007545F" w:rsidP="0007545F">
            <w:pPr>
              <w:rPr>
                <w:sz w:val="22"/>
                <w:szCs w:val="22"/>
              </w:rPr>
            </w:pPr>
            <w:r w:rsidRPr="00D511EA">
              <w:rPr>
                <w:sz w:val="22"/>
                <w:szCs w:val="22"/>
              </w:rPr>
              <w:t>Добавлены термин и операция</w:t>
            </w:r>
          </w:p>
        </w:tc>
      </w:tr>
      <w:tr w:rsidR="00A13857" w:rsidRPr="00D511EA" w14:paraId="5D5E7BC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22F0819"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1569C32" w14:textId="77777777" w:rsidR="00A13857" w:rsidRPr="00D511EA" w:rsidRDefault="00A13857" w:rsidP="00356EEE">
            <w:pPr>
              <w:rPr>
                <w:color w:val="000000"/>
                <w:sz w:val="22"/>
                <w:szCs w:val="22"/>
              </w:rPr>
            </w:pPr>
            <w:r w:rsidRPr="00D511EA">
              <w:rPr>
                <w:color w:val="000000"/>
                <w:sz w:val="22"/>
                <w:szCs w:val="22"/>
              </w:rPr>
              <w:t xml:space="preserve">Раздел 3, </w:t>
            </w:r>
          </w:p>
          <w:p w14:paraId="32B30055" w14:textId="77777777" w:rsidR="00A13857" w:rsidRPr="00D511EA" w:rsidRDefault="00A13857" w:rsidP="00356EEE">
            <w:pPr>
              <w:rPr>
                <w:sz w:val="22"/>
                <w:szCs w:val="22"/>
              </w:rPr>
            </w:pPr>
            <w:r w:rsidRPr="00D511EA">
              <w:rPr>
                <w:color w:val="000000"/>
                <w:sz w:val="22"/>
                <w:szCs w:val="22"/>
              </w:rPr>
              <w:t>п. 3.15</w:t>
            </w:r>
          </w:p>
        </w:tc>
        <w:tc>
          <w:tcPr>
            <w:tcW w:w="2552" w:type="dxa"/>
            <w:tcBorders>
              <w:top w:val="single" w:sz="4" w:space="0" w:color="auto"/>
              <w:left w:val="single" w:sz="4" w:space="0" w:color="000000"/>
              <w:bottom w:val="single" w:sz="4" w:space="0" w:color="000000"/>
              <w:right w:val="single" w:sz="4" w:space="0" w:color="000000"/>
            </w:tcBorders>
          </w:tcPr>
          <w:p w14:paraId="18209260" w14:textId="77777777" w:rsidR="00A13857" w:rsidRPr="00D511EA" w:rsidRDefault="00A13857"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349C2A04" w14:textId="77777777" w:rsidR="00A13857" w:rsidRPr="00D511EA" w:rsidRDefault="00A13857" w:rsidP="00356EEE">
            <w:pPr>
              <w:pStyle w:val="TableParagraph"/>
              <w:ind w:right="144"/>
            </w:pPr>
            <w:r w:rsidRPr="00D511EA">
              <w:t>Замечание:</w:t>
            </w:r>
          </w:p>
          <w:p w14:paraId="6604BDAF" w14:textId="77777777" w:rsidR="00A13857" w:rsidRPr="00D511EA" w:rsidRDefault="00A13857" w:rsidP="00356EEE">
            <w:pPr>
              <w:pStyle w:val="TableParagraph"/>
              <w:ind w:right="144"/>
            </w:pPr>
            <w:r w:rsidRPr="00D511EA">
              <w:t>Определение</w:t>
            </w:r>
            <w:r w:rsidRPr="00D511EA">
              <w:rPr>
                <w:spacing w:val="-15"/>
              </w:rPr>
              <w:t xml:space="preserve"> </w:t>
            </w:r>
            <w:r w:rsidRPr="00D511EA">
              <w:t>термина</w:t>
            </w:r>
            <w:r w:rsidRPr="00D511EA">
              <w:rPr>
                <w:spacing w:val="-15"/>
              </w:rPr>
              <w:t xml:space="preserve"> </w:t>
            </w:r>
            <w:r w:rsidRPr="00D511EA">
              <w:t xml:space="preserve">требует </w:t>
            </w:r>
            <w:r w:rsidRPr="00D511EA">
              <w:rPr>
                <w:spacing w:val="-2"/>
              </w:rPr>
              <w:t>уточнения:</w:t>
            </w:r>
          </w:p>
          <w:p w14:paraId="5EEDC16F" w14:textId="77777777" w:rsidR="00A13857" w:rsidRPr="00D511EA" w:rsidRDefault="00A13857" w:rsidP="00356EEE">
            <w:pPr>
              <w:spacing w:line="259" w:lineRule="auto"/>
              <w:rPr>
                <w:sz w:val="22"/>
                <w:szCs w:val="22"/>
              </w:rPr>
            </w:pPr>
            <w:r w:rsidRPr="00D511EA">
              <w:rPr>
                <w:sz w:val="22"/>
                <w:szCs w:val="22"/>
              </w:rPr>
              <w:t>3.15</w:t>
            </w:r>
            <w:r w:rsidRPr="00D511EA">
              <w:rPr>
                <w:spacing w:val="-13"/>
                <w:sz w:val="22"/>
                <w:szCs w:val="22"/>
              </w:rPr>
              <w:t xml:space="preserve"> </w:t>
            </w:r>
            <w:r w:rsidRPr="00D511EA">
              <w:rPr>
                <w:b/>
                <w:sz w:val="22"/>
                <w:szCs w:val="22"/>
              </w:rPr>
              <w:t>выгрузка:</w:t>
            </w:r>
            <w:r w:rsidRPr="00D511EA">
              <w:rPr>
                <w:b/>
                <w:spacing w:val="-13"/>
                <w:sz w:val="22"/>
                <w:szCs w:val="22"/>
              </w:rPr>
              <w:t xml:space="preserve"> </w:t>
            </w:r>
            <w:r w:rsidRPr="00D511EA">
              <w:rPr>
                <w:sz w:val="22"/>
                <w:szCs w:val="22"/>
              </w:rPr>
              <w:t>Операция</w:t>
            </w:r>
            <w:r w:rsidRPr="00D511EA">
              <w:rPr>
                <w:spacing w:val="-13"/>
                <w:sz w:val="22"/>
                <w:szCs w:val="22"/>
              </w:rPr>
              <w:t xml:space="preserve"> </w:t>
            </w:r>
            <w:r w:rsidRPr="00D511EA">
              <w:rPr>
                <w:sz w:val="22"/>
                <w:szCs w:val="22"/>
              </w:rPr>
              <w:t>перемещения груза из тары (контейнера) на место постоянного или временного хранения</w:t>
            </w:r>
          </w:p>
          <w:p w14:paraId="62229783" w14:textId="77777777" w:rsidR="00A13857" w:rsidRPr="00D511EA" w:rsidRDefault="00A13857" w:rsidP="00356EEE">
            <w:pPr>
              <w:spacing w:line="259" w:lineRule="auto"/>
              <w:rPr>
                <w:sz w:val="22"/>
                <w:szCs w:val="22"/>
              </w:rPr>
            </w:pPr>
            <w:r w:rsidRPr="00D511EA">
              <w:rPr>
                <w:sz w:val="22"/>
                <w:szCs w:val="22"/>
              </w:rPr>
              <w:t>Предложение:</w:t>
            </w:r>
          </w:p>
          <w:p w14:paraId="641B74C6" w14:textId="77777777" w:rsidR="00A13857" w:rsidRPr="00D511EA" w:rsidRDefault="00A13857" w:rsidP="00356EEE">
            <w:pPr>
              <w:pStyle w:val="TableParagraph"/>
            </w:pPr>
            <w:r w:rsidRPr="00D511EA">
              <w:t>Внести</w:t>
            </w:r>
            <w:r w:rsidRPr="00D511EA">
              <w:rPr>
                <w:spacing w:val="-8"/>
              </w:rPr>
              <w:t xml:space="preserve"> </w:t>
            </w:r>
            <w:r w:rsidRPr="00D511EA">
              <w:t>в</w:t>
            </w:r>
            <w:r w:rsidRPr="00D511EA">
              <w:rPr>
                <w:spacing w:val="-10"/>
              </w:rPr>
              <w:t xml:space="preserve"> </w:t>
            </w:r>
            <w:r w:rsidRPr="00D511EA">
              <w:t>операции</w:t>
            </w:r>
            <w:r w:rsidRPr="00D511EA">
              <w:rPr>
                <w:spacing w:val="-8"/>
              </w:rPr>
              <w:t xml:space="preserve"> </w:t>
            </w:r>
            <w:r w:rsidRPr="00D511EA">
              <w:t>по</w:t>
            </w:r>
            <w:r w:rsidRPr="00D511EA">
              <w:rPr>
                <w:spacing w:val="-12"/>
              </w:rPr>
              <w:t xml:space="preserve"> </w:t>
            </w:r>
            <w:r w:rsidRPr="00D511EA">
              <w:t xml:space="preserve">перемещению грузов термин «погрузка» и его </w:t>
            </w:r>
            <w:r w:rsidRPr="00D511EA">
              <w:rPr>
                <w:spacing w:val="-2"/>
              </w:rPr>
              <w:t xml:space="preserve">определение: </w:t>
            </w:r>
            <w:r w:rsidRPr="00D511EA">
              <w:t>Операция</w:t>
            </w:r>
            <w:r w:rsidRPr="00D511EA">
              <w:rPr>
                <w:spacing w:val="-10"/>
              </w:rPr>
              <w:t xml:space="preserve"> </w:t>
            </w:r>
            <w:r w:rsidRPr="00D511EA">
              <w:t>перемещения</w:t>
            </w:r>
            <w:r w:rsidRPr="00D511EA">
              <w:rPr>
                <w:spacing w:val="-10"/>
              </w:rPr>
              <w:t xml:space="preserve"> </w:t>
            </w:r>
            <w:r w:rsidRPr="00D511EA">
              <w:t>груза</w:t>
            </w:r>
            <w:r w:rsidRPr="00D511EA">
              <w:rPr>
                <w:spacing w:val="-11"/>
              </w:rPr>
              <w:t xml:space="preserve"> </w:t>
            </w:r>
            <w:r w:rsidRPr="00D511EA">
              <w:t>с</w:t>
            </w:r>
            <w:r w:rsidRPr="00D511EA">
              <w:rPr>
                <w:spacing w:val="-9"/>
              </w:rPr>
              <w:t xml:space="preserve"> </w:t>
            </w:r>
            <w:r w:rsidRPr="00D511EA">
              <w:t xml:space="preserve">места временного и или постоянного хранения на штатное место в </w:t>
            </w:r>
            <w:r w:rsidRPr="00D511EA">
              <w:rPr>
                <w:spacing w:val="-2"/>
              </w:rPr>
              <w:t>объекте;</w:t>
            </w:r>
          </w:p>
          <w:p w14:paraId="0C5BB742" w14:textId="77777777" w:rsidR="00A13857" w:rsidRPr="00D511EA" w:rsidRDefault="00A13857" w:rsidP="00356EEE">
            <w:pPr>
              <w:spacing w:line="259" w:lineRule="auto"/>
              <w:rPr>
                <w:sz w:val="22"/>
                <w:szCs w:val="22"/>
              </w:rPr>
            </w:pPr>
            <w:r w:rsidRPr="00D511EA">
              <w:rPr>
                <w:sz w:val="22"/>
                <w:szCs w:val="22"/>
              </w:rPr>
              <w:t>Аналогично с этим изменить определение</w:t>
            </w:r>
            <w:r w:rsidRPr="00D511EA">
              <w:rPr>
                <w:spacing w:val="-14"/>
                <w:sz w:val="22"/>
                <w:szCs w:val="22"/>
              </w:rPr>
              <w:t xml:space="preserve"> </w:t>
            </w:r>
            <w:r w:rsidRPr="00D511EA">
              <w:rPr>
                <w:sz w:val="22"/>
                <w:szCs w:val="22"/>
              </w:rPr>
              <w:t>термина</w:t>
            </w:r>
            <w:r w:rsidRPr="00D511EA">
              <w:rPr>
                <w:spacing w:val="-10"/>
                <w:sz w:val="22"/>
                <w:szCs w:val="22"/>
              </w:rPr>
              <w:t xml:space="preserve"> </w:t>
            </w:r>
            <w:r w:rsidRPr="00D511EA">
              <w:rPr>
                <w:sz w:val="22"/>
                <w:szCs w:val="22"/>
              </w:rPr>
              <w:t>«выгрузка»</w:t>
            </w:r>
            <w:r w:rsidRPr="00D511EA">
              <w:rPr>
                <w:spacing w:val="-15"/>
                <w:sz w:val="22"/>
                <w:szCs w:val="22"/>
              </w:rPr>
              <w:t xml:space="preserve"> </w:t>
            </w:r>
            <w:r w:rsidRPr="00D511EA">
              <w:rPr>
                <w:sz w:val="22"/>
                <w:szCs w:val="22"/>
              </w:rPr>
              <w:t xml:space="preserve">со следующей формулировкой: Операция перемещения груза их тары (контейнера) или со штатного места в объекте на место постоянного или временного </w:t>
            </w:r>
            <w:r w:rsidRPr="00D511EA">
              <w:rPr>
                <w:spacing w:val="-2"/>
                <w:sz w:val="22"/>
                <w:szCs w:val="22"/>
              </w:rPr>
              <w:t>хранения</w:t>
            </w:r>
          </w:p>
          <w:p w14:paraId="359224F6" w14:textId="77777777" w:rsidR="00A13857" w:rsidRPr="00D511EA" w:rsidRDefault="00A13857" w:rsidP="00356EEE">
            <w:pPr>
              <w:spacing w:line="259" w:lineRule="auto"/>
              <w:rPr>
                <w:sz w:val="22"/>
                <w:szCs w:val="22"/>
              </w:rPr>
            </w:pPr>
            <w:r w:rsidRPr="00D511EA">
              <w:rPr>
                <w:sz w:val="22"/>
                <w:szCs w:val="22"/>
              </w:rPr>
              <w:t>Обоснование:</w:t>
            </w:r>
          </w:p>
          <w:p w14:paraId="42A0BDDE" w14:textId="77777777" w:rsidR="00A13857" w:rsidRPr="00D511EA" w:rsidRDefault="00A13857" w:rsidP="00356EEE">
            <w:pPr>
              <w:spacing w:line="259" w:lineRule="auto"/>
              <w:rPr>
                <w:color w:val="323232"/>
                <w:sz w:val="22"/>
                <w:szCs w:val="22"/>
              </w:rPr>
            </w:pPr>
            <w:r w:rsidRPr="00D511EA">
              <w:rPr>
                <w:sz w:val="22"/>
                <w:szCs w:val="22"/>
              </w:rPr>
              <w:t>В</w:t>
            </w:r>
            <w:r w:rsidRPr="00D511EA">
              <w:rPr>
                <w:spacing w:val="-9"/>
                <w:sz w:val="22"/>
                <w:szCs w:val="22"/>
              </w:rPr>
              <w:t xml:space="preserve"> </w:t>
            </w:r>
            <w:r w:rsidRPr="00D511EA">
              <w:rPr>
                <w:sz w:val="22"/>
                <w:szCs w:val="22"/>
              </w:rPr>
              <w:t>операциях</w:t>
            </w:r>
            <w:r w:rsidRPr="00D511EA">
              <w:rPr>
                <w:spacing w:val="-6"/>
                <w:sz w:val="22"/>
                <w:szCs w:val="22"/>
              </w:rPr>
              <w:t xml:space="preserve"> </w:t>
            </w:r>
            <w:r w:rsidRPr="00D511EA">
              <w:rPr>
                <w:sz w:val="22"/>
                <w:szCs w:val="22"/>
              </w:rPr>
              <w:t>по</w:t>
            </w:r>
            <w:r w:rsidRPr="00D511EA">
              <w:rPr>
                <w:spacing w:val="-10"/>
                <w:sz w:val="22"/>
                <w:szCs w:val="22"/>
              </w:rPr>
              <w:t xml:space="preserve"> </w:t>
            </w:r>
            <w:r w:rsidRPr="00D511EA">
              <w:rPr>
                <w:sz w:val="22"/>
                <w:szCs w:val="22"/>
              </w:rPr>
              <w:t>перемещению</w:t>
            </w:r>
            <w:r w:rsidRPr="00D511EA">
              <w:rPr>
                <w:spacing w:val="-7"/>
                <w:sz w:val="22"/>
                <w:szCs w:val="22"/>
              </w:rPr>
              <w:t xml:space="preserve"> </w:t>
            </w:r>
            <w:r w:rsidRPr="00D511EA">
              <w:rPr>
                <w:sz w:val="22"/>
                <w:szCs w:val="22"/>
              </w:rPr>
              <w:t>грузов</w:t>
            </w:r>
            <w:r w:rsidRPr="00D511EA">
              <w:rPr>
                <w:spacing w:val="-8"/>
                <w:sz w:val="22"/>
                <w:szCs w:val="22"/>
              </w:rPr>
              <w:t xml:space="preserve"> </w:t>
            </w:r>
            <w:r w:rsidRPr="00D511EA">
              <w:rPr>
                <w:sz w:val="22"/>
                <w:szCs w:val="22"/>
              </w:rPr>
              <w:t>в машиностроении наиболее часто встречаются операции по погрузке</w:t>
            </w:r>
          </w:p>
        </w:tc>
        <w:tc>
          <w:tcPr>
            <w:tcW w:w="3063" w:type="dxa"/>
            <w:tcBorders>
              <w:top w:val="single" w:sz="4" w:space="0" w:color="auto"/>
              <w:left w:val="single" w:sz="4" w:space="0" w:color="000000"/>
              <w:bottom w:val="single" w:sz="4" w:space="0" w:color="000000"/>
              <w:right w:val="single" w:sz="4" w:space="0" w:color="000000"/>
            </w:tcBorders>
          </w:tcPr>
          <w:p w14:paraId="2BA0D8F3" w14:textId="77777777" w:rsidR="00D67E0C" w:rsidRPr="00D511EA" w:rsidRDefault="00D67E0C" w:rsidP="00356EEE">
            <w:pPr>
              <w:rPr>
                <w:sz w:val="22"/>
                <w:szCs w:val="22"/>
              </w:rPr>
            </w:pPr>
            <w:r w:rsidRPr="00D511EA">
              <w:rPr>
                <w:sz w:val="22"/>
                <w:szCs w:val="22"/>
              </w:rPr>
              <w:t>Принято к сведению.</w:t>
            </w:r>
          </w:p>
          <w:p w14:paraId="54AF99F3" w14:textId="77777777" w:rsidR="00A13857" w:rsidRPr="00D511EA" w:rsidRDefault="00D67E0C" w:rsidP="00356EEE">
            <w:pPr>
              <w:rPr>
                <w:sz w:val="22"/>
                <w:szCs w:val="22"/>
              </w:rPr>
            </w:pPr>
            <w:r w:rsidRPr="00D511EA">
              <w:rPr>
                <w:sz w:val="22"/>
                <w:szCs w:val="22"/>
              </w:rPr>
              <w:t>В</w:t>
            </w:r>
            <w:r w:rsidR="009B147D" w:rsidRPr="00D511EA">
              <w:rPr>
                <w:sz w:val="22"/>
                <w:szCs w:val="22"/>
              </w:rPr>
              <w:t xml:space="preserve"> </w:t>
            </w:r>
            <w:r w:rsidRPr="00D511EA">
              <w:rPr>
                <w:sz w:val="22"/>
                <w:szCs w:val="22"/>
              </w:rPr>
              <w:t>под</w:t>
            </w:r>
            <w:r w:rsidR="009B147D" w:rsidRPr="00D511EA">
              <w:rPr>
                <w:sz w:val="22"/>
                <w:szCs w:val="22"/>
              </w:rPr>
              <w:t>разделе присутствуют термины загрузка и выгрузка.</w:t>
            </w:r>
          </w:p>
          <w:p w14:paraId="6FB1D78A" w14:textId="77777777" w:rsidR="009B147D" w:rsidRPr="00D511EA" w:rsidRDefault="009B147D" w:rsidP="00356EEE">
            <w:pPr>
              <w:rPr>
                <w:sz w:val="22"/>
                <w:szCs w:val="22"/>
              </w:rPr>
            </w:pPr>
            <w:r w:rsidRPr="00D511EA">
              <w:rPr>
                <w:sz w:val="22"/>
                <w:szCs w:val="22"/>
              </w:rPr>
              <w:t>Эти термины обозначают то же самое, что и погрузка и выгрузка.</w:t>
            </w:r>
          </w:p>
          <w:p w14:paraId="14A6C84A" w14:textId="77777777" w:rsidR="009B147D" w:rsidRPr="00D511EA" w:rsidRDefault="009B147D" w:rsidP="00356EEE">
            <w:pPr>
              <w:rPr>
                <w:sz w:val="22"/>
                <w:szCs w:val="22"/>
              </w:rPr>
            </w:pPr>
            <w:r w:rsidRPr="00D511EA">
              <w:rPr>
                <w:sz w:val="22"/>
                <w:szCs w:val="22"/>
              </w:rPr>
              <w:t>Термины погрузка и выгрузка по ГОСТ 26653</w:t>
            </w:r>
          </w:p>
        </w:tc>
      </w:tr>
      <w:tr w:rsidR="00A13857" w:rsidRPr="00D511EA" w14:paraId="4D1E67EE"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CC034CD"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4B66155" w14:textId="77777777" w:rsidR="00A13857" w:rsidRPr="00D511EA" w:rsidRDefault="00A13857" w:rsidP="00356EEE">
            <w:pPr>
              <w:rPr>
                <w:color w:val="000000"/>
                <w:sz w:val="22"/>
                <w:szCs w:val="22"/>
              </w:rPr>
            </w:pPr>
            <w:r w:rsidRPr="00D511EA">
              <w:rPr>
                <w:color w:val="000000"/>
                <w:sz w:val="22"/>
                <w:szCs w:val="22"/>
              </w:rPr>
              <w:t xml:space="preserve">Раздел 3, </w:t>
            </w:r>
          </w:p>
          <w:p w14:paraId="23C0D0F3" w14:textId="77777777" w:rsidR="00A13857" w:rsidRPr="00D511EA" w:rsidRDefault="00A13857" w:rsidP="00356EEE">
            <w:pPr>
              <w:rPr>
                <w:sz w:val="22"/>
                <w:szCs w:val="22"/>
              </w:rPr>
            </w:pPr>
            <w:r w:rsidRPr="00D511EA">
              <w:rPr>
                <w:color w:val="000000"/>
                <w:sz w:val="22"/>
                <w:szCs w:val="22"/>
              </w:rPr>
              <w:t>п. 3.15</w:t>
            </w:r>
          </w:p>
        </w:tc>
        <w:tc>
          <w:tcPr>
            <w:tcW w:w="2552" w:type="dxa"/>
            <w:tcBorders>
              <w:top w:val="single" w:sz="4" w:space="0" w:color="auto"/>
              <w:left w:val="single" w:sz="4" w:space="0" w:color="000000"/>
              <w:bottom w:val="single" w:sz="4" w:space="0" w:color="000000"/>
              <w:right w:val="single" w:sz="4" w:space="0" w:color="000000"/>
            </w:tcBorders>
          </w:tcPr>
          <w:p w14:paraId="371CB04D" w14:textId="77777777" w:rsidR="00A13857" w:rsidRPr="00D511EA" w:rsidRDefault="00A13857"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62A45263" w14:textId="77777777" w:rsidR="00A13857" w:rsidRPr="00D511EA" w:rsidRDefault="00A13857" w:rsidP="00356EEE">
            <w:pPr>
              <w:spacing w:line="259" w:lineRule="auto"/>
              <w:rPr>
                <w:color w:val="323232"/>
                <w:sz w:val="22"/>
                <w:szCs w:val="22"/>
              </w:rPr>
            </w:pPr>
            <w:r w:rsidRPr="00D511EA">
              <w:rPr>
                <w:color w:val="323232"/>
                <w:sz w:val="22"/>
                <w:szCs w:val="22"/>
              </w:rPr>
              <w:t>Замечание:</w:t>
            </w:r>
          </w:p>
          <w:p w14:paraId="54F986B1" w14:textId="77777777" w:rsidR="00A13857" w:rsidRPr="00D511EA" w:rsidRDefault="00A13857" w:rsidP="00356EEE">
            <w:pPr>
              <w:pStyle w:val="TableParagraph"/>
              <w:rPr>
                <w:color w:val="323232"/>
              </w:rPr>
            </w:pPr>
            <w:r w:rsidRPr="00D511EA">
              <w:t>Определение</w:t>
            </w:r>
            <w:r w:rsidRPr="00D511EA">
              <w:rPr>
                <w:spacing w:val="-15"/>
              </w:rPr>
              <w:t xml:space="preserve"> </w:t>
            </w:r>
            <w:r w:rsidRPr="00D511EA">
              <w:t>«выгрузка»</w:t>
            </w:r>
            <w:r w:rsidRPr="00D511EA">
              <w:rPr>
                <w:spacing w:val="-15"/>
              </w:rPr>
              <w:t xml:space="preserve"> </w:t>
            </w:r>
            <w:r w:rsidRPr="00D511EA">
              <w:t>не соответствует пункту 3.18 ГОСТ</w:t>
            </w:r>
            <w:r w:rsidRPr="00D511EA">
              <w:rPr>
                <w:spacing w:val="-8"/>
              </w:rPr>
              <w:t xml:space="preserve"> </w:t>
            </w:r>
            <w:r w:rsidRPr="00D511EA">
              <w:t>26653-</w:t>
            </w:r>
            <w:r w:rsidRPr="00D511EA">
              <w:rPr>
                <w:spacing w:val="-4"/>
              </w:rPr>
              <w:t>2015</w:t>
            </w:r>
          </w:p>
          <w:p w14:paraId="03B10F45" w14:textId="77777777" w:rsidR="00A13857" w:rsidRPr="00D511EA" w:rsidRDefault="00A13857" w:rsidP="00356EEE">
            <w:pPr>
              <w:spacing w:line="259" w:lineRule="auto"/>
              <w:rPr>
                <w:color w:val="323232"/>
                <w:sz w:val="22"/>
                <w:szCs w:val="22"/>
              </w:rPr>
            </w:pPr>
            <w:r w:rsidRPr="00D511EA">
              <w:rPr>
                <w:color w:val="323232"/>
                <w:sz w:val="22"/>
                <w:szCs w:val="22"/>
              </w:rPr>
              <w:t>Предложение:</w:t>
            </w:r>
          </w:p>
          <w:p w14:paraId="3AA36AD0" w14:textId="77777777" w:rsidR="00A13857" w:rsidRPr="00D511EA" w:rsidRDefault="00A13857" w:rsidP="00356EEE">
            <w:pPr>
              <w:spacing w:line="259" w:lineRule="auto"/>
              <w:rPr>
                <w:color w:val="323232"/>
                <w:sz w:val="22"/>
                <w:szCs w:val="22"/>
              </w:rPr>
            </w:pPr>
            <w:r w:rsidRPr="00D511EA">
              <w:rPr>
                <w:sz w:val="22"/>
                <w:szCs w:val="22"/>
              </w:rPr>
              <w:t>Заменить</w:t>
            </w:r>
            <w:r w:rsidRPr="00D511EA">
              <w:rPr>
                <w:spacing w:val="-1"/>
                <w:sz w:val="22"/>
                <w:szCs w:val="22"/>
              </w:rPr>
              <w:t xml:space="preserve"> </w:t>
            </w:r>
            <w:r w:rsidRPr="00D511EA">
              <w:rPr>
                <w:sz w:val="22"/>
                <w:szCs w:val="22"/>
              </w:rPr>
              <w:t>на</w:t>
            </w:r>
            <w:r w:rsidRPr="00D511EA">
              <w:rPr>
                <w:spacing w:val="-2"/>
                <w:sz w:val="22"/>
                <w:szCs w:val="22"/>
              </w:rPr>
              <w:t xml:space="preserve"> </w:t>
            </w:r>
            <w:r w:rsidRPr="00D511EA">
              <w:rPr>
                <w:sz w:val="22"/>
                <w:szCs w:val="22"/>
              </w:rPr>
              <w:t>термин</w:t>
            </w:r>
            <w:r w:rsidRPr="00D511EA">
              <w:rPr>
                <w:spacing w:val="2"/>
                <w:sz w:val="22"/>
                <w:szCs w:val="22"/>
              </w:rPr>
              <w:t xml:space="preserve"> </w:t>
            </w:r>
            <w:r w:rsidRPr="00D511EA">
              <w:rPr>
                <w:spacing w:val="-2"/>
                <w:sz w:val="22"/>
                <w:szCs w:val="22"/>
              </w:rPr>
              <w:t>«разгрузка»</w:t>
            </w:r>
          </w:p>
          <w:p w14:paraId="2A456F80" w14:textId="77777777" w:rsidR="00A13857" w:rsidRPr="00D511EA" w:rsidRDefault="00A13857" w:rsidP="00356EEE">
            <w:pPr>
              <w:spacing w:line="259" w:lineRule="auto"/>
              <w:rPr>
                <w:color w:val="323232"/>
                <w:sz w:val="22"/>
                <w:szCs w:val="22"/>
              </w:rPr>
            </w:pPr>
            <w:r w:rsidRPr="00D511EA">
              <w:rPr>
                <w:color w:val="323232"/>
                <w:sz w:val="22"/>
                <w:szCs w:val="22"/>
              </w:rPr>
              <w:t>Обоснование:</w:t>
            </w:r>
          </w:p>
          <w:p w14:paraId="44D35558" w14:textId="77777777" w:rsidR="00A13857" w:rsidRPr="00D511EA" w:rsidRDefault="00A13857" w:rsidP="00356EEE">
            <w:pPr>
              <w:pStyle w:val="TableParagraph"/>
              <w:ind w:right="144"/>
            </w:pPr>
            <w:r w:rsidRPr="00D511EA">
              <w:t>ГОСТ</w:t>
            </w:r>
            <w:r w:rsidRPr="00D511EA">
              <w:rPr>
                <w:spacing w:val="-4"/>
              </w:rPr>
              <w:t xml:space="preserve"> </w:t>
            </w:r>
            <w:r w:rsidRPr="00D511EA">
              <w:t>26653-2015,</w:t>
            </w:r>
            <w:r w:rsidRPr="00D511EA">
              <w:rPr>
                <w:spacing w:val="-3"/>
              </w:rPr>
              <w:t xml:space="preserve"> </w:t>
            </w:r>
            <w:r w:rsidRPr="00D511EA">
              <w:t>таблица</w:t>
            </w:r>
            <w:r w:rsidRPr="00D511EA">
              <w:rPr>
                <w:spacing w:val="-4"/>
              </w:rPr>
              <w:t xml:space="preserve"> </w:t>
            </w:r>
            <w:r w:rsidRPr="00D511EA">
              <w:t>5</w:t>
            </w:r>
            <w:r w:rsidRPr="00D511EA">
              <w:rPr>
                <w:spacing w:val="-3"/>
              </w:rPr>
              <w:t xml:space="preserve"> </w:t>
            </w:r>
            <w:r w:rsidRPr="00D511EA">
              <w:rPr>
                <w:spacing w:val="-2"/>
              </w:rPr>
              <w:t xml:space="preserve">проекта </w:t>
            </w:r>
            <w:r w:rsidRPr="00D511EA">
              <w:t>ГОСТ,</w:t>
            </w:r>
            <w:r w:rsidRPr="00D511EA">
              <w:rPr>
                <w:spacing w:val="-4"/>
              </w:rPr>
              <w:t xml:space="preserve"> </w:t>
            </w:r>
            <w:r w:rsidRPr="00D511EA">
              <w:t>операции</w:t>
            </w:r>
            <w:r w:rsidRPr="00D511EA">
              <w:rPr>
                <w:spacing w:val="-1"/>
              </w:rPr>
              <w:t xml:space="preserve"> </w:t>
            </w:r>
            <w:r w:rsidRPr="00D511EA">
              <w:t>0406,</w:t>
            </w:r>
            <w:r w:rsidRPr="00D511EA">
              <w:rPr>
                <w:spacing w:val="-5"/>
              </w:rPr>
              <w:t xml:space="preserve"> </w:t>
            </w:r>
            <w:r w:rsidRPr="00D511EA">
              <w:rPr>
                <w:spacing w:val="-4"/>
              </w:rPr>
              <w:t>0407</w:t>
            </w:r>
          </w:p>
        </w:tc>
        <w:tc>
          <w:tcPr>
            <w:tcW w:w="3063" w:type="dxa"/>
            <w:tcBorders>
              <w:top w:val="single" w:sz="4" w:space="0" w:color="auto"/>
              <w:left w:val="single" w:sz="4" w:space="0" w:color="000000"/>
              <w:bottom w:val="single" w:sz="4" w:space="0" w:color="000000"/>
              <w:right w:val="single" w:sz="4" w:space="0" w:color="000000"/>
            </w:tcBorders>
          </w:tcPr>
          <w:p w14:paraId="7A7DF49F" w14:textId="77777777" w:rsidR="00A13857" w:rsidRPr="00D511EA" w:rsidRDefault="009B147D" w:rsidP="00D67E0C">
            <w:pPr>
              <w:rPr>
                <w:sz w:val="22"/>
                <w:szCs w:val="22"/>
              </w:rPr>
            </w:pPr>
            <w:r w:rsidRPr="00D511EA">
              <w:rPr>
                <w:sz w:val="22"/>
                <w:szCs w:val="22"/>
              </w:rPr>
              <w:t>Принято к сведению</w:t>
            </w:r>
            <w:r w:rsidR="00D67E0C" w:rsidRPr="00D511EA">
              <w:rPr>
                <w:sz w:val="22"/>
                <w:szCs w:val="22"/>
              </w:rPr>
              <w:t>. О</w:t>
            </w:r>
            <w:r w:rsidRPr="00D511EA">
              <w:rPr>
                <w:sz w:val="22"/>
                <w:szCs w:val="22"/>
              </w:rPr>
              <w:t>перация выгрузка по своему содержанию более подходит для машинострения</w:t>
            </w:r>
          </w:p>
        </w:tc>
      </w:tr>
      <w:tr w:rsidR="009B3A79" w:rsidRPr="00D511EA" w14:paraId="2A691EB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285EC28" w14:textId="77777777" w:rsidR="009B3A79" w:rsidRPr="00746FC1" w:rsidRDefault="009B3A79"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6C17414" w14:textId="77777777" w:rsidR="009B3A79" w:rsidRPr="00D511EA" w:rsidRDefault="009B3A79" w:rsidP="005D344B">
            <w:pPr>
              <w:rPr>
                <w:color w:val="000000"/>
                <w:sz w:val="22"/>
                <w:szCs w:val="22"/>
              </w:rPr>
            </w:pPr>
            <w:r w:rsidRPr="00D511EA">
              <w:rPr>
                <w:color w:val="000000"/>
                <w:sz w:val="22"/>
                <w:szCs w:val="22"/>
              </w:rPr>
              <w:t xml:space="preserve">Раздел 3, </w:t>
            </w:r>
          </w:p>
          <w:p w14:paraId="468EE9EC" w14:textId="77777777" w:rsidR="009B3A79" w:rsidRPr="00D511EA" w:rsidRDefault="009B3A79" w:rsidP="005D344B">
            <w:pPr>
              <w:rPr>
                <w:color w:val="000000"/>
                <w:sz w:val="22"/>
                <w:szCs w:val="22"/>
              </w:rPr>
            </w:pPr>
            <w:r w:rsidRPr="00D511EA">
              <w:rPr>
                <w:color w:val="000000"/>
                <w:sz w:val="22"/>
                <w:szCs w:val="22"/>
              </w:rPr>
              <w:t>п. 3.18</w:t>
            </w:r>
          </w:p>
        </w:tc>
        <w:tc>
          <w:tcPr>
            <w:tcW w:w="2552" w:type="dxa"/>
            <w:tcBorders>
              <w:top w:val="single" w:sz="4" w:space="0" w:color="auto"/>
              <w:left w:val="single" w:sz="4" w:space="0" w:color="000000"/>
              <w:bottom w:val="single" w:sz="4" w:space="0" w:color="000000"/>
              <w:right w:val="single" w:sz="4" w:space="0" w:color="000000"/>
            </w:tcBorders>
          </w:tcPr>
          <w:p w14:paraId="73B0E796" w14:textId="77777777" w:rsidR="009B3A79" w:rsidRPr="00D511EA" w:rsidRDefault="009B3A79" w:rsidP="005D344B">
            <w:pPr>
              <w:rPr>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64B15210" w14:textId="77777777" w:rsidR="009B3A79" w:rsidRPr="00D511EA" w:rsidRDefault="009B3A79" w:rsidP="009B3A79">
            <w:pPr>
              <w:rPr>
                <w:sz w:val="22"/>
                <w:szCs w:val="22"/>
              </w:rPr>
            </w:pPr>
            <w:r w:rsidRPr="00D511EA">
              <w:rPr>
                <w:sz w:val="22"/>
                <w:szCs w:val="22"/>
              </w:rPr>
              <w:t>Замечание:</w:t>
            </w:r>
          </w:p>
          <w:p w14:paraId="01A6114C" w14:textId="77777777" w:rsidR="009B3A79" w:rsidRPr="00D511EA" w:rsidRDefault="009B3A79" w:rsidP="009B3A79">
            <w:pPr>
              <w:rPr>
                <w:sz w:val="22"/>
                <w:szCs w:val="22"/>
              </w:rPr>
            </w:pPr>
            <w:r w:rsidRPr="00D511EA">
              <w:rPr>
                <w:sz w:val="22"/>
                <w:szCs w:val="22"/>
              </w:rPr>
              <w:t>Изменить порядок слов и заменить слово</w:t>
            </w:r>
          </w:p>
          <w:p w14:paraId="5AF25026" w14:textId="77777777" w:rsidR="009B3A79" w:rsidRPr="00D511EA" w:rsidRDefault="009B3A79" w:rsidP="009B3A79">
            <w:pPr>
              <w:rPr>
                <w:sz w:val="22"/>
                <w:szCs w:val="22"/>
              </w:rPr>
            </w:pPr>
            <w:r w:rsidRPr="00D511EA">
              <w:rPr>
                <w:sz w:val="22"/>
                <w:szCs w:val="22"/>
              </w:rPr>
              <w:t>Предложение:</w:t>
            </w:r>
          </w:p>
          <w:p w14:paraId="1CF99CD9" w14:textId="77777777" w:rsidR="009B3A79" w:rsidRPr="00D511EA" w:rsidRDefault="009B3A79" w:rsidP="009B3A79">
            <w:pPr>
              <w:rPr>
                <w:sz w:val="22"/>
                <w:szCs w:val="22"/>
              </w:rPr>
            </w:pPr>
            <w:r w:rsidRPr="00D511EA">
              <w:rPr>
                <w:sz w:val="22"/>
                <w:szCs w:val="22"/>
              </w:rPr>
              <w:t>3.18</w:t>
            </w:r>
            <w:r w:rsidRPr="00D511EA">
              <w:rPr>
                <w:rStyle w:val="afc"/>
                <w:sz w:val="22"/>
                <w:szCs w:val="22"/>
              </w:rPr>
              <w:t xml:space="preserve"> поворот</w:t>
            </w:r>
            <w:r w:rsidRPr="00D511EA">
              <w:rPr>
                <w:rStyle w:val="afc"/>
                <w:i w:val="0"/>
                <w:sz w:val="22"/>
                <w:szCs w:val="22"/>
              </w:rPr>
              <w:t>:</w:t>
            </w:r>
            <w:r w:rsidRPr="00D511EA">
              <w:rPr>
                <w:sz w:val="22"/>
                <w:szCs w:val="22"/>
              </w:rPr>
              <w:t xml:space="preserve"> Операция перемещения груза вокруг вертикальной оси.</w:t>
            </w:r>
          </w:p>
          <w:p w14:paraId="2F02E402" w14:textId="77777777" w:rsidR="009B3A79" w:rsidRPr="00D511EA" w:rsidRDefault="009B3A79" w:rsidP="009B3A79">
            <w:pPr>
              <w:rPr>
                <w:sz w:val="22"/>
                <w:szCs w:val="22"/>
              </w:rPr>
            </w:pPr>
            <w:r w:rsidRPr="00D511EA">
              <w:rPr>
                <w:sz w:val="22"/>
                <w:szCs w:val="22"/>
              </w:rPr>
              <w:t>Обоснование:</w:t>
            </w:r>
          </w:p>
          <w:p w14:paraId="1CF1FCE4" w14:textId="77777777" w:rsidR="009B3A79" w:rsidRPr="00D511EA" w:rsidRDefault="009B3A79" w:rsidP="00356EEE">
            <w:pPr>
              <w:spacing w:line="259" w:lineRule="auto"/>
              <w:rPr>
                <w:color w:val="323232"/>
                <w:sz w:val="22"/>
                <w:szCs w:val="22"/>
              </w:rPr>
            </w:pPr>
            <w:r w:rsidRPr="00D511EA">
              <w:rPr>
                <w:sz w:val="22"/>
                <w:szCs w:val="22"/>
              </w:rPr>
              <w:t>Не очень корректно определять операцию прилагательным, а не существительным</w:t>
            </w:r>
          </w:p>
        </w:tc>
        <w:tc>
          <w:tcPr>
            <w:tcW w:w="3063" w:type="dxa"/>
            <w:tcBorders>
              <w:top w:val="single" w:sz="4" w:space="0" w:color="auto"/>
              <w:left w:val="single" w:sz="4" w:space="0" w:color="000000"/>
              <w:bottom w:val="single" w:sz="4" w:space="0" w:color="000000"/>
              <w:right w:val="single" w:sz="4" w:space="0" w:color="000000"/>
            </w:tcBorders>
          </w:tcPr>
          <w:p w14:paraId="0A7F7A58" w14:textId="77777777" w:rsidR="009B3A79" w:rsidRPr="00D511EA" w:rsidRDefault="007B5766" w:rsidP="00356EEE">
            <w:pPr>
              <w:rPr>
                <w:sz w:val="22"/>
                <w:szCs w:val="22"/>
              </w:rPr>
            </w:pPr>
            <w:r w:rsidRPr="00D511EA">
              <w:rPr>
                <w:sz w:val="22"/>
                <w:szCs w:val="22"/>
              </w:rPr>
              <w:t>Принято.</w:t>
            </w:r>
          </w:p>
          <w:p w14:paraId="57852855" w14:textId="77777777" w:rsidR="007B5766" w:rsidRPr="00D511EA" w:rsidRDefault="007B5766" w:rsidP="00356EEE">
            <w:pPr>
              <w:rPr>
                <w:color w:val="FF0000"/>
                <w:sz w:val="22"/>
                <w:szCs w:val="22"/>
              </w:rPr>
            </w:pPr>
            <w:r w:rsidRPr="00D511EA">
              <w:rPr>
                <w:sz w:val="22"/>
                <w:szCs w:val="22"/>
              </w:rPr>
              <w:t>Операция также заменена на «Поворот»</w:t>
            </w:r>
          </w:p>
        </w:tc>
      </w:tr>
      <w:tr w:rsidR="00A13857" w:rsidRPr="00D511EA" w14:paraId="5FB78B3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DCC4A85" w14:textId="77777777" w:rsidR="00A13857" w:rsidRPr="00746FC1" w:rsidRDefault="00A13857" w:rsidP="00356EEE">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41538358" w14:textId="77777777" w:rsidR="00A13857" w:rsidRPr="00D511EA" w:rsidRDefault="00A13857" w:rsidP="009B3A79">
            <w:pPr>
              <w:rPr>
                <w:sz w:val="22"/>
                <w:szCs w:val="22"/>
              </w:rPr>
            </w:pPr>
            <w:r w:rsidRPr="00D511EA">
              <w:rPr>
                <w:color w:val="000000"/>
                <w:sz w:val="22"/>
                <w:szCs w:val="22"/>
                <w:shd w:val="clear" w:color="auto" w:fill="FFFFFF"/>
                <w:lang w:bidi="ru-RU"/>
              </w:rPr>
              <w:t>Раздел 3 пункт 3.21</w:t>
            </w:r>
          </w:p>
        </w:tc>
        <w:tc>
          <w:tcPr>
            <w:tcW w:w="2552" w:type="dxa"/>
            <w:tcBorders>
              <w:top w:val="single" w:sz="4" w:space="0" w:color="auto"/>
              <w:left w:val="single" w:sz="4" w:space="0" w:color="000000"/>
              <w:bottom w:val="single" w:sz="4" w:space="0" w:color="000000"/>
              <w:right w:val="single" w:sz="4" w:space="0" w:color="000000"/>
            </w:tcBorders>
          </w:tcPr>
          <w:p w14:paraId="3BE29532" w14:textId="77777777" w:rsidR="00A13857" w:rsidRPr="00D511EA" w:rsidRDefault="00A13857" w:rsidP="00356EEE">
            <w:pPr>
              <w:rPr>
                <w:rFonts w:cstheme="minorHAnsi"/>
                <w:color w:val="000000"/>
              </w:rPr>
            </w:pPr>
            <w:r w:rsidRPr="00D511EA">
              <w:rPr>
                <w:rFonts w:cstheme="minorHAnsi"/>
                <w:color w:val="000000"/>
              </w:rPr>
              <w:t>АО «ЦНИИмаш» (ГК Роскосмос)</w:t>
            </w:r>
          </w:p>
          <w:p w14:paraId="7E826AEA" w14:textId="77777777" w:rsidR="00A13857" w:rsidRPr="00D511EA" w:rsidRDefault="00A13857" w:rsidP="00356EEE">
            <w:pPr>
              <w:rPr>
                <w:sz w:val="22"/>
                <w:szCs w:val="22"/>
              </w:rPr>
            </w:pPr>
            <w:r w:rsidRPr="00D511EA">
              <w:rPr>
                <w:rFonts w:cstheme="minorHAnsi"/>
                <w:color w:val="000000"/>
              </w:rPr>
              <w:t>Исх. № ОС-4156 от 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6C4C8559" w14:textId="77777777" w:rsidR="00A13857" w:rsidRPr="00D511EA" w:rsidRDefault="00A13857" w:rsidP="00356EEE">
            <w:pPr>
              <w:tabs>
                <w:tab w:val="left" w:pos="1866"/>
              </w:tabs>
              <w:rPr>
                <w:color w:val="000000"/>
                <w:sz w:val="22"/>
                <w:szCs w:val="22"/>
                <w:shd w:val="clear" w:color="auto" w:fill="FFFFFF"/>
                <w:lang w:bidi="ru-RU"/>
              </w:rPr>
            </w:pPr>
            <w:r w:rsidRPr="00D511EA">
              <w:rPr>
                <w:color w:val="000000"/>
                <w:sz w:val="22"/>
                <w:szCs w:val="22"/>
                <w:shd w:val="clear" w:color="auto" w:fill="FFFFFF"/>
                <w:lang w:bidi="ru-RU"/>
              </w:rPr>
              <w:t>Уточнить редакцию:</w:t>
            </w:r>
          </w:p>
          <w:p w14:paraId="4EA4885D" w14:textId="77777777" w:rsidR="00A13857" w:rsidRPr="00D511EA" w:rsidRDefault="00A13857" w:rsidP="00356EEE">
            <w:pPr>
              <w:rPr>
                <w:color w:val="000000"/>
                <w:sz w:val="22"/>
                <w:szCs w:val="22"/>
                <w:shd w:val="clear" w:color="auto" w:fill="FFFFFF"/>
                <w:lang w:bidi="ru-RU"/>
              </w:rPr>
            </w:pPr>
            <w:r w:rsidRPr="00D511EA">
              <w:rPr>
                <w:color w:val="000000"/>
                <w:sz w:val="22"/>
                <w:szCs w:val="22"/>
                <w:shd w:val="clear" w:color="auto" w:fill="FFFFFF"/>
                <w:lang w:bidi="ru-RU"/>
              </w:rPr>
              <w:t>перекачивание: Операция перемещения жидкого груза за счет перепада давления</w:t>
            </w:r>
          </w:p>
          <w:p w14:paraId="19103A52" w14:textId="77777777" w:rsidR="00A13857" w:rsidRPr="00D511EA" w:rsidRDefault="00A13857" w:rsidP="00356EEE">
            <w:pPr>
              <w:rPr>
                <w:color w:val="000000"/>
                <w:sz w:val="22"/>
                <w:szCs w:val="22"/>
                <w:shd w:val="clear" w:color="auto" w:fill="FFFFFF"/>
                <w:lang w:bidi="ru-RU"/>
              </w:rPr>
            </w:pPr>
            <w:r w:rsidRPr="00D511EA">
              <w:rPr>
                <w:color w:val="000000"/>
                <w:sz w:val="22"/>
                <w:szCs w:val="22"/>
                <w:shd w:val="clear" w:color="auto" w:fill="FFFFFF"/>
                <w:lang w:bidi="ru-RU"/>
              </w:rPr>
              <w:t>Предложение:</w:t>
            </w:r>
          </w:p>
          <w:p w14:paraId="1E9A09CC" w14:textId="77777777" w:rsidR="00A13857" w:rsidRPr="00D511EA" w:rsidRDefault="00A13857" w:rsidP="00356EEE">
            <w:pPr>
              <w:rPr>
                <w:sz w:val="22"/>
                <w:szCs w:val="22"/>
              </w:rPr>
            </w:pPr>
            <w:r w:rsidRPr="00D511EA">
              <w:rPr>
                <w:sz w:val="22"/>
                <w:szCs w:val="22"/>
              </w:rPr>
              <w:t>перекачивание: Операция перемещения жидкого (газообразного) груза за счет перепада давления</w:t>
            </w:r>
          </w:p>
        </w:tc>
        <w:tc>
          <w:tcPr>
            <w:tcW w:w="3063" w:type="dxa"/>
            <w:tcBorders>
              <w:top w:val="single" w:sz="4" w:space="0" w:color="auto"/>
              <w:left w:val="single" w:sz="4" w:space="0" w:color="000000"/>
              <w:bottom w:val="single" w:sz="4" w:space="0" w:color="000000"/>
              <w:right w:val="single" w:sz="4" w:space="0" w:color="000000"/>
            </w:tcBorders>
          </w:tcPr>
          <w:p w14:paraId="16769ED2" w14:textId="77777777" w:rsidR="00A13857" w:rsidRPr="00D511EA" w:rsidRDefault="00A13857" w:rsidP="007B5766">
            <w:pPr>
              <w:rPr>
                <w:sz w:val="22"/>
                <w:szCs w:val="22"/>
              </w:rPr>
            </w:pPr>
            <w:r w:rsidRPr="00D511EA">
              <w:rPr>
                <w:sz w:val="22"/>
                <w:szCs w:val="22"/>
              </w:rPr>
              <w:t>Принято</w:t>
            </w:r>
          </w:p>
        </w:tc>
      </w:tr>
      <w:tr w:rsidR="00A13857" w:rsidRPr="00D511EA" w14:paraId="1783026D"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F65C921" w14:textId="77777777" w:rsidR="00A13857" w:rsidRPr="00746FC1" w:rsidRDefault="00A13857" w:rsidP="00356EEE">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1EE1B747" w14:textId="77777777" w:rsidR="00A13857" w:rsidRPr="00D511EA" w:rsidRDefault="00A13857" w:rsidP="00356EEE">
            <w:pPr>
              <w:rPr>
                <w:color w:val="000000"/>
                <w:sz w:val="22"/>
                <w:szCs w:val="22"/>
              </w:rPr>
            </w:pPr>
            <w:r w:rsidRPr="00D511EA">
              <w:rPr>
                <w:color w:val="000000"/>
                <w:sz w:val="22"/>
                <w:szCs w:val="22"/>
              </w:rPr>
              <w:t xml:space="preserve">Раздел 3, </w:t>
            </w:r>
          </w:p>
          <w:p w14:paraId="5440F2C9" w14:textId="77777777" w:rsidR="00A13857" w:rsidRPr="00D511EA" w:rsidRDefault="00A13857" w:rsidP="00356EEE">
            <w:pPr>
              <w:rPr>
                <w:sz w:val="22"/>
                <w:szCs w:val="22"/>
              </w:rPr>
            </w:pPr>
            <w:r w:rsidRPr="00D511EA">
              <w:rPr>
                <w:color w:val="000000"/>
                <w:sz w:val="22"/>
                <w:szCs w:val="22"/>
              </w:rPr>
              <w:t>п. 3.24</w:t>
            </w:r>
          </w:p>
        </w:tc>
        <w:tc>
          <w:tcPr>
            <w:tcW w:w="2552" w:type="dxa"/>
            <w:tcBorders>
              <w:top w:val="single" w:sz="4" w:space="0" w:color="auto"/>
              <w:left w:val="single" w:sz="4" w:space="0" w:color="000000"/>
              <w:bottom w:val="single" w:sz="4" w:space="0" w:color="000000"/>
              <w:right w:val="single" w:sz="4" w:space="0" w:color="000000"/>
            </w:tcBorders>
          </w:tcPr>
          <w:p w14:paraId="5AAEFA9C" w14:textId="77777777" w:rsidR="00A13857" w:rsidRPr="00D511EA" w:rsidRDefault="00A13857"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05D11A9A" w14:textId="77777777" w:rsidR="00A13857" w:rsidRPr="00D511EA" w:rsidRDefault="00A13857" w:rsidP="00356EEE">
            <w:pPr>
              <w:spacing w:line="259" w:lineRule="auto"/>
              <w:rPr>
                <w:color w:val="323232"/>
                <w:sz w:val="22"/>
                <w:szCs w:val="22"/>
              </w:rPr>
            </w:pPr>
            <w:r w:rsidRPr="00D511EA">
              <w:rPr>
                <w:color w:val="323232"/>
                <w:sz w:val="22"/>
                <w:szCs w:val="22"/>
              </w:rPr>
              <w:t>Замечание:</w:t>
            </w:r>
          </w:p>
          <w:p w14:paraId="41F636F3" w14:textId="77777777" w:rsidR="00A13857" w:rsidRPr="00D511EA" w:rsidRDefault="00A13857" w:rsidP="00356EEE">
            <w:pPr>
              <w:pStyle w:val="TableParagraph"/>
              <w:ind w:right="144"/>
              <w:rPr>
                <w:spacing w:val="-2"/>
              </w:rPr>
            </w:pPr>
            <w:r w:rsidRPr="00D511EA">
              <w:t>Определение</w:t>
            </w:r>
            <w:r w:rsidRPr="00D511EA">
              <w:rPr>
                <w:spacing w:val="-15"/>
              </w:rPr>
              <w:t xml:space="preserve"> </w:t>
            </w:r>
            <w:r w:rsidRPr="00D511EA">
              <w:t>термина</w:t>
            </w:r>
            <w:r w:rsidRPr="00D511EA">
              <w:rPr>
                <w:spacing w:val="-15"/>
              </w:rPr>
              <w:t xml:space="preserve"> </w:t>
            </w:r>
            <w:r w:rsidRPr="00D511EA">
              <w:t xml:space="preserve">требует </w:t>
            </w:r>
            <w:r w:rsidRPr="00D511EA">
              <w:rPr>
                <w:spacing w:val="-2"/>
              </w:rPr>
              <w:t xml:space="preserve">уточнения: </w:t>
            </w:r>
          </w:p>
          <w:p w14:paraId="1DA6DA2D" w14:textId="77777777" w:rsidR="00A13857" w:rsidRPr="00D511EA" w:rsidRDefault="00A13857" w:rsidP="00356EEE">
            <w:pPr>
              <w:pStyle w:val="TableParagraph"/>
              <w:ind w:right="144"/>
              <w:rPr>
                <w:color w:val="323232"/>
              </w:rPr>
            </w:pPr>
            <w:r w:rsidRPr="00D511EA">
              <w:t xml:space="preserve">3.24 </w:t>
            </w:r>
            <w:r w:rsidRPr="00D511EA">
              <w:rPr>
                <w:b/>
              </w:rPr>
              <w:t xml:space="preserve">раскладка: </w:t>
            </w:r>
            <w:r w:rsidRPr="00D511EA">
              <w:t>Единовременное перемещение груза в несколько мест постоянного</w:t>
            </w:r>
            <w:r w:rsidRPr="00D511EA">
              <w:rPr>
                <w:spacing w:val="-13"/>
              </w:rPr>
              <w:t xml:space="preserve"> </w:t>
            </w:r>
            <w:r w:rsidRPr="00D511EA">
              <w:t>или</w:t>
            </w:r>
            <w:r w:rsidRPr="00D511EA">
              <w:rPr>
                <w:spacing w:val="-10"/>
              </w:rPr>
              <w:t xml:space="preserve"> </w:t>
            </w:r>
            <w:r w:rsidRPr="00D511EA">
              <w:t>временного</w:t>
            </w:r>
            <w:r w:rsidRPr="00D511EA">
              <w:rPr>
                <w:spacing w:val="-13"/>
              </w:rPr>
              <w:t xml:space="preserve"> </w:t>
            </w:r>
            <w:r w:rsidRPr="00D511EA">
              <w:t>хранения</w:t>
            </w:r>
          </w:p>
          <w:p w14:paraId="250CB848" w14:textId="77777777" w:rsidR="00A13857" w:rsidRPr="00D511EA" w:rsidRDefault="00A13857" w:rsidP="00356EEE">
            <w:pPr>
              <w:spacing w:line="259" w:lineRule="auto"/>
              <w:rPr>
                <w:color w:val="323232"/>
                <w:sz w:val="22"/>
                <w:szCs w:val="22"/>
              </w:rPr>
            </w:pPr>
            <w:r w:rsidRPr="00D511EA">
              <w:rPr>
                <w:color w:val="323232"/>
                <w:sz w:val="22"/>
                <w:szCs w:val="22"/>
              </w:rPr>
              <w:t>Предложение:</w:t>
            </w:r>
          </w:p>
          <w:p w14:paraId="74066404" w14:textId="77777777" w:rsidR="00A13857" w:rsidRPr="00D511EA" w:rsidRDefault="00A13857" w:rsidP="00356EEE">
            <w:pPr>
              <w:pStyle w:val="TableParagraph"/>
              <w:ind w:right="1367"/>
            </w:pPr>
            <w:r w:rsidRPr="00D511EA">
              <w:t>Изменить</w:t>
            </w:r>
            <w:r w:rsidRPr="00D511EA">
              <w:rPr>
                <w:spacing w:val="-15"/>
              </w:rPr>
              <w:t xml:space="preserve"> </w:t>
            </w:r>
            <w:r w:rsidRPr="00D511EA">
              <w:t>формулировку определения термина:</w:t>
            </w:r>
          </w:p>
          <w:p w14:paraId="3437E0B2" w14:textId="77777777" w:rsidR="00A13857" w:rsidRPr="00D511EA" w:rsidRDefault="00A13857" w:rsidP="00356EEE">
            <w:pPr>
              <w:pStyle w:val="TableParagraph"/>
              <w:ind w:right="1367"/>
              <w:rPr>
                <w:color w:val="323232"/>
              </w:rPr>
            </w:pPr>
            <w:r w:rsidRPr="00D511EA">
              <w:t xml:space="preserve">3.24 </w:t>
            </w:r>
            <w:r w:rsidRPr="00D511EA">
              <w:rPr>
                <w:b/>
              </w:rPr>
              <w:t>раскладка</w:t>
            </w:r>
            <w:r w:rsidRPr="00D511EA">
              <w:t>: Единовременное перемещение</w:t>
            </w:r>
            <w:r w:rsidRPr="00D511EA">
              <w:rPr>
                <w:spacing w:val="-14"/>
              </w:rPr>
              <w:t xml:space="preserve"> </w:t>
            </w:r>
            <w:r w:rsidRPr="00D511EA">
              <w:t>грузов</w:t>
            </w:r>
            <w:r w:rsidRPr="00D511EA">
              <w:rPr>
                <w:spacing w:val="-14"/>
              </w:rPr>
              <w:t xml:space="preserve"> </w:t>
            </w:r>
            <w:r w:rsidRPr="00D511EA">
              <w:t>или</w:t>
            </w:r>
            <w:r w:rsidRPr="00D511EA">
              <w:rPr>
                <w:spacing w:val="-13"/>
              </w:rPr>
              <w:t xml:space="preserve"> </w:t>
            </w:r>
            <w:r w:rsidRPr="00D511EA">
              <w:t xml:space="preserve">грузовых единиц в несколько мест постоянного или временного </w:t>
            </w:r>
            <w:r w:rsidRPr="00D511EA">
              <w:rPr>
                <w:spacing w:val="-2"/>
              </w:rPr>
              <w:t>хранения</w:t>
            </w:r>
          </w:p>
          <w:p w14:paraId="5EB3CE3A" w14:textId="77777777" w:rsidR="00A13857" w:rsidRPr="00D511EA" w:rsidRDefault="00A13857" w:rsidP="00356EEE">
            <w:pPr>
              <w:spacing w:line="259" w:lineRule="auto"/>
              <w:rPr>
                <w:color w:val="323232"/>
                <w:sz w:val="22"/>
                <w:szCs w:val="22"/>
              </w:rPr>
            </w:pPr>
            <w:r w:rsidRPr="00D511EA">
              <w:rPr>
                <w:color w:val="323232"/>
                <w:sz w:val="22"/>
                <w:szCs w:val="22"/>
              </w:rPr>
              <w:t>Обоснование:</w:t>
            </w:r>
          </w:p>
          <w:p w14:paraId="32FB5E70" w14:textId="77777777" w:rsidR="00A13857" w:rsidRPr="00D511EA" w:rsidRDefault="00A13857" w:rsidP="00356EEE">
            <w:pPr>
              <w:tabs>
                <w:tab w:val="left" w:pos="1866"/>
              </w:tabs>
              <w:rPr>
                <w:color w:val="000000"/>
                <w:sz w:val="22"/>
                <w:szCs w:val="22"/>
                <w:shd w:val="clear" w:color="auto" w:fill="FFFFFF"/>
                <w:lang w:bidi="ru-RU"/>
              </w:rPr>
            </w:pPr>
            <w:r w:rsidRPr="00D511EA">
              <w:rPr>
                <w:sz w:val="22"/>
                <w:szCs w:val="22"/>
              </w:rPr>
              <w:t>Один</w:t>
            </w:r>
            <w:r w:rsidRPr="00D511EA">
              <w:rPr>
                <w:spacing w:val="-7"/>
                <w:sz w:val="22"/>
                <w:szCs w:val="22"/>
              </w:rPr>
              <w:t xml:space="preserve"> </w:t>
            </w:r>
            <w:r w:rsidRPr="00D511EA">
              <w:rPr>
                <w:sz w:val="22"/>
                <w:szCs w:val="22"/>
              </w:rPr>
              <w:t>груз</w:t>
            </w:r>
            <w:r w:rsidRPr="00D511EA">
              <w:rPr>
                <w:spacing w:val="-7"/>
                <w:sz w:val="22"/>
                <w:szCs w:val="22"/>
              </w:rPr>
              <w:t xml:space="preserve"> </w:t>
            </w:r>
            <w:r w:rsidRPr="00D511EA">
              <w:rPr>
                <w:sz w:val="22"/>
                <w:szCs w:val="22"/>
              </w:rPr>
              <w:t>не</w:t>
            </w:r>
            <w:r w:rsidRPr="00D511EA">
              <w:rPr>
                <w:spacing w:val="-9"/>
                <w:sz w:val="22"/>
                <w:szCs w:val="22"/>
              </w:rPr>
              <w:t xml:space="preserve"> </w:t>
            </w:r>
            <w:r w:rsidRPr="00D511EA">
              <w:rPr>
                <w:sz w:val="22"/>
                <w:szCs w:val="22"/>
              </w:rPr>
              <w:t>может</w:t>
            </w:r>
            <w:r w:rsidRPr="00D511EA">
              <w:rPr>
                <w:spacing w:val="-8"/>
                <w:sz w:val="22"/>
                <w:szCs w:val="22"/>
              </w:rPr>
              <w:t xml:space="preserve"> </w:t>
            </w:r>
            <w:r w:rsidRPr="00D511EA">
              <w:rPr>
                <w:sz w:val="22"/>
                <w:szCs w:val="22"/>
              </w:rPr>
              <w:t>быть</w:t>
            </w:r>
            <w:r w:rsidRPr="00D511EA">
              <w:rPr>
                <w:spacing w:val="-8"/>
                <w:sz w:val="22"/>
                <w:szCs w:val="22"/>
              </w:rPr>
              <w:t xml:space="preserve"> </w:t>
            </w:r>
            <w:r w:rsidRPr="00D511EA">
              <w:rPr>
                <w:sz w:val="22"/>
                <w:szCs w:val="22"/>
              </w:rPr>
              <w:t>одновременно перемещен сразу в несколько мест</w:t>
            </w:r>
          </w:p>
        </w:tc>
        <w:tc>
          <w:tcPr>
            <w:tcW w:w="3063" w:type="dxa"/>
            <w:tcBorders>
              <w:top w:val="single" w:sz="4" w:space="0" w:color="auto"/>
              <w:left w:val="single" w:sz="4" w:space="0" w:color="000000"/>
              <w:bottom w:val="single" w:sz="4" w:space="0" w:color="000000"/>
              <w:right w:val="single" w:sz="4" w:space="0" w:color="000000"/>
            </w:tcBorders>
          </w:tcPr>
          <w:p w14:paraId="7062C095" w14:textId="77777777" w:rsidR="009B147D" w:rsidRPr="00D511EA" w:rsidRDefault="007B5766" w:rsidP="00356EEE">
            <w:pPr>
              <w:rPr>
                <w:color w:val="FF0000"/>
                <w:sz w:val="22"/>
                <w:szCs w:val="22"/>
              </w:rPr>
            </w:pPr>
            <w:r w:rsidRPr="00D511EA">
              <w:rPr>
                <w:sz w:val="22"/>
                <w:szCs w:val="22"/>
              </w:rPr>
              <w:t>Принято</w:t>
            </w:r>
          </w:p>
        </w:tc>
      </w:tr>
      <w:tr w:rsidR="009B3A79" w:rsidRPr="00D511EA" w14:paraId="5F32DAE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800D176" w14:textId="77777777" w:rsidR="009B3A79" w:rsidRPr="00746FC1" w:rsidRDefault="009B3A79" w:rsidP="00356EEE">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727068BE" w14:textId="77777777" w:rsidR="009B3A79" w:rsidRPr="00D511EA" w:rsidRDefault="009B3A79" w:rsidP="005D344B">
            <w:pPr>
              <w:rPr>
                <w:color w:val="000000"/>
                <w:sz w:val="22"/>
                <w:szCs w:val="22"/>
              </w:rPr>
            </w:pPr>
            <w:r w:rsidRPr="00D511EA">
              <w:rPr>
                <w:color w:val="000000"/>
                <w:sz w:val="22"/>
                <w:szCs w:val="22"/>
              </w:rPr>
              <w:t xml:space="preserve">Раздел 3, </w:t>
            </w:r>
          </w:p>
          <w:p w14:paraId="5D6F28CC" w14:textId="77777777" w:rsidR="009B3A79" w:rsidRPr="00D511EA" w:rsidRDefault="00F558D6" w:rsidP="005D344B">
            <w:pPr>
              <w:rPr>
                <w:color w:val="000000"/>
                <w:sz w:val="22"/>
                <w:szCs w:val="22"/>
              </w:rPr>
            </w:pPr>
            <w:r w:rsidRPr="00D511EA">
              <w:rPr>
                <w:color w:val="000000"/>
                <w:sz w:val="22"/>
                <w:szCs w:val="22"/>
              </w:rPr>
              <w:t>п. 3.25</w:t>
            </w:r>
          </w:p>
        </w:tc>
        <w:tc>
          <w:tcPr>
            <w:tcW w:w="2552" w:type="dxa"/>
            <w:tcBorders>
              <w:top w:val="single" w:sz="4" w:space="0" w:color="auto"/>
              <w:left w:val="single" w:sz="4" w:space="0" w:color="000000"/>
              <w:bottom w:val="single" w:sz="4" w:space="0" w:color="000000"/>
              <w:right w:val="single" w:sz="4" w:space="0" w:color="000000"/>
            </w:tcBorders>
          </w:tcPr>
          <w:p w14:paraId="0C7D09FB" w14:textId="77777777" w:rsidR="009B3A79" w:rsidRPr="00D511EA" w:rsidRDefault="009B3A79" w:rsidP="005D344B">
            <w:pPr>
              <w:rPr>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33F49CEE" w14:textId="77777777" w:rsidR="009B3A79" w:rsidRPr="00D511EA" w:rsidRDefault="009B3A79" w:rsidP="009B3A79">
            <w:pPr>
              <w:rPr>
                <w:sz w:val="22"/>
                <w:szCs w:val="22"/>
              </w:rPr>
            </w:pPr>
            <w:r w:rsidRPr="00D511EA">
              <w:rPr>
                <w:sz w:val="22"/>
                <w:szCs w:val="22"/>
              </w:rPr>
              <w:t>Замечание:</w:t>
            </w:r>
          </w:p>
          <w:p w14:paraId="4A351985" w14:textId="77777777" w:rsidR="009B3A79" w:rsidRPr="00D511EA" w:rsidRDefault="009B3A79" w:rsidP="009B3A79">
            <w:pPr>
              <w:rPr>
                <w:sz w:val="22"/>
                <w:szCs w:val="22"/>
              </w:rPr>
            </w:pPr>
            <w:r w:rsidRPr="00D511EA">
              <w:rPr>
                <w:sz w:val="22"/>
                <w:szCs w:val="22"/>
              </w:rPr>
              <w:t>Уточнить для общности</w:t>
            </w:r>
          </w:p>
          <w:p w14:paraId="7220F2F5" w14:textId="77777777" w:rsidR="009B3A79" w:rsidRPr="00D511EA" w:rsidRDefault="009B3A79" w:rsidP="009B3A79">
            <w:pPr>
              <w:rPr>
                <w:sz w:val="22"/>
                <w:szCs w:val="22"/>
              </w:rPr>
            </w:pPr>
            <w:r w:rsidRPr="00D511EA">
              <w:rPr>
                <w:sz w:val="22"/>
                <w:szCs w:val="22"/>
              </w:rPr>
              <w:t>Предложение:</w:t>
            </w:r>
          </w:p>
          <w:p w14:paraId="75159391" w14:textId="77777777" w:rsidR="009B3A79" w:rsidRPr="00D511EA" w:rsidRDefault="009B3A79" w:rsidP="009B3A79">
            <w:pPr>
              <w:rPr>
                <w:sz w:val="22"/>
                <w:szCs w:val="22"/>
              </w:rPr>
            </w:pPr>
            <w:r w:rsidRPr="00D511EA">
              <w:rPr>
                <w:sz w:val="22"/>
                <w:szCs w:val="22"/>
              </w:rPr>
              <w:t>3.25 сортирование: разделение штучных предметов по ассортименту.</w:t>
            </w:r>
          </w:p>
          <w:p w14:paraId="57CB1789" w14:textId="77777777" w:rsidR="009B3A79" w:rsidRPr="00D511EA" w:rsidRDefault="009B3A79" w:rsidP="009B3A79">
            <w:pPr>
              <w:rPr>
                <w:sz w:val="22"/>
                <w:szCs w:val="22"/>
              </w:rPr>
            </w:pPr>
            <w:r w:rsidRPr="00D511EA">
              <w:rPr>
                <w:sz w:val="22"/>
                <w:szCs w:val="22"/>
              </w:rPr>
              <w:t>Обоснование:</w:t>
            </w:r>
          </w:p>
          <w:p w14:paraId="2552D855" w14:textId="77777777" w:rsidR="009B3A79" w:rsidRPr="00D511EA" w:rsidRDefault="009B3A79" w:rsidP="00356EEE">
            <w:pPr>
              <w:spacing w:line="259" w:lineRule="auto"/>
              <w:rPr>
                <w:color w:val="323232"/>
                <w:sz w:val="22"/>
                <w:szCs w:val="22"/>
              </w:rPr>
            </w:pPr>
            <w:r w:rsidRPr="00D511EA">
              <w:rPr>
                <w:sz w:val="22"/>
                <w:szCs w:val="22"/>
              </w:rPr>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76420E7D" w14:textId="77777777" w:rsidR="009B3A79" w:rsidRPr="00D511EA" w:rsidRDefault="007B5766" w:rsidP="00356EEE">
            <w:pPr>
              <w:rPr>
                <w:color w:val="FF0000"/>
                <w:sz w:val="22"/>
                <w:szCs w:val="22"/>
              </w:rPr>
            </w:pPr>
            <w:r w:rsidRPr="00D511EA">
              <w:rPr>
                <w:sz w:val="22"/>
                <w:szCs w:val="22"/>
              </w:rPr>
              <w:t>Принято</w:t>
            </w:r>
          </w:p>
        </w:tc>
      </w:tr>
      <w:tr w:rsidR="00A13857" w:rsidRPr="00D511EA" w14:paraId="70F5786E"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D04B5BF" w14:textId="77777777" w:rsidR="00A13857" w:rsidRPr="00746FC1" w:rsidRDefault="00A13857" w:rsidP="00356EEE">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78BD3474" w14:textId="77777777" w:rsidR="00A13857" w:rsidRPr="00D511EA" w:rsidRDefault="00A13857" w:rsidP="00356EEE">
            <w:pPr>
              <w:rPr>
                <w:color w:val="000000"/>
                <w:sz w:val="22"/>
                <w:szCs w:val="22"/>
              </w:rPr>
            </w:pPr>
            <w:r w:rsidRPr="00D511EA">
              <w:rPr>
                <w:color w:val="000000"/>
                <w:sz w:val="22"/>
                <w:szCs w:val="22"/>
              </w:rPr>
              <w:t xml:space="preserve">Раздел 3, </w:t>
            </w:r>
          </w:p>
          <w:p w14:paraId="0D923EB4" w14:textId="77777777" w:rsidR="00A13857" w:rsidRPr="00D511EA" w:rsidRDefault="00A13857" w:rsidP="00356EEE">
            <w:pPr>
              <w:rPr>
                <w:sz w:val="22"/>
                <w:szCs w:val="22"/>
              </w:rPr>
            </w:pPr>
            <w:r w:rsidRPr="00D511EA">
              <w:rPr>
                <w:color w:val="000000"/>
                <w:sz w:val="22"/>
                <w:szCs w:val="22"/>
              </w:rPr>
              <w:t>п. 3.29</w:t>
            </w:r>
          </w:p>
        </w:tc>
        <w:tc>
          <w:tcPr>
            <w:tcW w:w="2552" w:type="dxa"/>
            <w:tcBorders>
              <w:top w:val="single" w:sz="4" w:space="0" w:color="auto"/>
              <w:left w:val="single" w:sz="4" w:space="0" w:color="000000"/>
              <w:bottom w:val="single" w:sz="4" w:space="0" w:color="000000"/>
              <w:right w:val="single" w:sz="4" w:space="0" w:color="000000"/>
            </w:tcBorders>
          </w:tcPr>
          <w:p w14:paraId="3E7C3CE8" w14:textId="77777777" w:rsidR="00A13857" w:rsidRPr="00D511EA" w:rsidRDefault="00A13857"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3F396EFE" w14:textId="77777777" w:rsidR="00A13857" w:rsidRPr="00D511EA" w:rsidRDefault="00A13857" w:rsidP="00356EEE">
            <w:pPr>
              <w:spacing w:line="259" w:lineRule="auto"/>
              <w:rPr>
                <w:color w:val="323232"/>
                <w:sz w:val="22"/>
                <w:szCs w:val="22"/>
              </w:rPr>
            </w:pPr>
            <w:r w:rsidRPr="00D511EA">
              <w:rPr>
                <w:color w:val="323232"/>
                <w:sz w:val="22"/>
                <w:szCs w:val="22"/>
              </w:rPr>
              <w:t>Замечание:</w:t>
            </w:r>
          </w:p>
          <w:p w14:paraId="1963D088" w14:textId="77777777" w:rsidR="00A13857" w:rsidRPr="00D511EA" w:rsidRDefault="00A13857" w:rsidP="00356EEE">
            <w:pPr>
              <w:pStyle w:val="TableParagraph"/>
              <w:ind w:right="144"/>
            </w:pPr>
            <w:r w:rsidRPr="00D511EA">
              <w:t>Определение</w:t>
            </w:r>
            <w:r w:rsidRPr="00D511EA">
              <w:rPr>
                <w:spacing w:val="-15"/>
              </w:rPr>
              <w:t xml:space="preserve"> </w:t>
            </w:r>
            <w:r w:rsidRPr="00D511EA">
              <w:t>термина</w:t>
            </w:r>
            <w:r w:rsidRPr="00D511EA">
              <w:rPr>
                <w:spacing w:val="-15"/>
              </w:rPr>
              <w:t xml:space="preserve"> </w:t>
            </w:r>
            <w:r w:rsidRPr="00D511EA">
              <w:t xml:space="preserve">требует </w:t>
            </w:r>
            <w:r w:rsidRPr="00D511EA">
              <w:rPr>
                <w:spacing w:val="-2"/>
              </w:rPr>
              <w:t>уточнения:</w:t>
            </w:r>
          </w:p>
          <w:p w14:paraId="2543A51C" w14:textId="77777777" w:rsidR="00A13857" w:rsidRPr="00D511EA" w:rsidRDefault="00A13857" w:rsidP="00356EEE">
            <w:pPr>
              <w:spacing w:line="259" w:lineRule="auto"/>
              <w:rPr>
                <w:color w:val="323232"/>
                <w:sz w:val="22"/>
                <w:szCs w:val="22"/>
              </w:rPr>
            </w:pPr>
            <w:r w:rsidRPr="00D511EA">
              <w:rPr>
                <w:sz w:val="22"/>
                <w:szCs w:val="22"/>
              </w:rPr>
              <w:t>3.29 р</w:t>
            </w:r>
            <w:r w:rsidRPr="00D511EA">
              <w:rPr>
                <w:b/>
                <w:sz w:val="22"/>
                <w:szCs w:val="22"/>
              </w:rPr>
              <w:t xml:space="preserve">аскрепление: </w:t>
            </w:r>
            <w:r w:rsidRPr="00D511EA">
              <w:rPr>
                <w:sz w:val="22"/>
                <w:szCs w:val="22"/>
              </w:rPr>
              <w:t>Операция по демонтажу крепежных элементов груза,</w:t>
            </w:r>
            <w:r w:rsidRPr="00D511EA">
              <w:rPr>
                <w:spacing w:val="-13"/>
                <w:sz w:val="22"/>
                <w:szCs w:val="22"/>
              </w:rPr>
              <w:t xml:space="preserve"> </w:t>
            </w:r>
            <w:r w:rsidRPr="00D511EA">
              <w:rPr>
                <w:sz w:val="22"/>
                <w:szCs w:val="22"/>
              </w:rPr>
              <w:t>поступившего</w:t>
            </w:r>
            <w:r w:rsidRPr="00D511EA">
              <w:rPr>
                <w:spacing w:val="-13"/>
                <w:sz w:val="22"/>
                <w:szCs w:val="22"/>
              </w:rPr>
              <w:t xml:space="preserve"> </w:t>
            </w:r>
            <w:r w:rsidRPr="00D511EA">
              <w:rPr>
                <w:sz w:val="22"/>
                <w:szCs w:val="22"/>
              </w:rPr>
              <w:t>на</w:t>
            </w:r>
            <w:r w:rsidRPr="00D511EA">
              <w:rPr>
                <w:spacing w:val="-11"/>
                <w:sz w:val="22"/>
                <w:szCs w:val="22"/>
              </w:rPr>
              <w:t xml:space="preserve"> </w:t>
            </w:r>
            <w:r w:rsidRPr="00D511EA">
              <w:rPr>
                <w:sz w:val="22"/>
                <w:szCs w:val="22"/>
              </w:rPr>
              <w:t xml:space="preserve">транспортном </w:t>
            </w:r>
            <w:r w:rsidRPr="00D511EA">
              <w:rPr>
                <w:spacing w:val="-2"/>
                <w:sz w:val="22"/>
                <w:szCs w:val="22"/>
              </w:rPr>
              <w:t>средстве</w:t>
            </w:r>
          </w:p>
          <w:p w14:paraId="2F21E363" w14:textId="77777777" w:rsidR="00A13857" w:rsidRPr="00D511EA" w:rsidRDefault="00A13857" w:rsidP="00356EEE">
            <w:pPr>
              <w:spacing w:line="259" w:lineRule="auto"/>
              <w:rPr>
                <w:color w:val="323232"/>
                <w:sz w:val="22"/>
                <w:szCs w:val="22"/>
              </w:rPr>
            </w:pPr>
            <w:r w:rsidRPr="00D511EA">
              <w:rPr>
                <w:color w:val="323232"/>
                <w:sz w:val="22"/>
                <w:szCs w:val="22"/>
              </w:rPr>
              <w:t>Предложение:</w:t>
            </w:r>
          </w:p>
          <w:p w14:paraId="421D19FE" w14:textId="77777777" w:rsidR="00A13857" w:rsidRPr="00D511EA" w:rsidRDefault="00A13857" w:rsidP="00356EEE">
            <w:pPr>
              <w:pStyle w:val="TableParagraph"/>
            </w:pPr>
            <w:r w:rsidRPr="00D511EA">
              <w:t>Чтобы</w:t>
            </w:r>
            <w:r w:rsidRPr="00D511EA">
              <w:rPr>
                <w:spacing w:val="-10"/>
              </w:rPr>
              <w:t xml:space="preserve"> </w:t>
            </w:r>
            <w:r w:rsidRPr="00D511EA">
              <w:t>не</w:t>
            </w:r>
            <w:r w:rsidRPr="00D511EA">
              <w:rPr>
                <w:spacing w:val="-10"/>
              </w:rPr>
              <w:t xml:space="preserve"> </w:t>
            </w:r>
            <w:r w:rsidRPr="00D511EA">
              <w:t>путать</w:t>
            </w:r>
            <w:r w:rsidRPr="00D511EA">
              <w:rPr>
                <w:spacing w:val="-9"/>
              </w:rPr>
              <w:t xml:space="preserve"> </w:t>
            </w:r>
            <w:r w:rsidRPr="00D511EA">
              <w:t>эти</w:t>
            </w:r>
            <w:r w:rsidRPr="00D511EA">
              <w:rPr>
                <w:spacing w:val="-8"/>
              </w:rPr>
              <w:t xml:space="preserve"> </w:t>
            </w:r>
            <w:r w:rsidRPr="00D511EA">
              <w:t>определения, изменить название термина</w:t>
            </w:r>
          </w:p>
          <w:p w14:paraId="717AF49F" w14:textId="77777777" w:rsidR="00A13857" w:rsidRPr="00D511EA" w:rsidRDefault="00A13857" w:rsidP="00356EEE">
            <w:pPr>
              <w:spacing w:line="259" w:lineRule="auto"/>
              <w:rPr>
                <w:color w:val="323232"/>
                <w:sz w:val="22"/>
                <w:szCs w:val="22"/>
              </w:rPr>
            </w:pPr>
            <w:r w:rsidRPr="00D511EA">
              <w:rPr>
                <w:sz w:val="22"/>
                <w:szCs w:val="22"/>
              </w:rPr>
              <w:t>«раскрепление» на «открепление», и ввести термин «закрепление» с определением:</w:t>
            </w:r>
            <w:r w:rsidRPr="00D511EA">
              <w:rPr>
                <w:spacing w:val="-11"/>
                <w:sz w:val="22"/>
                <w:szCs w:val="22"/>
              </w:rPr>
              <w:t xml:space="preserve"> </w:t>
            </w:r>
            <w:r w:rsidRPr="00D511EA">
              <w:rPr>
                <w:sz w:val="22"/>
                <w:szCs w:val="22"/>
              </w:rPr>
              <w:t>Операция</w:t>
            </w:r>
            <w:r w:rsidRPr="00D511EA">
              <w:rPr>
                <w:spacing w:val="-11"/>
                <w:sz w:val="22"/>
                <w:szCs w:val="22"/>
              </w:rPr>
              <w:t xml:space="preserve"> </w:t>
            </w:r>
            <w:r w:rsidRPr="00D511EA">
              <w:rPr>
                <w:sz w:val="22"/>
                <w:szCs w:val="22"/>
              </w:rPr>
              <w:t>по</w:t>
            </w:r>
            <w:r w:rsidRPr="00D511EA">
              <w:rPr>
                <w:spacing w:val="-12"/>
                <w:sz w:val="22"/>
                <w:szCs w:val="22"/>
              </w:rPr>
              <w:t xml:space="preserve"> </w:t>
            </w:r>
            <w:r w:rsidRPr="00D511EA">
              <w:rPr>
                <w:sz w:val="22"/>
                <w:szCs w:val="22"/>
              </w:rPr>
              <w:t xml:space="preserve">монтажу крепежных элементов груза, перемещенного на транспортное </w:t>
            </w:r>
            <w:r w:rsidRPr="00D511EA">
              <w:rPr>
                <w:spacing w:val="-2"/>
                <w:sz w:val="22"/>
                <w:szCs w:val="22"/>
              </w:rPr>
              <w:t>средство</w:t>
            </w:r>
          </w:p>
          <w:p w14:paraId="15075F51" w14:textId="77777777" w:rsidR="00A13857" w:rsidRPr="00D511EA" w:rsidRDefault="00A13857" w:rsidP="00356EEE">
            <w:pPr>
              <w:spacing w:line="259" w:lineRule="auto"/>
              <w:rPr>
                <w:color w:val="323232"/>
                <w:sz w:val="22"/>
                <w:szCs w:val="22"/>
              </w:rPr>
            </w:pPr>
            <w:r w:rsidRPr="00D511EA">
              <w:rPr>
                <w:color w:val="323232"/>
                <w:sz w:val="22"/>
                <w:szCs w:val="22"/>
              </w:rPr>
              <w:t>Обоснование:</w:t>
            </w:r>
          </w:p>
          <w:p w14:paraId="56E05B19" w14:textId="77777777" w:rsidR="00A13857" w:rsidRPr="00D511EA" w:rsidRDefault="00A13857" w:rsidP="00356EEE">
            <w:pPr>
              <w:pStyle w:val="TableParagraph"/>
            </w:pPr>
            <w:r w:rsidRPr="00D511EA">
              <w:t>В</w:t>
            </w:r>
            <w:r w:rsidRPr="00D511EA">
              <w:rPr>
                <w:spacing w:val="-14"/>
              </w:rPr>
              <w:t xml:space="preserve"> </w:t>
            </w:r>
            <w:r w:rsidRPr="00D511EA">
              <w:t>машиностроении</w:t>
            </w:r>
            <w:r w:rsidRPr="00D511EA">
              <w:rPr>
                <w:spacing w:val="-11"/>
              </w:rPr>
              <w:t xml:space="preserve"> </w:t>
            </w:r>
            <w:r w:rsidRPr="00D511EA">
              <w:t>(особенно</w:t>
            </w:r>
            <w:r w:rsidRPr="00D511EA">
              <w:rPr>
                <w:spacing w:val="-13"/>
              </w:rPr>
              <w:t xml:space="preserve"> </w:t>
            </w:r>
            <w:r w:rsidRPr="00D511EA">
              <w:t>в судостроении) под термином</w:t>
            </w:r>
          </w:p>
          <w:p w14:paraId="7813C284" w14:textId="77777777" w:rsidR="00A13857" w:rsidRPr="00D511EA" w:rsidRDefault="00A13857" w:rsidP="00356EEE">
            <w:pPr>
              <w:spacing w:line="259" w:lineRule="auto"/>
              <w:rPr>
                <w:color w:val="323232"/>
                <w:sz w:val="22"/>
                <w:szCs w:val="22"/>
              </w:rPr>
            </w:pPr>
            <w:r w:rsidRPr="00D511EA">
              <w:rPr>
                <w:sz w:val="22"/>
                <w:szCs w:val="22"/>
              </w:rPr>
              <w:t>«раскрепление»</w:t>
            </w:r>
            <w:r w:rsidRPr="00D511EA">
              <w:rPr>
                <w:spacing w:val="-15"/>
                <w:sz w:val="22"/>
                <w:szCs w:val="22"/>
              </w:rPr>
              <w:t xml:space="preserve"> </w:t>
            </w:r>
            <w:r w:rsidRPr="00D511EA">
              <w:rPr>
                <w:sz w:val="22"/>
                <w:szCs w:val="22"/>
              </w:rPr>
              <w:t>понимается</w:t>
            </w:r>
            <w:r w:rsidRPr="00D511EA">
              <w:rPr>
                <w:spacing w:val="-13"/>
                <w:sz w:val="22"/>
                <w:szCs w:val="22"/>
              </w:rPr>
              <w:t xml:space="preserve"> </w:t>
            </w:r>
            <w:r w:rsidRPr="00D511EA">
              <w:rPr>
                <w:sz w:val="22"/>
                <w:szCs w:val="22"/>
              </w:rPr>
              <w:t>не</w:t>
            </w:r>
            <w:r w:rsidRPr="00D511EA">
              <w:rPr>
                <w:spacing w:val="-11"/>
                <w:sz w:val="22"/>
                <w:szCs w:val="22"/>
              </w:rPr>
              <w:t xml:space="preserve"> </w:t>
            </w:r>
            <w:r w:rsidRPr="00D511EA">
              <w:rPr>
                <w:sz w:val="22"/>
                <w:szCs w:val="22"/>
              </w:rPr>
              <w:t>демонтаж, а монтаж крепежных элементов груза</w:t>
            </w:r>
          </w:p>
        </w:tc>
        <w:tc>
          <w:tcPr>
            <w:tcW w:w="3063" w:type="dxa"/>
            <w:tcBorders>
              <w:top w:val="single" w:sz="4" w:space="0" w:color="auto"/>
              <w:left w:val="single" w:sz="4" w:space="0" w:color="000000"/>
              <w:bottom w:val="single" w:sz="4" w:space="0" w:color="000000"/>
              <w:right w:val="single" w:sz="4" w:space="0" w:color="000000"/>
            </w:tcBorders>
          </w:tcPr>
          <w:p w14:paraId="291A4C7F" w14:textId="77777777" w:rsidR="00A13857" w:rsidRPr="00D511EA" w:rsidRDefault="007B5766" w:rsidP="00356EEE">
            <w:pPr>
              <w:rPr>
                <w:sz w:val="22"/>
                <w:szCs w:val="22"/>
              </w:rPr>
            </w:pPr>
            <w:r w:rsidRPr="00D511EA">
              <w:rPr>
                <w:sz w:val="22"/>
                <w:szCs w:val="22"/>
              </w:rPr>
              <w:t>Принято</w:t>
            </w:r>
          </w:p>
        </w:tc>
      </w:tr>
      <w:tr w:rsidR="00A13857" w:rsidRPr="00D511EA" w14:paraId="47812A7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419FB11" w14:textId="77777777" w:rsidR="00A13857" w:rsidRPr="00746FC1" w:rsidRDefault="00A13857" w:rsidP="00356EEE">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43C16C41" w14:textId="77777777" w:rsidR="00A13857" w:rsidRPr="00D511EA" w:rsidRDefault="00A13857" w:rsidP="00356EEE">
            <w:pPr>
              <w:rPr>
                <w:color w:val="000000"/>
                <w:sz w:val="22"/>
                <w:szCs w:val="22"/>
              </w:rPr>
            </w:pPr>
            <w:r w:rsidRPr="00D511EA">
              <w:rPr>
                <w:color w:val="000000"/>
                <w:sz w:val="22"/>
                <w:szCs w:val="22"/>
              </w:rPr>
              <w:t xml:space="preserve">Раздел 3, </w:t>
            </w:r>
          </w:p>
          <w:p w14:paraId="6E62D27A" w14:textId="77777777" w:rsidR="00A13857" w:rsidRPr="00D511EA" w:rsidRDefault="00A13857" w:rsidP="00356EEE">
            <w:pPr>
              <w:rPr>
                <w:sz w:val="22"/>
                <w:szCs w:val="22"/>
              </w:rPr>
            </w:pPr>
            <w:r w:rsidRPr="00D511EA">
              <w:rPr>
                <w:color w:val="000000"/>
                <w:sz w:val="22"/>
                <w:szCs w:val="22"/>
              </w:rPr>
              <w:t>п. 3.29</w:t>
            </w:r>
          </w:p>
        </w:tc>
        <w:tc>
          <w:tcPr>
            <w:tcW w:w="2552" w:type="dxa"/>
            <w:tcBorders>
              <w:top w:val="single" w:sz="4" w:space="0" w:color="auto"/>
              <w:left w:val="single" w:sz="4" w:space="0" w:color="000000"/>
              <w:bottom w:val="single" w:sz="4" w:space="0" w:color="000000"/>
              <w:right w:val="single" w:sz="4" w:space="0" w:color="000000"/>
            </w:tcBorders>
          </w:tcPr>
          <w:p w14:paraId="60317C7E" w14:textId="77777777" w:rsidR="00A13857" w:rsidRPr="00D511EA" w:rsidRDefault="00A13857"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6581D672" w14:textId="77777777" w:rsidR="00A13857" w:rsidRPr="00D511EA" w:rsidRDefault="00A13857" w:rsidP="00356EEE">
            <w:pPr>
              <w:spacing w:line="259" w:lineRule="auto"/>
              <w:rPr>
                <w:color w:val="323232"/>
                <w:sz w:val="22"/>
                <w:szCs w:val="22"/>
              </w:rPr>
            </w:pPr>
            <w:r w:rsidRPr="00D511EA">
              <w:rPr>
                <w:color w:val="323232"/>
                <w:sz w:val="22"/>
                <w:szCs w:val="22"/>
              </w:rPr>
              <w:t>Замечание:</w:t>
            </w:r>
          </w:p>
          <w:p w14:paraId="410CCA1A" w14:textId="77777777" w:rsidR="00A13857" w:rsidRPr="00D511EA" w:rsidRDefault="00A13857" w:rsidP="00356EEE">
            <w:pPr>
              <w:pStyle w:val="TableParagraph"/>
              <w:ind w:right="144"/>
            </w:pPr>
            <w:r w:rsidRPr="00D511EA">
              <w:t>Определение</w:t>
            </w:r>
            <w:r w:rsidRPr="00D511EA">
              <w:rPr>
                <w:spacing w:val="-15"/>
              </w:rPr>
              <w:t xml:space="preserve"> </w:t>
            </w:r>
            <w:r w:rsidRPr="00D511EA">
              <w:t>термина</w:t>
            </w:r>
            <w:r w:rsidRPr="00D511EA">
              <w:rPr>
                <w:spacing w:val="-15"/>
              </w:rPr>
              <w:t xml:space="preserve"> </w:t>
            </w:r>
            <w:r w:rsidRPr="00D511EA">
              <w:t xml:space="preserve">требует </w:t>
            </w:r>
            <w:r w:rsidRPr="00D511EA">
              <w:rPr>
                <w:spacing w:val="-2"/>
              </w:rPr>
              <w:t>уточнения:</w:t>
            </w:r>
          </w:p>
          <w:p w14:paraId="22B2167F" w14:textId="77777777" w:rsidR="00A13857" w:rsidRPr="00D511EA" w:rsidRDefault="00A13857" w:rsidP="00356EEE">
            <w:pPr>
              <w:spacing w:line="259" w:lineRule="auto"/>
              <w:rPr>
                <w:color w:val="323232"/>
                <w:sz w:val="22"/>
                <w:szCs w:val="22"/>
              </w:rPr>
            </w:pPr>
            <w:r w:rsidRPr="00D511EA">
              <w:rPr>
                <w:sz w:val="22"/>
                <w:szCs w:val="22"/>
              </w:rPr>
              <w:t>3.30</w:t>
            </w:r>
            <w:r w:rsidRPr="00D511EA">
              <w:rPr>
                <w:spacing w:val="-10"/>
                <w:sz w:val="22"/>
                <w:szCs w:val="22"/>
              </w:rPr>
              <w:t xml:space="preserve"> </w:t>
            </w:r>
            <w:r w:rsidRPr="00D511EA">
              <w:rPr>
                <w:b/>
                <w:sz w:val="22"/>
                <w:szCs w:val="22"/>
              </w:rPr>
              <w:t>хранение:</w:t>
            </w:r>
            <w:r w:rsidRPr="00D511EA">
              <w:rPr>
                <w:b/>
                <w:spacing w:val="-10"/>
                <w:sz w:val="22"/>
                <w:szCs w:val="22"/>
              </w:rPr>
              <w:t xml:space="preserve"> </w:t>
            </w:r>
            <w:r w:rsidRPr="00D511EA">
              <w:rPr>
                <w:sz w:val="22"/>
                <w:szCs w:val="22"/>
              </w:rPr>
              <w:t>Пребывание</w:t>
            </w:r>
            <w:r w:rsidRPr="00D511EA">
              <w:rPr>
                <w:spacing w:val="-10"/>
                <w:sz w:val="22"/>
                <w:szCs w:val="22"/>
              </w:rPr>
              <w:t xml:space="preserve"> </w:t>
            </w:r>
            <w:r w:rsidRPr="00D511EA">
              <w:rPr>
                <w:sz w:val="22"/>
                <w:szCs w:val="22"/>
              </w:rPr>
              <w:t>груза</w:t>
            </w:r>
            <w:r w:rsidRPr="00D511EA">
              <w:rPr>
                <w:spacing w:val="-10"/>
                <w:sz w:val="22"/>
                <w:szCs w:val="22"/>
              </w:rPr>
              <w:t xml:space="preserve"> </w:t>
            </w:r>
            <w:r w:rsidRPr="00D511EA">
              <w:rPr>
                <w:sz w:val="22"/>
                <w:szCs w:val="22"/>
              </w:rPr>
              <w:t>на специально отведенном месте</w:t>
            </w:r>
          </w:p>
          <w:p w14:paraId="2515D1D1" w14:textId="77777777" w:rsidR="00A13857" w:rsidRPr="00D511EA" w:rsidRDefault="00A13857" w:rsidP="00356EEE">
            <w:pPr>
              <w:spacing w:line="259" w:lineRule="auto"/>
              <w:rPr>
                <w:color w:val="323232"/>
                <w:sz w:val="22"/>
                <w:szCs w:val="22"/>
              </w:rPr>
            </w:pPr>
            <w:r w:rsidRPr="00D511EA">
              <w:rPr>
                <w:color w:val="323232"/>
                <w:sz w:val="22"/>
                <w:szCs w:val="22"/>
              </w:rPr>
              <w:t>Предложение:</w:t>
            </w:r>
          </w:p>
          <w:p w14:paraId="511F03EF" w14:textId="77777777" w:rsidR="00A13857" w:rsidRPr="00D511EA" w:rsidRDefault="00A13857" w:rsidP="00356EEE">
            <w:pPr>
              <w:pStyle w:val="TableParagraph"/>
              <w:ind w:right="1367"/>
            </w:pPr>
            <w:r w:rsidRPr="00D511EA">
              <w:t>Изменить</w:t>
            </w:r>
            <w:r w:rsidRPr="00D511EA">
              <w:rPr>
                <w:spacing w:val="-15"/>
              </w:rPr>
              <w:t xml:space="preserve"> </w:t>
            </w:r>
            <w:r w:rsidRPr="00D511EA">
              <w:t>формулировку определения термина:</w:t>
            </w:r>
          </w:p>
          <w:p w14:paraId="2DE6CCD4" w14:textId="77777777" w:rsidR="00A13857" w:rsidRPr="00D511EA" w:rsidRDefault="00A13857" w:rsidP="00356EEE">
            <w:pPr>
              <w:spacing w:line="259" w:lineRule="auto"/>
              <w:rPr>
                <w:color w:val="323232"/>
                <w:sz w:val="22"/>
                <w:szCs w:val="22"/>
              </w:rPr>
            </w:pPr>
            <w:r w:rsidRPr="00D511EA">
              <w:rPr>
                <w:sz w:val="22"/>
                <w:szCs w:val="22"/>
              </w:rPr>
              <w:t xml:space="preserve">3.30 </w:t>
            </w:r>
            <w:r w:rsidRPr="00D511EA">
              <w:rPr>
                <w:b/>
                <w:sz w:val="22"/>
                <w:szCs w:val="22"/>
              </w:rPr>
              <w:t>хранение</w:t>
            </w:r>
            <w:r w:rsidRPr="00D511EA">
              <w:rPr>
                <w:sz w:val="22"/>
                <w:szCs w:val="22"/>
              </w:rPr>
              <w:t>: Комплекс мероприятий,</w:t>
            </w:r>
            <w:r w:rsidRPr="00D511EA">
              <w:rPr>
                <w:spacing w:val="-15"/>
                <w:sz w:val="22"/>
                <w:szCs w:val="22"/>
              </w:rPr>
              <w:t xml:space="preserve"> </w:t>
            </w:r>
            <w:r w:rsidRPr="00D511EA">
              <w:rPr>
                <w:sz w:val="22"/>
                <w:szCs w:val="22"/>
              </w:rPr>
              <w:t>направленных</w:t>
            </w:r>
            <w:r w:rsidRPr="00D511EA">
              <w:rPr>
                <w:spacing w:val="-15"/>
                <w:sz w:val="22"/>
                <w:szCs w:val="22"/>
              </w:rPr>
              <w:t xml:space="preserve"> </w:t>
            </w:r>
            <w:r w:rsidRPr="00D511EA">
              <w:rPr>
                <w:sz w:val="22"/>
                <w:szCs w:val="22"/>
              </w:rPr>
              <w:t>на сохранность</w:t>
            </w:r>
            <w:r w:rsidRPr="00D511EA">
              <w:rPr>
                <w:spacing w:val="-4"/>
                <w:sz w:val="22"/>
                <w:szCs w:val="22"/>
              </w:rPr>
              <w:t xml:space="preserve"> </w:t>
            </w:r>
            <w:r w:rsidRPr="00D511EA">
              <w:rPr>
                <w:sz w:val="22"/>
                <w:szCs w:val="22"/>
              </w:rPr>
              <w:t>груза</w:t>
            </w:r>
            <w:r w:rsidRPr="00D511EA">
              <w:rPr>
                <w:spacing w:val="-5"/>
                <w:sz w:val="22"/>
                <w:szCs w:val="22"/>
              </w:rPr>
              <w:t xml:space="preserve"> </w:t>
            </w:r>
            <w:r w:rsidRPr="00D511EA">
              <w:rPr>
                <w:sz w:val="22"/>
                <w:szCs w:val="22"/>
              </w:rPr>
              <w:t>в</w:t>
            </w:r>
            <w:r w:rsidRPr="00D511EA">
              <w:rPr>
                <w:spacing w:val="-5"/>
                <w:sz w:val="22"/>
                <w:szCs w:val="22"/>
              </w:rPr>
              <w:t xml:space="preserve"> </w:t>
            </w:r>
            <w:r w:rsidRPr="00D511EA">
              <w:rPr>
                <w:sz w:val="22"/>
                <w:szCs w:val="22"/>
              </w:rPr>
              <w:t>период</w:t>
            </w:r>
            <w:r w:rsidRPr="00D511EA">
              <w:rPr>
                <w:spacing w:val="-4"/>
                <w:sz w:val="22"/>
                <w:szCs w:val="22"/>
              </w:rPr>
              <w:t xml:space="preserve"> </w:t>
            </w:r>
            <w:r w:rsidRPr="00D511EA">
              <w:rPr>
                <w:sz w:val="22"/>
                <w:szCs w:val="22"/>
              </w:rPr>
              <w:t>его временного нахождения вне процесса производства, транспортировки и реализации</w:t>
            </w:r>
          </w:p>
          <w:p w14:paraId="0A4CB52A" w14:textId="77777777" w:rsidR="00A13857" w:rsidRPr="00D511EA" w:rsidRDefault="00A13857" w:rsidP="00356EEE">
            <w:pPr>
              <w:spacing w:line="259" w:lineRule="auto"/>
              <w:rPr>
                <w:color w:val="323232"/>
                <w:sz w:val="22"/>
                <w:szCs w:val="22"/>
              </w:rPr>
            </w:pPr>
            <w:r w:rsidRPr="00D511EA">
              <w:rPr>
                <w:color w:val="323232"/>
                <w:sz w:val="22"/>
                <w:szCs w:val="22"/>
              </w:rPr>
              <w:t>Обоснование:</w:t>
            </w:r>
          </w:p>
          <w:p w14:paraId="3BCEBF0F" w14:textId="77777777" w:rsidR="00A13857" w:rsidRPr="00D511EA" w:rsidRDefault="00A13857" w:rsidP="00356EEE">
            <w:pPr>
              <w:spacing w:line="259" w:lineRule="auto"/>
              <w:rPr>
                <w:color w:val="323232"/>
                <w:sz w:val="22"/>
                <w:szCs w:val="22"/>
              </w:rPr>
            </w:pPr>
            <w:r w:rsidRPr="00D511EA">
              <w:rPr>
                <w:sz w:val="22"/>
                <w:szCs w:val="22"/>
              </w:rPr>
              <w:lastRenderedPageBreak/>
              <w:t>Исходя</w:t>
            </w:r>
            <w:r w:rsidRPr="00D511EA">
              <w:rPr>
                <w:spacing w:val="-8"/>
                <w:sz w:val="22"/>
                <w:szCs w:val="22"/>
              </w:rPr>
              <w:t xml:space="preserve"> </w:t>
            </w:r>
            <w:r w:rsidRPr="00D511EA">
              <w:rPr>
                <w:sz w:val="22"/>
                <w:szCs w:val="22"/>
              </w:rPr>
              <w:t>их</w:t>
            </w:r>
            <w:r w:rsidRPr="00D511EA">
              <w:rPr>
                <w:spacing w:val="-7"/>
                <w:sz w:val="22"/>
                <w:szCs w:val="22"/>
              </w:rPr>
              <w:t xml:space="preserve"> </w:t>
            </w:r>
            <w:r w:rsidRPr="00D511EA">
              <w:rPr>
                <w:sz w:val="22"/>
                <w:szCs w:val="22"/>
              </w:rPr>
              <w:t>определения</w:t>
            </w:r>
            <w:r w:rsidRPr="00D511EA">
              <w:rPr>
                <w:spacing w:val="-11"/>
                <w:sz w:val="22"/>
                <w:szCs w:val="22"/>
              </w:rPr>
              <w:t xml:space="preserve"> </w:t>
            </w:r>
            <w:r w:rsidRPr="00D511EA">
              <w:rPr>
                <w:sz w:val="22"/>
                <w:szCs w:val="22"/>
              </w:rPr>
              <w:t>данного</w:t>
            </w:r>
            <w:r w:rsidRPr="00D511EA">
              <w:rPr>
                <w:spacing w:val="-9"/>
                <w:sz w:val="22"/>
                <w:szCs w:val="22"/>
              </w:rPr>
              <w:t xml:space="preserve"> </w:t>
            </w:r>
            <w:r w:rsidRPr="00D511EA">
              <w:rPr>
                <w:sz w:val="22"/>
                <w:szCs w:val="22"/>
              </w:rPr>
              <w:t>термина, местом хранения может быть любое специально отведенное место, например строительная площадка или территория объекта. В машиностроении под этим термином понимается не просто место, а целый комплекс мероприятий</w:t>
            </w:r>
          </w:p>
        </w:tc>
        <w:tc>
          <w:tcPr>
            <w:tcW w:w="3063" w:type="dxa"/>
            <w:tcBorders>
              <w:top w:val="single" w:sz="4" w:space="0" w:color="auto"/>
              <w:left w:val="single" w:sz="4" w:space="0" w:color="000000"/>
              <w:bottom w:val="single" w:sz="4" w:space="0" w:color="000000"/>
              <w:right w:val="single" w:sz="4" w:space="0" w:color="000000"/>
            </w:tcBorders>
          </w:tcPr>
          <w:p w14:paraId="05848223" w14:textId="77777777" w:rsidR="00A13857" w:rsidRPr="00D511EA" w:rsidRDefault="007B5766" w:rsidP="00356EEE">
            <w:pPr>
              <w:rPr>
                <w:sz w:val="22"/>
                <w:szCs w:val="22"/>
              </w:rPr>
            </w:pPr>
            <w:r w:rsidRPr="00D511EA">
              <w:rPr>
                <w:sz w:val="22"/>
                <w:szCs w:val="22"/>
              </w:rPr>
              <w:lastRenderedPageBreak/>
              <w:t>Принято</w:t>
            </w:r>
          </w:p>
        </w:tc>
      </w:tr>
      <w:tr w:rsidR="00A13857" w:rsidRPr="00D511EA" w14:paraId="0589A1A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1470873"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D1BE8DC" w14:textId="77777777" w:rsidR="00A13857" w:rsidRPr="00D511EA" w:rsidRDefault="00A13857" w:rsidP="00356EEE">
            <w:pPr>
              <w:jc w:val="both"/>
              <w:rPr>
                <w:color w:val="000000"/>
                <w:sz w:val="22"/>
                <w:szCs w:val="22"/>
              </w:rPr>
            </w:pPr>
            <w:r w:rsidRPr="00D511EA">
              <w:rPr>
                <w:color w:val="000000"/>
                <w:sz w:val="22"/>
                <w:szCs w:val="22"/>
              </w:rPr>
              <w:t>Раздел 3,</w:t>
            </w:r>
          </w:p>
          <w:p w14:paraId="12C12BE6" w14:textId="77777777" w:rsidR="00A13857" w:rsidRPr="00D511EA" w:rsidRDefault="00A13857" w:rsidP="00356EEE">
            <w:pPr>
              <w:jc w:val="both"/>
              <w:rPr>
                <w:sz w:val="22"/>
                <w:szCs w:val="22"/>
              </w:rPr>
            </w:pPr>
            <w:r w:rsidRPr="00D511EA">
              <w:rPr>
                <w:sz w:val="22"/>
                <w:szCs w:val="22"/>
              </w:rPr>
              <w:t>п. 3.33, 1-я строка</w:t>
            </w:r>
          </w:p>
        </w:tc>
        <w:tc>
          <w:tcPr>
            <w:tcW w:w="2552" w:type="dxa"/>
            <w:tcBorders>
              <w:top w:val="single" w:sz="4" w:space="0" w:color="auto"/>
              <w:left w:val="single" w:sz="4" w:space="0" w:color="000000"/>
              <w:bottom w:val="single" w:sz="4" w:space="0" w:color="000000"/>
              <w:right w:val="single" w:sz="4" w:space="0" w:color="000000"/>
            </w:tcBorders>
          </w:tcPr>
          <w:p w14:paraId="17BDC038" w14:textId="77777777" w:rsidR="00A13857" w:rsidRPr="00D511EA" w:rsidRDefault="00A13857" w:rsidP="00356EEE">
            <w:pPr>
              <w:rPr>
                <w:sz w:val="22"/>
                <w:szCs w:val="22"/>
              </w:rPr>
            </w:pPr>
            <w:r w:rsidRPr="00D511EA">
              <w:rPr>
                <w:sz w:val="22"/>
                <w:szCs w:val="22"/>
              </w:rPr>
              <w:t>АО «НПП «Респиратор»</w:t>
            </w:r>
          </w:p>
          <w:p w14:paraId="6583D785" w14:textId="77777777" w:rsidR="00A13857" w:rsidRPr="00D511EA" w:rsidRDefault="00A13857"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0DEFE57B" w14:textId="77777777" w:rsidR="00A13857" w:rsidRPr="00D511EA" w:rsidRDefault="00A13857" w:rsidP="00356EEE">
            <w:pPr>
              <w:rPr>
                <w:sz w:val="22"/>
                <w:szCs w:val="22"/>
              </w:rPr>
            </w:pPr>
            <w:r w:rsidRPr="00D511EA">
              <w:rPr>
                <w:sz w:val="22"/>
                <w:szCs w:val="22"/>
              </w:rPr>
              <w:t>Слово «торцев» заменить словом «торцов».</w:t>
            </w:r>
          </w:p>
          <w:p w14:paraId="47436332" w14:textId="77777777" w:rsidR="00A13857" w:rsidRPr="00D511EA" w:rsidRDefault="00A13857" w:rsidP="00356EEE">
            <w:pPr>
              <w:jc w:val="both"/>
              <w:rPr>
                <w:sz w:val="22"/>
                <w:szCs w:val="22"/>
              </w:rPr>
            </w:pPr>
            <w:r w:rsidRPr="00D511EA">
              <w:rPr>
                <w:sz w:val="22"/>
                <w:szCs w:val="22"/>
              </w:rPr>
              <w:t>Устранение ошибки</w:t>
            </w:r>
          </w:p>
        </w:tc>
        <w:tc>
          <w:tcPr>
            <w:tcW w:w="3063" w:type="dxa"/>
            <w:tcBorders>
              <w:top w:val="single" w:sz="4" w:space="0" w:color="auto"/>
              <w:left w:val="single" w:sz="4" w:space="0" w:color="000000"/>
              <w:bottom w:val="single" w:sz="4" w:space="0" w:color="000000"/>
              <w:right w:val="single" w:sz="4" w:space="0" w:color="000000"/>
            </w:tcBorders>
          </w:tcPr>
          <w:p w14:paraId="7F4141E3" w14:textId="77777777" w:rsidR="00A13857" w:rsidRPr="00D511EA" w:rsidRDefault="00A13857" w:rsidP="007B5766">
            <w:pPr>
              <w:rPr>
                <w:sz w:val="22"/>
                <w:szCs w:val="22"/>
              </w:rPr>
            </w:pPr>
            <w:r w:rsidRPr="00D511EA">
              <w:rPr>
                <w:sz w:val="22"/>
                <w:szCs w:val="22"/>
              </w:rPr>
              <w:t>Принято</w:t>
            </w:r>
          </w:p>
        </w:tc>
      </w:tr>
      <w:tr w:rsidR="00A13857" w:rsidRPr="00D511EA" w14:paraId="6EB2D86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C0BEEDF"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0D79B02" w14:textId="77777777" w:rsidR="00A13857" w:rsidRPr="00D511EA" w:rsidRDefault="00A13857" w:rsidP="00356EEE">
            <w:pPr>
              <w:jc w:val="both"/>
              <w:rPr>
                <w:color w:val="000000"/>
                <w:sz w:val="22"/>
                <w:szCs w:val="22"/>
              </w:rPr>
            </w:pPr>
            <w:r w:rsidRPr="00D511EA">
              <w:rPr>
                <w:color w:val="000000"/>
                <w:sz w:val="22"/>
                <w:szCs w:val="22"/>
              </w:rPr>
              <w:t>Раздел 3,</w:t>
            </w:r>
          </w:p>
          <w:p w14:paraId="2A6265D5" w14:textId="77777777" w:rsidR="00A13857" w:rsidRPr="00D511EA" w:rsidRDefault="00A13857" w:rsidP="00356EEE">
            <w:pPr>
              <w:jc w:val="both"/>
              <w:rPr>
                <w:sz w:val="22"/>
                <w:szCs w:val="22"/>
              </w:rPr>
            </w:pPr>
            <w:r w:rsidRPr="00D511EA">
              <w:rPr>
                <w:sz w:val="22"/>
                <w:szCs w:val="22"/>
              </w:rPr>
              <w:t>п. 3.36</w:t>
            </w:r>
          </w:p>
        </w:tc>
        <w:tc>
          <w:tcPr>
            <w:tcW w:w="2552" w:type="dxa"/>
            <w:tcBorders>
              <w:top w:val="single" w:sz="4" w:space="0" w:color="auto"/>
              <w:left w:val="single" w:sz="4" w:space="0" w:color="000000"/>
              <w:bottom w:val="single" w:sz="4" w:space="0" w:color="000000"/>
              <w:right w:val="single" w:sz="4" w:space="0" w:color="000000"/>
            </w:tcBorders>
          </w:tcPr>
          <w:p w14:paraId="1BE96882" w14:textId="77777777" w:rsidR="00A13857" w:rsidRPr="00D511EA" w:rsidRDefault="00A13857" w:rsidP="00356EEE">
            <w:pPr>
              <w:rPr>
                <w:rFonts w:cstheme="minorHAnsi"/>
                <w:sz w:val="22"/>
                <w:szCs w:val="22"/>
              </w:rPr>
            </w:pPr>
            <w:r w:rsidRPr="00D511EA">
              <w:rPr>
                <w:rFonts w:cstheme="minorHAnsi"/>
                <w:sz w:val="22"/>
                <w:szCs w:val="22"/>
              </w:rPr>
              <w:t>АО «ТМХ»,</w:t>
            </w:r>
          </w:p>
          <w:p w14:paraId="645B0BAE" w14:textId="77777777" w:rsidR="00A13857" w:rsidRPr="00D511EA" w:rsidRDefault="00A13857" w:rsidP="00356EEE">
            <w:pPr>
              <w:rPr>
                <w:rFonts w:eastAsia="ArialMT"/>
                <w:sz w:val="22"/>
                <w:szCs w:val="22"/>
              </w:rPr>
            </w:pPr>
            <w:r w:rsidRPr="00D511EA">
              <w:rPr>
                <w:rFonts w:cstheme="minorHAnsi"/>
                <w:sz w:val="22"/>
                <w:szCs w:val="22"/>
              </w:rPr>
              <w:t>Исх. № 950-ТМХ от 20.02.2026</w:t>
            </w:r>
          </w:p>
          <w:p w14:paraId="13DC04DB" w14:textId="77777777" w:rsidR="00A13857" w:rsidRPr="00D511EA" w:rsidRDefault="00A13857" w:rsidP="00356EEE">
            <w:pPr>
              <w:rPr>
                <w:rFonts w:eastAsia="Calibri"/>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000000"/>
              <w:right w:val="single" w:sz="4" w:space="0" w:color="000000"/>
            </w:tcBorders>
            <w:vAlign w:val="center"/>
          </w:tcPr>
          <w:p w14:paraId="7AB2F596" w14:textId="77777777" w:rsidR="00A13857" w:rsidRPr="00D511EA" w:rsidRDefault="00A13857" w:rsidP="00356EEE">
            <w:pPr>
              <w:jc w:val="both"/>
              <w:rPr>
                <w:sz w:val="22"/>
                <w:szCs w:val="22"/>
              </w:rPr>
            </w:pPr>
            <w:r w:rsidRPr="00D511EA">
              <w:rPr>
                <w:b/>
                <w:sz w:val="22"/>
                <w:szCs w:val="22"/>
              </w:rPr>
              <w:t>дестеллажирование:</w:t>
            </w:r>
            <w:r w:rsidRPr="00D511EA">
              <w:rPr>
                <w:sz w:val="22"/>
                <w:szCs w:val="22"/>
              </w:rPr>
              <w:t xml:space="preserve"> Операция перемещения груза со стеллажа на место постоянного или временного хранения (или использования.</w:t>
            </w:r>
          </w:p>
          <w:p w14:paraId="3E8465E4" w14:textId="77777777" w:rsidR="00A13857" w:rsidRPr="00D511EA" w:rsidRDefault="00A13857" w:rsidP="00356EEE">
            <w:pPr>
              <w:jc w:val="both"/>
              <w:rPr>
                <w:sz w:val="22"/>
                <w:szCs w:val="22"/>
              </w:rPr>
            </w:pPr>
            <w:r w:rsidRPr="00D511EA">
              <w:rPr>
                <w:sz w:val="22"/>
                <w:szCs w:val="22"/>
              </w:rPr>
              <w:t>Изменить на</w:t>
            </w:r>
          </w:p>
          <w:p w14:paraId="7845B2F7" w14:textId="77777777" w:rsidR="00A13857" w:rsidRPr="00D511EA" w:rsidRDefault="00A13857" w:rsidP="00356EEE">
            <w:pPr>
              <w:jc w:val="both"/>
              <w:rPr>
                <w:i/>
                <w:sz w:val="22"/>
                <w:szCs w:val="22"/>
                <w:u w:val="single"/>
              </w:rPr>
            </w:pPr>
            <w:r w:rsidRPr="00D511EA">
              <w:rPr>
                <w:b/>
                <w:sz w:val="22"/>
                <w:szCs w:val="22"/>
              </w:rPr>
              <w:t>дестеллажирование:</w:t>
            </w:r>
            <w:r w:rsidRPr="00D511EA">
              <w:rPr>
                <w:sz w:val="22"/>
                <w:szCs w:val="22"/>
              </w:rPr>
              <w:t xml:space="preserve"> Операция перемещения груза со стеллажа на место постоянного или временного хранения </w:t>
            </w:r>
            <w:r w:rsidRPr="00D511EA">
              <w:rPr>
                <w:i/>
                <w:sz w:val="22"/>
                <w:szCs w:val="22"/>
                <w:u w:val="single"/>
              </w:rPr>
              <w:t>(или использования).</w:t>
            </w:r>
          </w:p>
          <w:p w14:paraId="24EFB773" w14:textId="77777777" w:rsidR="00A13857" w:rsidRPr="00D511EA" w:rsidRDefault="00A13857" w:rsidP="00356EEE">
            <w:pPr>
              <w:jc w:val="both"/>
              <w:rPr>
                <w:sz w:val="22"/>
                <w:szCs w:val="22"/>
              </w:rPr>
            </w:pPr>
            <w:r w:rsidRPr="00D511EA">
              <w:rPr>
                <w:spacing w:val="-6"/>
                <w:sz w:val="22"/>
                <w:szCs w:val="22"/>
              </w:rPr>
              <w:t>Дополнить скобкой</w:t>
            </w:r>
          </w:p>
        </w:tc>
        <w:tc>
          <w:tcPr>
            <w:tcW w:w="3063" w:type="dxa"/>
            <w:tcBorders>
              <w:top w:val="single" w:sz="4" w:space="0" w:color="auto"/>
              <w:left w:val="single" w:sz="4" w:space="0" w:color="000000"/>
              <w:bottom w:val="single" w:sz="4" w:space="0" w:color="000000"/>
              <w:right w:val="single" w:sz="4" w:space="0" w:color="000000"/>
            </w:tcBorders>
          </w:tcPr>
          <w:p w14:paraId="1B5D8B39" w14:textId="77777777" w:rsidR="00A13857" w:rsidRPr="00D511EA" w:rsidRDefault="00A13857" w:rsidP="007B5766">
            <w:pPr>
              <w:rPr>
                <w:sz w:val="22"/>
                <w:szCs w:val="22"/>
              </w:rPr>
            </w:pPr>
            <w:r w:rsidRPr="00D511EA">
              <w:rPr>
                <w:sz w:val="22"/>
                <w:szCs w:val="22"/>
              </w:rPr>
              <w:t>Принято</w:t>
            </w:r>
          </w:p>
        </w:tc>
      </w:tr>
      <w:tr w:rsidR="00A13857" w:rsidRPr="00D511EA" w14:paraId="015BF15E"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E23F6CD"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4BFF02A" w14:textId="77777777" w:rsidR="00A13857" w:rsidRPr="00D511EA" w:rsidRDefault="00A13857" w:rsidP="00356EEE">
            <w:pPr>
              <w:jc w:val="both"/>
              <w:rPr>
                <w:color w:val="000000"/>
                <w:sz w:val="22"/>
                <w:szCs w:val="22"/>
              </w:rPr>
            </w:pPr>
            <w:r w:rsidRPr="00D511EA">
              <w:rPr>
                <w:color w:val="000000"/>
                <w:sz w:val="22"/>
                <w:szCs w:val="22"/>
              </w:rPr>
              <w:t>Раздел 3,</w:t>
            </w:r>
          </w:p>
          <w:p w14:paraId="726D3EFE" w14:textId="77777777" w:rsidR="00A13857" w:rsidRPr="00D511EA" w:rsidRDefault="00A13857" w:rsidP="00356EEE">
            <w:pPr>
              <w:jc w:val="both"/>
              <w:rPr>
                <w:sz w:val="22"/>
                <w:szCs w:val="22"/>
              </w:rPr>
            </w:pPr>
            <w:r w:rsidRPr="00D511EA">
              <w:rPr>
                <w:sz w:val="22"/>
                <w:szCs w:val="22"/>
              </w:rPr>
              <w:t>п. 3.36</w:t>
            </w:r>
          </w:p>
        </w:tc>
        <w:tc>
          <w:tcPr>
            <w:tcW w:w="2552" w:type="dxa"/>
            <w:tcBorders>
              <w:top w:val="single" w:sz="4" w:space="0" w:color="auto"/>
              <w:left w:val="single" w:sz="4" w:space="0" w:color="000000"/>
              <w:bottom w:val="single" w:sz="4" w:space="0" w:color="000000"/>
              <w:right w:val="single" w:sz="4" w:space="0" w:color="000000"/>
            </w:tcBorders>
          </w:tcPr>
          <w:p w14:paraId="641677E7" w14:textId="77777777" w:rsidR="00A13857" w:rsidRPr="00D511EA" w:rsidRDefault="00A13857" w:rsidP="00356EEE">
            <w:pPr>
              <w:rPr>
                <w:rFonts w:eastAsia="Calibri"/>
                <w:sz w:val="22"/>
                <w:szCs w:val="22"/>
              </w:rPr>
            </w:pPr>
            <w:r w:rsidRPr="00D511EA">
              <w:rPr>
                <w:rFonts w:eastAsia="Calibri"/>
                <w:sz w:val="22"/>
                <w:szCs w:val="22"/>
              </w:rPr>
              <w:t>ТК 307 «Подшипники качения и скольжения»</w:t>
            </w:r>
          </w:p>
          <w:p w14:paraId="4D02CCD5" w14:textId="77777777" w:rsidR="00A13857" w:rsidRPr="00D511EA" w:rsidRDefault="00A13857" w:rsidP="00356EEE">
            <w:pPr>
              <w:rPr>
                <w:color w:val="000000"/>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000000"/>
              <w:right w:val="single" w:sz="4" w:space="0" w:color="000000"/>
            </w:tcBorders>
            <w:vAlign w:val="center"/>
          </w:tcPr>
          <w:p w14:paraId="7F78E124" w14:textId="77777777" w:rsidR="00A13857" w:rsidRPr="00D511EA" w:rsidRDefault="00A13857" w:rsidP="00356EEE">
            <w:pPr>
              <w:jc w:val="both"/>
              <w:rPr>
                <w:sz w:val="22"/>
                <w:szCs w:val="22"/>
              </w:rPr>
            </w:pPr>
            <w:r w:rsidRPr="00D511EA">
              <w:rPr>
                <w:sz w:val="22"/>
                <w:szCs w:val="22"/>
              </w:rPr>
              <w:t>Закрыть скобку</w:t>
            </w:r>
          </w:p>
          <w:p w14:paraId="5B621325" w14:textId="77777777" w:rsidR="00A13857" w:rsidRPr="00D511EA" w:rsidRDefault="00A13857" w:rsidP="00356EEE">
            <w:pPr>
              <w:jc w:val="both"/>
              <w:rPr>
                <w:sz w:val="22"/>
                <w:szCs w:val="22"/>
              </w:rPr>
            </w:pPr>
            <w:r w:rsidRPr="00D511EA">
              <w:rPr>
                <w:sz w:val="22"/>
                <w:szCs w:val="22"/>
              </w:rPr>
              <w:t>…хранения (или использования</w:t>
            </w:r>
            <w:r w:rsidRPr="00D511EA">
              <w:rPr>
                <w:b/>
                <w:sz w:val="22"/>
                <w:szCs w:val="22"/>
              </w:rPr>
              <w:t>)</w:t>
            </w:r>
            <w:r w:rsidRPr="00D511EA">
              <w:rPr>
                <w:sz w:val="22"/>
                <w:szCs w:val="22"/>
              </w:rPr>
              <w:t>.</w:t>
            </w:r>
          </w:p>
        </w:tc>
        <w:tc>
          <w:tcPr>
            <w:tcW w:w="3063" w:type="dxa"/>
            <w:tcBorders>
              <w:top w:val="single" w:sz="4" w:space="0" w:color="auto"/>
              <w:left w:val="single" w:sz="4" w:space="0" w:color="000000"/>
              <w:bottom w:val="single" w:sz="4" w:space="0" w:color="000000"/>
              <w:right w:val="single" w:sz="4" w:space="0" w:color="000000"/>
            </w:tcBorders>
          </w:tcPr>
          <w:p w14:paraId="5C855007" w14:textId="77777777" w:rsidR="00A13857" w:rsidRPr="00D511EA" w:rsidRDefault="007B5766" w:rsidP="00356EEE">
            <w:pPr>
              <w:rPr>
                <w:sz w:val="22"/>
                <w:szCs w:val="22"/>
              </w:rPr>
            </w:pPr>
            <w:r w:rsidRPr="00D511EA">
              <w:rPr>
                <w:sz w:val="22"/>
                <w:szCs w:val="22"/>
              </w:rPr>
              <w:t>Принято</w:t>
            </w:r>
          </w:p>
        </w:tc>
      </w:tr>
      <w:tr w:rsidR="00A13857" w:rsidRPr="00D511EA" w14:paraId="21F7285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F4747F0"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C9FA326" w14:textId="77777777" w:rsidR="00F558D6" w:rsidRPr="00D511EA" w:rsidRDefault="00F558D6" w:rsidP="00F558D6">
            <w:pPr>
              <w:jc w:val="both"/>
              <w:rPr>
                <w:color w:val="000000"/>
                <w:sz w:val="22"/>
                <w:szCs w:val="22"/>
              </w:rPr>
            </w:pPr>
            <w:r w:rsidRPr="00D511EA">
              <w:rPr>
                <w:color w:val="000000"/>
                <w:sz w:val="22"/>
                <w:szCs w:val="22"/>
              </w:rPr>
              <w:t>Раздел 3,</w:t>
            </w:r>
          </w:p>
          <w:p w14:paraId="0342A966" w14:textId="77777777" w:rsidR="00A13857" w:rsidRPr="00D511EA" w:rsidRDefault="00F558D6" w:rsidP="00F558D6">
            <w:pPr>
              <w:jc w:val="both"/>
              <w:rPr>
                <w:sz w:val="22"/>
                <w:szCs w:val="22"/>
              </w:rPr>
            </w:pPr>
            <w:r w:rsidRPr="00D511EA">
              <w:rPr>
                <w:sz w:val="22"/>
                <w:szCs w:val="22"/>
              </w:rPr>
              <w:t>п. 3.36</w:t>
            </w:r>
          </w:p>
        </w:tc>
        <w:tc>
          <w:tcPr>
            <w:tcW w:w="2552" w:type="dxa"/>
            <w:tcBorders>
              <w:top w:val="single" w:sz="4" w:space="0" w:color="auto"/>
              <w:left w:val="single" w:sz="4" w:space="0" w:color="000000"/>
              <w:bottom w:val="single" w:sz="4" w:space="0" w:color="000000"/>
              <w:right w:val="single" w:sz="4" w:space="0" w:color="000000"/>
            </w:tcBorders>
          </w:tcPr>
          <w:p w14:paraId="2F695133" w14:textId="77777777" w:rsidR="00A13857" w:rsidRPr="00D511EA" w:rsidRDefault="00A13857" w:rsidP="00356EEE">
            <w:pPr>
              <w:rPr>
                <w:sz w:val="22"/>
                <w:szCs w:val="22"/>
              </w:rPr>
            </w:pPr>
            <w:r w:rsidRPr="00D511EA">
              <w:rPr>
                <w:sz w:val="22"/>
                <w:szCs w:val="22"/>
              </w:rPr>
              <w:t>АО «НПП «Респиратор»</w:t>
            </w:r>
          </w:p>
          <w:p w14:paraId="765CCC45" w14:textId="77777777" w:rsidR="00A13857" w:rsidRPr="00D511EA" w:rsidRDefault="00A13857"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6115737E" w14:textId="77777777" w:rsidR="00A13857" w:rsidRPr="00D511EA" w:rsidRDefault="00A13857" w:rsidP="00356EEE">
            <w:pPr>
              <w:rPr>
                <w:sz w:val="22"/>
                <w:szCs w:val="22"/>
              </w:rPr>
            </w:pPr>
            <w:r w:rsidRPr="00D511EA">
              <w:rPr>
                <w:sz w:val="22"/>
                <w:szCs w:val="22"/>
              </w:rPr>
              <w:t>Поставить закрывающую круглую скобку перед точкой.</w:t>
            </w:r>
          </w:p>
          <w:p w14:paraId="0EFC8F81" w14:textId="77777777" w:rsidR="00A13857" w:rsidRPr="00D511EA" w:rsidRDefault="00A13857" w:rsidP="00356EEE">
            <w:pPr>
              <w:jc w:val="both"/>
              <w:rPr>
                <w:sz w:val="22"/>
                <w:szCs w:val="22"/>
              </w:rPr>
            </w:pPr>
            <w:r w:rsidRPr="00D511EA">
              <w:rPr>
                <w:sz w:val="22"/>
                <w:szCs w:val="22"/>
              </w:rPr>
              <w:t>Устранение ошибки</w:t>
            </w:r>
          </w:p>
        </w:tc>
        <w:tc>
          <w:tcPr>
            <w:tcW w:w="3063" w:type="dxa"/>
            <w:tcBorders>
              <w:top w:val="single" w:sz="4" w:space="0" w:color="auto"/>
              <w:left w:val="single" w:sz="4" w:space="0" w:color="000000"/>
              <w:bottom w:val="single" w:sz="4" w:space="0" w:color="000000"/>
              <w:right w:val="single" w:sz="4" w:space="0" w:color="000000"/>
            </w:tcBorders>
          </w:tcPr>
          <w:p w14:paraId="0A19FC77" w14:textId="77777777" w:rsidR="00A13857" w:rsidRPr="00D511EA" w:rsidRDefault="007B5766" w:rsidP="00356EEE">
            <w:pPr>
              <w:rPr>
                <w:sz w:val="22"/>
                <w:szCs w:val="22"/>
              </w:rPr>
            </w:pPr>
            <w:r w:rsidRPr="00D511EA">
              <w:rPr>
                <w:sz w:val="22"/>
                <w:szCs w:val="22"/>
              </w:rPr>
              <w:t>Принято</w:t>
            </w:r>
          </w:p>
        </w:tc>
      </w:tr>
      <w:tr w:rsidR="00A13857" w:rsidRPr="00D511EA" w14:paraId="6517C3DD"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1D3538B"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338CF57" w14:textId="77777777" w:rsidR="00A13857" w:rsidRPr="00D511EA" w:rsidRDefault="00A13857" w:rsidP="00356EEE">
            <w:pPr>
              <w:jc w:val="both"/>
              <w:rPr>
                <w:color w:val="000000"/>
                <w:sz w:val="22"/>
                <w:szCs w:val="22"/>
              </w:rPr>
            </w:pPr>
            <w:r w:rsidRPr="00D511EA">
              <w:rPr>
                <w:color w:val="000000"/>
                <w:sz w:val="22"/>
                <w:szCs w:val="22"/>
              </w:rPr>
              <w:t>Раздел 3,</w:t>
            </w:r>
          </w:p>
          <w:p w14:paraId="75772042" w14:textId="77777777" w:rsidR="00A13857" w:rsidRPr="00D511EA" w:rsidRDefault="00A13857" w:rsidP="00356EEE">
            <w:pPr>
              <w:jc w:val="both"/>
              <w:rPr>
                <w:sz w:val="22"/>
                <w:szCs w:val="22"/>
              </w:rPr>
            </w:pPr>
            <w:r w:rsidRPr="00D511EA">
              <w:rPr>
                <w:sz w:val="22"/>
                <w:szCs w:val="22"/>
              </w:rPr>
              <w:t>п. 3.36</w:t>
            </w:r>
          </w:p>
        </w:tc>
        <w:tc>
          <w:tcPr>
            <w:tcW w:w="2552" w:type="dxa"/>
            <w:tcBorders>
              <w:top w:val="single" w:sz="4" w:space="0" w:color="auto"/>
              <w:left w:val="single" w:sz="4" w:space="0" w:color="000000"/>
              <w:bottom w:val="single" w:sz="4" w:space="0" w:color="000000"/>
              <w:right w:val="single" w:sz="4" w:space="0" w:color="000000"/>
            </w:tcBorders>
          </w:tcPr>
          <w:p w14:paraId="761D7424" w14:textId="77777777" w:rsidR="00A13857" w:rsidRPr="00D511EA" w:rsidRDefault="00A13857" w:rsidP="00356EEE">
            <w:pPr>
              <w:rPr>
                <w:bCs/>
                <w:sz w:val="22"/>
                <w:szCs w:val="22"/>
              </w:rPr>
            </w:pPr>
            <w:r w:rsidRPr="00D511EA">
              <w:rPr>
                <w:bCs/>
                <w:sz w:val="22"/>
                <w:szCs w:val="22"/>
              </w:rPr>
              <w:t>АО «Концерн ВКО «Алмаз-Антей»</w:t>
            </w:r>
          </w:p>
          <w:p w14:paraId="62FD8622" w14:textId="77777777" w:rsidR="00A13857" w:rsidRPr="00D511EA" w:rsidRDefault="00A13857"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330FA656" w14:textId="77777777" w:rsidR="00A13857" w:rsidRPr="00D511EA" w:rsidRDefault="00A13857" w:rsidP="00356EEE">
            <w:pPr>
              <w:rPr>
                <w:sz w:val="22"/>
                <w:szCs w:val="22"/>
              </w:rPr>
            </w:pPr>
            <w:r w:rsidRPr="00D511EA">
              <w:rPr>
                <w:sz w:val="22"/>
                <w:szCs w:val="22"/>
              </w:rPr>
              <w:t>Замечание:</w:t>
            </w:r>
          </w:p>
          <w:p w14:paraId="7A6CFEDD" w14:textId="77777777" w:rsidR="00A13857" w:rsidRPr="00D511EA" w:rsidRDefault="00A13857" w:rsidP="00356EEE">
            <w:pPr>
              <w:rPr>
                <w:sz w:val="22"/>
                <w:szCs w:val="22"/>
                <w:lang w:bidi="ru-RU"/>
              </w:rPr>
            </w:pPr>
            <w:r w:rsidRPr="00D511EA">
              <w:rPr>
                <w:sz w:val="22"/>
                <w:szCs w:val="22"/>
                <w:lang w:bidi="ru-RU"/>
              </w:rPr>
              <w:t xml:space="preserve">3.36 </w:t>
            </w:r>
            <w:r w:rsidRPr="00D511EA">
              <w:rPr>
                <w:b/>
                <w:sz w:val="22"/>
                <w:szCs w:val="22"/>
                <w:lang w:bidi="ru-RU"/>
              </w:rPr>
              <w:t>дестеллажирование:</w:t>
            </w:r>
            <w:r w:rsidRPr="00D511EA">
              <w:rPr>
                <w:sz w:val="22"/>
                <w:szCs w:val="22"/>
                <w:lang w:bidi="ru-RU"/>
              </w:rPr>
              <w:t xml:space="preserve"> Операция перемещения груза со стеллажа на место постоянного или временного хранения (или использования.</w:t>
            </w:r>
          </w:p>
          <w:p w14:paraId="427A6B62" w14:textId="77777777" w:rsidR="00A13857" w:rsidRPr="00D511EA" w:rsidRDefault="00A13857" w:rsidP="00356EEE">
            <w:pPr>
              <w:rPr>
                <w:sz w:val="22"/>
                <w:szCs w:val="22"/>
              </w:rPr>
            </w:pPr>
            <w:r w:rsidRPr="00D511EA">
              <w:rPr>
                <w:sz w:val="22"/>
                <w:szCs w:val="22"/>
              </w:rPr>
              <w:t>Предложение:</w:t>
            </w:r>
          </w:p>
          <w:p w14:paraId="6D765542" w14:textId="77777777" w:rsidR="00A13857" w:rsidRPr="00D511EA" w:rsidRDefault="00A13857" w:rsidP="00356EEE">
            <w:pPr>
              <w:pStyle w:val="af7"/>
              <w:spacing w:line="240" w:lineRule="auto"/>
              <w:ind w:firstLine="0"/>
              <w:jc w:val="both"/>
              <w:rPr>
                <w:rFonts w:ascii="Times New Roman" w:hAnsi="Times New Roman" w:cs="Times New Roman"/>
                <w:sz w:val="22"/>
                <w:szCs w:val="22"/>
              </w:rPr>
            </w:pPr>
            <w:r w:rsidRPr="00D511EA">
              <w:rPr>
                <w:rFonts w:ascii="Times New Roman" w:hAnsi="Times New Roman" w:cs="Times New Roman"/>
                <w:sz w:val="22"/>
                <w:szCs w:val="22"/>
              </w:rPr>
              <w:t xml:space="preserve">3.36 </w:t>
            </w:r>
            <w:r w:rsidRPr="00D511EA">
              <w:rPr>
                <w:rFonts w:ascii="Times New Roman" w:hAnsi="Times New Roman" w:cs="Times New Roman"/>
                <w:b/>
                <w:sz w:val="22"/>
                <w:szCs w:val="22"/>
              </w:rPr>
              <w:t>дестеллажирование:</w:t>
            </w:r>
            <w:r w:rsidRPr="00D511EA">
              <w:rPr>
                <w:rFonts w:ascii="Times New Roman" w:hAnsi="Times New Roman" w:cs="Times New Roman"/>
                <w:sz w:val="22"/>
                <w:szCs w:val="22"/>
              </w:rPr>
              <w:t xml:space="preserve"> </w:t>
            </w:r>
          </w:p>
          <w:p w14:paraId="6FB1A9D4" w14:textId="77777777" w:rsidR="00A13857" w:rsidRPr="00D511EA" w:rsidRDefault="00A13857" w:rsidP="00356EEE">
            <w:pPr>
              <w:rPr>
                <w:sz w:val="22"/>
                <w:szCs w:val="22"/>
              </w:rPr>
            </w:pPr>
            <w:r w:rsidRPr="00D511EA">
              <w:rPr>
                <w:sz w:val="22"/>
                <w:szCs w:val="22"/>
              </w:rPr>
              <w:t>… или временного хранения (или использования)</w:t>
            </w:r>
          </w:p>
          <w:p w14:paraId="0DCD16BD" w14:textId="77777777" w:rsidR="00A13857" w:rsidRPr="00D511EA" w:rsidRDefault="00A13857" w:rsidP="00356EEE">
            <w:pPr>
              <w:rPr>
                <w:sz w:val="22"/>
                <w:szCs w:val="22"/>
              </w:rPr>
            </w:pPr>
            <w:r w:rsidRPr="00D511EA">
              <w:rPr>
                <w:sz w:val="22"/>
                <w:szCs w:val="22"/>
              </w:rPr>
              <w:t>Обоснование:</w:t>
            </w:r>
          </w:p>
          <w:p w14:paraId="0FEE19B8" w14:textId="77777777" w:rsidR="00A13857" w:rsidRPr="00D511EA" w:rsidRDefault="00A13857" w:rsidP="00356EEE">
            <w:pPr>
              <w:pStyle w:val="af7"/>
              <w:spacing w:line="240" w:lineRule="auto"/>
              <w:ind w:firstLine="0"/>
              <w:jc w:val="both"/>
              <w:rPr>
                <w:sz w:val="22"/>
                <w:szCs w:val="22"/>
              </w:rPr>
            </w:pPr>
            <w:r w:rsidRPr="00D511EA">
              <w:rPr>
                <w:rFonts w:ascii="Times New Roman" w:eastAsia="Courier New" w:hAnsi="Times New Roman" w:cs="Times New Roman"/>
                <w:color w:val="000000"/>
                <w:sz w:val="22"/>
                <w:szCs w:val="22"/>
                <w:lang w:eastAsia="ru-RU" w:bidi="ru-RU"/>
              </w:rPr>
              <w:t>Добавлена вторая скобка</w:t>
            </w:r>
          </w:p>
        </w:tc>
        <w:tc>
          <w:tcPr>
            <w:tcW w:w="3063" w:type="dxa"/>
            <w:tcBorders>
              <w:top w:val="single" w:sz="4" w:space="0" w:color="auto"/>
              <w:left w:val="single" w:sz="4" w:space="0" w:color="000000"/>
              <w:bottom w:val="single" w:sz="4" w:space="0" w:color="000000"/>
              <w:right w:val="single" w:sz="4" w:space="0" w:color="000000"/>
            </w:tcBorders>
          </w:tcPr>
          <w:p w14:paraId="3C5D5F24" w14:textId="77777777" w:rsidR="00A13857" w:rsidRPr="00D511EA" w:rsidRDefault="00FD7E47" w:rsidP="00356EEE">
            <w:pPr>
              <w:rPr>
                <w:color w:val="FF0000"/>
                <w:sz w:val="22"/>
                <w:szCs w:val="22"/>
              </w:rPr>
            </w:pPr>
            <w:r w:rsidRPr="00D511EA">
              <w:rPr>
                <w:sz w:val="22"/>
                <w:szCs w:val="22"/>
              </w:rPr>
              <w:t>Принято</w:t>
            </w:r>
          </w:p>
        </w:tc>
      </w:tr>
      <w:tr w:rsidR="00A13857" w:rsidRPr="00D511EA" w14:paraId="46FDD8C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BC1E2AE"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38220E8B" w14:textId="77777777" w:rsidR="00A13857" w:rsidRPr="00D511EA" w:rsidRDefault="00A13857" w:rsidP="00356EEE">
            <w:pPr>
              <w:rPr>
                <w:color w:val="000000"/>
                <w:sz w:val="22"/>
                <w:szCs w:val="22"/>
              </w:rPr>
            </w:pPr>
            <w:r w:rsidRPr="00D511EA">
              <w:rPr>
                <w:color w:val="000000"/>
                <w:sz w:val="22"/>
                <w:szCs w:val="22"/>
              </w:rPr>
              <w:t xml:space="preserve">Раздел 3, </w:t>
            </w:r>
          </w:p>
          <w:p w14:paraId="0D94C277" w14:textId="77777777" w:rsidR="00A13857" w:rsidRPr="00D511EA" w:rsidRDefault="00A13857" w:rsidP="00356EEE">
            <w:pPr>
              <w:rPr>
                <w:sz w:val="22"/>
                <w:szCs w:val="22"/>
              </w:rPr>
            </w:pPr>
            <w:r w:rsidRPr="00D511EA">
              <w:rPr>
                <w:color w:val="000000"/>
                <w:sz w:val="22"/>
                <w:szCs w:val="22"/>
              </w:rPr>
              <w:t>п. 3.37</w:t>
            </w:r>
          </w:p>
        </w:tc>
        <w:tc>
          <w:tcPr>
            <w:tcW w:w="2552" w:type="dxa"/>
            <w:tcBorders>
              <w:top w:val="single" w:sz="4" w:space="0" w:color="auto"/>
              <w:left w:val="single" w:sz="4" w:space="0" w:color="000000"/>
              <w:bottom w:val="single" w:sz="4" w:space="0" w:color="000000"/>
              <w:right w:val="single" w:sz="4" w:space="0" w:color="000000"/>
            </w:tcBorders>
          </w:tcPr>
          <w:p w14:paraId="1EF50C26" w14:textId="77777777" w:rsidR="00A13857" w:rsidRPr="00D511EA" w:rsidRDefault="00A13857"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39DFDB22" w14:textId="77777777" w:rsidR="00A13857" w:rsidRPr="00D511EA" w:rsidRDefault="00A13857" w:rsidP="00356EEE">
            <w:pPr>
              <w:spacing w:line="259" w:lineRule="auto"/>
              <w:rPr>
                <w:color w:val="323232"/>
                <w:sz w:val="22"/>
                <w:szCs w:val="22"/>
              </w:rPr>
            </w:pPr>
            <w:r w:rsidRPr="00D511EA">
              <w:rPr>
                <w:color w:val="323232"/>
                <w:sz w:val="22"/>
                <w:szCs w:val="22"/>
              </w:rPr>
              <w:t>Замечание:</w:t>
            </w:r>
          </w:p>
          <w:p w14:paraId="5BE66C36" w14:textId="77777777" w:rsidR="00A13857" w:rsidRPr="00D511EA" w:rsidRDefault="00A13857" w:rsidP="00356EEE">
            <w:pPr>
              <w:pStyle w:val="TableParagraph"/>
              <w:ind w:right="144"/>
            </w:pPr>
            <w:r w:rsidRPr="00D511EA">
              <w:t>Определение</w:t>
            </w:r>
            <w:r w:rsidRPr="00D511EA">
              <w:rPr>
                <w:spacing w:val="-15"/>
              </w:rPr>
              <w:t xml:space="preserve"> </w:t>
            </w:r>
            <w:r w:rsidRPr="00D511EA">
              <w:t>термина</w:t>
            </w:r>
            <w:r w:rsidRPr="00D511EA">
              <w:rPr>
                <w:spacing w:val="-15"/>
              </w:rPr>
              <w:t xml:space="preserve"> </w:t>
            </w:r>
            <w:r w:rsidRPr="00D511EA">
              <w:t xml:space="preserve">требует </w:t>
            </w:r>
            <w:r w:rsidRPr="00D511EA">
              <w:rPr>
                <w:spacing w:val="-2"/>
              </w:rPr>
              <w:t>уточнения:</w:t>
            </w:r>
          </w:p>
          <w:p w14:paraId="31D22AAF" w14:textId="77777777" w:rsidR="00A13857" w:rsidRPr="00D511EA" w:rsidRDefault="00A13857" w:rsidP="00356EEE">
            <w:pPr>
              <w:spacing w:line="259" w:lineRule="auto"/>
              <w:rPr>
                <w:color w:val="323232"/>
                <w:sz w:val="22"/>
                <w:szCs w:val="22"/>
              </w:rPr>
            </w:pPr>
            <w:r w:rsidRPr="00D511EA">
              <w:rPr>
                <w:sz w:val="22"/>
                <w:szCs w:val="22"/>
              </w:rPr>
              <w:t xml:space="preserve">3.37 </w:t>
            </w:r>
            <w:r w:rsidRPr="00D511EA">
              <w:rPr>
                <w:b/>
                <w:sz w:val="22"/>
                <w:szCs w:val="22"/>
              </w:rPr>
              <w:t>испытания</w:t>
            </w:r>
            <w:r w:rsidRPr="00D511EA">
              <w:rPr>
                <w:sz w:val="22"/>
                <w:szCs w:val="22"/>
              </w:rPr>
              <w:t xml:space="preserve"> </w:t>
            </w:r>
            <w:r w:rsidRPr="00D511EA">
              <w:rPr>
                <w:b/>
                <w:sz w:val="22"/>
                <w:szCs w:val="22"/>
              </w:rPr>
              <w:t>на</w:t>
            </w:r>
            <w:r w:rsidRPr="00D511EA">
              <w:rPr>
                <w:sz w:val="22"/>
                <w:szCs w:val="22"/>
              </w:rPr>
              <w:t xml:space="preserve"> </w:t>
            </w:r>
            <w:r w:rsidRPr="00D511EA">
              <w:rPr>
                <w:b/>
                <w:sz w:val="22"/>
                <w:szCs w:val="22"/>
              </w:rPr>
              <w:t xml:space="preserve">изгиб: </w:t>
            </w:r>
            <w:r w:rsidRPr="00D511EA">
              <w:rPr>
                <w:sz w:val="22"/>
                <w:szCs w:val="22"/>
              </w:rPr>
              <w:t>Механические</w:t>
            </w:r>
            <w:r w:rsidRPr="00D511EA">
              <w:rPr>
                <w:spacing w:val="-15"/>
                <w:sz w:val="22"/>
                <w:szCs w:val="22"/>
              </w:rPr>
              <w:t xml:space="preserve"> </w:t>
            </w:r>
            <w:r w:rsidRPr="00D511EA">
              <w:rPr>
                <w:sz w:val="22"/>
                <w:szCs w:val="22"/>
              </w:rPr>
              <w:t>испытания,</w:t>
            </w:r>
            <w:r w:rsidRPr="00D511EA">
              <w:rPr>
                <w:spacing w:val="-15"/>
                <w:sz w:val="22"/>
                <w:szCs w:val="22"/>
              </w:rPr>
              <w:t xml:space="preserve"> </w:t>
            </w:r>
            <w:r w:rsidRPr="00D511EA">
              <w:rPr>
                <w:sz w:val="22"/>
                <w:szCs w:val="22"/>
              </w:rPr>
              <w:t>проводимые для определения свойства материала противостоять искривлению оси или срединной поверхности деформируемого изделия</w:t>
            </w:r>
          </w:p>
          <w:p w14:paraId="66BC57F5" w14:textId="77777777" w:rsidR="00A13857" w:rsidRPr="00D511EA" w:rsidRDefault="00A13857" w:rsidP="00356EEE">
            <w:pPr>
              <w:spacing w:line="259" w:lineRule="auto"/>
              <w:rPr>
                <w:color w:val="323232"/>
                <w:sz w:val="22"/>
                <w:szCs w:val="22"/>
              </w:rPr>
            </w:pPr>
            <w:r w:rsidRPr="00D511EA">
              <w:rPr>
                <w:color w:val="323232"/>
                <w:sz w:val="22"/>
                <w:szCs w:val="22"/>
              </w:rPr>
              <w:t>Предложение:</w:t>
            </w:r>
          </w:p>
          <w:p w14:paraId="628750C8" w14:textId="77777777" w:rsidR="00A13857" w:rsidRPr="00D511EA" w:rsidRDefault="00A13857" w:rsidP="00356EEE">
            <w:pPr>
              <w:pStyle w:val="TableParagraph"/>
              <w:ind w:right="1367"/>
            </w:pPr>
            <w:r w:rsidRPr="00D511EA">
              <w:t>Изменить</w:t>
            </w:r>
            <w:r w:rsidRPr="00D511EA">
              <w:rPr>
                <w:spacing w:val="-15"/>
              </w:rPr>
              <w:t xml:space="preserve"> </w:t>
            </w:r>
            <w:r w:rsidRPr="00D511EA">
              <w:t>формулировку определения термина:</w:t>
            </w:r>
          </w:p>
          <w:p w14:paraId="7C32EF61" w14:textId="77777777" w:rsidR="00A13857" w:rsidRPr="00D511EA" w:rsidRDefault="00A13857" w:rsidP="00356EEE">
            <w:pPr>
              <w:rPr>
                <w:sz w:val="22"/>
                <w:szCs w:val="22"/>
              </w:rPr>
            </w:pPr>
            <w:r w:rsidRPr="00D511EA">
              <w:rPr>
                <w:sz w:val="22"/>
                <w:szCs w:val="22"/>
              </w:rPr>
              <w:t xml:space="preserve">3.37 </w:t>
            </w:r>
            <w:r w:rsidRPr="00D511EA">
              <w:rPr>
                <w:b/>
                <w:sz w:val="22"/>
                <w:szCs w:val="22"/>
              </w:rPr>
              <w:t>испытания</w:t>
            </w:r>
            <w:r w:rsidRPr="00D511EA">
              <w:rPr>
                <w:sz w:val="22"/>
                <w:szCs w:val="22"/>
              </w:rPr>
              <w:t xml:space="preserve"> </w:t>
            </w:r>
            <w:r w:rsidRPr="00D511EA">
              <w:rPr>
                <w:b/>
                <w:sz w:val="22"/>
                <w:szCs w:val="22"/>
              </w:rPr>
              <w:t>на</w:t>
            </w:r>
            <w:r w:rsidRPr="00D511EA">
              <w:rPr>
                <w:sz w:val="22"/>
                <w:szCs w:val="22"/>
              </w:rPr>
              <w:t xml:space="preserve"> </w:t>
            </w:r>
            <w:r w:rsidRPr="00D511EA">
              <w:rPr>
                <w:b/>
                <w:sz w:val="22"/>
                <w:szCs w:val="22"/>
              </w:rPr>
              <w:t>изгиб</w:t>
            </w:r>
            <w:r w:rsidRPr="00D511EA">
              <w:rPr>
                <w:sz w:val="22"/>
                <w:szCs w:val="22"/>
              </w:rPr>
              <w:t>: Механические испытания материалов или конструкций в процессе приложения внешней нагрузки,</w:t>
            </w:r>
            <w:r w:rsidRPr="00D511EA">
              <w:rPr>
                <w:spacing w:val="-14"/>
                <w:sz w:val="22"/>
                <w:szCs w:val="22"/>
              </w:rPr>
              <w:t xml:space="preserve"> </w:t>
            </w:r>
            <w:r w:rsidRPr="00D511EA">
              <w:rPr>
                <w:sz w:val="22"/>
                <w:szCs w:val="22"/>
              </w:rPr>
              <w:t>перпендикулярной</w:t>
            </w:r>
            <w:r w:rsidRPr="00D511EA">
              <w:rPr>
                <w:spacing w:val="-12"/>
                <w:sz w:val="22"/>
                <w:szCs w:val="22"/>
              </w:rPr>
              <w:t xml:space="preserve"> </w:t>
            </w:r>
            <w:r w:rsidRPr="00D511EA">
              <w:rPr>
                <w:sz w:val="22"/>
                <w:szCs w:val="22"/>
              </w:rPr>
              <w:t>их</w:t>
            </w:r>
            <w:r w:rsidRPr="00D511EA">
              <w:rPr>
                <w:spacing w:val="-11"/>
                <w:sz w:val="22"/>
                <w:szCs w:val="22"/>
              </w:rPr>
              <w:t xml:space="preserve"> </w:t>
            </w:r>
            <w:r w:rsidRPr="00D511EA">
              <w:rPr>
                <w:sz w:val="22"/>
                <w:szCs w:val="22"/>
              </w:rPr>
              <w:t>оси для определения механических свойств (предела прочности на изгиб, модуля упругости на изгибе, жесткости изгиба и т. д.)</w:t>
            </w:r>
          </w:p>
        </w:tc>
        <w:tc>
          <w:tcPr>
            <w:tcW w:w="3063" w:type="dxa"/>
            <w:tcBorders>
              <w:top w:val="single" w:sz="4" w:space="0" w:color="auto"/>
              <w:left w:val="single" w:sz="4" w:space="0" w:color="000000"/>
              <w:bottom w:val="single" w:sz="4" w:space="0" w:color="000000"/>
              <w:right w:val="single" w:sz="4" w:space="0" w:color="000000"/>
            </w:tcBorders>
          </w:tcPr>
          <w:p w14:paraId="49165D90" w14:textId="77777777" w:rsidR="00A13857" w:rsidRPr="00D511EA" w:rsidRDefault="0054669E" w:rsidP="00356EEE">
            <w:pPr>
              <w:rPr>
                <w:sz w:val="22"/>
                <w:szCs w:val="22"/>
              </w:rPr>
            </w:pPr>
            <w:r w:rsidRPr="00D511EA">
              <w:rPr>
                <w:sz w:val="22"/>
                <w:szCs w:val="22"/>
              </w:rPr>
              <w:t>Принято к сведению.</w:t>
            </w:r>
          </w:p>
          <w:p w14:paraId="7A104AEE" w14:textId="77777777" w:rsidR="0054669E" w:rsidRPr="00D511EA" w:rsidRDefault="0054669E" w:rsidP="00356EEE">
            <w:pPr>
              <w:rPr>
                <w:sz w:val="22"/>
                <w:szCs w:val="22"/>
              </w:rPr>
            </w:pPr>
            <w:r w:rsidRPr="00D511EA">
              <w:rPr>
                <w:sz w:val="22"/>
                <w:szCs w:val="22"/>
              </w:rPr>
              <w:t>Термин изменен и представлен в следующей редакции:</w:t>
            </w:r>
          </w:p>
          <w:p w14:paraId="5E1782B2" w14:textId="77777777" w:rsidR="0054669E" w:rsidRPr="00D511EA" w:rsidRDefault="0054669E" w:rsidP="0054669E">
            <w:pPr>
              <w:rPr>
                <w:sz w:val="22"/>
                <w:szCs w:val="22"/>
              </w:rPr>
            </w:pPr>
            <w:r w:rsidRPr="00D511EA">
              <w:rPr>
                <w:b/>
                <w:sz w:val="22"/>
                <w:szCs w:val="22"/>
              </w:rPr>
              <w:t>«испытания на изгиб:</w:t>
            </w:r>
            <w:r w:rsidRPr="00D511EA">
              <w:rPr>
                <w:sz w:val="22"/>
                <w:szCs w:val="22"/>
              </w:rPr>
              <w:t xml:space="preserve"> Механические испытания для оценки свойств материалов, элементов конструкций и сварных соединений, проводимые для определения их способности выдерживать деформации без разрушения»</w:t>
            </w:r>
          </w:p>
        </w:tc>
      </w:tr>
      <w:tr w:rsidR="00F558D6" w:rsidRPr="00D511EA" w14:paraId="6314E07A"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3723CA3" w14:textId="77777777" w:rsidR="00F558D6" w:rsidRPr="00746FC1" w:rsidRDefault="00F558D6"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08CF3BC" w14:textId="77777777" w:rsidR="00F558D6" w:rsidRPr="00D511EA" w:rsidRDefault="00F558D6" w:rsidP="005D344B">
            <w:pPr>
              <w:rPr>
                <w:color w:val="000000"/>
                <w:sz w:val="22"/>
                <w:szCs w:val="22"/>
              </w:rPr>
            </w:pPr>
            <w:r w:rsidRPr="00D511EA">
              <w:rPr>
                <w:color w:val="000000"/>
                <w:sz w:val="22"/>
                <w:szCs w:val="22"/>
              </w:rPr>
              <w:t xml:space="preserve">Раздел 3, </w:t>
            </w:r>
          </w:p>
          <w:p w14:paraId="5A6F47D1" w14:textId="77777777" w:rsidR="00F558D6" w:rsidRPr="00D511EA" w:rsidRDefault="00F558D6" w:rsidP="005D344B">
            <w:pPr>
              <w:rPr>
                <w:color w:val="000000"/>
                <w:sz w:val="22"/>
                <w:szCs w:val="22"/>
              </w:rPr>
            </w:pPr>
            <w:r w:rsidRPr="00D511EA">
              <w:rPr>
                <w:color w:val="000000"/>
                <w:sz w:val="22"/>
                <w:szCs w:val="22"/>
              </w:rPr>
              <w:lastRenderedPageBreak/>
              <w:t>п. 3.37</w:t>
            </w:r>
          </w:p>
        </w:tc>
        <w:tc>
          <w:tcPr>
            <w:tcW w:w="2552" w:type="dxa"/>
            <w:tcBorders>
              <w:top w:val="single" w:sz="4" w:space="0" w:color="auto"/>
              <w:left w:val="single" w:sz="4" w:space="0" w:color="000000"/>
              <w:bottom w:val="single" w:sz="4" w:space="0" w:color="000000"/>
              <w:right w:val="single" w:sz="4" w:space="0" w:color="000000"/>
            </w:tcBorders>
          </w:tcPr>
          <w:p w14:paraId="7A22F291" w14:textId="77777777" w:rsidR="00F558D6" w:rsidRPr="00D511EA" w:rsidRDefault="00F558D6" w:rsidP="005D344B">
            <w:pPr>
              <w:rPr>
                <w:sz w:val="22"/>
                <w:szCs w:val="22"/>
              </w:rPr>
            </w:pPr>
            <w:r w:rsidRPr="00D511EA">
              <w:rPr>
                <w:w w:val="105"/>
                <w:sz w:val="22"/>
                <w:szCs w:val="22"/>
              </w:rPr>
              <w:lastRenderedPageBreak/>
              <w:t xml:space="preserve">АО «ГКНПЦ им. М.В. </w:t>
            </w:r>
            <w:r w:rsidRPr="00D511EA">
              <w:rPr>
                <w:w w:val="105"/>
                <w:sz w:val="22"/>
                <w:szCs w:val="22"/>
              </w:rPr>
              <w:lastRenderedPageBreak/>
              <w:t xml:space="preserve">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29C0961E" w14:textId="77777777" w:rsidR="00F558D6" w:rsidRPr="00D511EA" w:rsidRDefault="00F558D6" w:rsidP="00F558D6">
            <w:pPr>
              <w:rPr>
                <w:sz w:val="22"/>
                <w:szCs w:val="22"/>
              </w:rPr>
            </w:pPr>
            <w:r w:rsidRPr="00D511EA">
              <w:rPr>
                <w:sz w:val="22"/>
                <w:szCs w:val="22"/>
              </w:rPr>
              <w:lastRenderedPageBreak/>
              <w:t>Замечание:</w:t>
            </w:r>
          </w:p>
          <w:p w14:paraId="5C4BD709" w14:textId="77777777" w:rsidR="00F558D6" w:rsidRPr="00D511EA" w:rsidRDefault="00F558D6" w:rsidP="00F558D6">
            <w:pPr>
              <w:rPr>
                <w:sz w:val="22"/>
                <w:szCs w:val="22"/>
              </w:rPr>
            </w:pPr>
            <w:r w:rsidRPr="00D511EA">
              <w:rPr>
                <w:sz w:val="22"/>
                <w:szCs w:val="22"/>
              </w:rPr>
              <w:lastRenderedPageBreak/>
              <w:t>Замена слова</w:t>
            </w:r>
          </w:p>
          <w:p w14:paraId="648561D0" w14:textId="77777777" w:rsidR="00F558D6" w:rsidRPr="00D511EA" w:rsidRDefault="00F558D6" w:rsidP="00F558D6">
            <w:pPr>
              <w:rPr>
                <w:sz w:val="22"/>
                <w:szCs w:val="22"/>
              </w:rPr>
            </w:pPr>
            <w:r w:rsidRPr="00D511EA">
              <w:rPr>
                <w:sz w:val="22"/>
                <w:szCs w:val="22"/>
              </w:rPr>
              <w:t>Предложение:</w:t>
            </w:r>
          </w:p>
          <w:p w14:paraId="6C0657D4" w14:textId="77777777" w:rsidR="00F558D6" w:rsidRPr="00D511EA" w:rsidRDefault="00F558D6" w:rsidP="00F558D6">
            <w:pPr>
              <w:rPr>
                <w:sz w:val="22"/>
                <w:szCs w:val="22"/>
              </w:rPr>
            </w:pPr>
            <w:r w:rsidRPr="00D511EA">
              <w:rPr>
                <w:sz w:val="22"/>
                <w:szCs w:val="22"/>
              </w:rPr>
              <w:t xml:space="preserve">3.37 испытания на изгиб: Механические испытания, проводимые для определения свойства материала противостоять искривлению оси или срединной поверхности деформируемого </w:t>
            </w:r>
            <w:r w:rsidRPr="00D511EA">
              <w:rPr>
                <w:rStyle w:val="afc"/>
                <w:sz w:val="22"/>
                <w:szCs w:val="22"/>
              </w:rPr>
              <w:t>образца</w:t>
            </w:r>
            <w:r w:rsidRPr="00D511EA">
              <w:rPr>
                <w:rStyle w:val="afc"/>
                <w:i w:val="0"/>
                <w:sz w:val="22"/>
                <w:szCs w:val="22"/>
              </w:rPr>
              <w:t>.</w:t>
            </w:r>
          </w:p>
          <w:p w14:paraId="4A64561A" w14:textId="77777777" w:rsidR="00F558D6" w:rsidRPr="00D511EA" w:rsidRDefault="00F558D6" w:rsidP="00F558D6">
            <w:pPr>
              <w:rPr>
                <w:sz w:val="22"/>
                <w:szCs w:val="22"/>
              </w:rPr>
            </w:pPr>
            <w:r w:rsidRPr="00D511EA">
              <w:rPr>
                <w:sz w:val="22"/>
                <w:szCs w:val="22"/>
              </w:rPr>
              <w:t>Обоснование:</w:t>
            </w:r>
          </w:p>
          <w:p w14:paraId="0648077A" w14:textId="77777777" w:rsidR="00F558D6" w:rsidRPr="00D511EA" w:rsidRDefault="00F558D6" w:rsidP="00356EEE">
            <w:pPr>
              <w:spacing w:line="259" w:lineRule="auto"/>
              <w:rPr>
                <w:color w:val="323232"/>
                <w:sz w:val="22"/>
                <w:szCs w:val="22"/>
              </w:rPr>
            </w:pPr>
            <w:r w:rsidRPr="00D511EA">
              <w:rPr>
                <w:sz w:val="22"/>
                <w:szCs w:val="22"/>
              </w:rPr>
              <w:t>Свойства материалов испытывают на образцах, а испытания изделия или его элементов на изгиб, это другие испытания</w:t>
            </w:r>
          </w:p>
        </w:tc>
        <w:tc>
          <w:tcPr>
            <w:tcW w:w="3063" w:type="dxa"/>
            <w:tcBorders>
              <w:top w:val="single" w:sz="4" w:space="0" w:color="auto"/>
              <w:left w:val="single" w:sz="4" w:space="0" w:color="000000"/>
              <w:bottom w:val="single" w:sz="4" w:space="0" w:color="000000"/>
              <w:right w:val="single" w:sz="4" w:space="0" w:color="000000"/>
            </w:tcBorders>
          </w:tcPr>
          <w:p w14:paraId="1453999B" w14:textId="77777777" w:rsidR="00FD7E47" w:rsidRPr="00D511EA" w:rsidRDefault="00FD7E47" w:rsidP="00FD7E47">
            <w:pPr>
              <w:rPr>
                <w:sz w:val="22"/>
                <w:szCs w:val="22"/>
              </w:rPr>
            </w:pPr>
            <w:r w:rsidRPr="00D511EA">
              <w:rPr>
                <w:sz w:val="22"/>
                <w:szCs w:val="22"/>
              </w:rPr>
              <w:lastRenderedPageBreak/>
              <w:t>Принято к сведению.</w:t>
            </w:r>
          </w:p>
          <w:p w14:paraId="66389152" w14:textId="77777777" w:rsidR="00FD7E47" w:rsidRPr="00D511EA" w:rsidRDefault="00FD7E47" w:rsidP="00FD7E47">
            <w:pPr>
              <w:rPr>
                <w:sz w:val="22"/>
                <w:szCs w:val="22"/>
              </w:rPr>
            </w:pPr>
            <w:r w:rsidRPr="00D511EA">
              <w:rPr>
                <w:sz w:val="22"/>
                <w:szCs w:val="22"/>
              </w:rPr>
              <w:lastRenderedPageBreak/>
              <w:t>Термин изменен и представлен в следующей редакции:</w:t>
            </w:r>
          </w:p>
          <w:p w14:paraId="232BD19B" w14:textId="77777777" w:rsidR="00F558D6" w:rsidRPr="00D511EA" w:rsidRDefault="00FD7E47" w:rsidP="00FD7E47">
            <w:pPr>
              <w:rPr>
                <w:sz w:val="22"/>
                <w:szCs w:val="22"/>
              </w:rPr>
            </w:pPr>
            <w:r w:rsidRPr="00D511EA">
              <w:rPr>
                <w:b/>
                <w:sz w:val="22"/>
                <w:szCs w:val="22"/>
              </w:rPr>
              <w:t>«испытания на изгиб:</w:t>
            </w:r>
            <w:r w:rsidRPr="00D511EA">
              <w:rPr>
                <w:sz w:val="22"/>
                <w:szCs w:val="22"/>
              </w:rPr>
              <w:t xml:space="preserve"> Механические испытания для оценки свойств материалов, элементов конструкций и сварных соединений, проводимые для определения их способности выдерживать деформации без разрушения» </w:t>
            </w:r>
          </w:p>
        </w:tc>
      </w:tr>
      <w:tr w:rsidR="00A13857" w:rsidRPr="00D511EA" w14:paraId="4A19A779"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2F498DD"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C992961" w14:textId="77777777" w:rsidR="00A13857" w:rsidRPr="00D511EA" w:rsidRDefault="00A13857" w:rsidP="00356EEE">
            <w:pPr>
              <w:rPr>
                <w:color w:val="000000"/>
                <w:sz w:val="22"/>
                <w:szCs w:val="22"/>
              </w:rPr>
            </w:pPr>
            <w:r w:rsidRPr="00D511EA">
              <w:rPr>
                <w:color w:val="000000"/>
                <w:sz w:val="22"/>
                <w:szCs w:val="22"/>
              </w:rPr>
              <w:t xml:space="preserve">Раздел 3, </w:t>
            </w:r>
          </w:p>
          <w:p w14:paraId="4AD558F0" w14:textId="77777777" w:rsidR="00A13857" w:rsidRPr="00D511EA" w:rsidRDefault="00A13857" w:rsidP="00356EEE">
            <w:pPr>
              <w:rPr>
                <w:sz w:val="22"/>
                <w:szCs w:val="22"/>
              </w:rPr>
            </w:pPr>
            <w:r w:rsidRPr="00D511EA">
              <w:rPr>
                <w:color w:val="000000"/>
                <w:sz w:val="22"/>
                <w:szCs w:val="22"/>
              </w:rPr>
              <w:t>п. 3.38</w:t>
            </w:r>
          </w:p>
        </w:tc>
        <w:tc>
          <w:tcPr>
            <w:tcW w:w="2552" w:type="dxa"/>
            <w:tcBorders>
              <w:top w:val="single" w:sz="4" w:space="0" w:color="auto"/>
              <w:left w:val="single" w:sz="4" w:space="0" w:color="000000"/>
              <w:bottom w:val="single" w:sz="4" w:space="0" w:color="000000"/>
              <w:right w:val="single" w:sz="4" w:space="0" w:color="000000"/>
            </w:tcBorders>
          </w:tcPr>
          <w:p w14:paraId="75C1BBD6" w14:textId="77777777" w:rsidR="00A13857" w:rsidRPr="00D511EA" w:rsidRDefault="00A13857"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244FF9FA" w14:textId="77777777" w:rsidR="00A13857" w:rsidRPr="00D511EA" w:rsidRDefault="00A13857" w:rsidP="00356EEE">
            <w:pPr>
              <w:spacing w:line="259" w:lineRule="auto"/>
              <w:rPr>
                <w:color w:val="323232"/>
                <w:sz w:val="22"/>
                <w:szCs w:val="22"/>
              </w:rPr>
            </w:pPr>
            <w:r w:rsidRPr="00D511EA">
              <w:rPr>
                <w:color w:val="323232"/>
                <w:sz w:val="22"/>
                <w:szCs w:val="22"/>
              </w:rPr>
              <w:t>Замечание:</w:t>
            </w:r>
          </w:p>
          <w:p w14:paraId="2B35C1C4" w14:textId="77777777" w:rsidR="00A13857" w:rsidRPr="00D511EA" w:rsidRDefault="00A13857" w:rsidP="00356EEE">
            <w:pPr>
              <w:pStyle w:val="TableParagraph"/>
              <w:ind w:right="144"/>
            </w:pPr>
            <w:r w:rsidRPr="00D511EA">
              <w:t>Определение</w:t>
            </w:r>
            <w:r w:rsidRPr="00D511EA">
              <w:rPr>
                <w:spacing w:val="-15"/>
              </w:rPr>
              <w:t xml:space="preserve"> </w:t>
            </w:r>
            <w:r w:rsidRPr="00D511EA">
              <w:t>термина</w:t>
            </w:r>
            <w:r w:rsidRPr="00D511EA">
              <w:rPr>
                <w:spacing w:val="-15"/>
              </w:rPr>
              <w:t xml:space="preserve"> </w:t>
            </w:r>
            <w:r w:rsidRPr="00D511EA">
              <w:t xml:space="preserve">требует </w:t>
            </w:r>
            <w:r w:rsidRPr="00D511EA">
              <w:rPr>
                <w:spacing w:val="-2"/>
              </w:rPr>
              <w:t>уточнения:</w:t>
            </w:r>
          </w:p>
          <w:p w14:paraId="48573CCB" w14:textId="77777777" w:rsidR="00A13857" w:rsidRPr="00D511EA" w:rsidRDefault="00A13857" w:rsidP="00356EEE">
            <w:pPr>
              <w:spacing w:line="259" w:lineRule="auto"/>
              <w:rPr>
                <w:color w:val="323232"/>
                <w:sz w:val="22"/>
                <w:szCs w:val="22"/>
              </w:rPr>
            </w:pPr>
            <w:r w:rsidRPr="00D511EA">
              <w:rPr>
                <w:sz w:val="22"/>
                <w:szCs w:val="22"/>
              </w:rPr>
              <w:t xml:space="preserve">3.38 </w:t>
            </w:r>
            <w:r w:rsidRPr="00D511EA">
              <w:rPr>
                <w:b/>
                <w:sz w:val="22"/>
                <w:szCs w:val="22"/>
              </w:rPr>
              <w:t>испытания</w:t>
            </w:r>
            <w:r w:rsidRPr="00D511EA">
              <w:rPr>
                <w:sz w:val="22"/>
                <w:szCs w:val="22"/>
              </w:rPr>
              <w:t xml:space="preserve"> </w:t>
            </w:r>
            <w:r w:rsidRPr="00D511EA">
              <w:rPr>
                <w:b/>
                <w:sz w:val="22"/>
                <w:szCs w:val="22"/>
              </w:rPr>
              <w:t>на</w:t>
            </w:r>
            <w:r w:rsidRPr="00D511EA">
              <w:rPr>
                <w:sz w:val="22"/>
                <w:szCs w:val="22"/>
              </w:rPr>
              <w:t xml:space="preserve"> </w:t>
            </w:r>
            <w:r w:rsidRPr="00D511EA">
              <w:rPr>
                <w:b/>
                <w:sz w:val="22"/>
                <w:szCs w:val="22"/>
              </w:rPr>
              <w:t xml:space="preserve">усталость: </w:t>
            </w:r>
            <w:r w:rsidRPr="00D511EA">
              <w:rPr>
                <w:sz w:val="22"/>
                <w:szCs w:val="22"/>
              </w:rPr>
              <w:t>Механические</w:t>
            </w:r>
            <w:r w:rsidRPr="00D511EA">
              <w:rPr>
                <w:spacing w:val="-15"/>
                <w:sz w:val="22"/>
                <w:szCs w:val="22"/>
              </w:rPr>
              <w:t xml:space="preserve"> </w:t>
            </w:r>
            <w:r w:rsidRPr="00D511EA">
              <w:rPr>
                <w:sz w:val="22"/>
                <w:szCs w:val="22"/>
              </w:rPr>
              <w:t>испытания,</w:t>
            </w:r>
            <w:r w:rsidRPr="00D511EA">
              <w:rPr>
                <w:spacing w:val="-15"/>
                <w:sz w:val="22"/>
                <w:szCs w:val="22"/>
              </w:rPr>
              <w:t xml:space="preserve"> </w:t>
            </w:r>
            <w:r w:rsidRPr="00D511EA">
              <w:rPr>
                <w:sz w:val="22"/>
                <w:szCs w:val="22"/>
              </w:rPr>
              <w:t>проводимые для определения свойства материала противостоять действию повторно-переменных нагрузок</w:t>
            </w:r>
          </w:p>
          <w:p w14:paraId="55C40140" w14:textId="77777777" w:rsidR="00A13857" w:rsidRPr="00D511EA" w:rsidRDefault="00A13857" w:rsidP="00356EEE">
            <w:pPr>
              <w:spacing w:line="259" w:lineRule="auto"/>
              <w:rPr>
                <w:color w:val="323232"/>
                <w:sz w:val="22"/>
                <w:szCs w:val="22"/>
              </w:rPr>
            </w:pPr>
            <w:r w:rsidRPr="00D511EA">
              <w:rPr>
                <w:color w:val="323232"/>
                <w:sz w:val="22"/>
                <w:szCs w:val="22"/>
              </w:rPr>
              <w:t>Предложение:</w:t>
            </w:r>
          </w:p>
          <w:p w14:paraId="5B70D55B" w14:textId="77777777" w:rsidR="00A13857" w:rsidRPr="00D511EA" w:rsidRDefault="00A13857" w:rsidP="00356EEE">
            <w:pPr>
              <w:pStyle w:val="TableParagraph"/>
              <w:ind w:right="1367"/>
            </w:pPr>
            <w:r w:rsidRPr="00D511EA">
              <w:t>Изменить</w:t>
            </w:r>
            <w:r w:rsidRPr="00D511EA">
              <w:rPr>
                <w:spacing w:val="-15"/>
              </w:rPr>
              <w:t xml:space="preserve"> </w:t>
            </w:r>
            <w:r w:rsidRPr="00D511EA">
              <w:t>формулировку определения термина:</w:t>
            </w:r>
          </w:p>
          <w:p w14:paraId="12B5ED7C" w14:textId="77777777" w:rsidR="00A13857" w:rsidRPr="00D511EA" w:rsidRDefault="00A13857" w:rsidP="00356EEE">
            <w:pPr>
              <w:spacing w:line="259" w:lineRule="auto"/>
              <w:rPr>
                <w:color w:val="323232"/>
                <w:sz w:val="22"/>
                <w:szCs w:val="22"/>
              </w:rPr>
            </w:pPr>
            <w:r w:rsidRPr="00D511EA">
              <w:rPr>
                <w:sz w:val="22"/>
                <w:szCs w:val="22"/>
              </w:rPr>
              <w:t xml:space="preserve">3.38 </w:t>
            </w:r>
            <w:r w:rsidRPr="00D511EA">
              <w:rPr>
                <w:b/>
                <w:sz w:val="22"/>
                <w:szCs w:val="22"/>
              </w:rPr>
              <w:t>испытание</w:t>
            </w:r>
            <w:r w:rsidRPr="00D511EA">
              <w:rPr>
                <w:sz w:val="22"/>
                <w:szCs w:val="22"/>
              </w:rPr>
              <w:t xml:space="preserve"> </w:t>
            </w:r>
            <w:r w:rsidRPr="00D511EA">
              <w:rPr>
                <w:b/>
                <w:sz w:val="22"/>
                <w:szCs w:val="22"/>
              </w:rPr>
              <w:t>на</w:t>
            </w:r>
            <w:r w:rsidRPr="00D511EA">
              <w:rPr>
                <w:sz w:val="22"/>
                <w:szCs w:val="22"/>
              </w:rPr>
              <w:t xml:space="preserve"> </w:t>
            </w:r>
            <w:r w:rsidRPr="00D511EA">
              <w:rPr>
                <w:b/>
                <w:sz w:val="22"/>
                <w:szCs w:val="22"/>
              </w:rPr>
              <w:t>усталость</w:t>
            </w:r>
            <w:r w:rsidRPr="00D511EA">
              <w:rPr>
                <w:sz w:val="22"/>
                <w:szCs w:val="22"/>
              </w:rPr>
              <w:t>: Механические испытания материалов или конструкций в процессе приложения многократных (циклических)</w:t>
            </w:r>
            <w:r w:rsidRPr="00D511EA">
              <w:rPr>
                <w:spacing w:val="-14"/>
                <w:sz w:val="22"/>
                <w:szCs w:val="22"/>
              </w:rPr>
              <w:t xml:space="preserve"> </w:t>
            </w:r>
            <w:r w:rsidRPr="00D511EA">
              <w:rPr>
                <w:sz w:val="22"/>
                <w:szCs w:val="22"/>
              </w:rPr>
              <w:t>внешних</w:t>
            </w:r>
            <w:r w:rsidRPr="00D511EA">
              <w:rPr>
                <w:spacing w:val="-14"/>
                <w:sz w:val="22"/>
                <w:szCs w:val="22"/>
              </w:rPr>
              <w:t xml:space="preserve"> </w:t>
            </w:r>
            <w:r w:rsidRPr="00D511EA">
              <w:rPr>
                <w:sz w:val="22"/>
                <w:szCs w:val="22"/>
              </w:rPr>
              <w:t>нагрузок</w:t>
            </w:r>
            <w:r w:rsidRPr="00D511EA">
              <w:rPr>
                <w:spacing w:val="-13"/>
                <w:sz w:val="22"/>
                <w:szCs w:val="22"/>
              </w:rPr>
              <w:t xml:space="preserve"> </w:t>
            </w:r>
            <w:r w:rsidRPr="00D511EA">
              <w:rPr>
                <w:sz w:val="22"/>
                <w:szCs w:val="22"/>
              </w:rPr>
              <w:t>для определения их способности</w:t>
            </w:r>
            <w:r w:rsidRPr="00D511EA">
              <w:rPr>
                <w:spacing w:val="40"/>
                <w:sz w:val="22"/>
                <w:szCs w:val="22"/>
              </w:rPr>
              <w:t xml:space="preserve"> </w:t>
            </w:r>
            <w:r w:rsidRPr="00D511EA">
              <w:rPr>
                <w:sz w:val="22"/>
                <w:szCs w:val="22"/>
              </w:rPr>
              <w:t xml:space="preserve">к сопротивлению усталостному </w:t>
            </w:r>
            <w:r w:rsidRPr="00D511EA">
              <w:rPr>
                <w:spacing w:val="-2"/>
                <w:sz w:val="22"/>
                <w:szCs w:val="22"/>
              </w:rPr>
              <w:t>разрушению</w:t>
            </w:r>
          </w:p>
        </w:tc>
        <w:tc>
          <w:tcPr>
            <w:tcW w:w="3063" w:type="dxa"/>
            <w:tcBorders>
              <w:top w:val="single" w:sz="4" w:space="0" w:color="auto"/>
              <w:left w:val="single" w:sz="4" w:space="0" w:color="000000"/>
              <w:bottom w:val="single" w:sz="4" w:space="0" w:color="000000"/>
              <w:right w:val="single" w:sz="4" w:space="0" w:color="000000"/>
            </w:tcBorders>
          </w:tcPr>
          <w:p w14:paraId="68647753" w14:textId="77777777" w:rsidR="00A13857" w:rsidRPr="00D511EA" w:rsidRDefault="008B1B94" w:rsidP="008B1B94">
            <w:pPr>
              <w:rPr>
                <w:sz w:val="22"/>
                <w:szCs w:val="22"/>
              </w:rPr>
            </w:pPr>
            <w:r w:rsidRPr="00D511EA">
              <w:rPr>
                <w:sz w:val="22"/>
                <w:szCs w:val="22"/>
              </w:rPr>
              <w:t>Принято к сведению.</w:t>
            </w:r>
          </w:p>
          <w:p w14:paraId="71429DB7" w14:textId="77777777" w:rsidR="008B1B94" w:rsidRPr="00D511EA" w:rsidRDefault="008B1B94" w:rsidP="008B1B94">
            <w:pPr>
              <w:rPr>
                <w:sz w:val="22"/>
                <w:szCs w:val="22"/>
              </w:rPr>
            </w:pPr>
            <w:r w:rsidRPr="00D511EA">
              <w:rPr>
                <w:sz w:val="22"/>
                <w:szCs w:val="22"/>
              </w:rPr>
              <w:t>Термин заменен на стандартизованный</w:t>
            </w:r>
          </w:p>
          <w:p w14:paraId="23A96B45" w14:textId="77777777" w:rsidR="008B1B94" w:rsidRPr="00D511EA" w:rsidRDefault="008B1B94" w:rsidP="008B1B94">
            <w:pPr>
              <w:pStyle w:val="ae"/>
              <w:ind w:left="0" w:firstLine="0"/>
            </w:pPr>
            <w:r w:rsidRPr="00D511EA">
              <w:rPr>
                <w:b/>
              </w:rPr>
              <w:t xml:space="preserve">испытания на усталость: </w:t>
            </w:r>
            <w:r w:rsidRPr="00D511EA">
              <w:t>Испытания, при которых определяют количественные характеристики сопротивления усталости.</w:t>
            </w:r>
          </w:p>
          <w:p w14:paraId="3584FE39" w14:textId="77777777" w:rsidR="008B1B94" w:rsidRPr="00D511EA" w:rsidRDefault="008B1B94" w:rsidP="008B1B94">
            <w:pPr>
              <w:rPr>
                <w:color w:val="FF0000"/>
                <w:sz w:val="22"/>
                <w:szCs w:val="22"/>
              </w:rPr>
            </w:pPr>
            <w:r w:rsidRPr="00D511EA">
              <w:rPr>
                <w:sz w:val="22"/>
                <w:szCs w:val="22"/>
                <w:lang w:val="en-US"/>
              </w:rPr>
              <w:t>[</w:t>
            </w:r>
            <w:r w:rsidRPr="00D511EA">
              <w:rPr>
                <w:sz w:val="22"/>
                <w:szCs w:val="22"/>
              </w:rPr>
              <w:t>ГОСТ 23207-87, статья 11</w:t>
            </w:r>
            <w:r w:rsidRPr="00D511EA">
              <w:rPr>
                <w:sz w:val="22"/>
                <w:szCs w:val="22"/>
                <w:lang w:val="en-US"/>
              </w:rPr>
              <w:t>]</w:t>
            </w:r>
          </w:p>
        </w:tc>
      </w:tr>
      <w:tr w:rsidR="00A13857" w:rsidRPr="00D511EA" w14:paraId="0912E3D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53AB3D5"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811DB47" w14:textId="77777777" w:rsidR="00A13857" w:rsidRPr="00D511EA" w:rsidRDefault="00A13857" w:rsidP="00356EEE">
            <w:pPr>
              <w:rPr>
                <w:color w:val="000000"/>
                <w:sz w:val="22"/>
                <w:szCs w:val="22"/>
              </w:rPr>
            </w:pPr>
            <w:r w:rsidRPr="00D511EA">
              <w:rPr>
                <w:color w:val="000000"/>
                <w:sz w:val="22"/>
                <w:szCs w:val="22"/>
              </w:rPr>
              <w:t xml:space="preserve">Раздел 3, </w:t>
            </w:r>
          </w:p>
          <w:p w14:paraId="70161805" w14:textId="77777777" w:rsidR="00A13857" w:rsidRPr="00D511EA" w:rsidRDefault="00A13857" w:rsidP="00356EEE">
            <w:pPr>
              <w:rPr>
                <w:sz w:val="22"/>
                <w:szCs w:val="22"/>
              </w:rPr>
            </w:pPr>
            <w:r w:rsidRPr="00D511EA">
              <w:rPr>
                <w:color w:val="000000"/>
                <w:sz w:val="22"/>
                <w:szCs w:val="22"/>
              </w:rPr>
              <w:t>п. 3.39</w:t>
            </w:r>
          </w:p>
        </w:tc>
        <w:tc>
          <w:tcPr>
            <w:tcW w:w="2552" w:type="dxa"/>
            <w:tcBorders>
              <w:top w:val="single" w:sz="4" w:space="0" w:color="auto"/>
              <w:left w:val="single" w:sz="4" w:space="0" w:color="000000"/>
              <w:bottom w:val="single" w:sz="4" w:space="0" w:color="000000"/>
              <w:right w:val="single" w:sz="4" w:space="0" w:color="000000"/>
            </w:tcBorders>
          </w:tcPr>
          <w:p w14:paraId="1AA460DE" w14:textId="77777777" w:rsidR="00A13857" w:rsidRPr="00D511EA" w:rsidRDefault="00A13857"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2F24F19A" w14:textId="77777777" w:rsidR="00A13857" w:rsidRPr="00D511EA" w:rsidRDefault="00A13857" w:rsidP="00356EEE">
            <w:pPr>
              <w:spacing w:line="259" w:lineRule="auto"/>
              <w:rPr>
                <w:color w:val="323232"/>
                <w:sz w:val="22"/>
                <w:szCs w:val="22"/>
              </w:rPr>
            </w:pPr>
            <w:r w:rsidRPr="00D511EA">
              <w:rPr>
                <w:color w:val="323232"/>
                <w:sz w:val="22"/>
                <w:szCs w:val="22"/>
              </w:rPr>
              <w:t>Замечание:</w:t>
            </w:r>
          </w:p>
          <w:p w14:paraId="37556954" w14:textId="77777777" w:rsidR="00A13857" w:rsidRPr="00D511EA" w:rsidRDefault="00A13857" w:rsidP="00356EEE">
            <w:pPr>
              <w:pStyle w:val="TableParagraph"/>
              <w:ind w:right="144"/>
            </w:pPr>
            <w:r w:rsidRPr="00D511EA">
              <w:t>Определение</w:t>
            </w:r>
            <w:r w:rsidRPr="00D511EA">
              <w:rPr>
                <w:spacing w:val="-15"/>
              </w:rPr>
              <w:t xml:space="preserve"> </w:t>
            </w:r>
            <w:r w:rsidRPr="00D511EA">
              <w:t>термина</w:t>
            </w:r>
            <w:r w:rsidRPr="00D511EA">
              <w:rPr>
                <w:spacing w:val="-15"/>
              </w:rPr>
              <w:t xml:space="preserve"> </w:t>
            </w:r>
            <w:r w:rsidRPr="00D511EA">
              <w:t xml:space="preserve">требует </w:t>
            </w:r>
            <w:r w:rsidRPr="00D511EA">
              <w:rPr>
                <w:spacing w:val="-2"/>
              </w:rPr>
              <w:t>уточнения:</w:t>
            </w:r>
          </w:p>
          <w:p w14:paraId="62B680D3" w14:textId="77777777" w:rsidR="00A13857" w:rsidRPr="00D511EA" w:rsidRDefault="00A13857" w:rsidP="00356EEE">
            <w:pPr>
              <w:spacing w:line="259" w:lineRule="auto"/>
              <w:rPr>
                <w:color w:val="323232"/>
                <w:sz w:val="22"/>
                <w:szCs w:val="22"/>
              </w:rPr>
            </w:pPr>
            <w:r w:rsidRPr="00D511EA">
              <w:rPr>
                <w:sz w:val="22"/>
                <w:szCs w:val="22"/>
              </w:rPr>
              <w:t xml:space="preserve">3.39 </w:t>
            </w:r>
            <w:r w:rsidRPr="00D511EA">
              <w:rPr>
                <w:b/>
                <w:sz w:val="22"/>
                <w:szCs w:val="22"/>
              </w:rPr>
              <w:t>испытания</w:t>
            </w:r>
            <w:r w:rsidRPr="00D511EA">
              <w:rPr>
                <w:sz w:val="22"/>
                <w:szCs w:val="22"/>
              </w:rPr>
              <w:t xml:space="preserve"> </w:t>
            </w:r>
            <w:r w:rsidRPr="00D511EA">
              <w:rPr>
                <w:b/>
                <w:sz w:val="22"/>
                <w:szCs w:val="22"/>
              </w:rPr>
              <w:t>на</w:t>
            </w:r>
            <w:r w:rsidRPr="00D511EA">
              <w:rPr>
                <w:sz w:val="22"/>
                <w:szCs w:val="22"/>
              </w:rPr>
              <w:t xml:space="preserve"> </w:t>
            </w:r>
            <w:r w:rsidRPr="00D511EA">
              <w:rPr>
                <w:b/>
                <w:sz w:val="22"/>
                <w:szCs w:val="22"/>
              </w:rPr>
              <w:t>растяжение</w:t>
            </w:r>
            <w:r w:rsidRPr="00D511EA">
              <w:rPr>
                <w:sz w:val="22"/>
                <w:szCs w:val="22"/>
              </w:rPr>
              <w:t xml:space="preserve"> </w:t>
            </w:r>
            <w:r w:rsidRPr="00D511EA">
              <w:rPr>
                <w:b/>
                <w:sz w:val="22"/>
                <w:szCs w:val="22"/>
              </w:rPr>
              <w:t>(на</w:t>
            </w:r>
            <w:r w:rsidRPr="00D511EA">
              <w:rPr>
                <w:sz w:val="22"/>
                <w:szCs w:val="22"/>
              </w:rPr>
              <w:t xml:space="preserve"> </w:t>
            </w:r>
            <w:r w:rsidRPr="00D511EA">
              <w:rPr>
                <w:b/>
                <w:sz w:val="22"/>
                <w:szCs w:val="22"/>
              </w:rPr>
              <w:t xml:space="preserve">сжатие): </w:t>
            </w:r>
            <w:r w:rsidRPr="00D511EA">
              <w:rPr>
                <w:sz w:val="22"/>
                <w:szCs w:val="22"/>
              </w:rPr>
              <w:t>Механические испытания, проводимые для определения свойства материала противостоять действию растягивающей</w:t>
            </w:r>
            <w:r w:rsidRPr="00D511EA">
              <w:rPr>
                <w:spacing w:val="-15"/>
                <w:sz w:val="22"/>
                <w:szCs w:val="22"/>
              </w:rPr>
              <w:t xml:space="preserve"> </w:t>
            </w:r>
            <w:r w:rsidRPr="00D511EA">
              <w:rPr>
                <w:sz w:val="22"/>
                <w:szCs w:val="22"/>
              </w:rPr>
              <w:t>(сжимающей)</w:t>
            </w:r>
            <w:r w:rsidRPr="00D511EA">
              <w:rPr>
                <w:spacing w:val="-15"/>
                <w:sz w:val="22"/>
                <w:szCs w:val="22"/>
              </w:rPr>
              <w:t xml:space="preserve"> </w:t>
            </w:r>
            <w:r w:rsidRPr="00D511EA">
              <w:rPr>
                <w:sz w:val="22"/>
                <w:szCs w:val="22"/>
              </w:rPr>
              <w:t>нагрузки</w:t>
            </w:r>
          </w:p>
          <w:p w14:paraId="0E78F92B" w14:textId="77777777" w:rsidR="00A13857" w:rsidRPr="00D511EA" w:rsidRDefault="00A13857" w:rsidP="00356EEE">
            <w:pPr>
              <w:spacing w:line="259" w:lineRule="auto"/>
              <w:rPr>
                <w:color w:val="323232"/>
                <w:sz w:val="22"/>
                <w:szCs w:val="22"/>
              </w:rPr>
            </w:pPr>
            <w:r w:rsidRPr="00D511EA">
              <w:rPr>
                <w:color w:val="323232"/>
                <w:sz w:val="22"/>
                <w:szCs w:val="22"/>
              </w:rPr>
              <w:t>Предложение:</w:t>
            </w:r>
          </w:p>
          <w:p w14:paraId="51FBAA48" w14:textId="77777777" w:rsidR="00A13857" w:rsidRPr="00D511EA" w:rsidRDefault="00A13857" w:rsidP="00356EEE">
            <w:pPr>
              <w:pStyle w:val="TableParagraph"/>
              <w:ind w:right="1367"/>
            </w:pPr>
            <w:r w:rsidRPr="00D511EA">
              <w:t>Изменить</w:t>
            </w:r>
            <w:r w:rsidRPr="00D511EA">
              <w:rPr>
                <w:spacing w:val="-15"/>
              </w:rPr>
              <w:t xml:space="preserve"> </w:t>
            </w:r>
            <w:r w:rsidRPr="00D511EA">
              <w:t>формулировку определения термина:</w:t>
            </w:r>
          </w:p>
          <w:p w14:paraId="3EC066D2" w14:textId="77777777" w:rsidR="00A13857" w:rsidRPr="00D511EA" w:rsidRDefault="00A13857" w:rsidP="00356EEE">
            <w:pPr>
              <w:spacing w:line="259" w:lineRule="auto"/>
              <w:rPr>
                <w:color w:val="323232"/>
                <w:sz w:val="22"/>
                <w:szCs w:val="22"/>
              </w:rPr>
            </w:pPr>
            <w:r w:rsidRPr="00D511EA">
              <w:rPr>
                <w:sz w:val="22"/>
                <w:szCs w:val="22"/>
              </w:rPr>
              <w:t>3.39</w:t>
            </w:r>
            <w:r w:rsidRPr="00D511EA">
              <w:rPr>
                <w:spacing w:val="-10"/>
                <w:sz w:val="22"/>
                <w:szCs w:val="22"/>
              </w:rPr>
              <w:t xml:space="preserve"> </w:t>
            </w:r>
            <w:r w:rsidRPr="00D511EA">
              <w:rPr>
                <w:b/>
                <w:sz w:val="22"/>
                <w:szCs w:val="22"/>
              </w:rPr>
              <w:t>испытания</w:t>
            </w:r>
            <w:r w:rsidRPr="00D511EA">
              <w:rPr>
                <w:spacing w:val="-10"/>
                <w:sz w:val="22"/>
                <w:szCs w:val="22"/>
              </w:rPr>
              <w:t xml:space="preserve"> </w:t>
            </w:r>
            <w:r w:rsidRPr="00D511EA">
              <w:rPr>
                <w:b/>
                <w:sz w:val="22"/>
                <w:szCs w:val="22"/>
              </w:rPr>
              <w:t>на</w:t>
            </w:r>
            <w:r w:rsidRPr="00D511EA">
              <w:rPr>
                <w:spacing w:val="-11"/>
                <w:sz w:val="22"/>
                <w:szCs w:val="22"/>
              </w:rPr>
              <w:t xml:space="preserve"> </w:t>
            </w:r>
            <w:r w:rsidRPr="00D511EA">
              <w:rPr>
                <w:b/>
                <w:sz w:val="22"/>
                <w:szCs w:val="22"/>
              </w:rPr>
              <w:t>растяжение</w:t>
            </w:r>
            <w:r w:rsidRPr="00D511EA">
              <w:rPr>
                <w:spacing w:val="-10"/>
                <w:sz w:val="22"/>
                <w:szCs w:val="22"/>
              </w:rPr>
              <w:t xml:space="preserve"> </w:t>
            </w:r>
            <w:r w:rsidRPr="00D511EA">
              <w:rPr>
                <w:b/>
                <w:sz w:val="22"/>
                <w:szCs w:val="22"/>
              </w:rPr>
              <w:t>(на</w:t>
            </w:r>
            <w:r w:rsidRPr="00D511EA">
              <w:rPr>
                <w:sz w:val="22"/>
                <w:szCs w:val="22"/>
              </w:rPr>
              <w:t xml:space="preserve"> </w:t>
            </w:r>
            <w:r w:rsidRPr="00D511EA">
              <w:rPr>
                <w:b/>
                <w:sz w:val="22"/>
                <w:szCs w:val="22"/>
              </w:rPr>
              <w:t>сжатие)</w:t>
            </w:r>
            <w:r w:rsidRPr="00D511EA">
              <w:rPr>
                <w:sz w:val="22"/>
                <w:szCs w:val="22"/>
              </w:rPr>
              <w:t>: Механические испытания материалов или конструкций в процессе приложения продольных растягивающих или сжимающих внешних нагрузок для определения их механических свойств (прочности, пластичности, сопротивлению разрушению и т. д.)</w:t>
            </w:r>
          </w:p>
        </w:tc>
        <w:tc>
          <w:tcPr>
            <w:tcW w:w="3063" w:type="dxa"/>
            <w:tcBorders>
              <w:top w:val="single" w:sz="4" w:space="0" w:color="auto"/>
              <w:left w:val="single" w:sz="4" w:space="0" w:color="000000"/>
              <w:bottom w:val="single" w:sz="4" w:space="0" w:color="000000"/>
              <w:right w:val="single" w:sz="4" w:space="0" w:color="000000"/>
            </w:tcBorders>
          </w:tcPr>
          <w:p w14:paraId="763557E2" w14:textId="77777777" w:rsidR="00FD7E47" w:rsidRPr="00D511EA" w:rsidRDefault="00FD36A8" w:rsidP="00FD7E47">
            <w:pPr>
              <w:rPr>
                <w:sz w:val="22"/>
                <w:szCs w:val="22"/>
              </w:rPr>
            </w:pPr>
            <w:r w:rsidRPr="00D511EA">
              <w:rPr>
                <w:sz w:val="22"/>
                <w:szCs w:val="22"/>
              </w:rPr>
              <w:t>Принято</w:t>
            </w:r>
          </w:p>
          <w:p w14:paraId="777971E2" w14:textId="77777777" w:rsidR="00FD36A8" w:rsidRPr="00D511EA" w:rsidRDefault="00FD36A8" w:rsidP="00356EEE">
            <w:pPr>
              <w:rPr>
                <w:sz w:val="22"/>
                <w:szCs w:val="22"/>
              </w:rPr>
            </w:pPr>
          </w:p>
        </w:tc>
      </w:tr>
      <w:tr w:rsidR="00A13857" w:rsidRPr="00D511EA" w14:paraId="0E70CE25"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4BA6E04"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F1B65EB" w14:textId="77777777" w:rsidR="00A13857" w:rsidRPr="00D511EA" w:rsidRDefault="00A13857" w:rsidP="00356EEE">
            <w:pPr>
              <w:rPr>
                <w:color w:val="000000"/>
                <w:sz w:val="22"/>
                <w:szCs w:val="22"/>
              </w:rPr>
            </w:pPr>
            <w:r w:rsidRPr="00D511EA">
              <w:rPr>
                <w:color w:val="000000"/>
                <w:sz w:val="22"/>
                <w:szCs w:val="22"/>
              </w:rPr>
              <w:t xml:space="preserve">Раздел 3, </w:t>
            </w:r>
          </w:p>
          <w:p w14:paraId="0921D9BE" w14:textId="77777777" w:rsidR="00A13857" w:rsidRPr="00D511EA" w:rsidRDefault="00A13857" w:rsidP="00356EEE">
            <w:pPr>
              <w:rPr>
                <w:sz w:val="22"/>
                <w:szCs w:val="22"/>
              </w:rPr>
            </w:pPr>
            <w:r w:rsidRPr="00D511EA">
              <w:rPr>
                <w:color w:val="000000"/>
                <w:sz w:val="22"/>
                <w:szCs w:val="22"/>
              </w:rPr>
              <w:t>п. 3.40</w:t>
            </w:r>
          </w:p>
        </w:tc>
        <w:tc>
          <w:tcPr>
            <w:tcW w:w="2552" w:type="dxa"/>
            <w:tcBorders>
              <w:top w:val="single" w:sz="4" w:space="0" w:color="auto"/>
              <w:left w:val="single" w:sz="4" w:space="0" w:color="000000"/>
              <w:bottom w:val="single" w:sz="4" w:space="0" w:color="000000"/>
              <w:right w:val="single" w:sz="4" w:space="0" w:color="000000"/>
            </w:tcBorders>
          </w:tcPr>
          <w:p w14:paraId="72AAFAC1" w14:textId="77777777" w:rsidR="00A13857" w:rsidRPr="00D511EA" w:rsidRDefault="00A13857"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2462A8D0" w14:textId="77777777" w:rsidR="00A13857" w:rsidRPr="00D511EA" w:rsidRDefault="00A13857" w:rsidP="00356EEE">
            <w:pPr>
              <w:spacing w:line="259" w:lineRule="auto"/>
              <w:rPr>
                <w:color w:val="323232"/>
                <w:sz w:val="22"/>
                <w:szCs w:val="22"/>
              </w:rPr>
            </w:pPr>
            <w:r w:rsidRPr="00D511EA">
              <w:rPr>
                <w:color w:val="323232"/>
                <w:sz w:val="22"/>
                <w:szCs w:val="22"/>
              </w:rPr>
              <w:t>Замечание:</w:t>
            </w:r>
          </w:p>
          <w:p w14:paraId="77F30036" w14:textId="77777777" w:rsidR="00A13857" w:rsidRPr="00D511EA" w:rsidRDefault="00A13857" w:rsidP="00356EEE">
            <w:pPr>
              <w:pStyle w:val="TableParagraph"/>
              <w:ind w:right="144"/>
            </w:pPr>
            <w:r w:rsidRPr="00D511EA">
              <w:t>Определение</w:t>
            </w:r>
            <w:r w:rsidRPr="00D511EA">
              <w:rPr>
                <w:spacing w:val="-15"/>
              </w:rPr>
              <w:t xml:space="preserve"> </w:t>
            </w:r>
            <w:r w:rsidRPr="00D511EA">
              <w:t>термина</w:t>
            </w:r>
            <w:r w:rsidRPr="00D511EA">
              <w:rPr>
                <w:spacing w:val="-15"/>
              </w:rPr>
              <w:t xml:space="preserve"> </w:t>
            </w:r>
            <w:r w:rsidRPr="00D511EA">
              <w:t xml:space="preserve">требует </w:t>
            </w:r>
            <w:r w:rsidRPr="00D511EA">
              <w:rPr>
                <w:spacing w:val="-2"/>
              </w:rPr>
              <w:t>уточнения:</w:t>
            </w:r>
          </w:p>
          <w:p w14:paraId="405C10DA" w14:textId="77777777" w:rsidR="00A13857" w:rsidRPr="00D511EA" w:rsidRDefault="00A13857" w:rsidP="00356EEE">
            <w:pPr>
              <w:spacing w:line="259" w:lineRule="auto"/>
              <w:rPr>
                <w:color w:val="323232"/>
                <w:sz w:val="22"/>
                <w:szCs w:val="22"/>
              </w:rPr>
            </w:pPr>
            <w:r w:rsidRPr="00D511EA">
              <w:rPr>
                <w:sz w:val="22"/>
                <w:szCs w:val="22"/>
              </w:rPr>
              <w:t xml:space="preserve">3.40 </w:t>
            </w:r>
            <w:r w:rsidRPr="00D511EA">
              <w:rPr>
                <w:b/>
                <w:sz w:val="22"/>
                <w:szCs w:val="22"/>
              </w:rPr>
              <w:t>испытания</w:t>
            </w:r>
            <w:r w:rsidRPr="00D511EA">
              <w:rPr>
                <w:sz w:val="22"/>
                <w:szCs w:val="22"/>
              </w:rPr>
              <w:t xml:space="preserve"> </w:t>
            </w:r>
            <w:r w:rsidRPr="00D511EA">
              <w:rPr>
                <w:b/>
                <w:sz w:val="22"/>
                <w:szCs w:val="22"/>
              </w:rPr>
              <w:t>на</w:t>
            </w:r>
            <w:r w:rsidRPr="00D511EA">
              <w:rPr>
                <w:sz w:val="22"/>
                <w:szCs w:val="22"/>
              </w:rPr>
              <w:t xml:space="preserve"> </w:t>
            </w:r>
            <w:r w:rsidRPr="00D511EA">
              <w:rPr>
                <w:b/>
                <w:sz w:val="22"/>
                <w:szCs w:val="22"/>
              </w:rPr>
              <w:t xml:space="preserve">ползучесть: </w:t>
            </w:r>
            <w:r w:rsidRPr="00D511EA">
              <w:rPr>
                <w:sz w:val="22"/>
                <w:szCs w:val="22"/>
              </w:rPr>
              <w:t>Испытания</w:t>
            </w:r>
            <w:r w:rsidRPr="00D511EA">
              <w:rPr>
                <w:spacing w:val="-11"/>
                <w:sz w:val="22"/>
                <w:szCs w:val="22"/>
              </w:rPr>
              <w:t xml:space="preserve"> </w:t>
            </w:r>
            <w:r w:rsidRPr="00D511EA">
              <w:rPr>
                <w:sz w:val="22"/>
                <w:szCs w:val="22"/>
              </w:rPr>
              <w:t>на</w:t>
            </w:r>
            <w:r w:rsidRPr="00D511EA">
              <w:rPr>
                <w:spacing w:val="-13"/>
                <w:sz w:val="22"/>
                <w:szCs w:val="22"/>
              </w:rPr>
              <w:t xml:space="preserve"> </w:t>
            </w:r>
            <w:r w:rsidRPr="00D511EA">
              <w:rPr>
                <w:sz w:val="22"/>
                <w:szCs w:val="22"/>
              </w:rPr>
              <w:t>растяжение,</w:t>
            </w:r>
            <w:r w:rsidRPr="00D511EA">
              <w:rPr>
                <w:spacing w:val="-12"/>
                <w:sz w:val="22"/>
                <w:szCs w:val="22"/>
              </w:rPr>
              <w:t xml:space="preserve"> </w:t>
            </w:r>
            <w:r w:rsidRPr="00D511EA">
              <w:rPr>
                <w:sz w:val="22"/>
                <w:szCs w:val="22"/>
              </w:rPr>
              <w:t xml:space="preserve">проводимые при воздействии постоянного усилия для определения изменения </w:t>
            </w:r>
            <w:r w:rsidRPr="00D511EA">
              <w:rPr>
                <w:sz w:val="22"/>
                <w:szCs w:val="22"/>
              </w:rPr>
              <w:lastRenderedPageBreak/>
              <w:t>деформации материала во времени</w:t>
            </w:r>
          </w:p>
          <w:p w14:paraId="26FF5124" w14:textId="77777777" w:rsidR="00A13857" w:rsidRPr="00D511EA" w:rsidRDefault="00A13857" w:rsidP="00356EEE">
            <w:pPr>
              <w:spacing w:line="259" w:lineRule="auto"/>
              <w:rPr>
                <w:color w:val="323232"/>
                <w:sz w:val="22"/>
                <w:szCs w:val="22"/>
              </w:rPr>
            </w:pPr>
            <w:r w:rsidRPr="00D511EA">
              <w:rPr>
                <w:color w:val="323232"/>
                <w:sz w:val="22"/>
                <w:szCs w:val="22"/>
              </w:rPr>
              <w:t>Предложение:</w:t>
            </w:r>
          </w:p>
          <w:p w14:paraId="2BD892AB" w14:textId="77777777" w:rsidR="00A13857" w:rsidRPr="00D511EA" w:rsidRDefault="00A13857" w:rsidP="00356EEE">
            <w:pPr>
              <w:pStyle w:val="TableParagraph"/>
              <w:ind w:right="1367"/>
            </w:pPr>
            <w:r w:rsidRPr="00D511EA">
              <w:t>Изменить</w:t>
            </w:r>
            <w:r w:rsidRPr="00D511EA">
              <w:rPr>
                <w:spacing w:val="-15"/>
              </w:rPr>
              <w:t xml:space="preserve"> </w:t>
            </w:r>
            <w:r w:rsidRPr="00D511EA">
              <w:t>формулировку определения термина:</w:t>
            </w:r>
          </w:p>
          <w:p w14:paraId="2E7F73A1" w14:textId="77777777" w:rsidR="00A13857" w:rsidRPr="00D511EA" w:rsidRDefault="00A13857" w:rsidP="00356EEE">
            <w:pPr>
              <w:pStyle w:val="TableParagraph"/>
              <w:ind w:right="217"/>
            </w:pPr>
            <w:r w:rsidRPr="00D511EA">
              <w:t xml:space="preserve">3.40 </w:t>
            </w:r>
            <w:r w:rsidRPr="00D511EA">
              <w:rPr>
                <w:b/>
              </w:rPr>
              <w:t>испытания</w:t>
            </w:r>
            <w:r w:rsidRPr="00D511EA">
              <w:t xml:space="preserve"> </w:t>
            </w:r>
            <w:r w:rsidRPr="00D511EA">
              <w:rPr>
                <w:b/>
              </w:rPr>
              <w:t>на</w:t>
            </w:r>
            <w:r w:rsidRPr="00D511EA">
              <w:t xml:space="preserve"> </w:t>
            </w:r>
            <w:r w:rsidRPr="00D511EA">
              <w:rPr>
                <w:b/>
              </w:rPr>
              <w:t>ползучесть</w:t>
            </w:r>
            <w:r w:rsidRPr="00D511EA">
              <w:t>: Механические испытания материалов или конструкций в процессе приложения постоянной растягивающей</w:t>
            </w:r>
            <w:r w:rsidRPr="00D511EA">
              <w:rPr>
                <w:spacing w:val="40"/>
              </w:rPr>
              <w:t xml:space="preserve"> </w:t>
            </w:r>
            <w:r w:rsidRPr="00D511EA">
              <w:t>нагрузки</w:t>
            </w:r>
            <w:r w:rsidRPr="00D511EA">
              <w:rPr>
                <w:spacing w:val="40"/>
              </w:rPr>
              <w:t xml:space="preserve"> </w:t>
            </w:r>
            <w:r w:rsidRPr="00D511EA">
              <w:t>при строго заданной температуре с регистрацией</w:t>
            </w:r>
            <w:r w:rsidRPr="00D511EA">
              <w:rPr>
                <w:spacing w:val="40"/>
              </w:rPr>
              <w:t xml:space="preserve"> </w:t>
            </w:r>
            <w:r w:rsidRPr="00D511EA">
              <w:t xml:space="preserve">их деформации во времени для определения предела </w:t>
            </w:r>
            <w:r w:rsidRPr="00D511EA">
              <w:rPr>
                <w:spacing w:val="-2"/>
              </w:rPr>
              <w:t xml:space="preserve">ползучести-напряжения, </w:t>
            </w:r>
            <w:r w:rsidRPr="00D511EA">
              <w:t>вызывающего заданную деформацию</w:t>
            </w:r>
            <w:r w:rsidRPr="00D511EA">
              <w:rPr>
                <w:spacing w:val="-12"/>
              </w:rPr>
              <w:t xml:space="preserve"> </w:t>
            </w:r>
            <w:r w:rsidRPr="00D511EA">
              <w:t>за</w:t>
            </w:r>
            <w:r w:rsidRPr="00D511EA">
              <w:rPr>
                <w:spacing w:val="-13"/>
              </w:rPr>
              <w:t xml:space="preserve"> </w:t>
            </w:r>
            <w:r w:rsidRPr="00D511EA">
              <w:t>определенное</w:t>
            </w:r>
            <w:r w:rsidRPr="00D511EA">
              <w:rPr>
                <w:spacing w:val="-13"/>
              </w:rPr>
              <w:t xml:space="preserve"> </w:t>
            </w:r>
            <w:r w:rsidRPr="00D511EA">
              <w:t>время</w:t>
            </w:r>
          </w:p>
          <w:p w14:paraId="6A83A23B" w14:textId="77777777" w:rsidR="00A13857" w:rsidRPr="00D511EA" w:rsidRDefault="00A13857" w:rsidP="00356EEE">
            <w:pPr>
              <w:spacing w:line="259" w:lineRule="auto"/>
              <w:rPr>
                <w:color w:val="323232"/>
                <w:sz w:val="22"/>
                <w:szCs w:val="22"/>
              </w:rPr>
            </w:pPr>
            <w:r w:rsidRPr="00D511EA">
              <w:rPr>
                <w:sz w:val="22"/>
                <w:szCs w:val="22"/>
              </w:rPr>
              <w:t>при</w:t>
            </w:r>
            <w:r w:rsidRPr="00D511EA">
              <w:rPr>
                <w:spacing w:val="-1"/>
                <w:sz w:val="22"/>
                <w:szCs w:val="22"/>
              </w:rPr>
              <w:t xml:space="preserve"> </w:t>
            </w:r>
            <w:r w:rsidRPr="00D511EA">
              <w:rPr>
                <w:sz w:val="22"/>
                <w:szCs w:val="22"/>
              </w:rPr>
              <w:t>заданной</w:t>
            </w:r>
            <w:r w:rsidRPr="00D511EA">
              <w:rPr>
                <w:spacing w:val="-3"/>
                <w:sz w:val="22"/>
                <w:szCs w:val="22"/>
              </w:rPr>
              <w:t xml:space="preserve"> </w:t>
            </w:r>
            <w:r w:rsidRPr="00D511EA">
              <w:rPr>
                <w:spacing w:val="-2"/>
                <w:sz w:val="22"/>
                <w:szCs w:val="22"/>
              </w:rPr>
              <w:t>температуре</w:t>
            </w:r>
          </w:p>
        </w:tc>
        <w:tc>
          <w:tcPr>
            <w:tcW w:w="3063" w:type="dxa"/>
            <w:tcBorders>
              <w:top w:val="single" w:sz="4" w:space="0" w:color="auto"/>
              <w:left w:val="single" w:sz="4" w:space="0" w:color="000000"/>
              <w:bottom w:val="single" w:sz="4" w:space="0" w:color="000000"/>
              <w:right w:val="single" w:sz="4" w:space="0" w:color="000000"/>
            </w:tcBorders>
          </w:tcPr>
          <w:p w14:paraId="56F39ADB" w14:textId="77777777" w:rsidR="00A13857" w:rsidRPr="00D511EA" w:rsidRDefault="00C65473" w:rsidP="00FD7E47">
            <w:pPr>
              <w:rPr>
                <w:sz w:val="22"/>
                <w:szCs w:val="22"/>
              </w:rPr>
            </w:pPr>
            <w:r w:rsidRPr="00D511EA">
              <w:rPr>
                <w:sz w:val="22"/>
                <w:szCs w:val="22"/>
              </w:rPr>
              <w:lastRenderedPageBreak/>
              <w:t>Принято</w:t>
            </w:r>
            <w:r w:rsidR="00FD7E47" w:rsidRPr="00D511EA">
              <w:rPr>
                <w:sz w:val="22"/>
                <w:szCs w:val="22"/>
              </w:rPr>
              <w:t xml:space="preserve"> к сведению.</w:t>
            </w:r>
          </w:p>
          <w:p w14:paraId="5A88B333" w14:textId="77777777" w:rsidR="00FD7E47" w:rsidRPr="00D511EA" w:rsidRDefault="00FD7E47" w:rsidP="00FD7E47">
            <w:pPr>
              <w:rPr>
                <w:sz w:val="22"/>
                <w:szCs w:val="22"/>
              </w:rPr>
            </w:pPr>
            <w:r w:rsidRPr="00D511EA">
              <w:rPr>
                <w:sz w:val="22"/>
                <w:szCs w:val="22"/>
              </w:rPr>
              <w:t>Термин изменен и представлен в следующей редакции:</w:t>
            </w:r>
          </w:p>
          <w:p w14:paraId="494F9E18" w14:textId="77777777" w:rsidR="00FD7E47" w:rsidRPr="00D511EA" w:rsidRDefault="00FD7E47" w:rsidP="00FD7E47">
            <w:pPr>
              <w:rPr>
                <w:sz w:val="22"/>
                <w:szCs w:val="22"/>
              </w:rPr>
            </w:pPr>
            <w:r w:rsidRPr="00D511EA">
              <w:rPr>
                <w:b/>
                <w:sz w:val="22"/>
                <w:szCs w:val="22"/>
              </w:rPr>
              <w:t>испытания</w:t>
            </w:r>
            <w:r w:rsidRPr="00D511EA">
              <w:rPr>
                <w:sz w:val="22"/>
                <w:szCs w:val="22"/>
              </w:rPr>
              <w:t xml:space="preserve"> </w:t>
            </w:r>
            <w:r w:rsidRPr="00D511EA">
              <w:rPr>
                <w:b/>
                <w:sz w:val="22"/>
                <w:szCs w:val="22"/>
              </w:rPr>
              <w:t>на</w:t>
            </w:r>
            <w:r w:rsidRPr="00D511EA">
              <w:rPr>
                <w:sz w:val="22"/>
                <w:szCs w:val="22"/>
              </w:rPr>
              <w:t xml:space="preserve"> </w:t>
            </w:r>
            <w:r w:rsidRPr="00D511EA">
              <w:rPr>
                <w:b/>
                <w:sz w:val="22"/>
                <w:szCs w:val="22"/>
              </w:rPr>
              <w:t>ползучесть</w:t>
            </w:r>
            <w:r w:rsidRPr="00D511EA">
              <w:rPr>
                <w:sz w:val="22"/>
                <w:szCs w:val="22"/>
              </w:rPr>
              <w:t xml:space="preserve">: </w:t>
            </w:r>
            <w:r w:rsidRPr="00D511EA">
              <w:rPr>
                <w:sz w:val="22"/>
                <w:szCs w:val="22"/>
              </w:rPr>
              <w:lastRenderedPageBreak/>
              <w:t>Механические испытания материалов или конструкций в процессе приложения постоянной растягивающей</w:t>
            </w:r>
            <w:r w:rsidRPr="00D511EA">
              <w:rPr>
                <w:spacing w:val="40"/>
                <w:sz w:val="22"/>
                <w:szCs w:val="22"/>
              </w:rPr>
              <w:t xml:space="preserve"> </w:t>
            </w:r>
            <w:r w:rsidRPr="00D511EA">
              <w:rPr>
                <w:sz w:val="22"/>
                <w:szCs w:val="22"/>
              </w:rPr>
              <w:t>нагрузки</w:t>
            </w:r>
            <w:r w:rsidRPr="00D511EA">
              <w:rPr>
                <w:spacing w:val="40"/>
                <w:sz w:val="22"/>
                <w:szCs w:val="22"/>
              </w:rPr>
              <w:t xml:space="preserve"> </w:t>
            </w:r>
            <w:r w:rsidRPr="00D511EA">
              <w:rPr>
                <w:sz w:val="22"/>
                <w:szCs w:val="22"/>
              </w:rPr>
              <w:t>при строго заданной температуре с регистрацией</w:t>
            </w:r>
            <w:r w:rsidRPr="00D511EA">
              <w:rPr>
                <w:spacing w:val="40"/>
                <w:sz w:val="22"/>
                <w:szCs w:val="22"/>
              </w:rPr>
              <w:t xml:space="preserve"> </w:t>
            </w:r>
            <w:r w:rsidRPr="00D511EA">
              <w:rPr>
                <w:sz w:val="22"/>
                <w:szCs w:val="22"/>
              </w:rPr>
              <w:t xml:space="preserve">их деформации во времени для определения предела </w:t>
            </w:r>
            <w:r w:rsidRPr="00D511EA">
              <w:rPr>
                <w:spacing w:val="-2"/>
                <w:sz w:val="22"/>
                <w:szCs w:val="22"/>
              </w:rPr>
              <w:t xml:space="preserve">ползучести материала, т.е. напряжения, при котором скорость или </w:t>
            </w:r>
            <w:r w:rsidRPr="00D511EA">
              <w:rPr>
                <w:sz w:val="22"/>
                <w:szCs w:val="22"/>
              </w:rPr>
              <w:t>деформация ползучести</w:t>
            </w:r>
            <w:r w:rsidRPr="00D511EA">
              <w:rPr>
                <w:spacing w:val="-12"/>
                <w:sz w:val="22"/>
                <w:szCs w:val="22"/>
              </w:rPr>
              <w:t xml:space="preserve"> </w:t>
            </w:r>
            <w:r w:rsidRPr="00D511EA">
              <w:rPr>
                <w:sz w:val="22"/>
                <w:szCs w:val="22"/>
              </w:rPr>
              <w:t>за</w:t>
            </w:r>
            <w:r w:rsidRPr="00D511EA">
              <w:rPr>
                <w:spacing w:val="-13"/>
                <w:sz w:val="22"/>
                <w:szCs w:val="22"/>
              </w:rPr>
              <w:t xml:space="preserve"> </w:t>
            </w:r>
            <w:r w:rsidRPr="00D511EA">
              <w:rPr>
                <w:sz w:val="22"/>
                <w:szCs w:val="22"/>
              </w:rPr>
              <w:t>определенный промежуток</w:t>
            </w:r>
            <w:r w:rsidRPr="00D511EA">
              <w:rPr>
                <w:spacing w:val="-13"/>
                <w:sz w:val="22"/>
                <w:szCs w:val="22"/>
              </w:rPr>
              <w:t xml:space="preserve"> </w:t>
            </w:r>
            <w:r w:rsidRPr="00D511EA">
              <w:rPr>
                <w:sz w:val="22"/>
                <w:szCs w:val="22"/>
              </w:rPr>
              <w:t>времени не превышает заданной величины.</w:t>
            </w:r>
          </w:p>
        </w:tc>
      </w:tr>
      <w:tr w:rsidR="00A13857" w:rsidRPr="00D511EA" w14:paraId="628F28C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8A1299A"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9C5A959" w14:textId="77777777" w:rsidR="00A13857" w:rsidRPr="00D511EA" w:rsidRDefault="00A13857" w:rsidP="00356EEE">
            <w:pPr>
              <w:rPr>
                <w:color w:val="000000"/>
                <w:sz w:val="22"/>
                <w:szCs w:val="22"/>
              </w:rPr>
            </w:pPr>
            <w:r w:rsidRPr="00D511EA">
              <w:rPr>
                <w:color w:val="000000"/>
                <w:sz w:val="22"/>
                <w:szCs w:val="22"/>
              </w:rPr>
              <w:t xml:space="preserve">Раздел 3, </w:t>
            </w:r>
          </w:p>
          <w:p w14:paraId="2EFEA236" w14:textId="77777777" w:rsidR="00A13857" w:rsidRPr="00D511EA" w:rsidRDefault="00A13857" w:rsidP="00356EEE">
            <w:pPr>
              <w:rPr>
                <w:color w:val="000000"/>
                <w:sz w:val="22"/>
                <w:szCs w:val="22"/>
              </w:rPr>
            </w:pPr>
            <w:r w:rsidRPr="00D511EA">
              <w:rPr>
                <w:color w:val="000000"/>
                <w:sz w:val="22"/>
                <w:szCs w:val="22"/>
              </w:rPr>
              <w:t>п. 3.40</w:t>
            </w:r>
          </w:p>
        </w:tc>
        <w:tc>
          <w:tcPr>
            <w:tcW w:w="2552" w:type="dxa"/>
            <w:tcBorders>
              <w:top w:val="single" w:sz="4" w:space="0" w:color="auto"/>
              <w:left w:val="single" w:sz="4" w:space="0" w:color="000000"/>
              <w:bottom w:val="single" w:sz="4" w:space="0" w:color="000000"/>
              <w:right w:val="single" w:sz="4" w:space="0" w:color="000000"/>
            </w:tcBorders>
          </w:tcPr>
          <w:p w14:paraId="79A1B43A" w14:textId="77777777" w:rsidR="00A13857" w:rsidRPr="00D511EA" w:rsidRDefault="00A13857" w:rsidP="00356EEE">
            <w:pPr>
              <w:outlineLvl w:val="1"/>
              <w:rPr>
                <w:bCs/>
                <w:sz w:val="22"/>
                <w:szCs w:val="22"/>
              </w:rPr>
            </w:pPr>
            <w:r w:rsidRPr="00D511EA">
              <w:rPr>
                <w:bCs/>
                <w:sz w:val="22"/>
                <w:szCs w:val="22"/>
              </w:rPr>
              <w:t>ПАО «Яковлев» в ПАО ОАК</w:t>
            </w:r>
          </w:p>
          <w:p w14:paraId="4B8C0144" w14:textId="77777777" w:rsidR="00A13857" w:rsidRPr="00D511EA" w:rsidRDefault="00A13857" w:rsidP="00356EEE">
            <w:pPr>
              <w:outlineLvl w:val="1"/>
              <w:rPr>
                <w:bCs/>
                <w:sz w:val="22"/>
                <w:szCs w:val="22"/>
              </w:rPr>
            </w:pPr>
            <w:r w:rsidRPr="00D511EA">
              <w:rPr>
                <w:sz w:val="22"/>
                <w:szCs w:val="22"/>
              </w:rPr>
              <w:t>ПАО «Яковлев - Иркутский авиационный завод»</w:t>
            </w:r>
          </w:p>
          <w:p w14:paraId="551972A1" w14:textId="77777777" w:rsidR="00A13857" w:rsidRPr="00D511EA" w:rsidRDefault="00A13857" w:rsidP="00356EEE">
            <w:pPr>
              <w:rPr>
                <w:sz w:val="22"/>
                <w:szCs w:val="22"/>
              </w:rPr>
            </w:pPr>
            <w:r w:rsidRPr="00D511EA">
              <w:rPr>
                <w:bCs/>
                <w:sz w:val="22"/>
                <w:szCs w:val="22"/>
              </w:rPr>
              <w:t>Исх. № 8924 от 23.03.2026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4C4F7E07" w14:textId="77777777" w:rsidR="00A13857" w:rsidRPr="00D511EA" w:rsidRDefault="00A13857" w:rsidP="00356EEE">
            <w:pPr>
              <w:jc w:val="both"/>
              <w:rPr>
                <w:sz w:val="22"/>
                <w:szCs w:val="22"/>
              </w:rPr>
            </w:pPr>
            <w:r w:rsidRPr="00D511EA">
              <w:rPr>
                <w:sz w:val="22"/>
                <w:szCs w:val="22"/>
              </w:rPr>
              <w:t>Замечание:</w:t>
            </w:r>
          </w:p>
          <w:p w14:paraId="20A2AFD5" w14:textId="77777777" w:rsidR="00A13857" w:rsidRPr="00D511EA" w:rsidRDefault="00A13857" w:rsidP="00356EEE">
            <w:pPr>
              <w:jc w:val="both"/>
              <w:rPr>
                <w:sz w:val="22"/>
                <w:szCs w:val="22"/>
              </w:rPr>
            </w:pPr>
            <w:r w:rsidRPr="00D511EA">
              <w:rPr>
                <w:sz w:val="22"/>
                <w:szCs w:val="22"/>
              </w:rPr>
              <w:t>В определении термина</w:t>
            </w:r>
            <w:r w:rsidRPr="00D511EA">
              <w:rPr>
                <w:b/>
                <w:sz w:val="22"/>
                <w:szCs w:val="22"/>
              </w:rPr>
              <w:t xml:space="preserve"> «испытания на ползучесть»</w:t>
            </w:r>
            <w:r w:rsidRPr="00D511EA">
              <w:rPr>
                <w:sz w:val="22"/>
                <w:szCs w:val="22"/>
              </w:rPr>
              <w:t xml:space="preserve"> сначала указать для чего проводятся испытания, а потом, указать условия проведения».</w:t>
            </w:r>
          </w:p>
          <w:p w14:paraId="1C403754" w14:textId="77777777" w:rsidR="00A13857" w:rsidRPr="00D511EA" w:rsidRDefault="00A13857" w:rsidP="00356EEE">
            <w:pPr>
              <w:jc w:val="both"/>
              <w:rPr>
                <w:sz w:val="22"/>
                <w:szCs w:val="22"/>
              </w:rPr>
            </w:pPr>
            <w:r w:rsidRPr="00D511EA">
              <w:rPr>
                <w:sz w:val="22"/>
                <w:szCs w:val="22"/>
              </w:rPr>
              <w:t>Предложение:</w:t>
            </w:r>
          </w:p>
          <w:p w14:paraId="669746CA" w14:textId="77777777" w:rsidR="00A13857" w:rsidRPr="00D511EA" w:rsidRDefault="00A13857" w:rsidP="00356EEE">
            <w:pPr>
              <w:jc w:val="both"/>
              <w:rPr>
                <w:sz w:val="22"/>
                <w:szCs w:val="22"/>
              </w:rPr>
            </w:pPr>
            <w:r w:rsidRPr="00D511EA">
              <w:rPr>
                <w:sz w:val="22"/>
                <w:szCs w:val="22"/>
              </w:rPr>
              <w:t xml:space="preserve">Изложить в новой редакции 3.40 </w:t>
            </w:r>
            <w:r w:rsidRPr="00D511EA">
              <w:rPr>
                <w:b/>
                <w:sz w:val="22"/>
                <w:szCs w:val="22"/>
              </w:rPr>
              <w:t xml:space="preserve">испытания на ползучесть: </w:t>
            </w:r>
            <w:r w:rsidRPr="00D511EA">
              <w:rPr>
                <w:sz w:val="22"/>
                <w:szCs w:val="22"/>
              </w:rPr>
              <w:t>Испытания на растяжение, проводимые для определения наличия деформации материала во времени при воздействии постоянного усилия».</w:t>
            </w:r>
          </w:p>
          <w:p w14:paraId="548392D7" w14:textId="77777777" w:rsidR="00A13857" w:rsidRPr="00D511EA" w:rsidRDefault="00A13857" w:rsidP="00356EEE">
            <w:pPr>
              <w:jc w:val="both"/>
              <w:rPr>
                <w:sz w:val="22"/>
                <w:szCs w:val="22"/>
              </w:rPr>
            </w:pPr>
            <w:r w:rsidRPr="00D511EA">
              <w:rPr>
                <w:sz w:val="22"/>
                <w:szCs w:val="22"/>
              </w:rPr>
              <w:t>Обоснование:</w:t>
            </w:r>
          </w:p>
          <w:p w14:paraId="56A52BAE" w14:textId="77777777" w:rsidR="00A13857" w:rsidRPr="00D511EA" w:rsidRDefault="00A13857" w:rsidP="00356EEE">
            <w:pPr>
              <w:pStyle w:val="afa"/>
              <w:ind w:left="0"/>
              <w:jc w:val="both"/>
              <w:rPr>
                <w:color w:val="323232"/>
                <w:sz w:val="22"/>
                <w:szCs w:val="22"/>
              </w:rPr>
            </w:pPr>
            <w:r w:rsidRPr="00D511EA">
              <w:rPr>
                <w:sz w:val="22"/>
                <w:szCs w:val="22"/>
              </w:rPr>
              <w:t>Требуется уточнение определения. Привести определение в соответствие аналогично определениям в п. 3.39.</w:t>
            </w:r>
          </w:p>
        </w:tc>
        <w:tc>
          <w:tcPr>
            <w:tcW w:w="3063" w:type="dxa"/>
            <w:tcBorders>
              <w:top w:val="single" w:sz="4" w:space="0" w:color="auto"/>
              <w:left w:val="single" w:sz="4" w:space="0" w:color="000000"/>
              <w:bottom w:val="single" w:sz="4" w:space="0" w:color="000000"/>
              <w:right w:val="single" w:sz="4" w:space="0" w:color="000000"/>
            </w:tcBorders>
          </w:tcPr>
          <w:p w14:paraId="1989896E" w14:textId="77777777" w:rsidR="00FD7E47" w:rsidRPr="00D511EA" w:rsidRDefault="00FD7E47" w:rsidP="00FD7E47">
            <w:pPr>
              <w:rPr>
                <w:sz w:val="22"/>
                <w:szCs w:val="22"/>
              </w:rPr>
            </w:pPr>
            <w:r w:rsidRPr="00D511EA">
              <w:rPr>
                <w:sz w:val="22"/>
                <w:szCs w:val="22"/>
              </w:rPr>
              <w:t>Принято к сведению.</w:t>
            </w:r>
          </w:p>
          <w:p w14:paraId="4C6A04EC" w14:textId="77777777" w:rsidR="00FD7E47" w:rsidRPr="00D511EA" w:rsidRDefault="00FD7E47" w:rsidP="00FD7E47">
            <w:pPr>
              <w:rPr>
                <w:sz w:val="22"/>
                <w:szCs w:val="22"/>
              </w:rPr>
            </w:pPr>
            <w:r w:rsidRPr="00D511EA">
              <w:rPr>
                <w:sz w:val="22"/>
                <w:szCs w:val="22"/>
              </w:rPr>
              <w:t>Термин изменен и представлен в следующей редакции:</w:t>
            </w:r>
          </w:p>
          <w:p w14:paraId="1A4BA1E9" w14:textId="77777777" w:rsidR="00C65473" w:rsidRPr="00D511EA" w:rsidRDefault="00FD7E47" w:rsidP="00FD7E47">
            <w:pPr>
              <w:rPr>
                <w:sz w:val="22"/>
                <w:szCs w:val="22"/>
              </w:rPr>
            </w:pPr>
            <w:r w:rsidRPr="00D511EA">
              <w:rPr>
                <w:b/>
                <w:sz w:val="22"/>
                <w:szCs w:val="22"/>
              </w:rPr>
              <w:t>испытания</w:t>
            </w:r>
            <w:r w:rsidRPr="00D511EA">
              <w:rPr>
                <w:sz w:val="22"/>
                <w:szCs w:val="22"/>
              </w:rPr>
              <w:t xml:space="preserve"> </w:t>
            </w:r>
            <w:r w:rsidRPr="00D511EA">
              <w:rPr>
                <w:b/>
                <w:sz w:val="22"/>
                <w:szCs w:val="22"/>
              </w:rPr>
              <w:t>на</w:t>
            </w:r>
            <w:r w:rsidRPr="00D511EA">
              <w:rPr>
                <w:sz w:val="22"/>
                <w:szCs w:val="22"/>
              </w:rPr>
              <w:t xml:space="preserve"> </w:t>
            </w:r>
            <w:r w:rsidRPr="00D511EA">
              <w:rPr>
                <w:b/>
                <w:sz w:val="22"/>
                <w:szCs w:val="22"/>
              </w:rPr>
              <w:t>ползучесть</w:t>
            </w:r>
            <w:r w:rsidRPr="00D511EA">
              <w:rPr>
                <w:sz w:val="22"/>
                <w:szCs w:val="22"/>
              </w:rPr>
              <w:t>: Механические испытания материалов или конструкций в процессе приложения постоянной растягивающей</w:t>
            </w:r>
            <w:r w:rsidRPr="00D511EA">
              <w:rPr>
                <w:spacing w:val="40"/>
                <w:sz w:val="22"/>
                <w:szCs w:val="22"/>
              </w:rPr>
              <w:t xml:space="preserve"> </w:t>
            </w:r>
            <w:r w:rsidRPr="00D511EA">
              <w:rPr>
                <w:sz w:val="22"/>
                <w:szCs w:val="22"/>
              </w:rPr>
              <w:t>нагрузки</w:t>
            </w:r>
            <w:r w:rsidRPr="00D511EA">
              <w:rPr>
                <w:spacing w:val="40"/>
                <w:sz w:val="22"/>
                <w:szCs w:val="22"/>
              </w:rPr>
              <w:t xml:space="preserve"> </w:t>
            </w:r>
            <w:r w:rsidRPr="00D511EA">
              <w:rPr>
                <w:sz w:val="22"/>
                <w:szCs w:val="22"/>
              </w:rPr>
              <w:t>при строго заданной температуре с регистрацией</w:t>
            </w:r>
            <w:r w:rsidRPr="00D511EA">
              <w:rPr>
                <w:spacing w:val="40"/>
                <w:sz w:val="22"/>
                <w:szCs w:val="22"/>
              </w:rPr>
              <w:t xml:space="preserve"> </w:t>
            </w:r>
            <w:r w:rsidRPr="00D511EA">
              <w:rPr>
                <w:sz w:val="22"/>
                <w:szCs w:val="22"/>
              </w:rPr>
              <w:t xml:space="preserve">их деформации во времени для определения предела </w:t>
            </w:r>
            <w:r w:rsidRPr="00D511EA">
              <w:rPr>
                <w:spacing w:val="-2"/>
                <w:sz w:val="22"/>
                <w:szCs w:val="22"/>
              </w:rPr>
              <w:t xml:space="preserve">ползучести материала, т.е. напряжения, при котором скорость или </w:t>
            </w:r>
            <w:r w:rsidRPr="00D511EA">
              <w:rPr>
                <w:sz w:val="22"/>
                <w:szCs w:val="22"/>
              </w:rPr>
              <w:t>деформация ползучести</w:t>
            </w:r>
            <w:r w:rsidRPr="00D511EA">
              <w:rPr>
                <w:spacing w:val="-12"/>
                <w:sz w:val="22"/>
                <w:szCs w:val="22"/>
              </w:rPr>
              <w:t xml:space="preserve"> </w:t>
            </w:r>
            <w:r w:rsidRPr="00D511EA">
              <w:rPr>
                <w:sz w:val="22"/>
                <w:szCs w:val="22"/>
              </w:rPr>
              <w:t>за</w:t>
            </w:r>
            <w:r w:rsidRPr="00D511EA">
              <w:rPr>
                <w:spacing w:val="-13"/>
                <w:sz w:val="22"/>
                <w:szCs w:val="22"/>
              </w:rPr>
              <w:t xml:space="preserve"> </w:t>
            </w:r>
            <w:r w:rsidRPr="00D511EA">
              <w:rPr>
                <w:sz w:val="22"/>
                <w:szCs w:val="22"/>
              </w:rPr>
              <w:t>определенный промежуток</w:t>
            </w:r>
            <w:r w:rsidRPr="00D511EA">
              <w:rPr>
                <w:spacing w:val="-13"/>
                <w:sz w:val="22"/>
                <w:szCs w:val="22"/>
              </w:rPr>
              <w:t xml:space="preserve"> </w:t>
            </w:r>
            <w:r w:rsidRPr="00D511EA">
              <w:rPr>
                <w:sz w:val="22"/>
                <w:szCs w:val="22"/>
              </w:rPr>
              <w:t>времени не превышает заданной величины.</w:t>
            </w:r>
          </w:p>
        </w:tc>
      </w:tr>
      <w:tr w:rsidR="00F558D6" w:rsidRPr="00D511EA" w14:paraId="4CC00D92"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91B6E66" w14:textId="77777777" w:rsidR="00F558D6" w:rsidRPr="00746FC1" w:rsidRDefault="00F558D6"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1C670351" w14:textId="77777777" w:rsidR="00F558D6" w:rsidRPr="00D511EA" w:rsidRDefault="00F558D6" w:rsidP="005D344B">
            <w:pPr>
              <w:rPr>
                <w:color w:val="000000"/>
                <w:sz w:val="22"/>
                <w:szCs w:val="22"/>
              </w:rPr>
            </w:pPr>
            <w:r w:rsidRPr="00D511EA">
              <w:rPr>
                <w:color w:val="000000"/>
                <w:sz w:val="22"/>
                <w:szCs w:val="22"/>
              </w:rPr>
              <w:t xml:space="preserve">Раздел 3, </w:t>
            </w:r>
          </w:p>
          <w:p w14:paraId="36F7001C" w14:textId="77777777" w:rsidR="00F558D6" w:rsidRPr="00D511EA" w:rsidRDefault="00F558D6" w:rsidP="005D344B">
            <w:pPr>
              <w:rPr>
                <w:color w:val="000000"/>
                <w:sz w:val="22"/>
                <w:szCs w:val="22"/>
              </w:rPr>
            </w:pPr>
            <w:r w:rsidRPr="00D511EA">
              <w:rPr>
                <w:color w:val="000000"/>
                <w:sz w:val="22"/>
                <w:szCs w:val="22"/>
              </w:rPr>
              <w:t>п. 3.40</w:t>
            </w:r>
          </w:p>
        </w:tc>
        <w:tc>
          <w:tcPr>
            <w:tcW w:w="2552" w:type="dxa"/>
            <w:tcBorders>
              <w:top w:val="single" w:sz="4" w:space="0" w:color="auto"/>
              <w:left w:val="single" w:sz="4" w:space="0" w:color="000000"/>
              <w:bottom w:val="single" w:sz="4" w:space="0" w:color="000000"/>
              <w:right w:val="single" w:sz="4" w:space="0" w:color="000000"/>
            </w:tcBorders>
          </w:tcPr>
          <w:p w14:paraId="3CCC092A" w14:textId="77777777" w:rsidR="00F558D6" w:rsidRPr="00D511EA" w:rsidRDefault="00F558D6" w:rsidP="005D344B">
            <w:pPr>
              <w:rPr>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7A8865AC" w14:textId="77777777" w:rsidR="00F558D6" w:rsidRPr="00D511EA" w:rsidRDefault="00F558D6" w:rsidP="00F558D6">
            <w:pPr>
              <w:rPr>
                <w:sz w:val="22"/>
                <w:szCs w:val="22"/>
              </w:rPr>
            </w:pPr>
            <w:r w:rsidRPr="00D511EA">
              <w:rPr>
                <w:sz w:val="22"/>
                <w:szCs w:val="22"/>
              </w:rPr>
              <w:t>Замечание:</w:t>
            </w:r>
          </w:p>
          <w:p w14:paraId="5DB17A62" w14:textId="77777777" w:rsidR="00F558D6" w:rsidRPr="00D511EA" w:rsidRDefault="00F558D6" w:rsidP="00F558D6">
            <w:pPr>
              <w:rPr>
                <w:sz w:val="22"/>
                <w:szCs w:val="22"/>
              </w:rPr>
            </w:pPr>
            <w:r w:rsidRPr="00D511EA">
              <w:rPr>
                <w:sz w:val="22"/>
                <w:szCs w:val="22"/>
              </w:rPr>
              <w:t>Дополнение словом</w:t>
            </w:r>
          </w:p>
          <w:p w14:paraId="7CB0E806" w14:textId="77777777" w:rsidR="00F558D6" w:rsidRPr="00D511EA" w:rsidRDefault="00F558D6" w:rsidP="00F558D6">
            <w:pPr>
              <w:rPr>
                <w:sz w:val="22"/>
                <w:szCs w:val="22"/>
              </w:rPr>
            </w:pPr>
            <w:r w:rsidRPr="00D511EA">
              <w:rPr>
                <w:sz w:val="22"/>
                <w:szCs w:val="22"/>
              </w:rPr>
              <w:t>Предложение:</w:t>
            </w:r>
          </w:p>
          <w:p w14:paraId="29C239FF" w14:textId="77777777" w:rsidR="00F558D6" w:rsidRPr="00D511EA" w:rsidRDefault="00F558D6" w:rsidP="00F558D6">
            <w:pPr>
              <w:rPr>
                <w:sz w:val="22"/>
                <w:szCs w:val="22"/>
              </w:rPr>
            </w:pPr>
            <w:r w:rsidRPr="00D511EA">
              <w:rPr>
                <w:sz w:val="22"/>
                <w:szCs w:val="22"/>
              </w:rPr>
              <w:t>3.40 испытания на ползучесть: Испытания на растяжение, проводимые при воздействии постоянного</w:t>
            </w:r>
            <w:r w:rsidRPr="00D511EA">
              <w:rPr>
                <w:rStyle w:val="afc"/>
                <w:sz w:val="22"/>
                <w:szCs w:val="22"/>
              </w:rPr>
              <w:t xml:space="preserve"> длительного</w:t>
            </w:r>
            <w:r w:rsidRPr="00D511EA">
              <w:rPr>
                <w:sz w:val="22"/>
                <w:szCs w:val="22"/>
              </w:rPr>
              <w:t xml:space="preserve"> усилия для определения изменения </w:t>
            </w:r>
            <w:r w:rsidRPr="00D511EA">
              <w:rPr>
                <w:sz w:val="22"/>
                <w:szCs w:val="22"/>
              </w:rPr>
              <w:lastRenderedPageBreak/>
              <w:t>деформации материала во времени.</w:t>
            </w:r>
          </w:p>
          <w:p w14:paraId="1B37C361" w14:textId="77777777" w:rsidR="00F558D6" w:rsidRPr="00D511EA" w:rsidRDefault="00F558D6" w:rsidP="00F558D6">
            <w:pPr>
              <w:rPr>
                <w:sz w:val="22"/>
                <w:szCs w:val="22"/>
              </w:rPr>
            </w:pPr>
            <w:r w:rsidRPr="00D511EA">
              <w:rPr>
                <w:sz w:val="22"/>
                <w:szCs w:val="22"/>
              </w:rPr>
              <w:t>Обоснование:</w:t>
            </w:r>
          </w:p>
          <w:p w14:paraId="454F2E9D" w14:textId="77777777" w:rsidR="00F558D6" w:rsidRPr="00D511EA" w:rsidRDefault="00F558D6" w:rsidP="00356EEE">
            <w:pPr>
              <w:jc w:val="both"/>
              <w:rPr>
                <w:sz w:val="22"/>
                <w:szCs w:val="22"/>
              </w:rPr>
            </w:pPr>
            <w:r w:rsidRPr="00D511EA">
              <w:rPr>
                <w:sz w:val="22"/>
                <w:szCs w:val="22"/>
              </w:rPr>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09BC16BA" w14:textId="77777777" w:rsidR="00FD7E47" w:rsidRPr="00D511EA" w:rsidRDefault="00FD7E47" w:rsidP="00FD7E47">
            <w:pPr>
              <w:rPr>
                <w:sz w:val="22"/>
                <w:szCs w:val="22"/>
              </w:rPr>
            </w:pPr>
            <w:r w:rsidRPr="00D511EA">
              <w:rPr>
                <w:sz w:val="22"/>
                <w:szCs w:val="22"/>
              </w:rPr>
              <w:lastRenderedPageBreak/>
              <w:t>Принято к сведению.</w:t>
            </w:r>
          </w:p>
          <w:p w14:paraId="0FC0A14F" w14:textId="77777777" w:rsidR="00FD7E47" w:rsidRPr="00D511EA" w:rsidRDefault="00FD7E47" w:rsidP="00FD7E47">
            <w:pPr>
              <w:rPr>
                <w:sz w:val="22"/>
                <w:szCs w:val="22"/>
              </w:rPr>
            </w:pPr>
            <w:r w:rsidRPr="00D511EA">
              <w:rPr>
                <w:sz w:val="22"/>
                <w:szCs w:val="22"/>
              </w:rPr>
              <w:t>Термин изменен и представлен в следующей редакции:</w:t>
            </w:r>
          </w:p>
          <w:p w14:paraId="6BF90EF7" w14:textId="77777777" w:rsidR="00F558D6" w:rsidRPr="00D511EA" w:rsidRDefault="00FD7E47" w:rsidP="00FD7E47">
            <w:pPr>
              <w:rPr>
                <w:color w:val="FF0000"/>
                <w:sz w:val="22"/>
                <w:szCs w:val="22"/>
              </w:rPr>
            </w:pPr>
            <w:r w:rsidRPr="00D511EA">
              <w:rPr>
                <w:b/>
                <w:sz w:val="22"/>
                <w:szCs w:val="22"/>
              </w:rPr>
              <w:t>испытания</w:t>
            </w:r>
            <w:r w:rsidRPr="00D511EA">
              <w:rPr>
                <w:sz w:val="22"/>
                <w:szCs w:val="22"/>
              </w:rPr>
              <w:t xml:space="preserve"> </w:t>
            </w:r>
            <w:r w:rsidRPr="00D511EA">
              <w:rPr>
                <w:b/>
                <w:sz w:val="22"/>
                <w:szCs w:val="22"/>
              </w:rPr>
              <w:t>на</w:t>
            </w:r>
            <w:r w:rsidRPr="00D511EA">
              <w:rPr>
                <w:sz w:val="22"/>
                <w:szCs w:val="22"/>
              </w:rPr>
              <w:t xml:space="preserve"> </w:t>
            </w:r>
            <w:r w:rsidRPr="00D511EA">
              <w:rPr>
                <w:b/>
                <w:sz w:val="22"/>
                <w:szCs w:val="22"/>
              </w:rPr>
              <w:t>ползучесть</w:t>
            </w:r>
            <w:r w:rsidRPr="00D511EA">
              <w:rPr>
                <w:sz w:val="22"/>
                <w:szCs w:val="22"/>
              </w:rPr>
              <w:t xml:space="preserve">: </w:t>
            </w:r>
            <w:r w:rsidRPr="00D511EA">
              <w:rPr>
                <w:sz w:val="22"/>
                <w:szCs w:val="22"/>
              </w:rPr>
              <w:lastRenderedPageBreak/>
              <w:t>Механические испытания материалов или конструкций в процессе приложения постоянной растягивающей</w:t>
            </w:r>
            <w:r w:rsidRPr="00D511EA">
              <w:rPr>
                <w:spacing w:val="40"/>
                <w:sz w:val="22"/>
                <w:szCs w:val="22"/>
              </w:rPr>
              <w:t xml:space="preserve"> </w:t>
            </w:r>
            <w:r w:rsidRPr="00D511EA">
              <w:rPr>
                <w:sz w:val="22"/>
                <w:szCs w:val="22"/>
              </w:rPr>
              <w:t>нагрузки</w:t>
            </w:r>
            <w:r w:rsidRPr="00D511EA">
              <w:rPr>
                <w:spacing w:val="40"/>
                <w:sz w:val="22"/>
                <w:szCs w:val="22"/>
              </w:rPr>
              <w:t xml:space="preserve"> </w:t>
            </w:r>
            <w:r w:rsidRPr="00D511EA">
              <w:rPr>
                <w:sz w:val="22"/>
                <w:szCs w:val="22"/>
              </w:rPr>
              <w:t>при строго заданной температуре с регистрацией</w:t>
            </w:r>
            <w:r w:rsidRPr="00D511EA">
              <w:rPr>
                <w:spacing w:val="40"/>
                <w:sz w:val="22"/>
                <w:szCs w:val="22"/>
              </w:rPr>
              <w:t xml:space="preserve"> </w:t>
            </w:r>
            <w:r w:rsidRPr="00D511EA">
              <w:rPr>
                <w:sz w:val="22"/>
                <w:szCs w:val="22"/>
              </w:rPr>
              <w:t xml:space="preserve">их деформации во времени для определения предела </w:t>
            </w:r>
            <w:r w:rsidRPr="00D511EA">
              <w:rPr>
                <w:spacing w:val="-2"/>
                <w:sz w:val="22"/>
                <w:szCs w:val="22"/>
              </w:rPr>
              <w:t xml:space="preserve">ползучести материала, т.е. напряжения, при котором скорость или </w:t>
            </w:r>
            <w:r w:rsidRPr="00D511EA">
              <w:rPr>
                <w:sz w:val="22"/>
                <w:szCs w:val="22"/>
              </w:rPr>
              <w:t>деформация ползучести</w:t>
            </w:r>
            <w:r w:rsidRPr="00D511EA">
              <w:rPr>
                <w:spacing w:val="-12"/>
                <w:sz w:val="22"/>
                <w:szCs w:val="22"/>
              </w:rPr>
              <w:t xml:space="preserve"> </w:t>
            </w:r>
            <w:r w:rsidRPr="00D511EA">
              <w:rPr>
                <w:sz w:val="22"/>
                <w:szCs w:val="22"/>
              </w:rPr>
              <w:t>за</w:t>
            </w:r>
            <w:r w:rsidRPr="00D511EA">
              <w:rPr>
                <w:spacing w:val="-13"/>
                <w:sz w:val="22"/>
                <w:szCs w:val="22"/>
              </w:rPr>
              <w:t xml:space="preserve"> </w:t>
            </w:r>
            <w:r w:rsidRPr="00D511EA">
              <w:rPr>
                <w:sz w:val="22"/>
                <w:szCs w:val="22"/>
              </w:rPr>
              <w:t>определенный промежуток</w:t>
            </w:r>
            <w:r w:rsidRPr="00D511EA">
              <w:rPr>
                <w:spacing w:val="-13"/>
                <w:sz w:val="22"/>
                <w:szCs w:val="22"/>
              </w:rPr>
              <w:t xml:space="preserve"> </w:t>
            </w:r>
            <w:r w:rsidRPr="00D511EA">
              <w:rPr>
                <w:sz w:val="22"/>
                <w:szCs w:val="22"/>
              </w:rPr>
              <w:t>времени не превышает заданной величины.</w:t>
            </w:r>
          </w:p>
        </w:tc>
      </w:tr>
      <w:tr w:rsidR="00A13857" w:rsidRPr="00D511EA" w14:paraId="4A45A2F0"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ED56CFB"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CC2DC4F" w14:textId="77777777" w:rsidR="00A13857" w:rsidRPr="00D511EA" w:rsidRDefault="00A13857" w:rsidP="00356EEE">
            <w:pPr>
              <w:rPr>
                <w:color w:val="000000"/>
                <w:sz w:val="22"/>
                <w:szCs w:val="22"/>
              </w:rPr>
            </w:pPr>
            <w:r w:rsidRPr="00D511EA">
              <w:rPr>
                <w:color w:val="000000"/>
                <w:sz w:val="22"/>
                <w:szCs w:val="22"/>
              </w:rPr>
              <w:t xml:space="preserve">Раздел 3, </w:t>
            </w:r>
          </w:p>
          <w:p w14:paraId="3A8A97BE" w14:textId="77777777" w:rsidR="00A13857" w:rsidRPr="00D511EA" w:rsidRDefault="00A13857" w:rsidP="00356EEE">
            <w:pPr>
              <w:rPr>
                <w:sz w:val="22"/>
                <w:szCs w:val="22"/>
              </w:rPr>
            </w:pPr>
            <w:r w:rsidRPr="00D511EA">
              <w:rPr>
                <w:color w:val="000000"/>
                <w:sz w:val="22"/>
                <w:szCs w:val="22"/>
              </w:rPr>
              <w:t>п. 3.41</w:t>
            </w:r>
          </w:p>
        </w:tc>
        <w:tc>
          <w:tcPr>
            <w:tcW w:w="2552" w:type="dxa"/>
            <w:tcBorders>
              <w:top w:val="single" w:sz="4" w:space="0" w:color="auto"/>
              <w:left w:val="single" w:sz="4" w:space="0" w:color="000000"/>
              <w:bottom w:val="single" w:sz="4" w:space="0" w:color="000000"/>
              <w:right w:val="single" w:sz="4" w:space="0" w:color="000000"/>
            </w:tcBorders>
          </w:tcPr>
          <w:p w14:paraId="71EC3414" w14:textId="77777777" w:rsidR="00A13857" w:rsidRPr="00D511EA" w:rsidRDefault="00A13857"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0D96DE3A" w14:textId="77777777" w:rsidR="00A13857" w:rsidRPr="00D511EA" w:rsidRDefault="00A13857" w:rsidP="00356EEE">
            <w:pPr>
              <w:spacing w:line="259" w:lineRule="auto"/>
              <w:rPr>
                <w:color w:val="323232"/>
                <w:sz w:val="22"/>
                <w:szCs w:val="22"/>
              </w:rPr>
            </w:pPr>
            <w:r w:rsidRPr="00D511EA">
              <w:rPr>
                <w:color w:val="323232"/>
                <w:sz w:val="22"/>
                <w:szCs w:val="22"/>
              </w:rPr>
              <w:t>Замечание:</w:t>
            </w:r>
          </w:p>
          <w:p w14:paraId="6FD80D64" w14:textId="77777777" w:rsidR="00A13857" w:rsidRPr="00D511EA" w:rsidRDefault="00A13857" w:rsidP="00356EEE">
            <w:pPr>
              <w:pStyle w:val="TableParagraph"/>
              <w:ind w:right="144"/>
            </w:pPr>
            <w:r w:rsidRPr="00D511EA">
              <w:t>Определение</w:t>
            </w:r>
            <w:r w:rsidRPr="00D511EA">
              <w:rPr>
                <w:spacing w:val="-15"/>
              </w:rPr>
              <w:t xml:space="preserve"> </w:t>
            </w:r>
            <w:r w:rsidRPr="00D511EA">
              <w:t>термина</w:t>
            </w:r>
            <w:r w:rsidRPr="00D511EA">
              <w:rPr>
                <w:spacing w:val="-15"/>
              </w:rPr>
              <w:t xml:space="preserve"> </w:t>
            </w:r>
            <w:r w:rsidRPr="00D511EA">
              <w:t xml:space="preserve">требует </w:t>
            </w:r>
            <w:r w:rsidRPr="00D511EA">
              <w:rPr>
                <w:spacing w:val="-2"/>
              </w:rPr>
              <w:t>уточнения:</w:t>
            </w:r>
          </w:p>
          <w:p w14:paraId="4E86A99E" w14:textId="77777777" w:rsidR="00A13857" w:rsidRPr="00D511EA" w:rsidRDefault="00A13857" w:rsidP="00356EEE">
            <w:pPr>
              <w:spacing w:line="259" w:lineRule="auto"/>
              <w:rPr>
                <w:color w:val="323232"/>
                <w:sz w:val="22"/>
                <w:szCs w:val="22"/>
              </w:rPr>
            </w:pPr>
            <w:r w:rsidRPr="00D511EA">
              <w:rPr>
                <w:sz w:val="22"/>
                <w:szCs w:val="22"/>
              </w:rPr>
              <w:t xml:space="preserve">3.41 </w:t>
            </w:r>
            <w:r w:rsidRPr="00D511EA">
              <w:rPr>
                <w:b/>
                <w:sz w:val="22"/>
                <w:szCs w:val="22"/>
              </w:rPr>
              <w:t>испытания</w:t>
            </w:r>
            <w:r w:rsidRPr="00D511EA">
              <w:rPr>
                <w:sz w:val="22"/>
                <w:szCs w:val="22"/>
              </w:rPr>
              <w:t xml:space="preserve"> </w:t>
            </w:r>
            <w:r w:rsidRPr="00D511EA">
              <w:rPr>
                <w:b/>
                <w:sz w:val="22"/>
                <w:szCs w:val="22"/>
              </w:rPr>
              <w:t>на</w:t>
            </w:r>
            <w:r w:rsidRPr="00D511EA">
              <w:rPr>
                <w:sz w:val="22"/>
                <w:szCs w:val="22"/>
              </w:rPr>
              <w:t xml:space="preserve"> </w:t>
            </w:r>
            <w:r w:rsidRPr="00D511EA">
              <w:rPr>
                <w:b/>
                <w:sz w:val="22"/>
                <w:szCs w:val="22"/>
              </w:rPr>
              <w:t>ударную</w:t>
            </w:r>
            <w:r w:rsidRPr="00D511EA">
              <w:rPr>
                <w:sz w:val="22"/>
                <w:szCs w:val="22"/>
              </w:rPr>
              <w:t xml:space="preserve"> </w:t>
            </w:r>
            <w:r w:rsidRPr="00D511EA">
              <w:rPr>
                <w:b/>
                <w:sz w:val="22"/>
                <w:szCs w:val="22"/>
              </w:rPr>
              <w:t>вязкость:</w:t>
            </w:r>
            <w:r w:rsidRPr="00D511EA">
              <w:rPr>
                <w:b/>
                <w:spacing w:val="-15"/>
                <w:sz w:val="22"/>
                <w:szCs w:val="22"/>
              </w:rPr>
              <w:t xml:space="preserve"> </w:t>
            </w:r>
            <w:r w:rsidRPr="00D511EA">
              <w:rPr>
                <w:sz w:val="22"/>
                <w:szCs w:val="22"/>
              </w:rPr>
              <w:t>Механические</w:t>
            </w:r>
            <w:r w:rsidRPr="00D511EA">
              <w:rPr>
                <w:spacing w:val="-15"/>
                <w:sz w:val="22"/>
                <w:szCs w:val="22"/>
              </w:rPr>
              <w:t xml:space="preserve"> </w:t>
            </w:r>
            <w:r w:rsidRPr="00D511EA">
              <w:rPr>
                <w:sz w:val="22"/>
                <w:szCs w:val="22"/>
              </w:rPr>
              <w:t>испытания, проводимые на воздействие динамической нагрузки для определения свойства материала поглощать механическую энергию</w:t>
            </w:r>
          </w:p>
          <w:p w14:paraId="1F25E8A5" w14:textId="77777777" w:rsidR="00A13857" w:rsidRPr="00D511EA" w:rsidRDefault="00A13857" w:rsidP="00356EEE">
            <w:pPr>
              <w:spacing w:line="259" w:lineRule="auto"/>
              <w:rPr>
                <w:color w:val="323232"/>
                <w:sz w:val="22"/>
                <w:szCs w:val="22"/>
              </w:rPr>
            </w:pPr>
            <w:r w:rsidRPr="00D511EA">
              <w:rPr>
                <w:color w:val="323232"/>
                <w:sz w:val="22"/>
                <w:szCs w:val="22"/>
              </w:rPr>
              <w:t>Предложение:</w:t>
            </w:r>
          </w:p>
          <w:p w14:paraId="0C5AB80B" w14:textId="77777777" w:rsidR="00A13857" w:rsidRPr="00D511EA" w:rsidRDefault="00A13857" w:rsidP="00356EEE">
            <w:pPr>
              <w:pStyle w:val="TableParagraph"/>
              <w:ind w:right="1367"/>
            </w:pPr>
            <w:r w:rsidRPr="00D511EA">
              <w:t>Изменить</w:t>
            </w:r>
            <w:r w:rsidRPr="00D511EA">
              <w:rPr>
                <w:spacing w:val="-15"/>
              </w:rPr>
              <w:t xml:space="preserve"> </w:t>
            </w:r>
            <w:r w:rsidRPr="00D511EA">
              <w:t>формулировку определения термина:</w:t>
            </w:r>
          </w:p>
          <w:p w14:paraId="0F533705" w14:textId="77777777" w:rsidR="00A13857" w:rsidRPr="00D511EA" w:rsidRDefault="00A13857" w:rsidP="00356EEE">
            <w:pPr>
              <w:spacing w:line="259" w:lineRule="auto"/>
              <w:rPr>
                <w:color w:val="323232"/>
                <w:sz w:val="22"/>
                <w:szCs w:val="22"/>
              </w:rPr>
            </w:pPr>
            <w:r w:rsidRPr="00D511EA">
              <w:rPr>
                <w:sz w:val="22"/>
                <w:szCs w:val="22"/>
              </w:rPr>
              <w:t xml:space="preserve">3.41 </w:t>
            </w:r>
            <w:r w:rsidRPr="00D511EA">
              <w:rPr>
                <w:b/>
                <w:sz w:val="22"/>
                <w:szCs w:val="22"/>
              </w:rPr>
              <w:t>испытания</w:t>
            </w:r>
            <w:r w:rsidRPr="00D511EA">
              <w:rPr>
                <w:sz w:val="22"/>
                <w:szCs w:val="22"/>
              </w:rPr>
              <w:t xml:space="preserve"> </w:t>
            </w:r>
            <w:r w:rsidRPr="00D511EA">
              <w:rPr>
                <w:b/>
                <w:sz w:val="22"/>
                <w:szCs w:val="22"/>
              </w:rPr>
              <w:t>на</w:t>
            </w:r>
            <w:r w:rsidRPr="00D511EA">
              <w:rPr>
                <w:sz w:val="22"/>
                <w:szCs w:val="22"/>
              </w:rPr>
              <w:t xml:space="preserve"> </w:t>
            </w:r>
            <w:r w:rsidRPr="00D511EA">
              <w:rPr>
                <w:b/>
                <w:sz w:val="22"/>
                <w:szCs w:val="22"/>
              </w:rPr>
              <w:t>ударную</w:t>
            </w:r>
            <w:r w:rsidRPr="00D511EA">
              <w:rPr>
                <w:sz w:val="22"/>
                <w:szCs w:val="22"/>
              </w:rPr>
              <w:t xml:space="preserve"> </w:t>
            </w:r>
            <w:r w:rsidRPr="00D511EA">
              <w:rPr>
                <w:b/>
                <w:sz w:val="22"/>
                <w:szCs w:val="22"/>
              </w:rPr>
              <w:t>вязкость</w:t>
            </w:r>
            <w:r w:rsidRPr="00D511EA">
              <w:rPr>
                <w:sz w:val="22"/>
                <w:szCs w:val="22"/>
              </w:rPr>
              <w:t>:</w:t>
            </w:r>
            <w:r w:rsidRPr="00D511EA">
              <w:rPr>
                <w:spacing w:val="-15"/>
                <w:sz w:val="22"/>
                <w:szCs w:val="22"/>
              </w:rPr>
              <w:t xml:space="preserve"> </w:t>
            </w:r>
            <w:r w:rsidRPr="00D511EA">
              <w:rPr>
                <w:sz w:val="22"/>
                <w:szCs w:val="22"/>
              </w:rPr>
              <w:t>Механические</w:t>
            </w:r>
            <w:r w:rsidRPr="00D511EA">
              <w:rPr>
                <w:spacing w:val="-15"/>
                <w:sz w:val="22"/>
                <w:szCs w:val="22"/>
              </w:rPr>
              <w:t xml:space="preserve"> </w:t>
            </w:r>
            <w:r w:rsidRPr="00D511EA">
              <w:rPr>
                <w:sz w:val="22"/>
                <w:szCs w:val="22"/>
              </w:rPr>
              <w:t>испытания материалов или конструкций в процессе приложения ударной (динамической) нагрузки для определения их способности поглощать механическую энергию</w:t>
            </w:r>
          </w:p>
        </w:tc>
        <w:tc>
          <w:tcPr>
            <w:tcW w:w="3063" w:type="dxa"/>
            <w:tcBorders>
              <w:top w:val="single" w:sz="4" w:space="0" w:color="auto"/>
              <w:left w:val="single" w:sz="4" w:space="0" w:color="000000"/>
              <w:bottom w:val="single" w:sz="4" w:space="0" w:color="000000"/>
              <w:right w:val="single" w:sz="4" w:space="0" w:color="000000"/>
            </w:tcBorders>
          </w:tcPr>
          <w:p w14:paraId="06727710" w14:textId="77777777" w:rsidR="00FD7E47" w:rsidRPr="00D511EA" w:rsidRDefault="00FD7E47" w:rsidP="00FD7E47">
            <w:pPr>
              <w:rPr>
                <w:sz w:val="22"/>
                <w:szCs w:val="22"/>
              </w:rPr>
            </w:pPr>
            <w:r w:rsidRPr="00D511EA">
              <w:rPr>
                <w:sz w:val="22"/>
                <w:szCs w:val="22"/>
              </w:rPr>
              <w:t>Принято к сведению.</w:t>
            </w:r>
          </w:p>
          <w:p w14:paraId="704E55C9" w14:textId="77777777" w:rsidR="00FD7E47" w:rsidRPr="00D511EA" w:rsidRDefault="00FD7E47" w:rsidP="00FD7E47">
            <w:pPr>
              <w:rPr>
                <w:sz w:val="22"/>
                <w:szCs w:val="22"/>
              </w:rPr>
            </w:pPr>
            <w:r w:rsidRPr="00D511EA">
              <w:rPr>
                <w:sz w:val="22"/>
                <w:szCs w:val="22"/>
              </w:rPr>
              <w:t>Термин изменен и представлен в следующей редакции:</w:t>
            </w:r>
          </w:p>
          <w:p w14:paraId="083DE9F9" w14:textId="77777777" w:rsidR="00C65473" w:rsidRPr="00D511EA" w:rsidRDefault="00FD7E47" w:rsidP="00356EEE">
            <w:pPr>
              <w:rPr>
                <w:color w:val="FF0000"/>
                <w:sz w:val="22"/>
                <w:szCs w:val="22"/>
              </w:rPr>
            </w:pPr>
            <w:r w:rsidRPr="00D511EA">
              <w:rPr>
                <w:b/>
                <w:sz w:val="22"/>
                <w:szCs w:val="22"/>
              </w:rPr>
              <w:t>испытания на ударную вязкость:</w:t>
            </w:r>
            <w:r w:rsidRPr="00D511EA">
              <w:rPr>
                <w:sz w:val="22"/>
                <w:szCs w:val="22"/>
              </w:rPr>
              <w:t xml:space="preserve"> Механические испытания материалов или конструкций, проводимые на воздействие динамической нагрузки для определения свойства материала поглощать механическую энергию.</w:t>
            </w:r>
          </w:p>
        </w:tc>
      </w:tr>
      <w:tr w:rsidR="00A13857" w:rsidRPr="00D511EA" w14:paraId="7BEA535D"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C88B4D7"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38E8C46" w14:textId="77777777" w:rsidR="00A13857" w:rsidRPr="00D511EA" w:rsidRDefault="00A13857" w:rsidP="00356EEE">
            <w:pPr>
              <w:rPr>
                <w:color w:val="000000"/>
                <w:sz w:val="22"/>
                <w:szCs w:val="22"/>
              </w:rPr>
            </w:pPr>
            <w:r w:rsidRPr="00D511EA">
              <w:rPr>
                <w:color w:val="000000"/>
                <w:sz w:val="22"/>
                <w:szCs w:val="22"/>
              </w:rPr>
              <w:t xml:space="preserve">Раздел 3, </w:t>
            </w:r>
          </w:p>
          <w:p w14:paraId="1EA83020" w14:textId="77777777" w:rsidR="00A13857" w:rsidRPr="00D511EA" w:rsidRDefault="00A13857" w:rsidP="00356EEE">
            <w:pPr>
              <w:rPr>
                <w:color w:val="000000"/>
                <w:sz w:val="22"/>
                <w:szCs w:val="22"/>
              </w:rPr>
            </w:pPr>
            <w:r w:rsidRPr="00D511EA">
              <w:rPr>
                <w:color w:val="000000"/>
                <w:sz w:val="22"/>
                <w:szCs w:val="22"/>
              </w:rPr>
              <w:t>п. 3.41</w:t>
            </w:r>
          </w:p>
        </w:tc>
        <w:tc>
          <w:tcPr>
            <w:tcW w:w="2552" w:type="dxa"/>
            <w:tcBorders>
              <w:top w:val="single" w:sz="4" w:space="0" w:color="auto"/>
              <w:left w:val="single" w:sz="4" w:space="0" w:color="000000"/>
              <w:bottom w:val="single" w:sz="4" w:space="0" w:color="000000"/>
              <w:right w:val="single" w:sz="4" w:space="0" w:color="000000"/>
            </w:tcBorders>
          </w:tcPr>
          <w:p w14:paraId="354AF52C" w14:textId="77777777" w:rsidR="00A13857" w:rsidRPr="00D511EA" w:rsidRDefault="00A13857" w:rsidP="00356EEE">
            <w:pPr>
              <w:outlineLvl w:val="1"/>
              <w:rPr>
                <w:bCs/>
                <w:sz w:val="22"/>
                <w:szCs w:val="22"/>
              </w:rPr>
            </w:pPr>
            <w:r w:rsidRPr="00D511EA">
              <w:rPr>
                <w:bCs/>
                <w:sz w:val="22"/>
                <w:szCs w:val="22"/>
              </w:rPr>
              <w:t>ПАО «Яковлев» в ПАО ОАК</w:t>
            </w:r>
          </w:p>
          <w:p w14:paraId="17AC5FA5" w14:textId="77777777" w:rsidR="00A13857" w:rsidRPr="00D511EA" w:rsidRDefault="00A13857" w:rsidP="00356EEE">
            <w:pPr>
              <w:outlineLvl w:val="1"/>
              <w:rPr>
                <w:bCs/>
                <w:sz w:val="22"/>
                <w:szCs w:val="22"/>
              </w:rPr>
            </w:pPr>
            <w:r w:rsidRPr="00D511EA">
              <w:rPr>
                <w:sz w:val="22"/>
                <w:szCs w:val="22"/>
              </w:rPr>
              <w:t>ПАО «Яковлев - Иркутский авиационный завод»</w:t>
            </w:r>
          </w:p>
          <w:p w14:paraId="4ADDFB6E" w14:textId="77777777" w:rsidR="00A13857" w:rsidRPr="00D511EA" w:rsidRDefault="00A13857" w:rsidP="00356EEE">
            <w:pPr>
              <w:rPr>
                <w:sz w:val="22"/>
                <w:szCs w:val="22"/>
              </w:rPr>
            </w:pPr>
            <w:r w:rsidRPr="00D511EA">
              <w:rPr>
                <w:bCs/>
                <w:sz w:val="22"/>
                <w:szCs w:val="22"/>
              </w:rPr>
              <w:t>Исх. № 8924 от 23.03.2026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41039788" w14:textId="77777777" w:rsidR="00A13857" w:rsidRPr="00D511EA" w:rsidRDefault="00A13857" w:rsidP="00356EEE">
            <w:pPr>
              <w:jc w:val="both"/>
              <w:rPr>
                <w:sz w:val="22"/>
                <w:szCs w:val="22"/>
              </w:rPr>
            </w:pPr>
            <w:r w:rsidRPr="00D511EA">
              <w:rPr>
                <w:sz w:val="22"/>
                <w:szCs w:val="22"/>
              </w:rPr>
              <w:t>Замечание:</w:t>
            </w:r>
          </w:p>
          <w:p w14:paraId="41D91DD0" w14:textId="77777777" w:rsidR="00A13857" w:rsidRPr="00D511EA" w:rsidRDefault="00A13857" w:rsidP="00356EEE">
            <w:pPr>
              <w:jc w:val="both"/>
              <w:rPr>
                <w:sz w:val="22"/>
                <w:szCs w:val="22"/>
              </w:rPr>
            </w:pPr>
            <w:r w:rsidRPr="00D511EA">
              <w:rPr>
                <w:sz w:val="22"/>
                <w:szCs w:val="22"/>
              </w:rPr>
              <w:t>В определении термина</w:t>
            </w:r>
            <w:r w:rsidRPr="00D511EA">
              <w:rPr>
                <w:b/>
                <w:sz w:val="22"/>
                <w:szCs w:val="22"/>
              </w:rPr>
              <w:t xml:space="preserve"> «испытания на ударную вязкость»</w:t>
            </w:r>
            <w:r w:rsidRPr="00D511EA">
              <w:rPr>
                <w:sz w:val="22"/>
                <w:szCs w:val="22"/>
              </w:rPr>
              <w:t xml:space="preserve"> сначала указать для чего проводятся испытания, а потом, указать условия проведения».</w:t>
            </w:r>
          </w:p>
          <w:p w14:paraId="4159937F" w14:textId="77777777" w:rsidR="00A13857" w:rsidRPr="00D511EA" w:rsidRDefault="00A13857" w:rsidP="00356EEE">
            <w:pPr>
              <w:jc w:val="both"/>
              <w:rPr>
                <w:sz w:val="22"/>
                <w:szCs w:val="22"/>
              </w:rPr>
            </w:pPr>
            <w:r w:rsidRPr="00D511EA">
              <w:rPr>
                <w:sz w:val="22"/>
                <w:szCs w:val="22"/>
              </w:rPr>
              <w:t>Предложение:</w:t>
            </w:r>
          </w:p>
          <w:p w14:paraId="247C4E4C" w14:textId="77777777" w:rsidR="00A13857" w:rsidRPr="00D511EA" w:rsidRDefault="00A13857" w:rsidP="00356EEE">
            <w:pPr>
              <w:jc w:val="both"/>
              <w:rPr>
                <w:sz w:val="22"/>
                <w:szCs w:val="22"/>
              </w:rPr>
            </w:pPr>
            <w:r w:rsidRPr="00D511EA">
              <w:rPr>
                <w:sz w:val="22"/>
                <w:szCs w:val="22"/>
              </w:rPr>
              <w:t xml:space="preserve">Изложить в новой редакции 3.41 </w:t>
            </w:r>
            <w:r w:rsidRPr="00D511EA">
              <w:rPr>
                <w:b/>
                <w:sz w:val="22"/>
                <w:szCs w:val="22"/>
              </w:rPr>
              <w:t xml:space="preserve">испытания на ударную вязкость: </w:t>
            </w:r>
            <w:r w:rsidRPr="00D511EA">
              <w:rPr>
                <w:sz w:val="22"/>
                <w:szCs w:val="22"/>
              </w:rPr>
              <w:t>Механические испытания, проводимые для определения свойства материала поглощать механическую энергию при воздействии динамической нагрузки».</w:t>
            </w:r>
          </w:p>
          <w:p w14:paraId="4FD4874F" w14:textId="77777777" w:rsidR="00A13857" w:rsidRPr="00D511EA" w:rsidRDefault="00A13857" w:rsidP="00356EEE">
            <w:pPr>
              <w:jc w:val="both"/>
              <w:rPr>
                <w:sz w:val="22"/>
                <w:szCs w:val="22"/>
              </w:rPr>
            </w:pPr>
            <w:r w:rsidRPr="00D511EA">
              <w:rPr>
                <w:sz w:val="22"/>
                <w:szCs w:val="22"/>
              </w:rPr>
              <w:t>Обоснование:</w:t>
            </w:r>
          </w:p>
          <w:p w14:paraId="2757C967" w14:textId="77777777" w:rsidR="00A13857" w:rsidRPr="00D511EA" w:rsidRDefault="00A13857" w:rsidP="00356EEE">
            <w:pPr>
              <w:pStyle w:val="afa"/>
              <w:ind w:left="0"/>
              <w:jc w:val="left"/>
              <w:rPr>
                <w:color w:val="323232"/>
                <w:sz w:val="22"/>
                <w:szCs w:val="22"/>
              </w:rPr>
            </w:pPr>
            <w:r w:rsidRPr="00D511EA">
              <w:rPr>
                <w:sz w:val="22"/>
                <w:szCs w:val="22"/>
              </w:rPr>
              <w:t>Требуется уточнение определения. Привести определение в соответствие аналогично определениям в п. 3.39</w:t>
            </w:r>
          </w:p>
        </w:tc>
        <w:tc>
          <w:tcPr>
            <w:tcW w:w="3063" w:type="dxa"/>
            <w:tcBorders>
              <w:top w:val="single" w:sz="4" w:space="0" w:color="auto"/>
              <w:left w:val="single" w:sz="4" w:space="0" w:color="000000"/>
              <w:bottom w:val="single" w:sz="4" w:space="0" w:color="000000"/>
              <w:right w:val="single" w:sz="4" w:space="0" w:color="000000"/>
            </w:tcBorders>
          </w:tcPr>
          <w:p w14:paraId="6DD636E0" w14:textId="77777777" w:rsidR="00FD7E47" w:rsidRPr="00D511EA" w:rsidRDefault="00FD7E47" w:rsidP="00FD7E47">
            <w:pPr>
              <w:rPr>
                <w:sz w:val="22"/>
                <w:szCs w:val="22"/>
              </w:rPr>
            </w:pPr>
            <w:r w:rsidRPr="00D511EA">
              <w:rPr>
                <w:sz w:val="22"/>
                <w:szCs w:val="22"/>
              </w:rPr>
              <w:t>Принято к сведению.</w:t>
            </w:r>
          </w:p>
          <w:p w14:paraId="4E0433FF" w14:textId="77777777" w:rsidR="00FD7E47" w:rsidRPr="00D511EA" w:rsidRDefault="00FD7E47" w:rsidP="00FD7E47">
            <w:pPr>
              <w:rPr>
                <w:sz w:val="22"/>
                <w:szCs w:val="22"/>
              </w:rPr>
            </w:pPr>
            <w:r w:rsidRPr="00D511EA">
              <w:rPr>
                <w:sz w:val="22"/>
                <w:szCs w:val="22"/>
              </w:rPr>
              <w:t>Термин изменен и представлен в следующей редакции:</w:t>
            </w:r>
          </w:p>
          <w:p w14:paraId="124BAAF6" w14:textId="77777777" w:rsidR="00A13857" w:rsidRPr="00D511EA" w:rsidRDefault="00FD7E47" w:rsidP="00FD7E47">
            <w:pPr>
              <w:rPr>
                <w:sz w:val="22"/>
                <w:szCs w:val="22"/>
              </w:rPr>
            </w:pPr>
            <w:r w:rsidRPr="00D511EA">
              <w:rPr>
                <w:b/>
                <w:sz w:val="22"/>
                <w:szCs w:val="22"/>
              </w:rPr>
              <w:t>испытания на ударную вязкость:</w:t>
            </w:r>
            <w:r w:rsidRPr="00D511EA">
              <w:rPr>
                <w:sz w:val="22"/>
                <w:szCs w:val="22"/>
              </w:rPr>
              <w:t xml:space="preserve"> Механические испытания материалов или конструкций, проводимые на воздействие динамической нагрузки для определения свойства материала поглощать механическую </w:t>
            </w:r>
            <w:r w:rsidRPr="00D511EA">
              <w:rPr>
                <w:sz w:val="22"/>
                <w:szCs w:val="22"/>
              </w:rPr>
              <w:lastRenderedPageBreak/>
              <w:t>энергию.</w:t>
            </w:r>
          </w:p>
        </w:tc>
      </w:tr>
      <w:tr w:rsidR="00A13857" w:rsidRPr="00D511EA" w14:paraId="71387D70"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78D193C"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B0DF5C7" w14:textId="77777777" w:rsidR="00A13857" w:rsidRPr="00D511EA" w:rsidRDefault="00A13857" w:rsidP="00356EEE">
            <w:pPr>
              <w:rPr>
                <w:color w:val="000000"/>
                <w:sz w:val="22"/>
                <w:szCs w:val="22"/>
              </w:rPr>
            </w:pPr>
            <w:r w:rsidRPr="00D511EA">
              <w:rPr>
                <w:color w:val="000000"/>
                <w:sz w:val="22"/>
                <w:szCs w:val="22"/>
              </w:rPr>
              <w:t xml:space="preserve">Раздел 3, </w:t>
            </w:r>
          </w:p>
          <w:p w14:paraId="519AAB1C" w14:textId="77777777" w:rsidR="00A13857" w:rsidRPr="00D511EA" w:rsidRDefault="00A13857" w:rsidP="00356EEE">
            <w:pPr>
              <w:rPr>
                <w:sz w:val="22"/>
                <w:szCs w:val="22"/>
              </w:rPr>
            </w:pPr>
            <w:r w:rsidRPr="00D511EA">
              <w:rPr>
                <w:color w:val="000000"/>
                <w:sz w:val="22"/>
                <w:szCs w:val="22"/>
              </w:rPr>
              <w:t>п. 3.42</w:t>
            </w:r>
          </w:p>
        </w:tc>
        <w:tc>
          <w:tcPr>
            <w:tcW w:w="2552" w:type="dxa"/>
            <w:tcBorders>
              <w:top w:val="single" w:sz="4" w:space="0" w:color="auto"/>
              <w:left w:val="single" w:sz="4" w:space="0" w:color="000000"/>
              <w:bottom w:val="single" w:sz="4" w:space="0" w:color="000000"/>
              <w:right w:val="single" w:sz="4" w:space="0" w:color="000000"/>
            </w:tcBorders>
          </w:tcPr>
          <w:p w14:paraId="35A32684" w14:textId="77777777" w:rsidR="00A13857" w:rsidRPr="00D511EA" w:rsidRDefault="00A13857"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4F096B85" w14:textId="77777777" w:rsidR="00A13857" w:rsidRPr="00D511EA" w:rsidRDefault="00A13857" w:rsidP="00356EEE">
            <w:pPr>
              <w:spacing w:line="259" w:lineRule="auto"/>
              <w:rPr>
                <w:color w:val="323232"/>
                <w:sz w:val="22"/>
                <w:szCs w:val="22"/>
              </w:rPr>
            </w:pPr>
            <w:r w:rsidRPr="00D511EA">
              <w:rPr>
                <w:color w:val="323232"/>
                <w:sz w:val="22"/>
                <w:szCs w:val="22"/>
              </w:rPr>
              <w:t>Замечание:</w:t>
            </w:r>
          </w:p>
          <w:p w14:paraId="376EB7CA" w14:textId="77777777" w:rsidR="00A13857" w:rsidRPr="00D511EA" w:rsidRDefault="00A13857" w:rsidP="00356EEE">
            <w:pPr>
              <w:pStyle w:val="TableParagraph"/>
              <w:ind w:right="144"/>
            </w:pPr>
            <w:r w:rsidRPr="00D511EA">
              <w:t>Определение</w:t>
            </w:r>
            <w:r w:rsidRPr="00D511EA">
              <w:rPr>
                <w:spacing w:val="-15"/>
              </w:rPr>
              <w:t xml:space="preserve"> </w:t>
            </w:r>
            <w:r w:rsidRPr="00D511EA">
              <w:t>термина</w:t>
            </w:r>
            <w:r w:rsidRPr="00D511EA">
              <w:rPr>
                <w:spacing w:val="-15"/>
              </w:rPr>
              <w:t xml:space="preserve"> </w:t>
            </w:r>
            <w:r w:rsidRPr="00D511EA">
              <w:t xml:space="preserve">требует </w:t>
            </w:r>
            <w:r w:rsidRPr="00D511EA">
              <w:rPr>
                <w:spacing w:val="-2"/>
              </w:rPr>
              <w:t>уточнения:</w:t>
            </w:r>
          </w:p>
          <w:p w14:paraId="2D8D9E7F" w14:textId="77777777" w:rsidR="00A13857" w:rsidRPr="00D511EA" w:rsidRDefault="00A13857" w:rsidP="00356EEE">
            <w:pPr>
              <w:spacing w:line="259" w:lineRule="auto"/>
              <w:rPr>
                <w:color w:val="323232"/>
                <w:sz w:val="22"/>
                <w:szCs w:val="22"/>
              </w:rPr>
            </w:pPr>
            <w:r w:rsidRPr="00D511EA">
              <w:rPr>
                <w:sz w:val="22"/>
                <w:szCs w:val="22"/>
              </w:rPr>
              <w:t xml:space="preserve">3.42 </w:t>
            </w:r>
            <w:r w:rsidRPr="00D511EA">
              <w:rPr>
                <w:b/>
                <w:sz w:val="22"/>
                <w:szCs w:val="22"/>
              </w:rPr>
              <w:t>испытания</w:t>
            </w:r>
            <w:r w:rsidRPr="00D511EA">
              <w:rPr>
                <w:sz w:val="22"/>
                <w:szCs w:val="22"/>
              </w:rPr>
              <w:t xml:space="preserve"> </w:t>
            </w:r>
            <w:r w:rsidRPr="00D511EA">
              <w:rPr>
                <w:b/>
                <w:sz w:val="22"/>
                <w:szCs w:val="22"/>
              </w:rPr>
              <w:t>на</w:t>
            </w:r>
            <w:r w:rsidRPr="00D511EA">
              <w:rPr>
                <w:sz w:val="22"/>
                <w:szCs w:val="22"/>
              </w:rPr>
              <w:t xml:space="preserve"> </w:t>
            </w:r>
            <w:r w:rsidRPr="00D511EA">
              <w:rPr>
                <w:b/>
                <w:sz w:val="22"/>
                <w:szCs w:val="22"/>
              </w:rPr>
              <w:t xml:space="preserve">пластичность: </w:t>
            </w:r>
            <w:r w:rsidRPr="00D511EA">
              <w:rPr>
                <w:sz w:val="22"/>
                <w:szCs w:val="22"/>
              </w:rPr>
              <w:t>Испытания</w:t>
            </w:r>
            <w:r w:rsidRPr="00D511EA">
              <w:rPr>
                <w:spacing w:val="-11"/>
                <w:sz w:val="22"/>
                <w:szCs w:val="22"/>
              </w:rPr>
              <w:t xml:space="preserve"> </w:t>
            </w:r>
            <w:r w:rsidRPr="00D511EA">
              <w:rPr>
                <w:sz w:val="22"/>
                <w:szCs w:val="22"/>
              </w:rPr>
              <w:t>на</w:t>
            </w:r>
            <w:r w:rsidRPr="00D511EA">
              <w:rPr>
                <w:spacing w:val="-13"/>
                <w:sz w:val="22"/>
                <w:szCs w:val="22"/>
              </w:rPr>
              <w:t xml:space="preserve"> </w:t>
            </w:r>
            <w:r w:rsidRPr="00D511EA">
              <w:rPr>
                <w:sz w:val="22"/>
                <w:szCs w:val="22"/>
              </w:rPr>
              <w:t>растяжение,</w:t>
            </w:r>
            <w:r w:rsidRPr="00D511EA">
              <w:rPr>
                <w:spacing w:val="-12"/>
                <w:sz w:val="22"/>
                <w:szCs w:val="22"/>
              </w:rPr>
              <w:t xml:space="preserve"> </w:t>
            </w:r>
            <w:r w:rsidRPr="00D511EA">
              <w:rPr>
                <w:sz w:val="22"/>
                <w:szCs w:val="22"/>
              </w:rPr>
              <w:t>проводимые для определения свойства материала противостоять растяжению на воздействие постоянного усилия</w:t>
            </w:r>
          </w:p>
          <w:p w14:paraId="2D062702" w14:textId="77777777" w:rsidR="00A13857" w:rsidRPr="00D511EA" w:rsidRDefault="00A13857" w:rsidP="00356EEE">
            <w:pPr>
              <w:spacing w:line="259" w:lineRule="auto"/>
              <w:rPr>
                <w:color w:val="323232"/>
                <w:sz w:val="22"/>
                <w:szCs w:val="22"/>
              </w:rPr>
            </w:pPr>
            <w:r w:rsidRPr="00D511EA">
              <w:rPr>
                <w:color w:val="323232"/>
                <w:sz w:val="22"/>
                <w:szCs w:val="22"/>
              </w:rPr>
              <w:t>Предложение:</w:t>
            </w:r>
          </w:p>
          <w:p w14:paraId="60134C65" w14:textId="77777777" w:rsidR="00A13857" w:rsidRPr="00D511EA" w:rsidRDefault="00A13857" w:rsidP="00356EEE">
            <w:pPr>
              <w:pStyle w:val="TableParagraph"/>
              <w:ind w:right="1367"/>
            </w:pPr>
            <w:r w:rsidRPr="00D511EA">
              <w:t>Изменить</w:t>
            </w:r>
            <w:r w:rsidRPr="00D511EA">
              <w:rPr>
                <w:spacing w:val="-15"/>
              </w:rPr>
              <w:t xml:space="preserve"> </w:t>
            </w:r>
            <w:r w:rsidRPr="00D511EA">
              <w:t>формулировку определения термина:</w:t>
            </w:r>
          </w:p>
          <w:p w14:paraId="5F66A245" w14:textId="77777777" w:rsidR="00A13857" w:rsidRPr="00D511EA" w:rsidRDefault="00A13857" w:rsidP="00356EEE">
            <w:pPr>
              <w:spacing w:line="259" w:lineRule="auto"/>
              <w:rPr>
                <w:color w:val="323232"/>
                <w:sz w:val="22"/>
                <w:szCs w:val="22"/>
              </w:rPr>
            </w:pPr>
            <w:r w:rsidRPr="00D511EA">
              <w:rPr>
                <w:sz w:val="22"/>
                <w:szCs w:val="22"/>
              </w:rPr>
              <w:t>3.42</w:t>
            </w:r>
            <w:r w:rsidRPr="00D511EA">
              <w:rPr>
                <w:spacing w:val="-11"/>
                <w:sz w:val="22"/>
                <w:szCs w:val="22"/>
              </w:rPr>
              <w:t xml:space="preserve"> </w:t>
            </w:r>
            <w:r w:rsidRPr="00D511EA">
              <w:rPr>
                <w:b/>
                <w:sz w:val="22"/>
                <w:szCs w:val="22"/>
              </w:rPr>
              <w:t>испытания</w:t>
            </w:r>
            <w:r w:rsidRPr="00D511EA">
              <w:rPr>
                <w:spacing w:val="-11"/>
                <w:sz w:val="22"/>
                <w:szCs w:val="22"/>
              </w:rPr>
              <w:t xml:space="preserve"> </w:t>
            </w:r>
            <w:r w:rsidRPr="00D511EA">
              <w:rPr>
                <w:b/>
                <w:sz w:val="22"/>
                <w:szCs w:val="22"/>
              </w:rPr>
              <w:t>на</w:t>
            </w:r>
            <w:r w:rsidRPr="00D511EA">
              <w:rPr>
                <w:spacing w:val="-13"/>
                <w:sz w:val="22"/>
                <w:szCs w:val="22"/>
              </w:rPr>
              <w:t xml:space="preserve"> </w:t>
            </w:r>
            <w:r w:rsidRPr="00D511EA">
              <w:rPr>
                <w:b/>
                <w:sz w:val="22"/>
                <w:szCs w:val="22"/>
              </w:rPr>
              <w:t>пластичность</w:t>
            </w:r>
            <w:r w:rsidRPr="00D511EA">
              <w:rPr>
                <w:sz w:val="22"/>
                <w:szCs w:val="22"/>
              </w:rPr>
              <w:t>: Механические испытания материалов или конструкций в процессе приложения внешней нагрузки для определения их способности необратимо деформироваться без разрушения</w:t>
            </w:r>
          </w:p>
        </w:tc>
        <w:tc>
          <w:tcPr>
            <w:tcW w:w="3063" w:type="dxa"/>
            <w:tcBorders>
              <w:top w:val="single" w:sz="4" w:space="0" w:color="auto"/>
              <w:left w:val="single" w:sz="4" w:space="0" w:color="000000"/>
              <w:bottom w:val="single" w:sz="4" w:space="0" w:color="000000"/>
              <w:right w:val="single" w:sz="4" w:space="0" w:color="000000"/>
            </w:tcBorders>
          </w:tcPr>
          <w:p w14:paraId="7F6C1A43" w14:textId="77777777" w:rsidR="00E4533F" w:rsidRPr="00D511EA" w:rsidRDefault="00FD7E47" w:rsidP="00FD7E47">
            <w:pPr>
              <w:rPr>
                <w:sz w:val="22"/>
                <w:szCs w:val="22"/>
              </w:rPr>
            </w:pPr>
            <w:r w:rsidRPr="00D511EA">
              <w:rPr>
                <w:sz w:val="22"/>
                <w:szCs w:val="22"/>
              </w:rPr>
              <w:t>Принято</w:t>
            </w:r>
          </w:p>
        </w:tc>
      </w:tr>
      <w:tr w:rsidR="00A13857" w:rsidRPr="00D511EA" w14:paraId="4E39AC5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F3130B1"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3D25CBA5" w14:textId="77777777" w:rsidR="00F558D6" w:rsidRPr="00D511EA" w:rsidRDefault="00F558D6" w:rsidP="00F558D6">
            <w:pPr>
              <w:rPr>
                <w:color w:val="000000"/>
                <w:sz w:val="22"/>
                <w:szCs w:val="22"/>
              </w:rPr>
            </w:pPr>
            <w:r w:rsidRPr="00D511EA">
              <w:rPr>
                <w:color w:val="000000"/>
                <w:sz w:val="22"/>
                <w:szCs w:val="22"/>
              </w:rPr>
              <w:t xml:space="preserve">Раздел 3, </w:t>
            </w:r>
          </w:p>
          <w:p w14:paraId="6E024E82" w14:textId="77777777" w:rsidR="00A13857" w:rsidRPr="00D511EA" w:rsidRDefault="00F558D6" w:rsidP="00F558D6">
            <w:pPr>
              <w:jc w:val="both"/>
              <w:rPr>
                <w:sz w:val="22"/>
                <w:szCs w:val="22"/>
              </w:rPr>
            </w:pPr>
            <w:r w:rsidRPr="00D511EA">
              <w:rPr>
                <w:color w:val="000000"/>
                <w:sz w:val="22"/>
                <w:szCs w:val="22"/>
              </w:rPr>
              <w:t>п. 3.42</w:t>
            </w:r>
          </w:p>
        </w:tc>
        <w:tc>
          <w:tcPr>
            <w:tcW w:w="2552" w:type="dxa"/>
            <w:tcBorders>
              <w:top w:val="single" w:sz="4" w:space="0" w:color="auto"/>
              <w:left w:val="single" w:sz="4" w:space="0" w:color="000000"/>
              <w:bottom w:val="single" w:sz="4" w:space="0" w:color="000000"/>
              <w:right w:val="single" w:sz="4" w:space="0" w:color="000000"/>
            </w:tcBorders>
          </w:tcPr>
          <w:p w14:paraId="698ABBB3" w14:textId="77777777" w:rsidR="00A13857" w:rsidRPr="00D511EA" w:rsidRDefault="00A13857" w:rsidP="00356EEE">
            <w:pPr>
              <w:rPr>
                <w:rFonts w:eastAsia="Calibri"/>
                <w:sz w:val="22"/>
                <w:szCs w:val="22"/>
              </w:rPr>
            </w:pPr>
            <w:r w:rsidRPr="00D511EA">
              <w:rPr>
                <w:rFonts w:eastAsia="Calibri"/>
                <w:sz w:val="22"/>
                <w:szCs w:val="22"/>
              </w:rPr>
              <w:t>ТК 307 «Подшипники качения и скольжения»</w:t>
            </w:r>
          </w:p>
          <w:p w14:paraId="0A4FA037" w14:textId="77777777" w:rsidR="00A13857" w:rsidRPr="00D511EA" w:rsidRDefault="00A13857" w:rsidP="00356EEE">
            <w:pPr>
              <w:rPr>
                <w:color w:val="000000"/>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000000"/>
              <w:right w:val="single" w:sz="4" w:space="0" w:color="000000"/>
            </w:tcBorders>
          </w:tcPr>
          <w:p w14:paraId="2BC21DD2" w14:textId="77777777" w:rsidR="00A13857" w:rsidRPr="00D511EA" w:rsidRDefault="00A13857" w:rsidP="00356EEE">
            <w:pPr>
              <w:rPr>
                <w:sz w:val="22"/>
                <w:szCs w:val="22"/>
              </w:rPr>
            </w:pPr>
            <w:r w:rsidRPr="00D511EA">
              <w:rPr>
                <w:sz w:val="22"/>
                <w:szCs w:val="22"/>
              </w:rPr>
              <w:t>Почему только испытания на растяжение? Может стоит добавить излом?</w:t>
            </w:r>
          </w:p>
        </w:tc>
        <w:tc>
          <w:tcPr>
            <w:tcW w:w="3063" w:type="dxa"/>
            <w:tcBorders>
              <w:top w:val="single" w:sz="4" w:space="0" w:color="auto"/>
              <w:left w:val="single" w:sz="4" w:space="0" w:color="000000"/>
              <w:bottom w:val="single" w:sz="4" w:space="0" w:color="000000"/>
              <w:right w:val="single" w:sz="4" w:space="0" w:color="000000"/>
            </w:tcBorders>
          </w:tcPr>
          <w:p w14:paraId="50FED1D6" w14:textId="77777777" w:rsidR="00FD7E47" w:rsidRPr="00D511EA" w:rsidRDefault="00FD7E47" w:rsidP="00FD7E47">
            <w:pPr>
              <w:rPr>
                <w:sz w:val="22"/>
                <w:szCs w:val="22"/>
              </w:rPr>
            </w:pPr>
            <w:r w:rsidRPr="00D511EA">
              <w:rPr>
                <w:sz w:val="22"/>
                <w:szCs w:val="22"/>
              </w:rPr>
              <w:t>Отклонено.</w:t>
            </w:r>
          </w:p>
          <w:p w14:paraId="5AC4E2B2" w14:textId="77777777" w:rsidR="00A13857" w:rsidRPr="00D511EA" w:rsidRDefault="00FD7E47" w:rsidP="00FD7E47">
            <w:pPr>
              <w:rPr>
                <w:sz w:val="22"/>
                <w:szCs w:val="22"/>
              </w:rPr>
            </w:pPr>
            <w:r w:rsidRPr="00D511EA">
              <w:rPr>
                <w:sz w:val="22"/>
                <w:szCs w:val="22"/>
              </w:rPr>
              <w:t>И</w:t>
            </w:r>
            <w:r w:rsidR="00A13857" w:rsidRPr="00D511EA">
              <w:rPr>
                <w:sz w:val="22"/>
                <w:szCs w:val="22"/>
              </w:rPr>
              <w:t>спытания на излом не подтверждают пластичность. Можно</w:t>
            </w:r>
            <w:r w:rsidRPr="00D511EA">
              <w:rPr>
                <w:sz w:val="22"/>
                <w:szCs w:val="22"/>
              </w:rPr>
              <w:t xml:space="preserve"> рассмотреть и добавить перегиб</w:t>
            </w:r>
          </w:p>
        </w:tc>
      </w:tr>
      <w:tr w:rsidR="00F558D6" w:rsidRPr="00D511EA" w14:paraId="2DC52735"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595721B" w14:textId="77777777" w:rsidR="00F558D6" w:rsidRPr="00746FC1" w:rsidRDefault="00F558D6"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14729E3" w14:textId="77777777" w:rsidR="00F558D6" w:rsidRPr="00D511EA" w:rsidRDefault="00F558D6" w:rsidP="005D344B">
            <w:pPr>
              <w:rPr>
                <w:color w:val="000000"/>
                <w:sz w:val="22"/>
                <w:szCs w:val="22"/>
              </w:rPr>
            </w:pPr>
            <w:r w:rsidRPr="00D511EA">
              <w:rPr>
                <w:color w:val="000000"/>
                <w:sz w:val="22"/>
                <w:szCs w:val="22"/>
              </w:rPr>
              <w:t xml:space="preserve">Раздел 3, </w:t>
            </w:r>
          </w:p>
          <w:p w14:paraId="421EA628" w14:textId="77777777" w:rsidR="00F558D6" w:rsidRPr="00D511EA" w:rsidRDefault="00F558D6" w:rsidP="005D344B">
            <w:pPr>
              <w:rPr>
                <w:color w:val="000000"/>
                <w:sz w:val="22"/>
                <w:szCs w:val="22"/>
              </w:rPr>
            </w:pPr>
            <w:r w:rsidRPr="00D511EA">
              <w:rPr>
                <w:color w:val="000000"/>
                <w:sz w:val="22"/>
                <w:szCs w:val="22"/>
              </w:rPr>
              <w:t>п. 3.42</w:t>
            </w:r>
          </w:p>
        </w:tc>
        <w:tc>
          <w:tcPr>
            <w:tcW w:w="2552" w:type="dxa"/>
            <w:tcBorders>
              <w:top w:val="single" w:sz="4" w:space="0" w:color="auto"/>
              <w:left w:val="single" w:sz="4" w:space="0" w:color="000000"/>
              <w:bottom w:val="single" w:sz="4" w:space="0" w:color="000000"/>
              <w:right w:val="single" w:sz="4" w:space="0" w:color="000000"/>
            </w:tcBorders>
          </w:tcPr>
          <w:p w14:paraId="2CD92B51" w14:textId="77777777" w:rsidR="00F558D6" w:rsidRPr="00D511EA" w:rsidRDefault="00F558D6" w:rsidP="005D344B">
            <w:pPr>
              <w:rPr>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225F93A6" w14:textId="77777777" w:rsidR="00F558D6" w:rsidRPr="00D511EA" w:rsidRDefault="00F558D6" w:rsidP="00F558D6">
            <w:pPr>
              <w:rPr>
                <w:sz w:val="22"/>
                <w:szCs w:val="22"/>
              </w:rPr>
            </w:pPr>
            <w:r w:rsidRPr="00D511EA">
              <w:rPr>
                <w:sz w:val="22"/>
                <w:szCs w:val="22"/>
              </w:rPr>
              <w:t>Замечание:</w:t>
            </w:r>
          </w:p>
          <w:p w14:paraId="47B01D3F" w14:textId="77777777" w:rsidR="00F558D6" w:rsidRPr="00D511EA" w:rsidRDefault="00F558D6" w:rsidP="00F558D6">
            <w:pPr>
              <w:rPr>
                <w:sz w:val="22"/>
                <w:szCs w:val="22"/>
              </w:rPr>
            </w:pPr>
            <w:r w:rsidRPr="00D511EA">
              <w:rPr>
                <w:sz w:val="22"/>
                <w:szCs w:val="22"/>
              </w:rPr>
              <w:t>Изменить порядок слов и заменить слово</w:t>
            </w:r>
          </w:p>
          <w:p w14:paraId="4A5EE0D6" w14:textId="77777777" w:rsidR="00F558D6" w:rsidRPr="00D511EA" w:rsidRDefault="00F558D6" w:rsidP="00F558D6">
            <w:pPr>
              <w:rPr>
                <w:sz w:val="22"/>
                <w:szCs w:val="22"/>
              </w:rPr>
            </w:pPr>
            <w:r w:rsidRPr="00D511EA">
              <w:rPr>
                <w:sz w:val="22"/>
                <w:szCs w:val="22"/>
              </w:rPr>
              <w:t>Предложение:</w:t>
            </w:r>
          </w:p>
          <w:p w14:paraId="34E4619C" w14:textId="77777777" w:rsidR="00F558D6" w:rsidRPr="00D511EA" w:rsidRDefault="00F558D6" w:rsidP="00F558D6">
            <w:pPr>
              <w:rPr>
                <w:sz w:val="22"/>
                <w:szCs w:val="22"/>
              </w:rPr>
            </w:pPr>
            <w:r w:rsidRPr="00D511EA">
              <w:rPr>
                <w:rStyle w:val="310"/>
                <w:sz w:val="22"/>
                <w:szCs w:val="22"/>
              </w:rPr>
              <w:t>3.42 испытания на пластичность: Испытания,</w:t>
            </w:r>
            <w:r w:rsidRPr="00D511EA">
              <w:rPr>
                <w:sz w:val="22"/>
                <w:szCs w:val="22"/>
              </w:rPr>
              <w:t xml:space="preserve"> проводимые для определения свойства материала пластически деформироваться без разрушения.</w:t>
            </w:r>
          </w:p>
          <w:p w14:paraId="38817EC8" w14:textId="77777777" w:rsidR="00F558D6" w:rsidRPr="00D511EA" w:rsidRDefault="00F558D6" w:rsidP="00F558D6">
            <w:pPr>
              <w:rPr>
                <w:sz w:val="22"/>
                <w:szCs w:val="22"/>
              </w:rPr>
            </w:pPr>
            <w:r w:rsidRPr="00D511EA">
              <w:rPr>
                <w:sz w:val="22"/>
                <w:szCs w:val="22"/>
              </w:rPr>
              <w:t>Обоснование:</w:t>
            </w:r>
          </w:p>
          <w:p w14:paraId="5AE981B7" w14:textId="77777777" w:rsidR="00F558D6" w:rsidRPr="00D511EA" w:rsidRDefault="00F558D6" w:rsidP="00356EEE">
            <w:pPr>
              <w:rPr>
                <w:sz w:val="22"/>
                <w:szCs w:val="22"/>
              </w:rPr>
            </w:pPr>
            <w:r w:rsidRPr="00D511EA">
              <w:rPr>
                <w:sz w:val="22"/>
                <w:szCs w:val="22"/>
              </w:rPr>
              <w:t>Смысл операции деформировать без разрушения, а не «противостоять растяжению»</w:t>
            </w:r>
          </w:p>
        </w:tc>
        <w:tc>
          <w:tcPr>
            <w:tcW w:w="3063" w:type="dxa"/>
            <w:tcBorders>
              <w:top w:val="single" w:sz="4" w:space="0" w:color="auto"/>
              <w:left w:val="single" w:sz="4" w:space="0" w:color="000000"/>
              <w:bottom w:val="single" w:sz="4" w:space="0" w:color="000000"/>
              <w:right w:val="single" w:sz="4" w:space="0" w:color="000000"/>
            </w:tcBorders>
          </w:tcPr>
          <w:p w14:paraId="4B223920" w14:textId="77777777" w:rsidR="00FD7E47" w:rsidRPr="00D511EA" w:rsidRDefault="00FD7E47" w:rsidP="00FD7E47">
            <w:pPr>
              <w:rPr>
                <w:sz w:val="22"/>
                <w:szCs w:val="22"/>
              </w:rPr>
            </w:pPr>
            <w:r w:rsidRPr="00D511EA">
              <w:rPr>
                <w:sz w:val="22"/>
                <w:szCs w:val="22"/>
              </w:rPr>
              <w:t>Принято к сведению.</w:t>
            </w:r>
          </w:p>
          <w:p w14:paraId="7AF64CD3" w14:textId="77777777" w:rsidR="00FD7E47" w:rsidRPr="00D511EA" w:rsidRDefault="00FD7E47" w:rsidP="00FD7E47">
            <w:pPr>
              <w:rPr>
                <w:sz w:val="22"/>
                <w:szCs w:val="22"/>
              </w:rPr>
            </w:pPr>
            <w:r w:rsidRPr="00D511EA">
              <w:rPr>
                <w:sz w:val="22"/>
                <w:szCs w:val="22"/>
              </w:rPr>
              <w:t>Термин изменен и представлен в следующей редакции:</w:t>
            </w:r>
          </w:p>
          <w:p w14:paraId="55EE3070" w14:textId="77777777" w:rsidR="00F558D6" w:rsidRPr="00D511EA" w:rsidRDefault="00FD7E47" w:rsidP="00FD7E47">
            <w:pPr>
              <w:rPr>
                <w:sz w:val="22"/>
                <w:szCs w:val="22"/>
              </w:rPr>
            </w:pPr>
            <w:r w:rsidRPr="00D511EA">
              <w:rPr>
                <w:b/>
                <w:sz w:val="22"/>
                <w:szCs w:val="22"/>
              </w:rPr>
              <w:t>испытания</w:t>
            </w:r>
            <w:r w:rsidRPr="00D511EA">
              <w:rPr>
                <w:spacing w:val="-11"/>
                <w:sz w:val="22"/>
                <w:szCs w:val="22"/>
              </w:rPr>
              <w:t xml:space="preserve"> </w:t>
            </w:r>
            <w:r w:rsidRPr="00D511EA">
              <w:rPr>
                <w:b/>
                <w:sz w:val="22"/>
                <w:szCs w:val="22"/>
              </w:rPr>
              <w:t>на</w:t>
            </w:r>
            <w:r w:rsidRPr="00D511EA">
              <w:rPr>
                <w:spacing w:val="-13"/>
                <w:sz w:val="22"/>
                <w:szCs w:val="22"/>
              </w:rPr>
              <w:t xml:space="preserve"> </w:t>
            </w:r>
            <w:r w:rsidRPr="00D511EA">
              <w:rPr>
                <w:b/>
                <w:sz w:val="22"/>
                <w:szCs w:val="22"/>
              </w:rPr>
              <w:t>пластичность</w:t>
            </w:r>
            <w:r w:rsidRPr="00D511EA">
              <w:rPr>
                <w:sz w:val="22"/>
                <w:szCs w:val="22"/>
              </w:rPr>
              <w:t>: Механические испытания материалов или конструкций в процессе приложения внешней нагрузки для определения их способности необратимо деформироваться без разрушения.</w:t>
            </w:r>
          </w:p>
        </w:tc>
      </w:tr>
      <w:tr w:rsidR="00A13857" w:rsidRPr="00D511EA" w14:paraId="61040C0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F7DF304"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1DE0EDB2" w14:textId="77777777" w:rsidR="00A13857" w:rsidRPr="00D511EA" w:rsidRDefault="00A13857" w:rsidP="00356EEE">
            <w:pPr>
              <w:rPr>
                <w:color w:val="000000"/>
                <w:sz w:val="22"/>
                <w:szCs w:val="22"/>
              </w:rPr>
            </w:pPr>
            <w:r w:rsidRPr="00D511EA">
              <w:rPr>
                <w:color w:val="000000"/>
                <w:sz w:val="22"/>
                <w:szCs w:val="22"/>
              </w:rPr>
              <w:t xml:space="preserve">Раздел 3, </w:t>
            </w:r>
          </w:p>
          <w:p w14:paraId="590B8846" w14:textId="77777777" w:rsidR="00A13857" w:rsidRPr="00D511EA" w:rsidRDefault="00A13857" w:rsidP="00356EEE">
            <w:pPr>
              <w:rPr>
                <w:sz w:val="22"/>
                <w:szCs w:val="22"/>
              </w:rPr>
            </w:pPr>
            <w:r w:rsidRPr="00D511EA">
              <w:rPr>
                <w:color w:val="000000"/>
                <w:sz w:val="22"/>
                <w:szCs w:val="22"/>
              </w:rPr>
              <w:t>п. 3.44</w:t>
            </w:r>
          </w:p>
        </w:tc>
        <w:tc>
          <w:tcPr>
            <w:tcW w:w="2552" w:type="dxa"/>
            <w:tcBorders>
              <w:top w:val="single" w:sz="4" w:space="0" w:color="auto"/>
              <w:left w:val="single" w:sz="4" w:space="0" w:color="000000"/>
              <w:bottom w:val="single" w:sz="4" w:space="0" w:color="000000"/>
              <w:right w:val="single" w:sz="4" w:space="0" w:color="000000"/>
            </w:tcBorders>
          </w:tcPr>
          <w:p w14:paraId="2A77D1A1" w14:textId="77777777" w:rsidR="00A13857" w:rsidRPr="00D511EA" w:rsidRDefault="00A13857"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51B1CC0D" w14:textId="77777777" w:rsidR="00A13857" w:rsidRPr="00D511EA" w:rsidRDefault="00A13857" w:rsidP="00356EEE">
            <w:pPr>
              <w:spacing w:line="259" w:lineRule="auto"/>
              <w:rPr>
                <w:color w:val="323232"/>
                <w:sz w:val="22"/>
                <w:szCs w:val="22"/>
              </w:rPr>
            </w:pPr>
            <w:r w:rsidRPr="00D511EA">
              <w:rPr>
                <w:color w:val="323232"/>
                <w:sz w:val="22"/>
                <w:szCs w:val="22"/>
              </w:rPr>
              <w:t>Замечание:</w:t>
            </w:r>
          </w:p>
          <w:p w14:paraId="2CEE0243" w14:textId="77777777" w:rsidR="00A13857" w:rsidRPr="00D511EA" w:rsidRDefault="00A13857" w:rsidP="00356EEE">
            <w:pPr>
              <w:pStyle w:val="TableParagraph"/>
              <w:ind w:right="200"/>
            </w:pPr>
            <w:r w:rsidRPr="00D511EA">
              <w:t>Использование</w:t>
            </w:r>
            <w:r w:rsidRPr="00D511EA">
              <w:rPr>
                <w:spacing w:val="-15"/>
              </w:rPr>
              <w:t xml:space="preserve"> </w:t>
            </w:r>
            <w:r w:rsidRPr="00D511EA">
              <w:t xml:space="preserve">некорректного </w:t>
            </w:r>
            <w:r w:rsidRPr="00D511EA">
              <w:rPr>
                <w:spacing w:val="-2"/>
              </w:rPr>
              <w:t>термина:</w:t>
            </w:r>
          </w:p>
          <w:p w14:paraId="41D9A1A0" w14:textId="77777777" w:rsidR="00A13857" w:rsidRPr="00D511EA" w:rsidRDefault="00A13857" w:rsidP="00356EEE">
            <w:pPr>
              <w:spacing w:line="259" w:lineRule="auto"/>
              <w:rPr>
                <w:color w:val="323232"/>
                <w:sz w:val="22"/>
                <w:szCs w:val="22"/>
              </w:rPr>
            </w:pPr>
            <w:r w:rsidRPr="00D511EA">
              <w:rPr>
                <w:sz w:val="22"/>
                <w:szCs w:val="22"/>
              </w:rPr>
              <w:t>3.44</w:t>
            </w:r>
            <w:r w:rsidRPr="00D511EA">
              <w:rPr>
                <w:spacing w:val="-4"/>
                <w:sz w:val="22"/>
                <w:szCs w:val="22"/>
              </w:rPr>
              <w:t xml:space="preserve"> </w:t>
            </w:r>
            <w:r w:rsidRPr="00D511EA">
              <w:rPr>
                <w:b/>
                <w:sz w:val="22"/>
                <w:szCs w:val="22"/>
              </w:rPr>
              <w:t>испытания</w:t>
            </w:r>
            <w:r w:rsidRPr="00D511EA">
              <w:rPr>
                <w:spacing w:val="-4"/>
                <w:sz w:val="22"/>
                <w:szCs w:val="22"/>
              </w:rPr>
              <w:t xml:space="preserve"> </w:t>
            </w:r>
            <w:r w:rsidRPr="00D511EA">
              <w:rPr>
                <w:b/>
                <w:sz w:val="22"/>
                <w:szCs w:val="22"/>
              </w:rPr>
              <w:t>на</w:t>
            </w:r>
            <w:r w:rsidRPr="00D511EA">
              <w:rPr>
                <w:spacing w:val="-4"/>
                <w:sz w:val="22"/>
                <w:szCs w:val="22"/>
              </w:rPr>
              <w:t xml:space="preserve"> </w:t>
            </w:r>
            <w:r w:rsidRPr="00D511EA">
              <w:rPr>
                <w:b/>
                <w:sz w:val="22"/>
                <w:szCs w:val="22"/>
              </w:rPr>
              <w:t>воздействие</w:t>
            </w:r>
            <w:r w:rsidRPr="00D511EA">
              <w:rPr>
                <w:spacing w:val="-4"/>
                <w:sz w:val="22"/>
                <w:szCs w:val="22"/>
              </w:rPr>
              <w:t xml:space="preserve"> </w:t>
            </w:r>
            <w:r w:rsidRPr="00D511EA">
              <w:rPr>
                <w:b/>
                <w:spacing w:val="-4"/>
                <w:sz w:val="22"/>
                <w:szCs w:val="22"/>
              </w:rPr>
              <w:t>удара</w:t>
            </w:r>
          </w:p>
          <w:p w14:paraId="551A566F" w14:textId="77777777" w:rsidR="00A13857" w:rsidRPr="00D511EA" w:rsidRDefault="00A13857" w:rsidP="00356EEE">
            <w:pPr>
              <w:spacing w:line="259" w:lineRule="auto"/>
              <w:rPr>
                <w:color w:val="323232"/>
                <w:sz w:val="22"/>
                <w:szCs w:val="22"/>
              </w:rPr>
            </w:pPr>
            <w:r w:rsidRPr="00D511EA">
              <w:rPr>
                <w:color w:val="323232"/>
                <w:sz w:val="22"/>
                <w:szCs w:val="22"/>
              </w:rPr>
              <w:t>Предложение:</w:t>
            </w:r>
          </w:p>
          <w:p w14:paraId="6E72BBF6" w14:textId="77777777" w:rsidR="00A13857" w:rsidRPr="00D511EA" w:rsidRDefault="00A13857" w:rsidP="00356EEE">
            <w:pPr>
              <w:pStyle w:val="TableParagraph"/>
              <w:spacing w:line="270" w:lineRule="exact"/>
            </w:pPr>
            <w:r w:rsidRPr="00D511EA">
              <w:t>Изменить</w:t>
            </w:r>
            <w:r w:rsidRPr="00D511EA">
              <w:rPr>
                <w:spacing w:val="-2"/>
              </w:rPr>
              <w:t xml:space="preserve"> термин:</w:t>
            </w:r>
          </w:p>
          <w:p w14:paraId="42A1ABD3" w14:textId="77777777" w:rsidR="00A13857" w:rsidRPr="00D511EA" w:rsidRDefault="00A13857" w:rsidP="00356EEE">
            <w:pPr>
              <w:pStyle w:val="TableParagraph"/>
              <w:rPr>
                <w:color w:val="323232"/>
              </w:rPr>
            </w:pPr>
            <w:r w:rsidRPr="00D511EA">
              <w:t>3.44</w:t>
            </w:r>
            <w:r w:rsidRPr="00D511EA">
              <w:rPr>
                <w:spacing w:val="-3"/>
              </w:rPr>
              <w:t xml:space="preserve"> </w:t>
            </w:r>
            <w:r w:rsidRPr="00D511EA">
              <w:rPr>
                <w:b/>
              </w:rPr>
              <w:t>испытания</w:t>
            </w:r>
            <w:r w:rsidRPr="00D511EA">
              <w:rPr>
                <w:spacing w:val="-3"/>
              </w:rPr>
              <w:t xml:space="preserve"> </w:t>
            </w:r>
            <w:r w:rsidRPr="00D511EA">
              <w:rPr>
                <w:b/>
              </w:rPr>
              <w:t>на</w:t>
            </w:r>
            <w:r w:rsidRPr="00D511EA">
              <w:rPr>
                <w:spacing w:val="-3"/>
              </w:rPr>
              <w:t xml:space="preserve"> </w:t>
            </w:r>
            <w:r w:rsidRPr="00D511EA">
              <w:rPr>
                <w:b/>
                <w:spacing w:val="-2"/>
              </w:rPr>
              <w:t>ударную прочность</w:t>
            </w:r>
            <w:r w:rsidRPr="00D511EA">
              <w:rPr>
                <w:color w:val="323232"/>
              </w:rPr>
              <w:t xml:space="preserve"> </w:t>
            </w:r>
          </w:p>
          <w:p w14:paraId="4F49A760" w14:textId="77777777" w:rsidR="00A13857" w:rsidRPr="00D511EA" w:rsidRDefault="00A13857" w:rsidP="00356EEE">
            <w:pPr>
              <w:pStyle w:val="TableParagraph"/>
            </w:pPr>
            <w:r w:rsidRPr="00D511EA">
              <w:t>Обоснование:</w:t>
            </w:r>
          </w:p>
          <w:p w14:paraId="57A6F307" w14:textId="77777777" w:rsidR="00A13857" w:rsidRPr="00D511EA" w:rsidRDefault="00A13857" w:rsidP="00356EEE">
            <w:pPr>
              <w:rPr>
                <w:sz w:val="22"/>
                <w:szCs w:val="22"/>
              </w:rPr>
            </w:pPr>
            <w:r w:rsidRPr="00D511EA">
              <w:t>В</w:t>
            </w:r>
            <w:r w:rsidRPr="00D511EA">
              <w:rPr>
                <w:spacing w:val="-6"/>
              </w:rPr>
              <w:t xml:space="preserve"> </w:t>
            </w:r>
            <w:r w:rsidRPr="00D511EA">
              <w:t>машиностроении</w:t>
            </w:r>
            <w:r w:rsidRPr="00D511EA">
              <w:rPr>
                <w:spacing w:val="-3"/>
              </w:rPr>
              <w:t xml:space="preserve"> </w:t>
            </w:r>
            <w:r w:rsidRPr="00D511EA">
              <w:t>используется</w:t>
            </w:r>
            <w:r w:rsidRPr="00D511EA">
              <w:rPr>
                <w:spacing w:val="-3"/>
              </w:rPr>
              <w:t xml:space="preserve"> </w:t>
            </w:r>
            <w:r w:rsidRPr="00D511EA">
              <w:rPr>
                <w:spacing w:val="-2"/>
              </w:rPr>
              <w:t xml:space="preserve">термин </w:t>
            </w:r>
            <w:r w:rsidRPr="00D511EA">
              <w:t>«испытания</w:t>
            </w:r>
            <w:r w:rsidRPr="00D511EA">
              <w:rPr>
                <w:spacing w:val="-3"/>
              </w:rPr>
              <w:t xml:space="preserve"> </w:t>
            </w:r>
            <w:r w:rsidRPr="00D511EA">
              <w:t>на</w:t>
            </w:r>
            <w:r w:rsidRPr="00D511EA">
              <w:rPr>
                <w:spacing w:val="-1"/>
              </w:rPr>
              <w:t xml:space="preserve"> </w:t>
            </w:r>
            <w:r w:rsidRPr="00D511EA">
              <w:t>ударную</w:t>
            </w:r>
            <w:r w:rsidRPr="00D511EA">
              <w:rPr>
                <w:spacing w:val="56"/>
              </w:rPr>
              <w:t xml:space="preserve"> </w:t>
            </w:r>
            <w:r w:rsidRPr="00D511EA">
              <w:rPr>
                <w:spacing w:val="-2"/>
              </w:rPr>
              <w:t>прочность»</w:t>
            </w:r>
          </w:p>
        </w:tc>
        <w:tc>
          <w:tcPr>
            <w:tcW w:w="3063" w:type="dxa"/>
            <w:tcBorders>
              <w:top w:val="single" w:sz="4" w:space="0" w:color="auto"/>
              <w:left w:val="single" w:sz="4" w:space="0" w:color="000000"/>
              <w:bottom w:val="single" w:sz="4" w:space="0" w:color="000000"/>
              <w:right w:val="single" w:sz="4" w:space="0" w:color="000000"/>
            </w:tcBorders>
          </w:tcPr>
          <w:p w14:paraId="3AC635A0" w14:textId="77777777" w:rsidR="00A13857" w:rsidRPr="00D511EA" w:rsidRDefault="00FD7E47" w:rsidP="00356EEE">
            <w:pPr>
              <w:rPr>
                <w:sz w:val="22"/>
                <w:szCs w:val="22"/>
              </w:rPr>
            </w:pPr>
            <w:r w:rsidRPr="00D511EA">
              <w:rPr>
                <w:sz w:val="22"/>
                <w:szCs w:val="22"/>
              </w:rPr>
              <w:t>Принято</w:t>
            </w:r>
          </w:p>
        </w:tc>
      </w:tr>
      <w:tr w:rsidR="00A13857" w:rsidRPr="00D511EA" w14:paraId="7ABC1FBB"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34F08CA"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3A1124D2" w14:textId="77777777" w:rsidR="00A13857" w:rsidRPr="00D511EA" w:rsidRDefault="00A13857" w:rsidP="00356EEE">
            <w:pPr>
              <w:rPr>
                <w:color w:val="000000"/>
                <w:sz w:val="22"/>
                <w:szCs w:val="22"/>
              </w:rPr>
            </w:pPr>
            <w:r w:rsidRPr="00D511EA">
              <w:rPr>
                <w:color w:val="000000"/>
                <w:sz w:val="22"/>
                <w:szCs w:val="22"/>
              </w:rPr>
              <w:t xml:space="preserve">Раздел 3, </w:t>
            </w:r>
          </w:p>
          <w:p w14:paraId="3EBE5472" w14:textId="77777777" w:rsidR="00A13857" w:rsidRPr="00D511EA" w:rsidRDefault="00A13857" w:rsidP="00356EEE">
            <w:pPr>
              <w:rPr>
                <w:sz w:val="22"/>
                <w:szCs w:val="22"/>
              </w:rPr>
            </w:pPr>
            <w:r w:rsidRPr="00D511EA">
              <w:rPr>
                <w:color w:val="000000"/>
                <w:sz w:val="22"/>
                <w:szCs w:val="22"/>
              </w:rPr>
              <w:lastRenderedPageBreak/>
              <w:t>п. 3.45</w:t>
            </w:r>
          </w:p>
        </w:tc>
        <w:tc>
          <w:tcPr>
            <w:tcW w:w="2552" w:type="dxa"/>
            <w:tcBorders>
              <w:top w:val="single" w:sz="4" w:space="0" w:color="auto"/>
              <w:left w:val="single" w:sz="4" w:space="0" w:color="000000"/>
              <w:bottom w:val="single" w:sz="4" w:space="0" w:color="000000"/>
              <w:right w:val="single" w:sz="4" w:space="0" w:color="000000"/>
            </w:tcBorders>
          </w:tcPr>
          <w:p w14:paraId="26BA702F" w14:textId="77777777" w:rsidR="00A13857" w:rsidRPr="00D511EA" w:rsidRDefault="00A13857" w:rsidP="00356EEE">
            <w:pPr>
              <w:rPr>
                <w:color w:val="000000" w:themeColor="text1"/>
                <w:sz w:val="22"/>
                <w:szCs w:val="22"/>
              </w:rPr>
            </w:pPr>
            <w:r w:rsidRPr="00D511EA">
              <w:rPr>
                <w:sz w:val="22"/>
                <w:szCs w:val="22"/>
              </w:rPr>
              <w:lastRenderedPageBreak/>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w:t>
            </w:r>
            <w:r w:rsidRPr="00D511EA">
              <w:rPr>
                <w:spacing w:val="-2"/>
                <w:sz w:val="22"/>
                <w:szCs w:val="22"/>
              </w:rPr>
              <w:lastRenderedPageBreak/>
              <w:t xml:space="preserve">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596E7B96" w14:textId="77777777" w:rsidR="00A13857" w:rsidRPr="00D511EA" w:rsidRDefault="00A13857" w:rsidP="00356EEE">
            <w:pPr>
              <w:spacing w:line="259" w:lineRule="auto"/>
              <w:rPr>
                <w:color w:val="323232"/>
                <w:sz w:val="22"/>
                <w:szCs w:val="22"/>
              </w:rPr>
            </w:pPr>
            <w:r w:rsidRPr="00D511EA">
              <w:rPr>
                <w:color w:val="323232"/>
                <w:sz w:val="22"/>
                <w:szCs w:val="22"/>
              </w:rPr>
              <w:lastRenderedPageBreak/>
              <w:t>Замечание:</w:t>
            </w:r>
          </w:p>
          <w:p w14:paraId="7E881263" w14:textId="77777777" w:rsidR="00A13857" w:rsidRPr="00D511EA" w:rsidRDefault="00A13857" w:rsidP="00356EEE">
            <w:pPr>
              <w:pStyle w:val="TableParagraph"/>
              <w:ind w:right="144"/>
            </w:pPr>
            <w:r w:rsidRPr="00D511EA">
              <w:lastRenderedPageBreak/>
              <w:t>Определение</w:t>
            </w:r>
            <w:r w:rsidRPr="00D511EA">
              <w:rPr>
                <w:spacing w:val="-15"/>
              </w:rPr>
              <w:t xml:space="preserve"> </w:t>
            </w:r>
            <w:r w:rsidRPr="00D511EA">
              <w:t>термина</w:t>
            </w:r>
            <w:r w:rsidRPr="00D511EA">
              <w:rPr>
                <w:spacing w:val="-15"/>
              </w:rPr>
              <w:t xml:space="preserve"> </w:t>
            </w:r>
            <w:r w:rsidRPr="00D511EA">
              <w:t xml:space="preserve">требует </w:t>
            </w:r>
            <w:r w:rsidRPr="00D511EA">
              <w:rPr>
                <w:spacing w:val="-2"/>
              </w:rPr>
              <w:t>уточнения:</w:t>
            </w:r>
          </w:p>
          <w:p w14:paraId="45366B8E" w14:textId="77777777" w:rsidR="00A13857" w:rsidRPr="00D511EA" w:rsidRDefault="00A13857" w:rsidP="00356EEE">
            <w:pPr>
              <w:spacing w:line="259" w:lineRule="auto"/>
              <w:rPr>
                <w:color w:val="323232"/>
                <w:sz w:val="22"/>
                <w:szCs w:val="22"/>
              </w:rPr>
            </w:pPr>
            <w:r w:rsidRPr="00D511EA">
              <w:rPr>
                <w:sz w:val="22"/>
                <w:szCs w:val="22"/>
              </w:rPr>
              <w:t xml:space="preserve">3.45 </w:t>
            </w:r>
            <w:r w:rsidRPr="00D511EA">
              <w:rPr>
                <w:b/>
                <w:sz w:val="22"/>
                <w:szCs w:val="22"/>
              </w:rPr>
              <w:t>испытания</w:t>
            </w:r>
            <w:r w:rsidRPr="00D511EA">
              <w:rPr>
                <w:sz w:val="22"/>
                <w:szCs w:val="22"/>
              </w:rPr>
              <w:t xml:space="preserve"> </w:t>
            </w:r>
            <w:r w:rsidRPr="00D511EA">
              <w:rPr>
                <w:b/>
                <w:sz w:val="22"/>
                <w:szCs w:val="22"/>
              </w:rPr>
              <w:t>на</w:t>
            </w:r>
            <w:r w:rsidRPr="00D511EA">
              <w:rPr>
                <w:sz w:val="22"/>
                <w:szCs w:val="22"/>
              </w:rPr>
              <w:t xml:space="preserve"> </w:t>
            </w:r>
            <w:r w:rsidRPr="00D511EA">
              <w:rPr>
                <w:b/>
                <w:sz w:val="22"/>
                <w:szCs w:val="22"/>
              </w:rPr>
              <w:t>воздействие</w:t>
            </w:r>
            <w:r w:rsidRPr="00D511EA">
              <w:rPr>
                <w:sz w:val="22"/>
                <w:szCs w:val="22"/>
              </w:rPr>
              <w:t xml:space="preserve"> </w:t>
            </w:r>
            <w:r w:rsidRPr="00D511EA">
              <w:rPr>
                <w:b/>
                <w:sz w:val="22"/>
                <w:szCs w:val="22"/>
              </w:rPr>
              <w:t>ускорения:</w:t>
            </w:r>
            <w:r w:rsidRPr="00D511EA">
              <w:rPr>
                <w:b/>
                <w:spacing w:val="-10"/>
                <w:sz w:val="22"/>
                <w:szCs w:val="22"/>
              </w:rPr>
              <w:t xml:space="preserve"> </w:t>
            </w:r>
            <w:r w:rsidRPr="00D511EA">
              <w:rPr>
                <w:sz w:val="22"/>
                <w:szCs w:val="22"/>
              </w:rPr>
              <w:t>Механические</w:t>
            </w:r>
            <w:r w:rsidRPr="00D511EA">
              <w:rPr>
                <w:spacing w:val="-10"/>
                <w:sz w:val="22"/>
                <w:szCs w:val="22"/>
              </w:rPr>
              <w:t xml:space="preserve"> </w:t>
            </w:r>
            <w:r w:rsidRPr="00D511EA">
              <w:rPr>
                <w:sz w:val="22"/>
                <w:szCs w:val="22"/>
              </w:rPr>
              <w:t>испытания, проводимые</w:t>
            </w:r>
            <w:r w:rsidRPr="00D511EA">
              <w:rPr>
                <w:spacing w:val="-13"/>
                <w:sz w:val="22"/>
                <w:szCs w:val="22"/>
              </w:rPr>
              <w:t xml:space="preserve"> </w:t>
            </w:r>
            <w:r w:rsidRPr="00D511EA">
              <w:rPr>
                <w:sz w:val="22"/>
                <w:szCs w:val="22"/>
              </w:rPr>
              <w:t>для</w:t>
            </w:r>
            <w:r w:rsidRPr="00D511EA">
              <w:rPr>
                <w:spacing w:val="-12"/>
                <w:sz w:val="22"/>
                <w:szCs w:val="22"/>
              </w:rPr>
              <w:t xml:space="preserve"> </w:t>
            </w:r>
            <w:r w:rsidRPr="00D511EA">
              <w:rPr>
                <w:sz w:val="22"/>
                <w:szCs w:val="22"/>
              </w:rPr>
              <w:t>определения</w:t>
            </w:r>
            <w:r w:rsidRPr="00D511EA">
              <w:rPr>
                <w:spacing w:val="-12"/>
                <w:sz w:val="22"/>
                <w:szCs w:val="22"/>
              </w:rPr>
              <w:t xml:space="preserve"> </w:t>
            </w:r>
            <w:r w:rsidRPr="00D511EA">
              <w:rPr>
                <w:sz w:val="22"/>
                <w:szCs w:val="22"/>
              </w:rPr>
              <w:t>свойства изделия выполнять свои функции</w:t>
            </w:r>
          </w:p>
          <w:p w14:paraId="53C90FB6" w14:textId="77777777" w:rsidR="00A13857" w:rsidRPr="00D511EA" w:rsidRDefault="00A13857" w:rsidP="00356EEE">
            <w:pPr>
              <w:spacing w:line="259" w:lineRule="auto"/>
              <w:rPr>
                <w:color w:val="323232"/>
                <w:sz w:val="22"/>
                <w:szCs w:val="22"/>
              </w:rPr>
            </w:pPr>
            <w:r w:rsidRPr="00D511EA">
              <w:rPr>
                <w:color w:val="323232"/>
                <w:sz w:val="22"/>
                <w:szCs w:val="22"/>
              </w:rPr>
              <w:t>Предложение:</w:t>
            </w:r>
          </w:p>
          <w:p w14:paraId="636C8CE3" w14:textId="77777777" w:rsidR="00A13857" w:rsidRPr="00D511EA" w:rsidRDefault="00A13857" w:rsidP="00356EEE">
            <w:pPr>
              <w:pStyle w:val="TableParagraph"/>
              <w:ind w:right="1367"/>
            </w:pPr>
            <w:r w:rsidRPr="00D511EA">
              <w:t>Изменить</w:t>
            </w:r>
            <w:r w:rsidRPr="00D511EA">
              <w:rPr>
                <w:spacing w:val="-15"/>
              </w:rPr>
              <w:t xml:space="preserve"> </w:t>
            </w:r>
            <w:r w:rsidRPr="00D511EA">
              <w:t>формулировку определения термина:</w:t>
            </w:r>
          </w:p>
          <w:p w14:paraId="5665BD26" w14:textId="77777777" w:rsidR="00A13857" w:rsidRPr="00D511EA" w:rsidRDefault="00A13857" w:rsidP="00356EEE">
            <w:pPr>
              <w:spacing w:line="259" w:lineRule="auto"/>
              <w:rPr>
                <w:color w:val="323232"/>
                <w:sz w:val="22"/>
                <w:szCs w:val="22"/>
              </w:rPr>
            </w:pPr>
            <w:r w:rsidRPr="00D511EA">
              <w:rPr>
                <w:sz w:val="22"/>
                <w:szCs w:val="22"/>
              </w:rPr>
              <w:t xml:space="preserve">3.45 </w:t>
            </w:r>
            <w:r w:rsidRPr="00D511EA">
              <w:rPr>
                <w:b/>
                <w:sz w:val="22"/>
                <w:szCs w:val="22"/>
              </w:rPr>
              <w:t>испытания</w:t>
            </w:r>
            <w:r w:rsidRPr="00D511EA">
              <w:rPr>
                <w:sz w:val="22"/>
                <w:szCs w:val="22"/>
              </w:rPr>
              <w:t xml:space="preserve"> </w:t>
            </w:r>
            <w:r w:rsidRPr="00D511EA">
              <w:rPr>
                <w:b/>
                <w:sz w:val="22"/>
                <w:szCs w:val="22"/>
              </w:rPr>
              <w:t>на</w:t>
            </w:r>
            <w:r w:rsidRPr="00D511EA">
              <w:rPr>
                <w:sz w:val="22"/>
                <w:szCs w:val="22"/>
              </w:rPr>
              <w:t xml:space="preserve"> </w:t>
            </w:r>
            <w:r w:rsidRPr="00D511EA">
              <w:rPr>
                <w:b/>
                <w:sz w:val="22"/>
                <w:szCs w:val="22"/>
              </w:rPr>
              <w:t>воздействие</w:t>
            </w:r>
            <w:r w:rsidRPr="00D511EA">
              <w:rPr>
                <w:sz w:val="22"/>
                <w:szCs w:val="22"/>
              </w:rPr>
              <w:t xml:space="preserve"> </w:t>
            </w:r>
            <w:r w:rsidRPr="00D511EA">
              <w:rPr>
                <w:b/>
                <w:sz w:val="22"/>
                <w:szCs w:val="22"/>
              </w:rPr>
              <w:t>ускорения</w:t>
            </w:r>
            <w:r w:rsidRPr="00D511EA">
              <w:rPr>
                <w:sz w:val="22"/>
                <w:szCs w:val="22"/>
              </w:rPr>
              <w:t>: Механические испытания, проводимые для определения свойства изделия выполнять свои функции и сохранять</w:t>
            </w:r>
            <w:r w:rsidRPr="00D511EA">
              <w:rPr>
                <w:spacing w:val="-7"/>
                <w:sz w:val="22"/>
                <w:szCs w:val="22"/>
              </w:rPr>
              <w:t xml:space="preserve"> </w:t>
            </w:r>
            <w:r w:rsidRPr="00D511EA">
              <w:rPr>
                <w:sz w:val="22"/>
                <w:szCs w:val="22"/>
              </w:rPr>
              <w:t>значения</w:t>
            </w:r>
            <w:r w:rsidRPr="00D511EA">
              <w:rPr>
                <w:spacing w:val="-8"/>
                <w:sz w:val="22"/>
                <w:szCs w:val="22"/>
              </w:rPr>
              <w:t xml:space="preserve"> </w:t>
            </w:r>
            <w:r w:rsidRPr="00D511EA">
              <w:rPr>
                <w:sz w:val="22"/>
                <w:szCs w:val="22"/>
              </w:rPr>
              <w:t>параметров</w:t>
            </w:r>
            <w:r w:rsidRPr="00D511EA">
              <w:rPr>
                <w:spacing w:val="-6"/>
                <w:sz w:val="22"/>
                <w:szCs w:val="22"/>
              </w:rPr>
              <w:t xml:space="preserve"> </w:t>
            </w:r>
            <w:r w:rsidRPr="00D511EA">
              <w:rPr>
                <w:sz w:val="22"/>
                <w:szCs w:val="22"/>
              </w:rPr>
              <w:t>в пределах</w:t>
            </w:r>
            <w:r w:rsidRPr="00D511EA">
              <w:rPr>
                <w:spacing w:val="-11"/>
                <w:sz w:val="22"/>
                <w:szCs w:val="22"/>
              </w:rPr>
              <w:t xml:space="preserve"> </w:t>
            </w:r>
            <w:r w:rsidRPr="00D511EA">
              <w:rPr>
                <w:sz w:val="22"/>
                <w:szCs w:val="22"/>
              </w:rPr>
              <w:t>нормы</w:t>
            </w:r>
            <w:r w:rsidRPr="00D511EA">
              <w:rPr>
                <w:spacing w:val="-13"/>
                <w:sz w:val="22"/>
                <w:szCs w:val="22"/>
              </w:rPr>
              <w:t xml:space="preserve"> </w:t>
            </w:r>
            <w:r w:rsidRPr="00D511EA">
              <w:rPr>
                <w:sz w:val="22"/>
                <w:szCs w:val="22"/>
              </w:rPr>
              <w:t>при</w:t>
            </w:r>
            <w:r w:rsidRPr="00D511EA">
              <w:rPr>
                <w:spacing w:val="-11"/>
                <w:sz w:val="22"/>
                <w:szCs w:val="22"/>
              </w:rPr>
              <w:t xml:space="preserve"> </w:t>
            </w:r>
            <w:r w:rsidRPr="00D511EA">
              <w:rPr>
                <w:sz w:val="22"/>
                <w:szCs w:val="22"/>
              </w:rPr>
              <w:t xml:space="preserve">воздействии </w:t>
            </w:r>
            <w:r w:rsidRPr="00D511EA">
              <w:rPr>
                <w:spacing w:val="-2"/>
                <w:sz w:val="22"/>
                <w:szCs w:val="22"/>
              </w:rPr>
              <w:t>ускорения</w:t>
            </w:r>
          </w:p>
          <w:p w14:paraId="18164F19" w14:textId="77777777" w:rsidR="00A13857" w:rsidRPr="00D511EA" w:rsidRDefault="00A13857" w:rsidP="00356EEE">
            <w:pPr>
              <w:spacing w:line="259" w:lineRule="auto"/>
              <w:rPr>
                <w:color w:val="323232"/>
                <w:sz w:val="22"/>
                <w:szCs w:val="22"/>
              </w:rPr>
            </w:pPr>
            <w:r w:rsidRPr="00D511EA">
              <w:rPr>
                <w:color w:val="323232"/>
                <w:sz w:val="22"/>
                <w:szCs w:val="22"/>
              </w:rPr>
              <w:t>Обоснование:</w:t>
            </w:r>
          </w:p>
          <w:p w14:paraId="2AE521F6" w14:textId="77777777" w:rsidR="00A13857" w:rsidRPr="00D511EA" w:rsidRDefault="00A13857" w:rsidP="00356EEE">
            <w:pPr>
              <w:spacing w:line="259" w:lineRule="auto"/>
              <w:rPr>
                <w:color w:val="323232"/>
                <w:sz w:val="22"/>
                <w:szCs w:val="22"/>
              </w:rPr>
            </w:pPr>
            <w:r w:rsidRPr="00D511EA">
              <w:rPr>
                <w:sz w:val="22"/>
                <w:szCs w:val="22"/>
              </w:rPr>
              <w:t>Определение термина не завершено. Отсутствуют</w:t>
            </w:r>
            <w:r w:rsidRPr="00D511EA">
              <w:rPr>
                <w:spacing w:val="-10"/>
                <w:sz w:val="22"/>
                <w:szCs w:val="22"/>
              </w:rPr>
              <w:t xml:space="preserve"> </w:t>
            </w:r>
            <w:r w:rsidRPr="00D511EA">
              <w:rPr>
                <w:sz w:val="22"/>
                <w:szCs w:val="22"/>
              </w:rPr>
              <w:t>условия</w:t>
            </w:r>
            <w:r w:rsidRPr="00D511EA">
              <w:rPr>
                <w:spacing w:val="-14"/>
                <w:sz w:val="22"/>
                <w:szCs w:val="22"/>
              </w:rPr>
              <w:t xml:space="preserve"> </w:t>
            </w:r>
            <w:r w:rsidRPr="00D511EA">
              <w:rPr>
                <w:sz w:val="22"/>
                <w:szCs w:val="22"/>
              </w:rPr>
              <w:t>при</w:t>
            </w:r>
            <w:r w:rsidRPr="00D511EA">
              <w:rPr>
                <w:spacing w:val="-13"/>
                <w:sz w:val="22"/>
                <w:szCs w:val="22"/>
              </w:rPr>
              <w:t xml:space="preserve"> </w:t>
            </w:r>
            <w:r w:rsidRPr="00D511EA">
              <w:rPr>
                <w:sz w:val="22"/>
                <w:szCs w:val="22"/>
              </w:rPr>
              <w:t xml:space="preserve">выполнении </w:t>
            </w:r>
            <w:r w:rsidRPr="00D511EA">
              <w:rPr>
                <w:spacing w:val="-2"/>
                <w:sz w:val="22"/>
                <w:szCs w:val="22"/>
              </w:rPr>
              <w:t>испытаний</w:t>
            </w:r>
          </w:p>
        </w:tc>
        <w:tc>
          <w:tcPr>
            <w:tcW w:w="3063" w:type="dxa"/>
            <w:tcBorders>
              <w:top w:val="single" w:sz="4" w:space="0" w:color="auto"/>
              <w:left w:val="single" w:sz="4" w:space="0" w:color="000000"/>
              <w:bottom w:val="single" w:sz="4" w:space="0" w:color="000000"/>
              <w:right w:val="single" w:sz="4" w:space="0" w:color="000000"/>
            </w:tcBorders>
          </w:tcPr>
          <w:p w14:paraId="3354B6D4" w14:textId="77777777" w:rsidR="00E4533F" w:rsidRPr="00D511EA" w:rsidRDefault="00E4533F" w:rsidP="00E4533F">
            <w:pPr>
              <w:rPr>
                <w:sz w:val="22"/>
                <w:szCs w:val="22"/>
              </w:rPr>
            </w:pPr>
            <w:r w:rsidRPr="00D511EA">
              <w:rPr>
                <w:sz w:val="22"/>
                <w:szCs w:val="22"/>
              </w:rPr>
              <w:lastRenderedPageBreak/>
              <w:t>Принято</w:t>
            </w:r>
            <w:r w:rsidR="003D47AE" w:rsidRPr="00D511EA">
              <w:rPr>
                <w:sz w:val="22"/>
                <w:szCs w:val="22"/>
              </w:rPr>
              <w:t xml:space="preserve"> к сведению</w:t>
            </w:r>
            <w:r w:rsidRPr="00D511EA">
              <w:rPr>
                <w:sz w:val="22"/>
                <w:szCs w:val="22"/>
              </w:rPr>
              <w:t>.</w:t>
            </w:r>
          </w:p>
          <w:p w14:paraId="53F6C266" w14:textId="77777777" w:rsidR="00E4533F" w:rsidRPr="00D511EA" w:rsidRDefault="003D47AE" w:rsidP="00E4533F">
            <w:pPr>
              <w:rPr>
                <w:sz w:val="22"/>
                <w:szCs w:val="22"/>
              </w:rPr>
            </w:pPr>
            <w:r w:rsidRPr="00D511EA">
              <w:rPr>
                <w:sz w:val="22"/>
                <w:szCs w:val="22"/>
              </w:rPr>
              <w:lastRenderedPageBreak/>
              <w:t>Термин изменен и представлен в следующей редакции:</w:t>
            </w:r>
          </w:p>
          <w:p w14:paraId="3C8CA5A9" w14:textId="77777777" w:rsidR="00E4533F" w:rsidRPr="00D511EA" w:rsidRDefault="00E4533F" w:rsidP="00E4533F">
            <w:pPr>
              <w:rPr>
                <w:sz w:val="22"/>
                <w:szCs w:val="22"/>
              </w:rPr>
            </w:pPr>
            <w:r w:rsidRPr="00D511EA">
              <w:rPr>
                <w:b/>
                <w:sz w:val="22"/>
                <w:szCs w:val="22"/>
              </w:rPr>
              <w:t>испытания на воздействие ускорения:</w:t>
            </w:r>
            <w:r w:rsidRPr="00D511EA">
              <w:rPr>
                <w:sz w:val="22"/>
                <w:szCs w:val="22"/>
              </w:rPr>
              <w:t xml:space="preserve"> Механические испытания, проводимые для определения свойства изделия выполнять свои функции и сохранять значения параметров в пределах нормы при воздействии ускорения.</w:t>
            </w:r>
          </w:p>
        </w:tc>
      </w:tr>
      <w:tr w:rsidR="00A13857" w:rsidRPr="00D511EA" w14:paraId="368BB4CA"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E1A32E2" w14:textId="77777777" w:rsidR="00A13857" w:rsidRPr="00746FC1" w:rsidRDefault="00A13857"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E1EDBF2" w14:textId="77777777" w:rsidR="00A13857" w:rsidRPr="00D511EA" w:rsidRDefault="00A13857" w:rsidP="00356EEE">
            <w:pPr>
              <w:rPr>
                <w:color w:val="000000"/>
                <w:sz w:val="22"/>
                <w:szCs w:val="22"/>
              </w:rPr>
            </w:pPr>
            <w:r w:rsidRPr="00D511EA">
              <w:rPr>
                <w:color w:val="000000"/>
                <w:sz w:val="22"/>
                <w:szCs w:val="22"/>
              </w:rPr>
              <w:t xml:space="preserve">Раздел 3, </w:t>
            </w:r>
          </w:p>
          <w:p w14:paraId="30E8B692" w14:textId="77777777" w:rsidR="00A13857" w:rsidRPr="00D511EA" w:rsidRDefault="00A13857" w:rsidP="00356EEE">
            <w:pPr>
              <w:rPr>
                <w:sz w:val="22"/>
                <w:szCs w:val="22"/>
              </w:rPr>
            </w:pPr>
            <w:r w:rsidRPr="00D511EA">
              <w:rPr>
                <w:color w:val="000000"/>
                <w:sz w:val="22"/>
                <w:szCs w:val="22"/>
              </w:rPr>
              <w:t>п. 3.45</w:t>
            </w:r>
          </w:p>
        </w:tc>
        <w:tc>
          <w:tcPr>
            <w:tcW w:w="2552" w:type="dxa"/>
            <w:tcBorders>
              <w:top w:val="single" w:sz="4" w:space="0" w:color="auto"/>
              <w:left w:val="single" w:sz="4" w:space="0" w:color="000000"/>
              <w:bottom w:val="single" w:sz="4" w:space="0" w:color="000000"/>
              <w:right w:val="single" w:sz="4" w:space="0" w:color="000000"/>
            </w:tcBorders>
          </w:tcPr>
          <w:p w14:paraId="6AB0C8FE" w14:textId="77777777" w:rsidR="00A13857" w:rsidRPr="00D511EA" w:rsidRDefault="00A13857" w:rsidP="00356EEE">
            <w:pPr>
              <w:rPr>
                <w:rFonts w:cstheme="minorHAnsi"/>
                <w:sz w:val="22"/>
                <w:szCs w:val="22"/>
              </w:rPr>
            </w:pPr>
            <w:r w:rsidRPr="00D511EA">
              <w:rPr>
                <w:rFonts w:cstheme="minorHAnsi"/>
                <w:sz w:val="22"/>
                <w:szCs w:val="22"/>
              </w:rPr>
              <w:t>АО «ТМХ»,</w:t>
            </w:r>
          </w:p>
          <w:p w14:paraId="1B1B9CD4" w14:textId="77777777" w:rsidR="00A13857" w:rsidRPr="00D511EA" w:rsidRDefault="00A13857" w:rsidP="00356EEE">
            <w:pPr>
              <w:rPr>
                <w:rFonts w:eastAsia="ArialMT"/>
                <w:sz w:val="22"/>
                <w:szCs w:val="22"/>
              </w:rPr>
            </w:pPr>
            <w:r w:rsidRPr="00D511EA">
              <w:rPr>
                <w:rFonts w:cstheme="minorHAnsi"/>
                <w:sz w:val="22"/>
                <w:szCs w:val="22"/>
              </w:rPr>
              <w:t>Исх. № 950-ТМХ от 20.02.2026</w:t>
            </w:r>
          </w:p>
          <w:p w14:paraId="0D5C41B8" w14:textId="77777777" w:rsidR="00A13857" w:rsidRPr="00D511EA" w:rsidRDefault="00A13857" w:rsidP="00356EEE">
            <w:pPr>
              <w:rPr>
                <w:rFonts w:eastAsia="Calibri"/>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000000"/>
              <w:right w:val="single" w:sz="4" w:space="0" w:color="000000"/>
            </w:tcBorders>
          </w:tcPr>
          <w:p w14:paraId="2751D503" w14:textId="77777777" w:rsidR="00A13857" w:rsidRPr="00D511EA" w:rsidRDefault="00A13857" w:rsidP="00356EEE">
            <w:pPr>
              <w:rPr>
                <w:sz w:val="22"/>
                <w:szCs w:val="22"/>
              </w:rPr>
            </w:pPr>
            <w:r w:rsidRPr="00D511EA">
              <w:rPr>
                <w:b/>
                <w:sz w:val="22"/>
                <w:szCs w:val="22"/>
              </w:rPr>
              <w:t>испытания на воздействие ускорения:</w:t>
            </w:r>
            <w:r w:rsidRPr="00D511EA">
              <w:rPr>
                <w:sz w:val="22"/>
                <w:szCs w:val="22"/>
              </w:rPr>
              <w:t xml:space="preserve"> Механические испытания, проводимые для определения свойства изделия выполнять свои функции.</w:t>
            </w:r>
          </w:p>
          <w:p w14:paraId="09658B2A" w14:textId="77777777" w:rsidR="00A13857" w:rsidRPr="00D511EA" w:rsidRDefault="00A13857" w:rsidP="00356EEE">
            <w:pPr>
              <w:rPr>
                <w:sz w:val="22"/>
                <w:szCs w:val="22"/>
              </w:rPr>
            </w:pPr>
            <w:r w:rsidRPr="00D511EA">
              <w:rPr>
                <w:sz w:val="22"/>
                <w:szCs w:val="22"/>
              </w:rPr>
              <w:t>Изменить на</w:t>
            </w:r>
          </w:p>
          <w:p w14:paraId="17989125" w14:textId="77777777" w:rsidR="00A13857" w:rsidRPr="00D511EA" w:rsidRDefault="00A13857" w:rsidP="00356EEE">
            <w:pPr>
              <w:rPr>
                <w:i/>
                <w:sz w:val="22"/>
                <w:szCs w:val="22"/>
                <w:u w:val="single"/>
              </w:rPr>
            </w:pPr>
            <w:r w:rsidRPr="00D511EA">
              <w:rPr>
                <w:b/>
                <w:sz w:val="22"/>
                <w:szCs w:val="22"/>
              </w:rPr>
              <w:t>испытания на воздействие ускорения:</w:t>
            </w:r>
            <w:r w:rsidRPr="00D511EA">
              <w:rPr>
                <w:sz w:val="22"/>
                <w:szCs w:val="22"/>
              </w:rPr>
              <w:t xml:space="preserve"> Механические испытания, проводимые для определения свойства изделия выполнять свои функции </w:t>
            </w:r>
            <w:r w:rsidRPr="00D511EA">
              <w:rPr>
                <w:i/>
                <w:sz w:val="22"/>
                <w:szCs w:val="22"/>
                <w:u w:val="single"/>
              </w:rPr>
              <w:t>и сохранять значения параметров в пределах нормы при воздействии ускорения.</w:t>
            </w:r>
          </w:p>
          <w:p w14:paraId="5304E579" w14:textId="77777777" w:rsidR="00A13857" w:rsidRPr="00D511EA" w:rsidRDefault="00A13857" w:rsidP="00356EEE">
            <w:pPr>
              <w:rPr>
                <w:sz w:val="22"/>
                <w:szCs w:val="22"/>
              </w:rPr>
            </w:pPr>
            <w:r w:rsidRPr="00D511EA">
              <w:rPr>
                <w:spacing w:val="-6"/>
                <w:sz w:val="22"/>
                <w:szCs w:val="22"/>
              </w:rPr>
              <w:t>Дополнить согласно КТО и аналогичным определениям испытаний.</w:t>
            </w:r>
          </w:p>
        </w:tc>
        <w:tc>
          <w:tcPr>
            <w:tcW w:w="3063" w:type="dxa"/>
            <w:tcBorders>
              <w:top w:val="single" w:sz="4" w:space="0" w:color="auto"/>
              <w:left w:val="single" w:sz="4" w:space="0" w:color="000000"/>
              <w:bottom w:val="single" w:sz="4" w:space="0" w:color="000000"/>
              <w:right w:val="single" w:sz="4" w:space="0" w:color="000000"/>
            </w:tcBorders>
          </w:tcPr>
          <w:p w14:paraId="7DE43329" w14:textId="77777777" w:rsidR="00A13857" w:rsidRPr="00D511EA" w:rsidRDefault="00A13857" w:rsidP="003D47AE">
            <w:pPr>
              <w:rPr>
                <w:sz w:val="22"/>
                <w:szCs w:val="22"/>
              </w:rPr>
            </w:pPr>
            <w:r w:rsidRPr="00D511EA">
              <w:rPr>
                <w:sz w:val="22"/>
                <w:szCs w:val="22"/>
              </w:rPr>
              <w:t>Принято</w:t>
            </w:r>
          </w:p>
        </w:tc>
      </w:tr>
      <w:tr w:rsidR="00E4533F" w:rsidRPr="00D511EA" w14:paraId="14E200EA"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8A37DD4" w14:textId="77777777" w:rsidR="00E4533F" w:rsidRPr="00746FC1" w:rsidRDefault="00E4533F"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31EFCB1" w14:textId="77777777" w:rsidR="00E4533F" w:rsidRPr="00D511EA" w:rsidRDefault="00E4533F" w:rsidP="00356EEE">
            <w:pPr>
              <w:jc w:val="both"/>
              <w:rPr>
                <w:color w:val="000000"/>
                <w:sz w:val="22"/>
                <w:szCs w:val="22"/>
              </w:rPr>
            </w:pPr>
            <w:r w:rsidRPr="00D511EA">
              <w:rPr>
                <w:color w:val="000000"/>
                <w:sz w:val="22"/>
                <w:szCs w:val="22"/>
              </w:rPr>
              <w:t>Раздел 3,</w:t>
            </w:r>
          </w:p>
          <w:p w14:paraId="76D0E17F" w14:textId="77777777" w:rsidR="00E4533F" w:rsidRPr="00D511EA" w:rsidRDefault="00E4533F" w:rsidP="00356EEE">
            <w:pPr>
              <w:jc w:val="both"/>
              <w:rPr>
                <w:sz w:val="22"/>
                <w:szCs w:val="22"/>
              </w:rPr>
            </w:pPr>
            <w:r w:rsidRPr="00D511EA">
              <w:rPr>
                <w:sz w:val="22"/>
                <w:szCs w:val="22"/>
              </w:rPr>
              <w:t>п. 3.45</w:t>
            </w:r>
          </w:p>
        </w:tc>
        <w:tc>
          <w:tcPr>
            <w:tcW w:w="2552" w:type="dxa"/>
            <w:tcBorders>
              <w:top w:val="single" w:sz="4" w:space="0" w:color="auto"/>
              <w:left w:val="single" w:sz="4" w:space="0" w:color="000000"/>
              <w:bottom w:val="single" w:sz="4" w:space="0" w:color="000000"/>
              <w:right w:val="single" w:sz="4" w:space="0" w:color="000000"/>
            </w:tcBorders>
          </w:tcPr>
          <w:p w14:paraId="4667C51D" w14:textId="77777777" w:rsidR="00E4533F" w:rsidRPr="00D511EA" w:rsidRDefault="00E4533F" w:rsidP="00356EEE">
            <w:pPr>
              <w:rPr>
                <w:bCs/>
                <w:sz w:val="22"/>
                <w:szCs w:val="22"/>
              </w:rPr>
            </w:pPr>
            <w:r w:rsidRPr="00D511EA">
              <w:rPr>
                <w:bCs/>
                <w:sz w:val="22"/>
                <w:szCs w:val="22"/>
              </w:rPr>
              <w:t>АО «Концерн ВКО «Алмаз-Антей»</w:t>
            </w:r>
          </w:p>
          <w:p w14:paraId="1601CCAB" w14:textId="77777777" w:rsidR="00E4533F" w:rsidRPr="00D511EA" w:rsidRDefault="00E4533F"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5E157B82" w14:textId="77777777" w:rsidR="00E4533F" w:rsidRPr="00D511EA" w:rsidRDefault="00E4533F" w:rsidP="00356EEE">
            <w:pPr>
              <w:rPr>
                <w:sz w:val="22"/>
                <w:szCs w:val="22"/>
              </w:rPr>
            </w:pPr>
            <w:r w:rsidRPr="00D511EA">
              <w:rPr>
                <w:sz w:val="22"/>
                <w:szCs w:val="22"/>
              </w:rPr>
              <w:t>Замечание:</w:t>
            </w:r>
          </w:p>
          <w:p w14:paraId="79301DB0" w14:textId="77777777" w:rsidR="00E4533F" w:rsidRPr="00D511EA" w:rsidRDefault="00E4533F" w:rsidP="00356EEE">
            <w:pPr>
              <w:rPr>
                <w:sz w:val="22"/>
                <w:szCs w:val="22"/>
              </w:rPr>
            </w:pPr>
            <w:r w:rsidRPr="00D511EA">
              <w:rPr>
                <w:sz w:val="22"/>
                <w:szCs w:val="22"/>
                <w:lang w:bidi="ru-RU"/>
              </w:rPr>
              <w:t xml:space="preserve">3.45 </w:t>
            </w:r>
            <w:r w:rsidRPr="00D511EA">
              <w:rPr>
                <w:b/>
                <w:sz w:val="22"/>
                <w:szCs w:val="22"/>
                <w:lang w:bidi="ru-RU"/>
              </w:rPr>
              <w:t>испытания на воздействие ускорения:</w:t>
            </w:r>
            <w:r w:rsidRPr="00D511EA">
              <w:rPr>
                <w:sz w:val="22"/>
                <w:szCs w:val="22"/>
                <w:lang w:bidi="ru-RU"/>
              </w:rPr>
              <w:t xml:space="preserve"> Механические испытания, проводимые для определения свойства изделия выполнять свои функции.</w:t>
            </w:r>
          </w:p>
          <w:p w14:paraId="45EFE59E" w14:textId="77777777" w:rsidR="00E4533F" w:rsidRPr="00D511EA" w:rsidRDefault="00E4533F" w:rsidP="00356EEE">
            <w:pPr>
              <w:rPr>
                <w:sz w:val="22"/>
                <w:szCs w:val="22"/>
              </w:rPr>
            </w:pPr>
            <w:r w:rsidRPr="00D511EA">
              <w:rPr>
                <w:sz w:val="22"/>
                <w:szCs w:val="22"/>
              </w:rPr>
              <w:t>Предложение:</w:t>
            </w:r>
          </w:p>
          <w:p w14:paraId="1F48C1D5" w14:textId="77777777" w:rsidR="00E4533F" w:rsidRPr="00D511EA" w:rsidRDefault="00E4533F" w:rsidP="00356EEE">
            <w:pPr>
              <w:rPr>
                <w:sz w:val="22"/>
                <w:szCs w:val="22"/>
              </w:rPr>
            </w:pPr>
            <w:r w:rsidRPr="00D511EA">
              <w:rPr>
                <w:sz w:val="22"/>
                <w:szCs w:val="22"/>
                <w:lang w:bidi="ru-RU"/>
              </w:rPr>
              <w:t xml:space="preserve">3.45 </w:t>
            </w:r>
            <w:r w:rsidRPr="00D511EA">
              <w:rPr>
                <w:b/>
                <w:sz w:val="22"/>
                <w:szCs w:val="22"/>
                <w:lang w:bidi="ru-RU"/>
              </w:rPr>
              <w:t xml:space="preserve">испытания на воздействие ускорения: </w:t>
            </w:r>
            <w:r w:rsidRPr="00D511EA">
              <w:rPr>
                <w:sz w:val="22"/>
                <w:szCs w:val="22"/>
                <w:lang w:bidi="ru-RU"/>
              </w:rPr>
              <w:t>Механические испытания, проводимые для определения свойства изделия выполнять свои функции и сохранять значения параметров в пределах нормы при воздействии ускорения.</w:t>
            </w:r>
          </w:p>
          <w:p w14:paraId="4540BD47" w14:textId="77777777" w:rsidR="00E4533F" w:rsidRPr="00D511EA" w:rsidRDefault="00E4533F" w:rsidP="00356EEE">
            <w:pPr>
              <w:rPr>
                <w:sz w:val="22"/>
                <w:szCs w:val="22"/>
              </w:rPr>
            </w:pPr>
            <w:r w:rsidRPr="00D511EA">
              <w:rPr>
                <w:sz w:val="22"/>
                <w:szCs w:val="22"/>
              </w:rPr>
              <w:t>Обоснование:</w:t>
            </w:r>
          </w:p>
          <w:p w14:paraId="5FAA2FC6" w14:textId="77777777" w:rsidR="00E4533F" w:rsidRPr="00D511EA" w:rsidRDefault="00E4533F" w:rsidP="00356EEE">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Определение не дает точного понимания:</w:t>
            </w:r>
          </w:p>
          <w:p w14:paraId="1EF796BF" w14:textId="77777777" w:rsidR="00E4533F" w:rsidRPr="00D511EA" w:rsidRDefault="00E4533F" w:rsidP="00356EEE">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1) Какие именно механические испытания проводятся?</w:t>
            </w:r>
          </w:p>
          <w:p w14:paraId="1B5EF2BC" w14:textId="77777777" w:rsidR="00E4533F" w:rsidRPr="00D511EA" w:rsidRDefault="00E4533F" w:rsidP="00356EEE">
            <w:pPr>
              <w:rPr>
                <w:b/>
                <w:sz w:val="22"/>
                <w:szCs w:val="22"/>
              </w:rPr>
            </w:pPr>
            <w:r w:rsidRPr="00D511EA">
              <w:rPr>
                <w:rFonts w:eastAsia="Courier New"/>
                <w:color w:val="000000"/>
                <w:sz w:val="22"/>
                <w:szCs w:val="22"/>
                <w:lang w:bidi="ru-RU"/>
              </w:rPr>
              <w:t>2) Какие показатели указывают на положительный результат?</w:t>
            </w:r>
          </w:p>
        </w:tc>
        <w:tc>
          <w:tcPr>
            <w:tcW w:w="3063" w:type="dxa"/>
            <w:tcBorders>
              <w:top w:val="single" w:sz="4" w:space="0" w:color="auto"/>
              <w:left w:val="single" w:sz="4" w:space="0" w:color="000000"/>
              <w:bottom w:val="single" w:sz="4" w:space="0" w:color="000000"/>
              <w:right w:val="single" w:sz="4" w:space="0" w:color="000000"/>
            </w:tcBorders>
          </w:tcPr>
          <w:p w14:paraId="2492C581" w14:textId="77777777" w:rsidR="003D47AE" w:rsidRPr="00D511EA" w:rsidRDefault="003D47AE" w:rsidP="003D47AE">
            <w:pPr>
              <w:rPr>
                <w:sz w:val="22"/>
                <w:szCs w:val="22"/>
              </w:rPr>
            </w:pPr>
            <w:r w:rsidRPr="00D511EA">
              <w:rPr>
                <w:sz w:val="22"/>
                <w:szCs w:val="22"/>
              </w:rPr>
              <w:t>Принято к сведению.</w:t>
            </w:r>
          </w:p>
          <w:p w14:paraId="2DAFA9F9" w14:textId="77777777" w:rsidR="003D47AE" w:rsidRPr="00D511EA" w:rsidRDefault="003D47AE" w:rsidP="003D47AE">
            <w:pPr>
              <w:rPr>
                <w:sz w:val="22"/>
                <w:szCs w:val="22"/>
              </w:rPr>
            </w:pPr>
            <w:r w:rsidRPr="00D511EA">
              <w:rPr>
                <w:sz w:val="22"/>
                <w:szCs w:val="22"/>
              </w:rPr>
              <w:t>Термин изменен и представлен в следующей редакции:</w:t>
            </w:r>
          </w:p>
          <w:p w14:paraId="47189391" w14:textId="77777777" w:rsidR="00E4533F" w:rsidRPr="00D511EA" w:rsidRDefault="003D47AE" w:rsidP="003D47AE">
            <w:pPr>
              <w:rPr>
                <w:color w:val="FF0000"/>
                <w:sz w:val="22"/>
                <w:szCs w:val="22"/>
              </w:rPr>
            </w:pPr>
            <w:r w:rsidRPr="00D511EA">
              <w:rPr>
                <w:b/>
                <w:sz w:val="22"/>
                <w:szCs w:val="22"/>
              </w:rPr>
              <w:t>испытания на воздействие ускорения:</w:t>
            </w:r>
            <w:r w:rsidRPr="00D511EA">
              <w:rPr>
                <w:sz w:val="22"/>
                <w:szCs w:val="22"/>
              </w:rPr>
              <w:t xml:space="preserve"> Механические испытания, проводимые для определения свойства изделия выполнять свои функции и сохранять значения параметров в пределах нормы при воздействии ускорения.</w:t>
            </w:r>
          </w:p>
        </w:tc>
      </w:tr>
      <w:tr w:rsidR="00E4533F" w:rsidRPr="00D511EA" w14:paraId="4D608BEE"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D49BF50" w14:textId="77777777" w:rsidR="00E4533F" w:rsidRPr="00746FC1" w:rsidRDefault="00E4533F"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13D43A4" w14:textId="77777777" w:rsidR="00E4533F" w:rsidRPr="00D511EA" w:rsidRDefault="00E4533F" w:rsidP="00356EEE">
            <w:pPr>
              <w:rPr>
                <w:color w:val="000000"/>
                <w:sz w:val="22"/>
                <w:szCs w:val="22"/>
              </w:rPr>
            </w:pPr>
            <w:r w:rsidRPr="00D511EA">
              <w:rPr>
                <w:color w:val="000000"/>
                <w:sz w:val="22"/>
                <w:szCs w:val="22"/>
              </w:rPr>
              <w:t xml:space="preserve">Раздел 3, </w:t>
            </w:r>
          </w:p>
          <w:p w14:paraId="3658D3C7" w14:textId="77777777" w:rsidR="00E4533F" w:rsidRPr="00D511EA" w:rsidRDefault="00E4533F" w:rsidP="00356EEE">
            <w:pPr>
              <w:rPr>
                <w:color w:val="000000"/>
                <w:sz w:val="22"/>
                <w:szCs w:val="22"/>
              </w:rPr>
            </w:pPr>
            <w:r w:rsidRPr="00D511EA">
              <w:rPr>
                <w:color w:val="000000"/>
                <w:sz w:val="22"/>
                <w:szCs w:val="22"/>
              </w:rPr>
              <w:t>п. 3.45</w:t>
            </w:r>
          </w:p>
        </w:tc>
        <w:tc>
          <w:tcPr>
            <w:tcW w:w="2552" w:type="dxa"/>
            <w:tcBorders>
              <w:top w:val="single" w:sz="4" w:space="0" w:color="auto"/>
              <w:left w:val="single" w:sz="4" w:space="0" w:color="000000"/>
              <w:bottom w:val="single" w:sz="4" w:space="0" w:color="000000"/>
              <w:right w:val="single" w:sz="4" w:space="0" w:color="000000"/>
            </w:tcBorders>
          </w:tcPr>
          <w:p w14:paraId="08C15409" w14:textId="77777777" w:rsidR="00E4533F" w:rsidRPr="00D511EA" w:rsidRDefault="00E4533F" w:rsidP="00356EEE">
            <w:pPr>
              <w:outlineLvl w:val="1"/>
              <w:rPr>
                <w:bCs/>
                <w:sz w:val="22"/>
                <w:szCs w:val="22"/>
              </w:rPr>
            </w:pPr>
            <w:r w:rsidRPr="00D511EA">
              <w:rPr>
                <w:bCs/>
                <w:sz w:val="22"/>
                <w:szCs w:val="22"/>
              </w:rPr>
              <w:t>ПАО «Яковлев» в ПАО ОАК</w:t>
            </w:r>
          </w:p>
          <w:p w14:paraId="7BC18F78" w14:textId="77777777" w:rsidR="00E4533F" w:rsidRPr="00D511EA" w:rsidRDefault="00E4533F" w:rsidP="00356EEE">
            <w:pPr>
              <w:outlineLvl w:val="1"/>
              <w:rPr>
                <w:bCs/>
                <w:sz w:val="22"/>
                <w:szCs w:val="22"/>
              </w:rPr>
            </w:pPr>
            <w:r w:rsidRPr="00D511EA">
              <w:rPr>
                <w:sz w:val="22"/>
                <w:szCs w:val="22"/>
              </w:rPr>
              <w:t>ПАО «Яковлев - Иркутский авиационный завод»</w:t>
            </w:r>
          </w:p>
          <w:p w14:paraId="4BA9E342" w14:textId="77777777" w:rsidR="00E4533F" w:rsidRPr="00D511EA" w:rsidRDefault="00E4533F" w:rsidP="00356EEE">
            <w:pPr>
              <w:rPr>
                <w:sz w:val="22"/>
                <w:szCs w:val="22"/>
              </w:rPr>
            </w:pPr>
            <w:r w:rsidRPr="00D511EA">
              <w:rPr>
                <w:bCs/>
                <w:sz w:val="22"/>
                <w:szCs w:val="22"/>
              </w:rPr>
              <w:t xml:space="preserve">Исх. № 8924 от </w:t>
            </w:r>
            <w:r w:rsidRPr="00D511EA">
              <w:rPr>
                <w:bCs/>
                <w:sz w:val="22"/>
                <w:szCs w:val="22"/>
              </w:rPr>
              <w:lastRenderedPageBreak/>
              <w:t>23.03.2026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4F802DC6" w14:textId="77777777" w:rsidR="00E4533F" w:rsidRPr="00D511EA" w:rsidRDefault="00E4533F" w:rsidP="00356EEE">
            <w:pPr>
              <w:jc w:val="both"/>
              <w:rPr>
                <w:sz w:val="22"/>
                <w:szCs w:val="22"/>
              </w:rPr>
            </w:pPr>
            <w:r w:rsidRPr="00D511EA">
              <w:rPr>
                <w:sz w:val="22"/>
                <w:szCs w:val="22"/>
              </w:rPr>
              <w:lastRenderedPageBreak/>
              <w:t>Замечание:</w:t>
            </w:r>
          </w:p>
          <w:p w14:paraId="0368D3C2" w14:textId="77777777" w:rsidR="00E4533F" w:rsidRPr="00D511EA" w:rsidRDefault="00E4533F" w:rsidP="00356EEE">
            <w:pPr>
              <w:jc w:val="both"/>
              <w:rPr>
                <w:sz w:val="22"/>
                <w:szCs w:val="22"/>
              </w:rPr>
            </w:pPr>
            <w:r w:rsidRPr="00D511EA">
              <w:rPr>
                <w:sz w:val="22"/>
                <w:szCs w:val="22"/>
              </w:rPr>
              <w:t xml:space="preserve">В определении «термина </w:t>
            </w:r>
            <w:r w:rsidRPr="00D511EA">
              <w:rPr>
                <w:b/>
                <w:sz w:val="22"/>
                <w:szCs w:val="22"/>
              </w:rPr>
              <w:t>испытания на воздействие ускорения»</w:t>
            </w:r>
            <w:r w:rsidRPr="00D511EA">
              <w:rPr>
                <w:sz w:val="22"/>
                <w:szCs w:val="22"/>
              </w:rPr>
              <w:t xml:space="preserve"> в конце предложения добавить текст «... при воздействии ускорения»</w:t>
            </w:r>
          </w:p>
          <w:p w14:paraId="6790703F" w14:textId="77777777" w:rsidR="00E4533F" w:rsidRPr="00D511EA" w:rsidRDefault="00E4533F" w:rsidP="00356EEE">
            <w:pPr>
              <w:jc w:val="both"/>
              <w:rPr>
                <w:sz w:val="22"/>
                <w:szCs w:val="22"/>
              </w:rPr>
            </w:pPr>
            <w:r w:rsidRPr="00D511EA">
              <w:rPr>
                <w:sz w:val="22"/>
                <w:szCs w:val="22"/>
              </w:rPr>
              <w:t>Предложение:</w:t>
            </w:r>
          </w:p>
          <w:p w14:paraId="2B2F18A0" w14:textId="77777777" w:rsidR="00E4533F" w:rsidRPr="00D511EA" w:rsidRDefault="00E4533F" w:rsidP="00356EEE">
            <w:pPr>
              <w:jc w:val="both"/>
              <w:rPr>
                <w:sz w:val="22"/>
                <w:szCs w:val="22"/>
              </w:rPr>
            </w:pPr>
            <w:r w:rsidRPr="00D511EA">
              <w:rPr>
                <w:sz w:val="22"/>
                <w:szCs w:val="22"/>
              </w:rPr>
              <w:t xml:space="preserve">Изложить в новой редакции 3.45 </w:t>
            </w:r>
            <w:r w:rsidRPr="00D511EA">
              <w:rPr>
                <w:b/>
                <w:sz w:val="22"/>
                <w:szCs w:val="22"/>
              </w:rPr>
              <w:t xml:space="preserve">испытания на воздействие ускорения: </w:t>
            </w:r>
            <w:r w:rsidRPr="00D511EA">
              <w:rPr>
                <w:sz w:val="22"/>
                <w:szCs w:val="22"/>
              </w:rPr>
              <w:t xml:space="preserve">Механические испытания, проводимые для определения свойства изделия </w:t>
            </w:r>
            <w:r w:rsidRPr="00D511EA">
              <w:rPr>
                <w:sz w:val="22"/>
                <w:szCs w:val="22"/>
              </w:rPr>
              <w:lastRenderedPageBreak/>
              <w:t>выполнять свои функции при воздействии ускорения».</w:t>
            </w:r>
          </w:p>
          <w:p w14:paraId="48D06FA4" w14:textId="77777777" w:rsidR="00E4533F" w:rsidRPr="00D511EA" w:rsidRDefault="00E4533F" w:rsidP="00356EEE">
            <w:pPr>
              <w:jc w:val="both"/>
              <w:rPr>
                <w:sz w:val="22"/>
                <w:szCs w:val="22"/>
              </w:rPr>
            </w:pPr>
            <w:r w:rsidRPr="00D511EA">
              <w:rPr>
                <w:sz w:val="22"/>
                <w:szCs w:val="22"/>
              </w:rPr>
              <w:t>Обоснование:</w:t>
            </w:r>
          </w:p>
          <w:p w14:paraId="7F57C549" w14:textId="77777777" w:rsidR="00E4533F" w:rsidRPr="00D511EA" w:rsidRDefault="00E4533F" w:rsidP="00356EEE">
            <w:pPr>
              <w:pStyle w:val="afa"/>
              <w:ind w:left="0"/>
              <w:jc w:val="left"/>
              <w:rPr>
                <w:color w:val="323232"/>
                <w:sz w:val="22"/>
                <w:szCs w:val="22"/>
              </w:rPr>
            </w:pPr>
            <w:r w:rsidRPr="00D511EA">
              <w:rPr>
                <w:sz w:val="22"/>
                <w:szCs w:val="22"/>
              </w:rPr>
              <w:t>Требуется уточнение определения: Текст определения не полный</w:t>
            </w:r>
          </w:p>
        </w:tc>
        <w:tc>
          <w:tcPr>
            <w:tcW w:w="3063" w:type="dxa"/>
            <w:tcBorders>
              <w:top w:val="single" w:sz="4" w:space="0" w:color="auto"/>
              <w:left w:val="single" w:sz="4" w:space="0" w:color="000000"/>
              <w:bottom w:val="single" w:sz="4" w:space="0" w:color="000000"/>
              <w:right w:val="single" w:sz="4" w:space="0" w:color="000000"/>
            </w:tcBorders>
          </w:tcPr>
          <w:p w14:paraId="65387223" w14:textId="77777777" w:rsidR="003D47AE" w:rsidRPr="00D511EA" w:rsidRDefault="003D47AE" w:rsidP="003D47AE">
            <w:pPr>
              <w:rPr>
                <w:sz w:val="22"/>
                <w:szCs w:val="22"/>
              </w:rPr>
            </w:pPr>
            <w:r w:rsidRPr="00D511EA">
              <w:rPr>
                <w:sz w:val="22"/>
                <w:szCs w:val="22"/>
              </w:rPr>
              <w:lastRenderedPageBreak/>
              <w:t>Принято к сведению.</w:t>
            </w:r>
          </w:p>
          <w:p w14:paraId="417F82DB" w14:textId="77777777" w:rsidR="003D47AE" w:rsidRPr="00D511EA" w:rsidRDefault="003D47AE" w:rsidP="003D47AE">
            <w:pPr>
              <w:rPr>
                <w:sz w:val="22"/>
                <w:szCs w:val="22"/>
              </w:rPr>
            </w:pPr>
            <w:r w:rsidRPr="00D511EA">
              <w:rPr>
                <w:sz w:val="22"/>
                <w:szCs w:val="22"/>
              </w:rPr>
              <w:t>Термин изменен и представлен в следующей редакции:</w:t>
            </w:r>
          </w:p>
          <w:p w14:paraId="53CBD2BD" w14:textId="77777777" w:rsidR="00E4533F" w:rsidRPr="00D511EA" w:rsidRDefault="003D47AE" w:rsidP="003D47AE">
            <w:pPr>
              <w:rPr>
                <w:color w:val="FF0000"/>
                <w:sz w:val="22"/>
                <w:szCs w:val="22"/>
              </w:rPr>
            </w:pPr>
            <w:r w:rsidRPr="00D511EA">
              <w:rPr>
                <w:b/>
                <w:sz w:val="22"/>
                <w:szCs w:val="22"/>
              </w:rPr>
              <w:t>испытания на воздействие ускорения:</w:t>
            </w:r>
            <w:r w:rsidRPr="00D511EA">
              <w:rPr>
                <w:sz w:val="22"/>
                <w:szCs w:val="22"/>
              </w:rPr>
              <w:t xml:space="preserve"> Механические </w:t>
            </w:r>
            <w:r w:rsidRPr="00D511EA">
              <w:rPr>
                <w:sz w:val="22"/>
                <w:szCs w:val="22"/>
              </w:rPr>
              <w:lastRenderedPageBreak/>
              <w:t>испытания, проводимые для определения свойства изделия выполнять свои функции и сохранять значения параметров в пределах нормы при воздействии ускорения.</w:t>
            </w:r>
          </w:p>
        </w:tc>
      </w:tr>
      <w:tr w:rsidR="00F558D6" w:rsidRPr="00D511EA" w14:paraId="1952D269"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BE4F930" w14:textId="77777777" w:rsidR="00F558D6" w:rsidRPr="00746FC1" w:rsidRDefault="00F558D6"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A38641A" w14:textId="77777777" w:rsidR="00F558D6" w:rsidRPr="00D511EA" w:rsidRDefault="00F558D6" w:rsidP="005D344B">
            <w:pPr>
              <w:rPr>
                <w:color w:val="000000"/>
                <w:sz w:val="22"/>
                <w:szCs w:val="22"/>
              </w:rPr>
            </w:pPr>
            <w:r w:rsidRPr="00D511EA">
              <w:rPr>
                <w:color w:val="000000"/>
                <w:sz w:val="22"/>
                <w:szCs w:val="22"/>
              </w:rPr>
              <w:t xml:space="preserve">Раздел 3, </w:t>
            </w:r>
          </w:p>
          <w:p w14:paraId="10652618" w14:textId="77777777" w:rsidR="00F558D6" w:rsidRPr="00D511EA" w:rsidRDefault="00F558D6" w:rsidP="005D344B">
            <w:pPr>
              <w:rPr>
                <w:color w:val="000000"/>
                <w:sz w:val="22"/>
                <w:szCs w:val="22"/>
              </w:rPr>
            </w:pPr>
            <w:r w:rsidRPr="00D511EA">
              <w:rPr>
                <w:color w:val="000000"/>
                <w:sz w:val="22"/>
                <w:szCs w:val="22"/>
              </w:rPr>
              <w:t>п. 3.45</w:t>
            </w:r>
          </w:p>
        </w:tc>
        <w:tc>
          <w:tcPr>
            <w:tcW w:w="2552" w:type="dxa"/>
            <w:tcBorders>
              <w:top w:val="single" w:sz="4" w:space="0" w:color="auto"/>
              <w:left w:val="single" w:sz="4" w:space="0" w:color="000000"/>
              <w:bottom w:val="single" w:sz="4" w:space="0" w:color="000000"/>
              <w:right w:val="single" w:sz="4" w:space="0" w:color="000000"/>
            </w:tcBorders>
          </w:tcPr>
          <w:p w14:paraId="137328BC" w14:textId="77777777" w:rsidR="00F558D6" w:rsidRPr="00D511EA" w:rsidRDefault="00F558D6" w:rsidP="005D344B">
            <w:pPr>
              <w:rPr>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43EE68BF" w14:textId="77777777" w:rsidR="00F558D6" w:rsidRPr="00D511EA" w:rsidRDefault="00F558D6" w:rsidP="00F558D6">
            <w:pPr>
              <w:rPr>
                <w:sz w:val="22"/>
                <w:szCs w:val="22"/>
              </w:rPr>
            </w:pPr>
            <w:r w:rsidRPr="00D511EA">
              <w:rPr>
                <w:sz w:val="22"/>
                <w:szCs w:val="22"/>
              </w:rPr>
              <w:t>Замечание:</w:t>
            </w:r>
          </w:p>
          <w:p w14:paraId="2C3546EC" w14:textId="77777777" w:rsidR="00F558D6" w:rsidRPr="00D511EA" w:rsidRDefault="00F558D6" w:rsidP="00F558D6">
            <w:pPr>
              <w:rPr>
                <w:sz w:val="22"/>
                <w:szCs w:val="22"/>
              </w:rPr>
            </w:pPr>
            <w:r w:rsidRPr="00D511EA">
              <w:rPr>
                <w:sz w:val="22"/>
                <w:szCs w:val="22"/>
              </w:rPr>
              <w:t>Дополнение</w:t>
            </w:r>
          </w:p>
          <w:p w14:paraId="12EE95EB" w14:textId="77777777" w:rsidR="00F558D6" w:rsidRPr="00D511EA" w:rsidRDefault="00F558D6" w:rsidP="00F558D6">
            <w:pPr>
              <w:rPr>
                <w:sz w:val="22"/>
                <w:szCs w:val="22"/>
              </w:rPr>
            </w:pPr>
            <w:r w:rsidRPr="00D511EA">
              <w:rPr>
                <w:sz w:val="22"/>
                <w:szCs w:val="22"/>
              </w:rPr>
              <w:t>Предложение:</w:t>
            </w:r>
          </w:p>
          <w:p w14:paraId="65FA051A" w14:textId="77777777" w:rsidR="00F558D6" w:rsidRPr="00D511EA" w:rsidRDefault="00F558D6" w:rsidP="00F558D6">
            <w:pPr>
              <w:rPr>
                <w:sz w:val="22"/>
                <w:szCs w:val="22"/>
              </w:rPr>
            </w:pPr>
            <w:r w:rsidRPr="00D511EA">
              <w:rPr>
                <w:sz w:val="22"/>
                <w:szCs w:val="22"/>
              </w:rPr>
              <w:t>3.45 испытания на воздействие ускорения: Механические испытания, проводимые для определения свойства изделия выполнять свои функции,</w:t>
            </w:r>
            <w:r w:rsidRPr="00D511EA">
              <w:rPr>
                <w:rStyle w:val="afc"/>
                <w:sz w:val="22"/>
                <w:szCs w:val="22"/>
              </w:rPr>
              <w:t xml:space="preserve"> и сохранять значения параметров в пределах нормы при воздействии ускорения.</w:t>
            </w:r>
          </w:p>
          <w:p w14:paraId="43A2A125" w14:textId="77777777" w:rsidR="00F558D6" w:rsidRPr="00D511EA" w:rsidRDefault="00F558D6" w:rsidP="00F558D6">
            <w:pPr>
              <w:rPr>
                <w:sz w:val="22"/>
                <w:szCs w:val="22"/>
              </w:rPr>
            </w:pPr>
            <w:r w:rsidRPr="00D511EA">
              <w:rPr>
                <w:sz w:val="22"/>
                <w:szCs w:val="22"/>
              </w:rPr>
              <w:t>Обоснование:</w:t>
            </w:r>
          </w:p>
          <w:p w14:paraId="510CD518" w14:textId="77777777" w:rsidR="00F558D6" w:rsidRPr="00D511EA" w:rsidRDefault="00F558D6" w:rsidP="00356EEE">
            <w:pPr>
              <w:jc w:val="both"/>
              <w:rPr>
                <w:sz w:val="22"/>
                <w:szCs w:val="22"/>
              </w:rPr>
            </w:pPr>
            <w:r w:rsidRPr="00D511EA">
              <w:rPr>
                <w:sz w:val="22"/>
                <w:szCs w:val="22"/>
              </w:rPr>
              <w:t>Аналогично п.3.44, 3.46 ...</w:t>
            </w:r>
          </w:p>
        </w:tc>
        <w:tc>
          <w:tcPr>
            <w:tcW w:w="3063" w:type="dxa"/>
            <w:tcBorders>
              <w:top w:val="single" w:sz="4" w:space="0" w:color="auto"/>
              <w:left w:val="single" w:sz="4" w:space="0" w:color="000000"/>
              <w:bottom w:val="single" w:sz="4" w:space="0" w:color="000000"/>
              <w:right w:val="single" w:sz="4" w:space="0" w:color="000000"/>
            </w:tcBorders>
          </w:tcPr>
          <w:p w14:paraId="7457CC96" w14:textId="77777777" w:rsidR="003D47AE" w:rsidRPr="00D511EA" w:rsidRDefault="003D47AE" w:rsidP="003D47AE">
            <w:pPr>
              <w:rPr>
                <w:sz w:val="22"/>
                <w:szCs w:val="22"/>
              </w:rPr>
            </w:pPr>
            <w:r w:rsidRPr="00D511EA">
              <w:rPr>
                <w:sz w:val="22"/>
                <w:szCs w:val="22"/>
              </w:rPr>
              <w:t>Принято к сведению.</w:t>
            </w:r>
          </w:p>
          <w:p w14:paraId="675092A5" w14:textId="77777777" w:rsidR="003D47AE" w:rsidRPr="00D511EA" w:rsidRDefault="003D47AE" w:rsidP="003D47AE">
            <w:pPr>
              <w:rPr>
                <w:sz w:val="22"/>
                <w:szCs w:val="22"/>
              </w:rPr>
            </w:pPr>
            <w:r w:rsidRPr="00D511EA">
              <w:rPr>
                <w:sz w:val="22"/>
                <w:szCs w:val="22"/>
              </w:rPr>
              <w:t>Термин изменен и представлен в следующей редакции:</w:t>
            </w:r>
          </w:p>
          <w:p w14:paraId="1916C366" w14:textId="77777777" w:rsidR="00F558D6" w:rsidRPr="00D511EA" w:rsidRDefault="003D47AE" w:rsidP="003D47AE">
            <w:pPr>
              <w:rPr>
                <w:color w:val="FF0000"/>
                <w:sz w:val="22"/>
                <w:szCs w:val="22"/>
              </w:rPr>
            </w:pPr>
            <w:r w:rsidRPr="00D511EA">
              <w:rPr>
                <w:b/>
                <w:sz w:val="22"/>
                <w:szCs w:val="22"/>
              </w:rPr>
              <w:t>испытания на воздействие ускорения:</w:t>
            </w:r>
            <w:r w:rsidRPr="00D511EA">
              <w:rPr>
                <w:sz w:val="22"/>
                <w:szCs w:val="22"/>
              </w:rPr>
              <w:t xml:space="preserve"> Механические испытания, проводимые для определения свойства изделия выполнять свои функции и сохранять значения параметров в пределах нормы при воздействии ускорения.</w:t>
            </w:r>
          </w:p>
        </w:tc>
      </w:tr>
      <w:tr w:rsidR="00E4533F" w:rsidRPr="00D511EA" w14:paraId="521DF8F2"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95EBC05" w14:textId="77777777" w:rsidR="00E4533F" w:rsidRPr="00746FC1" w:rsidRDefault="00E4533F"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25FD64B" w14:textId="77777777" w:rsidR="00E4533F" w:rsidRPr="00D511EA" w:rsidRDefault="00E4533F" w:rsidP="00356EEE">
            <w:pPr>
              <w:rPr>
                <w:color w:val="000000"/>
                <w:sz w:val="22"/>
                <w:szCs w:val="22"/>
              </w:rPr>
            </w:pPr>
            <w:r w:rsidRPr="00D511EA">
              <w:rPr>
                <w:color w:val="000000"/>
                <w:sz w:val="22"/>
                <w:szCs w:val="22"/>
              </w:rPr>
              <w:t xml:space="preserve">Раздел 3, </w:t>
            </w:r>
          </w:p>
          <w:p w14:paraId="11ACEA38" w14:textId="77777777" w:rsidR="00E4533F" w:rsidRPr="00D511EA" w:rsidRDefault="00E4533F" w:rsidP="00356EEE">
            <w:pPr>
              <w:pStyle w:val="FORMATTEXT0"/>
              <w:rPr>
                <w:sz w:val="22"/>
                <w:szCs w:val="22"/>
              </w:rPr>
            </w:pPr>
            <w:r w:rsidRPr="00D511EA">
              <w:rPr>
                <w:rFonts w:ascii="Times New Roman" w:hAnsi="Times New Roman" w:cs="Times New Roman"/>
                <w:sz w:val="24"/>
                <w:szCs w:val="24"/>
              </w:rPr>
              <w:t>п. 3.45, 3.46, 3.50</w:t>
            </w:r>
          </w:p>
        </w:tc>
        <w:tc>
          <w:tcPr>
            <w:tcW w:w="2552" w:type="dxa"/>
            <w:tcBorders>
              <w:top w:val="single" w:sz="4" w:space="0" w:color="auto"/>
              <w:left w:val="single" w:sz="4" w:space="0" w:color="000000"/>
              <w:bottom w:val="single" w:sz="4" w:space="0" w:color="000000"/>
              <w:right w:val="single" w:sz="4" w:space="0" w:color="000000"/>
            </w:tcBorders>
          </w:tcPr>
          <w:p w14:paraId="31A21A32" w14:textId="77777777" w:rsidR="00E4533F" w:rsidRPr="00D511EA" w:rsidRDefault="00E4533F" w:rsidP="00356EEE">
            <w:pPr>
              <w:outlineLvl w:val="1"/>
              <w:rPr>
                <w:rFonts w:cstheme="minorHAnsi"/>
                <w:sz w:val="22"/>
                <w:szCs w:val="22"/>
              </w:rPr>
            </w:pPr>
            <w:r w:rsidRPr="00D511EA">
              <w:rPr>
                <w:rFonts w:cstheme="minorHAnsi"/>
                <w:sz w:val="22"/>
                <w:szCs w:val="22"/>
              </w:rPr>
              <w:t>Госкорпорация «Росатом»</w:t>
            </w:r>
          </w:p>
          <w:p w14:paraId="32D3BE51" w14:textId="77777777" w:rsidR="00E4533F" w:rsidRPr="00D511EA" w:rsidRDefault="00E4533F" w:rsidP="00356EEE">
            <w:pPr>
              <w:outlineLvl w:val="1"/>
              <w:rPr>
                <w:rFonts w:cstheme="minorHAnsi"/>
                <w:sz w:val="22"/>
                <w:szCs w:val="22"/>
              </w:rPr>
            </w:pPr>
            <w:r w:rsidRPr="00D511EA">
              <w:rPr>
                <w:rFonts w:cstheme="minorHAnsi"/>
                <w:sz w:val="22"/>
                <w:szCs w:val="22"/>
              </w:rPr>
              <w:t>Исх. 1-4.3/11766 от 13.03.2026</w:t>
            </w:r>
          </w:p>
          <w:p w14:paraId="0038EE37" w14:textId="77777777" w:rsidR="00E4533F" w:rsidRPr="00D511EA" w:rsidRDefault="00E4533F" w:rsidP="00356EEE">
            <w:pPr>
              <w:rPr>
                <w:rFonts w:cstheme="minorHAnsi"/>
                <w:sz w:val="22"/>
                <w:szCs w:val="22"/>
              </w:rPr>
            </w:pPr>
            <w:r w:rsidRPr="00D511EA">
              <w:rPr>
                <w:rFonts w:cstheme="minorHAnsi"/>
                <w:sz w:val="22"/>
                <w:szCs w:val="22"/>
              </w:rPr>
              <w:t>ФГУП «РФЯЦ-ВНИИЭФ»</w:t>
            </w:r>
          </w:p>
        </w:tc>
        <w:tc>
          <w:tcPr>
            <w:tcW w:w="7372" w:type="dxa"/>
            <w:gridSpan w:val="47"/>
            <w:tcBorders>
              <w:top w:val="single" w:sz="4" w:space="0" w:color="auto"/>
              <w:left w:val="single" w:sz="4" w:space="0" w:color="000000"/>
              <w:bottom w:val="single" w:sz="4" w:space="0" w:color="000000"/>
              <w:right w:val="single" w:sz="4" w:space="0" w:color="000000"/>
            </w:tcBorders>
          </w:tcPr>
          <w:p w14:paraId="23175DB8" w14:textId="77777777" w:rsidR="00E4533F" w:rsidRPr="00D511EA" w:rsidRDefault="00E4533F" w:rsidP="00356EEE">
            <w:pPr>
              <w:pStyle w:val="FORMATTEXT0"/>
              <w:numPr>
                <w:ilvl w:val="0"/>
                <w:numId w:val="23"/>
              </w:numPr>
              <w:ind w:left="0" w:firstLine="120"/>
              <w:rPr>
                <w:rFonts w:ascii="Times New Roman" w:hAnsi="Times New Roman" w:cs="Times New Roman"/>
                <w:sz w:val="24"/>
                <w:szCs w:val="24"/>
              </w:rPr>
            </w:pPr>
            <w:r w:rsidRPr="00D511EA">
              <w:rPr>
                <w:rFonts w:ascii="Times New Roman" w:hAnsi="Times New Roman" w:cs="Times New Roman"/>
                <w:sz w:val="24"/>
                <w:szCs w:val="24"/>
              </w:rPr>
              <w:t>Уточнить редакцию для термина «Испытания на воздействие ускорения» в редакции: «… функции и сохранять значения параметров в пределах нормы при воздействии ускорения».</w:t>
            </w:r>
          </w:p>
          <w:p w14:paraId="527315FD" w14:textId="77777777" w:rsidR="00E4533F" w:rsidRPr="00D511EA" w:rsidRDefault="00E4533F" w:rsidP="00356EEE">
            <w:pPr>
              <w:pStyle w:val="FORMATTEXT0"/>
              <w:numPr>
                <w:ilvl w:val="0"/>
                <w:numId w:val="23"/>
              </w:numPr>
              <w:ind w:left="0" w:firstLine="120"/>
              <w:rPr>
                <w:rFonts w:ascii="Times New Roman" w:hAnsi="Times New Roman" w:cs="Times New Roman"/>
                <w:sz w:val="24"/>
                <w:szCs w:val="24"/>
              </w:rPr>
            </w:pPr>
            <w:r w:rsidRPr="00D511EA">
              <w:rPr>
                <w:rFonts w:ascii="Times New Roman" w:hAnsi="Times New Roman" w:cs="Times New Roman"/>
                <w:sz w:val="24"/>
                <w:szCs w:val="24"/>
              </w:rPr>
              <w:t xml:space="preserve">Уточнить редакцию для термина «Испытания на воздействие колебаний» в редакции: «… выполнять свои функции </w:t>
            </w:r>
            <w:r w:rsidRPr="00D511EA">
              <w:rPr>
                <w:rFonts w:ascii="Times New Roman" w:hAnsi="Times New Roman" w:cs="Times New Roman"/>
                <w:b/>
                <w:sz w:val="24"/>
                <w:szCs w:val="24"/>
                <w:u w:val="single"/>
              </w:rPr>
              <w:t>и</w:t>
            </w:r>
            <w:r w:rsidRPr="00D511EA">
              <w:rPr>
                <w:rFonts w:ascii="Times New Roman" w:hAnsi="Times New Roman" w:cs="Times New Roman"/>
                <w:sz w:val="24"/>
                <w:szCs w:val="24"/>
              </w:rPr>
              <w:t xml:space="preserve"> сохранять…колебаний».</w:t>
            </w:r>
          </w:p>
          <w:p w14:paraId="241F7157" w14:textId="77777777" w:rsidR="00E4533F" w:rsidRPr="00D511EA" w:rsidRDefault="00E4533F" w:rsidP="00356EEE">
            <w:pPr>
              <w:pStyle w:val="FORMATTEXT0"/>
              <w:numPr>
                <w:ilvl w:val="0"/>
                <w:numId w:val="23"/>
              </w:numPr>
              <w:ind w:left="0" w:firstLine="120"/>
              <w:rPr>
                <w:rFonts w:ascii="Times New Roman" w:hAnsi="Times New Roman" w:cs="Times New Roman"/>
                <w:sz w:val="24"/>
                <w:szCs w:val="24"/>
              </w:rPr>
            </w:pPr>
            <w:r w:rsidRPr="00D511EA">
              <w:rPr>
                <w:rFonts w:ascii="Times New Roman" w:hAnsi="Times New Roman" w:cs="Times New Roman"/>
                <w:sz w:val="24"/>
                <w:szCs w:val="24"/>
              </w:rPr>
              <w:t xml:space="preserve">Уточнить редакцию для термина «Консервация окунанием» в редакции: «Операция нанесения </w:t>
            </w:r>
            <w:r w:rsidRPr="00D511EA">
              <w:rPr>
                <w:rFonts w:ascii="Times New Roman" w:hAnsi="Times New Roman" w:cs="Times New Roman"/>
                <w:b/>
                <w:sz w:val="24"/>
                <w:szCs w:val="24"/>
              </w:rPr>
              <w:t>консервационного</w:t>
            </w:r>
            <w:r w:rsidRPr="00D511EA">
              <w:rPr>
                <w:rFonts w:ascii="Times New Roman" w:hAnsi="Times New Roman" w:cs="Times New Roman"/>
                <w:sz w:val="24"/>
                <w:szCs w:val="24"/>
              </w:rPr>
              <w:t xml:space="preserve"> материала…».</w:t>
            </w:r>
          </w:p>
          <w:p w14:paraId="654BD5B1" w14:textId="77777777" w:rsidR="00E4533F" w:rsidRPr="00D511EA" w:rsidRDefault="00E4533F" w:rsidP="00356EEE">
            <w:pPr>
              <w:rPr>
                <w:b/>
                <w:sz w:val="22"/>
                <w:szCs w:val="22"/>
              </w:rPr>
            </w:pPr>
            <w:r w:rsidRPr="00D511EA">
              <w:rPr>
                <w:i/>
                <w:szCs w:val="24"/>
              </w:rPr>
              <w:t>Обоснование</w:t>
            </w:r>
            <w:r w:rsidRPr="00D511EA">
              <w:rPr>
                <w:szCs w:val="24"/>
              </w:rPr>
              <w:t>: приведение в соответствие с действующей редакцией «Классификатора…»</w:t>
            </w:r>
          </w:p>
        </w:tc>
        <w:tc>
          <w:tcPr>
            <w:tcW w:w="3063" w:type="dxa"/>
            <w:tcBorders>
              <w:top w:val="single" w:sz="4" w:space="0" w:color="auto"/>
              <w:left w:val="single" w:sz="4" w:space="0" w:color="000000"/>
              <w:bottom w:val="single" w:sz="4" w:space="0" w:color="000000"/>
              <w:right w:val="single" w:sz="4" w:space="0" w:color="000000"/>
            </w:tcBorders>
          </w:tcPr>
          <w:p w14:paraId="2951E542" w14:textId="77777777" w:rsidR="00E4533F" w:rsidRPr="00D511EA" w:rsidRDefault="00E4533F" w:rsidP="003D47AE">
            <w:pPr>
              <w:rPr>
                <w:sz w:val="22"/>
                <w:szCs w:val="22"/>
              </w:rPr>
            </w:pPr>
            <w:r w:rsidRPr="00D511EA">
              <w:rPr>
                <w:sz w:val="22"/>
                <w:szCs w:val="22"/>
              </w:rPr>
              <w:t>Принято</w:t>
            </w:r>
            <w:r w:rsidR="003D47AE" w:rsidRPr="00D511EA">
              <w:rPr>
                <w:sz w:val="22"/>
                <w:szCs w:val="22"/>
              </w:rPr>
              <w:t xml:space="preserve"> частично.</w:t>
            </w:r>
          </w:p>
          <w:p w14:paraId="45D4D56A" w14:textId="77777777" w:rsidR="003D47AE" w:rsidRPr="00D511EA" w:rsidRDefault="003D47AE" w:rsidP="003D47AE">
            <w:pPr>
              <w:rPr>
                <w:sz w:val="22"/>
                <w:szCs w:val="22"/>
              </w:rPr>
            </w:pPr>
            <w:r w:rsidRPr="00D511EA">
              <w:rPr>
                <w:sz w:val="22"/>
                <w:szCs w:val="22"/>
              </w:rPr>
              <w:t>Термин изменен и представлен в следующей редакции:</w:t>
            </w:r>
          </w:p>
          <w:p w14:paraId="110C2571" w14:textId="77777777" w:rsidR="003D47AE" w:rsidRPr="00D511EA" w:rsidRDefault="003D47AE" w:rsidP="003D47AE">
            <w:pPr>
              <w:rPr>
                <w:sz w:val="22"/>
                <w:szCs w:val="22"/>
              </w:rPr>
            </w:pPr>
            <w:r w:rsidRPr="00D511EA">
              <w:rPr>
                <w:b/>
                <w:sz w:val="22"/>
                <w:szCs w:val="22"/>
              </w:rPr>
              <w:t>испытания на воздействие ускорения:</w:t>
            </w:r>
            <w:r w:rsidRPr="00D511EA">
              <w:rPr>
                <w:sz w:val="22"/>
                <w:szCs w:val="22"/>
              </w:rPr>
              <w:t xml:space="preserve"> Механические испытания, проводимые для определения свойства изделия выполнять свои функции и сохранять значения параметров в пределах нормы при воздействии ускорения.</w:t>
            </w:r>
          </w:p>
          <w:p w14:paraId="1A05230A" w14:textId="77777777" w:rsidR="003D47AE" w:rsidRPr="00D511EA" w:rsidRDefault="003D47AE" w:rsidP="003D47AE">
            <w:pPr>
              <w:rPr>
                <w:sz w:val="22"/>
                <w:szCs w:val="22"/>
              </w:rPr>
            </w:pPr>
            <w:r w:rsidRPr="00D511EA">
              <w:rPr>
                <w:sz w:val="22"/>
                <w:szCs w:val="22"/>
              </w:rPr>
              <w:t>В части Испытания на воздействие колебаний и консервация окунанием Принято</w:t>
            </w:r>
          </w:p>
        </w:tc>
      </w:tr>
      <w:tr w:rsidR="00E4533F" w:rsidRPr="00D511EA" w14:paraId="6D9037BD"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2E42C3C" w14:textId="77777777" w:rsidR="00E4533F" w:rsidRPr="00746FC1" w:rsidRDefault="00E4533F"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681EF35" w14:textId="77777777" w:rsidR="00E4533F" w:rsidRPr="00D511EA" w:rsidRDefault="00E4533F" w:rsidP="00356EEE">
            <w:pPr>
              <w:jc w:val="both"/>
              <w:rPr>
                <w:color w:val="000000"/>
                <w:sz w:val="22"/>
                <w:szCs w:val="22"/>
              </w:rPr>
            </w:pPr>
            <w:r w:rsidRPr="00D511EA">
              <w:rPr>
                <w:color w:val="000000"/>
                <w:sz w:val="22"/>
                <w:szCs w:val="22"/>
              </w:rPr>
              <w:t>Раздел 3,</w:t>
            </w:r>
          </w:p>
          <w:p w14:paraId="21C2B64C" w14:textId="77777777" w:rsidR="00E4533F" w:rsidRPr="00D511EA" w:rsidRDefault="00E4533F" w:rsidP="00356EEE">
            <w:pPr>
              <w:jc w:val="both"/>
              <w:rPr>
                <w:sz w:val="22"/>
                <w:szCs w:val="22"/>
              </w:rPr>
            </w:pPr>
            <w:r w:rsidRPr="00D511EA">
              <w:rPr>
                <w:sz w:val="22"/>
                <w:szCs w:val="22"/>
              </w:rPr>
              <w:t>п. 3.46</w:t>
            </w:r>
          </w:p>
        </w:tc>
        <w:tc>
          <w:tcPr>
            <w:tcW w:w="2552" w:type="dxa"/>
            <w:tcBorders>
              <w:top w:val="single" w:sz="4" w:space="0" w:color="auto"/>
              <w:left w:val="single" w:sz="4" w:space="0" w:color="000000"/>
              <w:bottom w:val="single" w:sz="4" w:space="0" w:color="000000"/>
              <w:right w:val="single" w:sz="4" w:space="0" w:color="000000"/>
            </w:tcBorders>
          </w:tcPr>
          <w:p w14:paraId="45D8469E" w14:textId="77777777" w:rsidR="00E4533F" w:rsidRPr="00D511EA" w:rsidRDefault="00E4533F" w:rsidP="00356EEE">
            <w:pPr>
              <w:rPr>
                <w:bCs/>
                <w:sz w:val="22"/>
                <w:szCs w:val="22"/>
              </w:rPr>
            </w:pPr>
            <w:r w:rsidRPr="00D511EA">
              <w:rPr>
                <w:bCs/>
                <w:sz w:val="22"/>
                <w:szCs w:val="22"/>
              </w:rPr>
              <w:t>АО «Концерн ВКО «Алмаз-Антей»</w:t>
            </w:r>
          </w:p>
          <w:p w14:paraId="151A0068" w14:textId="77777777" w:rsidR="00E4533F" w:rsidRPr="00D511EA" w:rsidRDefault="00E4533F" w:rsidP="00356EEE">
            <w:pPr>
              <w:rPr>
                <w:sz w:val="22"/>
                <w:szCs w:val="22"/>
              </w:rPr>
            </w:pPr>
            <w:r w:rsidRPr="00D511EA">
              <w:rPr>
                <w:bCs/>
                <w:sz w:val="22"/>
                <w:szCs w:val="22"/>
              </w:rPr>
              <w:t xml:space="preserve">Исх. 31-21/5595 от </w:t>
            </w:r>
            <w:r w:rsidRPr="00D511EA">
              <w:rPr>
                <w:bCs/>
                <w:sz w:val="22"/>
                <w:szCs w:val="22"/>
              </w:rPr>
              <w:lastRenderedPageBreak/>
              <w:t>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218E4391" w14:textId="77777777" w:rsidR="00E4533F" w:rsidRPr="00D511EA" w:rsidRDefault="00E4533F" w:rsidP="00356EEE">
            <w:pPr>
              <w:rPr>
                <w:sz w:val="22"/>
                <w:szCs w:val="22"/>
              </w:rPr>
            </w:pPr>
            <w:r w:rsidRPr="00D511EA">
              <w:rPr>
                <w:sz w:val="22"/>
                <w:szCs w:val="22"/>
              </w:rPr>
              <w:lastRenderedPageBreak/>
              <w:t>Замечание:</w:t>
            </w:r>
          </w:p>
          <w:p w14:paraId="69C2C47A" w14:textId="77777777" w:rsidR="00E4533F" w:rsidRPr="00D511EA" w:rsidRDefault="00E4533F" w:rsidP="00356EEE">
            <w:pPr>
              <w:rPr>
                <w:sz w:val="22"/>
                <w:szCs w:val="22"/>
              </w:rPr>
            </w:pPr>
            <w:r w:rsidRPr="00D511EA">
              <w:rPr>
                <w:sz w:val="22"/>
                <w:szCs w:val="22"/>
                <w:lang w:bidi="ru-RU"/>
              </w:rPr>
              <w:t xml:space="preserve">3.46 </w:t>
            </w:r>
            <w:r w:rsidRPr="00D511EA">
              <w:rPr>
                <w:b/>
                <w:sz w:val="22"/>
                <w:szCs w:val="22"/>
                <w:lang w:bidi="ru-RU"/>
              </w:rPr>
              <w:t>испытания на воздействие колебаний:</w:t>
            </w:r>
            <w:r w:rsidRPr="00D511EA">
              <w:rPr>
                <w:sz w:val="22"/>
                <w:szCs w:val="22"/>
                <w:lang w:bidi="ru-RU"/>
              </w:rPr>
              <w:t xml:space="preserve"> Механические испытания, проводимые для определения свойства изделия выполнять </w:t>
            </w:r>
            <w:r w:rsidRPr="00D511EA">
              <w:rPr>
                <w:i/>
                <w:sz w:val="22"/>
                <w:szCs w:val="22"/>
                <w:lang w:bidi="ru-RU"/>
              </w:rPr>
              <w:t xml:space="preserve">свои функции </w:t>
            </w:r>
            <w:r w:rsidRPr="00D511EA">
              <w:rPr>
                <w:i/>
                <w:sz w:val="22"/>
                <w:szCs w:val="22"/>
                <w:lang w:bidi="ru-RU"/>
              </w:rPr>
              <w:lastRenderedPageBreak/>
              <w:t>сохранять значения</w:t>
            </w:r>
            <w:r w:rsidRPr="00D511EA">
              <w:rPr>
                <w:sz w:val="22"/>
                <w:szCs w:val="22"/>
                <w:lang w:bidi="ru-RU"/>
              </w:rPr>
              <w:t xml:space="preserve"> параметров в пределах нормы при воздействии колебаний.</w:t>
            </w:r>
          </w:p>
          <w:p w14:paraId="6FF85C00" w14:textId="77777777" w:rsidR="00E4533F" w:rsidRPr="00D511EA" w:rsidRDefault="00E4533F" w:rsidP="00356EEE">
            <w:pPr>
              <w:rPr>
                <w:sz w:val="22"/>
                <w:szCs w:val="22"/>
              </w:rPr>
            </w:pPr>
            <w:r w:rsidRPr="00D511EA">
              <w:rPr>
                <w:sz w:val="22"/>
                <w:szCs w:val="22"/>
              </w:rPr>
              <w:t>Предложение:</w:t>
            </w:r>
          </w:p>
          <w:p w14:paraId="25EE6A7B" w14:textId="77777777" w:rsidR="00E4533F" w:rsidRPr="00D511EA" w:rsidRDefault="00E4533F" w:rsidP="00356EEE">
            <w:pPr>
              <w:rPr>
                <w:sz w:val="22"/>
                <w:szCs w:val="22"/>
              </w:rPr>
            </w:pPr>
            <w:r w:rsidRPr="00D511EA">
              <w:rPr>
                <w:sz w:val="22"/>
                <w:szCs w:val="22"/>
                <w:lang w:bidi="ru-RU"/>
              </w:rPr>
              <w:t xml:space="preserve">3.46 </w:t>
            </w:r>
            <w:r w:rsidRPr="00D511EA">
              <w:rPr>
                <w:b/>
                <w:sz w:val="22"/>
                <w:szCs w:val="22"/>
                <w:lang w:bidi="ru-RU"/>
              </w:rPr>
              <w:t>испытания на воздействие колебаний:</w:t>
            </w:r>
            <w:r w:rsidRPr="00D511EA">
              <w:rPr>
                <w:sz w:val="22"/>
                <w:szCs w:val="22"/>
                <w:lang w:bidi="ru-RU"/>
              </w:rPr>
              <w:t xml:space="preserve"> Механические испытания, проводимые для определения свойства изделия выполнять </w:t>
            </w:r>
            <w:r w:rsidRPr="00D511EA">
              <w:rPr>
                <w:i/>
                <w:sz w:val="22"/>
                <w:szCs w:val="22"/>
                <w:lang w:bidi="ru-RU"/>
              </w:rPr>
              <w:t>свои функции и сохранять значения</w:t>
            </w:r>
            <w:r w:rsidRPr="00D511EA">
              <w:rPr>
                <w:sz w:val="22"/>
                <w:szCs w:val="22"/>
                <w:lang w:bidi="ru-RU"/>
              </w:rPr>
              <w:t xml:space="preserve"> параметров в пределах нормы при воздействии колебаний.</w:t>
            </w:r>
          </w:p>
          <w:p w14:paraId="4677BB89" w14:textId="77777777" w:rsidR="00E4533F" w:rsidRPr="00D511EA" w:rsidRDefault="00E4533F" w:rsidP="00356EEE">
            <w:pPr>
              <w:rPr>
                <w:sz w:val="22"/>
                <w:szCs w:val="22"/>
              </w:rPr>
            </w:pPr>
            <w:r w:rsidRPr="00D511EA">
              <w:rPr>
                <w:sz w:val="22"/>
                <w:szCs w:val="22"/>
              </w:rPr>
              <w:t>Обоснование:</w:t>
            </w:r>
          </w:p>
          <w:p w14:paraId="7A626237" w14:textId="77777777" w:rsidR="00E4533F" w:rsidRPr="00D511EA" w:rsidRDefault="00E4533F" w:rsidP="00356EEE">
            <w:pPr>
              <w:pStyle w:val="FORMATTEXT0"/>
              <w:rPr>
                <w:rFonts w:ascii="Times New Roman" w:hAnsi="Times New Roman" w:cs="Times New Roman"/>
                <w:sz w:val="24"/>
                <w:szCs w:val="24"/>
              </w:rPr>
            </w:pPr>
            <w:r w:rsidRPr="00D511EA">
              <w:rPr>
                <w:rFonts w:ascii="Times New Roman" w:eastAsia="Courier New" w:hAnsi="Times New Roman" w:cs="Times New Roman"/>
                <w:color w:val="000000"/>
                <w:sz w:val="22"/>
                <w:szCs w:val="22"/>
                <w:lang w:bidi="ru-RU"/>
              </w:rPr>
              <w:t>Синтаксическая ошибка</w:t>
            </w:r>
          </w:p>
        </w:tc>
        <w:tc>
          <w:tcPr>
            <w:tcW w:w="3063" w:type="dxa"/>
            <w:tcBorders>
              <w:top w:val="single" w:sz="4" w:space="0" w:color="auto"/>
              <w:left w:val="single" w:sz="4" w:space="0" w:color="000000"/>
              <w:bottom w:val="single" w:sz="4" w:space="0" w:color="000000"/>
              <w:right w:val="single" w:sz="4" w:space="0" w:color="000000"/>
            </w:tcBorders>
          </w:tcPr>
          <w:p w14:paraId="2B5EC3F4" w14:textId="77777777" w:rsidR="00E4533F" w:rsidRPr="00D511EA" w:rsidRDefault="00E4533F" w:rsidP="003D47AE">
            <w:pPr>
              <w:rPr>
                <w:color w:val="FF0000"/>
                <w:sz w:val="22"/>
                <w:szCs w:val="22"/>
              </w:rPr>
            </w:pPr>
            <w:r w:rsidRPr="00D511EA">
              <w:rPr>
                <w:sz w:val="22"/>
                <w:szCs w:val="22"/>
              </w:rPr>
              <w:lastRenderedPageBreak/>
              <w:t>Принято</w:t>
            </w:r>
          </w:p>
        </w:tc>
      </w:tr>
      <w:tr w:rsidR="00E4533F" w:rsidRPr="00D511EA" w14:paraId="0F746DF6"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0B72E2B" w14:textId="77777777" w:rsidR="00E4533F" w:rsidRPr="00746FC1" w:rsidRDefault="00E4533F"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1E72FFAA" w14:textId="77777777" w:rsidR="00E4533F" w:rsidRPr="00D511EA" w:rsidRDefault="00E4533F" w:rsidP="00356EEE">
            <w:pPr>
              <w:rPr>
                <w:color w:val="000000"/>
                <w:sz w:val="22"/>
                <w:szCs w:val="22"/>
              </w:rPr>
            </w:pPr>
            <w:r w:rsidRPr="00D511EA">
              <w:rPr>
                <w:color w:val="000000"/>
                <w:sz w:val="22"/>
                <w:szCs w:val="22"/>
              </w:rPr>
              <w:t xml:space="preserve">Раздел 3, </w:t>
            </w:r>
          </w:p>
          <w:p w14:paraId="3CC6E0A5" w14:textId="77777777" w:rsidR="00E4533F" w:rsidRPr="00D511EA" w:rsidRDefault="00E4533F" w:rsidP="00356EEE">
            <w:pPr>
              <w:rPr>
                <w:sz w:val="22"/>
                <w:szCs w:val="22"/>
              </w:rPr>
            </w:pPr>
            <w:r w:rsidRPr="00D511EA">
              <w:rPr>
                <w:color w:val="000000"/>
                <w:sz w:val="22"/>
                <w:szCs w:val="22"/>
              </w:rPr>
              <w:t>п. 3.46</w:t>
            </w:r>
          </w:p>
        </w:tc>
        <w:tc>
          <w:tcPr>
            <w:tcW w:w="2552" w:type="dxa"/>
            <w:tcBorders>
              <w:top w:val="single" w:sz="4" w:space="0" w:color="auto"/>
              <w:left w:val="single" w:sz="4" w:space="0" w:color="000000"/>
              <w:bottom w:val="single" w:sz="4" w:space="0" w:color="000000"/>
              <w:right w:val="single" w:sz="4" w:space="0" w:color="000000"/>
            </w:tcBorders>
          </w:tcPr>
          <w:p w14:paraId="34A4E326" w14:textId="77777777" w:rsidR="00E4533F" w:rsidRPr="00D511EA" w:rsidRDefault="00E4533F"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34AAEE0A" w14:textId="77777777" w:rsidR="00E4533F" w:rsidRPr="00D511EA" w:rsidRDefault="00E4533F" w:rsidP="00356EEE">
            <w:pPr>
              <w:spacing w:line="259" w:lineRule="auto"/>
              <w:rPr>
                <w:color w:val="323232"/>
                <w:sz w:val="22"/>
                <w:szCs w:val="22"/>
              </w:rPr>
            </w:pPr>
            <w:r w:rsidRPr="00D511EA">
              <w:rPr>
                <w:color w:val="323232"/>
                <w:sz w:val="22"/>
                <w:szCs w:val="22"/>
              </w:rPr>
              <w:t>Замечание:</w:t>
            </w:r>
          </w:p>
          <w:p w14:paraId="1C7AC92E" w14:textId="77777777" w:rsidR="00E4533F" w:rsidRPr="00D511EA" w:rsidRDefault="00E4533F" w:rsidP="00356EEE">
            <w:pPr>
              <w:pStyle w:val="TableParagraph"/>
              <w:spacing w:line="267" w:lineRule="exact"/>
            </w:pPr>
            <w:r w:rsidRPr="00D511EA">
              <w:t>Пропущено</w:t>
            </w:r>
            <w:r w:rsidRPr="00D511EA">
              <w:rPr>
                <w:spacing w:val="2"/>
              </w:rPr>
              <w:t xml:space="preserve"> </w:t>
            </w:r>
            <w:r w:rsidRPr="00D511EA">
              <w:t>«и»</w:t>
            </w:r>
            <w:r w:rsidRPr="00D511EA">
              <w:rPr>
                <w:spacing w:val="-6"/>
              </w:rPr>
              <w:t xml:space="preserve"> </w:t>
            </w:r>
            <w:r w:rsidRPr="00D511EA">
              <w:t>между</w:t>
            </w:r>
            <w:r w:rsidRPr="00D511EA">
              <w:rPr>
                <w:spacing w:val="-4"/>
              </w:rPr>
              <w:t xml:space="preserve"> </w:t>
            </w:r>
            <w:r w:rsidRPr="00D511EA">
              <w:rPr>
                <w:spacing w:val="-2"/>
              </w:rPr>
              <w:t>словами</w:t>
            </w:r>
          </w:p>
          <w:p w14:paraId="2D84B17E" w14:textId="77777777" w:rsidR="00E4533F" w:rsidRPr="00D511EA" w:rsidRDefault="00E4533F" w:rsidP="00356EEE">
            <w:pPr>
              <w:pStyle w:val="TableParagraph"/>
            </w:pPr>
            <w:r w:rsidRPr="00D511EA">
              <w:t>«функции»,</w:t>
            </w:r>
            <w:r w:rsidRPr="00D511EA">
              <w:rPr>
                <w:spacing w:val="-3"/>
              </w:rPr>
              <w:t xml:space="preserve"> </w:t>
            </w:r>
            <w:r w:rsidRPr="00D511EA">
              <w:rPr>
                <w:spacing w:val="-2"/>
              </w:rPr>
              <w:t>«сохранять»:</w:t>
            </w:r>
          </w:p>
          <w:p w14:paraId="569A0910" w14:textId="77777777" w:rsidR="00E4533F" w:rsidRPr="00D511EA" w:rsidRDefault="00E4533F" w:rsidP="00356EEE">
            <w:pPr>
              <w:spacing w:line="259" w:lineRule="auto"/>
              <w:rPr>
                <w:color w:val="323232"/>
                <w:sz w:val="22"/>
                <w:szCs w:val="22"/>
              </w:rPr>
            </w:pPr>
            <w:r w:rsidRPr="00D511EA">
              <w:rPr>
                <w:sz w:val="22"/>
                <w:szCs w:val="22"/>
              </w:rPr>
              <w:t xml:space="preserve">3.46 </w:t>
            </w:r>
            <w:r w:rsidRPr="00D511EA">
              <w:rPr>
                <w:b/>
                <w:sz w:val="22"/>
                <w:szCs w:val="22"/>
              </w:rPr>
              <w:t>испытания</w:t>
            </w:r>
            <w:r w:rsidRPr="00D511EA">
              <w:rPr>
                <w:sz w:val="22"/>
                <w:szCs w:val="22"/>
              </w:rPr>
              <w:t xml:space="preserve"> </w:t>
            </w:r>
            <w:r w:rsidRPr="00D511EA">
              <w:rPr>
                <w:b/>
                <w:sz w:val="22"/>
                <w:szCs w:val="22"/>
              </w:rPr>
              <w:t>на</w:t>
            </w:r>
            <w:r w:rsidRPr="00D511EA">
              <w:rPr>
                <w:sz w:val="22"/>
                <w:szCs w:val="22"/>
              </w:rPr>
              <w:t xml:space="preserve"> </w:t>
            </w:r>
            <w:r w:rsidRPr="00D511EA">
              <w:rPr>
                <w:b/>
                <w:sz w:val="22"/>
                <w:szCs w:val="22"/>
              </w:rPr>
              <w:t>воздействие</w:t>
            </w:r>
            <w:r w:rsidRPr="00D511EA">
              <w:rPr>
                <w:sz w:val="22"/>
                <w:szCs w:val="22"/>
              </w:rPr>
              <w:t xml:space="preserve"> </w:t>
            </w:r>
            <w:r w:rsidRPr="00D511EA">
              <w:rPr>
                <w:b/>
                <w:sz w:val="22"/>
                <w:szCs w:val="22"/>
              </w:rPr>
              <w:t>колебаний:</w:t>
            </w:r>
            <w:r w:rsidRPr="00D511EA">
              <w:rPr>
                <w:b/>
                <w:spacing w:val="-15"/>
                <w:sz w:val="22"/>
                <w:szCs w:val="22"/>
              </w:rPr>
              <w:t xml:space="preserve"> </w:t>
            </w:r>
            <w:r w:rsidRPr="00D511EA">
              <w:rPr>
                <w:sz w:val="22"/>
                <w:szCs w:val="22"/>
              </w:rPr>
              <w:t>Механические</w:t>
            </w:r>
            <w:r w:rsidRPr="00D511EA">
              <w:rPr>
                <w:spacing w:val="-15"/>
                <w:sz w:val="22"/>
                <w:szCs w:val="22"/>
              </w:rPr>
              <w:t xml:space="preserve"> </w:t>
            </w:r>
            <w:r w:rsidRPr="00D511EA">
              <w:rPr>
                <w:sz w:val="22"/>
                <w:szCs w:val="22"/>
              </w:rPr>
              <w:t>испытания, проводимые</w:t>
            </w:r>
            <w:r w:rsidRPr="00D511EA">
              <w:rPr>
                <w:spacing w:val="-11"/>
                <w:sz w:val="22"/>
                <w:szCs w:val="22"/>
              </w:rPr>
              <w:t xml:space="preserve"> </w:t>
            </w:r>
            <w:r w:rsidRPr="00D511EA">
              <w:rPr>
                <w:sz w:val="22"/>
                <w:szCs w:val="22"/>
              </w:rPr>
              <w:t>для</w:t>
            </w:r>
            <w:r w:rsidRPr="00D511EA">
              <w:rPr>
                <w:spacing w:val="-10"/>
                <w:sz w:val="22"/>
                <w:szCs w:val="22"/>
              </w:rPr>
              <w:t xml:space="preserve"> </w:t>
            </w:r>
            <w:r w:rsidRPr="00D511EA">
              <w:rPr>
                <w:sz w:val="22"/>
                <w:szCs w:val="22"/>
              </w:rPr>
              <w:t>определения</w:t>
            </w:r>
            <w:r w:rsidRPr="00D511EA">
              <w:rPr>
                <w:spacing w:val="-10"/>
                <w:sz w:val="22"/>
                <w:szCs w:val="22"/>
              </w:rPr>
              <w:t xml:space="preserve"> </w:t>
            </w:r>
            <w:r w:rsidRPr="00D511EA">
              <w:rPr>
                <w:sz w:val="22"/>
                <w:szCs w:val="22"/>
              </w:rPr>
              <w:t xml:space="preserve">свойства изделия выполнять свои функции сохранять значения параметров в пределах нормы при воздействии </w:t>
            </w:r>
            <w:r w:rsidRPr="00D511EA">
              <w:rPr>
                <w:spacing w:val="-2"/>
                <w:sz w:val="22"/>
                <w:szCs w:val="22"/>
              </w:rPr>
              <w:t>колебаний</w:t>
            </w:r>
          </w:p>
          <w:p w14:paraId="6E5A7FEE" w14:textId="77777777" w:rsidR="00E4533F" w:rsidRPr="00D511EA" w:rsidRDefault="00E4533F" w:rsidP="00356EEE">
            <w:pPr>
              <w:spacing w:line="259" w:lineRule="auto"/>
              <w:rPr>
                <w:color w:val="323232"/>
                <w:sz w:val="22"/>
                <w:szCs w:val="22"/>
              </w:rPr>
            </w:pPr>
            <w:r w:rsidRPr="00D511EA">
              <w:rPr>
                <w:color w:val="323232"/>
                <w:sz w:val="22"/>
                <w:szCs w:val="22"/>
              </w:rPr>
              <w:t>Предложение:</w:t>
            </w:r>
          </w:p>
          <w:p w14:paraId="20EAB47D" w14:textId="77777777" w:rsidR="00E4533F" w:rsidRPr="00D511EA" w:rsidRDefault="00E4533F" w:rsidP="00356EEE">
            <w:pPr>
              <w:rPr>
                <w:b/>
                <w:sz w:val="22"/>
                <w:szCs w:val="22"/>
              </w:rPr>
            </w:pPr>
            <w:r w:rsidRPr="00D511EA">
              <w:rPr>
                <w:sz w:val="22"/>
                <w:szCs w:val="22"/>
              </w:rPr>
              <w:t xml:space="preserve">3.46 </w:t>
            </w:r>
            <w:r w:rsidRPr="00D511EA">
              <w:rPr>
                <w:b/>
                <w:sz w:val="22"/>
                <w:szCs w:val="22"/>
              </w:rPr>
              <w:t>испытания</w:t>
            </w:r>
            <w:r w:rsidRPr="00D511EA">
              <w:rPr>
                <w:sz w:val="22"/>
                <w:szCs w:val="22"/>
              </w:rPr>
              <w:t xml:space="preserve"> </w:t>
            </w:r>
            <w:r w:rsidRPr="00D511EA">
              <w:rPr>
                <w:b/>
                <w:sz w:val="22"/>
                <w:szCs w:val="22"/>
              </w:rPr>
              <w:t>на</w:t>
            </w:r>
            <w:r w:rsidRPr="00D511EA">
              <w:rPr>
                <w:sz w:val="22"/>
                <w:szCs w:val="22"/>
              </w:rPr>
              <w:t xml:space="preserve"> </w:t>
            </w:r>
            <w:r w:rsidRPr="00D511EA">
              <w:rPr>
                <w:b/>
                <w:sz w:val="22"/>
                <w:szCs w:val="22"/>
              </w:rPr>
              <w:t>воздействие</w:t>
            </w:r>
            <w:r w:rsidRPr="00D511EA">
              <w:rPr>
                <w:sz w:val="22"/>
                <w:szCs w:val="22"/>
              </w:rPr>
              <w:t xml:space="preserve"> </w:t>
            </w:r>
            <w:r w:rsidRPr="00D511EA">
              <w:rPr>
                <w:b/>
                <w:sz w:val="22"/>
                <w:szCs w:val="22"/>
              </w:rPr>
              <w:t xml:space="preserve">колебаний: </w:t>
            </w:r>
            <w:r w:rsidRPr="00D511EA">
              <w:rPr>
                <w:sz w:val="22"/>
                <w:szCs w:val="22"/>
              </w:rPr>
              <w:t>Механические испытания, проводимые для определения свойства изделия выполнять свои функции и сохранять</w:t>
            </w:r>
            <w:r w:rsidRPr="00D511EA">
              <w:rPr>
                <w:spacing w:val="-7"/>
                <w:sz w:val="22"/>
                <w:szCs w:val="22"/>
              </w:rPr>
              <w:t xml:space="preserve"> </w:t>
            </w:r>
            <w:r w:rsidRPr="00D511EA">
              <w:rPr>
                <w:sz w:val="22"/>
                <w:szCs w:val="22"/>
              </w:rPr>
              <w:t>значения</w:t>
            </w:r>
            <w:r w:rsidRPr="00D511EA">
              <w:rPr>
                <w:spacing w:val="-8"/>
                <w:sz w:val="22"/>
                <w:szCs w:val="22"/>
              </w:rPr>
              <w:t xml:space="preserve"> </w:t>
            </w:r>
            <w:r w:rsidRPr="00D511EA">
              <w:rPr>
                <w:sz w:val="22"/>
                <w:szCs w:val="22"/>
              </w:rPr>
              <w:t>параметров</w:t>
            </w:r>
            <w:r w:rsidRPr="00D511EA">
              <w:rPr>
                <w:spacing w:val="-6"/>
                <w:sz w:val="22"/>
                <w:szCs w:val="22"/>
              </w:rPr>
              <w:t xml:space="preserve"> </w:t>
            </w:r>
            <w:r w:rsidRPr="00D511EA">
              <w:rPr>
                <w:sz w:val="22"/>
                <w:szCs w:val="22"/>
              </w:rPr>
              <w:t>в пределах</w:t>
            </w:r>
            <w:r w:rsidRPr="00D511EA">
              <w:rPr>
                <w:spacing w:val="-11"/>
                <w:sz w:val="22"/>
                <w:szCs w:val="22"/>
              </w:rPr>
              <w:t xml:space="preserve"> </w:t>
            </w:r>
            <w:r w:rsidRPr="00D511EA">
              <w:rPr>
                <w:sz w:val="22"/>
                <w:szCs w:val="22"/>
              </w:rPr>
              <w:t>нормы</w:t>
            </w:r>
            <w:r w:rsidRPr="00D511EA">
              <w:rPr>
                <w:spacing w:val="-13"/>
                <w:sz w:val="22"/>
                <w:szCs w:val="22"/>
              </w:rPr>
              <w:t xml:space="preserve"> </w:t>
            </w:r>
            <w:r w:rsidRPr="00D511EA">
              <w:rPr>
                <w:sz w:val="22"/>
                <w:szCs w:val="22"/>
              </w:rPr>
              <w:t>при</w:t>
            </w:r>
            <w:r w:rsidRPr="00D511EA">
              <w:rPr>
                <w:spacing w:val="-11"/>
                <w:sz w:val="22"/>
                <w:szCs w:val="22"/>
              </w:rPr>
              <w:t xml:space="preserve"> </w:t>
            </w:r>
            <w:r w:rsidRPr="00D511EA">
              <w:rPr>
                <w:sz w:val="22"/>
                <w:szCs w:val="22"/>
              </w:rPr>
              <w:t xml:space="preserve">воздействии </w:t>
            </w:r>
            <w:r w:rsidRPr="00D511EA">
              <w:rPr>
                <w:spacing w:val="-2"/>
                <w:sz w:val="22"/>
                <w:szCs w:val="22"/>
              </w:rPr>
              <w:t>колебаний</w:t>
            </w:r>
          </w:p>
        </w:tc>
        <w:tc>
          <w:tcPr>
            <w:tcW w:w="3063" w:type="dxa"/>
            <w:tcBorders>
              <w:top w:val="single" w:sz="4" w:space="0" w:color="auto"/>
              <w:left w:val="single" w:sz="4" w:space="0" w:color="000000"/>
              <w:bottom w:val="single" w:sz="4" w:space="0" w:color="000000"/>
              <w:right w:val="single" w:sz="4" w:space="0" w:color="000000"/>
            </w:tcBorders>
          </w:tcPr>
          <w:p w14:paraId="671AEFF5" w14:textId="77777777" w:rsidR="00E4533F" w:rsidRPr="00D511EA" w:rsidRDefault="003D47AE" w:rsidP="00A610FA">
            <w:pPr>
              <w:rPr>
                <w:color w:val="FF0000"/>
                <w:sz w:val="22"/>
                <w:szCs w:val="22"/>
              </w:rPr>
            </w:pPr>
            <w:r w:rsidRPr="00D511EA">
              <w:rPr>
                <w:sz w:val="22"/>
                <w:szCs w:val="22"/>
              </w:rPr>
              <w:t>Принято</w:t>
            </w:r>
          </w:p>
        </w:tc>
      </w:tr>
      <w:tr w:rsidR="00E4533F" w:rsidRPr="00D511EA" w14:paraId="28CB319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0AB35B0" w14:textId="77777777" w:rsidR="00E4533F" w:rsidRPr="00746FC1" w:rsidRDefault="00E4533F"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33740B5" w14:textId="77777777" w:rsidR="00E4533F" w:rsidRPr="00D511EA" w:rsidRDefault="00E4533F" w:rsidP="00356EEE">
            <w:pPr>
              <w:rPr>
                <w:color w:val="000000"/>
                <w:sz w:val="22"/>
                <w:szCs w:val="22"/>
              </w:rPr>
            </w:pPr>
            <w:r w:rsidRPr="00D511EA">
              <w:rPr>
                <w:color w:val="000000"/>
                <w:sz w:val="22"/>
                <w:szCs w:val="22"/>
              </w:rPr>
              <w:t xml:space="preserve">Раздел 3, </w:t>
            </w:r>
          </w:p>
          <w:p w14:paraId="39BA3A32" w14:textId="77777777" w:rsidR="00E4533F" w:rsidRPr="00D511EA" w:rsidRDefault="00E4533F" w:rsidP="00356EEE">
            <w:pPr>
              <w:ind w:left="-37"/>
              <w:rPr>
                <w:sz w:val="22"/>
                <w:szCs w:val="22"/>
              </w:rPr>
            </w:pPr>
            <w:r w:rsidRPr="00D511EA">
              <w:rPr>
                <w:color w:val="000000"/>
                <w:sz w:val="22"/>
                <w:szCs w:val="22"/>
              </w:rPr>
              <w:t>п. 3.46</w:t>
            </w:r>
          </w:p>
        </w:tc>
        <w:tc>
          <w:tcPr>
            <w:tcW w:w="2552" w:type="dxa"/>
            <w:tcBorders>
              <w:top w:val="single" w:sz="4" w:space="0" w:color="auto"/>
              <w:left w:val="single" w:sz="4" w:space="0" w:color="000000"/>
              <w:bottom w:val="single" w:sz="4" w:space="0" w:color="000000"/>
              <w:right w:val="single" w:sz="4" w:space="0" w:color="000000"/>
            </w:tcBorders>
          </w:tcPr>
          <w:p w14:paraId="38575852" w14:textId="77777777" w:rsidR="00E4533F" w:rsidRPr="00D511EA" w:rsidRDefault="00E4533F" w:rsidP="00356EEE">
            <w:pPr>
              <w:rPr>
                <w:rFonts w:cstheme="minorHAnsi"/>
                <w:sz w:val="22"/>
                <w:szCs w:val="22"/>
              </w:rPr>
            </w:pPr>
            <w:r w:rsidRPr="00D511EA">
              <w:rPr>
                <w:rFonts w:cstheme="minorHAnsi"/>
                <w:sz w:val="22"/>
                <w:szCs w:val="22"/>
              </w:rPr>
              <w:t>АО «ТМХ»,</w:t>
            </w:r>
          </w:p>
          <w:p w14:paraId="09E4188F" w14:textId="77777777" w:rsidR="00E4533F" w:rsidRPr="00D511EA" w:rsidRDefault="00E4533F" w:rsidP="00356EEE">
            <w:pPr>
              <w:rPr>
                <w:rFonts w:eastAsia="ArialMT"/>
                <w:sz w:val="22"/>
                <w:szCs w:val="22"/>
              </w:rPr>
            </w:pPr>
            <w:r w:rsidRPr="00D511EA">
              <w:rPr>
                <w:rFonts w:cstheme="minorHAnsi"/>
                <w:sz w:val="22"/>
                <w:szCs w:val="22"/>
              </w:rPr>
              <w:t>Исх. № 950-ТМХ от 20.02.2026</w:t>
            </w:r>
          </w:p>
          <w:p w14:paraId="0E8EE677" w14:textId="77777777" w:rsidR="00E4533F" w:rsidRPr="00D511EA" w:rsidRDefault="00E4533F" w:rsidP="00356EEE">
            <w:pPr>
              <w:rPr>
                <w:rFonts w:eastAsia="Calibri"/>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000000"/>
              <w:right w:val="single" w:sz="4" w:space="0" w:color="000000"/>
            </w:tcBorders>
          </w:tcPr>
          <w:p w14:paraId="1B2C25C5" w14:textId="77777777" w:rsidR="00E4533F" w:rsidRPr="00D511EA" w:rsidRDefault="00E4533F" w:rsidP="00356EEE">
            <w:pPr>
              <w:rPr>
                <w:sz w:val="22"/>
                <w:szCs w:val="22"/>
              </w:rPr>
            </w:pPr>
            <w:r w:rsidRPr="00D511EA">
              <w:rPr>
                <w:b/>
                <w:sz w:val="22"/>
                <w:szCs w:val="22"/>
              </w:rPr>
              <w:t>испытания на воздействие колебаний:</w:t>
            </w:r>
            <w:r w:rsidRPr="00D511EA">
              <w:rPr>
                <w:sz w:val="22"/>
                <w:szCs w:val="22"/>
              </w:rPr>
              <w:t xml:space="preserve"> Механические испытания, проводимые для определения свойства изделия выполнять свои функции сохранять значения параметров в пределах нормы при воздействии колебаний.</w:t>
            </w:r>
          </w:p>
          <w:p w14:paraId="07B1B56F" w14:textId="77777777" w:rsidR="00E4533F" w:rsidRPr="00D511EA" w:rsidRDefault="00E4533F" w:rsidP="00356EEE">
            <w:pPr>
              <w:rPr>
                <w:sz w:val="22"/>
                <w:szCs w:val="22"/>
              </w:rPr>
            </w:pPr>
            <w:r w:rsidRPr="00D511EA">
              <w:rPr>
                <w:sz w:val="22"/>
                <w:szCs w:val="22"/>
              </w:rPr>
              <w:t>Изменить на</w:t>
            </w:r>
          </w:p>
          <w:p w14:paraId="478A2603" w14:textId="77777777" w:rsidR="00E4533F" w:rsidRPr="00D511EA" w:rsidRDefault="00E4533F" w:rsidP="00356EEE">
            <w:pPr>
              <w:rPr>
                <w:sz w:val="22"/>
                <w:szCs w:val="22"/>
              </w:rPr>
            </w:pPr>
            <w:r w:rsidRPr="00D511EA">
              <w:rPr>
                <w:b/>
                <w:sz w:val="22"/>
                <w:szCs w:val="22"/>
              </w:rPr>
              <w:t>испытания на воздействие колебаний:</w:t>
            </w:r>
            <w:r w:rsidRPr="00D511EA">
              <w:rPr>
                <w:sz w:val="22"/>
                <w:szCs w:val="22"/>
              </w:rPr>
              <w:t xml:space="preserve"> Механические, </w:t>
            </w:r>
            <w:r w:rsidRPr="00D511EA">
              <w:rPr>
                <w:i/>
                <w:sz w:val="22"/>
                <w:szCs w:val="22"/>
                <w:u w:val="single"/>
              </w:rPr>
              <w:t>акустические, электромагнитные</w:t>
            </w:r>
            <w:r w:rsidRPr="00D511EA">
              <w:rPr>
                <w:sz w:val="22"/>
                <w:szCs w:val="22"/>
              </w:rPr>
              <w:t xml:space="preserve"> испытания, проводимые для определения свойства изделия выполнять свои функции </w:t>
            </w:r>
            <w:r w:rsidRPr="00D511EA">
              <w:rPr>
                <w:i/>
                <w:sz w:val="22"/>
                <w:szCs w:val="22"/>
                <w:u w:val="single"/>
              </w:rPr>
              <w:t>и</w:t>
            </w:r>
            <w:r w:rsidRPr="00D511EA">
              <w:rPr>
                <w:sz w:val="22"/>
                <w:szCs w:val="22"/>
              </w:rPr>
              <w:t xml:space="preserve"> сохранять значения параметров в пределах нормы при воздействии </w:t>
            </w:r>
            <w:r w:rsidRPr="00D511EA">
              <w:rPr>
                <w:i/>
                <w:sz w:val="22"/>
                <w:szCs w:val="22"/>
                <w:u w:val="single"/>
              </w:rPr>
              <w:t>разного типа (рода)</w:t>
            </w:r>
            <w:r w:rsidRPr="00D511EA">
              <w:rPr>
                <w:sz w:val="22"/>
                <w:szCs w:val="22"/>
              </w:rPr>
              <w:t xml:space="preserve"> колебаний.</w:t>
            </w:r>
          </w:p>
          <w:p w14:paraId="19E10DE5" w14:textId="77777777" w:rsidR="00E4533F" w:rsidRPr="00D511EA" w:rsidRDefault="00E4533F" w:rsidP="00356EEE">
            <w:pPr>
              <w:rPr>
                <w:b/>
                <w:sz w:val="22"/>
                <w:szCs w:val="22"/>
              </w:rPr>
            </w:pPr>
            <w:r w:rsidRPr="00D511EA">
              <w:rPr>
                <w:spacing w:val="-6"/>
                <w:sz w:val="22"/>
                <w:szCs w:val="22"/>
              </w:rPr>
              <w:t>Дополнить союзом «и», привести в предлагаемой редакции.</w:t>
            </w:r>
          </w:p>
        </w:tc>
        <w:tc>
          <w:tcPr>
            <w:tcW w:w="3063" w:type="dxa"/>
            <w:tcBorders>
              <w:top w:val="single" w:sz="4" w:space="0" w:color="auto"/>
              <w:left w:val="single" w:sz="4" w:space="0" w:color="000000"/>
              <w:bottom w:val="single" w:sz="4" w:space="0" w:color="000000"/>
              <w:right w:val="single" w:sz="4" w:space="0" w:color="000000"/>
            </w:tcBorders>
          </w:tcPr>
          <w:p w14:paraId="69DEC4A2" w14:textId="77777777" w:rsidR="003D47AE" w:rsidRPr="00D511EA" w:rsidRDefault="003D47AE" w:rsidP="003D47AE">
            <w:pPr>
              <w:rPr>
                <w:sz w:val="22"/>
                <w:szCs w:val="22"/>
              </w:rPr>
            </w:pPr>
            <w:r w:rsidRPr="00D511EA">
              <w:rPr>
                <w:sz w:val="22"/>
                <w:szCs w:val="22"/>
              </w:rPr>
              <w:t>Принято частично.</w:t>
            </w:r>
          </w:p>
          <w:p w14:paraId="222A6EC5" w14:textId="77777777" w:rsidR="003D47AE" w:rsidRPr="00D511EA" w:rsidRDefault="003D47AE" w:rsidP="003D47AE">
            <w:pPr>
              <w:rPr>
                <w:sz w:val="22"/>
                <w:szCs w:val="22"/>
              </w:rPr>
            </w:pPr>
            <w:r w:rsidRPr="00D511EA">
              <w:rPr>
                <w:sz w:val="22"/>
                <w:szCs w:val="22"/>
              </w:rPr>
              <w:t>Термин изменен и представлен в следующей редакции:</w:t>
            </w:r>
          </w:p>
          <w:p w14:paraId="50E82EF7" w14:textId="77777777" w:rsidR="003D47AE" w:rsidRPr="00D511EA" w:rsidRDefault="003D47AE" w:rsidP="003D47AE">
            <w:pPr>
              <w:rPr>
                <w:sz w:val="22"/>
                <w:szCs w:val="22"/>
              </w:rPr>
            </w:pPr>
            <w:r w:rsidRPr="00D511EA">
              <w:rPr>
                <w:b/>
                <w:sz w:val="22"/>
                <w:szCs w:val="22"/>
              </w:rPr>
              <w:t>испытания на воздействие колебаний:</w:t>
            </w:r>
            <w:r w:rsidRPr="00D511EA">
              <w:rPr>
                <w:sz w:val="22"/>
                <w:szCs w:val="22"/>
              </w:rPr>
              <w:t xml:space="preserve"> Механические испытания, проводимые для определения свойства изделия выполнять свои функции </w:t>
            </w:r>
            <w:r w:rsidRPr="00D511EA">
              <w:rPr>
                <w:color w:val="FF0000"/>
                <w:sz w:val="22"/>
                <w:szCs w:val="22"/>
              </w:rPr>
              <w:t>и</w:t>
            </w:r>
            <w:r w:rsidRPr="00D511EA">
              <w:rPr>
                <w:sz w:val="22"/>
                <w:szCs w:val="22"/>
              </w:rPr>
              <w:t xml:space="preserve"> сохранять значения параметров в пределах нормы при воздействии колебаний.</w:t>
            </w:r>
          </w:p>
          <w:p w14:paraId="765EAACB" w14:textId="77777777" w:rsidR="00E4533F" w:rsidRPr="00D511EA" w:rsidRDefault="003D47AE" w:rsidP="00356EEE">
            <w:pPr>
              <w:rPr>
                <w:sz w:val="22"/>
                <w:szCs w:val="22"/>
              </w:rPr>
            </w:pPr>
            <w:r w:rsidRPr="00D511EA">
              <w:rPr>
                <w:sz w:val="22"/>
                <w:szCs w:val="22"/>
              </w:rPr>
              <w:t>С</w:t>
            </w:r>
            <w:r w:rsidR="00E4533F" w:rsidRPr="00D511EA">
              <w:rPr>
                <w:sz w:val="22"/>
                <w:szCs w:val="22"/>
              </w:rPr>
              <w:t>огласно ГОСТ 26883 акустические и электромагн</w:t>
            </w:r>
            <w:r w:rsidRPr="00D511EA">
              <w:rPr>
                <w:sz w:val="22"/>
                <w:szCs w:val="22"/>
              </w:rPr>
              <w:t>итные колебания не входят в ВВФ</w:t>
            </w:r>
          </w:p>
        </w:tc>
      </w:tr>
      <w:tr w:rsidR="00E4533F" w:rsidRPr="00D511EA" w14:paraId="422CCC9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63B6E9D" w14:textId="77777777" w:rsidR="00E4533F" w:rsidRPr="00746FC1" w:rsidRDefault="00E4533F"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10F4C50" w14:textId="77777777" w:rsidR="00E4533F" w:rsidRPr="00D511EA" w:rsidRDefault="00E4533F" w:rsidP="00356EEE">
            <w:pPr>
              <w:rPr>
                <w:color w:val="000000"/>
                <w:sz w:val="22"/>
                <w:szCs w:val="22"/>
              </w:rPr>
            </w:pPr>
            <w:r w:rsidRPr="00D511EA">
              <w:rPr>
                <w:color w:val="000000"/>
                <w:sz w:val="22"/>
                <w:szCs w:val="22"/>
              </w:rPr>
              <w:t xml:space="preserve">Раздел 3, </w:t>
            </w:r>
          </w:p>
          <w:p w14:paraId="42EF5348" w14:textId="77777777" w:rsidR="00E4533F" w:rsidRPr="00D511EA" w:rsidRDefault="00E4533F" w:rsidP="00356EEE">
            <w:pPr>
              <w:rPr>
                <w:color w:val="000000"/>
                <w:sz w:val="22"/>
                <w:szCs w:val="22"/>
              </w:rPr>
            </w:pPr>
            <w:r w:rsidRPr="00D511EA">
              <w:rPr>
                <w:color w:val="000000"/>
                <w:sz w:val="22"/>
                <w:szCs w:val="22"/>
              </w:rPr>
              <w:t>п. 3.46</w:t>
            </w:r>
          </w:p>
        </w:tc>
        <w:tc>
          <w:tcPr>
            <w:tcW w:w="2552" w:type="dxa"/>
            <w:tcBorders>
              <w:top w:val="single" w:sz="4" w:space="0" w:color="auto"/>
              <w:left w:val="single" w:sz="4" w:space="0" w:color="000000"/>
              <w:bottom w:val="single" w:sz="4" w:space="0" w:color="000000"/>
              <w:right w:val="single" w:sz="4" w:space="0" w:color="000000"/>
            </w:tcBorders>
          </w:tcPr>
          <w:p w14:paraId="725AD02A" w14:textId="77777777" w:rsidR="00E4533F" w:rsidRPr="00D511EA" w:rsidRDefault="00E4533F" w:rsidP="00356EEE">
            <w:pPr>
              <w:outlineLvl w:val="1"/>
              <w:rPr>
                <w:bCs/>
                <w:sz w:val="22"/>
                <w:szCs w:val="22"/>
              </w:rPr>
            </w:pPr>
            <w:r w:rsidRPr="00D511EA">
              <w:rPr>
                <w:bCs/>
                <w:sz w:val="22"/>
                <w:szCs w:val="22"/>
              </w:rPr>
              <w:t>ПАО «Яковлев» в ПАО ОАК</w:t>
            </w:r>
          </w:p>
          <w:p w14:paraId="20F0CCDA" w14:textId="77777777" w:rsidR="00E4533F" w:rsidRPr="00D511EA" w:rsidRDefault="00E4533F" w:rsidP="00356EEE">
            <w:pPr>
              <w:outlineLvl w:val="1"/>
              <w:rPr>
                <w:bCs/>
                <w:sz w:val="22"/>
                <w:szCs w:val="22"/>
              </w:rPr>
            </w:pPr>
            <w:r w:rsidRPr="00D511EA">
              <w:rPr>
                <w:sz w:val="22"/>
                <w:szCs w:val="22"/>
              </w:rPr>
              <w:lastRenderedPageBreak/>
              <w:t>ПАО «Яковлев - Иркутский авиационный завод»</w:t>
            </w:r>
          </w:p>
          <w:p w14:paraId="50EF88C2" w14:textId="77777777" w:rsidR="00E4533F" w:rsidRPr="00D511EA" w:rsidRDefault="00E4533F" w:rsidP="00356EEE">
            <w:pPr>
              <w:rPr>
                <w:sz w:val="22"/>
                <w:szCs w:val="22"/>
              </w:rPr>
            </w:pPr>
            <w:r w:rsidRPr="00D511EA">
              <w:rPr>
                <w:bCs/>
                <w:sz w:val="22"/>
                <w:szCs w:val="22"/>
              </w:rPr>
              <w:t>Исх. № 8924 от 23.03.2026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105E51D9" w14:textId="77777777" w:rsidR="00E4533F" w:rsidRPr="00D511EA" w:rsidRDefault="00E4533F" w:rsidP="00356EEE">
            <w:pPr>
              <w:jc w:val="both"/>
              <w:rPr>
                <w:sz w:val="22"/>
                <w:szCs w:val="22"/>
              </w:rPr>
            </w:pPr>
            <w:r w:rsidRPr="00D511EA">
              <w:rPr>
                <w:sz w:val="22"/>
                <w:szCs w:val="22"/>
              </w:rPr>
              <w:lastRenderedPageBreak/>
              <w:t>Замечание:</w:t>
            </w:r>
          </w:p>
          <w:p w14:paraId="0D769D5E" w14:textId="77777777" w:rsidR="00E4533F" w:rsidRPr="00D511EA" w:rsidRDefault="00E4533F" w:rsidP="00356EEE">
            <w:pPr>
              <w:jc w:val="both"/>
              <w:rPr>
                <w:sz w:val="22"/>
                <w:szCs w:val="22"/>
              </w:rPr>
            </w:pPr>
            <w:r w:rsidRPr="00D511EA">
              <w:rPr>
                <w:sz w:val="22"/>
                <w:szCs w:val="22"/>
              </w:rPr>
              <w:t>В определении термина «</w:t>
            </w:r>
            <w:r w:rsidRPr="00D511EA">
              <w:rPr>
                <w:b/>
                <w:sz w:val="22"/>
                <w:szCs w:val="22"/>
              </w:rPr>
              <w:t>испытания на воздействие колебания»</w:t>
            </w:r>
            <w:r w:rsidRPr="00D511EA">
              <w:rPr>
                <w:sz w:val="22"/>
                <w:szCs w:val="22"/>
              </w:rPr>
              <w:t xml:space="preserve"> после </w:t>
            </w:r>
            <w:r w:rsidRPr="00D511EA">
              <w:rPr>
                <w:sz w:val="22"/>
                <w:szCs w:val="22"/>
              </w:rPr>
              <w:lastRenderedPageBreak/>
              <w:t>текста «...функции...» добавить союз «и».</w:t>
            </w:r>
          </w:p>
          <w:p w14:paraId="1A7FE715" w14:textId="77777777" w:rsidR="00E4533F" w:rsidRPr="00D511EA" w:rsidRDefault="00E4533F" w:rsidP="00356EEE">
            <w:pPr>
              <w:jc w:val="both"/>
              <w:rPr>
                <w:sz w:val="22"/>
                <w:szCs w:val="22"/>
              </w:rPr>
            </w:pPr>
            <w:r w:rsidRPr="00D511EA">
              <w:rPr>
                <w:sz w:val="22"/>
                <w:szCs w:val="22"/>
              </w:rPr>
              <w:t>Предложение:</w:t>
            </w:r>
          </w:p>
          <w:p w14:paraId="37D0D27E" w14:textId="77777777" w:rsidR="00E4533F" w:rsidRPr="00D511EA" w:rsidRDefault="00E4533F" w:rsidP="00356EEE">
            <w:pPr>
              <w:jc w:val="both"/>
              <w:rPr>
                <w:sz w:val="22"/>
                <w:szCs w:val="22"/>
              </w:rPr>
            </w:pPr>
            <w:r w:rsidRPr="00D511EA">
              <w:rPr>
                <w:sz w:val="22"/>
                <w:szCs w:val="22"/>
              </w:rPr>
              <w:t xml:space="preserve">Изложить в новой редакции 3.46 </w:t>
            </w:r>
            <w:r w:rsidRPr="00D511EA">
              <w:rPr>
                <w:b/>
                <w:sz w:val="22"/>
                <w:szCs w:val="22"/>
              </w:rPr>
              <w:t xml:space="preserve">испытания на воздействие колебания: </w:t>
            </w:r>
            <w:r w:rsidRPr="00D511EA">
              <w:rPr>
                <w:sz w:val="22"/>
                <w:szCs w:val="22"/>
              </w:rPr>
              <w:t>Механические испытания, проводимые для определения свойства изделия выполнять свои функции и сохранять значения параметров в пределах нормы при воздействии колебаний».</w:t>
            </w:r>
          </w:p>
          <w:p w14:paraId="6127F8A6" w14:textId="77777777" w:rsidR="00E4533F" w:rsidRPr="00D511EA" w:rsidRDefault="00E4533F" w:rsidP="00356EEE">
            <w:pPr>
              <w:jc w:val="both"/>
              <w:rPr>
                <w:sz w:val="22"/>
                <w:szCs w:val="22"/>
              </w:rPr>
            </w:pPr>
            <w:r w:rsidRPr="00D511EA">
              <w:rPr>
                <w:sz w:val="22"/>
                <w:szCs w:val="22"/>
              </w:rPr>
              <w:t>Обоснование:</w:t>
            </w:r>
          </w:p>
          <w:p w14:paraId="557AE014" w14:textId="77777777" w:rsidR="00E4533F" w:rsidRPr="00D511EA" w:rsidRDefault="00E4533F" w:rsidP="00356EEE">
            <w:pPr>
              <w:pStyle w:val="afa"/>
              <w:ind w:left="0"/>
              <w:jc w:val="left"/>
              <w:rPr>
                <w:color w:val="323232"/>
                <w:sz w:val="22"/>
                <w:szCs w:val="22"/>
              </w:rPr>
            </w:pPr>
            <w:r w:rsidRPr="00D511EA">
              <w:rPr>
                <w:sz w:val="22"/>
                <w:szCs w:val="22"/>
              </w:rPr>
              <w:t>Требуется уточнение определения: отсутствует союз «и».</w:t>
            </w:r>
          </w:p>
        </w:tc>
        <w:tc>
          <w:tcPr>
            <w:tcW w:w="3063" w:type="dxa"/>
            <w:tcBorders>
              <w:top w:val="single" w:sz="4" w:space="0" w:color="auto"/>
              <w:left w:val="single" w:sz="4" w:space="0" w:color="000000"/>
              <w:bottom w:val="single" w:sz="4" w:space="0" w:color="000000"/>
              <w:right w:val="single" w:sz="4" w:space="0" w:color="000000"/>
            </w:tcBorders>
          </w:tcPr>
          <w:p w14:paraId="65F34F0F" w14:textId="77777777" w:rsidR="00E4533F" w:rsidRPr="00D511EA" w:rsidRDefault="00E4533F" w:rsidP="003D47AE">
            <w:pPr>
              <w:rPr>
                <w:color w:val="FF0000"/>
                <w:sz w:val="22"/>
                <w:szCs w:val="22"/>
              </w:rPr>
            </w:pPr>
            <w:r w:rsidRPr="00D511EA">
              <w:rPr>
                <w:sz w:val="22"/>
                <w:szCs w:val="22"/>
              </w:rPr>
              <w:lastRenderedPageBreak/>
              <w:t>Принято</w:t>
            </w:r>
          </w:p>
        </w:tc>
      </w:tr>
      <w:tr w:rsidR="00E4533F" w:rsidRPr="00D511EA" w14:paraId="1FBB3F83"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BB18409" w14:textId="77777777" w:rsidR="00E4533F" w:rsidRPr="00746FC1" w:rsidRDefault="00E4533F"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4233C89" w14:textId="77777777" w:rsidR="00E4533F" w:rsidRPr="00D511EA" w:rsidRDefault="00E4533F" w:rsidP="00356EEE">
            <w:pPr>
              <w:rPr>
                <w:color w:val="000000"/>
                <w:sz w:val="22"/>
                <w:szCs w:val="22"/>
              </w:rPr>
            </w:pPr>
            <w:r w:rsidRPr="00D511EA">
              <w:rPr>
                <w:color w:val="000000"/>
                <w:sz w:val="22"/>
                <w:szCs w:val="22"/>
              </w:rPr>
              <w:t xml:space="preserve">Раздел 3, </w:t>
            </w:r>
          </w:p>
          <w:p w14:paraId="06D649DC" w14:textId="77777777" w:rsidR="00E4533F" w:rsidRPr="00D511EA" w:rsidRDefault="00E4533F" w:rsidP="00356EEE">
            <w:pPr>
              <w:rPr>
                <w:color w:val="000000"/>
                <w:sz w:val="22"/>
                <w:szCs w:val="22"/>
              </w:rPr>
            </w:pPr>
            <w:r w:rsidRPr="00D511EA">
              <w:rPr>
                <w:color w:val="000000"/>
                <w:sz w:val="22"/>
                <w:szCs w:val="22"/>
              </w:rPr>
              <w:t>п. 3.47</w:t>
            </w:r>
          </w:p>
        </w:tc>
        <w:tc>
          <w:tcPr>
            <w:tcW w:w="2552" w:type="dxa"/>
            <w:tcBorders>
              <w:top w:val="single" w:sz="4" w:space="0" w:color="auto"/>
              <w:left w:val="single" w:sz="4" w:space="0" w:color="000000"/>
              <w:bottom w:val="single" w:sz="4" w:space="0" w:color="000000"/>
              <w:right w:val="single" w:sz="4" w:space="0" w:color="000000"/>
            </w:tcBorders>
          </w:tcPr>
          <w:p w14:paraId="65DC3A96" w14:textId="77777777" w:rsidR="00E4533F" w:rsidRPr="00D511EA" w:rsidRDefault="00E4533F" w:rsidP="00356EEE">
            <w:pPr>
              <w:outlineLvl w:val="1"/>
              <w:rPr>
                <w:bCs/>
                <w:sz w:val="22"/>
                <w:szCs w:val="22"/>
              </w:rPr>
            </w:pPr>
            <w:r w:rsidRPr="00D511EA">
              <w:rPr>
                <w:bCs/>
                <w:sz w:val="22"/>
                <w:szCs w:val="22"/>
              </w:rPr>
              <w:t>ПАО «Яковлев» в ПАО ОАК</w:t>
            </w:r>
          </w:p>
          <w:p w14:paraId="4CC07923" w14:textId="77777777" w:rsidR="00E4533F" w:rsidRPr="00D511EA" w:rsidRDefault="00E4533F" w:rsidP="00356EEE">
            <w:pPr>
              <w:outlineLvl w:val="1"/>
              <w:rPr>
                <w:bCs/>
                <w:sz w:val="22"/>
                <w:szCs w:val="22"/>
              </w:rPr>
            </w:pPr>
            <w:r w:rsidRPr="00D511EA">
              <w:rPr>
                <w:sz w:val="22"/>
                <w:szCs w:val="22"/>
              </w:rPr>
              <w:t>ПАО «Яковлев - Иркутский авиационный завод»</w:t>
            </w:r>
          </w:p>
          <w:p w14:paraId="0EF41C18" w14:textId="77777777" w:rsidR="00E4533F" w:rsidRPr="00D511EA" w:rsidRDefault="00E4533F" w:rsidP="00356EEE">
            <w:pPr>
              <w:rPr>
                <w:sz w:val="22"/>
                <w:szCs w:val="22"/>
              </w:rPr>
            </w:pPr>
            <w:r w:rsidRPr="00D511EA">
              <w:rPr>
                <w:bCs/>
                <w:sz w:val="22"/>
                <w:szCs w:val="22"/>
              </w:rPr>
              <w:t>Исх. № 8924 от 23.03.2026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45E6792B" w14:textId="77777777" w:rsidR="00E4533F" w:rsidRPr="00D511EA" w:rsidRDefault="00E4533F" w:rsidP="00356EEE">
            <w:pPr>
              <w:spacing w:line="259" w:lineRule="auto"/>
              <w:rPr>
                <w:sz w:val="22"/>
                <w:szCs w:val="22"/>
              </w:rPr>
            </w:pPr>
            <w:r w:rsidRPr="00D511EA">
              <w:rPr>
                <w:sz w:val="22"/>
                <w:szCs w:val="22"/>
              </w:rPr>
              <w:t>Замечание:</w:t>
            </w:r>
          </w:p>
          <w:p w14:paraId="35C34628" w14:textId="77777777" w:rsidR="00E4533F" w:rsidRPr="00D511EA" w:rsidRDefault="00E4533F" w:rsidP="00356EEE">
            <w:pPr>
              <w:spacing w:line="259" w:lineRule="auto"/>
              <w:rPr>
                <w:sz w:val="22"/>
                <w:szCs w:val="22"/>
              </w:rPr>
            </w:pPr>
            <w:r w:rsidRPr="00D511EA">
              <w:rPr>
                <w:sz w:val="22"/>
                <w:szCs w:val="22"/>
              </w:rPr>
              <w:t>Добавить определение термина «</w:t>
            </w:r>
            <w:r w:rsidRPr="00D511EA">
              <w:rPr>
                <w:b/>
                <w:sz w:val="22"/>
                <w:szCs w:val="22"/>
              </w:rPr>
              <w:t>испытания на функциональность»</w:t>
            </w:r>
            <w:r w:rsidRPr="00D511EA">
              <w:rPr>
                <w:sz w:val="22"/>
                <w:szCs w:val="22"/>
              </w:rPr>
              <w:t xml:space="preserve"> после п.3.47</w:t>
            </w:r>
          </w:p>
          <w:p w14:paraId="1F6736B6" w14:textId="77777777" w:rsidR="00E4533F" w:rsidRPr="00D511EA" w:rsidRDefault="00E4533F" w:rsidP="00356EEE">
            <w:pPr>
              <w:spacing w:line="259" w:lineRule="auto"/>
              <w:rPr>
                <w:sz w:val="22"/>
                <w:szCs w:val="22"/>
              </w:rPr>
            </w:pPr>
            <w:r w:rsidRPr="00D511EA">
              <w:rPr>
                <w:sz w:val="22"/>
                <w:szCs w:val="22"/>
              </w:rPr>
              <w:t>Предложение:</w:t>
            </w:r>
          </w:p>
          <w:p w14:paraId="55AAB736" w14:textId="77777777" w:rsidR="00E4533F" w:rsidRPr="00D511EA" w:rsidRDefault="00E4533F" w:rsidP="00356EEE">
            <w:pPr>
              <w:spacing w:line="259" w:lineRule="auto"/>
              <w:rPr>
                <w:sz w:val="22"/>
                <w:szCs w:val="22"/>
              </w:rPr>
            </w:pPr>
            <w:r w:rsidRPr="00D511EA">
              <w:rPr>
                <w:sz w:val="22"/>
                <w:szCs w:val="22"/>
              </w:rPr>
              <w:t>Добавить термин и определение: «</w:t>
            </w:r>
            <w:r w:rsidRPr="00D511EA">
              <w:rPr>
                <w:b/>
                <w:sz w:val="22"/>
                <w:szCs w:val="22"/>
              </w:rPr>
              <w:t xml:space="preserve">испытания на функциональность: </w:t>
            </w:r>
            <w:r w:rsidRPr="00D511EA">
              <w:rPr>
                <w:sz w:val="22"/>
                <w:szCs w:val="22"/>
              </w:rPr>
              <w:t>Испытания, проводимые для определения свойства изделия выполнять свои функции и сохранять значения параметров в пределах нормы».</w:t>
            </w:r>
          </w:p>
          <w:p w14:paraId="11437D51" w14:textId="77777777" w:rsidR="00E4533F" w:rsidRPr="00D511EA" w:rsidRDefault="00E4533F" w:rsidP="00356EEE">
            <w:pPr>
              <w:spacing w:line="259" w:lineRule="auto"/>
              <w:rPr>
                <w:sz w:val="22"/>
                <w:szCs w:val="22"/>
              </w:rPr>
            </w:pPr>
            <w:r w:rsidRPr="00D511EA">
              <w:rPr>
                <w:sz w:val="22"/>
                <w:szCs w:val="22"/>
              </w:rPr>
              <w:t>Обоснование:</w:t>
            </w:r>
          </w:p>
          <w:p w14:paraId="652B5913" w14:textId="77777777" w:rsidR="00E4533F" w:rsidRPr="00D511EA" w:rsidRDefault="00E4533F" w:rsidP="00356EEE">
            <w:pPr>
              <w:spacing w:line="259" w:lineRule="auto"/>
              <w:rPr>
                <w:color w:val="323232"/>
                <w:sz w:val="22"/>
                <w:szCs w:val="22"/>
              </w:rPr>
            </w:pPr>
            <w:r w:rsidRPr="00D511EA">
              <w:rPr>
                <w:sz w:val="22"/>
                <w:szCs w:val="22"/>
              </w:rPr>
              <w:t xml:space="preserve">Отсутствует термин для операции </w:t>
            </w:r>
            <w:r w:rsidRPr="00D511EA">
              <w:rPr>
                <w:b/>
                <w:sz w:val="22"/>
                <w:szCs w:val="22"/>
              </w:rPr>
              <w:t>«испытания на функциональность»</w:t>
            </w:r>
            <w:r w:rsidRPr="00D511EA">
              <w:rPr>
                <w:sz w:val="22"/>
                <w:szCs w:val="22"/>
              </w:rPr>
              <w:t xml:space="preserve"> (код «0615»), приведенной в разделе «7 Классификационные таблицы», «Таблица 6-Испытания-код 06».</w:t>
            </w:r>
          </w:p>
        </w:tc>
        <w:tc>
          <w:tcPr>
            <w:tcW w:w="3063" w:type="dxa"/>
            <w:tcBorders>
              <w:top w:val="single" w:sz="4" w:space="0" w:color="auto"/>
              <w:left w:val="single" w:sz="4" w:space="0" w:color="000000"/>
              <w:bottom w:val="single" w:sz="4" w:space="0" w:color="000000"/>
              <w:right w:val="single" w:sz="4" w:space="0" w:color="000000"/>
            </w:tcBorders>
          </w:tcPr>
          <w:p w14:paraId="4B052723" w14:textId="77777777" w:rsidR="00E4533F" w:rsidRPr="00D511EA" w:rsidRDefault="004A44D3" w:rsidP="003D47AE">
            <w:pPr>
              <w:rPr>
                <w:color w:val="FF0000"/>
                <w:sz w:val="22"/>
                <w:szCs w:val="22"/>
              </w:rPr>
            </w:pPr>
            <w:r w:rsidRPr="00D511EA">
              <w:rPr>
                <w:sz w:val="22"/>
                <w:szCs w:val="22"/>
              </w:rPr>
              <w:t>Принято</w:t>
            </w:r>
          </w:p>
        </w:tc>
      </w:tr>
      <w:tr w:rsidR="00E4533F" w:rsidRPr="00D511EA" w14:paraId="6A723C1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D80373D" w14:textId="77777777" w:rsidR="00E4533F" w:rsidRPr="00746FC1" w:rsidRDefault="00E4533F"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AD41745" w14:textId="77777777" w:rsidR="00E4533F" w:rsidRPr="00D511EA" w:rsidRDefault="00E4533F" w:rsidP="00356EEE">
            <w:pPr>
              <w:jc w:val="both"/>
              <w:rPr>
                <w:color w:val="000000"/>
                <w:sz w:val="22"/>
                <w:szCs w:val="22"/>
              </w:rPr>
            </w:pPr>
            <w:r w:rsidRPr="00D511EA">
              <w:rPr>
                <w:color w:val="000000"/>
                <w:sz w:val="22"/>
                <w:szCs w:val="22"/>
              </w:rPr>
              <w:t>Раздел 3,</w:t>
            </w:r>
          </w:p>
          <w:p w14:paraId="658D927F" w14:textId="77777777" w:rsidR="00E4533F" w:rsidRPr="00D511EA" w:rsidRDefault="00E4533F" w:rsidP="00356EEE">
            <w:pPr>
              <w:jc w:val="both"/>
              <w:rPr>
                <w:sz w:val="22"/>
                <w:szCs w:val="22"/>
              </w:rPr>
            </w:pPr>
            <w:r w:rsidRPr="00D511EA">
              <w:rPr>
                <w:sz w:val="22"/>
                <w:szCs w:val="22"/>
              </w:rPr>
              <w:t>п. 3.48</w:t>
            </w:r>
          </w:p>
        </w:tc>
        <w:tc>
          <w:tcPr>
            <w:tcW w:w="2552" w:type="dxa"/>
            <w:tcBorders>
              <w:top w:val="single" w:sz="4" w:space="0" w:color="auto"/>
              <w:left w:val="single" w:sz="4" w:space="0" w:color="000000"/>
              <w:bottom w:val="single" w:sz="4" w:space="0" w:color="000000"/>
              <w:right w:val="single" w:sz="4" w:space="0" w:color="000000"/>
            </w:tcBorders>
          </w:tcPr>
          <w:p w14:paraId="033A09A7" w14:textId="77777777" w:rsidR="00E4533F" w:rsidRPr="00D511EA" w:rsidRDefault="00E4533F" w:rsidP="00356EEE">
            <w:pPr>
              <w:rPr>
                <w:bCs/>
                <w:sz w:val="22"/>
                <w:szCs w:val="22"/>
              </w:rPr>
            </w:pPr>
            <w:r w:rsidRPr="00D511EA">
              <w:rPr>
                <w:bCs/>
                <w:sz w:val="22"/>
                <w:szCs w:val="22"/>
              </w:rPr>
              <w:t>АО «Концерн ВКО «Алмаз-Антей»</w:t>
            </w:r>
          </w:p>
          <w:p w14:paraId="6490F447" w14:textId="77777777" w:rsidR="00E4533F" w:rsidRPr="00D511EA" w:rsidRDefault="00E4533F"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27F832DF" w14:textId="77777777" w:rsidR="00E4533F" w:rsidRPr="00D511EA" w:rsidRDefault="00E4533F" w:rsidP="00356EEE">
            <w:pPr>
              <w:rPr>
                <w:sz w:val="22"/>
                <w:szCs w:val="22"/>
              </w:rPr>
            </w:pPr>
            <w:r w:rsidRPr="00D511EA">
              <w:rPr>
                <w:sz w:val="22"/>
                <w:szCs w:val="22"/>
              </w:rPr>
              <w:t>Замечание:</w:t>
            </w:r>
          </w:p>
          <w:p w14:paraId="77C44EC7" w14:textId="77777777" w:rsidR="00E4533F" w:rsidRPr="00D511EA" w:rsidRDefault="00E4533F" w:rsidP="00356EEE">
            <w:pPr>
              <w:rPr>
                <w:sz w:val="22"/>
                <w:szCs w:val="22"/>
              </w:rPr>
            </w:pPr>
            <w:r w:rsidRPr="00D511EA">
              <w:rPr>
                <w:sz w:val="22"/>
                <w:szCs w:val="22"/>
                <w:lang w:bidi="ru-RU"/>
              </w:rPr>
              <w:t xml:space="preserve">3.48 </w:t>
            </w:r>
            <w:r w:rsidRPr="00D511EA">
              <w:rPr>
                <w:b/>
                <w:sz w:val="22"/>
                <w:szCs w:val="22"/>
                <w:lang w:bidi="ru-RU"/>
              </w:rPr>
              <w:t>испытания электротермические:</w:t>
            </w:r>
            <w:r w:rsidRPr="00D511EA">
              <w:rPr>
                <w:sz w:val="22"/>
                <w:szCs w:val="22"/>
                <w:lang w:bidi="ru-RU"/>
              </w:rPr>
              <w:t xml:space="preserve"> Испытания, проводимые для определения свойства изделия, выполнять свои функции и сохранять значения параметров в пределах нормы при воздействии </w:t>
            </w:r>
            <w:r w:rsidRPr="00D511EA">
              <w:rPr>
                <w:i/>
                <w:sz w:val="22"/>
                <w:szCs w:val="22"/>
                <w:lang w:bidi="ru-RU"/>
              </w:rPr>
              <w:t>электрического напряжения, тока или поля и температуры (знакопеременной температуры).</w:t>
            </w:r>
          </w:p>
          <w:p w14:paraId="410F2A38" w14:textId="77777777" w:rsidR="00E4533F" w:rsidRPr="00D511EA" w:rsidRDefault="00E4533F" w:rsidP="00356EEE">
            <w:pPr>
              <w:rPr>
                <w:sz w:val="22"/>
                <w:szCs w:val="22"/>
              </w:rPr>
            </w:pPr>
            <w:r w:rsidRPr="00D511EA">
              <w:rPr>
                <w:sz w:val="22"/>
                <w:szCs w:val="22"/>
              </w:rPr>
              <w:t>Предложение:</w:t>
            </w:r>
          </w:p>
          <w:p w14:paraId="7DD37EFB" w14:textId="77777777" w:rsidR="00E4533F" w:rsidRPr="00D511EA" w:rsidRDefault="00E4533F" w:rsidP="00356EEE">
            <w:pPr>
              <w:rPr>
                <w:sz w:val="22"/>
                <w:szCs w:val="22"/>
              </w:rPr>
            </w:pPr>
            <w:r w:rsidRPr="00D511EA">
              <w:rPr>
                <w:rFonts w:eastAsia="Courier New"/>
                <w:color w:val="000000"/>
                <w:sz w:val="22"/>
                <w:szCs w:val="22"/>
                <w:lang w:bidi="ru-RU"/>
              </w:rPr>
              <w:t xml:space="preserve">.48 </w:t>
            </w:r>
            <w:r w:rsidRPr="00D511EA">
              <w:rPr>
                <w:rFonts w:eastAsia="Courier New"/>
                <w:b/>
                <w:color w:val="000000"/>
                <w:sz w:val="22"/>
                <w:szCs w:val="22"/>
                <w:lang w:bidi="ru-RU"/>
              </w:rPr>
              <w:t>испытания электротермические:</w:t>
            </w:r>
            <w:r w:rsidRPr="00D511EA">
              <w:rPr>
                <w:rFonts w:eastAsia="Courier New"/>
                <w:color w:val="000000"/>
                <w:sz w:val="22"/>
                <w:szCs w:val="22"/>
                <w:lang w:bidi="ru-RU"/>
              </w:rPr>
              <w:t xml:space="preserve"> Испытания, проводимые для определения свойства изделия, выполнять свои функции и сохранять значения параметров в пределах нормы при воздействии </w:t>
            </w:r>
            <w:r w:rsidRPr="00D511EA">
              <w:rPr>
                <w:rFonts w:eastAsia="Courier New"/>
                <w:i/>
                <w:color w:val="000000"/>
                <w:sz w:val="22"/>
                <w:szCs w:val="22"/>
                <w:lang w:bidi="ru-RU"/>
              </w:rPr>
              <w:t>электрического напряжения (электрического тока, магнитного  поля) и температуры (знакопеременной температуры).</w:t>
            </w:r>
          </w:p>
          <w:p w14:paraId="35BB5ED1" w14:textId="77777777" w:rsidR="00E4533F" w:rsidRPr="00D511EA" w:rsidRDefault="00E4533F" w:rsidP="00356EEE">
            <w:pPr>
              <w:rPr>
                <w:sz w:val="22"/>
                <w:szCs w:val="22"/>
              </w:rPr>
            </w:pPr>
            <w:r w:rsidRPr="00D511EA">
              <w:rPr>
                <w:sz w:val="22"/>
                <w:szCs w:val="22"/>
              </w:rPr>
              <w:t>Обоснование:</w:t>
            </w:r>
          </w:p>
          <w:p w14:paraId="703146AC" w14:textId="77777777" w:rsidR="00E4533F" w:rsidRPr="00D511EA" w:rsidRDefault="00E4533F" w:rsidP="00356EEE">
            <w:pPr>
              <w:pStyle w:val="af7"/>
              <w:spacing w:line="240" w:lineRule="auto"/>
              <w:ind w:firstLine="0"/>
              <w:jc w:val="both"/>
              <w:rPr>
                <w:b/>
                <w:sz w:val="22"/>
                <w:szCs w:val="22"/>
              </w:rPr>
            </w:pPr>
            <w:r w:rsidRPr="00D511EA">
              <w:rPr>
                <w:rFonts w:ascii="Times New Roman" w:eastAsia="Courier New" w:hAnsi="Times New Roman" w:cs="Times New Roman"/>
                <w:color w:val="000000"/>
                <w:sz w:val="22"/>
                <w:szCs w:val="22"/>
                <w:lang w:eastAsia="ru-RU" w:bidi="ru-RU"/>
              </w:rPr>
              <w:t>Некорректно написано. Уточнить при каких внешних воздействиях проводятся электротермические испытания?</w:t>
            </w:r>
          </w:p>
        </w:tc>
        <w:tc>
          <w:tcPr>
            <w:tcW w:w="3063" w:type="dxa"/>
            <w:tcBorders>
              <w:top w:val="single" w:sz="4" w:space="0" w:color="auto"/>
              <w:left w:val="single" w:sz="4" w:space="0" w:color="000000"/>
              <w:bottom w:val="single" w:sz="4" w:space="0" w:color="000000"/>
              <w:right w:val="single" w:sz="4" w:space="0" w:color="000000"/>
            </w:tcBorders>
          </w:tcPr>
          <w:p w14:paraId="2D713104" w14:textId="77777777" w:rsidR="00E4533F" w:rsidRPr="00D511EA" w:rsidRDefault="00B940CE" w:rsidP="003D47AE">
            <w:pPr>
              <w:rPr>
                <w:sz w:val="22"/>
                <w:szCs w:val="22"/>
              </w:rPr>
            </w:pPr>
            <w:r w:rsidRPr="00D511EA">
              <w:rPr>
                <w:sz w:val="22"/>
                <w:szCs w:val="22"/>
              </w:rPr>
              <w:t>Принято</w:t>
            </w:r>
          </w:p>
        </w:tc>
      </w:tr>
      <w:tr w:rsidR="00E4533F" w:rsidRPr="00D511EA" w14:paraId="5647F02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B785629" w14:textId="77777777" w:rsidR="00E4533F" w:rsidRPr="00746FC1" w:rsidRDefault="00E4533F"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128E3CE3" w14:textId="77777777" w:rsidR="00E4533F" w:rsidRPr="00D511EA" w:rsidRDefault="00E4533F" w:rsidP="00356EEE">
            <w:pPr>
              <w:jc w:val="both"/>
              <w:rPr>
                <w:color w:val="000000"/>
                <w:sz w:val="22"/>
                <w:szCs w:val="22"/>
              </w:rPr>
            </w:pPr>
            <w:r w:rsidRPr="00D511EA">
              <w:rPr>
                <w:color w:val="000000"/>
                <w:sz w:val="22"/>
                <w:szCs w:val="22"/>
              </w:rPr>
              <w:t>Раздел 3,</w:t>
            </w:r>
          </w:p>
          <w:p w14:paraId="75C289B5" w14:textId="77777777" w:rsidR="00E4533F" w:rsidRPr="00D511EA" w:rsidRDefault="00E4533F" w:rsidP="00356EEE">
            <w:pPr>
              <w:jc w:val="both"/>
              <w:rPr>
                <w:sz w:val="22"/>
                <w:szCs w:val="22"/>
              </w:rPr>
            </w:pPr>
            <w:r w:rsidRPr="00D511EA">
              <w:rPr>
                <w:sz w:val="22"/>
                <w:szCs w:val="22"/>
              </w:rPr>
              <w:t>п. 3.49</w:t>
            </w:r>
          </w:p>
        </w:tc>
        <w:tc>
          <w:tcPr>
            <w:tcW w:w="2552" w:type="dxa"/>
            <w:tcBorders>
              <w:top w:val="single" w:sz="4" w:space="0" w:color="auto"/>
              <w:left w:val="single" w:sz="4" w:space="0" w:color="000000"/>
              <w:bottom w:val="single" w:sz="4" w:space="0" w:color="000000"/>
              <w:right w:val="single" w:sz="4" w:space="0" w:color="000000"/>
            </w:tcBorders>
          </w:tcPr>
          <w:p w14:paraId="4329DC44" w14:textId="77777777" w:rsidR="00E4533F" w:rsidRPr="00D511EA" w:rsidRDefault="00E4533F" w:rsidP="00356EEE">
            <w:pPr>
              <w:rPr>
                <w:bCs/>
                <w:sz w:val="22"/>
                <w:szCs w:val="22"/>
              </w:rPr>
            </w:pPr>
            <w:r w:rsidRPr="00D511EA">
              <w:rPr>
                <w:bCs/>
                <w:sz w:val="22"/>
                <w:szCs w:val="22"/>
              </w:rPr>
              <w:t>АО «Концерн ВКО «Алмаз-Антей»</w:t>
            </w:r>
          </w:p>
          <w:p w14:paraId="37F3EBC1" w14:textId="77777777" w:rsidR="00E4533F" w:rsidRPr="00D511EA" w:rsidRDefault="00E4533F"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23A816CB" w14:textId="77777777" w:rsidR="00E4533F" w:rsidRPr="00D511EA" w:rsidRDefault="00E4533F" w:rsidP="00356EEE">
            <w:r w:rsidRPr="00D511EA">
              <w:t>Замечание:</w:t>
            </w:r>
          </w:p>
          <w:p w14:paraId="027F2EC2" w14:textId="77777777" w:rsidR="00E4533F" w:rsidRPr="00D511EA" w:rsidRDefault="00E4533F" w:rsidP="00356EEE">
            <w:r w:rsidRPr="00D511EA">
              <w:rPr>
                <w:sz w:val="26"/>
                <w:szCs w:val="26"/>
                <w:lang w:bidi="ru-RU"/>
              </w:rPr>
              <w:t xml:space="preserve">3.49 </w:t>
            </w:r>
            <w:r w:rsidRPr="00D511EA">
              <w:rPr>
                <w:b/>
                <w:sz w:val="26"/>
                <w:szCs w:val="26"/>
                <w:lang w:bidi="ru-RU"/>
              </w:rPr>
              <w:t>консервационный материал:</w:t>
            </w:r>
            <w:r w:rsidRPr="00D511EA">
              <w:rPr>
                <w:sz w:val="26"/>
                <w:szCs w:val="26"/>
                <w:lang w:bidi="ru-RU"/>
              </w:rPr>
              <w:t xml:space="preserve"> Вещество или </w:t>
            </w:r>
            <w:r w:rsidRPr="00D511EA">
              <w:rPr>
                <w:i/>
                <w:sz w:val="26"/>
                <w:szCs w:val="26"/>
                <w:lang w:bidi="ru-RU"/>
              </w:rPr>
              <w:t>композиция веществ, защищающие</w:t>
            </w:r>
            <w:r w:rsidRPr="00D511EA">
              <w:rPr>
                <w:sz w:val="26"/>
                <w:szCs w:val="26"/>
                <w:lang w:bidi="ru-RU"/>
              </w:rPr>
              <w:t xml:space="preserve"> изделие от воздействия внешних воздействующих факторов.</w:t>
            </w:r>
          </w:p>
          <w:p w14:paraId="6431871D" w14:textId="77777777" w:rsidR="00E4533F" w:rsidRPr="00D511EA" w:rsidRDefault="00E4533F" w:rsidP="00356EEE">
            <w:r w:rsidRPr="00D511EA">
              <w:lastRenderedPageBreak/>
              <w:t>Предложение:</w:t>
            </w:r>
          </w:p>
          <w:p w14:paraId="5B195E0B" w14:textId="77777777" w:rsidR="00E4533F" w:rsidRPr="00D511EA" w:rsidRDefault="00E4533F" w:rsidP="00356EEE">
            <w:r w:rsidRPr="00D511EA">
              <w:rPr>
                <w:sz w:val="26"/>
                <w:szCs w:val="26"/>
                <w:lang w:bidi="ru-RU"/>
              </w:rPr>
              <w:t xml:space="preserve">3.49 </w:t>
            </w:r>
            <w:r w:rsidRPr="00D511EA">
              <w:rPr>
                <w:b/>
                <w:sz w:val="26"/>
                <w:szCs w:val="26"/>
                <w:lang w:bidi="ru-RU"/>
              </w:rPr>
              <w:t>консервационный материал:</w:t>
            </w:r>
            <w:r w:rsidRPr="00D511EA">
              <w:rPr>
                <w:sz w:val="26"/>
                <w:szCs w:val="26"/>
                <w:lang w:bidi="ru-RU"/>
              </w:rPr>
              <w:t xml:space="preserve"> Вещество или </w:t>
            </w:r>
            <w:r w:rsidRPr="00D511EA">
              <w:rPr>
                <w:i/>
                <w:sz w:val="26"/>
                <w:szCs w:val="26"/>
                <w:lang w:bidi="ru-RU"/>
              </w:rPr>
              <w:t>композиция веществ, защищающих</w:t>
            </w:r>
            <w:r w:rsidRPr="00D511EA">
              <w:rPr>
                <w:sz w:val="26"/>
                <w:szCs w:val="26"/>
                <w:lang w:bidi="ru-RU"/>
              </w:rPr>
              <w:t xml:space="preserve"> изделие от воздействия внешних воздействующих факторов.</w:t>
            </w:r>
          </w:p>
          <w:p w14:paraId="7739BC29" w14:textId="77777777" w:rsidR="00E4533F" w:rsidRPr="00D511EA" w:rsidRDefault="00E4533F" w:rsidP="00356EEE">
            <w:r w:rsidRPr="00D511EA">
              <w:t>Обоснование:</w:t>
            </w:r>
          </w:p>
          <w:p w14:paraId="7CF46DDF" w14:textId="77777777" w:rsidR="00E4533F" w:rsidRPr="00D511EA" w:rsidRDefault="00E4533F" w:rsidP="00356EEE">
            <w:pPr>
              <w:rPr>
                <w:sz w:val="22"/>
                <w:szCs w:val="22"/>
              </w:rPr>
            </w:pPr>
            <w:r w:rsidRPr="00D511EA">
              <w:rPr>
                <w:rFonts w:eastAsia="Courier New"/>
                <w:color w:val="000000"/>
                <w:sz w:val="26"/>
                <w:szCs w:val="26"/>
                <w:lang w:bidi="ru-RU"/>
              </w:rPr>
              <w:t>Неправильно применен падеж</w:t>
            </w:r>
          </w:p>
        </w:tc>
        <w:tc>
          <w:tcPr>
            <w:tcW w:w="3063" w:type="dxa"/>
            <w:tcBorders>
              <w:top w:val="single" w:sz="4" w:space="0" w:color="auto"/>
              <w:left w:val="single" w:sz="4" w:space="0" w:color="000000"/>
              <w:bottom w:val="single" w:sz="4" w:space="0" w:color="000000"/>
              <w:right w:val="single" w:sz="4" w:space="0" w:color="000000"/>
            </w:tcBorders>
          </w:tcPr>
          <w:p w14:paraId="48280351" w14:textId="77777777" w:rsidR="003D47AE" w:rsidRPr="00D511EA" w:rsidRDefault="003D47AE" w:rsidP="003D47AE">
            <w:pPr>
              <w:rPr>
                <w:sz w:val="22"/>
                <w:szCs w:val="22"/>
              </w:rPr>
            </w:pPr>
            <w:r w:rsidRPr="00D511EA">
              <w:rPr>
                <w:sz w:val="22"/>
                <w:szCs w:val="22"/>
              </w:rPr>
              <w:lastRenderedPageBreak/>
              <w:t>Принято частично.</w:t>
            </w:r>
          </w:p>
          <w:p w14:paraId="42140548" w14:textId="77777777" w:rsidR="003D47AE" w:rsidRPr="00D511EA" w:rsidRDefault="003D47AE" w:rsidP="003D47AE">
            <w:pPr>
              <w:rPr>
                <w:sz w:val="22"/>
                <w:szCs w:val="22"/>
              </w:rPr>
            </w:pPr>
            <w:r w:rsidRPr="00D511EA">
              <w:rPr>
                <w:sz w:val="22"/>
                <w:szCs w:val="22"/>
              </w:rPr>
              <w:t>Термин изменен и представлен в следующей редакции:</w:t>
            </w:r>
          </w:p>
          <w:p w14:paraId="151B603E" w14:textId="77777777" w:rsidR="003D47AE" w:rsidRPr="00D511EA" w:rsidRDefault="003D47AE" w:rsidP="003D47AE">
            <w:pPr>
              <w:rPr>
                <w:sz w:val="22"/>
                <w:szCs w:val="22"/>
              </w:rPr>
            </w:pPr>
            <w:r w:rsidRPr="00D511EA">
              <w:rPr>
                <w:b/>
                <w:sz w:val="22"/>
                <w:szCs w:val="22"/>
              </w:rPr>
              <w:t xml:space="preserve">консервационный </w:t>
            </w:r>
            <w:r w:rsidRPr="00D511EA">
              <w:rPr>
                <w:b/>
                <w:sz w:val="22"/>
                <w:szCs w:val="22"/>
              </w:rPr>
              <w:lastRenderedPageBreak/>
              <w:t>материал:</w:t>
            </w:r>
            <w:r w:rsidRPr="00D511EA">
              <w:rPr>
                <w:sz w:val="22"/>
                <w:szCs w:val="22"/>
              </w:rPr>
              <w:t xml:space="preserve"> Вещество или композиция веществ, защищающих изделие в</w:t>
            </w:r>
            <w:r w:rsidRPr="00D511EA">
              <w:rPr>
                <w:spacing w:val="-10"/>
                <w:sz w:val="22"/>
                <w:szCs w:val="22"/>
              </w:rPr>
              <w:t xml:space="preserve"> </w:t>
            </w:r>
            <w:r w:rsidRPr="00D511EA">
              <w:rPr>
                <w:sz w:val="22"/>
                <w:szCs w:val="22"/>
              </w:rPr>
              <w:t>процессе</w:t>
            </w:r>
            <w:r w:rsidRPr="00D511EA">
              <w:rPr>
                <w:spacing w:val="-10"/>
                <w:sz w:val="22"/>
                <w:szCs w:val="22"/>
              </w:rPr>
              <w:t xml:space="preserve"> </w:t>
            </w:r>
            <w:r w:rsidRPr="00D511EA">
              <w:rPr>
                <w:sz w:val="22"/>
                <w:szCs w:val="22"/>
              </w:rPr>
              <w:t>его хранения от воздействия внешних факторов</w:t>
            </w:r>
          </w:p>
        </w:tc>
      </w:tr>
      <w:tr w:rsidR="00E4533F" w:rsidRPr="00D511EA" w14:paraId="600FA9B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0D41861" w14:textId="77777777" w:rsidR="00E4533F" w:rsidRPr="00746FC1" w:rsidRDefault="00E4533F"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3B7F46B" w14:textId="77777777" w:rsidR="00E4533F" w:rsidRPr="00D511EA" w:rsidRDefault="00E4533F" w:rsidP="00356EEE">
            <w:pPr>
              <w:rPr>
                <w:color w:val="000000"/>
                <w:sz w:val="22"/>
                <w:szCs w:val="22"/>
              </w:rPr>
            </w:pPr>
            <w:r w:rsidRPr="00D511EA">
              <w:rPr>
                <w:color w:val="000000"/>
                <w:sz w:val="22"/>
                <w:szCs w:val="22"/>
              </w:rPr>
              <w:t xml:space="preserve">Раздел 3, </w:t>
            </w:r>
          </w:p>
          <w:p w14:paraId="432862AB" w14:textId="77777777" w:rsidR="00E4533F" w:rsidRPr="00D511EA" w:rsidRDefault="00E4533F" w:rsidP="00356EEE">
            <w:pPr>
              <w:rPr>
                <w:sz w:val="22"/>
                <w:szCs w:val="22"/>
              </w:rPr>
            </w:pPr>
            <w:r w:rsidRPr="00D511EA">
              <w:rPr>
                <w:color w:val="000000"/>
                <w:sz w:val="22"/>
                <w:szCs w:val="22"/>
              </w:rPr>
              <w:t>п. 3.49</w:t>
            </w:r>
          </w:p>
        </w:tc>
        <w:tc>
          <w:tcPr>
            <w:tcW w:w="2552" w:type="dxa"/>
            <w:tcBorders>
              <w:top w:val="single" w:sz="4" w:space="0" w:color="auto"/>
              <w:left w:val="single" w:sz="4" w:space="0" w:color="000000"/>
              <w:bottom w:val="single" w:sz="4" w:space="0" w:color="000000"/>
              <w:right w:val="single" w:sz="4" w:space="0" w:color="000000"/>
            </w:tcBorders>
          </w:tcPr>
          <w:p w14:paraId="7F5E23FE" w14:textId="77777777" w:rsidR="00E4533F" w:rsidRPr="00D511EA" w:rsidRDefault="00E4533F"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5997BA5D" w14:textId="77777777" w:rsidR="00E4533F" w:rsidRPr="00D511EA" w:rsidRDefault="00E4533F" w:rsidP="00356EEE">
            <w:pPr>
              <w:spacing w:line="259" w:lineRule="auto"/>
              <w:rPr>
                <w:color w:val="323232"/>
                <w:sz w:val="22"/>
                <w:szCs w:val="22"/>
              </w:rPr>
            </w:pPr>
            <w:r w:rsidRPr="00D511EA">
              <w:rPr>
                <w:color w:val="323232"/>
                <w:sz w:val="22"/>
                <w:szCs w:val="22"/>
              </w:rPr>
              <w:t>Замечание:</w:t>
            </w:r>
          </w:p>
          <w:p w14:paraId="2CD55BA0" w14:textId="77777777" w:rsidR="00E4533F" w:rsidRPr="00D511EA" w:rsidRDefault="00E4533F" w:rsidP="00356EEE">
            <w:pPr>
              <w:pStyle w:val="TableParagraph"/>
              <w:ind w:right="144"/>
            </w:pPr>
            <w:r w:rsidRPr="00D511EA">
              <w:t>Определение</w:t>
            </w:r>
            <w:r w:rsidRPr="00D511EA">
              <w:rPr>
                <w:spacing w:val="-15"/>
              </w:rPr>
              <w:t xml:space="preserve"> </w:t>
            </w:r>
            <w:r w:rsidRPr="00D511EA">
              <w:t>термина</w:t>
            </w:r>
            <w:r w:rsidRPr="00D511EA">
              <w:rPr>
                <w:spacing w:val="-15"/>
              </w:rPr>
              <w:t xml:space="preserve"> </w:t>
            </w:r>
            <w:r w:rsidRPr="00D511EA">
              <w:t xml:space="preserve">требует </w:t>
            </w:r>
            <w:r w:rsidRPr="00D511EA">
              <w:rPr>
                <w:spacing w:val="-2"/>
              </w:rPr>
              <w:t>уточнения:</w:t>
            </w:r>
          </w:p>
          <w:p w14:paraId="1028DACD" w14:textId="77777777" w:rsidR="00E4533F" w:rsidRPr="00D511EA" w:rsidRDefault="00E4533F" w:rsidP="00356EEE">
            <w:pPr>
              <w:spacing w:line="259" w:lineRule="auto"/>
              <w:rPr>
                <w:color w:val="323232"/>
                <w:sz w:val="22"/>
                <w:szCs w:val="22"/>
              </w:rPr>
            </w:pPr>
            <w:r w:rsidRPr="00D511EA">
              <w:rPr>
                <w:sz w:val="22"/>
                <w:szCs w:val="22"/>
              </w:rPr>
              <w:t xml:space="preserve">3.49 </w:t>
            </w:r>
            <w:r w:rsidRPr="00D511EA">
              <w:rPr>
                <w:b/>
                <w:sz w:val="22"/>
                <w:szCs w:val="22"/>
              </w:rPr>
              <w:t>консервационный</w:t>
            </w:r>
            <w:r w:rsidRPr="00D511EA">
              <w:rPr>
                <w:sz w:val="22"/>
                <w:szCs w:val="22"/>
              </w:rPr>
              <w:t xml:space="preserve"> </w:t>
            </w:r>
            <w:r w:rsidRPr="00D511EA">
              <w:rPr>
                <w:b/>
                <w:sz w:val="22"/>
                <w:szCs w:val="22"/>
              </w:rPr>
              <w:t xml:space="preserve">материал: </w:t>
            </w:r>
            <w:r w:rsidRPr="00D511EA">
              <w:rPr>
                <w:sz w:val="22"/>
                <w:szCs w:val="22"/>
              </w:rPr>
              <w:t>Вещество или композиция веществ, защищающие</w:t>
            </w:r>
            <w:r w:rsidRPr="00D511EA">
              <w:rPr>
                <w:spacing w:val="-12"/>
                <w:sz w:val="22"/>
                <w:szCs w:val="22"/>
              </w:rPr>
              <w:t xml:space="preserve"> </w:t>
            </w:r>
            <w:r w:rsidRPr="00D511EA">
              <w:rPr>
                <w:sz w:val="22"/>
                <w:szCs w:val="22"/>
              </w:rPr>
              <w:t>изделие</w:t>
            </w:r>
            <w:r w:rsidRPr="00D511EA">
              <w:rPr>
                <w:spacing w:val="-12"/>
                <w:sz w:val="22"/>
                <w:szCs w:val="22"/>
              </w:rPr>
              <w:t xml:space="preserve"> </w:t>
            </w:r>
            <w:r w:rsidRPr="00D511EA">
              <w:rPr>
                <w:sz w:val="22"/>
                <w:szCs w:val="22"/>
              </w:rPr>
              <w:t>от</w:t>
            </w:r>
            <w:r w:rsidRPr="00D511EA">
              <w:rPr>
                <w:spacing w:val="-11"/>
                <w:sz w:val="22"/>
                <w:szCs w:val="22"/>
              </w:rPr>
              <w:t xml:space="preserve"> </w:t>
            </w:r>
            <w:r w:rsidRPr="00D511EA">
              <w:rPr>
                <w:sz w:val="22"/>
                <w:szCs w:val="22"/>
              </w:rPr>
              <w:t>воздействия внешних воздействующих факторов</w:t>
            </w:r>
          </w:p>
          <w:p w14:paraId="0A5E9D81" w14:textId="77777777" w:rsidR="00E4533F" w:rsidRPr="00D511EA" w:rsidRDefault="00E4533F" w:rsidP="00356EEE">
            <w:pPr>
              <w:spacing w:line="259" w:lineRule="auto"/>
              <w:rPr>
                <w:color w:val="323232"/>
                <w:sz w:val="22"/>
                <w:szCs w:val="22"/>
              </w:rPr>
            </w:pPr>
            <w:r w:rsidRPr="00D511EA">
              <w:rPr>
                <w:color w:val="323232"/>
                <w:sz w:val="22"/>
                <w:szCs w:val="22"/>
              </w:rPr>
              <w:t>Предложение:</w:t>
            </w:r>
          </w:p>
          <w:p w14:paraId="6ACD05B9" w14:textId="77777777" w:rsidR="00E4533F" w:rsidRPr="00D511EA" w:rsidRDefault="00E4533F" w:rsidP="00356EEE">
            <w:pPr>
              <w:pStyle w:val="TableParagraph"/>
              <w:ind w:right="1367"/>
            </w:pPr>
            <w:r w:rsidRPr="00D511EA">
              <w:t>Изменить</w:t>
            </w:r>
            <w:r w:rsidRPr="00D511EA">
              <w:rPr>
                <w:spacing w:val="-15"/>
              </w:rPr>
              <w:t xml:space="preserve"> </w:t>
            </w:r>
            <w:r w:rsidRPr="00D511EA">
              <w:t>формулировку определения термина:</w:t>
            </w:r>
          </w:p>
          <w:p w14:paraId="56617C52" w14:textId="77777777" w:rsidR="00E4533F" w:rsidRPr="00D511EA" w:rsidRDefault="00E4533F" w:rsidP="00356EEE">
            <w:pPr>
              <w:spacing w:line="259" w:lineRule="auto"/>
              <w:rPr>
                <w:color w:val="323232"/>
                <w:sz w:val="22"/>
                <w:szCs w:val="22"/>
              </w:rPr>
            </w:pPr>
            <w:r w:rsidRPr="00D511EA">
              <w:rPr>
                <w:sz w:val="22"/>
                <w:szCs w:val="22"/>
              </w:rPr>
              <w:t xml:space="preserve">3.49 </w:t>
            </w:r>
            <w:r w:rsidRPr="00D511EA">
              <w:rPr>
                <w:b/>
                <w:sz w:val="22"/>
                <w:szCs w:val="22"/>
              </w:rPr>
              <w:t>консервационный</w:t>
            </w:r>
            <w:r w:rsidRPr="00D511EA">
              <w:rPr>
                <w:sz w:val="22"/>
                <w:szCs w:val="22"/>
              </w:rPr>
              <w:t xml:space="preserve"> </w:t>
            </w:r>
            <w:r w:rsidRPr="00D511EA">
              <w:rPr>
                <w:b/>
                <w:sz w:val="22"/>
                <w:szCs w:val="22"/>
              </w:rPr>
              <w:t>материал</w:t>
            </w:r>
            <w:r w:rsidRPr="00D511EA">
              <w:rPr>
                <w:sz w:val="22"/>
                <w:szCs w:val="22"/>
              </w:rPr>
              <w:t>: Вещество или композиция веществ, защищающие</w:t>
            </w:r>
            <w:r w:rsidRPr="00D511EA">
              <w:rPr>
                <w:spacing w:val="-10"/>
                <w:sz w:val="22"/>
                <w:szCs w:val="22"/>
              </w:rPr>
              <w:t xml:space="preserve"> </w:t>
            </w:r>
            <w:r w:rsidRPr="00D511EA">
              <w:rPr>
                <w:sz w:val="22"/>
                <w:szCs w:val="22"/>
              </w:rPr>
              <w:t>изделие</w:t>
            </w:r>
            <w:r w:rsidRPr="00D511EA">
              <w:rPr>
                <w:spacing w:val="-10"/>
                <w:sz w:val="22"/>
                <w:szCs w:val="22"/>
              </w:rPr>
              <w:t xml:space="preserve"> </w:t>
            </w:r>
            <w:r w:rsidRPr="00D511EA">
              <w:rPr>
                <w:sz w:val="22"/>
                <w:szCs w:val="22"/>
              </w:rPr>
              <w:t>в</w:t>
            </w:r>
            <w:r w:rsidRPr="00D511EA">
              <w:rPr>
                <w:spacing w:val="-10"/>
                <w:sz w:val="22"/>
                <w:szCs w:val="22"/>
              </w:rPr>
              <w:t xml:space="preserve"> </w:t>
            </w:r>
            <w:r w:rsidRPr="00D511EA">
              <w:rPr>
                <w:sz w:val="22"/>
                <w:szCs w:val="22"/>
              </w:rPr>
              <w:t>процессе</w:t>
            </w:r>
            <w:r w:rsidRPr="00D511EA">
              <w:rPr>
                <w:spacing w:val="-10"/>
                <w:sz w:val="22"/>
                <w:szCs w:val="22"/>
              </w:rPr>
              <w:t xml:space="preserve"> </w:t>
            </w:r>
            <w:r w:rsidRPr="00D511EA">
              <w:rPr>
                <w:sz w:val="22"/>
                <w:szCs w:val="22"/>
              </w:rPr>
              <w:t xml:space="preserve">его хранения от воздействия агрессивных факторов окружающей </w:t>
            </w:r>
            <w:r w:rsidRPr="00D511EA">
              <w:rPr>
                <w:spacing w:val="-4"/>
                <w:sz w:val="22"/>
                <w:szCs w:val="22"/>
              </w:rPr>
              <w:t>среды</w:t>
            </w:r>
          </w:p>
          <w:p w14:paraId="74EB4834" w14:textId="77777777" w:rsidR="00E4533F" w:rsidRPr="00D511EA" w:rsidRDefault="00E4533F" w:rsidP="00356EEE">
            <w:pPr>
              <w:spacing w:line="259" w:lineRule="auto"/>
              <w:rPr>
                <w:color w:val="323232"/>
                <w:sz w:val="22"/>
                <w:szCs w:val="22"/>
              </w:rPr>
            </w:pPr>
            <w:r w:rsidRPr="00D511EA">
              <w:rPr>
                <w:color w:val="323232"/>
                <w:sz w:val="22"/>
                <w:szCs w:val="22"/>
              </w:rPr>
              <w:t>Обоснование:</w:t>
            </w:r>
          </w:p>
          <w:p w14:paraId="013DDABF" w14:textId="77777777" w:rsidR="00E4533F" w:rsidRPr="00D511EA" w:rsidRDefault="00E4533F" w:rsidP="00356EEE">
            <w:pPr>
              <w:pStyle w:val="TableParagraph"/>
            </w:pPr>
            <w:r w:rsidRPr="00D511EA">
              <w:t>В</w:t>
            </w:r>
            <w:r w:rsidRPr="00D511EA">
              <w:rPr>
                <w:spacing w:val="-12"/>
              </w:rPr>
              <w:t xml:space="preserve"> </w:t>
            </w:r>
            <w:r w:rsidRPr="00D511EA">
              <w:t>определении</w:t>
            </w:r>
            <w:r w:rsidRPr="00D511EA">
              <w:rPr>
                <w:spacing w:val="-9"/>
              </w:rPr>
              <w:t xml:space="preserve"> </w:t>
            </w:r>
            <w:r w:rsidRPr="00D511EA">
              <w:t>отсутствует</w:t>
            </w:r>
            <w:r w:rsidRPr="00D511EA">
              <w:rPr>
                <w:spacing w:val="-6"/>
              </w:rPr>
              <w:t xml:space="preserve"> </w:t>
            </w:r>
            <w:r w:rsidRPr="00D511EA">
              <w:t>условие,</w:t>
            </w:r>
            <w:r w:rsidRPr="00D511EA">
              <w:rPr>
                <w:spacing w:val="-11"/>
              </w:rPr>
              <w:t xml:space="preserve"> </w:t>
            </w:r>
            <w:r w:rsidRPr="00D511EA">
              <w:t>при котором должен применяться консервирующий материал, не конкретизированы факторы, воздействующие</w:t>
            </w:r>
            <w:r w:rsidRPr="00D511EA">
              <w:rPr>
                <w:spacing w:val="-3"/>
              </w:rPr>
              <w:t xml:space="preserve"> </w:t>
            </w:r>
            <w:r w:rsidRPr="00D511EA">
              <w:t>на</w:t>
            </w:r>
            <w:r w:rsidRPr="00D511EA">
              <w:rPr>
                <w:spacing w:val="-3"/>
              </w:rPr>
              <w:t xml:space="preserve"> </w:t>
            </w:r>
            <w:r w:rsidRPr="00D511EA">
              <w:t>изделие,</w:t>
            </w:r>
            <w:r w:rsidRPr="00D511EA">
              <w:rPr>
                <w:spacing w:val="-3"/>
              </w:rPr>
              <w:t xml:space="preserve"> </w:t>
            </w:r>
            <w:r w:rsidRPr="00D511EA">
              <w:t>выражения</w:t>
            </w:r>
          </w:p>
          <w:p w14:paraId="3CFD7B92" w14:textId="77777777" w:rsidR="00E4533F" w:rsidRPr="00D511EA" w:rsidRDefault="00E4533F" w:rsidP="00356EEE">
            <w:pPr>
              <w:rPr>
                <w:b/>
                <w:sz w:val="22"/>
                <w:szCs w:val="22"/>
              </w:rPr>
            </w:pPr>
            <w:r w:rsidRPr="00D511EA">
              <w:rPr>
                <w:sz w:val="22"/>
                <w:szCs w:val="22"/>
              </w:rPr>
              <w:t>«воздействия»</w:t>
            </w:r>
            <w:r w:rsidRPr="00D511EA">
              <w:rPr>
                <w:spacing w:val="-15"/>
                <w:sz w:val="22"/>
                <w:szCs w:val="22"/>
              </w:rPr>
              <w:t xml:space="preserve"> </w:t>
            </w:r>
            <w:r w:rsidRPr="00D511EA">
              <w:rPr>
                <w:sz w:val="22"/>
                <w:szCs w:val="22"/>
              </w:rPr>
              <w:t>и</w:t>
            </w:r>
            <w:r w:rsidRPr="00D511EA">
              <w:rPr>
                <w:spacing w:val="-15"/>
                <w:sz w:val="22"/>
                <w:szCs w:val="22"/>
              </w:rPr>
              <w:t xml:space="preserve"> </w:t>
            </w:r>
            <w:r w:rsidRPr="00D511EA">
              <w:rPr>
                <w:sz w:val="22"/>
                <w:szCs w:val="22"/>
              </w:rPr>
              <w:t>«воздействующих» дублируют друг друга</w:t>
            </w:r>
          </w:p>
        </w:tc>
        <w:tc>
          <w:tcPr>
            <w:tcW w:w="3063" w:type="dxa"/>
            <w:tcBorders>
              <w:top w:val="single" w:sz="4" w:space="0" w:color="auto"/>
              <w:left w:val="single" w:sz="4" w:space="0" w:color="000000"/>
              <w:bottom w:val="single" w:sz="4" w:space="0" w:color="000000"/>
              <w:right w:val="single" w:sz="4" w:space="0" w:color="000000"/>
            </w:tcBorders>
          </w:tcPr>
          <w:p w14:paraId="637A73FE" w14:textId="77777777" w:rsidR="003D47AE" w:rsidRPr="00D511EA" w:rsidRDefault="003D47AE" w:rsidP="003D47AE">
            <w:pPr>
              <w:rPr>
                <w:sz w:val="22"/>
                <w:szCs w:val="22"/>
              </w:rPr>
            </w:pPr>
            <w:r w:rsidRPr="00D511EA">
              <w:rPr>
                <w:sz w:val="22"/>
                <w:szCs w:val="22"/>
              </w:rPr>
              <w:t>Принято частично.</w:t>
            </w:r>
          </w:p>
          <w:p w14:paraId="6BC0C86A" w14:textId="77777777" w:rsidR="003D47AE" w:rsidRPr="00D511EA" w:rsidRDefault="003D47AE" w:rsidP="003D47AE">
            <w:pPr>
              <w:rPr>
                <w:sz w:val="22"/>
                <w:szCs w:val="22"/>
              </w:rPr>
            </w:pPr>
            <w:r w:rsidRPr="00D511EA">
              <w:rPr>
                <w:sz w:val="22"/>
                <w:szCs w:val="22"/>
              </w:rPr>
              <w:t>Термин изменен и представлен в следующей редакции:</w:t>
            </w:r>
          </w:p>
          <w:p w14:paraId="5DD56EFC" w14:textId="77777777" w:rsidR="00E4533F" w:rsidRPr="00D511EA" w:rsidRDefault="003D47AE" w:rsidP="003D47AE">
            <w:pPr>
              <w:rPr>
                <w:color w:val="FF0000"/>
                <w:sz w:val="22"/>
                <w:szCs w:val="22"/>
              </w:rPr>
            </w:pPr>
            <w:r w:rsidRPr="00D511EA">
              <w:rPr>
                <w:b/>
                <w:sz w:val="22"/>
                <w:szCs w:val="22"/>
              </w:rPr>
              <w:t>консервационный материал:</w:t>
            </w:r>
            <w:r w:rsidRPr="00D511EA">
              <w:rPr>
                <w:sz w:val="22"/>
                <w:szCs w:val="22"/>
              </w:rPr>
              <w:t xml:space="preserve"> Вещество или композиция веществ, защищающих изделие в</w:t>
            </w:r>
            <w:r w:rsidRPr="00D511EA">
              <w:rPr>
                <w:spacing w:val="-10"/>
                <w:sz w:val="22"/>
                <w:szCs w:val="22"/>
              </w:rPr>
              <w:t xml:space="preserve"> </w:t>
            </w:r>
            <w:r w:rsidRPr="00D511EA">
              <w:rPr>
                <w:sz w:val="22"/>
                <w:szCs w:val="22"/>
              </w:rPr>
              <w:t>процессе</w:t>
            </w:r>
            <w:r w:rsidRPr="00D511EA">
              <w:rPr>
                <w:spacing w:val="-10"/>
                <w:sz w:val="22"/>
                <w:szCs w:val="22"/>
              </w:rPr>
              <w:t xml:space="preserve"> </w:t>
            </w:r>
            <w:r w:rsidRPr="00D511EA">
              <w:rPr>
                <w:sz w:val="22"/>
                <w:szCs w:val="22"/>
              </w:rPr>
              <w:t>его хранения от воздействия внешних факторов</w:t>
            </w:r>
          </w:p>
        </w:tc>
      </w:tr>
      <w:tr w:rsidR="00E4533F" w:rsidRPr="00D511EA" w14:paraId="7D9ED980"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3EEA819" w14:textId="77777777" w:rsidR="00E4533F" w:rsidRPr="00746FC1" w:rsidRDefault="00E4533F"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5B3A007" w14:textId="77777777" w:rsidR="00E4533F" w:rsidRPr="00D511EA" w:rsidRDefault="00E4533F" w:rsidP="00356EEE">
            <w:pPr>
              <w:rPr>
                <w:color w:val="000000"/>
                <w:sz w:val="22"/>
                <w:szCs w:val="22"/>
              </w:rPr>
            </w:pPr>
            <w:r w:rsidRPr="00D511EA">
              <w:rPr>
                <w:color w:val="000000"/>
                <w:sz w:val="22"/>
                <w:szCs w:val="22"/>
              </w:rPr>
              <w:t xml:space="preserve">Раздел 3, </w:t>
            </w:r>
          </w:p>
          <w:p w14:paraId="570ED0F5" w14:textId="77777777" w:rsidR="00E4533F" w:rsidRPr="00D511EA" w:rsidRDefault="00E4533F" w:rsidP="00356EEE">
            <w:pPr>
              <w:jc w:val="both"/>
              <w:rPr>
                <w:sz w:val="22"/>
                <w:szCs w:val="22"/>
              </w:rPr>
            </w:pPr>
            <w:r w:rsidRPr="00D511EA">
              <w:rPr>
                <w:color w:val="000000"/>
                <w:sz w:val="22"/>
                <w:szCs w:val="22"/>
              </w:rPr>
              <w:t>п. 3.49</w:t>
            </w:r>
          </w:p>
        </w:tc>
        <w:tc>
          <w:tcPr>
            <w:tcW w:w="2552" w:type="dxa"/>
            <w:tcBorders>
              <w:top w:val="single" w:sz="4" w:space="0" w:color="auto"/>
              <w:left w:val="single" w:sz="4" w:space="0" w:color="000000"/>
              <w:bottom w:val="single" w:sz="4" w:space="0" w:color="000000"/>
              <w:right w:val="single" w:sz="4" w:space="0" w:color="000000"/>
            </w:tcBorders>
          </w:tcPr>
          <w:p w14:paraId="6E732B7B" w14:textId="77777777" w:rsidR="00E4533F" w:rsidRPr="00D511EA" w:rsidRDefault="00E4533F" w:rsidP="00356EEE">
            <w:pPr>
              <w:rPr>
                <w:rFonts w:eastAsia="Calibri"/>
                <w:sz w:val="22"/>
                <w:szCs w:val="22"/>
              </w:rPr>
            </w:pPr>
            <w:r w:rsidRPr="00D511EA">
              <w:rPr>
                <w:rFonts w:eastAsia="Calibri"/>
                <w:sz w:val="22"/>
                <w:szCs w:val="22"/>
              </w:rPr>
              <w:t>ТК 307 «Подшипники качения и скольжения»</w:t>
            </w:r>
          </w:p>
          <w:p w14:paraId="5357FDC7" w14:textId="77777777" w:rsidR="00E4533F" w:rsidRPr="00D511EA" w:rsidRDefault="00E4533F" w:rsidP="00356EEE">
            <w:pPr>
              <w:rPr>
                <w:color w:val="000000"/>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000000"/>
              <w:right w:val="single" w:sz="4" w:space="0" w:color="000000"/>
            </w:tcBorders>
          </w:tcPr>
          <w:p w14:paraId="71AF8AF0" w14:textId="77777777" w:rsidR="00E4533F" w:rsidRPr="00D511EA" w:rsidRDefault="00E4533F" w:rsidP="00356EEE">
            <w:pPr>
              <w:rPr>
                <w:sz w:val="22"/>
                <w:szCs w:val="22"/>
              </w:rPr>
            </w:pPr>
            <w:r w:rsidRPr="00D511EA">
              <w:rPr>
                <w:sz w:val="22"/>
                <w:szCs w:val="22"/>
              </w:rPr>
              <w:t>Скорректировать редакцию:</w:t>
            </w:r>
          </w:p>
          <w:p w14:paraId="76721C9C" w14:textId="77777777" w:rsidR="00E4533F" w:rsidRPr="00D511EA" w:rsidRDefault="00E4533F" w:rsidP="00356EEE">
            <w:pPr>
              <w:rPr>
                <w:sz w:val="22"/>
                <w:szCs w:val="22"/>
              </w:rPr>
            </w:pPr>
            <w:r w:rsidRPr="00D511EA">
              <w:rPr>
                <w:sz w:val="22"/>
                <w:szCs w:val="22"/>
              </w:rPr>
              <w:t xml:space="preserve">«…защищающие изделие от </w:t>
            </w:r>
            <w:r w:rsidRPr="00D511EA">
              <w:rPr>
                <w:b/>
                <w:sz w:val="22"/>
                <w:szCs w:val="22"/>
              </w:rPr>
              <w:t>воздействия</w:t>
            </w:r>
            <w:r w:rsidRPr="00D511EA">
              <w:rPr>
                <w:sz w:val="22"/>
                <w:szCs w:val="22"/>
              </w:rPr>
              <w:t xml:space="preserve"> внешних факторов.</w:t>
            </w:r>
          </w:p>
        </w:tc>
        <w:tc>
          <w:tcPr>
            <w:tcW w:w="3063" w:type="dxa"/>
            <w:tcBorders>
              <w:top w:val="single" w:sz="4" w:space="0" w:color="auto"/>
              <w:left w:val="single" w:sz="4" w:space="0" w:color="000000"/>
              <w:bottom w:val="single" w:sz="4" w:space="0" w:color="000000"/>
              <w:right w:val="single" w:sz="4" w:space="0" w:color="000000"/>
            </w:tcBorders>
          </w:tcPr>
          <w:p w14:paraId="12C07D98" w14:textId="77777777" w:rsidR="00E4533F" w:rsidRPr="00D511EA" w:rsidRDefault="003D47AE" w:rsidP="00356EEE">
            <w:pPr>
              <w:rPr>
                <w:sz w:val="22"/>
                <w:szCs w:val="22"/>
              </w:rPr>
            </w:pPr>
            <w:r w:rsidRPr="00D511EA">
              <w:rPr>
                <w:sz w:val="22"/>
                <w:szCs w:val="22"/>
              </w:rPr>
              <w:t>Принято</w:t>
            </w:r>
          </w:p>
        </w:tc>
      </w:tr>
      <w:tr w:rsidR="00B940CE" w:rsidRPr="00D511EA" w14:paraId="2E828883"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20B06EC"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C157CA8" w14:textId="77777777" w:rsidR="00B940CE" w:rsidRPr="00D511EA" w:rsidRDefault="00B940CE" w:rsidP="00356EEE">
            <w:pPr>
              <w:rPr>
                <w:color w:val="000000"/>
                <w:sz w:val="22"/>
                <w:szCs w:val="22"/>
              </w:rPr>
            </w:pPr>
            <w:r w:rsidRPr="00D511EA">
              <w:rPr>
                <w:color w:val="000000"/>
                <w:sz w:val="22"/>
                <w:szCs w:val="22"/>
              </w:rPr>
              <w:t xml:space="preserve">Раздел 3, </w:t>
            </w:r>
          </w:p>
          <w:p w14:paraId="2F5BE23E" w14:textId="77777777" w:rsidR="00B940CE" w:rsidRPr="00D511EA" w:rsidRDefault="00B940CE" w:rsidP="00356EEE">
            <w:pPr>
              <w:rPr>
                <w:sz w:val="22"/>
                <w:szCs w:val="22"/>
              </w:rPr>
            </w:pPr>
            <w:r w:rsidRPr="00D511EA">
              <w:rPr>
                <w:color w:val="000000"/>
                <w:sz w:val="22"/>
                <w:szCs w:val="22"/>
              </w:rPr>
              <w:t>п. 3.50</w:t>
            </w:r>
          </w:p>
        </w:tc>
        <w:tc>
          <w:tcPr>
            <w:tcW w:w="2552" w:type="dxa"/>
            <w:tcBorders>
              <w:top w:val="single" w:sz="4" w:space="0" w:color="auto"/>
              <w:left w:val="single" w:sz="4" w:space="0" w:color="000000"/>
              <w:bottom w:val="single" w:sz="4" w:space="0" w:color="000000"/>
              <w:right w:val="single" w:sz="4" w:space="0" w:color="000000"/>
            </w:tcBorders>
          </w:tcPr>
          <w:p w14:paraId="73033A9D" w14:textId="77777777" w:rsidR="00B940CE" w:rsidRPr="00D511EA" w:rsidRDefault="00B940CE"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5DEC8DEC" w14:textId="77777777" w:rsidR="00B940CE" w:rsidRPr="00D511EA" w:rsidRDefault="00B940CE" w:rsidP="00356EEE">
            <w:pPr>
              <w:spacing w:line="259" w:lineRule="auto"/>
              <w:rPr>
                <w:color w:val="323232"/>
                <w:sz w:val="22"/>
                <w:szCs w:val="22"/>
              </w:rPr>
            </w:pPr>
            <w:r w:rsidRPr="00D511EA">
              <w:rPr>
                <w:color w:val="323232"/>
                <w:sz w:val="22"/>
                <w:szCs w:val="22"/>
              </w:rPr>
              <w:t>Замечание:</w:t>
            </w:r>
          </w:p>
          <w:p w14:paraId="570D7E5C" w14:textId="77777777" w:rsidR="00B940CE" w:rsidRPr="00D511EA" w:rsidRDefault="00B940CE" w:rsidP="00356EEE">
            <w:pPr>
              <w:pStyle w:val="TableParagraph"/>
            </w:pPr>
            <w:r w:rsidRPr="00D511EA">
              <w:t>Отсутствие</w:t>
            </w:r>
            <w:r w:rsidRPr="00D511EA">
              <w:rPr>
                <w:spacing w:val="-11"/>
              </w:rPr>
              <w:t xml:space="preserve"> </w:t>
            </w:r>
            <w:r w:rsidRPr="00D511EA">
              <w:t>смысла</w:t>
            </w:r>
            <w:r w:rsidRPr="00D511EA">
              <w:rPr>
                <w:spacing w:val="-13"/>
              </w:rPr>
              <w:t xml:space="preserve"> </w:t>
            </w:r>
            <w:r w:rsidRPr="00D511EA">
              <w:t>в</w:t>
            </w:r>
            <w:r w:rsidRPr="00D511EA">
              <w:rPr>
                <w:spacing w:val="-13"/>
              </w:rPr>
              <w:t xml:space="preserve"> </w:t>
            </w:r>
            <w:r w:rsidRPr="00D511EA">
              <w:t>определении термина при использовании</w:t>
            </w:r>
          </w:p>
          <w:p w14:paraId="3BB57147" w14:textId="77777777" w:rsidR="00B940CE" w:rsidRPr="00D511EA" w:rsidRDefault="00B940CE" w:rsidP="00356EEE">
            <w:pPr>
              <w:pStyle w:val="TableParagraph"/>
            </w:pPr>
            <w:r w:rsidRPr="00D511EA">
              <w:t>«консерваци</w:t>
            </w:r>
            <w:r w:rsidRPr="00D511EA">
              <w:rPr>
                <w:b/>
              </w:rPr>
              <w:t>ю</w:t>
            </w:r>
            <w:r w:rsidRPr="00D511EA">
              <w:rPr>
                <w:spacing w:val="-4"/>
              </w:rPr>
              <w:t xml:space="preserve"> </w:t>
            </w:r>
            <w:r w:rsidRPr="00D511EA">
              <w:rPr>
                <w:b/>
              </w:rPr>
              <w:t>и</w:t>
            </w:r>
            <w:r w:rsidRPr="00D511EA">
              <w:t>ного</w:t>
            </w:r>
            <w:r w:rsidRPr="00D511EA">
              <w:rPr>
                <w:spacing w:val="-3"/>
              </w:rPr>
              <w:t xml:space="preserve"> </w:t>
            </w:r>
            <w:r w:rsidRPr="00D511EA">
              <w:rPr>
                <w:spacing w:val="-2"/>
              </w:rPr>
              <w:t>материала»:</w:t>
            </w:r>
          </w:p>
          <w:p w14:paraId="3AC7932D" w14:textId="77777777" w:rsidR="00B940CE" w:rsidRPr="00D511EA" w:rsidRDefault="00B940CE" w:rsidP="00356EEE">
            <w:pPr>
              <w:spacing w:line="259" w:lineRule="auto"/>
              <w:rPr>
                <w:color w:val="323232"/>
                <w:sz w:val="22"/>
                <w:szCs w:val="22"/>
              </w:rPr>
            </w:pPr>
            <w:r w:rsidRPr="00D511EA">
              <w:rPr>
                <w:sz w:val="22"/>
                <w:szCs w:val="22"/>
              </w:rPr>
              <w:t xml:space="preserve">3.50 </w:t>
            </w:r>
            <w:r w:rsidRPr="00D511EA">
              <w:rPr>
                <w:b/>
                <w:sz w:val="22"/>
                <w:szCs w:val="22"/>
              </w:rPr>
              <w:t>консервация</w:t>
            </w:r>
            <w:r w:rsidRPr="00D511EA">
              <w:rPr>
                <w:sz w:val="22"/>
                <w:szCs w:val="22"/>
              </w:rPr>
              <w:t xml:space="preserve"> </w:t>
            </w:r>
            <w:r w:rsidRPr="00D511EA">
              <w:rPr>
                <w:b/>
                <w:sz w:val="22"/>
                <w:szCs w:val="22"/>
              </w:rPr>
              <w:t xml:space="preserve">окунанием: </w:t>
            </w:r>
            <w:r w:rsidRPr="00D511EA">
              <w:rPr>
                <w:sz w:val="22"/>
                <w:szCs w:val="22"/>
              </w:rPr>
              <w:t>Операция нанесения консервацию иного</w:t>
            </w:r>
            <w:r w:rsidRPr="00D511EA">
              <w:rPr>
                <w:spacing w:val="-13"/>
                <w:sz w:val="22"/>
                <w:szCs w:val="22"/>
              </w:rPr>
              <w:t xml:space="preserve"> </w:t>
            </w:r>
            <w:r w:rsidRPr="00D511EA">
              <w:rPr>
                <w:sz w:val="22"/>
                <w:szCs w:val="22"/>
              </w:rPr>
              <w:t>материала</w:t>
            </w:r>
            <w:r w:rsidRPr="00D511EA">
              <w:rPr>
                <w:spacing w:val="-13"/>
                <w:sz w:val="22"/>
                <w:szCs w:val="22"/>
              </w:rPr>
              <w:t xml:space="preserve"> </w:t>
            </w:r>
            <w:r w:rsidRPr="00D511EA">
              <w:rPr>
                <w:sz w:val="22"/>
                <w:szCs w:val="22"/>
              </w:rPr>
              <w:t>методом</w:t>
            </w:r>
            <w:r w:rsidRPr="00D511EA">
              <w:rPr>
                <w:spacing w:val="-13"/>
                <w:sz w:val="22"/>
                <w:szCs w:val="22"/>
              </w:rPr>
              <w:t xml:space="preserve"> </w:t>
            </w:r>
            <w:r w:rsidRPr="00D511EA">
              <w:rPr>
                <w:sz w:val="22"/>
                <w:szCs w:val="22"/>
              </w:rPr>
              <w:t>погружения в консервирующий состав</w:t>
            </w:r>
          </w:p>
          <w:p w14:paraId="1565EBC8" w14:textId="77777777" w:rsidR="00B940CE" w:rsidRPr="00D511EA" w:rsidRDefault="00B940CE" w:rsidP="00356EEE">
            <w:pPr>
              <w:spacing w:line="259" w:lineRule="auto"/>
              <w:rPr>
                <w:color w:val="323232"/>
                <w:sz w:val="22"/>
                <w:szCs w:val="22"/>
              </w:rPr>
            </w:pPr>
            <w:r w:rsidRPr="00D511EA">
              <w:rPr>
                <w:color w:val="323232"/>
                <w:sz w:val="22"/>
                <w:szCs w:val="22"/>
              </w:rPr>
              <w:t>Предложение:</w:t>
            </w:r>
          </w:p>
          <w:p w14:paraId="0213279C" w14:textId="77777777" w:rsidR="00B940CE" w:rsidRPr="00D511EA" w:rsidRDefault="00B940CE" w:rsidP="00356EEE">
            <w:pPr>
              <w:pStyle w:val="TableParagraph"/>
              <w:ind w:right="1367"/>
            </w:pPr>
            <w:r w:rsidRPr="00D511EA">
              <w:t>Изменить</w:t>
            </w:r>
            <w:r w:rsidRPr="00D511EA">
              <w:rPr>
                <w:spacing w:val="-15"/>
              </w:rPr>
              <w:t xml:space="preserve"> </w:t>
            </w:r>
            <w:r w:rsidRPr="00D511EA">
              <w:t>формулировку определения термина:</w:t>
            </w:r>
          </w:p>
          <w:p w14:paraId="33E337E1" w14:textId="77777777" w:rsidR="00B940CE" w:rsidRPr="00D511EA" w:rsidRDefault="00B940CE" w:rsidP="00356EEE">
            <w:pPr>
              <w:rPr>
                <w:sz w:val="22"/>
                <w:szCs w:val="22"/>
              </w:rPr>
            </w:pPr>
            <w:r w:rsidRPr="00D511EA">
              <w:rPr>
                <w:sz w:val="22"/>
                <w:szCs w:val="22"/>
              </w:rPr>
              <w:t>3.50</w:t>
            </w:r>
            <w:r w:rsidRPr="00D511EA">
              <w:rPr>
                <w:spacing w:val="-15"/>
                <w:sz w:val="22"/>
                <w:szCs w:val="22"/>
              </w:rPr>
              <w:t xml:space="preserve"> </w:t>
            </w:r>
            <w:r w:rsidRPr="00D511EA">
              <w:rPr>
                <w:b/>
                <w:sz w:val="22"/>
                <w:szCs w:val="22"/>
              </w:rPr>
              <w:t>консервация</w:t>
            </w:r>
            <w:r w:rsidRPr="00D511EA">
              <w:rPr>
                <w:spacing w:val="-15"/>
                <w:sz w:val="22"/>
                <w:szCs w:val="22"/>
              </w:rPr>
              <w:t xml:space="preserve"> </w:t>
            </w:r>
            <w:r w:rsidRPr="00D511EA">
              <w:rPr>
                <w:b/>
                <w:sz w:val="22"/>
                <w:szCs w:val="22"/>
              </w:rPr>
              <w:t xml:space="preserve">окунанием: </w:t>
            </w:r>
            <w:r w:rsidRPr="00D511EA">
              <w:rPr>
                <w:sz w:val="22"/>
                <w:szCs w:val="22"/>
              </w:rPr>
              <w:t>Операция нанесения консервационного материала методом погружения в консервирующий состав</w:t>
            </w:r>
          </w:p>
        </w:tc>
        <w:tc>
          <w:tcPr>
            <w:tcW w:w="3063" w:type="dxa"/>
            <w:tcBorders>
              <w:top w:val="single" w:sz="4" w:space="0" w:color="auto"/>
              <w:left w:val="single" w:sz="4" w:space="0" w:color="000000"/>
              <w:bottom w:val="single" w:sz="4" w:space="0" w:color="000000"/>
              <w:right w:val="single" w:sz="4" w:space="0" w:color="000000"/>
            </w:tcBorders>
          </w:tcPr>
          <w:p w14:paraId="2EE39306" w14:textId="77777777" w:rsidR="00424152" w:rsidRPr="00D511EA" w:rsidRDefault="00424152" w:rsidP="00424152">
            <w:pPr>
              <w:rPr>
                <w:sz w:val="22"/>
                <w:szCs w:val="22"/>
              </w:rPr>
            </w:pPr>
            <w:r w:rsidRPr="00D511EA">
              <w:rPr>
                <w:sz w:val="22"/>
                <w:szCs w:val="22"/>
              </w:rPr>
              <w:t>Принято частично.</w:t>
            </w:r>
          </w:p>
          <w:p w14:paraId="6B8C2751" w14:textId="77777777" w:rsidR="00424152" w:rsidRPr="00D511EA" w:rsidRDefault="00424152" w:rsidP="00424152">
            <w:pPr>
              <w:rPr>
                <w:sz w:val="22"/>
                <w:szCs w:val="22"/>
              </w:rPr>
            </w:pPr>
            <w:r w:rsidRPr="00D511EA">
              <w:rPr>
                <w:sz w:val="22"/>
                <w:szCs w:val="22"/>
              </w:rPr>
              <w:t>Термин изменен и представлен в следующей редакции:</w:t>
            </w:r>
          </w:p>
          <w:p w14:paraId="7ACD3BF8" w14:textId="77777777" w:rsidR="00B940CE" w:rsidRPr="00D511EA" w:rsidRDefault="00424152" w:rsidP="00424152">
            <w:pPr>
              <w:rPr>
                <w:color w:val="FF0000"/>
                <w:sz w:val="22"/>
                <w:szCs w:val="22"/>
              </w:rPr>
            </w:pPr>
            <w:r w:rsidRPr="00D511EA">
              <w:rPr>
                <w:b/>
                <w:sz w:val="22"/>
                <w:szCs w:val="22"/>
              </w:rPr>
              <w:t xml:space="preserve">консервация окунанием: </w:t>
            </w:r>
            <w:r w:rsidRPr="00D511EA">
              <w:rPr>
                <w:sz w:val="22"/>
                <w:szCs w:val="22"/>
              </w:rPr>
              <w:t>Операция нанесения консервациного материала методом погружения детали (изделия) в консервирующий состав</w:t>
            </w:r>
            <w:r w:rsidRPr="00D511EA">
              <w:rPr>
                <w:rFonts w:ascii="Arial" w:hAnsi="Arial" w:cs="Arial"/>
              </w:rPr>
              <w:t>.</w:t>
            </w:r>
          </w:p>
        </w:tc>
      </w:tr>
      <w:tr w:rsidR="00B940CE" w:rsidRPr="00D511EA" w14:paraId="1194C004"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0BBE753"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3A63DE9" w14:textId="77777777" w:rsidR="00B940CE" w:rsidRPr="00D511EA" w:rsidRDefault="00B940CE" w:rsidP="00356EEE">
            <w:pPr>
              <w:rPr>
                <w:color w:val="000000"/>
                <w:sz w:val="22"/>
                <w:szCs w:val="22"/>
              </w:rPr>
            </w:pPr>
            <w:r w:rsidRPr="00D511EA">
              <w:rPr>
                <w:color w:val="000000"/>
                <w:sz w:val="22"/>
                <w:szCs w:val="22"/>
              </w:rPr>
              <w:t xml:space="preserve">Раздел 3, </w:t>
            </w:r>
          </w:p>
          <w:p w14:paraId="3BA1D68E" w14:textId="77777777" w:rsidR="00B940CE" w:rsidRPr="00D511EA" w:rsidRDefault="00B940CE" w:rsidP="00356EEE">
            <w:pPr>
              <w:jc w:val="both"/>
              <w:rPr>
                <w:sz w:val="22"/>
                <w:szCs w:val="22"/>
              </w:rPr>
            </w:pPr>
            <w:r w:rsidRPr="00D511EA">
              <w:rPr>
                <w:color w:val="000000"/>
                <w:sz w:val="22"/>
                <w:szCs w:val="22"/>
              </w:rPr>
              <w:t>п. 3.50</w:t>
            </w:r>
          </w:p>
        </w:tc>
        <w:tc>
          <w:tcPr>
            <w:tcW w:w="2552" w:type="dxa"/>
            <w:tcBorders>
              <w:top w:val="single" w:sz="4" w:space="0" w:color="auto"/>
              <w:left w:val="single" w:sz="4" w:space="0" w:color="000000"/>
              <w:bottom w:val="single" w:sz="4" w:space="0" w:color="000000"/>
              <w:right w:val="single" w:sz="4" w:space="0" w:color="000000"/>
            </w:tcBorders>
          </w:tcPr>
          <w:p w14:paraId="4AB0E74B" w14:textId="77777777" w:rsidR="00B940CE" w:rsidRPr="00D511EA" w:rsidRDefault="00B940CE" w:rsidP="00356EEE">
            <w:pPr>
              <w:rPr>
                <w:rFonts w:eastAsia="Calibri"/>
                <w:sz w:val="22"/>
                <w:szCs w:val="22"/>
              </w:rPr>
            </w:pPr>
            <w:r w:rsidRPr="00D511EA">
              <w:rPr>
                <w:rFonts w:eastAsia="Calibri"/>
                <w:sz w:val="22"/>
                <w:szCs w:val="22"/>
              </w:rPr>
              <w:t>ТК 307 «Подшипники качения и скольжения»</w:t>
            </w:r>
          </w:p>
          <w:p w14:paraId="7FA5FCB0" w14:textId="77777777" w:rsidR="00B940CE" w:rsidRPr="00D511EA" w:rsidRDefault="00B940CE" w:rsidP="00356EEE">
            <w:pPr>
              <w:rPr>
                <w:rFonts w:eastAsia="Calibri"/>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000000"/>
              <w:right w:val="single" w:sz="4" w:space="0" w:color="000000"/>
            </w:tcBorders>
          </w:tcPr>
          <w:p w14:paraId="1DDBE0FA" w14:textId="77777777" w:rsidR="00B940CE" w:rsidRPr="00D511EA" w:rsidRDefault="00B940CE" w:rsidP="00356EEE">
            <w:pPr>
              <w:rPr>
                <w:sz w:val="22"/>
                <w:szCs w:val="22"/>
              </w:rPr>
            </w:pPr>
            <w:r w:rsidRPr="00D511EA">
              <w:rPr>
                <w:sz w:val="22"/>
                <w:szCs w:val="22"/>
              </w:rPr>
              <w:t>Исправить опечатку</w:t>
            </w:r>
          </w:p>
          <w:p w14:paraId="1752A62C" w14:textId="77777777" w:rsidR="00B940CE" w:rsidRPr="00D511EA" w:rsidRDefault="00B940CE" w:rsidP="00356EEE">
            <w:pPr>
              <w:rPr>
                <w:sz w:val="22"/>
                <w:szCs w:val="22"/>
              </w:rPr>
            </w:pPr>
            <w:r w:rsidRPr="00D511EA">
              <w:rPr>
                <w:sz w:val="22"/>
                <w:szCs w:val="22"/>
              </w:rPr>
              <w:t>Операция нанесения консерваци</w:t>
            </w:r>
            <w:r w:rsidRPr="00D511EA">
              <w:rPr>
                <w:b/>
                <w:sz w:val="22"/>
                <w:szCs w:val="22"/>
              </w:rPr>
              <w:t>и</w:t>
            </w:r>
            <w:r w:rsidRPr="00D511EA">
              <w:rPr>
                <w:sz w:val="22"/>
                <w:szCs w:val="22"/>
              </w:rPr>
              <w:t>…</w:t>
            </w:r>
          </w:p>
        </w:tc>
        <w:tc>
          <w:tcPr>
            <w:tcW w:w="3063" w:type="dxa"/>
            <w:tcBorders>
              <w:top w:val="single" w:sz="4" w:space="0" w:color="auto"/>
              <w:left w:val="single" w:sz="4" w:space="0" w:color="000000"/>
              <w:bottom w:val="single" w:sz="4" w:space="0" w:color="000000"/>
              <w:right w:val="single" w:sz="4" w:space="0" w:color="000000"/>
            </w:tcBorders>
          </w:tcPr>
          <w:p w14:paraId="58BDA72C" w14:textId="77777777" w:rsidR="00424152" w:rsidRPr="00D511EA" w:rsidRDefault="00424152" w:rsidP="00424152">
            <w:pPr>
              <w:rPr>
                <w:sz w:val="22"/>
                <w:szCs w:val="22"/>
              </w:rPr>
            </w:pPr>
            <w:r w:rsidRPr="00D511EA">
              <w:rPr>
                <w:sz w:val="22"/>
                <w:szCs w:val="22"/>
              </w:rPr>
              <w:t>Принято частично.</w:t>
            </w:r>
          </w:p>
          <w:p w14:paraId="7EC31DDE" w14:textId="77777777" w:rsidR="00424152" w:rsidRPr="00D511EA" w:rsidRDefault="00424152" w:rsidP="00424152">
            <w:pPr>
              <w:rPr>
                <w:sz w:val="22"/>
                <w:szCs w:val="22"/>
              </w:rPr>
            </w:pPr>
            <w:r w:rsidRPr="00D511EA">
              <w:rPr>
                <w:sz w:val="22"/>
                <w:szCs w:val="22"/>
              </w:rPr>
              <w:t>Термин изменен и представлен в следующей редакции:</w:t>
            </w:r>
          </w:p>
          <w:p w14:paraId="1E5DDA84" w14:textId="77777777" w:rsidR="00B940CE" w:rsidRPr="00D511EA" w:rsidRDefault="00424152" w:rsidP="00424152">
            <w:pPr>
              <w:rPr>
                <w:sz w:val="22"/>
                <w:szCs w:val="22"/>
              </w:rPr>
            </w:pPr>
            <w:r w:rsidRPr="00D511EA">
              <w:rPr>
                <w:b/>
                <w:sz w:val="22"/>
                <w:szCs w:val="22"/>
              </w:rPr>
              <w:t xml:space="preserve">консервация окунанием: </w:t>
            </w:r>
            <w:r w:rsidRPr="00D511EA">
              <w:rPr>
                <w:sz w:val="22"/>
                <w:szCs w:val="22"/>
              </w:rPr>
              <w:lastRenderedPageBreak/>
              <w:t>Операция нанесения консервациного материала методом погружения детали (изделия) в консервирующий состав</w:t>
            </w:r>
            <w:r w:rsidRPr="00D511EA">
              <w:rPr>
                <w:rFonts w:ascii="Arial" w:hAnsi="Arial" w:cs="Arial"/>
              </w:rPr>
              <w:t>.</w:t>
            </w:r>
          </w:p>
        </w:tc>
      </w:tr>
      <w:tr w:rsidR="00B940CE" w:rsidRPr="00D511EA" w14:paraId="31CF984D"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2970690"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6E38320" w14:textId="77777777" w:rsidR="00B940CE" w:rsidRPr="00D511EA" w:rsidRDefault="00B940CE" w:rsidP="00356EEE">
            <w:pPr>
              <w:rPr>
                <w:color w:val="000000"/>
                <w:sz w:val="22"/>
                <w:szCs w:val="22"/>
              </w:rPr>
            </w:pPr>
            <w:r w:rsidRPr="00D511EA">
              <w:rPr>
                <w:color w:val="000000"/>
                <w:sz w:val="22"/>
                <w:szCs w:val="22"/>
              </w:rPr>
              <w:t xml:space="preserve">Раздел 3, </w:t>
            </w:r>
          </w:p>
          <w:p w14:paraId="212A4109" w14:textId="77777777" w:rsidR="00B940CE" w:rsidRPr="00D511EA" w:rsidRDefault="00B940CE" w:rsidP="00356EEE">
            <w:pPr>
              <w:jc w:val="both"/>
              <w:rPr>
                <w:sz w:val="22"/>
                <w:szCs w:val="22"/>
              </w:rPr>
            </w:pPr>
            <w:r w:rsidRPr="00D511EA">
              <w:rPr>
                <w:color w:val="000000"/>
                <w:sz w:val="22"/>
                <w:szCs w:val="22"/>
              </w:rPr>
              <w:t>п. 3.50</w:t>
            </w:r>
          </w:p>
        </w:tc>
        <w:tc>
          <w:tcPr>
            <w:tcW w:w="2552" w:type="dxa"/>
            <w:tcBorders>
              <w:top w:val="single" w:sz="4" w:space="0" w:color="auto"/>
              <w:left w:val="single" w:sz="4" w:space="0" w:color="000000"/>
              <w:bottom w:val="single" w:sz="4" w:space="0" w:color="000000"/>
              <w:right w:val="single" w:sz="4" w:space="0" w:color="000000"/>
            </w:tcBorders>
          </w:tcPr>
          <w:p w14:paraId="6D0DCB03" w14:textId="77777777" w:rsidR="00B940CE" w:rsidRPr="00D511EA" w:rsidRDefault="00B940CE" w:rsidP="00356EEE">
            <w:pPr>
              <w:rPr>
                <w:rFonts w:cstheme="minorHAnsi"/>
                <w:sz w:val="22"/>
                <w:szCs w:val="22"/>
              </w:rPr>
            </w:pPr>
            <w:r w:rsidRPr="00D511EA">
              <w:rPr>
                <w:rFonts w:cstheme="minorHAnsi"/>
                <w:sz w:val="22"/>
                <w:szCs w:val="22"/>
              </w:rPr>
              <w:t>АО «ТМХ»,</w:t>
            </w:r>
          </w:p>
          <w:p w14:paraId="45321CA3" w14:textId="77777777" w:rsidR="00B940CE" w:rsidRPr="00D511EA" w:rsidRDefault="00B940CE" w:rsidP="00356EEE">
            <w:pPr>
              <w:rPr>
                <w:rFonts w:eastAsia="ArialMT"/>
                <w:sz w:val="22"/>
                <w:szCs w:val="22"/>
              </w:rPr>
            </w:pPr>
            <w:r w:rsidRPr="00D511EA">
              <w:rPr>
                <w:rFonts w:cstheme="minorHAnsi"/>
                <w:sz w:val="22"/>
                <w:szCs w:val="22"/>
              </w:rPr>
              <w:t>Исх. № 950-ТМХ от 20.02.2026</w:t>
            </w:r>
          </w:p>
          <w:p w14:paraId="2E817E72" w14:textId="77777777" w:rsidR="00B940CE" w:rsidRPr="00D511EA" w:rsidRDefault="00B940CE" w:rsidP="00356EEE">
            <w:pPr>
              <w:rPr>
                <w:rFonts w:eastAsia="Calibri"/>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000000"/>
              <w:right w:val="single" w:sz="4" w:space="0" w:color="000000"/>
            </w:tcBorders>
          </w:tcPr>
          <w:p w14:paraId="38DC9E1A" w14:textId="77777777" w:rsidR="00B940CE" w:rsidRPr="00D511EA" w:rsidRDefault="00B940CE" w:rsidP="00356EEE">
            <w:pPr>
              <w:rPr>
                <w:sz w:val="22"/>
                <w:szCs w:val="22"/>
              </w:rPr>
            </w:pPr>
            <w:r w:rsidRPr="00D511EA">
              <w:rPr>
                <w:b/>
                <w:sz w:val="22"/>
                <w:szCs w:val="22"/>
              </w:rPr>
              <w:t xml:space="preserve">консервация окунанием: </w:t>
            </w:r>
            <w:r w:rsidRPr="00D511EA">
              <w:rPr>
                <w:sz w:val="22"/>
                <w:szCs w:val="22"/>
              </w:rPr>
              <w:t>Операция нанесения консервацию иного материала методом погружения в консервирующий состав.</w:t>
            </w:r>
          </w:p>
          <w:p w14:paraId="02AA1840" w14:textId="77777777" w:rsidR="00B940CE" w:rsidRPr="00D511EA" w:rsidRDefault="00B940CE" w:rsidP="00356EEE">
            <w:pPr>
              <w:rPr>
                <w:sz w:val="22"/>
                <w:szCs w:val="22"/>
              </w:rPr>
            </w:pPr>
            <w:r w:rsidRPr="00D511EA">
              <w:rPr>
                <w:sz w:val="22"/>
                <w:szCs w:val="22"/>
              </w:rPr>
              <w:t>Изменить на</w:t>
            </w:r>
          </w:p>
          <w:p w14:paraId="527109B1" w14:textId="77777777" w:rsidR="00B940CE" w:rsidRPr="00D511EA" w:rsidRDefault="00B940CE" w:rsidP="00356EEE">
            <w:pPr>
              <w:rPr>
                <w:sz w:val="22"/>
                <w:szCs w:val="22"/>
              </w:rPr>
            </w:pPr>
            <w:r w:rsidRPr="00D511EA">
              <w:rPr>
                <w:b/>
                <w:sz w:val="22"/>
                <w:szCs w:val="22"/>
              </w:rPr>
              <w:t xml:space="preserve">консервация окунанием: </w:t>
            </w:r>
            <w:r w:rsidRPr="00D511EA">
              <w:rPr>
                <w:sz w:val="22"/>
                <w:szCs w:val="22"/>
              </w:rPr>
              <w:t xml:space="preserve">Операция нанесения </w:t>
            </w:r>
            <w:r w:rsidRPr="00D511EA">
              <w:rPr>
                <w:i/>
                <w:sz w:val="22"/>
                <w:szCs w:val="22"/>
                <w:u w:val="single"/>
              </w:rPr>
              <w:t>консервационного материала</w:t>
            </w:r>
            <w:r w:rsidRPr="00D511EA">
              <w:rPr>
                <w:sz w:val="22"/>
                <w:szCs w:val="22"/>
              </w:rPr>
              <w:t xml:space="preserve"> методом погружения в консервирующий состав.</w:t>
            </w:r>
          </w:p>
        </w:tc>
        <w:tc>
          <w:tcPr>
            <w:tcW w:w="3063" w:type="dxa"/>
            <w:tcBorders>
              <w:top w:val="single" w:sz="4" w:space="0" w:color="auto"/>
              <w:left w:val="single" w:sz="4" w:space="0" w:color="000000"/>
              <w:bottom w:val="single" w:sz="4" w:space="0" w:color="000000"/>
              <w:right w:val="single" w:sz="4" w:space="0" w:color="000000"/>
            </w:tcBorders>
          </w:tcPr>
          <w:p w14:paraId="558DBF37" w14:textId="77777777" w:rsidR="00424152" w:rsidRPr="00D511EA" w:rsidRDefault="00424152" w:rsidP="00424152">
            <w:pPr>
              <w:rPr>
                <w:sz w:val="22"/>
                <w:szCs w:val="22"/>
              </w:rPr>
            </w:pPr>
            <w:r w:rsidRPr="00D511EA">
              <w:rPr>
                <w:sz w:val="22"/>
                <w:szCs w:val="22"/>
              </w:rPr>
              <w:t>Принято частично.</w:t>
            </w:r>
          </w:p>
          <w:p w14:paraId="39ED91C0" w14:textId="77777777" w:rsidR="00424152" w:rsidRPr="00D511EA" w:rsidRDefault="00424152" w:rsidP="00424152">
            <w:pPr>
              <w:rPr>
                <w:sz w:val="22"/>
                <w:szCs w:val="22"/>
              </w:rPr>
            </w:pPr>
            <w:r w:rsidRPr="00D511EA">
              <w:rPr>
                <w:sz w:val="22"/>
                <w:szCs w:val="22"/>
              </w:rPr>
              <w:t>Термин изменен и представлен в следующей редакции:</w:t>
            </w:r>
          </w:p>
          <w:p w14:paraId="69FD3463" w14:textId="77777777" w:rsidR="00B940CE" w:rsidRPr="00D511EA" w:rsidRDefault="00424152" w:rsidP="00424152">
            <w:pPr>
              <w:rPr>
                <w:sz w:val="22"/>
                <w:szCs w:val="22"/>
              </w:rPr>
            </w:pPr>
            <w:r w:rsidRPr="00D511EA">
              <w:rPr>
                <w:b/>
                <w:sz w:val="22"/>
                <w:szCs w:val="22"/>
              </w:rPr>
              <w:t xml:space="preserve">консервация окунанием: </w:t>
            </w:r>
            <w:r w:rsidRPr="00D511EA">
              <w:rPr>
                <w:sz w:val="22"/>
                <w:szCs w:val="22"/>
              </w:rPr>
              <w:t>Операция нанесения консервациного материала методом погружения детали (изделия) в консервирующий состав</w:t>
            </w:r>
            <w:r w:rsidRPr="00D511EA">
              <w:rPr>
                <w:rFonts w:ascii="Arial" w:hAnsi="Arial" w:cs="Arial"/>
              </w:rPr>
              <w:t>.</w:t>
            </w:r>
          </w:p>
        </w:tc>
      </w:tr>
      <w:tr w:rsidR="00B940CE" w:rsidRPr="00D511EA" w14:paraId="203910E3"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4128FC1"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721810E" w14:textId="77777777" w:rsidR="00B940CE" w:rsidRPr="00D511EA" w:rsidRDefault="00B940CE" w:rsidP="00356EEE">
            <w:pPr>
              <w:rPr>
                <w:color w:val="000000"/>
                <w:sz w:val="22"/>
                <w:szCs w:val="22"/>
              </w:rPr>
            </w:pPr>
            <w:r w:rsidRPr="00D511EA">
              <w:rPr>
                <w:color w:val="000000"/>
                <w:sz w:val="22"/>
                <w:szCs w:val="22"/>
              </w:rPr>
              <w:t xml:space="preserve">Раздел 3, </w:t>
            </w:r>
          </w:p>
          <w:p w14:paraId="3B60DACA" w14:textId="77777777" w:rsidR="00B940CE" w:rsidRPr="00D511EA" w:rsidRDefault="00B940CE" w:rsidP="00356EEE">
            <w:pPr>
              <w:jc w:val="both"/>
              <w:rPr>
                <w:sz w:val="22"/>
                <w:szCs w:val="22"/>
              </w:rPr>
            </w:pPr>
            <w:r w:rsidRPr="00D511EA">
              <w:rPr>
                <w:color w:val="000000"/>
                <w:sz w:val="22"/>
                <w:szCs w:val="22"/>
              </w:rPr>
              <w:t>п. 3.50</w:t>
            </w:r>
          </w:p>
        </w:tc>
        <w:tc>
          <w:tcPr>
            <w:tcW w:w="2552" w:type="dxa"/>
            <w:tcBorders>
              <w:top w:val="single" w:sz="4" w:space="0" w:color="auto"/>
              <w:left w:val="single" w:sz="4" w:space="0" w:color="000000"/>
              <w:bottom w:val="single" w:sz="4" w:space="0" w:color="000000"/>
              <w:right w:val="single" w:sz="4" w:space="0" w:color="000000"/>
            </w:tcBorders>
          </w:tcPr>
          <w:p w14:paraId="0DB65605" w14:textId="77777777" w:rsidR="00B940CE" w:rsidRPr="00D511EA" w:rsidRDefault="00B940CE" w:rsidP="00356EEE">
            <w:pPr>
              <w:rPr>
                <w:rFonts w:cstheme="minorHAnsi"/>
                <w:color w:val="000000"/>
              </w:rPr>
            </w:pPr>
            <w:r w:rsidRPr="00D511EA">
              <w:rPr>
                <w:rFonts w:cstheme="minorHAnsi"/>
                <w:color w:val="000000"/>
              </w:rPr>
              <w:t>АО «ЦНИИмаш» (ГК Роскосмос)</w:t>
            </w:r>
          </w:p>
          <w:p w14:paraId="270EC11B" w14:textId="77777777" w:rsidR="00B940CE" w:rsidRPr="00D511EA" w:rsidRDefault="00B940CE" w:rsidP="00356EEE">
            <w:pPr>
              <w:rPr>
                <w:sz w:val="22"/>
                <w:szCs w:val="22"/>
              </w:rPr>
            </w:pPr>
            <w:r w:rsidRPr="00D511EA">
              <w:rPr>
                <w:rFonts w:cstheme="minorHAnsi"/>
                <w:color w:val="000000"/>
              </w:rPr>
              <w:t>Исх. № ОС-4156 от 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7C12E0A0" w14:textId="77777777" w:rsidR="00B940CE" w:rsidRPr="00D511EA" w:rsidRDefault="00B940CE" w:rsidP="00356EEE">
            <w:pPr>
              <w:tabs>
                <w:tab w:val="left" w:pos="1866"/>
              </w:tabs>
              <w:rPr>
                <w:color w:val="000000"/>
                <w:sz w:val="22"/>
                <w:szCs w:val="22"/>
                <w:shd w:val="clear" w:color="auto" w:fill="FFFFFF"/>
                <w:lang w:bidi="ru-RU"/>
              </w:rPr>
            </w:pPr>
            <w:r w:rsidRPr="00D511EA">
              <w:rPr>
                <w:color w:val="000000"/>
                <w:sz w:val="22"/>
                <w:szCs w:val="22"/>
                <w:shd w:val="clear" w:color="auto" w:fill="FFFFFF"/>
                <w:lang w:bidi="ru-RU"/>
              </w:rPr>
              <w:t>Уточнить редакцию:</w:t>
            </w:r>
          </w:p>
          <w:p w14:paraId="7B4066B0" w14:textId="77777777" w:rsidR="00B940CE" w:rsidRPr="00D511EA" w:rsidRDefault="00B940CE" w:rsidP="00356EEE">
            <w:pPr>
              <w:rPr>
                <w:color w:val="000000"/>
                <w:sz w:val="22"/>
                <w:szCs w:val="22"/>
                <w:shd w:val="clear" w:color="auto" w:fill="FFFFFF"/>
                <w:lang w:bidi="ru-RU"/>
              </w:rPr>
            </w:pPr>
            <w:r w:rsidRPr="00D511EA">
              <w:rPr>
                <w:color w:val="000000"/>
                <w:sz w:val="22"/>
                <w:szCs w:val="22"/>
                <w:shd w:val="clear" w:color="auto" w:fill="FFFFFF"/>
                <w:lang w:bidi="ru-RU"/>
              </w:rPr>
              <w:t>консервация окунанием: операция нанесения консервацию иного материала методом погружения в консервирующий состав</w:t>
            </w:r>
          </w:p>
          <w:p w14:paraId="70B064D9" w14:textId="77777777" w:rsidR="00B940CE" w:rsidRPr="00D511EA" w:rsidRDefault="00B940CE" w:rsidP="00356EEE">
            <w:pPr>
              <w:rPr>
                <w:color w:val="000000"/>
                <w:sz w:val="22"/>
                <w:szCs w:val="22"/>
                <w:shd w:val="clear" w:color="auto" w:fill="FFFFFF"/>
                <w:lang w:bidi="ru-RU"/>
              </w:rPr>
            </w:pPr>
            <w:r w:rsidRPr="00D511EA">
              <w:rPr>
                <w:color w:val="000000"/>
                <w:sz w:val="22"/>
                <w:szCs w:val="22"/>
                <w:shd w:val="clear" w:color="auto" w:fill="FFFFFF"/>
                <w:lang w:bidi="ru-RU"/>
              </w:rPr>
              <w:t>Предложение:</w:t>
            </w:r>
          </w:p>
          <w:p w14:paraId="3A19BCDD" w14:textId="77777777" w:rsidR="00B940CE" w:rsidRPr="00D511EA" w:rsidRDefault="00B940CE" w:rsidP="00356EEE">
            <w:pPr>
              <w:rPr>
                <w:sz w:val="22"/>
                <w:szCs w:val="22"/>
              </w:rPr>
            </w:pPr>
            <w:r w:rsidRPr="00D511EA">
              <w:rPr>
                <w:sz w:val="22"/>
                <w:szCs w:val="22"/>
              </w:rPr>
              <w:t>консервация окунанием: операция нанесения консервации иного материала методом погружения в консервирующий состав</w:t>
            </w:r>
          </w:p>
          <w:p w14:paraId="086F30A6" w14:textId="77777777" w:rsidR="00B940CE" w:rsidRPr="00D511EA" w:rsidRDefault="00B940CE" w:rsidP="00356EEE">
            <w:pPr>
              <w:rPr>
                <w:b/>
                <w:sz w:val="22"/>
                <w:szCs w:val="22"/>
              </w:rPr>
            </w:pPr>
            <w:r w:rsidRPr="00D511EA">
              <w:rPr>
                <w:sz w:val="22"/>
                <w:szCs w:val="22"/>
              </w:rPr>
              <w:t>орфографическая ошибка</w:t>
            </w:r>
          </w:p>
        </w:tc>
        <w:tc>
          <w:tcPr>
            <w:tcW w:w="3063" w:type="dxa"/>
            <w:tcBorders>
              <w:top w:val="single" w:sz="4" w:space="0" w:color="auto"/>
              <w:left w:val="single" w:sz="4" w:space="0" w:color="000000"/>
              <w:bottom w:val="single" w:sz="4" w:space="0" w:color="000000"/>
              <w:right w:val="single" w:sz="4" w:space="0" w:color="000000"/>
            </w:tcBorders>
          </w:tcPr>
          <w:p w14:paraId="2CA9F2EC" w14:textId="77777777" w:rsidR="00424152" w:rsidRPr="00D511EA" w:rsidRDefault="00424152" w:rsidP="00424152">
            <w:pPr>
              <w:rPr>
                <w:sz w:val="22"/>
                <w:szCs w:val="22"/>
              </w:rPr>
            </w:pPr>
            <w:r w:rsidRPr="00D511EA">
              <w:rPr>
                <w:sz w:val="22"/>
                <w:szCs w:val="22"/>
              </w:rPr>
              <w:t>Принято частично.</w:t>
            </w:r>
          </w:p>
          <w:p w14:paraId="0ED91E6E" w14:textId="77777777" w:rsidR="00424152" w:rsidRPr="00D511EA" w:rsidRDefault="00424152" w:rsidP="00424152">
            <w:pPr>
              <w:rPr>
                <w:sz w:val="22"/>
                <w:szCs w:val="22"/>
              </w:rPr>
            </w:pPr>
            <w:r w:rsidRPr="00D511EA">
              <w:rPr>
                <w:sz w:val="22"/>
                <w:szCs w:val="22"/>
              </w:rPr>
              <w:t>Термин изменен и представлен в следующей редакции:</w:t>
            </w:r>
          </w:p>
          <w:p w14:paraId="3A711B82" w14:textId="77777777" w:rsidR="00B940CE" w:rsidRPr="00D511EA" w:rsidRDefault="00424152" w:rsidP="00424152">
            <w:pPr>
              <w:rPr>
                <w:sz w:val="22"/>
                <w:szCs w:val="22"/>
              </w:rPr>
            </w:pPr>
            <w:r w:rsidRPr="00D511EA">
              <w:rPr>
                <w:b/>
                <w:sz w:val="22"/>
                <w:szCs w:val="22"/>
              </w:rPr>
              <w:t xml:space="preserve">консервация окунанием: </w:t>
            </w:r>
            <w:r w:rsidRPr="00D511EA">
              <w:rPr>
                <w:sz w:val="22"/>
                <w:szCs w:val="22"/>
              </w:rPr>
              <w:t>Операция нанесения консервациного материала методом погружения детали (изделия) в консервирующий состав</w:t>
            </w:r>
            <w:r w:rsidRPr="00D511EA">
              <w:rPr>
                <w:rFonts w:ascii="Arial" w:hAnsi="Arial" w:cs="Arial"/>
              </w:rPr>
              <w:t>.</w:t>
            </w:r>
          </w:p>
        </w:tc>
      </w:tr>
      <w:tr w:rsidR="00B940CE" w:rsidRPr="00D511EA" w14:paraId="18112C0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84992F4"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9978736" w14:textId="77777777" w:rsidR="00B940CE" w:rsidRPr="00D511EA" w:rsidRDefault="00B940CE" w:rsidP="00356EEE">
            <w:pPr>
              <w:jc w:val="both"/>
              <w:rPr>
                <w:color w:val="000000"/>
                <w:sz w:val="22"/>
                <w:szCs w:val="22"/>
              </w:rPr>
            </w:pPr>
            <w:r w:rsidRPr="00D511EA">
              <w:rPr>
                <w:color w:val="000000"/>
                <w:sz w:val="22"/>
                <w:szCs w:val="22"/>
              </w:rPr>
              <w:t>Раздел 3,</w:t>
            </w:r>
          </w:p>
          <w:p w14:paraId="552B0406" w14:textId="77777777" w:rsidR="00B940CE" w:rsidRPr="00D511EA" w:rsidRDefault="00B940CE" w:rsidP="00356EEE">
            <w:pPr>
              <w:jc w:val="both"/>
              <w:rPr>
                <w:sz w:val="22"/>
                <w:szCs w:val="22"/>
              </w:rPr>
            </w:pPr>
            <w:r w:rsidRPr="00D511EA">
              <w:rPr>
                <w:sz w:val="22"/>
                <w:szCs w:val="22"/>
              </w:rPr>
              <w:t>п. 3.50</w:t>
            </w:r>
          </w:p>
        </w:tc>
        <w:tc>
          <w:tcPr>
            <w:tcW w:w="2552" w:type="dxa"/>
            <w:tcBorders>
              <w:top w:val="single" w:sz="4" w:space="0" w:color="auto"/>
              <w:left w:val="single" w:sz="4" w:space="0" w:color="000000"/>
              <w:bottom w:val="single" w:sz="4" w:space="0" w:color="000000"/>
              <w:right w:val="single" w:sz="4" w:space="0" w:color="000000"/>
            </w:tcBorders>
          </w:tcPr>
          <w:p w14:paraId="6E46391D" w14:textId="77777777" w:rsidR="00B940CE" w:rsidRPr="00D511EA" w:rsidRDefault="00B940CE" w:rsidP="00356EEE">
            <w:pPr>
              <w:rPr>
                <w:bCs/>
                <w:sz w:val="22"/>
                <w:szCs w:val="22"/>
              </w:rPr>
            </w:pPr>
            <w:r w:rsidRPr="00D511EA">
              <w:rPr>
                <w:bCs/>
                <w:sz w:val="22"/>
                <w:szCs w:val="22"/>
              </w:rPr>
              <w:t>АО «Концерн ВКО «Алмаз-Антей»</w:t>
            </w:r>
          </w:p>
          <w:p w14:paraId="1709ECB2"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72CA3683" w14:textId="77777777" w:rsidR="00B940CE" w:rsidRPr="00D511EA" w:rsidRDefault="00B940CE" w:rsidP="00356EEE">
            <w:pPr>
              <w:rPr>
                <w:sz w:val="22"/>
                <w:szCs w:val="22"/>
              </w:rPr>
            </w:pPr>
            <w:r w:rsidRPr="00D511EA">
              <w:rPr>
                <w:sz w:val="22"/>
                <w:szCs w:val="22"/>
              </w:rPr>
              <w:t>Замечание:</w:t>
            </w:r>
          </w:p>
          <w:p w14:paraId="529A353A" w14:textId="77777777" w:rsidR="00B940CE" w:rsidRPr="00D511EA" w:rsidRDefault="00B940CE" w:rsidP="00356EEE">
            <w:pPr>
              <w:rPr>
                <w:sz w:val="22"/>
                <w:szCs w:val="22"/>
              </w:rPr>
            </w:pPr>
            <w:r w:rsidRPr="00D511EA">
              <w:rPr>
                <w:sz w:val="22"/>
                <w:szCs w:val="22"/>
                <w:lang w:bidi="ru-RU"/>
              </w:rPr>
              <w:t xml:space="preserve">3.50 </w:t>
            </w:r>
            <w:r w:rsidRPr="00D511EA">
              <w:rPr>
                <w:b/>
                <w:sz w:val="22"/>
                <w:szCs w:val="22"/>
                <w:lang w:bidi="ru-RU"/>
              </w:rPr>
              <w:t xml:space="preserve">консервация окунанием: </w:t>
            </w:r>
            <w:r w:rsidRPr="00D511EA">
              <w:rPr>
                <w:sz w:val="22"/>
                <w:szCs w:val="22"/>
                <w:lang w:bidi="ru-RU"/>
              </w:rPr>
              <w:t xml:space="preserve">Операция нанесения </w:t>
            </w:r>
            <w:r w:rsidRPr="00D511EA">
              <w:rPr>
                <w:i/>
                <w:sz w:val="22"/>
                <w:szCs w:val="22"/>
                <w:lang w:bidi="ru-RU"/>
              </w:rPr>
              <w:t>консервацию иного материала</w:t>
            </w:r>
            <w:r w:rsidRPr="00D511EA">
              <w:rPr>
                <w:sz w:val="22"/>
                <w:szCs w:val="22"/>
                <w:lang w:bidi="ru-RU"/>
              </w:rPr>
              <w:t xml:space="preserve"> методом погружения в консервирующий состав.</w:t>
            </w:r>
          </w:p>
          <w:p w14:paraId="00F8D2CF" w14:textId="77777777" w:rsidR="00B940CE" w:rsidRPr="00D511EA" w:rsidRDefault="00B940CE" w:rsidP="00356EEE">
            <w:pPr>
              <w:rPr>
                <w:sz w:val="22"/>
                <w:szCs w:val="22"/>
              </w:rPr>
            </w:pPr>
            <w:r w:rsidRPr="00D511EA">
              <w:rPr>
                <w:sz w:val="22"/>
                <w:szCs w:val="22"/>
              </w:rPr>
              <w:t>Предложение:</w:t>
            </w:r>
          </w:p>
          <w:p w14:paraId="64BBEF6B" w14:textId="77777777" w:rsidR="00B940CE" w:rsidRPr="00D511EA" w:rsidRDefault="00B940CE" w:rsidP="00356EEE">
            <w:pPr>
              <w:rPr>
                <w:sz w:val="22"/>
                <w:szCs w:val="22"/>
              </w:rPr>
            </w:pPr>
            <w:r w:rsidRPr="00D511EA">
              <w:rPr>
                <w:sz w:val="22"/>
                <w:szCs w:val="22"/>
                <w:lang w:bidi="ru-RU"/>
              </w:rPr>
              <w:t xml:space="preserve">3.50 </w:t>
            </w:r>
            <w:r w:rsidRPr="00D511EA">
              <w:rPr>
                <w:b/>
                <w:sz w:val="22"/>
                <w:szCs w:val="22"/>
                <w:lang w:bidi="ru-RU"/>
              </w:rPr>
              <w:t xml:space="preserve">консервация окунанием: </w:t>
            </w:r>
            <w:r w:rsidRPr="00D511EA">
              <w:rPr>
                <w:sz w:val="22"/>
                <w:szCs w:val="22"/>
                <w:lang w:bidi="ru-RU"/>
              </w:rPr>
              <w:t xml:space="preserve">Операция нанесения </w:t>
            </w:r>
            <w:r w:rsidRPr="00D511EA">
              <w:rPr>
                <w:i/>
                <w:sz w:val="22"/>
                <w:szCs w:val="22"/>
                <w:lang w:bidi="ru-RU"/>
              </w:rPr>
              <w:t>консервационного материала</w:t>
            </w:r>
            <w:r w:rsidRPr="00D511EA">
              <w:rPr>
                <w:sz w:val="22"/>
                <w:szCs w:val="22"/>
                <w:lang w:bidi="ru-RU"/>
              </w:rPr>
              <w:t xml:space="preserve"> методом погружения в консервирующий состав.</w:t>
            </w:r>
          </w:p>
          <w:p w14:paraId="18DCB9C3" w14:textId="77777777" w:rsidR="00B940CE" w:rsidRPr="00D511EA" w:rsidRDefault="00B940CE" w:rsidP="00356EEE">
            <w:pPr>
              <w:rPr>
                <w:sz w:val="22"/>
                <w:szCs w:val="22"/>
              </w:rPr>
            </w:pPr>
            <w:r w:rsidRPr="00D511EA">
              <w:rPr>
                <w:sz w:val="22"/>
                <w:szCs w:val="22"/>
              </w:rPr>
              <w:t>Обоснование:</w:t>
            </w:r>
          </w:p>
          <w:p w14:paraId="66CF1D44" w14:textId="77777777" w:rsidR="00B940CE" w:rsidRPr="00D511EA" w:rsidRDefault="00B940CE" w:rsidP="00356EEE">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Разобраться, что значит словосочетание «консервацию иного материала»?</w:t>
            </w:r>
          </w:p>
          <w:p w14:paraId="32A2B915" w14:textId="77777777" w:rsidR="00B940CE" w:rsidRPr="00D511EA" w:rsidRDefault="00B940CE" w:rsidP="00356EEE">
            <w:pPr>
              <w:tabs>
                <w:tab w:val="left" w:pos="1866"/>
              </w:tabs>
              <w:rPr>
                <w:color w:val="000000"/>
                <w:sz w:val="22"/>
                <w:szCs w:val="22"/>
                <w:shd w:val="clear" w:color="auto" w:fill="FFFFFF"/>
                <w:lang w:bidi="ru-RU"/>
              </w:rPr>
            </w:pPr>
            <w:r w:rsidRPr="00D511EA">
              <w:rPr>
                <w:rFonts w:eastAsia="Courier New"/>
                <w:color w:val="000000"/>
                <w:sz w:val="22"/>
                <w:szCs w:val="22"/>
                <w:lang w:bidi="ru-RU"/>
              </w:rPr>
              <w:t>Предполагаем, что имеется в виду «консервационного материала»</w:t>
            </w:r>
          </w:p>
        </w:tc>
        <w:tc>
          <w:tcPr>
            <w:tcW w:w="3063" w:type="dxa"/>
            <w:tcBorders>
              <w:top w:val="single" w:sz="4" w:space="0" w:color="auto"/>
              <w:left w:val="single" w:sz="4" w:space="0" w:color="000000"/>
              <w:bottom w:val="single" w:sz="4" w:space="0" w:color="000000"/>
              <w:right w:val="single" w:sz="4" w:space="0" w:color="000000"/>
            </w:tcBorders>
          </w:tcPr>
          <w:p w14:paraId="27A32C61" w14:textId="77777777" w:rsidR="00424152" w:rsidRPr="00D511EA" w:rsidRDefault="00424152" w:rsidP="00424152">
            <w:pPr>
              <w:rPr>
                <w:sz w:val="22"/>
                <w:szCs w:val="22"/>
              </w:rPr>
            </w:pPr>
            <w:r w:rsidRPr="00D511EA">
              <w:rPr>
                <w:sz w:val="22"/>
                <w:szCs w:val="22"/>
              </w:rPr>
              <w:t>Принято частично.</w:t>
            </w:r>
          </w:p>
          <w:p w14:paraId="39EA3F3C" w14:textId="77777777" w:rsidR="00424152" w:rsidRPr="00D511EA" w:rsidRDefault="00424152" w:rsidP="00424152">
            <w:pPr>
              <w:rPr>
                <w:sz w:val="22"/>
                <w:szCs w:val="22"/>
              </w:rPr>
            </w:pPr>
            <w:r w:rsidRPr="00D511EA">
              <w:rPr>
                <w:sz w:val="22"/>
                <w:szCs w:val="22"/>
              </w:rPr>
              <w:t>Термин изменен и представлен в следующей редакции:</w:t>
            </w:r>
          </w:p>
          <w:p w14:paraId="6A88AAE6" w14:textId="77777777" w:rsidR="00B940CE" w:rsidRPr="00D511EA" w:rsidRDefault="00424152" w:rsidP="00424152">
            <w:pPr>
              <w:rPr>
                <w:color w:val="FF0000"/>
                <w:sz w:val="22"/>
                <w:szCs w:val="22"/>
              </w:rPr>
            </w:pPr>
            <w:r w:rsidRPr="00D511EA">
              <w:rPr>
                <w:b/>
                <w:sz w:val="22"/>
                <w:szCs w:val="22"/>
              </w:rPr>
              <w:t xml:space="preserve">консервация окунанием: </w:t>
            </w:r>
            <w:r w:rsidRPr="00D511EA">
              <w:rPr>
                <w:sz w:val="22"/>
                <w:szCs w:val="22"/>
              </w:rPr>
              <w:t>Операция нанесения консервациного материала методом погружения детали (изделия) в консервирующий состав</w:t>
            </w:r>
            <w:r w:rsidRPr="00D511EA">
              <w:rPr>
                <w:rFonts w:ascii="Arial" w:hAnsi="Arial" w:cs="Arial"/>
              </w:rPr>
              <w:t>.</w:t>
            </w:r>
          </w:p>
        </w:tc>
      </w:tr>
      <w:tr w:rsidR="00F558D6" w:rsidRPr="00D511EA" w14:paraId="2C50408B"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5D390D0" w14:textId="77777777" w:rsidR="00F558D6" w:rsidRPr="00746FC1" w:rsidRDefault="00F558D6"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0676E35" w14:textId="77777777" w:rsidR="00F558D6" w:rsidRPr="00D511EA" w:rsidRDefault="00F558D6" w:rsidP="005D344B">
            <w:pPr>
              <w:rPr>
                <w:color w:val="000000"/>
                <w:sz w:val="22"/>
                <w:szCs w:val="22"/>
              </w:rPr>
            </w:pPr>
            <w:r w:rsidRPr="00D511EA">
              <w:rPr>
                <w:color w:val="000000"/>
                <w:sz w:val="22"/>
                <w:szCs w:val="22"/>
              </w:rPr>
              <w:t xml:space="preserve">Раздел 3, </w:t>
            </w:r>
          </w:p>
          <w:p w14:paraId="1AFB9749" w14:textId="77777777" w:rsidR="00F558D6" w:rsidRPr="00D511EA" w:rsidRDefault="00F558D6" w:rsidP="005D344B">
            <w:pPr>
              <w:rPr>
                <w:color w:val="000000"/>
                <w:sz w:val="22"/>
                <w:szCs w:val="22"/>
              </w:rPr>
            </w:pPr>
            <w:r w:rsidRPr="00D511EA">
              <w:rPr>
                <w:color w:val="000000"/>
                <w:sz w:val="22"/>
                <w:szCs w:val="22"/>
              </w:rPr>
              <w:t>п. 3.50</w:t>
            </w:r>
          </w:p>
        </w:tc>
        <w:tc>
          <w:tcPr>
            <w:tcW w:w="2552" w:type="dxa"/>
            <w:tcBorders>
              <w:top w:val="single" w:sz="4" w:space="0" w:color="auto"/>
              <w:left w:val="single" w:sz="4" w:space="0" w:color="000000"/>
              <w:bottom w:val="single" w:sz="4" w:space="0" w:color="000000"/>
              <w:right w:val="single" w:sz="4" w:space="0" w:color="000000"/>
            </w:tcBorders>
          </w:tcPr>
          <w:p w14:paraId="40E78F8E" w14:textId="77777777" w:rsidR="00F558D6" w:rsidRPr="00D511EA" w:rsidRDefault="00F558D6" w:rsidP="005D344B">
            <w:pPr>
              <w:rPr>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0E7B201E" w14:textId="77777777" w:rsidR="00F558D6" w:rsidRPr="00D511EA" w:rsidRDefault="00F558D6" w:rsidP="00F558D6">
            <w:pPr>
              <w:rPr>
                <w:sz w:val="22"/>
                <w:szCs w:val="22"/>
              </w:rPr>
            </w:pPr>
            <w:r w:rsidRPr="00D511EA">
              <w:rPr>
                <w:sz w:val="22"/>
                <w:szCs w:val="22"/>
              </w:rPr>
              <w:t>Замечание:</w:t>
            </w:r>
          </w:p>
          <w:p w14:paraId="248BD719" w14:textId="77777777" w:rsidR="00F558D6" w:rsidRPr="00D511EA" w:rsidRDefault="00F558D6" w:rsidP="00F558D6">
            <w:pPr>
              <w:rPr>
                <w:sz w:val="22"/>
                <w:szCs w:val="22"/>
              </w:rPr>
            </w:pPr>
            <w:r w:rsidRPr="00D511EA">
              <w:rPr>
                <w:sz w:val="22"/>
                <w:szCs w:val="22"/>
              </w:rPr>
              <w:t>Уточнение</w:t>
            </w:r>
          </w:p>
          <w:p w14:paraId="23C79667" w14:textId="77777777" w:rsidR="00F558D6" w:rsidRPr="00D511EA" w:rsidRDefault="00F558D6" w:rsidP="00F558D6">
            <w:pPr>
              <w:rPr>
                <w:sz w:val="22"/>
                <w:szCs w:val="22"/>
              </w:rPr>
            </w:pPr>
            <w:r w:rsidRPr="00D511EA">
              <w:rPr>
                <w:sz w:val="22"/>
                <w:szCs w:val="22"/>
              </w:rPr>
              <w:t>Предложение:</w:t>
            </w:r>
          </w:p>
          <w:p w14:paraId="3AE1A95C" w14:textId="77777777" w:rsidR="00F558D6" w:rsidRPr="00D511EA" w:rsidRDefault="00F558D6" w:rsidP="00F558D6">
            <w:pPr>
              <w:rPr>
                <w:sz w:val="22"/>
                <w:szCs w:val="22"/>
              </w:rPr>
            </w:pPr>
            <w:r w:rsidRPr="00D511EA">
              <w:rPr>
                <w:sz w:val="22"/>
                <w:szCs w:val="22"/>
              </w:rPr>
              <w:t>3.50 консервация окунанием: Операция нанесения</w:t>
            </w:r>
            <w:r w:rsidRPr="00D511EA">
              <w:rPr>
                <w:rStyle w:val="afc"/>
                <w:sz w:val="22"/>
                <w:szCs w:val="22"/>
              </w:rPr>
              <w:t xml:space="preserve"> консерванта </w:t>
            </w:r>
            <w:r w:rsidRPr="00D511EA">
              <w:rPr>
                <w:sz w:val="22"/>
                <w:szCs w:val="22"/>
              </w:rPr>
              <w:t>методом погружения</w:t>
            </w:r>
            <w:r w:rsidRPr="00D511EA">
              <w:rPr>
                <w:rStyle w:val="afc"/>
                <w:sz w:val="22"/>
                <w:szCs w:val="22"/>
              </w:rPr>
              <w:t xml:space="preserve"> детали (изделия)</w:t>
            </w:r>
            <w:r w:rsidRPr="00D511EA">
              <w:rPr>
                <w:sz w:val="22"/>
                <w:szCs w:val="22"/>
              </w:rPr>
              <w:t xml:space="preserve"> в консервирующий состав.</w:t>
            </w:r>
          </w:p>
          <w:p w14:paraId="7E2B143F" w14:textId="77777777" w:rsidR="00F558D6" w:rsidRPr="00D511EA" w:rsidRDefault="00F558D6" w:rsidP="00F558D6">
            <w:pPr>
              <w:rPr>
                <w:sz w:val="22"/>
                <w:szCs w:val="22"/>
              </w:rPr>
            </w:pPr>
            <w:r w:rsidRPr="00D511EA">
              <w:rPr>
                <w:sz w:val="22"/>
                <w:szCs w:val="22"/>
              </w:rPr>
              <w:lastRenderedPageBreak/>
              <w:t>Обоснование:</w:t>
            </w:r>
          </w:p>
          <w:p w14:paraId="55B4AF52" w14:textId="77777777" w:rsidR="00F558D6" w:rsidRPr="00D511EA" w:rsidRDefault="00F558D6" w:rsidP="00356EEE">
            <w:pPr>
              <w:rPr>
                <w:sz w:val="22"/>
                <w:szCs w:val="22"/>
              </w:rPr>
            </w:pPr>
            <w:r w:rsidRPr="00D511EA">
              <w:rPr>
                <w:sz w:val="22"/>
                <w:szCs w:val="22"/>
              </w:rPr>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0FB6AF23" w14:textId="77777777" w:rsidR="00424152" w:rsidRPr="00D511EA" w:rsidRDefault="00424152" w:rsidP="00424152">
            <w:pPr>
              <w:rPr>
                <w:sz w:val="22"/>
                <w:szCs w:val="22"/>
              </w:rPr>
            </w:pPr>
            <w:r w:rsidRPr="00D511EA">
              <w:rPr>
                <w:sz w:val="22"/>
                <w:szCs w:val="22"/>
              </w:rPr>
              <w:lastRenderedPageBreak/>
              <w:t>Принято частично.</w:t>
            </w:r>
          </w:p>
          <w:p w14:paraId="6E699D17" w14:textId="77777777" w:rsidR="00424152" w:rsidRPr="00D511EA" w:rsidRDefault="00424152" w:rsidP="00424152">
            <w:pPr>
              <w:rPr>
                <w:sz w:val="22"/>
                <w:szCs w:val="22"/>
              </w:rPr>
            </w:pPr>
            <w:r w:rsidRPr="00D511EA">
              <w:rPr>
                <w:sz w:val="22"/>
                <w:szCs w:val="22"/>
              </w:rPr>
              <w:t>Термин изменен и представлен в следующей редакции:</w:t>
            </w:r>
          </w:p>
          <w:p w14:paraId="64BC7137" w14:textId="77777777" w:rsidR="00F558D6" w:rsidRPr="00D511EA" w:rsidRDefault="00424152" w:rsidP="00A610FA">
            <w:pPr>
              <w:rPr>
                <w:color w:val="FF0000"/>
                <w:sz w:val="22"/>
                <w:szCs w:val="22"/>
              </w:rPr>
            </w:pPr>
            <w:r w:rsidRPr="00D511EA">
              <w:rPr>
                <w:b/>
                <w:sz w:val="22"/>
                <w:szCs w:val="22"/>
              </w:rPr>
              <w:t xml:space="preserve">консервация окунанием: </w:t>
            </w:r>
            <w:r w:rsidRPr="00D511EA">
              <w:rPr>
                <w:sz w:val="22"/>
                <w:szCs w:val="22"/>
              </w:rPr>
              <w:lastRenderedPageBreak/>
              <w:t>Операция нанесения консервациного материала методом погружения детали (изделия) в консервирующий состав</w:t>
            </w:r>
            <w:r w:rsidRPr="00D511EA">
              <w:rPr>
                <w:rFonts w:ascii="Arial" w:hAnsi="Arial" w:cs="Arial"/>
              </w:rPr>
              <w:t>.</w:t>
            </w:r>
          </w:p>
        </w:tc>
      </w:tr>
      <w:tr w:rsidR="00E00904" w:rsidRPr="00D511EA" w14:paraId="1AC54292"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DC8EE1D" w14:textId="77777777" w:rsidR="00E00904" w:rsidRPr="00746FC1" w:rsidRDefault="00E00904"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0638B4D" w14:textId="77777777" w:rsidR="00E00904" w:rsidRPr="00D511EA" w:rsidRDefault="00E00904" w:rsidP="005D344B">
            <w:pPr>
              <w:rPr>
                <w:color w:val="000000"/>
                <w:sz w:val="22"/>
                <w:szCs w:val="22"/>
              </w:rPr>
            </w:pPr>
            <w:r w:rsidRPr="00D511EA">
              <w:rPr>
                <w:color w:val="000000"/>
                <w:sz w:val="22"/>
                <w:szCs w:val="22"/>
              </w:rPr>
              <w:t xml:space="preserve">Раздел 3, </w:t>
            </w:r>
          </w:p>
          <w:p w14:paraId="45E3EEBA" w14:textId="77777777" w:rsidR="00E00904" w:rsidRPr="00D511EA" w:rsidRDefault="00E00904" w:rsidP="005D344B">
            <w:pPr>
              <w:rPr>
                <w:color w:val="000000"/>
                <w:sz w:val="22"/>
                <w:szCs w:val="22"/>
              </w:rPr>
            </w:pPr>
            <w:r w:rsidRPr="00D511EA">
              <w:rPr>
                <w:color w:val="000000"/>
                <w:sz w:val="22"/>
                <w:szCs w:val="22"/>
              </w:rPr>
              <w:t>п. 3.51</w:t>
            </w:r>
          </w:p>
        </w:tc>
        <w:tc>
          <w:tcPr>
            <w:tcW w:w="2552" w:type="dxa"/>
            <w:tcBorders>
              <w:top w:val="single" w:sz="4" w:space="0" w:color="auto"/>
              <w:left w:val="single" w:sz="4" w:space="0" w:color="000000"/>
              <w:bottom w:val="single" w:sz="4" w:space="0" w:color="000000"/>
              <w:right w:val="single" w:sz="4" w:space="0" w:color="000000"/>
            </w:tcBorders>
          </w:tcPr>
          <w:p w14:paraId="544A22AC" w14:textId="77777777" w:rsidR="00E00904" w:rsidRPr="00D511EA" w:rsidRDefault="00E00904" w:rsidP="005D344B">
            <w:pPr>
              <w:rPr>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3B20F6CD" w14:textId="77777777" w:rsidR="00654F71" w:rsidRPr="00D511EA" w:rsidRDefault="00654F71" w:rsidP="00654F71">
            <w:pPr>
              <w:rPr>
                <w:sz w:val="22"/>
                <w:szCs w:val="22"/>
              </w:rPr>
            </w:pPr>
            <w:r w:rsidRPr="00D511EA">
              <w:rPr>
                <w:sz w:val="22"/>
                <w:szCs w:val="22"/>
              </w:rPr>
              <w:t>Замечание:</w:t>
            </w:r>
          </w:p>
          <w:p w14:paraId="7AA8F9E6" w14:textId="77777777" w:rsidR="00654F71" w:rsidRPr="00D511EA" w:rsidRDefault="00654F71" w:rsidP="00654F71">
            <w:pPr>
              <w:rPr>
                <w:sz w:val="22"/>
                <w:szCs w:val="22"/>
              </w:rPr>
            </w:pPr>
            <w:r w:rsidRPr="00D511EA">
              <w:rPr>
                <w:sz w:val="22"/>
                <w:szCs w:val="22"/>
              </w:rPr>
              <w:t>Уточнение</w:t>
            </w:r>
          </w:p>
          <w:p w14:paraId="3F87EE2E" w14:textId="77777777" w:rsidR="00654F71" w:rsidRPr="00D511EA" w:rsidRDefault="00654F71" w:rsidP="00654F71">
            <w:pPr>
              <w:rPr>
                <w:sz w:val="22"/>
                <w:szCs w:val="22"/>
              </w:rPr>
            </w:pPr>
            <w:r w:rsidRPr="00D511EA">
              <w:rPr>
                <w:sz w:val="22"/>
                <w:szCs w:val="22"/>
              </w:rPr>
              <w:t>Предложение:</w:t>
            </w:r>
          </w:p>
          <w:p w14:paraId="5CC93DD7" w14:textId="77777777" w:rsidR="00654F71" w:rsidRPr="00D511EA" w:rsidRDefault="00654F71" w:rsidP="00654F71">
            <w:pPr>
              <w:rPr>
                <w:sz w:val="22"/>
                <w:szCs w:val="22"/>
              </w:rPr>
            </w:pPr>
            <w:r w:rsidRPr="00D511EA">
              <w:rPr>
                <w:sz w:val="22"/>
                <w:szCs w:val="22"/>
              </w:rPr>
              <w:t xml:space="preserve">3.51 консервация распылением: Операция нанесения диспергированного консервационного материала или </w:t>
            </w:r>
            <w:r w:rsidRPr="00D511EA">
              <w:rPr>
                <w:rStyle w:val="afc"/>
                <w:sz w:val="22"/>
                <w:szCs w:val="22"/>
              </w:rPr>
              <w:t>янгкбпрующего</w:t>
            </w:r>
            <w:r w:rsidRPr="00D511EA">
              <w:rPr>
                <w:sz w:val="22"/>
                <w:szCs w:val="22"/>
              </w:rPr>
              <w:t xml:space="preserve"> порошка на поверхность детали (изделия).</w:t>
            </w:r>
          </w:p>
          <w:p w14:paraId="2F5646DC" w14:textId="77777777" w:rsidR="00654F71" w:rsidRPr="00D511EA" w:rsidRDefault="00654F71" w:rsidP="00654F71">
            <w:pPr>
              <w:rPr>
                <w:sz w:val="22"/>
                <w:szCs w:val="22"/>
              </w:rPr>
            </w:pPr>
            <w:r w:rsidRPr="00D511EA">
              <w:rPr>
                <w:sz w:val="22"/>
                <w:szCs w:val="22"/>
              </w:rPr>
              <w:t>Обоснование:</w:t>
            </w:r>
          </w:p>
          <w:p w14:paraId="1BE93307" w14:textId="77777777" w:rsidR="00E00904" w:rsidRPr="00D511EA" w:rsidRDefault="00654F71" w:rsidP="00F558D6">
            <w:pPr>
              <w:rPr>
                <w:sz w:val="22"/>
                <w:szCs w:val="22"/>
              </w:rPr>
            </w:pPr>
            <w:r w:rsidRPr="00D511EA">
              <w:rPr>
                <w:sz w:val="22"/>
                <w:szCs w:val="22"/>
              </w:rPr>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5C57437F" w14:textId="77777777" w:rsidR="00E00904" w:rsidRPr="00D511EA" w:rsidRDefault="00424152" w:rsidP="00A610FA">
            <w:pPr>
              <w:rPr>
                <w:color w:val="FF0000"/>
                <w:sz w:val="22"/>
                <w:szCs w:val="22"/>
              </w:rPr>
            </w:pPr>
            <w:r w:rsidRPr="00D511EA">
              <w:rPr>
                <w:sz w:val="22"/>
                <w:szCs w:val="22"/>
              </w:rPr>
              <w:t>Принято</w:t>
            </w:r>
          </w:p>
        </w:tc>
      </w:tr>
      <w:tr w:rsidR="00654F71" w:rsidRPr="00D511EA" w14:paraId="5359611D"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C978FF1" w14:textId="77777777" w:rsidR="00654F71" w:rsidRPr="00746FC1" w:rsidRDefault="00654F71"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D79CD2A" w14:textId="77777777" w:rsidR="00654F71" w:rsidRPr="00D511EA" w:rsidRDefault="00654F71" w:rsidP="005D344B">
            <w:pPr>
              <w:rPr>
                <w:color w:val="000000"/>
                <w:sz w:val="22"/>
                <w:szCs w:val="22"/>
              </w:rPr>
            </w:pPr>
            <w:r w:rsidRPr="00D511EA">
              <w:rPr>
                <w:color w:val="000000"/>
                <w:sz w:val="22"/>
                <w:szCs w:val="22"/>
              </w:rPr>
              <w:t xml:space="preserve">Раздел 3, </w:t>
            </w:r>
          </w:p>
          <w:p w14:paraId="44C0C270" w14:textId="77777777" w:rsidR="00654F71" w:rsidRPr="00D511EA" w:rsidRDefault="00654F71" w:rsidP="005D344B">
            <w:pPr>
              <w:rPr>
                <w:color w:val="000000"/>
                <w:sz w:val="22"/>
                <w:szCs w:val="22"/>
              </w:rPr>
            </w:pPr>
            <w:r w:rsidRPr="00D511EA">
              <w:rPr>
                <w:color w:val="000000"/>
                <w:sz w:val="22"/>
                <w:szCs w:val="22"/>
              </w:rPr>
              <w:t>п. 3.52</w:t>
            </w:r>
          </w:p>
        </w:tc>
        <w:tc>
          <w:tcPr>
            <w:tcW w:w="2552" w:type="dxa"/>
            <w:tcBorders>
              <w:top w:val="single" w:sz="4" w:space="0" w:color="auto"/>
              <w:left w:val="single" w:sz="4" w:space="0" w:color="000000"/>
              <w:bottom w:val="single" w:sz="4" w:space="0" w:color="000000"/>
              <w:right w:val="single" w:sz="4" w:space="0" w:color="000000"/>
            </w:tcBorders>
          </w:tcPr>
          <w:p w14:paraId="31F01808" w14:textId="77777777" w:rsidR="00654F71" w:rsidRPr="00D511EA" w:rsidRDefault="00654F71" w:rsidP="005D344B">
            <w:pPr>
              <w:rPr>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62D6C079" w14:textId="77777777" w:rsidR="00654F71" w:rsidRPr="00D511EA" w:rsidRDefault="00654F71" w:rsidP="00654F71">
            <w:pPr>
              <w:rPr>
                <w:sz w:val="22"/>
                <w:szCs w:val="22"/>
              </w:rPr>
            </w:pPr>
            <w:r w:rsidRPr="00D511EA">
              <w:rPr>
                <w:sz w:val="22"/>
                <w:szCs w:val="22"/>
              </w:rPr>
              <w:t>Замечание:</w:t>
            </w:r>
          </w:p>
          <w:p w14:paraId="63A2CC6E" w14:textId="77777777" w:rsidR="00654F71" w:rsidRPr="00D511EA" w:rsidRDefault="00654F71" w:rsidP="00654F71">
            <w:pPr>
              <w:rPr>
                <w:sz w:val="22"/>
                <w:szCs w:val="22"/>
              </w:rPr>
            </w:pPr>
            <w:r w:rsidRPr="00D511EA">
              <w:rPr>
                <w:sz w:val="22"/>
                <w:szCs w:val="22"/>
              </w:rPr>
              <w:t>Уточнение</w:t>
            </w:r>
          </w:p>
          <w:p w14:paraId="77897611" w14:textId="77777777" w:rsidR="00654F71" w:rsidRPr="00D511EA" w:rsidRDefault="00654F71" w:rsidP="00654F71">
            <w:pPr>
              <w:rPr>
                <w:sz w:val="22"/>
                <w:szCs w:val="22"/>
              </w:rPr>
            </w:pPr>
            <w:r w:rsidRPr="00D511EA">
              <w:rPr>
                <w:sz w:val="22"/>
                <w:szCs w:val="22"/>
              </w:rPr>
              <w:t>Предложение:</w:t>
            </w:r>
          </w:p>
          <w:p w14:paraId="6F836FC5" w14:textId="77777777" w:rsidR="00B21516" w:rsidRPr="00D511EA" w:rsidRDefault="00B21516" w:rsidP="00654F71">
            <w:pPr>
              <w:rPr>
                <w:sz w:val="22"/>
                <w:szCs w:val="22"/>
              </w:rPr>
            </w:pPr>
            <w:r w:rsidRPr="00D511EA">
              <w:rPr>
                <w:sz w:val="22"/>
                <w:szCs w:val="22"/>
              </w:rPr>
              <w:t>3.52 консервация прокачиванием: Операция нанесения консервирующих составов на внутренние поверхности</w:t>
            </w:r>
            <w:r w:rsidRPr="00D511EA">
              <w:rPr>
                <w:rStyle w:val="afc"/>
                <w:sz w:val="22"/>
                <w:szCs w:val="22"/>
              </w:rPr>
              <w:t xml:space="preserve"> деталей (изделий)</w:t>
            </w:r>
            <w:r w:rsidRPr="00D511EA">
              <w:rPr>
                <w:sz w:val="22"/>
                <w:szCs w:val="22"/>
              </w:rPr>
              <w:t xml:space="preserve"> методом прокачки.</w:t>
            </w:r>
          </w:p>
          <w:p w14:paraId="2063D3AD" w14:textId="77777777" w:rsidR="00654F71" w:rsidRPr="00D511EA" w:rsidRDefault="00654F71" w:rsidP="00654F71">
            <w:pPr>
              <w:rPr>
                <w:sz w:val="22"/>
                <w:szCs w:val="22"/>
              </w:rPr>
            </w:pPr>
            <w:r w:rsidRPr="00D511EA">
              <w:rPr>
                <w:sz w:val="22"/>
                <w:szCs w:val="22"/>
              </w:rPr>
              <w:t>Обоснование:</w:t>
            </w:r>
          </w:p>
          <w:p w14:paraId="30BC581C" w14:textId="77777777" w:rsidR="00654F71" w:rsidRPr="00D511EA" w:rsidRDefault="00B21516" w:rsidP="00654F71">
            <w:pPr>
              <w:rPr>
                <w:sz w:val="22"/>
                <w:szCs w:val="22"/>
              </w:rPr>
            </w:pPr>
            <w:r w:rsidRPr="00D511EA">
              <w:rPr>
                <w:sz w:val="22"/>
                <w:szCs w:val="22"/>
              </w:rPr>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448CEFDB" w14:textId="77777777" w:rsidR="00654F71" w:rsidRPr="00D511EA" w:rsidRDefault="00424152" w:rsidP="00A610FA">
            <w:pPr>
              <w:rPr>
                <w:sz w:val="22"/>
                <w:szCs w:val="22"/>
              </w:rPr>
            </w:pPr>
            <w:r w:rsidRPr="00D511EA">
              <w:rPr>
                <w:sz w:val="22"/>
                <w:szCs w:val="22"/>
              </w:rPr>
              <w:t xml:space="preserve">Принято к сведению. </w:t>
            </w:r>
          </w:p>
          <w:p w14:paraId="6DDA7B8C" w14:textId="77777777" w:rsidR="00424152" w:rsidRPr="00D511EA" w:rsidRDefault="00424152" w:rsidP="00424152">
            <w:pPr>
              <w:rPr>
                <w:sz w:val="22"/>
                <w:szCs w:val="22"/>
              </w:rPr>
            </w:pPr>
            <w:r w:rsidRPr="00D511EA">
              <w:rPr>
                <w:sz w:val="22"/>
                <w:szCs w:val="22"/>
              </w:rPr>
              <w:t>Термин изменен и представлен в следующей редакции:</w:t>
            </w:r>
          </w:p>
          <w:p w14:paraId="71C2A5A3" w14:textId="77777777" w:rsidR="00424152" w:rsidRPr="00D511EA" w:rsidRDefault="00424152" w:rsidP="00A610FA">
            <w:pPr>
              <w:rPr>
                <w:color w:val="FF0000"/>
                <w:sz w:val="22"/>
                <w:szCs w:val="22"/>
              </w:rPr>
            </w:pPr>
            <w:r w:rsidRPr="00D511EA">
              <w:rPr>
                <w:b/>
                <w:sz w:val="22"/>
                <w:szCs w:val="22"/>
              </w:rPr>
              <w:t xml:space="preserve">консервация прокачиванием: </w:t>
            </w:r>
            <w:r w:rsidRPr="00D511EA">
              <w:rPr>
                <w:sz w:val="22"/>
                <w:szCs w:val="22"/>
              </w:rPr>
              <w:t>Операция нанесения консервационного материала на внутренние поверхности деталей (изделий) под давлением.</w:t>
            </w:r>
          </w:p>
        </w:tc>
      </w:tr>
      <w:tr w:rsidR="00B940CE" w:rsidRPr="00D511EA" w14:paraId="18B069A2"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6EF7BF7"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C7371D2" w14:textId="77777777" w:rsidR="00B940CE" w:rsidRPr="00D511EA" w:rsidRDefault="00B940CE" w:rsidP="00356EEE">
            <w:pPr>
              <w:rPr>
                <w:color w:val="000000"/>
                <w:sz w:val="22"/>
                <w:szCs w:val="22"/>
              </w:rPr>
            </w:pPr>
            <w:r w:rsidRPr="00D511EA">
              <w:rPr>
                <w:color w:val="000000"/>
                <w:sz w:val="22"/>
                <w:szCs w:val="22"/>
              </w:rPr>
              <w:t xml:space="preserve">Раздел 3, </w:t>
            </w:r>
          </w:p>
          <w:p w14:paraId="03E25CE2" w14:textId="77777777" w:rsidR="00B940CE" w:rsidRPr="00D511EA" w:rsidRDefault="00B940CE" w:rsidP="00356EEE">
            <w:pPr>
              <w:rPr>
                <w:sz w:val="22"/>
                <w:szCs w:val="22"/>
              </w:rPr>
            </w:pPr>
            <w:r w:rsidRPr="00D511EA">
              <w:rPr>
                <w:color w:val="000000"/>
                <w:sz w:val="22"/>
                <w:szCs w:val="22"/>
              </w:rPr>
              <w:t>п. 3.52–3.55, 3.58</w:t>
            </w:r>
          </w:p>
        </w:tc>
        <w:tc>
          <w:tcPr>
            <w:tcW w:w="2552" w:type="dxa"/>
            <w:tcBorders>
              <w:top w:val="single" w:sz="4" w:space="0" w:color="auto"/>
              <w:left w:val="single" w:sz="4" w:space="0" w:color="000000"/>
              <w:bottom w:val="single" w:sz="4" w:space="0" w:color="000000"/>
              <w:right w:val="single" w:sz="4" w:space="0" w:color="000000"/>
            </w:tcBorders>
          </w:tcPr>
          <w:p w14:paraId="1E120A8B" w14:textId="77777777" w:rsidR="00B940CE" w:rsidRPr="00D511EA" w:rsidRDefault="00B940CE"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352B3211" w14:textId="77777777" w:rsidR="00B940CE" w:rsidRPr="00D511EA" w:rsidRDefault="00B940CE" w:rsidP="00356EEE">
            <w:pPr>
              <w:spacing w:line="259" w:lineRule="auto"/>
              <w:rPr>
                <w:color w:val="323232"/>
                <w:sz w:val="22"/>
                <w:szCs w:val="22"/>
              </w:rPr>
            </w:pPr>
            <w:r w:rsidRPr="00D511EA">
              <w:rPr>
                <w:color w:val="323232"/>
                <w:sz w:val="22"/>
                <w:szCs w:val="22"/>
              </w:rPr>
              <w:t>Замечание:</w:t>
            </w:r>
          </w:p>
          <w:p w14:paraId="552C7929" w14:textId="77777777" w:rsidR="00B940CE" w:rsidRPr="00D511EA" w:rsidRDefault="00B940CE" w:rsidP="00356EEE">
            <w:pPr>
              <w:pStyle w:val="TableParagraph"/>
            </w:pPr>
            <w:r w:rsidRPr="00D511EA">
              <w:t>Применен</w:t>
            </w:r>
            <w:r w:rsidRPr="00D511EA">
              <w:rPr>
                <w:spacing w:val="-15"/>
              </w:rPr>
              <w:t xml:space="preserve"> </w:t>
            </w:r>
            <w:r w:rsidRPr="00D511EA">
              <w:t>термин</w:t>
            </w:r>
            <w:r w:rsidRPr="00D511EA">
              <w:rPr>
                <w:spacing w:val="-15"/>
              </w:rPr>
              <w:t xml:space="preserve"> </w:t>
            </w:r>
            <w:r w:rsidRPr="00D511EA">
              <w:t>«консервирующий состав» вместо термина</w:t>
            </w:r>
          </w:p>
          <w:p w14:paraId="26310292" w14:textId="77777777" w:rsidR="00B940CE" w:rsidRPr="00D511EA" w:rsidRDefault="00B940CE" w:rsidP="00356EEE">
            <w:pPr>
              <w:spacing w:line="259" w:lineRule="auto"/>
              <w:rPr>
                <w:color w:val="323232"/>
                <w:sz w:val="22"/>
                <w:szCs w:val="22"/>
              </w:rPr>
            </w:pPr>
            <w:r w:rsidRPr="00D511EA">
              <w:rPr>
                <w:sz w:val="22"/>
                <w:szCs w:val="22"/>
              </w:rPr>
              <w:t>«консервационный</w:t>
            </w:r>
            <w:r w:rsidRPr="00D511EA">
              <w:rPr>
                <w:spacing w:val="-15"/>
                <w:sz w:val="22"/>
                <w:szCs w:val="22"/>
              </w:rPr>
              <w:t xml:space="preserve"> </w:t>
            </w:r>
            <w:r w:rsidRPr="00D511EA">
              <w:rPr>
                <w:sz w:val="22"/>
                <w:szCs w:val="22"/>
              </w:rPr>
              <w:t>материал», установленного пунктом 3.49</w:t>
            </w:r>
          </w:p>
          <w:p w14:paraId="413C6B5D" w14:textId="77777777" w:rsidR="00B940CE" w:rsidRPr="00D511EA" w:rsidRDefault="00B940CE" w:rsidP="00356EEE">
            <w:pPr>
              <w:spacing w:line="259" w:lineRule="auto"/>
              <w:rPr>
                <w:color w:val="323232"/>
                <w:sz w:val="22"/>
                <w:szCs w:val="22"/>
              </w:rPr>
            </w:pPr>
            <w:r w:rsidRPr="00D511EA">
              <w:rPr>
                <w:color w:val="323232"/>
                <w:sz w:val="22"/>
                <w:szCs w:val="22"/>
              </w:rPr>
              <w:t>Предложение:</w:t>
            </w:r>
          </w:p>
          <w:p w14:paraId="45EF9DD6" w14:textId="77777777" w:rsidR="00B940CE" w:rsidRPr="00D511EA" w:rsidRDefault="00B940CE" w:rsidP="00356EEE">
            <w:pPr>
              <w:spacing w:line="259" w:lineRule="auto"/>
              <w:rPr>
                <w:color w:val="323232"/>
                <w:sz w:val="22"/>
                <w:szCs w:val="22"/>
              </w:rPr>
            </w:pPr>
            <w:r w:rsidRPr="00D511EA">
              <w:rPr>
                <w:sz w:val="22"/>
                <w:szCs w:val="22"/>
              </w:rPr>
              <w:t>Заменить</w:t>
            </w:r>
            <w:r w:rsidRPr="00D511EA">
              <w:rPr>
                <w:spacing w:val="-15"/>
                <w:sz w:val="22"/>
                <w:szCs w:val="22"/>
              </w:rPr>
              <w:t xml:space="preserve"> </w:t>
            </w:r>
            <w:r w:rsidRPr="00D511EA">
              <w:rPr>
                <w:sz w:val="22"/>
                <w:szCs w:val="22"/>
              </w:rPr>
              <w:t>термин</w:t>
            </w:r>
            <w:r w:rsidRPr="00D511EA">
              <w:rPr>
                <w:spacing w:val="-15"/>
                <w:sz w:val="22"/>
                <w:szCs w:val="22"/>
              </w:rPr>
              <w:t xml:space="preserve"> </w:t>
            </w:r>
            <w:r w:rsidRPr="00D511EA">
              <w:rPr>
                <w:sz w:val="22"/>
                <w:szCs w:val="22"/>
              </w:rPr>
              <w:t xml:space="preserve">«консервирующий состав» на «консервирующий </w:t>
            </w:r>
            <w:r w:rsidRPr="00D511EA">
              <w:rPr>
                <w:spacing w:val="-2"/>
                <w:sz w:val="22"/>
                <w:szCs w:val="22"/>
              </w:rPr>
              <w:t>материал»</w:t>
            </w:r>
          </w:p>
          <w:p w14:paraId="1486E66C" w14:textId="77777777" w:rsidR="00B940CE" w:rsidRPr="00D511EA" w:rsidRDefault="00B940CE" w:rsidP="00356EEE">
            <w:pPr>
              <w:spacing w:line="259" w:lineRule="auto"/>
              <w:rPr>
                <w:color w:val="323232"/>
                <w:sz w:val="22"/>
                <w:szCs w:val="22"/>
              </w:rPr>
            </w:pPr>
            <w:r w:rsidRPr="00D511EA">
              <w:rPr>
                <w:color w:val="323232"/>
                <w:sz w:val="22"/>
                <w:szCs w:val="22"/>
              </w:rPr>
              <w:t>Обоснование:</w:t>
            </w:r>
          </w:p>
          <w:p w14:paraId="1642823F" w14:textId="77777777" w:rsidR="00B940CE" w:rsidRPr="00D511EA" w:rsidRDefault="00B940CE" w:rsidP="00356EEE">
            <w:pPr>
              <w:tabs>
                <w:tab w:val="left" w:pos="1866"/>
              </w:tabs>
              <w:rPr>
                <w:color w:val="000000"/>
                <w:sz w:val="22"/>
                <w:szCs w:val="22"/>
                <w:shd w:val="clear" w:color="auto" w:fill="FFFFFF"/>
                <w:lang w:bidi="ru-RU"/>
              </w:rPr>
            </w:pPr>
            <w:r w:rsidRPr="00D511EA">
              <w:rPr>
                <w:sz w:val="22"/>
                <w:szCs w:val="22"/>
              </w:rPr>
              <w:t>Единообразие применяемой терминологии,</w:t>
            </w:r>
            <w:r w:rsidRPr="00D511EA">
              <w:rPr>
                <w:spacing w:val="-11"/>
                <w:sz w:val="22"/>
                <w:szCs w:val="22"/>
              </w:rPr>
              <w:t xml:space="preserve"> </w:t>
            </w:r>
            <w:r w:rsidRPr="00D511EA">
              <w:rPr>
                <w:sz w:val="22"/>
                <w:szCs w:val="22"/>
              </w:rPr>
              <w:t>установленной</w:t>
            </w:r>
            <w:r w:rsidRPr="00D511EA">
              <w:rPr>
                <w:spacing w:val="-12"/>
                <w:sz w:val="22"/>
                <w:szCs w:val="22"/>
              </w:rPr>
              <w:t xml:space="preserve"> </w:t>
            </w:r>
            <w:r w:rsidRPr="00D511EA">
              <w:rPr>
                <w:sz w:val="22"/>
                <w:szCs w:val="22"/>
              </w:rPr>
              <w:t>в</w:t>
            </w:r>
            <w:r w:rsidRPr="00D511EA">
              <w:rPr>
                <w:spacing w:val="-13"/>
                <w:sz w:val="22"/>
                <w:szCs w:val="22"/>
              </w:rPr>
              <w:t xml:space="preserve"> </w:t>
            </w:r>
            <w:r w:rsidRPr="00D511EA">
              <w:rPr>
                <w:sz w:val="22"/>
                <w:szCs w:val="22"/>
              </w:rPr>
              <w:t xml:space="preserve">проекте </w:t>
            </w:r>
            <w:r w:rsidRPr="00D511EA">
              <w:rPr>
                <w:spacing w:val="-4"/>
                <w:sz w:val="22"/>
                <w:szCs w:val="22"/>
              </w:rPr>
              <w:t>ГОСТ</w:t>
            </w:r>
          </w:p>
        </w:tc>
        <w:tc>
          <w:tcPr>
            <w:tcW w:w="3063" w:type="dxa"/>
            <w:tcBorders>
              <w:top w:val="single" w:sz="4" w:space="0" w:color="auto"/>
              <w:left w:val="single" w:sz="4" w:space="0" w:color="000000"/>
              <w:bottom w:val="single" w:sz="4" w:space="0" w:color="000000"/>
              <w:right w:val="single" w:sz="4" w:space="0" w:color="000000"/>
            </w:tcBorders>
          </w:tcPr>
          <w:p w14:paraId="108B6988" w14:textId="77777777" w:rsidR="00B940CE" w:rsidRPr="00D511EA" w:rsidRDefault="00424152" w:rsidP="00A610FA">
            <w:pPr>
              <w:rPr>
                <w:sz w:val="22"/>
                <w:szCs w:val="22"/>
              </w:rPr>
            </w:pPr>
            <w:r w:rsidRPr="00D511EA">
              <w:rPr>
                <w:sz w:val="22"/>
                <w:szCs w:val="22"/>
              </w:rPr>
              <w:t>Принято.</w:t>
            </w:r>
          </w:p>
          <w:p w14:paraId="4F5C3430" w14:textId="77777777" w:rsidR="00424152" w:rsidRPr="00D511EA" w:rsidRDefault="00424152" w:rsidP="00424152">
            <w:pPr>
              <w:rPr>
                <w:sz w:val="22"/>
                <w:szCs w:val="22"/>
              </w:rPr>
            </w:pPr>
            <w:r w:rsidRPr="00D511EA">
              <w:rPr>
                <w:sz w:val="22"/>
                <w:szCs w:val="22"/>
              </w:rPr>
              <w:t>Термин изменен и представлен в следующей редакции:</w:t>
            </w:r>
          </w:p>
          <w:p w14:paraId="1F4AEE9B" w14:textId="77777777" w:rsidR="00424152" w:rsidRPr="00D511EA" w:rsidRDefault="00424152" w:rsidP="00424152">
            <w:pPr>
              <w:rPr>
                <w:color w:val="FF0000"/>
                <w:sz w:val="22"/>
                <w:szCs w:val="22"/>
              </w:rPr>
            </w:pPr>
            <w:r w:rsidRPr="00D511EA">
              <w:rPr>
                <w:b/>
                <w:sz w:val="22"/>
                <w:szCs w:val="22"/>
              </w:rPr>
              <w:t xml:space="preserve">консервация прокачиванием: </w:t>
            </w:r>
            <w:r w:rsidRPr="00D511EA">
              <w:rPr>
                <w:sz w:val="22"/>
                <w:szCs w:val="22"/>
              </w:rPr>
              <w:t>Операция нанесения консервационного материала на внутренние поверхности деталей (изделий) под давлением.</w:t>
            </w:r>
          </w:p>
        </w:tc>
      </w:tr>
      <w:tr w:rsidR="00B21516" w:rsidRPr="00D511EA" w14:paraId="78E669A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2D11D9B" w14:textId="77777777" w:rsidR="00B21516" w:rsidRPr="00746FC1" w:rsidRDefault="00B21516"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B698E29" w14:textId="77777777" w:rsidR="00B21516" w:rsidRPr="00D511EA" w:rsidRDefault="00B21516" w:rsidP="005D344B">
            <w:pPr>
              <w:rPr>
                <w:color w:val="000000"/>
                <w:sz w:val="22"/>
                <w:szCs w:val="22"/>
              </w:rPr>
            </w:pPr>
            <w:r w:rsidRPr="00D511EA">
              <w:rPr>
                <w:color w:val="000000"/>
                <w:sz w:val="22"/>
                <w:szCs w:val="22"/>
              </w:rPr>
              <w:t xml:space="preserve">Раздел 3, </w:t>
            </w:r>
          </w:p>
          <w:p w14:paraId="4B7FA657" w14:textId="77777777" w:rsidR="00B21516" w:rsidRPr="00D511EA" w:rsidRDefault="00B21516" w:rsidP="005D344B">
            <w:pPr>
              <w:rPr>
                <w:color w:val="000000"/>
                <w:sz w:val="22"/>
                <w:szCs w:val="22"/>
              </w:rPr>
            </w:pPr>
            <w:r w:rsidRPr="00D511EA">
              <w:rPr>
                <w:color w:val="000000"/>
                <w:sz w:val="22"/>
                <w:szCs w:val="22"/>
              </w:rPr>
              <w:t>п. 3.53</w:t>
            </w:r>
          </w:p>
        </w:tc>
        <w:tc>
          <w:tcPr>
            <w:tcW w:w="2552" w:type="dxa"/>
            <w:tcBorders>
              <w:top w:val="single" w:sz="4" w:space="0" w:color="auto"/>
              <w:left w:val="single" w:sz="4" w:space="0" w:color="000000"/>
              <w:bottom w:val="single" w:sz="4" w:space="0" w:color="000000"/>
              <w:right w:val="single" w:sz="4" w:space="0" w:color="000000"/>
            </w:tcBorders>
          </w:tcPr>
          <w:p w14:paraId="7B1D43B9" w14:textId="77777777" w:rsidR="00B21516" w:rsidRPr="00D511EA" w:rsidRDefault="00B21516" w:rsidP="005D344B">
            <w:pPr>
              <w:rPr>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2CBC1488" w14:textId="77777777" w:rsidR="00B21516" w:rsidRPr="00D511EA" w:rsidRDefault="00B21516" w:rsidP="00B21516">
            <w:pPr>
              <w:rPr>
                <w:sz w:val="22"/>
                <w:szCs w:val="22"/>
              </w:rPr>
            </w:pPr>
            <w:r w:rsidRPr="00D511EA">
              <w:rPr>
                <w:sz w:val="22"/>
                <w:szCs w:val="22"/>
              </w:rPr>
              <w:t>Замечание:</w:t>
            </w:r>
          </w:p>
          <w:p w14:paraId="466C76DA" w14:textId="77777777" w:rsidR="00B21516" w:rsidRPr="00D511EA" w:rsidRDefault="00B21516" w:rsidP="00B21516">
            <w:pPr>
              <w:rPr>
                <w:sz w:val="22"/>
                <w:szCs w:val="22"/>
              </w:rPr>
            </w:pPr>
            <w:r w:rsidRPr="00D511EA">
              <w:rPr>
                <w:sz w:val="22"/>
                <w:szCs w:val="22"/>
              </w:rPr>
              <w:t>Уточнение</w:t>
            </w:r>
          </w:p>
          <w:p w14:paraId="4A18740B" w14:textId="77777777" w:rsidR="00B21516" w:rsidRPr="00D511EA" w:rsidRDefault="00B21516" w:rsidP="00B21516">
            <w:pPr>
              <w:rPr>
                <w:sz w:val="22"/>
                <w:szCs w:val="22"/>
              </w:rPr>
            </w:pPr>
            <w:r w:rsidRPr="00D511EA">
              <w:rPr>
                <w:sz w:val="22"/>
                <w:szCs w:val="22"/>
              </w:rPr>
              <w:t>Предложение:</w:t>
            </w:r>
          </w:p>
          <w:p w14:paraId="2728A496" w14:textId="77777777" w:rsidR="00B21516" w:rsidRPr="00D511EA" w:rsidRDefault="00B21516" w:rsidP="00B21516">
            <w:pPr>
              <w:rPr>
                <w:sz w:val="22"/>
                <w:szCs w:val="22"/>
              </w:rPr>
            </w:pPr>
            <w:r w:rsidRPr="00D511EA">
              <w:rPr>
                <w:sz w:val="22"/>
                <w:szCs w:val="22"/>
              </w:rPr>
              <w:t xml:space="preserve">3.53 консервация заливкой: Операция нанесения консервирующих составов на внутренние поверхности путем заполнения внутренних полостей </w:t>
            </w:r>
            <w:r w:rsidRPr="00D511EA">
              <w:rPr>
                <w:rStyle w:val="afc"/>
                <w:sz w:val="22"/>
                <w:szCs w:val="22"/>
              </w:rPr>
              <w:t>детали (изделия).</w:t>
            </w:r>
          </w:p>
          <w:p w14:paraId="5D3ED91F" w14:textId="77777777" w:rsidR="00B21516" w:rsidRPr="00D511EA" w:rsidRDefault="00B21516" w:rsidP="00B21516">
            <w:pPr>
              <w:rPr>
                <w:sz w:val="22"/>
                <w:szCs w:val="22"/>
              </w:rPr>
            </w:pPr>
            <w:r w:rsidRPr="00D511EA">
              <w:rPr>
                <w:sz w:val="22"/>
                <w:szCs w:val="22"/>
              </w:rPr>
              <w:t>Обоснование:</w:t>
            </w:r>
          </w:p>
          <w:p w14:paraId="4F1C50CE" w14:textId="77777777" w:rsidR="00B21516" w:rsidRPr="00D511EA" w:rsidRDefault="00B21516" w:rsidP="00356EEE">
            <w:pPr>
              <w:spacing w:line="259" w:lineRule="auto"/>
              <w:rPr>
                <w:color w:val="323232"/>
                <w:sz w:val="22"/>
                <w:szCs w:val="22"/>
              </w:rPr>
            </w:pPr>
            <w:r w:rsidRPr="00D511EA">
              <w:rPr>
                <w:sz w:val="22"/>
                <w:szCs w:val="22"/>
              </w:rPr>
              <w:lastRenderedPageBreak/>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0C54C0D0" w14:textId="77777777" w:rsidR="00424152" w:rsidRPr="00D511EA" w:rsidRDefault="00424152" w:rsidP="00424152">
            <w:pPr>
              <w:rPr>
                <w:sz w:val="22"/>
                <w:szCs w:val="22"/>
              </w:rPr>
            </w:pPr>
            <w:r w:rsidRPr="00D511EA">
              <w:rPr>
                <w:sz w:val="22"/>
                <w:szCs w:val="22"/>
              </w:rPr>
              <w:lastRenderedPageBreak/>
              <w:t>Принято.</w:t>
            </w:r>
          </w:p>
          <w:p w14:paraId="2A75941A" w14:textId="77777777" w:rsidR="00424152" w:rsidRPr="00D511EA" w:rsidRDefault="00424152" w:rsidP="00424152">
            <w:pPr>
              <w:rPr>
                <w:sz w:val="22"/>
                <w:szCs w:val="22"/>
              </w:rPr>
            </w:pPr>
            <w:r w:rsidRPr="00D511EA">
              <w:rPr>
                <w:sz w:val="22"/>
                <w:szCs w:val="22"/>
              </w:rPr>
              <w:t>Термин изменен и представлен в следующей редакции:</w:t>
            </w:r>
          </w:p>
          <w:p w14:paraId="7BBF672F" w14:textId="77777777" w:rsidR="00B21516" w:rsidRPr="00D511EA" w:rsidRDefault="00424152" w:rsidP="00424152">
            <w:pPr>
              <w:rPr>
                <w:color w:val="FF0000"/>
                <w:sz w:val="22"/>
                <w:szCs w:val="22"/>
              </w:rPr>
            </w:pPr>
            <w:r w:rsidRPr="00D511EA">
              <w:rPr>
                <w:b/>
                <w:sz w:val="22"/>
                <w:szCs w:val="22"/>
              </w:rPr>
              <w:t>консервация заливкой:</w:t>
            </w:r>
            <w:r w:rsidRPr="00D511EA">
              <w:rPr>
                <w:sz w:val="22"/>
                <w:szCs w:val="22"/>
              </w:rPr>
              <w:t xml:space="preserve"> Операция нанесения консервирующих составов на </w:t>
            </w:r>
            <w:r w:rsidRPr="00D511EA">
              <w:rPr>
                <w:sz w:val="22"/>
                <w:szCs w:val="22"/>
              </w:rPr>
              <w:lastRenderedPageBreak/>
              <w:t>внутренние поверхности путем естественного заполнения внутренних полостей детали (изделия).</w:t>
            </w:r>
          </w:p>
        </w:tc>
      </w:tr>
      <w:tr w:rsidR="00B940CE" w:rsidRPr="00D511EA" w14:paraId="17779FAD"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A716944"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BE037F0" w14:textId="77777777" w:rsidR="00B940CE" w:rsidRPr="00D511EA" w:rsidRDefault="00B940CE" w:rsidP="00356EEE">
            <w:pPr>
              <w:rPr>
                <w:color w:val="000000"/>
                <w:sz w:val="22"/>
                <w:szCs w:val="22"/>
              </w:rPr>
            </w:pPr>
            <w:r w:rsidRPr="00D511EA">
              <w:rPr>
                <w:color w:val="000000"/>
                <w:sz w:val="22"/>
                <w:szCs w:val="22"/>
              </w:rPr>
              <w:t xml:space="preserve">Раздел 3, </w:t>
            </w:r>
          </w:p>
          <w:p w14:paraId="53CEAAAF" w14:textId="77777777" w:rsidR="00B940CE" w:rsidRPr="00D511EA" w:rsidRDefault="00B940CE" w:rsidP="00356EEE">
            <w:pPr>
              <w:rPr>
                <w:sz w:val="22"/>
                <w:szCs w:val="22"/>
              </w:rPr>
            </w:pPr>
            <w:r w:rsidRPr="00D511EA">
              <w:rPr>
                <w:color w:val="000000"/>
                <w:sz w:val="22"/>
                <w:szCs w:val="22"/>
              </w:rPr>
              <w:t>п. 3.58</w:t>
            </w:r>
          </w:p>
        </w:tc>
        <w:tc>
          <w:tcPr>
            <w:tcW w:w="2552" w:type="dxa"/>
            <w:tcBorders>
              <w:top w:val="single" w:sz="4" w:space="0" w:color="auto"/>
              <w:left w:val="single" w:sz="4" w:space="0" w:color="000000"/>
              <w:bottom w:val="single" w:sz="4" w:space="0" w:color="000000"/>
              <w:right w:val="single" w:sz="4" w:space="0" w:color="000000"/>
            </w:tcBorders>
          </w:tcPr>
          <w:p w14:paraId="3A76D3C4" w14:textId="77777777" w:rsidR="00B940CE" w:rsidRPr="00D511EA" w:rsidRDefault="00B940CE"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7BA6D806" w14:textId="77777777" w:rsidR="00B940CE" w:rsidRPr="00D511EA" w:rsidRDefault="00B940CE" w:rsidP="00356EEE">
            <w:pPr>
              <w:spacing w:line="259" w:lineRule="auto"/>
              <w:rPr>
                <w:color w:val="323232"/>
                <w:sz w:val="22"/>
                <w:szCs w:val="22"/>
              </w:rPr>
            </w:pPr>
            <w:r w:rsidRPr="00D511EA">
              <w:rPr>
                <w:color w:val="323232"/>
                <w:sz w:val="22"/>
                <w:szCs w:val="22"/>
              </w:rPr>
              <w:t>Замечание:</w:t>
            </w:r>
          </w:p>
          <w:p w14:paraId="4ABA4581" w14:textId="77777777" w:rsidR="00B940CE" w:rsidRPr="00D511EA" w:rsidRDefault="00B940CE" w:rsidP="00CA57BB">
            <w:pPr>
              <w:pStyle w:val="TableParagraph"/>
              <w:ind w:right="144"/>
              <w:rPr>
                <w:color w:val="323232"/>
              </w:rPr>
            </w:pPr>
            <w:r w:rsidRPr="00D511EA">
              <w:t xml:space="preserve">3.58 </w:t>
            </w:r>
            <w:r w:rsidRPr="00D511EA">
              <w:rPr>
                <w:b/>
              </w:rPr>
              <w:t>консервация</w:t>
            </w:r>
            <w:r w:rsidRPr="00D511EA">
              <w:t xml:space="preserve"> </w:t>
            </w:r>
            <w:r w:rsidRPr="00D511EA">
              <w:rPr>
                <w:b/>
              </w:rPr>
              <w:t>внутренним</w:t>
            </w:r>
            <w:r w:rsidRPr="00D511EA">
              <w:t xml:space="preserve"> </w:t>
            </w:r>
            <w:r w:rsidRPr="00D511EA">
              <w:rPr>
                <w:b/>
              </w:rPr>
              <w:t xml:space="preserve">упаковыванием: </w:t>
            </w:r>
            <w:r w:rsidRPr="00D511EA">
              <w:t>Операция консервации с применением консервирующего состава, позволяющего</w:t>
            </w:r>
            <w:r w:rsidRPr="00D511EA">
              <w:rPr>
                <w:spacing w:val="-15"/>
              </w:rPr>
              <w:t xml:space="preserve"> </w:t>
            </w:r>
            <w:r w:rsidRPr="00D511EA">
              <w:t>совмещать</w:t>
            </w:r>
            <w:r w:rsidRPr="00D511EA">
              <w:rPr>
                <w:spacing w:val="-15"/>
              </w:rPr>
              <w:t xml:space="preserve"> </w:t>
            </w:r>
            <w:r w:rsidRPr="00D511EA">
              <w:t>операции</w:t>
            </w:r>
            <w:r w:rsidR="00CA57BB" w:rsidRPr="00D511EA">
              <w:t xml:space="preserve"> </w:t>
            </w:r>
            <w:r w:rsidRPr="00D511EA">
              <w:t>консервации</w:t>
            </w:r>
            <w:r w:rsidRPr="00D511EA">
              <w:rPr>
                <w:spacing w:val="-15"/>
              </w:rPr>
              <w:t xml:space="preserve"> </w:t>
            </w:r>
            <w:r w:rsidRPr="00D511EA">
              <w:t>и</w:t>
            </w:r>
            <w:r w:rsidRPr="00D511EA">
              <w:rPr>
                <w:spacing w:val="-15"/>
              </w:rPr>
              <w:t xml:space="preserve"> </w:t>
            </w:r>
            <w:r w:rsidRPr="00D511EA">
              <w:t xml:space="preserve">внутреннего </w:t>
            </w:r>
            <w:r w:rsidRPr="00D511EA">
              <w:rPr>
                <w:spacing w:val="-2"/>
              </w:rPr>
              <w:t>упаковывания</w:t>
            </w:r>
          </w:p>
          <w:p w14:paraId="67095248" w14:textId="77777777" w:rsidR="00B940CE" w:rsidRPr="00D511EA" w:rsidRDefault="00B940CE" w:rsidP="00356EEE">
            <w:pPr>
              <w:spacing w:line="259" w:lineRule="auto"/>
              <w:rPr>
                <w:color w:val="323232"/>
                <w:sz w:val="22"/>
                <w:szCs w:val="22"/>
              </w:rPr>
            </w:pPr>
            <w:r w:rsidRPr="00D511EA">
              <w:rPr>
                <w:color w:val="323232"/>
                <w:sz w:val="22"/>
                <w:szCs w:val="22"/>
              </w:rPr>
              <w:t>Предложение:</w:t>
            </w:r>
          </w:p>
          <w:p w14:paraId="6BA68DFD" w14:textId="77777777" w:rsidR="00B940CE" w:rsidRPr="00D511EA" w:rsidRDefault="00B940CE" w:rsidP="00356EEE">
            <w:pPr>
              <w:pStyle w:val="TableParagraph"/>
              <w:ind w:right="155"/>
              <w:rPr>
                <w:color w:val="323232"/>
              </w:rPr>
            </w:pPr>
            <w:r w:rsidRPr="00D511EA">
              <w:t>Пояснить,</w:t>
            </w:r>
            <w:r w:rsidRPr="00D511EA">
              <w:rPr>
                <w:spacing w:val="-12"/>
              </w:rPr>
              <w:t xml:space="preserve"> </w:t>
            </w:r>
            <w:r w:rsidRPr="00D511EA">
              <w:t>что</w:t>
            </w:r>
            <w:r w:rsidRPr="00D511EA">
              <w:rPr>
                <w:spacing w:val="-12"/>
              </w:rPr>
              <w:t xml:space="preserve"> </w:t>
            </w:r>
            <w:r w:rsidRPr="00D511EA">
              <w:t>в</w:t>
            </w:r>
            <w:r w:rsidRPr="00D511EA">
              <w:rPr>
                <w:spacing w:val="-12"/>
              </w:rPr>
              <w:t xml:space="preserve"> </w:t>
            </w:r>
            <w:r w:rsidRPr="00D511EA">
              <w:t>определении термина означают операции «операция</w:t>
            </w:r>
            <w:r w:rsidRPr="00D511EA">
              <w:rPr>
                <w:spacing w:val="-4"/>
              </w:rPr>
              <w:t xml:space="preserve"> </w:t>
            </w:r>
            <w:r w:rsidRPr="00D511EA">
              <w:rPr>
                <w:spacing w:val="-2"/>
              </w:rPr>
              <w:t xml:space="preserve">консервации» </w:t>
            </w:r>
            <w:r w:rsidRPr="00D511EA">
              <w:t>(операция</w:t>
            </w:r>
            <w:r w:rsidRPr="00D511EA">
              <w:rPr>
                <w:spacing w:val="-9"/>
              </w:rPr>
              <w:t xml:space="preserve"> </w:t>
            </w:r>
            <w:r w:rsidRPr="00D511EA">
              <w:t>1)</w:t>
            </w:r>
            <w:r w:rsidRPr="00D511EA">
              <w:rPr>
                <w:spacing w:val="-10"/>
              </w:rPr>
              <w:t xml:space="preserve"> </w:t>
            </w:r>
            <w:r w:rsidRPr="00D511EA">
              <w:t>и</w:t>
            </w:r>
            <w:r w:rsidRPr="00D511EA">
              <w:rPr>
                <w:spacing w:val="-7"/>
              </w:rPr>
              <w:t xml:space="preserve"> </w:t>
            </w:r>
            <w:r w:rsidRPr="00D511EA">
              <w:t>«совмещать</w:t>
            </w:r>
            <w:r w:rsidRPr="00D511EA">
              <w:rPr>
                <w:spacing w:val="-9"/>
              </w:rPr>
              <w:t xml:space="preserve"> </w:t>
            </w:r>
            <w:r w:rsidRPr="00D511EA">
              <w:t>операции консервации (операция 2) и внутреннего упаковывания (операция 3)</w:t>
            </w:r>
          </w:p>
          <w:p w14:paraId="6FA20A15" w14:textId="77777777" w:rsidR="00B940CE" w:rsidRPr="00D511EA" w:rsidRDefault="00B940CE" w:rsidP="00356EEE">
            <w:pPr>
              <w:spacing w:line="259" w:lineRule="auto"/>
              <w:rPr>
                <w:color w:val="323232"/>
                <w:sz w:val="22"/>
                <w:szCs w:val="22"/>
              </w:rPr>
            </w:pPr>
            <w:r w:rsidRPr="00D511EA">
              <w:rPr>
                <w:color w:val="323232"/>
                <w:sz w:val="22"/>
                <w:szCs w:val="22"/>
              </w:rPr>
              <w:t>Обоснование:</w:t>
            </w:r>
          </w:p>
          <w:p w14:paraId="3669CC7A" w14:textId="77777777" w:rsidR="00B940CE" w:rsidRPr="00D511EA" w:rsidRDefault="00B940CE" w:rsidP="00356EEE">
            <w:pPr>
              <w:tabs>
                <w:tab w:val="left" w:pos="1866"/>
              </w:tabs>
              <w:rPr>
                <w:color w:val="000000"/>
                <w:sz w:val="22"/>
                <w:szCs w:val="22"/>
                <w:shd w:val="clear" w:color="auto" w:fill="FFFFFF"/>
                <w:lang w:bidi="ru-RU"/>
              </w:rPr>
            </w:pPr>
            <w:r w:rsidRPr="00D511EA">
              <w:rPr>
                <w:sz w:val="22"/>
                <w:szCs w:val="22"/>
              </w:rPr>
              <w:t>Не</w:t>
            </w:r>
            <w:r w:rsidRPr="00D511EA">
              <w:rPr>
                <w:spacing w:val="-13"/>
                <w:sz w:val="22"/>
                <w:szCs w:val="22"/>
              </w:rPr>
              <w:t xml:space="preserve"> </w:t>
            </w:r>
            <w:r w:rsidRPr="00D511EA">
              <w:rPr>
                <w:sz w:val="22"/>
                <w:szCs w:val="22"/>
              </w:rPr>
              <w:t>раскрыто</w:t>
            </w:r>
            <w:r w:rsidRPr="00D511EA">
              <w:rPr>
                <w:spacing w:val="-12"/>
                <w:sz w:val="22"/>
                <w:szCs w:val="22"/>
              </w:rPr>
              <w:t xml:space="preserve"> </w:t>
            </w:r>
            <w:r w:rsidRPr="00D511EA">
              <w:rPr>
                <w:sz w:val="22"/>
                <w:szCs w:val="22"/>
              </w:rPr>
              <w:t>определение,</w:t>
            </w:r>
            <w:r w:rsidRPr="00D511EA">
              <w:rPr>
                <w:spacing w:val="-12"/>
                <w:sz w:val="22"/>
                <w:szCs w:val="22"/>
              </w:rPr>
              <w:t xml:space="preserve"> </w:t>
            </w:r>
            <w:r w:rsidRPr="00D511EA">
              <w:rPr>
                <w:sz w:val="22"/>
                <w:szCs w:val="22"/>
              </w:rPr>
              <w:t>поясняющее термин «консервация внутренним упаковыванием» В определении присутствует несколько операций, не поясняющих связь между ними</w:t>
            </w:r>
          </w:p>
        </w:tc>
        <w:tc>
          <w:tcPr>
            <w:tcW w:w="3063" w:type="dxa"/>
            <w:tcBorders>
              <w:top w:val="single" w:sz="4" w:space="0" w:color="auto"/>
              <w:left w:val="single" w:sz="4" w:space="0" w:color="000000"/>
              <w:bottom w:val="single" w:sz="4" w:space="0" w:color="000000"/>
              <w:right w:val="single" w:sz="4" w:space="0" w:color="000000"/>
            </w:tcBorders>
          </w:tcPr>
          <w:p w14:paraId="13D6401C" w14:textId="77777777" w:rsidR="005A4941" w:rsidRPr="00D511EA" w:rsidRDefault="005A4941" w:rsidP="005A4941">
            <w:pPr>
              <w:rPr>
                <w:sz w:val="22"/>
                <w:szCs w:val="22"/>
              </w:rPr>
            </w:pPr>
            <w:r w:rsidRPr="00D511EA">
              <w:rPr>
                <w:sz w:val="22"/>
                <w:szCs w:val="22"/>
              </w:rPr>
              <w:t xml:space="preserve">Принято к сведению. </w:t>
            </w:r>
          </w:p>
          <w:p w14:paraId="1D663935" w14:textId="77777777" w:rsidR="00E82570" w:rsidRPr="00D511EA" w:rsidRDefault="005A4941" w:rsidP="005A4941">
            <w:pPr>
              <w:rPr>
                <w:sz w:val="22"/>
                <w:szCs w:val="22"/>
              </w:rPr>
            </w:pPr>
            <w:r w:rsidRPr="00D511EA">
              <w:rPr>
                <w:sz w:val="22"/>
                <w:szCs w:val="22"/>
              </w:rPr>
              <w:t>Термин изменен и представлен в следующей редакции:</w:t>
            </w:r>
          </w:p>
          <w:p w14:paraId="75AD6138" w14:textId="77777777" w:rsidR="005A4941" w:rsidRPr="00D511EA" w:rsidRDefault="005A4941" w:rsidP="005A4941">
            <w:pPr>
              <w:rPr>
                <w:sz w:val="22"/>
                <w:szCs w:val="22"/>
              </w:rPr>
            </w:pPr>
            <w:r w:rsidRPr="00D511EA">
              <w:rPr>
                <w:b/>
                <w:sz w:val="22"/>
                <w:szCs w:val="22"/>
              </w:rPr>
              <w:t>консервация внутренним упаковыванием:</w:t>
            </w:r>
            <w:r w:rsidRPr="00D511EA">
              <w:rPr>
                <w:sz w:val="22"/>
                <w:szCs w:val="22"/>
              </w:rPr>
              <w:t xml:space="preserve"> Операция консервации с применением внутренней упаковки предназначеной для ограничения или предотвращения воздействия ряда климатических факторов (например, частичное или полное исключение доступа воздуха, воды, водяного пара, агрессивных газов, пыли); сохранения примененных средств временной противокоррозионной зашиты (например, предохранение от загрязнений и механических повреждений, создание среды при методах защиты с применением летучих ингибиторов и статического осушения воздуха), отдельные элементы внутренней упаковки могут быть предназначены для защиты других ее элементов или изделия от механических повреждений.</w:t>
            </w:r>
          </w:p>
        </w:tc>
      </w:tr>
      <w:tr w:rsidR="00B940CE" w:rsidRPr="00D511EA" w14:paraId="3D5EA369"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3356CEA"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13A02846" w14:textId="77777777" w:rsidR="00B940CE" w:rsidRPr="00D511EA" w:rsidRDefault="00B940CE" w:rsidP="00356EEE">
            <w:pPr>
              <w:rPr>
                <w:color w:val="000000"/>
                <w:sz w:val="22"/>
                <w:szCs w:val="22"/>
              </w:rPr>
            </w:pPr>
            <w:r w:rsidRPr="00D511EA">
              <w:rPr>
                <w:color w:val="000000"/>
                <w:sz w:val="22"/>
                <w:szCs w:val="22"/>
              </w:rPr>
              <w:t xml:space="preserve">Раздел 3, </w:t>
            </w:r>
          </w:p>
          <w:p w14:paraId="0235C20D" w14:textId="77777777" w:rsidR="00B940CE" w:rsidRPr="00D511EA" w:rsidRDefault="00B940CE" w:rsidP="00356EEE">
            <w:pPr>
              <w:rPr>
                <w:sz w:val="22"/>
                <w:szCs w:val="22"/>
              </w:rPr>
            </w:pPr>
            <w:r w:rsidRPr="00D511EA">
              <w:rPr>
                <w:color w:val="000000"/>
                <w:sz w:val="22"/>
                <w:szCs w:val="22"/>
              </w:rPr>
              <w:t xml:space="preserve">п. 3.57, 3.59, 3.60, 3.61, </w:t>
            </w:r>
            <w:r w:rsidRPr="00D511EA">
              <w:rPr>
                <w:color w:val="000000"/>
                <w:sz w:val="22"/>
                <w:szCs w:val="22"/>
              </w:rPr>
              <w:lastRenderedPageBreak/>
              <w:t xml:space="preserve">3.62 </w:t>
            </w:r>
          </w:p>
        </w:tc>
        <w:tc>
          <w:tcPr>
            <w:tcW w:w="2552" w:type="dxa"/>
            <w:tcBorders>
              <w:top w:val="single" w:sz="4" w:space="0" w:color="auto"/>
              <w:left w:val="single" w:sz="4" w:space="0" w:color="000000"/>
              <w:bottom w:val="single" w:sz="4" w:space="0" w:color="000000"/>
              <w:right w:val="single" w:sz="4" w:space="0" w:color="000000"/>
            </w:tcBorders>
          </w:tcPr>
          <w:p w14:paraId="63621E2C" w14:textId="77777777" w:rsidR="00B940CE" w:rsidRPr="00D511EA" w:rsidRDefault="00B940CE" w:rsidP="00356EEE">
            <w:pPr>
              <w:rPr>
                <w:color w:val="000000" w:themeColor="text1"/>
                <w:sz w:val="22"/>
                <w:szCs w:val="22"/>
              </w:rPr>
            </w:pPr>
            <w:r w:rsidRPr="00D511EA">
              <w:rPr>
                <w:sz w:val="22"/>
                <w:szCs w:val="22"/>
              </w:rPr>
              <w:lastRenderedPageBreak/>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462C79B1" w14:textId="77777777" w:rsidR="00B940CE" w:rsidRPr="00D511EA" w:rsidRDefault="00B940CE" w:rsidP="00356EEE">
            <w:pPr>
              <w:spacing w:line="259" w:lineRule="auto"/>
              <w:rPr>
                <w:color w:val="323232"/>
                <w:sz w:val="22"/>
                <w:szCs w:val="22"/>
              </w:rPr>
            </w:pPr>
            <w:r w:rsidRPr="00D511EA">
              <w:rPr>
                <w:color w:val="323232"/>
                <w:sz w:val="22"/>
                <w:szCs w:val="22"/>
              </w:rPr>
              <w:t>Замечание:</w:t>
            </w:r>
          </w:p>
          <w:p w14:paraId="334567DF" w14:textId="77777777" w:rsidR="00B940CE" w:rsidRPr="00D511EA" w:rsidRDefault="00B940CE" w:rsidP="00356EEE">
            <w:pPr>
              <w:pStyle w:val="TableParagraph"/>
              <w:spacing w:line="268" w:lineRule="exact"/>
            </w:pPr>
            <w:r w:rsidRPr="00D511EA">
              <w:t>В</w:t>
            </w:r>
            <w:r w:rsidRPr="00D511EA">
              <w:rPr>
                <w:spacing w:val="-5"/>
              </w:rPr>
              <w:t xml:space="preserve"> </w:t>
            </w:r>
            <w:r w:rsidRPr="00D511EA">
              <w:t>терминах</w:t>
            </w:r>
            <w:r w:rsidRPr="00D511EA">
              <w:rPr>
                <w:spacing w:val="-2"/>
              </w:rPr>
              <w:t xml:space="preserve"> </w:t>
            </w:r>
            <w:r w:rsidRPr="00D511EA">
              <w:t>3.57,</w:t>
            </w:r>
            <w:r w:rsidRPr="00D511EA">
              <w:rPr>
                <w:spacing w:val="-4"/>
              </w:rPr>
              <w:t xml:space="preserve"> </w:t>
            </w:r>
            <w:r w:rsidRPr="00D511EA">
              <w:t>3.59,</w:t>
            </w:r>
            <w:r w:rsidRPr="00D511EA">
              <w:rPr>
                <w:spacing w:val="-4"/>
              </w:rPr>
              <w:t xml:space="preserve"> </w:t>
            </w:r>
            <w:r w:rsidRPr="00D511EA">
              <w:t>3.60,</w:t>
            </w:r>
            <w:r w:rsidRPr="00D511EA">
              <w:rPr>
                <w:spacing w:val="-4"/>
              </w:rPr>
              <w:t xml:space="preserve"> </w:t>
            </w:r>
            <w:r w:rsidRPr="00D511EA">
              <w:t>3.61,</w:t>
            </w:r>
            <w:r w:rsidRPr="00D511EA">
              <w:rPr>
                <w:spacing w:val="-3"/>
              </w:rPr>
              <w:t xml:space="preserve"> </w:t>
            </w:r>
            <w:r w:rsidRPr="00D511EA">
              <w:rPr>
                <w:spacing w:val="-4"/>
              </w:rPr>
              <w:t xml:space="preserve">3.62 </w:t>
            </w:r>
            <w:r w:rsidRPr="00D511EA">
              <w:t>присутствует</w:t>
            </w:r>
            <w:r w:rsidRPr="00D511EA">
              <w:rPr>
                <w:spacing w:val="-2"/>
              </w:rPr>
              <w:t xml:space="preserve"> </w:t>
            </w:r>
            <w:r w:rsidRPr="00D511EA">
              <w:t>одно</w:t>
            </w:r>
            <w:r w:rsidRPr="00D511EA">
              <w:rPr>
                <w:spacing w:val="-3"/>
              </w:rPr>
              <w:t xml:space="preserve"> </w:t>
            </w:r>
            <w:r w:rsidRPr="00D511EA">
              <w:t>и то</w:t>
            </w:r>
            <w:r w:rsidRPr="00D511EA">
              <w:rPr>
                <w:spacing w:val="-5"/>
              </w:rPr>
              <w:t xml:space="preserve"> </w:t>
            </w:r>
            <w:r w:rsidRPr="00D511EA">
              <w:t>же</w:t>
            </w:r>
            <w:r w:rsidRPr="00D511EA">
              <w:rPr>
                <w:spacing w:val="-2"/>
              </w:rPr>
              <w:t xml:space="preserve"> </w:t>
            </w:r>
            <w:r w:rsidRPr="00D511EA">
              <w:rPr>
                <w:spacing w:val="-4"/>
              </w:rPr>
              <w:t xml:space="preserve">слово </w:t>
            </w:r>
            <w:r w:rsidRPr="00D511EA">
              <w:t>«герметизация»,</w:t>
            </w:r>
            <w:r w:rsidRPr="00D511EA">
              <w:rPr>
                <w:spacing w:val="-14"/>
              </w:rPr>
              <w:t xml:space="preserve"> </w:t>
            </w:r>
            <w:r w:rsidRPr="00D511EA">
              <w:t>но</w:t>
            </w:r>
            <w:r w:rsidRPr="00D511EA">
              <w:rPr>
                <w:spacing w:val="-14"/>
              </w:rPr>
              <w:t xml:space="preserve"> </w:t>
            </w:r>
            <w:r w:rsidRPr="00D511EA">
              <w:t>определяется</w:t>
            </w:r>
            <w:r w:rsidRPr="00D511EA">
              <w:rPr>
                <w:spacing w:val="-13"/>
              </w:rPr>
              <w:t xml:space="preserve"> </w:t>
            </w:r>
            <w:r w:rsidRPr="00D511EA">
              <w:t xml:space="preserve">оно по-разному: в определении 3.5 это </w:t>
            </w:r>
            <w:r w:rsidRPr="00D511EA">
              <w:lastRenderedPageBreak/>
              <w:t xml:space="preserve">отдельная операция путем создания изолированного герметизированного пространства (чего?) с защитными свойствами, а в определениях 3.59, 3.60, 3.61, 3.62 – это </w:t>
            </w:r>
          </w:p>
          <w:p w14:paraId="08AEB76C" w14:textId="77777777" w:rsidR="00B940CE" w:rsidRPr="00D511EA" w:rsidRDefault="00B940CE" w:rsidP="00356EEE">
            <w:pPr>
              <w:spacing w:line="259" w:lineRule="auto"/>
              <w:rPr>
                <w:color w:val="323232"/>
                <w:sz w:val="22"/>
                <w:szCs w:val="22"/>
              </w:rPr>
            </w:pPr>
            <w:r w:rsidRPr="00D511EA">
              <w:rPr>
                <w:sz w:val="22"/>
                <w:szCs w:val="22"/>
              </w:rPr>
              <w:t>герметизированные</w:t>
            </w:r>
            <w:r w:rsidRPr="00D511EA">
              <w:rPr>
                <w:spacing w:val="-6"/>
                <w:sz w:val="22"/>
                <w:szCs w:val="22"/>
              </w:rPr>
              <w:t xml:space="preserve"> </w:t>
            </w:r>
            <w:r w:rsidRPr="00D511EA">
              <w:rPr>
                <w:sz w:val="22"/>
                <w:szCs w:val="22"/>
              </w:rPr>
              <w:t>объемы</w:t>
            </w:r>
            <w:r w:rsidRPr="00D511EA">
              <w:rPr>
                <w:spacing w:val="-6"/>
                <w:sz w:val="22"/>
                <w:szCs w:val="22"/>
              </w:rPr>
              <w:t xml:space="preserve"> </w:t>
            </w:r>
            <w:r w:rsidRPr="00D511EA">
              <w:rPr>
                <w:spacing w:val="-2"/>
                <w:sz w:val="22"/>
                <w:szCs w:val="22"/>
              </w:rPr>
              <w:t>(чего?)</w:t>
            </w:r>
          </w:p>
          <w:p w14:paraId="31BF62CE" w14:textId="77777777" w:rsidR="00B940CE" w:rsidRPr="00D511EA" w:rsidRDefault="00B940CE" w:rsidP="00356EEE">
            <w:pPr>
              <w:spacing w:line="259" w:lineRule="auto"/>
              <w:rPr>
                <w:color w:val="323232"/>
                <w:sz w:val="22"/>
                <w:szCs w:val="22"/>
              </w:rPr>
            </w:pPr>
            <w:r w:rsidRPr="00D511EA">
              <w:rPr>
                <w:color w:val="323232"/>
                <w:sz w:val="22"/>
                <w:szCs w:val="22"/>
              </w:rPr>
              <w:t>Предложение:</w:t>
            </w:r>
          </w:p>
          <w:p w14:paraId="163E57FF" w14:textId="77777777" w:rsidR="00B940CE" w:rsidRPr="00D511EA" w:rsidRDefault="00B940CE" w:rsidP="00356EEE">
            <w:pPr>
              <w:pStyle w:val="TableParagraph"/>
              <w:ind w:right="1359"/>
            </w:pPr>
            <w:r w:rsidRPr="00D511EA">
              <w:t>Изменить</w:t>
            </w:r>
            <w:r w:rsidRPr="00D511EA">
              <w:rPr>
                <w:spacing w:val="-15"/>
              </w:rPr>
              <w:t xml:space="preserve"> </w:t>
            </w:r>
            <w:r w:rsidRPr="00D511EA">
              <w:t>формулировки определений терминов:</w:t>
            </w:r>
          </w:p>
          <w:p w14:paraId="70C29F56" w14:textId="77777777" w:rsidR="00B940CE" w:rsidRPr="00D511EA" w:rsidRDefault="00B940CE" w:rsidP="00356EEE">
            <w:pPr>
              <w:pStyle w:val="TableParagraph"/>
              <w:ind w:right="217"/>
            </w:pPr>
            <w:r w:rsidRPr="00D511EA">
              <w:t>3.57</w:t>
            </w:r>
            <w:r w:rsidRPr="00D511EA">
              <w:rPr>
                <w:spacing w:val="-15"/>
              </w:rPr>
              <w:t xml:space="preserve"> </w:t>
            </w:r>
            <w:r w:rsidRPr="00D511EA">
              <w:rPr>
                <w:b/>
              </w:rPr>
              <w:t>консервация</w:t>
            </w:r>
            <w:r w:rsidRPr="00D511EA">
              <w:rPr>
                <w:spacing w:val="-15"/>
              </w:rPr>
              <w:t xml:space="preserve"> </w:t>
            </w:r>
            <w:r w:rsidRPr="00D511EA">
              <w:rPr>
                <w:b/>
              </w:rPr>
              <w:t>герметизацией</w:t>
            </w:r>
            <w:r w:rsidRPr="00D511EA">
              <w:t>: Операция консервации изделия путем герметизации</w:t>
            </w:r>
            <w:r w:rsidRPr="00D511EA">
              <w:rPr>
                <w:spacing w:val="40"/>
              </w:rPr>
              <w:t xml:space="preserve"> </w:t>
            </w:r>
            <w:r w:rsidRPr="00D511EA">
              <w:t>его внутреннего объема для создания защитных</w:t>
            </w:r>
            <w:r w:rsidRPr="00D511EA">
              <w:rPr>
                <w:spacing w:val="40"/>
              </w:rPr>
              <w:t xml:space="preserve"> </w:t>
            </w:r>
            <w:r w:rsidRPr="00D511EA">
              <w:t>свойств.</w:t>
            </w:r>
          </w:p>
          <w:p w14:paraId="75678DF1" w14:textId="77777777" w:rsidR="00B940CE" w:rsidRPr="00D511EA" w:rsidRDefault="00B940CE" w:rsidP="00356EEE">
            <w:pPr>
              <w:pStyle w:val="TableParagraph"/>
              <w:numPr>
                <w:ilvl w:val="1"/>
                <w:numId w:val="11"/>
              </w:numPr>
              <w:tabs>
                <w:tab w:val="left" w:pos="576"/>
              </w:tabs>
              <w:ind w:left="0" w:right="476" w:firstLine="0"/>
            </w:pPr>
            <w:r w:rsidRPr="00D511EA">
              <w:rPr>
                <w:b/>
              </w:rPr>
              <w:t>консервация</w:t>
            </w:r>
            <w:r w:rsidRPr="00D511EA">
              <w:t xml:space="preserve"> </w:t>
            </w:r>
            <w:r w:rsidRPr="00D511EA">
              <w:rPr>
                <w:b/>
              </w:rPr>
              <w:t>статическим</w:t>
            </w:r>
            <w:r w:rsidRPr="00D511EA">
              <w:t xml:space="preserve"> </w:t>
            </w:r>
            <w:r w:rsidRPr="00D511EA">
              <w:rPr>
                <w:b/>
              </w:rPr>
              <w:t>осушением</w:t>
            </w:r>
            <w:r w:rsidRPr="00D511EA">
              <w:t xml:space="preserve"> </w:t>
            </w:r>
            <w:r w:rsidRPr="00D511EA">
              <w:rPr>
                <w:b/>
              </w:rPr>
              <w:t>и</w:t>
            </w:r>
            <w:r w:rsidRPr="00D511EA">
              <w:rPr>
                <w:spacing w:val="40"/>
              </w:rPr>
              <w:t xml:space="preserve"> </w:t>
            </w:r>
            <w:r w:rsidRPr="00D511EA">
              <w:rPr>
                <w:b/>
              </w:rPr>
              <w:t>герметизацией</w:t>
            </w:r>
            <w:r w:rsidRPr="00D511EA">
              <w:t>: Операция консервации изделия путем осушения воздуха в его внутреннем</w:t>
            </w:r>
            <w:r w:rsidRPr="00D511EA">
              <w:rPr>
                <w:spacing w:val="40"/>
              </w:rPr>
              <w:t xml:space="preserve"> </w:t>
            </w:r>
            <w:r w:rsidRPr="00D511EA">
              <w:t>объеме с помощью влагопоглотителей</w:t>
            </w:r>
            <w:r w:rsidRPr="00D511EA">
              <w:rPr>
                <w:spacing w:val="40"/>
              </w:rPr>
              <w:t xml:space="preserve"> </w:t>
            </w:r>
            <w:r w:rsidRPr="00D511EA">
              <w:t>в</w:t>
            </w:r>
            <w:r w:rsidRPr="00D511EA">
              <w:rPr>
                <w:spacing w:val="-10"/>
              </w:rPr>
              <w:t xml:space="preserve"> </w:t>
            </w:r>
            <w:r w:rsidRPr="00D511EA">
              <w:t>сочетании</w:t>
            </w:r>
            <w:r w:rsidRPr="00D511EA">
              <w:rPr>
                <w:spacing w:val="-9"/>
              </w:rPr>
              <w:t xml:space="preserve"> </w:t>
            </w:r>
            <w:r w:rsidRPr="00D511EA">
              <w:t>с операцией</w:t>
            </w:r>
            <w:r w:rsidRPr="00D511EA">
              <w:rPr>
                <w:spacing w:val="40"/>
              </w:rPr>
              <w:t xml:space="preserve"> </w:t>
            </w:r>
            <w:r w:rsidRPr="00D511EA">
              <w:t xml:space="preserve">по консервации </w:t>
            </w:r>
            <w:r w:rsidRPr="00D511EA">
              <w:rPr>
                <w:spacing w:val="-2"/>
              </w:rPr>
              <w:t>герметизацией.</w:t>
            </w:r>
          </w:p>
          <w:p w14:paraId="20BD3F61" w14:textId="77777777" w:rsidR="00B940CE" w:rsidRPr="00D511EA" w:rsidRDefault="00B940CE" w:rsidP="00356EEE">
            <w:pPr>
              <w:pStyle w:val="TableParagraph"/>
              <w:numPr>
                <w:ilvl w:val="1"/>
                <w:numId w:val="11"/>
              </w:numPr>
              <w:tabs>
                <w:tab w:val="left" w:pos="576"/>
              </w:tabs>
              <w:ind w:left="0" w:right="298" w:firstLine="0"/>
            </w:pPr>
            <w:r w:rsidRPr="00D511EA">
              <w:rPr>
                <w:b/>
              </w:rPr>
              <w:t>консервация</w:t>
            </w:r>
            <w:r w:rsidRPr="00D511EA">
              <w:t xml:space="preserve"> </w:t>
            </w:r>
            <w:r w:rsidRPr="00D511EA">
              <w:rPr>
                <w:b/>
              </w:rPr>
              <w:t>динамическим</w:t>
            </w:r>
            <w:r w:rsidRPr="00D511EA">
              <w:t xml:space="preserve"> </w:t>
            </w:r>
            <w:r w:rsidRPr="00D511EA">
              <w:rPr>
                <w:b/>
              </w:rPr>
              <w:t>осушением</w:t>
            </w:r>
            <w:r w:rsidRPr="00D511EA">
              <w:t xml:space="preserve"> </w:t>
            </w:r>
            <w:r w:rsidRPr="00D511EA">
              <w:rPr>
                <w:b/>
              </w:rPr>
              <w:t>и</w:t>
            </w:r>
            <w:r w:rsidRPr="00D511EA">
              <w:t xml:space="preserve"> </w:t>
            </w:r>
            <w:r w:rsidRPr="00D511EA">
              <w:rPr>
                <w:b/>
              </w:rPr>
              <w:t>герметизацией</w:t>
            </w:r>
            <w:r w:rsidRPr="00D511EA">
              <w:t>: Операция консервации изделия путем осушения воздуха в его внутреннем</w:t>
            </w:r>
            <w:r w:rsidRPr="00D511EA">
              <w:rPr>
                <w:spacing w:val="40"/>
              </w:rPr>
              <w:t xml:space="preserve"> </w:t>
            </w:r>
            <w:r w:rsidRPr="00D511EA">
              <w:t>объеме с помощью принудительной подачи сухого воздуха по определенной схеме в сочетании с операцией</w:t>
            </w:r>
            <w:r w:rsidRPr="00D511EA">
              <w:rPr>
                <w:spacing w:val="40"/>
              </w:rPr>
              <w:t xml:space="preserve"> </w:t>
            </w:r>
            <w:r w:rsidRPr="00D511EA">
              <w:t>по консервации герметизацией. мешочков</w:t>
            </w:r>
            <w:r w:rsidRPr="00D511EA">
              <w:rPr>
                <w:spacing w:val="-9"/>
              </w:rPr>
              <w:t xml:space="preserve"> </w:t>
            </w:r>
            <w:r w:rsidRPr="00D511EA">
              <w:t>(ампул)</w:t>
            </w:r>
            <w:r w:rsidRPr="00D511EA">
              <w:rPr>
                <w:spacing w:val="-9"/>
              </w:rPr>
              <w:t xml:space="preserve"> </w:t>
            </w:r>
            <w:r w:rsidRPr="00D511EA">
              <w:t>с</w:t>
            </w:r>
            <w:r w:rsidRPr="00D511EA">
              <w:rPr>
                <w:spacing w:val="-9"/>
              </w:rPr>
              <w:t xml:space="preserve"> </w:t>
            </w:r>
            <w:r w:rsidRPr="00D511EA">
              <w:t>ингибитором</w:t>
            </w:r>
            <w:r w:rsidRPr="00D511EA">
              <w:rPr>
                <w:spacing w:val="-9"/>
              </w:rPr>
              <w:t xml:space="preserve"> </w:t>
            </w:r>
            <w:r w:rsidRPr="00D511EA">
              <w:t>в сочетании с операцией</w:t>
            </w:r>
            <w:r w:rsidRPr="00D511EA">
              <w:rPr>
                <w:spacing w:val="40"/>
              </w:rPr>
              <w:t xml:space="preserve"> </w:t>
            </w:r>
            <w:r w:rsidRPr="00D511EA">
              <w:t>по консервации герметизацией</w:t>
            </w:r>
          </w:p>
          <w:p w14:paraId="17352436" w14:textId="77777777" w:rsidR="00B940CE" w:rsidRPr="00D511EA" w:rsidRDefault="00B940CE" w:rsidP="00356EEE">
            <w:pPr>
              <w:pStyle w:val="TableParagraph"/>
              <w:spacing w:line="268" w:lineRule="exact"/>
            </w:pPr>
            <w:r w:rsidRPr="00D511EA">
              <w:rPr>
                <w:b/>
              </w:rPr>
              <w:t>консервация</w:t>
            </w:r>
            <w:r w:rsidRPr="00D511EA">
              <w:rPr>
                <w:spacing w:val="-15"/>
              </w:rPr>
              <w:t xml:space="preserve"> </w:t>
            </w:r>
            <w:r w:rsidRPr="00D511EA">
              <w:rPr>
                <w:b/>
              </w:rPr>
              <w:t>ингибированным</w:t>
            </w:r>
            <w:r w:rsidRPr="00D511EA">
              <w:t xml:space="preserve"> </w:t>
            </w:r>
            <w:r w:rsidRPr="00D511EA">
              <w:rPr>
                <w:b/>
              </w:rPr>
              <w:t>воздухом</w:t>
            </w:r>
            <w:r w:rsidRPr="00D511EA">
              <w:t xml:space="preserve"> </w:t>
            </w:r>
            <w:r w:rsidRPr="00D511EA">
              <w:rPr>
                <w:b/>
              </w:rPr>
              <w:t>и</w:t>
            </w:r>
            <w:r w:rsidRPr="00D511EA">
              <w:t xml:space="preserve"> </w:t>
            </w:r>
            <w:r w:rsidRPr="00D511EA">
              <w:rPr>
                <w:b/>
              </w:rPr>
              <w:t>герметизацией</w:t>
            </w:r>
            <w:r w:rsidRPr="00D511EA">
              <w:t>: Операция консервации изделия путем заполнения</w:t>
            </w:r>
            <w:r w:rsidRPr="00D511EA">
              <w:rPr>
                <w:spacing w:val="40"/>
              </w:rPr>
              <w:t xml:space="preserve"> </w:t>
            </w:r>
            <w:r w:rsidRPr="00D511EA">
              <w:t>его внутреннего объема ингибированным воздухом в сочетании с операцией по консервации</w:t>
            </w:r>
            <w:r w:rsidRPr="00D511EA">
              <w:rPr>
                <w:spacing w:val="-2"/>
              </w:rPr>
              <w:t xml:space="preserve"> герметизацией</w:t>
            </w:r>
          </w:p>
          <w:p w14:paraId="6CBAF964" w14:textId="77777777" w:rsidR="00B940CE" w:rsidRPr="00D511EA" w:rsidRDefault="00B940CE" w:rsidP="00356EEE">
            <w:pPr>
              <w:spacing w:line="259" w:lineRule="auto"/>
              <w:rPr>
                <w:color w:val="323232"/>
                <w:sz w:val="22"/>
                <w:szCs w:val="22"/>
              </w:rPr>
            </w:pPr>
            <w:r w:rsidRPr="00D511EA">
              <w:rPr>
                <w:sz w:val="22"/>
                <w:szCs w:val="22"/>
              </w:rPr>
              <w:t xml:space="preserve">3.62 </w:t>
            </w:r>
            <w:r w:rsidRPr="00D511EA">
              <w:rPr>
                <w:b/>
                <w:sz w:val="22"/>
                <w:szCs w:val="22"/>
              </w:rPr>
              <w:t>консервация</w:t>
            </w:r>
            <w:r w:rsidRPr="00D511EA">
              <w:rPr>
                <w:sz w:val="22"/>
                <w:szCs w:val="22"/>
              </w:rPr>
              <w:t xml:space="preserve"> </w:t>
            </w:r>
            <w:r w:rsidRPr="00D511EA">
              <w:rPr>
                <w:b/>
                <w:sz w:val="22"/>
                <w:szCs w:val="22"/>
              </w:rPr>
              <w:t>инертными</w:t>
            </w:r>
            <w:r w:rsidRPr="00D511EA">
              <w:rPr>
                <w:sz w:val="22"/>
                <w:szCs w:val="22"/>
              </w:rPr>
              <w:t xml:space="preserve"> </w:t>
            </w:r>
            <w:r w:rsidRPr="00D511EA">
              <w:rPr>
                <w:b/>
                <w:sz w:val="22"/>
                <w:szCs w:val="22"/>
              </w:rPr>
              <w:t>газами</w:t>
            </w:r>
            <w:r w:rsidRPr="00D511EA">
              <w:rPr>
                <w:spacing w:val="-12"/>
                <w:sz w:val="22"/>
                <w:szCs w:val="22"/>
              </w:rPr>
              <w:t xml:space="preserve"> </w:t>
            </w:r>
            <w:r w:rsidRPr="00D511EA">
              <w:rPr>
                <w:b/>
                <w:sz w:val="22"/>
                <w:szCs w:val="22"/>
              </w:rPr>
              <w:t>и</w:t>
            </w:r>
            <w:r w:rsidRPr="00D511EA">
              <w:rPr>
                <w:spacing w:val="-12"/>
                <w:sz w:val="22"/>
                <w:szCs w:val="22"/>
              </w:rPr>
              <w:t xml:space="preserve"> </w:t>
            </w:r>
            <w:r w:rsidRPr="00D511EA">
              <w:rPr>
                <w:b/>
                <w:sz w:val="22"/>
                <w:szCs w:val="22"/>
              </w:rPr>
              <w:t>герметизацией</w:t>
            </w:r>
            <w:r w:rsidRPr="00D511EA">
              <w:rPr>
                <w:sz w:val="22"/>
                <w:szCs w:val="22"/>
              </w:rPr>
              <w:t>:</w:t>
            </w:r>
            <w:r w:rsidRPr="00D511EA">
              <w:rPr>
                <w:spacing w:val="-12"/>
                <w:sz w:val="22"/>
                <w:szCs w:val="22"/>
              </w:rPr>
              <w:t xml:space="preserve"> </w:t>
            </w:r>
            <w:r w:rsidRPr="00D511EA">
              <w:rPr>
                <w:sz w:val="22"/>
                <w:szCs w:val="22"/>
              </w:rPr>
              <w:t>Операция консервации изделия</w:t>
            </w:r>
            <w:r w:rsidRPr="00D511EA">
              <w:rPr>
                <w:spacing w:val="40"/>
                <w:sz w:val="22"/>
                <w:szCs w:val="22"/>
              </w:rPr>
              <w:t xml:space="preserve"> </w:t>
            </w:r>
            <w:r w:rsidRPr="00D511EA">
              <w:rPr>
                <w:sz w:val="22"/>
                <w:szCs w:val="22"/>
              </w:rPr>
              <w:t>путем размещения в его внутреннем объеме мешочков (ампул) с ингибитором в сочетании с операцией</w:t>
            </w:r>
            <w:r w:rsidRPr="00D511EA">
              <w:rPr>
                <w:spacing w:val="40"/>
                <w:sz w:val="22"/>
                <w:szCs w:val="22"/>
              </w:rPr>
              <w:t xml:space="preserve"> </w:t>
            </w:r>
            <w:r w:rsidRPr="00D511EA">
              <w:rPr>
                <w:sz w:val="22"/>
                <w:szCs w:val="22"/>
              </w:rPr>
              <w:t xml:space="preserve">по консервации </w:t>
            </w:r>
            <w:r w:rsidRPr="00D511EA">
              <w:rPr>
                <w:spacing w:val="-2"/>
                <w:sz w:val="22"/>
                <w:szCs w:val="22"/>
              </w:rPr>
              <w:t>герметизацией</w:t>
            </w:r>
          </w:p>
        </w:tc>
        <w:tc>
          <w:tcPr>
            <w:tcW w:w="3063" w:type="dxa"/>
            <w:tcBorders>
              <w:top w:val="single" w:sz="4" w:space="0" w:color="auto"/>
              <w:left w:val="single" w:sz="4" w:space="0" w:color="000000"/>
              <w:bottom w:val="single" w:sz="4" w:space="0" w:color="000000"/>
              <w:right w:val="single" w:sz="4" w:space="0" w:color="000000"/>
            </w:tcBorders>
          </w:tcPr>
          <w:p w14:paraId="5BFE5FFF" w14:textId="77777777" w:rsidR="00B940CE" w:rsidRPr="00D511EA" w:rsidRDefault="002F4230" w:rsidP="00356EEE">
            <w:pPr>
              <w:rPr>
                <w:sz w:val="22"/>
                <w:szCs w:val="22"/>
              </w:rPr>
            </w:pPr>
            <w:r w:rsidRPr="00D511EA">
              <w:rPr>
                <w:sz w:val="22"/>
                <w:szCs w:val="22"/>
              </w:rPr>
              <w:lastRenderedPageBreak/>
              <w:t>Принято частично.</w:t>
            </w:r>
          </w:p>
          <w:p w14:paraId="48B59E6A" w14:textId="77777777" w:rsidR="002F4230" w:rsidRPr="00D511EA" w:rsidRDefault="002F4230" w:rsidP="00356EEE">
            <w:pPr>
              <w:rPr>
                <w:sz w:val="22"/>
                <w:szCs w:val="22"/>
              </w:rPr>
            </w:pPr>
          </w:p>
          <w:p w14:paraId="7A8B2E1B" w14:textId="77777777" w:rsidR="002F4230" w:rsidRPr="00D511EA" w:rsidRDefault="002F4230" w:rsidP="00356EEE">
            <w:pPr>
              <w:rPr>
                <w:sz w:val="22"/>
                <w:szCs w:val="22"/>
              </w:rPr>
            </w:pPr>
          </w:p>
          <w:p w14:paraId="4874CDB3" w14:textId="77777777" w:rsidR="002F4230" w:rsidRPr="00D511EA" w:rsidRDefault="002F4230" w:rsidP="00356EEE">
            <w:pPr>
              <w:rPr>
                <w:sz w:val="22"/>
                <w:szCs w:val="22"/>
              </w:rPr>
            </w:pPr>
          </w:p>
          <w:p w14:paraId="44042AA9" w14:textId="77777777" w:rsidR="002F4230" w:rsidRPr="00D511EA" w:rsidRDefault="002F4230" w:rsidP="00356EEE">
            <w:pPr>
              <w:rPr>
                <w:sz w:val="22"/>
                <w:szCs w:val="22"/>
              </w:rPr>
            </w:pPr>
          </w:p>
          <w:p w14:paraId="6EE57F0A" w14:textId="77777777" w:rsidR="002F4230" w:rsidRPr="00D511EA" w:rsidRDefault="002F4230" w:rsidP="00356EEE">
            <w:pPr>
              <w:rPr>
                <w:sz w:val="22"/>
                <w:szCs w:val="22"/>
              </w:rPr>
            </w:pPr>
          </w:p>
          <w:p w14:paraId="7547A72E" w14:textId="77777777" w:rsidR="002F4230" w:rsidRPr="00D511EA" w:rsidRDefault="002F4230" w:rsidP="00356EEE">
            <w:pPr>
              <w:rPr>
                <w:sz w:val="22"/>
                <w:szCs w:val="22"/>
              </w:rPr>
            </w:pPr>
          </w:p>
          <w:p w14:paraId="58E575FD" w14:textId="77777777" w:rsidR="005A4941" w:rsidRPr="00D511EA" w:rsidRDefault="005A4941" w:rsidP="00356EEE">
            <w:pPr>
              <w:rPr>
                <w:sz w:val="22"/>
                <w:szCs w:val="22"/>
              </w:rPr>
            </w:pPr>
          </w:p>
          <w:p w14:paraId="75EC4280" w14:textId="77777777" w:rsidR="002F4230" w:rsidRPr="00D511EA" w:rsidRDefault="002F4230" w:rsidP="00356EEE">
            <w:pPr>
              <w:rPr>
                <w:sz w:val="22"/>
                <w:szCs w:val="22"/>
              </w:rPr>
            </w:pPr>
            <w:r w:rsidRPr="00D511EA">
              <w:rPr>
                <w:sz w:val="22"/>
                <w:szCs w:val="22"/>
              </w:rPr>
              <w:t>Принято, внесены исправления</w:t>
            </w:r>
          </w:p>
          <w:p w14:paraId="03C00F4E" w14:textId="77777777" w:rsidR="005A4941" w:rsidRPr="00D511EA" w:rsidRDefault="005A4941" w:rsidP="00356EEE">
            <w:pPr>
              <w:rPr>
                <w:sz w:val="22"/>
                <w:szCs w:val="22"/>
              </w:rPr>
            </w:pPr>
          </w:p>
          <w:p w14:paraId="7A17DEE7" w14:textId="77777777" w:rsidR="005A4941" w:rsidRPr="00D511EA" w:rsidRDefault="005A4941" w:rsidP="00356EEE">
            <w:pPr>
              <w:rPr>
                <w:sz w:val="22"/>
                <w:szCs w:val="22"/>
              </w:rPr>
            </w:pPr>
          </w:p>
          <w:p w14:paraId="00CF2D45" w14:textId="77777777" w:rsidR="002F4230" w:rsidRPr="00D511EA" w:rsidRDefault="005E2C95" w:rsidP="00356EEE">
            <w:pPr>
              <w:rPr>
                <w:sz w:val="22"/>
                <w:szCs w:val="22"/>
              </w:rPr>
            </w:pPr>
            <w:r w:rsidRPr="00D511EA">
              <w:rPr>
                <w:sz w:val="22"/>
                <w:szCs w:val="22"/>
              </w:rPr>
              <w:t>Отклонить</w:t>
            </w:r>
            <w:r w:rsidR="002F4230" w:rsidRPr="00D511EA">
              <w:rPr>
                <w:sz w:val="22"/>
                <w:szCs w:val="22"/>
              </w:rPr>
              <w:t xml:space="preserve">, </w:t>
            </w:r>
            <w:r w:rsidRPr="00D511EA">
              <w:rPr>
                <w:sz w:val="22"/>
                <w:szCs w:val="22"/>
              </w:rPr>
              <w:t>предложение противоречит ГОСТ 9.103 статья 42</w:t>
            </w:r>
          </w:p>
          <w:p w14:paraId="27087288" w14:textId="77777777" w:rsidR="002F4230" w:rsidRPr="00D511EA" w:rsidRDefault="002F4230" w:rsidP="00356EEE">
            <w:pPr>
              <w:rPr>
                <w:sz w:val="22"/>
                <w:szCs w:val="22"/>
              </w:rPr>
            </w:pPr>
          </w:p>
          <w:p w14:paraId="0A1E834F" w14:textId="77777777" w:rsidR="002F4230" w:rsidRPr="00D511EA" w:rsidRDefault="002F4230" w:rsidP="002F4230">
            <w:pPr>
              <w:rPr>
                <w:sz w:val="22"/>
                <w:szCs w:val="22"/>
              </w:rPr>
            </w:pPr>
            <w:r w:rsidRPr="00D511EA">
              <w:rPr>
                <w:sz w:val="22"/>
                <w:szCs w:val="22"/>
              </w:rPr>
              <w:t>Принято частично, редакция термина изменена</w:t>
            </w:r>
          </w:p>
          <w:p w14:paraId="4FA019A5" w14:textId="77777777" w:rsidR="00A610FA" w:rsidRPr="00D511EA" w:rsidRDefault="00A610FA" w:rsidP="002F4230">
            <w:pPr>
              <w:rPr>
                <w:sz w:val="22"/>
                <w:szCs w:val="22"/>
              </w:rPr>
            </w:pPr>
          </w:p>
          <w:p w14:paraId="4C04AA04" w14:textId="77777777" w:rsidR="00A610FA" w:rsidRPr="00D511EA" w:rsidRDefault="00A610FA" w:rsidP="002F4230">
            <w:pPr>
              <w:rPr>
                <w:sz w:val="22"/>
                <w:szCs w:val="22"/>
              </w:rPr>
            </w:pPr>
          </w:p>
          <w:p w14:paraId="69FB4028" w14:textId="77777777" w:rsidR="00A610FA" w:rsidRPr="00D511EA" w:rsidRDefault="00A610FA" w:rsidP="002F4230">
            <w:pPr>
              <w:rPr>
                <w:sz w:val="22"/>
                <w:szCs w:val="22"/>
              </w:rPr>
            </w:pPr>
          </w:p>
          <w:p w14:paraId="66D91D2A" w14:textId="77777777" w:rsidR="005A4941" w:rsidRPr="00D511EA" w:rsidRDefault="005A4941" w:rsidP="002F4230">
            <w:pPr>
              <w:rPr>
                <w:sz w:val="22"/>
                <w:szCs w:val="22"/>
              </w:rPr>
            </w:pPr>
          </w:p>
          <w:p w14:paraId="3240BDE8" w14:textId="77777777" w:rsidR="00A610FA" w:rsidRPr="00D511EA" w:rsidRDefault="00A610FA" w:rsidP="002F4230">
            <w:pPr>
              <w:rPr>
                <w:sz w:val="22"/>
                <w:szCs w:val="22"/>
              </w:rPr>
            </w:pPr>
            <w:r w:rsidRPr="00D511EA">
              <w:rPr>
                <w:sz w:val="22"/>
                <w:szCs w:val="22"/>
              </w:rPr>
              <w:t>Принято, внесены изменения</w:t>
            </w:r>
          </w:p>
          <w:p w14:paraId="78C24B77" w14:textId="77777777" w:rsidR="00A610FA" w:rsidRPr="00D511EA" w:rsidRDefault="00A610FA" w:rsidP="002F4230">
            <w:pPr>
              <w:rPr>
                <w:sz w:val="22"/>
                <w:szCs w:val="22"/>
              </w:rPr>
            </w:pPr>
          </w:p>
          <w:p w14:paraId="50D5FA6F" w14:textId="77777777" w:rsidR="00A610FA" w:rsidRPr="00D511EA" w:rsidRDefault="00A610FA" w:rsidP="002F4230">
            <w:pPr>
              <w:rPr>
                <w:sz w:val="22"/>
                <w:szCs w:val="22"/>
              </w:rPr>
            </w:pPr>
          </w:p>
          <w:p w14:paraId="3BF544DF" w14:textId="77777777" w:rsidR="00A610FA" w:rsidRPr="00D511EA" w:rsidRDefault="00A610FA" w:rsidP="002F4230">
            <w:pPr>
              <w:rPr>
                <w:sz w:val="22"/>
                <w:szCs w:val="22"/>
              </w:rPr>
            </w:pPr>
          </w:p>
          <w:p w14:paraId="4B6002F7" w14:textId="77777777" w:rsidR="00A610FA" w:rsidRPr="00D511EA" w:rsidRDefault="00A610FA" w:rsidP="005A4941">
            <w:pPr>
              <w:rPr>
                <w:sz w:val="22"/>
                <w:szCs w:val="22"/>
              </w:rPr>
            </w:pPr>
            <w:r w:rsidRPr="00D511EA">
              <w:rPr>
                <w:sz w:val="22"/>
                <w:szCs w:val="22"/>
              </w:rPr>
              <w:t>Принято частично, добавлено слово изделия</w:t>
            </w:r>
          </w:p>
        </w:tc>
      </w:tr>
      <w:tr w:rsidR="00B940CE" w:rsidRPr="00D511EA" w14:paraId="3C766566"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2AFB946"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A63B33B" w14:textId="77777777" w:rsidR="00B940CE" w:rsidRPr="00D511EA" w:rsidRDefault="00B940CE" w:rsidP="00356EEE">
            <w:pPr>
              <w:rPr>
                <w:color w:val="000000"/>
                <w:sz w:val="22"/>
                <w:szCs w:val="22"/>
              </w:rPr>
            </w:pPr>
            <w:r w:rsidRPr="00D511EA">
              <w:rPr>
                <w:color w:val="000000"/>
                <w:sz w:val="22"/>
                <w:szCs w:val="22"/>
              </w:rPr>
              <w:t xml:space="preserve">Раздел 3, </w:t>
            </w:r>
          </w:p>
          <w:p w14:paraId="3DDFC190" w14:textId="77777777" w:rsidR="00B940CE" w:rsidRPr="00D511EA" w:rsidRDefault="00B940CE" w:rsidP="00356EEE">
            <w:pPr>
              <w:jc w:val="both"/>
              <w:rPr>
                <w:sz w:val="22"/>
                <w:szCs w:val="22"/>
              </w:rPr>
            </w:pPr>
            <w:r w:rsidRPr="00D511EA">
              <w:rPr>
                <w:sz w:val="22"/>
                <w:szCs w:val="22"/>
              </w:rPr>
              <w:t>п. 3.62</w:t>
            </w:r>
          </w:p>
        </w:tc>
        <w:tc>
          <w:tcPr>
            <w:tcW w:w="2552" w:type="dxa"/>
            <w:tcBorders>
              <w:top w:val="single" w:sz="4" w:space="0" w:color="auto"/>
              <w:left w:val="single" w:sz="4" w:space="0" w:color="000000"/>
              <w:bottom w:val="single" w:sz="4" w:space="0" w:color="000000"/>
              <w:right w:val="single" w:sz="4" w:space="0" w:color="000000"/>
            </w:tcBorders>
          </w:tcPr>
          <w:p w14:paraId="4C119711" w14:textId="77777777" w:rsidR="00B940CE" w:rsidRPr="00D511EA" w:rsidRDefault="00B940CE" w:rsidP="00356EEE">
            <w:pPr>
              <w:rPr>
                <w:rFonts w:cstheme="minorHAnsi"/>
                <w:sz w:val="22"/>
                <w:szCs w:val="22"/>
              </w:rPr>
            </w:pPr>
            <w:r w:rsidRPr="00D511EA">
              <w:rPr>
                <w:rFonts w:cstheme="minorHAnsi"/>
                <w:sz w:val="22"/>
                <w:szCs w:val="22"/>
              </w:rPr>
              <w:t>АО «ТМХ»,</w:t>
            </w:r>
          </w:p>
          <w:p w14:paraId="59DD3447" w14:textId="77777777" w:rsidR="00B940CE" w:rsidRPr="00D511EA" w:rsidRDefault="00B940CE" w:rsidP="00356EEE">
            <w:pPr>
              <w:rPr>
                <w:rFonts w:eastAsia="ArialMT"/>
                <w:sz w:val="22"/>
                <w:szCs w:val="22"/>
              </w:rPr>
            </w:pPr>
            <w:r w:rsidRPr="00D511EA">
              <w:rPr>
                <w:rFonts w:cstheme="minorHAnsi"/>
                <w:sz w:val="22"/>
                <w:szCs w:val="22"/>
              </w:rPr>
              <w:t>Исх. № 950-ТМХ от 20.02.2026</w:t>
            </w:r>
          </w:p>
          <w:p w14:paraId="162B5E1D" w14:textId="77777777" w:rsidR="00B940CE" w:rsidRPr="00D511EA" w:rsidRDefault="00B940CE" w:rsidP="00356EEE">
            <w:pPr>
              <w:rPr>
                <w:rFonts w:eastAsia="ArialMT"/>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000000"/>
              <w:right w:val="single" w:sz="4" w:space="0" w:color="000000"/>
            </w:tcBorders>
          </w:tcPr>
          <w:p w14:paraId="18C63B9B" w14:textId="77777777" w:rsidR="00B940CE" w:rsidRPr="00D511EA" w:rsidRDefault="00B940CE" w:rsidP="00356EEE">
            <w:pPr>
              <w:rPr>
                <w:sz w:val="22"/>
                <w:szCs w:val="22"/>
              </w:rPr>
            </w:pPr>
            <w:r w:rsidRPr="00D511EA">
              <w:rPr>
                <w:b/>
                <w:sz w:val="22"/>
                <w:szCs w:val="22"/>
              </w:rPr>
              <w:t xml:space="preserve">консервация инертными газами с герметизацией: </w:t>
            </w:r>
            <w:r w:rsidRPr="00D511EA">
              <w:rPr>
                <w:sz w:val="22"/>
                <w:szCs w:val="22"/>
              </w:rPr>
              <w:t>Операция консервации путем размещения мешочков (ампул) с ингибитором в герметизированных объемах.</w:t>
            </w:r>
          </w:p>
          <w:p w14:paraId="07E95E36" w14:textId="77777777" w:rsidR="00B940CE" w:rsidRPr="00D511EA" w:rsidRDefault="00B940CE" w:rsidP="00356EEE">
            <w:pPr>
              <w:rPr>
                <w:sz w:val="22"/>
                <w:szCs w:val="22"/>
              </w:rPr>
            </w:pPr>
            <w:r w:rsidRPr="00D511EA">
              <w:rPr>
                <w:sz w:val="22"/>
                <w:szCs w:val="22"/>
              </w:rPr>
              <w:t xml:space="preserve">Изменить на </w:t>
            </w:r>
          </w:p>
          <w:p w14:paraId="1ECFFA3D" w14:textId="77777777" w:rsidR="00B940CE" w:rsidRPr="00D511EA" w:rsidRDefault="00B940CE" w:rsidP="00356EEE">
            <w:pPr>
              <w:rPr>
                <w:b/>
                <w:sz w:val="22"/>
                <w:szCs w:val="22"/>
              </w:rPr>
            </w:pPr>
            <w:r w:rsidRPr="00D511EA">
              <w:rPr>
                <w:b/>
                <w:sz w:val="22"/>
                <w:szCs w:val="22"/>
              </w:rPr>
              <w:t xml:space="preserve">консервация инертными газами с герметизацией: </w:t>
            </w:r>
            <w:r w:rsidRPr="00D511EA">
              <w:rPr>
                <w:sz w:val="22"/>
                <w:szCs w:val="22"/>
              </w:rPr>
              <w:t>Операция консервации путем создания в герметизированных объемах защитной атмосферы, состоящей из инертных газов.</w:t>
            </w:r>
          </w:p>
          <w:p w14:paraId="2BBFA79D" w14:textId="77777777" w:rsidR="00B940CE" w:rsidRPr="00D511EA" w:rsidRDefault="00B940CE" w:rsidP="00356EEE">
            <w:pPr>
              <w:rPr>
                <w:sz w:val="22"/>
                <w:szCs w:val="22"/>
              </w:rPr>
            </w:pPr>
            <w:r w:rsidRPr="00D511EA">
              <w:rPr>
                <w:sz w:val="22"/>
                <w:szCs w:val="22"/>
              </w:rPr>
              <w:t>И привести второй вариант определения</w:t>
            </w:r>
          </w:p>
          <w:p w14:paraId="728E0760" w14:textId="77777777" w:rsidR="00B940CE" w:rsidRPr="00D511EA" w:rsidRDefault="00B940CE" w:rsidP="00356EEE">
            <w:pPr>
              <w:rPr>
                <w:sz w:val="22"/>
                <w:szCs w:val="22"/>
              </w:rPr>
            </w:pPr>
            <w:r w:rsidRPr="00D511EA">
              <w:rPr>
                <w:b/>
                <w:sz w:val="22"/>
                <w:szCs w:val="22"/>
              </w:rPr>
              <w:t xml:space="preserve">консервация летучими ингибиторами с герметизацией: </w:t>
            </w:r>
            <w:r w:rsidRPr="00D511EA">
              <w:rPr>
                <w:sz w:val="22"/>
                <w:szCs w:val="22"/>
              </w:rPr>
              <w:t>Операция консервации путем размещения мешочков (ампул) с ингибитором в герметизированных объемах.</w:t>
            </w:r>
          </w:p>
          <w:p w14:paraId="4DBDE9CE" w14:textId="77777777" w:rsidR="00B940CE" w:rsidRPr="00D511EA" w:rsidRDefault="00B940CE" w:rsidP="00356EEE">
            <w:pPr>
              <w:rPr>
                <w:sz w:val="22"/>
                <w:szCs w:val="22"/>
              </w:rPr>
            </w:pPr>
            <w:r w:rsidRPr="00D511EA">
              <w:rPr>
                <w:sz w:val="22"/>
                <w:szCs w:val="22"/>
              </w:rPr>
              <w:t>Примечание:</w:t>
            </w:r>
          </w:p>
          <w:p w14:paraId="09BF6E76" w14:textId="77777777" w:rsidR="00B940CE" w:rsidRPr="00D511EA" w:rsidRDefault="00B940CE" w:rsidP="00356EEE">
            <w:pPr>
              <w:rPr>
                <w:sz w:val="22"/>
                <w:szCs w:val="22"/>
              </w:rPr>
            </w:pPr>
            <w:r w:rsidRPr="00D511EA">
              <w:rPr>
                <w:spacing w:val="-6"/>
                <w:sz w:val="22"/>
                <w:szCs w:val="22"/>
              </w:rPr>
              <w:t xml:space="preserve">Привести в соответствие с действующим классификатором – две различные </w:t>
            </w:r>
            <w:r w:rsidRPr="00D511EA">
              <w:rPr>
                <w:spacing w:val="-6"/>
                <w:sz w:val="22"/>
                <w:szCs w:val="22"/>
              </w:rPr>
              <w:lastRenderedPageBreak/>
              <w:t>операции</w:t>
            </w:r>
          </w:p>
        </w:tc>
        <w:tc>
          <w:tcPr>
            <w:tcW w:w="3063" w:type="dxa"/>
            <w:tcBorders>
              <w:top w:val="single" w:sz="4" w:space="0" w:color="auto"/>
              <w:left w:val="single" w:sz="4" w:space="0" w:color="000000"/>
              <w:bottom w:val="single" w:sz="4" w:space="0" w:color="000000"/>
              <w:right w:val="single" w:sz="4" w:space="0" w:color="000000"/>
            </w:tcBorders>
          </w:tcPr>
          <w:p w14:paraId="0FFD6A8E" w14:textId="77777777" w:rsidR="005A4941" w:rsidRPr="00D511EA" w:rsidRDefault="00B940CE" w:rsidP="00356EEE">
            <w:pPr>
              <w:rPr>
                <w:sz w:val="22"/>
                <w:szCs w:val="22"/>
              </w:rPr>
            </w:pPr>
            <w:r w:rsidRPr="00D511EA">
              <w:rPr>
                <w:sz w:val="22"/>
                <w:szCs w:val="22"/>
              </w:rPr>
              <w:lastRenderedPageBreak/>
              <w:t>Принято частично</w:t>
            </w:r>
            <w:r w:rsidR="005A4941" w:rsidRPr="00D511EA">
              <w:rPr>
                <w:sz w:val="22"/>
                <w:szCs w:val="22"/>
              </w:rPr>
              <w:t>.</w:t>
            </w:r>
          </w:p>
          <w:p w14:paraId="07ED7A38" w14:textId="77777777" w:rsidR="00B940CE" w:rsidRPr="00D511EA" w:rsidRDefault="005A4941" w:rsidP="00356EEE">
            <w:pPr>
              <w:rPr>
                <w:sz w:val="22"/>
                <w:szCs w:val="22"/>
              </w:rPr>
            </w:pPr>
            <w:r w:rsidRPr="00D511EA">
              <w:rPr>
                <w:sz w:val="22"/>
                <w:szCs w:val="22"/>
              </w:rPr>
              <w:t>В</w:t>
            </w:r>
            <w:r w:rsidR="00B940CE" w:rsidRPr="00D511EA">
              <w:rPr>
                <w:sz w:val="22"/>
                <w:szCs w:val="22"/>
              </w:rPr>
              <w:t xml:space="preserve"> отношении</w:t>
            </w:r>
            <w:r w:rsidR="00B940CE" w:rsidRPr="00D511EA">
              <w:rPr>
                <w:b/>
                <w:sz w:val="22"/>
                <w:szCs w:val="22"/>
              </w:rPr>
              <w:t xml:space="preserve"> консервация инертными газами с герметизацией</w:t>
            </w:r>
            <w:r w:rsidR="00B940CE" w:rsidRPr="00D511EA">
              <w:rPr>
                <w:sz w:val="22"/>
                <w:szCs w:val="22"/>
              </w:rPr>
              <w:t xml:space="preserve"> </w:t>
            </w:r>
          </w:p>
        </w:tc>
      </w:tr>
      <w:tr w:rsidR="00B940CE" w:rsidRPr="00D511EA" w14:paraId="412F59F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51CD698"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E614535" w14:textId="77777777" w:rsidR="00B940CE" w:rsidRPr="00D511EA" w:rsidRDefault="00B940CE" w:rsidP="00356EEE">
            <w:pPr>
              <w:rPr>
                <w:color w:val="000000"/>
                <w:sz w:val="22"/>
                <w:szCs w:val="22"/>
              </w:rPr>
            </w:pPr>
            <w:r w:rsidRPr="00D511EA">
              <w:rPr>
                <w:color w:val="000000"/>
                <w:sz w:val="22"/>
                <w:szCs w:val="22"/>
              </w:rPr>
              <w:t xml:space="preserve">Раздел 3, </w:t>
            </w:r>
          </w:p>
          <w:p w14:paraId="54A8E0BD" w14:textId="77777777" w:rsidR="00B940CE" w:rsidRPr="00D511EA" w:rsidRDefault="00B940CE" w:rsidP="00356EEE">
            <w:pPr>
              <w:pStyle w:val="FORMATTEXT0"/>
              <w:rPr>
                <w:sz w:val="22"/>
                <w:szCs w:val="22"/>
              </w:rPr>
            </w:pPr>
            <w:r w:rsidRPr="00D511EA">
              <w:rPr>
                <w:rFonts w:ascii="Times New Roman" w:hAnsi="Times New Roman" w:cs="Times New Roman"/>
                <w:sz w:val="24"/>
                <w:szCs w:val="24"/>
              </w:rPr>
              <w:t>п. 3.62</w:t>
            </w:r>
          </w:p>
        </w:tc>
        <w:tc>
          <w:tcPr>
            <w:tcW w:w="2552" w:type="dxa"/>
            <w:tcBorders>
              <w:top w:val="single" w:sz="4" w:space="0" w:color="auto"/>
              <w:left w:val="single" w:sz="4" w:space="0" w:color="000000"/>
              <w:bottom w:val="single" w:sz="4" w:space="0" w:color="000000"/>
              <w:right w:val="single" w:sz="4" w:space="0" w:color="000000"/>
            </w:tcBorders>
          </w:tcPr>
          <w:p w14:paraId="6DC28E5F" w14:textId="77777777" w:rsidR="00B940CE" w:rsidRPr="00D511EA" w:rsidRDefault="00B940CE" w:rsidP="00356EEE">
            <w:pPr>
              <w:outlineLvl w:val="1"/>
              <w:rPr>
                <w:rFonts w:cstheme="minorHAnsi"/>
                <w:sz w:val="22"/>
                <w:szCs w:val="22"/>
              </w:rPr>
            </w:pPr>
            <w:r w:rsidRPr="00D511EA">
              <w:rPr>
                <w:rFonts w:cstheme="minorHAnsi"/>
                <w:sz w:val="22"/>
                <w:szCs w:val="22"/>
              </w:rPr>
              <w:t>Госкорпорация «Росатом»</w:t>
            </w:r>
          </w:p>
          <w:p w14:paraId="5BDCB8F0" w14:textId="77777777" w:rsidR="00B940CE" w:rsidRPr="00D511EA" w:rsidRDefault="00B940CE" w:rsidP="00356EEE">
            <w:pPr>
              <w:outlineLvl w:val="1"/>
              <w:rPr>
                <w:rFonts w:cstheme="minorHAnsi"/>
                <w:sz w:val="22"/>
                <w:szCs w:val="22"/>
              </w:rPr>
            </w:pPr>
            <w:r w:rsidRPr="00D511EA">
              <w:rPr>
                <w:rFonts w:cstheme="minorHAnsi"/>
                <w:sz w:val="22"/>
                <w:szCs w:val="22"/>
              </w:rPr>
              <w:t>Исх. 1-4.3/11766 от 13.03.2026</w:t>
            </w:r>
          </w:p>
          <w:p w14:paraId="3DAFB4B7" w14:textId="77777777" w:rsidR="00B940CE" w:rsidRPr="00D511EA" w:rsidRDefault="00B940CE" w:rsidP="00356EEE">
            <w:pPr>
              <w:rPr>
                <w:rFonts w:cstheme="minorHAnsi"/>
                <w:sz w:val="22"/>
                <w:szCs w:val="22"/>
              </w:rPr>
            </w:pPr>
            <w:r w:rsidRPr="00D511EA">
              <w:rPr>
                <w:rFonts w:cstheme="minorHAnsi"/>
                <w:sz w:val="22"/>
                <w:szCs w:val="22"/>
              </w:rPr>
              <w:t>ФГУП «РФЯЦ-ВНИИЭФ»</w:t>
            </w:r>
          </w:p>
        </w:tc>
        <w:tc>
          <w:tcPr>
            <w:tcW w:w="7372" w:type="dxa"/>
            <w:gridSpan w:val="47"/>
            <w:tcBorders>
              <w:top w:val="single" w:sz="4" w:space="0" w:color="auto"/>
              <w:left w:val="single" w:sz="4" w:space="0" w:color="000000"/>
              <w:bottom w:val="single" w:sz="4" w:space="0" w:color="000000"/>
              <w:right w:val="single" w:sz="4" w:space="0" w:color="000000"/>
            </w:tcBorders>
          </w:tcPr>
          <w:p w14:paraId="18B4AF0B" w14:textId="77777777" w:rsidR="00B940CE" w:rsidRPr="00D511EA" w:rsidRDefault="00B940CE" w:rsidP="00356EEE">
            <w:pPr>
              <w:pStyle w:val="FORMATTEXT0"/>
              <w:numPr>
                <w:ilvl w:val="0"/>
                <w:numId w:val="24"/>
              </w:numPr>
              <w:rPr>
                <w:rFonts w:ascii="Times New Roman" w:hAnsi="Times New Roman" w:cs="Times New Roman"/>
                <w:sz w:val="22"/>
                <w:szCs w:val="22"/>
              </w:rPr>
            </w:pPr>
            <w:r w:rsidRPr="00D511EA">
              <w:rPr>
                <w:rFonts w:ascii="Times New Roman" w:hAnsi="Times New Roman" w:cs="Times New Roman"/>
                <w:sz w:val="22"/>
                <w:szCs w:val="22"/>
              </w:rPr>
              <w:t>Определение термина «Консервация инертными газами с герметизацией» не соответствует определению по действующей редакции «Классификатора».</w:t>
            </w:r>
          </w:p>
          <w:p w14:paraId="66ABF550" w14:textId="77777777" w:rsidR="00B940CE" w:rsidRPr="00D511EA" w:rsidRDefault="00B940CE" w:rsidP="00356EEE">
            <w:pPr>
              <w:pStyle w:val="FORMATTEXT0"/>
              <w:numPr>
                <w:ilvl w:val="0"/>
                <w:numId w:val="24"/>
              </w:numPr>
              <w:rPr>
                <w:sz w:val="22"/>
                <w:szCs w:val="22"/>
              </w:rPr>
            </w:pPr>
            <w:r w:rsidRPr="00D511EA">
              <w:rPr>
                <w:rFonts w:ascii="Times New Roman" w:hAnsi="Times New Roman" w:cs="Times New Roman"/>
                <w:sz w:val="22"/>
                <w:szCs w:val="22"/>
              </w:rPr>
              <w:t xml:space="preserve"> Отсутствует термин «Консервация летучими ингибиторами с консервацией» и его определение.</w:t>
            </w:r>
          </w:p>
        </w:tc>
        <w:tc>
          <w:tcPr>
            <w:tcW w:w="3063" w:type="dxa"/>
            <w:tcBorders>
              <w:top w:val="single" w:sz="4" w:space="0" w:color="auto"/>
              <w:left w:val="single" w:sz="4" w:space="0" w:color="000000"/>
              <w:bottom w:val="single" w:sz="4" w:space="0" w:color="000000"/>
              <w:right w:val="single" w:sz="4" w:space="0" w:color="000000"/>
            </w:tcBorders>
          </w:tcPr>
          <w:p w14:paraId="6DEEE05E" w14:textId="77777777" w:rsidR="00B940CE" w:rsidRPr="00D511EA" w:rsidRDefault="00307760" w:rsidP="00356EEE">
            <w:pPr>
              <w:rPr>
                <w:sz w:val="22"/>
                <w:szCs w:val="22"/>
              </w:rPr>
            </w:pPr>
            <w:r w:rsidRPr="00D511EA">
              <w:rPr>
                <w:sz w:val="22"/>
                <w:szCs w:val="22"/>
              </w:rPr>
              <w:t>Принято к сведению</w:t>
            </w:r>
            <w:r w:rsidR="00B110FA" w:rsidRPr="00D511EA">
              <w:rPr>
                <w:sz w:val="22"/>
                <w:szCs w:val="22"/>
              </w:rPr>
              <w:t>.</w:t>
            </w:r>
          </w:p>
          <w:p w14:paraId="00225BFB" w14:textId="77777777" w:rsidR="00353A33" w:rsidRPr="00D511EA" w:rsidRDefault="00353A33" w:rsidP="00356EEE">
            <w:pPr>
              <w:rPr>
                <w:sz w:val="22"/>
                <w:szCs w:val="22"/>
              </w:rPr>
            </w:pPr>
            <w:r w:rsidRPr="00D511EA">
              <w:rPr>
                <w:sz w:val="22"/>
                <w:szCs w:val="22"/>
              </w:rPr>
              <w:t>Понятие данных операций присутствует в ГОСТ 9.103</w:t>
            </w:r>
          </w:p>
        </w:tc>
      </w:tr>
      <w:tr w:rsidR="00B940CE" w:rsidRPr="00D511EA" w14:paraId="657BD5F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09B31E5"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CD60C42" w14:textId="77777777" w:rsidR="00B940CE" w:rsidRPr="00D511EA" w:rsidRDefault="00B940CE" w:rsidP="00356EEE">
            <w:pPr>
              <w:rPr>
                <w:color w:val="000000"/>
                <w:sz w:val="22"/>
                <w:szCs w:val="22"/>
              </w:rPr>
            </w:pPr>
            <w:r w:rsidRPr="00D511EA">
              <w:rPr>
                <w:color w:val="000000"/>
                <w:sz w:val="22"/>
                <w:szCs w:val="22"/>
              </w:rPr>
              <w:t xml:space="preserve">Раздел 3, </w:t>
            </w:r>
          </w:p>
          <w:p w14:paraId="6AA139A8" w14:textId="77777777" w:rsidR="00B940CE" w:rsidRPr="00D511EA" w:rsidRDefault="00B940CE" w:rsidP="00356EEE">
            <w:pPr>
              <w:jc w:val="both"/>
              <w:rPr>
                <w:sz w:val="22"/>
                <w:szCs w:val="22"/>
              </w:rPr>
            </w:pPr>
            <w:r w:rsidRPr="00D511EA">
              <w:rPr>
                <w:sz w:val="22"/>
                <w:szCs w:val="22"/>
              </w:rPr>
              <w:t>п. 3.62</w:t>
            </w:r>
          </w:p>
        </w:tc>
        <w:tc>
          <w:tcPr>
            <w:tcW w:w="2552" w:type="dxa"/>
            <w:tcBorders>
              <w:top w:val="single" w:sz="4" w:space="0" w:color="auto"/>
              <w:left w:val="single" w:sz="4" w:space="0" w:color="000000"/>
              <w:bottom w:val="single" w:sz="4" w:space="0" w:color="000000"/>
              <w:right w:val="single" w:sz="4" w:space="0" w:color="000000"/>
            </w:tcBorders>
          </w:tcPr>
          <w:p w14:paraId="462DE1A2" w14:textId="77777777" w:rsidR="00B940CE" w:rsidRPr="00D511EA" w:rsidRDefault="00B940CE" w:rsidP="00356EEE">
            <w:pPr>
              <w:rPr>
                <w:bCs/>
                <w:sz w:val="22"/>
                <w:szCs w:val="22"/>
              </w:rPr>
            </w:pPr>
            <w:r w:rsidRPr="00D511EA">
              <w:rPr>
                <w:bCs/>
                <w:sz w:val="22"/>
                <w:szCs w:val="22"/>
              </w:rPr>
              <w:t>АО «Концерн ВКО «Алмаз-Антей»</w:t>
            </w:r>
          </w:p>
          <w:p w14:paraId="6935EA80"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54722ADB" w14:textId="77777777" w:rsidR="00B940CE" w:rsidRPr="00D511EA" w:rsidRDefault="00B940CE" w:rsidP="00356EEE">
            <w:pPr>
              <w:rPr>
                <w:sz w:val="22"/>
                <w:szCs w:val="22"/>
              </w:rPr>
            </w:pPr>
            <w:r w:rsidRPr="00D511EA">
              <w:rPr>
                <w:sz w:val="22"/>
                <w:szCs w:val="22"/>
              </w:rPr>
              <w:t>Замечание:</w:t>
            </w:r>
          </w:p>
          <w:p w14:paraId="3AE30527" w14:textId="77777777" w:rsidR="00B940CE" w:rsidRPr="00D511EA" w:rsidRDefault="00B940CE" w:rsidP="00356EEE">
            <w:pPr>
              <w:rPr>
                <w:sz w:val="22"/>
                <w:szCs w:val="22"/>
              </w:rPr>
            </w:pPr>
            <w:r w:rsidRPr="00D511EA">
              <w:rPr>
                <w:sz w:val="22"/>
                <w:szCs w:val="22"/>
                <w:lang w:bidi="ru-RU"/>
              </w:rPr>
              <w:t xml:space="preserve">3.62 </w:t>
            </w:r>
            <w:r w:rsidRPr="00D511EA">
              <w:rPr>
                <w:b/>
                <w:sz w:val="22"/>
                <w:szCs w:val="22"/>
                <w:lang w:bidi="ru-RU"/>
              </w:rPr>
              <w:t xml:space="preserve">консервация инертными газами с герметизацией: </w:t>
            </w:r>
            <w:r w:rsidRPr="00D511EA">
              <w:rPr>
                <w:sz w:val="22"/>
                <w:szCs w:val="22"/>
                <w:lang w:bidi="ru-RU"/>
              </w:rPr>
              <w:t>Операция консервации путем размещения мешочков (ампул) с ингибитором в герметизированных объемах.</w:t>
            </w:r>
          </w:p>
          <w:p w14:paraId="32496ABB" w14:textId="77777777" w:rsidR="00B940CE" w:rsidRPr="00D511EA" w:rsidRDefault="00B940CE" w:rsidP="00356EEE">
            <w:pPr>
              <w:rPr>
                <w:sz w:val="22"/>
                <w:szCs w:val="22"/>
              </w:rPr>
            </w:pPr>
            <w:r w:rsidRPr="00D511EA">
              <w:rPr>
                <w:sz w:val="22"/>
                <w:szCs w:val="22"/>
              </w:rPr>
              <w:t>Предложение:</w:t>
            </w:r>
          </w:p>
          <w:p w14:paraId="45905F4D" w14:textId="77777777" w:rsidR="00B940CE" w:rsidRPr="00D511EA" w:rsidRDefault="00B940CE" w:rsidP="00356EEE">
            <w:pPr>
              <w:rPr>
                <w:sz w:val="22"/>
                <w:szCs w:val="22"/>
              </w:rPr>
            </w:pPr>
            <w:r w:rsidRPr="00D511EA">
              <w:rPr>
                <w:sz w:val="22"/>
                <w:szCs w:val="22"/>
                <w:lang w:bidi="ru-RU"/>
              </w:rPr>
              <w:t>См. графу «Обоснование предлагаемой редакции»</w:t>
            </w:r>
          </w:p>
          <w:p w14:paraId="4EA4DEDE" w14:textId="77777777" w:rsidR="00B940CE" w:rsidRPr="00D511EA" w:rsidRDefault="00B940CE" w:rsidP="00356EEE">
            <w:pPr>
              <w:rPr>
                <w:sz w:val="22"/>
                <w:szCs w:val="22"/>
              </w:rPr>
            </w:pPr>
            <w:r w:rsidRPr="00D511EA">
              <w:rPr>
                <w:sz w:val="22"/>
                <w:szCs w:val="22"/>
              </w:rPr>
              <w:t>Обоснование:</w:t>
            </w:r>
          </w:p>
          <w:p w14:paraId="2606D8F2" w14:textId="77777777" w:rsidR="00B940CE" w:rsidRPr="00D511EA" w:rsidRDefault="00B940CE" w:rsidP="00356EEE">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Разобраться, действительно ли консервация инертными газами – это использование мешочков с ингибиторами?</w:t>
            </w:r>
          </w:p>
          <w:p w14:paraId="6FBD7DC6" w14:textId="77777777" w:rsidR="00B940CE" w:rsidRPr="00D511EA" w:rsidRDefault="00B940CE" w:rsidP="00356EEE">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 xml:space="preserve">Предполагаем, что </w:t>
            </w:r>
          </w:p>
          <w:p w14:paraId="538F082B" w14:textId="77777777" w:rsidR="00B940CE" w:rsidRPr="00D511EA" w:rsidRDefault="00B940CE" w:rsidP="00356EEE">
            <w:pPr>
              <w:pStyle w:val="FORMATTEXT0"/>
              <w:rPr>
                <w:rFonts w:ascii="Times New Roman" w:hAnsi="Times New Roman" w:cs="Times New Roman"/>
                <w:sz w:val="22"/>
                <w:szCs w:val="22"/>
              </w:rPr>
            </w:pPr>
            <w:r w:rsidRPr="00D511EA">
              <w:rPr>
                <w:rFonts w:ascii="Times New Roman" w:eastAsia="Courier New" w:hAnsi="Times New Roman" w:cs="Times New Roman"/>
                <w:color w:val="000000"/>
                <w:sz w:val="22"/>
                <w:szCs w:val="22"/>
                <w:lang w:bidi="ru-RU"/>
              </w:rPr>
              <w:t>консервация инертными газами с герметизацией</w:t>
            </w:r>
            <w:r w:rsidRPr="00D511EA">
              <w:rPr>
                <w:rFonts w:ascii="Times New Roman" w:eastAsia="Courier New" w:hAnsi="Times New Roman" w:cs="Times New Roman"/>
                <w:b/>
                <w:color w:val="000000"/>
                <w:sz w:val="22"/>
                <w:szCs w:val="22"/>
                <w:lang w:bidi="ru-RU"/>
              </w:rPr>
              <w:t xml:space="preserve">: </w:t>
            </w:r>
            <w:r w:rsidRPr="00D511EA">
              <w:rPr>
                <w:rFonts w:ascii="Times New Roman" w:hAnsi="Times New Roman" w:cs="Times New Roman"/>
                <w:sz w:val="22"/>
                <w:szCs w:val="22"/>
                <w:lang w:bidi="ru-RU"/>
              </w:rPr>
              <w:t>Операция консервации путем заполнения инертным газом герметизированных объемов или полостей изделия</w:t>
            </w:r>
          </w:p>
        </w:tc>
        <w:tc>
          <w:tcPr>
            <w:tcW w:w="3063" w:type="dxa"/>
            <w:tcBorders>
              <w:top w:val="single" w:sz="4" w:space="0" w:color="auto"/>
              <w:left w:val="single" w:sz="4" w:space="0" w:color="000000"/>
              <w:bottom w:val="single" w:sz="4" w:space="0" w:color="000000"/>
              <w:right w:val="single" w:sz="4" w:space="0" w:color="000000"/>
            </w:tcBorders>
          </w:tcPr>
          <w:p w14:paraId="3139418C" w14:textId="77777777" w:rsidR="00B940CE" w:rsidRPr="00D511EA" w:rsidRDefault="00A35CFA" w:rsidP="00356EEE">
            <w:pPr>
              <w:rPr>
                <w:sz w:val="22"/>
                <w:szCs w:val="22"/>
              </w:rPr>
            </w:pPr>
            <w:r w:rsidRPr="00D511EA">
              <w:rPr>
                <w:sz w:val="22"/>
                <w:szCs w:val="22"/>
              </w:rPr>
              <w:t xml:space="preserve">Принято к сведению, </w:t>
            </w:r>
          </w:p>
          <w:p w14:paraId="7C946F39" w14:textId="77777777" w:rsidR="0026457B" w:rsidRPr="00D511EA" w:rsidRDefault="0026457B" w:rsidP="00356EEE">
            <w:pPr>
              <w:rPr>
                <w:sz w:val="22"/>
                <w:szCs w:val="22"/>
              </w:rPr>
            </w:pPr>
            <w:r w:rsidRPr="00D511EA">
              <w:rPr>
                <w:sz w:val="22"/>
                <w:szCs w:val="22"/>
              </w:rPr>
              <w:t>Термин учитывает положения ГОСТ 9.103</w:t>
            </w:r>
          </w:p>
        </w:tc>
      </w:tr>
      <w:tr w:rsidR="00B940CE" w:rsidRPr="00D511EA" w14:paraId="44C9D0CD"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ACC5319"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B9CD546" w14:textId="77777777" w:rsidR="00B940CE" w:rsidRPr="00D511EA" w:rsidRDefault="00B940CE" w:rsidP="00356EEE">
            <w:pPr>
              <w:rPr>
                <w:color w:val="000000"/>
                <w:sz w:val="22"/>
                <w:szCs w:val="22"/>
              </w:rPr>
            </w:pPr>
            <w:r w:rsidRPr="00D511EA">
              <w:rPr>
                <w:color w:val="000000"/>
                <w:sz w:val="22"/>
                <w:szCs w:val="22"/>
              </w:rPr>
              <w:t xml:space="preserve">Раздел 3, </w:t>
            </w:r>
          </w:p>
          <w:p w14:paraId="7AAECD8C" w14:textId="77777777" w:rsidR="00B940CE" w:rsidRPr="00D511EA" w:rsidRDefault="00B940CE" w:rsidP="00356EEE">
            <w:pPr>
              <w:jc w:val="both"/>
              <w:rPr>
                <w:sz w:val="22"/>
                <w:szCs w:val="22"/>
              </w:rPr>
            </w:pPr>
            <w:r w:rsidRPr="00D511EA">
              <w:rPr>
                <w:sz w:val="22"/>
                <w:szCs w:val="22"/>
              </w:rPr>
              <w:t>п. 3.63</w:t>
            </w:r>
          </w:p>
        </w:tc>
        <w:tc>
          <w:tcPr>
            <w:tcW w:w="2552" w:type="dxa"/>
            <w:tcBorders>
              <w:top w:val="single" w:sz="4" w:space="0" w:color="auto"/>
              <w:left w:val="single" w:sz="4" w:space="0" w:color="000000"/>
              <w:bottom w:val="single" w:sz="4" w:space="0" w:color="000000"/>
              <w:right w:val="single" w:sz="4" w:space="0" w:color="000000"/>
            </w:tcBorders>
          </w:tcPr>
          <w:p w14:paraId="1F105C16" w14:textId="77777777" w:rsidR="00B940CE" w:rsidRPr="00D511EA" w:rsidRDefault="00B940CE" w:rsidP="00356EEE">
            <w:pPr>
              <w:rPr>
                <w:bCs/>
                <w:sz w:val="22"/>
                <w:szCs w:val="22"/>
              </w:rPr>
            </w:pPr>
            <w:r w:rsidRPr="00D511EA">
              <w:rPr>
                <w:bCs/>
                <w:sz w:val="22"/>
                <w:szCs w:val="22"/>
              </w:rPr>
              <w:t>АО «Концерн ВКО «Алмаз-Антей»</w:t>
            </w:r>
          </w:p>
          <w:p w14:paraId="51A984F1"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6F5E004B" w14:textId="77777777" w:rsidR="00B940CE" w:rsidRPr="00D511EA" w:rsidRDefault="00B940CE" w:rsidP="00356EEE">
            <w:pPr>
              <w:rPr>
                <w:sz w:val="22"/>
                <w:szCs w:val="22"/>
              </w:rPr>
            </w:pPr>
            <w:r w:rsidRPr="00D511EA">
              <w:rPr>
                <w:sz w:val="22"/>
                <w:szCs w:val="22"/>
              </w:rPr>
              <w:t>Замечание:</w:t>
            </w:r>
          </w:p>
          <w:p w14:paraId="043E28EC" w14:textId="77777777" w:rsidR="00B940CE" w:rsidRPr="00D511EA" w:rsidRDefault="00B940CE" w:rsidP="00356EEE">
            <w:pPr>
              <w:rPr>
                <w:sz w:val="22"/>
                <w:szCs w:val="22"/>
              </w:rPr>
            </w:pPr>
            <w:r w:rsidRPr="00D511EA">
              <w:rPr>
                <w:sz w:val="22"/>
                <w:szCs w:val="22"/>
                <w:lang w:bidi="ru-RU"/>
              </w:rPr>
              <w:t xml:space="preserve">3.63 </w:t>
            </w:r>
            <w:r w:rsidRPr="00D511EA">
              <w:rPr>
                <w:b/>
                <w:sz w:val="22"/>
                <w:szCs w:val="22"/>
                <w:lang w:bidi="ru-RU"/>
              </w:rPr>
              <w:t>упаковывание в потребительскую тару:</w:t>
            </w:r>
            <w:r w:rsidRPr="00D511EA">
              <w:rPr>
                <w:sz w:val="22"/>
                <w:szCs w:val="22"/>
                <w:lang w:bidi="ru-RU"/>
              </w:rPr>
              <w:t xml:space="preserve"> Операция размещения изделий в потребительскую тару (футляр, </w:t>
            </w:r>
            <w:r w:rsidRPr="00D511EA">
              <w:rPr>
                <w:i/>
                <w:sz w:val="22"/>
                <w:szCs w:val="22"/>
                <w:lang w:bidi="ru-RU"/>
              </w:rPr>
              <w:t>коробка</w:t>
            </w:r>
            <w:r w:rsidRPr="00D511EA">
              <w:rPr>
                <w:sz w:val="22"/>
                <w:szCs w:val="22"/>
                <w:lang w:bidi="ru-RU"/>
              </w:rPr>
              <w:t>, пенал и т. п.).</w:t>
            </w:r>
          </w:p>
          <w:p w14:paraId="5FB499F5" w14:textId="77777777" w:rsidR="00B940CE" w:rsidRPr="00D511EA" w:rsidRDefault="00B940CE" w:rsidP="00356EEE">
            <w:pPr>
              <w:rPr>
                <w:sz w:val="22"/>
                <w:szCs w:val="22"/>
              </w:rPr>
            </w:pPr>
            <w:r w:rsidRPr="00D511EA">
              <w:rPr>
                <w:sz w:val="22"/>
                <w:szCs w:val="22"/>
              </w:rPr>
              <w:t>Предложение:</w:t>
            </w:r>
          </w:p>
          <w:p w14:paraId="2E833CFF" w14:textId="77777777" w:rsidR="00B940CE" w:rsidRPr="00D511EA" w:rsidRDefault="00B940CE" w:rsidP="00356EEE">
            <w:pPr>
              <w:rPr>
                <w:sz w:val="22"/>
                <w:szCs w:val="22"/>
              </w:rPr>
            </w:pPr>
            <w:r w:rsidRPr="00D511EA">
              <w:rPr>
                <w:sz w:val="22"/>
                <w:szCs w:val="22"/>
                <w:lang w:bidi="ru-RU"/>
              </w:rPr>
              <w:t xml:space="preserve">3.63 </w:t>
            </w:r>
            <w:r w:rsidRPr="00D511EA">
              <w:rPr>
                <w:b/>
                <w:sz w:val="22"/>
                <w:szCs w:val="22"/>
                <w:lang w:bidi="ru-RU"/>
              </w:rPr>
              <w:t>упаковывание в потребительскую тару:</w:t>
            </w:r>
            <w:r w:rsidRPr="00D511EA">
              <w:rPr>
                <w:sz w:val="22"/>
                <w:szCs w:val="22"/>
                <w:lang w:bidi="ru-RU"/>
              </w:rPr>
              <w:t xml:space="preserve"> Операция размещения изделий в потребительскую тару (футляр, </w:t>
            </w:r>
            <w:r w:rsidRPr="00D511EA">
              <w:rPr>
                <w:i/>
                <w:sz w:val="22"/>
                <w:szCs w:val="22"/>
                <w:lang w:bidi="ru-RU"/>
              </w:rPr>
              <w:t>коробку</w:t>
            </w:r>
            <w:r w:rsidRPr="00D511EA">
              <w:rPr>
                <w:sz w:val="22"/>
                <w:szCs w:val="22"/>
                <w:lang w:bidi="ru-RU"/>
              </w:rPr>
              <w:t>, пенал и т. п.).</w:t>
            </w:r>
          </w:p>
          <w:p w14:paraId="7BC7D92D" w14:textId="77777777" w:rsidR="00B940CE" w:rsidRPr="00D511EA" w:rsidRDefault="00B940CE" w:rsidP="00356EEE">
            <w:pPr>
              <w:rPr>
                <w:sz w:val="22"/>
                <w:szCs w:val="22"/>
              </w:rPr>
            </w:pPr>
            <w:r w:rsidRPr="00D511EA">
              <w:rPr>
                <w:sz w:val="22"/>
                <w:szCs w:val="22"/>
              </w:rPr>
              <w:t>Обоснование:</w:t>
            </w:r>
          </w:p>
          <w:p w14:paraId="3CE38BAF" w14:textId="77777777" w:rsidR="00B940CE" w:rsidRPr="00D511EA" w:rsidRDefault="00B940CE" w:rsidP="00356EEE">
            <w:pPr>
              <w:rPr>
                <w:sz w:val="22"/>
                <w:szCs w:val="22"/>
              </w:rPr>
            </w:pPr>
            <w:r w:rsidRPr="00D511EA">
              <w:rPr>
                <w:rFonts w:eastAsia="Courier New"/>
                <w:color w:val="000000"/>
                <w:sz w:val="22"/>
                <w:szCs w:val="22"/>
                <w:lang w:bidi="ru-RU"/>
              </w:rPr>
              <w:t>Неправильно применен падеж</w:t>
            </w:r>
          </w:p>
        </w:tc>
        <w:tc>
          <w:tcPr>
            <w:tcW w:w="3063" w:type="dxa"/>
            <w:tcBorders>
              <w:top w:val="single" w:sz="4" w:space="0" w:color="auto"/>
              <w:left w:val="single" w:sz="4" w:space="0" w:color="000000"/>
              <w:bottom w:val="single" w:sz="4" w:space="0" w:color="000000"/>
              <w:right w:val="single" w:sz="4" w:space="0" w:color="000000"/>
            </w:tcBorders>
          </w:tcPr>
          <w:p w14:paraId="007287A1" w14:textId="77777777" w:rsidR="00B940CE" w:rsidRPr="00D511EA" w:rsidRDefault="0026457B" w:rsidP="00B110FA">
            <w:pPr>
              <w:rPr>
                <w:color w:val="FF0000"/>
                <w:sz w:val="22"/>
                <w:szCs w:val="22"/>
              </w:rPr>
            </w:pPr>
            <w:r w:rsidRPr="00D511EA">
              <w:rPr>
                <w:sz w:val="22"/>
                <w:szCs w:val="22"/>
              </w:rPr>
              <w:t>Принято</w:t>
            </w:r>
          </w:p>
        </w:tc>
      </w:tr>
      <w:tr w:rsidR="00B940CE" w:rsidRPr="00D511EA" w14:paraId="198C424E"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D5C33D9"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53DD5F0" w14:textId="77777777" w:rsidR="00B940CE" w:rsidRPr="00D511EA" w:rsidRDefault="00B940CE" w:rsidP="00356EEE">
            <w:pPr>
              <w:jc w:val="both"/>
              <w:rPr>
                <w:color w:val="000000"/>
                <w:sz w:val="22"/>
                <w:szCs w:val="22"/>
              </w:rPr>
            </w:pPr>
            <w:r w:rsidRPr="00D511EA">
              <w:rPr>
                <w:color w:val="000000"/>
                <w:sz w:val="22"/>
                <w:szCs w:val="22"/>
              </w:rPr>
              <w:t>Раздел 3,</w:t>
            </w:r>
          </w:p>
          <w:p w14:paraId="50452450" w14:textId="77777777" w:rsidR="00B940CE" w:rsidRPr="00D511EA" w:rsidRDefault="00B940CE" w:rsidP="00356EEE">
            <w:pPr>
              <w:rPr>
                <w:sz w:val="22"/>
                <w:szCs w:val="22"/>
              </w:rPr>
            </w:pPr>
            <w:r w:rsidRPr="00D511EA">
              <w:rPr>
                <w:color w:val="000000"/>
                <w:sz w:val="22"/>
                <w:szCs w:val="22"/>
              </w:rPr>
              <w:t xml:space="preserve">п. 3.63, 3.64 </w:t>
            </w:r>
          </w:p>
        </w:tc>
        <w:tc>
          <w:tcPr>
            <w:tcW w:w="2552" w:type="dxa"/>
            <w:tcBorders>
              <w:top w:val="single" w:sz="4" w:space="0" w:color="auto"/>
              <w:left w:val="single" w:sz="4" w:space="0" w:color="000000"/>
              <w:bottom w:val="single" w:sz="4" w:space="0" w:color="000000"/>
              <w:right w:val="single" w:sz="4" w:space="0" w:color="000000"/>
            </w:tcBorders>
          </w:tcPr>
          <w:p w14:paraId="078EFFE3" w14:textId="77777777" w:rsidR="00B940CE" w:rsidRPr="00D511EA" w:rsidRDefault="00B940CE"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13FB4D62" w14:textId="77777777" w:rsidR="00B940CE" w:rsidRPr="00D511EA" w:rsidRDefault="00B940CE" w:rsidP="00356EEE">
            <w:pPr>
              <w:spacing w:line="259" w:lineRule="auto"/>
              <w:rPr>
                <w:color w:val="323232"/>
                <w:sz w:val="22"/>
                <w:szCs w:val="22"/>
              </w:rPr>
            </w:pPr>
            <w:r w:rsidRPr="00D511EA">
              <w:rPr>
                <w:color w:val="323232"/>
                <w:sz w:val="22"/>
                <w:szCs w:val="22"/>
              </w:rPr>
              <w:t>Замечание:</w:t>
            </w:r>
          </w:p>
          <w:p w14:paraId="2AD458A2" w14:textId="77777777" w:rsidR="00B940CE" w:rsidRPr="00D511EA" w:rsidRDefault="00B940CE" w:rsidP="00356EEE">
            <w:pPr>
              <w:spacing w:line="259" w:lineRule="auto"/>
              <w:rPr>
                <w:color w:val="323232"/>
                <w:sz w:val="22"/>
                <w:szCs w:val="22"/>
              </w:rPr>
            </w:pPr>
            <w:r w:rsidRPr="00D511EA">
              <w:rPr>
                <w:sz w:val="22"/>
                <w:szCs w:val="22"/>
              </w:rPr>
              <w:t>Термины</w:t>
            </w:r>
            <w:r w:rsidRPr="00D511EA">
              <w:rPr>
                <w:spacing w:val="-4"/>
                <w:sz w:val="22"/>
                <w:szCs w:val="22"/>
              </w:rPr>
              <w:t xml:space="preserve"> </w:t>
            </w:r>
            <w:r w:rsidRPr="00D511EA">
              <w:rPr>
                <w:sz w:val="22"/>
                <w:szCs w:val="22"/>
              </w:rPr>
              <w:t>3.63,</w:t>
            </w:r>
            <w:r w:rsidRPr="00D511EA">
              <w:rPr>
                <w:spacing w:val="-4"/>
                <w:sz w:val="22"/>
                <w:szCs w:val="22"/>
              </w:rPr>
              <w:t xml:space="preserve"> 3.64</w:t>
            </w:r>
          </w:p>
          <w:p w14:paraId="2F5902E3" w14:textId="77777777" w:rsidR="00B940CE" w:rsidRPr="00D511EA" w:rsidRDefault="00B940CE" w:rsidP="00356EEE">
            <w:pPr>
              <w:spacing w:line="259" w:lineRule="auto"/>
              <w:rPr>
                <w:color w:val="323232"/>
                <w:sz w:val="22"/>
                <w:szCs w:val="22"/>
              </w:rPr>
            </w:pPr>
            <w:r w:rsidRPr="00D511EA">
              <w:rPr>
                <w:color w:val="323232"/>
                <w:sz w:val="22"/>
                <w:szCs w:val="22"/>
              </w:rPr>
              <w:t>Предложение:</w:t>
            </w:r>
          </w:p>
          <w:p w14:paraId="04D0959C" w14:textId="77777777" w:rsidR="00B940CE" w:rsidRPr="00D511EA" w:rsidRDefault="00B940CE" w:rsidP="00356EEE">
            <w:pPr>
              <w:spacing w:line="259" w:lineRule="auto"/>
              <w:rPr>
                <w:color w:val="323232"/>
                <w:sz w:val="22"/>
                <w:szCs w:val="22"/>
              </w:rPr>
            </w:pPr>
            <w:r w:rsidRPr="00D511EA">
              <w:rPr>
                <w:sz w:val="22"/>
                <w:szCs w:val="22"/>
              </w:rPr>
              <w:t>Дать</w:t>
            </w:r>
            <w:r w:rsidRPr="00D511EA">
              <w:rPr>
                <w:spacing w:val="-11"/>
                <w:sz w:val="22"/>
                <w:szCs w:val="22"/>
              </w:rPr>
              <w:t xml:space="preserve"> </w:t>
            </w:r>
            <w:r w:rsidRPr="00D511EA">
              <w:rPr>
                <w:sz w:val="22"/>
                <w:szCs w:val="22"/>
              </w:rPr>
              <w:t>дополнительные</w:t>
            </w:r>
            <w:r w:rsidRPr="00D511EA">
              <w:rPr>
                <w:spacing w:val="-12"/>
                <w:sz w:val="22"/>
                <w:szCs w:val="22"/>
              </w:rPr>
              <w:t xml:space="preserve"> </w:t>
            </w:r>
            <w:r w:rsidRPr="00D511EA">
              <w:rPr>
                <w:sz w:val="22"/>
                <w:szCs w:val="22"/>
              </w:rPr>
              <w:t>пояснения,</w:t>
            </w:r>
            <w:r w:rsidRPr="00D511EA">
              <w:rPr>
                <w:spacing w:val="-12"/>
                <w:sz w:val="22"/>
                <w:szCs w:val="22"/>
              </w:rPr>
              <w:t xml:space="preserve"> </w:t>
            </w:r>
            <w:r w:rsidRPr="00D511EA">
              <w:rPr>
                <w:sz w:val="22"/>
                <w:szCs w:val="22"/>
              </w:rPr>
              <w:t xml:space="preserve">что такое «потребительская тара», и что такое «средства внутренней </w:t>
            </w:r>
            <w:r w:rsidRPr="00D511EA">
              <w:rPr>
                <w:spacing w:val="-2"/>
                <w:sz w:val="22"/>
                <w:szCs w:val="22"/>
              </w:rPr>
              <w:t>упаковки»</w:t>
            </w:r>
          </w:p>
          <w:p w14:paraId="51083EAA" w14:textId="77777777" w:rsidR="00B940CE" w:rsidRPr="00D511EA" w:rsidRDefault="00B940CE" w:rsidP="00356EEE">
            <w:pPr>
              <w:spacing w:line="259" w:lineRule="auto"/>
              <w:rPr>
                <w:color w:val="323232"/>
                <w:sz w:val="22"/>
                <w:szCs w:val="22"/>
              </w:rPr>
            </w:pPr>
            <w:r w:rsidRPr="00D511EA">
              <w:rPr>
                <w:color w:val="323232"/>
                <w:sz w:val="22"/>
                <w:szCs w:val="22"/>
              </w:rPr>
              <w:t>Обоснование:</w:t>
            </w:r>
          </w:p>
          <w:p w14:paraId="4458D40D" w14:textId="77777777" w:rsidR="00B940CE" w:rsidRPr="00D511EA" w:rsidRDefault="00B940CE" w:rsidP="00356EEE">
            <w:pPr>
              <w:pStyle w:val="TableParagraph"/>
              <w:ind w:right="155"/>
              <w:rPr>
                <w:b/>
              </w:rPr>
            </w:pPr>
            <w:r w:rsidRPr="00D511EA">
              <w:t>Определение термина «упаковывание» предусматривает «потребительскую тару», а «распаковывание» – «средства внутренней</w:t>
            </w:r>
            <w:r w:rsidRPr="00D511EA">
              <w:rPr>
                <w:spacing w:val="-5"/>
              </w:rPr>
              <w:t xml:space="preserve"> </w:t>
            </w:r>
            <w:r w:rsidRPr="00D511EA">
              <w:t>упаковки».</w:t>
            </w:r>
            <w:r w:rsidRPr="00D511EA">
              <w:rPr>
                <w:spacing w:val="-6"/>
              </w:rPr>
              <w:t xml:space="preserve"> </w:t>
            </w:r>
            <w:r w:rsidRPr="00D511EA">
              <w:t>Не</w:t>
            </w:r>
            <w:r w:rsidRPr="00D511EA">
              <w:rPr>
                <w:spacing w:val="-9"/>
              </w:rPr>
              <w:t xml:space="preserve"> </w:t>
            </w:r>
            <w:r w:rsidRPr="00D511EA">
              <w:t>понятно,</w:t>
            </w:r>
            <w:r w:rsidRPr="00D511EA">
              <w:rPr>
                <w:spacing w:val="-9"/>
              </w:rPr>
              <w:t xml:space="preserve"> </w:t>
            </w:r>
            <w:r w:rsidRPr="00D511EA">
              <w:t>в</w:t>
            </w:r>
            <w:r w:rsidRPr="00D511EA">
              <w:rPr>
                <w:spacing w:val="-9"/>
              </w:rPr>
              <w:t xml:space="preserve"> </w:t>
            </w:r>
            <w:r w:rsidRPr="00D511EA">
              <w:t xml:space="preserve">чем </w:t>
            </w:r>
            <w:r w:rsidRPr="00D511EA">
              <w:rPr>
                <w:spacing w:val="-2"/>
              </w:rPr>
              <w:t>разница?</w:t>
            </w:r>
          </w:p>
        </w:tc>
        <w:tc>
          <w:tcPr>
            <w:tcW w:w="3063" w:type="dxa"/>
            <w:tcBorders>
              <w:top w:val="single" w:sz="4" w:space="0" w:color="auto"/>
              <w:left w:val="single" w:sz="4" w:space="0" w:color="000000"/>
              <w:bottom w:val="single" w:sz="4" w:space="0" w:color="000000"/>
              <w:right w:val="single" w:sz="4" w:space="0" w:color="000000"/>
            </w:tcBorders>
          </w:tcPr>
          <w:p w14:paraId="1ECBDDD4" w14:textId="77777777" w:rsidR="00B940CE" w:rsidRPr="00D511EA" w:rsidRDefault="0026457B" w:rsidP="00356EEE">
            <w:pPr>
              <w:rPr>
                <w:sz w:val="22"/>
                <w:szCs w:val="22"/>
              </w:rPr>
            </w:pPr>
            <w:r w:rsidRPr="00D511EA">
              <w:rPr>
                <w:sz w:val="22"/>
                <w:szCs w:val="22"/>
              </w:rPr>
              <w:t>Принято к сведению.</w:t>
            </w:r>
          </w:p>
          <w:p w14:paraId="0E09BF19" w14:textId="77777777" w:rsidR="0026457B" w:rsidRPr="00D511EA" w:rsidRDefault="0026457B" w:rsidP="00356EEE">
            <w:pPr>
              <w:rPr>
                <w:sz w:val="22"/>
                <w:szCs w:val="22"/>
              </w:rPr>
            </w:pPr>
            <w:r w:rsidRPr="00D511EA">
              <w:rPr>
                <w:sz w:val="22"/>
                <w:szCs w:val="22"/>
              </w:rPr>
              <w:t>Положения о внутренней упаковке соответствует ГОСТ17527 статья 6.</w:t>
            </w:r>
          </w:p>
          <w:p w14:paraId="26F4D496" w14:textId="77777777" w:rsidR="00F953D8" w:rsidRPr="00D511EA" w:rsidRDefault="002E7EE2" w:rsidP="00B110FA">
            <w:pPr>
              <w:rPr>
                <w:color w:val="FF0000"/>
                <w:sz w:val="22"/>
                <w:szCs w:val="22"/>
              </w:rPr>
            </w:pPr>
            <w:r w:rsidRPr="00D511EA">
              <w:rPr>
                <w:sz w:val="22"/>
                <w:szCs w:val="22"/>
              </w:rPr>
              <w:t>ГОСТ 9.014, раздел 6</w:t>
            </w:r>
          </w:p>
        </w:tc>
      </w:tr>
      <w:tr w:rsidR="002213F1" w:rsidRPr="00D511EA" w14:paraId="3AEC05AE"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4D86C93" w14:textId="77777777" w:rsidR="002213F1" w:rsidRPr="00746FC1" w:rsidRDefault="002213F1"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DCA0CC1" w14:textId="77777777" w:rsidR="002213F1" w:rsidRPr="00D511EA" w:rsidRDefault="002213F1" w:rsidP="005D344B">
            <w:pPr>
              <w:rPr>
                <w:color w:val="000000"/>
                <w:sz w:val="22"/>
                <w:szCs w:val="22"/>
              </w:rPr>
            </w:pPr>
            <w:r w:rsidRPr="00D511EA">
              <w:rPr>
                <w:color w:val="000000"/>
                <w:sz w:val="22"/>
                <w:szCs w:val="22"/>
              </w:rPr>
              <w:t xml:space="preserve">Раздел 3, </w:t>
            </w:r>
          </w:p>
          <w:p w14:paraId="7B5841A5" w14:textId="77777777" w:rsidR="002213F1" w:rsidRPr="00D511EA" w:rsidRDefault="002213F1" w:rsidP="005D344B">
            <w:pPr>
              <w:rPr>
                <w:color w:val="000000"/>
                <w:sz w:val="22"/>
                <w:szCs w:val="22"/>
              </w:rPr>
            </w:pPr>
            <w:r w:rsidRPr="00D511EA">
              <w:rPr>
                <w:color w:val="000000"/>
                <w:sz w:val="22"/>
                <w:szCs w:val="22"/>
              </w:rPr>
              <w:t>п. 3.64</w:t>
            </w:r>
          </w:p>
        </w:tc>
        <w:tc>
          <w:tcPr>
            <w:tcW w:w="2552" w:type="dxa"/>
            <w:tcBorders>
              <w:top w:val="single" w:sz="4" w:space="0" w:color="auto"/>
              <w:left w:val="single" w:sz="4" w:space="0" w:color="000000"/>
              <w:bottom w:val="single" w:sz="4" w:space="0" w:color="000000"/>
              <w:right w:val="single" w:sz="4" w:space="0" w:color="000000"/>
            </w:tcBorders>
          </w:tcPr>
          <w:p w14:paraId="03DB48C3" w14:textId="77777777" w:rsidR="002213F1" w:rsidRPr="00D511EA" w:rsidRDefault="002213F1" w:rsidP="005D344B">
            <w:pPr>
              <w:rPr>
                <w:sz w:val="22"/>
                <w:szCs w:val="22"/>
              </w:rPr>
            </w:pPr>
            <w:r w:rsidRPr="00D511EA">
              <w:rPr>
                <w:w w:val="105"/>
                <w:sz w:val="22"/>
                <w:szCs w:val="22"/>
              </w:rPr>
              <w:t xml:space="preserve">АО «ГКНПЦ им. М.В. Хруничева» исх. </w:t>
            </w:r>
            <w:r w:rsidRPr="00D511EA">
              <w:rPr>
                <w:bCs/>
                <w:sz w:val="22"/>
                <w:szCs w:val="22"/>
              </w:rPr>
              <w:t xml:space="preserve">№ КБС-К600-000712-ИСХ </w:t>
            </w:r>
            <w:r w:rsidRPr="00D511EA">
              <w:rPr>
                <w:bCs/>
                <w:sz w:val="22"/>
                <w:szCs w:val="22"/>
              </w:rPr>
              <w:lastRenderedPageBreak/>
              <w:t>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0E831106" w14:textId="77777777" w:rsidR="002213F1" w:rsidRPr="00D511EA" w:rsidRDefault="002213F1" w:rsidP="002213F1">
            <w:pPr>
              <w:rPr>
                <w:sz w:val="22"/>
                <w:szCs w:val="22"/>
              </w:rPr>
            </w:pPr>
            <w:r w:rsidRPr="00D511EA">
              <w:rPr>
                <w:sz w:val="22"/>
                <w:szCs w:val="22"/>
              </w:rPr>
              <w:lastRenderedPageBreak/>
              <w:t>Замечание:</w:t>
            </w:r>
          </w:p>
          <w:p w14:paraId="5530BEC9" w14:textId="77777777" w:rsidR="002213F1" w:rsidRPr="00D511EA" w:rsidRDefault="002213F1" w:rsidP="002213F1">
            <w:pPr>
              <w:rPr>
                <w:sz w:val="22"/>
                <w:szCs w:val="22"/>
              </w:rPr>
            </w:pPr>
            <w:r w:rsidRPr="00D511EA">
              <w:rPr>
                <w:sz w:val="22"/>
                <w:szCs w:val="22"/>
              </w:rPr>
              <w:t>Убрать слово</w:t>
            </w:r>
          </w:p>
          <w:p w14:paraId="4A141A48" w14:textId="77777777" w:rsidR="002213F1" w:rsidRPr="00D511EA" w:rsidRDefault="002213F1" w:rsidP="002213F1">
            <w:pPr>
              <w:rPr>
                <w:sz w:val="22"/>
                <w:szCs w:val="22"/>
              </w:rPr>
            </w:pPr>
            <w:r w:rsidRPr="00D511EA">
              <w:rPr>
                <w:sz w:val="22"/>
                <w:szCs w:val="22"/>
              </w:rPr>
              <w:t>Предложение:</w:t>
            </w:r>
          </w:p>
          <w:p w14:paraId="00412044" w14:textId="77777777" w:rsidR="002213F1" w:rsidRPr="00D511EA" w:rsidRDefault="002213F1" w:rsidP="002213F1">
            <w:pPr>
              <w:rPr>
                <w:sz w:val="22"/>
                <w:szCs w:val="22"/>
              </w:rPr>
            </w:pPr>
            <w:r w:rsidRPr="00D511EA">
              <w:rPr>
                <w:sz w:val="22"/>
                <w:szCs w:val="22"/>
              </w:rPr>
              <w:lastRenderedPageBreak/>
              <w:t>3.64 распаковывание: Операция удаления средств упаковки.</w:t>
            </w:r>
          </w:p>
          <w:p w14:paraId="5D7F7797" w14:textId="77777777" w:rsidR="002213F1" w:rsidRPr="00D511EA" w:rsidRDefault="002213F1" w:rsidP="002213F1">
            <w:pPr>
              <w:rPr>
                <w:sz w:val="22"/>
                <w:szCs w:val="22"/>
              </w:rPr>
            </w:pPr>
            <w:r w:rsidRPr="00D511EA">
              <w:rPr>
                <w:sz w:val="22"/>
                <w:szCs w:val="22"/>
              </w:rPr>
              <w:t>Обоснование:</w:t>
            </w:r>
          </w:p>
          <w:p w14:paraId="7E1BC01C" w14:textId="77777777" w:rsidR="002213F1" w:rsidRPr="00D511EA" w:rsidRDefault="002213F1" w:rsidP="00356EEE">
            <w:pPr>
              <w:spacing w:line="259" w:lineRule="auto"/>
              <w:rPr>
                <w:color w:val="323232"/>
                <w:sz w:val="22"/>
                <w:szCs w:val="22"/>
              </w:rPr>
            </w:pPr>
            <w:r w:rsidRPr="00D511EA">
              <w:rPr>
                <w:sz w:val="22"/>
                <w:szCs w:val="22"/>
              </w:rPr>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09A5DBC0" w14:textId="77777777" w:rsidR="002213F1" w:rsidRPr="00D511EA" w:rsidRDefault="00B110FA" w:rsidP="00356EEE">
            <w:pPr>
              <w:rPr>
                <w:color w:val="FF0000"/>
                <w:sz w:val="22"/>
                <w:szCs w:val="22"/>
              </w:rPr>
            </w:pPr>
            <w:r w:rsidRPr="00D511EA">
              <w:rPr>
                <w:sz w:val="22"/>
                <w:szCs w:val="22"/>
              </w:rPr>
              <w:lastRenderedPageBreak/>
              <w:t>Принято</w:t>
            </w:r>
          </w:p>
        </w:tc>
      </w:tr>
      <w:tr w:rsidR="00B940CE" w:rsidRPr="00D511EA" w14:paraId="660DB18B"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BA2AF25"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B25C421" w14:textId="77777777" w:rsidR="00B940CE" w:rsidRPr="00D511EA" w:rsidRDefault="00B940CE" w:rsidP="00356EEE">
            <w:pPr>
              <w:rPr>
                <w:color w:val="000000"/>
                <w:sz w:val="22"/>
                <w:szCs w:val="22"/>
              </w:rPr>
            </w:pPr>
            <w:r w:rsidRPr="00D511EA">
              <w:rPr>
                <w:color w:val="000000"/>
                <w:sz w:val="22"/>
                <w:szCs w:val="22"/>
              </w:rPr>
              <w:t xml:space="preserve">Раздел 3, </w:t>
            </w:r>
          </w:p>
          <w:p w14:paraId="72E20DD6" w14:textId="77777777" w:rsidR="00B940CE" w:rsidRPr="00D511EA" w:rsidRDefault="00B940CE" w:rsidP="00356EEE">
            <w:pPr>
              <w:jc w:val="both"/>
              <w:rPr>
                <w:sz w:val="22"/>
                <w:szCs w:val="22"/>
              </w:rPr>
            </w:pPr>
            <w:r w:rsidRPr="00D511EA">
              <w:rPr>
                <w:sz w:val="22"/>
                <w:szCs w:val="22"/>
              </w:rPr>
              <w:t>п. 3.69</w:t>
            </w:r>
          </w:p>
        </w:tc>
        <w:tc>
          <w:tcPr>
            <w:tcW w:w="2552" w:type="dxa"/>
            <w:tcBorders>
              <w:top w:val="single" w:sz="4" w:space="0" w:color="auto"/>
              <w:left w:val="single" w:sz="4" w:space="0" w:color="000000"/>
              <w:bottom w:val="single" w:sz="4" w:space="0" w:color="000000"/>
              <w:right w:val="single" w:sz="4" w:space="0" w:color="000000"/>
            </w:tcBorders>
          </w:tcPr>
          <w:p w14:paraId="6539C1A7" w14:textId="77777777" w:rsidR="00B940CE" w:rsidRPr="00D511EA" w:rsidRDefault="00B940CE" w:rsidP="00356EEE">
            <w:pPr>
              <w:rPr>
                <w:rFonts w:cstheme="minorHAnsi"/>
                <w:sz w:val="22"/>
                <w:szCs w:val="22"/>
              </w:rPr>
            </w:pPr>
            <w:r w:rsidRPr="00D511EA">
              <w:rPr>
                <w:rFonts w:cstheme="minorHAnsi"/>
                <w:sz w:val="22"/>
                <w:szCs w:val="22"/>
              </w:rPr>
              <w:t>АО «ТМХ»,</w:t>
            </w:r>
          </w:p>
          <w:p w14:paraId="73C707B2" w14:textId="77777777" w:rsidR="00B940CE" w:rsidRPr="00D511EA" w:rsidRDefault="00B940CE" w:rsidP="00356EEE">
            <w:pPr>
              <w:rPr>
                <w:rFonts w:eastAsia="ArialMT"/>
                <w:sz w:val="22"/>
                <w:szCs w:val="22"/>
              </w:rPr>
            </w:pPr>
            <w:r w:rsidRPr="00D511EA">
              <w:rPr>
                <w:rFonts w:cstheme="minorHAnsi"/>
                <w:sz w:val="22"/>
                <w:szCs w:val="22"/>
              </w:rPr>
              <w:t>Исх. № 950-ТМХ от 20.02.2026</w:t>
            </w:r>
          </w:p>
          <w:p w14:paraId="357F2450" w14:textId="77777777" w:rsidR="00B940CE" w:rsidRPr="00D511EA" w:rsidRDefault="00B940CE" w:rsidP="00356EEE">
            <w:pPr>
              <w:rPr>
                <w:rFonts w:eastAsia="ArialMT"/>
                <w:sz w:val="22"/>
                <w:szCs w:val="22"/>
              </w:rPr>
            </w:pPr>
            <w:r w:rsidRPr="00D511EA">
              <w:rPr>
                <w:sz w:val="22"/>
                <w:szCs w:val="22"/>
              </w:rPr>
              <w:t>АО «МВМ», письмо от 03.02.2026 № 1053-МВМ</w:t>
            </w:r>
          </w:p>
        </w:tc>
        <w:tc>
          <w:tcPr>
            <w:tcW w:w="7372" w:type="dxa"/>
            <w:gridSpan w:val="47"/>
            <w:tcBorders>
              <w:top w:val="single" w:sz="4" w:space="0" w:color="auto"/>
              <w:left w:val="single" w:sz="4" w:space="0" w:color="000000"/>
              <w:bottom w:val="single" w:sz="4" w:space="0" w:color="000000"/>
              <w:right w:val="single" w:sz="4" w:space="0" w:color="000000"/>
            </w:tcBorders>
          </w:tcPr>
          <w:p w14:paraId="69A0D339" w14:textId="77777777" w:rsidR="00B940CE" w:rsidRPr="00D511EA" w:rsidRDefault="00B940CE" w:rsidP="00356EEE">
            <w:pPr>
              <w:rPr>
                <w:sz w:val="22"/>
                <w:szCs w:val="22"/>
              </w:rPr>
            </w:pPr>
            <w:r w:rsidRPr="00D511EA">
              <w:rPr>
                <w:sz w:val="22"/>
                <w:szCs w:val="22"/>
              </w:rPr>
              <w:t xml:space="preserve">3.69 </w:t>
            </w:r>
            <w:r w:rsidRPr="00D511EA">
              <w:rPr>
                <w:b/>
                <w:sz w:val="22"/>
                <w:szCs w:val="22"/>
              </w:rPr>
              <w:t xml:space="preserve">навивка: </w:t>
            </w:r>
            <w:r w:rsidRPr="00D511EA">
              <w:rPr>
                <w:sz w:val="22"/>
                <w:szCs w:val="22"/>
              </w:rPr>
              <w:t>Образование спиральной заготовки или детали последовательной гибкой</w:t>
            </w:r>
          </w:p>
          <w:p w14:paraId="59D41A75" w14:textId="77777777" w:rsidR="00B940CE" w:rsidRPr="00D511EA" w:rsidRDefault="00B940CE" w:rsidP="00356EEE">
            <w:pPr>
              <w:rPr>
                <w:sz w:val="22"/>
                <w:szCs w:val="22"/>
              </w:rPr>
            </w:pPr>
            <w:r w:rsidRPr="00D511EA">
              <w:rPr>
                <w:sz w:val="22"/>
                <w:szCs w:val="22"/>
              </w:rPr>
              <w:t>Изменить на</w:t>
            </w:r>
          </w:p>
          <w:p w14:paraId="3907D1CC" w14:textId="77777777" w:rsidR="00B940CE" w:rsidRPr="00D511EA" w:rsidRDefault="00B940CE" w:rsidP="00356EEE">
            <w:pPr>
              <w:rPr>
                <w:sz w:val="22"/>
                <w:szCs w:val="22"/>
              </w:rPr>
            </w:pPr>
            <w:r w:rsidRPr="00D511EA">
              <w:rPr>
                <w:sz w:val="22"/>
                <w:szCs w:val="22"/>
              </w:rPr>
              <w:t xml:space="preserve">3.69 </w:t>
            </w:r>
            <w:r w:rsidRPr="00D511EA">
              <w:rPr>
                <w:b/>
                <w:sz w:val="22"/>
                <w:szCs w:val="22"/>
              </w:rPr>
              <w:t xml:space="preserve">навивка: </w:t>
            </w:r>
            <w:r w:rsidRPr="00D511EA">
              <w:rPr>
                <w:sz w:val="22"/>
                <w:szCs w:val="22"/>
              </w:rPr>
              <w:t>Образование спиральной заготовки</w:t>
            </w:r>
          </w:p>
          <w:p w14:paraId="7C084A09" w14:textId="77777777" w:rsidR="00B940CE" w:rsidRPr="00D511EA" w:rsidRDefault="00B940CE" w:rsidP="00356EEE">
            <w:pPr>
              <w:rPr>
                <w:b/>
                <w:sz w:val="22"/>
                <w:szCs w:val="22"/>
              </w:rPr>
            </w:pPr>
            <w:r w:rsidRPr="00D511EA">
              <w:rPr>
                <w:sz w:val="22"/>
                <w:szCs w:val="22"/>
              </w:rPr>
              <w:t>Последовательная гибка не относится к данному определению.</w:t>
            </w:r>
          </w:p>
        </w:tc>
        <w:tc>
          <w:tcPr>
            <w:tcW w:w="3063" w:type="dxa"/>
            <w:tcBorders>
              <w:top w:val="single" w:sz="4" w:space="0" w:color="auto"/>
              <w:left w:val="single" w:sz="4" w:space="0" w:color="000000"/>
              <w:bottom w:val="single" w:sz="4" w:space="0" w:color="000000"/>
              <w:right w:val="single" w:sz="4" w:space="0" w:color="000000"/>
            </w:tcBorders>
          </w:tcPr>
          <w:p w14:paraId="650D2DAF" w14:textId="77777777" w:rsidR="00B940CE" w:rsidRPr="00D511EA" w:rsidRDefault="00B940CE" w:rsidP="00B110FA">
            <w:pPr>
              <w:rPr>
                <w:sz w:val="22"/>
                <w:szCs w:val="22"/>
              </w:rPr>
            </w:pPr>
            <w:r w:rsidRPr="00D511EA">
              <w:rPr>
                <w:sz w:val="22"/>
                <w:szCs w:val="22"/>
              </w:rPr>
              <w:t>Принято</w:t>
            </w:r>
            <w:r w:rsidR="00B110FA" w:rsidRPr="00D511EA">
              <w:rPr>
                <w:sz w:val="22"/>
                <w:szCs w:val="22"/>
              </w:rPr>
              <w:t xml:space="preserve"> частично.</w:t>
            </w:r>
          </w:p>
          <w:p w14:paraId="459E7A80" w14:textId="77777777" w:rsidR="00B110FA" w:rsidRPr="00D511EA" w:rsidRDefault="00B110FA" w:rsidP="00B110FA">
            <w:pPr>
              <w:rPr>
                <w:sz w:val="22"/>
                <w:szCs w:val="22"/>
              </w:rPr>
            </w:pPr>
            <w:r w:rsidRPr="00D511EA">
              <w:rPr>
                <w:sz w:val="22"/>
                <w:szCs w:val="22"/>
              </w:rPr>
              <w:t>Термин изменен и представлен в следующей редакции:</w:t>
            </w:r>
          </w:p>
          <w:p w14:paraId="6BCE57DD" w14:textId="77777777" w:rsidR="00B110FA" w:rsidRPr="00D511EA" w:rsidRDefault="00B110FA" w:rsidP="00B110FA">
            <w:pPr>
              <w:rPr>
                <w:sz w:val="22"/>
                <w:szCs w:val="22"/>
              </w:rPr>
            </w:pPr>
            <w:r w:rsidRPr="00D511EA">
              <w:rPr>
                <w:b/>
                <w:sz w:val="22"/>
                <w:szCs w:val="22"/>
              </w:rPr>
              <w:t xml:space="preserve">навивка: </w:t>
            </w:r>
            <w:r w:rsidRPr="00D511EA">
              <w:rPr>
                <w:sz w:val="22"/>
                <w:szCs w:val="22"/>
              </w:rPr>
              <w:t>Изготовление спиральной заготовки или детали.</w:t>
            </w:r>
          </w:p>
        </w:tc>
      </w:tr>
      <w:tr w:rsidR="002213F1" w:rsidRPr="00D511EA" w14:paraId="3B961876" w14:textId="77777777" w:rsidTr="005D344B">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6610FDE" w14:textId="77777777" w:rsidR="002213F1" w:rsidRPr="00746FC1" w:rsidRDefault="002213F1"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4AA807B" w14:textId="77777777" w:rsidR="002213F1" w:rsidRPr="00D511EA" w:rsidRDefault="002213F1" w:rsidP="005D344B">
            <w:pPr>
              <w:rPr>
                <w:color w:val="000000"/>
                <w:sz w:val="22"/>
                <w:szCs w:val="22"/>
              </w:rPr>
            </w:pPr>
            <w:r w:rsidRPr="00D511EA">
              <w:rPr>
                <w:color w:val="000000"/>
                <w:sz w:val="22"/>
                <w:szCs w:val="22"/>
              </w:rPr>
              <w:t xml:space="preserve">Раздел 3, </w:t>
            </w:r>
          </w:p>
          <w:p w14:paraId="5C0FB770" w14:textId="77777777" w:rsidR="002213F1" w:rsidRPr="00D511EA" w:rsidRDefault="002213F1" w:rsidP="005D344B">
            <w:pPr>
              <w:rPr>
                <w:color w:val="000000"/>
                <w:sz w:val="22"/>
                <w:szCs w:val="22"/>
              </w:rPr>
            </w:pPr>
            <w:r w:rsidRPr="00D511EA">
              <w:rPr>
                <w:color w:val="000000"/>
                <w:sz w:val="22"/>
                <w:szCs w:val="22"/>
              </w:rPr>
              <w:t>п. 3.69</w:t>
            </w:r>
          </w:p>
        </w:tc>
        <w:tc>
          <w:tcPr>
            <w:tcW w:w="2552" w:type="dxa"/>
            <w:vMerge w:val="restart"/>
            <w:tcBorders>
              <w:top w:val="single" w:sz="4" w:space="0" w:color="auto"/>
              <w:left w:val="single" w:sz="4" w:space="0" w:color="000000"/>
              <w:right w:val="single" w:sz="4" w:space="0" w:color="000000"/>
            </w:tcBorders>
          </w:tcPr>
          <w:p w14:paraId="61FD2BD6" w14:textId="77777777" w:rsidR="002213F1" w:rsidRPr="00D511EA" w:rsidRDefault="002213F1" w:rsidP="005D344B">
            <w:pPr>
              <w:rPr>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p w14:paraId="48879D03" w14:textId="77777777" w:rsidR="002213F1" w:rsidRPr="00D511EA" w:rsidRDefault="002213F1" w:rsidP="005D344B">
            <w:pPr>
              <w:rPr>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159F67FD" w14:textId="77777777" w:rsidR="002213F1" w:rsidRPr="00D511EA" w:rsidRDefault="002213F1" w:rsidP="002213F1">
            <w:pPr>
              <w:rPr>
                <w:sz w:val="22"/>
                <w:szCs w:val="22"/>
              </w:rPr>
            </w:pPr>
            <w:r w:rsidRPr="00D511EA">
              <w:rPr>
                <w:sz w:val="22"/>
                <w:szCs w:val="22"/>
              </w:rPr>
              <w:t>Замечание:</w:t>
            </w:r>
          </w:p>
          <w:p w14:paraId="1F651DF8" w14:textId="77777777" w:rsidR="002213F1" w:rsidRPr="00D511EA" w:rsidRDefault="002213F1" w:rsidP="002213F1">
            <w:pPr>
              <w:rPr>
                <w:sz w:val="22"/>
                <w:szCs w:val="22"/>
              </w:rPr>
            </w:pPr>
            <w:r w:rsidRPr="00D511EA">
              <w:rPr>
                <w:sz w:val="22"/>
                <w:szCs w:val="22"/>
              </w:rPr>
              <w:t>Уточнение</w:t>
            </w:r>
          </w:p>
          <w:p w14:paraId="053B6A65" w14:textId="77777777" w:rsidR="002213F1" w:rsidRPr="00D511EA" w:rsidRDefault="002213F1" w:rsidP="002213F1">
            <w:pPr>
              <w:rPr>
                <w:sz w:val="22"/>
                <w:szCs w:val="22"/>
              </w:rPr>
            </w:pPr>
            <w:r w:rsidRPr="00D511EA">
              <w:rPr>
                <w:sz w:val="22"/>
                <w:szCs w:val="22"/>
              </w:rPr>
              <w:t>Предложение:</w:t>
            </w:r>
          </w:p>
          <w:p w14:paraId="536D5A1D" w14:textId="77777777" w:rsidR="002213F1" w:rsidRPr="00D511EA" w:rsidRDefault="002213F1" w:rsidP="002213F1">
            <w:pPr>
              <w:rPr>
                <w:sz w:val="22"/>
                <w:szCs w:val="22"/>
              </w:rPr>
            </w:pPr>
            <w:r w:rsidRPr="00D511EA">
              <w:rPr>
                <w:sz w:val="22"/>
                <w:szCs w:val="22"/>
              </w:rPr>
              <w:t>3.69 навивка:</w:t>
            </w:r>
            <w:r w:rsidRPr="00D511EA">
              <w:rPr>
                <w:rStyle w:val="afc"/>
                <w:sz w:val="22"/>
                <w:szCs w:val="22"/>
              </w:rPr>
              <w:t xml:space="preserve"> изготовление </w:t>
            </w:r>
            <w:r w:rsidRPr="00D511EA">
              <w:rPr>
                <w:sz w:val="22"/>
                <w:szCs w:val="22"/>
              </w:rPr>
              <w:t>спиральной заготовки или детали последовательной гибкой</w:t>
            </w:r>
            <w:r w:rsidRPr="00D511EA">
              <w:rPr>
                <w:rStyle w:val="afc"/>
                <w:sz w:val="22"/>
                <w:szCs w:val="22"/>
              </w:rPr>
              <w:t xml:space="preserve"> витков.</w:t>
            </w:r>
          </w:p>
          <w:p w14:paraId="2526F7EF" w14:textId="77777777" w:rsidR="002213F1" w:rsidRPr="00D511EA" w:rsidRDefault="002213F1" w:rsidP="002213F1">
            <w:pPr>
              <w:rPr>
                <w:sz w:val="22"/>
                <w:szCs w:val="22"/>
              </w:rPr>
            </w:pPr>
            <w:r w:rsidRPr="00D511EA">
              <w:rPr>
                <w:sz w:val="22"/>
                <w:szCs w:val="22"/>
              </w:rPr>
              <w:t>Обоснование:</w:t>
            </w:r>
          </w:p>
          <w:p w14:paraId="630246CA" w14:textId="77777777" w:rsidR="002213F1" w:rsidRPr="00D511EA" w:rsidRDefault="002213F1" w:rsidP="00356EEE">
            <w:pPr>
              <w:rPr>
                <w:sz w:val="22"/>
                <w:szCs w:val="22"/>
              </w:rPr>
            </w:pPr>
            <w:r w:rsidRPr="00D511EA">
              <w:rPr>
                <w:sz w:val="22"/>
                <w:szCs w:val="22"/>
              </w:rPr>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6962B1B6" w14:textId="77777777" w:rsidR="002213F1" w:rsidRPr="00D511EA" w:rsidRDefault="00B110FA" w:rsidP="00356EEE">
            <w:pPr>
              <w:rPr>
                <w:sz w:val="22"/>
                <w:szCs w:val="22"/>
              </w:rPr>
            </w:pPr>
            <w:r w:rsidRPr="00D511EA">
              <w:rPr>
                <w:sz w:val="22"/>
                <w:szCs w:val="22"/>
              </w:rPr>
              <w:t>Принято частично.</w:t>
            </w:r>
          </w:p>
          <w:p w14:paraId="0A487667" w14:textId="77777777" w:rsidR="00B110FA" w:rsidRPr="00D511EA" w:rsidRDefault="00B110FA" w:rsidP="00B110FA">
            <w:pPr>
              <w:rPr>
                <w:sz w:val="22"/>
                <w:szCs w:val="22"/>
              </w:rPr>
            </w:pPr>
            <w:r w:rsidRPr="00D511EA">
              <w:rPr>
                <w:sz w:val="22"/>
                <w:szCs w:val="22"/>
              </w:rPr>
              <w:t>Термин изменен и представлен в следующей редакции:</w:t>
            </w:r>
          </w:p>
          <w:p w14:paraId="18F2F462" w14:textId="77777777" w:rsidR="00B110FA" w:rsidRPr="00D511EA" w:rsidRDefault="00B110FA" w:rsidP="00356EEE">
            <w:pPr>
              <w:rPr>
                <w:sz w:val="22"/>
                <w:szCs w:val="22"/>
              </w:rPr>
            </w:pPr>
            <w:r w:rsidRPr="00D511EA">
              <w:rPr>
                <w:b/>
                <w:sz w:val="22"/>
                <w:szCs w:val="22"/>
              </w:rPr>
              <w:t xml:space="preserve">навивка: </w:t>
            </w:r>
            <w:r w:rsidRPr="00D511EA">
              <w:rPr>
                <w:sz w:val="22"/>
                <w:szCs w:val="22"/>
              </w:rPr>
              <w:t>Изготовление спиральной заготовки или детали.</w:t>
            </w:r>
          </w:p>
        </w:tc>
      </w:tr>
      <w:tr w:rsidR="002213F1" w:rsidRPr="00D511EA" w14:paraId="44EA98B8" w14:textId="77777777" w:rsidTr="005D344B">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8353DF0" w14:textId="77777777" w:rsidR="002213F1" w:rsidRPr="00746FC1" w:rsidRDefault="002213F1"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D95D635" w14:textId="77777777" w:rsidR="002213F1" w:rsidRPr="00D511EA" w:rsidRDefault="002213F1" w:rsidP="005D344B">
            <w:pPr>
              <w:rPr>
                <w:color w:val="000000"/>
                <w:sz w:val="22"/>
                <w:szCs w:val="22"/>
              </w:rPr>
            </w:pPr>
            <w:r w:rsidRPr="00D511EA">
              <w:rPr>
                <w:color w:val="000000"/>
                <w:sz w:val="22"/>
                <w:szCs w:val="22"/>
              </w:rPr>
              <w:t xml:space="preserve">Раздел 3, </w:t>
            </w:r>
          </w:p>
          <w:p w14:paraId="7847AE08" w14:textId="77777777" w:rsidR="002213F1" w:rsidRPr="00D511EA" w:rsidRDefault="002213F1" w:rsidP="005D344B">
            <w:pPr>
              <w:rPr>
                <w:color w:val="000000"/>
                <w:sz w:val="22"/>
                <w:szCs w:val="22"/>
              </w:rPr>
            </w:pPr>
            <w:r w:rsidRPr="00D511EA">
              <w:rPr>
                <w:color w:val="000000"/>
                <w:sz w:val="22"/>
                <w:szCs w:val="22"/>
              </w:rPr>
              <w:t>п. 3.70</w:t>
            </w:r>
          </w:p>
        </w:tc>
        <w:tc>
          <w:tcPr>
            <w:tcW w:w="2552" w:type="dxa"/>
            <w:vMerge/>
            <w:tcBorders>
              <w:left w:val="single" w:sz="4" w:space="0" w:color="000000"/>
              <w:right w:val="single" w:sz="4" w:space="0" w:color="000000"/>
            </w:tcBorders>
          </w:tcPr>
          <w:p w14:paraId="70EC4FA1" w14:textId="77777777" w:rsidR="002213F1" w:rsidRPr="00D511EA" w:rsidRDefault="002213F1" w:rsidP="005D344B">
            <w:pPr>
              <w:rPr>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34B7D4E4" w14:textId="77777777" w:rsidR="002213F1" w:rsidRPr="00D511EA" w:rsidRDefault="002213F1" w:rsidP="002213F1">
            <w:pPr>
              <w:rPr>
                <w:sz w:val="22"/>
                <w:szCs w:val="22"/>
              </w:rPr>
            </w:pPr>
            <w:r w:rsidRPr="00D511EA">
              <w:rPr>
                <w:sz w:val="22"/>
                <w:szCs w:val="22"/>
              </w:rPr>
              <w:t>Замечание:</w:t>
            </w:r>
          </w:p>
          <w:p w14:paraId="0B6EFCFB" w14:textId="77777777" w:rsidR="002213F1" w:rsidRPr="00D511EA" w:rsidRDefault="002213F1" w:rsidP="002213F1">
            <w:pPr>
              <w:rPr>
                <w:sz w:val="22"/>
                <w:szCs w:val="22"/>
              </w:rPr>
            </w:pPr>
            <w:r w:rsidRPr="00D511EA">
              <w:rPr>
                <w:sz w:val="22"/>
                <w:szCs w:val="22"/>
              </w:rPr>
              <w:t>Уточнение</w:t>
            </w:r>
          </w:p>
          <w:p w14:paraId="3BEBEDF8" w14:textId="77777777" w:rsidR="002213F1" w:rsidRPr="00D511EA" w:rsidRDefault="002213F1" w:rsidP="002213F1">
            <w:pPr>
              <w:rPr>
                <w:sz w:val="22"/>
                <w:szCs w:val="22"/>
              </w:rPr>
            </w:pPr>
            <w:r w:rsidRPr="00D511EA">
              <w:rPr>
                <w:sz w:val="22"/>
                <w:szCs w:val="22"/>
              </w:rPr>
              <w:t>Предложение:</w:t>
            </w:r>
          </w:p>
          <w:p w14:paraId="65151331" w14:textId="77777777" w:rsidR="002213F1" w:rsidRPr="00D511EA" w:rsidRDefault="002213F1" w:rsidP="002213F1">
            <w:pPr>
              <w:rPr>
                <w:sz w:val="22"/>
                <w:szCs w:val="22"/>
              </w:rPr>
            </w:pPr>
            <w:r w:rsidRPr="00D511EA">
              <w:rPr>
                <w:sz w:val="22"/>
                <w:szCs w:val="22"/>
              </w:rPr>
              <w:t xml:space="preserve">3.70 профилирование: </w:t>
            </w:r>
            <w:r w:rsidRPr="00D511EA">
              <w:rPr>
                <w:rStyle w:val="afc"/>
                <w:sz w:val="22"/>
                <w:szCs w:val="22"/>
              </w:rPr>
              <w:t>изготовление</w:t>
            </w:r>
            <w:r w:rsidRPr="00D511EA">
              <w:rPr>
                <w:sz w:val="22"/>
                <w:szCs w:val="22"/>
              </w:rPr>
              <w:t xml:space="preserve"> профилей</w:t>
            </w:r>
            <w:r w:rsidRPr="00D511EA">
              <w:rPr>
                <w:rStyle w:val="afc"/>
                <w:sz w:val="22"/>
                <w:szCs w:val="22"/>
              </w:rPr>
              <w:t xml:space="preserve"> путём изменения формы</w:t>
            </w:r>
            <w:r w:rsidRPr="00D511EA">
              <w:rPr>
                <w:sz w:val="22"/>
                <w:szCs w:val="22"/>
              </w:rPr>
              <w:t xml:space="preserve"> поперечного сечения.</w:t>
            </w:r>
          </w:p>
          <w:p w14:paraId="748E1F4E" w14:textId="77777777" w:rsidR="002213F1" w:rsidRPr="00D511EA" w:rsidRDefault="002213F1" w:rsidP="002213F1">
            <w:pPr>
              <w:rPr>
                <w:sz w:val="22"/>
                <w:szCs w:val="22"/>
              </w:rPr>
            </w:pPr>
            <w:r w:rsidRPr="00D511EA">
              <w:rPr>
                <w:sz w:val="22"/>
                <w:szCs w:val="22"/>
              </w:rPr>
              <w:t>Обоснование:</w:t>
            </w:r>
          </w:p>
          <w:p w14:paraId="0B53F1BE" w14:textId="77777777" w:rsidR="002213F1" w:rsidRPr="00D511EA" w:rsidRDefault="002213F1" w:rsidP="002213F1">
            <w:pPr>
              <w:rPr>
                <w:sz w:val="22"/>
                <w:szCs w:val="22"/>
              </w:rPr>
            </w:pPr>
            <w:r w:rsidRPr="00D511EA">
              <w:rPr>
                <w:sz w:val="22"/>
                <w:szCs w:val="22"/>
              </w:rPr>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2E6DC9FC" w14:textId="77777777" w:rsidR="002213F1" w:rsidRPr="00D511EA" w:rsidRDefault="00B110FA" w:rsidP="00356EEE">
            <w:pPr>
              <w:rPr>
                <w:sz w:val="22"/>
                <w:szCs w:val="22"/>
              </w:rPr>
            </w:pPr>
            <w:r w:rsidRPr="00D511EA">
              <w:rPr>
                <w:sz w:val="22"/>
                <w:szCs w:val="22"/>
              </w:rPr>
              <w:t>Принято</w:t>
            </w:r>
          </w:p>
        </w:tc>
      </w:tr>
      <w:tr w:rsidR="002213F1" w:rsidRPr="00D511EA" w14:paraId="3CA9B4D8" w14:textId="77777777" w:rsidTr="005D344B">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6F1B251" w14:textId="77777777" w:rsidR="002213F1" w:rsidRPr="00746FC1" w:rsidRDefault="002213F1"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3152C7B6" w14:textId="77777777" w:rsidR="002213F1" w:rsidRPr="00D511EA" w:rsidRDefault="002213F1" w:rsidP="002213F1">
            <w:pPr>
              <w:rPr>
                <w:color w:val="000000"/>
                <w:sz w:val="22"/>
                <w:szCs w:val="22"/>
              </w:rPr>
            </w:pPr>
            <w:r w:rsidRPr="00D511EA">
              <w:rPr>
                <w:color w:val="000000"/>
                <w:sz w:val="22"/>
                <w:szCs w:val="22"/>
              </w:rPr>
              <w:t xml:space="preserve">Раздел 3, </w:t>
            </w:r>
          </w:p>
          <w:p w14:paraId="4FC45560" w14:textId="77777777" w:rsidR="002213F1" w:rsidRPr="00D511EA" w:rsidRDefault="002213F1" w:rsidP="002213F1">
            <w:pPr>
              <w:rPr>
                <w:color w:val="000000"/>
                <w:sz w:val="22"/>
                <w:szCs w:val="22"/>
              </w:rPr>
            </w:pPr>
            <w:r w:rsidRPr="00D511EA">
              <w:rPr>
                <w:color w:val="000000"/>
                <w:sz w:val="22"/>
                <w:szCs w:val="22"/>
              </w:rPr>
              <w:t>п. 3.71</w:t>
            </w:r>
          </w:p>
        </w:tc>
        <w:tc>
          <w:tcPr>
            <w:tcW w:w="2552" w:type="dxa"/>
            <w:vMerge/>
            <w:tcBorders>
              <w:left w:val="single" w:sz="4" w:space="0" w:color="000000"/>
              <w:right w:val="single" w:sz="4" w:space="0" w:color="000000"/>
            </w:tcBorders>
          </w:tcPr>
          <w:p w14:paraId="3A0C2FEC" w14:textId="77777777" w:rsidR="002213F1" w:rsidRPr="00D511EA" w:rsidRDefault="002213F1" w:rsidP="005D344B">
            <w:pPr>
              <w:rPr>
                <w:w w:val="105"/>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009747BB" w14:textId="77777777" w:rsidR="002213F1" w:rsidRPr="00D511EA" w:rsidRDefault="002213F1" w:rsidP="002213F1">
            <w:pPr>
              <w:rPr>
                <w:sz w:val="22"/>
                <w:szCs w:val="22"/>
              </w:rPr>
            </w:pPr>
            <w:r w:rsidRPr="00D511EA">
              <w:rPr>
                <w:sz w:val="22"/>
                <w:szCs w:val="22"/>
              </w:rPr>
              <w:t>Замечание:</w:t>
            </w:r>
          </w:p>
          <w:p w14:paraId="46A77FFD" w14:textId="77777777" w:rsidR="002213F1" w:rsidRPr="00D511EA" w:rsidRDefault="002213F1" w:rsidP="002213F1">
            <w:pPr>
              <w:rPr>
                <w:sz w:val="22"/>
                <w:szCs w:val="22"/>
              </w:rPr>
            </w:pPr>
            <w:r w:rsidRPr="00D511EA">
              <w:rPr>
                <w:sz w:val="22"/>
                <w:szCs w:val="22"/>
              </w:rPr>
              <w:t>Уточнение</w:t>
            </w:r>
          </w:p>
          <w:p w14:paraId="22E5E973" w14:textId="77777777" w:rsidR="002213F1" w:rsidRPr="00D511EA" w:rsidRDefault="002213F1" w:rsidP="002213F1">
            <w:pPr>
              <w:rPr>
                <w:sz w:val="22"/>
                <w:szCs w:val="22"/>
              </w:rPr>
            </w:pPr>
            <w:r w:rsidRPr="00D511EA">
              <w:rPr>
                <w:sz w:val="22"/>
                <w:szCs w:val="22"/>
              </w:rPr>
              <w:t>Предложение:</w:t>
            </w:r>
          </w:p>
          <w:p w14:paraId="6939AC3A" w14:textId="77777777" w:rsidR="002213F1" w:rsidRPr="00D511EA" w:rsidRDefault="002213F1" w:rsidP="002213F1">
            <w:pPr>
              <w:rPr>
                <w:sz w:val="22"/>
                <w:szCs w:val="22"/>
              </w:rPr>
            </w:pPr>
            <w:r w:rsidRPr="00D511EA">
              <w:rPr>
                <w:sz w:val="22"/>
                <w:szCs w:val="22"/>
              </w:rPr>
              <w:t>3.71 вытяжка с утонением: Вытяжка с преднамеренным утонением стенок.</w:t>
            </w:r>
          </w:p>
          <w:p w14:paraId="649129E6" w14:textId="77777777" w:rsidR="002213F1" w:rsidRPr="00D511EA" w:rsidRDefault="002213F1" w:rsidP="002213F1">
            <w:pPr>
              <w:rPr>
                <w:sz w:val="22"/>
                <w:szCs w:val="22"/>
              </w:rPr>
            </w:pPr>
            <w:r w:rsidRPr="00D511EA">
              <w:rPr>
                <w:sz w:val="22"/>
                <w:szCs w:val="22"/>
              </w:rPr>
              <w:t>Обоснование:</w:t>
            </w:r>
          </w:p>
          <w:p w14:paraId="30014DEC" w14:textId="77777777" w:rsidR="002213F1" w:rsidRPr="00D511EA" w:rsidRDefault="002213F1" w:rsidP="002213F1">
            <w:pPr>
              <w:rPr>
                <w:sz w:val="22"/>
                <w:szCs w:val="22"/>
              </w:rPr>
            </w:pPr>
            <w:r w:rsidRPr="00D511EA">
              <w:rPr>
                <w:sz w:val="22"/>
                <w:szCs w:val="22"/>
              </w:rPr>
              <w:t>При операции вытяжка толщина стенки изменяется всегда, а эта операция выполняется именно для уменьшения толщины стенки</w:t>
            </w:r>
          </w:p>
        </w:tc>
        <w:tc>
          <w:tcPr>
            <w:tcW w:w="3063" w:type="dxa"/>
            <w:tcBorders>
              <w:top w:val="single" w:sz="4" w:space="0" w:color="auto"/>
              <w:left w:val="single" w:sz="4" w:space="0" w:color="000000"/>
              <w:bottom w:val="single" w:sz="4" w:space="0" w:color="000000"/>
              <w:right w:val="single" w:sz="4" w:space="0" w:color="000000"/>
            </w:tcBorders>
          </w:tcPr>
          <w:p w14:paraId="3D1729C1" w14:textId="77777777" w:rsidR="002213F1" w:rsidRPr="00D511EA" w:rsidRDefault="00B110FA" w:rsidP="00356EEE">
            <w:pPr>
              <w:rPr>
                <w:sz w:val="22"/>
                <w:szCs w:val="22"/>
              </w:rPr>
            </w:pPr>
            <w:r w:rsidRPr="00D511EA">
              <w:rPr>
                <w:sz w:val="22"/>
                <w:szCs w:val="22"/>
              </w:rPr>
              <w:t>Принято</w:t>
            </w:r>
          </w:p>
        </w:tc>
      </w:tr>
      <w:tr w:rsidR="002213F1" w:rsidRPr="00D511EA" w14:paraId="4703B866" w14:textId="77777777" w:rsidTr="005D344B">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58B933E" w14:textId="77777777" w:rsidR="002213F1" w:rsidRPr="00746FC1" w:rsidRDefault="002213F1"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69C8404" w14:textId="77777777" w:rsidR="002213F1" w:rsidRPr="00D511EA" w:rsidRDefault="002213F1" w:rsidP="002213F1">
            <w:pPr>
              <w:rPr>
                <w:color w:val="000000"/>
                <w:sz w:val="22"/>
                <w:szCs w:val="22"/>
              </w:rPr>
            </w:pPr>
            <w:r w:rsidRPr="00D511EA">
              <w:rPr>
                <w:color w:val="000000"/>
                <w:sz w:val="22"/>
                <w:szCs w:val="22"/>
              </w:rPr>
              <w:t xml:space="preserve">Раздел 3, </w:t>
            </w:r>
          </w:p>
          <w:p w14:paraId="1D818D22" w14:textId="77777777" w:rsidR="002213F1" w:rsidRPr="00D511EA" w:rsidRDefault="002213F1" w:rsidP="002213F1">
            <w:pPr>
              <w:rPr>
                <w:color w:val="000000"/>
                <w:sz w:val="22"/>
                <w:szCs w:val="22"/>
              </w:rPr>
            </w:pPr>
            <w:r w:rsidRPr="00D511EA">
              <w:rPr>
                <w:color w:val="000000"/>
                <w:sz w:val="22"/>
                <w:szCs w:val="22"/>
              </w:rPr>
              <w:t>п. 3.72</w:t>
            </w:r>
          </w:p>
        </w:tc>
        <w:tc>
          <w:tcPr>
            <w:tcW w:w="2552" w:type="dxa"/>
            <w:vMerge/>
            <w:tcBorders>
              <w:left w:val="single" w:sz="4" w:space="0" w:color="000000"/>
              <w:right w:val="single" w:sz="4" w:space="0" w:color="000000"/>
            </w:tcBorders>
          </w:tcPr>
          <w:p w14:paraId="0E10189D" w14:textId="77777777" w:rsidR="002213F1" w:rsidRPr="00D511EA" w:rsidRDefault="002213F1" w:rsidP="005D344B">
            <w:pPr>
              <w:rPr>
                <w:w w:val="105"/>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1A8CE88C" w14:textId="77777777" w:rsidR="002213F1" w:rsidRPr="00D511EA" w:rsidRDefault="002213F1" w:rsidP="002213F1">
            <w:pPr>
              <w:rPr>
                <w:sz w:val="22"/>
                <w:szCs w:val="22"/>
              </w:rPr>
            </w:pPr>
            <w:r w:rsidRPr="00D511EA">
              <w:rPr>
                <w:sz w:val="22"/>
                <w:szCs w:val="22"/>
              </w:rPr>
              <w:t>Замечание:</w:t>
            </w:r>
          </w:p>
          <w:p w14:paraId="2AC20E77" w14:textId="77777777" w:rsidR="002213F1" w:rsidRPr="00D511EA" w:rsidRDefault="002213F1" w:rsidP="002213F1">
            <w:pPr>
              <w:rPr>
                <w:sz w:val="22"/>
                <w:szCs w:val="22"/>
              </w:rPr>
            </w:pPr>
            <w:r w:rsidRPr="00D511EA">
              <w:rPr>
                <w:sz w:val="22"/>
                <w:szCs w:val="22"/>
              </w:rPr>
              <w:t>Уточнение</w:t>
            </w:r>
          </w:p>
          <w:p w14:paraId="71B1A945" w14:textId="77777777" w:rsidR="002213F1" w:rsidRPr="00D511EA" w:rsidRDefault="002213F1" w:rsidP="002213F1">
            <w:pPr>
              <w:rPr>
                <w:sz w:val="22"/>
                <w:szCs w:val="22"/>
              </w:rPr>
            </w:pPr>
            <w:r w:rsidRPr="00D511EA">
              <w:rPr>
                <w:sz w:val="22"/>
                <w:szCs w:val="22"/>
              </w:rPr>
              <w:t>Предложение:</w:t>
            </w:r>
          </w:p>
          <w:p w14:paraId="47B7A531" w14:textId="77777777" w:rsidR="002213F1" w:rsidRPr="00D511EA" w:rsidRDefault="002213F1" w:rsidP="002213F1">
            <w:pPr>
              <w:rPr>
                <w:sz w:val="22"/>
                <w:szCs w:val="22"/>
              </w:rPr>
            </w:pPr>
            <w:r w:rsidRPr="00D511EA">
              <w:rPr>
                <w:sz w:val="22"/>
                <w:szCs w:val="22"/>
              </w:rPr>
              <w:t>3.72 вытяжка ротационная: обработка давлением вращающейся заготовки роликом (или роликами) с целью изменения её формы и/или размеров</w:t>
            </w:r>
          </w:p>
          <w:p w14:paraId="6B491CA5" w14:textId="77777777" w:rsidR="002213F1" w:rsidRPr="00D511EA" w:rsidRDefault="002213F1" w:rsidP="002213F1">
            <w:pPr>
              <w:rPr>
                <w:sz w:val="22"/>
                <w:szCs w:val="22"/>
              </w:rPr>
            </w:pPr>
            <w:r w:rsidRPr="00D511EA">
              <w:rPr>
                <w:sz w:val="22"/>
                <w:szCs w:val="22"/>
              </w:rPr>
              <w:t>Обоснование:</w:t>
            </w:r>
          </w:p>
          <w:p w14:paraId="6EDCC998" w14:textId="77777777" w:rsidR="002213F1" w:rsidRPr="00D511EA" w:rsidRDefault="002213F1" w:rsidP="002213F1">
            <w:pPr>
              <w:rPr>
                <w:sz w:val="22"/>
                <w:szCs w:val="22"/>
              </w:rPr>
            </w:pPr>
            <w:r w:rsidRPr="00D511EA">
              <w:rPr>
                <w:sz w:val="22"/>
                <w:szCs w:val="22"/>
              </w:rPr>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272EBC8A" w14:textId="77777777" w:rsidR="002213F1" w:rsidRPr="00D511EA" w:rsidRDefault="00B110FA" w:rsidP="00356EEE">
            <w:pPr>
              <w:rPr>
                <w:sz w:val="22"/>
                <w:szCs w:val="22"/>
              </w:rPr>
            </w:pPr>
            <w:r w:rsidRPr="00D511EA">
              <w:rPr>
                <w:sz w:val="22"/>
                <w:szCs w:val="22"/>
              </w:rPr>
              <w:t>Принято</w:t>
            </w:r>
          </w:p>
        </w:tc>
      </w:tr>
      <w:tr w:rsidR="002213F1" w:rsidRPr="00D511EA" w14:paraId="3CE01C8C" w14:textId="77777777" w:rsidTr="005D344B">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4C5F8B8" w14:textId="77777777" w:rsidR="002213F1" w:rsidRPr="00746FC1" w:rsidRDefault="002213F1"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9E3989D" w14:textId="77777777" w:rsidR="002213F1" w:rsidRPr="00D511EA" w:rsidRDefault="002213F1" w:rsidP="002213F1">
            <w:pPr>
              <w:rPr>
                <w:color w:val="000000"/>
                <w:sz w:val="22"/>
                <w:szCs w:val="22"/>
              </w:rPr>
            </w:pPr>
            <w:r w:rsidRPr="00D511EA">
              <w:rPr>
                <w:color w:val="000000"/>
                <w:sz w:val="22"/>
                <w:szCs w:val="22"/>
              </w:rPr>
              <w:t xml:space="preserve">Раздел 3, </w:t>
            </w:r>
          </w:p>
          <w:p w14:paraId="5B629CEB" w14:textId="77777777" w:rsidR="002213F1" w:rsidRPr="00D511EA" w:rsidRDefault="002213F1" w:rsidP="002213F1">
            <w:pPr>
              <w:rPr>
                <w:color w:val="000000"/>
                <w:sz w:val="22"/>
                <w:szCs w:val="22"/>
              </w:rPr>
            </w:pPr>
            <w:r w:rsidRPr="00D511EA">
              <w:rPr>
                <w:color w:val="000000"/>
                <w:sz w:val="22"/>
                <w:szCs w:val="22"/>
              </w:rPr>
              <w:t>п. 3.73</w:t>
            </w:r>
          </w:p>
        </w:tc>
        <w:tc>
          <w:tcPr>
            <w:tcW w:w="2552" w:type="dxa"/>
            <w:vMerge/>
            <w:tcBorders>
              <w:left w:val="single" w:sz="4" w:space="0" w:color="000000"/>
              <w:bottom w:val="single" w:sz="4" w:space="0" w:color="000000"/>
              <w:right w:val="single" w:sz="4" w:space="0" w:color="000000"/>
            </w:tcBorders>
          </w:tcPr>
          <w:p w14:paraId="712AD410" w14:textId="77777777" w:rsidR="002213F1" w:rsidRPr="00D511EA" w:rsidRDefault="002213F1" w:rsidP="005D344B">
            <w:pPr>
              <w:rPr>
                <w:w w:val="105"/>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13164AD9" w14:textId="77777777" w:rsidR="002213F1" w:rsidRPr="00D511EA" w:rsidRDefault="002213F1" w:rsidP="002213F1">
            <w:pPr>
              <w:rPr>
                <w:sz w:val="22"/>
                <w:szCs w:val="22"/>
              </w:rPr>
            </w:pPr>
            <w:r w:rsidRPr="00D511EA">
              <w:rPr>
                <w:sz w:val="22"/>
                <w:szCs w:val="22"/>
              </w:rPr>
              <w:t>Замечание:</w:t>
            </w:r>
          </w:p>
          <w:p w14:paraId="59422300" w14:textId="77777777" w:rsidR="002213F1" w:rsidRPr="00D511EA" w:rsidRDefault="002213F1" w:rsidP="002213F1">
            <w:pPr>
              <w:rPr>
                <w:sz w:val="22"/>
                <w:szCs w:val="22"/>
              </w:rPr>
            </w:pPr>
            <w:r w:rsidRPr="00D511EA">
              <w:rPr>
                <w:sz w:val="22"/>
                <w:szCs w:val="22"/>
              </w:rPr>
              <w:t>Уточнение</w:t>
            </w:r>
          </w:p>
          <w:p w14:paraId="59458B5E" w14:textId="77777777" w:rsidR="002213F1" w:rsidRPr="00D511EA" w:rsidRDefault="002213F1" w:rsidP="002213F1">
            <w:pPr>
              <w:rPr>
                <w:sz w:val="22"/>
                <w:szCs w:val="22"/>
              </w:rPr>
            </w:pPr>
            <w:r w:rsidRPr="00D511EA">
              <w:rPr>
                <w:sz w:val="22"/>
                <w:szCs w:val="22"/>
              </w:rPr>
              <w:lastRenderedPageBreak/>
              <w:t>Предложение:</w:t>
            </w:r>
          </w:p>
          <w:p w14:paraId="5C008337" w14:textId="77777777" w:rsidR="002213F1" w:rsidRPr="00D511EA" w:rsidRDefault="002213F1" w:rsidP="002213F1">
            <w:pPr>
              <w:pStyle w:val="a5"/>
              <w:spacing w:line="278" w:lineRule="exact"/>
              <w:ind w:left="120"/>
              <w:rPr>
                <w:sz w:val="22"/>
                <w:szCs w:val="22"/>
              </w:rPr>
            </w:pPr>
            <w:r w:rsidRPr="00D511EA">
              <w:rPr>
                <w:sz w:val="22"/>
                <w:szCs w:val="22"/>
              </w:rPr>
              <w:t>3.73 импульсная штамповка: Штамповка, при которой используется энергия быстро протекающих процессов. Различают: - взрывную штамповку ударной волной, создаваемой взрывчатым веществом в жидкости;</w:t>
            </w:r>
          </w:p>
          <w:p w14:paraId="1AB6CEAB" w14:textId="77777777" w:rsidR="002213F1" w:rsidRPr="00D511EA" w:rsidRDefault="002213F1" w:rsidP="002213F1">
            <w:pPr>
              <w:pStyle w:val="a5"/>
              <w:numPr>
                <w:ilvl w:val="0"/>
                <w:numId w:val="28"/>
              </w:numPr>
              <w:tabs>
                <w:tab w:val="left" w:pos="259"/>
              </w:tabs>
              <w:spacing w:before="0" w:after="0" w:line="274" w:lineRule="exact"/>
              <w:ind w:left="120"/>
              <w:rPr>
                <w:sz w:val="22"/>
                <w:szCs w:val="22"/>
              </w:rPr>
            </w:pPr>
            <w:r w:rsidRPr="00D511EA">
              <w:rPr>
                <w:sz w:val="22"/>
                <w:szCs w:val="22"/>
              </w:rPr>
              <w:t>электрогидравлическую штамповку ударной волной, создаваемой электрическим пробоем диэлектрической среды или электрическим взрывом проводника;</w:t>
            </w:r>
          </w:p>
          <w:p w14:paraId="722328FF" w14:textId="77777777" w:rsidR="002213F1" w:rsidRPr="00D511EA" w:rsidRDefault="002213F1" w:rsidP="002213F1">
            <w:pPr>
              <w:rPr>
                <w:sz w:val="22"/>
                <w:szCs w:val="22"/>
              </w:rPr>
            </w:pPr>
            <w:r w:rsidRPr="00D511EA">
              <w:rPr>
                <w:sz w:val="22"/>
                <w:szCs w:val="22"/>
              </w:rPr>
              <w:t>электромагнитную штамповку действием мощных быстро меняющихся электромагнитных полей.</w:t>
            </w:r>
          </w:p>
          <w:p w14:paraId="49E8A54A" w14:textId="77777777" w:rsidR="002213F1" w:rsidRPr="00D511EA" w:rsidRDefault="002213F1" w:rsidP="002213F1">
            <w:pPr>
              <w:rPr>
                <w:sz w:val="22"/>
                <w:szCs w:val="22"/>
              </w:rPr>
            </w:pPr>
            <w:r w:rsidRPr="00D511EA">
              <w:rPr>
                <w:sz w:val="22"/>
                <w:szCs w:val="22"/>
              </w:rPr>
              <w:t>Обоснование:</w:t>
            </w:r>
          </w:p>
          <w:p w14:paraId="7D19DC06" w14:textId="77777777" w:rsidR="002213F1" w:rsidRPr="00D511EA" w:rsidRDefault="002213F1" w:rsidP="002213F1">
            <w:pPr>
              <w:rPr>
                <w:sz w:val="22"/>
                <w:szCs w:val="22"/>
              </w:rPr>
            </w:pPr>
            <w:r w:rsidRPr="00D511EA">
              <w:rPr>
                <w:sz w:val="22"/>
                <w:szCs w:val="22"/>
              </w:rPr>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641AD1B5" w14:textId="77777777" w:rsidR="002213F1" w:rsidRPr="00D511EA" w:rsidRDefault="00B110FA" w:rsidP="00356EEE">
            <w:pPr>
              <w:rPr>
                <w:sz w:val="22"/>
                <w:szCs w:val="22"/>
              </w:rPr>
            </w:pPr>
            <w:r w:rsidRPr="00D511EA">
              <w:rPr>
                <w:sz w:val="22"/>
                <w:szCs w:val="22"/>
              </w:rPr>
              <w:lastRenderedPageBreak/>
              <w:t>Принято.</w:t>
            </w:r>
          </w:p>
          <w:p w14:paraId="73EBEC96" w14:textId="77777777" w:rsidR="00B110FA" w:rsidRPr="00D511EA" w:rsidRDefault="00B110FA" w:rsidP="00356EEE">
            <w:pPr>
              <w:rPr>
                <w:sz w:val="22"/>
                <w:szCs w:val="22"/>
              </w:rPr>
            </w:pPr>
            <w:r w:rsidRPr="00D511EA">
              <w:rPr>
                <w:sz w:val="22"/>
                <w:szCs w:val="22"/>
              </w:rPr>
              <w:t>Изложено в новой редакции</w:t>
            </w:r>
          </w:p>
        </w:tc>
      </w:tr>
      <w:tr w:rsidR="00B940CE" w:rsidRPr="00D511EA" w14:paraId="657D93C4"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CB3E99E"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1D164C89" w14:textId="77777777" w:rsidR="00B940CE" w:rsidRPr="00D511EA" w:rsidRDefault="00B940CE" w:rsidP="00356EEE">
            <w:pPr>
              <w:rPr>
                <w:color w:val="000000"/>
                <w:sz w:val="22"/>
                <w:szCs w:val="22"/>
              </w:rPr>
            </w:pPr>
            <w:r w:rsidRPr="00D511EA">
              <w:rPr>
                <w:color w:val="000000"/>
                <w:sz w:val="22"/>
                <w:szCs w:val="22"/>
              </w:rPr>
              <w:t xml:space="preserve">Раздел 3, </w:t>
            </w:r>
          </w:p>
          <w:p w14:paraId="7B82DA3D" w14:textId="77777777" w:rsidR="00B940CE" w:rsidRPr="00D511EA" w:rsidRDefault="00B940CE" w:rsidP="00356EEE">
            <w:pPr>
              <w:jc w:val="both"/>
              <w:rPr>
                <w:sz w:val="22"/>
                <w:szCs w:val="22"/>
              </w:rPr>
            </w:pPr>
            <w:r w:rsidRPr="00D511EA">
              <w:rPr>
                <w:sz w:val="22"/>
                <w:szCs w:val="22"/>
              </w:rPr>
              <w:t>п. 3.74</w:t>
            </w:r>
          </w:p>
        </w:tc>
        <w:tc>
          <w:tcPr>
            <w:tcW w:w="2552" w:type="dxa"/>
            <w:tcBorders>
              <w:top w:val="single" w:sz="4" w:space="0" w:color="auto"/>
              <w:left w:val="single" w:sz="4" w:space="0" w:color="000000"/>
              <w:bottom w:val="single" w:sz="4" w:space="0" w:color="000000"/>
              <w:right w:val="single" w:sz="4" w:space="0" w:color="000000"/>
            </w:tcBorders>
          </w:tcPr>
          <w:p w14:paraId="65FB5862" w14:textId="77777777" w:rsidR="00B940CE" w:rsidRPr="00D511EA" w:rsidRDefault="00B940CE" w:rsidP="00356EEE">
            <w:pPr>
              <w:rPr>
                <w:bCs/>
                <w:sz w:val="22"/>
                <w:szCs w:val="22"/>
              </w:rPr>
            </w:pPr>
            <w:r w:rsidRPr="00D511EA">
              <w:rPr>
                <w:bCs/>
                <w:sz w:val="22"/>
                <w:szCs w:val="22"/>
              </w:rPr>
              <w:t>АО «Концерн ВКО «Алмаз-Антей»</w:t>
            </w:r>
          </w:p>
          <w:p w14:paraId="767A9C1D"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58C3EFAE" w14:textId="77777777" w:rsidR="00B940CE" w:rsidRPr="00D511EA" w:rsidRDefault="00B940CE" w:rsidP="00356EEE">
            <w:pPr>
              <w:rPr>
                <w:sz w:val="22"/>
                <w:szCs w:val="22"/>
              </w:rPr>
            </w:pPr>
            <w:r w:rsidRPr="00D511EA">
              <w:rPr>
                <w:sz w:val="22"/>
                <w:szCs w:val="22"/>
              </w:rPr>
              <w:t>Замечание:</w:t>
            </w:r>
          </w:p>
          <w:p w14:paraId="6FCEDCD2" w14:textId="77777777" w:rsidR="00B940CE" w:rsidRPr="00D511EA" w:rsidRDefault="00B940CE" w:rsidP="00356EEE">
            <w:pPr>
              <w:rPr>
                <w:sz w:val="22"/>
                <w:szCs w:val="22"/>
              </w:rPr>
            </w:pPr>
            <w:r w:rsidRPr="00D511EA">
              <w:rPr>
                <w:sz w:val="22"/>
                <w:szCs w:val="22"/>
                <w:lang w:bidi="ru-RU"/>
              </w:rPr>
              <w:t xml:space="preserve">3.74 </w:t>
            </w:r>
            <w:r w:rsidRPr="00D511EA">
              <w:rPr>
                <w:b/>
                <w:sz w:val="22"/>
                <w:szCs w:val="22"/>
                <w:lang w:bidi="ru-RU"/>
              </w:rPr>
              <w:t>возврат после старения:</w:t>
            </w:r>
            <w:r w:rsidRPr="00D511EA">
              <w:rPr>
                <w:sz w:val="22"/>
                <w:szCs w:val="22"/>
                <w:lang w:bidi="ru-RU"/>
              </w:rPr>
              <w:t xml:space="preserve"> Закалка состаренного сплава при нагреве до температуры, </w:t>
            </w:r>
            <w:r w:rsidRPr="00D511EA">
              <w:rPr>
                <w:i/>
                <w:sz w:val="22"/>
                <w:szCs w:val="22"/>
                <w:lang w:bidi="ru-RU"/>
              </w:rPr>
              <w:t>превышающей температуру предшествующего старения</w:t>
            </w:r>
            <w:r w:rsidRPr="00D511EA">
              <w:rPr>
                <w:sz w:val="22"/>
                <w:szCs w:val="22"/>
                <w:lang w:bidi="ru-RU"/>
              </w:rPr>
              <w:t xml:space="preserve"> с кратковременной выдержкой и последующим быстрым охлаждением с целью восстановления (</w:t>
            </w:r>
            <w:r w:rsidRPr="00D511EA">
              <w:rPr>
                <w:i/>
                <w:sz w:val="22"/>
                <w:szCs w:val="22"/>
                <w:lang w:bidi="ru-RU"/>
              </w:rPr>
              <w:t>возврат</w:t>
            </w:r>
            <w:r w:rsidRPr="00D511EA">
              <w:rPr>
                <w:sz w:val="22"/>
                <w:szCs w:val="22"/>
                <w:lang w:bidi="ru-RU"/>
              </w:rPr>
              <w:t>) закаленного состояния.</w:t>
            </w:r>
          </w:p>
          <w:p w14:paraId="6DFA52BB" w14:textId="77777777" w:rsidR="00B940CE" w:rsidRPr="00D511EA" w:rsidRDefault="00B940CE" w:rsidP="00356EEE">
            <w:pPr>
              <w:rPr>
                <w:sz w:val="22"/>
                <w:szCs w:val="22"/>
              </w:rPr>
            </w:pPr>
            <w:r w:rsidRPr="00D511EA">
              <w:rPr>
                <w:sz w:val="22"/>
                <w:szCs w:val="22"/>
              </w:rPr>
              <w:t>Предложение:</w:t>
            </w:r>
          </w:p>
          <w:p w14:paraId="3744C63F" w14:textId="77777777" w:rsidR="00B940CE" w:rsidRPr="00D511EA" w:rsidRDefault="00B940CE" w:rsidP="00356EEE">
            <w:pPr>
              <w:rPr>
                <w:sz w:val="22"/>
                <w:szCs w:val="22"/>
              </w:rPr>
            </w:pPr>
            <w:r w:rsidRPr="00D511EA">
              <w:rPr>
                <w:sz w:val="22"/>
                <w:szCs w:val="22"/>
                <w:lang w:bidi="ru-RU"/>
              </w:rPr>
              <w:t xml:space="preserve">3.74 </w:t>
            </w:r>
            <w:r w:rsidRPr="00D511EA">
              <w:rPr>
                <w:b/>
                <w:sz w:val="22"/>
                <w:szCs w:val="22"/>
                <w:lang w:bidi="ru-RU"/>
              </w:rPr>
              <w:t>возврат после старения:</w:t>
            </w:r>
            <w:r w:rsidRPr="00D511EA">
              <w:rPr>
                <w:sz w:val="22"/>
                <w:szCs w:val="22"/>
                <w:lang w:bidi="ru-RU"/>
              </w:rPr>
              <w:t xml:space="preserve"> Закалка состаренного сплава при нагреве до температуры, </w:t>
            </w:r>
            <w:r w:rsidRPr="00D511EA">
              <w:rPr>
                <w:i/>
                <w:sz w:val="22"/>
                <w:szCs w:val="22"/>
                <w:lang w:bidi="ru-RU"/>
              </w:rPr>
              <w:t>превышающей температуру предшествующего старения</w:t>
            </w:r>
            <w:r w:rsidRPr="00D511EA">
              <w:rPr>
                <w:sz w:val="22"/>
                <w:szCs w:val="22"/>
                <w:lang w:bidi="ru-RU"/>
              </w:rPr>
              <w:t xml:space="preserve">, с кратковременной выдержкой и последующим быстрым охлаждением с целью восстановления </w:t>
            </w:r>
            <w:r w:rsidRPr="00D511EA">
              <w:rPr>
                <w:i/>
                <w:sz w:val="22"/>
                <w:szCs w:val="22"/>
                <w:lang w:bidi="ru-RU"/>
              </w:rPr>
              <w:t>(возврата)</w:t>
            </w:r>
            <w:r w:rsidRPr="00D511EA">
              <w:rPr>
                <w:sz w:val="22"/>
                <w:szCs w:val="22"/>
                <w:lang w:bidi="ru-RU"/>
              </w:rPr>
              <w:t xml:space="preserve"> закаленного состояния.</w:t>
            </w:r>
          </w:p>
          <w:p w14:paraId="64763188" w14:textId="77777777" w:rsidR="00B940CE" w:rsidRPr="00D511EA" w:rsidRDefault="00B940CE" w:rsidP="00356EEE">
            <w:pPr>
              <w:rPr>
                <w:sz w:val="22"/>
                <w:szCs w:val="22"/>
              </w:rPr>
            </w:pPr>
            <w:r w:rsidRPr="00D511EA">
              <w:rPr>
                <w:sz w:val="22"/>
                <w:szCs w:val="22"/>
              </w:rPr>
              <w:t>Обоснование:</w:t>
            </w:r>
          </w:p>
          <w:p w14:paraId="255715A9" w14:textId="77777777" w:rsidR="00B940CE" w:rsidRPr="00D511EA" w:rsidRDefault="00B940CE" w:rsidP="00356EEE">
            <w:pPr>
              <w:rPr>
                <w:sz w:val="22"/>
                <w:szCs w:val="22"/>
              </w:rPr>
            </w:pPr>
            <w:r w:rsidRPr="00D511EA">
              <w:rPr>
                <w:rFonts w:eastAsia="Courier New"/>
                <w:color w:val="000000"/>
                <w:sz w:val="22"/>
                <w:szCs w:val="22"/>
                <w:lang w:bidi="ru-RU"/>
              </w:rPr>
              <w:t>Неправильно применен падеж и выделен причастный оборот</w:t>
            </w:r>
          </w:p>
        </w:tc>
        <w:tc>
          <w:tcPr>
            <w:tcW w:w="3063" w:type="dxa"/>
            <w:tcBorders>
              <w:top w:val="single" w:sz="4" w:space="0" w:color="auto"/>
              <w:left w:val="single" w:sz="4" w:space="0" w:color="000000"/>
              <w:bottom w:val="single" w:sz="4" w:space="0" w:color="000000"/>
              <w:right w:val="single" w:sz="4" w:space="0" w:color="000000"/>
            </w:tcBorders>
          </w:tcPr>
          <w:p w14:paraId="18E6B369" w14:textId="77777777" w:rsidR="00B940CE" w:rsidRPr="00D511EA" w:rsidRDefault="00381934" w:rsidP="00D01D10">
            <w:pPr>
              <w:rPr>
                <w:color w:val="FF0000"/>
                <w:sz w:val="22"/>
                <w:szCs w:val="22"/>
              </w:rPr>
            </w:pPr>
            <w:r w:rsidRPr="00D511EA">
              <w:rPr>
                <w:sz w:val="22"/>
                <w:szCs w:val="22"/>
              </w:rPr>
              <w:t>Принято</w:t>
            </w:r>
          </w:p>
        </w:tc>
      </w:tr>
      <w:tr w:rsidR="00B940CE" w:rsidRPr="00D511EA" w14:paraId="47A984C4"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D9AB121"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289FA2E" w14:textId="77777777" w:rsidR="00B940CE" w:rsidRPr="00D511EA" w:rsidRDefault="00B940CE" w:rsidP="00356EEE">
            <w:pPr>
              <w:rPr>
                <w:sz w:val="22"/>
                <w:szCs w:val="22"/>
              </w:rPr>
            </w:pPr>
            <w:r w:rsidRPr="00D511EA">
              <w:rPr>
                <w:sz w:val="22"/>
                <w:szCs w:val="22"/>
              </w:rPr>
              <w:t>Пункт 3.80</w:t>
            </w:r>
          </w:p>
          <w:p w14:paraId="124FA396" w14:textId="77777777" w:rsidR="00B940CE" w:rsidRPr="00D511EA" w:rsidRDefault="00B940CE" w:rsidP="00356EEE">
            <w:pPr>
              <w:rPr>
                <w:sz w:val="22"/>
                <w:szCs w:val="22"/>
              </w:rPr>
            </w:pPr>
            <w:r w:rsidRPr="00D511EA">
              <w:rPr>
                <w:sz w:val="22"/>
                <w:szCs w:val="22"/>
              </w:rPr>
              <w:t>Пункт 3.100</w:t>
            </w:r>
          </w:p>
          <w:p w14:paraId="1443620C" w14:textId="77777777" w:rsidR="00B940CE" w:rsidRPr="00D511EA" w:rsidRDefault="00B940CE" w:rsidP="00356EEE">
            <w:pPr>
              <w:rPr>
                <w:sz w:val="22"/>
                <w:szCs w:val="22"/>
              </w:rPr>
            </w:pPr>
            <w:r w:rsidRPr="00D511EA">
              <w:rPr>
                <w:sz w:val="22"/>
                <w:szCs w:val="22"/>
              </w:rPr>
              <w:t>Пункт 3.109</w:t>
            </w:r>
          </w:p>
          <w:p w14:paraId="781534CE" w14:textId="77777777" w:rsidR="00B940CE" w:rsidRPr="00D511EA" w:rsidRDefault="00B940CE" w:rsidP="00356EEE">
            <w:pPr>
              <w:rPr>
                <w:sz w:val="22"/>
                <w:szCs w:val="22"/>
              </w:rPr>
            </w:pPr>
            <w:r w:rsidRPr="00D511EA">
              <w:rPr>
                <w:sz w:val="22"/>
                <w:szCs w:val="22"/>
              </w:rPr>
              <w:t>Пункт 3.142</w:t>
            </w:r>
          </w:p>
          <w:p w14:paraId="6097C9DB" w14:textId="77777777" w:rsidR="00B940CE" w:rsidRPr="00D511EA" w:rsidRDefault="00B940CE" w:rsidP="00356EEE">
            <w:pPr>
              <w:rPr>
                <w:sz w:val="22"/>
                <w:szCs w:val="22"/>
              </w:rPr>
            </w:pPr>
            <w:r w:rsidRPr="00D511EA">
              <w:rPr>
                <w:sz w:val="22"/>
                <w:szCs w:val="22"/>
              </w:rPr>
              <w:t>Пункт 3.148</w:t>
            </w:r>
          </w:p>
          <w:p w14:paraId="3A27BCB0" w14:textId="77777777" w:rsidR="00B940CE" w:rsidRPr="00D511EA" w:rsidRDefault="00B940CE" w:rsidP="00356EEE">
            <w:pPr>
              <w:rPr>
                <w:sz w:val="22"/>
                <w:szCs w:val="22"/>
              </w:rPr>
            </w:pPr>
            <w:r w:rsidRPr="00D511EA">
              <w:rPr>
                <w:sz w:val="22"/>
                <w:szCs w:val="22"/>
              </w:rPr>
              <w:t>Пункт 3.152</w:t>
            </w:r>
          </w:p>
          <w:p w14:paraId="217E7585" w14:textId="77777777" w:rsidR="00B940CE" w:rsidRPr="00D511EA" w:rsidRDefault="00B940CE" w:rsidP="00356EEE">
            <w:pPr>
              <w:rPr>
                <w:sz w:val="22"/>
                <w:szCs w:val="22"/>
              </w:rPr>
            </w:pPr>
            <w:r w:rsidRPr="00D511EA">
              <w:rPr>
                <w:sz w:val="22"/>
                <w:szCs w:val="22"/>
              </w:rPr>
              <w:t>Пункт 3.182</w:t>
            </w:r>
          </w:p>
          <w:p w14:paraId="0B6F3108" w14:textId="77777777" w:rsidR="00B940CE" w:rsidRPr="00D511EA" w:rsidRDefault="00B940CE" w:rsidP="00356EEE">
            <w:pPr>
              <w:rPr>
                <w:sz w:val="22"/>
                <w:szCs w:val="22"/>
              </w:rPr>
            </w:pPr>
            <w:r w:rsidRPr="00D511EA">
              <w:rPr>
                <w:sz w:val="22"/>
                <w:szCs w:val="22"/>
              </w:rPr>
              <w:t>Таблица 2</w:t>
            </w:r>
          </w:p>
          <w:p w14:paraId="43B8BED9" w14:textId="77777777" w:rsidR="00B940CE" w:rsidRPr="00D511EA" w:rsidRDefault="00B940CE" w:rsidP="00356EEE">
            <w:pPr>
              <w:jc w:val="both"/>
              <w:rPr>
                <w:sz w:val="22"/>
                <w:szCs w:val="22"/>
              </w:rPr>
            </w:pPr>
            <w:r w:rsidRPr="00D511EA">
              <w:rPr>
                <w:sz w:val="22"/>
                <w:szCs w:val="22"/>
              </w:rPr>
              <w:t>Таблица 14</w:t>
            </w:r>
          </w:p>
        </w:tc>
        <w:tc>
          <w:tcPr>
            <w:tcW w:w="2552" w:type="dxa"/>
            <w:tcBorders>
              <w:top w:val="single" w:sz="4" w:space="0" w:color="auto"/>
              <w:left w:val="single" w:sz="4" w:space="0" w:color="000000"/>
              <w:bottom w:val="single" w:sz="4" w:space="0" w:color="000000"/>
              <w:right w:val="single" w:sz="4" w:space="0" w:color="000000"/>
            </w:tcBorders>
          </w:tcPr>
          <w:p w14:paraId="217E547D" w14:textId="77777777" w:rsidR="00B940CE" w:rsidRPr="00D511EA" w:rsidRDefault="00B940CE" w:rsidP="00356EEE">
            <w:pPr>
              <w:rPr>
                <w:rFonts w:cstheme="minorHAnsi"/>
                <w:sz w:val="22"/>
                <w:szCs w:val="22"/>
              </w:rPr>
            </w:pPr>
            <w:r w:rsidRPr="00D511EA">
              <w:rPr>
                <w:rFonts w:cstheme="minorHAnsi"/>
                <w:sz w:val="22"/>
                <w:szCs w:val="22"/>
              </w:rPr>
              <w:t>АО «ТМХ»,</w:t>
            </w:r>
          </w:p>
          <w:p w14:paraId="067C0818" w14:textId="77777777" w:rsidR="00B940CE" w:rsidRPr="00D511EA" w:rsidRDefault="00B940CE" w:rsidP="00356EEE">
            <w:pPr>
              <w:rPr>
                <w:rFonts w:cstheme="minorHAnsi"/>
                <w:sz w:val="22"/>
                <w:szCs w:val="22"/>
              </w:rPr>
            </w:pPr>
            <w:r w:rsidRPr="00D511EA">
              <w:rPr>
                <w:rFonts w:cstheme="minorHAnsi"/>
                <w:sz w:val="22"/>
                <w:szCs w:val="22"/>
              </w:rPr>
              <w:t>Исх. № 950-ТМХ от 20.02.2026</w:t>
            </w:r>
          </w:p>
          <w:p w14:paraId="5F4F3B89" w14:textId="77777777" w:rsidR="00B940CE" w:rsidRPr="00D511EA" w:rsidRDefault="00B940CE" w:rsidP="00356EEE">
            <w:pPr>
              <w:rPr>
                <w:sz w:val="22"/>
                <w:szCs w:val="22"/>
              </w:rPr>
            </w:pPr>
            <w:r w:rsidRPr="00D511EA">
              <w:rPr>
                <w:sz w:val="22"/>
                <w:szCs w:val="22"/>
              </w:rPr>
              <w:t>ОАО «ТВЗ» письмо от 12.02.2026 № 358-4/5450</w:t>
            </w:r>
          </w:p>
          <w:p w14:paraId="7DABE729" w14:textId="77777777" w:rsidR="00B940CE" w:rsidRPr="00D511EA" w:rsidRDefault="00B940CE" w:rsidP="00356EEE">
            <w:pPr>
              <w:rPr>
                <w:bCs/>
                <w:sz w:val="22"/>
                <w:szCs w:val="22"/>
              </w:rPr>
            </w:pPr>
            <w:r w:rsidRPr="00D511EA">
              <w:rPr>
                <w:bCs/>
                <w:sz w:val="22"/>
                <w:szCs w:val="22"/>
              </w:rPr>
              <w:t>Ассоциация ОПЖТ</w:t>
            </w:r>
          </w:p>
          <w:p w14:paraId="46CFFB6B" w14:textId="77777777" w:rsidR="00B940CE" w:rsidRPr="00D511EA" w:rsidRDefault="00B940CE" w:rsidP="00356EEE">
            <w:pPr>
              <w:rPr>
                <w:rFonts w:eastAsia="Calibri"/>
                <w:sz w:val="22"/>
                <w:szCs w:val="22"/>
              </w:rPr>
            </w:pPr>
            <w:r w:rsidRPr="00D511EA">
              <w:rPr>
                <w:sz w:val="22"/>
                <w:szCs w:val="22"/>
              </w:rPr>
              <w:t>Исх. № 221/ОПЖТ</w:t>
            </w:r>
            <w:r w:rsidRPr="00D511EA">
              <w:rPr>
                <w:bCs/>
                <w:sz w:val="22"/>
                <w:szCs w:val="22"/>
              </w:rPr>
              <w:t xml:space="preserve"> от 1</w:t>
            </w:r>
            <w:r w:rsidRPr="00D511EA">
              <w:rPr>
                <w:sz w:val="22"/>
                <w:szCs w:val="22"/>
              </w:rPr>
              <w:t>0 марта 2026 r.</w:t>
            </w:r>
          </w:p>
        </w:tc>
        <w:tc>
          <w:tcPr>
            <w:tcW w:w="7372" w:type="dxa"/>
            <w:gridSpan w:val="47"/>
            <w:tcBorders>
              <w:top w:val="single" w:sz="4" w:space="0" w:color="auto"/>
              <w:left w:val="single" w:sz="4" w:space="0" w:color="000000"/>
              <w:bottom w:val="single" w:sz="4" w:space="0" w:color="000000"/>
              <w:right w:val="single" w:sz="4" w:space="0" w:color="000000"/>
            </w:tcBorders>
          </w:tcPr>
          <w:p w14:paraId="33ED0486" w14:textId="77777777" w:rsidR="00B940CE" w:rsidRPr="00D511EA" w:rsidRDefault="00B940CE" w:rsidP="00356EEE">
            <w:pPr>
              <w:rPr>
                <w:sz w:val="22"/>
                <w:szCs w:val="22"/>
              </w:rPr>
            </w:pPr>
            <w:r w:rsidRPr="00D511EA">
              <w:rPr>
                <w:sz w:val="22"/>
                <w:szCs w:val="22"/>
              </w:rPr>
              <w:t>судьфонитрирование; иди</w:t>
            </w:r>
          </w:p>
          <w:p w14:paraId="26D35B8D" w14:textId="77777777" w:rsidR="00B940CE" w:rsidRPr="00D511EA" w:rsidRDefault="00B940CE" w:rsidP="00356EEE">
            <w:pPr>
              <w:rPr>
                <w:sz w:val="22"/>
                <w:szCs w:val="22"/>
              </w:rPr>
            </w:pPr>
            <w:r w:rsidRPr="00D511EA">
              <w:rPr>
                <w:sz w:val="22"/>
                <w:szCs w:val="22"/>
              </w:rPr>
              <w:t>декорированмем</w:t>
            </w:r>
          </w:p>
          <w:p w14:paraId="156C0605" w14:textId="77777777" w:rsidR="00B940CE" w:rsidRPr="00D511EA" w:rsidRDefault="00B940CE" w:rsidP="00356EEE">
            <w:pPr>
              <w:rPr>
                <w:sz w:val="22"/>
                <w:szCs w:val="22"/>
              </w:rPr>
            </w:pPr>
            <w:r w:rsidRPr="00D511EA">
              <w:rPr>
                <w:sz w:val="22"/>
                <w:szCs w:val="22"/>
              </w:rPr>
              <w:t>эксрузионно</w:t>
            </w:r>
          </w:p>
          <w:p w14:paraId="6C2FA077" w14:textId="77777777" w:rsidR="00B940CE" w:rsidRPr="00D511EA" w:rsidRDefault="00B940CE" w:rsidP="00356EEE">
            <w:pPr>
              <w:rPr>
                <w:sz w:val="22"/>
                <w:szCs w:val="22"/>
              </w:rPr>
            </w:pPr>
            <w:r w:rsidRPr="00D511EA">
              <w:rPr>
                <w:sz w:val="22"/>
                <w:szCs w:val="22"/>
              </w:rPr>
              <w:t>пли</w:t>
            </w:r>
          </w:p>
          <w:p w14:paraId="7A2BED56" w14:textId="77777777" w:rsidR="00B940CE" w:rsidRPr="00D511EA" w:rsidRDefault="00B940CE" w:rsidP="00356EEE">
            <w:pPr>
              <w:rPr>
                <w:sz w:val="22"/>
                <w:szCs w:val="22"/>
              </w:rPr>
            </w:pPr>
            <w:r w:rsidRPr="00D511EA">
              <w:rPr>
                <w:sz w:val="22"/>
                <w:szCs w:val="22"/>
              </w:rPr>
              <w:t>метриалов</w:t>
            </w:r>
          </w:p>
          <w:p w14:paraId="023D030B" w14:textId="77777777" w:rsidR="00B940CE" w:rsidRPr="00D511EA" w:rsidRDefault="00B940CE" w:rsidP="00356EEE">
            <w:pPr>
              <w:rPr>
                <w:sz w:val="22"/>
                <w:szCs w:val="22"/>
              </w:rPr>
            </w:pPr>
            <w:r w:rsidRPr="00D511EA">
              <w:rPr>
                <w:sz w:val="22"/>
                <w:szCs w:val="22"/>
              </w:rPr>
              <w:t>ваккумное</w:t>
            </w:r>
          </w:p>
          <w:p w14:paraId="79AA67C7" w14:textId="77777777" w:rsidR="00B940CE" w:rsidRPr="00D511EA" w:rsidRDefault="00B940CE" w:rsidP="00356EEE">
            <w:pPr>
              <w:rPr>
                <w:sz w:val="22"/>
                <w:szCs w:val="22"/>
              </w:rPr>
            </w:pPr>
            <w:r w:rsidRPr="00D511EA">
              <w:rPr>
                <w:sz w:val="22"/>
                <w:szCs w:val="22"/>
              </w:rPr>
              <w:t>лучем</w:t>
            </w:r>
          </w:p>
          <w:p w14:paraId="195C32A3" w14:textId="77777777" w:rsidR="00B940CE" w:rsidRPr="00D511EA" w:rsidRDefault="00B940CE" w:rsidP="00356EEE">
            <w:pPr>
              <w:ind w:left="284" w:hanging="284"/>
              <w:rPr>
                <w:sz w:val="22"/>
                <w:szCs w:val="22"/>
              </w:rPr>
            </w:pPr>
            <w:r w:rsidRPr="00D511EA">
              <w:rPr>
                <w:sz w:val="22"/>
                <w:szCs w:val="22"/>
              </w:rPr>
              <w:t>0144 … ионная, плазменая, лазерная</w:t>
            </w:r>
          </w:p>
          <w:p w14:paraId="010F4CA5" w14:textId="77777777" w:rsidR="00B940CE" w:rsidRPr="00D511EA" w:rsidRDefault="00B940CE" w:rsidP="00356EEE">
            <w:pPr>
              <w:rPr>
                <w:sz w:val="22"/>
                <w:szCs w:val="22"/>
              </w:rPr>
            </w:pPr>
            <w:r w:rsidRPr="00D511EA">
              <w:rPr>
                <w:sz w:val="22"/>
                <w:szCs w:val="22"/>
              </w:rPr>
              <w:t>5149 … высокотемпературная поверхностая (ВТМПО)</w:t>
            </w:r>
          </w:p>
          <w:p w14:paraId="42FBF69C" w14:textId="77777777" w:rsidR="00B940CE" w:rsidRPr="00D511EA" w:rsidRDefault="00B940CE" w:rsidP="00356EEE">
            <w:pPr>
              <w:rPr>
                <w:sz w:val="22"/>
                <w:szCs w:val="22"/>
              </w:rPr>
            </w:pPr>
            <w:r w:rsidRPr="00D511EA">
              <w:rPr>
                <w:sz w:val="22"/>
                <w:szCs w:val="22"/>
              </w:rPr>
              <w:t>Исправить ошибки на</w:t>
            </w:r>
          </w:p>
          <w:p w14:paraId="5730A001" w14:textId="77777777" w:rsidR="00B940CE" w:rsidRPr="00D511EA" w:rsidRDefault="00B940CE" w:rsidP="00356EEE">
            <w:pPr>
              <w:rPr>
                <w:sz w:val="22"/>
                <w:szCs w:val="22"/>
              </w:rPr>
            </w:pPr>
            <w:r w:rsidRPr="00D511EA">
              <w:rPr>
                <w:sz w:val="22"/>
                <w:szCs w:val="22"/>
              </w:rPr>
              <w:t>сульфонитрирование; или</w:t>
            </w:r>
          </w:p>
          <w:p w14:paraId="7F7729CA" w14:textId="77777777" w:rsidR="00B940CE" w:rsidRPr="00D511EA" w:rsidRDefault="00B940CE" w:rsidP="00356EEE">
            <w:pPr>
              <w:rPr>
                <w:sz w:val="22"/>
                <w:szCs w:val="22"/>
              </w:rPr>
            </w:pPr>
            <w:r w:rsidRPr="00D511EA">
              <w:rPr>
                <w:sz w:val="22"/>
                <w:szCs w:val="22"/>
              </w:rPr>
              <w:t>декорированием</w:t>
            </w:r>
          </w:p>
          <w:p w14:paraId="198B2C03" w14:textId="77777777" w:rsidR="00B940CE" w:rsidRPr="00D511EA" w:rsidRDefault="00B940CE" w:rsidP="00356EEE">
            <w:pPr>
              <w:rPr>
                <w:sz w:val="22"/>
                <w:szCs w:val="22"/>
              </w:rPr>
            </w:pPr>
            <w:r w:rsidRPr="00D511EA">
              <w:rPr>
                <w:sz w:val="22"/>
                <w:szCs w:val="22"/>
              </w:rPr>
              <w:t>экструзионно</w:t>
            </w:r>
          </w:p>
          <w:p w14:paraId="0B242BDC" w14:textId="77777777" w:rsidR="00B940CE" w:rsidRPr="00D511EA" w:rsidRDefault="00B940CE" w:rsidP="00356EEE">
            <w:pPr>
              <w:rPr>
                <w:sz w:val="22"/>
                <w:szCs w:val="22"/>
              </w:rPr>
            </w:pPr>
            <w:r w:rsidRPr="00D511EA">
              <w:rPr>
                <w:sz w:val="22"/>
                <w:szCs w:val="22"/>
              </w:rPr>
              <w:t>или</w:t>
            </w:r>
          </w:p>
          <w:p w14:paraId="05B35651" w14:textId="77777777" w:rsidR="00B940CE" w:rsidRPr="00D511EA" w:rsidRDefault="00B940CE" w:rsidP="00356EEE">
            <w:pPr>
              <w:rPr>
                <w:sz w:val="22"/>
                <w:szCs w:val="22"/>
              </w:rPr>
            </w:pPr>
            <w:r w:rsidRPr="00D511EA">
              <w:rPr>
                <w:sz w:val="22"/>
                <w:szCs w:val="22"/>
              </w:rPr>
              <w:t>материалов</w:t>
            </w:r>
          </w:p>
          <w:p w14:paraId="4C03082A" w14:textId="77777777" w:rsidR="00B940CE" w:rsidRPr="00D511EA" w:rsidRDefault="00B940CE" w:rsidP="00356EEE">
            <w:pPr>
              <w:rPr>
                <w:sz w:val="22"/>
                <w:szCs w:val="22"/>
              </w:rPr>
            </w:pPr>
            <w:r w:rsidRPr="00D511EA">
              <w:rPr>
                <w:sz w:val="22"/>
                <w:szCs w:val="22"/>
              </w:rPr>
              <w:lastRenderedPageBreak/>
              <w:t>вакуумное</w:t>
            </w:r>
          </w:p>
          <w:p w14:paraId="2B5D0994" w14:textId="77777777" w:rsidR="00B940CE" w:rsidRPr="00D511EA" w:rsidRDefault="00B940CE" w:rsidP="00356EEE">
            <w:pPr>
              <w:rPr>
                <w:sz w:val="22"/>
                <w:szCs w:val="22"/>
              </w:rPr>
            </w:pPr>
            <w:r w:rsidRPr="00D511EA">
              <w:rPr>
                <w:sz w:val="22"/>
                <w:szCs w:val="22"/>
              </w:rPr>
              <w:t>лучом</w:t>
            </w:r>
          </w:p>
          <w:p w14:paraId="2B452FD5" w14:textId="77777777" w:rsidR="00B940CE" w:rsidRPr="00D511EA" w:rsidRDefault="00B940CE" w:rsidP="00356EEE">
            <w:pPr>
              <w:rPr>
                <w:sz w:val="22"/>
                <w:szCs w:val="22"/>
              </w:rPr>
            </w:pPr>
            <w:r w:rsidRPr="00D511EA">
              <w:rPr>
                <w:sz w:val="22"/>
                <w:szCs w:val="22"/>
              </w:rPr>
              <w:t>0144 ионная, плазменная, лазерная</w:t>
            </w:r>
          </w:p>
          <w:p w14:paraId="1848D9A5" w14:textId="77777777" w:rsidR="00B940CE" w:rsidRPr="00D511EA" w:rsidRDefault="00B940CE" w:rsidP="00356EEE">
            <w:pPr>
              <w:rPr>
                <w:sz w:val="22"/>
                <w:szCs w:val="22"/>
              </w:rPr>
            </w:pPr>
            <w:r w:rsidRPr="00D511EA">
              <w:rPr>
                <w:sz w:val="22"/>
                <w:szCs w:val="22"/>
              </w:rPr>
              <w:t>5149 … высокотемпературная поверхностная (ВТМПО)</w:t>
            </w:r>
          </w:p>
        </w:tc>
        <w:tc>
          <w:tcPr>
            <w:tcW w:w="3063" w:type="dxa"/>
            <w:tcBorders>
              <w:top w:val="single" w:sz="4" w:space="0" w:color="auto"/>
              <w:left w:val="single" w:sz="4" w:space="0" w:color="000000"/>
              <w:bottom w:val="single" w:sz="4" w:space="0" w:color="000000"/>
              <w:right w:val="single" w:sz="4" w:space="0" w:color="000000"/>
            </w:tcBorders>
          </w:tcPr>
          <w:p w14:paraId="3DD24B8F" w14:textId="77777777" w:rsidR="00B940CE" w:rsidRPr="00D511EA" w:rsidRDefault="00B940CE" w:rsidP="00D01D10">
            <w:pPr>
              <w:rPr>
                <w:sz w:val="22"/>
                <w:szCs w:val="22"/>
              </w:rPr>
            </w:pPr>
            <w:r w:rsidRPr="00D511EA">
              <w:rPr>
                <w:sz w:val="22"/>
                <w:szCs w:val="22"/>
              </w:rPr>
              <w:lastRenderedPageBreak/>
              <w:t>Принято</w:t>
            </w:r>
          </w:p>
        </w:tc>
      </w:tr>
      <w:tr w:rsidR="00B940CE" w:rsidRPr="00D511EA" w14:paraId="447C3820"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D57288C"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3BB586E" w14:textId="77777777" w:rsidR="00B940CE" w:rsidRPr="00D511EA" w:rsidRDefault="00B940CE" w:rsidP="00356EEE">
            <w:pPr>
              <w:rPr>
                <w:color w:val="000000"/>
                <w:sz w:val="22"/>
                <w:szCs w:val="22"/>
              </w:rPr>
            </w:pPr>
            <w:r w:rsidRPr="00D511EA">
              <w:rPr>
                <w:color w:val="000000"/>
                <w:sz w:val="22"/>
                <w:szCs w:val="22"/>
              </w:rPr>
              <w:t xml:space="preserve">Раздел 3, </w:t>
            </w:r>
          </w:p>
          <w:p w14:paraId="653C3812" w14:textId="77777777" w:rsidR="00B940CE" w:rsidRPr="00D511EA" w:rsidRDefault="00B940CE" w:rsidP="00356EEE">
            <w:pPr>
              <w:jc w:val="both"/>
              <w:rPr>
                <w:sz w:val="22"/>
                <w:szCs w:val="22"/>
              </w:rPr>
            </w:pPr>
            <w:r w:rsidRPr="00D511EA">
              <w:rPr>
                <w:sz w:val="22"/>
                <w:szCs w:val="22"/>
              </w:rPr>
              <w:t>п. 3.80</w:t>
            </w:r>
          </w:p>
        </w:tc>
        <w:tc>
          <w:tcPr>
            <w:tcW w:w="2552" w:type="dxa"/>
            <w:tcBorders>
              <w:top w:val="single" w:sz="4" w:space="0" w:color="auto"/>
              <w:left w:val="single" w:sz="4" w:space="0" w:color="000000"/>
              <w:bottom w:val="single" w:sz="4" w:space="0" w:color="000000"/>
              <w:right w:val="single" w:sz="4" w:space="0" w:color="000000"/>
            </w:tcBorders>
          </w:tcPr>
          <w:p w14:paraId="523FE8A6" w14:textId="77777777" w:rsidR="00B940CE" w:rsidRPr="00D511EA" w:rsidRDefault="00B940CE" w:rsidP="00356EEE">
            <w:pPr>
              <w:rPr>
                <w:rFonts w:eastAsia="Calibri"/>
                <w:sz w:val="22"/>
                <w:szCs w:val="22"/>
              </w:rPr>
            </w:pPr>
            <w:r w:rsidRPr="00D511EA">
              <w:rPr>
                <w:rFonts w:eastAsia="Calibri"/>
                <w:sz w:val="22"/>
                <w:szCs w:val="22"/>
              </w:rPr>
              <w:t>ТК 307 «Подшипники качения и скольжения»</w:t>
            </w:r>
          </w:p>
          <w:p w14:paraId="78CD0789" w14:textId="77777777" w:rsidR="00B940CE" w:rsidRPr="00D511EA" w:rsidRDefault="00B940CE" w:rsidP="00356EEE">
            <w:pPr>
              <w:rPr>
                <w:rFonts w:eastAsia="Calibri"/>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000000"/>
              <w:right w:val="single" w:sz="4" w:space="0" w:color="000000"/>
            </w:tcBorders>
          </w:tcPr>
          <w:p w14:paraId="6CA70DCD" w14:textId="77777777" w:rsidR="00B940CE" w:rsidRPr="00D511EA" w:rsidRDefault="00B940CE" w:rsidP="00356EEE">
            <w:pPr>
              <w:rPr>
                <w:sz w:val="22"/>
                <w:szCs w:val="22"/>
              </w:rPr>
            </w:pPr>
            <w:r w:rsidRPr="00D511EA">
              <w:rPr>
                <w:sz w:val="22"/>
                <w:szCs w:val="22"/>
              </w:rPr>
              <w:t>Исправить опечатку</w:t>
            </w:r>
          </w:p>
          <w:p w14:paraId="5FC95533" w14:textId="77777777" w:rsidR="00B940CE" w:rsidRPr="00D511EA" w:rsidRDefault="00B940CE" w:rsidP="00356EEE">
            <w:pPr>
              <w:rPr>
                <w:sz w:val="22"/>
                <w:szCs w:val="22"/>
              </w:rPr>
            </w:pPr>
            <w:r w:rsidRPr="00D511EA">
              <w:rPr>
                <w:sz w:val="22"/>
                <w:szCs w:val="22"/>
              </w:rPr>
              <w:t>…(алюмосилицирова</w:t>
            </w:r>
            <w:r w:rsidRPr="00D511EA">
              <w:rPr>
                <w:b/>
                <w:sz w:val="22"/>
                <w:szCs w:val="22"/>
              </w:rPr>
              <w:t>н</w:t>
            </w:r>
            <w:r w:rsidRPr="00D511EA">
              <w:rPr>
                <w:sz w:val="22"/>
                <w:szCs w:val="22"/>
              </w:rPr>
              <w:t>ие…)</w:t>
            </w:r>
          </w:p>
        </w:tc>
        <w:tc>
          <w:tcPr>
            <w:tcW w:w="3063" w:type="dxa"/>
            <w:tcBorders>
              <w:top w:val="single" w:sz="4" w:space="0" w:color="auto"/>
              <w:left w:val="single" w:sz="4" w:space="0" w:color="000000"/>
              <w:bottom w:val="single" w:sz="4" w:space="0" w:color="000000"/>
              <w:right w:val="single" w:sz="4" w:space="0" w:color="000000"/>
            </w:tcBorders>
          </w:tcPr>
          <w:p w14:paraId="49D67CBD" w14:textId="77777777" w:rsidR="00B940CE" w:rsidRPr="00D511EA" w:rsidRDefault="00B940CE" w:rsidP="00D01D10">
            <w:pPr>
              <w:rPr>
                <w:sz w:val="22"/>
                <w:szCs w:val="22"/>
              </w:rPr>
            </w:pPr>
            <w:r w:rsidRPr="00D511EA">
              <w:rPr>
                <w:sz w:val="22"/>
                <w:szCs w:val="22"/>
              </w:rPr>
              <w:t>Принято</w:t>
            </w:r>
          </w:p>
        </w:tc>
      </w:tr>
      <w:tr w:rsidR="00B940CE" w:rsidRPr="00D511EA" w14:paraId="125B571F" w14:textId="77777777" w:rsidTr="00E66DE8">
        <w:trPr>
          <w:gridAfter w:val="1"/>
          <w:wAfter w:w="56" w:type="dxa"/>
          <w:trHeight w:val="366"/>
        </w:trPr>
        <w:tc>
          <w:tcPr>
            <w:tcW w:w="674" w:type="dxa"/>
            <w:tcBorders>
              <w:top w:val="single" w:sz="4" w:space="0" w:color="auto"/>
              <w:left w:val="single" w:sz="4" w:space="0" w:color="000000"/>
              <w:bottom w:val="single" w:sz="4" w:space="0" w:color="000000"/>
              <w:right w:val="single" w:sz="4" w:space="0" w:color="000000"/>
            </w:tcBorders>
          </w:tcPr>
          <w:p w14:paraId="6C81F8D1"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13357EB" w14:textId="77777777" w:rsidR="00B940CE" w:rsidRPr="00D511EA" w:rsidRDefault="00B940CE" w:rsidP="00356EEE">
            <w:pPr>
              <w:rPr>
                <w:color w:val="000000"/>
                <w:sz w:val="22"/>
                <w:szCs w:val="22"/>
              </w:rPr>
            </w:pPr>
            <w:r w:rsidRPr="00D511EA">
              <w:rPr>
                <w:color w:val="000000"/>
                <w:sz w:val="22"/>
                <w:szCs w:val="22"/>
              </w:rPr>
              <w:t xml:space="preserve">Раздел 3, </w:t>
            </w:r>
          </w:p>
          <w:p w14:paraId="39C0C516" w14:textId="77777777" w:rsidR="00B940CE" w:rsidRPr="00D511EA" w:rsidRDefault="00B940CE" w:rsidP="00356EEE">
            <w:pPr>
              <w:jc w:val="both"/>
              <w:rPr>
                <w:sz w:val="22"/>
                <w:szCs w:val="22"/>
              </w:rPr>
            </w:pPr>
            <w:r w:rsidRPr="00D511EA">
              <w:rPr>
                <w:sz w:val="22"/>
                <w:szCs w:val="22"/>
              </w:rPr>
              <w:t>п. 3.80</w:t>
            </w:r>
          </w:p>
        </w:tc>
        <w:tc>
          <w:tcPr>
            <w:tcW w:w="2552" w:type="dxa"/>
            <w:tcBorders>
              <w:top w:val="single" w:sz="4" w:space="0" w:color="auto"/>
              <w:left w:val="single" w:sz="4" w:space="0" w:color="000000"/>
              <w:bottom w:val="single" w:sz="4" w:space="0" w:color="000000"/>
              <w:right w:val="single" w:sz="4" w:space="0" w:color="000000"/>
            </w:tcBorders>
          </w:tcPr>
          <w:p w14:paraId="3355BA5B" w14:textId="77777777" w:rsidR="00B940CE" w:rsidRPr="00D511EA" w:rsidRDefault="00B940CE" w:rsidP="00356EEE">
            <w:pPr>
              <w:rPr>
                <w:rFonts w:cstheme="minorHAnsi"/>
                <w:color w:val="000000"/>
                <w:sz w:val="22"/>
                <w:szCs w:val="22"/>
              </w:rPr>
            </w:pPr>
            <w:r w:rsidRPr="00D511EA">
              <w:rPr>
                <w:rFonts w:cstheme="minorHAnsi"/>
                <w:color w:val="000000"/>
                <w:sz w:val="22"/>
                <w:szCs w:val="22"/>
              </w:rPr>
              <w:t>АО «ЦНИИмаш» (ГК Роскосмос)</w:t>
            </w:r>
          </w:p>
          <w:p w14:paraId="7ADAF4F8" w14:textId="77777777" w:rsidR="00B940CE" w:rsidRPr="00D511EA" w:rsidRDefault="00B940CE" w:rsidP="00356EEE">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3CF4CBF9" w14:textId="77777777" w:rsidR="00B940CE" w:rsidRPr="00D511EA" w:rsidRDefault="00B940CE" w:rsidP="00356EEE">
            <w:pPr>
              <w:rPr>
                <w:sz w:val="22"/>
                <w:szCs w:val="22"/>
              </w:rPr>
            </w:pPr>
            <w:r w:rsidRPr="00D511EA">
              <w:rPr>
                <w:sz w:val="22"/>
                <w:szCs w:val="22"/>
              </w:rPr>
              <w:t>Замечание:</w:t>
            </w:r>
          </w:p>
          <w:p w14:paraId="1641EF4B" w14:textId="77777777" w:rsidR="00B940CE" w:rsidRPr="00D511EA" w:rsidRDefault="00B940CE" w:rsidP="00356EEE">
            <w:pPr>
              <w:rPr>
                <w:color w:val="000000"/>
                <w:sz w:val="22"/>
                <w:szCs w:val="22"/>
                <w:shd w:val="clear" w:color="auto" w:fill="FFFFFF"/>
                <w:lang w:bidi="ru-RU"/>
              </w:rPr>
            </w:pPr>
            <w:r w:rsidRPr="00D511EA">
              <w:rPr>
                <w:color w:val="000000"/>
                <w:sz w:val="22"/>
                <w:szCs w:val="22"/>
                <w:shd w:val="clear" w:color="auto" w:fill="FFFFFF"/>
                <w:lang w:bidi="ru-RU"/>
              </w:rPr>
              <w:t>комплексное (двухкомпонентное, двухстадийное) насыщение металлами. неметаллами: Диффузионное насыщение преимущественно поверхностного слоя атомами двух разных металлов (алюмосилицироваиие, хромоалитирование и др.) или неметаллов (нитроцементация, судьфонитрирование и др.) иди насыщение атомами одного металла (неметалла) в две стадии</w:t>
            </w:r>
          </w:p>
          <w:p w14:paraId="7A85CFEF" w14:textId="77777777" w:rsidR="00B940CE" w:rsidRPr="00D511EA" w:rsidRDefault="00B940CE" w:rsidP="00356EEE">
            <w:pPr>
              <w:rPr>
                <w:color w:val="000000"/>
                <w:sz w:val="22"/>
                <w:szCs w:val="22"/>
                <w:shd w:val="clear" w:color="auto" w:fill="FFFFFF"/>
                <w:lang w:bidi="ru-RU"/>
              </w:rPr>
            </w:pPr>
            <w:r w:rsidRPr="00D511EA">
              <w:rPr>
                <w:color w:val="000000"/>
                <w:sz w:val="22"/>
                <w:szCs w:val="22"/>
                <w:shd w:val="clear" w:color="auto" w:fill="FFFFFF"/>
                <w:lang w:bidi="ru-RU"/>
              </w:rPr>
              <w:t>Предложение:</w:t>
            </w:r>
          </w:p>
          <w:p w14:paraId="7A86ECCC" w14:textId="77777777" w:rsidR="00B940CE" w:rsidRPr="00D511EA" w:rsidRDefault="00B940CE" w:rsidP="00356EEE">
            <w:pPr>
              <w:rPr>
                <w:sz w:val="22"/>
                <w:szCs w:val="22"/>
              </w:rPr>
            </w:pPr>
            <w:r w:rsidRPr="00D511EA">
              <w:rPr>
                <w:sz w:val="22"/>
                <w:szCs w:val="22"/>
              </w:rPr>
              <w:t xml:space="preserve">комплексное (двухкомпонентное, двухстадийное) насыщение металлами, неметаллами: Диффузионное насыщение преимущественно поверхностного слоя атомами двух разных металлов (алюмосилицирование, хромоалитирование и др.) </w:t>
            </w:r>
            <w:r w:rsidRPr="00D511EA">
              <w:rPr>
                <w:b/>
                <w:sz w:val="22"/>
                <w:szCs w:val="22"/>
              </w:rPr>
              <w:t>или</w:t>
            </w:r>
            <w:r w:rsidRPr="00D511EA">
              <w:rPr>
                <w:sz w:val="22"/>
                <w:szCs w:val="22"/>
              </w:rPr>
              <w:t xml:space="preserve"> неметаллов (нитроцементация, судьфонитрирование и др.) или насыщение атомами одного металла (неметалла) в две стадии</w:t>
            </w:r>
          </w:p>
          <w:p w14:paraId="25373A62" w14:textId="77777777" w:rsidR="00B940CE" w:rsidRPr="00D511EA" w:rsidRDefault="00B940CE" w:rsidP="00356EEE">
            <w:pPr>
              <w:rPr>
                <w:sz w:val="22"/>
                <w:szCs w:val="22"/>
              </w:rPr>
            </w:pPr>
            <w:r w:rsidRPr="00D511EA">
              <w:rPr>
                <w:sz w:val="22"/>
                <w:szCs w:val="22"/>
              </w:rPr>
              <w:t xml:space="preserve">Обоснование: </w:t>
            </w:r>
          </w:p>
          <w:p w14:paraId="52C78736" w14:textId="77777777" w:rsidR="00B940CE" w:rsidRPr="00D511EA" w:rsidRDefault="00B940CE" w:rsidP="00356EEE">
            <w:pPr>
              <w:rPr>
                <w:sz w:val="22"/>
                <w:szCs w:val="22"/>
              </w:rPr>
            </w:pPr>
            <w:r w:rsidRPr="00D511EA">
              <w:rPr>
                <w:sz w:val="22"/>
                <w:szCs w:val="22"/>
              </w:rPr>
              <w:t>Орфографические ошибки</w:t>
            </w:r>
          </w:p>
        </w:tc>
        <w:tc>
          <w:tcPr>
            <w:tcW w:w="3063" w:type="dxa"/>
            <w:tcBorders>
              <w:top w:val="single" w:sz="4" w:space="0" w:color="auto"/>
              <w:left w:val="single" w:sz="4" w:space="0" w:color="000000"/>
              <w:bottom w:val="single" w:sz="4" w:space="0" w:color="000000"/>
              <w:right w:val="single" w:sz="4" w:space="0" w:color="000000"/>
            </w:tcBorders>
          </w:tcPr>
          <w:p w14:paraId="4B9AF2A4" w14:textId="77777777" w:rsidR="00B940CE" w:rsidRPr="00D511EA" w:rsidRDefault="00B940CE" w:rsidP="00D01D10">
            <w:pPr>
              <w:rPr>
                <w:sz w:val="22"/>
                <w:szCs w:val="22"/>
              </w:rPr>
            </w:pPr>
            <w:r w:rsidRPr="00D511EA">
              <w:rPr>
                <w:sz w:val="22"/>
                <w:szCs w:val="22"/>
              </w:rPr>
              <w:t>Принято</w:t>
            </w:r>
          </w:p>
        </w:tc>
      </w:tr>
      <w:tr w:rsidR="00B940CE" w:rsidRPr="00D511EA" w14:paraId="7CA7BA2A"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529F60F"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5D18753" w14:textId="77777777" w:rsidR="00B940CE" w:rsidRPr="00D511EA" w:rsidRDefault="00B940CE" w:rsidP="00356EEE">
            <w:pPr>
              <w:rPr>
                <w:color w:val="000000"/>
                <w:sz w:val="22"/>
                <w:szCs w:val="22"/>
              </w:rPr>
            </w:pPr>
            <w:r w:rsidRPr="00D511EA">
              <w:rPr>
                <w:color w:val="000000"/>
                <w:sz w:val="22"/>
                <w:szCs w:val="22"/>
              </w:rPr>
              <w:t xml:space="preserve">Раздел 3, </w:t>
            </w:r>
          </w:p>
          <w:p w14:paraId="124147E2" w14:textId="77777777" w:rsidR="00B940CE" w:rsidRPr="00D511EA" w:rsidRDefault="00B940CE" w:rsidP="00356EEE">
            <w:pPr>
              <w:jc w:val="both"/>
              <w:rPr>
                <w:sz w:val="22"/>
                <w:szCs w:val="22"/>
              </w:rPr>
            </w:pPr>
            <w:r w:rsidRPr="00D511EA">
              <w:rPr>
                <w:sz w:val="22"/>
                <w:szCs w:val="22"/>
              </w:rPr>
              <w:t>п. 3.80, 5-я строка</w:t>
            </w:r>
          </w:p>
        </w:tc>
        <w:tc>
          <w:tcPr>
            <w:tcW w:w="2552" w:type="dxa"/>
            <w:tcBorders>
              <w:top w:val="single" w:sz="4" w:space="0" w:color="auto"/>
              <w:left w:val="single" w:sz="4" w:space="0" w:color="000000"/>
              <w:bottom w:val="single" w:sz="4" w:space="0" w:color="000000"/>
              <w:right w:val="single" w:sz="4" w:space="0" w:color="000000"/>
            </w:tcBorders>
          </w:tcPr>
          <w:p w14:paraId="6D6F5C93" w14:textId="77777777" w:rsidR="00B940CE" w:rsidRPr="00D511EA" w:rsidRDefault="00B940CE" w:rsidP="00356EEE">
            <w:pPr>
              <w:rPr>
                <w:sz w:val="22"/>
                <w:szCs w:val="22"/>
              </w:rPr>
            </w:pPr>
            <w:r w:rsidRPr="00D511EA">
              <w:rPr>
                <w:sz w:val="22"/>
                <w:szCs w:val="22"/>
              </w:rPr>
              <w:t>АО «НПП «Респиратор»</w:t>
            </w:r>
          </w:p>
          <w:p w14:paraId="643F6B70" w14:textId="77777777" w:rsidR="00B940CE" w:rsidRPr="00D511EA" w:rsidRDefault="00B940CE"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70098139" w14:textId="77777777" w:rsidR="00B940CE" w:rsidRPr="00D511EA" w:rsidRDefault="00B940CE" w:rsidP="00356EEE">
            <w:pPr>
              <w:rPr>
                <w:sz w:val="22"/>
                <w:szCs w:val="22"/>
              </w:rPr>
            </w:pPr>
            <w:r w:rsidRPr="00D511EA">
              <w:rPr>
                <w:sz w:val="22"/>
                <w:szCs w:val="22"/>
              </w:rPr>
              <w:t>Слово «иди» заменить предлогом «или».</w:t>
            </w:r>
          </w:p>
          <w:p w14:paraId="37AF6A3C" w14:textId="77777777" w:rsidR="00B940CE" w:rsidRPr="00D511EA" w:rsidRDefault="00B940CE" w:rsidP="00356EEE">
            <w:pPr>
              <w:jc w:val="both"/>
              <w:rPr>
                <w:sz w:val="22"/>
                <w:szCs w:val="22"/>
              </w:rPr>
            </w:pPr>
            <w:r w:rsidRPr="00D511EA">
              <w:rPr>
                <w:sz w:val="22"/>
                <w:szCs w:val="22"/>
              </w:rPr>
              <w:t>Устранение ошибки</w:t>
            </w:r>
          </w:p>
        </w:tc>
        <w:tc>
          <w:tcPr>
            <w:tcW w:w="3063" w:type="dxa"/>
            <w:tcBorders>
              <w:top w:val="single" w:sz="4" w:space="0" w:color="auto"/>
              <w:left w:val="single" w:sz="4" w:space="0" w:color="000000"/>
              <w:bottom w:val="single" w:sz="4" w:space="0" w:color="000000"/>
              <w:right w:val="single" w:sz="4" w:space="0" w:color="000000"/>
            </w:tcBorders>
          </w:tcPr>
          <w:p w14:paraId="5F8B4375" w14:textId="77777777" w:rsidR="00B940CE" w:rsidRPr="00D511EA" w:rsidRDefault="00B940CE" w:rsidP="00D01D10">
            <w:pPr>
              <w:rPr>
                <w:sz w:val="22"/>
                <w:szCs w:val="22"/>
              </w:rPr>
            </w:pPr>
            <w:r w:rsidRPr="00D511EA">
              <w:rPr>
                <w:sz w:val="22"/>
                <w:szCs w:val="22"/>
              </w:rPr>
              <w:t>Принято</w:t>
            </w:r>
          </w:p>
        </w:tc>
      </w:tr>
      <w:tr w:rsidR="00B940CE" w:rsidRPr="00D511EA" w14:paraId="0B7B6FC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99DD538"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70997D7" w14:textId="77777777" w:rsidR="00B940CE" w:rsidRPr="00D511EA" w:rsidRDefault="00B940CE" w:rsidP="00356EEE">
            <w:pPr>
              <w:rPr>
                <w:color w:val="000000"/>
                <w:sz w:val="22"/>
                <w:szCs w:val="22"/>
              </w:rPr>
            </w:pPr>
            <w:r w:rsidRPr="00D511EA">
              <w:rPr>
                <w:color w:val="000000"/>
                <w:sz w:val="22"/>
                <w:szCs w:val="22"/>
              </w:rPr>
              <w:t xml:space="preserve">Раздел 3, </w:t>
            </w:r>
          </w:p>
          <w:p w14:paraId="5612EC6B" w14:textId="77777777" w:rsidR="00B940CE" w:rsidRPr="00D511EA" w:rsidRDefault="00B940CE" w:rsidP="00356EEE">
            <w:pPr>
              <w:jc w:val="both"/>
              <w:rPr>
                <w:sz w:val="22"/>
                <w:szCs w:val="22"/>
              </w:rPr>
            </w:pPr>
            <w:r w:rsidRPr="00D511EA">
              <w:rPr>
                <w:sz w:val="22"/>
                <w:szCs w:val="22"/>
              </w:rPr>
              <w:t>п. 3.80</w:t>
            </w:r>
          </w:p>
        </w:tc>
        <w:tc>
          <w:tcPr>
            <w:tcW w:w="2552" w:type="dxa"/>
            <w:tcBorders>
              <w:top w:val="single" w:sz="4" w:space="0" w:color="auto"/>
              <w:left w:val="single" w:sz="4" w:space="0" w:color="000000"/>
              <w:bottom w:val="single" w:sz="4" w:space="0" w:color="000000"/>
              <w:right w:val="single" w:sz="4" w:space="0" w:color="000000"/>
            </w:tcBorders>
          </w:tcPr>
          <w:p w14:paraId="2F04B27E" w14:textId="77777777" w:rsidR="00B940CE" w:rsidRPr="00D511EA" w:rsidRDefault="00B940CE" w:rsidP="00356EEE">
            <w:pPr>
              <w:rPr>
                <w:rFonts w:cstheme="minorHAnsi"/>
                <w:sz w:val="22"/>
                <w:szCs w:val="22"/>
              </w:rPr>
            </w:pPr>
            <w:r w:rsidRPr="00D511EA">
              <w:rPr>
                <w:rFonts w:cstheme="minorHAnsi"/>
                <w:sz w:val="22"/>
                <w:szCs w:val="22"/>
              </w:rPr>
              <w:t>АО «ТМХ»,</w:t>
            </w:r>
          </w:p>
          <w:p w14:paraId="62405BA5" w14:textId="77777777" w:rsidR="00B940CE" w:rsidRPr="00D511EA" w:rsidRDefault="00B940CE" w:rsidP="00356EEE">
            <w:pPr>
              <w:rPr>
                <w:rFonts w:cstheme="minorHAnsi"/>
                <w:sz w:val="22"/>
                <w:szCs w:val="22"/>
              </w:rPr>
            </w:pPr>
            <w:r w:rsidRPr="00D511EA">
              <w:rPr>
                <w:rFonts w:cstheme="minorHAnsi"/>
                <w:sz w:val="22"/>
                <w:szCs w:val="22"/>
              </w:rPr>
              <w:t>Исх. № 950-ТМХ от 20.02.2026</w:t>
            </w:r>
          </w:p>
          <w:p w14:paraId="5A08BAE8" w14:textId="77777777" w:rsidR="00B940CE" w:rsidRPr="00D511EA" w:rsidRDefault="00B940CE" w:rsidP="00356EEE">
            <w:pPr>
              <w:rPr>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000000"/>
              <w:right w:val="single" w:sz="4" w:space="0" w:color="000000"/>
            </w:tcBorders>
          </w:tcPr>
          <w:p w14:paraId="1BF73AB0" w14:textId="77777777" w:rsidR="00B940CE" w:rsidRPr="00D511EA" w:rsidRDefault="00B940CE" w:rsidP="00356EEE">
            <w:pPr>
              <w:rPr>
                <w:sz w:val="22"/>
                <w:szCs w:val="22"/>
              </w:rPr>
            </w:pPr>
            <w:r w:rsidRPr="00D511EA">
              <w:rPr>
                <w:b/>
                <w:sz w:val="22"/>
                <w:szCs w:val="22"/>
              </w:rPr>
              <w:t>комплексное (двухкомпонентное, двухстадийное) насыщение металлами, неметаллами:</w:t>
            </w:r>
            <w:r w:rsidRPr="00D511EA">
              <w:rPr>
                <w:sz w:val="22"/>
                <w:szCs w:val="22"/>
              </w:rPr>
              <w:t xml:space="preserve"> Диффузионное насыщение преимущественно поверхностного слоя атомами двух разных металлов (алюмосилицироваиие, хромоалитирование и др.) или неметаллов (нитроцементация, судьфонитрирование и др.) иди насыщение атомами одного металла (неметалла) в две стадии.</w:t>
            </w:r>
          </w:p>
          <w:p w14:paraId="769334B2" w14:textId="77777777" w:rsidR="00B940CE" w:rsidRPr="00D511EA" w:rsidRDefault="00B940CE" w:rsidP="00356EEE">
            <w:pPr>
              <w:rPr>
                <w:spacing w:val="-6"/>
                <w:sz w:val="22"/>
                <w:szCs w:val="22"/>
              </w:rPr>
            </w:pPr>
            <w:r w:rsidRPr="00D511EA">
              <w:rPr>
                <w:spacing w:val="-6"/>
                <w:sz w:val="22"/>
                <w:szCs w:val="22"/>
              </w:rPr>
              <w:t>Откорректировать опечатки.</w:t>
            </w:r>
          </w:p>
          <w:p w14:paraId="08598ACD" w14:textId="77777777" w:rsidR="00B940CE" w:rsidRPr="00D511EA" w:rsidRDefault="00B940CE" w:rsidP="00356EEE">
            <w:pPr>
              <w:rPr>
                <w:sz w:val="22"/>
                <w:szCs w:val="22"/>
              </w:rPr>
            </w:pPr>
            <w:r w:rsidRPr="00D511EA">
              <w:rPr>
                <w:b/>
                <w:sz w:val="22"/>
                <w:szCs w:val="22"/>
              </w:rPr>
              <w:t>комплексное (двухкомпонентное, двухстадийное) насыщение металлами, неметаллами:</w:t>
            </w:r>
            <w:r w:rsidRPr="00D511EA">
              <w:rPr>
                <w:sz w:val="22"/>
                <w:szCs w:val="22"/>
              </w:rPr>
              <w:t xml:space="preserve"> Диффузионное насыщение преимущественно поверхностного слоя атомами двух разных металлов </w:t>
            </w:r>
            <w:r w:rsidRPr="00D511EA">
              <w:rPr>
                <w:sz w:val="22"/>
                <w:szCs w:val="22"/>
                <w:u w:val="single"/>
              </w:rPr>
              <w:t>(алюмосилицирование</w:t>
            </w:r>
            <w:r w:rsidRPr="00D511EA">
              <w:rPr>
                <w:sz w:val="22"/>
                <w:szCs w:val="22"/>
              </w:rPr>
              <w:t xml:space="preserve">, хромоалитирование и др.) или неметаллов (нитроцементация, </w:t>
            </w:r>
            <w:r w:rsidRPr="00D511EA">
              <w:rPr>
                <w:i/>
                <w:sz w:val="22"/>
                <w:szCs w:val="22"/>
                <w:u w:val="single"/>
              </w:rPr>
              <w:t>сульфонитрирование</w:t>
            </w:r>
            <w:r w:rsidRPr="00D511EA">
              <w:rPr>
                <w:sz w:val="22"/>
                <w:szCs w:val="22"/>
              </w:rPr>
              <w:t xml:space="preserve"> и др.) иди насыщение атомами одного металла (неметалла) в две стадии.</w:t>
            </w:r>
          </w:p>
        </w:tc>
        <w:tc>
          <w:tcPr>
            <w:tcW w:w="3063" w:type="dxa"/>
            <w:tcBorders>
              <w:top w:val="single" w:sz="4" w:space="0" w:color="auto"/>
              <w:left w:val="single" w:sz="4" w:space="0" w:color="000000"/>
              <w:bottom w:val="single" w:sz="4" w:space="0" w:color="000000"/>
              <w:right w:val="single" w:sz="4" w:space="0" w:color="000000"/>
            </w:tcBorders>
          </w:tcPr>
          <w:p w14:paraId="6E2E90F1" w14:textId="77777777" w:rsidR="00B940CE" w:rsidRPr="00D511EA" w:rsidRDefault="00B940CE" w:rsidP="00D01D10">
            <w:pPr>
              <w:rPr>
                <w:sz w:val="22"/>
                <w:szCs w:val="22"/>
              </w:rPr>
            </w:pPr>
            <w:r w:rsidRPr="00D511EA">
              <w:rPr>
                <w:sz w:val="22"/>
                <w:szCs w:val="22"/>
              </w:rPr>
              <w:t>Принято</w:t>
            </w:r>
          </w:p>
        </w:tc>
      </w:tr>
      <w:tr w:rsidR="00B940CE" w:rsidRPr="00D511EA" w14:paraId="7B25B78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97BF372"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3372133" w14:textId="77777777" w:rsidR="00B940CE" w:rsidRPr="00D511EA" w:rsidRDefault="00B940CE" w:rsidP="00356EEE">
            <w:pPr>
              <w:rPr>
                <w:color w:val="000000"/>
                <w:sz w:val="22"/>
                <w:szCs w:val="22"/>
              </w:rPr>
            </w:pPr>
            <w:r w:rsidRPr="00D511EA">
              <w:rPr>
                <w:color w:val="000000"/>
                <w:sz w:val="22"/>
                <w:szCs w:val="22"/>
              </w:rPr>
              <w:t xml:space="preserve">Раздел 3, </w:t>
            </w:r>
          </w:p>
          <w:p w14:paraId="350171A0" w14:textId="77777777" w:rsidR="00B940CE" w:rsidRPr="00D511EA" w:rsidRDefault="00B940CE" w:rsidP="00356EEE">
            <w:pPr>
              <w:jc w:val="both"/>
              <w:rPr>
                <w:sz w:val="22"/>
                <w:szCs w:val="22"/>
              </w:rPr>
            </w:pPr>
            <w:r w:rsidRPr="00D511EA">
              <w:rPr>
                <w:sz w:val="22"/>
                <w:szCs w:val="22"/>
              </w:rPr>
              <w:t>п. 3.80</w:t>
            </w:r>
          </w:p>
        </w:tc>
        <w:tc>
          <w:tcPr>
            <w:tcW w:w="2552" w:type="dxa"/>
            <w:tcBorders>
              <w:top w:val="single" w:sz="4" w:space="0" w:color="auto"/>
              <w:left w:val="single" w:sz="4" w:space="0" w:color="000000"/>
              <w:bottom w:val="single" w:sz="4" w:space="0" w:color="000000"/>
              <w:right w:val="single" w:sz="4" w:space="0" w:color="000000"/>
            </w:tcBorders>
          </w:tcPr>
          <w:p w14:paraId="1370E7A3" w14:textId="77777777" w:rsidR="00B940CE" w:rsidRPr="00D511EA" w:rsidRDefault="00B940CE" w:rsidP="00356EEE">
            <w:pPr>
              <w:outlineLvl w:val="1"/>
              <w:rPr>
                <w:sz w:val="22"/>
                <w:szCs w:val="22"/>
              </w:rPr>
            </w:pPr>
            <w:r w:rsidRPr="00D511EA">
              <w:rPr>
                <w:sz w:val="22"/>
                <w:szCs w:val="22"/>
              </w:rPr>
              <w:t>ТК 296 «Оптика и фотоника»</w:t>
            </w:r>
          </w:p>
          <w:p w14:paraId="6D7309E4" w14:textId="77777777" w:rsidR="00B940CE" w:rsidRPr="00D511EA" w:rsidRDefault="00B940CE" w:rsidP="00356EEE">
            <w:pPr>
              <w:rPr>
                <w:sz w:val="22"/>
                <w:szCs w:val="22"/>
              </w:rPr>
            </w:pPr>
            <w:r w:rsidRPr="00D511EA">
              <w:rPr>
                <w:sz w:val="22"/>
                <w:szCs w:val="22"/>
              </w:rPr>
              <w:t>Исх. № 20-03/26 от 10.03.2026</w:t>
            </w:r>
          </w:p>
          <w:p w14:paraId="714F5A13" w14:textId="77777777" w:rsidR="00B940CE" w:rsidRPr="00D511EA" w:rsidRDefault="00B940CE" w:rsidP="00356EEE">
            <w:pPr>
              <w:rPr>
                <w:bCs/>
                <w:sz w:val="22"/>
                <w:szCs w:val="22"/>
              </w:rPr>
            </w:pPr>
            <w:r w:rsidRPr="00D511EA">
              <w:rPr>
                <w:sz w:val="22"/>
                <w:szCs w:val="22"/>
              </w:rPr>
              <w:t>АО «ПО «УОМЗ» письмо № 237/45 от 27.02.2026</w:t>
            </w:r>
          </w:p>
          <w:p w14:paraId="0C3F7AA0" w14:textId="77777777" w:rsidR="00B940CE" w:rsidRPr="00D511EA" w:rsidRDefault="00B940CE" w:rsidP="00356EEE">
            <w:pPr>
              <w:rPr>
                <w:bCs/>
                <w:sz w:val="22"/>
                <w:szCs w:val="22"/>
              </w:rPr>
            </w:pPr>
            <w:r w:rsidRPr="00D511EA">
              <w:rPr>
                <w:bCs/>
                <w:sz w:val="22"/>
                <w:szCs w:val="22"/>
              </w:rPr>
              <w:t>АО ПО УОМЗ</w:t>
            </w:r>
          </w:p>
          <w:p w14:paraId="7A4FF901" w14:textId="77777777" w:rsidR="00B940CE" w:rsidRPr="00D511EA" w:rsidRDefault="00B940CE" w:rsidP="00356EEE">
            <w:pPr>
              <w:rPr>
                <w:sz w:val="22"/>
                <w:szCs w:val="22"/>
              </w:rPr>
            </w:pPr>
            <w:r w:rsidRPr="00D511EA">
              <w:rPr>
                <w:bCs/>
                <w:sz w:val="22"/>
                <w:szCs w:val="22"/>
              </w:rPr>
              <w:t>Исх. № 237/47 от 10.03.2026</w:t>
            </w:r>
          </w:p>
        </w:tc>
        <w:tc>
          <w:tcPr>
            <w:tcW w:w="7372" w:type="dxa"/>
            <w:gridSpan w:val="47"/>
            <w:tcBorders>
              <w:top w:val="single" w:sz="4" w:space="0" w:color="auto"/>
              <w:left w:val="single" w:sz="4" w:space="0" w:color="000000"/>
              <w:bottom w:val="single" w:sz="4" w:space="0" w:color="000000"/>
              <w:right w:val="single" w:sz="4" w:space="0" w:color="000000"/>
            </w:tcBorders>
          </w:tcPr>
          <w:p w14:paraId="691093FF" w14:textId="77777777" w:rsidR="00B940CE" w:rsidRPr="00D511EA" w:rsidRDefault="00B940CE" w:rsidP="00356EEE">
            <w:pPr>
              <w:rPr>
                <w:sz w:val="22"/>
                <w:szCs w:val="22"/>
              </w:rPr>
            </w:pPr>
            <w:r w:rsidRPr="00D511EA">
              <w:rPr>
                <w:sz w:val="22"/>
                <w:szCs w:val="22"/>
              </w:rPr>
              <w:t>Соединительный союз «иди» изменить на «или»</w:t>
            </w:r>
          </w:p>
        </w:tc>
        <w:tc>
          <w:tcPr>
            <w:tcW w:w="3063" w:type="dxa"/>
            <w:tcBorders>
              <w:top w:val="single" w:sz="4" w:space="0" w:color="auto"/>
              <w:left w:val="single" w:sz="4" w:space="0" w:color="000000"/>
              <w:bottom w:val="single" w:sz="4" w:space="0" w:color="000000"/>
              <w:right w:val="single" w:sz="4" w:space="0" w:color="000000"/>
            </w:tcBorders>
          </w:tcPr>
          <w:p w14:paraId="3C0A888F" w14:textId="77777777" w:rsidR="00B940CE" w:rsidRPr="00D511EA" w:rsidRDefault="00B940CE" w:rsidP="00D01D10">
            <w:pPr>
              <w:rPr>
                <w:sz w:val="22"/>
                <w:szCs w:val="22"/>
              </w:rPr>
            </w:pPr>
            <w:r w:rsidRPr="00D511EA">
              <w:rPr>
                <w:sz w:val="22"/>
                <w:szCs w:val="22"/>
              </w:rPr>
              <w:t>Принято</w:t>
            </w:r>
            <w:r w:rsidR="00BA298E">
              <w:rPr>
                <w:sz w:val="22"/>
                <w:szCs w:val="22"/>
              </w:rPr>
              <w:t>.</w:t>
            </w:r>
          </w:p>
        </w:tc>
      </w:tr>
      <w:tr w:rsidR="00B940CE" w:rsidRPr="00D511EA" w14:paraId="6518E25B"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0FDBCBB"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13E4F4A" w14:textId="77777777" w:rsidR="00B940CE" w:rsidRPr="00D511EA" w:rsidRDefault="00B940CE" w:rsidP="00356EEE">
            <w:pPr>
              <w:rPr>
                <w:color w:val="000000"/>
                <w:sz w:val="22"/>
                <w:szCs w:val="22"/>
              </w:rPr>
            </w:pPr>
            <w:r w:rsidRPr="00D511EA">
              <w:rPr>
                <w:color w:val="000000"/>
                <w:sz w:val="22"/>
                <w:szCs w:val="22"/>
              </w:rPr>
              <w:t xml:space="preserve">Раздел 3, </w:t>
            </w:r>
          </w:p>
          <w:p w14:paraId="5E749F60" w14:textId="77777777" w:rsidR="00B940CE" w:rsidRPr="00D511EA" w:rsidRDefault="00B940CE" w:rsidP="00356EEE">
            <w:pPr>
              <w:jc w:val="both"/>
              <w:rPr>
                <w:sz w:val="22"/>
                <w:szCs w:val="22"/>
              </w:rPr>
            </w:pPr>
            <w:r w:rsidRPr="00D511EA">
              <w:rPr>
                <w:sz w:val="22"/>
                <w:szCs w:val="22"/>
              </w:rPr>
              <w:t>п. 3.80</w:t>
            </w:r>
          </w:p>
        </w:tc>
        <w:tc>
          <w:tcPr>
            <w:tcW w:w="2552" w:type="dxa"/>
            <w:tcBorders>
              <w:top w:val="single" w:sz="4" w:space="0" w:color="auto"/>
              <w:left w:val="single" w:sz="4" w:space="0" w:color="000000"/>
              <w:bottom w:val="single" w:sz="4" w:space="0" w:color="000000"/>
              <w:right w:val="single" w:sz="4" w:space="0" w:color="000000"/>
            </w:tcBorders>
          </w:tcPr>
          <w:p w14:paraId="3B130961" w14:textId="77777777" w:rsidR="00B940CE" w:rsidRPr="00D511EA" w:rsidRDefault="00B940CE" w:rsidP="00356EEE">
            <w:pPr>
              <w:rPr>
                <w:bCs/>
                <w:sz w:val="22"/>
                <w:szCs w:val="22"/>
              </w:rPr>
            </w:pPr>
            <w:r w:rsidRPr="00D511EA">
              <w:rPr>
                <w:bCs/>
                <w:sz w:val="22"/>
                <w:szCs w:val="22"/>
              </w:rPr>
              <w:t>АО «Концерн ВКО «Алмаз-Антей»</w:t>
            </w:r>
          </w:p>
          <w:p w14:paraId="645BB078"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2C8DCA74" w14:textId="77777777" w:rsidR="00B940CE" w:rsidRPr="00D511EA" w:rsidRDefault="00B940CE" w:rsidP="00356EEE">
            <w:pPr>
              <w:rPr>
                <w:sz w:val="22"/>
                <w:szCs w:val="22"/>
              </w:rPr>
            </w:pPr>
            <w:r w:rsidRPr="00D511EA">
              <w:rPr>
                <w:sz w:val="22"/>
                <w:szCs w:val="22"/>
              </w:rPr>
              <w:t>Замечание:</w:t>
            </w:r>
          </w:p>
          <w:p w14:paraId="569C9C55" w14:textId="77777777" w:rsidR="00B940CE" w:rsidRPr="00D511EA" w:rsidRDefault="00B940CE" w:rsidP="00356EEE">
            <w:pPr>
              <w:rPr>
                <w:sz w:val="22"/>
                <w:szCs w:val="22"/>
              </w:rPr>
            </w:pPr>
            <w:r w:rsidRPr="00D511EA">
              <w:rPr>
                <w:sz w:val="22"/>
                <w:szCs w:val="22"/>
                <w:lang w:bidi="ru-RU"/>
              </w:rPr>
              <w:t xml:space="preserve">3.80 </w:t>
            </w:r>
            <w:r w:rsidRPr="00D511EA">
              <w:rPr>
                <w:b/>
                <w:sz w:val="22"/>
                <w:szCs w:val="22"/>
                <w:lang w:bidi="ru-RU"/>
              </w:rPr>
              <w:t>комплексное (двухкомпонентное, двухстадийное) насыщение металлами, неметаллами:</w:t>
            </w:r>
            <w:r w:rsidRPr="00D511EA">
              <w:rPr>
                <w:sz w:val="22"/>
                <w:szCs w:val="22"/>
                <w:lang w:bidi="ru-RU"/>
              </w:rPr>
              <w:t xml:space="preserve"> Диффузионное насыщение преимущественно поверхностного слоя атомами двух разных металлов </w:t>
            </w:r>
            <w:r w:rsidRPr="00D511EA">
              <w:rPr>
                <w:i/>
                <w:sz w:val="22"/>
                <w:szCs w:val="22"/>
                <w:lang w:bidi="ru-RU"/>
              </w:rPr>
              <w:t>(алюмосилицироваиие</w:t>
            </w:r>
            <w:r w:rsidRPr="00D511EA">
              <w:rPr>
                <w:sz w:val="22"/>
                <w:szCs w:val="22"/>
                <w:lang w:bidi="ru-RU"/>
              </w:rPr>
              <w:t xml:space="preserve">, хромоалитирование и др.) или неметаллов (нитроцементация, судьфонитрирование и др.) </w:t>
            </w:r>
            <w:r w:rsidRPr="00D511EA">
              <w:rPr>
                <w:i/>
                <w:sz w:val="22"/>
                <w:szCs w:val="22"/>
                <w:lang w:bidi="ru-RU"/>
              </w:rPr>
              <w:t xml:space="preserve">иди </w:t>
            </w:r>
            <w:r w:rsidRPr="00D511EA">
              <w:rPr>
                <w:sz w:val="22"/>
                <w:szCs w:val="22"/>
                <w:lang w:bidi="ru-RU"/>
              </w:rPr>
              <w:t>насыщение атомами одного металла (неметалла) в две стадии.</w:t>
            </w:r>
          </w:p>
          <w:p w14:paraId="51263AB3" w14:textId="77777777" w:rsidR="00B940CE" w:rsidRPr="00D511EA" w:rsidRDefault="00B940CE" w:rsidP="00356EEE">
            <w:pPr>
              <w:rPr>
                <w:sz w:val="22"/>
                <w:szCs w:val="22"/>
              </w:rPr>
            </w:pPr>
            <w:r w:rsidRPr="00D511EA">
              <w:rPr>
                <w:sz w:val="22"/>
                <w:szCs w:val="22"/>
              </w:rPr>
              <w:t>Предложение:</w:t>
            </w:r>
          </w:p>
          <w:p w14:paraId="42A6CC5B" w14:textId="77777777" w:rsidR="00B940CE" w:rsidRPr="00D511EA" w:rsidRDefault="00B940CE" w:rsidP="00356EEE">
            <w:pPr>
              <w:rPr>
                <w:sz w:val="22"/>
                <w:szCs w:val="22"/>
              </w:rPr>
            </w:pPr>
            <w:r w:rsidRPr="00D511EA">
              <w:rPr>
                <w:sz w:val="22"/>
                <w:szCs w:val="22"/>
                <w:lang w:bidi="ru-RU"/>
              </w:rPr>
              <w:t xml:space="preserve">3.80 </w:t>
            </w:r>
            <w:r w:rsidRPr="00D511EA">
              <w:rPr>
                <w:b/>
                <w:sz w:val="22"/>
                <w:szCs w:val="22"/>
                <w:lang w:bidi="ru-RU"/>
              </w:rPr>
              <w:t>комплексное (двухкомпонентное, двухстадийное) насыщение металлами, неметаллами:</w:t>
            </w:r>
            <w:r w:rsidRPr="00D511EA">
              <w:rPr>
                <w:sz w:val="22"/>
                <w:szCs w:val="22"/>
                <w:lang w:bidi="ru-RU"/>
              </w:rPr>
              <w:t xml:space="preserve"> Диффузионное насыщение, преимущественно поверхностного слоя, атомами двух разных металлов (</w:t>
            </w:r>
            <w:r w:rsidRPr="00D511EA">
              <w:rPr>
                <w:i/>
                <w:sz w:val="22"/>
                <w:szCs w:val="22"/>
                <w:lang w:bidi="ru-RU"/>
              </w:rPr>
              <w:t>алюмосилицироваНие,</w:t>
            </w:r>
            <w:r w:rsidRPr="00D511EA">
              <w:rPr>
                <w:sz w:val="22"/>
                <w:szCs w:val="22"/>
                <w:lang w:bidi="ru-RU"/>
              </w:rPr>
              <w:t xml:space="preserve"> хромоалитирование и др.) или неметаллов (нитроцементация, судьфонитрирование и др.); </w:t>
            </w:r>
            <w:r w:rsidRPr="00D511EA">
              <w:rPr>
                <w:i/>
                <w:sz w:val="22"/>
                <w:szCs w:val="22"/>
                <w:lang w:bidi="ru-RU"/>
              </w:rPr>
              <w:t>или</w:t>
            </w:r>
            <w:r w:rsidRPr="00D511EA">
              <w:rPr>
                <w:sz w:val="22"/>
                <w:szCs w:val="22"/>
                <w:lang w:bidi="ru-RU"/>
              </w:rPr>
              <w:t xml:space="preserve"> насыщение атомами одного металла (неметалла) в две стадии.</w:t>
            </w:r>
          </w:p>
          <w:p w14:paraId="13FA850B" w14:textId="77777777" w:rsidR="00B940CE" w:rsidRPr="00D511EA" w:rsidRDefault="00B940CE" w:rsidP="00356EEE">
            <w:pPr>
              <w:rPr>
                <w:sz w:val="22"/>
                <w:szCs w:val="22"/>
              </w:rPr>
            </w:pPr>
            <w:r w:rsidRPr="00D511EA">
              <w:rPr>
                <w:sz w:val="22"/>
                <w:szCs w:val="22"/>
              </w:rPr>
              <w:t>Обоснование:</w:t>
            </w:r>
          </w:p>
          <w:p w14:paraId="0CCEC380" w14:textId="77777777" w:rsidR="00B940CE" w:rsidRPr="00D511EA" w:rsidRDefault="00B940CE" w:rsidP="00356EEE">
            <w:pPr>
              <w:rPr>
                <w:sz w:val="22"/>
                <w:szCs w:val="22"/>
              </w:rPr>
            </w:pPr>
            <w:r w:rsidRPr="00D511EA">
              <w:rPr>
                <w:rFonts w:eastAsia="Courier New"/>
                <w:color w:val="000000"/>
                <w:sz w:val="22"/>
                <w:szCs w:val="22"/>
                <w:lang w:bidi="ru-RU"/>
              </w:rPr>
              <w:t>Орфографические и пунктуационные ошибки</w:t>
            </w:r>
          </w:p>
        </w:tc>
        <w:tc>
          <w:tcPr>
            <w:tcW w:w="3063" w:type="dxa"/>
            <w:tcBorders>
              <w:top w:val="single" w:sz="4" w:space="0" w:color="auto"/>
              <w:left w:val="single" w:sz="4" w:space="0" w:color="000000"/>
              <w:bottom w:val="single" w:sz="4" w:space="0" w:color="000000"/>
              <w:right w:val="single" w:sz="4" w:space="0" w:color="000000"/>
            </w:tcBorders>
          </w:tcPr>
          <w:p w14:paraId="732ECA6E" w14:textId="77777777" w:rsidR="00B940CE" w:rsidRPr="00D511EA" w:rsidRDefault="00381934" w:rsidP="00D01D10">
            <w:pPr>
              <w:rPr>
                <w:color w:val="FF0000"/>
                <w:sz w:val="22"/>
                <w:szCs w:val="22"/>
              </w:rPr>
            </w:pPr>
            <w:r w:rsidRPr="00D511EA">
              <w:rPr>
                <w:sz w:val="22"/>
                <w:szCs w:val="22"/>
              </w:rPr>
              <w:t>Принято</w:t>
            </w:r>
            <w:r w:rsidR="00BA298E">
              <w:rPr>
                <w:sz w:val="22"/>
                <w:szCs w:val="22"/>
              </w:rPr>
              <w:t>.</w:t>
            </w:r>
          </w:p>
        </w:tc>
      </w:tr>
      <w:tr w:rsidR="00B940CE" w:rsidRPr="00D511EA" w14:paraId="4F8BA07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6B0BBC4"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5200799" w14:textId="77777777" w:rsidR="00B940CE" w:rsidRPr="00D511EA" w:rsidRDefault="00B940CE" w:rsidP="00356EEE">
            <w:pPr>
              <w:rPr>
                <w:color w:val="000000"/>
                <w:sz w:val="22"/>
                <w:szCs w:val="22"/>
              </w:rPr>
            </w:pPr>
            <w:r w:rsidRPr="00D511EA">
              <w:rPr>
                <w:color w:val="000000"/>
                <w:sz w:val="22"/>
                <w:szCs w:val="22"/>
              </w:rPr>
              <w:t xml:space="preserve">Раздел 3, </w:t>
            </w:r>
          </w:p>
          <w:p w14:paraId="78D057AA" w14:textId="77777777" w:rsidR="00B940CE" w:rsidRPr="00D511EA" w:rsidRDefault="00B940CE" w:rsidP="00356EEE">
            <w:pPr>
              <w:pStyle w:val="FORMATTEXT0"/>
              <w:rPr>
                <w:sz w:val="22"/>
                <w:szCs w:val="22"/>
              </w:rPr>
            </w:pPr>
            <w:r w:rsidRPr="00D511EA">
              <w:rPr>
                <w:rFonts w:ascii="Times New Roman" w:hAnsi="Times New Roman" w:cs="Times New Roman"/>
                <w:sz w:val="24"/>
                <w:szCs w:val="24"/>
              </w:rPr>
              <w:t>п. 3.80, 3.100, 3.105, 3.109</w:t>
            </w:r>
          </w:p>
        </w:tc>
        <w:tc>
          <w:tcPr>
            <w:tcW w:w="2552" w:type="dxa"/>
            <w:tcBorders>
              <w:top w:val="single" w:sz="4" w:space="0" w:color="auto"/>
              <w:left w:val="single" w:sz="4" w:space="0" w:color="000000"/>
              <w:bottom w:val="single" w:sz="4" w:space="0" w:color="000000"/>
              <w:right w:val="single" w:sz="4" w:space="0" w:color="000000"/>
            </w:tcBorders>
          </w:tcPr>
          <w:p w14:paraId="6BC001DA" w14:textId="77777777" w:rsidR="00B940CE" w:rsidRPr="00D511EA" w:rsidRDefault="00B940CE" w:rsidP="00356EEE">
            <w:pPr>
              <w:outlineLvl w:val="1"/>
              <w:rPr>
                <w:rFonts w:cstheme="minorHAnsi"/>
                <w:sz w:val="22"/>
                <w:szCs w:val="22"/>
              </w:rPr>
            </w:pPr>
            <w:r w:rsidRPr="00D511EA">
              <w:rPr>
                <w:rFonts w:cstheme="minorHAnsi"/>
                <w:sz w:val="22"/>
                <w:szCs w:val="22"/>
              </w:rPr>
              <w:t>Госкорпорация «Росатом»</w:t>
            </w:r>
          </w:p>
          <w:p w14:paraId="4013F404" w14:textId="77777777" w:rsidR="00B940CE" w:rsidRPr="00D511EA" w:rsidRDefault="00B940CE" w:rsidP="00356EEE">
            <w:pPr>
              <w:outlineLvl w:val="1"/>
              <w:rPr>
                <w:rFonts w:cstheme="minorHAnsi"/>
                <w:sz w:val="22"/>
                <w:szCs w:val="22"/>
              </w:rPr>
            </w:pPr>
            <w:r w:rsidRPr="00D511EA">
              <w:rPr>
                <w:rFonts w:cstheme="minorHAnsi"/>
                <w:sz w:val="22"/>
                <w:szCs w:val="22"/>
              </w:rPr>
              <w:t>Исх. 1-4.3/11766 от 13.03.2026</w:t>
            </w:r>
          </w:p>
          <w:p w14:paraId="588525FA" w14:textId="77777777" w:rsidR="00B940CE" w:rsidRPr="00D511EA" w:rsidRDefault="00B940CE" w:rsidP="00356EEE">
            <w:pPr>
              <w:rPr>
                <w:rFonts w:cstheme="minorHAnsi"/>
                <w:sz w:val="22"/>
                <w:szCs w:val="22"/>
              </w:rPr>
            </w:pPr>
            <w:r w:rsidRPr="00D511EA">
              <w:rPr>
                <w:rFonts w:cstheme="minorHAnsi"/>
                <w:sz w:val="22"/>
                <w:szCs w:val="22"/>
              </w:rPr>
              <w:t>ФГУП «РФЯЦ-ВНИИЭФ»</w:t>
            </w:r>
          </w:p>
        </w:tc>
        <w:tc>
          <w:tcPr>
            <w:tcW w:w="7372" w:type="dxa"/>
            <w:gridSpan w:val="47"/>
            <w:tcBorders>
              <w:top w:val="single" w:sz="4" w:space="0" w:color="auto"/>
              <w:left w:val="single" w:sz="4" w:space="0" w:color="000000"/>
              <w:bottom w:val="single" w:sz="4" w:space="0" w:color="000000"/>
              <w:right w:val="single" w:sz="4" w:space="0" w:color="000000"/>
            </w:tcBorders>
          </w:tcPr>
          <w:p w14:paraId="070ED093" w14:textId="77777777" w:rsidR="00B940CE" w:rsidRPr="00D511EA" w:rsidRDefault="00B940CE" w:rsidP="00356EEE">
            <w:pPr>
              <w:pStyle w:val="FORMATTEXT0"/>
              <w:numPr>
                <w:ilvl w:val="0"/>
                <w:numId w:val="25"/>
              </w:numPr>
              <w:rPr>
                <w:rFonts w:ascii="Times New Roman" w:hAnsi="Times New Roman" w:cs="Times New Roman"/>
                <w:sz w:val="24"/>
                <w:szCs w:val="24"/>
              </w:rPr>
            </w:pPr>
            <w:r w:rsidRPr="00D511EA">
              <w:rPr>
                <w:rFonts w:ascii="Times New Roman" w:hAnsi="Times New Roman" w:cs="Times New Roman"/>
                <w:sz w:val="24"/>
                <w:szCs w:val="24"/>
              </w:rPr>
              <w:t xml:space="preserve">Уточнить правописание слов: </w:t>
            </w:r>
          </w:p>
          <w:p w14:paraId="5E644854" w14:textId="77777777" w:rsidR="00B940CE" w:rsidRPr="00D511EA" w:rsidRDefault="00B940CE" w:rsidP="00356EEE">
            <w:pPr>
              <w:pStyle w:val="FORMATTEXT0"/>
              <w:ind w:left="60"/>
              <w:rPr>
                <w:rFonts w:ascii="Times New Roman" w:hAnsi="Times New Roman" w:cs="Times New Roman"/>
                <w:sz w:val="24"/>
                <w:szCs w:val="24"/>
              </w:rPr>
            </w:pPr>
            <w:r w:rsidRPr="00D511EA">
              <w:rPr>
                <w:rFonts w:ascii="Times New Roman" w:hAnsi="Times New Roman" w:cs="Times New Roman"/>
                <w:sz w:val="24"/>
                <w:szCs w:val="24"/>
              </w:rPr>
              <w:t>- «су</w:t>
            </w:r>
            <w:r w:rsidRPr="00D511EA">
              <w:rPr>
                <w:rFonts w:ascii="Times New Roman" w:hAnsi="Times New Roman" w:cs="Times New Roman"/>
                <w:b/>
                <w:sz w:val="24"/>
                <w:szCs w:val="24"/>
                <w:u w:val="single"/>
              </w:rPr>
              <w:t>л</w:t>
            </w:r>
            <w:r w:rsidRPr="00D511EA">
              <w:rPr>
                <w:rFonts w:ascii="Times New Roman" w:hAnsi="Times New Roman" w:cs="Times New Roman"/>
                <w:sz w:val="24"/>
                <w:szCs w:val="24"/>
              </w:rPr>
              <w:t>ьфонитрирование», «и</w:t>
            </w:r>
            <w:r w:rsidRPr="00D511EA">
              <w:rPr>
                <w:rFonts w:ascii="Times New Roman" w:hAnsi="Times New Roman" w:cs="Times New Roman"/>
                <w:b/>
                <w:sz w:val="24"/>
                <w:szCs w:val="24"/>
                <w:u w:val="single"/>
              </w:rPr>
              <w:t>л</w:t>
            </w:r>
            <w:r w:rsidRPr="00D511EA">
              <w:rPr>
                <w:rFonts w:ascii="Times New Roman" w:hAnsi="Times New Roman" w:cs="Times New Roman"/>
                <w:sz w:val="24"/>
                <w:szCs w:val="24"/>
              </w:rPr>
              <w:t>и»;</w:t>
            </w:r>
          </w:p>
          <w:p w14:paraId="4837AFCF" w14:textId="77777777" w:rsidR="00B940CE" w:rsidRPr="00D511EA" w:rsidRDefault="00B940CE" w:rsidP="00356EEE">
            <w:pPr>
              <w:pStyle w:val="FORMATTEXT0"/>
              <w:rPr>
                <w:rFonts w:ascii="Times New Roman" w:hAnsi="Times New Roman" w:cs="Times New Roman"/>
                <w:sz w:val="24"/>
                <w:szCs w:val="24"/>
              </w:rPr>
            </w:pPr>
            <w:r w:rsidRPr="00D511EA">
              <w:rPr>
                <w:rFonts w:ascii="Times New Roman" w:hAnsi="Times New Roman" w:cs="Times New Roman"/>
                <w:sz w:val="24"/>
                <w:szCs w:val="24"/>
              </w:rPr>
              <w:t xml:space="preserve"> - пере</w:t>
            </w:r>
            <w:r w:rsidRPr="00D511EA">
              <w:rPr>
                <w:rFonts w:ascii="Times New Roman" w:hAnsi="Times New Roman" w:cs="Times New Roman"/>
                <w:b/>
                <w:sz w:val="24"/>
                <w:szCs w:val="24"/>
                <w:u w:val="single"/>
              </w:rPr>
              <w:t>н</w:t>
            </w:r>
            <w:r w:rsidRPr="00D511EA">
              <w:rPr>
                <w:rFonts w:ascii="Times New Roman" w:hAnsi="Times New Roman" w:cs="Times New Roman"/>
                <w:sz w:val="24"/>
                <w:szCs w:val="24"/>
              </w:rPr>
              <w:t>ос;</w:t>
            </w:r>
          </w:p>
          <w:p w14:paraId="1B606441" w14:textId="77777777" w:rsidR="00B940CE" w:rsidRPr="00D511EA" w:rsidRDefault="00B940CE" w:rsidP="00356EEE">
            <w:pPr>
              <w:pStyle w:val="FORMATTEXT0"/>
              <w:rPr>
                <w:rFonts w:ascii="Times New Roman" w:hAnsi="Times New Roman" w:cs="Times New Roman"/>
                <w:b/>
                <w:sz w:val="24"/>
                <w:szCs w:val="24"/>
                <w:u w:val="single"/>
              </w:rPr>
            </w:pPr>
            <w:r w:rsidRPr="00D511EA">
              <w:rPr>
                <w:rFonts w:ascii="Times New Roman" w:hAnsi="Times New Roman" w:cs="Times New Roman"/>
                <w:sz w:val="24"/>
                <w:szCs w:val="24"/>
              </w:rPr>
              <w:t xml:space="preserve"> - </w:t>
            </w:r>
            <w:r w:rsidRPr="00D511EA">
              <w:rPr>
                <w:rFonts w:ascii="Times New Roman" w:hAnsi="Times New Roman" w:cs="Times New Roman"/>
                <w:b/>
                <w:sz w:val="24"/>
                <w:szCs w:val="24"/>
                <w:u w:val="single"/>
              </w:rPr>
              <w:t>о</w:t>
            </w:r>
            <w:r w:rsidRPr="00D511EA">
              <w:rPr>
                <w:rFonts w:ascii="Times New Roman" w:hAnsi="Times New Roman" w:cs="Times New Roman"/>
                <w:sz w:val="24"/>
                <w:szCs w:val="24"/>
              </w:rPr>
              <w:t>твердени</w:t>
            </w:r>
            <w:r w:rsidRPr="00D511EA">
              <w:rPr>
                <w:rFonts w:ascii="Times New Roman" w:hAnsi="Times New Roman" w:cs="Times New Roman"/>
                <w:b/>
                <w:sz w:val="24"/>
                <w:szCs w:val="24"/>
                <w:u w:val="single"/>
              </w:rPr>
              <w:t>я;</w:t>
            </w:r>
          </w:p>
          <w:p w14:paraId="5BF2D319" w14:textId="77777777" w:rsidR="00B940CE" w:rsidRPr="00D511EA" w:rsidRDefault="00B940CE" w:rsidP="00356EEE">
            <w:pPr>
              <w:pStyle w:val="FORMATTEXT0"/>
              <w:rPr>
                <w:sz w:val="22"/>
                <w:szCs w:val="22"/>
              </w:rPr>
            </w:pPr>
            <w:r w:rsidRPr="00D511EA">
              <w:rPr>
                <w:rFonts w:ascii="Times New Roman" w:hAnsi="Times New Roman" w:cs="Times New Roman"/>
                <w:sz w:val="24"/>
                <w:szCs w:val="24"/>
              </w:rPr>
              <w:t xml:space="preserve"> - экс</w:t>
            </w:r>
            <w:r w:rsidRPr="00D511EA">
              <w:rPr>
                <w:rFonts w:ascii="Times New Roman" w:hAnsi="Times New Roman" w:cs="Times New Roman"/>
                <w:b/>
                <w:sz w:val="24"/>
                <w:szCs w:val="24"/>
                <w:u w:val="single"/>
              </w:rPr>
              <w:t>т</w:t>
            </w:r>
            <w:r w:rsidRPr="00D511EA">
              <w:rPr>
                <w:rFonts w:ascii="Times New Roman" w:hAnsi="Times New Roman" w:cs="Times New Roman"/>
                <w:sz w:val="24"/>
                <w:szCs w:val="24"/>
              </w:rPr>
              <w:t xml:space="preserve">рузионно-раздувное.  </w:t>
            </w:r>
          </w:p>
        </w:tc>
        <w:tc>
          <w:tcPr>
            <w:tcW w:w="3063" w:type="dxa"/>
            <w:tcBorders>
              <w:top w:val="single" w:sz="4" w:space="0" w:color="auto"/>
              <w:left w:val="single" w:sz="4" w:space="0" w:color="000000"/>
              <w:bottom w:val="single" w:sz="4" w:space="0" w:color="000000"/>
              <w:right w:val="single" w:sz="4" w:space="0" w:color="000000"/>
            </w:tcBorders>
          </w:tcPr>
          <w:p w14:paraId="0D995CD9" w14:textId="77777777" w:rsidR="00B940CE" w:rsidRPr="00D511EA" w:rsidRDefault="00381934" w:rsidP="00D01D10">
            <w:pPr>
              <w:rPr>
                <w:color w:val="FF0000"/>
                <w:sz w:val="22"/>
                <w:szCs w:val="22"/>
              </w:rPr>
            </w:pPr>
            <w:r w:rsidRPr="00D511EA">
              <w:rPr>
                <w:sz w:val="22"/>
                <w:szCs w:val="22"/>
              </w:rPr>
              <w:t>Принято</w:t>
            </w:r>
            <w:r w:rsidR="00BA298E">
              <w:rPr>
                <w:sz w:val="22"/>
                <w:szCs w:val="22"/>
              </w:rPr>
              <w:t>.</w:t>
            </w:r>
          </w:p>
        </w:tc>
      </w:tr>
      <w:tr w:rsidR="00B940CE" w:rsidRPr="00D511EA" w14:paraId="037B0B95"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A98A2F8"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CB0C97B" w14:textId="77777777" w:rsidR="00B940CE" w:rsidRPr="00D511EA" w:rsidRDefault="00B940CE" w:rsidP="00356EEE">
            <w:pPr>
              <w:rPr>
                <w:color w:val="000000"/>
                <w:sz w:val="22"/>
                <w:szCs w:val="22"/>
              </w:rPr>
            </w:pPr>
            <w:r w:rsidRPr="00D511EA">
              <w:rPr>
                <w:color w:val="000000"/>
                <w:sz w:val="22"/>
                <w:szCs w:val="22"/>
              </w:rPr>
              <w:t xml:space="preserve">Раздел 3, </w:t>
            </w:r>
          </w:p>
          <w:p w14:paraId="752E2ECD" w14:textId="77777777" w:rsidR="00B940CE" w:rsidRPr="00D511EA" w:rsidRDefault="00B940CE" w:rsidP="00356EEE">
            <w:pPr>
              <w:rPr>
                <w:color w:val="000000"/>
                <w:sz w:val="22"/>
                <w:szCs w:val="22"/>
              </w:rPr>
            </w:pPr>
            <w:r w:rsidRPr="00D511EA">
              <w:rPr>
                <w:szCs w:val="24"/>
              </w:rPr>
              <w:t>п. 3.86</w:t>
            </w:r>
          </w:p>
        </w:tc>
        <w:tc>
          <w:tcPr>
            <w:tcW w:w="2552" w:type="dxa"/>
            <w:tcBorders>
              <w:top w:val="single" w:sz="4" w:space="0" w:color="auto"/>
              <w:left w:val="single" w:sz="4" w:space="0" w:color="000000"/>
              <w:bottom w:val="single" w:sz="4" w:space="0" w:color="000000"/>
              <w:right w:val="single" w:sz="4" w:space="0" w:color="000000"/>
            </w:tcBorders>
          </w:tcPr>
          <w:p w14:paraId="07C65461" w14:textId="77777777" w:rsidR="00B940CE" w:rsidRPr="00D511EA" w:rsidRDefault="00B940CE" w:rsidP="00356EEE">
            <w:pPr>
              <w:outlineLvl w:val="1"/>
              <w:rPr>
                <w:sz w:val="22"/>
                <w:szCs w:val="22"/>
              </w:rPr>
            </w:pPr>
            <w:r w:rsidRPr="00D511EA">
              <w:rPr>
                <w:sz w:val="22"/>
                <w:szCs w:val="22"/>
              </w:rPr>
              <w:t>ТК 296 «Оптика и фотоника»</w:t>
            </w:r>
          </w:p>
          <w:p w14:paraId="5E9FC1E9" w14:textId="77777777" w:rsidR="00B940CE" w:rsidRPr="00D511EA" w:rsidRDefault="00B940CE" w:rsidP="00356EEE">
            <w:pPr>
              <w:outlineLvl w:val="1"/>
              <w:rPr>
                <w:sz w:val="22"/>
                <w:szCs w:val="22"/>
              </w:rPr>
            </w:pPr>
            <w:r w:rsidRPr="00D511EA">
              <w:rPr>
                <w:sz w:val="22"/>
                <w:szCs w:val="22"/>
              </w:rPr>
              <w:t>Исх. № 20-03/26 от 10.03.2026</w:t>
            </w:r>
          </w:p>
          <w:p w14:paraId="31DEFC16" w14:textId="77777777" w:rsidR="00B940CE" w:rsidRPr="00D511EA" w:rsidRDefault="00B940CE" w:rsidP="00356EEE">
            <w:pPr>
              <w:outlineLvl w:val="1"/>
            </w:pPr>
            <w:r w:rsidRPr="00D511EA">
              <w:rPr>
                <w:sz w:val="22"/>
                <w:szCs w:val="22"/>
              </w:rPr>
              <w:t>АО «НИИ «Полюс» им. М.Ф. Стельмаха» письмо № 1642 от 24.02.2026</w:t>
            </w:r>
          </w:p>
          <w:p w14:paraId="527995CF" w14:textId="77777777" w:rsidR="00B940CE" w:rsidRPr="00D511EA" w:rsidRDefault="00B940CE" w:rsidP="00356EEE">
            <w:pPr>
              <w:outlineLvl w:val="1"/>
              <w:rPr>
                <w:rFonts w:cstheme="minorHAns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1D74FA6C" w14:textId="77777777" w:rsidR="00B940CE" w:rsidRPr="00D511EA" w:rsidRDefault="00B940CE" w:rsidP="00356EEE">
            <w:pPr>
              <w:pStyle w:val="FORMATTEXT0"/>
              <w:rPr>
                <w:rFonts w:ascii="Times New Roman" w:hAnsi="Times New Roman" w:cs="Times New Roman"/>
                <w:sz w:val="22"/>
                <w:szCs w:val="22"/>
              </w:rPr>
            </w:pPr>
            <w:r w:rsidRPr="00D511EA">
              <w:rPr>
                <w:rFonts w:ascii="Times New Roman" w:hAnsi="Times New Roman" w:cs="Times New Roman"/>
                <w:sz w:val="22"/>
                <w:szCs w:val="22"/>
              </w:rPr>
              <w:lastRenderedPageBreak/>
              <w:t>Замечание:</w:t>
            </w:r>
          </w:p>
          <w:p w14:paraId="2BB7BB01" w14:textId="77777777" w:rsidR="00B940CE" w:rsidRPr="00D511EA" w:rsidRDefault="00B940CE" w:rsidP="00356EEE">
            <w:pPr>
              <w:keepLines/>
              <w:ind w:left="-100" w:right="-103" w:firstLine="100"/>
              <w:rPr>
                <w:sz w:val="22"/>
                <w:szCs w:val="22"/>
              </w:rPr>
            </w:pPr>
            <w:r w:rsidRPr="00D511EA">
              <w:rPr>
                <w:sz w:val="22"/>
                <w:szCs w:val="22"/>
              </w:rPr>
              <w:t>Внесение изменений в пункт 3</w:t>
            </w:r>
          </w:p>
          <w:p w14:paraId="428DF0ED" w14:textId="77777777" w:rsidR="00B940CE" w:rsidRPr="00D511EA" w:rsidRDefault="00B940CE" w:rsidP="00356EEE">
            <w:pPr>
              <w:keepLines/>
              <w:ind w:left="-100" w:right="-103" w:firstLine="100"/>
              <w:rPr>
                <w:sz w:val="22"/>
                <w:szCs w:val="22"/>
              </w:rPr>
            </w:pPr>
            <w:r w:rsidRPr="00D511EA">
              <w:rPr>
                <w:sz w:val="22"/>
                <w:szCs w:val="22"/>
              </w:rPr>
              <w:t>Термины и определения пп. 3.86</w:t>
            </w:r>
          </w:p>
          <w:p w14:paraId="5A608C96" w14:textId="77777777" w:rsidR="00B940CE" w:rsidRPr="00D511EA" w:rsidRDefault="00B940CE" w:rsidP="00356EEE">
            <w:pPr>
              <w:pStyle w:val="FORMATTEXT0"/>
              <w:rPr>
                <w:rFonts w:ascii="Times New Roman" w:hAnsi="Times New Roman" w:cs="Times New Roman"/>
                <w:sz w:val="22"/>
                <w:szCs w:val="22"/>
              </w:rPr>
            </w:pPr>
            <w:r w:rsidRPr="00D511EA">
              <w:rPr>
                <w:rFonts w:ascii="Times New Roman" w:hAnsi="Times New Roman"/>
                <w:sz w:val="22"/>
                <w:szCs w:val="22"/>
              </w:rPr>
              <w:t>наращивание эпитаксиального   слоя.</w:t>
            </w:r>
          </w:p>
          <w:p w14:paraId="44FE4430" w14:textId="77777777" w:rsidR="00B940CE" w:rsidRPr="00D511EA" w:rsidRDefault="00B940CE" w:rsidP="00356EEE">
            <w:pPr>
              <w:pStyle w:val="FORMATTEXT0"/>
              <w:rPr>
                <w:rFonts w:ascii="Times New Roman" w:hAnsi="Times New Roman" w:cs="Times New Roman"/>
                <w:sz w:val="22"/>
                <w:szCs w:val="22"/>
              </w:rPr>
            </w:pPr>
            <w:r w:rsidRPr="00D511EA">
              <w:rPr>
                <w:rFonts w:ascii="Times New Roman" w:hAnsi="Times New Roman" w:cs="Times New Roman"/>
                <w:sz w:val="22"/>
                <w:szCs w:val="22"/>
              </w:rPr>
              <w:t>Предложение:</w:t>
            </w:r>
          </w:p>
          <w:p w14:paraId="698ABC47" w14:textId="77777777" w:rsidR="00B940CE" w:rsidRPr="00D511EA" w:rsidRDefault="00B940CE" w:rsidP="00356EEE">
            <w:pPr>
              <w:pStyle w:val="FORMATTEXT0"/>
              <w:rPr>
                <w:rFonts w:ascii="Times New Roman" w:hAnsi="Times New Roman" w:cs="Times New Roman"/>
                <w:sz w:val="22"/>
                <w:szCs w:val="22"/>
              </w:rPr>
            </w:pPr>
            <w:r w:rsidRPr="00D511EA">
              <w:rPr>
                <w:rFonts w:ascii="Times New Roman" w:hAnsi="Times New Roman"/>
                <w:sz w:val="22"/>
                <w:szCs w:val="22"/>
              </w:rPr>
              <w:t>Осаждение на поверхности монокристаллической полупроводниковой подложки тонкого монокристаллического слоя, повторяющего кристаллическую структуру подложки.</w:t>
            </w:r>
          </w:p>
          <w:p w14:paraId="0A65DDA4" w14:textId="77777777" w:rsidR="00B940CE" w:rsidRPr="00D511EA" w:rsidRDefault="00B940CE" w:rsidP="00356EEE">
            <w:pPr>
              <w:pStyle w:val="FORMATTEXT0"/>
              <w:rPr>
                <w:rFonts w:ascii="Times New Roman" w:hAnsi="Times New Roman" w:cs="Times New Roman"/>
                <w:sz w:val="22"/>
                <w:szCs w:val="22"/>
              </w:rPr>
            </w:pPr>
            <w:r w:rsidRPr="00D511EA">
              <w:rPr>
                <w:rFonts w:ascii="Times New Roman" w:hAnsi="Times New Roman" w:cs="Times New Roman"/>
                <w:sz w:val="22"/>
                <w:szCs w:val="22"/>
              </w:rPr>
              <w:lastRenderedPageBreak/>
              <w:t>Обоснование:</w:t>
            </w:r>
          </w:p>
          <w:p w14:paraId="00F49AFF" w14:textId="77777777" w:rsidR="00B940CE" w:rsidRPr="00D511EA" w:rsidRDefault="00B940CE" w:rsidP="00356EEE">
            <w:pPr>
              <w:keepLines/>
              <w:rPr>
                <w:sz w:val="22"/>
                <w:szCs w:val="22"/>
              </w:rPr>
            </w:pPr>
            <w:r w:rsidRPr="00D511EA">
              <w:rPr>
                <w:sz w:val="22"/>
                <w:szCs w:val="22"/>
              </w:rPr>
              <w:t xml:space="preserve">Уточнение существующего определения. </w:t>
            </w:r>
          </w:p>
          <w:p w14:paraId="42EAE7E0" w14:textId="77777777" w:rsidR="00B940CE" w:rsidRPr="00D511EA" w:rsidRDefault="00B940CE" w:rsidP="00356EEE">
            <w:pPr>
              <w:rPr>
                <w:sz w:val="22"/>
                <w:szCs w:val="22"/>
              </w:rPr>
            </w:pPr>
            <w:r w:rsidRPr="00D511EA">
              <w:rPr>
                <w:sz w:val="22"/>
                <w:szCs w:val="22"/>
              </w:rPr>
              <w:t>В текущей редакции не указано, что осаждаемый слой имеет монокристаллическую</w:t>
            </w:r>
          </w:p>
          <w:p w14:paraId="48CE61E7" w14:textId="77777777" w:rsidR="00B940CE" w:rsidRPr="00D511EA" w:rsidRDefault="00B940CE" w:rsidP="00356EEE">
            <w:pPr>
              <w:pStyle w:val="FORMATTEXT0"/>
              <w:rPr>
                <w:rFonts w:ascii="Times New Roman" w:hAnsi="Times New Roman" w:cs="Times New Roman"/>
                <w:sz w:val="24"/>
                <w:szCs w:val="24"/>
              </w:rPr>
            </w:pPr>
            <w:r w:rsidRPr="00D511EA">
              <w:rPr>
                <w:rFonts w:ascii="Times New Roman" w:hAnsi="Times New Roman"/>
                <w:sz w:val="22"/>
                <w:szCs w:val="22"/>
              </w:rPr>
              <w:t>структуру, а именно этот факт отличает эпитаксиальный слой от других видов наносимых слоев.</w:t>
            </w:r>
          </w:p>
        </w:tc>
        <w:tc>
          <w:tcPr>
            <w:tcW w:w="3063" w:type="dxa"/>
            <w:tcBorders>
              <w:top w:val="single" w:sz="4" w:space="0" w:color="auto"/>
              <w:left w:val="single" w:sz="4" w:space="0" w:color="000000"/>
              <w:bottom w:val="single" w:sz="4" w:space="0" w:color="000000"/>
              <w:right w:val="single" w:sz="4" w:space="0" w:color="000000"/>
            </w:tcBorders>
          </w:tcPr>
          <w:p w14:paraId="308EC4F1" w14:textId="77777777" w:rsidR="00B940CE" w:rsidRPr="00D511EA" w:rsidRDefault="00C534D7" w:rsidP="00D01D10">
            <w:pPr>
              <w:rPr>
                <w:sz w:val="22"/>
                <w:szCs w:val="22"/>
              </w:rPr>
            </w:pPr>
            <w:r w:rsidRPr="00D511EA">
              <w:rPr>
                <w:sz w:val="22"/>
                <w:szCs w:val="22"/>
              </w:rPr>
              <w:lastRenderedPageBreak/>
              <w:t>Принято</w:t>
            </w:r>
            <w:r w:rsidR="00BA298E">
              <w:rPr>
                <w:sz w:val="22"/>
                <w:szCs w:val="22"/>
              </w:rPr>
              <w:t>.</w:t>
            </w:r>
          </w:p>
          <w:p w14:paraId="70262C36" w14:textId="77777777" w:rsidR="00D01D10" w:rsidRPr="00D511EA" w:rsidRDefault="00D01D10" w:rsidP="00D01D10">
            <w:pPr>
              <w:rPr>
                <w:color w:val="FF0000"/>
                <w:sz w:val="22"/>
                <w:szCs w:val="22"/>
              </w:rPr>
            </w:pPr>
          </w:p>
        </w:tc>
      </w:tr>
      <w:tr w:rsidR="00B940CE" w:rsidRPr="00D511EA" w14:paraId="4AB9C71A"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277FF44"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08886A7" w14:textId="77777777" w:rsidR="00B940CE" w:rsidRPr="00D511EA" w:rsidRDefault="00B940CE" w:rsidP="00356EEE">
            <w:pPr>
              <w:rPr>
                <w:color w:val="000000"/>
                <w:sz w:val="22"/>
                <w:szCs w:val="22"/>
              </w:rPr>
            </w:pPr>
            <w:r w:rsidRPr="00D511EA">
              <w:rPr>
                <w:color w:val="000000"/>
                <w:sz w:val="22"/>
                <w:szCs w:val="22"/>
              </w:rPr>
              <w:t xml:space="preserve">Раздел 3, </w:t>
            </w:r>
          </w:p>
          <w:p w14:paraId="40A2A24A" w14:textId="77777777" w:rsidR="00B940CE" w:rsidRPr="00D511EA" w:rsidRDefault="00B940CE" w:rsidP="00356EEE">
            <w:pPr>
              <w:jc w:val="both"/>
              <w:rPr>
                <w:sz w:val="22"/>
                <w:szCs w:val="22"/>
              </w:rPr>
            </w:pPr>
            <w:r w:rsidRPr="00D511EA">
              <w:rPr>
                <w:sz w:val="22"/>
                <w:szCs w:val="22"/>
              </w:rPr>
              <w:t>п. 3.86</w:t>
            </w:r>
          </w:p>
        </w:tc>
        <w:tc>
          <w:tcPr>
            <w:tcW w:w="2552" w:type="dxa"/>
            <w:tcBorders>
              <w:top w:val="single" w:sz="4" w:space="0" w:color="auto"/>
              <w:left w:val="single" w:sz="4" w:space="0" w:color="000000"/>
              <w:bottom w:val="single" w:sz="4" w:space="0" w:color="000000"/>
              <w:right w:val="single" w:sz="4" w:space="0" w:color="000000"/>
            </w:tcBorders>
          </w:tcPr>
          <w:p w14:paraId="3A38C0D5" w14:textId="77777777" w:rsidR="00B940CE" w:rsidRPr="00D511EA" w:rsidRDefault="00B940CE" w:rsidP="00356EEE">
            <w:pPr>
              <w:rPr>
                <w:bCs/>
                <w:sz w:val="22"/>
                <w:szCs w:val="22"/>
              </w:rPr>
            </w:pPr>
            <w:r w:rsidRPr="00D511EA">
              <w:rPr>
                <w:bCs/>
                <w:sz w:val="22"/>
                <w:szCs w:val="22"/>
              </w:rPr>
              <w:t>АО «Концерн ВКО «Алмаз-Антей»</w:t>
            </w:r>
          </w:p>
          <w:p w14:paraId="2E4A7DF4"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7ACEB38F" w14:textId="77777777" w:rsidR="00B940CE" w:rsidRPr="00D511EA" w:rsidRDefault="00B940CE" w:rsidP="00356EEE">
            <w:pPr>
              <w:rPr>
                <w:sz w:val="22"/>
                <w:szCs w:val="22"/>
              </w:rPr>
            </w:pPr>
            <w:r w:rsidRPr="00D511EA">
              <w:rPr>
                <w:sz w:val="22"/>
                <w:szCs w:val="22"/>
              </w:rPr>
              <w:t>Замечание:</w:t>
            </w:r>
          </w:p>
          <w:p w14:paraId="66CB5E72" w14:textId="77777777" w:rsidR="00B940CE" w:rsidRPr="00D511EA" w:rsidRDefault="00B940CE" w:rsidP="00356EEE">
            <w:pPr>
              <w:rPr>
                <w:sz w:val="22"/>
                <w:szCs w:val="22"/>
              </w:rPr>
            </w:pPr>
            <w:r w:rsidRPr="00D511EA">
              <w:rPr>
                <w:sz w:val="22"/>
                <w:szCs w:val="22"/>
                <w:lang w:bidi="ru-RU"/>
              </w:rPr>
              <w:t xml:space="preserve">3.86 </w:t>
            </w:r>
            <w:r w:rsidRPr="00D511EA">
              <w:rPr>
                <w:b/>
                <w:sz w:val="22"/>
                <w:szCs w:val="22"/>
                <w:lang w:bidi="ru-RU"/>
              </w:rPr>
              <w:t>наращивание эпитаксиального слоя:</w:t>
            </w:r>
            <w:r w:rsidRPr="00D511EA">
              <w:rPr>
                <w:sz w:val="22"/>
                <w:szCs w:val="22"/>
                <w:lang w:bidi="ru-RU"/>
              </w:rPr>
              <w:t xml:space="preserve"> Получение на сильно легированной полупроводниковой подложке пленки с небольшим содержанием легирующей примеси, сохраняющей </w:t>
            </w:r>
            <w:r w:rsidRPr="00D511EA">
              <w:rPr>
                <w:i/>
                <w:sz w:val="22"/>
                <w:szCs w:val="22"/>
                <w:lang w:bidi="ru-RU"/>
              </w:rPr>
              <w:t>морфологию</w:t>
            </w:r>
            <w:r w:rsidRPr="00D511EA">
              <w:rPr>
                <w:sz w:val="22"/>
                <w:szCs w:val="22"/>
                <w:lang w:bidi="ru-RU"/>
              </w:rPr>
              <w:t xml:space="preserve"> этой подложки.</w:t>
            </w:r>
          </w:p>
          <w:p w14:paraId="22F33207" w14:textId="77777777" w:rsidR="00B940CE" w:rsidRPr="00D511EA" w:rsidRDefault="00B940CE" w:rsidP="00356EEE">
            <w:pPr>
              <w:rPr>
                <w:sz w:val="22"/>
                <w:szCs w:val="22"/>
              </w:rPr>
            </w:pPr>
            <w:r w:rsidRPr="00D511EA">
              <w:rPr>
                <w:sz w:val="22"/>
                <w:szCs w:val="22"/>
              </w:rPr>
              <w:t>Предложение:</w:t>
            </w:r>
          </w:p>
          <w:p w14:paraId="66D2FE9F" w14:textId="77777777" w:rsidR="00B940CE" w:rsidRPr="00D511EA" w:rsidRDefault="00B940CE" w:rsidP="00356EEE">
            <w:pPr>
              <w:rPr>
                <w:sz w:val="22"/>
                <w:szCs w:val="22"/>
              </w:rPr>
            </w:pPr>
            <w:r w:rsidRPr="00D511EA">
              <w:rPr>
                <w:sz w:val="22"/>
                <w:szCs w:val="22"/>
                <w:lang w:bidi="ru-RU"/>
              </w:rPr>
              <w:t>См. графу «Обоснование предлагаемой редакции»</w:t>
            </w:r>
          </w:p>
          <w:p w14:paraId="477F0FEC" w14:textId="77777777" w:rsidR="00B940CE" w:rsidRPr="00D511EA" w:rsidRDefault="00B940CE" w:rsidP="00356EEE">
            <w:pPr>
              <w:rPr>
                <w:sz w:val="22"/>
                <w:szCs w:val="22"/>
              </w:rPr>
            </w:pPr>
            <w:r w:rsidRPr="00D511EA">
              <w:rPr>
                <w:sz w:val="22"/>
                <w:szCs w:val="22"/>
              </w:rPr>
              <w:t>Обоснование:</w:t>
            </w:r>
          </w:p>
          <w:p w14:paraId="7092BBBB" w14:textId="77777777" w:rsidR="00B940CE" w:rsidRPr="00D511EA" w:rsidRDefault="00B940CE" w:rsidP="00356EEE">
            <w:pPr>
              <w:pStyle w:val="FORMATTEXT0"/>
              <w:rPr>
                <w:rFonts w:ascii="Times New Roman" w:hAnsi="Times New Roman" w:cs="Times New Roman"/>
                <w:sz w:val="22"/>
                <w:szCs w:val="22"/>
              </w:rPr>
            </w:pPr>
            <w:r w:rsidRPr="00D511EA">
              <w:rPr>
                <w:rFonts w:ascii="Times New Roman" w:eastAsia="Courier New" w:hAnsi="Times New Roman" w:cs="Times New Roman"/>
                <w:color w:val="000000"/>
                <w:sz w:val="22"/>
                <w:szCs w:val="22"/>
                <w:lang w:bidi="ru-RU"/>
              </w:rPr>
              <w:t>Предлагается заменить слово «морфология» словами «состав» или «структура».</w:t>
            </w:r>
          </w:p>
        </w:tc>
        <w:tc>
          <w:tcPr>
            <w:tcW w:w="3063" w:type="dxa"/>
            <w:tcBorders>
              <w:top w:val="single" w:sz="4" w:space="0" w:color="auto"/>
              <w:left w:val="single" w:sz="4" w:space="0" w:color="000000"/>
              <w:bottom w:val="single" w:sz="4" w:space="0" w:color="000000"/>
              <w:right w:val="single" w:sz="4" w:space="0" w:color="000000"/>
            </w:tcBorders>
          </w:tcPr>
          <w:p w14:paraId="4838DD75" w14:textId="77777777" w:rsidR="00B940CE" w:rsidRPr="00D511EA" w:rsidRDefault="00C534D7" w:rsidP="00D01D10">
            <w:pPr>
              <w:rPr>
                <w:sz w:val="22"/>
                <w:szCs w:val="22"/>
              </w:rPr>
            </w:pPr>
            <w:r w:rsidRPr="00D511EA">
              <w:rPr>
                <w:sz w:val="22"/>
                <w:szCs w:val="22"/>
              </w:rPr>
              <w:t>Принято</w:t>
            </w:r>
            <w:r w:rsidR="00D01D10" w:rsidRPr="00D511EA">
              <w:rPr>
                <w:sz w:val="22"/>
                <w:szCs w:val="22"/>
              </w:rPr>
              <w:t>.</w:t>
            </w:r>
          </w:p>
          <w:p w14:paraId="4894BA54" w14:textId="77777777" w:rsidR="00D01D10" w:rsidRPr="00D511EA" w:rsidRDefault="00D01D10" w:rsidP="00D01D10">
            <w:pPr>
              <w:rPr>
                <w:sz w:val="22"/>
                <w:szCs w:val="22"/>
              </w:rPr>
            </w:pPr>
            <w:r w:rsidRPr="00D511EA">
              <w:rPr>
                <w:sz w:val="22"/>
                <w:szCs w:val="22"/>
              </w:rPr>
              <w:t>Термин изменен и представлен в следующей редакции:</w:t>
            </w:r>
          </w:p>
          <w:p w14:paraId="0CBD06C7" w14:textId="77777777" w:rsidR="00D01D10" w:rsidRPr="00D511EA" w:rsidRDefault="00C83A8D" w:rsidP="00C83A8D">
            <w:pPr>
              <w:rPr>
                <w:color w:val="FF0000"/>
                <w:sz w:val="22"/>
                <w:szCs w:val="22"/>
              </w:rPr>
            </w:pPr>
            <w:r w:rsidRPr="00D511EA">
              <w:rPr>
                <w:b/>
                <w:sz w:val="22"/>
                <w:szCs w:val="22"/>
              </w:rPr>
              <w:t>наращивание эпитаксиального слоя:</w:t>
            </w:r>
            <w:r w:rsidRPr="00D511EA">
              <w:rPr>
                <w:sz w:val="22"/>
                <w:szCs w:val="22"/>
              </w:rPr>
              <w:t xml:space="preserve"> Осаждение на поверхности монокристаллической полупроводниковой подложки тонкого монокристаллического слоя, повторяющего кристаллическую структуру подложки.</w:t>
            </w:r>
          </w:p>
        </w:tc>
      </w:tr>
      <w:tr w:rsidR="00B940CE" w:rsidRPr="00D511EA" w14:paraId="7B432685"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417FCDF"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374CDB57" w14:textId="77777777" w:rsidR="00B940CE" w:rsidRPr="00D511EA" w:rsidRDefault="00B940CE" w:rsidP="00356EEE">
            <w:pPr>
              <w:rPr>
                <w:color w:val="000000"/>
                <w:sz w:val="22"/>
                <w:szCs w:val="22"/>
              </w:rPr>
            </w:pPr>
            <w:r w:rsidRPr="00D511EA">
              <w:rPr>
                <w:color w:val="000000"/>
                <w:sz w:val="22"/>
                <w:szCs w:val="22"/>
              </w:rPr>
              <w:t xml:space="preserve">Раздел 3, </w:t>
            </w:r>
          </w:p>
          <w:p w14:paraId="1A877AC4" w14:textId="77777777" w:rsidR="00B940CE" w:rsidRPr="00D511EA" w:rsidRDefault="00B940CE" w:rsidP="00356EEE">
            <w:pPr>
              <w:jc w:val="both"/>
              <w:rPr>
                <w:sz w:val="22"/>
                <w:szCs w:val="22"/>
              </w:rPr>
            </w:pPr>
            <w:r w:rsidRPr="00D511EA">
              <w:rPr>
                <w:sz w:val="22"/>
                <w:szCs w:val="22"/>
              </w:rPr>
              <w:t>п.п. 3.82 и 3.83, 2-я строка</w:t>
            </w:r>
          </w:p>
        </w:tc>
        <w:tc>
          <w:tcPr>
            <w:tcW w:w="2552" w:type="dxa"/>
            <w:tcBorders>
              <w:top w:val="single" w:sz="4" w:space="0" w:color="auto"/>
              <w:left w:val="single" w:sz="4" w:space="0" w:color="000000"/>
              <w:bottom w:val="single" w:sz="4" w:space="0" w:color="000000"/>
              <w:right w:val="single" w:sz="4" w:space="0" w:color="000000"/>
            </w:tcBorders>
          </w:tcPr>
          <w:p w14:paraId="5A7D62BB" w14:textId="77777777" w:rsidR="00B940CE" w:rsidRPr="00D511EA" w:rsidRDefault="00B940CE" w:rsidP="00356EEE">
            <w:pPr>
              <w:rPr>
                <w:sz w:val="22"/>
                <w:szCs w:val="22"/>
              </w:rPr>
            </w:pPr>
            <w:r w:rsidRPr="00D511EA">
              <w:rPr>
                <w:sz w:val="22"/>
                <w:szCs w:val="22"/>
              </w:rPr>
              <w:t>АО «НПП «Респиратор»</w:t>
            </w:r>
          </w:p>
          <w:p w14:paraId="17417C40" w14:textId="77777777" w:rsidR="00B940CE" w:rsidRPr="00D511EA" w:rsidRDefault="00B940CE"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46484E55" w14:textId="77777777" w:rsidR="00B940CE" w:rsidRPr="00D511EA" w:rsidRDefault="00B940CE" w:rsidP="00356EEE">
            <w:pPr>
              <w:rPr>
                <w:sz w:val="22"/>
                <w:szCs w:val="22"/>
              </w:rPr>
            </w:pPr>
            <w:r w:rsidRPr="00D511EA">
              <w:rPr>
                <w:sz w:val="22"/>
                <w:szCs w:val="22"/>
              </w:rPr>
              <w:t>После слова «например» поставить запятую вместо двоеточия.</w:t>
            </w:r>
          </w:p>
          <w:p w14:paraId="5EF1FDBA" w14:textId="77777777" w:rsidR="00B940CE" w:rsidRPr="00D511EA" w:rsidRDefault="00B940CE" w:rsidP="00356EEE">
            <w:pPr>
              <w:jc w:val="both"/>
              <w:rPr>
                <w:sz w:val="22"/>
                <w:szCs w:val="22"/>
              </w:rPr>
            </w:pPr>
            <w:r w:rsidRPr="00D511EA">
              <w:rPr>
                <w:sz w:val="22"/>
                <w:szCs w:val="22"/>
              </w:rPr>
              <w:t>Устранение ошибки</w:t>
            </w:r>
          </w:p>
        </w:tc>
        <w:tc>
          <w:tcPr>
            <w:tcW w:w="3063" w:type="dxa"/>
            <w:tcBorders>
              <w:top w:val="single" w:sz="4" w:space="0" w:color="auto"/>
              <w:left w:val="single" w:sz="4" w:space="0" w:color="000000"/>
              <w:bottom w:val="single" w:sz="4" w:space="0" w:color="000000"/>
              <w:right w:val="single" w:sz="4" w:space="0" w:color="000000"/>
            </w:tcBorders>
          </w:tcPr>
          <w:p w14:paraId="049FA32A" w14:textId="77777777" w:rsidR="00B940CE" w:rsidRPr="00D511EA" w:rsidRDefault="00B940CE" w:rsidP="001839F8">
            <w:pPr>
              <w:rPr>
                <w:sz w:val="22"/>
                <w:szCs w:val="22"/>
              </w:rPr>
            </w:pPr>
            <w:r w:rsidRPr="00D511EA">
              <w:rPr>
                <w:sz w:val="22"/>
                <w:szCs w:val="22"/>
              </w:rPr>
              <w:t>Принято</w:t>
            </w:r>
          </w:p>
        </w:tc>
      </w:tr>
      <w:tr w:rsidR="00B940CE" w:rsidRPr="00D511EA" w14:paraId="7DFEFCC4"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A29B938"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DB391C2" w14:textId="77777777" w:rsidR="00B940CE" w:rsidRPr="00D511EA" w:rsidRDefault="00B940CE" w:rsidP="00356EEE">
            <w:pPr>
              <w:rPr>
                <w:color w:val="000000"/>
                <w:sz w:val="22"/>
                <w:szCs w:val="22"/>
              </w:rPr>
            </w:pPr>
            <w:r w:rsidRPr="00D511EA">
              <w:rPr>
                <w:color w:val="000000"/>
                <w:sz w:val="22"/>
                <w:szCs w:val="22"/>
              </w:rPr>
              <w:t xml:space="preserve">Раздел 3, </w:t>
            </w:r>
          </w:p>
          <w:p w14:paraId="3CEB6EFB" w14:textId="77777777" w:rsidR="00B940CE" w:rsidRPr="00D511EA" w:rsidRDefault="00B940CE" w:rsidP="00356EEE">
            <w:pPr>
              <w:rPr>
                <w:sz w:val="22"/>
                <w:szCs w:val="22"/>
              </w:rPr>
            </w:pPr>
            <w:r w:rsidRPr="00D511EA">
              <w:rPr>
                <w:color w:val="000000"/>
                <w:sz w:val="22"/>
                <w:szCs w:val="22"/>
              </w:rPr>
              <w:t>п. 3.89</w:t>
            </w:r>
          </w:p>
        </w:tc>
        <w:tc>
          <w:tcPr>
            <w:tcW w:w="2552" w:type="dxa"/>
            <w:tcBorders>
              <w:top w:val="single" w:sz="4" w:space="0" w:color="auto"/>
              <w:left w:val="single" w:sz="4" w:space="0" w:color="000000"/>
              <w:bottom w:val="single" w:sz="4" w:space="0" w:color="000000"/>
              <w:right w:val="single" w:sz="4" w:space="0" w:color="000000"/>
            </w:tcBorders>
          </w:tcPr>
          <w:p w14:paraId="2F0D732B" w14:textId="77777777" w:rsidR="00B940CE" w:rsidRPr="00D511EA" w:rsidRDefault="00B940CE" w:rsidP="00356EEE">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3208063F" w14:textId="77777777" w:rsidR="00B940CE" w:rsidRPr="00D511EA" w:rsidRDefault="00B940CE" w:rsidP="00356EEE">
            <w:pPr>
              <w:spacing w:line="259" w:lineRule="auto"/>
              <w:rPr>
                <w:color w:val="323232"/>
                <w:sz w:val="22"/>
                <w:szCs w:val="22"/>
              </w:rPr>
            </w:pPr>
            <w:r w:rsidRPr="00D511EA">
              <w:rPr>
                <w:color w:val="323232"/>
                <w:sz w:val="22"/>
                <w:szCs w:val="22"/>
              </w:rPr>
              <w:t>Замечание:</w:t>
            </w:r>
          </w:p>
          <w:p w14:paraId="78E47F9E" w14:textId="77777777" w:rsidR="00B940CE" w:rsidRPr="00D511EA" w:rsidRDefault="00B940CE" w:rsidP="00356EEE">
            <w:pPr>
              <w:pStyle w:val="TableParagraph"/>
            </w:pPr>
            <w:r w:rsidRPr="00D511EA">
              <w:t>Название термина и его определение практически совпадают кроме сокращения</w:t>
            </w:r>
            <w:r w:rsidRPr="00D511EA">
              <w:rPr>
                <w:spacing w:val="-9"/>
              </w:rPr>
              <w:t xml:space="preserve"> </w:t>
            </w:r>
            <w:r w:rsidRPr="00D511EA">
              <w:t>(ОЦ)</w:t>
            </w:r>
            <w:r w:rsidRPr="00D511EA">
              <w:rPr>
                <w:spacing w:val="-10"/>
              </w:rPr>
              <w:t xml:space="preserve"> </w:t>
            </w:r>
            <w:r w:rsidRPr="00D511EA">
              <w:t>и</w:t>
            </w:r>
            <w:r w:rsidRPr="00D511EA">
              <w:rPr>
                <w:spacing w:val="-9"/>
              </w:rPr>
              <w:t xml:space="preserve"> </w:t>
            </w:r>
            <w:r w:rsidRPr="00D511EA">
              <w:t>расшифровки</w:t>
            </w:r>
            <w:r w:rsidRPr="00D511EA">
              <w:rPr>
                <w:spacing w:val="-9"/>
              </w:rPr>
              <w:t xml:space="preserve"> </w:t>
            </w:r>
            <w:r w:rsidRPr="00D511EA">
              <w:t>ЧПУ.</w:t>
            </w:r>
          </w:p>
          <w:p w14:paraId="7100BD57" w14:textId="77777777" w:rsidR="00B940CE" w:rsidRPr="00D511EA" w:rsidRDefault="00B940CE" w:rsidP="00356EEE">
            <w:pPr>
              <w:pStyle w:val="TableParagraph"/>
              <w:ind w:right="144"/>
              <w:rPr>
                <w:color w:val="323232"/>
              </w:rPr>
            </w:pPr>
            <w:r w:rsidRPr="00D511EA">
              <w:t xml:space="preserve">3.89 </w:t>
            </w:r>
            <w:r w:rsidRPr="00D511EA">
              <w:rPr>
                <w:b/>
              </w:rPr>
              <w:t>комплексная</w:t>
            </w:r>
            <w:r w:rsidRPr="00D511EA">
              <w:t xml:space="preserve"> </w:t>
            </w:r>
            <w:r w:rsidRPr="00D511EA">
              <w:rPr>
                <w:b/>
              </w:rPr>
              <w:t>на</w:t>
            </w:r>
            <w:r w:rsidRPr="00D511EA">
              <w:t xml:space="preserve"> </w:t>
            </w:r>
            <w:r w:rsidRPr="00D511EA">
              <w:rPr>
                <w:b/>
              </w:rPr>
              <w:t>обрабатывающих</w:t>
            </w:r>
            <w:r w:rsidRPr="00D511EA">
              <w:rPr>
                <w:spacing w:val="-13"/>
              </w:rPr>
              <w:t xml:space="preserve"> </w:t>
            </w:r>
            <w:r w:rsidRPr="00D511EA">
              <w:rPr>
                <w:b/>
              </w:rPr>
              <w:t>центрах</w:t>
            </w:r>
            <w:r w:rsidRPr="00D511EA">
              <w:rPr>
                <w:spacing w:val="-13"/>
              </w:rPr>
              <w:t xml:space="preserve"> </w:t>
            </w:r>
            <w:r w:rsidRPr="00D511EA">
              <w:rPr>
                <w:b/>
              </w:rPr>
              <w:t>с</w:t>
            </w:r>
            <w:r w:rsidRPr="00D511EA">
              <w:rPr>
                <w:spacing w:val="-13"/>
              </w:rPr>
              <w:t xml:space="preserve"> </w:t>
            </w:r>
            <w:r w:rsidRPr="00D511EA">
              <w:rPr>
                <w:b/>
              </w:rPr>
              <w:t xml:space="preserve">ЧПУ: </w:t>
            </w:r>
            <w:r w:rsidRPr="00D511EA">
              <w:t>Обработка на обрабатывающих центрах (ОЦ) с числовым программным</w:t>
            </w:r>
            <w:r w:rsidRPr="00D511EA">
              <w:rPr>
                <w:spacing w:val="-15"/>
              </w:rPr>
              <w:t xml:space="preserve"> </w:t>
            </w:r>
            <w:r w:rsidRPr="00D511EA">
              <w:t>управлением</w:t>
            </w:r>
            <w:r w:rsidRPr="00D511EA">
              <w:rPr>
                <w:spacing w:val="-15"/>
              </w:rPr>
              <w:t xml:space="preserve"> </w:t>
            </w:r>
            <w:r w:rsidRPr="00D511EA">
              <w:t>(ЧПУ)</w:t>
            </w:r>
          </w:p>
          <w:p w14:paraId="446CB701" w14:textId="77777777" w:rsidR="00B940CE" w:rsidRPr="00D511EA" w:rsidRDefault="00B940CE" w:rsidP="00356EEE">
            <w:pPr>
              <w:spacing w:line="259" w:lineRule="auto"/>
              <w:rPr>
                <w:color w:val="323232"/>
                <w:sz w:val="22"/>
                <w:szCs w:val="22"/>
              </w:rPr>
            </w:pPr>
            <w:r w:rsidRPr="00D511EA">
              <w:rPr>
                <w:color w:val="323232"/>
                <w:sz w:val="22"/>
                <w:szCs w:val="22"/>
              </w:rPr>
              <w:t>Предложение:</w:t>
            </w:r>
          </w:p>
          <w:p w14:paraId="19B579B5" w14:textId="77777777" w:rsidR="00B940CE" w:rsidRPr="00D511EA" w:rsidRDefault="00B940CE" w:rsidP="00356EEE">
            <w:pPr>
              <w:tabs>
                <w:tab w:val="left" w:pos="1178"/>
              </w:tabs>
              <w:rPr>
                <w:sz w:val="22"/>
                <w:szCs w:val="22"/>
              </w:rPr>
            </w:pPr>
            <w:r w:rsidRPr="00D511EA">
              <w:rPr>
                <w:sz w:val="22"/>
                <w:szCs w:val="22"/>
              </w:rPr>
              <w:t>Уточнить</w:t>
            </w:r>
            <w:r w:rsidRPr="00D511EA">
              <w:rPr>
                <w:spacing w:val="-3"/>
                <w:sz w:val="22"/>
                <w:szCs w:val="22"/>
              </w:rPr>
              <w:t xml:space="preserve"> </w:t>
            </w:r>
            <w:r w:rsidRPr="00D511EA">
              <w:rPr>
                <w:sz w:val="22"/>
                <w:szCs w:val="22"/>
              </w:rPr>
              <w:t>определение</w:t>
            </w:r>
            <w:r w:rsidRPr="00D511EA">
              <w:rPr>
                <w:spacing w:val="-5"/>
                <w:sz w:val="22"/>
                <w:szCs w:val="22"/>
              </w:rPr>
              <w:t xml:space="preserve"> </w:t>
            </w:r>
            <w:r w:rsidRPr="00D511EA">
              <w:rPr>
                <w:spacing w:val="-2"/>
                <w:sz w:val="22"/>
                <w:szCs w:val="22"/>
              </w:rPr>
              <w:t>термина</w:t>
            </w:r>
          </w:p>
        </w:tc>
        <w:tc>
          <w:tcPr>
            <w:tcW w:w="3063" w:type="dxa"/>
            <w:tcBorders>
              <w:top w:val="single" w:sz="4" w:space="0" w:color="auto"/>
              <w:left w:val="single" w:sz="4" w:space="0" w:color="000000"/>
              <w:bottom w:val="single" w:sz="4" w:space="0" w:color="000000"/>
              <w:right w:val="single" w:sz="4" w:space="0" w:color="000000"/>
            </w:tcBorders>
          </w:tcPr>
          <w:p w14:paraId="620ACE26" w14:textId="77777777" w:rsidR="00B940CE" w:rsidRPr="00D511EA" w:rsidRDefault="00C534D7" w:rsidP="001839F8">
            <w:pPr>
              <w:rPr>
                <w:sz w:val="22"/>
                <w:szCs w:val="22"/>
              </w:rPr>
            </w:pPr>
            <w:r w:rsidRPr="00D511EA">
              <w:rPr>
                <w:sz w:val="22"/>
                <w:szCs w:val="22"/>
              </w:rPr>
              <w:t>Принято</w:t>
            </w:r>
            <w:r w:rsidR="001839F8" w:rsidRPr="00D511EA">
              <w:rPr>
                <w:sz w:val="22"/>
                <w:szCs w:val="22"/>
              </w:rPr>
              <w:t>.</w:t>
            </w:r>
          </w:p>
          <w:p w14:paraId="539366E3" w14:textId="77777777" w:rsidR="001839F8" w:rsidRPr="00D511EA" w:rsidRDefault="001839F8" w:rsidP="001839F8">
            <w:pPr>
              <w:rPr>
                <w:sz w:val="22"/>
                <w:szCs w:val="22"/>
              </w:rPr>
            </w:pPr>
            <w:r w:rsidRPr="00D511EA">
              <w:rPr>
                <w:sz w:val="22"/>
                <w:szCs w:val="22"/>
              </w:rPr>
              <w:t>Термин изменен и представлен в следующей редакции:</w:t>
            </w:r>
          </w:p>
          <w:p w14:paraId="58DEFF8F" w14:textId="77777777" w:rsidR="001839F8" w:rsidRPr="00D511EA" w:rsidRDefault="00C93BB5" w:rsidP="001839F8">
            <w:pPr>
              <w:rPr>
                <w:color w:val="FF0000"/>
                <w:sz w:val="22"/>
                <w:szCs w:val="22"/>
              </w:rPr>
            </w:pPr>
            <w:r w:rsidRPr="00D511EA">
              <w:rPr>
                <w:b/>
                <w:sz w:val="22"/>
                <w:szCs w:val="22"/>
              </w:rPr>
              <w:t>К</w:t>
            </w:r>
            <w:r w:rsidR="001839F8" w:rsidRPr="00D511EA">
              <w:rPr>
                <w:b/>
                <w:sz w:val="22"/>
                <w:szCs w:val="22"/>
              </w:rPr>
              <w:t>омплексная</w:t>
            </w:r>
            <w:r w:rsidRPr="00D511EA">
              <w:rPr>
                <w:b/>
                <w:sz w:val="22"/>
                <w:szCs w:val="22"/>
              </w:rPr>
              <w:t xml:space="preserve"> обработка</w:t>
            </w:r>
            <w:r w:rsidR="001839F8" w:rsidRPr="00D511EA">
              <w:rPr>
                <w:b/>
                <w:sz w:val="22"/>
                <w:szCs w:val="22"/>
              </w:rPr>
              <w:t xml:space="preserve"> на обрабатывающих центрах с ЧПУ:</w:t>
            </w:r>
            <w:r w:rsidR="001839F8" w:rsidRPr="00D511EA">
              <w:rPr>
                <w:sz w:val="22"/>
                <w:szCs w:val="22"/>
              </w:rPr>
              <w:t xml:space="preserve"> Многооперационная обработка на обрабатывающих центрах с числовым программным управлением (ЧПУ), выполняемая за одну установку детали.</w:t>
            </w:r>
          </w:p>
        </w:tc>
      </w:tr>
      <w:tr w:rsidR="00B940CE" w:rsidRPr="00D511EA" w14:paraId="275A82C4"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A33FA04"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70B4D62" w14:textId="77777777" w:rsidR="00B940CE" w:rsidRPr="00D511EA" w:rsidRDefault="00B940CE" w:rsidP="00356EEE">
            <w:pPr>
              <w:rPr>
                <w:color w:val="000000"/>
                <w:sz w:val="22"/>
                <w:szCs w:val="22"/>
              </w:rPr>
            </w:pPr>
            <w:r w:rsidRPr="00D511EA">
              <w:rPr>
                <w:color w:val="000000"/>
                <w:sz w:val="22"/>
                <w:szCs w:val="22"/>
              </w:rPr>
              <w:t xml:space="preserve">Раздел 3, </w:t>
            </w:r>
          </w:p>
          <w:p w14:paraId="07A491F4" w14:textId="77777777" w:rsidR="00B940CE" w:rsidRPr="00D511EA" w:rsidRDefault="00B940CE" w:rsidP="00356EEE">
            <w:pPr>
              <w:jc w:val="both"/>
              <w:rPr>
                <w:sz w:val="22"/>
                <w:szCs w:val="22"/>
              </w:rPr>
            </w:pPr>
            <w:r w:rsidRPr="00D511EA">
              <w:rPr>
                <w:sz w:val="22"/>
                <w:szCs w:val="22"/>
              </w:rPr>
              <w:t>п. 3.89</w:t>
            </w:r>
          </w:p>
        </w:tc>
        <w:tc>
          <w:tcPr>
            <w:tcW w:w="2552" w:type="dxa"/>
            <w:tcBorders>
              <w:top w:val="single" w:sz="4" w:space="0" w:color="auto"/>
              <w:left w:val="single" w:sz="4" w:space="0" w:color="000000"/>
              <w:bottom w:val="single" w:sz="4" w:space="0" w:color="000000"/>
              <w:right w:val="single" w:sz="4" w:space="0" w:color="000000"/>
            </w:tcBorders>
          </w:tcPr>
          <w:p w14:paraId="4F80001A" w14:textId="77777777" w:rsidR="00B940CE" w:rsidRPr="00D511EA" w:rsidRDefault="00B940CE" w:rsidP="00356EEE">
            <w:pPr>
              <w:rPr>
                <w:rFonts w:cstheme="minorHAnsi"/>
                <w:color w:val="000000"/>
                <w:sz w:val="22"/>
                <w:szCs w:val="22"/>
              </w:rPr>
            </w:pPr>
            <w:r w:rsidRPr="00D511EA">
              <w:rPr>
                <w:rFonts w:cstheme="minorHAnsi"/>
                <w:color w:val="000000"/>
                <w:sz w:val="22"/>
                <w:szCs w:val="22"/>
              </w:rPr>
              <w:t>АО «ЦНИИмаш» (ГК Роскосмос)</w:t>
            </w:r>
          </w:p>
          <w:p w14:paraId="7C90C3B4" w14:textId="77777777" w:rsidR="00B940CE" w:rsidRPr="00D511EA" w:rsidRDefault="00B940CE" w:rsidP="00356EEE">
            <w:pPr>
              <w:rPr>
                <w:sz w:val="22"/>
                <w:szCs w:val="22"/>
              </w:rPr>
            </w:pPr>
            <w:r w:rsidRPr="00D511EA">
              <w:rPr>
                <w:rFonts w:cstheme="minorHAnsi"/>
                <w:color w:val="000000"/>
                <w:sz w:val="22"/>
                <w:szCs w:val="22"/>
              </w:rPr>
              <w:t xml:space="preserve">Исх. № ОС-4156 от </w:t>
            </w:r>
            <w:r w:rsidRPr="00D511EA">
              <w:rPr>
                <w:rFonts w:cstheme="minorHAnsi"/>
                <w:color w:val="000000"/>
                <w:sz w:val="22"/>
                <w:szCs w:val="22"/>
              </w:rPr>
              <w:lastRenderedPageBreak/>
              <w:t>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58B0BD8F" w14:textId="77777777" w:rsidR="00B940CE" w:rsidRPr="00D511EA" w:rsidRDefault="00B940CE" w:rsidP="00356EEE">
            <w:pPr>
              <w:rPr>
                <w:color w:val="000000"/>
                <w:sz w:val="22"/>
                <w:szCs w:val="22"/>
                <w:shd w:val="clear" w:color="auto" w:fill="FFFFFF"/>
                <w:lang w:bidi="ru-RU"/>
              </w:rPr>
            </w:pPr>
            <w:r w:rsidRPr="00D511EA">
              <w:rPr>
                <w:color w:val="000000"/>
                <w:sz w:val="22"/>
                <w:szCs w:val="22"/>
                <w:shd w:val="clear" w:color="auto" w:fill="FFFFFF"/>
                <w:lang w:bidi="ru-RU"/>
              </w:rPr>
              <w:lastRenderedPageBreak/>
              <w:t>Не описан процесс комплексной обработки резанием на обрабатывающих центрах с ЧПУ</w:t>
            </w:r>
          </w:p>
          <w:p w14:paraId="0F6509D1" w14:textId="77777777" w:rsidR="00B940CE" w:rsidRPr="00D511EA" w:rsidRDefault="00B940CE" w:rsidP="00356EEE">
            <w:pPr>
              <w:rPr>
                <w:color w:val="000000"/>
                <w:sz w:val="22"/>
                <w:szCs w:val="22"/>
                <w:shd w:val="clear" w:color="auto" w:fill="FFFFFF"/>
                <w:lang w:bidi="ru-RU"/>
              </w:rPr>
            </w:pPr>
            <w:r w:rsidRPr="00D511EA">
              <w:rPr>
                <w:color w:val="000000"/>
                <w:sz w:val="22"/>
                <w:szCs w:val="22"/>
                <w:shd w:val="clear" w:color="auto" w:fill="FFFFFF"/>
                <w:lang w:bidi="ru-RU"/>
              </w:rPr>
              <w:t>Предложение:</w:t>
            </w:r>
          </w:p>
          <w:p w14:paraId="32365BDC" w14:textId="77777777" w:rsidR="00B940CE" w:rsidRPr="00D511EA" w:rsidRDefault="00B940CE" w:rsidP="00356EEE">
            <w:pPr>
              <w:rPr>
                <w:sz w:val="22"/>
                <w:szCs w:val="22"/>
              </w:rPr>
            </w:pPr>
            <w:r w:rsidRPr="00D511EA">
              <w:rPr>
                <w:b/>
                <w:sz w:val="22"/>
                <w:szCs w:val="22"/>
              </w:rPr>
              <w:lastRenderedPageBreak/>
              <w:t xml:space="preserve">обработка резанием комплексная на обрабатывающих центрах с ЧПУ: </w:t>
            </w:r>
            <w:r w:rsidRPr="00D511EA">
              <w:rPr>
                <w:sz w:val="22"/>
                <w:szCs w:val="22"/>
              </w:rPr>
              <w:t>Многооперационная обработка на обрабатывающих центрах (ОЦ) с числовым программным управлением (ЧПУ), выполняемая за одну установку детали</w:t>
            </w:r>
          </w:p>
        </w:tc>
        <w:tc>
          <w:tcPr>
            <w:tcW w:w="3063" w:type="dxa"/>
            <w:tcBorders>
              <w:top w:val="single" w:sz="4" w:space="0" w:color="auto"/>
              <w:left w:val="single" w:sz="4" w:space="0" w:color="000000"/>
              <w:bottom w:val="single" w:sz="4" w:space="0" w:color="000000"/>
              <w:right w:val="single" w:sz="4" w:space="0" w:color="000000"/>
            </w:tcBorders>
          </w:tcPr>
          <w:p w14:paraId="6A6EE4F4" w14:textId="77777777" w:rsidR="00C93BB5" w:rsidRPr="00D511EA" w:rsidRDefault="00C93BB5" w:rsidP="00C93BB5">
            <w:pPr>
              <w:rPr>
                <w:sz w:val="22"/>
                <w:szCs w:val="22"/>
              </w:rPr>
            </w:pPr>
            <w:r w:rsidRPr="00D511EA">
              <w:rPr>
                <w:sz w:val="22"/>
                <w:szCs w:val="22"/>
              </w:rPr>
              <w:lastRenderedPageBreak/>
              <w:t>Принято.</w:t>
            </w:r>
          </w:p>
          <w:p w14:paraId="3B526345" w14:textId="77777777" w:rsidR="00C93BB5" w:rsidRPr="00D511EA" w:rsidRDefault="00C93BB5" w:rsidP="00C93BB5">
            <w:pPr>
              <w:rPr>
                <w:sz w:val="22"/>
                <w:szCs w:val="22"/>
              </w:rPr>
            </w:pPr>
            <w:r w:rsidRPr="00D511EA">
              <w:rPr>
                <w:sz w:val="22"/>
                <w:szCs w:val="22"/>
              </w:rPr>
              <w:t xml:space="preserve">Термин изменен и представлен в следующей </w:t>
            </w:r>
            <w:r w:rsidRPr="00D511EA">
              <w:rPr>
                <w:sz w:val="22"/>
                <w:szCs w:val="22"/>
              </w:rPr>
              <w:lastRenderedPageBreak/>
              <w:t>редакции:</w:t>
            </w:r>
          </w:p>
          <w:p w14:paraId="62B726DB" w14:textId="77777777" w:rsidR="00B940CE" w:rsidRPr="00D511EA" w:rsidRDefault="00C93BB5" w:rsidP="00C93BB5">
            <w:pPr>
              <w:rPr>
                <w:sz w:val="22"/>
                <w:szCs w:val="22"/>
              </w:rPr>
            </w:pPr>
            <w:r w:rsidRPr="00D511EA">
              <w:rPr>
                <w:b/>
                <w:sz w:val="22"/>
                <w:szCs w:val="22"/>
              </w:rPr>
              <w:t>Комплексная обработка на обрабатывающих центрах с ЧПУ:</w:t>
            </w:r>
            <w:r w:rsidRPr="00D511EA">
              <w:rPr>
                <w:sz w:val="22"/>
                <w:szCs w:val="22"/>
              </w:rPr>
              <w:t xml:space="preserve"> Многооперационная обработка на обрабатывающих центрах с числовым программным управлением (ЧПУ), выполняемая за одну установку детали.</w:t>
            </w:r>
          </w:p>
        </w:tc>
      </w:tr>
      <w:tr w:rsidR="00B940CE" w:rsidRPr="00D511EA" w14:paraId="09CE0986"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6575F8F"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0F9E04A" w14:textId="77777777" w:rsidR="00B940CE" w:rsidRPr="00D511EA" w:rsidRDefault="00B940CE" w:rsidP="00356EEE">
            <w:pPr>
              <w:rPr>
                <w:color w:val="000000"/>
                <w:sz w:val="22"/>
                <w:szCs w:val="22"/>
              </w:rPr>
            </w:pPr>
            <w:r w:rsidRPr="00D511EA">
              <w:rPr>
                <w:color w:val="000000"/>
                <w:sz w:val="22"/>
                <w:szCs w:val="22"/>
              </w:rPr>
              <w:t xml:space="preserve">Раздел 3, </w:t>
            </w:r>
          </w:p>
          <w:p w14:paraId="3D1E73F0" w14:textId="77777777" w:rsidR="00B940CE" w:rsidRPr="00D511EA" w:rsidRDefault="00B940CE" w:rsidP="00356EEE">
            <w:pPr>
              <w:jc w:val="both"/>
              <w:rPr>
                <w:sz w:val="22"/>
                <w:szCs w:val="22"/>
              </w:rPr>
            </w:pPr>
            <w:r w:rsidRPr="00D511EA">
              <w:rPr>
                <w:sz w:val="22"/>
                <w:szCs w:val="22"/>
              </w:rPr>
              <w:t>п. 3.89</w:t>
            </w:r>
          </w:p>
        </w:tc>
        <w:tc>
          <w:tcPr>
            <w:tcW w:w="2552" w:type="dxa"/>
            <w:tcBorders>
              <w:top w:val="single" w:sz="4" w:space="0" w:color="auto"/>
              <w:left w:val="single" w:sz="4" w:space="0" w:color="000000"/>
              <w:bottom w:val="single" w:sz="4" w:space="0" w:color="000000"/>
              <w:right w:val="single" w:sz="4" w:space="0" w:color="000000"/>
            </w:tcBorders>
          </w:tcPr>
          <w:p w14:paraId="54529E2B" w14:textId="77777777" w:rsidR="00B940CE" w:rsidRPr="00D511EA" w:rsidRDefault="00B940CE" w:rsidP="00356EEE">
            <w:pPr>
              <w:rPr>
                <w:bCs/>
                <w:sz w:val="22"/>
                <w:szCs w:val="22"/>
              </w:rPr>
            </w:pPr>
            <w:r w:rsidRPr="00D511EA">
              <w:rPr>
                <w:bCs/>
                <w:sz w:val="22"/>
                <w:szCs w:val="22"/>
              </w:rPr>
              <w:t>АО «Концерн ВКО «Алмаз-Антей»</w:t>
            </w:r>
          </w:p>
          <w:p w14:paraId="008ACB9D"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67B20067" w14:textId="77777777" w:rsidR="00B940CE" w:rsidRPr="00D511EA" w:rsidRDefault="00B940CE" w:rsidP="00356EEE">
            <w:pPr>
              <w:tabs>
                <w:tab w:val="left" w:pos="1590"/>
              </w:tabs>
              <w:rPr>
                <w:sz w:val="22"/>
                <w:szCs w:val="22"/>
              </w:rPr>
            </w:pPr>
            <w:r w:rsidRPr="00D511EA">
              <w:rPr>
                <w:sz w:val="22"/>
                <w:szCs w:val="22"/>
              </w:rPr>
              <w:t>Замечание:</w:t>
            </w:r>
            <w:r w:rsidRPr="00D511EA">
              <w:rPr>
                <w:sz w:val="22"/>
                <w:szCs w:val="22"/>
              </w:rPr>
              <w:tab/>
            </w:r>
          </w:p>
          <w:p w14:paraId="32C65C5E" w14:textId="77777777" w:rsidR="00B940CE" w:rsidRPr="00D511EA" w:rsidRDefault="00B940CE" w:rsidP="00356EEE">
            <w:pPr>
              <w:tabs>
                <w:tab w:val="left" w:pos="1590"/>
              </w:tabs>
              <w:rPr>
                <w:sz w:val="22"/>
                <w:szCs w:val="22"/>
              </w:rPr>
            </w:pPr>
            <w:r w:rsidRPr="00D511EA">
              <w:rPr>
                <w:sz w:val="22"/>
                <w:szCs w:val="22"/>
                <w:lang w:bidi="ru-RU"/>
              </w:rPr>
              <w:t xml:space="preserve">3.89 </w:t>
            </w:r>
            <w:r w:rsidRPr="00D511EA">
              <w:rPr>
                <w:b/>
                <w:sz w:val="22"/>
                <w:szCs w:val="22"/>
                <w:lang w:bidi="ru-RU"/>
              </w:rPr>
              <w:t>комплексная на обрабатывающих центрах с ЧПУ:</w:t>
            </w:r>
            <w:r w:rsidRPr="00D511EA">
              <w:rPr>
                <w:sz w:val="22"/>
                <w:szCs w:val="22"/>
                <w:lang w:bidi="ru-RU"/>
              </w:rPr>
              <w:t xml:space="preserve"> Обработка на обрабатывающих центрах (ОЦ) с числовым программным управлением (ЧПУ).</w:t>
            </w:r>
          </w:p>
          <w:p w14:paraId="7ED24521" w14:textId="77777777" w:rsidR="00B940CE" w:rsidRPr="00D511EA" w:rsidRDefault="00B940CE" w:rsidP="00356EEE">
            <w:pPr>
              <w:rPr>
                <w:sz w:val="22"/>
                <w:szCs w:val="22"/>
              </w:rPr>
            </w:pPr>
            <w:r w:rsidRPr="00D511EA">
              <w:rPr>
                <w:sz w:val="22"/>
                <w:szCs w:val="22"/>
              </w:rPr>
              <w:t>Предложение:</w:t>
            </w:r>
          </w:p>
          <w:p w14:paraId="63B31206" w14:textId="77777777" w:rsidR="00B940CE" w:rsidRPr="00D511EA" w:rsidRDefault="00B940CE" w:rsidP="00356EEE">
            <w:pPr>
              <w:rPr>
                <w:sz w:val="22"/>
                <w:szCs w:val="22"/>
              </w:rPr>
            </w:pPr>
            <w:r w:rsidRPr="00D511EA">
              <w:rPr>
                <w:sz w:val="22"/>
                <w:szCs w:val="22"/>
                <w:lang w:bidi="ru-RU"/>
              </w:rPr>
              <w:t xml:space="preserve">3.89 </w:t>
            </w:r>
            <w:r w:rsidRPr="00D511EA">
              <w:rPr>
                <w:b/>
                <w:sz w:val="22"/>
                <w:szCs w:val="22"/>
                <w:lang w:bidi="ru-RU"/>
              </w:rPr>
              <w:t xml:space="preserve">комплексная </w:t>
            </w:r>
            <w:r w:rsidRPr="00D511EA">
              <w:rPr>
                <w:b/>
                <w:i/>
                <w:sz w:val="22"/>
                <w:szCs w:val="22"/>
                <w:lang w:bidi="ru-RU"/>
              </w:rPr>
              <w:t>обработка</w:t>
            </w:r>
            <w:r w:rsidRPr="00D511EA">
              <w:rPr>
                <w:b/>
                <w:sz w:val="22"/>
                <w:szCs w:val="22"/>
                <w:lang w:bidi="ru-RU"/>
              </w:rPr>
              <w:t xml:space="preserve"> на обрабатывающих центрах с ЧПУ:</w:t>
            </w:r>
            <w:r w:rsidRPr="00D511EA">
              <w:rPr>
                <w:sz w:val="22"/>
                <w:szCs w:val="22"/>
                <w:lang w:bidi="ru-RU"/>
              </w:rPr>
              <w:t xml:space="preserve"> Обработка на обрабатывающих центрах (ОЦ) с числовым программным управлением (ЧПУ).</w:t>
            </w:r>
          </w:p>
          <w:p w14:paraId="67C766F0" w14:textId="77777777" w:rsidR="00B940CE" w:rsidRPr="00D511EA" w:rsidRDefault="00B940CE" w:rsidP="00356EEE">
            <w:pPr>
              <w:rPr>
                <w:sz w:val="22"/>
                <w:szCs w:val="22"/>
              </w:rPr>
            </w:pPr>
            <w:r w:rsidRPr="00D511EA">
              <w:rPr>
                <w:sz w:val="22"/>
                <w:szCs w:val="22"/>
              </w:rPr>
              <w:t>Обоснование:</w:t>
            </w:r>
          </w:p>
          <w:p w14:paraId="67C50191" w14:textId="77777777" w:rsidR="00B940CE" w:rsidRPr="00D511EA" w:rsidRDefault="00B940CE" w:rsidP="00356EEE">
            <w:pPr>
              <w:rPr>
                <w:color w:val="000000"/>
                <w:sz w:val="22"/>
                <w:szCs w:val="22"/>
                <w:shd w:val="clear" w:color="auto" w:fill="FFFFFF"/>
                <w:lang w:bidi="ru-RU"/>
              </w:rPr>
            </w:pPr>
            <w:r w:rsidRPr="00D511EA">
              <w:rPr>
                <w:rFonts w:eastAsia="Courier New"/>
                <w:color w:val="000000"/>
                <w:sz w:val="22"/>
                <w:szCs w:val="22"/>
                <w:lang w:bidi="ru-RU"/>
              </w:rPr>
              <w:t>Синтаксическая ошибка</w:t>
            </w:r>
          </w:p>
        </w:tc>
        <w:tc>
          <w:tcPr>
            <w:tcW w:w="3063" w:type="dxa"/>
            <w:tcBorders>
              <w:top w:val="single" w:sz="4" w:space="0" w:color="auto"/>
              <w:left w:val="single" w:sz="4" w:space="0" w:color="000000"/>
              <w:bottom w:val="single" w:sz="4" w:space="0" w:color="000000"/>
              <w:right w:val="single" w:sz="4" w:space="0" w:color="000000"/>
            </w:tcBorders>
          </w:tcPr>
          <w:p w14:paraId="0BDA0599" w14:textId="77777777" w:rsidR="00102A0F" w:rsidRPr="00D511EA" w:rsidRDefault="00102A0F" w:rsidP="00102A0F">
            <w:pPr>
              <w:rPr>
                <w:sz w:val="22"/>
                <w:szCs w:val="22"/>
              </w:rPr>
            </w:pPr>
            <w:r w:rsidRPr="00D511EA">
              <w:rPr>
                <w:sz w:val="22"/>
                <w:szCs w:val="22"/>
              </w:rPr>
              <w:t>Принято.</w:t>
            </w:r>
          </w:p>
          <w:p w14:paraId="461583F7" w14:textId="77777777" w:rsidR="00102A0F" w:rsidRPr="00D511EA" w:rsidRDefault="00102A0F" w:rsidP="00102A0F">
            <w:pPr>
              <w:rPr>
                <w:sz w:val="22"/>
                <w:szCs w:val="22"/>
              </w:rPr>
            </w:pPr>
            <w:r w:rsidRPr="00D511EA">
              <w:rPr>
                <w:sz w:val="22"/>
                <w:szCs w:val="22"/>
              </w:rPr>
              <w:t>Термин изменен и представлен в следующей редакции:</w:t>
            </w:r>
          </w:p>
          <w:p w14:paraId="42747C36" w14:textId="77777777" w:rsidR="00C534D7" w:rsidRPr="00D511EA" w:rsidRDefault="00102A0F" w:rsidP="00102A0F">
            <w:pPr>
              <w:rPr>
                <w:color w:val="FF0000"/>
                <w:sz w:val="22"/>
                <w:szCs w:val="22"/>
              </w:rPr>
            </w:pPr>
            <w:r w:rsidRPr="00D511EA">
              <w:rPr>
                <w:b/>
                <w:sz w:val="22"/>
                <w:szCs w:val="22"/>
              </w:rPr>
              <w:t>Комплексная обработка на обрабатывающих центрах с ЧПУ:</w:t>
            </w:r>
            <w:r w:rsidRPr="00D511EA">
              <w:rPr>
                <w:sz w:val="22"/>
                <w:szCs w:val="22"/>
              </w:rPr>
              <w:t xml:space="preserve"> Многооперационная обработка на обрабатывающих центрах с числовым программным управлением (ЧПУ), выполняемая за одну установку детали.</w:t>
            </w:r>
          </w:p>
        </w:tc>
      </w:tr>
      <w:tr w:rsidR="00B940CE" w:rsidRPr="00D511EA" w14:paraId="020CA7D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0500E5B"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A438722" w14:textId="77777777" w:rsidR="00B940CE" w:rsidRPr="00D511EA" w:rsidRDefault="00B940CE" w:rsidP="00356EEE">
            <w:pPr>
              <w:rPr>
                <w:color w:val="000000"/>
                <w:sz w:val="22"/>
                <w:szCs w:val="22"/>
              </w:rPr>
            </w:pPr>
            <w:r w:rsidRPr="00D511EA">
              <w:rPr>
                <w:color w:val="000000"/>
                <w:sz w:val="22"/>
                <w:szCs w:val="22"/>
              </w:rPr>
              <w:t xml:space="preserve">Раздел 3, </w:t>
            </w:r>
          </w:p>
          <w:p w14:paraId="6BA40787" w14:textId="77777777" w:rsidR="00B940CE" w:rsidRPr="00D511EA" w:rsidRDefault="00B940CE" w:rsidP="00356EEE">
            <w:pPr>
              <w:jc w:val="both"/>
              <w:rPr>
                <w:sz w:val="22"/>
                <w:szCs w:val="22"/>
              </w:rPr>
            </w:pPr>
            <w:r w:rsidRPr="00D511EA">
              <w:rPr>
                <w:sz w:val="22"/>
                <w:szCs w:val="22"/>
              </w:rPr>
              <w:t>п. 3.90</w:t>
            </w:r>
          </w:p>
        </w:tc>
        <w:tc>
          <w:tcPr>
            <w:tcW w:w="2552" w:type="dxa"/>
            <w:tcBorders>
              <w:top w:val="single" w:sz="4" w:space="0" w:color="auto"/>
              <w:left w:val="single" w:sz="4" w:space="0" w:color="000000"/>
              <w:bottom w:val="single" w:sz="4" w:space="0" w:color="000000"/>
              <w:right w:val="single" w:sz="4" w:space="0" w:color="000000"/>
            </w:tcBorders>
          </w:tcPr>
          <w:p w14:paraId="0EC1C0A1" w14:textId="77777777" w:rsidR="00B940CE" w:rsidRPr="00D511EA" w:rsidRDefault="00B940CE" w:rsidP="00356EEE">
            <w:pPr>
              <w:rPr>
                <w:bCs/>
                <w:sz w:val="22"/>
                <w:szCs w:val="22"/>
              </w:rPr>
            </w:pPr>
            <w:r w:rsidRPr="00D511EA">
              <w:rPr>
                <w:bCs/>
                <w:sz w:val="22"/>
                <w:szCs w:val="22"/>
              </w:rPr>
              <w:t>АО «Концерн ВКО «Алмаз-Антей»</w:t>
            </w:r>
          </w:p>
          <w:p w14:paraId="3A079A42"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50B5B18A" w14:textId="77777777" w:rsidR="00B940CE" w:rsidRPr="00D511EA" w:rsidRDefault="00B940CE" w:rsidP="00356EEE">
            <w:pPr>
              <w:rPr>
                <w:sz w:val="22"/>
                <w:szCs w:val="22"/>
              </w:rPr>
            </w:pPr>
            <w:r w:rsidRPr="00D511EA">
              <w:rPr>
                <w:sz w:val="22"/>
                <w:szCs w:val="22"/>
              </w:rPr>
              <w:t>Замечание:</w:t>
            </w:r>
          </w:p>
          <w:p w14:paraId="6568D39F" w14:textId="77777777" w:rsidR="00B940CE" w:rsidRPr="00D511EA" w:rsidRDefault="00B940CE" w:rsidP="00356EEE">
            <w:pPr>
              <w:rPr>
                <w:sz w:val="22"/>
                <w:szCs w:val="22"/>
              </w:rPr>
            </w:pPr>
            <w:r w:rsidRPr="00D511EA">
              <w:rPr>
                <w:sz w:val="22"/>
                <w:szCs w:val="22"/>
                <w:lang w:bidi="ru-RU"/>
              </w:rPr>
              <w:t xml:space="preserve">3.90 </w:t>
            </w:r>
            <w:r w:rsidRPr="00D511EA">
              <w:rPr>
                <w:b/>
                <w:sz w:val="22"/>
                <w:szCs w:val="22"/>
                <w:lang w:bidi="ru-RU"/>
              </w:rPr>
              <w:t>смешивание:</w:t>
            </w:r>
            <w:r w:rsidRPr="00D511EA">
              <w:rPr>
                <w:sz w:val="22"/>
                <w:szCs w:val="22"/>
                <w:lang w:bidi="ru-RU"/>
              </w:rPr>
              <w:t xml:space="preserve"> Приготовление смесей из различных материалов, способствующих интенсификации формования.</w:t>
            </w:r>
          </w:p>
          <w:p w14:paraId="018B6876" w14:textId="77777777" w:rsidR="00B940CE" w:rsidRPr="00D511EA" w:rsidRDefault="00B940CE" w:rsidP="00356EEE">
            <w:pPr>
              <w:rPr>
                <w:sz w:val="22"/>
                <w:szCs w:val="22"/>
              </w:rPr>
            </w:pPr>
            <w:r w:rsidRPr="00D511EA">
              <w:rPr>
                <w:sz w:val="22"/>
                <w:szCs w:val="22"/>
              </w:rPr>
              <w:t>Предложение:</w:t>
            </w:r>
          </w:p>
          <w:p w14:paraId="5C332758" w14:textId="77777777" w:rsidR="00B940CE" w:rsidRPr="00D511EA" w:rsidRDefault="00B940CE" w:rsidP="00356EEE">
            <w:pPr>
              <w:rPr>
                <w:sz w:val="22"/>
                <w:szCs w:val="22"/>
              </w:rPr>
            </w:pPr>
            <w:r w:rsidRPr="00D511EA">
              <w:rPr>
                <w:sz w:val="22"/>
                <w:szCs w:val="22"/>
                <w:lang w:bidi="ru-RU"/>
              </w:rPr>
              <w:t>См. графу «Обоснование предлагаемой редакции»</w:t>
            </w:r>
          </w:p>
          <w:p w14:paraId="317948D1" w14:textId="77777777" w:rsidR="00B940CE" w:rsidRPr="00D511EA" w:rsidRDefault="00B940CE" w:rsidP="00356EEE">
            <w:pPr>
              <w:rPr>
                <w:sz w:val="22"/>
                <w:szCs w:val="22"/>
              </w:rPr>
            </w:pPr>
            <w:r w:rsidRPr="00D511EA">
              <w:rPr>
                <w:sz w:val="22"/>
                <w:szCs w:val="22"/>
              </w:rPr>
              <w:t>Обоснование:</w:t>
            </w:r>
          </w:p>
          <w:p w14:paraId="14EB43CF" w14:textId="77777777" w:rsidR="00B940CE" w:rsidRPr="00D511EA" w:rsidRDefault="00B940CE" w:rsidP="00356EEE">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 xml:space="preserve">Разобраться, действительно ли смеси готовят только из «материалов, способствующих интенсификации формования»? </w:t>
            </w:r>
          </w:p>
          <w:p w14:paraId="2095136C" w14:textId="77777777" w:rsidR="00B940CE" w:rsidRPr="00D511EA" w:rsidRDefault="00B940CE" w:rsidP="00356EEE">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Предполагаем следующее:</w:t>
            </w:r>
          </w:p>
          <w:p w14:paraId="1216EB0E" w14:textId="77777777" w:rsidR="00B940CE" w:rsidRPr="00D511EA" w:rsidRDefault="00B940CE" w:rsidP="00356EEE">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1) Или смеси готовят с добавлением материалов, способствующих интенсификации формования;</w:t>
            </w:r>
          </w:p>
          <w:p w14:paraId="1444433E" w14:textId="77777777" w:rsidR="00B940CE" w:rsidRPr="00D511EA" w:rsidRDefault="00B940CE" w:rsidP="00356EEE">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2) Или смеси готовят из различных материалов для интенсификации формования.</w:t>
            </w:r>
          </w:p>
          <w:p w14:paraId="19D45C1F" w14:textId="77777777" w:rsidR="00B940CE" w:rsidRPr="00D511EA" w:rsidRDefault="00B940CE" w:rsidP="00356EEE">
            <w:pPr>
              <w:tabs>
                <w:tab w:val="left" w:pos="1590"/>
              </w:tabs>
              <w:rPr>
                <w:sz w:val="22"/>
                <w:szCs w:val="22"/>
              </w:rPr>
            </w:pPr>
            <w:r w:rsidRPr="00D511EA">
              <w:rPr>
                <w:rFonts w:eastAsia="Courier New"/>
                <w:color w:val="000000"/>
                <w:sz w:val="22"/>
                <w:szCs w:val="22"/>
                <w:lang w:bidi="ru-RU"/>
              </w:rPr>
              <w:t>В зависимости от смысла необходимо внести уточнения в данное определение.</w:t>
            </w:r>
          </w:p>
        </w:tc>
        <w:tc>
          <w:tcPr>
            <w:tcW w:w="3063" w:type="dxa"/>
            <w:tcBorders>
              <w:top w:val="single" w:sz="4" w:space="0" w:color="auto"/>
              <w:left w:val="single" w:sz="4" w:space="0" w:color="000000"/>
              <w:bottom w:val="single" w:sz="4" w:space="0" w:color="000000"/>
              <w:right w:val="single" w:sz="4" w:space="0" w:color="000000"/>
            </w:tcBorders>
          </w:tcPr>
          <w:p w14:paraId="02DEC664" w14:textId="77777777" w:rsidR="00B940CE" w:rsidRPr="00D511EA" w:rsidRDefault="009D23A2" w:rsidP="00356EEE">
            <w:pPr>
              <w:rPr>
                <w:sz w:val="22"/>
                <w:szCs w:val="22"/>
              </w:rPr>
            </w:pPr>
            <w:r w:rsidRPr="00D511EA">
              <w:rPr>
                <w:sz w:val="22"/>
                <w:szCs w:val="22"/>
              </w:rPr>
              <w:t>Принято к сведению.</w:t>
            </w:r>
          </w:p>
          <w:p w14:paraId="376D957D" w14:textId="77777777" w:rsidR="009D23A2" w:rsidRPr="00D511EA" w:rsidRDefault="009D23A2" w:rsidP="00356EEE">
            <w:pPr>
              <w:rPr>
                <w:color w:val="FF0000"/>
                <w:sz w:val="22"/>
                <w:szCs w:val="22"/>
              </w:rPr>
            </w:pPr>
            <w:r w:rsidRPr="00D511EA">
              <w:rPr>
                <w:sz w:val="22"/>
                <w:szCs w:val="22"/>
              </w:rPr>
              <w:t>Термин оставлен в прежней редакции.</w:t>
            </w:r>
            <w:r w:rsidR="00102A0F" w:rsidRPr="00D511EA">
              <w:rPr>
                <w:sz w:val="22"/>
                <w:szCs w:val="22"/>
              </w:rPr>
              <w:t xml:space="preserve"> </w:t>
            </w:r>
          </w:p>
        </w:tc>
      </w:tr>
      <w:tr w:rsidR="00B940CE" w:rsidRPr="00D511EA" w14:paraId="58B89F40"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A90B6C2"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CBFF26A" w14:textId="77777777" w:rsidR="00B940CE" w:rsidRPr="00D511EA" w:rsidRDefault="00B940CE" w:rsidP="00356EEE">
            <w:pPr>
              <w:rPr>
                <w:color w:val="000000"/>
                <w:sz w:val="22"/>
                <w:szCs w:val="22"/>
              </w:rPr>
            </w:pPr>
            <w:r w:rsidRPr="00D511EA">
              <w:rPr>
                <w:color w:val="000000"/>
                <w:sz w:val="22"/>
                <w:szCs w:val="22"/>
              </w:rPr>
              <w:t xml:space="preserve">Раздел 3, </w:t>
            </w:r>
          </w:p>
          <w:p w14:paraId="4AC3B75B" w14:textId="77777777" w:rsidR="00B940CE" w:rsidRPr="00D511EA" w:rsidRDefault="00B940CE" w:rsidP="00356EEE">
            <w:pPr>
              <w:jc w:val="both"/>
              <w:rPr>
                <w:sz w:val="22"/>
                <w:szCs w:val="22"/>
              </w:rPr>
            </w:pPr>
            <w:r w:rsidRPr="00D511EA">
              <w:rPr>
                <w:sz w:val="22"/>
                <w:szCs w:val="22"/>
              </w:rPr>
              <w:t>п. 3.91</w:t>
            </w:r>
          </w:p>
        </w:tc>
        <w:tc>
          <w:tcPr>
            <w:tcW w:w="2552" w:type="dxa"/>
            <w:tcBorders>
              <w:top w:val="single" w:sz="4" w:space="0" w:color="auto"/>
              <w:left w:val="single" w:sz="4" w:space="0" w:color="000000"/>
              <w:bottom w:val="single" w:sz="4" w:space="0" w:color="000000"/>
              <w:right w:val="single" w:sz="4" w:space="0" w:color="000000"/>
            </w:tcBorders>
          </w:tcPr>
          <w:p w14:paraId="515DF8A5" w14:textId="77777777" w:rsidR="00B940CE" w:rsidRPr="00D511EA" w:rsidRDefault="00B940CE" w:rsidP="00356EEE">
            <w:pPr>
              <w:rPr>
                <w:rFonts w:cstheme="minorHAnsi"/>
                <w:bCs/>
                <w:sz w:val="22"/>
                <w:szCs w:val="22"/>
              </w:rPr>
            </w:pPr>
            <w:r w:rsidRPr="00D511EA">
              <w:rPr>
                <w:rFonts w:cstheme="minorHAnsi"/>
                <w:bCs/>
                <w:sz w:val="22"/>
                <w:szCs w:val="22"/>
              </w:rPr>
              <w:t>ООО «КСК»</w:t>
            </w:r>
          </w:p>
          <w:p w14:paraId="1D18C2F0" w14:textId="77777777" w:rsidR="00B940CE" w:rsidRPr="00D511EA" w:rsidRDefault="00B940CE" w:rsidP="00356EEE">
            <w:pPr>
              <w:pStyle w:val="af2"/>
              <w:jc w:val="left"/>
              <w:rPr>
                <w:rFonts w:eastAsiaTheme="minorHAnsi"/>
                <w:color w:val="000000"/>
                <w:sz w:val="22"/>
              </w:rPr>
            </w:pPr>
            <w:r w:rsidRPr="00D511EA">
              <w:rPr>
                <w:rFonts w:cstheme="minorHAnsi"/>
                <w:bCs/>
                <w:sz w:val="22"/>
              </w:rPr>
              <w:t xml:space="preserve">Исх. ИЦ-318/26 от </w:t>
            </w:r>
            <w:r w:rsidRPr="00D511EA">
              <w:rPr>
                <w:rFonts w:cstheme="minorHAnsi"/>
                <w:bCs/>
                <w:sz w:val="22"/>
              </w:rPr>
              <w:lastRenderedPageBreak/>
              <w:t>10.02.2026</w:t>
            </w:r>
          </w:p>
        </w:tc>
        <w:tc>
          <w:tcPr>
            <w:tcW w:w="7372" w:type="dxa"/>
            <w:gridSpan w:val="47"/>
            <w:tcBorders>
              <w:top w:val="single" w:sz="4" w:space="0" w:color="auto"/>
              <w:left w:val="single" w:sz="4" w:space="0" w:color="000000"/>
              <w:bottom w:val="single" w:sz="4" w:space="0" w:color="000000"/>
              <w:right w:val="single" w:sz="4" w:space="0" w:color="000000"/>
            </w:tcBorders>
          </w:tcPr>
          <w:p w14:paraId="59FB215D" w14:textId="77777777" w:rsidR="00B940CE" w:rsidRPr="00D511EA" w:rsidRDefault="00B940CE" w:rsidP="00356EEE">
            <w:pPr>
              <w:rPr>
                <w:color w:val="000000"/>
                <w:sz w:val="22"/>
                <w:szCs w:val="22"/>
                <w:shd w:val="clear" w:color="auto" w:fill="FFFFFF"/>
                <w:lang w:bidi="ru-RU"/>
              </w:rPr>
            </w:pPr>
            <w:r w:rsidRPr="00D511EA">
              <w:rPr>
                <w:color w:val="000000"/>
                <w:sz w:val="22"/>
                <w:szCs w:val="22"/>
                <w:shd w:val="clear" w:color="auto" w:fill="FFFFFF"/>
                <w:lang w:bidi="ru-RU"/>
              </w:rPr>
              <w:lastRenderedPageBreak/>
              <w:t>Предлагаем внести термин</w:t>
            </w:r>
          </w:p>
          <w:p w14:paraId="123BE520" w14:textId="77777777" w:rsidR="00B940CE" w:rsidRPr="00D511EA" w:rsidRDefault="00B940CE" w:rsidP="00356EEE">
            <w:pPr>
              <w:rPr>
                <w:sz w:val="22"/>
                <w:szCs w:val="22"/>
              </w:rPr>
            </w:pPr>
            <w:r w:rsidRPr="00D511EA">
              <w:rPr>
                <w:b/>
                <w:sz w:val="22"/>
                <w:szCs w:val="22"/>
              </w:rPr>
              <w:t>окрашивание:</w:t>
            </w:r>
            <w:r w:rsidRPr="00D511EA">
              <w:rPr>
                <w:sz w:val="22"/>
                <w:szCs w:val="22"/>
              </w:rPr>
              <w:t xml:space="preserve"> нанесение лакокрасочного материала на окрашиваемую </w:t>
            </w:r>
            <w:r w:rsidRPr="00D511EA">
              <w:rPr>
                <w:sz w:val="22"/>
                <w:szCs w:val="22"/>
              </w:rPr>
              <w:lastRenderedPageBreak/>
              <w:t>поверхность</w:t>
            </w:r>
          </w:p>
          <w:p w14:paraId="1ED1A52A" w14:textId="77777777" w:rsidR="00B940CE" w:rsidRPr="00D511EA" w:rsidRDefault="00B940CE" w:rsidP="00356EEE">
            <w:pPr>
              <w:rPr>
                <w:color w:val="000000"/>
                <w:sz w:val="22"/>
                <w:szCs w:val="22"/>
                <w:shd w:val="clear" w:color="auto" w:fill="FFFFFF"/>
                <w:lang w:bidi="ru-RU"/>
              </w:rPr>
            </w:pPr>
            <w:r w:rsidRPr="00D511EA">
              <w:rPr>
                <w:sz w:val="22"/>
                <w:szCs w:val="22"/>
              </w:rPr>
              <w:t>в соответствии с  ГОСТ 9.072</w:t>
            </w:r>
          </w:p>
        </w:tc>
        <w:tc>
          <w:tcPr>
            <w:tcW w:w="3063" w:type="dxa"/>
            <w:tcBorders>
              <w:top w:val="single" w:sz="4" w:space="0" w:color="auto"/>
              <w:left w:val="single" w:sz="4" w:space="0" w:color="000000"/>
              <w:bottom w:val="single" w:sz="4" w:space="0" w:color="000000"/>
              <w:right w:val="single" w:sz="4" w:space="0" w:color="000000"/>
            </w:tcBorders>
          </w:tcPr>
          <w:p w14:paraId="6BB9F9FF" w14:textId="77777777" w:rsidR="00B940CE" w:rsidRPr="00D511EA" w:rsidRDefault="00102A0F" w:rsidP="00356EEE">
            <w:pPr>
              <w:rPr>
                <w:sz w:val="22"/>
                <w:szCs w:val="22"/>
              </w:rPr>
            </w:pPr>
            <w:r w:rsidRPr="00D511EA">
              <w:rPr>
                <w:sz w:val="22"/>
                <w:szCs w:val="22"/>
              </w:rPr>
              <w:lastRenderedPageBreak/>
              <w:t>Принято</w:t>
            </w:r>
          </w:p>
        </w:tc>
      </w:tr>
      <w:tr w:rsidR="00B940CE" w:rsidRPr="00D511EA" w14:paraId="5AC57A55"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DC23E94"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FE795EC" w14:textId="77777777" w:rsidR="00B940CE" w:rsidRPr="00D511EA" w:rsidRDefault="00B940CE" w:rsidP="00356EEE">
            <w:pPr>
              <w:rPr>
                <w:color w:val="000000"/>
                <w:sz w:val="22"/>
                <w:szCs w:val="22"/>
              </w:rPr>
            </w:pPr>
            <w:r w:rsidRPr="00D511EA">
              <w:rPr>
                <w:color w:val="000000"/>
                <w:sz w:val="22"/>
                <w:szCs w:val="22"/>
              </w:rPr>
              <w:t xml:space="preserve">Раздел 3, </w:t>
            </w:r>
          </w:p>
          <w:p w14:paraId="526F56A0" w14:textId="77777777" w:rsidR="00B940CE" w:rsidRPr="00D511EA" w:rsidRDefault="00B940CE" w:rsidP="00356EEE">
            <w:pPr>
              <w:jc w:val="both"/>
              <w:rPr>
                <w:sz w:val="22"/>
                <w:szCs w:val="22"/>
              </w:rPr>
            </w:pPr>
            <w:r w:rsidRPr="00D511EA">
              <w:rPr>
                <w:sz w:val="22"/>
                <w:szCs w:val="22"/>
              </w:rPr>
              <w:t>п. 3.91</w:t>
            </w:r>
          </w:p>
        </w:tc>
        <w:tc>
          <w:tcPr>
            <w:tcW w:w="2552" w:type="dxa"/>
            <w:tcBorders>
              <w:top w:val="single" w:sz="4" w:space="0" w:color="auto"/>
              <w:left w:val="single" w:sz="4" w:space="0" w:color="000000"/>
              <w:bottom w:val="single" w:sz="4" w:space="0" w:color="000000"/>
              <w:right w:val="single" w:sz="4" w:space="0" w:color="000000"/>
            </w:tcBorders>
          </w:tcPr>
          <w:p w14:paraId="145B1471" w14:textId="77777777" w:rsidR="00B940CE" w:rsidRPr="00D511EA" w:rsidRDefault="00B940CE" w:rsidP="00356EEE">
            <w:pPr>
              <w:rPr>
                <w:rFonts w:cstheme="minorHAnsi"/>
                <w:bCs/>
                <w:sz w:val="22"/>
                <w:szCs w:val="22"/>
              </w:rPr>
            </w:pPr>
            <w:r w:rsidRPr="00D511EA">
              <w:rPr>
                <w:rFonts w:cstheme="minorHAnsi"/>
                <w:bCs/>
                <w:sz w:val="22"/>
                <w:szCs w:val="22"/>
              </w:rPr>
              <w:t>ООО «КСК»</w:t>
            </w:r>
          </w:p>
          <w:p w14:paraId="052BDE23" w14:textId="77777777" w:rsidR="00B940CE" w:rsidRPr="00D511EA" w:rsidRDefault="00B940CE" w:rsidP="00356EEE">
            <w:pPr>
              <w:pStyle w:val="af2"/>
              <w:jc w:val="left"/>
              <w:rPr>
                <w:rFonts w:eastAsiaTheme="minorHAnsi"/>
                <w:color w:val="000000"/>
                <w:sz w:val="22"/>
              </w:rPr>
            </w:pPr>
            <w:r w:rsidRPr="00D511EA">
              <w:rPr>
                <w:rFonts w:cstheme="minorHAnsi"/>
                <w:bCs/>
                <w:sz w:val="22"/>
              </w:rPr>
              <w:t>Исх. ИЦ-318/26 от 10.02.2026</w:t>
            </w:r>
          </w:p>
        </w:tc>
        <w:tc>
          <w:tcPr>
            <w:tcW w:w="7372" w:type="dxa"/>
            <w:gridSpan w:val="47"/>
            <w:tcBorders>
              <w:top w:val="single" w:sz="4" w:space="0" w:color="auto"/>
              <w:left w:val="single" w:sz="4" w:space="0" w:color="000000"/>
              <w:bottom w:val="single" w:sz="4" w:space="0" w:color="000000"/>
              <w:right w:val="single" w:sz="4" w:space="0" w:color="000000"/>
            </w:tcBorders>
          </w:tcPr>
          <w:p w14:paraId="7EF5A932" w14:textId="77777777" w:rsidR="00B940CE" w:rsidRPr="00D511EA" w:rsidRDefault="00B940CE" w:rsidP="00356EEE">
            <w:pPr>
              <w:rPr>
                <w:color w:val="000000"/>
                <w:sz w:val="22"/>
                <w:szCs w:val="22"/>
                <w:shd w:val="clear" w:color="auto" w:fill="FFFFFF"/>
                <w:lang w:bidi="ru-RU"/>
              </w:rPr>
            </w:pPr>
            <w:r w:rsidRPr="00D511EA">
              <w:rPr>
                <w:color w:val="000000"/>
                <w:sz w:val="22"/>
                <w:szCs w:val="22"/>
                <w:shd w:val="clear" w:color="auto" w:fill="FFFFFF"/>
                <w:lang w:bidi="ru-RU"/>
              </w:rPr>
              <w:t>Предлагаем уточнить наименование термина</w:t>
            </w:r>
          </w:p>
          <w:p w14:paraId="3168E41E" w14:textId="77777777" w:rsidR="00B940CE" w:rsidRPr="00D511EA" w:rsidRDefault="00B940CE" w:rsidP="00356EEE">
            <w:pPr>
              <w:rPr>
                <w:color w:val="000000"/>
                <w:sz w:val="22"/>
                <w:szCs w:val="22"/>
                <w:shd w:val="clear" w:color="auto" w:fill="FFFFFF"/>
                <w:lang w:bidi="ru-RU"/>
              </w:rPr>
            </w:pPr>
            <w:r w:rsidRPr="00D511EA">
              <w:rPr>
                <w:b/>
                <w:sz w:val="22"/>
                <w:szCs w:val="22"/>
              </w:rPr>
              <w:t>окрашивание полимерного материала</w:t>
            </w:r>
            <w:r w:rsidRPr="00D511EA">
              <w:rPr>
                <w:sz w:val="22"/>
                <w:szCs w:val="22"/>
              </w:rPr>
              <w:t>: равномерное распределение красящего пигмента в полимерном материале</w:t>
            </w:r>
          </w:p>
        </w:tc>
        <w:tc>
          <w:tcPr>
            <w:tcW w:w="3063" w:type="dxa"/>
            <w:tcBorders>
              <w:top w:val="single" w:sz="4" w:space="0" w:color="auto"/>
              <w:left w:val="single" w:sz="4" w:space="0" w:color="000000"/>
              <w:bottom w:val="single" w:sz="4" w:space="0" w:color="000000"/>
              <w:right w:val="single" w:sz="4" w:space="0" w:color="000000"/>
            </w:tcBorders>
          </w:tcPr>
          <w:p w14:paraId="20041D9B" w14:textId="77777777" w:rsidR="00102A0F" w:rsidRPr="00D511EA" w:rsidRDefault="00B940CE" w:rsidP="00102A0F">
            <w:pPr>
              <w:rPr>
                <w:sz w:val="22"/>
                <w:szCs w:val="22"/>
              </w:rPr>
            </w:pPr>
            <w:r w:rsidRPr="00D511EA">
              <w:rPr>
                <w:sz w:val="22"/>
                <w:szCs w:val="22"/>
              </w:rPr>
              <w:t>Принято</w:t>
            </w:r>
            <w:r w:rsidR="00102A0F" w:rsidRPr="00D511EA">
              <w:rPr>
                <w:sz w:val="22"/>
                <w:szCs w:val="22"/>
              </w:rPr>
              <w:t>.</w:t>
            </w:r>
          </w:p>
          <w:p w14:paraId="58F07A74" w14:textId="77777777" w:rsidR="00102A0F" w:rsidRPr="00D511EA" w:rsidRDefault="00102A0F" w:rsidP="00102A0F">
            <w:pPr>
              <w:rPr>
                <w:sz w:val="22"/>
                <w:szCs w:val="22"/>
              </w:rPr>
            </w:pPr>
            <w:r w:rsidRPr="00D511EA">
              <w:rPr>
                <w:sz w:val="22"/>
                <w:szCs w:val="22"/>
              </w:rPr>
              <w:t>Термин изменен и представлен в следующей редакции:</w:t>
            </w:r>
          </w:p>
          <w:p w14:paraId="1C96A85B" w14:textId="77777777" w:rsidR="00B940CE" w:rsidRPr="00D511EA" w:rsidRDefault="00102A0F" w:rsidP="00356EEE">
            <w:pPr>
              <w:rPr>
                <w:sz w:val="22"/>
                <w:szCs w:val="22"/>
              </w:rPr>
            </w:pPr>
            <w:r w:rsidRPr="00D511EA">
              <w:rPr>
                <w:b/>
                <w:sz w:val="22"/>
                <w:szCs w:val="22"/>
              </w:rPr>
              <w:t>окрашивание полимерных материалов:</w:t>
            </w:r>
            <w:r w:rsidRPr="00D511EA">
              <w:rPr>
                <w:sz w:val="22"/>
                <w:szCs w:val="22"/>
              </w:rPr>
              <w:t xml:space="preserve"> Равномерное распределение красящего пигмента в полимерном материале.</w:t>
            </w:r>
          </w:p>
        </w:tc>
      </w:tr>
      <w:tr w:rsidR="00B940CE" w:rsidRPr="00D511EA" w14:paraId="4AA2312B"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4F2EF76" w14:textId="77777777" w:rsidR="00B940CE" w:rsidRPr="00746FC1" w:rsidRDefault="00B940CE" w:rsidP="00356EEE">
            <w:pPr>
              <w:pStyle w:val="ae"/>
              <w:numPr>
                <w:ilvl w:val="0"/>
                <w:numId w:val="4"/>
              </w:numPr>
              <w:ind w:left="0" w:firstLine="0"/>
            </w:pPr>
          </w:p>
        </w:tc>
        <w:tc>
          <w:tcPr>
            <w:tcW w:w="1562" w:type="dxa"/>
            <w:vMerge w:val="restart"/>
            <w:tcBorders>
              <w:top w:val="single" w:sz="4" w:space="0" w:color="auto"/>
              <w:left w:val="single" w:sz="4" w:space="0" w:color="000000"/>
              <w:right w:val="single" w:sz="4" w:space="0" w:color="000000"/>
            </w:tcBorders>
          </w:tcPr>
          <w:p w14:paraId="56D960E0" w14:textId="77777777" w:rsidR="00B940CE" w:rsidRPr="00D511EA" w:rsidRDefault="00B940CE" w:rsidP="00356EEE">
            <w:pPr>
              <w:rPr>
                <w:color w:val="000000"/>
                <w:sz w:val="22"/>
                <w:szCs w:val="22"/>
              </w:rPr>
            </w:pPr>
            <w:r w:rsidRPr="00D511EA">
              <w:rPr>
                <w:color w:val="000000"/>
                <w:sz w:val="22"/>
                <w:szCs w:val="22"/>
              </w:rPr>
              <w:t xml:space="preserve">Раздел 3, </w:t>
            </w:r>
          </w:p>
          <w:p w14:paraId="6C665780" w14:textId="77777777" w:rsidR="00B940CE" w:rsidRPr="00D511EA" w:rsidRDefault="00B940CE" w:rsidP="00356EEE">
            <w:pPr>
              <w:jc w:val="both"/>
              <w:rPr>
                <w:sz w:val="22"/>
                <w:szCs w:val="22"/>
              </w:rPr>
            </w:pPr>
            <w:r w:rsidRPr="00D511EA">
              <w:rPr>
                <w:sz w:val="22"/>
                <w:szCs w:val="22"/>
              </w:rPr>
              <w:t>п. 3.91</w:t>
            </w:r>
          </w:p>
          <w:p w14:paraId="2D37B972" w14:textId="77777777" w:rsidR="00B940CE" w:rsidRPr="00D511EA" w:rsidRDefault="00B940CE" w:rsidP="00356EEE">
            <w:pPr>
              <w:jc w:val="both"/>
              <w:rPr>
                <w:sz w:val="22"/>
                <w:szCs w:val="22"/>
              </w:rPr>
            </w:pPr>
          </w:p>
        </w:tc>
        <w:tc>
          <w:tcPr>
            <w:tcW w:w="2552" w:type="dxa"/>
            <w:vMerge w:val="restart"/>
            <w:tcBorders>
              <w:top w:val="single" w:sz="4" w:space="0" w:color="auto"/>
              <w:left w:val="single" w:sz="4" w:space="0" w:color="000000"/>
              <w:right w:val="single" w:sz="4" w:space="0" w:color="000000"/>
            </w:tcBorders>
          </w:tcPr>
          <w:p w14:paraId="4DD20C47" w14:textId="77777777" w:rsidR="00B940CE" w:rsidRPr="00D511EA" w:rsidRDefault="00B940CE" w:rsidP="00356EEE">
            <w:pPr>
              <w:rPr>
                <w:bCs/>
                <w:sz w:val="22"/>
                <w:szCs w:val="22"/>
              </w:rPr>
            </w:pPr>
            <w:r w:rsidRPr="00D511EA">
              <w:rPr>
                <w:bCs/>
                <w:sz w:val="22"/>
                <w:szCs w:val="22"/>
              </w:rPr>
              <w:t>Ассоциация ОПЖТ</w:t>
            </w:r>
          </w:p>
          <w:p w14:paraId="0E2DCCAC" w14:textId="77777777" w:rsidR="00B940CE" w:rsidRPr="00D511EA" w:rsidRDefault="00B940CE" w:rsidP="00356EEE">
            <w:pPr>
              <w:rPr>
                <w:b/>
                <w:sz w:val="22"/>
                <w:szCs w:val="22"/>
              </w:rPr>
            </w:pPr>
            <w:r w:rsidRPr="00D511EA">
              <w:rPr>
                <w:sz w:val="22"/>
                <w:szCs w:val="22"/>
              </w:rPr>
              <w:t>Исх. № 221/ОПЖТ</w:t>
            </w:r>
            <w:r w:rsidRPr="00D511EA">
              <w:rPr>
                <w:bCs/>
                <w:sz w:val="22"/>
                <w:szCs w:val="22"/>
              </w:rPr>
              <w:t xml:space="preserve"> от 1</w:t>
            </w:r>
            <w:r w:rsidRPr="00D511EA">
              <w:rPr>
                <w:sz w:val="22"/>
                <w:szCs w:val="22"/>
              </w:rPr>
              <w:t>0 марта 2026 г.</w:t>
            </w:r>
          </w:p>
        </w:tc>
        <w:tc>
          <w:tcPr>
            <w:tcW w:w="7372" w:type="dxa"/>
            <w:gridSpan w:val="47"/>
            <w:tcBorders>
              <w:top w:val="single" w:sz="4" w:space="0" w:color="auto"/>
              <w:left w:val="single" w:sz="4" w:space="0" w:color="000000"/>
              <w:bottom w:val="single" w:sz="4" w:space="0" w:color="000000"/>
              <w:right w:val="single" w:sz="4" w:space="0" w:color="000000"/>
            </w:tcBorders>
          </w:tcPr>
          <w:p w14:paraId="0E11A3E6" w14:textId="77777777" w:rsidR="00B940CE" w:rsidRPr="00D511EA" w:rsidRDefault="00B940CE" w:rsidP="00356EEE">
            <w:pPr>
              <w:autoSpaceDE w:val="0"/>
              <w:autoSpaceDN w:val="0"/>
              <w:adjustRightInd w:val="0"/>
              <w:rPr>
                <w:rFonts w:eastAsiaTheme="minorHAnsi"/>
                <w:bCs/>
                <w:sz w:val="22"/>
                <w:szCs w:val="22"/>
                <w:lang w:eastAsia="en-US"/>
              </w:rPr>
            </w:pPr>
            <w:r w:rsidRPr="00D511EA">
              <w:rPr>
                <w:rFonts w:eastAsiaTheme="minorHAnsi"/>
                <w:bCs/>
                <w:sz w:val="22"/>
                <w:szCs w:val="22"/>
                <w:lang w:eastAsia="en-US"/>
              </w:rPr>
              <w:t>Предлагаем внести термин</w:t>
            </w:r>
          </w:p>
          <w:p w14:paraId="55C977FC" w14:textId="77777777" w:rsidR="00B940CE" w:rsidRPr="00D511EA" w:rsidRDefault="00B940CE" w:rsidP="00356EEE">
            <w:pPr>
              <w:autoSpaceDE w:val="0"/>
              <w:autoSpaceDN w:val="0"/>
              <w:adjustRightInd w:val="0"/>
              <w:rPr>
                <w:rFonts w:eastAsiaTheme="minorHAnsi"/>
                <w:sz w:val="22"/>
                <w:szCs w:val="22"/>
                <w:lang w:eastAsia="en-US"/>
              </w:rPr>
            </w:pPr>
            <w:r w:rsidRPr="00D511EA">
              <w:rPr>
                <w:rFonts w:eastAsiaTheme="minorHAnsi"/>
                <w:b/>
                <w:bCs/>
                <w:sz w:val="22"/>
                <w:szCs w:val="22"/>
                <w:lang w:eastAsia="en-US"/>
              </w:rPr>
              <w:t xml:space="preserve">окрашивание: </w:t>
            </w:r>
            <w:r w:rsidRPr="00D511EA">
              <w:rPr>
                <w:rFonts w:eastAsiaTheme="minorHAnsi"/>
                <w:sz w:val="22"/>
                <w:szCs w:val="22"/>
                <w:lang w:eastAsia="en-US"/>
              </w:rPr>
              <w:t>нанесение лакокрасочного материала на окрашиваемую поверхность</w:t>
            </w:r>
          </w:p>
          <w:p w14:paraId="2D0CD8B0" w14:textId="77777777" w:rsidR="00B940CE" w:rsidRPr="00D511EA" w:rsidRDefault="00B940CE" w:rsidP="00356EEE">
            <w:pPr>
              <w:autoSpaceDE w:val="0"/>
              <w:autoSpaceDN w:val="0"/>
              <w:adjustRightInd w:val="0"/>
              <w:rPr>
                <w:color w:val="000000"/>
                <w:sz w:val="22"/>
                <w:szCs w:val="22"/>
                <w:shd w:val="clear" w:color="auto" w:fill="FFFFFF"/>
                <w:lang w:bidi="ru-RU"/>
              </w:rPr>
            </w:pPr>
            <w:r w:rsidRPr="00D511EA">
              <w:rPr>
                <w:rFonts w:eastAsiaTheme="minorHAnsi"/>
                <w:sz w:val="22"/>
                <w:szCs w:val="22"/>
                <w:lang w:eastAsia="en-US"/>
              </w:rPr>
              <w:t>Обоснование в соответствии с ГОСТ 9.072</w:t>
            </w:r>
          </w:p>
        </w:tc>
        <w:tc>
          <w:tcPr>
            <w:tcW w:w="3063" w:type="dxa"/>
            <w:tcBorders>
              <w:top w:val="single" w:sz="4" w:space="0" w:color="auto"/>
              <w:left w:val="single" w:sz="4" w:space="0" w:color="000000"/>
              <w:bottom w:val="single" w:sz="4" w:space="0" w:color="000000"/>
              <w:right w:val="single" w:sz="4" w:space="0" w:color="000000"/>
            </w:tcBorders>
          </w:tcPr>
          <w:p w14:paraId="60E19F1E" w14:textId="77777777" w:rsidR="00B940CE" w:rsidRPr="00D511EA" w:rsidRDefault="00102A0F" w:rsidP="00356EEE">
            <w:pPr>
              <w:rPr>
                <w:sz w:val="22"/>
                <w:szCs w:val="22"/>
              </w:rPr>
            </w:pPr>
            <w:r w:rsidRPr="00D511EA">
              <w:rPr>
                <w:sz w:val="22"/>
                <w:szCs w:val="22"/>
              </w:rPr>
              <w:t>Принято</w:t>
            </w:r>
          </w:p>
        </w:tc>
      </w:tr>
      <w:tr w:rsidR="00B940CE" w:rsidRPr="00D511EA" w14:paraId="032B8802"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B450E58" w14:textId="77777777" w:rsidR="00B940CE" w:rsidRPr="00746FC1" w:rsidRDefault="00B940CE" w:rsidP="00356EEE">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33442A00" w14:textId="77777777" w:rsidR="00B940CE" w:rsidRPr="00D511EA" w:rsidRDefault="00B940CE" w:rsidP="00356EEE">
            <w:pPr>
              <w:jc w:val="both"/>
              <w:rPr>
                <w:sz w:val="22"/>
                <w:szCs w:val="22"/>
              </w:rPr>
            </w:pPr>
          </w:p>
        </w:tc>
        <w:tc>
          <w:tcPr>
            <w:tcW w:w="2552" w:type="dxa"/>
            <w:vMerge/>
            <w:tcBorders>
              <w:left w:val="single" w:sz="4" w:space="0" w:color="000000"/>
              <w:bottom w:val="single" w:sz="4" w:space="0" w:color="000000"/>
              <w:right w:val="single" w:sz="4" w:space="0" w:color="000000"/>
            </w:tcBorders>
          </w:tcPr>
          <w:p w14:paraId="590C0848" w14:textId="77777777" w:rsidR="00B940CE" w:rsidRPr="00D511EA" w:rsidRDefault="00B940CE" w:rsidP="00356EEE">
            <w:pPr>
              <w:rPr>
                <w:b/>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3DA69A88" w14:textId="77777777" w:rsidR="00B940CE" w:rsidRPr="00D511EA" w:rsidRDefault="00B940CE" w:rsidP="00356EEE">
            <w:pPr>
              <w:autoSpaceDE w:val="0"/>
              <w:autoSpaceDN w:val="0"/>
              <w:adjustRightInd w:val="0"/>
              <w:rPr>
                <w:rFonts w:eastAsiaTheme="minorHAnsi"/>
                <w:bCs/>
                <w:sz w:val="22"/>
                <w:szCs w:val="22"/>
                <w:lang w:eastAsia="en-US"/>
              </w:rPr>
            </w:pPr>
            <w:r w:rsidRPr="00D511EA">
              <w:rPr>
                <w:rFonts w:eastAsiaTheme="minorHAnsi"/>
                <w:bCs/>
                <w:sz w:val="22"/>
                <w:szCs w:val="22"/>
                <w:lang w:eastAsia="en-US"/>
              </w:rPr>
              <w:t xml:space="preserve">Предлагаем изменить термин на </w:t>
            </w:r>
          </w:p>
          <w:p w14:paraId="3B832E38" w14:textId="77777777" w:rsidR="00B940CE" w:rsidRPr="00D511EA" w:rsidRDefault="00B940CE" w:rsidP="00356EEE">
            <w:pPr>
              <w:autoSpaceDE w:val="0"/>
              <w:autoSpaceDN w:val="0"/>
              <w:adjustRightInd w:val="0"/>
              <w:rPr>
                <w:rFonts w:eastAsiaTheme="minorHAnsi"/>
                <w:bCs/>
                <w:sz w:val="22"/>
                <w:szCs w:val="22"/>
                <w:lang w:eastAsia="en-US"/>
              </w:rPr>
            </w:pPr>
            <w:r w:rsidRPr="00D511EA">
              <w:rPr>
                <w:rFonts w:eastAsiaTheme="minorHAnsi"/>
                <w:b/>
                <w:bCs/>
                <w:sz w:val="22"/>
                <w:szCs w:val="22"/>
                <w:lang w:eastAsia="en-US"/>
              </w:rPr>
              <w:t xml:space="preserve">окрашивание полимерного материала: </w:t>
            </w:r>
            <w:r w:rsidRPr="00D511EA">
              <w:rPr>
                <w:rFonts w:eastAsiaTheme="minorHAnsi"/>
                <w:bCs/>
                <w:sz w:val="22"/>
                <w:szCs w:val="22"/>
                <w:lang w:eastAsia="en-US"/>
              </w:rPr>
              <w:t>Р</w:t>
            </w:r>
            <w:r w:rsidRPr="00D511EA">
              <w:rPr>
                <w:rFonts w:eastAsiaTheme="minorHAnsi"/>
                <w:sz w:val="22"/>
                <w:szCs w:val="22"/>
                <w:lang w:eastAsia="en-US"/>
              </w:rPr>
              <w:t>авномерное распределение красящего пигмента в полимерном материале</w:t>
            </w:r>
          </w:p>
        </w:tc>
        <w:tc>
          <w:tcPr>
            <w:tcW w:w="3063" w:type="dxa"/>
            <w:tcBorders>
              <w:top w:val="single" w:sz="4" w:space="0" w:color="auto"/>
              <w:left w:val="single" w:sz="4" w:space="0" w:color="000000"/>
              <w:bottom w:val="single" w:sz="4" w:space="0" w:color="000000"/>
              <w:right w:val="single" w:sz="4" w:space="0" w:color="000000"/>
            </w:tcBorders>
          </w:tcPr>
          <w:p w14:paraId="3290F9E1" w14:textId="77777777" w:rsidR="00667065" w:rsidRPr="00D511EA" w:rsidRDefault="00667065" w:rsidP="00667065">
            <w:pPr>
              <w:rPr>
                <w:sz w:val="22"/>
                <w:szCs w:val="22"/>
              </w:rPr>
            </w:pPr>
            <w:r w:rsidRPr="00D511EA">
              <w:rPr>
                <w:sz w:val="22"/>
                <w:szCs w:val="22"/>
              </w:rPr>
              <w:t>Принято.</w:t>
            </w:r>
          </w:p>
          <w:p w14:paraId="7ECEF6EA" w14:textId="77777777" w:rsidR="00667065" w:rsidRPr="00D511EA" w:rsidRDefault="00667065" w:rsidP="00667065">
            <w:pPr>
              <w:rPr>
                <w:sz w:val="22"/>
                <w:szCs w:val="22"/>
              </w:rPr>
            </w:pPr>
            <w:r w:rsidRPr="00D511EA">
              <w:rPr>
                <w:sz w:val="22"/>
                <w:szCs w:val="22"/>
              </w:rPr>
              <w:t>Термин изменен и представлен в следующей редакции:</w:t>
            </w:r>
          </w:p>
          <w:p w14:paraId="64E36877" w14:textId="77777777" w:rsidR="00B940CE" w:rsidRPr="00D511EA" w:rsidRDefault="00667065" w:rsidP="00667065">
            <w:pPr>
              <w:rPr>
                <w:sz w:val="22"/>
                <w:szCs w:val="22"/>
              </w:rPr>
            </w:pPr>
            <w:r w:rsidRPr="00D511EA">
              <w:rPr>
                <w:b/>
                <w:sz w:val="22"/>
                <w:szCs w:val="22"/>
              </w:rPr>
              <w:t>окрашивание полимерных материалов:</w:t>
            </w:r>
            <w:r w:rsidRPr="00D511EA">
              <w:rPr>
                <w:sz w:val="22"/>
                <w:szCs w:val="22"/>
              </w:rPr>
              <w:t xml:space="preserve"> Равномерное распределение красящего пигмента в полимерном материале.</w:t>
            </w:r>
          </w:p>
        </w:tc>
      </w:tr>
      <w:tr w:rsidR="00B940CE" w:rsidRPr="00D511EA" w14:paraId="6BBDC983"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80D61FC"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474CF4C" w14:textId="77777777" w:rsidR="00B940CE" w:rsidRPr="00D511EA" w:rsidRDefault="00B940CE" w:rsidP="00356EEE">
            <w:pPr>
              <w:rPr>
                <w:color w:val="000000"/>
                <w:sz w:val="22"/>
                <w:szCs w:val="22"/>
              </w:rPr>
            </w:pPr>
            <w:r w:rsidRPr="00D511EA">
              <w:rPr>
                <w:color w:val="000000"/>
                <w:sz w:val="22"/>
                <w:szCs w:val="22"/>
              </w:rPr>
              <w:t xml:space="preserve">Раздел 3, </w:t>
            </w:r>
          </w:p>
          <w:p w14:paraId="404183C8" w14:textId="77777777" w:rsidR="00B940CE" w:rsidRPr="00D511EA" w:rsidRDefault="00B940CE" w:rsidP="00356EEE">
            <w:pPr>
              <w:jc w:val="both"/>
              <w:rPr>
                <w:sz w:val="22"/>
                <w:szCs w:val="22"/>
              </w:rPr>
            </w:pPr>
            <w:r w:rsidRPr="00D511EA">
              <w:rPr>
                <w:sz w:val="22"/>
                <w:szCs w:val="22"/>
              </w:rPr>
              <w:t>п. 3.95</w:t>
            </w:r>
          </w:p>
        </w:tc>
        <w:tc>
          <w:tcPr>
            <w:tcW w:w="2552" w:type="dxa"/>
            <w:tcBorders>
              <w:top w:val="single" w:sz="4" w:space="0" w:color="auto"/>
              <w:left w:val="single" w:sz="4" w:space="0" w:color="000000"/>
              <w:bottom w:val="single" w:sz="4" w:space="0" w:color="000000"/>
              <w:right w:val="single" w:sz="4" w:space="0" w:color="000000"/>
            </w:tcBorders>
          </w:tcPr>
          <w:p w14:paraId="2C695C29" w14:textId="77777777" w:rsidR="00B940CE" w:rsidRPr="00D511EA" w:rsidRDefault="00B940CE" w:rsidP="00356EEE">
            <w:pPr>
              <w:rPr>
                <w:rFonts w:cstheme="minorHAnsi"/>
                <w:sz w:val="22"/>
                <w:szCs w:val="22"/>
              </w:rPr>
            </w:pPr>
            <w:r w:rsidRPr="00D511EA">
              <w:rPr>
                <w:rFonts w:cstheme="minorHAnsi"/>
                <w:sz w:val="22"/>
                <w:szCs w:val="22"/>
              </w:rPr>
              <w:t>АО «ТМХ»,</w:t>
            </w:r>
          </w:p>
          <w:p w14:paraId="610155D4" w14:textId="77777777" w:rsidR="00B940CE" w:rsidRPr="00D511EA" w:rsidRDefault="00B940CE" w:rsidP="00356EEE">
            <w:pPr>
              <w:rPr>
                <w:rFonts w:cstheme="minorHAnsi"/>
                <w:sz w:val="22"/>
                <w:szCs w:val="22"/>
              </w:rPr>
            </w:pPr>
            <w:r w:rsidRPr="00D511EA">
              <w:rPr>
                <w:rFonts w:cstheme="minorHAnsi"/>
                <w:sz w:val="22"/>
                <w:szCs w:val="22"/>
              </w:rPr>
              <w:t>Исх. № 950-ТМХ от 20.02.2026</w:t>
            </w:r>
          </w:p>
          <w:p w14:paraId="0B46840E" w14:textId="77777777" w:rsidR="00B940CE" w:rsidRPr="00D511EA" w:rsidRDefault="00B940CE" w:rsidP="00356EEE">
            <w:pPr>
              <w:rPr>
                <w:rFonts w:eastAsia="Calibri"/>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000000"/>
              <w:right w:val="single" w:sz="4" w:space="0" w:color="000000"/>
            </w:tcBorders>
          </w:tcPr>
          <w:p w14:paraId="2B44BEFD" w14:textId="77777777" w:rsidR="00B940CE" w:rsidRPr="00D511EA" w:rsidRDefault="00B940CE" w:rsidP="00356EEE">
            <w:pPr>
              <w:rPr>
                <w:sz w:val="22"/>
                <w:szCs w:val="22"/>
              </w:rPr>
            </w:pPr>
            <w:r w:rsidRPr="00D511EA">
              <w:rPr>
                <w:b/>
                <w:sz w:val="22"/>
                <w:szCs w:val="22"/>
              </w:rPr>
              <w:t>жгутирование:</w:t>
            </w:r>
            <w:r w:rsidRPr="00D511EA">
              <w:rPr>
                <w:sz w:val="22"/>
                <w:szCs w:val="22"/>
              </w:rPr>
              <w:t xml:space="preserve"> Изготовление заготовок из стекловолокнонанолненных полимерных материалов с заданными характеристиками</w:t>
            </w:r>
          </w:p>
          <w:p w14:paraId="075FC8B4" w14:textId="77777777" w:rsidR="00B940CE" w:rsidRPr="00D511EA" w:rsidRDefault="00B940CE" w:rsidP="00356EEE">
            <w:pPr>
              <w:rPr>
                <w:sz w:val="22"/>
                <w:szCs w:val="22"/>
              </w:rPr>
            </w:pPr>
            <w:r w:rsidRPr="00D511EA">
              <w:rPr>
                <w:sz w:val="22"/>
                <w:szCs w:val="22"/>
              </w:rPr>
              <w:t>исправить на</w:t>
            </w:r>
          </w:p>
          <w:p w14:paraId="00A35E3D" w14:textId="77777777" w:rsidR="00B940CE" w:rsidRPr="00D511EA" w:rsidRDefault="00B940CE" w:rsidP="00356EEE">
            <w:pPr>
              <w:rPr>
                <w:sz w:val="22"/>
                <w:szCs w:val="22"/>
              </w:rPr>
            </w:pPr>
            <w:r w:rsidRPr="00D511EA">
              <w:rPr>
                <w:b/>
                <w:sz w:val="22"/>
                <w:szCs w:val="22"/>
              </w:rPr>
              <w:t>жгутирование:</w:t>
            </w:r>
            <w:r w:rsidRPr="00D511EA">
              <w:rPr>
                <w:sz w:val="22"/>
                <w:szCs w:val="22"/>
              </w:rPr>
              <w:t xml:space="preserve"> Изготовление заготовок из </w:t>
            </w:r>
            <w:r w:rsidRPr="00D511EA">
              <w:rPr>
                <w:i/>
                <w:sz w:val="22"/>
                <w:szCs w:val="22"/>
              </w:rPr>
              <w:t>волокнонаполненных материалов</w:t>
            </w:r>
            <w:r w:rsidRPr="00D511EA">
              <w:rPr>
                <w:sz w:val="22"/>
                <w:szCs w:val="22"/>
              </w:rPr>
              <w:t xml:space="preserve"> с заданными характеристиками.</w:t>
            </w:r>
          </w:p>
        </w:tc>
        <w:tc>
          <w:tcPr>
            <w:tcW w:w="3063" w:type="dxa"/>
            <w:tcBorders>
              <w:top w:val="single" w:sz="4" w:space="0" w:color="auto"/>
              <w:left w:val="single" w:sz="4" w:space="0" w:color="000000"/>
              <w:bottom w:val="single" w:sz="4" w:space="0" w:color="000000"/>
              <w:right w:val="single" w:sz="4" w:space="0" w:color="000000"/>
            </w:tcBorders>
          </w:tcPr>
          <w:p w14:paraId="1662EA28" w14:textId="77777777" w:rsidR="00B940CE" w:rsidRPr="00D511EA" w:rsidRDefault="00B940CE" w:rsidP="00667065">
            <w:pPr>
              <w:rPr>
                <w:sz w:val="22"/>
                <w:szCs w:val="22"/>
              </w:rPr>
            </w:pPr>
            <w:r w:rsidRPr="00D511EA">
              <w:rPr>
                <w:sz w:val="22"/>
                <w:szCs w:val="22"/>
              </w:rPr>
              <w:t>Принято</w:t>
            </w:r>
          </w:p>
        </w:tc>
      </w:tr>
      <w:tr w:rsidR="00B940CE" w:rsidRPr="00D511EA" w14:paraId="3260ABBA"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AE888C8"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5D44F53" w14:textId="77777777" w:rsidR="00B940CE" w:rsidRPr="00D511EA" w:rsidRDefault="00B940CE" w:rsidP="00356EEE">
            <w:pPr>
              <w:rPr>
                <w:color w:val="000000"/>
                <w:sz w:val="22"/>
                <w:szCs w:val="22"/>
              </w:rPr>
            </w:pPr>
            <w:r w:rsidRPr="00D511EA">
              <w:rPr>
                <w:color w:val="000000"/>
                <w:sz w:val="22"/>
                <w:szCs w:val="22"/>
              </w:rPr>
              <w:t xml:space="preserve">Раздел 3, </w:t>
            </w:r>
          </w:p>
          <w:p w14:paraId="6CF407EE" w14:textId="77777777" w:rsidR="00B940CE" w:rsidRPr="00D511EA" w:rsidRDefault="00B940CE" w:rsidP="00356EEE">
            <w:pPr>
              <w:jc w:val="both"/>
              <w:rPr>
                <w:sz w:val="22"/>
                <w:szCs w:val="22"/>
              </w:rPr>
            </w:pPr>
            <w:r w:rsidRPr="00D511EA">
              <w:rPr>
                <w:sz w:val="22"/>
                <w:szCs w:val="22"/>
              </w:rPr>
              <w:t>п. 3.97</w:t>
            </w:r>
          </w:p>
        </w:tc>
        <w:tc>
          <w:tcPr>
            <w:tcW w:w="2552" w:type="dxa"/>
            <w:tcBorders>
              <w:top w:val="single" w:sz="4" w:space="0" w:color="auto"/>
              <w:left w:val="single" w:sz="4" w:space="0" w:color="000000"/>
              <w:bottom w:val="single" w:sz="4" w:space="0" w:color="000000"/>
              <w:right w:val="single" w:sz="4" w:space="0" w:color="000000"/>
            </w:tcBorders>
          </w:tcPr>
          <w:p w14:paraId="68E11B23" w14:textId="77777777" w:rsidR="00B940CE" w:rsidRPr="00D511EA" w:rsidRDefault="00B940CE" w:rsidP="00356EEE">
            <w:pPr>
              <w:rPr>
                <w:rFonts w:eastAsia="Calibri"/>
                <w:sz w:val="22"/>
                <w:szCs w:val="22"/>
              </w:rPr>
            </w:pPr>
            <w:r w:rsidRPr="00D511EA">
              <w:rPr>
                <w:rFonts w:eastAsia="Calibri"/>
                <w:sz w:val="22"/>
                <w:szCs w:val="22"/>
              </w:rPr>
              <w:t>ТК 307 «Подшипники качения и скольжения»</w:t>
            </w:r>
          </w:p>
          <w:p w14:paraId="1EDAFA4A" w14:textId="77777777" w:rsidR="00B940CE" w:rsidRPr="00D511EA" w:rsidRDefault="00B940CE" w:rsidP="00356EEE">
            <w:pPr>
              <w:rPr>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000000"/>
              <w:right w:val="single" w:sz="4" w:space="0" w:color="000000"/>
            </w:tcBorders>
          </w:tcPr>
          <w:p w14:paraId="51C0A3ED" w14:textId="77777777" w:rsidR="00B940CE" w:rsidRPr="00D511EA" w:rsidRDefault="00B940CE" w:rsidP="00356EEE">
            <w:pPr>
              <w:rPr>
                <w:sz w:val="22"/>
                <w:szCs w:val="22"/>
              </w:rPr>
            </w:pPr>
            <w:r w:rsidRPr="00D511EA">
              <w:rPr>
                <w:sz w:val="22"/>
                <w:szCs w:val="22"/>
              </w:rPr>
              <w:t>Предлагаем добавить</w:t>
            </w:r>
          </w:p>
          <w:p w14:paraId="665D9A08" w14:textId="77777777" w:rsidR="00B940CE" w:rsidRPr="00D511EA" w:rsidRDefault="00B940CE" w:rsidP="00356EEE">
            <w:pPr>
              <w:rPr>
                <w:sz w:val="22"/>
                <w:szCs w:val="22"/>
              </w:rPr>
            </w:pPr>
            <w:r w:rsidRPr="00D511EA">
              <w:rPr>
                <w:sz w:val="22"/>
                <w:szCs w:val="22"/>
              </w:rPr>
              <w:t xml:space="preserve">…пропитанных связующим </w:t>
            </w:r>
            <w:r w:rsidRPr="00D511EA">
              <w:rPr>
                <w:b/>
                <w:sz w:val="22"/>
                <w:szCs w:val="22"/>
              </w:rPr>
              <w:t>материалом</w:t>
            </w:r>
            <w:r w:rsidRPr="00D511EA">
              <w:rPr>
                <w:sz w:val="22"/>
                <w:szCs w:val="22"/>
              </w:rPr>
              <w:t xml:space="preserve"> или последующей пропиткой….</w:t>
            </w:r>
          </w:p>
        </w:tc>
        <w:tc>
          <w:tcPr>
            <w:tcW w:w="3063" w:type="dxa"/>
            <w:tcBorders>
              <w:top w:val="single" w:sz="4" w:space="0" w:color="auto"/>
              <w:left w:val="single" w:sz="4" w:space="0" w:color="000000"/>
              <w:bottom w:val="single" w:sz="4" w:space="0" w:color="000000"/>
              <w:right w:val="single" w:sz="4" w:space="0" w:color="000000"/>
            </w:tcBorders>
          </w:tcPr>
          <w:p w14:paraId="2FEB0411" w14:textId="77777777" w:rsidR="00B940CE" w:rsidRPr="00D511EA" w:rsidRDefault="00B940CE" w:rsidP="00667065">
            <w:pPr>
              <w:rPr>
                <w:sz w:val="22"/>
                <w:szCs w:val="22"/>
              </w:rPr>
            </w:pPr>
            <w:r w:rsidRPr="00D511EA">
              <w:rPr>
                <w:sz w:val="22"/>
                <w:szCs w:val="22"/>
              </w:rPr>
              <w:t>Принято</w:t>
            </w:r>
            <w:r w:rsidR="00667065" w:rsidRPr="00D511EA">
              <w:rPr>
                <w:sz w:val="22"/>
                <w:szCs w:val="22"/>
              </w:rPr>
              <w:t>.</w:t>
            </w:r>
          </w:p>
          <w:p w14:paraId="6607CDE0" w14:textId="77777777" w:rsidR="00667065" w:rsidRPr="00D511EA" w:rsidRDefault="00667065" w:rsidP="00667065">
            <w:pPr>
              <w:rPr>
                <w:sz w:val="22"/>
                <w:szCs w:val="22"/>
              </w:rPr>
            </w:pPr>
            <w:r w:rsidRPr="00D511EA">
              <w:rPr>
                <w:sz w:val="22"/>
                <w:szCs w:val="22"/>
              </w:rPr>
              <w:t>Термин изменен и представлен в следующей редакции:</w:t>
            </w:r>
          </w:p>
          <w:p w14:paraId="5471F213" w14:textId="77777777" w:rsidR="00667065" w:rsidRPr="00D511EA" w:rsidRDefault="00667065" w:rsidP="00667065">
            <w:pPr>
              <w:rPr>
                <w:sz w:val="22"/>
                <w:szCs w:val="22"/>
              </w:rPr>
            </w:pPr>
            <w:r w:rsidRPr="00D511EA">
              <w:rPr>
                <w:b/>
                <w:sz w:val="22"/>
                <w:szCs w:val="22"/>
              </w:rPr>
              <w:t>набор пакета:</w:t>
            </w:r>
            <w:r w:rsidRPr="00D511EA">
              <w:rPr>
                <w:sz w:val="22"/>
                <w:szCs w:val="22"/>
              </w:rPr>
              <w:t xml:space="preserve"> Наложение друг на друга листовых заготовок, предварительно пропитанных (или с последующей пропиткой) связующим материалом, до заданных толщин и веса.</w:t>
            </w:r>
          </w:p>
        </w:tc>
      </w:tr>
      <w:tr w:rsidR="00B940CE" w:rsidRPr="00D511EA" w14:paraId="77E87444"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1A8DCD5"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62C9E31" w14:textId="77777777" w:rsidR="00B940CE" w:rsidRPr="00D511EA" w:rsidRDefault="00B940CE" w:rsidP="00356EEE">
            <w:pPr>
              <w:rPr>
                <w:color w:val="000000"/>
                <w:sz w:val="22"/>
                <w:szCs w:val="22"/>
              </w:rPr>
            </w:pPr>
            <w:r w:rsidRPr="00D511EA">
              <w:rPr>
                <w:color w:val="000000"/>
                <w:sz w:val="22"/>
                <w:szCs w:val="22"/>
              </w:rPr>
              <w:t>Раздел 3,</w:t>
            </w:r>
          </w:p>
          <w:p w14:paraId="78BD63DC" w14:textId="77777777" w:rsidR="00B940CE" w:rsidRPr="00D511EA" w:rsidRDefault="00B940CE" w:rsidP="00356EEE">
            <w:pPr>
              <w:jc w:val="both"/>
              <w:rPr>
                <w:sz w:val="22"/>
                <w:szCs w:val="22"/>
              </w:rPr>
            </w:pPr>
            <w:r w:rsidRPr="00D511EA">
              <w:rPr>
                <w:sz w:val="22"/>
                <w:szCs w:val="22"/>
              </w:rPr>
              <w:t>п. 3.97</w:t>
            </w:r>
          </w:p>
        </w:tc>
        <w:tc>
          <w:tcPr>
            <w:tcW w:w="2552" w:type="dxa"/>
            <w:tcBorders>
              <w:top w:val="single" w:sz="4" w:space="0" w:color="auto"/>
              <w:left w:val="single" w:sz="4" w:space="0" w:color="000000"/>
              <w:bottom w:val="single" w:sz="4" w:space="0" w:color="000000"/>
              <w:right w:val="single" w:sz="4" w:space="0" w:color="000000"/>
            </w:tcBorders>
          </w:tcPr>
          <w:p w14:paraId="14ACF99E" w14:textId="77777777" w:rsidR="00B940CE" w:rsidRPr="00D511EA" w:rsidRDefault="00B940CE" w:rsidP="00356EEE">
            <w:pPr>
              <w:rPr>
                <w:bCs/>
                <w:sz w:val="22"/>
                <w:szCs w:val="22"/>
              </w:rPr>
            </w:pPr>
            <w:r w:rsidRPr="00D511EA">
              <w:rPr>
                <w:bCs/>
                <w:sz w:val="22"/>
                <w:szCs w:val="22"/>
              </w:rPr>
              <w:t>АО «Концерн ВКО «Алмаз-Антей»</w:t>
            </w:r>
          </w:p>
          <w:p w14:paraId="4AF0DE44"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158BB591" w14:textId="77777777" w:rsidR="00B940CE" w:rsidRPr="00D511EA" w:rsidRDefault="00B940CE" w:rsidP="00356EEE">
            <w:pPr>
              <w:rPr>
                <w:sz w:val="22"/>
                <w:szCs w:val="22"/>
              </w:rPr>
            </w:pPr>
            <w:r w:rsidRPr="00D511EA">
              <w:rPr>
                <w:sz w:val="22"/>
                <w:szCs w:val="22"/>
              </w:rPr>
              <w:t>Замечание:</w:t>
            </w:r>
          </w:p>
          <w:p w14:paraId="2BC12D81" w14:textId="77777777" w:rsidR="00B940CE" w:rsidRPr="00D511EA" w:rsidRDefault="00B940CE" w:rsidP="00356EEE">
            <w:pPr>
              <w:rPr>
                <w:sz w:val="22"/>
                <w:szCs w:val="22"/>
              </w:rPr>
            </w:pPr>
            <w:r w:rsidRPr="00D511EA">
              <w:rPr>
                <w:sz w:val="22"/>
                <w:szCs w:val="22"/>
                <w:lang w:bidi="ru-RU"/>
              </w:rPr>
              <w:t xml:space="preserve">3.97 </w:t>
            </w:r>
            <w:r w:rsidRPr="00D511EA">
              <w:rPr>
                <w:b/>
                <w:sz w:val="22"/>
                <w:szCs w:val="22"/>
                <w:lang w:bidi="ru-RU"/>
              </w:rPr>
              <w:t>набор пакета:</w:t>
            </w:r>
            <w:r w:rsidRPr="00D511EA">
              <w:rPr>
                <w:sz w:val="22"/>
                <w:szCs w:val="22"/>
                <w:lang w:bidi="ru-RU"/>
              </w:rPr>
              <w:t xml:space="preserve"> Наложение друг на друга листовых заготовок, предварительно пропитанных связующим или с последующей пропиткой, до заданных толщин и веса.</w:t>
            </w:r>
          </w:p>
          <w:p w14:paraId="2CFB7FB0" w14:textId="77777777" w:rsidR="00B940CE" w:rsidRPr="00D511EA" w:rsidRDefault="00B940CE" w:rsidP="00356EEE">
            <w:pPr>
              <w:rPr>
                <w:sz w:val="22"/>
                <w:szCs w:val="22"/>
              </w:rPr>
            </w:pPr>
            <w:r w:rsidRPr="00D511EA">
              <w:rPr>
                <w:sz w:val="22"/>
                <w:szCs w:val="22"/>
              </w:rPr>
              <w:t>Предложение:</w:t>
            </w:r>
          </w:p>
          <w:p w14:paraId="475E43E6" w14:textId="77777777" w:rsidR="00B940CE" w:rsidRPr="00D511EA" w:rsidRDefault="00B940CE" w:rsidP="00356EEE">
            <w:pPr>
              <w:rPr>
                <w:sz w:val="22"/>
                <w:szCs w:val="22"/>
              </w:rPr>
            </w:pPr>
            <w:r w:rsidRPr="00D511EA">
              <w:rPr>
                <w:sz w:val="22"/>
                <w:szCs w:val="22"/>
                <w:lang w:bidi="ru-RU"/>
              </w:rPr>
              <w:t xml:space="preserve">3.97 </w:t>
            </w:r>
            <w:r w:rsidRPr="00D511EA">
              <w:rPr>
                <w:b/>
                <w:sz w:val="22"/>
                <w:szCs w:val="22"/>
                <w:lang w:bidi="ru-RU"/>
              </w:rPr>
              <w:t>набор пакета:</w:t>
            </w:r>
            <w:r w:rsidRPr="00D511EA">
              <w:rPr>
                <w:sz w:val="22"/>
                <w:szCs w:val="22"/>
                <w:lang w:bidi="ru-RU"/>
              </w:rPr>
              <w:t xml:space="preserve"> Наложение друг на друга листовых заготовок, предварительно пропитанных (или с последующей пропиткой) связующим материалом, до заданной толщины и веса.</w:t>
            </w:r>
          </w:p>
          <w:p w14:paraId="065FBAE8" w14:textId="77777777" w:rsidR="00B940CE" w:rsidRPr="00D511EA" w:rsidRDefault="00B940CE" w:rsidP="00356EEE">
            <w:pPr>
              <w:rPr>
                <w:sz w:val="22"/>
                <w:szCs w:val="22"/>
              </w:rPr>
            </w:pPr>
            <w:r w:rsidRPr="00D511EA">
              <w:rPr>
                <w:sz w:val="22"/>
                <w:szCs w:val="22"/>
              </w:rPr>
              <w:t>Обоснование:</w:t>
            </w:r>
          </w:p>
          <w:p w14:paraId="2191FC6C" w14:textId="77777777" w:rsidR="00B940CE" w:rsidRPr="00D511EA" w:rsidRDefault="00B940CE" w:rsidP="00356EEE">
            <w:pPr>
              <w:pStyle w:val="af7"/>
              <w:spacing w:line="240" w:lineRule="auto"/>
              <w:ind w:firstLine="0"/>
              <w:jc w:val="both"/>
              <w:rPr>
                <w:sz w:val="22"/>
                <w:szCs w:val="22"/>
              </w:rPr>
            </w:pPr>
            <w:r w:rsidRPr="00D511EA">
              <w:rPr>
                <w:rFonts w:ascii="Times New Roman" w:hAnsi="Times New Roman" w:cs="Times New Roman"/>
                <w:sz w:val="22"/>
                <w:szCs w:val="22"/>
              </w:rPr>
              <w:t>Уточнение</w:t>
            </w:r>
          </w:p>
        </w:tc>
        <w:tc>
          <w:tcPr>
            <w:tcW w:w="3063" w:type="dxa"/>
            <w:tcBorders>
              <w:top w:val="single" w:sz="4" w:space="0" w:color="auto"/>
              <w:left w:val="single" w:sz="4" w:space="0" w:color="000000"/>
              <w:bottom w:val="single" w:sz="4" w:space="0" w:color="000000"/>
              <w:right w:val="single" w:sz="4" w:space="0" w:color="000000"/>
            </w:tcBorders>
          </w:tcPr>
          <w:p w14:paraId="788D802A" w14:textId="77777777" w:rsidR="00667065" w:rsidRPr="00D511EA" w:rsidRDefault="00667065" w:rsidP="00667065">
            <w:pPr>
              <w:rPr>
                <w:sz w:val="22"/>
                <w:szCs w:val="22"/>
              </w:rPr>
            </w:pPr>
            <w:r w:rsidRPr="00D511EA">
              <w:rPr>
                <w:sz w:val="22"/>
                <w:szCs w:val="22"/>
              </w:rPr>
              <w:t>Принято.</w:t>
            </w:r>
          </w:p>
          <w:p w14:paraId="677ACFA7" w14:textId="77777777" w:rsidR="00667065" w:rsidRPr="00D511EA" w:rsidRDefault="00667065" w:rsidP="00667065">
            <w:pPr>
              <w:rPr>
                <w:sz w:val="22"/>
                <w:szCs w:val="22"/>
              </w:rPr>
            </w:pPr>
            <w:r w:rsidRPr="00D511EA">
              <w:rPr>
                <w:sz w:val="22"/>
                <w:szCs w:val="22"/>
              </w:rPr>
              <w:t>Термин изменен и представлен в следующей редакции:</w:t>
            </w:r>
          </w:p>
          <w:p w14:paraId="6D7D385F" w14:textId="77777777" w:rsidR="00B940CE" w:rsidRPr="00D511EA" w:rsidRDefault="00667065" w:rsidP="00667065">
            <w:pPr>
              <w:rPr>
                <w:color w:val="FF0000"/>
                <w:sz w:val="22"/>
                <w:szCs w:val="22"/>
              </w:rPr>
            </w:pPr>
            <w:r w:rsidRPr="00D511EA">
              <w:rPr>
                <w:b/>
                <w:sz w:val="22"/>
                <w:szCs w:val="22"/>
              </w:rPr>
              <w:t>набор пакета:</w:t>
            </w:r>
            <w:r w:rsidRPr="00D511EA">
              <w:rPr>
                <w:sz w:val="22"/>
                <w:szCs w:val="22"/>
              </w:rPr>
              <w:t xml:space="preserve"> Наложение друг на друга листовых заготовок, предварительно пропитанных (или с последующей пропиткой) связующим материалом, до заданных толщин и веса.</w:t>
            </w:r>
          </w:p>
        </w:tc>
      </w:tr>
      <w:tr w:rsidR="00B940CE" w:rsidRPr="00D511EA" w14:paraId="61019FD9"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BC15A4D"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33B210B8" w14:textId="77777777" w:rsidR="00B940CE" w:rsidRPr="00D511EA" w:rsidRDefault="00B940CE" w:rsidP="00356EEE">
            <w:pPr>
              <w:rPr>
                <w:color w:val="000000"/>
                <w:sz w:val="22"/>
                <w:szCs w:val="22"/>
              </w:rPr>
            </w:pPr>
            <w:r w:rsidRPr="00D511EA">
              <w:rPr>
                <w:color w:val="000000"/>
                <w:sz w:val="22"/>
                <w:szCs w:val="22"/>
              </w:rPr>
              <w:t>Раздел 3,</w:t>
            </w:r>
          </w:p>
          <w:p w14:paraId="51382707" w14:textId="77777777" w:rsidR="00B940CE" w:rsidRPr="00D511EA" w:rsidRDefault="00B940CE" w:rsidP="00356EEE">
            <w:pPr>
              <w:jc w:val="both"/>
              <w:rPr>
                <w:sz w:val="22"/>
                <w:szCs w:val="22"/>
              </w:rPr>
            </w:pPr>
            <w:r w:rsidRPr="00D511EA">
              <w:rPr>
                <w:sz w:val="22"/>
                <w:szCs w:val="22"/>
              </w:rPr>
              <w:t>п. 3.99</w:t>
            </w:r>
          </w:p>
        </w:tc>
        <w:tc>
          <w:tcPr>
            <w:tcW w:w="2552" w:type="dxa"/>
            <w:tcBorders>
              <w:top w:val="single" w:sz="4" w:space="0" w:color="auto"/>
              <w:left w:val="single" w:sz="4" w:space="0" w:color="000000"/>
              <w:bottom w:val="single" w:sz="4" w:space="0" w:color="000000"/>
              <w:right w:val="single" w:sz="4" w:space="0" w:color="000000"/>
            </w:tcBorders>
          </w:tcPr>
          <w:p w14:paraId="723E1C9E" w14:textId="77777777" w:rsidR="00B940CE" w:rsidRPr="00D511EA" w:rsidRDefault="00B940CE" w:rsidP="00356EEE">
            <w:pPr>
              <w:rPr>
                <w:bCs/>
                <w:sz w:val="22"/>
                <w:szCs w:val="22"/>
              </w:rPr>
            </w:pPr>
            <w:r w:rsidRPr="00D511EA">
              <w:rPr>
                <w:bCs/>
                <w:sz w:val="22"/>
                <w:szCs w:val="22"/>
              </w:rPr>
              <w:t>АО «Концерн ВКО «Алмаз-Антей»</w:t>
            </w:r>
          </w:p>
          <w:p w14:paraId="53DCDAE0"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5AC5986B" w14:textId="77777777" w:rsidR="00B940CE" w:rsidRPr="00D511EA" w:rsidRDefault="00B940CE" w:rsidP="00356EEE">
            <w:pPr>
              <w:rPr>
                <w:sz w:val="22"/>
                <w:szCs w:val="22"/>
              </w:rPr>
            </w:pPr>
            <w:r w:rsidRPr="00D511EA">
              <w:rPr>
                <w:sz w:val="22"/>
                <w:szCs w:val="22"/>
              </w:rPr>
              <w:t>Замечание:</w:t>
            </w:r>
          </w:p>
          <w:p w14:paraId="697520ED" w14:textId="77777777" w:rsidR="00B940CE" w:rsidRPr="00D511EA" w:rsidRDefault="00B940CE" w:rsidP="00356EEE">
            <w:pPr>
              <w:rPr>
                <w:sz w:val="22"/>
                <w:szCs w:val="22"/>
              </w:rPr>
            </w:pPr>
            <w:r w:rsidRPr="00D511EA">
              <w:rPr>
                <w:sz w:val="22"/>
                <w:szCs w:val="22"/>
                <w:lang w:bidi="ru-RU"/>
              </w:rPr>
              <w:t xml:space="preserve">3.99 </w:t>
            </w:r>
            <w:r w:rsidRPr="00D511EA">
              <w:rPr>
                <w:b/>
                <w:sz w:val="22"/>
                <w:szCs w:val="22"/>
                <w:lang w:bidi="ru-RU"/>
              </w:rPr>
              <w:t>прессование прямое:</w:t>
            </w:r>
            <w:r w:rsidRPr="00D511EA">
              <w:rPr>
                <w:sz w:val="22"/>
                <w:szCs w:val="22"/>
                <w:lang w:bidi="ru-RU"/>
              </w:rPr>
              <w:t xml:space="preserve"> Формообразование в нагреваемой пресс-форме, где оформляющая полость служит загрузочной камерой материала в горячей форме под давлением.</w:t>
            </w:r>
          </w:p>
          <w:p w14:paraId="4D7D1F0E" w14:textId="77777777" w:rsidR="00B940CE" w:rsidRPr="00D511EA" w:rsidRDefault="00B940CE" w:rsidP="00356EEE">
            <w:pPr>
              <w:rPr>
                <w:sz w:val="22"/>
                <w:szCs w:val="22"/>
              </w:rPr>
            </w:pPr>
            <w:r w:rsidRPr="00D511EA">
              <w:rPr>
                <w:sz w:val="22"/>
                <w:szCs w:val="22"/>
              </w:rPr>
              <w:t>Предложение:</w:t>
            </w:r>
          </w:p>
          <w:p w14:paraId="541D38B2" w14:textId="77777777" w:rsidR="00B940CE" w:rsidRPr="00D511EA" w:rsidRDefault="00B940CE" w:rsidP="00356EEE">
            <w:pPr>
              <w:rPr>
                <w:sz w:val="22"/>
                <w:szCs w:val="22"/>
              </w:rPr>
            </w:pPr>
            <w:r w:rsidRPr="00D511EA">
              <w:rPr>
                <w:sz w:val="22"/>
                <w:szCs w:val="22"/>
                <w:lang w:bidi="ru-RU"/>
              </w:rPr>
              <w:t>См. графу «Обоснование предлагаемой редакции»</w:t>
            </w:r>
          </w:p>
          <w:p w14:paraId="0014F1FD" w14:textId="77777777" w:rsidR="00B940CE" w:rsidRPr="00D511EA" w:rsidRDefault="00B940CE" w:rsidP="00356EEE">
            <w:pPr>
              <w:rPr>
                <w:sz w:val="22"/>
                <w:szCs w:val="22"/>
              </w:rPr>
            </w:pPr>
            <w:r w:rsidRPr="00D511EA">
              <w:rPr>
                <w:sz w:val="22"/>
                <w:szCs w:val="22"/>
              </w:rPr>
              <w:t>Обоснование:</w:t>
            </w:r>
          </w:p>
          <w:p w14:paraId="3E942AE9" w14:textId="77777777" w:rsidR="00B940CE" w:rsidRPr="00D511EA" w:rsidRDefault="00B940CE" w:rsidP="00356EEE">
            <w:pPr>
              <w:pStyle w:val="af7"/>
              <w:spacing w:line="240" w:lineRule="auto"/>
              <w:ind w:firstLine="0"/>
              <w:jc w:val="both"/>
              <w:rPr>
                <w:rFonts w:ascii="Times New Roman" w:hAnsi="Times New Roman" w:cs="Times New Roman"/>
                <w:sz w:val="22"/>
                <w:szCs w:val="22"/>
              </w:rPr>
            </w:pPr>
            <w:r w:rsidRPr="00D511EA">
              <w:rPr>
                <w:rFonts w:ascii="Times New Roman" w:hAnsi="Times New Roman" w:cs="Times New Roman"/>
                <w:sz w:val="22"/>
                <w:szCs w:val="22"/>
              </w:rPr>
              <w:t>Уточнить: действительно ли определение должно описывать технологическую операцию конкретного производства? Или это результат  некачественного перевода с другого языка?</w:t>
            </w:r>
          </w:p>
          <w:p w14:paraId="553F08BB" w14:textId="77777777" w:rsidR="00B940CE" w:rsidRPr="00D511EA" w:rsidRDefault="00B940CE" w:rsidP="00356EEE">
            <w:pPr>
              <w:pStyle w:val="af7"/>
              <w:spacing w:line="240" w:lineRule="auto"/>
              <w:ind w:firstLine="0"/>
              <w:jc w:val="both"/>
              <w:rPr>
                <w:rFonts w:ascii="Times New Roman" w:hAnsi="Times New Roman" w:cs="Times New Roman"/>
                <w:sz w:val="22"/>
                <w:szCs w:val="22"/>
              </w:rPr>
            </w:pPr>
            <w:r w:rsidRPr="00D511EA">
              <w:rPr>
                <w:rFonts w:ascii="Times New Roman" w:hAnsi="Times New Roman" w:cs="Times New Roman"/>
                <w:sz w:val="22"/>
                <w:szCs w:val="22"/>
              </w:rPr>
              <w:t>Возможно,  требуется более общее определение:</w:t>
            </w:r>
          </w:p>
          <w:p w14:paraId="6E3EDE79" w14:textId="77777777" w:rsidR="00B940CE" w:rsidRPr="00D511EA" w:rsidRDefault="00B940CE" w:rsidP="00356EEE">
            <w:pPr>
              <w:rPr>
                <w:sz w:val="22"/>
                <w:szCs w:val="22"/>
              </w:rPr>
            </w:pPr>
            <w:r w:rsidRPr="00D511EA">
              <w:rPr>
                <w:sz w:val="22"/>
                <w:szCs w:val="22"/>
                <w:lang w:bidi="ru-RU"/>
              </w:rPr>
              <w:t xml:space="preserve">Если выделить главное, то  </w:t>
            </w:r>
            <w:r w:rsidRPr="00D511EA">
              <w:rPr>
                <w:b/>
                <w:sz w:val="22"/>
                <w:szCs w:val="22"/>
                <w:lang w:bidi="ru-RU"/>
              </w:rPr>
              <w:t>«прессование прямое</w:t>
            </w:r>
            <w:r w:rsidRPr="00D511EA">
              <w:rPr>
                <w:sz w:val="22"/>
                <w:szCs w:val="22"/>
                <w:lang w:bidi="ru-RU"/>
              </w:rPr>
              <w:t>: формообразование материала в форме посредством применения давления и, как правило, нагревания»</w:t>
            </w:r>
          </w:p>
        </w:tc>
        <w:tc>
          <w:tcPr>
            <w:tcW w:w="3063" w:type="dxa"/>
            <w:tcBorders>
              <w:top w:val="single" w:sz="4" w:space="0" w:color="auto"/>
              <w:left w:val="single" w:sz="4" w:space="0" w:color="000000"/>
              <w:bottom w:val="single" w:sz="4" w:space="0" w:color="000000"/>
              <w:right w:val="single" w:sz="4" w:space="0" w:color="000000"/>
            </w:tcBorders>
          </w:tcPr>
          <w:p w14:paraId="7CE9C16A" w14:textId="77777777" w:rsidR="00667065" w:rsidRPr="00D511EA" w:rsidRDefault="001D0111" w:rsidP="001D0111">
            <w:pPr>
              <w:rPr>
                <w:sz w:val="22"/>
                <w:szCs w:val="22"/>
              </w:rPr>
            </w:pPr>
            <w:r w:rsidRPr="00D511EA">
              <w:rPr>
                <w:sz w:val="22"/>
                <w:szCs w:val="22"/>
              </w:rPr>
              <w:t>Принято</w:t>
            </w:r>
            <w:r w:rsidR="00667065" w:rsidRPr="00D511EA">
              <w:rPr>
                <w:sz w:val="22"/>
                <w:szCs w:val="22"/>
              </w:rPr>
              <w:t xml:space="preserve"> к сведению.</w:t>
            </w:r>
          </w:p>
          <w:p w14:paraId="2EADEA48" w14:textId="77777777" w:rsidR="00B940CE" w:rsidRPr="00D511EA" w:rsidRDefault="00667065" w:rsidP="001D0111">
            <w:pPr>
              <w:rPr>
                <w:sz w:val="22"/>
                <w:szCs w:val="22"/>
              </w:rPr>
            </w:pPr>
            <w:r w:rsidRPr="00D511EA">
              <w:rPr>
                <w:sz w:val="22"/>
                <w:szCs w:val="22"/>
              </w:rPr>
              <w:t>Т</w:t>
            </w:r>
            <w:r w:rsidR="001D0111" w:rsidRPr="00D511EA">
              <w:rPr>
                <w:sz w:val="22"/>
                <w:szCs w:val="22"/>
              </w:rPr>
              <w:t>ермин заменен на стандартизованный термин по ГОСТ 32794</w:t>
            </w:r>
            <w:r w:rsidRPr="00D511EA">
              <w:rPr>
                <w:sz w:val="22"/>
                <w:szCs w:val="22"/>
              </w:rPr>
              <w:t xml:space="preserve"> </w:t>
            </w:r>
          </w:p>
        </w:tc>
      </w:tr>
      <w:tr w:rsidR="00B940CE" w:rsidRPr="00D511EA" w14:paraId="724956B4"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65E43EB"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39603A0E" w14:textId="77777777" w:rsidR="00B940CE" w:rsidRPr="00D511EA" w:rsidRDefault="00B940CE" w:rsidP="00356EEE">
            <w:pPr>
              <w:rPr>
                <w:color w:val="000000"/>
                <w:sz w:val="22"/>
                <w:szCs w:val="22"/>
              </w:rPr>
            </w:pPr>
            <w:r w:rsidRPr="00D511EA">
              <w:rPr>
                <w:color w:val="000000"/>
                <w:sz w:val="22"/>
                <w:szCs w:val="22"/>
              </w:rPr>
              <w:t xml:space="preserve">Раздел 3, </w:t>
            </w:r>
          </w:p>
          <w:p w14:paraId="3BA000F4" w14:textId="77777777" w:rsidR="00B940CE" w:rsidRPr="00D511EA" w:rsidRDefault="00B940CE" w:rsidP="00356EEE">
            <w:pPr>
              <w:jc w:val="both"/>
              <w:rPr>
                <w:sz w:val="22"/>
                <w:szCs w:val="22"/>
              </w:rPr>
            </w:pPr>
            <w:r w:rsidRPr="00D511EA">
              <w:rPr>
                <w:sz w:val="22"/>
                <w:szCs w:val="22"/>
              </w:rPr>
              <w:t>п. 3.100</w:t>
            </w:r>
          </w:p>
        </w:tc>
        <w:tc>
          <w:tcPr>
            <w:tcW w:w="2552" w:type="dxa"/>
            <w:tcBorders>
              <w:top w:val="single" w:sz="4" w:space="0" w:color="auto"/>
              <w:left w:val="single" w:sz="4" w:space="0" w:color="000000"/>
              <w:bottom w:val="single" w:sz="4" w:space="0" w:color="000000"/>
              <w:right w:val="single" w:sz="4" w:space="0" w:color="000000"/>
            </w:tcBorders>
          </w:tcPr>
          <w:p w14:paraId="045170A1" w14:textId="77777777" w:rsidR="00B940CE" w:rsidRPr="00D511EA" w:rsidRDefault="00B940CE" w:rsidP="00356EEE">
            <w:pPr>
              <w:rPr>
                <w:rFonts w:eastAsia="Calibri"/>
                <w:sz w:val="22"/>
                <w:szCs w:val="22"/>
              </w:rPr>
            </w:pPr>
            <w:r w:rsidRPr="00D511EA">
              <w:rPr>
                <w:rFonts w:eastAsia="Calibri"/>
                <w:sz w:val="22"/>
                <w:szCs w:val="22"/>
              </w:rPr>
              <w:t>ТК 307 «Подшипники качения и скольжения»</w:t>
            </w:r>
          </w:p>
          <w:p w14:paraId="435A77C0" w14:textId="77777777" w:rsidR="00B940CE" w:rsidRPr="00D511EA" w:rsidRDefault="00B940CE" w:rsidP="00356EEE">
            <w:pPr>
              <w:rPr>
                <w:rFonts w:eastAsia="Calibri"/>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000000"/>
              <w:right w:val="single" w:sz="4" w:space="0" w:color="000000"/>
            </w:tcBorders>
          </w:tcPr>
          <w:p w14:paraId="00B0E17D" w14:textId="77777777" w:rsidR="00B940CE" w:rsidRPr="00D511EA" w:rsidRDefault="00B940CE" w:rsidP="00356EEE">
            <w:pPr>
              <w:rPr>
                <w:sz w:val="22"/>
                <w:szCs w:val="22"/>
              </w:rPr>
            </w:pPr>
            <w:r w:rsidRPr="00D511EA">
              <w:rPr>
                <w:sz w:val="22"/>
                <w:szCs w:val="22"/>
              </w:rPr>
              <w:t>Исправить опечатку</w:t>
            </w:r>
          </w:p>
          <w:p w14:paraId="1CC718A2" w14:textId="77777777" w:rsidR="00B940CE" w:rsidRPr="00D511EA" w:rsidRDefault="00B940CE" w:rsidP="00356EEE">
            <w:pPr>
              <w:rPr>
                <w:sz w:val="22"/>
                <w:szCs w:val="22"/>
              </w:rPr>
            </w:pPr>
            <w:r w:rsidRPr="00D511EA">
              <w:rPr>
                <w:sz w:val="22"/>
                <w:szCs w:val="22"/>
              </w:rPr>
              <w:t>Пере</w:t>
            </w:r>
            <w:r w:rsidRPr="00D511EA">
              <w:rPr>
                <w:b/>
                <w:sz w:val="22"/>
                <w:szCs w:val="22"/>
              </w:rPr>
              <w:t>н</w:t>
            </w:r>
            <w:r w:rsidRPr="00D511EA">
              <w:rPr>
                <w:sz w:val="22"/>
                <w:szCs w:val="22"/>
              </w:rPr>
              <w:t>ос на поверхность…</w:t>
            </w:r>
          </w:p>
        </w:tc>
        <w:tc>
          <w:tcPr>
            <w:tcW w:w="3063" w:type="dxa"/>
            <w:tcBorders>
              <w:top w:val="single" w:sz="4" w:space="0" w:color="auto"/>
              <w:left w:val="single" w:sz="4" w:space="0" w:color="000000"/>
              <w:bottom w:val="single" w:sz="4" w:space="0" w:color="000000"/>
              <w:right w:val="single" w:sz="4" w:space="0" w:color="000000"/>
            </w:tcBorders>
          </w:tcPr>
          <w:p w14:paraId="1D08B661" w14:textId="77777777" w:rsidR="00B940CE" w:rsidRPr="00D511EA" w:rsidRDefault="00B940CE" w:rsidP="00B028AF">
            <w:pPr>
              <w:rPr>
                <w:sz w:val="22"/>
                <w:szCs w:val="22"/>
              </w:rPr>
            </w:pPr>
            <w:r w:rsidRPr="00D511EA">
              <w:rPr>
                <w:sz w:val="22"/>
                <w:szCs w:val="22"/>
              </w:rPr>
              <w:t>Принято</w:t>
            </w:r>
          </w:p>
        </w:tc>
      </w:tr>
      <w:tr w:rsidR="00B940CE" w:rsidRPr="00D511EA" w14:paraId="451A0F3D"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2902713"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F37C084" w14:textId="77777777" w:rsidR="00B940CE" w:rsidRPr="00D511EA" w:rsidRDefault="00B940CE" w:rsidP="00356EEE">
            <w:pPr>
              <w:rPr>
                <w:color w:val="000000"/>
                <w:sz w:val="22"/>
                <w:szCs w:val="22"/>
              </w:rPr>
            </w:pPr>
            <w:r w:rsidRPr="00D511EA">
              <w:rPr>
                <w:color w:val="000000"/>
                <w:sz w:val="22"/>
                <w:szCs w:val="22"/>
              </w:rPr>
              <w:t xml:space="preserve">Раздел 3, </w:t>
            </w:r>
          </w:p>
          <w:p w14:paraId="48E18622" w14:textId="77777777" w:rsidR="00B940CE" w:rsidRPr="00D511EA" w:rsidRDefault="00B940CE" w:rsidP="00356EEE">
            <w:pPr>
              <w:jc w:val="both"/>
              <w:rPr>
                <w:sz w:val="22"/>
                <w:szCs w:val="22"/>
              </w:rPr>
            </w:pPr>
            <w:r w:rsidRPr="00D511EA">
              <w:rPr>
                <w:sz w:val="22"/>
                <w:szCs w:val="22"/>
              </w:rPr>
              <w:t>п. 3.100</w:t>
            </w:r>
          </w:p>
        </w:tc>
        <w:tc>
          <w:tcPr>
            <w:tcW w:w="2552" w:type="dxa"/>
            <w:tcBorders>
              <w:top w:val="single" w:sz="4" w:space="0" w:color="auto"/>
              <w:left w:val="single" w:sz="4" w:space="0" w:color="000000"/>
              <w:bottom w:val="single" w:sz="4" w:space="0" w:color="000000"/>
              <w:right w:val="single" w:sz="4" w:space="0" w:color="000000"/>
            </w:tcBorders>
          </w:tcPr>
          <w:p w14:paraId="0EE3B2C7" w14:textId="77777777" w:rsidR="00B940CE" w:rsidRPr="00D511EA" w:rsidRDefault="00B940CE" w:rsidP="00356EEE">
            <w:pPr>
              <w:rPr>
                <w:sz w:val="22"/>
                <w:szCs w:val="22"/>
              </w:rPr>
            </w:pPr>
            <w:r w:rsidRPr="00D511EA">
              <w:rPr>
                <w:sz w:val="22"/>
                <w:szCs w:val="22"/>
              </w:rPr>
              <w:t>АО «НПП «Респиратор»</w:t>
            </w:r>
          </w:p>
          <w:p w14:paraId="504E2966" w14:textId="77777777" w:rsidR="00B940CE" w:rsidRPr="00D511EA" w:rsidRDefault="00B940CE"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6197153B" w14:textId="77777777" w:rsidR="00B940CE" w:rsidRPr="00D511EA" w:rsidRDefault="00B940CE" w:rsidP="00356EEE">
            <w:pPr>
              <w:rPr>
                <w:sz w:val="22"/>
                <w:szCs w:val="22"/>
              </w:rPr>
            </w:pPr>
            <w:r w:rsidRPr="00D511EA">
              <w:rPr>
                <w:sz w:val="22"/>
                <w:szCs w:val="22"/>
              </w:rPr>
              <w:t>Фразу «…декорированнем: перепос…» заменить фразой «…декорированием: перенос…».</w:t>
            </w:r>
          </w:p>
          <w:p w14:paraId="7C1656D7" w14:textId="77777777" w:rsidR="00B940CE" w:rsidRPr="00D511EA" w:rsidRDefault="00B940CE" w:rsidP="00356EEE">
            <w:pPr>
              <w:rPr>
                <w:sz w:val="22"/>
                <w:szCs w:val="22"/>
              </w:rPr>
            </w:pPr>
            <w:r w:rsidRPr="00D511EA">
              <w:rPr>
                <w:sz w:val="22"/>
                <w:szCs w:val="22"/>
              </w:rPr>
              <w:t>Устранение ошибки</w:t>
            </w:r>
          </w:p>
        </w:tc>
        <w:tc>
          <w:tcPr>
            <w:tcW w:w="3063" w:type="dxa"/>
            <w:tcBorders>
              <w:top w:val="single" w:sz="4" w:space="0" w:color="auto"/>
              <w:left w:val="single" w:sz="4" w:space="0" w:color="000000"/>
              <w:bottom w:val="single" w:sz="4" w:space="0" w:color="000000"/>
              <w:right w:val="single" w:sz="4" w:space="0" w:color="000000"/>
            </w:tcBorders>
          </w:tcPr>
          <w:p w14:paraId="000E7138" w14:textId="77777777" w:rsidR="00B940CE" w:rsidRPr="00D511EA" w:rsidRDefault="00B940CE" w:rsidP="00B028AF">
            <w:pPr>
              <w:rPr>
                <w:sz w:val="22"/>
                <w:szCs w:val="22"/>
              </w:rPr>
            </w:pPr>
            <w:r w:rsidRPr="00D511EA">
              <w:rPr>
                <w:sz w:val="22"/>
                <w:szCs w:val="22"/>
              </w:rPr>
              <w:t>Принято</w:t>
            </w:r>
          </w:p>
        </w:tc>
      </w:tr>
      <w:tr w:rsidR="00B940CE" w:rsidRPr="00D511EA" w14:paraId="48763F6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3C78336"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8016CE1" w14:textId="77777777" w:rsidR="00B940CE" w:rsidRPr="00D511EA" w:rsidRDefault="00B940CE" w:rsidP="00356EEE">
            <w:pPr>
              <w:rPr>
                <w:color w:val="000000"/>
                <w:sz w:val="22"/>
                <w:szCs w:val="22"/>
              </w:rPr>
            </w:pPr>
            <w:r w:rsidRPr="00D511EA">
              <w:rPr>
                <w:color w:val="000000"/>
                <w:sz w:val="22"/>
                <w:szCs w:val="22"/>
              </w:rPr>
              <w:t xml:space="preserve">Раздел 3, </w:t>
            </w:r>
          </w:p>
          <w:p w14:paraId="19BAF1C5" w14:textId="77777777" w:rsidR="00B940CE" w:rsidRPr="00D511EA" w:rsidRDefault="00B940CE" w:rsidP="00356EEE">
            <w:pPr>
              <w:jc w:val="both"/>
              <w:rPr>
                <w:sz w:val="22"/>
                <w:szCs w:val="22"/>
              </w:rPr>
            </w:pPr>
            <w:r w:rsidRPr="00D511EA">
              <w:rPr>
                <w:sz w:val="22"/>
                <w:szCs w:val="22"/>
              </w:rPr>
              <w:t>п. 3.100</w:t>
            </w:r>
          </w:p>
        </w:tc>
        <w:tc>
          <w:tcPr>
            <w:tcW w:w="2552" w:type="dxa"/>
            <w:tcBorders>
              <w:top w:val="single" w:sz="4" w:space="0" w:color="auto"/>
              <w:left w:val="single" w:sz="4" w:space="0" w:color="000000"/>
              <w:bottom w:val="single" w:sz="4" w:space="0" w:color="000000"/>
              <w:right w:val="single" w:sz="4" w:space="0" w:color="000000"/>
            </w:tcBorders>
          </w:tcPr>
          <w:p w14:paraId="33D9D9F9" w14:textId="77777777" w:rsidR="00B940CE" w:rsidRPr="00D511EA" w:rsidRDefault="00B940CE" w:rsidP="00356EEE">
            <w:pPr>
              <w:outlineLvl w:val="1"/>
              <w:rPr>
                <w:sz w:val="22"/>
                <w:szCs w:val="22"/>
              </w:rPr>
            </w:pPr>
            <w:r w:rsidRPr="00D511EA">
              <w:rPr>
                <w:sz w:val="22"/>
                <w:szCs w:val="22"/>
              </w:rPr>
              <w:t>ТК 296 «Оптика и фотоника»</w:t>
            </w:r>
          </w:p>
          <w:p w14:paraId="478C0344" w14:textId="77777777" w:rsidR="00B940CE" w:rsidRPr="00D511EA" w:rsidRDefault="00B940CE" w:rsidP="00356EEE">
            <w:pPr>
              <w:rPr>
                <w:sz w:val="22"/>
                <w:szCs w:val="22"/>
              </w:rPr>
            </w:pPr>
            <w:r w:rsidRPr="00D511EA">
              <w:rPr>
                <w:sz w:val="22"/>
                <w:szCs w:val="22"/>
              </w:rPr>
              <w:t>Исх. № 20-03/26 от 10.03.2026</w:t>
            </w:r>
          </w:p>
          <w:p w14:paraId="6166316D" w14:textId="77777777" w:rsidR="00B940CE" w:rsidRPr="00D511EA" w:rsidRDefault="00B940CE" w:rsidP="00356EEE">
            <w:pPr>
              <w:rPr>
                <w:bCs/>
                <w:sz w:val="22"/>
                <w:szCs w:val="22"/>
              </w:rPr>
            </w:pPr>
            <w:r w:rsidRPr="00D511EA">
              <w:rPr>
                <w:sz w:val="22"/>
                <w:szCs w:val="22"/>
              </w:rPr>
              <w:t>АО «ПО «УОМЗ» письмо № 237/45 от 27.02.2026</w:t>
            </w:r>
          </w:p>
          <w:p w14:paraId="288307C1" w14:textId="77777777" w:rsidR="00B940CE" w:rsidRPr="00D511EA" w:rsidRDefault="00B940CE" w:rsidP="00356EEE">
            <w:pPr>
              <w:rPr>
                <w:bCs/>
                <w:sz w:val="22"/>
                <w:szCs w:val="22"/>
              </w:rPr>
            </w:pPr>
            <w:r w:rsidRPr="00D511EA">
              <w:rPr>
                <w:bCs/>
                <w:sz w:val="22"/>
                <w:szCs w:val="22"/>
              </w:rPr>
              <w:t>АО ПО УОМЗ</w:t>
            </w:r>
          </w:p>
          <w:p w14:paraId="45CD32D5" w14:textId="77777777" w:rsidR="00B940CE" w:rsidRPr="00D511EA" w:rsidRDefault="00B940CE" w:rsidP="00356EEE">
            <w:pPr>
              <w:rPr>
                <w:sz w:val="22"/>
                <w:szCs w:val="22"/>
              </w:rPr>
            </w:pPr>
            <w:r w:rsidRPr="00D511EA">
              <w:rPr>
                <w:bCs/>
                <w:sz w:val="22"/>
                <w:szCs w:val="22"/>
              </w:rPr>
              <w:lastRenderedPageBreak/>
              <w:t>Исх. № 237/47 от 10.03.2026</w:t>
            </w:r>
          </w:p>
        </w:tc>
        <w:tc>
          <w:tcPr>
            <w:tcW w:w="7372" w:type="dxa"/>
            <w:gridSpan w:val="47"/>
            <w:tcBorders>
              <w:top w:val="single" w:sz="4" w:space="0" w:color="auto"/>
              <w:left w:val="single" w:sz="4" w:space="0" w:color="000000"/>
              <w:bottom w:val="single" w:sz="4" w:space="0" w:color="000000"/>
              <w:right w:val="single" w:sz="4" w:space="0" w:color="000000"/>
            </w:tcBorders>
          </w:tcPr>
          <w:p w14:paraId="6C23E64D" w14:textId="77777777" w:rsidR="00B940CE" w:rsidRPr="00D511EA" w:rsidRDefault="00B940CE" w:rsidP="00356EEE">
            <w:pPr>
              <w:rPr>
                <w:sz w:val="22"/>
                <w:szCs w:val="22"/>
              </w:rPr>
            </w:pPr>
            <w:r w:rsidRPr="00D511EA">
              <w:rPr>
                <w:sz w:val="22"/>
                <w:szCs w:val="22"/>
              </w:rPr>
              <w:lastRenderedPageBreak/>
              <w:t>Фразу «…декорированнем: перепос…» заменить фразой «…декорированием: перенос…»</w:t>
            </w:r>
          </w:p>
          <w:p w14:paraId="3846F868" w14:textId="77777777" w:rsidR="00B940CE" w:rsidRPr="00D511EA" w:rsidRDefault="00B940CE" w:rsidP="00356EEE">
            <w:pPr>
              <w:rPr>
                <w:sz w:val="22"/>
                <w:szCs w:val="22"/>
              </w:rPr>
            </w:pPr>
            <w:r w:rsidRPr="00D511EA">
              <w:rPr>
                <w:sz w:val="22"/>
                <w:szCs w:val="22"/>
              </w:rPr>
              <w:t>Устранение ошибки</w:t>
            </w:r>
          </w:p>
        </w:tc>
        <w:tc>
          <w:tcPr>
            <w:tcW w:w="3063" w:type="dxa"/>
            <w:tcBorders>
              <w:top w:val="single" w:sz="4" w:space="0" w:color="auto"/>
              <w:left w:val="single" w:sz="4" w:space="0" w:color="000000"/>
              <w:bottom w:val="single" w:sz="4" w:space="0" w:color="000000"/>
              <w:right w:val="single" w:sz="4" w:space="0" w:color="000000"/>
            </w:tcBorders>
          </w:tcPr>
          <w:p w14:paraId="15B47EEE" w14:textId="77777777" w:rsidR="00B940CE" w:rsidRPr="00D511EA" w:rsidRDefault="00B028AF" w:rsidP="00356EEE">
            <w:pPr>
              <w:rPr>
                <w:sz w:val="22"/>
                <w:szCs w:val="22"/>
              </w:rPr>
            </w:pPr>
            <w:r w:rsidRPr="00D511EA">
              <w:rPr>
                <w:sz w:val="22"/>
                <w:szCs w:val="22"/>
              </w:rPr>
              <w:t>Принято</w:t>
            </w:r>
          </w:p>
        </w:tc>
      </w:tr>
      <w:tr w:rsidR="00B940CE" w:rsidRPr="00D511EA" w14:paraId="197D287A"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B6C7065"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A20C230" w14:textId="77777777" w:rsidR="00B940CE" w:rsidRPr="00D511EA" w:rsidRDefault="00B940CE" w:rsidP="00356EEE">
            <w:pPr>
              <w:rPr>
                <w:color w:val="000000"/>
                <w:sz w:val="22"/>
                <w:szCs w:val="22"/>
              </w:rPr>
            </w:pPr>
            <w:r w:rsidRPr="00D511EA">
              <w:rPr>
                <w:color w:val="000000"/>
                <w:sz w:val="22"/>
                <w:szCs w:val="22"/>
              </w:rPr>
              <w:t xml:space="preserve">Раздел 3, </w:t>
            </w:r>
          </w:p>
          <w:p w14:paraId="25C669B4" w14:textId="77777777" w:rsidR="00B940CE" w:rsidRPr="00D511EA" w:rsidRDefault="00B940CE" w:rsidP="00356EEE">
            <w:pPr>
              <w:jc w:val="both"/>
              <w:rPr>
                <w:sz w:val="22"/>
                <w:szCs w:val="22"/>
              </w:rPr>
            </w:pPr>
            <w:r w:rsidRPr="00D511EA">
              <w:rPr>
                <w:sz w:val="22"/>
                <w:szCs w:val="22"/>
              </w:rPr>
              <w:t>п. 3.100</w:t>
            </w:r>
          </w:p>
        </w:tc>
        <w:tc>
          <w:tcPr>
            <w:tcW w:w="2552" w:type="dxa"/>
            <w:tcBorders>
              <w:top w:val="single" w:sz="4" w:space="0" w:color="auto"/>
              <w:left w:val="single" w:sz="4" w:space="0" w:color="000000"/>
              <w:bottom w:val="single" w:sz="4" w:space="0" w:color="000000"/>
              <w:right w:val="single" w:sz="4" w:space="0" w:color="000000"/>
            </w:tcBorders>
          </w:tcPr>
          <w:p w14:paraId="47D1F60E" w14:textId="77777777" w:rsidR="00B940CE" w:rsidRPr="00D511EA" w:rsidRDefault="00B940CE" w:rsidP="00356EEE">
            <w:pPr>
              <w:rPr>
                <w:rFonts w:cstheme="minorHAnsi"/>
                <w:color w:val="000000"/>
                <w:sz w:val="22"/>
                <w:szCs w:val="22"/>
              </w:rPr>
            </w:pPr>
            <w:r w:rsidRPr="00D511EA">
              <w:rPr>
                <w:rFonts w:cstheme="minorHAnsi"/>
                <w:color w:val="000000"/>
                <w:sz w:val="22"/>
                <w:szCs w:val="22"/>
              </w:rPr>
              <w:t>АО «ЦНИИмаш» (ГК Роскосмос)</w:t>
            </w:r>
          </w:p>
          <w:p w14:paraId="5CD964DB" w14:textId="77777777" w:rsidR="00B940CE" w:rsidRPr="00D511EA" w:rsidRDefault="00B940CE" w:rsidP="00356EEE">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1AFF035F" w14:textId="77777777" w:rsidR="00B940CE" w:rsidRPr="00D511EA" w:rsidRDefault="00B940CE" w:rsidP="00356EEE">
            <w:pPr>
              <w:rPr>
                <w:color w:val="000000"/>
                <w:sz w:val="22"/>
                <w:szCs w:val="22"/>
                <w:shd w:val="clear" w:color="auto" w:fill="FFFFFF"/>
                <w:lang w:bidi="ru-RU"/>
              </w:rPr>
            </w:pPr>
            <w:r w:rsidRPr="00D511EA">
              <w:rPr>
                <w:color w:val="000000"/>
                <w:sz w:val="22"/>
                <w:szCs w:val="22"/>
                <w:shd w:val="clear" w:color="auto" w:fill="FFFFFF"/>
                <w:lang w:bidi="ru-RU"/>
              </w:rPr>
              <w:t>Замечание:</w:t>
            </w:r>
          </w:p>
          <w:p w14:paraId="443116DF" w14:textId="77777777" w:rsidR="00B940CE" w:rsidRPr="00D511EA" w:rsidRDefault="00B940CE" w:rsidP="00356EEE">
            <w:pPr>
              <w:rPr>
                <w:color w:val="000000"/>
                <w:sz w:val="22"/>
                <w:szCs w:val="22"/>
                <w:shd w:val="clear" w:color="auto" w:fill="FFFFFF"/>
                <w:lang w:bidi="ru-RU"/>
              </w:rPr>
            </w:pPr>
            <w:r w:rsidRPr="00D511EA">
              <w:rPr>
                <w:color w:val="000000"/>
                <w:sz w:val="22"/>
                <w:szCs w:val="22"/>
                <w:shd w:val="clear" w:color="auto" w:fill="FFFFFF"/>
                <w:lang w:bidi="ru-RU"/>
              </w:rPr>
              <w:t>прессование с декорированмем: Перепос на поверхность детали переводных изображений</w:t>
            </w:r>
          </w:p>
          <w:p w14:paraId="2A474E2B" w14:textId="77777777" w:rsidR="00B940CE" w:rsidRPr="00D511EA" w:rsidRDefault="00B940CE" w:rsidP="00356EEE">
            <w:pPr>
              <w:rPr>
                <w:color w:val="000000"/>
                <w:sz w:val="22"/>
                <w:szCs w:val="22"/>
                <w:shd w:val="clear" w:color="auto" w:fill="FFFFFF"/>
                <w:lang w:bidi="ru-RU"/>
              </w:rPr>
            </w:pPr>
            <w:r w:rsidRPr="00D511EA">
              <w:rPr>
                <w:color w:val="000000"/>
                <w:sz w:val="22"/>
                <w:szCs w:val="22"/>
                <w:shd w:val="clear" w:color="auto" w:fill="FFFFFF"/>
                <w:lang w:bidi="ru-RU"/>
              </w:rPr>
              <w:t>Предложение:</w:t>
            </w:r>
          </w:p>
          <w:p w14:paraId="0C8E8358" w14:textId="77777777" w:rsidR="00B940CE" w:rsidRPr="00D511EA" w:rsidRDefault="00B940CE" w:rsidP="00356EEE">
            <w:pPr>
              <w:rPr>
                <w:sz w:val="22"/>
                <w:szCs w:val="22"/>
              </w:rPr>
            </w:pPr>
            <w:r w:rsidRPr="00D511EA">
              <w:rPr>
                <w:sz w:val="22"/>
                <w:szCs w:val="22"/>
              </w:rPr>
              <w:t>прессование с декорированием: Перенос на поверхность детали переводных изображений</w:t>
            </w:r>
          </w:p>
        </w:tc>
        <w:tc>
          <w:tcPr>
            <w:tcW w:w="3063" w:type="dxa"/>
            <w:tcBorders>
              <w:top w:val="single" w:sz="4" w:space="0" w:color="auto"/>
              <w:left w:val="single" w:sz="4" w:space="0" w:color="000000"/>
              <w:bottom w:val="single" w:sz="4" w:space="0" w:color="000000"/>
              <w:right w:val="single" w:sz="4" w:space="0" w:color="000000"/>
            </w:tcBorders>
          </w:tcPr>
          <w:p w14:paraId="52517187" w14:textId="77777777" w:rsidR="00B940CE" w:rsidRPr="00D511EA" w:rsidRDefault="00B028AF" w:rsidP="00356EEE">
            <w:pPr>
              <w:rPr>
                <w:sz w:val="22"/>
                <w:szCs w:val="22"/>
              </w:rPr>
            </w:pPr>
            <w:r w:rsidRPr="00D511EA">
              <w:rPr>
                <w:sz w:val="22"/>
                <w:szCs w:val="22"/>
              </w:rPr>
              <w:t>Принято</w:t>
            </w:r>
          </w:p>
        </w:tc>
      </w:tr>
      <w:tr w:rsidR="00B940CE" w:rsidRPr="00D511EA" w14:paraId="3FE7525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186A164"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4EA67B2" w14:textId="77777777" w:rsidR="00B940CE" w:rsidRPr="00D511EA" w:rsidRDefault="00B940CE" w:rsidP="00356EEE">
            <w:pPr>
              <w:rPr>
                <w:color w:val="000000"/>
                <w:sz w:val="22"/>
                <w:szCs w:val="22"/>
              </w:rPr>
            </w:pPr>
            <w:r w:rsidRPr="00D511EA">
              <w:rPr>
                <w:color w:val="000000"/>
                <w:sz w:val="22"/>
                <w:szCs w:val="22"/>
              </w:rPr>
              <w:t>Раздел 3,</w:t>
            </w:r>
          </w:p>
          <w:p w14:paraId="3F9906EF" w14:textId="77777777" w:rsidR="00B940CE" w:rsidRPr="00D511EA" w:rsidRDefault="00B940CE" w:rsidP="00356EEE">
            <w:pPr>
              <w:jc w:val="both"/>
              <w:rPr>
                <w:sz w:val="22"/>
                <w:szCs w:val="22"/>
              </w:rPr>
            </w:pPr>
            <w:r w:rsidRPr="00D511EA">
              <w:rPr>
                <w:sz w:val="22"/>
                <w:szCs w:val="22"/>
              </w:rPr>
              <w:t>п. 3.100</w:t>
            </w:r>
          </w:p>
        </w:tc>
        <w:tc>
          <w:tcPr>
            <w:tcW w:w="2552" w:type="dxa"/>
            <w:tcBorders>
              <w:top w:val="single" w:sz="4" w:space="0" w:color="auto"/>
              <w:left w:val="single" w:sz="4" w:space="0" w:color="000000"/>
              <w:bottom w:val="single" w:sz="4" w:space="0" w:color="000000"/>
              <w:right w:val="single" w:sz="4" w:space="0" w:color="000000"/>
            </w:tcBorders>
          </w:tcPr>
          <w:p w14:paraId="6CABCE8C" w14:textId="77777777" w:rsidR="00B940CE" w:rsidRPr="00D511EA" w:rsidRDefault="00B940CE" w:rsidP="00356EEE">
            <w:pPr>
              <w:rPr>
                <w:bCs/>
                <w:sz w:val="22"/>
                <w:szCs w:val="22"/>
              </w:rPr>
            </w:pPr>
            <w:r w:rsidRPr="00D511EA">
              <w:rPr>
                <w:bCs/>
                <w:sz w:val="22"/>
                <w:szCs w:val="22"/>
              </w:rPr>
              <w:t>АО «Концерн ВКО «Алмаз-Антей»</w:t>
            </w:r>
          </w:p>
          <w:p w14:paraId="161FB4E4"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596B552F" w14:textId="77777777" w:rsidR="00B940CE" w:rsidRPr="00D511EA" w:rsidRDefault="00B940CE" w:rsidP="00356EEE">
            <w:pPr>
              <w:rPr>
                <w:sz w:val="22"/>
                <w:szCs w:val="22"/>
              </w:rPr>
            </w:pPr>
            <w:r w:rsidRPr="00D511EA">
              <w:rPr>
                <w:sz w:val="22"/>
                <w:szCs w:val="22"/>
              </w:rPr>
              <w:t>Замечание:</w:t>
            </w:r>
          </w:p>
          <w:p w14:paraId="05AFDB6C" w14:textId="77777777" w:rsidR="00B940CE" w:rsidRPr="00D511EA" w:rsidRDefault="00B940CE" w:rsidP="00356EEE">
            <w:pPr>
              <w:rPr>
                <w:sz w:val="22"/>
                <w:szCs w:val="22"/>
              </w:rPr>
            </w:pPr>
            <w:r w:rsidRPr="00D511EA">
              <w:rPr>
                <w:sz w:val="22"/>
                <w:szCs w:val="22"/>
                <w:lang w:bidi="ru-RU"/>
              </w:rPr>
              <w:t xml:space="preserve">3.100 </w:t>
            </w:r>
            <w:r w:rsidRPr="00D511EA">
              <w:rPr>
                <w:b/>
                <w:sz w:val="22"/>
                <w:szCs w:val="22"/>
                <w:lang w:bidi="ru-RU"/>
              </w:rPr>
              <w:t xml:space="preserve">прессование с </w:t>
            </w:r>
            <w:r w:rsidRPr="00D511EA">
              <w:rPr>
                <w:b/>
                <w:i/>
                <w:sz w:val="22"/>
                <w:szCs w:val="22"/>
                <w:lang w:bidi="ru-RU"/>
              </w:rPr>
              <w:t>декорированмем</w:t>
            </w:r>
            <w:r w:rsidRPr="00D511EA">
              <w:rPr>
                <w:b/>
                <w:sz w:val="22"/>
                <w:szCs w:val="22"/>
                <w:lang w:bidi="ru-RU"/>
              </w:rPr>
              <w:t xml:space="preserve">: </w:t>
            </w:r>
            <w:r w:rsidRPr="00D511EA">
              <w:rPr>
                <w:i/>
                <w:sz w:val="22"/>
                <w:szCs w:val="22"/>
                <w:lang w:bidi="ru-RU"/>
              </w:rPr>
              <w:t xml:space="preserve">Перепос </w:t>
            </w:r>
            <w:r w:rsidRPr="00D511EA">
              <w:rPr>
                <w:sz w:val="22"/>
                <w:szCs w:val="22"/>
                <w:lang w:bidi="ru-RU"/>
              </w:rPr>
              <w:t>на поверхность детали переводных изображений.</w:t>
            </w:r>
          </w:p>
          <w:p w14:paraId="46816E90" w14:textId="77777777" w:rsidR="00B940CE" w:rsidRPr="00D511EA" w:rsidRDefault="00B940CE" w:rsidP="00356EEE">
            <w:pPr>
              <w:rPr>
                <w:sz w:val="22"/>
                <w:szCs w:val="22"/>
              </w:rPr>
            </w:pPr>
            <w:r w:rsidRPr="00D511EA">
              <w:rPr>
                <w:sz w:val="22"/>
                <w:szCs w:val="22"/>
              </w:rPr>
              <w:t>Предложение:</w:t>
            </w:r>
          </w:p>
          <w:p w14:paraId="6E7B6A38" w14:textId="77777777" w:rsidR="00B940CE" w:rsidRPr="00D511EA" w:rsidRDefault="00B940CE" w:rsidP="00356EEE">
            <w:pPr>
              <w:rPr>
                <w:sz w:val="22"/>
                <w:szCs w:val="22"/>
              </w:rPr>
            </w:pPr>
            <w:r w:rsidRPr="00D511EA">
              <w:rPr>
                <w:sz w:val="22"/>
                <w:szCs w:val="22"/>
                <w:lang w:bidi="ru-RU"/>
              </w:rPr>
              <w:t xml:space="preserve">3.100 </w:t>
            </w:r>
            <w:r w:rsidRPr="00D511EA">
              <w:rPr>
                <w:b/>
                <w:sz w:val="22"/>
                <w:szCs w:val="22"/>
                <w:lang w:bidi="ru-RU"/>
              </w:rPr>
              <w:t xml:space="preserve">прессование с </w:t>
            </w:r>
            <w:r w:rsidRPr="00D511EA">
              <w:rPr>
                <w:b/>
                <w:i/>
                <w:sz w:val="22"/>
                <w:szCs w:val="22"/>
                <w:lang w:bidi="ru-RU"/>
              </w:rPr>
              <w:t>декорированием</w:t>
            </w:r>
            <w:r w:rsidRPr="00D511EA">
              <w:rPr>
                <w:b/>
                <w:sz w:val="22"/>
                <w:szCs w:val="22"/>
                <w:lang w:bidi="ru-RU"/>
              </w:rPr>
              <w:t xml:space="preserve">: </w:t>
            </w:r>
            <w:r w:rsidRPr="00D511EA">
              <w:rPr>
                <w:i/>
                <w:sz w:val="22"/>
                <w:szCs w:val="22"/>
                <w:lang w:bidi="ru-RU"/>
              </w:rPr>
              <w:t>Перенос</w:t>
            </w:r>
            <w:r w:rsidRPr="00D511EA">
              <w:rPr>
                <w:sz w:val="22"/>
                <w:szCs w:val="22"/>
                <w:lang w:bidi="ru-RU"/>
              </w:rPr>
              <w:t xml:space="preserve"> на поверхность детали переводных изображений.</w:t>
            </w:r>
          </w:p>
          <w:p w14:paraId="0FA6D35E" w14:textId="77777777" w:rsidR="00B940CE" w:rsidRPr="00D511EA" w:rsidRDefault="00B940CE" w:rsidP="00356EEE">
            <w:pPr>
              <w:rPr>
                <w:sz w:val="22"/>
                <w:szCs w:val="22"/>
              </w:rPr>
            </w:pPr>
            <w:r w:rsidRPr="00D511EA">
              <w:rPr>
                <w:sz w:val="22"/>
                <w:szCs w:val="22"/>
              </w:rPr>
              <w:t>Обоснование:</w:t>
            </w:r>
          </w:p>
          <w:p w14:paraId="0E077BB8" w14:textId="77777777" w:rsidR="00B940CE" w:rsidRPr="00D511EA" w:rsidRDefault="00B940CE" w:rsidP="00356EEE">
            <w:pPr>
              <w:rPr>
                <w:color w:val="000000"/>
                <w:sz w:val="22"/>
                <w:szCs w:val="22"/>
                <w:shd w:val="clear" w:color="auto" w:fill="FFFFFF"/>
                <w:lang w:bidi="ru-RU"/>
              </w:rPr>
            </w:pPr>
            <w:r w:rsidRPr="00D511EA">
              <w:rPr>
                <w:rFonts w:eastAsia="Courier New"/>
                <w:color w:val="000000"/>
                <w:sz w:val="22"/>
                <w:szCs w:val="22"/>
                <w:lang w:bidi="ru-RU"/>
              </w:rPr>
              <w:t>Орфографические ошибки в двух словах</w:t>
            </w:r>
          </w:p>
        </w:tc>
        <w:tc>
          <w:tcPr>
            <w:tcW w:w="3063" w:type="dxa"/>
            <w:tcBorders>
              <w:top w:val="single" w:sz="4" w:space="0" w:color="auto"/>
              <w:left w:val="single" w:sz="4" w:space="0" w:color="000000"/>
              <w:bottom w:val="single" w:sz="4" w:space="0" w:color="000000"/>
              <w:right w:val="single" w:sz="4" w:space="0" w:color="000000"/>
            </w:tcBorders>
          </w:tcPr>
          <w:p w14:paraId="5021E8A8" w14:textId="77777777" w:rsidR="00B940CE" w:rsidRPr="00D511EA" w:rsidRDefault="00B028AF" w:rsidP="001D0111">
            <w:pPr>
              <w:rPr>
                <w:color w:val="FF0000"/>
                <w:sz w:val="22"/>
                <w:szCs w:val="22"/>
              </w:rPr>
            </w:pPr>
            <w:r w:rsidRPr="00D511EA">
              <w:rPr>
                <w:sz w:val="22"/>
                <w:szCs w:val="22"/>
              </w:rPr>
              <w:t>Принято</w:t>
            </w:r>
          </w:p>
        </w:tc>
      </w:tr>
      <w:tr w:rsidR="00B940CE" w:rsidRPr="00D511EA" w14:paraId="700B8AC3"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84DCCBD"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BB423EF" w14:textId="77777777" w:rsidR="00B940CE" w:rsidRPr="00D511EA" w:rsidRDefault="00B940CE" w:rsidP="00356EEE">
            <w:pPr>
              <w:rPr>
                <w:color w:val="000000"/>
                <w:sz w:val="22"/>
                <w:szCs w:val="22"/>
              </w:rPr>
            </w:pPr>
            <w:r w:rsidRPr="00D511EA">
              <w:rPr>
                <w:color w:val="000000"/>
                <w:sz w:val="22"/>
                <w:szCs w:val="22"/>
              </w:rPr>
              <w:t xml:space="preserve">Раздел 3, </w:t>
            </w:r>
          </w:p>
          <w:p w14:paraId="58D36748" w14:textId="77777777" w:rsidR="00B940CE" w:rsidRPr="00D511EA" w:rsidRDefault="00B940CE" w:rsidP="00356EEE">
            <w:pPr>
              <w:jc w:val="both"/>
              <w:rPr>
                <w:sz w:val="22"/>
                <w:szCs w:val="22"/>
              </w:rPr>
            </w:pPr>
            <w:r w:rsidRPr="00D511EA">
              <w:rPr>
                <w:sz w:val="22"/>
                <w:szCs w:val="22"/>
              </w:rPr>
              <w:t>п. 3.100, п. 3.148</w:t>
            </w:r>
          </w:p>
        </w:tc>
        <w:tc>
          <w:tcPr>
            <w:tcW w:w="2552" w:type="dxa"/>
            <w:tcBorders>
              <w:top w:val="single" w:sz="4" w:space="0" w:color="auto"/>
              <w:left w:val="single" w:sz="4" w:space="0" w:color="000000"/>
              <w:bottom w:val="single" w:sz="4" w:space="0" w:color="000000"/>
              <w:right w:val="single" w:sz="4" w:space="0" w:color="000000"/>
            </w:tcBorders>
          </w:tcPr>
          <w:p w14:paraId="412E1EBB" w14:textId="77777777" w:rsidR="00B940CE" w:rsidRPr="00D511EA" w:rsidRDefault="00B940CE" w:rsidP="00356EEE">
            <w:pPr>
              <w:rPr>
                <w:rFonts w:cstheme="minorHAnsi"/>
                <w:sz w:val="22"/>
                <w:szCs w:val="22"/>
              </w:rPr>
            </w:pPr>
            <w:r w:rsidRPr="00D511EA">
              <w:rPr>
                <w:rFonts w:cstheme="minorHAnsi"/>
                <w:sz w:val="22"/>
                <w:szCs w:val="22"/>
              </w:rPr>
              <w:t>АО «ТМХ»,</w:t>
            </w:r>
          </w:p>
          <w:p w14:paraId="215DC327" w14:textId="77777777" w:rsidR="00B940CE" w:rsidRPr="00D511EA" w:rsidRDefault="00B940CE" w:rsidP="00356EEE">
            <w:pPr>
              <w:rPr>
                <w:rFonts w:eastAsia="ArialMT"/>
                <w:sz w:val="22"/>
                <w:szCs w:val="22"/>
              </w:rPr>
            </w:pPr>
            <w:r w:rsidRPr="00D511EA">
              <w:rPr>
                <w:rFonts w:cstheme="minorHAnsi"/>
                <w:sz w:val="22"/>
                <w:szCs w:val="22"/>
              </w:rPr>
              <w:t>Исх. № 950-ТМХ от 20.02.2026</w:t>
            </w:r>
          </w:p>
          <w:p w14:paraId="25147321" w14:textId="77777777" w:rsidR="00B940CE" w:rsidRPr="00D511EA" w:rsidRDefault="00B940CE" w:rsidP="00356EEE">
            <w:pPr>
              <w:rPr>
                <w:sz w:val="22"/>
                <w:szCs w:val="22"/>
              </w:rPr>
            </w:pPr>
            <w:r w:rsidRPr="00D511EA">
              <w:rPr>
                <w:rFonts w:eastAsia="ArialMT"/>
                <w:sz w:val="22"/>
                <w:szCs w:val="22"/>
              </w:rPr>
              <w:t xml:space="preserve">ООО «ТМХ Технологии», </w:t>
            </w:r>
            <w:r w:rsidRPr="00D511EA">
              <w:rPr>
                <w:sz w:val="22"/>
                <w:szCs w:val="22"/>
              </w:rPr>
              <w:t>АО «МВМ», письмо от 03.02.2026 № 1053-МВМ</w:t>
            </w:r>
          </w:p>
        </w:tc>
        <w:tc>
          <w:tcPr>
            <w:tcW w:w="7372" w:type="dxa"/>
            <w:gridSpan w:val="47"/>
            <w:tcBorders>
              <w:top w:val="single" w:sz="4" w:space="0" w:color="auto"/>
              <w:left w:val="single" w:sz="4" w:space="0" w:color="000000"/>
              <w:bottom w:val="single" w:sz="4" w:space="0" w:color="000000"/>
              <w:right w:val="single" w:sz="4" w:space="0" w:color="000000"/>
            </w:tcBorders>
          </w:tcPr>
          <w:p w14:paraId="1C91892A" w14:textId="77777777" w:rsidR="00B940CE" w:rsidRPr="00D511EA" w:rsidRDefault="00B940CE" w:rsidP="00356EEE">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 xml:space="preserve">3.100 </w:t>
            </w:r>
            <w:r w:rsidRPr="00D511EA">
              <w:rPr>
                <w:rFonts w:ascii="Times New Roman" w:hAnsi="Times New Roman"/>
                <w:b/>
                <w:sz w:val="22"/>
                <w:szCs w:val="22"/>
              </w:rPr>
              <w:t xml:space="preserve">прессование с декорированмем: </w:t>
            </w:r>
            <w:r w:rsidRPr="00D511EA">
              <w:rPr>
                <w:rFonts w:ascii="Times New Roman" w:hAnsi="Times New Roman"/>
                <w:sz w:val="22"/>
                <w:szCs w:val="22"/>
              </w:rPr>
              <w:t>Перепос на поверхность детали переводных изображений</w:t>
            </w:r>
          </w:p>
          <w:p w14:paraId="1647D160" w14:textId="77777777" w:rsidR="00B940CE" w:rsidRPr="00D511EA" w:rsidRDefault="00B940CE" w:rsidP="00356EEE">
            <w:pPr>
              <w:rPr>
                <w:sz w:val="22"/>
                <w:szCs w:val="22"/>
              </w:rPr>
            </w:pPr>
            <w:r w:rsidRPr="00D511EA">
              <w:rPr>
                <w:sz w:val="22"/>
                <w:szCs w:val="22"/>
              </w:rPr>
              <w:t xml:space="preserve">3.148 </w:t>
            </w:r>
            <w:r w:rsidRPr="00D511EA">
              <w:rPr>
                <w:b/>
                <w:sz w:val="22"/>
                <w:szCs w:val="22"/>
              </w:rPr>
              <w:t>напыление электростатическое:</w:t>
            </w:r>
            <w:r w:rsidRPr="00D511EA">
              <w:rPr>
                <w:sz w:val="22"/>
                <w:szCs w:val="22"/>
              </w:rPr>
              <w:t xml:space="preserve"> Напыление порошковых метриалов, находящихся в аэродисперсном состоянии …</w:t>
            </w:r>
          </w:p>
          <w:p w14:paraId="5C37FD6E" w14:textId="77777777" w:rsidR="00B940CE" w:rsidRPr="00D511EA" w:rsidRDefault="00B940CE" w:rsidP="00356EEE">
            <w:pPr>
              <w:rPr>
                <w:sz w:val="22"/>
                <w:szCs w:val="22"/>
              </w:rPr>
            </w:pPr>
            <w:r w:rsidRPr="00D511EA">
              <w:rPr>
                <w:sz w:val="22"/>
                <w:szCs w:val="22"/>
              </w:rPr>
              <w:t>Изменить на</w:t>
            </w:r>
          </w:p>
          <w:p w14:paraId="6B024F95" w14:textId="77777777" w:rsidR="00B940CE" w:rsidRPr="00D511EA" w:rsidRDefault="00B940CE" w:rsidP="00356EEE">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 xml:space="preserve">3.100 </w:t>
            </w:r>
            <w:r w:rsidRPr="00D511EA">
              <w:rPr>
                <w:rFonts w:ascii="Times New Roman" w:hAnsi="Times New Roman"/>
                <w:b/>
                <w:sz w:val="22"/>
                <w:szCs w:val="22"/>
              </w:rPr>
              <w:t xml:space="preserve">прессование с </w:t>
            </w:r>
            <w:r w:rsidRPr="00D511EA">
              <w:rPr>
                <w:rFonts w:ascii="Times New Roman" w:hAnsi="Times New Roman"/>
                <w:b/>
                <w:i/>
                <w:sz w:val="22"/>
                <w:szCs w:val="22"/>
                <w:u w:val="single"/>
              </w:rPr>
              <w:t>декорированием</w:t>
            </w:r>
            <w:r w:rsidRPr="00D511EA">
              <w:rPr>
                <w:rFonts w:ascii="Times New Roman" w:hAnsi="Times New Roman"/>
                <w:b/>
                <w:sz w:val="22"/>
                <w:szCs w:val="22"/>
              </w:rPr>
              <w:t xml:space="preserve">: </w:t>
            </w:r>
            <w:r w:rsidRPr="00D511EA">
              <w:rPr>
                <w:rFonts w:ascii="Times New Roman" w:hAnsi="Times New Roman"/>
                <w:sz w:val="22"/>
                <w:szCs w:val="22"/>
              </w:rPr>
              <w:t>Перенос на поверхность детали переводных изображений</w:t>
            </w:r>
          </w:p>
          <w:p w14:paraId="52B3F32D" w14:textId="77777777" w:rsidR="00B940CE" w:rsidRPr="00D511EA" w:rsidRDefault="00B940CE" w:rsidP="00356EEE">
            <w:pPr>
              <w:rPr>
                <w:sz w:val="22"/>
                <w:szCs w:val="22"/>
              </w:rPr>
            </w:pPr>
            <w:r w:rsidRPr="00D511EA">
              <w:rPr>
                <w:sz w:val="22"/>
                <w:szCs w:val="22"/>
              </w:rPr>
              <w:t xml:space="preserve">3.148 </w:t>
            </w:r>
            <w:r w:rsidRPr="00D511EA">
              <w:rPr>
                <w:b/>
                <w:sz w:val="22"/>
                <w:szCs w:val="22"/>
              </w:rPr>
              <w:t>напыление электростатическое:</w:t>
            </w:r>
            <w:r w:rsidRPr="00D511EA">
              <w:rPr>
                <w:sz w:val="22"/>
                <w:szCs w:val="22"/>
              </w:rPr>
              <w:t xml:space="preserve"> Напыление порошковых </w:t>
            </w:r>
            <w:r w:rsidRPr="00D511EA">
              <w:rPr>
                <w:i/>
                <w:sz w:val="22"/>
                <w:szCs w:val="22"/>
                <w:u w:val="single"/>
              </w:rPr>
              <w:t>материалов</w:t>
            </w:r>
            <w:r w:rsidRPr="00D511EA">
              <w:rPr>
                <w:sz w:val="22"/>
                <w:szCs w:val="22"/>
              </w:rPr>
              <w:t>, находящихся в аэродисперсном состоянии …</w:t>
            </w:r>
          </w:p>
        </w:tc>
        <w:tc>
          <w:tcPr>
            <w:tcW w:w="3063" w:type="dxa"/>
            <w:tcBorders>
              <w:top w:val="single" w:sz="4" w:space="0" w:color="auto"/>
              <w:left w:val="single" w:sz="4" w:space="0" w:color="000000"/>
              <w:bottom w:val="single" w:sz="4" w:space="0" w:color="000000"/>
              <w:right w:val="single" w:sz="4" w:space="0" w:color="000000"/>
            </w:tcBorders>
          </w:tcPr>
          <w:p w14:paraId="5C84DC7D" w14:textId="77777777" w:rsidR="00B940CE" w:rsidRPr="00D511EA" w:rsidRDefault="00B028AF" w:rsidP="00356EEE">
            <w:pPr>
              <w:rPr>
                <w:sz w:val="22"/>
                <w:szCs w:val="22"/>
              </w:rPr>
            </w:pPr>
            <w:r w:rsidRPr="00D511EA">
              <w:rPr>
                <w:sz w:val="22"/>
                <w:szCs w:val="22"/>
              </w:rPr>
              <w:t>Принято</w:t>
            </w:r>
          </w:p>
        </w:tc>
      </w:tr>
      <w:tr w:rsidR="00B940CE" w:rsidRPr="00D511EA" w14:paraId="5ABFCE2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5D75580"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30F7D050" w14:textId="77777777" w:rsidR="00B940CE" w:rsidRPr="00D511EA" w:rsidRDefault="00B940CE" w:rsidP="00356EEE">
            <w:pPr>
              <w:rPr>
                <w:color w:val="000000"/>
                <w:sz w:val="22"/>
                <w:szCs w:val="22"/>
              </w:rPr>
            </w:pPr>
            <w:r w:rsidRPr="00D511EA">
              <w:rPr>
                <w:color w:val="000000"/>
                <w:sz w:val="22"/>
                <w:szCs w:val="22"/>
              </w:rPr>
              <w:t xml:space="preserve">Раздел 3, </w:t>
            </w:r>
          </w:p>
          <w:p w14:paraId="2DFF6B79" w14:textId="77777777" w:rsidR="00B940CE" w:rsidRPr="00D511EA" w:rsidRDefault="00B940CE" w:rsidP="00356EEE">
            <w:pPr>
              <w:jc w:val="both"/>
              <w:rPr>
                <w:sz w:val="22"/>
                <w:szCs w:val="22"/>
              </w:rPr>
            </w:pPr>
            <w:r w:rsidRPr="00D511EA">
              <w:rPr>
                <w:sz w:val="22"/>
                <w:szCs w:val="22"/>
              </w:rPr>
              <w:t>пункты 3.100, 3.152, 3.182</w:t>
            </w:r>
          </w:p>
        </w:tc>
        <w:tc>
          <w:tcPr>
            <w:tcW w:w="2552" w:type="dxa"/>
            <w:tcBorders>
              <w:top w:val="single" w:sz="4" w:space="0" w:color="auto"/>
              <w:left w:val="single" w:sz="4" w:space="0" w:color="000000"/>
              <w:bottom w:val="single" w:sz="4" w:space="0" w:color="000000"/>
              <w:right w:val="single" w:sz="4" w:space="0" w:color="000000"/>
            </w:tcBorders>
          </w:tcPr>
          <w:p w14:paraId="3ACAD5B4" w14:textId="77777777" w:rsidR="00B940CE" w:rsidRPr="00D511EA" w:rsidRDefault="00B940CE" w:rsidP="00356EEE">
            <w:pPr>
              <w:rPr>
                <w:sz w:val="22"/>
                <w:szCs w:val="22"/>
              </w:rPr>
            </w:pPr>
            <w:r w:rsidRPr="00D511EA">
              <w:rPr>
                <w:sz w:val="22"/>
                <w:szCs w:val="22"/>
              </w:rPr>
              <w:t>ПАО «РКК «ЭНЕРГИЯ»</w:t>
            </w:r>
          </w:p>
          <w:p w14:paraId="12751E94" w14:textId="77777777" w:rsidR="00B940CE" w:rsidRPr="00D511EA" w:rsidRDefault="00B940CE" w:rsidP="00356EEE">
            <w:pPr>
              <w:rPr>
                <w:sz w:val="22"/>
                <w:szCs w:val="22"/>
              </w:rPr>
            </w:pPr>
            <w:r w:rsidRPr="00D511EA">
              <w:rPr>
                <w:sz w:val="22"/>
                <w:szCs w:val="22"/>
              </w:rPr>
              <w:t>Исх. № 251-7/84 от 17.02.2026</w:t>
            </w:r>
          </w:p>
        </w:tc>
        <w:tc>
          <w:tcPr>
            <w:tcW w:w="7372" w:type="dxa"/>
            <w:gridSpan w:val="47"/>
            <w:tcBorders>
              <w:top w:val="single" w:sz="4" w:space="0" w:color="auto"/>
              <w:left w:val="single" w:sz="4" w:space="0" w:color="000000"/>
              <w:bottom w:val="single" w:sz="4" w:space="0" w:color="000000"/>
              <w:right w:val="single" w:sz="4" w:space="0" w:color="000000"/>
            </w:tcBorders>
          </w:tcPr>
          <w:p w14:paraId="3222D27B" w14:textId="77777777" w:rsidR="00B940CE" w:rsidRPr="00D511EA" w:rsidRDefault="00B940CE" w:rsidP="00356EEE">
            <w:pPr>
              <w:rPr>
                <w:sz w:val="22"/>
                <w:szCs w:val="22"/>
              </w:rPr>
            </w:pPr>
            <w:r w:rsidRPr="00D511EA">
              <w:rPr>
                <w:sz w:val="22"/>
                <w:szCs w:val="22"/>
              </w:rPr>
              <w:t>Устранить редакционные неточности</w:t>
            </w:r>
          </w:p>
        </w:tc>
        <w:tc>
          <w:tcPr>
            <w:tcW w:w="3063" w:type="dxa"/>
            <w:tcBorders>
              <w:top w:val="single" w:sz="4" w:space="0" w:color="auto"/>
              <w:left w:val="single" w:sz="4" w:space="0" w:color="000000"/>
              <w:bottom w:val="single" w:sz="4" w:space="0" w:color="000000"/>
              <w:right w:val="single" w:sz="4" w:space="0" w:color="000000"/>
            </w:tcBorders>
          </w:tcPr>
          <w:p w14:paraId="7CF193CB" w14:textId="77777777" w:rsidR="00B940CE" w:rsidRPr="00D511EA" w:rsidRDefault="00B028AF" w:rsidP="00356EEE">
            <w:pPr>
              <w:rPr>
                <w:sz w:val="22"/>
                <w:szCs w:val="22"/>
              </w:rPr>
            </w:pPr>
            <w:r w:rsidRPr="00D511EA">
              <w:rPr>
                <w:sz w:val="22"/>
                <w:szCs w:val="22"/>
              </w:rPr>
              <w:t>Принято</w:t>
            </w:r>
          </w:p>
        </w:tc>
      </w:tr>
      <w:tr w:rsidR="00B940CE" w:rsidRPr="00D511EA" w14:paraId="3114C014"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B548E4E"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5E3FB89" w14:textId="77777777" w:rsidR="00B940CE" w:rsidRPr="00D511EA" w:rsidRDefault="00B940CE" w:rsidP="00356EEE">
            <w:pPr>
              <w:rPr>
                <w:color w:val="000000"/>
                <w:sz w:val="22"/>
                <w:szCs w:val="22"/>
              </w:rPr>
            </w:pPr>
            <w:r w:rsidRPr="00D511EA">
              <w:rPr>
                <w:color w:val="000000"/>
                <w:sz w:val="22"/>
                <w:szCs w:val="22"/>
              </w:rPr>
              <w:t>Раздел 3,</w:t>
            </w:r>
          </w:p>
          <w:p w14:paraId="56358F42" w14:textId="77777777" w:rsidR="00B940CE" w:rsidRPr="00D511EA" w:rsidRDefault="00B940CE" w:rsidP="00356EEE">
            <w:pPr>
              <w:jc w:val="both"/>
              <w:rPr>
                <w:sz w:val="22"/>
                <w:szCs w:val="22"/>
              </w:rPr>
            </w:pPr>
            <w:r w:rsidRPr="00D511EA">
              <w:rPr>
                <w:sz w:val="22"/>
                <w:szCs w:val="22"/>
              </w:rPr>
              <w:t>п. 3.102</w:t>
            </w:r>
          </w:p>
        </w:tc>
        <w:tc>
          <w:tcPr>
            <w:tcW w:w="2552" w:type="dxa"/>
            <w:tcBorders>
              <w:top w:val="single" w:sz="4" w:space="0" w:color="auto"/>
              <w:left w:val="single" w:sz="4" w:space="0" w:color="000000"/>
              <w:bottom w:val="single" w:sz="4" w:space="0" w:color="000000"/>
              <w:right w:val="single" w:sz="4" w:space="0" w:color="000000"/>
            </w:tcBorders>
          </w:tcPr>
          <w:p w14:paraId="5FC5C4AC" w14:textId="77777777" w:rsidR="00B940CE" w:rsidRPr="00D511EA" w:rsidRDefault="00B940CE" w:rsidP="00356EEE">
            <w:pPr>
              <w:rPr>
                <w:bCs/>
                <w:sz w:val="22"/>
                <w:szCs w:val="22"/>
              </w:rPr>
            </w:pPr>
            <w:r w:rsidRPr="00D511EA">
              <w:rPr>
                <w:bCs/>
                <w:sz w:val="22"/>
                <w:szCs w:val="22"/>
              </w:rPr>
              <w:t>АО «Концерн ВКО «Алмаз-Антей»</w:t>
            </w:r>
          </w:p>
          <w:p w14:paraId="4116D154"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23694B00" w14:textId="77777777" w:rsidR="00B940CE" w:rsidRPr="00D511EA" w:rsidRDefault="00B940CE" w:rsidP="00356EEE">
            <w:pPr>
              <w:rPr>
                <w:sz w:val="22"/>
                <w:szCs w:val="22"/>
              </w:rPr>
            </w:pPr>
            <w:r w:rsidRPr="00D511EA">
              <w:rPr>
                <w:sz w:val="22"/>
                <w:szCs w:val="22"/>
              </w:rPr>
              <w:t>Замечание:</w:t>
            </w:r>
          </w:p>
          <w:p w14:paraId="196EFD6B" w14:textId="77777777" w:rsidR="00B940CE" w:rsidRPr="00D511EA" w:rsidRDefault="00B940CE" w:rsidP="00356EEE">
            <w:pPr>
              <w:rPr>
                <w:sz w:val="22"/>
                <w:szCs w:val="22"/>
              </w:rPr>
            </w:pPr>
            <w:r w:rsidRPr="00D511EA">
              <w:rPr>
                <w:sz w:val="22"/>
                <w:szCs w:val="22"/>
                <w:lang w:bidi="ru-RU"/>
              </w:rPr>
              <w:t xml:space="preserve">3.102 </w:t>
            </w:r>
            <w:r w:rsidRPr="00D511EA">
              <w:rPr>
                <w:b/>
                <w:sz w:val="22"/>
                <w:szCs w:val="22"/>
                <w:lang w:bidi="ru-RU"/>
              </w:rPr>
              <w:t xml:space="preserve">формование герметичной эластичной оболочкой: </w:t>
            </w:r>
            <w:r w:rsidRPr="00D511EA">
              <w:rPr>
                <w:sz w:val="22"/>
                <w:szCs w:val="22"/>
                <w:lang w:bidi="ru-RU"/>
              </w:rPr>
              <w:t xml:space="preserve">Формообразование изделий </w:t>
            </w:r>
            <w:r w:rsidRPr="00D511EA">
              <w:rPr>
                <w:i/>
                <w:sz w:val="22"/>
                <w:szCs w:val="22"/>
                <w:lang w:bidi="ru-RU"/>
              </w:rPr>
              <w:t>при разрежении</w:t>
            </w:r>
            <w:r w:rsidRPr="00D511EA">
              <w:rPr>
                <w:sz w:val="22"/>
                <w:szCs w:val="22"/>
                <w:lang w:bidi="ru-RU"/>
              </w:rPr>
              <w:t xml:space="preserve"> или избыточном давлении, создаваемом в специальной оболочке, уложенной и герметично закрепленной </w:t>
            </w:r>
            <w:r w:rsidRPr="00D511EA">
              <w:rPr>
                <w:i/>
                <w:sz w:val="22"/>
                <w:szCs w:val="22"/>
                <w:lang w:bidi="ru-RU"/>
              </w:rPr>
              <w:t>на пакете заготовок, с последующей пропиткой или предварительно пропитанных.</w:t>
            </w:r>
          </w:p>
          <w:p w14:paraId="51FCB11C" w14:textId="77777777" w:rsidR="00B940CE" w:rsidRPr="00D511EA" w:rsidRDefault="00B940CE" w:rsidP="00356EEE">
            <w:pPr>
              <w:rPr>
                <w:sz w:val="22"/>
                <w:szCs w:val="22"/>
              </w:rPr>
            </w:pPr>
            <w:r w:rsidRPr="00D511EA">
              <w:rPr>
                <w:sz w:val="22"/>
                <w:szCs w:val="22"/>
              </w:rPr>
              <w:t>Предложение:</w:t>
            </w:r>
          </w:p>
          <w:p w14:paraId="662364B3" w14:textId="77777777" w:rsidR="00B940CE" w:rsidRPr="00D511EA" w:rsidRDefault="00B940CE" w:rsidP="00356EEE">
            <w:pPr>
              <w:rPr>
                <w:sz w:val="22"/>
                <w:szCs w:val="22"/>
              </w:rPr>
            </w:pPr>
            <w:r w:rsidRPr="00D511EA">
              <w:rPr>
                <w:sz w:val="22"/>
                <w:szCs w:val="22"/>
                <w:lang w:bidi="ru-RU"/>
              </w:rPr>
              <w:t xml:space="preserve">3.102 </w:t>
            </w:r>
            <w:r w:rsidRPr="00D511EA">
              <w:rPr>
                <w:b/>
                <w:sz w:val="22"/>
                <w:szCs w:val="22"/>
                <w:lang w:bidi="ru-RU"/>
              </w:rPr>
              <w:t xml:space="preserve">формование герметичной эластичной оболочкой:  </w:t>
            </w:r>
            <w:r w:rsidRPr="00D511EA">
              <w:rPr>
                <w:sz w:val="22"/>
                <w:szCs w:val="22"/>
                <w:lang w:bidi="ru-RU"/>
              </w:rPr>
              <w:t xml:space="preserve">Формообразование изделий </w:t>
            </w:r>
            <w:r w:rsidRPr="00D511EA">
              <w:rPr>
                <w:i/>
                <w:sz w:val="22"/>
                <w:szCs w:val="22"/>
                <w:lang w:bidi="ru-RU"/>
              </w:rPr>
              <w:t>при низком</w:t>
            </w:r>
            <w:r w:rsidRPr="00D511EA">
              <w:rPr>
                <w:sz w:val="22"/>
                <w:szCs w:val="22"/>
                <w:lang w:bidi="ru-RU"/>
              </w:rPr>
              <w:t xml:space="preserve"> или избыточном давлении, создаваемом в специальной оболочке, уложенной и герметично закрепленной </w:t>
            </w:r>
            <w:r w:rsidRPr="00D511EA">
              <w:rPr>
                <w:i/>
                <w:sz w:val="22"/>
                <w:szCs w:val="22"/>
                <w:lang w:bidi="ru-RU"/>
              </w:rPr>
              <w:t>на пакете заготовок (см. набор пакета).</w:t>
            </w:r>
          </w:p>
          <w:p w14:paraId="76DB0595" w14:textId="77777777" w:rsidR="00B940CE" w:rsidRPr="00D511EA" w:rsidRDefault="00B940CE" w:rsidP="00356EEE">
            <w:pPr>
              <w:rPr>
                <w:sz w:val="22"/>
                <w:szCs w:val="22"/>
              </w:rPr>
            </w:pPr>
            <w:r w:rsidRPr="00D511EA">
              <w:rPr>
                <w:sz w:val="22"/>
                <w:szCs w:val="22"/>
              </w:rPr>
              <w:t>Обоснование:</w:t>
            </w:r>
          </w:p>
          <w:p w14:paraId="4B722E2C" w14:textId="77777777" w:rsidR="00B940CE" w:rsidRPr="00D511EA" w:rsidRDefault="00B940CE" w:rsidP="00356EEE">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lastRenderedPageBreak/>
              <w:t>Уточнение.</w:t>
            </w:r>
          </w:p>
          <w:p w14:paraId="7662305D" w14:textId="77777777" w:rsidR="00B940CE" w:rsidRPr="00D511EA" w:rsidRDefault="00B940CE" w:rsidP="00356EEE">
            <w:pPr>
              <w:rPr>
                <w:sz w:val="22"/>
                <w:szCs w:val="22"/>
              </w:rPr>
            </w:pPr>
            <w:r w:rsidRPr="00D511EA">
              <w:rPr>
                <w:sz w:val="22"/>
                <w:szCs w:val="22"/>
                <w:lang w:bidi="ru-RU"/>
              </w:rPr>
              <w:t>Определение «набор пакета» в данном ГОСТе имеется.</w:t>
            </w:r>
          </w:p>
        </w:tc>
        <w:tc>
          <w:tcPr>
            <w:tcW w:w="3063" w:type="dxa"/>
            <w:tcBorders>
              <w:top w:val="single" w:sz="4" w:space="0" w:color="auto"/>
              <w:left w:val="single" w:sz="4" w:space="0" w:color="000000"/>
              <w:bottom w:val="single" w:sz="4" w:space="0" w:color="000000"/>
              <w:right w:val="single" w:sz="4" w:space="0" w:color="000000"/>
            </w:tcBorders>
          </w:tcPr>
          <w:p w14:paraId="2FE64C95" w14:textId="77777777" w:rsidR="00B940CE" w:rsidRPr="00D511EA" w:rsidRDefault="00B028AF" w:rsidP="00B028AF">
            <w:pPr>
              <w:rPr>
                <w:color w:val="FF0000"/>
                <w:sz w:val="22"/>
                <w:szCs w:val="22"/>
              </w:rPr>
            </w:pPr>
            <w:r w:rsidRPr="00D511EA">
              <w:rPr>
                <w:sz w:val="22"/>
                <w:szCs w:val="22"/>
              </w:rPr>
              <w:lastRenderedPageBreak/>
              <w:t>Принято</w:t>
            </w:r>
          </w:p>
        </w:tc>
      </w:tr>
      <w:tr w:rsidR="00B940CE" w:rsidRPr="00D511EA" w14:paraId="67BC1A2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41991D7"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3FC9F06" w14:textId="77777777" w:rsidR="00B940CE" w:rsidRPr="00D511EA" w:rsidRDefault="00B940CE" w:rsidP="00356EEE">
            <w:pPr>
              <w:rPr>
                <w:color w:val="000000"/>
                <w:sz w:val="22"/>
                <w:szCs w:val="22"/>
              </w:rPr>
            </w:pPr>
            <w:r w:rsidRPr="00D511EA">
              <w:rPr>
                <w:color w:val="000000"/>
                <w:sz w:val="22"/>
                <w:szCs w:val="22"/>
              </w:rPr>
              <w:t>Раздел 3,</w:t>
            </w:r>
          </w:p>
          <w:p w14:paraId="6D6D92AD" w14:textId="77777777" w:rsidR="00B940CE" w:rsidRPr="00D511EA" w:rsidRDefault="00B940CE" w:rsidP="00356EEE">
            <w:pPr>
              <w:jc w:val="both"/>
              <w:rPr>
                <w:sz w:val="22"/>
                <w:szCs w:val="22"/>
              </w:rPr>
            </w:pPr>
            <w:r w:rsidRPr="00D511EA">
              <w:rPr>
                <w:sz w:val="22"/>
                <w:szCs w:val="22"/>
              </w:rPr>
              <w:t>п. 3.104</w:t>
            </w:r>
          </w:p>
        </w:tc>
        <w:tc>
          <w:tcPr>
            <w:tcW w:w="2552" w:type="dxa"/>
            <w:tcBorders>
              <w:top w:val="single" w:sz="4" w:space="0" w:color="auto"/>
              <w:left w:val="single" w:sz="4" w:space="0" w:color="000000"/>
              <w:bottom w:val="single" w:sz="4" w:space="0" w:color="000000"/>
              <w:right w:val="single" w:sz="4" w:space="0" w:color="000000"/>
            </w:tcBorders>
          </w:tcPr>
          <w:p w14:paraId="1FA0ED76" w14:textId="77777777" w:rsidR="00B940CE" w:rsidRPr="00D511EA" w:rsidRDefault="00B940CE" w:rsidP="00356EEE">
            <w:pPr>
              <w:rPr>
                <w:bCs/>
                <w:sz w:val="22"/>
                <w:szCs w:val="22"/>
              </w:rPr>
            </w:pPr>
            <w:r w:rsidRPr="00D511EA">
              <w:rPr>
                <w:bCs/>
                <w:sz w:val="22"/>
                <w:szCs w:val="22"/>
              </w:rPr>
              <w:t>АО «Концерн ВКО «Алмаз-Антей»</w:t>
            </w:r>
          </w:p>
          <w:p w14:paraId="7BC29005"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721C0CF2" w14:textId="77777777" w:rsidR="00B940CE" w:rsidRPr="00D511EA" w:rsidRDefault="00B940CE" w:rsidP="00356EEE">
            <w:pPr>
              <w:rPr>
                <w:sz w:val="22"/>
                <w:szCs w:val="22"/>
              </w:rPr>
            </w:pPr>
            <w:r w:rsidRPr="00D511EA">
              <w:rPr>
                <w:sz w:val="22"/>
                <w:szCs w:val="22"/>
              </w:rPr>
              <w:t>Замечание:</w:t>
            </w:r>
          </w:p>
          <w:p w14:paraId="392986F1" w14:textId="77777777" w:rsidR="00B940CE" w:rsidRPr="00D511EA" w:rsidRDefault="00B940CE" w:rsidP="00356EEE">
            <w:pPr>
              <w:rPr>
                <w:sz w:val="22"/>
                <w:szCs w:val="22"/>
              </w:rPr>
            </w:pPr>
            <w:r w:rsidRPr="00D511EA">
              <w:rPr>
                <w:sz w:val="22"/>
                <w:szCs w:val="22"/>
                <w:lang w:bidi="ru-RU"/>
              </w:rPr>
              <w:t xml:space="preserve">3.104 </w:t>
            </w:r>
            <w:r w:rsidRPr="00D511EA">
              <w:rPr>
                <w:b/>
                <w:sz w:val="22"/>
                <w:szCs w:val="22"/>
                <w:lang w:bidi="ru-RU"/>
              </w:rPr>
              <w:t>формование на оправке:</w:t>
            </w:r>
            <w:r w:rsidRPr="00D511EA">
              <w:rPr>
                <w:sz w:val="22"/>
                <w:szCs w:val="22"/>
                <w:lang w:bidi="ru-RU"/>
              </w:rPr>
              <w:t xml:space="preserve"> Формообразование изделий прижатием к болванке разогретой заготовки окантовочной рамкой.</w:t>
            </w:r>
          </w:p>
          <w:p w14:paraId="092A9C1A" w14:textId="77777777" w:rsidR="00B940CE" w:rsidRPr="00D511EA" w:rsidRDefault="00B940CE" w:rsidP="00356EEE">
            <w:pPr>
              <w:rPr>
                <w:sz w:val="22"/>
                <w:szCs w:val="22"/>
              </w:rPr>
            </w:pPr>
            <w:r w:rsidRPr="00D511EA">
              <w:rPr>
                <w:sz w:val="22"/>
                <w:szCs w:val="22"/>
              </w:rPr>
              <w:t>Предложение:</w:t>
            </w:r>
          </w:p>
          <w:p w14:paraId="42B34F09" w14:textId="77777777" w:rsidR="00B940CE" w:rsidRPr="00D511EA" w:rsidRDefault="00B940CE" w:rsidP="00356EEE">
            <w:pPr>
              <w:rPr>
                <w:sz w:val="22"/>
                <w:szCs w:val="22"/>
              </w:rPr>
            </w:pPr>
            <w:r w:rsidRPr="00D511EA">
              <w:rPr>
                <w:rFonts w:eastAsia="Courier New"/>
                <w:color w:val="000000"/>
                <w:sz w:val="22"/>
                <w:szCs w:val="22"/>
                <w:lang w:bidi="ru-RU"/>
              </w:rPr>
              <w:t xml:space="preserve">3.104 </w:t>
            </w:r>
            <w:r w:rsidRPr="00D511EA">
              <w:rPr>
                <w:rFonts w:eastAsia="Courier New"/>
                <w:b/>
                <w:color w:val="000000"/>
                <w:sz w:val="22"/>
                <w:szCs w:val="22"/>
                <w:lang w:bidi="ru-RU"/>
              </w:rPr>
              <w:t>формование на оправке:</w:t>
            </w:r>
            <w:r w:rsidRPr="00D511EA">
              <w:rPr>
                <w:rFonts w:eastAsia="Courier New"/>
                <w:color w:val="000000"/>
                <w:sz w:val="22"/>
                <w:szCs w:val="22"/>
                <w:lang w:bidi="ru-RU"/>
              </w:rPr>
              <w:t xml:space="preserve"> Формообразование изделий с помощью прижатия разогретой заготовки к оправке окантовочной рамкой.</w:t>
            </w:r>
          </w:p>
          <w:p w14:paraId="73EBF1F2" w14:textId="77777777" w:rsidR="00B940CE" w:rsidRPr="00D511EA" w:rsidRDefault="00B940CE" w:rsidP="00356EEE">
            <w:pPr>
              <w:rPr>
                <w:sz w:val="22"/>
                <w:szCs w:val="22"/>
              </w:rPr>
            </w:pPr>
            <w:r w:rsidRPr="00D511EA">
              <w:rPr>
                <w:sz w:val="22"/>
                <w:szCs w:val="22"/>
              </w:rPr>
              <w:t>Обоснование:</w:t>
            </w:r>
          </w:p>
          <w:p w14:paraId="3DADBD69" w14:textId="77777777" w:rsidR="00B940CE" w:rsidRPr="00D511EA" w:rsidRDefault="00B940CE" w:rsidP="00356EEE">
            <w:pPr>
              <w:pStyle w:val="af7"/>
              <w:spacing w:line="240" w:lineRule="auto"/>
              <w:ind w:firstLine="0"/>
              <w:jc w:val="both"/>
              <w:rPr>
                <w:sz w:val="22"/>
                <w:szCs w:val="22"/>
              </w:rPr>
            </w:pPr>
            <w:r w:rsidRPr="00D511EA">
              <w:rPr>
                <w:rFonts w:ascii="Times New Roman" w:hAnsi="Times New Roman" w:cs="Times New Roman"/>
                <w:sz w:val="22"/>
                <w:szCs w:val="22"/>
              </w:rPr>
              <w:t>Уточнение</w:t>
            </w:r>
          </w:p>
        </w:tc>
        <w:tc>
          <w:tcPr>
            <w:tcW w:w="3063" w:type="dxa"/>
            <w:tcBorders>
              <w:top w:val="single" w:sz="4" w:space="0" w:color="auto"/>
              <w:left w:val="single" w:sz="4" w:space="0" w:color="000000"/>
              <w:bottom w:val="single" w:sz="4" w:space="0" w:color="000000"/>
              <w:right w:val="single" w:sz="4" w:space="0" w:color="000000"/>
            </w:tcBorders>
          </w:tcPr>
          <w:p w14:paraId="4D483F95" w14:textId="77777777" w:rsidR="00B940CE" w:rsidRPr="00D511EA" w:rsidRDefault="00B028AF" w:rsidP="00356EEE">
            <w:pPr>
              <w:rPr>
                <w:color w:val="FF0000"/>
                <w:sz w:val="22"/>
                <w:szCs w:val="22"/>
              </w:rPr>
            </w:pPr>
            <w:r w:rsidRPr="00D511EA">
              <w:rPr>
                <w:sz w:val="22"/>
                <w:szCs w:val="22"/>
              </w:rPr>
              <w:t>Принято</w:t>
            </w:r>
          </w:p>
        </w:tc>
      </w:tr>
      <w:tr w:rsidR="00B940CE" w:rsidRPr="00D511EA" w14:paraId="5CED4A20"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6455BDC"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1DE1D826" w14:textId="77777777" w:rsidR="00B940CE" w:rsidRPr="00D511EA" w:rsidRDefault="00B940CE" w:rsidP="00356EEE">
            <w:pPr>
              <w:rPr>
                <w:color w:val="000000"/>
                <w:sz w:val="22"/>
                <w:szCs w:val="22"/>
              </w:rPr>
            </w:pPr>
            <w:r w:rsidRPr="00D511EA">
              <w:rPr>
                <w:color w:val="000000"/>
                <w:sz w:val="22"/>
                <w:szCs w:val="22"/>
              </w:rPr>
              <w:t xml:space="preserve">Раздел 3, </w:t>
            </w:r>
          </w:p>
          <w:p w14:paraId="7C2DD961" w14:textId="77777777" w:rsidR="00B940CE" w:rsidRPr="00D511EA" w:rsidRDefault="00B940CE" w:rsidP="00356EEE">
            <w:pPr>
              <w:jc w:val="both"/>
              <w:rPr>
                <w:sz w:val="22"/>
                <w:szCs w:val="22"/>
              </w:rPr>
            </w:pPr>
            <w:r w:rsidRPr="00D511EA">
              <w:rPr>
                <w:sz w:val="22"/>
                <w:szCs w:val="22"/>
              </w:rPr>
              <w:t>п. 3.105, 2-я строка</w:t>
            </w:r>
          </w:p>
        </w:tc>
        <w:tc>
          <w:tcPr>
            <w:tcW w:w="2552" w:type="dxa"/>
            <w:tcBorders>
              <w:top w:val="single" w:sz="4" w:space="0" w:color="auto"/>
              <w:left w:val="single" w:sz="4" w:space="0" w:color="000000"/>
              <w:bottom w:val="single" w:sz="4" w:space="0" w:color="000000"/>
              <w:right w:val="single" w:sz="4" w:space="0" w:color="000000"/>
            </w:tcBorders>
          </w:tcPr>
          <w:p w14:paraId="05F96B8F" w14:textId="77777777" w:rsidR="00B940CE" w:rsidRPr="00D511EA" w:rsidRDefault="00B940CE" w:rsidP="00356EEE">
            <w:pPr>
              <w:rPr>
                <w:sz w:val="22"/>
                <w:szCs w:val="22"/>
              </w:rPr>
            </w:pPr>
            <w:r w:rsidRPr="00D511EA">
              <w:rPr>
                <w:sz w:val="22"/>
                <w:szCs w:val="22"/>
              </w:rPr>
              <w:t>АО «НПП «Респиратор»</w:t>
            </w:r>
          </w:p>
          <w:p w14:paraId="4C9FF03D" w14:textId="77777777" w:rsidR="00B940CE" w:rsidRPr="00D511EA" w:rsidRDefault="00B940CE"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2ED04335" w14:textId="77777777" w:rsidR="00B940CE" w:rsidRPr="00D511EA" w:rsidRDefault="00B940CE" w:rsidP="00356EEE">
            <w:pPr>
              <w:rPr>
                <w:sz w:val="22"/>
                <w:szCs w:val="22"/>
              </w:rPr>
            </w:pPr>
            <w:r w:rsidRPr="00D511EA">
              <w:rPr>
                <w:sz w:val="22"/>
                <w:szCs w:val="22"/>
              </w:rPr>
              <w:t>Слово «твердении» заменить словом «отверждения».</w:t>
            </w:r>
          </w:p>
          <w:p w14:paraId="06AF0314" w14:textId="77777777" w:rsidR="00B940CE" w:rsidRPr="00D511EA" w:rsidRDefault="00B940CE" w:rsidP="00356EEE">
            <w:pPr>
              <w:rPr>
                <w:sz w:val="22"/>
                <w:szCs w:val="22"/>
              </w:rPr>
            </w:pPr>
            <w:r w:rsidRPr="00D511EA">
              <w:rPr>
                <w:sz w:val="22"/>
                <w:szCs w:val="22"/>
              </w:rPr>
              <w:t>Устранение ошибки</w:t>
            </w:r>
          </w:p>
        </w:tc>
        <w:tc>
          <w:tcPr>
            <w:tcW w:w="3063" w:type="dxa"/>
            <w:tcBorders>
              <w:top w:val="single" w:sz="4" w:space="0" w:color="auto"/>
              <w:left w:val="single" w:sz="4" w:space="0" w:color="000000"/>
              <w:bottom w:val="single" w:sz="4" w:space="0" w:color="000000"/>
              <w:right w:val="single" w:sz="4" w:space="0" w:color="000000"/>
            </w:tcBorders>
          </w:tcPr>
          <w:p w14:paraId="0315B9EF" w14:textId="77777777" w:rsidR="00B028AF" w:rsidRPr="00D511EA" w:rsidRDefault="00B028AF" w:rsidP="00356EEE">
            <w:pPr>
              <w:rPr>
                <w:sz w:val="22"/>
                <w:szCs w:val="22"/>
              </w:rPr>
            </w:pPr>
            <w:r w:rsidRPr="00D511EA">
              <w:rPr>
                <w:sz w:val="22"/>
                <w:szCs w:val="22"/>
              </w:rPr>
              <w:t>Принято частично.</w:t>
            </w:r>
            <w:r w:rsidR="00B940CE" w:rsidRPr="00D511EA">
              <w:rPr>
                <w:sz w:val="22"/>
                <w:szCs w:val="22"/>
              </w:rPr>
              <w:t xml:space="preserve"> </w:t>
            </w:r>
          </w:p>
          <w:p w14:paraId="738ACAFB" w14:textId="77777777" w:rsidR="00B940CE" w:rsidRPr="00D511EA" w:rsidRDefault="00B028AF" w:rsidP="00356EEE">
            <w:pPr>
              <w:rPr>
                <w:sz w:val="22"/>
                <w:szCs w:val="22"/>
              </w:rPr>
            </w:pPr>
            <w:r w:rsidRPr="00D511EA">
              <w:rPr>
                <w:sz w:val="22"/>
                <w:szCs w:val="22"/>
              </w:rPr>
              <w:t>С</w:t>
            </w:r>
            <w:r w:rsidR="00B940CE" w:rsidRPr="00D511EA">
              <w:rPr>
                <w:sz w:val="22"/>
                <w:szCs w:val="22"/>
              </w:rPr>
              <w:t>лово твердение относится к связующим материалам</w:t>
            </w:r>
            <w:r w:rsidRPr="00D511EA">
              <w:rPr>
                <w:sz w:val="22"/>
                <w:szCs w:val="22"/>
              </w:rPr>
              <w:t>.</w:t>
            </w:r>
          </w:p>
          <w:p w14:paraId="2E99F221" w14:textId="77777777" w:rsidR="00B028AF" w:rsidRPr="00D511EA" w:rsidRDefault="00B028AF" w:rsidP="00B028AF">
            <w:pPr>
              <w:rPr>
                <w:sz w:val="22"/>
                <w:szCs w:val="22"/>
              </w:rPr>
            </w:pPr>
            <w:r w:rsidRPr="00D511EA">
              <w:rPr>
                <w:sz w:val="22"/>
                <w:szCs w:val="22"/>
              </w:rPr>
              <w:t>Термин изменен и представлен в следующей редакции:</w:t>
            </w:r>
          </w:p>
          <w:p w14:paraId="62EA989A" w14:textId="77777777" w:rsidR="00B028AF" w:rsidRPr="00D511EA" w:rsidRDefault="00B028AF" w:rsidP="00356EEE">
            <w:pPr>
              <w:rPr>
                <w:sz w:val="22"/>
                <w:szCs w:val="22"/>
              </w:rPr>
            </w:pPr>
            <w:r w:rsidRPr="00D511EA">
              <w:rPr>
                <w:b/>
                <w:sz w:val="22"/>
                <w:szCs w:val="22"/>
              </w:rPr>
              <w:t>формование контактное:</w:t>
            </w:r>
            <w:r w:rsidRPr="00D511EA">
              <w:rPr>
                <w:sz w:val="22"/>
                <w:szCs w:val="22"/>
              </w:rPr>
              <w:t xml:space="preserve"> Формообразование изделий укладкой листовых заготовок, пропитанных связующим материалом холодного отвердения, на форму с прикаткой или выглаживанием их по ее обводам.</w:t>
            </w:r>
          </w:p>
        </w:tc>
      </w:tr>
      <w:tr w:rsidR="00B940CE" w:rsidRPr="00D511EA" w14:paraId="2C4CE17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64182F9"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A4A39A9" w14:textId="77777777" w:rsidR="00B940CE" w:rsidRPr="00D511EA" w:rsidRDefault="00B940CE" w:rsidP="00356EEE">
            <w:pPr>
              <w:rPr>
                <w:color w:val="000000"/>
                <w:sz w:val="22"/>
                <w:szCs w:val="22"/>
              </w:rPr>
            </w:pPr>
            <w:r w:rsidRPr="00D511EA">
              <w:rPr>
                <w:color w:val="000000"/>
                <w:sz w:val="22"/>
                <w:szCs w:val="22"/>
              </w:rPr>
              <w:t xml:space="preserve">Раздел 3, </w:t>
            </w:r>
          </w:p>
          <w:p w14:paraId="3C92F2DE" w14:textId="77777777" w:rsidR="00B940CE" w:rsidRPr="00D511EA" w:rsidRDefault="00B940CE" w:rsidP="00356EEE">
            <w:pPr>
              <w:jc w:val="both"/>
              <w:rPr>
                <w:sz w:val="22"/>
                <w:szCs w:val="22"/>
              </w:rPr>
            </w:pPr>
            <w:r w:rsidRPr="00D511EA">
              <w:rPr>
                <w:sz w:val="22"/>
                <w:szCs w:val="22"/>
              </w:rPr>
              <w:t>п. 3.105</w:t>
            </w:r>
          </w:p>
        </w:tc>
        <w:tc>
          <w:tcPr>
            <w:tcW w:w="2552" w:type="dxa"/>
            <w:tcBorders>
              <w:top w:val="single" w:sz="4" w:space="0" w:color="auto"/>
              <w:left w:val="single" w:sz="4" w:space="0" w:color="000000"/>
              <w:bottom w:val="single" w:sz="4" w:space="0" w:color="000000"/>
              <w:right w:val="single" w:sz="4" w:space="0" w:color="000000"/>
            </w:tcBorders>
          </w:tcPr>
          <w:p w14:paraId="6C7C0CC2" w14:textId="77777777" w:rsidR="00B940CE" w:rsidRPr="00D511EA" w:rsidRDefault="00B940CE" w:rsidP="00356EEE">
            <w:pPr>
              <w:rPr>
                <w:rFonts w:eastAsia="Calibri"/>
                <w:sz w:val="22"/>
                <w:szCs w:val="22"/>
              </w:rPr>
            </w:pPr>
            <w:r w:rsidRPr="00D511EA">
              <w:rPr>
                <w:rFonts w:eastAsia="Calibri"/>
                <w:sz w:val="22"/>
                <w:szCs w:val="22"/>
              </w:rPr>
              <w:t>ТК 307 «Подшипники качения и скольжения»</w:t>
            </w:r>
          </w:p>
          <w:p w14:paraId="6E024DB5" w14:textId="77777777" w:rsidR="00B940CE" w:rsidRPr="00D511EA" w:rsidRDefault="00B940CE" w:rsidP="00356EEE">
            <w:pPr>
              <w:rPr>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000000"/>
              <w:right w:val="single" w:sz="4" w:space="0" w:color="000000"/>
            </w:tcBorders>
          </w:tcPr>
          <w:p w14:paraId="696C13DC" w14:textId="77777777" w:rsidR="00B940CE" w:rsidRPr="00D511EA" w:rsidRDefault="00B940CE" w:rsidP="00356EEE">
            <w:pPr>
              <w:rPr>
                <w:sz w:val="22"/>
                <w:szCs w:val="22"/>
              </w:rPr>
            </w:pPr>
            <w:r w:rsidRPr="00D511EA">
              <w:rPr>
                <w:sz w:val="22"/>
                <w:szCs w:val="22"/>
              </w:rPr>
              <w:t>Предлагаем скорректировать редакцию</w:t>
            </w:r>
          </w:p>
          <w:p w14:paraId="7242C98B" w14:textId="77777777" w:rsidR="00B940CE" w:rsidRPr="00D511EA" w:rsidRDefault="00B940CE" w:rsidP="00356EEE">
            <w:pPr>
              <w:rPr>
                <w:sz w:val="22"/>
                <w:szCs w:val="22"/>
              </w:rPr>
            </w:pPr>
            <w:r w:rsidRPr="00D511EA">
              <w:rPr>
                <w:sz w:val="22"/>
                <w:szCs w:val="22"/>
              </w:rPr>
              <w:t xml:space="preserve">…связующим </w:t>
            </w:r>
            <w:r w:rsidRPr="00D511EA">
              <w:rPr>
                <w:b/>
                <w:sz w:val="22"/>
                <w:szCs w:val="22"/>
              </w:rPr>
              <w:t>материалом</w:t>
            </w:r>
            <w:r w:rsidRPr="00D511EA">
              <w:rPr>
                <w:sz w:val="22"/>
                <w:szCs w:val="22"/>
              </w:rPr>
              <w:t xml:space="preserve"> холодного твердени</w:t>
            </w:r>
            <w:r w:rsidRPr="00D511EA">
              <w:rPr>
                <w:b/>
                <w:sz w:val="22"/>
                <w:szCs w:val="22"/>
              </w:rPr>
              <w:t>я</w:t>
            </w:r>
            <w:r w:rsidRPr="00D511EA">
              <w:rPr>
                <w:sz w:val="22"/>
                <w:szCs w:val="22"/>
              </w:rPr>
              <w:t>…</w:t>
            </w:r>
          </w:p>
        </w:tc>
        <w:tc>
          <w:tcPr>
            <w:tcW w:w="3063" w:type="dxa"/>
            <w:tcBorders>
              <w:top w:val="single" w:sz="4" w:space="0" w:color="auto"/>
              <w:left w:val="single" w:sz="4" w:space="0" w:color="000000"/>
              <w:bottom w:val="single" w:sz="4" w:space="0" w:color="000000"/>
              <w:right w:val="single" w:sz="4" w:space="0" w:color="000000"/>
            </w:tcBorders>
          </w:tcPr>
          <w:p w14:paraId="073AC58C" w14:textId="77777777" w:rsidR="00B940CE" w:rsidRPr="00D511EA" w:rsidRDefault="00B940CE" w:rsidP="00356EEE">
            <w:pPr>
              <w:rPr>
                <w:sz w:val="22"/>
                <w:szCs w:val="22"/>
              </w:rPr>
            </w:pPr>
            <w:r w:rsidRPr="00D511EA">
              <w:rPr>
                <w:sz w:val="22"/>
                <w:szCs w:val="22"/>
              </w:rPr>
              <w:t>Принято</w:t>
            </w:r>
            <w:r w:rsidR="00B028AF" w:rsidRPr="00D511EA">
              <w:rPr>
                <w:sz w:val="22"/>
                <w:szCs w:val="22"/>
              </w:rPr>
              <w:t xml:space="preserve"> частично.</w:t>
            </w:r>
          </w:p>
          <w:p w14:paraId="74B93CA3" w14:textId="77777777" w:rsidR="00B028AF" w:rsidRPr="00D511EA" w:rsidRDefault="00B028AF" w:rsidP="00B028AF">
            <w:pPr>
              <w:rPr>
                <w:sz w:val="22"/>
                <w:szCs w:val="22"/>
              </w:rPr>
            </w:pPr>
            <w:r w:rsidRPr="00D511EA">
              <w:rPr>
                <w:sz w:val="22"/>
                <w:szCs w:val="22"/>
              </w:rPr>
              <w:t>Термин изменен и представлен в следующей редакции:</w:t>
            </w:r>
          </w:p>
          <w:p w14:paraId="01581C93" w14:textId="77777777" w:rsidR="00B028AF" w:rsidRPr="00D511EA" w:rsidRDefault="00B028AF" w:rsidP="00B028AF">
            <w:pPr>
              <w:rPr>
                <w:sz w:val="22"/>
                <w:szCs w:val="22"/>
              </w:rPr>
            </w:pPr>
            <w:r w:rsidRPr="00D511EA">
              <w:rPr>
                <w:b/>
                <w:sz w:val="22"/>
                <w:szCs w:val="22"/>
              </w:rPr>
              <w:t>формование контактное:</w:t>
            </w:r>
            <w:r w:rsidRPr="00D511EA">
              <w:rPr>
                <w:sz w:val="22"/>
                <w:szCs w:val="22"/>
              </w:rPr>
              <w:t xml:space="preserve"> Формообразование изделий укладкой листовых заготовок, пропитанных связующим материалом холодного отвердения, на форму с прикаткой или выглаживанием их по ее обводам.</w:t>
            </w:r>
          </w:p>
        </w:tc>
      </w:tr>
      <w:tr w:rsidR="00B940CE" w:rsidRPr="00D511EA" w14:paraId="7CBD97BE"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C7320BA"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7BB33E9" w14:textId="77777777" w:rsidR="00B940CE" w:rsidRPr="00D511EA" w:rsidRDefault="00B940CE" w:rsidP="00356EEE">
            <w:pPr>
              <w:rPr>
                <w:color w:val="000000"/>
                <w:sz w:val="22"/>
                <w:szCs w:val="22"/>
              </w:rPr>
            </w:pPr>
            <w:r w:rsidRPr="00D511EA">
              <w:rPr>
                <w:color w:val="000000"/>
                <w:sz w:val="22"/>
                <w:szCs w:val="22"/>
              </w:rPr>
              <w:t xml:space="preserve">Раздел 3, </w:t>
            </w:r>
          </w:p>
          <w:p w14:paraId="33C3338C" w14:textId="77777777" w:rsidR="00B940CE" w:rsidRPr="00D511EA" w:rsidRDefault="00B940CE" w:rsidP="00356EEE">
            <w:pPr>
              <w:jc w:val="both"/>
              <w:rPr>
                <w:sz w:val="22"/>
                <w:szCs w:val="22"/>
              </w:rPr>
            </w:pPr>
            <w:r w:rsidRPr="00D511EA">
              <w:rPr>
                <w:sz w:val="22"/>
                <w:szCs w:val="22"/>
              </w:rPr>
              <w:t>п. 3.105</w:t>
            </w:r>
          </w:p>
        </w:tc>
        <w:tc>
          <w:tcPr>
            <w:tcW w:w="2552" w:type="dxa"/>
            <w:tcBorders>
              <w:top w:val="single" w:sz="4" w:space="0" w:color="auto"/>
              <w:left w:val="single" w:sz="4" w:space="0" w:color="000000"/>
              <w:bottom w:val="single" w:sz="4" w:space="0" w:color="000000"/>
              <w:right w:val="single" w:sz="4" w:space="0" w:color="000000"/>
            </w:tcBorders>
          </w:tcPr>
          <w:p w14:paraId="629D3F09" w14:textId="77777777" w:rsidR="00B940CE" w:rsidRPr="00D511EA" w:rsidRDefault="00B940CE" w:rsidP="00356EEE">
            <w:pPr>
              <w:outlineLvl w:val="1"/>
              <w:rPr>
                <w:sz w:val="22"/>
                <w:szCs w:val="22"/>
              </w:rPr>
            </w:pPr>
            <w:r w:rsidRPr="00D511EA">
              <w:rPr>
                <w:sz w:val="22"/>
                <w:szCs w:val="22"/>
              </w:rPr>
              <w:t>ТК 296 «Оптика и фотоника»</w:t>
            </w:r>
          </w:p>
          <w:p w14:paraId="4588352B" w14:textId="77777777" w:rsidR="00B940CE" w:rsidRPr="00D511EA" w:rsidRDefault="00B940CE" w:rsidP="00356EEE">
            <w:pPr>
              <w:rPr>
                <w:sz w:val="22"/>
                <w:szCs w:val="22"/>
              </w:rPr>
            </w:pPr>
            <w:r w:rsidRPr="00D511EA">
              <w:rPr>
                <w:sz w:val="22"/>
                <w:szCs w:val="22"/>
              </w:rPr>
              <w:lastRenderedPageBreak/>
              <w:t>Исх. № 20-03/26 от 10.03.2026</w:t>
            </w:r>
          </w:p>
          <w:p w14:paraId="156C7C34" w14:textId="77777777" w:rsidR="00B940CE" w:rsidRPr="00D511EA" w:rsidRDefault="00B940CE" w:rsidP="00356EEE">
            <w:pPr>
              <w:rPr>
                <w:sz w:val="22"/>
                <w:szCs w:val="22"/>
              </w:rPr>
            </w:pPr>
            <w:r w:rsidRPr="00D511EA">
              <w:rPr>
                <w:sz w:val="22"/>
                <w:szCs w:val="22"/>
              </w:rPr>
              <w:t>АО «ПО «УОМЗ» письмо № 237/45 от 27.02.2026</w:t>
            </w:r>
          </w:p>
        </w:tc>
        <w:tc>
          <w:tcPr>
            <w:tcW w:w="7372" w:type="dxa"/>
            <w:gridSpan w:val="47"/>
            <w:tcBorders>
              <w:top w:val="single" w:sz="4" w:space="0" w:color="auto"/>
              <w:left w:val="single" w:sz="4" w:space="0" w:color="000000"/>
              <w:bottom w:val="single" w:sz="4" w:space="0" w:color="000000"/>
              <w:right w:val="single" w:sz="4" w:space="0" w:color="000000"/>
            </w:tcBorders>
          </w:tcPr>
          <w:p w14:paraId="7DE59899" w14:textId="77777777" w:rsidR="00B940CE" w:rsidRPr="00D511EA" w:rsidRDefault="00B940CE" w:rsidP="00356EEE">
            <w:pPr>
              <w:rPr>
                <w:sz w:val="22"/>
                <w:szCs w:val="22"/>
              </w:rPr>
            </w:pPr>
            <w:r w:rsidRPr="00D511EA">
              <w:rPr>
                <w:sz w:val="22"/>
                <w:szCs w:val="22"/>
              </w:rPr>
              <w:lastRenderedPageBreak/>
              <w:t>Замечание:</w:t>
            </w:r>
          </w:p>
          <w:p w14:paraId="6C1C313F" w14:textId="77777777" w:rsidR="00B940CE" w:rsidRPr="00D511EA" w:rsidRDefault="00B940CE" w:rsidP="00356EEE">
            <w:pPr>
              <w:rPr>
                <w:szCs w:val="24"/>
              </w:rPr>
            </w:pPr>
            <w:r w:rsidRPr="00D511EA">
              <w:rPr>
                <w:b/>
                <w:bCs/>
                <w:szCs w:val="24"/>
              </w:rPr>
              <w:t xml:space="preserve">формование контактное: </w:t>
            </w:r>
            <w:r w:rsidRPr="00D511EA">
              <w:rPr>
                <w:szCs w:val="24"/>
              </w:rPr>
              <w:t xml:space="preserve">Формообразование изделий укладкой </w:t>
            </w:r>
            <w:r w:rsidRPr="00D511EA">
              <w:rPr>
                <w:szCs w:val="24"/>
              </w:rPr>
              <w:lastRenderedPageBreak/>
              <w:t xml:space="preserve">листовых заготовок, пропитанных связующим холодного </w:t>
            </w:r>
            <w:r w:rsidRPr="00D511EA">
              <w:rPr>
                <w:i/>
                <w:szCs w:val="24"/>
              </w:rPr>
              <w:t>твердении</w:t>
            </w:r>
            <w:r w:rsidRPr="00D511EA">
              <w:rPr>
                <w:szCs w:val="24"/>
              </w:rPr>
              <w:t>, на форму с прикаткой или выглаживанием их по ее обводам.</w:t>
            </w:r>
          </w:p>
          <w:p w14:paraId="109A2DE8" w14:textId="77777777" w:rsidR="00B940CE" w:rsidRPr="00D511EA" w:rsidRDefault="00B940CE" w:rsidP="00356EEE">
            <w:pPr>
              <w:rPr>
                <w:szCs w:val="24"/>
              </w:rPr>
            </w:pPr>
            <w:r w:rsidRPr="00D511EA">
              <w:rPr>
                <w:szCs w:val="24"/>
              </w:rPr>
              <w:t>Предложение:</w:t>
            </w:r>
          </w:p>
          <w:p w14:paraId="05DFE60A" w14:textId="77777777" w:rsidR="00B940CE" w:rsidRPr="00D511EA" w:rsidRDefault="00B940CE" w:rsidP="00356EEE">
            <w:pPr>
              <w:rPr>
                <w:sz w:val="22"/>
                <w:szCs w:val="22"/>
              </w:rPr>
            </w:pPr>
            <w:r w:rsidRPr="00D511EA">
              <w:rPr>
                <w:b/>
                <w:bCs/>
                <w:szCs w:val="24"/>
              </w:rPr>
              <w:t xml:space="preserve">формование контактное: </w:t>
            </w:r>
            <w:r w:rsidRPr="00D511EA">
              <w:rPr>
                <w:szCs w:val="24"/>
              </w:rPr>
              <w:t xml:space="preserve">Формообразование изделий укладкой листовых заготовок, пропитанных связующим холодного </w:t>
            </w:r>
            <w:r w:rsidRPr="00D511EA">
              <w:rPr>
                <w:i/>
                <w:szCs w:val="24"/>
              </w:rPr>
              <w:t>твердения</w:t>
            </w:r>
            <w:r w:rsidRPr="00D511EA">
              <w:rPr>
                <w:szCs w:val="24"/>
              </w:rPr>
              <w:t>, на форму с прикаткой или выглаживанием их по ее обводам.</w:t>
            </w:r>
          </w:p>
        </w:tc>
        <w:tc>
          <w:tcPr>
            <w:tcW w:w="3063" w:type="dxa"/>
            <w:tcBorders>
              <w:top w:val="single" w:sz="4" w:space="0" w:color="auto"/>
              <w:left w:val="single" w:sz="4" w:space="0" w:color="000000"/>
              <w:bottom w:val="single" w:sz="4" w:space="0" w:color="000000"/>
              <w:right w:val="single" w:sz="4" w:space="0" w:color="000000"/>
            </w:tcBorders>
          </w:tcPr>
          <w:p w14:paraId="7988CF6B" w14:textId="77777777" w:rsidR="00B028AF" w:rsidRPr="00D511EA" w:rsidRDefault="00B028AF" w:rsidP="00B028AF">
            <w:pPr>
              <w:rPr>
                <w:sz w:val="22"/>
                <w:szCs w:val="22"/>
              </w:rPr>
            </w:pPr>
            <w:r w:rsidRPr="00D511EA">
              <w:rPr>
                <w:sz w:val="22"/>
                <w:szCs w:val="22"/>
              </w:rPr>
              <w:lastRenderedPageBreak/>
              <w:t>Принято частично.</w:t>
            </w:r>
          </w:p>
          <w:p w14:paraId="108A2825" w14:textId="77777777" w:rsidR="00B028AF" w:rsidRPr="00D511EA" w:rsidRDefault="00B028AF" w:rsidP="00B028AF">
            <w:pPr>
              <w:rPr>
                <w:sz w:val="22"/>
                <w:szCs w:val="22"/>
              </w:rPr>
            </w:pPr>
            <w:r w:rsidRPr="00D511EA">
              <w:rPr>
                <w:sz w:val="22"/>
                <w:szCs w:val="22"/>
              </w:rPr>
              <w:t xml:space="preserve">Термин изменен и </w:t>
            </w:r>
            <w:r w:rsidRPr="00D511EA">
              <w:rPr>
                <w:sz w:val="22"/>
                <w:szCs w:val="22"/>
              </w:rPr>
              <w:lastRenderedPageBreak/>
              <w:t>представлен в следующей редакции:</w:t>
            </w:r>
          </w:p>
          <w:p w14:paraId="1F32D90D" w14:textId="77777777" w:rsidR="00B940CE" w:rsidRPr="00D511EA" w:rsidRDefault="00B028AF" w:rsidP="00B028AF">
            <w:pPr>
              <w:rPr>
                <w:sz w:val="22"/>
                <w:szCs w:val="22"/>
              </w:rPr>
            </w:pPr>
            <w:r w:rsidRPr="00D511EA">
              <w:rPr>
                <w:b/>
                <w:sz w:val="22"/>
                <w:szCs w:val="22"/>
              </w:rPr>
              <w:t>формование контактное:</w:t>
            </w:r>
            <w:r w:rsidRPr="00D511EA">
              <w:rPr>
                <w:sz w:val="22"/>
                <w:szCs w:val="22"/>
              </w:rPr>
              <w:t xml:space="preserve"> Формообразование изделий укладкой листовых заготовок, пропитанных связующим материалом холодного отвердения, на форму с прикаткой или выглаживанием их по ее обводам.</w:t>
            </w:r>
          </w:p>
        </w:tc>
      </w:tr>
      <w:tr w:rsidR="00B940CE" w:rsidRPr="00D511EA" w14:paraId="64C1EB9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07353EE"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33678756" w14:textId="77777777" w:rsidR="00B940CE" w:rsidRPr="00D511EA" w:rsidRDefault="00B940CE" w:rsidP="00356EEE">
            <w:pPr>
              <w:rPr>
                <w:color w:val="000000"/>
                <w:sz w:val="22"/>
                <w:szCs w:val="22"/>
              </w:rPr>
            </w:pPr>
            <w:r w:rsidRPr="00D511EA">
              <w:rPr>
                <w:color w:val="000000"/>
                <w:sz w:val="22"/>
                <w:szCs w:val="22"/>
              </w:rPr>
              <w:t xml:space="preserve">Раздел 3, </w:t>
            </w:r>
          </w:p>
          <w:p w14:paraId="25BFB8B9" w14:textId="77777777" w:rsidR="00B940CE" w:rsidRPr="00D511EA" w:rsidRDefault="00B940CE" w:rsidP="00356EEE">
            <w:pPr>
              <w:jc w:val="both"/>
              <w:rPr>
                <w:sz w:val="22"/>
                <w:szCs w:val="22"/>
              </w:rPr>
            </w:pPr>
            <w:r w:rsidRPr="00D511EA">
              <w:rPr>
                <w:sz w:val="22"/>
                <w:szCs w:val="22"/>
              </w:rPr>
              <w:t>п. 3.105</w:t>
            </w:r>
          </w:p>
        </w:tc>
        <w:tc>
          <w:tcPr>
            <w:tcW w:w="2552" w:type="dxa"/>
            <w:tcBorders>
              <w:top w:val="single" w:sz="4" w:space="0" w:color="auto"/>
              <w:left w:val="single" w:sz="4" w:space="0" w:color="000000"/>
              <w:bottom w:val="single" w:sz="4" w:space="0" w:color="000000"/>
              <w:right w:val="single" w:sz="4" w:space="0" w:color="000000"/>
            </w:tcBorders>
          </w:tcPr>
          <w:p w14:paraId="471E59D0" w14:textId="77777777" w:rsidR="00B940CE" w:rsidRPr="00D511EA" w:rsidRDefault="00B940CE" w:rsidP="00356EEE">
            <w:pPr>
              <w:rPr>
                <w:bCs/>
                <w:sz w:val="22"/>
                <w:szCs w:val="22"/>
              </w:rPr>
            </w:pPr>
            <w:r w:rsidRPr="00D511EA">
              <w:rPr>
                <w:bCs/>
                <w:sz w:val="22"/>
                <w:szCs w:val="22"/>
              </w:rPr>
              <w:t>АО ПО УОМЗ</w:t>
            </w:r>
          </w:p>
          <w:p w14:paraId="72685AC6" w14:textId="77777777" w:rsidR="00B940CE" w:rsidRPr="00D511EA" w:rsidRDefault="00B940CE" w:rsidP="00356EEE">
            <w:pPr>
              <w:rPr>
                <w:bCs/>
                <w:sz w:val="22"/>
                <w:szCs w:val="22"/>
              </w:rPr>
            </w:pPr>
            <w:r w:rsidRPr="00D511EA">
              <w:rPr>
                <w:bCs/>
                <w:sz w:val="22"/>
                <w:szCs w:val="22"/>
              </w:rPr>
              <w:t>Исх. № 237/47 от 10.03.2026</w:t>
            </w:r>
          </w:p>
        </w:tc>
        <w:tc>
          <w:tcPr>
            <w:tcW w:w="7372" w:type="dxa"/>
            <w:gridSpan w:val="47"/>
            <w:tcBorders>
              <w:top w:val="single" w:sz="4" w:space="0" w:color="auto"/>
              <w:left w:val="single" w:sz="4" w:space="0" w:color="000000"/>
              <w:bottom w:val="single" w:sz="4" w:space="0" w:color="000000"/>
              <w:right w:val="single" w:sz="4" w:space="0" w:color="000000"/>
            </w:tcBorders>
          </w:tcPr>
          <w:p w14:paraId="286F5272" w14:textId="77777777" w:rsidR="00B940CE" w:rsidRPr="00D511EA" w:rsidRDefault="00B940CE" w:rsidP="00356EEE">
            <w:pPr>
              <w:rPr>
                <w:sz w:val="22"/>
                <w:szCs w:val="22"/>
              </w:rPr>
            </w:pPr>
            <w:r w:rsidRPr="00D511EA">
              <w:rPr>
                <w:sz w:val="22"/>
                <w:szCs w:val="22"/>
              </w:rPr>
              <w:t>Предлагаем скорректировать редакцию</w:t>
            </w:r>
          </w:p>
          <w:p w14:paraId="51BAA446" w14:textId="77777777" w:rsidR="00B940CE" w:rsidRPr="00D511EA" w:rsidRDefault="00B940CE" w:rsidP="00356EEE">
            <w:pPr>
              <w:rPr>
                <w:sz w:val="22"/>
                <w:szCs w:val="22"/>
              </w:rPr>
            </w:pPr>
            <w:r w:rsidRPr="00D511EA">
              <w:rPr>
                <w:sz w:val="22"/>
                <w:szCs w:val="22"/>
              </w:rPr>
              <w:t xml:space="preserve">…связующим </w:t>
            </w:r>
            <w:r w:rsidRPr="00D511EA">
              <w:rPr>
                <w:b/>
                <w:sz w:val="22"/>
                <w:szCs w:val="22"/>
              </w:rPr>
              <w:t>материалом</w:t>
            </w:r>
            <w:r w:rsidRPr="00D511EA">
              <w:rPr>
                <w:sz w:val="22"/>
                <w:szCs w:val="22"/>
              </w:rPr>
              <w:t xml:space="preserve"> холодного твердени</w:t>
            </w:r>
            <w:r w:rsidRPr="00D511EA">
              <w:rPr>
                <w:b/>
                <w:sz w:val="22"/>
                <w:szCs w:val="22"/>
              </w:rPr>
              <w:t>я</w:t>
            </w:r>
            <w:r w:rsidRPr="00D511EA">
              <w:rPr>
                <w:sz w:val="22"/>
                <w:szCs w:val="22"/>
              </w:rPr>
              <w:t>…</w:t>
            </w:r>
          </w:p>
          <w:p w14:paraId="003CE880" w14:textId="77777777" w:rsidR="00B940CE" w:rsidRPr="00D511EA" w:rsidRDefault="00B940CE" w:rsidP="00356EEE">
            <w:pPr>
              <w:rPr>
                <w:sz w:val="22"/>
                <w:szCs w:val="22"/>
              </w:rPr>
            </w:pPr>
          </w:p>
        </w:tc>
        <w:tc>
          <w:tcPr>
            <w:tcW w:w="3063" w:type="dxa"/>
            <w:tcBorders>
              <w:top w:val="single" w:sz="4" w:space="0" w:color="auto"/>
              <w:left w:val="single" w:sz="4" w:space="0" w:color="000000"/>
              <w:bottom w:val="single" w:sz="4" w:space="0" w:color="000000"/>
              <w:right w:val="single" w:sz="4" w:space="0" w:color="000000"/>
            </w:tcBorders>
          </w:tcPr>
          <w:p w14:paraId="3BB02C86" w14:textId="77777777" w:rsidR="00B028AF" w:rsidRPr="00D511EA" w:rsidRDefault="00B028AF" w:rsidP="00B028AF">
            <w:pPr>
              <w:rPr>
                <w:sz w:val="22"/>
                <w:szCs w:val="22"/>
              </w:rPr>
            </w:pPr>
            <w:r w:rsidRPr="00D511EA">
              <w:rPr>
                <w:sz w:val="22"/>
                <w:szCs w:val="22"/>
              </w:rPr>
              <w:t>Принято частично.</w:t>
            </w:r>
          </w:p>
          <w:p w14:paraId="70A8E918" w14:textId="77777777" w:rsidR="00B028AF" w:rsidRPr="00D511EA" w:rsidRDefault="00B028AF" w:rsidP="00B028AF">
            <w:pPr>
              <w:rPr>
                <w:sz w:val="22"/>
                <w:szCs w:val="22"/>
              </w:rPr>
            </w:pPr>
            <w:r w:rsidRPr="00D511EA">
              <w:rPr>
                <w:sz w:val="22"/>
                <w:szCs w:val="22"/>
              </w:rPr>
              <w:t>Термин изменен и представлен в следующей редакции:</w:t>
            </w:r>
          </w:p>
          <w:p w14:paraId="1B0332D6" w14:textId="77777777" w:rsidR="00B940CE" w:rsidRPr="00D511EA" w:rsidRDefault="00B028AF" w:rsidP="00B028AF">
            <w:pPr>
              <w:rPr>
                <w:color w:val="FF0000"/>
                <w:sz w:val="22"/>
                <w:szCs w:val="22"/>
              </w:rPr>
            </w:pPr>
            <w:r w:rsidRPr="00D511EA">
              <w:rPr>
                <w:b/>
                <w:sz w:val="22"/>
                <w:szCs w:val="22"/>
              </w:rPr>
              <w:t>формование контактное:</w:t>
            </w:r>
            <w:r w:rsidRPr="00D511EA">
              <w:rPr>
                <w:sz w:val="22"/>
                <w:szCs w:val="22"/>
              </w:rPr>
              <w:t xml:space="preserve"> Формообразование изделий укладкой листовых заготовок, пропитанных связующим материалом холодного отвердения, на форму с прикаткой или выглаживанием их по ее обводам.</w:t>
            </w:r>
          </w:p>
        </w:tc>
      </w:tr>
      <w:tr w:rsidR="00B940CE" w:rsidRPr="00D511EA" w14:paraId="19993E70"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E790F38"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549DD18" w14:textId="77777777" w:rsidR="00B940CE" w:rsidRPr="00D511EA" w:rsidRDefault="00B940CE" w:rsidP="00356EEE">
            <w:pPr>
              <w:rPr>
                <w:color w:val="000000"/>
                <w:sz w:val="22"/>
                <w:szCs w:val="22"/>
              </w:rPr>
            </w:pPr>
            <w:r w:rsidRPr="00D511EA">
              <w:rPr>
                <w:color w:val="000000"/>
                <w:sz w:val="22"/>
                <w:szCs w:val="22"/>
              </w:rPr>
              <w:t xml:space="preserve">Раздел 3, </w:t>
            </w:r>
          </w:p>
          <w:p w14:paraId="7DB39E08" w14:textId="77777777" w:rsidR="00B940CE" w:rsidRPr="00D511EA" w:rsidRDefault="00B940CE" w:rsidP="00356EEE">
            <w:pPr>
              <w:jc w:val="both"/>
              <w:rPr>
                <w:sz w:val="22"/>
                <w:szCs w:val="22"/>
              </w:rPr>
            </w:pPr>
            <w:r w:rsidRPr="00D511EA">
              <w:rPr>
                <w:sz w:val="22"/>
                <w:szCs w:val="22"/>
              </w:rPr>
              <w:t>п. 3.105</w:t>
            </w:r>
          </w:p>
        </w:tc>
        <w:tc>
          <w:tcPr>
            <w:tcW w:w="2552" w:type="dxa"/>
            <w:tcBorders>
              <w:top w:val="single" w:sz="4" w:space="0" w:color="auto"/>
              <w:left w:val="single" w:sz="4" w:space="0" w:color="000000"/>
              <w:bottom w:val="single" w:sz="4" w:space="0" w:color="000000"/>
              <w:right w:val="single" w:sz="4" w:space="0" w:color="000000"/>
            </w:tcBorders>
          </w:tcPr>
          <w:p w14:paraId="6EC2A193" w14:textId="77777777" w:rsidR="00B940CE" w:rsidRPr="00D511EA" w:rsidRDefault="00B940CE" w:rsidP="00356EEE">
            <w:pPr>
              <w:rPr>
                <w:rFonts w:cstheme="minorHAnsi"/>
                <w:sz w:val="22"/>
                <w:szCs w:val="22"/>
              </w:rPr>
            </w:pPr>
            <w:r w:rsidRPr="00D511EA">
              <w:rPr>
                <w:rFonts w:cstheme="minorHAnsi"/>
                <w:sz w:val="22"/>
                <w:szCs w:val="22"/>
              </w:rPr>
              <w:t>АО «ТМХ»,</w:t>
            </w:r>
          </w:p>
          <w:p w14:paraId="3BBD6A3B" w14:textId="77777777" w:rsidR="00B940CE" w:rsidRPr="00D511EA" w:rsidRDefault="00B940CE" w:rsidP="00356EEE">
            <w:pPr>
              <w:rPr>
                <w:rFonts w:eastAsia="ArialMT"/>
                <w:sz w:val="22"/>
                <w:szCs w:val="22"/>
              </w:rPr>
            </w:pPr>
            <w:r w:rsidRPr="00D511EA">
              <w:rPr>
                <w:rFonts w:cstheme="minorHAnsi"/>
                <w:sz w:val="22"/>
                <w:szCs w:val="22"/>
              </w:rPr>
              <w:t>Исх. № 950-ТМХ от 20.02.2026</w:t>
            </w:r>
          </w:p>
          <w:p w14:paraId="6CA12D93" w14:textId="77777777" w:rsidR="00B940CE" w:rsidRPr="00D511EA" w:rsidRDefault="00B940CE" w:rsidP="00356EEE">
            <w:pPr>
              <w:rPr>
                <w:rFonts w:eastAsia="Calibri"/>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000000"/>
              <w:right w:val="single" w:sz="4" w:space="0" w:color="000000"/>
            </w:tcBorders>
          </w:tcPr>
          <w:p w14:paraId="7E5E5FED" w14:textId="77777777" w:rsidR="00B940CE" w:rsidRPr="00D511EA" w:rsidRDefault="00B940CE" w:rsidP="00356EEE">
            <w:pPr>
              <w:rPr>
                <w:sz w:val="22"/>
                <w:szCs w:val="22"/>
              </w:rPr>
            </w:pPr>
            <w:r w:rsidRPr="00D511EA">
              <w:rPr>
                <w:b/>
                <w:sz w:val="22"/>
                <w:szCs w:val="22"/>
              </w:rPr>
              <w:t>формование контактное:</w:t>
            </w:r>
            <w:r w:rsidRPr="00D511EA">
              <w:rPr>
                <w:sz w:val="22"/>
                <w:szCs w:val="22"/>
              </w:rPr>
              <w:t xml:space="preserve"> Формообразование изделий укладкой листовых заготовок, пропитанных связующим холодного твердении, на форму с прикаткой или выглаживанием их по ее обводам.</w:t>
            </w:r>
          </w:p>
          <w:p w14:paraId="05930D4C" w14:textId="77777777" w:rsidR="00B940CE" w:rsidRPr="00D511EA" w:rsidRDefault="00B940CE" w:rsidP="00356EEE">
            <w:pPr>
              <w:rPr>
                <w:sz w:val="22"/>
                <w:szCs w:val="22"/>
              </w:rPr>
            </w:pPr>
            <w:r w:rsidRPr="00D511EA">
              <w:rPr>
                <w:sz w:val="22"/>
                <w:szCs w:val="22"/>
              </w:rPr>
              <w:t>Изменить на</w:t>
            </w:r>
          </w:p>
          <w:p w14:paraId="7571DC5F" w14:textId="77777777" w:rsidR="00B940CE" w:rsidRPr="00D511EA" w:rsidRDefault="00B940CE" w:rsidP="00356EEE">
            <w:pPr>
              <w:rPr>
                <w:sz w:val="22"/>
                <w:szCs w:val="22"/>
              </w:rPr>
            </w:pPr>
            <w:r w:rsidRPr="00D511EA">
              <w:rPr>
                <w:b/>
                <w:sz w:val="22"/>
                <w:szCs w:val="22"/>
              </w:rPr>
              <w:t>формование контактное:</w:t>
            </w:r>
            <w:r w:rsidRPr="00D511EA">
              <w:rPr>
                <w:sz w:val="22"/>
                <w:szCs w:val="22"/>
              </w:rPr>
              <w:t xml:space="preserve"> Формообразование изделий укладкой листовых заготовок, пропитанных связующим холодного </w:t>
            </w:r>
            <w:r w:rsidRPr="00D511EA">
              <w:rPr>
                <w:i/>
                <w:sz w:val="22"/>
                <w:szCs w:val="22"/>
                <w:u w:val="single"/>
              </w:rPr>
              <w:t>отвердения,</w:t>
            </w:r>
            <w:r w:rsidRPr="00D511EA">
              <w:rPr>
                <w:sz w:val="22"/>
                <w:szCs w:val="22"/>
              </w:rPr>
              <w:t xml:space="preserve"> на форму с прикаткой или выглаживанием их по ее обводам.</w:t>
            </w:r>
          </w:p>
          <w:p w14:paraId="2C201875" w14:textId="77777777" w:rsidR="00B940CE" w:rsidRPr="00D511EA" w:rsidRDefault="00B940CE" w:rsidP="00356EEE">
            <w:pPr>
              <w:rPr>
                <w:sz w:val="22"/>
                <w:szCs w:val="22"/>
              </w:rPr>
            </w:pPr>
            <w:r w:rsidRPr="00D511EA">
              <w:rPr>
                <w:spacing w:val="-6"/>
                <w:sz w:val="22"/>
                <w:szCs w:val="22"/>
              </w:rPr>
              <w:t>Откорректировать опечатку.</w:t>
            </w:r>
          </w:p>
        </w:tc>
        <w:tc>
          <w:tcPr>
            <w:tcW w:w="3063" w:type="dxa"/>
            <w:tcBorders>
              <w:top w:val="single" w:sz="4" w:space="0" w:color="auto"/>
              <w:left w:val="single" w:sz="4" w:space="0" w:color="000000"/>
              <w:bottom w:val="single" w:sz="4" w:space="0" w:color="000000"/>
              <w:right w:val="single" w:sz="4" w:space="0" w:color="000000"/>
            </w:tcBorders>
          </w:tcPr>
          <w:p w14:paraId="6657025D" w14:textId="77777777" w:rsidR="00B028AF" w:rsidRPr="00D511EA" w:rsidRDefault="00B028AF" w:rsidP="00B028AF">
            <w:pPr>
              <w:rPr>
                <w:sz w:val="22"/>
                <w:szCs w:val="22"/>
              </w:rPr>
            </w:pPr>
            <w:r w:rsidRPr="00D511EA">
              <w:rPr>
                <w:sz w:val="22"/>
                <w:szCs w:val="22"/>
              </w:rPr>
              <w:t>Принято частично.</w:t>
            </w:r>
          </w:p>
          <w:p w14:paraId="33029D07" w14:textId="77777777" w:rsidR="00B028AF" w:rsidRPr="00D511EA" w:rsidRDefault="00B028AF" w:rsidP="00B028AF">
            <w:pPr>
              <w:rPr>
                <w:sz w:val="22"/>
                <w:szCs w:val="22"/>
              </w:rPr>
            </w:pPr>
            <w:r w:rsidRPr="00D511EA">
              <w:rPr>
                <w:sz w:val="22"/>
                <w:szCs w:val="22"/>
              </w:rPr>
              <w:t>Термин изменен и представлен в следующей редакции:</w:t>
            </w:r>
          </w:p>
          <w:p w14:paraId="064ED6F6" w14:textId="77777777" w:rsidR="00B940CE" w:rsidRPr="00D511EA" w:rsidRDefault="00B028AF" w:rsidP="00B028AF">
            <w:pPr>
              <w:rPr>
                <w:sz w:val="22"/>
                <w:szCs w:val="22"/>
              </w:rPr>
            </w:pPr>
            <w:r w:rsidRPr="00D511EA">
              <w:rPr>
                <w:b/>
                <w:sz w:val="22"/>
                <w:szCs w:val="22"/>
              </w:rPr>
              <w:t>формование контактное:</w:t>
            </w:r>
            <w:r w:rsidRPr="00D511EA">
              <w:rPr>
                <w:sz w:val="22"/>
                <w:szCs w:val="22"/>
              </w:rPr>
              <w:t xml:space="preserve"> Формообразование изделий укладкой листовых заготовок, пропитанных связующим материалом холодного отвердения, на форму с прикаткой или выглаживанием их по ее обводам.</w:t>
            </w:r>
          </w:p>
        </w:tc>
      </w:tr>
      <w:tr w:rsidR="00B940CE" w:rsidRPr="00D511EA" w14:paraId="3E0A9E5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6FD0277"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3545669" w14:textId="77777777" w:rsidR="00B940CE" w:rsidRPr="00D511EA" w:rsidRDefault="00B940CE" w:rsidP="00356EEE">
            <w:pPr>
              <w:rPr>
                <w:color w:val="000000"/>
                <w:sz w:val="22"/>
                <w:szCs w:val="22"/>
              </w:rPr>
            </w:pPr>
            <w:r w:rsidRPr="00D511EA">
              <w:rPr>
                <w:color w:val="000000"/>
                <w:sz w:val="22"/>
                <w:szCs w:val="22"/>
              </w:rPr>
              <w:t>Раздел 3,</w:t>
            </w:r>
          </w:p>
          <w:p w14:paraId="6583E969" w14:textId="77777777" w:rsidR="00B940CE" w:rsidRPr="00D511EA" w:rsidRDefault="00B940CE" w:rsidP="00356EEE">
            <w:pPr>
              <w:jc w:val="both"/>
              <w:rPr>
                <w:sz w:val="22"/>
                <w:szCs w:val="22"/>
              </w:rPr>
            </w:pPr>
            <w:r w:rsidRPr="00D511EA">
              <w:rPr>
                <w:sz w:val="22"/>
                <w:szCs w:val="22"/>
              </w:rPr>
              <w:t>п. 3.105</w:t>
            </w:r>
          </w:p>
        </w:tc>
        <w:tc>
          <w:tcPr>
            <w:tcW w:w="2552" w:type="dxa"/>
            <w:tcBorders>
              <w:top w:val="single" w:sz="4" w:space="0" w:color="auto"/>
              <w:left w:val="single" w:sz="4" w:space="0" w:color="000000"/>
              <w:bottom w:val="single" w:sz="4" w:space="0" w:color="000000"/>
              <w:right w:val="single" w:sz="4" w:space="0" w:color="000000"/>
            </w:tcBorders>
          </w:tcPr>
          <w:p w14:paraId="109E573C" w14:textId="77777777" w:rsidR="00B940CE" w:rsidRPr="00D511EA" w:rsidRDefault="00B940CE" w:rsidP="00356EEE">
            <w:pPr>
              <w:rPr>
                <w:bCs/>
                <w:sz w:val="22"/>
                <w:szCs w:val="22"/>
              </w:rPr>
            </w:pPr>
            <w:r w:rsidRPr="00D511EA">
              <w:rPr>
                <w:bCs/>
                <w:sz w:val="22"/>
                <w:szCs w:val="22"/>
              </w:rPr>
              <w:t>АО «Концерн ВКО «Алмаз-Антей»</w:t>
            </w:r>
          </w:p>
          <w:p w14:paraId="25855677" w14:textId="77777777" w:rsidR="00B940CE" w:rsidRPr="00D511EA" w:rsidRDefault="00B940CE" w:rsidP="00356EEE">
            <w:pPr>
              <w:rPr>
                <w:sz w:val="22"/>
                <w:szCs w:val="22"/>
              </w:rPr>
            </w:pPr>
            <w:r w:rsidRPr="00D511EA">
              <w:rPr>
                <w:bCs/>
                <w:sz w:val="22"/>
                <w:szCs w:val="22"/>
              </w:rPr>
              <w:t xml:space="preserve">Исх. 31-21/5595 от </w:t>
            </w:r>
            <w:r w:rsidRPr="00D511EA">
              <w:rPr>
                <w:bCs/>
                <w:sz w:val="22"/>
                <w:szCs w:val="22"/>
              </w:rPr>
              <w:lastRenderedPageBreak/>
              <w:t>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0752D984" w14:textId="77777777" w:rsidR="00B940CE" w:rsidRPr="00D511EA" w:rsidRDefault="00B940CE" w:rsidP="00356EEE">
            <w:pPr>
              <w:rPr>
                <w:sz w:val="22"/>
                <w:szCs w:val="22"/>
              </w:rPr>
            </w:pPr>
            <w:r w:rsidRPr="00D511EA">
              <w:rPr>
                <w:sz w:val="22"/>
                <w:szCs w:val="22"/>
              </w:rPr>
              <w:lastRenderedPageBreak/>
              <w:t>Замечание:</w:t>
            </w:r>
          </w:p>
          <w:p w14:paraId="106F5EF8" w14:textId="77777777" w:rsidR="00B940CE" w:rsidRPr="00D511EA" w:rsidRDefault="00B940CE" w:rsidP="00356EEE">
            <w:pPr>
              <w:rPr>
                <w:sz w:val="22"/>
                <w:szCs w:val="22"/>
              </w:rPr>
            </w:pPr>
            <w:r w:rsidRPr="00D511EA">
              <w:rPr>
                <w:sz w:val="22"/>
                <w:szCs w:val="22"/>
                <w:lang w:bidi="ru-RU"/>
              </w:rPr>
              <w:t xml:space="preserve">3.105 </w:t>
            </w:r>
            <w:r w:rsidRPr="00D511EA">
              <w:rPr>
                <w:b/>
                <w:sz w:val="22"/>
                <w:szCs w:val="22"/>
                <w:lang w:bidi="ru-RU"/>
              </w:rPr>
              <w:t>формование контактное:</w:t>
            </w:r>
            <w:r w:rsidRPr="00D511EA">
              <w:rPr>
                <w:sz w:val="22"/>
                <w:szCs w:val="22"/>
                <w:lang w:bidi="ru-RU"/>
              </w:rPr>
              <w:t xml:space="preserve"> Формообразование изделий укладкой листовых заготовок, пропитанных связующим холодного твердении, на </w:t>
            </w:r>
            <w:r w:rsidRPr="00D511EA">
              <w:rPr>
                <w:sz w:val="22"/>
                <w:szCs w:val="22"/>
                <w:lang w:bidi="ru-RU"/>
              </w:rPr>
              <w:lastRenderedPageBreak/>
              <w:t>форму с прикаткой или выглаживанием их по ее обводам.</w:t>
            </w:r>
          </w:p>
          <w:p w14:paraId="1B9B048C" w14:textId="77777777" w:rsidR="00B940CE" w:rsidRPr="00D511EA" w:rsidRDefault="00B940CE" w:rsidP="00356EEE">
            <w:pPr>
              <w:rPr>
                <w:sz w:val="22"/>
                <w:szCs w:val="22"/>
              </w:rPr>
            </w:pPr>
            <w:r w:rsidRPr="00D511EA">
              <w:rPr>
                <w:sz w:val="22"/>
                <w:szCs w:val="22"/>
              </w:rPr>
              <w:t>Предложение:</w:t>
            </w:r>
          </w:p>
          <w:p w14:paraId="250A2808" w14:textId="77777777" w:rsidR="00B940CE" w:rsidRPr="00D511EA" w:rsidRDefault="00B940CE" w:rsidP="00356EEE">
            <w:pPr>
              <w:rPr>
                <w:sz w:val="22"/>
                <w:szCs w:val="22"/>
              </w:rPr>
            </w:pPr>
            <w:r w:rsidRPr="00D511EA">
              <w:rPr>
                <w:sz w:val="22"/>
                <w:szCs w:val="22"/>
                <w:lang w:bidi="ru-RU"/>
              </w:rPr>
              <w:t>См. графу «Обоснование предлагаемой редакции»</w:t>
            </w:r>
          </w:p>
          <w:p w14:paraId="11AE8517" w14:textId="77777777" w:rsidR="00B940CE" w:rsidRPr="00D511EA" w:rsidRDefault="00B940CE" w:rsidP="00356EEE">
            <w:pPr>
              <w:rPr>
                <w:sz w:val="22"/>
                <w:szCs w:val="22"/>
              </w:rPr>
            </w:pPr>
            <w:r w:rsidRPr="00D511EA">
              <w:rPr>
                <w:sz w:val="22"/>
                <w:szCs w:val="22"/>
              </w:rPr>
              <w:t>Обоснование:</w:t>
            </w:r>
          </w:p>
          <w:p w14:paraId="6F347016" w14:textId="77777777" w:rsidR="00B940CE" w:rsidRPr="00D511EA" w:rsidRDefault="00B940CE" w:rsidP="00356EEE">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Определение воспринимается как набор слов (или результат некачественного перевода с другого языка).</w:t>
            </w:r>
          </w:p>
          <w:p w14:paraId="49BCE6B1" w14:textId="77777777" w:rsidR="00B940CE" w:rsidRPr="00D511EA" w:rsidRDefault="00B940CE" w:rsidP="00356EEE">
            <w:pPr>
              <w:rPr>
                <w:b/>
                <w:sz w:val="22"/>
                <w:szCs w:val="22"/>
              </w:rPr>
            </w:pPr>
            <w:r w:rsidRPr="00D511EA">
              <w:rPr>
                <w:rFonts w:eastAsia="Courier New"/>
                <w:color w:val="000000"/>
                <w:sz w:val="22"/>
                <w:szCs w:val="22"/>
                <w:lang w:bidi="ru-RU"/>
              </w:rPr>
              <w:t>Предлагаем проработать более детально.</w:t>
            </w:r>
          </w:p>
        </w:tc>
        <w:tc>
          <w:tcPr>
            <w:tcW w:w="3063" w:type="dxa"/>
            <w:tcBorders>
              <w:top w:val="single" w:sz="4" w:space="0" w:color="auto"/>
              <w:left w:val="single" w:sz="4" w:space="0" w:color="000000"/>
              <w:bottom w:val="single" w:sz="4" w:space="0" w:color="000000"/>
              <w:right w:val="single" w:sz="4" w:space="0" w:color="000000"/>
            </w:tcBorders>
          </w:tcPr>
          <w:p w14:paraId="6EEAE0F3" w14:textId="77777777" w:rsidR="00B028AF" w:rsidRPr="00D511EA" w:rsidRDefault="00B028AF" w:rsidP="00B028AF">
            <w:pPr>
              <w:rPr>
                <w:sz w:val="22"/>
                <w:szCs w:val="22"/>
              </w:rPr>
            </w:pPr>
            <w:r w:rsidRPr="00D511EA">
              <w:rPr>
                <w:sz w:val="22"/>
                <w:szCs w:val="22"/>
              </w:rPr>
              <w:lastRenderedPageBreak/>
              <w:t>Принято к сведению.</w:t>
            </w:r>
          </w:p>
          <w:p w14:paraId="43C4C383" w14:textId="77777777" w:rsidR="00B028AF" w:rsidRPr="00D511EA" w:rsidRDefault="00B028AF" w:rsidP="00B028AF">
            <w:pPr>
              <w:rPr>
                <w:sz w:val="22"/>
                <w:szCs w:val="22"/>
              </w:rPr>
            </w:pPr>
            <w:r w:rsidRPr="00D511EA">
              <w:rPr>
                <w:sz w:val="22"/>
                <w:szCs w:val="22"/>
              </w:rPr>
              <w:t xml:space="preserve">Термин изменен и представлен в следующей </w:t>
            </w:r>
            <w:r w:rsidRPr="00D511EA">
              <w:rPr>
                <w:sz w:val="22"/>
                <w:szCs w:val="22"/>
              </w:rPr>
              <w:lastRenderedPageBreak/>
              <w:t>редакции:</w:t>
            </w:r>
          </w:p>
          <w:p w14:paraId="6E8D4E88" w14:textId="77777777" w:rsidR="00B940CE" w:rsidRPr="00D511EA" w:rsidRDefault="00B028AF" w:rsidP="00B028AF">
            <w:pPr>
              <w:rPr>
                <w:sz w:val="22"/>
                <w:szCs w:val="22"/>
              </w:rPr>
            </w:pPr>
            <w:r w:rsidRPr="00D511EA">
              <w:rPr>
                <w:b/>
                <w:sz w:val="22"/>
                <w:szCs w:val="22"/>
              </w:rPr>
              <w:t>формование контактное:</w:t>
            </w:r>
            <w:r w:rsidRPr="00D511EA">
              <w:rPr>
                <w:sz w:val="22"/>
                <w:szCs w:val="22"/>
              </w:rPr>
              <w:t xml:space="preserve"> Формообразование изделий укладкой листовых заготовок, пропитанных связующим материалом холодного отвердения, на форму с прикаткой или выглаживанием их по ее обводам.</w:t>
            </w:r>
          </w:p>
        </w:tc>
      </w:tr>
      <w:tr w:rsidR="00B940CE" w:rsidRPr="00D511EA" w14:paraId="1F9138D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869F914"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4853CF2" w14:textId="77777777" w:rsidR="00B940CE" w:rsidRPr="00D511EA" w:rsidRDefault="00B940CE" w:rsidP="00356EEE">
            <w:pPr>
              <w:rPr>
                <w:color w:val="000000"/>
                <w:sz w:val="22"/>
                <w:szCs w:val="22"/>
              </w:rPr>
            </w:pPr>
            <w:r w:rsidRPr="00D511EA">
              <w:rPr>
                <w:color w:val="000000"/>
                <w:sz w:val="22"/>
                <w:szCs w:val="22"/>
              </w:rPr>
              <w:t>Раздел 3,</w:t>
            </w:r>
          </w:p>
          <w:p w14:paraId="167FF119" w14:textId="77777777" w:rsidR="00B940CE" w:rsidRPr="00D511EA" w:rsidRDefault="00B940CE" w:rsidP="00356EEE">
            <w:pPr>
              <w:jc w:val="both"/>
              <w:rPr>
                <w:sz w:val="22"/>
                <w:szCs w:val="22"/>
              </w:rPr>
            </w:pPr>
            <w:r w:rsidRPr="00D511EA">
              <w:rPr>
                <w:sz w:val="22"/>
                <w:szCs w:val="22"/>
              </w:rPr>
              <w:t>п. 3.107</w:t>
            </w:r>
          </w:p>
        </w:tc>
        <w:tc>
          <w:tcPr>
            <w:tcW w:w="2552" w:type="dxa"/>
            <w:tcBorders>
              <w:top w:val="single" w:sz="4" w:space="0" w:color="auto"/>
              <w:left w:val="single" w:sz="4" w:space="0" w:color="000000"/>
              <w:bottom w:val="single" w:sz="4" w:space="0" w:color="000000"/>
              <w:right w:val="single" w:sz="4" w:space="0" w:color="000000"/>
            </w:tcBorders>
          </w:tcPr>
          <w:p w14:paraId="4551161C" w14:textId="77777777" w:rsidR="00B940CE" w:rsidRPr="00D511EA" w:rsidRDefault="00B940CE" w:rsidP="00356EEE">
            <w:pPr>
              <w:rPr>
                <w:bCs/>
                <w:sz w:val="22"/>
                <w:szCs w:val="22"/>
              </w:rPr>
            </w:pPr>
            <w:r w:rsidRPr="00D511EA">
              <w:rPr>
                <w:bCs/>
                <w:sz w:val="22"/>
                <w:szCs w:val="22"/>
              </w:rPr>
              <w:t>АО «Концерн ВКО «Алмаз-Антей»</w:t>
            </w:r>
          </w:p>
          <w:p w14:paraId="52CA1BB1"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2E95483E" w14:textId="77777777" w:rsidR="00B940CE" w:rsidRPr="00D511EA" w:rsidRDefault="00B940CE" w:rsidP="00356EEE">
            <w:pPr>
              <w:rPr>
                <w:sz w:val="22"/>
                <w:szCs w:val="22"/>
              </w:rPr>
            </w:pPr>
            <w:r w:rsidRPr="00D511EA">
              <w:rPr>
                <w:sz w:val="22"/>
                <w:szCs w:val="22"/>
              </w:rPr>
              <w:t>Замечание:</w:t>
            </w:r>
          </w:p>
          <w:p w14:paraId="30013E6D" w14:textId="77777777" w:rsidR="00B940CE" w:rsidRPr="00D511EA" w:rsidRDefault="00B940CE" w:rsidP="00356EEE">
            <w:pPr>
              <w:rPr>
                <w:sz w:val="22"/>
                <w:szCs w:val="22"/>
              </w:rPr>
            </w:pPr>
            <w:r w:rsidRPr="00D511EA">
              <w:rPr>
                <w:sz w:val="22"/>
                <w:szCs w:val="22"/>
                <w:lang w:bidi="ru-RU"/>
              </w:rPr>
              <w:t xml:space="preserve">3.107 </w:t>
            </w:r>
            <w:r w:rsidRPr="00D511EA">
              <w:rPr>
                <w:b/>
                <w:sz w:val="22"/>
                <w:szCs w:val="22"/>
                <w:lang w:bidi="ru-RU"/>
              </w:rPr>
              <w:t>формование термовакуумное:</w:t>
            </w:r>
            <w:r w:rsidRPr="00D511EA">
              <w:rPr>
                <w:sz w:val="22"/>
                <w:szCs w:val="22"/>
                <w:lang w:bidi="ru-RU"/>
              </w:rPr>
              <w:t xml:space="preserve"> Формообразование изделий, под действием атмосферного давления за счет создания вакуума между формой и материалом.</w:t>
            </w:r>
          </w:p>
          <w:p w14:paraId="3AC4B583" w14:textId="77777777" w:rsidR="00B940CE" w:rsidRPr="00D511EA" w:rsidRDefault="00B940CE" w:rsidP="00356EEE">
            <w:pPr>
              <w:rPr>
                <w:sz w:val="22"/>
                <w:szCs w:val="22"/>
              </w:rPr>
            </w:pPr>
            <w:r w:rsidRPr="00D511EA">
              <w:rPr>
                <w:sz w:val="22"/>
                <w:szCs w:val="22"/>
              </w:rPr>
              <w:t>Предложение:</w:t>
            </w:r>
          </w:p>
          <w:p w14:paraId="27743B3B" w14:textId="77777777" w:rsidR="00B940CE" w:rsidRPr="00D511EA" w:rsidRDefault="00B940CE" w:rsidP="00356EEE">
            <w:pPr>
              <w:rPr>
                <w:sz w:val="22"/>
                <w:szCs w:val="22"/>
              </w:rPr>
            </w:pPr>
            <w:r w:rsidRPr="00D511EA">
              <w:rPr>
                <w:sz w:val="22"/>
                <w:szCs w:val="22"/>
                <w:lang w:bidi="ru-RU"/>
              </w:rPr>
              <w:t>См. графу «Обоснование предлагаемой редакции»</w:t>
            </w:r>
          </w:p>
          <w:p w14:paraId="31111BB4" w14:textId="77777777" w:rsidR="00B940CE" w:rsidRPr="00D511EA" w:rsidRDefault="00B940CE" w:rsidP="00356EEE">
            <w:pPr>
              <w:rPr>
                <w:sz w:val="22"/>
                <w:szCs w:val="22"/>
              </w:rPr>
            </w:pPr>
            <w:r w:rsidRPr="00D511EA">
              <w:rPr>
                <w:sz w:val="22"/>
                <w:szCs w:val="22"/>
              </w:rPr>
              <w:t>Обоснование:</w:t>
            </w:r>
          </w:p>
          <w:p w14:paraId="786096FD" w14:textId="77777777" w:rsidR="00B940CE" w:rsidRPr="00D511EA" w:rsidRDefault="00B940CE" w:rsidP="00356EEE">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 xml:space="preserve">Уточнить, действительно ли «термовакуум» это действие атмосферного давления и вакуума. </w:t>
            </w:r>
          </w:p>
          <w:p w14:paraId="2C8D5681" w14:textId="77777777" w:rsidR="00B940CE" w:rsidRPr="00D511EA" w:rsidRDefault="00B940CE" w:rsidP="00356EEE">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Предполагаем, что «термовакуум» это действие температуры и вакуума.</w:t>
            </w:r>
          </w:p>
          <w:p w14:paraId="453C7099" w14:textId="77777777" w:rsidR="00B940CE" w:rsidRPr="00D511EA" w:rsidRDefault="00B940CE" w:rsidP="00356EEE">
            <w:pPr>
              <w:rPr>
                <w:sz w:val="22"/>
                <w:szCs w:val="22"/>
              </w:rPr>
            </w:pPr>
            <w:r w:rsidRPr="00D511EA">
              <w:rPr>
                <w:rFonts w:eastAsia="Courier New"/>
                <w:color w:val="000000"/>
                <w:sz w:val="22"/>
                <w:szCs w:val="22"/>
                <w:lang w:bidi="ru-RU"/>
              </w:rPr>
              <w:t>Предлагаем проработать данный вопрос и внести уточнения.</w:t>
            </w:r>
          </w:p>
        </w:tc>
        <w:tc>
          <w:tcPr>
            <w:tcW w:w="3063" w:type="dxa"/>
            <w:tcBorders>
              <w:top w:val="single" w:sz="4" w:space="0" w:color="auto"/>
              <w:left w:val="single" w:sz="4" w:space="0" w:color="000000"/>
              <w:bottom w:val="single" w:sz="4" w:space="0" w:color="000000"/>
              <w:right w:val="single" w:sz="4" w:space="0" w:color="000000"/>
            </w:tcBorders>
          </w:tcPr>
          <w:p w14:paraId="3AB88057" w14:textId="77777777" w:rsidR="002C6AD3" w:rsidRPr="00D511EA" w:rsidRDefault="002C6AD3" w:rsidP="002C6AD3">
            <w:pPr>
              <w:rPr>
                <w:sz w:val="22"/>
                <w:szCs w:val="22"/>
              </w:rPr>
            </w:pPr>
            <w:r w:rsidRPr="00D511EA">
              <w:rPr>
                <w:sz w:val="22"/>
                <w:szCs w:val="22"/>
              </w:rPr>
              <w:t>Принято к сведению.</w:t>
            </w:r>
          </w:p>
          <w:p w14:paraId="53204C84" w14:textId="77777777" w:rsidR="002C6AD3" w:rsidRPr="00D511EA" w:rsidRDefault="002C6AD3" w:rsidP="002C6AD3">
            <w:pPr>
              <w:rPr>
                <w:sz w:val="22"/>
                <w:szCs w:val="22"/>
              </w:rPr>
            </w:pPr>
            <w:r w:rsidRPr="00D511EA">
              <w:rPr>
                <w:sz w:val="22"/>
                <w:szCs w:val="22"/>
              </w:rPr>
              <w:t>Термин изменен и представлен в следующей редакции:</w:t>
            </w:r>
          </w:p>
          <w:p w14:paraId="192445AA" w14:textId="77777777" w:rsidR="00B940CE" w:rsidRPr="00D511EA" w:rsidRDefault="002C6AD3" w:rsidP="00356EEE">
            <w:pPr>
              <w:rPr>
                <w:color w:val="FF0000"/>
                <w:sz w:val="22"/>
                <w:szCs w:val="22"/>
              </w:rPr>
            </w:pPr>
            <w:r w:rsidRPr="00D511EA">
              <w:rPr>
                <w:b/>
                <w:sz w:val="22"/>
                <w:szCs w:val="22"/>
              </w:rPr>
              <w:t>формование термовакуумное:</w:t>
            </w:r>
            <w:r w:rsidRPr="00D511EA">
              <w:rPr>
                <w:sz w:val="22"/>
                <w:szCs w:val="22"/>
              </w:rPr>
              <w:t xml:space="preserve"> Формообразование изделий, под действием температуры и атмосферного давления за счет создания вакуума между формой и материалом.</w:t>
            </w:r>
          </w:p>
        </w:tc>
      </w:tr>
      <w:tr w:rsidR="00B940CE" w:rsidRPr="00D511EA" w14:paraId="11C1B9A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13E5EC8"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0C6EDDA" w14:textId="77777777" w:rsidR="00B940CE" w:rsidRPr="00D511EA" w:rsidRDefault="00B940CE" w:rsidP="00356EEE">
            <w:pPr>
              <w:rPr>
                <w:color w:val="000000"/>
                <w:sz w:val="22"/>
                <w:szCs w:val="22"/>
              </w:rPr>
            </w:pPr>
            <w:r w:rsidRPr="00D511EA">
              <w:rPr>
                <w:color w:val="000000"/>
                <w:sz w:val="22"/>
                <w:szCs w:val="22"/>
              </w:rPr>
              <w:t xml:space="preserve">Раздел 3, </w:t>
            </w:r>
          </w:p>
          <w:p w14:paraId="1A9FC42D" w14:textId="77777777" w:rsidR="00B940CE" w:rsidRPr="00D511EA" w:rsidRDefault="00B940CE" w:rsidP="00356EEE">
            <w:pPr>
              <w:jc w:val="both"/>
              <w:rPr>
                <w:sz w:val="22"/>
                <w:szCs w:val="22"/>
              </w:rPr>
            </w:pPr>
            <w:r w:rsidRPr="00D511EA">
              <w:rPr>
                <w:sz w:val="22"/>
                <w:szCs w:val="22"/>
              </w:rPr>
              <w:t>п. 3.107</w:t>
            </w:r>
          </w:p>
        </w:tc>
        <w:tc>
          <w:tcPr>
            <w:tcW w:w="2552" w:type="dxa"/>
            <w:tcBorders>
              <w:top w:val="single" w:sz="4" w:space="0" w:color="auto"/>
              <w:left w:val="single" w:sz="4" w:space="0" w:color="000000"/>
              <w:bottom w:val="single" w:sz="4" w:space="0" w:color="000000"/>
              <w:right w:val="single" w:sz="4" w:space="0" w:color="000000"/>
            </w:tcBorders>
          </w:tcPr>
          <w:p w14:paraId="7E35AF1C" w14:textId="77777777" w:rsidR="00B940CE" w:rsidRPr="00D511EA" w:rsidRDefault="00B940CE" w:rsidP="00356EEE">
            <w:pPr>
              <w:rPr>
                <w:rFonts w:cstheme="minorHAnsi"/>
                <w:color w:val="000000"/>
                <w:sz w:val="22"/>
                <w:szCs w:val="22"/>
              </w:rPr>
            </w:pPr>
            <w:r w:rsidRPr="00D511EA">
              <w:rPr>
                <w:rFonts w:cstheme="minorHAnsi"/>
                <w:color w:val="000000"/>
                <w:sz w:val="22"/>
                <w:szCs w:val="22"/>
              </w:rPr>
              <w:t>АО «ЦНИИмаш» (ГК Роскосмос)</w:t>
            </w:r>
          </w:p>
          <w:p w14:paraId="6C8BD149" w14:textId="77777777" w:rsidR="00B940CE" w:rsidRPr="00D511EA" w:rsidRDefault="00B940CE" w:rsidP="00356EEE">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4AE8D122" w14:textId="77777777" w:rsidR="00B940CE" w:rsidRPr="00D511EA" w:rsidRDefault="00B940CE" w:rsidP="00356EEE">
            <w:pPr>
              <w:rPr>
                <w:sz w:val="22"/>
                <w:szCs w:val="22"/>
              </w:rPr>
            </w:pPr>
            <w:r w:rsidRPr="00D511EA">
              <w:rPr>
                <w:sz w:val="22"/>
                <w:szCs w:val="22"/>
              </w:rPr>
              <w:t>Замечание:</w:t>
            </w:r>
          </w:p>
          <w:p w14:paraId="60ABE9AE" w14:textId="77777777" w:rsidR="00B940CE" w:rsidRPr="00D511EA" w:rsidRDefault="00B940CE" w:rsidP="00356EEE">
            <w:pPr>
              <w:rPr>
                <w:color w:val="000000"/>
                <w:sz w:val="22"/>
                <w:szCs w:val="22"/>
                <w:shd w:val="clear" w:color="auto" w:fill="FFFFFF"/>
                <w:lang w:bidi="ru-RU"/>
              </w:rPr>
            </w:pPr>
            <w:r w:rsidRPr="00D511EA">
              <w:rPr>
                <w:color w:val="000000"/>
                <w:sz w:val="22"/>
                <w:szCs w:val="22"/>
                <w:shd w:val="clear" w:color="auto" w:fill="FFFFFF"/>
                <w:lang w:bidi="ru-RU"/>
              </w:rPr>
              <w:t>формование термовакуумное – формообразование изделий, под действием атмосферного давления за счет создания вакуума между формой и материалом</w:t>
            </w:r>
          </w:p>
          <w:p w14:paraId="3E309A5E" w14:textId="77777777" w:rsidR="00B940CE" w:rsidRPr="00D511EA" w:rsidRDefault="00B940CE" w:rsidP="00356EEE">
            <w:pPr>
              <w:rPr>
                <w:color w:val="000000"/>
                <w:sz w:val="22"/>
                <w:szCs w:val="22"/>
                <w:shd w:val="clear" w:color="auto" w:fill="FFFFFF"/>
                <w:lang w:bidi="ru-RU"/>
              </w:rPr>
            </w:pPr>
            <w:r w:rsidRPr="00D511EA">
              <w:rPr>
                <w:color w:val="000000"/>
                <w:sz w:val="22"/>
                <w:szCs w:val="22"/>
                <w:shd w:val="clear" w:color="auto" w:fill="FFFFFF"/>
                <w:lang w:bidi="ru-RU"/>
              </w:rPr>
              <w:t>Предложение:</w:t>
            </w:r>
          </w:p>
          <w:p w14:paraId="699EE00A" w14:textId="77777777" w:rsidR="00B940CE" w:rsidRPr="00D511EA" w:rsidRDefault="00B940CE" w:rsidP="00356EEE">
            <w:pPr>
              <w:rPr>
                <w:b/>
                <w:sz w:val="22"/>
                <w:szCs w:val="22"/>
              </w:rPr>
            </w:pPr>
            <w:r w:rsidRPr="00D511EA">
              <w:rPr>
                <w:sz w:val="22"/>
                <w:szCs w:val="22"/>
              </w:rPr>
              <w:t>формование термовакуумное – формообразование изделий при повышенной температуре, под действием атмосферного давления за счет создания вакуума между пропитанным материалом и вакуумным мешком</w:t>
            </w:r>
          </w:p>
        </w:tc>
        <w:tc>
          <w:tcPr>
            <w:tcW w:w="3063" w:type="dxa"/>
            <w:tcBorders>
              <w:top w:val="single" w:sz="4" w:space="0" w:color="auto"/>
              <w:left w:val="single" w:sz="4" w:space="0" w:color="000000"/>
              <w:bottom w:val="single" w:sz="4" w:space="0" w:color="000000"/>
              <w:right w:val="single" w:sz="4" w:space="0" w:color="000000"/>
            </w:tcBorders>
          </w:tcPr>
          <w:p w14:paraId="0F05BBF3" w14:textId="77777777" w:rsidR="002C6AD3" w:rsidRPr="00D511EA" w:rsidRDefault="002C6AD3" w:rsidP="002C6AD3">
            <w:pPr>
              <w:rPr>
                <w:sz w:val="22"/>
                <w:szCs w:val="22"/>
              </w:rPr>
            </w:pPr>
            <w:r w:rsidRPr="00D511EA">
              <w:rPr>
                <w:sz w:val="22"/>
                <w:szCs w:val="22"/>
              </w:rPr>
              <w:t>Принято к сведению.</w:t>
            </w:r>
          </w:p>
          <w:p w14:paraId="6A08045C" w14:textId="77777777" w:rsidR="002C6AD3" w:rsidRPr="00D511EA" w:rsidRDefault="002C6AD3" w:rsidP="002C6AD3">
            <w:pPr>
              <w:rPr>
                <w:sz w:val="22"/>
                <w:szCs w:val="22"/>
              </w:rPr>
            </w:pPr>
            <w:r w:rsidRPr="00D511EA">
              <w:rPr>
                <w:sz w:val="22"/>
                <w:szCs w:val="22"/>
              </w:rPr>
              <w:t>Термин изменен и представлен в следующей редакции:</w:t>
            </w:r>
          </w:p>
          <w:p w14:paraId="509C2845" w14:textId="77777777" w:rsidR="00B940CE" w:rsidRPr="00D511EA" w:rsidRDefault="002C6AD3" w:rsidP="002C6AD3">
            <w:pPr>
              <w:rPr>
                <w:sz w:val="22"/>
                <w:szCs w:val="22"/>
              </w:rPr>
            </w:pPr>
            <w:r w:rsidRPr="00D511EA">
              <w:rPr>
                <w:b/>
                <w:sz w:val="22"/>
                <w:szCs w:val="22"/>
              </w:rPr>
              <w:t>формование термовакуумное:</w:t>
            </w:r>
            <w:r w:rsidRPr="00D511EA">
              <w:rPr>
                <w:sz w:val="22"/>
                <w:szCs w:val="22"/>
              </w:rPr>
              <w:t xml:space="preserve"> Формообразование изделий, под действием температуры и атмосферного давления за счет создания вакуума между формой и материалом.</w:t>
            </w:r>
          </w:p>
        </w:tc>
      </w:tr>
      <w:tr w:rsidR="00B940CE" w:rsidRPr="00D511EA" w14:paraId="14AE3215"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FFC2CA9"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184A25F1" w14:textId="77777777" w:rsidR="00B940CE" w:rsidRPr="00D511EA" w:rsidRDefault="00B940CE" w:rsidP="00356EEE">
            <w:pPr>
              <w:rPr>
                <w:color w:val="000000"/>
                <w:sz w:val="22"/>
                <w:szCs w:val="22"/>
              </w:rPr>
            </w:pPr>
            <w:r w:rsidRPr="00D511EA">
              <w:rPr>
                <w:color w:val="000000"/>
                <w:sz w:val="22"/>
                <w:szCs w:val="22"/>
              </w:rPr>
              <w:t xml:space="preserve">Раздел 3, </w:t>
            </w:r>
          </w:p>
          <w:p w14:paraId="6F9E3A28" w14:textId="77777777" w:rsidR="00B940CE" w:rsidRPr="00D511EA" w:rsidRDefault="00B940CE" w:rsidP="00356EEE">
            <w:pPr>
              <w:jc w:val="both"/>
              <w:rPr>
                <w:sz w:val="22"/>
                <w:szCs w:val="22"/>
              </w:rPr>
            </w:pPr>
            <w:r w:rsidRPr="00D511EA">
              <w:rPr>
                <w:sz w:val="22"/>
                <w:szCs w:val="22"/>
              </w:rPr>
              <w:t>п.3.109</w:t>
            </w:r>
          </w:p>
        </w:tc>
        <w:tc>
          <w:tcPr>
            <w:tcW w:w="2552" w:type="dxa"/>
            <w:tcBorders>
              <w:top w:val="single" w:sz="4" w:space="0" w:color="auto"/>
              <w:left w:val="single" w:sz="4" w:space="0" w:color="000000"/>
              <w:bottom w:val="single" w:sz="4" w:space="0" w:color="000000"/>
              <w:right w:val="single" w:sz="4" w:space="0" w:color="000000"/>
            </w:tcBorders>
          </w:tcPr>
          <w:p w14:paraId="242A05CC" w14:textId="77777777" w:rsidR="00B940CE" w:rsidRPr="00D511EA" w:rsidRDefault="00B940CE" w:rsidP="00356EEE">
            <w:pPr>
              <w:rPr>
                <w:sz w:val="22"/>
                <w:szCs w:val="22"/>
              </w:rPr>
            </w:pPr>
            <w:r w:rsidRPr="00D511EA">
              <w:rPr>
                <w:sz w:val="22"/>
                <w:szCs w:val="22"/>
              </w:rPr>
              <w:t>АО «НПП «Респиратор»</w:t>
            </w:r>
          </w:p>
          <w:p w14:paraId="7B2D20EC" w14:textId="77777777" w:rsidR="00B940CE" w:rsidRPr="00D511EA" w:rsidRDefault="00B940CE" w:rsidP="00356EEE">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0D54F852" w14:textId="77777777" w:rsidR="00B940CE" w:rsidRPr="00D511EA" w:rsidRDefault="00B940CE" w:rsidP="00356EEE">
            <w:pPr>
              <w:rPr>
                <w:sz w:val="22"/>
                <w:szCs w:val="22"/>
              </w:rPr>
            </w:pPr>
            <w:r w:rsidRPr="00D511EA">
              <w:rPr>
                <w:sz w:val="22"/>
                <w:szCs w:val="22"/>
              </w:rPr>
              <w:t>Слово «эксрузионно» заменить словом «экструзионно».</w:t>
            </w:r>
          </w:p>
          <w:p w14:paraId="0FC71B90" w14:textId="77777777" w:rsidR="00B940CE" w:rsidRPr="00D511EA" w:rsidRDefault="00B940CE" w:rsidP="00356EEE">
            <w:pPr>
              <w:rPr>
                <w:sz w:val="22"/>
                <w:szCs w:val="22"/>
              </w:rPr>
            </w:pPr>
            <w:r w:rsidRPr="00D511EA">
              <w:rPr>
                <w:sz w:val="22"/>
                <w:szCs w:val="22"/>
              </w:rPr>
              <w:t>Устранение ошибки</w:t>
            </w:r>
          </w:p>
        </w:tc>
        <w:tc>
          <w:tcPr>
            <w:tcW w:w="3063" w:type="dxa"/>
            <w:tcBorders>
              <w:top w:val="single" w:sz="4" w:space="0" w:color="auto"/>
              <w:left w:val="single" w:sz="4" w:space="0" w:color="000000"/>
              <w:bottom w:val="single" w:sz="4" w:space="0" w:color="000000"/>
              <w:right w:val="single" w:sz="4" w:space="0" w:color="000000"/>
            </w:tcBorders>
          </w:tcPr>
          <w:p w14:paraId="64791882" w14:textId="77777777" w:rsidR="00B940CE" w:rsidRPr="00D511EA" w:rsidRDefault="002C6AD3" w:rsidP="00356EEE">
            <w:pPr>
              <w:rPr>
                <w:sz w:val="22"/>
                <w:szCs w:val="22"/>
              </w:rPr>
            </w:pPr>
            <w:r w:rsidRPr="00D511EA">
              <w:rPr>
                <w:sz w:val="22"/>
                <w:szCs w:val="22"/>
              </w:rPr>
              <w:t xml:space="preserve">Принято </w:t>
            </w:r>
          </w:p>
        </w:tc>
      </w:tr>
      <w:tr w:rsidR="00B940CE" w:rsidRPr="00D511EA" w14:paraId="7996E742"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9C416F5"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2B1B235" w14:textId="77777777" w:rsidR="00B940CE" w:rsidRPr="00D511EA" w:rsidRDefault="00B940CE" w:rsidP="00356EEE">
            <w:pPr>
              <w:rPr>
                <w:color w:val="000000"/>
                <w:sz w:val="22"/>
                <w:szCs w:val="22"/>
              </w:rPr>
            </w:pPr>
            <w:r w:rsidRPr="00D511EA">
              <w:rPr>
                <w:color w:val="000000"/>
                <w:sz w:val="22"/>
                <w:szCs w:val="22"/>
              </w:rPr>
              <w:t xml:space="preserve">Раздел 3, </w:t>
            </w:r>
          </w:p>
          <w:p w14:paraId="260E892D" w14:textId="77777777" w:rsidR="00B940CE" w:rsidRPr="00D511EA" w:rsidRDefault="00B940CE" w:rsidP="00356EEE">
            <w:pPr>
              <w:jc w:val="both"/>
              <w:rPr>
                <w:sz w:val="22"/>
                <w:szCs w:val="22"/>
              </w:rPr>
            </w:pPr>
            <w:r w:rsidRPr="00D511EA">
              <w:rPr>
                <w:sz w:val="22"/>
                <w:szCs w:val="22"/>
              </w:rPr>
              <w:t>п.3.109</w:t>
            </w:r>
          </w:p>
        </w:tc>
        <w:tc>
          <w:tcPr>
            <w:tcW w:w="2552" w:type="dxa"/>
            <w:tcBorders>
              <w:top w:val="single" w:sz="4" w:space="0" w:color="auto"/>
              <w:left w:val="single" w:sz="4" w:space="0" w:color="000000"/>
              <w:bottom w:val="single" w:sz="4" w:space="0" w:color="000000"/>
              <w:right w:val="single" w:sz="4" w:space="0" w:color="000000"/>
            </w:tcBorders>
          </w:tcPr>
          <w:p w14:paraId="16B148CF" w14:textId="77777777" w:rsidR="00B940CE" w:rsidRPr="00D511EA" w:rsidRDefault="00B940CE" w:rsidP="00356EEE">
            <w:pPr>
              <w:rPr>
                <w:rFonts w:cstheme="minorHAnsi"/>
                <w:sz w:val="22"/>
                <w:szCs w:val="22"/>
              </w:rPr>
            </w:pPr>
            <w:r w:rsidRPr="00D511EA">
              <w:rPr>
                <w:rFonts w:cstheme="minorHAnsi"/>
                <w:sz w:val="22"/>
                <w:szCs w:val="22"/>
              </w:rPr>
              <w:t>АО «ТМХ»,</w:t>
            </w:r>
          </w:p>
          <w:p w14:paraId="2A42EF4A" w14:textId="77777777" w:rsidR="00B940CE" w:rsidRPr="00D511EA" w:rsidRDefault="00B940CE" w:rsidP="00356EEE">
            <w:pPr>
              <w:rPr>
                <w:rFonts w:cstheme="minorHAnsi"/>
                <w:sz w:val="22"/>
                <w:szCs w:val="22"/>
              </w:rPr>
            </w:pPr>
            <w:r w:rsidRPr="00D511EA">
              <w:rPr>
                <w:rFonts w:cstheme="minorHAnsi"/>
                <w:sz w:val="22"/>
                <w:szCs w:val="22"/>
              </w:rPr>
              <w:t>Исх. № 950-ТМХ от 20.02.2026</w:t>
            </w:r>
          </w:p>
          <w:p w14:paraId="64E2A54D" w14:textId="77777777" w:rsidR="00B940CE" w:rsidRPr="00D511EA" w:rsidRDefault="00B940CE" w:rsidP="00356EEE">
            <w:pPr>
              <w:rPr>
                <w:rFonts w:eastAsia="ArialMT"/>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000000"/>
              <w:right w:val="single" w:sz="4" w:space="0" w:color="000000"/>
            </w:tcBorders>
          </w:tcPr>
          <w:p w14:paraId="65EC5662" w14:textId="77777777" w:rsidR="00B940CE" w:rsidRPr="00D511EA" w:rsidRDefault="00B940CE" w:rsidP="00356EEE">
            <w:pPr>
              <w:rPr>
                <w:sz w:val="22"/>
                <w:szCs w:val="22"/>
              </w:rPr>
            </w:pPr>
            <w:r w:rsidRPr="00D511EA">
              <w:rPr>
                <w:b/>
                <w:sz w:val="22"/>
                <w:szCs w:val="22"/>
              </w:rPr>
              <w:t>формование эксрузионно-раздувное:</w:t>
            </w:r>
            <w:r w:rsidRPr="00D511EA">
              <w:rPr>
                <w:sz w:val="22"/>
                <w:szCs w:val="22"/>
              </w:rPr>
              <w:t xml:space="preserve"> Получение трубчатой заготовки путем раздува ее сжатым воздухом в раздувной форме.</w:t>
            </w:r>
          </w:p>
          <w:p w14:paraId="36BADE85" w14:textId="77777777" w:rsidR="00B940CE" w:rsidRPr="00D511EA" w:rsidRDefault="00B940CE" w:rsidP="00356EEE">
            <w:pPr>
              <w:rPr>
                <w:sz w:val="22"/>
                <w:szCs w:val="22"/>
              </w:rPr>
            </w:pPr>
            <w:r w:rsidRPr="00D511EA">
              <w:rPr>
                <w:sz w:val="22"/>
                <w:szCs w:val="22"/>
              </w:rPr>
              <w:t>Изменить на</w:t>
            </w:r>
          </w:p>
          <w:p w14:paraId="39F763E4" w14:textId="77777777" w:rsidR="00B940CE" w:rsidRPr="00D511EA" w:rsidRDefault="00B940CE" w:rsidP="00356EEE">
            <w:pPr>
              <w:rPr>
                <w:sz w:val="22"/>
                <w:szCs w:val="22"/>
              </w:rPr>
            </w:pPr>
            <w:r w:rsidRPr="00D511EA">
              <w:rPr>
                <w:b/>
                <w:sz w:val="22"/>
                <w:szCs w:val="22"/>
              </w:rPr>
              <w:t xml:space="preserve">формование </w:t>
            </w:r>
            <w:r w:rsidRPr="00D511EA">
              <w:rPr>
                <w:b/>
                <w:i/>
                <w:sz w:val="22"/>
                <w:szCs w:val="22"/>
                <w:u w:val="single"/>
              </w:rPr>
              <w:t>экструзионно-</w:t>
            </w:r>
            <w:r w:rsidRPr="00D511EA">
              <w:rPr>
                <w:b/>
                <w:sz w:val="22"/>
                <w:szCs w:val="22"/>
              </w:rPr>
              <w:t>раздувное:</w:t>
            </w:r>
            <w:r w:rsidRPr="00D511EA">
              <w:rPr>
                <w:sz w:val="22"/>
                <w:szCs w:val="22"/>
              </w:rPr>
              <w:t xml:space="preserve"> Получение трубчатой заготовки путем раздува ее сжатым воздухом </w:t>
            </w:r>
            <w:r w:rsidRPr="00D511EA">
              <w:rPr>
                <w:i/>
                <w:sz w:val="22"/>
                <w:szCs w:val="22"/>
                <w:u w:val="single"/>
              </w:rPr>
              <w:t xml:space="preserve">или газом (инертным) </w:t>
            </w:r>
            <w:r w:rsidRPr="00D511EA">
              <w:rPr>
                <w:sz w:val="22"/>
                <w:szCs w:val="22"/>
              </w:rPr>
              <w:t>в раздувной форме</w:t>
            </w:r>
          </w:p>
        </w:tc>
        <w:tc>
          <w:tcPr>
            <w:tcW w:w="3063" w:type="dxa"/>
            <w:tcBorders>
              <w:top w:val="single" w:sz="4" w:space="0" w:color="auto"/>
              <w:left w:val="single" w:sz="4" w:space="0" w:color="000000"/>
              <w:bottom w:val="single" w:sz="4" w:space="0" w:color="000000"/>
              <w:right w:val="single" w:sz="4" w:space="0" w:color="000000"/>
            </w:tcBorders>
          </w:tcPr>
          <w:p w14:paraId="62BFF7EB" w14:textId="77777777" w:rsidR="00B940CE" w:rsidRPr="00D511EA" w:rsidRDefault="002C6AD3" w:rsidP="00356EEE">
            <w:pPr>
              <w:rPr>
                <w:sz w:val="22"/>
                <w:szCs w:val="22"/>
              </w:rPr>
            </w:pPr>
            <w:r w:rsidRPr="00D511EA">
              <w:rPr>
                <w:sz w:val="22"/>
                <w:szCs w:val="22"/>
              </w:rPr>
              <w:t>Принято</w:t>
            </w:r>
          </w:p>
        </w:tc>
      </w:tr>
      <w:tr w:rsidR="00B940CE" w:rsidRPr="00D511EA" w14:paraId="459CF924"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D32B69B"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D9413E1" w14:textId="77777777" w:rsidR="00B940CE" w:rsidRPr="00D511EA" w:rsidRDefault="00B940CE" w:rsidP="00356EEE">
            <w:pPr>
              <w:rPr>
                <w:color w:val="000000"/>
                <w:sz w:val="22"/>
                <w:szCs w:val="22"/>
              </w:rPr>
            </w:pPr>
            <w:r w:rsidRPr="00D511EA">
              <w:rPr>
                <w:color w:val="000000"/>
                <w:sz w:val="22"/>
                <w:szCs w:val="22"/>
              </w:rPr>
              <w:t>Раздел 3,</w:t>
            </w:r>
          </w:p>
          <w:p w14:paraId="04CB61BA" w14:textId="77777777" w:rsidR="00B940CE" w:rsidRPr="00D511EA" w:rsidRDefault="00B940CE" w:rsidP="00356EEE">
            <w:pPr>
              <w:jc w:val="both"/>
              <w:rPr>
                <w:sz w:val="22"/>
                <w:szCs w:val="22"/>
              </w:rPr>
            </w:pPr>
            <w:r w:rsidRPr="00D511EA">
              <w:rPr>
                <w:sz w:val="22"/>
                <w:szCs w:val="22"/>
              </w:rPr>
              <w:t>п. 3.111</w:t>
            </w:r>
          </w:p>
        </w:tc>
        <w:tc>
          <w:tcPr>
            <w:tcW w:w="2552" w:type="dxa"/>
            <w:tcBorders>
              <w:top w:val="single" w:sz="4" w:space="0" w:color="auto"/>
              <w:left w:val="single" w:sz="4" w:space="0" w:color="000000"/>
              <w:bottom w:val="single" w:sz="4" w:space="0" w:color="000000"/>
              <w:right w:val="single" w:sz="4" w:space="0" w:color="000000"/>
            </w:tcBorders>
          </w:tcPr>
          <w:p w14:paraId="0970DEE3" w14:textId="77777777" w:rsidR="00B940CE" w:rsidRPr="00D511EA" w:rsidRDefault="00B940CE" w:rsidP="00356EEE">
            <w:pPr>
              <w:rPr>
                <w:bCs/>
                <w:sz w:val="22"/>
                <w:szCs w:val="22"/>
              </w:rPr>
            </w:pPr>
            <w:r w:rsidRPr="00D511EA">
              <w:rPr>
                <w:bCs/>
                <w:sz w:val="22"/>
                <w:szCs w:val="22"/>
              </w:rPr>
              <w:t>АО «Концерн ВКО «Алмаз-Антей»</w:t>
            </w:r>
          </w:p>
          <w:p w14:paraId="4A23546D"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486AA8A6" w14:textId="77777777" w:rsidR="00B940CE" w:rsidRPr="00D511EA" w:rsidRDefault="00B940CE" w:rsidP="00356EEE">
            <w:pPr>
              <w:rPr>
                <w:sz w:val="22"/>
                <w:szCs w:val="22"/>
              </w:rPr>
            </w:pPr>
            <w:r w:rsidRPr="00D511EA">
              <w:rPr>
                <w:sz w:val="22"/>
                <w:szCs w:val="22"/>
              </w:rPr>
              <w:t>Замечание:</w:t>
            </w:r>
          </w:p>
          <w:p w14:paraId="3ED4B3FC" w14:textId="77777777" w:rsidR="00B940CE" w:rsidRPr="00D511EA" w:rsidRDefault="00B940CE" w:rsidP="00356EEE">
            <w:pPr>
              <w:rPr>
                <w:sz w:val="22"/>
                <w:szCs w:val="22"/>
              </w:rPr>
            </w:pPr>
            <w:r w:rsidRPr="00D511EA">
              <w:rPr>
                <w:sz w:val="22"/>
                <w:szCs w:val="22"/>
                <w:lang w:bidi="ru-RU"/>
              </w:rPr>
              <w:t xml:space="preserve">3.111 </w:t>
            </w:r>
            <w:r w:rsidRPr="00D511EA">
              <w:rPr>
                <w:b/>
                <w:sz w:val="22"/>
                <w:szCs w:val="22"/>
                <w:lang w:bidi="ru-RU"/>
              </w:rPr>
              <w:t>дублирование:</w:t>
            </w:r>
            <w:r w:rsidRPr="00D511EA">
              <w:rPr>
                <w:sz w:val="22"/>
                <w:szCs w:val="22"/>
                <w:lang w:bidi="ru-RU"/>
              </w:rPr>
              <w:t xml:space="preserve"> Наложение листов, пленок и других рулонных материалов-полуфабрикатов друг на друга с последующей прикаткой для получения изделий большей толщины, армированных или фольгированных, а также изделий, состоящих из нескольких слоев разнородных материалов.</w:t>
            </w:r>
          </w:p>
          <w:p w14:paraId="01098F8F" w14:textId="77777777" w:rsidR="00B940CE" w:rsidRPr="00D511EA" w:rsidRDefault="00B940CE" w:rsidP="00356EEE">
            <w:pPr>
              <w:rPr>
                <w:sz w:val="22"/>
                <w:szCs w:val="22"/>
              </w:rPr>
            </w:pPr>
            <w:r w:rsidRPr="00D511EA">
              <w:rPr>
                <w:sz w:val="22"/>
                <w:szCs w:val="22"/>
              </w:rPr>
              <w:t>Предложение:</w:t>
            </w:r>
          </w:p>
          <w:p w14:paraId="66D51F96" w14:textId="77777777" w:rsidR="00B940CE" w:rsidRPr="00D511EA" w:rsidRDefault="00B940CE" w:rsidP="00356EEE">
            <w:pPr>
              <w:rPr>
                <w:sz w:val="22"/>
                <w:szCs w:val="22"/>
              </w:rPr>
            </w:pPr>
            <w:r w:rsidRPr="00D511EA">
              <w:rPr>
                <w:sz w:val="22"/>
                <w:szCs w:val="22"/>
                <w:lang w:bidi="ru-RU"/>
              </w:rPr>
              <w:t>См. графу «Обоснование предлагаемой редакции»</w:t>
            </w:r>
          </w:p>
          <w:p w14:paraId="1929B801" w14:textId="77777777" w:rsidR="00B940CE" w:rsidRPr="00D511EA" w:rsidRDefault="00B940CE" w:rsidP="00356EEE">
            <w:pPr>
              <w:rPr>
                <w:sz w:val="22"/>
                <w:szCs w:val="22"/>
              </w:rPr>
            </w:pPr>
            <w:r w:rsidRPr="00D511EA">
              <w:rPr>
                <w:sz w:val="22"/>
                <w:szCs w:val="22"/>
              </w:rPr>
              <w:t>Обоснование:</w:t>
            </w:r>
          </w:p>
          <w:p w14:paraId="7084BCA0" w14:textId="77777777" w:rsidR="00B940CE" w:rsidRPr="00D511EA" w:rsidRDefault="00B940CE" w:rsidP="00356EEE">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Уточнить, действительно ли «Дублирование – это получение изделий большей толщины или армированных, фольгированных изделий»?</w:t>
            </w:r>
          </w:p>
          <w:p w14:paraId="2F454428" w14:textId="77777777" w:rsidR="00B940CE" w:rsidRPr="00D511EA" w:rsidRDefault="00B940CE" w:rsidP="00356EEE">
            <w:pPr>
              <w:rPr>
                <w:b/>
                <w:sz w:val="22"/>
                <w:szCs w:val="22"/>
              </w:rPr>
            </w:pPr>
            <w:r w:rsidRPr="00D511EA">
              <w:rPr>
                <w:rFonts w:eastAsia="Courier New"/>
                <w:color w:val="000000"/>
                <w:sz w:val="22"/>
                <w:szCs w:val="22"/>
                <w:lang w:bidi="ru-RU"/>
              </w:rPr>
              <w:t>Предлагаем проработать данный вопрос и внести уточнения.</w:t>
            </w:r>
          </w:p>
        </w:tc>
        <w:tc>
          <w:tcPr>
            <w:tcW w:w="3063" w:type="dxa"/>
            <w:tcBorders>
              <w:top w:val="single" w:sz="4" w:space="0" w:color="auto"/>
              <w:left w:val="single" w:sz="4" w:space="0" w:color="000000"/>
              <w:bottom w:val="single" w:sz="4" w:space="0" w:color="000000"/>
              <w:right w:val="single" w:sz="4" w:space="0" w:color="000000"/>
            </w:tcBorders>
          </w:tcPr>
          <w:p w14:paraId="0F547A17" w14:textId="77777777" w:rsidR="00B940CE" w:rsidRPr="00D511EA" w:rsidRDefault="00DC043D" w:rsidP="00356EEE">
            <w:pPr>
              <w:rPr>
                <w:sz w:val="22"/>
                <w:szCs w:val="22"/>
              </w:rPr>
            </w:pPr>
            <w:r w:rsidRPr="00D511EA">
              <w:rPr>
                <w:sz w:val="22"/>
                <w:szCs w:val="22"/>
              </w:rPr>
              <w:t>Принято к сведению.</w:t>
            </w:r>
          </w:p>
          <w:p w14:paraId="36DC89BD" w14:textId="77777777" w:rsidR="00DC043D" w:rsidRPr="00D511EA" w:rsidRDefault="002C6AD3" w:rsidP="00356EEE">
            <w:pPr>
              <w:rPr>
                <w:color w:val="FF0000"/>
                <w:sz w:val="22"/>
                <w:szCs w:val="22"/>
              </w:rPr>
            </w:pPr>
            <w:r w:rsidRPr="00D511EA">
              <w:rPr>
                <w:sz w:val="22"/>
                <w:szCs w:val="22"/>
              </w:rPr>
              <w:t>Термин остался в преж</w:t>
            </w:r>
            <w:r w:rsidR="00DC043D" w:rsidRPr="00D511EA">
              <w:rPr>
                <w:sz w:val="22"/>
                <w:szCs w:val="22"/>
              </w:rPr>
              <w:t>ней редакции.</w:t>
            </w:r>
          </w:p>
        </w:tc>
      </w:tr>
      <w:tr w:rsidR="00B940CE" w:rsidRPr="00D511EA" w14:paraId="448A3DC9"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20EBFFB"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AE7DB38" w14:textId="77777777" w:rsidR="00B940CE" w:rsidRPr="00D511EA" w:rsidRDefault="00B940CE" w:rsidP="00356EEE">
            <w:pPr>
              <w:rPr>
                <w:color w:val="000000"/>
                <w:sz w:val="22"/>
                <w:szCs w:val="22"/>
              </w:rPr>
            </w:pPr>
            <w:r w:rsidRPr="00D511EA">
              <w:rPr>
                <w:color w:val="000000"/>
                <w:sz w:val="22"/>
                <w:szCs w:val="22"/>
              </w:rPr>
              <w:t>Раздел 3,</w:t>
            </w:r>
          </w:p>
          <w:p w14:paraId="2BD1E7C9" w14:textId="77777777" w:rsidR="00B940CE" w:rsidRPr="00D511EA" w:rsidRDefault="00B940CE" w:rsidP="00356EEE">
            <w:pPr>
              <w:jc w:val="both"/>
              <w:rPr>
                <w:sz w:val="22"/>
                <w:szCs w:val="22"/>
              </w:rPr>
            </w:pPr>
            <w:r w:rsidRPr="00D511EA">
              <w:rPr>
                <w:sz w:val="22"/>
                <w:szCs w:val="22"/>
              </w:rPr>
              <w:t>п. 3.115</w:t>
            </w:r>
          </w:p>
        </w:tc>
        <w:tc>
          <w:tcPr>
            <w:tcW w:w="2552" w:type="dxa"/>
            <w:tcBorders>
              <w:top w:val="single" w:sz="4" w:space="0" w:color="auto"/>
              <w:left w:val="single" w:sz="4" w:space="0" w:color="000000"/>
              <w:bottom w:val="single" w:sz="4" w:space="0" w:color="000000"/>
              <w:right w:val="single" w:sz="4" w:space="0" w:color="000000"/>
            </w:tcBorders>
          </w:tcPr>
          <w:p w14:paraId="2EB5C7FD" w14:textId="77777777" w:rsidR="00B940CE" w:rsidRPr="00D511EA" w:rsidRDefault="00B940CE" w:rsidP="00356EEE">
            <w:pPr>
              <w:rPr>
                <w:bCs/>
                <w:sz w:val="22"/>
                <w:szCs w:val="22"/>
              </w:rPr>
            </w:pPr>
            <w:r w:rsidRPr="00D511EA">
              <w:rPr>
                <w:bCs/>
                <w:sz w:val="22"/>
                <w:szCs w:val="22"/>
              </w:rPr>
              <w:t>АО «Концерн ВКО «Алмаз-Антей»</w:t>
            </w:r>
          </w:p>
          <w:p w14:paraId="0EC5F0B5"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5AB00148" w14:textId="77777777" w:rsidR="00B940CE" w:rsidRPr="00D511EA" w:rsidRDefault="00B940CE" w:rsidP="00356EEE">
            <w:pPr>
              <w:rPr>
                <w:sz w:val="22"/>
                <w:szCs w:val="22"/>
              </w:rPr>
            </w:pPr>
            <w:r w:rsidRPr="00D511EA">
              <w:rPr>
                <w:sz w:val="22"/>
                <w:szCs w:val="22"/>
              </w:rPr>
              <w:t>Замечание:</w:t>
            </w:r>
          </w:p>
          <w:p w14:paraId="2D2E0378" w14:textId="77777777" w:rsidR="00B940CE" w:rsidRPr="00D511EA" w:rsidRDefault="00B940CE" w:rsidP="00356EEE">
            <w:pPr>
              <w:rPr>
                <w:sz w:val="22"/>
                <w:szCs w:val="22"/>
              </w:rPr>
            </w:pPr>
            <w:r w:rsidRPr="00D511EA">
              <w:rPr>
                <w:sz w:val="22"/>
                <w:szCs w:val="22"/>
                <w:lang w:bidi="ru-RU"/>
              </w:rPr>
              <w:t xml:space="preserve">3.115 </w:t>
            </w:r>
            <w:r w:rsidRPr="00D511EA">
              <w:rPr>
                <w:b/>
                <w:sz w:val="22"/>
                <w:szCs w:val="22"/>
                <w:lang w:bidi="ru-RU"/>
              </w:rPr>
              <w:t>литье под давлением термопластов:</w:t>
            </w:r>
            <w:r w:rsidRPr="00D511EA">
              <w:rPr>
                <w:sz w:val="22"/>
                <w:szCs w:val="22"/>
                <w:lang w:bidi="ru-RU"/>
              </w:rPr>
              <w:t xml:space="preserve"> Формообразование путем заполнения замкнутой и охлаждаемой полости формы дозой материала, нагретого до вязкотекучего состояния с последующим отвердением отливки под давлением.</w:t>
            </w:r>
          </w:p>
          <w:p w14:paraId="5947E40A" w14:textId="77777777" w:rsidR="00B940CE" w:rsidRPr="00D511EA" w:rsidRDefault="00B940CE" w:rsidP="00356EEE">
            <w:pPr>
              <w:rPr>
                <w:sz w:val="22"/>
                <w:szCs w:val="22"/>
              </w:rPr>
            </w:pPr>
            <w:r w:rsidRPr="00D511EA">
              <w:rPr>
                <w:sz w:val="22"/>
                <w:szCs w:val="22"/>
              </w:rPr>
              <w:t>Предложение:</w:t>
            </w:r>
          </w:p>
          <w:p w14:paraId="36043E7B" w14:textId="77777777" w:rsidR="00B940CE" w:rsidRPr="00D511EA" w:rsidRDefault="00B940CE" w:rsidP="00356EEE">
            <w:pPr>
              <w:rPr>
                <w:sz w:val="22"/>
                <w:szCs w:val="22"/>
              </w:rPr>
            </w:pPr>
            <w:r w:rsidRPr="00D511EA">
              <w:rPr>
                <w:rFonts w:eastAsia="Courier New"/>
                <w:color w:val="000000"/>
                <w:sz w:val="22"/>
                <w:szCs w:val="22"/>
                <w:lang w:bidi="ru-RU"/>
              </w:rPr>
              <w:t xml:space="preserve">3.115 </w:t>
            </w:r>
            <w:r w:rsidRPr="00D511EA">
              <w:rPr>
                <w:rFonts w:eastAsia="Courier New"/>
                <w:b/>
                <w:color w:val="000000"/>
                <w:sz w:val="22"/>
                <w:szCs w:val="22"/>
                <w:lang w:bidi="ru-RU"/>
              </w:rPr>
              <w:t>литье под давлением  термопластов:</w:t>
            </w:r>
            <w:r w:rsidRPr="00D511EA">
              <w:rPr>
                <w:rFonts w:eastAsia="Courier New"/>
                <w:color w:val="000000"/>
                <w:sz w:val="22"/>
                <w:szCs w:val="22"/>
                <w:lang w:bidi="ru-RU"/>
              </w:rPr>
              <w:t xml:space="preserve"> Формообразование путем заполнения под давлением полости замкнутой формы термопластичным материалом, нагретым до вязкотекучего состояния, с последующим охлаждением и отвердением.</w:t>
            </w:r>
          </w:p>
          <w:p w14:paraId="5BDDCF45" w14:textId="77777777" w:rsidR="00B940CE" w:rsidRPr="00D511EA" w:rsidRDefault="00B940CE" w:rsidP="00356EEE">
            <w:pPr>
              <w:rPr>
                <w:sz w:val="22"/>
                <w:szCs w:val="22"/>
              </w:rPr>
            </w:pPr>
            <w:r w:rsidRPr="00D511EA">
              <w:rPr>
                <w:sz w:val="22"/>
                <w:szCs w:val="22"/>
              </w:rPr>
              <w:t>Обоснование:</w:t>
            </w:r>
          </w:p>
          <w:p w14:paraId="67657B0E" w14:textId="77777777" w:rsidR="00B940CE" w:rsidRPr="00D511EA" w:rsidRDefault="00B940CE" w:rsidP="00356EEE">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Необходимо разобраться:</w:t>
            </w:r>
          </w:p>
          <w:p w14:paraId="3B2EC4FE" w14:textId="77777777" w:rsidR="00B940CE" w:rsidRPr="00D511EA" w:rsidRDefault="00B940CE" w:rsidP="00356EEE">
            <w:pPr>
              <w:rPr>
                <w:sz w:val="22"/>
                <w:szCs w:val="22"/>
              </w:rPr>
            </w:pPr>
            <w:r w:rsidRPr="00D511EA">
              <w:rPr>
                <w:rFonts w:eastAsia="Courier New"/>
                <w:color w:val="000000"/>
                <w:sz w:val="22"/>
                <w:szCs w:val="22"/>
                <w:lang w:bidi="ru-RU"/>
              </w:rPr>
              <w:t>1) Какой, именно, процесс происходит под давлением: заполнение «замкнутой полости формы» материалом или отвердение отливки? Если процесс заполнения, то п</w:t>
            </w:r>
            <w:r w:rsidRPr="00D511EA">
              <w:rPr>
                <w:sz w:val="22"/>
                <w:szCs w:val="22"/>
              </w:rPr>
              <w:t>редлагаем следующую редакцию определения.</w:t>
            </w:r>
          </w:p>
        </w:tc>
        <w:tc>
          <w:tcPr>
            <w:tcW w:w="3063" w:type="dxa"/>
            <w:tcBorders>
              <w:top w:val="single" w:sz="4" w:space="0" w:color="auto"/>
              <w:left w:val="single" w:sz="4" w:space="0" w:color="000000"/>
              <w:bottom w:val="single" w:sz="4" w:space="0" w:color="000000"/>
              <w:right w:val="single" w:sz="4" w:space="0" w:color="000000"/>
            </w:tcBorders>
          </w:tcPr>
          <w:p w14:paraId="0C481640" w14:textId="77777777" w:rsidR="00B940CE" w:rsidRPr="00D511EA" w:rsidRDefault="00E71ECD" w:rsidP="002C6AD3">
            <w:pPr>
              <w:rPr>
                <w:color w:val="FF0000"/>
                <w:sz w:val="22"/>
                <w:szCs w:val="22"/>
              </w:rPr>
            </w:pPr>
            <w:r w:rsidRPr="00D511EA">
              <w:rPr>
                <w:sz w:val="22"/>
                <w:szCs w:val="22"/>
              </w:rPr>
              <w:t>Принято</w:t>
            </w:r>
          </w:p>
        </w:tc>
      </w:tr>
      <w:tr w:rsidR="00B940CE" w:rsidRPr="00D511EA" w14:paraId="6111007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6712C21"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3EB694E0" w14:textId="77777777" w:rsidR="00B940CE" w:rsidRPr="00D511EA" w:rsidRDefault="00B940CE" w:rsidP="00356EEE">
            <w:pPr>
              <w:rPr>
                <w:color w:val="000000"/>
                <w:sz w:val="22"/>
                <w:szCs w:val="22"/>
              </w:rPr>
            </w:pPr>
            <w:r w:rsidRPr="00D511EA">
              <w:rPr>
                <w:color w:val="000000"/>
                <w:sz w:val="22"/>
                <w:szCs w:val="22"/>
              </w:rPr>
              <w:t>Раздел 3,</w:t>
            </w:r>
          </w:p>
          <w:p w14:paraId="7D7A39A0" w14:textId="77777777" w:rsidR="00B940CE" w:rsidRPr="00D511EA" w:rsidRDefault="00B940CE" w:rsidP="00356EEE">
            <w:pPr>
              <w:jc w:val="both"/>
              <w:rPr>
                <w:sz w:val="22"/>
                <w:szCs w:val="22"/>
              </w:rPr>
            </w:pPr>
            <w:r w:rsidRPr="00D511EA">
              <w:rPr>
                <w:sz w:val="22"/>
                <w:szCs w:val="22"/>
              </w:rPr>
              <w:t>п. 3.116</w:t>
            </w:r>
          </w:p>
        </w:tc>
        <w:tc>
          <w:tcPr>
            <w:tcW w:w="2552" w:type="dxa"/>
            <w:tcBorders>
              <w:top w:val="single" w:sz="4" w:space="0" w:color="auto"/>
              <w:left w:val="single" w:sz="4" w:space="0" w:color="000000"/>
              <w:bottom w:val="single" w:sz="4" w:space="0" w:color="000000"/>
              <w:right w:val="single" w:sz="4" w:space="0" w:color="000000"/>
            </w:tcBorders>
          </w:tcPr>
          <w:p w14:paraId="5501B0AD" w14:textId="77777777" w:rsidR="00B940CE" w:rsidRPr="00D511EA" w:rsidRDefault="00B940CE" w:rsidP="00356EEE">
            <w:pPr>
              <w:rPr>
                <w:bCs/>
                <w:sz w:val="22"/>
                <w:szCs w:val="22"/>
              </w:rPr>
            </w:pPr>
            <w:r w:rsidRPr="00D511EA">
              <w:rPr>
                <w:bCs/>
                <w:sz w:val="22"/>
                <w:szCs w:val="22"/>
              </w:rPr>
              <w:t>АО «Концерн ВКО «Алмаз-Антей»</w:t>
            </w:r>
          </w:p>
          <w:p w14:paraId="3CE3B8EF"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073A8BBC" w14:textId="77777777" w:rsidR="00B940CE" w:rsidRPr="00D511EA" w:rsidRDefault="00B940CE" w:rsidP="00356EEE">
            <w:pPr>
              <w:rPr>
                <w:sz w:val="22"/>
                <w:szCs w:val="22"/>
              </w:rPr>
            </w:pPr>
            <w:r w:rsidRPr="00D511EA">
              <w:rPr>
                <w:sz w:val="22"/>
                <w:szCs w:val="22"/>
              </w:rPr>
              <w:t>Замечание:</w:t>
            </w:r>
          </w:p>
          <w:p w14:paraId="6C0F55C7" w14:textId="77777777" w:rsidR="00B940CE" w:rsidRPr="00D511EA" w:rsidRDefault="00B940CE" w:rsidP="00356EEE">
            <w:pPr>
              <w:rPr>
                <w:sz w:val="22"/>
                <w:szCs w:val="22"/>
              </w:rPr>
            </w:pPr>
            <w:r w:rsidRPr="00D511EA">
              <w:rPr>
                <w:sz w:val="22"/>
                <w:szCs w:val="22"/>
                <w:lang w:bidi="ru-RU"/>
              </w:rPr>
              <w:t xml:space="preserve">3.116 </w:t>
            </w:r>
            <w:r w:rsidRPr="00D511EA">
              <w:rPr>
                <w:b/>
                <w:sz w:val="22"/>
                <w:szCs w:val="22"/>
                <w:lang w:bidi="ru-RU"/>
              </w:rPr>
              <w:t>литье под давлением термопластов с физическим или химическим вспениванием:</w:t>
            </w:r>
            <w:r w:rsidRPr="00D511EA">
              <w:rPr>
                <w:sz w:val="22"/>
                <w:szCs w:val="22"/>
                <w:lang w:bidi="ru-RU"/>
              </w:rPr>
              <w:t xml:space="preserve"> Формообразование путем частичного заполнения замкнутой и охлаждаемой полости формы дозой материала, нагретого до вязкотекучего состояния, с последующим отвердением отливки под внутренним давлением газа, распределенного в материале.</w:t>
            </w:r>
          </w:p>
          <w:p w14:paraId="235AB31F" w14:textId="77777777" w:rsidR="00B940CE" w:rsidRPr="00D511EA" w:rsidRDefault="00B940CE" w:rsidP="00356EEE">
            <w:pPr>
              <w:rPr>
                <w:sz w:val="22"/>
                <w:szCs w:val="22"/>
              </w:rPr>
            </w:pPr>
            <w:r w:rsidRPr="00D511EA">
              <w:rPr>
                <w:sz w:val="22"/>
                <w:szCs w:val="22"/>
              </w:rPr>
              <w:t>Предложение:</w:t>
            </w:r>
          </w:p>
          <w:p w14:paraId="6996819A" w14:textId="77777777" w:rsidR="00B940CE" w:rsidRPr="00D511EA" w:rsidRDefault="00B940CE" w:rsidP="00356EEE">
            <w:pPr>
              <w:rPr>
                <w:sz w:val="22"/>
                <w:szCs w:val="22"/>
              </w:rPr>
            </w:pPr>
            <w:r w:rsidRPr="00D511EA">
              <w:rPr>
                <w:sz w:val="22"/>
                <w:szCs w:val="22"/>
                <w:lang w:bidi="ru-RU"/>
              </w:rPr>
              <w:t>См. графу «Обоснование предлагаемой редакции»</w:t>
            </w:r>
          </w:p>
          <w:p w14:paraId="4DF6ECE0" w14:textId="77777777" w:rsidR="00B940CE" w:rsidRPr="00D511EA" w:rsidRDefault="00B940CE" w:rsidP="00356EEE">
            <w:pPr>
              <w:rPr>
                <w:sz w:val="22"/>
                <w:szCs w:val="22"/>
              </w:rPr>
            </w:pPr>
            <w:r w:rsidRPr="00D511EA">
              <w:rPr>
                <w:sz w:val="22"/>
                <w:szCs w:val="22"/>
              </w:rPr>
              <w:t>Обоснование:</w:t>
            </w:r>
          </w:p>
          <w:p w14:paraId="14EA37DA" w14:textId="77777777" w:rsidR="00B940CE" w:rsidRPr="00D511EA" w:rsidRDefault="00B940CE" w:rsidP="00356EEE">
            <w:pPr>
              <w:pStyle w:val="af7"/>
              <w:spacing w:line="240" w:lineRule="auto"/>
              <w:ind w:firstLine="0"/>
              <w:jc w:val="both"/>
              <w:rPr>
                <w:rFonts w:ascii="Times New Roman" w:hAnsi="Times New Roman" w:cs="Times New Roman"/>
                <w:sz w:val="22"/>
                <w:szCs w:val="22"/>
              </w:rPr>
            </w:pPr>
            <w:r w:rsidRPr="00D511EA">
              <w:rPr>
                <w:rFonts w:ascii="Times New Roman" w:hAnsi="Times New Roman" w:cs="Times New Roman"/>
                <w:sz w:val="22"/>
                <w:szCs w:val="22"/>
              </w:rPr>
              <w:t>Необходимо разобраться:</w:t>
            </w:r>
          </w:p>
          <w:p w14:paraId="786D5DF0" w14:textId="77777777" w:rsidR="00B940CE" w:rsidRPr="00D511EA" w:rsidRDefault="00B940CE" w:rsidP="00356EEE">
            <w:pPr>
              <w:pStyle w:val="af7"/>
              <w:spacing w:line="240" w:lineRule="auto"/>
              <w:ind w:firstLine="0"/>
              <w:jc w:val="both"/>
              <w:rPr>
                <w:rFonts w:ascii="Times New Roman" w:hAnsi="Times New Roman" w:cs="Times New Roman"/>
                <w:sz w:val="22"/>
                <w:szCs w:val="22"/>
              </w:rPr>
            </w:pPr>
            <w:r w:rsidRPr="00D511EA">
              <w:rPr>
                <w:rFonts w:ascii="Times New Roman" w:hAnsi="Times New Roman" w:cs="Times New Roman"/>
                <w:sz w:val="22"/>
                <w:szCs w:val="22"/>
              </w:rPr>
              <w:t>1) Как происходит заполнение «замкнутой полости формы» материалом, газом?</w:t>
            </w:r>
          </w:p>
          <w:p w14:paraId="16B9C5CA" w14:textId="77777777" w:rsidR="00B940CE" w:rsidRPr="00D511EA" w:rsidRDefault="00B940CE" w:rsidP="00356EEE">
            <w:pPr>
              <w:pStyle w:val="af7"/>
              <w:spacing w:line="240" w:lineRule="auto"/>
              <w:ind w:firstLine="0"/>
              <w:jc w:val="both"/>
              <w:rPr>
                <w:rFonts w:ascii="Times New Roman" w:hAnsi="Times New Roman" w:cs="Times New Roman"/>
                <w:sz w:val="22"/>
                <w:szCs w:val="22"/>
              </w:rPr>
            </w:pPr>
            <w:r w:rsidRPr="00D511EA">
              <w:rPr>
                <w:rFonts w:ascii="Times New Roman" w:hAnsi="Times New Roman" w:cs="Times New Roman"/>
                <w:sz w:val="22"/>
                <w:szCs w:val="22"/>
              </w:rPr>
              <w:t>2) Отливка отвердевает под внутренним давлением газа?</w:t>
            </w:r>
          </w:p>
          <w:p w14:paraId="6FE584C3" w14:textId="77777777" w:rsidR="00B940CE" w:rsidRPr="00D511EA" w:rsidRDefault="00B940CE" w:rsidP="00356EEE">
            <w:pPr>
              <w:rPr>
                <w:sz w:val="22"/>
                <w:szCs w:val="22"/>
              </w:rPr>
            </w:pPr>
            <w:r w:rsidRPr="00D511EA">
              <w:rPr>
                <w:sz w:val="22"/>
                <w:szCs w:val="22"/>
              </w:rPr>
              <w:lastRenderedPageBreak/>
              <w:t>Предлагаем уточнить определение с учетом вопросов.</w:t>
            </w:r>
          </w:p>
        </w:tc>
        <w:tc>
          <w:tcPr>
            <w:tcW w:w="3063" w:type="dxa"/>
            <w:tcBorders>
              <w:top w:val="single" w:sz="4" w:space="0" w:color="auto"/>
              <w:left w:val="single" w:sz="4" w:space="0" w:color="000000"/>
              <w:bottom w:val="single" w:sz="4" w:space="0" w:color="000000"/>
              <w:right w:val="single" w:sz="4" w:space="0" w:color="000000"/>
            </w:tcBorders>
          </w:tcPr>
          <w:p w14:paraId="53231763" w14:textId="77777777" w:rsidR="00B940CE" w:rsidRPr="00D511EA" w:rsidRDefault="00FF2017" w:rsidP="00356EEE">
            <w:pPr>
              <w:rPr>
                <w:sz w:val="22"/>
                <w:szCs w:val="22"/>
              </w:rPr>
            </w:pPr>
            <w:r w:rsidRPr="00D511EA">
              <w:rPr>
                <w:sz w:val="22"/>
                <w:szCs w:val="22"/>
              </w:rPr>
              <w:lastRenderedPageBreak/>
              <w:t>Принято к сведению.</w:t>
            </w:r>
          </w:p>
          <w:p w14:paraId="04451632" w14:textId="77777777" w:rsidR="00FF2017" w:rsidRPr="00D511EA" w:rsidRDefault="00FF2017" w:rsidP="00FF2017">
            <w:pPr>
              <w:rPr>
                <w:sz w:val="22"/>
                <w:szCs w:val="22"/>
              </w:rPr>
            </w:pPr>
            <w:r w:rsidRPr="00D511EA">
              <w:rPr>
                <w:sz w:val="22"/>
                <w:szCs w:val="22"/>
              </w:rPr>
              <w:t xml:space="preserve">Заполнение замкнутой полости формы материалом происходит путем подачи вязкотекучего материала в форму, пузырьки газа образуются за счет специальной химической добавки (вспениватель или пороформ), которая при нагревании разлагается с выделением газа, создавая в полимерном материале </w:t>
            </w:r>
            <w:r w:rsidRPr="00D511EA">
              <w:rPr>
                <w:sz w:val="22"/>
                <w:szCs w:val="22"/>
              </w:rPr>
              <w:lastRenderedPageBreak/>
              <w:t>пористую структуру. Либо физическое введение летучих жидкостей или газа в расплав полимера под давлением.</w:t>
            </w:r>
          </w:p>
          <w:p w14:paraId="69713ED9" w14:textId="77777777" w:rsidR="006A0570" w:rsidRPr="00D511EA" w:rsidRDefault="002C6AD3" w:rsidP="006A0570">
            <w:pPr>
              <w:rPr>
                <w:sz w:val="22"/>
                <w:szCs w:val="22"/>
              </w:rPr>
            </w:pPr>
            <w:r w:rsidRPr="00D511EA">
              <w:rPr>
                <w:sz w:val="22"/>
                <w:szCs w:val="22"/>
              </w:rPr>
              <w:t>Термин изменен и представлен в следующей редакции:</w:t>
            </w:r>
          </w:p>
          <w:p w14:paraId="3884FDFF" w14:textId="77777777" w:rsidR="002C6AD3" w:rsidRPr="00D511EA" w:rsidRDefault="002C6AD3" w:rsidP="006A0570">
            <w:pPr>
              <w:rPr>
                <w:color w:val="FF0000"/>
                <w:sz w:val="22"/>
                <w:szCs w:val="22"/>
              </w:rPr>
            </w:pPr>
            <w:r w:rsidRPr="00D511EA">
              <w:rPr>
                <w:b/>
                <w:sz w:val="22"/>
                <w:szCs w:val="22"/>
              </w:rPr>
              <w:t>литье под давлением термопластов с физическим или химическим вспениванием:</w:t>
            </w:r>
            <w:r w:rsidRPr="00D511EA">
              <w:rPr>
                <w:sz w:val="22"/>
                <w:szCs w:val="22"/>
              </w:rPr>
              <w:t xml:space="preserve"> Формообразование путем частичного заполнения замкнутой и охлаждаемой полости формы </w:t>
            </w:r>
            <w:r w:rsidRPr="00D511EA">
              <w:rPr>
                <w:rFonts w:eastAsia="Courier New"/>
                <w:sz w:val="22"/>
                <w:szCs w:val="22"/>
                <w:lang w:bidi="ru-RU"/>
              </w:rPr>
              <w:t>термопластичным материалом с химическими добавками (пороформами)</w:t>
            </w:r>
            <w:r w:rsidRPr="00D511EA">
              <w:rPr>
                <w:sz w:val="22"/>
                <w:szCs w:val="22"/>
              </w:rPr>
              <w:t>, нагретым до вязкотекучего состояния, либо введением физических вспенивателей (летучие жидкости или газы) в расплав полимера под давлением с последующей стабилизацией структуры при охлаждении или отверждении полимера.</w:t>
            </w:r>
          </w:p>
        </w:tc>
      </w:tr>
      <w:tr w:rsidR="00B940CE" w:rsidRPr="00D511EA" w14:paraId="2F032009"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44AE2F7" w14:textId="77777777" w:rsidR="00B940CE" w:rsidRPr="00746FC1" w:rsidRDefault="00B940CE" w:rsidP="00356EEE">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7F1F77F" w14:textId="77777777" w:rsidR="00B940CE" w:rsidRPr="00D511EA" w:rsidRDefault="00B940CE" w:rsidP="00356EEE">
            <w:pPr>
              <w:rPr>
                <w:color w:val="000000"/>
                <w:sz w:val="22"/>
                <w:szCs w:val="22"/>
              </w:rPr>
            </w:pPr>
            <w:r w:rsidRPr="00D511EA">
              <w:rPr>
                <w:color w:val="000000"/>
                <w:sz w:val="22"/>
                <w:szCs w:val="22"/>
              </w:rPr>
              <w:t>Раздел 3,</w:t>
            </w:r>
          </w:p>
          <w:p w14:paraId="08B08DD8" w14:textId="77777777" w:rsidR="00B940CE" w:rsidRPr="00D511EA" w:rsidRDefault="00B940CE" w:rsidP="00356EEE">
            <w:pPr>
              <w:jc w:val="both"/>
              <w:rPr>
                <w:sz w:val="22"/>
                <w:szCs w:val="22"/>
              </w:rPr>
            </w:pPr>
            <w:r w:rsidRPr="00D511EA">
              <w:rPr>
                <w:sz w:val="22"/>
                <w:szCs w:val="22"/>
              </w:rPr>
              <w:t>п. 3.117</w:t>
            </w:r>
          </w:p>
        </w:tc>
        <w:tc>
          <w:tcPr>
            <w:tcW w:w="2552" w:type="dxa"/>
            <w:tcBorders>
              <w:top w:val="single" w:sz="4" w:space="0" w:color="auto"/>
              <w:left w:val="single" w:sz="4" w:space="0" w:color="000000"/>
              <w:bottom w:val="single" w:sz="4" w:space="0" w:color="000000"/>
              <w:right w:val="single" w:sz="4" w:space="0" w:color="000000"/>
            </w:tcBorders>
          </w:tcPr>
          <w:p w14:paraId="783E4E9D" w14:textId="77777777" w:rsidR="00B940CE" w:rsidRPr="00D511EA" w:rsidRDefault="00B940CE" w:rsidP="00356EEE">
            <w:pPr>
              <w:rPr>
                <w:bCs/>
                <w:sz w:val="22"/>
                <w:szCs w:val="22"/>
              </w:rPr>
            </w:pPr>
            <w:r w:rsidRPr="00D511EA">
              <w:rPr>
                <w:bCs/>
                <w:sz w:val="22"/>
                <w:szCs w:val="22"/>
              </w:rPr>
              <w:t>АО «Концерн ВКО «Алмаз-Антей»</w:t>
            </w:r>
          </w:p>
          <w:p w14:paraId="095AD141" w14:textId="77777777" w:rsidR="00B940CE" w:rsidRPr="00D511EA" w:rsidRDefault="00B940CE" w:rsidP="00356EEE">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7C1A5399" w14:textId="77777777" w:rsidR="00B940CE" w:rsidRPr="00D511EA" w:rsidRDefault="00B940CE" w:rsidP="00356EEE">
            <w:pPr>
              <w:rPr>
                <w:sz w:val="22"/>
                <w:szCs w:val="22"/>
              </w:rPr>
            </w:pPr>
            <w:r w:rsidRPr="00D511EA">
              <w:rPr>
                <w:sz w:val="22"/>
                <w:szCs w:val="22"/>
              </w:rPr>
              <w:t>Замечание:</w:t>
            </w:r>
          </w:p>
          <w:p w14:paraId="1905FC23" w14:textId="77777777" w:rsidR="00B940CE" w:rsidRPr="00D511EA" w:rsidRDefault="00B940CE" w:rsidP="00356EEE">
            <w:pPr>
              <w:rPr>
                <w:sz w:val="22"/>
                <w:szCs w:val="22"/>
              </w:rPr>
            </w:pPr>
            <w:r w:rsidRPr="00D511EA">
              <w:rPr>
                <w:sz w:val="22"/>
                <w:szCs w:val="22"/>
                <w:lang w:bidi="ru-RU"/>
              </w:rPr>
              <w:t xml:space="preserve">3.117 </w:t>
            </w:r>
            <w:r w:rsidRPr="00D511EA">
              <w:rPr>
                <w:b/>
                <w:sz w:val="22"/>
                <w:szCs w:val="22"/>
                <w:lang w:bidi="ru-RU"/>
              </w:rPr>
              <w:t>литье многокомпонентное:</w:t>
            </w:r>
            <w:r w:rsidRPr="00D511EA">
              <w:rPr>
                <w:sz w:val="22"/>
                <w:szCs w:val="22"/>
                <w:lang w:bidi="ru-RU"/>
              </w:rPr>
              <w:t xml:space="preserve"> Формообразование путем последовательного заполнения замкнутой и охлаждаемой полости формы дозами компонентов материала, нагретых до вязкотекучего состояния, с последующим отвердением отливки под давлением.</w:t>
            </w:r>
          </w:p>
          <w:p w14:paraId="15A67F64" w14:textId="77777777" w:rsidR="00B940CE" w:rsidRPr="00D511EA" w:rsidRDefault="00B940CE" w:rsidP="00356EEE">
            <w:pPr>
              <w:rPr>
                <w:sz w:val="22"/>
                <w:szCs w:val="22"/>
              </w:rPr>
            </w:pPr>
            <w:r w:rsidRPr="00D511EA">
              <w:rPr>
                <w:sz w:val="22"/>
                <w:szCs w:val="22"/>
              </w:rPr>
              <w:t>Предложение:</w:t>
            </w:r>
          </w:p>
          <w:p w14:paraId="2F71ED68" w14:textId="77777777" w:rsidR="00B940CE" w:rsidRPr="00D511EA" w:rsidRDefault="00B940CE" w:rsidP="00356EEE">
            <w:pPr>
              <w:rPr>
                <w:sz w:val="22"/>
                <w:szCs w:val="22"/>
              </w:rPr>
            </w:pPr>
            <w:r w:rsidRPr="00D511EA">
              <w:rPr>
                <w:sz w:val="22"/>
                <w:szCs w:val="22"/>
                <w:lang w:bidi="ru-RU"/>
              </w:rPr>
              <w:t>См. графу «Обоснование предлагаемой редакции»</w:t>
            </w:r>
          </w:p>
          <w:p w14:paraId="40AD6C99" w14:textId="77777777" w:rsidR="00B940CE" w:rsidRPr="00D511EA" w:rsidRDefault="00B940CE" w:rsidP="00356EEE">
            <w:pPr>
              <w:rPr>
                <w:sz w:val="22"/>
                <w:szCs w:val="22"/>
              </w:rPr>
            </w:pPr>
            <w:r w:rsidRPr="00D511EA">
              <w:rPr>
                <w:sz w:val="22"/>
                <w:szCs w:val="22"/>
              </w:rPr>
              <w:t>Обоснование:</w:t>
            </w:r>
          </w:p>
          <w:p w14:paraId="582BFDCD" w14:textId="77777777" w:rsidR="00B940CE" w:rsidRPr="00D511EA" w:rsidRDefault="00B940CE" w:rsidP="00356EEE">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Необходимо уточнить:</w:t>
            </w:r>
          </w:p>
          <w:p w14:paraId="2AB4819B" w14:textId="77777777" w:rsidR="00B940CE" w:rsidRPr="00D511EA" w:rsidRDefault="00B940CE" w:rsidP="00356EEE">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1) Какой, именно, процесс происходит под давлением: заполнение «замкнутой полости формы дозами компонентов материала» или отвердение отливки?</w:t>
            </w:r>
          </w:p>
          <w:p w14:paraId="69DCF2DE" w14:textId="77777777" w:rsidR="00B940CE" w:rsidRPr="00D511EA" w:rsidRDefault="00B940CE" w:rsidP="00356EEE">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2) Что понимается под «дозами компонентов материала»?</w:t>
            </w:r>
          </w:p>
          <w:p w14:paraId="5C5E2D80" w14:textId="77777777" w:rsidR="00B940CE" w:rsidRPr="00D511EA" w:rsidRDefault="00B940CE" w:rsidP="00356EEE">
            <w:pPr>
              <w:rPr>
                <w:sz w:val="22"/>
                <w:szCs w:val="22"/>
              </w:rPr>
            </w:pPr>
            <w:r w:rsidRPr="00D511EA">
              <w:rPr>
                <w:rFonts w:eastAsia="Courier New"/>
                <w:color w:val="000000"/>
                <w:sz w:val="22"/>
                <w:szCs w:val="22"/>
                <w:lang w:bidi="ru-RU"/>
              </w:rPr>
              <w:lastRenderedPageBreak/>
              <w:t>Предлагаем уточнить определение с учетом вопросов.</w:t>
            </w:r>
          </w:p>
        </w:tc>
        <w:tc>
          <w:tcPr>
            <w:tcW w:w="3063" w:type="dxa"/>
            <w:tcBorders>
              <w:top w:val="single" w:sz="4" w:space="0" w:color="auto"/>
              <w:left w:val="single" w:sz="4" w:space="0" w:color="000000"/>
              <w:bottom w:val="single" w:sz="4" w:space="0" w:color="000000"/>
              <w:right w:val="single" w:sz="4" w:space="0" w:color="000000"/>
            </w:tcBorders>
          </w:tcPr>
          <w:p w14:paraId="24047532" w14:textId="77777777" w:rsidR="00B940CE" w:rsidRPr="00D511EA" w:rsidRDefault="00A717D0" w:rsidP="00A717D0">
            <w:pPr>
              <w:rPr>
                <w:sz w:val="22"/>
                <w:szCs w:val="22"/>
              </w:rPr>
            </w:pPr>
            <w:r w:rsidRPr="00D511EA">
              <w:rPr>
                <w:sz w:val="22"/>
                <w:szCs w:val="22"/>
              </w:rPr>
              <w:lastRenderedPageBreak/>
              <w:t>Принято к сведению.</w:t>
            </w:r>
          </w:p>
          <w:p w14:paraId="5A10D601" w14:textId="77777777" w:rsidR="00A717D0" w:rsidRPr="00D511EA" w:rsidRDefault="00A717D0" w:rsidP="00A717D0">
            <w:pPr>
              <w:rPr>
                <w:sz w:val="22"/>
                <w:szCs w:val="22"/>
              </w:rPr>
            </w:pPr>
            <w:r w:rsidRPr="00D511EA">
              <w:rPr>
                <w:sz w:val="22"/>
                <w:szCs w:val="22"/>
              </w:rPr>
              <w:t>Термин представлен в следующей редакции:</w:t>
            </w:r>
          </w:p>
          <w:p w14:paraId="52EED235" w14:textId="77777777" w:rsidR="00A717D0" w:rsidRPr="00D511EA" w:rsidRDefault="002C6AD3" w:rsidP="00A717D0">
            <w:pPr>
              <w:pStyle w:val="ae"/>
              <w:ind w:left="0" w:firstLine="0"/>
            </w:pPr>
            <w:r w:rsidRPr="00D511EA">
              <w:rPr>
                <w:b/>
              </w:rPr>
              <w:t>литье многокомпонентное:</w:t>
            </w:r>
            <w:r w:rsidRPr="00D511EA">
              <w:t xml:space="preserve"> Совокупность методов литья под давлением, предназначенных для изготовления за один цикл изделий из двух и более однородных или разнородных полимерных материалов, где соединение двух различных материалов может быть </w:t>
            </w:r>
            <w:r w:rsidRPr="00D511EA">
              <w:lastRenderedPageBreak/>
              <w:t>осуществлено за счет механического сцепления, термического или химического сваривания.</w:t>
            </w:r>
          </w:p>
        </w:tc>
      </w:tr>
      <w:tr w:rsidR="00B64C2A" w:rsidRPr="00D511EA" w14:paraId="40F4813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5F0B883" w14:textId="77777777" w:rsidR="00B64C2A" w:rsidRPr="00746FC1" w:rsidRDefault="00B64C2A" w:rsidP="00B64C2A">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1EE338C2" w14:textId="77777777" w:rsidR="00B64C2A" w:rsidRPr="00D511EA" w:rsidRDefault="00B64C2A" w:rsidP="00B64C2A">
            <w:pPr>
              <w:rPr>
                <w:color w:val="000000"/>
                <w:sz w:val="22"/>
                <w:szCs w:val="22"/>
              </w:rPr>
            </w:pPr>
            <w:r w:rsidRPr="00D511EA">
              <w:rPr>
                <w:color w:val="000000"/>
                <w:sz w:val="22"/>
                <w:szCs w:val="22"/>
              </w:rPr>
              <w:t>Раздел 3,</w:t>
            </w:r>
          </w:p>
          <w:p w14:paraId="0E0522AD" w14:textId="77777777" w:rsidR="00B64C2A" w:rsidRPr="00D511EA" w:rsidRDefault="00B64C2A" w:rsidP="00B64C2A">
            <w:pPr>
              <w:jc w:val="both"/>
              <w:rPr>
                <w:sz w:val="22"/>
                <w:szCs w:val="22"/>
              </w:rPr>
            </w:pPr>
            <w:r w:rsidRPr="00D511EA">
              <w:rPr>
                <w:sz w:val="22"/>
                <w:szCs w:val="22"/>
              </w:rPr>
              <w:t>п. 3.120</w:t>
            </w:r>
          </w:p>
        </w:tc>
        <w:tc>
          <w:tcPr>
            <w:tcW w:w="2552" w:type="dxa"/>
            <w:tcBorders>
              <w:top w:val="single" w:sz="4" w:space="0" w:color="auto"/>
              <w:left w:val="single" w:sz="4" w:space="0" w:color="000000"/>
              <w:bottom w:val="single" w:sz="4" w:space="0" w:color="000000"/>
              <w:right w:val="single" w:sz="4" w:space="0" w:color="000000"/>
            </w:tcBorders>
          </w:tcPr>
          <w:p w14:paraId="76100329" w14:textId="77777777" w:rsidR="00B64C2A" w:rsidRPr="00D511EA" w:rsidRDefault="00B64C2A" w:rsidP="00B64C2A">
            <w:pPr>
              <w:rPr>
                <w:bCs/>
                <w:sz w:val="22"/>
                <w:szCs w:val="22"/>
              </w:rPr>
            </w:pPr>
            <w:r w:rsidRPr="00D511EA">
              <w:rPr>
                <w:bCs/>
                <w:sz w:val="22"/>
                <w:szCs w:val="22"/>
              </w:rPr>
              <w:t>АО «Концерн ВКО «Алмаз-Антей»</w:t>
            </w:r>
          </w:p>
          <w:p w14:paraId="5F564490" w14:textId="77777777" w:rsidR="00B64C2A" w:rsidRPr="00D511EA" w:rsidRDefault="00B64C2A" w:rsidP="00B64C2A">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0B912E25" w14:textId="77777777" w:rsidR="00B64C2A" w:rsidRPr="00D511EA" w:rsidRDefault="00B64C2A" w:rsidP="00B64C2A">
            <w:pPr>
              <w:rPr>
                <w:sz w:val="22"/>
                <w:szCs w:val="22"/>
              </w:rPr>
            </w:pPr>
            <w:r w:rsidRPr="00D511EA">
              <w:rPr>
                <w:sz w:val="22"/>
                <w:szCs w:val="22"/>
              </w:rPr>
              <w:t>Замечание:</w:t>
            </w:r>
          </w:p>
          <w:p w14:paraId="5BA3EF25" w14:textId="77777777" w:rsidR="00B64C2A" w:rsidRPr="00D511EA" w:rsidRDefault="00B64C2A" w:rsidP="00B64C2A">
            <w:pPr>
              <w:rPr>
                <w:sz w:val="22"/>
                <w:szCs w:val="22"/>
              </w:rPr>
            </w:pPr>
            <w:r w:rsidRPr="00D511EA">
              <w:rPr>
                <w:sz w:val="22"/>
                <w:szCs w:val="22"/>
                <w:lang w:bidi="ru-RU"/>
              </w:rPr>
              <w:t xml:space="preserve">3.120 </w:t>
            </w:r>
            <w:r w:rsidRPr="00D511EA">
              <w:rPr>
                <w:b/>
                <w:sz w:val="22"/>
                <w:szCs w:val="22"/>
                <w:lang w:bidi="ru-RU"/>
              </w:rPr>
              <w:t>экструзия заготовок:</w:t>
            </w:r>
            <w:r w:rsidRPr="00D511EA">
              <w:rPr>
                <w:sz w:val="22"/>
                <w:szCs w:val="22"/>
                <w:lang w:bidi="ru-RU"/>
              </w:rPr>
              <w:t xml:space="preserve"> Формообразование заготовок непрерывным или периодическим выдавливанием пластического материала через канал формующего инструмента головку.</w:t>
            </w:r>
          </w:p>
          <w:p w14:paraId="3B1A5700" w14:textId="77777777" w:rsidR="00B64C2A" w:rsidRPr="00D511EA" w:rsidRDefault="00B64C2A" w:rsidP="00B64C2A">
            <w:pPr>
              <w:rPr>
                <w:sz w:val="22"/>
                <w:szCs w:val="22"/>
              </w:rPr>
            </w:pPr>
            <w:r w:rsidRPr="00D511EA">
              <w:rPr>
                <w:sz w:val="22"/>
                <w:szCs w:val="22"/>
              </w:rPr>
              <w:t>Предложение:</w:t>
            </w:r>
          </w:p>
          <w:p w14:paraId="7C887ECD" w14:textId="77777777" w:rsidR="00B64C2A" w:rsidRPr="00D511EA" w:rsidRDefault="00B64C2A" w:rsidP="00B64C2A">
            <w:pPr>
              <w:rPr>
                <w:sz w:val="22"/>
                <w:szCs w:val="22"/>
              </w:rPr>
            </w:pPr>
            <w:r w:rsidRPr="00D511EA">
              <w:rPr>
                <w:sz w:val="22"/>
                <w:szCs w:val="22"/>
                <w:lang w:bidi="ru-RU"/>
              </w:rPr>
              <w:t xml:space="preserve">3.120 </w:t>
            </w:r>
            <w:r w:rsidRPr="00D511EA">
              <w:rPr>
                <w:b/>
                <w:sz w:val="22"/>
                <w:szCs w:val="22"/>
                <w:lang w:bidi="ru-RU"/>
              </w:rPr>
              <w:t>экструзия заготовок:</w:t>
            </w:r>
            <w:r w:rsidRPr="00D511EA">
              <w:rPr>
                <w:sz w:val="22"/>
                <w:szCs w:val="22"/>
                <w:lang w:bidi="ru-RU"/>
              </w:rPr>
              <w:t xml:space="preserve"> Формообразование заготовок непрерывным или периодическим выдавливанием пластического материала через канал формующего инструмента (экструзионную головку).</w:t>
            </w:r>
          </w:p>
          <w:p w14:paraId="1B757C94" w14:textId="77777777" w:rsidR="00B64C2A" w:rsidRPr="00D511EA" w:rsidRDefault="00B64C2A" w:rsidP="00B64C2A">
            <w:pPr>
              <w:rPr>
                <w:sz w:val="22"/>
                <w:szCs w:val="22"/>
              </w:rPr>
            </w:pPr>
            <w:r w:rsidRPr="00D511EA">
              <w:rPr>
                <w:sz w:val="22"/>
                <w:szCs w:val="22"/>
              </w:rPr>
              <w:t>Обоснование:</w:t>
            </w:r>
          </w:p>
          <w:p w14:paraId="05390838" w14:textId="77777777" w:rsidR="00B64C2A" w:rsidRPr="00D511EA" w:rsidRDefault="00B64C2A" w:rsidP="00B64C2A">
            <w:pPr>
              <w:rPr>
                <w:sz w:val="22"/>
                <w:szCs w:val="22"/>
              </w:rPr>
            </w:pPr>
            <w:r w:rsidRPr="00D511EA">
              <w:rPr>
                <w:rFonts w:eastAsia="Courier New"/>
                <w:color w:val="000000"/>
                <w:sz w:val="22"/>
                <w:szCs w:val="22"/>
                <w:lang w:bidi="ru-RU"/>
              </w:rPr>
              <w:t>Синтаксическая ошибка. Предлагаем уточнение.</w:t>
            </w:r>
          </w:p>
        </w:tc>
        <w:tc>
          <w:tcPr>
            <w:tcW w:w="3063" w:type="dxa"/>
            <w:tcBorders>
              <w:top w:val="single" w:sz="4" w:space="0" w:color="auto"/>
              <w:left w:val="single" w:sz="4" w:space="0" w:color="000000"/>
              <w:bottom w:val="single" w:sz="4" w:space="0" w:color="000000"/>
              <w:right w:val="single" w:sz="4" w:space="0" w:color="000000"/>
            </w:tcBorders>
          </w:tcPr>
          <w:p w14:paraId="77FD06A3" w14:textId="77777777" w:rsidR="00B64C2A" w:rsidRPr="00D511EA" w:rsidRDefault="00B64C2A" w:rsidP="00A02895">
            <w:pPr>
              <w:rPr>
                <w:sz w:val="22"/>
                <w:szCs w:val="22"/>
              </w:rPr>
            </w:pPr>
            <w:r w:rsidRPr="00D511EA">
              <w:rPr>
                <w:sz w:val="22"/>
                <w:szCs w:val="22"/>
              </w:rPr>
              <w:t>Принято</w:t>
            </w:r>
          </w:p>
        </w:tc>
      </w:tr>
      <w:tr w:rsidR="00B64C2A" w:rsidRPr="00D511EA" w14:paraId="235436C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F0D16E1" w14:textId="77777777" w:rsidR="00B64C2A" w:rsidRPr="00746FC1" w:rsidRDefault="00B64C2A" w:rsidP="00B64C2A">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3433AD06" w14:textId="77777777" w:rsidR="00B64C2A" w:rsidRPr="00D511EA" w:rsidRDefault="00B64C2A" w:rsidP="00B64C2A">
            <w:pPr>
              <w:rPr>
                <w:color w:val="000000"/>
                <w:sz w:val="22"/>
                <w:szCs w:val="22"/>
              </w:rPr>
            </w:pPr>
            <w:r w:rsidRPr="00D511EA">
              <w:rPr>
                <w:color w:val="000000"/>
                <w:sz w:val="22"/>
                <w:szCs w:val="22"/>
              </w:rPr>
              <w:t>Раздел 3,</w:t>
            </w:r>
          </w:p>
          <w:p w14:paraId="3D819F9D" w14:textId="77777777" w:rsidR="00B64C2A" w:rsidRPr="00D511EA" w:rsidRDefault="00B64C2A" w:rsidP="00B64C2A">
            <w:pPr>
              <w:jc w:val="both"/>
              <w:rPr>
                <w:sz w:val="22"/>
                <w:szCs w:val="22"/>
              </w:rPr>
            </w:pPr>
            <w:r w:rsidRPr="00D511EA">
              <w:rPr>
                <w:sz w:val="22"/>
                <w:szCs w:val="22"/>
              </w:rPr>
              <w:t>п. 3.120</w:t>
            </w:r>
          </w:p>
        </w:tc>
        <w:tc>
          <w:tcPr>
            <w:tcW w:w="2552" w:type="dxa"/>
            <w:tcBorders>
              <w:top w:val="single" w:sz="4" w:space="0" w:color="auto"/>
              <w:left w:val="single" w:sz="4" w:space="0" w:color="000000"/>
              <w:bottom w:val="single" w:sz="4" w:space="0" w:color="000000"/>
              <w:right w:val="single" w:sz="4" w:space="0" w:color="000000"/>
            </w:tcBorders>
          </w:tcPr>
          <w:p w14:paraId="30D51B1C" w14:textId="77777777" w:rsidR="00B64C2A" w:rsidRPr="00D511EA" w:rsidRDefault="00B64C2A" w:rsidP="00B64C2A">
            <w:pPr>
              <w:rPr>
                <w:rFonts w:eastAsia="Calibri"/>
                <w:sz w:val="22"/>
                <w:szCs w:val="22"/>
              </w:rPr>
            </w:pPr>
            <w:r w:rsidRPr="00D511EA">
              <w:rPr>
                <w:rFonts w:eastAsia="Calibri"/>
                <w:sz w:val="22"/>
                <w:szCs w:val="22"/>
              </w:rPr>
              <w:t>ТК 307 «Подшипники качения и скольжения»</w:t>
            </w:r>
          </w:p>
          <w:p w14:paraId="7A7DC92D" w14:textId="77777777" w:rsidR="00B64C2A" w:rsidRPr="00D511EA" w:rsidRDefault="00B64C2A" w:rsidP="00B64C2A">
            <w:pPr>
              <w:rPr>
                <w:rFonts w:eastAsia="Calibri"/>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000000"/>
              <w:right w:val="single" w:sz="4" w:space="0" w:color="000000"/>
            </w:tcBorders>
          </w:tcPr>
          <w:p w14:paraId="469BB28B" w14:textId="77777777" w:rsidR="00B64C2A" w:rsidRPr="00D511EA" w:rsidRDefault="00B64C2A" w:rsidP="00B64C2A">
            <w:pPr>
              <w:rPr>
                <w:sz w:val="22"/>
                <w:szCs w:val="22"/>
              </w:rPr>
            </w:pPr>
            <w:r w:rsidRPr="00D511EA">
              <w:rPr>
                <w:sz w:val="22"/>
                <w:szCs w:val="22"/>
              </w:rPr>
              <w:t>Предлагаем скорректировать редакцию</w:t>
            </w:r>
          </w:p>
          <w:p w14:paraId="5E1D4740" w14:textId="77777777" w:rsidR="00B64C2A" w:rsidRPr="00D511EA" w:rsidRDefault="00B64C2A" w:rsidP="00B64C2A">
            <w:pPr>
              <w:rPr>
                <w:sz w:val="22"/>
                <w:szCs w:val="22"/>
              </w:rPr>
            </w:pPr>
            <w:r w:rsidRPr="00D511EA">
              <w:rPr>
                <w:sz w:val="22"/>
                <w:szCs w:val="22"/>
              </w:rPr>
              <w:t xml:space="preserve">через канал формующего инструмента </w:t>
            </w:r>
            <w:r w:rsidRPr="00D511EA">
              <w:rPr>
                <w:b/>
                <w:sz w:val="22"/>
                <w:szCs w:val="22"/>
              </w:rPr>
              <w:t>(головку)</w:t>
            </w:r>
            <w:r w:rsidRPr="00D511EA">
              <w:rPr>
                <w:sz w:val="22"/>
                <w:szCs w:val="22"/>
              </w:rPr>
              <w:t>.</w:t>
            </w:r>
          </w:p>
        </w:tc>
        <w:tc>
          <w:tcPr>
            <w:tcW w:w="3063" w:type="dxa"/>
            <w:tcBorders>
              <w:top w:val="single" w:sz="4" w:space="0" w:color="auto"/>
              <w:left w:val="single" w:sz="4" w:space="0" w:color="000000"/>
              <w:bottom w:val="single" w:sz="4" w:space="0" w:color="000000"/>
              <w:right w:val="single" w:sz="4" w:space="0" w:color="000000"/>
            </w:tcBorders>
          </w:tcPr>
          <w:p w14:paraId="24434A67" w14:textId="77777777" w:rsidR="00A02895" w:rsidRPr="00D511EA" w:rsidRDefault="00A02895" w:rsidP="00A02895">
            <w:pPr>
              <w:rPr>
                <w:sz w:val="22"/>
                <w:szCs w:val="22"/>
              </w:rPr>
            </w:pPr>
            <w:r w:rsidRPr="00D511EA">
              <w:rPr>
                <w:sz w:val="22"/>
                <w:szCs w:val="22"/>
              </w:rPr>
              <w:t xml:space="preserve">Принято </w:t>
            </w:r>
            <w:r w:rsidR="00231CBE" w:rsidRPr="00D511EA">
              <w:rPr>
                <w:sz w:val="22"/>
                <w:szCs w:val="22"/>
              </w:rPr>
              <w:t>частично</w:t>
            </w:r>
            <w:r w:rsidRPr="00D511EA">
              <w:rPr>
                <w:sz w:val="22"/>
                <w:szCs w:val="22"/>
              </w:rPr>
              <w:t>.</w:t>
            </w:r>
          </w:p>
          <w:p w14:paraId="448A1753" w14:textId="77777777" w:rsidR="00A02895" w:rsidRPr="00D511EA" w:rsidRDefault="00A02895" w:rsidP="00A02895">
            <w:pPr>
              <w:rPr>
                <w:sz w:val="22"/>
                <w:szCs w:val="22"/>
              </w:rPr>
            </w:pPr>
            <w:r w:rsidRPr="00D511EA">
              <w:rPr>
                <w:sz w:val="22"/>
                <w:szCs w:val="22"/>
              </w:rPr>
              <w:t>Термин представлен в следующей редакции:</w:t>
            </w:r>
          </w:p>
          <w:p w14:paraId="00ADB70E" w14:textId="77777777" w:rsidR="00B64C2A" w:rsidRPr="00D511EA" w:rsidRDefault="00A02895" w:rsidP="00A02895">
            <w:pPr>
              <w:pStyle w:val="ae"/>
              <w:ind w:left="0" w:firstLine="0"/>
            </w:pPr>
            <w:r w:rsidRPr="00D511EA">
              <w:rPr>
                <w:b/>
              </w:rPr>
              <w:t>экструзия заготовок:</w:t>
            </w:r>
            <w:r w:rsidRPr="00D511EA">
              <w:t xml:space="preserve"> Формообразование заготовок непрерывным или периодическим выдавливанием пластического материала через канал формующего инструмента </w:t>
            </w:r>
            <w:r w:rsidRPr="00D511EA">
              <w:rPr>
                <w:lang w:bidi="ru-RU"/>
              </w:rPr>
              <w:t>(экструзионную головку)</w:t>
            </w:r>
            <w:r w:rsidRPr="00D511EA">
              <w:t>.</w:t>
            </w:r>
          </w:p>
        </w:tc>
      </w:tr>
      <w:tr w:rsidR="00B64C2A" w:rsidRPr="00D511EA" w14:paraId="07461D0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0C64DF4" w14:textId="77777777" w:rsidR="00B64C2A" w:rsidRPr="00746FC1" w:rsidRDefault="00B64C2A" w:rsidP="00B64C2A">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2A970EF" w14:textId="77777777" w:rsidR="00B64C2A" w:rsidRPr="00D511EA" w:rsidRDefault="00B64C2A" w:rsidP="00B64C2A">
            <w:pPr>
              <w:rPr>
                <w:color w:val="000000"/>
                <w:sz w:val="22"/>
                <w:szCs w:val="22"/>
              </w:rPr>
            </w:pPr>
            <w:r w:rsidRPr="00D511EA">
              <w:rPr>
                <w:color w:val="000000"/>
                <w:sz w:val="22"/>
                <w:szCs w:val="22"/>
              </w:rPr>
              <w:t>Раздел 3,</w:t>
            </w:r>
          </w:p>
          <w:p w14:paraId="395E3041" w14:textId="77777777" w:rsidR="00B64C2A" w:rsidRPr="00D511EA" w:rsidRDefault="00B64C2A" w:rsidP="00B64C2A">
            <w:pPr>
              <w:jc w:val="both"/>
              <w:rPr>
                <w:sz w:val="22"/>
                <w:szCs w:val="22"/>
              </w:rPr>
            </w:pPr>
            <w:r w:rsidRPr="00D511EA">
              <w:rPr>
                <w:sz w:val="22"/>
                <w:szCs w:val="22"/>
              </w:rPr>
              <w:t>п. 3.120, 3-я строка</w:t>
            </w:r>
          </w:p>
        </w:tc>
        <w:tc>
          <w:tcPr>
            <w:tcW w:w="2552" w:type="dxa"/>
            <w:tcBorders>
              <w:top w:val="single" w:sz="4" w:space="0" w:color="auto"/>
              <w:left w:val="single" w:sz="4" w:space="0" w:color="000000"/>
              <w:bottom w:val="single" w:sz="4" w:space="0" w:color="000000"/>
              <w:right w:val="single" w:sz="4" w:space="0" w:color="000000"/>
            </w:tcBorders>
          </w:tcPr>
          <w:p w14:paraId="6D6E06A1" w14:textId="77777777" w:rsidR="00B64C2A" w:rsidRPr="00D511EA" w:rsidRDefault="00B64C2A" w:rsidP="00B64C2A">
            <w:pPr>
              <w:rPr>
                <w:sz w:val="22"/>
                <w:szCs w:val="22"/>
              </w:rPr>
            </w:pPr>
            <w:r w:rsidRPr="00D511EA">
              <w:rPr>
                <w:sz w:val="22"/>
                <w:szCs w:val="22"/>
              </w:rPr>
              <w:t>АО «НПП «Респиратор»</w:t>
            </w:r>
          </w:p>
          <w:p w14:paraId="3101373D" w14:textId="77777777" w:rsidR="00B64C2A" w:rsidRPr="00D511EA" w:rsidRDefault="00B64C2A" w:rsidP="00B64C2A">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16B0F69B" w14:textId="77777777" w:rsidR="00B64C2A" w:rsidRPr="00D511EA" w:rsidRDefault="00B64C2A" w:rsidP="00B64C2A">
            <w:pPr>
              <w:rPr>
                <w:sz w:val="22"/>
                <w:szCs w:val="22"/>
              </w:rPr>
            </w:pPr>
            <w:r w:rsidRPr="00D511EA">
              <w:rPr>
                <w:sz w:val="22"/>
                <w:szCs w:val="22"/>
              </w:rPr>
              <w:t>Убрать слово «головку».</w:t>
            </w:r>
          </w:p>
          <w:p w14:paraId="1DF14AD0" w14:textId="77777777" w:rsidR="00B64C2A" w:rsidRPr="00D511EA" w:rsidRDefault="00B64C2A" w:rsidP="00B64C2A">
            <w:pPr>
              <w:rPr>
                <w:sz w:val="22"/>
                <w:szCs w:val="22"/>
              </w:rPr>
            </w:pPr>
            <w:r w:rsidRPr="00D511EA">
              <w:rPr>
                <w:sz w:val="22"/>
                <w:szCs w:val="22"/>
              </w:rPr>
              <w:t>Лишнее</w:t>
            </w:r>
          </w:p>
        </w:tc>
        <w:tc>
          <w:tcPr>
            <w:tcW w:w="3063" w:type="dxa"/>
            <w:tcBorders>
              <w:top w:val="single" w:sz="4" w:space="0" w:color="auto"/>
              <w:left w:val="single" w:sz="4" w:space="0" w:color="000000"/>
              <w:bottom w:val="single" w:sz="4" w:space="0" w:color="000000"/>
              <w:right w:val="single" w:sz="4" w:space="0" w:color="000000"/>
            </w:tcBorders>
          </w:tcPr>
          <w:p w14:paraId="4CCFD15F" w14:textId="77777777" w:rsidR="00231CBE" w:rsidRPr="00D511EA" w:rsidRDefault="00231CBE" w:rsidP="00231CBE">
            <w:pPr>
              <w:rPr>
                <w:sz w:val="22"/>
                <w:szCs w:val="22"/>
              </w:rPr>
            </w:pPr>
            <w:r w:rsidRPr="00D511EA">
              <w:rPr>
                <w:sz w:val="22"/>
                <w:szCs w:val="22"/>
              </w:rPr>
              <w:t>Принято частично.</w:t>
            </w:r>
          </w:p>
          <w:p w14:paraId="5BA0121C" w14:textId="77777777" w:rsidR="00231CBE" w:rsidRPr="00D511EA" w:rsidRDefault="00231CBE" w:rsidP="00231CBE">
            <w:pPr>
              <w:rPr>
                <w:sz w:val="22"/>
                <w:szCs w:val="22"/>
              </w:rPr>
            </w:pPr>
            <w:r w:rsidRPr="00D511EA">
              <w:rPr>
                <w:sz w:val="22"/>
                <w:szCs w:val="22"/>
              </w:rPr>
              <w:t>Термин представлен в следующей редакции:</w:t>
            </w:r>
          </w:p>
          <w:p w14:paraId="26E3ABE4" w14:textId="77777777" w:rsidR="00B64C2A" w:rsidRPr="00D511EA" w:rsidRDefault="00231CBE" w:rsidP="00231CBE">
            <w:pPr>
              <w:rPr>
                <w:sz w:val="22"/>
                <w:szCs w:val="22"/>
              </w:rPr>
            </w:pPr>
            <w:r w:rsidRPr="00D511EA">
              <w:rPr>
                <w:b/>
              </w:rPr>
              <w:t>экструзия заготовок:</w:t>
            </w:r>
            <w:r w:rsidRPr="00D511EA">
              <w:t xml:space="preserve"> Формообразование заготовок непрерывным или периодическим выдавливанием пластического материала через канал формующего инструмента </w:t>
            </w:r>
            <w:r w:rsidRPr="00D511EA">
              <w:rPr>
                <w:lang w:bidi="ru-RU"/>
              </w:rPr>
              <w:t>(экструзионную головку)</w:t>
            </w:r>
            <w:r w:rsidRPr="00D511EA">
              <w:t>.</w:t>
            </w:r>
          </w:p>
        </w:tc>
      </w:tr>
      <w:tr w:rsidR="00B64C2A" w:rsidRPr="00D511EA" w14:paraId="044D130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7D3544E" w14:textId="77777777" w:rsidR="00B64C2A" w:rsidRPr="00746FC1" w:rsidRDefault="00B64C2A" w:rsidP="00B64C2A">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155FCDD" w14:textId="77777777" w:rsidR="00B64C2A" w:rsidRPr="00D511EA" w:rsidRDefault="00B64C2A" w:rsidP="00B64C2A">
            <w:pPr>
              <w:jc w:val="both"/>
              <w:rPr>
                <w:color w:val="000000"/>
                <w:sz w:val="22"/>
                <w:szCs w:val="22"/>
              </w:rPr>
            </w:pPr>
            <w:r w:rsidRPr="00D511EA">
              <w:rPr>
                <w:color w:val="000000"/>
                <w:sz w:val="22"/>
                <w:szCs w:val="22"/>
              </w:rPr>
              <w:t>Раздел 3,</w:t>
            </w:r>
          </w:p>
          <w:p w14:paraId="0AD2A3E6" w14:textId="77777777" w:rsidR="00B64C2A" w:rsidRPr="00D511EA" w:rsidRDefault="00B64C2A" w:rsidP="00B64C2A">
            <w:pPr>
              <w:jc w:val="both"/>
              <w:rPr>
                <w:sz w:val="22"/>
                <w:szCs w:val="22"/>
              </w:rPr>
            </w:pPr>
            <w:r w:rsidRPr="00D511EA">
              <w:rPr>
                <w:color w:val="000000"/>
                <w:sz w:val="22"/>
                <w:szCs w:val="22"/>
              </w:rPr>
              <w:lastRenderedPageBreak/>
              <w:t xml:space="preserve">п. </w:t>
            </w:r>
            <w:r w:rsidRPr="00D511EA">
              <w:rPr>
                <w:sz w:val="22"/>
                <w:szCs w:val="22"/>
              </w:rPr>
              <w:t>3.120</w:t>
            </w:r>
          </w:p>
        </w:tc>
        <w:tc>
          <w:tcPr>
            <w:tcW w:w="2552" w:type="dxa"/>
            <w:tcBorders>
              <w:top w:val="single" w:sz="4" w:space="0" w:color="auto"/>
              <w:left w:val="single" w:sz="4" w:space="0" w:color="000000"/>
              <w:bottom w:val="single" w:sz="4" w:space="0" w:color="000000"/>
              <w:right w:val="single" w:sz="4" w:space="0" w:color="000000"/>
            </w:tcBorders>
          </w:tcPr>
          <w:p w14:paraId="4DE65A89" w14:textId="77777777" w:rsidR="00B64C2A" w:rsidRPr="00D511EA" w:rsidRDefault="00B64C2A" w:rsidP="00B64C2A">
            <w:pPr>
              <w:rPr>
                <w:rFonts w:cstheme="minorHAnsi"/>
                <w:sz w:val="22"/>
                <w:szCs w:val="22"/>
              </w:rPr>
            </w:pPr>
            <w:r w:rsidRPr="00D511EA">
              <w:rPr>
                <w:rFonts w:cstheme="minorHAnsi"/>
                <w:sz w:val="22"/>
                <w:szCs w:val="22"/>
              </w:rPr>
              <w:lastRenderedPageBreak/>
              <w:t>АО «ТМХ»,</w:t>
            </w:r>
          </w:p>
          <w:p w14:paraId="192C2B83" w14:textId="77777777" w:rsidR="00B64C2A" w:rsidRPr="00D511EA" w:rsidRDefault="00B64C2A" w:rsidP="00B64C2A">
            <w:pPr>
              <w:rPr>
                <w:rFonts w:cstheme="minorHAnsi"/>
                <w:sz w:val="22"/>
                <w:szCs w:val="22"/>
              </w:rPr>
            </w:pPr>
            <w:r w:rsidRPr="00D511EA">
              <w:rPr>
                <w:rFonts w:cstheme="minorHAnsi"/>
                <w:sz w:val="22"/>
                <w:szCs w:val="22"/>
              </w:rPr>
              <w:lastRenderedPageBreak/>
              <w:t>Исх. № 950-ТМХ от 20.02.2026</w:t>
            </w:r>
          </w:p>
          <w:p w14:paraId="4E8E1017" w14:textId="77777777" w:rsidR="00B64C2A" w:rsidRPr="00D511EA" w:rsidRDefault="00B64C2A" w:rsidP="00B64C2A">
            <w:pPr>
              <w:rPr>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000000"/>
              <w:right w:val="single" w:sz="4" w:space="0" w:color="000000"/>
            </w:tcBorders>
          </w:tcPr>
          <w:p w14:paraId="3B0C117B" w14:textId="77777777" w:rsidR="00B64C2A" w:rsidRPr="00D511EA" w:rsidRDefault="00B64C2A" w:rsidP="00B64C2A">
            <w:pPr>
              <w:rPr>
                <w:sz w:val="22"/>
                <w:szCs w:val="22"/>
              </w:rPr>
            </w:pPr>
            <w:r w:rsidRPr="00D511EA">
              <w:rPr>
                <w:b/>
                <w:sz w:val="22"/>
                <w:szCs w:val="22"/>
              </w:rPr>
              <w:lastRenderedPageBreak/>
              <w:t>экструзия заготовок:</w:t>
            </w:r>
            <w:r w:rsidRPr="00D511EA">
              <w:rPr>
                <w:sz w:val="22"/>
                <w:szCs w:val="22"/>
              </w:rPr>
              <w:t xml:space="preserve"> Формообразование заготовок непрерывным или </w:t>
            </w:r>
            <w:r w:rsidRPr="00D511EA">
              <w:rPr>
                <w:sz w:val="22"/>
                <w:szCs w:val="22"/>
              </w:rPr>
              <w:lastRenderedPageBreak/>
              <w:t>периодическим выдавливанием пластического материала через канал формующего инструмента головку.</w:t>
            </w:r>
          </w:p>
          <w:p w14:paraId="59076E54" w14:textId="77777777" w:rsidR="00B64C2A" w:rsidRPr="00D511EA" w:rsidRDefault="00B64C2A" w:rsidP="00B64C2A">
            <w:pPr>
              <w:rPr>
                <w:sz w:val="22"/>
                <w:szCs w:val="22"/>
              </w:rPr>
            </w:pPr>
            <w:r w:rsidRPr="00D511EA">
              <w:rPr>
                <w:sz w:val="22"/>
                <w:szCs w:val="22"/>
              </w:rPr>
              <w:t>Изменить на</w:t>
            </w:r>
          </w:p>
          <w:p w14:paraId="0D2073C5" w14:textId="77777777" w:rsidR="00B64C2A" w:rsidRPr="00D511EA" w:rsidRDefault="00B64C2A" w:rsidP="00B64C2A">
            <w:pPr>
              <w:rPr>
                <w:sz w:val="22"/>
                <w:szCs w:val="22"/>
              </w:rPr>
            </w:pPr>
            <w:r w:rsidRPr="00D511EA">
              <w:rPr>
                <w:b/>
                <w:sz w:val="22"/>
                <w:szCs w:val="22"/>
              </w:rPr>
              <w:t>экструзия заготовок:</w:t>
            </w:r>
            <w:r w:rsidRPr="00D511EA">
              <w:rPr>
                <w:sz w:val="22"/>
                <w:szCs w:val="22"/>
              </w:rPr>
              <w:t xml:space="preserve"> Формообразование заготовок непрерывным или периодическим выдавливанием пластического материала через канал формующего </w:t>
            </w:r>
            <w:r w:rsidRPr="00D511EA">
              <w:rPr>
                <w:i/>
                <w:sz w:val="22"/>
                <w:szCs w:val="22"/>
                <w:u w:val="single"/>
              </w:rPr>
              <w:t>инструмента - головку</w:t>
            </w:r>
          </w:p>
        </w:tc>
        <w:tc>
          <w:tcPr>
            <w:tcW w:w="3063" w:type="dxa"/>
            <w:tcBorders>
              <w:top w:val="single" w:sz="4" w:space="0" w:color="auto"/>
              <w:left w:val="single" w:sz="4" w:space="0" w:color="000000"/>
              <w:bottom w:val="single" w:sz="4" w:space="0" w:color="000000"/>
              <w:right w:val="single" w:sz="4" w:space="0" w:color="000000"/>
            </w:tcBorders>
          </w:tcPr>
          <w:p w14:paraId="31060B95" w14:textId="77777777" w:rsidR="00D90D31" w:rsidRPr="00D511EA" w:rsidRDefault="00D90D31" w:rsidP="00D90D31">
            <w:pPr>
              <w:rPr>
                <w:sz w:val="22"/>
                <w:szCs w:val="22"/>
              </w:rPr>
            </w:pPr>
            <w:r w:rsidRPr="00D511EA">
              <w:rPr>
                <w:sz w:val="22"/>
                <w:szCs w:val="22"/>
              </w:rPr>
              <w:lastRenderedPageBreak/>
              <w:t>Принято частично.</w:t>
            </w:r>
          </w:p>
          <w:p w14:paraId="4FF723C0" w14:textId="77777777" w:rsidR="00D90D31" w:rsidRPr="00D511EA" w:rsidRDefault="00D90D31" w:rsidP="00D90D31">
            <w:pPr>
              <w:rPr>
                <w:sz w:val="22"/>
                <w:szCs w:val="22"/>
              </w:rPr>
            </w:pPr>
            <w:r w:rsidRPr="00D511EA">
              <w:rPr>
                <w:sz w:val="22"/>
                <w:szCs w:val="22"/>
              </w:rPr>
              <w:lastRenderedPageBreak/>
              <w:t>Термин представлен в следующей редакции:</w:t>
            </w:r>
          </w:p>
          <w:p w14:paraId="572367AC" w14:textId="77777777" w:rsidR="00B64C2A" w:rsidRPr="00D511EA" w:rsidRDefault="00D90D31" w:rsidP="00D90D31">
            <w:pPr>
              <w:rPr>
                <w:sz w:val="22"/>
                <w:szCs w:val="22"/>
              </w:rPr>
            </w:pPr>
            <w:r w:rsidRPr="00D511EA">
              <w:rPr>
                <w:b/>
              </w:rPr>
              <w:t>экструзия заготовок:</w:t>
            </w:r>
            <w:r w:rsidRPr="00D511EA">
              <w:t xml:space="preserve"> Формообразование заготовок непрерывным или периодическим выдавливанием пластического материала через канал формующего инструмента </w:t>
            </w:r>
            <w:r w:rsidRPr="00D511EA">
              <w:rPr>
                <w:lang w:bidi="ru-RU"/>
              </w:rPr>
              <w:t>(экструзионную головку)</w:t>
            </w:r>
            <w:r w:rsidRPr="00D511EA">
              <w:t>.</w:t>
            </w:r>
          </w:p>
        </w:tc>
      </w:tr>
      <w:tr w:rsidR="00B64C2A" w:rsidRPr="00D511EA" w14:paraId="00CA9582"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BE05382" w14:textId="77777777" w:rsidR="00B64C2A" w:rsidRPr="00746FC1" w:rsidRDefault="00B64C2A" w:rsidP="00B64C2A">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7F052C9" w14:textId="77777777" w:rsidR="00B64C2A" w:rsidRPr="00D511EA" w:rsidRDefault="00B64C2A" w:rsidP="00B64C2A">
            <w:pPr>
              <w:rPr>
                <w:color w:val="000000"/>
                <w:sz w:val="22"/>
                <w:szCs w:val="22"/>
              </w:rPr>
            </w:pPr>
            <w:r w:rsidRPr="00D511EA">
              <w:rPr>
                <w:color w:val="000000"/>
                <w:sz w:val="22"/>
                <w:szCs w:val="22"/>
              </w:rPr>
              <w:t>Раздел 3,</w:t>
            </w:r>
          </w:p>
          <w:p w14:paraId="29A4911C" w14:textId="77777777" w:rsidR="00B64C2A" w:rsidRPr="00D511EA" w:rsidRDefault="00B64C2A" w:rsidP="00B64C2A">
            <w:pPr>
              <w:jc w:val="both"/>
              <w:rPr>
                <w:sz w:val="22"/>
                <w:szCs w:val="22"/>
              </w:rPr>
            </w:pPr>
            <w:r w:rsidRPr="00D511EA">
              <w:rPr>
                <w:sz w:val="22"/>
                <w:szCs w:val="22"/>
              </w:rPr>
              <w:t>п. 3.127</w:t>
            </w:r>
          </w:p>
        </w:tc>
        <w:tc>
          <w:tcPr>
            <w:tcW w:w="2552" w:type="dxa"/>
            <w:tcBorders>
              <w:top w:val="single" w:sz="4" w:space="0" w:color="auto"/>
              <w:left w:val="single" w:sz="4" w:space="0" w:color="000000"/>
              <w:bottom w:val="single" w:sz="4" w:space="0" w:color="000000"/>
              <w:right w:val="single" w:sz="4" w:space="0" w:color="000000"/>
            </w:tcBorders>
          </w:tcPr>
          <w:p w14:paraId="295F9978" w14:textId="77777777" w:rsidR="00B64C2A" w:rsidRPr="00D511EA" w:rsidRDefault="00B64C2A" w:rsidP="00B64C2A">
            <w:pPr>
              <w:rPr>
                <w:bCs/>
                <w:sz w:val="22"/>
                <w:szCs w:val="22"/>
              </w:rPr>
            </w:pPr>
            <w:r w:rsidRPr="00D511EA">
              <w:rPr>
                <w:bCs/>
                <w:sz w:val="22"/>
                <w:szCs w:val="22"/>
              </w:rPr>
              <w:t>АО «Концерн ВКО «Алмаз-Антей»</w:t>
            </w:r>
          </w:p>
          <w:p w14:paraId="538F5035" w14:textId="77777777" w:rsidR="00B64C2A" w:rsidRPr="00D511EA" w:rsidRDefault="00B64C2A" w:rsidP="00B64C2A">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3C04E343" w14:textId="77777777" w:rsidR="00B64C2A" w:rsidRPr="00D511EA" w:rsidRDefault="00B64C2A" w:rsidP="00B64C2A">
            <w:pPr>
              <w:rPr>
                <w:sz w:val="22"/>
                <w:szCs w:val="22"/>
              </w:rPr>
            </w:pPr>
            <w:r w:rsidRPr="00D511EA">
              <w:rPr>
                <w:sz w:val="22"/>
                <w:szCs w:val="22"/>
              </w:rPr>
              <w:t>Замечание:</w:t>
            </w:r>
          </w:p>
          <w:p w14:paraId="228F4B4C" w14:textId="77777777" w:rsidR="00B64C2A" w:rsidRPr="00D511EA" w:rsidRDefault="00B64C2A" w:rsidP="00B64C2A">
            <w:pPr>
              <w:rPr>
                <w:sz w:val="22"/>
                <w:szCs w:val="22"/>
              </w:rPr>
            </w:pPr>
            <w:r w:rsidRPr="00D511EA">
              <w:rPr>
                <w:sz w:val="22"/>
                <w:szCs w:val="22"/>
                <w:lang w:bidi="ru-RU"/>
              </w:rPr>
              <w:t xml:space="preserve">3.127 </w:t>
            </w:r>
            <w:r w:rsidRPr="00D511EA">
              <w:rPr>
                <w:b/>
                <w:sz w:val="22"/>
                <w:szCs w:val="22"/>
                <w:lang w:bidi="ru-RU"/>
              </w:rPr>
              <w:t>растяжение:</w:t>
            </w:r>
            <w:r w:rsidRPr="00D511EA">
              <w:rPr>
                <w:sz w:val="22"/>
                <w:szCs w:val="22"/>
                <w:lang w:bidi="ru-RU"/>
              </w:rPr>
              <w:t xml:space="preserve"> Получение изделия сотовой конструкции с ячейками заданной формы растяжением заготовки пакета, полученного из нескольких слоев листового материала, соединенных клееными полосами.</w:t>
            </w:r>
          </w:p>
          <w:p w14:paraId="6E4860CC" w14:textId="77777777" w:rsidR="00B64C2A" w:rsidRPr="00D511EA" w:rsidRDefault="00B64C2A" w:rsidP="00B64C2A">
            <w:pPr>
              <w:rPr>
                <w:sz w:val="22"/>
                <w:szCs w:val="22"/>
              </w:rPr>
            </w:pPr>
            <w:r w:rsidRPr="00D511EA">
              <w:rPr>
                <w:sz w:val="22"/>
                <w:szCs w:val="22"/>
              </w:rPr>
              <w:t>Предложение:</w:t>
            </w:r>
          </w:p>
          <w:p w14:paraId="69B6692B" w14:textId="77777777" w:rsidR="00B64C2A" w:rsidRPr="00D511EA" w:rsidRDefault="00B64C2A" w:rsidP="00B64C2A">
            <w:pPr>
              <w:pStyle w:val="af7"/>
              <w:spacing w:line="240" w:lineRule="auto"/>
              <w:ind w:left="18"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3.127</w:t>
            </w:r>
            <w:r w:rsidRPr="00D511EA">
              <w:rPr>
                <w:rFonts w:ascii="Times New Roman" w:eastAsia="Courier New" w:hAnsi="Times New Roman" w:cs="Times New Roman"/>
                <w:b/>
                <w:color w:val="000000"/>
                <w:sz w:val="22"/>
                <w:szCs w:val="22"/>
                <w:lang w:eastAsia="ru-RU" w:bidi="ru-RU"/>
              </w:rPr>
              <w:t xml:space="preserve"> растяжение:</w:t>
            </w:r>
            <w:r w:rsidRPr="00D511EA">
              <w:rPr>
                <w:rFonts w:ascii="Times New Roman" w:eastAsia="Courier New" w:hAnsi="Times New Roman" w:cs="Times New Roman"/>
                <w:color w:val="000000"/>
                <w:sz w:val="22"/>
                <w:szCs w:val="22"/>
                <w:lang w:eastAsia="ru-RU" w:bidi="ru-RU"/>
              </w:rPr>
              <w:t xml:space="preserve"> Получение изделия заданной формы (размеров) путем  растяжения пакета заготовок (см. набор пакета).</w:t>
            </w:r>
          </w:p>
          <w:p w14:paraId="15ED8897" w14:textId="77777777" w:rsidR="00B64C2A" w:rsidRPr="00D511EA" w:rsidRDefault="00B64C2A" w:rsidP="00B64C2A">
            <w:pPr>
              <w:rPr>
                <w:sz w:val="22"/>
                <w:szCs w:val="22"/>
              </w:rPr>
            </w:pPr>
            <w:r w:rsidRPr="00D511EA">
              <w:rPr>
                <w:sz w:val="22"/>
                <w:szCs w:val="22"/>
              </w:rPr>
              <w:t>Обоснование:</w:t>
            </w:r>
          </w:p>
          <w:p w14:paraId="549DC6E5" w14:textId="77777777" w:rsidR="00B64C2A" w:rsidRPr="00D511EA" w:rsidRDefault="00B64C2A" w:rsidP="00B64C2A">
            <w:pPr>
              <w:pStyle w:val="af7"/>
              <w:spacing w:line="240" w:lineRule="auto"/>
              <w:ind w:left="18"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Уточнить: действительно ли определение должно описывать технологическую операцию конкретного производства? Или это результат  некачественного перевода с другого языка?</w:t>
            </w:r>
          </w:p>
          <w:p w14:paraId="43E42851" w14:textId="77777777" w:rsidR="00B64C2A" w:rsidRPr="00D511EA" w:rsidRDefault="00B64C2A" w:rsidP="00B64C2A">
            <w:pPr>
              <w:rPr>
                <w:b/>
                <w:sz w:val="22"/>
                <w:szCs w:val="22"/>
              </w:rPr>
            </w:pPr>
            <w:r w:rsidRPr="00D511EA">
              <w:rPr>
                <w:rFonts w:eastAsia="Courier New"/>
                <w:color w:val="000000"/>
                <w:sz w:val="22"/>
                <w:szCs w:val="22"/>
                <w:lang w:bidi="ru-RU"/>
              </w:rPr>
              <w:t>Определение «набор пакета» в данном ГОСТе имеется.</w:t>
            </w:r>
          </w:p>
        </w:tc>
        <w:tc>
          <w:tcPr>
            <w:tcW w:w="3063" w:type="dxa"/>
            <w:tcBorders>
              <w:top w:val="single" w:sz="4" w:space="0" w:color="auto"/>
              <w:left w:val="single" w:sz="4" w:space="0" w:color="000000"/>
              <w:bottom w:val="single" w:sz="4" w:space="0" w:color="000000"/>
              <w:right w:val="single" w:sz="4" w:space="0" w:color="000000"/>
            </w:tcBorders>
          </w:tcPr>
          <w:p w14:paraId="22EB7F33" w14:textId="77777777" w:rsidR="00D90D31" w:rsidRPr="00D511EA" w:rsidRDefault="00D90D31" w:rsidP="00D90D31">
            <w:pPr>
              <w:rPr>
                <w:sz w:val="22"/>
                <w:szCs w:val="22"/>
              </w:rPr>
            </w:pPr>
            <w:r w:rsidRPr="00D511EA">
              <w:rPr>
                <w:sz w:val="22"/>
                <w:szCs w:val="22"/>
              </w:rPr>
              <w:t>Принято частично.</w:t>
            </w:r>
          </w:p>
          <w:p w14:paraId="3F7B7DDA" w14:textId="77777777" w:rsidR="00D90D31" w:rsidRPr="00D511EA" w:rsidRDefault="00D90D31" w:rsidP="00D90D31">
            <w:pPr>
              <w:rPr>
                <w:sz w:val="22"/>
                <w:szCs w:val="22"/>
              </w:rPr>
            </w:pPr>
            <w:r w:rsidRPr="00D511EA">
              <w:rPr>
                <w:sz w:val="22"/>
                <w:szCs w:val="22"/>
              </w:rPr>
              <w:t>Термин представлен в следующей редакции:</w:t>
            </w:r>
          </w:p>
          <w:p w14:paraId="7F97E21E" w14:textId="77777777" w:rsidR="00D90D31" w:rsidRPr="00D511EA" w:rsidRDefault="00D90D31" w:rsidP="00B64C2A">
            <w:pPr>
              <w:rPr>
                <w:color w:val="FF0000"/>
                <w:sz w:val="22"/>
                <w:szCs w:val="22"/>
              </w:rPr>
            </w:pPr>
            <w:r w:rsidRPr="00D511EA">
              <w:rPr>
                <w:b/>
                <w:sz w:val="22"/>
                <w:szCs w:val="22"/>
              </w:rPr>
              <w:t>растяжение:</w:t>
            </w:r>
            <w:r w:rsidRPr="00D511EA">
              <w:rPr>
                <w:sz w:val="22"/>
                <w:szCs w:val="22"/>
              </w:rPr>
              <w:t xml:space="preserve"> Получение изделия сотовой конструкции с ячейками заданной формы </w:t>
            </w:r>
            <w:r w:rsidRPr="00D511EA">
              <w:rPr>
                <w:rFonts w:eastAsia="Courier New"/>
                <w:sz w:val="22"/>
                <w:szCs w:val="22"/>
                <w:lang w:bidi="ru-RU"/>
              </w:rPr>
              <w:t>(размеров) путем  растяжения пакета заготовок (см. набор пакета)</w:t>
            </w:r>
            <w:r w:rsidRPr="00D511EA">
              <w:rPr>
                <w:sz w:val="22"/>
                <w:szCs w:val="22"/>
              </w:rPr>
              <w:t>.</w:t>
            </w:r>
          </w:p>
        </w:tc>
      </w:tr>
      <w:tr w:rsidR="002213F1" w:rsidRPr="00D511EA" w14:paraId="0C1FC1E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6D65266" w14:textId="77777777" w:rsidR="002213F1" w:rsidRPr="00746FC1" w:rsidRDefault="002213F1" w:rsidP="00B64C2A">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1723F969" w14:textId="77777777" w:rsidR="002213F1" w:rsidRPr="00D511EA" w:rsidRDefault="002213F1" w:rsidP="005D344B">
            <w:pPr>
              <w:rPr>
                <w:color w:val="000000"/>
                <w:sz w:val="22"/>
                <w:szCs w:val="22"/>
              </w:rPr>
            </w:pPr>
            <w:r w:rsidRPr="00D511EA">
              <w:rPr>
                <w:color w:val="000000"/>
                <w:sz w:val="22"/>
                <w:szCs w:val="22"/>
              </w:rPr>
              <w:t xml:space="preserve">Раздел 3, </w:t>
            </w:r>
          </w:p>
          <w:p w14:paraId="5A23F4CE" w14:textId="77777777" w:rsidR="002213F1" w:rsidRPr="00D511EA" w:rsidRDefault="002213F1" w:rsidP="005D344B">
            <w:pPr>
              <w:rPr>
                <w:color w:val="000000"/>
                <w:sz w:val="22"/>
                <w:szCs w:val="22"/>
              </w:rPr>
            </w:pPr>
            <w:r w:rsidRPr="00D511EA">
              <w:rPr>
                <w:color w:val="000000"/>
                <w:sz w:val="22"/>
                <w:szCs w:val="22"/>
              </w:rPr>
              <w:t>п. 3.127</w:t>
            </w:r>
          </w:p>
        </w:tc>
        <w:tc>
          <w:tcPr>
            <w:tcW w:w="2552" w:type="dxa"/>
            <w:tcBorders>
              <w:top w:val="single" w:sz="4" w:space="0" w:color="auto"/>
              <w:left w:val="single" w:sz="4" w:space="0" w:color="000000"/>
              <w:bottom w:val="single" w:sz="4" w:space="0" w:color="000000"/>
              <w:right w:val="single" w:sz="4" w:space="0" w:color="000000"/>
            </w:tcBorders>
          </w:tcPr>
          <w:p w14:paraId="30735D80" w14:textId="77777777" w:rsidR="002213F1" w:rsidRPr="00D511EA" w:rsidRDefault="002213F1" w:rsidP="002213F1">
            <w:pPr>
              <w:rPr>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54D6C919" w14:textId="77777777" w:rsidR="002213F1" w:rsidRPr="00D511EA" w:rsidRDefault="002213F1" w:rsidP="002213F1">
            <w:pPr>
              <w:rPr>
                <w:sz w:val="22"/>
                <w:szCs w:val="22"/>
              </w:rPr>
            </w:pPr>
            <w:r w:rsidRPr="00D511EA">
              <w:rPr>
                <w:sz w:val="22"/>
                <w:szCs w:val="22"/>
              </w:rPr>
              <w:t>Замечание:</w:t>
            </w:r>
          </w:p>
          <w:p w14:paraId="4EED9681" w14:textId="77777777" w:rsidR="002213F1" w:rsidRPr="00D511EA" w:rsidRDefault="002213F1" w:rsidP="002213F1">
            <w:pPr>
              <w:rPr>
                <w:sz w:val="22"/>
                <w:szCs w:val="22"/>
              </w:rPr>
            </w:pPr>
            <w:r w:rsidRPr="00D511EA">
              <w:rPr>
                <w:sz w:val="22"/>
                <w:szCs w:val="22"/>
              </w:rPr>
              <w:t>Уточнение</w:t>
            </w:r>
          </w:p>
          <w:p w14:paraId="0BB3A537" w14:textId="77777777" w:rsidR="002213F1" w:rsidRPr="00D511EA" w:rsidRDefault="002213F1" w:rsidP="002213F1">
            <w:pPr>
              <w:rPr>
                <w:sz w:val="22"/>
                <w:szCs w:val="22"/>
              </w:rPr>
            </w:pPr>
            <w:r w:rsidRPr="00D511EA">
              <w:rPr>
                <w:sz w:val="22"/>
                <w:szCs w:val="22"/>
              </w:rPr>
              <w:t>Предложение:</w:t>
            </w:r>
          </w:p>
          <w:p w14:paraId="05D5D400" w14:textId="77777777" w:rsidR="002213F1" w:rsidRPr="00D511EA" w:rsidRDefault="002213F1" w:rsidP="002213F1">
            <w:pPr>
              <w:rPr>
                <w:sz w:val="22"/>
                <w:szCs w:val="22"/>
              </w:rPr>
            </w:pPr>
            <w:r w:rsidRPr="00D511EA">
              <w:rPr>
                <w:sz w:val="22"/>
                <w:szCs w:val="22"/>
              </w:rPr>
              <w:t xml:space="preserve">3.127 </w:t>
            </w:r>
            <w:r w:rsidRPr="00D511EA">
              <w:rPr>
                <w:rStyle w:val="afc"/>
                <w:sz w:val="22"/>
                <w:szCs w:val="22"/>
              </w:rPr>
              <w:t>растягивание</w:t>
            </w:r>
            <w:r w:rsidRPr="00D511EA">
              <w:rPr>
                <w:sz w:val="22"/>
                <w:szCs w:val="22"/>
              </w:rPr>
              <w:t>: Получение изделия сотовой конструкции с ячейками заданной формы растяжением заготовки пакета, полученного из нескольких слоев листового материала, соединенных клееными полосами.</w:t>
            </w:r>
          </w:p>
          <w:p w14:paraId="7732AD22" w14:textId="77777777" w:rsidR="002213F1" w:rsidRPr="00D511EA" w:rsidRDefault="002213F1" w:rsidP="002213F1">
            <w:pPr>
              <w:rPr>
                <w:sz w:val="22"/>
                <w:szCs w:val="22"/>
              </w:rPr>
            </w:pPr>
            <w:r w:rsidRPr="00D511EA">
              <w:rPr>
                <w:sz w:val="22"/>
                <w:szCs w:val="22"/>
              </w:rPr>
              <w:t>Обоснование:</w:t>
            </w:r>
          </w:p>
          <w:p w14:paraId="6E28E6D6" w14:textId="77777777" w:rsidR="002213F1" w:rsidRPr="00D511EA" w:rsidRDefault="002213F1" w:rsidP="00B64C2A">
            <w:pPr>
              <w:rPr>
                <w:sz w:val="22"/>
                <w:szCs w:val="22"/>
              </w:rPr>
            </w:pPr>
            <w:r w:rsidRPr="00D511EA">
              <w:rPr>
                <w:sz w:val="22"/>
                <w:szCs w:val="22"/>
              </w:rPr>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322C98C1" w14:textId="77777777" w:rsidR="00D90D31" w:rsidRPr="00D511EA" w:rsidRDefault="00D90D31" w:rsidP="00D90D31">
            <w:pPr>
              <w:rPr>
                <w:sz w:val="22"/>
                <w:szCs w:val="22"/>
              </w:rPr>
            </w:pPr>
            <w:r w:rsidRPr="00D511EA">
              <w:rPr>
                <w:sz w:val="22"/>
                <w:szCs w:val="22"/>
              </w:rPr>
              <w:t>Принято частично.</w:t>
            </w:r>
          </w:p>
          <w:p w14:paraId="73ECE513" w14:textId="77777777" w:rsidR="00D90D31" w:rsidRPr="00D511EA" w:rsidRDefault="00D90D31" w:rsidP="00D90D31">
            <w:pPr>
              <w:rPr>
                <w:sz w:val="22"/>
                <w:szCs w:val="22"/>
              </w:rPr>
            </w:pPr>
            <w:r w:rsidRPr="00D511EA">
              <w:rPr>
                <w:sz w:val="22"/>
                <w:szCs w:val="22"/>
              </w:rPr>
              <w:t>Термин представлен в следующей редакции:</w:t>
            </w:r>
          </w:p>
          <w:p w14:paraId="621CF63F" w14:textId="77777777" w:rsidR="002213F1" w:rsidRPr="00D511EA" w:rsidRDefault="00D90D31" w:rsidP="00D90D31">
            <w:pPr>
              <w:rPr>
                <w:color w:val="FF0000"/>
                <w:sz w:val="22"/>
                <w:szCs w:val="22"/>
              </w:rPr>
            </w:pPr>
            <w:r w:rsidRPr="00D511EA">
              <w:rPr>
                <w:b/>
                <w:sz w:val="22"/>
                <w:szCs w:val="22"/>
              </w:rPr>
              <w:t>растяжение:</w:t>
            </w:r>
            <w:r w:rsidRPr="00D511EA">
              <w:rPr>
                <w:sz w:val="22"/>
                <w:szCs w:val="22"/>
              </w:rPr>
              <w:t xml:space="preserve"> Получение изделия сотовой конструкции с ячейками заданной формы </w:t>
            </w:r>
            <w:r w:rsidRPr="00D511EA">
              <w:rPr>
                <w:rFonts w:eastAsia="Courier New"/>
                <w:sz w:val="22"/>
                <w:szCs w:val="22"/>
                <w:lang w:bidi="ru-RU"/>
              </w:rPr>
              <w:t>(размеров) путем  растяжения пакета заготовок (см. набор пакета)</w:t>
            </w:r>
            <w:r w:rsidRPr="00D511EA">
              <w:rPr>
                <w:sz w:val="22"/>
                <w:szCs w:val="22"/>
              </w:rPr>
              <w:t>.</w:t>
            </w:r>
          </w:p>
        </w:tc>
      </w:tr>
      <w:tr w:rsidR="00B64C2A" w:rsidRPr="00D511EA" w14:paraId="62FCE40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95E8DCA" w14:textId="77777777" w:rsidR="00B64C2A" w:rsidRPr="00746FC1" w:rsidRDefault="00B64C2A" w:rsidP="00B64C2A">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B72542C" w14:textId="77777777" w:rsidR="00B64C2A" w:rsidRPr="00D511EA" w:rsidRDefault="00B64C2A" w:rsidP="00B64C2A">
            <w:pPr>
              <w:rPr>
                <w:color w:val="000000"/>
                <w:sz w:val="22"/>
                <w:szCs w:val="22"/>
              </w:rPr>
            </w:pPr>
            <w:r w:rsidRPr="00D511EA">
              <w:rPr>
                <w:color w:val="000000"/>
                <w:sz w:val="22"/>
                <w:szCs w:val="22"/>
              </w:rPr>
              <w:t>Раздел 3,</w:t>
            </w:r>
          </w:p>
          <w:p w14:paraId="6C141B5C" w14:textId="77777777" w:rsidR="00B64C2A" w:rsidRPr="00D511EA" w:rsidRDefault="00B64C2A" w:rsidP="00B64C2A">
            <w:pPr>
              <w:jc w:val="both"/>
              <w:rPr>
                <w:sz w:val="22"/>
                <w:szCs w:val="22"/>
              </w:rPr>
            </w:pPr>
            <w:r w:rsidRPr="00D511EA">
              <w:rPr>
                <w:sz w:val="22"/>
                <w:szCs w:val="22"/>
              </w:rPr>
              <w:t>п. 3.130</w:t>
            </w:r>
          </w:p>
        </w:tc>
        <w:tc>
          <w:tcPr>
            <w:tcW w:w="2552" w:type="dxa"/>
            <w:tcBorders>
              <w:top w:val="single" w:sz="4" w:space="0" w:color="auto"/>
              <w:left w:val="single" w:sz="4" w:space="0" w:color="000000"/>
              <w:bottom w:val="single" w:sz="4" w:space="0" w:color="000000"/>
              <w:right w:val="single" w:sz="4" w:space="0" w:color="000000"/>
            </w:tcBorders>
          </w:tcPr>
          <w:p w14:paraId="5A6A9088" w14:textId="77777777" w:rsidR="00B64C2A" w:rsidRPr="00D511EA" w:rsidRDefault="00B64C2A" w:rsidP="00B64C2A">
            <w:pPr>
              <w:rPr>
                <w:bCs/>
                <w:sz w:val="22"/>
                <w:szCs w:val="22"/>
              </w:rPr>
            </w:pPr>
            <w:r w:rsidRPr="00D511EA">
              <w:rPr>
                <w:bCs/>
                <w:sz w:val="22"/>
                <w:szCs w:val="22"/>
              </w:rPr>
              <w:t>АО «Концерн ВКО «Алмаз-Антей»</w:t>
            </w:r>
          </w:p>
          <w:p w14:paraId="453791D7" w14:textId="77777777" w:rsidR="00B64C2A" w:rsidRPr="00D511EA" w:rsidRDefault="00B64C2A" w:rsidP="00B64C2A">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7FE2B62D" w14:textId="77777777" w:rsidR="00B64C2A" w:rsidRPr="00D511EA" w:rsidRDefault="00B64C2A" w:rsidP="00B64C2A">
            <w:pPr>
              <w:rPr>
                <w:sz w:val="22"/>
                <w:szCs w:val="22"/>
              </w:rPr>
            </w:pPr>
            <w:r w:rsidRPr="00D511EA">
              <w:rPr>
                <w:sz w:val="22"/>
                <w:szCs w:val="22"/>
              </w:rPr>
              <w:t>Замечание:</w:t>
            </w:r>
          </w:p>
          <w:p w14:paraId="3773CAB8" w14:textId="77777777" w:rsidR="00B64C2A" w:rsidRPr="00D511EA" w:rsidRDefault="00B64C2A" w:rsidP="00B64C2A">
            <w:pPr>
              <w:rPr>
                <w:sz w:val="22"/>
                <w:szCs w:val="22"/>
              </w:rPr>
            </w:pPr>
            <w:r w:rsidRPr="00D511EA">
              <w:rPr>
                <w:sz w:val="22"/>
                <w:szCs w:val="22"/>
                <w:lang w:bidi="ru-RU"/>
              </w:rPr>
              <w:t xml:space="preserve">3.130 </w:t>
            </w:r>
            <w:r w:rsidRPr="00D511EA">
              <w:rPr>
                <w:b/>
                <w:sz w:val="22"/>
                <w:szCs w:val="22"/>
                <w:lang w:bidi="ru-RU"/>
              </w:rPr>
              <w:t>желатинирование:</w:t>
            </w:r>
            <w:r w:rsidRPr="00D511EA">
              <w:rPr>
                <w:sz w:val="22"/>
                <w:szCs w:val="22"/>
                <w:lang w:bidi="ru-RU"/>
              </w:rPr>
              <w:t xml:space="preserve"> Превращение легкоподвижной или вязкотекучей жидкости в твердообразное (т, е. лишенное текучести) тело, обладающее эластичностью, пластичностью или хрупкостью.</w:t>
            </w:r>
          </w:p>
          <w:p w14:paraId="7034BDBF" w14:textId="77777777" w:rsidR="00B64C2A" w:rsidRPr="00D511EA" w:rsidRDefault="00B64C2A" w:rsidP="00B64C2A">
            <w:pPr>
              <w:rPr>
                <w:sz w:val="22"/>
                <w:szCs w:val="22"/>
              </w:rPr>
            </w:pPr>
            <w:r w:rsidRPr="00D511EA">
              <w:rPr>
                <w:sz w:val="22"/>
                <w:szCs w:val="22"/>
              </w:rPr>
              <w:t>Предложение:</w:t>
            </w:r>
          </w:p>
          <w:p w14:paraId="32603E7A" w14:textId="77777777" w:rsidR="00B64C2A" w:rsidRPr="00D511EA" w:rsidRDefault="00B64C2A" w:rsidP="00B64C2A">
            <w:pPr>
              <w:rPr>
                <w:sz w:val="22"/>
                <w:szCs w:val="22"/>
              </w:rPr>
            </w:pPr>
            <w:r w:rsidRPr="00D511EA">
              <w:rPr>
                <w:sz w:val="22"/>
                <w:szCs w:val="22"/>
                <w:lang w:bidi="ru-RU"/>
              </w:rPr>
              <w:t>См. графу «Обоснование предлагаемой редакции»</w:t>
            </w:r>
          </w:p>
          <w:p w14:paraId="31498BFD" w14:textId="77777777" w:rsidR="00B64C2A" w:rsidRPr="00D511EA" w:rsidRDefault="00B64C2A" w:rsidP="00B64C2A">
            <w:pPr>
              <w:rPr>
                <w:sz w:val="22"/>
                <w:szCs w:val="22"/>
              </w:rPr>
            </w:pPr>
            <w:r w:rsidRPr="00D511EA">
              <w:rPr>
                <w:sz w:val="22"/>
                <w:szCs w:val="22"/>
              </w:rPr>
              <w:t>Обоснование:</w:t>
            </w:r>
          </w:p>
          <w:p w14:paraId="6D8C2F31" w14:textId="77777777" w:rsidR="00B64C2A" w:rsidRPr="00D511EA" w:rsidRDefault="00B64C2A" w:rsidP="00B64C2A">
            <w:pPr>
              <w:rPr>
                <w:sz w:val="22"/>
                <w:szCs w:val="22"/>
              </w:rPr>
            </w:pPr>
            <w:r w:rsidRPr="00D511EA">
              <w:rPr>
                <w:rFonts w:eastAsia="Courier New"/>
                <w:color w:val="000000"/>
                <w:sz w:val="22"/>
                <w:szCs w:val="22"/>
                <w:lang w:bidi="ru-RU"/>
              </w:rPr>
              <w:lastRenderedPageBreak/>
              <w:t>Уточнить, действительно ли твердообразное тело может обладать хрупкостью при желатинировании?</w:t>
            </w:r>
          </w:p>
        </w:tc>
        <w:tc>
          <w:tcPr>
            <w:tcW w:w="3063" w:type="dxa"/>
            <w:tcBorders>
              <w:top w:val="single" w:sz="4" w:space="0" w:color="auto"/>
              <w:left w:val="single" w:sz="4" w:space="0" w:color="000000"/>
              <w:bottom w:val="single" w:sz="4" w:space="0" w:color="000000"/>
              <w:right w:val="single" w:sz="4" w:space="0" w:color="000000"/>
            </w:tcBorders>
          </w:tcPr>
          <w:p w14:paraId="35FB532D" w14:textId="77777777" w:rsidR="00B64C2A" w:rsidRPr="00D511EA" w:rsidRDefault="00CB3B5D" w:rsidP="00B64C2A">
            <w:pPr>
              <w:rPr>
                <w:sz w:val="22"/>
                <w:szCs w:val="22"/>
              </w:rPr>
            </w:pPr>
            <w:r w:rsidRPr="00D511EA">
              <w:rPr>
                <w:sz w:val="22"/>
                <w:szCs w:val="22"/>
              </w:rPr>
              <w:lastRenderedPageBreak/>
              <w:t>П</w:t>
            </w:r>
            <w:r w:rsidR="00F373AF" w:rsidRPr="00D511EA">
              <w:rPr>
                <w:sz w:val="22"/>
                <w:szCs w:val="22"/>
              </w:rPr>
              <w:t>ринято</w:t>
            </w:r>
            <w:r w:rsidR="00D90D31" w:rsidRPr="00D511EA">
              <w:rPr>
                <w:sz w:val="22"/>
                <w:szCs w:val="22"/>
              </w:rPr>
              <w:t xml:space="preserve"> к сведению</w:t>
            </w:r>
            <w:r w:rsidR="00F373AF" w:rsidRPr="00D511EA">
              <w:rPr>
                <w:sz w:val="22"/>
                <w:szCs w:val="22"/>
              </w:rPr>
              <w:t>.</w:t>
            </w:r>
            <w:r w:rsidR="00D90D31" w:rsidRPr="00D511EA">
              <w:rPr>
                <w:sz w:val="22"/>
                <w:szCs w:val="22"/>
              </w:rPr>
              <w:t xml:space="preserve"> </w:t>
            </w:r>
          </w:p>
          <w:p w14:paraId="05B2C03D" w14:textId="77777777" w:rsidR="00D90D31" w:rsidRPr="00D511EA" w:rsidRDefault="00F373AF" w:rsidP="00D90D31">
            <w:pPr>
              <w:rPr>
                <w:sz w:val="22"/>
                <w:szCs w:val="22"/>
              </w:rPr>
            </w:pPr>
            <w:r w:rsidRPr="00D511EA">
              <w:rPr>
                <w:sz w:val="22"/>
                <w:szCs w:val="22"/>
              </w:rPr>
              <w:t>Термин изменен на гелеобразование (желатинирование)</w:t>
            </w:r>
            <w:r w:rsidR="00D90D31" w:rsidRPr="00D511EA">
              <w:rPr>
                <w:sz w:val="22"/>
                <w:szCs w:val="22"/>
              </w:rPr>
              <w:t xml:space="preserve"> в следующей редакции:</w:t>
            </w:r>
          </w:p>
          <w:p w14:paraId="3585A44D" w14:textId="77777777" w:rsidR="00F373AF" w:rsidRPr="00D511EA" w:rsidRDefault="00D90D31" w:rsidP="00F373AF">
            <w:pPr>
              <w:rPr>
                <w:color w:val="FF0000"/>
                <w:sz w:val="22"/>
                <w:szCs w:val="22"/>
              </w:rPr>
            </w:pPr>
            <w:r w:rsidRPr="00D511EA">
              <w:rPr>
                <w:sz w:val="22"/>
                <w:szCs w:val="22"/>
              </w:rPr>
              <w:t>гелеобразование (</w:t>
            </w:r>
            <w:r w:rsidRPr="00D511EA">
              <w:rPr>
                <w:b/>
                <w:sz w:val="22"/>
                <w:szCs w:val="22"/>
              </w:rPr>
              <w:t>желатинирование):</w:t>
            </w:r>
            <w:r w:rsidRPr="00D511EA">
              <w:rPr>
                <w:sz w:val="22"/>
                <w:szCs w:val="22"/>
              </w:rPr>
              <w:t xml:space="preserve"> </w:t>
            </w:r>
            <w:r w:rsidRPr="00D511EA">
              <w:rPr>
                <w:sz w:val="22"/>
                <w:szCs w:val="22"/>
              </w:rPr>
              <w:lastRenderedPageBreak/>
              <w:t>Превращение легкоподвижной или вязкотекучей жидкости в лишенное текучести тело, обладающее эластичностью, пластичностью.</w:t>
            </w:r>
          </w:p>
        </w:tc>
      </w:tr>
      <w:tr w:rsidR="00B64C2A" w:rsidRPr="00D511EA" w14:paraId="6092B6D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AC4DA61" w14:textId="77777777" w:rsidR="00B64C2A" w:rsidRPr="00746FC1" w:rsidRDefault="00B64C2A" w:rsidP="00B64C2A">
            <w:pPr>
              <w:pStyle w:val="ae"/>
              <w:numPr>
                <w:ilvl w:val="0"/>
                <w:numId w:val="4"/>
              </w:numPr>
              <w:ind w:left="0" w:firstLine="0"/>
            </w:pPr>
          </w:p>
        </w:tc>
        <w:tc>
          <w:tcPr>
            <w:tcW w:w="1562" w:type="dxa"/>
            <w:vMerge w:val="restart"/>
            <w:tcBorders>
              <w:top w:val="single" w:sz="4" w:space="0" w:color="auto"/>
              <w:left w:val="single" w:sz="4" w:space="0" w:color="000000"/>
              <w:right w:val="single" w:sz="4" w:space="0" w:color="000000"/>
            </w:tcBorders>
          </w:tcPr>
          <w:p w14:paraId="0CFA7C0E" w14:textId="77777777" w:rsidR="00B64C2A" w:rsidRPr="00D511EA" w:rsidRDefault="00B64C2A" w:rsidP="00B64C2A">
            <w:pPr>
              <w:pStyle w:val="af7"/>
              <w:spacing w:line="240" w:lineRule="auto"/>
              <w:ind w:firstLine="0"/>
              <w:rPr>
                <w:rFonts w:ascii="Times New Roman" w:hAnsi="Times New Roman" w:cs="Times New Roman"/>
                <w:color w:val="000000"/>
                <w:sz w:val="22"/>
                <w:szCs w:val="22"/>
              </w:rPr>
            </w:pPr>
            <w:r w:rsidRPr="00D511EA">
              <w:rPr>
                <w:rFonts w:ascii="Times New Roman" w:hAnsi="Times New Roman" w:cs="Times New Roman"/>
                <w:color w:val="000000"/>
                <w:sz w:val="22"/>
                <w:szCs w:val="22"/>
              </w:rPr>
              <w:t xml:space="preserve">Раздел 3, </w:t>
            </w:r>
            <w:r w:rsidRPr="00D511EA">
              <w:rPr>
                <w:rFonts w:ascii="Times New Roman" w:hAnsi="Times New Roman" w:cs="Times New Roman"/>
                <w:sz w:val="22"/>
                <w:szCs w:val="22"/>
                <w:lang w:bidi="ru-RU"/>
              </w:rPr>
              <w:t>Получение покрытий (металлических и неметаллических неорганических)»</w:t>
            </w:r>
          </w:p>
        </w:tc>
        <w:tc>
          <w:tcPr>
            <w:tcW w:w="2552" w:type="dxa"/>
            <w:vMerge w:val="restart"/>
            <w:tcBorders>
              <w:top w:val="single" w:sz="4" w:space="0" w:color="auto"/>
              <w:left w:val="single" w:sz="4" w:space="0" w:color="000000"/>
              <w:right w:val="single" w:sz="4" w:space="0" w:color="000000"/>
            </w:tcBorders>
          </w:tcPr>
          <w:p w14:paraId="0075DD23" w14:textId="77777777" w:rsidR="00B64C2A" w:rsidRPr="00D511EA" w:rsidRDefault="00B64C2A" w:rsidP="00B64C2A">
            <w:pPr>
              <w:rPr>
                <w:bCs/>
                <w:sz w:val="22"/>
                <w:szCs w:val="22"/>
              </w:rPr>
            </w:pPr>
            <w:r w:rsidRPr="00D511EA">
              <w:rPr>
                <w:bCs/>
                <w:sz w:val="22"/>
                <w:szCs w:val="22"/>
              </w:rPr>
              <w:t>АО «Концерн ВКО «Алмаз-Антей»</w:t>
            </w:r>
          </w:p>
          <w:p w14:paraId="44B13618" w14:textId="77777777" w:rsidR="00B64C2A" w:rsidRPr="00D511EA" w:rsidRDefault="00B64C2A" w:rsidP="00B64C2A">
            <w:pPr>
              <w:rPr>
                <w:bCs/>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5D752144" w14:textId="77777777" w:rsidR="00B64C2A" w:rsidRPr="00D511EA" w:rsidRDefault="00B64C2A" w:rsidP="00B64C2A">
            <w:pPr>
              <w:rPr>
                <w:sz w:val="22"/>
                <w:szCs w:val="22"/>
                <w:lang w:bidi="ru-RU"/>
              </w:rPr>
            </w:pPr>
            <w:r w:rsidRPr="00D511EA">
              <w:rPr>
                <w:sz w:val="22"/>
                <w:szCs w:val="22"/>
                <w:lang w:bidi="ru-RU"/>
              </w:rPr>
              <w:t>Получение покрытий (металлических и неметаллических неорганических)» дополнить следующими терминами:</w:t>
            </w:r>
          </w:p>
          <w:p w14:paraId="718A1E3E" w14:textId="77777777" w:rsidR="00B64C2A" w:rsidRPr="00D511EA" w:rsidRDefault="00B64C2A" w:rsidP="00B64C2A">
            <w:pPr>
              <w:rPr>
                <w:sz w:val="22"/>
                <w:szCs w:val="22"/>
                <w:lang w:bidi="ru-RU"/>
              </w:rPr>
            </w:pPr>
            <w:r w:rsidRPr="00D511EA">
              <w:rPr>
                <w:sz w:val="22"/>
                <w:szCs w:val="22"/>
                <w:lang w:bidi="ru-RU"/>
              </w:rPr>
              <w:t>Обоснование:</w:t>
            </w:r>
          </w:p>
          <w:p w14:paraId="5AB729FB" w14:textId="77777777" w:rsidR="00B64C2A" w:rsidRPr="00D511EA" w:rsidRDefault="00B64C2A" w:rsidP="00B64C2A">
            <w:pPr>
              <w:rPr>
                <w:sz w:val="22"/>
                <w:szCs w:val="22"/>
              </w:rPr>
            </w:pPr>
            <w:r w:rsidRPr="00D511EA">
              <w:rPr>
                <w:rFonts w:eastAsia="Courier New"/>
                <w:color w:val="000000"/>
                <w:sz w:val="22"/>
                <w:szCs w:val="22"/>
                <w:lang w:bidi="ru-RU"/>
              </w:rPr>
              <w:t>Недостающие термины, которые следует применять при получении покрытий (металлических и неметаллических неорганических)</w:t>
            </w:r>
          </w:p>
        </w:tc>
        <w:tc>
          <w:tcPr>
            <w:tcW w:w="3063" w:type="dxa"/>
            <w:tcBorders>
              <w:top w:val="single" w:sz="4" w:space="0" w:color="auto"/>
              <w:left w:val="single" w:sz="4" w:space="0" w:color="000000"/>
              <w:bottom w:val="single" w:sz="4" w:space="0" w:color="000000"/>
              <w:right w:val="single" w:sz="4" w:space="0" w:color="000000"/>
            </w:tcBorders>
          </w:tcPr>
          <w:p w14:paraId="3FD26CF5" w14:textId="77777777" w:rsidR="008472A7" w:rsidRPr="00D511EA" w:rsidRDefault="008472A7" w:rsidP="008472A7">
            <w:pPr>
              <w:rPr>
                <w:sz w:val="22"/>
                <w:szCs w:val="22"/>
              </w:rPr>
            </w:pPr>
            <w:r w:rsidRPr="00D511EA">
              <w:rPr>
                <w:sz w:val="22"/>
                <w:szCs w:val="22"/>
              </w:rPr>
              <w:t>Отклонено.</w:t>
            </w:r>
          </w:p>
          <w:p w14:paraId="06AAC6A1" w14:textId="77777777" w:rsidR="00B64C2A" w:rsidRPr="00D511EA" w:rsidRDefault="008472A7" w:rsidP="008472A7">
            <w:pPr>
              <w:rPr>
                <w:color w:val="FF0000"/>
                <w:sz w:val="22"/>
                <w:szCs w:val="22"/>
              </w:rPr>
            </w:pPr>
            <w:r w:rsidRPr="00D511EA">
              <w:rPr>
                <w:sz w:val="22"/>
                <w:szCs w:val="22"/>
              </w:rPr>
              <w:t>Термины с определениями приведены</w:t>
            </w:r>
            <w:r w:rsidR="000325CC" w:rsidRPr="00D511EA">
              <w:rPr>
                <w:sz w:val="22"/>
                <w:szCs w:val="22"/>
              </w:rPr>
              <w:t xml:space="preserve"> в ГОСТ 9.008</w:t>
            </w:r>
            <w:r w:rsidRPr="00D511EA">
              <w:rPr>
                <w:sz w:val="22"/>
                <w:szCs w:val="22"/>
              </w:rPr>
              <w:t>. Ссылка на ГОСТ 9.008 приведена в соответствующем подразделе</w:t>
            </w:r>
          </w:p>
        </w:tc>
      </w:tr>
      <w:tr w:rsidR="00EE4414" w:rsidRPr="00D511EA" w14:paraId="3BE62E6B"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77E858A"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4BD5FAFD"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6B0A9F7D"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1195679D" w14:textId="77777777" w:rsidR="00EE4414" w:rsidRPr="00D511EA" w:rsidRDefault="00EE4414" w:rsidP="00EE4414">
            <w:pPr>
              <w:pStyle w:val="af7"/>
              <w:spacing w:line="240" w:lineRule="auto"/>
              <w:ind w:firstLine="31"/>
              <w:jc w:val="both"/>
              <w:rPr>
                <w:rFonts w:ascii="Times New Roman" w:hAnsi="Times New Roman" w:cs="Times New Roman"/>
                <w:sz w:val="22"/>
                <w:szCs w:val="22"/>
                <w:lang w:bidi="ru-RU"/>
              </w:rPr>
            </w:pPr>
            <w:r w:rsidRPr="00D511EA">
              <w:rPr>
                <w:rFonts w:ascii="Times New Roman" w:hAnsi="Times New Roman" w:cs="Times New Roman"/>
                <w:b/>
                <w:sz w:val="22"/>
                <w:szCs w:val="22"/>
                <w:lang w:bidi="ru-RU"/>
              </w:rPr>
              <w:t>металлическое покрытие:</w:t>
            </w:r>
            <w:r w:rsidRPr="00D511EA">
              <w:rPr>
                <w:rFonts w:ascii="Times New Roman" w:hAnsi="Times New Roman" w:cs="Times New Roman"/>
                <w:sz w:val="22"/>
                <w:szCs w:val="22"/>
                <w:lang w:bidi="ru-RU"/>
              </w:rPr>
              <w:t xml:space="preserve"> Покрытие, состоящее из металла или сплава;</w:t>
            </w:r>
          </w:p>
        </w:tc>
        <w:tc>
          <w:tcPr>
            <w:tcW w:w="3063" w:type="dxa"/>
            <w:tcBorders>
              <w:top w:val="single" w:sz="4" w:space="0" w:color="auto"/>
              <w:left w:val="single" w:sz="4" w:space="0" w:color="000000"/>
              <w:bottom w:val="single" w:sz="4" w:space="0" w:color="000000"/>
              <w:right w:val="single" w:sz="4" w:space="0" w:color="000000"/>
            </w:tcBorders>
          </w:tcPr>
          <w:p w14:paraId="2BB4A669" w14:textId="77777777" w:rsidR="008472A7" w:rsidRPr="00D511EA" w:rsidRDefault="008472A7" w:rsidP="008472A7">
            <w:pPr>
              <w:rPr>
                <w:sz w:val="22"/>
                <w:szCs w:val="22"/>
              </w:rPr>
            </w:pPr>
            <w:r w:rsidRPr="00D511EA">
              <w:rPr>
                <w:sz w:val="22"/>
                <w:szCs w:val="22"/>
              </w:rPr>
              <w:t>Отклонено.</w:t>
            </w:r>
          </w:p>
          <w:p w14:paraId="4C60E2B6" w14:textId="77777777" w:rsidR="00EE4414" w:rsidRPr="00D511EA" w:rsidRDefault="008472A7" w:rsidP="008472A7">
            <w:pPr>
              <w:rPr>
                <w:color w:val="FF0000"/>
                <w:sz w:val="22"/>
                <w:szCs w:val="22"/>
              </w:rPr>
            </w:pPr>
            <w:r w:rsidRPr="00D511EA">
              <w:rPr>
                <w:sz w:val="22"/>
                <w:szCs w:val="22"/>
              </w:rPr>
              <w:t>Т</w:t>
            </w:r>
            <w:r w:rsidR="00EE4414" w:rsidRPr="00D511EA">
              <w:rPr>
                <w:sz w:val="22"/>
                <w:szCs w:val="22"/>
              </w:rPr>
              <w:t xml:space="preserve">ермин </w:t>
            </w:r>
            <w:r w:rsidRPr="00D511EA">
              <w:rPr>
                <w:sz w:val="22"/>
                <w:szCs w:val="22"/>
              </w:rPr>
              <w:t>приведен</w:t>
            </w:r>
            <w:r w:rsidR="00EE4414" w:rsidRPr="00D511EA">
              <w:rPr>
                <w:sz w:val="22"/>
                <w:szCs w:val="22"/>
              </w:rPr>
              <w:t xml:space="preserve"> в ГОСТ 9.008</w:t>
            </w:r>
          </w:p>
        </w:tc>
      </w:tr>
      <w:tr w:rsidR="00EE4414" w:rsidRPr="00D511EA" w14:paraId="5FC7836B"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88F9198"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06D13C14"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23FA8629"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5CF9A3E4" w14:textId="77777777" w:rsidR="00EE4414" w:rsidRPr="00D511EA" w:rsidRDefault="00EE4414" w:rsidP="00EE4414">
            <w:pPr>
              <w:pStyle w:val="af7"/>
              <w:spacing w:line="240" w:lineRule="auto"/>
              <w:ind w:firstLine="31"/>
              <w:jc w:val="both"/>
              <w:rPr>
                <w:rFonts w:ascii="Times New Roman" w:hAnsi="Times New Roman" w:cs="Times New Roman"/>
                <w:sz w:val="22"/>
                <w:szCs w:val="22"/>
                <w:lang w:bidi="ru-RU"/>
              </w:rPr>
            </w:pPr>
            <w:r w:rsidRPr="00D511EA">
              <w:rPr>
                <w:rFonts w:ascii="Times New Roman" w:hAnsi="Times New Roman" w:cs="Times New Roman"/>
                <w:b/>
                <w:sz w:val="22"/>
                <w:szCs w:val="22"/>
                <w:lang w:bidi="ru-RU"/>
              </w:rPr>
              <w:t>неметаллическое неорганическое покрытие:</w:t>
            </w:r>
            <w:r w:rsidRPr="00D511EA">
              <w:rPr>
                <w:rFonts w:ascii="Times New Roman" w:hAnsi="Times New Roman" w:cs="Times New Roman"/>
                <w:sz w:val="22"/>
                <w:szCs w:val="22"/>
                <w:lang w:bidi="ru-RU"/>
              </w:rPr>
              <w:t xml:space="preserve"> Покрытие, состоящее из неметаллических неорганических соединений;</w:t>
            </w:r>
          </w:p>
        </w:tc>
        <w:tc>
          <w:tcPr>
            <w:tcW w:w="3063" w:type="dxa"/>
            <w:tcBorders>
              <w:top w:val="single" w:sz="4" w:space="0" w:color="auto"/>
              <w:left w:val="single" w:sz="4" w:space="0" w:color="000000"/>
              <w:bottom w:val="single" w:sz="4" w:space="0" w:color="000000"/>
              <w:right w:val="single" w:sz="4" w:space="0" w:color="000000"/>
            </w:tcBorders>
          </w:tcPr>
          <w:p w14:paraId="7011493A" w14:textId="77777777" w:rsidR="008472A7" w:rsidRPr="00D511EA" w:rsidRDefault="008472A7" w:rsidP="008472A7">
            <w:pPr>
              <w:rPr>
                <w:sz w:val="22"/>
                <w:szCs w:val="22"/>
              </w:rPr>
            </w:pPr>
            <w:r w:rsidRPr="00D511EA">
              <w:rPr>
                <w:sz w:val="22"/>
                <w:szCs w:val="22"/>
              </w:rPr>
              <w:t>Отклонено.</w:t>
            </w:r>
          </w:p>
          <w:p w14:paraId="62332962"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194F87F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4099284"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7E4681FB"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71F56494"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6E207F45" w14:textId="77777777" w:rsidR="00EE4414" w:rsidRPr="00D511EA" w:rsidRDefault="00EE4414" w:rsidP="00EE4414">
            <w:pPr>
              <w:pStyle w:val="af7"/>
              <w:spacing w:line="240" w:lineRule="auto"/>
              <w:ind w:firstLine="31"/>
              <w:jc w:val="both"/>
              <w:rPr>
                <w:rFonts w:ascii="Times New Roman" w:hAnsi="Times New Roman" w:cs="Times New Roman"/>
                <w:sz w:val="22"/>
                <w:szCs w:val="22"/>
                <w:lang w:bidi="ru-RU"/>
              </w:rPr>
            </w:pPr>
            <w:r w:rsidRPr="00D511EA">
              <w:rPr>
                <w:rFonts w:ascii="Times New Roman" w:hAnsi="Times New Roman" w:cs="Times New Roman"/>
                <w:b/>
                <w:sz w:val="22"/>
                <w:szCs w:val="22"/>
                <w:lang w:bidi="ru-RU"/>
              </w:rPr>
              <w:t>химическое покрытие:</w:t>
            </w:r>
            <w:r w:rsidRPr="00D511EA">
              <w:rPr>
                <w:rFonts w:ascii="Times New Roman" w:hAnsi="Times New Roman" w:cs="Times New Roman"/>
                <w:sz w:val="22"/>
                <w:szCs w:val="22"/>
                <w:lang w:bidi="ru-RU"/>
              </w:rPr>
              <w:t xml:space="preserve"> Металлическое или неметаллическое неорганическое покрытие, полученное в результате химических реакций;</w:t>
            </w:r>
          </w:p>
        </w:tc>
        <w:tc>
          <w:tcPr>
            <w:tcW w:w="3063" w:type="dxa"/>
            <w:tcBorders>
              <w:top w:val="single" w:sz="4" w:space="0" w:color="auto"/>
              <w:left w:val="single" w:sz="4" w:space="0" w:color="000000"/>
              <w:bottom w:val="single" w:sz="4" w:space="0" w:color="000000"/>
              <w:right w:val="single" w:sz="4" w:space="0" w:color="000000"/>
            </w:tcBorders>
          </w:tcPr>
          <w:p w14:paraId="6FBF5D7E" w14:textId="77777777" w:rsidR="008472A7" w:rsidRPr="00D511EA" w:rsidRDefault="008472A7" w:rsidP="008472A7">
            <w:pPr>
              <w:rPr>
                <w:sz w:val="22"/>
                <w:szCs w:val="22"/>
              </w:rPr>
            </w:pPr>
            <w:r w:rsidRPr="00D511EA">
              <w:rPr>
                <w:sz w:val="22"/>
                <w:szCs w:val="22"/>
              </w:rPr>
              <w:t>Отклонено.</w:t>
            </w:r>
          </w:p>
          <w:p w14:paraId="1B72AC7A"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48ED4692"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B2082D9"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4948906E"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7FD99E61"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5A9DE7F2" w14:textId="77777777" w:rsidR="00EE4414" w:rsidRPr="00D511EA" w:rsidRDefault="00EE4414" w:rsidP="00EE4414">
            <w:pPr>
              <w:pStyle w:val="af7"/>
              <w:spacing w:line="240" w:lineRule="auto"/>
              <w:ind w:firstLine="31"/>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э</w:t>
            </w:r>
            <w:r w:rsidRPr="00D511EA">
              <w:rPr>
                <w:rFonts w:ascii="Times New Roman" w:hAnsi="Times New Roman" w:cs="Times New Roman"/>
                <w:b/>
                <w:sz w:val="22"/>
                <w:szCs w:val="22"/>
                <w:lang w:bidi="ru-RU"/>
              </w:rPr>
              <w:t>лектрохимическое покрытие:</w:t>
            </w:r>
            <w:r w:rsidRPr="00D511EA">
              <w:rPr>
                <w:rFonts w:ascii="Times New Roman" w:hAnsi="Times New Roman" w:cs="Times New Roman"/>
                <w:sz w:val="22"/>
                <w:szCs w:val="22"/>
                <w:lang w:bidi="ru-RU"/>
              </w:rPr>
              <w:t xml:space="preserve"> Металлическое или неметаллическое неорганическое покрытие, полученное в электролите под действием электрического тока от внешнего источника;</w:t>
            </w:r>
          </w:p>
        </w:tc>
        <w:tc>
          <w:tcPr>
            <w:tcW w:w="3063" w:type="dxa"/>
            <w:tcBorders>
              <w:top w:val="single" w:sz="4" w:space="0" w:color="auto"/>
              <w:left w:val="single" w:sz="4" w:space="0" w:color="000000"/>
              <w:bottom w:val="single" w:sz="4" w:space="0" w:color="000000"/>
              <w:right w:val="single" w:sz="4" w:space="0" w:color="000000"/>
            </w:tcBorders>
          </w:tcPr>
          <w:p w14:paraId="76D820BA" w14:textId="77777777" w:rsidR="008472A7" w:rsidRPr="00D511EA" w:rsidRDefault="008472A7" w:rsidP="008472A7">
            <w:pPr>
              <w:rPr>
                <w:sz w:val="22"/>
                <w:szCs w:val="22"/>
              </w:rPr>
            </w:pPr>
            <w:r w:rsidRPr="00D511EA">
              <w:rPr>
                <w:sz w:val="22"/>
                <w:szCs w:val="22"/>
              </w:rPr>
              <w:t>Отклонено.</w:t>
            </w:r>
          </w:p>
          <w:p w14:paraId="5C6C7C66"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4DB724F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1B92FFF"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48732520"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04640E27"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0D7F9343" w14:textId="77777777" w:rsidR="00EE4414" w:rsidRPr="00D511EA" w:rsidRDefault="00EE4414" w:rsidP="00EE4414">
            <w:pPr>
              <w:pStyle w:val="af7"/>
              <w:spacing w:line="240" w:lineRule="auto"/>
              <w:ind w:firstLine="31"/>
              <w:jc w:val="both"/>
              <w:rPr>
                <w:rFonts w:ascii="Times New Roman" w:hAnsi="Times New Roman" w:cs="Times New Roman"/>
                <w:sz w:val="22"/>
                <w:szCs w:val="22"/>
                <w:lang w:bidi="ru-RU"/>
              </w:rPr>
            </w:pPr>
            <w:r w:rsidRPr="00D511EA">
              <w:rPr>
                <w:rFonts w:ascii="Times New Roman" w:hAnsi="Times New Roman" w:cs="Times New Roman"/>
                <w:b/>
                <w:sz w:val="22"/>
                <w:szCs w:val="22"/>
                <w:lang w:bidi="ru-RU"/>
              </w:rPr>
              <w:t xml:space="preserve">гальваническое покрытие: </w:t>
            </w:r>
            <w:r w:rsidRPr="00D511EA">
              <w:rPr>
                <w:rFonts w:ascii="Times New Roman" w:hAnsi="Times New Roman" w:cs="Times New Roman"/>
                <w:sz w:val="22"/>
                <w:szCs w:val="22"/>
                <w:lang w:bidi="ru-RU"/>
              </w:rPr>
              <w:t>Электрохимическое покрытие, полученное катодным восстановлением металла;</w:t>
            </w:r>
          </w:p>
        </w:tc>
        <w:tc>
          <w:tcPr>
            <w:tcW w:w="3063" w:type="dxa"/>
            <w:tcBorders>
              <w:top w:val="single" w:sz="4" w:space="0" w:color="auto"/>
              <w:left w:val="single" w:sz="4" w:space="0" w:color="000000"/>
              <w:bottom w:val="single" w:sz="4" w:space="0" w:color="000000"/>
              <w:right w:val="single" w:sz="4" w:space="0" w:color="000000"/>
            </w:tcBorders>
          </w:tcPr>
          <w:p w14:paraId="72412171" w14:textId="77777777" w:rsidR="008472A7" w:rsidRPr="00D511EA" w:rsidRDefault="008472A7" w:rsidP="008472A7">
            <w:pPr>
              <w:rPr>
                <w:sz w:val="22"/>
                <w:szCs w:val="22"/>
              </w:rPr>
            </w:pPr>
            <w:r w:rsidRPr="00D511EA">
              <w:rPr>
                <w:sz w:val="22"/>
                <w:szCs w:val="22"/>
              </w:rPr>
              <w:t>Отклонено.</w:t>
            </w:r>
          </w:p>
          <w:p w14:paraId="47ACDD6B"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6489C2A9"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612026F"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7BF4029C"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5B1513E8"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52A98139" w14:textId="77777777" w:rsidR="00EE4414" w:rsidRPr="00D511EA" w:rsidRDefault="00EE4414" w:rsidP="00EE4414">
            <w:pPr>
              <w:pStyle w:val="af7"/>
              <w:spacing w:line="240" w:lineRule="auto"/>
              <w:ind w:firstLine="31"/>
              <w:jc w:val="both"/>
              <w:rPr>
                <w:rFonts w:ascii="Times New Roman" w:hAnsi="Times New Roman" w:cs="Times New Roman"/>
                <w:sz w:val="22"/>
                <w:szCs w:val="22"/>
                <w:lang w:bidi="ru-RU"/>
              </w:rPr>
            </w:pPr>
            <w:r w:rsidRPr="00D511EA">
              <w:rPr>
                <w:rFonts w:ascii="Times New Roman" w:hAnsi="Times New Roman" w:cs="Times New Roman"/>
                <w:b/>
                <w:sz w:val="22"/>
                <w:szCs w:val="22"/>
                <w:lang w:bidi="ru-RU"/>
              </w:rPr>
              <w:t>анодно-окисное покрытие:</w:t>
            </w:r>
            <w:r w:rsidRPr="00D511EA">
              <w:rPr>
                <w:rFonts w:ascii="Times New Roman" w:hAnsi="Times New Roman" w:cs="Times New Roman"/>
                <w:sz w:val="22"/>
                <w:szCs w:val="22"/>
                <w:lang w:bidi="ru-RU"/>
              </w:rPr>
              <w:t xml:space="preserve"> Электрохимическое покрытие, полученное анодным окислением металла;</w:t>
            </w:r>
          </w:p>
        </w:tc>
        <w:tc>
          <w:tcPr>
            <w:tcW w:w="3063" w:type="dxa"/>
            <w:tcBorders>
              <w:top w:val="single" w:sz="4" w:space="0" w:color="auto"/>
              <w:left w:val="single" w:sz="4" w:space="0" w:color="000000"/>
              <w:bottom w:val="single" w:sz="4" w:space="0" w:color="000000"/>
              <w:right w:val="single" w:sz="4" w:space="0" w:color="000000"/>
            </w:tcBorders>
          </w:tcPr>
          <w:p w14:paraId="4BCF4EA8" w14:textId="77777777" w:rsidR="008472A7" w:rsidRPr="00D511EA" w:rsidRDefault="008472A7" w:rsidP="008472A7">
            <w:pPr>
              <w:rPr>
                <w:sz w:val="22"/>
                <w:szCs w:val="22"/>
              </w:rPr>
            </w:pPr>
            <w:r w:rsidRPr="00D511EA">
              <w:rPr>
                <w:sz w:val="22"/>
                <w:szCs w:val="22"/>
              </w:rPr>
              <w:t>Отклонено.</w:t>
            </w:r>
          </w:p>
          <w:p w14:paraId="6B0972E6"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6A813D3B"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3FDB6D2"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075B5F93"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576E303D"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393D89F3" w14:textId="77777777" w:rsidR="00EE4414" w:rsidRPr="00D511EA" w:rsidRDefault="00EE4414" w:rsidP="00EE4414">
            <w:pPr>
              <w:pStyle w:val="af7"/>
              <w:spacing w:line="240" w:lineRule="auto"/>
              <w:ind w:firstLine="31"/>
              <w:jc w:val="both"/>
              <w:rPr>
                <w:rFonts w:ascii="Times New Roman" w:hAnsi="Times New Roman" w:cs="Times New Roman"/>
                <w:sz w:val="22"/>
                <w:szCs w:val="22"/>
                <w:lang w:bidi="ru-RU"/>
              </w:rPr>
            </w:pPr>
            <w:r w:rsidRPr="00D511EA">
              <w:rPr>
                <w:rFonts w:ascii="Times New Roman" w:hAnsi="Times New Roman" w:cs="Times New Roman"/>
                <w:b/>
                <w:sz w:val="22"/>
                <w:szCs w:val="22"/>
                <w:lang w:bidi="ru-RU"/>
              </w:rPr>
              <w:t>газотермическое покрытие:</w:t>
            </w:r>
            <w:r w:rsidRPr="00D511EA">
              <w:rPr>
                <w:rFonts w:ascii="Times New Roman" w:hAnsi="Times New Roman" w:cs="Times New Roman"/>
                <w:sz w:val="22"/>
                <w:szCs w:val="22"/>
                <w:lang w:bidi="ru-RU"/>
              </w:rPr>
              <w:t xml:space="preserve"> Покрытие, полученное газотермическим напылением;</w:t>
            </w:r>
          </w:p>
        </w:tc>
        <w:tc>
          <w:tcPr>
            <w:tcW w:w="3063" w:type="dxa"/>
            <w:tcBorders>
              <w:top w:val="single" w:sz="4" w:space="0" w:color="auto"/>
              <w:left w:val="single" w:sz="4" w:space="0" w:color="000000"/>
              <w:bottom w:val="single" w:sz="4" w:space="0" w:color="000000"/>
              <w:right w:val="single" w:sz="4" w:space="0" w:color="000000"/>
            </w:tcBorders>
          </w:tcPr>
          <w:p w14:paraId="08E1F770" w14:textId="77777777" w:rsidR="008472A7" w:rsidRPr="00D511EA" w:rsidRDefault="008472A7" w:rsidP="008472A7">
            <w:pPr>
              <w:rPr>
                <w:sz w:val="22"/>
                <w:szCs w:val="22"/>
              </w:rPr>
            </w:pPr>
            <w:r w:rsidRPr="00D511EA">
              <w:rPr>
                <w:sz w:val="22"/>
                <w:szCs w:val="22"/>
              </w:rPr>
              <w:t>Отклонено.</w:t>
            </w:r>
          </w:p>
          <w:p w14:paraId="5FDE3417"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1AB0EF80"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B16E954"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3902471C"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276EBFEF"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5EC60798" w14:textId="77777777" w:rsidR="00EE4414" w:rsidRPr="00D511EA" w:rsidRDefault="00EE4414" w:rsidP="00EE4414">
            <w:pPr>
              <w:ind w:firstLine="31"/>
              <w:rPr>
                <w:sz w:val="22"/>
                <w:szCs w:val="22"/>
              </w:rPr>
            </w:pPr>
            <w:r w:rsidRPr="00D511EA">
              <w:rPr>
                <w:b/>
                <w:sz w:val="22"/>
                <w:szCs w:val="22"/>
                <w:lang w:bidi="ru-RU"/>
              </w:rPr>
              <w:t>многослойное покрытие:</w:t>
            </w:r>
            <w:r w:rsidRPr="00D511EA">
              <w:rPr>
                <w:sz w:val="22"/>
                <w:szCs w:val="22"/>
                <w:lang w:bidi="ru-RU"/>
              </w:rPr>
              <w:t xml:space="preserve"> Покрытие, состоящее из двух или более последовательно полученных слоев;</w:t>
            </w:r>
          </w:p>
        </w:tc>
        <w:tc>
          <w:tcPr>
            <w:tcW w:w="3063" w:type="dxa"/>
            <w:tcBorders>
              <w:top w:val="single" w:sz="4" w:space="0" w:color="auto"/>
              <w:left w:val="single" w:sz="4" w:space="0" w:color="000000"/>
              <w:bottom w:val="single" w:sz="4" w:space="0" w:color="000000"/>
              <w:right w:val="single" w:sz="4" w:space="0" w:color="000000"/>
            </w:tcBorders>
          </w:tcPr>
          <w:p w14:paraId="6E1E2EE7" w14:textId="77777777" w:rsidR="008472A7" w:rsidRPr="00D511EA" w:rsidRDefault="008472A7" w:rsidP="008472A7">
            <w:pPr>
              <w:rPr>
                <w:sz w:val="22"/>
                <w:szCs w:val="22"/>
              </w:rPr>
            </w:pPr>
            <w:r w:rsidRPr="00D511EA">
              <w:rPr>
                <w:sz w:val="22"/>
                <w:szCs w:val="22"/>
              </w:rPr>
              <w:t>Отклонено.</w:t>
            </w:r>
          </w:p>
          <w:p w14:paraId="16FA4836"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64CE83F4"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0E0B79A"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17F047F8"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7805B155"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0D710B95"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галтовка основного покрываемого металла (покрытия)</w:t>
            </w:r>
            <w:r w:rsidRPr="00D511EA">
              <w:rPr>
                <w:rFonts w:ascii="Times New Roman" w:eastAsia="Times New Roman" w:hAnsi="Times New Roman" w:cs="Times New Roman"/>
                <w:color w:val="000000"/>
                <w:sz w:val="22"/>
                <w:szCs w:val="22"/>
              </w:rPr>
              <w:t>: Обработка поверхности основного покрываемого металла (покрытия) во вращающихся устройствах для уменьшения шероховатости, удаления продуктов коррозии и загрязнений;</w:t>
            </w:r>
          </w:p>
        </w:tc>
        <w:tc>
          <w:tcPr>
            <w:tcW w:w="3063" w:type="dxa"/>
            <w:tcBorders>
              <w:top w:val="single" w:sz="4" w:space="0" w:color="auto"/>
              <w:left w:val="single" w:sz="4" w:space="0" w:color="000000"/>
              <w:bottom w:val="single" w:sz="4" w:space="0" w:color="000000"/>
              <w:right w:val="single" w:sz="4" w:space="0" w:color="000000"/>
            </w:tcBorders>
          </w:tcPr>
          <w:p w14:paraId="44D616CA" w14:textId="77777777" w:rsidR="008472A7" w:rsidRPr="00D511EA" w:rsidRDefault="008472A7" w:rsidP="008472A7">
            <w:pPr>
              <w:rPr>
                <w:sz w:val="22"/>
                <w:szCs w:val="22"/>
              </w:rPr>
            </w:pPr>
            <w:r w:rsidRPr="00D511EA">
              <w:rPr>
                <w:sz w:val="22"/>
                <w:szCs w:val="22"/>
              </w:rPr>
              <w:t>Отклонено.</w:t>
            </w:r>
          </w:p>
          <w:p w14:paraId="64351E0B"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5FE91D0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1A9206C"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304DC7F2"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32FC5A4B"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1620BEBF"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шлифование основного покрываемого металла (покрытия)</w:t>
            </w:r>
            <w:r w:rsidRPr="00D511EA">
              <w:rPr>
                <w:rFonts w:ascii="Times New Roman" w:eastAsia="Times New Roman" w:hAnsi="Times New Roman" w:cs="Times New Roman"/>
                <w:color w:val="000000"/>
                <w:sz w:val="22"/>
                <w:szCs w:val="22"/>
              </w:rPr>
              <w:t>: Обработка поверхности основного покрываемого металла (покрытия) абразивными материалами для уменьшения ее шероховатости;</w:t>
            </w:r>
          </w:p>
        </w:tc>
        <w:tc>
          <w:tcPr>
            <w:tcW w:w="3063" w:type="dxa"/>
            <w:tcBorders>
              <w:top w:val="single" w:sz="4" w:space="0" w:color="auto"/>
              <w:left w:val="single" w:sz="4" w:space="0" w:color="000000"/>
              <w:bottom w:val="single" w:sz="4" w:space="0" w:color="000000"/>
              <w:right w:val="single" w:sz="4" w:space="0" w:color="000000"/>
            </w:tcBorders>
          </w:tcPr>
          <w:p w14:paraId="01427484" w14:textId="77777777" w:rsidR="008472A7" w:rsidRPr="00D511EA" w:rsidRDefault="008472A7" w:rsidP="008472A7">
            <w:pPr>
              <w:rPr>
                <w:sz w:val="22"/>
                <w:szCs w:val="22"/>
              </w:rPr>
            </w:pPr>
            <w:r w:rsidRPr="00D511EA">
              <w:rPr>
                <w:sz w:val="22"/>
                <w:szCs w:val="22"/>
              </w:rPr>
              <w:t>Отклонено.</w:t>
            </w:r>
          </w:p>
          <w:p w14:paraId="6D7C983C"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16D343F4"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D0C4648"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2AF0E15E"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7602A93D"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5F237E0C"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механическое полирование</w:t>
            </w:r>
            <w:r w:rsidRPr="00D511EA">
              <w:rPr>
                <w:rFonts w:ascii="Times New Roman" w:eastAsia="Times New Roman" w:hAnsi="Times New Roman" w:cs="Times New Roman"/>
                <w:color w:val="000000"/>
                <w:sz w:val="22"/>
                <w:szCs w:val="22"/>
              </w:rPr>
              <w:t>: Обработка поверхности основного покрываемого металла и (или) покрытия специальными пастами для уменьшения шероховатости и придания блеска;</w:t>
            </w:r>
          </w:p>
        </w:tc>
        <w:tc>
          <w:tcPr>
            <w:tcW w:w="3063" w:type="dxa"/>
            <w:tcBorders>
              <w:top w:val="single" w:sz="4" w:space="0" w:color="auto"/>
              <w:left w:val="single" w:sz="4" w:space="0" w:color="000000"/>
              <w:bottom w:val="single" w:sz="4" w:space="0" w:color="000000"/>
              <w:right w:val="single" w:sz="4" w:space="0" w:color="000000"/>
            </w:tcBorders>
          </w:tcPr>
          <w:p w14:paraId="6FA779FC" w14:textId="77777777" w:rsidR="008472A7" w:rsidRPr="00D511EA" w:rsidRDefault="008472A7" w:rsidP="008472A7">
            <w:pPr>
              <w:rPr>
                <w:sz w:val="22"/>
                <w:szCs w:val="22"/>
              </w:rPr>
            </w:pPr>
            <w:r w:rsidRPr="00D511EA">
              <w:rPr>
                <w:sz w:val="22"/>
                <w:szCs w:val="22"/>
              </w:rPr>
              <w:t>Отклонено.</w:t>
            </w:r>
          </w:p>
          <w:p w14:paraId="06FF9A68"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1EAD82B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1E295A6"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2C93C903"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3C934B69"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79C0D462"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крацевание</w:t>
            </w:r>
            <w:r w:rsidRPr="00D511EA">
              <w:rPr>
                <w:rFonts w:ascii="Times New Roman" w:eastAsia="Times New Roman" w:hAnsi="Times New Roman" w:cs="Times New Roman"/>
                <w:color w:val="000000"/>
                <w:sz w:val="22"/>
                <w:szCs w:val="22"/>
              </w:rPr>
              <w:t>: Обработка поверхности основного покрываемого металла и/или покрытия щетками для удаления окислов, загрязнений, уплотнения покрытия или нанесения декоративного штриха;</w:t>
            </w:r>
          </w:p>
        </w:tc>
        <w:tc>
          <w:tcPr>
            <w:tcW w:w="3063" w:type="dxa"/>
            <w:tcBorders>
              <w:top w:val="single" w:sz="4" w:space="0" w:color="auto"/>
              <w:left w:val="single" w:sz="4" w:space="0" w:color="000000"/>
              <w:bottom w:val="single" w:sz="4" w:space="0" w:color="000000"/>
              <w:right w:val="single" w:sz="4" w:space="0" w:color="000000"/>
            </w:tcBorders>
          </w:tcPr>
          <w:p w14:paraId="75A09A40" w14:textId="77777777" w:rsidR="008472A7" w:rsidRPr="00D511EA" w:rsidRDefault="008472A7" w:rsidP="008472A7">
            <w:pPr>
              <w:rPr>
                <w:sz w:val="22"/>
                <w:szCs w:val="22"/>
              </w:rPr>
            </w:pPr>
            <w:r w:rsidRPr="00D511EA">
              <w:rPr>
                <w:sz w:val="22"/>
                <w:szCs w:val="22"/>
              </w:rPr>
              <w:t>Отклонено.</w:t>
            </w:r>
          </w:p>
          <w:p w14:paraId="2D4A83C2"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12632080"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17C8D23"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223F2559"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6B88928F"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716B6B60" w14:textId="77777777" w:rsidR="00EE4414" w:rsidRPr="00D511EA" w:rsidRDefault="00EE4414" w:rsidP="00EE4414">
            <w:pPr>
              <w:ind w:firstLine="31"/>
              <w:rPr>
                <w:sz w:val="22"/>
                <w:szCs w:val="22"/>
              </w:rPr>
            </w:pPr>
            <w:r w:rsidRPr="00D511EA">
              <w:rPr>
                <w:b/>
                <w:color w:val="000000"/>
                <w:sz w:val="22"/>
                <w:szCs w:val="22"/>
              </w:rPr>
              <w:t>химическое полирование</w:t>
            </w:r>
            <w:r w:rsidRPr="00D511EA">
              <w:rPr>
                <w:color w:val="000000"/>
                <w:sz w:val="22"/>
                <w:szCs w:val="22"/>
              </w:rPr>
              <w:t>: Обработка поверхности основного покрываемого металла и (или) покрытия в растворах избирательным растворением для уменьшения шероховатости и придания блеска;</w:t>
            </w:r>
          </w:p>
        </w:tc>
        <w:tc>
          <w:tcPr>
            <w:tcW w:w="3063" w:type="dxa"/>
            <w:tcBorders>
              <w:top w:val="single" w:sz="4" w:space="0" w:color="auto"/>
              <w:left w:val="single" w:sz="4" w:space="0" w:color="000000"/>
              <w:bottom w:val="single" w:sz="4" w:space="0" w:color="000000"/>
              <w:right w:val="single" w:sz="4" w:space="0" w:color="000000"/>
            </w:tcBorders>
          </w:tcPr>
          <w:p w14:paraId="41032801" w14:textId="77777777" w:rsidR="008472A7" w:rsidRPr="00D511EA" w:rsidRDefault="008472A7" w:rsidP="008472A7">
            <w:pPr>
              <w:rPr>
                <w:sz w:val="22"/>
                <w:szCs w:val="22"/>
              </w:rPr>
            </w:pPr>
            <w:r w:rsidRPr="00D511EA">
              <w:rPr>
                <w:sz w:val="22"/>
                <w:szCs w:val="22"/>
              </w:rPr>
              <w:t>Отклонено.</w:t>
            </w:r>
          </w:p>
          <w:p w14:paraId="31227805"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0F6068CD"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FE28951"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30BAD8D2"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0B1CB574"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6769C95A"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электрохимическое полирование</w:t>
            </w:r>
            <w:r w:rsidRPr="00D511EA">
              <w:rPr>
                <w:rFonts w:ascii="Times New Roman" w:eastAsia="Times New Roman" w:hAnsi="Times New Roman" w:cs="Times New Roman"/>
                <w:color w:val="000000"/>
                <w:sz w:val="22"/>
                <w:szCs w:val="22"/>
              </w:rPr>
              <w:t>: Химическое полирование под действием электрического тока от внешнего источника;</w:t>
            </w:r>
          </w:p>
        </w:tc>
        <w:tc>
          <w:tcPr>
            <w:tcW w:w="3063" w:type="dxa"/>
            <w:tcBorders>
              <w:top w:val="single" w:sz="4" w:space="0" w:color="auto"/>
              <w:left w:val="single" w:sz="4" w:space="0" w:color="000000"/>
              <w:bottom w:val="single" w:sz="4" w:space="0" w:color="000000"/>
              <w:right w:val="single" w:sz="4" w:space="0" w:color="000000"/>
            </w:tcBorders>
          </w:tcPr>
          <w:p w14:paraId="605E73F6" w14:textId="77777777" w:rsidR="008472A7" w:rsidRPr="00D511EA" w:rsidRDefault="008472A7" w:rsidP="008472A7">
            <w:pPr>
              <w:rPr>
                <w:sz w:val="22"/>
                <w:szCs w:val="22"/>
              </w:rPr>
            </w:pPr>
            <w:r w:rsidRPr="00D511EA">
              <w:rPr>
                <w:sz w:val="22"/>
                <w:szCs w:val="22"/>
              </w:rPr>
              <w:t>Отклонено.</w:t>
            </w:r>
          </w:p>
          <w:p w14:paraId="22937E49"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7BAFB093"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0A12F62"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42A36AD7"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12468257"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36030671"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ультразвуковая очистка</w:t>
            </w:r>
            <w:r w:rsidRPr="00D511EA">
              <w:rPr>
                <w:rFonts w:ascii="Times New Roman" w:eastAsia="Times New Roman" w:hAnsi="Times New Roman" w:cs="Times New Roman"/>
                <w:color w:val="000000"/>
                <w:sz w:val="22"/>
                <w:szCs w:val="22"/>
              </w:rPr>
              <w:t>: Обработка поверхности основного покрываемого металла в моющем растворе в ультразвуковом поле для удаления механических и химических загрязнений;</w:t>
            </w:r>
          </w:p>
        </w:tc>
        <w:tc>
          <w:tcPr>
            <w:tcW w:w="3063" w:type="dxa"/>
            <w:tcBorders>
              <w:top w:val="single" w:sz="4" w:space="0" w:color="auto"/>
              <w:left w:val="single" w:sz="4" w:space="0" w:color="000000"/>
              <w:bottom w:val="single" w:sz="4" w:space="0" w:color="000000"/>
              <w:right w:val="single" w:sz="4" w:space="0" w:color="000000"/>
            </w:tcBorders>
          </w:tcPr>
          <w:p w14:paraId="2D1AF7CA" w14:textId="77777777" w:rsidR="008472A7" w:rsidRPr="00D511EA" w:rsidRDefault="008472A7" w:rsidP="008472A7">
            <w:pPr>
              <w:rPr>
                <w:sz w:val="22"/>
                <w:szCs w:val="22"/>
              </w:rPr>
            </w:pPr>
            <w:r w:rsidRPr="00D511EA">
              <w:rPr>
                <w:sz w:val="22"/>
                <w:szCs w:val="22"/>
              </w:rPr>
              <w:t>Отклонено.</w:t>
            </w:r>
          </w:p>
          <w:p w14:paraId="7EA0D8F2"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21BB44AA"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E15F090"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4ABA9336"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72AE62B8"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270E2076"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обезжиривание</w:t>
            </w:r>
            <w:r w:rsidRPr="00D511EA">
              <w:rPr>
                <w:rFonts w:ascii="Times New Roman" w:eastAsia="Times New Roman" w:hAnsi="Times New Roman" w:cs="Times New Roman"/>
                <w:color w:val="000000"/>
                <w:sz w:val="22"/>
                <w:szCs w:val="22"/>
              </w:rPr>
              <w:t>: Обработка поверхности основного покрываемого металла и (или) покрытия в растворах химическим или электрохимическим способом, или в органических растворителях для удаления жировых загрязнений;</w:t>
            </w:r>
          </w:p>
        </w:tc>
        <w:tc>
          <w:tcPr>
            <w:tcW w:w="3063" w:type="dxa"/>
            <w:tcBorders>
              <w:top w:val="single" w:sz="4" w:space="0" w:color="auto"/>
              <w:left w:val="single" w:sz="4" w:space="0" w:color="000000"/>
              <w:bottom w:val="single" w:sz="4" w:space="0" w:color="000000"/>
              <w:right w:val="single" w:sz="4" w:space="0" w:color="000000"/>
            </w:tcBorders>
          </w:tcPr>
          <w:p w14:paraId="64000CD5" w14:textId="77777777" w:rsidR="008472A7" w:rsidRPr="00D511EA" w:rsidRDefault="008472A7" w:rsidP="008472A7">
            <w:pPr>
              <w:rPr>
                <w:sz w:val="22"/>
                <w:szCs w:val="22"/>
              </w:rPr>
            </w:pPr>
            <w:r w:rsidRPr="00D511EA">
              <w:rPr>
                <w:sz w:val="22"/>
                <w:szCs w:val="22"/>
              </w:rPr>
              <w:t>Отклонено.</w:t>
            </w:r>
          </w:p>
          <w:p w14:paraId="70F92988"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0E944C5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845E3C8"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1C404813"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6919C143"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1C1828AB"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химическое обезжиривание</w:t>
            </w:r>
            <w:r w:rsidRPr="00D511EA">
              <w:rPr>
                <w:rFonts w:ascii="Times New Roman" w:eastAsia="Times New Roman" w:hAnsi="Times New Roman" w:cs="Times New Roman"/>
                <w:color w:val="000000"/>
                <w:sz w:val="22"/>
                <w:szCs w:val="22"/>
              </w:rPr>
              <w:t>: Обезжиривание в щелочных растворах»;</w:t>
            </w:r>
          </w:p>
        </w:tc>
        <w:tc>
          <w:tcPr>
            <w:tcW w:w="3063" w:type="dxa"/>
            <w:tcBorders>
              <w:top w:val="single" w:sz="4" w:space="0" w:color="auto"/>
              <w:left w:val="single" w:sz="4" w:space="0" w:color="000000"/>
              <w:bottom w:val="single" w:sz="4" w:space="0" w:color="000000"/>
              <w:right w:val="single" w:sz="4" w:space="0" w:color="000000"/>
            </w:tcBorders>
          </w:tcPr>
          <w:p w14:paraId="65DCEF3A" w14:textId="77777777" w:rsidR="008472A7" w:rsidRPr="00D511EA" w:rsidRDefault="008472A7" w:rsidP="008472A7">
            <w:pPr>
              <w:rPr>
                <w:sz w:val="22"/>
                <w:szCs w:val="22"/>
              </w:rPr>
            </w:pPr>
            <w:r w:rsidRPr="00D511EA">
              <w:rPr>
                <w:sz w:val="22"/>
                <w:szCs w:val="22"/>
              </w:rPr>
              <w:t>Отклонено.</w:t>
            </w:r>
          </w:p>
          <w:p w14:paraId="67D26C5E"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739EAB03"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A4222B6"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063A904A"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0FBE1724"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0A8A72A9"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электрохимическое обезжиривание</w:t>
            </w:r>
            <w:r w:rsidRPr="00D511EA">
              <w:rPr>
                <w:rFonts w:ascii="Times New Roman" w:eastAsia="Times New Roman" w:hAnsi="Times New Roman" w:cs="Times New Roman"/>
                <w:color w:val="000000"/>
                <w:sz w:val="22"/>
                <w:szCs w:val="22"/>
              </w:rPr>
              <w:t>: Химическое обезжиривание под действием электрического тока от внешнего источника;</w:t>
            </w:r>
          </w:p>
        </w:tc>
        <w:tc>
          <w:tcPr>
            <w:tcW w:w="3063" w:type="dxa"/>
            <w:tcBorders>
              <w:top w:val="single" w:sz="4" w:space="0" w:color="auto"/>
              <w:left w:val="single" w:sz="4" w:space="0" w:color="000000"/>
              <w:bottom w:val="single" w:sz="4" w:space="0" w:color="000000"/>
              <w:right w:val="single" w:sz="4" w:space="0" w:color="000000"/>
            </w:tcBorders>
          </w:tcPr>
          <w:p w14:paraId="7C5D61CE" w14:textId="77777777" w:rsidR="008472A7" w:rsidRPr="00D511EA" w:rsidRDefault="008472A7" w:rsidP="008472A7">
            <w:pPr>
              <w:rPr>
                <w:sz w:val="22"/>
                <w:szCs w:val="22"/>
              </w:rPr>
            </w:pPr>
            <w:r w:rsidRPr="00D511EA">
              <w:rPr>
                <w:sz w:val="22"/>
                <w:szCs w:val="22"/>
              </w:rPr>
              <w:t>Отклонено.</w:t>
            </w:r>
          </w:p>
          <w:p w14:paraId="257E26AE"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34B25B13"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9138F12"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6E647E7A"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2054FF77"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77D9367E"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травление</w:t>
            </w:r>
            <w:r w:rsidRPr="00D511EA">
              <w:rPr>
                <w:rFonts w:ascii="Times New Roman" w:eastAsia="Times New Roman" w:hAnsi="Times New Roman" w:cs="Times New Roman"/>
                <w:color w:val="000000"/>
                <w:sz w:val="22"/>
                <w:szCs w:val="22"/>
              </w:rPr>
              <w:t>: Обработка поверхности основного покрываемого металла химическим или электрохимическим способом для растворения и удаления окислов или слоя металла;</w:t>
            </w:r>
          </w:p>
        </w:tc>
        <w:tc>
          <w:tcPr>
            <w:tcW w:w="3063" w:type="dxa"/>
            <w:tcBorders>
              <w:top w:val="single" w:sz="4" w:space="0" w:color="auto"/>
              <w:left w:val="single" w:sz="4" w:space="0" w:color="000000"/>
              <w:bottom w:val="single" w:sz="4" w:space="0" w:color="000000"/>
              <w:right w:val="single" w:sz="4" w:space="0" w:color="000000"/>
            </w:tcBorders>
          </w:tcPr>
          <w:p w14:paraId="630C7DCD" w14:textId="77777777" w:rsidR="008472A7" w:rsidRPr="00D511EA" w:rsidRDefault="008472A7" w:rsidP="008472A7">
            <w:pPr>
              <w:rPr>
                <w:sz w:val="22"/>
                <w:szCs w:val="22"/>
              </w:rPr>
            </w:pPr>
            <w:r w:rsidRPr="00D511EA">
              <w:rPr>
                <w:sz w:val="22"/>
                <w:szCs w:val="22"/>
              </w:rPr>
              <w:t>Отклонено.</w:t>
            </w:r>
          </w:p>
          <w:p w14:paraId="71430F64"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8472A7" w:rsidRPr="00D511EA" w14:paraId="337063DD"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95CC989" w14:textId="77777777" w:rsidR="008472A7" w:rsidRPr="00746FC1" w:rsidRDefault="008472A7" w:rsidP="00EE4414">
            <w:pPr>
              <w:pStyle w:val="ae"/>
              <w:numPr>
                <w:ilvl w:val="0"/>
                <w:numId w:val="4"/>
              </w:numPr>
              <w:ind w:left="0" w:firstLine="0"/>
            </w:pPr>
          </w:p>
        </w:tc>
        <w:tc>
          <w:tcPr>
            <w:tcW w:w="1562" w:type="dxa"/>
            <w:vMerge/>
            <w:tcBorders>
              <w:left w:val="single" w:sz="4" w:space="0" w:color="000000"/>
              <w:right w:val="single" w:sz="4" w:space="0" w:color="000000"/>
            </w:tcBorders>
          </w:tcPr>
          <w:p w14:paraId="37AC5A3F" w14:textId="77777777" w:rsidR="008472A7" w:rsidRPr="00D511EA" w:rsidRDefault="008472A7"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6A0EF5AE" w14:textId="77777777" w:rsidR="008472A7" w:rsidRPr="00D511EA" w:rsidRDefault="008472A7"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5AF40966" w14:textId="77777777" w:rsidR="008472A7" w:rsidRPr="00D511EA" w:rsidRDefault="008472A7"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осветление:</w:t>
            </w:r>
            <w:r w:rsidRPr="00D511EA">
              <w:rPr>
                <w:rFonts w:ascii="Times New Roman" w:eastAsia="Times New Roman" w:hAnsi="Times New Roman" w:cs="Times New Roman"/>
                <w:color w:val="000000"/>
                <w:sz w:val="22"/>
                <w:szCs w:val="22"/>
              </w:rPr>
              <w:t xml:space="preserve"> Обработка поверхности основного покрываемого металла и (или) покрытия в растворе химическим способом для придания светлого оттенка или снятия шлама;</w:t>
            </w:r>
          </w:p>
        </w:tc>
        <w:tc>
          <w:tcPr>
            <w:tcW w:w="3063" w:type="dxa"/>
            <w:tcBorders>
              <w:top w:val="single" w:sz="4" w:space="0" w:color="auto"/>
              <w:left w:val="single" w:sz="4" w:space="0" w:color="000000"/>
              <w:bottom w:val="single" w:sz="4" w:space="0" w:color="000000"/>
              <w:right w:val="single" w:sz="4" w:space="0" w:color="000000"/>
            </w:tcBorders>
          </w:tcPr>
          <w:p w14:paraId="5F196B30" w14:textId="77777777" w:rsidR="008472A7" w:rsidRPr="00D511EA" w:rsidRDefault="008472A7" w:rsidP="008472A7">
            <w:pPr>
              <w:rPr>
                <w:sz w:val="22"/>
                <w:szCs w:val="22"/>
              </w:rPr>
            </w:pPr>
            <w:r w:rsidRPr="00D511EA">
              <w:rPr>
                <w:sz w:val="22"/>
                <w:szCs w:val="22"/>
              </w:rPr>
              <w:t>Отклонено.</w:t>
            </w:r>
          </w:p>
          <w:p w14:paraId="6D32082C" w14:textId="77777777" w:rsidR="008472A7" w:rsidRPr="00D511EA" w:rsidRDefault="008472A7" w:rsidP="008472A7">
            <w:r w:rsidRPr="00D511EA">
              <w:rPr>
                <w:sz w:val="22"/>
                <w:szCs w:val="22"/>
              </w:rPr>
              <w:t>Термин приведен в ГОСТ 9.008</w:t>
            </w:r>
          </w:p>
        </w:tc>
      </w:tr>
      <w:tr w:rsidR="008472A7" w:rsidRPr="00D511EA" w14:paraId="37A8EC9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9B3F411" w14:textId="77777777" w:rsidR="008472A7" w:rsidRPr="00746FC1" w:rsidRDefault="008472A7" w:rsidP="00EE4414">
            <w:pPr>
              <w:pStyle w:val="ae"/>
              <w:numPr>
                <w:ilvl w:val="0"/>
                <w:numId w:val="4"/>
              </w:numPr>
              <w:ind w:left="0" w:firstLine="0"/>
            </w:pPr>
          </w:p>
        </w:tc>
        <w:tc>
          <w:tcPr>
            <w:tcW w:w="1562" w:type="dxa"/>
            <w:vMerge/>
            <w:tcBorders>
              <w:left w:val="single" w:sz="4" w:space="0" w:color="000000"/>
              <w:right w:val="single" w:sz="4" w:space="0" w:color="000000"/>
            </w:tcBorders>
          </w:tcPr>
          <w:p w14:paraId="07A727C4" w14:textId="77777777" w:rsidR="008472A7" w:rsidRPr="00D511EA" w:rsidRDefault="008472A7"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32AD39C9" w14:textId="77777777" w:rsidR="008472A7" w:rsidRPr="00D511EA" w:rsidRDefault="008472A7"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3A8E949C" w14:textId="77777777" w:rsidR="008472A7" w:rsidRPr="00D511EA" w:rsidRDefault="008472A7"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химическая активация</w:t>
            </w:r>
            <w:r w:rsidRPr="00D511EA">
              <w:rPr>
                <w:rFonts w:ascii="Times New Roman" w:eastAsia="Times New Roman" w:hAnsi="Times New Roman" w:cs="Times New Roman"/>
                <w:color w:val="000000"/>
                <w:sz w:val="22"/>
                <w:szCs w:val="22"/>
              </w:rPr>
              <w:t>: Активация основного покрываемого металла и (или) подслоя в слабых растворах кислот, щелочей или солей;</w:t>
            </w:r>
          </w:p>
        </w:tc>
        <w:tc>
          <w:tcPr>
            <w:tcW w:w="3063" w:type="dxa"/>
            <w:tcBorders>
              <w:top w:val="single" w:sz="4" w:space="0" w:color="auto"/>
              <w:left w:val="single" w:sz="4" w:space="0" w:color="000000"/>
              <w:bottom w:val="single" w:sz="4" w:space="0" w:color="000000"/>
              <w:right w:val="single" w:sz="4" w:space="0" w:color="000000"/>
            </w:tcBorders>
          </w:tcPr>
          <w:p w14:paraId="0AE7EE2E" w14:textId="77777777" w:rsidR="008472A7" w:rsidRPr="00D511EA" w:rsidRDefault="008472A7" w:rsidP="008472A7">
            <w:pPr>
              <w:rPr>
                <w:sz w:val="22"/>
                <w:szCs w:val="22"/>
              </w:rPr>
            </w:pPr>
            <w:r w:rsidRPr="00D511EA">
              <w:rPr>
                <w:sz w:val="22"/>
                <w:szCs w:val="22"/>
              </w:rPr>
              <w:t>Отклонено.</w:t>
            </w:r>
          </w:p>
          <w:p w14:paraId="7EA91574" w14:textId="77777777" w:rsidR="008472A7" w:rsidRPr="00D511EA" w:rsidRDefault="008472A7" w:rsidP="008472A7">
            <w:r w:rsidRPr="00D511EA">
              <w:rPr>
                <w:sz w:val="22"/>
                <w:szCs w:val="22"/>
              </w:rPr>
              <w:t>Термин приведен в ГОСТ 9.008</w:t>
            </w:r>
          </w:p>
        </w:tc>
      </w:tr>
      <w:tr w:rsidR="00EE4414" w:rsidRPr="00D511EA" w14:paraId="2F4D032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6884007"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140D4614"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5C463891"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0CF50193"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промывка в воде</w:t>
            </w:r>
            <w:r w:rsidRPr="00D511EA">
              <w:rPr>
                <w:rFonts w:ascii="Times New Roman" w:eastAsia="Times New Roman" w:hAnsi="Times New Roman" w:cs="Times New Roman"/>
                <w:color w:val="000000"/>
                <w:sz w:val="22"/>
                <w:szCs w:val="22"/>
              </w:rPr>
              <w:t>: Процесс очистки поверхности основного покрываемого металла в воде для удаления механических и химических загрязнений;</w:t>
            </w:r>
          </w:p>
        </w:tc>
        <w:tc>
          <w:tcPr>
            <w:tcW w:w="3063" w:type="dxa"/>
            <w:tcBorders>
              <w:top w:val="single" w:sz="4" w:space="0" w:color="auto"/>
              <w:left w:val="single" w:sz="4" w:space="0" w:color="000000"/>
              <w:bottom w:val="single" w:sz="4" w:space="0" w:color="000000"/>
              <w:right w:val="single" w:sz="4" w:space="0" w:color="000000"/>
            </w:tcBorders>
          </w:tcPr>
          <w:p w14:paraId="2E4A1149" w14:textId="77777777" w:rsidR="008472A7" w:rsidRPr="00D511EA" w:rsidRDefault="008472A7" w:rsidP="008472A7">
            <w:pPr>
              <w:rPr>
                <w:sz w:val="22"/>
                <w:szCs w:val="22"/>
              </w:rPr>
            </w:pPr>
            <w:r w:rsidRPr="00D511EA">
              <w:rPr>
                <w:sz w:val="22"/>
                <w:szCs w:val="22"/>
              </w:rPr>
              <w:t>Отклонено.</w:t>
            </w:r>
          </w:p>
          <w:p w14:paraId="6A85EFCA"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01EEEC1D"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87EE927"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77C34BEA"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1A444C8B"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49391FC7"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пропитка покрытия</w:t>
            </w:r>
            <w:r w:rsidRPr="00D511EA">
              <w:rPr>
                <w:rFonts w:ascii="Times New Roman" w:eastAsia="Times New Roman" w:hAnsi="Times New Roman" w:cs="Times New Roman"/>
                <w:color w:val="000000"/>
                <w:sz w:val="22"/>
                <w:szCs w:val="22"/>
              </w:rPr>
              <w:t>: Обработка покрытия заполнением пор веществом, не взаимодействующим химически с материалом покрытия;</w:t>
            </w:r>
          </w:p>
        </w:tc>
        <w:tc>
          <w:tcPr>
            <w:tcW w:w="3063" w:type="dxa"/>
            <w:tcBorders>
              <w:top w:val="single" w:sz="4" w:space="0" w:color="auto"/>
              <w:left w:val="single" w:sz="4" w:space="0" w:color="000000"/>
              <w:bottom w:val="single" w:sz="4" w:space="0" w:color="000000"/>
              <w:right w:val="single" w:sz="4" w:space="0" w:color="000000"/>
            </w:tcBorders>
          </w:tcPr>
          <w:p w14:paraId="2F84E05F" w14:textId="77777777" w:rsidR="008472A7" w:rsidRPr="00D511EA" w:rsidRDefault="008472A7" w:rsidP="008472A7">
            <w:pPr>
              <w:rPr>
                <w:sz w:val="22"/>
                <w:szCs w:val="22"/>
              </w:rPr>
            </w:pPr>
            <w:r w:rsidRPr="00D511EA">
              <w:rPr>
                <w:sz w:val="22"/>
                <w:szCs w:val="22"/>
              </w:rPr>
              <w:t>Отклонено.</w:t>
            </w:r>
          </w:p>
          <w:p w14:paraId="17A07681"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4B007EAA"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5E4BF52"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738C7BC3"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6F74E9EA"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733E9C6F"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наполнение покрытия</w:t>
            </w:r>
            <w:r w:rsidRPr="00D511EA">
              <w:rPr>
                <w:rFonts w:ascii="Times New Roman" w:eastAsia="Times New Roman" w:hAnsi="Times New Roman" w:cs="Times New Roman"/>
                <w:color w:val="000000"/>
                <w:sz w:val="22"/>
                <w:szCs w:val="22"/>
              </w:rPr>
              <w:t>: Обработка покрытия заполнением пор веществом, образующим с ним химическое соединение;</w:t>
            </w:r>
          </w:p>
        </w:tc>
        <w:tc>
          <w:tcPr>
            <w:tcW w:w="3063" w:type="dxa"/>
            <w:tcBorders>
              <w:top w:val="single" w:sz="4" w:space="0" w:color="auto"/>
              <w:left w:val="single" w:sz="4" w:space="0" w:color="000000"/>
              <w:bottom w:val="single" w:sz="4" w:space="0" w:color="000000"/>
              <w:right w:val="single" w:sz="4" w:space="0" w:color="000000"/>
            </w:tcBorders>
          </w:tcPr>
          <w:p w14:paraId="440433DA" w14:textId="77777777" w:rsidR="008472A7" w:rsidRPr="00D511EA" w:rsidRDefault="008472A7" w:rsidP="008472A7">
            <w:pPr>
              <w:rPr>
                <w:sz w:val="22"/>
                <w:szCs w:val="22"/>
              </w:rPr>
            </w:pPr>
            <w:r w:rsidRPr="00D511EA">
              <w:rPr>
                <w:sz w:val="22"/>
                <w:szCs w:val="22"/>
              </w:rPr>
              <w:t>Отклонено.</w:t>
            </w:r>
          </w:p>
          <w:p w14:paraId="704610D4"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0851E066"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D081E17"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6B774C7E"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5ABE6C97"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5658CF92"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окрашивание покрытия</w:t>
            </w:r>
            <w:r w:rsidRPr="00D511EA">
              <w:rPr>
                <w:rFonts w:ascii="Times New Roman" w:eastAsia="Times New Roman" w:hAnsi="Times New Roman" w:cs="Times New Roman"/>
                <w:color w:val="000000"/>
                <w:sz w:val="22"/>
                <w:szCs w:val="22"/>
              </w:rPr>
              <w:t>: Обработка анодно-окисного покрытия заполнением пор красителем;</w:t>
            </w:r>
          </w:p>
        </w:tc>
        <w:tc>
          <w:tcPr>
            <w:tcW w:w="3063" w:type="dxa"/>
            <w:tcBorders>
              <w:top w:val="single" w:sz="4" w:space="0" w:color="auto"/>
              <w:left w:val="single" w:sz="4" w:space="0" w:color="000000"/>
              <w:bottom w:val="single" w:sz="4" w:space="0" w:color="000000"/>
              <w:right w:val="single" w:sz="4" w:space="0" w:color="000000"/>
            </w:tcBorders>
          </w:tcPr>
          <w:p w14:paraId="281FF167" w14:textId="77777777" w:rsidR="008472A7" w:rsidRPr="00D511EA" w:rsidRDefault="008472A7" w:rsidP="008472A7">
            <w:pPr>
              <w:rPr>
                <w:sz w:val="22"/>
                <w:szCs w:val="22"/>
              </w:rPr>
            </w:pPr>
            <w:r w:rsidRPr="00D511EA">
              <w:rPr>
                <w:sz w:val="22"/>
                <w:szCs w:val="22"/>
              </w:rPr>
              <w:t>Отклонено.</w:t>
            </w:r>
          </w:p>
          <w:p w14:paraId="6C7CBC54"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0AB8B4E4"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81A6286"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374294BC"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1050B2E9"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02EC5A7B"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гидрофобизирование покрытия</w:t>
            </w:r>
            <w:r w:rsidRPr="00D511EA">
              <w:rPr>
                <w:rFonts w:ascii="Times New Roman" w:eastAsia="Times New Roman" w:hAnsi="Times New Roman" w:cs="Times New Roman"/>
                <w:color w:val="000000"/>
                <w:sz w:val="22"/>
                <w:szCs w:val="22"/>
              </w:rPr>
              <w:t>: Обработка покрытия гидрофобизирующей жидкостью для получения на его поверхности водоотталкивающей пленки;</w:t>
            </w:r>
          </w:p>
        </w:tc>
        <w:tc>
          <w:tcPr>
            <w:tcW w:w="3063" w:type="dxa"/>
            <w:tcBorders>
              <w:top w:val="single" w:sz="4" w:space="0" w:color="auto"/>
              <w:left w:val="single" w:sz="4" w:space="0" w:color="000000"/>
              <w:bottom w:val="single" w:sz="4" w:space="0" w:color="000000"/>
              <w:right w:val="single" w:sz="4" w:space="0" w:color="000000"/>
            </w:tcBorders>
          </w:tcPr>
          <w:p w14:paraId="4057DF40" w14:textId="77777777" w:rsidR="008472A7" w:rsidRPr="00D511EA" w:rsidRDefault="008472A7" w:rsidP="008472A7">
            <w:pPr>
              <w:rPr>
                <w:sz w:val="22"/>
                <w:szCs w:val="22"/>
              </w:rPr>
            </w:pPr>
            <w:r w:rsidRPr="00D511EA">
              <w:rPr>
                <w:sz w:val="22"/>
                <w:szCs w:val="22"/>
              </w:rPr>
              <w:t>Отклонено.</w:t>
            </w:r>
          </w:p>
          <w:p w14:paraId="061C676F"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689C892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B003EB4"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03728238"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5AFA5783"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50FC2D22" w14:textId="77777777" w:rsidR="00EE4414" w:rsidRPr="00D511EA" w:rsidRDefault="00EE4414" w:rsidP="00EE4414">
            <w:pPr>
              <w:ind w:firstLine="31"/>
              <w:rPr>
                <w:sz w:val="22"/>
                <w:szCs w:val="22"/>
              </w:rPr>
            </w:pPr>
            <w:r w:rsidRPr="00D511EA">
              <w:rPr>
                <w:b/>
                <w:color w:val="000000"/>
                <w:sz w:val="22"/>
                <w:szCs w:val="22"/>
              </w:rPr>
              <w:t>оксидирование</w:t>
            </w:r>
            <w:r w:rsidRPr="00D511EA">
              <w:rPr>
                <w:color w:val="000000"/>
                <w:sz w:val="22"/>
                <w:szCs w:val="22"/>
              </w:rPr>
              <w:t>: Обработка основного покрываемого металла и/или покрытия химическим или электрохимическим способом, в результате которых на его поверхности образуется оксидная пленка;</w:t>
            </w:r>
          </w:p>
        </w:tc>
        <w:tc>
          <w:tcPr>
            <w:tcW w:w="3063" w:type="dxa"/>
            <w:tcBorders>
              <w:top w:val="single" w:sz="4" w:space="0" w:color="auto"/>
              <w:left w:val="single" w:sz="4" w:space="0" w:color="000000"/>
              <w:bottom w:val="single" w:sz="4" w:space="0" w:color="000000"/>
              <w:right w:val="single" w:sz="4" w:space="0" w:color="000000"/>
            </w:tcBorders>
          </w:tcPr>
          <w:p w14:paraId="755C4472" w14:textId="77777777" w:rsidR="008472A7" w:rsidRPr="00D511EA" w:rsidRDefault="008472A7" w:rsidP="008472A7">
            <w:pPr>
              <w:rPr>
                <w:sz w:val="22"/>
                <w:szCs w:val="22"/>
              </w:rPr>
            </w:pPr>
            <w:r w:rsidRPr="00D511EA">
              <w:rPr>
                <w:sz w:val="22"/>
                <w:szCs w:val="22"/>
              </w:rPr>
              <w:t>Отклонено.</w:t>
            </w:r>
          </w:p>
          <w:p w14:paraId="6FBAB41C"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3180E0D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847C962"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5505915D"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51A671AE"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7963F254"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пассивирование</w:t>
            </w:r>
            <w:r w:rsidRPr="00D511EA">
              <w:rPr>
                <w:rFonts w:ascii="Times New Roman" w:eastAsia="Times New Roman" w:hAnsi="Times New Roman" w:cs="Times New Roman"/>
                <w:color w:val="000000"/>
                <w:sz w:val="22"/>
                <w:szCs w:val="22"/>
              </w:rPr>
              <w:t>: Обработка основного покрываемого металла и/или покрытия химическим или электрохимическим способом, в результате которой на его поверхности образуется пассивная пленка;</w:t>
            </w:r>
          </w:p>
        </w:tc>
        <w:tc>
          <w:tcPr>
            <w:tcW w:w="3063" w:type="dxa"/>
            <w:tcBorders>
              <w:top w:val="single" w:sz="4" w:space="0" w:color="auto"/>
              <w:left w:val="single" w:sz="4" w:space="0" w:color="000000"/>
              <w:bottom w:val="single" w:sz="4" w:space="0" w:color="000000"/>
              <w:right w:val="single" w:sz="4" w:space="0" w:color="000000"/>
            </w:tcBorders>
          </w:tcPr>
          <w:p w14:paraId="0A5483B8" w14:textId="77777777" w:rsidR="008472A7" w:rsidRPr="00D511EA" w:rsidRDefault="008472A7" w:rsidP="008472A7">
            <w:pPr>
              <w:rPr>
                <w:sz w:val="22"/>
                <w:szCs w:val="22"/>
              </w:rPr>
            </w:pPr>
            <w:r w:rsidRPr="00D511EA">
              <w:rPr>
                <w:sz w:val="22"/>
                <w:szCs w:val="22"/>
              </w:rPr>
              <w:t>Отклонено.</w:t>
            </w:r>
          </w:p>
          <w:p w14:paraId="674DDF6A"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226B4756"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83E7132"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4E8963E1"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07C98AFB"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59E5634C"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хроматирование</w:t>
            </w:r>
            <w:r w:rsidRPr="00D511EA">
              <w:rPr>
                <w:rFonts w:ascii="Times New Roman" w:eastAsia="Times New Roman" w:hAnsi="Times New Roman" w:cs="Times New Roman"/>
                <w:color w:val="000000"/>
                <w:sz w:val="22"/>
                <w:szCs w:val="22"/>
              </w:rPr>
              <w:t>: Пассивирование основного покрываемого металла и/или покрытия, в результате которого на его поверхности образуется хроматная пленка;</w:t>
            </w:r>
          </w:p>
        </w:tc>
        <w:tc>
          <w:tcPr>
            <w:tcW w:w="3063" w:type="dxa"/>
            <w:tcBorders>
              <w:top w:val="single" w:sz="4" w:space="0" w:color="auto"/>
              <w:left w:val="single" w:sz="4" w:space="0" w:color="000000"/>
              <w:bottom w:val="single" w:sz="4" w:space="0" w:color="000000"/>
              <w:right w:val="single" w:sz="4" w:space="0" w:color="000000"/>
            </w:tcBorders>
          </w:tcPr>
          <w:p w14:paraId="501F4994" w14:textId="77777777" w:rsidR="008472A7" w:rsidRPr="00D511EA" w:rsidRDefault="008472A7" w:rsidP="008472A7">
            <w:pPr>
              <w:rPr>
                <w:sz w:val="22"/>
                <w:szCs w:val="22"/>
              </w:rPr>
            </w:pPr>
            <w:r w:rsidRPr="00D511EA">
              <w:rPr>
                <w:sz w:val="22"/>
                <w:szCs w:val="22"/>
              </w:rPr>
              <w:t>Отклонено.</w:t>
            </w:r>
          </w:p>
          <w:p w14:paraId="5B568CFA"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06CF76E6"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89C7308"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74F5A3A3"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0E93AB17"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52174308"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фосфатирование</w:t>
            </w:r>
            <w:r w:rsidRPr="00D511EA">
              <w:rPr>
                <w:rFonts w:ascii="Times New Roman" w:eastAsia="Times New Roman" w:hAnsi="Times New Roman" w:cs="Times New Roman"/>
                <w:color w:val="000000"/>
                <w:sz w:val="22"/>
                <w:szCs w:val="22"/>
              </w:rPr>
              <w:t>: Обработка основного покрываемого металла и/или покрытия химическим или электрохимическим способом, в результате которой на его поверхности образуется фосфатная пленка;</w:t>
            </w:r>
          </w:p>
        </w:tc>
        <w:tc>
          <w:tcPr>
            <w:tcW w:w="3063" w:type="dxa"/>
            <w:tcBorders>
              <w:top w:val="single" w:sz="4" w:space="0" w:color="auto"/>
              <w:left w:val="single" w:sz="4" w:space="0" w:color="000000"/>
              <w:bottom w:val="single" w:sz="4" w:space="0" w:color="000000"/>
              <w:right w:val="single" w:sz="4" w:space="0" w:color="000000"/>
            </w:tcBorders>
          </w:tcPr>
          <w:p w14:paraId="61737427" w14:textId="77777777" w:rsidR="008472A7" w:rsidRPr="00D511EA" w:rsidRDefault="008472A7" w:rsidP="008472A7">
            <w:pPr>
              <w:rPr>
                <w:sz w:val="22"/>
                <w:szCs w:val="22"/>
              </w:rPr>
            </w:pPr>
            <w:r w:rsidRPr="00D511EA">
              <w:rPr>
                <w:sz w:val="22"/>
                <w:szCs w:val="22"/>
              </w:rPr>
              <w:t>Отклонено.</w:t>
            </w:r>
          </w:p>
          <w:p w14:paraId="253BEBBD"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132C5D0E"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01102BC"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07A2D472"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0CBCCD58"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421E57B9" w14:textId="77777777" w:rsidR="00EE4414" w:rsidRPr="00D511EA" w:rsidRDefault="00EE4414" w:rsidP="00EE4414">
            <w:pPr>
              <w:pStyle w:val="af7"/>
              <w:spacing w:line="240" w:lineRule="auto"/>
              <w:ind w:firstLine="31"/>
              <w:jc w:val="both"/>
              <w:rPr>
                <w:rFonts w:ascii="Times New Roman" w:eastAsia="Times New Roman" w:hAnsi="Times New Roman" w:cs="Times New Roman"/>
                <w:color w:val="000000"/>
                <w:sz w:val="22"/>
                <w:szCs w:val="22"/>
              </w:rPr>
            </w:pPr>
            <w:r w:rsidRPr="00D511EA">
              <w:rPr>
                <w:rFonts w:ascii="Times New Roman" w:eastAsia="Times New Roman" w:hAnsi="Times New Roman" w:cs="Times New Roman"/>
                <w:b/>
                <w:color w:val="000000"/>
                <w:sz w:val="22"/>
                <w:szCs w:val="22"/>
              </w:rPr>
              <w:t>тонирование</w:t>
            </w:r>
            <w:r w:rsidRPr="00D511EA">
              <w:rPr>
                <w:rFonts w:ascii="Times New Roman" w:eastAsia="Times New Roman" w:hAnsi="Times New Roman" w:cs="Times New Roman"/>
                <w:color w:val="000000"/>
                <w:sz w:val="22"/>
                <w:szCs w:val="22"/>
              </w:rPr>
              <w:t>: Декоративная обработка поверхности основного покрываемого металла и/или покрытия химическим или электрохимическим способом для получения неметаллического неорганического покрытия, интерферирующего свет;</w:t>
            </w:r>
          </w:p>
        </w:tc>
        <w:tc>
          <w:tcPr>
            <w:tcW w:w="3063" w:type="dxa"/>
            <w:tcBorders>
              <w:top w:val="single" w:sz="4" w:space="0" w:color="auto"/>
              <w:left w:val="single" w:sz="4" w:space="0" w:color="000000"/>
              <w:bottom w:val="single" w:sz="4" w:space="0" w:color="000000"/>
              <w:right w:val="single" w:sz="4" w:space="0" w:color="000000"/>
            </w:tcBorders>
          </w:tcPr>
          <w:p w14:paraId="21183B3C" w14:textId="77777777" w:rsidR="008472A7" w:rsidRPr="00D511EA" w:rsidRDefault="008472A7" w:rsidP="008472A7">
            <w:pPr>
              <w:rPr>
                <w:sz w:val="22"/>
                <w:szCs w:val="22"/>
              </w:rPr>
            </w:pPr>
            <w:r w:rsidRPr="00D511EA">
              <w:rPr>
                <w:sz w:val="22"/>
                <w:szCs w:val="22"/>
              </w:rPr>
              <w:t>Отклонено.</w:t>
            </w:r>
          </w:p>
          <w:p w14:paraId="39A53D45" w14:textId="77777777" w:rsidR="00EE4414" w:rsidRPr="00D511EA" w:rsidRDefault="008472A7" w:rsidP="008472A7">
            <w:pPr>
              <w:rPr>
                <w:color w:val="FF0000"/>
                <w:sz w:val="22"/>
                <w:szCs w:val="22"/>
              </w:rPr>
            </w:pPr>
            <w:r w:rsidRPr="00D511EA">
              <w:rPr>
                <w:sz w:val="22"/>
                <w:szCs w:val="22"/>
              </w:rPr>
              <w:t>Термин приведен в ГОСТ 9.008</w:t>
            </w:r>
          </w:p>
        </w:tc>
      </w:tr>
      <w:tr w:rsidR="00EE4414" w:rsidRPr="00D511EA" w14:paraId="08E48436"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7FAA586" w14:textId="77777777" w:rsidR="00EE4414" w:rsidRPr="00746FC1" w:rsidRDefault="00EE4414" w:rsidP="00EE4414">
            <w:pPr>
              <w:pStyle w:val="ae"/>
              <w:numPr>
                <w:ilvl w:val="0"/>
                <w:numId w:val="4"/>
              </w:numPr>
              <w:ind w:left="0" w:firstLine="0"/>
            </w:pPr>
          </w:p>
        </w:tc>
        <w:tc>
          <w:tcPr>
            <w:tcW w:w="1562" w:type="dxa"/>
            <w:vMerge/>
            <w:tcBorders>
              <w:left w:val="single" w:sz="4" w:space="0" w:color="000000"/>
              <w:right w:val="single" w:sz="4" w:space="0" w:color="000000"/>
            </w:tcBorders>
          </w:tcPr>
          <w:p w14:paraId="55ACCB70" w14:textId="77777777" w:rsidR="00EE4414" w:rsidRPr="00D511EA" w:rsidRDefault="00EE4414" w:rsidP="00EE4414">
            <w:pPr>
              <w:pStyle w:val="af7"/>
              <w:spacing w:line="240" w:lineRule="auto"/>
              <w:ind w:firstLine="0"/>
              <w:rPr>
                <w:rFonts w:ascii="Times New Roman" w:hAnsi="Times New Roman" w:cs="Times New Roman"/>
                <w:color w:val="000000"/>
                <w:sz w:val="22"/>
                <w:szCs w:val="22"/>
              </w:rPr>
            </w:pPr>
          </w:p>
        </w:tc>
        <w:tc>
          <w:tcPr>
            <w:tcW w:w="2552" w:type="dxa"/>
            <w:vMerge/>
            <w:tcBorders>
              <w:left w:val="single" w:sz="4" w:space="0" w:color="000000"/>
              <w:right w:val="single" w:sz="4" w:space="0" w:color="000000"/>
            </w:tcBorders>
          </w:tcPr>
          <w:p w14:paraId="610565A5" w14:textId="77777777" w:rsidR="00EE4414" w:rsidRPr="00D511EA" w:rsidRDefault="00EE4414" w:rsidP="00EE4414">
            <w:pPr>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2719629B" w14:textId="77777777" w:rsidR="00EE4414" w:rsidRPr="00D511EA" w:rsidRDefault="00EE4414" w:rsidP="00EE4414">
            <w:pPr>
              <w:ind w:firstLine="31"/>
              <w:rPr>
                <w:sz w:val="22"/>
                <w:szCs w:val="22"/>
              </w:rPr>
            </w:pPr>
            <w:r w:rsidRPr="00D511EA">
              <w:rPr>
                <w:b/>
                <w:color w:val="000000"/>
                <w:sz w:val="22"/>
                <w:szCs w:val="22"/>
              </w:rPr>
              <w:t>обезводороживание</w:t>
            </w:r>
            <w:r w:rsidRPr="00D511EA">
              <w:rPr>
                <w:color w:val="000000"/>
                <w:sz w:val="22"/>
                <w:szCs w:val="22"/>
              </w:rPr>
              <w:t>: Удаление водорода из основного покрываемого металла и/или покрытия путем нагрева;</w:t>
            </w:r>
          </w:p>
        </w:tc>
        <w:tc>
          <w:tcPr>
            <w:tcW w:w="3063" w:type="dxa"/>
            <w:tcBorders>
              <w:top w:val="single" w:sz="4" w:space="0" w:color="auto"/>
              <w:left w:val="single" w:sz="4" w:space="0" w:color="000000"/>
              <w:bottom w:val="single" w:sz="4" w:space="0" w:color="000000"/>
              <w:right w:val="single" w:sz="4" w:space="0" w:color="000000"/>
            </w:tcBorders>
          </w:tcPr>
          <w:p w14:paraId="13E88ADC" w14:textId="77777777" w:rsidR="008472A7" w:rsidRPr="00D511EA" w:rsidRDefault="008472A7" w:rsidP="008472A7">
            <w:pPr>
              <w:rPr>
                <w:sz w:val="22"/>
                <w:szCs w:val="22"/>
              </w:rPr>
            </w:pPr>
            <w:r w:rsidRPr="00D511EA">
              <w:rPr>
                <w:sz w:val="22"/>
                <w:szCs w:val="22"/>
              </w:rPr>
              <w:t>Отклонено.</w:t>
            </w:r>
          </w:p>
          <w:p w14:paraId="5B23D663" w14:textId="77777777" w:rsidR="00EE4414" w:rsidRPr="00D511EA" w:rsidRDefault="008472A7" w:rsidP="008472A7">
            <w:pPr>
              <w:rPr>
                <w:sz w:val="22"/>
                <w:szCs w:val="22"/>
              </w:rPr>
            </w:pPr>
            <w:r w:rsidRPr="00D511EA">
              <w:rPr>
                <w:sz w:val="22"/>
                <w:szCs w:val="22"/>
              </w:rPr>
              <w:t>Термин приведен в ГОСТ 9.008</w:t>
            </w:r>
          </w:p>
        </w:tc>
      </w:tr>
      <w:tr w:rsidR="00D90D31" w:rsidRPr="00D511EA" w14:paraId="36BA85E3"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1B0C2D7" w14:textId="77777777" w:rsidR="00D90D31" w:rsidRPr="00746FC1" w:rsidRDefault="00D90D31" w:rsidP="00EE4414">
            <w:pPr>
              <w:pStyle w:val="ae"/>
              <w:numPr>
                <w:ilvl w:val="0"/>
                <w:numId w:val="4"/>
              </w:numPr>
              <w:ind w:left="0" w:firstLine="0"/>
            </w:pPr>
          </w:p>
        </w:tc>
        <w:tc>
          <w:tcPr>
            <w:tcW w:w="1562" w:type="dxa"/>
            <w:tcBorders>
              <w:left w:val="single" w:sz="4" w:space="0" w:color="000000"/>
              <w:right w:val="single" w:sz="4" w:space="0" w:color="000000"/>
            </w:tcBorders>
          </w:tcPr>
          <w:p w14:paraId="352F86ED" w14:textId="77777777" w:rsidR="00D90D31" w:rsidRPr="00D511EA" w:rsidRDefault="00D90D31" w:rsidP="008472A7">
            <w:pPr>
              <w:rPr>
                <w:color w:val="000000"/>
                <w:sz w:val="22"/>
                <w:szCs w:val="22"/>
              </w:rPr>
            </w:pPr>
            <w:r w:rsidRPr="00D511EA">
              <w:rPr>
                <w:color w:val="000000"/>
                <w:sz w:val="22"/>
                <w:szCs w:val="22"/>
              </w:rPr>
              <w:t xml:space="preserve">Раздел 3, </w:t>
            </w:r>
          </w:p>
          <w:p w14:paraId="7B57FD3F" w14:textId="77777777" w:rsidR="00D90D31" w:rsidRPr="00D511EA" w:rsidRDefault="00D90D31" w:rsidP="008472A7">
            <w:pPr>
              <w:rPr>
                <w:sz w:val="22"/>
                <w:szCs w:val="22"/>
              </w:rPr>
            </w:pPr>
            <w:r w:rsidRPr="00D511EA">
              <w:rPr>
                <w:color w:val="000000"/>
                <w:sz w:val="22"/>
                <w:szCs w:val="22"/>
              </w:rPr>
              <w:t>п. 3.133</w:t>
            </w:r>
          </w:p>
        </w:tc>
        <w:tc>
          <w:tcPr>
            <w:tcW w:w="2552" w:type="dxa"/>
            <w:tcBorders>
              <w:left w:val="single" w:sz="4" w:space="0" w:color="000000"/>
              <w:right w:val="single" w:sz="4" w:space="0" w:color="000000"/>
            </w:tcBorders>
          </w:tcPr>
          <w:p w14:paraId="799B6134" w14:textId="77777777" w:rsidR="00D90D31" w:rsidRPr="00D511EA" w:rsidRDefault="00D90D31" w:rsidP="008472A7">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58ED09E4" w14:textId="77777777" w:rsidR="00D90D31" w:rsidRPr="00D511EA" w:rsidRDefault="00D90D31" w:rsidP="008472A7">
            <w:pPr>
              <w:spacing w:line="259" w:lineRule="auto"/>
              <w:rPr>
                <w:color w:val="323232"/>
                <w:sz w:val="22"/>
                <w:szCs w:val="22"/>
              </w:rPr>
            </w:pPr>
            <w:r w:rsidRPr="00D511EA">
              <w:rPr>
                <w:color w:val="323232"/>
                <w:sz w:val="22"/>
                <w:szCs w:val="22"/>
              </w:rPr>
              <w:t>Замечание:</w:t>
            </w:r>
          </w:p>
          <w:p w14:paraId="18A14F5D" w14:textId="77777777" w:rsidR="00D90D31" w:rsidRPr="00D511EA" w:rsidRDefault="00D90D31" w:rsidP="008472A7">
            <w:pPr>
              <w:pStyle w:val="TableParagraph"/>
            </w:pPr>
            <w:r w:rsidRPr="00D511EA">
              <w:t>Определение</w:t>
            </w:r>
            <w:r w:rsidRPr="00D511EA">
              <w:rPr>
                <w:spacing w:val="-13"/>
              </w:rPr>
              <w:t xml:space="preserve"> </w:t>
            </w:r>
            <w:r w:rsidRPr="00D511EA">
              <w:t>термина</w:t>
            </w:r>
            <w:r w:rsidRPr="00D511EA">
              <w:rPr>
                <w:spacing w:val="-13"/>
              </w:rPr>
              <w:t xml:space="preserve"> </w:t>
            </w:r>
            <w:r w:rsidRPr="00D511EA">
              <w:t>не</w:t>
            </w:r>
            <w:r w:rsidRPr="00D511EA">
              <w:rPr>
                <w:spacing w:val="-13"/>
              </w:rPr>
              <w:t xml:space="preserve"> </w:t>
            </w:r>
            <w:r w:rsidRPr="00D511EA">
              <w:t>полностью раскрыто, не хватает условий.</w:t>
            </w:r>
          </w:p>
          <w:p w14:paraId="7F6E6CF6" w14:textId="77777777" w:rsidR="00D90D31" w:rsidRPr="00D511EA" w:rsidRDefault="00D90D31" w:rsidP="008472A7">
            <w:pPr>
              <w:spacing w:line="259" w:lineRule="auto"/>
              <w:rPr>
                <w:color w:val="323232"/>
                <w:sz w:val="22"/>
                <w:szCs w:val="22"/>
              </w:rPr>
            </w:pPr>
            <w:r w:rsidRPr="00D511EA">
              <w:rPr>
                <w:sz w:val="22"/>
                <w:szCs w:val="22"/>
              </w:rPr>
              <w:t xml:space="preserve">3.133 </w:t>
            </w:r>
            <w:r w:rsidRPr="00D511EA">
              <w:rPr>
                <w:b/>
                <w:sz w:val="22"/>
                <w:szCs w:val="22"/>
              </w:rPr>
              <w:t>спекаемое</w:t>
            </w:r>
            <w:r w:rsidRPr="00D511EA">
              <w:rPr>
                <w:sz w:val="22"/>
                <w:szCs w:val="22"/>
              </w:rPr>
              <w:t xml:space="preserve"> </w:t>
            </w:r>
            <w:r w:rsidRPr="00D511EA">
              <w:rPr>
                <w:b/>
                <w:sz w:val="22"/>
                <w:szCs w:val="22"/>
              </w:rPr>
              <w:t xml:space="preserve">тело: </w:t>
            </w:r>
            <w:r w:rsidRPr="00D511EA">
              <w:rPr>
                <w:sz w:val="22"/>
                <w:szCs w:val="22"/>
              </w:rPr>
              <w:t>Свободно насыпаемый</w:t>
            </w:r>
            <w:r w:rsidRPr="00D511EA">
              <w:rPr>
                <w:spacing w:val="-15"/>
                <w:sz w:val="22"/>
                <w:szCs w:val="22"/>
              </w:rPr>
              <w:t xml:space="preserve"> </w:t>
            </w:r>
            <w:r w:rsidRPr="00D511EA">
              <w:rPr>
                <w:sz w:val="22"/>
                <w:szCs w:val="22"/>
              </w:rPr>
              <w:t>металлический</w:t>
            </w:r>
            <w:r w:rsidRPr="00D511EA">
              <w:rPr>
                <w:spacing w:val="-15"/>
                <w:sz w:val="22"/>
                <w:szCs w:val="22"/>
              </w:rPr>
              <w:t xml:space="preserve"> </w:t>
            </w:r>
            <w:r w:rsidRPr="00D511EA">
              <w:rPr>
                <w:sz w:val="22"/>
                <w:szCs w:val="22"/>
              </w:rPr>
              <w:t>порошок или порошковая формовка</w:t>
            </w:r>
          </w:p>
          <w:p w14:paraId="4A5712D3" w14:textId="77777777" w:rsidR="00D90D31" w:rsidRPr="00D511EA" w:rsidRDefault="00D90D31" w:rsidP="008472A7">
            <w:pPr>
              <w:spacing w:line="259" w:lineRule="auto"/>
              <w:rPr>
                <w:color w:val="323232"/>
                <w:sz w:val="22"/>
                <w:szCs w:val="22"/>
              </w:rPr>
            </w:pPr>
            <w:r w:rsidRPr="00D511EA">
              <w:rPr>
                <w:color w:val="323232"/>
                <w:sz w:val="22"/>
                <w:szCs w:val="22"/>
              </w:rPr>
              <w:t>Предложение:</w:t>
            </w:r>
          </w:p>
          <w:p w14:paraId="097A136E" w14:textId="77777777" w:rsidR="00D90D31" w:rsidRPr="00D511EA" w:rsidRDefault="00D90D31" w:rsidP="008472A7">
            <w:pPr>
              <w:pStyle w:val="TableParagraph"/>
              <w:ind w:right="1367"/>
            </w:pPr>
            <w:r w:rsidRPr="00D511EA">
              <w:t>Изменить</w:t>
            </w:r>
            <w:r w:rsidRPr="00D511EA">
              <w:rPr>
                <w:spacing w:val="-15"/>
              </w:rPr>
              <w:t xml:space="preserve"> </w:t>
            </w:r>
            <w:r w:rsidRPr="00D511EA">
              <w:t>формулировку определения термина:</w:t>
            </w:r>
          </w:p>
          <w:p w14:paraId="2B481038" w14:textId="77777777" w:rsidR="00D90D31" w:rsidRPr="00D511EA" w:rsidRDefault="00D90D31" w:rsidP="008472A7">
            <w:pPr>
              <w:rPr>
                <w:sz w:val="22"/>
                <w:szCs w:val="22"/>
              </w:rPr>
            </w:pPr>
            <w:r w:rsidRPr="00D511EA">
              <w:rPr>
                <w:sz w:val="22"/>
                <w:szCs w:val="22"/>
              </w:rPr>
              <w:t xml:space="preserve">3.133 </w:t>
            </w:r>
            <w:r w:rsidRPr="00D511EA">
              <w:rPr>
                <w:b/>
                <w:sz w:val="22"/>
                <w:szCs w:val="22"/>
              </w:rPr>
              <w:t>спекаемое</w:t>
            </w:r>
            <w:r w:rsidRPr="00D511EA">
              <w:rPr>
                <w:sz w:val="22"/>
                <w:szCs w:val="22"/>
              </w:rPr>
              <w:t xml:space="preserve"> </w:t>
            </w:r>
            <w:r w:rsidRPr="00D511EA">
              <w:rPr>
                <w:b/>
                <w:sz w:val="22"/>
                <w:szCs w:val="22"/>
              </w:rPr>
              <w:t>тело</w:t>
            </w:r>
            <w:r w:rsidRPr="00D511EA">
              <w:rPr>
                <w:sz w:val="22"/>
                <w:szCs w:val="22"/>
              </w:rPr>
              <w:t>: Свободно насыпаемый металлический порошок</w:t>
            </w:r>
            <w:r w:rsidRPr="00D511EA">
              <w:rPr>
                <w:spacing w:val="-14"/>
                <w:sz w:val="22"/>
                <w:szCs w:val="22"/>
              </w:rPr>
              <w:t xml:space="preserve"> </w:t>
            </w:r>
            <w:r w:rsidRPr="00D511EA">
              <w:rPr>
                <w:sz w:val="22"/>
                <w:szCs w:val="22"/>
              </w:rPr>
              <w:t>или</w:t>
            </w:r>
            <w:r w:rsidRPr="00D511EA">
              <w:rPr>
                <w:spacing w:val="-13"/>
                <w:sz w:val="22"/>
                <w:szCs w:val="22"/>
              </w:rPr>
              <w:t xml:space="preserve"> </w:t>
            </w:r>
            <w:r w:rsidRPr="00D511EA">
              <w:rPr>
                <w:sz w:val="22"/>
                <w:szCs w:val="22"/>
              </w:rPr>
              <w:t>порошковая</w:t>
            </w:r>
            <w:r w:rsidRPr="00D511EA">
              <w:rPr>
                <w:spacing w:val="-14"/>
                <w:sz w:val="22"/>
                <w:szCs w:val="22"/>
              </w:rPr>
              <w:t xml:space="preserve"> </w:t>
            </w:r>
            <w:r w:rsidRPr="00D511EA">
              <w:rPr>
                <w:sz w:val="22"/>
                <w:szCs w:val="22"/>
              </w:rPr>
              <w:t xml:space="preserve">формовка, которые подвергаются процессу </w:t>
            </w:r>
            <w:r w:rsidRPr="00D511EA">
              <w:rPr>
                <w:spacing w:val="-2"/>
                <w:sz w:val="22"/>
                <w:szCs w:val="22"/>
              </w:rPr>
              <w:t>спекания</w:t>
            </w:r>
          </w:p>
        </w:tc>
        <w:tc>
          <w:tcPr>
            <w:tcW w:w="3063" w:type="dxa"/>
            <w:tcBorders>
              <w:top w:val="single" w:sz="4" w:space="0" w:color="auto"/>
              <w:left w:val="single" w:sz="4" w:space="0" w:color="000000"/>
              <w:bottom w:val="single" w:sz="4" w:space="0" w:color="000000"/>
              <w:right w:val="single" w:sz="4" w:space="0" w:color="000000"/>
            </w:tcBorders>
          </w:tcPr>
          <w:p w14:paraId="06A30319" w14:textId="77777777" w:rsidR="00D90D31" w:rsidRPr="00D511EA" w:rsidRDefault="00D90D31" w:rsidP="008472A7">
            <w:pPr>
              <w:rPr>
                <w:color w:val="FF0000"/>
                <w:sz w:val="22"/>
                <w:szCs w:val="22"/>
              </w:rPr>
            </w:pPr>
            <w:r w:rsidRPr="00D511EA">
              <w:rPr>
                <w:sz w:val="22"/>
                <w:szCs w:val="22"/>
              </w:rPr>
              <w:t>Принято</w:t>
            </w:r>
          </w:p>
        </w:tc>
      </w:tr>
      <w:tr w:rsidR="00EE4414" w:rsidRPr="00D511EA" w14:paraId="28C8DE2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CAF2AF6" w14:textId="77777777" w:rsidR="00EE4414" w:rsidRPr="00746FC1" w:rsidRDefault="00EE4414" w:rsidP="00EE4414">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70FDC82" w14:textId="77777777" w:rsidR="00EE4414" w:rsidRPr="00D511EA" w:rsidRDefault="00EE4414" w:rsidP="00EE4414">
            <w:pPr>
              <w:rPr>
                <w:color w:val="000000"/>
                <w:sz w:val="22"/>
                <w:szCs w:val="22"/>
              </w:rPr>
            </w:pPr>
            <w:r w:rsidRPr="00D511EA">
              <w:rPr>
                <w:color w:val="000000"/>
                <w:sz w:val="22"/>
                <w:szCs w:val="22"/>
              </w:rPr>
              <w:t>Раздел 3,</w:t>
            </w:r>
          </w:p>
          <w:p w14:paraId="168B4976" w14:textId="77777777" w:rsidR="00EE4414" w:rsidRPr="00D511EA" w:rsidRDefault="00EE4414" w:rsidP="00EE4414">
            <w:pPr>
              <w:jc w:val="both"/>
              <w:rPr>
                <w:sz w:val="22"/>
                <w:szCs w:val="22"/>
              </w:rPr>
            </w:pPr>
            <w:r w:rsidRPr="00D511EA">
              <w:rPr>
                <w:sz w:val="22"/>
                <w:szCs w:val="22"/>
              </w:rPr>
              <w:lastRenderedPageBreak/>
              <w:t>п. 3.134, 1-я строка</w:t>
            </w:r>
          </w:p>
        </w:tc>
        <w:tc>
          <w:tcPr>
            <w:tcW w:w="2552" w:type="dxa"/>
            <w:tcBorders>
              <w:top w:val="single" w:sz="4" w:space="0" w:color="auto"/>
              <w:left w:val="single" w:sz="4" w:space="0" w:color="000000"/>
              <w:bottom w:val="single" w:sz="4" w:space="0" w:color="000000"/>
              <w:right w:val="single" w:sz="4" w:space="0" w:color="000000"/>
            </w:tcBorders>
          </w:tcPr>
          <w:p w14:paraId="788DEC5C" w14:textId="77777777" w:rsidR="00EE4414" w:rsidRPr="00D511EA" w:rsidRDefault="00EE4414" w:rsidP="00EE4414">
            <w:pPr>
              <w:rPr>
                <w:sz w:val="22"/>
                <w:szCs w:val="22"/>
              </w:rPr>
            </w:pPr>
            <w:r w:rsidRPr="00D511EA">
              <w:rPr>
                <w:sz w:val="22"/>
                <w:szCs w:val="22"/>
              </w:rPr>
              <w:lastRenderedPageBreak/>
              <w:t>АО «НПП «Респиратор»</w:t>
            </w:r>
          </w:p>
          <w:p w14:paraId="77B183F9" w14:textId="77777777" w:rsidR="00EE4414" w:rsidRPr="00D511EA" w:rsidRDefault="00EE4414" w:rsidP="00EE4414">
            <w:pPr>
              <w:rPr>
                <w:color w:val="000000" w:themeColor="text1"/>
                <w:sz w:val="22"/>
                <w:szCs w:val="22"/>
              </w:rPr>
            </w:pPr>
            <w:r w:rsidRPr="00D511EA">
              <w:rPr>
                <w:sz w:val="22"/>
                <w:szCs w:val="22"/>
              </w:rPr>
              <w:lastRenderedPageBreak/>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7020DFB7" w14:textId="77777777" w:rsidR="00EE4414" w:rsidRPr="00D511EA" w:rsidRDefault="00EE4414" w:rsidP="00EE4414">
            <w:pPr>
              <w:rPr>
                <w:sz w:val="22"/>
                <w:szCs w:val="22"/>
              </w:rPr>
            </w:pPr>
            <w:r w:rsidRPr="00D511EA">
              <w:rPr>
                <w:sz w:val="22"/>
                <w:szCs w:val="22"/>
              </w:rPr>
              <w:lastRenderedPageBreak/>
              <w:t xml:space="preserve">Слово «эмалевидиых» заменить словом «эмалевидных». Фразу «…их </w:t>
            </w:r>
            <w:r w:rsidRPr="00D511EA">
              <w:rPr>
                <w:sz w:val="22"/>
                <w:szCs w:val="22"/>
              </w:rPr>
              <w:lastRenderedPageBreak/>
              <w:t>анодирования и хромовоборокислых растворах…» заменить фразой «…их анодирования и обработки в хромовоборокислых растворах…»</w:t>
            </w:r>
          </w:p>
          <w:p w14:paraId="38335DDA" w14:textId="77777777" w:rsidR="00EE4414" w:rsidRPr="00D511EA" w:rsidRDefault="00EE4414" w:rsidP="00EE4414">
            <w:pPr>
              <w:rPr>
                <w:sz w:val="22"/>
                <w:szCs w:val="22"/>
              </w:rPr>
            </w:pPr>
            <w:r w:rsidRPr="00D511EA">
              <w:rPr>
                <w:sz w:val="22"/>
                <w:szCs w:val="22"/>
              </w:rPr>
              <w:t>Устранение ошибки</w:t>
            </w:r>
          </w:p>
        </w:tc>
        <w:tc>
          <w:tcPr>
            <w:tcW w:w="3063" w:type="dxa"/>
            <w:tcBorders>
              <w:top w:val="single" w:sz="4" w:space="0" w:color="auto"/>
              <w:left w:val="single" w:sz="4" w:space="0" w:color="000000"/>
              <w:bottom w:val="single" w:sz="4" w:space="0" w:color="000000"/>
              <w:right w:val="single" w:sz="4" w:space="0" w:color="000000"/>
            </w:tcBorders>
          </w:tcPr>
          <w:p w14:paraId="25A43D1A" w14:textId="77777777" w:rsidR="00EE4414" w:rsidRPr="00D511EA" w:rsidRDefault="00EE4414" w:rsidP="008472A7">
            <w:pPr>
              <w:rPr>
                <w:sz w:val="22"/>
                <w:szCs w:val="22"/>
              </w:rPr>
            </w:pPr>
            <w:r w:rsidRPr="00D511EA">
              <w:rPr>
                <w:sz w:val="22"/>
                <w:szCs w:val="22"/>
              </w:rPr>
              <w:lastRenderedPageBreak/>
              <w:t>Принято</w:t>
            </w:r>
          </w:p>
        </w:tc>
      </w:tr>
      <w:tr w:rsidR="00EE4414" w:rsidRPr="00D511EA" w14:paraId="5F279F3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CFFFBA7" w14:textId="77777777" w:rsidR="00EE4414" w:rsidRPr="00746FC1" w:rsidRDefault="00EE4414" w:rsidP="00EE4414">
            <w:pPr>
              <w:pStyle w:val="ae"/>
              <w:numPr>
                <w:ilvl w:val="0"/>
                <w:numId w:val="4"/>
              </w:numPr>
              <w:ind w:left="0" w:firstLine="0"/>
              <w:rPr>
                <w:lang w:val="en-US"/>
              </w:rPr>
            </w:pPr>
          </w:p>
        </w:tc>
        <w:tc>
          <w:tcPr>
            <w:tcW w:w="1562" w:type="dxa"/>
            <w:tcBorders>
              <w:top w:val="single" w:sz="4" w:space="0" w:color="auto"/>
              <w:left w:val="single" w:sz="4" w:space="0" w:color="000000"/>
              <w:bottom w:val="single" w:sz="4" w:space="0" w:color="000000"/>
              <w:right w:val="single" w:sz="4" w:space="0" w:color="000000"/>
            </w:tcBorders>
          </w:tcPr>
          <w:p w14:paraId="4365FBF3" w14:textId="77777777" w:rsidR="00EE4414" w:rsidRPr="00D511EA" w:rsidRDefault="00EE4414" w:rsidP="00EE4414">
            <w:pPr>
              <w:rPr>
                <w:color w:val="000000"/>
                <w:sz w:val="22"/>
                <w:szCs w:val="22"/>
              </w:rPr>
            </w:pPr>
            <w:r w:rsidRPr="00D511EA">
              <w:rPr>
                <w:color w:val="000000"/>
                <w:sz w:val="22"/>
                <w:szCs w:val="22"/>
              </w:rPr>
              <w:t>Раздел 3,</w:t>
            </w:r>
          </w:p>
          <w:p w14:paraId="3A7F81A7" w14:textId="77777777" w:rsidR="00EE4414" w:rsidRPr="00D511EA" w:rsidRDefault="00EE4414" w:rsidP="00EE4414">
            <w:pPr>
              <w:ind w:left="-37"/>
              <w:rPr>
                <w:sz w:val="22"/>
                <w:szCs w:val="22"/>
              </w:rPr>
            </w:pPr>
            <w:r w:rsidRPr="00D511EA">
              <w:rPr>
                <w:sz w:val="22"/>
                <w:szCs w:val="22"/>
              </w:rPr>
              <w:t>п. 3.134</w:t>
            </w:r>
          </w:p>
        </w:tc>
        <w:tc>
          <w:tcPr>
            <w:tcW w:w="2552" w:type="dxa"/>
            <w:tcBorders>
              <w:top w:val="single" w:sz="4" w:space="0" w:color="auto"/>
              <w:left w:val="single" w:sz="4" w:space="0" w:color="000000"/>
              <w:bottom w:val="single" w:sz="4" w:space="0" w:color="000000"/>
              <w:right w:val="single" w:sz="4" w:space="0" w:color="000000"/>
            </w:tcBorders>
          </w:tcPr>
          <w:p w14:paraId="489DBE7B" w14:textId="77777777" w:rsidR="00EE4414" w:rsidRPr="00D511EA" w:rsidRDefault="00EE4414" w:rsidP="00EE4414">
            <w:pPr>
              <w:rPr>
                <w:rFonts w:cstheme="minorHAnsi"/>
                <w:sz w:val="22"/>
                <w:szCs w:val="22"/>
              </w:rPr>
            </w:pPr>
            <w:r w:rsidRPr="00D511EA">
              <w:rPr>
                <w:rFonts w:cstheme="minorHAnsi"/>
                <w:sz w:val="22"/>
                <w:szCs w:val="22"/>
              </w:rPr>
              <w:t>АО «ТМХ»,</w:t>
            </w:r>
          </w:p>
          <w:p w14:paraId="66A15437" w14:textId="77777777" w:rsidR="00EE4414" w:rsidRPr="00D511EA" w:rsidRDefault="00EE4414" w:rsidP="00EE4414">
            <w:pPr>
              <w:rPr>
                <w:rFonts w:cstheme="minorHAnsi"/>
                <w:sz w:val="22"/>
                <w:szCs w:val="22"/>
              </w:rPr>
            </w:pPr>
            <w:r w:rsidRPr="00D511EA">
              <w:rPr>
                <w:rFonts w:cstheme="minorHAnsi"/>
                <w:sz w:val="22"/>
                <w:szCs w:val="22"/>
              </w:rPr>
              <w:t>Исх. № 950-ТМХ от 20.02.2026</w:t>
            </w:r>
          </w:p>
          <w:p w14:paraId="5628B286" w14:textId="77777777" w:rsidR="00EE4414" w:rsidRPr="00D511EA" w:rsidRDefault="00EE4414" w:rsidP="00EE4414">
            <w:pPr>
              <w:rPr>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000000"/>
              <w:right w:val="single" w:sz="4" w:space="0" w:color="000000"/>
            </w:tcBorders>
          </w:tcPr>
          <w:p w14:paraId="725591C6" w14:textId="77777777" w:rsidR="00EE4414" w:rsidRPr="00D511EA" w:rsidRDefault="00EE4414" w:rsidP="00EE4414">
            <w:pPr>
              <w:rPr>
                <w:sz w:val="22"/>
                <w:szCs w:val="22"/>
              </w:rPr>
            </w:pPr>
            <w:r w:rsidRPr="00D511EA">
              <w:rPr>
                <w:b/>
                <w:sz w:val="22"/>
                <w:szCs w:val="22"/>
              </w:rPr>
              <w:t>эматалирование:</w:t>
            </w:r>
            <w:r w:rsidRPr="00D511EA">
              <w:rPr>
                <w:sz w:val="22"/>
                <w:szCs w:val="22"/>
              </w:rPr>
              <w:t xml:space="preserve"> Получение непрозрачных эмалевидиых пленок на алюминии или его сплавах в результате их анодирования и хромовоборокислых растворах, содержащих соли титана, тория и др.</w:t>
            </w:r>
          </w:p>
          <w:p w14:paraId="57C643A0" w14:textId="77777777" w:rsidR="00EE4414" w:rsidRPr="00D511EA" w:rsidRDefault="00EE4414" w:rsidP="00EE4414">
            <w:pPr>
              <w:rPr>
                <w:sz w:val="22"/>
                <w:szCs w:val="22"/>
              </w:rPr>
            </w:pPr>
            <w:r w:rsidRPr="00D511EA">
              <w:rPr>
                <w:sz w:val="22"/>
                <w:szCs w:val="22"/>
              </w:rPr>
              <w:t>Изменить на</w:t>
            </w:r>
          </w:p>
          <w:p w14:paraId="6C1D4423" w14:textId="77777777" w:rsidR="00EE4414" w:rsidRPr="00D511EA" w:rsidRDefault="00EE4414" w:rsidP="00EE4414">
            <w:pPr>
              <w:rPr>
                <w:sz w:val="22"/>
                <w:szCs w:val="22"/>
              </w:rPr>
            </w:pPr>
            <w:r w:rsidRPr="00D511EA">
              <w:rPr>
                <w:b/>
                <w:sz w:val="22"/>
                <w:szCs w:val="22"/>
              </w:rPr>
              <w:t>эматалирование:</w:t>
            </w:r>
            <w:r w:rsidRPr="00D511EA">
              <w:rPr>
                <w:sz w:val="22"/>
                <w:szCs w:val="22"/>
              </w:rPr>
              <w:t xml:space="preserve"> Получение непрозрачных </w:t>
            </w:r>
            <w:r w:rsidRPr="00D511EA">
              <w:rPr>
                <w:i/>
                <w:sz w:val="22"/>
                <w:szCs w:val="22"/>
                <w:u w:val="single"/>
              </w:rPr>
              <w:t>эмалевидных</w:t>
            </w:r>
            <w:r w:rsidRPr="00D511EA">
              <w:rPr>
                <w:sz w:val="22"/>
                <w:szCs w:val="22"/>
              </w:rPr>
              <w:t xml:space="preserve"> пленок на алюминии или его сплавах в результате их анодирования и хромовоборокислых растворах, содержащих соли титана, тория и др.</w:t>
            </w:r>
          </w:p>
        </w:tc>
        <w:tc>
          <w:tcPr>
            <w:tcW w:w="3063" w:type="dxa"/>
            <w:tcBorders>
              <w:top w:val="single" w:sz="4" w:space="0" w:color="auto"/>
              <w:left w:val="single" w:sz="4" w:space="0" w:color="000000"/>
              <w:bottom w:val="single" w:sz="4" w:space="0" w:color="000000"/>
              <w:right w:val="single" w:sz="4" w:space="0" w:color="000000"/>
            </w:tcBorders>
          </w:tcPr>
          <w:p w14:paraId="39CBEBF3" w14:textId="77777777" w:rsidR="00EE4414" w:rsidRPr="00D511EA" w:rsidRDefault="008472A7" w:rsidP="00EE4414">
            <w:pPr>
              <w:rPr>
                <w:sz w:val="22"/>
                <w:szCs w:val="22"/>
              </w:rPr>
            </w:pPr>
            <w:r w:rsidRPr="00D511EA">
              <w:rPr>
                <w:sz w:val="22"/>
                <w:szCs w:val="22"/>
              </w:rPr>
              <w:t>Принято</w:t>
            </w:r>
          </w:p>
        </w:tc>
      </w:tr>
      <w:tr w:rsidR="00EE4414" w:rsidRPr="00D511EA" w14:paraId="591CA352"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E140E4C" w14:textId="77777777" w:rsidR="00EE4414" w:rsidRPr="00746FC1" w:rsidRDefault="00EE4414" w:rsidP="00EE4414">
            <w:pPr>
              <w:pStyle w:val="ae"/>
              <w:numPr>
                <w:ilvl w:val="0"/>
                <w:numId w:val="4"/>
              </w:numPr>
              <w:ind w:left="0" w:firstLine="0"/>
              <w:rPr>
                <w:lang w:val="en-US"/>
              </w:rPr>
            </w:pPr>
          </w:p>
        </w:tc>
        <w:tc>
          <w:tcPr>
            <w:tcW w:w="1562" w:type="dxa"/>
            <w:tcBorders>
              <w:top w:val="single" w:sz="4" w:space="0" w:color="auto"/>
              <w:left w:val="single" w:sz="4" w:space="0" w:color="000000"/>
              <w:bottom w:val="single" w:sz="4" w:space="0" w:color="000000"/>
              <w:right w:val="single" w:sz="4" w:space="0" w:color="000000"/>
            </w:tcBorders>
          </w:tcPr>
          <w:p w14:paraId="3275431D" w14:textId="77777777" w:rsidR="00EE4414" w:rsidRPr="00D511EA" w:rsidRDefault="00EE4414" w:rsidP="00EE4414">
            <w:pPr>
              <w:rPr>
                <w:color w:val="000000"/>
                <w:sz w:val="22"/>
                <w:szCs w:val="22"/>
              </w:rPr>
            </w:pPr>
            <w:r w:rsidRPr="00D511EA">
              <w:rPr>
                <w:color w:val="000000"/>
                <w:sz w:val="22"/>
                <w:szCs w:val="22"/>
              </w:rPr>
              <w:t>Раздел 3,</w:t>
            </w:r>
          </w:p>
          <w:p w14:paraId="579C90A4" w14:textId="77777777" w:rsidR="00EE4414" w:rsidRPr="00D511EA" w:rsidRDefault="00EE4414" w:rsidP="00EE4414">
            <w:pPr>
              <w:ind w:left="-37"/>
              <w:rPr>
                <w:sz w:val="22"/>
                <w:szCs w:val="22"/>
              </w:rPr>
            </w:pPr>
            <w:r w:rsidRPr="00D511EA">
              <w:rPr>
                <w:sz w:val="22"/>
                <w:szCs w:val="22"/>
              </w:rPr>
              <w:t>п. 3.134</w:t>
            </w:r>
          </w:p>
        </w:tc>
        <w:tc>
          <w:tcPr>
            <w:tcW w:w="2552" w:type="dxa"/>
            <w:tcBorders>
              <w:top w:val="single" w:sz="4" w:space="0" w:color="auto"/>
              <w:left w:val="single" w:sz="4" w:space="0" w:color="000000"/>
              <w:bottom w:val="single" w:sz="4" w:space="0" w:color="000000"/>
              <w:right w:val="single" w:sz="4" w:space="0" w:color="000000"/>
            </w:tcBorders>
          </w:tcPr>
          <w:p w14:paraId="2C65CD01" w14:textId="77777777" w:rsidR="00EE4414" w:rsidRPr="00D511EA" w:rsidRDefault="00EE4414" w:rsidP="00EE4414">
            <w:pPr>
              <w:rPr>
                <w:rFonts w:cstheme="minorHAnsi"/>
                <w:color w:val="000000"/>
                <w:sz w:val="22"/>
                <w:szCs w:val="22"/>
              </w:rPr>
            </w:pPr>
            <w:r w:rsidRPr="00D511EA">
              <w:rPr>
                <w:rFonts w:cstheme="minorHAnsi"/>
                <w:color w:val="000000"/>
                <w:sz w:val="22"/>
                <w:szCs w:val="22"/>
              </w:rPr>
              <w:t>АО «ЦНИИмаш» (ГК Роскосмос)</w:t>
            </w:r>
          </w:p>
          <w:p w14:paraId="587668A4" w14:textId="77777777" w:rsidR="00EE4414" w:rsidRPr="00D511EA" w:rsidRDefault="00EE4414" w:rsidP="00EE4414">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51994E25" w14:textId="77777777" w:rsidR="00EE4414" w:rsidRPr="00D511EA" w:rsidRDefault="00EE4414" w:rsidP="00EE4414">
            <w:pPr>
              <w:tabs>
                <w:tab w:val="left" w:pos="1866"/>
              </w:tabs>
              <w:rPr>
                <w:rStyle w:val="211pt"/>
                <w:rFonts w:eastAsiaTheme="minorEastAsia"/>
              </w:rPr>
            </w:pPr>
            <w:r w:rsidRPr="00D511EA">
              <w:rPr>
                <w:color w:val="000000"/>
                <w:sz w:val="22"/>
                <w:szCs w:val="22"/>
                <w:shd w:val="clear" w:color="auto" w:fill="FFFFFF"/>
                <w:lang w:bidi="ru-RU"/>
              </w:rPr>
              <w:t>После слова «анодирования» союз «и» заменить на предлог «в»</w:t>
            </w:r>
          </w:p>
        </w:tc>
        <w:tc>
          <w:tcPr>
            <w:tcW w:w="3063" w:type="dxa"/>
            <w:tcBorders>
              <w:top w:val="single" w:sz="4" w:space="0" w:color="auto"/>
              <w:left w:val="single" w:sz="4" w:space="0" w:color="000000"/>
              <w:bottom w:val="single" w:sz="4" w:space="0" w:color="000000"/>
              <w:right w:val="single" w:sz="4" w:space="0" w:color="000000"/>
            </w:tcBorders>
          </w:tcPr>
          <w:p w14:paraId="0157B0DF" w14:textId="77777777" w:rsidR="00EE4414" w:rsidRPr="00D511EA" w:rsidRDefault="008472A7" w:rsidP="00EE4414">
            <w:pPr>
              <w:rPr>
                <w:sz w:val="22"/>
                <w:szCs w:val="22"/>
              </w:rPr>
            </w:pPr>
            <w:r w:rsidRPr="00D511EA">
              <w:rPr>
                <w:sz w:val="22"/>
                <w:szCs w:val="22"/>
              </w:rPr>
              <w:t>Принято.</w:t>
            </w:r>
          </w:p>
          <w:p w14:paraId="1C28FCCF" w14:textId="77777777" w:rsidR="008472A7" w:rsidRPr="00D511EA" w:rsidRDefault="008472A7" w:rsidP="00EE4414">
            <w:pPr>
              <w:rPr>
                <w:sz w:val="22"/>
                <w:szCs w:val="22"/>
              </w:rPr>
            </w:pPr>
            <w:r w:rsidRPr="00D511EA">
              <w:rPr>
                <w:sz w:val="22"/>
                <w:szCs w:val="22"/>
              </w:rPr>
              <w:t>Термин представлен в следующей редакции:</w:t>
            </w:r>
          </w:p>
          <w:p w14:paraId="6B77419A" w14:textId="77777777" w:rsidR="008472A7" w:rsidRPr="00D511EA" w:rsidRDefault="008472A7" w:rsidP="00EE4414">
            <w:pPr>
              <w:rPr>
                <w:sz w:val="22"/>
                <w:szCs w:val="22"/>
              </w:rPr>
            </w:pPr>
            <w:r w:rsidRPr="00D511EA">
              <w:rPr>
                <w:b/>
                <w:sz w:val="22"/>
                <w:szCs w:val="22"/>
              </w:rPr>
              <w:t>эматалирование:</w:t>
            </w:r>
            <w:r w:rsidRPr="00D511EA">
              <w:rPr>
                <w:sz w:val="22"/>
                <w:szCs w:val="22"/>
              </w:rPr>
              <w:t xml:space="preserve"> Получение непрозрачных эмалевидных пленок на алюминии или его сплавах в результате их анодирования и обработки в хромовоборокислых растворах, содержащих соли титана, тория и др.</w:t>
            </w:r>
          </w:p>
        </w:tc>
      </w:tr>
      <w:tr w:rsidR="00EE4414" w:rsidRPr="00D511EA" w14:paraId="4845D126"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AB27873" w14:textId="77777777" w:rsidR="00EE4414" w:rsidRPr="008472A7" w:rsidRDefault="00EE4414" w:rsidP="00EE4414">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BC3B0B0" w14:textId="77777777" w:rsidR="00EE4414" w:rsidRPr="00D511EA" w:rsidRDefault="00EE4414" w:rsidP="00EE4414">
            <w:pPr>
              <w:rPr>
                <w:color w:val="000000"/>
                <w:sz w:val="22"/>
                <w:szCs w:val="22"/>
              </w:rPr>
            </w:pPr>
            <w:r w:rsidRPr="00D511EA">
              <w:rPr>
                <w:color w:val="000000"/>
                <w:sz w:val="22"/>
                <w:szCs w:val="22"/>
              </w:rPr>
              <w:t>Раздел 3,</w:t>
            </w:r>
          </w:p>
          <w:p w14:paraId="4D5E32C4" w14:textId="77777777" w:rsidR="00EE4414" w:rsidRPr="00D511EA" w:rsidRDefault="00EE4414" w:rsidP="00EE4414">
            <w:pPr>
              <w:jc w:val="both"/>
              <w:rPr>
                <w:sz w:val="22"/>
                <w:szCs w:val="22"/>
              </w:rPr>
            </w:pPr>
            <w:r w:rsidRPr="00D511EA">
              <w:rPr>
                <w:sz w:val="22"/>
                <w:szCs w:val="22"/>
              </w:rPr>
              <w:t>п. 3.134</w:t>
            </w:r>
          </w:p>
        </w:tc>
        <w:tc>
          <w:tcPr>
            <w:tcW w:w="2552" w:type="dxa"/>
            <w:tcBorders>
              <w:top w:val="single" w:sz="4" w:space="0" w:color="auto"/>
              <w:left w:val="single" w:sz="4" w:space="0" w:color="000000"/>
              <w:bottom w:val="single" w:sz="4" w:space="0" w:color="000000"/>
              <w:right w:val="single" w:sz="4" w:space="0" w:color="000000"/>
            </w:tcBorders>
          </w:tcPr>
          <w:p w14:paraId="31CE7986" w14:textId="77777777" w:rsidR="00EE4414" w:rsidRPr="00D511EA" w:rsidRDefault="00EE4414" w:rsidP="00EE4414">
            <w:pPr>
              <w:rPr>
                <w:bCs/>
                <w:sz w:val="22"/>
                <w:szCs w:val="22"/>
              </w:rPr>
            </w:pPr>
            <w:r w:rsidRPr="00D511EA">
              <w:rPr>
                <w:bCs/>
                <w:sz w:val="22"/>
                <w:szCs w:val="22"/>
              </w:rPr>
              <w:t>АО «Концерн ВКО «Алмаз-Антей»</w:t>
            </w:r>
          </w:p>
          <w:p w14:paraId="5918C7DE" w14:textId="77777777" w:rsidR="00EE4414" w:rsidRPr="00D511EA" w:rsidRDefault="00EE4414" w:rsidP="00EE4414">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26B886B6" w14:textId="77777777" w:rsidR="00EE4414" w:rsidRPr="00D511EA" w:rsidRDefault="00EE4414" w:rsidP="00EE4414">
            <w:pPr>
              <w:rPr>
                <w:sz w:val="22"/>
                <w:szCs w:val="22"/>
              </w:rPr>
            </w:pPr>
            <w:r w:rsidRPr="00D511EA">
              <w:rPr>
                <w:sz w:val="22"/>
                <w:szCs w:val="22"/>
              </w:rPr>
              <w:t>Замечание:</w:t>
            </w:r>
          </w:p>
          <w:p w14:paraId="1014BFA6" w14:textId="77777777" w:rsidR="00EE4414" w:rsidRPr="00D511EA" w:rsidRDefault="00EE4414" w:rsidP="00EE4414">
            <w:pPr>
              <w:rPr>
                <w:sz w:val="22"/>
                <w:szCs w:val="22"/>
              </w:rPr>
            </w:pPr>
            <w:r w:rsidRPr="00D511EA">
              <w:rPr>
                <w:sz w:val="22"/>
                <w:szCs w:val="22"/>
                <w:lang w:bidi="ru-RU"/>
              </w:rPr>
              <w:t xml:space="preserve">3.134 </w:t>
            </w:r>
            <w:r w:rsidRPr="00D511EA">
              <w:rPr>
                <w:b/>
                <w:sz w:val="22"/>
                <w:szCs w:val="22"/>
                <w:lang w:bidi="ru-RU"/>
              </w:rPr>
              <w:t>эматалирование:</w:t>
            </w:r>
            <w:r w:rsidRPr="00D511EA">
              <w:rPr>
                <w:sz w:val="22"/>
                <w:szCs w:val="22"/>
                <w:lang w:bidi="ru-RU"/>
              </w:rPr>
              <w:t xml:space="preserve"> Получение непрозрачных эмалевидиых пленок на алюминии или его сплавах в результате их анодирования и хромовоборокислых растворах, содержащих соли титана, тория и др.</w:t>
            </w:r>
          </w:p>
          <w:p w14:paraId="0708FA61" w14:textId="77777777" w:rsidR="00EE4414" w:rsidRPr="00D511EA" w:rsidRDefault="00EE4414" w:rsidP="00EE4414">
            <w:pPr>
              <w:rPr>
                <w:sz w:val="22"/>
                <w:szCs w:val="22"/>
              </w:rPr>
            </w:pPr>
            <w:r w:rsidRPr="00D511EA">
              <w:rPr>
                <w:sz w:val="22"/>
                <w:szCs w:val="22"/>
              </w:rPr>
              <w:t>Предложение:</w:t>
            </w:r>
          </w:p>
          <w:p w14:paraId="7E7A221E" w14:textId="77777777" w:rsidR="00EE4414" w:rsidRPr="00D511EA" w:rsidRDefault="00EE4414" w:rsidP="00EE4414">
            <w:pPr>
              <w:rPr>
                <w:sz w:val="22"/>
                <w:szCs w:val="22"/>
              </w:rPr>
            </w:pPr>
            <w:r w:rsidRPr="00D511EA">
              <w:rPr>
                <w:sz w:val="22"/>
                <w:szCs w:val="22"/>
                <w:lang w:bidi="ru-RU"/>
              </w:rPr>
              <w:t xml:space="preserve">3.134 </w:t>
            </w:r>
            <w:r w:rsidRPr="00D511EA">
              <w:rPr>
                <w:b/>
                <w:sz w:val="22"/>
                <w:szCs w:val="22"/>
                <w:lang w:bidi="ru-RU"/>
              </w:rPr>
              <w:t>эматалирование:</w:t>
            </w:r>
            <w:r w:rsidRPr="00D511EA">
              <w:rPr>
                <w:sz w:val="22"/>
                <w:szCs w:val="22"/>
                <w:lang w:bidi="ru-RU"/>
              </w:rPr>
              <w:t xml:space="preserve"> Получение непрозрачных эмалевидНых пленок на алюминии или его сплавах в результате их анодирования в хромовоборокислых растворах, содержащих соли титана, тория и др.</w:t>
            </w:r>
          </w:p>
          <w:p w14:paraId="2E7BD2A9" w14:textId="77777777" w:rsidR="00EE4414" w:rsidRPr="00D511EA" w:rsidRDefault="00EE4414" w:rsidP="00EE4414">
            <w:pPr>
              <w:rPr>
                <w:sz w:val="22"/>
                <w:szCs w:val="22"/>
              </w:rPr>
            </w:pPr>
            <w:r w:rsidRPr="00D511EA">
              <w:rPr>
                <w:sz w:val="22"/>
                <w:szCs w:val="22"/>
              </w:rPr>
              <w:t>Обоснование:</w:t>
            </w:r>
          </w:p>
          <w:p w14:paraId="5F4D5750" w14:textId="77777777" w:rsidR="00EE4414" w:rsidRPr="00D511EA" w:rsidRDefault="00EE4414" w:rsidP="00EE4414">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Орфографические ошибки.</w:t>
            </w:r>
          </w:p>
          <w:p w14:paraId="351B8190" w14:textId="77777777" w:rsidR="00EE4414" w:rsidRPr="00D511EA" w:rsidRDefault="00EE4414" w:rsidP="00EE4414">
            <w:pPr>
              <w:tabs>
                <w:tab w:val="left" w:pos="1866"/>
              </w:tabs>
              <w:rPr>
                <w:color w:val="000000"/>
                <w:sz w:val="22"/>
                <w:szCs w:val="22"/>
                <w:shd w:val="clear" w:color="auto" w:fill="FFFFFF"/>
                <w:lang w:bidi="ru-RU"/>
              </w:rPr>
            </w:pPr>
            <w:r w:rsidRPr="00D511EA">
              <w:rPr>
                <w:rFonts w:eastAsia="Courier New"/>
                <w:color w:val="000000"/>
                <w:sz w:val="22"/>
                <w:szCs w:val="22"/>
                <w:lang w:bidi="ru-RU"/>
              </w:rPr>
              <w:t>А еще, обратить внимание на слово «хромовоборокислый», возможно это слово образовано неправильно.</w:t>
            </w:r>
          </w:p>
        </w:tc>
        <w:tc>
          <w:tcPr>
            <w:tcW w:w="3063" w:type="dxa"/>
            <w:tcBorders>
              <w:top w:val="single" w:sz="4" w:space="0" w:color="auto"/>
              <w:left w:val="single" w:sz="4" w:space="0" w:color="000000"/>
              <w:bottom w:val="single" w:sz="4" w:space="0" w:color="000000"/>
              <w:right w:val="single" w:sz="4" w:space="0" w:color="000000"/>
            </w:tcBorders>
          </w:tcPr>
          <w:p w14:paraId="7B46418F" w14:textId="77777777" w:rsidR="008472A7" w:rsidRPr="00D511EA" w:rsidRDefault="008472A7" w:rsidP="008472A7">
            <w:pPr>
              <w:rPr>
                <w:sz w:val="22"/>
                <w:szCs w:val="22"/>
              </w:rPr>
            </w:pPr>
            <w:r w:rsidRPr="00D511EA">
              <w:rPr>
                <w:sz w:val="22"/>
                <w:szCs w:val="22"/>
              </w:rPr>
              <w:t>Принято.</w:t>
            </w:r>
          </w:p>
          <w:p w14:paraId="514DF965" w14:textId="77777777" w:rsidR="008472A7" w:rsidRPr="00D511EA" w:rsidRDefault="008472A7" w:rsidP="008472A7">
            <w:pPr>
              <w:rPr>
                <w:sz w:val="22"/>
                <w:szCs w:val="22"/>
              </w:rPr>
            </w:pPr>
            <w:r w:rsidRPr="00D511EA">
              <w:rPr>
                <w:sz w:val="22"/>
                <w:szCs w:val="22"/>
              </w:rPr>
              <w:t>Термин представлен в следующей редакции:</w:t>
            </w:r>
          </w:p>
          <w:p w14:paraId="376567A4" w14:textId="77777777" w:rsidR="00EE4414" w:rsidRPr="00D511EA" w:rsidRDefault="008472A7" w:rsidP="008472A7">
            <w:pPr>
              <w:rPr>
                <w:sz w:val="22"/>
                <w:szCs w:val="22"/>
              </w:rPr>
            </w:pPr>
            <w:r w:rsidRPr="00D511EA">
              <w:rPr>
                <w:b/>
                <w:sz w:val="22"/>
                <w:szCs w:val="22"/>
              </w:rPr>
              <w:t>эматалирование:</w:t>
            </w:r>
            <w:r w:rsidRPr="00D511EA">
              <w:rPr>
                <w:sz w:val="22"/>
                <w:szCs w:val="22"/>
              </w:rPr>
              <w:t xml:space="preserve"> Получение непрозрачных эмалевидных пленок на алюминии или его сплавах в результате их анодирования и обработки в хромовоборокислых растворах, содержащих соли титана, тория и др.</w:t>
            </w:r>
          </w:p>
        </w:tc>
      </w:tr>
      <w:tr w:rsidR="000325CC" w:rsidRPr="00D511EA" w14:paraId="301971B3"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9757F17" w14:textId="77777777" w:rsidR="000325CC" w:rsidRPr="00C22C76" w:rsidRDefault="000325CC" w:rsidP="000325CC">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B99587D" w14:textId="77777777" w:rsidR="000325CC" w:rsidRPr="00D511EA" w:rsidRDefault="000325CC" w:rsidP="000325CC">
            <w:pPr>
              <w:rPr>
                <w:color w:val="000000"/>
                <w:sz w:val="22"/>
                <w:szCs w:val="22"/>
              </w:rPr>
            </w:pPr>
            <w:r w:rsidRPr="00D511EA">
              <w:rPr>
                <w:color w:val="000000"/>
                <w:sz w:val="22"/>
                <w:szCs w:val="22"/>
              </w:rPr>
              <w:t>Раздел 3,</w:t>
            </w:r>
          </w:p>
          <w:p w14:paraId="74E4AA05" w14:textId="77777777" w:rsidR="000325CC" w:rsidRPr="00D511EA" w:rsidRDefault="000325CC" w:rsidP="000325CC">
            <w:pPr>
              <w:jc w:val="both"/>
              <w:rPr>
                <w:sz w:val="22"/>
                <w:szCs w:val="22"/>
              </w:rPr>
            </w:pPr>
            <w:r w:rsidRPr="00D511EA">
              <w:rPr>
                <w:sz w:val="22"/>
                <w:szCs w:val="22"/>
              </w:rPr>
              <w:t>п. 3.138</w:t>
            </w:r>
          </w:p>
        </w:tc>
        <w:tc>
          <w:tcPr>
            <w:tcW w:w="2552" w:type="dxa"/>
            <w:tcBorders>
              <w:top w:val="single" w:sz="4" w:space="0" w:color="auto"/>
              <w:left w:val="single" w:sz="4" w:space="0" w:color="000000"/>
              <w:bottom w:val="single" w:sz="4" w:space="0" w:color="000000"/>
              <w:right w:val="single" w:sz="4" w:space="0" w:color="000000"/>
            </w:tcBorders>
          </w:tcPr>
          <w:p w14:paraId="035B7057" w14:textId="77777777" w:rsidR="000325CC" w:rsidRPr="00D511EA" w:rsidRDefault="000325CC" w:rsidP="000325CC">
            <w:pPr>
              <w:rPr>
                <w:bCs/>
                <w:sz w:val="22"/>
                <w:szCs w:val="22"/>
              </w:rPr>
            </w:pPr>
            <w:r w:rsidRPr="00D511EA">
              <w:rPr>
                <w:bCs/>
                <w:sz w:val="22"/>
                <w:szCs w:val="22"/>
              </w:rPr>
              <w:t>АО «Концерн ВКО «Алмаз-Антей»</w:t>
            </w:r>
          </w:p>
          <w:p w14:paraId="65F16A15" w14:textId="77777777" w:rsidR="000325CC" w:rsidRPr="00D511EA" w:rsidRDefault="000325CC" w:rsidP="000325CC">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797F9578" w14:textId="77777777" w:rsidR="000325CC" w:rsidRPr="00D511EA" w:rsidRDefault="000325CC" w:rsidP="000325CC">
            <w:pPr>
              <w:rPr>
                <w:sz w:val="22"/>
                <w:szCs w:val="22"/>
              </w:rPr>
            </w:pPr>
            <w:r w:rsidRPr="00D511EA">
              <w:rPr>
                <w:sz w:val="22"/>
                <w:szCs w:val="22"/>
              </w:rPr>
              <w:t>Замечание:</w:t>
            </w:r>
          </w:p>
          <w:p w14:paraId="2E9627BD" w14:textId="77777777" w:rsidR="000325CC" w:rsidRPr="00D511EA" w:rsidRDefault="000325CC" w:rsidP="000325CC">
            <w:pPr>
              <w:rPr>
                <w:sz w:val="22"/>
                <w:szCs w:val="22"/>
              </w:rPr>
            </w:pPr>
            <w:r w:rsidRPr="00D511EA">
              <w:rPr>
                <w:sz w:val="22"/>
                <w:szCs w:val="22"/>
                <w:lang w:bidi="ru-RU"/>
              </w:rPr>
              <w:t xml:space="preserve">3.138 </w:t>
            </w:r>
            <w:r w:rsidRPr="00D511EA">
              <w:rPr>
                <w:b/>
                <w:sz w:val="22"/>
                <w:szCs w:val="22"/>
                <w:lang w:bidi="ru-RU"/>
              </w:rPr>
              <w:t>преобразование ржавчины:</w:t>
            </w:r>
            <w:r w:rsidRPr="00D511EA">
              <w:rPr>
                <w:sz w:val="22"/>
                <w:szCs w:val="22"/>
                <w:lang w:bidi="ru-RU"/>
              </w:rPr>
              <w:t xml:space="preserve"> Превращение слоя ржавчины толщиной до 100 мкм специальными составами в нерастворимые в воде и неактивные в коррозионном отношении соединения, имеющие необходимую адгезию с поверхностью металла (адгезия—молекулярная связь между поверхностями двух соприкасающихся разнородных тел).</w:t>
            </w:r>
          </w:p>
          <w:p w14:paraId="517F3CF9" w14:textId="77777777" w:rsidR="000325CC" w:rsidRPr="00D511EA" w:rsidRDefault="000325CC" w:rsidP="000325CC">
            <w:pPr>
              <w:rPr>
                <w:sz w:val="22"/>
                <w:szCs w:val="22"/>
              </w:rPr>
            </w:pPr>
            <w:r w:rsidRPr="00D511EA">
              <w:rPr>
                <w:sz w:val="22"/>
                <w:szCs w:val="22"/>
              </w:rPr>
              <w:t>Предложение:</w:t>
            </w:r>
          </w:p>
          <w:p w14:paraId="195308F5" w14:textId="77777777" w:rsidR="000325CC" w:rsidRPr="00D511EA" w:rsidRDefault="000325CC" w:rsidP="000325CC">
            <w:pPr>
              <w:rPr>
                <w:sz w:val="22"/>
                <w:szCs w:val="22"/>
              </w:rPr>
            </w:pPr>
            <w:r w:rsidRPr="00D511EA">
              <w:rPr>
                <w:sz w:val="22"/>
                <w:szCs w:val="22"/>
                <w:lang w:bidi="ru-RU"/>
              </w:rPr>
              <w:lastRenderedPageBreak/>
              <w:t>См. графу «Обоснование предлагаемой редакции»</w:t>
            </w:r>
          </w:p>
          <w:p w14:paraId="218B5315" w14:textId="77777777" w:rsidR="000325CC" w:rsidRPr="00D511EA" w:rsidRDefault="000325CC" w:rsidP="000325CC">
            <w:pPr>
              <w:rPr>
                <w:sz w:val="22"/>
                <w:szCs w:val="22"/>
              </w:rPr>
            </w:pPr>
            <w:r w:rsidRPr="00D511EA">
              <w:rPr>
                <w:sz w:val="22"/>
                <w:szCs w:val="22"/>
              </w:rPr>
              <w:t>Обоснование:</w:t>
            </w:r>
          </w:p>
          <w:p w14:paraId="78FF0951" w14:textId="77777777" w:rsidR="000325CC" w:rsidRPr="00D511EA" w:rsidRDefault="000325CC" w:rsidP="000325CC">
            <w:pPr>
              <w:rPr>
                <w:sz w:val="22"/>
                <w:szCs w:val="22"/>
              </w:rPr>
            </w:pPr>
            <w:r w:rsidRPr="00D511EA">
              <w:rPr>
                <w:rFonts w:eastAsia="Courier New"/>
                <w:color w:val="000000"/>
                <w:sz w:val="22"/>
                <w:szCs w:val="22"/>
                <w:lang w:bidi="ru-RU"/>
              </w:rPr>
              <w:t>Добавить пробелы до и после знака «–»</w:t>
            </w:r>
          </w:p>
        </w:tc>
        <w:tc>
          <w:tcPr>
            <w:tcW w:w="3063" w:type="dxa"/>
            <w:tcBorders>
              <w:top w:val="single" w:sz="4" w:space="0" w:color="auto"/>
              <w:left w:val="single" w:sz="4" w:space="0" w:color="000000"/>
              <w:bottom w:val="single" w:sz="4" w:space="0" w:color="000000"/>
              <w:right w:val="single" w:sz="4" w:space="0" w:color="000000"/>
            </w:tcBorders>
          </w:tcPr>
          <w:p w14:paraId="6B156D92" w14:textId="77777777" w:rsidR="000325CC" w:rsidRPr="00D511EA" w:rsidRDefault="000325CC" w:rsidP="008472A7">
            <w:pPr>
              <w:rPr>
                <w:color w:val="FF0000"/>
                <w:sz w:val="22"/>
                <w:szCs w:val="22"/>
              </w:rPr>
            </w:pPr>
            <w:r w:rsidRPr="00D511EA">
              <w:rPr>
                <w:sz w:val="22"/>
                <w:szCs w:val="22"/>
              </w:rPr>
              <w:lastRenderedPageBreak/>
              <w:t>Принято</w:t>
            </w:r>
          </w:p>
        </w:tc>
      </w:tr>
      <w:tr w:rsidR="00EE4414" w:rsidRPr="00D511EA" w14:paraId="2C15FCC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B2BBD03" w14:textId="77777777" w:rsidR="00EE4414" w:rsidRPr="00746FC1" w:rsidRDefault="00EE4414" w:rsidP="00EE4414">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37FF05E4" w14:textId="77777777" w:rsidR="00EE4414" w:rsidRPr="00D511EA" w:rsidRDefault="00EE4414" w:rsidP="00EE4414">
            <w:pPr>
              <w:rPr>
                <w:color w:val="000000"/>
                <w:sz w:val="22"/>
                <w:szCs w:val="22"/>
              </w:rPr>
            </w:pPr>
            <w:r w:rsidRPr="00D511EA">
              <w:rPr>
                <w:color w:val="000000"/>
                <w:sz w:val="22"/>
                <w:szCs w:val="22"/>
              </w:rPr>
              <w:t>Раздел 3,</w:t>
            </w:r>
          </w:p>
          <w:p w14:paraId="4D91C196" w14:textId="77777777" w:rsidR="00EE4414" w:rsidRPr="00D511EA" w:rsidRDefault="00EE4414" w:rsidP="008472A7">
            <w:pPr>
              <w:jc w:val="both"/>
              <w:rPr>
                <w:sz w:val="22"/>
                <w:szCs w:val="22"/>
              </w:rPr>
            </w:pPr>
            <w:r w:rsidRPr="00D511EA">
              <w:rPr>
                <w:sz w:val="22"/>
                <w:szCs w:val="22"/>
              </w:rPr>
              <w:t>п. 3. 14</w:t>
            </w:r>
            <w:r w:rsidR="008472A7" w:rsidRPr="00D511EA">
              <w:rPr>
                <w:sz w:val="22"/>
                <w:szCs w:val="22"/>
              </w:rPr>
              <w:t>1</w:t>
            </w:r>
            <w:r w:rsidRPr="00D511EA">
              <w:rPr>
                <w:sz w:val="22"/>
                <w:szCs w:val="22"/>
              </w:rPr>
              <w:t>, 2-я строка</w:t>
            </w:r>
          </w:p>
        </w:tc>
        <w:tc>
          <w:tcPr>
            <w:tcW w:w="2552" w:type="dxa"/>
            <w:tcBorders>
              <w:top w:val="single" w:sz="4" w:space="0" w:color="auto"/>
              <w:left w:val="single" w:sz="4" w:space="0" w:color="000000"/>
              <w:bottom w:val="single" w:sz="4" w:space="0" w:color="000000"/>
              <w:right w:val="single" w:sz="4" w:space="0" w:color="000000"/>
            </w:tcBorders>
          </w:tcPr>
          <w:p w14:paraId="6BBC7573" w14:textId="77777777" w:rsidR="00EE4414" w:rsidRPr="00D511EA" w:rsidRDefault="00EE4414" w:rsidP="00EE4414">
            <w:pPr>
              <w:rPr>
                <w:sz w:val="22"/>
                <w:szCs w:val="22"/>
              </w:rPr>
            </w:pPr>
            <w:r w:rsidRPr="00D511EA">
              <w:rPr>
                <w:sz w:val="22"/>
                <w:szCs w:val="22"/>
              </w:rPr>
              <w:t>АО «НПП «Респиратор»</w:t>
            </w:r>
          </w:p>
          <w:p w14:paraId="37F2B470" w14:textId="77777777" w:rsidR="00EE4414" w:rsidRPr="00D511EA" w:rsidRDefault="00EE4414" w:rsidP="00EE4414">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750109AC" w14:textId="77777777" w:rsidR="00EE4414" w:rsidRPr="00D511EA" w:rsidRDefault="00EE4414" w:rsidP="00EE4414">
            <w:pPr>
              <w:rPr>
                <w:sz w:val="22"/>
                <w:szCs w:val="22"/>
              </w:rPr>
            </w:pPr>
            <w:r w:rsidRPr="00D511EA">
              <w:rPr>
                <w:sz w:val="22"/>
                <w:szCs w:val="22"/>
              </w:rPr>
              <w:t>Окончание изложить в следующей редакции: «…распылением под воздействием ультразвука.».</w:t>
            </w:r>
          </w:p>
          <w:p w14:paraId="43DCF549" w14:textId="77777777" w:rsidR="00EE4414" w:rsidRPr="00D511EA" w:rsidRDefault="00EE4414" w:rsidP="00EE4414">
            <w:pPr>
              <w:rPr>
                <w:sz w:val="22"/>
                <w:szCs w:val="22"/>
              </w:rPr>
            </w:pPr>
            <w:r w:rsidRPr="00D511EA">
              <w:rPr>
                <w:sz w:val="22"/>
                <w:szCs w:val="22"/>
              </w:rPr>
              <w:t>Устранение ошибки</w:t>
            </w:r>
          </w:p>
        </w:tc>
        <w:tc>
          <w:tcPr>
            <w:tcW w:w="3063" w:type="dxa"/>
            <w:tcBorders>
              <w:top w:val="single" w:sz="4" w:space="0" w:color="auto"/>
              <w:left w:val="single" w:sz="4" w:space="0" w:color="000000"/>
              <w:bottom w:val="single" w:sz="4" w:space="0" w:color="000000"/>
              <w:right w:val="single" w:sz="4" w:space="0" w:color="000000"/>
            </w:tcBorders>
          </w:tcPr>
          <w:p w14:paraId="0EBAB748" w14:textId="77777777" w:rsidR="00EE4414" w:rsidRPr="00D511EA" w:rsidRDefault="008472A7" w:rsidP="00EE4414">
            <w:pPr>
              <w:rPr>
                <w:sz w:val="22"/>
                <w:szCs w:val="22"/>
              </w:rPr>
            </w:pPr>
            <w:r w:rsidRPr="00D511EA">
              <w:rPr>
                <w:sz w:val="22"/>
                <w:szCs w:val="22"/>
              </w:rPr>
              <w:t>Принято</w:t>
            </w:r>
          </w:p>
        </w:tc>
      </w:tr>
      <w:tr w:rsidR="00EE4414" w:rsidRPr="00D511EA" w14:paraId="44DAD61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28E4969" w14:textId="77777777" w:rsidR="00EE4414" w:rsidRPr="00746FC1" w:rsidRDefault="00EE4414" w:rsidP="00EE4414">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7A31E0F" w14:textId="77777777" w:rsidR="00EE4414" w:rsidRPr="00D511EA" w:rsidRDefault="00EE4414" w:rsidP="00EE4414">
            <w:pPr>
              <w:rPr>
                <w:color w:val="000000"/>
                <w:sz w:val="22"/>
                <w:szCs w:val="22"/>
              </w:rPr>
            </w:pPr>
            <w:r w:rsidRPr="00D511EA">
              <w:rPr>
                <w:color w:val="000000"/>
                <w:sz w:val="22"/>
                <w:szCs w:val="22"/>
              </w:rPr>
              <w:t>Раздел 3,</w:t>
            </w:r>
          </w:p>
          <w:p w14:paraId="17C4E1EB" w14:textId="77777777" w:rsidR="00EE4414" w:rsidRPr="00D511EA" w:rsidRDefault="00EE4414" w:rsidP="00EE4414">
            <w:pPr>
              <w:jc w:val="both"/>
              <w:rPr>
                <w:sz w:val="22"/>
                <w:szCs w:val="22"/>
              </w:rPr>
            </w:pPr>
            <w:r w:rsidRPr="00D511EA">
              <w:rPr>
                <w:sz w:val="22"/>
                <w:szCs w:val="22"/>
              </w:rPr>
              <w:t>п. 3. 141</w:t>
            </w:r>
          </w:p>
        </w:tc>
        <w:tc>
          <w:tcPr>
            <w:tcW w:w="2552" w:type="dxa"/>
            <w:tcBorders>
              <w:top w:val="single" w:sz="4" w:space="0" w:color="auto"/>
              <w:left w:val="single" w:sz="4" w:space="0" w:color="000000"/>
              <w:bottom w:val="single" w:sz="4" w:space="0" w:color="000000"/>
              <w:right w:val="single" w:sz="4" w:space="0" w:color="000000"/>
            </w:tcBorders>
          </w:tcPr>
          <w:p w14:paraId="771BBE3F" w14:textId="77777777" w:rsidR="00EE4414" w:rsidRPr="00D511EA" w:rsidRDefault="00EE4414" w:rsidP="00EE4414">
            <w:pPr>
              <w:outlineLvl w:val="1"/>
              <w:rPr>
                <w:sz w:val="22"/>
                <w:szCs w:val="22"/>
              </w:rPr>
            </w:pPr>
            <w:r w:rsidRPr="00D511EA">
              <w:rPr>
                <w:sz w:val="22"/>
                <w:szCs w:val="22"/>
              </w:rPr>
              <w:t>ТК 296 «Оптика и фотоника»</w:t>
            </w:r>
          </w:p>
          <w:p w14:paraId="7E5E7AD5" w14:textId="77777777" w:rsidR="00EE4414" w:rsidRPr="00D511EA" w:rsidRDefault="00EE4414" w:rsidP="00EE4414">
            <w:pPr>
              <w:rPr>
                <w:sz w:val="22"/>
                <w:szCs w:val="22"/>
              </w:rPr>
            </w:pPr>
            <w:r w:rsidRPr="00D511EA">
              <w:rPr>
                <w:sz w:val="22"/>
                <w:szCs w:val="22"/>
              </w:rPr>
              <w:t>Исх. № 20-03/26 от 10.03.2026</w:t>
            </w:r>
          </w:p>
          <w:p w14:paraId="099B38A4" w14:textId="77777777" w:rsidR="00EE4414" w:rsidRPr="00D511EA" w:rsidRDefault="00EE4414" w:rsidP="00EE4414">
            <w:pPr>
              <w:rPr>
                <w:bCs/>
                <w:sz w:val="22"/>
                <w:szCs w:val="22"/>
              </w:rPr>
            </w:pPr>
            <w:r w:rsidRPr="00D511EA">
              <w:rPr>
                <w:sz w:val="22"/>
                <w:szCs w:val="22"/>
              </w:rPr>
              <w:t>АО «ПО «УОМЗ» письмо № 237/45 от 27.02.2026</w:t>
            </w:r>
          </w:p>
          <w:p w14:paraId="22D8976A" w14:textId="77777777" w:rsidR="00EE4414" w:rsidRPr="00D511EA" w:rsidRDefault="00EE4414" w:rsidP="00EE4414">
            <w:pPr>
              <w:rPr>
                <w:bCs/>
                <w:sz w:val="22"/>
                <w:szCs w:val="22"/>
              </w:rPr>
            </w:pPr>
            <w:r w:rsidRPr="00D511EA">
              <w:rPr>
                <w:bCs/>
                <w:sz w:val="22"/>
                <w:szCs w:val="22"/>
              </w:rPr>
              <w:t>АО ПО УОМЗ</w:t>
            </w:r>
          </w:p>
          <w:p w14:paraId="6A357AF2" w14:textId="77777777" w:rsidR="00EE4414" w:rsidRPr="00D511EA" w:rsidRDefault="00EE4414" w:rsidP="00EE4414">
            <w:pPr>
              <w:rPr>
                <w:sz w:val="22"/>
                <w:szCs w:val="22"/>
              </w:rPr>
            </w:pPr>
            <w:r w:rsidRPr="00D511EA">
              <w:rPr>
                <w:bCs/>
                <w:sz w:val="22"/>
                <w:szCs w:val="22"/>
              </w:rPr>
              <w:t>Исх. № 237/47 от 10.03.2026</w:t>
            </w:r>
          </w:p>
        </w:tc>
        <w:tc>
          <w:tcPr>
            <w:tcW w:w="7372" w:type="dxa"/>
            <w:gridSpan w:val="47"/>
            <w:tcBorders>
              <w:top w:val="single" w:sz="4" w:space="0" w:color="auto"/>
              <w:left w:val="single" w:sz="4" w:space="0" w:color="000000"/>
              <w:bottom w:val="single" w:sz="4" w:space="0" w:color="000000"/>
              <w:right w:val="single" w:sz="4" w:space="0" w:color="000000"/>
            </w:tcBorders>
          </w:tcPr>
          <w:p w14:paraId="20BA9405" w14:textId="77777777" w:rsidR="00EE4414" w:rsidRPr="00D511EA" w:rsidRDefault="00EE4414" w:rsidP="00EE4414">
            <w:pPr>
              <w:rPr>
                <w:sz w:val="22"/>
                <w:szCs w:val="22"/>
              </w:rPr>
            </w:pPr>
            <w:r w:rsidRPr="00D511EA">
              <w:rPr>
                <w:sz w:val="22"/>
                <w:szCs w:val="22"/>
              </w:rPr>
              <w:t>Текст</w:t>
            </w:r>
          </w:p>
          <w:p w14:paraId="30CD5231" w14:textId="77777777" w:rsidR="00EE4414" w:rsidRPr="00D511EA" w:rsidRDefault="00EE4414" w:rsidP="00EE4414">
            <w:pPr>
              <w:rPr>
                <w:sz w:val="22"/>
                <w:szCs w:val="22"/>
              </w:rPr>
            </w:pPr>
            <w:r w:rsidRPr="00D511EA">
              <w:rPr>
                <w:sz w:val="22"/>
                <w:szCs w:val="22"/>
              </w:rPr>
              <w:t>окрашивание ультразвуковым распылением: Окрашивание распылением под действием ультразвуком</w:t>
            </w:r>
          </w:p>
          <w:p w14:paraId="4FD6FB7D" w14:textId="77777777" w:rsidR="00EE4414" w:rsidRPr="00D511EA" w:rsidRDefault="00EE4414" w:rsidP="00EE4414">
            <w:pPr>
              <w:rPr>
                <w:sz w:val="22"/>
                <w:szCs w:val="22"/>
              </w:rPr>
            </w:pPr>
            <w:r w:rsidRPr="00D511EA">
              <w:rPr>
                <w:sz w:val="22"/>
                <w:szCs w:val="22"/>
              </w:rPr>
              <w:t>исправить ошибку</w:t>
            </w:r>
          </w:p>
          <w:p w14:paraId="057AD483" w14:textId="77777777" w:rsidR="00EE4414" w:rsidRPr="00D511EA" w:rsidRDefault="00EE4414" w:rsidP="00EE4414">
            <w:pPr>
              <w:rPr>
                <w:sz w:val="22"/>
                <w:szCs w:val="22"/>
              </w:rPr>
            </w:pPr>
            <w:r w:rsidRPr="00D511EA">
              <w:rPr>
                <w:sz w:val="22"/>
                <w:szCs w:val="22"/>
              </w:rPr>
              <w:t>окрашивание ультразвуковым распылением: Окрашивание распылением под действием ультразвука</w:t>
            </w:r>
          </w:p>
        </w:tc>
        <w:tc>
          <w:tcPr>
            <w:tcW w:w="3063" w:type="dxa"/>
            <w:tcBorders>
              <w:top w:val="single" w:sz="4" w:space="0" w:color="auto"/>
              <w:left w:val="single" w:sz="4" w:space="0" w:color="000000"/>
              <w:bottom w:val="single" w:sz="4" w:space="0" w:color="000000"/>
              <w:right w:val="single" w:sz="4" w:space="0" w:color="000000"/>
            </w:tcBorders>
          </w:tcPr>
          <w:p w14:paraId="543760DB" w14:textId="77777777" w:rsidR="00EE4414" w:rsidRPr="00D511EA" w:rsidRDefault="00EE4414" w:rsidP="00245E4B">
            <w:pPr>
              <w:rPr>
                <w:sz w:val="22"/>
                <w:szCs w:val="22"/>
              </w:rPr>
            </w:pPr>
            <w:r w:rsidRPr="00D511EA">
              <w:rPr>
                <w:sz w:val="22"/>
                <w:szCs w:val="22"/>
              </w:rPr>
              <w:t>Принято</w:t>
            </w:r>
            <w:r w:rsidR="00245E4B" w:rsidRPr="00D511EA">
              <w:rPr>
                <w:sz w:val="22"/>
                <w:szCs w:val="22"/>
              </w:rPr>
              <w:t>.</w:t>
            </w:r>
          </w:p>
          <w:p w14:paraId="6B8BA565" w14:textId="77777777" w:rsidR="00245E4B" w:rsidRPr="00D511EA" w:rsidRDefault="00245E4B" w:rsidP="00245E4B">
            <w:pPr>
              <w:rPr>
                <w:sz w:val="22"/>
                <w:szCs w:val="22"/>
              </w:rPr>
            </w:pPr>
            <w:r w:rsidRPr="00D511EA">
              <w:rPr>
                <w:sz w:val="22"/>
                <w:szCs w:val="22"/>
              </w:rPr>
              <w:t>Термин представлен в следующей редакции:</w:t>
            </w:r>
          </w:p>
          <w:p w14:paraId="67550CD9" w14:textId="77777777" w:rsidR="00245E4B" w:rsidRPr="00D511EA" w:rsidRDefault="00245E4B" w:rsidP="00245E4B">
            <w:pPr>
              <w:rPr>
                <w:sz w:val="22"/>
                <w:szCs w:val="22"/>
              </w:rPr>
            </w:pPr>
            <w:r w:rsidRPr="00D511EA">
              <w:rPr>
                <w:b/>
                <w:sz w:val="22"/>
                <w:szCs w:val="22"/>
              </w:rPr>
              <w:t>окрашивание ультразвуковым распылением:</w:t>
            </w:r>
            <w:r w:rsidRPr="00D511EA">
              <w:rPr>
                <w:sz w:val="22"/>
                <w:szCs w:val="22"/>
              </w:rPr>
              <w:t xml:space="preserve"> Окрашивание распылением под воздействием ультразвука.</w:t>
            </w:r>
          </w:p>
        </w:tc>
      </w:tr>
      <w:tr w:rsidR="00EE4414" w:rsidRPr="00D511EA" w14:paraId="1C67F443"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A543AD3" w14:textId="77777777" w:rsidR="00EE4414" w:rsidRPr="00746FC1" w:rsidRDefault="00EE4414" w:rsidP="00EE4414">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C617DE8" w14:textId="77777777" w:rsidR="00EE4414" w:rsidRPr="00D511EA" w:rsidRDefault="00EE4414" w:rsidP="00EE4414">
            <w:pPr>
              <w:rPr>
                <w:color w:val="000000"/>
                <w:sz w:val="22"/>
                <w:szCs w:val="22"/>
              </w:rPr>
            </w:pPr>
            <w:r w:rsidRPr="00D511EA">
              <w:rPr>
                <w:color w:val="000000"/>
                <w:sz w:val="22"/>
                <w:szCs w:val="22"/>
              </w:rPr>
              <w:t>Раздел 3,</w:t>
            </w:r>
          </w:p>
          <w:p w14:paraId="3327EB2C" w14:textId="77777777" w:rsidR="00EE4414" w:rsidRPr="00D511EA" w:rsidRDefault="00EE4414" w:rsidP="00EE4414">
            <w:pPr>
              <w:jc w:val="both"/>
              <w:rPr>
                <w:sz w:val="22"/>
                <w:szCs w:val="22"/>
              </w:rPr>
            </w:pPr>
            <w:r w:rsidRPr="00D511EA">
              <w:rPr>
                <w:sz w:val="22"/>
                <w:szCs w:val="22"/>
              </w:rPr>
              <w:t>п. 3. 141</w:t>
            </w:r>
          </w:p>
        </w:tc>
        <w:tc>
          <w:tcPr>
            <w:tcW w:w="2552" w:type="dxa"/>
            <w:tcBorders>
              <w:top w:val="single" w:sz="4" w:space="0" w:color="auto"/>
              <w:left w:val="single" w:sz="4" w:space="0" w:color="000000"/>
              <w:bottom w:val="single" w:sz="4" w:space="0" w:color="000000"/>
              <w:right w:val="single" w:sz="4" w:space="0" w:color="000000"/>
            </w:tcBorders>
          </w:tcPr>
          <w:p w14:paraId="1D75D22D" w14:textId="77777777" w:rsidR="00EE4414" w:rsidRPr="00D511EA" w:rsidRDefault="00EE4414" w:rsidP="00EE4414">
            <w:pPr>
              <w:rPr>
                <w:rFonts w:cstheme="minorHAnsi"/>
                <w:color w:val="000000"/>
                <w:sz w:val="22"/>
                <w:szCs w:val="22"/>
              </w:rPr>
            </w:pPr>
            <w:r w:rsidRPr="00D511EA">
              <w:rPr>
                <w:rFonts w:cstheme="minorHAnsi"/>
                <w:color w:val="000000"/>
                <w:sz w:val="22"/>
                <w:szCs w:val="22"/>
              </w:rPr>
              <w:t>АО «ЦНИИмаш» (ГК Роскосмос)</w:t>
            </w:r>
          </w:p>
          <w:p w14:paraId="4C0CBDFF" w14:textId="77777777" w:rsidR="00EE4414" w:rsidRPr="00D511EA" w:rsidRDefault="00EE4414" w:rsidP="00EE4414">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1FE1BB93" w14:textId="77777777" w:rsidR="00EE4414" w:rsidRPr="00D511EA" w:rsidRDefault="00EE4414" w:rsidP="00EE4414">
            <w:pPr>
              <w:rPr>
                <w:sz w:val="22"/>
                <w:szCs w:val="22"/>
              </w:rPr>
            </w:pPr>
            <w:r w:rsidRPr="00D511EA">
              <w:rPr>
                <w:sz w:val="22"/>
                <w:szCs w:val="22"/>
              </w:rPr>
              <w:t>Текст</w:t>
            </w:r>
          </w:p>
          <w:p w14:paraId="31E5CB5F" w14:textId="77777777" w:rsidR="00EE4414" w:rsidRPr="00D511EA" w:rsidRDefault="00EE4414" w:rsidP="00EE4414">
            <w:pPr>
              <w:rPr>
                <w:sz w:val="22"/>
                <w:szCs w:val="22"/>
              </w:rPr>
            </w:pPr>
            <w:r w:rsidRPr="00D511EA">
              <w:rPr>
                <w:sz w:val="22"/>
                <w:szCs w:val="22"/>
              </w:rPr>
              <w:t>окрашивание ультразвуковым распылением: Окрашивание распылением под действием ультразвуком</w:t>
            </w:r>
          </w:p>
          <w:p w14:paraId="57B7D49A" w14:textId="77777777" w:rsidR="00EE4414" w:rsidRPr="00D511EA" w:rsidRDefault="00EE4414" w:rsidP="00EE4414">
            <w:pPr>
              <w:rPr>
                <w:sz w:val="22"/>
                <w:szCs w:val="22"/>
              </w:rPr>
            </w:pPr>
            <w:r w:rsidRPr="00D511EA">
              <w:rPr>
                <w:sz w:val="22"/>
                <w:szCs w:val="22"/>
              </w:rPr>
              <w:t>исправить ошибку</w:t>
            </w:r>
          </w:p>
          <w:p w14:paraId="4263F0A9" w14:textId="77777777" w:rsidR="00EE4414" w:rsidRPr="00D511EA" w:rsidRDefault="00EE4414" w:rsidP="00EE4414">
            <w:pPr>
              <w:rPr>
                <w:sz w:val="22"/>
                <w:szCs w:val="22"/>
              </w:rPr>
            </w:pPr>
            <w:r w:rsidRPr="00D511EA">
              <w:rPr>
                <w:sz w:val="22"/>
                <w:szCs w:val="22"/>
              </w:rPr>
              <w:t>окрашивание ультразвуковым распылением: Окрашивание распылением под действием ультразвука</w:t>
            </w:r>
          </w:p>
        </w:tc>
        <w:tc>
          <w:tcPr>
            <w:tcW w:w="3063" w:type="dxa"/>
            <w:tcBorders>
              <w:top w:val="single" w:sz="4" w:space="0" w:color="auto"/>
              <w:left w:val="single" w:sz="4" w:space="0" w:color="000000"/>
              <w:bottom w:val="single" w:sz="4" w:space="0" w:color="000000"/>
              <w:right w:val="single" w:sz="4" w:space="0" w:color="000000"/>
            </w:tcBorders>
          </w:tcPr>
          <w:p w14:paraId="0F145FA2" w14:textId="77777777" w:rsidR="00245E4B" w:rsidRPr="00D511EA" w:rsidRDefault="00245E4B" w:rsidP="00245E4B">
            <w:pPr>
              <w:rPr>
                <w:sz w:val="22"/>
                <w:szCs w:val="22"/>
              </w:rPr>
            </w:pPr>
            <w:r w:rsidRPr="00D511EA">
              <w:rPr>
                <w:sz w:val="22"/>
                <w:szCs w:val="22"/>
              </w:rPr>
              <w:t>Принято.</w:t>
            </w:r>
          </w:p>
          <w:p w14:paraId="1BA59455" w14:textId="77777777" w:rsidR="00245E4B" w:rsidRPr="00D511EA" w:rsidRDefault="00245E4B" w:rsidP="00245E4B">
            <w:pPr>
              <w:rPr>
                <w:sz w:val="22"/>
                <w:szCs w:val="22"/>
              </w:rPr>
            </w:pPr>
            <w:r w:rsidRPr="00D511EA">
              <w:rPr>
                <w:sz w:val="22"/>
                <w:szCs w:val="22"/>
              </w:rPr>
              <w:t>Термин представлен в следующей редакции:</w:t>
            </w:r>
          </w:p>
          <w:p w14:paraId="3A38497C" w14:textId="77777777" w:rsidR="00EE4414" w:rsidRPr="00D511EA" w:rsidRDefault="00245E4B" w:rsidP="00245E4B">
            <w:pPr>
              <w:rPr>
                <w:sz w:val="22"/>
                <w:szCs w:val="22"/>
              </w:rPr>
            </w:pPr>
            <w:r w:rsidRPr="00D511EA">
              <w:rPr>
                <w:b/>
                <w:sz w:val="22"/>
                <w:szCs w:val="22"/>
              </w:rPr>
              <w:t>окрашивание ультразвуковым распылением:</w:t>
            </w:r>
            <w:r w:rsidRPr="00D511EA">
              <w:rPr>
                <w:sz w:val="22"/>
                <w:szCs w:val="22"/>
              </w:rPr>
              <w:t xml:space="preserve"> Окрашивание распылением под воздействием ультразвука.</w:t>
            </w:r>
          </w:p>
        </w:tc>
      </w:tr>
      <w:tr w:rsidR="000325CC" w:rsidRPr="00D511EA" w14:paraId="2DA1ECB6"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B127C7D" w14:textId="77777777" w:rsidR="000325CC" w:rsidRPr="00746FC1" w:rsidRDefault="000325CC" w:rsidP="000325CC">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F3EB28E" w14:textId="77777777" w:rsidR="000325CC" w:rsidRPr="00D511EA" w:rsidRDefault="000325CC" w:rsidP="000325CC">
            <w:pPr>
              <w:rPr>
                <w:color w:val="000000"/>
                <w:sz w:val="22"/>
                <w:szCs w:val="22"/>
              </w:rPr>
            </w:pPr>
            <w:r w:rsidRPr="00D511EA">
              <w:rPr>
                <w:color w:val="000000"/>
                <w:sz w:val="22"/>
                <w:szCs w:val="22"/>
              </w:rPr>
              <w:t>Раздел 3,</w:t>
            </w:r>
          </w:p>
          <w:p w14:paraId="5354E80C" w14:textId="77777777" w:rsidR="000325CC" w:rsidRPr="00D511EA" w:rsidRDefault="000325CC" w:rsidP="000325CC">
            <w:pPr>
              <w:jc w:val="both"/>
              <w:rPr>
                <w:sz w:val="22"/>
                <w:szCs w:val="22"/>
              </w:rPr>
            </w:pPr>
            <w:r w:rsidRPr="00D511EA">
              <w:rPr>
                <w:sz w:val="22"/>
                <w:szCs w:val="22"/>
              </w:rPr>
              <w:t>п. 3.141</w:t>
            </w:r>
          </w:p>
        </w:tc>
        <w:tc>
          <w:tcPr>
            <w:tcW w:w="2552" w:type="dxa"/>
            <w:tcBorders>
              <w:top w:val="single" w:sz="4" w:space="0" w:color="auto"/>
              <w:left w:val="single" w:sz="4" w:space="0" w:color="000000"/>
              <w:bottom w:val="single" w:sz="4" w:space="0" w:color="000000"/>
              <w:right w:val="single" w:sz="4" w:space="0" w:color="000000"/>
            </w:tcBorders>
          </w:tcPr>
          <w:p w14:paraId="7B56F4F0" w14:textId="77777777" w:rsidR="000325CC" w:rsidRPr="00D511EA" w:rsidRDefault="000325CC" w:rsidP="000325CC">
            <w:pPr>
              <w:rPr>
                <w:bCs/>
                <w:sz w:val="22"/>
                <w:szCs w:val="22"/>
              </w:rPr>
            </w:pPr>
            <w:r w:rsidRPr="00D511EA">
              <w:rPr>
                <w:bCs/>
                <w:sz w:val="22"/>
                <w:szCs w:val="22"/>
              </w:rPr>
              <w:t>АО «Концерн ВКО «Алмаз-Антей»</w:t>
            </w:r>
          </w:p>
          <w:p w14:paraId="51FFA08F" w14:textId="77777777" w:rsidR="000325CC" w:rsidRPr="00D511EA" w:rsidRDefault="000325CC" w:rsidP="000325CC">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56BF7413" w14:textId="77777777" w:rsidR="000325CC" w:rsidRPr="00D511EA" w:rsidRDefault="000325CC" w:rsidP="000325CC">
            <w:pPr>
              <w:rPr>
                <w:sz w:val="22"/>
                <w:szCs w:val="22"/>
              </w:rPr>
            </w:pPr>
            <w:r w:rsidRPr="00D511EA">
              <w:rPr>
                <w:sz w:val="22"/>
                <w:szCs w:val="22"/>
              </w:rPr>
              <w:t>Замечание:</w:t>
            </w:r>
          </w:p>
          <w:p w14:paraId="09D4ECD9" w14:textId="77777777" w:rsidR="000325CC" w:rsidRPr="00D511EA" w:rsidRDefault="000325CC" w:rsidP="000325CC">
            <w:pPr>
              <w:rPr>
                <w:sz w:val="22"/>
                <w:szCs w:val="22"/>
              </w:rPr>
            </w:pPr>
            <w:r w:rsidRPr="00D511EA">
              <w:rPr>
                <w:sz w:val="22"/>
                <w:szCs w:val="22"/>
                <w:lang w:bidi="ru-RU"/>
              </w:rPr>
              <w:t xml:space="preserve">3.141 </w:t>
            </w:r>
            <w:r w:rsidRPr="00D511EA">
              <w:rPr>
                <w:b/>
                <w:sz w:val="22"/>
                <w:szCs w:val="22"/>
                <w:lang w:bidi="ru-RU"/>
              </w:rPr>
              <w:t>окрашивание ультразвуковым распылением:</w:t>
            </w:r>
            <w:r w:rsidRPr="00D511EA">
              <w:rPr>
                <w:sz w:val="22"/>
                <w:szCs w:val="22"/>
                <w:lang w:bidi="ru-RU"/>
              </w:rPr>
              <w:t xml:space="preserve"> Окрашивание распылением под действием </w:t>
            </w:r>
            <w:r w:rsidRPr="00D511EA">
              <w:rPr>
                <w:i/>
                <w:sz w:val="22"/>
                <w:szCs w:val="22"/>
                <w:lang w:bidi="ru-RU"/>
              </w:rPr>
              <w:t>ультразвуком</w:t>
            </w:r>
            <w:r w:rsidRPr="00D511EA">
              <w:rPr>
                <w:sz w:val="22"/>
                <w:szCs w:val="22"/>
                <w:lang w:bidi="ru-RU"/>
              </w:rPr>
              <w:t>.</w:t>
            </w:r>
          </w:p>
          <w:p w14:paraId="488F028B" w14:textId="77777777" w:rsidR="000325CC" w:rsidRPr="00D511EA" w:rsidRDefault="000325CC" w:rsidP="000325CC">
            <w:pPr>
              <w:rPr>
                <w:sz w:val="22"/>
                <w:szCs w:val="22"/>
              </w:rPr>
            </w:pPr>
            <w:r w:rsidRPr="00D511EA">
              <w:rPr>
                <w:sz w:val="22"/>
                <w:szCs w:val="22"/>
              </w:rPr>
              <w:t>Предложение:</w:t>
            </w:r>
          </w:p>
          <w:p w14:paraId="316173CD" w14:textId="77777777" w:rsidR="000325CC" w:rsidRPr="00D511EA" w:rsidRDefault="000325CC" w:rsidP="000325CC">
            <w:pPr>
              <w:rPr>
                <w:sz w:val="22"/>
                <w:szCs w:val="22"/>
              </w:rPr>
            </w:pPr>
            <w:r w:rsidRPr="00D511EA">
              <w:rPr>
                <w:sz w:val="22"/>
                <w:szCs w:val="22"/>
                <w:lang w:bidi="ru-RU"/>
              </w:rPr>
              <w:t xml:space="preserve">3.141 </w:t>
            </w:r>
            <w:r w:rsidRPr="00D511EA">
              <w:rPr>
                <w:b/>
                <w:sz w:val="22"/>
                <w:szCs w:val="22"/>
                <w:lang w:bidi="ru-RU"/>
              </w:rPr>
              <w:t>окрашивание ультразвуковым распылением:</w:t>
            </w:r>
            <w:r w:rsidRPr="00D511EA">
              <w:rPr>
                <w:sz w:val="22"/>
                <w:szCs w:val="22"/>
                <w:lang w:bidi="ru-RU"/>
              </w:rPr>
              <w:t xml:space="preserve"> Окрашивание распылением под действием </w:t>
            </w:r>
            <w:r w:rsidRPr="00D511EA">
              <w:rPr>
                <w:i/>
                <w:sz w:val="22"/>
                <w:szCs w:val="22"/>
                <w:lang w:bidi="ru-RU"/>
              </w:rPr>
              <w:t>ультразвука.</w:t>
            </w:r>
          </w:p>
          <w:p w14:paraId="02A44922" w14:textId="77777777" w:rsidR="000325CC" w:rsidRPr="00D511EA" w:rsidRDefault="000325CC" w:rsidP="000325CC">
            <w:pPr>
              <w:rPr>
                <w:sz w:val="22"/>
                <w:szCs w:val="22"/>
              </w:rPr>
            </w:pPr>
            <w:r w:rsidRPr="00D511EA">
              <w:rPr>
                <w:sz w:val="22"/>
                <w:szCs w:val="22"/>
              </w:rPr>
              <w:t>Обоснование:</w:t>
            </w:r>
          </w:p>
          <w:p w14:paraId="73963FAA" w14:textId="77777777" w:rsidR="000325CC" w:rsidRPr="00D511EA" w:rsidRDefault="000325CC" w:rsidP="000325CC">
            <w:pPr>
              <w:rPr>
                <w:sz w:val="22"/>
                <w:szCs w:val="22"/>
              </w:rPr>
            </w:pPr>
            <w:r w:rsidRPr="00D511EA">
              <w:rPr>
                <w:rFonts w:eastAsia="Courier New"/>
                <w:color w:val="000000"/>
                <w:sz w:val="22"/>
                <w:szCs w:val="22"/>
                <w:lang w:bidi="ru-RU"/>
              </w:rPr>
              <w:t>Неправильно применен падеж</w:t>
            </w:r>
          </w:p>
        </w:tc>
        <w:tc>
          <w:tcPr>
            <w:tcW w:w="3063" w:type="dxa"/>
            <w:tcBorders>
              <w:top w:val="single" w:sz="4" w:space="0" w:color="auto"/>
              <w:left w:val="single" w:sz="4" w:space="0" w:color="000000"/>
              <w:bottom w:val="single" w:sz="4" w:space="0" w:color="000000"/>
              <w:right w:val="single" w:sz="4" w:space="0" w:color="000000"/>
            </w:tcBorders>
          </w:tcPr>
          <w:p w14:paraId="6615644E" w14:textId="77777777" w:rsidR="00245E4B" w:rsidRPr="00D511EA" w:rsidRDefault="00245E4B" w:rsidP="00245E4B">
            <w:pPr>
              <w:rPr>
                <w:sz w:val="22"/>
                <w:szCs w:val="22"/>
              </w:rPr>
            </w:pPr>
            <w:r w:rsidRPr="00D511EA">
              <w:rPr>
                <w:sz w:val="22"/>
                <w:szCs w:val="22"/>
              </w:rPr>
              <w:t>Принято.</w:t>
            </w:r>
          </w:p>
          <w:p w14:paraId="5DB5E55E" w14:textId="77777777" w:rsidR="00245E4B" w:rsidRPr="00D511EA" w:rsidRDefault="00245E4B" w:rsidP="00245E4B">
            <w:pPr>
              <w:rPr>
                <w:sz w:val="22"/>
                <w:szCs w:val="22"/>
              </w:rPr>
            </w:pPr>
            <w:r w:rsidRPr="00D511EA">
              <w:rPr>
                <w:sz w:val="22"/>
                <w:szCs w:val="22"/>
              </w:rPr>
              <w:t>Термин представлен в следующей редакции:</w:t>
            </w:r>
          </w:p>
          <w:p w14:paraId="262D299B" w14:textId="77777777" w:rsidR="000325CC" w:rsidRPr="00D511EA" w:rsidRDefault="00245E4B" w:rsidP="00245E4B">
            <w:pPr>
              <w:rPr>
                <w:color w:val="FF0000"/>
                <w:sz w:val="22"/>
                <w:szCs w:val="22"/>
              </w:rPr>
            </w:pPr>
            <w:r w:rsidRPr="00D511EA">
              <w:rPr>
                <w:b/>
                <w:sz w:val="22"/>
                <w:szCs w:val="22"/>
              </w:rPr>
              <w:t>окрашивание ультразвуковым распылением:</w:t>
            </w:r>
            <w:r w:rsidRPr="00D511EA">
              <w:rPr>
                <w:sz w:val="22"/>
                <w:szCs w:val="22"/>
              </w:rPr>
              <w:t xml:space="preserve"> Окрашивание распылением под воздействием ультразвука.</w:t>
            </w:r>
          </w:p>
        </w:tc>
      </w:tr>
      <w:tr w:rsidR="000325CC" w:rsidRPr="00D511EA" w14:paraId="268F0D2E"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802CDF2" w14:textId="77777777" w:rsidR="000325CC" w:rsidRPr="00746FC1" w:rsidRDefault="000325CC" w:rsidP="000325CC">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EA38FDC" w14:textId="77777777" w:rsidR="000325CC" w:rsidRPr="00D511EA" w:rsidRDefault="000325CC" w:rsidP="000325CC">
            <w:pPr>
              <w:rPr>
                <w:color w:val="000000"/>
                <w:sz w:val="22"/>
                <w:szCs w:val="22"/>
              </w:rPr>
            </w:pPr>
            <w:r w:rsidRPr="00D511EA">
              <w:rPr>
                <w:color w:val="000000"/>
                <w:sz w:val="22"/>
                <w:szCs w:val="22"/>
              </w:rPr>
              <w:t>Раздел 3,</w:t>
            </w:r>
          </w:p>
          <w:p w14:paraId="43D2C7AF" w14:textId="77777777" w:rsidR="000325CC" w:rsidRPr="00D511EA" w:rsidRDefault="000325CC" w:rsidP="000325CC">
            <w:pPr>
              <w:jc w:val="both"/>
              <w:rPr>
                <w:sz w:val="22"/>
                <w:szCs w:val="22"/>
              </w:rPr>
            </w:pPr>
            <w:r w:rsidRPr="00D511EA">
              <w:rPr>
                <w:sz w:val="22"/>
                <w:szCs w:val="22"/>
              </w:rPr>
              <w:t>п. 3. 142</w:t>
            </w:r>
          </w:p>
        </w:tc>
        <w:tc>
          <w:tcPr>
            <w:tcW w:w="2552" w:type="dxa"/>
            <w:tcBorders>
              <w:top w:val="single" w:sz="4" w:space="0" w:color="auto"/>
              <w:left w:val="single" w:sz="4" w:space="0" w:color="000000"/>
              <w:bottom w:val="single" w:sz="4" w:space="0" w:color="000000"/>
              <w:right w:val="single" w:sz="4" w:space="0" w:color="000000"/>
            </w:tcBorders>
          </w:tcPr>
          <w:p w14:paraId="08435979" w14:textId="77777777" w:rsidR="000325CC" w:rsidRPr="00D511EA" w:rsidRDefault="000325CC" w:rsidP="000325CC">
            <w:pPr>
              <w:rPr>
                <w:rFonts w:cstheme="minorHAnsi"/>
                <w:color w:val="000000"/>
                <w:sz w:val="22"/>
                <w:szCs w:val="22"/>
              </w:rPr>
            </w:pPr>
            <w:r w:rsidRPr="00D511EA">
              <w:rPr>
                <w:rFonts w:cstheme="minorHAnsi"/>
                <w:color w:val="000000"/>
                <w:sz w:val="22"/>
                <w:szCs w:val="22"/>
              </w:rPr>
              <w:t>АО «ЦНИИмаш» (ГК Роскосмос)</w:t>
            </w:r>
          </w:p>
          <w:p w14:paraId="1ACC22B8" w14:textId="77777777" w:rsidR="000325CC" w:rsidRPr="00D511EA" w:rsidRDefault="000325CC" w:rsidP="000325CC">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245CA352" w14:textId="77777777" w:rsidR="000325CC" w:rsidRPr="00D511EA" w:rsidRDefault="000325CC" w:rsidP="000325CC">
            <w:pPr>
              <w:rPr>
                <w:sz w:val="22"/>
                <w:szCs w:val="22"/>
              </w:rPr>
            </w:pPr>
            <w:r w:rsidRPr="00D511EA">
              <w:rPr>
                <w:sz w:val="22"/>
                <w:szCs w:val="22"/>
              </w:rPr>
              <w:t>Текст</w:t>
            </w:r>
          </w:p>
          <w:p w14:paraId="10F2364B" w14:textId="77777777" w:rsidR="000325CC" w:rsidRPr="00D511EA" w:rsidRDefault="000325CC" w:rsidP="000325CC">
            <w:pPr>
              <w:rPr>
                <w:sz w:val="22"/>
                <w:szCs w:val="22"/>
              </w:rPr>
            </w:pPr>
            <w:r w:rsidRPr="00D511EA">
              <w:rPr>
                <w:sz w:val="22"/>
                <w:szCs w:val="22"/>
              </w:rPr>
              <w:t>окрашивание в барабанах, центрифугах: Окрашивание малогабаритных изделий во вращающихся барабанах пли центрифугах с лакокрасочным материалом</w:t>
            </w:r>
          </w:p>
          <w:p w14:paraId="371982E2" w14:textId="77777777" w:rsidR="000325CC" w:rsidRPr="00D511EA" w:rsidRDefault="000325CC" w:rsidP="000325CC">
            <w:pPr>
              <w:rPr>
                <w:sz w:val="22"/>
                <w:szCs w:val="22"/>
              </w:rPr>
            </w:pPr>
            <w:r w:rsidRPr="00D511EA">
              <w:rPr>
                <w:sz w:val="22"/>
                <w:szCs w:val="22"/>
              </w:rPr>
              <w:t>исправить ошибку в слове или</w:t>
            </w:r>
          </w:p>
          <w:p w14:paraId="68BEF54F" w14:textId="77777777" w:rsidR="000325CC" w:rsidRPr="00D511EA" w:rsidRDefault="000325CC" w:rsidP="000325CC">
            <w:pPr>
              <w:rPr>
                <w:sz w:val="22"/>
                <w:szCs w:val="22"/>
              </w:rPr>
            </w:pPr>
            <w:r w:rsidRPr="00D511EA">
              <w:rPr>
                <w:sz w:val="22"/>
                <w:szCs w:val="22"/>
              </w:rPr>
              <w:t>окрашивание в барабанах, центрифугах: Окрашивание малогабаритных изделий во вращающихся барабанах или центрифугах с лакокрасочным материалом</w:t>
            </w:r>
          </w:p>
        </w:tc>
        <w:tc>
          <w:tcPr>
            <w:tcW w:w="3063" w:type="dxa"/>
            <w:tcBorders>
              <w:top w:val="single" w:sz="4" w:space="0" w:color="auto"/>
              <w:left w:val="single" w:sz="4" w:space="0" w:color="000000"/>
              <w:bottom w:val="single" w:sz="4" w:space="0" w:color="000000"/>
              <w:right w:val="single" w:sz="4" w:space="0" w:color="000000"/>
            </w:tcBorders>
          </w:tcPr>
          <w:p w14:paraId="00D5D668" w14:textId="77777777" w:rsidR="000325CC" w:rsidRPr="00D511EA" w:rsidRDefault="00245E4B" w:rsidP="000325CC">
            <w:pPr>
              <w:rPr>
                <w:sz w:val="22"/>
                <w:szCs w:val="22"/>
              </w:rPr>
            </w:pPr>
            <w:r w:rsidRPr="00D511EA">
              <w:rPr>
                <w:sz w:val="22"/>
                <w:szCs w:val="22"/>
              </w:rPr>
              <w:t>Принято</w:t>
            </w:r>
          </w:p>
        </w:tc>
      </w:tr>
      <w:tr w:rsidR="00BB3056" w:rsidRPr="00D511EA" w14:paraId="0985CDD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8F9566E" w14:textId="77777777" w:rsidR="00BB3056" w:rsidRPr="00746FC1" w:rsidRDefault="00BB3056" w:rsidP="00BB3056">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7075B28E" w14:textId="77777777" w:rsidR="00BB3056" w:rsidRPr="00D511EA" w:rsidRDefault="00BB3056" w:rsidP="00BB3056">
            <w:pPr>
              <w:rPr>
                <w:color w:val="000000"/>
                <w:sz w:val="22"/>
                <w:szCs w:val="22"/>
              </w:rPr>
            </w:pPr>
            <w:r w:rsidRPr="00D511EA">
              <w:rPr>
                <w:color w:val="000000"/>
                <w:sz w:val="22"/>
                <w:szCs w:val="22"/>
              </w:rPr>
              <w:t xml:space="preserve">Раздел 3, </w:t>
            </w:r>
          </w:p>
          <w:p w14:paraId="6E4FEC04" w14:textId="77777777" w:rsidR="00BB3056" w:rsidRPr="00D511EA" w:rsidRDefault="00BB3056" w:rsidP="00BB3056">
            <w:pPr>
              <w:pStyle w:val="FORMATTEXT0"/>
              <w:rPr>
                <w:sz w:val="22"/>
                <w:szCs w:val="22"/>
              </w:rPr>
            </w:pPr>
            <w:r w:rsidRPr="00D511EA">
              <w:rPr>
                <w:rFonts w:ascii="Times New Roman" w:hAnsi="Times New Roman" w:cs="Times New Roman"/>
                <w:sz w:val="22"/>
                <w:szCs w:val="22"/>
              </w:rPr>
              <w:t>п. 3.141, 3.172, 3.182</w:t>
            </w:r>
          </w:p>
        </w:tc>
        <w:tc>
          <w:tcPr>
            <w:tcW w:w="2552" w:type="dxa"/>
            <w:tcBorders>
              <w:top w:val="single" w:sz="4" w:space="0" w:color="auto"/>
              <w:left w:val="single" w:sz="4" w:space="0" w:color="000000"/>
              <w:bottom w:val="single" w:sz="4" w:space="0" w:color="000000"/>
              <w:right w:val="single" w:sz="4" w:space="0" w:color="000000"/>
            </w:tcBorders>
          </w:tcPr>
          <w:p w14:paraId="0B1E4E2B" w14:textId="77777777" w:rsidR="00BB3056" w:rsidRPr="00D511EA" w:rsidRDefault="00BB3056" w:rsidP="00BB3056">
            <w:pPr>
              <w:outlineLvl w:val="1"/>
              <w:rPr>
                <w:rFonts w:cstheme="minorHAnsi"/>
                <w:sz w:val="22"/>
                <w:szCs w:val="22"/>
              </w:rPr>
            </w:pPr>
            <w:r w:rsidRPr="00D511EA">
              <w:rPr>
                <w:rFonts w:cstheme="minorHAnsi"/>
                <w:sz w:val="22"/>
                <w:szCs w:val="22"/>
              </w:rPr>
              <w:t>Госкорпорация «Росатом»</w:t>
            </w:r>
          </w:p>
          <w:p w14:paraId="24A96CB6" w14:textId="77777777" w:rsidR="00BB3056" w:rsidRPr="00D511EA" w:rsidRDefault="00BB3056" w:rsidP="00BB3056">
            <w:pPr>
              <w:outlineLvl w:val="1"/>
              <w:rPr>
                <w:rFonts w:cstheme="minorHAnsi"/>
                <w:sz w:val="22"/>
                <w:szCs w:val="22"/>
              </w:rPr>
            </w:pPr>
            <w:r w:rsidRPr="00D511EA">
              <w:rPr>
                <w:rFonts w:cstheme="minorHAnsi"/>
                <w:sz w:val="22"/>
                <w:szCs w:val="22"/>
              </w:rPr>
              <w:t>Исх. 1-4.3/11766 от 13.03.2026</w:t>
            </w:r>
          </w:p>
          <w:p w14:paraId="12BC5896" w14:textId="77777777" w:rsidR="00BB3056" w:rsidRPr="00D511EA" w:rsidRDefault="00BB3056" w:rsidP="00BB3056">
            <w:pPr>
              <w:rPr>
                <w:rFonts w:cstheme="minorHAnsi"/>
                <w:sz w:val="22"/>
                <w:szCs w:val="22"/>
              </w:rPr>
            </w:pPr>
            <w:r w:rsidRPr="00D511EA">
              <w:rPr>
                <w:rFonts w:cstheme="minorHAnsi"/>
                <w:sz w:val="22"/>
                <w:szCs w:val="22"/>
              </w:rPr>
              <w:t>ФГУП «РФЯЦ-ВНИИЭФ»</w:t>
            </w:r>
          </w:p>
        </w:tc>
        <w:tc>
          <w:tcPr>
            <w:tcW w:w="7372" w:type="dxa"/>
            <w:gridSpan w:val="47"/>
            <w:tcBorders>
              <w:top w:val="single" w:sz="4" w:space="0" w:color="auto"/>
              <w:left w:val="single" w:sz="4" w:space="0" w:color="000000"/>
              <w:bottom w:val="single" w:sz="4" w:space="0" w:color="000000"/>
              <w:right w:val="single" w:sz="4" w:space="0" w:color="000000"/>
            </w:tcBorders>
          </w:tcPr>
          <w:p w14:paraId="5E9F3D7E" w14:textId="77777777" w:rsidR="00BB3056" w:rsidRPr="00D511EA" w:rsidRDefault="00BB3056" w:rsidP="00BB3056">
            <w:pPr>
              <w:pStyle w:val="FORMATTEXT0"/>
              <w:numPr>
                <w:ilvl w:val="0"/>
                <w:numId w:val="26"/>
              </w:numPr>
              <w:ind w:left="0" w:firstLine="0"/>
              <w:rPr>
                <w:rFonts w:ascii="Times New Roman" w:hAnsi="Times New Roman" w:cs="Times New Roman"/>
                <w:sz w:val="22"/>
                <w:szCs w:val="22"/>
              </w:rPr>
            </w:pPr>
            <w:r w:rsidRPr="00D511EA">
              <w:rPr>
                <w:rFonts w:ascii="Times New Roman" w:hAnsi="Times New Roman" w:cs="Times New Roman"/>
                <w:sz w:val="22"/>
                <w:szCs w:val="22"/>
              </w:rPr>
              <w:t xml:space="preserve">  После термина 3.131 «Девулканизация» ввести текст в редакции: «Порошковая металлургия».</w:t>
            </w:r>
          </w:p>
          <w:p w14:paraId="1E070429" w14:textId="77777777" w:rsidR="00BB3056" w:rsidRPr="00D511EA" w:rsidRDefault="00BB3056" w:rsidP="00BB3056">
            <w:pPr>
              <w:pStyle w:val="FORMATTEXT0"/>
              <w:numPr>
                <w:ilvl w:val="0"/>
                <w:numId w:val="26"/>
              </w:numPr>
              <w:ind w:left="0" w:firstLine="0"/>
              <w:rPr>
                <w:rFonts w:ascii="Times New Roman" w:hAnsi="Times New Roman" w:cs="Times New Roman"/>
                <w:sz w:val="22"/>
                <w:szCs w:val="22"/>
              </w:rPr>
            </w:pPr>
            <w:r w:rsidRPr="00D511EA">
              <w:rPr>
                <w:rFonts w:ascii="Times New Roman" w:hAnsi="Times New Roman" w:cs="Times New Roman"/>
                <w:sz w:val="22"/>
                <w:szCs w:val="22"/>
              </w:rPr>
              <w:t>Уточнить редакцию терминов:</w:t>
            </w:r>
          </w:p>
          <w:p w14:paraId="0E375644" w14:textId="77777777" w:rsidR="00BB3056" w:rsidRPr="00D511EA" w:rsidRDefault="00BB3056" w:rsidP="00BB3056">
            <w:pPr>
              <w:pStyle w:val="FORMATTEXT0"/>
              <w:rPr>
                <w:rFonts w:ascii="Times New Roman" w:hAnsi="Times New Roman" w:cs="Times New Roman"/>
                <w:sz w:val="22"/>
                <w:szCs w:val="22"/>
              </w:rPr>
            </w:pPr>
            <w:r w:rsidRPr="00D511EA">
              <w:rPr>
                <w:rFonts w:ascii="Times New Roman" w:hAnsi="Times New Roman" w:cs="Times New Roman"/>
                <w:sz w:val="22"/>
                <w:szCs w:val="22"/>
              </w:rPr>
              <w:t>- «…под действием ультразвук</w:t>
            </w:r>
            <w:r w:rsidRPr="00D511EA">
              <w:rPr>
                <w:rFonts w:ascii="Times New Roman" w:hAnsi="Times New Roman" w:cs="Times New Roman"/>
                <w:b/>
                <w:sz w:val="22"/>
                <w:szCs w:val="22"/>
                <w:u w:val="single"/>
              </w:rPr>
              <w:t>а</w:t>
            </w:r>
            <w:r w:rsidRPr="00D511EA">
              <w:rPr>
                <w:rFonts w:ascii="Times New Roman" w:hAnsi="Times New Roman" w:cs="Times New Roman"/>
                <w:sz w:val="22"/>
                <w:szCs w:val="22"/>
              </w:rPr>
              <w:t>»;</w:t>
            </w:r>
          </w:p>
          <w:p w14:paraId="7BF5191C" w14:textId="77777777" w:rsidR="00BB3056" w:rsidRPr="00D511EA" w:rsidRDefault="00BB3056" w:rsidP="00BB3056">
            <w:pPr>
              <w:pStyle w:val="FORMATTEXT0"/>
              <w:rPr>
                <w:rFonts w:ascii="Times New Roman" w:hAnsi="Times New Roman" w:cs="Times New Roman"/>
                <w:sz w:val="22"/>
                <w:szCs w:val="22"/>
              </w:rPr>
            </w:pPr>
            <w:r w:rsidRPr="00D511EA">
              <w:rPr>
                <w:rFonts w:ascii="Times New Roman" w:hAnsi="Times New Roman" w:cs="Times New Roman"/>
                <w:sz w:val="22"/>
                <w:szCs w:val="22"/>
              </w:rPr>
              <w:t xml:space="preserve">- «… работе </w:t>
            </w:r>
            <w:r w:rsidRPr="00D511EA">
              <w:rPr>
                <w:rFonts w:ascii="Times New Roman" w:hAnsi="Times New Roman" w:cs="Times New Roman"/>
                <w:b/>
                <w:sz w:val="22"/>
                <w:szCs w:val="22"/>
              </w:rPr>
              <w:t>электро</w:t>
            </w:r>
            <w:r w:rsidRPr="00D511EA">
              <w:rPr>
                <w:rFonts w:ascii="Times New Roman" w:hAnsi="Times New Roman" w:cs="Times New Roman"/>
                <w:sz w:val="22"/>
                <w:szCs w:val="22"/>
              </w:rPr>
              <w:t>- и радиотехнических устройств»;</w:t>
            </w:r>
          </w:p>
          <w:p w14:paraId="04D14009" w14:textId="77777777" w:rsidR="00BB3056" w:rsidRPr="00D511EA" w:rsidRDefault="00BB3056" w:rsidP="00BB3056">
            <w:pPr>
              <w:rPr>
                <w:sz w:val="22"/>
                <w:szCs w:val="22"/>
              </w:rPr>
            </w:pPr>
            <w:r w:rsidRPr="00D511EA">
              <w:rPr>
                <w:sz w:val="22"/>
                <w:szCs w:val="22"/>
              </w:rPr>
              <w:t xml:space="preserve">  - «… осуществляемая луч</w:t>
            </w:r>
            <w:r w:rsidRPr="00D511EA">
              <w:rPr>
                <w:b/>
                <w:sz w:val="22"/>
                <w:szCs w:val="22"/>
                <w:u w:val="single"/>
              </w:rPr>
              <w:t>о</w:t>
            </w:r>
            <w:r w:rsidRPr="00D511EA">
              <w:rPr>
                <w:sz w:val="22"/>
                <w:szCs w:val="22"/>
              </w:rPr>
              <w:t>м лазера».</w:t>
            </w:r>
          </w:p>
        </w:tc>
        <w:tc>
          <w:tcPr>
            <w:tcW w:w="3063" w:type="dxa"/>
            <w:tcBorders>
              <w:top w:val="single" w:sz="4" w:space="0" w:color="auto"/>
              <w:left w:val="single" w:sz="4" w:space="0" w:color="000000"/>
              <w:bottom w:val="single" w:sz="4" w:space="0" w:color="000000"/>
              <w:right w:val="single" w:sz="4" w:space="0" w:color="000000"/>
            </w:tcBorders>
          </w:tcPr>
          <w:p w14:paraId="6A924C4B" w14:textId="77777777" w:rsidR="00BB3056" w:rsidRPr="00D511EA" w:rsidRDefault="00245E4B" w:rsidP="00245E4B">
            <w:pPr>
              <w:rPr>
                <w:sz w:val="22"/>
                <w:szCs w:val="22"/>
              </w:rPr>
            </w:pPr>
            <w:r w:rsidRPr="00D511EA">
              <w:rPr>
                <w:sz w:val="22"/>
                <w:szCs w:val="22"/>
              </w:rPr>
              <w:t>Принято</w:t>
            </w:r>
          </w:p>
        </w:tc>
      </w:tr>
      <w:tr w:rsidR="00BB3056" w:rsidRPr="00D511EA" w14:paraId="61EFD25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D36567E" w14:textId="77777777" w:rsidR="00BB3056" w:rsidRPr="00746FC1" w:rsidRDefault="00BB3056" w:rsidP="00BB3056">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8A1121D" w14:textId="77777777" w:rsidR="00BB3056" w:rsidRPr="00D511EA" w:rsidRDefault="00BB3056" w:rsidP="00BB3056">
            <w:pPr>
              <w:rPr>
                <w:color w:val="000000"/>
                <w:sz w:val="22"/>
                <w:szCs w:val="22"/>
              </w:rPr>
            </w:pPr>
            <w:r w:rsidRPr="00D511EA">
              <w:rPr>
                <w:color w:val="000000"/>
                <w:sz w:val="22"/>
                <w:szCs w:val="22"/>
              </w:rPr>
              <w:t>Раздел 3,</w:t>
            </w:r>
          </w:p>
          <w:p w14:paraId="3640C391" w14:textId="77777777" w:rsidR="00BB3056" w:rsidRPr="00D511EA" w:rsidRDefault="00BB3056" w:rsidP="00BB3056">
            <w:pPr>
              <w:jc w:val="both"/>
              <w:rPr>
                <w:sz w:val="22"/>
                <w:szCs w:val="22"/>
              </w:rPr>
            </w:pPr>
            <w:r w:rsidRPr="00D511EA">
              <w:rPr>
                <w:sz w:val="22"/>
                <w:szCs w:val="22"/>
              </w:rPr>
              <w:t>п. 3. 142</w:t>
            </w:r>
          </w:p>
        </w:tc>
        <w:tc>
          <w:tcPr>
            <w:tcW w:w="2552" w:type="dxa"/>
            <w:tcBorders>
              <w:top w:val="single" w:sz="4" w:space="0" w:color="auto"/>
              <w:left w:val="single" w:sz="4" w:space="0" w:color="000000"/>
              <w:bottom w:val="single" w:sz="4" w:space="0" w:color="000000"/>
              <w:right w:val="single" w:sz="4" w:space="0" w:color="000000"/>
            </w:tcBorders>
          </w:tcPr>
          <w:p w14:paraId="6D9B7421" w14:textId="77777777" w:rsidR="00BB3056" w:rsidRPr="00D511EA" w:rsidRDefault="00BB3056" w:rsidP="00BB3056">
            <w:pPr>
              <w:outlineLvl w:val="1"/>
              <w:rPr>
                <w:sz w:val="22"/>
                <w:szCs w:val="22"/>
              </w:rPr>
            </w:pPr>
            <w:r w:rsidRPr="00D511EA">
              <w:rPr>
                <w:sz w:val="22"/>
                <w:szCs w:val="22"/>
              </w:rPr>
              <w:t>ТК 296 «Оптика и фотоника»</w:t>
            </w:r>
          </w:p>
          <w:p w14:paraId="7FC309C0" w14:textId="77777777" w:rsidR="00BB3056" w:rsidRPr="00D511EA" w:rsidRDefault="00BB3056" w:rsidP="00BB3056">
            <w:pPr>
              <w:rPr>
                <w:sz w:val="22"/>
                <w:szCs w:val="22"/>
              </w:rPr>
            </w:pPr>
            <w:r w:rsidRPr="00D511EA">
              <w:rPr>
                <w:sz w:val="22"/>
                <w:szCs w:val="22"/>
              </w:rPr>
              <w:t>Исх. № 20-03/26 от 10.03.2026</w:t>
            </w:r>
          </w:p>
          <w:p w14:paraId="7859FD03" w14:textId="77777777" w:rsidR="00BB3056" w:rsidRPr="00D511EA" w:rsidRDefault="00BB3056" w:rsidP="00BB3056">
            <w:pPr>
              <w:rPr>
                <w:bCs/>
                <w:sz w:val="22"/>
                <w:szCs w:val="22"/>
              </w:rPr>
            </w:pPr>
            <w:r w:rsidRPr="00D511EA">
              <w:rPr>
                <w:sz w:val="22"/>
                <w:szCs w:val="22"/>
              </w:rPr>
              <w:t>АО «ПО «УОМЗ» письмо № 237/45 от 27.02.2026</w:t>
            </w:r>
          </w:p>
          <w:p w14:paraId="2F4C5C71" w14:textId="77777777" w:rsidR="00BB3056" w:rsidRPr="00D511EA" w:rsidRDefault="00BB3056" w:rsidP="00BB3056">
            <w:pPr>
              <w:rPr>
                <w:bCs/>
                <w:sz w:val="22"/>
                <w:szCs w:val="22"/>
              </w:rPr>
            </w:pPr>
            <w:r w:rsidRPr="00D511EA">
              <w:rPr>
                <w:bCs/>
                <w:sz w:val="22"/>
                <w:szCs w:val="22"/>
              </w:rPr>
              <w:t>АО ПО УОМЗ</w:t>
            </w:r>
          </w:p>
          <w:p w14:paraId="1F833ABD" w14:textId="77777777" w:rsidR="00BB3056" w:rsidRPr="00D511EA" w:rsidRDefault="00BB3056" w:rsidP="00BB3056">
            <w:pPr>
              <w:rPr>
                <w:sz w:val="22"/>
                <w:szCs w:val="22"/>
              </w:rPr>
            </w:pPr>
            <w:r w:rsidRPr="00D511EA">
              <w:rPr>
                <w:bCs/>
                <w:sz w:val="22"/>
                <w:szCs w:val="22"/>
              </w:rPr>
              <w:t>Исх. № 237/47 от 10.03.2026</w:t>
            </w:r>
          </w:p>
        </w:tc>
        <w:tc>
          <w:tcPr>
            <w:tcW w:w="7372" w:type="dxa"/>
            <w:gridSpan w:val="47"/>
            <w:tcBorders>
              <w:top w:val="single" w:sz="4" w:space="0" w:color="auto"/>
              <w:left w:val="single" w:sz="4" w:space="0" w:color="000000"/>
              <w:bottom w:val="single" w:sz="4" w:space="0" w:color="000000"/>
              <w:right w:val="single" w:sz="4" w:space="0" w:color="000000"/>
            </w:tcBorders>
          </w:tcPr>
          <w:p w14:paraId="0871166B" w14:textId="77777777" w:rsidR="00BB3056" w:rsidRPr="00D511EA" w:rsidRDefault="00BB3056" w:rsidP="00BB3056">
            <w:pPr>
              <w:rPr>
                <w:sz w:val="22"/>
                <w:szCs w:val="22"/>
              </w:rPr>
            </w:pPr>
            <w:r w:rsidRPr="00D511EA">
              <w:rPr>
                <w:sz w:val="22"/>
                <w:szCs w:val="22"/>
              </w:rPr>
              <w:t>Текст</w:t>
            </w:r>
          </w:p>
          <w:p w14:paraId="7575AB5C" w14:textId="77777777" w:rsidR="00BB3056" w:rsidRPr="00D511EA" w:rsidRDefault="00BB3056" w:rsidP="00BB3056">
            <w:pPr>
              <w:rPr>
                <w:sz w:val="22"/>
                <w:szCs w:val="22"/>
              </w:rPr>
            </w:pPr>
            <w:r w:rsidRPr="00D511EA">
              <w:rPr>
                <w:sz w:val="22"/>
                <w:szCs w:val="22"/>
              </w:rPr>
              <w:t>окрашивание в барабанах, центрифугах: Окрашивание малогабаритных изделий во вращающихся барабанах пли центрифугах с лакокрасочным материалом</w:t>
            </w:r>
          </w:p>
          <w:p w14:paraId="3E3BD3DF" w14:textId="77777777" w:rsidR="00BB3056" w:rsidRPr="00D511EA" w:rsidRDefault="00BB3056" w:rsidP="00BB3056">
            <w:pPr>
              <w:rPr>
                <w:sz w:val="22"/>
                <w:szCs w:val="22"/>
              </w:rPr>
            </w:pPr>
            <w:r w:rsidRPr="00D511EA">
              <w:rPr>
                <w:sz w:val="22"/>
                <w:szCs w:val="22"/>
              </w:rPr>
              <w:t>исправить ошибку в слове или</w:t>
            </w:r>
          </w:p>
          <w:p w14:paraId="183BD7C6" w14:textId="77777777" w:rsidR="00BB3056" w:rsidRPr="00D511EA" w:rsidRDefault="00BB3056" w:rsidP="00BB3056">
            <w:pPr>
              <w:rPr>
                <w:sz w:val="22"/>
                <w:szCs w:val="22"/>
              </w:rPr>
            </w:pPr>
            <w:r w:rsidRPr="00D511EA">
              <w:rPr>
                <w:sz w:val="22"/>
                <w:szCs w:val="22"/>
              </w:rPr>
              <w:t>окрашивание в барабанах, центрифугах: Окрашивание малогабаритных изделий во вращающихся барабанах или центрифугах с лакокрасочным материалом</w:t>
            </w:r>
          </w:p>
        </w:tc>
        <w:tc>
          <w:tcPr>
            <w:tcW w:w="3063" w:type="dxa"/>
            <w:tcBorders>
              <w:top w:val="single" w:sz="4" w:space="0" w:color="auto"/>
              <w:left w:val="single" w:sz="4" w:space="0" w:color="000000"/>
              <w:bottom w:val="single" w:sz="4" w:space="0" w:color="000000"/>
              <w:right w:val="single" w:sz="4" w:space="0" w:color="000000"/>
            </w:tcBorders>
          </w:tcPr>
          <w:p w14:paraId="4AD17E87" w14:textId="77777777" w:rsidR="00BB3056" w:rsidRPr="00D511EA" w:rsidRDefault="00245E4B" w:rsidP="00BB3056">
            <w:pPr>
              <w:rPr>
                <w:sz w:val="22"/>
                <w:szCs w:val="22"/>
              </w:rPr>
            </w:pPr>
            <w:r w:rsidRPr="00D511EA">
              <w:rPr>
                <w:sz w:val="22"/>
                <w:szCs w:val="22"/>
              </w:rPr>
              <w:t>Принято</w:t>
            </w:r>
          </w:p>
        </w:tc>
      </w:tr>
      <w:tr w:rsidR="00BB3056" w:rsidRPr="00D511EA" w14:paraId="5ADB7DCA"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8653084" w14:textId="77777777" w:rsidR="00BB3056" w:rsidRPr="00746FC1" w:rsidRDefault="00BB3056" w:rsidP="00BB3056">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D031AC8" w14:textId="77777777" w:rsidR="00BB3056" w:rsidRPr="00D511EA" w:rsidRDefault="00BB3056" w:rsidP="00BB3056">
            <w:pPr>
              <w:rPr>
                <w:color w:val="000000"/>
                <w:sz w:val="22"/>
                <w:szCs w:val="22"/>
              </w:rPr>
            </w:pPr>
            <w:r w:rsidRPr="00D511EA">
              <w:rPr>
                <w:color w:val="000000"/>
                <w:sz w:val="22"/>
                <w:szCs w:val="22"/>
              </w:rPr>
              <w:t>Раздел 3,</w:t>
            </w:r>
          </w:p>
          <w:p w14:paraId="2B275AE7" w14:textId="77777777" w:rsidR="00BB3056" w:rsidRPr="00D511EA" w:rsidRDefault="00BB3056" w:rsidP="00BB3056">
            <w:pPr>
              <w:jc w:val="both"/>
              <w:rPr>
                <w:sz w:val="22"/>
                <w:szCs w:val="22"/>
              </w:rPr>
            </w:pPr>
            <w:r w:rsidRPr="00D511EA">
              <w:rPr>
                <w:sz w:val="22"/>
                <w:szCs w:val="22"/>
              </w:rPr>
              <w:t>п. 3. 142</w:t>
            </w:r>
          </w:p>
        </w:tc>
        <w:tc>
          <w:tcPr>
            <w:tcW w:w="2552" w:type="dxa"/>
            <w:tcBorders>
              <w:top w:val="single" w:sz="4" w:space="0" w:color="auto"/>
              <w:left w:val="single" w:sz="4" w:space="0" w:color="000000"/>
              <w:bottom w:val="single" w:sz="4" w:space="0" w:color="000000"/>
              <w:right w:val="single" w:sz="4" w:space="0" w:color="000000"/>
            </w:tcBorders>
          </w:tcPr>
          <w:p w14:paraId="1FD7074B" w14:textId="77777777" w:rsidR="00BB3056" w:rsidRPr="00D511EA" w:rsidRDefault="00BB3056" w:rsidP="00BB3056">
            <w:pPr>
              <w:rPr>
                <w:bCs/>
                <w:sz w:val="22"/>
                <w:szCs w:val="22"/>
              </w:rPr>
            </w:pPr>
            <w:r w:rsidRPr="00D511EA">
              <w:rPr>
                <w:bCs/>
                <w:sz w:val="22"/>
                <w:szCs w:val="22"/>
              </w:rPr>
              <w:t>АО «Концерн ВКО «Алмаз-Антей»</w:t>
            </w:r>
          </w:p>
          <w:p w14:paraId="173F84A4" w14:textId="77777777" w:rsidR="00BB3056" w:rsidRPr="00D511EA" w:rsidRDefault="00BB3056" w:rsidP="00BB3056">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7AD04A7C" w14:textId="77777777" w:rsidR="00BB3056" w:rsidRPr="00D511EA" w:rsidRDefault="00BB3056" w:rsidP="00BB3056">
            <w:pPr>
              <w:rPr>
                <w:sz w:val="22"/>
                <w:szCs w:val="22"/>
              </w:rPr>
            </w:pPr>
            <w:r w:rsidRPr="00D511EA">
              <w:rPr>
                <w:sz w:val="22"/>
                <w:szCs w:val="22"/>
              </w:rPr>
              <w:t>Замечание:</w:t>
            </w:r>
          </w:p>
          <w:p w14:paraId="23C67F1E" w14:textId="77777777" w:rsidR="00BB3056" w:rsidRPr="00D511EA" w:rsidRDefault="00BB3056" w:rsidP="00BB3056">
            <w:pPr>
              <w:rPr>
                <w:sz w:val="22"/>
                <w:szCs w:val="22"/>
              </w:rPr>
            </w:pPr>
            <w:r w:rsidRPr="00D511EA">
              <w:rPr>
                <w:sz w:val="22"/>
                <w:szCs w:val="22"/>
                <w:lang w:bidi="ru-RU"/>
              </w:rPr>
              <w:t xml:space="preserve">3.142 </w:t>
            </w:r>
            <w:r w:rsidRPr="00D511EA">
              <w:rPr>
                <w:b/>
                <w:sz w:val="22"/>
                <w:szCs w:val="22"/>
                <w:lang w:bidi="ru-RU"/>
              </w:rPr>
              <w:t>окрашивание в барабанах, центрифугах:</w:t>
            </w:r>
            <w:r w:rsidRPr="00D511EA">
              <w:rPr>
                <w:sz w:val="22"/>
                <w:szCs w:val="22"/>
                <w:lang w:bidi="ru-RU"/>
              </w:rPr>
              <w:t xml:space="preserve"> Окрашивание малогабаритных изделий во вращающихся барабанах </w:t>
            </w:r>
            <w:r w:rsidRPr="00D511EA">
              <w:rPr>
                <w:i/>
                <w:sz w:val="22"/>
                <w:szCs w:val="22"/>
                <w:lang w:bidi="ru-RU"/>
              </w:rPr>
              <w:t>пли</w:t>
            </w:r>
            <w:r w:rsidRPr="00D511EA">
              <w:rPr>
                <w:sz w:val="22"/>
                <w:szCs w:val="22"/>
                <w:lang w:bidi="ru-RU"/>
              </w:rPr>
              <w:t xml:space="preserve"> центрифугах с лакокрасочным материалом.</w:t>
            </w:r>
          </w:p>
          <w:p w14:paraId="11077659" w14:textId="77777777" w:rsidR="00BB3056" w:rsidRPr="00D511EA" w:rsidRDefault="00BB3056" w:rsidP="00BB3056">
            <w:pPr>
              <w:rPr>
                <w:sz w:val="22"/>
                <w:szCs w:val="22"/>
              </w:rPr>
            </w:pPr>
            <w:r w:rsidRPr="00D511EA">
              <w:rPr>
                <w:sz w:val="22"/>
                <w:szCs w:val="22"/>
              </w:rPr>
              <w:t>Предложение:</w:t>
            </w:r>
          </w:p>
          <w:p w14:paraId="6653DCA4" w14:textId="77777777" w:rsidR="00BB3056" w:rsidRPr="00D511EA" w:rsidRDefault="00BB3056" w:rsidP="00BB3056">
            <w:pPr>
              <w:rPr>
                <w:sz w:val="22"/>
                <w:szCs w:val="22"/>
              </w:rPr>
            </w:pPr>
            <w:r w:rsidRPr="00D511EA">
              <w:rPr>
                <w:sz w:val="22"/>
                <w:szCs w:val="22"/>
                <w:lang w:bidi="ru-RU"/>
              </w:rPr>
              <w:t xml:space="preserve">3.142 </w:t>
            </w:r>
            <w:r w:rsidRPr="00D511EA">
              <w:rPr>
                <w:b/>
                <w:sz w:val="22"/>
                <w:szCs w:val="22"/>
                <w:lang w:bidi="ru-RU"/>
              </w:rPr>
              <w:t>окрашивание в барабанах, центрифугах:</w:t>
            </w:r>
            <w:r w:rsidRPr="00D511EA">
              <w:rPr>
                <w:sz w:val="22"/>
                <w:szCs w:val="22"/>
                <w:lang w:bidi="ru-RU"/>
              </w:rPr>
              <w:t xml:space="preserve"> Окрашивание малогабаритных изделий во вращающихся барабанах </w:t>
            </w:r>
            <w:r w:rsidRPr="00D511EA">
              <w:rPr>
                <w:i/>
                <w:sz w:val="22"/>
                <w:szCs w:val="22"/>
                <w:lang w:bidi="ru-RU"/>
              </w:rPr>
              <w:t>или</w:t>
            </w:r>
            <w:r w:rsidRPr="00D511EA">
              <w:rPr>
                <w:sz w:val="22"/>
                <w:szCs w:val="22"/>
                <w:lang w:bidi="ru-RU"/>
              </w:rPr>
              <w:t xml:space="preserve"> центрифугах с лакокрасочным материалом.</w:t>
            </w:r>
          </w:p>
          <w:p w14:paraId="3A447524" w14:textId="77777777" w:rsidR="00BB3056" w:rsidRPr="00D511EA" w:rsidRDefault="00BB3056" w:rsidP="00BB3056">
            <w:pPr>
              <w:rPr>
                <w:sz w:val="22"/>
                <w:szCs w:val="22"/>
              </w:rPr>
            </w:pPr>
            <w:r w:rsidRPr="00D511EA">
              <w:rPr>
                <w:sz w:val="22"/>
                <w:szCs w:val="22"/>
              </w:rPr>
              <w:t>Обоснование:</w:t>
            </w:r>
          </w:p>
          <w:p w14:paraId="6F4EBFB1" w14:textId="77777777" w:rsidR="00BB3056" w:rsidRPr="00D511EA" w:rsidRDefault="00BB3056" w:rsidP="00BB3056">
            <w:pPr>
              <w:rPr>
                <w:sz w:val="22"/>
                <w:szCs w:val="22"/>
              </w:rPr>
            </w:pPr>
            <w:r w:rsidRPr="00D511EA">
              <w:rPr>
                <w:rFonts w:eastAsia="Courier New"/>
                <w:color w:val="000000"/>
                <w:sz w:val="22"/>
                <w:szCs w:val="22"/>
                <w:lang w:bidi="ru-RU"/>
              </w:rPr>
              <w:t>Исправлена ошибка в «или»</w:t>
            </w:r>
          </w:p>
        </w:tc>
        <w:tc>
          <w:tcPr>
            <w:tcW w:w="3063" w:type="dxa"/>
            <w:tcBorders>
              <w:top w:val="single" w:sz="4" w:space="0" w:color="auto"/>
              <w:left w:val="single" w:sz="4" w:space="0" w:color="000000"/>
              <w:bottom w:val="single" w:sz="4" w:space="0" w:color="000000"/>
              <w:right w:val="single" w:sz="4" w:space="0" w:color="000000"/>
            </w:tcBorders>
          </w:tcPr>
          <w:p w14:paraId="3B1CCC6E" w14:textId="77777777" w:rsidR="00BB3056" w:rsidRPr="00D511EA" w:rsidRDefault="00245E4B" w:rsidP="00BB3056">
            <w:pPr>
              <w:rPr>
                <w:color w:val="FF0000"/>
                <w:sz w:val="22"/>
                <w:szCs w:val="22"/>
              </w:rPr>
            </w:pPr>
            <w:r w:rsidRPr="00D511EA">
              <w:rPr>
                <w:sz w:val="22"/>
                <w:szCs w:val="22"/>
              </w:rPr>
              <w:t>Принято</w:t>
            </w:r>
          </w:p>
        </w:tc>
      </w:tr>
      <w:tr w:rsidR="00BB3056" w:rsidRPr="00D511EA" w14:paraId="3085574E"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1758274" w14:textId="77777777" w:rsidR="00BB3056" w:rsidRPr="00746FC1" w:rsidRDefault="00BB3056" w:rsidP="00BB3056">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41A6E57" w14:textId="77777777" w:rsidR="00BB3056" w:rsidRPr="00D511EA" w:rsidRDefault="00BB3056" w:rsidP="00BB3056">
            <w:pPr>
              <w:rPr>
                <w:color w:val="000000"/>
                <w:sz w:val="22"/>
                <w:szCs w:val="22"/>
              </w:rPr>
            </w:pPr>
            <w:r w:rsidRPr="00D511EA">
              <w:rPr>
                <w:color w:val="000000"/>
                <w:sz w:val="22"/>
                <w:szCs w:val="22"/>
              </w:rPr>
              <w:t>Раздел 3,</w:t>
            </w:r>
          </w:p>
          <w:p w14:paraId="0507BD0D" w14:textId="77777777" w:rsidR="00BB3056" w:rsidRPr="00D511EA" w:rsidRDefault="00BB3056" w:rsidP="00BB3056">
            <w:pPr>
              <w:jc w:val="both"/>
              <w:rPr>
                <w:sz w:val="22"/>
                <w:szCs w:val="22"/>
              </w:rPr>
            </w:pPr>
            <w:r w:rsidRPr="00D511EA">
              <w:rPr>
                <w:sz w:val="22"/>
                <w:szCs w:val="22"/>
              </w:rPr>
              <w:t>п. 3. 144</w:t>
            </w:r>
          </w:p>
        </w:tc>
        <w:tc>
          <w:tcPr>
            <w:tcW w:w="2552" w:type="dxa"/>
            <w:tcBorders>
              <w:top w:val="single" w:sz="4" w:space="0" w:color="auto"/>
              <w:left w:val="single" w:sz="4" w:space="0" w:color="000000"/>
              <w:bottom w:val="single" w:sz="4" w:space="0" w:color="000000"/>
              <w:right w:val="single" w:sz="4" w:space="0" w:color="000000"/>
            </w:tcBorders>
          </w:tcPr>
          <w:p w14:paraId="14EC4D1A" w14:textId="77777777" w:rsidR="00BB3056" w:rsidRPr="00D511EA" w:rsidRDefault="00BB3056" w:rsidP="00BB3056">
            <w:pPr>
              <w:rPr>
                <w:bCs/>
                <w:sz w:val="22"/>
                <w:szCs w:val="22"/>
              </w:rPr>
            </w:pPr>
            <w:r w:rsidRPr="00D511EA">
              <w:rPr>
                <w:bCs/>
                <w:sz w:val="22"/>
                <w:szCs w:val="22"/>
              </w:rPr>
              <w:t>АО «Концерн ВКО «Алмаз-Антей»</w:t>
            </w:r>
          </w:p>
          <w:p w14:paraId="4856ACD2" w14:textId="77777777" w:rsidR="00BB3056" w:rsidRPr="00D511EA" w:rsidRDefault="00BB3056" w:rsidP="00BB3056">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4030CDFB" w14:textId="77777777" w:rsidR="00BB3056" w:rsidRPr="00D511EA" w:rsidRDefault="00BB3056" w:rsidP="00BB3056">
            <w:pPr>
              <w:rPr>
                <w:sz w:val="22"/>
                <w:szCs w:val="22"/>
              </w:rPr>
            </w:pPr>
            <w:r w:rsidRPr="00D511EA">
              <w:rPr>
                <w:sz w:val="22"/>
                <w:szCs w:val="22"/>
              </w:rPr>
              <w:t>Замечание:</w:t>
            </w:r>
          </w:p>
          <w:p w14:paraId="2B5AD9EC" w14:textId="77777777" w:rsidR="00BB3056" w:rsidRPr="00D511EA" w:rsidRDefault="00BB3056" w:rsidP="00BB3056">
            <w:pPr>
              <w:rPr>
                <w:sz w:val="22"/>
                <w:szCs w:val="22"/>
              </w:rPr>
            </w:pPr>
            <w:r w:rsidRPr="00D511EA">
              <w:rPr>
                <w:sz w:val="22"/>
                <w:szCs w:val="22"/>
                <w:lang w:bidi="ru-RU"/>
              </w:rPr>
              <w:t xml:space="preserve">3.144 </w:t>
            </w:r>
            <w:r w:rsidRPr="00D511EA">
              <w:rPr>
                <w:b/>
                <w:sz w:val="22"/>
                <w:szCs w:val="22"/>
                <w:lang w:bidi="ru-RU"/>
              </w:rPr>
              <w:t>окрашивание автоосаждением:</w:t>
            </w:r>
            <w:r w:rsidRPr="00D511EA">
              <w:rPr>
                <w:sz w:val="22"/>
                <w:szCs w:val="22"/>
                <w:lang w:bidi="ru-RU"/>
              </w:rPr>
              <w:t xml:space="preserve"> Окрашивание лакокрасочным материалом на основе водорастворимых пленкообразующих из водной среды под действием протекающих химических реакций на границе «поверхность-среда».</w:t>
            </w:r>
          </w:p>
          <w:p w14:paraId="5766EE00" w14:textId="77777777" w:rsidR="00BB3056" w:rsidRPr="00D511EA" w:rsidRDefault="00BB3056" w:rsidP="00BB3056">
            <w:pPr>
              <w:rPr>
                <w:sz w:val="22"/>
                <w:szCs w:val="22"/>
              </w:rPr>
            </w:pPr>
            <w:r w:rsidRPr="00D511EA">
              <w:rPr>
                <w:sz w:val="22"/>
                <w:szCs w:val="22"/>
              </w:rPr>
              <w:t>Предложение:</w:t>
            </w:r>
          </w:p>
          <w:p w14:paraId="22C569D7" w14:textId="77777777" w:rsidR="00BB3056" w:rsidRPr="00D511EA" w:rsidRDefault="00BB3056" w:rsidP="00BB3056">
            <w:pPr>
              <w:rPr>
                <w:sz w:val="22"/>
                <w:szCs w:val="22"/>
              </w:rPr>
            </w:pPr>
            <w:r w:rsidRPr="00D511EA">
              <w:rPr>
                <w:sz w:val="22"/>
                <w:szCs w:val="22"/>
                <w:lang w:bidi="ru-RU"/>
              </w:rPr>
              <w:t>См. графу «Обоснование предлагаемой редакции»</w:t>
            </w:r>
          </w:p>
          <w:p w14:paraId="0A7A2FE8" w14:textId="77777777" w:rsidR="00BB3056" w:rsidRPr="00D511EA" w:rsidRDefault="00BB3056" w:rsidP="00BB3056">
            <w:pPr>
              <w:rPr>
                <w:sz w:val="22"/>
                <w:szCs w:val="22"/>
              </w:rPr>
            </w:pPr>
            <w:r w:rsidRPr="00D511EA">
              <w:rPr>
                <w:sz w:val="22"/>
                <w:szCs w:val="22"/>
              </w:rPr>
              <w:t>Обоснование:</w:t>
            </w:r>
          </w:p>
          <w:p w14:paraId="0C8C7FBF" w14:textId="77777777" w:rsidR="00BB3056" w:rsidRPr="00D511EA" w:rsidRDefault="00BB3056" w:rsidP="00BB3056">
            <w:pPr>
              <w:pStyle w:val="af7"/>
              <w:spacing w:line="240" w:lineRule="auto"/>
              <w:ind w:firstLine="0"/>
              <w:jc w:val="both"/>
              <w:rPr>
                <w:rFonts w:ascii="Times New Roman" w:hAnsi="Times New Roman" w:cs="Times New Roman"/>
                <w:sz w:val="22"/>
                <w:szCs w:val="22"/>
              </w:rPr>
            </w:pPr>
            <w:r w:rsidRPr="00D511EA">
              <w:rPr>
                <w:rFonts w:ascii="Times New Roman" w:hAnsi="Times New Roman" w:cs="Times New Roman"/>
                <w:sz w:val="22"/>
                <w:szCs w:val="22"/>
              </w:rPr>
              <w:t>Определение воспринимается как набор слов (или результат некачественного перевода с другого языка).</w:t>
            </w:r>
          </w:p>
          <w:p w14:paraId="050D792A" w14:textId="77777777" w:rsidR="00BB3056" w:rsidRPr="00D511EA" w:rsidRDefault="00BB3056" w:rsidP="00BB3056">
            <w:pPr>
              <w:rPr>
                <w:sz w:val="22"/>
                <w:szCs w:val="22"/>
              </w:rPr>
            </w:pPr>
            <w:r w:rsidRPr="00D511EA">
              <w:rPr>
                <w:rFonts w:eastAsia="Courier New"/>
                <w:color w:val="000000"/>
                <w:sz w:val="22"/>
                <w:szCs w:val="22"/>
                <w:lang w:bidi="ru-RU"/>
              </w:rPr>
              <w:t>Предлагаем проработать более детально.</w:t>
            </w:r>
          </w:p>
        </w:tc>
        <w:tc>
          <w:tcPr>
            <w:tcW w:w="3063" w:type="dxa"/>
            <w:tcBorders>
              <w:top w:val="single" w:sz="4" w:space="0" w:color="auto"/>
              <w:left w:val="single" w:sz="4" w:space="0" w:color="000000"/>
              <w:bottom w:val="single" w:sz="4" w:space="0" w:color="000000"/>
              <w:right w:val="single" w:sz="4" w:space="0" w:color="000000"/>
            </w:tcBorders>
          </w:tcPr>
          <w:p w14:paraId="70EDEB44" w14:textId="77777777" w:rsidR="00245E4B" w:rsidRPr="00D511EA" w:rsidRDefault="00791C13" w:rsidP="00791C13">
            <w:pPr>
              <w:rPr>
                <w:sz w:val="22"/>
                <w:szCs w:val="22"/>
              </w:rPr>
            </w:pPr>
            <w:r w:rsidRPr="00D511EA">
              <w:rPr>
                <w:sz w:val="22"/>
                <w:szCs w:val="22"/>
              </w:rPr>
              <w:t>Принято</w:t>
            </w:r>
            <w:r w:rsidR="00245E4B" w:rsidRPr="00D511EA">
              <w:rPr>
                <w:sz w:val="22"/>
                <w:szCs w:val="22"/>
              </w:rPr>
              <w:t>.</w:t>
            </w:r>
          </w:p>
          <w:p w14:paraId="72677394" w14:textId="77777777" w:rsidR="00BB3056" w:rsidRPr="00D511EA" w:rsidRDefault="00245E4B" w:rsidP="00791C13">
            <w:pPr>
              <w:rPr>
                <w:sz w:val="22"/>
                <w:szCs w:val="22"/>
              </w:rPr>
            </w:pPr>
            <w:r w:rsidRPr="00D511EA">
              <w:rPr>
                <w:sz w:val="22"/>
                <w:szCs w:val="22"/>
              </w:rPr>
              <w:t>Д</w:t>
            </w:r>
            <w:r w:rsidR="00791C13" w:rsidRPr="00D511EA">
              <w:rPr>
                <w:sz w:val="22"/>
                <w:szCs w:val="22"/>
              </w:rPr>
              <w:t>обавлен ГОСТ 28246.2 в котором присутствует стандартизованный термин «окрашивание автоосаждением» статья 125.</w:t>
            </w:r>
          </w:p>
          <w:p w14:paraId="05C9F9EB" w14:textId="77777777" w:rsidR="00791C13" w:rsidRPr="00D511EA" w:rsidRDefault="00791C13" w:rsidP="00791C13">
            <w:pPr>
              <w:rPr>
                <w:color w:val="FF0000"/>
                <w:sz w:val="22"/>
                <w:szCs w:val="22"/>
              </w:rPr>
            </w:pPr>
            <w:r w:rsidRPr="00D511EA">
              <w:rPr>
                <w:sz w:val="22"/>
                <w:szCs w:val="22"/>
              </w:rPr>
              <w:t>Термин из текста стандарта удален</w:t>
            </w:r>
          </w:p>
        </w:tc>
      </w:tr>
      <w:tr w:rsidR="00BB3056" w:rsidRPr="00D511EA" w14:paraId="4B1B2BF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6732840" w14:textId="77777777" w:rsidR="00BB3056" w:rsidRPr="00746FC1" w:rsidRDefault="00BB3056" w:rsidP="00BB3056">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ADBDBB9" w14:textId="77777777" w:rsidR="00BB3056" w:rsidRPr="00D511EA" w:rsidRDefault="00BB3056" w:rsidP="00BB3056">
            <w:pPr>
              <w:rPr>
                <w:color w:val="000000"/>
                <w:sz w:val="22"/>
                <w:szCs w:val="22"/>
              </w:rPr>
            </w:pPr>
            <w:r w:rsidRPr="00D511EA">
              <w:rPr>
                <w:color w:val="000000"/>
                <w:sz w:val="22"/>
                <w:szCs w:val="22"/>
              </w:rPr>
              <w:t>Раздел 3,</w:t>
            </w:r>
          </w:p>
          <w:p w14:paraId="2F88EBB9" w14:textId="77777777" w:rsidR="00BB3056" w:rsidRPr="00D511EA" w:rsidRDefault="00BB3056" w:rsidP="00BB3056">
            <w:pPr>
              <w:jc w:val="both"/>
              <w:rPr>
                <w:sz w:val="22"/>
                <w:szCs w:val="22"/>
              </w:rPr>
            </w:pPr>
            <w:r w:rsidRPr="00D511EA">
              <w:rPr>
                <w:sz w:val="22"/>
                <w:szCs w:val="22"/>
              </w:rPr>
              <w:t>п. 3.146</w:t>
            </w:r>
          </w:p>
        </w:tc>
        <w:tc>
          <w:tcPr>
            <w:tcW w:w="2552" w:type="dxa"/>
            <w:tcBorders>
              <w:top w:val="single" w:sz="4" w:space="0" w:color="auto"/>
              <w:left w:val="single" w:sz="4" w:space="0" w:color="000000"/>
              <w:bottom w:val="single" w:sz="4" w:space="0" w:color="000000"/>
              <w:right w:val="single" w:sz="4" w:space="0" w:color="000000"/>
            </w:tcBorders>
          </w:tcPr>
          <w:p w14:paraId="32C7F5CB" w14:textId="77777777" w:rsidR="00BB3056" w:rsidRPr="00D511EA" w:rsidRDefault="00BB3056" w:rsidP="00BB3056">
            <w:pPr>
              <w:outlineLvl w:val="1"/>
              <w:rPr>
                <w:sz w:val="22"/>
                <w:szCs w:val="22"/>
              </w:rPr>
            </w:pPr>
            <w:r w:rsidRPr="00D511EA">
              <w:rPr>
                <w:sz w:val="22"/>
                <w:szCs w:val="22"/>
              </w:rPr>
              <w:t>ТК 296 «Оптика и фотоника»</w:t>
            </w:r>
          </w:p>
          <w:p w14:paraId="3C2D4191" w14:textId="77777777" w:rsidR="00BB3056" w:rsidRPr="00D511EA" w:rsidRDefault="00BB3056" w:rsidP="00BB3056">
            <w:pPr>
              <w:rPr>
                <w:sz w:val="22"/>
                <w:szCs w:val="22"/>
              </w:rPr>
            </w:pPr>
            <w:r w:rsidRPr="00D511EA">
              <w:rPr>
                <w:sz w:val="22"/>
                <w:szCs w:val="22"/>
              </w:rPr>
              <w:t xml:space="preserve">Исх. № 20-03/26 от </w:t>
            </w:r>
            <w:r w:rsidRPr="00D511EA">
              <w:rPr>
                <w:sz w:val="22"/>
                <w:szCs w:val="22"/>
              </w:rPr>
              <w:lastRenderedPageBreak/>
              <w:t>10.03.2026</w:t>
            </w:r>
          </w:p>
          <w:p w14:paraId="2F3922D5" w14:textId="77777777" w:rsidR="00BB3056" w:rsidRPr="00D511EA" w:rsidRDefault="00BB3056" w:rsidP="00BB3056">
            <w:pPr>
              <w:rPr>
                <w:bCs/>
                <w:sz w:val="22"/>
                <w:szCs w:val="22"/>
              </w:rPr>
            </w:pPr>
            <w:r w:rsidRPr="00D511EA">
              <w:rPr>
                <w:sz w:val="22"/>
                <w:szCs w:val="22"/>
              </w:rPr>
              <w:t>АО «ПО «УОМЗ» письмо № 237/45 от 27.02.2026</w:t>
            </w:r>
          </w:p>
          <w:p w14:paraId="3DF9FFF9" w14:textId="77777777" w:rsidR="00BB3056" w:rsidRPr="00D511EA" w:rsidRDefault="00BB3056" w:rsidP="00BB3056">
            <w:pPr>
              <w:rPr>
                <w:bCs/>
                <w:sz w:val="22"/>
                <w:szCs w:val="22"/>
              </w:rPr>
            </w:pPr>
            <w:r w:rsidRPr="00D511EA">
              <w:rPr>
                <w:bCs/>
                <w:sz w:val="22"/>
                <w:szCs w:val="22"/>
              </w:rPr>
              <w:t>АО ПО УОМЗ</w:t>
            </w:r>
          </w:p>
          <w:p w14:paraId="3ADDCEF2" w14:textId="77777777" w:rsidR="00BB3056" w:rsidRPr="00D511EA" w:rsidRDefault="00BB3056" w:rsidP="00BB3056">
            <w:pPr>
              <w:rPr>
                <w:sz w:val="22"/>
                <w:szCs w:val="22"/>
              </w:rPr>
            </w:pPr>
            <w:r w:rsidRPr="00D511EA">
              <w:rPr>
                <w:bCs/>
                <w:sz w:val="22"/>
                <w:szCs w:val="22"/>
              </w:rPr>
              <w:t>Исх. № 237/47 от 10.03.2026</w:t>
            </w:r>
          </w:p>
        </w:tc>
        <w:tc>
          <w:tcPr>
            <w:tcW w:w="7372" w:type="dxa"/>
            <w:gridSpan w:val="47"/>
            <w:tcBorders>
              <w:top w:val="single" w:sz="4" w:space="0" w:color="auto"/>
              <w:left w:val="single" w:sz="4" w:space="0" w:color="000000"/>
              <w:bottom w:val="single" w:sz="4" w:space="0" w:color="000000"/>
              <w:right w:val="single" w:sz="4" w:space="0" w:color="000000"/>
            </w:tcBorders>
          </w:tcPr>
          <w:p w14:paraId="6A58EB6F" w14:textId="77777777" w:rsidR="00BB3056" w:rsidRPr="00D511EA" w:rsidRDefault="00BB3056" w:rsidP="00BB3056">
            <w:pPr>
              <w:rPr>
                <w:sz w:val="22"/>
                <w:szCs w:val="22"/>
              </w:rPr>
            </w:pPr>
            <w:r w:rsidRPr="00D511EA">
              <w:rPr>
                <w:sz w:val="22"/>
                <w:szCs w:val="22"/>
              </w:rPr>
              <w:lastRenderedPageBreak/>
              <w:t>Текст</w:t>
            </w:r>
          </w:p>
          <w:p w14:paraId="704CF323" w14:textId="77777777" w:rsidR="00BB3056" w:rsidRPr="00D511EA" w:rsidRDefault="00BB3056" w:rsidP="00BB3056">
            <w:pPr>
              <w:rPr>
                <w:sz w:val="22"/>
                <w:szCs w:val="22"/>
              </w:rPr>
            </w:pPr>
            <w:r w:rsidRPr="00D511EA">
              <w:rPr>
                <w:b/>
                <w:bCs/>
                <w:sz w:val="22"/>
                <w:szCs w:val="22"/>
              </w:rPr>
              <w:t xml:space="preserve">напыление: </w:t>
            </w:r>
            <w:r w:rsidRPr="00D511EA">
              <w:rPr>
                <w:sz w:val="22"/>
                <w:szCs w:val="22"/>
              </w:rPr>
              <w:t>Нанесение мелкодисперсных материалов на поверхность детали или полуфабриката.</w:t>
            </w:r>
          </w:p>
          <w:p w14:paraId="5318828B" w14:textId="77777777" w:rsidR="00BB3056" w:rsidRPr="00D511EA" w:rsidRDefault="00BB3056" w:rsidP="00BB3056">
            <w:pPr>
              <w:rPr>
                <w:sz w:val="22"/>
                <w:szCs w:val="22"/>
              </w:rPr>
            </w:pPr>
            <w:r w:rsidRPr="00D511EA">
              <w:rPr>
                <w:sz w:val="22"/>
                <w:szCs w:val="22"/>
              </w:rPr>
              <w:lastRenderedPageBreak/>
              <w:t>Изменить на</w:t>
            </w:r>
          </w:p>
          <w:p w14:paraId="6E550003" w14:textId="77777777" w:rsidR="00BB3056" w:rsidRPr="00D511EA" w:rsidRDefault="00BB3056" w:rsidP="00BB3056">
            <w:pPr>
              <w:rPr>
                <w:sz w:val="22"/>
                <w:szCs w:val="22"/>
              </w:rPr>
            </w:pPr>
            <w:r w:rsidRPr="00D511EA">
              <w:rPr>
                <w:b/>
                <w:bCs/>
                <w:sz w:val="22"/>
                <w:szCs w:val="22"/>
              </w:rPr>
              <w:t xml:space="preserve">Напыление: </w:t>
            </w:r>
            <w:r w:rsidRPr="00D511EA">
              <w:rPr>
                <w:bCs/>
                <w:sz w:val="22"/>
                <w:szCs w:val="22"/>
              </w:rPr>
              <w:t>Напыление порошковых материалов</w:t>
            </w:r>
            <w:r w:rsidRPr="00D511EA">
              <w:rPr>
                <w:b/>
                <w:bCs/>
                <w:sz w:val="22"/>
                <w:szCs w:val="22"/>
              </w:rPr>
              <w:t xml:space="preserve"> </w:t>
            </w:r>
            <w:r w:rsidRPr="00D511EA">
              <w:rPr>
                <w:sz w:val="22"/>
                <w:szCs w:val="22"/>
              </w:rPr>
              <w:t>на поверхность детали или полуфабриката.</w:t>
            </w:r>
          </w:p>
        </w:tc>
        <w:tc>
          <w:tcPr>
            <w:tcW w:w="3063" w:type="dxa"/>
            <w:tcBorders>
              <w:top w:val="single" w:sz="4" w:space="0" w:color="auto"/>
              <w:left w:val="single" w:sz="4" w:space="0" w:color="000000"/>
              <w:bottom w:val="single" w:sz="4" w:space="0" w:color="000000"/>
              <w:right w:val="single" w:sz="4" w:space="0" w:color="000000"/>
            </w:tcBorders>
          </w:tcPr>
          <w:p w14:paraId="4DEE540C" w14:textId="77777777" w:rsidR="00BB3056" w:rsidRPr="00D511EA" w:rsidRDefault="00801336" w:rsidP="00801336">
            <w:pPr>
              <w:rPr>
                <w:sz w:val="22"/>
                <w:szCs w:val="22"/>
              </w:rPr>
            </w:pPr>
            <w:r w:rsidRPr="00D511EA">
              <w:rPr>
                <w:sz w:val="22"/>
                <w:szCs w:val="22"/>
              </w:rPr>
              <w:lastRenderedPageBreak/>
              <w:t>Принято</w:t>
            </w:r>
          </w:p>
        </w:tc>
      </w:tr>
      <w:tr w:rsidR="00BB3056" w:rsidRPr="00D511EA" w14:paraId="18BD6CAD"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C73B518" w14:textId="77777777" w:rsidR="00BB3056" w:rsidRPr="00746FC1" w:rsidRDefault="00BB3056" w:rsidP="00BB3056">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DF7434B" w14:textId="77777777" w:rsidR="00BB3056" w:rsidRPr="00D511EA" w:rsidRDefault="00BB3056" w:rsidP="00BB3056">
            <w:pPr>
              <w:rPr>
                <w:color w:val="000000"/>
                <w:sz w:val="22"/>
                <w:szCs w:val="22"/>
              </w:rPr>
            </w:pPr>
            <w:r w:rsidRPr="00D511EA">
              <w:rPr>
                <w:color w:val="000000"/>
                <w:sz w:val="22"/>
                <w:szCs w:val="22"/>
              </w:rPr>
              <w:t>Раздел 3,</w:t>
            </w:r>
          </w:p>
          <w:p w14:paraId="01DD6B8B" w14:textId="77777777" w:rsidR="00BB3056" w:rsidRPr="00D511EA" w:rsidRDefault="00BB3056" w:rsidP="00BB3056">
            <w:pPr>
              <w:jc w:val="both"/>
              <w:rPr>
                <w:sz w:val="22"/>
                <w:szCs w:val="22"/>
              </w:rPr>
            </w:pPr>
            <w:r w:rsidRPr="00D511EA">
              <w:rPr>
                <w:sz w:val="22"/>
                <w:szCs w:val="22"/>
              </w:rPr>
              <w:t>п. 3.148</w:t>
            </w:r>
          </w:p>
        </w:tc>
        <w:tc>
          <w:tcPr>
            <w:tcW w:w="2552" w:type="dxa"/>
            <w:tcBorders>
              <w:top w:val="single" w:sz="4" w:space="0" w:color="auto"/>
              <w:left w:val="single" w:sz="4" w:space="0" w:color="000000"/>
              <w:bottom w:val="single" w:sz="4" w:space="0" w:color="000000"/>
              <w:right w:val="single" w:sz="4" w:space="0" w:color="000000"/>
            </w:tcBorders>
          </w:tcPr>
          <w:p w14:paraId="26735810" w14:textId="77777777" w:rsidR="00BB3056" w:rsidRPr="00D511EA" w:rsidRDefault="00BB3056" w:rsidP="00BB3056">
            <w:pPr>
              <w:outlineLvl w:val="1"/>
              <w:rPr>
                <w:sz w:val="22"/>
                <w:szCs w:val="22"/>
              </w:rPr>
            </w:pPr>
            <w:r w:rsidRPr="00D511EA">
              <w:rPr>
                <w:sz w:val="22"/>
                <w:szCs w:val="22"/>
              </w:rPr>
              <w:t>ТК 296 «Оптика и фотоника»</w:t>
            </w:r>
          </w:p>
          <w:p w14:paraId="320629DE" w14:textId="77777777" w:rsidR="00BB3056" w:rsidRPr="00D511EA" w:rsidRDefault="00BB3056" w:rsidP="00BB3056">
            <w:pPr>
              <w:rPr>
                <w:sz w:val="22"/>
                <w:szCs w:val="22"/>
              </w:rPr>
            </w:pPr>
            <w:r w:rsidRPr="00D511EA">
              <w:rPr>
                <w:sz w:val="22"/>
                <w:szCs w:val="22"/>
              </w:rPr>
              <w:t>Исх. № 20-03/26 от 10.03.2026</w:t>
            </w:r>
          </w:p>
          <w:p w14:paraId="31810224" w14:textId="77777777" w:rsidR="00BB3056" w:rsidRPr="00D511EA" w:rsidRDefault="00BB3056" w:rsidP="00BB3056">
            <w:pPr>
              <w:rPr>
                <w:bCs/>
                <w:sz w:val="22"/>
                <w:szCs w:val="22"/>
              </w:rPr>
            </w:pPr>
            <w:r w:rsidRPr="00D511EA">
              <w:rPr>
                <w:sz w:val="22"/>
                <w:szCs w:val="22"/>
              </w:rPr>
              <w:t>АО «ПО «УОМЗ» письмо № 237/45 от 27.02.2026</w:t>
            </w:r>
          </w:p>
          <w:p w14:paraId="3D3BE669" w14:textId="77777777" w:rsidR="00BB3056" w:rsidRPr="00D511EA" w:rsidRDefault="00BB3056" w:rsidP="00BB3056">
            <w:pPr>
              <w:rPr>
                <w:bCs/>
                <w:sz w:val="22"/>
                <w:szCs w:val="22"/>
              </w:rPr>
            </w:pPr>
            <w:r w:rsidRPr="00D511EA">
              <w:rPr>
                <w:bCs/>
                <w:sz w:val="22"/>
                <w:szCs w:val="22"/>
              </w:rPr>
              <w:t>АО ПО УОМЗ</w:t>
            </w:r>
          </w:p>
          <w:p w14:paraId="3E0320FD" w14:textId="77777777" w:rsidR="00BB3056" w:rsidRPr="00D511EA" w:rsidRDefault="00BB3056" w:rsidP="00BB3056">
            <w:pPr>
              <w:rPr>
                <w:sz w:val="22"/>
                <w:szCs w:val="22"/>
              </w:rPr>
            </w:pPr>
            <w:r w:rsidRPr="00D511EA">
              <w:rPr>
                <w:bCs/>
                <w:sz w:val="22"/>
                <w:szCs w:val="22"/>
              </w:rPr>
              <w:t>Исх. № 237/47 от 10.03.2026</w:t>
            </w:r>
          </w:p>
        </w:tc>
        <w:tc>
          <w:tcPr>
            <w:tcW w:w="7372" w:type="dxa"/>
            <w:gridSpan w:val="47"/>
            <w:tcBorders>
              <w:top w:val="single" w:sz="4" w:space="0" w:color="auto"/>
              <w:left w:val="single" w:sz="4" w:space="0" w:color="000000"/>
              <w:bottom w:val="single" w:sz="4" w:space="0" w:color="000000"/>
              <w:right w:val="single" w:sz="4" w:space="0" w:color="000000"/>
            </w:tcBorders>
          </w:tcPr>
          <w:p w14:paraId="19155165" w14:textId="77777777" w:rsidR="00BB3056" w:rsidRPr="00D511EA" w:rsidRDefault="00BB3056" w:rsidP="00BB3056">
            <w:pPr>
              <w:rPr>
                <w:sz w:val="22"/>
                <w:szCs w:val="22"/>
              </w:rPr>
            </w:pPr>
            <w:r w:rsidRPr="00D511EA">
              <w:rPr>
                <w:sz w:val="22"/>
                <w:szCs w:val="22"/>
              </w:rPr>
              <w:t>Слово «метриалов» заменить словом «материалов».</w:t>
            </w:r>
          </w:p>
          <w:p w14:paraId="61E04E1B" w14:textId="77777777" w:rsidR="00BB3056" w:rsidRPr="00D511EA" w:rsidRDefault="00BB3056" w:rsidP="00BB3056">
            <w:pPr>
              <w:rPr>
                <w:sz w:val="22"/>
                <w:szCs w:val="22"/>
              </w:rPr>
            </w:pPr>
            <w:r w:rsidRPr="00D511EA">
              <w:rPr>
                <w:sz w:val="22"/>
                <w:szCs w:val="22"/>
              </w:rPr>
              <w:t>Устранение ошибки</w:t>
            </w:r>
          </w:p>
        </w:tc>
        <w:tc>
          <w:tcPr>
            <w:tcW w:w="3063" w:type="dxa"/>
            <w:tcBorders>
              <w:top w:val="single" w:sz="4" w:space="0" w:color="auto"/>
              <w:left w:val="single" w:sz="4" w:space="0" w:color="000000"/>
              <w:bottom w:val="single" w:sz="4" w:space="0" w:color="000000"/>
              <w:right w:val="single" w:sz="4" w:space="0" w:color="000000"/>
            </w:tcBorders>
          </w:tcPr>
          <w:p w14:paraId="75214769" w14:textId="77777777" w:rsidR="00BB3056" w:rsidRPr="00D511EA" w:rsidRDefault="00801336" w:rsidP="00BB3056">
            <w:pPr>
              <w:rPr>
                <w:sz w:val="22"/>
                <w:szCs w:val="22"/>
              </w:rPr>
            </w:pPr>
            <w:r w:rsidRPr="00D511EA">
              <w:rPr>
                <w:sz w:val="22"/>
                <w:szCs w:val="22"/>
              </w:rPr>
              <w:t>Принято</w:t>
            </w:r>
          </w:p>
        </w:tc>
      </w:tr>
      <w:tr w:rsidR="00BB3056" w:rsidRPr="00D511EA" w14:paraId="2A50AF8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5FEE11F" w14:textId="77777777" w:rsidR="00BB3056" w:rsidRPr="00746FC1" w:rsidRDefault="00BB3056" w:rsidP="00BB3056">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E0F258D" w14:textId="77777777" w:rsidR="00BB3056" w:rsidRPr="00D511EA" w:rsidRDefault="00BB3056" w:rsidP="00BB3056">
            <w:pPr>
              <w:rPr>
                <w:color w:val="000000"/>
                <w:sz w:val="22"/>
                <w:szCs w:val="22"/>
              </w:rPr>
            </w:pPr>
            <w:r w:rsidRPr="00D511EA">
              <w:rPr>
                <w:color w:val="000000"/>
                <w:sz w:val="22"/>
                <w:szCs w:val="22"/>
              </w:rPr>
              <w:t>Раздел 3,</w:t>
            </w:r>
          </w:p>
          <w:p w14:paraId="76204A0B" w14:textId="77777777" w:rsidR="00BB3056" w:rsidRPr="00D511EA" w:rsidRDefault="00BB3056" w:rsidP="00BB3056">
            <w:pPr>
              <w:rPr>
                <w:sz w:val="22"/>
                <w:szCs w:val="22"/>
              </w:rPr>
            </w:pPr>
            <w:r w:rsidRPr="00D511EA">
              <w:rPr>
                <w:sz w:val="22"/>
                <w:szCs w:val="22"/>
              </w:rPr>
              <w:t>п. 3.148, 1-я строка</w:t>
            </w:r>
          </w:p>
        </w:tc>
        <w:tc>
          <w:tcPr>
            <w:tcW w:w="2552" w:type="dxa"/>
            <w:tcBorders>
              <w:top w:val="single" w:sz="4" w:space="0" w:color="auto"/>
              <w:left w:val="single" w:sz="4" w:space="0" w:color="000000"/>
              <w:bottom w:val="single" w:sz="4" w:space="0" w:color="000000"/>
              <w:right w:val="single" w:sz="4" w:space="0" w:color="000000"/>
            </w:tcBorders>
          </w:tcPr>
          <w:p w14:paraId="4FC56E33" w14:textId="77777777" w:rsidR="00BB3056" w:rsidRPr="00D511EA" w:rsidRDefault="00BB3056" w:rsidP="00BB3056">
            <w:pPr>
              <w:rPr>
                <w:sz w:val="22"/>
                <w:szCs w:val="22"/>
              </w:rPr>
            </w:pPr>
            <w:r w:rsidRPr="00D511EA">
              <w:rPr>
                <w:sz w:val="22"/>
                <w:szCs w:val="22"/>
              </w:rPr>
              <w:t>АО «НПП «Респиратор»</w:t>
            </w:r>
          </w:p>
          <w:p w14:paraId="64216B13" w14:textId="77777777" w:rsidR="00BB3056" w:rsidRPr="00D511EA" w:rsidRDefault="00BB3056" w:rsidP="00BB3056">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71159BDB" w14:textId="77777777" w:rsidR="00BB3056" w:rsidRPr="00D511EA" w:rsidRDefault="00BB3056" w:rsidP="00BB3056">
            <w:pPr>
              <w:rPr>
                <w:sz w:val="22"/>
                <w:szCs w:val="22"/>
              </w:rPr>
            </w:pPr>
            <w:r w:rsidRPr="00D511EA">
              <w:rPr>
                <w:sz w:val="22"/>
                <w:szCs w:val="22"/>
              </w:rPr>
              <w:t>Слово «метриалов» заменить словом «материалов».</w:t>
            </w:r>
          </w:p>
          <w:p w14:paraId="6509063C" w14:textId="77777777" w:rsidR="00BB3056" w:rsidRPr="00D511EA" w:rsidRDefault="00BB3056" w:rsidP="00BB3056">
            <w:pPr>
              <w:rPr>
                <w:sz w:val="22"/>
                <w:szCs w:val="22"/>
              </w:rPr>
            </w:pPr>
            <w:r w:rsidRPr="00D511EA">
              <w:rPr>
                <w:sz w:val="22"/>
                <w:szCs w:val="22"/>
              </w:rPr>
              <w:t>Устранение ошибки</w:t>
            </w:r>
          </w:p>
        </w:tc>
        <w:tc>
          <w:tcPr>
            <w:tcW w:w="3063" w:type="dxa"/>
            <w:tcBorders>
              <w:top w:val="single" w:sz="4" w:space="0" w:color="auto"/>
              <w:left w:val="single" w:sz="4" w:space="0" w:color="000000"/>
              <w:bottom w:val="single" w:sz="4" w:space="0" w:color="000000"/>
              <w:right w:val="single" w:sz="4" w:space="0" w:color="000000"/>
            </w:tcBorders>
          </w:tcPr>
          <w:p w14:paraId="2641185F" w14:textId="77777777" w:rsidR="00BB3056" w:rsidRPr="00D511EA" w:rsidRDefault="00801336" w:rsidP="00BB3056">
            <w:pPr>
              <w:rPr>
                <w:sz w:val="22"/>
                <w:szCs w:val="22"/>
              </w:rPr>
            </w:pPr>
            <w:r w:rsidRPr="00D511EA">
              <w:rPr>
                <w:sz w:val="22"/>
                <w:szCs w:val="22"/>
              </w:rPr>
              <w:t>Принято</w:t>
            </w:r>
          </w:p>
        </w:tc>
      </w:tr>
      <w:tr w:rsidR="00353D66" w:rsidRPr="00D511EA" w14:paraId="64E88E9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46BB984" w14:textId="77777777" w:rsidR="00353D66" w:rsidRPr="00746FC1" w:rsidRDefault="00353D66" w:rsidP="00353D66">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3B90279" w14:textId="77777777" w:rsidR="00353D66" w:rsidRPr="00D511EA" w:rsidRDefault="00353D66" w:rsidP="00353D66">
            <w:pPr>
              <w:rPr>
                <w:color w:val="000000"/>
                <w:sz w:val="22"/>
                <w:szCs w:val="22"/>
              </w:rPr>
            </w:pPr>
            <w:r w:rsidRPr="00D511EA">
              <w:rPr>
                <w:color w:val="000000"/>
                <w:sz w:val="22"/>
                <w:szCs w:val="22"/>
              </w:rPr>
              <w:t>Раздел 3,</w:t>
            </w:r>
          </w:p>
          <w:p w14:paraId="4BA0D02C" w14:textId="77777777" w:rsidR="00353D66" w:rsidRPr="00D511EA" w:rsidRDefault="00353D66" w:rsidP="00353D66">
            <w:pPr>
              <w:jc w:val="both"/>
              <w:rPr>
                <w:sz w:val="22"/>
                <w:szCs w:val="22"/>
              </w:rPr>
            </w:pPr>
            <w:r w:rsidRPr="00D511EA">
              <w:rPr>
                <w:sz w:val="22"/>
                <w:szCs w:val="22"/>
              </w:rPr>
              <w:t>п. 3. 148</w:t>
            </w:r>
          </w:p>
        </w:tc>
        <w:tc>
          <w:tcPr>
            <w:tcW w:w="2552" w:type="dxa"/>
            <w:tcBorders>
              <w:top w:val="single" w:sz="4" w:space="0" w:color="auto"/>
              <w:left w:val="single" w:sz="4" w:space="0" w:color="000000"/>
              <w:bottom w:val="single" w:sz="4" w:space="0" w:color="000000"/>
              <w:right w:val="single" w:sz="4" w:space="0" w:color="000000"/>
            </w:tcBorders>
          </w:tcPr>
          <w:p w14:paraId="735EF741" w14:textId="77777777" w:rsidR="00353D66" w:rsidRPr="00D511EA" w:rsidRDefault="00353D66" w:rsidP="00353D66">
            <w:pPr>
              <w:rPr>
                <w:bCs/>
                <w:sz w:val="22"/>
                <w:szCs w:val="22"/>
              </w:rPr>
            </w:pPr>
            <w:r w:rsidRPr="00D511EA">
              <w:rPr>
                <w:bCs/>
                <w:sz w:val="22"/>
                <w:szCs w:val="22"/>
              </w:rPr>
              <w:t>АО «Концерн ВКО «Алмаз-Антей»</w:t>
            </w:r>
          </w:p>
          <w:p w14:paraId="1D407F90" w14:textId="77777777" w:rsidR="00353D66" w:rsidRPr="00D511EA" w:rsidRDefault="00353D66" w:rsidP="00353D66">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4E6A7008" w14:textId="77777777" w:rsidR="00353D66" w:rsidRPr="00D511EA" w:rsidRDefault="00353D66" w:rsidP="00353D66">
            <w:pPr>
              <w:rPr>
                <w:sz w:val="22"/>
                <w:szCs w:val="22"/>
              </w:rPr>
            </w:pPr>
            <w:r w:rsidRPr="00D511EA">
              <w:rPr>
                <w:sz w:val="22"/>
                <w:szCs w:val="22"/>
              </w:rPr>
              <w:t>Замечание:</w:t>
            </w:r>
          </w:p>
          <w:p w14:paraId="6458D000" w14:textId="77777777" w:rsidR="00353D66" w:rsidRPr="00D511EA" w:rsidRDefault="00353D66" w:rsidP="00353D66">
            <w:pPr>
              <w:rPr>
                <w:sz w:val="22"/>
                <w:szCs w:val="22"/>
              </w:rPr>
            </w:pPr>
            <w:r w:rsidRPr="00D511EA">
              <w:rPr>
                <w:sz w:val="22"/>
                <w:szCs w:val="22"/>
                <w:lang w:bidi="ru-RU"/>
              </w:rPr>
              <w:t xml:space="preserve">3.148 </w:t>
            </w:r>
            <w:r w:rsidRPr="00D511EA">
              <w:rPr>
                <w:b/>
                <w:sz w:val="22"/>
                <w:szCs w:val="22"/>
                <w:lang w:bidi="ru-RU"/>
              </w:rPr>
              <w:t>напыление электростатическое:</w:t>
            </w:r>
            <w:r w:rsidRPr="00D511EA">
              <w:rPr>
                <w:sz w:val="22"/>
                <w:szCs w:val="22"/>
                <w:lang w:bidi="ru-RU"/>
              </w:rPr>
              <w:t xml:space="preserve"> Напыление порошковых </w:t>
            </w:r>
            <w:r w:rsidRPr="00D511EA">
              <w:rPr>
                <w:i/>
                <w:sz w:val="22"/>
                <w:szCs w:val="22"/>
                <w:lang w:bidi="ru-RU"/>
              </w:rPr>
              <w:t>метриалов</w:t>
            </w:r>
            <w:r w:rsidRPr="00D511EA">
              <w:rPr>
                <w:sz w:val="22"/>
                <w:szCs w:val="22"/>
                <w:lang w:bidi="ru-RU"/>
              </w:rPr>
              <w:t>, находящихся в аэродисперсном состоянии, путем электризации частиц порошка для их направленного движения по силовым линиям электрического поля высокого напряжения.</w:t>
            </w:r>
          </w:p>
          <w:p w14:paraId="3E307BD2" w14:textId="77777777" w:rsidR="00353D66" w:rsidRPr="00D511EA" w:rsidRDefault="00353D66" w:rsidP="00353D66">
            <w:pPr>
              <w:rPr>
                <w:sz w:val="22"/>
                <w:szCs w:val="22"/>
              </w:rPr>
            </w:pPr>
            <w:r w:rsidRPr="00D511EA">
              <w:rPr>
                <w:sz w:val="22"/>
                <w:szCs w:val="22"/>
              </w:rPr>
              <w:t>Предложение:</w:t>
            </w:r>
          </w:p>
          <w:p w14:paraId="650B0FBD" w14:textId="77777777" w:rsidR="00353D66" w:rsidRPr="00D511EA" w:rsidRDefault="00353D66" w:rsidP="00353D66">
            <w:pPr>
              <w:rPr>
                <w:sz w:val="22"/>
                <w:szCs w:val="22"/>
              </w:rPr>
            </w:pPr>
            <w:r w:rsidRPr="00D511EA">
              <w:rPr>
                <w:sz w:val="22"/>
                <w:szCs w:val="22"/>
                <w:lang w:bidi="ru-RU"/>
              </w:rPr>
              <w:t xml:space="preserve">3.148 </w:t>
            </w:r>
            <w:r w:rsidRPr="00D511EA">
              <w:rPr>
                <w:b/>
                <w:sz w:val="22"/>
                <w:szCs w:val="22"/>
                <w:lang w:bidi="ru-RU"/>
              </w:rPr>
              <w:t>напыление электростатическое:</w:t>
            </w:r>
            <w:r w:rsidRPr="00D511EA">
              <w:rPr>
                <w:sz w:val="22"/>
                <w:szCs w:val="22"/>
                <w:lang w:bidi="ru-RU"/>
              </w:rPr>
              <w:t xml:space="preserve"> Напыление порошковых </w:t>
            </w:r>
            <w:r w:rsidRPr="00D511EA">
              <w:rPr>
                <w:i/>
                <w:sz w:val="22"/>
                <w:szCs w:val="22"/>
                <w:lang w:bidi="ru-RU"/>
              </w:rPr>
              <w:t>материалов,</w:t>
            </w:r>
            <w:r w:rsidRPr="00D511EA">
              <w:rPr>
                <w:sz w:val="22"/>
                <w:szCs w:val="22"/>
                <w:lang w:bidi="ru-RU"/>
              </w:rPr>
              <w:t xml:space="preserve"> находящихся в аэродисперсном состоянии, путем электризации частиц порошка для их направленного движения по силовым линиям электрического поля высокого напряжения.</w:t>
            </w:r>
          </w:p>
          <w:p w14:paraId="7467A770" w14:textId="77777777" w:rsidR="00353D66" w:rsidRPr="00D511EA" w:rsidRDefault="00353D66" w:rsidP="00353D66">
            <w:pPr>
              <w:rPr>
                <w:sz w:val="22"/>
                <w:szCs w:val="22"/>
              </w:rPr>
            </w:pPr>
            <w:r w:rsidRPr="00D511EA">
              <w:rPr>
                <w:sz w:val="22"/>
                <w:szCs w:val="22"/>
              </w:rPr>
              <w:t>Обоснование:</w:t>
            </w:r>
          </w:p>
          <w:p w14:paraId="478F7577" w14:textId="77777777" w:rsidR="00353D66" w:rsidRPr="00D511EA" w:rsidRDefault="00353D66" w:rsidP="00353D66">
            <w:pPr>
              <w:rPr>
                <w:sz w:val="22"/>
                <w:szCs w:val="22"/>
              </w:rPr>
            </w:pPr>
            <w:r w:rsidRPr="00D511EA">
              <w:rPr>
                <w:sz w:val="22"/>
                <w:szCs w:val="22"/>
              </w:rPr>
              <w:t>Орфографические ошибки</w:t>
            </w:r>
          </w:p>
        </w:tc>
        <w:tc>
          <w:tcPr>
            <w:tcW w:w="3063" w:type="dxa"/>
            <w:tcBorders>
              <w:top w:val="single" w:sz="4" w:space="0" w:color="auto"/>
              <w:left w:val="single" w:sz="4" w:space="0" w:color="000000"/>
              <w:bottom w:val="single" w:sz="4" w:space="0" w:color="000000"/>
              <w:right w:val="single" w:sz="4" w:space="0" w:color="000000"/>
            </w:tcBorders>
          </w:tcPr>
          <w:p w14:paraId="659A20C8" w14:textId="77777777" w:rsidR="00353D66" w:rsidRPr="00D511EA" w:rsidRDefault="00801336" w:rsidP="00353D66">
            <w:pPr>
              <w:rPr>
                <w:color w:val="FF0000"/>
                <w:sz w:val="22"/>
                <w:szCs w:val="22"/>
              </w:rPr>
            </w:pPr>
            <w:r w:rsidRPr="00D511EA">
              <w:rPr>
                <w:sz w:val="22"/>
                <w:szCs w:val="22"/>
              </w:rPr>
              <w:t>Принято</w:t>
            </w:r>
          </w:p>
        </w:tc>
      </w:tr>
      <w:tr w:rsidR="00C920BD" w:rsidRPr="00D511EA" w14:paraId="27E363D5"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8B33350" w14:textId="77777777" w:rsidR="00C920BD" w:rsidRPr="00746FC1" w:rsidRDefault="00C920BD" w:rsidP="00C920BD">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1DC45297" w14:textId="77777777" w:rsidR="00C920BD" w:rsidRPr="00D511EA" w:rsidRDefault="00C920BD" w:rsidP="00C920BD">
            <w:pPr>
              <w:rPr>
                <w:color w:val="000000"/>
                <w:sz w:val="22"/>
                <w:szCs w:val="22"/>
              </w:rPr>
            </w:pPr>
            <w:r w:rsidRPr="00D511EA">
              <w:rPr>
                <w:color w:val="000000"/>
                <w:sz w:val="22"/>
                <w:szCs w:val="22"/>
              </w:rPr>
              <w:t>Раздел 3,</w:t>
            </w:r>
          </w:p>
          <w:p w14:paraId="0FA12C1F" w14:textId="77777777" w:rsidR="00C920BD" w:rsidRPr="00D511EA" w:rsidRDefault="00C920BD" w:rsidP="00C920BD">
            <w:pPr>
              <w:jc w:val="both"/>
              <w:rPr>
                <w:sz w:val="22"/>
                <w:szCs w:val="22"/>
              </w:rPr>
            </w:pPr>
            <w:r w:rsidRPr="00D511EA">
              <w:rPr>
                <w:sz w:val="22"/>
                <w:szCs w:val="22"/>
              </w:rPr>
              <w:t>п. 3. 151</w:t>
            </w:r>
          </w:p>
        </w:tc>
        <w:tc>
          <w:tcPr>
            <w:tcW w:w="2552" w:type="dxa"/>
            <w:tcBorders>
              <w:top w:val="single" w:sz="4" w:space="0" w:color="auto"/>
              <w:left w:val="single" w:sz="4" w:space="0" w:color="000000"/>
              <w:bottom w:val="single" w:sz="4" w:space="0" w:color="000000"/>
              <w:right w:val="single" w:sz="4" w:space="0" w:color="000000"/>
            </w:tcBorders>
          </w:tcPr>
          <w:p w14:paraId="35265CC1" w14:textId="77777777" w:rsidR="00C920BD" w:rsidRPr="00D511EA" w:rsidRDefault="00C920BD" w:rsidP="00C920BD">
            <w:pPr>
              <w:rPr>
                <w:bCs/>
                <w:sz w:val="22"/>
                <w:szCs w:val="22"/>
              </w:rPr>
            </w:pPr>
            <w:r w:rsidRPr="00D511EA">
              <w:rPr>
                <w:bCs/>
                <w:sz w:val="22"/>
                <w:szCs w:val="22"/>
              </w:rPr>
              <w:t>АО «Концерн ВКО «Алмаз-Антей»</w:t>
            </w:r>
          </w:p>
          <w:p w14:paraId="1BC13A7F" w14:textId="77777777" w:rsidR="00C920BD" w:rsidRPr="00D511EA" w:rsidRDefault="00C920BD" w:rsidP="00C920BD">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5EEDE091" w14:textId="77777777" w:rsidR="00C920BD" w:rsidRPr="00D511EA" w:rsidRDefault="00C920BD" w:rsidP="00C920BD">
            <w:pPr>
              <w:rPr>
                <w:sz w:val="22"/>
                <w:szCs w:val="22"/>
              </w:rPr>
            </w:pPr>
            <w:r w:rsidRPr="00D511EA">
              <w:rPr>
                <w:sz w:val="22"/>
                <w:szCs w:val="22"/>
              </w:rPr>
              <w:t>Замечание:</w:t>
            </w:r>
          </w:p>
          <w:p w14:paraId="66CD10FC" w14:textId="77777777" w:rsidR="00C920BD" w:rsidRPr="00D511EA" w:rsidRDefault="00C920BD" w:rsidP="00C920BD">
            <w:pPr>
              <w:rPr>
                <w:sz w:val="22"/>
                <w:szCs w:val="22"/>
              </w:rPr>
            </w:pPr>
            <w:r w:rsidRPr="00D511EA">
              <w:rPr>
                <w:sz w:val="22"/>
                <w:szCs w:val="22"/>
                <w:lang w:bidi="ru-RU"/>
              </w:rPr>
              <w:t xml:space="preserve">3.151 </w:t>
            </w:r>
            <w:r w:rsidRPr="00D511EA">
              <w:rPr>
                <w:b/>
                <w:sz w:val="22"/>
                <w:szCs w:val="22"/>
                <w:lang w:bidi="ru-RU"/>
              </w:rPr>
              <w:t>напыление плазменное:</w:t>
            </w:r>
            <w:r w:rsidRPr="00D511EA">
              <w:rPr>
                <w:sz w:val="22"/>
                <w:szCs w:val="22"/>
                <w:lang w:bidi="ru-RU"/>
              </w:rPr>
              <w:t xml:space="preserve"> Напыление пневматическим распылением порошка, </w:t>
            </w:r>
            <w:r w:rsidRPr="00D511EA">
              <w:rPr>
                <w:i/>
                <w:sz w:val="22"/>
                <w:szCs w:val="22"/>
                <w:lang w:bidi="ru-RU"/>
              </w:rPr>
              <w:t>находящимся</w:t>
            </w:r>
            <w:r w:rsidRPr="00D511EA">
              <w:rPr>
                <w:sz w:val="22"/>
                <w:szCs w:val="22"/>
                <w:lang w:bidi="ru-RU"/>
              </w:rPr>
              <w:t xml:space="preserve"> в аэродисперсном состоянии, путем нагрева его с помощью ионизированного газа-плазмы.</w:t>
            </w:r>
          </w:p>
          <w:p w14:paraId="64118C7B" w14:textId="77777777" w:rsidR="00C920BD" w:rsidRPr="00D511EA" w:rsidRDefault="00C920BD" w:rsidP="00C920BD">
            <w:pPr>
              <w:rPr>
                <w:sz w:val="22"/>
                <w:szCs w:val="22"/>
              </w:rPr>
            </w:pPr>
            <w:r w:rsidRPr="00D511EA">
              <w:rPr>
                <w:sz w:val="22"/>
                <w:szCs w:val="22"/>
              </w:rPr>
              <w:t>Предложение:</w:t>
            </w:r>
          </w:p>
          <w:p w14:paraId="10472AF8" w14:textId="77777777" w:rsidR="00C920BD" w:rsidRPr="00D511EA" w:rsidRDefault="00C920BD" w:rsidP="00C920BD">
            <w:pPr>
              <w:rPr>
                <w:sz w:val="22"/>
                <w:szCs w:val="22"/>
              </w:rPr>
            </w:pPr>
            <w:r w:rsidRPr="00D511EA">
              <w:rPr>
                <w:sz w:val="22"/>
                <w:szCs w:val="22"/>
                <w:lang w:bidi="ru-RU"/>
              </w:rPr>
              <w:t xml:space="preserve">3.151 </w:t>
            </w:r>
            <w:r w:rsidRPr="00D511EA">
              <w:rPr>
                <w:b/>
                <w:sz w:val="22"/>
                <w:szCs w:val="22"/>
                <w:lang w:bidi="ru-RU"/>
              </w:rPr>
              <w:t>напыление плазменное:</w:t>
            </w:r>
            <w:r w:rsidRPr="00D511EA">
              <w:rPr>
                <w:sz w:val="22"/>
                <w:szCs w:val="22"/>
                <w:lang w:bidi="ru-RU"/>
              </w:rPr>
              <w:t xml:space="preserve"> Напыление пневматическим распылением порошка, </w:t>
            </w:r>
            <w:r w:rsidRPr="00D511EA">
              <w:rPr>
                <w:i/>
                <w:sz w:val="22"/>
                <w:szCs w:val="22"/>
                <w:lang w:bidi="ru-RU"/>
              </w:rPr>
              <w:t>находящегося</w:t>
            </w:r>
            <w:r w:rsidRPr="00D511EA">
              <w:rPr>
                <w:sz w:val="22"/>
                <w:szCs w:val="22"/>
                <w:lang w:bidi="ru-RU"/>
              </w:rPr>
              <w:t xml:space="preserve"> в аэродисперсном состоянии, путем нагрева его с помощью ионизированного газа-плазмы.</w:t>
            </w:r>
          </w:p>
          <w:p w14:paraId="15482F3C" w14:textId="77777777" w:rsidR="00C920BD" w:rsidRPr="00D511EA" w:rsidRDefault="00C920BD" w:rsidP="00C920BD">
            <w:pPr>
              <w:rPr>
                <w:sz w:val="22"/>
                <w:szCs w:val="22"/>
              </w:rPr>
            </w:pPr>
            <w:r w:rsidRPr="00D511EA">
              <w:rPr>
                <w:sz w:val="22"/>
                <w:szCs w:val="22"/>
              </w:rPr>
              <w:lastRenderedPageBreak/>
              <w:t>Обоснование:</w:t>
            </w:r>
          </w:p>
          <w:p w14:paraId="0D48BAAF" w14:textId="77777777" w:rsidR="00C920BD" w:rsidRPr="00D511EA" w:rsidRDefault="00C920BD" w:rsidP="00C920BD">
            <w:pPr>
              <w:rPr>
                <w:sz w:val="22"/>
                <w:szCs w:val="22"/>
              </w:rPr>
            </w:pPr>
            <w:r w:rsidRPr="00D511EA">
              <w:rPr>
                <w:rFonts w:eastAsia="Courier New"/>
                <w:color w:val="000000"/>
                <w:sz w:val="22"/>
                <w:szCs w:val="22"/>
                <w:lang w:bidi="ru-RU"/>
              </w:rPr>
              <w:t>Неправильно применен падеж</w:t>
            </w:r>
          </w:p>
        </w:tc>
        <w:tc>
          <w:tcPr>
            <w:tcW w:w="3063" w:type="dxa"/>
            <w:tcBorders>
              <w:top w:val="single" w:sz="4" w:space="0" w:color="auto"/>
              <w:left w:val="single" w:sz="4" w:space="0" w:color="000000"/>
              <w:bottom w:val="single" w:sz="4" w:space="0" w:color="000000"/>
              <w:right w:val="single" w:sz="4" w:space="0" w:color="000000"/>
            </w:tcBorders>
          </w:tcPr>
          <w:p w14:paraId="3A2E93A8" w14:textId="77777777" w:rsidR="00C920BD" w:rsidRPr="00D511EA" w:rsidRDefault="00801336" w:rsidP="00C920BD">
            <w:pPr>
              <w:rPr>
                <w:color w:val="FF0000"/>
                <w:sz w:val="22"/>
                <w:szCs w:val="22"/>
              </w:rPr>
            </w:pPr>
            <w:r w:rsidRPr="00D511EA">
              <w:rPr>
                <w:sz w:val="22"/>
                <w:szCs w:val="22"/>
              </w:rPr>
              <w:lastRenderedPageBreak/>
              <w:t>Принято</w:t>
            </w:r>
          </w:p>
        </w:tc>
      </w:tr>
      <w:tr w:rsidR="00C920BD" w:rsidRPr="00D511EA" w14:paraId="61480AA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979A703" w14:textId="77777777" w:rsidR="00C920BD" w:rsidRPr="00746FC1" w:rsidRDefault="00C920BD" w:rsidP="00C920BD">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B09069E" w14:textId="77777777" w:rsidR="00C920BD" w:rsidRPr="00D511EA" w:rsidRDefault="00C920BD" w:rsidP="00C920BD">
            <w:pPr>
              <w:rPr>
                <w:color w:val="000000"/>
                <w:sz w:val="22"/>
                <w:szCs w:val="22"/>
              </w:rPr>
            </w:pPr>
            <w:r w:rsidRPr="00D511EA">
              <w:rPr>
                <w:color w:val="000000"/>
                <w:sz w:val="22"/>
                <w:szCs w:val="22"/>
              </w:rPr>
              <w:t>Раздел 3,</w:t>
            </w:r>
          </w:p>
          <w:p w14:paraId="144F9DCA" w14:textId="77777777" w:rsidR="00C920BD" w:rsidRPr="00D511EA" w:rsidRDefault="00C920BD" w:rsidP="00C920BD">
            <w:pPr>
              <w:jc w:val="both"/>
              <w:rPr>
                <w:sz w:val="22"/>
                <w:szCs w:val="22"/>
              </w:rPr>
            </w:pPr>
            <w:r w:rsidRPr="00D511EA">
              <w:rPr>
                <w:sz w:val="22"/>
                <w:szCs w:val="22"/>
              </w:rPr>
              <w:t>п. 3.152</w:t>
            </w:r>
          </w:p>
        </w:tc>
        <w:tc>
          <w:tcPr>
            <w:tcW w:w="2552" w:type="dxa"/>
            <w:tcBorders>
              <w:top w:val="single" w:sz="4" w:space="0" w:color="auto"/>
              <w:left w:val="single" w:sz="4" w:space="0" w:color="000000"/>
              <w:bottom w:val="single" w:sz="4" w:space="0" w:color="000000"/>
              <w:right w:val="single" w:sz="4" w:space="0" w:color="000000"/>
            </w:tcBorders>
          </w:tcPr>
          <w:p w14:paraId="4D64FF4F" w14:textId="77777777" w:rsidR="00C920BD" w:rsidRPr="00D511EA" w:rsidRDefault="00C920BD" w:rsidP="00C920BD">
            <w:pPr>
              <w:rPr>
                <w:rFonts w:cstheme="minorHAnsi"/>
                <w:sz w:val="22"/>
                <w:szCs w:val="22"/>
              </w:rPr>
            </w:pPr>
            <w:r w:rsidRPr="00D511EA">
              <w:rPr>
                <w:rFonts w:cstheme="minorHAnsi"/>
                <w:sz w:val="22"/>
                <w:szCs w:val="22"/>
              </w:rPr>
              <w:t>АО «ТМХ»,</w:t>
            </w:r>
          </w:p>
          <w:p w14:paraId="36A36AFE" w14:textId="77777777" w:rsidR="00C920BD" w:rsidRPr="00D511EA" w:rsidRDefault="00C920BD" w:rsidP="00C920BD">
            <w:pPr>
              <w:rPr>
                <w:rFonts w:cstheme="minorHAnsi"/>
                <w:sz w:val="22"/>
                <w:szCs w:val="22"/>
              </w:rPr>
            </w:pPr>
            <w:r w:rsidRPr="00D511EA">
              <w:rPr>
                <w:rFonts w:cstheme="minorHAnsi"/>
                <w:sz w:val="22"/>
                <w:szCs w:val="22"/>
              </w:rPr>
              <w:t>Исх. № 950-ТМХ от 20.02.2026</w:t>
            </w:r>
          </w:p>
          <w:p w14:paraId="364C5E54" w14:textId="77777777" w:rsidR="00C920BD" w:rsidRPr="00D511EA" w:rsidRDefault="00C920BD" w:rsidP="00C920BD">
            <w:pPr>
              <w:rPr>
                <w:rFonts w:eastAsia="Calibri"/>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000000"/>
              <w:right w:val="single" w:sz="4" w:space="0" w:color="000000"/>
            </w:tcBorders>
          </w:tcPr>
          <w:p w14:paraId="2ACB7E01" w14:textId="77777777" w:rsidR="00C920BD" w:rsidRPr="00D511EA" w:rsidRDefault="00C920BD" w:rsidP="00C920BD">
            <w:pPr>
              <w:rPr>
                <w:sz w:val="22"/>
                <w:szCs w:val="22"/>
              </w:rPr>
            </w:pPr>
            <w:r w:rsidRPr="00D511EA">
              <w:rPr>
                <w:b/>
                <w:sz w:val="22"/>
                <w:szCs w:val="22"/>
              </w:rPr>
              <w:t>напыление ваккумное:</w:t>
            </w:r>
            <w:r w:rsidRPr="00D511EA">
              <w:rPr>
                <w:sz w:val="22"/>
                <w:szCs w:val="22"/>
              </w:rPr>
              <w:t xml:space="preserve"> Напыление путем испарения материала при нагреве в вакууме.</w:t>
            </w:r>
          </w:p>
          <w:p w14:paraId="5BADBCC3" w14:textId="77777777" w:rsidR="00C920BD" w:rsidRPr="00D511EA" w:rsidRDefault="00C920BD" w:rsidP="00C920BD">
            <w:pPr>
              <w:rPr>
                <w:sz w:val="22"/>
                <w:szCs w:val="22"/>
              </w:rPr>
            </w:pPr>
            <w:r w:rsidRPr="00D511EA">
              <w:rPr>
                <w:sz w:val="22"/>
                <w:szCs w:val="22"/>
              </w:rPr>
              <w:t xml:space="preserve">Исправить на </w:t>
            </w:r>
          </w:p>
          <w:p w14:paraId="332F5ADC" w14:textId="77777777" w:rsidR="00C920BD" w:rsidRPr="00D511EA" w:rsidRDefault="00C920BD" w:rsidP="00C920BD">
            <w:pPr>
              <w:rPr>
                <w:i/>
                <w:sz w:val="22"/>
                <w:szCs w:val="22"/>
                <w:u w:val="single"/>
              </w:rPr>
            </w:pPr>
            <w:r w:rsidRPr="00D511EA">
              <w:rPr>
                <w:b/>
                <w:sz w:val="22"/>
                <w:szCs w:val="22"/>
              </w:rPr>
              <w:t xml:space="preserve">напыление </w:t>
            </w:r>
            <w:r w:rsidRPr="00D511EA">
              <w:rPr>
                <w:b/>
                <w:i/>
                <w:sz w:val="22"/>
                <w:szCs w:val="22"/>
                <w:u w:val="single"/>
              </w:rPr>
              <w:t>вакуумное</w:t>
            </w:r>
            <w:r w:rsidRPr="00D511EA">
              <w:rPr>
                <w:b/>
                <w:sz w:val="22"/>
                <w:szCs w:val="22"/>
              </w:rPr>
              <w:t>:</w:t>
            </w:r>
            <w:r w:rsidRPr="00D511EA">
              <w:rPr>
                <w:sz w:val="22"/>
                <w:szCs w:val="22"/>
              </w:rPr>
              <w:t xml:space="preserve"> </w:t>
            </w:r>
            <w:r w:rsidRPr="00D511EA">
              <w:rPr>
                <w:i/>
                <w:sz w:val="22"/>
                <w:szCs w:val="22"/>
                <w:u w:val="single"/>
              </w:rPr>
              <w:t>Нанесение материала в вакууме (вакуумной установке).</w:t>
            </w:r>
          </w:p>
          <w:p w14:paraId="3ABD717B" w14:textId="77777777" w:rsidR="00C920BD" w:rsidRPr="00D511EA" w:rsidRDefault="00C920BD" w:rsidP="00C920BD">
            <w:pPr>
              <w:rPr>
                <w:sz w:val="22"/>
                <w:szCs w:val="22"/>
              </w:rPr>
            </w:pPr>
            <w:r w:rsidRPr="00D511EA">
              <w:rPr>
                <w:spacing w:val="-6"/>
                <w:sz w:val="22"/>
                <w:szCs w:val="22"/>
              </w:rPr>
              <w:t>Откорректировать опечатки и привести в предлагаемой редакции.</w:t>
            </w:r>
          </w:p>
        </w:tc>
        <w:tc>
          <w:tcPr>
            <w:tcW w:w="3063" w:type="dxa"/>
            <w:tcBorders>
              <w:top w:val="single" w:sz="4" w:space="0" w:color="auto"/>
              <w:left w:val="single" w:sz="4" w:space="0" w:color="000000"/>
              <w:bottom w:val="single" w:sz="4" w:space="0" w:color="000000"/>
              <w:right w:val="single" w:sz="4" w:space="0" w:color="000000"/>
            </w:tcBorders>
          </w:tcPr>
          <w:p w14:paraId="10B74112" w14:textId="77777777" w:rsidR="00C920BD" w:rsidRPr="00D511EA" w:rsidRDefault="00801336" w:rsidP="00C920BD">
            <w:pPr>
              <w:rPr>
                <w:sz w:val="22"/>
                <w:szCs w:val="22"/>
              </w:rPr>
            </w:pPr>
            <w:r w:rsidRPr="00D511EA">
              <w:rPr>
                <w:sz w:val="22"/>
                <w:szCs w:val="22"/>
              </w:rPr>
              <w:t>Принято</w:t>
            </w:r>
          </w:p>
        </w:tc>
      </w:tr>
      <w:tr w:rsidR="00C920BD" w:rsidRPr="00D511EA" w14:paraId="31E5E46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3CDB4F0" w14:textId="77777777" w:rsidR="00C920BD" w:rsidRPr="00746FC1" w:rsidRDefault="00C920BD" w:rsidP="00C920BD">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5A30FDD" w14:textId="77777777" w:rsidR="00C920BD" w:rsidRPr="00D511EA" w:rsidRDefault="00C920BD" w:rsidP="00C920BD">
            <w:pPr>
              <w:rPr>
                <w:color w:val="000000"/>
                <w:sz w:val="22"/>
                <w:szCs w:val="22"/>
              </w:rPr>
            </w:pPr>
            <w:r w:rsidRPr="00D511EA">
              <w:rPr>
                <w:color w:val="000000"/>
                <w:sz w:val="22"/>
                <w:szCs w:val="22"/>
              </w:rPr>
              <w:t>Раздел 3,</w:t>
            </w:r>
          </w:p>
          <w:p w14:paraId="7BA45F5B" w14:textId="77777777" w:rsidR="00C920BD" w:rsidRPr="00D511EA" w:rsidRDefault="00C920BD" w:rsidP="00C920BD">
            <w:pPr>
              <w:jc w:val="both"/>
              <w:rPr>
                <w:sz w:val="22"/>
                <w:szCs w:val="22"/>
              </w:rPr>
            </w:pPr>
            <w:r w:rsidRPr="00D511EA">
              <w:rPr>
                <w:sz w:val="22"/>
                <w:szCs w:val="22"/>
              </w:rPr>
              <w:t>п. 3.154</w:t>
            </w:r>
          </w:p>
        </w:tc>
        <w:tc>
          <w:tcPr>
            <w:tcW w:w="2552" w:type="dxa"/>
            <w:tcBorders>
              <w:top w:val="single" w:sz="4" w:space="0" w:color="auto"/>
              <w:left w:val="single" w:sz="4" w:space="0" w:color="000000"/>
              <w:bottom w:val="single" w:sz="4" w:space="0" w:color="000000"/>
              <w:right w:val="single" w:sz="4" w:space="0" w:color="000000"/>
            </w:tcBorders>
          </w:tcPr>
          <w:p w14:paraId="6BEB3099" w14:textId="77777777" w:rsidR="00C920BD" w:rsidRPr="00D511EA" w:rsidRDefault="00C920BD" w:rsidP="00C920BD">
            <w:pPr>
              <w:rPr>
                <w:rFonts w:eastAsia="Calibri"/>
                <w:sz w:val="22"/>
                <w:szCs w:val="22"/>
              </w:rPr>
            </w:pPr>
            <w:r w:rsidRPr="00D511EA">
              <w:rPr>
                <w:rFonts w:eastAsia="Calibri"/>
                <w:sz w:val="22"/>
                <w:szCs w:val="22"/>
              </w:rPr>
              <w:t>ТК 307 «Подшипники качения и скольжения»</w:t>
            </w:r>
          </w:p>
          <w:p w14:paraId="38B4583E" w14:textId="77777777" w:rsidR="00C920BD" w:rsidRPr="00D511EA" w:rsidRDefault="00C920BD" w:rsidP="00C920BD">
            <w:pPr>
              <w:rPr>
                <w:rFonts w:eastAsia="Calibri"/>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000000"/>
              <w:right w:val="single" w:sz="4" w:space="0" w:color="000000"/>
            </w:tcBorders>
          </w:tcPr>
          <w:p w14:paraId="79AA0355" w14:textId="77777777" w:rsidR="00C920BD" w:rsidRPr="00D511EA" w:rsidRDefault="00C920BD" w:rsidP="00C920BD">
            <w:pPr>
              <w:rPr>
                <w:sz w:val="22"/>
                <w:szCs w:val="22"/>
              </w:rPr>
            </w:pPr>
            <w:r w:rsidRPr="00D511EA">
              <w:rPr>
                <w:sz w:val="22"/>
                <w:szCs w:val="22"/>
              </w:rPr>
              <w:t>Исправить опечатку:</w:t>
            </w:r>
          </w:p>
          <w:p w14:paraId="0A4ED8A8" w14:textId="77777777" w:rsidR="00C920BD" w:rsidRPr="00D511EA" w:rsidRDefault="00C920BD" w:rsidP="00C920BD">
            <w:pPr>
              <w:rPr>
                <w:sz w:val="22"/>
                <w:szCs w:val="22"/>
              </w:rPr>
            </w:pPr>
            <w:r w:rsidRPr="00D511EA">
              <w:rPr>
                <w:sz w:val="22"/>
                <w:szCs w:val="22"/>
              </w:rPr>
              <w:t xml:space="preserve">…изображений, </w:t>
            </w:r>
            <w:r w:rsidRPr="00D511EA">
              <w:rPr>
                <w:b/>
                <w:sz w:val="22"/>
                <w:szCs w:val="22"/>
              </w:rPr>
              <w:t>изготавливаемых</w:t>
            </w:r>
            <w:r w:rsidRPr="00D511EA">
              <w:rPr>
                <w:sz w:val="22"/>
                <w:szCs w:val="22"/>
              </w:rPr>
              <w:t xml:space="preserve"> полиграфическим…</w:t>
            </w:r>
          </w:p>
        </w:tc>
        <w:tc>
          <w:tcPr>
            <w:tcW w:w="3063" w:type="dxa"/>
            <w:tcBorders>
              <w:top w:val="single" w:sz="4" w:space="0" w:color="auto"/>
              <w:left w:val="single" w:sz="4" w:space="0" w:color="000000"/>
              <w:bottom w:val="single" w:sz="4" w:space="0" w:color="000000"/>
              <w:right w:val="single" w:sz="4" w:space="0" w:color="000000"/>
            </w:tcBorders>
          </w:tcPr>
          <w:p w14:paraId="0DDA536A" w14:textId="77777777" w:rsidR="00C920BD" w:rsidRPr="00D511EA" w:rsidRDefault="00C920BD" w:rsidP="00801336">
            <w:pPr>
              <w:rPr>
                <w:sz w:val="22"/>
                <w:szCs w:val="22"/>
              </w:rPr>
            </w:pPr>
            <w:r w:rsidRPr="00D511EA">
              <w:rPr>
                <w:sz w:val="22"/>
                <w:szCs w:val="22"/>
              </w:rPr>
              <w:t>Принято</w:t>
            </w:r>
            <w:r w:rsidR="00801336" w:rsidRPr="00D511EA">
              <w:rPr>
                <w:sz w:val="22"/>
                <w:szCs w:val="22"/>
              </w:rPr>
              <w:t xml:space="preserve"> частично.</w:t>
            </w:r>
          </w:p>
          <w:p w14:paraId="0BBECDB2" w14:textId="77777777" w:rsidR="00801336" w:rsidRPr="00D511EA" w:rsidRDefault="00801336" w:rsidP="00801336">
            <w:pPr>
              <w:rPr>
                <w:sz w:val="22"/>
                <w:szCs w:val="22"/>
              </w:rPr>
            </w:pPr>
            <w:r w:rsidRPr="00D511EA">
              <w:rPr>
                <w:sz w:val="22"/>
                <w:szCs w:val="22"/>
                <w:lang w:bidi="ru-RU"/>
              </w:rPr>
              <w:t>Изготовленных</w:t>
            </w:r>
          </w:p>
        </w:tc>
      </w:tr>
      <w:tr w:rsidR="00C920BD" w:rsidRPr="00D511EA" w14:paraId="61B53654"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B77385A" w14:textId="77777777" w:rsidR="00C920BD" w:rsidRPr="00746FC1" w:rsidRDefault="00C920BD" w:rsidP="00C920BD">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7B9A9BE" w14:textId="77777777" w:rsidR="00C920BD" w:rsidRPr="00D511EA" w:rsidRDefault="00C920BD" w:rsidP="00C920BD">
            <w:pPr>
              <w:rPr>
                <w:color w:val="000000"/>
                <w:sz w:val="22"/>
                <w:szCs w:val="22"/>
              </w:rPr>
            </w:pPr>
            <w:r w:rsidRPr="00D511EA">
              <w:rPr>
                <w:color w:val="000000"/>
                <w:sz w:val="22"/>
                <w:szCs w:val="22"/>
              </w:rPr>
              <w:t>Раздел 3,</w:t>
            </w:r>
          </w:p>
          <w:p w14:paraId="78B197B7" w14:textId="77777777" w:rsidR="00C920BD" w:rsidRPr="00D511EA" w:rsidRDefault="00C920BD" w:rsidP="00C920BD">
            <w:pPr>
              <w:jc w:val="both"/>
              <w:rPr>
                <w:sz w:val="22"/>
                <w:szCs w:val="22"/>
              </w:rPr>
            </w:pPr>
            <w:r w:rsidRPr="00D511EA">
              <w:rPr>
                <w:sz w:val="22"/>
                <w:szCs w:val="22"/>
              </w:rPr>
              <w:t>п. 3. 154</w:t>
            </w:r>
          </w:p>
        </w:tc>
        <w:tc>
          <w:tcPr>
            <w:tcW w:w="2552" w:type="dxa"/>
            <w:tcBorders>
              <w:top w:val="single" w:sz="4" w:space="0" w:color="auto"/>
              <w:left w:val="single" w:sz="4" w:space="0" w:color="000000"/>
              <w:bottom w:val="single" w:sz="4" w:space="0" w:color="000000"/>
              <w:right w:val="single" w:sz="4" w:space="0" w:color="000000"/>
            </w:tcBorders>
          </w:tcPr>
          <w:p w14:paraId="50164270" w14:textId="77777777" w:rsidR="00C920BD" w:rsidRPr="00D511EA" w:rsidRDefault="00C920BD" w:rsidP="00C920BD">
            <w:pPr>
              <w:rPr>
                <w:bCs/>
                <w:sz w:val="22"/>
                <w:szCs w:val="22"/>
              </w:rPr>
            </w:pPr>
            <w:r w:rsidRPr="00D511EA">
              <w:rPr>
                <w:bCs/>
                <w:sz w:val="22"/>
                <w:szCs w:val="22"/>
              </w:rPr>
              <w:t>АО «Концерн ВКО «Алмаз-Антей»</w:t>
            </w:r>
          </w:p>
          <w:p w14:paraId="00FF9F61" w14:textId="77777777" w:rsidR="00C920BD" w:rsidRPr="00D511EA" w:rsidRDefault="00C920BD" w:rsidP="00C920BD">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6991F3CC" w14:textId="77777777" w:rsidR="00C920BD" w:rsidRPr="00D511EA" w:rsidRDefault="00C920BD" w:rsidP="00C920BD">
            <w:pPr>
              <w:rPr>
                <w:sz w:val="22"/>
                <w:szCs w:val="22"/>
              </w:rPr>
            </w:pPr>
            <w:r w:rsidRPr="00D511EA">
              <w:rPr>
                <w:sz w:val="22"/>
                <w:szCs w:val="22"/>
              </w:rPr>
              <w:t>Замечание:</w:t>
            </w:r>
          </w:p>
          <w:p w14:paraId="1F42D5B8" w14:textId="77777777" w:rsidR="00C920BD" w:rsidRPr="00D511EA" w:rsidRDefault="00C920BD" w:rsidP="00C920BD">
            <w:pPr>
              <w:rPr>
                <w:sz w:val="22"/>
                <w:szCs w:val="22"/>
              </w:rPr>
            </w:pPr>
            <w:r w:rsidRPr="00D511EA">
              <w:rPr>
                <w:sz w:val="22"/>
                <w:szCs w:val="22"/>
                <w:lang w:bidi="ru-RU"/>
              </w:rPr>
              <w:t xml:space="preserve">3.154 </w:t>
            </w:r>
            <w:r w:rsidRPr="00D511EA">
              <w:rPr>
                <w:b/>
                <w:sz w:val="22"/>
                <w:szCs w:val="22"/>
                <w:lang w:bidi="ru-RU"/>
              </w:rPr>
              <w:t>нанесение рисунка декалькоманией:</w:t>
            </w:r>
            <w:r w:rsidRPr="00D511EA">
              <w:rPr>
                <w:sz w:val="22"/>
                <w:szCs w:val="22"/>
                <w:lang w:bidi="ru-RU"/>
              </w:rPr>
              <w:t xml:space="preserve"> Перенос на поверхность изделия переводных изображений, </w:t>
            </w:r>
            <w:r w:rsidRPr="00D511EA">
              <w:rPr>
                <w:i/>
                <w:sz w:val="22"/>
                <w:szCs w:val="22"/>
                <w:lang w:bidi="ru-RU"/>
              </w:rPr>
              <w:t>изготовляемых</w:t>
            </w:r>
            <w:r w:rsidRPr="00D511EA">
              <w:rPr>
                <w:sz w:val="22"/>
                <w:szCs w:val="22"/>
                <w:lang w:bidi="ru-RU"/>
              </w:rPr>
              <w:t xml:space="preserve"> полиграфическим или другими способами.</w:t>
            </w:r>
          </w:p>
          <w:p w14:paraId="620DB567" w14:textId="77777777" w:rsidR="00C920BD" w:rsidRPr="00D511EA" w:rsidRDefault="00C920BD" w:rsidP="00C920BD">
            <w:pPr>
              <w:rPr>
                <w:sz w:val="22"/>
                <w:szCs w:val="22"/>
              </w:rPr>
            </w:pPr>
            <w:r w:rsidRPr="00D511EA">
              <w:rPr>
                <w:sz w:val="22"/>
                <w:szCs w:val="22"/>
              </w:rPr>
              <w:t>Предложение:</w:t>
            </w:r>
          </w:p>
          <w:p w14:paraId="42F52E26" w14:textId="77777777" w:rsidR="00C920BD" w:rsidRPr="00D511EA" w:rsidRDefault="00C920BD" w:rsidP="00C920BD">
            <w:pPr>
              <w:rPr>
                <w:sz w:val="22"/>
                <w:szCs w:val="22"/>
              </w:rPr>
            </w:pPr>
            <w:r w:rsidRPr="00D511EA">
              <w:rPr>
                <w:sz w:val="22"/>
                <w:szCs w:val="22"/>
                <w:lang w:bidi="ru-RU"/>
              </w:rPr>
              <w:t xml:space="preserve">3.154 </w:t>
            </w:r>
            <w:r w:rsidRPr="00D511EA">
              <w:rPr>
                <w:b/>
                <w:sz w:val="22"/>
                <w:szCs w:val="22"/>
                <w:lang w:bidi="ru-RU"/>
              </w:rPr>
              <w:t>нанесение рисунка декалькоманией:</w:t>
            </w:r>
            <w:r w:rsidRPr="00D511EA">
              <w:rPr>
                <w:sz w:val="22"/>
                <w:szCs w:val="22"/>
                <w:lang w:bidi="ru-RU"/>
              </w:rPr>
              <w:t xml:space="preserve"> Перенос на поверхность изделия переводных изображений, </w:t>
            </w:r>
            <w:r w:rsidRPr="00D511EA">
              <w:rPr>
                <w:i/>
                <w:sz w:val="22"/>
                <w:szCs w:val="22"/>
                <w:lang w:bidi="ru-RU"/>
              </w:rPr>
              <w:t xml:space="preserve">изготовленных </w:t>
            </w:r>
            <w:r w:rsidRPr="00D511EA">
              <w:rPr>
                <w:sz w:val="22"/>
                <w:szCs w:val="22"/>
                <w:lang w:bidi="ru-RU"/>
              </w:rPr>
              <w:t>полиграфическим или другими способами.</w:t>
            </w:r>
          </w:p>
          <w:p w14:paraId="52F839B3" w14:textId="77777777" w:rsidR="00C920BD" w:rsidRPr="00D511EA" w:rsidRDefault="00C920BD" w:rsidP="00C920BD">
            <w:pPr>
              <w:rPr>
                <w:sz w:val="22"/>
                <w:szCs w:val="22"/>
              </w:rPr>
            </w:pPr>
            <w:r w:rsidRPr="00D511EA">
              <w:rPr>
                <w:sz w:val="22"/>
                <w:szCs w:val="22"/>
              </w:rPr>
              <w:t>Обоснование:</w:t>
            </w:r>
          </w:p>
          <w:p w14:paraId="17CA7653" w14:textId="77777777" w:rsidR="00C920BD" w:rsidRPr="00D511EA" w:rsidRDefault="00C920BD" w:rsidP="00C920BD">
            <w:pPr>
              <w:rPr>
                <w:sz w:val="22"/>
                <w:szCs w:val="22"/>
              </w:rPr>
            </w:pPr>
            <w:r w:rsidRPr="00D511EA">
              <w:rPr>
                <w:rFonts w:eastAsia="Courier New"/>
                <w:color w:val="000000"/>
                <w:sz w:val="22"/>
                <w:szCs w:val="22"/>
                <w:lang w:bidi="ru-RU"/>
              </w:rPr>
              <w:t>Неправильно применен падеж</w:t>
            </w:r>
          </w:p>
        </w:tc>
        <w:tc>
          <w:tcPr>
            <w:tcW w:w="3063" w:type="dxa"/>
            <w:tcBorders>
              <w:top w:val="single" w:sz="4" w:space="0" w:color="auto"/>
              <w:left w:val="single" w:sz="4" w:space="0" w:color="000000"/>
              <w:bottom w:val="single" w:sz="4" w:space="0" w:color="000000"/>
              <w:right w:val="single" w:sz="4" w:space="0" w:color="000000"/>
            </w:tcBorders>
          </w:tcPr>
          <w:p w14:paraId="4D2A1004" w14:textId="77777777" w:rsidR="00C920BD" w:rsidRPr="00D511EA" w:rsidRDefault="00801336" w:rsidP="00C920BD">
            <w:pPr>
              <w:rPr>
                <w:color w:val="FF0000"/>
                <w:sz w:val="22"/>
                <w:szCs w:val="22"/>
              </w:rPr>
            </w:pPr>
            <w:r w:rsidRPr="00D511EA">
              <w:rPr>
                <w:sz w:val="22"/>
                <w:szCs w:val="22"/>
              </w:rPr>
              <w:t>Принято</w:t>
            </w:r>
          </w:p>
        </w:tc>
      </w:tr>
      <w:tr w:rsidR="00C920BD" w:rsidRPr="00D511EA" w14:paraId="1951C6E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FF21C4A" w14:textId="77777777" w:rsidR="00C920BD" w:rsidRPr="00746FC1" w:rsidRDefault="00C920BD" w:rsidP="00C920BD">
            <w:pPr>
              <w:pStyle w:val="ae"/>
              <w:numPr>
                <w:ilvl w:val="0"/>
                <w:numId w:val="4"/>
              </w:numPr>
              <w:ind w:left="0" w:firstLine="0"/>
              <w:rPr>
                <w:rFonts w:eastAsia="Calibri"/>
              </w:rPr>
            </w:pPr>
          </w:p>
        </w:tc>
        <w:tc>
          <w:tcPr>
            <w:tcW w:w="1562" w:type="dxa"/>
            <w:tcBorders>
              <w:top w:val="single" w:sz="4" w:space="0" w:color="auto"/>
              <w:left w:val="single" w:sz="4" w:space="0" w:color="000000"/>
              <w:bottom w:val="single" w:sz="4" w:space="0" w:color="000000"/>
              <w:right w:val="single" w:sz="4" w:space="0" w:color="000000"/>
            </w:tcBorders>
          </w:tcPr>
          <w:p w14:paraId="063432AE" w14:textId="77777777" w:rsidR="00C920BD" w:rsidRPr="00D511EA" w:rsidRDefault="00C920BD" w:rsidP="00C920BD">
            <w:pPr>
              <w:rPr>
                <w:color w:val="000000"/>
                <w:sz w:val="22"/>
                <w:szCs w:val="22"/>
              </w:rPr>
            </w:pPr>
            <w:r w:rsidRPr="00D511EA">
              <w:rPr>
                <w:color w:val="000000"/>
                <w:sz w:val="22"/>
                <w:szCs w:val="22"/>
              </w:rPr>
              <w:t>Раздел 3,</w:t>
            </w:r>
          </w:p>
          <w:p w14:paraId="1B88F0FD" w14:textId="77777777" w:rsidR="00C920BD" w:rsidRPr="00D511EA" w:rsidRDefault="00C920BD" w:rsidP="00C920BD">
            <w:pPr>
              <w:jc w:val="both"/>
              <w:rPr>
                <w:sz w:val="22"/>
                <w:szCs w:val="22"/>
              </w:rPr>
            </w:pPr>
            <w:r w:rsidRPr="00D511EA">
              <w:rPr>
                <w:rFonts w:eastAsia="Calibri"/>
                <w:sz w:val="22"/>
                <w:szCs w:val="22"/>
              </w:rPr>
              <w:t>п. 3.158</w:t>
            </w:r>
          </w:p>
        </w:tc>
        <w:tc>
          <w:tcPr>
            <w:tcW w:w="2552" w:type="dxa"/>
            <w:tcBorders>
              <w:top w:val="single" w:sz="4" w:space="0" w:color="auto"/>
              <w:left w:val="single" w:sz="4" w:space="0" w:color="000000"/>
              <w:bottom w:val="single" w:sz="4" w:space="0" w:color="000000"/>
              <w:right w:val="single" w:sz="4" w:space="0" w:color="000000"/>
            </w:tcBorders>
          </w:tcPr>
          <w:p w14:paraId="6F91E117" w14:textId="77777777" w:rsidR="00C920BD" w:rsidRPr="00D511EA" w:rsidRDefault="00C920BD" w:rsidP="00C920BD">
            <w:pPr>
              <w:rPr>
                <w:rFonts w:eastAsia="Calibri"/>
                <w:sz w:val="22"/>
                <w:szCs w:val="22"/>
              </w:rPr>
            </w:pPr>
            <w:r w:rsidRPr="00D511EA">
              <w:rPr>
                <w:rFonts w:eastAsia="Calibri"/>
                <w:sz w:val="22"/>
                <w:szCs w:val="22"/>
              </w:rPr>
              <w:t>АО «НПП «Радар ммс», ИСХ. 290/3-0054 от 02.02.2026</w:t>
            </w:r>
          </w:p>
          <w:p w14:paraId="4A751EA0" w14:textId="77777777" w:rsidR="004535FA" w:rsidRPr="00D511EA" w:rsidRDefault="004535FA" w:rsidP="00C920BD">
            <w:pPr>
              <w:rPr>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auto"/>
              <w:left w:val="single" w:sz="4" w:space="0" w:color="000000"/>
              <w:bottom w:val="single" w:sz="4" w:space="0" w:color="000000"/>
              <w:right w:val="single" w:sz="4" w:space="0" w:color="000000"/>
            </w:tcBorders>
          </w:tcPr>
          <w:p w14:paraId="0A24AFED" w14:textId="77777777" w:rsidR="00C920BD" w:rsidRPr="00D511EA" w:rsidRDefault="00C920BD" w:rsidP="00C920BD">
            <w:pPr>
              <w:rPr>
                <w:rFonts w:eastAsia="Calibri"/>
                <w:sz w:val="22"/>
                <w:szCs w:val="22"/>
              </w:rPr>
            </w:pPr>
            <w:r w:rsidRPr="00D511EA">
              <w:rPr>
                <w:rFonts w:eastAsia="Calibri"/>
                <w:sz w:val="22"/>
                <w:szCs w:val="22"/>
              </w:rPr>
              <w:t>«Обработка экспонированной пленки фоторезиста с целью удаления необлученных  участков для создания рельефного изображения»- данное определение относится только к негативному фоторезисту</w:t>
            </w:r>
          </w:p>
          <w:p w14:paraId="3C7DDBBC" w14:textId="77777777" w:rsidR="00C920BD" w:rsidRPr="00D511EA" w:rsidRDefault="00C920BD" w:rsidP="00C920BD">
            <w:pPr>
              <w:rPr>
                <w:rFonts w:eastAsia="Calibri"/>
                <w:sz w:val="22"/>
                <w:szCs w:val="22"/>
              </w:rPr>
            </w:pPr>
            <w:r w:rsidRPr="00D511EA">
              <w:rPr>
                <w:rFonts w:eastAsia="Calibri"/>
                <w:sz w:val="22"/>
                <w:szCs w:val="22"/>
              </w:rPr>
              <w:t>Изменить на</w:t>
            </w:r>
          </w:p>
          <w:p w14:paraId="43637D75" w14:textId="77777777" w:rsidR="00C920BD" w:rsidRPr="00D511EA" w:rsidRDefault="00C920BD" w:rsidP="00C920BD">
            <w:pPr>
              <w:rPr>
                <w:sz w:val="22"/>
                <w:szCs w:val="22"/>
              </w:rPr>
            </w:pPr>
            <w:r w:rsidRPr="00D511EA">
              <w:rPr>
                <w:rFonts w:eastAsia="Calibri"/>
                <w:sz w:val="22"/>
                <w:szCs w:val="22"/>
              </w:rPr>
              <w:t>Обработка экспонированной пленки фоторезиста с целью удаления определённых участков для создания рельефного изображения</w:t>
            </w:r>
          </w:p>
        </w:tc>
        <w:tc>
          <w:tcPr>
            <w:tcW w:w="3063" w:type="dxa"/>
            <w:tcBorders>
              <w:top w:val="single" w:sz="4" w:space="0" w:color="auto"/>
              <w:left w:val="single" w:sz="4" w:space="0" w:color="000000"/>
              <w:bottom w:val="single" w:sz="4" w:space="0" w:color="000000"/>
              <w:right w:val="single" w:sz="4" w:space="0" w:color="000000"/>
            </w:tcBorders>
          </w:tcPr>
          <w:p w14:paraId="5AD0DA41" w14:textId="77777777" w:rsidR="00C920BD" w:rsidRPr="00D511EA" w:rsidRDefault="00801336" w:rsidP="00C920BD">
            <w:pPr>
              <w:rPr>
                <w:sz w:val="22"/>
                <w:szCs w:val="22"/>
              </w:rPr>
            </w:pPr>
            <w:r w:rsidRPr="00D511EA">
              <w:rPr>
                <w:sz w:val="22"/>
                <w:szCs w:val="22"/>
              </w:rPr>
              <w:t>Принято</w:t>
            </w:r>
          </w:p>
        </w:tc>
      </w:tr>
      <w:tr w:rsidR="002213F1" w:rsidRPr="00D511EA" w14:paraId="620FB10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1487D35" w14:textId="77777777" w:rsidR="002213F1" w:rsidRPr="00746FC1" w:rsidRDefault="002213F1" w:rsidP="00C920BD">
            <w:pPr>
              <w:pStyle w:val="ae"/>
              <w:numPr>
                <w:ilvl w:val="0"/>
                <w:numId w:val="4"/>
              </w:numPr>
              <w:ind w:left="0" w:firstLine="0"/>
              <w:rPr>
                <w:rFonts w:eastAsia="Calibri"/>
              </w:rPr>
            </w:pPr>
          </w:p>
        </w:tc>
        <w:tc>
          <w:tcPr>
            <w:tcW w:w="1562" w:type="dxa"/>
            <w:tcBorders>
              <w:top w:val="single" w:sz="4" w:space="0" w:color="auto"/>
              <w:left w:val="single" w:sz="4" w:space="0" w:color="000000"/>
              <w:bottom w:val="single" w:sz="4" w:space="0" w:color="000000"/>
              <w:right w:val="single" w:sz="4" w:space="0" w:color="000000"/>
            </w:tcBorders>
          </w:tcPr>
          <w:p w14:paraId="04F84CAC" w14:textId="77777777" w:rsidR="002213F1" w:rsidRPr="00D511EA" w:rsidRDefault="002213F1" w:rsidP="005D344B">
            <w:pPr>
              <w:rPr>
                <w:color w:val="000000"/>
                <w:sz w:val="22"/>
                <w:szCs w:val="22"/>
              </w:rPr>
            </w:pPr>
            <w:r w:rsidRPr="00D511EA">
              <w:rPr>
                <w:color w:val="000000"/>
                <w:sz w:val="22"/>
                <w:szCs w:val="22"/>
              </w:rPr>
              <w:t xml:space="preserve">Раздел 3, </w:t>
            </w:r>
          </w:p>
          <w:p w14:paraId="44A2240C" w14:textId="77777777" w:rsidR="002213F1" w:rsidRPr="00D511EA" w:rsidRDefault="002213F1" w:rsidP="005D344B">
            <w:pPr>
              <w:rPr>
                <w:color w:val="000000"/>
                <w:sz w:val="22"/>
                <w:szCs w:val="22"/>
              </w:rPr>
            </w:pPr>
            <w:r w:rsidRPr="00D511EA">
              <w:rPr>
                <w:color w:val="000000"/>
                <w:sz w:val="22"/>
                <w:szCs w:val="22"/>
              </w:rPr>
              <w:t>п. 3.161</w:t>
            </w:r>
          </w:p>
        </w:tc>
        <w:tc>
          <w:tcPr>
            <w:tcW w:w="2552" w:type="dxa"/>
            <w:tcBorders>
              <w:top w:val="single" w:sz="4" w:space="0" w:color="auto"/>
              <w:left w:val="single" w:sz="4" w:space="0" w:color="000000"/>
              <w:bottom w:val="single" w:sz="4" w:space="0" w:color="000000"/>
              <w:right w:val="single" w:sz="4" w:space="0" w:color="000000"/>
            </w:tcBorders>
          </w:tcPr>
          <w:p w14:paraId="1B4DB7BA" w14:textId="77777777" w:rsidR="002213F1" w:rsidRPr="00D511EA" w:rsidRDefault="002213F1" w:rsidP="005D344B">
            <w:pPr>
              <w:rPr>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0F8E2C78" w14:textId="77777777" w:rsidR="002213F1" w:rsidRPr="00D511EA" w:rsidRDefault="002213F1" w:rsidP="002213F1">
            <w:pPr>
              <w:rPr>
                <w:sz w:val="22"/>
                <w:szCs w:val="22"/>
              </w:rPr>
            </w:pPr>
            <w:r w:rsidRPr="00D511EA">
              <w:rPr>
                <w:sz w:val="22"/>
                <w:szCs w:val="22"/>
              </w:rPr>
              <w:t>Замечание:</w:t>
            </w:r>
          </w:p>
          <w:p w14:paraId="5C4CBF86" w14:textId="77777777" w:rsidR="002213F1" w:rsidRPr="00D511EA" w:rsidRDefault="002213F1" w:rsidP="002213F1">
            <w:pPr>
              <w:rPr>
                <w:sz w:val="22"/>
                <w:szCs w:val="22"/>
              </w:rPr>
            </w:pPr>
            <w:r w:rsidRPr="00D511EA">
              <w:rPr>
                <w:sz w:val="22"/>
                <w:szCs w:val="22"/>
              </w:rPr>
              <w:t>Уточнение</w:t>
            </w:r>
          </w:p>
          <w:p w14:paraId="075C5FE9" w14:textId="77777777" w:rsidR="002213F1" w:rsidRPr="00D511EA" w:rsidRDefault="002213F1" w:rsidP="002213F1">
            <w:pPr>
              <w:rPr>
                <w:sz w:val="22"/>
                <w:szCs w:val="22"/>
              </w:rPr>
            </w:pPr>
            <w:r w:rsidRPr="00D511EA">
              <w:rPr>
                <w:sz w:val="22"/>
                <w:szCs w:val="22"/>
              </w:rPr>
              <w:t>Предложение:</w:t>
            </w:r>
          </w:p>
          <w:p w14:paraId="7DD81427" w14:textId="77777777" w:rsidR="002213F1" w:rsidRPr="00D511EA" w:rsidRDefault="002213F1" w:rsidP="002213F1">
            <w:pPr>
              <w:rPr>
                <w:sz w:val="22"/>
                <w:szCs w:val="22"/>
              </w:rPr>
            </w:pPr>
            <w:r w:rsidRPr="00D511EA">
              <w:rPr>
                <w:sz w:val="22"/>
                <w:szCs w:val="22"/>
              </w:rPr>
              <w:t>3.161 стопорение: Закрепление деталей разъемных соединений от самопроизвольного смещения.</w:t>
            </w:r>
          </w:p>
          <w:p w14:paraId="658A2A4E" w14:textId="77777777" w:rsidR="002213F1" w:rsidRPr="00D511EA" w:rsidRDefault="002213F1" w:rsidP="002213F1">
            <w:pPr>
              <w:rPr>
                <w:sz w:val="22"/>
                <w:szCs w:val="22"/>
              </w:rPr>
            </w:pPr>
            <w:r w:rsidRPr="00D511EA">
              <w:rPr>
                <w:sz w:val="22"/>
                <w:szCs w:val="22"/>
              </w:rPr>
              <w:t>Обоснование:</w:t>
            </w:r>
          </w:p>
          <w:p w14:paraId="0085E235" w14:textId="77777777" w:rsidR="002213F1" w:rsidRPr="00D511EA" w:rsidRDefault="002213F1" w:rsidP="00C920BD">
            <w:pPr>
              <w:rPr>
                <w:rFonts w:eastAsia="Calibri"/>
                <w:sz w:val="22"/>
                <w:szCs w:val="22"/>
              </w:rPr>
            </w:pPr>
            <w:r w:rsidRPr="00D511EA">
              <w:rPr>
                <w:sz w:val="22"/>
                <w:szCs w:val="22"/>
              </w:rPr>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2B43C600" w14:textId="77777777" w:rsidR="002213F1" w:rsidRPr="00D511EA" w:rsidRDefault="00801336" w:rsidP="00C920BD">
            <w:pPr>
              <w:rPr>
                <w:sz w:val="22"/>
                <w:szCs w:val="22"/>
              </w:rPr>
            </w:pPr>
            <w:r w:rsidRPr="00D511EA">
              <w:rPr>
                <w:sz w:val="22"/>
                <w:szCs w:val="22"/>
              </w:rPr>
              <w:t>Принято</w:t>
            </w:r>
          </w:p>
        </w:tc>
      </w:tr>
      <w:tr w:rsidR="00C920BD" w:rsidRPr="00D511EA" w14:paraId="6DFF293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F088799" w14:textId="77777777" w:rsidR="00C920BD" w:rsidRPr="00746FC1" w:rsidRDefault="00C920BD" w:rsidP="00C920BD">
            <w:pPr>
              <w:pStyle w:val="ae"/>
              <w:numPr>
                <w:ilvl w:val="0"/>
                <w:numId w:val="4"/>
              </w:numPr>
              <w:ind w:left="0" w:firstLine="0"/>
              <w:rPr>
                <w:rFonts w:eastAsia="Calibri"/>
              </w:rPr>
            </w:pPr>
          </w:p>
        </w:tc>
        <w:tc>
          <w:tcPr>
            <w:tcW w:w="1562" w:type="dxa"/>
            <w:tcBorders>
              <w:top w:val="single" w:sz="4" w:space="0" w:color="auto"/>
              <w:left w:val="single" w:sz="4" w:space="0" w:color="000000"/>
              <w:bottom w:val="single" w:sz="4" w:space="0" w:color="000000"/>
              <w:right w:val="single" w:sz="4" w:space="0" w:color="000000"/>
            </w:tcBorders>
          </w:tcPr>
          <w:p w14:paraId="5546AD08" w14:textId="77777777" w:rsidR="00C920BD" w:rsidRPr="00D511EA" w:rsidRDefault="00C920BD" w:rsidP="00C920BD">
            <w:pPr>
              <w:rPr>
                <w:color w:val="000000"/>
                <w:sz w:val="22"/>
                <w:szCs w:val="22"/>
              </w:rPr>
            </w:pPr>
            <w:r w:rsidRPr="00D511EA">
              <w:rPr>
                <w:color w:val="000000"/>
                <w:sz w:val="22"/>
                <w:szCs w:val="22"/>
              </w:rPr>
              <w:t>Раздел 3,</w:t>
            </w:r>
          </w:p>
          <w:p w14:paraId="1368EB71" w14:textId="77777777" w:rsidR="00C920BD" w:rsidRPr="00D511EA" w:rsidRDefault="00C920BD" w:rsidP="00C920BD">
            <w:pPr>
              <w:jc w:val="both"/>
              <w:rPr>
                <w:sz w:val="22"/>
                <w:szCs w:val="22"/>
              </w:rPr>
            </w:pPr>
            <w:r w:rsidRPr="00D511EA">
              <w:rPr>
                <w:sz w:val="22"/>
                <w:szCs w:val="22"/>
              </w:rPr>
              <w:t>п. 3. 168</w:t>
            </w:r>
          </w:p>
        </w:tc>
        <w:tc>
          <w:tcPr>
            <w:tcW w:w="2552" w:type="dxa"/>
            <w:tcBorders>
              <w:top w:val="single" w:sz="4" w:space="0" w:color="auto"/>
              <w:left w:val="single" w:sz="4" w:space="0" w:color="000000"/>
              <w:bottom w:val="single" w:sz="4" w:space="0" w:color="000000"/>
              <w:right w:val="single" w:sz="4" w:space="0" w:color="000000"/>
            </w:tcBorders>
          </w:tcPr>
          <w:p w14:paraId="3B1D183B" w14:textId="77777777" w:rsidR="00C920BD" w:rsidRPr="00D511EA" w:rsidRDefault="00C920BD" w:rsidP="00C920BD">
            <w:pPr>
              <w:rPr>
                <w:bCs/>
                <w:sz w:val="22"/>
                <w:szCs w:val="22"/>
              </w:rPr>
            </w:pPr>
            <w:r w:rsidRPr="00D511EA">
              <w:rPr>
                <w:bCs/>
                <w:sz w:val="22"/>
                <w:szCs w:val="22"/>
              </w:rPr>
              <w:t>АО «Концерн ВКО «Алмаз-Антей»</w:t>
            </w:r>
          </w:p>
          <w:p w14:paraId="66376287" w14:textId="77777777" w:rsidR="00C920BD" w:rsidRPr="00D511EA" w:rsidRDefault="00C920BD" w:rsidP="00C920BD">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75CBBFBD" w14:textId="77777777" w:rsidR="00C920BD" w:rsidRPr="00D511EA" w:rsidRDefault="00C920BD" w:rsidP="00C920BD">
            <w:pPr>
              <w:rPr>
                <w:sz w:val="22"/>
                <w:szCs w:val="22"/>
              </w:rPr>
            </w:pPr>
            <w:r w:rsidRPr="00D511EA">
              <w:rPr>
                <w:sz w:val="22"/>
                <w:szCs w:val="22"/>
              </w:rPr>
              <w:t>Замечание:</w:t>
            </w:r>
          </w:p>
          <w:p w14:paraId="2487A8AD" w14:textId="77777777" w:rsidR="00C920BD" w:rsidRPr="00D511EA" w:rsidRDefault="00C920BD" w:rsidP="00C920BD">
            <w:pPr>
              <w:rPr>
                <w:sz w:val="22"/>
                <w:szCs w:val="22"/>
              </w:rPr>
            </w:pPr>
            <w:r w:rsidRPr="00D511EA">
              <w:rPr>
                <w:sz w:val="22"/>
                <w:szCs w:val="22"/>
                <w:lang w:bidi="ru-RU"/>
              </w:rPr>
              <w:t xml:space="preserve">3.168 </w:t>
            </w:r>
            <w:r w:rsidRPr="00D511EA">
              <w:rPr>
                <w:b/>
                <w:sz w:val="22"/>
                <w:szCs w:val="22"/>
                <w:lang w:bidi="ru-RU"/>
              </w:rPr>
              <w:t>разделка провода, кабеля, жилы:</w:t>
            </w:r>
            <w:r w:rsidRPr="00D511EA">
              <w:rPr>
                <w:sz w:val="22"/>
                <w:szCs w:val="22"/>
                <w:lang w:bidi="ru-RU"/>
              </w:rPr>
              <w:t xml:space="preserve"> Придание проводу, кабелю, жиле конструктивного исполнения, установленного требованиями электромонтажа.</w:t>
            </w:r>
          </w:p>
          <w:p w14:paraId="035EC7CC" w14:textId="77777777" w:rsidR="00C920BD" w:rsidRPr="00D511EA" w:rsidRDefault="00C920BD" w:rsidP="00C920BD">
            <w:pPr>
              <w:rPr>
                <w:sz w:val="22"/>
                <w:szCs w:val="22"/>
              </w:rPr>
            </w:pPr>
            <w:r w:rsidRPr="00D511EA">
              <w:rPr>
                <w:sz w:val="22"/>
                <w:szCs w:val="22"/>
              </w:rPr>
              <w:t>Предложение:</w:t>
            </w:r>
          </w:p>
          <w:p w14:paraId="66239381" w14:textId="77777777" w:rsidR="00C920BD" w:rsidRPr="00D511EA" w:rsidRDefault="00C920BD" w:rsidP="00C920BD">
            <w:pPr>
              <w:rPr>
                <w:sz w:val="22"/>
                <w:szCs w:val="22"/>
              </w:rPr>
            </w:pPr>
            <w:r w:rsidRPr="00D511EA">
              <w:rPr>
                <w:rFonts w:eastAsia="Courier New"/>
                <w:color w:val="000000"/>
                <w:sz w:val="22"/>
                <w:szCs w:val="22"/>
                <w:lang w:bidi="ru-RU"/>
              </w:rPr>
              <w:lastRenderedPageBreak/>
              <w:t xml:space="preserve">3.168 </w:t>
            </w:r>
            <w:r w:rsidRPr="00D511EA">
              <w:rPr>
                <w:rFonts w:eastAsia="Courier New"/>
                <w:b/>
                <w:color w:val="000000"/>
                <w:sz w:val="22"/>
                <w:szCs w:val="22"/>
                <w:lang w:bidi="ru-RU"/>
              </w:rPr>
              <w:t>разделка провода (кабеля, жилы):</w:t>
            </w:r>
            <w:r w:rsidRPr="00D511EA">
              <w:rPr>
                <w:rFonts w:eastAsia="Courier New"/>
                <w:color w:val="000000"/>
                <w:sz w:val="22"/>
                <w:szCs w:val="22"/>
                <w:lang w:bidi="ru-RU"/>
              </w:rPr>
              <w:t xml:space="preserve"> Придание проводу (кабелю, жиле) конструктивного исполнения, установленного требованиями технической документации или других нормативно-технических документов.</w:t>
            </w:r>
          </w:p>
          <w:p w14:paraId="7DDEB71E" w14:textId="77777777" w:rsidR="00C920BD" w:rsidRPr="00D511EA" w:rsidRDefault="00C920BD" w:rsidP="00C920BD">
            <w:pPr>
              <w:rPr>
                <w:sz w:val="22"/>
                <w:szCs w:val="22"/>
              </w:rPr>
            </w:pPr>
            <w:r w:rsidRPr="00D511EA">
              <w:rPr>
                <w:sz w:val="22"/>
                <w:szCs w:val="22"/>
              </w:rPr>
              <w:t>Обоснование:</w:t>
            </w:r>
          </w:p>
          <w:p w14:paraId="6423F262" w14:textId="77777777" w:rsidR="00C920BD" w:rsidRPr="00D511EA" w:rsidRDefault="00C920BD" w:rsidP="00C920BD">
            <w:pPr>
              <w:pStyle w:val="af7"/>
              <w:spacing w:line="240" w:lineRule="auto"/>
              <w:ind w:firstLine="0"/>
              <w:jc w:val="both"/>
              <w:rPr>
                <w:rFonts w:ascii="Times New Roman" w:eastAsia="Courier New" w:hAnsi="Times New Roman" w:cs="Times New Roman"/>
                <w:color w:val="000000"/>
                <w:sz w:val="22"/>
                <w:szCs w:val="22"/>
                <w:lang w:eastAsia="ru-RU" w:bidi="ru-RU"/>
              </w:rPr>
            </w:pPr>
            <w:r w:rsidRPr="00D511EA">
              <w:rPr>
                <w:rFonts w:ascii="Times New Roman" w:eastAsia="Courier New" w:hAnsi="Times New Roman" w:cs="Times New Roman"/>
                <w:color w:val="000000"/>
                <w:sz w:val="22"/>
                <w:szCs w:val="22"/>
                <w:lang w:eastAsia="ru-RU" w:bidi="ru-RU"/>
              </w:rPr>
              <w:t>Разобраться, действительно ли требования к конструктивному исполнению (в данном случае, к разделке проводов) устанавливает электромонтаж? Как это происходит?</w:t>
            </w:r>
          </w:p>
          <w:p w14:paraId="52167670" w14:textId="77777777" w:rsidR="00C920BD" w:rsidRPr="00D511EA" w:rsidRDefault="00C920BD" w:rsidP="00C920BD">
            <w:pPr>
              <w:rPr>
                <w:rFonts w:eastAsia="Calibri"/>
                <w:sz w:val="22"/>
                <w:szCs w:val="22"/>
              </w:rPr>
            </w:pPr>
            <w:r w:rsidRPr="00D511EA">
              <w:rPr>
                <w:rFonts w:eastAsia="Courier New"/>
                <w:color w:val="000000"/>
                <w:sz w:val="22"/>
                <w:szCs w:val="22"/>
                <w:lang w:bidi="ru-RU"/>
              </w:rPr>
              <w:t xml:space="preserve">Предполагаем, что требования устанавливает техническая документация или </w:t>
            </w:r>
            <w:r w:rsidRPr="00D511EA">
              <w:rPr>
                <w:sz w:val="22"/>
                <w:szCs w:val="22"/>
                <w:lang w:bidi="ru-RU"/>
              </w:rPr>
              <w:t>другие нормативно-технические документы.</w:t>
            </w:r>
          </w:p>
        </w:tc>
        <w:tc>
          <w:tcPr>
            <w:tcW w:w="3063" w:type="dxa"/>
            <w:tcBorders>
              <w:top w:val="single" w:sz="4" w:space="0" w:color="auto"/>
              <w:left w:val="single" w:sz="4" w:space="0" w:color="000000"/>
              <w:bottom w:val="single" w:sz="4" w:space="0" w:color="000000"/>
              <w:right w:val="single" w:sz="4" w:space="0" w:color="000000"/>
            </w:tcBorders>
          </w:tcPr>
          <w:p w14:paraId="42CA828D" w14:textId="77777777" w:rsidR="00C920BD" w:rsidRPr="00D511EA" w:rsidRDefault="004D385F" w:rsidP="004D385F">
            <w:pPr>
              <w:rPr>
                <w:color w:val="FF0000"/>
                <w:sz w:val="22"/>
                <w:szCs w:val="22"/>
              </w:rPr>
            </w:pPr>
            <w:r w:rsidRPr="00D511EA">
              <w:rPr>
                <w:sz w:val="22"/>
                <w:szCs w:val="22"/>
              </w:rPr>
              <w:lastRenderedPageBreak/>
              <w:t>Принято частично</w:t>
            </w:r>
          </w:p>
        </w:tc>
      </w:tr>
      <w:tr w:rsidR="00CB5CA3" w:rsidRPr="00D511EA" w14:paraId="221F3B13"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0DD4CEA" w14:textId="77777777" w:rsidR="00CB5CA3" w:rsidRPr="00746FC1" w:rsidRDefault="00CB5CA3" w:rsidP="00CB5CA3">
            <w:pPr>
              <w:pStyle w:val="ae"/>
              <w:numPr>
                <w:ilvl w:val="0"/>
                <w:numId w:val="4"/>
              </w:numPr>
              <w:ind w:left="0" w:firstLine="0"/>
              <w:rPr>
                <w:rFonts w:eastAsia="Calibri"/>
              </w:rPr>
            </w:pPr>
          </w:p>
        </w:tc>
        <w:tc>
          <w:tcPr>
            <w:tcW w:w="1562" w:type="dxa"/>
            <w:tcBorders>
              <w:top w:val="single" w:sz="4" w:space="0" w:color="auto"/>
              <w:left w:val="single" w:sz="4" w:space="0" w:color="000000"/>
              <w:bottom w:val="single" w:sz="4" w:space="0" w:color="000000"/>
              <w:right w:val="single" w:sz="4" w:space="0" w:color="000000"/>
            </w:tcBorders>
          </w:tcPr>
          <w:p w14:paraId="74DCABB5" w14:textId="77777777" w:rsidR="00CB5CA3" w:rsidRPr="00D511EA" w:rsidRDefault="00CB5CA3" w:rsidP="00CB5CA3">
            <w:pPr>
              <w:rPr>
                <w:color w:val="000000"/>
                <w:sz w:val="22"/>
                <w:szCs w:val="22"/>
              </w:rPr>
            </w:pPr>
            <w:r w:rsidRPr="00D511EA">
              <w:rPr>
                <w:color w:val="000000"/>
                <w:sz w:val="22"/>
                <w:szCs w:val="22"/>
              </w:rPr>
              <w:t>Раздел 3,</w:t>
            </w:r>
          </w:p>
          <w:p w14:paraId="50B444F3" w14:textId="77777777" w:rsidR="00CB5CA3" w:rsidRPr="00D511EA" w:rsidRDefault="00CB5CA3" w:rsidP="00CB5CA3">
            <w:pPr>
              <w:jc w:val="both"/>
              <w:rPr>
                <w:sz w:val="22"/>
                <w:szCs w:val="22"/>
              </w:rPr>
            </w:pPr>
            <w:r w:rsidRPr="00D511EA">
              <w:rPr>
                <w:sz w:val="22"/>
                <w:szCs w:val="22"/>
              </w:rPr>
              <w:t>п. 3. 169</w:t>
            </w:r>
          </w:p>
        </w:tc>
        <w:tc>
          <w:tcPr>
            <w:tcW w:w="2552" w:type="dxa"/>
            <w:tcBorders>
              <w:top w:val="single" w:sz="4" w:space="0" w:color="auto"/>
              <w:left w:val="single" w:sz="4" w:space="0" w:color="000000"/>
              <w:bottom w:val="single" w:sz="4" w:space="0" w:color="000000"/>
              <w:right w:val="single" w:sz="4" w:space="0" w:color="000000"/>
            </w:tcBorders>
          </w:tcPr>
          <w:p w14:paraId="2EC60468" w14:textId="77777777" w:rsidR="00CB5CA3" w:rsidRPr="00D511EA" w:rsidRDefault="00CB5CA3" w:rsidP="00CB5CA3">
            <w:pPr>
              <w:rPr>
                <w:bCs/>
                <w:sz w:val="22"/>
                <w:szCs w:val="22"/>
              </w:rPr>
            </w:pPr>
            <w:r w:rsidRPr="00D511EA">
              <w:rPr>
                <w:bCs/>
                <w:sz w:val="22"/>
                <w:szCs w:val="22"/>
              </w:rPr>
              <w:t>АО «Концерн ВКО «Алмаз-Антей»</w:t>
            </w:r>
          </w:p>
          <w:p w14:paraId="7DA3D35B" w14:textId="77777777" w:rsidR="00CB5CA3" w:rsidRPr="00D511EA" w:rsidRDefault="00CB5CA3" w:rsidP="00CB5CA3">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10F05880" w14:textId="77777777" w:rsidR="00CB5CA3" w:rsidRPr="00D511EA" w:rsidRDefault="00CB5CA3" w:rsidP="00CB5CA3">
            <w:pPr>
              <w:rPr>
                <w:sz w:val="22"/>
                <w:szCs w:val="22"/>
              </w:rPr>
            </w:pPr>
            <w:r w:rsidRPr="00D511EA">
              <w:rPr>
                <w:sz w:val="22"/>
                <w:szCs w:val="22"/>
              </w:rPr>
              <w:t>Замечание:</w:t>
            </w:r>
          </w:p>
          <w:p w14:paraId="6F7FE583" w14:textId="77777777" w:rsidR="00CB5CA3" w:rsidRPr="00D511EA" w:rsidRDefault="00CB5CA3" w:rsidP="00CB5CA3">
            <w:pPr>
              <w:rPr>
                <w:sz w:val="22"/>
                <w:szCs w:val="22"/>
              </w:rPr>
            </w:pPr>
            <w:r w:rsidRPr="00D511EA">
              <w:rPr>
                <w:sz w:val="22"/>
                <w:szCs w:val="22"/>
                <w:lang w:bidi="ru-RU"/>
              </w:rPr>
              <w:t xml:space="preserve">3.169 </w:t>
            </w:r>
            <w:r w:rsidRPr="00D511EA">
              <w:rPr>
                <w:b/>
                <w:sz w:val="22"/>
                <w:szCs w:val="22"/>
                <w:lang w:bidi="ru-RU"/>
              </w:rPr>
              <w:t>раскладка провода, кабеля:</w:t>
            </w:r>
            <w:r w:rsidRPr="00D511EA">
              <w:rPr>
                <w:sz w:val="22"/>
                <w:szCs w:val="22"/>
                <w:lang w:bidi="ru-RU"/>
              </w:rPr>
              <w:t xml:space="preserve"> Размещение провода, кабеля на электромонтажном поле по трассе с приданием ему конструкции, установленной требованиями электромонтажа.</w:t>
            </w:r>
          </w:p>
          <w:p w14:paraId="1894C994" w14:textId="77777777" w:rsidR="00CB5CA3" w:rsidRPr="00D511EA" w:rsidRDefault="00CB5CA3" w:rsidP="00CB5CA3">
            <w:pPr>
              <w:rPr>
                <w:sz w:val="22"/>
                <w:szCs w:val="22"/>
              </w:rPr>
            </w:pPr>
            <w:r w:rsidRPr="00D511EA">
              <w:rPr>
                <w:sz w:val="22"/>
                <w:szCs w:val="22"/>
              </w:rPr>
              <w:t>Предложение:</w:t>
            </w:r>
          </w:p>
          <w:p w14:paraId="1F05F754" w14:textId="77777777" w:rsidR="00CB5CA3" w:rsidRPr="00D511EA" w:rsidRDefault="00CB5CA3" w:rsidP="00CB5CA3">
            <w:pPr>
              <w:rPr>
                <w:sz w:val="22"/>
                <w:szCs w:val="22"/>
              </w:rPr>
            </w:pPr>
            <w:r w:rsidRPr="00D511EA">
              <w:rPr>
                <w:rFonts w:eastAsia="Courier New"/>
                <w:color w:val="000000"/>
                <w:sz w:val="22"/>
                <w:szCs w:val="22"/>
                <w:lang w:bidi="ru-RU"/>
              </w:rPr>
              <w:t xml:space="preserve">3.169 </w:t>
            </w:r>
            <w:r w:rsidRPr="00D511EA">
              <w:rPr>
                <w:rFonts w:eastAsia="Courier New"/>
                <w:b/>
                <w:color w:val="000000"/>
                <w:sz w:val="22"/>
                <w:szCs w:val="22"/>
                <w:lang w:bidi="ru-RU"/>
              </w:rPr>
              <w:t>раскладка провода (кабеля):</w:t>
            </w:r>
            <w:r w:rsidRPr="00D511EA">
              <w:rPr>
                <w:rFonts w:eastAsia="Courier New"/>
                <w:color w:val="000000"/>
                <w:sz w:val="22"/>
                <w:szCs w:val="22"/>
                <w:lang w:bidi="ru-RU"/>
              </w:rPr>
              <w:t xml:space="preserve"> Размещение провода (кабеля) в процессе электромонтажа  по трассе</w:t>
            </w:r>
            <w:r w:rsidRPr="00D511EA">
              <w:rPr>
                <w:sz w:val="22"/>
                <w:szCs w:val="22"/>
                <w:lang w:bidi="ru-RU"/>
              </w:rPr>
              <w:t xml:space="preserve"> </w:t>
            </w:r>
            <w:r w:rsidRPr="00D511EA">
              <w:rPr>
                <w:rFonts w:eastAsia="Courier New"/>
                <w:color w:val="000000"/>
                <w:sz w:val="22"/>
                <w:szCs w:val="22"/>
                <w:lang w:bidi="ru-RU"/>
              </w:rPr>
              <w:t>с приданием ему конструкции, установленной требованиями технической документации или других нормативно-технических документов.</w:t>
            </w:r>
          </w:p>
          <w:p w14:paraId="42EE0CB6" w14:textId="77777777" w:rsidR="00CB5CA3" w:rsidRPr="00D511EA" w:rsidRDefault="00CB5CA3" w:rsidP="00CB5CA3">
            <w:pPr>
              <w:rPr>
                <w:sz w:val="22"/>
                <w:szCs w:val="22"/>
              </w:rPr>
            </w:pPr>
            <w:r w:rsidRPr="00D511EA">
              <w:rPr>
                <w:sz w:val="22"/>
                <w:szCs w:val="22"/>
              </w:rPr>
              <w:t>Обоснование:</w:t>
            </w:r>
          </w:p>
          <w:p w14:paraId="416A68A0" w14:textId="77777777" w:rsidR="00CB5CA3" w:rsidRPr="00D511EA" w:rsidRDefault="00CB5CA3" w:rsidP="00CB5CA3">
            <w:pPr>
              <w:pStyle w:val="af7"/>
              <w:spacing w:line="240" w:lineRule="auto"/>
              <w:ind w:firstLine="0"/>
              <w:jc w:val="both"/>
              <w:rPr>
                <w:rFonts w:ascii="Times New Roman" w:hAnsi="Times New Roman" w:cs="Times New Roman"/>
                <w:sz w:val="22"/>
                <w:szCs w:val="22"/>
              </w:rPr>
            </w:pPr>
            <w:r w:rsidRPr="00D511EA">
              <w:rPr>
                <w:rFonts w:ascii="Times New Roman" w:hAnsi="Times New Roman" w:cs="Times New Roman"/>
                <w:sz w:val="22"/>
                <w:szCs w:val="22"/>
              </w:rPr>
              <w:t xml:space="preserve">Разобраться, действительно ли требования к размещению проводов  устанавливает </w:t>
            </w:r>
            <w:r w:rsidRPr="00D511EA">
              <w:rPr>
                <w:rFonts w:ascii="Times New Roman" w:hAnsi="Times New Roman" w:cs="Times New Roman"/>
                <w:sz w:val="22"/>
                <w:szCs w:val="22"/>
                <w:lang w:bidi="ru-RU"/>
              </w:rPr>
              <w:t>электромонтаж</w:t>
            </w:r>
            <w:r w:rsidRPr="00D511EA">
              <w:rPr>
                <w:rFonts w:ascii="Times New Roman" w:hAnsi="Times New Roman" w:cs="Times New Roman"/>
                <w:sz w:val="22"/>
                <w:szCs w:val="22"/>
              </w:rPr>
              <w:t>? Как это происходит?</w:t>
            </w:r>
          </w:p>
          <w:p w14:paraId="2A3C990B" w14:textId="77777777" w:rsidR="00CB5CA3" w:rsidRPr="00D511EA" w:rsidRDefault="00CB5CA3" w:rsidP="00CB5CA3">
            <w:pPr>
              <w:rPr>
                <w:sz w:val="22"/>
                <w:szCs w:val="22"/>
              </w:rPr>
            </w:pPr>
            <w:r w:rsidRPr="00D511EA">
              <w:rPr>
                <w:sz w:val="22"/>
                <w:szCs w:val="22"/>
              </w:rPr>
              <w:t xml:space="preserve">Предполагаем, что требования устанавливает техническая документация или </w:t>
            </w:r>
            <w:r w:rsidRPr="00D511EA">
              <w:rPr>
                <w:sz w:val="22"/>
                <w:szCs w:val="22"/>
                <w:lang w:bidi="ru-RU"/>
              </w:rPr>
              <w:t>друг</w:t>
            </w:r>
            <w:r w:rsidRPr="00D511EA">
              <w:rPr>
                <w:sz w:val="22"/>
                <w:szCs w:val="22"/>
              </w:rPr>
              <w:t>ие н</w:t>
            </w:r>
            <w:r w:rsidRPr="00D511EA">
              <w:rPr>
                <w:sz w:val="22"/>
                <w:szCs w:val="22"/>
                <w:lang w:bidi="ru-RU"/>
              </w:rPr>
              <w:t>ормативно-техническ</w:t>
            </w:r>
            <w:r w:rsidRPr="00D511EA">
              <w:rPr>
                <w:sz w:val="22"/>
                <w:szCs w:val="22"/>
              </w:rPr>
              <w:t xml:space="preserve">ие </w:t>
            </w:r>
            <w:r w:rsidRPr="00D511EA">
              <w:rPr>
                <w:sz w:val="22"/>
                <w:szCs w:val="22"/>
                <w:lang w:bidi="ru-RU"/>
              </w:rPr>
              <w:t>документ</w:t>
            </w:r>
            <w:r w:rsidRPr="00D511EA">
              <w:rPr>
                <w:sz w:val="22"/>
                <w:szCs w:val="22"/>
              </w:rPr>
              <w:t>ы.</w:t>
            </w:r>
          </w:p>
        </w:tc>
        <w:tc>
          <w:tcPr>
            <w:tcW w:w="3063" w:type="dxa"/>
            <w:tcBorders>
              <w:top w:val="single" w:sz="4" w:space="0" w:color="auto"/>
              <w:left w:val="single" w:sz="4" w:space="0" w:color="000000"/>
              <w:bottom w:val="single" w:sz="4" w:space="0" w:color="000000"/>
              <w:right w:val="single" w:sz="4" w:space="0" w:color="000000"/>
            </w:tcBorders>
          </w:tcPr>
          <w:p w14:paraId="71C80971" w14:textId="77777777" w:rsidR="00CB5CA3" w:rsidRPr="00D511EA" w:rsidRDefault="004D385F" w:rsidP="00CB5CA3">
            <w:pPr>
              <w:rPr>
                <w:color w:val="FF0000"/>
                <w:sz w:val="22"/>
                <w:szCs w:val="22"/>
              </w:rPr>
            </w:pPr>
            <w:r w:rsidRPr="00D511EA">
              <w:rPr>
                <w:sz w:val="22"/>
                <w:szCs w:val="22"/>
              </w:rPr>
              <w:t>Принято</w:t>
            </w:r>
          </w:p>
        </w:tc>
      </w:tr>
      <w:tr w:rsidR="00CB5CA3" w:rsidRPr="00D511EA" w14:paraId="32D6DF84"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32A07AB" w14:textId="77777777" w:rsidR="00CB5CA3" w:rsidRPr="00746FC1" w:rsidRDefault="00CB5CA3" w:rsidP="00CB5CA3">
            <w:pPr>
              <w:pStyle w:val="ae"/>
              <w:numPr>
                <w:ilvl w:val="0"/>
                <w:numId w:val="4"/>
              </w:numPr>
              <w:ind w:left="0" w:firstLine="0"/>
              <w:rPr>
                <w:rFonts w:eastAsia="Calibri"/>
              </w:rPr>
            </w:pPr>
          </w:p>
        </w:tc>
        <w:tc>
          <w:tcPr>
            <w:tcW w:w="1562" w:type="dxa"/>
            <w:tcBorders>
              <w:top w:val="single" w:sz="4" w:space="0" w:color="auto"/>
              <w:left w:val="single" w:sz="4" w:space="0" w:color="000000"/>
              <w:bottom w:val="single" w:sz="4" w:space="0" w:color="000000"/>
              <w:right w:val="single" w:sz="4" w:space="0" w:color="000000"/>
            </w:tcBorders>
          </w:tcPr>
          <w:p w14:paraId="1E74F4B4" w14:textId="77777777" w:rsidR="00CB5CA3" w:rsidRPr="00D511EA" w:rsidRDefault="00CB5CA3" w:rsidP="00CB5CA3">
            <w:pPr>
              <w:rPr>
                <w:color w:val="000000"/>
                <w:sz w:val="22"/>
                <w:szCs w:val="22"/>
              </w:rPr>
            </w:pPr>
            <w:r w:rsidRPr="00D511EA">
              <w:rPr>
                <w:color w:val="000000"/>
                <w:sz w:val="22"/>
                <w:szCs w:val="22"/>
              </w:rPr>
              <w:t xml:space="preserve">Раздел 3, </w:t>
            </w:r>
          </w:p>
          <w:p w14:paraId="07DC5F1B" w14:textId="77777777" w:rsidR="00CB5CA3" w:rsidRPr="00D511EA" w:rsidRDefault="00CB5CA3" w:rsidP="00CB5CA3">
            <w:pPr>
              <w:rPr>
                <w:sz w:val="22"/>
                <w:szCs w:val="22"/>
              </w:rPr>
            </w:pPr>
            <w:r w:rsidRPr="00D511EA">
              <w:rPr>
                <w:color w:val="000000"/>
                <w:sz w:val="22"/>
                <w:szCs w:val="22"/>
              </w:rPr>
              <w:t>п. 3.170</w:t>
            </w:r>
          </w:p>
        </w:tc>
        <w:tc>
          <w:tcPr>
            <w:tcW w:w="2552" w:type="dxa"/>
            <w:tcBorders>
              <w:top w:val="single" w:sz="4" w:space="0" w:color="auto"/>
              <w:left w:val="single" w:sz="4" w:space="0" w:color="000000"/>
              <w:bottom w:val="single" w:sz="4" w:space="0" w:color="000000"/>
              <w:right w:val="single" w:sz="4" w:space="0" w:color="000000"/>
            </w:tcBorders>
          </w:tcPr>
          <w:p w14:paraId="2C394DC0" w14:textId="77777777" w:rsidR="00CB5CA3" w:rsidRPr="00D511EA" w:rsidRDefault="00CB5CA3" w:rsidP="00CB5CA3">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2D688868" w14:textId="77777777" w:rsidR="00CB5CA3" w:rsidRPr="00D511EA" w:rsidRDefault="00CB5CA3" w:rsidP="00CB5CA3">
            <w:pPr>
              <w:spacing w:line="259" w:lineRule="auto"/>
              <w:rPr>
                <w:color w:val="323232"/>
                <w:sz w:val="22"/>
                <w:szCs w:val="22"/>
              </w:rPr>
            </w:pPr>
            <w:r w:rsidRPr="00D511EA">
              <w:rPr>
                <w:color w:val="323232"/>
                <w:sz w:val="22"/>
                <w:szCs w:val="22"/>
              </w:rPr>
              <w:t>Замечание:</w:t>
            </w:r>
          </w:p>
          <w:p w14:paraId="1E45C677" w14:textId="77777777" w:rsidR="00CB5CA3" w:rsidRPr="00D511EA" w:rsidRDefault="00CB5CA3" w:rsidP="00CB5CA3">
            <w:pPr>
              <w:pStyle w:val="TableParagraph"/>
              <w:ind w:right="1044"/>
              <w:jc w:val="both"/>
            </w:pPr>
            <w:r w:rsidRPr="00D511EA">
              <w:t>Определение</w:t>
            </w:r>
            <w:r w:rsidRPr="00D511EA">
              <w:rPr>
                <w:spacing w:val="-15"/>
              </w:rPr>
              <w:t xml:space="preserve"> </w:t>
            </w:r>
            <w:r w:rsidRPr="00D511EA">
              <w:t>не</w:t>
            </w:r>
            <w:r w:rsidRPr="00D511EA">
              <w:rPr>
                <w:spacing w:val="-15"/>
              </w:rPr>
              <w:t xml:space="preserve"> </w:t>
            </w:r>
            <w:r w:rsidRPr="00D511EA">
              <w:t>соответствует терминологии,</w:t>
            </w:r>
            <w:r w:rsidRPr="00D511EA">
              <w:rPr>
                <w:spacing w:val="-15"/>
              </w:rPr>
              <w:t xml:space="preserve"> </w:t>
            </w:r>
            <w:r w:rsidRPr="00D511EA">
              <w:t>примененной</w:t>
            </w:r>
            <w:r w:rsidRPr="00D511EA">
              <w:rPr>
                <w:spacing w:val="-15"/>
              </w:rPr>
              <w:t xml:space="preserve"> </w:t>
            </w:r>
            <w:r w:rsidRPr="00D511EA">
              <w:t>в ГОСТ 23585-79</w:t>
            </w:r>
          </w:p>
          <w:p w14:paraId="75DB7E0C" w14:textId="77777777" w:rsidR="00CB5CA3" w:rsidRPr="00D511EA" w:rsidRDefault="00CB5CA3" w:rsidP="00CB5CA3">
            <w:pPr>
              <w:spacing w:line="259" w:lineRule="auto"/>
              <w:rPr>
                <w:color w:val="323232"/>
                <w:sz w:val="22"/>
                <w:szCs w:val="22"/>
              </w:rPr>
            </w:pPr>
            <w:r w:rsidRPr="00D511EA">
              <w:rPr>
                <w:sz w:val="22"/>
                <w:szCs w:val="22"/>
              </w:rPr>
              <w:t xml:space="preserve">3.170 </w:t>
            </w:r>
            <w:r w:rsidRPr="00D511EA">
              <w:rPr>
                <w:b/>
                <w:sz w:val="22"/>
                <w:szCs w:val="22"/>
              </w:rPr>
              <w:t xml:space="preserve">бандажирование: </w:t>
            </w:r>
            <w:r w:rsidRPr="00D511EA">
              <w:rPr>
                <w:sz w:val="22"/>
                <w:szCs w:val="22"/>
              </w:rPr>
              <w:t>Закрепление изоляции на проводе, кабеле, а также проводов в жгуте для повышения их прочности</w:t>
            </w:r>
            <w:r w:rsidRPr="00D511EA">
              <w:rPr>
                <w:spacing w:val="-14"/>
                <w:sz w:val="22"/>
                <w:szCs w:val="22"/>
              </w:rPr>
              <w:t xml:space="preserve"> </w:t>
            </w:r>
            <w:r w:rsidRPr="00D511EA">
              <w:rPr>
                <w:sz w:val="22"/>
                <w:szCs w:val="22"/>
              </w:rPr>
              <w:t>и</w:t>
            </w:r>
            <w:r w:rsidRPr="00D511EA">
              <w:rPr>
                <w:spacing w:val="-12"/>
                <w:sz w:val="22"/>
                <w:szCs w:val="22"/>
              </w:rPr>
              <w:t xml:space="preserve"> </w:t>
            </w:r>
            <w:r w:rsidRPr="00D511EA">
              <w:rPr>
                <w:sz w:val="22"/>
                <w:szCs w:val="22"/>
              </w:rPr>
              <w:t>обеспечения</w:t>
            </w:r>
            <w:r w:rsidRPr="00D511EA">
              <w:rPr>
                <w:spacing w:val="-12"/>
                <w:sz w:val="22"/>
                <w:szCs w:val="22"/>
              </w:rPr>
              <w:t xml:space="preserve"> </w:t>
            </w:r>
            <w:r w:rsidRPr="00D511EA">
              <w:rPr>
                <w:sz w:val="22"/>
                <w:szCs w:val="22"/>
              </w:rPr>
              <w:t xml:space="preserve">надежности </w:t>
            </w:r>
            <w:r w:rsidRPr="00D511EA">
              <w:rPr>
                <w:spacing w:val="-2"/>
                <w:sz w:val="22"/>
                <w:szCs w:val="22"/>
              </w:rPr>
              <w:t>электромонтажа</w:t>
            </w:r>
          </w:p>
          <w:p w14:paraId="007F82C2" w14:textId="77777777" w:rsidR="00CB5CA3" w:rsidRPr="00D511EA" w:rsidRDefault="00CB5CA3" w:rsidP="00CB5CA3">
            <w:pPr>
              <w:spacing w:line="259" w:lineRule="auto"/>
              <w:rPr>
                <w:color w:val="323232"/>
                <w:sz w:val="22"/>
                <w:szCs w:val="22"/>
              </w:rPr>
            </w:pPr>
            <w:r w:rsidRPr="00D511EA">
              <w:rPr>
                <w:color w:val="323232"/>
                <w:sz w:val="22"/>
                <w:szCs w:val="22"/>
              </w:rPr>
              <w:t>Предложение:</w:t>
            </w:r>
          </w:p>
          <w:p w14:paraId="36C7EB46" w14:textId="77777777" w:rsidR="00CB5CA3" w:rsidRPr="00D511EA" w:rsidRDefault="00CB5CA3" w:rsidP="00CB5CA3">
            <w:pPr>
              <w:spacing w:line="259" w:lineRule="auto"/>
              <w:rPr>
                <w:color w:val="323232"/>
                <w:sz w:val="22"/>
                <w:szCs w:val="22"/>
              </w:rPr>
            </w:pPr>
            <w:r w:rsidRPr="00D511EA">
              <w:rPr>
                <w:sz w:val="22"/>
                <w:szCs w:val="22"/>
              </w:rPr>
              <w:t>Дополнить определение термина информацией</w:t>
            </w:r>
            <w:r w:rsidRPr="00D511EA">
              <w:rPr>
                <w:spacing w:val="-11"/>
                <w:sz w:val="22"/>
                <w:szCs w:val="22"/>
              </w:rPr>
              <w:t xml:space="preserve"> </w:t>
            </w:r>
            <w:r w:rsidRPr="00D511EA">
              <w:rPr>
                <w:sz w:val="22"/>
                <w:szCs w:val="22"/>
              </w:rPr>
              <w:t>о</w:t>
            </w:r>
            <w:r w:rsidRPr="00D511EA">
              <w:rPr>
                <w:spacing w:val="-13"/>
                <w:sz w:val="22"/>
                <w:szCs w:val="22"/>
              </w:rPr>
              <w:t xml:space="preserve"> </w:t>
            </w:r>
            <w:r w:rsidRPr="00D511EA">
              <w:rPr>
                <w:sz w:val="22"/>
                <w:szCs w:val="22"/>
              </w:rPr>
              <w:t>закреплении</w:t>
            </w:r>
            <w:r w:rsidRPr="00D511EA">
              <w:rPr>
                <w:spacing w:val="-11"/>
                <w:sz w:val="22"/>
                <w:szCs w:val="22"/>
              </w:rPr>
              <w:t xml:space="preserve"> </w:t>
            </w:r>
            <w:r w:rsidRPr="00D511EA">
              <w:rPr>
                <w:sz w:val="22"/>
                <w:szCs w:val="22"/>
              </w:rPr>
              <w:t xml:space="preserve">экранов </w:t>
            </w:r>
            <w:r w:rsidRPr="00D511EA">
              <w:rPr>
                <w:spacing w:val="-2"/>
                <w:sz w:val="22"/>
                <w:szCs w:val="22"/>
              </w:rPr>
              <w:t>проводов</w:t>
            </w:r>
          </w:p>
          <w:p w14:paraId="2E99A902" w14:textId="77777777" w:rsidR="00CB5CA3" w:rsidRPr="00D511EA" w:rsidRDefault="00CB5CA3" w:rsidP="00CB5CA3">
            <w:pPr>
              <w:spacing w:line="259" w:lineRule="auto"/>
              <w:rPr>
                <w:color w:val="323232"/>
                <w:sz w:val="22"/>
                <w:szCs w:val="22"/>
              </w:rPr>
            </w:pPr>
            <w:r w:rsidRPr="00D511EA">
              <w:rPr>
                <w:color w:val="323232"/>
                <w:sz w:val="22"/>
                <w:szCs w:val="22"/>
              </w:rPr>
              <w:t>Обоснование:</w:t>
            </w:r>
          </w:p>
          <w:p w14:paraId="57F58918" w14:textId="77777777" w:rsidR="00CB5CA3" w:rsidRPr="00D511EA" w:rsidRDefault="00CB5CA3" w:rsidP="00CB5CA3">
            <w:pPr>
              <w:rPr>
                <w:rFonts w:eastAsia="Calibri"/>
                <w:sz w:val="22"/>
                <w:szCs w:val="22"/>
              </w:rPr>
            </w:pPr>
            <w:r w:rsidRPr="00D511EA">
              <w:rPr>
                <w:sz w:val="22"/>
                <w:szCs w:val="22"/>
              </w:rPr>
              <w:t>ГОСТ</w:t>
            </w:r>
            <w:r w:rsidRPr="00D511EA">
              <w:rPr>
                <w:spacing w:val="-7"/>
                <w:sz w:val="22"/>
                <w:szCs w:val="22"/>
              </w:rPr>
              <w:t xml:space="preserve"> </w:t>
            </w:r>
            <w:r w:rsidRPr="00D511EA">
              <w:rPr>
                <w:sz w:val="22"/>
                <w:szCs w:val="22"/>
              </w:rPr>
              <w:t>23585-79,</w:t>
            </w:r>
            <w:r w:rsidRPr="00D511EA">
              <w:rPr>
                <w:spacing w:val="-5"/>
                <w:sz w:val="22"/>
                <w:szCs w:val="22"/>
              </w:rPr>
              <w:t xml:space="preserve"> </w:t>
            </w:r>
            <w:r w:rsidRPr="00D511EA">
              <w:rPr>
                <w:sz w:val="22"/>
                <w:szCs w:val="22"/>
              </w:rPr>
              <w:t>приложение,</w:t>
            </w:r>
            <w:r w:rsidRPr="00D511EA">
              <w:rPr>
                <w:spacing w:val="-5"/>
                <w:sz w:val="22"/>
                <w:szCs w:val="22"/>
              </w:rPr>
              <w:t xml:space="preserve"> </w:t>
            </w:r>
            <w:r w:rsidRPr="00D511EA">
              <w:rPr>
                <w:sz w:val="22"/>
                <w:szCs w:val="22"/>
              </w:rPr>
              <w:t>пункт</w:t>
            </w:r>
            <w:r w:rsidRPr="00D511EA">
              <w:rPr>
                <w:spacing w:val="-4"/>
                <w:sz w:val="22"/>
                <w:szCs w:val="22"/>
              </w:rPr>
              <w:t xml:space="preserve"> </w:t>
            </w:r>
            <w:r w:rsidRPr="00D511EA">
              <w:rPr>
                <w:spacing w:val="-10"/>
                <w:sz w:val="22"/>
                <w:szCs w:val="22"/>
              </w:rPr>
              <w:t>8</w:t>
            </w:r>
          </w:p>
        </w:tc>
        <w:tc>
          <w:tcPr>
            <w:tcW w:w="3063" w:type="dxa"/>
            <w:tcBorders>
              <w:top w:val="single" w:sz="4" w:space="0" w:color="auto"/>
              <w:left w:val="single" w:sz="4" w:space="0" w:color="000000"/>
              <w:bottom w:val="single" w:sz="4" w:space="0" w:color="000000"/>
              <w:right w:val="single" w:sz="4" w:space="0" w:color="000000"/>
            </w:tcBorders>
          </w:tcPr>
          <w:p w14:paraId="01992F9F" w14:textId="77777777" w:rsidR="00CB5CA3" w:rsidRPr="00D511EA" w:rsidRDefault="00CB5CA3" w:rsidP="004D385F">
            <w:pPr>
              <w:rPr>
                <w:sz w:val="22"/>
                <w:szCs w:val="22"/>
              </w:rPr>
            </w:pPr>
            <w:r w:rsidRPr="00D511EA">
              <w:rPr>
                <w:sz w:val="22"/>
                <w:szCs w:val="22"/>
              </w:rPr>
              <w:t>Принято</w:t>
            </w:r>
            <w:r w:rsidR="004D385F" w:rsidRPr="00D511EA">
              <w:rPr>
                <w:sz w:val="22"/>
                <w:szCs w:val="22"/>
              </w:rPr>
              <w:t xml:space="preserve"> к сведению.</w:t>
            </w:r>
          </w:p>
          <w:p w14:paraId="6CC48854" w14:textId="77777777" w:rsidR="004D385F" w:rsidRPr="00D511EA" w:rsidRDefault="004D385F" w:rsidP="004D385F">
            <w:pPr>
              <w:rPr>
                <w:sz w:val="22"/>
                <w:szCs w:val="22"/>
              </w:rPr>
            </w:pPr>
            <w:r w:rsidRPr="00D511EA">
              <w:rPr>
                <w:sz w:val="22"/>
                <w:szCs w:val="22"/>
              </w:rPr>
              <w:t>Термин представлен в следующей редакции:</w:t>
            </w:r>
          </w:p>
          <w:p w14:paraId="4AAEE6BE" w14:textId="77777777" w:rsidR="004D385F" w:rsidRPr="00D511EA" w:rsidRDefault="004D385F" w:rsidP="004D385F">
            <w:pPr>
              <w:rPr>
                <w:color w:val="FF0000"/>
                <w:sz w:val="22"/>
                <w:szCs w:val="22"/>
              </w:rPr>
            </w:pPr>
            <w:r w:rsidRPr="00D511EA">
              <w:rPr>
                <w:sz w:val="22"/>
                <w:szCs w:val="22"/>
              </w:rPr>
              <w:t>Закрепление изоляции на проводе (кабеле, жгуте), или экранах проводов для повышения их прочности и обеспечения надежности электромонтажа.</w:t>
            </w:r>
          </w:p>
        </w:tc>
      </w:tr>
      <w:tr w:rsidR="00CB5CA3" w:rsidRPr="00D511EA" w14:paraId="5E1717A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8499248" w14:textId="77777777" w:rsidR="00CB5CA3" w:rsidRPr="00746FC1" w:rsidRDefault="00CB5CA3" w:rsidP="00CB5CA3">
            <w:pPr>
              <w:pStyle w:val="ae"/>
              <w:numPr>
                <w:ilvl w:val="0"/>
                <w:numId w:val="4"/>
              </w:numPr>
              <w:ind w:left="0" w:firstLine="0"/>
              <w:rPr>
                <w:rFonts w:eastAsia="Calibri"/>
              </w:rPr>
            </w:pPr>
          </w:p>
        </w:tc>
        <w:tc>
          <w:tcPr>
            <w:tcW w:w="1562" w:type="dxa"/>
            <w:tcBorders>
              <w:top w:val="single" w:sz="4" w:space="0" w:color="auto"/>
              <w:left w:val="single" w:sz="4" w:space="0" w:color="000000"/>
              <w:bottom w:val="single" w:sz="4" w:space="0" w:color="000000"/>
              <w:right w:val="single" w:sz="4" w:space="0" w:color="000000"/>
            </w:tcBorders>
          </w:tcPr>
          <w:p w14:paraId="397DD15D" w14:textId="77777777" w:rsidR="00CB5CA3" w:rsidRPr="00D511EA" w:rsidRDefault="00CB5CA3" w:rsidP="00CB5CA3">
            <w:pPr>
              <w:rPr>
                <w:color w:val="000000"/>
                <w:sz w:val="22"/>
                <w:szCs w:val="22"/>
              </w:rPr>
            </w:pPr>
            <w:r w:rsidRPr="00D511EA">
              <w:rPr>
                <w:color w:val="000000"/>
                <w:sz w:val="22"/>
                <w:szCs w:val="22"/>
              </w:rPr>
              <w:t>Раздел 3,</w:t>
            </w:r>
          </w:p>
          <w:p w14:paraId="2AD5A458" w14:textId="77777777" w:rsidR="00CB5CA3" w:rsidRPr="00D511EA" w:rsidRDefault="00CB5CA3" w:rsidP="00CB5CA3">
            <w:pPr>
              <w:jc w:val="both"/>
              <w:rPr>
                <w:sz w:val="22"/>
                <w:szCs w:val="22"/>
              </w:rPr>
            </w:pPr>
            <w:r w:rsidRPr="00D511EA">
              <w:rPr>
                <w:sz w:val="22"/>
                <w:szCs w:val="22"/>
              </w:rPr>
              <w:t>п. 3. 170</w:t>
            </w:r>
          </w:p>
        </w:tc>
        <w:tc>
          <w:tcPr>
            <w:tcW w:w="2552" w:type="dxa"/>
            <w:tcBorders>
              <w:top w:val="single" w:sz="4" w:space="0" w:color="auto"/>
              <w:left w:val="single" w:sz="4" w:space="0" w:color="000000"/>
              <w:bottom w:val="single" w:sz="4" w:space="0" w:color="000000"/>
              <w:right w:val="single" w:sz="4" w:space="0" w:color="000000"/>
            </w:tcBorders>
          </w:tcPr>
          <w:p w14:paraId="610E895A" w14:textId="77777777" w:rsidR="00CB5CA3" w:rsidRPr="00D511EA" w:rsidRDefault="00CB5CA3" w:rsidP="00CB5CA3">
            <w:pPr>
              <w:rPr>
                <w:bCs/>
                <w:sz w:val="22"/>
                <w:szCs w:val="22"/>
              </w:rPr>
            </w:pPr>
            <w:r w:rsidRPr="00D511EA">
              <w:rPr>
                <w:bCs/>
                <w:sz w:val="22"/>
                <w:szCs w:val="22"/>
              </w:rPr>
              <w:t>АО «Концерн ВКО «Алмаз-Антей»</w:t>
            </w:r>
          </w:p>
          <w:p w14:paraId="05B8232E" w14:textId="77777777" w:rsidR="00CB5CA3" w:rsidRPr="00D511EA" w:rsidRDefault="00CB5CA3" w:rsidP="00CB5CA3">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042A5B41" w14:textId="77777777" w:rsidR="00CB5CA3" w:rsidRPr="00D511EA" w:rsidRDefault="00CB5CA3" w:rsidP="00CB5CA3">
            <w:pPr>
              <w:rPr>
                <w:sz w:val="22"/>
                <w:szCs w:val="22"/>
              </w:rPr>
            </w:pPr>
            <w:r w:rsidRPr="00D511EA">
              <w:rPr>
                <w:sz w:val="22"/>
                <w:szCs w:val="22"/>
              </w:rPr>
              <w:t>Замечание:</w:t>
            </w:r>
          </w:p>
          <w:p w14:paraId="67FB8149" w14:textId="77777777" w:rsidR="00CB5CA3" w:rsidRPr="00D511EA" w:rsidRDefault="00CB5CA3" w:rsidP="00CB5CA3">
            <w:pPr>
              <w:rPr>
                <w:sz w:val="22"/>
                <w:szCs w:val="22"/>
              </w:rPr>
            </w:pPr>
            <w:r w:rsidRPr="00D511EA">
              <w:rPr>
                <w:sz w:val="22"/>
                <w:szCs w:val="22"/>
                <w:lang w:bidi="ru-RU"/>
              </w:rPr>
              <w:t xml:space="preserve">3.170 </w:t>
            </w:r>
            <w:r w:rsidRPr="00D511EA">
              <w:rPr>
                <w:b/>
                <w:sz w:val="22"/>
                <w:szCs w:val="22"/>
                <w:lang w:bidi="ru-RU"/>
              </w:rPr>
              <w:t xml:space="preserve">бандажирование: </w:t>
            </w:r>
            <w:r w:rsidRPr="00D511EA">
              <w:rPr>
                <w:sz w:val="22"/>
                <w:szCs w:val="22"/>
                <w:lang w:bidi="ru-RU"/>
              </w:rPr>
              <w:t>Закрепление изоляции на проводе, кабеле, а также проводов в жгуте для повышения их прочности и обеспечения надежности электромонтажа.</w:t>
            </w:r>
          </w:p>
          <w:p w14:paraId="369BC1F6" w14:textId="77777777" w:rsidR="00CB5CA3" w:rsidRPr="00D511EA" w:rsidRDefault="00CB5CA3" w:rsidP="00CB5CA3">
            <w:pPr>
              <w:rPr>
                <w:sz w:val="22"/>
                <w:szCs w:val="22"/>
              </w:rPr>
            </w:pPr>
            <w:r w:rsidRPr="00D511EA">
              <w:rPr>
                <w:sz w:val="22"/>
                <w:szCs w:val="22"/>
              </w:rPr>
              <w:t>Предложение:</w:t>
            </w:r>
          </w:p>
          <w:p w14:paraId="106CB830" w14:textId="77777777" w:rsidR="00CB5CA3" w:rsidRPr="00D511EA" w:rsidRDefault="00CB5CA3" w:rsidP="00CB5CA3">
            <w:pPr>
              <w:rPr>
                <w:sz w:val="22"/>
                <w:szCs w:val="22"/>
              </w:rPr>
            </w:pPr>
            <w:r w:rsidRPr="00D511EA">
              <w:rPr>
                <w:rFonts w:eastAsia="Courier New"/>
                <w:color w:val="000000"/>
                <w:sz w:val="22"/>
                <w:szCs w:val="22"/>
                <w:lang w:bidi="ru-RU"/>
              </w:rPr>
              <w:lastRenderedPageBreak/>
              <w:t xml:space="preserve">3.170 </w:t>
            </w:r>
            <w:r w:rsidRPr="00D511EA">
              <w:rPr>
                <w:rFonts w:eastAsia="Courier New"/>
                <w:b/>
                <w:color w:val="000000"/>
                <w:sz w:val="22"/>
                <w:szCs w:val="22"/>
                <w:lang w:bidi="ru-RU"/>
              </w:rPr>
              <w:t xml:space="preserve">бандажирование: </w:t>
            </w:r>
            <w:r w:rsidRPr="00D511EA">
              <w:rPr>
                <w:rFonts w:eastAsia="Courier New"/>
                <w:color w:val="000000"/>
                <w:sz w:val="22"/>
                <w:szCs w:val="22"/>
                <w:lang w:bidi="ru-RU"/>
              </w:rPr>
              <w:t>Закрепление изоляции на проводе (кабеле, жгуте) для обеспечения надежности и прочности электромонтажа.</w:t>
            </w:r>
          </w:p>
          <w:p w14:paraId="35E2B74B" w14:textId="77777777" w:rsidR="00CB5CA3" w:rsidRPr="00D511EA" w:rsidRDefault="00CB5CA3" w:rsidP="00CB5CA3">
            <w:pPr>
              <w:rPr>
                <w:sz w:val="22"/>
                <w:szCs w:val="22"/>
              </w:rPr>
            </w:pPr>
            <w:r w:rsidRPr="00D511EA">
              <w:rPr>
                <w:sz w:val="22"/>
                <w:szCs w:val="22"/>
              </w:rPr>
              <w:t>Обоснование:</w:t>
            </w:r>
          </w:p>
          <w:p w14:paraId="559E9861" w14:textId="77777777" w:rsidR="00CB5CA3" w:rsidRPr="00D511EA" w:rsidRDefault="00CB5CA3" w:rsidP="00CB5CA3">
            <w:pPr>
              <w:pStyle w:val="af7"/>
              <w:spacing w:line="240" w:lineRule="auto"/>
              <w:ind w:firstLine="0"/>
              <w:jc w:val="both"/>
              <w:rPr>
                <w:color w:val="323232"/>
                <w:sz w:val="22"/>
                <w:szCs w:val="22"/>
              </w:rPr>
            </w:pPr>
            <w:r w:rsidRPr="00D511EA">
              <w:rPr>
                <w:rFonts w:ascii="Times New Roman" w:hAnsi="Times New Roman" w:cs="Times New Roman"/>
                <w:sz w:val="22"/>
                <w:szCs w:val="22"/>
                <w:lang w:bidi="ru-RU"/>
              </w:rPr>
              <w:t>Разобраться, действительно ли закрепление изоляции на проводе повышает прочность этого провода?</w:t>
            </w:r>
          </w:p>
        </w:tc>
        <w:tc>
          <w:tcPr>
            <w:tcW w:w="3063" w:type="dxa"/>
            <w:tcBorders>
              <w:top w:val="single" w:sz="4" w:space="0" w:color="auto"/>
              <w:left w:val="single" w:sz="4" w:space="0" w:color="000000"/>
              <w:bottom w:val="single" w:sz="4" w:space="0" w:color="000000"/>
              <w:right w:val="single" w:sz="4" w:space="0" w:color="000000"/>
            </w:tcBorders>
          </w:tcPr>
          <w:p w14:paraId="40489CCD" w14:textId="77777777" w:rsidR="004D385F" w:rsidRPr="00D511EA" w:rsidRDefault="004D385F" w:rsidP="004D385F">
            <w:pPr>
              <w:rPr>
                <w:sz w:val="22"/>
                <w:szCs w:val="22"/>
              </w:rPr>
            </w:pPr>
            <w:r w:rsidRPr="00D511EA">
              <w:rPr>
                <w:sz w:val="22"/>
                <w:szCs w:val="22"/>
              </w:rPr>
              <w:lastRenderedPageBreak/>
              <w:t>Принято к сведению.</w:t>
            </w:r>
          </w:p>
          <w:p w14:paraId="3CB43CF7" w14:textId="77777777" w:rsidR="004D385F" w:rsidRPr="00D511EA" w:rsidRDefault="004D385F" w:rsidP="004D385F">
            <w:pPr>
              <w:rPr>
                <w:sz w:val="22"/>
                <w:szCs w:val="22"/>
              </w:rPr>
            </w:pPr>
            <w:r w:rsidRPr="00D511EA">
              <w:rPr>
                <w:sz w:val="22"/>
                <w:szCs w:val="22"/>
              </w:rPr>
              <w:t>Термин представлен в следующей редакции:</w:t>
            </w:r>
          </w:p>
          <w:p w14:paraId="6993970F" w14:textId="77777777" w:rsidR="00CB5CA3" w:rsidRPr="00D511EA" w:rsidRDefault="00F635A6" w:rsidP="004D385F">
            <w:pPr>
              <w:rPr>
                <w:sz w:val="22"/>
                <w:szCs w:val="22"/>
              </w:rPr>
            </w:pPr>
            <w:r w:rsidRPr="00D511EA">
              <w:rPr>
                <w:b/>
                <w:sz w:val="22"/>
                <w:szCs w:val="22"/>
              </w:rPr>
              <w:t xml:space="preserve">бандажирование: </w:t>
            </w:r>
            <w:r w:rsidR="004D385F" w:rsidRPr="00D511EA">
              <w:rPr>
                <w:sz w:val="22"/>
                <w:szCs w:val="22"/>
              </w:rPr>
              <w:t xml:space="preserve">Закрепление изоляции на </w:t>
            </w:r>
            <w:r w:rsidR="004D385F" w:rsidRPr="00D511EA">
              <w:rPr>
                <w:sz w:val="22"/>
                <w:szCs w:val="22"/>
              </w:rPr>
              <w:lastRenderedPageBreak/>
              <w:t>проводе (кабеле, жгуте), или экранах проводов для повышения их прочности и обеспечения надежности электромонтажа.</w:t>
            </w:r>
          </w:p>
        </w:tc>
      </w:tr>
      <w:tr w:rsidR="00E66E1F" w:rsidRPr="00D511EA" w14:paraId="0AC9E2FB"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6F34F84" w14:textId="77777777" w:rsidR="00E66E1F" w:rsidRPr="00746FC1" w:rsidRDefault="00E66E1F" w:rsidP="00E66E1F">
            <w:pPr>
              <w:pStyle w:val="ae"/>
              <w:numPr>
                <w:ilvl w:val="0"/>
                <w:numId w:val="4"/>
              </w:numPr>
              <w:ind w:left="0" w:firstLine="0"/>
              <w:rPr>
                <w:rFonts w:eastAsia="Calibri"/>
              </w:rPr>
            </w:pPr>
          </w:p>
        </w:tc>
        <w:tc>
          <w:tcPr>
            <w:tcW w:w="1562" w:type="dxa"/>
            <w:tcBorders>
              <w:top w:val="single" w:sz="4" w:space="0" w:color="auto"/>
              <w:left w:val="single" w:sz="4" w:space="0" w:color="000000"/>
              <w:bottom w:val="single" w:sz="4" w:space="0" w:color="000000"/>
              <w:right w:val="single" w:sz="4" w:space="0" w:color="000000"/>
            </w:tcBorders>
          </w:tcPr>
          <w:p w14:paraId="2F3E395F" w14:textId="77777777" w:rsidR="00E66E1F" w:rsidRPr="00D511EA" w:rsidRDefault="00E66E1F" w:rsidP="00E66E1F">
            <w:pPr>
              <w:rPr>
                <w:color w:val="000000"/>
                <w:sz w:val="22"/>
                <w:szCs w:val="22"/>
              </w:rPr>
            </w:pPr>
            <w:r w:rsidRPr="00D511EA">
              <w:rPr>
                <w:color w:val="000000"/>
                <w:sz w:val="22"/>
                <w:szCs w:val="22"/>
              </w:rPr>
              <w:t>Раздел 3,</w:t>
            </w:r>
          </w:p>
          <w:p w14:paraId="012BB0C1" w14:textId="77777777" w:rsidR="00E66E1F" w:rsidRPr="00D511EA" w:rsidRDefault="00E66E1F" w:rsidP="00E66E1F">
            <w:pPr>
              <w:jc w:val="both"/>
              <w:rPr>
                <w:sz w:val="22"/>
                <w:szCs w:val="22"/>
              </w:rPr>
            </w:pPr>
            <w:r w:rsidRPr="00D511EA">
              <w:rPr>
                <w:sz w:val="22"/>
                <w:szCs w:val="22"/>
              </w:rPr>
              <w:t>п. 3. 175</w:t>
            </w:r>
          </w:p>
        </w:tc>
        <w:tc>
          <w:tcPr>
            <w:tcW w:w="2552" w:type="dxa"/>
            <w:tcBorders>
              <w:top w:val="single" w:sz="4" w:space="0" w:color="auto"/>
              <w:left w:val="single" w:sz="4" w:space="0" w:color="000000"/>
              <w:bottom w:val="single" w:sz="4" w:space="0" w:color="000000"/>
              <w:right w:val="single" w:sz="4" w:space="0" w:color="000000"/>
            </w:tcBorders>
          </w:tcPr>
          <w:p w14:paraId="04289B48" w14:textId="77777777" w:rsidR="00E66E1F" w:rsidRPr="00D511EA" w:rsidRDefault="00E66E1F" w:rsidP="00E66E1F">
            <w:pPr>
              <w:rPr>
                <w:bCs/>
                <w:sz w:val="22"/>
                <w:szCs w:val="22"/>
              </w:rPr>
            </w:pPr>
            <w:r w:rsidRPr="00D511EA">
              <w:rPr>
                <w:bCs/>
                <w:sz w:val="22"/>
                <w:szCs w:val="22"/>
              </w:rPr>
              <w:t>АО «Концерн ВКО «Алмаз-Антей»</w:t>
            </w:r>
          </w:p>
          <w:p w14:paraId="24D9D15B" w14:textId="77777777" w:rsidR="00E66E1F" w:rsidRPr="00D511EA" w:rsidRDefault="00E66E1F" w:rsidP="00E66E1F">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534157DF" w14:textId="77777777" w:rsidR="00E66E1F" w:rsidRPr="00D511EA" w:rsidRDefault="00E66E1F" w:rsidP="00E66E1F">
            <w:pPr>
              <w:rPr>
                <w:sz w:val="22"/>
                <w:szCs w:val="22"/>
              </w:rPr>
            </w:pPr>
            <w:r w:rsidRPr="00D511EA">
              <w:rPr>
                <w:sz w:val="22"/>
                <w:szCs w:val="22"/>
              </w:rPr>
              <w:t>Замечание:</w:t>
            </w:r>
          </w:p>
          <w:p w14:paraId="0CD4EF54" w14:textId="77777777" w:rsidR="00E66E1F" w:rsidRPr="00D511EA" w:rsidRDefault="00E66E1F" w:rsidP="00E66E1F">
            <w:pPr>
              <w:rPr>
                <w:sz w:val="22"/>
                <w:szCs w:val="22"/>
              </w:rPr>
            </w:pPr>
            <w:r w:rsidRPr="00D511EA">
              <w:rPr>
                <w:sz w:val="22"/>
                <w:szCs w:val="22"/>
                <w:lang w:bidi="ru-RU"/>
              </w:rPr>
              <w:t xml:space="preserve">3.175 </w:t>
            </w:r>
            <w:r w:rsidRPr="00D511EA">
              <w:rPr>
                <w:b/>
                <w:sz w:val="22"/>
                <w:szCs w:val="22"/>
                <w:lang w:bidi="ru-RU"/>
              </w:rPr>
              <w:t>сварка экструдированной присадкой:</w:t>
            </w:r>
            <w:r w:rsidRPr="00D511EA">
              <w:rPr>
                <w:sz w:val="22"/>
                <w:szCs w:val="22"/>
                <w:lang w:bidi="ru-RU"/>
              </w:rPr>
              <w:t xml:space="preserve"> Сварка, при которой размягчение свариваемых кромок происходит за счет тепла, подаваемого в место сварки разогретой до </w:t>
            </w:r>
            <w:r w:rsidRPr="00D511EA">
              <w:rPr>
                <w:i/>
                <w:sz w:val="22"/>
                <w:szCs w:val="22"/>
                <w:lang w:bidi="ru-RU"/>
              </w:rPr>
              <w:t>вязко-текучего</w:t>
            </w:r>
            <w:r w:rsidRPr="00D511EA">
              <w:rPr>
                <w:sz w:val="22"/>
                <w:szCs w:val="22"/>
                <w:lang w:bidi="ru-RU"/>
              </w:rPr>
              <w:t xml:space="preserve"> состояния присадки.</w:t>
            </w:r>
          </w:p>
          <w:p w14:paraId="5FEE151F" w14:textId="77777777" w:rsidR="00E66E1F" w:rsidRPr="00D511EA" w:rsidRDefault="00E66E1F" w:rsidP="00E66E1F">
            <w:pPr>
              <w:rPr>
                <w:sz w:val="22"/>
                <w:szCs w:val="22"/>
              </w:rPr>
            </w:pPr>
            <w:r w:rsidRPr="00D511EA">
              <w:rPr>
                <w:sz w:val="22"/>
                <w:szCs w:val="22"/>
              </w:rPr>
              <w:t>Предложение:</w:t>
            </w:r>
          </w:p>
          <w:p w14:paraId="4BAD3B86" w14:textId="77777777" w:rsidR="00E66E1F" w:rsidRPr="00D511EA" w:rsidRDefault="00E66E1F" w:rsidP="00E66E1F">
            <w:pPr>
              <w:rPr>
                <w:sz w:val="22"/>
                <w:szCs w:val="22"/>
              </w:rPr>
            </w:pPr>
            <w:r w:rsidRPr="00D511EA">
              <w:rPr>
                <w:sz w:val="22"/>
                <w:szCs w:val="22"/>
                <w:lang w:bidi="ru-RU"/>
              </w:rPr>
              <w:t xml:space="preserve">3.175 </w:t>
            </w:r>
            <w:r w:rsidRPr="00D511EA">
              <w:rPr>
                <w:b/>
                <w:sz w:val="22"/>
                <w:szCs w:val="22"/>
                <w:lang w:bidi="ru-RU"/>
              </w:rPr>
              <w:t>сварка экструдированной присадкой:</w:t>
            </w:r>
            <w:r w:rsidRPr="00D511EA">
              <w:rPr>
                <w:sz w:val="22"/>
                <w:szCs w:val="22"/>
                <w:lang w:bidi="ru-RU"/>
              </w:rPr>
              <w:t xml:space="preserve"> Сварка, при которой размягчение свариваемых кромок происходит за счет тепла, подаваемого в место сварки разогретой до </w:t>
            </w:r>
            <w:r w:rsidRPr="00D511EA">
              <w:rPr>
                <w:i/>
                <w:sz w:val="22"/>
                <w:szCs w:val="22"/>
                <w:lang w:bidi="ru-RU"/>
              </w:rPr>
              <w:t>вязкотекучего</w:t>
            </w:r>
            <w:r w:rsidRPr="00D511EA">
              <w:rPr>
                <w:sz w:val="22"/>
                <w:szCs w:val="22"/>
                <w:lang w:bidi="ru-RU"/>
              </w:rPr>
              <w:t xml:space="preserve"> состояния присадки.</w:t>
            </w:r>
          </w:p>
          <w:p w14:paraId="4FD167C9" w14:textId="77777777" w:rsidR="00E66E1F" w:rsidRPr="00D511EA" w:rsidRDefault="00E66E1F" w:rsidP="00E66E1F">
            <w:pPr>
              <w:rPr>
                <w:sz w:val="22"/>
                <w:szCs w:val="22"/>
              </w:rPr>
            </w:pPr>
            <w:r w:rsidRPr="00D511EA">
              <w:rPr>
                <w:sz w:val="22"/>
                <w:szCs w:val="22"/>
              </w:rPr>
              <w:t>Обоснование:</w:t>
            </w:r>
          </w:p>
          <w:p w14:paraId="2F875746" w14:textId="77777777" w:rsidR="00E66E1F" w:rsidRPr="00D511EA" w:rsidRDefault="00E66E1F" w:rsidP="00E66E1F">
            <w:pPr>
              <w:rPr>
                <w:sz w:val="22"/>
                <w:szCs w:val="22"/>
              </w:rPr>
            </w:pPr>
            <w:r w:rsidRPr="00D511EA">
              <w:rPr>
                <w:rFonts w:eastAsia="Courier New"/>
                <w:color w:val="000000"/>
                <w:sz w:val="22"/>
                <w:szCs w:val="22"/>
                <w:lang w:bidi="ru-RU"/>
              </w:rPr>
              <w:t>Орфографическая ошибка</w:t>
            </w:r>
          </w:p>
        </w:tc>
        <w:tc>
          <w:tcPr>
            <w:tcW w:w="3063" w:type="dxa"/>
            <w:tcBorders>
              <w:top w:val="single" w:sz="4" w:space="0" w:color="auto"/>
              <w:left w:val="single" w:sz="4" w:space="0" w:color="000000"/>
              <w:bottom w:val="single" w:sz="4" w:space="0" w:color="000000"/>
              <w:right w:val="single" w:sz="4" w:space="0" w:color="000000"/>
            </w:tcBorders>
          </w:tcPr>
          <w:p w14:paraId="762BD651" w14:textId="77777777" w:rsidR="00E66E1F" w:rsidRPr="00D511EA" w:rsidRDefault="004D385F" w:rsidP="00E66E1F">
            <w:pPr>
              <w:rPr>
                <w:color w:val="FF0000"/>
                <w:sz w:val="22"/>
                <w:szCs w:val="22"/>
              </w:rPr>
            </w:pPr>
            <w:r w:rsidRPr="00D511EA">
              <w:rPr>
                <w:sz w:val="22"/>
                <w:szCs w:val="22"/>
              </w:rPr>
              <w:t>Принято</w:t>
            </w:r>
          </w:p>
        </w:tc>
      </w:tr>
      <w:tr w:rsidR="00E66E1F" w:rsidRPr="00D511EA" w14:paraId="1BF3E12B"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E156CE7" w14:textId="77777777" w:rsidR="00E66E1F" w:rsidRPr="00746FC1" w:rsidRDefault="00E66E1F" w:rsidP="00E66E1F">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16FFE330" w14:textId="77777777" w:rsidR="00E66E1F" w:rsidRPr="00D511EA" w:rsidRDefault="00E66E1F" w:rsidP="00E66E1F">
            <w:pPr>
              <w:rPr>
                <w:color w:val="000000"/>
                <w:sz w:val="22"/>
                <w:szCs w:val="22"/>
              </w:rPr>
            </w:pPr>
            <w:r w:rsidRPr="00D511EA">
              <w:rPr>
                <w:color w:val="000000"/>
                <w:sz w:val="22"/>
                <w:szCs w:val="22"/>
              </w:rPr>
              <w:t>Раздел 3,</w:t>
            </w:r>
          </w:p>
          <w:p w14:paraId="71BB7948" w14:textId="77777777" w:rsidR="00E66E1F" w:rsidRPr="00D511EA" w:rsidRDefault="00E66E1F" w:rsidP="00E66E1F">
            <w:pPr>
              <w:jc w:val="both"/>
              <w:rPr>
                <w:sz w:val="22"/>
                <w:szCs w:val="22"/>
              </w:rPr>
            </w:pPr>
            <w:r w:rsidRPr="00D511EA">
              <w:rPr>
                <w:sz w:val="22"/>
                <w:szCs w:val="22"/>
              </w:rPr>
              <w:t>п. 3.182, 2-я строка</w:t>
            </w:r>
          </w:p>
        </w:tc>
        <w:tc>
          <w:tcPr>
            <w:tcW w:w="2552" w:type="dxa"/>
            <w:tcBorders>
              <w:top w:val="single" w:sz="4" w:space="0" w:color="auto"/>
              <w:left w:val="single" w:sz="4" w:space="0" w:color="000000"/>
              <w:bottom w:val="single" w:sz="4" w:space="0" w:color="000000"/>
              <w:right w:val="single" w:sz="4" w:space="0" w:color="000000"/>
            </w:tcBorders>
          </w:tcPr>
          <w:p w14:paraId="4028BEFC" w14:textId="77777777" w:rsidR="00E66E1F" w:rsidRPr="00D511EA" w:rsidRDefault="00E66E1F" w:rsidP="00E66E1F">
            <w:pPr>
              <w:rPr>
                <w:sz w:val="22"/>
                <w:szCs w:val="22"/>
              </w:rPr>
            </w:pPr>
            <w:r w:rsidRPr="00D511EA">
              <w:rPr>
                <w:sz w:val="22"/>
                <w:szCs w:val="22"/>
              </w:rPr>
              <w:t>АО «НПП «Респиратор»</w:t>
            </w:r>
          </w:p>
          <w:p w14:paraId="76339EE3" w14:textId="77777777" w:rsidR="00E66E1F" w:rsidRPr="00D511EA" w:rsidRDefault="00E66E1F" w:rsidP="00E66E1F">
            <w:pPr>
              <w:rPr>
                <w:color w:val="000000" w:themeColor="text1"/>
                <w:sz w:val="22"/>
                <w:szCs w:val="22"/>
              </w:rPr>
            </w:pPr>
            <w:r w:rsidRPr="00D511EA">
              <w:rPr>
                <w:sz w:val="22"/>
                <w:szCs w:val="22"/>
              </w:rPr>
              <w:t>Б.н. от 22.01.2026</w:t>
            </w:r>
          </w:p>
        </w:tc>
        <w:tc>
          <w:tcPr>
            <w:tcW w:w="7372" w:type="dxa"/>
            <w:gridSpan w:val="47"/>
            <w:tcBorders>
              <w:top w:val="single" w:sz="4" w:space="0" w:color="auto"/>
              <w:left w:val="single" w:sz="4" w:space="0" w:color="000000"/>
              <w:bottom w:val="single" w:sz="4" w:space="0" w:color="000000"/>
              <w:right w:val="single" w:sz="4" w:space="0" w:color="000000"/>
            </w:tcBorders>
          </w:tcPr>
          <w:p w14:paraId="35636666" w14:textId="77777777" w:rsidR="00E66E1F" w:rsidRPr="00D511EA" w:rsidRDefault="00E66E1F" w:rsidP="00E66E1F">
            <w:pPr>
              <w:rPr>
                <w:sz w:val="22"/>
                <w:szCs w:val="22"/>
              </w:rPr>
            </w:pPr>
            <w:r w:rsidRPr="00D511EA">
              <w:rPr>
                <w:sz w:val="22"/>
                <w:szCs w:val="22"/>
              </w:rPr>
              <w:t>Слово «лучем» заменить словом «лучом».</w:t>
            </w:r>
          </w:p>
          <w:p w14:paraId="415C1B51" w14:textId="77777777" w:rsidR="00E66E1F" w:rsidRPr="00D511EA" w:rsidRDefault="00E66E1F" w:rsidP="00E66E1F">
            <w:pPr>
              <w:rPr>
                <w:sz w:val="22"/>
                <w:szCs w:val="22"/>
              </w:rPr>
            </w:pPr>
            <w:r w:rsidRPr="00D511EA">
              <w:rPr>
                <w:sz w:val="22"/>
                <w:szCs w:val="22"/>
              </w:rPr>
              <w:t>Устранение ошибки</w:t>
            </w:r>
          </w:p>
        </w:tc>
        <w:tc>
          <w:tcPr>
            <w:tcW w:w="3063" w:type="dxa"/>
            <w:tcBorders>
              <w:top w:val="single" w:sz="4" w:space="0" w:color="auto"/>
              <w:left w:val="single" w:sz="4" w:space="0" w:color="000000"/>
              <w:bottom w:val="single" w:sz="4" w:space="0" w:color="000000"/>
              <w:right w:val="single" w:sz="4" w:space="0" w:color="000000"/>
            </w:tcBorders>
          </w:tcPr>
          <w:p w14:paraId="0590B81D" w14:textId="77777777" w:rsidR="00F635A6" w:rsidRPr="00D511EA" w:rsidRDefault="004D385F" w:rsidP="00F635A6">
            <w:pPr>
              <w:rPr>
                <w:sz w:val="22"/>
                <w:szCs w:val="22"/>
              </w:rPr>
            </w:pPr>
            <w:r w:rsidRPr="00D511EA">
              <w:rPr>
                <w:sz w:val="22"/>
                <w:szCs w:val="22"/>
              </w:rPr>
              <w:t>Принято</w:t>
            </w:r>
          </w:p>
        </w:tc>
      </w:tr>
      <w:tr w:rsidR="00E66E1F" w:rsidRPr="00D511EA" w14:paraId="6D9058CA"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611DDAC" w14:textId="77777777" w:rsidR="00E66E1F" w:rsidRPr="00746FC1" w:rsidRDefault="00E66E1F" w:rsidP="00E66E1F">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6721263" w14:textId="77777777" w:rsidR="00E66E1F" w:rsidRPr="00D511EA" w:rsidRDefault="00E66E1F" w:rsidP="00E66E1F">
            <w:pPr>
              <w:rPr>
                <w:color w:val="000000"/>
                <w:sz w:val="22"/>
                <w:szCs w:val="22"/>
              </w:rPr>
            </w:pPr>
            <w:r w:rsidRPr="00D511EA">
              <w:rPr>
                <w:color w:val="000000"/>
                <w:sz w:val="22"/>
                <w:szCs w:val="22"/>
              </w:rPr>
              <w:t>Раздел 3,</w:t>
            </w:r>
          </w:p>
          <w:p w14:paraId="01382008" w14:textId="77777777" w:rsidR="00E66E1F" w:rsidRPr="00D511EA" w:rsidRDefault="00E66E1F" w:rsidP="00E66E1F">
            <w:pPr>
              <w:jc w:val="both"/>
              <w:rPr>
                <w:sz w:val="22"/>
                <w:szCs w:val="22"/>
              </w:rPr>
            </w:pPr>
            <w:r w:rsidRPr="00D511EA">
              <w:rPr>
                <w:sz w:val="22"/>
                <w:szCs w:val="22"/>
              </w:rPr>
              <w:t>п. 3.182</w:t>
            </w:r>
          </w:p>
        </w:tc>
        <w:tc>
          <w:tcPr>
            <w:tcW w:w="2552" w:type="dxa"/>
            <w:tcBorders>
              <w:top w:val="single" w:sz="4" w:space="0" w:color="auto"/>
              <w:left w:val="single" w:sz="4" w:space="0" w:color="000000"/>
              <w:bottom w:val="single" w:sz="4" w:space="0" w:color="000000"/>
              <w:right w:val="single" w:sz="4" w:space="0" w:color="000000"/>
            </w:tcBorders>
          </w:tcPr>
          <w:p w14:paraId="613191FF" w14:textId="77777777" w:rsidR="00E66E1F" w:rsidRPr="00D511EA" w:rsidRDefault="00E66E1F" w:rsidP="00E66E1F">
            <w:pPr>
              <w:rPr>
                <w:rFonts w:cstheme="minorHAnsi"/>
                <w:sz w:val="22"/>
                <w:szCs w:val="22"/>
              </w:rPr>
            </w:pPr>
            <w:r w:rsidRPr="00D511EA">
              <w:rPr>
                <w:rFonts w:cstheme="minorHAnsi"/>
                <w:sz w:val="22"/>
                <w:szCs w:val="22"/>
              </w:rPr>
              <w:t>АО «ТМХ»,</w:t>
            </w:r>
          </w:p>
          <w:p w14:paraId="45BABB3B" w14:textId="77777777" w:rsidR="00E66E1F" w:rsidRPr="00D511EA" w:rsidRDefault="00E66E1F" w:rsidP="00E66E1F">
            <w:pPr>
              <w:rPr>
                <w:rFonts w:cstheme="minorHAnsi"/>
                <w:sz w:val="22"/>
                <w:szCs w:val="22"/>
              </w:rPr>
            </w:pPr>
            <w:r w:rsidRPr="00D511EA">
              <w:rPr>
                <w:rFonts w:cstheme="minorHAnsi"/>
                <w:sz w:val="22"/>
                <w:szCs w:val="22"/>
              </w:rPr>
              <w:t>Исх. № 950-ТМХ от 20.02.2026</w:t>
            </w:r>
          </w:p>
          <w:p w14:paraId="27AD9256" w14:textId="77777777" w:rsidR="00E66E1F" w:rsidRPr="00D511EA" w:rsidRDefault="00E66E1F" w:rsidP="00E66E1F">
            <w:pPr>
              <w:rPr>
                <w:rFonts w:eastAsia="Calibri"/>
                <w:sz w:val="22"/>
                <w:szCs w:val="22"/>
              </w:rPr>
            </w:pPr>
            <w:r w:rsidRPr="00D511EA">
              <w:rPr>
                <w:rFonts w:eastAsia="ArialMT"/>
                <w:sz w:val="22"/>
                <w:szCs w:val="22"/>
              </w:rPr>
              <w:t>ООО «ТМХ Технологии»</w:t>
            </w:r>
          </w:p>
        </w:tc>
        <w:tc>
          <w:tcPr>
            <w:tcW w:w="7372" w:type="dxa"/>
            <w:gridSpan w:val="47"/>
            <w:tcBorders>
              <w:top w:val="single" w:sz="4" w:space="0" w:color="auto"/>
              <w:left w:val="single" w:sz="4" w:space="0" w:color="000000"/>
              <w:bottom w:val="single" w:sz="4" w:space="0" w:color="000000"/>
              <w:right w:val="single" w:sz="4" w:space="0" w:color="000000"/>
            </w:tcBorders>
          </w:tcPr>
          <w:p w14:paraId="48D3C728" w14:textId="77777777" w:rsidR="00E66E1F" w:rsidRPr="00D511EA" w:rsidRDefault="00E66E1F" w:rsidP="00E66E1F">
            <w:pPr>
              <w:rPr>
                <w:sz w:val="22"/>
                <w:szCs w:val="22"/>
              </w:rPr>
            </w:pPr>
            <w:r w:rsidRPr="00D511EA">
              <w:rPr>
                <w:b/>
                <w:sz w:val="22"/>
                <w:szCs w:val="22"/>
              </w:rPr>
              <w:t>термическая резка кислородно-лазерная:</w:t>
            </w:r>
            <w:r w:rsidRPr="00D511EA">
              <w:rPr>
                <w:sz w:val="22"/>
                <w:szCs w:val="22"/>
              </w:rPr>
              <w:t xml:space="preserve"> Термическая резка металла, осуществляемая лучем лазера в атмосфере кислорода.</w:t>
            </w:r>
          </w:p>
          <w:p w14:paraId="7F8C222B" w14:textId="77777777" w:rsidR="00E66E1F" w:rsidRPr="00D511EA" w:rsidRDefault="00E66E1F" w:rsidP="00E66E1F">
            <w:pPr>
              <w:rPr>
                <w:sz w:val="22"/>
                <w:szCs w:val="22"/>
              </w:rPr>
            </w:pPr>
            <w:r w:rsidRPr="00D511EA">
              <w:rPr>
                <w:sz w:val="22"/>
                <w:szCs w:val="22"/>
              </w:rPr>
              <w:t>Изменить на</w:t>
            </w:r>
          </w:p>
          <w:p w14:paraId="3E07C741" w14:textId="77777777" w:rsidR="00E66E1F" w:rsidRPr="00D511EA" w:rsidRDefault="00E66E1F" w:rsidP="00E66E1F">
            <w:pPr>
              <w:rPr>
                <w:i/>
                <w:sz w:val="22"/>
                <w:szCs w:val="22"/>
                <w:u w:val="single"/>
              </w:rPr>
            </w:pPr>
            <w:r w:rsidRPr="00D511EA">
              <w:rPr>
                <w:b/>
                <w:sz w:val="22"/>
                <w:szCs w:val="22"/>
              </w:rPr>
              <w:t>термическая резка кислородно-лазерная:</w:t>
            </w:r>
            <w:r w:rsidRPr="00D511EA">
              <w:rPr>
                <w:sz w:val="22"/>
                <w:szCs w:val="22"/>
              </w:rPr>
              <w:t xml:space="preserve"> Термическая резка металла, осуществляемая </w:t>
            </w:r>
            <w:r w:rsidRPr="00D511EA">
              <w:rPr>
                <w:i/>
                <w:sz w:val="22"/>
                <w:szCs w:val="22"/>
                <w:u w:val="single"/>
              </w:rPr>
              <w:t>лучом</w:t>
            </w:r>
            <w:r w:rsidRPr="00D511EA">
              <w:rPr>
                <w:sz w:val="22"/>
                <w:szCs w:val="22"/>
              </w:rPr>
              <w:t xml:space="preserve"> лазера </w:t>
            </w:r>
            <w:r w:rsidRPr="00D511EA">
              <w:rPr>
                <w:i/>
                <w:sz w:val="22"/>
                <w:szCs w:val="22"/>
                <w:u w:val="single"/>
              </w:rPr>
              <w:t>с подачей кислорода</w:t>
            </w:r>
          </w:p>
          <w:p w14:paraId="4B73D75D" w14:textId="77777777" w:rsidR="00E66E1F" w:rsidRPr="00D511EA" w:rsidRDefault="00E66E1F" w:rsidP="00E66E1F">
            <w:pPr>
              <w:rPr>
                <w:sz w:val="22"/>
                <w:szCs w:val="22"/>
              </w:rPr>
            </w:pPr>
            <w:r w:rsidRPr="00D511EA">
              <w:rPr>
                <w:spacing w:val="-6"/>
                <w:sz w:val="22"/>
                <w:szCs w:val="22"/>
              </w:rPr>
              <w:t>Откорректировать опечатки и привести в предлагаемой редакции.</w:t>
            </w:r>
          </w:p>
        </w:tc>
        <w:tc>
          <w:tcPr>
            <w:tcW w:w="3063" w:type="dxa"/>
            <w:tcBorders>
              <w:top w:val="single" w:sz="4" w:space="0" w:color="auto"/>
              <w:left w:val="single" w:sz="4" w:space="0" w:color="000000"/>
              <w:bottom w:val="single" w:sz="4" w:space="0" w:color="000000"/>
              <w:right w:val="single" w:sz="4" w:space="0" w:color="000000"/>
            </w:tcBorders>
          </w:tcPr>
          <w:p w14:paraId="3619E0F4" w14:textId="77777777" w:rsidR="00F635A6" w:rsidRPr="00D511EA" w:rsidRDefault="00F635A6" w:rsidP="00F635A6">
            <w:pPr>
              <w:rPr>
                <w:sz w:val="22"/>
                <w:szCs w:val="22"/>
              </w:rPr>
            </w:pPr>
            <w:r w:rsidRPr="00D511EA">
              <w:rPr>
                <w:sz w:val="22"/>
                <w:szCs w:val="22"/>
              </w:rPr>
              <w:t>Принято</w:t>
            </w:r>
          </w:p>
          <w:p w14:paraId="19D7C623" w14:textId="77777777" w:rsidR="00F635A6" w:rsidRPr="00D511EA" w:rsidRDefault="00F635A6" w:rsidP="00F635A6">
            <w:pPr>
              <w:rPr>
                <w:sz w:val="22"/>
                <w:szCs w:val="22"/>
              </w:rPr>
            </w:pPr>
            <w:r w:rsidRPr="00D511EA">
              <w:rPr>
                <w:sz w:val="22"/>
                <w:szCs w:val="22"/>
              </w:rPr>
              <w:t>Термин представлен в следующей редакции:</w:t>
            </w:r>
          </w:p>
          <w:p w14:paraId="05D8E9DC" w14:textId="77777777" w:rsidR="00E66E1F" w:rsidRPr="00D511EA" w:rsidRDefault="00F635A6" w:rsidP="00F635A6">
            <w:pPr>
              <w:rPr>
                <w:color w:val="FF0000"/>
                <w:sz w:val="22"/>
                <w:szCs w:val="22"/>
              </w:rPr>
            </w:pPr>
            <w:r w:rsidRPr="00D511EA">
              <w:rPr>
                <w:b/>
                <w:sz w:val="22"/>
                <w:szCs w:val="22"/>
              </w:rPr>
              <w:t>термическая резка кислородно-лазерная:</w:t>
            </w:r>
            <w:r w:rsidRPr="00D511EA">
              <w:rPr>
                <w:sz w:val="22"/>
                <w:szCs w:val="22"/>
              </w:rPr>
              <w:t xml:space="preserve"> Термическая резка металла, осуществляемая лучом лазера с подачей кислорода.</w:t>
            </w:r>
          </w:p>
        </w:tc>
      </w:tr>
      <w:tr w:rsidR="00E66E1F" w:rsidRPr="00D511EA" w14:paraId="13410962"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5AB1C3E" w14:textId="77777777" w:rsidR="00E66E1F" w:rsidRPr="00746FC1" w:rsidRDefault="00E66E1F" w:rsidP="00E66E1F">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0674EDE" w14:textId="77777777" w:rsidR="00E66E1F" w:rsidRPr="00D511EA" w:rsidRDefault="00E66E1F" w:rsidP="00E66E1F">
            <w:pPr>
              <w:rPr>
                <w:color w:val="000000"/>
                <w:sz w:val="22"/>
                <w:szCs w:val="22"/>
              </w:rPr>
            </w:pPr>
            <w:r w:rsidRPr="00D511EA">
              <w:rPr>
                <w:color w:val="000000"/>
                <w:sz w:val="22"/>
                <w:szCs w:val="22"/>
              </w:rPr>
              <w:t>Раздел 3,</w:t>
            </w:r>
          </w:p>
          <w:p w14:paraId="3649540B" w14:textId="77777777" w:rsidR="00E66E1F" w:rsidRPr="00D511EA" w:rsidRDefault="00E66E1F" w:rsidP="00E66E1F">
            <w:pPr>
              <w:jc w:val="both"/>
              <w:rPr>
                <w:sz w:val="22"/>
                <w:szCs w:val="22"/>
              </w:rPr>
            </w:pPr>
            <w:r w:rsidRPr="00D511EA">
              <w:rPr>
                <w:sz w:val="22"/>
                <w:szCs w:val="22"/>
              </w:rPr>
              <w:t>п. 3. 182</w:t>
            </w:r>
          </w:p>
        </w:tc>
        <w:tc>
          <w:tcPr>
            <w:tcW w:w="2552" w:type="dxa"/>
            <w:tcBorders>
              <w:top w:val="single" w:sz="4" w:space="0" w:color="auto"/>
              <w:left w:val="single" w:sz="4" w:space="0" w:color="000000"/>
              <w:bottom w:val="single" w:sz="4" w:space="0" w:color="000000"/>
              <w:right w:val="single" w:sz="4" w:space="0" w:color="000000"/>
            </w:tcBorders>
          </w:tcPr>
          <w:p w14:paraId="362A0915" w14:textId="77777777" w:rsidR="00E66E1F" w:rsidRPr="00D511EA" w:rsidRDefault="00E66E1F" w:rsidP="00E66E1F">
            <w:pPr>
              <w:rPr>
                <w:bCs/>
                <w:sz w:val="22"/>
                <w:szCs w:val="22"/>
              </w:rPr>
            </w:pPr>
            <w:r w:rsidRPr="00D511EA">
              <w:rPr>
                <w:bCs/>
                <w:sz w:val="22"/>
                <w:szCs w:val="22"/>
              </w:rPr>
              <w:t>АО «Концерн ВКО «Алмаз-Антей»</w:t>
            </w:r>
          </w:p>
          <w:p w14:paraId="05AB315D" w14:textId="77777777" w:rsidR="00E66E1F" w:rsidRPr="00D511EA" w:rsidRDefault="00E66E1F" w:rsidP="00E66E1F">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1391823F" w14:textId="77777777" w:rsidR="00E66E1F" w:rsidRPr="00D511EA" w:rsidRDefault="00E66E1F" w:rsidP="00E66E1F">
            <w:pPr>
              <w:rPr>
                <w:sz w:val="22"/>
                <w:szCs w:val="22"/>
              </w:rPr>
            </w:pPr>
            <w:r w:rsidRPr="00D511EA">
              <w:rPr>
                <w:sz w:val="22"/>
                <w:szCs w:val="22"/>
              </w:rPr>
              <w:t>Замечание:</w:t>
            </w:r>
          </w:p>
          <w:p w14:paraId="503E6CF9" w14:textId="77777777" w:rsidR="00E66E1F" w:rsidRPr="00D511EA" w:rsidRDefault="00E66E1F" w:rsidP="00E66E1F">
            <w:pPr>
              <w:rPr>
                <w:sz w:val="22"/>
                <w:szCs w:val="22"/>
              </w:rPr>
            </w:pPr>
            <w:r w:rsidRPr="00D511EA">
              <w:rPr>
                <w:sz w:val="22"/>
                <w:szCs w:val="22"/>
                <w:lang w:bidi="ru-RU"/>
              </w:rPr>
              <w:t xml:space="preserve">3.182 </w:t>
            </w:r>
            <w:r w:rsidRPr="00D511EA">
              <w:rPr>
                <w:b/>
                <w:sz w:val="22"/>
                <w:szCs w:val="22"/>
                <w:lang w:bidi="ru-RU"/>
              </w:rPr>
              <w:t>термическая резка кислородно-лазерная:</w:t>
            </w:r>
            <w:r w:rsidRPr="00D511EA">
              <w:rPr>
                <w:sz w:val="22"/>
                <w:szCs w:val="22"/>
                <w:lang w:bidi="ru-RU"/>
              </w:rPr>
              <w:t xml:space="preserve"> Термическая резка металла, осуществляемая </w:t>
            </w:r>
            <w:r w:rsidRPr="00D511EA">
              <w:rPr>
                <w:i/>
                <w:sz w:val="22"/>
                <w:szCs w:val="22"/>
                <w:lang w:bidi="ru-RU"/>
              </w:rPr>
              <w:t>лучем</w:t>
            </w:r>
            <w:r w:rsidRPr="00D511EA">
              <w:rPr>
                <w:sz w:val="22"/>
                <w:szCs w:val="22"/>
                <w:lang w:bidi="ru-RU"/>
              </w:rPr>
              <w:t xml:space="preserve"> лазера в атмосфере кислорода.</w:t>
            </w:r>
          </w:p>
          <w:p w14:paraId="05E76E3E" w14:textId="77777777" w:rsidR="00E66E1F" w:rsidRPr="00D511EA" w:rsidRDefault="00E66E1F" w:rsidP="00E66E1F">
            <w:pPr>
              <w:rPr>
                <w:sz w:val="22"/>
                <w:szCs w:val="22"/>
              </w:rPr>
            </w:pPr>
            <w:r w:rsidRPr="00D511EA">
              <w:rPr>
                <w:sz w:val="22"/>
                <w:szCs w:val="22"/>
              </w:rPr>
              <w:t>Предложение:</w:t>
            </w:r>
          </w:p>
          <w:p w14:paraId="1A7CF593" w14:textId="77777777" w:rsidR="00E66E1F" w:rsidRPr="00D511EA" w:rsidRDefault="00E66E1F" w:rsidP="00E66E1F">
            <w:pPr>
              <w:rPr>
                <w:sz w:val="22"/>
                <w:szCs w:val="22"/>
              </w:rPr>
            </w:pPr>
            <w:r w:rsidRPr="00D511EA">
              <w:rPr>
                <w:sz w:val="22"/>
                <w:szCs w:val="22"/>
                <w:lang w:bidi="ru-RU"/>
              </w:rPr>
              <w:t xml:space="preserve">3.182 </w:t>
            </w:r>
            <w:r w:rsidRPr="00D511EA">
              <w:rPr>
                <w:b/>
                <w:sz w:val="22"/>
                <w:szCs w:val="22"/>
                <w:lang w:bidi="ru-RU"/>
              </w:rPr>
              <w:t>термическая резка кислородно-лазерная:</w:t>
            </w:r>
            <w:r w:rsidRPr="00D511EA">
              <w:rPr>
                <w:sz w:val="22"/>
                <w:szCs w:val="22"/>
                <w:lang w:bidi="ru-RU"/>
              </w:rPr>
              <w:t xml:space="preserve"> Термическая резка металла, осуществляемая </w:t>
            </w:r>
            <w:r w:rsidRPr="00D511EA">
              <w:rPr>
                <w:i/>
                <w:sz w:val="22"/>
                <w:szCs w:val="22"/>
                <w:lang w:bidi="ru-RU"/>
              </w:rPr>
              <w:t>лучом</w:t>
            </w:r>
            <w:r w:rsidRPr="00D511EA">
              <w:rPr>
                <w:sz w:val="22"/>
                <w:szCs w:val="22"/>
                <w:lang w:bidi="ru-RU"/>
              </w:rPr>
              <w:t xml:space="preserve"> лазера в атмосфере кислорода.</w:t>
            </w:r>
          </w:p>
          <w:p w14:paraId="46E5D2F5" w14:textId="77777777" w:rsidR="00E66E1F" w:rsidRPr="00D511EA" w:rsidRDefault="00E66E1F" w:rsidP="00E66E1F">
            <w:pPr>
              <w:rPr>
                <w:sz w:val="22"/>
                <w:szCs w:val="22"/>
              </w:rPr>
            </w:pPr>
            <w:r w:rsidRPr="00D511EA">
              <w:rPr>
                <w:sz w:val="22"/>
                <w:szCs w:val="22"/>
              </w:rPr>
              <w:t>Обоснование:</w:t>
            </w:r>
          </w:p>
          <w:p w14:paraId="79DAD093" w14:textId="77777777" w:rsidR="00E66E1F" w:rsidRPr="00D511EA" w:rsidRDefault="00E66E1F" w:rsidP="00E66E1F">
            <w:pPr>
              <w:rPr>
                <w:b/>
                <w:sz w:val="22"/>
                <w:szCs w:val="22"/>
              </w:rPr>
            </w:pPr>
            <w:r w:rsidRPr="00D511EA">
              <w:rPr>
                <w:rFonts w:eastAsia="Courier New"/>
                <w:color w:val="000000"/>
                <w:sz w:val="22"/>
                <w:szCs w:val="22"/>
                <w:lang w:bidi="ru-RU"/>
              </w:rPr>
              <w:t>Орфографическая ошибка</w:t>
            </w:r>
          </w:p>
        </w:tc>
        <w:tc>
          <w:tcPr>
            <w:tcW w:w="3063" w:type="dxa"/>
            <w:tcBorders>
              <w:top w:val="single" w:sz="4" w:space="0" w:color="auto"/>
              <w:left w:val="single" w:sz="4" w:space="0" w:color="000000"/>
              <w:bottom w:val="single" w:sz="4" w:space="0" w:color="000000"/>
              <w:right w:val="single" w:sz="4" w:space="0" w:color="000000"/>
            </w:tcBorders>
          </w:tcPr>
          <w:p w14:paraId="5A8093DB" w14:textId="77777777" w:rsidR="00F635A6" w:rsidRPr="00D511EA" w:rsidRDefault="00F635A6" w:rsidP="00F635A6">
            <w:pPr>
              <w:rPr>
                <w:sz w:val="22"/>
                <w:szCs w:val="22"/>
              </w:rPr>
            </w:pPr>
            <w:r w:rsidRPr="00D511EA">
              <w:rPr>
                <w:sz w:val="22"/>
                <w:szCs w:val="22"/>
              </w:rPr>
              <w:t>Принято</w:t>
            </w:r>
          </w:p>
          <w:p w14:paraId="11B52D86" w14:textId="77777777" w:rsidR="00F635A6" w:rsidRPr="00D511EA" w:rsidRDefault="00F635A6" w:rsidP="00F635A6">
            <w:pPr>
              <w:rPr>
                <w:sz w:val="22"/>
                <w:szCs w:val="22"/>
              </w:rPr>
            </w:pPr>
            <w:r w:rsidRPr="00D511EA">
              <w:rPr>
                <w:sz w:val="22"/>
                <w:szCs w:val="22"/>
              </w:rPr>
              <w:t>Термин представлен в следующей редакции:</w:t>
            </w:r>
          </w:p>
          <w:p w14:paraId="6EA035E8" w14:textId="77777777" w:rsidR="00E66E1F" w:rsidRPr="00D511EA" w:rsidRDefault="00F635A6" w:rsidP="00F635A6">
            <w:pPr>
              <w:rPr>
                <w:color w:val="FF0000"/>
                <w:sz w:val="22"/>
                <w:szCs w:val="22"/>
              </w:rPr>
            </w:pPr>
            <w:r w:rsidRPr="00D511EA">
              <w:rPr>
                <w:b/>
                <w:sz w:val="22"/>
                <w:szCs w:val="22"/>
              </w:rPr>
              <w:t>термическая резка кислородно-лазерная:</w:t>
            </w:r>
            <w:r w:rsidRPr="00D511EA">
              <w:rPr>
                <w:sz w:val="22"/>
                <w:szCs w:val="22"/>
              </w:rPr>
              <w:t xml:space="preserve"> Термическая резка металла, осуществляемая лучом лазера с подачей кислорода.</w:t>
            </w:r>
          </w:p>
        </w:tc>
      </w:tr>
      <w:tr w:rsidR="002213F1" w:rsidRPr="00D511EA" w14:paraId="6E64F680"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111B112" w14:textId="77777777" w:rsidR="002213F1" w:rsidRPr="00746FC1" w:rsidRDefault="002213F1" w:rsidP="00E66E1F">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EC2C96B" w14:textId="77777777" w:rsidR="002213F1" w:rsidRPr="00D511EA" w:rsidRDefault="002213F1" w:rsidP="005D344B">
            <w:pPr>
              <w:rPr>
                <w:color w:val="000000"/>
                <w:sz w:val="22"/>
                <w:szCs w:val="22"/>
              </w:rPr>
            </w:pPr>
            <w:r w:rsidRPr="00D511EA">
              <w:rPr>
                <w:color w:val="000000"/>
                <w:sz w:val="22"/>
                <w:szCs w:val="22"/>
              </w:rPr>
              <w:t xml:space="preserve">Раздел 3, </w:t>
            </w:r>
          </w:p>
          <w:p w14:paraId="71B5EB74" w14:textId="77777777" w:rsidR="002213F1" w:rsidRPr="00D511EA" w:rsidRDefault="00F635A6" w:rsidP="005D344B">
            <w:pPr>
              <w:rPr>
                <w:color w:val="000000"/>
                <w:sz w:val="22"/>
                <w:szCs w:val="22"/>
              </w:rPr>
            </w:pPr>
            <w:r w:rsidRPr="00D511EA">
              <w:rPr>
                <w:color w:val="000000"/>
                <w:sz w:val="22"/>
                <w:szCs w:val="22"/>
              </w:rPr>
              <w:t>п. 3.182</w:t>
            </w:r>
          </w:p>
        </w:tc>
        <w:tc>
          <w:tcPr>
            <w:tcW w:w="2552" w:type="dxa"/>
            <w:tcBorders>
              <w:top w:val="single" w:sz="4" w:space="0" w:color="auto"/>
              <w:left w:val="single" w:sz="4" w:space="0" w:color="000000"/>
              <w:bottom w:val="single" w:sz="4" w:space="0" w:color="000000"/>
              <w:right w:val="single" w:sz="4" w:space="0" w:color="000000"/>
            </w:tcBorders>
          </w:tcPr>
          <w:p w14:paraId="6B16BC52" w14:textId="77777777" w:rsidR="002213F1" w:rsidRPr="00D511EA" w:rsidRDefault="002213F1" w:rsidP="005D344B">
            <w:pPr>
              <w:rPr>
                <w:sz w:val="22"/>
                <w:szCs w:val="22"/>
              </w:rPr>
            </w:pPr>
            <w:r w:rsidRPr="00D511EA">
              <w:rPr>
                <w:w w:val="105"/>
                <w:sz w:val="22"/>
                <w:szCs w:val="22"/>
              </w:rPr>
              <w:t xml:space="preserve">АО «ГКНПЦ им. М.В. Хруничева» исх. </w:t>
            </w:r>
            <w:r w:rsidRPr="00D511EA">
              <w:rPr>
                <w:bCs/>
                <w:sz w:val="22"/>
                <w:szCs w:val="22"/>
              </w:rPr>
              <w:t>№ КБС-К600-000712-ИСХ от 09.06.2026</w:t>
            </w:r>
          </w:p>
        </w:tc>
        <w:tc>
          <w:tcPr>
            <w:tcW w:w="7372" w:type="dxa"/>
            <w:gridSpan w:val="47"/>
            <w:tcBorders>
              <w:top w:val="single" w:sz="4" w:space="0" w:color="auto"/>
              <w:left w:val="single" w:sz="4" w:space="0" w:color="000000"/>
              <w:bottom w:val="single" w:sz="4" w:space="0" w:color="000000"/>
              <w:right w:val="single" w:sz="4" w:space="0" w:color="000000"/>
            </w:tcBorders>
          </w:tcPr>
          <w:p w14:paraId="6243874E" w14:textId="77777777" w:rsidR="002213F1" w:rsidRPr="00D511EA" w:rsidRDefault="002213F1" w:rsidP="005D344B">
            <w:pPr>
              <w:rPr>
                <w:sz w:val="22"/>
                <w:szCs w:val="22"/>
              </w:rPr>
            </w:pPr>
            <w:r w:rsidRPr="00D511EA">
              <w:rPr>
                <w:sz w:val="22"/>
                <w:szCs w:val="22"/>
              </w:rPr>
              <w:t>Замечание:</w:t>
            </w:r>
          </w:p>
          <w:p w14:paraId="53AA9C5E" w14:textId="77777777" w:rsidR="002213F1" w:rsidRPr="00D511EA" w:rsidRDefault="002213F1" w:rsidP="005D344B">
            <w:pPr>
              <w:rPr>
                <w:sz w:val="22"/>
                <w:szCs w:val="22"/>
              </w:rPr>
            </w:pPr>
            <w:r w:rsidRPr="00D511EA">
              <w:rPr>
                <w:sz w:val="22"/>
                <w:szCs w:val="22"/>
              </w:rPr>
              <w:t>Уточнение</w:t>
            </w:r>
          </w:p>
          <w:p w14:paraId="533DA49A" w14:textId="77777777" w:rsidR="002213F1" w:rsidRPr="00D511EA" w:rsidRDefault="002213F1" w:rsidP="005D344B">
            <w:pPr>
              <w:rPr>
                <w:sz w:val="22"/>
                <w:szCs w:val="22"/>
              </w:rPr>
            </w:pPr>
            <w:r w:rsidRPr="00D511EA">
              <w:rPr>
                <w:sz w:val="22"/>
                <w:szCs w:val="22"/>
              </w:rPr>
              <w:t>Предложение:</w:t>
            </w:r>
          </w:p>
          <w:p w14:paraId="7EE09BB5" w14:textId="77777777" w:rsidR="00F635A6" w:rsidRPr="00D511EA" w:rsidRDefault="002213F1" w:rsidP="005D344B">
            <w:pPr>
              <w:rPr>
                <w:sz w:val="22"/>
                <w:szCs w:val="22"/>
              </w:rPr>
            </w:pPr>
            <w:r w:rsidRPr="00D511EA">
              <w:rPr>
                <w:sz w:val="22"/>
                <w:szCs w:val="22"/>
              </w:rPr>
              <w:t>3.182 термическая резка кислородно-лазерная: Термическая резка металла, осуществляемая лучом лазера в атмосфере кислорода.</w:t>
            </w:r>
          </w:p>
          <w:p w14:paraId="09C260F3" w14:textId="77777777" w:rsidR="002213F1" w:rsidRPr="00D511EA" w:rsidRDefault="002213F1" w:rsidP="005D344B">
            <w:pPr>
              <w:rPr>
                <w:sz w:val="22"/>
                <w:szCs w:val="22"/>
              </w:rPr>
            </w:pPr>
            <w:r w:rsidRPr="00D511EA">
              <w:rPr>
                <w:sz w:val="22"/>
                <w:szCs w:val="22"/>
              </w:rPr>
              <w:t>Обоснование:</w:t>
            </w:r>
          </w:p>
          <w:p w14:paraId="010DF6DD" w14:textId="77777777" w:rsidR="002213F1" w:rsidRPr="00D511EA" w:rsidRDefault="002213F1" w:rsidP="005D344B">
            <w:pPr>
              <w:rPr>
                <w:rFonts w:eastAsia="Calibri"/>
                <w:sz w:val="22"/>
                <w:szCs w:val="22"/>
              </w:rPr>
            </w:pPr>
            <w:r w:rsidRPr="00D511EA">
              <w:rPr>
                <w:sz w:val="22"/>
                <w:szCs w:val="22"/>
              </w:rPr>
              <w:lastRenderedPageBreak/>
              <w:t>Уточнение определения</w:t>
            </w:r>
          </w:p>
        </w:tc>
        <w:tc>
          <w:tcPr>
            <w:tcW w:w="3063" w:type="dxa"/>
            <w:tcBorders>
              <w:top w:val="single" w:sz="4" w:space="0" w:color="auto"/>
              <w:left w:val="single" w:sz="4" w:space="0" w:color="000000"/>
              <w:bottom w:val="single" w:sz="4" w:space="0" w:color="000000"/>
              <w:right w:val="single" w:sz="4" w:space="0" w:color="000000"/>
            </w:tcBorders>
          </w:tcPr>
          <w:p w14:paraId="0FC432B0" w14:textId="77777777" w:rsidR="00F635A6" w:rsidRPr="00D511EA" w:rsidRDefault="00F635A6" w:rsidP="00F635A6">
            <w:pPr>
              <w:rPr>
                <w:sz w:val="22"/>
                <w:szCs w:val="22"/>
              </w:rPr>
            </w:pPr>
            <w:r w:rsidRPr="00D511EA">
              <w:rPr>
                <w:sz w:val="22"/>
                <w:szCs w:val="22"/>
              </w:rPr>
              <w:lastRenderedPageBreak/>
              <w:t>Принято</w:t>
            </w:r>
          </w:p>
          <w:p w14:paraId="74D93877" w14:textId="77777777" w:rsidR="00F635A6" w:rsidRPr="00D511EA" w:rsidRDefault="00F635A6" w:rsidP="00F635A6">
            <w:pPr>
              <w:rPr>
                <w:sz w:val="22"/>
                <w:szCs w:val="22"/>
              </w:rPr>
            </w:pPr>
            <w:r w:rsidRPr="00D511EA">
              <w:rPr>
                <w:sz w:val="22"/>
                <w:szCs w:val="22"/>
              </w:rPr>
              <w:t>Термин представлен в следующей редакции:</w:t>
            </w:r>
          </w:p>
          <w:p w14:paraId="4C583137" w14:textId="77777777" w:rsidR="002213F1" w:rsidRPr="00D511EA" w:rsidRDefault="00F635A6" w:rsidP="00F635A6">
            <w:pPr>
              <w:rPr>
                <w:color w:val="FF0000"/>
                <w:sz w:val="22"/>
                <w:szCs w:val="22"/>
              </w:rPr>
            </w:pPr>
            <w:r w:rsidRPr="00D511EA">
              <w:rPr>
                <w:b/>
                <w:sz w:val="22"/>
                <w:szCs w:val="22"/>
              </w:rPr>
              <w:t>термическая резка кислородно-лазерная:</w:t>
            </w:r>
            <w:r w:rsidRPr="00D511EA">
              <w:rPr>
                <w:sz w:val="22"/>
                <w:szCs w:val="22"/>
              </w:rPr>
              <w:t xml:space="preserve"> Термическая резка металла, </w:t>
            </w:r>
            <w:r w:rsidRPr="00D511EA">
              <w:rPr>
                <w:sz w:val="22"/>
                <w:szCs w:val="22"/>
              </w:rPr>
              <w:lastRenderedPageBreak/>
              <w:t>осуществляемая лучом лазера с подачей кислорода.</w:t>
            </w:r>
          </w:p>
        </w:tc>
      </w:tr>
      <w:tr w:rsidR="00E66E1F" w:rsidRPr="00D511EA" w14:paraId="67511F12"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2517F71" w14:textId="77777777" w:rsidR="00E66E1F" w:rsidRPr="00746FC1" w:rsidRDefault="00E66E1F" w:rsidP="00E66E1F">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7B92DE1A" w14:textId="77777777" w:rsidR="00E66E1F" w:rsidRPr="00D511EA" w:rsidRDefault="00E66E1F" w:rsidP="00B531F6">
            <w:pPr>
              <w:jc w:val="both"/>
              <w:rPr>
                <w:sz w:val="22"/>
                <w:szCs w:val="22"/>
              </w:rPr>
            </w:pPr>
            <w:r w:rsidRPr="00D511EA">
              <w:rPr>
                <w:color w:val="000000"/>
                <w:sz w:val="22"/>
                <w:szCs w:val="22"/>
                <w:shd w:val="clear" w:color="auto" w:fill="FFFFFF"/>
                <w:lang w:bidi="ru-RU"/>
              </w:rPr>
              <w:t xml:space="preserve">Раздел 3 </w:t>
            </w:r>
          </w:p>
        </w:tc>
        <w:tc>
          <w:tcPr>
            <w:tcW w:w="2552" w:type="dxa"/>
            <w:tcBorders>
              <w:top w:val="single" w:sz="4" w:space="0" w:color="auto"/>
              <w:left w:val="single" w:sz="4" w:space="0" w:color="000000"/>
              <w:bottom w:val="single" w:sz="4" w:space="0" w:color="000000"/>
              <w:right w:val="single" w:sz="4" w:space="0" w:color="000000"/>
            </w:tcBorders>
          </w:tcPr>
          <w:p w14:paraId="4C5F734C" w14:textId="77777777" w:rsidR="00E66E1F" w:rsidRPr="00D511EA" w:rsidRDefault="00E66E1F" w:rsidP="00E66E1F">
            <w:pPr>
              <w:rPr>
                <w:rFonts w:cstheme="minorHAnsi"/>
                <w:color w:val="000000"/>
                <w:sz w:val="22"/>
                <w:szCs w:val="22"/>
              </w:rPr>
            </w:pPr>
            <w:r w:rsidRPr="00D511EA">
              <w:rPr>
                <w:rFonts w:cstheme="minorHAnsi"/>
                <w:color w:val="000000"/>
                <w:sz w:val="22"/>
                <w:szCs w:val="22"/>
              </w:rPr>
              <w:t>АО «ЦНИИмаш» (ГК Роскосмос)</w:t>
            </w:r>
          </w:p>
          <w:p w14:paraId="04D6FB29" w14:textId="77777777" w:rsidR="00E66E1F" w:rsidRPr="00D511EA" w:rsidRDefault="00E66E1F" w:rsidP="00E66E1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466E117C" w14:textId="77777777" w:rsidR="00E66E1F" w:rsidRPr="00D511EA" w:rsidRDefault="00E66E1F" w:rsidP="00E66E1F">
            <w:pPr>
              <w:rPr>
                <w:color w:val="000000"/>
                <w:sz w:val="22"/>
                <w:szCs w:val="22"/>
                <w:shd w:val="clear" w:color="auto" w:fill="FFFFFF"/>
                <w:lang w:bidi="ru-RU"/>
              </w:rPr>
            </w:pPr>
            <w:r w:rsidRPr="00D511EA">
              <w:rPr>
                <w:color w:val="000000"/>
                <w:sz w:val="22"/>
                <w:szCs w:val="22"/>
                <w:shd w:val="clear" w:color="auto" w:fill="FFFFFF"/>
                <w:lang w:bidi="ru-RU"/>
              </w:rPr>
              <w:t>Дополнить пункт с соответствующим определением</w:t>
            </w:r>
          </w:p>
          <w:p w14:paraId="07A1A7BA" w14:textId="77777777" w:rsidR="00E66E1F" w:rsidRPr="00D511EA" w:rsidRDefault="00E66E1F" w:rsidP="00E66E1F">
            <w:pPr>
              <w:rPr>
                <w:b/>
                <w:sz w:val="22"/>
                <w:szCs w:val="22"/>
              </w:rPr>
            </w:pPr>
            <w:r w:rsidRPr="00D511EA">
              <w:rPr>
                <w:sz w:val="22"/>
                <w:szCs w:val="22"/>
              </w:rPr>
              <w:t>Сварка трением с перемешиванием</w:t>
            </w:r>
          </w:p>
        </w:tc>
        <w:tc>
          <w:tcPr>
            <w:tcW w:w="3063" w:type="dxa"/>
            <w:tcBorders>
              <w:top w:val="single" w:sz="4" w:space="0" w:color="auto"/>
              <w:left w:val="single" w:sz="4" w:space="0" w:color="000000"/>
              <w:bottom w:val="single" w:sz="4" w:space="0" w:color="000000"/>
              <w:right w:val="single" w:sz="4" w:space="0" w:color="000000"/>
            </w:tcBorders>
          </w:tcPr>
          <w:p w14:paraId="5FAC50B4" w14:textId="77777777" w:rsidR="00E66E1F" w:rsidRPr="00D511EA" w:rsidRDefault="00B531F6" w:rsidP="00E66E1F">
            <w:pPr>
              <w:rPr>
                <w:sz w:val="22"/>
                <w:szCs w:val="22"/>
              </w:rPr>
            </w:pPr>
            <w:r w:rsidRPr="00D511EA">
              <w:rPr>
                <w:sz w:val="22"/>
                <w:szCs w:val="22"/>
              </w:rPr>
              <w:t>Отклонено.</w:t>
            </w:r>
          </w:p>
          <w:p w14:paraId="70A0E3D4" w14:textId="77777777" w:rsidR="00B531F6" w:rsidRPr="00D511EA" w:rsidRDefault="00B531F6" w:rsidP="00E66E1F">
            <w:pPr>
              <w:rPr>
                <w:sz w:val="22"/>
                <w:szCs w:val="22"/>
              </w:rPr>
            </w:pPr>
            <w:r w:rsidRPr="00D511EA">
              <w:rPr>
                <w:sz w:val="22"/>
                <w:szCs w:val="22"/>
              </w:rPr>
              <w:t>Термин с соответствующим определением приведен в ГОСТ Р ИСО 857-1, на который дана ссылка</w:t>
            </w:r>
          </w:p>
        </w:tc>
      </w:tr>
      <w:tr w:rsidR="00E66E1F" w:rsidRPr="00D511EA" w14:paraId="5B1C1F35"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E21D47A" w14:textId="77777777" w:rsidR="00E66E1F" w:rsidRPr="00746FC1" w:rsidRDefault="00E66E1F" w:rsidP="00E66E1F">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62E1051D" w14:textId="77777777" w:rsidR="00E66E1F" w:rsidRPr="00D511EA" w:rsidRDefault="00E66E1F" w:rsidP="00E66E1F">
            <w:pPr>
              <w:jc w:val="both"/>
              <w:rPr>
                <w:color w:val="000000"/>
                <w:sz w:val="22"/>
                <w:szCs w:val="22"/>
                <w:shd w:val="clear" w:color="auto" w:fill="FFFFFF"/>
                <w:lang w:bidi="ru-RU"/>
              </w:rPr>
            </w:pPr>
            <w:r w:rsidRPr="00D511EA">
              <w:rPr>
                <w:color w:val="000000"/>
                <w:sz w:val="22"/>
                <w:szCs w:val="22"/>
                <w:shd w:val="clear" w:color="auto" w:fill="FFFFFF"/>
                <w:lang w:bidi="ru-RU"/>
              </w:rPr>
              <w:t>Раздел 3</w:t>
            </w:r>
          </w:p>
        </w:tc>
        <w:tc>
          <w:tcPr>
            <w:tcW w:w="2552" w:type="dxa"/>
            <w:tcBorders>
              <w:top w:val="single" w:sz="4" w:space="0" w:color="auto"/>
              <w:left w:val="single" w:sz="4" w:space="0" w:color="000000"/>
              <w:bottom w:val="single" w:sz="4" w:space="0" w:color="000000"/>
              <w:right w:val="single" w:sz="4" w:space="0" w:color="000000"/>
            </w:tcBorders>
          </w:tcPr>
          <w:p w14:paraId="6D8E1D99" w14:textId="77777777" w:rsidR="00E66E1F" w:rsidRPr="00D511EA" w:rsidRDefault="00E66E1F" w:rsidP="00E66E1F">
            <w:pPr>
              <w:rPr>
                <w:w w:val="105"/>
                <w:sz w:val="22"/>
                <w:szCs w:val="22"/>
              </w:rPr>
            </w:pPr>
            <w:r w:rsidRPr="00D511EA">
              <w:rPr>
                <w:w w:val="105"/>
                <w:sz w:val="22"/>
                <w:szCs w:val="22"/>
              </w:rPr>
              <w:t xml:space="preserve">АО «ГКНПЦ им. М.В. Хруничева» исх. </w:t>
            </w:r>
            <w:r w:rsidRPr="00D511EA">
              <w:rPr>
                <w:rFonts w:eastAsiaTheme="minorHAnsi"/>
                <w:bCs/>
                <w:sz w:val="22"/>
                <w:szCs w:val="22"/>
                <w:lang w:eastAsia="en-US"/>
              </w:rPr>
              <w:t>№ РКЗ-004493-ИСХ от 11.03.2026.</w:t>
            </w:r>
          </w:p>
          <w:p w14:paraId="00125E49" w14:textId="77777777" w:rsidR="00E66E1F" w:rsidRPr="00D511EA" w:rsidRDefault="00E66E1F" w:rsidP="00E66E1F">
            <w:pPr>
              <w:rPr>
                <w:rFonts w:eastAsiaTheme="minorHAnsi"/>
                <w:color w:val="000000"/>
                <w:sz w:val="22"/>
                <w:szCs w:val="22"/>
                <w:lang w:eastAsia="en-US"/>
              </w:rPr>
            </w:pPr>
            <w:r w:rsidRPr="00D511EA">
              <w:rPr>
                <w:w w:val="105"/>
                <w:sz w:val="22"/>
                <w:szCs w:val="22"/>
              </w:rPr>
              <w:t>РКЗ</w:t>
            </w:r>
          </w:p>
        </w:tc>
        <w:tc>
          <w:tcPr>
            <w:tcW w:w="7372" w:type="dxa"/>
            <w:gridSpan w:val="47"/>
            <w:tcBorders>
              <w:top w:val="single" w:sz="4" w:space="0" w:color="auto"/>
              <w:left w:val="single" w:sz="4" w:space="0" w:color="000000"/>
              <w:bottom w:val="single" w:sz="4" w:space="0" w:color="000000"/>
              <w:right w:val="single" w:sz="4" w:space="0" w:color="000000"/>
            </w:tcBorders>
          </w:tcPr>
          <w:p w14:paraId="5BB7D8FB" w14:textId="77777777" w:rsidR="00E66E1F" w:rsidRPr="00D511EA" w:rsidRDefault="00E66E1F" w:rsidP="00E66E1F">
            <w:pPr>
              <w:rPr>
                <w:spacing w:val="-6"/>
                <w:sz w:val="22"/>
                <w:szCs w:val="22"/>
              </w:rPr>
            </w:pPr>
            <w:r w:rsidRPr="00D511EA">
              <w:rPr>
                <w:spacing w:val="-6"/>
                <w:sz w:val="22"/>
                <w:szCs w:val="22"/>
              </w:rPr>
              <w:t>Замечание:</w:t>
            </w:r>
          </w:p>
          <w:p w14:paraId="370BF372" w14:textId="77777777" w:rsidR="00E66E1F" w:rsidRPr="00D511EA" w:rsidRDefault="00E66E1F" w:rsidP="00E66E1F">
            <w:pPr>
              <w:rPr>
                <w:spacing w:val="-6"/>
                <w:sz w:val="22"/>
                <w:szCs w:val="22"/>
              </w:rPr>
            </w:pPr>
            <w:r w:rsidRPr="00D511EA">
              <w:rPr>
                <w:spacing w:val="-6"/>
                <w:sz w:val="22"/>
                <w:szCs w:val="22"/>
              </w:rPr>
              <w:t>Ввести</w:t>
            </w:r>
            <w:r w:rsidRPr="00D511EA">
              <w:rPr>
                <w:spacing w:val="2"/>
                <w:sz w:val="22"/>
                <w:szCs w:val="22"/>
              </w:rPr>
              <w:t xml:space="preserve"> </w:t>
            </w:r>
            <w:r w:rsidRPr="00D511EA">
              <w:rPr>
                <w:spacing w:val="-6"/>
                <w:sz w:val="22"/>
                <w:szCs w:val="22"/>
              </w:rPr>
              <w:t>термины</w:t>
            </w:r>
            <w:r w:rsidRPr="00D511EA">
              <w:rPr>
                <w:spacing w:val="-4"/>
                <w:sz w:val="22"/>
                <w:szCs w:val="22"/>
              </w:rPr>
              <w:t xml:space="preserve"> </w:t>
            </w:r>
            <w:r w:rsidRPr="00D511EA">
              <w:rPr>
                <w:spacing w:val="-6"/>
                <w:sz w:val="22"/>
                <w:szCs w:val="22"/>
              </w:rPr>
              <w:t>и</w:t>
            </w:r>
            <w:r w:rsidRPr="00D511EA">
              <w:rPr>
                <w:spacing w:val="-9"/>
                <w:sz w:val="22"/>
                <w:szCs w:val="22"/>
              </w:rPr>
              <w:t xml:space="preserve"> </w:t>
            </w:r>
            <w:r w:rsidRPr="00D511EA">
              <w:rPr>
                <w:spacing w:val="-6"/>
                <w:sz w:val="22"/>
                <w:szCs w:val="22"/>
              </w:rPr>
              <w:t>определения</w:t>
            </w:r>
          </w:p>
          <w:p w14:paraId="608730DB" w14:textId="77777777" w:rsidR="00E66E1F" w:rsidRPr="00D511EA" w:rsidRDefault="00E66E1F" w:rsidP="00E66E1F">
            <w:pPr>
              <w:rPr>
                <w:spacing w:val="-6"/>
                <w:sz w:val="22"/>
                <w:szCs w:val="22"/>
              </w:rPr>
            </w:pPr>
            <w:r w:rsidRPr="00D511EA">
              <w:rPr>
                <w:spacing w:val="-6"/>
                <w:sz w:val="22"/>
                <w:szCs w:val="22"/>
              </w:rPr>
              <w:t>Предложение:</w:t>
            </w:r>
          </w:p>
          <w:p w14:paraId="3D6A3699" w14:textId="77777777" w:rsidR="00E66E1F" w:rsidRPr="00D511EA" w:rsidRDefault="00E66E1F" w:rsidP="00E66E1F">
            <w:pPr>
              <w:pStyle w:val="TableParagraph"/>
              <w:spacing w:line="232" w:lineRule="exact"/>
            </w:pPr>
            <w:r w:rsidRPr="00D511EA">
              <w:rPr>
                <w:spacing w:val="-2"/>
              </w:rPr>
              <w:t>Лакирование;</w:t>
            </w:r>
          </w:p>
          <w:p w14:paraId="2EBD5AC8" w14:textId="77777777" w:rsidR="00E66E1F" w:rsidRPr="00D511EA" w:rsidRDefault="00E66E1F" w:rsidP="00E66E1F">
            <w:pPr>
              <w:pStyle w:val="TableParagraph"/>
              <w:spacing w:line="225" w:lineRule="auto"/>
              <w:ind w:right="1007"/>
              <w:rPr>
                <w:spacing w:val="-2"/>
              </w:rPr>
            </w:pPr>
            <w:r w:rsidRPr="00D511EA">
              <w:rPr>
                <w:spacing w:val="-2"/>
              </w:rPr>
              <w:t xml:space="preserve">Металлизация; </w:t>
            </w:r>
          </w:p>
          <w:p w14:paraId="31508446" w14:textId="77777777" w:rsidR="00E66E1F" w:rsidRPr="00D511EA" w:rsidRDefault="00E66E1F" w:rsidP="00E66E1F">
            <w:pPr>
              <w:pStyle w:val="TableParagraph"/>
              <w:spacing w:line="225" w:lineRule="auto"/>
              <w:ind w:right="1007"/>
              <w:rPr>
                <w:spacing w:val="-2"/>
              </w:rPr>
            </w:pPr>
            <w:r w:rsidRPr="00D511EA">
              <w:rPr>
                <w:spacing w:val="-2"/>
              </w:rPr>
              <w:t>Рыхление</w:t>
            </w:r>
            <w:r w:rsidRPr="00D511EA">
              <w:rPr>
                <w:spacing w:val="-12"/>
              </w:rPr>
              <w:t xml:space="preserve"> </w:t>
            </w:r>
            <w:r w:rsidRPr="00D511EA">
              <w:rPr>
                <w:spacing w:val="-2"/>
              </w:rPr>
              <w:t xml:space="preserve">окалины: </w:t>
            </w:r>
          </w:p>
          <w:p w14:paraId="78EF2E32" w14:textId="77777777" w:rsidR="00E66E1F" w:rsidRPr="00D511EA" w:rsidRDefault="00E66E1F" w:rsidP="00E66E1F">
            <w:pPr>
              <w:pStyle w:val="TableParagraph"/>
              <w:spacing w:line="225" w:lineRule="auto"/>
              <w:ind w:right="1007"/>
              <w:rPr>
                <w:spacing w:val="-2"/>
              </w:rPr>
            </w:pPr>
            <w:r w:rsidRPr="00D511EA">
              <w:rPr>
                <w:spacing w:val="-2"/>
              </w:rPr>
              <w:t xml:space="preserve">Обезжиривание; </w:t>
            </w:r>
          </w:p>
          <w:p w14:paraId="0ACC19EC" w14:textId="77777777" w:rsidR="00E66E1F" w:rsidRPr="00D511EA" w:rsidRDefault="00E66E1F" w:rsidP="00E66E1F">
            <w:pPr>
              <w:pStyle w:val="TableParagraph"/>
              <w:spacing w:line="225" w:lineRule="auto"/>
              <w:ind w:right="1007"/>
            </w:pPr>
            <w:r w:rsidRPr="00D511EA">
              <w:rPr>
                <w:spacing w:val="-2"/>
                <w:w w:val="90"/>
              </w:rPr>
              <w:t>Обезводораживание;</w:t>
            </w:r>
          </w:p>
          <w:p w14:paraId="530B199F" w14:textId="77777777" w:rsidR="00E66E1F" w:rsidRPr="00D511EA" w:rsidRDefault="00E66E1F" w:rsidP="00E66E1F">
            <w:pPr>
              <w:rPr>
                <w:spacing w:val="-2"/>
                <w:sz w:val="22"/>
                <w:szCs w:val="22"/>
              </w:rPr>
            </w:pPr>
            <w:r w:rsidRPr="00D511EA">
              <w:rPr>
                <w:spacing w:val="-2"/>
                <w:sz w:val="22"/>
                <w:szCs w:val="22"/>
              </w:rPr>
              <w:t>Лужение</w:t>
            </w:r>
          </w:p>
          <w:p w14:paraId="6BE2CD03" w14:textId="77777777" w:rsidR="00E66E1F" w:rsidRPr="00D511EA" w:rsidRDefault="00E66E1F" w:rsidP="00E66E1F">
            <w:pPr>
              <w:rPr>
                <w:spacing w:val="-2"/>
                <w:sz w:val="22"/>
                <w:szCs w:val="22"/>
              </w:rPr>
            </w:pPr>
            <w:r w:rsidRPr="00D511EA">
              <w:rPr>
                <w:spacing w:val="-2"/>
                <w:sz w:val="22"/>
                <w:szCs w:val="22"/>
              </w:rPr>
              <w:t>Обоснование:</w:t>
            </w:r>
          </w:p>
          <w:p w14:paraId="76DFEDA3" w14:textId="77777777" w:rsidR="00E66E1F" w:rsidRPr="00D511EA" w:rsidRDefault="00E66E1F" w:rsidP="00E66E1F">
            <w:pPr>
              <w:rPr>
                <w:color w:val="000000"/>
                <w:sz w:val="22"/>
                <w:szCs w:val="22"/>
                <w:shd w:val="clear" w:color="auto" w:fill="FFFFFF"/>
                <w:lang w:bidi="ru-RU"/>
              </w:rPr>
            </w:pPr>
            <w:r w:rsidRPr="00D511EA">
              <w:rPr>
                <w:sz w:val="22"/>
                <w:szCs w:val="22"/>
              </w:rPr>
              <w:t>Производственная необходимость</w:t>
            </w:r>
          </w:p>
        </w:tc>
        <w:tc>
          <w:tcPr>
            <w:tcW w:w="3063" w:type="dxa"/>
            <w:tcBorders>
              <w:top w:val="single" w:sz="4" w:space="0" w:color="auto"/>
              <w:left w:val="single" w:sz="4" w:space="0" w:color="000000"/>
              <w:bottom w:val="single" w:sz="4" w:space="0" w:color="000000"/>
              <w:right w:val="single" w:sz="4" w:space="0" w:color="000000"/>
            </w:tcBorders>
          </w:tcPr>
          <w:p w14:paraId="07AC88AB" w14:textId="77777777" w:rsidR="00B531F6" w:rsidRPr="00D511EA" w:rsidRDefault="00E66E1F" w:rsidP="00E66E1F">
            <w:pPr>
              <w:rPr>
                <w:sz w:val="22"/>
                <w:szCs w:val="22"/>
              </w:rPr>
            </w:pPr>
            <w:r w:rsidRPr="00D511EA">
              <w:rPr>
                <w:sz w:val="22"/>
                <w:szCs w:val="22"/>
              </w:rPr>
              <w:t xml:space="preserve">Принято. </w:t>
            </w:r>
          </w:p>
          <w:p w14:paraId="0103C4BE" w14:textId="77777777" w:rsidR="00E66E1F" w:rsidRPr="00D511EA" w:rsidRDefault="00E66E1F" w:rsidP="00E66E1F">
            <w:pPr>
              <w:rPr>
                <w:sz w:val="22"/>
                <w:szCs w:val="22"/>
              </w:rPr>
            </w:pPr>
            <w:r w:rsidRPr="00D511EA">
              <w:rPr>
                <w:sz w:val="22"/>
                <w:szCs w:val="22"/>
              </w:rPr>
              <w:t>Введены термины</w:t>
            </w:r>
            <w:r w:rsidR="00B531F6" w:rsidRPr="00D511EA">
              <w:rPr>
                <w:sz w:val="22"/>
                <w:szCs w:val="22"/>
              </w:rPr>
              <w:t>:</w:t>
            </w:r>
          </w:p>
          <w:p w14:paraId="089F5E7B" w14:textId="77777777" w:rsidR="00E66E1F" w:rsidRPr="00D511EA" w:rsidRDefault="00B531F6" w:rsidP="00E66E1F">
            <w:pPr>
              <w:pStyle w:val="TableParagraph"/>
            </w:pPr>
            <w:r w:rsidRPr="00D511EA">
              <w:rPr>
                <w:spacing w:val="-2"/>
              </w:rPr>
              <w:t>Лакирование 3.16</w:t>
            </w:r>
            <w:r w:rsidR="00E66E1F" w:rsidRPr="00D511EA">
              <w:rPr>
                <w:spacing w:val="-2"/>
              </w:rPr>
              <w:t>.21;</w:t>
            </w:r>
          </w:p>
          <w:p w14:paraId="64F843AA" w14:textId="77777777" w:rsidR="00E66E1F" w:rsidRPr="00D511EA" w:rsidRDefault="00B531F6" w:rsidP="00E66E1F">
            <w:pPr>
              <w:pStyle w:val="TableParagraph"/>
              <w:rPr>
                <w:spacing w:val="-2"/>
              </w:rPr>
            </w:pPr>
            <w:r w:rsidRPr="00D511EA">
              <w:rPr>
                <w:spacing w:val="-2"/>
              </w:rPr>
              <w:t>Металлизация 3.11</w:t>
            </w:r>
            <w:r w:rsidR="00E66E1F" w:rsidRPr="00D511EA">
              <w:rPr>
                <w:spacing w:val="-2"/>
              </w:rPr>
              <w:t xml:space="preserve">.17; </w:t>
            </w:r>
          </w:p>
          <w:p w14:paraId="2348B1D4" w14:textId="77777777" w:rsidR="00E66E1F" w:rsidRPr="00D511EA" w:rsidRDefault="00E66E1F" w:rsidP="00E66E1F">
            <w:pPr>
              <w:pStyle w:val="TableParagraph"/>
              <w:rPr>
                <w:spacing w:val="-2"/>
              </w:rPr>
            </w:pPr>
            <w:r w:rsidRPr="00D511EA">
              <w:rPr>
                <w:spacing w:val="-2"/>
              </w:rPr>
              <w:t>Разрыхление окалины 3.</w:t>
            </w:r>
            <w:r w:rsidR="002E280E" w:rsidRPr="00D511EA">
              <w:rPr>
                <w:spacing w:val="-2"/>
              </w:rPr>
              <w:t>11</w:t>
            </w:r>
            <w:r w:rsidRPr="00D511EA">
              <w:rPr>
                <w:spacing w:val="-2"/>
              </w:rPr>
              <w:t xml:space="preserve">.18 </w:t>
            </w:r>
          </w:p>
          <w:p w14:paraId="36DAE4BD" w14:textId="77777777" w:rsidR="00E66E1F" w:rsidRPr="00D511EA" w:rsidRDefault="00E66E1F" w:rsidP="00E66E1F">
            <w:pPr>
              <w:pStyle w:val="TableParagraph"/>
            </w:pPr>
            <w:r w:rsidRPr="00D511EA">
              <w:rPr>
                <w:spacing w:val="-2"/>
              </w:rPr>
              <w:t xml:space="preserve">Обезжиривание 3.12.22; </w:t>
            </w:r>
            <w:r w:rsidR="002E280E" w:rsidRPr="00D511EA">
              <w:rPr>
                <w:spacing w:val="-2"/>
                <w:w w:val="90"/>
              </w:rPr>
              <w:t>Обезводороживание 3.11</w:t>
            </w:r>
            <w:r w:rsidRPr="00D511EA">
              <w:rPr>
                <w:spacing w:val="-2"/>
                <w:w w:val="90"/>
              </w:rPr>
              <w:t>.16;</w:t>
            </w:r>
          </w:p>
          <w:p w14:paraId="0685EE85" w14:textId="77777777" w:rsidR="00E66E1F" w:rsidRPr="00D511EA" w:rsidRDefault="00834F67" w:rsidP="00E66E1F">
            <w:pPr>
              <w:ind w:left="13"/>
              <w:rPr>
                <w:sz w:val="22"/>
                <w:szCs w:val="22"/>
              </w:rPr>
            </w:pPr>
            <w:r w:rsidRPr="00D511EA">
              <w:rPr>
                <w:spacing w:val="-2"/>
                <w:sz w:val="22"/>
                <w:szCs w:val="22"/>
              </w:rPr>
              <w:t>Лужение 3.15</w:t>
            </w:r>
            <w:r w:rsidR="00E66E1F" w:rsidRPr="00D511EA">
              <w:rPr>
                <w:spacing w:val="-2"/>
                <w:sz w:val="22"/>
                <w:szCs w:val="22"/>
              </w:rPr>
              <w:t>.3</w:t>
            </w:r>
          </w:p>
        </w:tc>
      </w:tr>
      <w:tr w:rsidR="000D5444" w:rsidRPr="00D511EA" w14:paraId="78DE25C5"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0E62B9D" w14:textId="77777777" w:rsidR="000D5444" w:rsidRPr="00746FC1" w:rsidRDefault="000D5444" w:rsidP="000D5444">
            <w:pPr>
              <w:pStyle w:val="ae"/>
              <w:numPr>
                <w:ilvl w:val="0"/>
                <w:numId w:val="4"/>
              </w:numPr>
              <w:ind w:left="0" w:firstLine="0"/>
              <w:rPr>
                <w:color w:val="000000"/>
                <w:shd w:val="clear" w:color="auto" w:fill="FFFFFF"/>
                <w:lang w:bidi="ru-RU"/>
              </w:rPr>
            </w:pPr>
          </w:p>
        </w:tc>
        <w:tc>
          <w:tcPr>
            <w:tcW w:w="1562" w:type="dxa"/>
            <w:vMerge w:val="restart"/>
            <w:tcBorders>
              <w:top w:val="single" w:sz="4" w:space="0" w:color="auto"/>
              <w:left w:val="single" w:sz="4" w:space="0" w:color="000000"/>
              <w:right w:val="single" w:sz="4" w:space="0" w:color="000000"/>
            </w:tcBorders>
          </w:tcPr>
          <w:p w14:paraId="79240D6F" w14:textId="77777777" w:rsidR="000D5444" w:rsidRPr="00D511EA" w:rsidRDefault="000D5444" w:rsidP="000D5444">
            <w:pPr>
              <w:rPr>
                <w:color w:val="000000"/>
                <w:sz w:val="22"/>
                <w:szCs w:val="22"/>
              </w:rPr>
            </w:pPr>
            <w:r w:rsidRPr="00D511EA">
              <w:rPr>
                <w:color w:val="000000"/>
                <w:sz w:val="22"/>
                <w:szCs w:val="22"/>
              </w:rPr>
              <w:t>Раздел 3</w:t>
            </w:r>
          </w:p>
        </w:tc>
        <w:tc>
          <w:tcPr>
            <w:tcW w:w="2552" w:type="dxa"/>
            <w:vMerge w:val="restart"/>
            <w:tcBorders>
              <w:top w:val="single" w:sz="4" w:space="0" w:color="auto"/>
              <w:left w:val="single" w:sz="4" w:space="0" w:color="000000"/>
              <w:right w:val="single" w:sz="4" w:space="0" w:color="000000"/>
            </w:tcBorders>
          </w:tcPr>
          <w:p w14:paraId="77244EA3" w14:textId="77777777" w:rsidR="000D5444" w:rsidRPr="00D511EA" w:rsidRDefault="000D5444" w:rsidP="000D5444">
            <w:pPr>
              <w:outlineLvl w:val="1"/>
              <w:rPr>
                <w:bCs/>
                <w:sz w:val="22"/>
                <w:szCs w:val="22"/>
              </w:rPr>
            </w:pPr>
            <w:r w:rsidRPr="00D511EA">
              <w:rPr>
                <w:bCs/>
                <w:sz w:val="22"/>
                <w:szCs w:val="22"/>
              </w:rPr>
              <w:t>ПАО «Яковлев» в ПАО ОАК</w:t>
            </w:r>
          </w:p>
          <w:p w14:paraId="46E9B209" w14:textId="77777777" w:rsidR="000D5444" w:rsidRPr="00D511EA" w:rsidRDefault="000D5444" w:rsidP="000D5444">
            <w:pPr>
              <w:outlineLvl w:val="1"/>
              <w:rPr>
                <w:bCs/>
                <w:sz w:val="22"/>
                <w:szCs w:val="22"/>
              </w:rPr>
            </w:pPr>
            <w:r w:rsidRPr="00D511EA">
              <w:rPr>
                <w:sz w:val="22"/>
                <w:szCs w:val="22"/>
              </w:rPr>
              <w:t>ПАО «Яковлев - Иркутский авиационный завод»</w:t>
            </w:r>
          </w:p>
          <w:p w14:paraId="0E5FCFA0" w14:textId="77777777" w:rsidR="000D5444" w:rsidRPr="00D511EA" w:rsidRDefault="000D5444" w:rsidP="000D5444">
            <w:pPr>
              <w:rPr>
                <w:sz w:val="22"/>
                <w:szCs w:val="22"/>
              </w:rPr>
            </w:pPr>
            <w:r w:rsidRPr="00D511EA">
              <w:rPr>
                <w:bCs/>
                <w:sz w:val="22"/>
                <w:szCs w:val="22"/>
              </w:rPr>
              <w:t>Исх. № 8924 от 23.03.2026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0CACE420" w14:textId="77777777" w:rsidR="000D5444" w:rsidRPr="00D511EA" w:rsidRDefault="000D5444" w:rsidP="000D5444">
            <w:pPr>
              <w:rPr>
                <w:sz w:val="22"/>
                <w:szCs w:val="22"/>
              </w:rPr>
            </w:pPr>
            <w:r w:rsidRPr="00D511EA">
              <w:rPr>
                <w:sz w:val="22"/>
                <w:szCs w:val="22"/>
              </w:rPr>
              <w:t>Замечание:</w:t>
            </w:r>
          </w:p>
          <w:p w14:paraId="5FB85F8A" w14:textId="77777777" w:rsidR="000D5444" w:rsidRPr="00D511EA" w:rsidRDefault="000D5444" w:rsidP="000D5444">
            <w:pPr>
              <w:rPr>
                <w:sz w:val="22"/>
                <w:szCs w:val="22"/>
              </w:rPr>
            </w:pPr>
            <w:r w:rsidRPr="00D511EA">
              <w:rPr>
                <w:sz w:val="22"/>
                <w:szCs w:val="22"/>
              </w:rPr>
              <w:t>Добавить определения термина  «Пазошлифовальная».</w:t>
            </w:r>
          </w:p>
          <w:p w14:paraId="3F3608A6" w14:textId="77777777" w:rsidR="000D5444" w:rsidRPr="00D511EA" w:rsidRDefault="000D5444" w:rsidP="000D5444">
            <w:pPr>
              <w:rPr>
                <w:sz w:val="22"/>
                <w:szCs w:val="22"/>
              </w:rPr>
            </w:pPr>
            <w:r w:rsidRPr="00D511EA">
              <w:rPr>
                <w:sz w:val="22"/>
                <w:szCs w:val="22"/>
              </w:rPr>
              <w:t>Предложение:</w:t>
            </w:r>
          </w:p>
          <w:p w14:paraId="16F6A824" w14:textId="77777777" w:rsidR="000D5444" w:rsidRPr="00D511EA" w:rsidRDefault="000D5444" w:rsidP="000D5444">
            <w:pPr>
              <w:rPr>
                <w:sz w:val="22"/>
                <w:szCs w:val="22"/>
              </w:rPr>
            </w:pPr>
            <w:r w:rsidRPr="00D511EA">
              <w:rPr>
                <w:b/>
                <w:sz w:val="22"/>
                <w:szCs w:val="22"/>
              </w:rPr>
              <w:t xml:space="preserve">Пазошлифовальная: </w:t>
            </w:r>
            <w:r w:rsidRPr="00D511EA">
              <w:rPr>
                <w:sz w:val="22"/>
                <w:szCs w:val="22"/>
              </w:rPr>
              <w:t>операция шлифования пазов методом глубинного шлифования.</w:t>
            </w:r>
          </w:p>
          <w:p w14:paraId="0F9D2CC5" w14:textId="77777777" w:rsidR="000D5444" w:rsidRPr="00D511EA" w:rsidRDefault="000D5444" w:rsidP="000D5444">
            <w:pPr>
              <w:rPr>
                <w:sz w:val="22"/>
                <w:szCs w:val="22"/>
              </w:rPr>
            </w:pPr>
            <w:r w:rsidRPr="00D511EA">
              <w:rPr>
                <w:sz w:val="22"/>
                <w:szCs w:val="22"/>
              </w:rPr>
              <w:t>Обоснование:</w:t>
            </w:r>
          </w:p>
          <w:p w14:paraId="1BCB442E" w14:textId="77777777" w:rsidR="000D5444" w:rsidRPr="00D511EA" w:rsidRDefault="000D5444" w:rsidP="000D5444">
            <w:pPr>
              <w:pStyle w:val="afa"/>
              <w:ind w:left="0"/>
              <w:jc w:val="left"/>
              <w:rPr>
                <w:sz w:val="22"/>
                <w:szCs w:val="22"/>
                <w:u w:val="single"/>
              </w:rPr>
            </w:pPr>
            <w:r w:rsidRPr="00D511EA">
              <w:rPr>
                <w:sz w:val="22"/>
                <w:szCs w:val="22"/>
              </w:rPr>
              <w:t xml:space="preserve">Операция </w:t>
            </w:r>
            <w:r w:rsidRPr="00D511EA">
              <w:rPr>
                <w:b/>
                <w:sz w:val="22"/>
                <w:szCs w:val="22"/>
              </w:rPr>
              <w:t xml:space="preserve">«Пазошлифовальная» </w:t>
            </w:r>
            <w:r w:rsidRPr="00D511EA">
              <w:rPr>
                <w:sz w:val="22"/>
                <w:szCs w:val="22"/>
              </w:rPr>
              <w:t>предложена ниже  для включения в классификатор: раздел 7, вид технологического процесса по методу выполнения «Обработка резанием» (операция выполняется при производстве изделий АТ).</w:t>
            </w:r>
          </w:p>
          <w:p w14:paraId="60035E8B" w14:textId="77777777" w:rsidR="000D5444" w:rsidRPr="00D511EA" w:rsidRDefault="000D5444" w:rsidP="000D5444">
            <w:pPr>
              <w:rPr>
                <w:spacing w:val="-6"/>
                <w:sz w:val="22"/>
                <w:szCs w:val="22"/>
              </w:rPr>
            </w:pPr>
            <w:r w:rsidRPr="00D511EA">
              <w:rPr>
                <w:b/>
                <w:sz w:val="22"/>
                <w:szCs w:val="22"/>
              </w:rPr>
              <w:t>Пазошлифовальная -</w:t>
            </w:r>
            <w:r w:rsidRPr="00D511EA">
              <w:rPr>
                <w:sz w:val="22"/>
                <w:szCs w:val="22"/>
              </w:rPr>
              <w:t xml:space="preserve"> выполняется на специальном типе оборудования - пазошлифовальном. В связи с существованием такого типа оборудования - должна существовать и аналогичная операция. В данной операции происходит шлифование пазов (т.е. трёх поверхностей характеризующих пазы).</w:t>
            </w:r>
          </w:p>
        </w:tc>
        <w:tc>
          <w:tcPr>
            <w:tcW w:w="3063" w:type="dxa"/>
            <w:tcBorders>
              <w:top w:val="single" w:sz="4" w:space="0" w:color="auto"/>
              <w:left w:val="single" w:sz="4" w:space="0" w:color="000000"/>
              <w:bottom w:val="single" w:sz="4" w:space="0" w:color="000000"/>
              <w:right w:val="single" w:sz="4" w:space="0" w:color="000000"/>
            </w:tcBorders>
          </w:tcPr>
          <w:p w14:paraId="7C4EDF6C" w14:textId="77777777" w:rsidR="000D5444" w:rsidRPr="00D511EA" w:rsidRDefault="000D5444" w:rsidP="00E56B5A">
            <w:pPr>
              <w:rPr>
                <w:color w:val="FF0000"/>
                <w:sz w:val="22"/>
                <w:szCs w:val="22"/>
              </w:rPr>
            </w:pPr>
            <w:r w:rsidRPr="00D511EA">
              <w:rPr>
                <w:sz w:val="22"/>
                <w:szCs w:val="22"/>
              </w:rPr>
              <w:t>Принято</w:t>
            </w:r>
          </w:p>
        </w:tc>
      </w:tr>
      <w:tr w:rsidR="000D5444" w:rsidRPr="00D511EA" w14:paraId="793E318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D5BFA5D" w14:textId="77777777" w:rsidR="000D5444" w:rsidRPr="00746FC1" w:rsidRDefault="000D5444" w:rsidP="000D5444">
            <w:pPr>
              <w:pStyle w:val="ae"/>
              <w:numPr>
                <w:ilvl w:val="0"/>
                <w:numId w:val="4"/>
              </w:numPr>
              <w:ind w:left="0" w:firstLine="0"/>
              <w:rPr>
                <w:color w:val="000000"/>
                <w:shd w:val="clear" w:color="auto" w:fill="FFFFFF"/>
                <w:lang w:bidi="ru-RU"/>
              </w:rPr>
            </w:pPr>
          </w:p>
        </w:tc>
        <w:tc>
          <w:tcPr>
            <w:tcW w:w="1562" w:type="dxa"/>
            <w:vMerge/>
            <w:tcBorders>
              <w:top w:val="single" w:sz="4" w:space="0" w:color="auto"/>
              <w:left w:val="single" w:sz="4" w:space="0" w:color="000000"/>
              <w:right w:val="single" w:sz="4" w:space="0" w:color="000000"/>
            </w:tcBorders>
          </w:tcPr>
          <w:p w14:paraId="4CA0AF1B" w14:textId="77777777" w:rsidR="000D5444" w:rsidRPr="00D511EA" w:rsidRDefault="000D5444" w:rsidP="000D5444">
            <w:pPr>
              <w:rPr>
                <w:color w:val="000000"/>
                <w:sz w:val="22"/>
                <w:szCs w:val="22"/>
              </w:rPr>
            </w:pPr>
          </w:p>
        </w:tc>
        <w:tc>
          <w:tcPr>
            <w:tcW w:w="2552" w:type="dxa"/>
            <w:vMerge/>
            <w:tcBorders>
              <w:top w:val="single" w:sz="4" w:space="0" w:color="auto"/>
              <w:left w:val="single" w:sz="4" w:space="0" w:color="000000"/>
              <w:right w:val="single" w:sz="4" w:space="0" w:color="000000"/>
            </w:tcBorders>
          </w:tcPr>
          <w:p w14:paraId="4B6A793F" w14:textId="77777777" w:rsidR="000D5444" w:rsidRPr="00D511EA" w:rsidRDefault="000D5444" w:rsidP="000D5444">
            <w:pPr>
              <w:outlineLvl w:val="1"/>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4EBA48F1" w14:textId="77777777" w:rsidR="000D5444" w:rsidRPr="00D511EA" w:rsidRDefault="000D5444" w:rsidP="000D5444">
            <w:pPr>
              <w:rPr>
                <w:sz w:val="22"/>
                <w:szCs w:val="22"/>
              </w:rPr>
            </w:pPr>
            <w:r w:rsidRPr="00D511EA">
              <w:rPr>
                <w:sz w:val="22"/>
                <w:szCs w:val="22"/>
              </w:rPr>
              <w:t>Замечание:</w:t>
            </w:r>
          </w:p>
          <w:p w14:paraId="5B8D2455" w14:textId="77777777" w:rsidR="000D5444" w:rsidRPr="00D511EA" w:rsidRDefault="000D5444" w:rsidP="000D5444">
            <w:pPr>
              <w:rPr>
                <w:sz w:val="22"/>
                <w:szCs w:val="22"/>
              </w:rPr>
            </w:pPr>
            <w:r w:rsidRPr="00D511EA">
              <w:rPr>
                <w:sz w:val="22"/>
                <w:szCs w:val="22"/>
              </w:rPr>
              <w:t>Добавить определения термина  «Сферошлифовальная».</w:t>
            </w:r>
          </w:p>
          <w:p w14:paraId="50B7C877" w14:textId="77777777" w:rsidR="000D5444" w:rsidRPr="00D511EA" w:rsidRDefault="000D5444" w:rsidP="000D5444">
            <w:pPr>
              <w:rPr>
                <w:sz w:val="22"/>
                <w:szCs w:val="22"/>
              </w:rPr>
            </w:pPr>
            <w:r w:rsidRPr="00D511EA">
              <w:rPr>
                <w:sz w:val="22"/>
                <w:szCs w:val="22"/>
              </w:rPr>
              <w:t>Предложение:</w:t>
            </w:r>
          </w:p>
          <w:p w14:paraId="3592532D" w14:textId="77777777" w:rsidR="000D5444" w:rsidRPr="00D511EA" w:rsidRDefault="000D5444" w:rsidP="000D5444">
            <w:pPr>
              <w:rPr>
                <w:sz w:val="22"/>
                <w:szCs w:val="22"/>
              </w:rPr>
            </w:pPr>
            <w:r w:rsidRPr="00D511EA">
              <w:rPr>
                <w:b/>
                <w:sz w:val="22"/>
                <w:szCs w:val="22"/>
              </w:rPr>
              <w:t xml:space="preserve">Сферошлифовальная: </w:t>
            </w:r>
            <w:r w:rsidRPr="00D511EA">
              <w:rPr>
                <w:sz w:val="22"/>
                <w:szCs w:val="22"/>
              </w:rPr>
              <w:t>операция шлифования сферических поверхностей деталей.</w:t>
            </w:r>
          </w:p>
          <w:p w14:paraId="498DA5F0" w14:textId="77777777" w:rsidR="000D5444" w:rsidRPr="00D511EA" w:rsidRDefault="000D5444" w:rsidP="000D5444">
            <w:pPr>
              <w:rPr>
                <w:sz w:val="22"/>
                <w:szCs w:val="22"/>
              </w:rPr>
            </w:pPr>
            <w:r w:rsidRPr="00D511EA">
              <w:rPr>
                <w:sz w:val="22"/>
                <w:szCs w:val="22"/>
              </w:rPr>
              <w:t>Обоснование:</w:t>
            </w:r>
          </w:p>
          <w:p w14:paraId="5A23B1B1" w14:textId="77777777" w:rsidR="000D5444" w:rsidRPr="00D511EA" w:rsidRDefault="000D5444" w:rsidP="000D5444">
            <w:pPr>
              <w:rPr>
                <w:sz w:val="22"/>
                <w:szCs w:val="22"/>
              </w:rPr>
            </w:pPr>
            <w:r w:rsidRPr="00D511EA">
              <w:rPr>
                <w:sz w:val="22"/>
                <w:szCs w:val="22"/>
              </w:rPr>
              <w:t xml:space="preserve">Операция </w:t>
            </w:r>
            <w:r w:rsidRPr="00D511EA">
              <w:rPr>
                <w:b/>
                <w:sz w:val="22"/>
                <w:szCs w:val="22"/>
              </w:rPr>
              <w:t xml:space="preserve">«Сферошлифовальная» </w:t>
            </w:r>
            <w:r w:rsidRPr="00D511EA">
              <w:rPr>
                <w:sz w:val="22"/>
                <w:szCs w:val="22"/>
              </w:rPr>
              <w:t xml:space="preserve">предложена ниже  для включения в </w:t>
            </w:r>
            <w:r w:rsidRPr="00D511EA">
              <w:rPr>
                <w:sz w:val="22"/>
                <w:szCs w:val="22"/>
              </w:rPr>
              <w:lastRenderedPageBreak/>
              <w:t>классификатор: раздел 7, вид технологического процесса по методу выполнения «Обработка резанием» (операция выполняется при производстве изделий АТ).</w:t>
            </w:r>
          </w:p>
        </w:tc>
        <w:tc>
          <w:tcPr>
            <w:tcW w:w="3063" w:type="dxa"/>
            <w:tcBorders>
              <w:top w:val="single" w:sz="4" w:space="0" w:color="auto"/>
              <w:left w:val="single" w:sz="4" w:space="0" w:color="000000"/>
              <w:bottom w:val="single" w:sz="4" w:space="0" w:color="000000"/>
              <w:right w:val="single" w:sz="4" w:space="0" w:color="000000"/>
            </w:tcBorders>
          </w:tcPr>
          <w:p w14:paraId="2664B469" w14:textId="77777777" w:rsidR="00E56B5A" w:rsidRPr="00D511EA" w:rsidRDefault="00E56B5A" w:rsidP="00E56B5A">
            <w:pPr>
              <w:rPr>
                <w:sz w:val="22"/>
                <w:szCs w:val="22"/>
              </w:rPr>
            </w:pPr>
            <w:r w:rsidRPr="00D511EA">
              <w:rPr>
                <w:sz w:val="22"/>
                <w:szCs w:val="22"/>
              </w:rPr>
              <w:lastRenderedPageBreak/>
              <w:t>Отклонено.</w:t>
            </w:r>
          </w:p>
          <w:p w14:paraId="0069E336" w14:textId="77777777" w:rsidR="000D5444" w:rsidRPr="00D511EA" w:rsidRDefault="00E56B5A" w:rsidP="00E56B5A">
            <w:pPr>
              <w:rPr>
                <w:sz w:val="22"/>
                <w:szCs w:val="22"/>
              </w:rPr>
            </w:pPr>
            <w:r w:rsidRPr="00D511EA">
              <w:rPr>
                <w:sz w:val="22"/>
                <w:szCs w:val="22"/>
              </w:rPr>
              <w:t>Т</w:t>
            </w:r>
            <w:r w:rsidR="000D5444" w:rsidRPr="00D511EA">
              <w:rPr>
                <w:sz w:val="22"/>
                <w:szCs w:val="22"/>
              </w:rPr>
              <w:t>ермин присутствует в ГОСТ 23505 статья 23</w:t>
            </w:r>
          </w:p>
        </w:tc>
      </w:tr>
      <w:tr w:rsidR="000D5444" w:rsidRPr="00D511EA" w14:paraId="225F5D76"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1FF20F9" w14:textId="77777777" w:rsidR="000D5444" w:rsidRPr="00746FC1" w:rsidRDefault="000D5444" w:rsidP="000D5444">
            <w:pPr>
              <w:pStyle w:val="ae"/>
              <w:numPr>
                <w:ilvl w:val="0"/>
                <w:numId w:val="4"/>
              </w:numPr>
              <w:ind w:left="0" w:firstLine="0"/>
              <w:rPr>
                <w:color w:val="000000"/>
                <w:shd w:val="clear" w:color="auto" w:fill="FFFFFF"/>
                <w:lang w:bidi="ru-RU"/>
              </w:rPr>
            </w:pPr>
          </w:p>
        </w:tc>
        <w:tc>
          <w:tcPr>
            <w:tcW w:w="1562" w:type="dxa"/>
            <w:vMerge/>
            <w:tcBorders>
              <w:left w:val="single" w:sz="4" w:space="0" w:color="000000"/>
              <w:bottom w:val="single" w:sz="4" w:space="0" w:color="000000"/>
              <w:right w:val="single" w:sz="4" w:space="0" w:color="000000"/>
            </w:tcBorders>
          </w:tcPr>
          <w:p w14:paraId="13A0CE58" w14:textId="77777777" w:rsidR="000D5444" w:rsidRPr="00D511EA" w:rsidRDefault="000D5444" w:rsidP="000D5444">
            <w:pPr>
              <w:rPr>
                <w:color w:val="000000"/>
                <w:sz w:val="22"/>
                <w:szCs w:val="22"/>
              </w:rPr>
            </w:pPr>
          </w:p>
        </w:tc>
        <w:tc>
          <w:tcPr>
            <w:tcW w:w="2552" w:type="dxa"/>
            <w:vMerge/>
            <w:tcBorders>
              <w:left w:val="single" w:sz="4" w:space="0" w:color="000000"/>
              <w:bottom w:val="single" w:sz="4" w:space="0" w:color="000000"/>
              <w:right w:val="single" w:sz="4" w:space="0" w:color="000000"/>
            </w:tcBorders>
          </w:tcPr>
          <w:p w14:paraId="1B18D04D" w14:textId="77777777" w:rsidR="000D5444" w:rsidRPr="00D511EA" w:rsidRDefault="000D5444" w:rsidP="000D5444">
            <w:pPr>
              <w:outlineLvl w:val="1"/>
              <w:rPr>
                <w:bCs/>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21FBD4A5" w14:textId="77777777" w:rsidR="000D5444" w:rsidRPr="00D511EA" w:rsidRDefault="000D5444" w:rsidP="000D5444">
            <w:pPr>
              <w:rPr>
                <w:sz w:val="22"/>
                <w:szCs w:val="22"/>
              </w:rPr>
            </w:pPr>
            <w:r w:rsidRPr="00D511EA">
              <w:rPr>
                <w:sz w:val="22"/>
                <w:szCs w:val="22"/>
              </w:rPr>
              <w:t>Замечание:</w:t>
            </w:r>
          </w:p>
          <w:p w14:paraId="55197A08" w14:textId="77777777" w:rsidR="000D5444" w:rsidRPr="00D511EA" w:rsidRDefault="000D5444" w:rsidP="000D5444">
            <w:pPr>
              <w:rPr>
                <w:sz w:val="22"/>
                <w:szCs w:val="22"/>
              </w:rPr>
            </w:pPr>
            <w:r w:rsidRPr="00D511EA">
              <w:rPr>
                <w:sz w:val="22"/>
                <w:szCs w:val="22"/>
              </w:rPr>
              <w:t>Добавить определения термина  «Выклейка»</w:t>
            </w:r>
          </w:p>
          <w:p w14:paraId="4D6B78AC" w14:textId="77777777" w:rsidR="000D5444" w:rsidRPr="00D511EA" w:rsidRDefault="000D5444" w:rsidP="000D5444">
            <w:pPr>
              <w:rPr>
                <w:sz w:val="22"/>
                <w:szCs w:val="22"/>
              </w:rPr>
            </w:pPr>
            <w:r w:rsidRPr="00D511EA">
              <w:rPr>
                <w:sz w:val="22"/>
                <w:szCs w:val="22"/>
              </w:rPr>
              <w:t>Предложение:</w:t>
            </w:r>
          </w:p>
          <w:p w14:paraId="2F012A50" w14:textId="77777777" w:rsidR="000D5444" w:rsidRPr="00D511EA" w:rsidRDefault="000D5444" w:rsidP="000D5444">
            <w:pPr>
              <w:pStyle w:val="afa"/>
              <w:ind w:left="0"/>
              <w:jc w:val="left"/>
              <w:rPr>
                <w:sz w:val="22"/>
                <w:szCs w:val="22"/>
              </w:rPr>
            </w:pPr>
            <w:r w:rsidRPr="00D511EA">
              <w:rPr>
                <w:b/>
                <w:sz w:val="22"/>
                <w:szCs w:val="22"/>
              </w:rPr>
              <w:t xml:space="preserve">Выклейка: </w:t>
            </w:r>
            <w:r w:rsidRPr="00D511EA">
              <w:rPr>
                <w:sz w:val="22"/>
                <w:szCs w:val="22"/>
              </w:rPr>
              <w:t>операция обшивок, силовых технологических сигнальных поясов и дренажных слоев.</w:t>
            </w:r>
          </w:p>
          <w:p w14:paraId="5AC11202" w14:textId="77777777" w:rsidR="000D5444" w:rsidRPr="00D511EA" w:rsidRDefault="000D5444" w:rsidP="000D5444">
            <w:pPr>
              <w:rPr>
                <w:sz w:val="22"/>
                <w:szCs w:val="22"/>
              </w:rPr>
            </w:pPr>
            <w:r w:rsidRPr="00D511EA">
              <w:rPr>
                <w:sz w:val="22"/>
                <w:szCs w:val="22"/>
              </w:rPr>
              <w:t>Обоснование:</w:t>
            </w:r>
          </w:p>
          <w:p w14:paraId="3BDCB37D" w14:textId="77777777" w:rsidR="000D5444" w:rsidRPr="00D511EA" w:rsidRDefault="000D5444" w:rsidP="000D5444">
            <w:pPr>
              <w:rPr>
                <w:sz w:val="22"/>
                <w:szCs w:val="22"/>
              </w:rPr>
            </w:pPr>
            <w:r w:rsidRPr="00D511EA">
              <w:rPr>
                <w:sz w:val="22"/>
                <w:szCs w:val="22"/>
              </w:rPr>
              <w:t xml:space="preserve">Операция </w:t>
            </w:r>
            <w:r w:rsidRPr="00D511EA">
              <w:rPr>
                <w:b/>
                <w:sz w:val="22"/>
                <w:szCs w:val="22"/>
              </w:rPr>
              <w:t xml:space="preserve">«Выклейка» </w:t>
            </w:r>
            <w:r w:rsidRPr="00D511EA">
              <w:rPr>
                <w:sz w:val="22"/>
                <w:szCs w:val="22"/>
              </w:rPr>
              <w:t>предложена ниже для включения в классификатор: раздел 7, вид технологического процесса по методу выполнения «Формообразование из полимерных материалов, керамики, стекла и резины» (операция выполняется при производстве изделий АТ).</w:t>
            </w:r>
          </w:p>
        </w:tc>
        <w:tc>
          <w:tcPr>
            <w:tcW w:w="3063" w:type="dxa"/>
            <w:tcBorders>
              <w:top w:val="single" w:sz="4" w:space="0" w:color="auto"/>
              <w:left w:val="single" w:sz="4" w:space="0" w:color="000000"/>
              <w:bottom w:val="single" w:sz="4" w:space="0" w:color="000000"/>
              <w:right w:val="single" w:sz="4" w:space="0" w:color="000000"/>
            </w:tcBorders>
          </w:tcPr>
          <w:p w14:paraId="1CDE974E" w14:textId="77777777" w:rsidR="000D5444" w:rsidRPr="00D511EA" w:rsidRDefault="009413B6" w:rsidP="00E56B5A">
            <w:pPr>
              <w:rPr>
                <w:color w:val="FF0000"/>
                <w:sz w:val="22"/>
                <w:szCs w:val="22"/>
              </w:rPr>
            </w:pPr>
            <w:r w:rsidRPr="00D511EA">
              <w:rPr>
                <w:sz w:val="22"/>
                <w:szCs w:val="22"/>
              </w:rPr>
              <w:t>Принято</w:t>
            </w:r>
          </w:p>
        </w:tc>
      </w:tr>
      <w:tr w:rsidR="000D5444" w:rsidRPr="00D511EA" w14:paraId="5BABE89F"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F912E57" w14:textId="77777777" w:rsidR="000D5444" w:rsidRPr="00746FC1" w:rsidRDefault="000D5444" w:rsidP="000D5444">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3FAB9B78" w14:textId="77777777" w:rsidR="000D5444" w:rsidRPr="00D511EA" w:rsidRDefault="000D5444" w:rsidP="000D5444">
            <w:pPr>
              <w:rPr>
                <w:sz w:val="22"/>
                <w:szCs w:val="22"/>
              </w:rPr>
            </w:pPr>
            <w:r w:rsidRPr="00D511EA">
              <w:rPr>
                <w:color w:val="000000"/>
                <w:sz w:val="22"/>
                <w:szCs w:val="22"/>
              </w:rPr>
              <w:t>Раздел 3</w:t>
            </w:r>
          </w:p>
        </w:tc>
        <w:tc>
          <w:tcPr>
            <w:tcW w:w="2552" w:type="dxa"/>
            <w:tcBorders>
              <w:top w:val="single" w:sz="4" w:space="0" w:color="auto"/>
              <w:left w:val="single" w:sz="4" w:space="0" w:color="000000"/>
              <w:bottom w:val="single" w:sz="4" w:space="0" w:color="000000"/>
              <w:right w:val="single" w:sz="4" w:space="0" w:color="000000"/>
            </w:tcBorders>
          </w:tcPr>
          <w:p w14:paraId="35781898" w14:textId="77777777" w:rsidR="000D5444" w:rsidRPr="00D511EA" w:rsidRDefault="000D5444" w:rsidP="000D5444">
            <w:pPr>
              <w:rPr>
                <w:bCs/>
                <w:sz w:val="22"/>
                <w:szCs w:val="22"/>
              </w:rPr>
            </w:pPr>
            <w:r w:rsidRPr="00D511EA">
              <w:rPr>
                <w:bCs/>
                <w:sz w:val="22"/>
                <w:szCs w:val="22"/>
              </w:rPr>
              <w:t>АО «Концерн ВКО «Алмаз-Антей»</w:t>
            </w:r>
          </w:p>
          <w:p w14:paraId="5B545C6E" w14:textId="77777777" w:rsidR="000D5444" w:rsidRPr="00D511EA" w:rsidRDefault="000D5444" w:rsidP="000D5444">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4E6AC04D" w14:textId="77777777" w:rsidR="000D5444" w:rsidRPr="00D511EA" w:rsidRDefault="000D5444" w:rsidP="000D5444">
            <w:pPr>
              <w:rPr>
                <w:spacing w:val="-6"/>
                <w:sz w:val="22"/>
                <w:szCs w:val="22"/>
              </w:rPr>
            </w:pPr>
            <w:r w:rsidRPr="00D511EA">
              <w:rPr>
                <w:sz w:val="22"/>
                <w:szCs w:val="22"/>
              </w:rPr>
              <w:t>Дать определения следующим вновь введенным терминам: абберация (код 0352), моллирование (код 5002), заневоливание пружин (код 5080), блокирование и разблокирование оптических деталей (код 8883 и 8884)</w:t>
            </w:r>
          </w:p>
        </w:tc>
        <w:tc>
          <w:tcPr>
            <w:tcW w:w="3063" w:type="dxa"/>
            <w:tcBorders>
              <w:top w:val="single" w:sz="4" w:space="0" w:color="auto"/>
              <w:left w:val="single" w:sz="4" w:space="0" w:color="000000"/>
              <w:bottom w:val="single" w:sz="4" w:space="0" w:color="000000"/>
              <w:right w:val="single" w:sz="4" w:space="0" w:color="000000"/>
            </w:tcBorders>
          </w:tcPr>
          <w:p w14:paraId="706029BA" w14:textId="77777777" w:rsidR="00E56B5A" w:rsidRPr="00D511EA" w:rsidRDefault="009413B6" w:rsidP="000D5444">
            <w:pPr>
              <w:rPr>
                <w:sz w:val="22"/>
                <w:szCs w:val="22"/>
              </w:rPr>
            </w:pPr>
            <w:r w:rsidRPr="00D511EA">
              <w:rPr>
                <w:sz w:val="22"/>
                <w:szCs w:val="22"/>
              </w:rPr>
              <w:t>Принято</w:t>
            </w:r>
            <w:r w:rsidR="00E56B5A" w:rsidRPr="00D511EA">
              <w:rPr>
                <w:sz w:val="22"/>
                <w:szCs w:val="22"/>
              </w:rPr>
              <w:t xml:space="preserve"> частично.</w:t>
            </w:r>
          </w:p>
          <w:p w14:paraId="342DCA05" w14:textId="77777777" w:rsidR="000D5444" w:rsidRPr="00D511EA" w:rsidRDefault="00E56B5A" w:rsidP="009F0C61">
            <w:pPr>
              <w:rPr>
                <w:color w:val="FF0000"/>
                <w:sz w:val="22"/>
                <w:szCs w:val="22"/>
              </w:rPr>
            </w:pPr>
            <w:r w:rsidRPr="00D511EA">
              <w:rPr>
                <w:sz w:val="22"/>
                <w:szCs w:val="22"/>
              </w:rPr>
              <w:t xml:space="preserve">Внесен </w:t>
            </w:r>
            <w:r w:rsidR="009413B6" w:rsidRPr="00D511EA">
              <w:rPr>
                <w:sz w:val="22"/>
                <w:szCs w:val="22"/>
              </w:rPr>
              <w:t xml:space="preserve">термин моллирование, </w:t>
            </w:r>
            <w:r w:rsidR="009F0C61" w:rsidRPr="00D511EA">
              <w:rPr>
                <w:sz w:val="22"/>
                <w:szCs w:val="22"/>
              </w:rPr>
              <w:t>термин аберрация присутсвует в ГОСТ Р 70039</w:t>
            </w:r>
            <w:r w:rsidR="009413B6" w:rsidRPr="00D511EA">
              <w:rPr>
                <w:sz w:val="22"/>
                <w:szCs w:val="22"/>
              </w:rPr>
              <w:t>,</w:t>
            </w:r>
            <w:r w:rsidR="000E7CCD" w:rsidRPr="00D511EA">
              <w:rPr>
                <w:sz w:val="22"/>
                <w:szCs w:val="22"/>
              </w:rPr>
              <w:t xml:space="preserve"> внесен</w:t>
            </w:r>
            <w:r w:rsidR="009F0C61" w:rsidRPr="00D511EA">
              <w:rPr>
                <w:sz w:val="22"/>
                <w:szCs w:val="22"/>
              </w:rPr>
              <w:t>ы</w:t>
            </w:r>
            <w:r w:rsidR="000E7CCD" w:rsidRPr="00D511EA">
              <w:rPr>
                <w:sz w:val="22"/>
                <w:szCs w:val="22"/>
              </w:rPr>
              <w:t xml:space="preserve"> термин</w:t>
            </w:r>
            <w:r w:rsidR="00B91C87" w:rsidRPr="00D511EA">
              <w:rPr>
                <w:sz w:val="22"/>
                <w:szCs w:val="22"/>
              </w:rPr>
              <w:t>ы</w:t>
            </w:r>
            <w:r w:rsidR="000E7CCD" w:rsidRPr="00D511EA">
              <w:rPr>
                <w:sz w:val="22"/>
                <w:szCs w:val="22"/>
              </w:rPr>
              <w:t xml:space="preserve"> заневоливание, </w:t>
            </w:r>
            <w:r w:rsidR="00B91C87" w:rsidRPr="00D511EA">
              <w:rPr>
                <w:sz w:val="22"/>
                <w:szCs w:val="22"/>
              </w:rPr>
              <w:t>блокирование и разблокирование оптических деталей</w:t>
            </w:r>
          </w:p>
        </w:tc>
      </w:tr>
      <w:tr w:rsidR="000D5444" w:rsidRPr="00D511EA" w14:paraId="30D1C9BA"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6D080E8D" w14:textId="77777777" w:rsidR="000D5444" w:rsidRPr="00746FC1" w:rsidRDefault="000D5444" w:rsidP="000D5444">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69231B8D" w14:textId="77777777" w:rsidR="000D5444" w:rsidRPr="00D511EA" w:rsidRDefault="000D5444" w:rsidP="000D5444">
            <w:pPr>
              <w:rPr>
                <w:color w:val="000000"/>
                <w:sz w:val="22"/>
                <w:szCs w:val="22"/>
              </w:rPr>
            </w:pPr>
            <w:r w:rsidRPr="00D511EA">
              <w:rPr>
                <w:color w:val="000000"/>
                <w:sz w:val="22"/>
                <w:szCs w:val="22"/>
              </w:rPr>
              <w:t>Разделы 4, 5, 6</w:t>
            </w:r>
          </w:p>
        </w:tc>
        <w:tc>
          <w:tcPr>
            <w:tcW w:w="2552" w:type="dxa"/>
            <w:tcBorders>
              <w:top w:val="single" w:sz="4" w:space="0" w:color="auto"/>
              <w:left w:val="single" w:sz="4" w:space="0" w:color="000000"/>
              <w:bottom w:val="single" w:sz="4" w:space="0" w:color="000000"/>
              <w:right w:val="single" w:sz="4" w:space="0" w:color="000000"/>
            </w:tcBorders>
          </w:tcPr>
          <w:p w14:paraId="02E4D275" w14:textId="77777777" w:rsidR="000D5444" w:rsidRPr="00D511EA" w:rsidRDefault="000D5444" w:rsidP="000D5444">
            <w:pPr>
              <w:outlineLvl w:val="1"/>
              <w:rPr>
                <w:bCs/>
                <w:sz w:val="22"/>
                <w:szCs w:val="22"/>
              </w:rPr>
            </w:pPr>
            <w:r w:rsidRPr="00D511EA">
              <w:rPr>
                <w:bCs/>
                <w:sz w:val="22"/>
                <w:szCs w:val="22"/>
              </w:rPr>
              <w:t>ПАО «Яковлев» в ПАО ОАК</w:t>
            </w:r>
          </w:p>
          <w:p w14:paraId="1F6A8B01" w14:textId="77777777" w:rsidR="000D5444" w:rsidRPr="00D511EA" w:rsidRDefault="000D5444" w:rsidP="000D5444">
            <w:pPr>
              <w:outlineLvl w:val="1"/>
              <w:rPr>
                <w:bCs/>
                <w:sz w:val="22"/>
                <w:szCs w:val="22"/>
              </w:rPr>
            </w:pPr>
            <w:r w:rsidRPr="00D511EA">
              <w:rPr>
                <w:sz w:val="22"/>
                <w:szCs w:val="22"/>
              </w:rPr>
              <w:t>ПАО «Яковлев - Иркутский авиационный завод»</w:t>
            </w:r>
          </w:p>
          <w:p w14:paraId="55635731" w14:textId="77777777" w:rsidR="000D5444" w:rsidRPr="00D511EA" w:rsidRDefault="000D5444" w:rsidP="000D5444">
            <w:pPr>
              <w:rPr>
                <w:sz w:val="22"/>
                <w:szCs w:val="22"/>
              </w:rPr>
            </w:pPr>
            <w:r w:rsidRPr="00D511EA">
              <w:rPr>
                <w:bCs/>
                <w:sz w:val="22"/>
                <w:szCs w:val="22"/>
              </w:rPr>
              <w:t>Исх. № 8924 от 23.03.2026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5F14DBA0" w14:textId="77777777" w:rsidR="000D5444" w:rsidRPr="00D511EA" w:rsidRDefault="000D5444" w:rsidP="000D5444">
            <w:pPr>
              <w:rPr>
                <w:sz w:val="22"/>
                <w:szCs w:val="22"/>
              </w:rPr>
            </w:pPr>
            <w:r w:rsidRPr="00D511EA">
              <w:rPr>
                <w:sz w:val="22"/>
                <w:szCs w:val="22"/>
              </w:rPr>
              <w:t>Замечание:</w:t>
            </w:r>
          </w:p>
          <w:p w14:paraId="3E3A6763" w14:textId="77777777" w:rsidR="000D5444" w:rsidRPr="00D511EA" w:rsidRDefault="000D5444" w:rsidP="000D5444">
            <w:pPr>
              <w:pStyle w:val="afa"/>
              <w:ind w:left="0"/>
              <w:jc w:val="left"/>
              <w:rPr>
                <w:sz w:val="22"/>
                <w:szCs w:val="22"/>
              </w:rPr>
            </w:pPr>
            <w:r w:rsidRPr="00D511EA">
              <w:rPr>
                <w:sz w:val="22"/>
                <w:szCs w:val="22"/>
              </w:rPr>
              <w:t xml:space="preserve">Разделы 4,5,6 изложить в новой редакции в соответствии с требованиями </w:t>
            </w:r>
            <w:r w:rsidRPr="00D511EA">
              <w:rPr>
                <w:sz w:val="22"/>
                <w:szCs w:val="22"/>
              </w:rPr>
              <w:br/>
              <w:t>ГОСТ Р 1.20-2025.</w:t>
            </w:r>
          </w:p>
          <w:p w14:paraId="619D07C5" w14:textId="77777777" w:rsidR="000D5444" w:rsidRPr="00D511EA" w:rsidRDefault="000D5444" w:rsidP="000D5444">
            <w:pPr>
              <w:rPr>
                <w:sz w:val="22"/>
                <w:szCs w:val="22"/>
              </w:rPr>
            </w:pPr>
            <w:r w:rsidRPr="00D511EA">
              <w:rPr>
                <w:sz w:val="22"/>
                <w:szCs w:val="22"/>
              </w:rPr>
              <w:t>Предложение:</w:t>
            </w:r>
          </w:p>
          <w:p w14:paraId="6040035B" w14:textId="77777777" w:rsidR="000D5444" w:rsidRPr="00D511EA" w:rsidRDefault="000D5444" w:rsidP="000D5444">
            <w:pPr>
              <w:pStyle w:val="afa"/>
              <w:ind w:left="0"/>
              <w:jc w:val="left"/>
              <w:rPr>
                <w:sz w:val="22"/>
                <w:szCs w:val="22"/>
              </w:rPr>
            </w:pPr>
            <w:r w:rsidRPr="00D511EA">
              <w:rPr>
                <w:sz w:val="22"/>
                <w:szCs w:val="22"/>
              </w:rPr>
              <w:t>Изложить структуру документа «Классификатор технологических операций машиностроения и приборостроения» в новой редакции с учетом требований ГОСТ Р 1.20-2025:</w:t>
            </w:r>
          </w:p>
          <w:p w14:paraId="12CD9E64" w14:textId="77777777" w:rsidR="000D5444" w:rsidRPr="00D511EA" w:rsidRDefault="000D5444" w:rsidP="000D5444">
            <w:pPr>
              <w:rPr>
                <w:sz w:val="22"/>
                <w:szCs w:val="22"/>
              </w:rPr>
            </w:pPr>
            <w:r w:rsidRPr="00D511EA">
              <w:rPr>
                <w:sz w:val="22"/>
                <w:szCs w:val="22"/>
              </w:rPr>
              <w:t>Ввести структурный элемент «Введение» взамен разделов 4,5,6 Классификатора. Структурный элемент «Введение» изложить с учетом требований ГОСТ Р 1.20-2025 Приложения Г.</w:t>
            </w:r>
          </w:p>
          <w:p w14:paraId="75421E1E" w14:textId="77777777" w:rsidR="000D5444" w:rsidRPr="00D511EA" w:rsidRDefault="000D5444" w:rsidP="000D5444">
            <w:pPr>
              <w:rPr>
                <w:sz w:val="22"/>
                <w:szCs w:val="22"/>
              </w:rPr>
            </w:pPr>
            <w:r w:rsidRPr="00D511EA">
              <w:rPr>
                <w:sz w:val="22"/>
                <w:szCs w:val="22"/>
              </w:rPr>
              <w:t>Обоснование:</w:t>
            </w:r>
          </w:p>
          <w:p w14:paraId="048A6328" w14:textId="77777777" w:rsidR="000D5444" w:rsidRPr="00D511EA" w:rsidRDefault="000D5444" w:rsidP="000D5444">
            <w:pPr>
              <w:pStyle w:val="afa"/>
              <w:ind w:left="0"/>
              <w:jc w:val="left"/>
              <w:rPr>
                <w:sz w:val="22"/>
                <w:szCs w:val="22"/>
              </w:rPr>
            </w:pPr>
            <w:r w:rsidRPr="00D511EA">
              <w:rPr>
                <w:sz w:val="22"/>
                <w:szCs w:val="22"/>
              </w:rPr>
              <w:t>Оформление классификатора в соответствии с требованиями документа по стандартизации ГОСТ Р 1.20-2025.</w:t>
            </w:r>
          </w:p>
        </w:tc>
        <w:tc>
          <w:tcPr>
            <w:tcW w:w="3063" w:type="dxa"/>
            <w:tcBorders>
              <w:top w:val="single" w:sz="4" w:space="0" w:color="auto"/>
              <w:left w:val="single" w:sz="4" w:space="0" w:color="000000"/>
              <w:bottom w:val="single" w:sz="4" w:space="0" w:color="000000"/>
              <w:right w:val="single" w:sz="4" w:space="0" w:color="000000"/>
            </w:tcBorders>
          </w:tcPr>
          <w:p w14:paraId="4C0AAB8E" w14:textId="77777777" w:rsidR="000D5444" w:rsidRPr="00D511EA" w:rsidRDefault="00D2127F" w:rsidP="000D5444">
            <w:pPr>
              <w:rPr>
                <w:sz w:val="22"/>
                <w:szCs w:val="22"/>
              </w:rPr>
            </w:pPr>
            <w:r w:rsidRPr="00D511EA">
              <w:rPr>
                <w:sz w:val="22"/>
                <w:szCs w:val="22"/>
              </w:rPr>
              <w:t>Принято к сведению.</w:t>
            </w:r>
          </w:p>
          <w:p w14:paraId="50643F00" w14:textId="77777777" w:rsidR="00D2127F" w:rsidRPr="00D511EA" w:rsidRDefault="00414C27" w:rsidP="000D5444">
            <w:pPr>
              <w:rPr>
                <w:color w:val="FF0000"/>
                <w:sz w:val="22"/>
                <w:szCs w:val="22"/>
              </w:rPr>
            </w:pPr>
            <w:r w:rsidRPr="00D511EA">
              <w:rPr>
                <w:sz w:val="22"/>
                <w:szCs w:val="22"/>
              </w:rPr>
              <w:t>Разработка осуществляется в соответствии с ПНС 2026 по ГОСТ Р 1.2 с видом работ – разработка ГОСТ Р.</w:t>
            </w:r>
          </w:p>
        </w:tc>
      </w:tr>
      <w:tr w:rsidR="000D5444" w:rsidRPr="00D511EA" w14:paraId="6CD187C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B34BF88" w14:textId="77777777" w:rsidR="000D5444" w:rsidRPr="00746FC1" w:rsidRDefault="000D5444" w:rsidP="000D5444">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31A4B1E1" w14:textId="77777777" w:rsidR="000D5444" w:rsidRPr="00D511EA" w:rsidRDefault="000D5444" w:rsidP="000D5444">
            <w:pPr>
              <w:jc w:val="both"/>
              <w:rPr>
                <w:color w:val="000000"/>
                <w:sz w:val="22"/>
                <w:szCs w:val="22"/>
                <w:shd w:val="clear" w:color="auto" w:fill="FFFFFF"/>
                <w:lang w:bidi="ru-RU"/>
              </w:rPr>
            </w:pPr>
            <w:r w:rsidRPr="00D511EA">
              <w:rPr>
                <w:color w:val="000000"/>
                <w:sz w:val="22"/>
                <w:szCs w:val="22"/>
                <w:shd w:val="clear" w:color="auto" w:fill="FFFFFF"/>
                <w:lang w:bidi="ru-RU"/>
              </w:rPr>
              <w:t>Раздел 4</w:t>
            </w:r>
          </w:p>
        </w:tc>
        <w:tc>
          <w:tcPr>
            <w:tcW w:w="2552" w:type="dxa"/>
            <w:tcBorders>
              <w:top w:val="single" w:sz="4" w:space="0" w:color="auto"/>
              <w:left w:val="single" w:sz="4" w:space="0" w:color="000000"/>
              <w:bottom w:val="single" w:sz="4" w:space="0" w:color="000000"/>
              <w:right w:val="single" w:sz="4" w:space="0" w:color="000000"/>
            </w:tcBorders>
          </w:tcPr>
          <w:p w14:paraId="1648C6C1" w14:textId="77777777" w:rsidR="000D5444" w:rsidRPr="00D511EA" w:rsidRDefault="000D5444" w:rsidP="000D5444">
            <w:pPr>
              <w:outlineLvl w:val="1"/>
              <w:rPr>
                <w:sz w:val="22"/>
                <w:szCs w:val="22"/>
              </w:rPr>
            </w:pPr>
            <w:r w:rsidRPr="00D511EA">
              <w:rPr>
                <w:sz w:val="22"/>
                <w:szCs w:val="22"/>
              </w:rPr>
              <w:t>ТК 296 «Оптика и фотоника»</w:t>
            </w:r>
          </w:p>
          <w:p w14:paraId="00FD8E91" w14:textId="77777777" w:rsidR="000D5444" w:rsidRPr="00D511EA" w:rsidRDefault="000D5444" w:rsidP="000D5444">
            <w:pPr>
              <w:outlineLvl w:val="1"/>
              <w:rPr>
                <w:sz w:val="22"/>
                <w:szCs w:val="22"/>
              </w:rPr>
            </w:pPr>
            <w:r w:rsidRPr="00D511EA">
              <w:rPr>
                <w:sz w:val="22"/>
                <w:szCs w:val="22"/>
              </w:rPr>
              <w:t xml:space="preserve">Исх. № 20-03/26 от </w:t>
            </w:r>
            <w:r w:rsidRPr="00D511EA">
              <w:rPr>
                <w:sz w:val="22"/>
                <w:szCs w:val="22"/>
              </w:rPr>
              <w:lastRenderedPageBreak/>
              <w:t>10.03.2026</w:t>
            </w:r>
          </w:p>
          <w:p w14:paraId="1A5309D9" w14:textId="77777777" w:rsidR="000D5444" w:rsidRPr="00D511EA" w:rsidRDefault="000D5444" w:rsidP="000D5444">
            <w:pPr>
              <w:rPr>
                <w:w w:val="105"/>
                <w:sz w:val="22"/>
                <w:szCs w:val="22"/>
              </w:rPr>
            </w:pPr>
            <w:r w:rsidRPr="00D511EA">
              <w:rPr>
                <w:sz w:val="22"/>
                <w:szCs w:val="22"/>
              </w:rPr>
              <w:t>АО «НИАТ» письмо № б/н от 02.02.2026</w:t>
            </w:r>
          </w:p>
        </w:tc>
        <w:tc>
          <w:tcPr>
            <w:tcW w:w="7372" w:type="dxa"/>
            <w:gridSpan w:val="47"/>
            <w:tcBorders>
              <w:top w:val="single" w:sz="4" w:space="0" w:color="auto"/>
              <w:left w:val="single" w:sz="4" w:space="0" w:color="000000"/>
              <w:bottom w:val="single" w:sz="4" w:space="0" w:color="000000"/>
              <w:right w:val="single" w:sz="4" w:space="0" w:color="000000"/>
            </w:tcBorders>
          </w:tcPr>
          <w:p w14:paraId="7EAD9402" w14:textId="77777777" w:rsidR="000D5444" w:rsidRPr="00D511EA" w:rsidRDefault="000D5444" w:rsidP="000D5444">
            <w:pPr>
              <w:rPr>
                <w:spacing w:val="-6"/>
                <w:sz w:val="22"/>
                <w:szCs w:val="22"/>
              </w:rPr>
            </w:pPr>
            <w:r w:rsidRPr="00D511EA">
              <w:rPr>
                <w:spacing w:val="-6"/>
                <w:sz w:val="22"/>
                <w:szCs w:val="22"/>
              </w:rPr>
              <w:lastRenderedPageBreak/>
              <w:t>Замечание:</w:t>
            </w:r>
          </w:p>
          <w:p w14:paraId="641415AF" w14:textId="77777777" w:rsidR="000D5444" w:rsidRPr="00D511EA" w:rsidRDefault="000D5444" w:rsidP="000D5444">
            <w:pPr>
              <w:rPr>
                <w:szCs w:val="24"/>
              </w:rPr>
            </w:pPr>
            <w:r w:rsidRPr="00D511EA">
              <w:rPr>
                <w:szCs w:val="24"/>
              </w:rPr>
              <w:t xml:space="preserve">Классификация технологических операций создает предпосылки для стандартизации операций и автоматического проектирования </w:t>
            </w:r>
            <w:r w:rsidRPr="00D511EA">
              <w:rPr>
                <w:szCs w:val="24"/>
              </w:rPr>
              <w:lastRenderedPageBreak/>
              <w:t>технологических процессов на основе единства обозначений технологических операций при изготовлении изделий машиностроения и приборостроения</w:t>
            </w:r>
          </w:p>
          <w:p w14:paraId="7190D408" w14:textId="77777777" w:rsidR="000D5444" w:rsidRPr="00D511EA" w:rsidRDefault="000D5444" w:rsidP="000D5444">
            <w:pPr>
              <w:rPr>
                <w:szCs w:val="24"/>
              </w:rPr>
            </w:pPr>
            <w:r w:rsidRPr="00D511EA">
              <w:rPr>
                <w:szCs w:val="24"/>
              </w:rPr>
              <w:t>Предложение:</w:t>
            </w:r>
          </w:p>
          <w:p w14:paraId="5C23219A" w14:textId="77777777" w:rsidR="000D5444" w:rsidRPr="00D511EA" w:rsidRDefault="000D5444" w:rsidP="000D5444">
            <w:pPr>
              <w:rPr>
                <w:szCs w:val="24"/>
              </w:rPr>
            </w:pPr>
            <w:r w:rsidRPr="00D511EA">
              <w:rPr>
                <w:szCs w:val="24"/>
              </w:rPr>
              <w:t>Убрать абзац</w:t>
            </w:r>
          </w:p>
          <w:p w14:paraId="4ACD03F6" w14:textId="77777777" w:rsidR="000D5444" w:rsidRPr="00D511EA" w:rsidRDefault="000D5444" w:rsidP="000D5444">
            <w:pPr>
              <w:rPr>
                <w:szCs w:val="24"/>
              </w:rPr>
            </w:pPr>
            <w:r w:rsidRPr="00D511EA">
              <w:rPr>
                <w:szCs w:val="24"/>
              </w:rPr>
              <w:t>Обоснование:</w:t>
            </w:r>
          </w:p>
          <w:p w14:paraId="361DC73D" w14:textId="77777777" w:rsidR="000D5444" w:rsidRPr="00D511EA" w:rsidRDefault="000D5444" w:rsidP="000D5444">
            <w:pPr>
              <w:keepLines/>
              <w:ind w:left="-15"/>
              <w:jc w:val="both"/>
              <w:rPr>
                <w:szCs w:val="24"/>
              </w:rPr>
            </w:pPr>
            <w:r w:rsidRPr="00D511EA">
              <w:rPr>
                <w:szCs w:val="24"/>
              </w:rPr>
              <w:t>В 1986 году, когда классификатор 1 85 151 только вводился, с которого списан данный ГОСТ, предпосылки создавались.</w:t>
            </w:r>
          </w:p>
          <w:p w14:paraId="2F7144F4" w14:textId="77777777" w:rsidR="000D5444" w:rsidRPr="00D511EA" w:rsidRDefault="000D5444" w:rsidP="000D5444">
            <w:pPr>
              <w:ind w:left="-15"/>
              <w:jc w:val="both"/>
              <w:rPr>
                <w:spacing w:val="-6"/>
                <w:sz w:val="22"/>
                <w:szCs w:val="22"/>
              </w:rPr>
            </w:pPr>
            <w:r w:rsidRPr="00D511EA">
              <w:rPr>
                <w:szCs w:val="24"/>
              </w:rPr>
              <w:t>Спустя 40 лет все уже создано, абзац не имеет смысла</w:t>
            </w:r>
          </w:p>
        </w:tc>
        <w:tc>
          <w:tcPr>
            <w:tcW w:w="3063" w:type="dxa"/>
            <w:tcBorders>
              <w:top w:val="single" w:sz="4" w:space="0" w:color="auto"/>
              <w:left w:val="single" w:sz="4" w:space="0" w:color="000000"/>
              <w:bottom w:val="single" w:sz="4" w:space="0" w:color="000000"/>
              <w:right w:val="single" w:sz="4" w:space="0" w:color="000000"/>
            </w:tcBorders>
          </w:tcPr>
          <w:p w14:paraId="276F1DA8" w14:textId="77777777" w:rsidR="00D2127F" w:rsidRPr="00D511EA" w:rsidRDefault="00414C27" w:rsidP="000D5444">
            <w:pPr>
              <w:rPr>
                <w:color w:val="FF0000"/>
                <w:sz w:val="22"/>
                <w:szCs w:val="22"/>
              </w:rPr>
            </w:pPr>
            <w:r w:rsidRPr="00D511EA">
              <w:rPr>
                <w:sz w:val="22"/>
                <w:szCs w:val="22"/>
              </w:rPr>
              <w:lastRenderedPageBreak/>
              <w:t>Принято</w:t>
            </w:r>
          </w:p>
        </w:tc>
      </w:tr>
      <w:tr w:rsidR="000D5444" w:rsidRPr="00D511EA" w14:paraId="225A32F1"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D52BDA7" w14:textId="77777777" w:rsidR="000D5444" w:rsidRPr="00746FC1" w:rsidRDefault="000D5444" w:rsidP="000D5444">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2A4279EC" w14:textId="77777777" w:rsidR="000D5444" w:rsidRPr="00D511EA" w:rsidRDefault="000D5444" w:rsidP="000D5444">
            <w:pPr>
              <w:rPr>
                <w:sz w:val="22"/>
                <w:szCs w:val="22"/>
              </w:rPr>
            </w:pPr>
            <w:r w:rsidRPr="00D511EA">
              <w:rPr>
                <w:color w:val="000000"/>
                <w:sz w:val="22"/>
                <w:szCs w:val="22"/>
              </w:rPr>
              <w:t>Раздел 4</w:t>
            </w:r>
          </w:p>
        </w:tc>
        <w:tc>
          <w:tcPr>
            <w:tcW w:w="2552" w:type="dxa"/>
            <w:tcBorders>
              <w:top w:val="single" w:sz="4" w:space="0" w:color="auto"/>
              <w:left w:val="single" w:sz="4" w:space="0" w:color="000000"/>
              <w:bottom w:val="single" w:sz="4" w:space="0" w:color="000000"/>
              <w:right w:val="single" w:sz="4" w:space="0" w:color="000000"/>
            </w:tcBorders>
          </w:tcPr>
          <w:p w14:paraId="534C2CCC" w14:textId="77777777" w:rsidR="000D5444" w:rsidRPr="00D511EA" w:rsidRDefault="000D5444" w:rsidP="000D5444">
            <w:pPr>
              <w:rPr>
                <w:bCs/>
                <w:sz w:val="22"/>
                <w:szCs w:val="22"/>
              </w:rPr>
            </w:pPr>
            <w:r w:rsidRPr="00D511EA">
              <w:rPr>
                <w:bCs/>
                <w:sz w:val="22"/>
                <w:szCs w:val="22"/>
              </w:rPr>
              <w:t>АО «Концерн ВКО «Алмаз-Антей»</w:t>
            </w:r>
          </w:p>
          <w:p w14:paraId="2C5F74B0" w14:textId="77777777" w:rsidR="000D5444" w:rsidRPr="00D511EA" w:rsidRDefault="000D5444" w:rsidP="000D5444">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650C50F6" w14:textId="77777777" w:rsidR="000D5444" w:rsidRPr="00D511EA" w:rsidRDefault="000D5444" w:rsidP="000D5444">
            <w:pPr>
              <w:rPr>
                <w:sz w:val="22"/>
                <w:szCs w:val="22"/>
              </w:rPr>
            </w:pPr>
            <w:r w:rsidRPr="00D511EA">
              <w:rPr>
                <w:sz w:val="22"/>
                <w:szCs w:val="22"/>
              </w:rPr>
              <w:t>Замечание:</w:t>
            </w:r>
          </w:p>
          <w:p w14:paraId="248AE315" w14:textId="77777777" w:rsidR="000D5444" w:rsidRPr="00D511EA" w:rsidRDefault="000D5444" w:rsidP="000D544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 Классификатором пользуются при решении следующих основных задач технологической подготовки производства (ТПП):</w:t>
            </w:r>
          </w:p>
          <w:p w14:paraId="7F365DD0" w14:textId="77777777" w:rsidR="000D5444" w:rsidRPr="00D511EA" w:rsidRDefault="000D5444" w:rsidP="000D544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 xml:space="preserve">•- </w:t>
            </w:r>
            <w:r w:rsidRPr="00D511EA">
              <w:rPr>
                <w:rFonts w:ascii="Times New Roman" w:hAnsi="Times New Roman" w:cs="Times New Roman"/>
                <w:i/>
                <w:sz w:val="22"/>
                <w:szCs w:val="22"/>
                <w:lang w:bidi="ru-RU"/>
              </w:rPr>
              <w:t>переходе</w:t>
            </w:r>
            <w:r w:rsidRPr="00D511EA">
              <w:rPr>
                <w:rFonts w:ascii="Times New Roman" w:hAnsi="Times New Roman" w:cs="Times New Roman"/>
                <w:sz w:val="22"/>
                <w:szCs w:val="22"/>
                <w:lang w:bidi="ru-RU"/>
              </w:rPr>
              <w:t xml:space="preserve"> на машиночитаемую технологическую документацию;</w:t>
            </w:r>
          </w:p>
          <w:p w14:paraId="63B9F5D0" w14:textId="77777777" w:rsidR="000D5444" w:rsidRPr="00D511EA" w:rsidRDefault="000D5444" w:rsidP="000D544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 xml:space="preserve">• - </w:t>
            </w:r>
            <w:r w:rsidRPr="00D511EA">
              <w:rPr>
                <w:rFonts w:ascii="Times New Roman" w:hAnsi="Times New Roman" w:cs="Times New Roman"/>
                <w:i/>
                <w:sz w:val="22"/>
                <w:szCs w:val="22"/>
                <w:lang w:bidi="ru-RU"/>
              </w:rPr>
              <w:t>упорядочении</w:t>
            </w:r>
            <w:r w:rsidRPr="00D511EA">
              <w:rPr>
                <w:rFonts w:ascii="Times New Roman" w:hAnsi="Times New Roman" w:cs="Times New Roman"/>
                <w:sz w:val="22"/>
                <w:szCs w:val="22"/>
                <w:lang w:bidi="ru-RU"/>
              </w:rPr>
              <w:t xml:space="preserve"> текстовой части технологических документов;</w:t>
            </w:r>
          </w:p>
          <w:p w14:paraId="70181323" w14:textId="77777777" w:rsidR="000D5444" w:rsidRPr="00D511EA" w:rsidRDefault="000D5444" w:rsidP="000D544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 xml:space="preserve">• - </w:t>
            </w:r>
            <w:r w:rsidRPr="00D511EA">
              <w:rPr>
                <w:rFonts w:ascii="Times New Roman" w:hAnsi="Times New Roman" w:cs="Times New Roman"/>
                <w:i/>
                <w:sz w:val="22"/>
                <w:szCs w:val="22"/>
                <w:lang w:bidi="ru-RU"/>
              </w:rPr>
              <w:t>объединении</w:t>
            </w:r>
            <w:r w:rsidRPr="00D511EA">
              <w:rPr>
                <w:rFonts w:ascii="Times New Roman" w:hAnsi="Times New Roman" w:cs="Times New Roman"/>
                <w:sz w:val="22"/>
                <w:szCs w:val="22"/>
                <w:lang w:bidi="ru-RU"/>
              </w:rPr>
              <w:t xml:space="preserve"> однородных операций для организации специализированных производственных подразделений;</w:t>
            </w:r>
          </w:p>
          <w:p w14:paraId="66A3191A" w14:textId="77777777" w:rsidR="000D5444" w:rsidRPr="00D511EA" w:rsidRDefault="000D5444" w:rsidP="000D544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 xml:space="preserve">• - </w:t>
            </w:r>
            <w:r w:rsidRPr="00D511EA">
              <w:rPr>
                <w:rFonts w:ascii="Times New Roman" w:hAnsi="Times New Roman" w:cs="Times New Roman"/>
                <w:i/>
                <w:sz w:val="22"/>
                <w:szCs w:val="22"/>
                <w:lang w:bidi="ru-RU"/>
              </w:rPr>
              <w:t>укрупненном расчете</w:t>
            </w:r>
            <w:r w:rsidRPr="00D511EA">
              <w:rPr>
                <w:rFonts w:ascii="Times New Roman" w:hAnsi="Times New Roman" w:cs="Times New Roman"/>
                <w:sz w:val="22"/>
                <w:szCs w:val="22"/>
                <w:lang w:bidi="ru-RU"/>
              </w:rPr>
              <w:t xml:space="preserve"> трудовых и материальных нормативов;</w:t>
            </w:r>
          </w:p>
          <w:p w14:paraId="1A06F029" w14:textId="77777777" w:rsidR="000D5444" w:rsidRPr="00D511EA" w:rsidRDefault="000D5444" w:rsidP="000D544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 xml:space="preserve">• - </w:t>
            </w:r>
            <w:r w:rsidRPr="00D511EA">
              <w:rPr>
                <w:rFonts w:ascii="Times New Roman" w:hAnsi="Times New Roman" w:cs="Times New Roman"/>
                <w:i/>
                <w:sz w:val="22"/>
                <w:szCs w:val="22"/>
                <w:lang w:bidi="ru-RU"/>
              </w:rPr>
              <w:t>анализе</w:t>
            </w:r>
            <w:r w:rsidRPr="00D511EA">
              <w:rPr>
                <w:rFonts w:ascii="Times New Roman" w:hAnsi="Times New Roman" w:cs="Times New Roman"/>
                <w:sz w:val="22"/>
                <w:szCs w:val="22"/>
                <w:lang w:bidi="ru-RU"/>
              </w:rPr>
              <w:t xml:space="preserve"> трудоемкости технологических операций для ликвидации «узких» мест в производстве;</w:t>
            </w:r>
          </w:p>
          <w:p w14:paraId="17381616" w14:textId="77777777" w:rsidR="000D5444" w:rsidRPr="00D511EA" w:rsidRDefault="000D5444" w:rsidP="000D544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 xml:space="preserve">• - </w:t>
            </w:r>
            <w:r w:rsidRPr="00D511EA">
              <w:rPr>
                <w:rFonts w:ascii="Times New Roman" w:hAnsi="Times New Roman" w:cs="Times New Roman"/>
                <w:i/>
                <w:sz w:val="22"/>
                <w:szCs w:val="22"/>
                <w:lang w:bidi="ru-RU"/>
              </w:rPr>
              <w:t xml:space="preserve">оперативно-календарном и технико-экономическом планировании </w:t>
            </w:r>
            <w:r w:rsidRPr="00D511EA">
              <w:rPr>
                <w:rFonts w:ascii="Times New Roman" w:hAnsi="Times New Roman" w:cs="Times New Roman"/>
                <w:sz w:val="22"/>
                <w:szCs w:val="22"/>
                <w:lang w:bidi="ru-RU"/>
              </w:rPr>
              <w:t>производства;</w:t>
            </w:r>
          </w:p>
          <w:p w14:paraId="5DB3FE84" w14:textId="77777777" w:rsidR="000D5444" w:rsidRPr="00D511EA" w:rsidRDefault="000D5444" w:rsidP="000D544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 xml:space="preserve">• - </w:t>
            </w:r>
            <w:r w:rsidRPr="00D511EA">
              <w:rPr>
                <w:rFonts w:ascii="Times New Roman" w:hAnsi="Times New Roman" w:cs="Times New Roman"/>
                <w:i/>
                <w:sz w:val="22"/>
                <w:szCs w:val="22"/>
                <w:lang w:bidi="ru-RU"/>
              </w:rPr>
              <w:t>обеспечении</w:t>
            </w:r>
            <w:r w:rsidRPr="00D511EA">
              <w:rPr>
                <w:rFonts w:ascii="Times New Roman" w:hAnsi="Times New Roman" w:cs="Times New Roman"/>
                <w:sz w:val="22"/>
                <w:szCs w:val="22"/>
                <w:lang w:bidi="ru-RU"/>
              </w:rPr>
              <w:t xml:space="preserve"> возможности механизации учета и поиска разработанных операций;</w:t>
            </w:r>
          </w:p>
          <w:p w14:paraId="5D37F474" w14:textId="77777777" w:rsidR="000D5444" w:rsidRPr="00D511EA" w:rsidRDefault="000D5444" w:rsidP="000D5444">
            <w:pPr>
              <w:rPr>
                <w:sz w:val="22"/>
                <w:szCs w:val="22"/>
              </w:rPr>
            </w:pPr>
            <w:r w:rsidRPr="00D511EA">
              <w:rPr>
                <w:sz w:val="22"/>
                <w:szCs w:val="22"/>
                <w:lang w:bidi="ru-RU"/>
              </w:rPr>
              <w:t xml:space="preserve">• - </w:t>
            </w:r>
            <w:r w:rsidRPr="00D511EA">
              <w:rPr>
                <w:i/>
                <w:sz w:val="22"/>
                <w:szCs w:val="22"/>
                <w:lang w:bidi="ru-RU"/>
              </w:rPr>
              <w:t>создании</w:t>
            </w:r>
            <w:r w:rsidRPr="00D511EA">
              <w:rPr>
                <w:sz w:val="22"/>
                <w:szCs w:val="22"/>
                <w:lang w:bidi="ru-RU"/>
              </w:rPr>
              <w:t xml:space="preserve"> условий для автоматизированной разработки технологических процессов.</w:t>
            </w:r>
          </w:p>
          <w:p w14:paraId="46A9F290" w14:textId="77777777" w:rsidR="000D5444" w:rsidRPr="00D511EA" w:rsidRDefault="000D5444" w:rsidP="000D5444">
            <w:pPr>
              <w:rPr>
                <w:sz w:val="22"/>
                <w:szCs w:val="22"/>
              </w:rPr>
            </w:pPr>
            <w:r w:rsidRPr="00D511EA">
              <w:rPr>
                <w:sz w:val="22"/>
                <w:szCs w:val="22"/>
              </w:rPr>
              <w:t>Предложение:</w:t>
            </w:r>
          </w:p>
          <w:p w14:paraId="00CB51C9" w14:textId="77777777" w:rsidR="000D5444" w:rsidRPr="00D511EA" w:rsidRDefault="000D5444" w:rsidP="000D544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•Классификатором пользуются при решении следующих основных задач технологической подготовки производства (ТПП):</w:t>
            </w:r>
          </w:p>
          <w:p w14:paraId="130D4CD6" w14:textId="77777777" w:rsidR="000D5444" w:rsidRPr="00D511EA" w:rsidRDefault="000D5444" w:rsidP="000D544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 xml:space="preserve">•- </w:t>
            </w:r>
            <w:r w:rsidRPr="00D511EA">
              <w:rPr>
                <w:rFonts w:ascii="Times New Roman" w:hAnsi="Times New Roman" w:cs="Times New Roman"/>
                <w:i/>
                <w:sz w:val="22"/>
                <w:szCs w:val="22"/>
                <w:lang w:bidi="ru-RU"/>
              </w:rPr>
              <w:t>переход</w:t>
            </w:r>
            <w:r w:rsidRPr="00D511EA">
              <w:rPr>
                <w:rFonts w:ascii="Times New Roman" w:hAnsi="Times New Roman" w:cs="Times New Roman"/>
                <w:sz w:val="22"/>
                <w:szCs w:val="22"/>
                <w:lang w:bidi="ru-RU"/>
              </w:rPr>
              <w:t xml:space="preserve"> на машиночитаемую технологическую документацию;</w:t>
            </w:r>
          </w:p>
          <w:p w14:paraId="004965CB" w14:textId="77777777" w:rsidR="000D5444" w:rsidRPr="00D511EA" w:rsidRDefault="000D5444" w:rsidP="000D544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 xml:space="preserve">•- </w:t>
            </w:r>
            <w:r w:rsidRPr="00D511EA">
              <w:rPr>
                <w:rFonts w:ascii="Times New Roman" w:hAnsi="Times New Roman" w:cs="Times New Roman"/>
                <w:i/>
                <w:sz w:val="22"/>
                <w:szCs w:val="22"/>
                <w:lang w:bidi="ru-RU"/>
              </w:rPr>
              <w:t>упорядочение</w:t>
            </w:r>
            <w:r w:rsidRPr="00D511EA">
              <w:rPr>
                <w:rFonts w:ascii="Times New Roman" w:hAnsi="Times New Roman" w:cs="Times New Roman"/>
                <w:sz w:val="22"/>
                <w:szCs w:val="22"/>
                <w:lang w:bidi="ru-RU"/>
              </w:rPr>
              <w:t xml:space="preserve"> текстовой части технологических документов;</w:t>
            </w:r>
          </w:p>
          <w:p w14:paraId="1AD2D6A1" w14:textId="77777777" w:rsidR="000D5444" w:rsidRPr="00D511EA" w:rsidRDefault="000D5444" w:rsidP="000D544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 xml:space="preserve">•- </w:t>
            </w:r>
            <w:r w:rsidRPr="00D511EA">
              <w:rPr>
                <w:rFonts w:ascii="Times New Roman" w:hAnsi="Times New Roman" w:cs="Times New Roman"/>
                <w:i/>
                <w:sz w:val="22"/>
                <w:szCs w:val="22"/>
                <w:lang w:bidi="ru-RU"/>
              </w:rPr>
              <w:t>объединение</w:t>
            </w:r>
            <w:r w:rsidRPr="00D511EA">
              <w:rPr>
                <w:rFonts w:ascii="Times New Roman" w:hAnsi="Times New Roman" w:cs="Times New Roman"/>
                <w:sz w:val="22"/>
                <w:szCs w:val="22"/>
                <w:lang w:bidi="ru-RU"/>
              </w:rPr>
              <w:t xml:space="preserve"> однородных операций для организации специализированных производственных подразделений;</w:t>
            </w:r>
          </w:p>
          <w:p w14:paraId="2580B153" w14:textId="77777777" w:rsidR="000D5444" w:rsidRPr="00D511EA" w:rsidRDefault="000D5444" w:rsidP="000D544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 xml:space="preserve">•- </w:t>
            </w:r>
            <w:r w:rsidRPr="00D511EA">
              <w:rPr>
                <w:rFonts w:ascii="Times New Roman" w:hAnsi="Times New Roman" w:cs="Times New Roman"/>
                <w:i/>
                <w:sz w:val="22"/>
                <w:szCs w:val="22"/>
                <w:lang w:bidi="ru-RU"/>
              </w:rPr>
              <w:t>укрупненный расчет</w:t>
            </w:r>
            <w:r w:rsidRPr="00D511EA">
              <w:rPr>
                <w:rFonts w:ascii="Times New Roman" w:hAnsi="Times New Roman" w:cs="Times New Roman"/>
                <w:sz w:val="22"/>
                <w:szCs w:val="22"/>
                <w:lang w:bidi="ru-RU"/>
              </w:rPr>
              <w:t xml:space="preserve"> трудовых и материальных нормативов;</w:t>
            </w:r>
          </w:p>
          <w:p w14:paraId="551F8AAA" w14:textId="77777777" w:rsidR="000D5444" w:rsidRPr="00D511EA" w:rsidRDefault="000D5444" w:rsidP="000D544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 xml:space="preserve">•- </w:t>
            </w:r>
            <w:r w:rsidRPr="00D511EA">
              <w:rPr>
                <w:rFonts w:ascii="Times New Roman" w:hAnsi="Times New Roman" w:cs="Times New Roman"/>
                <w:i/>
                <w:sz w:val="22"/>
                <w:szCs w:val="22"/>
                <w:lang w:bidi="ru-RU"/>
              </w:rPr>
              <w:t>анализ</w:t>
            </w:r>
            <w:r w:rsidRPr="00D511EA">
              <w:rPr>
                <w:rFonts w:ascii="Times New Roman" w:hAnsi="Times New Roman" w:cs="Times New Roman"/>
                <w:sz w:val="22"/>
                <w:szCs w:val="22"/>
                <w:lang w:bidi="ru-RU"/>
              </w:rPr>
              <w:t xml:space="preserve"> трудоемкости технологических операций для ликвидации «узких» мест в производстве;</w:t>
            </w:r>
          </w:p>
          <w:p w14:paraId="36178538" w14:textId="77777777" w:rsidR="000D5444" w:rsidRPr="00D511EA" w:rsidRDefault="000D5444" w:rsidP="000D544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 xml:space="preserve">•- </w:t>
            </w:r>
            <w:r w:rsidRPr="00D511EA">
              <w:rPr>
                <w:rFonts w:ascii="Times New Roman" w:hAnsi="Times New Roman" w:cs="Times New Roman"/>
                <w:i/>
                <w:sz w:val="22"/>
                <w:szCs w:val="22"/>
                <w:lang w:bidi="ru-RU"/>
              </w:rPr>
              <w:t>оперативно-календарное и технико-экономическое планирование</w:t>
            </w:r>
            <w:r w:rsidRPr="00D511EA">
              <w:rPr>
                <w:rFonts w:ascii="Times New Roman" w:hAnsi="Times New Roman" w:cs="Times New Roman"/>
                <w:sz w:val="22"/>
                <w:szCs w:val="22"/>
                <w:lang w:bidi="ru-RU"/>
              </w:rPr>
              <w:t xml:space="preserve"> производства;</w:t>
            </w:r>
          </w:p>
          <w:p w14:paraId="3F5E9541" w14:textId="77777777" w:rsidR="000D5444" w:rsidRPr="00D511EA" w:rsidRDefault="000D5444" w:rsidP="000D544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 xml:space="preserve">•- </w:t>
            </w:r>
            <w:r w:rsidRPr="00D511EA">
              <w:rPr>
                <w:rFonts w:ascii="Times New Roman" w:hAnsi="Times New Roman" w:cs="Times New Roman"/>
                <w:i/>
                <w:sz w:val="22"/>
                <w:szCs w:val="22"/>
                <w:lang w:bidi="ru-RU"/>
              </w:rPr>
              <w:t>обеспечение</w:t>
            </w:r>
            <w:r w:rsidRPr="00D511EA">
              <w:rPr>
                <w:rFonts w:ascii="Times New Roman" w:hAnsi="Times New Roman" w:cs="Times New Roman"/>
                <w:sz w:val="22"/>
                <w:szCs w:val="22"/>
                <w:lang w:bidi="ru-RU"/>
              </w:rPr>
              <w:t xml:space="preserve"> возможности механизации учета и поиска разработанных операций;</w:t>
            </w:r>
          </w:p>
          <w:p w14:paraId="2A90A546" w14:textId="77777777" w:rsidR="000D5444" w:rsidRPr="00D511EA" w:rsidRDefault="000D5444" w:rsidP="000D5444">
            <w:pPr>
              <w:rPr>
                <w:sz w:val="22"/>
                <w:szCs w:val="22"/>
              </w:rPr>
            </w:pPr>
            <w:r w:rsidRPr="00D511EA">
              <w:rPr>
                <w:sz w:val="22"/>
                <w:szCs w:val="22"/>
                <w:lang w:bidi="ru-RU"/>
              </w:rPr>
              <w:lastRenderedPageBreak/>
              <w:t xml:space="preserve">•- </w:t>
            </w:r>
            <w:r w:rsidRPr="00D511EA">
              <w:rPr>
                <w:i/>
                <w:sz w:val="22"/>
                <w:szCs w:val="22"/>
                <w:lang w:bidi="ru-RU"/>
              </w:rPr>
              <w:t>создание</w:t>
            </w:r>
            <w:r w:rsidRPr="00D511EA">
              <w:rPr>
                <w:sz w:val="22"/>
                <w:szCs w:val="22"/>
                <w:lang w:bidi="ru-RU"/>
              </w:rPr>
              <w:t xml:space="preserve"> условий для автоматизированной разработки технологических процессов.</w:t>
            </w:r>
          </w:p>
          <w:p w14:paraId="0A212CEC" w14:textId="77777777" w:rsidR="000D5444" w:rsidRPr="00D511EA" w:rsidRDefault="000D5444" w:rsidP="000D5444">
            <w:pPr>
              <w:rPr>
                <w:sz w:val="22"/>
                <w:szCs w:val="22"/>
              </w:rPr>
            </w:pPr>
            <w:r w:rsidRPr="00D511EA">
              <w:rPr>
                <w:sz w:val="22"/>
                <w:szCs w:val="22"/>
              </w:rPr>
              <w:t>Обоснование:</w:t>
            </w:r>
          </w:p>
          <w:p w14:paraId="35C51FF1" w14:textId="77777777" w:rsidR="000D5444" w:rsidRPr="00D511EA" w:rsidRDefault="000D5444" w:rsidP="000D5444">
            <w:pPr>
              <w:rPr>
                <w:spacing w:val="-6"/>
                <w:sz w:val="22"/>
                <w:szCs w:val="22"/>
              </w:rPr>
            </w:pPr>
            <w:r w:rsidRPr="00D511EA">
              <w:rPr>
                <w:rFonts w:eastAsia="Courier New"/>
                <w:color w:val="000000"/>
                <w:sz w:val="22"/>
                <w:szCs w:val="22"/>
                <w:lang w:bidi="ru-RU"/>
              </w:rPr>
              <w:t>Неправильно применен падеж</w:t>
            </w:r>
          </w:p>
        </w:tc>
        <w:tc>
          <w:tcPr>
            <w:tcW w:w="3063" w:type="dxa"/>
            <w:tcBorders>
              <w:top w:val="single" w:sz="4" w:space="0" w:color="auto"/>
              <w:left w:val="single" w:sz="4" w:space="0" w:color="000000"/>
              <w:bottom w:val="single" w:sz="4" w:space="0" w:color="000000"/>
              <w:right w:val="single" w:sz="4" w:space="0" w:color="000000"/>
            </w:tcBorders>
          </w:tcPr>
          <w:p w14:paraId="666741F5" w14:textId="77777777" w:rsidR="000D5444" w:rsidRPr="00D511EA" w:rsidRDefault="00D2127F" w:rsidP="00414C27">
            <w:pPr>
              <w:rPr>
                <w:color w:val="FF0000"/>
                <w:sz w:val="22"/>
                <w:szCs w:val="22"/>
              </w:rPr>
            </w:pPr>
            <w:r w:rsidRPr="00D511EA">
              <w:rPr>
                <w:sz w:val="22"/>
                <w:szCs w:val="22"/>
              </w:rPr>
              <w:lastRenderedPageBreak/>
              <w:t>Принято</w:t>
            </w:r>
          </w:p>
        </w:tc>
      </w:tr>
      <w:tr w:rsidR="004535FA" w:rsidRPr="00D511EA" w14:paraId="4167BB97"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9610058" w14:textId="77777777" w:rsidR="004535FA" w:rsidRPr="00746FC1" w:rsidRDefault="004535FA" w:rsidP="000D5444">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19572409" w14:textId="77777777" w:rsidR="004535FA" w:rsidRPr="00D511EA" w:rsidRDefault="004535FA" w:rsidP="000D5444">
            <w:pPr>
              <w:rPr>
                <w:color w:val="000000"/>
                <w:sz w:val="22"/>
                <w:szCs w:val="22"/>
              </w:rPr>
            </w:pPr>
            <w:r w:rsidRPr="00D511EA">
              <w:rPr>
                <w:color w:val="000000"/>
                <w:sz w:val="22"/>
                <w:szCs w:val="22"/>
                <w:shd w:val="clear" w:color="auto" w:fill="FFFFFF"/>
                <w:lang w:bidi="ru-RU"/>
              </w:rPr>
              <w:t>Раздел 4</w:t>
            </w:r>
          </w:p>
        </w:tc>
        <w:tc>
          <w:tcPr>
            <w:tcW w:w="2552" w:type="dxa"/>
            <w:tcBorders>
              <w:top w:val="single" w:sz="4" w:space="0" w:color="auto"/>
              <w:left w:val="single" w:sz="4" w:space="0" w:color="000000"/>
              <w:bottom w:val="single" w:sz="4" w:space="0" w:color="000000"/>
              <w:right w:val="single" w:sz="4" w:space="0" w:color="000000"/>
            </w:tcBorders>
          </w:tcPr>
          <w:p w14:paraId="3F0E2EAF" w14:textId="77777777" w:rsidR="004535FA" w:rsidRPr="00D511EA" w:rsidRDefault="004535FA" w:rsidP="000D5444">
            <w:pPr>
              <w:rPr>
                <w:bCs/>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auto"/>
              <w:left w:val="single" w:sz="4" w:space="0" w:color="000000"/>
              <w:bottom w:val="single" w:sz="4" w:space="0" w:color="000000"/>
              <w:right w:val="single" w:sz="4" w:space="0" w:color="000000"/>
            </w:tcBorders>
          </w:tcPr>
          <w:p w14:paraId="1E21B902" w14:textId="77777777" w:rsidR="004535FA" w:rsidRPr="00D511EA" w:rsidRDefault="004535FA" w:rsidP="004535FA">
            <w:r w:rsidRPr="00D511EA">
              <w:t>Замечание:</w:t>
            </w:r>
          </w:p>
          <w:p w14:paraId="0EC33581" w14:textId="77777777" w:rsidR="004535FA" w:rsidRPr="00D511EA" w:rsidRDefault="004535FA" w:rsidP="004535FA">
            <w:pPr>
              <w:tabs>
                <w:tab w:val="left" w:pos="284"/>
              </w:tabs>
              <w:rPr>
                <w:rFonts w:eastAsia="Calibri"/>
                <w:szCs w:val="24"/>
              </w:rPr>
            </w:pPr>
            <w:r w:rsidRPr="00D511EA">
              <w:rPr>
                <w:rFonts w:eastAsia="Calibri"/>
                <w:szCs w:val="24"/>
              </w:rPr>
              <w:t xml:space="preserve">Исключить из предложения «- анализе трудоемкости технологических операций для ликвидации </w:t>
            </w:r>
            <w:r w:rsidRPr="00D511EA">
              <w:rPr>
                <w:rFonts w:eastAsia="Calibri"/>
                <w:b/>
                <w:szCs w:val="24"/>
              </w:rPr>
              <w:t>«узких»</w:t>
            </w:r>
            <w:r w:rsidRPr="00D511EA">
              <w:rPr>
                <w:rFonts w:eastAsia="Calibri"/>
                <w:szCs w:val="24"/>
              </w:rPr>
              <w:t xml:space="preserve"> мест в производстве» разговорные выражения.</w:t>
            </w:r>
          </w:p>
          <w:p w14:paraId="71E85D0B" w14:textId="77777777" w:rsidR="004535FA" w:rsidRPr="00D511EA" w:rsidRDefault="004535FA" w:rsidP="004535FA">
            <w:pPr>
              <w:tabs>
                <w:tab w:val="left" w:pos="284"/>
              </w:tabs>
              <w:rPr>
                <w:rFonts w:eastAsia="Calibri"/>
                <w:szCs w:val="24"/>
              </w:rPr>
            </w:pPr>
          </w:p>
          <w:p w14:paraId="7A465E43" w14:textId="77777777" w:rsidR="004535FA" w:rsidRPr="00D511EA" w:rsidRDefault="004535FA" w:rsidP="004535FA">
            <w:r w:rsidRPr="00D511EA">
              <w:rPr>
                <w:rFonts w:eastAsia="Calibri"/>
                <w:szCs w:val="24"/>
              </w:rPr>
              <w:t>Рекомендуется добавить в перечень задач технологической подготовки производства понятие «</w:t>
            </w:r>
            <w:r w:rsidRPr="00D511EA">
              <w:rPr>
                <w:rFonts w:eastAsia="Calibri"/>
                <w:b/>
                <w:szCs w:val="24"/>
              </w:rPr>
              <w:t>машинопонимаемая технологическая документация</w:t>
            </w:r>
            <w:r w:rsidRPr="00D511EA">
              <w:rPr>
                <w:rFonts w:eastAsia="Calibri"/>
                <w:szCs w:val="24"/>
              </w:rPr>
              <w:t>».</w:t>
            </w:r>
          </w:p>
          <w:p w14:paraId="789B2680" w14:textId="77777777" w:rsidR="004535FA" w:rsidRPr="00D511EA" w:rsidRDefault="004535FA" w:rsidP="004535FA">
            <w:r w:rsidRPr="00D511EA">
              <w:t>Предложение:</w:t>
            </w:r>
          </w:p>
          <w:p w14:paraId="7320E792" w14:textId="77777777" w:rsidR="004535FA" w:rsidRPr="00D511EA" w:rsidRDefault="004535FA" w:rsidP="004535FA">
            <w:pPr>
              <w:tabs>
                <w:tab w:val="left" w:pos="284"/>
              </w:tabs>
              <w:rPr>
                <w:rFonts w:eastAsia="Calibri"/>
                <w:szCs w:val="24"/>
              </w:rPr>
            </w:pPr>
            <w:r w:rsidRPr="00D511EA">
              <w:rPr>
                <w:rFonts w:eastAsia="Calibri"/>
                <w:szCs w:val="24"/>
              </w:rPr>
              <w:t>«- анализе трудоемкости технологических операций для</w:t>
            </w:r>
          </w:p>
          <w:p w14:paraId="5060BB9B" w14:textId="77777777" w:rsidR="004535FA" w:rsidRPr="00D511EA" w:rsidRDefault="004535FA" w:rsidP="004535FA">
            <w:pPr>
              <w:tabs>
                <w:tab w:val="left" w:pos="284"/>
              </w:tabs>
              <w:rPr>
                <w:rFonts w:eastAsia="Calibri"/>
                <w:szCs w:val="24"/>
              </w:rPr>
            </w:pPr>
            <w:r w:rsidRPr="00D511EA">
              <w:rPr>
                <w:rFonts w:eastAsia="Calibri"/>
                <w:b/>
                <w:szCs w:val="24"/>
              </w:rPr>
              <w:t>выявления и устранения технологических ограничений производства</w:t>
            </w:r>
            <w:r w:rsidRPr="00D511EA">
              <w:rPr>
                <w:rFonts w:eastAsia="Calibri"/>
                <w:szCs w:val="24"/>
              </w:rPr>
              <w:t>».</w:t>
            </w:r>
          </w:p>
          <w:p w14:paraId="2A0A14FB" w14:textId="77777777" w:rsidR="004535FA" w:rsidRPr="00D511EA" w:rsidRDefault="004535FA" w:rsidP="004535FA">
            <w:pPr>
              <w:tabs>
                <w:tab w:val="left" w:pos="284"/>
              </w:tabs>
              <w:rPr>
                <w:rFonts w:eastAsia="Calibri"/>
                <w:szCs w:val="24"/>
              </w:rPr>
            </w:pPr>
          </w:p>
          <w:p w14:paraId="5FD3BBB2" w14:textId="77777777" w:rsidR="004535FA" w:rsidRPr="00D511EA" w:rsidRDefault="004535FA" w:rsidP="004535FA">
            <w:r w:rsidRPr="00D511EA">
              <w:rPr>
                <w:rFonts w:eastAsia="Calibri"/>
                <w:szCs w:val="24"/>
              </w:rPr>
              <w:t xml:space="preserve">«- переходе на машиночитаемую и </w:t>
            </w:r>
            <w:r w:rsidRPr="00D511EA">
              <w:rPr>
                <w:rFonts w:eastAsia="Calibri"/>
                <w:b/>
                <w:szCs w:val="24"/>
              </w:rPr>
              <w:t>машинопонимаемую</w:t>
            </w:r>
            <w:r w:rsidRPr="00D511EA">
              <w:rPr>
                <w:rFonts w:eastAsia="Calibri"/>
                <w:szCs w:val="24"/>
              </w:rPr>
              <w:t xml:space="preserve"> технологическую документацию».</w:t>
            </w:r>
          </w:p>
          <w:p w14:paraId="58D485B0" w14:textId="77777777" w:rsidR="004535FA" w:rsidRPr="00D511EA" w:rsidRDefault="004535FA" w:rsidP="004535FA">
            <w:r w:rsidRPr="00D511EA">
              <w:t>Обоснование:</w:t>
            </w:r>
          </w:p>
          <w:p w14:paraId="6C198B99" w14:textId="77777777" w:rsidR="004535FA" w:rsidRPr="00D511EA" w:rsidRDefault="004535FA" w:rsidP="004535FA">
            <w:pPr>
              <w:tabs>
                <w:tab w:val="left" w:pos="284"/>
              </w:tabs>
              <w:rPr>
                <w:rFonts w:eastAsia="Calibri"/>
                <w:szCs w:val="24"/>
              </w:rPr>
            </w:pPr>
            <w:r w:rsidRPr="00D511EA">
              <w:rPr>
                <w:rFonts w:eastAsia="Calibri"/>
                <w:szCs w:val="24"/>
              </w:rPr>
              <w:t>ГОСТ 1.5‒2001 п. 4.1.5 «В стандарте не допускается применять:</w:t>
            </w:r>
          </w:p>
          <w:p w14:paraId="2B0D648B" w14:textId="77777777" w:rsidR="004535FA" w:rsidRPr="00D511EA" w:rsidRDefault="004535FA" w:rsidP="004535FA">
            <w:pPr>
              <w:rPr>
                <w:sz w:val="22"/>
                <w:szCs w:val="22"/>
              </w:rPr>
            </w:pPr>
            <w:r w:rsidRPr="00D511EA">
              <w:rPr>
                <w:rFonts w:eastAsia="Calibri"/>
                <w:szCs w:val="24"/>
              </w:rPr>
              <w:t>- обороты разговорной речи, техницизмы и профессионализмы;…».</w:t>
            </w:r>
          </w:p>
        </w:tc>
        <w:tc>
          <w:tcPr>
            <w:tcW w:w="3063" w:type="dxa"/>
            <w:tcBorders>
              <w:top w:val="single" w:sz="4" w:space="0" w:color="auto"/>
              <w:left w:val="single" w:sz="4" w:space="0" w:color="000000"/>
              <w:bottom w:val="single" w:sz="4" w:space="0" w:color="000000"/>
              <w:right w:val="single" w:sz="4" w:space="0" w:color="000000"/>
            </w:tcBorders>
          </w:tcPr>
          <w:p w14:paraId="3BD6FAFE" w14:textId="77777777" w:rsidR="004535FA" w:rsidRPr="00D511EA" w:rsidRDefault="00A66431" w:rsidP="000D5444">
            <w:pPr>
              <w:rPr>
                <w:color w:val="FF0000"/>
                <w:sz w:val="22"/>
                <w:szCs w:val="22"/>
              </w:rPr>
            </w:pPr>
            <w:r w:rsidRPr="00D511EA">
              <w:rPr>
                <w:sz w:val="22"/>
                <w:szCs w:val="22"/>
              </w:rPr>
              <w:t>Принято</w:t>
            </w:r>
          </w:p>
        </w:tc>
      </w:tr>
      <w:tr w:rsidR="000D5444" w:rsidRPr="00D511EA" w14:paraId="1517035C"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394571D" w14:textId="77777777" w:rsidR="000D5444" w:rsidRPr="00746FC1" w:rsidRDefault="000D5444" w:rsidP="000D5444">
            <w:pPr>
              <w:pStyle w:val="ae"/>
              <w:numPr>
                <w:ilvl w:val="0"/>
                <w:numId w:val="4"/>
              </w:numPr>
              <w:ind w:left="0" w:firstLine="0"/>
              <w:rPr>
                <w:color w:val="000000"/>
                <w:shd w:val="clear" w:color="auto" w:fill="FFFFFF"/>
                <w:lang w:bidi="ru-RU"/>
              </w:rPr>
            </w:pPr>
          </w:p>
        </w:tc>
        <w:tc>
          <w:tcPr>
            <w:tcW w:w="1562" w:type="dxa"/>
            <w:tcBorders>
              <w:top w:val="single" w:sz="4" w:space="0" w:color="auto"/>
              <w:left w:val="single" w:sz="4" w:space="0" w:color="000000"/>
              <w:bottom w:val="single" w:sz="4" w:space="0" w:color="000000"/>
              <w:right w:val="single" w:sz="4" w:space="0" w:color="000000"/>
            </w:tcBorders>
          </w:tcPr>
          <w:p w14:paraId="2CDEC369" w14:textId="77777777" w:rsidR="000D5444" w:rsidRPr="00D511EA" w:rsidRDefault="004535FA" w:rsidP="000D5444">
            <w:pPr>
              <w:jc w:val="both"/>
              <w:rPr>
                <w:color w:val="000000"/>
                <w:sz w:val="22"/>
                <w:szCs w:val="22"/>
                <w:shd w:val="clear" w:color="auto" w:fill="FFFFFF"/>
                <w:lang w:bidi="ru-RU"/>
              </w:rPr>
            </w:pPr>
            <w:r w:rsidRPr="00D511EA">
              <w:rPr>
                <w:color w:val="000000"/>
                <w:sz w:val="22"/>
                <w:szCs w:val="22"/>
                <w:shd w:val="clear" w:color="auto" w:fill="FFFFFF"/>
                <w:lang w:bidi="ru-RU"/>
              </w:rPr>
              <w:t>Раздел 3</w:t>
            </w:r>
            <w:r w:rsidR="000D5444" w:rsidRPr="00D511EA">
              <w:rPr>
                <w:color w:val="000000"/>
                <w:sz w:val="22"/>
                <w:szCs w:val="22"/>
                <w:shd w:val="clear" w:color="auto" w:fill="FFFFFF"/>
                <w:lang w:bidi="ru-RU"/>
              </w:rPr>
              <w:t>,</w:t>
            </w:r>
          </w:p>
          <w:p w14:paraId="78FB5EBE" w14:textId="77777777" w:rsidR="000D5444" w:rsidRPr="00D511EA" w:rsidRDefault="000D5444" w:rsidP="000D5444">
            <w:pPr>
              <w:jc w:val="both"/>
              <w:rPr>
                <w:color w:val="000000"/>
                <w:sz w:val="22"/>
                <w:szCs w:val="22"/>
                <w:shd w:val="clear" w:color="auto" w:fill="FFFFFF"/>
                <w:lang w:bidi="ru-RU"/>
              </w:rPr>
            </w:pPr>
            <w:r w:rsidRPr="00D511EA">
              <w:rPr>
                <w:color w:val="000000"/>
                <w:sz w:val="22"/>
                <w:szCs w:val="22"/>
                <w:shd w:val="clear" w:color="auto" w:fill="FFFFFF"/>
                <w:lang w:bidi="ru-RU"/>
              </w:rPr>
              <w:t>Раздел 6,</w:t>
            </w:r>
          </w:p>
          <w:p w14:paraId="5E6EA9CA" w14:textId="77777777" w:rsidR="000D5444" w:rsidRPr="00D511EA" w:rsidRDefault="000D5444" w:rsidP="000D5444">
            <w:pPr>
              <w:jc w:val="both"/>
              <w:rPr>
                <w:color w:val="000000"/>
                <w:sz w:val="22"/>
                <w:szCs w:val="22"/>
                <w:shd w:val="clear" w:color="auto" w:fill="FFFFFF"/>
                <w:lang w:bidi="ru-RU"/>
              </w:rPr>
            </w:pPr>
          </w:p>
        </w:tc>
        <w:tc>
          <w:tcPr>
            <w:tcW w:w="2552" w:type="dxa"/>
            <w:tcBorders>
              <w:top w:val="single" w:sz="4" w:space="0" w:color="auto"/>
              <w:left w:val="single" w:sz="4" w:space="0" w:color="000000"/>
              <w:bottom w:val="single" w:sz="4" w:space="0" w:color="000000"/>
              <w:right w:val="single" w:sz="4" w:space="0" w:color="000000"/>
            </w:tcBorders>
          </w:tcPr>
          <w:p w14:paraId="56749382" w14:textId="77777777" w:rsidR="000D5444" w:rsidRPr="00D511EA" w:rsidRDefault="000D5444" w:rsidP="000D5444">
            <w:pPr>
              <w:rPr>
                <w:sz w:val="22"/>
                <w:szCs w:val="22"/>
              </w:rPr>
            </w:pPr>
            <w:r w:rsidRPr="00D511EA">
              <w:rPr>
                <w:sz w:val="22"/>
                <w:szCs w:val="22"/>
              </w:rPr>
              <w:t xml:space="preserve">АО «ГКНПЦ им. М.В. Хруничева» исх. </w:t>
            </w:r>
            <w:r w:rsidRPr="00D511EA">
              <w:rPr>
                <w:rFonts w:eastAsiaTheme="minorHAnsi"/>
                <w:bCs/>
                <w:sz w:val="22"/>
                <w:szCs w:val="22"/>
                <w:lang w:eastAsia="en-US"/>
              </w:rPr>
              <w:t>№ РКЗ-004493-ИСХ от 11.03.2026.</w:t>
            </w:r>
          </w:p>
          <w:p w14:paraId="514BB5FF" w14:textId="77777777" w:rsidR="000D5444" w:rsidRPr="00D511EA" w:rsidRDefault="000D5444" w:rsidP="000D5444">
            <w:pPr>
              <w:rPr>
                <w:bCs/>
                <w:sz w:val="22"/>
                <w:szCs w:val="22"/>
              </w:rPr>
            </w:pPr>
            <w:r w:rsidRPr="00D511EA">
              <w:rPr>
                <w:sz w:val="22"/>
                <w:szCs w:val="22"/>
              </w:rPr>
              <w:t>РКЗ</w:t>
            </w:r>
          </w:p>
        </w:tc>
        <w:tc>
          <w:tcPr>
            <w:tcW w:w="7372" w:type="dxa"/>
            <w:gridSpan w:val="47"/>
            <w:tcBorders>
              <w:top w:val="single" w:sz="4" w:space="0" w:color="auto"/>
              <w:left w:val="single" w:sz="4" w:space="0" w:color="000000"/>
              <w:bottom w:val="single" w:sz="4" w:space="0" w:color="000000"/>
              <w:right w:val="single" w:sz="4" w:space="0" w:color="000000"/>
            </w:tcBorders>
          </w:tcPr>
          <w:p w14:paraId="6091D452" w14:textId="77777777" w:rsidR="000D5444" w:rsidRPr="00D511EA" w:rsidRDefault="000D5444" w:rsidP="000D5444">
            <w:pPr>
              <w:pStyle w:val="TableParagraph"/>
            </w:pPr>
            <w:r w:rsidRPr="00D511EA">
              <w:t>Замечание:</w:t>
            </w:r>
          </w:p>
          <w:p w14:paraId="558B4214" w14:textId="77777777" w:rsidR="000D5444" w:rsidRPr="00D511EA" w:rsidRDefault="000D5444" w:rsidP="000D5444">
            <w:pPr>
              <w:pStyle w:val="TableParagraph"/>
            </w:pPr>
            <w:r w:rsidRPr="00D511EA">
              <w:t>Ввести код 61 для вида технологического процесса по методу выполнения «Обработка пиломатериалов, неметаллов», включающего в себя следующие виды операций:</w:t>
            </w:r>
          </w:p>
          <w:p w14:paraId="5A72CF82" w14:textId="77777777" w:rsidR="000D5444" w:rsidRPr="00D511EA" w:rsidRDefault="000D5444" w:rsidP="000D5444">
            <w:pPr>
              <w:pStyle w:val="TableParagraph"/>
            </w:pPr>
            <w:r w:rsidRPr="00D511EA">
              <w:t>Подготовка пиломатериалов; '</w:t>
            </w:r>
          </w:p>
          <w:p w14:paraId="018F8AB1" w14:textId="77777777" w:rsidR="000D5444" w:rsidRPr="00D511EA" w:rsidRDefault="000D5444" w:rsidP="000D5444">
            <w:pPr>
              <w:pStyle w:val="TableParagraph"/>
            </w:pPr>
            <w:r w:rsidRPr="00D511EA">
              <w:t xml:space="preserve">Мехобработка пиломатериалов; </w:t>
            </w:r>
          </w:p>
          <w:p w14:paraId="7AC86151" w14:textId="77777777" w:rsidR="000D5444" w:rsidRPr="00D511EA" w:rsidRDefault="000D5444" w:rsidP="000D5444">
            <w:pPr>
              <w:pStyle w:val="TableParagraph"/>
            </w:pPr>
            <w:r w:rsidRPr="00D511EA">
              <w:t>Мехобработка неметаллов;</w:t>
            </w:r>
          </w:p>
          <w:p w14:paraId="744A6965" w14:textId="77777777" w:rsidR="000D5444" w:rsidRPr="00D511EA" w:rsidRDefault="000D5444" w:rsidP="000D5444">
            <w:pPr>
              <w:rPr>
                <w:sz w:val="22"/>
                <w:szCs w:val="22"/>
              </w:rPr>
            </w:pPr>
            <w:r w:rsidRPr="00D511EA">
              <w:rPr>
                <w:sz w:val="22"/>
                <w:szCs w:val="22"/>
              </w:rPr>
              <w:t>Склеивание щитов</w:t>
            </w:r>
            <w:r w:rsidRPr="00D511EA">
              <w:rPr>
                <w:i/>
                <w:sz w:val="22"/>
                <w:szCs w:val="22"/>
              </w:rPr>
              <w:t xml:space="preserve"> </w:t>
            </w:r>
            <w:r w:rsidRPr="00D511EA">
              <w:rPr>
                <w:sz w:val="22"/>
                <w:szCs w:val="22"/>
              </w:rPr>
              <w:t>из пиломатериалов;</w:t>
            </w:r>
          </w:p>
          <w:p w14:paraId="65BA2E91" w14:textId="77777777" w:rsidR="000D5444" w:rsidRPr="00D511EA" w:rsidRDefault="000D5444" w:rsidP="000D5444">
            <w:pPr>
              <w:rPr>
                <w:sz w:val="22"/>
                <w:szCs w:val="22"/>
              </w:rPr>
            </w:pPr>
            <w:r w:rsidRPr="00D511EA">
              <w:rPr>
                <w:sz w:val="22"/>
                <w:szCs w:val="22"/>
              </w:rPr>
              <w:t>Выклеивание пиломатериалов в гидропрессе;</w:t>
            </w:r>
          </w:p>
          <w:p w14:paraId="329959A7" w14:textId="77777777" w:rsidR="000D5444" w:rsidRPr="00D511EA" w:rsidRDefault="000D5444" w:rsidP="000D5444">
            <w:pPr>
              <w:pStyle w:val="TableParagraph"/>
            </w:pPr>
            <w:r w:rsidRPr="00D511EA">
              <w:t>Стопярпые работы;</w:t>
            </w:r>
          </w:p>
          <w:p w14:paraId="40112180" w14:textId="77777777" w:rsidR="000D5444" w:rsidRPr="00D511EA" w:rsidRDefault="000D5444" w:rsidP="000D5444">
            <w:pPr>
              <w:rPr>
                <w:sz w:val="22"/>
                <w:szCs w:val="22"/>
              </w:rPr>
            </w:pPr>
            <w:r w:rsidRPr="00D511EA">
              <w:rPr>
                <w:sz w:val="22"/>
                <w:szCs w:val="22"/>
              </w:rPr>
              <w:t>Подгонка деталей из неметаллов на изделия.</w:t>
            </w:r>
          </w:p>
          <w:p w14:paraId="6C3F106D" w14:textId="77777777" w:rsidR="000D5444" w:rsidRPr="00D511EA" w:rsidRDefault="000D5444" w:rsidP="000D5444">
            <w:pPr>
              <w:rPr>
                <w:sz w:val="22"/>
                <w:szCs w:val="22"/>
              </w:rPr>
            </w:pPr>
            <w:r w:rsidRPr="00D511EA">
              <w:rPr>
                <w:sz w:val="22"/>
                <w:szCs w:val="22"/>
              </w:rPr>
              <w:t>Предложение:</w:t>
            </w:r>
          </w:p>
          <w:p w14:paraId="4A661923" w14:textId="77777777" w:rsidR="000D5444" w:rsidRPr="00D511EA" w:rsidRDefault="000D5444" w:rsidP="000D5444">
            <w:pPr>
              <w:pStyle w:val="TableParagraph"/>
              <w:tabs>
                <w:tab w:val="left" w:pos="1426"/>
                <w:tab w:val="left" w:pos="2611"/>
              </w:tabs>
            </w:pPr>
            <w:r w:rsidRPr="00D511EA">
              <w:t xml:space="preserve">Обработка пиломатериалов </w:t>
            </w:r>
            <w:r w:rsidRPr="00D511EA">
              <w:rPr>
                <w:u w:val="thick" w:color="28282B"/>
              </w:rPr>
              <w:t xml:space="preserve">неметаллов </w:t>
            </w:r>
            <w:r w:rsidRPr="00D511EA">
              <w:rPr>
                <w:color w:val="777777"/>
                <w:u w:val="thick" w:color="28282B"/>
              </w:rPr>
              <w:t xml:space="preserve">— </w:t>
            </w:r>
            <w:r w:rsidRPr="00D511EA">
              <w:rPr>
                <w:u w:val="thick" w:color="28282B"/>
              </w:rPr>
              <w:t>код 61:</w:t>
            </w:r>
          </w:p>
          <w:p w14:paraId="49DF3126" w14:textId="77777777" w:rsidR="000D5444" w:rsidRPr="00D511EA" w:rsidRDefault="000D5444" w:rsidP="000D5444">
            <w:pPr>
              <w:pStyle w:val="TableParagraph"/>
            </w:pPr>
            <w:r w:rsidRPr="00D511EA">
              <w:rPr>
                <w:u w:val="thick" w:color="282828"/>
              </w:rPr>
              <w:t>Подготовка пиломатериалов — код</w:t>
            </w:r>
            <w:r w:rsidRPr="00D511EA">
              <w:t xml:space="preserve"> </w:t>
            </w:r>
            <w:r w:rsidRPr="00D511EA">
              <w:rPr>
                <w:u w:val="thick" w:color="282828"/>
              </w:rPr>
              <w:t>6110</w:t>
            </w:r>
          </w:p>
          <w:p w14:paraId="126D6C0E" w14:textId="77777777" w:rsidR="000D5444" w:rsidRPr="00D511EA" w:rsidRDefault="000D5444" w:rsidP="000D5444">
            <w:pPr>
              <w:pStyle w:val="TableParagraph"/>
            </w:pPr>
            <w:r w:rsidRPr="00D511EA">
              <w:t xml:space="preserve">Подготовка пиломатериалов — это комплекс операций, направленных на приведение древесины </w:t>
            </w:r>
            <w:r w:rsidRPr="00D511EA">
              <w:rPr>
                <w:color w:val="0C0C0C"/>
              </w:rPr>
              <w:t xml:space="preserve">в </w:t>
            </w:r>
            <w:r w:rsidRPr="00D511EA">
              <w:t>состояние, пригодное для дальнейшего использования в производстве.</w:t>
            </w:r>
          </w:p>
          <w:p w14:paraId="0AD7021F" w14:textId="77777777" w:rsidR="000D5444" w:rsidRPr="00D511EA" w:rsidRDefault="000D5444" w:rsidP="000D5444">
            <w:pPr>
              <w:pStyle w:val="TableParagraph"/>
            </w:pPr>
            <w:r w:rsidRPr="00D511EA">
              <w:lastRenderedPageBreak/>
              <w:t>Процесс подготовки состоит из:</w:t>
            </w:r>
          </w:p>
          <w:p w14:paraId="7579191A" w14:textId="77777777" w:rsidR="000D5444" w:rsidRPr="00D511EA" w:rsidRDefault="000D5444" w:rsidP="000D5444">
            <w:pPr>
              <w:pStyle w:val="TableParagraph"/>
            </w:pPr>
            <w:r w:rsidRPr="00D511EA">
              <w:t xml:space="preserve">Выгрузки пакета досок из кузова машина, </w:t>
            </w:r>
          </w:p>
          <w:p w14:paraId="41C50357" w14:textId="77777777" w:rsidR="000D5444" w:rsidRPr="00D511EA" w:rsidRDefault="000D5444" w:rsidP="000D5444">
            <w:pPr>
              <w:pStyle w:val="TableParagraph"/>
            </w:pPr>
            <w:r w:rsidRPr="00D511EA">
              <w:t xml:space="preserve">штабелирования досок через прокладки в пачку, </w:t>
            </w:r>
          </w:p>
          <w:p w14:paraId="3E1DF50D" w14:textId="77777777" w:rsidR="000D5444" w:rsidRPr="00D511EA" w:rsidRDefault="000D5444" w:rsidP="000D5444">
            <w:pPr>
              <w:pStyle w:val="TableParagraph"/>
            </w:pPr>
            <w:r w:rsidRPr="00D511EA">
              <w:t xml:space="preserve">погрузки подготовленной пачки на тележку, </w:t>
            </w:r>
          </w:p>
          <w:p w14:paraId="1E4EC266" w14:textId="77777777" w:rsidR="000D5444" w:rsidRPr="00D511EA" w:rsidRDefault="000D5444" w:rsidP="000D5444">
            <w:pPr>
              <w:pStyle w:val="TableParagraph"/>
            </w:pPr>
            <w:r w:rsidRPr="00D511EA">
              <w:t xml:space="preserve">подготовки сушильной камеры к сушке материала, </w:t>
            </w:r>
          </w:p>
          <w:p w14:paraId="4E849241" w14:textId="77777777" w:rsidR="000D5444" w:rsidRPr="00D511EA" w:rsidRDefault="000D5444" w:rsidP="000D5444">
            <w:pPr>
              <w:pStyle w:val="TableParagraph"/>
            </w:pPr>
            <w:r w:rsidRPr="00D511EA">
              <w:t xml:space="preserve">перемещения подготовленной пачки леса в сушильную камеру, </w:t>
            </w:r>
          </w:p>
          <w:p w14:paraId="4EEBA13A" w14:textId="77777777" w:rsidR="000D5444" w:rsidRPr="00D511EA" w:rsidRDefault="000D5444" w:rsidP="000D5444">
            <w:pPr>
              <w:pStyle w:val="TableParagraph"/>
            </w:pPr>
            <w:r w:rsidRPr="00D511EA">
              <w:t>сушки древесины до влажности согласно установленным нормативам и перемещения высушенного пиломатериала на линию производственного участка для дальнейшего его отбора и раскроя па станках.</w:t>
            </w:r>
          </w:p>
          <w:p w14:paraId="40951133" w14:textId="77777777" w:rsidR="000D5444" w:rsidRPr="00D511EA" w:rsidRDefault="000D5444" w:rsidP="000D5444">
            <w:pPr>
              <w:pStyle w:val="TableParagraph"/>
            </w:pPr>
            <w:r w:rsidRPr="00D511EA">
              <w:rPr>
                <w:u w:val="thick" w:color="282B2B"/>
              </w:rPr>
              <w:t xml:space="preserve">Мехобработка пиломатериъяов </w:t>
            </w:r>
            <w:r w:rsidRPr="00D511EA">
              <w:rPr>
                <w:color w:val="727272"/>
                <w:u w:val="thick" w:color="282B2B"/>
              </w:rPr>
              <w:t>—</w:t>
            </w:r>
            <w:r w:rsidRPr="00D511EA">
              <w:rPr>
                <w:color w:val="727272"/>
              </w:rPr>
              <w:t xml:space="preserve"> </w:t>
            </w:r>
            <w:r w:rsidRPr="00D511EA">
              <w:rPr>
                <w:u w:val="thick" w:color="282B2B"/>
              </w:rPr>
              <w:t>код 6111</w:t>
            </w:r>
          </w:p>
          <w:p w14:paraId="31C1B748" w14:textId="77777777" w:rsidR="000D5444" w:rsidRPr="00D511EA" w:rsidRDefault="000D5444" w:rsidP="000D5444">
            <w:pPr>
              <w:pStyle w:val="TableParagraph"/>
            </w:pPr>
            <w:r w:rsidRPr="00D511EA">
              <w:t>Механическая обработка пиломатериалов — это процесс операционной обработки пиломатериала на станках для придания заготовкам и готовым ДСЕ требуемой форм, установленным размерам и шероховатости поверхности.</w:t>
            </w:r>
          </w:p>
          <w:p w14:paraId="6FA11241" w14:textId="77777777" w:rsidR="000D5444" w:rsidRPr="00D511EA" w:rsidRDefault="000D5444" w:rsidP="000D5444">
            <w:pPr>
              <w:pStyle w:val="TableParagraph"/>
            </w:pPr>
            <w:r w:rsidRPr="00D511EA">
              <w:t xml:space="preserve">Процесс мехобработки включает </w:t>
            </w:r>
            <w:r w:rsidRPr="00D511EA">
              <w:rPr>
                <w:color w:val="4B4B4B"/>
              </w:rPr>
              <w:t xml:space="preserve">раскрой </w:t>
            </w:r>
            <w:r w:rsidRPr="00D511EA">
              <w:rPr>
                <w:color w:val="3F3F3F"/>
              </w:rPr>
              <w:t xml:space="preserve">пиломатериала </w:t>
            </w:r>
            <w:r w:rsidRPr="00D511EA">
              <w:t xml:space="preserve">до требуемой ширины и длины, строгание </w:t>
            </w:r>
            <w:r w:rsidRPr="00D511EA">
              <w:rPr>
                <w:color w:val="111111"/>
              </w:rPr>
              <w:t xml:space="preserve">и </w:t>
            </w:r>
            <w:r w:rsidRPr="00D511EA">
              <w:t xml:space="preserve">фугование заготовок для выравнивания поверхностей </w:t>
            </w:r>
            <w:r w:rsidRPr="00D511EA">
              <w:rPr>
                <w:color w:val="2D2D2D"/>
              </w:rPr>
              <w:t xml:space="preserve">и </w:t>
            </w:r>
            <w:r w:rsidRPr="00D511EA">
              <w:t>получения необходимой толщины, фрезерование, точение заданного контура и открытие отверстий путем сверления.</w:t>
            </w:r>
          </w:p>
          <w:p w14:paraId="1146444C" w14:textId="77777777" w:rsidR="000D5444" w:rsidRPr="00D511EA" w:rsidRDefault="000D5444" w:rsidP="000D5444">
            <w:pPr>
              <w:pStyle w:val="TableParagraph"/>
            </w:pPr>
            <w:r w:rsidRPr="00D511EA">
              <w:rPr>
                <w:u w:val="thick" w:color="232323"/>
              </w:rPr>
              <w:t xml:space="preserve">Мехобработка неметаллов </w:t>
            </w:r>
            <w:r w:rsidRPr="00D511EA">
              <w:rPr>
                <w:color w:val="696969"/>
                <w:u w:val="thick" w:color="232323"/>
              </w:rPr>
              <w:t xml:space="preserve">— </w:t>
            </w:r>
            <w:r w:rsidRPr="00D511EA">
              <w:rPr>
                <w:u w:val="thick" w:color="232323"/>
              </w:rPr>
              <w:t xml:space="preserve">код </w:t>
            </w:r>
            <w:r w:rsidRPr="00D511EA">
              <w:t>61112</w:t>
            </w:r>
          </w:p>
          <w:p w14:paraId="4FB6D4AD" w14:textId="77777777" w:rsidR="000D5444" w:rsidRPr="00D511EA" w:rsidRDefault="000D5444" w:rsidP="000D5444">
            <w:pPr>
              <w:pStyle w:val="TableParagraph"/>
            </w:pPr>
            <w:r w:rsidRPr="00D511EA">
              <w:t xml:space="preserve">Механическая обработка неметаллов </w:t>
            </w:r>
            <w:r w:rsidRPr="00D511EA">
              <w:rPr>
                <w:color w:val="1F1F1F"/>
              </w:rPr>
              <w:t xml:space="preserve">— </w:t>
            </w:r>
            <w:r w:rsidRPr="00D511EA">
              <w:t>это процесс операционной обработки неметаллов на станках для придания заготовкам и готовым ВСЕ требуемой формы, установленным размерам и шероховатости поверхности.</w:t>
            </w:r>
          </w:p>
          <w:p w14:paraId="3409CC1D" w14:textId="77777777" w:rsidR="000D5444" w:rsidRPr="00D511EA" w:rsidRDefault="000D5444" w:rsidP="000D5444">
            <w:pPr>
              <w:pStyle w:val="TableParagraph"/>
            </w:pPr>
            <w:r w:rsidRPr="00D511EA">
              <w:t xml:space="preserve">Процесс мехобработки включает </w:t>
            </w:r>
            <w:r w:rsidRPr="00D511EA">
              <w:rPr>
                <w:color w:val="151515"/>
              </w:rPr>
              <w:t xml:space="preserve">раскрой </w:t>
            </w:r>
            <w:r w:rsidRPr="00D511EA">
              <w:t>пиломатериала до требуемой ширины и длины, строгание и фугование заготовок для выравнивания поверхностей и получения необходимой толщины, фрезерование, точение заданного контура и открытие отверстий пугем сверления,</w:t>
            </w:r>
          </w:p>
          <w:p w14:paraId="76E83126" w14:textId="77777777" w:rsidR="000D5444" w:rsidRPr="00D511EA" w:rsidRDefault="000D5444" w:rsidP="000D5444">
            <w:pPr>
              <w:pStyle w:val="TableParagraph"/>
            </w:pPr>
            <w:r w:rsidRPr="00D511EA">
              <w:rPr>
                <w:u w:val="thick" w:color="232828"/>
              </w:rPr>
              <w:t>Склеивание щитов из</w:t>
            </w:r>
            <w:r w:rsidRPr="00D511EA">
              <w:t xml:space="preserve"> </w:t>
            </w:r>
            <w:r w:rsidRPr="00D511EA">
              <w:rPr>
                <w:u w:val="thick" w:color="282828"/>
              </w:rPr>
              <w:t xml:space="preserve">пиломатериалов </w:t>
            </w:r>
            <w:r w:rsidRPr="00D511EA">
              <w:rPr>
                <w:color w:val="2F2F2F"/>
                <w:u w:val="thick" w:color="282828"/>
              </w:rPr>
              <w:t xml:space="preserve">— </w:t>
            </w:r>
            <w:r w:rsidRPr="00D511EA">
              <w:rPr>
                <w:u w:val="thick" w:color="282828"/>
              </w:rPr>
              <w:t>код 6112</w:t>
            </w:r>
            <w:r w:rsidRPr="00D511EA">
              <w:t xml:space="preserve"> Операция склеивания щитов из пиломатериалов состоит из подготовки заготовок, обработанных механическим путем на станках до требуемых размеров и конфигурации, приготовления клея и подготовки пpecca к склеиванию. Также процесс включает установку подготовленньж заготовок на пpecc, нанесение клея на поверхности склеивания и закрепление установленных щитов в пpecce пневмоприжимами в пpecce под давлением на установленный временный промежуток.</w:t>
            </w:r>
          </w:p>
          <w:p w14:paraId="44B27CFC" w14:textId="77777777" w:rsidR="000D5444" w:rsidRPr="00D511EA" w:rsidRDefault="000D5444" w:rsidP="000D5444">
            <w:pPr>
              <w:pStyle w:val="TableParagraph"/>
            </w:pPr>
            <w:r w:rsidRPr="00D511EA">
              <w:t>Склеивание щитов позволяет изготавливать длинномерные конструкции из досок пиломатериала.</w:t>
            </w:r>
          </w:p>
          <w:p w14:paraId="0E71A4E5" w14:textId="77777777" w:rsidR="000D5444" w:rsidRPr="00D511EA" w:rsidRDefault="000D5444" w:rsidP="000D5444">
            <w:pPr>
              <w:pStyle w:val="TableParagraph"/>
            </w:pPr>
            <w:r w:rsidRPr="00D511EA">
              <w:rPr>
                <w:u w:val="thick" w:color="2B2B2B"/>
              </w:rPr>
              <w:t>Выклеивание пиломатериалов в</w:t>
            </w:r>
            <w:r w:rsidRPr="00D511EA">
              <w:t xml:space="preserve"> </w:t>
            </w:r>
            <w:r w:rsidRPr="00D511EA">
              <w:rPr>
                <w:u w:val="thick" w:color="282828"/>
              </w:rPr>
              <w:t xml:space="preserve">гидропресее </w:t>
            </w:r>
            <w:r w:rsidRPr="00D511EA">
              <w:rPr>
                <w:color w:val="2B2B2B"/>
                <w:u w:val="thick" w:color="282828"/>
              </w:rPr>
              <w:t xml:space="preserve">— </w:t>
            </w:r>
            <w:r w:rsidRPr="00D511EA">
              <w:rPr>
                <w:u w:val="thick" w:color="282828"/>
              </w:rPr>
              <w:t>код 6113</w:t>
            </w:r>
            <w:r w:rsidRPr="00D511EA">
              <w:t xml:space="preserve"> Операция представляет собой склеивание заголовок пиломатериала по толщине. Данная операция необходима для изготовления крупногабаритных изделий, изготовления ДСЕ увеличенной прочности.</w:t>
            </w:r>
          </w:p>
          <w:p w14:paraId="38CF9466" w14:textId="77777777" w:rsidR="000D5444" w:rsidRPr="00D511EA" w:rsidRDefault="000D5444" w:rsidP="000D5444">
            <w:pPr>
              <w:pStyle w:val="TableParagraph"/>
            </w:pPr>
            <w:r w:rsidRPr="00D511EA">
              <w:rPr>
                <w:u w:val="thick" w:color="282B2B"/>
              </w:rPr>
              <w:lastRenderedPageBreak/>
              <w:t xml:space="preserve">Столяпные работы — код </w:t>
            </w:r>
            <w:r w:rsidRPr="00D511EA">
              <w:rPr>
                <w:i/>
                <w:u w:val="thick" w:color="282B2B"/>
              </w:rPr>
              <w:t>6</w:t>
            </w:r>
            <w:r w:rsidRPr="00D511EA">
              <w:rPr>
                <w:u w:val="thick" w:color="282B2B"/>
              </w:rPr>
              <w:t>114</w:t>
            </w:r>
            <w:r w:rsidRPr="00D511EA">
              <w:t xml:space="preserve"> Столярные работы — это комплекс операций по изготовлению, обработке и сборке деревянных и неметаллических изделий с высоко</w:t>
            </w:r>
            <w:r w:rsidRPr="00D511EA">
              <w:rPr>
                <w:position w:val="1"/>
              </w:rPr>
              <w:t xml:space="preserve">й </w:t>
            </w:r>
            <w:r w:rsidRPr="00D511EA">
              <w:t>точностью. Процесс включает разметку заготовок, тонкую доводку поверхностей, шлифование, нанесение клея и сборку изделия, установку фурнитуры на деревянные конструкции, сверление отверстий, грунтование и шпатлевание дефектов, проведение ремонтных работ деревянных и неметаллических конструкций.</w:t>
            </w:r>
          </w:p>
          <w:p w14:paraId="0E7CD12B" w14:textId="77777777" w:rsidR="000D5444" w:rsidRPr="00D511EA" w:rsidRDefault="000D5444" w:rsidP="000D5444">
            <w:pPr>
              <w:pStyle w:val="TableParagraph"/>
            </w:pPr>
            <w:r w:rsidRPr="00D511EA">
              <w:t xml:space="preserve">Подгонка деталей из неметаллов на </w:t>
            </w:r>
            <w:r w:rsidRPr="00D511EA">
              <w:rPr>
                <w:u w:val="thick" w:color="232828"/>
              </w:rPr>
              <w:t xml:space="preserve">изделия </w:t>
            </w:r>
            <w:r w:rsidRPr="00D511EA">
              <w:rPr>
                <w:color w:val="494949"/>
                <w:u w:val="thick" w:color="232828"/>
              </w:rPr>
              <w:t xml:space="preserve">— </w:t>
            </w:r>
            <w:r w:rsidRPr="00D511EA">
              <w:rPr>
                <w:u w:val="thick" w:color="232828"/>
              </w:rPr>
              <w:t>код 6115</w:t>
            </w:r>
          </w:p>
          <w:p w14:paraId="6571165E" w14:textId="77777777" w:rsidR="000D5444" w:rsidRPr="00D511EA" w:rsidRDefault="000D5444" w:rsidP="000D5444">
            <w:pPr>
              <w:rPr>
                <w:sz w:val="22"/>
                <w:szCs w:val="22"/>
              </w:rPr>
            </w:pPr>
            <w:r w:rsidRPr="00D511EA">
              <w:rPr>
                <w:sz w:val="22"/>
                <w:szCs w:val="22"/>
              </w:rPr>
              <w:t>Операция подгонки заготовок из неметаллов на изделия представляет собой тонкую доводку контура ДСЕ и установку по месту. Подгонкой также я</w:t>
            </w:r>
            <w:r w:rsidRPr="00D511EA">
              <w:rPr>
                <w:color w:val="484848"/>
                <w:sz w:val="22"/>
                <w:szCs w:val="22"/>
              </w:rPr>
              <w:t xml:space="preserve">вляется </w:t>
            </w:r>
            <w:r w:rsidRPr="00D511EA">
              <w:rPr>
                <w:sz w:val="22"/>
                <w:szCs w:val="22"/>
              </w:rPr>
              <w:t>изготовление ДСЕ по месту непосредственно на самом изделии, которое включает обрисовку и разметку контура ДСЕ раскрой заготовок и выпиловку контура столярным инструментом</w:t>
            </w:r>
          </w:p>
          <w:p w14:paraId="3E73F362" w14:textId="77777777" w:rsidR="000D5444" w:rsidRPr="00D511EA" w:rsidRDefault="000D5444" w:rsidP="000D5444">
            <w:pPr>
              <w:rPr>
                <w:sz w:val="22"/>
                <w:szCs w:val="22"/>
              </w:rPr>
            </w:pPr>
            <w:r w:rsidRPr="00D511EA">
              <w:rPr>
                <w:sz w:val="22"/>
                <w:szCs w:val="22"/>
              </w:rPr>
              <w:t>Обоснование:</w:t>
            </w:r>
          </w:p>
          <w:p w14:paraId="014CCB46" w14:textId="77777777" w:rsidR="000D5444" w:rsidRPr="00D511EA" w:rsidRDefault="000D5444" w:rsidP="000D5444">
            <w:pPr>
              <w:rPr>
                <w:sz w:val="22"/>
                <w:szCs w:val="22"/>
              </w:rPr>
            </w:pPr>
            <w:r w:rsidRPr="00D511EA">
              <w:rPr>
                <w:sz w:val="22"/>
                <w:szCs w:val="22"/>
              </w:rPr>
              <w:t>Производственная необходимость</w:t>
            </w:r>
          </w:p>
        </w:tc>
        <w:tc>
          <w:tcPr>
            <w:tcW w:w="3063" w:type="dxa"/>
            <w:tcBorders>
              <w:top w:val="single" w:sz="4" w:space="0" w:color="auto"/>
              <w:left w:val="single" w:sz="4" w:space="0" w:color="000000"/>
              <w:bottom w:val="single" w:sz="4" w:space="0" w:color="000000"/>
              <w:right w:val="single" w:sz="4" w:space="0" w:color="000000"/>
            </w:tcBorders>
          </w:tcPr>
          <w:p w14:paraId="7A1EF9A5" w14:textId="77777777" w:rsidR="00A66431" w:rsidRPr="00D511EA" w:rsidRDefault="000D5444" w:rsidP="000D5444">
            <w:pPr>
              <w:rPr>
                <w:sz w:val="22"/>
                <w:szCs w:val="22"/>
              </w:rPr>
            </w:pPr>
            <w:r w:rsidRPr="00D511EA">
              <w:rPr>
                <w:sz w:val="22"/>
                <w:szCs w:val="22"/>
              </w:rPr>
              <w:lastRenderedPageBreak/>
              <w:t>Принято</w:t>
            </w:r>
            <w:r w:rsidR="00A66431" w:rsidRPr="00D511EA">
              <w:rPr>
                <w:sz w:val="22"/>
                <w:szCs w:val="22"/>
              </w:rPr>
              <w:t xml:space="preserve"> к сведению.</w:t>
            </w:r>
          </w:p>
          <w:p w14:paraId="115C1825" w14:textId="77777777" w:rsidR="000D5444" w:rsidRPr="00D511EA" w:rsidRDefault="00A66431" w:rsidP="000D5444">
            <w:pPr>
              <w:rPr>
                <w:sz w:val="22"/>
                <w:szCs w:val="22"/>
              </w:rPr>
            </w:pPr>
            <w:r w:rsidRPr="00D511EA">
              <w:rPr>
                <w:sz w:val="22"/>
                <w:szCs w:val="22"/>
              </w:rPr>
              <w:t>В</w:t>
            </w:r>
            <w:r w:rsidR="000D5444" w:rsidRPr="00D511EA">
              <w:rPr>
                <w:sz w:val="22"/>
                <w:szCs w:val="22"/>
              </w:rPr>
              <w:t>ведена таблица с кодом 09 Обработка древесины и древесных материалов</w:t>
            </w:r>
          </w:p>
        </w:tc>
      </w:tr>
      <w:tr w:rsidR="000D5444" w:rsidRPr="00D511EA" w14:paraId="2AC258A9"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EE89194" w14:textId="77777777" w:rsidR="000D5444" w:rsidRPr="00746FC1" w:rsidRDefault="000D5444" w:rsidP="000D5444">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2B25943D" w14:textId="77777777" w:rsidR="000D5444" w:rsidRPr="00D511EA" w:rsidRDefault="000D5444" w:rsidP="000D5444">
            <w:pPr>
              <w:jc w:val="both"/>
              <w:rPr>
                <w:sz w:val="22"/>
                <w:szCs w:val="22"/>
              </w:rPr>
            </w:pPr>
            <w:r w:rsidRPr="00D511EA">
              <w:rPr>
                <w:sz w:val="22"/>
                <w:szCs w:val="22"/>
              </w:rPr>
              <w:t>Раздел 5</w:t>
            </w:r>
          </w:p>
        </w:tc>
        <w:tc>
          <w:tcPr>
            <w:tcW w:w="2552" w:type="dxa"/>
            <w:tcBorders>
              <w:top w:val="single" w:sz="4" w:space="0" w:color="auto"/>
              <w:left w:val="single" w:sz="4" w:space="0" w:color="000000"/>
              <w:bottom w:val="single" w:sz="4" w:space="0" w:color="000000"/>
              <w:right w:val="single" w:sz="4" w:space="0" w:color="000000"/>
            </w:tcBorders>
          </w:tcPr>
          <w:p w14:paraId="5BB4A7D9" w14:textId="77777777" w:rsidR="000D5444" w:rsidRPr="00D511EA" w:rsidRDefault="000D5444" w:rsidP="000D5444">
            <w:pPr>
              <w:rPr>
                <w:rFonts w:eastAsia="Calibri"/>
                <w:sz w:val="22"/>
                <w:szCs w:val="22"/>
              </w:rPr>
            </w:pPr>
            <w:r w:rsidRPr="00D511EA">
              <w:rPr>
                <w:rFonts w:eastAsia="Calibri"/>
                <w:sz w:val="22"/>
                <w:szCs w:val="22"/>
              </w:rPr>
              <w:t>ТК 307 «Подшипники качения и скольжения»</w:t>
            </w:r>
          </w:p>
          <w:p w14:paraId="3C9818CF" w14:textId="77777777" w:rsidR="000D5444" w:rsidRPr="00D511EA" w:rsidRDefault="000D5444" w:rsidP="000D5444">
            <w:pPr>
              <w:rPr>
                <w:rFonts w:eastAsia="Calibri"/>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000000"/>
              <w:right w:val="single" w:sz="4" w:space="0" w:color="000000"/>
            </w:tcBorders>
          </w:tcPr>
          <w:p w14:paraId="31FC8309" w14:textId="77777777" w:rsidR="000D5444" w:rsidRPr="00D511EA" w:rsidRDefault="000D5444" w:rsidP="000D5444">
            <w:pPr>
              <w:rPr>
                <w:sz w:val="22"/>
                <w:szCs w:val="22"/>
              </w:rPr>
            </w:pPr>
            <w:r w:rsidRPr="00D511EA">
              <w:rPr>
                <w:sz w:val="22"/>
                <w:szCs w:val="22"/>
              </w:rPr>
              <w:t>Приведен графический материл, но отсутствуют номер рисунка, его наименование (при необходимости) и ссылка</w:t>
            </w:r>
          </w:p>
          <w:p w14:paraId="3F3BAED6" w14:textId="77777777" w:rsidR="000D5444" w:rsidRPr="00D511EA" w:rsidRDefault="000D5444" w:rsidP="000D5444">
            <w:pPr>
              <w:rPr>
                <w:sz w:val="22"/>
                <w:szCs w:val="22"/>
              </w:rPr>
            </w:pPr>
            <w:r w:rsidRPr="00D511EA">
              <w:rPr>
                <w:sz w:val="22"/>
                <w:szCs w:val="22"/>
              </w:rPr>
              <w:t>См. ГОСТ 1.5 п. 4.6</w:t>
            </w:r>
          </w:p>
        </w:tc>
        <w:tc>
          <w:tcPr>
            <w:tcW w:w="3063" w:type="dxa"/>
            <w:tcBorders>
              <w:top w:val="single" w:sz="4" w:space="0" w:color="auto"/>
              <w:left w:val="single" w:sz="4" w:space="0" w:color="000000"/>
              <w:bottom w:val="single" w:sz="4" w:space="0" w:color="000000"/>
              <w:right w:val="single" w:sz="4" w:space="0" w:color="000000"/>
            </w:tcBorders>
          </w:tcPr>
          <w:p w14:paraId="6FAF14EA" w14:textId="77777777" w:rsidR="000D5444" w:rsidRPr="00D511EA" w:rsidRDefault="00A66431" w:rsidP="000D5444">
            <w:pPr>
              <w:rPr>
                <w:sz w:val="22"/>
                <w:szCs w:val="22"/>
              </w:rPr>
            </w:pPr>
            <w:r w:rsidRPr="00D511EA">
              <w:rPr>
                <w:sz w:val="22"/>
                <w:szCs w:val="22"/>
              </w:rPr>
              <w:t>Принято</w:t>
            </w:r>
          </w:p>
        </w:tc>
      </w:tr>
      <w:tr w:rsidR="003B4E22" w:rsidRPr="00D511EA" w14:paraId="6D74A21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CD00469" w14:textId="77777777" w:rsidR="003B4E22" w:rsidRPr="00746FC1" w:rsidRDefault="003B4E22" w:rsidP="003B4E22">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346391D" w14:textId="77777777" w:rsidR="003B4E22" w:rsidRPr="00D511EA" w:rsidRDefault="003B4E22" w:rsidP="003B4E22">
            <w:pPr>
              <w:jc w:val="both"/>
              <w:rPr>
                <w:sz w:val="22"/>
                <w:szCs w:val="22"/>
              </w:rPr>
            </w:pPr>
            <w:r w:rsidRPr="00D511EA">
              <w:rPr>
                <w:sz w:val="22"/>
                <w:szCs w:val="22"/>
              </w:rPr>
              <w:t>Раздел 5</w:t>
            </w:r>
          </w:p>
        </w:tc>
        <w:tc>
          <w:tcPr>
            <w:tcW w:w="2552" w:type="dxa"/>
            <w:tcBorders>
              <w:top w:val="single" w:sz="4" w:space="0" w:color="auto"/>
              <w:left w:val="single" w:sz="4" w:space="0" w:color="000000"/>
              <w:bottom w:val="single" w:sz="4" w:space="0" w:color="000000"/>
              <w:right w:val="single" w:sz="4" w:space="0" w:color="000000"/>
            </w:tcBorders>
          </w:tcPr>
          <w:p w14:paraId="4809E8DF" w14:textId="77777777" w:rsidR="003B4E22" w:rsidRPr="00D511EA" w:rsidRDefault="003B4E22" w:rsidP="003B4E22">
            <w:pPr>
              <w:outlineLvl w:val="1"/>
              <w:rPr>
                <w:bCs/>
                <w:sz w:val="22"/>
                <w:szCs w:val="22"/>
              </w:rPr>
            </w:pPr>
            <w:r w:rsidRPr="00D511EA">
              <w:rPr>
                <w:bCs/>
                <w:sz w:val="22"/>
                <w:szCs w:val="22"/>
              </w:rPr>
              <w:t>ПАО «Яковлев» в ПАО ОАК</w:t>
            </w:r>
          </w:p>
          <w:p w14:paraId="3F379CF6" w14:textId="77777777" w:rsidR="003B4E22" w:rsidRPr="00D511EA" w:rsidRDefault="003B4E22" w:rsidP="003B4E22">
            <w:pPr>
              <w:outlineLvl w:val="1"/>
              <w:rPr>
                <w:bCs/>
                <w:sz w:val="22"/>
                <w:szCs w:val="22"/>
              </w:rPr>
            </w:pPr>
            <w:r w:rsidRPr="00D511EA">
              <w:rPr>
                <w:sz w:val="22"/>
                <w:szCs w:val="22"/>
              </w:rPr>
              <w:t>ПАО «Яковлев - Иркутский авиационный завод»</w:t>
            </w:r>
          </w:p>
          <w:p w14:paraId="538D5D10" w14:textId="77777777" w:rsidR="003B4E22" w:rsidRPr="00D511EA" w:rsidRDefault="003B4E22" w:rsidP="003B4E22">
            <w:pPr>
              <w:rPr>
                <w:rFonts w:eastAsia="Calibri"/>
                <w:sz w:val="22"/>
                <w:szCs w:val="22"/>
              </w:rPr>
            </w:pPr>
            <w:r w:rsidRPr="00D511EA">
              <w:rPr>
                <w:bCs/>
                <w:sz w:val="22"/>
                <w:szCs w:val="22"/>
              </w:rPr>
              <w:t>Исх. № 8924 от 23.03.2026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71380487" w14:textId="77777777" w:rsidR="003B4E22" w:rsidRPr="00D511EA" w:rsidRDefault="003B4E22" w:rsidP="003B4E22">
            <w:pPr>
              <w:rPr>
                <w:sz w:val="22"/>
                <w:szCs w:val="22"/>
              </w:rPr>
            </w:pPr>
            <w:r w:rsidRPr="00D511EA">
              <w:rPr>
                <w:sz w:val="22"/>
                <w:szCs w:val="22"/>
              </w:rPr>
              <w:t>Замечание:</w:t>
            </w:r>
          </w:p>
          <w:p w14:paraId="0D12A775" w14:textId="77777777" w:rsidR="003B4E22" w:rsidRPr="00D511EA" w:rsidRDefault="003B4E22" w:rsidP="003B4E22">
            <w:pPr>
              <w:rPr>
                <w:sz w:val="22"/>
                <w:szCs w:val="22"/>
              </w:rPr>
            </w:pPr>
            <w:r w:rsidRPr="00D511EA">
              <w:rPr>
                <w:sz w:val="22"/>
                <w:szCs w:val="22"/>
              </w:rPr>
              <w:t>Дополнить структурой кода технологических операций при детализации.</w:t>
            </w:r>
          </w:p>
          <w:p w14:paraId="1FAEE316" w14:textId="77777777" w:rsidR="003B4E22" w:rsidRPr="00D511EA" w:rsidRDefault="003B4E22" w:rsidP="003B4E22">
            <w:pPr>
              <w:rPr>
                <w:sz w:val="22"/>
                <w:szCs w:val="22"/>
              </w:rPr>
            </w:pPr>
            <w:r w:rsidRPr="00D511EA">
              <w:rPr>
                <w:sz w:val="22"/>
                <w:szCs w:val="22"/>
              </w:rPr>
              <w:t>Предложение:</w:t>
            </w:r>
          </w:p>
          <w:p w14:paraId="134A8395" w14:textId="77777777" w:rsidR="003B4E22" w:rsidRPr="00D511EA" w:rsidRDefault="003B4E22" w:rsidP="003B4E22">
            <w:pPr>
              <w:pStyle w:val="afa"/>
              <w:ind w:left="0"/>
              <w:jc w:val="left"/>
              <w:rPr>
                <w:sz w:val="22"/>
                <w:szCs w:val="22"/>
              </w:rPr>
            </w:pPr>
            <w:r w:rsidRPr="00D511EA">
              <w:rPr>
                <w:sz w:val="22"/>
                <w:szCs w:val="22"/>
              </w:rPr>
              <w:t>В раздел 5 после текста «При необходимости отрасли промышленности могут проводить дальнейшую детализацию признаков классификации технологических операций и их кодов, которые необходимо указывать после кода операции по классификатору технологических операций машиностроения и приборостроения.» добавить:</w:t>
            </w:r>
          </w:p>
          <w:p w14:paraId="2CA6B4A3" w14:textId="77777777" w:rsidR="003B4E22" w:rsidRPr="00D511EA" w:rsidRDefault="003B4E22" w:rsidP="003B4E22">
            <w:pPr>
              <w:pStyle w:val="afa"/>
              <w:ind w:left="0"/>
              <w:jc w:val="left"/>
              <w:rPr>
                <w:sz w:val="22"/>
                <w:szCs w:val="22"/>
              </w:rPr>
            </w:pPr>
            <w:r w:rsidRPr="00D511EA">
              <w:rPr>
                <w:sz w:val="22"/>
                <w:szCs w:val="22"/>
              </w:rPr>
              <w:t>«При детализации технологических операций установлена следующая структура:</w:t>
            </w:r>
          </w:p>
          <w:p w14:paraId="126C8BF6" w14:textId="77777777" w:rsidR="003B4E22" w:rsidRPr="00D511EA" w:rsidRDefault="003B4E22" w:rsidP="003B4E22">
            <w:pPr>
              <w:pStyle w:val="afa"/>
              <w:ind w:left="0"/>
              <w:jc w:val="left"/>
              <w:rPr>
                <w:sz w:val="22"/>
                <w:szCs w:val="22"/>
              </w:rPr>
            </w:pPr>
          </w:p>
          <w:tbl>
            <w:tblPr>
              <w:tblW w:w="3957" w:type="dxa"/>
              <w:tblInd w:w="93" w:type="dxa"/>
              <w:tblLayout w:type="fixed"/>
              <w:tblLook w:val="04A0" w:firstRow="1" w:lastRow="0" w:firstColumn="1" w:lastColumn="0" w:noHBand="0" w:noVBand="1"/>
            </w:tblPr>
            <w:tblGrid>
              <w:gridCol w:w="316"/>
              <w:gridCol w:w="318"/>
              <w:gridCol w:w="264"/>
              <w:gridCol w:w="277"/>
              <w:gridCol w:w="322"/>
              <w:gridCol w:w="264"/>
              <w:gridCol w:w="305"/>
              <w:gridCol w:w="291"/>
              <w:gridCol w:w="682"/>
              <w:gridCol w:w="682"/>
              <w:gridCol w:w="236"/>
            </w:tblGrid>
            <w:tr w:rsidR="003B4E22" w:rsidRPr="00D511EA" w14:paraId="046CB791" w14:textId="77777777" w:rsidTr="006B3F46">
              <w:trPr>
                <w:trHeight w:val="226"/>
              </w:trPr>
              <w:tc>
                <w:tcPr>
                  <w:tcW w:w="316" w:type="dxa"/>
                  <w:tcBorders>
                    <w:top w:val="nil"/>
                    <w:left w:val="nil"/>
                    <w:bottom w:val="nil"/>
                    <w:right w:val="nil"/>
                  </w:tcBorders>
                  <w:shd w:val="clear" w:color="auto" w:fill="auto"/>
                  <w:noWrap/>
                  <w:vAlign w:val="bottom"/>
                  <w:hideMark/>
                </w:tcPr>
                <w:p w14:paraId="69421F6D" w14:textId="77777777" w:rsidR="003B4E22" w:rsidRPr="00D511EA" w:rsidRDefault="003B4E22" w:rsidP="003B4E22">
                  <w:pPr>
                    <w:rPr>
                      <w:sz w:val="22"/>
                      <w:szCs w:val="22"/>
                    </w:rPr>
                  </w:pPr>
                </w:p>
              </w:tc>
              <w:tc>
                <w:tcPr>
                  <w:tcW w:w="318" w:type="dxa"/>
                  <w:tcBorders>
                    <w:top w:val="nil"/>
                    <w:left w:val="nil"/>
                    <w:bottom w:val="nil"/>
                    <w:right w:val="nil"/>
                  </w:tcBorders>
                  <w:shd w:val="clear" w:color="auto" w:fill="auto"/>
                  <w:noWrap/>
                  <w:vAlign w:val="bottom"/>
                  <w:hideMark/>
                </w:tcPr>
                <w:p w14:paraId="28BC883E" w14:textId="77777777" w:rsidR="003B4E22" w:rsidRPr="00D511EA" w:rsidRDefault="003B4E22" w:rsidP="003B4E22">
                  <w:pPr>
                    <w:rPr>
                      <w:sz w:val="22"/>
                      <w:szCs w:val="22"/>
                    </w:rPr>
                  </w:pPr>
                </w:p>
              </w:tc>
              <w:tc>
                <w:tcPr>
                  <w:tcW w:w="264" w:type="dxa"/>
                  <w:tcBorders>
                    <w:top w:val="nil"/>
                    <w:left w:val="nil"/>
                    <w:bottom w:val="nil"/>
                    <w:right w:val="nil"/>
                  </w:tcBorders>
                  <w:shd w:val="clear" w:color="auto" w:fill="auto"/>
                  <w:noWrap/>
                  <w:vAlign w:val="bottom"/>
                  <w:hideMark/>
                </w:tcPr>
                <w:p w14:paraId="63C37EB9" w14:textId="77777777" w:rsidR="003B4E22" w:rsidRPr="00D511EA" w:rsidRDefault="003B4E22" w:rsidP="003B4E22">
                  <w:pPr>
                    <w:rPr>
                      <w:sz w:val="22"/>
                      <w:szCs w:val="22"/>
                    </w:rPr>
                  </w:pPr>
                </w:p>
              </w:tc>
              <w:tc>
                <w:tcPr>
                  <w:tcW w:w="277" w:type="dxa"/>
                  <w:tcBorders>
                    <w:top w:val="nil"/>
                    <w:left w:val="nil"/>
                    <w:bottom w:val="nil"/>
                    <w:right w:val="nil"/>
                  </w:tcBorders>
                  <w:shd w:val="clear" w:color="auto" w:fill="auto"/>
                  <w:noWrap/>
                  <w:vAlign w:val="bottom"/>
                  <w:hideMark/>
                </w:tcPr>
                <w:p w14:paraId="5DE174FE" w14:textId="77777777" w:rsidR="003B4E22" w:rsidRPr="00D511EA" w:rsidRDefault="003B4E22" w:rsidP="003B4E22">
                  <w:pPr>
                    <w:rPr>
                      <w:sz w:val="22"/>
                      <w:szCs w:val="22"/>
                    </w:rPr>
                  </w:pPr>
                </w:p>
              </w:tc>
              <w:tc>
                <w:tcPr>
                  <w:tcW w:w="322" w:type="dxa"/>
                  <w:tcBorders>
                    <w:top w:val="nil"/>
                    <w:left w:val="nil"/>
                    <w:bottom w:val="nil"/>
                    <w:right w:val="nil"/>
                  </w:tcBorders>
                  <w:shd w:val="clear" w:color="auto" w:fill="auto"/>
                  <w:noWrap/>
                  <w:vAlign w:val="bottom"/>
                  <w:hideMark/>
                </w:tcPr>
                <w:p w14:paraId="2D5222CB" w14:textId="77777777" w:rsidR="003B4E22" w:rsidRPr="00D511EA" w:rsidRDefault="003B4E22" w:rsidP="003B4E22">
                  <w:pPr>
                    <w:rPr>
                      <w:sz w:val="22"/>
                      <w:szCs w:val="22"/>
                    </w:rPr>
                  </w:pPr>
                </w:p>
              </w:tc>
              <w:tc>
                <w:tcPr>
                  <w:tcW w:w="264" w:type="dxa"/>
                  <w:tcBorders>
                    <w:top w:val="nil"/>
                    <w:left w:val="nil"/>
                    <w:bottom w:val="nil"/>
                    <w:right w:val="nil"/>
                  </w:tcBorders>
                  <w:shd w:val="clear" w:color="auto" w:fill="auto"/>
                  <w:noWrap/>
                  <w:vAlign w:val="bottom"/>
                  <w:hideMark/>
                </w:tcPr>
                <w:p w14:paraId="430D9C83" w14:textId="77777777" w:rsidR="003B4E22" w:rsidRPr="00D511EA" w:rsidRDefault="003B4E22" w:rsidP="003B4E22">
                  <w:pPr>
                    <w:rPr>
                      <w:sz w:val="22"/>
                      <w:szCs w:val="22"/>
                    </w:rPr>
                  </w:pPr>
                </w:p>
              </w:tc>
              <w:tc>
                <w:tcPr>
                  <w:tcW w:w="305" w:type="dxa"/>
                  <w:tcBorders>
                    <w:top w:val="nil"/>
                    <w:left w:val="nil"/>
                    <w:bottom w:val="nil"/>
                    <w:right w:val="nil"/>
                  </w:tcBorders>
                  <w:shd w:val="clear" w:color="auto" w:fill="auto"/>
                  <w:noWrap/>
                  <w:vAlign w:val="bottom"/>
                  <w:hideMark/>
                </w:tcPr>
                <w:p w14:paraId="7C3A3477" w14:textId="77777777" w:rsidR="003B4E22" w:rsidRPr="00D511EA" w:rsidRDefault="003B4E22" w:rsidP="003B4E22">
                  <w:pPr>
                    <w:rPr>
                      <w:sz w:val="22"/>
                      <w:szCs w:val="22"/>
                    </w:rPr>
                  </w:pPr>
                </w:p>
              </w:tc>
              <w:tc>
                <w:tcPr>
                  <w:tcW w:w="291" w:type="dxa"/>
                  <w:tcBorders>
                    <w:top w:val="nil"/>
                    <w:left w:val="nil"/>
                    <w:bottom w:val="nil"/>
                    <w:right w:val="nil"/>
                  </w:tcBorders>
                  <w:shd w:val="clear" w:color="auto" w:fill="auto"/>
                  <w:noWrap/>
                  <w:vAlign w:val="bottom"/>
                  <w:hideMark/>
                </w:tcPr>
                <w:p w14:paraId="5FFBA221" w14:textId="77777777" w:rsidR="003B4E22" w:rsidRPr="00D511EA" w:rsidRDefault="003B4E22" w:rsidP="003B4E22">
                  <w:pPr>
                    <w:rPr>
                      <w:sz w:val="22"/>
                      <w:szCs w:val="22"/>
                    </w:rPr>
                  </w:pPr>
                </w:p>
              </w:tc>
              <w:tc>
                <w:tcPr>
                  <w:tcW w:w="682" w:type="dxa"/>
                  <w:tcBorders>
                    <w:top w:val="nil"/>
                    <w:left w:val="nil"/>
                    <w:bottom w:val="nil"/>
                    <w:right w:val="nil"/>
                  </w:tcBorders>
                  <w:shd w:val="clear" w:color="auto" w:fill="auto"/>
                  <w:noWrap/>
                  <w:vAlign w:val="bottom"/>
                  <w:hideMark/>
                </w:tcPr>
                <w:p w14:paraId="5387B137" w14:textId="77777777" w:rsidR="003B4E22" w:rsidRPr="00D511EA" w:rsidRDefault="003B4E22" w:rsidP="003B4E22">
                  <w:pPr>
                    <w:rPr>
                      <w:sz w:val="22"/>
                      <w:szCs w:val="22"/>
                    </w:rPr>
                  </w:pPr>
                </w:p>
              </w:tc>
              <w:tc>
                <w:tcPr>
                  <w:tcW w:w="682" w:type="dxa"/>
                  <w:tcBorders>
                    <w:top w:val="nil"/>
                    <w:left w:val="nil"/>
                    <w:bottom w:val="nil"/>
                    <w:right w:val="nil"/>
                  </w:tcBorders>
                  <w:shd w:val="clear" w:color="auto" w:fill="auto"/>
                  <w:noWrap/>
                  <w:vAlign w:val="bottom"/>
                  <w:hideMark/>
                </w:tcPr>
                <w:p w14:paraId="17A67408" w14:textId="77777777" w:rsidR="003B4E22" w:rsidRPr="00D511EA" w:rsidRDefault="003B4E22" w:rsidP="003B4E22">
                  <w:pPr>
                    <w:rPr>
                      <w:sz w:val="22"/>
                      <w:szCs w:val="22"/>
                    </w:rPr>
                  </w:pPr>
                </w:p>
              </w:tc>
              <w:tc>
                <w:tcPr>
                  <w:tcW w:w="236" w:type="dxa"/>
                  <w:tcBorders>
                    <w:top w:val="nil"/>
                    <w:left w:val="nil"/>
                    <w:bottom w:val="nil"/>
                    <w:right w:val="nil"/>
                  </w:tcBorders>
                  <w:shd w:val="clear" w:color="auto" w:fill="auto"/>
                  <w:noWrap/>
                  <w:vAlign w:val="bottom"/>
                  <w:hideMark/>
                </w:tcPr>
                <w:p w14:paraId="67BE23B5" w14:textId="77777777" w:rsidR="003B4E22" w:rsidRPr="00D511EA" w:rsidRDefault="003B4E22" w:rsidP="003B4E22">
                  <w:pPr>
                    <w:rPr>
                      <w:sz w:val="22"/>
                      <w:szCs w:val="22"/>
                    </w:rPr>
                  </w:pPr>
                </w:p>
              </w:tc>
            </w:tr>
            <w:tr w:rsidR="003B4E22" w:rsidRPr="00D511EA" w14:paraId="4ABE270D" w14:textId="77777777" w:rsidTr="006B3F46">
              <w:trPr>
                <w:trHeight w:val="226"/>
              </w:trPr>
              <w:tc>
                <w:tcPr>
                  <w:tcW w:w="634" w:type="dxa"/>
                  <w:gridSpan w:val="2"/>
                  <w:tcBorders>
                    <w:top w:val="nil"/>
                    <w:left w:val="nil"/>
                    <w:bottom w:val="nil"/>
                    <w:right w:val="nil"/>
                  </w:tcBorders>
                  <w:shd w:val="clear" w:color="auto" w:fill="auto"/>
                  <w:noWrap/>
                  <w:vAlign w:val="bottom"/>
                  <w:hideMark/>
                </w:tcPr>
                <w:p w14:paraId="59CADCDD" w14:textId="77777777" w:rsidR="003B4E22" w:rsidRPr="00D511EA" w:rsidRDefault="003B4E22" w:rsidP="003B4E22">
                  <w:pPr>
                    <w:rPr>
                      <w:sz w:val="22"/>
                      <w:szCs w:val="22"/>
                    </w:rPr>
                  </w:pPr>
                  <w:r w:rsidRPr="00D511EA">
                    <w:rPr>
                      <w:sz w:val="22"/>
                      <w:szCs w:val="22"/>
                    </w:rPr>
                    <w:t xml:space="preserve"> ХХ</w:t>
                  </w:r>
                </w:p>
              </w:tc>
              <w:tc>
                <w:tcPr>
                  <w:tcW w:w="264" w:type="dxa"/>
                  <w:tcBorders>
                    <w:top w:val="nil"/>
                    <w:left w:val="nil"/>
                    <w:bottom w:val="nil"/>
                    <w:right w:val="nil"/>
                  </w:tcBorders>
                  <w:shd w:val="clear" w:color="auto" w:fill="auto"/>
                  <w:noWrap/>
                  <w:vAlign w:val="bottom"/>
                  <w:hideMark/>
                </w:tcPr>
                <w:p w14:paraId="5687E40C" w14:textId="77777777" w:rsidR="003B4E22" w:rsidRPr="00D511EA" w:rsidRDefault="003B4E22" w:rsidP="003B4E22">
                  <w:pPr>
                    <w:rPr>
                      <w:sz w:val="22"/>
                      <w:szCs w:val="22"/>
                    </w:rPr>
                  </w:pPr>
                </w:p>
              </w:tc>
              <w:tc>
                <w:tcPr>
                  <w:tcW w:w="599" w:type="dxa"/>
                  <w:gridSpan w:val="2"/>
                  <w:tcBorders>
                    <w:top w:val="nil"/>
                    <w:left w:val="nil"/>
                    <w:bottom w:val="single" w:sz="4" w:space="0" w:color="auto"/>
                    <w:right w:val="nil"/>
                  </w:tcBorders>
                  <w:shd w:val="clear" w:color="auto" w:fill="auto"/>
                  <w:noWrap/>
                  <w:vAlign w:val="bottom"/>
                  <w:hideMark/>
                </w:tcPr>
                <w:p w14:paraId="3644916D" w14:textId="77777777" w:rsidR="003B4E22" w:rsidRPr="00D511EA" w:rsidRDefault="003B4E22" w:rsidP="003B4E22">
                  <w:pPr>
                    <w:rPr>
                      <w:sz w:val="22"/>
                      <w:szCs w:val="22"/>
                    </w:rPr>
                  </w:pPr>
                  <w:r w:rsidRPr="00D511EA">
                    <w:rPr>
                      <w:sz w:val="22"/>
                      <w:szCs w:val="22"/>
                    </w:rPr>
                    <w:t>ХХ</w:t>
                  </w:r>
                </w:p>
              </w:tc>
              <w:tc>
                <w:tcPr>
                  <w:tcW w:w="264" w:type="dxa"/>
                  <w:tcBorders>
                    <w:top w:val="nil"/>
                    <w:left w:val="nil"/>
                    <w:bottom w:val="nil"/>
                    <w:right w:val="nil"/>
                  </w:tcBorders>
                  <w:shd w:val="clear" w:color="auto" w:fill="auto"/>
                  <w:noWrap/>
                  <w:vAlign w:val="bottom"/>
                  <w:hideMark/>
                </w:tcPr>
                <w:p w14:paraId="7F8BE01B" w14:textId="77777777" w:rsidR="003B4E22" w:rsidRPr="00D511EA" w:rsidRDefault="003B4E22" w:rsidP="003B4E22">
                  <w:pPr>
                    <w:rPr>
                      <w:sz w:val="22"/>
                      <w:szCs w:val="22"/>
                    </w:rPr>
                  </w:pPr>
                </w:p>
              </w:tc>
              <w:tc>
                <w:tcPr>
                  <w:tcW w:w="596" w:type="dxa"/>
                  <w:gridSpan w:val="2"/>
                  <w:tcBorders>
                    <w:top w:val="nil"/>
                    <w:left w:val="nil"/>
                    <w:bottom w:val="single" w:sz="4" w:space="0" w:color="auto"/>
                    <w:right w:val="nil"/>
                  </w:tcBorders>
                  <w:shd w:val="clear" w:color="auto" w:fill="auto"/>
                  <w:noWrap/>
                  <w:vAlign w:val="bottom"/>
                  <w:hideMark/>
                </w:tcPr>
                <w:p w14:paraId="34216006" w14:textId="77777777" w:rsidR="003B4E22" w:rsidRPr="00D511EA" w:rsidRDefault="003B4E22" w:rsidP="003B4E22">
                  <w:pPr>
                    <w:rPr>
                      <w:sz w:val="22"/>
                      <w:szCs w:val="22"/>
                    </w:rPr>
                  </w:pPr>
                  <w:r w:rsidRPr="00D511EA">
                    <w:rPr>
                      <w:sz w:val="22"/>
                      <w:szCs w:val="22"/>
                    </w:rPr>
                    <w:t>Y</w:t>
                  </w:r>
                </w:p>
              </w:tc>
              <w:tc>
                <w:tcPr>
                  <w:tcW w:w="682" w:type="dxa"/>
                  <w:tcBorders>
                    <w:top w:val="nil"/>
                    <w:left w:val="nil"/>
                    <w:bottom w:val="nil"/>
                    <w:right w:val="nil"/>
                  </w:tcBorders>
                  <w:shd w:val="clear" w:color="auto" w:fill="auto"/>
                  <w:noWrap/>
                  <w:vAlign w:val="bottom"/>
                  <w:hideMark/>
                </w:tcPr>
                <w:p w14:paraId="7F6D9586" w14:textId="77777777" w:rsidR="003B4E22" w:rsidRPr="00D511EA" w:rsidRDefault="003B4E22" w:rsidP="003B4E22">
                  <w:pPr>
                    <w:rPr>
                      <w:sz w:val="22"/>
                      <w:szCs w:val="22"/>
                    </w:rPr>
                  </w:pPr>
                </w:p>
              </w:tc>
              <w:tc>
                <w:tcPr>
                  <w:tcW w:w="682" w:type="dxa"/>
                  <w:tcBorders>
                    <w:top w:val="nil"/>
                    <w:left w:val="nil"/>
                    <w:bottom w:val="nil"/>
                    <w:right w:val="nil"/>
                  </w:tcBorders>
                  <w:shd w:val="clear" w:color="auto" w:fill="auto"/>
                  <w:noWrap/>
                  <w:vAlign w:val="bottom"/>
                  <w:hideMark/>
                </w:tcPr>
                <w:p w14:paraId="2A0E4398" w14:textId="77777777" w:rsidR="003B4E22" w:rsidRPr="00D511EA" w:rsidRDefault="003B4E22" w:rsidP="003B4E22">
                  <w:pPr>
                    <w:rPr>
                      <w:sz w:val="22"/>
                      <w:szCs w:val="22"/>
                    </w:rPr>
                  </w:pPr>
                </w:p>
              </w:tc>
              <w:tc>
                <w:tcPr>
                  <w:tcW w:w="236" w:type="dxa"/>
                  <w:tcBorders>
                    <w:top w:val="nil"/>
                    <w:left w:val="nil"/>
                    <w:bottom w:val="nil"/>
                    <w:right w:val="nil"/>
                  </w:tcBorders>
                  <w:shd w:val="clear" w:color="auto" w:fill="auto"/>
                  <w:noWrap/>
                  <w:vAlign w:val="bottom"/>
                  <w:hideMark/>
                </w:tcPr>
                <w:p w14:paraId="0043F943" w14:textId="77777777" w:rsidR="003B4E22" w:rsidRPr="00D511EA" w:rsidRDefault="003B4E22" w:rsidP="003B4E22">
                  <w:pPr>
                    <w:rPr>
                      <w:sz w:val="22"/>
                      <w:szCs w:val="22"/>
                    </w:rPr>
                  </w:pPr>
                </w:p>
              </w:tc>
            </w:tr>
            <w:tr w:rsidR="003B4E22" w:rsidRPr="00D511EA" w14:paraId="2E55397F" w14:textId="77777777" w:rsidTr="006B3F46">
              <w:trPr>
                <w:trHeight w:val="226"/>
              </w:trPr>
              <w:tc>
                <w:tcPr>
                  <w:tcW w:w="316" w:type="dxa"/>
                  <w:tcBorders>
                    <w:top w:val="single" w:sz="4" w:space="0" w:color="auto"/>
                    <w:left w:val="nil"/>
                    <w:bottom w:val="nil"/>
                    <w:right w:val="nil"/>
                  </w:tcBorders>
                  <w:shd w:val="clear" w:color="auto" w:fill="auto"/>
                  <w:noWrap/>
                  <w:vAlign w:val="bottom"/>
                  <w:hideMark/>
                </w:tcPr>
                <w:p w14:paraId="7BED01E6" w14:textId="77777777" w:rsidR="003B4E22" w:rsidRPr="00D511EA" w:rsidRDefault="003B4E22" w:rsidP="003B4E22">
                  <w:pPr>
                    <w:rPr>
                      <w:sz w:val="22"/>
                      <w:szCs w:val="22"/>
                    </w:rPr>
                  </w:pPr>
                  <w:r w:rsidRPr="00D511EA">
                    <w:rPr>
                      <w:sz w:val="22"/>
                      <w:szCs w:val="22"/>
                    </w:rPr>
                    <w:t> </w:t>
                  </w:r>
                </w:p>
              </w:tc>
              <w:tc>
                <w:tcPr>
                  <w:tcW w:w="318" w:type="dxa"/>
                  <w:tcBorders>
                    <w:top w:val="single" w:sz="4" w:space="0" w:color="auto"/>
                    <w:left w:val="single" w:sz="4" w:space="0" w:color="auto"/>
                    <w:bottom w:val="nil"/>
                    <w:right w:val="nil"/>
                  </w:tcBorders>
                  <w:shd w:val="clear" w:color="auto" w:fill="auto"/>
                  <w:noWrap/>
                  <w:vAlign w:val="bottom"/>
                  <w:hideMark/>
                </w:tcPr>
                <w:p w14:paraId="4E6EDD86" w14:textId="77777777" w:rsidR="003B4E22" w:rsidRPr="00D511EA" w:rsidRDefault="003B4E22" w:rsidP="003B4E22">
                  <w:pPr>
                    <w:rPr>
                      <w:sz w:val="22"/>
                      <w:szCs w:val="22"/>
                    </w:rPr>
                  </w:pPr>
                  <w:r w:rsidRPr="00D511EA">
                    <w:rPr>
                      <w:sz w:val="22"/>
                      <w:szCs w:val="22"/>
                    </w:rPr>
                    <w:t> </w:t>
                  </w:r>
                </w:p>
              </w:tc>
              <w:tc>
                <w:tcPr>
                  <w:tcW w:w="264" w:type="dxa"/>
                  <w:tcBorders>
                    <w:top w:val="nil"/>
                    <w:left w:val="nil"/>
                    <w:bottom w:val="nil"/>
                    <w:right w:val="nil"/>
                  </w:tcBorders>
                  <w:shd w:val="clear" w:color="auto" w:fill="auto"/>
                  <w:noWrap/>
                  <w:vAlign w:val="bottom"/>
                  <w:hideMark/>
                </w:tcPr>
                <w:p w14:paraId="0E353905" w14:textId="77777777" w:rsidR="003B4E22" w:rsidRPr="00D511EA" w:rsidRDefault="003B4E22" w:rsidP="003B4E22">
                  <w:pPr>
                    <w:rPr>
                      <w:sz w:val="22"/>
                      <w:szCs w:val="22"/>
                    </w:rPr>
                  </w:pPr>
                </w:p>
              </w:tc>
              <w:tc>
                <w:tcPr>
                  <w:tcW w:w="277" w:type="dxa"/>
                  <w:tcBorders>
                    <w:top w:val="nil"/>
                    <w:left w:val="nil"/>
                    <w:bottom w:val="nil"/>
                    <w:right w:val="nil"/>
                  </w:tcBorders>
                  <w:shd w:val="clear" w:color="auto" w:fill="auto"/>
                  <w:noWrap/>
                  <w:vAlign w:val="bottom"/>
                  <w:hideMark/>
                </w:tcPr>
                <w:p w14:paraId="2AD93867" w14:textId="77777777" w:rsidR="003B4E22" w:rsidRPr="00D511EA" w:rsidRDefault="003B4E22" w:rsidP="003B4E22">
                  <w:pPr>
                    <w:rPr>
                      <w:sz w:val="22"/>
                      <w:szCs w:val="22"/>
                    </w:rPr>
                  </w:pPr>
                </w:p>
              </w:tc>
              <w:tc>
                <w:tcPr>
                  <w:tcW w:w="322" w:type="dxa"/>
                  <w:tcBorders>
                    <w:top w:val="nil"/>
                    <w:left w:val="single" w:sz="4" w:space="0" w:color="auto"/>
                    <w:bottom w:val="nil"/>
                    <w:right w:val="nil"/>
                  </w:tcBorders>
                  <w:shd w:val="clear" w:color="auto" w:fill="auto"/>
                  <w:noWrap/>
                  <w:vAlign w:val="bottom"/>
                  <w:hideMark/>
                </w:tcPr>
                <w:p w14:paraId="6A559B1C" w14:textId="77777777" w:rsidR="003B4E22" w:rsidRPr="00D511EA" w:rsidRDefault="003B4E22" w:rsidP="003B4E22">
                  <w:pPr>
                    <w:rPr>
                      <w:sz w:val="22"/>
                      <w:szCs w:val="22"/>
                    </w:rPr>
                  </w:pPr>
                  <w:r w:rsidRPr="00D511EA">
                    <w:rPr>
                      <w:sz w:val="22"/>
                      <w:szCs w:val="22"/>
                    </w:rPr>
                    <w:t> </w:t>
                  </w:r>
                </w:p>
              </w:tc>
              <w:tc>
                <w:tcPr>
                  <w:tcW w:w="264" w:type="dxa"/>
                  <w:tcBorders>
                    <w:top w:val="nil"/>
                    <w:left w:val="nil"/>
                    <w:bottom w:val="nil"/>
                    <w:right w:val="nil"/>
                  </w:tcBorders>
                  <w:shd w:val="clear" w:color="auto" w:fill="auto"/>
                  <w:noWrap/>
                  <w:vAlign w:val="bottom"/>
                  <w:hideMark/>
                </w:tcPr>
                <w:p w14:paraId="712C7D40" w14:textId="77777777" w:rsidR="003B4E22" w:rsidRPr="00D511EA" w:rsidRDefault="003B4E22" w:rsidP="003B4E22">
                  <w:pPr>
                    <w:rPr>
                      <w:sz w:val="22"/>
                      <w:szCs w:val="22"/>
                    </w:rPr>
                  </w:pPr>
                </w:p>
              </w:tc>
              <w:tc>
                <w:tcPr>
                  <w:tcW w:w="305" w:type="dxa"/>
                  <w:tcBorders>
                    <w:top w:val="nil"/>
                    <w:left w:val="nil"/>
                    <w:bottom w:val="nil"/>
                    <w:right w:val="nil"/>
                  </w:tcBorders>
                  <w:shd w:val="clear" w:color="auto" w:fill="auto"/>
                  <w:noWrap/>
                  <w:vAlign w:val="bottom"/>
                  <w:hideMark/>
                </w:tcPr>
                <w:p w14:paraId="52CDF8A9" w14:textId="77777777" w:rsidR="003B4E22" w:rsidRPr="00D511EA" w:rsidRDefault="003B4E22" w:rsidP="003B4E22">
                  <w:pPr>
                    <w:rPr>
                      <w:sz w:val="22"/>
                      <w:szCs w:val="22"/>
                    </w:rPr>
                  </w:pPr>
                </w:p>
              </w:tc>
              <w:tc>
                <w:tcPr>
                  <w:tcW w:w="291" w:type="dxa"/>
                  <w:tcBorders>
                    <w:top w:val="nil"/>
                    <w:left w:val="single" w:sz="4" w:space="0" w:color="auto"/>
                    <w:bottom w:val="nil"/>
                    <w:right w:val="nil"/>
                  </w:tcBorders>
                  <w:shd w:val="clear" w:color="auto" w:fill="auto"/>
                  <w:noWrap/>
                  <w:vAlign w:val="bottom"/>
                  <w:hideMark/>
                </w:tcPr>
                <w:p w14:paraId="42C94156" w14:textId="77777777" w:rsidR="003B4E22" w:rsidRPr="00D511EA" w:rsidRDefault="003B4E22" w:rsidP="003B4E22">
                  <w:pPr>
                    <w:rPr>
                      <w:sz w:val="22"/>
                      <w:szCs w:val="22"/>
                    </w:rPr>
                  </w:pPr>
                  <w:r w:rsidRPr="00D511EA">
                    <w:rPr>
                      <w:sz w:val="22"/>
                      <w:szCs w:val="22"/>
                    </w:rPr>
                    <w:t> </w:t>
                  </w:r>
                </w:p>
              </w:tc>
              <w:tc>
                <w:tcPr>
                  <w:tcW w:w="682" w:type="dxa"/>
                  <w:tcBorders>
                    <w:top w:val="nil"/>
                    <w:left w:val="nil"/>
                    <w:bottom w:val="nil"/>
                    <w:right w:val="nil"/>
                  </w:tcBorders>
                  <w:shd w:val="clear" w:color="auto" w:fill="auto"/>
                  <w:noWrap/>
                  <w:vAlign w:val="bottom"/>
                  <w:hideMark/>
                </w:tcPr>
                <w:p w14:paraId="3DDC6732" w14:textId="77777777" w:rsidR="003B4E22" w:rsidRPr="00D511EA" w:rsidRDefault="003B4E22" w:rsidP="003B4E22">
                  <w:pPr>
                    <w:rPr>
                      <w:sz w:val="22"/>
                      <w:szCs w:val="22"/>
                    </w:rPr>
                  </w:pPr>
                </w:p>
              </w:tc>
              <w:tc>
                <w:tcPr>
                  <w:tcW w:w="682" w:type="dxa"/>
                  <w:tcBorders>
                    <w:top w:val="nil"/>
                    <w:left w:val="nil"/>
                    <w:bottom w:val="nil"/>
                    <w:right w:val="nil"/>
                  </w:tcBorders>
                  <w:shd w:val="clear" w:color="auto" w:fill="auto"/>
                  <w:noWrap/>
                  <w:vAlign w:val="bottom"/>
                  <w:hideMark/>
                </w:tcPr>
                <w:p w14:paraId="4B6FB2AB" w14:textId="77777777" w:rsidR="003B4E22" w:rsidRPr="00D511EA" w:rsidRDefault="003B4E22" w:rsidP="003B4E22">
                  <w:pPr>
                    <w:rPr>
                      <w:sz w:val="22"/>
                      <w:szCs w:val="22"/>
                    </w:rPr>
                  </w:pPr>
                </w:p>
              </w:tc>
              <w:tc>
                <w:tcPr>
                  <w:tcW w:w="236" w:type="dxa"/>
                  <w:tcBorders>
                    <w:top w:val="nil"/>
                    <w:left w:val="nil"/>
                    <w:bottom w:val="nil"/>
                    <w:right w:val="nil"/>
                  </w:tcBorders>
                  <w:shd w:val="clear" w:color="auto" w:fill="auto"/>
                  <w:noWrap/>
                  <w:vAlign w:val="bottom"/>
                  <w:hideMark/>
                </w:tcPr>
                <w:p w14:paraId="17262B3B" w14:textId="77777777" w:rsidR="003B4E22" w:rsidRPr="00D511EA" w:rsidRDefault="003B4E22" w:rsidP="003B4E22">
                  <w:pPr>
                    <w:rPr>
                      <w:sz w:val="22"/>
                      <w:szCs w:val="22"/>
                    </w:rPr>
                  </w:pPr>
                </w:p>
              </w:tc>
            </w:tr>
            <w:tr w:rsidR="003B4E22" w:rsidRPr="00D511EA" w14:paraId="10D18CC4" w14:textId="77777777" w:rsidTr="006B3F46">
              <w:trPr>
                <w:trHeight w:val="226"/>
              </w:trPr>
              <w:tc>
                <w:tcPr>
                  <w:tcW w:w="316" w:type="dxa"/>
                  <w:tcBorders>
                    <w:top w:val="nil"/>
                    <w:left w:val="nil"/>
                    <w:bottom w:val="nil"/>
                    <w:right w:val="nil"/>
                  </w:tcBorders>
                  <w:shd w:val="clear" w:color="auto" w:fill="auto"/>
                  <w:noWrap/>
                  <w:vAlign w:val="bottom"/>
                  <w:hideMark/>
                </w:tcPr>
                <w:p w14:paraId="168B866B" w14:textId="77777777" w:rsidR="003B4E22" w:rsidRPr="00D511EA" w:rsidRDefault="003B4E22" w:rsidP="003B4E22">
                  <w:pPr>
                    <w:rPr>
                      <w:sz w:val="22"/>
                      <w:szCs w:val="22"/>
                    </w:rPr>
                  </w:pPr>
                </w:p>
              </w:tc>
              <w:tc>
                <w:tcPr>
                  <w:tcW w:w="318" w:type="dxa"/>
                  <w:tcBorders>
                    <w:top w:val="nil"/>
                    <w:left w:val="single" w:sz="4" w:space="0" w:color="auto"/>
                    <w:bottom w:val="nil"/>
                    <w:right w:val="nil"/>
                  </w:tcBorders>
                  <w:shd w:val="clear" w:color="auto" w:fill="auto"/>
                  <w:noWrap/>
                  <w:vAlign w:val="bottom"/>
                  <w:hideMark/>
                </w:tcPr>
                <w:p w14:paraId="01B08314" w14:textId="77777777" w:rsidR="003B4E22" w:rsidRPr="00D511EA" w:rsidRDefault="003B4E22" w:rsidP="003B4E22">
                  <w:pPr>
                    <w:rPr>
                      <w:sz w:val="22"/>
                      <w:szCs w:val="22"/>
                    </w:rPr>
                  </w:pPr>
                  <w:r w:rsidRPr="00D511EA">
                    <w:rPr>
                      <w:sz w:val="22"/>
                      <w:szCs w:val="22"/>
                    </w:rPr>
                    <w:t> </w:t>
                  </w:r>
                </w:p>
              </w:tc>
              <w:tc>
                <w:tcPr>
                  <w:tcW w:w="264" w:type="dxa"/>
                  <w:tcBorders>
                    <w:top w:val="nil"/>
                    <w:left w:val="nil"/>
                    <w:bottom w:val="nil"/>
                    <w:right w:val="nil"/>
                  </w:tcBorders>
                  <w:shd w:val="clear" w:color="auto" w:fill="auto"/>
                  <w:noWrap/>
                  <w:vAlign w:val="bottom"/>
                  <w:hideMark/>
                </w:tcPr>
                <w:p w14:paraId="6BA13F53" w14:textId="77777777" w:rsidR="003B4E22" w:rsidRPr="00D511EA" w:rsidRDefault="003B4E22" w:rsidP="003B4E22">
                  <w:pPr>
                    <w:rPr>
                      <w:sz w:val="22"/>
                      <w:szCs w:val="22"/>
                    </w:rPr>
                  </w:pPr>
                </w:p>
              </w:tc>
              <w:tc>
                <w:tcPr>
                  <w:tcW w:w="277" w:type="dxa"/>
                  <w:tcBorders>
                    <w:top w:val="nil"/>
                    <w:left w:val="nil"/>
                    <w:bottom w:val="nil"/>
                    <w:right w:val="nil"/>
                  </w:tcBorders>
                  <w:shd w:val="clear" w:color="auto" w:fill="auto"/>
                  <w:noWrap/>
                  <w:vAlign w:val="bottom"/>
                  <w:hideMark/>
                </w:tcPr>
                <w:p w14:paraId="240741AD" w14:textId="77777777" w:rsidR="003B4E22" w:rsidRPr="00D511EA" w:rsidRDefault="003B4E22" w:rsidP="003B4E22">
                  <w:pPr>
                    <w:rPr>
                      <w:sz w:val="22"/>
                      <w:szCs w:val="22"/>
                    </w:rPr>
                  </w:pPr>
                </w:p>
              </w:tc>
              <w:tc>
                <w:tcPr>
                  <w:tcW w:w="322" w:type="dxa"/>
                  <w:tcBorders>
                    <w:top w:val="nil"/>
                    <w:left w:val="single" w:sz="4" w:space="0" w:color="auto"/>
                    <w:bottom w:val="nil"/>
                    <w:right w:val="nil"/>
                  </w:tcBorders>
                  <w:shd w:val="clear" w:color="auto" w:fill="auto"/>
                  <w:noWrap/>
                  <w:vAlign w:val="bottom"/>
                  <w:hideMark/>
                </w:tcPr>
                <w:p w14:paraId="456F5141" w14:textId="77777777" w:rsidR="003B4E22" w:rsidRPr="00D511EA" w:rsidRDefault="003B4E22" w:rsidP="003B4E22">
                  <w:pPr>
                    <w:rPr>
                      <w:sz w:val="22"/>
                      <w:szCs w:val="22"/>
                    </w:rPr>
                  </w:pPr>
                  <w:r w:rsidRPr="00D511EA">
                    <w:rPr>
                      <w:sz w:val="22"/>
                      <w:szCs w:val="22"/>
                    </w:rPr>
                    <w:t> </w:t>
                  </w:r>
                </w:p>
              </w:tc>
              <w:tc>
                <w:tcPr>
                  <w:tcW w:w="264" w:type="dxa"/>
                  <w:tcBorders>
                    <w:top w:val="nil"/>
                    <w:left w:val="nil"/>
                    <w:bottom w:val="nil"/>
                    <w:right w:val="nil"/>
                  </w:tcBorders>
                  <w:shd w:val="clear" w:color="auto" w:fill="auto"/>
                  <w:noWrap/>
                  <w:vAlign w:val="bottom"/>
                  <w:hideMark/>
                </w:tcPr>
                <w:p w14:paraId="5A8D086C" w14:textId="77777777" w:rsidR="003B4E22" w:rsidRPr="00D511EA" w:rsidRDefault="003B4E22" w:rsidP="003B4E22">
                  <w:pPr>
                    <w:rPr>
                      <w:sz w:val="22"/>
                      <w:szCs w:val="22"/>
                    </w:rPr>
                  </w:pPr>
                </w:p>
              </w:tc>
              <w:tc>
                <w:tcPr>
                  <w:tcW w:w="305" w:type="dxa"/>
                  <w:tcBorders>
                    <w:top w:val="nil"/>
                    <w:left w:val="nil"/>
                    <w:bottom w:val="nil"/>
                    <w:right w:val="nil"/>
                  </w:tcBorders>
                  <w:shd w:val="clear" w:color="auto" w:fill="auto"/>
                  <w:noWrap/>
                  <w:vAlign w:val="bottom"/>
                  <w:hideMark/>
                </w:tcPr>
                <w:p w14:paraId="6F8900F5" w14:textId="77777777" w:rsidR="003B4E22" w:rsidRPr="00D511EA" w:rsidRDefault="003B4E22" w:rsidP="003B4E22">
                  <w:pPr>
                    <w:rPr>
                      <w:sz w:val="22"/>
                      <w:szCs w:val="22"/>
                    </w:rPr>
                  </w:pPr>
                </w:p>
              </w:tc>
              <w:tc>
                <w:tcPr>
                  <w:tcW w:w="1891" w:type="dxa"/>
                  <w:gridSpan w:val="4"/>
                  <w:tcBorders>
                    <w:top w:val="nil"/>
                    <w:left w:val="single" w:sz="4" w:space="0" w:color="auto"/>
                    <w:bottom w:val="single" w:sz="4" w:space="0" w:color="auto"/>
                    <w:right w:val="nil"/>
                  </w:tcBorders>
                  <w:shd w:val="clear" w:color="auto" w:fill="auto"/>
                  <w:noWrap/>
                  <w:vAlign w:val="bottom"/>
                  <w:hideMark/>
                </w:tcPr>
                <w:p w14:paraId="75F69C27" w14:textId="77777777" w:rsidR="003B4E22" w:rsidRPr="00D511EA" w:rsidRDefault="003B4E22" w:rsidP="003B4E22">
                  <w:pPr>
                    <w:rPr>
                      <w:sz w:val="22"/>
                      <w:szCs w:val="22"/>
                    </w:rPr>
                  </w:pPr>
                  <w:r w:rsidRPr="00D511EA">
                    <w:rPr>
                      <w:sz w:val="22"/>
                      <w:szCs w:val="22"/>
                    </w:rPr>
                    <w:t>Детализация признака операции</w:t>
                  </w:r>
                </w:p>
              </w:tc>
            </w:tr>
            <w:tr w:rsidR="003B4E22" w:rsidRPr="00D511EA" w14:paraId="05B4F627" w14:textId="77777777" w:rsidTr="006B3F46">
              <w:trPr>
                <w:trHeight w:val="226"/>
              </w:trPr>
              <w:tc>
                <w:tcPr>
                  <w:tcW w:w="316" w:type="dxa"/>
                  <w:tcBorders>
                    <w:top w:val="nil"/>
                    <w:left w:val="nil"/>
                    <w:bottom w:val="nil"/>
                    <w:right w:val="nil"/>
                  </w:tcBorders>
                  <w:shd w:val="clear" w:color="auto" w:fill="auto"/>
                  <w:noWrap/>
                  <w:vAlign w:val="bottom"/>
                  <w:hideMark/>
                </w:tcPr>
                <w:p w14:paraId="5211F3C6" w14:textId="77777777" w:rsidR="003B4E22" w:rsidRPr="00D511EA" w:rsidRDefault="003B4E22" w:rsidP="003B4E22">
                  <w:pPr>
                    <w:rPr>
                      <w:sz w:val="22"/>
                      <w:szCs w:val="22"/>
                    </w:rPr>
                  </w:pPr>
                </w:p>
              </w:tc>
              <w:tc>
                <w:tcPr>
                  <w:tcW w:w="318" w:type="dxa"/>
                  <w:tcBorders>
                    <w:top w:val="nil"/>
                    <w:left w:val="single" w:sz="4" w:space="0" w:color="auto"/>
                    <w:bottom w:val="nil"/>
                    <w:right w:val="nil"/>
                  </w:tcBorders>
                  <w:shd w:val="clear" w:color="auto" w:fill="auto"/>
                  <w:noWrap/>
                  <w:vAlign w:val="bottom"/>
                  <w:hideMark/>
                </w:tcPr>
                <w:p w14:paraId="15C1D217" w14:textId="77777777" w:rsidR="003B4E22" w:rsidRPr="00D511EA" w:rsidRDefault="003B4E22" w:rsidP="003B4E22">
                  <w:pPr>
                    <w:rPr>
                      <w:sz w:val="22"/>
                      <w:szCs w:val="22"/>
                    </w:rPr>
                  </w:pPr>
                  <w:r w:rsidRPr="00D511EA">
                    <w:rPr>
                      <w:sz w:val="22"/>
                      <w:szCs w:val="22"/>
                    </w:rPr>
                    <w:t> </w:t>
                  </w:r>
                </w:p>
              </w:tc>
              <w:tc>
                <w:tcPr>
                  <w:tcW w:w="264" w:type="dxa"/>
                  <w:tcBorders>
                    <w:top w:val="nil"/>
                    <w:left w:val="nil"/>
                    <w:bottom w:val="nil"/>
                    <w:right w:val="nil"/>
                  </w:tcBorders>
                  <w:shd w:val="clear" w:color="auto" w:fill="auto"/>
                  <w:noWrap/>
                  <w:vAlign w:val="bottom"/>
                  <w:hideMark/>
                </w:tcPr>
                <w:p w14:paraId="47A58A0E" w14:textId="77777777" w:rsidR="003B4E22" w:rsidRPr="00D511EA" w:rsidRDefault="003B4E22" w:rsidP="003B4E22">
                  <w:pPr>
                    <w:rPr>
                      <w:sz w:val="22"/>
                      <w:szCs w:val="22"/>
                    </w:rPr>
                  </w:pPr>
                </w:p>
              </w:tc>
              <w:tc>
                <w:tcPr>
                  <w:tcW w:w="277" w:type="dxa"/>
                  <w:tcBorders>
                    <w:top w:val="nil"/>
                    <w:left w:val="nil"/>
                    <w:bottom w:val="nil"/>
                    <w:right w:val="nil"/>
                  </w:tcBorders>
                  <w:shd w:val="clear" w:color="auto" w:fill="auto"/>
                  <w:noWrap/>
                  <w:vAlign w:val="bottom"/>
                  <w:hideMark/>
                </w:tcPr>
                <w:p w14:paraId="34AE22CA" w14:textId="77777777" w:rsidR="003B4E22" w:rsidRPr="00D511EA" w:rsidRDefault="003B4E22" w:rsidP="003B4E22">
                  <w:pPr>
                    <w:rPr>
                      <w:sz w:val="22"/>
                      <w:szCs w:val="22"/>
                    </w:rPr>
                  </w:pPr>
                </w:p>
              </w:tc>
              <w:tc>
                <w:tcPr>
                  <w:tcW w:w="322" w:type="dxa"/>
                  <w:tcBorders>
                    <w:top w:val="nil"/>
                    <w:left w:val="single" w:sz="4" w:space="0" w:color="auto"/>
                    <w:bottom w:val="nil"/>
                    <w:right w:val="nil"/>
                  </w:tcBorders>
                  <w:shd w:val="clear" w:color="auto" w:fill="auto"/>
                  <w:noWrap/>
                  <w:vAlign w:val="bottom"/>
                  <w:hideMark/>
                </w:tcPr>
                <w:p w14:paraId="177961D9" w14:textId="77777777" w:rsidR="003B4E22" w:rsidRPr="00D511EA" w:rsidRDefault="003B4E22" w:rsidP="003B4E22">
                  <w:pPr>
                    <w:rPr>
                      <w:sz w:val="22"/>
                      <w:szCs w:val="22"/>
                    </w:rPr>
                  </w:pPr>
                  <w:r w:rsidRPr="00D511EA">
                    <w:rPr>
                      <w:sz w:val="22"/>
                      <w:szCs w:val="22"/>
                    </w:rPr>
                    <w:t> </w:t>
                  </w:r>
                </w:p>
              </w:tc>
              <w:tc>
                <w:tcPr>
                  <w:tcW w:w="264" w:type="dxa"/>
                  <w:tcBorders>
                    <w:top w:val="nil"/>
                    <w:left w:val="nil"/>
                    <w:bottom w:val="nil"/>
                    <w:right w:val="nil"/>
                  </w:tcBorders>
                  <w:shd w:val="clear" w:color="auto" w:fill="auto"/>
                  <w:noWrap/>
                  <w:vAlign w:val="bottom"/>
                  <w:hideMark/>
                </w:tcPr>
                <w:p w14:paraId="26AB79BB" w14:textId="77777777" w:rsidR="003B4E22" w:rsidRPr="00D511EA" w:rsidRDefault="003B4E22" w:rsidP="003B4E22">
                  <w:pPr>
                    <w:rPr>
                      <w:sz w:val="22"/>
                      <w:szCs w:val="22"/>
                    </w:rPr>
                  </w:pPr>
                </w:p>
              </w:tc>
              <w:tc>
                <w:tcPr>
                  <w:tcW w:w="305" w:type="dxa"/>
                  <w:tcBorders>
                    <w:top w:val="nil"/>
                    <w:left w:val="nil"/>
                    <w:bottom w:val="nil"/>
                    <w:right w:val="nil"/>
                  </w:tcBorders>
                  <w:shd w:val="clear" w:color="auto" w:fill="auto"/>
                  <w:noWrap/>
                  <w:vAlign w:val="bottom"/>
                  <w:hideMark/>
                </w:tcPr>
                <w:p w14:paraId="1B69C1BE" w14:textId="77777777" w:rsidR="003B4E22" w:rsidRPr="00D511EA" w:rsidRDefault="003B4E22" w:rsidP="003B4E22">
                  <w:pPr>
                    <w:rPr>
                      <w:sz w:val="22"/>
                      <w:szCs w:val="22"/>
                    </w:rPr>
                  </w:pPr>
                </w:p>
              </w:tc>
              <w:tc>
                <w:tcPr>
                  <w:tcW w:w="291" w:type="dxa"/>
                  <w:tcBorders>
                    <w:top w:val="nil"/>
                    <w:left w:val="nil"/>
                    <w:bottom w:val="nil"/>
                    <w:right w:val="nil"/>
                  </w:tcBorders>
                  <w:shd w:val="clear" w:color="auto" w:fill="auto"/>
                  <w:noWrap/>
                  <w:vAlign w:val="bottom"/>
                  <w:hideMark/>
                </w:tcPr>
                <w:p w14:paraId="433A6273" w14:textId="77777777" w:rsidR="003B4E22" w:rsidRPr="00D511EA" w:rsidRDefault="003B4E22" w:rsidP="003B4E22">
                  <w:pPr>
                    <w:rPr>
                      <w:sz w:val="22"/>
                      <w:szCs w:val="22"/>
                    </w:rPr>
                  </w:pPr>
                </w:p>
              </w:tc>
              <w:tc>
                <w:tcPr>
                  <w:tcW w:w="682" w:type="dxa"/>
                  <w:tcBorders>
                    <w:top w:val="nil"/>
                    <w:left w:val="nil"/>
                    <w:bottom w:val="nil"/>
                    <w:right w:val="nil"/>
                  </w:tcBorders>
                  <w:shd w:val="clear" w:color="auto" w:fill="auto"/>
                  <w:noWrap/>
                  <w:vAlign w:val="bottom"/>
                  <w:hideMark/>
                </w:tcPr>
                <w:p w14:paraId="31DFBA1C" w14:textId="77777777" w:rsidR="003B4E22" w:rsidRPr="00D511EA" w:rsidRDefault="003B4E22" w:rsidP="003B4E22">
                  <w:pPr>
                    <w:rPr>
                      <w:sz w:val="22"/>
                      <w:szCs w:val="22"/>
                    </w:rPr>
                  </w:pPr>
                </w:p>
              </w:tc>
              <w:tc>
                <w:tcPr>
                  <w:tcW w:w="682" w:type="dxa"/>
                  <w:tcBorders>
                    <w:top w:val="nil"/>
                    <w:left w:val="nil"/>
                    <w:bottom w:val="nil"/>
                    <w:right w:val="nil"/>
                  </w:tcBorders>
                  <w:shd w:val="clear" w:color="auto" w:fill="auto"/>
                  <w:noWrap/>
                  <w:vAlign w:val="bottom"/>
                  <w:hideMark/>
                </w:tcPr>
                <w:p w14:paraId="6EF37FF6" w14:textId="77777777" w:rsidR="003B4E22" w:rsidRPr="00D511EA" w:rsidRDefault="003B4E22" w:rsidP="003B4E22">
                  <w:pPr>
                    <w:rPr>
                      <w:sz w:val="22"/>
                      <w:szCs w:val="22"/>
                    </w:rPr>
                  </w:pPr>
                </w:p>
              </w:tc>
              <w:tc>
                <w:tcPr>
                  <w:tcW w:w="236" w:type="dxa"/>
                  <w:tcBorders>
                    <w:top w:val="nil"/>
                    <w:left w:val="nil"/>
                    <w:bottom w:val="nil"/>
                    <w:right w:val="nil"/>
                  </w:tcBorders>
                  <w:shd w:val="clear" w:color="auto" w:fill="auto"/>
                  <w:noWrap/>
                  <w:vAlign w:val="bottom"/>
                  <w:hideMark/>
                </w:tcPr>
                <w:p w14:paraId="0E80FEA0" w14:textId="77777777" w:rsidR="003B4E22" w:rsidRPr="00D511EA" w:rsidRDefault="003B4E22" w:rsidP="003B4E22">
                  <w:pPr>
                    <w:rPr>
                      <w:sz w:val="22"/>
                      <w:szCs w:val="22"/>
                    </w:rPr>
                  </w:pPr>
                </w:p>
              </w:tc>
            </w:tr>
            <w:tr w:rsidR="003B4E22" w:rsidRPr="00D511EA" w14:paraId="1809A66D" w14:textId="77777777" w:rsidTr="006B3F46">
              <w:trPr>
                <w:trHeight w:val="226"/>
              </w:trPr>
              <w:tc>
                <w:tcPr>
                  <w:tcW w:w="316" w:type="dxa"/>
                  <w:tcBorders>
                    <w:top w:val="nil"/>
                    <w:left w:val="nil"/>
                    <w:bottom w:val="nil"/>
                    <w:right w:val="nil"/>
                  </w:tcBorders>
                  <w:shd w:val="clear" w:color="auto" w:fill="auto"/>
                  <w:noWrap/>
                  <w:vAlign w:val="bottom"/>
                  <w:hideMark/>
                </w:tcPr>
                <w:p w14:paraId="0A53E839" w14:textId="77777777" w:rsidR="003B4E22" w:rsidRPr="00D511EA" w:rsidRDefault="003B4E22" w:rsidP="003B4E22">
                  <w:pPr>
                    <w:rPr>
                      <w:sz w:val="22"/>
                      <w:szCs w:val="22"/>
                    </w:rPr>
                  </w:pPr>
                </w:p>
              </w:tc>
              <w:tc>
                <w:tcPr>
                  <w:tcW w:w="318" w:type="dxa"/>
                  <w:tcBorders>
                    <w:top w:val="nil"/>
                    <w:left w:val="single" w:sz="4" w:space="0" w:color="auto"/>
                    <w:bottom w:val="nil"/>
                    <w:right w:val="nil"/>
                  </w:tcBorders>
                  <w:shd w:val="clear" w:color="auto" w:fill="auto"/>
                  <w:noWrap/>
                  <w:vAlign w:val="bottom"/>
                  <w:hideMark/>
                </w:tcPr>
                <w:p w14:paraId="50009312" w14:textId="77777777" w:rsidR="003B4E22" w:rsidRPr="00D511EA" w:rsidRDefault="003B4E22" w:rsidP="003B4E22">
                  <w:pPr>
                    <w:rPr>
                      <w:sz w:val="22"/>
                      <w:szCs w:val="22"/>
                    </w:rPr>
                  </w:pPr>
                  <w:r w:rsidRPr="00D511EA">
                    <w:rPr>
                      <w:sz w:val="22"/>
                      <w:szCs w:val="22"/>
                    </w:rPr>
                    <w:t> </w:t>
                  </w:r>
                </w:p>
              </w:tc>
              <w:tc>
                <w:tcPr>
                  <w:tcW w:w="264" w:type="dxa"/>
                  <w:tcBorders>
                    <w:top w:val="nil"/>
                    <w:left w:val="nil"/>
                    <w:bottom w:val="nil"/>
                    <w:right w:val="nil"/>
                  </w:tcBorders>
                  <w:shd w:val="clear" w:color="auto" w:fill="auto"/>
                  <w:noWrap/>
                  <w:vAlign w:val="bottom"/>
                  <w:hideMark/>
                </w:tcPr>
                <w:p w14:paraId="4116F481" w14:textId="77777777" w:rsidR="003B4E22" w:rsidRPr="00D511EA" w:rsidRDefault="003B4E22" w:rsidP="003B4E22">
                  <w:pPr>
                    <w:rPr>
                      <w:sz w:val="22"/>
                      <w:szCs w:val="22"/>
                    </w:rPr>
                  </w:pPr>
                </w:p>
              </w:tc>
              <w:tc>
                <w:tcPr>
                  <w:tcW w:w="277" w:type="dxa"/>
                  <w:tcBorders>
                    <w:top w:val="nil"/>
                    <w:left w:val="nil"/>
                    <w:bottom w:val="nil"/>
                    <w:right w:val="nil"/>
                  </w:tcBorders>
                  <w:shd w:val="clear" w:color="auto" w:fill="auto"/>
                  <w:noWrap/>
                  <w:vAlign w:val="bottom"/>
                  <w:hideMark/>
                </w:tcPr>
                <w:p w14:paraId="28AEBFF9" w14:textId="77777777" w:rsidR="003B4E22" w:rsidRPr="00D511EA" w:rsidRDefault="003B4E22" w:rsidP="003B4E22">
                  <w:pPr>
                    <w:rPr>
                      <w:sz w:val="22"/>
                      <w:szCs w:val="22"/>
                    </w:rPr>
                  </w:pPr>
                </w:p>
              </w:tc>
              <w:tc>
                <w:tcPr>
                  <w:tcW w:w="2546" w:type="dxa"/>
                  <w:gridSpan w:val="6"/>
                  <w:tcBorders>
                    <w:top w:val="nil"/>
                    <w:left w:val="single" w:sz="4" w:space="0" w:color="auto"/>
                    <w:bottom w:val="single" w:sz="4" w:space="0" w:color="auto"/>
                    <w:right w:val="nil"/>
                  </w:tcBorders>
                  <w:shd w:val="clear" w:color="auto" w:fill="auto"/>
                  <w:noWrap/>
                  <w:vAlign w:val="bottom"/>
                  <w:hideMark/>
                </w:tcPr>
                <w:p w14:paraId="53077565" w14:textId="77777777" w:rsidR="003B4E22" w:rsidRPr="00D511EA" w:rsidRDefault="003B4E22" w:rsidP="003B4E22">
                  <w:pPr>
                    <w:rPr>
                      <w:sz w:val="22"/>
                      <w:szCs w:val="22"/>
                    </w:rPr>
                  </w:pPr>
                  <w:r w:rsidRPr="00D511EA">
                    <w:rPr>
                      <w:sz w:val="22"/>
                      <w:szCs w:val="22"/>
                    </w:rPr>
                    <w:t>Наименования операции</w:t>
                  </w:r>
                </w:p>
              </w:tc>
              <w:tc>
                <w:tcPr>
                  <w:tcW w:w="236" w:type="dxa"/>
                  <w:tcBorders>
                    <w:top w:val="nil"/>
                    <w:left w:val="nil"/>
                    <w:bottom w:val="single" w:sz="4" w:space="0" w:color="auto"/>
                    <w:right w:val="nil"/>
                  </w:tcBorders>
                  <w:shd w:val="clear" w:color="auto" w:fill="auto"/>
                  <w:noWrap/>
                  <w:vAlign w:val="bottom"/>
                  <w:hideMark/>
                </w:tcPr>
                <w:p w14:paraId="602F7789" w14:textId="77777777" w:rsidR="003B4E22" w:rsidRPr="00D511EA" w:rsidRDefault="003B4E22" w:rsidP="003B4E22">
                  <w:pPr>
                    <w:rPr>
                      <w:sz w:val="22"/>
                      <w:szCs w:val="22"/>
                    </w:rPr>
                  </w:pPr>
                  <w:r w:rsidRPr="00D511EA">
                    <w:rPr>
                      <w:sz w:val="22"/>
                      <w:szCs w:val="22"/>
                    </w:rPr>
                    <w:t> </w:t>
                  </w:r>
                </w:p>
              </w:tc>
            </w:tr>
            <w:tr w:rsidR="003B4E22" w:rsidRPr="00D511EA" w14:paraId="786B5C1A" w14:textId="77777777" w:rsidTr="006B3F46">
              <w:trPr>
                <w:trHeight w:val="226"/>
              </w:trPr>
              <w:tc>
                <w:tcPr>
                  <w:tcW w:w="316" w:type="dxa"/>
                  <w:tcBorders>
                    <w:top w:val="nil"/>
                    <w:left w:val="nil"/>
                    <w:bottom w:val="nil"/>
                    <w:right w:val="nil"/>
                  </w:tcBorders>
                  <w:shd w:val="clear" w:color="auto" w:fill="auto"/>
                  <w:noWrap/>
                  <w:vAlign w:val="bottom"/>
                  <w:hideMark/>
                </w:tcPr>
                <w:p w14:paraId="45426D67" w14:textId="77777777" w:rsidR="003B4E22" w:rsidRPr="00D511EA" w:rsidRDefault="003B4E22" w:rsidP="003B4E22">
                  <w:pPr>
                    <w:rPr>
                      <w:sz w:val="22"/>
                      <w:szCs w:val="22"/>
                    </w:rPr>
                  </w:pPr>
                </w:p>
              </w:tc>
              <w:tc>
                <w:tcPr>
                  <w:tcW w:w="318" w:type="dxa"/>
                  <w:tcBorders>
                    <w:top w:val="nil"/>
                    <w:left w:val="single" w:sz="4" w:space="0" w:color="auto"/>
                    <w:bottom w:val="nil"/>
                    <w:right w:val="nil"/>
                  </w:tcBorders>
                  <w:shd w:val="clear" w:color="auto" w:fill="auto"/>
                  <w:noWrap/>
                  <w:vAlign w:val="bottom"/>
                  <w:hideMark/>
                </w:tcPr>
                <w:p w14:paraId="206BDF0A" w14:textId="77777777" w:rsidR="003B4E22" w:rsidRPr="00D511EA" w:rsidRDefault="003B4E22" w:rsidP="003B4E22">
                  <w:pPr>
                    <w:rPr>
                      <w:sz w:val="22"/>
                      <w:szCs w:val="22"/>
                    </w:rPr>
                  </w:pPr>
                  <w:r w:rsidRPr="00D511EA">
                    <w:rPr>
                      <w:sz w:val="22"/>
                      <w:szCs w:val="22"/>
                    </w:rPr>
                    <w:t> </w:t>
                  </w:r>
                </w:p>
              </w:tc>
              <w:tc>
                <w:tcPr>
                  <w:tcW w:w="264" w:type="dxa"/>
                  <w:tcBorders>
                    <w:top w:val="nil"/>
                    <w:left w:val="nil"/>
                    <w:bottom w:val="nil"/>
                    <w:right w:val="nil"/>
                  </w:tcBorders>
                  <w:shd w:val="clear" w:color="auto" w:fill="auto"/>
                  <w:noWrap/>
                  <w:vAlign w:val="bottom"/>
                  <w:hideMark/>
                </w:tcPr>
                <w:p w14:paraId="65583535" w14:textId="77777777" w:rsidR="003B4E22" w:rsidRPr="00D511EA" w:rsidRDefault="003B4E22" w:rsidP="003B4E22">
                  <w:pPr>
                    <w:rPr>
                      <w:sz w:val="22"/>
                      <w:szCs w:val="22"/>
                    </w:rPr>
                  </w:pPr>
                </w:p>
              </w:tc>
              <w:tc>
                <w:tcPr>
                  <w:tcW w:w="277" w:type="dxa"/>
                  <w:tcBorders>
                    <w:top w:val="nil"/>
                    <w:left w:val="nil"/>
                    <w:bottom w:val="nil"/>
                    <w:right w:val="nil"/>
                  </w:tcBorders>
                  <w:shd w:val="clear" w:color="auto" w:fill="auto"/>
                  <w:noWrap/>
                  <w:vAlign w:val="bottom"/>
                  <w:hideMark/>
                </w:tcPr>
                <w:p w14:paraId="03FE2366" w14:textId="77777777" w:rsidR="003B4E22" w:rsidRPr="00D511EA" w:rsidRDefault="003B4E22" w:rsidP="003B4E22">
                  <w:pPr>
                    <w:rPr>
                      <w:sz w:val="22"/>
                      <w:szCs w:val="22"/>
                    </w:rPr>
                  </w:pPr>
                </w:p>
              </w:tc>
              <w:tc>
                <w:tcPr>
                  <w:tcW w:w="322" w:type="dxa"/>
                  <w:tcBorders>
                    <w:top w:val="nil"/>
                    <w:left w:val="nil"/>
                    <w:bottom w:val="nil"/>
                    <w:right w:val="nil"/>
                  </w:tcBorders>
                  <w:shd w:val="clear" w:color="auto" w:fill="auto"/>
                  <w:noWrap/>
                  <w:vAlign w:val="bottom"/>
                  <w:hideMark/>
                </w:tcPr>
                <w:p w14:paraId="47A0BE2C" w14:textId="77777777" w:rsidR="003B4E22" w:rsidRPr="00D511EA" w:rsidRDefault="003B4E22" w:rsidP="003B4E22">
                  <w:pPr>
                    <w:rPr>
                      <w:sz w:val="22"/>
                      <w:szCs w:val="22"/>
                    </w:rPr>
                  </w:pPr>
                </w:p>
              </w:tc>
              <w:tc>
                <w:tcPr>
                  <w:tcW w:w="264" w:type="dxa"/>
                  <w:tcBorders>
                    <w:top w:val="nil"/>
                    <w:left w:val="nil"/>
                    <w:bottom w:val="nil"/>
                    <w:right w:val="nil"/>
                  </w:tcBorders>
                  <w:shd w:val="clear" w:color="auto" w:fill="auto"/>
                  <w:noWrap/>
                  <w:vAlign w:val="bottom"/>
                  <w:hideMark/>
                </w:tcPr>
                <w:p w14:paraId="7CAC67B6" w14:textId="77777777" w:rsidR="003B4E22" w:rsidRPr="00D511EA" w:rsidRDefault="003B4E22" w:rsidP="003B4E22">
                  <w:pPr>
                    <w:rPr>
                      <w:sz w:val="22"/>
                      <w:szCs w:val="22"/>
                    </w:rPr>
                  </w:pPr>
                </w:p>
              </w:tc>
              <w:tc>
                <w:tcPr>
                  <w:tcW w:w="305" w:type="dxa"/>
                  <w:tcBorders>
                    <w:top w:val="nil"/>
                    <w:left w:val="nil"/>
                    <w:bottom w:val="nil"/>
                    <w:right w:val="nil"/>
                  </w:tcBorders>
                  <w:shd w:val="clear" w:color="auto" w:fill="auto"/>
                  <w:noWrap/>
                  <w:vAlign w:val="bottom"/>
                  <w:hideMark/>
                </w:tcPr>
                <w:p w14:paraId="7D13A720" w14:textId="77777777" w:rsidR="003B4E22" w:rsidRPr="00D511EA" w:rsidRDefault="003B4E22" w:rsidP="003B4E22">
                  <w:pPr>
                    <w:rPr>
                      <w:sz w:val="22"/>
                      <w:szCs w:val="22"/>
                    </w:rPr>
                  </w:pPr>
                </w:p>
              </w:tc>
              <w:tc>
                <w:tcPr>
                  <w:tcW w:w="291" w:type="dxa"/>
                  <w:tcBorders>
                    <w:top w:val="nil"/>
                    <w:left w:val="nil"/>
                    <w:bottom w:val="nil"/>
                    <w:right w:val="nil"/>
                  </w:tcBorders>
                  <w:shd w:val="clear" w:color="auto" w:fill="auto"/>
                  <w:noWrap/>
                  <w:vAlign w:val="bottom"/>
                  <w:hideMark/>
                </w:tcPr>
                <w:p w14:paraId="75FF7A1F" w14:textId="77777777" w:rsidR="003B4E22" w:rsidRPr="00D511EA" w:rsidRDefault="003B4E22" w:rsidP="003B4E22">
                  <w:pPr>
                    <w:rPr>
                      <w:sz w:val="22"/>
                      <w:szCs w:val="22"/>
                    </w:rPr>
                  </w:pPr>
                </w:p>
              </w:tc>
              <w:tc>
                <w:tcPr>
                  <w:tcW w:w="682" w:type="dxa"/>
                  <w:tcBorders>
                    <w:top w:val="nil"/>
                    <w:left w:val="nil"/>
                    <w:bottom w:val="nil"/>
                    <w:right w:val="nil"/>
                  </w:tcBorders>
                  <w:shd w:val="clear" w:color="auto" w:fill="auto"/>
                  <w:noWrap/>
                  <w:vAlign w:val="bottom"/>
                  <w:hideMark/>
                </w:tcPr>
                <w:p w14:paraId="64FCEF12" w14:textId="77777777" w:rsidR="003B4E22" w:rsidRPr="00D511EA" w:rsidRDefault="003B4E22" w:rsidP="003B4E22">
                  <w:pPr>
                    <w:rPr>
                      <w:sz w:val="22"/>
                      <w:szCs w:val="22"/>
                    </w:rPr>
                  </w:pPr>
                </w:p>
              </w:tc>
              <w:tc>
                <w:tcPr>
                  <w:tcW w:w="682" w:type="dxa"/>
                  <w:tcBorders>
                    <w:top w:val="nil"/>
                    <w:left w:val="nil"/>
                    <w:bottom w:val="nil"/>
                    <w:right w:val="nil"/>
                  </w:tcBorders>
                  <w:shd w:val="clear" w:color="auto" w:fill="auto"/>
                  <w:noWrap/>
                  <w:vAlign w:val="bottom"/>
                  <w:hideMark/>
                </w:tcPr>
                <w:p w14:paraId="566C7076" w14:textId="77777777" w:rsidR="003B4E22" w:rsidRPr="00D511EA" w:rsidRDefault="003B4E22" w:rsidP="003B4E22">
                  <w:pPr>
                    <w:rPr>
                      <w:sz w:val="22"/>
                      <w:szCs w:val="22"/>
                    </w:rPr>
                  </w:pPr>
                </w:p>
              </w:tc>
              <w:tc>
                <w:tcPr>
                  <w:tcW w:w="236" w:type="dxa"/>
                  <w:tcBorders>
                    <w:top w:val="nil"/>
                    <w:left w:val="nil"/>
                    <w:bottom w:val="nil"/>
                    <w:right w:val="nil"/>
                  </w:tcBorders>
                  <w:shd w:val="clear" w:color="auto" w:fill="auto"/>
                  <w:noWrap/>
                  <w:vAlign w:val="bottom"/>
                  <w:hideMark/>
                </w:tcPr>
                <w:p w14:paraId="1923406D" w14:textId="77777777" w:rsidR="003B4E22" w:rsidRPr="00D511EA" w:rsidRDefault="003B4E22" w:rsidP="003B4E22">
                  <w:pPr>
                    <w:rPr>
                      <w:sz w:val="22"/>
                      <w:szCs w:val="22"/>
                    </w:rPr>
                  </w:pPr>
                </w:p>
              </w:tc>
            </w:tr>
            <w:tr w:rsidR="003B4E22" w:rsidRPr="00D511EA" w14:paraId="21C74BF0" w14:textId="77777777" w:rsidTr="006B3F46">
              <w:trPr>
                <w:trHeight w:val="226"/>
              </w:trPr>
              <w:tc>
                <w:tcPr>
                  <w:tcW w:w="316" w:type="dxa"/>
                  <w:tcBorders>
                    <w:top w:val="nil"/>
                    <w:left w:val="nil"/>
                    <w:bottom w:val="nil"/>
                    <w:right w:val="nil"/>
                  </w:tcBorders>
                  <w:shd w:val="clear" w:color="auto" w:fill="auto"/>
                  <w:noWrap/>
                  <w:vAlign w:val="bottom"/>
                  <w:hideMark/>
                </w:tcPr>
                <w:p w14:paraId="49B94EBA" w14:textId="77777777" w:rsidR="003B4E22" w:rsidRPr="00D511EA" w:rsidRDefault="003B4E22" w:rsidP="003B4E22">
                  <w:pPr>
                    <w:rPr>
                      <w:sz w:val="22"/>
                      <w:szCs w:val="22"/>
                    </w:rPr>
                  </w:pPr>
                </w:p>
              </w:tc>
              <w:tc>
                <w:tcPr>
                  <w:tcW w:w="3405" w:type="dxa"/>
                  <w:gridSpan w:val="9"/>
                  <w:tcBorders>
                    <w:top w:val="nil"/>
                    <w:left w:val="single" w:sz="4" w:space="0" w:color="auto"/>
                    <w:bottom w:val="single" w:sz="4" w:space="0" w:color="auto"/>
                    <w:right w:val="nil"/>
                  </w:tcBorders>
                  <w:shd w:val="clear" w:color="auto" w:fill="auto"/>
                  <w:noWrap/>
                  <w:vAlign w:val="bottom"/>
                  <w:hideMark/>
                </w:tcPr>
                <w:p w14:paraId="650E0405" w14:textId="77777777" w:rsidR="003B4E22" w:rsidRPr="00D511EA" w:rsidRDefault="003B4E22" w:rsidP="003B4E22">
                  <w:pPr>
                    <w:rPr>
                      <w:sz w:val="22"/>
                      <w:szCs w:val="22"/>
                    </w:rPr>
                  </w:pPr>
                  <w:r w:rsidRPr="00D511EA">
                    <w:rPr>
                      <w:sz w:val="22"/>
                      <w:szCs w:val="22"/>
                    </w:rPr>
                    <w:t>Вид технологического процесса</w:t>
                  </w:r>
                </w:p>
              </w:tc>
              <w:tc>
                <w:tcPr>
                  <w:tcW w:w="236" w:type="dxa"/>
                  <w:tcBorders>
                    <w:top w:val="nil"/>
                    <w:left w:val="nil"/>
                    <w:bottom w:val="single" w:sz="4" w:space="0" w:color="auto"/>
                    <w:right w:val="nil"/>
                  </w:tcBorders>
                  <w:shd w:val="clear" w:color="auto" w:fill="auto"/>
                  <w:noWrap/>
                  <w:vAlign w:val="bottom"/>
                  <w:hideMark/>
                </w:tcPr>
                <w:p w14:paraId="65BD1479" w14:textId="77777777" w:rsidR="003B4E22" w:rsidRPr="00D511EA" w:rsidRDefault="003B4E22" w:rsidP="003B4E22">
                  <w:pPr>
                    <w:rPr>
                      <w:sz w:val="22"/>
                      <w:szCs w:val="22"/>
                    </w:rPr>
                  </w:pPr>
                  <w:r w:rsidRPr="00D511EA">
                    <w:rPr>
                      <w:sz w:val="22"/>
                      <w:szCs w:val="22"/>
                    </w:rPr>
                    <w:t> </w:t>
                  </w:r>
                </w:p>
              </w:tc>
            </w:tr>
            <w:tr w:rsidR="003B4E22" w:rsidRPr="00D511EA" w14:paraId="0FF5A1E5" w14:textId="77777777" w:rsidTr="006B3F46">
              <w:trPr>
                <w:trHeight w:val="226"/>
              </w:trPr>
              <w:tc>
                <w:tcPr>
                  <w:tcW w:w="316" w:type="dxa"/>
                  <w:tcBorders>
                    <w:top w:val="nil"/>
                    <w:left w:val="nil"/>
                    <w:bottom w:val="nil"/>
                    <w:right w:val="nil"/>
                  </w:tcBorders>
                  <w:shd w:val="clear" w:color="auto" w:fill="auto"/>
                  <w:noWrap/>
                  <w:vAlign w:val="bottom"/>
                  <w:hideMark/>
                </w:tcPr>
                <w:p w14:paraId="75B8F1D4" w14:textId="77777777" w:rsidR="003B4E22" w:rsidRPr="00D511EA" w:rsidRDefault="003B4E22" w:rsidP="003B4E22">
                  <w:pPr>
                    <w:rPr>
                      <w:sz w:val="22"/>
                      <w:szCs w:val="22"/>
                    </w:rPr>
                  </w:pPr>
                </w:p>
              </w:tc>
              <w:tc>
                <w:tcPr>
                  <w:tcW w:w="3405" w:type="dxa"/>
                  <w:gridSpan w:val="9"/>
                  <w:tcBorders>
                    <w:top w:val="single" w:sz="4" w:space="0" w:color="auto"/>
                    <w:left w:val="nil"/>
                    <w:bottom w:val="nil"/>
                    <w:right w:val="nil"/>
                  </w:tcBorders>
                  <w:shd w:val="clear" w:color="auto" w:fill="auto"/>
                  <w:noWrap/>
                  <w:vAlign w:val="bottom"/>
                  <w:hideMark/>
                </w:tcPr>
                <w:p w14:paraId="53224255" w14:textId="77777777" w:rsidR="003B4E22" w:rsidRPr="00D511EA" w:rsidRDefault="003B4E22" w:rsidP="003B4E22">
                  <w:pPr>
                    <w:rPr>
                      <w:sz w:val="22"/>
                      <w:szCs w:val="22"/>
                    </w:rPr>
                  </w:pPr>
                  <w:r w:rsidRPr="00D511EA">
                    <w:rPr>
                      <w:sz w:val="22"/>
                      <w:szCs w:val="22"/>
                    </w:rPr>
                    <w:t>по методу выполнения</w:t>
                  </w:r>
                </w:p>
              </w:tc>
              <w:tc>
                <w:tcPr>
                  <w:tcW w:w="236" w:type="dxa"/>
                  <w:tcBorders>
                    <w:top w:val="nil"/>
                    <w:left w:val="nil"/>
                    <w:bottom w:val="nil"/>
                    <w:right w:val="nil"/>
                  </w:tcBorders>
                  <w:shd w:val="clear" w:color="auto" w:fill="auto"/>
                  <w:noWrap/>
                  <w:vAlign w:val="bottom"/>
                  <w:hideMark/>
                </w:tcPr>
                <w:p w14:paraId="64579B81" w14:textId="77777777" w:rsidR="003B4E22" w:rsidRPr="00D511EA" w:rsidRDefault="003B4E22" w:rsidP="003B4E22">
                  <w:pPr>
                    <w:rPr>
                      <w:sz w:val="22"/>
                      <w:szCs w:val="22"/>
                    </w:rPr>
                  </w:pPr>
                </w:p>
              </w:tc>
            </w:tr>
          </w:tbl>
          <w:p w14:paraId="5D509599" w14:textId="77777777" w:rsidR="003B4E22" w:rsidRPr="00D511EA" w:rsidRDefault="003B4E22" w:rsidP="003B4E22">
            <w:pPr>
              <w:pStyle w:val="afa"/>
              <w:ind w:left="0"/>
              <w:jc w:val="left"/>
              <w:rPr>
                <w:sz w:val="22"/>
                <w:szCs w:val="22"/>
              </w:rPr>
            </w:pPr>
            <w:r w:rsidRPr="00D511EA">
              <w:rPr>
                <w:sz w:val="22"/>
                <w:szCs w:val="22"/>
              </w:rPr>
              <w:t>Первая и вторая ступени классификации включают коды по данному классификатору.</w:t>
            </w:r>
          </w:p>
          <w:p w14:paraId="7787EC64" w14:textId="77777777" w:rsidR="003B4E22" w:rsidRPr="00D511EA" w:rsidRDefault="003B4E22" w:rsidP="003B4E22">
            <w:pPr>
              <w:pStyle w:val="afa"/>
              <w:ind w:left="0"/>
              <w:jc w:val="left"/>
              <w:rPr>
                <w:sz w:val="22"/>
                <w:szCs w:val="22"/>
              </w:rPr>
            </w:pPr>
            <w:r w:rsidRPr="00D511EA">
              <w:rPr>
                <w:sz w:val="22"/>
                <w:szCs w:val="22"/>
              </w:rPr>
              <w:t>Третья ступень классификации:</w:t>
            </w:r>
          </w:p>
          <w:p w14:paraId="3484A20E" w14:textId="77777777" w:rsidR="003B4E22" w:rsidRPr="00D511EA" w:rsidRDefault="003B4E22" w:rsidP="003B4E22">
            <w:pPr>
              <w:rPr>
                <w:sz w:val="22"/>
                <w:szCs w:val="22"/>
              </w:rPr>
            </w:pPr>
            <w:r w:rsidRPr="00D511EA">
              <w:rPr>
                <w:sz w:val="22"/>
                <w:szCs w:val="22"/>
                <w:lang w:val="en-US"/>
              </w:rPr>
              <w:t>Y</w:t>
            </w:r>
            <w:r w:rsidRPr="00D511EA">
              <w:rPr>
                <w:sz w:val="22"/>
                <w:szCs w:val="22"/>
              </w:rPr>
              <w:t>- детализация признака операции (количество символов и наименование операций определяют организации, применяющие классификатор).</w:t>
            </w:r>
          </w:p>
          <w:p w14:paraId="5F49B1F3" w14:textId="77777777" w:rsidR="003B4E22" w:rsidRPr="00D511EA" w:rsidRDefault="003B4E22" w:rsidP="003B4E22">
            <w:pPr>
              <w:rPr>
                <w:sz w:val="22"/>
                <w:szCs w:val="22"/>
              </w:rPr>
            </w:pPr>
            <w:r w:rsidRPr="00D511EA">
              <w:rPr>
                <w:sz w:val="22"/>
                <w:szCs w:val="22"/>
              </w:rPr>
              <w:t>Обоснование:</w:t>
            </w:r>
          </w:p>
          <w:p w14:paraId="293CA054" w14:textId="77777777" w:rsidR="003B4E22" w:rsidRPr="00D511EA" w:rsidRDefault="003B4E22" w:rsidP="003B4E22">
            <w:pPr>
              <w:pStyle w:val="afa"/>
              <w:ind w:left="0"/>
              <w:jc w:val="left"/>
              <w:rPr>
                <w:sz w:val="22"/>
                <w:szCs w:val="22"/>
              </w:rPr>
            </w:pPr>
            <w:r w:rsidRPr="00D511EA">
              <w:rPr>
                <w:sz w:val="22"/>
                <w:szCs w:val="22"/>
              </w:rPr>
              <w:t>Определение требований к общей структуре кода технологических операций при детализации.</w:t>
            </w:r>
          </w:p>
        </w:tc>
        <w:tc>
          <w:tcPr>
            <w:tcW w:w="3063" w:type="dxa"/>
            <w:tcBorders>
              <w:top w:val="single" w:sz="4" w:space="0" w:color="auto"/>
              <w:left w:val="single" w:sz="4" w:space="0" w:color="000000"/>
              <w:bottom w:val="single" w:sz="4" w:space="0" w:color="000000"/>
              <w:right w:val="single" w:sz="4" w:space="0" w:color="000000"/>
            </w:tcBorders>
          </w:tcPr>
          <w:p w14:paraId="15DF8352" w14:textId="77777777" w:rsidR="003B4E22" w:rsidRPr="00D511EA" w:rsidRDefault="003B4E22" w:rsidP="00A148F7">
            <w:pPr>
              <w:rPr>
                <w:sz w:val="22"/>
                <w:szCs w:val="22"/>
              </w:rPr>
            </w:pPr>
            <w:r w:rsidRPr="00D511EA">
              <w:rPr>
                <w:sz w:val="22"/>
                <w:szCs w:val="22"/>
              </w:rPr>
              <w:lastRenderedPageBreak/>
              <w:t>Принято</w:t>
            </w:r>
            <w:r w:rsidR="00A148F7" w:rsidRPr="00D511EA">
              <w:rPr>
                <w:sz w:val="22"/>
                <w:szCs w:val="22"/>
              </w:rPr>
              <w:t xml:space="preserve"> к сведению.</w:t>
            </w:r>
          </w:p>
          <w:p w14:paraId="3ABD9B3C" w14:textId="77777777" w:rsidR="00A148F7" w:rsidRPr="00D511EA" w:rsidRDefault="00A148F7" w:rsidP="00A148F7">
            <w:pPr>
              <w:rPr>
                <w:rFonts w:cs="Arial"/>
                <w:sz w:val="22"/>
                <w:szCs w:val="22"/>
              </w:rPr>
            </w:pPr>
            <w:r w:rsidRPr="00D511EA">
              <w:rPr>
                <w:sz w:val="22"/>
                <w:szCs w:val="22"/>
              </w:rPr>
              <w:t xml:space="preserve">Раздел система классификации и кодирования дополнен </w:t>
            </w:r>
            <w:r w:rsidRPr="00D511EA">
              <w:rPr>
                <w:rFonts w:cs="Arial"/>
                <w:sz w:val="22"/>
                <w:szCs w:val="22"/>
              </w:rPr>
              <w:t>структурой кода технологической операции.</w:t>
            </w:r>
          </w:p>
          <w:p w14:paraId="16F91A5A" w14:textId="77777777" w:rsidR="00A148F7" w:rsidRPr="00D511EA" w:rsidRDefault="00A148F7" w:rsidP="00A148F7">
            <w:pPr>
              <w:rPr>
                <w:sz w:val="22"/>
                <w:szCs w:val="22"/>
              </w:rPr>
            </w:pPr>
            <w:r w:rsidRPr="00D511EA">
              <w:rPr>
                <w:rFonts w:cs="Arial"/>
                <w:noProof/>
                <w:szCs w:val="24"/>
              </w:rPr>
              <w:drawing>
                <wp:inline distT="0" distB="0" distL="0" distR="0" wp14:anchorId="2BF71406" wp14:editId="40C7FD20">
                  <wp:extent cx="1924956" cy="510639"/>
                  <wp:effectExtent l="0" t="0" r="0"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35844" cy="513527"/>
                          </a:xfrm>
                          <a:prstGeom prst="rect">
                            <a:avLst/>
                          </a:prstGeom>
                          <a:noFill/>
                          <a:ln>
                            <a:noFill/>
                          </a:ln>
                        </pic:spPr>
                      </pic:pic>
                    </a:graphicData>
                  </a:graphic>
                </wp:inline>
              </w:drawing>
            </w:r>
          </w:p>
        </w:tc>
      </w:tr>
      <w:tr w:rsidR="003B4E22" w:rsidRPr="00D511EA" w14:paraId="4C754CDB"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E7B63C9" w14:textId="77777777" w:rsidR="003B4E22" w:rsidRPr="00746FC1" w:rsidRDefault="003B4E22" w:rsidP="003B4E22">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EAFF39B" w14:textId="77777777" w:rsidR="003B4E22" w:rsidRPr="00D511EA" w:rsidRDefault="003B4E22" w:rsidP="003B4E22">
            <w:pPr>
              <w:rPr>
                <w:sz w:val="22"/>
                <w:szCs w:val="22"/>
              </w:rPr>
            </w:pPr>
            <w:r w:rsidRPr="00D511EA">
              <w:rPr>
                <w:color w:val="000000"/>
                <w:sz w:val="22"/>
                <w:szCs w:val="22"/>
              </w:rPr>
              <w:t>Раздел 5; Раздел 6, таблица 1</w:t>
            </w:r>
          </w:p>
        </w:tc>
        <w:tc>
          <w:tcPr>
            <w:tcW w:w="2552" w:type="dxa"/>
            <w:tcBorders>
              <w:top w:val="single" w:sz="4" w:space="0" w:color="auto"/>
              <w:left w:val="single" w:sz="4" w:space="0" w:color="000000"/>
              <w:bottom w:val="single" w:sz="4" w:space="0" w:color="000000"/>
              <w:right w:val="single" w:sz="4" w:space="0" w:color="000000"/>
            </w:tcBorders>
          </w:tcPr>
          <w:p w14:paraId="4F215620" w14:textId="77777777" w:rsidR="003B4E22" w:rsidRPr="00D511EA" w:rsidRDefault="003B4E22" w:rsidP="003B4E22">
            <w:pPr>
              <w:rPr>
                <w:bCs/>
                <w:sz w:val="22"/>
                <w:szCs w:val="22"/>
              </w:rPr>
            </w:pPr>
            <w:r w:rsidRPr="00D511EA">
              <w:rPr>
                <w:bCs/>
                <w:sz w:val="22"/>
                <w:szCs w:val="22"/>
              </w:rPr>
              <w:t>АО «Концерн ВКО «Алмаз-Антей»</w:t>
            </w:r>
          </w:p>
          <w:p w14:paraId="4CF1FB24" w14:textId="77777777" w:rsidR="003B4E22" w:rsidRPr="00D511EA" w:rsidRDefault="003B4E22" w:rsidP="003B4E22">
            <w:pPr>
              <w:rPr>
                <w:sz w:val="22"/>
                <w:szCs w:val="22"/>
              </w:rPr>
            </w:pPr>
            <w:r w:rsidRPr="00D511EA">
              <w:rPr>
                <w:bCs/>
                <w:sz w:val="22"/>
                <w:szCs w:val="22"/>
              </w:rPr>
              <w:t>Исх. 31-21/5595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7A3C7508" w14:textId="77777777" w:rsidR="003B4E22" w:rsidRPr="00D511EA" w:rsidRDefault="003B4E22" w:rsidP="003B4E22">
            <w:pPr>
              <w:rPr>
                <w:sz w:val="22"/>
                <w:szCs w:val="22"/>
              </w:rPr>
            </w:pPr>
            <w:r w:rsidRPr="00D511EA">
              <w:rPr>
                <w:sz w:val="22"/>
                <w:szCs w:val="22"/>
              </w:rPr>
              <w:t>Замечание:</w:t>
            </w:r>
          </w:p>
          <w:p w14:paraId="7C62B5C1" w14:textId="77777777" w:rsidR="003B4E22" w:rsidRPr="00D511EA" w:rsidRDefault="003B4E22" w:rsidP="003B4E22">
            <w:pPr>
              <w:rPr>
                <w:sz w:val="22"/>
                <w:szCs w:val="22"/>
              </w:rPr>
            </w:pPr>
            <w:r w:rsidRPr="00D511EA">
              <w:rPr>
                <w:rStyle w:val="8pt"/>
                <w:rFonts w:eastAsiaTheme="minorHAnsi"/>
                <w:sz w:val="22"/>
                <w:szCs w:val="22"/>
              </w:rPr>
              <w:t>Термообработка</w:t>
            </w:r>
          </w:p>
          <w:p w14:paraId="71E3A512" w14:textId="77777777" w:rsidR="003B4E22" w:rsidRPr="00D511EA" w:rsidRDefault="003B4E22" w:rsidP="003B4E22">
            <w:pPr>
              <w:rPr>
                <w:sz w:val="22"/>
                <w:szCs w:val="22"/>
              </w:rPr>
            </w:pPr>
            <w:r w:rsidRPr="00D511EA">
              <w:rPr>
                <w:sz w:val="22"/>
                <w:szCs w:val="22"/>
              </w:rPr>
              <w:t>Предложение:</w:t>
            </w:r>
          </w:p>
          <w:p w14:paraId="45409C66" w14:textId="77777777" w:rsidR="003B4E22" w:rsidRPr="00D511EA" w:rsidRDefault="003B4E22" w:rsidP="003B4E22">
            <w:pPr>
              <w:rPr>
                <w:sz w:val="22"/>
                <w:szCs w:val="22"/>
              </w:rPr>
            </w:pPr>
            <w:r w:rsidRPr="00D511EA">
              <w:rPr>
                <w:rStyle w:val="8pt"/>
                <w:rFonts w:eastAsiaTheme="minorHAnsi"/>
                <w:sz w:val="22"/>
                <w:szCs w:val="22"/>
              </w:rPr>
              <w:t>Термическая обработка</w:t>
            </w:r>
          </w:p>
          <w:p w14:paraId="5ABCCE71" w14:textId="77777777" w:rsidR="003B4E22" w:rsidRPr="00D511EA" w:rsidRDefault="003B4E22" w:rsidP="003B4E22">
            <w:pPr>
              <w:rPr>
                <w:sz w:val="22"/>
                <w:szCs w:val="22"/>
              </w:rPr>
            </w:pPr>
            <w:r w:rsidRPr="00D511EA">
              <w:rPr>
                <w:sz w:val="22"/>
                <w:szCs w:val="22"/>
              </w:rPr>
              <w:t>Обоснование:</w:t>
            </w:r>
          </w:p>
          <w:p w14:paraId="1848B9A4" w14:textId="77777777" w:rsidR="003B4E22" w:rsidRPr="00D511EA" w:rsidRDefault="003B4E22" w:rsidP="003B4E22">
            <w:pPr>
              <w:rPr>
                <w:sz w:val="22"/>
                <w:szCs w:val="22"/>
              </w:rPr>
            </w:pPr>
            <w:r w:rsidRPr="00D511EA">
              <w:rPr>
                <w:rStyle w:val="8pt"/>
                <w:rFonts w:eastAsiaTheme="minorHAnsi"/>
                <w:sz w:val="22"/>
                <w:szCs w:val="22"/>
              </w:rPr>
              <w:t>В соответствии с ГОСТ 2.111, термины и определения в документе должны быть единообразны</w:t>
            </w:r>
          </w:p>
        </w:tc>
        <w:tc>
          <w:tcPr>
            <w:tcW w:w="3063" w:type="dxa"/>
            <w:tcBorders>
              <w:top w:val="single" w:sz="4" w:space="0" w:color="auto"/>
              <w:left w:val="single" w:sz="4" w:space="0" w:color="000000"/>
              <w:bottom w:val="single" w:sz="4" w:space="0" w:color="000000"/>
              <w:right w:val="single" w:sz="4" w:space="0" w:color="000000"/>
            </w:tcBorders>
          </w:tcPr>
          <w:p w14:paraId="39069455" w14:textId="77777777" w:rsidR="003B4E22" w:rsidRPr="00D511EA" w:rsidRDefault="00A148F7" w:rsidP="003B4E22">
            <w:pPr>
              <w:rPr>
                <w:color w:val="FF0000"/>
                <w:sz w:val="22"/>
                <w:szCs w:val="22"/>
              </w:rPr>
            </w:pPr>
            <w:r w:rsidRPr="00D511EA">
              <w:rPr>
                <w:sz w:val="22"/>
                <w:szCs w:val="22"/>
              </w:rPr>
              <w:t>Принято</w:t>
            </w:r>
          </w:p>
        </w:tc>
      </w:tr>
      <w:tr w:rsidR="003B4E22" w:rsidRPr="00D511EA" w14:paraId="32A66CD9"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B124E71" w14:textId="77777777" w:rsidR="003B4E22" w:rsidRPr="00746FC1" w:rsidRDefault="003B4E22" w:rsidP="003B4E22">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18581993" w14:textId="77777777" w:rsidR="003B4E22" w:rsidRPr="00D511EA" w:rsidRDefault="003B4E22" w:rsidP="003B4E22">
            <w:pPr>
              <w:jc w:val="both"/>
              <w:rPr>
                <w:sz w:val="22"/>
                <w:szCs w:val="22"/>
              </w:rPr>
            </w:pPr>
            <w:r w:rsidRPr="00D511EA">
              <w:rPr>
                <w:sz w:val="22"/>
                <w:szCs w:val="22"/>
              </w:rPr>
              <w:t>Раздел 5</w:t>
            </w:r>
          </w:p>
        </w:tc>
        <w:tc>
          <w:tcPr>
            <w:tcW w:w="2552" w:type="dxa"/>
            <w:tcBorders>
              <w:top w:val="single" w:sz="4" w:space="0" w:color="auto"/>
              <w:left w:val="single" w:sz="4" w:space="0" w:color="000000"/>
              <w:bottom w:val="single" w:sz="4" w:space="0" w:color="000000"/>
              <w:right w:val="single" w:sz="4" w:space="0" w:color="000000"/>
            </w:tcBorders>
          </w:tcPr>
          <w:p w14:paraId="06D9CBB0" w14:textId="77777777" w:rsidR="003B4E22" w:rsidRPr="00D511EA" w:rsidRDefault="003B4E22" w:rsidP="003B4E22">
            <w:pPr>
              <w:outlineLvl w:val="1"/>
              <w:rPr>
                <w:rFonts w:cstheme="minorHAnsi"/>
                <w:sz w:val="22"/>
                <w:szCs w:val="22"/>
              </w:rPr>
            </w:pPr>
            <w:r w:rsidRPr="00D511EA">
              <w:rPr>
                <w:rFonts w:cstheme="minorHAnsi"/>
                <w:sz w:val="22"/>
                <w:szCs w:val="22"/>
              </w:rPr>
              <w:t>Госкорпорация «Росатом»</w:t>
            </w:r>
          </w:p>
          <w:p w14:paraId="6C67C3A6" w14:textId="77777777" w:rsidR="003B4E22" w:rsidRPr="00D511EA" w:rsidRDefault="003B4E22" w:rsidP="003B4E22">
            <w:pPr>
              <w:outlineLvl w:val="1"/>
              <w:rPr>
                <w:rFonts w:cstheme="minorHAnsi"/>
                <w:sz w:val="22"/>
                <w:szCs w:val="22"/>
              </w:rPr>
            </w:pPr>
            <w:r w:rsidRPr="00D511EA">
              <w:rPr>
                <w:rFonts w:cstheme="minorHAnsi"/>
                <w:sz w:val="22"/>
                <w:szCs w:val="22"/>
              </w:rPr>
              <w:t>Исх. 1-4.3/11766 от 13.03.2026</w:t>
            </w:r>
          </w:p>
          <w:p w14:paraId="63C9B7A8" w14:textId="77777777" w:rsidR="003B4E22" w:rsidRPr="00D511EA" w:rsidRDefault="003B4E22" w:rsidP="003B4E22">
            <w:pPr>
              <w:rPr>
                <w:rFonts w:eastAsia="Calibri"/>
                <w:sz w:val="22"/>
                <w:szCs w:val="22"/>
              </w:rPr>
            </w:pPr>
            <w:r w:rsidRPr="00D511EA">
              <w:rPr>
                <w:rFonts w:cstheme="minorHAnsi"/>
                <w:sz w:val="22"/>
                <w:szCs w:val="22"/>
              </w:rPr>
              <w:t>ФГУП «РФЯЦ-ВНИИЭФ»</w:t>
            </w:r>
          </w:p>
        </w:tc>
        <w:tc>
          <w:tcPr>
            <w:tcW w:w="7372" w:type="dxa"/>
            <w:gridSpan w:val="47"/>
            <w:tcBorders>
              <w:top w:val="single" w:sz="4" w:space="0" w:color="auto"/>
              <w:left w:val="single" w:sz="4" w:space="0" w:color="000000"/>
              <w:bottom w:val="single" w:sz="4" w:space="0" w:color="000000"/>
              <w:right w:val="single" w:sz="4" w:space="0" w:color="000000"/>
            </w:tcBorders>
          </w:tcPr>
          <w:p w14:paraId="4C9787B7" w14:textId="77777777" w:rsidR="003B4E22" w:rsidRPr="00D511EA" w:rsidRDefault="003B4E22" w:rsidP="003B4E22">
            <w:pPr>
              <w:rPr>
                <w:sz w:val="22"/>
                <w:szCs w:val="22"/>
              </w:rPr>
            </w:pPr>
            <w:r w:rsidRPr="00D511EA">
              <w:rPr>
                <w:sz w:val="22"/>
                <w:szCs w:val="22"/>
              </w:rPr>
              <w:t>Уточнить написание текста в редакции: «… методу иерархической д</w:t>
            </w:r>
            <w:r w:rsidRPr="00D511EA">
              <w:rPr>
                <w:b/>
                <w:sz w:val="22"/>
                <w:szCs w:val="22"/>
              </w:rPr>
              <w:t xml:space="preserve">вухступенчатой </w:t>
            </w:r>
            <w:r w:rsidRPr="00D511EA">
              <w:rPr>
                <w:sz w:val="22"/>
                <w:szCs w:val="22"/>
              </w:rPr>
              <w:t>классификации»</w:t>
            </w:r>
          </w:p>
        </w:tc>
        <w:tc>
          <w:tcPr>
            <w:tcW w:w="3063" w:type="dxa"/>
            <w:tcBorders>
              <w:top w:val="single" w:sz="4" w:space="0" w:color="auto"/>
              <w:left w:val="single" w:sz="4" w:space="0" w:color="000000"/>
              <w:bottom w:val="single" w:sz="4" w:space="0" w:color="000000"/>
              <w:right w:val="single" w:sz="4" w:space="0" w:color="000000"/>
            </w:tcBorders>
          </w:tcPr>
          <w:p w14:paraId="6C3E4F98" w14:textId="77777777" w:rsidR="003B4E22" w:rsidRPr="00D511EA" w:rsidRDefault="00A148F7" w:rsidP="003B4E22">
            <w:pPr>
              <w:rPr>
                <w:sz w:val="22"/>
                <w:szCs w:val="22"/>
              </w:rPr>
            </w:pPr>
            <w:r w:rsidRPr="00D511EA">
              <w:rPr>
                <w:sz w:val="22"/>
                <w:szCs w:val="22"/>
              </w:rPr>
              <w:t>Принято</w:t>
            </w:r>
            <w:r w:rsidR="00195C73" w:rsidRPr="00D511EA">
              <w:rPr>
                <w:sz w:val="22"/>
                <w:szCs w:val="22"/>
              </w:rPr>
              <w:t xml:space="preserve"> к сведению.</w:t>
            </w:r>
          </w:p>
          <w:p w14:paraId="2D806B70" w14:textId="77777777" w:rsidR="00195C73" w:rsidRPr="00D511EA" w:rsidRDefault="00195C73" w:rsidP="003B4E22">
            <w:pPr>
              <w:rPr>
                <w:color w:val="FF0000"/>
                <w:sz w:val="22"/>
                <w:szCs w:val="22"/>
              </w:rPr>
            </w:pPr>
            <w:r w:rsidRPr="00D511EA">
              <w:rPr>
                <w:sz w:val="22"/>
                <w:szCs w:val="22"/>
              </w:rPr>
              <w:t xml:space="preserve">Изложено в редакции </w:t>
            </w:r>
            <w:r w:rsidRPr="00D511EA">
              <w:rPr>
                <w:rFonts w:cs="Arial"/>
                <w:sz w:val="22"/>
                <w:szCs w:val="22"/>
              </w:rPr>
              <w:t>трехступенчатой</w:t>
            </w:r>
          </w:p>
        </w:tc>
      </w:tr>
      <w:tr w:rsidR="003B4E22" w:rsidRPr="00D511EA" w14:paraId="6C556FF3"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5AA8D69" w14:textId="77777777" w:rsidR="003B4E22" w:rsidRPr="00746FC1" w:rsidRDefault="003B4E22" w:rsidP="003B4E22">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AFFC10B" w14:textId="77777777" w:rsidR="003B4E22" w:rsidRPr="00D511EA" w:rsidRDefault="003B4E22" w:rsidP="003B4E22">
            <w:pPr>
              <w:jc w:val="both"/>
              <w:rPr>
                <w:sz w:val="22"/>
                <w:szCs w:val="22"/>
              </w:rPr>
            </w:pPr>
            <w:r w:rsidRPr="00D511EA">
              <w:rPr>
                <w:sz w:val="22"/>
                <w:szCs w:val="22"/>
              </w:rPr>
              <w:t>Раздел 5, 5 абзац</w:t>
            </w:r>
          </w:p>
        </w:tc>
        <w:tc>
          <w:tcPr>
            <w:tcW w:w="2552" w:type="dxa"/>
            <w:tcBorders>
              <w:top w:val="single" w:sz="4" w:space="0" w:color="auto"/>
              <w:left w:val="single" w:sz="4" w:space="0" w:color="000000"/>
              <w:bottom w:val="single" w:sz="4" w:space="0" w:color="000000"/>
              <w:right w:val="single" w:sz="4" w:space="0" w:color="000000"/>
            </w:tcBorders>
          </w:tcPr>
          <w:p w14:paraId="709DC345" w14:textId="77777777" w:rsidR="003B4E22" w:rsidRPr="00D511EA" w:rsidRDefault="003B4E22" w:rsidP="003B4E22">
            <w:pPr>
              <w:rPr>
                <w:rFonts w:eastAsia="Calibri"/>
                <w:sz w:val="22"/>
                <w:szCs w:val="22"/>
              </w:rPr>
            </w:pPr>
            <w:r w:rsidRPr="00D511EA">
              <w:rPr>
                <w:rFonts w:eastAsia="Calibri"/>
                <w:sz w:val="22"/>
                <w:szCs w:val="22"/>
              </w:rPr>
              <w:t>ТК 307 «Подшипники качения и скольжения»</w:t>
            </w:r>
          </w:p>
          <w:p w14:paraId="6F592D11" w14:textId="77777777" w:rsidR="003B4E22" w:rsidRPr="00D511EA" w:rsidRDefault="003B4E22" w:rsidP="003B4E22">
            <w:pPr>
              <w:rPr>
                <w:rFonts w:eastAsia="Calibri"/>
                <w:sz w:val="22"/>
                <w:szCs w:val="22"/>
              </w:rPr>
            </w:pPr>
            <w:r w:rsidRPr="00D511EA">
              <w:rPr>
                <w:rFonts w:eastAsia="Calibri"/>
                <w:sz w:val="22"/>
                <w:szCs w:val="22"/>
              </w:rPr>
              <w:t>Исх. ТК-307/25 от 27.02.2026</w:t>
            </w:r>
          </w:p>
        </w:tc>
        <w:tc>
          <w:tcPr>
            <w:tcW w:w="7372" w:type="dxa"/>
            <w:gridSpan w:val="47"/>
            <w:tcBorders>
              <w:top w:val="single" w:sz="4" w:space="0" w:color="auto"/>
              <w:left w:val="single" w:sz="4" w:space="0" w:color="000000"/>
              <w:bottom w:val="single" w:sz="4" w:space="0" w:color="000000"/>
              <w:right w:val="single" w:sz="4" w:space="0" w:color="000000"/>
            </w:tcBorders>
          </w:tcPr>
          <w:p w14:paraId="4B22E0E2" w14:textId="77777777" w:rsidR="003B4E22" w:rsidRPr="00D511EA" w:rsidRDefault="003B4E22" w:rsidP="003B4E22">
            <w:pPr>
              <w:rPr>
                <w:sz w:val="22"/>
                <w:szCs w:val="22"/>
              </w:rPr>
            </w:pPr>
            <w:r w:rsidRPr="00D511EA">
              <w:rPr>
                <w:sz w:val="22"/>
                <w:szCs w:val="22"/>
              </w:rPr>
              <w:t>Скорректировать числовое значение</w:t>
            </w:r>
          </w:p>
          <w:p w14:paraId="141A13BF" w14:textId="77777777" w:rsidR="003B4E22" w:rsidRPr="00D511EA" w:rsidRDefault="003B4E22" w:rsidP="003B4E22">
            <w:pPr>
              <w:rPr>
                <w:sz w:val="22"/>
                <w:szCs w:val="22"/>
              </w:rPr>
            </w:pPr>
            <w:r w:rsidRPr="00D511EA">
              <w:rPr>
                <w:sz w:val="22"/>
                <w:szCs w:val="22"/>
              </w:rPr>
              <w:t xml:space="preserve">… </w:t>
            </w:r>
            <w:r w:rsidRPr="00D511EA">
              <w:rPr>
                <w:b/>
                <w:sz w:val="22"/>
                <w:szCs w:val="22"/>
              </w:rPr>
              <w:t>100</w:t>
            </w:r>
            <w:r w:rsidRPr="00D511EA">
              <w:rPr>
                <w:sz w:val="22"/>
                <w:szCs w:val="22"/>
              </w:rPr>
              <w:t xml:space="preserve"> операций…</w:t>
            </w:r>
          </w:p>
          <w:p w14:paraId="47745177" w14:textId="77777777" w:rsidR="003B4E22" w:rsidRPr="00D511EA" w:rsidRDefault="003B4E22" w:rsidP="003B4E22">
            <w:pPr>
              <w:rPr>
                <w:sz w:val="22"/>
                <w:szCs w:val="22"/>
              </w:rPr>
            </w:pPr>
            <w:r w:rsidRPr="00D511EA">
              <w:rPr>
                <w:sz w:val="22"/>
                <w:szCs w:val="22"/>
              </w:rPr>
              <w:t>См. ГОСТ 1.5 п.4.15.1</w:t>
            </w:r>
          </w:p>
        </w:tc>
        <w:tc>
          <w:tcPr>
            <w:tcW w:w="3063" w:type="dxa"/>
            <w:tcBorders>
              <w:top w:val="single" w:sz="4" w:space="0" w:color="auto"/>
              <w:left w:val="single" w:sz="4" w:space="0" w:color="000000"/>
              <w:bottom w:val="single" w:sz="4" w:space="0" w:color="000000"/>
              <w:right w:val="single" w:sz="4" w:space="0" w:color="000000"/>
            </w:tcBorders>
          </w:tcPr>
          <w:p w14:paraId="54661C38" w14:textId="77777777" w:rsidR="003B4E22" w:rsidRPr="00D511EA" w:rsidRDefault="00A148F7" w:rsidP="003B4E22">
            <w:pPr>
              <w:rPr>
                <w:sz w:val="22"/>
                <w:szCs w:val="22"/>
              </w:rPr>
            </w:pPr>
            <w:r w:rsidRPr="00D511EA">
              <w:rPr>
                <w:sz w:val="22"/>
                <w:szCs w:val="22"/>
              </w:rPr>
              <w:t>Принято</w:t>
            </w:r>
            <w:r w:rsidR="00195C73" w:rsidRPr="00D511EA">
              <w:rPr>
                <w:sz w:val="22"/>
                <w:szCs w:val="22"/>
              </w:rPr>
              <w:t>.</w:t>
            </w:r>
          </w:p>
        </w:tc>
      </w:tr>
      <w:tr w:rsidR="003B4E22" w:rsidRPr="00D511EA" w14:paraId="1353AA40"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4B4B4CA" w14:textId="77777777" w:rsidR="003B4E22" w:rsidRPr="00746FC1" w:rsidRDefault="003B4E22" w:rsidP="003B4E22">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388786F" w14:textId="77777777" w:rsidR="003B4E22" w:rsidRPr="00D511EA" w:rsidRDefault="003B4E22" w:rsidP="003B4E22">
            <w:pPr>
              <w:jc w:val="both"/>
              <w:rPr>
                <w:sz w:val="22"/>
                <w:szCs w:val="22"/>
              </w:rPr>
            </w:pPr>
            <w:r w:rsidRPr="00D511EA">
              <w:rPr>
                <w:sz w:val="22"/>
                <w:szCs w:val="22"/>
              </w:rPr>
              <w:t>Раздел 5</w:t>
            </w:r>
          </w:p>
        </w:tc>
        <w:tc>
          <w:tcPr>
            <w:tcW w:w="2552" w:type="dxa"/>
            <w:tcBorders>
              <w:top w:val="single" w:sz="4" w:space="0" w:color="auto"/>
              <w:left w:val="single" w:sz="4" w:space="0" w:color="000000"/>
              <w:bottom w:val="single" w:sz="4" w:space="0" w:color="000000"/>
              <w:right w:val="single" w:sz="4" w:space="0" w:color="000000"/>
            </w:tcBorders>
          </w:tcPr>
          <w:p w14:paraId="65810600" w14:textId="77777777" w:rsidR="003B4E22" w:rsidRPr="00D511EA" w:rsidRDefault="003B4E22" w:rsidP="003B4E22">
            <w:pPr>
              <w:rPr>
                <w:sz w:val="22"/>
                <w:szCs w:val="22"/>
              </w:rPr>
            </w:pPr>
            <w:r w:rsidRPr="00D511EA">
              <w:rPr>
                <w:sz w:val="22"/>
                <w:szCs w:val="22"/>
              </w:rPr>
              <w:t>ПАО «РКК «ЭНЕРГИЯ»</w:t>
            </w:r>
          </w:p>
          <w:p w14:paraId="21D01960" w14:textId="77777777" w:rsidR="003B4E22" w:rsidRPr="00D511EA" w:rsidRDefault="003B4E22" w:rsidP="003B4E22">
            <w:pPr>
              <w:rPr>
                <w:sz w:val="22"/>
                <w:szCs w:val="22"/>
              </w:rPr>
            </w:pPr>
            <w:r w:rsidRPr="00D511EA">
              <w:rPr>
                <w:sz w:val="22"/>
                <w:szCs w:val="22"/>
              </w:rPr>
              <w:t>Исх. № 251-7/84 от 17.02.2026</w:t>
            </w:r>
          </w:p>
        </w:tc>
        <w:tc>
          <w:tcPr>
            <w:tcW w:w="7372" w:type="dxa"/>
            <w:gridSpan w:val="47"/>
            <w:tcBorders>
              <w:top w:val="single" w:sz="4" w:space="0" w:color="auto"/>
              <w:left w:val="single" w:sz="4" w:space="0" w:color="000000"/>
              <w:bottom w:val="single" w:sz="4" w:space="0" w:color="000000"/>
              <w:right w:val="single" w:sz="4" w:space="0" w:color="000000"/>
            </w:tcBorders>
          </w:tcPr>
          <w:p w14:paraId="476A3684" w14:textId="77777777" w:rsidR="003B4E22" w:rsidRPr="00D511EA" w:rsidRDefault="003B4E22" w:rsidP="003B4E22">
            <w:pPr>
              <w:rPr>
                <w:sz w:val="22"/>
                <w:szCs w:val="22"/>
              </w:rPr>
            </w:pPr>
            <w:r w:rsidRPr="00D511EA">
              <w:rPr>
                <w:sz w:val="22"/>
                <w:szCs w:val="22"/>
              </w:rPr>
              <w:t>В последнем предложении пятого абзаца заменить слово «отрасли» на «организации»</w:t>
            </w:r>
          </w:p>
        </w:tc>
        <w:tc>
          <w:tcPr>
            <w:tcW w:w="3063" w:type="dxa"/>
            <w:tcBorders>
              <w:top w:val="single" w:sz="4" w:space="0" w:color="auto"/>
              <w:left w:val="single" w:sz="4" w:space="0" w:color="000000"/>
              <w:bottom w:val="single" w:sz="4" w:space="0" w:color="000000"/>
              <w:right w:val="single" w:sz="4" w:space="0" w:color="000000"/>
            </w:tcBorders>
          </w:tcPr>
          <w:p w14:paraId="50BA3A19" w14:textId="77777777" w:rsidR="003B4E22" w:rsidRPr="00D511EA" w:rsidRDefault="00A148F7" w:rsidP="003B4E22">
            <w:pPr>
              <w:rPr>
                <w:sz w:val="22"/>
                <w:szCs w:val="22"/>
              </w:rPr>
            </w:pPr>
            <w:r w:rsidRPr="00D511EA">
              <w:rPr>
                <w:sz w:val="22"/>
                <w:szCs w:val="22"/>
              </w:rPr>
              <w:t>Принято</w:t>
            </w:r>
            <w:r w:rsidR="00195C73" w:rsidRPr="00D511EA">
              <w:rPr>
                <w:sz w:val="22"/>
                <w:szCs w:val="22"/>
              </w:rPr>
              <w:t>.</w:t>
            </w:r>
          </w:p>
        </w:tc>
      </w:tr>
      <w:tr w:rsidR="003B4E22" w:rsidRPr="00D511EA" w14:paraId="7B6D5C92"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BB71293" w14:textId="77777777" w:rsidR="003B4E22" w:rsidRPr="00746FC1" w:rsidRDefault="003B4E22" w:rsidP="003B4E22">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9504329" w14:textId="77777777" w:rsidR="003B4E22" w:rsidRPr="00D511EA" w:rsidRDefault="003B4E22" w:rsidP="003B4E22">
            <w:pPr>
              <w:rPr>
                <w:sz w:val="22"/>
                <w:szCs w:val="22"/>
              </w:rPr>
            </w:pPr>
            <w:r w:rsidRPr="00D511EA">
              <w:rPr>
                <w:color w:val="000000"/>
                <w:sz w:val="22"/>
                <w:szCs w:val="22"/>
              </w:rPr>
              <w:t>Раздел 5</w:t>
            </w:r>
          </w:p>
        </w:tc>
        <w:tc>
          <w:tcPr>
            <w:tcW w:w="2552" w:type="dxa"/>
            <w:tcBorders>
              <w:top w:val="single" w:sz="4" w:space="0" w:color="auto"/>
              <w:left w:val="single" w:sz="4" w:space="0" w:color="000000"/>
              <w:bottom w:val="single" w:sz="4" w:space="0" w:color="000000"/>
              <w:right w:val="single" w:sz="4" w:space="0" w:color="000000"/>
            </w:tcBorders>
          </w:tcPr>
          <w:p w14:paraId="672D2062" w14:textId="77777777" w:rsidR="003B4E22" w:rsidRPr="00D511EA" w:rsidRDefault="003B4E22" w:rsidP="003B4E22">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auto"/>
              <w:left w:val="single" w:sz="4" w:space="0" w:color="000000"/>
              <w:bottom w:val="single" w:sz="4" w:space="0" w:color="000000"/>
              <w:right w:val="single" w:sz="4" w:space="0" w:color="000000"/>
            </w:tcBorders>
          </w:tcPr>
          <w:p w14:paraId="49403B0C" w14:textId="77777777" w:rsidR="003B4E22" w:rsidRPr="00D511EA" w:rsidRDefault="003B4E22" w:rsidP="003B4E22">
            <w:pPr>
              <w:rPr>
                <w:sz w:val="22"/>
                <w:szCs w:val="22"/>
              </w:rPr>
            </w:pPr>
            <w:r w:rsidRPr="00D511EA">
              <w:rPr>
                <w:sz w:val="22"/>
                <w:szCs w:val="22"/>
              </w:rPr>
              <w:t>Замечание:</w:t>
            </w:r>
          </w:p>
          <w:p w14:paraId="40262755" w14:textId="77777777" w:rsidR="003B4E22" w:rsidRPr="00D511EA" w:rsidRDefault="003B4E22" w:rsidP="003B4E22">
            <w:pPr>
              <w:pStyle w:val="TableParagraph"/>
              <w:spacing w:line="268" w:lineRule="exact"/>
            </w:pPr>
            <w:r w:rsidRPr="00D511EA">
              <w:t xml:space="preserve">Изменить </w:t>
            </w:r>
            <w:r w:rsidRPr="00D511EA">
              <w:rPr>
                <w:spacing w:val="-2"/>
              </w:rPr>
              <w:t>формулировку</w:t>
            </w:r>
          </w:p>
          <w:p w14:paraId="12BFB7E8" w14:textId="77777777" w:rsidR="003B4E22" w:rsidRPr="00D511EA" w:rsidRDefault="003B4E22" w:rsidP="003B4E22">
            <w:pPr>
              <w:rPr>
                <w:sz w:val="22"/>
                <w:szCs w:val="22"/>
              </w:rPr>
            </w:pPr>
            <w:r w:rsidRPr="00D511EA">
              <w:rPr>
                <w:sz w:val="22"/>
                <w:szCs w:val="22"/>
              </w:rPr>
              <w:t>«Классификация</w:t>
            </w:r>
            <w:r w:rsidRPr="00D511EA">
              <w:rPr>
                <w:spacing w:val="-15"/>
                <w:sz w:val="22"/>
                <w:szCs w:val="22"/>
              </w:rPr>
              <w:t xml:space="preserve"> </w:t>
            </w:r>
            <w:r w:rsidRPr="00D511EA">
              <w:rPr>
                <w:sz w:val="22"/>
                <w:szCs w:val="22"/>
              </w:rPr>
              <w:t xml:space="preserve">технологических операций построена по методу иерархической 2- ступенчатой </w:t>
            </w:r>
            <w:r w:rsidRPr="00D511EA">
              <w:rPr>
                <w:spacing w:val="-2"/>
                <w:sz w:val="22"/>
                <w:szCs w:val="22"/>
              </w:rPr>
              <w:t>классификации…»</w:t>
            </w:r>
          </w:p>
          <w:p w14:paraId="5FFEF275" w14:textId="77777777" w:rsidR="003B4E22" w:rsidRPr="00D511EA" w:rsidRDefault="003B4E22" w:rsidP="003B4E22">
            <w:pPr>
              <w:rPr>
                <w:sz w:val="22"/>
                <w:szCs w:val="22"/>
              </w:rPr>
            </w:pPr>
            <w:r w:rsidRPr="00D511EA">
              <w:rPr>
                <w:sz w:val="22"/>
                <w:szCs w:val="22"/>
              </w:rPr>
              <w:t>Предложение:</w:t>
            </w:r>
          </w:p>
          <w:p w14:paraId="52A84EAA" w14:textId="77777777" w:rsidR="003B4E22" w:rsidRPr="00D511EA" w:rsidRDefault="003B4E22" w:rsidP="003B4E22">
            <w:pPr>
              <w:rPr>
                <w:sz w:val="22"/>
                <w:szCs w:val="22"/>
              </w:rPr>
            </w:pPr>
            <w:r w:rsidRPr="00D511EA">
              <w:rPr>
                <w:sz w:val="22"/>
                <w:szCs w:val="22"/>
              </w:rPr>
              <w:t>Классификация</w:t>
            </w:r>
            <w:r w:rsidRPr="00D511EA">
              <w:rPr>
                <w:spacing w:val="-15"/>
                <w:sz w:val="22"/>
                <w:szCs w:val="22"/>
              </w:rPr>
              <w:t xml:space="preserve"> </w:t>
            </w:r>
            <w:r w:rsidRPr="00D511EA">
              <w:rPr>
                <w:sz w:val="22"/>
                <w:szCs w:val="22"/>
              </w:rPr>
              <w:t xml:space="preserve">технологических операций построена по методу иерархической двухступенчатой </w:t>
            </w:r>
            <w:r w:rsidRPr="00D511EA">
              <w:rPr>
                <w:spacing w:val="-2"/>
                <w:sz w:val="22"/>
                <w:szCs w:val="22"/>
              </w:rPr>
              <w:t>классификации</w:t>
            </w:r>
          </w:p>
          <w:p w14:paraId="1DDEB9A2" w14:textId="77777777" w:rsidR="003B4E22" w:rsidRPr="00D511EA" w:rsidRDefault="003B4E22" w:rsidP="003B4E22">
            <w:pPr>
              <w:rPr>
                <w:sz w:val="22"/>
                <w:szCs w:val="22"/>
              </w:rPr>
            </w:pPr>
            <w:r w:rsidRPr="00D511EA">
              <w:rPr>
                <w:sz w:val="22"/>
                <w:szCs w:val="22"/>
              </w:rPr>
              <w:t>Обоснование:</w:t>
            </w:r>
          </w:p>
          <w:p w14:paraId="04844895" w14:textId="77777777" w:rsidR="003B4E22" w:rsidRPr="00D511EA" w:rsidRDefault="003B4E22" w:rsidP="003B4E22">
            <w:pPr>
              <w:rPr>
                <w:sz w:val="22"/>
                <w:szCs w:val="22"/>
              </w:rPr>
            </w:pPr>
            <w:r w:rsidRPr="00D511EA">
              <w:rPr>
                <w:sz w:val="22"/>
                <w:szCs w:val="22"/>
              </w:rPr>
              <w:t>ГОСТ</w:t>
            </w:r>
            <w:r w:rsidRPr="00D511EA">
              <w:rPr>
                <w:spacing w:val="-5"/>
                <w:sz w:val="22"/>
                <w:szCs w:val="22"/>
              </w:rPr>
              <w:t xml:space="preserve"> </w:t>
            </w:r>
            <w:r w:rsidRPr="00D511EA">
              <w:rPr>
                <w:sz w:val="22"/>
                <w:szCs w:val="22"/>
              </w:rPr>
              <w:t>Р</w:t>
            </w:r>
            <w:r w:rsidRPr="00D511EA">
              <w:rPr>
                <w:spacing w:val="-3"/>
                <w:sz w:val="22"/>
                <w:szCs w:val="22"/>
              </w:rPr>
              <w:t xml:space="preserve"> </w:t>
            </w:r>
            <w:r w:rsidRPr="00D511EA">
              <w:rPr>
                <w:sz w:val="22"/>
                <w:szCs w:val="22"/>
              </w:rPr>
              <w:t>1.5-2002,</w:t>
            </w:r>
            <w:r w:rsidRPr="00D511EA">
              <w:rPr>
                <w:spacing w:val="-4"/>
                <w:sz w:val="22"/>
                <w:szCs w:val="22"/>
              </w:rPr>
              <w:t xml:space="preserve"> </w:t>
            </w:r>
            <w:r w:rsidRPr="00D511EA">
              <w:rPr>
                <w:sz w:val="22"/>
                <w:szCs w:val="22"/>
              </w:rPr>
              <w:t>пункт</w:t>
            </w:r>
            <w:r w:rsidRPr="00D511EA">
              <w:rPr>
                <w:spacing w:val="-3"/>
                <w:sz w:val="22"/>
                <w:szCs w:val="22"/>
              </w:rPr>
              <w:t xml:space="preserve"> </w:t>
            </w:r>
            <w:r w:rsidRPr="00D511EA">
              <w:rPr>
                <w:spacing w:val="-2"/>
                <w:sz w:val="22"/>
                <w:szCs w:val="22"/>
              </w:rPr>
              <w:t>4.15.1</w:t>
            </w:r>
          </w:p>
        </w:tc>
        <w:tc>
          <w:tcPr>
            <w:tcW w:w="3063" w:type="dxa"/>
            <w:tcBorders>
              <w:top w:val="single" w:sz="4" w:space="0" w:color="auto"/>
              <w:left w:val="single" w:sz="4" w:space="0" w:color="000000"/>
              <w:bottom w:val="single" w:sz="4" w:space="0" w:color="000000"/>
              <w:right w:val="single" w:sz="4" w:space="0" w:color="000000"/>
            </w:tcBorders>
          </w:tcPr>
          <w:p w14:paraId="61E12F9A" w14:textId="77777777" w:rsidR="00195C73" w:rsidRPr="00D511EA" w:rsidRDefault="00195C73" w:rsidP="00195C73">
            <w:pPr>
              <w:rPr>
                <w:sz w:val="22"/>
                <w:szCs w:val="22"/>
              </w:rPr>
            </w:pPr>
            <w:r w:rsidRPr="00D511EA">
              <w:rPr>
                <w:sz w:val="22"/>
                <w:szCs w:val="22"/>
              </w:rPr>
              <w:t>Принято к сведению.</w:t>
            </w:r>
          </w:p>
          <w:p w14:paraId="16EC1EFC" w14:textId="77777777" w:rsidR="003B4E22" w:rsidRPr="00D511EA" w:rsidRDefault="00195C73" w:rsidP="00195C73">
            <w:pPr>
              <w:rPr>
                <w:color w:val="FF0000"/>
                <w:sz w:val="22"/>
                <w:szCs w:val="22"/>
              </w:rPr>
            </w:pPr>
            <w:r w:rsidRPr="00D511EA">
              <w:rPr>
                <w:sz w:val="22"/>
                <w:szCs w:val="22"/>
              </w:rPr>
              <w:t xml:space="preserve">Изложено в редакции </w:t>
            </w:r>
            <w:r w:rsidRPr="00D511EA">
              <w:rPr>
                <w:rFonts w:cs="Arial"/>
                <w:sz w:val="22"/>
                <w:szCs w:val="22"/>
              </w:rPr>
              <w:t>трехступенчатой</w:t>
            </w:r>
          </w:p>
        </w:tc>
      </w:tr>
      <w:tr w:rsidR="003B4E22" w:rsidRPr="00D511EA" w14:paraId="487DEA6D"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D8541A1" w14:textId="77777777" w:rsidR="003B4E22" w:rsidRPr="00746FC1" w:rsidRDefault="003B4E22" w:rsidP="003B4E22">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6C33893D" w14:textId="77777777" w:rsidR="003B4E22" w:rsidRPr="00D511EA" w:rsidRDefault="003B4E22" w:rsidP="003B4E22">
            <w:pPr>
              <w:jc w:val="both"/>
              <w:rPr>
                <w:color w:val="000000"/>
                <w:sz w:val="22"/>
                <w:szCs w:val="22"/>
                <w:shd w:val="clear" w:color="auto" w:fill="FFFFFF"/>
                <w:lang w:bidi="ru-RU"/>
              </w:rPr>
            </w:pPr>
            <w:r w:rsidRPr="00D511EA">
              <w:rPr>
                <w:color w:val="000000"/>
                <w:sz w:val="22"/>
                <w:szCs w:val="22"/>
                <w:shd w:val="clear" w:color="auto" w:fill="FFFFFF"/>
                <w:lang w:bidi="ru-RU"/>
              </w:rPr>
              <w:t>Раздел 5</w:t>
            </w:r>
          </w:p>
        </w:tc>
        <w:tc>
          <w:tcPr>
            <w:tcW w:w="2552" w:type="dxa"/>
            <w:tcBorders>
              <w:top w:val="single" w:sz="4" w:space="0" w:color="auto"/>
              <w:left w:val="single" w:sz="4" w:space="0" w:color="000000"/>
              <w:bottom w:val="single" w:sz="4" w:space="0" w:color="000000"/>
              <w:right w:val="single" w:sz="4" w:space="0" w:color="000000"/>
            </w:tcBorders>
          </w:tcPr>
          <w:p w14:paraId="1024DB81" w14:textId="77777777" w:rsidR="003B4E22" w:rsidRPr="00D511EA" w:rsidRDefault="003B4E22" w:rsidP="003B4E22">
            <w:pPr>
              <w:outlineLvl w:val="1"/>
              <w:rPr>
                <w:sz w:val="22"/>
                <w:szCs w:val="22"/>
              </w:rPr>
            </w:pPr>
            <w:r w:rsidRPr="00D511EA">
              <w:rPr>
                <w:sz w:val="22"/>
                <w:szCs w:val="22"/>
              </w:rPr>
              <w:t>ТК 296 «Оптика и фотоника»</w:t>
            </w:r>
          </w:p>
          <w:p w14:paraId="71059E88" w14:textId="77777777" w:rsidR="003B4E22" w:rsidRPr="00D511EA" w:rsidRDefault="003B4E22" w:rsidP="003B4E22">
            <w:pPr>
              <w:outlineLvl w:val="1"/>
              <w:rPr>
                <w:sz w:val="22"/>
                <w:szCs w:val="22"/>
              </w:rPr>
            </w:pPr>
            <w:r w:rsidRPr="00D511EA">
              <w:rPr>
                <w:sz w:val="22"/>
                <w:szCs w:val="22"/>
              </w:rPr>
              <w:t>Исх. № 20-03/26 от 10.03.2026</w:t>
            </w:r>
          </w:p>
          <w:p w14:paraId="7F9FA9DC" w14:textId="77777777" w:rsidR="003B4E22" w:rsidRPr="00D511EA" w:rsidRDefault="003B4E22" w:rsidP="003B4E22">
            <w:pPr>
              <w:rPr>
                <w:w w:val="105"/>
                <w:sz w:val="22"/>
                <w:szCs w:val="22"/>
              </w:rPr>
            </w:pPr>
            <w:r w:rsidRPr="00D511EA">
              <w:rPr>
                <w:sz w:val="22"/>
                <w:szCs w:val="22"/>
              </w:rPr>
              <w:t>АО «НИАТ» письмо № б/н от 02.02.2026</w:t>
            </w:r>
          </w:p>
        </w:tc>
        <w:tc>
          <w:tcPr>
            <w:tcW w:w="7372" w:type="dxa"/>
            <w:gridSpan w:val="47"/>
            <w:tcBorders>
              <w:top w:val="single" w:sz="4" w:space="0" w:color="auto"/>
              <w:left w:val="single" w:sz="4" w:space="0" w:color="000000"/>
              <w:bottom w:val="single" w:sz="4" w:space="0" w:color="000000"/>
              <w:right w:val="single" w:sz="4" w:space="0" w:color="000000"/>
            </w:tcBorders>
          </w:tcPr>
          <w:p w14:paraId="2B4450D6" w14:textId="77777777" w:rsidR="003B4E22" w:rsidRPr="00D511EA" w:rsidRDefault="003B4E22" w:rsidP="003B4E22">
            <w:pPr>
              <w:rPr>
                <w:sz w:val="22"/>
                <w:szCs w:val="22"/>
              </w:rPr>
            </w:pPr>
            <w:r w:rsidRPr="00D511EA">
              <w:rPr>
                <w:sz w:val="22"/>
                <w:szCs w:val="22"/>
              </w:rPr>
              <w:t>Замечание:</w:t>
            </w:r>
          </w:p>
          <w:p w14:paraId="76DDFB94" w14:textId="77777777" w:rsidR="003B4E22" w:rsidRPr="00D511EA" w:rsidRDefault="003B4E22" w:rsidP="003B4E22">
            <w:pPr>
              <w:rPr>
                <w:sz w:val="22"/>
                <w:szCs w:val="22"/>
              </w:rPr>
            </w:pPr>
            <w:r w:rsidRPr="00D511EA">
              <w:rPr>
                <w:sz w:val="22"/>
                <w:szCs w:val="22"/>
              </w:rPr>
              <w:t>Согласно 4.5.5 ГОСТ 1.5 «Таблицу, в зависимости от ее размера, помещают под текстом, в котором впервые дана на нее ссылка, или на следующей странице, а при необходимости - в приложении стандарта.». По факту, таблица появляется в разделе 7 через 6 страниц</w:t>
            </w:r>
          </w:p>
          <w:p w14:paraId="3D0954CD" w14:textId="77777777" w:rsidR="003B4E22" w:rsidRPr="00D511EA" w:rsidRDefault="003B4E22" w:rsidP="003B4E22">
            <w:pPr>
              <w:rPr>
                <w:sz w:val="22"/>
                <w:szCs w:val="22"/>
              </w:rPr>
            </w:pPr>
            <w:r w:rsidRPr="00D511EA">
              <w:rPr>
                <w:sz w:val="22"/>
                <w:szCs w:val="22"/>
              </w:rPr>
              <w:t>Предложение:</w:t>
            </w:r>
          </w:p>
          <w:p w14:paraId="2A071603" w14:textId="77777777" w:rsidR="003B4E22" w:rsidRPr="00D511EA" w:rsidRDefault="003B4E22" w:rsidP="003B4E22">
            <w:pPr>
              <w:rPr>
                <w:sz w:val="22"/>
                <w:szCs w:val="22"/>
              </w:rPr>
            </w:pPr>
            <w:r w:rsidRPr="00D511EA">
              <w:rPr>
                <w:sz w:val="22"/>
                <w:szCs w:val="22"/>
              </w:rPr>
              <w:t>Изменить ссылку/перенести таблицу</w:t>
            </w:r>
          </w:p>
        </w:tc>
        <w:tc>
          <w:tcPr>
            <w:tcW w:w="3063" w:type="dxa"/>
            <w:tcBorders>
              <w:top w:val="single" w:sz="4" w:space="0" w:color="auto"/>
              <w:left w:val="single" w:sz="4" w:space="0" w:color="000000"/>
              <w:bottom w:val="single" w:sz="4" w:space="0" w:color="000000"/>
              <w:right w:val="single" w:sz="4" w:space="0" w:color="000000"/>
            </w:tcBorders>
          </w:tcPr>
          <w:p w14:paraId="6CE44D40" w14:textId="77777777" w:rsidR="00A148F7" w:rsidRPr="00D511EA" w:rsidRDefault="003B4E22" w:rsidP="003B4E22">
            <w:pPr>
              <w:rPr>
                <w:sz w:val="22"/>
                <w:szCs w:val="22"/>
              </w:rPr>
            </w:pPr>
            <w:r w:rsidRPr="00D511EA">
              <w:rPr>
                <w:sz w:val="22"/>
                <w:szCs w:val="22"/>
              </w:rPr>
              <w:t>Принято</w:t>
            </w:r>
            <w:r w:rsidR="00A148F7" w:rsidRPr="00D511EA">
              <w:rPr>
                <w:sz w:val="22"/>
                <w:szCs w:val="22"/>
              </w:rPr>
              <w:t>.</w:t>
            </w:r>
          </w:p>
          <w:p w14:paraId="0D747A21" w14:textId="77777777" w:rsidR="003B4E22" w:rsidRPr="00D511EA" w:rsidRDefault="00A148F7" w:rsidP="003B4E22">
            <w:pPr>
              <w:rPr>
                <w:color w:val="FF0000"/>
                <w:sz w:val="22"/>
                <w:szCs w:val="22"/>
              </w:rPr>
            </w:pPr>
            <w:r w:rsidRPr="00D511EA">
              <w:rPr>
                <w:sz w:val="22"/>
                <w:szCs w:val="22"/>
              </w:rPr>
              <w:t>Т</w:t>
            </w:r>
            <w:r w:rsidR="003B4E22" w:rsidRPr="00D511EA">
              <w:rPr>
                <w:sz w:val="22"/>
                <w:szCs w:val="22"/>
              </w:rPr>
              <w:t>аблицы вынесены в приложение А</w:t>
            </w:r>
          </w:p>
        </w:tc>
      </w:tr>
      <w:tr w:rsidR="003B4E22" w:rsidRPr="00D511EA" w14:paraId="2756BFF8"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1973868" w14:textId="77777777" w:rsidR="003B4E22" w:rsidRPr="00746FC1" w:rsidRDefault="003B4E22" w:rsidP="003B4E22">
            <w:pPr>
              <w:pStyle w:val="ae"/>
              <w:keepLines/>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15BBB55" w14:textId="77777777" w:rsidR="003B4E22" w:rsidRPr="00D511EA" w:rsidRDefault="003B4E22" w:rsidP="003B4E22">
            <w:pPr>
              <w:keepLines/>
              <w:ind w:left="92"/>
              <w:rPr>
                <w:sz w:val="22"/>
                <w:szCs w:val="22"/>
              </w:rPr>
            </w:pPr>
            <w:r w:rsidRPr="00D511EA">
              <w:rPr>
                <w:sz w:val="22"/>
                <w:szCs w:val="22"/>
              </w:rPr>
              <w:t>Раздел 5</w:t>
            </w:r>
          </w:p>
          <w:p w14:paraId="772E85A4" w14:textId="77777777" w:rsidR="003B4E22" w:rsidRPr="00D511EA" w:rsidRDefault="003B4E22" w:rsidP="003B4E22">
            <w:pPr>
              <w:jc w:val="both"/>
              <w:rPr>
                <w:sz w:val="22"/>
                <w:szCs w:val="22"/>
              </w:rPr>
            </w:pPr>
          </w:p>
        </w:tc>
        <w:tc>
          <w:tcPr>
            <w:tcW w:w="2552" w:type="dxa"/>
            <w:tcBorders>
              <w:top w:val="single" w:sz="4" w:space="0" w:color="auto"/>
              <w:left w:val="single" w:sz="4" w:space="0" w:color="000000"/>
              <w:bottom w:val="single" w:sz="4" w:space="0" w:color="000000"/>
              <w:right w:val="single" w:sz="4" w:space="0" w:color="000000"/>
            </w:tcBorders>
          </w:tcPr>
          <w:p w14:paraId="4EC9D5A5" w14:textId="77777777" w:rsidR="003B4E22" w:rsidRPr="00D511EA" w:rsidRDefault="003B4E22" w:rsidP="003B4E22">
            <w:pPr>
              <w:rPr>
                <w:sz w:val="22"/>
                <w:szCs w:val="22"/>
              </w:rPr>
            </w:pPr>
            <w:r w:rsidRPr="00D511EA">
              <w:rPr>
                <w:sz w:val="22"/>
                <w:szCs w:val="22"/>
              </w:rPr>
              <w:t>АО «Электромашиностроительный завод «ЛЕПСЕ» исх.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3015F887" w14:textId="77777777" w:rsidR="003B4E22" w:rsidRPr="00D511EA" w:rsidRDefault="003B4E22" w:rsidP="003B4E22">
            <w:pPr>
              <w:rPr>
                <w:sz w:val="22"/>
                <w:szCs w:val="22"/>
              </w:rPr>
            </w:pPr>
            <w:r w:rsidRPr="00D511EA">
              <w:rPr>
                <w:sz w:val="22"/>
                <w:szCs w:val="22"/>
              </w:rPr>
              <w:t>Уточнить формулировку - заменить «отрасли промышленности» на «организации».</w:t>
            </w:r>
          </w:p>
          <w:p w14:paraId="55EC27DC" w14:textId="77777777" w:rsidR="003B4E22" w:rsidRPr="00D511EA" w:rsidRDefault="003B4E22" w:rsidP="003B4E22">
            <w:pPr>
              <w:rPr>
                <w:sz w:val="22"/>
                <w:szCs w:val="22"/>
              </w:rPr>
            </w:pPr>
            <w:r w:rsidRPr="00D511EA">
              <w:rPr>
                <w:sz w:val="22"/>
                <w:szCs w:val="22"/>
              </w:rPr>
              <w:t>Предлагаем формулировку текста</w:t>
            </w:r>
          </w:p>
          <w:p w14:paraId="5FC21470" w14:textId="77777777" w:rsidR="003B4E22" w:rsidRPr="00D511EA" w:rsidRDefault="003B4E22" w:rsidP="003B4E22">
            <w:pPr>
              <w:rPr>
                <w:sz w:val="22"/>
                <w:szCs w:val="22"/>
              </w:rPr>
            </w:pPr>
            <w:r w:rsidRPr="00D511EA">
              <w:rPr>
                <w:sz w:val="22"/>
                <w:szCs w:val="22"/>
              </w:rPr>
              <w:t>При необходимости организации могут проводить дальнейшую детализацию признаков классификации технологических операций и их кодов, которые следует записывать после кода операции по «Классификатору технологических операций машиностроения и приборостроения».</w:t>
            </w:r>
          </w:p>
          <w:p w14:paraId="3396EDA5" w14:textId="77777777" w:rsidR="003B4E22" w:rsidRPr="00D511EA" w:rsidRDefault="003B4E22" w:rsidP="003B4E22">
            <w:pPr>
              <w:rPr>
                <w:sz w:val="22"/>
                <w:szCs w:val="22"/>
              </w:rPr>
            </w:pPr>
            <w:r w:rsidRPr="00D511EA">
              <w:rPr>
                <w:sz w:val="22"/>
                <w:szCs w:val="22"/>
              </w:rPr>
              <w:t>Уточнение. Отсутствуют регулирующие ведомства</w:t>
            </w:r>
          </w:p>
        </w:tc>
        <w:tc>
          <w:tcPr>
            <w:tcW w:w="3063" w:type="dxa"/>
            <w:tcBorders>
              <w:top w:val="single" w:sz="4" w:space="0" w:color="auto"/>
              <w:left w:val="single" w:sz="4" w:space="0" w:color="000000"/>
              <w:bottom w:val="single" w:sz="4" w:space="0" w:color="000000"/>
              <w:right w:val="single" w:sz="4" w:space="0" w:color="000000"/>
            </w:tcBorders>
          </w:tcPr>
          <w:p w14:paraId="4027AE6E" w14:textId="77777777" w:rsidR="003B4E22" w:rsidRPr="00D511EA" w:rsidRDefault="00A148F7" w:rsidP="00A148F7">
            <w:pPr>
              <w:rPr>
                <w:sz w:val="22"/>
                <w:szCs w:val="22"/>
              </w:rPr>
            </w:pPr>
            <w:r w:rsidRPr="00D511EA">
              <w:rPr>
                <w:sz w:val="22"/>
                <w:szCs w:val="22"/>
              </w:rPr>
              <w:t>Принято</w:t>
            </w:r>
            <w:r w:rsidR="00812C29" w:rsidRPr="00D511EA">
              <w:rPr>
                <w:sz w:val="22"/>
                <w:szCs w:val="22"/>
              </w:rPr>
              <w:t xml:space="preserve"> частично.</w:t>
            </w:r>
          </w:p>
          <w:p w14:paraId="4D5B837C" w14:textId="77777777" w:rsidR="00812C29" w:rsidRPr="00D511EA" w:rsidRDefault="00812C29" w:rsidP="00812C29">
            <w:pPr>
              <w:rPr>
                <w:sz w:val="22"/>
                <w:szCs w:val="22"/>
              </w:rPr>
            </w:pPr>
            <w:r w:rsidRPr="00D511EA">
              <w:rPr>
                <w:sz w:val="22"/>
                <w:szCs w:val="22"/>
              </w:rPr>
              <w:t>Последний абзац изменен на</w:t>
            </w:r>
          </w:p>
          <w:p w14:paraId="4ACFF780" w14:textId="77777777" w:rsidR="00812C29" w:rsidRPr="00D511EA" w:rsidRDefault="00812C29" w:rsidP="00812C29">
            <w:pPr>
              <w:rPr>
                <w:sz w:val="22"/>
                <w:szCs w:val="22"/>
              </w:rPr>
            </w:pPr>
            <w:r w:rsidRPr="00D511EA">
              <w:rPr>
                <w:sz w:val="22"/>
                <w:szCs w:val="22"/>
              </w:rPr>
              <w:t>«При необходимости организации могут проводить дальнейшую детализацию признаков классификации технологических операций и их кодов, которые следует записывать после кода операции по настоящему стандарту.</w:t>
            </w:r>
          </w:p>
        </w:tc>
      </w:tr>
      <w:tr w:rsidR="003B4E22" w:rsidRPr="00D511EA" w14:paraId="1071ED05"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60F5819" w14:textId="77777777" w:rsidR="003B4E22" w:rsidRPr="00746FC1" w:rsidRDefault="003B4E22" w:rsidP="003B4E22">
            <w:pPr>
              <w:pStyle w:val="ae"/>
              <w:keepLines/>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55B38A1A" w14:textId="77777777" w:rsidR="003B4E22" w:rsidRPr="00D511EA" w:rsidRDefault="003B4E22" w:rsidP="003B4E22">
            <w:pPr>
              <w:keepLines/>
              <w:ind w:left="92"/>
              <w:rPr>
                <w:sz w:val="22"/>
                <w:szCs w:val="22"/>
              </w:rPr>
            </w:pPr>
            <w:r w:rsidRPr="00D511EA">
              <w:rPr>
                <w:sz w:val="22"/>
                <w:szCs w:val="22"/>
              </w:rPr>
              <w:t>Раздел 5</w:t>
            </w:r>
          </w:p>
          <w:p w14:paraId="63C5EB2C" w14:textId="77777777" w:rsidR="003B4E22" w:rsidRPr="00D511EA" w:rsidRDefault="003B4E22" w:rsidP="003B4E22">
            <w:pPr>
              <w:jc w:val="both"/>
              <w:rPr>
                <w:sz w:val="22"/>
                <w:szCs w:val="22"/>
              </w:rPr>
            </w:pPr>
          </w:p>
        </w:tc>
        <w:tc>
          <w:tcPr>
            <w:tcW w:w="2552" w:type="dxa"/>
            <w:tcBorders>
              <w:top w:val="single" w:sz="4" w:space="0" w:color="auto"/>
              <w:left w:val="single" w:sz="4" w:space="0" w:color="000000"/>
              <w:bottom w:val="single" w:sz="4" w:space="0" w:color="000000"/>
              <w:right w:val="single" w:sz="4" w:space="0" w:color="000000"/>
            </w:tcBorders>
          </w:tcPr>
          <w:p w14:paraId="3ADBEE1F" w14:textId="77777777" w:rsidR="003B4E22" w:rsidRPr="00D511EA" w:rsidRDefault="003B4E22" w:rsidP="003B4E22">
            <w:pPr>
              <w:rPr>
                <w:sz w:val="22"/>
                <w:szCs w:val="22"/>
              </w:rPr>
            </w:pPr>
            <w:r w:rsidRPr="00D511EA">
              <w:rPr>
                <w:sz w:val="22"/>
                <w:szCs w:val="22"/>
              </w:rPr>
              <w:t>АО «Электромашиностроительный завод «ЛЕПСЕ» исх. от 11.03.2026</w:t>
            </w:r>
          </w:p>
        </w:tc>
        <w:tc>
          <w:tcPr>
            <w:tcW w:w="7372" w:type="dxa"/>
            <w:gridSpan w:val="47"/>
            <w:tcBorders>
              <w:top w:val="single" w:sz="4" w:space="0" w:color="auto"/>
              <w:left w:val="single" w:sz="4" w:space="0" w:color="000000"/>
              <w:bottom w:val="single" w:sz="4" w:space="0" w:color="000000"/>
              <w:right w:val="single" w:sz="4" w:space="0" w:color="000000"/>
            </w:tcBorders>
          </w:tcPr>
          <w:p w14:paraId="224AEDC3" w14:textId="77777777" w:rsidR="003B4E22" w:rsidRPr="00D511EA" w:rsidRDefault="003B4E22" w:rsidP="003B4E22">
            <w:pPr>
              <w:rPr>
                <w:sz w:val="22"/>
                <w:szCs w:val="22"/>
              </w:rPr>
            </w:pPr>
            <w:r w:rsidRPr="00D511EA">
              <w:rPr>
                <w:sz w:val="22"/>
                <w:szCs w:val="22"/>
              </w:rPr>
              <w:t>Включить рекомендуемые формулы обозначения операций</w:t>
            </w:r>
          </w:p>
          <w:p w14:paraId="2F9004CB" w14:textId="77777777" w:rsidR="003B4E22" w:rsidRPr="00D511EA" w:rsidRDefault="003B4E22" w:rsidP="003B4E22">
            <w:pPr>
              <w:keepLines/>
              <w:rPr>
                <w:sz w:val="22"/>
                <w:szCs w:val="22"/>
              </w:rPr>
            </w:pPr>
            <w:r w:rsidRPr="00D511EA">
              <w:rPr>
                <w:sz w:val="22"/>
                <w:szCs w:val="22"/>
              </w:rPr>
              <w:t>Правила наименования операции в технологической документации должны быть регламентированы стандартом организации. Допускается структура наименования операций в технологической документации из постоянной части (наименование операции по КТО) и переменной части, которая содержит пояснительную информацию, например, наименование изделия (характеристики) и обозначение изделия (величина характеристики).</w:t>
            </w:r>
          </w:p>
          <w:p w14:paraId="4314A701" w14:textId="77777777" w:rsidR="003B4E22" w:rsidRPr="00D511EA" w:rsidRDefault="003B4E22" w:rsidP="003B4E22">
            <w:pPr>
              <w:keepLines/>
              <w:ind w:left="92"/>
              <w:rPr>
                <w:sz w:val="22"/>
                <w:szCs w:val="22"/>
              </w:rPr>
            </w:pPr>
            <w:r w:rsidRPr="00D511EA">
              <w:rPr>
                <w:sz w:val="22"/>
                <w:szCs w:val="22"/>
              </w:rPr>
              <w:t>Примеры:</w:t>
            </w:r>
          </w:p>
          <w:p w14:paraId="0A57A13E" w14:textId="77777777" w:rsidR="003B4E22" w:rsidRPr="00D511EA" w:rsidRDefault="003B4E22" w:rsidP="003B4E22">
            <w:pPr>
              <w:keepLines/>
              <w:ind w:left="92"/>
              <w:rPr>
                <w:sz w:val="22"/>
                <w:szCs w:val="22"/>
              </w:rPr>
            </w:pPr>
            <w:r w:rsidRPr="00D511EA">
              <w:rPr>
                <w:sz w:val="22"/>
                <w:szCs w:val="22"/>
              </w:rPr>
              <w:t>Пайка платы АБВГ.ХХХХХ.ХХХХ.</w:t>
            </w:r>
          </w:p>
          <w:p w14:paraId="5ED16CC3" w14:textId="77777777" w:rsidR="003B4E22" w:rsidRPr="00D511EA" w:rsidRDefault="003B4E22" w:rsidP="003B4E22">
            <w:pPr>
              <w:rPr>
                <w:sz w:val="22"/>
                <w:szCs w:val="22"/>
              </w:rPr>
            </w:pPr>
            <w:r w:rsidRPr="00D511EA">
              <w:rPr>
                <w:sz w:val="22"/>
                <w:szCs w:val="22"/>
              </w:rPr>
              <w:t>Нагревание корпуса до 100°С.</w:t>
            </w:r>
          </w:p>
          <w:p w14:paraId="2346593F" w14:textId="77777777" w:rsidR="003B4E22" w:rsidRPr="00D511EA" w:rsidRDefault="003B4E22" w:rsidP="003B4E22">
            <w:pPr>
              <w:tabs>
                <w:tab w:val="left" w:pos="1055"/>
              </w:tabs>
              <w:rPr>
                <w:sz w:val="22"/>
                <w:szCs w:val="22"/>
              </w:rPr>
            </w:pPr>
            <w:r w:rsidRPr="00D511EA">
              <w:rPr>
                <w:sz w:val="22"/>
                <w:szCs w:val="22"/>
              </w:rPr>
              <w:t xml:space="preserve">Раскрытие детализации. </w:t>
            </w:r>
          </w:p>
          <w:p w14:paraId="5CDA88A5" w14:textId="77777777" w:rsidR="003B4E22" w:rsidRPr="00D511EA" w:rsidRDefault="003B4E22" w:rsidP="003B4E22">
            <w:pPr>
              <w:tabs>
                <w:tab w:val="left" w:pos="1055"/>
              </w:tabs>
              <w:rPr>
                <w:sz w:val="22"/>
                <w:szCs w:val="22"/>
              </w:rPr>
            </w:pPr>
            <w:r w:rsidRPr="00D511EA">
              <w:rPr>
                <w:sz w:val="22"/>
                <w:szCs w:val="22"/>
              </w:rPr>
              <w:t>Разделение понятий «наименование операции» по КТО и в технологическом документе.</w:t>
            </w:r>
          </w:p>
          <w:p w14:paraId="46B91C13" w14:textId="77777777" w:rsidR="003B4E22" w:rsidRPr="00D511EA" w:rsidRDefault="003B4E22" w:rsidP="003B4E22">
            <w:pPr>
              <w:rPr>
                <w:sz w:val="22"/>
                <w:szCs w:val="22"/>
              </w:rPr>
            </w:pPr>
            <w:r w:rsidRPr="00D511EA">
              <w:rPr>
                <w:sz w:val="22"/>
                <w:szCs w:val="22"/>
              </w:rPr>
              <w:t>Производственная необходимость.</w:t>
            </w:r>
          </w:p>
        </w:tc>
        <w:tc>
          <w:tcPr>
            <w:tcW w:w="3063" w:type="dxa"/>
            <w:tcBorders>
              <w:top w:val="single" w:sz="4" w:space="0" w:color="auto"/>
              <w:left w:val="single" w:sz="4" w:space="0" w:color="000000"/>
              <w:bottom w:val="single" w:sz="4" w:space="0" w:color="000000"/>
              <w:right w:val="single" w:sz="4" w:space="0" w:color="000000"/>
            </w:tcBorders>
          </w:tcPr>
          <w:p w14:paraId="4676E197" w14:textId="77777777" w:rsidR="003B4E22" w:rsidRPr="00D511EA" w:rsidRDefault="000400F1" w:rsidP="003B4E22">
            <w:pPr>
              <w:rPr>
                <w:sz w:val="22"/>
                <w:szCs w:val="22"/>
              </w:rPr>
            </w:pPr>
            <w:r w:rsidRPr="00D511EA">
              <w:rPr>
                <w:sz w:val="22"/>
                <w:szCs w:val="22"/>
              </w:rPr>
              <w:t>Принято к сведению.</w:t>
            </w:r>
          </w:p>
          <w:p w14:paraId="59B92BC8" w14:textId="77777777" w:rsidR="000400F1" w:rsidRPr="00D511EA" w:rsidRDefault="000400F1" w:rsidP="000400F1">
            <w:pPr>
              <w:rPr>
                <w:rFonts w:cs="Arial"/>
                <w:sz w:val="22"/>
                <w:szCs w:val="22"/>
              </w:rPr>
            </w:pPr>
            <w:r w:rsidRPr="00D511EA">
              <w:rPr>
                <w:sz w:val="22"/>
                <w:szCs w:val="22"/>
              </w:rPr>
              <w:t xml:space="preserve">Раздел система классификации и кодирования дополнен </w:t>
            </w:r>
            <w:r w:rsidRPr="00D511EA">
              <w:rPr>
                <w:rFonts w:cs="Arial"/>
                <w:sz w:val="22"/>
                <w:szCs w:val="22"/>
              </w:rPr>
              <w:t>структурой кода технологической операции.</w:t>
            </w:r>
          </w:p>
          <w:p w14:paraId="2FD16DE6" w14:textId="77777777" w:rsidR="000400F1" w:rsidRPr="00D511EA" w:rsidRDefault="000400F1" w:rsidP="003B4E22">
            <w:pPr>
              <w:rPr>
                <w:sz w:val="22"/>
                <w:szCs w:val="22"/>
              </w:rPr>
            </w:pPr>
          </w:p>
        </w:tc>
      </w:tr>
      <w:tr w:rsidR="003B4E22" w:rsidRPr="00D511EA" w14:paraId="77F1A719"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D9E91D5" w14:textId="77777777" w:rsidR="003B4E22" w:rsidRPr="00746FC1" w:rsidRDefault="003B4E22" w:rsidP="003B4E22">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474DA159" w14:textId="77777777" w:rsidR="003B4E22" w:rsidRPr="00D511EA" w:rsidRDefault="003B4E22" w:rsidP="003B4E22">
            <w:pPr>
              <w:jc w:val="both"/>
              <w:rPr>
                <w:sz w:val="22"/>
                <w:szCs w:val="22"/>
              </w:rPr>
            </w:pPr>
            <w:r w:rsidRPr="00D511EA">
              <w:rPr>
                <w:sz w:val="22"/>
                <w:szCs w:val="22"/>
              </w:rPr>
              <w:t>Раздел 5</w:t>
            </w:r>
            <w:r w:rsidR="00A148F7" w:rsidRPr="00D511EA">
              <w:rPr>
                <w:sz w:val="22"/>
                <w:szCs w:val="22"/>
              </w:rPr>
              <w:t>,</w:t>
            </w:r>
            <w:r w:rsidRPr="00D511EA">
              <w:rPr>
                <w:sz w:val="22"/>
                <w:szCs w:val="22"/>
              </w:rPr>
              <w:t xml:space="preserve"> последний абзац</w:t>
            </w:r>
          </w:p>
        </w:tc>
        <w:tc>
          <w:tcPr>
            <w:tcW w:w="2552" w:type="dxa"/>
            <w:tcBorders>
              <w:top w:val="single" w:sz="4" w:space="0" w:color="auto"/>
              <w:left w:val="single" w:sz="4" w:space="0" w:color="000000"/>
              <w:bottom w:val="single" w:sz="4" w:space="0" w:color="000000"/>
              <w:right w:val="single" w:sz="4" w:space="0" w:color="000000"/>
            </w:tcBorders>
          </w:tcPr>
          <w:p w14:paraId="0833AEAC" w14:textId="77777777" w:rsidR="003B4E22" w:rsidRPr="00D511EA" w:rsidRDefault="003B4E22" w:rsidP="003B4E22">
            <w:pPr>
              <w:outlineLvl w:val="1"/>
              <w:rPr>
                <w:sz w:val="22"/>
                <w:szCs w:val="22"/>
              </w:rPr>
            </w:pPr>
            <w:r w:rsidRPr="00D511EA">
              <w:rPr>
                <w:sz w:val="22"/>
                <w:szCs w:val="22"/>
              </w:rPr>
              <w:t>ТК 296 «Оптика и фотоника»</w:t>
            </w:r>
          </w:p>
          <w:p w14:paraId="41C0C012" w14:textId="77777777" w:rsidR="003B4E22" w:rsidRPr="00D511EA" w:rsidRDefault="003B4E22" w:rsidP="003B4E22">
            <w:pPr>
              <w:rPr>
                <w:sz w:val="22"/>
                <w:szCs w:val="22"/>
              </w:rPr>
            </w:pPr>
            <w:r w:rsidRPr="00D511EA">
              <w:rPr>
                <w:sz w:val="22"/>
                <w:szCs w:val="22"/>
              </w:rPr>
              <w:t>Исх. № 20-03/26 от 10.03.2026</w:t>
            </w:r>
          </w:p>
          <w:p w14:paraId="1A95463D" w14:textId="77777777" w:rsidR="003B4E22" w:rsidRPr="00D511EA" w:rsidRDefault="003B4E22" w:rsidP="003B4E22">
            <w:pPr>
              <w:rPr>
                <w:bCs/>
                <w:sz w:val="22"/>
                <w:szCs w:val="22"/>
              </w:rPr>
            </w:pPr>
            <w:r w:rsidRPr="00D511EA">
              <w:rPr>
                <w:sz w:val="22"/>
                <w:szCs w:val="22"/>
              </w:rPr>
              <w:t>АО «ПО «УОМЗ» письмо № 237/45 от 27.02.2026</w:t>
            </w:r>
          </w:p>
          <w:p w14:paraId="6BB44183" w14:textId="77777777" w:rsidR="003B4E22" w:rsidRPr="00D511EA" w:rsidRDefault="003B4E22" w:rsidP="003B4E22">
            <w:pPr>
              <w:rPr>
                <w:bCs/>
                <w:sz w:val="22"/>
                <w:szCs w:val="22"/>
              </w:rPr>
            </w:pPr>
            <w:r w:rsidRPr="00D511EA">
              <w:rPr>
                <w:bCs/>
                <w:sz w:val="22"/>
                <w:szCs w:val="22"/>
              </w:rPr>
              <w:t>АО ПО УОМЗ</w:t>
            </w:r>
          </w:p>
          <w:p w14:paraId="7D4236FF" w14:textId="77777777" w:rsidR="003B4E22" w:rsidRPr="00D511EA" w:rsidRDefault="003B4E22" w:rsidP="003B4E22">
            <w:pPr>
              <w:rPr>
                <w:sz w:val="22"/>
                <w:szCs w:val="22"/>
              </w:rPr>
            </w:pPr>
            <w:r w:rsidRPr="00D511EA">
              <w:rPr>
                <w:bCs/>
                <w:sz w:val="22"/>
                <w:szCs w:val="22"/>
              </w:rPr>
              <w:lastRenderedPageBreak/>
              <w:t>Исх. № 237/47 от 10.03.2026</w:t>
            </w:r>
          </w:p>
        </w:tc>
        <w:tc>
          <w:tcPr>
            <w:tcW w:w="7372" w:type="dxa"/>
            <w:gridSpan w:val="47"/>
            <w:tcBorders>
              <w:top w:val="single" w:sz="4" w:space="0" w:color="auto"/>
              <w:left w:val="single" w:sz="4" w:space="0" w:color="000000"/>
              <w:bottom w:val="single" w:sz="4" w:space="0" w:color="000000"/>
              <w:right w:val="single" w:sz="4" w:space="0" w:color="000000"/>
            </w:tcBorders>
          </w:tcPr>
          <w:p w14:paraId="7044D0F1" w14:textId="77777777" w:rsidR="003B4E22" w:rsidRPr="00D511EA" w:rsidRDefault="003B4E22" w:rsidP="003B4E22">
            <w:pPr>
              <w:rPr>
                <w:sz w:val="22"/>
                <w:szCs w:val="22"/>
              </w:rPr>
            </w:pPr>
            <w:r w:rsidRPr="00D511EA">
              <w:rPr>
                <w:sz w:val="22"/>
                <w:szCs w:val="22"/>
              </w:rPr>
              <w:lastRenderedPageBreak/>
              <w:t>Текст</w:t>
            </w:r>
          </w:p>
          <w:p w14:paraId="1B109494" w14:textId="77777777" w:rsidR="003B4E22" w:rsidRPr="00D511EA" w:rsidRDefault="003B4E22" w:rsidP="003B4E22">
            <w:pPr>
              <w:rPr>
                <w:sz w:val="22"/>
                <w:szCs w:val="22"/>
              </w:rPr>
            </w:pPr>
            <w:r w:rsidRPr="00D511EA">
              <w:rPr>
                <w:sz w:val="22"/>
                <w:szCs w:val="22"/>
              </w:rPr>
              <w:t xml:space="preserve">"При необходимости отрасли промышленности могут проводить дальнейшую детализацию ...." </w:t>
            </w:r>
          </w:p>
          <w:p w14:paraId="6620C250" w14:textId="77777777" w:rsidR="003B4E22" w:rsidRPr="00D511EA" w:rsidRDefault="003B4E22" w:rsidP="003B4E22">
            <w:pPr>
              <w:rPr>
                <w:sz w:val="22"/>
                <w:szCs w:val="22"/>
              </w:rPr>
            </w:pPr>
            <w:r w:rsidRPr="00D511EA">
              <w:rPr>
                <w:sz w:val="22"/>
                <w:szCs w:val="22"/>
              </w:rPr>
              <w:t>изменить на</w:t>
            </w:r>
          </w:p>
          <w:p w14:paraId="11CB5B05" w14:textId="77777777" w:rsidR="003B4E22" w:rsidRPr="00D511EA" w:rsidRDefault="003B4E22" w:rsidP="003B4E22">
            <w:pPr>
              <w:rPr>
                <w:sz w:val="22"/>
                <w:szCs w:val="22"/>
              </w:rPr>
            </w:pPr>
            <w:r w:rsidRPr="00D511EA">
              <w:rPr>
                <w:sz w:val="22"/>
                <w:szCs w:val="22"/>
              </w:rPr>
              <w:t>"При необходимости отрасли промышленности или отдельные предприятия могут проводить дальнейшую детализацию ...."</w:t>
            </w:r>
          </w:p>
          <w:p w14:paraId="416F8E22" w14:textId="77777777" w:rsidR="003B4E22" w:rsidRPr="00D511EA" w:rsidRDefault="003B4E22" w:rsidP="003B4E22">
            <w:pPr>
              <w:rPr>
                <w:sz w:val="22"/>
                <w:szCs w:val="22"/>
              </w:rPr>
            </w:pPr>
            <w:r w:rsidRPr="00D511EA">
              <w:rPr>
                <w:sz w:val="22"/>
                <w:szCs w:val="22"/>
              </w:rPr>
              <w:t>к отраслям добавить "или отдельные предприятия"</w:t>
            </w:r>
          </w:p>
        </w:tc>
        <w:tc>
          <w:tcPr>
            <w:tcW w:w="3063" w:type="dxa"/>
            <w:tcBorders>
              <w:top w:val="single" w:sz="4" w:space="0" w:color="auto"/>
              <w:left w:val="single" w:sz="4" w:space="0" w:color="000000"/>
              <w:bottom w:val="single" w:sz="4" w:space="0" w:color="000000"/>
              <w:right w:val="single" w:sz="4" w:space="0" w:color="000000"/>
            </w:tcBorders>
          </w:tcPr>
          <w:p w14:paraId="6FAC747B" w14:textId="77777777" w:rsidR="000400F1" w:rsidRPr="00D511EA" w:rsidRDefault="003B4E22" w:rsidP="003B4E22">
            <w:pPr>
              <w:rPr>
                <w:sz w:val="22"/>
                <w:szCs w:val="22"/>
              </w:rPr>
            </w:pPr>
            <w:r w:rsidRPr="00D511EA">
              <w:rPr>
                <w:sz w:val="22"/>
                <w:szCs w:val="22"/>
              </w:rPr>
              <w:t>Принято</w:t>
            </w:r>
            <w:r w:rsidR="000400F1" w:rsidRPr="00D511EA">
              <w:rPr>
                <w:sz w:val="22"/>
                <w:szCs w:val="22"/>
              </w:rPr>
              <w:t>.</w:t>
            </w:r>
          </w:p>
          <w:p w14:paraId="45FD937C" w14:textId="77777777" w:rsidR="003B4E22" w:rsidRPr="00D511EA" w:rsidRDefault="000400F1" w:rsidP="003B4E22">
            <w:pPr>
              <w:rPr>
                <w:sz w:val="22"/>
                <w:szCs w:val="22"/>
              </w:rPr>
            </w:pPr>
            <w:r w:rsidRPr="00D511EA">
              <w:rPr>
                <w:sz w:val="22"/>
                <w:szCs w:val="22"/>
              </w:rPr>
              <w:t>П</w:t>
            </w:r>
            <w:r w:rsidR="003B4E22" w:rsidRPr="00D511EA">
              <w:rPr>
                <w:sz w:val="22"/>
                <w:szCs w:val="22"/>
              </w:rPr>
              <w:t>оследний абзац изменен на</w:t>
            </w:r>
          </w:p>
          <w:p w14:paraId="2C0FDF2E" w14:textId="77777777" w:rsidR="003B4E22" w:rsidRPr="00D511EA" w:rsidRDefault="003B4E22" w:rsidP="00812C29">
            <w:pPr>
              <w:rPr>
                <w:sz w:val="22"/>
                <w:szCs w:val="22"/>
              </w:rPr>
            </w:pPr>
            <w:r w:rsidRPr="00D511EA">
              <w:rPr>
                <w:sz w:val="22"/>
                <w:szCs w:val="22"/>
              </w:rPr>
              <w:t xml:space="preserve">«При необходимости организации могут проводить дальнейшую детализацию признаков классификации технологических операций и их кодов, которые следует </w:t>
            </w:r>
            <w:r w:rsidRPr="00D511EA">
              <w:rPr>
                <w:sz w:val="22"/>
                <w:szCs w:val="22"/>
              </w:rPr>
              <w:lastRenderedPageBreak/>
              <w:t xml:space="preserve">записывать после кода операции по </w:t>
            </w:r>
            <w:r w:rsidR="00812C29" w:rsidRPr="00D511EA">
              <w:rPr>
                <w:sz w:val="22"/>
                <w:szCs w:val="22"/>
              </w:rPr>
              <w:t>настоящему стандарту</w:t>
            </w:r>
            <w:r w:rsidRPr="00D511EA">
              <w:rPr>
                <w:sz w:val="22"/>
                <w:szCs w:val="22"/>
              </w:rPr>
              <w:t>.</w:t>
            </w:r>
          </w:p>
        </w:tc>
      </w:tr>
      <w:tr w:rsidR="003B4E22" w:rsidRPr="00D511EA" w14:paraId="7125B184"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CA45D8D" w14:textId="77777777" w:rsidR="003B4E22" w:rsidRPr="00746FC1" w:rsidRDefault="003B4E22" w:rsidP="003B4E22">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18A59A41" w14:textId="77777777" w:rsidR="003B4E22" w:rsidRPr="00D511EA" w:rsidRDefault="003B4E22" w:rsidP="003B4E22">
            <w:pPr>
              <w:jc w:val="both"/>
              <w:rPr>
                <w:sz w:val="22"/>
                <w:szCs w:val="22"/>
              </w:rPr>
            </w:pPr>
            <w:r w:rsidRPr="00D511EA">
              <w:rPr>
                <w:sz w:val="22"/>
                <w:szCs w:val="22"/>
              </w:rPr>
              <w:t>Раздел 5</w:t>
            </w:r>
            <w:r w:rsidR="00A148F7" w:rsidRPr="00D511EA">
              <w:rPr>
                <w:sz w:val="22"/>
                <w:szCs w:val="22"/>
              </w:rPr>
              <w:t>,</w:t>
            </w:r>
            <w:r w:rsidRPr="00D511EA">
              <w:rPr>
                <w:sz w:val="22"/>
                <w:szCs w:val="22"/>
              </w:rPr>
              <w:t xml:space="preserve"> последний абзац</w:t>
            </w:r>
          </w:p>
        </w:tc>
        <w:tc>
          <w:tcPr>
            <w:tcW w:w="2552" w:type="dxa"/>
            <w:tcBorders>
              <w:top w:val="single" w:sz="4" w:space="0" w:color="auto"/>
              <w:left w:val="single" w:sz="4" w:space="0" w:color="000000"/>
              <w:bottom w:val="single" w:sz="4" w:space="0" w:color="000000"/>
              <w:right w:val="single" w:sz="4" w:space="0" w:color="000000"/>
            </w:tcBorders>
          </w:tcPr>
          <w:p w14:paraId="241B73A6" w14:textId="77777777" w:rsidR="003B4E22" w:rsidRPr="00D511EA" w:rsidRDefault="003B4E22" w:rsidP="003B4E22">
            <w:pPr>
              <w:rPr>
                <w:rFonts w:cstheme="minorHAnsi"/>
                <w:color w:val="000000"/>
                <w:sz w:val="22"/>
                <w:szCs w:val="22"/>
              </w:rPr>
            </w:pPr>
            <w:r w:rsidRPr="00D511EA">
              <w:rPr>
                <w:rFonts w:cstheme="minorHAnsi"/>
                <w:color w:val="000000"/>
                <w:sz w:val="22"/>
                <w:szCs w:val="22"/>
              </w:rPr>
              <w:t>АО «ЦНИИмаш» (ГК Роскосмос)</w:t>
            </w:r>
          </w:p>
          <w:p w14:paraId="4C307E72" w14:textId="77777777" w:rsidR="003B4E22" w:rsidRPr="00D511EA" w:rsidRDefault="003B4E22" w:rsidP="003B4E22">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7B6FBEC4" w14:textId="77777777" w:rsidR="003B4E22" w:rsidRPr="00D511EA" w:rsidRDefault="003B4E22" w:rsidP="003B4E22">
            <w:pPr>
              <w:rPr>
                <w:sz w:val="22"/>
                <w:szCs w:val="22"/>
              </w:rPr>
            </w:pPr>
            <w:r w:rsidRPr="00D511EA">
              <w:rPr>
                <w:sz w:val="22"/>
                <w:szCs w:val="22"/>
              </w:rPr>
              <w:t xml:space="preserve">"При необходимости отрасли промышленности могут проводить дальнейшую детализацию признаков классификации технологических операций и их кодов, которые следует записывать после кода операции …." </w:t>
            </w:r>
            <w:r w:rsidRPr="00D511EA">
              <w:rPr>
                <w:b/>
                <w:sz w:val="22"/>
                <w:szCs w:val="22"/>
              </w:rPr>
              <w:t>заменить на</w:t>
            </w:r>
          </w:p>
          <w:p w14:paraId="08F65FDD" w14:textId="77777777" w:rsidR="003B4E22" w:rsidRPr="00D511EA" w:rsidRDefault="003B4E22" w:rsidP="003B4E22">
            <w:pPr>
              <w:rPr>
                <w:sz w:val="22"/>
                <w:szCs w:val="22"/>
              </w:rPr>
            </w:pPr>
            <w:r w:rsidRPr="00D511EA">
              <w:rPr>
                <w:sz w:val="22"/>
                <w:szCs w:val="22"/>
              </w:rPr>
              <w:t>"При необходимости отрасли промышленности могут проводить дальнейшую детализацию признаков классификации технологических операций и их кодов, которые следует записывать после вида технологического процесса по методу выполнения."</w:t>
            </w:r>
          </w:p>
        </w:tc>
        <w:tc>
          <w:tcPr>
            <w:tcW w:w="3063" w:type="dxa"/>
            <w:tcBorders>
              <w:top w:val="single" w:sz="4" w:space="0" w:color="auto"/>
              <w:left w:val="single" w:sz="4" w:space="0" w:color="000000"/>
              <w:bottom w:val="single" w:sz="4" w:space="0" w:color="000000"/>
              <w:right w:val="single" w:sz="4" w:space="0" w:color="000000"/>
            </w:tcBorders>
          </w:tcPr>
          <w:p w14:paraId="6EC86218" w14:textId="77777777" w:rsidR="000400F1" w:rsidRPr="00D511EA" w:rsidRDefault="000400F1" w:rsidP="003B4E22">
            <w:pPr>
              <w:rPr>
                <w:sz w:val="22"/>
                <w:szCs w:val="22"/>
              </w:rPr>
            </w:pPr>
            <w:r w:rsidRPr="00D511EA">
              <w:rPr>
                <w:sz w:val="22"/>
                <w:szCs w:val="22"/>
              </w:rPr>
              <w:t>Отклонено.</w:t>
            </w:r>
          </w:p>
          <w:p w14:paraId="1868377F" w14:textId="77777777" w:rsidR="003B4E22" w:rsidRPr="00D511EA" w:rsidRDefault="000400F1" w:rsidP="003B4E22">
            <w:pPr>
              <w:rPr>
                <w:sz w:val="22"/>
                <w:szCs w:val="22"/>
              </w:rPr>
            </w:pPr>
            <w:r w:rsidRPr="00D511EA">
              <w:rPr>
                <w:sz w:val="22"/>
                <w:szCs w:val="22"/>
              </w:rPr>
              <w:t>С</w:t>
            </w:r>
            <w:r w:rsidR="003B4E22" w:rsidRPr="00D511EA">
              <w:rPr>
                <w:sz w:val="22"/>
                <w:szCs w:val="22"/>
              </w:rPr>
              <w:t>мысл расширения в том, чтобы детализировать технологическую операцию, а не процесс</w:t>
            </w:r>
          </w:p>
        </w:tc>
      </w:tr>
      <w:tr w:rsidR="003B4E22" w:rsidRPr="00D511EA" w14:paraId="6F062369"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4E17FF80" w14:textId="77777777" w:rsidR="003B4E22" w:rsidRPr="00746FC1" w:rsidRDefault="003B4E22" w:rsidP="003B4E22">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09B1B6BB" w14:textId="77777777" w:rsidR="003B4E22" w:rsidRPr="00D511EA" w:rsidRDefault="003B4E22" w:rsidP="003B4E22">
            <w:pPr>
              <w:jc w:val="both"/>
              <w:rPr>
                <w:sz w:val="22"/>
                <w:szCs w:val="22"/>
              </w:rPr>
            </w:pPr>
            <w:r w:rsidRPr="00D511EA">
              <w:rPr>
                <w:sz w:val="22"/>
                <w:szCs w:val="22"/>
              </w:rPr>
              <w:t>Раздел 5</w:t>
            </w:r>
            <w:r w:rsidR="00A148F7" w:rsidRPr="00D511EA">
              <w:rPr>
                <w:sz w:val="22"/>
                <w:szCs w:val="22"/>
              </w:rPr>
              <w:t>,</w:t>
            </w:r>
            <w:r w:rsidRPr="00D511EA">
              <w:rPr>
                <w:sz w:val="22"/>
                <w:szCs w:val="22"/>
              </w:rPr>
              <w:t xml:space="preserve"> последний абзац</w:t>
            </w:r>
          </w:p>
        </w:tc>
        <w:tc>
          <w:tcPr>
            <w:tcW w:w="2552" w:type="dxa"/>
            <w:tcBorders>
              <w:top w:val="single" w:sz="4" w:space="0" w:color="auto"/>
              <w:left w:val="single" w:sz="4" w:space="0" w:color="000000"/>
              <w:bottom w:val="single" w:sz="4" w:space="0" w:color="000000"/>
              <w:right w:val="single" w:sz="4" w:space="0" w:color="000000"/>
            </w:tcBorders>
          </w:tcPr>
          <w:p w14:paraId="01BBE6A0" w14:textId="77777777" w:rsidR="003B4E22" w:rsidRPr="00D511EA" w:rsidRDefault="003B4E22" w:rsidP="003B4E22">
            <w:pPr>
              <w:rPr>
                <w:rFonts w:cstheme="minorHAnsi"/>
                <w:color w:val="000000"/>
                <w:sz w:val="22"/>
                <w:szCs w:val="22"/>
              </w:rPr>
            </w:pPr>
            <w:r w:rsidRPr="00D511EA">
              <w:rPr>
                <w:rFonts w:cstheme="minorHAnsi"/>
                <w:color w:val="000000"/>
                <w:sz w:val="22"/>
                <w:szCs w:val="22"/>
              </w:rPr>
              <w:t>АО «ЦНИИмаш» (ГК Роскосмос)</w:t>
            </w:r>
          </w:p>
          <w:p w14:paraId="208B2E91" w14:textId="77777777" w:rsidR="003B4E22" w:rsidRPr="00D511EA" w:rsidRDefault="003B4E22" w:rsidP="003B4E22">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16862B20" w14:textId="77777777" w:rsidR="003B4E22" w:rsidRPr="00D511EA" w:rsidRDefault="003B4E22" w:rsidP="003B4E22">
            <w:pPr>
              <w:rPr>
                <w:sz w:val="22"/>
                <w:szCs w:val="22"/>
              </w:rPr>
            </w:pPr>
            <w:r w:rsidRPr="00D511EA">
              <w:rPr>
                <w:sz w:val="22"/>
                <w:szCs w:val="22"/>
              </w:rPr>
              <w:t>Не указаны вид документа и организации, имеющие право дальнейшей детализации признаков классификации технологических операций и их кодов, применяемых на предприятиях в отраслях промышленности</w:t>
            </w:r>
          </w:p>
          <w:p w14:paraId="343128D1" w14:textId="77777777" w:rsidR="003B4E22" w:rsidRPr="00D511EA" w:rsidRDefault="003B4E22" w:rsidP="003B4E22">
            <w:pPr>
              <w:rPr>
                <w:b/>
                <w:sz w:val="22"/>
                <w:szCs w:val="22"/>
              </w:rPr>
            </w:pPr>
            <w:r w:rsidRPr="00D511EA">
              <w:rPr>
                <w:b/>
                <w:sz w:val="22"/>
                <w:szCs w:val="22"/>
              </w:rPr>
              <w:t>Предлагаем записать в следующей редакции</w:t>
            </w:r>
          </w:p>
          <w:p w14:paraId="5CF7AA9F" w14:textId="77777777" w:rsidR="003B4E22" w:rsidRPr="00D511EA" w:rsidRDefault="003B4E22" w:rsidP="003B4E22">
            <w:pPr>
              <w:tabs>
                <w:tab w:val="left" w:pos="1866"/>
              </w:tabs>
              <w:rPr>
                <w:sz w:val="22"/>
                <w:szCs w:val="22"/>
              </w:rPr>
            </w:pPr>
            <w:r w:rsidRPr="00D511EA">
              <w:rPr>
                <w:sz w:val="22"/>
                <w:szCs w:val="22"/>
              </w:rPr>
              <w:t>При необходимости организации, уполномоченные в отраслях промышленности, могут проводить дальнейшую детализацию признаков классификации технологических операций и их кодов, которые следует записывать в стандартах организации после кода операции по «Классификатору технологических операций машиностроения и приборостроения».</w:t>
            </w:r>
          </w:p>
          <w:p w14:paraId="245987A8" w14:textId="77777777" w:rsidR="003B4E22" w:rsidRPr="00D511EA" w:rsidRDefault="003B4E22" w:rsidP="003B4E22">
            <w:pPr>
              <w:rPr>
                <w:sz w:val="22"/>
                <w:szCs w:val="22"/>
              </w:rPr>
            </w:pPr>
            <w:r w:rsidRPr="00D511EA">
              <w:rPr>
                <w:sz w:val="22"/>
                <w:szCs w:val="22"/>
              </w:rPr>
              <w:t>Предложения о включении в классификатор новых кодовых обозначений из числа резервных вносят головные организации отраслей машино и приборостроительной промышленности, в порядке установленном ГОСТ Р 1.2–2020</w:t>
            </w:r>
          </w:p>
          <w:p w14:paraId="19B5EF1B" w14:textId="77777777" w:rsidR="003B4E22" w:rsidRPr="00D511EA" w:rsidRDefault="003B4E22" w:rsidP="003B4E22">
            <w:pPr>
              <w:rPr>
                <w:b/>
                <w:sz w:val="22"/>
                <w:szCs w:val="22"/>
              </w:rPr>
            </w:pPr>
            <w:r w:rsidRPr="00D511EA">
              <w:rPr>
                <w:b/>
                <w:sz w:val="22"/>
                <w:szCs w:val="22"/>
              </w:rPr>
              <w:t>Пояснения</w:t>
            </w:r>
          </w:p>
          <w:p w14:paraId="73A2A5B0" w14:textId="77777777" w:rsidR="003B4E22" w:rsidRPr="00D511EA" w:rsidRDefault="003B4E22" w:rsidP="003B4E22">
            <w:pPr>
              <w:rPr>
                <w:sz w:val="22"/>
                <w:szCs w:val="22"/>
              </w:rPr>
            </w:pPr>
            <w:r w:rsidRPr="00D511EA">
              <w:rPr>
                <w:sz w:val="22"/>
                <w:szCs w:val="22"/>
              </w:rPr>
              <w:t>Установление в национальном стандарте вида документа для детализации признаков классификации технологических операций и их кодов и организаций исполнителей обеспечивает системность и преемственность работ по классификации и кодированию технологических операций, выполняемых на предприятиях в отраслях промышленности</w:t>
            </w:r>
          </w:p>
        </w:tc>
        <w:tc>
          <w:tcPr>
            <w:tcW w:w="3063" w:type="dxa"/>
            <w:tcBorders>
              <w:top w:val="single" w:sz="4" w:space="0" w:color="auto"/>
              <w:left w:val="single" w:sz="4" w:space="0" w:color="000000"/>
              <w:bottom w:val="single" w:sz="4" w:space="0" w:color="000000"/>
              <w:right w:val="single" w:sz="4" w:space="0" w:color="000000"/>
            </w:tcBorders>
          </w:tcPr>
          <w:p w14:paraId="41BB4AB2" w14:textId="77777777" w:rsidR="00716E25" w:rsidRPr="00D511EA" w:rsidRDefault="00716E25" w:rsidP="003B4E22">
            <w:pPr>
              <w:rPr>
                <w:sz w:val="22"/>
                <w:szCs w:val="22"/>
              </w:rPr>
            </w:pPr>
            <w:r w:rsidRPr="00D511EA">
              <w:rPr>
                <w:sz w:val="22"/>
                <w:szCs w:val="22"/>
              </w:rPr>
              <w:t>Отклонено.</w:t>
            </w:r>
          </w:p>
          <w:p w14:paraId="492D6EF2" w14:textId="77777777" w:rsidR="003B4E22" w:rsidRPr="00D511EA" w:rsidRDefault="00716E25" w:rsidP="00716E25">
            <w:pPr>
              <w:rPr>
                <w:sz w:val="22"/>
                <w:szCs w:val="22"/>
              </w:rPr>
            </w:pPr>
            <w:r w:rsidRPr="00D511EA">
              <w:rPr>
                <w:sz w:val="22"/>
                <w:szCs w:val="22"/>
              </w:rPr>
              <w:t>Д</w:t>
            </w:r>
            <w:r w:rsidR="003B4E22" w:rsidRPr="00D511EA">
              <w:rPr>
                <w:sz w:val="22"/>
                <w:szCs w:val="22"/>
              </w:rPr>
              <w:t>анная процедура описана в азделе 7 ГОСТ Р 1.2</w:t>
            </w:r>
          </w:p>
        </w:tc>
      </w:tr>
      <w:tr w:rsidR="003B4E22" w:rsidRPr="00D511EA" w14:paraId="2F3ACB13"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598969C1" w14:textId="77777777" w:rsidR="003B4E22" w:rsidRPr="00746FC1" w:rsidRDefault="003B4E22" w:rsidP="003B4E22">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bottom w:val="single" w:sz="4" w:space="0" w:color="000000"/>
              <w:right w:val="single" w:sz="4" w:space="0" w:color="000000"/>
            </w:tcBorders>
            <w:hideMark/>
          </w:tcPr>
          <w:p w14:paraId="07AAFFA3" w14:textId="77777777" w:rsidR="003B4E22" w:rsidRPr="00D511EA" w:rsidRDefault="003B4E22" w:rsidP="00A148F7">
            <w:pPr>
              <w:pStyle w:val="a5"/>
              <w:spacing w:before="0" w:after="0"/>
              <w:rPr>
                <w:color w:val="000000"/>
                <w:sz w:val="22"/>
                <w:szCs w:val="22"/>
              </w:rPr>
            </w:pPr>
            <w:r w:rsidRPr="00D511EA">
              <w:rPr>
                <w:color w:val="000000"/>
                <w:sz w:val="22"/>
                <w:szCs w:val="22"/>
              </w:rPr>
              <w:t xml:space="preserve">Раздел 5 </w:t>
            </w:r>
          </w:p>
        </w:tc>
        <w:tc>
          <w:tcPr>
            <w:tcW w:w="2552" w:type="dxa"/>
            <w:tcBorders>
              <w:top w:val="single" w:sz="4" w:space="0" w:color="auto"/>
              <w:left w:val="single" w:sz="4" w:space="0" w:color="000000"/>
              <w:bottom w:val="single" w:sz="4" w:space="0" w:color="000000"/>
              <w:right w:val="single" w:sz="4" w:space="0" w:color="000000"/>
            </w:tcBorders>
            <w:hideMark/>
          </w:tcPr>
          <w:p w14:paraId="461DC09E" w14:textId="77777777" w:rsidR="003B4E22" w:rsidRPr="00D511EA" w:rsidRDefault="003B4E22" w:rsidP="003B4E22">
            <w:pPr>
              <w:rPr>
                <w:color w:val="000000"/>
                <w:sz w:val="22"/>
                <w:szCs w:val="22"/>
              </w:rPr>
            </w:pPr>
            <w:r w:rsidRPr="00D511EA">
              <w:rPr>
                <w:color w:val="000000"/>
                <w:sz w:val="22"/>
                <w:szCs w:val="22"/>
              </w:rPr>
              <w:t xml:space="preserve">ГК «РОСТЕХ» </w:t>
            </w:r>
          </w:p>
          <w:p w14:paraId="7E735446" w14:textId="77777777" w:rsidR="003B4E22" w:rsidRPr="00D511EA" w:rsidRDefault="003B4E22" w:rsidP="003B4E22">
            <w:pPr>
              <w:pStyle w:val="a5"/>
              <w:spacing w:before="0" w:after="0"/>
              <w:rPr>
                <w:color w:val="000000"/>
                <w:sz w:val="22"/>
                <w:szCs w:val="22"/>
              </w:rPr>
            </w:pPr>
            <w:r w:rsidRPr="00D511EA">
              <w:rPr>
                <w:color w:val="000000"/>
                <w:sz w:val="22"/>
                <w:szCs w:val="22"/>
              </w:rPr>
              <w:t>(№ РТ 49-15458 от 25.12.2025)</w:t>
            </w:r>
          </w:p>
        </w:tc>
        <w:tc>
          <w:tcPr>
            <w:tcW w:w="7372" w:type="dxa"/>
            <w:gridSpan w:val="47"/>
            <w:tcBorders>
              <w:top w:val="single" w:sz="4" w:space="0" w:color="auto"/>
              <w:left w:val="single" w:sz="4" w:space="0" w:color="000000"/>
              <w:bottom w:val="single" w:sz="4" w:space="0" w:color="000000"/>
              <w:right w:val="single" w:sz="4" w:space="0" w:color="000000"/>
            </w:tcBorders>
            <w:hideMark/>
          </w:tcPr>
          <w:p w14:paraId="2974EA55" w14:textId="77777777" w:rsidR="003B4E22" w:rsidRPr="00D511EA" w:rsidRDefault="003B4E22" w:rsidP="003B4E22">
            <w:pPr>
              <w:ind w:firstLine="170"/>
              <w:rPr>
                <w:color w:val="000000"/>
                <w:sz w:val="22"/>
                <w:szCs w:val="22"/>
              </w:rPr>
            </w:pPr>
            <w:r w:rsidRPr="00D511EA">
              <w:rPr>
                <w:color w:val="000000"/>
                <w:sz w:val="22"/>
                <w:szCs w:val="22"/>
              </w:rPr>
              <w:t>1. В разделе «Система классификации и кодирования» ввести дополнительный код операции (см. рисунок), позволяющий расширить перечень операций</w:t>
            </w:r>
            <w:r w:rsidRPr="00D511EA">
              <w:rPr>
                <w:noProof/>
                <w:sz w:val="22"/>
                <w:szCs w:val="22"/>
              </w:rPr>
              <w:drawing>
                <wp:inline distT="0" distB="0" distL="0" distR="0" wp14:anchorId="53469163" wp14:editId="554457DC">
                  <wp:extent cx="3949700" cy="10477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49700" cy="1047750"/>
                          </a:xfrm>
                          <a:prstGeom prst="rect">
                            <a:avLst/>
                          </a:prstGeom>
                          <a:noFill/>
                          <a:ln>
                            <a:noFill/>
                          </a:ln>
                        </pic:spPr>
                      </pic:pic>
                    </a:graphicData>
                  </a:graphic>
                </wp:inline>
              </w:drawing>
            </w:r>
          </w:p>
        </w:tc>
        <w:tc>
          <w:tcPr>
            <w:tcW w:w="3063" w:type="dxa"/>
            <w:tcBorders>
              <w:top w:val="single" w:sz="4" w:space="0" w:color="auto"/>
              <w:left w:val="single" w:sz="4" w:space="0" w:color="000000"/>
              <w:bottom w:val="single" w:sz="4" w:space="0" w:color="000000"/>
              <w:right w:val="single" w:sz="4" w:space="0" w:color="000000"/>
            </w:tcBorders>
            <w:hideMark/>
          </w:tcPr>
          <w:p w14:paraId="054E7DBF" w14:textId="77777777" w:rsidR="003B4E22" w:rsidRPr="00D511EA" w:rsidRDefault="003B4E22" w:rsidP="008C67E1">
            <w:pPr>
              <w:rPr>
                <w:sz w:val="22"/>
                <w:szCs w:val="22"/>
              </w:rPr>
            </w:pPr>
            <w:r w:rsidRPr="00D511EA">
              <w:rPr>
                <w:sz w:val="22"/>
                <w:szCs w:val="22"/>
              </w:rPr>
              <w:t>Принято</w:t>
            </w:r>
            <w:r w:rsidR="00195C73" w:rsidRPr="00D511EA">
              <w:rPr>
                <w:sz w:val="22"/>
                <w:szCs w:val="22"/>
              </w:rPr>
              <w:t>.</w:t>
            </w:r>
          </w:p>
        </w:tc>
      </w:tr>
      <w:tr w:rsidR="003B4E22" w:rsidRPr="00D511EA" w14:paraId="54CE464A" w14:textId="77777777" w:rsidTr="00E66DE8">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D8D64B3" w14:textId="77777777" w:rsidR="003B4E22" w:rsidRPr="00746FC1" w:rsidRDefault="003B4E22" w:rsidP="003B4E22">
            <w:pPr>
              <w:pStyle w:val="a5"/>
              <w:numPr>
                <w:ilvl w:val="0"/>
                <w:numId w:val="4"/>
              </w:numPr>
              <w:spacing w:before="0" w:after="0"/>
              <w:ind w:left="0" w:firstLine="0"/>
              <w:rPr>
                <w:color w:val="000000"/>
                <w:sz w:val="22"/>
                <w:szCs w:val="22"/>
              </w:rPr>
            </w:pPr>
          </w:p>
        </w:tc>
        <w:tc>
          <w:tcPr>
            <w:tcW w:w="1562" w:type="dxa"/>
            <w:tcBorders>
              <w:top w:val="single" w:sz="4" w:space="0" w:color="auto"/>
              <w:left w:val="single" w:sz="4" w:space="0" w:color="000000"/>
              <w:bottom w:val="single" w:sz="4" w:space="0" w:color="000000"/>
              <w:right w:val="single" w:sz="4" w:space="0" w:color="000000"/>
            </w:tcBorders>
          </w:tcPr>
          <w:p w14:paraId="345D2E33" w14:textId="77777777" w:rsidR="003B4E22" w:rsidRPr="00D511EA" w:rsidRDefault="003B4E22" w:rsidP="003B4E22">
            <w:pPr>
              <w:pStyle w:val="a5"/>
              <w:spacing w:before="0" w:after="0"/>
              <w:rPr>
                <w:color w:val="000000"/>
                <w:sz w:val="22"/>
                <w:szCs w:val="22"/>
              </w:rPr>
            </w:pPr>
            <w:r w:rsidRPr="00D511EA">
              <w:rPr>
                <w:color w:val="000000"/>
                <w:sz w:val="22"/>
                <w:szCs w:val="22"/>
              </w:rPr>
              <w:t>Раздел 5</w:t>
            </w:r>
          </w:p>
        </w:tc>
        <w:tc>
          <w:tcPr>
            <w:tcW w:w="2552" w:type="dxa"/>
            <w:tcBorders>
              <w:top w:val="single" w:sz="4" w:space="0" w:color="auto"/>
              <w:left w:val="single" w:sz="4" w:space="0" w:color="000000"/>
              <w:bottom w:val="single" w:sz="4" w:space="0" w:color="000000"/>
              <w:right w:val="single" w:sz="4" w:space="0" w:color="000000"/>
            </w:tcBorders>
          </w:tcPr>
          <w:p w14:paraId="75C22813" w14:textId="77777777" w:rsidR="003B4E22" w:rsidRPr="00D511EA" w:rsidRDefault="003B4E22" w:rsidP="003B4E22">
            <w:pPr>
              <w:rPr>
                <w:w w:val="105"/>
                <w:sz w:val="22"/>
                <w:szCs w:val="22"/>
              </w:rPr>
            </w:pPr>
            <w:r w:rsidRPr="00D511EA">
              <w:rPr>
                <w:w w:val="105"/>
                <w:sz w:val="22"/>
                <w:szCs w:val="22"/>
              </w:rPr>
              <w:t xml:space="preserve">АО «ГКНПЦ им. М.В. Хруничева» исх. </w:t>
            </w:r>
            <w:r w:rsidRPr="00D511EA">
              <w:rPr>
                <w:rFonts w:eastAsiaTheme="minorHAnsi"/>
                <w:bCs/>
                <w:sz w:val="22"/>
                <w:szCs w:val="22"/>
                <w:lang w:eastAsia="en-US"/>
              </w:rPr>
              <w:t>№ РКЗ-004493-ИСХ от 11.03.2026.</w:t>
            </w:r>
          </w:p>
          <w:p w14:paraId="34886108" w14:textId="77777777" w:rsidR="003B4E22" w:rsidRPr="00D511EA" w:rsidRDefault="003B4E22" w:rsidP="003B4E22">
            <w:pPr>
              <w:rPr>
                <w:color w:val="000000"/>
                <w:sz w:val="22"/>
                <w:szCs w:val="22"/>
              </w:rPr>
            </w:pPr>
            <w:r w:rsidRPr="00D511EA">
              <w:rPr>
                <w:w w:val="105"/>
                <w:sz w:val="22"/>
                <w:szCs w:val="22"/>
              </w:rPr>
              <w:t>ПО «Полет»</w:t>
            </w:r>
          </w:p>
        </w:tc>
        <w:tc>
          <w:tcPr>
            <w:tcW w:w="7372" w:type="dxa"/>
            <w:gridSpan w:val="47"/>
            <w:tcBorders>
              <w:top w:val="single" w:sz="4" w:space="0" w:color="auto"/>
              <w:left w:val="single" w:sz="4" w:space="0" w:color="000000"/>
              <w:bottom w:val="single" w:sz="4" w:space="0" w:color="000000"/>
              <w:right w:val="single" w:sz="4" w:space="0" w:color="000000"/>
            </w:tcBorders>
          </w:tcPr>
          <w:p w14:paraId="6EFF3AC2" w14:textId="77777777" w:rsidR="003B4E22" w:rsidRPr="00D511EA" w:rsidRDefault="003B4E22" w:rsidP="003B4E22">
            <w:pPr>
              <w:ind w:left="41" w:hanging="10"/>
              <w:rPr>
                <w:color w:val="000000"/>
                <w:sz w:val="22"/>
                <w:szCs w:val="22"/>
              </w:rPr>
            </w:pPr>
            <w:r w:rsidRPr="00D511EA">
              <w:rPr>
                <w:color w:val="000000"/>
                <w:sz w:val="22"/>
                <w:szCs w:val="22"/>
              </w:rPr>
              <w:t>Замечание:</w:t>
            </w:r>
          </w:p>
          <w:p w14:paraId="507E0FEC" w14:textId="77777777" w:rsidR="003B4E22" w:rsidRPr="00D511EA" w:rsidRDefault="003B4E22" w:rsidP="003B4E22">
            <w:pPr>
              <w:ind w:left="41" w:hanging="10"/>
              <w:rPr>
                <w:sz w:val="22"/>
                <w:szCs w:val="22"/>
              </w:rPr>
            </w:pPr>
            <w:r w:rsidRPr="00D511EA">
              <w:rPr>
                <w:sz w:val="22"/>
                <w:szCs w:val="22"/>
              </w:rPr>
              <w:t>В первом предложении вместо «..двухступенчатой классификации» написано: «..2-ступенчатой классификации»</w:t>
            </w:r>
          </w:p>
          <w:p w14:paraId="0F35BCDC" w14:textId="77777777" w:rsidR="003B4E22" w:rsidRPr="00D511EA" w:rsidRDefault="003B4E22" w:rsidP="003B4E22">
            <w:pPr>
              <w:ind w:left="41" w:hanging="10"/>
              <w:rPr>
                <w:sz w:val="22"/>
                <w:szCs w:val="22"/>
              </w:rPr>
            </w:pPr>
            <w:r w:rsidRPr="00D511EA">
              <w:rPr>
                <w:sz w:val="22"/>
                <w:szCs w:val="22"/>
              </w:rPr>
              <w:t>Предложение</w:t>
            </w:r>
          </w:p>
          <w:p w14:paraId="1B9AFB85" w14:textId="77777777" w:rsidR="003B4E22" w:rsidRPr="00D511EA" w:rsidRDefault="003B4E22" w:rsidP="003B4E22">
            <w:pPr>
              <w:ind w:left="41" w:hanging="10"/>
              <w:rPr>
                <w:sz w:val="22"/>
                <w:szCs w:val="22"/>
              </w:rPr>
            </w:pPr>
            <w:r w:rsidRPr="00D511EA">
              <w:rPr>
                <w:sz w:val="22"/>
                <w:szCs w:val="22"/>
              </w:rPr>
              <w:t>Написать слово прописью: «..двухступенчатой классификации»</w:t>
            </w:r>
          </w:p>
          <w:p w14:paraId="23AFEE9E" w14:textId="77777777" w:rsidR="003B4E22" w:rsidRPr="00D511EA" w:rsidRDefault="003B4E22" w:rsidP="003B4E22">
            <w:pPr>
              <w:ind w:left="41" w:hanging="10"/>
              <w:rPr>
                <w:sz w:val="22"/>
                <w:szCs w:val="22"/>
              </w:rPr>
            </w:pPr>
            <w:r w:rsidRPr="00D511EA">
              <w:rPr>
                <w:sz w:val="22"/>
                <w:szCs w:val="22"/>
              </w:rPr>
              <w:t>Обоснование:</w:t>
            </w:r>
          </w:p>
          <w:p w14:paraId="2F61D9F3" w14:textId="77777777" w:rsidR="003B4E22" w:rsidRPr="00D511EA" w:rsidRDefault="003B4E22" w:rsidP="003B4E22">
            <w:pPr>
              <w:ind w:left="41" w:hanging="10"/>
              <w:rPr>
                <w:color w:val="000000"/>
                <w:sz w:val="22"/>
                <w:szCs w:val="22"/>
              </w:rPr>
            </w:pPr>
            <w:r w:rsidRPr="00D511EA">
              <w:rPr>
                <w:sz w:val="22"/>
                <w:szCs w:val="22"/>
              </w:rPr>
              <w:t>В соответствии с правилами русского языка</w:t>
            </w:r>
          </w:p>
        </w:tc>
        <w:tc>
          <w:tcPr>
            <w:tcW w:w="3063" w:type="dxa"/>
            <w:tcBorders>
              <w:top w:val="single" w:sz="4" w:space="0" w:color="auto"/>
              <w:left w:val="single" w:sz="4" w:space="0" w:color="000000"/>
              <w:bottom w:val="single" w:sz="4" w:space="0" w:color="000000"/>
              <w:right w:val="single" w:sz="4" w:space="0" w:color="000000"/>
            </w:tcBorders>
          </w:tcPr>
          <w:p w14:paraId="57F2FBBE" w14:textId="77777777" w:rsidR="00195C73" w:rsidRPr="00D511EA" w:rsidRDefault="00195C73" w:rsidP="00195C73">
            <w:pPr>
              <w:rPr>
                <w:sz w:val="22"/>
                <w:szCs w:val="22"/>
              </w:rPr>
            </w:pPr>
            <w:r w:rsidRPr="00D511EA">
              <w:rPr>
                <w:sz w:val="22"/>
                <w:szCs w:val="22"/>
              </w:rPr>
              <w:t>Принято к сведению.</w:t>
            </w:r>
          </w:p>
          <w:p w14:paraId="1FB09845" w14:textId="77777777" w:rsidR="003B4E22" w:rsidRPr="00D511EA" w:rsidRDefault="00195C73" w:rsidP="00195C73">
            <w:pPr>
              <w:rPr>
                <w:sz w:val="22"/>
                <w:szCs w:val="22"/>
              </w:rPr>
            </w:pPr>
            <w:r w:rsidRPr="00D511EA">
              <w:rPr>
                <w:sz w:val="22"/>
                <w:szCs w:val="22"/>
              </w:rPr>
              <w:t xml:space="preserve">Изложено в редакции </w:t>
            </w:r>
            <w:r w:rsidRPr="00D511EA">
              <w:rPr>
                <w:rFonts w:cs="Arial"/>
                <w:sz w:val="22"/>
                <w:szCs w:val="22"/>
              </w:rPr>
              <w:t>трехступенчатой</w:t>
            </w:r>
          </w:p>
        </w:tc>
      </w:tr>
      <w:tr w:rsidR="004535FA" w:rsidRPr="00D511EA" w14:paraId="30A2ED1D" w14:textId="77777777" w:rsidTr="00444C56">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086B59B5" w14:textId="77777777" w:rsidR="004535FA" w:rsidRPr="00746FC1" w:rsidRDefault="004535FA" w:rsidP="003B4E22">
            <w:pPr>
              <w:pStyle w:val="a5"/>
              <w:numPr>
                <w:ilvl w:val="0"/>
                <w:numId w:val="4"/>
              </w:numPr>
              <w:spacing w:before="0" w:after="0"/>
              <w:ind w:left="0" w:firstLine="0"/>
              <w:rPr>
                <w:color w:val="000000"/>
                <w:sz w:val="22"/>
                <w:szCs w:val="22"/>
              </w:rPr>
            </w:pPr>
          </w:p>
        </w:tc>
        <w:tc>
          <w:tcPr>
            <w:tcW w:w="1562" w:type="dxa"/>
            <w:vMerge w:val="restart"/>
            <w:tcBorders>
              <w:top w:val="single" w:sz="4" w:space="0" w:color="auto"/>
              <w:left w:val="single" w:sz="4" w:space="0" w:color="000000"/>
              <w:right w:val="single" w:sz="4" w:space="0" w:color="000000"/>
            </w:tcBorders>
          </w:tcPr>
          <w:p w14:paraId="195D198C" w14:textId="77777777" w:rsidR="004535FA" w:rsidRPr="00D511EA" w:rsidRDefault="004535FA" w:rsidP="003B4E22">
            <w:pPr>
              <w:pStyle w:val="a5"/>
              <w:spacing w:before="0" w:after="0"/>
              <w:rPr>
                <w:color w:val="000000"/>
                <w:sz w:val="22"/>
                <w:szCs w:val="22"/>
              </w:rPr>
            </w:pPr>
            <w:r w:rsidRPr="00D511EA">
              <w:rPr>
                <w:color w:val="000000"/>
                <w:sz w:val="22"/>
                <w:szCs w:val="22"/>
              </w:rPr>
              <w:t>Раздел 5</w:t>
            </w:r>
          </w:p>
        </w:tc>
        <w:tc>
          <w:tcPr>
            <w:tcW w:w="2552" w:type="dxa"/>
            <w:vMerge w:val="restart"/>
            <w:tcBorders>
              <w:top w:val="single" w:sz="4" w:space="0" w:color="auto"/>
              <w:left w:val="single" w:sz="4" w:space="0" w:color="000000"/>
              <w:right w:val="single" w:sz="4" w:space="0" w:color="000000"/>
            </w:tcBorders>
          </w:tcPr>
          <w:p w14:paraId="23A9CA75" w14:textId="77777777" w:rsidR="004535FA" w:rsidRPr="00D511EA" w:rsidRDefault="004535FA" w:rsidP="003B4E22">
            <w:pPr>
              <w:rPr>
                <w:w w:val="105"/>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auto"/>
              <w:left w:val="single" w:sz="4" w:space="0" w:color="000000"/>
              <w:bottom w:val="single" w:sz="4" w:space="0" w:color="000000"/>
              <w:right w:val="single" w:sz="4" w:space="0" w:color="000000"/>
            </w:tcBorders>
          </w:tcPr>
          <w:p w14:paraId="43C89FA1" w14:textId="77777777" w:rsidR="004535FA" w:rsidRPr="00D511EA" w:rsidRDefault="004535FA" w:rsidP="004535FA">
            <w:r w:rsidRPr="00D511EA">
              <w:t>Замечание:</w:t>
            </w:r>
          </w:p>
          <w:p w14:paraId="02A0B504" w14:textId="77777777" w:rsidR="004535FA" w:rsidRPr="00D511EA" w:rsidRDefault="004535FA" w:rsidP="004535FA">
            <w:r w:rsidRPr="00D511EA">
              <w:rPr>
                <w:rFonts w:eastAsia="Calibri"/>
                <w:szCs w:val="24"/>
              </w:rPr>
              <w:t>Ввести слово «</w:t>
            </w:r>
            <w:r w:rsidRPr="00D511EA">
              <w:rPr>
                <w:rFonts w:eastAsia="Calibri"/>
                <w:b/>
                <w:szCs w:val="24"/>
              </w:rPr>
              <w:t>Код</w:t>
            </w:r>
            <w:r w:rsidRPr="00D511EA">
              <w:rPr>
                <w:rFonts w:eastAsia="Calibri"/>
                <w:szCs w:val="24"/>
              </w:rPr>
              <w:t>» в начало наименований элементов схемы.</w:t>
            </w:r>
          </w:p>
          <w:p w14:paraId="6A4CFF8A" w14:textId="77777777" w:rsidR="004535FA" w:rsidRPr="00D511EA" w:rsidRDefault="004535FA" w:rsidP="004535FA">
            <w:r w:rsidRPr="00D511EA">
              <w:t>Предложение:</w:t>
            </w:r>
          </w:p>
          <w:p w14:paraId="26F44DF8" w14:textId="77777777" w:rsidR="004535FA" w:rsidRPr="00D511EA" w:rsidRDefault="004535FA" w:rsidP="004535FA">
            <w:pPr>
              <w:tabs>
                <w:tab w:val="left" w:pos="284"/>
              </w:tabs>
              <w:rPr>
                <w:rFonts w:eastAsia="Calibri"/>
                <w:szCs w:val="24"/>
              </w:rPr>
            </w:pPr>
            <w:r w:rsidRPr="00D511EA">
              <w:rPr>
                <w:rFonts w:eastAsia="Calibri"/>
                <w:szCs w:val="24"/>
              </w:rPr>
              <w:t>«</w:t>
            </w:r>
            <w:r w:rsidRPr="00D511EA">
              <w:rPr>
                <w:rFonts w:eastAsia="Calibri"/>
                <w:b/>
                <w:szCs w:val="24"/>
              </w:rPr>
              <w:t>Код</w:t>
            </w:r>
            <w:r w:rsidRPr="00D511EA">
              <w:rPr>
                <w:rFonts w:eastAsia="Calibri"/>
                <w:szCs w:val="24"/>
              </w:rPr>
              <w:t xml:space="preserve"> наименования операции»</w:t>
            </w:r>
          </w:p>
          <w:p w14:paraId="055FDEBE" w14:textId="77777777" w:rsidR="004535FA" w:rsidRPr="00D511EA" w:rsidRDefault="004535FA" w:rsidP="004535FA">
            <w:r w:rsidRPr="00D511EA">
              <w:rPr>
                <w:rFonts w:eastAsia="Calibri"/>
                <w:szCs w:val="24"/>
              </w:rPr>
              <w:t>«</w:t>
            </w:r>
            <w:r w:rsidRPr="00D511EA">
              <w:rPr>
                <w:rFonts w:eastAsia="Calibri"/>
                <w:b/>
                <w:szCs w:val="24"/>
              </w:rPr>
              <w:t>Код</w:t>
            </w:r>
            <w:r w:rsidRPr="00D511EA">
              <w:rPr>
                <w:rFonts w:eastAsia="Calibri"/>
                <w:szCs w:val="24"/>
              </w:rPr>
              <w:t xml:space="preserve"> видов технологического процесса по методу выполнения».</w:t>
            </w:r>
          </w:p>
          <w:p w14:paraId="49F0C29D" w14:textId="77777777" w:rsidR="004535FA" w:rsidRPr="00D511EA" w:rsidRDefault="004535FA" w:rsidP="004535FA">
            <w:r w:rsidRPr="00D511EA">
              <w:t>Обоснование:</w:t>
            </w:r>
          </w:p>
          <w:p w14:paraId="3466E597" w14:textId="77777777" w:rsidR="004535FA" w:rsidRPr="00D511EA" w:rsidRDefault="004535FA" w:rsidP="003B4E22">
            <w:pPr>
              <w:ind w:left="41" w:hanging="10"/>
              <w:rPr>
                <w:color w:val="000000"/>
                <w:sz w:val="22"/>
                <w:szCs w:val="22"/>
              </w:rPr>
            </w:pPr>
            <w:r w:rsidRPr="00D511EA">
              <w:rPr>
                <w:rFonts w:eastAsia="Calibri"/>
                <w:szCs w:val="24"/>
              </w:rPr>
              <w:t xml:space="preserve">Пояснение, приведённые в схеме, даны к цифровому обозначению, т.е. к </w:t>
            </w:r>
            <w:r w:rsidRPr="00D511EA">
              <w:rPr>
                <w:rFonts w:eastAsia="Calibri"/>
                <w:b/>
                <w:szCs w:val="24"/>
              </w:rPr>
              <w:t>коду.</w:t>
            </w:r>
          </w:p>
        </w:tc>
        <w:tc>
          <w:tcPr>
            <w:tcW w:w="3063" w:type="dxa"/>
            <w:tcBorders>
              <w:top w:val="single" w:sz="4" w:space="0" w:color="auto"/>
              <w:left w:val="single" w:sz="4" w:space="0" w:color="000000"/>
              <w:bottom w:val="single" w:sz="4" w:space="0" w:color="000000"/>
              <w:right w:val="single" w:sz="4" w:space="0" w:color="000000"/>
            </w:tcBorders>
          </w:tcPr>
          <w:p w14:paraId="6A82A28D" w14:textId="77777777" w:rsidR="004535FA" w:rsidRPr="00D511EA" w:rsidRDefault="009D5497" w:rsidP="003B4E22">
            <w:pPr>
              <w:rPr>
                <w:sz w:val="22"/>
                <w:szCs w:val="22"/>
              </w:rPr>
            </w:pPr>
            <w:r w:rsidRPr="00D511EA">
              <w:rPr>
                <w:sz w:val="22"/>
                <w:szCs w:val="22"/>
              </w:rPr>
              <w:t>Принято</w:t>
            </w:r>
            <w:r w:rsidR="00195C73" w:rsidRPr="00D511EA">
              <w:rPr>
                <w:sz w:val="22"/>
                <w:szCs w:val="22"/>
              </w:rPr>
              <w:t>.</w:t>
            </w:r>
          </w:p>
        </w:tc>
      </w:tr>
      <w:tr w:rsidR="004535FA" w:rsidRPr="00D511EA" w14:paraId="2611F970" w14:textId="77777777" w:rsidTr="00444C56">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756F4EF8" w14:textId="77777777" w:rsidR="004535FA" w:rsidRPr="00746FC1" w:rsidRDefault="004535FA" w:rsidP="003B4E22">
            <w:pPr>
              <w:pStyle w:val="a5"/>
              <w:numPr>
                <w:ilvl w:val="0"/>
                <w:numId w:val="4"/>
              </w:numPr>
              <w:spacing w:before="0" w:after="0"/>
              <w:ind w:left="0" w:firstLine="0"/>
              <w:rPr>
                <w:color w:val="000000"/>
                <w:sz w:val="22"/>
                <w:szCs w:val="22"/>
              </w:rPr>
            </w:pPr>
          </w:p>
        </w:tc>
        <w:tc>
          <w:tcPr>
            <w:tcW w:w="1562" w:type="dxa"/>
            <w:vMerge/>
            <w:tcBorders>
              <w:top w:val="single" w:sz="4" w:space="0" w:color="auto"/>
              <w:left w:val="single" w:sz="4" w:space="0" w:color="000000"/>
              <w:right w:val="single" w:sz="4" w:space="0" w:color="000000"/>
            </w:tcBorders>
          </w:tcPr>
          <w:p w14:paraId="4A356D57" w14:textId="77777777" w:rsidR="004535FA" w:rsidRPr="00D511EA" w:rsidRDefault="004535FA" w:rsidP="003B4E22">
            <w:pPr>
              <w:pStyle w:val="a5"/>
              <w:spacing w:before="0" w:after="0"/>
              <w:rPr>
                <w:color w:val="000000"/>
                <w:sz w:val="22"/>
                <w:szCs w:val="22"/>
              </w:rPr>
            </w:pPr>
          </w:p>
        </w:tc>
        <w:tc>
          <w:tcPr>
            <w:tcW w:w="2552" w:type="dxa"/>
            <w:vMerge/>
            <w:tcBorders>
              <w:top w:val="single" w:sz="4" w:space="0" w:color="auto"/>
              <w:left w:val="single" w:sz="4" w:space="0" w:color="000000"/>
              <w:right w:val="single" w:sz="4" w:space="0" w:color="000000"/>
            </w:tcBorders>
          </w:tcPr>
          <w:p w14:paraId="7EB07626" w14:textId="77777777" w:rsidR="004535FA" w:rsidRPr="00D511EA" w:rsidRDefault="004535FA" w:rsidP="003B4E22">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52B17DF3" w14:textId="77777777" w:rsidR="004535FA" w:rsidRPr="00D511EA" w:rsidRDefault="004535FA" w:rsidP="004535FA">
            <w:r w:rsidRPr="00D511EA">
              <w:t>Замечание:</w:t>
            </w:r>
          </w:p>
          <w:p w14:paraId="7E39ADB6" w14:textId="77777777" w:rsidR="004535FA" w:rsidRPr="00D511EA" w:rsidRDefault="004535FA" w:rsidP="004535FA">
            <w:r w:rsidRPr="00D511EA">
              <w:rPr>
                <w:rFonts w:eastAsia="Calibri"/>
                <w:szCs w:val="24"/>
              </w:rPr>
              <w:t>Исключить цифровое обозначение из сложного прилагательного «</w:t>
            </w:r>
            <w:r w:rsidRPr="00D511EA">
              <w:rPr>
                <w:rFonts w:eastAsia="Calibri"/>
                <w:b/>
                <w:szCs w:val="24"/>
              </w:rPr>
              <w:t>2 - ступенчатой</w:t>
            </w:r>
            <w:r w:rsidRPr="00D511EA">
              <w:rPr>
                <w:rFonts w:eastAsia="Calibri"/>
                <w:szCs w:val="24"/>
              </w:rPr>
              <w:t>».</w:t>
            </w:r>
          </w:p>
          <w:p w14:paraId="05CA288A" w14:textId="77777777" w:rsidR="004535FA" w:rsidRPr="00D511EA" w:rsidRDefault="004535FA" w:rsidP="004535FA">
            <w:r w:rsidRPr="00D511EA">
              <w:t>Предложение:</w:t>
            </w:r>
          </w:p>
          <w:p w14:paraId="3781EEB4" w14:textId="77777777" w:rsidR="004535FA" w:rsidRPr="00D511EA" w:rsidRDefault="004535FA" w:rsidP="004535FA">
            <w:pPr>
              <w:tabs>
                <w:tab w:val="left" w:pos="284"/>
              </w:tabs>
            </w:pPr>
            <w:r w:rsidRPr="00D511EA">
              <w:rPr>
                <w:rFonts w:eastAsia="Calibri"/>
                <w:szCs w:val="24"/>
              </w:rPr>
              <w:t>«…</w:t>
            </w:r>
            <w:r w:rsidRPr="00D511EA">
              <w:rPr>
                <w:rFonts w:eastAsia="Calibri"/>
                <w:b/>
                <w:szCs w:val="24"/>
              </w:rPr>
              <w:t xml:space="preserve"> двухступенчатой</w:t>
            </w:r>
            <w:r w:rsidRPr="00D511EA">
              <w:rPr>
                <w:rFonts w:eastAsia="Calibri"/>
                <w:szCs w:val="24"/>
              </w:rPr>
              <w:t xml:space="preserve"> классификации.».</w:t>
            </w:r>
          </w:p>
        </w:tc>
        <w:tc>
          <w:tcPr>
            <w:tcW w:w="3063" w:type="dxa"/>
            <w:tcBorders>
              <w:top w:val="single" w:sz="4" w:space="0" w:color="auto"/>
              <w:left w:val="single" w:sz="4" w:space="0" w:color="000000"/>
              <w:bottom w:val="single" w:sz="4" w:space="0" w:color="000000"/>
              <w:right w:val="single" w:sz="4" w:space="0" w:color="000000"/>
            </w:tcBorders>
          </w:tcPr>
          <w:p w14:paraId="0EAF4E8E" w14:textId="77777777" w:rsidR="00195C73" w:rsidRPr="00D511EA" w:rsidRDefault="00195C73" w:rsidP="00195C73">
            <w:pPr>
              <w:rPr>
                <w:sz w:val="22"/>
                <w:szCs w:val="22"/>
              </w:rPr>
            </w:pPr>
            <w:r w:rsidRPr="00D511EA">
              <w:rPr>
                <w:sz w:val="22"/>
                <w:szCs w:val="22"/>
              </w:rPr>
              <w:t>Принято к сведению.</w:t>
            </w:r>
          </w:p>
          <w:p w14:paraId="766544EC" w14:textId="77777777" w:rsidR="004535FA" w:rsidRPr="00D511EA" w:rsidRDefault="00195C73" w:rsidP="00195C73">
            <w:pPr>
              <w:rPr>
                <w:sz w:val="22"/>
                <w:szCs w:val="22"/>
              </w:rPr>
            </w:pPr>
            <w:r w:rsidRPr="00D511EA">
              <w:rPr>
                <w:sz w:val="22"/>
                <w:szCs w:val="22"/>
              </w:rPr>
              <w:t xml:space="preserve">Изложено в редакции </w:t>
            </w:r>
            <w:r w:rsidRPr="00D511EA">
              <w:rPr>
                <w:rFonts w:cs="Arial"/>
                <w:sz w:val="22"/>
                <w:szCs w:val="22"/>
              </w:rPr>
              <w:t>трехступенчатой</w:t>
            </w:r>
          </w:p>
        </w:tc>
      </w:tr>
      <w:tr w:rsidR="004535FA" w:rsidRPr="00D511EA" w14:paraId="3374EC7F" w14:textId="77777777" w:rsidTr="00444C56">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1A9B0027" w14:textId="77777777" w:rsidR="004535FA" w:rsidRPr="00746FC1" w:rsidRDefault="004535FA" w:rsidP="003B4E22">
            <w:pPr>
              <w:pStyle w:val="a5"/>
              <w:numPr>
                <w:ilvl w:val="0"/>
                <w:numId w:val="4"/>
              </w:numPr>
              <w:spacing w:before="0" w:after="0"/>
              <w:ind w:left="0" w:firstLine="0"/>
              <w:rPr>
                <w:color w:val="000000"/>
                <w:sz w:val="22"/>
                <w:szCs w:val="22"/>
              </w:rPr>
            </w:pPr>
          </w:p>
        </w:tc>
        <w:tc>
          <w:tcPr>
            <w:tcW w:w="1562" w:type="dxa"/>
            <w:vMerge/>
            <w:tcBorders>
              <w:top w:val="single" w:sz="4" w:space="0" w:color="auto"/>
              <w:left w:val="single" w:sz="4" w:space="0" w:color="000000"/>
              <w:right w:val="single" w:sz="4" w:space="0" w:color="000000"/>
            </w:tcBorders>
          </w:tcPr>
          <w:p w14:paraId="47619010" w14:textId="77777777" w:rsidR="004535FA" w:rsidRPr="00D511EA" w:rsidRDefault="004535FA" w:rsidP="003B4E22">
            <w:pPr>
              <w:pStyle w:val="a5"/>
              <w:spacing w:before="0" w:after="0"/>
              <w:rPr>
                <w:color w:val="000000"/>
                <w:sz w:val="22"/>
                <w:szCs w:val="22"/>
              </w:rPr>
            </w:pPr>
          </w:p>
        </w:tc>
        <w:tc>
          <w:tcPr>
            <w:tcW w:w="2552" w:type="dxa"/>
            <w:vMerge/>
            <w:tcBorders>
              <w:top w:val="single" w:sz="4" w:space="0" w:color="auto"/>
              <w:left w:val="single" w:sz="4" w:space="0" w:color="000000"/>
              <w:right w:val="single" w:sz="4" w:space="0" w:color="000000"/>
            </w:tcBorders>
          </w:tcPr>
          <w:p w14:paraId="04E0A2FD" w14:textId="77777777" w:rsidR="004535FA" w:rsidRPr="00D511EA" w:rsidRDefault="004535FA" w:rsidP="003B4E22">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38D969F9" w14:textId="77777777" w:rsidR="004535FA" w:rsidRPr="00D511EA" w:rsidRDefault="004535FA" w:rsidP="004535FA">
            <w:r w:rsidRPr="00D511EA">
              <w:t>Замечание:</w:t>
            </w:r>
          </w:p>
          <w:p w14:paraId="07C359CA" w14:textId="77777777" w:rsidR="004535FA" w:rsidRPr="00D511EA" w:rsidRDefault="004535FA" w:rsidP="004535FA">
            <w:r w:rsidRPr="00D511EA">
              <w:rPr>
                <w:rFonts w:eastAsia="Calibri"/>
                <w:szCs w:val="24"/>
              </w:rPr>
              <w:t>Не соблюдется установленный принцип кодирования обобщенных наименований операций «… на второй ступени группировки 10, 20, 30 и т. д. используют для кодирования обобщенных наименований операций.».</w:t>
            </w:r>
          </w:p>
          <w:p w14:paraId="6C58562C" w14:textId="77777777" w:rsidR="004535FA" w:rsidRPr="00D511EA" w:rsidRDefault="004535FA" w:rsidP="004535FA">
            <w:r w:rsidRPr="00D511EA">
              <w:t>Предложение:</w:t>
            </w:r>
          </w:p>
          <w:p w14:paraId="13EED43E" w14:textId="77777777" w:rsidR="004535FA" w:rsidRPr="00D511EA" w:rsidRDefault="004535FA" w:rsidP="004535FA">
            <w:r w:rsidRPr="00D511EA">
              <w:rPr>
                <w:rFonts w:eastAsia="Calibri"/>
                <w:szCs w:val="24"/>
              </w:rPr>
              <w:t>Исключить.</w:t>
            </w:r>
          </w:p>
          <w:p w14:paraId="4C51048C" w14:textId="77777777" w:rsidR="004535FA" w:rsidRPr="00D511EA" w:rsidRDefault="004535FA" w:rsidP="004535FA">
            <w:r w:rsidRPr="00D511EA">
              <w:t>Обоснование:</w:t>
            </w:r>
          </w:p>
          <w:p w14:paraId="5B284746" w14:textId="77777777" w:rsidR="004535FA" w:rsidRPr="00D511EA" w:rsidRDefault="004535FA" w:rsidP="004535FA">
            <w:r w:rsidRPr="00D511EA">
              <w:rPr>
                <w:rFonts w:eastAsia="Calibri"/>
                <w:szCs w:val="24"/>
              </w:rPr>
              <w:t>Строки 0125, 0145, 0156, 0195, 0335, 0365, 0375, 0675, 0735, 2135, 4105, 6085, 6555, 7385, 8535, 9025 содержат обобщенные наименования операций</w:t>
            </w:r>
          </w:p>
        </w:tc>
        <w:tc>
          <w:tcPr>
            <w:tcW w:w="3063" w:type="dxa"/>
            <w:tcBorders>
              <w:top w:val="single" w:sz="4" w:space="0" w:color="auto"/>
              <w:left w:val="single" w:sz="4" w:space="0" w:color="000000"/>
              <w:bottom w:val="single" w:sz="4" w:space="0" w:color="000000"/>
              <w:right w:val="single" w:sz="4" w:space="0" w:color="000000"/>
            </w:tcBorders>
          </w:tcPr>
          <w:p w14:paraId="33432F28" w14:textId="77777777" w:rsidR="004535FA" w:rsidRPr="00D511EA" w:rsidRDefault="00812C29" w:rsidP="003B4E22">
            <w:pPr>
              <w:rPr>
                <w:sz w:val="22"/>
                <w:szCs w:val="22"/>
              </w:rPr>
            </w:pPr>
            <w:r w:rsidRPr="00D511EA">
              <w:rPr>
                <w:sz w:val="22"/>
                <w:szCs w:val="22"/>
              </w:rPr>
              <w:t>Принято</w:t>
            </w:r>
            <w:r w:rsidR="00195C73" w:rsidRPr="00D511EA">
              <w:rPr>
                <w:sz w:val="22"/>
                <w:szCs w:val="22"/>
              </w:rPr>
              <w:t>.</w:t>
            </w:r>
          </w:p>
        </w:tc>
      </w:tr>
      <w:tr w:rsidR="004535FA" w:rsidRPr="00D511EA" w14:paraId="71110B2A" w14:textId="77777777" w:rsidTr="00444C56">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27A18B3F" w14:textId="77777777" w:rsidR="004535FA" w:rsidRPr="00746FC1" w:rsidRDefault="004535FA" w:rsidP="003B4E22">
            <w:pPr>
              <w:pStyle w:val="a5"/>
              <w:numPr>
                <w:ilvl w:val="0"/>
                <w:numId w:val="4"/>
              </w:numPr>
              <w:spacing w:before="0" w:after="0"/>
              <w:ind w:left="0" w:firstLine="0"/>
              <w:rPr>
                <w:color w:val="000000"/>
                <w:sz w:val="22"/>
                <w:szCs w:val="22"/>
              </w:rPr>
            </w:pPr>
          </w:p>
        </w:tc>
        <w:tc>
          <w:tcPr>
            <w:tcW w:w="1562" w:type="dxa"/>
            <w:vMerge/>
            <w:tcBorders>
              <w:top w:val="single" w:sz="4" w:space="0" w:color="auto"/>
              <w:left w:val="single" w:sz="4" w:space="0" w:color="000000"/>
              <w:right w:val="single" w:sz="4" w:space="0" w:color="000000"/>
            </w:tcBorders>
          </w:tcPr>
          <w:p w14:paraId="7B67B1D2" w14:textId="77777777" w:rsidR="004535FA" w:rsidRPr="00D511EA" w:rsidRDefault="004535FA" w:rsidP="003B4E22">
            <w:pPr>
              <w:pStyle w:val="a5"/>
              <w:spacing w:before="0" w:after="0"/>
              <w:rPr>
                <w:color w:val="000000"/>
                <w:sz w:val="22"/>
                <w:szCs w:val="22"/>
              </w:rPr>
            </w:pPr>
          </w:p>
        </w:tc>
        <w:tc>
          <w:tcPr>
            <w:tcW w:w="2552" w:type="dxa"/>
            <w:vMerge/>
            <w:tcBorders>
              <w:top w:val="single" w:sz="4" w:space="0" w:color="auto"/>
              <w:left w:val="single" w:sz="4" w:space="0" w:color="000000"/>
              <w:right w:val="single" w:sz="4" w:space="0" w:color="000000"/>
            </w:tcBorders>
          </w:tcPr>
          <w:p w14:paraId="541DBF7F" w14:textId="77777777" w:rsidR="004535FA" w:rsidRPr="00D511EA" w:rsidRDefault="004535FA" w:rsidP="003B4E22">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14484EDF" w14:textId="77777777" w:rsidR="004535FA" w:rsidRPr="00D511EA" w:rsidRDefault="004535FA" w:rsidP="004535FA">
            <w:r w:rsidRPr="00D511EA">
              <w:t>Замечание:</w:t>
            </w:r>
          </w:p>
          <w:p w14:paraId="35066B6C" w14:textId="77777777" w:rsidR="004535FA" w:rsidRPr="00D511EA" w:rsidRDefault="004535FA" w:rsidP="004535FA">
            <w:r w:rsidRPr="00D511EA">
              <w:rPr>
                <w:rFonts w:eastAsia="Calibri"/>
                <w:szCs w:val="24"/>
              </w:rPr>
              <w:t>Оформить «примеры» в соответствии с требованиями ГОСТ 1.5.</w:t>
            </w:r>
          </w:p>
          <w:p w14:paraId="5253E0BB" w14:textId="77777777" w:rsidR="004535FA" w:rsidRPr="00D511EA" w:rsidRDefault="004535FA" w:rsidP="004535FA">
            <w:r w:rsidRPr="00D511EA">
              <w:t>Предложение:</w:t>
            </w:r>
          </w:p>
          <w:p w14:paraId="76E13F3F" w14:textId="77777777" w:rsidR="004535FA" w:rsidRPr="00D511EA" w:rsidRDefault="004535FA" w:rsidP="004535FA">
            <w:pPr>
              <w:tabs>
                <w:tab w:val="left" w:pos="284"/>
              </w:tabs>
              <w:rPr>
                <w:rFonts w:eastAsia="Calibri"/>
                <w:szCs w:val="24"/>
              </w:rPr>
            </w:pPr>
            <w:r w:rsidRPr="00D511EA">
              <w:rPr>
                <w:rFonts w:eastAsia="Calibri"/>
                <w:szCs w:val="24"/>
              </w:rPr>
              <w:t xml:space="preserve">«… отведена одна группировка. </w:t>
            </w:r>
            <w:r w:rsidRPr="00D511EA">
              <w:rPr>
                <w:rFonts w:eastAsia="Calibri"/>
                <w:b/>
                <w:i/>
                <w:spacing w:val="20"/>
                <w:szCs w:val="24"/>
              </w:rPr>
              <w:t>Пример</w:t>
            </w:r>
            <w:r w:rsidRPr="00D511EA">
              <w:rPr>
                <w:rFonts w:eastAsia="Calibri"/>
                <w:szCs w:val="24"/>
              </w:rPr>
              <w:t xml:space="preserve"> </w:t>
            </w:r>
            <w:r w:rsidRPr="00D511EA">
              <w:rPr>
                <w:rFonts w:eastAsia="Calibri"/>
                <w:b/>
                <w:i/>
                <w:szCs w:val="24"/>
              </w:rPr>
              <w:t>‒ «Порошковая металлургия» ‒ код 065</w:t>
            </w:r>
            <w:r w:rsidRPr="00D511EA">
              <w:rPr>
                <w:rFonts w:eastAsia="Calibri"/>
                <w:szCs w:val="24"/>
              </w:rPr>
              <w:t>…».</w:t>
            </w:r>
          </w:p>
          <w:p w14:paraId="3A444182" w14:textId="77777777" w:rsidR="004535FA" w:rsidRPr="00D511EA" w:rsidRDefault="004535FA" w:rsidP="004535FA">
            <w:r w:rsidRPr="00D511EA">
              <w:t>Обоснование:</w:t>
            </w:r>
          </w:p>
          <w:p w14:paraId="6791E82C" w14:textId="77777777" w:rsidR="004535FA" w:rsidRPr="00D511EA" w:rsidRDefault="004535FA" w:rsidP="004535FA">
            <w:pPr>
              <w:tabs>
                <w:tab w:val="left" w:pos="284"/>
              </w:tabs>
              <w:rPr>
                <w:rFonts w:eastAsia="Calibri"/>
                <w:szCs w:val="24"/>
              </w:rPr>
            </w:pPr>
            <w:r w:rsidRPr="00D511EA">
              <w:rPr>
                <w:rFonts w:eastAsia="Calibri"/>
                <w:szCs w:val="24"/>
              </w:rPr>
              <w:lastRenderedPageBreak/>
              <w:t>ГОСТ 1.5‒2001 п. 4.11.2</w:t>
            </w:r>
          </w:p>
          <w:p w14:paraId="6384D8EB" w14:textId="77777777" w:rsidR="004535FA" w:rsidRPr="00D511EA" w:rsidRDefault="004535FA" w:rsidP="004535FA"/>
        </w:tc>
        <w:tc>
          <w:tcPr>
            <w:tcW w:w="3063" w:type="dxa"/>
            <w:tcBorders>
              <w:top w:val="single" w:sz="4" w:space="0" w:color="auto"/>
              <w:left w:val="single" w:sz="4" w:space="0" w:color="000000"/>
              <w:bottom w:val="single" w:sz="4" w:space="0" w:color="000000"/>
              <w:right w:val="single" w:sz="4" w:space="0" w:color="000000"/>
            </w:tcBorders>
          </w:tcPr>
          <w:p w14:paraId="7A828FA7" w14:textId="77777777" w:rsidR="004535FA" w:rsidRPr="00D511EA" w:rsidRDefault="00812C29" w:rsidP="003B4E22">
            <w:pPr>
              <w:rPr>
                <w:sz w:val="22"/>
                <w:szCs w:val="22"/>
              </w:rPr>
            </w:pPr>
            <w:r w:rsidRPr="00D511EA">
              <w:rPr>
                <w:sz w:val="22"/>
                <w:szCs w:val="22"/>
              </w:rPr>
              <w:lastRenderedPageBreak/>
              <w:t>Отклонено.</w:t>
            </w:r>
          </w:p>
          <w:p w14:paraId="7DCDE32A" w14:textId="77777777" w:rsidR="00812C29" w:rsidRPr="00D511EA" w:rsidRDefault="00812C29" w:rsidP="003B4E22">
            <w:pPr>
              <w:rPr>
                <w:sz w:val="22"/>
                <w:szCs w:val="22"/>
              </w:rPr>
            </w:pPr>
            <w:r w:rsidRPr="00D511EA">
              <w:rPr>
                <w:sz w:val="22"/>
                <w:szCs w:val="22"/>
              </w:rPr>
              <w:t>Данная форма представления информации не является примером записи.</w:t>
            </w:r>
          </w:p>
          <w:p w14:paraId="5E90B8DE" w14:textId="77777777" w:rsidR="00812C29" w:rsidRPr="00D511EA" w:rsidRDefault="00812C29" w:rsidP="003B4E22">
            <w:pPr>
              <w:rPr>
                <w:sz w:val="22"/>
                <w:szCs w:val="22"/>
              </w:rPr>
            </w:pPr>
            <w:r w:rsidRPr="00D511EA">
              <w:rPr>
                <w:sz w:val="22"/>
                <w:szCs w:val="22"/>
              </w:rPr>
              <w:t>Выполнено в виде примечания</w:t>
            </w:r>
          </w:p>
        </w:tc>
      </w:tr>
      <w:tr w:rsidR="004535FA" w:rsidRPr="00D511EA" w14:paraId="21542F03" w14:textId="77777777" w:rsidTr="00444C56">
        <w:trPr>
          <w:gridAfter w:val="1"/>
          <w:wAfter w:w="56" w:type="dxa"/>
        </w:trPr>
        <w:tc>
          <w:tcPr>
            <w:tcW w:w="674" w:type="dxa"/>
            <w:tcBorders>
              <w:top w:val="single" w:sz="4" w:space="0" w:color="auto"/>
              <w:left w:val="single" w:sz="4" w:space="0" w:color="000000"/>
              <w:bottom w:val="single" w:sz="4" w:space="0" w:color="000000"/>
              <w:right w:val="single" w:sz="4" w:space="0" w:color="000000"/>
            </w:tcBorders>
          </w:tcPr>
          <w:p w14:paraId="35E64764" w14:textId="77777777" w:rsidR="004535FA" w:rsidRPr="00746FC1" w:rsidRDefault="004535FA" w:rsidP="003B4E22">
            <w:pPr>
              <w:pStyle w:val="a5"/>
              <w:numPr>
                <w:ilvl w:val="0"/>
                <w:numId w:val="4"/>
              </w:numPr>
              <w:spacing w:before="0" w:after="0"/>
              <w:ind w:left="0" w:firstLine="0"/>
              <w:rPr>
                <w:color w:val="000000"/>
                <w:sz w:val="22"/>
                <w:szCs w:val="22"/>
              </w:rPr>
            </w:pPr>
          </w:p>
        </w:tc>
        <w:tc>
          <w:tcPr>
            <w:tcW w:w="1562" w:type="dxa"/>
            <w:vMerge/>
            <w:tcBorders>
              <w:left w:val="single" w:sz="4" w:space="0" w:color="000000"/>
              <w:bottom w:val="single" w:sz="4" w:space="0" w:color="000000"/>
              <w:right w:val="single" w:sz="4" w:space="0" w:color="000000"/>
            </w:tcBorders>
          </w:tcPr>
          <w:p w14:paraId="5E4D87FD" w14:textId="77777777" w:rsidR="004535FA" w:rsidRPr="00D511EA" w:rsidRDefault="004535FA" w:rsidP="003B4E22">
            <w:pPr>
              <w:pStyle w:val="a5"/>
              <w:spacing w:before="0" w:after="0"/>
              <w:rPr>
                <w:color w:val="000000"/>
                <w:sz w:val="22"/>
                <w:szCs w:val="22"/>
              </w:rPr>
            </w:pPr>
          </w:p>
        </w:tc>
        <w:tc>
          <w:tcPr>
            <w:tcW w:w="2552" w:type="dxa"/>
            <w:vMerge/>
            <w:tcBorders>
              <w:left w:val="single" w:sz="4" w:space="0" w:color="000000"/>
              <w:bottom w:val="single" w:sz="4" w:space="0" w:color="000000"/>
              <w:right w:val="single" w:sz="4" w:space="0" w:color="000000"/>
            </w:tcBorders>
          </w:tcPr>
          <w:p w14:paraId="5F66EBBF" w14:textId="77777777" w:rsidR="004535FA" w:rsidRPr="00D511EA" w:rsidRDefault="004535FA" w:rsidP="003B4E22">
            <w:pPr>
              <w:rPr>
                <w:rFonts w:eastAsia="Calibri"/>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0A6EDB60" w14:textId="77777777" w:rsidR="004535FA" w:rsidRPr="00D511EA" w:rsidRDefault="004535FA" w:rsidP="004535FA">
            <w:r w:rsidRPr="00D511EA">
              <w:t>Замечание:</w:t>
            </w:r>
          </w:p>
          <w:p w14:paraId="59E2B54F" w14:textId="77777777" w:rsidR="004535FA" w:rsidRPr="00D511EA" w:rsidRDefault="004535FA" w:rsidP="004535FA">
            <w:r w:rsidRPr="00D511EA">
              <w:rPr>
                <w:rFonts w:eastAsia="Calibri"/>
                <w:szCs w:val="24"/>
              </w:rPr>
              <w:t>В тексте приведена ссылка на настоящий стандарт по его наименованию («…после кода операции по «Классификатору технологических операций машиностроения и приборостроения».») без указания обозначения нормативного документа.</w:t>
            </w:r>
          </w:p>
          <w:p w14:paraId="695283D2" w14:textId="77777777" w:rsidR="004535FA" w:rsidRPr="00D511EA" w:rsidRDefault="004535FA" w:rsidP="004535FA">
            <w:r w:rsidRPr="00D511EA">
              <w:t>Предложение:</w:t>
            </w:r>
          </w:p>
          <w:p w14:paraId="1D97ED40" w14:textId="77777777" w:rsidR="004535FA" w:rsidRPr="00D511EA" w:rsidRDefault="004535FA" w:rsidP="004535FA">
            <w:r w:rsidRPr="00D511EA">
              <w:rPr>
                <w:rFonts w:eastAsia="Calibri"/>
                <w:szCs w:val="24"/>
              </w:rPr>
              <w:t>«…после кода операции по настоящему стандарту».</w:t>
            </w:r>
          </w:p>
          <w:p w14:paraId="6875818C" w14:textId="77777777" w:rsidR="004535FA" w:rsidRPr="00D511EA" w:rsidRDefault="004535FA" w:rsidP="004535FA">
            <w:r w:rsidRPr="00D511EA">
              <w:t>Обоснование:</w:t>
            </w:r>
          </w:p>
          <w:p w14:paraId="7EF7B4C4" w14:textId="77777777" w:rsidR="004535FA" w:rsidRPr="00D511EA" w:rsidRDefault="004535FA" w:rsidP="004535FA">
            <w:r w:rsidRPr="00D511EA">
              <w:rPr>
                <w:rFonts w:eastAsia="Calibri"/>
                <w:szCs w:val="24"/>
              </w:rPr>
              <w:t>Классификатор 1 85 151 будет отменён после введения в действие настоящего стандарта.</w:t>
            </w:r>
          </w:p>
        </w:tc>
        <w:tc>
          <w:tcPr>
            <w:tcW w:w="3063" w:type="dxa"/>
            <w:tcBorders>
              <w:top w:val="single" w:sz="4" w:space="0" w:color="auto"/>
              <w:left w:val="single" w:sz="4" w:space="0" w:color="000000"/>
              <w:bottom w:val="single" w:sz="4" w:space="0" w:color="000000"/>
              <w:right w:val="single" w:sz="4" w:space="0" w:color="000000"/>
            </w:tcBorders>
          </w:tcPr>
          <w:p w14:paraId="7FDECC65" w14:textId="77777777" w:rsidR="004535FA" w:rsidRPr="00D511EA" w:rsidRDefault="00812C29" w:rsidP="003B4E22">
            <w:pPr>
              <w:rPr>
                <w:sz w:val="22"/>
                <w:szCs w:val="22"/>
              </w:rPr>
            </w:pPr>
            <w:r w:rsidRPr="00D511EA">
              <w:rPr>
                <w:sz w:val="22"/>
                <w:szCs w:val="22"/>
              </w:rPr>
              <w:t>Принято</w:t>
            </w:r>
          </w:p>
        </w:tc>
      </w:tr>
      <w:tr w:rsidR="003B4E22" w:rsidRPr="00D511EA" w14:paraId="44D9847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59C445B" w14:textId="77777777" w:rsidR="003B4E22" w:rsidRPr="00746FC1" w:rsidRDefault="003B4E22" w:rsidP="003B4E22">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46F72EB9" w14:textId="77777777" w:rsidR="003B4E22" w:rsidRPr="00D511EA" w:rsidRDefault="003B4E22" w:rsidP="003B4E22">
            <w:pPr>
              <w:pStyle w:val="a5"/>
              <w:spacing w:before="0" w:after="0"/>
              <w:rPr>
                <w:sz w:val="22"/>
                <w:szCs w:val="22"/>
              </w:rPr>
            </w:pPr>
            <w:r w:rsidRPr="00D511EA">
              <w:rPr>
                <w:sz w:val="22"/>
                <w:szCs w:val="22"/>
              </w:rPr>
              <w:t>6 Описание классификационных таблиц</w:t>
            </w:r>
          </w:p>
        </w:tc>
        <w:tc>
          <w:tcPr>
            <w:tcW w:w="2552" w:type="dxa"/>
            <w:tcBorders>
              <w:top w:val="single" w:sz="4" w:space="0" w:color="000000"/>
              <w:left w:val="single" w:sz="4" w:space="0" w:color="000000"/>
              <w:bottom w:val="single" w:sz="4" w:space="0" w:color="000000"/>
              <w:right w:val="single" w:sz="4" w:space="0" w:color="000000"/>
            </w:tcBorders>
          </w:tcPr>
          <w:p w14:paraId="13C85CFB" w14:textId="77777777" w:rsidR="003B4E22" w:rsidRPr="00D511EA" w:rsidRDefault="003B4E22" w:rsidP="003B4E22">
            <w:pPr>
              <w:rPr>
                <w:rFonts w:cstheme="minorHAnsi"/>
                <w:sz w:val="22"/>
                <w:szCs w:val="22"/>
              </w:rPr>
            </w:pPr>
            <w:r w:rsidRPr="00D511EA">
              <w:rPr>
                <w:rFonts w:cstheme="minorHAnsi"/>
                <w:sz w:val="22"/>
                <w:szCs w:val="22"/>
              </w:rPr>
              <w:t>АО «ТМХ»,</w:t>
            </w:r>
          </w:p>
          <w:p w14:paraId="08A3C0A2" w14:textId="77777777" w:rsidR="003B4E22" w:rsidRPr="00D511EA" w:rsidRDefault="003B4E22" w:rsidP="003B4E22">
            <w:pPr>
              <w:rPr>
                <w:rFonts w:cstheme="minorHAnsi"/>
                <w:sz w:val="22"/>
                <w:szCs w:val="22"/>
              </w:rPr>
            </w:pPr>
            <w:r w:rsidRPr="00D511EA">
              <w:rPr>
                <w:rFonts w:cstheme="minorHAnsi"/>
                <w:sz w:val="22"/>
                <w:szCs w:val="22"/>
              </w:rPr>
              <w:t>Исх. № 950-ТМХ от 20.02.2026</w:t>
            </w:r>
          </w:p>
          <w:p w14:paraId="0D21CA37" w14:textId="77777777" w:rsidR="003B4E22" w:rsidRPr="00D511EA" w:rsidRDefault="003B4E22" w:rsidP="003B4E22">
            <w:pPr>
              <w:rPr>
                <w:sz w:val="22"/>
                <w:szCs w:val="22"/>
              </w:rPr>
            </w:pPr>
            <w:r w:rsidRPr="00D511EA">
              <w:rPr>
                <w:sz w:val="22"/>
                <w:szCs w:val="22"/>
              </w:rPr>
              <w:t>АО «МВМ», письмо от 03.02.2026 № 1053-МВМ</w:t>
            </w:r>
          </w:p>
        </w:tc>
        <w:tc>
          <w:tcPr>
            <w:tcW w:w="7372" w:type="dxa"/>
            <w:gridSpan w:val="47"/>
            <w:tcBorders>
              <w:top w:val="single" w:sz="4" w:space="0" w:color="000000"/>
              <w:left w:val="single" w:sz="4" w:space="0" w:color="000000"/>
              <w:bottom w:val="single" w:sz="4" w:space="0" w:color="000000"/>
              <w:right w:val="single" w:sz="4" w:space="0" w:color="000000"/>
            </w:tcBorders>
          </w:tcPr>
          <w:p w14:paraId="64575EC5" w14:textId="77777777" w:rsidR="003B4E22" w:rsidRPr="00D511EA" w:rsidRDefault="003B4E22" w:rsidP="003B4E22">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п. 6.19 ГОСТ Р 71804</w:t>
            </w:r>
          </w:p>
          <w:p w14:paraId="06DB8DA7" w14:textId="77777777" w:rsidR="003B4E22" w:rsidRPr="00D511EA" w:rsidRDefault="003B4E22" w:rsidP="003B4E22">
            <w:pPr>
              <w:rPr>
                <w:sz w:val="22"/>
                <w:szCs w:val="22"/>
              </w:rPr>
            </w:pPr>
            <w:r w:rsidRPr="00D511EA">
              <w:rPr>
                <w:sz w:val="22"/>
                <w:szCs w:val="22"/>
              </w:rPr>
              <w:t>п. 6.20 ГОСТ Р 57558-2017</w:t>
            </w:r>
          </w:p>
          <w:p w14:paraId="2FD5EA3B" w14:textId="77777777" w:rsidR="003B4E22" w:rsidRPr="00D511EA" w:rsidRDefault="003B4E22" w:rsidP="003B4E22">
            <w:pPr>
              <w:rPr>
                <w:sz w:val="22"/>
                <w:szCs w:val="22"/>
              </w:rPr>
            </w:pPr>
            <w:r w:rsidRPr="00D511EA">
              <w:rPr>
                <w:sz w:val="22"/>
                <w:szCs w:val="22"/>
              </w:rPr>
              <w:t>Изменить на</w:t>
            </w:r>
          </w:p>
          <w:p w14:paraId="3C879381" w14:textId="77777777" w:rsidR="003B4E22" w:rsidRPr="00D511EA" w:rsidRDefault="003B4E22" w:rsidP="003B4E22">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п. 6.19 ГОСТ Р 71804-2024</w:t>
            </w:r>
          </w:p>
          <w:p w14:paraId="38328CF0" w14:textId="77777777" w:rsidR="003B4E22" w:rsidRPr="00D511EA" w:rsidRDefault="003B4E22" w:rsidP="003B4E22">
            <w:pPr>
              <w:rPr>
                <w:sz w:val="22"/>
                <w:szCs w:val="22"/>
              </w:rPr>
            </w:pPr>
            <w:r w:rsidRPr="00D511EA">
              <w:rPr>
                <w:sz w:val="22"/>
                <w:szCs w:val="22"/>
              </w:rPr>
              <w:t>п. 6.20 ГОСТ Р 57558-2025</w:t>
            </w:r>
          </w:p>
          <w:p w14:paraId="06559B33" w14:textId="77777777" w:rsidR="003B4E22" w:rsidRPr="00D511EA" w:rsidRDefault="003B4E22" w:rsidP="003B4E22">
            <w:pPr>
              <w:rPr>
                <w:sz w:val="22"/>
                <w:szCs w:val="22"/>
              </w:rPr>
            </w:pPr>
            <w:r w:rsidRPr="00D511EA">
              <w:rPr>
                <w:sz w:val="22"/>
                <w:szCs w:val="22"/>
              </w:rPr>
              <w:t>Откорректировать год издания стандартов.</w:t>
            </w:r>
          </w:p>
        </w:tc>
        <w:tc>
          <w:tcPr>
            <w:tcW w:w="3063" w:type="dxa"/>
            <w:tcBorders>
              <w:top w:val="single" w:sz="4" w:space="0" w:color="000000"/>
              <w:left w:val="single" w:sz="4" w:space="0" w:color="000000"/>
              <w:bottom w:val="single" w:sz="4" w:space="0" w:color="000000"/>
              <w:right w:val="single" w:sz="4" w:space="0" w:color="000000"/>
            </w:tcBorders>
          </w:tcPr>
          <w:p w14:paraId="1D2F95FF" w14:textId="77777777" w:rsidR="003B4E22" w:rsidRPr="00D511EA" w:rsidRDefault="003B4E22" w:rsidP="003B4E22">
            <w:pPr>
              <w:rPr>
                <w:sz w:val="22"/>
                <w:szCs w:val="22"/>
              </w:rPr>
            </w:pPr>
            <w:r w:rsidRPr="00D511EA">
              <w:rPr>
                <w:sz w:val="22"/>
                <w:szCs w:val="22"/>
              </w:rPr>
              <w:t>Принято к сведению.</w:t>
            </w:r>
          </w:p>
          <w:p w14:paraId="459A2064" w14:textId="77777777" w:rsidR="003B4E22" w:rsidRPr="00D511EA" w:rsidRDefault="00812C29" w:rsidP="003B4E22">
            <w:pPr>
              <w:rPr>
                <w:sz w:val="22"/>
                <w:szCs w:val="22"/>
              </w:rPr>
            </w:pPr>
            <w:r w:rsidRPr="00D511EA">
              <w:rPr>
                <w:sz w:val="22"/>
                <w:szCs w:val="22"/>
              </w:rPr>
              <w:t>Приведены недатированные ссылки, а также датированные при упоминании конкретного раздела ссылочного стандарта</w:t>
            </w:r>
          </w:p>
        </w:tc>
      </w:tr>
      <w:tr w:rsidR="003B4E22" w:rsidRPr="00D511EA" w14:paraId="1DA7E3B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7BC2897" w14:textId="77777777" w:rsidR="003B4E22" w:rsidRPr="00746FC1" w:rsidRDefault="003B4E22" w:rsidP="003B4E22">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386E14C1" w14:textId="77777777" w:rsidR="003B4E22" w:rsidRPr="00D511EA" w:rsidRDefault="003B4E22" w:rsidP="003B4E22">
            <w:pPr>
              <w:pStyle w:val="a5"/>
              <w:spacing w:before="0" w:after="0"/>
              <w:rPr>
                <w:sz w:val="22"/>
                <w:szCs w:val="22"/>
              </w:rPr>
            </w:pPr>
            <w:r w:rsidRPr="00D511EA">
              <w:rPr>
                <w:sz w:val="22"/>
                <w:szCs w:val="22"/>
              </w:rPr>
              <w:t>6 Описание классификационных таблиц</w:t>
            </w:r>
          </w:p>
        </w:tc>
        <w:tc>
          <w:tcPr>
            <w:tcW w:w="2552" w:type="dxa"/>
            <w:tcBorders>
              <w:top w:val="single" w:sz="4" w:space="0" w:color="000000"/>
              <w:left w:val="single" w:sz="4" w:space="0" w:color="000000"/>
              <w:bottom w:val="single" w:sz="4" w:space="0" w:color="000000"/>
              <w:right w:val="single" w:sz="4" w:space="0" w:color="000000"/>
            </w:tcBorders>
          </w:tcPr>
          <w:p w14:paraId="721EF92A" w14:textId="77777777" w:rsidR="003B4E22" w:rsidRPr="00D511EA" w:rsidRDefault="003B4E22" w:rsidP="003B4E22">
            <w:pPr>
              <w:rPr>
                <w:rFonts w:cstheme="minorHAnsi"/>
                <w:sz w:val="22"/>
                <w:szCs w:val="22"/>
              </w:rPr>
            </w:pPr>
            <w:r w:rsidRPr="00D511EA">
              <w:rPr>
                <w:rFonts w:cstheme="minorHAnsi"/>
                <w:sz w:val="22"/>
                <w:szCs w:val="22"/>
              </w:rPr>
              <w:t>АО «ТМХ»,</w:t>
            </w:r>
          </w:p>
          <w:p w14:paraId="2949C448" w14:textId="77777777" w:rsidR="003B4E22" w:rsidRPr="00D511EA" w:rsidRDefault="003B4E22" w:rsidP="003B4E22">
            <w:pPr>
              <w:rPr>
                <w:rFonts w:cstheme="minorHAnsi"/>
                <w:sz w:val="22"/>
                <w:szCs w:val="22"/>
              </w:rPr>
            </w:pPr>
            <w:r w:rsidRPr="00D511EA">
              <w:rPr>
                <w:rFonts w:cstheme="minorHAnsi"/>
                <w:sz w:val="22"/>
                <w:szCs w:val="22"/>
              </w:rPr>
              <w:t>Исх. № 950-ТМХ от 20.02.2026</w:t>
            </w:r>
          </w:p>
          <w:p w14:paraId="0DFBDA19" w14:textId="77777777" w:rsidR="003B4E22" w:rsidRPr="00D511EA" w:rsidRDefault="003B4E22" w:rsidP="003B4E22">
            <w:pPr>
              <w:rPr>
                <w:sz w:val="22"/>
                <w:szCs w:val="22"/>
              </w:rPr>
            </w:pPr>
            <w:r w:rsidRPr="00D511EA">
              <w:rPr>
                <w:sz w:val="22"/>
                <w:szCs w:val="22"/>
              </w:rPr>
              <w:t>ОАО «ТВЗ» письмо от 12.02.2026 № 358-4/5450</w:t>
            </w:r>
          </w:p>
          <w:p w14:paraId="11EA9FB1" w14:textId="77777777" w:rsidR="003B4E22" w:rsidRPr="00D511EA" w:rsidRDefault="003B4E22" w:rsidP="003B4E22">
            <w:pPr>
              <w:rPr>
                <w:sz w:val="22"/>
                <w:szCs w:val="22"/>
              </w:rPr>
            </w:pPr>
            <w:r w:rsidRPr="00D511EA">
              <w:rPr>
                <w:bCs/>
                <w:sz w:val="22"/>
                <w:szCs w:val="22"/>
              </w:rPr>
              <w:t xml:space="preserve">Ассоциация ОПЖТ </w:t>
            </w:r>
            <w:r w:rsidRPr="00D511EA">
              <w:rPr>
                <w:sz w:val="22"/>
                <w:szCs w:val="22"/>
              </w:rPr>
              <w:t>Исх.№ 221/ОПЖТ</w:t>
            </w:r>
            <w:r w:rsidRPr="00D511EA">
              <w:rPr>
                <w:bCs/>
                <w:sz w:val="22"/>
                <w:szCs w:val="22"/>
              </w:rPr>
              <w:t xml:space="preserve"> от 1</w:t>
            </w:r>
            <w:r w:rsidRPr="00D511EA">
              <w:rPr>
                <w:sz w:val="22"/>
                <w:szCs w:val="22"/>
              </w:rPr>
              <w:t>0 марта 2026 r.</w:t>
            </w:r>
          </w:p>
          <w:p w14:paraId="70FCFC06" w14:textId="77777777" w:rsidR="003B4E22" w:rsidRPr="00D511EA" w:rsidRDefault="003B4E22" w:rsidP="003B4E22">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45D7142" w14:textId="77777777" w:rsidR="003B4E22" w:rsidRPr="00D511EA" w:rsidRDefault="003B4E22" w:rsidP="003B4E22">
            <w:pPr>
              <w:pStyle w:val="20"/>
              <w:keepNext w:val="0"/>
              <w:spacing w:before="0"/>
              <w:rPr>
                <w:rFonts w:ascii="Times New Roman" w:hAnsi="Times New Roman" w:cs="Times New Roman"/>
                <w:color w:val="auto"/>
                <w:sz w:val="22"/>
                <w:szCs w:val="22"/>
              </w:rPr>
            </w:pPr>
            <w:r w:rsidRPr="00D511EA">
              <w:rPr>
                <w:rFonts w:ascii="Times New Roman" w:hAnsi="Times New Roman" w:cs="Times New Roman"/>
                <w:color w:val="auto"/>
                <w:sz w:val="22"/>
                <w:szCs w:val="22"/>
              </w:rPr>
              <w:t>6.1 Операции общего назначения — код 01</w:t>
            </w:r>
          </w:p>
          <w:p w14:paraId="7FCECD36" w14:textId="77777777" w:rsidR="003B4E22" w:rsidRPr="00D511EA" w:rsidRDefault="003B4E22" w:rsidP="003B4E22">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При рассмотрении видов технологических процессов…</w:t>
            </w:r>
          </w:p>
          <w:p w14:paraId="3BA38176" w14:textId="77777777" w:rsidR="003B4E22" w:rsidRPr="00D511EA" w:rsidRDefault="003B4E22" w:rsidP="003B4E22">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Добавить код 00</w:t>
            </w:r>
          </w:p>
          <w:p w14:paraId="0AAA54A0" w14:textId="77777777" w:rsidR="003B4E22" w:rsidRPr="00D511EA" w:rsidRDefault="003B4E22" w:rsidP="003B4E22">
            <w:pPr>
              <w:rPr>
                <w:sz w:val="22"/>
                <w:szCs w:val="22"/>
              </w:rPr>
            </w:pPr>
            <w:r w:rsidRPr="00D511EA">
              <w:rPr>
                <w:sz w:val="22"/>
                <w:szCs w:val="22"/>
              </w:rPr>
              <w:t>6.1 Без указания – код 00</w:t>
            </w:r>
          </w:p>
          <w:p w14:paraId="437D3FEA" w14:textId="77777777" w:rsidR="003B4E22" w:rsidRPr="00D511EA" w:rsidRDefault="003B4E22" w:rsidP="003B4E22">
            <w:pPr>
              <w:pStyle w:val="20"/>
              <w:keepNext w:val="0"/>
              <w:spacing w:before="0"/>
              <w:rPr>
                <w:rFonts w:ascii="Times New Roman" w:eastAsia="Calibri" w:hAnsi="Times New Roman" w:cs="Times New Roman"/>
                <w:color w:val="auto"/>
                <w:sz w:val="22"/>
                <w:szCs w:val="22"/>
                <w:lang w:eastAsia="en-US"/>
              </w:rPr>
            </w:pPr>
            <w:r w:rsidRPr="00D511EA">
              <w:rPr>
                <w:rFonts w:ascii="Times New Roman" w:eastAsia="Calibri" w:hAnsi="Times New Roman" w:cs="Times New Roman"/>
                <w:color w:val="auto"/>
                <w:sz w:val="22"/>
                <w:szCs w:val="22"/>
                <w:lang w:eastAsia="en-US"/>
              </w:rPr>
              <w:t>Код 00 следует проставлять при отсутствии необходимости обозначения конкретного вида технологического процесса по методу изготовления, например в комплекте документов на технологический процесс описаны два или более методов изготовления.</w:t>
            </w:r>
          </w:p>
          <w:p w14:paraId="3709B9EB" w14:textId="77777777" w:rsidR="003B4E22" w:rsidRPr="00D511EA" w:rsidRDefault="003B4E22" w:rsidP="003B4E22">
            <w:pPr>
              <w:pStyle w:val="20"/>
              <w:keepNext w:val="0"/>
              <w:spacing w:before="0"/>
              <w:rPr>
                <w:rFonts w:ascii="Times New Roman" w:hAnsi="Times New Roman" w:cs="Times New Roman"/>
                <w:color w:val="auto"/>
                <w:sz w:val="22"/>
                <w:szCs w:val="22"/>
              </w:rPr>
            </w:pPr>
            <w:r w:rsidRPr="00D511EA">
              <w:rPr>
                <w:rFonts w:ascii="Times New Roman" w:hAnsi="Times New Roman" w:cs="Times New Roman"/>
                <w:color w:val="auto"/>
                <w:sz w:val="22"/>
                <w:szCs w:val="22"/>
              </w:rPr>
              <w:t>6.2 Операции общего назначения — код 01</w:t>
            </w:r>
          </w:p>
          <w:p w14:paraId="0B2E31E8" w14:textId="77777777" w:rsidR="003B4E22" w:rsidRPr="00D511EA" w:rsidRDefault="003B4E22" w:rsidP="003B4E22">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При рассмотрении видов технологических процессов…</w:t>
            </w:r>
          </w:p>
          <w:p w14:paraId="063D5A57" w14:textId="77777777" w:rsidR="003B4E22" w:rsidRPr="00D511EA" w:rsidRDefault="003B4E22" w:rsidP="003B4E22">
            <w:pPr>
              <w:pStyle w:val="22"/>
              <w:suppressAutoHyphens/>
              <w:spacing w:line="240" w:lineRule="auto"/>
              <w:ind w:firstLine="0"/>
              <w:jc w:val="left"/>
              <w:rPr>
                <w:rFonts w:ascii="Times New Roman" w:hAnsi="Times New Roman"/>
                <w:sz w:val="22"/>
                <w:szCs w:val="22"/>
              </w:rPr>
            </w:pPr>
            <w:r w:rsidRPr="00D511EA">
              <w:rPr>
                <w:rFonts w:ascii="Times New Roman" w:hAnsi="Times New Roman"/>
                <w:sz w:val="22"/>
                <w:szCs w:val="22"/>
              </w:rPr>
              <w:t>Согласно ГОСТ 3.1201-85 «Единая система технологической документации. Система обозначения технологической документации» внести в раздел 6 вид технологического процесса по методу выполнения с кодом 00 «Без указания</w:t>
            </w:r>
          </w:p>
        </w:tc>
        <w:tc>
          <w:tcPr>
            <w:tcW w:w="3063" w:type="dxa"/>
            <w:tcBorders>
              <w:top w:val="single" w:sz="4" w:space="0" w:color="000000"/>
              <w:left w:val="single" w:sz="4" w:space="0" w:color="000000"/>
              <w:bottom w:val="single" w:sz="4" w:space="0" w:color="000000"/>
              <w:right w:val="single" w:sz="4" w:space="0" w:color="000000"/>
            </w:tcBorders>
          </w:tcPr>
          <w:p w14:paraId="7ABF72E6" w14:textId="77777777" w:rsidR="003B4E22" w:rsidRPr="00D511EA" w:rsidRDefault="003B4E22" w:rsidP="00C27FB4">
            <w:pPr>
              <w:rPr>
                <w:sz w:val="22"/>
                <w:szCs w:val="22"/>
              </w:rPr>
            </w:pPr>
            <w:r w:rsidRPr="00D511EA">
              <w:rPr>
                <w:sz w:val="22"/>
                <w:szCs w:val="22"/>
              </w:rPr>
              <w:t>Принято</w:t>
            </w:r>
          </w:p>
        </w:tc>
      </w:tr>
      <w:tr w:rsidR="003B4E22" w:rsidRPr="00D511EA" w14:paraId="3DAD841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CD75DDC" w14:textId="77777777" w:rsidR="003B4E22" w:rsidRPr="00746FC1" w:rsidRDefault="003B4E22" w:rsidP="003B4E22">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7D38A938" w14:textId="77777777" w:rsidR="003B4E22" w:rsidRPr="00D511EA" w:rsidRDefault="003B4E22" w:rsidP="003B4E22">
            <w:pPr>
              <w:rPr>
                <w:sz w:val="22"/>
                <w:szCs w:val="22"/>
              </w:rPr>
            </w:pPr>
            <w:r w:rsidRPr="00D511EA">
              <w:rPr>
                <w:color w:val="000000"/>
                <w:sz w:val="22"/>
                <w:szCs w:val="22"/>
              </w:rPr>
              <w:t>Раздел 6</w:t>
            </w:r>
          </w:p>
        </w:tc>
        <w:tc>
          <w:tcPr>
            <w:tcW w:w="2552" w:type="dxa"/>
            <w:tcBorders>
              <w:top w:val="single" w:sz="4" w:space="0" w:color="000000"/>
              <w:left w:val="single" w:sz="4" w:space="0" w:color="000000"/>
              <w:bottom w:val="single" w:sz="4" w:space="0" w:color="000000"/>
              <w:right w:val="single" w:sz="4" w:space="0" w:color="000000"/>
            </w:tcBorders>
          </w:tcPr>
          <w:p w14:paraId="01C0C38E" w14:textId="77777777" w:rsidR="003B4E22" w:rsidRPr="00D511EA" w:rsidRDefault="003B4E22" w:rsidP="003B4E22">
            <w:pPr>
              <w:rPr>
                <w:bCs/>
                <w:sz w:val="22"/>
                <w:szCs w:val="22"/>
              </w:rPr>
            </w:pPr>
            <w:r w:rsidRPr="00D511EA">
              <w:rPr>
                <w:bCs/>
                <w:sz w:val="22"/>
                <w:szCs w:val="22"/>
              </w:rPr>
              <w:t>АО «Концерн ВКО «Алмаз-Антей»</w:t>
            </w:r>
          </w:p>
          <w:p w14:paraId="5B1ADBF3" w14:textId="77777777" w:rsidR="003B4E22" w:rsidRPr="00D511EA" w:rsidRDefault="003B4E22" w:rsidP="003B4E22">
            <w:pPr>
              <w:rPr>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074F06B" w14:textId="77777777" w:rsidR="003B4E22" w:rsidRPr="00D511EA" w:rsidRDefault="003B4E22" w:rsidP="003B4E22">
            <w:pPr>
              <w:rPr>
                <w:sz w:val="22"/>
                <w:szCs w:val="22"/>
              </w:rPr>
            </w:pPr>
            <w:r w:rsidRPr="00D511EA">
              <w:rPr>
                <w:sz w:val="22"/>
                <w:szCs w:val="22"/>
              </w:rPr>
              <w:t>Замечание:</w:t>
            </w:r>
          </w:p>
          <w:p w14:paraId="1137FC03" w14:textId="77777777" w:rsidR="003B4E22" w:rsidRPr="00D511EA" w:rsidRDefault="003B4E22" w:rsidP="003B4E22">
            <w:pPr>
              <w:rPr>
                <w:sz w:val="22"/>
                <w:szCs w:val="22"/>
              </w:rPr>
            </w:pPr>
            <w:r w:rsidRPr="00D511EA">
              <w:rPr>
                <w:rStyle w:val="8pt"/>
                <w:rFonts w:eastAsiaTheme="minorHAnsi"/>
                <w:sz w:val="22"/>
                <w:szCs w:val="22"/>
              </w:rPr>
              <w:t>Внести «Получение теплозащитных покрытий» Внести раздел: «Получение покрытий из композитного материала»</w:t>
            </w:r>
          </w:p>
          <w:p w14:paraId="2BCBA8FA" w14:textId="77777777" w:rsidR="003B4E22" w:rsidRPr="00D511EA" w:rsidRDefault="003B4E22" w:rsidP="003B4E22">
            <w:pPr>
              <w:rPr>
                <w:sz w:val="22"/>
                <w:szCs w:val="22"/>
              </w:rPr>
            </w:pPr>
            <w:r w:rsidRPr="00D511EA">
              <w:rPr>
                <w:sz w:val="22"/>
                <w:szCs w:val="22"/>
              </w:rPr>
              <w:t>Предложение:</w:t>
            </w:r>
          </w:p>
          <w:p w14:paraId="3F1E46E7" w14:textId="77777777" w:rsidR="003B4E22" w:rsidRPr="00D511EA" w:rsidRDefault="003B4E22" w:rsidP="003B4E22">
            <w:pPr>
              <w:rPr>
                <w:sz w:val="22"/>
                <w:szCs w:val="22"/>
              </w:rPr>
            </w:pPr>
            <w:r w:rsidRPr="00D511EA">
              <w:rPr>
                <w:rStyle w:val="8pt"/>
                <w:rFonts w:eastAsiaTheme="minorHAnsi"/>
                <w:sz w:val="22"/>
                <w:szCs w:val="22"/>
              </w:rPr>
              <w:t>Получение теплозащитных покрытий - код 95</w:t>
            </w:r>
          </w:p>
          <w:p w14:paraId="0792DBB8" w14:textId="77777777" w:rsidR="003B4E22" w:rsidRPr="00D511EA" w:rsidRDefault="003B4E22" w:rsidP="003B4E22">
            <w:pPr>
              <w:rPr>
                <w:sz w:val="22"/>
                <w:szCs w:val="22"/>
              </w:rPr>
            </w:pPr>
            <w:r w:rsidRPr="00D511EA">
              <w:rPr>
                <w:rStyle w:val="8pt"/>
                <w:rFonts w:eastAsiaTheme="minorHAnsi"/>
                <w:sz w:val="22"/>
                <w:szCs w:val="22"/>
              </w:rPr>
              <w:t xml:space="preserve">Технологический процесс получения покрытия состоит из подготовки поверхности (включены в «Операции общего назначения»), собственно </w:t>
            </w:r>
            <w:r w:rsidRPr="00D511EA">
              <w:rPr>
                <w:rStyle w:val="8pt"/>
                <w:rFonts w:eastAsiaTheme="minorHAnsi"/>
                <w:sz w:val="22"/>
                <w:szCs w:val="22"/>
              </w:rPr>
              <w:lastRenderedPageBreak/>
              <w:t>получения покрытия и дополнительной обработки полученного покрытия.</w:t>
            </w:r>
          </w:p>
          <w:p w14:paraId="2803E67B" w14:textId="77777777" w:rsidR="003B4E22" w:rsidRPr="00D511EA" w:rsidRDefault="003B4E22" w:rsidP="003B4E22">
            <w:pPr>
              <w:rPr>
                <w:sz w:val="22"/>
                <w:szCs w:val="22"/>
              </w:rPr>
            </w:pPr>
            <w:r w:rsidRPr="00D511EA">
              <w:rPr>
                <w:rStyle w:val="8pt"/>
                <w:rFonts w:eastAsiaTheme="minorHAnsi"/>
                <w:sz w:val="22"/>
                <w:szCs w:val="22"/>
              </w:rPr>
              <w:t>Получение покрытий из композитного материала—код 98</w:t>
            </w:r>
          </w:p>
          <w:p w14:paraId="38ADBED9" w14:textId="77777777" w:rsidR="003B4E22" w:rsidRPr="00D511EA" w:rsidRDefault="003B4E22" w:rsidP="003B4E22">
            <w:pPr>
              <w:rPr>
                <w:sz w:val="22"/>
                <w:szCs w:val="22"/>
              </w:rPr>
            </w:pPr>
            <w:r w:rsidRPr="00D511EA">
              <w:rPr>
                <w:rStyle w:val="8pt"/>
                <w:rFonts w:eastAsiaTheme="minorHAnsi"/>
                <w:sz w:val="22"/>
                <w:szCs w:val="22"/>
              </w:rPr>
              <w:t>Технологический процесс получения покрытия состоит из подготовки поверхности (включены в «Операции общего назначения»), собственно получения покрытия и дополнительной обработки полученного покрытия.</w:t>
            </w:r>
          </w:p>
          <w:p w14:paraId="7C7F4D37" w14:textId="77777777" w:rsidR="003B4E22" w:rsidRPr="00D511EA" w:rsidRDefault="003B4E22" w:rsidP="003B4E22">
            <w:pPr>
              <w:rPr>
                <w:sz w:val="22"/>
                <w:szCs w:val="22"/>
              </w:rPr>
            </w:pPr>
            <w:r w:rsidRPr="00D511EA">
              <w:rPr>
                <w:sz w:val="22"/>
                <w:szCs w:val="22"/>
              </w:rPr>
              <w:t>Обоснование:</w:t>
            </w:r>
          </w:p>
          <w:p w14:paraId="3AC234A3" w14:textId="77777777" w:rsidR="003B4E22" w:rsidRPr="00D511EA" w:rsidRDefault="003B4E22" w:rsidP="003B4E22">
            <w:pPr>
              <w:pStyle w:val="20"/>
              <w:keepNext w:val="0"/>
              <w:spacing w:before="0"/>
              <w:rPr>
                <w:rFonts w:ascii="Times New Roman" w:hAnsi="Times New Roman" w:cs="Times New Roman"/>
                <w:sz w:val="22"/>
                <w:szCs w:val="22"/>
              </w:rPr>
            </w:pPr>
            <w:r w:rsidRPr="00D511EA">
              <w:rPr>
                <w:rStyle w:val="8pt"/>
                <w:rFonts w:eastAsiaTheme="minorHAnsi"/>
                <w:sz w:val="22"/>
                <w:szCs w:val="22"/>
              </w:rPr>
              <w:t>Применение данной технологии при изготовлении изделий на предприятии</w:t>
            </w:r>
          </w:p>
        </w:tc>
        <w:tc>
          <w:tcPr>
            <w:tcW w:w="3063" w:type="dxa"/>
            <w:tcBorders>
              <w:top w:val="single" w:sz="4" w:space="0" w:color="000000"/>
              <w:left w:val="single" w:sz="4" w:space="0" w:color="000000"/>
              <w:bottom w:val="single" w:sz="4" w:space="0" w:color="000000"/>
              <w:right w:val="single" w:sz="4" w:space="0" w:color="000000"/>
            </w:tcBorders>
          </w:tcPr>
          <w:p w14:paraId="476A1C38" w14:textId="77777777" w:rsidR="003B4E22" w:rsidRPr="00D511EA" w:rsidRDefault="00716E25" w:rsidP="003B4E22">
            <w:pPr>
              <w:rPr>
                <w:sz w:val="22"/>
                <w:szCs w:val="22"/>
              </w:rPr>
            </w:pPr>
            <w:r w:rsidRPr="00D511EA">
              <w:rPr>
                <w:sz w:val="22"/>
                <w:szCs w:val="22"/>
              </w:rPr>
              <w:lastRenderedPageBreak/>
              <w:t>Принято к сведению.</w:t>
            </w:r>
          </w:p>
          <w:p w14:paraId="4CC9635D" w14:textId="77777777" w:rsidR="00716E25" w:rsidRPr="00D511EA" w:rsidRDefault="00716E25" w:rsidP="00716E25">
            <w:pPr>
              <w:rPr>
                <w:sz w:val="22"/>
                <w:szCs w:val="22"/>
              </w:rPr>
            </w:pPr>
            <w:r w:rsidRPr="00D511EA">
              <w:rPr>
                <w:sz w:val="22"/>
                <w:szCs w:val="22"/>
              </w:rPr>
              <w:t xml:space="preserve">Все замечания и предложения излагают конкретно и обоснованно. При этом следует приводить предлагаемые автором </w:t>
            </w:r>
            <w:r w:rsidRPr="00D511EA">
              <w:rPr>
                <w:rStyle w:val="searchresult"/>
                <w:sz w:val="22"/>
                <w:szCs w:val="22"/>
              </w:rPr>
              <w:t>отзыв</w:t>
            </w:r>
            <w:r w:rsidRPr="00D511EA">
              <w:rPr>
                <w:sz w:val="22"/>
                <w:szCs w:val="22"/>
              </w:rPr>
              <w:t xml:space="preserve">а редакции отдельных пунктов, </w:t>
            </w:r>
            <w:r w:rsidRPr="00D511EA">
              <w:rPr>
                <w:sz w:val="22"/>
                <w:szCs w:val="22"/>
              </w:rPr>
              <w:lastRenderedPageBreak/>
              <w:t xml:space="preserve">подпунктов, абзацев, таблиц, приложений и изображения графического материала, используя приведенную в приложении Б форму </w:t>
            </w:r>
            <w:r w:rsidRPr="00D511EA">
              <w:rPr>
                <w:rStyle w:val="searchresult"/>
                <w:sz w:val="22"/>
                <w:szCs w:val="22"/>
              </w:rPr>
              <w:t>отзыв</w:t>
            </w:r>
            <w:r w:rsidRPr="00D511EA">
              <w:rPr>
                <w:sz w:val="22"/>
                <w:szCs w:val="22"/>
              </w:rPr>
              <w:t>а, избегая в предложении по одному структурному элементу ссылок на предложения по другому элементу.</w:t>
            </w:r>
          </w:p>
          <w:p w14:paraId="64F5CA83" w14:textId="77777777" w:rsidR="00716E25" w:rsidRPr="00D511EA" w:rsidRDefault="00716E25" w:rsidP="00716E25">
            <w:pPr>
              <w:rPr>
                <w:sz w:val="22"/>
                <w:szCs w:val="22"/>
              </w:rPr>
            </w:pPr>
            <w:r w:rsidRPr="00D511EA">
              <w:rPr>
                <w:sz w:val="22"/>
                <w:szCs w:val="22"/>
              </w:rPr>
              <w:t>Просим привести конкретную редакцию таблицы с предлагаемыми операциями.</w:t>
            </w:r>
          </w:p>
          <w:p w14:paraId="4466FABA" w14:textId="77777777" w:rsidR="00716E25" w:rsidRPr="00D511EA" w:rsidRDefault="00716E25" w:rsidP="00716E25">
            <w:pPr>
              <w:rPr>
                <w:color w:val="FF0000"/>
                <w:sz w:val="22"/>
                <w:szCs w:val="22"/>
              </w:rPr>
            </w:pPr>
            <w:r w:rsidRPr="00D511EA">
              <w:rPr>
                <w:sz w:val="22"/>
                <w:szCs w:val="22"/>
              </w:rPr>
              <w:t>По результатам рассмотрения поступивших замечаний и предложений проект стандарта был существенно видоизменен</w:t>
            </w:r>
          </w:p>
        </w:tc>
      </w:tr>
      <w:tr w:rsidR="003B4E22" w:rsidRPr="00D511EA" w14:paraId="5366B5A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4B0597E" w14:textId="77777777" w:rsidR="003B4E22" w:rsidRPr="00746FC1" w:rsidRDefault="003B4E22" w:rsidP="003B4E22">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3C65FE08" w14:textId="77777777" w:rsidR="003B4E22" w:rsidRPr="00D511EA" w:rsidRDefault="003B4E22" w:rsidP="003B4E22">
            <w:pPr>
              <w:pStyle w:val="a5"/>
              <w:spacing w:before="0" w:after="0"/>
              <w:rPr>
                <w:sz w:val="22"/>
                <w:szCs w:val="22"/>
              </w:rPr>
            </w:pPr>
            <w:r w:rsidRPr="00D511EA">
              <w:rPr>
                <w:sz w:val="22"/>
                <w:szCs w:val="22"/>
              </w:rPr>
              <w:t>Разделы 6, 7 и таблица 1</w:t>
            </w:r>
          </w:p>
        </w:tc>
        <w:tc>
          <w:tcPr>
            <w:tcW w:w="2552" w:type="dxa"/>
            <w:tcBorders>
              <w:top w:val="single" w:sz="4" w:space="0" w:color="000000"/>
              <w:left w:val="single" w:sz="4" w:space="0" w:color="000000"/>
              <w:bottom w:val="single" w:sz="4" w:space="0" w:color="000000"/>
              <w:right w:val="single" w:sz="4" w:space="0" w:color="000000"/>
            </w:tcBorders>
          </w:tcPr>
          <w:p w14:paraId="2FCF48C8" w14:textId="77777777" w:rsidR="003B4E22" w:rsidRPr="00D511EA" w:rsidRDefault="003B4E22" w:rsidP="003B4E22">
            <w:pPr>
              <w:rPr>
                <w:w w:val="105"/>
                <w:sz w:val="22"/>
                <w:szCs w:val="22"/>
              </w:rPr>
            </w:pPr>
            <w:r w:rsidRPr="00D511EA">
              <w:rPr>
                <w:w w:val="105"/>
                <w:sz w:val="22"/>
                <w:szCs w:val="22"/>
              </w:rPr>
              <w:t xml:space="preserve">АО «ГКНПЦ им. М.В. Хруничева» исх. </w:t>
            </w:r>
            <w:r w:rsidRPr="00D511EA">
              <w:rPr>
                <w:rFonts w:eastAsiaTheme="minorHAnsi"/>
                <w:bCs/>
                <w:sz w:val="22"/>
                <w:szCs w:val="22"/>
                <w:lang w:eastAsia="en-US"/>
              </w:rPr>
              <w:t>№ РКЗ-004493-ИСХ от 11.03.2026.</w:t>
            </w:r>
          </w:p>
          <w:p w14:paraId="3E27EC42" w14:textId="77777777" w:rsidR="003B4E22" w:rsidRPr="00D511EA" w:rsidRDefault="003B4E22" w:rsidP="003B4E22">
            <w:pPr>
              <w:rPr>
                <w:sz w:val="22"/>
                <w:szCs w:val="22"/>
              </w:rPr>
            </w:pPr>
            <w:r w:rsidRPr="00D511EA">
              <w:rPr>
                <w:w w:val="105"/>
                <w:sz w:val="22"/>
                <w:szCs w:val="22"/>
              </w:rPr>
              <w:t>ПО «Полет»</w:t>
            </w:r>
          </w:p>
        </w:tc>
        <w:tc>
          <w:tcPr>
            <w:tcW w:w="7372" w:type="dxa"/>
            <w:gridSpan w:val="47"/>
            <w:tcBorders>
              <w:top w:val="single" w:sz="4" w:space="0" w:color="000000"/>
              <w:left w:val="single" w:sz="4" w:space="0" w:color="000000"/>
              <w:bottom w:val="single" w:sz="4" w:space="0" w:color="000000"/>
              <w:right w:val="single" w:sz="4" w:space="0" w:color="000000"/>
            </w:tcBorders>
          </w:tcPr>
          <w:p w14:paraId="1C9F8462" w14:textId="77777777" w:rsidR="003B4E22" w:rsidRPr="00D511EA" w:rsidRDefault="003B4E22" w:rsidP="003B4E22">
            <w:pPr>
              <w:pStyle w:val="Default"/>
              <w:rPr>
                <w:sz w:val="22"/>
                <w:szCs w:val="22"/>
              </w:rPr>
            </w:pPr>
            <w:r w:rsidRPr="00D511EA">
              <w:rPr>
                <w:sz w:val="22"/>
                <w:szCs w:val="22"/>
              </w:rPr>
              <w:t>Замечание:</w:t>
            </w:r>
          </w:p>
          <w:p w14:paraId="2EA6665D" w14:textId="77777777" w:rsidR="003B4E22" w:rsidRPr="00D511EA" w:rsidRDefault="003B4E22" w:rsidP="003B4E22">
            <w:pPr>
              <w:pStyle w:val="Default"/>
              <w:rPr>
                <w:sz w:val="22"/>
                <w:szCs w:val="22"/>
              </w:rPr>
            </w:pPr>
            <w:r w:rsidRPr="00D511EA">
              <w:rPr>
                <w:sz w:val="22"/>
                <w:szCs w:val="22"/>
              </w:rPr>
              <w:t>Предлагаю выполнить в виде таблицы с четырьмя столбцами. 2 из которых оставить как в разделе 3 « Виды технологических процессов по методу выполнения в «Отраслевой классификатор. Технологические операции машиностроения и приборостроения 389 232 148.», а в дополнительные 2 столбца «Примечание» и « номер таблицы» внести информацию из пунктов 6.1-6.20.</w:t>
            </w:r>
          </w:p>
          <w:p w14:paraId="40B1D18E" w14:textId="77777777" w:rsidR="003B4E22" w:rsidRPr="00D511EA" w:rsidRDefault="003B4E22" w:rsidP="003B4E22">
            <w:pPr>
              <w:pStyle w:val="Default"/>
              <w:rPr>
                <w:sz w:val="22"/>
                <w:szCs w:val="22"/>
              </w:rPr>
            </w:pPr>
            <w:r w:rsidRPr="00D511EA">
              <w:rPr>
                <w:sz w:val="22"/>
                <w:szCs w:val="22"/>
              </w:rPr>
              <w:t>Предложение:</w:t>
            </w:r>
          </w:p>
          <w:p w14:paraId="00C11147" w14:textId="77777777" w:rsidR="003B4E22" w:rsidRPr="00D511EA" w:rsidRDefault="003B4E22" w:rsidP="003B4E22">
            <w:pPr>
              <w:pStyle w:val="Default"/>
              <w:rPr>
                <w:sz w:val="22"/>
                <w:szCs w:val="22"/>
              </w:rPr>
            </w:pPr>
            <w:r w:rsidRPr="00D511EA">
              <w:rPr>
                <w:sz w:val="22"/>
                <w:szCs w:val="22"/>
              </w:rPr>
              <w:t xml:space="preserve">Предлагаю выполнить в виде таблицы с четырьмя столбцами: </w:t>
            </w:r>
          </w:p>
          <w:p w14:paraId="09C0785C" w14:textId="77777777" w:rsidR="003B4E22" w:rsidRPr="00D511EA" w:rsidRDefault="003B4E22" w:rsidP="003B4E22">
            <w:pPr>
              <w:pStyle w:val="Default"/>
              <w:rPr>
                <w:sz w:val="22"/>
                <w:szCs w:val="22"/>
              </w:rPr>
            </w:pPr>
            <w:r w:rsidRPr="00D511EA">
              <w:rPr>
                <w:b/>
                <w:bCs/>
                <w:sz w:val="22"/>
                <w:szCs w:val="22"/>
              </w:rPr>
              <w:t xml:space="preserve">1 </w:t>
            </w:r>
            <w:r w:rsidRPr="00D511EA">
              <w:rPr>
                <w:sz w:val="22"/>
                <w:szCs w:val="22"/>
              </w:rPr>
              <w:t xml:space="preserve">«вид технологического процесса»; </w:t>
            </w:r>
          </w:p>
          <w:p w14:paraId="37D6114E" w14:textId="77777777" w:rsidR="003B4E22" w:rsidRPr="00D511EA" w:rsidRDefault="003B4E22" w:rsidP="003B4E22">
            <w:pPr>
              <w:pStyle w:val="Default"/>
              <w:rPr>
                <w:sz w:val="22"/>
                <w:szCs w:val="22"/>
              </w:rPr>
            </w:pPr>
            <w:r w:rsidRPr="00D511EA">
              <w:rPr>
                <w:b/>
                <w:bCs/>
                <w:sz w:val="22"/>
                <w:szCs w:val="22"/>
              </w:rPr>
              <w:t xml:space="preserve">2 </w:t>
            </w:r>
            <w:r w:rsidRPr="00D511EA">
              <w:rPr>
                <w:sz w:val="22"/>
                <w:szCs w:val="22"/>
              </w:rPr>
              <w:t xml:space="preserve">«код»; </w:t>
            </w:r>
          </w:p>
          <w:p w14:paraId="2A629EF0" w14:textId="77777777" w:rsidR="003B4E22" w:rsidRPr="00D511EA" w:rsidRDefault="003B4E22" w:rsidP="003B4E22">
            <w:pPr>
              <w:pStyle w:val="Default"/>
              <w:rPr>
                <w:sz w:val="22"/>
                <w:szCs w:val="22"/>
              </w:rPr>
            </w:pPr>
            <w:r w:rsidRPr="00D511EA">
              <w:rPr>
                <w:b/>
                <w:bCs/>
                <w:sz w:val="22"/>
                <w:szCs w:val="22"/>
              </w:rPr>
              <w:t xml:space="preserve">3 </w:t>
            </w:r>
            <w:r w:rsidRPr="00D511EA">
              <w:rPr>
                <w:sz w:val="22"/>
                <w:szCs w:val="22"/>
              </w:rPr>
              <w:t xml:space="preserve">«примечание» в которое войдет информация из п. 6.1 -6.20; </w:t>
            </w:r>
          </w:p>
          <w:p w14:paraId="247824D2" w14:textId="77777777" w:rsidR="003B4E22" w:rsidRPr="00D511EA" w:rsidRDefault="003B4E22" w:rsidP="003B4E22">
            <w:pPr>
              <w:pStyle w:val="Default"/>
              <w:rPr>
                <w:sz w:val="22"/>
                <w:szCs w:val="22"/>
              </w:rPr>
            </w:pPr>
            <w:r w:rsidRPr="00D511EA">
              <w:rPr>
                <w:b/>
                <w:bCs/>
                <w:sz w:val="22"/>
                <w:szCs w:val="22"/>
              </w:rPr>
              <w:t xml:space="preserve">4 </w:t>
            </w:r>
            <w:r w:rsidRPr="00D511EA">
              <w:rPr>
                <w:sz w:val="22"/>
                <w:szCs w:val="22"/>
              </w:rPr>
              <w:t xml:space="preserve">«№ таблицы» эта информация так же из п. 6.1-6.20 </w:t>
            </w:r>
          </w:p>
          <w:p w14:paraId="302958A4" w14:textId="77777777" w:rsidR="003B4E22" w:rsidRPr="00D511EA" w:rsidRDefault="003B4E22" w:rsidP="003B4E22">
            <w:pPr>
              <w:pStyle w:val="Default"/>
              <w:rPr>
                <w:sz w:val="22"/>
                <w:szCs w:val="22"/>
              </w:rPr>
            </w:pPr>
            <w:r w:rsidRPr="00D511EA">
              <w:rPr>
                <w:sz w:val="22"/>
                <w:szCs w:val="22"/>
              </w:rPr>
              <w:t>Обоснование:</w:t>
            </w:r>
          </w:p>
          <w:tbl>
            <w:tblPr>
              <w:tblW w:w="14280" w:type="dxa"/>
              <w:tblBorders>
                <w:top w:val="nil"/>
                <w:left w:val="nil"/>
                <w:bottom w:val="nil"/>
                <w:right w:val="nil"/>
              </w:tblBorders>
              <w:tblLayout w:type="fixed"/>
              <w:tblLook w:val="0000" w:firstRow="0" w:lastRow="0" w:firstColumn="0" w:lastColumn="0" w:noHBand="0" w:noVBand="0"/>
            </w:tblPr>
            <w:tblGrid>
              <w:gridCol w:w="14280"/>
            </w:tblGrid>
            <w:tr w:rsidR="003B4E22" w:rsidRPr="00D511EA" w14:paraId="04D8A578" w14:textId="77777777" w:rsidTr="004B5F1B">
              <w:trPr>
                <w:trHeight w:val="95"/>
              </w:trPr>
              <w:tc>
                <w:tcPr>
                  <w:tcW w:w="14280" w:type="dxa"/>
                </w:tcPr>
                <w:p w14:paraId="3D3A68F0" w14:textId="77777777" w:rsidR="003B4E22" w:rsidRPr="00D511EA" w:rsidRDefault="003B4E22" w:rsidP="003B4E22">
                  <w:pPr>
                    <w:autoSpaceDE w:val="0"/>
                    <w:autoSpaceDN w:val="0"/>
                    <w:adjustRightInd w:val="0"/>
                    <w:ind w:left="-103"/>
                    <w:rPr>
                      <w:rFonts w:eastAsiaTheme="minorHAnsi"/>
                      <w:color w:val="000000"/>
                      <w:sz w:val="22"/>
                      <w:szCs w:val="22"/>
                      <w:lang w:eastAsia="en-US"/>
                    </w:rPr>
                  </w:pPr>
                  <w:r w:rsidRPr="00D511EA">
                    <w:rPr>
                      <w:rFonts w:eastAsiaTheme="minorHAnsi"/>
                      <w:color w:val="000000"/>
                      <w:sz w:val="22"/>
                      <w:szCs w:val="22"/>
                      <w:lang w:eastAsia="en-US"/>
                    </w:rPr>
                    <w:t>Максимальное приближение к действующему классификатору «Отраслевой классификатор. Технологические операции машиностроения и приборостроения 389 232 148.»</w:t>
                  </w:r>
                </w:p>
              </w:tc>
            </w:tr>
          </w:tbl>
          <w:p w14:paraId="06509DC0" w14:textId="77777777" w:rsidR="003B4E22" w:rsidRPr="00D511EA" w:rsidRDefault="003B4E22" w:rsidP="003B4E22">
            <w:pPr>
              <w:pStyle w:val="20"/>
              <w:keepNext w:val="0"/>
              <w:spacing w:before="0"/>
              <w:rPr>
                <w:rFonts w:ascii="Times New Roman" w:hAnsi="Times New Roman" w:cs="Times New Roman"/>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5DC08838" w14:textId="77777777" w:rsidR="003B4E22" w:rsidRPr="00D511EA" w:rsidRDefault="00716E25" w:rsidP="003B4E22">
            <w:pPr>
              <w:rPr>
                <w:sz w:val="22"/>
                <w:szCs w:val="22"/>
              </w:rPr>
            </w:pPr>
            <w:r w:rsidRPr="00D511EA">
              <w:rPr>
                <w:sz w:val="22"/>
                <w:szCs w:val="22"/>
              </w:rPr>
              <w:t>Принято к сведению.</w:t>
            </w:r>
          </w:p>
          <w:p w14:paraId="3E36B266" w14:textId="77777777" w:rsidR="003B4E22" w:rsidRPr="00D511EA" w:rsidRDefault="00716E25" w:rsidP="003B4E22">
            <w:pPr>
              <w:rPr>
                <w:sz w:val="22"/>
                <w:szCs w:val="22"/>
              </w:rPr>
            </w:pPr>
            <w:r w:rsidRPr="00D511EA">
              <w:rPr>
                <w:sz w:val="22"/>
                <w:szCs w:val="22"/>
              </w:rPr>
              <w:t>При разработке стандарта принято решение сохранить подход к делению такой же как в классификаторе ТО</w:t>
            </w:r>
          </w:p>
        </w:tc>
      </w:tr>
      <w:tr w:rsidR="003B4E22" w:rsidRPr="00D511EA" w14:paraId="4024847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65426F5" w14:textId="77777777" w:rsidR="003B4E22" w:rsidRPr="00746FC1" w:rsidRDefault="003B4E22" w:rsidP="003B4E22">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05674393" w14:textId="77777777" w:rsidR="003B4E22" w:rsidRPr="00D511EA" w:rsidRDefault="003B4E22" w:rsidP="003B4E22">
            <w:pPr>
              <w:pStyle w:val="a5"/>
              <w:spacing w:before="0" w:after="0"/>
              <w:rPr>
                <w:sz w:val="22"/>
                <w:szCs w:val="22"/>
              </w:rPr>
            </w:pPr>
            <w:r w:rsidRPr="00D511EA">
              <w:rPr>
                <w:sz w:val="22"/>
                <w:szCs w:val="22"/>
              </w:rPr>
              <w:t>Раздел 6,</w:t>
            </w:r>
          </w:p>
          <w:p w14:paraId="65980537" w14:textId="77777777" w:rsidR="003B4E22" w:rsidRPr="00D511EA" w:rsidRDefault="003B4E22" w:rsidP="003B4E22">
            <w:pPr>
              <w:pStyle w:val="a5"/>
              <w:spacing w:before="0" w:after="0"/>
              <w:rPr>
                <w:sz w:val="22"/>
                <w:szCs w:val="22"/>
              </w:rPr>
            </w:pPr>
            <w:r w:rsidRPr="00D511EA">
              <w:rPr>
                <w:sz w:val="22"/>
                <w:szCs w:val="22"/>
              </w:rPr>
              <w:t>п. 6.1</w:t>
            </w:r>
          </w:p>
        </w:tc>
        <w:tc>
          <w:tcPr>
            <w:tcW w:w="2552" w:type="dxa"/>
            <w:tcBorders>
              <w:top w:val="single" w:sz="4" w:space="0" w:color="000000"/>
              <w:left w:val="single" w:sz="4" w:space="0" w:color="000000"/>
              <w:bottom w:val="single" w:sz="4" w:space="0" w:color="000000"/>
              <w:right w:val="single" w:sz="4" w:space="0" w:color="000000"/>
            </w:tcBorders>
          </w:tcPr>
          <w:p w14:paraId="140CEC45" w14:textId="77777777" w:rsidR="003B4E22" w:rsidRPr="00D511EA" w:rsidRDefault="003B4E22" w:rsidP="003B4E22">
            <w:pPr>
              <w:rPr>
                <w:bCs/>
                <w:sz w:val="22"/>
                <w:szCs w:val="22"/>
              </w:rPr>
            </w:pPr>
            <w:r w:rsidRPr="00D511EA">
              <w:rPr>
                <w:bCs/>
                <w:sz w:val="22"/>
                <w:szCs w:val="22"/>
              </w:rPr>
              <w:t>Ассоциация ОПЖТ</w:t>
            </w:r>
          </w:p>
          <w:p w14:paraId="4ED0CC03" w14:textId="77777777" w:rsidR="003B4E22" w:rsidRPr="00D511EA" w:rsidRDefault="003B4E22" w:rsidP="003B4E22">
            <w:pPr>
              <w:rPr>
                <w:sz w:val="22"/>
                <w:szCs w:val="22"/>
              </w:rPr>
            </w:pPr>
            <w:r w:rsidRPr="00D511EA">
              <w:rPr>
                <w:bCs/>
                <w:sz w:val="22"/>
                <w:szCs w:val="22"/>
              </w:rPr>
              <w:t xml:space="preserve"> </w:t>
            </w:r>
            <w:r w:rsidRPr="00D511EA">
              <w:rPr>
                <w:sz w:val="22"/>
                <w:szCs w:val="22"/>
              </w:rPr>
              <w:t>Исх. № 221/ОПЖТ</w:t>
            </w:r>
            <w:r w:rsidRPr="00D511EA">
              <w:rPr>
                <w:bCs/>
                <w:sz w:val="22"/>
                <w:szCs w:val="22"/>
              </w:rPr>
              <w:t xml:space="preserve"> от 1</w:t>
            </w:r>
            <w:r w:rsidRPr="00D511EA">
              <w:rPr>
                <w:sz w:val="22"/>
                <w:szCs w:val="22"/>
              </w:rPr>
              <w:t>0 марта 2026 r.</w:t>
            </w:r>
          </w:p>
        </w:tc>
        <w:tc>
          <w:tcPr>
            <w:tcW w:w="7372" w:type="dxa"/>
            <w:gridSpan w:val="47"/>
            <w:tcBorders>
              <w:top w:val="single" w:sz="4" w:space="0" w:color="000000"/>
              <w:left w:val="single" w:sz="4" w:space="0" w:color="000000"/>
              <w:bottom w:val="single" w:sz="4" w:space="0" w:color="000000"/>
              <w:right w:val="single" w:sz="4" w:space="0" w:color="000000"/>
            </w:tcBorders>
          </w:tcPr>
          <w:p w14:paraId="3B2F6ABA" w14:textId="77777777" w:rsidR="003B4E22" w:rsidRPr="00D511EA" w:rsidRDefault="003B4E22" w:rsidP="003B4E22">
            <w:pPr>
              <w:autoSpaceDE w:val="0"/>
              <w:autoSpaceDN w:val="0"/>
              <w:adjustRightInd w:val="0"/>
              <w:rPr>
                <w:rFonts w:eastAsiaTheme="minorHAnsi"/>
                <w:sz w:val="22"/>
                <w:szCs w:val="22"/>
                <w:lang w:eastAsia="en-US"/>
              </w:rPr>
            </w:pPr>
            <w:r w:rsidRPr="00D511EA">
              <w:rPr>
                <w:rFonts w:eastAsiaTheme="minorHAnsi"/>
                <w:sz w:val="22"/>
                <w:szCs w:val="22"/>
                <w:lang w:eastAsia="en-US"/>
              </w:rPr>
              <w:t>Имеется текст</w:t>
            </w:r>
          </w:p>
          <w:p w14:paraId="251E4108" w14:textId="77777777" w:rsidR="003B4E22" w:rsidRPr="00D511EA" w:rsidRDefault="003B4E22" w:rsidP="003B4E22">
            <w:pPr>
              <w:autoSpaceDE w:val="0"/>
              <w:autoSpaceDN w:val="0"/>
              <w:adjustRightInd w:val="0"/>
              <w:rPr>
                <w:rFonts w:eastAsiaTheme="minorHAnsi"/>
                <w:sz w:val="22"/>
                <w:szCs w:val="22"/>
                <w:lang w:eastAsia="en-US"/>
              </w:rPr>
            </w:pPr>
            <w:r w:rsidRPr="00D511EA">
              <w:rPr>
                <w:rFonts w:eastAsiaTheme="minorHAnsi"/>
                <w:sz w:val="22"/>
                <w:szCs w:val="22"/>
                <w:lang w:eastAsia="en-US"/>
              </w:rPr>
              <w:t>«Операции аддитивной технологии представляют собой семь основных категорий по типу применяемого в них процесса по п. 2.2 ГОСТ Р 57558–2017.»</w:t>
            </w:r>
          </w:p>
          <w:p w14:paraId="14B1931F" w14:textId="77777777" w:rsidR="003B4E22" w:rsidRPr="00D511EA" w:rsidRDefault="003B4E22" w:rsidP="003B4E22">
            <w:pPr>
              <w:autoSpaceDE w:val="0"/>
              <w:autoSpaceDN w:val="0"/>
              <w:adjustRightInd w:val="0"/>
              <w:rPr>
                <w:rFonts w:eastAsiaTheme="minorHAnsi"/>
                <w:sz w:val="22"/>
                <w:szCs w:val="22"/>
                <w:lang w:eastAsia="en-US"/>
              </w:rPr>
            </w:pPr>
            <w:r w:rsidRPr="00D511EA">
              <w:rPr>
                <w:rFonts w:eastAsiaTheme="minorHAnsi"/>
                <w:sz w:val="22"/>
                <w:szCs w:val="22"/>
                <w:lang w:eastAsia="en-US"/>
              </w:rPr>
              <w:t xml:space="preserve">Предлагаем изложить в следующей редакции: «Операции аддитивной технологии представляют собой семь основных категорий по типу </w:t>
            </w:r>
            <w:r w:rsidRPr="00D511EA">
              <w:rPr>
                <w:rFonts w:eastAsiaTheme="minorHAnsi"/>
                <w:sz w:val="22"/>
                <w:szCs w:val="22"/>
                <w:lang w:eastAsia="en-US"/>
              </w:rPr>
              <w:lastRenderedPageBreak/>
              <w:t>применяемого в них процесса по  ГОСТ Р 57558-2017 (пункт 2.2)»</w:t>
            </w:r>
          </w:p>
          <w:p w14:paraId="7B65BD1D" w14:textId="77777777" w:rsidR="003B4E22" w:rsidRPr="00D511EA" w:rsidRDefault="003B4E22" w:rsidP="003B4E22">
            <w:pPr>
              <w:autoSpaceDE w:val="0"/>
              <w:autoSpaceDN w:val="0"/>
              <w:adjustRightInd w:val="0"/>
              <w:rPr>
                <w:rFonts w:eastAsiaTheme="minorHAnsi"/>
                <w:sz w:val="22"/>
                <w:szCs w:val="22"/>
                <w:lang w:eastAsia="en-US"/>
              </w:rPr>
            </w:pPr>
            <w:r w:rsidRPr="00D511EA">
              <w:rPr>
                <w:rFonts w:eastAsiaTheme="minorHAnsi"/>
                <w:sz w:val="22"/>
                <w:szCs w:val="22"/>
                <w:lang w:eastAsia="en-US"/>
              </w:rPr>
              <w:t>Обоснование</w:t>
            </w:r>
          </w:p>
          <w:p w14:paraId="0914EBDD" w14:textId="77777777" w:rsidR="003B4E22" w:rsidRPr="00D511EA" w:rsidRDefault="003B4E22" w:rsidP="003B4E22">
            <w:pPr>
              <w:autoSpaceDE w:val="0"/>
              <w:autoSpaceDN w:val="0"/>
              <w:adjustRightInd w:val="0"/>
              <w:rPr>
                <w:rFonts w:eastAsiaTheme="minorHAnsi"/>
                <w:sz w:val="22"/>
                <w:szCs w:val="22"/>
                <w:lang w:eastAsia="en-US"/>
              </w:rPr>
            </w:pPr>
            <w:r w:rsidRPr="00D511EA">
              <w:rPr>
                <w:rFonts w:eastAsiaTheme="minorHAnsi"/>
                <w:sz w:val="22"/>
                <w:szCs w:val="22"/>
                <w:lang w:eastAsia="en-US"/>
              </w:rPr>
              <w:t>ГОСТ Р 1.5 – 2012 п. 4.3.5 При нормативной ссылке на конкретный структурный элемент стандарта (раздел, подраздел. пункт, подпункт,</w:t>
            </w:r>
          </w:p>
          <w:p w14:paraId="02A9272D" w14:textId="77777777" w:rsidR="003B4E22" w:rsidRPr="00D511EA" w:rsidRDefault="003B4E22" w:rsidP="003B4E22">
            <w:pPr>
              <w:autoSpaceDE w:val="0"/>
              <w:autoSpaceDN w:val="0"/>
              <w:adjustRightInd w:val="0"/>
              <w:rPr>
                <w:sz w:val="22"/>
                <w:szCs w:val="22"/>
                <w:lang w:eastAsia="en-US"/>
              </w:rPr>
            </w:pPr>
            <w:r w:rsidRPr="00D511EA">
              <w:rPr>
                <w:rFonts w:eastAsiaTheme="minorHAnsi"/>
                <w:sz w:val="22"/>
                <w:szCs w:val="22"/>
                <w:lang w:eastAsia="en-US"/>
              </w:rPr>
              <w:t>приложение или иной структурный элемент) другого стандарта (классификатора или свода правил) ее записывают как датированную ссылку (с указанием года его утверждения или принятия), а в скобках приводят наименование и номер (обозначение) структурного элемента ссылочного стандарта.</w:t>
            </w:r>
          </w:p>
        </w:tc>
        <w:tc>
          <w:tcPr>
            <w:tcW w:w="3063" w:type="dxa"/>
            <w:tcBorders>
              <w:top w:val="single" w:sz="4" w:space="0" w:color="000000"/>
              <w:left w:val="single" w:sz="4" w:space="0" w:color="000000"/>
              <w:bottom w:val="single" w:sz="4" w:space="0" w:color="000000"/>
              <w:right w:val="single" w:sz="4" w:space="0" w:color="000000"/>
            </w:tcBorders>
          </w:tcPr>
          <w:p w14:paraId="2E508B11" w14:textId="77777777" w:rsidR="003B4E22" w:rsidRPr="00D511EA" w:rsidRDefault="003B4E22" w:rsidP="004B5F1B">
            <w:pPr>
              <w:rPr>
                <w:sz w:val="22"/>
                <w:szCs w:val="22"/>
              </w:rPr>
            </w:pPr>
            <w:r w:rsidRPr="00D511EA">
              <w:rPr>
                <w:sz w:val="22"/>
                <w:szCs w:val="22"/>
              </w:rPr>
              <w:lastRenderedPageBreak/>
              <w:t>Принято</w:t>
            </w:r>
            <w:r w:rsidR="004B5F1B" w:rsidRPr="00D511EA">
              <w:rPr>
                <w:sz w:val="22"/>
                <w:szCs w:val="22"/>
              </w:rPr>
              <w:t>.</w:t>
            </w:r>
          </w:p>
          <w:p w14:paraId="62F3DAFA" w14:textId="77777777" w:rsidR="004B5F1B" w:rsidRPr="00D511EA" w:rsidRDefault="004B5F1B" w:rsidP="004B5F1B">
            <w:pPr>
              <w:rPr>
                <w:sz w:val="22"/>
                <w:szCs w:val="22"/>
              </w:rPr>
            </w:pPr>
            <w:r w:rsidRPr="00D511EA">
              <w:rPr>
                <w:sz w:val="22"/>
                <w:szCs w:val="22"/>
              </w:rPr>
              <w:t>Изменена ссылка на ГОСТ Р 57558</w:t>
            </w:r>
            <w:r w:rsidRPr="00D511EA">
              <w:rPr>
                <w:rFonts w:cs="Arial"/>
                <w:sz w:val="22"/>
                <w:szCs w:val="22"/>
              </w:rPr>
              <w:t>–</w:t>
            </w:r>
            <w:r w:rsidRPr="00D511EA">
              <w:rPr>
                <w:sz w:val="22"/>
                <w:szCs w:val="22"/>
              </w:rPr>
              <w:t xml:space="preserve">2025 (раздел 3, пункты 14 </w:t>
            </w:r>
            <w:r w:rsidRPr="00D511EA">
              <w:rPr>
                <w:rFonts w:cs="Arial"/>
                <w:sz w:val="22"/>
                <w:szCs w:val="22"/>
              </w:rPr>
              <w:t>‒</w:t>
            </w:r>
            <w:r w:rsidRPr="00D511EA">
              <w:rPr>
                <w:sz w:val="22"/>
                <w:szCs w:val="22"/>
              </w:rPr>
              <w:t xml:space="preserve"> 20)</w:t>
            </w:r>
          </w:p>
        </w:tc>
      </w:tr>
      <w:tr w:rsidR="003B4E22" w:rsidRPr="00D511EA" w14:paraId="63CBA54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3FA5BF6" w14:textId="77777777" w:rsidR="003B4E22" w:rsidRPr="00746FC1" w:rsidRDefault="003B4E22" w:rsidP="003B4E22">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46A6D5F1" w14:textId="77777777" w:rsidR="003B4E22" w:rsidRPr="00D511EA" w:rsidRDefault="003B4E22" w:rsidP="003B4E22">
            <w:pPr>
              <w:pStyle w:val="a5"/>
              <w:spacing w:before="0" w:after="0"/>
              <w:rPr>
                <w:sz w:val="22"/>
                <w:szCs w:val="22"/>
              </w:rPr>
            </w:pPr>
            <w:r w:rsidRPr="00D511EA">
              <w:rPr>
                <w:sz w:val="22"/>
                <w:szCs w:val="22"/>
              </w:rPr>
              <w:t>Раздел 6,</w:t>
            </w:r>
          </w:p>
          <w:p w14:paraId="096A55C5" w14:textId="77777777" w:rsidR="003B4E22" w:rsidRPr="00D511EA" w:rsidRDefault="003B4E22" w:rsidP="003B4E22">
            <w:pPr>
              <w:pStyle w:val="a5"/>
              <w:spacing w:before="0" w:after="0"/>
              <w:rPr>
                <w:sz w:val="22"/>
                <w:szCs w:val="22"/>
              </w:rPr>
            </w:pPr>
            <w:r w:rsidRPr="00D511EA">
              <w:rPr>
                <w:sz w:val="22"/>
                <w:szCs w:val="22"/>
              </w:rPr>
              <w:t>п. 6.1</w:t>
            </w:r>
          </w:p>
        </w:tc>
        <w:tc>
          <w:tcPr>
            <w:tcW w:w="2552" w:type="dxa"/>
            <w:tcBorders>
              <w:top w:val="single" w:sz="4" w:space="0" w:color="000000"/>
              <w:left w:val="single" w:sz="4" w:space="0" w:color="000000"/>
              <w:bottom w:val="single" w:sz="4" w:space="0" w:color="000000"/>
              <w:right w:val="single" w:sz="4" w:space="0" w:color="000000"/>
            </w:tcBorders>
          </w:tcPr>
          <w:p w14:paraId="4F692A87" w14:textId="77777777" w:rsidR="003B4E22" w:rsidRPr="00D511EA" w:rsidRDefault="003B4E22" w:rsidP="003B4E22">
            <w:pPr>
              <w:rPr>
                <w:bCs/>
                <w:sz w:val="22"/>
                <w:szCs w:val="22"/>
              </w:rPr>
            </w:pPr>
            <w:r w:rsidRPr="00D511EA">
              <w:rPr>
                <w:bCs/>
                <w:sz w:val="22"/>
                <w:szCs w:val="22"/>
              </w:rPr>
              <w:t>ПАО «ОДК-САТУРН»</w:t>
            </w:r>
          </w:p>
          <w:p w14:paraId="10914D38" w14:textId="77777777" w:rsidR="003B4E22" w:rsidRPr="00D511EA" w:rsidRDefault="003B4E22" w:rsidP="003B4E22">
            <w:pPr>
              <w:rPr>
                <w:bCs/>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14C1E75" w14:textId="77777777" w:rsidR="003B4E22" w:rsidRPr="00D511EA" w:rsidRDefault="003B4E22" w:rsidP="003B4E22">
            <w:pPr>
              <w:autoSpaceDE w:val="0"/>
              <w:autoSpaceDN w:val="0"/>
              <w:adjustRightInd w:val="0"/>
              <w:rPr>
                <w:rFonts w:eastAsiaTheme="minorHAnsi"/>
                <w:sz w:val="22"/>
                <w:szCs w:val="22"/>
                <w:lang w:eastAsia="en-US"/>
              </w:rPr>
            </w:pPr>
            <w:r w:rsidRPr="00D511EA">
              <w:rPr>
                <w:rFonts w:eastAsiaTheme="minorHAnsi"/>
                <w:sz w:val="22"/>
                <w:szCs w:val="22"/>
                <w:lang w:eastAsia="en-US"/>
              </w:rPr>
              <w:t>Отсутствует информация об операции: «Обмотка» (например, проволоки кремнеземной нитью)</w:t>
            </w:r>
          </w:p>
          <w:p w14:paraId="5039426C" w14:textId="77777777" w:rsidR="003B4E22" w:rsidRPr="00D511EA" w:rsidRDefault="003B4E22" w:rsidP="003B4E22">
            <w:pPr>
              <w:autoSpaceDE w:val="0"/>
              <w:autoSpaceDN w:val="0"/>
              <w:adjustRightInd w:val="0"/>
              <w:rPr>
                <w:rFonts w:eastAsiaTheme="minorHAnsi"/>
                <w:sz w:val="22"/>
                <w:szCs w:val="22"/>
                <w:lang w:eastAsia="en-US"/>
              </w:rPr>
            </w:pPr>
            <w:r w:rsidRPr="00D511EA">
              <w:rPr>
                <w:rFonts w:eastAsiaTheme="minorHAnsi"/>
                <w:sz w:val="22"/>
                <w:szCs w:val="22"/>
                <w:lang w:eastAsia="en-US"/>
              </w:rPr>
              <w:t>Добавить отсутствующую информацию по наименованиям операций в соответствии с указанными пунктами раздела 6 – описания классификационных таблиц</w:t>
            </w:r>
          </w:p>
        </w:tc>
        <w:tc>
          <w:tcPr>
            <w:tcW w:w="3063" w:type="dxa"/>
            <w:tcBorders>
              <w:top w:val="single" w:sz="4" w:space="0" w:color="000000"/>
              <w:left w:val="single" w:sz="4" w:space="0" w:color="000000"/>
              <w:bottom w:val="single" w:sz="4" w:space="0" w:color="000000"/>
              <w:right w:val="single" w:sz="4" w:space="0" w:color="000000"/>
            </w:tcBorders>
          </w:tcPr>
          <w:p w14:paraId="3FB613DC" w14:textId="77777777" w:rsidR="004B5F1B" w:rsidRPr="00D511EA" w:rsidRDefault="00A309AA" w:rsidP="004B5F1B">
            <w:pPr>
              <w:rPr>
                <w:sz w:val="22"/>
                <w:szCs w:val="22"/>
              </w:rPr>
            </w:pPr>
            <w:r w:rsidRPr="00D511EA">
              <w:rPr>
                <w:sz w:val="22"/>
                <w:szCs w:val="22"/>
              </w:rPr>
              <w:t>Принято</w:t>
            </w:r>
            <w:r w:rsidR="004B5F1B" w:rsidRPr="00D511EA">
              <w:rPr>
                <w:sz w:val="22"/>
                <w:szCs w:val="22"/>
              </w:rPr>
              <w:t>.</w:t>
            </w:r>
          </w:p>
          <w:p w14:paraId="4724A49B" w14:textId="77777777" w:rsidR="003B4E22" w:rsidRPr="00D511EA" w:rsidRDefault="004B5F1B" w:rsidP="004B5F1B">
            <w:pPr>
              <w:rPr>
                <w:sz w:val="22"/>
                <w:szCs w:val="22"/>
              </w:rPr>
            </w:pPr>
            <w:r w:rsidRPr="00D511EA">
              <w:rPr>
                <w:sz w:val="22"/>
                <w:szCs w:val="22"/>
              </w:rPr>
              <w:t>Д</w:t>
            </w:r>
            <w:r w:rsidR="00A309AA" w:rsidRPr="00D511EA">
              <w:rPr>
                <w:sz w:val="22"/>
                <w:szCs w:val="22"/>
              </w:rPr>
              <w:t>обавлена операция</w:t>
            </w:r>
            <w:r w:rsidRPr="00D511EA">
              <w:rPr>
                <w:sz w:val="22"/>
                <w:szCs w:val="22"/>
              </w:rPr>
              <w:t xml:space="preserve"> </w:t>
            </w:r>
            <w:r w:rsidRPr="00D511EA">
              <w:rPr>
                <w:rFonts w:cs="Arial"/>
                <w:sz w:val="22"/>
              </w:rPr>
              <w:t>Обмотка кабеля</w:t>
            </w:r>
            <w:r w:rsidR="00A309AA" w:rsidRPr="00D511EA">
              <w:rPr>
                <w:sz w:val="22"/>
                <w:szCs w:val="22"/>
              </w:rPr>
              <w:t xml:space="preserve"> с кодом 8516</w:t>
            </w:r>
          </w:p>
        </w:tc>
      </w:tr>
      <w:tr w:rsidR="003B4E22" w:rsidRPr="00D511EA" w14:paraId="32CD678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6915065" w14:textId="77777777" w:rsidR="003B4E22" w:rsidRPr="00746FC1" w:rsidRDefault="003B4E22" w:rsidP="003B4E22">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5FC5E8DD" w14:textId="77777777" w:rsidR="003B4E22" w:rsidRPr="00D511EA" w:rsidRDefault="003B4E22" w:rsidP="003B4E22">
            <w:pPr>
              <w:pStyle w:val="a5"/>
              <w:spacing w:before="0" w:after="0"/>
              <w:rPr>
                <w:sz w:val="22"/>
                <w:szCs w:val="22"/>
              </w:rPr>
            </w:pPr>
            <w:r w:rsidRPr="00D511EA">
              <w:rPr>
                <w:sz w:val="22"/>
                <w:szCs w:val="22"/>
              </w:rPr>
              <w:t>Раздел 6,</w:t>
            </w:r>
          </w:p>
          <w:p w14:paraId="46834CA3" w14:textId="77777777" w:rsidR="003B4E22" w:rsidRPr="00D511EA" w:rsidRDefault="003B4E22" w:rsidP="003B4E22">
            <w:pPr>
              <w:pStyle w:val="a5"/>
              <w:spacing w:before="0" w:after="0"/>
              <w:rPr>
                <w:sz w:val="22"/>
                <w:szCs w:val="22"/>
              </w:rPr>
            </w:pPr>
            <w:r w:rsidRPr="00D511EA">
              <w:rPr>
                <w:sz w:val="22"/>
                <w:szCs w:val="22"/>
              </w:rPr>
              <w:t>п. 6.2</w:t>
            </w:r>
          </w:p>
        </w:tc>
        <w:tc>
          <w:tcPr>
            <w:tcW w:w="2552" w:type="dxa"/>
            <w:tcBorders>
              <w:top w:val="single" w:sz="4" w:space="0" w:color="000000"/>
              <w:left w:val="single" w:sz="4" w:space="0" w:color="000000"/>
              <w:bottom w:val="single" w:sz="4" w:space="0" w:color="000000"/>
              <w:right w:val="single" w:sz="4" w:space="0" w:color="000000"/>
            </w:tcBorders>
          </w:tcPr>
          <w:p w14:paraId="361FE7B3" w14:textId="77777777" w:rsidR="003B4E22" w:rsidRPr="00D511EA" w:rsidRDefault="003B4E22" w:rsidP="003B4E22">
            <w:pPr>
              <w:rPr>
                <w:bCs/>
                <w:sz w:val="22"/>
                <w:szCs w:val="22"/>
              </w:rPr>
            </w:pPr>
            <w:r w:rsidRPr="00D511EA">
              <w:rPr>
                <w:bCs/>
                <w:sz w:val="22"/>
                <w:szCs w:val="22"/>
              </w:rPr>
              <w:t>ПАО «ОДК-САТУРН»</w:t>
            </w:r>
          </w:p>
          <w:p w14:paraId="010899BE" w14:textId="77777777" w:rsidR="003B4E22" w:rsidRPr="00D511EA" w:rsidRDefault="003B4E22" w:rsidP="003B4E22">
            <w:pPr>
              <w:rPr>
                <w:bCs/>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1FECE16" w14:textId="77777777" w:rsidR="003B4E22" w:rsidRPr="00D511EA" w:rsidRDefault="003B4E22" w:rsidP="003B4E22">
            <w:pPr>
              <w:autoSpaceDE w:val="0"/>
              <w:autoSpaceDN w:val="0"/>
              <w:adjustRightInd w:val="0"/>
              <w:rPr>
                <w:rFonts w:eastAsiaTheme="minorHAnsi"/>
                <w:sz w:val="22"/>
                <w:szCs w:val="22"/>
                <w:lang w:eastAsia="en-US"/>
              </w:rPr>
            </w:pPr>
            <w:r w:rsidRPr="00D511EA">
              <w:rPr>
                <w:rFonts w:eastAsiaTheme="minorHAnsi"/>
                <w:sz w:val="22"/>
                <w:szCs w:val="22"/>
                <w:lang w:eastAsia="en-US"/>
              </w:rPr>
              <w:t>Отсутствует информация об операции: «Определение частоты собственных колебаний»</w:t>
            </w:r>
          </w:p>
          <w:p w14:paraId="67350772" w14:textId="77777777" w:rsidR="003B4E22" w:rsidRPr="00D511EA" w:rsidRDefault="003B4E22" w:rsidP="003B4E22">
            <w:pPr>
              <w:autoSpaceDE w:val="0"/>
              <w:autoSpaceDN w:val="0"/>
              <w:adjustRightInd w:val="0"/>
              <w:rPr>
                <w:rFonts w:eastAsiaTheme="minorHAnsi"/>
                <w:sz w:val="22"/>
                <w:szCs w:val="22"/>
                <w:lang w:eastAsia="en-US"/>
              </w:rPr>
            </w:pPr>
            <w:r w:rsidRPr="00D511EA">
              <w:rPr>
                <w:rFonts w:eastAsiaTheme="minorHAnsi"/>
                <w:sz w:val="22"/>
                <w:szCs w:val="22"/>
                <w:lang w:eastAsia="en-US"/>
              </w:rPr>
              <w:t>Добавить отсутствующую информацию по наименованиям операций в соответствии с указанными пунктами раздела 6 – описания классификационных таблиц</w:t>
            </w:r>
          </w:p>
        </w:tc>
        <w:tc>
          <w:tcPr>
            <w:tcW w:w="3063" w:type="dxa"/>
            <w:tcBorders>
              <w:top w:val="single" w:sz="4" w:space="0" w:color="000000"/>
              <w:left w:val="single" w:sz="4" w:space="0" w:color="000000"/>
              <w:bottom w:val="single" w:sz="4" w:space="0" w:color="000000"/>
              <w:right w:val="single" w:sz="4" w:space="0" w:color="000000"/>
            </w:tcBorders>
          </w:tcPr>
          <w:p w14:paraId="786B8377" w14:textId="77777777" w:rsidR="00852402" w:rsidRPr="00D511EA" w:rsidRDefault="00D23753" w:rsidP="00852402">
            <w:pPr>
              <w:rPr>
                <w:sz w:val="22"/>
                <w:szCs w:val="22"/>
              </w:rPr>
            </w:pPr>
            <w:r w:rsidRPr="00D511EA">
              <w:rPr>
                <w:sz w:val="22"/>
                <w:szCs w:val="22"/>
              </w:rPr>
              <w:t>Принято</w:t>
            </w:r>
            <w:r w:rsidR="00852402" w:rsidRPr="00D511EA">
              <w:rPr>
                <w:sz w:val="22"/>
                <w:szCs w:val="22"/>
              </w:rPr>
              <w:t>.</w:t>
            </w:r>
          </w:p>
          <w:p w14:paraId="4F9F7161" w14:textId="77777777" w:rsidR="003B4E22" w:rsidRPr="00D511EA" w:rsidRDefault="00852402" w:rsidP="00852402">
            <w:pPr>
              <w:rPr>
                <w:color w:val="FF0000"/>
                <w:sz w:val="22"/>
                <w:szCs w:val="22"/>
              </w:rPr>
            </w:pPr>
            <w:r w:rsidRPr="00D511EA">
              <w:rPr>
                <w:sz w:val="22"/>
                <w:szCs w:val="22"/>
              </w:rPr>
              <w:t>В</w:t>
            </w:r>
            <w:r w:rsidR="00D23753" w:rsidRPr="00D511EA">
              <w:rPr>
                <w:sz w:val="22"/>
                <w:szCs w:val="22"/>
              </w:rPr>
              <w:t>несены требования к определению динамических характеристик изделия</w:t>
            </w:r>
          </w:p>
        </w:tc>
      </w:tr>
      <w:tr w:rsidR="003B4E22" w:rsidRPr="00D511EA" w14:paraId="4B3F7FE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D09CFAF" w14:textId="77777777" w:rsidR="003B4E22" w:rsidRPr="00991291" w:rsidRDefault="003B4E22" w:rsidP="003B4E22">
            <w:pPr>
              <w:pStyle w:val="a5"/>
              <w:numPr>
                <w:ilvl w:val="0"/>
                <w:numId w:val="4"/>
              </w:numPr>
              <w:spacing w:before="0" w:after="0"/>
              <w:ind w:left="0" w:firstLine="0"/>
              <w:rPr>
                <w:color w:val="000000"/>
                <w:sz w:val="22"/>
                <w:szCs w:val="22"/>
                <w:shd w:val="clear" w:color="auto" w:fill="FFFFFF"/>
                <w:lang w:bidi="ru-RU"/>
              </w:rPr>
            </w:pPr>
          </w:p>
        </w:tc>
        <w:tc>
          <w:tcPr>
            <w:tcW w:w="1562" w:type="dxa"/>
            <w:tcBorders>
              <w:top w:val="single" w:sz="4" w:space="0" w:color="000000"/>
              <w:left w:val="single" w:sz="4" w:space="0" w:color="000000"/>
              <w:bottom w:val="single" w:sz="4" w:space="0" w:color="000000"/>
              <w:right w:val="single" w:sz="4" w:space="0" w:color="000000"/>
            </w:tcBorders>
          </w:tcPr>
          <w:p w14:paraId="4C71290A" w14:textId="77777777" w:rsidR="003B4E22" w:rsidRPr="00D511EA" w:rsidRDefault="003B4E22" w:rsidP="003B4E22">
            <w:pPr>
              <w:rPr>
                <w:color w:val="000000"/>
                <w:sz w:val="22"/>
                <w:szCs w:val="22"/>
              </w:rPr>
            </w:pPr>
            <w:r w:rsidRPr="00D511EA">
              <w:rPr>
                <w:color w:val="000000"/>
                <w:sz w:val="22"/>
                <w:szCs w:val="22"/>
              </w:rPr>
              <w:t>Раздел 6,</w:t>
            </w:r>
          </w:p>
          <w:p w14:paraId="2C4054E0" w14:textId="77777777" w:rsidR="003B4E22" w:rsidRPr="00D511EA" w:rsidRDefault="003B4E22" w:rsidP="003B4E22">
            <w:pPr>
              <w:pStyle w:val="a5"/>
              <w:spacing w:before="0" w:after="0"/>
              <w:rPr>
                <w:sz w:val="22"/>
                <w:szCs w:val="22"/>
              </w:rPr>
            </w:pPr>
            <w:r w:rsidRPr="00D511EA">
              <w:rPr>
                <w:color w:val="000000"/>
                <w:sz w:val="22"/>
                <w:szCs w:val="22"/>
                <w:shd w:val="clear" w:color="auto" w:fill="FFFFFF"/>
                <w:lang w:bidi="ru-RU"/>
              </w:rPr>
              <w:t>П. 6.2</w:t>
            </w:r>
          </w:p>
        </w:tc>
        <w:tc>
          <w:tcPr>
            <w:tcW w:w="2552" w:type="dxa"/>
            <w:tcBorders>
              <w:top w:val="single" w:sz="4" w:space="0" w:color="000000"/>
              <w:left w:val="single" w:sz="4" w:space="0" w:color="000000"/>
              <w:bottom w:val="single" w:sz="4" w:space="0" w:color="000000"/>
              <w:right w:val="single" w:sz="4" w:space="0" w:color="000000"/>
            </w:tcBorders>
          </w:tcPr>
          <w:p w14:paraId="3B04F2F6" w14:textId="77777777" w:rsidR="003B4E22" w:rsidRPr="00D511EA" w:rsidRDefault="003B4E22" w:rsidP="003B4E22">
            <w:pPr>
              <w:rPr>
                <w:rFonts w:cstheme="minorHAnsi"/>
                <w:color w:val="000000"/>
                <w:sz w:val="22"/>
                <w:szCs w:val="22"/>
              </w:rPr>
            </w:pPr>
            <w:r w:rsidRPr="00D511EA">
              <w:rPr>
                <w:rFonts w:cstheme="minorHAnsi"/>
                <w:color w:val="000000"/>
                <w:sz w:val="22"/>
                <w:szCs w:val="22"/>
              </w:rPr>
              <w:t>АО «ЦНИИмаш» (ГК Роскосмос)</w:t>
            </w:r>
          </w:p>
          <w:p w14:paraId="47E99C30" w14:textId="77777777" w:rsidR="003B4E22" w:rsidRPr="00D511EA" w:rsidRDefault="003B4E22" w:rsidP="003B4E22">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819A897" w14:textId="77777777" w:rsidR="003B4E22" w:rsidRPr="00D511EA" w:rsidRDefault="003B4E22" w:rsidP="003B4E22">
            <w:pPr>
              <w:ind w:firstLine="170"/>
              <w:rPr>
                <w:color w:val="000000"/>
                <w:sz w:val="22"/>
                <w:szCs w:val="22"/>
                <w:shd w:val="clear" w:color="auto" w:fill="FFFFFF"/>
                <w:lang w:bidi="ru-RU"/>
              </w:rPr>
            </w:pPr>
            <w:r w:rsidRPr="00D511EA">
              <w:rPr>
                <w:color w:val="000000"/>
                <w:sz w:val="22"/>
                <w:szCs w:val="22"/>
                <w:shd w:val="clear" w:color="auto" w:fill="FFFFFF"/>
                <w:lang w:bidi="ru-RU"/>
              </w:rPr>
              <w:t>Дополнить п. 6.21 и таблица 30 "Клепка – код 95"</w:t>
            </w:r>
          </w:p>
          <w:p w14:paraId="3B6589D0" w14:textId="77777777" w:rsidR="003B4E22" w:rsidRPr="00D511EA" w:rsidRDefault="003B4E22" w:rsidP="003B4E22">
            <w:pPr>
              <w:ind w:firstLine="170"/>
              <w:rPr>
                <w:sz w:val="22"/>
                <w:szCs w:val="22"/>
              </w:rPr>
            </w:pPr>
            <w:r w:rsidRPr="00D511EA">
              <w:rPr>
                <w:sz w:val="22"/>
                <w:szCs w:val="22"/>
              </w:rPr>
              <w:t>Технологический процесс образования неразъемных соединений при помощи заклепок состоит из сверления отверстий, образования гнезд, сжатия склепываемого пакета, установки нормали, образования замыкающей головки</w:t>
            </w:r>
          </w:p>
          <w:p w14:paraId="4164CC0D" w14:textId="77777777" w:rsidR="003B4E22" w:rsidRPr="00D511EA" w:rsidRDefault="003B4E22" w:rsidP="003B4E22">
            <w:pPr>
              <w:ind w:firstLine="170"/>
              <w:rPr>
                <w:sz w:val="22"/>
                <w:szCs w:val="22"/>
              </w:rPr>
            </w:pPr>
            <w:r w:rsidRPr="00D511EA">
              <w:rPr>
                <w:sz w:val="22"/>
                <w:szCs w:val="22"/>
              </w:rPr>
              <w:t>Классификация операций основана на положениях ОСТ 92–8579–74, ОСТ 1 42392–88</w:t>
            </w:r>
          </w:p>
        </w:tc>
        <w:tc>
          <w:tcPr>
            <w:tcW w:w="3063" w:type="dxa"/>
            <w:tcBorders>
              <w:top w:val="single" w:sz="4" w:space="0" w:color="000000"/>
              <w:left w:val="single" w:sz="4" w:space="0" w:color="000000"/>
              <w:bottom w:val="single" w:sz="4" w:space="0" w:color="000000"/>
              <w:right w:val="single" w:sz="4" w:space="0" w:color="000000"/>
            </w:tcBorders>
          </w:tcPr>
          <w:p w14:paraId="52F4E03E" w14:textId="77777777" w:rsidR="00852402" w:rsidRPr="00D511EA" w:rsidRDefault="00FC449F" w:rsidP="00852402">
            <w:pPr>
              <w:rPr>
                <w:sz w:val="22"/>
                <w:szCs w:val="22"/>
              </w:rPr>
            </w:pPr>
            <w:r w:rsidRPr="00D511EA">
              <w:rPr>
                <w:sz w:val="22"/>
                <w:szCs w:val="22"/>
              </w:rPr>
              <w:t>Принято</w:t>
            </w:r>
            <w:r w:rsidR="00852402" w:rsidRPr="00D511EA">
              <w:rPr>
                <w:sz w:val="22"/>
                <w:szCs w:val="22"/>
              </w:rPr>
              <w:t>.</w:t>
            </w:r>
          </w:p>
          <w:p w14:paraId="174B9C58" w14:textId="77777777" w:rsidR="003B4E22" w:rsidRPr="00D511EA" w:rsidRDefault="00852402" w:rsidP="00852402">
            <w:pPr>
              <w:rPr>
                <w:sz w:val="22"/>
                <w:szCs w:val="22"/>
              </w:rPr>
            </w:pPr>
            <w:r w:rsidRPr="00D511EA">
              <w:rPr>
                <w:sz w:val="22"/>
                <w:szCs w:val="22"/>
              </w:rPr>
              <w:t>В</w:t>
            </w:r>
            <w:r w:rsidR="00FC449F" w:rsidRPr="00D511EA">
              <w:rPr>
                <w:sz w:val="22"/>
                <w:szCs w:val="22"/>
              </w:rPr>
              <w:t>веден тип</w:t>
            </w:r>
            <w:r w:rsidRPr="00D511EA">
              <w:rPr>
                <w:sz w:val="22"/>
                <w:szCs w:val="22"/>
              </w:rPr>
              <w:t xml:space="preserve"> </w:t>
            </w:r>
            <w:r w:rsidR="00FC449F" w:rsidRPr="00D511EA">
              <w:rPr>
                <w:sz w:val="22"/>
                <w:szCs w:val="22"/>
              </w:rPr>
              <w:t>технологического процесса Клепка</w:t>
            </w:r>
            <w:r w:rsidRPr="00D511EA">
              <w:rPr>
                <w:sz w:val="22"/>
                <w:szCs w:val="22"/>
              </w:rPr>
              <w:t xml:space="preserve"> </w:t>
            </w:r>
            <w:r w:rsidRPr="00D511EA">
              <w:rPr>
                <w:rFonts w:cs="Arial"/>
                <w:sz w:val="22"/>
              </w:rPr>
              <w:t>код 97</w:t>
            </w:r>
          </w:p>
          <w:p w14:paraId="4AB98C13" w14:textId="77777777" w:rsidR="00852402" w:rsidRPr="00D511EA" w:rsidRDefault="00852402" w:rsidP="00852402">
            <w:pPr>
              <w:rPr>
                <w:color w:val="FF0000"/>
                <w:sz w:val="22"/>
                <w:szCs w:val="22"/>
              </w:rPr>
            </w:pPr>
          </w:p>
        </w:tc>
      </w:tr>
      <w:tr w:rsidR="003B4E22" w:rsidRPr="00D511EA" w14:paraId="723288A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E1ABA4D" w14:textId="77777777" w:rsidR="003B4E22" w:rsidRPr="00746FC1" w:rsidRDefault="003B4E22" w:rsidP="003B4E22">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4269FFB4" w14:textId="77777777" w:rsidR="003B4E22" w:rsidRPr="00D511EA" w:rsidRDefault="003B4E22" w:rsidP="003B4E22">
            <w:pPr>
              <w:rPr>
                <w:color w:val="000000"/>
                <w:sz w:val="22"/>
                <w:szCs w:val="22"/>
              </w:rPr>
            </w:pPr>
            <w:r w:rsidRPr="00D511EA">
              <w:rPr>
                <w:color w:val="000000"/>
                <w:sz w:val="22"/>
                <w:szCs w:val="22"/>
              </w:rPr>
              <w:t>Раздел 6,</w:t>
            </w:r>
          </w:p>
          <w:p w14:paraId="77836D29" w14:textId="77777777" w:rsidR="003B4E22" w:rsidRPr="00D511EA" w:rsidRDefault="003B4E22" w:rsidP="003B4E22">
            <w:pPr>
              <w:pStyle w:val="a5"/>
              <w:spacing w:before="0" w:after="0"/>
              <w:rPr>
                <w:color w:val="000000"/>
                <w:sz w:val="22"/>
                <w:szCs w:val="22"/>
              </w:rPr>
            </w:pPr>
            <w:r w:rsidRPr="00D511EA">
              <w:rPr>
                <w:sz w:val="22"/>
                <w:szCs w:val="22"/>
              </w:rPr>
              <w:t>п. 6.3, 2-й абзац, 4-я строка</w:t>
            </w:r>
          </w:p>
        </w:tc>
        <w:tc>
          <w:tcPr>
            <w:tcW w:w="2552" w:type="dxa"/>
            <w:tcBorders>
              <w:top w:val="single" w:sz="4" w:space="0" w:color="000000"/>
              <w:left w:val="single" w:sz="4" w:space="0" w:color="000000"/>
              <w:bottom w:val="single" w:sz="4" w:space="0" w:color="000000"/>
              <w:right w:val="single" w:sz="4" w:space="0" w:color="000000"/>
            </w:tcBorders>
          </w:tcPr>
          <w:p w14:paraId="07FFB6C2" w14:textId="77777777" w:rsidR="003B4E22" w:rsidRPr="00D511EA" w:rsidRDefault="003B4E22" w:rsidP="003B4E22">
            <w:pPr>
              <w:rPr>
                <w:sz w:val="22"/>
                <w:szCs w:val="22"/>
              </w:rPr>
            </w:pPr>
            <w:r w:rsidRPr="00D511EA">
              <w:rPr>
                <w:sz w:val="22"/>
                <w:szCs w:val="22"/>
              </w:rPr>
              <w:t>АО «НПП «Респиратор»</w:t>
            </w:r>
          </w:p>
          <w:p w14:paraId="7812E380" w14:textId="77777777" w:rsidR="003B4E22" w:rsidRPr="00D511EA" w:rsidRDefault="003B4E22" w:rsidP="003B4E22">
            <w:pPr>
              <w:rPr>
                <w:color w:val="000000" w:themeColor="text1"/>
                <w:sz w:val="22"/>
                <w:szCs w:val="22"/>
              </w:rPr>
            </w:pPr>
            <w:r w:rsidRPr="00D511EA">
              <w:rPr>
                <w:sz w:val="22"/>
                <w:szCs w:val="22"/>
              </w:rPr>
              <w:t>Б.н. от 22.01.2026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7AE9A18" w14:textId="77777777" w:rsidR="003B4E22" w:rsidRPr="00D511EA" w:rsidRDefault="003B4E22" w:rsidP="003B4E22">
            <w:pPr>
              <w:ind w:firstLine="170"/>
              <w:rPr>
                <w:sz w:val="22"/>
                <w:szCs w:val="22"/>
              </w:rPr>
            </w:pPr>
            <w:r w:rsidRPr="00D511EA">
              <w:rPr>
                <w:sz w:val="22"/>
                <w:szCs w:val="22"/>
              </w:rPr>
              <w:t>Заменить букву «ц» союзом «и» между словами «складами» и «цеховым».</w:t>
            </w:r>
          </w:p>
          <w:p w14:paraId="505A301B" w14:textId="77777777" w:rsidR="003B4E22" w:rsidRPr="00D511EA" w:rsidRDefault="003B4E22" w:rsidP="003B4E22">
            <w:pPr>
              <w:ind w:firstLine="170"/>
              <w:rPr>
                <w:color w:val="000000"/>
                <w:sz w:val="22"/>
                <w:szCs w:val="22"/>
              </w:rPr>
            </w:pPr>
            <w:r w:rsidRPr="00D511EA">
              <w:rPr>
                <w:sz w:val="22"/>
                <w:szCs w:val="22"/>
              </w:rPr>
              <w:t>Устранение ошибки</w:t>
            </w:r>
          </w:p>
        </w:tc>
        <w:tc>
          <w:tcPr>
            <w:tcW w:w="3063" w:type="dxa"/>
            <w:tcBorders>
              <w:top w:val="single" w:sz="4" w:space="0" w:color="000000"/>
              <w:left w:val="single" w:sz="4" w:space="0" w:color="000000"/>
              <w:bottom w:val="single" w:sz="4" w:space="0" w:color="000000"/>
              <w:right w:val="single" w:sz="4" w:space="0" w:color="000000"/>
            </w:tcBorders>
          </w:tcPr>
          <w:p w14:paraId="2EF46E27" w14:textId="77777777" w:rsidR="003B4E22" w:rsidRPr="00D511EA" w:rsidRDefault="003B4E22" w:rsidP="00852402">
            <w:pPr>
              <w:rPr>
                <w:sz w:val="22"/>
                <w:szCs w:val="22"/>
              </w:rPr>
            </w:pPr>
            <w:r w:rsidRPr="00D511EA">
              <w:rPr>
                <w:sz w:val="22"/>
                <w:szCs w:val="22"/>
              </w:rPr>
              <w:t>Принято</w:t>
            </w:r>
          </w:p>
        </w:tc>
      </w:tr>
      <w:tr w:rsidR="00FC449F" w:rsidRPr="00D511EA" w14:paraId="1B52E40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7B29C76" w14:textId="77777777" w:rsidR="00FC449F" w:rsidRPr="00746FC1" w:rsidRDefault="00FC449F" w:rsidP="00FC449F">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3A290A26" w14:textId="77777777" w:rsidR="00FC449F" w:rsidRPr="00D511EA" w:rsidRDefault="00FC449F" w:rsidP="00FC449F">
            <w:pPr>
              <w:rPr>
                <w:color w:val="000000"/>
                <w:sz w:val="22"/>
                <w:szCs w:val="22"/>
              </w:rPr>
            </w:pPr>
            <w:r w:rsidRPr="00D511EA">
              <w:rPr>
                <w:color w:val="000000"/>
                <w:sz w:val="22"/>
                <w:szCs w:val="22"/>
              </w:rPr>
              <w:t>Раздел 6,</w:t>
            </w:r>
          </w:p>
          <w:p w14:paraId="53771EE2" w14:textId="77777777" w:rsidR="00FC449F" w:rsidRPr="00D511EA" w:rsidRDefault="00FC449F" w:rsidP="00FC449F">
            <w:pPr>
              <w:rPr>
                <w:sz w:val="22"/>
                <w:szCs w:val="22"/>
              </w:rPr>
            </w:pPr>
            <w:r w:rsidRPr="00D511EA">
              <w:rPr>
                <w:sz w:val="22"/>
                <w:szCs w:val="22"/>
              </w:rPr>
              <w:t>п. 6.3</w:t>
            </w:r>
          </w:p>
        </w:tc>
        <w:tc>
          <w:tcPr>
            <w:tcW w:w="2552" w:type="dxa"/>
            <w:tcBorders>
              <w:top w:val="single" w:sz="4" w:space="0" w:color="000000"/>
              <w:left w:val="single" w:sz="4" w:space="0" w:color="000000"/>
              <w:bottom w:val="single" w:sz="4" w:space="0" w:color="000000"/>
              <w:right w:val="single" w:sz="4" w:space="0" w:color="000000"/>
            </w:tcBorders>
          </w:tcPr>
          <w:p w14:paraId="1BE89E18" w14:textId="77777777" w:rsidR="00FC449F" w:rsidRPr="00D511EA" w:rsidRDefault="00FC449F" w:rsidP="00FC449F">
            <w:pPr>
              <w:rPr>
                <w:bCs/>
                <w:sz w:val="22"/>
                <w:szCs w:val="22"/>
              </w:rPr>
            </w:pPr>
            <w:r w:rsidRPr="00D511EA">
              <w:rPr>
                <w:bCs/>
                <w:sz w:val="22"/>
                <w:szCs w:val="22"/>
              </w:rPr>
              <w:t>АО «Концерн ВКО «Алмаз-Антей»</w:t>
            </w:r>
          </w:p>
          <w:p w14:paraId="4605B7F7" w14:textId="77777777" w:rsidR="00FC449F" w:rsidRPr="00D511EA" w:rsidRDefault="00FC449F" w:rsidP="00FC449F">
            <w:pPr>
              <w:rPr>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46F4FE0" w14:textId="77777777" w:rsidR="00FC449F" w:rsidRPr="00D511EA" w:rsidRDefault="00FC449F" w:rsidP="00FC449F">
            <w:pPr>
              <w:rPr>
                <w:sz w:val="22"/>
                <w:szCs w:val="22"/>
              </w:rPr>
            </w:pPr>
            <w:r w:rsidRPr="00D511EA">
              <w:rPr>
                <w:sz w:val="22"/>
                <w:szCs w:val="22"/>
              </w:rPr>
              <w:t>Замечание:</w:t>
            </w:r>
          </w:p>
          <w:p w14:paraId="1D5839B7" w14:textId="77777777" w:rsidR="00FC449F" w:rsidRPr="00D511EA" w:rsidRDefault="00FC449F" w:rsidP="00FC449F">
            <w:pPr>
              <w:rPr>
                <w:sz w:val="22"/>
                <w:szCs w:val="22"/>
              </w:rPr>
            </w:pPr>
            <w:r w:rsidRPr="00D511EA">
              <w:rPr>
                <w:sz w:val="22"/>
                <w:szCs w:val="22"/>
                <w:lang w:bidi="ru-RU"/>
              </w:rPr>
              <w:t>… прицеховыми и внутрицеховыми складами, перемещением грузов между цехами, складами ц цеховым оборудованием</w:t>
            </w:r>
          </w:p>
          <w:p w14:paraId="5CAAE630" w14:textId="77777777" w:rsidR="00FC449F" w:rsidRPr="00D511EA" w:rsidRDefault="00FC449F" w:rsidP="00FC449F">
            <w:pPr>
              <w:rPr>
                <w:sz w:val="22"/>
                <w:szCs w:val="22"/>
              </w:rPr>
            </w:pPr>
            <w:r w:rsidRPr="00D511EA">
              <w:rPr>
                <w:sz w:val="22"/>
                <w:szCs w:val="22"/>
              </w:rPr>
              <w:t>Предложение:</w:t>
            </w:r>
          </w:p>
          <w:p w14:paraId="234DAEEF" w14:textId="77777777" w:rsidR="00FC449F" w:rsidRPr="00D511EA" w:rsidRDefault="00FC449F" w:rsidP="00FC449F">
            <w:pPr>
              <w:rPr>
                <w:sz w:val="22"/>
                <w:szCs w:val="22"/>
              </w:rPr>
            </w:pPr>
            <w:r w:rsidRPr="00D511EA">
              <w:rPr>
                <w:sz w:val="22"/>
                <w:szCs w:val="22"/>
                <w:lang w:bidi="ru-RU"/>
              </w:rPr>
              <w:t>… прицеховыми и внутрицеховыми складами, перемещением грузов между цехами, складами и цеховым оборудованием</w:t>
            </w:r>
          </w:p>
          <w:p w14:paraId="763CC516" w14:textId="77777777" w:rsidR="00FC449F" w:rsidRPr="00D511EA" w:rsidRDefault="00FC449F" w:rsidP="00FC449F">
            <w:pPr>
              <w:rPr>
                <w:sz w:val="22"/>
                <w:szCs w:val="22"/>
              </w:rPr>
            </w:pPr>
            <w:r w:rsidRPr="00D511EA">
              <w:rPr>
                <w:sz w:val="22"/>
                <w:szCs w:val="22"/>
              </w:rPr>
              <w:t>Обоснование:</w:t>
            </w:r>
          </w:p>
          <w:p w14:paraId="1461DB06" w14:textId="77777777" w:rsidR="00FC449F" w:rsidRPr="00D511EA" w:rsidRDefault="00FC449F" w:rsidP="00FC449F">
            <w:pPr>
              <w:rPr>
                <w:sz w:val="22"/>
                <w:szCs w:val="22"/>
              </w:rPr>
            </w:pPr>
            <w:r w:rsidRPr="00D511EA">
              <w:rPr>
                <w:rFonts w:eastAsia="Courier New"/>
                <w:color w:val="000000"/>
                <w:sz w:val="22"/>
                <w:szCs w:val="22"/>
                <w:lang w:bidi="ru-RU"/>
              </w:rPr>
              <w:t>Опечатка</w:t>
            </w:r>
          </w:p>
        </w:tc>
        <w:tc>
          <w:tcPr>
            <w:tcW w:w="3063" w:type="dxa"/>
            <w:tcBorders>
              <w:top w:val="single" w:sz="4" w:space="0" w:color="000000"/>
              <w:left w:val="single" w:sz="4" w:space="0" w:color="000000"/>
              <w:bottom w:val="single" w:sz="4" w:space="0" w:color="000000"/>
              <w:right w:val="single" w:sz="4" w:space="0" w:color="000000"/>
            </w:tcBorders>
          </w:tcPr>
          <w:p w14:paraId="091C3CBD" w14:textId="77777777" w:rsidR="00FC449F" w:rsidRPr="00D511EA" w:rsidRDefault="00852402" w:rsidP="00FC449F">
            <w:pPr>
              <w:rPr>
                <w:color w:val="FF0000"/>
                <w:sz w:val="22"/>
                <w:szCs w:val="22"/>
              </w:rPr>
            </w:pPr>
            <w:r w:rsidRPr="00D511EA">
              <w:rPr>
                <w:sz w:val="22"/>
                <w:szCs w:val="22"/>
              </w:rPr>
              <w:t>Принято</w:t>
            </w:r>
          </w:p>
        </w:tc>
      </w:tr>
      <w:tr w:rsidR="003B4E22" w:rsidRPr="00D511EA" w14:paraId="2243C68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6035B7A" w14:textId="77777777" w:rsidR="003B4E22" w:rsidRPr="00746FC1" w:rsidRDefault="003B4E22" w:rsidP="003B4E22">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59D93D39" w14:textId="77777777" w:rsidR="003B4E22" w:rsidRPr="00D511EA" w:rsidRDefault="003B4E22" w:rsidP="003B4E22">
            <w:pPr>
              <w:rPr>
                <w:color w:val="000000"/>
                <w:sz w:val="22"/>
                <w:szCs w:val="22"/>
              </w:rPr>
            </w:pPr>
            <w:r w:rsidRPr="00D511EA">
              <w:rPr>
                <w:color w:val="000000"/>
                <w:sz w:val="22"/>
                <w:szCs w:val="22"/>
              </w:rPr>
              <w:t>Раздел 6,</w:t>
            </w:r>
          </w:p>
          <w:p w14:paraId="7E0E8EBE" w14:textId="77777777" w:rsidR="003B4E22" w:rsidRPr="00D511EA" w:rsidRDefault="003B4E22" w:rsidP="003B4E22">
            <w:pPr>
              <w:pStyle w:val="a5"/>
              <w:spacing w:before="0" w:after="0"/>
              <w:rPr>
                <w:sz w:val="22"/>
                <w:szCs w:val="22"/>
              </w:rPr>
            </w:pPr>
            <w:r w:rsidRPr="00D511EA">
              <w:rPr>
                <w:sz w:val="22"/>
                <w:szCs w:val="22"/>
              </w:rPr>
              <w:t xml:space="preserve">п. 6.3 </w:t>
            </w:r>
          </w:p>
        </w:tc>
        <w:tc>
          <w:tcPr>
            <w:tcW w:w="2552" w:type="dxa"/>
            <w:tcBorders>
              <w:top w:val="single" w:sz="4" w:space="0" w:color="000000"/>
              <w:left w:val="single" w:sz="4" w:space="0" w:color="000000"/>
              <w:bottom w:val="single" w:sz="4" w:space="0" w:color="000000"/>
              <w:right w:val="single" w:sz="4" w:space="0" w:color="000000"/>
            </w:tcBorders>
          </w:tcPr>
          <w:p w14:paraId="0F870377" w14:textId="77777777" w:rsidR="003B4E22" w:rsidRPr="00D511EA" w:rsidRDefault="003B4E22" w:rsidP="003B4E22">
            <w:pPr>
              <w:rPr>
                <w:rFonts w:cstheme="minorHAnsi"/>
                <w:color w:val="000000"/>
                <w:sz w:val="22"/>
                <w:szCs w:val="22"/>
              </w:rPr>
            </w:pPr>
            <w:r w:rsidRPr="00D511EA">
              <w:rPr>
                <w:rFonts w:cstheme="minorHAnsi"/>
                <w:color w:val="000000"/>
                <w:sz w:val="22"/>
                <w:szCs w:val="22"/>
              </w:rPr>
              <w:t>АО «ЦНИИмаш» (ГК Роскосмос)</w:t>
            </w:r>
          </w:p>
          <w:p w14:paraId="499CAA32" w14:textId="77777777" w:rsidR="003B4E22" w:rsidRPr="00D511EA" w:rsidRDefault="003B4E22" w:rsidP="003B4E22">
            <w:pPr>
              <w:rPr>
                <w:sz w:val="22"/>
                <w:szCs w:val="22"/>
              </w:rPr>
            </w:pPr>
            <w:r w:rsidRPr="00D511EA">
              <w:rPr>
                <w:rFonts w:cstheme="minorHAnsi"/>
                <w:color w:val="000000"/>
                <w:sz w:val="22"/>
                <w:szCs w:val="22"/>
              </w:rPr>
              <w:lastRenderedPageBreak/>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A3A2253" w14:textId="77777777" w:rsidR="003B4E22" w:rsidRPr="00D511EA" w:rsidRDefault="003B4E22" w:rsidP="003B4E22">
            <w:pPr>
              <w:ind w:firstLine="170"/>
              <w:rPr>
                <w:sz w:val="22"/>
                <w:szCs w:val="22"/>
              </w:rPr>
            </w:pPr>
            <w:r w:rsidRPr="00D511EA">
              <w:rPr>
                <w:sz w:val="22"/>
                <w:szCs w:val="22"/>
              </w:rPr>
              <w:lastRenderedPageBreak/>
              <w:t>Текст</w:t>
            </w:r>
          </w:p>
          <w:p w14:paraId="43437BAE" w14:textId="77777777" w:rsidR="003B4E22" w:rsidRPr="00D511EA" w:rsidRDefault="003B4E22" w:rsidP="003B4E22">
            <w:pPr>
              <w:ind w:firstLine="170"/>
              <w:rPr>
                <w:color w:val="000000"/>
                <w:sz w:val="22"/>
                <w:szCs w:val="22"/>
                <w:shd w:val="clear" w:color="auto" w:fill="FFFFFF"/>
                <w:lang w:bidi="ru-RU"/>
              </w:rPr>
            </w:pPr>
            <w:r w:rsidRPr="00D511EA">
              <w:rPr>
                <w:color w:val="000000"/>
                <w:sz w:val="22"/>
                <w:szCs w:val="22"/>
                <w:shd w:val="clear" w:color="auto" w:fill="FFFFFF"/>
                <w:lang w:bidi="ru-RU"/>
              </w:rPr>
              <w:t>«….грузов между цехами, складами ц цеховым оборудованием»</w:t>
            </w:r>
          </w:p>
          <w:p w14:paraId="0EEC9E87" w14:textId="77777777" w:rsidR="003B4E22" w:rsidRPr="00D511EA" w:rsidRDefault="003B4E22" w:rsidP="003B4E22">
            <w:pPr>
              <w:ind w:firstLine="170"/>
              <w:rPr>
                <w:color w:val="000000"/>
                <w:sz w:val="22"/>
                <w:szCs w:val="22"/>
                <w:shd w:val="clear" w:color="auto" w:fill="FFFFFF"/>
                <w:lang w:bidi="ru-RU"/>
              </w:rPr>
            </w:pPr>
            <w:r w:rsidRPr="00D511EA">
              <w:rPr>
                <w:color w:val="000000"/>
                <w:sz w:val="22"/>
                <w:szCs w:val="22"/>
                <w:shd w:val="clear" w:color="auto" w:fill="FFFFFF"/>
                <w:lang w:bidi="ru-RU"/>
              </w:rPr>
              <w:lastRenderedPageBreak/>
              <w:t>Устранить орфографическую ошибку</w:t>
            </w:r>
          </w:p>
          <w:p w14:paraId="268A4C21" w14:textId="77777777" w:rsidR="003B4E22" w:rsidRPr="00D511EA" w:rsidRDefault="003B4E22" w:rsidP="003B4E22">
            <w:pPr>
              <w:ind w:firstLine="170"/>
              <w:rPr>
                <w:sz w:val="22"/>
                <w:szCs w:val="22"/>
              </w:rPr>
            </w:pPr>
            <w:r w:rsidRPr="00D511EA">
              <w:rPr>
                <w:sz w:val="22"/>
                <w:szCs w:val="22"/>
              </w:rPr>
              <w:t>«….грузов между цехами, складами цеховым оборудованием»</w:t>
            </w:r>
          </w:p>
        </w:tc>
        <w:tc>
          <w:tcPr>
            <w:tcW w:w="3063" w:type="dxa"/>
            <w:tcBorders>
              <w:top w:val="single" w:sz="4" w:space="0" w:color="000000"/>
              <w:left w:val="single" w:sz="4" w:space="0" w:color="000000"/>
              <w:bottom w:val="single" w:sz="4" w:space="0" w:color="000000"/>
              <w:right w:val="single" w:sz="4" w:space="0" w:color="000000"/>
            </w:tcBorders>
          </w:tcPr>
          <w:p w14:paraId="2297527A" w14:textId="77777777" w:rsidR="003B4E22" w:rsidRPr="00D511EA" w:rsidRDefault="00852402" w:rsidP="003B4E22">
            <w:pPr>
              <w:rPr>
                <w:sz w:val="22"/>
                <w:szCs w:val="22"/>
              </w:rPr>
            </w:pPr>
            <w:r w:rsidRPr="00D511EA">
              <w:rPr>
                <w:sz w:val="22"/>
                <w:szCs w:val="22"/>
              </w:rPr>
              <w:lastRenderedPageBreak/>
              <w:t>Принято</w:t>
            </w:r>
          </w:p>
        </w:tc>
      </w:tr>
      <w:tr w:rsidR="00FC449F" w:rsidRPr="00D511EA" w14:paraId="71C3EEC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D24B37E" w14:textId="77777777" w:rsidR="00FC449F" w:rsidRPr="00746FC1" w:rsidRDefault="00FC449F" w:rsidP="00FC449F">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240698F4" w14:textId="77777777" w:rsidR="00FC449F" w:rsidRPr="00D511EA" w:rsidRDefault="00FC449F" w:rsidP="00FC449F">
            <w:pPr>
              <w:pStyle w:val="a5"/>
              <w:spacing w:before="0" w:after="0"/>
              <w:rPr>
                <w:sz w:val="22"/>
                <w:szCs w:val="22"/>
              </w:rPr>
            </w:pPr>
            <w:r w:rsidRPr="00D511EA">
              <w:rPr>
                <w:sz w:val="22"/>
                <w:szCs w:val="22"/>
              </w:rPr>
              <w:t>Раздел 6,</w:t>
            </w:r>
          </w:p>
          <w:p w14:paraId="2C269A9D" w14:textId="77777777" w:rsidR="00FC449F" w:rsidRPr="00D511EA" w:rsidRDefault="00FC449F" w:rsidP="00FC449F">
            <w:pPr>
              <w:pStyle w:val="a5"/>
              <w:spacing w:before="0" w:after="0"/>
              <w:rPr>
                <w:sz w:val="22"/>
                <w:szCs w:val="22"/>
              </w:rPr>
            </w:pPr>
            <w:r w:rsidRPr="00D511EA">
              <w:rPr>
                <w:sz w:val="22"/>
                <w:szCs w:val="22"/>
              </w:rPr>
              <w:t>п. 6.3, второй абзац, четвертая строка</w:t>
            </w:r>
          </w:p>
        </w:tc>
        <w:tc>
          <w:tcPr>
            <w:tcW w:w="2552" w:type="dxa"/>
            <w:tcBorders>
              <w:top w:val="single" w:sz="4" w:space="0" w:color="000000"/>
              <w:left w:val="single" w:sz="4" w:space="0" w:color="000000"/>
              <w:bottom w:val="single" w:sz="4" w:space="0" w:color="000000"/>
              <w:right w:val="single" w:sz="4" w:space="0" w:color="000000"/>
            </w:tcBorders>
          </w:tcPr>
          <w:p w14:paraId="600647EF" w14:textId="77777777" w:rsidR="00FC449F" w:rsidRPr="00D511EA" w:rsidRDefault="00FC449F" w:rsidP="00FC449F">
            <w:pPr>
              <w:rPr>
                <w:rFonts w:cstheme="minorHAnsi"/>
                <w:bCs/>
                <w:sz w:val="22"/>
                <w:szCs w:val="22"/>
              </w:rPr>
            </w:pPr>
            <w:r w:rsidRPr="00D511EA">
              <w:rPr>
                <w:rFonts w:cstheme="minorHAnsi"/>
                <w:bCs/>
                <w:sz w:val="22"/>
                <w:szCs w:val="22"/>
              </w:rPr>
              <w:t>АО «НПО «ВЫСОКОТОЧНЫЕ КОМПЛЕКСЫ»</w:t>
            </w:r>
          </w:p>
          <w:p w14:paraId="6C027FED" w14:textId="77777777" w:rsidR="00FC449F" w:rsidRPr="00D511EA" w:rsidRDefault="00FC449F" w:rsidP="00FC449F">
            <w:pPr>
              <w:rPr>
                <w:rFonts w:eastAsiaTheme="minorHAnsi"/>
                <w:color w:val="000000"/>
                <w:sz w:val="22"/>
                <w:szCs w:val="22"/>
                <w:lang w:eastAsia="en-US"/>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6F29AB7" w14:textId="77777777" w:rsidR="00FC449F" w:rsidRPr="00D511EA" w:rsidRDefault="00FC449F" w:rsidP="00FC449F">
            <w:pPr>
              <w:rPr>
                <w:sz w:val="22"/>
                <w:szCs w:val="22"/>
              </w:rPr>
            </w:pPr>
            <w:r w:rsidRPr="00D511EA">
              <w:rPr>
                <w:sz w:val="22"/>
                <w:szCs w:val="22"/>
              </w:rPr>
              <w:t>Замечание:</w:t>
            </w:r>
          </w:p>
          <w:p w14:paraId="14261C73" w14:textId="77777777" w:rsidR="00FC449F" w:rsidRPr="00D511EA" w:rsidRDefault="00FC449F" w:rsidP="00FC449F">
            <w:pPr>
              <w:rPr>
                <w:sz w:val="22"/>
                <w:szCs w:val="22"/>
              </w:rPr>
            </w:pPr>
            <w:r w:rsidRPr="00D511EA">
              <w:rPr>
                <w:sz w:val="22"/>
                <w:szCs w:val="22"/>
              </w:rPr>
              <w:t>«…складами ц цеховым …»</w:t>
            </w:r>
          </w:p>
          <w:p w14:paraId="151E2393" w14:textId="77777777" w:rsidR="00FC449F" w:rsidRPr="00D511EA" w:rsidRDefault="00FC449F" w:rsidP="00FC449F">
            <w:pPr>
              <w:rPr>
                <w:sz w:val="22"/>
                <w:szCs w:val="22"/>
              </w:rPr>
            </w:pPr>
            <w:r w:rsidRPr="00D511EA">
              <w:rPr>
                <w:sz w:val="22"/>
                <w:szCs w:val="22"/>
              </w:rPr>
              <w:t>Предложение:</w:t>
            </w:r>
          </w:p>
          <w:p w14:paraId="40476FEE" w14:textId="77777777" w:rsidR="00FC449F" w:rsidRPr="00D511EA" w:rsidRDefault="00FC449F" w:rsidP="00FC449F">
            <w:pPr>
              <w:rPr>
                <w:sz w:val="22"/>
                <w:szCs w:val="22"/>
              </w:rPr>
            </w:pPr>
            <w:r w:rsidRPr="00D511EA">
              <w:rPr>
                <w:sz w:val="22"/>
                <w:szCs w:val="22"/>
              </w:rPr>
              <w:t>« …складами и</w:t>
            </w:r>
            <w:r w:rsidRPr="00D511EA">
              <w:rPr>
                <w:b/>
                <w:sz w:val="22"/>
                <w:szCs w:val="22"/>
              </w:rPr>
              <w:t xml:space="preserve"> </w:t>
            </w:r>
            <w:r w:rsidRPr="00D511EA">
              <w:rPr>
                <w:sz w:val="22"/>
                <w:szCs w:val="22"/>
              </w:rPr>
              <w:t>цеховым …»</w:t>
            </w:r>
          </w:p>
          <w:p w14:paraId="0F9DD9C7" w14:textId="77777777" w:rsidR="00FC449F" w:rsidRPr="00D511EA" w:rsidRDefault="00FC449F" w:rsidP="00FC449F">
            <w:pPr>
              <w:rPr>
                <w:sz w:val="22"/>
                <w:szCs w:val="22"/>
              </w:rPr>
            </w:pPr>
            <w:r w:rsidRPr="00D511EA">
              <w:rPr>
                <w:sz w:val="22"/>
                <w:szCs w:val="22"/>
              </w:rPr>
              <w:t>Обоснование:</w:t>
            </w:r>
          </w:p>
          <w:p w14:paraId="35B85261" w14:textId="77777777" w:rsidR="00FC449F" w:rsidRPr="00D511EA" w:rsidRDefault="00FC449F" w:rsidP="00FC449F">
            <w:pPr>
              <w:rPr>
                <w:sz w:val="22"/>
                <w:szCs w:val="22"/>
              </w:rPr>
            </w:pPr>
            <w:r w:rsidRPr="00D511EA">
              <w:rPr>
                <w:sz w:val="22"/>
                <w:szCs w:val="22"/>
              </w:rPr>
              <w:t>Приведение в соответствие</w:t>
            </w:r>
          </w:p>
        </w:tc>
        <w:tc>
          <w:tcPr>
            <w:tcW w:w="3063" w:type="dxa"/>
            <w:tcBorders>
              <w:top w:val="single" w:sz="4" w:space="0" w:color="000000"/>
              <w:left w:val="single" w:sz="4" w:space="0" w:color="000000"/>
              <w:bottom w:val="single" w:sz="4" w:space="0" w:color="000000"/>
              <w:right w:val="single" w:sz="4" w:space="0" w:color="000000"/>
            </w:tcBorders>
          </w:tcPr>
          <w:p w14:paraId="7B3D17B8" w14:textId="77777777" w:rsidR="00FC449F" w:rsidRPr="00D511EA" w:rsidRDefault="00852402" w:rsidP="00FC449F">
            <w:pPr>
              <w:rPr>
                <w:color w:val="FF0000"/>
                <w:sz w:val="22"/>
                <w:szCs w:val="22"/>
              </w:rPr>
            </w:pPr>
            <w:r w:rsidRPr="00D511EA">
              <w:rPr>
                <w:sz w:val="22"/>
                <w:szCs w:val="22"/>
              </w:rPr>
              <w:t>Принято</w:t>
            </w:r>
          </w:p>
        </w:tc>
      </w:tr>
      <w:tr w:rsidR="004535FA" w:rsidRPr="00D511EA" w14:paraId="146B369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4ACD2D1" w14:textId="77777777" w:rsidR="004535FA" w:rsidRPr="00746FC1" w:rsidRDefault="004535FA" w:rsidP="00FC449F">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75205325" w14:textId="77777777" w:rsidR="004535FA" w:rsidRPr="00D511EA" w:rsidRDefault="004535FA" w:rsidP="004535FA">
            <w:pPr>
              <w:rPr>
                <w:color w:val="000000"/>
                <w:sz w:val="22"/>
                <w:szCs w:val="22"/>
              </w:rPr>
            </w:pPr>
            <w:r w:rsidRPr="00D511EA">
              <w:rPr>
                <w:color w:val="000000"/>
                <w:sz w:val="22"/>
                <w:szCs w:val="22"/>
              </w:rPr>
              <w:t>Раздел 6,</w:t>
            </w:r>
          </w:p>
          <w:p w14:paraId="7422AD9F" w14:textId="77777777" w:rsidR="004535FA" w:rsidRPr="00D511EA" w:rsidRDefault="004535FA" w:rsidP="004535FA">
            <w:pPr>
              <w:pStyle w:val="a5"/>
              <w:spacing w:before="0" w:after="0"/>
              <w:rPr>
                <w:sz w:val="22"/>
                <w:szCs w:val="22"/>
              </w:rPr>
            </w:pPr>
            <w:r w:rsidRPr="00D511EA">
              <w:rPr>
                <w:sz w:val="22"/>
                <w:szCs w:val="22"/>
              </w:rPr>
              <w:t>п. 6.3</w:t>
            </w:r>
          </w:p>
        </w:tc>
        <w:tc>
          <w:tcPr>
            <w:tcW w:w="2552" w:type="dxa"/>
            <w:tcBorders>
              <w:top w:val="single" w:sz="4" w:space="0" w:color="000000"/>
              <w:left w:val="single" w:sz="4" w:space="0" w:color="000000"/>
              <w:bottom w:val="single" w:sz="4" w:space="0" w:color="000000"/>
              <w:right w:val="single" w:sz="4" w:space="0" w:color="000000"/>
            </w:tcBorders>
          </w:tcPr>
          <w:p w14:paraId="716B9E47" w14:textId="77777777" w:rsidR="004535FA" w:rsidRPr="00D511EA" w:rsidRDefault="004535FA" w:rsidP="00FC449F">
            <w:pPr>
              <w:rPr>
                <w:rFonts w:cstheme="minorHAnsi"/>
                <w:bCs/>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8A3EAD3" w14:textId="77777777" w:rsidR="004535FA" w:rsidRPr="00D511EA" w:rsidRDefault="004535FA" w:rsidP="004535FA">
            <w:pPr>
              <w:rPr>
                <w:sz w:val="22"/>
                <w:szCs w:val="22"/>
              </w:rPr>
            </w:pPr>
            <w:r w:rsidRPr="00D511EA">
              <w:rPr>
                <w:sz w:val="22"/>
                <w:szCs w:val="22"/>
              </w:rPr>
              <w:t>Замечание:</w:t>
            </w:r>
          </w:p>
          <w:p w14:paraId="5374832F" w14:textId="77777777" w:rsidR="004535FA" w:rsidRPr="00D511EA" w:rsidRDefault="004535FA" w:rsidP="004535FA">
            <w:pPr>
              <w:tabs>
                <w:tab w:val="left" w:pos="284"/>
              </w:tabs>
              <w:rPr>
                <w:rFonts w:eastAsia="Calibri"/>
                <w:sz w:val="22"/>
                <w:szCs w:val="22"/>
              </w:rPr>
            </w:pPr>
            <w:r w:rsidRPr="00D511EA">
              <w:rPr>
                <w:rFonts w:eastAsia="Calibri"/>
                <w:sz w:val="22"/>
                <w:szCs w:val="22"/>
              </w:rPr>
              <w:t>Опечатка в тексте 2 абзаца пункта 6.3</w:t>
            </w:r>
          </w:p>
          <w:p w14:paraId="37D97672" w14:textId="77777777" w:rsidR="004535FA" w:rsidRPr="00D511EA" w:rsidRDefault="004535FA" w:rsidP="004535FA">
            <w:pPr>
              <w:rPr>
                <w:sz w:val="22"/>
                <w:szCs w:val="22"/>
              </w:rPr>
            </w:pPr>
            <w:r w:rsidRPr="00D511EA">
              <w:rPr>
                <w:rFonts w:eastAsia="Calibri"/>
                <w:sz w:val="22"/>
                <w:szCs w:val="22"/>
              </w:rPr>
              <w:t xml:space="preserve"> «Операции перемещения используются при описании технологических и производственных процессов, связанных с приемом, складированием и выдачей грузов общезаводским, прицеховыми и внутрицеховыми складами, перемещением грузов между </w:t>
            </w:r>
            <w:r w:rsidRPr="00D511EA">
              <w:rPr>
                <w:rFonts w:eastAsia="Calibri"/>
                <w:b/>
                <w:sz w:val="22"/>
                <w:szCs w:val="22"/>
              </w:rPr>
              <w:t>цехами</w:t>
            </w:r>
            <w:r w:rsidRPr="00D511EA">
              <w:rPr>
                <w:rFonts w:eastAsia="Calibri"/>
                <w:sz w:val="22"/>
                <w:szCs w:val="22"/>
              </w:rPr>
              <w:t xml:space="preserve">, складами </w:t>
            </w:r>
            <w:r w:rsidRPr="00D511EA">
              <w:rPr>
                <w:rFonts w:eastAsia="Calibri"/>
                <w:b/>
                <w:sz w:val="22"/>
                <w:szCs w:val="22"/>
              </w:rPr>
              <w:t>ц</w:t>
            </w:r>
            <w:r w:rsidRPr="00D511EA">
              <w:rPr>
                <w:rFonts w:eastAsia="Calibri"/>
                <w:sz w:val="22"/>
                <w:szCs w:val="22"/>
              </w:rPr>
              <w:t xml:space="preserve"> цеховым оборудованием».</w:t>
            </w:r>
          </w:p>
          <w:p w14:paraId="2CA1BB1F" w14:textId="77777777" w:rsidR="004535FA" w:rsidRPr="00D511EA" w:rsidRDefault="004535FA" w:rsidP="004535FA">
            <w:pPr>
              <w:rPr>
                <w:sz w:val="22"/>
                <w:szCs w:val="22"/>
              </w:rPr>
            </w:pPr>
            <w:r w:rsidRPr="00D511EA">
              <w:rPr>
                <w:sz w:val="22"/>
                <w:szCs w:val="22"/>
              </w:rPr>
              <w:t>Предложение:</w:t>
            </w:r>
          </w:p>
          <w:p w14:paraId="53946795" w14:textId="77777777" w:rsidR="004535FA" w:rsidRPr="00D511EA" w:rsidRDefault="004535FA" w:rsidP="004535FA">
            <w:pPr>
              <w:tabs>
                <w:tab w:val="left" w:pos="284"/>
              </w:tabs>
              <w:rPr>
                <w:rFonts w:eastAsia="Calibri"/>
                <w:sz w:val="22"/>
                <w:szCs w:val="22"/>
              </w:rPr>
            </w:pPr>
            <w:r w:rsidRPr="00D511EA">
              <w:rPr>
                <w:rFonts w:eastAsia="Calibri"/>
                <w:sz w:val="22"/>
                <w:szCs w:val="22"/>
              </w:rPr>
              <w:t>Исправить опечатку.</w:t>
            </w:r>
          </w:p>
          <w:p w14:paraId="7F56985D" w14:textId="77777777" w:rsidR="004535FA" w:rsidRPr="00D511EA" w:rsidRDefault="004535FA" w:rsidP="004535FA">
            <w:pPr>
              <w:tabs>
                <w:tab w:val="left" w:pos="284"/>
              </w:tabs>
              <w:rPr>
                <w:rFonts w:eastAsia="Calibri"/>
                <w:sz w:val="22"/>
                <w:szCs w:val="22"/>
              </w:rPr>
            </w:pPr>
          </w:p>
          <w:p w14:paraId="382034CD" w14:textId="77777777" w:rsidR="004535FA" w:rsidRPr="00D511EA" w:rsidRDefault="004535FA" w:rsidP="004535FA">
            <w:pPr>
              <w:rPr>
                <w:sz w:val="22"/>
                <w:szCs w:val="22"/>
              </w:rPr>
            </w:pPr>
            <w:r w:rsidRPr="00D511EA">
              <w:rPr>
                <w:rFonts w:eastAsia="Calibri"/>
                <w:sz w:val="22"/>
                <w:szCs w:val="22"/>
              </w:rPr>
              <w:t>Заменить «…цехами…» на «…производственными подразделениями…».</w:t>
            </w:r>
          </w:p>
        </w:tc>
        <w:tc>
          <w:tcPr>
            <w:tcW w:w="3063" w:type="dxa"/>
            <w:tcBorders>
              <w:top w:val="single" w:sz="4" w:space="0" w:color="000000"/>
              <w:left w:val="single" w:sz="4" w:space="0" w:color="000000"/>
              <w:bottom w:val="single" w:sz="4" w:space="0" w:color="000000"/>
              <w:right w:val="single" w:sz="4" w:space="0" w:color="000000"/>
            </w:tcBorders>
          </w:tcPr>
          <w:p w14:paraId="4696709E" w14:textId="77777777" w:rsidR="004535FA" w:rsidRPr="00D511EA" w:rsidRDefault="00852402" w:rsidP="00FC449F">
            <w:pPr>
              <w:rPr>
                <w:color w:val="FF0000"/>
                <w:sz w:val="22"/>
                <w:szCs w:val="22"/>
              </w:rPr>
            </w:pPr>
            <w:r w:rsidRPr="00D511EA">
              <w:rPr>
                <w:sz w:val="22"/>
                <w:szCs w:val="22"/>
              </w:rPr>
              <w:t>Принято</w:t>
            </w:r>
          </w:p>
        </w:tc>
      </w:tr>
      <w:tr w:rsidR="004535FA" w:rsidRPr="00D511EA" w14:paraId="1FF082C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01911FE" w14:textId="77777777" w:rsidR="004535FA" w:rsidRPr="00746FC1" w:rsidRDefault="004535FA" w:rsidP="00FC449F">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0CD43BC1" w14:textId="77777777" w:rsidR="004535FA" w:rsidRPr="00D511EA" w:rsidRDefault="004535FA" w:rsidP="00444C56">
            <w:pPr>
              <w:rPr>
                <w:color w:val="000000"/>
                <w:sz w:val="22"/>
                <w:szCs w:val="22"/>
              </w:rPr>
            </w:pPr>
            <w:r w:rsidRPr="00D511EA">
              <w:rPr>
                <w:color w:val="000000"/>
                <w:sz w:val="22"/>
                <w:szCs w:val="22"/>
              </w:rPr>
              <w:t>Раздел 6,</w:t>
            </w:r>
          </w:p>
          <w:p w14:paraId="450525F7" w14:textId="77777777" w:rsidR="004535FA" w:rsidRPr="00D511EA" w:rsidRDefault="004535FA" w:rsidP="00444C56">
            <w:pPr>
              <w:pStyle w:val="a5"/>
              <w:spacing w:before="0" w:after="0"/>
              <w:rPr>
                <w:sz w:val="22"/>
                <w:szCs w:val="22"/>
              </w:rPr>
            </w:pPr>
            <w:r w:rsidRPr="00D511EA">
              <w:rPr>
                <w:sz w:val="22"/>
                <w:szCs w:val="22"/>
              </w:rPr>
              <w:t>п. 6.4</w:t>
            </w:r>
          </w:p>
        </w:tc>
        <w:tc>
          <w:tcPr>
            <w:tcW w:w="2552" w:type="dxa"/>
            <w:tcBorders>
              <w:top w:val="single" w:sz="4" w:space="0" w:color="000000"/>
              <w:left w:val="single" w:sz="4" w:space="0" w:color="000000"/>
              <w:bottom w:val="single" w:sz="4" w:space="0" w:color="000000"/>
              <w:right w:val="single" w:sz="4" w:space="0" w:color="000000"/>
            </w:tcBorders>
          </w:tcPr>
          <w:p w14:paraId="718E602D" w14:textId="77777777" w:rsidR="004535FA" w:rsidRPr="00D511EA" w:rsidRDefault="004535FA" w:rsidP="00444C56">
            <w:pPr>
              <w:rPr>
                <w:rFonts w:cstheme="minorHAnsi"/>
                <w:bCs/>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E0C8A51" w14:textId="77777777" w:rsidR="004535FA" w:rsidRPr="00D511EA" w:rsidRDefault="004535FA" w:rsidP="004535FA">
            <w:pPr>
              <w:rPr>
                <w:sz w:val="22"/>
                <w:szCs w:val="22"/>
              </w:rPr>
            </w:pPr>
            <w:r w:rsidRPr="00D511EA">
              <w:rPr>
                <w:sz w:val="22"/>
                <w:szCs w:val="22"/>
              </w:rPr>
              <w:t>Замечание:</w:t>
            </w:r>
          </w:p>
          <w:p w14:paraId="42233BE3" w14:textId="77777777" w:rsidR="004535FA" w:rsidRPr="00D511EA" w:rsidRDefault="004535FA" w:rsidP="004535FA">
            <w:pPr>
              <w:rPr>
                <w:sz w:val="22"/>
                <w:szCs w:val="22"/>
              </w:rPr>
            </w:pPr>
            <w:r w:rsidRPr="00D511EA">
              <w:rPr>
                <w:rFonts w:eastAsia="Calibri"/>
                <w:sz w:val="22"/>
                <w:szCs w:val="22"/>
              </w:rPr>
              <w:t>Некорректная запись нормативной ссылки в первом абзаце пункта «… в соответствии с ГОСТ 21964‒</w:t>
            </w:r>
            <w:r w:rsidRPr="00D511EA">
              <w:rPr>
                <w:rFonts w:eastAsia="Calibri"/>
                <w:b/>
                <w:sz w:val="22"/>
                <w:szCs w:val="22"/>
                <w:u w:val="single"/>
              </w:rPr>
              <w:t>76</w:t>
            </w:r>
            <w:r w:rsidRPr="00D511EA">
              <w:rPr>
                <w:rFonts w:eastAsia="Calibri"/>
                <w:sz w:val="22"/>
                <w:szCs w:val="22"/>
              </w:rPr>
              <w:t>».</w:t>
            </w:r>
          </w:p>
          <w:p w14:paraId="5CBD540C" w14:textId="77777777" w:rsidR="004535FA" w:rsidRPr="00D511EA" w:rsidRDefault="004535FA" w:rsidP="004535FA">
            <w:pPr>
              <w:rPr>
                <w:sz w:val="22"/>
                <w:szCs w:val="22"/>
              </w:rPr>
            </w:pPr>
            <w:r w:rsidRPr="00D511EA">
              <w:rPr>
                <w:sz w:val="22"/>
                <w:szCs w:val="22"/>
              </w:rPr>
              <w:t>Предложение:</w:t>
            </w:r>
          </w:p>
          <w:p w14:paraId="664E2F5E" w14:textId="77777777" w:rsidR="004535FA" w:rsidRPr="00D511EA" w:rsidRDefault="004535FA" w:rsidP="004535FA">
            <w:pPr>
              <w:tabs>
                <w:tab w:val="left" w:pos="284"/>
              </w:tabs>
              <w:rPr>
                <w:rFonts w:eastAsia="Calibri"/>
                <w:sz w:val="22"/>
                <w:szCs w:val="22"/>
              </w:rPr>
            </w:pPr>
            <w:r w:rsidRPr="00D511EA">
              <w:rPr>
                <w:rFonts w:eastAsia="Calibri"/>
                <w:sz w:val="22"/>
                <w:szCs w:val="22"/>
              </w:rPr>
              <w:t xml:space="preserve">«… в соответствии с </w:t>
            </w:r>
          </w:p>
          <w:p w14:paraId="607C0F46" w14:textId="77777777" w:rsidR="004535FA" w:rsidRPr="00D511EA" w:rsidRDefault="004535FA" w:rsidP="004535FA">
            <w:pPr>
              <w:rPr>
                <w:sz w:val="22"/>
                <w:szCs w:val="22"/>
              </w:rPr>
            </w:pPr>
            <w:r w:rsidRPr="00D511EA">
              <w:rPr>
                <w:rFonts w:eastAsia="Calibri"/>
                <w:sz w:val="22"/>
                <w:szCs w:val="22"/>
              </w:rPr>
              <w:t>ГОСТ 21964».</w:t>
            </w:r>
          </w:p>
          <w:p w14:paraId="1262E060" w14:textId="77777777" w:rsidR="004535FA" w:rsidRPr="00D511EA" w:rsidRDefault="004535FA" w:rsidP="004535FA">
            <w:pPr>
              <w:rPr>
                <w:sz w:val="22"/>
                <w:szCs w:val="22"/>
              </w:rPr>
            </w:pPr>
            <w:r w:rsidRPr="00D511EA">
              <w:rPr>
                <w:sz w:val="22"/>
                <w:szCs w:val="22"/>
              </w:rPr>
              <w:t>Обоснование:</w:t>
            </w:r>
          </w:p>
          <w:p w14:paraId="76468496" w14:textId="77777777" w:rsidR="004535FA" w:rsidRPr="00D511EA" w:rsidRDefault="004535FA" w:rsidP="004535FA">
            <w:pPr>
              <w:rPr>
                <w:sz w:val="22"/>
                <w:szCs w:val="22"/>
              </w:rPr>
            </w:pPr>
            <w:r w:rsidRPr="00D511EA">
              <w:rPr>
                <w:rFonts w:eastAsia="Calibri"/>
                <w:sz w:val="22"/>
                <w:szCs w:val="22"/>
              </w:rPr>
              <w:t>ГОСТ Р 1.5‒2012 п. 4.3.4 «</w:t>
            </w:r>
            <w:r w:rsidRPr="00D511EA">
              <w:rPr>
                <w:color w:val="000000"/>
                <w:sz w:val="22"/>
                <w:szCs w:val="22"/>
              </w:rPr>
              <w:t>Если в стандарте применяют нормативную ссылку на другой стандарт (классификатор или свод правил) в целом, то ее записывают как недатированную ссылку (без указания года его утверждения или принятия).</w:t>
            </w:r>
            <w:r w:rsidRPr="00D511EA">
              <w:rPr>
                <w:rFonts w:eastAsia="Calibri"/>
                <w:sz w:val="22"/>
                <w:szCs w:val="22"/>
              </w:rPr>
              <w:t>».</w:t>
            </w:r>
          </w:p>
        </w:tc>
        <w:tc>
          <w:tcPr>
            <w:tcW w:w="3063" w:type="dxa"/>
            <w:tcBorders>
              <w:top w:val="single" w:sz="4" w:space="0" w:color="000000"/>
              <w:left w:val="single" w:sz="4" w:space="0" w:color="000000"/>
              <w:bottom w:val="single" w:sz="4" w:space="0" w:color="000000"/>
              <w:right w:val="single" w:sz="4" w:space="0" w:color="000000"/>
            </w:tcBorders>
          </w:tcPr>
          <w:p w14:paraId="0A5953CD" w14:textId="77777777" w:rsidR="004535FA" w:rsidRPr="00D511EA" w:rsidRDefault="00852402" w:rsidP="00FC449F">
            <w:pPr>
              <w:rPr>
                <w:color w:val="FF0000"/>
                <w:sz w:val="22"/>
                <w:szCs w:val="22"/>
              </w:rPr>
            </w:pPr>
            <w:r w:rsidRPr="00D511EA">
              <w:rPr>
                <w:sz w:val="22"/>
                <w:szCs w:val="22"/>
              </w:rPr>
              <w:t>Принято</w:t>
            </w:r>
          </w:p>
        </w:tc>
      </w:tr>
      <w:tr w:rsidR="00FC449F" w:rsidRPr="00D511EA" w14:paraId="50B04AF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8D561E2" w14:textId="77777777" w:rsidR="00FC449F" w:rsidRPr="00746FC1" w:rsidRDefault="00FC449F" w:rsidP="00FC449F">
            <w:pPr>
              <w:pStyle w:val="a5"/>
              <w:numPr>
                <w:ilvl w:val="0"/>
                <w:numId w:val="4"/>
              </w:numPr>
              <w:spacing w:before="0" w:after="0"/>
              <w:ind w:left="0" w:firstLine="0"/>
              <w:rPr>
                <w:color w:val="000000"/>
                <w:sz w:val="22"/>
                <w:szCs w:val="22"/>
                <w:shd w:val="clear" w:color="auto" w:fill="FFFFFF"/>
                <w:lang w:bidi="ru-RU"/>
              </w:rPr>
            </w:pPr>
          </w:p>
        </w:tc>
        <w:tc>
          <w:tcPr>
            <w:tcW w:w="1562" w:type="dxa"/>
            <w:tcBorders>
              <w:top w:val="single" w:sz="4" w:space="0" w:color="000000"/>
              <w:left w:val="single" w:sz="4" w:space="0" w:color="000000"/>
              <w:bottom w:val="single" w:sz="4" w:space="0" w:color="000000"/>
              <w:right w:val="single" w:sz="4" w:space="0" w:color="000000"/>
            </w:tcBorders>
          </w:tcPr>
          <w:p w14:paraId="5D18FC48" w14:textId="77777777" w:rsidR="00FC449F" w:rsidRPr="00D511EA" w:rsidRDefault="00FC449F" w:rsidP="00FC449F">
            <w:pPr>
              <w:pStyle w:val="a5"/>
              <w:spacing w:before="0" w:after="0"/>
              <w:rPr>
                <w:color w:val="000000"/>
                <w:sz w:val="22"/>
                <w:szCs w:val="22"/>
                <w:shd w:val="clear" w:color="auto" w:fill="FFFFFF"/>
                <w:lang w:bidi="ru-RU"/>
              </w:rPr>
            </w:pPr>
            <w:r w:rsidRPr="00D511EA">
              <w:rPr>
                <w:color w:val="000000"/>
                <w:sz w:val="22"/>
                <w:szCs w:val="22"/>
                <w:shd w:val="clear" w:color="auto" w:fill="FFFFFF"/>
                <w:lang w:bidi="ru-RU"/>
              </w:rPr>
              <w:t>Раздел 6,</w:t>
            </w:r>
          </w:p>
          <w:p w14:paraId="2293468D" w14:textId="77777777" w:rsidR="00FC449F" w:rsidRPr="00D511EA" w:rsidRDefault="00FC449F" w:rsidP="00FC449F">
            <w:pPr>
              <w:pStyle w:val="a5"/>
              <w:spacing w:before="0" w:after="0"/>
              <w:rPr>
                <w:color w:val="000000"/>
                <w:sz w:val="22"/>
                <w:szCs w:val="22"/>
              </w:rPr>
            </w:pPr>
            <w:r w:rsidRPr="00D511EA">
              <w:rPr>
                <w:color w:val="000000"/>
                <w:sz w:val="22"/>
                <w:szCs w:val="22"/>
                <w:shd w:val="clear" w:color="auto" w:fill="FFFFFF"/>
                <w:lang w:bidi="ru-RU"/>
              </w:rPr>
              <w:t>п. 6.4</w:t>
            </w:r>
          </w:p>
        </w:tc>
        <w:tc>
          <w:tcPr>
            <w:tcW w:w="2552" w:type="dxa"/>
            <w:tcBorders>
              <w:top w:val="single" w:sz="4" w:space="0" w:color="000000"/>
              <w:left w:val="single" w:sz="4" w:space="0" w:color="000000"/>
              <w:bottom w:val="single" w:sz="4" w:space="0" w:color="000000"/>
              <w:right w:val="single" w:sz="4" w:space="0" w:color="000000"/>
            </w:tcBorders>
          </w:tcPr>
          <w:p w14:paraId="07065463" w14:textId="77777777" w:rsidR="00FC449F" w:rsidRPr="00D511EA" w:rsidRDefault="00FC449F" w:rsidP="00FC449F">
            <w:pPr>
              <w:rPr>
                <w:rFonts w:cstheme="minorHAnsi"/>
                <w:color w:val="000000"/>
                <w:sz w:val="22"/>
                <w:szCs w:val="22"/>
              </w:rPr>
            </w:pPr>
            <w:r w:rsidRPr="00D511EA">
              <w:rPr>
                <w:rFonts w:cstheme="minorHAnsi"/>
                <w:color w:val="000000"/>
                <w:sz w:val="22"/>
                <w:szCs w:val="22"/>
              </w:rPr>
              <w:t>АО «ЦНИИмаш» (ГК Роскосмос)</w:t>
            </w:r>
          </w:p>
          <w:p w14:paraId="18E0002E" w14:textId="77777777" w:rsidR="00FC449F" w:rsidRPr="00D511EA" w:rsidRDefault="00FC449F" w:rsidP="00FC449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473B09D" w14:textId="77777777" w:rsidR="00FC449F" w:rsidRPr="00D511EA" w:rsidRDefault="00FC449F" w:rsidP="00FC449F">
            <w:pPr>
              <w:rPr>
                <w:sz w:val="22"/>
                <w:szCs w:val="22"/>
              </w:rPr>
            </w:pPr>
            <w:r w:rsidRPr="00D511EA">
              <w:rPr>
                <w:sz w:val="22"/>
                <w:szCs w:val="22"/>
              </w:rPr>
              <w:t>Привести в соответствие с требованиями ГОСТ 1.5-2001, пункт 4.8.3.2</w:t>
            </w:r>
          </w:p>
          <w:p w14:paraId="454B50F3" w14:textId="77777777" w:rsidR="00FC449F" w:rsidRPr="00D511EA" w:rsidRDefault="00FC449F" w:rsidP="00FC449F">
            <w:pPr>
              <w:rPr>
                <w:sz w:val="22"/>
                <w:szCs w:val="22"/>
              </w:rPr>
            </w:pPr>
            <w:r w:rsidRPr="00D511EA">
              <w:rPr>
                <w:sz w:val="22"/>
                <w:szCs w:val="22"/>
              </w:rPr>
              <w:t>«В основу классификации испытаний заложены… в соответствии с ГОСТ 21964»</w:t>
            </w:r>
          </w:p>
          <w:p w14:paraId="756D52EA" w14:textId="77777777" w:rsidR="00FC449F" w:rsidRPr="00D511EA" w:rsidRDefault="00FC449F" w:rsidP="00FC449F">
            <w:pPr>
              <w:rPr>
                <w:sz w:val="22"/>
                <w:szCs w:val="22"/>
              </w:rPr>
            </w:pPr>
            <w:r w:rsidRPr="00D511EA">
              <w:rPr>
                <w:sz w:val="22"/>
                <w:szCs w:val="22"/>
              </w:rPr>
              <w:t>Обоснование:</w:t>
            </w:r>
          </w:p>
          <w:p w14:paraId="7E12D6A3" w14:textId="77777777" w:rsidR="00FC449F" w:rsidRPr="00D511EA" w:rsidRDefault="00FC449F" w:rsidP="00FC449F">
            <w:pPr>
              <w:pStyle w:val="40"/>
              <w:shd w:val="clear" w:color="auto" w:fill="auto"/>
              <w:tabs>
                <w:tab w:val="left" w:pos="1242"/>
              </w:tabs>
              <w:spacing w:after="0" w:line="240" w:lineRule="auto"/>
              <w:ind w:left="4"/>
              <w:rPr>
                <w:rFonts w:ascii="Times New Roman" w:hAnsi="Times New Roman" w:cs="Times New Roman"/>
                <w:sz w:val="22"/>
                <w:szCs w:val="22"/>
              </w:rPr>
            </w:pPr>
            <w:r w:rsidRPr="00D511EA">
              <w:rPr>
                <w:rFonts w:ascii="Times New Roman" w:hAnsi="Times New Roman" w:cs="Times New Roman"/>
                <w:b w:val="0"/>
                <w:color w:val="000000"/>
                <w:sz w:val="22"/>
                <w:szCs w:val="22"/>
              </w:rPr>
              <w:t>В тексте ГОСТ Р: «</w:t>
            </w:r>
            <w:r w:rsidRPr="00D511EA">
              <w:rPr>
                <w:rFonts w:ascii="Times New Roman" w:hAnsi="Times New Roman" w:cs="Times New Roman"/>
                <w:b w:val="0"/>
                <w:sz w:val="22"/>
                <w:szCs w:val="22"/>
              </w:rPr>
              <w:t xml:space="preserve">В основу классификации испытаний заложены… в соответствии с </w:t>
            </w:r>
            <w:r w:rsidRPr="00D511EA">
              <w:rPr>
                <w:rFonts w:ascii="Times New Roman" w:hAnsi="Times New Roman" w:cs="Times New Roman"/>
                <w:b w:val="0"/>
                <w:sz w:val="22"/>
                <w:szCs w:val="22"/>
              </w:rPr>
              <w:br/>
              <w:t>ГОСТ 21964-76».</w:t>
            </w:r>
          </w:p>
          <w:p w14:paraId="33C12054" w14:textId="77777777" w:rsidR="00FC449F" w:rsidRPr="00D511EA" w:rsidRDefault="00FC449F" w:rsidP="00FC449F">
            <w:pPr>
              <w:rPr>
                <w:color w:val="000000"/>
                <w:sz w:val="22"/>
                <w:szCs w:val="22"/>
              </w:rPr>
            </w:pPr>
            <w:r w:rsidRPr="00D511EA">
              <w:rPr>
                <w:sz w:val="22"/>
                <w:szCs w:val="22"/>
              </w:rPr>
              <w:t>ГОСТ 1.5-2001 пункт 4.8.3.2: «Если в стандарте применяют нормативную ссылку на другой стандарт (классификатор) в целом, то её записывают как недатированную ссылку (без указания года его принятия)»</w:t>
            </w:r>
          </w:p>
        </w:tc>
        <w:tc>
          <w:tcPr>
            <w:tcW w:w="3063" w:type="dxa"/>
            <w:tcBorders>
              <w:top w:val="single" w:sz="4" w:space="0" w:color="000000"/>
              <w:left w:val="single" w:sz="4" w:space="0" w:color="000000"/>
              <w:bottom w:val="single" w:sz="4" w:space="0" w:color="000000"/>
              <w:right w:val="single" w:sz="4" w:space="0" w:color="000000"/>
            </w:tcBorders>
          </w:tcPr>
          <w:p w14:paraId="13020CC3" w14:textId="77777777" w:rsidR="00FC449F" w:rsidRPr="00D511EA" w:rsidRDefault="00852402" w:rsidP="00FC449F">
            <w:pPr>
              <w:rPr>
                <w:sz w:val="22"/>
                <w:szCs w:val="22"/>
              </w:rPr>
            </w:pPr>
            <w:r w:rsidRPr="00D511EA">
              <w:rPr>
                <w:sz w:val="22"/>
                <w:szCs w:val="22"/>
              </w:rPr>
              <w:t>Принято</w:t>
            </w:r>
          </w:p>
        </w:tc>
      </w:tr>
      <w:tr w:rsidR="00FC449F" w:rsidRPr="00D511EA" w14:paraId="5CF75C8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637B893" w14:textId="77777777" w:rsidR="00FC449F" w:rsidRPr="00746FC1" w:rsidRDefault="00FC449F" w:rsidP="00FC449F">
            <w:pPr>
              <w:pStyle w:val="a5"/>
              <w:numPr>
                <w:ilvl w:val="0"/>
                <w:numId w:val="4"/>
              </w:numPr>
              <w:spacing w:before="0" w:after="0"/>
              <w:ind w:left="0" w:firstLine="0"/>
              <w:rPr>
                <w:color w:val="000000"/>
                <w:sz w:val="22"/>
                <w:szCs w:val="22"/>
                <w:shd w:val="clear" w:color="auto" w:fill="FFFFFF"/>
                <w:lang w:bidi="ru-RU"/>
              </w:rPr>
            </w:pPr>
          </w:p>
        </w:tc>
        <w:tc>
          <w:tcPr>
            <w:tcW w:w="1562" w:type="dxa"/>
            <w:tcBorders>
              <w:top w:val="single" w:sz="4" w:space="0" w:color="000000"/>
              <w:left w:val="single" w:sz="4" w:space="0" w:color="000000"/>
              <w:bottom w:val="single" w:sz="4" w:space="0" w:color="000000"/>
              <w:right w:val="single" w:sz="4" w:space="0" w:color="000000"/>
            </w:tcBorders>
          </w:tcPr>
          <w:p w14:paraId="72B09BA4" w14:textId="77777777" w:rsidR="00FC449F" w:rsidRPr="00D511EA" w:rsidRDefault="00FC449F" w:rsidP="00FC449F">
            <w:pPr>
              <w:pStyle w:val="a5"/>
              <w:spacing w:before="0" w:after="0"/>
              <w:rPr>
                <w:sz w:val="22"/>
                <w:szCs w:val="22"/>
              </w:rPr>
            </w:pPr>
            <w:r w:rsidRPr="00D511EA">
              <w:rPr>
                <w:sz w:val="22"/>
                <w:szCs w:val="22"/>
              </w:rPr>
              <w:t>Раздел 6,</w:t>
            </w:r>
          </w:p>
          <w:p w14:paraId="7C4FE447" w14:textId="77777777" w:rsidR="00FC449F" w:rsidRPr="00D511EA" w:rsidRDefault="00FC449F" w:rsidP="00FC449F">
            <w:pPr>
              <w:pStyle w:val="a5"/>
              <w:spacing w:before="0" w:after="0"/>
              <w:rPr>
                <w:sz w:val="22"/>
                <w:szCs w:val="22"/>
              </w:rPr>
            </w:pPr>
            <w:r w:rsidRPr="00D511EA">
              <w:rPr>
                <w:sz w:val="22"/>
                <w:szCs w:val="22"/>
              </w:rPr>
              <w:t>п. 6.4</w:t>
            </w:r>
          </w:p>
        </w:tc>
        <w:tc>
          <w:tcPr>
            <w:tcW w:w="2552" w:type="dxa"/>
            <w:tcBorders>
              <w:top w:val="single" w:sz="4" w:space="0" w:color="000000"/>
              <w:left w:val="single" w:sz="4" w:space="0" w:color="000000"/>
              <w:bottom w:val="single" w:sz="4" w:space="0" w:color="000000"/>
              <w:right w:val="single" w:sz="4" w:space="0" w:color="000000"/>
            </w:tcBorders>
          </w:tcPr>
          <w:p w14:paraId="1FF561D2" w14:textId="77777777" w:rsidR="00FC449F" w:rsidRPr="00D511EA" w:rsidRDefault="00FC449F" w:rsidP="00FC449F">
            <w:pPr>
              <w:rPr>
                <w:bCs/>
                <w:sz w:val="22"/>
                <w:szCs w:val="22"/>
              </w:rPr>
            </w:pPr>
            <w:r w:rsidRPr="00D511EA">
              <w:rPr>
                <w:bCs/>
                <w:sz w:val="22"/>
                <w:szCs w:val="22"/>
              </w:rPr>
              <w:t>ПАО «ОДК-САТУРН»</w:t>
            </w:r>
          </w:p>
          <w:p w14:paraId="23B669AA" w14:textId="77777777" w:rsidR="00FC449F" w:rsidRPr="00D511EA" w:rsidRDefault="00FC449F" w:rsidP="00FC449F">
            <w:pPr>
              <w:rPr>
                <w:bCs/>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8007753" w14:textId="77777777" w:rsidR="00FC449F" w:rsidRPr="00D511EA" w:rsidRDefault="00FC449F" w:rsidP="00FC449F">
            <w:pPr>
              <w:autoSpaceDE w:val="0"/>
              <w:autoSpaceDN w:val="0"/>
              <w:adjustRightInd w:val="0"/>
              <w:rPr>
                <w:rFonts w:eastAsiaTheme="minorHAnsi"/>
                <w:sz w:val="22"/>
                <w:szCs w:val="22"/>
                <w:lang w:eastAsia="en-US"/>
              </w:rPr>
            </w:pPr>
            <w:r w:rsidRPr="00D511EA">
              <w:rPr>
                <w:rFonts w:eastAsiaTheme="minorHAnsi"/>
                <w:sz w:val="22"/>
                <w:szCs w:val="22"/>
                <w:lang w:eastAsia="en-US"/>
              </w:rPr>
              <w:t>Отсутствует информация об операции: «Испытание на скорость роста трещины усталости»;</w:t>
            </w:r>
          </w:p>
          <w:p w14:paraId="34EE7974" w14:textId="77777777" w:rsidR="00FC449F" w:rsidRPr="00D511EA" w:rsidRDefault="00FC449F" w:rsidP="00FC449F">
            <w:pPr>
              <w:autoSpaceDE w:val="0"/>
              <w:autoSpaceDN w:val="0"/>
              <w:adjustRightInd w:val="0"/>
              <w:rPr>
                <w:rFonts w:eastAsiaTheme="minorHAnsi"/>
                <w:sz w:val="22"/>
                <w:szCs w:val="22"/>
                <w:lang w:eastAsia="en-US"/>
              </w:rPr>
            </w:pPr>
            <w:r w:rsidRPr="00D511EA">
              <w:rPr>
                <w:rFonts w:eastAsiaTheme="minorHAnsi"/>
                <w:sz w:val="22"/>
                <w:szCs w:val="22"/>
                <w:lang w:eastAsia="en-US"/>
              </w:rPr>
              <w:t>«Испытание на функциональность» (например, розжиг воспламенителей, работоспособность датчиков и т.п.)</w:t>
            </w:r>
          </w:p>
          <w:p w14:paraId="3BB629DD" w14:textId="77777777" w:rsidR="00FC449F" w:rsidRPr="00D511EA" w:rsidRDefault="00FC449F" w:rsidP="00FC449F">
            <w:pPr>
              <w:autoSpaceDE w:val="0"/>
              <w:autoSpaceDN w:val="0"/>
              <w:adjustRightInd w:val="0"/>
              <w:rPr>
                <w:sz w:val="22"/>
                <w:szCs w:val="22"/>
              </w:rPr>
            </w:pPr>
            <w:r w:rsidRPr="00D511EA">
              <w:rPr>
                <w:rFonts w:eastAsiaTheme="minorHAnsi"/>
                <w:sz w:val="22"/>
                <w:szCs w:val="22"/>
                <w:lang w:eastAsia="en-US"/>
              </w:rPr>
              <w:t>Добавить отсутствующую информацию по наименованиям операций в соответствии с указанными пунктами раздела 6 – описания классификационных таблиц</w:t>
            </w:r>
          </w:p>
        </w:tc>
        <w:tc>
          <w:tcPr>
            <w:tcW w:w="3063" w:type="dxa"/>
            <w:tcBorders>
              <w:top w:val="single" w:sz="4" w:space="0" w:color="000000"/>
              <w:left w:val="single" w:sz="4" w:space="0" w:color="000000"/>
              <w:bottom w:val="single" w:sz="4" w:space="0" w:color="000000"/>
              <w:right w:val="single" w:sz="4" w:space="0" w:color="000000"/>
            </w:tcBorders>
          </w:tcPr>
          <w:p w14:paraId="5670CB24" w14:textId="77777777" w:rsidR="00FC449F" w:rsidRPr="00D511EA" w:rsidRDefault="00E91918" w:rsidP="00FC449F">
            <w:pPr>
              <w:rPr>
                <w:sz w:val="22"/>
                <w:szCs w:val="22"/>
              </w:rPr>
            </w:pPr>
            <w:r w:rsidRPr="00D511EA">
              <w:rPr>
                <w:sz w:val="22"/>
                <w:szCs w:val="22"/>
              </w:rPr>
              <w:t>Принято к сведению.</w:t>
            </w:r>
          </w:p>
          <w:p w14:paraId="402E0556" w14:textId="77777777" w:rsidR="00E91918" w:rsidRPr="00D511EA" w:rsidRDefault="00E91918" w:rsidP="00FC449F">
            <w:pPr>
              <w:rPr>
                <w:sz w:val="22"/>
                <w:szCs w:val="22"/>
              </w:rPr>
            </w:pPr>
            <w:r w:rsidRPr="00D511EA">
              <w:rPr>
                <w:sz w:val="22"/>
                <w:szCs w:val="22"/>
              </w:rPr>
              <w:t>Испытания на функциональность внесены в таблицу с кодом 0615</w:t>
            </w:r>
          </w:p>
          <w:p w14:paraId="408F853D" w14:textId="77777777" w:rsidR="001242C0" w:rsidRPr="00D511EA" w:rsidRDefault="001242C0" w:rsidP="001242C0">
            <w:pPr>
              <w:rPr>
                <w:color w:val="FF0000"/>
                <w:sz w:val="22"/>
                <w:szCs w:val="22"/>
              </w:rPr>
            </w:pPr>
            <w:r w:rsidRPr="00D511EA">
              <w:rPr>
                <w:sz w:val="22"/>
                <w:szCs w:val="22"/>
              </w:rPr>
              <w:t>Для и</w:t>
            </w:r>
            <w:r w:rsidRPr="00D511EA">
              <w:rPr>
                <w:rFonts w:eastAsiaTheme="minorHAnsi"/>
                <w:sz w:val="22"/>
                <w:szCs w:val="22"/>
                <w:lang w:eastAsia="en-US"/>
              </w:rPr>
              <w:t>спытаний на скорость роста трещины усталости введены испытания циклической нагрузк</w:t>
            </w:r>
            <w:r w:rsidR="00852402" w:rsidRPr="00D511EA">
              <w:rPr>
                <w:rFonts w:eastAsiaTheme="minorHAnsi"/>
                <w:sz w:val="22"/>
                <w:szCs w:val="22"/>
                <w:lang w:eastAsia="en-US"/>
              </w:rPr>
              <w:t>ой код 0696</w:t>
            </w:r>
            <w:r w:rsidRPr="00D511EA">
              <w:rPr>
                <w:rFonts w:eastAsiaTheme="minorHAnsi"/>
                <w:sz w:val="22"/>
                <w:szCs w:val="22"/>
                <w:lang w:eastAsia="en-US"/>
              </w:rPr>
              <w:t xml:space="preserve"> и испытания комбинированные код 0798</w:t>
            </w:r>
          </w:p>
        </w:tc>
      </w:tr>
      <w:tr w:rsidR="00FC449F" w:rsidRPr="00D511EA" w14:paraId="63F6405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8A6CD44" w14:textId="77777777" w:rsidR="00FC449F" w:rsidRPr="00746FC1" w:rsidRDefault="00FC449F" w:rsidP="00FC449F">
            <w:pPr>
              <w:pStyle w:val="a5"/>
              <w:numPr>
                <w:ilvl w:val="0"/>
                <w:numId w:val="4"/>
              </w:numPr>
              <w:spacing w:before="0" w:after="0"/>
              <w:ind w:left="0" w:firstLine="0"/>
              <w:rPr>
                <w:color w:val="000000"/>
                <w:sz w:val="22"/>
                <w:szCs w:val="22"/>
                <w:shd w:val="clear" w:color="auto" w:fill="FFFFFF"/>
                <w:lang w:bidi="ru-RU"/>
              </w:rPr>
            </w:pPr>
          </w:p>
        </w:tc>
        <w:tc>
          <w:tcPr>
            <w:tcW w:w="1562" w:type="dxa"/>
            <w:tcBorders>
              <w:top w:val="single" w:sz="4" w:space="0" w:color="000000"/>
              <w:left w:val="single" w:sz="4" w:space="0" w:color="000000"/>
              <w:bottom w:val="single" w:sz="4" w:space="0" w:color="000000"/>
              <w:right w:val="single" w:sz="4" w:space="0" w:color="000000"/>
            </w:tcBorders>
          </w:tcPr>
          <w:p w14:paraId="521D7215" w14:textId="77777777" w:rsidR="00FC449F" w:rsidRPr="00D511EA" w:rsidRDefault="00FC449F" w:rsidP="00FC449F">
            <w:pPr>
              <w:rPr>
                <w:color w:val="000000"/>
                <w:sz w:val="22"/>
                <w:szCs w:val="22"/>
              </w:rPr>
            </w:pPr>
            <w:r w:rsidRPr="00D511EA">
              <w:rPr>
                <w:color w:val="000000"/>
                <w:sz w:val="22"/>
                <w:szCs w:val="22"/>
              </w:rPr>
              <w:t>Раздел 6,</w:t>
            </w:r>
          </w:p>
          <w:p w14:paraId="4EAE7B4D" w14:textId="77777777" w:rsidR="00FC449F" w:rsidRPr="00D511EA" w:rsidRDefault="00FC449F" w:rsidP="00FC449F">
            <w:pPr>
              <w:autoSpaceDE w:val="0"/>
              <w:autoSpaceDN w:val="0"/>
              <w:adjustRightInd w:val="0"/>
              <w:rPr>
                <w:color w:val="000000"/>
                <w:sz w:val="22"/>
                <w:szCs w:val="22"/>
                <w:shd w:val="clear" w:color="auto" w:fill="FFFFFF"/>
                <w:lang w:bidi="ru-RU"/>
              </w:rPr>
            </w:pPr>
            <w:r w:rsidRPr="00D511EA">
              <w:rPr>
                <w:rFonts w:eastAsiaTheme="minorHAnsi"/>
                <w:sz w:val="22"/>
                <w:szCs w:val="22"/>
                <w:lang w:eastAsia="en-US"/>
              </w:rPr>
              <w:t>п. 6.4, 6.15, 6.17, 6.18</w:t>
            </w:r>
          </w:p>
        </w:tc>
        <w:tc>
          <w:tcPr>
            <w:tcW w:w="2552" w:type="dxa"/>
            <w:tcBorders>
              <w:top w:val="single" w:sz="4" w:space="0" w:color="000000"/>
              <w:left w:val="single" w:sz="4" w:space="0" w:color="000000"/>
              <w:bottom w:val="single" w:sz="4" w:space="0" w:color="000000"/>
              <w:right w:val="single" w:sz="4" w:space="0" w:color="000000"/>
            </w:tcBorders>
          </w:tcPr>
          <w:p w14:paraId="16BD137D" w14:textId="77777777" w:rsidR="00FC449F" w:rsidRPr="00D511EA" w:rsidRDefault="00FC449F" w:rsidP="00FC449F">
            <w:pPr>
              <w:rPr>
                <w:bCs/>
                <w:sz w:val="22"/>
                <w:szCs w:val="22"/>
              </w:rPr>
            </w:pPr>
            <w:r w:rsidRPr="00D511EA">
              <w:rPr>
                <w:bCs/>
                <w:sz w:val="22"/>
                <w:szCs w:val="22"/>
              </w:rPr>
              <w:t>Ассоциация ОПЖТ</w:t>
            </w:r>
          </w:p>
          <w:p w14:paraId="6EA16611" w14:textId="77777777" w:rsidR="00FC449F" w:rsidRPr="00D511EA" w:rsidRDefault="00FC449F" w:rsidP="00FC449F">
            <w:pPr>
              <w:rPr>
                <w:rFonts w:eastAsiaTheme="minorHAnsi"/>
                <w:color w:val="000000"/>
                <w:sz w:val="22"/>
                <w:szCs w:val="22"/>
                <w:lang w:eastAsia="en-US"/>
              </w:rPr>
            </w:pPr>
            <w:r w:rsidRPr="00D511EA">
              <w:rPr>
                <w:bCs/>
                <w:sz w:val="22"/>
                <w:szCs w:val="22"/>
              </w:rPr>
              <w:t xml:space="preserve"> </w:t>
            </w:r>
            <w:r w:rsidRPr="00D511EA">
              <w:rPr>
                <w:sz w:val="22"/>
                <w:szCs w:val="22"/>
              </w:rPr>
              <w:t>Исх. № 221/ОПЖТ</w:t>
            </w:r>
            <w:r w:rsidRPr="00D511EA">
              <w:rPr>
                <w:bCs/>
                <w:sz w:val="22"/>
                <w:szCs w:val="22"/>
              </w:rPr>
              <w:t xml:space="preserve"> от 1</w:t>
            </w:r>
            <w:r w:rsidRPr="00D511EA">
              <w:rPr>
                <w:sz w:val="22"/>
                <w:szCs w:val="22"/>
              </w:rPr>
              <w:t>0 марта 2026 r.</w:t>
            </w:r>
          </w:p>
        </w:tc>
        <w:tc>
          <w:tcPr>
            <w:tcW w:w="7372" w:type="dxa"/>
            <w:gridSpan w:val="47"/>
            <w:tcBorders>
              <w:top w:val="single" w:sz="4" w:space="0" w:color="000000"/>
              <w:left w:val="single" w:sz="4" w:space="0" w:color="000000"/>
              <w:bottom w:val="single" w:sz="4" w:space="0" w:color="000000"/>
              <w:right w:val="single" w:sz="4" w:space="0" w:color="000000"/>
            </w:tcBorders>
          </w:tcPr>
          <w:p w14:paraId="40D59B34" w14:textId="77777777" w:rsidR="00FC449F" w:rsidRPr="00D511EA" w:rsidRDefault="00FC449F" w:rsidP="00FC449F">
            <w:pPr>
              <w:autoSpaceDE w:val="0"/>
              <w:autoSpaceDN w:val="0"/>
              <w:adjustRightInd w:val="0"/>
              <w:rPr>
                <w:rFonts w:eastAsiaTheme="minorHAnsi"/>
                <w:sz w:val="22"/>
                <w:szCs w:val="22"/>
                <w:lang w:eastAsia="en-US"/>
              </w:rPr>
            </w:pPr>
            <w:r w:rsidRPr="00D511EA">
              <w:rPr>
                <w:rFonts w:eastAsiaTheme="minorHAnsi"/>
                <w:sz w:val="22"/>
                <w:szCs w:val="22"/>
                <w:lang w:eastAsia="en-US"/>
              </w:rPr>
              <w:t>В пунктах содержаться недатированные ссылки на стандарты, которые согласно ГОСТ Р 1.5 – 2012 должны записываться без</w:t>
            </w:r>
          </w:p>
          <w:p w14:paraId="5DAFEBA3" w14:textId="77777777" w:rsidR="00FC449F" w:rsidRPr="00D511EA" w:rsidRDefault="00FC449F" w:rsidP="00FC449F">
            <w:pPr>
              <w:ind w:firstLine="170"/>
              <w:rPr>
                <w:rFonts w:eastAsiaTheme="minorHAnsi"/>
                <w:sz w:val="22"/>
                <w:szCs w:val="22"/>
                <w:lang w:eastAsia="en-US"/>
              </w:rPr>
            </w:pPr>
            <w:r w:rsidRPr="00D511EA">
              <w:rPr>
                <w:rFonts w:eastAsiaTheme="minorHAnsi"/>
                <w:sz w:val="22"/>
                <w:szCs w:val="22"/>
                <w:lang w:eastAsia="en-US"/>
              </w:rPr>
              <w:t>указания года утверждения стандарта</w:t>
            </w:r>
          </w:p>
          <w:p w14:paraId="40EFAC93" w14:textId="77777777" w:rsidR="00FC449F" w:rsidRPr="00D511EA" w:rsidRDefault="00FC449F" w:rsidP="00FC449F">
            <w:pPr>
              <w:autoSpaceDE w:val="0"/>
              <w:autoSpaceDN w:val="0"/>
              <w:adjustRightInd w:val="0"/>
              <w:rPr>
                <w:sz w:val="22"/>
                <w:szCs w:val="22"/>
              </w:rPr>
            </w:pPr>
            <w:r w:rsidRPr="00D511EA">
              <w:rPr>
                <w:rFonts w:eastAsiaTheme="minorHAnsi"/>
                <w:sz w:val="22"/>
                <w:szCs w:val="22"/>
                <w:lang w:eastAsia="en-US"/>
              </w:rPr>
              <w:t>См. п.4.3.4 ГОСТ Р 1.5 –2012</w:t>
            </w:r>
          </w:p>
        </w:tc>
        <w:tc>
          <w:tcPr>
            <w:tcW w:w="3063" w:type="dxa"/>
            <w:tcBorders>
              <w:top w:val="single" w:sz="4" w:space="0" w:color="000000"/>
              <w:left w:val="single" w:sz="4" w:space="0" w:color="000000"/>
              <w:bottom w:val="single" w:sz="4" w:space="0" w:color="000000"/>
              <w:right w:val="single" w:sz="4" w:space="0" w:color="000000"/>
            </w:tcBorders>
          </w:tcPr>
          <w:p w14:paraId="45BC4D82" w14:textId="77777777" w:rsidR="00FC449F" w:rsidRPr="00D511EA" w:rsidRDefault="00852402" w:rsidP="00FC449F">
            <w:pPr>
              <w:rPr>
                <w:sz w:val="22"/>
                <w:szCs w:val="22"/>
              </w:rPr>
            </w:pPr>
            <w:r w:rsidRPr="00D511EA">
              <w:rPr>
                <w:sz w:val="22"/>
                <w:szCs w:val="22"/>
              </w:rPr>
              <w:t>Принято</w:t>
            </w:r>
          </w:p>
        </w:tc>
      </w:tr>
      <w:tr w:rsidR="00FC449F" w:rsidRPr="00D511EA" w14:paraId="5728BC3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90FAB83" w14:textId="77777777" w:rsidR="00FC449F" w:rsidRPr="00746FC1" w:rsidRDefault="00FC449F" w:rsidP="00FC449F">
            <w:pPr>
              <w:pStyle w:val="a5"/>
              <w:numPr>
                <w:ilvl w:val="0"/>
                <w:numId w:val="4"/>
              </w:numPr>
              <w:spacing w:before="0" w:after="0"/>
              <w:ind w:left="0" w:firstLine="0"/>
              <w:rPr>
                <w:color w:val="000000"/>
                <w:sz w:val="22"/>
                <w:szCs w:val="22"/>
                <w:shd w:val="clear" w:color="auto" w:fill="FFFFFF"/>
                <w:lang w:bidi="ru-RU"/>
              </w:rPr>
            </w:pPr>
          </w:p>
        </w:tc>
        <w:tc>
          <w:tcPr>
            <w:tcW w:w="1562" w:type="dxa"/>
            <w:tcBorders>
              <w:top w:val="single" w:sz="4" w:space="0" w:color="000000"/>
              <w:left w:val="single" w:sz="4" w:space="0" w:color="000000"/>
              <w:bottom w:val="single" w:sz="4" w:space="0" w:color="000000"/>
              <w:right w:val="single" w:sz="4" w:space="0" w:color="000000"/>
            </w:tcBorders>
          </w:tcPr>
          <w:p w14:paraId="6933B33A" w14:textId="77777777" w:rsidR="00FC449F" w:rsidRPr="00D511EA" w:rsidRDefault="00FC449F" w:rsidP="00FC449F">
            <w:pPr>
              <w:rPr>
                <w:color w:val="000000"/>
                <w:sz w:val="22"/>
                <w:szCs w:val="22"/>
              </w:rPr>
            </w:pPr>
            <w:r w:rsidRPr="00D511EA">
              <w:rPr>
                <w:color w:val="000000"/>
                <w:sz w:val="22"/>
                <w:szCs w:val="22"/>
              </w:rPr>
              <w:t>Раздел 6,</w:t>
            </w:r>
          </w:p>
          <w:p w14:paraId="7F6FB4F9" w14:textId="77777777" w:rsidR="00FC449F" w:rsidRPr="00D511EA" w:rsidRDefault="00FC449F" w:rsidP="00FC449F">
            <w:pPr>
              <w:rPr>
                <w:sz w:val="22"/>
                <w:szCs w:val="22"/>
              </w:rPr>
            </w:pPr>
            <w:r w:rsidRPr="00D511EA">
              <w:rPr>
                <w:sz w:val="22"/>
                <w:szCs w:val="22"/>
              </w:rPr>
              <w:t>п. 6.6</w:t>
            </w:r>
          </w:p>
        </w:tc>
        <w:tc>
          <w:tcPr>
            <w:tcW w:w="2552" w:type="dxa"/>
            <w:tcBorders>
              <w:top w:val="single" w:sz="4" w:space="0" w:color="000000"/>
              <w:left w:val="single" w:sz="4" w:space="0" w:color="000000"/>
              <w:bottom w:val="single" w:sz="4" w:space="0" w:color="000000"/>
              <w:right w:val="single" w:sz="4" w:space="0" w:color="000000"/>
            </w:tcBorders>
          </w:tcPr>
          <w:p w14:paraId="7B7EACCA" w14:textId="77777777" w:rsidR="00FC449F" w:rsidRPr="00D511EA" w:rsidRDefault="00FC449F" w:rsidP="00FC449F">
            <w:pPr>
              <w:rPr>
                <w:bCs/>
                <w:sz w:val="22"/>
                <w:szCs w:val="22"/>
              </w:rPr>
            </w:pPr>
            <w:r w:rsidRPr="00D511EA">
              <w:rPr>
                <w:bCs/>
                <w:sz w:val="22"/>
                <w:szCs w:val="22"/>
              </w:rPr>
              <w:t>АО «Концерн ВКО «Алмаз-Антей»</w:t>
            </w:r>
          </w:p>
          <w:p w14:paraId="45B7B6CC" w14:textId="77777777" w:rsidR="00FC449F" w:rsidRPr="00D511EA" w:rsidRDefault="00FC449F" w:rsidP="00FC449F">
            <w:pPr>
              <w:rPr>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3EC7BDD" w14:textId="77777777" w:rsidR="00FC449F" w:rsidRPr="00D511EA" w:rsidRDefault="00FC449F" w:rsidP="00FC449F">
            <w:pPr>
              <w:rPr>
                <w:sz w:val="22"/>
                <w:szCs w:val="22"/>
              </w:rPr>
            </w:pPr>
            <w:r w:rsidRPr="00D511EA">
              <w:rPr>
                <w:sz w:val="22"/>
                <w:szCs w:val="22"/>
              </w:rPr>
              <w:t>Замечание:</w:t>
            </w:r>
          </w:p>
          <w:p w14:paraId="12589944" w14:textId="77777777" w:rsidR="00FC449F" w:rsidRPr="00D511EA" w:rsidRDefault="00FC449F" w:rsidP="00FC449F">
            <w:pPr>
              <w:pStyle w:val="af7"/>
              <w:spacing w:line="240" w:lineRule="auto"/>
              <w:ind w:left="84"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Каждый из этих способов состоит из определенного состава операций, определяющих изготовление отливок, выполняемых в определенной последовательности: изготовление моделей, литейных форм и стержней; приготовление жидкого металла; заливка форм и охлаждение отливок; выбивка отливок,</w:t>
            </w:r>
          </w:p>
          <w:p w14:paraId="6BFC8038" w14:textId="77777777" w:rsidR="00FC449F" w:rsidRPr="00D511EA" w:rsidRDefault="00FC449F" w:rsidP="00FC449F">
            <w:pPr>
              <w:pStyle w:val="af7"/>
              <w:spacing w:line="240" w:lineRule="auto"/>
              <w:ind w:left="84"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Технологические операции литья перечислены в таблице в соответствии с технологической последовательностью без привязки к способу литья.</w:t>
            </w:r>
          </w:p>
          <w:p w14:paraId="50CFDF3A" w14:textId="77777777" w:rsidR="00FC449F" w:rsidRPr="00D511EA" w:rsidRDefault="00FC449F" w:rsidP="00FC449F">
            <w:pPr>
              <w:rPr>
                <w:sz w:val="22"/>
                <w:szCs w:val="22"/>
              </w:rPr>
            </w:pPr>
            <w:r w:rsidRPr="00D511EA">
              <w:rPr>
                <w:sz w:val="22"/>
                <w:szCs w:val="22"/>
                <w:lang w:bidi="ru-RU"/>
              </w:rPr>
              <w:t>Перечень наименований операций и их коды приведены в таблице 9.</w:t>
            </w:r>
          </w:p>
          <w:p w14:paraId="51B389B6" w14:textId="77777777" w:rsidR="00FC449F" w:rsidRPr="00D511EA" w:rsidRDefault="00FC449F" w:rsidP="00FC449F">
            <w:pPr>
              <w:rPr>
                <w:sz w:val="22"/>
                <w:szCs w:val="22"/>
              </w:rPr>
            </w:pPr>
            <w:r w:rsidRPr="00D511EA">
              <w:rPr>
                <w:sz w:val="22"/>
                <w:szCs w:val="22"/>
              </w:rPr>
              <w:t>Предложение:</w:t>
            </w:r>
          </w:p>
          <w:p w14:paraId="6FB6FC8E" w14:textId="77777777" w:rsidR="00FC449F" w:rsidRPr="00D511EA" w:rsidRDefault="00FC449F" w:rsidP="00FC449F">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 xml:space="preserve">Каждый из этих способов состоит из определенного </w:t>
            </w:r>
            <w:r w:rsidRPr="00D511EA">
              <w:rPr>
                <w:rFonts w:ascii="Times New Roman" w:hAnsi="Times New Roman" w:cs="Times New Roman"/>
                <w:sz w:val="22"/>
                <w:szCs w:val="22"/>
              </w:rPr>
              <w:t xml:space="preserve">последовательного </w:t>
            </w:r>
            <w:r w:rsidRPr="00D511EA">
              <w:rPr>
                <w:rFonts w:ascii="Times New Roman" w:hAnsi="Times New Roman" w:cs="Times New Roman"/>
                <w:sz w:val="22"/>
                <w:szCs w:val="22"/>
                <w:lang w:bidi="ru-RU"/>
              </w:rPr>
              <w:t>состава опера</w:t>
            </w:r>
            <w:r w:rsidRPr="00D511EA">
              <w:rPr>
                <w:rFonts w:ascii="Times New Roman" w:hAnsi="Times New Roman" w:cs="Times New Roman"/>
                <w:sz w:val="22"/>
                <w:szCs w:val="22"/>
              </w:rPr>
              <w:t>ций</w:t>
            </w:r>
            <w:r w:rsidRPr="00D511EA">
              <w:rPr>
                <w:rFonts w:ascii="Times New Roman" w:hAnsi="Times New Roman" w:cs="Times New Roman"/>
                <w:sz w:val="22"/>
                <w:szCs w:val="22"/>
                <w:lang w:bidi="ru-RU"/>
              </w:rPr>
              <w:t>: изготовление моделей, литейных форм и стержней; приготовление жидкого металла; заливка форм; охлаждение отливок; выбивка отливок и т.д. Технологическая последовательность технологических операций литья перечислена в таблице 9 без привязки к способу литья.</w:t>
            </w:r>
          </w:p>
          <w:p w14:paraId="5A03D3F0" w14:textId="77777777" w:rsidR="00FC449F" w:rsidRPr="00D511EA" w:rsidRDefault="00FC449F" w:rsidP="00FC449F">
            <w:pPr>
              <w:rPr>
                <w:sz w:val="22"/>
                <w:szCs w:val="22"/>
              </w:rPr>
            </w:pPr>
            <w:r w:rsidRPr="00D511EA">
              <w:rPr>
                <w:sz w:val="22"/>
                <w:szCs w:val="22"/>
                <w:lang w:bidi="ru-RU"/>
              </w:rPr>
              <w:t>Перечень наименований операций и их коды приведены в таблице 9.</w:t>
            </w:r>
          </w:p>
          <w:p w14:paraId="5FE67DDF" w14:textId="77777777" w:rsidR="00FC449F" w:rsidRPr="00D511EA" w:rsidRDefault="00FC449F" w:rsidP="00FC449F">
            <w:pPr>
              <w:rPr>
                <w:sz w:val="22"/>
                <w:szCs w:val="22"/>
              </w:rPr>
            </w:pPr>
            <w:r w:rsidRPr="00D511EA">
              <w:rPr>
                <w:sz w:val="22"/>
                <w:szCs w:val="22"/>
              </w:rPr>
              <w:t>Обоснование:</w:t>
            </w:r>
          </w:p>
          <w:p w14:paraId="2877AC21" w14:textId="77777777" w:rsidR="00FC449F" w:rsidRPr="00D511EA" w:rsidRDefault="00FC449F" w:rsidP="00FC449F">
            <w:pPr>
              <w:autoSpaceDE w:val="0"/>
              <w:autoSpaceDN w:val="0"/>
              <w:adjustRightInd w:val="0"/>
              <w:rPr>
                <w:rFonts w:eastAsiaTheme="minorHAnsi"/>
                <w:sz w:val="22"/>
                <w:szCs w:val="22"/>
                <w:lang w:eastAsia="en-US"/>
              </w:rPr>
            </w:pPr>
            <w:r w:rsidRPr="00D511EA">
              <w:rPr>
                <w:rFonts w:eastAsia="Courier New"/>
                <w:color w:val="000000"/>
                <w:sz w:val="22"/>
                <w:szCs w:val="22"/>
                <w:lang w:bidi="ru-RU"/>
              </w:rPr>
              <w:t>Обратить внимание, что первое предложение заканчивается знаком «запятая». Возможно,  не вся информация присутствует в предложении (необходимо см. первоисточник).</w:t>
            </w:r>
          </w:p>
        </w:tc>
        <w:tc>
          <w:tcPr>
            <w:tcW w:w="3063" w:type="dxa"/>
            <w:tcBorders>
              <w:top w:val="single" w:sz="4" w:space="0" w:color="000000"/>
              <w:left w:val="single" w:sz="4" w:space="0" w:color="000000"/>
              <w:bottom w:val="single" w:sz="4" w:space="0" w:color="000000"/>
              <w:right w:val="single" w:sz="4" w:space="0" w:color="000000"/>
            </w:tcBorders>
          </w:tcPr>
          <w:p w14:paraId="121338D8" w14:textId="77777777" w:rsidR="00FC449F" w:rsidRPr="00D511EA" w:rsidRDefault="001242C0" w:rsidP="00FC449F">
            <w:pPr>
              <w:rPr>
                <w:sz w:val="22"/>
                <w:szCs w:val="22"/>
              </w:rPr>
            </w:pPr>
            <w:r w:rsidRPr="00D511EA">
              <w:rPr>
                <w:sz w:val="22"/>
                <w:szCs w:val="22"/>
              </w:rPr>
              <w:t xml:space="preserve">Принято </w:t>
            </w:r>
            <w:r w:rsidR="00751A3C" w:rsidRPr="00D511EA">
              <w:rPr>
                <w:sz w:val="22"/>
                <w:szCs w:val="22"/>
              </w:rPr>
              <w:t>частично</w:t>
            </w:r>
          </w:p>
          <w:p w14:paraId="06787B8E" w14:textId="77777777" w:rsidR="00751A3C" w:rsidRPr="00D511EA" w:rsidRDefault="00751A3C" w:rsidP="00FC449F">
            <w:pPr>
              <w:rPr>
                <w:color w:val="FF0000"/>
                <w:sz w:val="22"/>
                <w:szCs w:val="22"/>
              </w:rPr>
            </w:pPr>
            <w:r w:rsidRPr="00D511EA">
              <w:rPr>
                <w:sz w:val="22"/>
                <w:szCs w:val="22"/>
              </w:rPr>
              <w:t>Изложено в новой редакции</w:t>
            </w:r>
          </w:p>
        </w:tc>
      </w:tr>
      <w:tr w:rsidR="00FC449F" w:rsidRPr="00D511EA" w14:paraId="6F7124B0" w14:textId="77777777" w:rsidTr="00E66DE8">
        <w:trPr>
          <w:gridAfter w:val="1"/>
          <w:wAfter w:w="56" w:type="dxa"/>
          <w:trHeight w:val="1152"/>
        </w:trPr>
        <w:tc>
          <w:tcPr>
            <w:tcW w:w="674" w:type="dxa"/>
            <w:tcBorders>
              <w:top w:val="single" w:sz="4" w:space="0" w:color="000000"/>
              <w:left w:val="single" w:sz="4" w:space="0" w:color="000000"/>
              <w:bottom w:val="single" w:sz="4" w:space="0" w:color="000000"/>
              <w:right w:val="single" w:sz="4" w:space="0" w:color="000000"/>
            </w:tcBorders>
          </w:tcPr>
          <w:p w14:paraId="50C89A30" w14:textId="77777777" w:rsidR="00FC449F" w:rsidRPr="00746FC1" w:rsidRDefault="00FC449F" w:rsidP="00FC449F">
            <w:pPr>
              <w:pStyle w:val="a5"/>
              <w:numPr>
                <w:ilvl w:val="0"/>
                <w:numId w:val="4"/>
              </w:numPr>
              <w:spacing w:before="0" w:after="0"/>
              <w:ind w:left="0" w:firstLine="0"/>
              <w:rPr>
                <w:color w:val="000000"/>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3ACFFCFA" w14:textId="77777777" w:rsidR="00FC449F" w:rsidRPr="00D511EA" w:rsidRDefault="00FC449F" w:rsidP="00FC449F">
            <w:pPr>
              <w:rPr>
                <w:color w:val="000000"/>
                <w:sz w:val="22"/>
                <w:szCs w:val="22"/>
              </w:rPr>
            </w:pPr>
            <w:r w:rsidRPr="00D511EA">
              <w:rPr>
                <w:color w:val="000000"/>
                <w:sz w:val="22"/>
                <w:szCs w:val="22"/>
              </w:rPr>
              <w:t>Раздел 6,</w:t>
            </w:r>
          </w:p>
          <w:p w14:paraId="5828DEFB" w14:textId="77777777" w:rsidR="00FC449F" w:rsidRPr="00D511EA" w:rsidRDefault="00FC449F" w:rsidP="00FC449F">
            <w:pPr>
              <w:pStyle w:val="a5"/>
              <w:spacing w:before="0" w:after="0"/>
              <w:rPr>
                <w:color w:val="000000"/>
                <w:sz w:val="22"/>
                <w:szCs w:val="22"/>
              </w:rPr>
            </w:pPr>
            <w:r w:rsidRPr="00D511EA">
              <w:rPr>
                <w:color w:val="000000"/>
                <w:sz w:val="22"/>
                <w:szCs w:val="22"/>
              </w:rPr>
              <w:t>п. 6.7</w:t>
            </w:r>
          </w:p>
        </w:tc>
        <w:tc>
          <w:tcPr>
            <w:tcW w:w="2552" w:type="dxa"/>
            <w:tcBorders>
              <w:top w:val="single" w:sz="4" w:space="0" w:color="000000"/>
              <w:left w:val="single" w:sz="4" w:space="0" w:color="000000"/>
              <w:bottom w:val="single" w:sz="4" w:space="0" w:color="000000"/>
              <w:right w:val="single" w:sz="4" w:space="0" w:color="000000"/>
            </w:tcBorders>
          </w:tcPr>
          <w:p w14:paraId="32FF2D0F" w14:textId="77777777" w:rsidR="00FC449F" w:rsidRPr="00D511EA" w:rsidRDefault="00FC449F" w:rsidP="00FC449F">
            <w:pPr>
              <w:rPr>
                <w:color w:val="000000" w:themeColor="text1"/>
                <w:sz w:val="22"/>
                <w:szCs w:val="22"/>
              </w:rPr>
            </w:pPr>
            <w:r w:rsidRPr="00D511EA">
              <w:rPr>
                <w:color w:val="000000" w:themeColor="text1"/>
                <w:sz w:val="22"/>
                <w:szCs w:val="22"/>
              </w:rPr>
              <w:t>АО «ЭМЗ»</w:t>
            </w:r>
          </w:p>
          <w:p w14:paraId="0270652E" w14:textId="77777777" w:rsidR="00FC449F" w:rsidRPr="00D511EA" w:rsidRDefault="00FC449F" w:rsidP="00FC449F">
            <w:pPr>
              <w:rPr>
                <w:color w:val="000000" w:themeColor="text1"/>
                <w:sz w:val="22"/>
                <w:szCs w:val="22"/>
              </w:rPr>
            </w:pPr>
            <w:r w:rsidRPr="00D511EA">
              <w:rPr>
                <w:color w:val="000000" w:themeColor="text1"/>
                <w:sz w:val="22"/>
                <w:szCs w:val="22"/>
              </w:rPr>
              <w:t>Исх. № 214/6 от 22.01.2026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CE64930" w14:textId="77777777" w:rsidR="00FC449F" w:rsidRPr="00D511EA" w:rsidRDefault="00FC449F" w:rsidP="00FC449F">
            <w:pPr>
              <w:ind w:firstLine="170"/>
              <w:rPr>
                <w:color w:val="000000"/>
                <w:sz w:val="22"/>
                <w:szCs w:val="22"/>
              </w:rPr>
            </w:pPr>
            <w:r w:rsidRPr="00D511EA">
              <w:rPr>
                <w:color w:val="000000"/>
                <w:sz w:val="22"/>
                <w:szCs w:val="22"/>
              </w:rPr>
              <w:t>Внести в таблицу 11 наименование операции «Оптикошлифовальная» и присвоить код операции</w:t>
            </w:r>
          </w:p>
          <w:p w14:paraId="1992881D" w14:textId="77777777" w:rsidR="00FC449F" w:rsidRPr="00D511EA" w:rsidRDefault="00FC449F" w:rsidP="00FC449F">
            <w:pPr>
              <w:ind w:firstLine="170"/>
              <w:rPr>
                <w:color w:val="000000"/>
                <w:sz w:val="22"/>
                <w:szCs w:val="22"/>
              </w:rPr>
            </w:pPr>
            <w:r w:rsidRPr="00D511EA">
              <w:rPr>
                <w:color w:val="000000"/>
                <w:sz w:val="22"/>
                <w:szCs w:val="22"/>
              </w:rPr>
              <w:t>4148 Оптикошлифовальная</w:t>
            </w:r>
          </w:p>
          <w:p w14:paraId="257C8A91" w14:textId="77777777" w:rsidR="00FC449F" w:rsidRPr="00D511EA" w:rsidRDefault="00FC449F" w:rsidP="00FC449F">
            <w:pPr>
              <w:ind w:firstLine="170"/>
              <w:rPr>
                <w:color w:val="000000"/>
                <w:sz w:val="22"/>
                <w:szCs w:val="22"/>
              </w:rPr>
            </w:pPr>
            <w:r w:rsidRPr="00D511EA">
              <w:rPr>
                <w:color w:val="000000"/>
                <w:sz w:val="22"/>
                <w:szCs w:val="22"/>
              </w:rPr>
              <w:t>Выполнение механической обработки на оптикошлифовальном станке</w:t>
            </w:r>
          </w:p>
        </w:tc>
        <w:tc>
          <w:tcPr>
            <w:tcW w:w="3063" w:type="dxa"/>
            <w:tcBorders>
              <w:top w:val="single" w:sz="4" w:space="0" w:color="000000"/>
              <w:left w:val="single" w:sz="4" w:space="0" w:color="000000"/>
              <w:bottom w:val="single" w:sz="4" w:space="0" w:color="000000"/>
              <w:right w:val="single" w:sz="4" w:space="0" w:color="000000"/>
            </w:tcBorders>
          </w:tcPr>
          <w:p w14:paraId="35DCA1D6" w14:textId="77777777" w:rsidR="00FC449F" w:rsidRPr="00D511EA" w:rsidRDefault="00FC449F" w:rsidP="00FC449F">
            <w:pPr>
              <w:rPr>
                <w:sz w:val="22"/>
                <w:szCs w:val="22"/>
              </w:rPr>
            </w:pPr>
            <w:r w:rsidRPr="00D511EA">
              <w:rPr>
                <w:sz w:val="22"/>
                <w:szCs w:val="22"/>
              </w:rPr>
              <w:t>Отклонить.</w:t>
            </w:r>
          </w:p>
          <w:p w14:paraId="6C395B51" w14:textId="77777777" w:rsidR="00FC449F" w:rsidRPr="00D511EA" w:rsidRDefault="00FC449F" w:rsidP="00751A3C">
            <w:pPr>
              <w:rPr>
                <w:sz w:val="22"/>
                <w:szCs w:val="22"/>
              </w:rPr>
            </w:pPr>
            <w:r w:rsidRPr="00D511EA">
              <w:rPr>
                <w:sz w:val="22"/>
                <w:szCs w:val="22"/>
              </w:rPr>
              <w:t xml:space="preserve">В таблице присутствует </w:t>
            </w:r>
            <w:r w:rsidR="00751A3C" w:rsidRPr="00D511EA">
              <w:rPr>
                <w:sz w:val="22"/>
                <w:szCs w:val="22"/>
              </w:rPr>
              <w:t xml:space="preserve">операция </w:t>
            </w:r>
            <w:r w:rsidRPr="00D511EA">
              <w:rPr>
                <w:sz w:val="22"/>
                <w:szCs w:val="22"/>
              </w:rPr>
              <w:t xml:space="preserve">4149 </w:t>
            </w:r>
            <w:r w:rsidRPr="00D511EA">
              <w:rPr>
                <w:sz w:val="22"/>
                <w:szCs w:val="22"/>
                <w:shd w:val="clear" w:color="auto" w:fill="FFFFFF"/>
              </w:rPr>
              <w:t>Шлифование оптических деталей</w:t>
            </w:r>
          </w:p>
        </w:tc>
      </w:tr>
      <w:tr w:rsidR="00FC449F" w:rsidRPr="00D511EA" w14:paraId="58E59486"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299744A" w14:textId="77777777" w:rsidR="00FC449F" w:rsidRPr="00746FC1" w:rsidRDefault="00FC449F" w:rsidP="00FC449F">
            <w:pPr>
              <w:pStyle w:val="a5"/>
              <w:numPr>
                <w:ilvl w:val="0"/>
                <w:numId w:val="4"/>
              </w:numPr>
              <w:spacing w:before="0" w:after="0"/>
              <w:ind w:left="0" w:firstLine="0"/>
              <w:rPr>
                <w:color w:val="000000"/>
                <w:sz w:val="22"/>
                <w:szCs w:val="22"/>
              </w:rPr>
            </w:pPr>
          </w:p>
        </w:tc>
        <w:tc>
          <w:tcPr>
            <w:tcW w:w="1562" w:type="dxa"/>
            <w:vMerge w:val="restart"/>
            <w:tcBorders>
              <w:top w:val="single" w:sz="4" w:space="0" w:color="000000"/>
              <w:left w:val="single" w:sz="4" w:space="0" w:color="000000"/>
              <w:right w:val="single" w:sz="4" w:space="0" w:color="000000"/>
            </w:tcBorders>
          </w:tcPr>
          <w:p w14:paraId="340F1A91" w14:textId="77777777" w:rsidR="00FC449F" w:rsidRPr="00D511EA" w:rsidRDefault="00FC449F" w:rsidP="00FC449F">
            <w:pPr>
              <w:rPr>
                <w:color w:val="000000"/>
                <w:sz w:val="22"/>
                <w:szCs w:val="22"/>
              </w:rPr>
            </w:pPr>
            <w:r w:rsidRPr="00D511EA">
              <w:rPr>
                <w:color w:val="000000"/>
                <w:sz w:val="22"/>
                <w:szCs w:val="22"/>
              </w:rPr>
              <w:t>Раздел 6,</w:t>
            </w:r>
          </w:p>
          <w:p w14:paraId="427B04CB" w14:textId="77777777" w:rsidR="00FC449F" w:rsidRPr="00D511EA" w:rsidRDefault="00FC449F" w:rsidP="00FC449F">
            <w:pPr>
              <w:pStyle w:val="a5"/>
              <w:spacing w:before="0" w:after="0"/>
              <w:rPr>
                <w:color w:val="000000"/>
                <w:sz w:val="22"/>
                <w:szCs w:val="22"/>
              </w:rPr>
            </w:pPr>
            <w:r w:rsidRPr="00D511EA">
              <w:rPr>
                <w:color w:val="000000"/>
                <w:sz w:val="22"/>
                <w:szCs w:val="22"/>
              </w:rPr>
              <w:lastRenderedPageBreak/>
              <w:t>п. 6.7</w:t>
            </w:r>
          </w:p>
        </w:tc>
        <w:tc>
          <w:tcPr>
            <w:tcW w:w="2552" w:type="dxa"/>
            <w:vMerge w:val="restart"/>
            <w:tcBorders>
              <w:top w:val="single" w:sz="4" w:space="0" w:color="000000"/>
              <w:left w:val="single" w:sz="4" w:space="0" w:color="000000"/>
              <w:right w:val="single" w:sz="4" w:space="0" w:color="000000"/>
            </w:tcBorders>
          </w:tcPr>
          <w:p w14:paraId="0473AA9A" w14:textId="77777777" w:rsidR="00FC449F" w:rsidRPr="00D511EA" w:rsidRDefault="00FC449F" w:rsidP="00FC449F">
            <w:pPr>
              <w:rPr>
                <w:color w:val="000000" w:themeColor="text1"/>
                <w:sz w:val="22"/>
                <w:szCs w:val="22"/>
              </w:rPr>
            </w:pPr>
            <w:r w:rsidRPr="00D511EA">
              <w:rPr>
                <w:color w:val="000000" w:themeColor="text1"/>
                <w:sz w:val="22"/>
                <w:szCs w:val="22"/>
              </w:rPr>
              <w:lastRenderedPageBreak/>
              <w:t>АО «ЭМЗ»</w:t>
            </w:r>
          </w:p>
          <w:p w14:paraId="64649B07" w14:textId="77777777" w:rsidR="00FC449F" w:rsidRPr="00D511EA" w:rsidRDefault="00FC449F" w:rsidP="00FC449F">
            <w:pPr>
              <w:rPr>
                <w:color w:val="000000" w:themeColor="text1"/>
                <w:sz w:val="22"/>
                <w:szCs w:val="22"/>
              </w:rPr>
            </w:pPr>
            <w:r w:rsidRPr="00D511EA">
              <w:rPr>
                <w:color w:val="000000" w:themeColor="text1"/>
                <w:sz w:val="22"/>
                <w:szCs w:val="22"/>
              </w:rPr>
              <w:lastRenderedPageBreak/>
              <w:t>Исх. № 214/6 от 22.01.2026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29C4785" w14:textId="77777777" w:rsidR="00FC449F" w:rsidRPr="00D511EA" w:rsidRDefault="00FC449F" w:rsidP="00FC449F">
            <w:pPr>
              <w:ind w:firstLine="170"/>
              <w:rPr>
                <w:color w:val="000000"/>
                <w:sz w:val="22"/>
                <w:szCs w:val="22"/>
              </w:rPr>
            </w:pPr>
            <w:r w:rsidRPr="00D511EA">
              <w:rPr>
                <w:color w:val="000000"/>
                <w:sz w:val="22"/>
                <w:szCs w:val="22"/>
              </w:rPr>
              <w:lastRenderedPageBreak/>
              <w:t xml:space="preserve">Внести в таблицу 12 наименование операции «Токарно-автоматная ЧПУ» </w:t>
            </w:r>
            <w:r w:rsidRPr="00D511EA">
              <w:rPr>
                <w:color w:val="000000"/>
                <w:sz w:val="22"/>
                <w:szCs w:val="22"/>
              </w:rPr>
              <w:lastRenderedPageBreak/>
              <w:t>и присвоить код операции</w:t>
            </w:r>
          </w:p>
          <w:p w14:paraId="407062FA" w14:textId="77777777" w:rsidR="00FC449F" w:rsidRPr="00D511EA" w:rsidRDefault="00FC449F" w:rsidP="00FC449F">
            <w:pPr>
              <w:ind w:firstLine="170"/>
              <w:rPr>
                <w:color w:val="000000"/>
                <w:sz w:val="22"/>
                <w:szCs w:val="22"/>
              </w:rPr>
            </w:pPr>
            <w:r w:rsidRPr="00D511EA">
              <w:rPr>
                <w:color w:val="000000"/>
                <w:sz w:val="22"/>
                <w:szCs w:val="22"/>
              </w:rPr>
              <w:t>4238 Токарно-автоматная ЧПУ</w:t>
            </w:r>
          </w:p>
          <w:p w14:paraId="3291EA5D" w14:textId="77777777" w:rsidR="00FC449F" w:rsidRPr="00D511EA" w:rsidRDefault="00FC449F" w:rsidP="00FC449F">
            <w:pPr>
              <w:ind w:firstLine="170"/>
              <w:rPr>
                <w:color w:val="000000"/>
                <w:sz w:val="22"/>
                <w:szCs w:val="22"/>
              </w:rPr>
            </w:pPr>
            <w:r w:rsidRPr="00D511EA">
              <w:rPr>
                <w:color w:val="000000"/>
                <w:sz w:val="22"/>
                <w:szCs w:val="22"/>
              </w:rPr>
              <w:t>Выполнение механической обработки на станке токарно-автоматному с ЧПУ</w:t>
            </w:r>
          </w:p>
        </w:tc>
        <w:tc>
          <w:tcPr>
            <w:tcW w:w="3063" w:type="dxa"/>
            <w:tcBorders>
              <w:top w:val="single" w:sz="4" w:space="0" w:color="000000"/>
              <w:left w:val="single" w:sz="4" w:space="0" w:color="000000"/>
              <w:bottom w:val="single" w:sz="4" w:space="0" w:color="000000"/>
              <w:right w:val="single" w:sz="4" w:space="0" w:color="000000"/>
            </w:tcBorders>
          </w:tcPr>
          <w:p w14:paraId="22D8BE97" w14:textId="77777777" w:rsidR="00FC449F" w:rsidRPr="00D511EA" w:rsidRDefault="00FC449F" w:rsidP="00751A3C">
            <w:pPr>
              <w:rPr>
                <w:sz w:val="22"/>
                <w:szCs w:val="22"/>
              </w:rPr>
            </w:pPr>
            <w:r w:rsidRPr="00D511EA">
              <w:rPr>
                <w:sz w:val="22"/>
                <w:szCs w:val="22"/>
              </w:rPr>
              <w:lastRenderedPageBreak/>
              <w:t>Принято</w:t>
            </w:r>
          </w:p>
          <w:p w14:paraId="7014614C" w14:textId="77777777" w:rsidR="00751A3C" w:rsidRPr="00D511EA" w:rsidRDefault="00751A3C" w:rsidP="00751A3C">
            <w:pPr>
              <w:rPr>
                <w:sz w:val="22"/>
                <w:szCs w:val="22"/>
              </w:rPr>
            </w:pPr>
          </w:p>
        </w:tc>
      </w:tr>
      <w:tr w:rsidR="00FC449F" w:rsidRPr="00D511EA" w14:paraId="5860C260" w14:textId="77777777" w:rsidTr="00E66DE8">
        <w:trPr>
          <w:gridAfter w:val="1"/>
          <w:wAfter w:w="56" w:type="dxa"/>
        </w:trPr>
        <w:tc>
          <w:tcPr>
            <w:tcW w:w="674" w:type="dxa"/>
            <w:tcBorders>
              <w:left w:val="single" w:sz="4" w:space="0" w:color="000000"/>
              <w:right w:val="single" w:sz="4" w:space="0" w:color="000000"/>
            </w:tcBorders>
          </w:tcPr>
          <w:p w14:paraId="7A7FB284" w14:textId="77777777" w:rsidR="00FC449F" w:rsidRPr="00746FC1" w:rsidRDefault="00FC449F" w:rsidP="00FC449F">
            <w:pPr>
              <w:pStyle w:val="a5"/>
              <w:numPr>
                <w:ilvl w:val="0"/>
                <w:numId w:val="4"/>
              </w:numPr>
              <w:spacing w:before="0" w:after="0"/>
              <w:ind w:left="0" w:firstLine="0"/>
              <w:rPr>
                <w:color w:val="000000"/>
                <w:sz w:val="22"/>
                <w:szCs w:val="22"/>
              </w:rPr>
            </w:pPr>
          </w:p>
        </w:tc>
        <w:tc>
          <w:tcPr>
            <w:tcW w:w="1562" w:type="dxa"/>
            <w:vMerge/>
            <w:tcBorders>
              <w:left w:val="single" w:sz="4" w:space="0" w:color="000000"/>
              <w:right w:val="single" w:sz="4" w:space="0" w:color="000000"/>
            </w:tcBorders>
          </w:tcPr>
          <w:p w14:paraId="0FF069FE" w14:textId="77777777" w:rsidR="00FC449F" w:rsidRPr="00D511EA" w:rsidRDefault="00FC449F" w:rsidP="00FC449F">
            <w:pPr>
              <w:pStyle w:val="a5"/>
              <w:spacing w:before="0" w:after="0"/>
              <w:rPr>
                <w:color w:val="000000"/>
                <w:sz w:val="22"/>
                <w:szCs w:val="22"/>
              </w:rPr>
            </w:pPr>
          </w:p>
        </w:tc>
        <w:tc>
          <w:tcPr>
            <w:tcW w:w="2552" w:type="dxa"/>
            <w:vMerge/>
            <w:tcBorders>
              <w:left w:val="single" w:sz="4" w:space="0" w:color="000000"/>
              <w:right w:val="single" w:sz="4" w:space="0" w:color="000000"/>
            </w:tcBorders>
          </w:tcPr>
          <w:p w14:paraId="151EE874" w14:textId="77777777" w:rsidR="00FC449F" w:rsidRPr="00D511EA" w:rsidRDefault="00FC449F" w:rsidP="00FC449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DC85FF0" w14:textId="77777777" w:rsidR="00FC449F" w:rsidRPr="00D511EA" w:rsidRDefault="00FC449F" w:rsidP="00FC449F">
            <w:pPr>
              <w:ind w:firstLine="170"/>
              <w:rPr>
                <w:color w:val="000000"/>
                <w:sz w:val="22"/>
                <w:szCs w:val="22"/>
              </w:rPr>
            </w:pPr>
            <w:r w:rsidRPr="00D511EA">
              <w:rPr>
                <w:color w:val="000000"/>
                <w:sz w:val="22"/>
                <w:szCs w:val="22"/>
              </w:rPr>
              <w:t>Внести в таблицу 12 наименование операции «Зубодолбежная ЧПУ» и присвоить код операции</w:t>
            </w:r>
          </w:p>
          <w:p w14:paraId="6B15640F" w14:textId="77777777" w:rsidR="00FC449F" w:rsidRPr="00D511EA" w:rsidRDefault="00FC449F" w:rsidP="00FC449F">
            <w:pPr>
              <w:ind w:firstLine="170"/>
              <w:rPr>
                <w:color w:val="000000"/>
                <w:sz w:val="22"/>
                <w:szCs w:val="22"/>
              </w:rPr>
            </w:pPr>
            <w:r w:rsidRPr="00D511EA">
              <w:rPr>
                <w:color w:val="000000"/>
                <w:sz w:val="22"/>
                <w:szCs w:val="22"/>
              </w:rPr>
              <w:t>4239 Зубодолбежная ЧПУ</w:t>
            </w:r>
          </w:p>
          <w:p w14:paraId="2EAC868A" w14:textId="77777777" w:rsidR="00FC449F" w:rsidRPr="00D511EA" w:rsidRDefault="00FC449F" w:rsidP="00FC449F">
            <w:pPr>
              <w:ind w:firstLine="170"/>
              <w:rPr>
                <w:color w:val="000000"/>
                <w:sz w:val="22"/>
                <w:szCs w:val="22"/>
              </w:rPr>
            </w:pPr>
            <w:r w:rsidRPr="00D511EA">
              <w:rPr>
                <w:color w:val="000000"/>
                <w:sz w:val="22"/>
                <w:szCs w:val="22"/>
              </w:rPr>
              <w:t>Выполнение механической обработки на станке зубодолбежном с ЧПУ</w:t>
            </w:r>
          </w:p>
          <w:p w14:paraId="2BB235F9" w14:textId="77777777" w:rsidR="00FC449F" w:rsidRPr="00D511EA" w:rsidRDefault="00FC449F" w:rsidP="00FC449F">
            <w:pPr>
              <w:ind w:firstLine="170"/>
              <w:rPr>
                <w:color w:val="000000"/>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6ECD6320" w14:textId="77777777" w:rsidR="00FC449F" w:rsidRPr="00D511EA" w:rsidRDefault="00751A3C" w:rsidP="00FC449F">
            <w:pPr>
              <w:rPr>
                <w:sz w:val="22"/>
                <w:szCs w:val="22"/>
              </w:rPr>
            </w:pPr>
            <w:r w:rsidRPr="00D511EA">
              <w:rPr>
                <w:sz w:val="22"/>
                <w:szCs w:val="22"/>
              </w:rPr>
              <w:t>Принято</w:t>
            </w:r>
          </w:p>
        </w:tc>
      </w:tr>
      <w:tr w:rsidR="00FC449F" w:rsidRPr="00D511EA" w14:paraId="47DE75F7"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30DD18B" w14:textId="77777777" w:rsidR="00FC449F" w:rsidRPr="00746FC1" w:rsidRDefault="00FC449F" w:rsidP="00FC449F">
            <w:pPr>
              <w:pStyle w:val="a5"/>
              <w:numPr>
                <w:ilvl w:val="0"/>
                <w:numId w:val="4"/>
              </w:numPr>
              <w:spacing w:before="0" w:after="0"/>
              <w:ind w:left="0" w:firstLine="0"/>
              <w:rPr>
                <w:color w:val="000000"/>
                <w:sz w:val="22"/>
                <w:szCs w:val="22"/>
              </w:rPr>
            </w:pPr>
          </w:p>
        </w:tc>
        <w:tc>
          <w:tcPr>
            <w:tcW w:w="1562" w:type="dxa"/>
            <w:vMerge/>
            <w:tcBorders>
              <w:left w:val="single" w:sz="4" w:space="0" w:color="000000"/>
              <w:bottom w:val="single" w:sz="4" w:space="0" w:color="000000"/>
              <w:right w:val="single" w:sz="4" w:space="0" w:color="000000"/>
            </w:tcBorders>
          </w:tcPr>
          <w:p w14:paraId="142C6DDB" w14:textId="77777777" w:rsidR="00FC449F" w:rsidRPr="00D511EA" w:rsidRDefault="00FC449F" w:rsidP="00FC449F">
            <w:pPr>
              <w:pStyle w:val="a5"/>
              <w:spacing w:before="0" w:after="0"/>
              <w:rPr>
                <w:color w:val="000000"/>
                <w:sz w:val="22"/>
                <w:szCs w:val="22"/>
              </w:rPr>
            </w:pPr>
          </w:p>
        </w:tc>
        <w:tc>
          <w:tcPr>
            <w:tcW w:w="2552" w:type="dxa"/>
            <w:vMerge/>
            <w:tcBorders>
              <w:left w:val="single" w:sz="4" w:space="0" w:color="000000"/>
              <w:bottom w:val="single" w:sz="4" w:space="0" w:color="000000"/>
              <w:right w:val="single" w:sz="4" w:space="0" w:color="000000"/>
            </w:tcBorders>
          </w:tcPr>
          <w:p w14:paraId="077F326B" w14:textId="77777777" w:rsidR="00FC449F" w:rsidRPr="00D511EA" w:rsidRDefault="00FC449F" w:rsidP="00FC449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5BDEDC4" w14:textId="77777777" w:rsidR="00FC449F" w:rsidRPr="00D511EA" w:rsidRDefault="00FC449F" w:rsidP="00FC449F">
            <w:pPr>
              <w:ind w:firstLine="170"/>
              <w:rPr>
                <w:color w:val="000000"/>
                <w:sz w:val="22"/>
                <w:szCs w:val="22"/>
              </w:rPr>
            </w:pPr>
            <w:r w:rsidRPr="00D511EA">
              <w:rPr>
                <w:color w:val="000000"/>
                <w:sz w:val="22"/>
                <w:szCs w:val="22"/>
              </w:rPr>
              <w:t>Внести в таблицу 12 наименование операции «Электроэрозионная ЧПУ» и присвоить код операции</w:t>
            </w:r>
          </w:p>
          <w:p w14:paraId="52574933" w14:textId="77777777" w:rsidR="00FC449F" w:rsidRPr="00D511EA" w:rsidRDefault="00FC449F" w:rsidP="00FC449F">
            <w:pPr>
              <w:ind w:firstLine="170"/>
              <w:rPr>
                <w:color w:val="000000"/>
                <w:sz w:val="22"/>
                <w:szCs w:val="22"/>
              </w:rPr>
            </w:pPr>
            <w:r w:rsidRPr="00D511EA">
              <w:rPr>
                <w:color w:val="000000"/>
                <w:sz w:val="22"/>
                <w:szCs w:val="22"/>
              </w:rPr>
              <w:t>4240 Электроэрозионная ЧПУ</w:t>
            </w:r>
          </w:p>
          <w:p w14:paraId="79A010ED" w14:textId="77777777" w:rsidR="00FC449F" w:rsidRPr="00D511EA" w:rsidRDefault="00FC449F" w:rsidP="00FC449F">
            <w:pPr>
              <w:ind w:firstLine="170"/>
              <w:rPr>
                <w:color w:val="000000"/>
                <w:sz w:val="22"/>
                <w:szCs w:val="22"/>
              </w:rPr>
            </w:pPr>
            <w:r w:rsidRPr="00D511EA">
              <w:rPr>
                <w:color w:val="000000"/>
                <w:sz w:val="22"/>
                <w:szCs w:val="22"/>
              </w:rPr>
              <w:t>Выполнение механической обработки на станке электроэрозионном с ЧПУ</w:t>
            </w:r>
          </w:p>
        </w:tc>
        <w:tc>
          <w:tcPr>
            <w:tcW w:w="3063" w:type="dxa"/>
            <w:tcBorders>
              <w:top w:val="single" w:sz="4" w:space="0" w:color="000000"/>
              <w:left w:val="single" w:sz="4" w:space="0" w:color="000000"/>
              <w:bottom w:val="single" w:sz="4" w:space="0" w:color="000000"/>
              <w:right w:val="single" w:sz="4" w:space="0" w:color="000000"/>
            </w:tcBorders>
          </w:tcPr>
          <w:p w14:paraId="0CB6476A" w14:textId="77777777" w:rsidR="00FC449F" w:rsidRPr="00D511EA" w:rsidRDefault="00D86E9C" w:rsidP="00FC449F">
            <w:pPr>
              <w:rPr>
                <w:sz w:val="22"/>
                <w:szCs w:val="22"/>
              </w:rPr>
            </w:pPr>
            <w:r w:rsidRPr="00D511EA">
              <w:rPr>
                <w:sz w:val="22"/>
                <w:szCs w:val="22"/>
              </w:rPr>
              <w:t>Принято</w:t>
            </w:r>
          </w:p>
        </w:tc>
      </w:tr>
      <w:tr w:rsidR="00FC449F" w:rsidRPr="00D511EA" w14:paraId="6226E0C8"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C605102" w14:textId="77777777" w:rsidR="00FC449F" w:rsidRPr="00746FC1" w:rsidRDefault="00FC449F" w:rsidP="00FC449F">
            <w:pPr>
              <w:pStyle w:val="a5"/>
              <w:numPr>
                <w:ilvl w:val="0"/>
                <w:numId w:val="4"/>
              </w:numPr>
              <w:spacing w:before="0" w:after="0"/>
              <w:ind w:left="0" w:firstLine="0"/>
              <w:rPr>
                <w:color w:val="000000"/>
                <w:sz w:val="22"/>
                <w:szCs w:val="22"/>
              </w:rPr>
            </w:pPr>
          </w:p>
        </w:tc>
        <w:tc>
          <w:tcPr>
            <w:tcW w:w="1562" w:type="dxa"/>
            <w:tcBorders>
              <w:left w:val="single" w:sz="4" w:space="0" w:color="000000"/>
              <w:bottom w:val="single" w:sz="4" w:space="0" w:color="000000"/>
              <w:right w:val="single" w:sz="4" w:space="0" w:color="000000"/>
            </w:tcBorders>
          </w:tcPr>
          <w:p w14:paraId="5610901E" w14:textId="77777777" w:rsidR="00FC449F" w:rsidRPr="00D511EA" w:rsidRDefault="00FC449F" w:rsidP="00FC449F">
            <w:pPr>
              <w:rPr>
                <w:color w:val="000000"/>
                <w:sz w:val="22"/>
                <w:szCs w:val="22"/>
              </w:rPr>
            </w:pPr>
            <w:r w:rsidRPr="00D511EA">
              <w:rPr>
                <w:color w:val="000000"/>
                <w:sz w:val="22"/>
                <w:szCs w:val="22"/>
              </w:rPr>
              <w:t xml:space="preserve">Раздел 6, </w:t>
            </w:r>
          </w:p>
          <w:p w14:paraId="5475B94C" w14:textId="77777777" w:rsidR="00FC449F" w:rsidRPr="00D511EA" w:rsidRDefault="00FC449F" w:rsidP="00FC449F">
            <w:pPr>
              <w:rPr>
                <w:sz w:val="22"/>
                <w:szCs w:val="22"/>
              </w:rPr>
            </w:pPr>
            <w:r w:rsidRPr="00D511EA">
              <w:rPr>
                <w:color w:val="000000"/>
                <w:sz w:val="22"/>
                <w:szCs w:val="22"/>
              </w:rPr>
              <w:t>п. 6.7</w:t>
            </w:r>
          </w:p>
        </w:tc>
        <w:tc>
          <w:tcPr>
            <w:tcW w:w="2552" w:type="dxa"/>
            <w:tcBorders>
              <w:left w:val="single" w:sz="4" w:space="0" w:color="000000"/>
              <w:bottom w:val="single" w:sz="4" w:space="0" w:color="000000"/>
              <w:right w:val="single" w:sz="4" w:space="0" w:color="000000"/>
            </w:tcBorders>
          </w:tcPr>
          <w:p w14:paraId="43526FC0" w14:textId="77777777" w:rsidR="00FC449F" w:rsidRPr="00D511EA" w:rsidRDefault="00FC449F" w:rsidP="00FC449F">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C95FC1B" w14:textId="77777777" w:rsidR="00FC449F" w:rsidRPr="00D511EA" w:rsidRDefault="00FC449F" w:rsidP="00FC449F">
            <w:pPr>
              <w:rPr>
                <w:sz w:val="22"/>
                <w:szCs w:val="22"/>
              </w:rPr>
            </w:pPr>
            <w:r w:rsidRPr="00D511EA">
              <w:rPr>
                <w:sz w:val="22"/>
                <w:szCs w:val="22"/>
              </w:rPr>
              <w:t>Замечание:</w:t>
            </w:r>
          </w:p>
          <w:p w14:paraId="30F56C1B" w14:textId="77777777" w:rsidR="00FC449F" w:rsidRPr="00D511EA" w:rsidRDefault="00FC449F" w:rsidP="00FC449F">
            <w:pPr>
              <w:pStyle w:val="TableParagraph"/>
              <w:rPr>
                <w:sz w:val="24"/>
              </w:rPr>
            </w:pPr>
            <w:r w:rsidRPr="00D511EA">
              <w:rPr>
                <w:sz w:val="24"/>
              </w:rPr>
              <w:t>Пункт</w:t>
            </w:r>
            <w:r w:rsidRPr="00D511EA">
              <w:rPr>
                <w:spacing w:val="-10"/>
                <w:sz w:val="24"/>
              </w:rPr>
              <w:t xml:space="preserve"> </w:t>
            </w:r>
            <w:r w:rsidRPr="00D511EA">
              <w:rPr>
                <w:sz w:val="24"/>
              </w:rPr>
              <w:t>6.7</w:t>
            </w:r>
            <w:r w:rsidRPr="00D511EA">
              <w:rPr>
                <w:spacing w:val="-8"/>
                <w:sz w:val="24"/>
              </w:rPr>
              <w:t xml:space="preserve"> </w:t>
            </w:r>
            <w:r w:rsidRPr="00D511EA">
              <w:rPr>
                <w:sz w:val="24"/>
              </w:rPr>
              <w:t>указан</w:t>
            </w:r>
            <w:r w:rsidRPr="00D511EA">
              <w:rPr>
                <w:spacing w:val="-9"/>
                <w:sz w:val="24"/>
              </w:rPr>
              <w:t xml:space="preserve"> </w:t>
            </w:r>
            <w:r w:rsidRPr="00D511EA">
              <w:rPr>
                <w:sz w:val="24"/>
              </w:rPr>
              <w:t>дважды,</w:t>
            </w:r>
            <w:r w:rsidRPr="00D511EA">
              <w:rPr>
                <w:spacing w:val="-11"/>
                <w:sz w:val="24"/>
              </w:rPr>
              <w:t xml:space="preserve"> </w:t>
            </w:r>
            <w:r w:rsidRPr="00D511EA">
              <w:rPr>
                <w:sz w:val="24"/>
              </w:rPr>
              <w:t>нумерация остальных видов технологических процессов, начиная с обработки</w:t>
            </w:r>
          </w:p>
          <w:p w14:paraId="5241088C" w14:textId="77777777" w:rsidR="00FC449F" w:rsidRPr="00D511EA" w:rsidRDefault="00FC449F" w:rsidP="00FC449F">
            <w:pPr>
              <w:rPr>
                <w:sz w:val="22"/>
                <w:szCs w:val="22"/>
              </w:rPr>
            </w:pPr>
            <w:r w:rsidRPr="00D511EA">
              <w:t>резанием,</w:t>
            </w:r>
            <w:r w:rsidRPr="00D511EA">
              <w:rPr>
                <w:spacing w:val="-2"/>
              </w:rPr>
              <w:t xml:space="preserve"> </w:t>
            </w:r>
            <w:r w:rsidRPr="00D511EA">
              <w:t>указана</w:t>
            </w:r>
            <w:r w:rsidRPr="00D511EA">
              <w:rPr>
                <w:spacing w:val="-3"/>
              </w:rPr>
              <w:t xml:space="preserve"> </w:t>
            </w:r>
            <w:r w:rsidRPr="00D511EA">
              <w:rPr>
                <w:spacing w:val="-2"/>
              </w:rPr>
              <w:t>неверно</w:t>
            </w:r>
          </w:p>
          <w:p w14:paraId="23F1BA4D" w14:textId="77777777" w:rsidR="00FC449F" w:rsidRPr="00D511EA" w:rsidRDefault="00FC449F" w:rsidP="00FC449F">
            <w:pPr>
              <w:rPr>
                <w:sz w:val="22"/>
                <w:szCs w:val="22"/>
              </w:rPr>
            </w:pPr>
            <w:r w:rsidRPr="00D511EA">
              <w:rPr>
                <w:sz w:val="22"/>
                <w:szCs w:val="22"/>
              </w:rPr>
              <w:t>Предложение:</w:t>
            </w:r>
          </w:p>
          <w:p w14:paraId="0B84F4D7" w14:textId="77777777" w:rsidR="00FC449F" w:rsidRPr="00D511EA" w:rsidRDefault="00FC449F" w:rsidP="00FC449F">
            <w:pPr>
              <w:pStyle w:val="TableParagraph"/>
              <w:ind w:right="217"/>
              <w:rPr>
                <w:sz w:val="24"/>
              </w:rPr>
            </w:pPr>
            <w:r w:rsidRPr="00D511EA">
              <w:rPr>
                <w:sz w:val="24"/>
              </w:rPr>
              <w:t>Изменить нумерацию видов технологических процессов, начиная</w:t>
            </w:r>
            <w:r w:rsidRPr="00D511EA">
              <w:rPr>
                <w:spacing w:val="-12"/>
                <w:sz w:val="24"/>
              </w:rPr>
              <w:t xml:space="preserve"> </w:t>
            </w:r>
            <w:r w:rsidRPr="00D511EA">
              <w:rPr>
                <w:sz w:val="24"/>
              </w:rPr>
              <w:t>с</w:t>
            </w:r>
            <w:r w:rsidRPr="00D511EA">
              <w:rPr>
                <w:spacing w:val="-12"/>
                <w:sz w:val="24"/>
              </w:rPr>
              <w:t xml:space="preserve"> </w:t>
            </w:r>
            <w:r w:rsidRPr="00D511EA">
              <w:rPr>
                <w:sz w:val="24"/>
              </w:rPr>
              <w:t>процесса</w:t>
            </w:r>
            <w:r w:rsidRPr="00D511EA">
              <w:rPr>
                <w:spacing w:val="-12"/>
                <w:sz w:val="24"/>
              </w:rPr>
              <w:t xml:space="preserve"> </w:t>
            </w:r>
            <w:r w:rsidRPr="00D511EA">
              <w:rPr>
                <w:sz w:val="24"/>
              </w:rPr>
              <w:t>обработки</w:t>
            </w:r>
          </w:p>
          <w:p w14:paraId="06B19FEB" w14:textId="77777777" w:rsidR="00FC449F" w:rsidRPr="00D511EA" w:rsidRDefault="00FC449F" w:rsidP="00FC449F">
            <w:pPr>
              <w:rPr>
                <w:sz w:val="22"/>
                <w:szCs w:val="22"/>
              </w:rPr>
            </w:pPr>
            <w:r w:rsidRPr="00D511EA">
              <w:rPr>
                <w:spacing w:val="-2"/>
              </w:rPr>
              <w:t>резанием</w:t>
            </w:r>
          </w:p>
          <w:p w14:paraId="6750BC9B" w14:textId="77777777" w:rsidR="00FC449F" w:rsidRPr="00D511EA" w:rsidRDefault="00FC449F" w:rsidP="00FC449F">
            <w:r w:rsidRPr="00D511EA">
              <w:rPr>
                <w:sz w:val="22"/>
                <w:szCs w:val="22"/>
              </w:rPr>
              <w:t>Обоснование:</w:t>
            </w:r>
          </w:p>
          <w:p w14:paraId="1F607607" w14:textId="77777777" w:rsidR="00FC449F" w:rsidRPr="00D511EA" w:rsidRDefault="00FC449F" w:rsidP="00FC449F">
            <w:pPr>
              <w:rPr>
                <w:color w:val="000000"/>
                <w:sz w:val="22"/>
                <w:szCs w:val="22"/>
              </w:rPr>
            </w:pPr>
            <w:r w:rsidRPr="00D511EA">
              <w:t>Ошибка</w:t>
            </w:r>
            <w:r w:rsidRPr="00D511EA">
              <w:rPr>
                <w:spacing w:val="-2"/>
              </w:rPr>
              <w:t xml:space="preserve"> </w:t>
            </w:r>
            <w:r w:rsidRPr="00D511EA">
              <w:t>в</w:t>
            </w:r>
            <w:r w:rsidRPr="00D511EA">
              <w:rPr>
                <w:spacing w:val="-1"/>
              </w:rPr>
              <w:t xml:space="preserve"> </w:t>
            </w:r>
            <w:r w:rsidRPr="00D511EA">
              <w:rPr>
                <w:spacing w:val="-2"/>
              </w:rPr>
              <w:t>нумерации</w:t>
            </w:r>
          </w:p>
        </w:tc>
        <w:tc>
          <w:tcPr>
            <w:tcW w:w="3063" w:type="dxa"/>
            <w:tcBorders>
              <w:top w:val="single" w:sz="4" w:space="0" w:color="000000"/>
              <w:left w:val="single" w:sz="4" w:space="0" w:color="000000"/>
              <w:bottom w:val="single" w:sz="4" w:space="0" w:color="000000"/>
              <w:right w:val="single" w:sz="4" w:space="0" w:color="000000"/>
            </w:tcBorders>
          </w:tcPr>
          <w:p w14:paraId="529CBDB6" w14:textId="77777777" w:rsidR="00FC449F" w:rsidRPr="00D511EA" w:rsidRDefault="00D86E9C" w:rsidP="00FC449F">
            <w:pPr>
              <w:rPr>
                <w:color w:val="FF0000"/>
                <w:sz w:val="22"/>
                <w:szCs w:val="22"/>
              </w:rPr>
            </w:pPr>
            <w:r w:rsidRPr="00D511EA">
              <w:rPr>
                <w:sz w:val="22"/>
                <w:szCs w:val="22"/>
              </w:rPr>
              <w:t>Принято</w:t>
            </w:r>
          </w:p>
        </w:tc>
      </w:tr>
      <w:tr w:rsidR="00FC449F" w:rsidRPr="00D511EA" w14:paraId="2D933217"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88A478E" w14:textId="77777777" w:rsidR="00FC449F" w:rsidRPr="00746FC1" w:rsidRDefault="00FC449F" w:rsidP="00FC449F">
            <w:pPr>
              <w:pStyle w:val="a5"/>
              <w:numPr>
                <w:ilvl w:val="0"/>
                <w:numId w:val="4"/>
              </w:numPr>
              <w:spacing w:before="0" w:after="0"/>
              <w:ind w:left="0" w:firstLine="0"/>
              <w:rPr>
                <w:color w:val="000000"/>
                <w:sz w:val="22"/>
                <w:szCs w:val="22"/>
              </w:rPr>
            </w:pPr>
          </w:p>
        </w:tc>
        <w:tc>
          <w:tcPr>
            <w:tcW w:w="1562" w:type="dxa"/>
            <w:tcBorders>
              <w:left w:val="single" w:sz="4" w:space="0" w:color="000000"/>
              <w:bottom w:val="single" w:sz="4" w:space="0" w:color="000000"/>
              <w:right w:val="single" w:sz="4" w:space="0" w:color="000000"/>
            </w:tcBorders>
          </w:tcPr>
          <w:p w14:paraId="3BE7BF78" w14:textId="77777777" w:rsidR="00FC449F" w:rsidRPr="00D511EA" w:rsidRDefault="00FC449F" w:rsidP="00FC449F">
            <w:pPr>
              <w:rPr>
                <w:color w:val="000000"/>
                <w:sz w:val="22"/>
                <w:szCs w:val="22"/>
              </w:rPr>
            </w:pPr>
            <w:r w:rsidRPr="00D511EA">
              <w:rPr>
                <w:color w:val="000000"/>
                <w:sz w:val="22"/>
                <w:szCs w:val="22"/>
              </w:rPr>
              <w:t xml:space="preserve">Раздел 6, </w:t>
            </w:r>
          </w:p>
          <w:p w14:paraId="44A930DD" w14:textId="77777777" w:rsidR="00FC449F" w:rsidRPr="00D511EA" w:rsidRDefault="00FC449F" w:rsidP="00FC449F">
            <w:pPr>
              <w:pStyle w:val="af7"/>
              <w:spacing w:line="240" w:lineRule="auto"/>
              <w:ind w:firstLine="0"/>
              <w:rPr>
                <w:rFonts w:ascii="Times New Roman" w:eastAsia="Courier New" w:hAnsi="Times New Roman" w:cs="Times New Roman"/>
                <w:color w:val="auto"/>
                <w:sz w:val="22"/>
                <w:szCs w:val="22"/>
                <w:lang w:eastAsia="ru-RU" w:bidi="ru-RU"/>
              </w:rPr>
            </w:pPr>
            <w:r w:rsidRPr="00D511EA">
              <w:rPr>
                <w:rFonts w:ascii="Times New Roman" w:hAnsi="Times New Roman" w:cs="Times New Roman"/>
                <w:color w:val="000000"/>
                <w:sz w:val="22"/>
                <w:szCs w:val="22"/>
              </w:rPr>
              <w:t>п. 6.7</w:t>
            </w:r>
          </w:p>
        </w:tc>
        <w:tc>
          <w:tcPr>
            <w:tcW w:w="2552" w:type="dxa"/>
            <w:tcBorders>
              <w:left w:val="single" w:sz="4" w:space="0" w:color="000000"/>
              <w:bottom w:val="single" w:sz="4" w:space="0" w:color="000000"/>
              <w:right w:val="single" w:sz="4" w:space="0" w:color="000000"/>
            </w:tcBorders>
          </w:tcPr>
          <w:p w14:paraId="29C4790F" w14:textId="77777777" w:rsidR="00FC449F" w:rsidRPr="00D511EA" w:rsidRDefault="00FC449F" w:rsidP="00FC449F">
            <w:pPr>
              <w:rPr>
                <w:bCs/>
                <w:sz w:val="22"/>
                <w:szCs w:val="22"/>
              </w:rPr>
            </w:pPr>
            <w:r w:rsidRPr="00D511EA">
              <w:rPr>
                <w:bCs/>
                <w:sz w:val="22"/>
                <w:szCs w:val="22"/>
              </w:rPr>
              <w:t>АО «Концерн ВКО «Алмаз-Антей»</w:t>
            </w:r>
          </w:p>
          <w:p w14:paraId="71650811" w14:textId="77777777" w:rsidR="00FC449F" w:rsidRPr="00D511EA" w:rsidRDefault="00FC449F" w:rsidP="00FC449F">
            <w:pPr>
              <w:rPr>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BF3694A" w14:textId="77777777" w:rsidR="00FC449F" w:rsidRPr="00D511EA" w:rsidRDefault="00FC449F" w:rsidP="00FC449F">
            <w:pPr>
              <w:rPr>
                <w:sz w:val="22"/>
                <w:szCs w:val="22"/>
              </w:rPr>
            </w:pPr>
            <w:r w:rsidRPr="00D511EA">
              <w:rPr>
                <w:sz w:val="26"/>
                <w:szCs w:val="26"/>
              </w:rPr>
              <w:t>Скорректировать задублированную нумерацию пункта 6.7 в разделе 6</w:t>
            </w:r>
          </w:p>
        </w:tc>
        <w:tc>
          <w:tcPr>
            <w:tcW w:w="3063" w:type="dxa"/>
            <w:tcBorders>
              <w:top w:val="single" w:sz="4" w:space="0" w:color="000000"/>
              <w:left w:val="single" w:sz="4" w:space="0" w:color="000000"/>
              <w:bottom w:val="single" w:sz="4" w:space="0" w:color="000000"/>
              <w:right w:val="single" w:sz="4" w:space="0" w:color="000000"/>
            </w:tcBorders>
          </w:tcPr>
          <w:p w14:paraId="541B1220" w14:textId="77777777" w:rsidR="00FC449F" w:rsidRPr="00D511EA" w:rsidRDefault="00D86E9C" w:rsidP="00FC449F">
            <w:pPr>
              <w:rPr>
                <w:color w:val="FF0000"/>
                <w:sz w:val="22"/>
                <w:szCs w:val="22"/>
              </w:rPr>
            </w:pPr>
            <w:r w:rsidRPr="00D511EA">
              <w:rPr>
                <w:sz w:val="22"/>
                <w:szCs w:val="22"/>
              </w:rPr>
              <w:t>Принято</w:t>
            </w:r>
          </w:p>
        </w:tc>
      </w:tr>
      <w:tr w:rsidR="00FC449F" w:rsidRPr="00D511EA" w14:paraId="546D59B7"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2F55561" w14:textId="77777777" w:rsidR="00FC449F" w:rsidRPr="00746FC1" w:rsidRDefault="00FC449F" w:rsidP="00FC449F">
            <w:pPr>
              <w:pStyle w:val="a5"/>
              <w:numPr>
                <w:ilvl w:val="0"/>
                <w:numId w:val="4"/>
              </w:numPr>
              <w:spacing w:before="0" w:after="0"/>
              <w:ind w:left="0" w:firstLine="0"/>
              <w:rPr>
                <w:color w:val="000000"/>
                <w:sz w:val="22"/>
                <w:szCs w:val="22"/>
              </w:rPr>
            </w:pPr>
          </w:p>
        </w:tc>
        <w:tc>
          <w:tcPr>
            <w:tcW w:w="1562" w:type="dxa"/>
            <w:tcBorders>
              <w:left w:val="single" w:sz="4" w:space="0" w:color="000000"/>
              <w:bottom w:val="single" w:sz="4" w:space="0" w:color="000000"/>
              <w:right w:val="single" w:sz="4" w:space="0" w:color="000000"/>
            </w:tcBorders>
          </w:tcPr>
          <w:p w14:paraId="18D9267C" w14:textId="77777777" w:rsidR="00FC449F" w:rsidRPr="00D511EA" w:rsidRDefault="00FC449F" w:rsidP="00FC449F">
            <w:pPr>
              <w:rPr>
                <w:color w:val="000000"/>
                <w:sz w:val="22"/>
                <w:szCs w:val="22"/>
              </w:rPr>
            </w:pPr>
            <w:r w:rsidRPr="00D511EA">
              <w:rPr>
                <w:color w:val="000000"/>
                <w:sz w:val="22"/>
                <w:szCs w:val="22"/>
              </w:rPr>
              <w:t xml:space="preserve">Раздел 6, </w:t>
            </w:r>
          </w:p>
          <w:p w14:paraId="5DA61806" w14:textId="77777777" w:rsidR="00FC449F" w:rsidRPr="00D511EA" w:rsidRDefault="00FC449F" w:rsidP="00FC449F">
            <w:pPr>
              <w:rPr>
                <w:color w:val="000000"/>
                <w:sz w:val="22"/>
                <w:szCs w:val="22"/>
              </w:rPr>
            </w:pPr>
            <w:r w:rsidRPr="00D511EA">
              <w:rPr>
                <w:color w:val="000000"/>
                <w:sz w:val="22"/>
                <w:szCs w:val="22"/>
              </w:rPr>
              <w:t>п. 6.7</w:t>
            </w:r>
          </w:p>
        </w:tc>
        <w:tc>
          <w:tcPr>
            <w:tcW w:w="2552" w:type="dxa"/>
            <w:tcBorders>
              <w:left w:val="single" w:sz="4" w:space="0" w:color="000000"/>
              <w:bottom w:val="single" w:sz="4" w:space="0" w:color="000000"/>
              <w:right w:val="single" w:sz="4" w:space="0" w:color="000000"/>
            </w:tcBorders>
          </w:tcPr>
          <w:p w14:paraId="47F478C5" w14:textId="77777777" w:rsidR="00FC449F" w:rsidRPr="00D511EA" w:rsidRDefault="00FC449F" w:rsidP="00FC449F">
            <w:pPr>
              <w:outlineLvl w:val="1"/>
              <w:rPr>
                <w:sz w:val="22"/>
                <w:szCs w:val="22"/>
              </w:rPr>
            </w:pPr>
            <w:r w:rsidRPr="00D511EA">
              <w:rPr>
                <w:sz w:val="22"/>
                <w:szCs w:val="22"/>
              </w:rPr>
              <w:t>ТК 296 «Оптика и фотоника»</w:t>
            </w:r>
          </w:p>
          <w:p w14:paraId="08C9E833" w14:textId="77777777" w:rsidR="00FC449F" w:rsidRPr="00D511EA" w:rsidRDefault="00FC449F" w:rsidP="00FC449F">
            <w:pPr>
              <w:outlineLvl w:val="1"/>
              <w:rPr>
                <w:sz w:val="22"/>
                <w:szCs w:val="22"/>
              </w:rPr>
            </w:pPr>
            <w:r w:rsidRPr="00D511EA">
              <w:rPr>
                <w:sz w:val="22"/>
                <w:szCs w:val="22"/>
              </w:rPr>
              <w:t>Исх. № 20-03/26 от 10.03.2026</w:t>
            </w:r>
          </w:p>
          <w:p w14:paraId="44DD9CB5" w14:textId="77777777" w:rsidR="00FC449F" w:rsidRPr="00D511EA" w:rsidRDefault="00FC449F" w:rsidP="00FC449F">
            <w:pPr>
              <w:outlineLvl w:val="1"/>
              <w:rPr>
                <w:sz w:val="22"/>
                <w:szCs w:val="22"/>
              </w:rPr>
            </w:pPr>
            <w:r w:rsidRPr="00D511EA">
              <w:rPr>
                <w:sz w:val="22"/>
                <w:szCs w:val="22"/>
              </w:rPr>
              <w:t>ПАО «КМЗ» письмо № б/н от 18.02.2026</w:t>
            </w:r>
            <w:r w:rsidRPr="00D511EA">
              <w:t xml:space="preserve"> </w:t>
            </w:r>
          </w:p>
        </w:tc>
        <w:tc>
          <w:tcPr>
            <w:tcW w:w="7372" w:type="dxa"/>
            <w:gridSpan w:val="47"/>
            <w:tcBorders>
              <w:top w:val="single" w:sz="4" w:space="0" w:color="000000"/>
              <w:left w:val="single" w:sz="4" w:space="0" w:color="000000"/>
              <w:bottom w:val="single" w:sz="4" w:space="0" w:color="000000"/>
              <w:right w:val="single" w:sz="4" w:space="0" w:color="000000"/>
            </w:tcBorders>
          </w:tcPr>
          <w:p w14:paraId="04D19DBB" w14:textId="77777777" w:rsidR="00FC449F" w:rsidRPr="00D511EA" w:rsidRDefault="00FC449F" w:rsidP="00FC449F">
            <w:pPr>
              <w:rPr>
                <w:sz w:val="22"/>
                <w:szCs w:val="22"/>
              </w:rPr>
            </w:pPr>
            <w:r w:rsidRPr="00D511EA">
              <w:rPr>
                <w:sz w:val="22"/>
                <w:szCs w:val="22"/>
              </w:rPr>
              <w:t>Замечание:</w:t>
            </w:r>
          </w:p>
          <w:p w14:paraId="789CB777" w14:textId="77777777" w:rsidR="00FC449F" w:rsidRPr="00D511EA" w:rsidRDefault="00FC449F" w:rsidP="00FC449F">
            <w:pPr>
              <w:keepLines/>
              <w:ind w:right="-103"/>
              <w:rPr>
                <w:szCs w:val="24"/>
              </w:rPr>
            </w:pPr>
            <w:r w:rsidRPr="00D511EA">
              <w:rPr>
                <w:szCs w:val="24"/>
              </w:rPr>
              <w:t>Вывести операции оптического приборостроения из п.п.6.7</w:t>
            </w:r>
          </w:p>
          <w:p w14:paraId="2F375AB3" w14:textId="77777777" w:rsidR="00FC449F" w:rsidRPr="00D511EA" w:rsidRDefault="00FC449F" w:rsidP="00FC449F">
            <w:pPr>
              <w:rPr>
                <w:sz w:val="22"/>
                <w:szCs w:val="22"/>
              </w:rPr>
            </w:pPr>
            <w:r w:rsidRPr="00D511EA">
              <w:rPr>
                <w:sz w:val="22"/>
                <w:szCs w:val="22"/>
              </w:rPr>
              <w:t>Предложение:</w:t>
            </w:r>
          </w:p>
          <w:p w14:paraId="799F5246" w14:textId="77777777" w:rsidR="00FC449F" w:rsidRPr="00D511EA" w:rsidRDefault="00FC449F" w:rsidP="00FC449F">
            <w:pPr>
              <w:rPr>
                <w:szCs w:val="24"/>
              </w:rPr>
            </w:pPr>
            <w:r w:rsidRPr="00D511EA">
              <w:rPr>
                <w:szCs w:val="24"/>
              </w:rPr>
              <w:t>Ввести п.п. для механической обработки оптики код 48, блокировки оптики код 49, получения оптических покрытий код 72 согласно ОСТ 3-14.233-92.</w:t>
            </w:r>
          </w:p>
          <w:p w14:paraId="7024520B" w14:textId="77777777" w:rsidR="00FC449F" w:rsidRPr="00D511EA" w:rsidRDefault="00FC449F" w:rsidP="00FC449F">
            <w:pPr>
              <w:rPr>
                <w:szCs w:val="24"/>
              </w:rPr>
            </w:pPr>
            <w:r w:rsidRPr="00D511EA">
              <w:rPr>
                <w:szCs w:val="24"/>
              </w:rPr>
              <w:t>Обоснование:</w:t>
            </w:r>
          </w:p>
          <w:p w14:paraId="3C6C71B3" w14:textId="77777777" w:rsidR="00FC449F" w:rsidRPr="00D511EA" w:rsidRDefault="00FC449F" w:rsidP="00FC449F">
            <w:pPr>
              <w:keepLines/>
              <w:rPr>
                <w:szCs w:val="24"/>
              </w:rPr>
            </w:pPr>
            <w:r w:rsidRPr="00D511EA">
              <w:rPr>
                <w:szCs w:val="24"/>
              </w:rPr>
              <w:t xml:space="preserve">Исключение выделенного кода 48 на механическую обработку оптических деталей и включение некоторых операций в обработку резанием коды 41 и 42 не охватывает полный объем обработки оптических деталей. Под кодом 48 используется только оптическое </w:t>
            </w:r>
            <w:r w:rsidRPr="00D511EA">
              <w:rPr>
                <w:szCs w:val="24"/>
              </w:rPr>
              <w:lastRenderedPageBreak/>
              <w:t>оборудование.</w:t>
            </w:r>
          </w:p>
          <w:p w14:paraId="2752A3B0" w14:textId="77777777" w:rsidR="00FC449F" w:rsidRPr="00D511EA" w:rsidRDefault="00FC449F" w:rsidP="00FC449F">
            <w:pPr>
              <w:keepLines/>
              <w:rPr>
                <w:szCs w:val="24"/>
              </w:rPr>
            </w:pPr>
          </w:p>
          <w:p w14:paraId="285E719A" w14:textId="77777777" w:rsidR="00FC449F" w:rsidRPr="00D511EA" w:rsidRDefault="00FC449F" w:rsidP="00FC449F">
            <w:pPr>
              <w:rPr>
                <w:sz w:val="22"/>
                <w:szCs w:val="22"/>
              </w:rPr>
            </w:pPr>
            <w:r w:rsidRPr="00D511EA">
              <w:rPr>
                <w:szCs w:val="24"/>
              </w:rPr>
              <w:t>Ввод блокировки и разблокировки оптических деталей в сборочные операции принципиально неверен, это вспомогательные (не сборочные) операции установки и снятия деталей в приспособлении для обработки различными методами, они выполняются в оптическом производстве, а не на сборочном производстве (участке). Исключение выделенного кода 49 на блокировку оптических деталей не дает полный объем блокировочных операций</w:t>
            </w:r>
          </w:p>
        </w:tc>
        <w:tc>
          <w:tcPr>
            <w:tcW w:w="3063" w:type="dxa"/>
            <w:tcBorders>
              <w:top w:val="single" w:sz="4" w:space="0" w:color="000000"/>
              <w:left w:val="single" w:sz="4" w:space="0" w:color="000000"/>
              <w:bottom w:val="single" w:sz="4" w:space="0" w:color="000000"/>
              <w:right w:val="single" w:sz="4" w:space="0" w:color="000000"/>
            </w:tcBorders>
          </w:tcPr>
          <w:p w14:paraId="4A38F28B" w14:textId="77777777" w:rsidR="00D86E9C" w:rsidRPr="00D511EA" w:rsidRDefault="00B016EF" w:rsidP="00FC449F">
            <w:pPr>
              <w:rPr>
                <w:sz w:val="22"/>
                <w:szCs w:val="22"/>
              </w:rPr>
            </w:pPr>
            <w:r w:rsidRPr="00D511EA">
              <w:rPr>
                <w:sz w:val="22"/>
                <w:szCs w:val="22"/>
              </w:rPr>
              <w:lastRenderedPageBreak/>
              <w:t>Принято</w:t>
            </w:r>
            <w:r w:rsidR="00D86E9C" w:rsidRPr="00D511EA">
              <w:rPr>
                <w:sz w:val="22"/>
                <w:szCs w:val="22"/>
              </w:rPr>
              <w:t>.</w:t>
            </w:r>
          </w:p>
          <w:p w14:paraId="05BD90EC" w14:textId="77777777" w:rsidR="00FC449F" w:rsidRPr="00D511EA" w:rsidRDefault="00D86E9C" w:rsidP="00FC449F">
            <w:pPr>
              <w:rPr>
                <w:color w:val="FF0000"/>
                <w:sz w:val="22"/>
                <w:szCs w:val="22"/>
              </w:rPr>
            </w:pPr>
            <w:r w:rsidRPr="00D511EA">
              <w:rPr>
                <w:sz w:val="22"/>
                <w:szCs w:val="22"/>
              </w:rPr>
              <w:t>О</w:t>
            </w:r>
            <w:r w:rsidR="00B016EF" w:rsidRPr="00D511EA">
              <w:rPr>
                <w:sz w:val="22"/>
                <w:szCs w:val="22"/>
              </w:rPr>
              <w:t>перации перенесены в раздел обработка оптических деталей</w:t>
            </w:r>
          </w:p>
        </w:tc>
      </w:tr>
      <w:tr w:rsidR="00FC449F" w:rsidRPr="00D511EA" w14:paraId="4D00FD0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217B33A" w14:textId="77777777" w:rsidR="00FC449F" w:rsidRPr="00746FC1" w:rsidRDefault="00FC449F" w:rsidP="00FC449F">
            <w:pPr>
              <w:pStyle w:val="a5"/>
              <w:numPr>
                <w:ilvl w:val="0"/>
                <w:numId w:val="4"/>
              </w:numPr>
              <w:spacing w:before="0" w:after="0"/>
              <w:ind w:left="0" w:firstLine="0"/>
              <w:rPr>
                <w:rFonts w:eastAsia="Calibri"/>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62436134" w14:textId="77777777" w:rsidR="00FC449F" w:rsidRPr="00D511EA" w:rsidRDefault="00FC449F" w:rsidP="00FC449F">
            <w:pPr>
              <w:pStyle w:val="a5"/>
              <w:spacing w:before="0" w:after="0"/>
              <w:rPr>
                <w:sz w:val="22"/>
                <w:szCs w:val="22"/>
              </w:rPr>
            </w:pPr>
            <w:r w:rsidRPr="00D511EA">
              <w:rPr>
                <w:sz w:val="22"/>
                <w:szCs w:val="22"/>
              </w:rPr>
              <w:t>Раздел 6,</w:t>
            </w:r>
          </w:p>
          <w:p w14:paraId="4DF4FD61" w14:textId="77777777" w:rsidR="00FC449F" w:rsidRPr="00D511EA" w:rsidRDefault="00FC449F" w:rsidP="00FC449F">
            <w:pPr>
              <w:pStyle w:val="a5"/>
              <w:spacing w:before="0" w:after="0"/>
              <w:rPr>
                <w:rFonts w:eastAsia="Calibri"/>
                <w:sz w:val="22"/>
                <w:szCs w:val="22"/>
              </w:rPr>
            </w:pPr>
            <w:r w:rsidRPr="00D511EA">
              <w:rPr>
                <w:sz w:val="22"/>
                <w:szCs w:val="22"/>
              </w:rPr>
              <w:t>п. 6.7</w:t>
            </w:r>
          </w:p>
        </w:tc>
        <w:tc>
          <w:tcPr>
            <w:tcW w:w="2552" w:type="dxa"/>
            <w:tcBorders>
              <w:top w:val="single" w:sz="4" w:space="0" w:color="000000"/>
              <w:left w:val="single" w:sz="4" w:space="0" w:color="000000"/>
              <w:bottom w:val="single" w:sz="4" w:space="0" w:color="000000"/>
              <w:right w:val="single" w:sz="4" w:space="0" w:color="000000"/>
            </w:tcBorders>
          </w:tcPr>
          <w:p w14:paraId="4AA95BE3" w14:textId="77777777" w:rsidR="00FC449F" w:rsidRPr="00D511EA" w:rsidRDefault="00FC449F" w:rsidP="00FC449F">
            <w:pPr>
              <w:rPr>
                <w:color w:val="000000"/>
                <w:sz w:val="22"/>
                <w:szCs w:val="22"/>
              </w:rPr>
            </w:pPr>
            <w:r w:rsidRPr="00D511EA">
              <w:rPr>
                <w:color w:val="000000"/>
                <w:sz w:val="22"/>
                <w:szCs w:val="22"/>
              </w:rPr>
              <w:t>АО «НПК «Уралвагонзавод»</w:t>
            </w:r>
          </w:p>
          <w:p w14:paraId="5E36F1A6" w14:textId="77777777" w:rsidR="00FC449F" w:rsidRPr="00D511EA" w:rsidRDefault="00FC449F" w:rsidP="00FC449F">
            <w:pPr>
              <w:rPr>
                <w:rFonts w:eastAsia="Calibri"/>
                <w:sz w:val="22"/>
                <w:szCs w:val="22"/>
              </w:rPr>
            </w:pPr>
            <w:r w:rsidRPr="00D511EA">
              <w:rPr>
                <w:color w:val="000000"/>
                <w:sz w:val="22"/>
                <w:szCs w:val="22"/>
              </w:rPr>
              <w:t>Исх. № 15-110/0015 от 19.02.2026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CE15381" w14:textId="77777777" w:rsidR="00FC449F" w:rsidRPr="00D511EA" w:rsidRDefault="00FC449F" w:rsidP="00FC449F">
            <w:pPr>
              <w:rPr>
                <w:rFonts w:eastAsia="Calibri"/>
                <w:sz w:val="22"/>
                <w:szCs w:val="22"/>
              </w:rPr>
            </w:pPr>
            <w:r w:rsidRPr="00D511EA">
              <w:rPr>
                <w:rFonts w:eastAsia="Calibri"/>
                <w:sz w:val="22"/>
                <w:szCs w:val="22"/>
              </w:rPr>
              <w:t>Второй абзац</w:t>
            </w:r>
          </w:p>
          <w:p w14:paraId="6B4D72C6" w14:textId="77777777" w:rsidR="00FC449F" w:rsidRPr="00D511EA" w:rsidRDefault="00FC449F" w:rsidP="00FC449F">
            <w:pPr>
              <w:rPr>
                <w:sz w:val="22"/>
                <w:szCs w:val="22"/>
              </w:rPr>
            </w:pPr>
            <w:r w:rsidRPr="00D511EA">
              <w:rPr>
                <w:rFonts w:eastAsia="Calibri"/>
                <w:sz w:val="22"/>
                <w:szCs w:val="22"/>
              </w:rPr>
              <w:t>«</w:t>
            </w:r>
            <w:r w:rsidRPr="00D511EA">
              <w:rPr>
                <w:sz w:val="22"/>
                <w:szCs w:val="22"/>
              </w:rPr>
              <w:t>В основе классификации технологических операций обработки давлением лежит различие между пластическим деформированием и разделением материала. Поэтому в классификаторе приведены группировки технологических операций двух основных видов: разделительные и формозаменяющие.»</w:t>
            </w:r>
          </w:p>
          <w:p w14:paraId="1538F9F6" w14:textId="77777777" w:rsidR="00FC449F" w:rsidRPr="00D511EA" w:rsidRDefault="00FC449F" w:rsidP="00FC449F">
            <w:pPr>
              <w:rPr>
                <w:rFonts w:eastAsia="Calibri"/>
                <w:sz w:val="22"/>
                <w:szCs w:val="22"/>
              </w:rPr>
            </w:pPr>
            <w:r w:rsidRPr="00D511EA">
              <w:rPr>
                <w:rFonts w:eastAsia="Calibri"/>
                <w:sz w:val="22"/>
                <w:szCs w:val="22"/>
              </w:rPr>
              <w:t>Изменить на</w:t>
            </w:r>
          </w:p>
          <w:p w14:paraId="45DA18BA" w14:textId="77777777" w:rsidR="00FC449F" w:rsidRPr="00D511EA" w:rsidRDefault="00FC449F" w:rsidP="00FC449F">
            <w:pPr>
              <w:rPr>
                <w:sz w:val="22"/>
                <w:szCs w:val="22"/>
              </w:rPr>
            </w:pPr>
            <w:r w:rsidRPr="00D511EA">
              <w:rPr>
                <w:sz w:val="22"/>
                <w:szCs w:val="22"/>
              </w:rPr>
              <w:t>«В основе классификации технологических операций обработки давлением лежит различие между пластическим деформированием и разделением материала. Поэтому в классификаторе приведены группировки технологических операций двух основных видов: разделительные и формизменяющие.»</w:t>
            </w:r>
          </w:p>
          <w:p w14:paraId="5AF3608D" w14:textId="77777777" w:rsidR="00FC449F" w:rsidRPr="00D511EA" w:rsidRDefault="00FC449F" w:rsidP="00FC449F">
            <w:pPr>
              <w:rPr>
                <w:rFonts w:eastAsia="Calibri"/>
                <w:sz w:val="22"/>
                <w:szCs w:val="22"/>
              </w:rPr>
            </w:pPr>
            <w:r w:rsidRPr="00D511EA">
              <w:rPr>
                <w:rFonts w:eastAsia="Calibri"/>
                <w:sz w:val="22"/>
                <w:szCs w:val="22"/>
              </w:rPr>
              <w:t>Заменить термин формозаменяющие на формоизменяющие в соответствии с ГОСТ 18970</w:t>
            </w:r>
          </w:p>
        </w:tc>
        <w:tc>
          <w:tcPr>
            <w:tcW w:w="3063" w:type="dxa"/>
            <w:tcBorders>
              <w:top w:val="single" w:sz="4" w:space="0" w:color="000000"/>
              <w:left w:val="single" w:sz="4" w:space="0" w:color="000000"/>
              <w:bottom w:val="single" w:sz="4" w:space="0" w:color="000000"/>
              <w:right w:val="single" w:sz="4" w:space="0" w:color="000000"/>
            </w:tcBorders>
          </w:tcPr>
          <w:p w14:paraId="45CBD7EA" w14:textId="77777777" w:rsidR="00FC449F" w:rsidRPr="00D511EA" w:rsidRDefault="00D86E9C" w:rsidP="00FC449F">
            <w:pPr>
              <w:rPr>
                <w:sz w:val="22"/>
                <w:szCs w:val="22"/>
              </w:rPr>
            </w:pPr>
            <w:r w:rsidRPr="00D511EA">
              <w:rPr>
                <w:sz w:val="22"/>
                <w:szCs w:val="22"/>
              </w:rPr>
              <w:t>Принято частично.</w:t>
            </w:r>
          </w:p>
          <w:p w14:paraId="38270BEB" w14:textId="77777777" w:rsidR="00D86E9C" w:rsidRPr="00D511EA" w:rsidRDefault="00D86E9C" w:rsidP="00FC449F">
            <w:pPr>
              <w:rPr>
                <w:sz w:val="22"/>
                <w:szCs w:val="22"/>
              </w:rPr>
            </w:pPr>
            <w:r w:rsidRPr="00D511EA">
              <w:rPr>
                <w:sz w:val="22"/>
                <w:szCs w:val="22"/>
              </w:rPr>
              <w:t>Изложено в новой редакции с учетом замечаний</w:t>
            </w:r>
          </w:p>
        </w:tc>
      </w:tr>
      <w:tr w:rsidR="00FC449F" w:rsidRPr="00D511EA" w14:paraId="74E7357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9F7DA66" w14:textId="77777777" w:rsidR="00FC449F" w:rsidRPr="00746FC1" w:rsidRDefault="00FC449F" w:rsidP="00FC449F">
            <w:pPr>
              <w:pStyle w:val="a5"/>
              <w:numPr>
                <w:ilvl w:val="0"/>
                <w:numId w:val="4"/>
              </w:numPr>
              <w:spacing w:before="0" w:after="0"/>
              <w:ind w:left="0" w:firstLine="0"/>
              <w:rPr>
                <w:rFonts w:eastAsia="Calibri"/>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74824142" w14:textId="77777777" w:rsidR="00FC449F" w:rsidRPr="00D511EA" w:rsidRDefault="00FC449F" w:rsidP="00FC449F">
            <w:pPr>
              <w:pStyle w:val="a5"/>
              <w:spacing w:before="0" w:after="0"/>
              <w:rPr>
                <w:sz w:val="22"/>
                <w:szCs w:val="22"/>
              </w:rPr>
            </w:pPr>
            <w:r w:rsidRPr="00D511EA">
              <w:rPr>
                <w:sz w:val="22"/>
                <w:szCs w:val="22"/>
              </w:rPr>
              <w:t>Раздел 6,</w:t>
            </w:r>
          </w:p>
          <w:p w14:paraId="440E88BF" w14:textId="77777777" w:rsidR="00FC449F" w:rsidRPr="00D511EA" w:rsidRDefault="00FC449F" w:rsidP="00FC449F">
            <w:pPr>
              <w:pStyle w:val="a5"/>
              <w:spacing w:before="0" w:after="0"/>
              <w:rPr>
                <w:rFonts w:eastAsia="Calibri"/>
                <w:sz w:val="22"/>
                <w:szCs w:val="22"/>
              </w:rPr>
            </w:pPr>
            <w:r w:rsidRPr="00D511EA">
              <w:rPr>
                <w:sz w:val="22"/>
                <w:szCs w:val="22"/>
              </w:rPr>
              <w:t>п. 6.7</w:t>
            </w:r>
          </w:p>
        </w:tc>
        <w:tc>
          <w:tcPr>
            <w:tcW w:w="2552" w:type="dxa"/>
            <w:tcBorders>
              <w:top w:val="single" w:sz="4" w:space="0" w:color="000000"/>
              <w:left w:val="single" w:sz="4" w:space="0" w:color="000000"/>
              <w:bottom w:val="single" w:sz="4" w:space="0" w:color="000000"/>
              <w:right w:val="single" w:sz="4" w:space="0" w:color="000000"/>
            </w:tcBorders>
          </w:tcPr>
          <w:p w14:paraId="7CA0E651" w14:textId="77777777" w:rsidR="00FC449F" w:rsidRPr="00D511EA" w:rsidRDefault="00FC449F" w:rsidP="00FC449F">
            <w:pPr>
              <w:rPr>
                <w:color w:val="000000"/>
                <w:sz w:val="22"/>
                <w:szCs w:val="22"/>
              </w:rPr>
            </w:pPr>
            <w:r w:rsidRPr="00D511EA">
              <w:rPr>
                <w:color w:val="000000"/>
                <w:sz w:val="22"/>
                <w:szCs w:val="22"/>
              </w:rPr>
              <w:t>АО «Объединенная приборостроительная корпорация»</w:t>
            </w:r>
          </w:p>
          <w:p w14:paraId="43B0B6F3" w14:textId="77777777" w:rsidR="00FC449F" w:rsidRPr="00D511EA" w:rsidRDefault="00FC449F" w:rsidP="00FC449F">
            <w:pPr>
              <w:rPr>
                <w:color w:val="000000"/>
                <w:sz w:val="22"/>
                <w:szCs w:val="22"/>
              </w:rPr>
            </w:pPr>
            <w:r w:rsidRPr="00D511EA">
              <w:rPr>
                <w:color w:val="000000"/>
                <w:sz w:val="22"/>
                <w:szCs w:val="22"/>
              </w:rPr>
              <w:t>Исх. № 1565 от 25.02.2026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D675620" w14:textId="77777777" w:rsidR="00FC449F" w:rsidRPr="00D511EA" w:rsidRDefault="00FC449F" w:rsidP="00FC449F">
            <w:pPr>
              <w:rPr>
                <w:sz w:val="22"/>
                <w:szCs w:val="22"/>
              </w:rPr>
            </w:pPr>
            <w:r w:rsidRPr="00D511EA">
              <w:rPr>
                <w:sz w:val="22"/>
                <w:szCs w:val="22"/>
              </w:rPr>
              <w:t>Не правильно использовано наименование «…формозаменяющие» изменить на …формоизменяющие</w:t>
            </w:r>
          </w:p>
          <w:p w14:paraId="305FFF44" w14:textId="77777777" w:rsidR="00FC449F" w:rsidRPr="00D511EA" w:rsidRDefault="00FC449F" w:rsidP="00FC449F">
            <w:pPr>
              <w:rPr>
                <w:rFonts w:eastAsia="Calibri"/>
                <w:sz w:val="22"/>
                <w:szCs w:val="22"/>
              </w:rPr>
            </w:pPr>
            <w:r w:rsidRPr="00D511EA">
              <w:rPr>
                <w:sz w:val="22"/>
                <w:szCs w:val="22"/>
              </w:rPr>
              <w:t xml:space="preserve">Обработка давлением </w:t>
            </w:r>
            <w:r w:rsidRPr="00D511EA">
              <w:rPr>
                <w:b/>
                <w:sz w:val="22"/>
                <w:szCs w:val="22"/>
              </w:rPr>
              <w:t>изменяет</w:t>
            </w:r>
            <w:r w:rsidRPr="00D511EA">
              <w:rPr>
                <w:sz w:val="22"/>
                <w:szCs w:val="22"/>
              </w:rPr>
              <w:t xml:space="preserve"> форму, а не </w:t>
            </w:r>
            <w:r w:rsidRPr="00D511EA">
              <w:rPr>
                <w:b/>
                <w:sz w:val="22"/>
                <w:szCs w:val="22"/>
              </w:rPr>
              <w:t>заменяет</w:t>
            </w:r>
            <w:r w:rsidRPr="00D511EA">
              <w:rPr>
                <w:sz w:val="22"/>
                <w:szCs w:val="22"/>
              </w:rPr>
              <w:t xml:space="preserve"> ее.</w:t>
            </w:r>
          </w:p>
        </w:tc>
        <w:tc>
          <w:tcPr>
            <w:tcW w:w="3063" w:type="dxa"/>
            <w:tcBorders>
              <w:top w:val="single" w:sz="4" w:space="0" w:color="000000"/>
              <w:left w:val="single" w:sz="4" w:space="0" w:color="000000"/>
              <w:bottom w:val="single" w:sz="4" w:space="0" w:color="000000"/>
              <w:right w:val="single" w:sz="4" w:space="0" w:color="000000"/>
            </w:tcBorders>
          </w:tcPr>
          <w:p w14:paraId="6DD08E12" w14:textId="77777777" w:rsidR="00FC449F" w:rsidRPr="00D511EA" w:rsidRDefault="00D86E9C" w:rsidP="00FC449F">
            <w:pPr>
              <w:rPr>
                <w:sz w:val="22"/>
                <w:szCs w:val="22"/>
              </w:rPr>
            </w:pPr>
            <w:r w:rsidRPr="00D511EA">
              <w:rPr>
                <w:sz w:val="22"/>
                <w:szCs w:val="22"/>
              </w:rPr>
              <w:t>Принято</w:t>
            </w:r>
          </w:p>
        </w:tc>
      </w:tr>
      <w:tr w:rsidR="00FC449F" w:rsidRPr="00D511EA" w14:paraId="012EF0F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4FBB414" w14:textId="77777777" w:rsidR="00FC449F" w:rsidRPr="00746FC1" w:rsidRDefault="00FC449F" w:rsidP="00FC449F">
            <w:pPr>
              <w:pStyle w:val="a5"/>
              <w:numPr>
                <w:ilvl w:val="0"/>
                <w:numId w:val="4"/>
              </w:numPr>
              <w:spacing w:before="0" w:after="0"/>
              <w:ind w:left="0" w:firstLine="0"/>
              <w:rPr>
                <w:rFonts w:eastAsia="Calibri"/>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273861F9" w14:textId="77777777" w:rsidR="00FC449F" w:rsidRPr="00D511EA" w:rsidRDefault="00FC449F" w:rsidP="00FC449F">
            <w:pPr>
              <w:pStyle w:val="a5"/>
              <w:spacing w:before="0" w:after="0"/>
              <w:rPr>
                <w:sz w:val="22"/>
                <w:szCs w:val="22"/>
              </w:rPr>
            </w:pPr>
            <w:r w:rsidRPr="00D511EA">
              <w:rPr>
                <w:sz w:val="22"/>
                <w:szCs w:val="22"/>
              </w:rPr>
              <w:t>Раздел 6,</w:t>
            </w:r>
          </w:p>
          <w:p w14:paraId="391346DA" w14:textId="77777777" w:rsidR="00FC449F" w:rsidRPr="00D511EA" w:rsidRDefault="00FC449F" w:rsidP="00FC449F">
            <w:pPr>
              <w:pStyle w:val="a5"/>
              <w:spacing w:before="0" w:after="0"/>
              <w:rPr>
                <w:color w:val="000000" w:themeColor="text1"/>
                <w:sz w:val="22"/>
                <w:szCs w:val="22"/>
              </w:rPr>
            </w:pPr>
            <w:r w:rsidRPr="00D511EA">
              <w:rPr>
                <w:sz w:val="22"/>
                <w:szCs w:val="22"/>
              </w:rPr>
              <w:t>п. 6.7</w:t>
            </w:r>
          </w:p>
        </w:tc>
        <w:tc>
          <w:tcPr>
            <w:tcW w:w="2552" w:type="dxa"/>
            <w:tcBorders>
              <w:top w:val="single" w:sz="4" w:space="0" w:color="000000"/>
              <w:left w:val="single" w:sz="4" w:space="0" w:color="000000"/>
              <w:bottom w:val="single" w:sz="4" w:space="0" w:color="000000"/>
              <w:right w:val="single" w:sz="4" w:space="0" w:color="000000"/>
            </w:tcBorders>
          </w:tcPr>
          <w:p w14:paraId="3391F848" w14:textId="77777777" w:rsidR="00FC449F" w:rsidRPr="00D511EA" w:rsidRDefault="00FC449F" w:rsidP="00FC449F">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1EEA8E5" w14:textId="77777777" w:rsidR="00FC449F" w:rsidRPr="00D511EA" w:rsidRDefault="00FC449F" w:rsidP="00FC449F">
            <w:pPr>
              <w:rPr>
                <w:sz w:val="22"/>
                <w:szCs w:val="22"/>
              </w:rPr>
            </w:pPr>
            <w:r w:rsidRPr="00D511EA">
              <w:rPr>
                <w:sz w:val="22"/>
                <w:szCs w:val="22"/>
              </w:rPr>
              <w:t>Исправить нумерацию пункта на 6.8 и ее продолжение.</w:t>
            </w:r>
          </w:p>
        </w:tc>
        <w:tc>
          <w:tcPr>
            <w:tcW w:w="3063" w:type="dxa"/>
            <w:tcBorders>
              <w:top w:val="single" w:sz="4" w:space="0" w:color="000000"/>
              <w:left w:val="single" w:sz="4" w:space="0" w:color="000000"/>
              <w:bottom w:val="single" w:sz="4" w:space="0" w:color="000000"/>
              <w:right w:val="single" w:sz="4" w:space="0" w:color="000000"/>
            </w:tcBorders>
          </w:tcPr>
          <w:p w14:paraId="3BD1F84A" w14:textId="77777777" w:rsidR="00FC449F" w:rsidRPr="00D511EA" w:rsidRDefault="00D86E9C" w:rsidP="00FC449F">
            <w:pPr>
              <w:rPr>
                <w:color w:val="FF0000"/>
                <w:sz w:val="22"/>
                <w:szCs w:val="22"/>
              </w:rPr>
            </w:pPr>
            <w:r w:rsidRPr="00D511EA">
              <w:rPr>
                <w:sz w:val="22"/>
                <w:szCs w:val="22"/>
              </w:rPr>
              <w:t>Принято</w:t>
            </w:r>
          </w:p>
        </w:tc>
      </w:tr>
      <w:tr w:rsidR="00B016EF" w:rsidRPr="00D511EA" w14:paraId="476C10E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0DF52E2" w14:textId="77777777" w:rsidR="00B016EF" w:rsidRPr="00746FC1" w:rsidRDefault="00B016EF" w:rsidP="00B016EF">
            <w:pPr>
              <w:pStyle w:val="a5"/>
              <w:numPr>
                <w:ilvl w:val="0"/>
                <w:numId w:val="4"/>
              </w:numPr>
              <w:spacing w:before="0" w:after="0"/>
              <w:ind w:left="0" w:firstLine="0"/>
              <w:rPr>
                <w:rFonts w:eastAsia="Calibri"/>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127B5417" w14:textId="77777777" w:rsidR="00B016EF" w:rsidRPr="00D511EA" w:rsidRDefault="00B016EF" w:rsidP="00B016EF">
            <w:pPr>
              <w:pStyle w:val="a5"/>
              <w:spacing w:before="0" w:after="0"/>
              <w:rPr>
                <w:sz w:val="22"/>
                <w:szCs w:val="22"/>
              </w:rPr>
            </w:pPr>
            <w:r w:rsidRPr="00D511EA">
              <w:rPr>
                <w:sz w:val="22"/>
                <w:szCs w:val="22"/>
              </w:rPr>
              <w:t>Раздел 6,</w:t>
            </w:r>
          </w:p>
          <w:p w14:paraId="2055A6DF" w14:textId="77777777" w:rsidR="00B016EF" w:rsidRPr="00D511EA" w:rsidRDefault="00B016EF" w:rsidP="00B016EF">
            <w:pPr>
              <w:pStyle w:val="a5"/>
              <w:spacing w:before="0" w:after="0"/>
              <w:rPr>
                <w:sz w:val="22"/>
                <w:szCs w:val="22"/>
              </w:rPr>
            </w:pPr>
            <w:r w:rsidRPr="00D511EA">
              <w:rPr>
                <w:sz w:val="22"/>
                <w:szCs w:val="22"/>
              </w:rPr>
              <w:t>п. 6.7</w:t>
            </w:r>
          </w:p>
        </w:tc>
        <w:tc>
          <w:tcPr>
            <w:tcW w:w="2552" w:type="dxa"/>
            <w:tcBorders>
              <w:top w:val="single" w:sz="4" w:space="0" w:color="000000"/>
              <w:left w:val="single" w:sz="4" w:space="0" w:color="000000"/>
              <w:bottom w:val="single" w:sz="4" w:space="0" w:color="000000"/>
              <w:right w:val="single" w:sz="4" w:space="0" w:color="000000"/>
            </w:tcBorders>
          </w:tcPr>
          <w:p w14:paraId="10EF8029" w14:textId="77777777" w:rsidR="00B016EF" w:rsidRPr="00D511EA" w:rsidRDefault="00B016EF" w:rsidP="00B016EF">
            <w:pPr>
              <w:rPr>
                <w:bCs/>
                <w:sz w:val="22"/>
                <w:szCs w:val="22"/>
              </w:rPr>
            </w:pPr>
            <w:r w:rsidRPr="00D511EA">
              <w:rPr>
                <w:bCs/>
                <w:sz w:val="22"/>
                <w:szCs w:val="22"/>
              </w:rPr>
              <w:t>ПАО «ОДК-САТУРН»</w:t>
            </w:r>
          </w:p>
          <w:p w14:paraId="4F145722" w14:textId="77777777" w:rsidR="00B016EF" w:rsidRPr="00D511EA" w:rsidRDefault="00B016EF" w:rsidP="00B016EF">
            <w:pPr>
              <w:rPr>
                <w:bCs/>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A5F9851" w14:textId="77777777" w:rsidR="00B016EF" w:rsidRPr="00D511EA" w:rsidRDefault="00B016EF" w:rsidP="00B016EF">
            <w:pPr>
              <w:rPr>
                <w:rFonts w:eastAsiaTheme="minorHAnsi"/>
                <w:sz w:val="22"/>
                <w:szCs w:val="22"/>
                <w:lang w:eastAsia="en-US"/>
              </w:rPr>
            </w:pPr>
            <w:r w:rsidRPr="00D511EA">
              <w:rPr>
                <w:rFonts w:eastAsiaTheme="minorHAnsi"/>
                <w:sz w:val="22"/>
                <w:szCs w:val="22"/>
                <w:lang w:eastAsia="en-US"/>
              </w:rPr>
              <w:t>6.7 Обработка резанием - коды 41, 42</w:t>
            </w:r>
          </w:p>
          <w:p w14:paraId="20633F3C" w14:textId="77777777" w:rsidR="00B016EF" w:rsidRPr="00D511EA" w:rsidRDefault="00B016EF" w:rsidP="00B016EF">
            <w:pPr>
              <w:rPr>
                <w:rFonts w:eastAsiaTheme="minorHAnsi"/>
                <w:sz w:val="22"/>
                <w:szCs w:val="22"/>
                <w:lang w:eastAsia="en-US"/>
              </w:rPr>
            </w:pPr>
            <w:r w:rsidRPr="00D511EA">
              <w:rPr>
                <w:rFonts w:eastAsiaTheme="minorHAnsi"/>
                <w:sz w:val="22"/>
                <w:szCs w:val="22"/>
                <w:lang w:eastAsia="en-US"/>
              </w:rPr>
              <w:t>6.8 Обработка резанием - коды 41, 42</w:t>
            </w:r>
          </w:p>
          <w:p w14:paraId="1A7D922D" w14:textId="77777777" w:rsidR="00B016EF" w:rsidRPr="00D511EA" w:rsidRDefault="00B016EF" w:rsidP="00B016EF">
            <w:pPr>
              <w:autoSpaceDE w:val="0"/>
              <w:autoSpaceDN w:val="0"/>
              <w:adjustRightInd w:val="0"/>
              <w:rPr>
                <w:sz w:val="22"/>
                <w:szCs w:val="22"/>
              </w:rPr>
            </w:pPr>
            <w:r w:rsidRPr="00D511EA">
              <w:rPr>
                <w:rFonts w:eastAsiaTheme="minorHAnsi"/>
                <w:sz w:val="22"/>
                <w:szCs w:val="22"/>
                <w:lang w:eastAsia="en-US"/>
              </w:rPr>
              <w:t>Ошибка в нумерации пунктов. Требуется изменение нумерации последующих пунктов</w:t>
            </w:r>
          </w:p>
        </w:tc>
        <w:tc>
          <w:tcPr>
            <w:tcW w:w="3063" w:type="dxa"/>
            <w:tcBorders>
              <w:top w:val="single" w:sz="4" w:space="0" w:color="000000"/>
              <w:left w:val="single" w:sz="4" w:space="0" w:color="000000"/>
              <w:bottom w:val="single" w:sz="4" w:space="0" w:color="000000"/>
              <w:right w:val="single" w:sz="4" w:space="0" w:color="000000"/>
            </w:tcBorders>
          </w:tcPr>
          <w:p w14:paraId="5E5D96B9" w14:textId="77777777" w:rsidR="00B016EF" w:rsidRPr="00D511EA" w:rsidRDefault="00D86E9C" w:rsidP="00B016EF">
            <w:pPr>
              <w:rPr>
                <w:color w:val="FF0000"/>
                <w:sz w:val="22"/>
                <w:szCs w:val="22"/>
              </w:rPr>
            </w:pPr>
            <w:r w:rsidRPr="00D511EA">
              <w:rPr>
                <w:sz w:val="22"/>
                <w:szCs w:val="22"/>
              </w:rPr>
              <w:t>Принято</w:t>
            </w:r>
          </w:p>
        </w:tc>
      </w:tr>
      <w:tr w:rsidR="00A321D4" w:rsidRPr="00D511EA" w14:paraId="34DC47C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7D10B4B" w14:textId="77777777" w:rsidR="00A321D4" w:rsidRPr="00746FC1" w:rsidRDefault="00A321D4" w:rsidP="00A321D4">
            <w:pPr>
              <w:pStyle w:val="a5"/>
              <w:numPr>
                <w:ilvl w:val="0"/>
                <w:numId w:val="4"/>
              </w:numPr>
              <w:spacing w:before="0" w:after="0"/>
              <w:ind w:left="0" w:firstLine="0"/>
              <w:rPr>
                <w:rFonts w:eastAsia="Calibri"/>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49AAF784" w14:textId="77777777" w:rsidR="00A321D4" w:rsidRPr="00D511EA" w:rsidRDefault="00A321D4" w:rsidP="00A321D4">
            <w:pPr>
              <w:rPr>
                <w:color w:val="000000"/>
                <w:sz w:val="22"/>
                <w:szCs w:val="22"/>
              </w:rPr>
            </w:pPr>
            <w:r w:rsidRPr="00D511EA">
              <w:rPr>
                <w:color w:val="000000"/>
                <w:sz w:val="22"/>
                <w:szCs w:val="22"/>
              </w:rPr>
              <w:t>Раздел 6,</w:t>
            </w:r>
          </w:p>
          <w:p w14:paraId="3EE6506E" w14:textId="77777777" w:rsidR="00A321D4" w:rsidRPr="00D511EA" w:rsidRDefault="00A321D4" w:rsidP="00A321D4">
            <w:pPr>
              <w:rPr>
                <w:sz w:val="22"/>
                <w:szCs w:val="22"/>
              </w:rPr>
            </w:pPr>
            <w:r w:rsidRPr="00D511EA">
              <w:rPr>
                <w:sz w:val="22"/>
                <w:szCs w:val="22"/>
              </w:rPr>
              <w:t>п. 6.7</w:t>
            </w:r>
          </w:p>
        </w:tc>
        <w:tc>
          <w:tcPr>
            <w:tcW w:w="2552" w:type="dxa"/>
            <w:tcBorders>
              <w:top w:val="single" w:sz="4" w:space="0" w:color="000000"/>
              <w:left w:val="single" w:sz="4" w:space="0" w:color="000000"/>
              <w:bottom w:val="single" w:sz="4" w:space="0" w:color="000000"/>
              <w:right w:val="single" w:sz="4" w:space="0" w:color="000000"/>
            </w:tcBorders>
          </w:tcPr>
          <w:p w14:paraId="24A85EC2" w14:textId="77777777" w:rsidR="00A321D4" w:rsidRPr="00D511EA" w:rsidRDefault="00A321D4" w:rsidP="00A321D4">
            <w:pPr>
              <w:rPr>
                <w:bCs/>
                <w:sz w:val="22"/>
                <w:szCs w:val="22"/>
              </w:rPr>
            </w:pPr>
            <w:r w:rsidRPr="00D511EA">
              <w:rPr>
                <w:bCs/>
                <w:sz w:val="22"/>
                <w:szCs w:val="22"/>
              </w:rPr>
              <w:t>АО «Концерн ВКО «Алмаз-Антей»</w:t>
            </w:r>
          </w:p>
          <w:p w14:paraId="6A48074D" w14:textId="77777777" w:rsidR="00A321D4" w:rsidRPr="00D511EA" w:rsidRDefault="00A321D4" w:rsidP="00A321D4">
            <w:pPr>
              <w:rPr>
                <w:sz w:val="22"/>
                <w:szCs w:val="22"/>
              </w:rPr>
            </w:pPr>
            <w:r w:rsidRPr="00D511EA">
              <w:rPr>
                <w:bCs/>
                <w:sz w:val="22"/>
                <w:szCs w:val="22"/>
              </w:rPr>
              <w:t xml:space="preserve">Исх. 31-21/5595 от </w:t>
            </w:r>
            <w:r w:rsidRPr="00D511EA">
              <w:rPr>
                <w:bCs/>
                <w:sz w:val="22"/>
                <w:szCs w:val="22"/>
              </w:rPr>
              <w:lastRenderedPageBreak/>
              <w:t>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84CF21B" w14:textId="77777777" w:rsidR="00A321D4" w:rsidRPr="00D511EA" w:rsidRDefault="00A321D4" w:rsidP="00A321D4">
            <w:pPr>
              <w:rPr>
                <w:sz w:val="22"/>
                <w:szCs w:val="22"/>
              </w:rPr>
            </w:pPr>
            <w:r w:rsidRPr="00D511EA">
              <w:rPr>
                <w:sz w:val="22"/>
                <w:szCs w:val="22"/>
              </w:rPr>
              <w:lastRenderedPageBreak/>
              <w:t>Замечание:</w:t>
            </w:r>
          </w:p>
          <w:p w14:paraId="6AF0ED8B" w14:textId="77777777" w:rsidR="00A321D4" w:rsidRPr="00D511EA" w:rsidRDefault="00A321D4" w:rsidP="00A321D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 xml:space="preserve">В настоящее время, в соответствии с государственными стандартами, наиболее распространены следующие основные способы обработки </w:t>
            </w:r>
            <w:r w:rsidRPr="00D511EA">
              <w:rPr>
                <w:rFonts w:ascii="Times New Roman" w:hAnsi="Times New Roman" w:cs="Times New Roman"/>
                <w:sz w:val="22"/>
                <w:szCs w:val="22"/>
                <w:lang w:bidi="ru-RU"/>
              </w:rPr>
              <w:lastRenderedPageBreak/>
              <w:t>давлением: листовая, объемная штамповка и ковка.</w:t>
            </w:r>
          </w:p>
          <w:p w14:paraId="37D5D160" w14:textId="77777777" w:rsidR="00A321D4" w:rsidRPr="00D511EA" w:rsidRDefault="00A321D4" w:rsidP="00A321D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В основе классификации технологических операций обработки давлением лежит различие между пластическим деформированием и разделением материала. Поэтому в классификаторе приведены группировки технологических операций двух основных видов: разделительные и формозаменяющие.</w:t>
            </w:r>
          </w:p>
          <w:p w14:paraId="20CE2EA9" w14:textId="77777777" w:rsidR="00A321D4" w:rsidRPr="00D511EA" w:rsidRDefault="00A321D4" w:rsidP="00A321D4">
            <w:pPr>
              <w:rPr>
                <w:sz w:val="22"/>
                <w:szCs w:val="22"/>
              </w:rPr>
            </w:pPr>
            <w:r w:rsidRPr="00D511EA">
              <w:rPr>
                <w:sz w:val="22"/>
                <w:szCs w:val="22"/>
                <w:lang w:bidi="ru-RU"/>
              </w:rPr>
              <w:t>Перечень наименований операций и их коды приведены в таблице 10.</w:t>
            </w:r>
          </w:p>
          <w:p w14:paraId="20E0DA9E" w14:textId="77777777" w:rsidR="00A321D4" w:rsidRPr="00D511EA" w:rsidRDefault="00A321D4" w:rsidP="00A321D4">
            <w:pPr>
              <w:rPr>
                <w:sz w:val="22"/>
                <w:szCs w:val="22"/>
              </w:rPr>
            </w:pPr>
            <w:r w:rsidRPr="00D511EA">
              <w:rPr>
                <w:sz w:val="22"/>
                <w:szCs w:val="22"/>
              </w:rPr>
              <w:t>Предложение:</w:t>
            </w:r>
          </w:p>
          <w:p w14:paraId="6D2FB557" w14:textId="77777777" w:rsidR="00A321D4" w:rsidRPr="00D511EA" w:rsidRDefault="00A321D4" w:rsidP="00A321D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В основе классификации технологических операций обработки давлением (листовой, объемной штамповки и ковки) лежит различие между пластическим деформированием и разделением материала. В классификаторе приведены группировки технологических операций двух основных видов: разделительные и формозаменяющие.</w:t>
            </w:r>
          </w:p>
          <w:p w14:paraId="5A4CB18E" w14:textId="77777777" w:rsidR="00A321D4" w:rsidRPr="00D511EA" w:rsidRDefault="00A321D4" w:rsidP="00A321D4">
            <w:pPr>
              <w:rPr>
                <w:sz w:val="22"/>
                <w:szCs w:val="22"/>
              </w:rPr>
            </w:pPr>
            <w:r w:rsidRPr="00D511EA">
              <w:rPr>
                <w:rFonts w:eastAsia="Courier New"/>
                <w:color w:val="000000"/>
                <w:sz w:val="22"/>
                <w:szCs w:val="22"/>
                <w:lang w:bidi="ru-RU"/>
              </w:rPr>
              <w:t>Перечень наименований операций и их коды приведены в таблице 10.</w:t>
            </w:r>
          </w:p>
          <w:p w14:paraId="4B44849A" w14:textId="77777777" w:rsidR="00A321D4" w:rsidRPr="00D511EA" w:rsidRDefault="00A321D4" w:rsidP="00A321D4">
            <w:pPr>
              <w:rPr>
                <w:sz w:val="22"/>
                <w:szCs w:val="22"/>
              </w:rPr>
            </w:pPr>
            <w:r w:rsidRPr="00D511EA">
              <w:rPr>
                <w:sz w:val="22"/>
                <w:szCs w:val="22"/>
              </w:rPr>
              <w:t>Обоснование:</w:t>
            </w:r>
          </w:p>
          <w:p w14:paraId="1E9FF6FE" w14:textId="77777777" w:rsidR="00A321D4" w:rsidRPr="00D511EA" w:rsidRDefault="00A321D4" w:rsidP="00A321D4">
            <w:pPr>
              <w:pStyle w:val="af7"/>
              <w:spacing w:line="240" w:lineRule="auto"/>
              <w:ind w:firstLine="0"/>
              <w:jc w:val="both"/>
              <w:rPr>
                <w:rFonts w:eastAsiaTheme="minorHAnsi"/>
                <w:sz w:val="22"/>
                <w:szCs w:val="22"/>
              </w:rPr>
            </w:pPr>
            <w:r w:rsidRPr="00D511EA">
              <w:rPr>
                <w:rFonts w:ascii="Times New Roman" w:hAnsi="Times New Roman" w:cs="Times New Roman"/>
                <w:sz w:val="22"/>
                <w:szCs w:val="22"/>
              </w:rPr>
              <w:t>Формоизменяющие?</w:t>
            </w:r>
          </w:p>
        </w:tc>
        <w:tc>
          <w:tcPr>
            <w:tcW w:w="3063" w:type="dxa"/>
            <w:tcBorders>
              <w:top w:val="single" w:sz="4" w:space="0" w:color="000000"/>
              <w:left w:val="single" w:sz="4" w:space="0" w:color="000000"/>
              <w:bottom w:val="single" w:sz="4" w:space="0" w:color="000000"/>
              <w:right w:val="single" w:sz="4" w:space="0" w:color="000000"/>
            </w:tcBorders>
          </w:tcPr>
          <w:p w14:paraId="79D32917" w14:textId="77777777" w:rsidR="00A321D4" w:rsidRPr="00D511EA" w:rsidRDefault="00D86E9C" w:rsidP="00A321D4">
            <w:pPr>
              <w:rPr>
                <w:color w:val="FF0000"/>
                <w:sz w:val="22"/>
                <w:szCs w:val="22"/>
              </w:rPr>
            </w:pPr>
            <w:r w:rsidRPr="00D511EA">
              <w:rPr>
                <w:sz w:val="22"/>
                <w:szCs w:val="22"/>
              </w:rPr>
              <w:lastRenderedPageBreak/>
              <w:t>Принято</w:t>
            </w:r>
          </w:p>
        </w:tc>
      </w:tr>
      <w:tr w:rsidR="00A321D4" w:rsidRPr="00D511EA" w14:paraId="0120848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1B955EA" w14:textId="77777777" w:rsidR="00A321D4" w:rsidRPr="00746FC1" w:rsidRDefault="00A321D4" w:rsidP="00A321D4">
            <w:pPr>
              <w:pStyle w:val="a5"/>
              <w:numPr>
                <w:ilvl w:val="0"/>
                <w:numId w:val="4"/>
              </w:numPr>
              <w:spacing w:before="0" w:after="0"/>
              <w:ind w:left="0" w:firstLine="0"/>
              <w:rPr>
                <w:rFonts w:eastAsia="Calibri"/>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3E219839" w14:textId="77777777" w:rsidR="00A321D4" w:rsidRPr="00D511EA" w:rsidRDefault="00A321D4" w:rsidP="00A321D4">
            <w:pPr>
              <w:rPr>
                <w:color w:val="000000"/>
                <w:sz w:val="22"/>
                <w:szCs w:val="22"/>
              </w:rPr>
            </w:pPr>
            <w:r w:rsidRPr="00D511EA">
              <w:rPr>
                <w:color w:val="000000"/>
                <w:sz w:val="22"/>
                <w:szCs w:val="22"/>
              </w:rPr>
              <w:t>Раздел 6,</w:t>
            </w:r>
          </w:p>
          <w:p w14:paraId="29D98E9D" w14:textId="77777777" w:rsidR="00A321D4" w:rsidRPr="00D511EA" w:rsidRDefault="00A321D4" w:rsidP="00A321D4">
            <w:pPr>
              <w:rPr>
                <w:sz w:val="22"/>
                <w:szCs w:val="22"/>
              </w:rPr>
            </w:pPr>
            <w:r w:rsidRPr="00D511EA">
              <w:rPr>
                <w:sz w:val="22"/>
                <w:szCs w:val="22"/>
              </w:rPr>
              <w:t>п. 6.8</w:t>
            </w:r>
          </w:p>
        </w:tc>
        <w:tc>
          <w:tcPr>
            <w:tcW w:w="2552" w:type="dxa"/>
            <w:tcBorders>
              <w:top w:val="single" w:sz="4" w:space="0" w:color="000000"/>
              <w:left w:val="single" w:sz="4" w:space="0" w:color="000000"/>
              <w:bottom w:val="single" w:sz="4" w:space="0" w:color="000000"/>
              <w:right w:val="single" w:sz="4" w:space="0" w:color="000000"/>
            </w:tcBorders>
          </w:tcPr>
          <w:p w14:paraId="1A40E797" w14:textId="77777777" w:rsidR="00A321D4" w:rsidRPr="00D511EA" w:rsidRDefault="00A321D4" w:rsidP="00A321D4">
            <w:pPr>
              <w:rPr>
                <w:bCs/>
                <w:sz w:val="22"/>
                <w:szCs w:val="22"/>
              </w:rPr>
            </w:pPr>
            <w:r w:rsidRPr="00D511EA">
              <w:rPr>
                <w:bCs/>
                <w:sz w:val="22"/>
                <w:szCs w:val="22"/>
              </w:rPr>
              <w:t>АО «Концерн ВКО «Алмаз-Антей»</w:t>
            </w:r>
          </w:p>
          <w:p w14:paraId="47015B6E" w14:textId="77777777" w:rsidR="00A321D4" w:rsidRPr="00D511EA" w:rsidRDefault="00A321D4" w:rsidP="00A321D4">
            <w:pPr>
              <w:rPr>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A1D610E" w14:textId="77777777" w:rsidR="00A321D4" w:rsidRPr="00D511EA" w:rsidRDefault="00A321D4" w:rsidP="00A321D4">
            <w:pPr>
              <w:rPr>
                <w:sz w:val="22"/>
                <w:szCs w:val="22"/>
              </w:rPr>
            </w:pPr>
            <w:r w:rsidRPr="00D511EA">
              <w:rPr>
                <w:sz w:val="22"/>
                <w:szCs w:val="22"/>
              </w:rPr>
              <w:t>Замечание:</w:t>
            </w:r>
          </w:p>
          <w:p w14:paraId="7421249C" w14:textId="77777777" w:rsidR="00A321D4" w:rsidRPr="00D511EA" w:rsidRDefault="00A321D4" w:rsidP="00A321D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В разделе приведены технологические операции термической обработки, химико-термической обработки, термомеханической обработки, а также операции некоторых технологических процессов по изготовлению изделий электронной техники.</w:t>
            </w:r>
          </w:p>
          <w:p w14:paraId="36865C4C" w14:textId="77777777" w:rsidR="00A321D4" w:rsidRPr="00D511EA" w:rsidRDefault="00A321D4" w:rsidP="00A321D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Классификация операций термической обработки проводится по способу воздействия (термического, химико-термического или термомеханического) на деталь (заготовку) для получения необходимой структуры и изменения химического состава металла или сплава.</w:t>
            </w:r>
          </w:p>
          <w:p w14:paraId="5B8FB18A" w14:textId="77777777" w:rsidR="00A321D4" w:rsidRPr="00D511EA" w:rsidRDefault="00A321D4" w:rsidP="00A321D4">
            <w:pPr>
              <w:rPr>
                <w:sz w:val="22"/>
                <w:szCs w:val="22"/>
              </w:rPr>
            </w:pPr>
            <w:r w:rsidRPr="00D511EA">
              <w:rPr>
                <w:sz w:val="22"/>
                <w:szCs w:val="22"/>
                <w:lang w:bidi="ru-RU"/>
              </w:rPr>
              <w:t>Перечень наименований операций и их коды приведены в таблицах 13 и 14.</w:t>
            </w:r>
          </w:p>
          <w:p w14:paraId="329AE47C" w14:textId="77777777" w:rsidR="00A321D4" w:rsidRPr="00D511EA" w:rsidRDefault="00A321D4" w:rsidP="00A321D4">
            <w:pPr>
              <w:rPr>
                <w:sz w:val="22"/>
                <w:szCs w:val="22"/>
              </w:rPr>
            </w:pPr>
            <w:r w:rsidRPr="00D511EA">
              <w:rPr>
                <w:sz w:val="22"/>
                <w:szCs w:val="22"/>
              </w:rPr>
              <w:t>Предложение:</w:t>
            </w:r>
          </w:p>
          <w:p w14:paraId="7B3C2B5B" w14:textId="77777777" w:rsidR="00A321D4" w:rsidRPr="00D511EA" w:rsidRDefault="00A321D4" w:rsidP="00A321D4">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Классификация операций термической обработки проводится по способу воздействия (термического, химико-термического или термомеханического) на деталь (заготовку) для получения необходимой структуры и изменения химического состава металла или сплава.</w:t>
            </w:r>
          </w:p>
          <w:p w14:paraId="4E5838BF" w14:textId="77777777" w:rsidR="00A321D4" w:rsidRPr="00D511EA" w:rsidRDefault="00A321D4" w:rsidP="00A321D4">
            <w:pPr>
              <w:rPr>
                <w:sz w:val="22"/>
                <w:szCs w:val="22"/>
              </w:rPr>
            </w:pPr>
            <w:r w:rsidRPr="00D511EA">
              <w:rPr>
                <w:rFonts w:eastAsia="Courier New"/>
                <w:color w:val="000000"/>
                <w:sz w:val="22"/>
                <w:szCs w:val="22"/>
                <w:lang w:bidi="ru-RU"/>
              </w:rPr>
              <w:t>Перечень наименований операций и их коды приведены в таблицах 13 и 14.</w:t>
            </w:r>
          </w:p>
          <w:p w14:paraId="2985C670" w14:textId="77777777" w:rsidR="00A321D4" w:rsidRPr="00D511EA" w:rsidRDefault="00A321D4" w:rsidP="00A321D4">
            <w:pPr>
              <w:rPr>
                <w:sz w:val="22"/>
                <w:szCs w:val="22"/>
              </w:rPr>
            </w:pPr>
            <w:r w:rsidRPr="00D511EA">
              <w:rPr>
                <w:sz w:val="22"/>
                <w:szCs w:val="22"/>
              </w:rPr>
              <w:t>Обоснование:</w:t>
            </w:r>
          </w:p>
          <w:p w14:paraId="0C1A825E" w14:textId="77777777" w:rsidR="00A321D4" w:rsidRPr="00D511EA" w:rsidRDefault="00A321D4" w:rsidP="00A321D4">
            <w:pPr>
              <w:rPr>
                <w:sz w:val="22"/>
                <w:szCs w:val="22"/>
              </w:rPr>
            </w:pPr>
            <w:r w:rsidRPr="00D511EA">
              <w:rPr>
                <w:rFonts w:eastAsia="Courier New"/>
                <w:color w:val="000000"/>
                <w:sz w:val="22"/>
                <w:szCs w:val="22"/>
                <w:lang w:bidi="ru-RU"/>
              </w:rPr>
              <w:t>Уточнение</w:t>
            </w:r>
          </w:p>
        </w:tc>
        <w:tc>
          <w:tcPr>
            <w:tcW w:w="3063" w:type="dxa"/>
            <w:tcBorders>
              <w:top w:val="single" w:sz="4" w:space="0" w:color="000000"/>
              <w:left w:val="single" w:sz="4" w:space="0" w:color="000000"/>
              <w:bottom w:val="single" w:sz="4" w:space="0" w:color="000000"/>
              <w:right w:val="single" w:sz="4" w:space="0" w:color="000000"/>
            </w:tcBorders>
          </w:tcPr>
          <w:p w14:paraId="70081528" w14:textId="77777777" w:rsidR="00A321D4" w:rsidRPr="00D511EA" w:rsidRDefault="00D86E9C" w:rsidP="00A321D4">
            <w:pPr>
              <w:rPr>
                <w:color w:val="FF0000"/>
                <w:sz w:val="22"/>
                <w:szCs w:val="22"/>
              </w:rPr>
            </w:pPr>
            <w:r w:rsidRPr="00D511EA">
              <w:rPr>
                <w:sz w:val="22"/>
                <w:szCs w:val="22"/>
              </w:rPr>
              <w:t>Принято</w:t>
            </w:r>
          </w:p>
        </w:tc>
      </w:tr>
      <w:tr w:rsidR="00A321D4" w:rsidRPr="00D511EA" w14:paraId="4D63178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7894FEA" w14:textId="77777777" w:rsidR="00A321D4" w:rsidRPr="00746FC1" w:rsidRDefault="00A321D4" w:rsidP="00A321D4">
            <w:pPr>
              <w:pStyle w:val="a5"/>
              <w:numPr>
                <w:ilvl w:val="0"/>
                <w:numId w:val="4"/>
              </w:numPr>
              <w:spacing w:before="0" w:after="0"/>
              <w:ind w:left="0" w:firstLine="0"/>
              <w:rPr>
                <w:rFonts w:eastAsia="Calibri"/>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49CB9D2C" w14:textId="77777777" w:rsidR="00A321D4" w:rsidRPr="00D511EA" w:rsidRDefault="00A321D4" w:rsidP="00A321D4">
            <w:pPr>
              <w:rPr>
                <w:color w:val="000000"/>
                <w:sz w:val="22"/>
                <w:szCs w:val="22"/>
              </w:rPr>
            </w:pPr>
            <w:r w:rsidRPr="00D511EA">
              <w:rPr>
                <w:color w:val="000000"/>
                <w:sz w:val="22"/>
                <w:szCs w:val="22"/>
              </w:rPr>
              <w:t>Раздел 6,</w:t>
            </w:r>
          </w:p>
          <w:p w14:paraId="23598C22" w14:textId="77777777" w:rsidR="00A321D4" w:rsidRPr="00D511EA" w:rsidRDefault="00A321D4" w:rsidP="00A321D4">
            <w:pPr>
              <w:pStyle w:val="a5"/>
              <w:spacing w:before="0" w:after="0"/>
              <w:rPr>
                <w:color w:val="000000"/>
                <w:sz w:val="22"/>
                <w:szCs w:val="22"/>
              </w:rPr>
            </w:pPr>
            <w:r w:rsidRPr="00D511EA">
              <w:rPr>
                <w:rFonts w:eastAsia="Calibri"/>
                <w:sz w:val="22"/>
                <w:szCs w:val="22"/>
              </w:rPr>
              <w:t>п. 6.9</w:t>
            </w:r>
          </w:p>
        </w:tc>
        <w:tc>
          <w:tcPr>
            <w:tcW w:w="2552" w:type="dxa"/>
            <w:tcBorders>
              <w:top w:val="single" w:sz="4" w:space="0" w:color="000000"/>
              <w:left w:val="single" w:sz="4" w:space="0" w:color="000000"/>
              <w:bottom w:val="single" w:sz="4" w:space="0" w:color="000000"/>
              <w:right w:val="single" w:sz="4" w:space="0" w:color="000000"/>
            </w:tcBorders>
          </w:tcPr>
          <w:p w14:paraId="3D61C473" w14:textId="77777777" w:rsidR="00A321D4" w:rsidRPr="00D511EA" w:rsidRDefault="00A321D4" w:rsidP="00A321D4">
            <w:pPr>
              <w:rPr>
                <w:color w:val="000000" w:themeColor="text1"/>
                <w:sz w:val="22"/>
                <w:szCs w:val="22"/>
              </w:rPr>
            </w:pPr>
            <w:r w:rsidRPr="00D511EA">
              <w:rPr>
                <w:rFonts w:eastAsia="Calibri"/>
                <w:sz w:val="22"/>
                <w:szCs w:val="22"/>
              </w:rPr>
              <w:t>АО «НПП «Радар ммс», ИСХ. 290/3-0054 от 02.02.2026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ABA5048" w14:textId="77777777" w:rsidR="00A321D4" w:rsidRPr="00D511EA" w:rsidRDefault="00A321D4" w:rsidP="00A321D4">
            <w:pPr>
              <w:rPr>
                <w:rFonts w:eastAsia="Calibri"/>
                <w:sz w:val="22"/>
                <w:szCs w:val="22"/>
              </w:rPr>
            </w:pPr>
            <w:r w:rsidRPr="00D511EA">
              <w:rPr>
                <w:rFonts w:eastAsia="Calibri"/>
                <w:sz w:val="22"/>
                <w:szCs w:val="22"/>
              </w:rPr>
              <w:t>Замечание:</w:t>
            </w:r>
          </w:p>
          <w:p w14:paraId="08A6D890" w14:textId="77777777" w:rsidR="00A321D4" w:rsidRPr="00D511EA" w:rsidRDefault="00A321D4" w:rsidP="00A321D4">
            <w:pPr>
              <w:rPr>
                <w:rFonts w:eastAsia="Calibri"/>
                <w:sz w:val="22"/>
                <w:szCs w:val="22"/>
              </w:rPr>
            </w:pPr>
            <w:r w:rsidRPr="00D511EA">
              <w:rPr>
                <w:rFonts w:eastAsia="Calibri"/>
                <w:sz w:val="22"/>
                <w:szCs w:val="22"/>
              </w:rPr>
              <w:t>Рекомендуется исключить абзац «Часть операций этого раздела (нанесение фоторезиста, удаление фоторезиста, монтаж оригинала), как неспецифичные для этого процесса, вынесены в другие разделы («Операции общего назначения», «Термическая обработка», «Сборка» и др.).»</w:t>
            </w:r>
          </w:p>
          <w:p w14:paraId="03CED034" w14:textId="77777777" w:rsidR="00A321D4" w:rsidRPr="00D511EA" w:rsidRDefault="00A321D4" w:rsidP="00A321D4">
            <w:pPr>
              <w:rPr>
                <w:rFonts w:eastAsia="Calibri"/>
                <w:sz w:val="22"/>
                <w:szCs w:val="22"/>
              </w:rPr>
            </w:pPr>
            <w:r w:rsidRPr="00D511EA">
              <w:rPr>
                <w:rFonts w:eastAsia="Calibri"/>
                <w:sz w:val="22"/>
                <w:szCs w:val="22"/>
              </w:rPr>
              <w:lastRenderedPageBreak/>
              <w:t>Обоснование:</w:t>
            </w:r>
          </w:p>
          <w:p w14:paraId="3015FDBC" w14:textId="77777777" w:rsidR="00A321D4" w:rsidRPr="00D511EA" w:rsidRDefault="00A321D4" w:rsidP="00A321D4">
            <w:pPr>
              <w:rPr>
                <w:color w:val="000000"/>
                <w:sz w:val="22"/>
                <w:szCs w:val="22"/>
              </w:rPr>
            </w:pPr>
            <w:r w:rsidRPr="00D511EA">
              <w:rPr>
                <w:rFonts w:eastAsia="Calibri"/>
                <w:sz w:val="22"/>
                <w:szCs w:val="22"/>
              </w:rPr>
              <w:t>Для удобства разработки ТД операции нанесения и удаления фоторезиста должны быть в данном разделе</w:t>
            </w:r>
          </w:p>
        </w:tc>
        <w:tc>
          <w:tcPr>
            <w:tcW w:w="3063" w:type="dxa"/>
            <w:tcBorders>
              <w:top w:val="single" w:sz="4" w:space="0" w:color="000000"/>
              <w:left w:val="single" w:sz="4" w:space="0" w:color="000000"/>
              <w:bottom w:val="single" w:sz="4" w:space="0" w:color="000000"/>
              <w:right w:val="single" w:sz="4" w:space="0" w:color="000000"/>
            </w:tcBorders>
          </w:tcPr>
          <w:p w14:paraId="56B3DA88" w14:textId="77777777" w:rsidR="00A321D4" w:rsidRPr="00D511EA" w:rsidRDefault="006F5204" w:rsidP="006F5204">
            <w:pPr>
              <w:rPr>
                <w:sz w:val="22"/>
                <w:szCs w:val="22"/>
              </w:rPr>
            </w:pPr>
            <w:r w:rsidRPr="00D511EA">
              <w:rPr>
                <w:sz w:val="22"/>
                <w:szCs w:val="22"/>
              </w:rPr>
              <w:lastRenderedPageBreak/>
              <w:t>Принято.</w:t>
            </w:r>
          </w:p>
          <w:p w14:paraId="4CD366F3" w14:textId="77777777" w:rsidR="006F5204" w:rsidRPr="00D511EA" w:rsidRDefault="006F5204" w:rsidP="006F5204">
            <w:pPr>
              <w:rPr>
                <w:sz w:val="22"/>
                <w:szCs w:val="22"/>
              </w:rPr>
            </w:pPr>
            <w:r w:rsidRPr="00D511EA">
              <w:rPr>
                <w:sz w:val="22"/>
                <w:szCs w:val="22"/>
              </w:rPr>
              <w:t>Абзац исключен.</w:t>
            </w:r>
          </w:p>
          <w:p w14:paraId="6521666C" w14:textId="77777777" w:rsidR="006F5204" w:rsidRPr="00D511EA" w:rsidRDefault="006F5204" w:rsidP="006F5204">
            <w:pPr>
              <w:rPr>
                <w:sz w:val="22"/>
                <w:szCs w:val="22"/>
              </w:rPr>
            </w:pPr>
            <w:r w:rsidRPr="00D511EA">
              <w:rPr>
                <w:sz w:val="22"/>
                <w:szCs w:val="22"/>
              </w:rPr>
              <w:t xml:space="preserve">Операции внесены в таблицу </w:t>
            </w:r>
            <w:r w:rsidRPr="00D511EA">
              <w:rPr>
                <w:rFonts w:cs="Arial"/>
                <w:sz w:val="22"/>
              </w:rPr>
              <w:t xml:space="preserve">‒ </w:t>
            </w:r>
            <w:r w:rsidRPr="00D511EA">
              <w:rPr>
                <w:rFonts w:cs="Arial"/>
                <w:sz w:val="22"/>
                <w:shd w:val="clear" w:color="auto" w:fill="FFFFFF"/>
              </w:rPr>
              <w:t>Фотохимико-физическая обработка — код 55</w:t>
            </w:r>
          </w:p>
        </w:tc>
      </w:tr>
      <w:tr w:rsidR="004535FA" w:rsidRPr="00D511EA" w14:paraId="7182D1B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D8A44CC" w14:textId="77777777" w:rsidR="004535FA" w:rsidRPr="00746FC1" w:rsidRDefault="004535FA" w:rsidP="00A321D4">
            <w:pPr>
              <w:pStyle w:val="a5"/>
              <w:numPr>
                <w:ilvl w:val="0"/>
                <w:numId w:val="4"/>
              </w:numPr>
              <w:spacing w:before="0" w:after="0"/>
              <w:ind w:left="0" w:firstLine="0"/>
              <w:rPr>
                <w:rFonts w:eastAsia="Calibri"/>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6C7E2D22" w14:textId="77777777" w:rsidR="004535FA" w:rsidRPr="00D511EA" w:rsidRDefault="004535FA" w:rsidP="00444C56">
            <w:pPr>
              <w:rPr>
                <w:color w:val="000000"/>
                <w:sz w:val="22"/>
                <w:szCs w:val="22"/>
              </w:rPr>
            </w:pPr>
            <w:r w:rsidRPr="00D511EA">
              <w:rPr>
                <w:color w:val="000000"/>
                <w:sz w:val="22"/>
                <w:szCs w:val="22"/>
              </w:rPr>
              <w:t>Раздел 6,</w:t>
            </w:r>
          </w:p>
          <w:p w14:paraId="3F966843" w14:textId="77777777" w:rsidR="004535FA" w:rsidRPr="00D511EA" w:rsidRDefault="004535FA" w:rsidP="00444C56">
            <w:pPr>
              <w:pStyle w:val="a5"/>
              <w:spacing w:before="0" w:after="0"/>
              <w:rPr>
                <w:sz w:val="22"/>
                <w:szCs w:val="22"/>
              </w:rPr>
            </w:pPr>
            <w:r w:rsidRPr="00D511EA">
              <w:rPr>
                <w:sz w:val="22"/>
                <w:szCs w:val="22"/>
              </w:rPr>
              <w:t>п. 6.9</w:t>
            </w:r>
          </w:p>
        </w:tc>
        <w:tc>
          <w:tcPr>
            <w:tcW w:w="2552" w:type="dxa"/>
            <w:tcBorders>
              <w:top w:val="single" w:sz="4" w:space="0" w:color="000000"/>
              <w:left w:val="single" w:sz="4" w:space="0" w:color="000000"/>
              <w:bottom w:val="single" w:sz="4" w:space="0" w:color="000000"/>
              <w:right w:val="single" w:sz="4" w:space="0" w:color="000000"/>
            </w:tcBorders>
          </w:tcPr>
          <w:p w14:paraId="082AB65F" w14:textId="77777777" w:rsidR="004535FA" w:rsidRPr="00D511EA" w:rsidRDefault="004535FA" w:rsidP="00444C56">
            <w:pPr>
              <w:rPr>
                <w:rFonts w:cstheme="minorHAnsi"/>
                <w:bCs/>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9A320CB" w14:textId="77777777" w:rsidR="004535FA" w:rsidRPr="00D511EA" w:rsidRDefault="004535FA" w:rsidP="004535FA">
            <w:pPr>
              <w:rPr>
                <w:sz w:val="22"/>
                <w:szCs w:val="22"/>
              </w:rPr>
            </w:pPr>
            <w:r w:rsidRPr="00D511EA">
              <w:rPr>
                <w:sz w:val="22"/>
                <w:szCs w:val="22"/>
              </w:rPr>
              <w:t>Замечание:</w:t>
            </w:r>
          </w:p>
          <w:p w14:paraId="322DF41F" w14:textId="77777777" w:rsidR="00EC6919" w:rsidRPr="00D511EA" w:rsidRDefault="00EC6919" w:rsidP="004535FA">
            <w:pPr>
              <w:rPr>
                <w:sz w:val="22"/>
                <w:szCs w:val="22"/>
              </w:rPr>
            </w:pPr>
            <w:r w:rsidRPr="00D511EA">
              <w:rPr>
                <w:rFonts w:eastAsia="Calibri"/>
                <w:sz w:val="22"/>
                <w:szCs w:val="22"/>
              </w:rPr>
              <w:t>Рекомендуется исключить абзац «Часть операций этого раздела (нанесение фоторезиста, удаление фоторезиста, монтаж оригинала), как неспецифичные для этого процесса, вынесены в другие разделы («Операции общего назначения», «Термическая обработка», «Сборка» и др.).».</w:t>
            </w:r>
          </w:p>
          <w:p w14:paraId="27FB2414" w14:textId="77777777" w:rsidR="004535FA" w:rsidRPr="00D511EA" w:rsidRDefault="004535FA" w:rsidP="004535FA">
            <w:pPr>
              <w:rPr>
                <w:sz w:val="22"/>
                <w:szCs w:val="22"/>
              </w:rPr>
            </w:pPr>
            <w:r w:rsidRPr="00D511EA">
              <w:rPr>
                <w:sz w:val="22"/>
                <w:szCs w:val="22"/>
              </w:rPr>
              <w:t>Обоснование:</w:t>
            </w:r>
          </w:p>
          <w:p w14:paraId="68A3CC6F" w14:textId="77777777" w:rsidR="004535FA" w:rsidRPr="00D511EA" w:rsidRDefault="00EC6919" w:rsidP="00A321D4">
            <w:pPr>
              <w:rPr>
                <w:rFonts w:eastAsia="Calibri"/>
                <w:sz w:val="22"/>
                <w:szCs w:val="22"/>
              </w:rPr>
            </w:pPr>
            <w:r w:rsidRPr="00D511EA">
              <w:rPr>
                <w:rFonts w:eastAsia="Calibri"/>
                <w:sz w:val="22"/>
                <w:szCs w:val="22"/>
              </w:rPr>
              <w:t>Для удобства разработки технологической документации, операции нанесения и удаления фоторезиста должны быть записаны в данном разделе.</w:t>
            </w:r>
          </w:p>
        </w:tc>
        <w:tc>
          <w:tcPr>
            <w:tcW w:w="3063" w:type="dxa"/>
            <w:tcBorders>
              <w:top w:val="single" w:sz="4" w:space="0" w:color="000000"/>
              <w:left w:val="single" w:sz="4" w:space="0" w:color="000000"/>
              <w:bottom w:val="single" w:sz="4" w:space="0" w:color="000000"/>
              <w:right w:val="single" w:sz="4" w:space="0" w:color="000000"/>
            </w:tcBorders>
          </w:tcPr>
          <w:p w14:paraId="6EE6AEDD" w14:textId="77777777" w:rsidR="006F5204" w:rsidRPr="00D511EA" w:rsidRDefault="006F5204" w:rsidP="006F5204">
            <w:pPr>
              <w:rPr>
                <w:sz w:val="22"/>
                <w:szCs w:val="22"/>
              </w:rPr>
            </w:pPr>
            <w:r w:rsidRPr="00D511EA">
              <w:rPr>
                <w:sz w:val="22"/>
                <w:szCs w:val="22"/>
              </w:rPr>
              <w:t>Принято.</w:t>
            </w:r>
          </w:p>
          <w:p w14:paraId="22CF4DBF" w14:textId="77777777" w:rsidR="006F5204" w:rsidRPr="00D511EA" w:rsidRDefault="006F5204" w:rsidP="006F5204">
            <w:pPr>
              <w:rPr>
                <w:sz w:val="22"/>
                <w:szCs w:val="22"/>
              </w:rPr>
            </w:pPr>
            <w:r w:rsidRPr="00D511EA">
              <w:rPr>
                <w:sz w:val="22"/>
                <w:szCs w:val="22"/>
              </w:rPr>
              <w:t>Абзац исключен.</w:t>
            </w:r>
          </w:p>
          <w:p w14:paraId="05E65CCD" w14:textId="77777777" w:rsidR="004535FA" w:rsidRPr="00D511EA" w:rsidRDefault="006F5204" w:rsidP="006F5204">
            <w:pPr>
              <w:rPr>
                <w:sz w:val="22"/>
                <w:szCs w:val="22"/>
              </w:rPr>
            </w:pPr>
            <w:r w:rsidRPr="00D511EA">
              <w:rPr>
                <w:sz w:val="22"/>
                <w:szCs w:val="22"/>
              </w:rPr>
              <w:t xml:space="preserve">Операции внесены в таблицу </w:t>
            </w:r>
            <w:r w:rsidRPr="00D511EA">
              <w:rPr>
                <w:rFonts w:cs="Arial"/>
                <w:sz w:val="22"/>
              </w:rPr>
              <w:t xml:space="preserve">‒ </w:t>
            </w:r>
            <w:r w:rsidRPr="00D511EA">
              <w:rPr>
                <w:rFonts w:cs="Arial"/>
                <w:sz w:val="22"/>
                <w:shd w:val="clear" w:color="auto" w:fill="FFFFFF"/>
              </w:rPr>
              <w:t>Фотохимико-физическая обработка — код 55</w:t>
            </w:r>
          </w:p>
        </w:tc>
      </w:tr>
      <w:tr w:rsidR="00A321D4" w:rsidRPr="00D511EA" w14:paraId="6E4890C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2B4C1AF" w14:textId="77777777" w:rsidR="00A321D4" w:rsidRPr="00746FC1" w:rsidRDefault="00A321D4" w:rsidP="00A321D4">
            <w:pPr>
              <w:pStyle w:val="a5"/>
              <w:numPr>
                <w:ilvl w:val="0"/>
                <w:numId w:val="4"/>
              </w:numPr>
              <w:spacing w:before="0" w:after="0"/>
              <w:ind w:left="0" w:firstLine="0"/>
              <w:rPr>
                <w:rFonts w:eastAsia="Calibri"/>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2B772CD1" w14:textId="77777777" w:rsidR="00A321D4" w:rsidRPr="00D511EA" w:rsidRDefault="00A321D4" w:rsidP="00A321D4">
            <w:pPr>
              <w:rPr>
                <w:color w:val="000000"/>
                <w:sz w:val="22"/>
                <w:szCs w:val="22"/>
              </w:rPr>
            </w:pPr>
            <w:r w:rsidRPr="00D511EA">
              <w:rPr>
                <w:color w:val="000000"/>
                <w:sz w:val="22"/>
                <w:szCs w:val="22"/>
              </w:rPr>
              <w:t>Раздел 6,</w:t>
            </w:r>
          </w:p>
          <w:p w14:paraId="15FF2A64" w14:textId="77777777" w:rsidR="00A321D4" w:rsidRPr="00D511EA" w:rsidRDefault="00A321D4" w:rsidP="00A321D4">
            <w:pPr>
              <w:pStyle w:val="a5"/>
              <w:spacing w:before="0" w:after="0"/>
              <w:rPr>
                <w:rFonts w:eastAsia="Calibri"/>
                <w:sz w:val="22"/>
                <w:szCs w:val="22"/>
              </w:rPr>
            </w:pPr>
            <w:r w:rsidRPr="00D511EA">
              <w:rPr>
                <w:rFonts w:eastAsia="Calibri"/>
                <w:sz w:val="22"/>
                <w:szCs w:val="22"/>
              </w:rPr>
              <w:t>п. 6.10</w:t>
            </w:r>
          </w:p>
        </w:tc>
        <w:tc>
          <w:tcPr>
            <w:tcW w:w="2552" w:type="dxa"/>
            <w:tcBorders>
              <w:top w:val="single" w:sz="4" w:space="0" w:color="000000"/>
              <w:left w:val="single" w:sz="4" w:space="0" w:color="000000"/>
              <w:bottom w:val="single" w:sz="4" w:space="0" w:color="000000"/>
              <w:right w:val="single" w:sz="4" w:space="0" w:color="000000"/>
            </w:tcBorders>
          </w:tcPr>
          <w:p w14:paraId="7909F758" w14:textId="77777777" w:rsidR="00A321D4" w:rsidRPr="00D511EA" w:rsidRDefault="00A321D4" w:rsidP="00A321D4">
            <w:pPr>
              <w:rPr>
                <w:rFonts w:cstheme="minorHAnsi"/>
                <w:color w:val="000000"/>
                <w:sz w:val="22"/>
                <w:szCs w:val="22"/>
              </w:rPr>
            </w:pPr>
            <w:r w:rsidRPr="00D511EA">
              <w:rPr>
                <w:rFonts w:cstheme="minorHAnsi"/>
                <w:color w:val="000000"/>
                <w:sz w:val="22"/>
                <w:szCs w:val="22"/>
              </w:rPr>
              <w:t>АО «ЦНИИмаш» (ГК Роскосмос)</w:t>
            </w:r>
          </w:p>
          <w:p w14:paraId="0E62F3F1" w14:textId="77777777" w:rsidR="00A321D4" w:rsidRPr="00D511EA" w:rsidRDefault="00A321D4" w:rsidP="00A321D4">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5351987" w14:textId="77777777" w:rsidR="00A321D4" w:rsidRPr="00D511EA" w:rsidRDefault="00A321D4" w:rsidP="00A321D4">
            <w:pPr>
              <w:rPr>
                <w:color w:val="000000"/>
                <w:sz w:val="22"/>
                <w:szCs w:val="22"/>
                <w:shd w:val="clear" w:color="auto" w:fill="FFFFFF"/>
                <w:lang w:bidi="ru-RU"/>
              </w:rPr>
            </w:pPr>
            <w:r w:rsidRPr="00D511EA">
              <w:rPr>
                <w:color w:val="000000"/>
                <w:sz w:val="22"/>
                <w:szCs w:val="22"/>
                <w:shd w:val="clear" w:color="auto" w:fill="FFFFFF"/>
                <w:lang w:bidi="ru-RU"/>
              </w:rPr>
              <w:t>«….основные (собственно формообразование), доделочные и заключительные»</w:t>
            </w:r>
          </w:p>
          <w:p w14:paraId="612113A0" w14:textId="77777777" w:rsidR="00A321D4" w:rsidRPr="00D511EA" w:rsidRDefault="00A321D4" w:rsidP="00A321D4">
            <w:pPr>
              <w:rPr>
                <w:rFonts w:eastAsia="Calibri"/>
                <w:sz w:val="22"/>
                <w:szCs w:val="22"/>
              </w:rPr>
            </w:pPr>
            <w:r w:rsidRPr="00D511EA">
              <w:rPr>
                <w:rFonts w:eastAsia="Calibri"/>
                <w:sz w:val="22"/>
                <w:szCs w:val="22"/>
              </w:rPr>
              <w:t>Изменить на</w:t>
            </w:r>
          </w:p>
          <w:p w14:paraId="4CFADB2F" w14:textId="77777777" w:rsidR="00A321D4" w:rsidRPr="00D511EA" w:rsidRDefault="00A321D4" w:rsidP="00A321D4">
            <w:pPr>
              <w:rPr>
                <w:rFonts w:eastAsia="Calibri"/>
                <w:sz w:val="22"/>
                <w:szCs w:val="22"/>
              </w:rPr>
            </w:pPr>
            <w:r w:rsidRPr="00D511EA">
              <w:rPr>
                <w:sz w:val="22"/>
                <w:szCs w:val="22"/>
              </w:rPr>
              <w:t>«….основные (собственно формообразование), доводочные и заключительные»</w:t>
            </w:r>
          </w:p>
        </w:tc>
        <w:tc>
          <w:tcPr>
            <w:tcW w:w="3063" w:type="dxa"/>
            <w:tcBorders>
              <w:top w:val="single" w:sz="4" w:space="0" w:color="000000"/>
              <w:left w:val="single" w:sz="4" w:space="0" w:color="000000"/>
              <w:bottom w:val="single" w:sz="4" w:space="0" w:color="000000"/>
              <w:right w:val="single" w:sz="4" w:space="0" w:color="000000"/>
            </w:tcBorders>
          </w:tcPr>
          <w:p w14:paraId="4EB76FCB" w14:textId="77777777" w:rsidR="00A321D4" w:rsidRPr="00D511EA" w:rsidRDefault="006F5204" w:rsidP="006F5204">
            <w:pPr>
              <w:rPr>
                <w:sz w:val="22"/>
                <w:szCs w:val="22"/>
              </w:rPr>
            </w:pPr>
            <w:r w:rsidRPr="00D511EA">
              <w:rPr>
                <w:sz w:val="22"/>
                <w:szCs w:val="22"/>
              </w:rPr>
              <w:t>Принято</w:t>
            </w:r>
          </w:p>
        </w:tc>
      </w:tr>
      <w:tr w:rsidR="00A321D4" w:rsidRPr="00D511EA" w14:paraId="27FC4B8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0E7919C" w14:textId="77777777" w:rsidR="00A321D4" w:rsidRPr="00746FC1" w:rsidRDefault="00A321D4" w:rsidP="00A321D4">
            <w:pPr>
              <w:pStyle w:val="a5"/>
              <w:numPr>
                <w:ilvl w:val="0"/>
                <w:numId w:val="4"/>
              </w:numPr>
              <w:spacing w:before="0" w:after="0"/>
              <w:ind w:left="0" w:firstLine="0"/>
              <w:rPr>
                <w:rFonts w:eastAsia="Calibri"/>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7ECA142A" w14:textId="77777777" w:rsidR="00A321D4" w:rsidRPr="00D511EA" w:rsidRDefault="00A321D4" w:rsidP="00A321D4">
            <w:pPr>
              <w:rPr>
                <w:color w:val="000000"/>
                <w:sz w:val="22"/>
                <w:szCs w:val="22"/>
              </w:rPr>
            </w:pPr>
            <w:r w:rsidRPr="00D511EA">
              <w:rPr>
                <w:color w:val="000000"/>
                <w:sz w:val="22"/>
                <w:szCs w:val="22"/>
              </w:rPr>
              <w:t>Раздел 6,</w:t>
            </w:r>
          </w:p>
          <w:p w14:paraId="29749143" w14:textId="77777777" w:rsidR="00A321D4" w:rsidRPr="00D511EA" w:rsidRDefault="00A321D4" w:rsidP="00A321D4">
            <w:pPr>
              <w:pStyle w:val="a5"/>
              <w:spacing w:before="0" w:after="0"/>
              <w:rPr>
                <w:sz w:val="22"/>
                <w:szCs w:val="22"/>
              </w:rPr>
            </w:pPr>
            <w:r w:rsidRPr="00D511EA">
              <w:rPr>
                <w:rFonts w:eastAsia="Calibri"/>
                <w:sz w:val="22"/>
                <w:szCs w:val="22"/>
              </w:rPr>
              <w:t>п. 6.12</w:t>
            </w:r>
          </w:p>
        </w:tc>
        <w:tc>
          <w:tcPr>
            <w:tcW w:w="2552" w:type="dxa"/>
            <w:tcBorders>
              <w:top w:val="single" w:sz="4" w:space="0" w:color="000000"/>
              <w:left w:val="single" w:sz="4" w:space="0" w:color="000000"/>
              <w:bottom w:val="single" w:sz="4" w:space="0" w:color="000000"/>
              <w:right w:val="single" w:sz="4" w:space="0" w:color="000000"/>
            </w:tcBorders>
          </w:tcPr>
          <w:p w14:paraId="77F57082" w14:textId="77777777" w:rsidR="00A321D4" w:rsidRPr="00D511EA" w:rsidRDefault="00A321D4" w:rsidP="00A321D4">
            <w:pPr>
              <w:rPr>
                <w:rFonts w:eastAsia="Calibri"/>
                <w:sz w:val="22"/>
                <w:szCs w:val="22"/>
              </w:rPr>
            </w:pPr>
            <w:r w:rsidRPr="00D511EA">
              <w:rPr>
                <w:rFonts w:eastAsia="Calibri"/>
                <w:sz w:val="22"/>
                <w:szCs w:val="22"/>
              </w:rPr>
              <w:t>АО «НПП «Радар ммс», ИСХ. 290/3-0054 от 02.02.2026</w:t>
            </w:r>
          </w:p>
          <w:p w14:paraId="1DEA1BC5" w14:textId="77777777" w:rsidR="00EC6919" w:rsidRPr="00D511EA" w:rsidRDefault="00EC6919" w:rsidP="00A321D4">
            <w:pPr>
              <w:rPr>
                <w:color w:val="000000" w:themeColor="text1"/>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93827D0" w14:textId="77777777" w:rsidR="00A321D4" w:rsidRPr="00D511EA" w:rsidRDefault="00A321D4" w:rsidP="00A321D4">
            <w:pPr>
              <w:rPr>
                <w:rFonts w:eastAsia="Calibri"/>
                <w:sz w:val="22"/>
                <w:szCs w:val="22"/>
              </w:rPr>
            </w:pPr>
            <w:r w:rsidRPr="00D511EA">
              <w:rPr>
                <w:rFonts w:eastAsia="Calibri"/>
                <w:sz w:val="22"/>
                <w:szCs w:val="22"/>
              </w:rPr>
              <w:t>Замечание:</w:t>
            </w:r>
          </w:p>
          <w:p w14:paraId="3A5C28D6" w14:textId="77777777" w:rsidR="00A321D4" w:rsidRPr="00D511EA" w:rsidRDefault="00A321D4" w:rsidP="00A321D4">
            <w:pPr>
              <w:rPr>
                <w:rFonts w:eastAsia="Calibri"/>
                <w:sz w:val="22"/>
                <w:szCs w:val="22"/>
              </w:rPr>
            </w:pPr>
            <w:r w:rsidRPr="00D511EA">
              <w:rPr>
                <w:rFonts w:eastAsia="Calibri"/>
                <w:sz w:val="22"/>
                <w:szCs w:val="22"/>
              </w:rPr>
              <w:t>«Наиболее распространены металлизационный, химический, горячий и контактный способы получения покрытия.» - не указано напыление.</w:t>
            </w:r>
          </w:p>
          <w:p w14:paraId="7C975E26" w14:textId="77777777" w:rsidR="00A321D4" w:rsidRPr="00D511EA" w:rsidRDefault="00A321D4" w:rsidP="00A321D4">
            <w:pPr>
              <w:rPr>
                <w:rFonts w:eastAsia="Calibri"/>
                <w:sz w:val="22"/>
                <w:szCs w:val="22"/>
              </w:rPr>
            </w:pPr>
            <w:r w:rsidRPr="00D511EA">
              <w:rPr>
                <w:rFonts w:eastAsia="Calibri"/>
                <w:sz w:val="22"/>
                <w:szCs w:val="22"/>
              </w:rPr>
              <w:t>Обоснование:</w:t>
            </w:r>
          </w:p>
          <w:p w14:paraId="5603D1C9" w14:textId="77777777" w:rsidR="00A321D4" w:rsidRPr="00D511EA" w:rsidRDefault="00A321D4" w:rsidP="00A321D4">
            <w:pPr>
              <w:rPr>
                <w:sz w:val="22"/>
                <w:szCs w:val="22"/>
              </w:rPr>
            </w:pPr>
            <w:r w:rsidRPr="00D511EA">
              <w:rPr>
                <w:rFonts w:eastAsia="Calibri"/>
                <w:sz w:val="22"/>
                <w:szCs w:val="22"/>
              </w:rPr>
              <w:t>Изменение 1 к классификатору 1 85 151 «Стр. 44. Табл. 18. Текст с кодов 7110 по 7118 и с 7141 по 7143 изложить в редакции.»</w:t>
            </w:r>
          </w:p>
        </w:tc>
        <w:tc>
          <w:tcPr>
            <w:tcW w:w="3063" w:type="dxa"/>
            <w:tcBorders>
              <w:top w:val="single" w:sz="4" w:space="0" w:color="000000"/>
              <w:left w:val="single" w:sz="4" w:space="0" w:color="000000"/>
              <w:bottom w:val="single" w:sz="4" w:space="0" w:color="000000"/>
              <w:right w:val="single" w:sz="4" w:space="0" w:color="000000"/>
            </w:tcBorders>
          </w:tcPr>
          <w:p w14:paraId="6B940121" w14:textId="77777777" w:rsidR="00A321D4" w:rsidRPr="00D511EA" w:rsidRDefault="006F5204" w:rsidP="00A321D4">
            <w:pPr>
              <w:rPr>
                <w:sz w:val="22"/>
                <w:szCs w:val="22"/>
              </w:rPr>
            </w:pPr>
            <w:r w:rsidRPr="00D511EA">
              <w:rPr>
                <w:sz w:val="22"/>
                <w:szCs w:val="22"/>
              </w:rPr>
              <w:t>Принято</w:t>
            </w:r>
          </w:p>
        </w:tc>
      </w:tr>
      <w:tr w:rsidR="00A321D4" w:rsidRPr="00D511EA" w14:paraId="105B98B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4EA02F6" w14:textId="77777777" w:rsidR="00A321D4" w:rsidRPr="00746FC1" w:rsidRDefault="00A321D4" w:rsidP="00A321D4">
            <w:pPr>
              <w:pStyle w:val="a5"/>
              <w:numPr>
                <w:ilvl w:val="0"/>
                <w:numId w:val="4"/>
              </w:numPr>
              <w:spacing w:before="0" w:after="0"/>
              <w:ind w:left="0" w:firstLine="0"/>
              <w:rPr>
                <w:rFonts w:eastAsia="Calibri"/>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70806271" w14:textId="77777777" w:rsidR="00A321D4" w:rsidRPr="00D511EA" w:rsidRDefault="00A321D4" w:rsidP="00A321D4">
            <w:pPr>
              <w:pStyle w:val="a5"/>
              <w:spacing w:before="0" w:after="0"/>
              <w:rPr>
                <w:sz w:val="22"/>
                <w:szCs w:val="22"/>
              </w:rPr>
            </w:pPr>
            <w:r w:rsidRPr="00D511EA">
              <w:rPr>
                <w:sz w:val="22"/>
                <w:szCs w:val="22"/>
              </w:rPr>
              <w:t>Раздел 6,</w:t>
            </w:r>
          </w:p>
          <w:p w14:paraId="084D8968" w14:textId="77777777" w:rsidR="00A321D4" w:rsidRPr="00D511EA" w:rsidRDefault="00A321D4" w:rsidP="00A321D4">
            <w:pPr>
              <w:pStyle w:val="a5"/>
              <w:spacing w:before="0" w:after="0"/>
              <w:rPr>
                <w:sz w:val="22"/>
                <w:szCs w:val="22"/>
              </w:rPr>
            </w:pPr>
            <w:r w:rsidRPr="00D511EA">
              <w:rPr>
                <w:sz w:val="22"/>
                <w:szCs w:val="22"/>
              </w:rPr>
              <w:t>п. 6.12</w:t>
            </w:r>
          </w:p>
        </w:tc>
        <w:tc>
          <w:tcPr>
            <w:tcW w:w="2552" w:type="dxa"/>
            <w:tcBorders>
              <w:top w:val="single" w:sz="4" w:space="0" w:color="000000"/>
              <w:left w:val="single" w:sz="4" w:space="0" w:color="000000"/>
              <w:bottom w:val="single" w:sz="4" w:space="0" w:color="000000"/>
              <w:right w:val="single" w:sz="4" w:space="0" w:color="000000"/>
            </w:tcBorders>
          </w:tcPr>
          <w:p w14:paraId="219D141B" w14:textId="77777777" w:rsidR="00A321D4" w:rsidRPr="00D511EA" w:rsidRDefault="00A321D4" w:rsidP="00A321D4">
            <w:pPr>
              <w:rPr>
                <w:bCs/>
                <w:sz w:val="22"/>
                <w:szCs w:val="22"/>
              </w:rPr>
            </w:pPr>
            <w:r w:rsidRPr="00D511EA">
              <w:rPr>
                <w:bCs/>
                <w:sz w:val="22"/>
                <w:szCs w:val="22"/>
              </w:rPr>
              <w:t>ПАО «ОДК-САТУРН»</w:t>
            </w:r>
          </w:p>
          <w:p w14:paraId="22190190" w14:textId="77777777" w:rsidR="00A321D4" w:rsidRPr="00D511EA" w:rsidRDefault="00A321D4" w:rsidP="00A321D4">
            <w:pPr>
              <w:rPr>
                <w:bCs/>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45DBC2B" w14:textId="77777777" w:rsidR="00A321D4" w:rsidRPr="00D511EA" w:rsidRDefault="00A321D4" w:rsidP="00A321D4">
            <w:pPr>
              <w:autoSpaceDE w:val="0"/>
              <w:autoSpaceDN w:val="0"/>
              <w:adjustRightInd w:val="0"/>
              <w:rPr>
                <w:rFonts w:eastAsiaTheme="minorHAnsi"/>
                <w:sz w:val="22"/>
                <w:szCs w:val="22"/>
                <w:lang w:eastAsia="en-US"/>
              </w:rPr>
            </w:pPr>
            <w:r w:rsidRPr="00D511EA">
              <w:rPr>
                <w:rFonts w:eastAsiaTheme="minorHAnsi"/>
                <w:sz w:val="22"/>
                <w:szCs w:val="22"/>
                <w:lang w:eastAsia="en-US"/>
              </w:rPr>
              <w:t>Отсутствует информация об операции: «Газопламенное напыление» (например, никелево-хромовой подложки, керамического покрытия).</w:t>
            </w:r>
          </w:p>
          <w:p w14:paraId="0B0882B5" w14:textId="77777777" w:rsidR="00A321D4" w:rsidRPr="00D511EA" w:rsidRDefault="00A321D4" w:rsidP="00A321D4">
            <w:pPr>
              <w:autoSpaceDE w:val="0"/>
              <w:autoSpaceDN w:val="0"/>
              <w:adjustRightInd w:val="0"/>
              <w:rPr>
                <w:rFonts w:eastAsia="Calibri"/>
                <w:sz w:val="22"/>
                <w:szCs w:val="22"/>
              </w:rPr>
            </w:pPr>
            <w:r w:rsidRPr="00D511EA">
              <w:rPr>
                <w:rFonts w:eastAsiaTheme="minorHAnsi"/>
                <w:sz w:val="22"/>
                <w:szCs w:val="22"/>
                <w:lang w:eastAsia="en-US"/>
              </w:rPr>
              <w:t>Дополнение перечней наименований операций в квалификационных таблицах</w:t>
            </w:r>
          </w:p>
        </w:tc>
        <w:tc>
          <w:tcPr>
            <w:tcW w:w="3063" w:type="dxa"/>
            <w:tcBorders>
              <w:top w:val="single" w:sz="4" w:space="0" w:color="000000"/>
              <w:left w:val="single" w:sz="4" w:space="0" w:color="000000"/>
              <w:bottom w:val="single" w:sz="4" w:space="0" w:color="000000"/>
              <w:right w:val="single" w:sz="4" w:space="0" w:color="000000"/>
            </w:tcBorders>
          </w:tcPr>
          <w:p w14:paraId="608B1F5C" w14:textId="77777777" w:rsidR="006F5204" w:rsidRPr="00D511EA" w:rsidRDefault="00C9323F" w:rsidP="006F5204">
            <w:pPr>
              <w:rPr>
                <w:sz w:val="22"/>
                <w:szCs w:val="22"/>
              </w:rPr>
            </w:pPr>
            <w:r w:rsidRPr="00D511EA">
              <w:rPr>
                <w:sz w:val="22"/>
                <w:szCs w:val="22"/>
              </w:rPr>
              <w:t>Принято</w:t>
            </w:r>
            <w:r w:rsidR="006F5204" w:rsidRPr="00D511EA">
              <w:rPr>
                <w:sz w:val="22"/>
                <w:szCs w:val="22"/>
              </w:rPr>
              <w:t>.</w:t>
            </w:r>
          </w:p>
          <w:p w14:paraId="543F02CF" w14:textId="77777777" w:rsidR="00A321D4" w:rsidRPr="00D511EA" w:rsidRDefault="006F5204" w:rsidP="006F5204">
            <w:pPr>
              <w:rPr>
                <w:sz w:val="22"/>
                <w:szCs w:val="22"/>
              </w:rPr>
            </w:pPr>
            <w:r w:rsidRPr="00D511EA">
              <w:rPr>
                <w:sz w:val="22"/>
                <w:szCs w:val="22"/>
              </w:rPr>
              <w:t>В</w:t>
            </w:r>
            <w:r w:rsidR="00C9323F" w:rsidRPr="00D511EA">
              <w:rPr>
                <w:sz w:val="22"/>
                <w:szCs w:val="22"/>
              </w:rPr>
              <w:t>несена операция код 7111</w:t>
            </w:r>
          </w:p>
        </w:tc>
      </w:tr>
      <w:tr w:rsidR="00EC6919" w:rsidRPr="00D511EA" w14:paraId="6F43949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4FF66D3" w14:textId="77777777" w:rsidR="00EC6919" w:rsidRPr="00746FC1" w:rsidRDefault="00EC6919" w:rsidP="00A321D4">
            <w:pPr>
              <w:pStyle w:val="a5"/>
              <w:numPr>
                <w:ilvl w:val="0"/>
                <w:numId w:val="4"/>
              </w:numPr>
              <w:spacing w:before="0" w:after="0"/>
              <w:ind w:left="0" w:firstLine="0"/>
              <w:rPr>
                <w:rFonts w:eastAsia="Calibri"/>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75187029" w14:textId="77777777" w:rsidR="00EC6919" w:rsidRPr="00D511EA" w:rsidRDefault="00EC6919" w:rsidP="00EC6919">
            <w:pPr>
              <w:pStyle w:val="a5"/>
              <w:spacing w:before="0" w:after="0"/>
              <w:rPr>
                <w:sz w:val="22"/>
                <w:szCs w:val="22"/>
              </w:rPr>
            </w:pPr>
            <w:r w:rsidRPr="00D511EA">
              <w:rPr>
                <w:sz w:val="22"/>
                <w:szCs w:val="22"/>
              </w:rPr>
              <w:t>Раздел 6,</w:t>
            </w:r>
          </w:p>
          <w:p w14:paraId="4593C7FC" w14:textId="77777777" w:rsidR="00EC6919" w:rsidRPr="00D511EA" w:rsidRDefault="00EC6919" w:rsidP="00EC6919">
            <w:pPr>
              <w:pStyle w:val="a5"/>
              <w:spacing w:before="0" w:after="0"/>
              <w:rPr>
                <w:sz w:val="22"/>
                <w:szCs w:val="22"/>
              </w:rPr>
            </w:pPr>
            <w:r w:rsidRPr="00D511EA">
              <w:rPr>
                <w:sz w:val="22"/>
                <w:szCs w:val="22"/>
              </w:rPr>
              <w:t>п. 6.15</w:t>
            </w:r>
          </w:p>
        </w:tc>
        <w:tc>
          <w:tcPr>
            <w:tcW w:w="2552" w:type="dxa"/>
            <w:tcBorders>
              <w:top w:val="single" w:sz="4" w:space="0" w:color="000000"/>
              <w:left w:val="single" w:sz="4" w:space="0" w:color="000000"/>
              <w:bottom w:val="single" w:sz="4" w:space="0" w:color="000000"/>
              <w:right w:val="single" w:sz="4" w:space="0" w:color="000000"/>
            </w:tcBorders>
          </w:tcPr>
          <w:p w14:paraId="516BE863" w14:textId="77777777" w:rsidR="00EC6919" w:rsidRPr="00D511EA" w:rsidRDefault="00EC6919" w:rsidP="00A321D4">
            <w:pPr>
              <w:rPr>
                <w:bCs/>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3BEEFA3" w14:textId="77777777" w:rsidR="00EC6919" w:rsidRPr="00D511EA" w:rsidRDefault="00EC6919" w:rsidP="00EC6919">
            <w:pPr>
              <w:rPr>
                <w:sz w:val="22"/>
                <w:szCs w:val="22"/>
              </w:rPr>
            </w:pPr>
            <w:r w:rsidRPr="00D511EA">
              <w:rPr>
                <w:sz w:val="22"/>
                <w:szCs w:val="22"/>
              </w:rPr>
              <w:t>Замечание:</w:t>
            </w:r>
          </w:p>
          <w:p w14:paraId="3EFC199B" w14:textId="77777777" w:rsidR="00EC6919" w:rsidRPr="00D511EA" w:rsidRDefault="00EC6919" w:rsidP="00EC6919">
            <w:pPr>
              <w:tabs>
                <w:tab w:val="left" w:pos="284"/>
              </w:tabs>
              <w:rPr>
                <w:rFonts w:eastAsia="Calibri"/>
                <w:sz w:val="22"/>
                <w:szCs w:val="22"/>
              </w:rPr>
            </w:pPr>
            <w:r w:rsidRPr="00D511EA">
              <w:rPr>
                <w:rFonts w:eastAsia="Calibri"/>
                <w:sz w:val="22"/>
                <w:szCs w:val="22"/>
              </w:rPr>
              <w:t xml:space="preserve">Некорректная нормативная ссылка в первом абзаце пункта «… в соответствии с требованиями </w:t>
            </w:r>
          </w:p>
          <w:p w14:paraId="686F1D88" w14:textId="77777777" w:rsidR="00EC6919" w:rsidRPr="00D511EA" w:rsidRDefault="00EC6919" w:rsidP="00EC6919">
            <w:pPr>
              <w:rPr>
                <w:sz w:val="22"/>
                <w:szCs w:val="22"/>
              </w:rPr>
            </w:pPr>
            <w:r w:rsidRPr="00D511EA">
              <w:rPr>
                <w:rFonts w:eastAsia="Calibri"/>
                <w:sz w:val="22"/>
                <w:szCs w:val="22"/>
              </w:rPr>
              <w:t>ГОСТ 17349‒</w:t>
            </w:r>
            <w:r w:rsidRPr="00D511EA">
              <w:rPr>
                <w:rFonts w:eastAsia="Calibri"/>
                <w:b/>
                <w:sz w:val="22"/>
                <w:szCs w:val="22"/>
                <w:u w:val="single"/>
              </w:rPr>
              <w:t>79</w:t>
            </w:r>
            <w:r w:rsidRPr="00D511EA">
              <w:rPr>
                <w:rFonts w:eastAsia="Calibri"/>
                <w:sz w:val="22"/>
                <w:szCs w:val="22"/>
              </w:rPr>
              <w:t>».</w:t>
            </w:r>
          </w:p>
          <w:p w14:paraId="09CCDC87" w14:textId="77777777" w:rsidR="00EC6919" w:rsidRPr="00D511EA" w:rsidRDefault="00EC6919" w:rsidP="00EC6919">
            <w:pPr>
              <w:rPr>
                <w:sz w:val="22"/>
                <w:szCs w:val="22"/>
              </w:rPr>
            </w:pPr>
            <w:r w:rsidRPr="00D511EA">
              <w:rPr>
                <w:sz w:val="22"/>
                <w:szCs w:val="22"/>
              </w:rPr>
              <w:t>Предложение:</w:t>
            </w:r>
          </w:p>
          <w:p w14:paraId="1334CCA9" w14:textId="77777777" w:rsidR="00EC6919" w:rsidRPr="00D511EA" w:rsidRDefault="00EC6919" w:rsidP="00EC6919">
            <w:pPr>
              <w:tabs>
                <w:tab w:val="left" w:pos="284"/>
              </w:tabs>
              <w:rPr>
                <w:rFonts w:eastAsia="Calibri"/>
                <w:sz w:val="22"/>
                <w:szCs w:val="22"/>
              </w:rPr>
            </w:pPr>
            <w:r w:rsidRPr="00D511EA">
              <w:rPr>
                <w:rFonts w:eastAsia="Calibri"/>
                <w:sz w:val="22"/>
                <w:szCs w:val="22"/>
              </w:rPr>
              <w:t xml:space="preserve">«… в соответствии с требованиями </w:t>
            </w:r>
          </w:p>
          <w:p w14:paraId="6B9C29E9" w14:textId="77777777" w:rsidR="00EC6919" w:rsidRPr="00D511EA" w:rsidRDefault="00EC6919" w:rsidP="00EC6919">
            <w:pPr>
              <w:rPr>
                <w:sz w:val="22"/>
                <w:szCs w:val="22"/>
              </w:rPr>
            </w:pPr>
            <w:r w:rsidRPr="00D511EA">
              <w:rPr>
                <w:rFonts w:eastAsia="Calibri"/>
                <w:sz w:val="22"/>
                <w:szCs w:val="22"/>
              </w:rPr>
              <w:t>ГОСТ 17349».</w:t>
            </w:r>
          </w:p>
          <w:p w14:paraId="6100CA86" w14:textId="77777777" w:rsidR="00EC6919" w:rsidRPr="00D511EA" w:rsidRDefault="00EC6919" w:rsidP="00EC6919">
            <w:pPr>
              <w:rPr>
                <w:sz w:val="22"/>
                <w:szCs w:val="22"/>
              </w:rPr>
            </w:pPr>
            <w:r w:rsidRPr="00D511EA">
              <w:rPr>
                <w:sz w:val="22"/>
                <w:szCs w:val="22"/>
              </w:rPr>
              <w:t>Обоснование:</w:t>
            </w:r>
          </w:p>
          <w:p w14:paraId="766672AF" w14:textId="77777777" w:rsidR="00EC6919" w:rsidRPr="00D511EA" w:rsidRDefault="00EC6919" w:rsidP="00A321D4">
            <w:pPr>
              <w:autoSpaceDE w:val="0"/>
              <w:autoSpaceDN w:val="0"/>
              <w:adjustRightInd w:val="0"/>
              <w:rPr>
                <w:rFonts w:eastAsiaTheme="minorHAnsi"/>
                <w:sz w:val="22"/>
                <w:szCs w:val="22"/>
                <w:lang w:eastAsia="en-US"/>
              </w:rPr>
            </w:pPr>
            <w:r w:rsidRPr="00D511EA">
              <w:rPr>
                <w:rFonts w:eastAsia="Calibri"/>
                <w:sz w:val="22"/>
                <w:szCs w:val="22"/>
              </w:rPr>
              <w:t>ГОСТ Р 1.5‒2012 п. 4.3.4 «</w:t>
            </w:r>
            <w:r w:rsidRPr="00D511EA">
              <w:rPr>
                <w:color w:val="000000"/>
                <w:sz w:val="22"/>
                <w:szCs w:val="22"/>
              </w:rPr>
              <w:t>Если в стандарте применяют нормативную ссылку на другой стандарт (классификатор или свод правил) в целом, то ее записывают как недатированную ссылку (без указания года его утверждения или принятия).</w:t>
            </w:r>
            <w:r w:rsidRPr="00D511EA">
              <w:rPr>
                <w:rFonts w:eastAsia="Calibri"/>
                <w:sz w:val="22"/>
                <w:szCs w:val="22"/>
              </w:rPr>
              <w:t>».</w:t>
            </w:r>
          </w:p>
        </w:tc>
        <w:tc>
          <w:tcPr>
            <w:tcW w:w="3063" w:type="dxa"/>
            <w:tcBorders>
              <w:top w:val="single" w:sz="4" w:space="0" w:color="000000"/>
              <w:left w:val="single" w:sz="4" w:space="0" w:color="000000"/>
              <w:bottom w:val="single" w:sz="4" w:space="0" w:color="000000"/>
              <w:right w:val="single" w:sz="4" w:space="0" w:color="000000"/>
            </w:tcBorders>
          </w:tcPr>
          <w:p w14:paraId="534A9504" w14:textId="77777777" w:rsidR="00EC6919" w:rsidRPr="00D511EA" w:rsidRDefault="006F5204" w:rsidP="00A321D4">
            <w:pPr>
              <w:rPr>
                <w:color w:val="FF0000"/>
                <w:sz w:val="22"/>
                <w:szCs w:val="22"/>
              </w:rPr>
            </w:pPr>
            <w:r w:rsidRPr="00D511EA">
              <w:rPr>
                <w:sz w:val="22"/>
                <w:szCs w:val="22"/>
              </w:rPr>
              <w:t>Принято</w:t>
            </w:r>
          </w:p>
        </w:tc>
      </w:tr>
      <w:tr w:rsidR="00A321D4" w:rsidRPr="00D511EA" w14:paraId="1EF0D8C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EA85267" w14:textId="77777777" w:rsidR="00A321D4" w:rsidRPr="00746FC1" w:rsidRDefault="00A321D4" w:rsidP="00A321D4">
            <w:pPr>
              <w:pStyle w:val="a5"/>
              <w:numPr>
                <w:ilvl w:val="0"/>
                <w:numId w:val="4"/>
              </w:numPr>
              <w:spacing w:before="0" w:after="0"/>
              <w:ind w:left="0" w:firstLine="0"/>
              <w:rPr>
                <w:rFonts w:eastAsia="Calibri"/>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6A6E0279" w14:textId="77777777" w:rsidR="00A321D4" w:rsidRPr="00D511EA" w:rsidRDefault="00A321D4" w:rsidP="00A321D4">
            <w:pPr>
              <w:spacing w:line="259" w:lineRule="auto"/>
              <w:rPr>
                <w:sz w:val="22"/>
                <w:szCs w:val="22"/>
              </w:rPr>
            </w:pPr>
            <w:r w:rsidRPr="00D511EA">
              <w:rPr>
                <w:sz w:val="22"/>
                <w:szCs w:val="22"/>
              </w:rPr>
              <w:t xml:space="preserve">Раздел 6, </w:t>
            </w:r>
          </w:p>
          <w:p w14:paraId="1961B99F" w14:textId="77777777" w:rsidR="00A321D4" w:rsidRPr="00D511EA" w:rsidRDefault="00A321D4" w:rsidP="00A321D4">
            <w:pPr>
              <w:pStyle w:val="a5"/>
              <w:spacing w:before="0" w:after="0"/>
              <w:rPr>
                <w:color w:val="000000" w:themeColor="text1"/>
                <w:sz w:val="22"/>
                <w:szCs w:val="22"/>
              </w:rPr>
            </w:pPr>
            <w:r w:rsidRPr="00D511EA">
              <w:rPr>
                <w:sz w:val="22"/>
                <w:szCs w:val="22"/>
              </w:rPr>
              <w:t>п. 6.15, 6.17</w:t>
            </w:r>
          </w:p>
        </w:tc>
        <w:tc>
          <w:tcPr>
            <w:tcW w:w="2552" w:type="dxa"/>
            <w:tcBorders>
              <w:top w:val="single" w:sz="4" w:space="0" w:color="000000"/>
              <w:left w:val="single" w:sz="4" w:space="0" w:color="000000"/>
              <w:bottom w:val="single" w:sz="4" w:space="0" w:color="000000"/>
              <w:right w:val="single" w:sz="4" w:space="0" w:color="000000"/>
            </w:tcBorders>
          </w:tcPr>
          <w:p w14:paraId="551ABE2F" w14:textId="77777777" w:rsidR="00A321D4" w:rsidRPr="00D511EA" w:rsidRDefault="00A321D4" w:rsidP="00A321D4">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DFEFE77" w14:textId="77777777" w:rsidR="00A321D4" w:rsidRPr="00D511EA" w:rsidRDefault="00A321D4" w:rsidP="00A321D4">
            <w:pPr>
              <w:rPr>
                <w:rFonts w:eastAsia="Calibri"/>
                <w:sz w:val="22"/>
                <w:szCs w:val="22"/>
              </w:rPr>
            </w:pPr>
            <w:r w:rsidRPr="00D511EA">
              <w:rPr>
                <w:rFonts w:eastAsia="Calibri"/>
                <w:sz w:val="22"/>
                <w:szCs w:val="22"/>
              </w:rPr>
              <w:t>Замечание:</w:t>
            </w:r>
          </w:p>
          <w:p w14:paraId="3A7522ED" w14:textId="77777777" w:rsidR="00A321D4" w:rsidRPr="00D511EA" w:rsidRDefault="00A321D4" w:rsidP="00A321D4">
            <w:pPr>
              <w:rPr>
                <w:sz w:val="22"/>
                <w:szCs w:val="22"/>
              </w:rPr>
            </w:pPr>
            <w:r w:rsidRPr="00D511EA">
              <w:rPr>
                <w:sz w:val="22"/>
                <w:szCs w:val="22"/>
              </w:rPr>
              <w:t>Положения по классификации технологических операций пайки и сварки с таблицами 22, 23, 26 и 27 согласовать с ТК 364 «Сварка и родственные процессы»</w:t>
            </w:r>
          </w:p>
          <w:p w14:paraId="3AC9B624" w14:textId="77777777" w:rsidR="00A321D4" w:rsidRPr="00D511EA" w:rsidRDefault="00A321D4" w:rsidP="00A321D4">
            <w:pPr>
              <w:rPr>
                <w:sz w:val="22"/>
                <w:szCs w:val="22"/>
              </w:rPr>
            </w:pPr>
            <w:r w:rsidRPr="00D511EA">
              <w:rPr>
                <w:sz w:val="22"/>
                <w:szCs w:val="22"/>
              </w:rPr>
              <w:t>Обоснование:</w:t>
            </w:r>
          </w:p>
          <w:p w14:paraId="675D46F6" w14:textId="77777777" w:rsidR="00A321D4" w:rsidRPr="00D511EA" w:rsidRDefault="00A321D4" w:rsidP="00A321D4">
            <w:pPr>
              <w:rPr>
                <w:rFonts w:eastAsia="Calibri"/>
                <w:sz w:val="22"/>
                <w:szCs w:val="22"/>
              </w:rPr>
            </w:pPr>
            <w:r w:rsidRPr="00D511EA">
              <w:rPr>
                <w:sz w:val="22"/>
                <w:szCs w:val="22"/>
              </w:rPr>
              <w:t>Классификация технологических операций пайки и сварки приведена в соответствии с требованиями ГОСТ 17349—79 и ГОСТ 19521–74, в которые изменения не вносились. При этом за прошедшие 45-50 лет после принятия стандартов в промышленность поступило современное технологическое оборудования, предназначенное для выполнения технологических операций не предусмотренных этими стандартами, которые целесообразно учесть в стандарте. Кроме того, приняты национальные стандарты, содержащие применяемые в ИСО перечни технологических процессов (операций) пайки и сварки (например, ГОСТ Р ИСО 4063–2025 «Сварка, пайка высоко- и низкотемпературная, резка. Перечень и условные номера процессов») и необходимо определить целесообразность включения их в настоящий стандарт.</w:t>
            </w:r>
          </w:p>
        </w:tc>
        <w:tc>
          <w:tcPr>
            <w:tcW w:w="3063" w:type="dxa"/>
            <w:tcBorders>
              <w:top w:val="single" w:sz="4" w:space="0" w:color="000000"/>
              <w:left w:val="single" w:sz="4" w:space="0" w:color="000000"/>
              <w:bottom w:val="single" w:sz="4" w:space="0" w:color="000000"/>
              <w:right w:val="single" w:sz="4" w:space="0" w:color="000000"/>
            </w:tcBorders>
          </w:tcPr>
          <w:p w14:paraId="00783AF1" w14:textId="77777777" w:rsidR="00B41BE0" w:rsidRPr="00D511EA" w:rsidRDefault="004A79D4" w:rsidP="00B41BE0">
            <w:pPr>
              <w:rPr>
                <w:sz w:val="22"/>
                <w:szCs w:val="22"/>
              </w:rPr>
            </w:pPr>
            <w:r w:rsidRPr="00D511EA">
              <w:rPr>
                <w:sz w:val="22"/>
                <w:szCs w:val="22"/>
              </w:rPr>
              <w:t>Принято</w:t>
            </w:r>
            <w:r w:rsidR="00B41BE0" w:rsidRPr="00D511EA">
              <w:rPr>
                <w:sz w:val="22"/>
                <w:szCs w:val="22"/>
              </w:rPr>
              <w:t>.</w:t>
            </w:r>
          </w:p>
          <w:p w14:paraId="1F79CE6C" w14:textId="77777777" w:rsidR="00A321D4" w:rsidRPr="00D511EA" w:rsidRDefault="00B41BE0" w:rsidP="00B41BE0">
            <w:pPr>
              <w:rPr>
                <w:color w:val="FF0000"/>
                <w:sz w:val="22"/>
                <w:szCs w:val="22"/>
              </w:rPr>
            </w:pPr>
            <w:r w:rsidRPr="00D511EA">
              <w:rPr>
                <w:sz w:val="22"/>
                <w:szCs w:val="22"/>
              </w:rPr>
              <w:t>Д</w:t>
            </w:r>
            <w:r w:rsidR="004A79D4" w:rsidRPr="00D511EA">
              <w:rPr>
                <w:sz w:val="22"/>
                <w:szCs w:val="22"/>
              </w:rPr>
              <w:t>обавлены сварочные процессы из ГОСТ Р ИСО 4063–2025</w:t>
            </w:r>
          </w:p>
        </w:tc>
      </w:tr>
      <w:tr w:rsidR="00A321D4" w:rsidRPr="00D511EA" w14:paraId="760B426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8B943F1" w14:textId="77777777" w:rsidR="00A321D4" w:rsidRPr="00746FC1" w:rsidRDefault="00A321D4" w:rsidP="00A321D4">
            <w:pPr>
              <w:pStyle w:val="a5"/>
              <w:numPr>
                <w:ilvl w:val="0"/>
                <w:numId w:val="4"/>
              </w:numPr>
              <w:spacing w:before="0" w:after="0"/>
              <w:ind w:left="0" w:firstLine="0"/>
              <w:rPr>
                <w:rFonts w:eastAsia="Calibri"/>
                <w:sz w:val="22"/>
                <w:szCs w:val="22"/>
              </w:rPr>
            </w:pPr>
          </w:p>
        </w:tc>
        <w:tc>
          <w:tcPr>
            <w:tcW w:w="1562" w:type="dxa"/>
            <w:vMerge w:val="restart"/>
            <w:tcBorders>
              <w:top w:val="single" w:sz="4" w:space="0" w:color="000000"/>
              <w:left w:val="single" w:sz="4" w:space="0" w:color="000000"/>
              <w:right w:val="single" w:sz="4" w:space="0" w:color="000000"/>
            </w:tcBorders>
          </w:tcPr>
          <w:p w14:paraId="16703721" w14:textId="77777777" w:rsidR="00A321D4" w:rsidRPr="00D511EA" w:rsidRDefault="00A321D4" w:rsidP="00A321D4">
            <w:pPr>
              <w:spacing w:line="259" w:lineRule="auto"/>
              <w:rPr>
                <w:sz w:val="22"/>
                <w:szCs w:val="22"/>
              </w:rPr>
            </w:pPr>
            <w:r w:rsidRPr="00D511EA">
              <w:rPr>
                <w:sz w:val="22"/>
                <w:szCs w:val="22"/>
              </w:rPr>
              <w:t xml:space="preserve">Раздел 6, </w:t>
            </w:r>
          </w:p>
          <w:p w14:paraId="69FF9C27" w14:textId="77777777" w:rsidR="00A321D4" w:rsidRPr="00D511EA" w:rsidRDefault="00A321D4" w:rsidP="00A321D4">
            <w:pPr>
              <w:jc w:val="both"/>
              <w:rPr>
                <w:color w:val="000000"/>
                <w:sz w:val="22"/>
                <w:szCs w:val="22"/>
                <w:shd w:val="clear" w:color="auto" w:fill="FFFFFF"/>
                <w:lang w:bidi="ru-RU"/>
              </w:rPr>
            </w:pPr>
            <w:r w:rsidRPr="00D511EA">
              <w:rPr>
                <w:sz w:val="22"/>
                <w:szCs w:val="22"/>
              </w:rPr>
              <w:t>п. 6.15, 6.18</w:t>
            </w:r>
          </w:p>
        </w:tc>
        <w:tc>
          <w:tcPr>
            <w:tcW w:w="2552" w:type="dxa"/>
            <w:vMerge w:val="restart"/>
            <w:tcBorders>
              <w:top w:val="single" w:sz="4" w:space="0" w:color="000000"/>
              <w:left w:val="single" w:sz="4" w:space="0" w:color="000000"/>
              <w:right w:val="single" w:sz="4" w:space="0" w:color="000000"/>
            </w:tcBorders>
          </w:tcPr>
          <w:p w14:paraId="0E167E58" w14:textId="77777777" w:rsidR="00A321D4" w:rsidRPr="00D511EA" w:rsidRDefault="00A321D4" w:rsidP="00A321D4">
            <w:pPr>
              <w:outlineLvl w:val="1"/>
              <w:rPr>
                <w:sz w:val="22"/>
                <w:szCs w:val="22"/>
              </w:rPr>
            </w:pPr>
            <w:r w:rsidRPr="00D511EA">
              <w:rPr>
                <w:sz w:val="22"/>
                <w:szCs w:val="22"/>
              </w:rPr>
              <w:t>ТК 296 «Оптика и фотоника»</w:t>
            </w:r>
          </w:p>
          <w:p w14:paraId="0FF99CA3" w14:textId="77777777" w:rsidR="00A321D4" w:rsidRPr="00D511EA" w:rsidRDefault="00A321D4" w:rsidP="00A321D4">
            <w:pPr>
              <w:outlineLvl w:val="1"/>
              <w:rPr>
                <w:sz w:val="22"/>
                <w:szCs w:val="22"/>
              </w:rPr>
            </w:pPr>
            <w:r w:rsidRPr="00D511EA">
              <w:rPr>
                <w:sz w:val="22"/>
                <w:szCs w:val="22"/>
              </w:rPr>
              <w:t>Исх. № 20-03/26 от 10.03.2026</w:t>
            </w:r>
          </w:p>
          <w:p w14:paraId="75FAC233" w14:textId="77777777" w:rsidR="00A321D4" w:rsidRPr="00D511EA" w:rsidRDefault="00A321D4" w:rsidP="00A321D4">
            <w:pPr>
              <w:rPr>
                <w:w w:val="105"/>
                <w:sz w:val="22"/>
                <w:szCs w:val="22"/>
              </w:rPr>
            </w:pPr>
            <w:r w:rsidRPr="00D511EA">
              <w:rPr>
                <w:sz w:val="22"/>
                <w:szCs w:val="22"/>
              </w:rPr>
              <w:t>АО «НИАТ» письмо № б/н от 02.02.2026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FF90614" w14:textId="77777777" w:rsidR="00A321D4" w:rsidRPr="00D511EA" w:rsidRDefault="00A321D4" w:rsidP="00A321D4">
            <w:pPr>
              <w:rPr>
                <w:rFonts w:eastAsia="Calibri"/>
                <w:sz w:val="22"/>
                <w:szCs w:val="22"/>
              </w:rPr>
            </w:pPr>
            <w:r w:rsidRPr="00D511EA">
              <w:rPr>
                <w:rFonts w:eastAsia="Calibri"/>
                <w:sz w:val="22"/>
                <w:szCs w:val="22"/>
              </w:rPr>
              <w:t>Замечание:</w:t>
            </w:r>
          </w:p>
          <w:p w14:paraId="7F6B084D" w14:textId="77777777" w:rsidR="00A321D4" w:rsidRPr="00D511EA" w:rsidRDefault="00A321D4" w:rsidP="00A321D4">
            <w:pPr>
              <w:rPr>
                <w:rFonts w:eastAsia="Calibri"/>
                <w:sz w:val="22"/>
                <w:szCs w:val="22"/>
              </w:rPr>
            </w:pPr>
            <w:r w:rsidRPr="00D511EA">
              <w:rPr>
                <w:sz w:val="22"/>
                <w:szCs w:val="22"/>
              </w:rPr>
              <w:t>Просим уточнить, почему автор дает ссылку на ГОСТ 17349 и ГОСТ 19521 (оба ГОСТ разработаны почти 50 лет назад), а не, например, на ГОСТ Р ИСО 4063, где классификация представлена более подробно, с современными требованиями и материалами и почему, по мнению автора, пользоваться ГОСТ Р ИСО 4063 не стоит.</w:t>
            </w:r>
          </w:p>
          <w:p w14:paraId="482A6669" w14:textId="77777777" w:rsidR="00A321D4" w:rsidRPr="00D511EA" w:rsidRDefault="00A321D4" w:rsidP="00A321D4">
            <w:pPr>
              <w:rPr>
                <w:rFonts w:eastAsia="Calibri"/>
                <w:sz w:val="22"/>
                <w:szCs w:val="22"/>
              </w:rPr>
            </w:pPr>
            <w:r w:rsidRPr="00D511EA">
              <w:rPr>
                <w:rFonts w:eastAsia="Calibri"/>
                <w:sz w:val="22"/>
                <w:szCs w:val="22"/>
              </w:rPr>
              <w:t>Предложение:</w:t>
            </w:r>
          </w:p>
          <w:p w14:paraId="1DA7AE7A" w14:textId="77777777" w:rsidR="00A321D4" w:rsidRPr="00D511EA" w:rsidRDefault="00A321D4" w:rsidP="00B41BE0">
            <w:pPr>
              <w:rPr>
                <w:rFonts w:eastAsia="Calibri"/>
                <w:sz w:val="22"/>
                <w:szCs w:val="22"/>
              </w:rPr>
            </w:pPr>
            <w:r w:rsidRPr="00D511EA">
              <w:rPr>
                <w:sz w:val="22"/>
                <w:szCs w:val="22"/>
              </w:rPr>
              <w:t>Уточнить номенклатуру сварки и родственных процессов. Обратиться за консультацией</w:t>
            </w:r>
            <w:r w:rsidR="00B41BE0" w:rsidRPr="00D511EA">
              <w:rPr>
                <w:sz w:val="22"/>
                <w:szCs w:val="22"/>
              </w:rPr>
              <w:t xml:space="preserve"> </w:t>
            </w:r>
            <w:r w:rsidRPr="00D511EA">
              <w:rPr>
                <w:sz w:val="22"/>
                <w:szCs w:val="22"/>
              </w:rPr>
              <w:t>в ТК 364</w:t>
            </w:r>
          </w:p>
        </w:tc>
        <w:tc>
          <w:tcPr>
            <w:tcW w:w="3063" w:type="dxa"/>
            <w:tcBorders>
              <w:top w:val="single" w:sz="4" w:space="0" w:color="000000"/>
              <w:left w:val="single" w:sz="4" w:space="0" w:color="000000"/>
              <w:bottom w:val="single" w:sz="4" w:space="0" w:color="000000"/>
              <w:right w:val="single" w:sz="4" w:space="0" w:color="000000"/>
            </w:tcBorders>
          </w:tcPr>
          <w:p w14:paraId="44DD3A1D" w14:textId="77777777" w:rsidR="00A321D4" w:rsidRPr="00D511EA" w:rsidRDefault="00B41BE0" w:rsidP="004A79D4">
            <w:pPr>
              <w:rPr>
                <w:sz w:val="22"/>
                <w:szCs w:val="22"/>
              </w:rPr>
            </w:pPr>
            <w:r w:rsidRPr="00D511EA">
              <w:rPr>
                <w:sz w:val="22"/>
                <w:szCs w:val="22"/>
              </w:rPr>
              <w:t>Принято к сведению.</w:t>
            </w:r>
            <w:r w:rsidR="004A79D4" w:rsidRPr="00D511EA">
              <w:rPr>
                <w:sz w:val="22"/>
                <w:szCs w:val="22"/>
              </w:rPr>
              <w:t xml:space="preserve"> </w:t>
            </w:r>
            <w:r w:rsidRPr="00D511EA">
              <w:rPr>
                <w:sz w:val="22"/>
                <w:szCs w:val="22"/>
              </w:rPr>
              <w:t xml:space="preserve">Добавлены </w:t>
            </w:r>
            <w:r w:rsidR="004A79D4" w:rsidRPr="00D511EA">
              <w:rPr>
                <w:sz w:val="22"/>
                <w:szCs w:val="22"/>
              </w:rPr>
              <w:t>сварочные процессы из ГОСТ Р ИСО 4063–2025</w:t>
            </w:r>
          </w:p>
        </w:tc>
      </w:tr>
      <w:tr w:rsidR="00A321D4" w:rsidRPr="00D511EA" w14:paraId="7F58AEF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9002BE9" w14:textId="77777777" w:rsidR="00A321D4" w:rsidRPr="00746FC1" w:rsidRDefault="00A321D4" w:rsidP="00A321D4">
            <w:pPr>
              <w:pStyle w:val="a5"/>
              <w:numPr>
                <w:ilvl w:val="0"/>
                <w:numId w:val="4"/>
              </w:numPr>
              <w:spacing w:before="0" w:after="0"/>
              <w:ind w:left="0" w:firstLine="0"/>
              <w:rPr>
                <w:rFonts w:eastAsia="Calibri"/>
                <w:sz w:val="22"/>
                <w:szCs w:val="22"/>
              </w:rPr>
            </w:pPr>
          </w:p>
        </w:tc>
        <w:tc>
          <w:tcPr>
            <w:tcW w:w="1562" w:type="dxa"/>
            <w:vMerge/>
            <w:tcBorders>
              <w:left w:val="single" w:sz="4" w:space="0" w:color="000000"/>
              <w:bottom w:val="single" w:sz="4" w:space="0" w:color="000000"/>
              <w:right w:val="single" w:sz="4" w:space="0" w:color="000000"/>
            </w:tcBorders>
          </w:tcPr>
          <w:p w14:paraId="06A15B18" w14:textId="77777777" w:rsidR="00A321D4" w:rsidRPr="00D511EA" w:rsidRDefault="00A321D4" w:rsidP="00A321D4">
            <w:pPr>
              <w:spacing w:line="259" w:lineRule="auto"/>
              <w:rPr>
                <w:sz w:val="22"/>
                <w:szCs w:val="22"/>
              </w:rPr>
            </w:pPr>
          </w:p>
        </w:tc>
        <w:tc>
          <w:tcPr>
            <w:tcW w:w="2552" w:type="dxa"/>
            <w:vMerge/>
            <w:tcBorders>
              <w:left w:val="single" w:sz="4" w:space="0" w:color="000000"/>
              <w:bottom w:val="single" w:sz="4" w:space="0" w:color="000000"/>
              <w:right w:val="single" w:sz="4" w:space="0" w:color="000000"/>
            </w:tcBorders>
          </w:tcPr>
          <w:p w14:paraId="77306C33" w14:textId="77777777" w:rsidR="00A321D4" w:rsidRPr="00D511EA" w:rsidRDefault="00A321D4" w:rsidP="00A321D4">
            <w:pPr>
              <w:outlineLvl w:val="1"/>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7B3E17B" w14:textId="77777777" w:rsidR="00A321D4" w:rsidRPr="00D511EA" w:rsidRDefault="00A321D4" w:rsidP="00A321D4">
            <w:pPr>
              <w:rPr>
                <w:sz w:val="23"/>
                <w:szCs w:val="23"/>
              </w:rPr>
            </w:pPr>
            <w:r w:rsidRPr="00D511EA">
              <w:rPr>
                <w:sz w:val="23"/>
                <w:szCs w:val="23"/>
              </w:rPr>
              <w:t>Замечание:</w:t>
            </w:r>
          </w:p>
          <w:p w14:paraId="6ADDF663" w14:textId="77777777" w:rsidR="00A321D4" w:rsidRPr="00D511EA" w:rsidRDefault="00A321D4" w:rsidP="00A321D4">
            <w:pPr>
              <w:rPr>
                <w:sz w:val="23"/>
                <w:szCs w:val="23"/>
              </w:rPr>
            </w:pPr>
            <w:r w:rsidRPr="00D511EA">
              <w:rPr>
                <w:sz w:val="23"/>
                <w:szCs w:val="23"/>
              </w:rPr>
              <w:t>Просим уточнить, почему пайка выделена отдельно и не может являться родственным процессом к сварке</w:t>
            </w:r>
          </w:p>
          <w:p w14:paraId="60421179" w14:textId="77777777" w:rsidR="00A321D4" w:rsidRPr="00D511EA" w:rsidRDefault="00A321D4" w:rsidP="00A321D4">
            <w:pPr>
              <w:rPr>
                <w:sz w:val="23"/>
                <w:szCs w:val="23"/>
              </w:rPr>
            </w:pPr>
            <w:r w:rsidRPr="00D511EA">
              <w:rPr>
                <w:sz w:val="23"/>
                <w:szCs w:val="23"/>
              </w:rPr>
              <w:t>Предложение:</w:t>
            </w:r>
          </w:p>
          <w:p w14:paraId="61A5432B" w14:textId="77777777" w:rsidR="00A321D4" w:rsidRPr="00D511EA" w:rsidRDefault="00A321D4" w:rsidP="00A321D4">
            <w:pPr>
              <w:rPr>
                <w:rFonts w:eastAsia="Calibri"/>
                <w:sz w:val="22"/>
                <w:szCs w:val="22"/>
              </w:rPr>
            </w:pPr>
            <w:r w:rsidRPr="00D511EA">
              <w:rPr>
                <w:szCs w:val="24"/>
              </w:rPr>
              <w:t>Уточнить номенклатуру сварки и родственных процессов. Обратиться за консультацией</w:t>
            </w:r>
            <w:r w:rsidRPr="00D511EA">
              <w:rPr>
                <w:szCs w:val="24"/>
              </w:rPr>
              <w:br/>
              <w:t>в ТК 364</w:t>
            </w:r>
          </w:p>
        </w:tc>
        <w:tc>
          <w:tcPr>
            <w:tcW w:w="3063" w:type="dxa"/>
            <w:tcBorders>
              <w:top w:val="single" w:sz="4" w:space="0" w:color="000000"/>
              <w:left w:val="single" w:sz="4" w:space="0" w:color="000000"/>
              <w:bottom w:val="single" w:sz="4" w:space="0" w:color="000000"/>
              <w:right w:val="single" w:sz="4" w:space="0" w:color="000000"/>
            </w:tcBorders>
          </w:tcPr>
          <w:p w14:paraId="1C0EBE43" w14:textId="77777777" w:rsidR="004A79D4" w:rsidRPr="00D511EA" w:rsidRDefault="004A79D4" w:rsidP="00A321D4">
            <w:pPr>
              <w:rPr>
                <w:sz w:val="22"/>
                <w:szCs w:val="22"/>
              </w:rPr>
            </w:pPr>
            <w:r w:rsidRPr="00D511EA">
              <w:rPr>
                <w:sz w:val="22"/>
                <w:szCs w:val="22"/>
              </w:rPr>
              <w:t>Принято к сведению.</w:t>
            </w:r>
          </w:p>
          <w:p w14:paraId="7CA5CA8E" w14:textId="77777777" w:rsidR="00A321D4" w:rsidRPr="00D511EA" w:rsidRDefault="004A79D4" w:rsidP="00A321D4">
            <w:pPr>
              <w:rPr>
                <w:color w:val="FF0000"/>
                <w:sz w:val="22"/>
                <w:szCs w:val="22"/>
              </w:rPr>
            </w:pPr>
            <w:r w:rsidRPr="00D511EA">
              <w:rPr>
                <w:sz w:val="22"/>
                <w:szCs w:val="22"/>
              </w:rPr>
              <w:t>Пайка в классификаторе была выделена в отдельную таблицу. При разработке стандарта принято решение сохранить подход к делению такой же как в классификаторе ТО</w:t>
            </w:r>
          </w:p>
        </w:tc>
      </w:tr>
      <w:tr w:rsidR="00A321D4" w:rsidRPr="00D511EA" w14:paraId="6138D9C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83CD323" w14:textId="77777777" w:rsidR="00A321D4" w:rsidRPr="00746FC1" w:rsidRDefault="00A321D4" w:rsidP="00A321D4">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207C8902" w14:textId="77777777" w:rsidR="00A321D4" w:rsidRPr="00D511EA" w:rsidRDefault="00A321D4" w:rsidP="00A321D4">
            <w:pPr>
              <w:rPr>
                <w:color w:val="000000"/>
                <w:sz w:val="22"/>
                <w:szCs w:val="22"/>
              </w:rPr>
            </w:pPr>
            <w:r w:rsidRPr="00D511EA">
              <w:rPr>
                <w:color w:val="000000"/>
                <w:sz w:val="22"/>
                <w:szCs w:val="22"/>
              </w:rPr>
              <w:t>Раздел 6,</w:t>
            </w:r>
          </w:p>
          <w:p w14:paraId="64A0DA68" w14:textId="77777777" w:rsidR="00A321D4" w:rsidRPr="00D511EA" w:rsidRDefault="00A321D4" w:rsidP="00A321D4">
            <w:pPr>
              <w:pStyle w:val="a5"/>
              <w:spacing w:before="0" w:after="0"/>
              <w:rPr>
                <w:sz w:val="22"/>
                <w:szCs w:val="22"/>
              </w:rPr>
            </w:pPr>
            <w:r w:rsidRPr="00D511EA">
              <w:rPr>
                <w:sz w:val="22"/>
                <w:szCs w:val="22"/>
              </w:rPr>
              <w:t>п. 6.16, 2-й абзац</w:t>
            </w:r>
          </w:p>
        </w:tc>
        <w:tc>
          <w:tcPr>
            <w:tcW w:w="2552" w:type="dxa"/>
            <w:tcBorders>
              <w:top w:val="single" w:sz="4" w:space="0" w:color="000000"/>
              <w:left w:val="single" w:sz="4" w:space="0" w:color="000000"/>
              <w:bottom w:val="single" w:sz="4" w:space="0" w:color="000000"/>
              <w:right w:val="single" w:sz="4" w:space="0" w:color="000000"/>
            </w:tcBorders>
          </w:tcPr>
          <w:p w14:paraId="09E7A8F8" w14:textId="77777777" w:rsidR="00A321D4" w:rsidRPr="00D511EA" w:rsidRDefault="00A321D4" w:rsidP="00A321D4">
            <w:pPr>
              <w:outlineLvl w:val="1"/>
              <w:rPr>
                <w:sz w:val="22"/>
                <w:szCs w:val="22"/>
              </w:rPr>
            </w:pPr>
            <w:r w:rsidRPr="00D511EA">
              <w:rPr>
                <w:sz w:val="22"/>
                <w:szCs w:val="22"/>
              </w:rPr>
              <w:t>ТК 296 «Оптика и фотоника»</w:t>
            </w:r>
          </w:p>
          <w:p w14:paraId="1749D5C3" w14:textId="77777777" w:rsidR="00A321D4" w:rsidRPr="00D511EA" w:rsidRDefault="00A321D4" w:rsidP="00A321D4">
            <w:pPr>
              <w:rPr>
                <w:sz w:val="22"/>
                <w:szCs w:val="22"/>
              </w:rPr>
            </w:pPr>
            <w:r w:rsidRPr="00D511EA">
              <w:rPr>
                <w:sz w:val="22"/>
                <w:szCs w:val="22"/>
              </w:rPr>
              <w:t>Исх. № 20-03/26 от 10.03.2026</w:t>
            </w:r>
          </w:p>
          <w:p w14:paraId="069A5F01" w14:textId="77777777" w:rsidR="00A321D4" w:rsidRPr="00D511EA" w:rsidRDefault="00A321D4" w:rsidP="00A321D4">
            <w:pPr>
              <w:rPr>
                <w:bCs/>
                <w:sz w:val="22"/>
                <w:szCs w:val="22"/>
              </w:rPr>
            </w:pPr>
            <w:r w:rsidRPr="00D511EA">
              <w:rPr>
                <w:sz w:val="22"/>
                <w:szCs w:val="22"/>
              </w:rPr>
              <w:t xml:space="preserve">АО «ПО «УОМЗ» письмо № 237/45 от </w:t>
            </w:r>
            <w:r w:rsidRPr="00D511EA">
              <w:rPr>
                <w:sz w:val="22"/>
                <w:szCs w:val="22"/>
              </w:rPr>
              <w:lastRenderedPageBreak/>
              <w:t>27.02.2026</w:t>
            </w:r>
          </w:p>
          <w:p w14:paraId="6B3B4F93" w14:textId="77777777" w:rsidR="00A321D4" w:rsidRPr="00D511EA" w:rsidRDefault="00A321D4" w:rsidP="00A321D4">
            <w:pPr>
              <w:rPr>
                <w:bCs/>
                <w:sz w:val="22"/>
                <w:szCs w:val="22"/>
              </w:rPr>
            </w:pPr>
            <w:r w:rsidRPr="00D511EA">
              <w:rPr>
                <w:bCs/>
                <w:sz w:val="22"/>
                <w:szCs w:val="22"/>
              </w:rPr>
              <w:t>АО ПО УОМЗ</w:t>
            </w:r>
          </w:p>
          <w:p w14:paraId="5D68ACAB" w14:textId="77777777" w:rsidR="00A321D4" w:rsidRPr="00D511EA" w:rsidRDefault="00A321D4" w:rsidP="00A321D4">
            <w:pPr>
              <w:rPr>
                <w:sz w:val="22"/>
                <w:szCs w:val="22"/>
              </w:rPr>
            </w:pPr>
            <w:r w:rsidRPr="00D511EA">
              <w:rPr>
                <w:bCs/>
                <w:sz w:val="22"/>
                <w:szCs w:val="22"/>
              </w:rPr>
              <w:t>Исх. № 237/47 от 10.03.2026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3B4F61D" w14:textId="77777777" w:rsidR="00A321D4" w:rsidRPr="00D511EA" w:rsidRDefault="00A321D4" w:rsidP="00A321D4">
            <w:pPr>
              <w:rPr>
                <w:sz w:val="22"/>
                <w:szCs w:val="22"/>
              </w:rPr>
            </w:pPr>
            <w:r w:rsidRPr="00D511EA">
              <w:rPr>
                <w:sz w:val="22"/>
                <w:szCs w:val="22"/>
              </w:rPr>
              <w:lastRenderedPageBreak/>
              <w:t>Букву «й» заменить союзом «и».</w:t>
            </w:r>
          </w:p>
          <w:p w14:paraId="20526FC8" w14:textId="77777777" w:rsidR="00A321D4" w:rsidRPr="00D511EA" w:rsidRDefault="00A321D4" w:rsidP="00A321D4">
            <w:pPr>
              <w:rPr>
                <w:sz w:val="22"/>
                <w:szCs w:val="22"/>
              </w:rPr>
            </w:pPr>
            <w:r w:rsidRPr="00D511EA">
              <w:rPr>
                <w:sz w:val="22"/>
                <w:szCs w:val="22"/>
              </w:rPr>
              <w:t>Устранение ошибки</w:t>
            </w:r>
          </w:p>
        </w:tc>
        <w:tc>
          <w:tcPr>
            <w:tcW w:w="3063" w:type="dxa"/>
            <w:tcBorders>
              <w:top w:val="single" w:sz="4" w:space="0" w:color="000000"/>
              <w:left w:val="single" w:sz="4" w:space="0" w:color="000000"/>
              <w:bottom w:val="single" w:sz="4" w:space="0" w:color="000000"/>
              <w:right w:val="single" w:sz="4" w:space="0" w:color="000000"/>
            </w:tcBorders>
          </w:tcPr>
          <w:p w14:paraId="15971CCE" w14:textId="77777777" w:rsidR="00A321D4" w:rsidRPr="00D511EA" w:rsidRDefault="00B41BE0" w:rsidP="00CD4A90">
            <w:pPr>
              <w:rPr>
                <w:sz w:val="22"/>
                <w:szCs w:val="22"/>
              </w:rPr>
            </w:pPr>
            <w:r w:rsidRPr="00D511EA">
              <w:rPr>
                <w:sz w:val="22"/>
                <w:szCs w:val="22"/>
              </w:rPr>
              <w:t>Принято.</w:t>
            </w:r>
          </w:p>
        </w:tc>
      </w:tr>
      <w:tr w:rsidR="00A321D4" w:rsidRPr="00D511EA" w14:paraId="795CE43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D08C545" w14:textId="77777777" w:rsidR="00A321D4" w:rsidRPr="00746FC1" w:rsidRDefault="00A321D4" w:rsidP="00A321D4">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3484D790" w14:textId="77777777" w:rsidR="00A321D4" w:rsidRPr="00D511EA" w:rsidRDefault="00A321D4" w:rsidP="00A321D4">
            <w:pPr>
              <w:rPr>
                <w:color w:val="000000"/>
                <w:sz w:val="22"/>
                <w:szCs w:val="22"/>
              </w:rPr>
            </w:pPr>
            <w:r w:rsidRPr="00D511EA">
              <w:rPr>
                <w:color w:val="000000"/>
                <w:sz w:val="22"/>
                <w:szCs w:val="22"/>
              </w:rPr>
              <w:t>Раздел 6,</w:t>
            </w:r>
          </w:p>
          <w:p w14:paraId="674E6D93" w14:textId="77777777" w:rsidR="00A321D4" w:rsidRPr="00D511EA" w:rsidRDefault="00A321D4" w:rsidP="00A321D4">
            <w:pPr>
              <w:pStyle w:val="a5"/>
              <w:spacing w:before="0" w:after="0"/>
              <w:rPr>
                <w:color w:val="000000"/>
                <w:sz w:val="22"/>
                <w:szCs w:val="22"/>
              </w:rPr>
            </w:pPr>
            <w:r w:rsidRPr="00D511EA">
              <w:rPr>
                <w:sz w:val="22"/>
                <w:szCs w:val="22"/>
              </w:rPr>
              <w:t>п. 6.16, 2-й абзац</w:t>
            </w:r>
          </w:p>
        </w:tc>
        <w:tc>
          <w:tcPr>
            <w:tcW w:w="2552" w:type="dxa"/>
            <w:tcBorders>
              <w:top w:val="single" w:sz="4" w:space="0" w:color="000000"/>
              <w:left w:val="single" w:sz="4" w:space="0" w:color="000000"/>
              <w:bottom w:val="single" w:sz="4" w:space="0" w:color="000000"/>
              <w:right w:val="single" w:sz="4" w:space="0" w:color="000000"/>
            </w:tcBorders>
          </w:tcPr>
          <w:p w14:paraId="46CE9E6E" w14:textId="77777777" w:rsidR="00A321D4" w:rsidRPr="00D511EA" w:rsidRDefault="00A321D4" w:rsidP="00A321D4">
            <w:pPr>
              <w:rPr>
                <w:sz w:val="22"/>
                <w:szCs w:val="22"/>
              </w:rPr>
            </w:pPr>
            <w:r w:rsidRPr="00D511EA">
              <w:rPr>
                <w:sz w:val="22"/>
                <w:szCs w:val="22"/>
              </w:rPr>
              <w:t>АО «НПП «Респиратор»</w:t>
            </w:r>
          </w:p>
          <w:p w14:paraId="7FA0CFBA" w14:textId="77777777" w:rsidR="00A321D4" w:rsidRPr="00D511EA" w:rsidRDefault="00A321D4" w:rsidP="00A321D4">
            <w:pPr>
              <w:rPr>
                <w:color w:val="000000" w:themeColor="text1"/>
                <w:sz w:val="22"/>
                <w:szCs w:val="22"/>
              </w:rPr>
            </w:pPr>
            <w:r w:rsidRPr="00D511EA">
              <w:rPr>
                <w:sz w:val="22"/>
                <w:szCs w:val="22"/>
              </w:rPr>
              <w:t>Б.н. от 22.01.2026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74E16BE" w14:textId="77777777" w:rsidR="00A321D4" w:rsidRPr="00D511EA" w:rsidRDefault="00A321D4" w:rsidP="00A321D4">
            <w:pPr>
              <w:rPr>
                <w:sz w:val="22"/>
                <w:szCs w:val="22"/>
              </w:rPr>
            </w:pPr>
            <w:r w:rsidRPr="00D511EA">
              <w:rPr>
                <w:sz w:val="22"/>
                <w:szCs w:val="22"/>
              </w:rPr>
              <w:t>Букву «й» заменить союзом «и».</w:t>
            </w:r>
          </w:p>
          <w:p w14:paraId="69CB60BF" w14:textId="77777777" w:rsidR="00A321D4" w:rsidRPr="00D511EA" w:rsidRDefault="00A321D4" w:rsidP="00A321D4">
            <w:pPr>
              <w:rPr>
                <w:color w:val="000000"/>
                <w:sz w:val="22"/>
                <w:szCs w:val="22"/>
              </w:rPr>
            </w:pPr>
            <w:r w:rsidRPr="00D511EA">
              <w:rPr>
                <w:sz w:val="22"/>
                <w:szCs w:val="22"/>
              </w:rPr>
              <w:t>Устранение ошибки</w:t>
            </w:r>
          </w:p>
        </w:tc>
        <w:tc>
          <w:tcPr>
            <w:tcW w:w="3063" w:type="dxa"/>
            <w:tcBorders>
              <w:top w:val="single" w:sz="4" w:space="0" w:color="000000"/>
              <w:left w:val="single" w:sz="4" w:space="0" w:color="000000"/>
              <w:bottom w:val="single" w:sz="4" w:space="0" w:color="000000"/>
              <w:right w:val="single" w:sz="4" w:space="0" w:color="000000"/>
            </w:tcBorders>
          </w:tcPr>
          <w:p w14:paraId="3A4B648A" w14:textId="77777777" w:rsidR="00A321D4" w:rsidRPr="00D511EA" w:rsidRDefault="00B41BE0" w:rsidP="00CD4A90">
            <w:pPr>
              <w:rPr>
                <w:sz w:val="22"/>
                <w:szCs w:val="22"/>
              </w:rPr>
            </w:pPr>
            <w:r w:rsidRPr="00D511EA">
              <w:rPr>
                <w:sz w:val="22"/>
                <w:szCs w:val="22"/>
              </w:rPr>
              <w:t>Принято.</w:t>
            </w:r>
          </w:p>
        </w:tc>
      </w:tr>
      <w:tr w:rsidR="00A321D4" w:rsidRPr="00D511EA" w14:paraId="560B31B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BABE2E6" w14:textId="77777777" w:rsidR="00A321D4" w:rsidRPr="00746FC1" w:rsidRDefault="00A321D4" w:rsidP="00A321D4">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0C2C985B" w14:textId="77777777" w:rsidR="00A321D4" w:rsidRPr="00D511EA" w:rsidRDefault="00A321D4" w:rsidP="00A321D4">
            <w:pPr>
              <w:rPr>
                <w:color w:val="000000"/>
                <w:sz w:val="22"/>
                <w:szCs w:val="22"/>
              </w:rPr>
            </w:pPr>
            <w:r w:rsidRPr="00D511EA">
              <w:rPr>
                <w:color w:val="000000"/>
                <w:sz w:val="22"/>
                <w:szCs w:val="22"/>
              </w:rPr>
              <w:t>Раздел 6,</w:t>
            </w:r>
          </w:p>
          <w:p w14:paraId="25DD85D8" w14:textId="77777777" w:rsidR="00A321D4" w:rsidRPr="00D511EA" w:rsidRDefault="00A321D4" w:rsidP="00A321D4">
            <w:pPr>
              <w:pStyle w:val="a5"/>
              <w:spacing w:before="0" w:after="0"/>
              <w:rPr>
                <w:sz w:val="22"/>
                <w:szCs w:val="22"/>
              </w:rPr>
            </w:pPr>
            <w:r w:rsidRPr="00D511EA">
              <w:rPr>
                <w:sz w:val="22"/>
                <w:szCs w:val="22"/>
              </w:rPr>
              <w:t>п. 6.16</w:t>
            </w:r>
          </w:p>
        </w:tc>
        <w:tc>
          <w:tcPr>
            <w:tcW w:w="2552" w:type="dxa"/>
            <w:tcBorders>
              <w:top w:val="single" w:sz="4" w:space="0" w:color="000000"/>
              <w:left w:val="single" w:sz="4" w:space="0" w:color="000000"/>
              <w:bottom w:val="single" w:sz="4" w:space="0" w:color="000000"/>
              <w:right w:val="single" w:sz="4" w:space="0" w:color="000000"/>
            </w:tcBorders>
          </w:tcPr>
          <w:p w14:paraId="3E647E72" w14:textId="77777777" w:rsidR="00A321D4" w:rsidRPr="00D511EA" w:rsidRDefault="00A321D4" w:rsidP="00A321D4">
            <w:pPr>
              <w:rPr>
                <w:sz w:val="22"/>
                <w:szCs w:val="22"/>
              </w:rPr>
            </w:pPr>
            <w:r w:rsidRPr="00D511EA">
              <w:rPr>
                <w:sz w:val="22"/>
                <w:szCs w:val="22"/>
              </w:rPr>
              <w:t>ПАО «РКК «ЭНЕРГИЯ»</w:t>
            </w:r>
          </w:p>
          <w:p w14:paraId="3053A020" w14:textId="77777777" w:rsidR="00A321D4" w:rsidRPr="00D511EA" w:rsidRDefault="00A321D4" w:rsidP="00A321D4">
            <w:pPr>
              <w:rPr>
                <w:sz w:val="22"/>
                <w:szCs w:val="22"/>
              </w:rPr>
            </w:pPr>
            <w:r w:rsidRPr="00D511EA">
              <w:rPr>
                <w:sz w:val="22"/>
                <w:szCs w:val="22"/>
              </w:rPr>
              <w:t>Исх. № 251-7/84 от 17.02.2026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332B4C2" w14:textId="77777777" w:rsidR="00A321D4" w:rsidRPr="00D511EA" w:rsidRDefault="00A321D4" w:rsidP="00A321D4">
            <w:pPr>
              <w:pStyle w:val="a9"/>
              <w:spacing w:line="240" w:lineRule="auto"/>
              <w:ind w:firstLine="0"/>
              <w:rPr>
                <w:rFonts w:ascii="Times New Roman" w:hAnsi="Times New Roman" w:cs="Times New Roman"/>
                <w:sz w:val="22"/>
                <w:szCs w:val="22"/>
              </w:rPr>
            </w:pPr>
            <w:r w:rsidRPr="00D511EA">
              <w:rPr>
                <w:rFonts w:ascii="Times New Roman" w:hAnsi="Times New Roman" w:cs="Times New Roman"/>
                <w:color w:val="auto"/>
                <w:sz w:val="22"/>
                <w:szCs w:val="22"/>
              </w:rPr>
              <w:t>Дополнить операциями на радиоэлектронную аппаратуру и приборы. Во втором абзаце устранить редакционную неточность</w:t>
            </w:r>
          </w:p>
        </w:tc>
        <w:tc>
          <w:tcPr>
            <w:tcW w:w="3063" w:type="dxa"/>
            <w:tcBorders>
              <w:top w:val="single" w:sz="4" w:space="0" w:color="000000"/>
              <w:left w:val="single" w:sz="4" w:space="0" w:color="000000"/>
              <w:bottom w:val="single" w:sz="4" w:space="0" w:color="000000"/>
              <w:right w:val="single" w:sz="4" w:space="0" w:color="000000"/>
            </w:tcBorders>
          </w:tcPr>
          <w:p w14:paraId="1B4D34BF" w14:textId="77777777" w:rsidR="00A321D4" w:rsidRPr="00D511EA" w:rsidRDefault="00A321D4" w:rsidP="00B41BE0">
            <w:pPr>
              <w:rPr>
                <w:sz w:val="22"/>
                <w:szCs w:val="22"/>
              </w:rPr>
            </w:pPr>
            <w:r w:rsidRPr="00D511EA">
              <w:rPr>
                <w:sz w:val="22"/>
                <w:szCs w:val="22"/>
              </w:rPr>
              <w:t>Принято</w:t>
            </w:r>
            <w:r w:rsidR="00B41BE0" w:rsidRPr="00D511EA">
              <w:rPr>
                <w:sz w:val="22"/>
                <w:szCs w:val="22"/>
              </w:rPr>
              <w:t xml:space="preserve"> частично.</w:t>
            </w:r>
          </w:p>
          <w:p w14:paraId="7BED34B0" w14:textId="77777777" w:rsidR="00B41BE0" w:rsidRPr="00D511EA" w:rsidRDefault="00B41BE0" w:rsidP="00B41BE0">
            <w:pPr>
              <w:rPr>
                <w:sz w:val="22"/>
                <w:szCs w:val="22"/>
              </w:rPr>
            </w:pPr>
            <w:r w:rsidRPr="00D511EA">
              <w:rPr>
                <w:sz w:val="22"/>
                <w:szCs w:val="22"/>
              </w:rPr>
              <w:t>Необходимо указать конкретные операции на радиоэлектронную аппаратуру и приборы</w:t>
            </w:r>
          </w:p>
        </w:tc>
      </w:tr>
      <w:tr w:rsidR="00C9323F" w:rsidRPr="00D511EA" w14:paraId="149BDCC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67ECAA5" w14:textId="77777777" w:rsidR="00C9323F" w:rsidRPr="00746FC1" w:rsidRDefault="00C9323F" w:rsidP="00C9323F">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4930BFE8" w14:textId="77777777" w:rsidR="00C9323F" w:rsidRPr="00D511EA" w:rsidRDefault="00C9323F" w:rsidP="00C9323F">
            <w:pPr>
              <w:rPr>
                <w:color w:val="000000"/>
                <w:sz w:val="22"/>
                <w:szCs w:val="22"/>
              </w:rPr>
            </w:pPr>
            <w:r w:rsidRPr="00D511EA">
              <w:rPr>
                <w:color w:val="000000"/>
                <w:sz w:val="22"/>
                <w:szCs w:val="22"/>
              </w:rPr>
              <w:t>Раздел 6,</w:t>
            </w:r>
          </w:p>
          <w:p w14:paraId="6E3F0850" w14:textId="77777777" w:rsidR="00C9323F" w:rsidRPr="00D511EA" w:rsidRDefault="00C9323F" w:rsidP="00C9323F">
            <w:pPr>
              <w:pStyle w:val="a5"/>
              <w:spacing w:before="0" w:after="0"/>
              <w:rPr>
                <w:color w:val="000000"/>
                <w:sz w:val="22"/>
                <w:szCs w:val="22"/>
              </w:rPr>
            </w:pPr>
            <w:r w:rsidRPr="00D511EA">
              <w:rPr>
                <w:color w:val="000000"/>
                <w:sz w:val="22"/>
                <w:szCs w:val="22"/>
              </w:rPr>
              <w:t>п. 6.16</w:t>
            </w:r>
          </w:p>
        </w:tc>
        <w:tc>
          <w:tcPr>
            <w:tcW w:w="2552" w:type="dxa"/>
            <w:tcBorders>
              <w:top w:val="single" w:sz="4" w:space="0" w:color="000000"/>
              <w:left w:val="single" w:sz="4" w:space="0" w:color="000000"/>
              <w:bottom w:val="single" w:sz="4" w:space="0" w:color="000000"/>
              <w:right w:val="single" w:sz="4" w:space="0" w:color="000000"/>
            </w:tcBorders>
          </w:tcPr>
          <w:p w14:paraId="032EC786" w14:textId="77777777" w:rsidR="00C9323F" w:rsidRPr="00D511EA" w:rsidRDefault="00C9323F" w:rsidP="00C9323F">
            <w:pPr>
              <w:rPr>
                <w:color w:val="000000" w:themeColor="text1"/>
                <w:sz w:val="22"/>
                <w:szCs w:val="22"/>
              </w:rPr>
            </w:pPr>
            <w:r w:rsidRPr="00D511EA">
              <w:rPr>
                <w:color w:val="000000" w:themeColor="text1"/>
                <w:sz w:val="22"/>
                <w:szCs w:val="22"/>
              </w:rPr>
              <w:t>АО «ЭМЗ»</w:t>
            </w:r>
          </w:p>
          <w:p w14:paraId="34A906DE" w14:textId="77777777" w:rsidR="00C9323F" w:rsidRPr="00D511EA" w:rsidRDefault="00C9323F" w:rsidP="00C9323F">
            <w:pPr>
              <w:rPr>
                <w:color w:val="000000" w:themeColor="text1"/>
                <w:sz w:val="22"/>
                <w:szCs w:val="22"/>
              </w:rPr>
            </w:pPr>
            <w:r w:rsidRPr="00D511EA">
              <w:rPr>
                <w:color w:val="000000" w:themeColor="text1"/>
                <w:sz w:val="22"/>
                <w:szCs w:val="22"/>
              </w:rPr>
              <w:t>Исх. № 214/6 от 22.01.2026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3794C6A" w14:textId="77777777" w:rsidR="00C9323F" w:rsidRPr="00D511EA" w:rsidRDefault="00C9323F" w:rsidP="00C9323F">
            <w:pPr>
              <w:rPr>
                <w:color w:val="000000" w:themeColor="text1"/>
                <w:sz w:val="22"/>
                <w:szCs w:val="22"/>
              </w:rPr>
            </w:pPr>
            <w:r w:rsidRPr="00D511EA">
              <w:rPr>
                <w:color w:val="000000" w:themeColor="text1"/>
                <w:sz w:val="22"/>
                <w:szCs w:val="22"/>
              </w:rPr>
              <w:t>Предложение:</w:t>
            </w:r>
          </w:p>
          <w:p w14:paraId="6F756036" w14:textId="77777777" w:rsidR="00C9323F" w:rsidRPr="00D511EA" w:rsidRDefault="00C9323F" w:rsidP="00C9323F">
            <w:pPr>
              <w:rPr>
                <w:color w:val="000000" w:themeColor="text1"/>
                <w:sz w:val="22"/>
                <w:szCs w:val="22"/>
              </w:rPr>
            </w:pPr>
            <w:r w:rsidRPr="00D511EA">
              <w:rPr>
                <w:color w:val="000000" w:themeColor="text1"/>
                <w:sz w:val="22"/>
                <w:szCs w:val="22"/>
              </w:rPr>
              <w:t>Внести в таблицу 24 наименование операции «Электромонтажная» и присвоить код операции 8500 Электромонтаж</w:t>
            </w:r>
          </w:p>
          <w:p w14:paraId="04F8F26E" w14:textId="77777777" w:rsidR="00C9323F" w:rsidRPr="00D511EA" w:rsidRDefault="00C9323F" w:rsidP="00C9323F">
            <w:pPr>
              <w:rPr>
                <w:color w:val="000000" w:themeColor="text1"/>
                <w:sz w:val="22"/>
                <w:szCs w:val="22"/>
              </w:rPr>
            </w:pPr>
            <w:r w:rsidRPr="00D511EA">
              <w:rPr>
                <w:color w:val="000000" w:themeColor="text1"/>
                <w:sz w:val="22"/>
                <w:szCs w:val="22"/>
              </w:rPr>
              <w:t>Обоснование:</w:t>
            </w:r>
          </w:p>
          <w:p w14:paraId="5D790E59" w14:textId="77777777" w:rsidR="00C9323F" w:rsidRPr="00D511EA" w:rsidRDefault="00C9323F" w:rsidP="00C9323F">
            <w:pPr>
              <w:rPr>
                <w:color w:val="000000" w:themeColor="text1"/>
                <w:sz w:val="22"/>
                <w:szCs w:val="22"/>
              </w:rPr>
            </w:pPr>
            <w:r w:rsidRPr="00D511EA">
              <w:rPr>
                <w:color w:val="000000" w:themeColor="text1"/>
                <w:sz w:val="22"/>
                <w:szCs w:val="22"/>
              </w:rPr>
              <w:t>Выполнение операции «Электромонтажная» на нашем предприятии, рабочим профессии «Электромонтажник»</w:t>
            </w:r>
          </w:p>
        </w:tc>
        <w:tc>
          <w:tcPr>
            <w:tcW w:w="3063" w:type="dxa"/>
            <w:tcBorders>
              <w:top w:val="single" w:sz="4" w:space="0" w:color="000000"/>
              <w:left w:val="single" w:sz="4" w:space="0" w:color="000000"/>
              <w:bottom w:val="single" w:sz="4" w:space="0" w:color="000000"/>
              <w:right w:val="single" w:sz="4" w:space="0" w:color="000000"/>
            </w:tcBorders>
          </w:tcPr>
          <w:p w14:paraId="08284281" w14:textId="77777777" w:rsidR="00C9323F" w:rsidRPr="00D511EA" w:rsidRDefault="00C9323F" w:rsidP="00B41BE0">
            <w:pPr>
              <w:rPr>
                <w:sz w:val="22"/>
                <w:szCs w:val="22"/>
              </w:rPr>
            </w:pPr>
            <w:r w:rsidRPr="00D511EA">
              <w:rPr>
                <w:sz w:val="22"/>
                <w:szCs w:val="22"/>
              </w:rPr>
              <w:t>Принято</w:t>
            </w:r>
            <w:r w:rsidR="00B41BE0" w:rsidRPr="00D511EA">
              <w:rPr>
                <w:sz w:val="22"/>
                <w:szCs w:val="22"/>
              </w:rPr>
              <w:t>.</w:t>
            </w:r>
          </w:p>
          <w:p w14:paraId="0B8BFDFF" w14:textId="77777777" w:rsidR="00B41BE0" w:rsidRPr="00D511EA" w:rsidRDefault="00B41BE0" w:rsidP="00B41BE0">
            <w:pPr>
              <w:rPr>
                <w:color w:val="FF0000"/>
                <w:sz w:val="22"/>
                <w:szCs w:val="22"/>
              </w:rPr>
            </w:pPr>
            <w:r w:rsidRPr="00D511EA">
              <w:rPr>
                <w:sz w:val="22"/>
                <w:szCs w:val="22"/>
              </w:rPr>
              <w:t>Дополнена операция 8500 Электромонтаж</w:t>
            </w:r>
          </w:p>
        </w:tc>
      </w:tr>
      <w:tr w:rsidR="00C9323F" w:rsidRPr="00D511EA" w14:paraId="2C46DBD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A71A086" w14:textId="77777777" w:rsidR="00C9323F" w:rsidRPr="00746FC1" w:rsidRDefault="00C9323F" w:rsidP="00C9323F">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3428138A" w14:textId="77777777" w:rsidR="00C9323F" w:rsidRPr="00D511EA" w:rsidRDefault="00C9323F" w:rsidP="00C9323F">
            <w:pPr>
              <w:rPr>
                <w:color w:val="000000"/>
                <w:sz w:val="22"/>
                <w:szCs w:val="22"/>
              </w:rPr>
            </w:pPr>
            <w:r w:rsidRPr="00D511EA">
              <w:rPr>
                <w:color w:val="000000"/>
                <w:sz w:val="22"/>
                <w:szCs w:val="22"/>
              </w:rPr>
              <w:t>Раздел 6,</w:t>
            </w:r>
          </w:p>
          <w:p w14:paraId="00826D54" w14:textId="77777777" w:rsidR="00C9323F" w:rsidRPr="00D511EA" w:rsidRDefault="00C9323F" w:rsidP="00C9323F">
            <w:pPr>
              <w:pStyle w:val="a5"/>
              <w:spacing w:before="0" w:after="0"/>
              <w:rPr>
                <w:sz w:val="22"/>
                <w:szCs w:val="22"/>
              </w:rPr>
            </w:pPr>
            <w:r w:rsidRPr="00D511EA">
              <w:rPr>
                <w:sz w:val="22"/>
                <w:szCs w:val="22"/>
              </w:rPr>
              <w:t>п. 6.16</w:t>
            </w:r>
          </w:p>
        </w:tc>
        <w:tc>
          <w:tcPr>
            <w:tcW w:w="2552" w:type="dxa"/>
            <w:tcBorders>
              <w:top w:val="single" w:sz="4" w:space="0" w:color="000000"/>
              <w:left w:val="single" w:sz="4" w:space="0" w:color="000000"/>
              <w:bottom w:val="single" w:sz="4" w:space="0" w:color="000000"/>
              <w:right w:val="single" w:sz="4" w:space="0" w:color="000000"/>
            </w:tcBorders>
          </w:tcPr>
          <w:p w14:paraId="26A8DAFA" w14:textId="77777777" w:rsidR="00C9323F" w:rsidRPr="00D511EA" w:rsidRDefault="00C9323F" w:rsidP="00C9323F">
            <w:pPr>
              <w:rPr>
                <w:sz w:val="22"/>
                <w:szCs w:val="22"/>
              </w:rPr>
            </w:pPr>
            <w:r w:rsidRPr="00D511EA">
              <w:rPr>
                <w:bCs/>
                <w:sz w:val="22"/>
                <w:szCs w:val="22"/>
              </w:rPr>
              <w:t>ПАО «ОДК_УМПО» Исх. 18-08-31/26 от 04.03.2026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6E569C9" w14:textId="77777777" w:rsidR="00C9323F" w:rsidRPr="00D511EA" w:rsidRDefault="00C9323F" w:rsidP="00C9323F">
            <w:pPr>
              <w:pStyle w:val="TableParagraph"/>
            </w:pPr>
            <w:r w:rsidRPr="00D511EA">
              <w:rPr>
                <w:w w:val="90"/>
              </w:rPr>
              <w:t>Опечатка,</w:t>
            </w:r>
            <w:r w:rsidRPr="00D511EA">
              <w:t xml:space="preserve"> </w:t>
            </w:r>
            <w:r w:rsidRPr="00D511EA">
              <w:rPr>
                <w:w w:val="90"/>
              </w:rPr>
              <w:t>д.б.</w:t>
            </w:r>
            <w:r w:rsidRPr="00D511EA">
              <w:t xml:space="preserve"> </w:t>
            </w:r>
            <w:r w:rsidRPr="00D511EA">
              <w:rPr>
                <w:w w:val="90"/>
              </w:rPr>
              <w:t>«Перечень</w:t>
            </w:r>
            <w:r w:rsidRPr="00D511EA">
              <w:t xml:space="preserve"> </w:t>
            </w:r>
            <w:r w:rsidRPr="00D511EA">
              <w:rPr>
                <w:w w:val="90"/>
              </w:rPr>
              <w:t xml:space="preserve">наименований </w:t>
            </w:r>
            <w:r w:rsidRPr="00D511EA">
              <w:t>oпeраций и их.</w:t>
            </w:r>
            <w:r w:rsidRPr="00D511EA">
              <w:tab/>
              <w:t>»</w:t>
            </w:r>
          </w:p>
        </w:tc>
        <w:tc>
          <w:tcPr>
            <w:tcW w:w="3063" w:type="dxa"/>
            <w:tcBorders>
              <w:top w:val="single" w:sz="4" w:space="0" w:color="000000"/>
              <w:left w:val="single" w:sz="4" w:space="0" w:color="000000"/>
              <w:bottom w:val="single" w:sz="4" w:space="0" w:color="000000"/>
              <w:right w:val="single" w:sz="4" w:space="0" w:color="000000"/>
            </w:tcBorders>
          </w:tcPr>
          <w:p w14:paraId="1A181582" w14:textId="77777777" w:rsidR="00B41BE0" w:rsidRPr="00D511EA" w:rsidRDefault="00B41BE0" w:rsidP="00B41BE0">
            <w:pPr>
              <w:rPr>
                <w:sz w:val="22"/>
                <w:szCs w:val="22"/>
              </w:rPr>
            </w:pPr>
            <w:r w:rsidRPr="00D511EA">
              <w:rPr>
                <w:sz w:val="22"/>
                <w:szCs w:val="22"/>
              </w:rPr>
              <w:t>Принято.</w:t>
            </w:r>
          </w:p>
          <w:p w14:paraId="28FDD0FA" w14:textId="77777777" w:rsidR="00C9323F" w:rsidRPr="00D511EA" w:rsidRDefault="00C9323F" w:rsidP="00C9323F">
            <w:pPr>
              <w:rPr>
                <w:sz w:val="22"/>
                <w:szCs w:val="22"/>
              </w:rPr>
            </w:pPr>
          </w:p>
        </w:tc>
      </w:tr>
      <w:tr w:rsidR="00C9323F" w:rsidRPr="00D511EA" w14:paraId="5447288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56D8D58" w14:textId="77777777" w:rsidR="00C9323F" w:rsidRPr="00746FC1" w:rsidRDefault="00C9323F" w:rsidP="00C9323F">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46D43D90" w14:textId="77777777" w:rsidR="00C9323F" w:rsidRPr="00D511EA" w:rsidRDefault="00C9323F" w:rsidP="00C9323F">
            <w:pPr>
              <w:rPr>
                <w:color w:val="000000"/>
                <w:sz w:val="22"/>
                <w:szCs w:val="22"/>
              </w:rPr>
            </w:pPr>
            <w:r w:rsidRPr="00D511EA">
              <w:rPr>
                <w:color w:val="000000"/>
                <w:sz w:val="22"/>
                <w:szCs w:val="22"/>
              </w:rPr>
              <w:t>Раздел 6,</w:t>
            </w:r>
          </w:p>
          <w:p w14:paraId="574A99EC" w14:textId="77777777" w:rsidR="00C9323F" w:rsidRPr="00D511EA" w:rsidRDefault="00C9323F" w:rsidP="00C9323F">
            <w:pPr>
              <w:pStyle w:val="a5"/>
              <w:spacing w:before="0" w:after="0"/>
              <w:rPr>
                <w:sz w:val="22"/>
                <w:szCs w:val="22"/>
              </w:rPr>
            </w:pPr>
            <w:r w:rsidRPr="00D511EA">
              <w:rPr>
                <w:color w:val="000000"/>
                <w:sz w:val="22"/>
                <w:szCs w:val="22"/>
              </w:rPr>
              <w:t>п. 6.17</w:t>
            </w:r>
          </w:p>
        </w:tc>
        <w:tc>
          <w:tcPr>
            <w:tcW w:w="2552" w:type="dxa"/>
            <w:tcBorders>
              <w:top w:val="single" w:sz="4" w:space="0" w:color="000000"/>
              <w:left w:val="single" w:sz="4" w:space="0" w:color="000000"/>
              <w:bottom w:val="single" w:sz="4" w:space="0" w:color="000000"/>
              <w:right w:val="single" w:sz="4" w:space="0" w:color="000000"/>
            </w:tcBorders>
          </w:tcPr>
          <w:p w14:paraId="63FFE00E" w14:textId="77777777" w:rsidR="00C9323F" w:rsidRPr="00D511EA" w:rsidRDefault="00C9323F" w:rsidP="00C9323F">
            <w:pPr>
              <w:outlineLvl w:val="1"/>
              <w:rPr>
                <w:rFonts w:cstheme="minorHAnsi"/>
                <w:sz w:val="22"/>
                <w:szCs w:val="22"/>
              </w:rPr>
            </w:pPr>
            <w:r w:rsidRPr="00D511EA">
              <w:rPr>
                <w:rFonts w:cstheme="minorHAnsi"/>
                <w:sz w:val="22"/>
                <w:szCs w:val="22"/>
              </w:rPr>
              <w:t>Госкорпорация «Росатом»</w:t>
            </w:r>
          </w:p>
          <w:p w14:paraId="6A435372" w14:textId="77777777" w:rsidR="00C9323F" w:rsidRPr="00D511EA" w:rsidRDefault="00C9323F" w:rsidP="00C9323F">
            <w:pPr>
              <w:outlineLvl w:val="1"/>
              <w:rPr>
                <w:rFonts w:cstheme="minorHAnsi"/>
                <w:sz w:val="22"/>
                <w:szCs w:val="22"/>
              </w:rPr>
            </w:pPr>
            <w:r w:rsidRPr="00D511EA">
              <w:rPr>
                <w:rFonts w:cstheme="minorHAnsi"/>
                <w:sz w:val="22"/>
                <w:szCs w:val="22"/>
              </w:rPr>
              <w:t>Исх. 1-4.3/11766 от 13.03.2026</w:t>
            </w:r>
          </w:p>
          <w:p w14:paraId="33E53EDE" w14:textId="77777777" w:rsidR="00C9323F" w:rsidRPr="00D511EA" w:rsidRDefault="00C9323F" w:rsidP="00C9323F">
            <w:pPr>
              <w:rPr>
                <w:rFonts w:cstheme="minorHAnsi"/>
                <w:sz w:val="22"/>
                <w:szCs w:val="22"/>
              </w:rPr>
            </w:pPr>
            <w:r w:rsidRPr="00D511EA">
              <w:rPr>
                <w:rFonts w:cstheme="minorHAnsi"/>
                <w:sz w:val="22"/>
                <w:szCs w:val="22"/>
              </w:rPr>
              <w:t>ФГУП «РФЯЦ-ВНИИЭФ»</w:t>
            </w:r>
          </w:p>
          <w:p w14:paraId="7CA98730"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EB433A7"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В п. 6.17 под кодом 88 через запятую добавить слово «разборка».</w:t>
            </w:r>
          </w:p>
          <w:p w14:paraId="322E40D8" w14:textId="77777777" w:rsidR="00C9323F" w:rsidRPr="00D511EA" w:rsidRDefault="00C9323F" w:rsidP="00C9323F">
            <w:pPr>
              <w:pStyle w:val="TableParagraph"/>
              <w:rPr>
                <w:w w:val="90"/>
              </w:rPr>
            </w:pPr>
            <w:r w:rsidRPr="00D511EA">
              <w:rPr>
                <w:i/>
              </w:rPr>
              <w:t>Обоснование</w:t>
            </w:r>
            <w:r w:rsidRPr="00D511EA">
              <w:t>: приведение в соответствие с изменением № 1.</w:t>
            </w:r>
          </w:p>
        </w:tc>
        <w:tc>
          <w:tcPr>
            <w:tcW w:w="3063" w:type="dxa"/>
            <w:tcBorders>
              <w:top w:val="single" w:sz="4" w:space="0" w:color="000000"/>
              <w:left w:val="single" w:sz="4" w:space="0" w:color="000000"/>
              <w:bottom w:val="single" w:sz="4" w:space="0" w:color="000000"/>
              <w:right w:val="single" w:sz="4" w:space="0" w:color="000000"/>
            </w:tcBorders>
          </w:tcPr>
          <w:p w14:paraId="337A7AA2" w14:textId="77777777" w:rsidR="00B41BE0" w:rsidRPr="00D511EA" w:rsidRDefault="00B41BE0" w:rsidP="00B41BE0">
            <w:pPr>
              <w:rPr>
                <w:sz w:val="22"/>
                <w:szCs w:val="22"/>
              </w:rPr>
            </w:pPr>
            <w:r w:rsidRPr="00D511EA">
              <w:rPr>
                <w:sz w:val="22"/>
                <w:szCs w:val="22"/>
              </w:rPr>
              <w:t>Принято.</w:t>
            </w:r>
          </w:p>
          <w:p w14:paraId="7CBF5C5C" w14:textId="77777777" w:rsidR="00C9323F" w:rsidRPr="00D511EA" w:rsidRDefault="00C9323F" w:rsidP="00C9323F">
            <w:pPr>
              <w:rPr>
                <w:color w:val="FF0000"/>
                <w:sz w:val="22"/>
                <w:szCs w:val="22"/>
              </w:rPr>
            </w:pPr>
          </w:p>
        </w:tc>
      </w:tr>
      <w:tr w:rsidR="00EC6919" w:rsidRPr="00D511EA" w14:paraId="2A161C2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8EA036E" w14:textId="77777777" w:rsidR="00EC6919" w:rsidRPr="00746FC1" w:rsidRDefault="00EC6919" w:rsidP="00C9323F">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549264A2" w14:textId="77777777" w:rsidR="00EC6919" w:rsidRPr="00D511EA" w:rsidRDefault="00EC6919" w:rsidP="00444C56">
            <w:pPr>
              <w:pStyle w:val="a5"/>
              <w:spacing w:before="0" w:after="0"/>
              <w:rPr>
                <w:sz w:val="22"/>
                <w:szCs w:val="22"/>
              </w:rPr>
            </w:pPr>
            <w:r w:rsidRPr="00D511EA">
              <w:rPr>
                <w:sz w:val="22"/>
                <w:szCs w:val="22"/>
              </w:rPr>
              <w:t>Раздел 6,</w:t>
            </w:r>
          </w:p>
          <w:p w14:paraId="0F2B743F" w14:textId="77777777" w:rsidR="00EC6919" w:rsidRPr="00D511EA" w:rsidRDefault="00EC6919" w:rsidP="00444C56">
            <w:pPr>
              <w:pStyle w:val="a5"/>
              <w:spacing w:before="0" w:after="0"/>
              <w:rPr>
                <w:sz w:val="22"/>
                <w:szCs w:val="22"/>
              </w:rPr>
            </w:pPr>
            <w:r w:rsidRPr="00D511EA">
              <w:rPr>
                <w:sz w:val="22"/>
                <w:szCs w:val="22"/>
              </w:rPr>
              <w:t>п. 6.17</w:t>
            </w:r>
          </w:p>
        </w:tc>
        <w:tc>
          <w:tcPr>
            <w:tcW w:w="2552" w:type="dxa"/>
            <w:tcBorders>
              <w:top w:val="single" w:sz="4" w:space="0" w:color="000000"/>
              <w:left w:val="single" w:sz="4" w:space="0" w:color="000000"/>
              <w:bottom w:val="single" w:sz="4" w:space="0" w:color="000000"/>
              <w:right w:val="single" w:sz="4" w:space="0" w:color="000000"/>
            </w:tcBorders>
          </w:tcPr>
          <w:p w14:paraId="11173CC0" w14:textId="77777777" w:rsidR="00EC6919" w:rsidRPr="00D511EA" w:rsidRDefault="00EC6919" w:rsidP="00444C56">
            <w:pPr>
              <w:rPr>
                <w:bCs/>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3825D81" w14:textId="77777777" w:rsidR="00EC6919" w:rsidRPr="00D511EA" w:rsidRDefault="00EC6919" w:rsidP="00EC6919">
            <w:pPr>
              <w:rPr>
                <w:sz w:val="22"/>
                <w:szCs w:val="22"/>
              </w:rPr>
            </w:pPr>
            <w:r w:rsidRPr="00D511EA">
              <w:rPr>
                <w:sz w:val="22"/>
                <w:szCs w:val="22"/>
              </w:rPr>
              <w:t>Замечание:</w:t>
            </w:r>
          </w:p>
          <w:p w14:paraId="7B49E9D6" w14:textId="77777777" w:rsidR="00EC6919" w:rsidRPr="00D511EA" w:rsidRDefault="00EC6919" w:rsidP="00EC6919">
            <w:pPr>
              <w:rPr>
                <w:sz w:val="22"/>
                <w:szCs w:val="22"/>
              </w:rPr>
            </w:pPr>
            <w:r w:rsidRPr="00D511EA">
              <w:rPr>
                <w:rFonts w:eastAsia="Calibri"/>
                <w:sz w:val="22"/>
                <w:szCs w:val="22"/>
              </w:rPr>
              <w:t>Некорректная нормативная ссылка в первом абзаце пункта «… в соответствии с ГОСТ 3.1109‒</w:t>
            </w:r>
            <w:r w:rsidRPr="00D511EA">
              <w:rPr>
                <w:rFonts w:eastAsia="Calibri"/>
                <w:b/>
                <w:sz w:val="22"/>
                <w:szCs w:val="22"/>
                <w:u w:val="single"/>
              </w:rPr>
              <w:t>82</w:t>
            </w:r>
            <w:r w:rsidRPr="00D511EA">
              <w:rPr>
                <w:rFonts w:eastAsia="Calibri"/>
                <w:sz w:val="22"/>
                <w:szCs w:val="22"/>
              </w:rPr>
              <w:t>».</w:t>
            </w:r>
          </w:p>
          <w:p w14:paraId="5D9CBDFC" w14:textId="77777777" w:rsidR="00EC6919" w:rsidRPr="00D511EA" w:rsidRDefault="00EC6919" w:rsidP="00EC6919">
            <w:pPr>
              <w:rPr>
                <w:sz w:val="22"/>
                <w:szCs w:val="22"/>
              </w:rPr>
            </w:pPr>
            <w:r w:rsidRPr="00D511EA">
              <w:rPr>
                <w:sz w:val="22"/>
                <w:szCs w:val="22"/>
              </w:rPr>
              <w:t>Предложение:</w:t>
            </w:r>
          </w:p>
          <w:p w14:paraId="61316781" w14:textId="77777777" w:rsidR="00EC6919" w:rsidRPr="00D511EA" w:rsidRDefault="00EC6919" w:rsidP="00EC6919">
            <w:pPr>
              <w:tabs>
                <w:tab w:val="left" w:pos="284"/>
              </w:tabs>
              <w:rPr>
                <w:rFonts w:eastAsia="Calibri"/>
                <w:sz w:val="22"/>
                <w:szCs w:val="22"/>
              </w:rPr>
            </w:pPr>
            <w:r w:rsidRPr="00D511EA">
              <w:rPr>
                <w:rFonts w:eastAsia="Calibri"/>
                <w:sz w:val="22"/>
                <w:szCs w:val="22"/>
              </w:rPr>
              <w:t xml:space="preserve">«… в соответствии с </w:t>
            </w:r>
          </w:p>
          <w:p w14:paraId="3F5C9C7A" w14:textId="77777777" w:rsidR="00EC6919" w:rsidRPr="00D511EA" w:rsidRDefault="00EC6919" w:rsidP="00EC6919">
            <w:pPr>
              <w:rPr>
                <w:sz w:val="22"/>
                <w:szCs w:val="22"/>
              </w:rPr>
            </w:pPr>
            <w:r w:rsidRPr="00D511EA">
              <w:rPr>
                <w:rFonts w:eastAsia="Calibri"/>
                <w:sz w:val="22"/>
                <w:szCs w:val="22"/>
              </w:rPr>
              <w:t>ГОСТ 3.1109».</w:t>
            </w:r>
          </w:p>
          <w:p w14:paraId="5EEBBB47" w14:textId="77777777" w:rsidR="00EC6919" w:rsidRPr="00D511EA" w:rsidRDefault="00EC6919" w:rsidP="00EC6919">
            <w:pPr>
              <w:rPr>
                <w:sz w:val="22"/>
                <w:szCs w:val="22"/>
              </w:rPr>
            </w:pPr>
            <w:r w:rsidRPr="00D511EA">
              <w:rPr>
                <w:sz w:val="22"/>
                <w:szCs w:val="22"/>
              </w:rPr>
              <w:t>Обоснование:</w:t>
            </w:r>
          </w:p>
          <w:p w14:paraId="147C6D29" w14:textId="77777777" w:rsidR="00EC6919" w:rsidRPr="00D511EA" w:rsidRDefault="00EC6919" w:rsidP="00C9323F">
            <w:pPr>
              <w:pStyle w:val="FORMATTEXT0"/>
              <w:rPr>
                <w:rFonts w:ascii="Times New Roman" w:hAnsi="Times New Roman" w:cs="Times New Roman"/>
                <w:sz w:val="22"/>
                <w:szCs w:val="22"/>
              </w:rPr>
            </w:pPr>
            <w:r w:rsidRPr="00D511EA">
              <w:rPr>
                <w:rFonts w:ascii="Times New Roman" w:eastAsia="Calibri" w:hAnsi="Times New Roman" w:cs="Times New Roman"/>
                <w:sz w:val="22"/>
                <w:szCs w:val="22"/>
              </w:rPr>
              <w:t>ГОСТ Р 1.5‒2012 п. 4.3.4 «</w:t>
            </w:r>
            <w:r w:rsidRPr="00D511EA">
              <w:rPr>
                <w:rFonts w:ascii="Times New Roman" w:hAnsi="Times New Roman" w:cs="Times New Roman"/>
                <w:color w:val="000000"/>
                <w:sz w:val="22"/>
                <w:szCs w:val="22"/>
              </w:rPr>
              <w:t>Если в стандарте применяют нормативную ссылку на другой стандарт (классификатор или свод правил) в целом, то ее записывают как недатированную ссылку (без указания года его утверждения или принятия).</w:t>
            </w:r>
            <w:r w:rsidRPr="00D511EA">
              <w:rPr>
                <w:rFonts w:ascii="Times New Roman" w:eastAsia="Calibri" w:hAnsi="Times New Roman" w:cs="Times New Roman"/>
                <w:sz w:val="22"/>
                <w:szCs w:val="22"/>
              </w:rPr>
              <w:t>».</w:t>
            </w:r>
          </w:p>
        </w:tc>
        <w:tc>
          <w:tcPr>
            <w:tcW w:w="3063" w:type="dxa"/>
            <w:tcBorders>
              <w:top w:val="single" w:sz="4" w:space="0" w:color="000000"/>
              <w:left w:val="single" w:sz="4" w:space="0" w:color="000000"/>
              <w:bottom w:val="single" w:sz="4" w:space="0" w:color="000000"/>
              <w:right w:val="single" w:sz="4" w:space="0" w:color="000000"/>
            </w:tcBorders>
          </w:tcPr>
          <w:p w14:paraId="0474739F" w14:textId="77777777" w:rsidR="00B41BE0" w:rsidRPr="00D511EA" w:rsidRDefault="00B41BE0" w:rsidP="00B41BE0">
            <w:pPr>
              <w:rPr>
                <w:sz w:val="22"/>
                <w:szCs w:val="22"/>
              </w:rPr>
            </w:pPr>
            <w:r w:rsidRPr="00D511EA">
              <w:rPr>
                <w:sz w:val="22"/>
                <w:szCs w:val="22"/>
              </w:rPr>
              <w:t>Принято.</w:t>
            </w:r>
          </w:p>
          <w:p w14:paraId="0284574F" w14:textId="77777777" w:rsidR="00EC6919" w:rsidRPr="00D511EA" w:rsidRDefault="00EC6919" w:rsidP="00C9323F">
            <w:pPr>
              <w:rPr>
                <w:color w:val="FF0000"/>
                <w:sz w:val="22"/>
                <w:szCs w:val="22"/>
              </w:rPr>
            </w:pPr>
          </w:p>
        </w:tc>
      </w:tr>
      <w:tr w:rsidR="00C9323F" w:rsidRPr="00D511EA" w14:paraId="028CA9A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D44108B"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273B6A55" w14:textId="77777777" w:rsidR="00C9323F" w:rsidRPr="00D511EA" w:rsidRDefault="00C9323F" w:rsidP="00C9323F">
            <w:pPr>
              <w:rPr>
                <w:color w:val="000000"/>
                <w:sz w:val="22"/>
                <w:szCs w:val="22"/>
              </w:rPr>
            </w:pPr>
            <w:r w:rsidRPr="00D511EA">
              <w:rPr>
                <w:color w:val="000000"/>
                <w:sz w:val="22"/>
                <w:szCs w:val="22"/>
              </w:rPr>
              <w:t>Раздел 6,</w:t>
            </w:r>
          </w:p>
          <w:p w14:paraId="2D6AFD72" w14:textId="77777777" w:rsidR="00C9323F" w:rsidRPr="00D511EA" w:rsidRDefault="00C9323F" w:rsidP="00C9323F">
            <w:pPr>
              <w:pStyle w:val="a5"/>
              <w:spacing w:before="0" w:after="0"/>
              <w:rPr>
                <w:color w:val="000000"/>
                <w:sz w:val="22"/>
                <w:szCs w:val="22"/>
              </w:rPr>
            </w:pPr>
            <w:r w:rsidRPr="00D511EA">
              <w:rPr>
                <w:color w:val="000000"/>
                <w:sz w:val="22"/>
                <w:szCs w:val="22"/>
              </w:rPr>
              <w:lastRenderedPageBreak/>
              <w:t>п. 6.18</w:t>
            </w:r>
          </w:p>
        </w:tc>
        <w:tc>
          <w:tcPr>
            <w:tcW w:w="2552" w:type="dxa"/>
            <w:tcBorders>
              <w:top w:val="single" w:sz="4" w:space="0" w:color="000000"/>
              <w:left w:val="single" w:sz="4" w:space="0" w:color="000000"/>
              <w:bottom w:val="single" w:sz="4" w:space="0" w:color="000000"/>
              <w:right w:val="single" w:sz="4" w:space="0" w:color="000000"/>
            </w:tcBorders>
          </w:tcPr>
          <w:p w14:paraId="7C89CB96" w14:textId="77777777" w:rsidR="00C9323F" w:rsidRPr="00D511EA" w:rsidRDefault="00C9323F" w:rsidP="00C9323F">
            <w:pPr>
              <w:rPr>
                <w:color w:val="000000" w:themeColor="text1"/>
                <w:sz w:val="22"/>
                <w:szCs w:val="22"/>
              </w:rPr>
            </w:pPr>
            <w:r w:rsidRPr="00D511EA">
              <w:rPr>
                <w:color w:val="000000" w:themeColor="text1"/>
                <w:sz w:val="22"/>
                <w:szCs w:val="22"/>
              </w:rPr>
              <w:lastRenderedPageBreak/>
              <w:t>АО «ЭМЗ»</w:t>
            </w:r>
          </w:p>
          <w:p w14:paraId="4D543D24" w14:textId="77777777" w:rsidR="00C9323F" w:rsidRPr="00D511EA" w:rsidRDefault="00C9323F" w:rsidP="00C9323F">
            <w:pPr>
              <w:rPr>
                <w:color w:val="000000" w:themeColor="text1"/>
                <w:sz w:val="22"/>
                <w:szCs w:val="22"/>
              </w:rPr>
            </w:pPr>
            <w:r w:rsidRPr="00D511EA">
              <w:rPr>
                <w:color w:val="000000" w:themeColor="text1"/>
                <w:sz w:val="22"/>
                <w:szCs w:val="22"/>
              </w:rPr>
              <w:lastRenderedPageBreak/>
              <w:t>Исх. № 214/6 от 22.01.2026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3BA6D77" w14:textId="77777777" w:rsidR="00C9323F" w:rsidRPr="00D511EA" w:rsidRDefault="00C9323F" w:rsidP="00C9323F">
            <w:pPr>
              <w:rPr>
                <w:color w:val="000000" w:themeColor="text1"/>
                <w:sz w:val="22"/>
                <w:szCs w:val="22"/>
              </w:rPr>
            </w:pPr>
            <w:r w:rsidRPr="00D511EA">
              <w:rPr>
                <w:color w:val="000000" w:themeColor="text1"/>
                <w:sz w:val="22"/>
                <w:szCs w:val="22"/>
              </w:rPr>
              <w:lastRenderedPageBreak/>
              <w:t>Предложение:</w:t>
            </w:r>
          </w:p>
          <w:p w14:paraId="12062A7A" w14:textId="77777777" w:rsidR="00C9323F" w:rsidRPr="00D511EA" w:rsidRDefault="00C9323F" w:rsidP="00C9323F">
            <w:pPr>
              <w:rPr>
                <w:color w:val="000000" w:themeColor="text1"/>
                <w:sz w:val="22"/>
                <w:szCs w:val="22"/>
              </w:rPr>
            </w:pPr>
            <w:r w:rsidRPr="00D511EA">
              <w:rPr>
                <w:color w:val="000000" w:themeColor="text1"/>
                <w:sz w:val="22"/>
                <w:szCs w:val="22"/>
              </w:rPr>
              <w:lastRenderedPageBreak/>
              <w:t>Внести в таблицу 26 наименование операции «Сварка» (без уточнения вида) и присвоить код операции 9000 Сварка</w:t>
            </w:r>
          </w:p>
          <w:p w14:paraId="11983F4C" w14:textId="77777777" w:rsidR="00C9323F" w:rsidRPr="00D511EA" w:rsidRDefault="00C9323F" w:rsidP="00C9323F">
            <w:pPr>
              <w:rPr>
                <w:color w:val="000000" w:themeColor="text1"/>
                <w:sz w:val="22"/>
                <w:szCs w:val="22"/>
              </w:rPr>
            </w:pPr>
            <w:r w:rsidRPr="00D511EA">
              <w:rPr>
                <w:color w:val="000000" w:themeColor="text1"/>
                <w:sz w:val="22"/>
                <w:szCs w:val="22"/>
              </w:rPr>
              <w:t>Обоснование:</w:t>
            </w:r>
          </w:p>
          <w:p w14:paraId="18C10A33" w14:textId="77777777" w:rsidR="00C9323F" w:rsidRPr="00D511EA" w:rsidRDefault="00C9323F" w:rsidP="00C9323F">
            <w:pPr>
              <w:rPr>
                <w:color w:val="000000" w:themeColor="text1"/>
                <w:sz w:val="22"/>
                <w:szCs w:val="22"/>
              </w:rPr>
            </w:pPr>
            <w:r w:rsidRPr="00D511EA">
              <w:rPr>
                <w:color w:val="000000" w:themeColor="text1"/>
                <w:sz w:val="22"/>
                <w:szCs w:val="22"/>
              </w:rPr>
              <w:t>Выполнение на нашем предприятии операции «Сварка» общего назначения, без уточнения конкретного способа и вида</w:t>
            </w:r>
          </w:p>
        </w:tc>
        <w:tc>
          <w:tcPr>
            <w:tcW w:w="3063" w:type="dxa"/>
            <w:tcBorders>
              <w:top w:val="single" w:sz="4" w:space="0" w:color="000000"/>
              <w:left w:val="single" w:sz="4" w:space="0" w:color="000000"/>
              <w:bottom w:val="single" w:sz="4" w:space="0" w:color="000000"/>
              <w:right w:val="single" w:sz="4" w:space="0" w:color="000000"/>
            </w:tcBorders>
          </w:tcPr>
          <w:p w14:paraId="40B0F3DC" w14:textId="77777777" w:rsidR="00B41BE0" w:rsidRPr="00D511EA" w:rsidRDefault="00B41BE0" w:rsidP="00B41BE0">
            <w:pPr>
              <w:rPr>
                <w:sz w:val="22"/>
                <w:szCs w:val="22"/>
              </w:rPr>
            </w:pPr>
            <w:r w:rsidRPr="00D511EA">
              <w:rPr>
                <w:sz w:val="22"/>
                <w:szCs w:val="22"/>
              </w:rPr>
              <w:lastRenderedPageBreak/>
              <w:t>Принято.</w:t>
            </w:r>
          </w:p>
          <w:p w14:paraId="5F8814A3" w14:textId="77777777" w:rsidR="00C9323F" w:rsidRPr="00D511EA" w:rsidRDefault="00C9323F" w:rsidP="00C9323F">
            <w:pPr>
              <w:rPr>
                <w:sz w:val="22"/>
                <w:szCs w:val="22"/>
              </w:rPr>
            </w:pPr>
          </w:p>
        </w:tc>
      </w:tr>
      <w:tr w:rsidR="00C9323F" w:rsidRPr="00D511EA" w14:paraId="266492CB" w14:textId="77777777" w:rsidTr="00E66DE8">
        <w:trPr>
          <w:gridAfter w:val="1"/>
          <w:wAfter w:w="56" w:type="dxa"/>
          <w:trHeight w:val="3858"/>
        </w:trPr>
        <w:tc>
          <w:tcPr>
            <w:tcW w:w="674" w:type="dxa"/>
            <w:tcBorders>
              <w:top w:val="single" w:sz="4" w:space="0" w:color="000000"/>
              <w:left w:val="single" w:sz="4" w:space="0" w:color="000000"/>
              <w:bottom w:val="single" w:sz="4" w:space="0" w:color="000000"/>
              <w:right w:val="single" w:sz="4" w:space="0" w:color="000000"/>
            </w:tcBorders>
          </w:tcPr>
          <w:p w14:paraId="695434FE"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5E81D442" w14:textId="77777777" w:rsidR="00C9323F" w:rsidRPr="00D511EA" w:rsidRDefault="00C9323F" w:rsidP="00C9323F">
            <w:pPr>
              <w:rPr>
                <w:color w:val="000000"/>
                <w:sz w:val="22"/>
                <w:szCs w:val="22"/>
              </w:rPr>
            </w:pPr>
            <w:r w:rsidRPr="00D511EA">
              <w:rPr>
                <w:color w:val="000000"/>
                <w:sz w:val="22"/>
                <w:szCs w:val="22"/>
              </w:rPr>
              <w:t>Раздел 6,</w:t>
            </w:r>
          </w:p>
          <w:p w14:paraId="35B8CC9B" w14:textId="77777777" w:rsidR="00C9323F" w:rsidRPr="00D511EA" w:rsidRDefault="00C9323F" w:rsidP="00C9323F">
            <w:pPr>
              <w:rPr>
                <w:sz w:val="22"/>
                <w:szCs w:val="22"/>
              </w:rPr>
            </w:pPr>
            <w:r w:rsidRPr="00D511EA">
              <w:rPr>
                <w:sz w:val="22"/>
                <w:szCs w:val="22"/>
              </w:rPr>
              <w:t>п. 6.18</w:t>
            </w:r>
          </w:p>
        </w:tc>
        <w:tc>
          <w:tcPr>
            <w:tcW w:w="2552" w:type="dxa"/>
            <w:tcBorders>
              <w:top w:val="single" w:sz="4" w:space="0" w:color="000000"/>
              <w:left w:val="single" w:sz="4" w:space="0" w:color="000000"/>
              <w:bottom w:val="single" w:sz="4" w:space="0" w:color="000000"/>
              <w:right w:val="single" w:sz="4" w:space="0" w:color="000000"/>
            </w:tcBorders>
          </w:tcPr>
          <w:p w14:paraId="0D8E2DFA" w14:textId="77777777" w:rsidR="00C9323F" w:rsidRPr="00D511EA" w:rsidRDefault="00C9323F" w:rsidP="00C9323F">
            <w:pPr>
              <w:rPr>
                <w:bCs/>
                <w:sz w:val="22"/>
                <w:szCs w:val="22"/>
              </w:rPr>
            </w:pPr>
            <w:r w:rsidRPr="00D511EA">
              <w:rPr>
                <w:bCs/>
                <w:sz w:val="22"/>
                <w:szCs w:val="22"/>
              </w:rPr>
              <w:t>АО «Концерн ВКО «Алмаз-Антей»</w:t>
            </w:r>
          </w:p>
          <w:p w14:paraId="2286973B" w14:textId="77777777" w:rsidR="00C9323F" w:rsidRPr="00D511EA" w:rsidRDefault="00C9323F" w:rsidP="00C9323F">
            <w:pPr>
              <w:rPr>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06469E2" w14:textId="77777777" w:rsidR="00C9323F" w:rsidRPr="00D511EA" w:rsidRDefault="00C9323F" w:rsidP="00C9323F">
            <w:pPr>
              <w:rPr>
                <w:sz w:val="22"/>
                <w:szCs w:val="22"/>
              </w:rPr>
            </w:pPr>
            <w:r w:rsidRPr="00D511EA">
              <w:rPr>
                <w:sz w:val="22"/>
                <w:szCs w:val="22"/>
              </w:rPr>
              <w:t>Замечание:</w:t>
            </w:r>
          </w:p>
          <w:p w14:paraId="473EC676" w14:textId="77777777" w:rsidR="00C9323F" w:rsidRPr="00D511EA" w:rsidRDefault="00C9323F" w:rsidP="00C9323F">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Технологический процесс сварки …по другим видам технологических процессов.</w:t>
            </w:r>
          </w:p>
          <w:p w14:paraId="4E508205" w14:textId="77777777" w:rsidR="00C9323F" w:rsidRPr="00D511EA" w:rsidRDefault="00C9323F" w:rsidP="00C9323F">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Операции сварки представляют собой реализацию в производстве процесса сварки. Классификация собственно сварочных операций основана на классификации их в соответствии с принятой в ГОСТ 19521—74.</w:t>
            </w:r>
          </w:p>
          <w:p w14:paraId="0198DBE7" w14:textId="77777777" w:rsidR="00C9323F" w:rsidRPr="00D511EA" w:rsidRDefault="00C9323F" w:rsidP="00C9323F">
            <w:pPr>
              <w:rPr>
                <w:sz w:val="22"/>
                <w:szCs w:val="22"/>
              </w:rPr>
            </w:pPr>
            <w:r w:rsidRPr="00D511EA">
              <w:rPr>
                <w:sz w:val="22"/>
                <w:szCs w:val="22"/>
                <w:lang w:bidi="ru-RU"/>
              </w:rPr>
              <w:t>Перечень наименований операций и их коды приведены в таблицах 26 и 27.</w:t>
            </w:r>
          </w:p>
          <w:p w14:paraId="6038D77A" w14:textId="77777777" w:rsidR="00C9323F" w:rsidRPr="00D511EA" w:rsidRDefault="00C9323F" w:rsidP="00C9323F">
            <w:pPr>
              <w:rPr>
                <w:sz w:val="22"/>
                <w:szCs w:val="22"/>
              </w:rPr>
            </w:pPr>
            <w:r w:rsidRPr="00D511EA">
              <w:rPr>
                <w:sz w:val="22"/>
                <w:szCs w:val="22"/>
              </w:rPr>
              <w:t>Предложение:</w:t>
            </w:r>
          </w:p>
          <w:p w14:paraId="7FAF43C0" w14:textId="77777777" w:rsidR="00C9323F" w:rsidRPr="00D511EA" w:rsidRDefault="00C9323F" w:rsidP="00C9323F">
            <w:pPr>
              <w:pStyle w:val="af7"/>
              <w:spacing w:line="240" w:lineRule="auto"/>
              <w:ind w:firstLine="0"/>
              <w:jc w:val="both"/>
              <w:rPr>
                <w:rFonts w:ascii="Times New Roman" w:hAnsi="Times New Roman" w:cs="Times New Roman"/>
                <w:sz w:val="22"/>
                <w:szCs w:val="22"/>
              </w:rPr>
            </w:pPr>
            <w:r w:rsidRPr="00D511EA">
              <w:rPr>
                <w:rFonts w:ascii="Times New Roman" w:hAnsi="Times New Roman" w:cs="Times New Roman"/>
                <w:sz w:val="22"/>
                <w:szCs w:val="22"/>
                <w:lang w:bidi="ru-RU"/>
              </w:rPr>
              <w:t>Технологический процесс сварки … по другим видам технологических процессов.</w:t>
            </w:r>
          </w:p>
          <w:p w14:paraId="01C71FA7" w14:textId="77777777" w:rsidR="00C9323F" w:rsidRPr="00D511EA" w:rsidRDefault="00C9323F" w:rsidP="00C9323F">
            <w:pPr>
              <w:pStyle w:val="af7"/>
              <w:spacing w:line="240" w:lineRule="auto"/>
              <w:ind w:firstLine="0"/>
              <w:jc w:val="both"/>
              <w:rPr>
                <w:rFonts w:ascii="Times New Roman" w:hAnsi="Times New Roman" w:cs="Times New Roman"/>
                <w:sz w:val="22"/>
                <w:szCs w:val="22"/>
                <w:lang w:bidi="ru-RU"/>
              </w:rPr>
            </w:pPr>
            <w:r w:rsidRPr="00D511EA">
              <w:rPr>
                <w:rFonts w:ascii="Times New Roman" w:hAnsi="Times New Roman" w:cs="Times New Roman"/>
                <w:sz w:val="22"/>
                <w:szCs w:val="22"/>
                <w:lang w:bidi="ru-RU"/>
              </w:rPr>
              <w:t>Классификация собственно сварочных операций основана на классификации их по ГОСТ 19521—74.</w:t>
            </w:r>
          </w:p>
          <w:p w14:paraId="4F1609BB" w14:textId="77777777" w:rsidR="00C9323F" w:rsidRPr="00D511EA" w:rsidRDefault="00C9323F" w:rsidP="00C9323F">
            <w:pPr>
              <w:rPr>
                <w:sz w:val="22"/>
                <w:szCs w:val="22"/>
              </w:rPr>
            </w:pPr>
            <w:r w:rsidRPr="00D511EA">
              <w:rPr>
                <w:rFonts w:eastAsia="Courier New"/>
                <w:color w:val="000000"/>
                <w:sz w:val="22"/>
                <w:szCs w:val="22"/>
                <w:lang w:bidi="ru-RU"/>
              </w:rPr>
              <w:t>Перечень наименований операций и их коды приведены в таблицах 26 и 27.</w:t>
            </w:r>
          </w:p>
          <w:p w14:paraId="1B803064" w14:textId="77777777" w:rsidR="00C9323F" w:rsidRPr="00D511EA" w:rsidRDefault="00C9323F" w:rsidP="00C9323F">
            <w:pPr>
              <w:rPr>
                <w:sz w:val="22"/>
                <w:szCs w:val="22"/>
              </w:rPr>
            </w:pPr>
            <w:r w:rsidRPr="00D511EA">
              <w:rPr>
                <w:sz w:val="22"/>
                <w:szCs w:val="22"/>
              </w:rPr>
              <w:t>Обоснование:</w:t>
            </w:r>
          </w:p>
          <w:p w14:paraId="1FCD3490" w14:textId="77777777" w:rsidR="00C9323F" w:rsidRPr="00D511EA" w:rsidRDefault="00C9323F" w:rsidP="00C9323F">
            <w:pPr>
              <w:rPr>
                <w:color w:val="000000" w:themeColor="text1"/>
                <w:sz w:val="22"/>
                <w:szCs w:val="22"/>
              </w:rPr>
            </w:pPr>
            <w:r w:rsidRPr="00D511EA">
              <w:rPr>
                <w:rFonts w:eastAsia="Courier New"/>
                <w:color w:val="000000"/>
                <w:sz w:val="22"/>
                <w:szCs w:val="22"/>
                <w:lang w:bidi="ru-RU"/>
              </w:rPr>
              <w:t>Уточнение</w:t>
            </w:r>
          </w:p>
        </w:tc>
        <w:tc>
          <w:tcPr>
            <w:tcW w:w="3063" w:type="dxa"/>
            <w:tcBorders>
              <w:top w:val="single" w:sz="4" w:space="0" w:color="000000"/>
              <w:left w:val="single" w:sz="4" w:space="0" w:color="000000"/>
              <w:bottom w:val="single" w:sz="4" w:space="0" w:color="000000"/>
              <w:right w:val="single" w:sz="4" w:space="0" w:color="000000"/>
            </w:tcBorders>
          </w:tcPr>
          <w:p w14:paraId="1E662FB0" w14:textId="77777777" w:rsidR="00B41BE0" w:rsidRPr="00D511EA" w:rsidRDefault="00B41BE0" w:rsidP="00B41BE0">
            <w:pPr>
              <w:rPr>
                <w:sz w:val="22"/>
                <w:szCs w:val="22"/>
              </w:rPr>
            </w:pPr>
            <w:r w:rsidRPr="00D511EA">
              <w:rPr>
                <w:sz w:val="22"/>
                <w:szCs w:val="22"/>
              </w:rPr>
              <w:t>Принято</w:t>
            </w:r>
            <w:r w:rsidR="003F442F" w:rsidRPr="00D511EA">
              <w:rPr>
                <w:sz w:val="22"/>
                <w:szCs w:val="22"/>
              </w:rPr>
              <w:t xml:space="preserve"> частично</w:t>
            </w:r>
            <w:r w:rsidRPr="00D511EA">
              <w:rPr>
                <w:sz w:val="22"/>
                <w:szCs w:val="22"/>
              </w:rPr>
              <w:t>.</w:t>
            </w:r>
          </w:p>
          <w:p w14:paraId="51402F54" w14:textId="77777777" w:rsidR="00C9323F" w:rsidRPr="00D511EA" w:rsidRDefault="003F442F" w:rsidP="00F13001">
            <w:pPr>
              <w:rPr>
                <w:sz w:val="22"/>
                <w:szCs w:val="22"/>
              </w:rPr>
            </w:pPr>
            <w:r w:rsidRPr="00D511EA">
              <w:rPr>
                <w:sz w:val="22"/>
                <w:szCs w:val="22"/>
              </w:rPr>
              <w:t>Изложено в новой редакции в соответс</w:t>
            </w:r>
            <w:r w:rsidR="00F13001" w:rsidRPr="00D511EA">
              <w:rPr>
                <w:sz w:val="22"/>
                <w:szCs w:val="22"/>
              </w:rPr>
              <w:t>твии с поступившими замечаниями</w:t>
            </w:r>
          </w:p>
        </w:tc>
      </w:tr>
      <w:tr w:rsidR="00C9323F" w:rsidRPr="00D511EA" w14:paraId="177D207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B603116"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344813CD" w14:textId="77777777" w:rsidR="00C9323F" w:rsidRPr="00D511EA" w:rsidRDefault="00C9323F" w:rsidP="00C9323F">
            <w:pPr>
              <w:rPr>
                <w:color w:val="000000"/>
                <w:sz w:val="22"/>
                <w:szCs w:val="22"/>
              </w:rPr>
            </w:pPr>
            <w:r w:rsidRPr="00D511EA">
              <w:rPr>
                <w:color w:val="000000"/>
                <w:sz w:val="22"/>
                <w:szCs w:val="22"/>
              </w:rPr>
              <w:t>Раздел 6,</w:t>
            </w:r>
          </w:p>
          <w:p w14:paraId="4C2C6E39" w14:textId="77777777" w:rsidR="00C9323F" w:rsidRPr="00D511EA" w:rsidRDefault="00C9323F" w:rsidP="00C9323F">
            <w:pPr>
              <w:rPr>
                <w:color w:val="000000"/>
                <w:sz w:val="22"/>
                <w:szCs w:val="22"/>
              </w:rPr>
            </w:pPr>
            <w:r w:rsidRPr="00D511EA">
              <w:rPr>
                <w:sz w:val="22"/>
                <w:szCs w:val="22"/>
              </w:rPr>
              <w:t>п. 6.18</w:t>
            </w:r>
          </w:p>
        </w:tc>
        <w:tc>
          <w:tcPr>
            <w:tcW w:w="2552" w:type="dxa"/>
            <w:tcBorders>
              <w:top w:val="single" w:sz="4" w:space="0" w:color="000000"/>
              <w:left w:val="single" w:sz="4" w:space="0" w:color="000000"/>
              <w:bottom w:val="single" w:sz="4" w:space="0" w:color="000000"/>
              <w:right w:val="single" w:sz="4" w:space="0" w:color="000000"/>
            </w:tcBorders>
          </w:tcPr>
          <w:p w14:paraId="5F8D56DF" w14:textId="77777777" w:rsidR="00C9323F" w:rsidRPr="00D511EA" w:rsidRDefault="00C9323F" w:rsidP="00C9323F">
            <w:pPr>
              <w:outlineLvl w:val="1"/>
              <w:rPr>
                <w:bCs/>
                <w:sz w:val="22"/>
                <w:szCs w:val="22"/>
              </w:rPr>
            </w:pPr>
            <w:r w:rsidRPr="00D511EA">
              <w:rPr>
                <w:bCs/>
                <w:sz w:val="22"/>
                <w:szCs w:val="22"/>
              </w:rPr>
              <w:t>ПАО «Яковлев» в ПАО ОАК</w:t>
            </w:r>
          </w:p>
          <w:p w14:paraId="4C4AA4DE" w14:textId="77777777" w:rsidR="00C9323F" w:rsidRPr="00D511EA" w:rsidRDefault="00C9323F" w:rsidP="00C9323F">
            <w:pPr>
              <w:outlineLvl w:val="1"/>
              <w:rPr>
                <w:bCs/>
                <w:sz w:val="22"/>
                <w:szCs w:val="22"/>
              </w:rPr>
            </w:pPr>
            <w:r w:rsidRPr="00D511EA">
              <w:rPr>
                <w:sz w:val="22"/>
                <w:szCs w:val="22"/>
              </w:rPr>
              <w:t>ПАО «Яковлев - Иркутский авиационный завод»</w:t>
            </w:r>
          </w:p>
          <w:p w14:paraId="66A3BC27" w14:textId="77777777" w:rsidR="00C9323F" w:rsidRPr="00D511EA" w:rsidRDefault="00C9323F" w:rsidP="00C9323F">
            <w:pPr>
              <w:rPr>
                <w:bCs/>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2760666" w14:textId="77777777" w:rsidR="00C9323F" w:rsidRPr="00D511EA" w:rsidRDefault="00C9323F" w:rsidP="00C9323F">
            <w:pPr>
              <w:rPr>
                <w:sz w:val="22"/>
                <w:szCs w:val="22"/>
              </w:rPr>
            </w:pPr>
            <w:r w:rsidRPr="00D511EA">
              <w:rPr>
                <w:sz w:val="22"/>
                <w:szCs w:val="22"/>
              </w:rPr>
              <w:t>Замечание:</w:t>
            </w:r>
          </w:p>
          <w:p w14:paraId="74E055E9" w14:textId="77777777" w:rsidR="00C9323F" w:rsidRPr="00D511EA" w:rsidRDefault="00C9323F" w:rsidP="00C9323F">
            <w:pPr>
              <w:rPr>
                <w:sz w:val="22"/>
                <w:szCs w:val="22"/>
              </w:rPr>
            </w:pPr>
            <w:r w:rsidRPr="00D511EA">
              <w:rPr>
                <w:sz w:val="22"/>
                <w:szCs w:val="22"/>
              </w:rPr>
              <w:t>Необходимо уточнить п.6.18, а именно: комплекс сварочных операций может быть разделен на заготовительные, сборочные, сварочные, вспомогательные и контрольные операции, которые относятся к технологическому процессу сварки и не относящиеся к другим видам технологических процессов, т.е. кроме сварочных операций выполняются смежные операции, которые связаны с изготовлением сварных конструкций. Следовательно, вышеуказанные операции не могут быть распределены по другим видам технологических процессов.</w:t>
            </w:r>
          </w:p>
          <w:p w14:paraId="5D4CCA32" w14:textId="77777777" w:rsidR="00C9323F" w:rsidRPr="00D511EA" w:rsidRDefault="00C9323F" w:rsidP="00C9323F">
            <w:pPr>
              <w:rPr>
                <w:sz w:val="22"/>
                <w:szCs w:val="22"/>
              </w:rPr>
            </w:pPr>
            <w:r w:rsidRPr="00D511EA">
              <w:rPr>
                <w:sz w:val="22"/>
                <w:szCs w:val="22"/>
              </w:rPr>
              <w:t>Предложение:</w:t>
            </w:r>
          </w:p>
          <w:p w14:paraId="65F5D86C" w14:textId="77777777" w:rsidR="00C9323F" w:rsidRPr="00D511EA" w:rsidRDefault="00C9323F" w:rsidP="00C9323F">
            <w:pPr>
              <w:rPr>
                <w:sz w:val="22"/>
                <w:szCs w:val="22"/>
              </w:rPr>
            </w:pPr>
            <w:r w:rsidRPr="00D511EA">
              <w:rPr>
                <w:sz w:val="22"/>
                <w:szCs w:val="22"/>
              </w:rPr>
              <w:t>Технологический процесс сварки состоит из собственно сварочных операций и смежных операций, имеющих непосредственное отношение к производству сварных изделий, которые относятся к технологическому процессу сварки.</w:t>
            </w:r>
          </w:p>
          <w:p w14:paraId="237C9588" w14:textId="77777777" w:rsidR="00C9323F" w:rsidRPr="00D511EA" w:rsidRDefault="00C9323F" w:rsidP="00C9323F">
            <w:pPr>
              <w:rPr>
                <w:sz w:val="22"/>
                <w:szCs w:val="22"/>
              </w:rPr>
            </w:pPr>
            <w:r w:rsidRPr="00D511EA">
              <w:rPr>
                <w:sz w:val="22"/>
                <w:szCs w:val="22"/>
              </w:rPr>
              <w:t>Обоснование:</w:t>
            </w:r>
          </w:p>
          <w:p w14:paraId="7D814444" w14:textId="77777777" w:rsidR="00C9323F" w:rsidRPr="00D511EA" w:rsidRDefault="00C9323F" w:rsidP="00C9323F">
            <w:pPr>
              <w:rPr>
                <w:sz w:val="22"/>
                <w:szCs w:val="22"/>
              </w:rPr>
            </w:pPr>
            <w:r w:rsidRPr="00D511EA">
              <w:rPr>
                <w:sz w:val="22"/>
                <w:szCs w:val="22"/>
              </w:rPr>
              <w:t>Кроме сварочных операций выполняются смежные операции, которые связаны с изготовлением сварных конструкций. Следовательно, вышеуказанные операции не могут быть распределены по другим видам технологических процессов.</w:t>
            </w:r>
          </w:p>
        </w:tc>
        <w:tc>
          <w:tcPr>
            <w:tcW w:w="3063" w:type="dxa"/>
            <w:tcBorders>
              <w:top w:val="single" w:sz="4" w:space="0" w:color="000000"/>
              <w:left w:val="single" w:sz="4" w:space="0" w:color="000000"/>
              <w:bottom w:val="single" w:sz="4" w:space="0" w:color="000000"/>
              <w:right w:val="single" w:sz="4" w:space="0" w:color="000000"/>
            </w:tcBorders>
          </w:tcPr>
          <w:p w14:paraId="6324D7F1" w14:textId="77777777" w:rsidR="00C9323F" w:rsidRPr="00D511EA" w:rsidRDefault="003F442F" w:rsidP="00C9323F">
            <w:pPr>
              <w:rPr>
                <w:sz w:val="22"/>
                <w:szCs w:val="22"/>
              </w:rPr>
            </w:pPr>
            <w:r w:rsidRPr="00D511EA">
              <w:rPr>
                <w:sz w:val="22"/>
                <w:szCs w:val="22"/>
              </w:rPr>
              <w:t>Принято</w:t>
            </w:r>
          </w:p>
        </w:tc>
      </w:tr>
      <w:tr w:rsidR="00EC6919" w:rsidRPr="00D511EA" w14:paraId="4A01480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653BFB0" w14:textId="77777777" w:rsidR="00EC6919" w:rsidRPr="00746FC1" w:rsidRDefault="00EC6919"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45ED94D6" w14:textId="77777777" w:rsidR="00EC6919" w:rsidRPr="00D511EA" w:rsidRDefault="00EC6919" w:rsidP="00444C56">
            <w:pPr>
              <w:pStyle w:val="a5"/>
              <w:spacing w:before="0" w:after="0"/>
              <w:rPr>
                <w:sz w:val="22"/>
                <w:szCs w:val="22"/>
              </w:rPr>
            </w:pPr>
            <w:r w:rsidRPr="00D511EA">
              <w:rPr>
                <w:sz w:val="22"/>
                <w:szCs w:val="22"/>
              </w:rPr>
              <w:t>Раздел 6,</w:t>
            </w:r>
          </w:p>
          <w:p w14:paraId="46739DAC" w14:textId="77777777" w:rsidR="00EC6919" w:rsidRPr="00D511EA" w:rsidRDefault="00EC6919" w:rsidP="00444C56">
            <w:pPr>
              <w:pStyle w:val="a5"/>
              <w:spacing w:before="0" w:after="0"/>
              <w:rPr>
                <w:sz w:val="22"/>
                <w:szCs w:val="22"/>
              </w:rPr>
            </w:pPr>
            <w:r w:rsidRPr="00D511EA">
              <w:rPr>
                <w:sz w:val="22"/>
                <w:szCs w:val="22"/>
              </w:rPr>
              <w:lastRenderedPageBreak/>
              <w:t>п. 6.18</w:t>
            </w:r>
          </w:p>
        </w:tc>
        <w:tc>
          <w:tcPr>
            <w:tcW w:w="2552" w:type="dxa"/>
            <w:tcBorders>
              <w:top w:val="single" w:sz="4" w:space="0" w:color="000000"/>
              <w:left w:val="single" w:sz="4" w:space="0" w:color="000000"/>
              <w:bottom w:val="single" w:sz="4" w:space="0" w:color="000000"/>
              <w:right w:val="single" w:sz="4" w:space="0" w:color="000000"/>
            </w:tcBorders>
          </w:tcPr>
          <w:p w14:paraId="5C74B7B5" w14:textId="77777777" w:rsidR="00EC6919" w:rsidRPr="00D511EA" w:rsidRDefault="00EC6919" w:rsidP="00444C56">
            <w:pPr>
              <w:rPr>
                <w:bCs/>
                <w:sz w:val="22"/>
                <w:szCs w:val="22"/>
              </w:rPr>
            </w:pPr>
            <w:r w:rsidRPr="00D511EA">
              <w:rPr>
                <w:rFonts w:eastAsia="Calibri"/>
                <w:sz w:val="22"/>
                <w:szCs w:val="22"/>
              </w:rPr>
              <w:lastRenderedPageBreak/>
              <w:t xml:space="preserve">АО «НПП «Радар ммс», </w:t>
            </w:r>
            <w:r w:rsidRPr="00D511EA">
              <w:rPr>
                <w:rFonts w:eastAsia="Calibri"/>
                <w:sz w:val="22"/>
                <w:szCs w:val="22"/>
              </w:rPr>
              <w:lastRenderedPageBreak/>
              <w:t>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4B88DFF" w14:textId="77777777" w:rsidR="00EC6919" w:rsidRPr="00D511EA" w:rsidRDefault="00EC6919" w:rsidP="00EC6919">
            <w:pPr>
              <w:rPr>
                <w:sz w:val="22"/>
                <w:szCs w:val="22"/>
              </w:rPr>
            </w:pPr>
            <w:r w:rsidRPr="00D511EA">
              <w:rPr>
                <w:sz w:val="22"/>
                <w:szCs w:val="22"/>
              </w:rPr>
              <w:lastRenderedPageBreak/>
              <w:t>Замечание:</w:t>
            </w:r>
          </w:p>
          <w:p w14:paraId="372C310D" w14:textId="77777777" w:rsidR="00EC6919" w:rsidRPr="00D511EA" w:rsidRDefault="00EC6919" w:rsidP="00EC6919">
            <w:pPr>
              <w:tabs>
                <w:tab w:val="left" w:pos="284"/>
              </w:tabs>
              <w:rPr>
                <w:rFonts w:eastAsia="Calibri"/>
                <w:sz w:val="22"/>
                <w:szCs w:val="22"/>
              </w:rPr>
            </w:pPr>
            <w:r w:rsidRPr="00D511EA">
              <w:rPr>
                <w:rFonts w:eastAsia="Calibri"/>
                <w:sz w:val="22"/>
                <w:szCs w:val="22"/>
              </w:rPr>
              <w:lastRenderedPageBreak/>
              <w:t xml:space="preserve">Некорректная нормативная ссылка во втором абзаце пункта «… в соответствии с принятой в </w:t>
            </w:r>
          </w:p>
          <w:p w14:paraId="35628927" w14:textId="77777777" w:rsidR="00EC6919" w:rsidRPr="00D511EA" w:rsidRDefault="00EC6919" w:rsidP="00EC6919">
            <w:pPr>
              <w:rPr>
                <w:sz w:val="22"/>
                <w:szCs w:val="22"/>
              </w:rPr>
            </w:pPr>
            <w:r w:rsidRPr="00D511EA">
              <w:rPr>
                <w:rFonts w:eastAsia="Calibri"/>
                <w:sz w:val="22"/>
                <w:szCs w:val="22"/>
              </w:rPr>
              <w:t>ГОСТ 19521‒</w:t>
            </w:r>
            <w:r w:rsidRPr="00D511EA">
              <w:rPr>
                <w:rFonts w:eastAsia="Calibri"/>
                <w:b/>
                <w:sz w:val="22"/>
                <w:szCs w:val="22"/>
                <w:u w:val="single"/>
              </w:rPr>
              <w:t>74</w:t>
            </w:r>
            <w:r w:rsidRPr="00D511EA">
              <w:rPr>
                <w:rFonts w:eastAsia="Calibri"/>
                <w:sz w:val="22"/>
                <w:szCs w:val="22"/>
              </w:rPr>
              <w:t>».</w:t>
            </w:r>
          </w:p>
          <w:p w14:paraId="2034774F" w14:textId="77777777" w:rsidR="00EC6919" w:rsidRPr="00D511EA" w:rsidRDefault="00EC6919" w:rsidP="00EC6919">
            <w:pPr>
              <w:rPr>
                <w:sz w:val="22"/>
                <w:szCs w:val="22"/>
              </w:rPr>
            </w:pPr>
            <w:r w:rsidRPr="00D511EA">
              <w:rPr>
                <w:sz w:val="22"/>
                <w:szCs w:val="22"/>
              </w:rPr>
              <w:t>Предложение:</w:t>
            </w:r>
          </w:p>
          <w:p w14:paraId="17D1D8E2" w14:textId="77777777" w:rsidR="00EC6919" w:rsidRPr="00D511EA" w:rsidRDefault="00EC6919" w:rsidP="00EC6919">
            <w:pPr>
              <w:tabs>
                <w:tab w:val="left" w:pos="284"/>
              </w:tabs>
              <w:rPr>
                <w:rFonts w:eastAsia="Calibri"/>
                <w:sz w:val="22"/>
                <w:szCs w:val="22"/>
              </w:rPr>
            </w:pPr>
            <w:r w:rsidRPr="00D511EA">
              <w:rPr>
                <w:rFonts w:eastAsia="Calibri"/>
                <w:sz w:val="22"/>
                <w:szCs w:val="22"/>
              </w:rPr>
              <w:t xml:space="preserve">«… в соответствии с принятой в </w:t>
            </w:r>
          </w:p>
          <w:p w14:paraId="687A1F01" w14:textId="77777777" w:rsidR="00EC6919" w:rsidRPr="00D511EA" w:rsidRDefault="00EC6919" w:rsidP="00EC6919">
            <w:pPr>
              <w:rPr>
                <w:sz w:val="22"/>
                <w:szCs w:val="22"/>
              </w:rPr>
            </w:pPr>
            <w:r w:rsidRPr="00D511EA">
              <w:rPr>
                <w:rFonts w:eastAsia="Calibri"/>
                <w:sz w:val="22"/>
                <w:szCs w:val="22"/>
              </w:rPr>
              <w:t>ГОСТ 19521».</w:t>
            </w:r>
          </w:p>
          <w:p w14:paraId="30045F74" w14:textId="77777777" w:rsidR="00EC6919" w:rsidRPr="00D511EA" w:rsidRDefault="00EC6919" w:rsidP="00EC6919">
            <w:pPr>
              <w:rPr>
                <w:sz w:val="22"/>
                <w:szCs w:val="22"/>
              </w:rPr>
            </w:pPr>
            <w:r w:rsidRPr="00D511EA">
              <w:rPr>
                <w:sz w:val="22"/>
                <w:szCs w:val="22"/>
              </w:rPr>
              <w:t>Обоснование:</w:t>
            </w:r>
          </w:p>
          <w:p w14:paraId="32CEA2CF" w14:textId="77777777" w:rsidR="00EC6919" w:rsidRPr="00D511EA" w:rsidRDefault="00EC6919" w:rsidP="00C9323F">
            <w:pPr>
              <w:rPr>
                <w:sz w:val="22"/>
                <w:szCs w:val="22"/>
              </w:rPr>
            </w:pPr>
            <w:r w:rsidRPr="00D511EA">
              <w:rPr>
                <w:rFonts w:eastAsia="Calibri"/>
                <w:sz w:val="22"/>
                <w:szCs w:val="22"/>
              </w:rPr>
              <w:t>ГОСТ Р 1.5‒2012 п. 4.3.4 «</w:t>
            </w:r>
            <w:r w:rsidRPr="00D511EA">
              <w:rPr>
                <w:color w:val="000000"/>
                <w:sz w:val="22"/>
                <w:szCs w:val="22"/>
              </w:rPr>
              <w:t>Если в стандарте применяют нормативную ссылку на другой стандарт (классификатор или свод правил) в целом, то ее записывают как недатированную ссылку (без указания года его утверждения или принятия).</w:t>
            </w:r>
            <w:r w:rsidRPr="00D511EA">
              <w:rPr>
                <w:rFonts w:eastAsia="Calibri"/>
                <w:sz w:val="22"/>
                <w:szCs w:val="22"/>
              </w:rPr>
              <w:t>».</w:t>
            </w:r>
          </w:p>
        </w:tc>
        <w:tc>
          <w:tcPr>
            <w:tcW w:w="3063" w:type="dxa"/>
            <w:tcBorders>
              <w:top w:val="single" w:sz="4" w:space="0" w:color="000000"/>
              <w:left w:val="single" w:sz="4" w:space="0" w:color="000000"/>
              <w:bottom w:val="single" w:sz="4" w:space="0" w:color="000000"/>
              <w:right w:val="single" w:sz="4" w:space="0" w:color="000000"/>
            </w:tcBorders>
          </w:tcPr>
          <w:p w14:paraId="3C48A57C" w14:textId="77777777" w:rsidR="00EC6919" w:rsidRPr="00D511EA" w:rsidRDefault="003F442F" w:rsidP="00C9323F">
            <w:pPr>
              <w:rPr>
                <w:sz w:val="22"/>
                <w:szCs w:val="22"/>
              </w:rPr>
            </w:pPr>
            <w:r w:rsidRPr="00D511EA">
              <w:rPr>
                <w:sz w:val="22"/>
                <w:szCs w:val="22"/>
              </w:rPr>
              <w:lastRenderedPageBreak/>
              <w:t>Принято</w:t>
            </w:r>
          </w:p>
        </w:tc>
      </w:tr>
      <w:tr w:rsidR="00C9323F" w:rsidRPr="00D511EA" w14:paraId="099CEF4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E364244"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7298E3DF" w14:textId="77777777" w:rsidR="00C9323F" w:rsidRPr="00D511EA" w:rsidRDefault="00C9323F" w:rsidP="00C9323F">
            <w:pPr>
              <w:rPr>
                <w:color w:val="000000"/>
                <w:sz w:val="22"/>
                <w:szCs w:val="22"/>
              </w:rPr>
            </w:pPr>
            <w:r w:rsidRPr="00D511EA">
              <w:rPr>
                <w:sz w:val="22"/>
                <w:szCs w:val="22"/>
              </w:rPr>
              <w:t>п</w:t>
            </w:r>
            <w:r w:rsidRPr="00D511EA">
              <w:rPr>
                <w:color w:val="000000"/>
                <w:sz w:val="22"/>
                <w:szCs w:val="22"/>
              </w:rPr>
              <w:t xml:space="preserve"> Раздел 6,</w:t>
            </w:r>
          </w:p>
          <w:p w14:paraId="6E6AD28D" w14:textId="77777777" w:rsidR="00C9323F" w:rsidRPr="00D511EA" w:rsidRDefault="00C9323F" w:rsidP="00C9323F">
            <w:pPr>
              <w:jc w:val="both"/>
              <w:rPr>
                <w:sz w:val="22"/>
                <w:szCs w:val="22"/>
              </w:rPr>
            </w:pPr>
            <w:r w:rsidRPr="00D511EA">
              <w:rPr>
                <w:sz w:val="22"/>
                <w:szCs w:val="22"/>
              </w:rPr>
              <w:t>п. 6.19, 2-й абзац, 4-я строка</w:t>
            </w:r>
          </w:p>
          <w:p w14:paraId="131C64D6" w14:textId="77777777" w:rsidR="00C9323F" w:rsidRPr="00D511EA" w:rsidRDefault="00C9323F" w:rsidP="00C9323F">
            <w:pPr>
              <w:jc w:val="both"/>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435511BA" w14:textId="77777777" w:rsidR="00C9323F" w:rsidRPr="00D511EA" w:rsidRDefault="00C9323F" w:rsidP="00C9323F">
            <w:pPr>
              <w:rPr>
                <w:sz w:val="22"/>
                <w:szCs w:val="22"/>
              </w:rPr>
            </w:pPr>
            <w:r w:rsidRPr="00D511EA">
              <w:rPr>
                <w:sz w:val="22"/>
                <w:szCs w:val="22"/>
              </w:rPr>
              <w:t>АО «НПП «Респиратор»</w:t>
            </w:r>
          </w:p>
          <w:p w14:paraId="3195D7F3" w14:textId="77777777" w:rsidR="00C9323F" w:rsidRPr="00D511EA" w:rsidRDefault="00C9323F" w:rsidP="00C9323F">
            <w:pPr>
              <w:rPr>
                <w:color w:val="000000" w:themeColor="text1"/>
                <w:sz w:val="22"/>
                <w:szCs w:val="22"/>
              </w:rPr>
            </w:pPr>
            <w:r w:rsidRPr="00D511EA">
              <w:rPr>
                <w:sz w:val="22"/>
                <w:szCs w:val="22"/>
              </w:rPr>
              <w:t>Б.н. от 22.01.2026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C8A54C6" w14:textId="77777777" w:rsidR="00C9323F" w:rsidRPr="00D511EA" w:rsidRDefault="00C9323F" w:rsidP="00C9323F">
            <w:pPr>
              <w:rPr>
                <w:sz w:val="22"/>
                <w:szCs w:val="22"/>
              </w:rPr>
            </w:pPr>
            <w:r w:rsidRPr="00D511EA">
              <w:rPr>
                <w:sz w:val="22"/>
                <w:szCs w:val="22"/>
              </w:rPr>
              <w:t>Поставить запятую после слова «требованиях».</w:t>
            </w:r>
          </w:p>
          <w:p w14:paraId="41E3256B" w14:textId="77777777" w:rsidR="00C9323F" w:rsidRPr="00D511EA" w:rsidRDefault="00C9323F" w:rsidP="00C9323F">
            <w:pPr>
              <w:jc w:val="both"/>
              <w:rPr>
                <w:color w:val="000000"/>
                <w:sz w:val="22"/>
                <w:szCs w:val="22"/>
              </w:rPr>
            </w:pPr>
            <w:r w:rsidRPr="00D511EA">
              <w:rPr>
                <w:sz w:val="22"/>
                <w:szCs w:val="22"/>
              </w:rPr>
              <w:t>Устранение ошибки</w:t>
            </w:r>
          </w:p>
        </w:tc>
        <w:tc>
          <w:tcPr>
            <w:tcW w:w="3063" w:type="dxa"/>
            <w:tcBorders>
              <w:top w:val="single" w:sz="4" w:space="0" w:color="000000"/>
              <w:left w:val="single" w:sz="4" w:space="0" w:color="000000"/>
              <w:bottom w:val="single" w:sz="4" w:space="0" w:color="000000"/>
              <w:right w:val="single" w:sz="4" w:space="0" w:color="000000"/>
            </w:tcBorders>
          </w:tcPr>
          <w:p w14:paraId="421F4C84" w14:textId="77777777" w:rsidR="00C9323F" w:rsidRPr="00D511EA" w:rsidRDefault="003F442F" w:rsidP="00C9323F">
            <w:pPr>
              <w:rPr>
                <w:sz w:val="22"/>
                <w:szCs w:val="22"/>
              </w:rPr>
            </w:pPr>
            <w:r w:rsidRPr="00D511EA">
              <w:rPr>
                <w:sz w:val="22"/>
                <w:szCs w:val="22"/>
              </w:rPr>
              <w:t>Принято к сведению.</w:t>
            </w:r>
          </w:p>
          <w:p w14:paraId="45C74B34" w14:textId="77777777" w:rsidR="003F442F" w:rsidRPr="00D511EA" w:rsidRDefault="003F442F" w:rsidP="00C9323F">
            <w:pPr>
              <w:rPr>
                <w:sz w:val="22"/>
                <w:szCs w:val="22"/>
              </w:rPr>
            </w:pPr>
            <w:r w:rsidRPr="00D511EA">
              <w:rPr>
                <w:sz w:val="22"/>
                <w:szCs w:val="22"/>
              </w:rPr>
              <w:t>В соответствии с поступившими замечаниями и предложениями подраздел исключен.</w:t>
            </w:r>
          </w:p>
        </w:tc>
      </w:tr>
      <w:tr w:rsidR="00C9323F" w:rsidRPr="00D511EA" w14:paraId="5BD8CE5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493FAB0"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1C051CDD" w14:textId="77777777" w:rsidR="00C9323F" w:rsidRPr="00D511EA" w:rsidRDefault="00C9323F" w:rsidP="00C9323F">
            <w:pPr>
              <w:rPr>
                <w:color w:val="000000"/>
                <w:sz w:val="22"/>
                <w:szCs w:val="22"/>
              </w:rPr>
            </w:pPr>
            <w:r w:rsidRPr="00D511EA">
              <w:rPr>
                <w:color w:val="000000"/>
                <w:sz w:val="22"/>
                <w:szCs w:val="22"/>
              </w:rPr>
              <w:t xml:space="preserve">Раздел 6, </w:t>
            </w:r>
          </w:p>
          <w:p w14:paraId="0B31057B" w14:textId="77777777" w:rsidR="00C9323F" w:rsidRPr="00D511EA" w:rsidRDefault="00C9323F" w:rsidP="00C9323F">
            <w:pPr>
              <w:rPr>
                <w:sz w:val="22"/>
                <w:szCs w:val="22"/>
              </w:rPr>
            </w:pPr>
            <w:r w:rsidRPr="00D511EA">
              <w:rPr>
                <w:color w:val="000000"/>
                <w:sz w:val="22"/>
                <w:szCs w:val="22"/>
              </w:rPr>
              <w:t>п. 6.19</w:t>
            </w:r>
          </w:p>
        </w:tc>
        <w:tc>
          <w:tcPr>
            <w:tcW w:w="2552" w:type="dxa"/>
            <w:tcBorders>
              <w:top w:val="single" w:sz="4" w:space="0" w:color="000000"/>
              <w:left w:val="single" w:sz="4" w:space="0" w:color="000000"/>
              <w:bottom w:val="single" w:sz="4" w:space="0" w:color="000000"/>
              <w:right w:val="single" w:sz="4" w:space="0" w:color="000000"/>
            </w:tcBorders>
          </w:tcPr>
          <w:p w14:paraId="72AC0630" w14:textId="77777777" w:rsidR="00C9323F" w:rsidRPr="00D511EA" w:rsidRDefault="00C9323F" w:rsidP="00C9323F">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C765CB8" w14:textId="77777777" w:rsidR="00C9323F" w:rsidRPr="00D511EA" w:rsidRDefault="00C9323F" w:rsidP="00C9323F">
            <w:pPr>
              <w:rPr>
                <w:sz w:val="22"/>
                <w:szCs w:val="22"/>
              </w:rPr>
            </w:pPr>
            <w:r w:rsidRPr="00D511EA">
              <w:rPr>
                <w:sz w:val="22"/>
                <w:szCs w:val="22"/>
              </w:rPr>
              <w:t>Замечание:</w:t>
            </w:r>
          </w:p>
          <w:p w14:paraId="73CFCD4A" w14:textId="77777777" w:rsidR="00C9323F" w:rsidRPr="00D511EA" w:rsidRDefault="00C9323F" w:rsidP="00C9323F">
            <w:pPr>
              <w:rPr>
                <w:sz w:val="22"/>
                <w:szCs w:val="22"/>
              </w:rPr>
            </w:pPr>
            <w:r w:rsidRPr="00D511EA">
              <w:rPr>
                <w:sz w:val="22"/>
                <w:szCs w:val="22"/>
              </w:rPr>
              <w:t>Не указан</w:t>
            </w:r>
            <w:r w:rsidRPr="00D511EA">
              <w:rPr>
                <w:spacing w:val="-1"/>
                <w:sz w:val="22"/>
                <w:szCs w:val="22"/>
              </w:rPr>
              <w:t xml:space="preserve"> </w:t>
            </w:r>
            <w:r w:rsidRPr="00D511EA">
              <w:rPr>
                <w:sz w:val="22"/>
                <w:szCs w:val="22"/>
              </w:rPr>
              <w:t>год</w:t>
            </w:r>
            <w:r w:rsidRPr="00D511EA">
              <w:rPr>
                <w:spacing w:val="-2"/>
                <w:sz w:val="22"/>
                <w:szCs w:val="22"/>
              </w:rPr>
              <w:t xml:space="preserve"> </w:t>
            </w:r>
            <w:r w:rsidRPr="00D511EA">
              <w:rPr>
                <w:sz w:val="22"/>
                <w:szCs w:val="22"/>
              </w:rPr>
              <w:t>стандарта</w:t>
            </w:r>
            <w:r w:rsidRPr="00D511EA">
              <w:rPr>
                <w:spacing w:val="-3"/>
                <w:sz w:val="22"/>
                <w:szCs w:val="22"/>
              </w:rPr>
              <w:t xml:space="preserve"> </w:t>
            </w:r>
            <w:r w:rsidRPr="00D511EA">
              <w:rPr>
                <w:sz w:val="22"/>
                <w:szCs w:val="22"/>
              </w:rPr>
              <w:t>ГОСТ</w:t>
            </w:r>
            <w:r w:rsidRPr="00D511EA">
              <w:rPr>
                <w:spacing w:val="-3"/>
                <w:sz w:val="22"/>
                <w:szCs w:val="22"/>
              </w:rPr>
              <w:t xml:space="preserve"> </w:t>
            </w:r>
            <w:r w:rsidRPr="00D511EA">
              <w:rPr>
                <w:sz w:val="22"/>
                <w:szCs w:val="22"/>
              </w:rPr>
              <w:t>Р</w:t>
            </w:r>
            <w:r w:rsidRPr="00D511EA">
              <w:rPr>
                <w:spacing w:val="-2"/>
                <w:sz w:val="22"/>
                <w:szCs w:val="22"/>
              </w:rPr>
              <w:t xml:space="preserve"> 71804</w:t>
            </w:r>
          </w:p>
          <w:p w14:paraId="060396E8" w14:textId="77777777" w:rsidR="00C9323F" w:rsidRPr="00D511EA" w:rsidRDefault="00C9323F" w:rsidP="00C9323F">
            <w:pPr>
              <w:rPr>
                <w:sz w:val="22"/>
                <w:szCs w:val="22"/>
              </w:rPr>
            </w:pPr>
            <w:r w:rsidRPr="00D511EA">
              <w:rPr>
                <w:sz w:val="22"/>
                <w:szCs w:val="22"/>
              </w:rPr>
              <w:t>Предложение:</w:t>
            </w:r>
          </w:p>
          <w:p w14:paraId="52C1020B" w14:textId="77777777" w:rsidR="00C9323F" w:rsidRPr="00D511EA" w:rsidRDefault="00C9323F" w:rsidP="00C9323F">
            <w:pPr>
              <w:rPr>
                <w:sz w:val="22"/>
                <w:szCs w:val="22"/>
              </w:rPr>
            </w:pPr>
            <w:r w:rsidRPr="00D511EA">
              <w:rPr>
                <w:sz w:val="22"/>
                <w:szCs w:val="22"/>
              </w:rPr>
              <w:t>Указать</w:t>
            </w:r>
            <w:r w:rsidRPr="00D511EA">
              <w:rPr>
                <w:spacing w:val="-15"/>
                <w:sz w:val="22"/>
                <w:szCs w:val="22"/>
              </w:rPr>
              <w:t xml:space="preserve"> </w:t>
            </w:r>
            <w:r w:rsidRPr="00D511EA">
              <w:rPr>
                <w:sz w:val="22"/>
                <w:szCs w:val="22"/>
              </w:rPr>
              <w:t>год</w:t>
            </w:r>
            <w:r w:rsidRPr="00D511EA">
              <w:rPr>
                <w:spacing w:val="-15"/>
                <w:sz w:val="22"/>
                <w:szCs w:val="22"/>
              </w:rPr>
              <w:t xml:space="preserve"> </w:t>
            </w:r>
            <w:r w:rsidRPr="00D511EA">
              <w:rPr>
                <w:sz w:val="22"/>
                <w:szCs w:val="22"/>
              </w:rPr>
              <w:t>стандарта: ГОСТ Р 71804-2024</w:t>
            </w:r>
          </w:p>
          <w:p w14:paraId="51784FF0" w14:textId="77777777" w:rsidR="00C9323F" w:rsidRPr="00D511EA" w:rsidRDefault="00C9323F" w:rsidP="00C9323F">
            <w:pPr>
              <w:rPr>
                <w:sz w:val="22"/>
                <w:szCs w:val="22"/>
              </w:rPr>
            </w:pPr>
            <w:r w:rsidRPr="00D511EA">
              <w:rPr>
                <w:sz w:val="22"/>
                <w:szCs w:val="22"/>
              </w:rPr>
              <w:t>Обоснование:</w:t>
            </w:r>
          </w:p>
          <w:p w14:paraId="0F9F9244" w14:textId="77777777" w:rsidR="00C9323F" w:rsidRPr="00D511EA" w:rsidRDefault="00C9323F" w:rsidP="00C9323F">
            <w:pPr>
              <w:rPr>
                <w:sz w:val="22"/>
                <w:szCs w:val="22"/>
              </w:rPr>
            </w:pPr>
            <w:r w:rsidRPr="00D511EA">
              <w:rPr>
                <w:sz w:val="22"/>
                <w:szCs w:val="22"/>
              </w:rPr>
              <w:t>Единообразие</w:t>
            </w:r>
            <w:r w:rsidRPr="00D511EA">
              <w:rPr>
                <w:spacing w:val="-13"/>
                <w:sz w:val="22"/>
                <w:szCs w:val="22"/>
              </w:rPr>
              <w:t xml:space="preserve"> </w:t>
            </w:r>
            <w:r w:rsidRPr="00D511EA">
              <w:rPr>
                <w:sz w:val="22"/>
                <w:szCs w:val="22"/>
              </w:rPr>
              <w:t>нормативных</w:t>
            </w:r>
            <w:r w:rsidRPr="00D511EA">
              <w:rPr>
                <w:spacing w:val="-10"/>
                <w:sz w:val="22"/>
                <w:szCs w:val="22"/>
              </w:rPr>
              <w:t xml:space="preserve"> </w:t>
            </w:r>
            <w:r w:rsidRPr="00D511EA">
              <w:rPr>
                <w:sz w:val="22"/>
                <w:szCs w:val="22"/>
              </w:rPr>
              <w:t>ссылок</w:t>
            </w:r>
            <w:r w:rsidRPr="00D511EA">
              <w:rPr>
                <w:spacing w:val="-12"/>
                <w:sz w:val="22"/>
                <w:szCs w:val="22"/>
              </w:rPr>
              <w:t xml:space="preserve"> </w:t>
            </w:r>
            <w:r w:rsidRPr="00D511EA">
              <w:rPr>
                <w:sz w:val="22"/>
                <w:szCs w:val="22"/>
              </w:rPr>
              <w:t xml:space="preserve">на </w:t>
            </w:r>
            <w:r w:rsidRPr="00D511EA">
              <w:rPr>
                <w:spacing w:val="-4"/>
                <w:sz w:val="22"/>
                <w:szCs w:val="22"/>
              </w:rPr>
              <w:t>ГОСТ</w:t>
            </w:r>
          </w:p>
        </w:tc>
        <w:tc>
          <w:tcPr>
            <w:tcW w:w="3063" w:type="dxa"/>
            <w:tcBorders>
              <w:top w:val="single" w:sz="4" w:space="0" w:color="000000"/>
              <w:left w:val="single" w:sz="4" w:space="0" w:color="000000"/>
              <w:bottom w:val="single" w:sz="4" w:space="0" w:color="000000"/>
              <w:right w:val="single" w:sz="4" w:space="0" w:color="000000"/>
            </w:tcBorders>
          </w:tcPr>
          <w:p w14:paraId="77BAF9A4" w14:textId="77777777" w:rsidR="006C64A7" w:rsidRPr="00D511EA" w:rsidRDefault="006C64A7" w:rsidP="006C64A7">
            <w:pPr>
              <w:rPr>
                <w:sz w:val="22"/>
                <w:szCs w:val="22"/>
              </w:rPr>
            </w:pPr>
            <w:r w:rsidRPr="00D511EA">
              <w:rPr>
                <w:sz w:val="22"/>
                <w:szCs w:val="22"/>
              </w:rPr>
              <w:t>Принято к сведению.</w:t>
            </w:r>
          </w:p>
          <w:p w14:paraId="5B07F898" w14:textId="77777777" w:rsidR="003F442F" w:rsidRPr="00D511EA" w:rsidRDefault="003F442F" w:rsidP="003F442F">
            <w:pPr>
              <w:rPr>
                <w:color w:val="FF0000"/>
                <w:sz w:val="22"/>
                <w:szCs w:val="22"/>
              </w:rPr>
            </w:pPr>
            <w:r w:rsidRPr="00D511EA">
              <w:rPr>
                <w:sz w:val="22"/>
                <w:szCs w:val="22"/>
              </w:rPr>
              <w:t>В соответствии с поступившими замечаниями и предложениями подраздел исключен.</w:t>
            </w:r>
          </w:p>
        </w:tc>
      </w:tr>
      <w:tr w:rsidR="00C9323F" w:rsidRPr="00D511EA" w14:paraId="52320A7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770A165"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tcBorders>
              <w:top w:val="single" w:sz="4" w:space="0" w:color="000000"/>
              <w:left w:val="single" w:sz="4" w:space="0" w:color="000000"/>
              <w:bottom w:val="single" w:sz="4" w:space="0" w:color="000000"/>
              <w:right w:val="single" w:sz="4" w:space="0" w:color="000000"/>
            </w:tcBorders>
          </w:tcPr>
          <w:p w14:paraId="26EC659A" w14:textId="77777777" w:rsidR="00C9323F" w:rsidRPr="00D511EA" w:rsidRDefault="00C9323F" w:rsidP="00C9323F">
            <w:pPr>
              <w:jc w:val="both"/>
              <w:rPr>
                <w:color w:val="000000"/>
                <w:sz w:val="22"/>
                <w:szCs w:val="22"/>
                <w:shd w:val="clear" w:color="auto" w:fill="FFFFFF"/>
                <w:lang w:bidi="ru-RU"/>
              </w:rPr>
            </w:pPr>
            <w:r w:rsidRPr="00D511EA">
              <w:rPr>
                <w:color w:val="000000"/>
                <w:sz w:val="22"/>
                <w:szCs w:val="22"/>
                <w:shd w:val="clear" w:color="auto" w:fill="FFFFFF"/>
                <w:lang w:bidi="ru-RU"/>
              </w:rPr>
              <w:t>Раздел 6,</w:t>
            </w:r>
          </w:p>
          <w:p w14:paraId="56028A7A" w14:textId="77777777" w:rsidR="00C9323F" w:rsidRPr="00D511EA" w:rsidRDefault="00C9323F" w:rsidP="00C9323F">
            <w:pPr>
              <w:jc w:val="both"/>
              <w:rPr>
                <w:sz w:val="22"/>
                <w:szCs w:val="22"/>
              </w:rPr>
            </w:pPr>
            <w:r w:rsidRPr="00D511EA">
              <w:rPr>
                <w:color w:val="000000"/>
                <w:sz w:val="22"/>
                <w:szCs w:val="22"/>
                <w:shd w:val="clear" w:color="auto" w:fill="FFFFFF"/>
                <w:lang w:bidi="ru-RU"/>
              </w:rPr>
              <w:t xml:space="preserve"> п. 6.19</w:t>
            </w:r>
          </w:p>
        </w:tc>
        <w:tc>
          <w:tcPr>
            <w:tcW w:w="2552" w:type="dxa"/>
            <w:tcBorders>
              <w:top w:val="single" w:sz="4" w:space="0" w:color="000000"/>
              <w:left w:val="single" w:sz="4" w:space="0" w:color="000000"/>
              <w:bottom w:val="single" w:sz="4" w:space="0" w:color="000000"/>
              <w:right w:val="single" w:sz="4" w:space="0" w:color="000000"/>
            </w:tcBorders>
          </w:tcPr>
          <w:p w14:paraId="3A8759BD"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758A8551"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E297693" w14:textId="77777777" w:rsidR="00C9323F" w:rsidRPr="00D511EA" w:rsidRDefault="00C9323F" w:rsidP="00C9323F">
            <w:pPr>
              <w:rPr>
                <w:sz w:val="22"/>
                <w:szCs w:val="22"/>
              </w:rPr>
            </w:pPr>
            <w:r w:rsidRPr="00D511EA">
              <w:rPr>
                <w:sz w:val="22"/>
                <w:szCs w:val="22"/>
              </w:rPr>
              <w:t>Устранение логического противоречия</w:t>
            </w:r>
          </w:p>
          <w:p w14:paraId="77B6D2DF" w14:textId="77777777" w:rsidR="00C9323F" w:rsidRPr="00D511EA" w:rsidRDefault="00C9323F" w:rsidP="00C9323F">
            <w:pPr>
              <w:rPr>
                <w:sz w:val="22"/>
                <w:szCs w:val="22"/>
              </w:rPr>
            </w:pPr>
            <w:r w:rsidRPr="00D511EA">
              <w:rPr>
                <w:sz w:val="22"/>
                <w:szCs w:val="22"/>
              </w:rPr>
              <w:t>Исключить пункт «</w:t>
            </w:r>
            <w:r w:rsidRPr="00D511EA">
              <w:rPr>
                <w:color w:val="000000"/>
                <w:sz w:val="22"/>
                <w:szCs w:val="22"/>
              </w:rPr>
              <w:t xml:space="preserve">6.19 </w:t>
            </w:r>
            <w:r w:rsidRPr="00D511EA">
              <w:rPr>
                <w:sz w:val="22"/>
                <w:szCs w:val="22"/>
              </w:rPr>
              <w:t>Программирование станков с ЧПУ ‒ код 92»</w:t>
            </w:r>
          </w:p>
          <w:p w14:paraId="3BC49D50" w14:textId="77777777" w:rsidR="00C9323F" w:rsidRPr="00D511EA" w:rsidRDefault="00C9323F" w:rsidP="00C9323F">
            <w:pPr>
              <w:rPr>
                <w:sz w:val="22"/>
                <w:szCs w:val="22"/>
              </w:rPr>
            </w:pPr>
            <w:r w:rsidRPr="00D511EA">
              <w:rPr>
                <w:sz w:val="22"/>
                <w:szCs w:val="22"/>
              </w:rPr>
              <w:t>Обоснование:</w:t>
            </w:r>
          </w:p>
          <w:p w14:paraId="00D3D9E9" w14:textId="77777777" w:rsidR="00C9323F" w:rsidRPr="00D511EA" w:rsidRDefault="00C9323F" w:rsidP="00C9323F">
            <w:pPr>
              <w:pStyle w:val="40"/>
              <w:shd w:val="clear" w:color="auto" w:fill="auto"/>
              <w:tabs>
                <w:tab w:val="left" w:pos="1242"/>
              </w:tabs>
              <w:spacing w:after="0" w:line="240" w:lineRule="auto"/>
              <w:rPr>
                <w:rFonts w:ascii="Times New Roman" w:hAnsi="Times New Roman" w:cs="Times New Roman"/>
                <w:sz w:val="22"/>
                <w:szCs w:val="22"/>
              </w:rPr>
            </w:pPr>
            <w:r w:rsidRPr="00D511EA">
              <w:rPr>
                <w:rFonts w:ascii="Times New Roman" w:hAnsi="Times New Roman" w:cs="Times New Roman"/>
                <w:b w:val="0"/>
                <w:color w:val="000000"/>
                <w:sz w:val="22"/>
                <w:szCs w:val="22"/>
              </w:rPr>
              <w:t>В тексте ГОСТ Р: «</w:t>
            </w:r>
            <w:r w:rsidRPr="00D511EA">
              <w:rPr>
                <w:rFonts w:ascii="Times New Roman" w:hAnsi="Times New Roman" w:cs="Times New Roman"/>
                <w:color w:val="000000"/>
                <w:sz w:val="22"/>
                <w:szCs w:val="22"/>
              </w:rPr>
              <w:t xml:space="preserve">6.19 </w:t>
            </w:r>
            <w:r w:rsidRPr="00D511EA">
              <w:rPr>
                <w:rFonts w:ascii="Times New Roman" w:hAnsi="Times New Roman" w:cs="Times New Roman"/>
                <w:sz w:val="22"/>
                <w:szCs w:val="22"/>
              </w:rPr>
              <w:t>Программирование станков с ЧПУ - код 92</w:t>
            </w:r>
          </w:p>
          <w:p w14:paraId="5A5B7CEF" w14:textId="77777777" w:rsidR="00C9323F" w:rsidRPr="00D511EA" w:rsidRDefault="00C9323F" w:rsidP="00C9323F">
            <w:pPr>
              <w:pStyle w:val="32"/>
              <w:shd w:val="clear" w:color="auto" w:fill="auto"/>
              <w:spacing w:before="0" w:after="0" w:line="240" w:lineRule="auto"/>
              <w:ind w:firstLine="0"/>
              <w:rPr>
                <w:sz w:val="22"/>
                <w:szCs w:val="22"/>
              </w:rPr>
            </w:pPr>
            <w:r w:rsidRPr="00D511EA">
              <w:rPr>
                <w:sz w:val="22"/>
                <w:szCs w:val="22"/>
              </w:rPr>
              <w:t>Технологический процесс выполнения обработки деталей на станках с ЧПУ состоит из собственно программных операций обработки на станках с ЧПУ и смежных операций, имеющих непосредственное отношение к производству продукции на станках с ЧПУ.</w:t>
            </w:r>
          </w:p>
          <w:p w14:paraId="02D4CCFF" w14:textId="77777777" w:rsidR="00C9323F" w:rsidRPr="00D511EA" w:rsidRDefault="00C9323F" w:rsidP="00C9323F">
            <w:pPr>
              <w:autoSpaceDE w:val="0"/>
              <w:autoSpaceDN w:val="0"/>
              <w:adjustRightInd w:val="0"/>
              <w:rPr>
                <w:color w:val="000000"/>
                <w:sz w:val="22"/>
                <w:szCs w:val="22"/>
              </w:rPr>
            </w:pPr>
            <w:r w:rsidRPr="00D511EA">
              <w:rPr>
                <w:sz w:val="22"/>
                <w:szCs w:val="22"/>
              </w:rPr>
              <w:t>Операции программирования представляют собой реализацию функции управления системами ЧПУ, которые соответствуют требованиям к управлению контролируемыми станками…</w:t>
            </w:r>
            <w:r w:rsidRPr="00D511EA">
              <w:rPr>
                <w:color w:val="000000"/>
                <w:sz w:val="22"/>
                <w:szCs w:val="22"/>
              </w:rPr>
              <w:t xml:space="preserve">». </w:t>
            </w:r>
          </w:p>
          <w:p w14:paraId="38C90E5B"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 xml:space="preserve">Управление станком не является технологической операцией. Управление не относится к технологическому процессу. Согласно ГОСТ 3.1109 (пункт 1): </w:t>
            </w:r>
            <w:r w:rsidRPr="00D511EA">
              <w:rPr>
                <w:rFonts w:ascii="Times New Roman" w:hAnsi="Times New Roman" w:cs="Times New Roman"/>
                <w:bCs/>
                <w:sz w:val="22"/>
                <w:szCs w:val="22"/>
              </w:rPr>
              <w:t>«</w:t>
            </w:r>
            <w:r w:rsidRPr="00D511EA">
              <w:rPr>
                <w:rFonts w:ascii="Times New Roman" w:hAnsi="Times New Roman" w:cs="Times New Roman"/>
                <w:b/>
                <w:bCs/>
                <w:sz w:val="22"/>
                <w:szCs w:val="22"/>
              </w:rPr>
              <w:t xml:space="preserve">Технологический процесс: </w:t>
            </w:r>
            <w:r w:rsidRPr="00D511EA">
              <w:rPr>
                <w:rFonts w:ascii="Times New Roman" w:hAnsi="Times New Roman" w:cs="Times New Roman"/>
                <w:sz w:val="22"/>
                <w:szCs w:val="22"/>
              </w:rPr>
              <w:t>Часть производственного процесса, содержащая целенаправленные действия по изменению и (или) определению состояния предмета труда».</w:t>
            </w:r>
          </w:p>
          <w:p w14:paraId="143889FD"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 xml:space="preserve">А </w:t>
            </w:r>
            <w:r w:rsidRPr="00D511EA">
              <w:rPr>
                <w:rFonts w:ascii="Times New Roman" w:hAnsi="Times New Roman" w:cs="Times New Roman"/>
                <w:b/>
                <w:sz w:val="22"/>
                <w:szCs w:val="22"/>
              </w:rPr>
              <w:t>технологическая операция</w:t>
            </w:r>
            <w:r w:rsidRPr="00D511EA">
              <w:rPr>
                <w:rFonts w:ascii="Times New Roman" w:hAnsi="Times New Roman" w:cs="Times New Roman"/>
                <w:sz w:val="22"/>
                <w:szCs w:val="22"/>
              </w:rPr>
              <w:t xml:space="preserve"> – часть этого процесса, выполняемая на одном рабочем месте.</w:t>
            </w:r>
          </w:p>
          <w:p w14:paraId="5812599E"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lastRenderedPageBreak/>
              <w:t>Ввод программы в станок – это не действия по изменению «предмета труда» - «продукции». Также, как замена масла в станке или включение рубильника и подачи электричества к станку.</w:t>
            </w:r>
          </w:p>
          <w:p w14:paraId="5304F0C4"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Ввод программы в станок изменяет не «продукцию», а состояние самого станка. Но станок – не продукция. По ГОСТ 3.1109, станок - средство технологического оснащения, то есть, не «предмет труда».</w:t>
            </w:r>
          </w:p>
          <w:p w14:paraId="7F957E65" w14:textId="77777777" w:rsidR="00C9323F" w:rsidRPr="00D511EA" w:rsidRDefault="00C9323F" w:rsidP="00C9323F">
            <w:pPr>
              <w:rPr>
                <w:sz w:val="22"/>
                <w:szCs w:val="22"/>
              </w:rPr>
            </w:pPr>
            <w:r w:rsidRPr="00D511EA">
              <w:rPr>
                <w:sz w:val="22"/>
                <w:szCs w:val="22"/>
              </w:rPr>
              <w:t>В Классификаторе имеются «программные операции обработки на станках с ЧПУ», это коды 4230 – 4237</w:t>
            </w:r>
          </w:p>
        </w:tc>
        <w:tc>
          <w:tcPr>
            <w:tcW w:w="3063" w:type="dxa"/>
            <w:tcBorders>
              <w:top w:val="single" w:sz="4" w:space="0" w:color="000000"/>
              <w:left w:val="single" w:sz="4" w:space="0" w:color="000000"/>
              <w:bottom w:val="single" w:sz="4" w:space="0" w:color="000000"/>
              <w:right w:val="single" w:sz="4" w:space="0" w:color="000000"/>
            </w:tcBorders>
          </w:tcPr>
          <w:p w14:paraId="251ED7D0" w14:textId="77777777" w:rsidR="003F442F" w:rsidRPr="00D511EA" w:rsidRDefault="003F442F" w:rsidP="00C9323F">
            <w:pPr>
              <w:rPr>
                <w:sz w:val="22"/>
                <w:szCs w:val="22"/>
              </w:rPr>
            </w:pPr>
            <w:r w:rsidRPr="00D511EA">
              <w:rPr>
                <w:sz w:val="22"/>
                <w:szCs w:val="22"/>
              </w:rPr>
              <w:lastRenderedPageBreak/>
              <w:t>Принято.</w:t>
            </w:r>
          </w:p>
          <w:p w14:paraId="2B4A086D" w14:textId="77777777" w:rsidR="00C9323F" w:rsidRPr="00D511EA" w:rsidRDefault="003F442F" w:rsidP="003F442F">
            <w:pPr>
              <w:rPr>
                <w:sz w:val="22"/>
                <w:szCs w:val="22"/>
              </w:rPr>
            </w:pPr>
            <w:r w:rsidRPr="00D511EA">
              <w:rPr>
                <w:sz w:val="22"/>
                <w:szCs w:val="22"/>
              </w:rPr>
              <w:t>Т</w:t>
            </w:r>
            <w:r w:rsidR="00C9323F" w:rsidRPr="00D511EA">
              <w:rPr>
                <w:sz w:val="22"/>
                <w:szCs w:val="22"/>
              </w:rPr>
              <w:t>аблицу  с операциями Программирование станков с ЧПУ</w:t>
            </w:r>
            <w:r w:rsidRPr="00D511EA">
              <w:rPr>
                <w:sz w:val="22"/>
                <w:szCs w:val="22"/>
                <w:shd w:val="clear" w:color="auto" w:fill="FFFFFF"/>
              </w:rPr>
              <w:t xml:space="preserve"> —код 92 и подраздел исключены</w:t>
            </w:r>
          </w:p>
        </w:tc>
      </w:tr>
      <w:tr w:rsidR="00C9323F" w:rsidRPr="00D511EA" w14:paraId="62F1288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4C8ABBB"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val="restart"/>
            <w:tcBorders>
              <w:top w:val="single" w:sz="4" w:space="0" w:color="000000"/>
              <w:left w:val="single" w:sz="4" w:space="0" w:color="000000"/>
              <w:right w:val="single" w:sz="4" w:space="0" w:color="000000"/>
            </w:tcBorders>
          </w:tcPr>
          <w:p w14:paraId="017114BB" w14:textId="77777777" w:rsidR="00C9323F" w:rsidRPr="00D511EA" w:rsidRDefault="00C9323F" w:rsidP="00C9323F">
            <w:pPr>
              <w:rPr>
                <w:color w:val="000000"/>
                <w:sz w:val="22"/>
                <w:szCs w:val="22"/>
              </w:rPr>
            </w:pPr>
            <w:r w:rsidRPr="00D511EA">
              <w:rPr>
                <w:color w:val="000000"/>
                <w:sz w:val="22"/>
                <w:szCs w:val="22"/>
              </w:rPr>
              <w:t>Раздел 6,</w:t>
            </w:r>
          </w:p>
          <w:p w14:paraId="6A34FDB5" w14:textId="77777777" w:rsidR="00C9323F" w:rsidRPr="00D511EA" w:rsidRDefault="00C9323F" w:rsidP="00C9323F">
            <w:pPr>
              <w:rPr>
                <w:sz w:val="22"/>
                <w:szCs w:val="22"/>
              </w:rPr>
            </w:pPr>
            <w:r w:rsidRPr="00D511EA">
              <w:rPr>
                <w:sz w:val="22"/>
                <w:szCs w:val="22"/>
              </w:rPr>
              <w:t>п. 6.19</w:t>
            </w:r>
          </w:p>
        </w:tc>
        <w:tc>
          <w:tcPr>
            <w:tcW w:w="2552" w:type="dxa"/>
            <w:vMerge w:val="restart"/>
            <w:tcBorders>
              <w:top w:val="single" w:sz="4" w:space="0" w:color="000000"/>
              <w:left w:val="single" w:sz="4" w:space="0" w:color="000000"/>
              <w:right w:val="single" w:sz="4" w:space="0" w:color="000000"/>
            </w:tcBorders>
          </w:tcPr>
          <w:p w14:paraId="0DF5F64E" w14:textId="77777777" w:rsidR="00C9323F" w:rsidRPr="00D511EA" w:rsidRDefault="00C9323F" w:rsidP="00C9323F">
            <w:pPr>
              <w:rPr>
                <w:bCs/>
                <w:sz w:val="22"/>
                <w:szCs w:val="22"/>
              </w:rPr>
            </w:pPr>
            <w:r w:rsidRPr="00D511EA">
              <w:rPr>
                <w:bCs/>
                <w:sz w:val="22"/>
                <w:szCs w:val="22"/>
              </w:rPr>
              <w:t>АО «Концерн ВКО «Алмаз-Антей»</w:t>
            </w:r>
          </w:p>
          <w:p w14:paraId="2FF6BC58" w14:textId="77777777" w:rsidR="00C9323F" w:rsidRPr="00D511EA" w:rsidRDefault="00C9323F" w:rsidP="00C9323F">
            <w:pPr>
              <w:rPr>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7A443AD" w14:textId="77777777" w:rsidR="00C9323F" w:rsidRPr="00D511EA" w:rsidRDefault="00C9323F" w:rsidP="00C9323F">
            <w:pPr>
              <w:rPr>
                <w:sz w:val="22"/>
                <w:szCs w:val="22"/>
              </w:rPr>
            </w:pPr>
            <w:r w:rsidRPr="00D511EA">
              <w:rPr>
                <w:sz w:val="22"/>
                <w:szCs w:val="22"/>
              </w:rPr>
              <w:t>Замечание:</w:t>
            </w:r>
          </w:p>
          <w:p w14:paraId="63C5172B" w14:textId="77777777" w:rsidR="00C9323F" w:rsidRPr="00D511EA" w:rsidRDefault="00C9323F" w:rsidP="00C9323F">
            <w:pPr>
              <w:rPr>
                <w:sz w:val="22"/>
                <w:szCs w:val="22"/>
              </w:rPr>
            </w:pPr>
            <w:r w:rsidRPr="00D511EA">
              <w:rPr>
                <w:sz w:val="22"/>
                <w:szCs w:val="22"/>
                <w:lang w:bidi="ru-RU"/>
              </w:rPr>
              <w:t>Операции программирования представляют собой реализацию функции управления системами ЧПУ, которые соответствуют требованиям к управлению контролируемыми станками. Функции управления системой ЧПУ основана на требованиях представленных в ГОСТ Р 71804.</w:t>
            </w:r>
          </w:p>
          <w:p w14:paraId="1B16A5DD" w14:textId="77777777" w:rsidR="00C9323F" w:rsidRPr="00D511EA" w:rsidRDefault="00C9323F" w:rsidP="00C9323F">
            <w:pPr>
              <w:rPr>
                <w:sz w:val="22"/>
                <w:szCs w:val="22"/>
              </w:rPr>
            </w:pPr>
            <w:r w:rsidRPr="00D511EA">
              <w:rPr>
                <w:sz w:val="22"/>
                <w:szCs w:val="22"/>
              </w:rPr>
              <w:t>Предложение:</w:t>
            </w:r>
          </w:p>
          <w:p w14:paraId="4EE5CF93" w14:textId="77777777" w:rsidR="00C9323F" w:rsidRPr="00D511EA" w:rsidRDefault="00C9323F" w:rsidP="00C9323F">
            <w:pPr>
              <w:rPr>
                <w:sz w:val="22"/>
                <w:szCs w:val="22"/>
              </w:rPr>
            </w:pPr>
            <w:r w:rsidRPr="00D511EA">
              <w:rPr>
                <w:sz w:val="22"/>
                <w:szCs w:val="22"/>
                <w:lang w:bidi="ru-RU"/>
              </w:rPr>
              <w:t>См. графу «Обоснование предлагаемой редакции»</w:t>
            </w:r>
          </w:p>
          <w:p w14:paraId="61590E65" w14:textId="77777777" w:rsidR="00C9323F" w:rsidRPr="00D511EA" w:rsidRDefault="00C9323F" w:rsidP="00C9323F">
            <w:pPr>
              <w:rPr>
                <w:sz w:val="22"/>
                <w:szCs w:val="22"/>
              </w:rPr>
            </w:pPr>
            <w:r w:rsidRPr="00D511EA">
              <w:rPr>
                <w:sz w:val="22"/>
                <w:szCs w:val="22"/>
              </w:rPr>
              <w:t>Обоснование:</w:t>
            </w:r>
          </w:p>
          <w:p w14:paraId="308A2A49" w14:textId="77777777" w:rsidR="00C9323F" w:rsidRPr="00D511EA" w:rsidRDefault="00C9323F" w:rsidP="00C9323F">
            <w:pPr>
              <w:rPr>
                <w:sz w:val="22"/>
                <w:szCs w:val="22"/>
              </w:rPr>
            </w:pPr>
            <w:r w:rsidRPr="00D511EA">
              <w:rPr>
                <w:rFonts w:eastAsia="Courier New"/>
                <w:color w:val="000000"/>
                <w:sz w:val="22"/>
                <w:szCs w:val="22"/>
                <w:lang w:bidi="ru-RU"/>
              </w:rPr>
              <w:t>Сложно воспринимается для понимания</w:t>
            </w:r>
          </w:p>
        </w:tc>
        <w:tc>
          <w:tcPr>
            <w:tcW w:w="3063" w:type="dxa"/>
            <w:tcBorders>
              <w:top w:val="single" w:sz="4" w:space="0" w:color="000000"/>
              <w:left w:val="single" w:sz="4" w:space="0" w:color="000000"/>
              <w:bottom w:val="single" w:sz="4" w:space="0" w:color="000000"/>
              <w:right w:val="single" w:sz="4" w:space="0" w:color="000000"/>
            </w:tcBorders>
          </w:tcPr>
          <w:p w14:paraId="3F84F415" w14:textId="77777777" w:rsidR="006C64A7" w:rsidRPr="00D511EA" w:rsidRDefault="006C64A7" w:rsidP="006C64A7">
            <w:pPr>
              <w:rPr>
                <w:sz w:val="22"/>
                <w:szCs w:val="22"/>
              </w:rPr>
            </w:pPr>
            <w:r w:rsidRPr="00D511EA">
              <w:rPr>
                <w:sz w:val="22"/>
                <w:szCs w:val="22"/>
              </w:rPr>
              <w:t>Принято к сведению.</w:t>
            </w:r>
          </w:p>
          <w:p w14:paraId="6A94A0FE" w14:textId="77777777" w:rsidR="00C9323F" w:rsidRPr="00D511EA" w:rsidRDefault="006C64A7" w:rsidP="006C64A7">
            <w:pPr>
              <w:rPr>
                <w:sz w:val="22"/>
                <w:szCs w:val="22"/>
              </w:rPr>
            </w:pPr>
            <w:r w:rsidRPr="00D511EA">
              <w:rPr>
                <w:sz w:val="22"/>
                <w:szCs w:val="22"/>
              </w:rPr>
              <w:t>В соответствии с поступившими замечаниями и предложениями подраздел исключен.</w:t>
            </w:r>
          </w:p>
        </w:tc>
      </w:tr>
      <w:tr w:rsidR="00C9323F" w:rsidRPr="00D511EA" w14:paraId="223F2C2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8ACD7B3"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bottom w:val="single" w:sz="4" w:space="0" w:color="000000"/>
              <w:right w:val="single" w:sz="4" w:space="0" w:color="000000"/>
            </w:tcBorders>
          </w:tcPr>
          <w:p w14:paraId="79DBD640" w14:textId="77777777" w:rsidR="00C9323F" w:rsidRPr="00D511EA" w:rsidRDefault="00C9323F" w:rsidP="00C9323F">
            <w:pPr>
              <w:rPr>
                <w:color w:val="000000"/>
                <w:sz w:val="22"/>
                <w:szCs w:val="22"/>
              </w:rPr>
            </w:pPr>
          </w:p>
        </w:tc>
        <w:tc>
          <w:tcPr>
            <w:tcW w:w="2552" w:type="dxa"/>
            <w:vMerge/>
            <w:tcBorders>
              <w:left w:val="single" w:sz="4" w:space="0" w:color="000000"/>
              <w:bottom w:val="single" w:sz="4" w:space="0" w:color="000000"/>
              <w:right w:val="single" w:sz="4" w:space="0" w:color="000000"/>
            </w:tcBorders>
          </w:tcPr>
          <w:p w14:paraId="01B7487E"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F64CB55" w14:textId="77777777" w:rsidR="00C9323F" w:rsidRPr="00D511EA" w:rsidRDefault="00C9323F" w:rsidP="00C9323F">
            <w:pPr>
              <w:rPr>
                <w:sz w:val="22"/>
                <w:szCs w:val="22"/>
              </w:rPr>
            </w:pPr>
            <w:r w:rsidRPr="00D511EA">
              <w:rPr>
                <w:sz w:val="22"/>
                <w:szCs w:val="22"/>
                <w:lang w:bidi="ru-RU"/>
              </w:rPr>
              <w:t>Исключить пункт 6.19 «Программирование станков с ЧПУ – код 92» в разделе 6, так как программирование станков с ЧПУ относится к этапу подготовки производства, а технологические процессы на данные мероприятия не разрабатываются.</w:t>
            </w:r>
          </w:p>
        </w:tc>
        <w:tc>
          <w:tcPr>
            <w:tcW w:w="3063" w:type="dxa"/>
            <w:tcBorders>
              <w:top w:val="single" w:sz="4" w:space="0" w:color="000000"/>
              <w:left w:val="single" w:sz="4" w:space="0" w:color="000000"/>
              <w:bottom w:val="single" w:sz="4" w:space="0" w:color="000000"/>
              <w:right w:val="single" w:sz="4" w:space="0" w:color="000000"/>
            </w:tcBorders>
          </w:tcPr>
          <w:p w14:paraId="08D9799D" w14:textId="77777777" w:rsidR="006C64A7" w:rsidRPr="00D511EA" w:rsidRDefault="006C64A7" w:rsidP="006C64A7">
            <w:pPr>
              <w:rPr>
                <w:sz w:val="22"/>
                <w:szCs w:val="22"/>
              </w:rPr>
            </w:pPr>
            <w:r w:rsidRPr="00D511EA">
              <w:rPr>
                <w:sz w:val="22"/>
                <w:szCs w:val="22"/>
              </w:rPr>
              <w:t>Принято.</w:t>
            </w:r>
          </w:p>
          <w:p w14:paraId="1A1B3EA6" w14:textId="77777777" w:rsidR="00C9323F" w:rsidRPr="00D511EA" w:rsidRDefault="006C64A7" w:rsidP="006C64A7">
            <w:pPr>
              <w:rPr>
                <w:sz w:val="22"/>
                <w:szCs w:val="22"/>
              </w:rPr>
            </w:pPr>
            <w:r w:rsidRPr="00D511EA">
              <w:rPr>
                <w:sz w:val="22"/>
                <w:szCs w:val="22"/>
              </w:rPr>
              <w:t>В соответствии с поступившими замечаниями и предложениями подраздел исключен.</w:t>
            </w:r>
          </w:p>
        </w:tc>
      </w:tr>
      <w:tr w:rsidR="00EC6919" w:rsidRPr="00D511EA" w14:paraId="4E3B9D7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C8D1FA4" w14:textId="77777777" w:rsidR="00EC6919" w:rsidRPr="00746FC1" w:rsidRDefault="00EC6919" w:rsidP="00C9323F">
            <w:pPr>
              <w:pStyle w:val="ae"/>
              <w:numPr>
                <w:ilvl w:val="0"/>
                <w:numId w:val="4"/>
              </w:numPr>
              <w:ind w:left="0" w:firstLine="0"/>
              <w:rPr>
                <w:color w:val="000000"/>
                <w:shd w:val="clear" w:color="auto" w:fill="FFFFFF"/>
                <w:lang w:bidi="ru-RU"/>
              </w:rPr>
            </w:pPr>
          </w:p>
        </w:tc>
        <w:tc>
          <w:tcPr>
            <w:tcW w:w="1562" w:type="dxa"/>
            <w:tcBorders>
              <w:left w:val="single" w:sz="4" w:space="0" w:color="000000"/>
              <w:bottom w:val="single" w:sz="4" w:space="0" w:color="000000"/>
              <w:right w:val="single" w:sz="4" w:space="0" w:color="000000"/>
            </w:tcBorders>
          </w:tcPr>
          <w:p w14:paraId="7D03CA1D" w14:textId="77777777" w:rsidR="00EC6919" w:rsidRPr="00D511EA" w:rsidRDefault="00EC6919" w:rsidP="00444C56">
            <w:pPr>
              <w:pStyle w:val="a5"/>
              <w:spacing w:before="0" w:after="0"/>
              <w:rPr>
                <w:sz w:val="22"/>
                <w:szCs w:val="22"/>
              </w:rPr>
            </w:pPr>
            <w:r w:rsidRPr="00D511EA">
              <w:rPr>
                <w:sz w:val="22"/>
                <w:szCs w:val="22"/>
              </w:rPr>
              <w:t>Раздел 6,</w:t>
            </w:r>
          </w:p>
          <w:p w14:paraId="156DBE56" w14:textId="77777777" w:rsidR="00EC6919" w:rsidRPr="00D511EA" w:rsidRDefault="00EC6919" w:rsidP="00444C56">
            <w:pPr>
              <w:pStyle w:val="a5"/>
              <w:spacing w:before="0" w:after="0"/>
              <w:rPr>
                <w:sz w:val="22"/>
                <w:szCs w:val="22"/>
              </w:rPr>
            </w:pPr>
            <w:r w:rsidRPr="00D511EA">
              <w:rPr>
                <w:sz w:val="22"/>
                <w:szCs w:val="22"/>
              </w:rPr>
              <w:t>п. 6.19</w:t>
            </w:r>
          </w:p>
        </w:tc>
        <w:tc>
          <w:tcPr>
            <w:tcW w:w="2552" w:type="dxa"/>
            <w:tcBorders>
              <w:left w:val="single" w:sz="4" w:space="0" w:color="000000"/>
              <w:bottom w:val="single" w:sz="4" w:space="0" w:color="000000"/>
              <w:right w:val="single" w:sz="4" w:space="0" w:color="000000"/>
            </w:tcBorders>
          </w:tcPr>
          <w:p w14:paraId="2E2BB033" w14:textId="77777777" w:rsidR="00EC6919" w:rsidRPr="00D511EA" w:rsidRDefault="00EC6919" w:rsidP="00444C56">
            <w:pPr>
              <w:rPr>
                <w:bCs/>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D136EE4" w14:textId="77777777" w:rsidR="00EC6919" w:rsidRPr="00D511EA" w:rsidRDefault="00EC6919" w:rsidP="00EC6919">
            <w:pPr>
              <w:rPr>
                <w:sz w:val="22"/>
                <w:szCs w:val="22"/>
              </w:rPr>
            </w:pPr>
            <w:r w:rsidRPr="00D511EA">
              <w:rPr>
                <w:sz w:val="22"/>
                <w:szCs w:val="22"/>
              </w:rPr>
              <w:t>Замечание:</w:t>
            </w:r>
          </w:p>
          <w:p w14:paraId="4D91FCEA" w14:textId="77777777" w:rsidR="00EC6919" w:rsidRPr="00D511EA" w:rsidRDefault="00EC6919" w:rsidP="00EC6919">
            <w:pPr>
              <w:rPr>
                <w:sz w:val="22"/>
                <w:szCs w:val="22"/>
              </w:rPr>
            </w:pPr>
            <w:r w:rsidRPr="00D511EA">
              <w:rPr>
                <w:rFonts w:eastAsia="Calibri"/>
                <w:sz w:val="22"/>
                <w:szCs w:val="22"/>
              </w:rPr>
              <w:t>Исключить сокращение «ЧПУ» из заголовка пункта.</w:t>
            </w:r>
          </w:p>
          <w:p w14:paraId="74A07FE9" w14:textId="77777777" w:rsidR="00EC6919" w:rsidRPr="00D511EA" w:rsidRDefault="00EC6919" w:rsidP="00EC6919">
            <w:pPr>
              <w:rPr>
                <w:sz w:val="22"/>
                <w:szCs w:val="22"/>
              </w:rPr>
            </w:pPr>
            <w:r w:rsidRPr="00D511EA">
              <w:rPr>
                <w:sz w:val="22"/>
                <w:szCs w:val="22"/>
              </w:rPr>
              <w:t>Предложение:</w:t>
            </w:r>
          </w:p>
          <w:p w14:paraId="4C5804DB" w14:textId="77777777" w:rsidR="00EC6919" w:rsidRPr="00D511EA" w:rsidRDefault="00EC6919" w:rsidP="00EC6919">
            <w:pPr>
              <w:rPr>
                <w:sz w:val="22"/>
                <w:szCs w:val="22"/>
              </w:rPr>
            </w:pPr>
            <w:r w:rsidRPr="00D511EA">
              <w:rPr>
                <w:rFonts w:eastAsia="Calibri"/>
                <w:sz w:val="22"/>
                <w:szCs w:val="22"/>
              </w:rPr>
              <w:t xml:space="preserve">«Программирование станков с </w:t>
            </w:r>
            <w:r w:rsidRPr="00D511EA">
              <w:rPr>
                <w:rFonts w:eastAsia="Calibri"/>
                <w:b/>
                <w:sz w:val="22"/>
                <w:szCs w:val="22"/>
              </w:rPr>
              <w:t xml:space="preserve">числовым программным управлением – </w:t>
            </w:r>
            <w:r w:rsidRPr="00D511EA">
              <w:rPr>
                <w:rFonts w:eastAsia="Calibri"/>
                <w:sz w:val="22"/>
                <w:szCs w:val="22"/>
              </w:rPr>
              <w:t>код 92».</w:t>
            </w:r>
          </w:p>
          <w:p w14:paraId="67BF1F19" w14:textId="77777777" w:rsidR="00EC6919" w:rsidRPr="00D511EA" w:rsidRDefault="00EC6919" w:rsidP="00EC6919">
            <w:pPr>
              <w:rPr>
                <w:sz w:val="22"/>
                <w:szCs w:val="22"/>
              </w:rPr>
            </w:pPr>
            <w:r w:rsidRPr="00D511EA">
              <w:rPr>
                <w:sz w:val="22"/>
                <w:szCs w:val="22"/>
              </w:rPr>
              <w:t>Обоснование:</w:t>
            </w:r>
          </w:p>
          <w:p w14:paraId="2A18DE3F" w14:textId="77777777" w:rsidR="00EC6919" w:rsidRPr="00D511EA" w:rsidRDefault="00EC6919" w:rsidP="00C9323F">
            <w:pPr>
              <w:rPr>
                <w:sz w:val="22"/>
                <w:szCs w:val="22"/>
                <w:lang w:bidi="ru-RU"/>
              </w:rPr>
            </w:pPr>
            <w:r w:rsidRPr="00D511EA">
              <w:rPr>
                <w:rFonts w:eastAsia="Calibri"/>
                <w:sz w:val="22"/>
                <w:szCs w:val="22"/>
              </w:rPr>
              <w:t>ГОСТ 1.5‒2001 п. 4.3.4 «</w:t>
            </w:r>
            <w:r w:rsidRPr="00D511EA">
              <w:rPr>
                <w:rStyle w:val="apple-converted-space"/>
                <w:color w:val="000000"/>
                <w:sz w:val="22"/>
                <w:szCs w:val="22"/>
              </w:rPr>
              <w:t> </w:t>
            </w:r>
            <w:r w:rsidRPr="00D511EA">
              <w:rPr>
                <w:color w:val="000000"/>
                <w:sz w:val="22"/>
                <w:szCs w:val="22"/>
              </w:rPr>
              <w:t>В заголовках следует избегать сокращений (за исключением общепризнанных аббревиатур, единиц величин и сокращений, входящих в условные обозначения продукции).</w:t>
            </w:r>
            <w:r w:rsidRPr="00D511EA">
              <w:rPr>
                <w:rFonts w:eastAsia="Calibri"/>
                <w:sz w:val="22"/>
                <w:szCs w:val="22"/>
              </w:rPr>
              <w:t>».</w:t>
            </w:r>
          </w:p>
        </w:tc>
        <w:tc>
          <w:tcPr>
            <w:tcW w:w="3063" w:type="dxa"/>
            <w:tcBorders>
              <w:top w:val="single" w:sz="4" w:space="0" w:color="000000"/>
              <w:left w:val="single" w:sz="4" w:space="0" w:color="000000"/>
              <w:bottom w:val="single" w:sz="4" w:space="0" w:color="000000"/>
              <w:right w:val="single" w:sz="4" w:space="0" w:color="000000"/>
            </w:tcBorders>
          </w:tcPr>
          <w:p w14:paraId="1712DA66" w14:textId="77777777" w:rsidR="006C64A7" w:rsidRPr="00D511EA" w:rsidRDefault="006C64A7" w:rsidP="006C64A7">
            <w:pPr>
              <w:rPr>
                <w:sz w:val="22"/>
                <w:szCs w:val="22"/>
              </w:rPr>
            </w:pPr>
            <w:r w:rsidRPr="00D511EA">
              <w:rPr>
                <w:sz w:val="22"/>
                <w:szCs w:val="22"/>
              </w:rPr>
              <w:t>Принято к сведению.</w:t>
            </w:r>
          </w:p>
          <w:p w14:paraId="495147C8" w14:textId="77777777" w:rsidR="00EC6919" w:rsidRPr="00D511EA" w:rsidRDefault="006C64A7" w:rsidP="006C64A7">
            <w:pPr>
              <w:rPr>
                <w:sz w:val="22"/>
                <w:szCs w:val="22"/>
              </w:rPr>
            </w:pPr>
            <w:r w:rsidRPr="00D511EA">
              <w:rPr>
                <w:sz w:val="22"/>
                <w:szCs w:val="22"/>
              </w:rPr>
              <w:t>В соответствии с поступившими замечаниями и предложениями подраздел исключен.</w:t>
            </w:r>
          </w:p>
        </w:tc>
      </w:tr>
      <w:tr w:rsidR="00C9323F" w:rsidRPr="00D511EA" w14:paraId="1092F94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015E2CF"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tcBorders>
              <w:top w:val="single" w:sz="4" w:space="0" w:color="000000"/>
              <w:left w:val="single" w:sz="4" w:space="0" w:color="000000"/>
              <w:bottom w:val="single" w:sz="4" w:space="0" w:color="000000"/>
              <w:right w:val="single" w:sz="4" w:space="0" w:color="000000"/>
            </w:tcBorders>
          </w:tcPr>
          <w:p w14:paraId="42AAF897" w14:textId="77777777" w:rsidR="00C9323F" w:rsidRPr="00D511EA" w:rsidRDefault="00C9323F" w:rsidP="00C9323F">
            <w:pPr>
              <w:rPr>
                <w:color w:val="000000"/>
                <w:sz w:val="22"/>
                <w:szCs w:val="22"/>
              </w:rPr>
            </w:pPr>
            <w:r w:rsidRPr="00D511EA">
              <w:rPr>
                <w:color w:val="000000"/>
                <w:sz w:val="22"/>
                <w:szCs w:val="22"/>
              </w:rPr>
              <w:t>Раздел 6,</w:t>
            </w:r>
          </w:p>
          <w:p w14:paraId="340F8715" w14:textId="77777777" w:rsidR="00C9323F" w:rsidRPr="00D511EA" w:rsidRDefault="00C9323F" w:rsidP="00C9323F">
            <w:pPr>
              <w:jc w:val="both"/>
              <w:rPr>
                <w:color w:val="000000"/>
                <w:sz w:val="22"/>
                <w:szCs w:val="22"/>
                <w:shd w:val="clear" w:color="auto" w:fill="FFFFFF"/>
                <w:lang w:bidi="ru-RU"/>
              </w:rPr>
            </w:pPr>
            <w:r w:rsidRPr="00D511EA">
              <w:rPr>
                <w:color w:val="000000"/>
                <w:sz w:val="22"/>
                <w:szCs w:val="22"/>
                <w:shd w:val="clear" w:color="auto" w:fill="FFFFFF"/>
                <w:lang w:bidi="ru-RU"/>
              </w:rPr>
              <w:t>п. 6.19</w:t>
            </w:r>
          </w:p>
        </w:tc>
        <w:tc>
          <w:tcPr>
            <w:tcW w:w="2552" w:type="dxa"/>
            <w:vMerge w:val="restart"/>
            <w:tcBorders>
              <w:top w:val="single" w:sz="4" w:space="0" w:color="000000"/>
              <w:left w:val="single" w:sz="4" w:space="0" w:color="000000"/>
              <w:right w:val="single" w:sz="4" w:space="0" w:color="000000"/>
            </w:tcBorders>
          </w:tcPr>
          <w:p w14:paraId="52BDFC61" w14:textId="77777777" w:rsidR="00C9323F" w:rsidRPr="00D511EA" w:rsidRDefault="00C9323F" w:rsidP="00C9323F">
            <w:pPr>
              <w:rPr>
                <w:rFonts w:eastAsiaTheme="minorHAnsi"/>
                <w:color w:val="000000"/>
                <w:sz w:val="22"/>
                <w:szCs w:val="22"/>
                <w:lang w:eastAsia="en-US"/>
              </w:rPr>
            </w:pPr>
            <w:r w:rsidRPr="00D511EA">
              <w:rPr>
                <w:bCs/>
                <w:sz w:val="22"/>
                <w:szCs w:val="22"/>
              </w:rPr>
              <w:t>ПАО «ОДК_УМПО» Исх. 18-08-31/26 от 04.03.2026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D880794" w14:textId="77777777" w:rsidR="00C9323F" w:rsidRPr="00D511EA" w:rsidRDefault="00C9323F" w:rsidP="00C9323F">
            <w:pPr>
              <w:rPr>
                <w:sz w:val="22"/>
                <w:szCs w:val="22"/>
              </w:rPr>
            </w:pPr>
            <w:r w:rsidRPr="00D511EA">
              <w:rPr>
                <w:sz w:val="22"/>
                <w:szCs w:val="22"/>
              </w:rPr>
              <w:t>Не указан год издания у ГОСТ Р 71804</w:t>
            </w:r>
          </w:p>
        </w:tc>
        <w:tc>
          <w:tcPr>
            <w:tcW w:w="3063" w:type="dxa"/>
            <w:tcBorders>
              <w:top w:val="single" w:sz="4" w:space="0" w:color="000000"/>
              <w:left w:val="single" w:sz="4" w:space="0" w:color="000000"/>
              <w:bottom w:val="single" w:sz="4" w:space="0" w:color="000000"/>
              <w:right w:val="single" w:sz="4" w:space="0" w:color="000000"/>
            </w:tcBorders>
          </w:tcPr>
          <w:p w14:paraId="469799A6" w14:textId="77777777" w:rsidR="006C64A7" w:rsidRPr="00D511EA" w:rsidRDefault="006C64A7" w:rsidP="006C64A7">
            <w:pPr>
              <w:rPr>
                <w:sz w:val="22"/>
                <w:szCs w:val="22"/>
              </w:rPr>
            </w:pPr>
            <w:r w:rsidRPr="00D511EA">
              <w:rPr>
                <w:sz w:val="22"/>
                <w:szCs w:val="22"/>
              </w:rPr>
              <w:t>Принято к сведению.</w:t>
            </w:r>
          </w:p>
          <w:p w14:paraId="40EE49D3" w14:textId="77777777" w:rsidR="00C9323F" w:rsidRPr="00D511EA" w:rsidRDefault="006C64A7" w:rsidP="006C64A7">
            <w:pPr>
              <w:rPr>
                <w:sz w:val="22"/>
                <w:szCs w:val="22"/>
              </w:rPr>
            </w:pPr>
            <w:r w:rsidRPr="00D511EA">
              <w:rPr>
                <w:sz w:val="22"/>
                <w:szCs w:val="22"/>
              </w:rPr>
              <w:t>В соответствии с поступившими замечаниями и предложениями подраздел исключен.</w:t>
            </w:r>
          </w:p>
        </w:tc>
      </w:tr>
      <w:tr w:rsidR="00C9323F" w:rsidRPr="00D511EA" w14:paraId="4050F0B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172A3AF"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tcBorders>
              <w:top w:val="single" w:sz="4" w:space="0" w:color="000000"/>
              <w:left w:val="single" w:sz="4" w:space="0" w:color="000000"/>
              <w:bottom w:val="single" w:sz="4" w:space="0" w:color="000000"/>
              <w:right w:val="single" w:sz="4" w:space="0" w:color="000000"/>
            </w:tcBorders>
          </w:tcPr>
          <w:p w14:paraId="55FE70ED" w14:textId="77777777" w:rsidR="00C9323F" w:rsidRPr="00D511EA" w:rsidRDefault="00C9323F" w:rsidP="00C9323F">
            <w:pPr>
              <w:rPr>
                <w:color w:val="000000"/>
                <w:sz w:val="22"/>
                <w:szCs w:val="22"/>
              </w:rPr>
            </w:pPr>
            <w:r w:rsidRPr="00D511EA">
              <w:rPr>
                <w:color w:val="000000"/>
                <w:sz w:val="22"/>
                <w:szCs w:val="22"/>
              </w:rPr>
              <w:t>Раздел 6,</w:t>
            </w:r>
          </w:p>
          <w:p w14:paraId="1D3F13C9" w14:textId="77777777" w:rsidR="00C9323F" w:rsidRPr="00D511EA" w:rsidRDefault="00C9323F" w:rsidP="00C9323F">
            <w:pPr>
              <w:jc w:val="both"/>
              <w:rPr>
                <w:color w:val="000000"/>
                <w:sz w:val="22"/>
                <w:szCs w:val="22"/>
                <w:shd w:val="clear" w:color="auto" w:fill="FFFFFF"/>
                <w:lang w:bidi="ru-RU"/>
              </w:rPr>
            </w:pPr>
            <w:r w:rsidRPr="00D511EA">
              <w:rPr>
                <w:color w:val="000000"/>
                <w:sz w:val="22"/>
                <w:szCs w:val="22"/>
                <w:shd w:val="clear" w:color="auto" w:fill="FFFFFF"/>
                <w:lang w:bidi="ru-RU"/>
              </w:rPr>
              <w:t>п. 6.20</w:t>
            </w:r>
          </w:p>
        </w:tc>
        <w:tc>
          <w:tcPr>
            <w:tcW w:w="2552" w:type="dxa"/>
            <w:vMerge/>
            <w:tcBorders>
              <w:left w:val="single" w:sz="4" w:space="0" w:color="000000"/>
              <w:bottom w:val="single" w:sz="4" w:space="0" w:color="000000"/>
              <w:right w:val="single" w:sz="4" w:space="0" w:color="000000"/>
            </w:tcBorders>
          </w:tcPr>
          <w:p w14:paraId="17E6B7C6"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924F1C9" w14:textId="77777777" w:rsidR="00C9323F" w:rsidRPr="00D511EA" w:rsidRDefault="00C9323F" w:rsidP="00C9323F">
            <w:pPr>
              <w:rPr>
                <w:sz w:val="22"/>
                <w:szCs w:val="22"/>
              </w:rPr>
            </w:pPr>
            <w:r w:rsidRPr="00D511EA">
              <w:rPr>
                <w:sz w:val="22"/>
                <w:szCs w:val="22"/>
              </w:rPr>
              <w:t>Ссылка на «…п. 2.2 ГОСТ Р 57558-2017» не актуальна</w:t>
            </w:r>
          </w:p>
        </w:tc>
        <w:tc>
          <w:tcPr>
            <w:tcW w:w="3063" w:type="dxa"/>
            <w:tcBorders>
              <w:top w:val="single" w:sz="4" w:space="0" w:color="000000"/>
              <w:left w:val="single" w:sz="4" w:space="0" w:color="000000"/>
              <w:bottom w:val="single" w:sz="4" w:space="0" w:color="000000"/>
              <w:right w:val="single" w:sz="4" w:space="0" w:color="000000"/>
            </w:tcBorders>
          </w:tcPr>
          <w:p w14:paraId="695C711A" w14:textId="77777777" w:rsidR="00C9323F" w:rsidRPr="00D511EA" w:rsidRDefault="00D920D4" w:rsidP="00C9323F">
            <w:pPr>
              <w:rPr>
                <w:sz w:val="22"/>
                <w:szCs w:val="22"/>
              </w:rPr>
            </w:pPr>
            <w:r w:rsidRPr="00D511EA">
              <w:rPr>
                <w:sz w:val="22"/>
                <w:szCs w:val="22"/>
              </w:rPr>
              <w:t>Принято к сведению.</w:t>
            </w:r>
          </w:p>
          <w:p w14:paraId="1A6BDE6B" w14:textId="77777777" w:rsidR="00D920D4" w:rsidRPr="00D511EA" w:rsidRDefault="00D920D4" w:rsidP="00C9323F">
            <w:pPr>
              <w:rPr>
                <w:sz w:val="22"/>
                <w:szCs w:val="22"/>
              </w:rPr>
            </w:pPr>
            <w:r w:rsidRPr="00D511EA">
              <w:rPr>
                <w:sz w:val="22"/>
                <w:szCs w:val="22"/>
              </w:rPr>
              <w:t>Месторасположение подраздела изменено, присвоен код 78.</w:t>
            </w:r>
          </w:p>
          <w:p w14:paraId="37407EE5" w14:textId="77777777" w:rsidR="00D920D4" w:rsidRPr="00D511EA" w:rsidRDefault="00D920D4" w:rsidP="00D920D4">
            <w:pPr>
              <w:rPr>
                <w:sz w:val="22"/>
                <w:szCs w:val="22"/>
              </w:rPr>
            </w:pPr>
            <w:r w:rsidRPr="00D511EA">
              <w:rPr>
                <w:sz w:val="22"/>
                <w:szCs w:val="22"/>
              </w:rPr>
              <w:lastRenderedPageBreak/>
              <w:t>Изменена ссылка на ГОСТ Р 57558</w:t>
            </w:r>
            <w:r w:rsidRPr="00D511EA">
              <w:rPr>
                <w:rFonts w:cs="Arial"/>
                <w:sz w:val="22"/>
                <w:szCs w:val="22"/>
              </w:rPr>
              <w:t>–</w:t>
            </w:r>
            <w:r w:rsidRPr="00D511EA">
              <w:rPr>
                <w:sz w:val="22"/>
                <w:szCs w:val="22"/>
              </w:rPr>
              <w:t xml:space="preserve">2025 (раздел 3, пункты 14 </w:t>
            </w:r>
            <w:r w:rsidRPr="00D511EA">
              <w:rPr>
                <w:rFonts w:cs="Arial"/>
                <w:sz w:val="22"/>
                <w:szCs w:val="22"/>
              </w:rPr>
              <w:t>‒</w:t>
            </w:r>
            <w:r w:rsidRPr="00D511EA">
              <w:rPr>
                <w:sz w:val="22"/>
                <w:szCs w:val="22"/>
              </w:rPr>
              <w:t xml:space="preserve"> 20)</w:t>
            </w:r>
          </w:p>
        </w:tc>
      </w:tr>
      <w:tr w:rsidR="00C9323F" w:rsidRPr="00D511EA" w14:paraId="322E49E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C301218"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tcBorders>
              <w:top w:val="single" w:sz="4" w:space="0" w:color="000000"/>
              <w:left w:val="single" w:sz="4" w:space="0" w:color="000000"/>
              <w:bottom w:val="single" w:sz="4" w:space="0" w:color="000000"/>
              <w:right w:val="single" w:sz="4" w:space="0" w:color="000000"/>
            </w:tcBorders>
          </w:tcPr>
          <w:p w14:paraId="5B330C97" w14:textId="77777777" w:rsidR="00C9323F" w:rsidRPr="00D511EA" w:rsidRDefault="00C9323F" w:rsidP="00C9323F">
            <w:pPr>
              <w:jc w:val="both"/>
              <w:rPr>
                <w:color w:val="000000"/>
                <w:sz w:val="22"/>
                <w:szCs w:val="22"/>
                <w:shd w:val="clear" w:color="auto" w:fill="FFFFFF"/>
                <w:lang w:bidi="ru-RU"/>
              </w:rPr>
            </w:pPr>
            <w:r w:rsidRPr="00D511EA">
              <w:rPr>
                <w:color w:val="000000"/>
                <w:sz w:val="22"/>
                <w:szCs w:val="22"/>
                <w:shd w:val="clear" w:color="auto" w:fill="FFFFFF"/>
                <w:lang w:bidi="ru-RU"/>
              </w:rPr>
              <w:t xml:space="preserve">Раздел 6, </w:t>
            </w:r>
          </w:p>
          <w:p w14:paraId="5076F005" w14:textId="77777777" w:rsidR="00C9323F" w:rsidRPr="00D511EA" w:rsidRDefault="00C9323F" w:rsidP="00C9323F">
            <w:pPr>
              <w:jc w:val="both"/>
              <w:rPr>
                <w:sz w:val="22"/>
                <w:szCs w:val="22"/>
              </w:rPr>
            </w:pPr>
            <w:r w:rsidRPr="00D511EA">
              <w:rPr>
                <w:color w:val="000000"/>
                <w:sz w:val="22"/>
                <w:szCs w:val="22"/>
                <w:shd w:val="clear" w:color="auto" w:fill="FFFFFF"/>
                <w:lang w:bidi="ru-RU"/>
              </w:rPr>
              <w:t>п. 6.20</w:t>
            </w:r>
          </w:p>
        </w:tc>
        <w:tc>
          <w:tcPr>
            <w:tcW w:w="2552" w:type="dxa"/>
            <w:tcBorders>
              <w:top w:val="single" w:sz="4" w:space="0" w:color="000000"/>
              <w:left w:val="single" w:sz="4" w:space="0" w:color="000000"/>
              <w:bottom w:val="single" w:sz="4" w:space="0" w:color="000000"/>
              <w:right w:val="single" w:sz="4" w:space="0" w:color="000000"/>
            </w:tcBorders>
          </w:tcPr>
          <w:p w14:paraId="7DE2D09F"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016A57AE"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7B261AF" w14:textId="77777777" w:rsidR="00C9323F" w:rsidRPr="00D511EA" w:rsidRDefault="00C9323F" w:rsidP="00C9323F">
            <w:pPr>
              <w:rPr>
                <w:sz w:val="22"/>
                <w:szCs w:val="22"/>
              </w:rPr>
            </w:pPr>
            <w:r w:rsidRPr="00D511EA">
              <w:rPr>
                <w:color w:val="000000"/>
                <w:sz w:val="22"/>
                <w:szCs w:val="22"/>
                <w:shd w:val="clear" w:color="auto" w:fill="FFFFFF"/>
                <w:lang w:bidi="ru-RU"/>
              </w:rPr>
              <w:t>Приведена ссылка на отмененный стандарт, заменить ГОСТ Р 57558–2017 на ГОСТ Р 57558–2025 и п</w:t>
            </w:r>
            <w:r w:rsidRPr="00D511EA">
              <w:rPr>
                <w:sz w:val="22"/>
                <w:szCs w:val="22"/>
              </w:rPr>
              <w:t>ривести в соотв. с требованиями ГОСТ 1.5-2001, пункт 4.8.3.2</w:t>
            </w:r>
          </w:p>
          <w:p w14:paraId="415A6E9C" w14:textId="77777777" w:rsidR="00C9323F" w:rsidRPr="00D511EA" w:rsidRDefault="00C9323F" w:rsidP="00C9323F">
            <w:pPr>
              <w:rPr>
                <w:sz w:val="22"/>
                <w:szCs w:val="22"/>
              </w:rPr>
            </w:pPr>
            <w:r w:rsidRPr="00D511EA">
              <w:rPr>
                <w:sz w:val="22"/>
                <w:szCs w:val="22"/>
              </w:rPr>
              <w:t>Обоснование:</w:t>
            </w:r>
          </w:p>
          <w:p w14:paraId="45523B86" w14:textId="77777777" w:rsidR="00C9323F" w:rsidRPr="00D511EA" w:rsidRDefault="00C9323F" w:rsidP="00C9323F">
            <w:pPr>
              <w:rPr>
                <w:sz w:val="22"/>
                <w:szCs w:val="22"/>
              </w:rPr>
            </w:pPr>
            <w:r w:rsidRPr="00D511EA">
              <w:rPr>
                <w:sz w:val="22"/>
                <w:szCs w:val="22"/>
              </w:rPr>
              <w:t>ГОСТ 1.5-2001 пункт 4.8.3.2: «Если в стандарте применяют нормативную ссылку на конкретный структурный элемент (раздел, подраздел, …) другого стандарта (классификатора), то ее записывают как датированную ссылку (с указанием года его принятия), а в скобках приводят наименование и номер (обозначение) структурного элемента ссылочного стандарта»</w:t>
            </w:r>
          </w:p>
        </w:tc>
        <w:tc>
          <w:tcPr>
            <w:tcW w:w="3063" w:type="dxa"/>
            <w:tcBorders>
              <w:top w:val="single" w:sz="4" w:space="0" w:color="000000"/>
              <w:left w:val="single" w:sz="4" w:space="0" w:color="000000"/>
              <w:bottom w:val="single" w:sz="4" w:space="0" w:color="000000"/>
              <w:right w:val="single" w:sz="4" w:space="0" w:color="000000"/>
            </w:tcBorders>
          </w:tcPr>
          <w:p w14:paraId="7EC2703F" w14:textId="77777777" w:rsidR="00D920D4" w:rsidRPr="00D511EA" w:rsidRDefault="00D920D4" w:rsidP="00D920D4">
            <w:pPr>
              <w:rPr>
                <w:sz w:val="22"/>
                <w:szCs w:val="22"/>
              </w:rPr>
            </w:pPr>
            <w:r w:rsidRPr="00D511EA">
              <w:rPr>
                <w:sz w:val="22"/>
                <w:szCs w:val="22"/>
              </w:rPr>
              <w:t>Принято к сведению.</w:t>
            </w:r>
          </w:p>
          <w:p w14:paraId="045928A9" w14:textId="77777777" w:rsidR="00D920D4" w:rsidRPr="00D511EA" w:rsidRDefault="00D920D4" w:rsidP="00D920D4">
            <w:pPr>
              <w:rPr>
                <w:sz w:val="22"/>
                <w:szCs w:val="22"/>
              </w:rPr>
            </w:pPr>
            <w:r w:rsidRPr="00D511EA">
              <w:rPr>
                <w:sz w:val="22"/>
                <w:szCs w:val="22"/>
              </w:rPr>
              <w:t>Месторасположение подраздела изменено, присвоен код 78.</w:t>
            </w:r>
          </w:p>
          <w:p w14:paraId="6B7993F7" w14:textId="77777777" w:rsidR="00C9323F" w:rsidRPr="00D511EA" w:rsidRDefault="00D920D4" w:rsidP="00D920D4">
            <w:pPr>
              <w:rPr>
                <w:sz w:val="22"/>
                <w:szCs w:val="22"/>
              </w:rPr>
            </w:pPr>
            <w:r w:rsidRPr="00D511EA">
              <w:rPr>
                <w:sz w:val="22"/>
                <w:szCs w:val="22"/>
              </w:rPr>
              <w:t>Изменена ссылка на ГОСТ Р 57558</w:t>
            </w:r>
            <w:r w:rsidRPr="00D511EA">
              <w:rPr>
                <w:rFonts w:cs="Arial"/>
                <w:sz w:val="22"/>
                <w:szCs w:val="22"/>
              </w:rPr>
              <w:t>–</w:t>
            </w:r>
            <w:r w:rsidRPr="00D511EA">
              <w:rPr>
                <w:sz w:val="22"/>
                <w:szCs w:val="22"/>
              </w:rPr>
              <w:t xml:space="preserve">2025 (раздел 3, пункты 14 </w:t>
            </w:r>
            <w:r w:rsidRPr="00D511EA">
              <w:rPr>
                <w:rFonts w:cs="Arial"/>
                <w:sz w:val="22"/>
                <w:szCs w:val="22"/>
              </w:rPr>
              <w:t>‒</w:t>
            </w:r>
            <w:r w:rsidRPr="00D511EA">
              <w:rPr>
                <w:sz w:val="22"/>
                <w:szCs w:val="22"/>
              </w:rPr>
              <w:t xml:space="preserve"> 20)</w:t>
            </w:r>
          </w:p>
        </w:tc>
      </w:tr>
      <w:tr w:rsidR="00C9323F" w:rsidRPr="00D511EA" w14:paraId="7448443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4D57DAE"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7D434B7B" w14:textId="77777777" w:rsidR="00C9323F" w:rsidRPr="00D511EA" w:rsidRDefault="00C9323F" w:rsidP="00C9323F">
            <w:pPr>
              <w:rPr>
                <w:color w:val="000000"/>
                <w:sz w:val="22"/>
                <w:szCs w:val="22"/>
              </w:rPr>
            </w:pPr>
            <w:r w:rsidRPr="00D511EA">
              <w:rPr>
                <w:color w:val="000000"/>
                <w:sz w:val="22"/>
                <w:szCs w:val="22"/>
              </w:rPr>
              <w:t>Раздел 6,</w:t>
            </w:r>
          </w:p>
          <w:p w14:paraId="19B3B4A2" w14:textId="77777777" w:rsidR="00C9323F" w:rsidRPr="00D511EA" w:rsidRDefault="00C9323F" w:rsidP="00C9323F">
            <w:pPr>
              <w:jc w:val="both"/>
              <w:rPr>
                <w:sz w:val="22"/>
                <w:szCs w:val="22"/>
              </w:rPr>
            </w:pPr>
            <w:r w:rsidRPr="00D511EA">
              <w:rPr>
                <w:sz w:val="22"/>
                <w:szCs w:val="22"/>
              </w:rPr>
              <w:t>п. 6.20, 2-й абзац, 2-я строка</w:t>
            </w:r>
          </w:p>
        </w:tc>
        <w:tc>
          <w:tcPr>
            <w:tcW w:w="2552" w:type="dxa"/>
            <w:tcBorders>
              <w:top w:val="single" w:sz="4" w:space="0" w:color="000000"/>
              <w:left w:val="single" w:sz="4" w:space="0" w:color="000000"/>
              <w:bottom w:val="single" w:sz="4" w:space="0" w:color="000000"/>
              <w:right w:val="single" w:sz="4" w:space="0" w:color="000000"/>
            </w:tcBorders>
          </w:tcPr>
          <w:p w14:paraId="1E256393" w14:textId="77777777" w:rsidR="00C9323F" w:rsidRPr="00D511EA" w:rsidRDefault="00C9323F" w:rsidP="00C9323F">
            <w:pPr>
              <w:rPr>
                <w:sz w:val="22"/>
                <w:szCs w:val="22"/>
              </w:rPr>
            </w:pPr>
            <w:r w:rsidRPr="00D511EA">
              <w:rPr>
                <w:sz w:val="22"/>
                <w:szCs w:val="22"/>
              </w:rPr>
              <w:t>АО «НПП «Респиратор»</w:t>
            </w:r>
          </w:p>
          <w:p w14:paraId="1B69C523" w14:textId="77777777" w:rsidR="00C9323F" w:rsidRPr="00D511EA" w:rsidRDefault="00C9323F" w:rsidP="00C9323F">
            <w:pPr>
              <w:rPr>
                <w:color w:val="000000" w:themeColor="text1"/>
                <w:sz w:val="22"/>
                <w:szCs w:val="22"/>
              </w:rPr>
            </w:pPr>
            <w:r w:rsidRPr="00D511EA">
              <w:rPr>
                <w:sz w:val="22"/>
                <w:szCs w:val="22"/>
              </w:rPr>
              <w:t>Б.н. от 22.01.2026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3BC952C" w14:textId="77777777" w:rsidR="00C9323F" w:rsidRPr="00D511EA" w:rsidRDefault="00C9323F" w:rsidP="00C9323F">
            <w:pPr>
              <w:rPr>
                <w:sz w:val="22"/>
                <w:szCs w:val="22"/>
              </w:rPr>
            </w:pPr>
            <w:r w:rsidRPr="00D511EA">
              <w:rPr>
                <w:sz w:val="22"/>
                <w:szCs w:val="22"/>
              </w:rPr>
              <w:t>ГОСТ Р 57558-2017 заменить на ГОСТ Р 57558-2025.</w:t>
            </w:r>
          </w:p>
          <w:p w14:paraId="34B3A16F" w14:textId="77777777" w:rsidR="00C9323F" w:rsidRPr="00D511EA" w:rsidRDefault="00C9323F" w:rsidP="00C9323F">
            <w:pPr>
              <w:jc w:val="both"/>
              <w:rPr>
                <w:color w:val="000000"/>
                <w:sz w:val="22"/>
                <w:szCs w:val="22"/>
              </w:rPr>
            </w:pPr>
            <w:r w:rsidRPr="00D511EA">
              <w:rPr>
                <w:sz w:val="22"/>
                <w:szCs w:val="22"/>
              </w:rPr>
              <w:t>Приведение к действующей редакции</w:t>
            </w:r>
          </w:p>
        </w:tc>
        <w:tc>
          <w:tcPr>
            <w:tcW w:w="3063" w:type="dxa"/>
            <w:tcBorders>
              <w:top w:val="single" w:sz="4" w:space="0" w:color="000000"/>
              <w:left w:val="single" w:sz="4" w:space="0" w:color="000000"/>
              <w:bottom w:val="single" w:sz="4" w:space="0" w:color="000000"/>
              <w:right w:val="single" w:sz="4" w:space="0" w:color="000000"/>
            </w:tcBorders>
          </w:tcPr>
          <w:p w14:paraId="6A45011A" w14:textId="77777777" w:rsidR="00C9323F" w:rsidRPr="00D511EA" w:rsidRDefault="00D920D4" w:rsidP="00C9323F">
            <w:pPr>
              <w:rPr>
                <w:sz w:val="22"/>
                <w:szCs w:val="22"/>
              </w:rPr>
            </w:pPr>
            <w:r w:rsidRPr="00D511EA">
              <w:rPr>
                <w:sz w:val="22"/>
                <w:szCs w:val="22"/>
              </w:rPr>
              <w:t>Принято</w:t>
            </w:r>
          </w:p>
        </w:tc>
      </w:tr>
      <w:tr w:rsidR="00C9323F" w:rsidRPr="00D511EA" w14:paraId="10B6F1C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36E0944" w14:textId="77777777" w:rsidR="00C9323F" w:rsidRPr="00746FC1" w:rsidRDefault="00C9323F" w:rsidP="00C9323F">
            <w:pPr>
              <w:pStyle w:val="ae"/>
              <w:numPr>
                <w:ilvl w:val="0"/>
                <w:numId w:val="4"/>
              </w:numPr>
              <w:ind w:left="0" w:firstLine="0"/>
              <w:rPr>
                <w:rFonts w:eastAsia="Calibri"/>
              </w:rPr>
            </w:pPr>
          </w:p>
        </w:tc>
        <w:tc>
          <w:tcPr>
            <w:tcW w:w="1562" w:type="dxa"/>
            <w:tcBorders>
              <w:top w:val="single" w:sz="4" w:space="0" w:color="000000"/>
              <w:left w:val="single" w:sz="4" w:space="0" w:color="000000"/>
              <w:bottom w:val="single" w:sz="4" w:space="0" w:color="000000"/>
              <w:right w:val="single" w:sz="4" w:space="0" w:color="000000"/>
            </w:tcBorders>
          </w:tcPr>
          <w:p w14:paraId="7F661EFC" w14:textId="77777777" w:rsidR="00C9323F" w:rsidRPr="00D511EA" w:rsidRDefault="00C9323F" w:rsidP="00C9323F">
            <w:pPr>
              <w:rPr>
                <w:color w:val="000000"/>
                <w:sz w:val="22"/>
                <w:szCs w:val="22"/>
              </w:rPr>
            </w:pPr>
            <w:r w:rsidRPr="00D511EA">
              <w:rPr>
                <w:color w:val="000000"/>
                <w:sz w:val="22"/>
                <w:szCs w:val="22"/>
              </w:rPr>
              <w:t>Раздел 6,</w:t>
            </w:r>
          </w:p>
          <w:p w14:paraId="0BBFACFA" w14:textId="77777777" w:rsidR="00C9323F" w:rsidRPr="00D511EA" w:rsidRDefault="00C9323F" w:rsidP="00C9323F">
            <w:pPr>
              <w:jc w:val="both"/>
              <w:rPr>
                <w:sz w:val="22"/>
                <w:szCs w:val="22"/>
              </w:rPr>
            </w:pPr>
            <w:r w:rsidRPr="00D511EA">
              <w:rPr>
                <w:rFonts w:eastAsia="Calibri"/>
                <w:sz w:val="22"/>
                <w:szCs w:val="22"/>
              </w:rPr>
              <w:t>п. 6.20</w:t>
            </w:r>
          </w:p>
        </w:tc>
        <w:tc>
          <w:tcPr>
            <w:tcW w:w="2552" w:type="dxa"/>
            <w:tcBorders>
              <w:top w:val="single" w:sz="4" w:space="0" w:color="000000"/>
              <w:left w:val="single" w:sz="4" w:space="0" w:color="000000"/>
              <w:bottom w:val="single" w:sz="4" w:space="0" w:color="000000"/>
              <w:right w:val="single" w:sz="4" w:space="0" w:color="000000"/>
            </w:tcBorders>
          </w:tcPr>
          <w:p w14:paraId="535B9703" w14:textId="77777777" w:rsidR="00C9323F" w:rsidRPr="00D511EA" w:rsidRDefault="00C9323F" w:rsidP="00C9323F">
            <w:pPr>
              <w:rPr>
                <w:color w:val="000000" w:themeColor="text1"/>
                <w:sz w:val="22"/>
                <w:szCs w:val="22"/>
              </w:rPr>
            </w:pPr>
            <w:r w:rsidRPr="00D511EA">
              <w:rPr>
                <w:rFonts w:eastAsia="Calibri"/>
                <w:sz w:val="22"/>
                <w:szCs w:val="22"/>
              </w:rPr>
              <w:t>АО «НПП «Радар ммс», ИСХ. 290/3-0054 от 02.02.2026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BBD1DA9" w14:textId="77777777" w:rsidR="00C9323F" w:rsidRPr="00D511EA" w:rsidRDefault="00C9323F" w:rsidP="00C9323F">
            <w:pPr>
              <w:rPr>
                <w:sz w:val="22"/>
                <w:szCs w:val="22"/>
              </w:rPr>
            </w:pPr>
            <w:r w:rsidRPr="00D511EA">
              <w:rPr>
                <w:rFonts w:eastAsia="Calibri"/>
                <w:sz w:val="22"/>
                <w:szCs w:val="22"/>
              </w:rPr>
              <w:t>ГОСТ Р 57558–2017 не действует заменен на ГОСТ Р 57558-2025 (номер п. не совпадает)</w:t>
            </w:r>
          </w:p>
        </w:tc>
        <w:tc>
          <w:tcPr>
            <w:tcW w:w="3063" w:type="dxa"/>
            <w:tcBorders>
              <w:top w:val="single" w:sz="4" w:space="0" w:color="000000"/>
              <w:left w:val="single" w:sz="4" w:space="0" w:color="000000"/>
              <w:bottom w:val="single" w:sz="4" w:space="0" w:color="000000"/>
              <w:right w:val="single" w:sz="4" w:space="0" w:color="000000"/>
            </w:tcBorders>
          </w:tcPr>
          <w:p w14:paraId="2127D8DA" w14:textId="77777777" w:rsidR="00C9323F" w:rsidRPr="00D511EA" w:rsidRDefault="00D920D4" w:rsidP="00C9323F">
            <w:pPr>
              <w:rPr>
                <w:sz w:val="22"/>
                <w:szCs w:val="22"/>
              </w:rPr>
            </w:pPr>
            <w:r w:rsidRPr="00D511EA">
              <w:rPr>
                <w:sz w:val="22"/>
                <w:szCs w:val="22"/>
              </w:rPr>
              <w:t>Принято</w:t>
            </w:r>
          </w:p>
        </w:tc>
      </w:tr>
      <w:tr w:rsidR="00C9323F" w:rsidRPr="00D511EA" w14:paraId="247ACBBD" w14:textId="77777777" w:rsidTr="00D920D4">
        <w:trPr>
          <w:gridAfter w:val="1"/>
          <w:wAfter w:w="56" w:type="dxa"/>
          <w:trHeight w:val="3135"/>
        </w:trPr>
        <w:tc>
          <w:tcPr>
            <w:tcW w:w="674" w:type="dxa"/>
            <w:tcBorders>
              <w:top w:val="single" w:sz="4" w:space="0" w:color="000000"/>
              <w:left w:val="single" w:sz="4" w:space="0" w:color="000000"/>
              <w:bottom w:val="single" w:sz="4" w:space="0" w:color="000000"/>
              <w:right w:val="single" w:sz="4" w:space="0" w:color="000000"/>
            </w:tcBorders>
          </w:tcPr>
          <w:p w14:paraId="5566E757" w14:textId="77777777" w:rsidR="00C9323F" w:rsidRPr="00746FC1" w:rsidRDefault="00C9323F" w:rsidP="00C9323F">
            <w:pPr>
              <w:pStyle w:val="ae"/>
              <w:numPr>
                <w:ilvl w:val="0"/>
                <w:numId w:val="4"/>
              </w:numPr>
              <w:ind w:left="0" w:firstLine="0"/>
              <w:rPr>
                <w:rFonts w:eastAsia="Calibri"/>
              </w:rPr>
            </w:pPr>
          </w:p>
        </w:tc>
        <w:tc>
          <w:tcPr>
            <w:tcW w:w="1562" w:type="dxa"/>
            <w:tcBorders>
              <w:top w:val="single" w:sz="4" w:space="0" w:color="000000"/>
              <w:left w:val="single" w:sz="4" w:space="0" w:color="000000"/>
              <w:bottom w:val="single" w:sz="4" w:space="0" w:color="000000"/>
              <w:right w:val="single" w:sz="4" w:space="0" w:color="000000"/>
            </w:tcBorders>
          </w:tcPr>
          <w:p w14:paraId="67C5D257" w14:textId="77777777" w:rsidR="00C9323F" w:rsidRPr="00D511EA" w:rsidRDefault="00C9323F" w:rsidP="00C9323F">
            <w:pPr>
              <w:spacing w:line="259" w:lineRule="auto"/>
              <w:rPr>
                <w:sz w:val="22"/>
                <w:szCs w:val="22"/>
              </w:rPr>
            </w:pPr>
            <w:r w:rsidRPr="00D511EA">
              <w:rPr>
                <w:sz w:val="22"/>
                <w:szCs w:val="22"/>
              </w:rPr>
              <w:t xml:space="preserve">Раздел 6, </w:t>
            </w:r>
          </w:p>
          <w:p w14:paraId="2B23365D" w14:textId="77777777" w:rsidR="00C9323F" w:rsidRPr="00D511EA" w:rsidRDefault="00C9323F" w:rsidP="00C9323F">
            <w:pPr>
              <w:pStyle w:val="a5"/>
              <w:spacing w:before="0" w:after="0"/>
              <w:rPr>
                <w:color w:val="000000" w:themeColor="text1"/>
                <w:sz w:val="22"/>
                <w:szCs w:val="22"/>
              </w:rPr>
            </w:pPr>
            <w:r w:rsidRPr="00D511EA">
              <w:rPr>
                <w:sz w:val="22"/>
                <w:szCs w:val="22"/>
              </w:rPr>
              <w:t>п. 6.20</w:t>
            </w:r>
          </w:p>
        </w:tc>
        <w:tc>
          <w:tcPr>
            <w:tcW w:w="2552" w:type="dxa"/>
            <w:tcBorders>
              <w:top w:val="single" w:sz="4" w:space="0" w:color="000000"/>
              <w:left w:val="single" w:sz="4" w:space="0" w:color="000000"/>
              <w:bottom w:val="single" w:sz="4" w:space="0" w:color="000000"/>
              <w:right w:val="single" w:sz="4" w:space="0" w:color="000000"/>
            </w:tcBorders>
          </w:tcPr>
          <w:p w14:paraId="00E950B3" w14:textId="77777777" w:rsidR="00C9323F" w:rsidRPr="00D511EA" w:rsidRDefault="00C9323F" w:rsidP="00C9323F">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1C99E60" w14:textId="77777777" w:rsidR="00C9323F" w:rsidRPr="00D511EA" w:rsidRDefault="00C9323F" w:rsidP="00C9323F">
            <w:pPr>
              <w:rPr>
                <w:rFonts w:eastAsia="Calibri"/>
                <w:sz w:val="22"/>
                <w:szCs w:val="22"/>
              </w:rPr>
            </w:pPr>
            <w:r w:rsidRPr="00D511EA">
              <w:rPr>
                <w:rFonts w:eastAsia="Calibri"/>
                <w:sz w:val="22"/>
                <w:szCs w:val="22"/>
              </w:rPr>
              <w:t>Замечание:</w:t>
            </w:r>
          </w:p>
          <w:p w14:paraId="7ECD76F4" w14:textId="77777777" w:rsidR="00C9323F" w:rsidRPr="00D511EA" w:rsidRDefault="00C9323F" w:rsidP="00C9323F">
            <w:pPr>
              <w:rPr>
                <w:sz w:val="22"/>
                <w:szCs w:val="22"/>
              </w:rPr>
            </w:pPr>
            <w:r w:rsidRPr="00D511EA">
              <w:rPr>
                <w:sz w:val="22"/>
                <w:szCs w:val="22"/>
              </w:rPr>
              <w:t>Положения по классификации технологических операций аддитивных технологий с таблицей 29 доработать с учетом ГОСТ Р 57558–2025 «Аддитивные технологии. Базовые принципы. Термины и определения» и согласовать с ТК 182 «Аддитивные технологии»</w:t>
            </w:r>
          </w:p>
          <w:p w14:paraId="2B596F2F" w14:textId="77777777" w:rsidR="00C9323F" w:rsidRPr="00D511EA" w:rsidRDefault="00C9323F" w:rsidP="00C9323F">
            <w:pPr>
              <w:rPr>
                <w:sz w:val="22"/>
                <w:szCs w:val="22"/>
              </w:rPr>
            </w:pPr>
            <w:r w:rsidRPr="00D511EA">
              <w:rPr>
                <w:sz w:val="22"/>
                <w:szCs w:val="22"/>
              </w:rPr>
              <w:t xml:space="preserve">Обоснование: </w:t>
            </w:r>
          </w:p>
          <w:p w14:paraId="210B1599" w14:textId="77777777" w:rsidR="00C9323F" w:rsidRPr="00D511EA" w:rsidRDefault="00C9323F" w:rsidP="00C9323F">
            <w:pPr>
              <w:rPr>
                <w:rFonts w:eastAsia="Calibri"/>
                <w:sz w:val="22"/>
                <w:szCs w:val="22"/>
              </w:rPr>
            </w:pPr>
            <w:r w:rsidRPr="00D511EA">
              <w:rPr>
                <w:sz w:val="22"/>
                <w:szCs w:val="22"/>
              </w:rPr>
              <w:t>Технологические операции, применяемые в аддитивных технологиях, не были включены в Классификатор технологических операции машиностроения и приборостроения 1 85 151 поэтому выбор и включение технологических операций этих технологических процессов в стандарт целесообразно согласовать с техническим комитетом, специализирующемся на стандартизации в этой области</w:t>
            </w:r>
          </w:p>
        </w:tc>
        <w:tc>
          <w:tcPr>
            <w:tcW w:w="3063" w:type="dxa"/>
            <w:tcBorders>
              <w:top w:val="single" w:sz="4" w:space="0" w:color="000000"/>
              <w:left w:val="single" w:sz="4" w:space="0" w:color="000000"/>
              <w:bottom w:val="single" w:sz="4" w:space="0" w:color="000000"/>
              <w:right w:val="single" w:sz="4" w:space="0" w:color="000000"/>
            </w:tcBorders>
          </w:tcPr>
          <w:p w14:paraId="414858E9" w14:textId="77777777" w:rsidR="00C9323F" w:rsidRPr="00D511EA" w:rsidRDefault="00D920D4" w:rsidP="00C9323F">
            <w:pPr>
              <w:rPr>
                <w:sz w:val="22"/>
                <w:szCs w:val="22"/>
              </w:rPr>
            </w:pPr>
            <w:r w:rsidRPr="00D511EA">
              <w:rPr>
                <w:sz w:val="22"/>
                <w:szCs w:val="22"/>
              </w:rPr>
              <w:t>Принято к сведению.</w:t>
            </w:r>
          </w:p>
          <w:p w14:paraId="0F87C3AE" w14:textId="77777777" w:rsidR="00D920D4" w:rsidRPr="00D511EA" w:rsidRDefault="00D920D4" w:rsidP="00D920D4">
            <w:pPr>
              <w:rPr>
                <w:sz w:val="22"/>
                <w:szCs w:val="22"/>
              </w:rPr>
            </w:pPr>
            <w:r w:rsidRPr="00D511EA">
              <w:rPr>
                <w:sz w:val="22"/>
                <w:szCs w:val="22"/>
              </w:rPr>
              <w:t>Месторасположение подраздела изменено, присвоен код 78.</w:t>
            </w:r>
          </w:p>
          <w:p w14:paraId="666AA64D" w14:textId="77777777" w:rsidR="00D920D4" w:rsidRPr="00D511EA" w:rsidRDefault="00D920D4" w:rsidP="00D920D4">
            <w:pPr>
              <w:rPr>
                <w:sz w:val="22"/>
                <w:szCs w:val="22"/>
              </w:rPr>
            </w:pPr>
            <w:r w:rsidRPr="00D511EA">
              <w:rPr>
                <w:sz w:val="22"/>
                <w:szCs w:val="22"/>
              </w:rPr>
              <w:t>По результатам рассмотрения предложений и замечаний таблица дополнена новыми операциями</w:t>
            </w:r>
          </w:p>
        </w:tc>
      </w:tr>
      <w:tr w:rsidR="00C9323F" w:rsidRPr="00D511EA" w14:paraId="3B625E3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5E6DD7E"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54CBD75B" w14:textId="77777777" w:rsidR="00C9323F" w:rsidRPr="00D511EA" w:rsidRDefault="00C9323F" w:rsidP="00C9323F">
            <w:pPr>
              <w:rPr>
                <w:color w:val="000000"/>
                <w:sz w:val="22"/>
                <w:szCs w:val="22"/>
              </w:rPr>
            </w:pPr>
            <w:r w:rsidRPr="00D511EA">
              <w:rPr>
                <w:color w:val="000000"/>
                <w:sz w:val="22"/>
                <w:szCs w:val="22"/>
              </w:rPr>
              <w:t>Раздел 6,</w:t>
            </w:r>
          </w:p>
          <w:p w14:paraId="2B119AD2" w14:textId="77777777" w:rsidR="00C9323F" w:rsidRPr="00D511EA" w:rsidRDefault="00C9323F" w:rsidP="00C9323F">
            <w:pPr>
              <w:jc w:val="both"/>
              <w:rPr>
                <w:rFonts w:eastAsia="Calibri"/>
                <w:sz w:val="22"/>
                <w:szCs w:val="22"/>
              </w:rPr>
            </w:pPr>
            <w:r w:rsidRPr="00D511EA">
              <w:rPr>
                <w:sz w:val="22"/>
                <w:szCs w:val="22"/>
              </w:rPr>
              <w:t>п. 6.20</w:t>
            </w:r>
          </w:p>
        </w:tc>
        <w:tc>
          <w:tcPr>
            <w:tcW w:w="2552" w:type="dxa"/>
            <w:tcBorders>
              <w:top w:val="single" w:sz="4" w:space="0" w:color="000000"/>
              <w:left w:val="single" w:sz="4" w:space="0" w:color="000000"/>
              <w:bottom w:val="single" w:sz="4" w:space="0" w:color="000000"/>
              <w:right w:val="single" w:sz="4" w:space="0" w:color="000000"/>
            </w:tcBorders>
          </w:tcPr>
          <w:p w14:paraId="5D6D3F2E" w14:textId="77777777" w:rsidR="00C9323F" w:rsidRPr="00D511EA" w:rsidRDefault="00C9323F" w:rsidP="00C9323F">
            <w:pPr>
              <w:rPr>
                <w:color w:val="000000"/>
                <w:sz w:val="22"/>
                <w:szCs w:val="22"/>
              </w:rPr>
            </w:pPr>
            <w:r w:rsidRPr="00D511EA">
              <w:rPr>
                <w:color w:val="000000"/>
                <w:sz w:val="22"/>
                <w:szCs w:val="22"/>
              </w:rPr>
              <w:t>АО «Объединенная приборостроительная корпорация»</w:t>
            </w:r>
          </w:p>
          <w:p w14:paraId="431DC032" w14:textId="77777777" w:rsidR="00C9323F" w:rsidRPr="00D511EA" w:rsidRDefault="00C9323F" w:rsidP="00C9323F">
            <w:pPr>
              <w:rPr>
                <w:rFonts w:eastAsia="Calibri"/>
                <w:sz w:val="22"/>
                <w:szCs w:val="22"/>
              </w:rPr>
            </w:pPr>
            <w:r w:rsidRPr="00D511EA">
              <w:rPr>
                <w:color w:val="000000"/>
                <w:sz w:val="22"/>
                <w:szCs w:val="22"/>
              </w:rPr>
              <w:t>Исх. № 1565 от 25.02.2026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7631B00" w14:textId="77777777" w:rsidR="00C9323F" w:rsidRPr="00D511EA" w:rsidRDefault="00C9323F" w:rsidP="00C9323F">
            <w:pPr>
              <w:rPr>
                <w:sz w:val="22"/>
                <w:szCs w:val="22"/>
              </w:rPr>
            </w:pPr>
            <w:r w:rsidRPr="00D511EA">
              <w:rPr>
                <w:sz w:val="22"/>
                <w:szCs w:val="22"/>
              </w:rPr>
              <w:t>Не правильно выполнена ссылка на структурный элемент ссылочного документа:</w:t>
            </w:r>
          </w:p>
          <w:p w14:paraId="600FAADC" w14:textId="77777777" w:rsidR="00C9323F" w:rsidRPr="00D511EA" w:rsidRDefault="00C9323F" w:rsidP="00C9323F">
            <w:pPr>
              <w:rPr>
                <w:color w:val="FF0000"/>
                <w:sz w:val="22"/>
                <w:szCs w:val="22"/>
              </w:rPr>
            </w:pPr>
            <w:r w:rsidRPr="00D511EA">
              <w:rPr>
                <w:sz w:val="22"/>
                <w:szCs w:val="22"/>
              </w:rPr>
              <w:t>…по п. 2.2 ГОСТ Р 57558-2017 изменить на ГОСТ Р 57558–2017 (пункт 2.2).</w:t>
            </w:r>
          </w:p>
          <w:p w14:paraId="541AAE49" w14:textId="77777777" w:rsidR="00C9323F" w:rsidRPr="00D511EA" w:rsidRDefault="00C9323F" w:rsidP="00C9323F">
            <w:pPr>
              <w:rPr>
                <w:rFonts w:eastAsia="Calibri"/>
                <w:sz w:val="22"/>
                <w:szCs w:val="22"/>
              </w:rPr>
            </w:pPr>
            <w:r w:rsidRPr="00D511EA">
              <w:rPr>
                <w:sz w:val="22"/>
                <w:szCs w:val="22"/>
              </w:rPr>
              <w:t>Ссылка на структурный элемент ссылочного не соответствует требованиям ГОСТ Р 1.5-2012 (п.4.4.5)</w:t>
            </w:r>
          </w:p>
        </w:tc>
        <w:tc>
          <w:tcPr>
            <w:tcW w:w="3063" w:type="dxa"/>
            <w:tcBorders>
              <w:top w:val="single" w:sz="4" w:space="0" w:color="000000"/>
              <w:left w:val="single" w:sz="4" w:space="0" w:color="000000"/>
              <w:bottom w:val="single" w:sz="4" w:space="0" w:color="000000"/>
              <w:right w:val="single" w:sz="4" w:space="0" w:color="000000"/>
            </w:tcBorders>
          </w:tcPr>
          <w:p w14:paraId="1E9D03BC" w14:textId="77777777" w:rsidR="00C9323F" w:rsidRPr="00D511EA" w:rsidRDefault="00C9323F" w:rsidP="00D920D4">
            <w:pPr>
              <w:rPr>
                <w:sz w:val="22"/>
                <w:szCs w:val="22"/>
              </w:rPr>
            </w:pPr>
            <w:r w:rsidRPr="00D511EA">
              <w:rPr>
                <w:sz w:val="22"/>
                <w:szCs w:val="22"/>
              </w:rPr>
              <w:t>Принято</w:t>
            </w:r>
            <w:r w:rsidR="00D920D4" w:rsidRPr="00D511EA">
              <w:rPr>
                <w:sz w:val="22"/>
                <w:szCs w:val="22"/>
              </w:rPr>
              <w:t>.</w:t>
            </w:r>
          </w:p>
          <w:p w14:paraId="08A4F547" w14:textId="77777777" w:rsidR="00D920D4" w:rsidRPr="00D511EA" w:rsidRDefault="00D920D4" w:rsidP="00D920D4">
            <w:pPr>
              <w:rPr>
                <w:sz w:val="22"/>
                <w:szCs w:val="22"/>
              </w:rPr>
            </w:pPr>
            <w:r w:rsidRPr="00D511EA">
              <w:rPr>
                <w:sz w:val="22"/>
                <w:szCs w:val="22"/>
              </w:rPr>
              <w:t>Изменена ссылка на ГОСТ Р 57558</w:t>
            </w:r>
            <w:r w:rsidRPr="00D511EA">
              <w:rPr>
                <w:rFonts w:cs="Arial"/>
                <w:sz w:val="22"/>
                <w:szCs w:val="22"/>
              </w:rPr>
              <w:t>–</w:t>
            </w:r>
            <w:r w:rsidRPr="00D511EA">
              <w:rPr>
                <w:sz w:val="22"/>
                <w:szCs w:val="22"/>
              </w:rPr>
              <w:t xml:space="preserve">2025 (раздел 3, пункты 14 </w:t>
            </w:r>
            <w:r w:rsidRPr="00D511EA">
              <w:rPr>
                <w:rFonts w:cs="Arial"/>
                <w:sz w:val="22"/>
                <w:szCs w:val="22"/>
              </w:rPr>
              <w:t>‒</w:t>
            </w:r>
            <w:r w:rsidRPr="00D511EA">
              <w:rPr>
                <w:sz w:val="22"/>
                <w:szCs w:val="22"/>
              </w:rPr>
              <w:t xml:space="preserve"> 20)</w:t>
            </w:r>
          </w:p>
        </w:tc>
      </w:tr>
      <w:tr w:rsidR="00C9323F" w:rsidRPr="00D511EA" w14:paraId="7E17801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7C43685" w14:textId="77777777" w:rsidR="00C9323F" w:rsidRPr="00746FC1" w:rsidRDefault="00C9323F"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4D6C7969" w14:textId="77777777" w:rsidR="00C9323F" w:rsidRPr="00D511EA" w:rsidRDefault="00C9323F" w:rsidP="00C9323F">
            <w:pPr>
              <w:rPr>
                <w:color w:val="000000"/>
                <w:sz w:val="22"/>
                <w:szCs w:val="22"/>
              </w:rPr>
            </w:pPr>
            <w:r w:rsidRPr="00D511EA">
              <w:rPr>
                <w:color w:val="000000"/>
                <w:sz w:val="22"/>
                <w:szCs w:val="22"/>
              </w:rPr>
              <w:t>Раздел 6,</w:t>
            </w:r>
          </w:p>
          <w:p w14:paraId="557A9CF7" w14:textId="77777777" w:rsidR="00C9323F" w:rsidRPr="00D511EA" w:rsidRDefault="00C9323F" w:rsidP="00C9323F">
            <w:pPr>
              <w:rPr>
                <w:sz w:val="22"/>
                <w:szCs w:val="22"/>
              </w:rPr>
            </w:pPr>
            <w:r w:rsidRPr="00D511EA">
              <w:rPr>
                <w:sz w:val="22"/>
                <w:szCs w:val="22"/>
              </w:rPr>
              <w:t>п. 6.20</w:t>
            </w:r>
          </w:p>
        </w:tc>
        <w:tc>
          <w:tcPr>
            <w:tcW w:w="2552" w:type="dxa"/>
            <w:vMerge w:val="restart"/>
            <w:tcBorders>
              <w:top w:val="single" w:sz="4" w:space="0" w:color="000000"/>
              <w:left w:val="single" w:sz="4" w:space="0" w:color="000000"/>
              <w:right w:val="single" w:sz="4" w:space="0" w:color="000000"/>
            </w:tcBorders>
          </w:tcPr>
          <w:p w14:paraId="5BE4982E" w14:textId="77777777" w:rsidR="00C9323F" w:rsidRPr="00D511EA" w:rsidRDefault="00C9323F" w:rsidP="00C9323F">
            <w:pPr>
              <w:rPr>
                <w:bCs/>
                <w:sz w:val="22"/>
                <w:szCs w:val="22"/>
              </w:rPr>
            </w:pPr>
            <w:r w:rsidRPr="00D511EA">
              <w:rPr>
                <w:bCs/>
                <w:sz w:val="22"/>
                <w:szCs w:val="22"/>
              </w:rPr>
              <w:t>АО «Концерн ВКО «Алмаз-Антей»</w:t>
            </w:r>
          </w:p>
          <w:p w14:paraId="6BAEFE7D" w14:textId="77777777" w:rsidR="00C9323F" w:rsidRPr="00D511EA" w:rsidRDefault="00C9323F" w:rsidP="00C9323F">
            <w:pPr>
              <w:rPr>
                <w:sz w:val="22"/>
                <w:szCs w:val="22"/>
              </w:rPr>
            </w:pPr>
            <w:r w:rsidRPr="00D511EA">
              <w:rPr>
                <w:bCs/>
                <w:sz w:val="22"/>
                <w:szCs w:val="22"/>
              </w:rPr>
              <w:lastRenderedPageBreak/>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3660330" w14:textId="77777777" w:rsidR="00C9323F" w:rsidRPr="00D511EA" w:rsidRDefault="00C9323F" w:rsidP="00C9323F">
            <w:pPr>
              <w:rPr>
                <w:sz w:val="22"/>
                <w:szCs w:val="22"/>
              </w:rPr>
            </w:pPr>
            <w:r w:rsidRPr="00D511EA">
              <w:rPr>
                <w:sz w:val="22"/>
                <w:szCs w:val="22"/>
              </w:rPr>
              <w:lastRenderedPageBreak/>
              <w:t xml:space="preserve">Пункт 6.20 «Аддитивные технологии – код 94» раздела 6 изложить </w:t>
            </w:r>
            <w:r w:rsidRPr="00D511EA">
              <w:rPr>
                <w:sz w:val="22"/>
                <w:szCs w:val="22"/>
              </w:rPr>
              <w:br/>
              <w:t xml:space="preserve">в следующем виде: «Технологический процесс изготовления деталей, </w:t>
            </w:r>
            <w:r w:rsidRPr="00D511EA">
              <w:rPr>
                <w:sz w:val="22"/>
                <w:szCs w:val="22"/>
              </w:rPr>
              <w:lastRenderedPageBreak/>
              <w:t>который основан на создании физического объекта по электронной модели путем послойного наращивания материала, в отличие…»</w:t>
            </w:r>
          </w:p>
        </w:tc>
        <w:tc>
          <w:tcPr>
            <w:tcW w:w="3063" w:type="dxa"/>
            <w:tcBorders>
              <w:top w:val="single" w:sz="4" w:space="0" w:color="000000"/>
              <w:left w:val="single" w:sz="4" w:space="0" w:color="000000"/>
              <w:bottom w:val="single" w:sz="4" w:space="0" w:color="000000"/>
              <w:right w:val="single" w:sz="4" w:space="0" w:color="000000"/>
            </w:tcBorders>
          </w:tcPr>
          <w:p w14:paraId="6B9512FD" w14:textId="77777777" w:rsidR="00C9323F" w:rsidRPr="00D511EA" w:rsidRDefault="00D920D4" w:rsidP="00C9323F">
            <w:pPr>
              <w:rPr>
                <w:sz w:val="22"/>
                <w:szCs w:val="22"/>
              </w:rPr>
            </w:pPr>
            <w:r w:rsidRPr="00D511EA">
              <w:rPr>
                <w:sz w:val="22"/>
                <w:szCs w:val="22"/>
              </w:rPr>
              <w:lastRenderedPageBreak/>
              <w:t>Принято.</w:t>
            </w:r>
          </w:p>
          <w:p w14:paraId="510669D9" w14:textId="77777777" w:rsidR="00D920D4" w:rsidRPr="00D511EA" w:rsidRDefault="00D920D4" w:rsidP="00C9323F">
            <w:pPr>
              <w:rPr>
                <w:sz w:val="22"/>
                <w:szCs w:val="22"/>
              </w:rPr>
            </w:pPr>
          </w:p>
        </w:tc>
      </w:tr>
      <w:tr w:rsidR="00C9323F" w:rsidRPr="00D511EA" w14:paraId="535C281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699355D"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1EA11052" w14:textId="77777777" w:rsidR="00C9323F" w:rsidRPr="00D511EA" w:rsidRDefault="00C9323F" w:rsidP="00C9323F">
            <w:pPr>
              <w:rPr>
                <w:color w:val="000000"/>
                <w:sz w:val="22"/>
                <w:szCs w:val="22"/>
              </w:rPr>
            </w:pPr>
          </w:p>
        </w:tc>
        <w:tc>
          <w:tcPr>
            <w:tcW w:w="2552" w:type="dxa"/>
            <w:vMerge/>
            <w:tcBorders>
              <w:left w:val="single" w:sz="4" w:space="0" w:color="000000"/>
              <w:bottom w:val="single" w:sz="4" w:space="0" w:color="000000"/>
              <w:right w:val="single" w:sz="4" w:space="0" w:color="000000"/>
            </w:tcBorders>
          </w:tcPr>
          <w:p w14:paraId="23FBE3F8"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1657431" w14:textId="77777777" w:rsidR="00C9323F" w:rsidRPr="00D511EA" w:rsidRDefault="00C9323F" w:rsidP="00C9323F">
            <w:pPr>
              <w:rPr>
                <w:sz w:val="22"/>
                <w:szCs w:val="22"/>
              </w:rPr>
            </w:pPr>
            <w:r w:rsidRPr="00D511EA">
              <w:rPr>
                <w:color w:val="000000"/>
                <w:sz w:val="22"/>
                <w:szCs w:val="22"/>
              </w:rPr>
              <w:t>Приведена ссылка на отмененный стандарт - заменить ГОСТ Р 57558—2017 на ГОСТ Р 57558—2025</w:t>
            </w:r>
          </w:p>
        </w:tc>
        <w:tc>
          <w:tcPr>
            <w:tcW w:w="3063" w:type="dxa"/>
            <w:tcBorders>
              <w:top w:val="single" w:sz="4" w:space="0" w:color="000000"/>
              <w:left w:val="single" w:sz="4" w:space="0" w:color="000000"/>
              <w:bottom w:val="single" w:sz="4" w:space="0" w:color="000000"/>
              <w:right w:val="single" w:sz="4" w:space="0" w:color="000000"/>
            </w:tcBorders>
          </w:tcPr>
          <w:p w14:paraId="7C274022" w14:textId="77777777" w:rsidR="00C9323F" w:rsidRPr="00D511EA" w:rsidRDefault="00D920D4" w:rsidP="00C9323F">
            <w:pPr>
              <w:rPr>
                <w:sz w:val="22"/>
                <w:szCs w:val="22"/>
              </w:rPr>
            </w:pPr>
            <w:r w:rsidRPr="00D511EA">
              <w:rPr>
                <w:sz w:val="22"/>
                <w:szCs w:val="22"/>
              </w:rPr>
              <w:t>Принято</w:t>
            </w:r>
          </w:p>
          <w:p w14:paraId="08D44B5F" w14:textId="77777777" w:rsidR="00D920D4" w:rsidRPr="00D511EA" w:rsidRDefault="00D920D4" w:rsidP="00C9323F">
            <w:pPr>
              <w:rPr>
                <w:sz w:val="22"/>
                <w:szCs w:val="22"/>
              </w:rPr>
            </w:pPr>
            <w:r w:rsidRPr="00D511EA">
              <w:rPr>
                <w:sz w:val="22"/>
                <w:szCs w:val="22"/>
              </w:rPr>
              <w:t>Изменена ссылка на ГОСТ Р 57558</w:t>
            </w:r>
            <w:r w:rsidRPr="00D511EA">
              <w:rPr>
                <w:rFonts w:cs="Arial"/>
                <w:sz w:val="22"/>
                <w:szCs w:val="22"/>
              </w:rPr>
              <w:t>–</w:t>
            </w:r>
            <w:r w:rsidRPr="00D511EA">
              <w:rPr>
                <w:sz w:val="22"/>
                <w:szCs w:val="22"/>
              </w:rPr>
              <w:t xml:space="preserve">2025 (раздел 3, пункты 14 </w:t>
            </w:r>
            <w:r w:rsidRPr="00D511EA">
              <w:rPr>
                <w:rFonts w:cs="Arial"/>
                <w:sz w:val="22"/>
                <w:szCs w:val="22"/>
              </w:rPr>
              <w:t>‒</w:t>
            </w:r>
            <w:r w:rsidRPr="00D511EA">
              <w:rPr>
                <w:sz w:val="22"/>
                <w:szCs w:val="22"/>
              </w:rPr>
              <w:t xml:space="preserve"> 20)</w:t>
            </w:r>
          </w:p>
        </w:tc>
      </w:tr>
      <w:tr w:rsidR="00EC6919" w:rsidRPr="00D511EA" w14:paraId="5947629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17AFD7C" w14:textId="77777777" w:rsidR="00EC6919" w:rsidRPr="00746FC1" w:rsidRDefault="00EC6919"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365B2C94" w14:textId="77777777" w:rsidR="00EC6919" w:rsidRPr="00D511EA" w:rsidRDefault="00EC6919" w:rsidP="00444C56">
            <w:pPr>
              <w:pStyle w:val="a5"/>
              <w:spacing w:before="0" w:after="0"/>
              <w:rPr>
                <w:sz w:val="22"/>
                <w:szCs w:val="22"/>
              </w:rPr>
            </w:pPr>
            <w:r w:rsidRPr="00D511EA">
              <w:rPr>
                <w:sz w:val="22"/>
                <w:szCs w:val="22"/>
              </w:rPr>
              <w:t>Раздел 6,</w:t>
            </w:r>
          </w:p>
          <w:p w14:paraId="62C9FBE3" w14:textId="77777777" w:rsidR="00EC6919" w:rsidRPr="00D511EA" w:rsidRDefault="00EC6919" w:rsidP="00444C56">
            <w:pPr>
              <w:pStyle w:val="a5"/>
              <w:spacing w:before="0" w:after="0"/>
              <w:rPr>
                <w:sz w:val="22"/>
                <w:szCs w:val="22"/>
              </w:rPr>
            </w:pPr>
            <w:r w:rsidRPr="00D511EA">
              <w:rPr>
                <w:sz w:val="22"/>
                <w:szCs w:val="22"/>
              </w:rPr>
              <w:t>п. 6.20</w:t>
            </w:r>
          </w:p>
        </w:tc>
        <w:tc>
          <w:tcPr>
            <w:tcW w:w="2552" w:type="dxa"/>
            <w:tcBorders>
              <w:left w:val="single" w:sz="4" w:space="0" w:color="000000"/>
              <w:bottom w:val="single" w:sz="4" w:space="0" w:color="000000"/>
              <w:right w:val="single" w:sz="4" w:space="0" w:color="000000"/>
            </w:tcBorders>
          </w:tcPr>
          <w:p w14:paraId="79D1104C" w14:textId="77777777" w:rsidR="00EC6919" w:rsidRPr="00D511EA" w:rsidRDefault="00EC6919" w:rsidP="00444C56">
            <w:pPr>
              <w:rPr>
                <w:bCs/>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46B35D5" w14:textId="77777777" w:rsidR="00EC6919" w:rsidRPr="00D511EA" w:rsidRDefault="00EC6919" w:rsidP="00EC6919">
            <w:r w:rsidRPr="00D511EA">
              <w:t>Замечание:</w:t>
            </w:r>
          </w:p>
          <w:p w14:paraId="7FFD20E4" w14:textId="77777777" w:rsidR="00EC6919" w:rsidRPr="00D511EA" w:rsidRDefault="00EC6919" w:rsidP="00EC6919">
            <w:pPr>
              <w:rPr>
                <w:color w:val="000000"/>
                <w:sz w:val="22"/>
                <w:szCs w:val="22"/>
              </w:rPr>
            </w:pPr>
            <w:r w:rsidRPr="00D511EA">
              <w:rPr>
                <w:rFonts w:eastAsia="Calibri"/>
                <w:szCs w:val="24"/>
              </w:rPr>
              <w:t>ГОСТ Р 57558–2017 не действует, заменен на ГОСТ Р 57558‒2025 (ссылочный номер пункта не соответствует).</w:t>
            </w:r>
          </w:p>
        </w:tc>
        <w:tc>
          <w:tcPr>
            <w:tcW w:w="3063" w:type="dxa"/>
            <w:tcBorders>
              <w:top w:val="single" w:sz="4" w:space="0" w:color="000000"/>
              <w:left w:val="single" w:sz="4" w:space="0" w:color="000000"/>
              <w:bottom w:val="single" w:sz="4" w:space="0" w:color="000000"/>
              <w:right w:val="single" w:sz="4" w:space="0" w:color="000000"/>
            </w:tcBorders>
          </w:tcPr>
          <w:p w14:paraId="2CE3B5FA" w14:textId="77777777" w:rsidR="00574EB7" w:rsidRPr="00D511EA" w:rsidRDefault="00574EB7" w:rsidP="00574EB7">
            <w:pPr>
              <w:rPr>
                <w:sz w:val="22"/>
                <w:szCs w:val="22"/>
              </w:rPr>
            </w:pPr>
            <w:r w:rsidRPr="00D511EA">
              <w:rPr>
                <w:sz w:val="22"/>
                <w:szCs w:val="22"/>
              </w:rPr>
              <w:t>Принято</w:t>
            </w:r>
          </w:p>
          <w:p w14:paraId="36C90812" w14:textId="77777777" w:rsidR="00EC6919" w:rsidRPr="00D511EA" w:rsidRDefault="00574EB7" w:rsidP="00574EB7">
            <w:pPr>
              <w:rPr>
                <w:sz w:val="22"/>
                <w:szCs w:val="22"/>
              </w:rPr>
            </w:pPr>
            <w:r w:rsidRPr="00D511EA">
              <w:rPr>
                <w:sz w:val="22"/>
                <w:szCs w:val="22"/>
              </w:rPr>
              <w:t>Изменена ссылка на ГОСТ Р 57558</w:t>
            </w:r>
            <w:r w:rsidRPr="00D511EA">
              <w:rPr>
                <w:rFonts w:cs="Arial"/>
                <w:sz w:val="22"/>
                <w:szCs w:val="22"/>
              </w:rPr>
              <w:t>–</w:t>
            </w:r>
            <w:r w:rsidRPr="00D511EA">
              <w:rPr>
                <w:sz w:val="22"/>
                <w:szCs w:val="22"/>
              </w:rPr>
              <w:t xml:space="preserve">2025 (раздел 3, пункты 14 </w:t>
            </w:r>
            <w:r w:rsidRPr="00D511EA">
              <w:rPr>
                <w:rFonts w:cs="Arial"/>
                <w:sz w:val="22"/>
                <w:szCs w:val="22"/>
              </w:rPr>
              <w:t>‒</w:t>
            </w:r>
            <w:r w:rsidRPr="00D511EA">
              <w:rPr>
                <w:sz w:val="22"/>
                <w:szCs w:val="22"/>
              </w:rPr>
              <w:t xml:space="preserve"> 20)</w:t>
            </w:r>
          </w:p>
        </w:tc>
      </w:tr>
      <w:tr w:rsidR="00C9323F" w:rsidRPr="00D511EA" w14:paraId="44E09F8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29F3D90"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520981F2" w14:textId="77777777" w:rsidR="00C9323F" w:rsidRPr="00D511EA" w:rsidRDefault="00C9323F" w:rsidP="00C9323F">
            <w:pPr>
              <w:jc w:val="both"/>
              <w:rPr>
                <w:sz w:val="22"/>
                <w:szCs w:val="22"/>
              </w:rPr>
            </w:pPr>
            <w:r w:rsidRPr="00D511EA">
              <w:rPr>
                <w:sz w:val="22"/>
                <w:szCs w:val="22"/>
              </w:rPr>
              <w:t>Раздел 7</w:t>
            </w:r>
          </w:p>
        </w:tc>
        <w:tc>
          <w:tcPr>
            <w:tcW w:w="2552" w:type="dxa"/>
            <w:tcBorders>
              <w:top w:val="single" w:sz="4" w:space="0" w:color="000000"/>
              <w:left w:val="single" w:sz="4" w:space="0" w:color="000000"/>
              <w:bottom w:val="single" w:sz="4" w:space="0" w:color="000000"/>
              <w:right w:val="single" w:sz="4" w:space="0" w:color="000000"/>
            </w:tcBorders>
          </w:tcPr>
          <w:p w14:paraId="51CB0970" w14:textId="77777777" w:rsidR="00C9323F" w:rsidRPr="00D511EA" w:rsidRDefault="00C9323F" w:rsidP="00C9323F">
            <w:pPr>
              <w:rPr>
                <w:rFonts w:cstheme="minorHAnsi"/>
                <w:sz w:val="22"/>
                <w:szCs w:val="22"/>
              </w:rPr>
            </w:pPr>
            <w:r w:rsidRPr="00D511EA">
              <w:rPr>
                <w:rFonts w:cstheme="minorHAnsi"/>
                <w:sz w:val="22"/>
                <w:szCs w:val="22"/>
              </w:rPr>
              <w:t>АО «ТМХ»,</w:t>
            </w:r>
          </w:p>
          <w:p w14:paraId="7535F66F" w14:textId="77777777" w:rsidR="00C9323F" w:rsidRPr="00D511EA" w:rsidRDefault="00C9323F" w:rsidP="00C9323F">
            <w:pPr>
              <w:rPr>
                <w:rFonts w:cstheme="minorHAnsi"/>
                <w:sz w:val="22"/>
                <w:szCs w:val="22"/>
              </w:rPr>
            </w:pPr>
            <w:r w:rsidRPr="00D511EA">
              <w:rPr>
                <w:rFonts w:cstheme="minorHAnsi"/>
                <w:sz w:val="22"/>
                <w:szCs w:val="22"/>
              </w:rPr>
              <w:t>Исх. № 950-ТМХ от 20.02.2026</w:t>
            </w:r>
          </w:p>
          <w:p w14:paraId="323BFDFB" w14:textId="77777777" w:rsidR="00C9323F" w:rsidRPr="00D511EA" w:rsidRDefault="00C9323F" w:rsidP="00C9323F">
            <w:pPr>
              <w:rPr>
                <w:rFonts w:eastAsia="Calibri"/>
                <w:sz w:val="22"/>
                <w:szCs w:val="22"/>
              </w:rPr>
            </w:pPr>
            <w:r w:rsidRPr="00D511EA">
              <w:rPr>
                <w:sz w:val="22"/>
                <w:szCs w:val="22"/>
              </w:rPr>
              <w:t>ОАО «ТВЗ» письмо от 12.02.2026 № 358-4/5450</w:t>
            </w:r>
          </w:p>
        </w:tc>
        <w:tc>
          <w:tcPr>
            <w:tcW w:w="7372" w:type="dxa"/>
            <w:gridSpan w:val="47"/>
            <w:tcBorders>
              <w:top w:val="single" w:sz="4" w:space="0" w:color="000000"/>
              <w:left w:val="single" w:sz="4" w:space="0" w:color="000000"/>
              <w:bottom w:val="single" w:sz="4" w:space="0" w:color="000000"/>
              <w:right w:val="single" w:sz="4" w:space="0" w:color="000000"/>
            </w:tcBorders>
          </w:tcPr>
          <w:tbl>
            <w:tblPr>
              <w:tblStyle w:val="a8"/>
              <w:tblW w:w="626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1086"/>
              <w:gridCol w:w="5174"/>
            </w:tblGrid>
            <w:tr w:rsidR="00C9323F" w:rsidRPr="00D511EA" w14:paraId="732B793B" w14:textId="77777777" w:rsidTr="00425CE7">
              <w:tc>
                <w:tcPr>
                  <w:tcW w:w="1086" w:type="dxa"/>
                  <w:tcBorders>
                    <w:top w:val="single" w:sz="4" w:space="0" w:color="000000"/>
                    <w:left w:val="single" w:sz="4" w:space="0" w:color="000000"/>
                    <w:bottom w:val="double" w:sz="4" w:space="0" w:color="000000"/>
                  </w:tcBorders>
                </w:tcPr>
                <w:p w14:paraId="428B5130" w14:textId="77777777" w:rsidR="00C9323F" w:rsidRPr="00D511EA" w:rsidRDefault="00C9323F" w:rsidP="00C9323F">
                  <w:pPr>
                    <w:jc w:val="center"/>
                    <w:rPr>
                      <w:sz w:val="22"/>
                      <w:szCs w:val="22"/>
                    </w:rPr>
                  </w:pPr>
                  <w:r w:rsidRPr="00D511EA">
                    <w:rPr>
                      <w:sz w:val="22"/>
                      <w:szCs w:val="22"/>
                    </w:rPr>
                    <w:t>Код</w:t>
                  </w:r>
                </w:p>
              </w:tc>
              <w:tc>
                <w:tcPr>
                  <w:tcW w:w="5174" w:type="dxa"/>
                  <w:tcBorders>
                    <w:top w:val="single" w:sz="4" w:space="0" w:color="000000"/>
                    <w:bottom w:val="double" w:sz="4" w:space="0" w:color="000000"/>
                    <w:right w:val="single" w:sz="4" w:space="0" w:color="000000"/>
                  </w:tcBorders>
                </w:tcPr>
                <w:p w14:paraId="75B67175" w14:textId="77777777" w:rsidR="00C9323F" w:rsidRPr="00D511EA" w:rsidRDefault="00C9323F" w:rsidP="00C9323F">
                  <w:pPr>
                    <w:jc w:val="center"/>
                    <w:rPr>
                      <w:sz w:val="22"/>
                      <w:szCs w:val="22"/>
                    </w:rPr>
                  </w:pPr>
                  <w:r w:rsidRPr="00D511EA">
                    <w:rPr>
                      <w:sz w:val="22"/>
                      <w:szCs w:val="22"/>
                    </w:rPr>
                    <w:t>Вид технологического процесса по методу выполнения</w:t>
                  </w:r>
                </w:p>
              </w:tc>
            </w:tr>
            <w:tr w:rsidR="00C9323F" w:rsidRPr="00D511EA" w14:paraId="0C2DCCD9" w14:textId="77777777" w:rsidTr="00425CE7">
              <w:tc>
                <w:tcPr>
                  <w:tcW w:w="1086" w:type="dxa"/>
                  <w:tcBorders>
                    <w:top w:val="double" w:sz="4" w:space="0" w:color="000000"/>
                    <w:left w:val="single" w:sz="4" w:space="0" w:color="000000"/>
                    <w:bottom w:val="nil"/>
                  </w:tcBorders>
                </w:tcPr>
                <w:p w14:paraId="65D6C3A4" w14:textId="77777777" w:rsidR="00C9323F" w:rsidRPr="00D511EA" w:rsidRDefault="00C9323F" w:rsidP="00C9323F">
                  <w:pPr>
                    <w:rPr>
                      <w:sz w:val="22"/>
                      <w:szCs w:val="22"/>
                    </w:rPr>
                  </w:pPr>
                  <w:r w:rsidRPr="00D511EA">
                    <w:rPr>
                      <w:sz w:val="22"/>
                      <w:szCs w:val="22"/>
                    </w:rPr>
                    <w:t>01</w:t>
                  </w:r>
                </w:p>
              </w:tc>
              <w:tc>
                <w:tcPr>
                  <w:tcW w:w="5174" w:type="dxa"/>
                  <w:tcBorders>
                    <w:top w:val="double" w:sz="4" w:space="0" w:color="000000"/>
                    <w:bottom w:val="nil"/>
                    <w:right w:val="single" w:sz="4" w:space="0" w:color="000000"/>
                  </w:tcBorders>
                </w:tcPr>
                <w:p w14:paraId="7B1C6A7A" w14:textId="77777777" w:rsidR="00C9323F" w:rsidRPr="00D511EA" w:rsidRDefault="00C9323F" w:rsidP="00C9323F">
                  <w:pPr>
                    <w:rPr>
                      <w:sz w:val="22"/>
                      <w:szCs w:val="22"/>
                    </w:rPr>
                  </w:pPr>
                  <w:r w:rsidRPr="00D511EA">
                    <w:rPr>
                      <w:sz w:val="22"/>
                      <w:szCs w:val="22"/>
                    </w:rPr>
                    <w:t>Операции общего назначения</w:t>
                  </w:r>
                </w:p>
              </w:tc>
            </w:tr>
            <w:tr w:rsidR="00C9323F" w:rsidRPr="00D511EA" w14:paraId="50876A49" w14:textId="77777777" w:rsidTr="00425CE7">
              <w:tc>
                <w:tcPr>
                  <w:tcW w:w="1086" w:type="dxa"/>
                  <w:tcBorders>
                    <w:top w:val="nil"/>
                    <w:left w:val="single" w:sz="4" w:space="0" w:color="000000"/>
                    <w:bottom w:val="nil"/>
                  </w:tcBorders>
                </w:tcPr>
                <w:p w14:paraId="5418647E" w14:textId="77777777" w:rsidR="00C9323F" w:rsidRPr="00D511EA" w:rsidRDefault="00C9323F" w:rsidP="00C9323F">
                  <w:pPr>
                    <w:rPr>
                      <w:sz w:val="22"/>
                      <w:szCs w:val="22"/>
                    </w:rPr>
                  </w:pPr>
                  <w:r w:rsidRPr="00D511EA">
                    <w:rPr>
                      <w:sz w:val="22"/>
                      <w:szCs w:val="22"/>
                    </w:rPr>
                    <w:t>02, 03</w:t>
                  </w:r>
                </w:p>
              </w:tc>
              <w:tc>
                <w:tcPr>
                  <w:tcW w:w="5174" w:type="dxa"/>
                  <w:tcBorders>
                    <w:top w:val="nil"/>
                    <w:bottom w:val="nil"/>
                    <w:right w:val="single" w:sz="4" w:space="0" w:color="000000"/>
                  </w:tcBorders>
                </w:tcPr>
                <w:p w14:paraId="46D41070" w14:textId="77777777" w:rsidR="00C9323F" w:rsidRPr="00D511EA" w:rsidRDefault="00C9323F" w:rsidP="00C9323F">
                  <w:pPr>
                    <w:rPr>
                      <w:sz w:val="22"/>
                      <w:szCs w:val="22"/>
                    </w:rPr>
                  </w:pPr>
                  <w:r w:rsidRPr="00D511EA">
                    <w:rPr>
                      <w:sz w:val="22"/>
                      <w:szCs w:val="22"/>
                    </w:rPr>
                    <w:t>Технический контроль…</w:t>
                  </w:r>
                </w:p>
              </w:tc>
            </w:tr>
          </w:tbl>
          <w:p w14:paraId="760544F0" w14:textId="77777777" w:rsidR="00C9323F" w:rsidRPr="00D511EA" w:rsidRDefault="00C9323F" w:rsidP="00C9323F">
            <w:pPr>
              <w:jc w:val="both"/>
              <w:rPr>
                <w:sz w:val="22"/>
                <w:szCs w:val="22"/>
              </w:rPr>
            </w:pPr>
            <w:r w:rsidRPr="00D511EA">
              <w:rPr>
                <w:sz w:val="22"/>
                <w:szCs w:val="22"/>
              </w:rPr>
              <w:t xml:space="preserve">Добавить </w:t>
            </w:r>
          </w:p>
          <w:tbl>
            <w:tblPr>
              <w:tblStyle w:val="a8"/>
              <w:tblW w:w="626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1086"/>
              <w:gridCol w:w="5174"/>
            </w:tblGrid>
            <w:tr w:rsidR="00C9323F" w:rsidRPr="00D511EA" w14:paraId="41437532" w14:textId="77777777" w:rsidTr="00425CE7">
              <w:tc>
                <w:tcPr>
                  <w:tcW w:w="1086" w:type="dxa"/>
                  <w:tcBorders>
                    <w:top w:val="single" w:sz="4" w:space="0" w:color="000000"/>
                    <w:left w:val="single" w:sz="4" w:space="0" w:color="000000"/>
                    <w:bottom w:val="double" w:sz="4" w:space="0" w:color="000000"/>
                  </w:tcBorders>
                </w:tcPr>
                <w:p w14:paraId="4332A3E6" w14:textId="77777777" w:rsidR="00C9323F" w:rsidRPr="00D511EA" w:rsidRDefault="00C9323F" w:rsidP="00C9323F">
                  <w:pPr>
                    <w:jc w:val="center"/>
                    <w:rPr>
                      <w:sz w:val="22"/>
                      <w:szCs w:val="22"/>
                    </w:rPr>
                  </w:pPr>
                  <w:r w:rsidRPr="00D511EA">
                    <w:rPr>
                      <w:sz w:val="22"/>
                      <w:szCs w:val="22"/>
                    </w:rPr>
                    <w:t>Код</w:t>
                  </w:r>
                </w:p>
              </w:tc>
              <w:tc>
                <w:tcPr>
                  <w:tcW w:w="5174" w:type="dxa"/>
                  <w:tcBorders>
                    <w:top w:val="single" w:sz="4" w:space="0" w:color="000000"/>
                    <w:bottom w:val="double" w:sz="4" w:space="0" w:color="000000"/>
                    <w:right w:val="single" w:sz="4" w:space="0" w:color="000000"/>
                  </w:tcBorders>
                </w:tcPr>
                <w:p w14:paraId="08C67A03" w14:textId="77777777" w:rsidR="00C9323F" w:rsidRPr="00D511EA" w:rsidRDefault="00C9323F" w:rsidP="00C9323F">
                  <w:pPr>
                    <w:jc w:val="center"/>
                    <w:rPr>
                      <w:sz w:val="22"/>
                      <w:szCs w:val="22"/>
                    </w:rPr>
                  </w:pPr>
                  <w:r w:rsidRPr="00D511EA">
                    <w:rPr>
                      <w:sz w:val="22"/>
                      <w:szCs w:val="22"/>
                    </w:rPr>
                    <w:t>Вид технологического процесса по методу выполнения</w:t>
                  </w:r>
                </w:p>
              </w:tc>
            </w:tr>
            <w:tr w:rsidR="00C9323F" w:rsidRPr="00D511EA" w14:paraId="5EF14C74" w14:textId="77777777" w:rsidTr="00425CE7">
              <w:tc>
                <w:tcPr>
                  <w:tcW w:w="1086" w:type="dxa"/>
                  <w:tcBorders>
                    <w:top w:val="double" w:sz="4" w:space="0" w:color="000000"/>
                    <w:left w:val="single" w:sz="4" w:space="0" w:color="000000"/>
                    <w:bottom w:val="nil"/>
                  </w:tcBorders>
                </w:tcPr>
                <w:p w14:paraId="53F3CA2B" w14:textId="77777777" w:rsidR="00C9323F" w:rsidRPr="00D511EA" w:rsidRDefault="00C9323F" w:rsidP="00C9323F">
                  <w:pPr>
                    <w:rPr>
                      <w:sz w:val="22"/>
                      <w:szCs w:val="22"/>
                    </w:rPr>
                  </w:pPr>
                  <w:r w:rsidRPr="00D511EA">
                    <w:rPr>
                      <w:sz w:val="22"/>
                      <w:szCs w:val="22"/>
                    </w:rPr>
                    <w:t>00</w:t>
                  </w:r>
                </w:p>
                <w:p w14:paraId="4A9FA6A4" w14:textId="77777777" w:rsidR="00C9323F" w:rsidRPr="00D511EA" w:rsidRDefault="00C9323F" w:rsidP="00C9323F">
                  <w:pPr>
                    <w:rPr>
                      <w:sz w:val="22"/>
                      <w:szCs w:val="22"/>
                    </w:rPr>
                  </w:pPr>
                  <w:r w:rsidRPr="00D511EA">
                    <w:rPr>
                      <w:sz w:val="22"/>
                      <w:szCs w:val="22"/>
                    </w:rPr>
                    <w:t>01</w:t>
                  </w:r>
                </w:p>
              </w:tc>
              <w:tc>
                <w:tcPr>
                  <w:tcW w:w="5174" w:type="dxa"/>
                  <w:tcBorders>
                    <w:top w:val="double" w:sz="4" w:space="0" w:color="000000"/>
                    <w:bottom w:val="nil"/>
                    <w:right w:val="single" w:sz="4" w:space="0" w:color="000000"/>
                  </w:tcBorders>
                </w:tcPr>
                <w:p w14:paraId="69C8C54E" w14:textId="77777777" w:rsidR="00C9323F" w:rsidRPr="00D511EA" w:rsidRDefault="00C9323F" w:rsidP="00C9323F">
                  <w:pPr>
                    <w:rPr>
                      <w:sz w:val="22"/>
                      <w:szCs w:val="22"/>
                    </w:rPr>
                  </w:pPr>
                  <w:r w:rsidRPr="00D511EA">
                    <w:rPr>
                      <w:sz w:val="22"/>
                      <w:szCs w:val="22"/>
                    </w:rPr>
                    <w:t>Без указания</w:t>
                  </w:r>
                </w:p>
                <w:p w14:paraId="56463879" w14:textId="77777777" w:rsidR="00C9323F" w:rsidRPr="00D511EA" w:rsidRDefault="00C9323F" w:rsidP="00C9323F">
                  <w:pPr>
                    <w:rPr>
                      <w:sz w:val="22"/>
                      <w:szCs w:val="22"/>
                    </w:rPr>
                  </w:pPr>
                  <w:r w:rsidRPr="00D511EA">
                    <w:rPr>
                      <w:sz w:val="22"/>
                      <w:szCs w:val="22"/>
                    </w:rPr>
                    <w:t>Операции общего назначения</w:t>
                  </w:r>
                </w:p>
              </w:tc>
            </w:tr>
            <w:tr w:rsidR="00C9323F" w:rsidRPr="00D511EA" w14:paraId="18488AB7" w14:textId="77777777" w:rsidTr="00425CE7">
              <w:tc>
                <w:tcPr>
                  <w:tcW w:w="1086" w:type="dxa"/>
                  <w:tcBorders>
                    <w:top w:val="nil"/>
                    <w:left w:val="single" w:sz="4" w:space="0" w:color="000000"/>
                    <w:bottom w:val="nil"/>
                  </w:tcBorders>
                </w:tcPr>
                <w:p w14:paraId="6A0ED774" w14:textId="77777777" w:rsidR="00C9323F" w:rsidRPr="00D511EA" w:rsidRDefault="00C9323F" w:rsidP="00C9323F">
                  <w:pPr>
                    <w:rPr>
                      <w:sz w:val="22"/>
                      <w:szCs w:val="22"/>
                    </w:rPr>
                  </w:pPr>
                  <w:r w:rsidRPr="00D511EA">
                    <w:rPr>
                      <w:sz w:val="22"/>
                      <w:szCs w:val="22"/>
                    </w:rPr>
                    <w:t>02, 03</w:t>
                  </w:r>
                </w:p>
              </w:tc>
              <w:tc>
                <w:tcPr>
                  <w:tcW w:w="5174" w:type="dxa"/>
                  <w:tcBorders>
                    <w:top w:val="nil"/>
                    <w:bottom w:val="nil"/>
                    <w:right w:val="single" w:sz="4" w:space="0" w:color="000000"/>
                  </w:tcBorders>
                </w:tcPr>
                <w:p w14:paraId="566C6AC2" w14:textId="77777777" w:rsidR="00C9323F" w:rsidRPr="00D511EA" w:rsidRDefault="00C9323F" w:rsidP="00C9323F">
                  <w:pPr>
                    <w:rPr>
                      <w:sz w:val="22"/>
                      <w:szCs w:val="22"/>
                    </w:rPr>
                  </w:pPr>
                  <w:r w:rsidRPr="00D511EA">
                    <w:rPr>
                      <w:sz w:val="22"/>
                      <w:szCs w:val="22"/>
                    </w:rPr>
                    <w:t>Технический контроль…</w:t>
                  </w:r>
                </w:p>
              </w:tc>
            </w:tr>
          </w:tbl>
          <w:p w14:paraId="31FE5A16" w14:textId="77777777" w:rsidR="00C9323F" w:rsidRPr="00D511EA" w:rsidRDefault="00C9323F" w:rsidP="00C9323F">
            <w:pPr>
              <w:rPr>
                <w:sz w:val="22"/>
                <w:szCs w:val="22"/>
              </w:rPr>
            </w:pPr>
            <w:r w:rsidRPr="00D511EA">
              <w:rPr>
                <w:sz w:val="22"/>
                <w:szCs w:val="22"/>
              </w:rPr>
              <w:t>Согласно ГОСТ 3.1201-85 «Единая система технологической документации. Система обозначения технологической документации» внести в и раздел 7 вид технологического процесса по методу выполнения с кодом 00 «Без указания»</w:t>
            </w:r>
          </w:p>
        </w:tc>
        <w:tc>
          <w:tcPr>
            <w:tcW w:w="3063" w:type="dxa"/>
            <w:tcBorders>
              <w:top w:val="single" w:sz="4" w:space="0" w:color="000000"/>
              <w:left w:val="single" w:sz="4" w:space="0" w:color="000000"/>
              <w:bottom w:val="single" w:sz="4" w:space="0" w:color="000000"/>
              <w:right w:val="single" w:sz="4" w:space="0" w:color="000000"/>
            </w:tcBorders>
          </w:tcPr>
          <w:p w14:paraId="05D2BC09" w14:textId="77777777" w:rsidR="00C9323F" w:rsidRPr="00D511EA" w:rsidRDefault="00C9323F" w:rsidP="00574EB7">
            <w:pPr>
              <w:rPr>
                <w:sz w:val="22"/>
                <w:szCs w:val="22"/>
              </w:rPr>
            </w:pPr>
            <w:r w:rsidRPr="00D511EA">
              <w:rPr>
                <w:sz w:val="22"/>
                <w:szCs w:val="22"/>
              </w:rPr>
              <w:t>Принято</w:t>
            </w:r>
            <w:r w:rsidR="00574EB7" w:rsidRPr="00D511EA">
              <w:rPr>
                <w:sz w:val="22"/>
                <w:szCs w:val="22"/>
              </w:rPr>
              <w:t>.</w:t>
            </w:r>
          </w:p>
          <w:p w14:paraId="00846809" w14:textId="77777777" w:rsidR="00574EB7" w:rsidRPr="00D511EA" w:rsidRDefault="00574EB7" w:rsidP="00574EB7">
            <w:pPr>
              <w:rPr>
                <w:rFonts w:cs="Arial"/>
                <w:sz w:val="22"/>
              </w:rPr>
            </w:pPr>
            <w:r w:rsidRPr="00D511EA">
              <w:rPr>
                <w:sz w:val="22"/>
                <w:szCs w:val="22"/>
              </w:rPr>
              <w:t xml:space="preserve">Добавлен код 00 </w:t>
            </w:r>
            <w:r w:rsidRPr="00D511EA">
              <w:rPr>
                <w:rFonts w:cs="Arial"/>
                <w:sz w:val="22"/>
              </w:rPr>
              <w:t>Без обозначения конкретного вида технологического процесса</w:t>
            </w:r>
          </w:p>
          <w:p w14:paraId="7297CEAC" w14:textId="77777777" w:rsidR="00574EB7" w:rsidRPr="00D511EA" w:rsidRDefault="00574EB7" w:rsidP="00574EB7">
            <w:pPr>
              <w:rPr>
                <w:sz w:val="22"/>
                <w:szCs w:val="22"/>
              </w:rPr>
            </w:pPr>
          </w:p>
        </w:tc>
      </w:tr>
      <w:tr w:rsidR="00C9323F" w:rsidRPr="00D511EA" w14:paraId="320F186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855244E"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755EC6DC" w14:textId="77777777" w:rsidR="00C9323F" w:rsidRPr="00D511EA" w:rsidRDefault="00C9323F" w:rsidP="00C9323F">
            <w:pPr>
              <w:jc w:val="both"/>
              <w:rPr>
                <w:sz w:val="22"/>
                <w:szCs w:val="22"/>
              </w:rPr>
            </w:pPr>
            <w:r w:rsidRPr="00D511EA">
              <w:rPr>
                <w:sz w:val="22"/>
                <w:szCs w:val="22"/>
              </w:rPr>
              <w:t>Раздел 7, таблицы, 3, 10, 11, 13</w:t>
            </w:r>
          </w:p>
        </w:tc>
        <w:tc>
          <w:tcPr>
            <w:tcW w:w="2552" w:type="dxa"/>
            <w:tcBorders>
              <w:top w:val="single" w:sz="4" w:space="0" w:color="000000"/>
              <w:left w:val="single" w:sz="4" w:space="0" w:color="000000"/>
              <w:bottom w:val="single" w:sz="4" w:space="0" w:color="000000"/>
              <w:right w:val="single" w:sz="4" w:space="0" w:color="000000"/>
            </w:tcBorders>
          </w:tcPr>
          <w:p w14:paraId="4FFFCFF2" w14:textId="77777777" w:rsidR="00C9323F" w:rsidRPr="00D511EA" w:rsidRDefault="00C9323F" w:rsidP="00C9323F">
            <w:pPr>
              <w:outlineLvl w:val="1"/>
              <w:rPr>
                <w:bCs/>
                <w:sz w:val="22"/>
                <w:szCs w:val="22"/>
              </w:rPr>
            </w:pPr>
            <w:r w:rsidRPr="00D511EA">
              <w:rPr>
                <w:bCs/>
                <w:sz w:val="22"/>
                <w:szCs w:val="22"/>
              </w:rPr>
              <w:t>ПАО «Яковлев» в ПАО ОАК</w:t>
            </w:r>
          </w:p>
          <w:p w14:paraId="23D951A7" w14:textId="77777777" w:rsidR="00C9323F" w:rsidRPr="00D511EA" w:rsidRDefault="00C9323F" w:rsidP="00C9323F">
            <w:pPr>
              <w:outlineLvl w:val="1"/>
              <w:rPr>
                <w:bCs/>
                <w:sz w:val="22"/>
                <w:szCs w:val="22"/>
              </w:rPr>
            </w:pPr>
            <w:r w:rsidRPr="00D511EA">
              <w:rPr>
                <w:sz w:val="22"/>
                <w:szCs w:val="22"/>
              </w:rPr>
              <w:t>ПАО «Яковлев - Иркутский авиационный завод»</w:t>
            </w:r>
          </w:p>
          <w:p w14:paraId="631E4C3B" w14:textId="77777777" w:rsidR="00C9323F" w:rsidRPr="00D511EA" w:rsidRDefault="00C9323F" w:rsidP="00C9323F">
            <w:pPr>
              <w:rPr>
                <w:rFonts w:cstheme="minorHAnsi"/>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C5F6819" w14:textId="77777777" w:rsidR="00C9323F" w:rsidRPr="00D511EA" w:rsidRDefault="00C9323F" w:rsidP="00C9323F">
            <w:pPr>
              <w:rPr>
                <w:sz w:val="22"/>
                <w:szCs w:val="22"/>
              </w:rPr>
            </w:pPr>
            <w:r w:rsidRPr="00D511EA">
              <w:rPr>
                <w:sz w:val="22"/>
                <w:szCs w:val="22"/>
              </w:rPr>
              <w:t>Замечание:</w:t>
            </w:r>
          </w:p>
          <w:p w14:paraId="132959CE" w14:textId="77777777" w:rsidR="00C9323F" w:rsidRPr="00D511EA" w:rsidRDefault="00C9323F" w:rsidP="00C9323F">
            <w:pPr>
              <w:pStyle w:val="afa"/>
              <w:ind w:left="0"/>
              <w:jc w:val="left"/>
              <w:rPr>
                <w:sz w:val="22"/>
                <w:szCs w:val="22"/>
              </w:rPr>
            </w:pPr>
            <w:r w:rsidRPr="00D511EA">
              <w:rPr>
                <w:sz w:val="22"/>
                <w:szCs w:val="22"/>
              </w:rPr>
              <w:t>Вид структурного элемента «Классификационные таблицы» отсутствует в ГОСТ Р 1.20-2025.</w:t>
            </w:r>
          </w:p>
          <w:p w14:paraId="3466FBB1" w14:textId="77777777" w:rsidR="00C9323F" w:rsidRPr="00D511EA" w:rsidRDefault="00C9323F" w:rsidP="00C9323F">
            <w:pPr>
              <w:rPr>
                <w:sz w:val="22"/>
                <w:szCs w:val="22"/>
              </w:rPr>
            </w:pPr>
            <w:r w:rsidRPr="00D511EA">
              <w:rPr>
                <w:sz w:val="22"/>
                <w:szCs w:val="22"/>
              </w:rPr>
              <w:t xml:space="preserve">Раздел 7 изложить в новой редакции в соответствии с требованиями </w:t>
            </w:r>
            <w:r w:rsidRPr="00D511EA">
              <w:rPr>
                <w:sz w:val="22"/>
                <w:szCs w:val="22"/>
              </w:rPr>
              <w:br/>
              <w:t>ГОСТ Р 1.20-2025</w:t>
            </w:r>
          </w:p>
          <w:p w14:paraId="6DD2968E" w14:textId="77777777" w:rsidR="00C9323F" w:rsidRPr="00D511EA" w:rsidRDefault="00C9323F" w:rsidP="00C9323F">
            <w:pPr>
              <w:rPr>
                <w:sz w:val="22"/>
                <w:szCs w:val="22"/>
              </w:rPr>
            </w:pPr>
            <w:r w:rsidRPr="00D511EA">
              <w:rPr>
                <w:sz w:val="22"/>
                <w:szCs w:val="22"/>
              </w:rPr>
              <w:t>Предложение:</w:t>
            </w:r>
          </w:p>
          <w:p w14:paraId="42E6BCF2" w14:textId="77777777" w:rsidR="00C9323F" w:rsidRPr="00D511EA" w:rsidRDefault="00C9323F" w:rsidP="00C9323F">
            <w:pPr>
              <w:pStyle w:val="afa"/>
              <w:ind w:left="0"/>
              <w:jc w:val="left"/>
              <w:rPr>
                <w:sz w:val="22"/>
                <w:szCs w:val="22"/>
              </w:rPr>
            </w:pPr>
            <w:r w:rsidRPr="00D511EA">
              <w:rPr>
                <w:sz w:val="22"/>
                <w:szCs w:val="22"/>
              </w:rPr>
              <w:t>Изложить структуру документа «Классификатор технологических операций машиностроения и приборостроения» в новой редакции с учетом требований ГОСТ Р 1.20-2025:</w:t>
            </w:r>
          </w:p>
          <w:p w14:paraId="28EB7764" w14:textId="77777777" w:rsidR="00C9323F" w:rsidRPr="00D511EA" w:rsidRDefault="00C9323F" w:rsidP="00C9323F">
            <w:pPr>
              <w:pStyle w:val="afa"/>
              <w:ind w:left="0"/>
              <w:jc w:val="left"/>
              <w:rPr>
                <w:sz w:val="22"/>
                <w:szCs w:val="22"/>
              </w:rPr>
            </w:pPr>
            <w:r w:rsidRPr="00D511EA">
              <w:rPr>
                <w:sz w:val="22"/>
                <w:szCs w:val="22"/>
              </w:rPr>
              <w:t xml:space="preserve">Ввести структурный элемент «Перечень позиций», взамен раздела «Классификационные таблицы». </w:t>
            </w:r>
          </w:p>
          <w:p w14:paraId="6C500B3F" w14:textId="77777777" w:rsidR="00C9323F" w:rsidRPr="00D511EA" w:rsidRDefault="00C9323F" w:rsidP="00C9323F">
            <w:pPr>
              <w:rPr>
                <w:sz w:val="22"/>
                <w:szCs w:val="22"/>
              </w:rPr>
            </w:pPr>
            <w:r w:rsidRPr="00D511EA">
              <w:rPr>
                <w:sz w:val="22"/>
                <w:szCs w:val="22"/>
              </w:rPr>
              <w:t>Пример изложения данных о технологических операциях в структурном элементе «Перечень позиций» см. в Приложении 1.</w:t>
            </w:r>
          </w:p>
          <w:p w14:paraId="55CC5A82" w14:textId="77777777" w:rsidR="00C9323F" w:rsidRPr="00D511EA" w:rsidRDefault="00C9323F" w:rsidP="00C9323F">
            <w:pPr>
              <w:rPr>
                <w:sz w:val="22"/>
                <w:szCs w:val="22"/>
              </w:rPr>
            </w:pPr>
            <w:r w:rsidRPr="00D511EA">
              <w:rPr>
                <w:sz w:val="22"/>
                <w:szCs w:val="22"/>
              </w:rPr>
              <w:t>Обоснование:</w:t>
            </w:r>
          </w:p>
          <w:p w14:paraId="1BB9195A" w14:textId="77777777" w:rsidR="00C9323F" w:rsidRPr="00D511EA" w:rsidRDefault="00C9323F" w:rsidP="00C9323F">
            <w:pPr>
              <w:pStyle w:val="afa"/>
              <w:ind w:left="0"/>
              <w:jc w:val="left"/>
              <w:rPr>
                <w:sz w:val="22"/>
                <w:szCs w:val="22"/>
              </w:rPr>
            </w:pPr>
            <w:r w:rsidRPr="00D511EA">
              <w:rPr>
                <w:sz w:val="22"/>
                <w:szCs w:val="22"/>
              </w:rPr>
              <w:lastRenderedPageBreak/>
              <w:t>Оформление классификатора в соответствии с требованиями документа по стандартизации (ГОСТ Р 1.20-2025).</w:t>
            </w:r>
          </w:p>
        </w:tc>
        <w:tc>
          <w:tcPr>
            <w:tcW w:w="3063" w:type="dxa"/>
            <w:tcBorders>
              <w:top w:val="single" w:sz="4" w:space="0" w:color="000000"/>
              <w:left w:val="single" w:sz="4" w:space="0" w:color="000000"/>
              <w:bottom w:val="single" w:sz="4" w:space="0" w:color="000000"/>
              <w:right w:val="single" w:sz="4" w:space="0" w:color="000000"/>
            </w:tcBorders>
          </w:tcPr>
          <w:p w14:paraId="270E494B" w14:textId="77777777" w:rsidR="00574EB7" w:rsidRPr="00D511EA" w:rsidRDefault="00574EB7" w:rsidP="00574EB7">
            <w:pPr>
              <w:rPr>
                <w:sz w:val="22"/>
                <w:szCs w:val="22"/>
              </w:rPr>
            </w:pPr>
            <w:r w:rsidRPr="00D511EA">
              <w:rPr>
                <w:sz w:val="22"/>
                <w:szCs w:val="22"/>
              </w:rPr>
              <w:lastRenderedPageBreak/>
              <w:t>Принято к сведению.</w:t>
            </w:r>
          </w:p>
          <w:p w14:paraId="6A1E938B" w14:textId="77777777" w:rsidR="00C9323F" w:rsidRPr="00D511EA" w:rsidRDefault="00574EB7" w:rsidP="00574EB7">
            <w:pPr>
              <w:rPr>
                <w:sz w:val="22"/>
                <w:szCs w:val="22"/>
              </w:rPr>
            </w:pPr>
            <w:r w:rsidRPr="00D511EA">
              <w:rPr>
                <w:sz w:val="22"/>
                <w:szCs w:val="22"/>
              </w:rPr>
              <w:t>Разработка осуществляется в соответствии с ПНС 2026 по ГОСТ Р 1.2 с видом работ – разработка ГОСТ Р.</w:t>
            </w:r>
          </w:p>
        </w:tc>
      </w:tr>
      <w:tr w:rsidR="00C9323F" w:rsidRPr="00D511EA" w14:paraId="623130C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828309E"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08DDC0EB" w14:textId="77777777" w:rsidR="00C9323F" w:rsidRPr="00D511EA" w:rsidRDefault="00C9323F" w:rsidP="00C9323F">
            <w:pPr>
              <w:rPr>
                <w:sz w:val="22"/>
                <w:szCs w:val="22"/>
              </w:rPr>
            </w:pPr>
            <w:r w:rsidRPr="00D511EA">
              <w:rPr>
                <w:sz w:val="22"/>
                <w:szCs w:val="22"/>
              </w:rPr>
              <w:t>Раздел 7</w:t>
            </w:r>
          </w:p>
        </w:tc>
        <w:tc>
          <w:tcPr>
            <w:tcW w:w="2552" w:type="dxa"/>
            <w:tcBorders>
              <w:top w:val="single" w:sz="4" w:space="0" w:color="000000"/>
              <w:left w:val="single" w:sz="4" w:space="0" w:color="000000"/>
              <w:bottom w:val="single" w:sz="4" w:space="0" w:color="000000"/>
              <w:right w:val="single" w:sz="4" w:space="0" w:color="000000"/>
            </w:tcBorders>
          </w:tcPr>
          <w:p w14:paraId="3E3EAE98" w14:textId="77777777" w:rsidR="00C9323F" w:rsidRPr="00D511EA" w:rsidRDefault="00C9323F" w:rsidP="00C9323F">
            <w:pPr>
              <w:rPr>
                <w:color w:val="000000"/>
                <w:sz w:val="22"/>
                <w:szCs w:val="22"/>
              </w:rPr>
            </w:pPr>
            <w:r w:rsidRPr="00D511EA">
              <w:rPr>
                <w:color w:val="000000"/>
                <w:sz w:val="22"/>
                <w:szCs w:val="22"/>
              </w:rPr>
              <w:t>АО «Объединенная приборостроительная корпорация»</w:t>
            </w:r>
          </w:p>
          <w:p w14:paraId="05BCD20B" w14:textId="77777777" w:rsidR="00C9323F" w:rsidRPr="00D511EA" w:rsidRDefault="00C9323F" w:rsidP="00C9323F">
            <w:pPr>
              <w:rPr>
                <w:color w:val="000000"/>
                <w:sz w:val="22"/>
                <w:szCs w:val="22"/>
              </w:rPr>
            </w:pPr>
            <w:r w:rsidRPr="00D511EA">
              <w:rPr>
                <w:color w:val="000000"/>
                <w:sz w:val="22"/>
                <w:szCs w:val="22"/>
              </w:rPr>
              <w:t>Исх. № 1565 от 25.02.2026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7D294C9" w14:textId="77777777" w:rsidR="00C9323F" w:rsidRPr="00D511EA" w:rsidRDefault="00C9323F" w:rsidP="00C9323F">
            <w:pPr>
              <w:rPr>
                <w:sz w:val="22"/>
                <w:szCs w:val="22"/>
              </w:rPr>
            </w:pPr>
            <w:r w:rsidRPr="00D511EA">
              <w:rPr>
                <w:sz w:val="22"/>
                <w:szCs w:val="22"/>
              </w:rPr>
              <w:t>В классификационных таблицах не учтены современные автоматизированные и роботизированные операции</w:t>
            </w:r>
          </w:p>
          <w:p w14:paraId="24A2C3FB" w14:textId="77777777" w:rsidR="00C9323F" w:rsidRPr="00D511EA" w:rsidRDefault="00C9323F" w:rsidP="00C9323F">
            <w:pPr>
              <w:rPr>
                <w:sz w:val="22"/>
                <w:szCs w:val="22"/>
              </w:rPr>
            </w:pPr>
            <w:r w:rsidRPr="00D511EA">
              <w:rPr>
                <w:sz w:val="22"/>
                <w:szCs w:val="22"/>
              </w:rPr>
              <w:t>Внести в Классификатор максимально возможное количество операций, отвечающих современным требованиям</w:t>
            </w:r>
          </w:p>
          <w:p w14:paraId="13452950" w14:textId="77777777" w:rsidR="00C9323F" w:rsidRPr="00D511EA" w:rsidRDefault="00C9323F" w:rsidP="00C9323F">
            <w:pPr>
              <w:rPr>
                <w:sz w:val="22"/>
                <w:szCs w:val="22"/>
              </w:rPr>
            </w:pPr>
            <w:r w:rsidRPr="00D511EA">
              <w:rPr>
                <w:sz w:val="22"/>
                <w:szCs w:val="22"/>
              </w:rPr>
              <w:t>Операции с использованием автоматизированных линий и роботизированных комплексов необходимо разделять для возможности учета и расчета уровня автоматизации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5F4E8D38" w14:textId="77777777" w:rsidR="00716E25" w:rsidRPr="00D511EA" w:rsidRDefault="00716E25" w:rsidP="00716E25">
            <w:pPr>
              <w:rPr>
                <w:sz w:val="22"/>
                <w:szCs w:val="22"/>
              </w:rPr>
            </w:pPr>
            <w:r w:rsidRPr="00D511EA">
              <w:rPr>
                <w:sz w:val="22"/>
                <w:szCs w:val="22"/>
              </w:rPr>
              <w:t>Отклонено.</w:t>
            </w:r>
          </w:p>
          <w:p w14:paraId="638C8F28" w14:textId="77777777" w:rsidR="00716E25" w:rsidRPr="00D511EA" w:rsidRDefault="00716E25" w:rsidP="00716E25">
            <w:pPr>
              <w:rPr>
                <w:sz w:val="22"/>
                <w:szCs w:val="22"/>
              </w:rPr>
            </w:pPr>
            <w:r w:rsidRPr="00D511EA">
              <w:rPr>
                <w:sz w:val="22"/>
                <w:szCs w:val="22"/>
              </w:rPr>
              <w:t xml:space="preserve">Все замечания и предложения излагают конкретно и обоснованно. При этом следует приводить предлагаемые автором </w:t>
            </w:r>
            <w:r w:rsidRPr="00D511EA">
              <w:rPr>
                <w:rStyle w:val="searchresult"/>
                <w:sz w:val="22"/>
                <w:szCs w:val="22"/>
              </w:rPr>
              <w:t>отзыв</w:t>
            </w:r>
            <w:r w:rsidRPr="00D511EA">
              <w:rPr>
                <w:sz w:val="22"/>
                <w:szCs w:val="22"/>
              </w:rPr>
              <w:t xml:space="preserve">а редакции отдельных пунктов, подпунктов, абзацев, таблиц, приложений и изображения графического материала, используя приведенную в приложении Б форму </w:t>
            </w:r>
            <w:r w:rsidRPr="00D511EA">
              <w:rPr>
                <w:rStyle w:val="searchresult"/>
                <w:sz w:val="22"/>
                <w:szCs w:val="22"/>
              </w:rPr>
              <w:t>отзыв</w:t>
            </w:r>
            <w:r w:rsidRPr="00D511EA">
              <w:rPr>
                <w:sz w:val="22"/>
                <w:szCs w:val="22"/>
              </w:rPr>
              <w:t>а, избегая в предложении по одному структурному элементу ссылок на предложения по другому элементу.</w:t>
            </w:r>
          </w:p>
          <w:p w14:paraId="225CEE5D" w14:textId="77777777" w:rsidR="00C9323F" w:rsidRPr="00D511EA" w:rsidRDefault="00716E25" w:rsidP="00716E25">
            <w:pPr>
              <w:rPr>
                <w:sz w:val="22"/>
                <w:szCs w:val="22"/>
              </w:rPr>
            </w:pPr>
            <w:r w:rsidRPr="00D511EA">
              <w:rPr>
                <w:sz w:val="22"/>
                <w:szCs w:val="22"/>
              </w:rPr>
              <w:t>Просим привести конкретную редакцию таблицы с предлагаемыми операциями</w:t>
            </w:r>
          </w:p>
        </w:tc>
      </w:tr>
      <w:tr w:rsidR="00C9323F" w:rsidRPr="00D511EA" w14:paraId="37874C1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4298868"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1862BB26" w14:textId="77777777" w:rsidR="00C9323F" w:rsidRPr="00D511EA" w:rsidRDefault="00C9323F" w:rsidP="00C9323F">
            <w:pPr>
              <w:jc w:val="both"/>
              <w:rPr>
                <w:rFonts w:eastAsia="Calibri"/>
                <w:sz w:val="22"/>
                <w:szCs w:val="22"/>
              </w:rPr>
            </w:pPr>
            <w:r w:rsidRPr="00D511EA">
              <w:rPr>
                <w:sz w:val="22"/>
                <w:szCs w:val="22"/>
              </w:rPr>
              <w:t>Раздел 7</w:t>
            </w:r>
          </w:p>
        </w:tc>
        <w:tc>
          <w:tcPr>
            <w:tcW w:w="2552" w:type="dxa"/>
            <w:tcBorders>
              <w:top w:val="single" w:sz="4" w:space="0" w:color="000000"/>
              <w:left w:val="single" w:sz="4" w:space="0" w:color="000000"/>
              <w:bottom w:val="single" w:sz="4" w:space="0" w:color="000000"/>
              <w:right w:val="single" w:sz="4" w:space="0" w:color="000000"/>
            </w:tcBorders>
          </w:tcPr>
          <w:p w14:paraId="1EB27194" w14:textId="77777777" w:rsidR="00C9323F" w:rsidRPr="00D511EA" w:rsidRDefault="00C9323F" w:rsidP="00C9323F">
            <w:pPr>
              <w:rPr>
                <w:rFonts w:eastAsia="Calibri"/>
                <w:sz w:val="22"/>
                <w:szCs w:val="22"/>
              </w:rPr>
            </w:pPr>
            <w:r w:rsidRPr="00D511EA">
              <w:rPr>
                <w:rFonts w:eastAsia="Calibri"/>
                <w:sz w:val="22"/>
                <w:szCs w:val="22"/>
              </w:rPr>
              <w:t>ТК 307 «Подшипники качения и скольжения»</w:t>
            </w:r>
          </w:p>
          <w:p w14:paraId="3EBC0D43" w14:textId="77777777" w:rsidR="00C9323F" w:rsidRPr="00D511EA" w:rsidRDefault="00C9323F" w:rsidP="00C9323F">
            <w:pPr>
              <w:rPr>
                <w:rFonts w:eastAsia="Calibri"/>
                <w:sz w:val="22"/>
                <w:szCs w:val="22"/>
              </w:rPr>
            </w:pPr>
            <w:r w:rsidRPr="00D511EA">
              <w:rPr>
                <w:rFonts w:eastAsia="Calibri"/>
                <w:sz w:val="22"/>
                <w:szCs w:val="22"/>
              </w:rPr>
              <w:t>Исх. ТК-307/25 от 27.02.2026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F559CA7" w14:textId="77777777" w:rsidR="00C9323F" w:rsidRPr="00D511EA" w:rsidRDefault="00C9323F" w:rsidP="00C9323F">
            <w:pPr>
              <w:jc w:val="both"/>
              <w:rPr>
                <w:sz w:val="22"/>
                <w:szCs w:val="22"/>
              </w:rPr>
            </w:pPr>
            <w:r w:rsidRPr="00D511EA">
              <w:rPr>
                <w:sz w:val="22"/>
                <w:szCs w:val="22"/>
              </w:rPr>
              <w:t>1. Таблицы разных размеров.</w:t>
            </w:r>
          </w:p>
          <w:p w14:paraId="2267A04A" w14:textId="77777777" w:rsidR="00C9323F" w:rsidRPr="00D511EA" w:rsidRDefault="00C9323F" w:rsidP="00C9323F">
            <w:pPr>
              <w:jc w:val="both"/>
              <w:rPr>
                <w:sz w:val="22"/>
                <w:szCs w:val="22"/>
              </w:rPr>
            </w:pPr>
            <w:r w:rsidRPr="00D511EA">
              <w:rPr>
                <w:sz w:val="22"/>
                <w:szCs w:val="22"/>
              </w:rPr>
              <w:t>2. Правые кромки с дефектами оформления.</w:t>
            </w:r>
          </w:p>
          <w:p w14:paraId="7C7D06C1" w14:textId="77777777" w:rsidR="00C9323F" w:rsidRPr="00D511EA" w:rsidRDefault="00C9323F" w:rsidP="00C9323F">
            <w:pPr>
              <w:jc w:val="both"/>
              <w:rPr>
                <w:sz w:val="22"/>
                <w:szCs w:val="22"/>
              </w:rPr>
            </w:pPr>
            <w:r w:rsidRPr="00D511EA">
              <w:rPr>
                <w:sz w:val="22"/>
                <w:szCs w:val="22"/>
              </w:rPr>
              <w:t>3. Шрифты номеров страниц разных размеров.</w:t>
            </w:r>
          </w:p>
          <w:p w14:paraId="63790C14" w14:textId="77777777" w:rsidR="00C9323F" w:rsidRPr="00D511EA" w:rsidRDefault="00C9323F" w:rsidP="00C9323F">
            <w:pPr>
              <w:rPr>
                <w:rFonts w:eastAsia="Calibri"/>
                <w:sz w:val="22"/>
                <w:szCs w:val="22"/>
              </w:rPr>
            </w:pPr>
            <w:r w:rsidRPr="00D511EA">
              <w:rPr>
                <w:sz w:val="22"/>
                <w:szCs w:val="22"/>
              </w:rPr>
              <w:t xml:space="preserve">4. Окончание таблицы 3. Код 0271. Наименование операции: Контроль </w:t>
            </w:r>
            <w:r w:rsidRPr="00D511EA">
              <w:rPr>
                <w:b/>
                <w:sz w:val="22"/>
                <w:szCs w:val="22"/>
              </w:rPr>
              <w:t>к</w:t>
            </w:r>
            <w:r w:rsidRPr="00D511EA">
              <w:rPr>
                <w:sz w:val="22"/>
                <w:szCs w:val="22"/>
              </w:rPr>
              <w:t>инематической погрешности</w:t>
            </w:r>
          </w:p>
        </w:tc>
        <w:tc>
          <w:tcPr>
            <w:tcW w:w="3063" w:type="dxa"/>
            <w:tcBorders>
              <w:top w:val="single" w:sz="4" w:space="0" w:color="000000"/>
              <w:left w:val="single" w:sz="4" w:space="0" w:color="000000"/>
              <w:bottom w:val="single" w:sz="4" w:space="0" w:color="000000"/>
              <w:right w:val="single" w:sz="4" w:space="0" w:color="000000"/>
            </w:tcBorders>
          </w:tcPr>
          <w:p w14:paraId="35D13FBF" w14:textId="77777777" w:rsidR="00C9323F" w:rsidRPr="00D511EA" w:rsidRDefault="00C9323F" w:rsidP="00574EB7">
            <w:pPr>
              <w:rPr>
                <w:sz w:val="22"/>
                <w:szCs w:val="22"/>
              </w:rPr>
            </w:pPr>
            <w:r w:rsidRPr="00D511EA">
              <w:rPr>
                <w:sz w:val="22"/>
                <w:szCs w:val="22"/>
              </w:rPr>
              <w:t>Принято</w:t>
            </w:r>
          </w:p>
        </w:tc>
      </w:tr>
      <w:tr w:rsidR="00C9323F" w:rsidRPr="00D511EA" w14:paraId="4629C98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C7FEA8C"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3255D9EC" w14:textId="77777777" w:rsidR="00C9323F" w:rsidRPr="00D511EA" w:rsidRDefault="00C9323F" w:rsidP="00C9323F">
            <w:pPr>
              <w:jc w:val="both"/>
              <w:rPr>
                <w:sz w:val="22"/>
                <w:szCs w:val="22"/>
              </w:rPr>
            </w:pPr>
            <w:r w:rsidRPr="00D511EA">
              <w:rPr>
                <w:sz w:val="22"/>
                <w:szCs w:val="22"/>
              </w:rPr>
              <w:t xml:space="preserve">Раздел 7 </w:t>
            </w:r>
          </w:p>
        </w:tc>
        <w:tc>
          <w:tcPr>
            <w:tcW w:w="2552" w:type="dxa"/>
            <w:tcBorders>
              <w:top w:val="single" w:sz="4" w:space="0" w:color="000000"/>
              <w:left w:val="single" w:sz="4" w:space="0" w:color="000000"/>
              <w:bottom w:val="single" w:sz="4" w:space="0" w:color="000000"/>
              <w:right w:val="single" w:sz="4" w:space="0" w:color="000000"/>
            </w:tcBorders>
          </w:tcPr>
          <w:p w14:paraId="2295FD24"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6F1D0FB6" w14:textId="77777777" w:rsidR="00C9323F" w:rsidRPr="00D511EA" w:rsidRDefault="00C9323F" w:rsidP="00C9323F">
            <w:pPr>
              <w:rPr>
                <w:rFonts w:eastAsia="Calibri"/>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8F0BDD1" w14:textId="77777777" w:rsidR="00C9323F" w:rsidRPr="00D511EA" w:rsidRDefault="00C9323F" w:rsidP="00C9323F">
            <w:pPr>
              <w:rPr>
                <w:sz w:val="22"/>
                <w:szCs w:val="22"/>
              </w:rPr>
            </w:pPr>
            <w:r w:rsidRPr="00D511EA">
              <w:rPr>
                <w:sz w:val="22"/>
                <w:szCs w:val="22"/>
              </w:rPr>
              <w:t>Замечание:</w:t>
            </w:r>
          </w:p>
          <w:p w14:paraId="56AEC8C6" w14:textId="77777777" w:rsidR="00C9323F" w:rsidRPr="00D511EA" w:rsidRDefault="00C9323F" w:rsidP="00C9323F">
            <w:pPr>
              <w:rPr>
                <w:sz w:val="22"/>
                <w:szCs w:val="22"/>
              </w:rPr>
            </w:pPr>
            <w:r w:rsidRPr="00D511EA">
              <w:rPr>
                <w:sz w:val="22"/>
                <w:szCs w:val="22"/>
              </w:rPr>
              <w:t>Имеются отличия кодов и наименований операций из классификатора 1 85 151 и в проекте ГОСТ</w:t>
            </w:r>
          </w:p>
          <w:p w14:paraId="0A594992" w14:textId="77777777" w:rsidR="00C9323F" w:rsidRPr="00D511EA" w:rsidRDefault="00C9323F" w:rsidP="00C9323F">
            <w:pPr>
              <w:rPr>
                <w:sz w:val="22"/>
                <w:szCs w:val="22"/>
              </w:rPr>
            </w:pPr>
            <w:r w:rsidRPr="00D511EA">
              <w:rPr>
                <w:sz w:val="22"/>
                <w:szCs w:val="22"/>
              </w:rPr>
              <w:t>Предложение:</w:t>
            </w:r>
          </w:p>
          <w:p w14:paraId="1E682043" w14:textId="77777777" w:rsidR="00C9323F" w:rsidRPr="00D511EA" w:rsidRDefault="00C9323F" w:rsidP="00C9323F">
            <w:pPr>
              <w:rPr>
                <w:sz w:val="22"/>
                <w:szCs w:val="22"/>
              </w:rPr>
            </w:pPr>
            <w:r w:rsidRPr="00D511EA">
              <w:rPr>
                <w:sz w:val="22"/>
                <w:szCs w:val="22"/>
              </w:rPr>
              <w:t>Для уменьшения корректировки ТД максимально применять старые коды</w:t>
            </w:r>
          </w:p>
          <w:p w14:paraId="1BAA62FD" w14:textId="77777777" w:rsidR="00C9323F" w:rsidRPr="00D511EA" w:rsidRDefault="00C9323F" w:rsidP="00C9323F">
            <w:pPr>
              <w:rPr>
                <w:sz w:val="22"/>
                <w:szCs w:val="22"/>
              </w:rPr>
            </w:pPr>
            <w:r w:rsidRPr="00D511EA">
              <w:rPr>
                <w:sz w:val="22"/>
                <w:szCs w:val="22"/>
              </w:rPr>
              <w:t>Обоснование:</w:t>
            </w:r>
          </w:p>
          <w:p w14:paraId="72A443AC" w14:textId="77777777" w:rsidR="00C9323F" w:rsidRPr="00D511EA" w:rsidRDefault="00C9323F" w:rsidP="00C9323F">
            <w:pPr>
              <w:rPr>
                <w:sz w:val="22"/>
                <w:szCs w:val="22"/>
              </w:rPr>
            </w:pPr>
            <w:r w:rsidRPr="00D511EA">
              <w:rPr>
                <w:sz w:val="22"/>
                <w:szCs w:val="22"/>
              </w:rPr>
              <w:t>Например код 0110 Комбинированная поменялся на 4167</w:t>
            </w:r>
          </w:p>
        </w:tc>
        <w:tc>
          <w:tcPr>
            <w:tcW w:w="3063" w:type="dxa"/>
            <w:tcBorders>
              <w:top w:val="single" w:sz="4" w:space="0" w:color="000000"/>
              <w:left w:val="single" w:sz="4" w:space="0" w:color="000000"/>
              <w:bottom w:val="single" w:sz="4" w:space="0" w:color="000000"/>
              <w:right w:val="single" w:sz="4" w:space="0" w:color="000000"/>
            </w:tcBorders>
          </w:tcPr>
          <w:p w14:paraId="22C50D6E" w14:textId="77777777" w:rsidR="00C9323F" w:rsidRPr="00D511EA" w:rsidRDefault="00574EB7" w:rsidP="00C9323F">
            <w:pPr>
              <w:rPr>
                <w:sz w:val="22"/>
                <w:szCs w:val="22"/>
              </w:rPr>
            </w:pPr>
            <w:r w:rsidRPr="00D511EA">
              <w:rPr>
                <w:sz w:val="22"/>
                <w:szCs w:val="22"/>
              </w:rPr>
              <w:t>Принято к сведению.</w:t>
            </w:r>
          </w:p>
          <w:p w14:paraId="7CA0F6D2" w14:textId="77777777" w:rsidR="00574EB7" w:rsidRPr="00D511EA" w:rsidRDefault="00574EB7" w:rsidP="00574EB7">
            <w:pPr>
              <w:rPr>
                <w:sz w:val="22"/>
                <w:szCs w:val="22"/>
              </w:rPr>
            </w:pPr>
            <w:r w:rsidRPr="00D511EA">
              <w:rPr>
                <w:sz w:val="22"/>
                <w:szCs w:val="22"/>
              </w:rPr>
              <w:t>В связи с очень большим количеством предложений о включении новых операций, структура стандарта и таблиц была значительно переработана, а также изменена структура кода</w:t>
            </w:r>
          </w:p>
        </w:tc>
      </w:tr>
      <w:tr w:rsidR="00C9323F" w:rsidRPr="00D511EA" w14:paraId="56B2A4A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C2527F8"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487B2C76" w14:textId="77777777" w:rsidR="00C9323F" w:rsidRPr="00D511EA" w:rsidRDefault="00C9323F" w:rsidP="00C9323F">
            <w:pPr>
              <w:jc w:val="both"/>
              <w:rPr>
                <w:sz w:val="22"/>
                <w:szCs w:val="22"/>
              </w:rPr>
            </w:pPr>
            <w:r w:rsidRPr="00D511EA">
              <w:rPr>
                <w:sz w:val="22"/>
                <w:szCs w:val="22"/>
              </w:rPr>
              <w:t>Раздел 7</w:t>
            </w:r>
          </w:p>
        </w:tc>
        <w:tc>
          <w:tcPr>
            <w:tcW w:w="2552" w:type="dxa"/>
            <w:tcBorders>
              <w:top w:val="single" w:sz="4" w:space="0" w:color="000000"/>
              <w:left w:val="single" w:sz="4" w:space="0" w:color="000000"/>
              <w:bottom w:val="single" w:sz="4" w:space="0" w:color="000000"/>
              <w:right w:val="single" w:sz="4" w:space="0" w:color="000000"/>
            </w:tcBorders>
          </w:tcPr>
          <w:p w14:paraId="38657CC4" w14:textId="77777777" w:rsidR="00C9323F" w:rsidRPr="00D511EA" w:rsidRDefault="00C9323F" w:rsidP="00C9323F">
            <w:pPr>
              <w:rPr>
                <w:bCs/>
                <w:sz w:val="22"/>
                <w:szCs w:val="22"/>
              </w:rPr>
            </w:pPr>
            <w:r w:rsidRPr="00D511EA">
              <w:rPr>
                <w:bCs/>
                <w:sz w:val="22"/>
                <w:szCs w:val="22"/>
              </w:rPr>
              <w:t>АО «Концерн ВКО «Алмаз-Антей»</w:t>
            </w:r>
          </w:p>
          <w:p w14:paraId="28703323" w14:textId="77777777" w:rsidR="00C9323F" w:rsidRPr="00D511EA" w:rsidRDefault="00C9323F" w:rsidP="00C9323F">
            <w:pPr>
              <w:rPr>
                <w:rFonts w:cstheme="minorHAnsi"/>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3668793" w14:textId="77777777" w:rsidR="00C9323F" w:rsidRPr="00D511EA" w:rsidRDefault="00C9323F" w:rsidP="00C9323F">
            <w:pPr>
              <w:rPr>
                <w:sz w:val="22"/>
                <w:szCs w:val="22"/>
              </w:rPr>
            </w:pPr>
            <w:r w:rsidRPr="00D511EA">
              <w:rPr>
                <w:sz w:val="22"/>
                <w:szCs w:val="22"/>
              </w:rPr>
              <w:t>Замечание:</w:t>
            </w:r>
          </w:p>
          <w:p w14:paraId="3F6C05A4" w14:textId="77777777" w:rsidR="00C9323F" w:rsidRPr="00D511EA" w:rsidRDefault="00C9323F" w:rsidP="00C9323F">
            <w:pPr>
              <w:rPr>
                <w:sz w:val="22"/>
                <w:szCs w:val="22"/>
              </w:rPr>
            </w:pPr>
            <w:r w:rsidRPr="00D511EA">
              <w:rPr>
                <w:rStyle w:val="8pt"/>
                <w:rFonts w:eastAsiaTheme="minorHAnsi"/>
                <w:sz w:val="22"/>
                <w:szCs w:val="22"/>
              </w:rPr>
              <w:t>Внести раздел: «Без указания (для документов)»</w:t>
            </w:r>
          </w:p>
          <w:p w14:paraId="2E214C81" w14:textId="77777777" w:rsidR="00C9323F" w:rsidRPr="00D511EA" w:rsidRDefault="00C9323F" w:rsidP="00C9323F">
            <w:pPr>
              <w:rPr>
                <w:sz w:val="22"/>
                <w:szCs w:val="22"/>
              </w:rPr>
            </w:pPr>
            <w:r w:rsidRPr="00D511EA">
              <w:rPr>
                <w:rStyle w:val="8pt"/>
                <w:rFonts w:eastAsiaTheme="minorHAnsi"/>
                <w:sz w:val="22"/>
                <w:szCs w:val="22"/>
              </w:rPr>
              <w:t>Внести раздел: «Входной контроль»</w:t>
            </w:r>
          </w:p>
          <w:p w14:paraId="4E80C83B" w14:textId="77777777" w:rsidR="004C238C" w:rsidRPr="00D511EA" w:rsidRDefault="00C9323F" w:rsidP="00C9323F">
            <w:pPr>
              <w:rPr>
                <w:rStyle w:val="8pt"/>
                <w:rFonts w:eastAsiaTheme="minorHAnsi"/>
                <w:sz w:val="22"/>
                <w:szCs w:val="22"/>
              </w:rPr>
            </w:pPr>
            <w:r w:rsidRPr="00D511EA">
              <w:rPr>
                <w:rStyle w:val="8pt"/>
                <w:rFonts w:eastAsiaTheme="minorHAnsi"/>
                <w:sz w:val="22"/>
                <w:szCs w:val="22"/>
              </w:rPr>
              <w:t>Внести раздел: «Химико-термическая обработка»</w:t>
            </w:r>
          </w:p>
          <w:p w14:paraId="3D8E5155" w14:textId="77777777" w:rsidR="004C238C" w:rsidRPr="00D511EA" w:rsidRDefault="00C9323F" w:rsidP="00C9323F">
            <w:pPr>
              <w:rPr>
                <w:rStyle w:val="8pt"/>
                <w:rFonts w:eastAsiaTheme="minorHAnsi"/>
                <w:sz w:val="22"/>
                <w:szCs w:val="22"/>
              </w:rPr>
            </w:pPr>
            <w:r w:rsidRPr="00D511EA">
              <w:rPr>
                <w:rStyle w:val="8pt"/>
                <w:rFonts w:eastAsiaTheme="minorHAnsi"/>
                <w:sz w:val="22"/>
                <w:szCs w:val="22"/>
              </w:rPr>
              <w:t>Внести раздел: «Получение</w:t>
            </w:r>
            <w:r w:rsidRPr="00D511EA">
              <w:rPr>
                <w:rStyle w:val="8pt"/>
                <w:rFonts w:eastAsia="Arial"/>
                <w:sz w:val="22"/>
                <w:szCs w:val="22"/>
              </w:rPr>
              <w:t xml:space="preserve"> </w:t>
            </w:r>
            <w:r w:rsidRPr="00D511EA">
              <w:rPr>
                <w:rStyle w:val="8pt"/>
                <w:rFonts w:eastAsiaTheme="minorHAnsi"/>
                <w:sz w:val="22"/>
                <w:szCs w:val="22"/>
              </w:rPr>
              <w:t>теплозащитных покрытий»</w:t>
            </w:r>
          </w:p>
          <w:p w14:paraId="17D2F1D0" w14:textId="77777777" w:rsidR="00C9323F" w:rsidRPr="00D511EA" w:rsidRDefault="00C9323F" w:rsidP="00C9323F">
            <w:pPr>
              <w:rPr>
                <w:sz w:val="22"/>
                <w:szCs w:val="22"/>
              </w:rPr>
            </w:pPr>
            <w:r w:rsidRPr="00D511EA">
              <w:rPr>
                <w:rStyle w:val="8pt"/>
                <w:rFonts w:eastAsiaTheme="minorHAnsi"/>
                <w:sz w:val="22"/>
                <w:szCs w:val="22"/>
              </w:rPr>
              <w:lastRenderedPageBreak/>
              <w:t>Внести раздел: «Получение покрытий из композитного материала»</w:t>
            </w:r>
          </w:p>
          <w:p w14:paraId="12937A6D" w14:textId="77777777" w:rsidR="00C9323F" w:rsidRPr="00D511EA" w:rsidRDefault="00C9323F" w:rsidP="00C9323F">
            <w:pPr>
              <w:rPr>
                <w:sz w:val="22"/>
                <w:szCs w:val="22"/>
              </w:rPr>
            </w:pPr>
            <w:r w:rsidRPr="00D511EA">
              <w:rPr>
                <w:sz w:val="22"/>
                <w:szCs w:val="22"/>
              </w:rPr>
              <w:t>Предложение:</w:t>
            </w:r>
          </w:p>
          <w:p w14:paraId="3ECC7479" w14:textId="77777777" w:rsidR="004C238C" w:rsidRPr="00D511EA" w:rsidRDefault="00C9323F" w:rsidP="00C9323F">
            <w:pPr>
              <w:rPr>
                <w:rStyle w:val="8pt"/>
                <w:rFonts w:eastAsiaTheme="minorHAnsi"/>
                <w:sz w:val="22"/>
                <w:szCs w:val="22"/>
              </w:rPr>
            </w:pPr>
            <w:r w:rsidRPr="00D511EA">
              <w:rPr>
                <w:rStyle w:val="8pt"/>
                <w:rFonts w:eastAsiaTheme="minorHAnsi"/>
                <w:sz w:val="22"/>
                <w:szCs w:val="22"/>
              </w:rPr>
              <w:t>Без указания (для документов)— код 00</w:t>
            </w:r>
          </w:p>
          <w:p w14:paraId="449D2DBC" w14:textId="77777777" w:rsidR="004C238C" w:rsidRPr="00D511EA" w:rsidRDefault="00C9323F" w:rsidP="00C9323F">
            <w:pPr>
              <w:rPr>
                <w:rStyle w:val="8pt"/>
                <w:rFonts w:eastAsiaTheme="minorHAnsi"/>
                <w:sz w:val="22"/>
                <w:szCs w:val="22"/>
              </w:rPr>
            </w:pPr>
            <w:r w:rsidRPr="00D511EA">
              <w:rPr>
                <w:rStyle w:val="8pt"/>
                <w:rFonts w:eastAsiaTheme="minorHAnsi"/>
                <w:sz w:val="22"/>
                <w:szCs w:val="22"/>
              </w:rPr>
              <w:t>Входной контроль — код 03</w:t>
            </w:r>
          </w:p>
          <w:p w14:paraId="5CF04EBA" w14:textId="77777777" w:rsidR="004C238C" w:rsidRPr="00D511EA" w:rsidRDefault="00C9323F" w:rsidP="00C9323F">
            <w:pPr>
              <w:rPr>
                <w:rStyle w:val="8pt"/>
                <w:rFonts w:eastAsiaTheme="minorHAnsi"/>
                <w:sz w:val="22"/>
                <w:szCs w:val="22"/>
              </w:rPr>
            </w:pPr>
            <w:r w:rsidRPr="00D511EA">
              <w:rPr>
                <w:rStyle w:val="8pt"/>
                <w:rFonts w:eastAsiaTheme="minorHAnsi"/>
                <w:sz w:val="22"/>
                <w:szCs w:val="22"/>
              </w:rPr>
              <w:t>Химико-термическая обработка — код 52</w:t>
            </w:r>
          </w:p>
          <w:p w14:paraId="0A090FB6" w14:textId="77777777" w:rsidR="004C238C" w:rsidRPr="00D511EA" w:rsidRDefault="00C9323F" w:rsidP="00C9323F">
            <w:pPr>
              <w:rPr>
                <w:rStyle w:val="8pt"/>
                <w:rFonts w:eastAsiaTheme="minorHAnsi"/>
                <w:sz w:val="22"/>
                <w:szCs w:val="22"/>
              </w:rPr>
            </w:pPr>
            <w:r w:rsidRPr="00D511EA">
              <w:rPr>
                <w:rStyle w:val="8pt"/>
                <w:rFonts w:eastAsiaTheme="minorHAnsi"/>
                <w:sz w:val="22"/>
                <w:szCs w:val="22"/>
              </w:rPr>
              <w:t>Получение теплозащитных покрытий- код 95</w:t>
            </w:r>
          </w:p>
          <w:p w14:paraId="18AC804D" w14:textId="77777777" w:rsidR="00C9323F" w:rsidRPr="00D511EA" w:rsidRDefault="00C9323F" w:rsidP="00C9323F">
            <w:pPr>
              <w:rPr>
                <w:sz w:val="22"/>
                <w:szCs w:val="22"/>
              </w:rPr>
            </w:pPr>
            <w:r w:rsidRPr="00D511EA">
              <w:rPr>
                <w:rStyle w:val="8pt"/>
                <w:rFonts w:eastAsiaTheme="minorHAnsi"/>
                <w:sz w:val="22"/>
                <w:szCs w:val="22"/>
              </w:rPr>
              <w:t>Получение покрытий из композитного материала — код 98</w:t>
            </w:r>
          </w:p>
          <w:p w14:paraId="2CC2D2E1" w14:textId="77777777" w:rsidR="00C9323F" w:rsidRPr="00D511EA" w:rsidRDefault="00C9323F" w:rsidP="00C9323F">
            <w:pPr>
              <w:rPr>
                <w:sz w:val="22"/>
                <w:szCs w:val="22"/>
              </w:rPr>
            </w:pPr>
            <w:r w:rsidRPr="00D511EA">
              <w:rPr>
                <w:sz w:val="22"/>
                <w:szCs w:val="22"/>
              </w:rPr>
              <w:t>Обоснование:</w:t>
            </w:r>
          </w:p>
          <w:p w14:paraId="4920D176" w14:textId="77777777" w:rsidR="00C9323F" w:rsidRPr="00D511EA" w:rsidRDefault="00C9323F" w:rsidP="00C9323F">
            <w:pPr>
              <w:rPr>
                <w:sz w:val="22"/>
                <w:szCs w:val="22"/>
              </w:rPr>
            </w:pPr>
            <w:r w:rsidRPr="00D511EA">
              <w:rPr>
                <w:rStyle w:val="8pt"/>
                <w:rFonts w:eastAsiaTheme="minorHAnsi"/>
                <w:sz w:val="22"/>
                <w:szCs w:val="22"/>
              </w:rPr>
              <w:t>Применение данных операций при разработке КДТП</w:t>
            </w:r>
          </w:p>
        </w:tc>
        <w:tc>
          <w:tcPr>
            <w:tcW w:w="3063" w:type="dxa"/>
            <w:tcBorders>
              <w:top w:val="single" w:sz="4" w:space="0" w:color="000000"/>
              <w:left w:val="single" w:sz="4" w:space="0" w:color="000000"/>
              <w:bottom w:val="single" w:sz="4" w:space="0" w:color="000000"/>
              <w:right w:val="single" w:sz="4" w:space="0" w:color="000000"/>
            </w:tcBorders>
          </w:tcPr>
          <w:p w14:paraId="0B107FE6" w14:textId="77777777" w:rsidR="00716E25" w:rsidRPr="00D511EA" w:rsidRDefault="00716E25" w:rsidP="00716E25">
            <w:pPr>
              <w:rPr>
                <w:sz w:val="22"/>
                <w:szCs w:val="22"/>
              </w:rPr>
            </w:pPr>
            <w:r w:rsidRPr="00D511EA">
              <w:rPr>
                <w:sz w:val="22"/>
                <w:szCs w:val="22"/>
              </w:rPr>
              <w:lastRenderedPageBreak/>
              <w:t>Принято к сведению.</w:t>
            </w:r>
          </w:p>
          <w:p w14:paraId="130760D7" w14:textId="77777777" w:rsidR="00716E25" w:rsidRPr="00D511EA" w:rsidRDefault="00716E25" w:rsidP="00716E25">
            <w:pPr>
              <w:rPr>
                <w:sz w:val="22"/>
                <w:szCs w:val="22"/>
              </w:rPr>
            </w:pPr>
            <w:r w:rsidRPr="00D511EA">
              <w:rPr>
                <w:sz w:val="22"/>
                <w:szCs w:val="22"/>
              </w:rPr>
              <w:t xml:space="preserve">Все замечания и предложения излагают конкретно и обоснованно. При этом следует приводить </w:t>
            </w:r>
            <w:r w:rsidRPr="00D511EA">
              <w:rPr>
                <w:sz w:val="22"/>
                <w:szCs w:val="22"/>
              </w:rPr>
              <w:lastRenderedPageBreak/>
              <w:t xml:space="preserve">предлагаемые автором </w:t>
            </w:r>
            <w:r w:rsidRPr="00D511EA">
              <w:rPr>
                <w:rStyle w:val="searchresult"/>
                <w:sz w:val="22"/>
                <w:szCs w:val="22"/>
              </w:rPr>
              <w:t>отзыв</w:t>
            </w:r>
            <w:r w:rsidRPr="00D511EA">
              <w:rPr>
                <w:sz w:val="22"/>
                <w:szCs w:val="22"/>
              </w:rPr>
              <w:t xml:space="preserve">а редакции отдельных пунктов, подпунктов, абзацев, таблиц, приложений и изображения графического материала, используя приведенную в приложении Б форму </w:t>
            </w:r>
            <w:r w:rsidRPr="00D511EA">
              <w:rPr>
                <w:rStyle w:val="searchresult"/>
                <w:sz w:val="22"/>
                <w:szCs w:val="22"/>
              </w:rPr>
              <w:t>отзыв</w:t>
            </w:r>
            <w:r w:rsidRPr="00D511EA">
              <w:rPr>
                <w:sz w:val="22"/>
                <w:szCs w:val="22"/>
              </w:rPr>
              <w:t>а, избегая в предложении по одному структурному элементу ссылок на предложения по другому элементу.</w:t>
            </w:r>
          </w:p>
          <w:p w14:paraId="1D1ADA1F" w14:textId="77777777" w:rsidR="00716E25" w:rsidRPr="00D511EA" w:rsidRDefault="00716E25" w:rsidP="00716E25">
            <w:pPr>
              <w:rPr>
                <w:sz w:val="22"/>
                <w:szCs w:val="22"/>
              </w:rPr>
            </w:pPr>
            <w:r w:rsidRPr="00D511EA">
              <w:rPr>
                <w:sz w:val="22"/>
                <w:szCs w:val="22"/>
              </w:rPr>
              <w:t>Просим привести конкретную редакцию таблицы с предлагаемыми операциями.</w:t>
            </w:r>
          </w:p>
          <w:p w14:paraId="2A2E8BB7" w14:textId="77777777" w:rsidR="004C238C" w:rsidRPr="00D511EA" w:rsidRDefault="00716E25" w:rsidP="00716E25">
            <w:pPr>
              <w:rPr>
                <w:sz w:val="22"/>
                <w:szCs w:val="22"/>
              </w:rPr>
            </w:pPr>
            <w:r w:rsidRPr="00D511EA">
              <w:rPr>
                <w:sz w:val="22"/>
                <w:szCs w:val="22"/>
              </w:rPr>
              <w:t>По результатам рассмотрения поступивших замечаний и предложений проект стандарта был существенно видоизменен</w:t>
            </w:r>
          </w:p>
        </w:tc>
      </w:tr>
      <w:tr w:rsidR="007C3076" w:rsidRPr="00D511EA" w14:paraId="207F78CB"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E6364D9" w14:textId="77777777" w:rsidR="007C3076" w:rsidRPr="00746FC1" w:rsidRDefault="007C3076"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6620ABED" w14:textId="77777777" w:rsidR="007C3076" w:rsidRPr="00D511EA" w:rsidRDefault="007C3076" w:rsidP="00C9323F">
            <w:pPr>
              <w:jc w:val="both"/>
              <w:rPr>
                <w:sz w:val="22"/>
                <w:szCs w:val="22"/>
              </w:rPr>
            </w:pPr>
            <w:r w:rsidRPr="00D511EA">
              <w:rPr>
                <w:sz w:val="22"/>
                <w:szCs w:val="22"/>
              </w:rPr>
              <w:t>Раздел 7</w:t>
            </w:r>
          </w:p>
        </w:tc>
        <w:tc>
          <w:tcPr>
            <w:tcW w:w="2552" w:type="dxa"/>
            <w:vMerge w:val="restart"/>
            <w:tcBorders>
              <w:top w:val="single" w:sz="4" w:space="0" w:color="000000"/>
              <w:left w:val="single" w:sz="4" w:space="0" w:color="000000"/>
              <w:right w:val="single" w:sz="4" w:space="0" w:color="000000"/>
            </w:tcBorders>
          </w:tcPr>
          <w:p w14:paraId="0E708DCD" w14:textId="77777777" w:rsidR="007C3076" w:rsidRPr="00D511EA" w:rsidRDefault="007C3076" w:rsidP="00C9323F">
            <w:pPr>
              <w:rPr>
                <w:bCs/>
                <w:sz w:val="22"/>
                <w:szCs w:val="22"/>
              </w:rPr>
            </w:pPr>
            <w:r w:rsidRPr="00D511EA">
              <w:rPr>
                <w:bCs/>
                <w:sz w:val="22"/>
                <w:szCs w:val="22"/>
              </w:rPr>
              <w:t>АО «Концерн ВКО «Алмаз-Антей»</w:t>
            </w:r>
          </w:p>
          <w:p w14:paraId="0EFC97C4" w14:textId="77777777" w:rsidR="007C3076" w:rsidRPr="00D511EA" w:rsidRDefault="007C3076" w:rsidP="00C9323F">
            <w:pPr>
              <w:rPr>
                <w:rFonts w:cstheme="minorHAnsi"/>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B56E6B7" w14:textId="77777777" w:rsidR="007C3076" w:rsidRPr="00D511EA" w:rsidRDefault="007C3076" w:rsidP="00C9323F">
            <w:pPr>
              <w:rPr>
                <w:rStyle w:val="8pt"/>
                <w:rFonts w:eastAsiaTheme="minorHAnsi"/>
                <w:sz w:val="22"/>
                <w:szCs w:val="22"/>
              </w:rPr>
            </w:pPr>
            <w:r w:rsidRPr="00D511EA">
              <w:rPr>
                <w:rStyle w:val="8pt"/>
                <w:rFonts w:eastAsiaTheme="minorHAnsi"/>
                <w:sz w:val="22"/>
                <w:szCs w:val="22"/>
              </w:rPr>
              <w:t>Предложение:</w:t>
            </w:r>
          </w:p>
          <w:p w14:paraId="1FDDA9EA" w14:textId="77777777" w:rsidR="007C3076" w:rsidRPr="00D511EA" w:rsidRDefault="007C3076" w:rsidP="00C9323F">
            <w:pPr>
              <w:rPr>
                <w:rStyle w:val="8pt"/>
                <w:rFonts w:eastAsiaTheme="minorHAnsi"/>
                <w:sz w:val="22"/>
                <w:szCs w:val="22"/>
              </w:rPr>
            </w:pPr>
            <w:r w:rsidRPr="00D511EA">
              <w:rPr>
                <w:rStyle w:val="8pt"/>
                <w:rFonts w:eastAsiaTheme="minorHAnsi"/>
                <w:sz w:val="22"/>
                <w:szCs w:val="22"/>
              </w:rPr>
              <w:t>Внести дополнительные операции</w:t>
            </w:r>
          </w:p>
          <w:p w14:paraId="15CC28AA" w14:textId="77777777" w:rsidR="007C3076" w:rsidRPr="00D511EA" w:rsidRDefault="007C3076" w:rsidP="00C9323F">
            <w:pPr>
              <w:rPr>
                <w:rStyle w:val="8pt"/>
                <w:rFonts w:eastAsiaTheme="minorHAnsi"/>
                <w:sz w:val="22"/>
                <w:szCs w:val="22"/>
              </w:rPr>
            </w:pPr>
            <w:r w:rsidRPr="00D511EA">
              <w:rPr>
                <w:rStyle w:val="8pt"/>
                <w:rFonts w:eastAsiaTheme="minorHAnsi"/>
                <w:sz w:val="22"/>
                <w:szCs w:val="22"/>
              </w:rPr>
              <w:t>Обоснование:</w:t>
            </w:r>
          </w:p>
          <w:p w14:paraId="5440AD24" w14:textId="77777777" w:rsidR="007C3076" w:rsidRPr="00D511EA" w:rsidRDefault="007C3076" w:rsidP="00C9323F">
            <w:pPr>
              <w:rPr>
                <w:sz w:val="22"/>
                <w:szCs w:val="22"/>
              </w:rPr>
            </w:pPr>
            <w:r w:rsidRPr="00D511EA">
              <w:rPr>
                <w:rStyle w:val="8pt"/>
                <w:rFonts w:eastAsiaTheme="minorHAnsi"/>
                <w:sz w:val="22"/>
                <w:szCs w:val="22"/>
              </w:rPr>
              <w:t>Применение данных операций при разработке КДТП</w:t>
            </w:r>
          </w:p>
        </w:tc>
        <w:tc>
          <w:tcPr>
            <w:tcW w:w="3063" w:type="dxa"/>
            <w:tcBorders>
              <w:top w:val="single" w:sz="4" w:space="0" w:color="000000"/>
              <w:left w:val="single" w:sz="4" w:space="0" w:color="000000"/>
              <w:bottom w:val="single" w:sz="4" w:space="0" w:color="000000"/>
              <w:right w:val="single" w:sz="4" w:space="0" w:color="000000"/>
            </w:tcBorders>
          </w:tcPr>
          <w:p w14:paraId="503F1E6F" w14:textId="77777777" w:rsidR="007C3076" w:rsidRPr="00D511EA" w:rsidRDefault="007C3076" w:rsidP="00C9323F">
            <w:pPr>
              <w:rPr>
                <w:sz w:val="22"/>
                <w:szCs w:val="22"/>
              </w:rPr>
            </w:pPr>
            <w:r w:rsidRPr="00D511EA">
              <w:rPr>
                <w:sz w:val="22"/>
                <w:szCs w:val="22"/>
              </w:rPr>
              <w:t>Принято частично</w:t>
            </w:r>
          </w:p>
        </w:tc>
      </w:tr>
      <w:tr w:rsidR="007C3076" w:rsidRPr="00D511EA" w14:paraId="2F2C2FA1"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549CFDF" w14:textId="77777777" w:rsidR="007C3076" w:rsidRPr="00746FC1" w:rsidRDefault="007C3076"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0BB88CD6" w14:textId="77777777" w:rsidR="007C3076" w:rsidRPr="00D511EA" w:rsidRDefault="007C3076" w:rsidP="00C9323F">
            <w:pPr>
              <w:jc w:val="both"/>
              <w:rPr>
                <w:sz w:val="22"/>
                <w:szCs w:val="22"/>
              </w:rPr>
            </w:pPr>
          </w:p>
        </w:tc>
        <w:tc>
          <w:tcPr>
            <w:tcW w:w="2552" w:type="dxa"/>
            <w:vMerge/>
            <w:tcBorders>
              <w:left w:val="single" w:sz="4" w:space="0" w:color="000000"/>
              <w:bottom w:val="single" w:sz="4" w:space="0" w:color="000000"/>
              <w:right w:val="single" w:sz="4" w:space="0" w:color="000000"/>
            </w:tcBorders>
          </w:tcPr>
          <w:p w14:paraId="41FF93A8"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4D06A6D" w14:textId="77777777" w:rsidR="007C3076" w:rsidRPr="00D511EA" w:rsidRDefault="007C3076" w:rsidP="004C238C">
            <w:pPr>
              <w:rPr>
                <w:rStyle w:val="8pt"/>
                <w:rFonts w:eastAsiaTheme="minorHAnsi"/>
                <w:sz w:val="22"/>
                <w:szCs w:val="22"/>
              </w:rPr>
            </w:pPr>
            <w:r w:rsidRPr="00D511EA">
              <w:rPr>
                <w:rStyle w:val="8pt"/>
                <w:rFonts w:eastAsiaTheme="minorHAnsi"/>
                <w:sz w:val="22"/>
                <w:szCs w:val="22"/>
              </w:rPr>
              <w:t>110 Утилизация</w:t>
            </w:r>
          </w:p>
        </w:tc>
        <w:tc>
          <w:tcPr>
            <w:tcW w:w="3063" w:type="dxa"/>
            <w:tcBorders>
              <w:top w:val="single" w:sz="4" w:space="0" w:color="000000"/>
              <w:left w:val="single" w:sz="4" w:space="0" w:color="000000"/>
              <w:bottom w:val="single" w:sz="4" w:space="0" w:color="000000"/>
              <w:right w:val="single" w:sz="4" w:space="0" w:color="000000"/>
            </w:tcBorders>
          </w:tcPr>
          <w:p w14:paraId="4A8F9BA2" w14:textId="77777777" w:rsidR="007C3076" w:rsidRPr="00D511EA" w:rsidRDefault="007C3076" w:rsidP="00C9323F">
            <w:pPr>
              <w:rPr>
                <w:sz w:val="22"/>
                <w:szCs w:val="22"/>
              </w:rPr>
            </w:pPr>
            <w:r w:rsidRPr="00D511EA">
              <w:rPr>
                <w:sz w:val="22"/>
                <w:szCs w:val="22"/>
              </w:rPr>
              <w:t>Принято.</w:t>
            </w:r>
          </w:p>
          <w:p w14:paraId="02526CFF" w14:textId="77777777" w:rsidR="007C3076" w:rsidRPr="00D511EA" w:rsidRDefault="007C3076" w:rsidP="00C9323F">
            <w:pPr>
              <w:rPr>
                <w:sz w:val="22"/>
                <w:szCs w:val="22"/>
              </w:rPr>
            </w:pPr>
            <w:r w:rsidRPr="00D511EA">
              <w:rPr>
                <w:sz w:val="22"/>
              </w:rPr>
              <w:t xml:space="preserve">0199.62 </w:t>
            </w:r>
            <w:r w:rsidRPr="00D511EA">
              <w:rPr>
                <w:rStyle w:val="8pt"/>
                <w:rFonts w:eastAsiaTheme="minorHAnsi"/>
                <w:color w:val="auto"/>
                <w:sz w:val="22"/>
                <w:szCs w:val="22"/>
              </w:rPr>
              <w:t>Утилизация</w:t>
            </w:r>
          </w:p>
        </w:tc>
      </w:tr>
      <w:tr w:rsidR="007C3076" w:rsidRPr="00D511EA" w14:paraId="4C04A468"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D2C07C9" w14:textId="77777777" w:rsidR="007C3076" w:rsidRPr="00746FC1" w:rsidRDefault="007C3076"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2D3381C3" w14:textId="77777777" w:rsidR="007C3076" w:rsidRPr="00D511EA" w:rsidRDefault="007C3076" w:rsidP="00C9323F">
            <w:pPr>
              <w:jc w:val="both"/>
              <w:rPr>
                <w:sz w:val="22"/>
                <w:szCs w:val="22"/>
              </w:rPr>
            </w:pPr>
            <w:r w:rsidRPr="00D511EA">
              <w:rPr>
                <w:sz w:val="22"/>
                <w:szCs w:val="22"/>
              </w:rPr>
              <w:t>Раздел 7</w:t>
            </w:r>
          </w:p>
        </w:tc>
        <w:tc>
          <w:tcPr>
            <w:tcW w:w="2552" w:type="dxa"/>
            <w:vMerge w:val="restart"/>
            <w:tcBorders>
              <w:top w:val="single" w:sz="4" w:space="0" w:color="000000"/>
              <w:left w:val="single" w:sz="4" w:space="0" w:color="000000"/>
              <w:right w:val="single" w:sz="4" w:space="0" w:color="000000"/>
            </w:tcBorders>
          </w:tcPr>
          <w:p w14:paraId="2C05E437" w14:textId="77777777" w:rsidR="007C3076" w:rsidRPr="00D511EA" w:rsidRDefault="007C3076" w:rsidP="007C3076">
            <w:pPr>
              <w:rPr>
                <w:bCs/>
                <w:sz w:val="22"/>
                <w:szCs w:val="22"/>
              </w:rPr>
            </w:pPr>
            <w:r w:rsidRPr="00D511EA">
              <w:rPr>
                <w:bCs/>
                <w:sz w:val="22"/>
                <w:szCs w:val="22"/>
              </w:rPr>
              <w:t>АО «Концерн ВКО «Алмаз-Антей»</w:t>
            </w:r>
          </w:p>
          <w:p w14:paraId="7910EBAB" w14:textId="77777777" w:rsidR="007C3076" w:rsidRPr="00D511EA" w:rsidRDefault="007C3076" w:rsidP="007C3076">
            <w:pPr>
              <w:rPr>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92DE939" w14:textId="77777777" w:rsidR="007C3076" w:rsidRPr="00D511EA" w:rsidRDefault="007C3076" w:rsidP="004C238C">
            <w:pPr>
              <w:rPr>
                <w:rStyle w:val="8pt"/>
                <w:rFonts w:eastAsiaTheme="minorHAnsi"/>
                <w:sz w:val="22"/>
                <w:szCs w:val="22"/>
              </w:rPr>
            </w:pPr>
            <w:r w:rsidRPr="00D511EA">
              <w:rPr>
                <w:rStyle w:val="8pt"/>
                <w:rFonts w:eastAsiaTheme="minorHAnsi"/>
                <w:sz w:val="22"/>
                <w:szCs w:val="22"/>
              </w:rPr>
              <w:t>111 Удаление</w:t>
            </w:r>
          </w:p>
        </w:tc>
        <w:tc>
          <w:tcPr>
            <w:tcW w:w="3063" w:type="dxa"/>
            <w:tcBorders>
              <w:top w:val="single" w:sz="4" w:space="0" w:color="000000"/>
              <w:left w:val="single" w:sz="4" w:space="0" w:color="000000"/>
              <w:bottom w:val="single" w:sz="4" w:space="0" w:color="000000"/>
              <w:right w:val="single" w:sz="4" w:space="0" w:color="000000"/>
            </w:tcBorders>
          </w:tcPr>
          <w:p w14:paraId="1158EAFA" w14:textId="77777777" w:rsidR="007C3076" w:rsidRPr="00D511EA" w:rsidRDefault="007C3076" w:rsidP="004757AC">
            <w:pPr>
              <w:rPr>
                <w:sz w:val="22"/>
                <w:szCs w:val="22"/>
              </w:rPr>
            </w:pPr>
            <w:r w:rsidRPr="00D511EA">
              <w:rPr>
                <w:sz w:val="22"/>
                <w:szCs w:val="22"/>
              </w:rPr>
              <w:t>Принято.</w:t>
            </w:r>
          </w:p>
          <w:p w14:paraId="1B3B464C" w14:textId="77777777" w:rsidR="007C3076" w:rsidRPr="00D511EA" w:rsidRDefault="007C3076" w:rsidP="004757AC">
            <w:pPr>
              <w:rPr>
                <w:sz w:val="22"/>
                <w:szCs w:val="22"/>
              </w:rPr>
            </w:pPr>
            <w:r w:rsidRPr="00D511EA">
              <w:rPr>
                <w:sz w:val="22"/>
              </w:rPr>
              <w:t xml:space="preserve">0195 </w:t>
            </w:r>
            <w:r w:rsidRPr="00D511EA">
              <w:rPr>
                <w:rStyle w:val="8pt"/>
                <w:rFonts w:eastAsiaTheme="minorHAnsi"/>
                <w:color w:val="auto"/>
                <w:sz w:val="22"/>
                <w:szCs w:val="22"/>
              </w:rPr>
              <w:t>Удаление</w:t>
            </w:r>
          </w:p>
        </w:tc>
      </w:tr>
      <w:tr w:rsidR="007C3076" w:rsidRPr="00D511EA" w14:paraId="0A3FA5F6"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923F89B"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24052F72"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75F9F9C9"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1F077E7" w14:textId="77777777" w:rsidR="007C3076" w:rsidRPr="00D511EA" w:rsidRDefault="007C3076" w:rsidP="004C238C">
            <w:pPr>
              <w:rPr>
                <w:rStyle w:val="8pt"/>
                <w:rFonts w:eastAsiaTheme="minorHAnsi"/>
                <w:sz w:val="22"/>
                <w:szCs w:val="22"/>
              </w:rPr>
            </w:pPr>
            <w:r w:rsidRPr="00D511EA">
              <w:rPr>
                <w:rStyle w:val="8pt"/>
                <w:rFonts w:eastAsiaTheme="minorHAnsi"/>
                <w:sz w:val="22"/>
                <w:szCs w:val="22"/>
              </w:rPr>
              <w:t>112 Наладка</w:t>
            </w:r>
          </w:p>
        </w:tc>
        <w:tc>
          <w:tcPr>
            <w:tcW w:w="3063" w:type="dxa"/>
            <w:tcBorders>
              <w:top w:val="single" w:sz="4" w:space="0" w:color="000000"/>
              <w:left w:val="single" w:sz="4" w:space="0" w:color="000000"/>
              <w:bottom w:val="single" w:sz="4" w:space="0" w:color="000000"/>
              <w:right w:val="single" w:sz="4" w:space="0" w:color="000000"/>
            </w:tcBorders>
          </w:tcPr>
          <w:p w14:paraId="51349157" w14:textId="77777777" w:rsidR="007C3076" w:rsidRPr="00D511EA" w:rsidRDefault="007C3076" w:rsidP="004757AC">
            <w:pPr>
              <w:rPr>
                <w:sz w:val="22"/>
                <w:szCs w:val="22"/>
              </w:rPr>
            </w:pPr>
            <w:r w:rsidRPr="00D511EA">
              <w:rPr>
                <w:sz w:val="22"/>
                <w:szCs w:val="22"/>
              </w:rPr>
              <w:t>Принято.</w:t>
            </w:r>
          </w:p>
          <w:p w14:paraId="68B887D3" w14:textId="77777777" w:rsidR="007C3076" w:rsidRPr="00D511EA" w:rsidRDefault="007C3076" w:rsidP="004757AC">
            <w:pPr>
              <w:rPr>
                <w:sz w:val="22"/>
                <w:szCs w:val="22"/>
              </w:rPr>
            </w:pPr>
            <w:r w:rsidRPr="00D511EA">
              <w:rPr>
                <w:sz w:val="22"/>
              </w:rPr>
              <w:t xml:space="preserve">0199.63 </w:t>
            </w:r>
            <w:r w:rsidRPr="00D511EA">
              <w:rPr>
                <w:rStyle w:val="8pt"/>
                <w:rFonts w:eastAsiaTheme="minorHAnsi"/>
                <w:color w:val="auto"/>
                <w:sz w:val="22"/>
                <w:szCs w:val="22"/>
              </w:rPr>
              <w:t>Наладка</w:t>
            </w:r>
          </w:p>
        </w:tc>
      </w:tr>
      <w:tr w:rsidR="007C3076" w:rsidRPr="00D511EA" w14:paraId="17EA5130"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6CE8EF5"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7D4F1681"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5E1F5A55"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3D9584D" w14:textId="77777777" w:rsidR="007C3076" w:rsidRPr="00D511EA" w:rsidRDefault="007C3076" w:rsidP="004C238C">
            <w:pPr>
              <w:rPr>
                <w:rStyle w:val="8pt"/>
                <w:rFonts w:eastAsiaTheme="minorHAnsi"/>
                <w:sz w:val="22"/>
                <w:szCs w:val="22"/>
              </w:rPr>
            </w:pPr>
            <w:r w:rsidRPr="00D511EA">
              <w:rPr>
                <w:rStyle w:val="8pt"/>
                <w:rFonts w:eastAsiaTheme="minorHAnsi"/>
                <w:sz w:val="22"/>
                <w:szCs w:val="22"/>
              </w:rPr>
              <w:t>140 Продувка</w:t>
            </w:r>
          </w:p>
        </w:tc>
        <w:tc>
          <w:tcPr>
            <w:tcW w:w="3063" w:type="dxa"/>
            <w:tcBorders>
              <w:top w:val="single" w:sz="4" w:space="0" w:color="000000"/>
              <w:left w:val="single" w:sz="4" w:space="0" w:color="000000"/>
              <w:bottom w:val="single" w:sz="4" w:space="0" w:color="000000"/>
              <w:right w:val="single" w:sz="4" w:space="0" w:color="000000"/>
            </w:tcBorders>
          </w:tcPr>
          <w:p w14:paraId="741D719D" w14:textId="77777777" w:rsidR="007C3076" w:rsidRPr="00D511EA" w:rsidRDefault="007C3076" w:rsidP="00C9323F">
            <w:pPr>
              <w:rPr>
                <w:sz w:val="22"/>
                <w:szCs w:val="22"/>
              </w:rPr>
            </w:pPr>
            <w:r w:rsidRPr="00D511EA">
              <w:rPr>
                <w:sz w:val="22"/>
                <w:szCs w:val="22"/>
              </w:rPr>
              <w:t xml:space="preserve">Принято </w:t>
            </w:r>
          </w:p>
          <w:p w14:paraId="289C86C1" w14:textId="77777777" w:rsidR="007C3076" w:rsidRPr="00D511EA" w:rsidRDefault="007C3076" w:rsidP="00C9323F">
            <w:pPr>
              <w:rPr>
                <w:sz w:val="22"/>
                <w:szCs w:val="22"/>
              </w:rPr>
            </w:pPr>
            <w:r w:rsidRPr="00D511EA">
              <w:rPr>
                <w:sz w:val="22"/>
              </w:rPr>
              <w:t>0107.01 Продувка</w:t>
            </w:r>
          </w:p>
        </w:tc>
      </w:tr>
      <w:tr w:rsidR="007C3076" w:rsidRPr="00D511EA" w14:paraId="2DB27746"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3396553"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1BF0CE30"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0022C149"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05DC9B0" w14:textId="77777777" w:rsidR="007C3076" w:rsidRPr="00D511EA" w:rsidRDefault="007C3076" w:rsidP="004C238C">
            <w:pPr>
              <w:rPr>
                <w:rStyle w:val="8pt"/>
                <w:rFonts w:eastAsiaTheme="minorHAnsi"/>
                <w:sz w:val="22"/>
                <w:szCs w:val="22"/>
              </w:rPr>
            </w:pPr>
            <w:r w:rsidRPr="00D511EA">
              <w:rPr>
                <w:rStyle w:val="8pt"/>
                <w:rFonts w:eastAsiaTheme="minorHAnsi"/>
                <w:sz w:val="22"/>
                <w:szCs w:val="22"/>
              </w:rPr>
              <w:t>141 Нанесение</w:t>
            </w:r>
          </w:p>
        </w:tc>
        <w:tc>
          <w:tcPr>
            <w:tcW w:w="3063" w:type="dxa"/>
            <w:tcBorders>
              <w:top w:val="single" w:sz="4" w:space="0" w:color="000000"/>
              <w:left w:val="single" w:sz="4" w:space="0" w:color="000000"/>
              <w:bottom w:val="single" w:sz="4" w:space="0" w:color="000000"/>
              <w:right w:val="single" w:sz="4" w:space="0" w:color="000000"/>
            </w:tcBorders>
          </w:tcPr>
          <w:p w14:paraId="390F394F" w14:textId="77777777" w:rsidR="007C3076" w:rsidRPr="00D511EA" w:rsidRDefault="007C3076" w:rsidP="004757AC">
            <w:pPr>
              <w:rPr>
                <w:sz w:val="22"/>
                <w:szCs w:val="22"/>
              </w:rPr>
            </w:pPr>
            <w:r w:rsidRPr="00D511EA">
              <w:rPr>
                <w:sz w:val="22"/>
                <w:szCs w:val="22"/>
              </w:rPr>
              <w:t>Принято.</w:t>
            </w:r>
          </w:p>
          <w:p w14:paraId="181661CB" w14:textId="77777777" w:rsidR="007C3076" w:rsidRPr="00D511EA" w:rsidRDefault="007C3076" w:rsidP="004757AC">
            <w:pPr>
              <w:rPr>
                <w:sz w:val="22"/>
                <w:szCs w:val="22"/>
              </w:rPr>
            </w:pPr>
            <w:r w:rsidRPr="00D511EA">
              <w:rPr>
                <w:sz w:val="22"/>
              </w:rPr>
              <w:t xml:space="preserve">0199.64 </w:t>
            </w:r>
            <w:r w:rsidRPr="00D511EA">
              <w:rPr>
                <w:rStyle w:val="8pt"/>
                <w:rFonts w:eastAsiaTheme="minorHAnsi"/>
                <w:color w:val="auto"/>
                <w:sz w:val="22"/>
                <w:szCs w:val="22"/>
              </w:rPr>
              <w:t>Нанесение</w:t>
            </w:r>
          </w:p>
        </w:tc>
      </w:tr>
      <w:tr w:rsidR="007C3076" w:rsidRPr="00D511EA" w14:paraId="7AD7E95C"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29679B2"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51C75D28"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684DA9E9"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67C3C72" w14:textId="77777777" w:rsidR="007C3076" w:rsidRPr="00D511EA" w:rsidRDefault="007C3076" w:rsidP="004C238C">
            <w:pPr>
              <w:rPr>
                <w:rStyle w:val="8pt"/>
                <w:rFonts w:eastAsiaTheme="minorHAnsi"/>
                <w:sz w:val="22"/>
                <w:szCs w:val="22"/>
              </w:rPr>
            </w:pPr>
            <w:r w:rsidRPr="00D511EA">
              <w:rPr>
                <w:rStyle w:val="8pt"/>
                <w:rFonts w:eastAsiaTheme="minorHAnsi"/>
                <w:sz w:val="22"/>
                <w:szCs w:val="22"/>
              </w:rPr>
              <w:t>0149 Слесарно-контрольная</w:t>
            </w:r>
          </w:p>
        </w:tc>
        <w:tc>
          <w:tcPr>
            <w:tcW w:w="3063" w:type="dxa"/>
            <w:tcBorders>
              <w:top w:val="single" w:sz="4" w:space="0" w:color="000000"/>
              <w:left w:val="single" w:sz="4" w:space="0" w:color="000000"/>
              <w:bottom w:val="single" w:sz="4" w:space="0" w:color="000000"/>
              <w:right w:val="single" w:sz="4" w:space="0" w:color="000000"/>
            </w:tcBorders>
          </w:tcPr>
          <w:p w14:paraId="67278AFF" w14:textId="77777777" w:rsidR="007C3076" w:rsidRPr="00D511EA" w:rsidRDefault="007C3076" w:rsidP="00C9323F">
            <w:pPr>
              <w:rPr>
                <w:sz w:val="22"/>
                <w:szCs w:val="22"/>
              </w:rPr>
            </w:pPr>
            <w:r w:rsidRPr="00D511EA">
              <w:rPr>
                <w:sz w:val="22"/>
                <w:szCs w:val="22"/>
              </w:rPr>
              <w:t>Принято частично.</w:t>
            </w:r>
          </w:p>
          <w:p w14:paraId="730C5191" w14:textId="77777777" w:rsidR="007C3076" w:rsidRPr="00D511EA" w:rsidRDefault="007C3076" w:rsidP="00C9323F">
            <w:pPr>
              <w:rPr>
                <w:sz w:val="22"/>
                <w:szCs w:val="22"/>
              </w:rPr>
            </w:pPr>
            <w:r w:rsidRPr="00D511EA">
              <w:rPr>
                <w:sz w:val="22"/>
                <w:szCs w:val="22"/>
              </w:rPr>
              <w:t>Добавлена в операции технического контроля.</w:t>
            </w:r>
          </w:p>
          <w:p w14:paraId="3AA22E53" w14:textId="77777777" w:rsidR="007C3076" w:rsidRPr="00D511EA" w:rsidRDefault="007C3076" w:rsidP="00C9323F">
            <w:pPr>
              <w:rPr>
                <w:sz w:val="22"/>
                <w:szCs w:val="22"/>
              </w:rPr>
            </w:pPr>
            <w:r w:rsidRPr="00D511EA">
              <w:rPr>
                <w:sz w:val="22"/>
                <w:szCs w:val="22"/>
              </w:rPr>
              <w:t>0299</w:t>
            </w:r>
            <w:r w:rsidR="000531E9" w:rsidRPr="00D511EA">
              <w:rPr>
                <w:sz w:val="22"/>
                <w:szCs w:val="22"/>
              </w:rPr>
              <w:t>.01</w:t>
            </w:r>
            <w:r w:rsidRPr="00D511EA">
              <w:rPr>
                <w:sz w:val="22"/>
                <w:szCs w:val="22"/>
              </w:rPr>
              <w:t xml:space="preserve"> Контроль слесарный</w:t>
            </w:r>
          </w:p>
        </w:tc>
      </w:tr>
      <w:tr w:rsidR="007C3076" w:rsidRPr="00D511EA" w14:paraId="246FFA5B"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8206C00"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1EDC2653"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7EB70E52"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FAD6DA1" w14:textId="77777777" w:rsidR="007C3076" w:rsidRPr="00D511EA" w:rsidRDefault="007C3076" w:rsidP="004C238C">
            <w:pPr>
              <w:rPr>
                <w:rStyle w:val="8pt"/>
                <w:rFonts w:eastAsiaTheme="minorHAnsi"/>
                <w:sz w:val="22"/>
                <w:szCs w:val="22"/>
              </w:rPr>
            </w:pPr>
            <w:r w:rsidRPr="00D511EA">
              <w:rPr>
                <w:rStyle w:val="8pt"/>
                <w:rFonts w:eastAsiaTheme="minorHAnsi"/>
                <w:sz w:val="22"/>
                <w:szCs w:val="22"/>
              </w:rPr>
              <w:t>0199 Вспомогательная</w:t>
            </w:r>
          </w:p>
        </w:tc>
        <w:tc>
          <w:tcPr>
            <w:tcW w:w="3063" w:type="dxa"/>
            <w:tcBorders>
              <w:top w:val="single" w:sz="4" w:space="0" w:color="000000"/>
              <w:left w:val="single" w:sz="4" w:space="0" w:color="000000"/>
              <w:bottom w:val="single" w:sz="4" w:space="0" w:color="000000"/>
              <w:right w:val="single" w:sz="4" w:space="0" w:color="000000"/>
            </w:tcBorders>
          </w:tcPr>
          <w:p w14:paraId="4B538D7C" w14:textId="77777777" w:rsidR="007C3076" w:rsidRPr="00D511EA" w:rsidRDefault="007C3076" w:rsidP="001E7748">
            <w:pPr>
              <w:rPr>
                <w:sz w:val="22"/>
                <w:szCs w:val="22"/>
              </w:rPr>
            </w:pPr>
            <w:r w:rsidRPr="00D511EA">
              <w:rPr>
                <w:sz w:val="22"/>
                <w:szCs w:val="22"/>
              </w:rPr>
              <w:t>Принято.</w:t>
            </w:r>
          </w:p>
          <w:p w14:paraId="5F679946" w14:textId="77777777" w:rsidR="007C3076" w:rsidRPr="00D511EA" w:rsidRDefault="007C3076" w:rsidP="001E7748">
            <w:pPr>
              <w:rPr>
                <w:sz w:val="22"/>
                <w:szCs w:val="22"/>
              </w:rPr>
            </w:pPr>
            <w:r w:rsidRPr="00D511EA">
              <w:rPr>
                <w:sz w:val="22"/>
              </w:rPr>
              <w:t xml:space="preserve">0199.65 </w:t>
            </w:r>
            <w:r w:rsidRPr="00D511EA">
              <w:rPr>
                <w:rStyle w:val="8pt"/>
                <w:rFonts w:eastAsiaTheme="minorHAnsi"/>
                <w:color w:val="auto"/>
                <w:sz w:val="22"/>
                <w:szCs w:val="22"/>
              </w:rPr>
              <w:t>Вспомогательная</w:t>
            </w:r>
          </w:p>
        </w:tc>
      </w:tr>
      <w:tr w:rsidR="007C3076" w:rsidRPr="00D511EA" w14:paraId="36ABAF21"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6E44C6C"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2F54C37F"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61DCA724"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904FF45" w14:textId="77777777" w:rsidR="007C3076" w:rsidRPr="00D511EA" w:rsidRDefault="007C3076" w:rsidP="004C238C">
            <w:pPr>
              <w:rPr>
                <w:rStyle w:val="8pt"/>
                <w:rFonts w:eastAsiaTheme="minorHAnsi"/>
              </w:rPr>
            </w:pPr>
            <w:r w:rsidRPr="00D511EA">
              <w:rPr>
                <w:rStyle w:val="8pt"/>
                <w:rFonts w:eastAsiaTheme="minorHAnsi"/>
                <w:sz w:val="22"/>
                <w:szCs w:val="22"/>
              </w:rPr>
              <w:t>0203 Контроль качества покрытия</w:t>
            </w:r>
          </w:p>
        </w:tc>
        <w:tc>
          <w:tcPr>
            <w:tcW w:w="3063" w:type="dxa"/>
            <w:tcBorders>
              <w:top w:val="single" w:sz="4" w:space="0" w:color="000000"/>
              <w:left w:val="single" w:sz="4" w:space="0" w:color="000000"/>
              <w:bottom w:val="single" w:sz="4" w:space="0" w:color="000000"/>
              <w:right w:val="single" w:sz="4" w:space="0" w:color="000000"/>
            </w:tcBorders>
          </w:tcPr>
          <w:p w14:paraId="7FC1E92E" w14:textId="77777777" w:rsidR="007C3076" w:rsidRPr="00D511EA" w:rsidRDefault="007C3076" w:rsidP="001D0ACC">
            <w:pPr>
              <w:rPr>
                <w:sz w:val="22"/>
                <w:szCs w:val="22"/>
              </w:rPr>
            </w:pPr>
            <w:r w:rsidRPr="00D511EA">
              <w:rPr>
                <w:sz w:val="22"/>
                <w:szCs w:val="22"/>
              </w:rPr>
              <w:t>Принято.</w:t>
            </w:r>
          </w:p>
          <w:p w14:paraId="4D1B9839" w14:textId="77777777" w:rsidR="007C3076" w:rsidRPr="00D511EA" w:rsidRDefault="007C3076" w:rsidP="00C9323F">
            <w:pPr>
              <w:rPr>
                <w:sz w:val="22"/>
                <w:szCs w:val="22"/>
              </w:rPr>
            </w:pPr>
            <w:r w:rsidRPr="00D511EA">
              <w:rPr>
                <w:sz w:val="22"/>
              </w:rPr>
              <w:t xml:space="preserve">0302.01 </w:t>
            </w:r>
            <w:r w:rsidRPr="00D511EA">
              <w:rPr>
                <w:rStyle w:val="8pt"/>
                <w:rFonts w:eastAsiaTheme="minorHAnsi"/>
                <w:color w:val="auto"/>
                <w:sz w:val="22"/>
                <w:szCs w:val="22"/>
              </w:rPr>
              <w:t>Контроль качества покрытия</w:t>
            </w:r>
          </w:p>
        </w:tc>
      </w:tr>
      <w:tr w:rsidR="007C3076" w:rsidRPr="00D511EA" w14:paraId="3B239530"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36A5875"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51D067AE"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43265CB2"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1BEF461" w14:textId="77777777" w:rsidR="007C3076" w:rsidRPr="00D511EA" w:rsidRDefault="007C3076" w:rsidP="004C238C">
            <w:pPr>
              <w:rPr>
                <w:rStyle w:val="8pt"/>
                <w:rFonts w:eastAsiaTheme="minorHAnsi"/>
              </w:rPr>
            </w:pPr>
            <w:r w:rsidRPr="00D511EA">
              <w:rPr>
                <w:rStyle w:val="8pt"/>
                <w:rFonts w:eastAsiaTheme="minorHAnsi"/>
                <w:sz w:val="22"/>
                <w:szCs w:val="22"/>
              </w:rPr>
              <w:t>0358 Контроль люминесцентный</w:t>
            </w:r>
          </w:p>
        </w:tc>
        <w:tc>
          <w:tcPr>
            <w:tcW w:w="3063" w:type="dxa"/>
            <w:tcBorders>
              <w:top w:val="single" w:sz="4" w:space="0" w:color="000000"/>
              <w:left w:val="single" w:sz="4" w:space="0" w:color="000000"/>
              <w:bottom w:val="single" w:sz="4" w:space="0" w:color="000000"/>
              <w:right w:val="single" w:sz="4" w:space="0" w:color="000000"/>
            </w:tcBorders>
          </w:tcPr>
          <w:p w14:paraId="05B1ED4E" w14:textId="77777777" w:rsidR="007C3076" w:rsidRPr="00D511EA" w:rsidRDefault="007C3076" w:rsidP="00022B11">
            <w:pPr>
              <w:rPr>
                <w:sz w:val="22"/>
                <w:szCs w:val="22"/>
              </w:rPr>
            </w:pPr>
            <w:r w:rsidRPr="00D511EA">
              <w:rPr>
                <w:sz w:val="22"/>
                <w:szCs w:val="22"/>
              </w:rPr>
              <w:t>Принято.</w:t>
            </w:r>
          </w:p>
          <w:p w14:paraId="15E9886E" w14:textId="77777777" w:rsidR="007C3076" w:rsidRPr="00D511EA" w:rsidRDefault="007C3076" w:rsidP="00C9323F">
            <w:pPr>
              <w:rPr>
                <w:sz w:val="22"/>
                <w:szCs w:val="22"/>
              </w:rPr>
            </w:pPr>
            <w:r w:rsidRPr="00D511EA">
              <w:rPr>
                <w:sz w:val="22"/>
                <w:szCs w:val="22"/>
              </w:rPr>
              <w:t xml:space="preserve">0380 </w:t>
            </w:r>
            <w:r w:rsidRPr="00D511EA">
              <w:rPr>
                <w:sz w:val="22"/>
                <w:shd w:val="clear" w:color="auto" w:fill="FFFFFF"/>
              </w:rPr>
              <w:t>люминисцентный</w:t>
            </w:r>
          </w:p>
        </w:tc>
      </w:tr>
      <w:tr w:rsidR="007C3076" w:rsidRPr="00D511EA" w14:paraId="7A074FCA"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F1F393D"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4BE3BB17"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7A8D4AB4"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977C411" w14:textId="77777777" w:rsidR="007C3076" w:rsidRPr="00D511EA" w:rsidRDefault="007C3076" w:rsidP="004C238C">
            <w:pPr>
              <w:rPr>
                <w:rStyle w:val="8pt"/>
                <w:rFonts w:eastAsiaTheme="minorHAnsi"/>
              </w:rPr>
            </w:pPr>
            <w:r w:rsidRPr="00D511EA">
              <w:rPr>
                <w:rStyle w:val="8pt"/>
                <w:rFonts w:eastAsiaTheme="minorHAnsi"/>
                <w:sz w:val="22"/>
                <w:szCs w:val="22"/>
              </w:rPr>
              <w:t>0380 Контроль магнитопорошковый</w:t>
            </w:r>
          </w:p>
        </w:tc>
        <w:tc>
          <w:tcPr>
            <w:tcW w:w="3063" w:type="dxa"/>
            <w:tcBorders>
              <w:top w:val="single" w:sz="4" w:space="0" w:color="000000"/>
              <w:left w:val="single" w:sz="4" w:space="0" w:color="000000"/>
              <w:bottom w:val="single" w:sz="4" w:space="0" w:color="000000"/>
              <w:right w:val="single" w:sz="4" w:space="0" w:color="000000"/>
            </w:tcBorders>
          </w:tcPr>
          <w:p w14:paraId="22A99093" w14:textId="77777777" w:rsidR="007C3076" w:rsidRPr="00D511EA" w:rsidRDefault="007C3076" w:rsidP="00022B11">
            <w:pPr>
              <w:rPr>
                <w:sz w:val="22"/>
                <w:szCs w:val="22"/>
              </w:rPr>
            </w:pPr>
            <w:r w:rsidRPr="00D511EA">
              <w:rPr>
                <w:sz w:val="22"/>
                <w:szCs w:val="22"/>
              </w:rPr>
              <w:t>Принято.</w:t>
            </w:r>
          </w:p>
          <w:p w14:paraId="5E1C2D6B" w14:textId="77777777" w:rsidR="007C3076" w:rsidRPr="00D511EA" w:rsidRDefault="007C3076" w:rsidP="00022B11">
            <w:pPr>
              <w:rPr>
                <w:sz w:val="22"/>
                <w:szCs w:val="22"/>
              </w:rPr>
            </w:pPr>
            <w:r w:rsidRPr="00D511EA">
              <w:rPr>
                <w:sz w:val="22"/>
                <w:szCs w:val="22"/>
              </w:rPr>
              <w:t>0378.01 магнитопорошковый</w:t>
            </w:r>
          </w:p>
        </w:tc>
      </w:tr>
      <w:tr w:rsidR="007C3076" w:rsidRPr="00D511EA" w14:paraId="3E2ACA8A"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58CE422"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0918A7A0"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11E34C3E"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7F092F4" w14:textId="77777777" w:rsidR="007C3076" w:rsidRPr="00D511EA" w:rsidRDefault="007C3076" w:rsidP="004C238C">
            <w:pPr>
              <w:rPr>
                <w:rStyle w:val="8pt"/>
                <w:rFonts w:eastAsiaTheme="minorHAnsi"/>
              </w:rPr>
            </w:pPr>
            <w:r w:rsidRPr="00D511EA">
              <w:rPr>
                <w:rStyle w:val="8pt"/>
                <w:rFonts w:eastAsiaTheme="minorHAnsi"/>
                <w:sz w:val="22"/>
                <w:szCs w:val="22"/>
              </w:rPr>
              <w:t>0385 Контроль неразрушающий цветным методом</w:t>
            </w:r>
          </w:p>
        </w:tc>
        <w:tc>
          <w:tcPr>
            <w:tcW w:w="3063" w:type="dxa"/>
            <w:tcBorders>
              <w:top w:val="single" w:sz="4" w:space="0" w:color="000000"/>
              <w:left w:val="single" w:sz="4" w:space="0" w:color="000000"/>
              <w:bottom w:val="single" w:sz="4" w:space="0" w:color="000000"/>
              <w:right w:val="single" w:sz="4" w:space="0" w:color="000000"/>
            </w:tcBorders>
          </w:tcPr>
          <w:p w14:paraId="43428FD4" w14:textId="77777777" w:rsidR="007C3076" w:rsidRPr="00D511EA" w:rsidRDefault="007C3076" w:rsidP="00C9323F">
            <w:pPr>
              <w:rPr>
                <w:sz w:val="22"/>
                <w:szCs w:val="22"/>
              </w:rPr>
            </w:pPr>
            <w:r w:rsidRPr="00D511EA">
              <w:rPr>
                <w:sz w:val="22"/>
                <w:szCs w:val="22"/>
              </w:rPr>
              <w:t xml:space="preserve">Принято </w:t>
            </w:r>
          </w:p>
          <w:p w14:paraId="6B949526" w14:textId="77777777" w:rsidR="007C3076" w:rsidRPr="00D511EA" w:rsidRDefault="007C3076" w:rsidP="00C9323F">
            <w:pPr>
              <w:rPr>
                <w:sz w:val="22"/>
                <w:szCs w:val="22"/>
              </w:rPr>
            </w:pPr>
            <w:r w:rsidRPr="00D511EA">
              <w:rPr>
                <w:sz w:val="22"/>
                <w:szCs w:val="22"/>
              </w:rPr>
              <w:t xml:space="preserve">0386.01 </w:t>
            </w:r>
            <w:r w:rsidRPr="00D511EA">
              <w:rPr>
                <w:rStyle w:val="8pt"/>
                <w:rFonts w:eastAsiaTheme="minorHAnsi"/>
                <w:color w:val="auto"/>
                <w:sz w:val="22"/>
                <w:szCs w:val="22"/>
              </w:rPr>
              <w:t>цветным методом</w:t>
            </w:r>
          </w:p>
        </w:tc>
      </w:tr>
      <w:tr w:rsidR="007C3076" w:rsidRPr="00D511EA" w14:paraId="51CF4691"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AA8F42A"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0EABB58B"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6C605781"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709F10A" w14:textId="77777777" w:rsidR="007C3076" w:rsidRPr="00D511EA" w:rsidRDefault="007C3076" w:rsidP="004C238C">
            <w:pPr>
              <w:rPr>
                <w:rStyle w:val="8pt"/>
                <w:rFonts w:eastAsiaTheme="minorHAnsi"/>
              </w:rPr>
            </w:pPr>
            <w:r w:rsidRPr="00D511EA">
              <w:rPr>
                <w:rStyle w:val="8pt"/>
                <w:rFonts w:eastAsiaTheme="minorHAnsi"/>
                <w:sz w:val="22"/>
                <w:szCs w:val="22"/>
              </w:rPr>
              <w:t>402 Поставка</w:t>
            </w:r>
          </w:p>
        </w:tc>
        <w:tc>
          <w:tcPr>
            <w:tcW w:w="3063" w:type="dxa"/>
            <w:tcBorders>
              <w:top w:val="single" w:sz="4" w:space="0" w:color="000000"/>
              <w:left w:val="single" w:sz="4" w:space="0" w:color="000000"/>
              <w:bottom w:val="single" w:sz="4" w:space="0" w:color="000000"/>
              <w:right w:val="single" w:sz="4" w:space="0" w:color="000000"/>
            </w:tcBorders>
          </w:tcPr>
          <w:p w14:paraId="6370EC2A" w14:textId="77777777" w:rsidR="007C3076" w:rsidRPr="00D511EA" w:rsidRDefault="007C3076" w:rsidP="00C9323F">
            <w:pPr>
              <w:rPr>
                <w:sz w:val="22"/>
                <w:szCs w:val="22"/>
              </w:rPr>
            </w:pPr>
            <w:r w:rsidRPr="00D511EA">
              <w:rPr>
                <w:sz w:val="22"/>
                <w:szCs w:val="22"/>
              </w:rPr>
              <w:t>Принято.</w:t>
            </w:r>
          </w:p>
          <w:p w14:paraId="7E20F7CC" w14:textId="77777777" w:rsidR="007C3076" w:rsidRPr="00D511EA" w:rsidRDefault="007C3076" w:rsidP="00C9323F">
            <w:pPr>
              <w:rPr>
                <w:sz w:val="22"/>
                <w:szCs w:val="22"/>
              </w:rPr>
            </w:pPr>
            <w:r w:rsidRPr="00D511EA">
              <w:rPr>
                <w:sz w:val="22"/>
              </w:rPr>
              <w:t xml:space="preserve">0447 </w:t>
            </w:r>
            <w:r w:rsidRPr="00D511EA">
              <w:rPr>
                <w:rStyle w:val="8pt"/>
                <w:rFonts w:eastAsiaTheme="minorHAnsi"/>
                <w:color w:val="auto"/>
                <w:sz w:val="22"/>
                <w:szCs w:val="22"/>
              </w:rPr>
              <w:t>Поставка</w:t>
            </w:r>
          </w:p>
        </w:tc>
      </w:tr>
      <w:tr w:rsidR="007C3076" w:rsidRPr="00D511EA" w14:paraId="185F2A0C"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7D31374"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179DF666"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220275CE"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36E3601" w14:textId="77777777" w:rsidR="007C3076" w:rsidRPr="00D511EA" w:rsidRDefault="007C3076" w:rsidP="004C238C">
            <w:pPr>
              <w:rPr>
                <w:rStyle w:val="8pt"/>
                <w:rFonts w:eastAsiaTheme="minorHAnsi"/>
              </w:rPr>
            </w:pPr>
            <w:r w:rsidRPr="00D511EA">
              <w:rPr>
                <w:rStyle w:val="8pt"/>
                <w:rFonts w:eastAsiaTheme="minorHAnsi"/>
                <w:sz w:val="22"/>
                <w:szCs w:val="22"/>
              </w:rPr>
              <w:t>403 Выкладка</w:t>
            </w:r>
          </w:p>
        </w:tc>
        <w:tc>
          <w:tcPr>
            <w:tcW w:w="3063" w:type="dxa"/>
            <w:tcBorders>
              <w:top w:val="single" w:sz="4" w:space="0" w:color="000000"/>
              <w:left w:val="single" w:sz="4" w:space="0" w:color="000000"/>
              <w:bottom w:val="single" w:sz="4" w:space="0" w:color="000000"/>
              <w:right w:val="single" w:sz="4" w:space="0" w:color="000000"/>
            </w:tcBorders>
          </w:tcPr>
          <w:p w14:paraId="461A99DB" w14:textId="77777777" w:rsidR="007C3076" w:rsidRPr="00D511EA" w:rsidRDefault="007C3076" w:rsidP="00022B11">
            <w:pPr>
              <w:rPr>
                <w:sz w:val="22"/>
                <w:szCs w:val="22"/>
              </w:rPr>
            </w:pPr>
            <w:r w:rsidRPr="00D511EA">
              <w:rPr>
                <w:sz w:val="22"/>
                <w:szCs w:val="22"/>
              </w:rPr>
              <w:t>Принято.</w:t>
            </w:r>
          </w:p>
          <w:p w14:paraId="058D4A11" w14:textId="77777777" w:rsidR="007C3076" w:rsidRPr="00D511EA" w:rsidRDefault="007C3076" w:rsidP="00022B11">
            <w:pPr>
              <w:rPr>
                <w:sz w:val="22"/>
                <w:szCs w:val="22"/>
              </w:rPr>
            </w:pPr>
            <w:r w:rsidRPr="00D511EA">
              <w:rPr>
                <w:sz w:val="22"/>
              </w:rPr>
              <w:t xml:space="preserve">0448 </w:t>
            </w:r>
            <w:r w:rsidRPr="00D511EA">
              <w:rPr>
                <w:rStyle w:val="8pt"/>
                <w:rFonts w:eastAsiaTheme="minorHAnsi"/>
                <w:color w:val="auto"/>
                <w:sz w:val="22"/>
                <w:szCs w:val="22"/>
              </w:rPr>
              <w:t>Выкладка</w:t>
            </w:r>
          </w:p>
        </w:tc>
      </w:tr>
      <w:tr w:rsidR="007C3076" w:rsidRPr="00D511EA" w14:paraId="1E7C207F"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5DCC6DC"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51C597C0"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245B7293"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347325D" w14:textId="77777777" w:rsidR="007C3076" w:rsidRPr="00D511EA" w:rsidRDefault="007C3076" w:rsidP="004C238C">
            <w:pPr>
              <w:rPr>
                <w:rStyle w:val="8pt"/>
                <w:rFonts w:eastAsiaTheme="minorHAnsi"/>
              </w:rPr>
            </w:pPr>
            <w:r w:rsidRPr="00D511EA">
              <w:rPr>
                <w:rStyle w:val="8pt"/>
                <w:rFonts w:eastAsiaTheme="minorHAnsi"/>
                <w:sz w:val="22"/>
                <w:szCs w:val="22"/>
              </w:rPr>
              <w:t>5500 Фотохимическая обработка</w:t>
            </w:r>
          </w:p>
        </w:tc>
        <w:tc>
          <w:tcPr>
            <w:tcW w:w="3063" w:type="dxa"/>
            <w:tcBorders>
              <w:top w:val="single" w:sz="4" w:space="0" w:color="000000"/>
              <w:left w:val="single" w:sz="4" w:space="0" w:color="000000"/>
              <w:bottom w:val="single" w:sz="4" w:space="0" w:color="000000"/>
              <w:right w:val="single" w:sz="4" w:space="0" w:color="000000"/>
            </w:tcBorders>
          </w:tcPr>
          <w:p w14:paraId="3D640622" w14:textId="77777777" w:rsidR="007C3076" w:rsidRPr="00D511EA" w:rsidRDefault="007C3076" w:rsidP="00C9323F">
            <w:pPr>
              <w:rPr>
                <w:sz w:val="22"/>
                <w:szCs w:val="22"/>
              </w:rPr>
            </w:pPr>
            <w:r w:rsidRPr="00D511EA">
              <w:rPr>
                <w:sz w:val="22"/>
                <w:szCs w:val="22"/>
              </w:rPr>
              <w:t>Принято к сведению.</w:t>
            </w:r>
          </w:p>
          <w:p w14:paraId="414C12DB" w14:textId="77777777" w:rsidR="007C3076" w:rsidRPr="00D511EA" w:rsidRDefault="007C3076" w:rsidP="00C9323F">
            <w:pPr>
              <w:rPr>
                <w:sz w:val="22"/>
                <w:szCs w:val="22"/>
              </w:rPr>
            </w:pPr>
            <w:r w:rsidRPr="00D511EA">
              <w:rPr>
                <w:sz w:val="22"/>
                <w:szCs w:val="22"/>
              </w:rPr>
              <w:t xml:space="preserve">Дополнена операция 5500 </w:t>
            </w:r>
            <w:r w:rsidRPr="00D511EA">
              <w:rPr>
                <w:sz w:val="22"/>
                <w:shd w:val="clear" w:color="auto" w:fill="FFFFFF"/>
              </w:rPr>
              <w:t>Фотохимико-физическая обработка</w:t>
            </w:r>
          </w:p>
        </w:tc>
      </w:tr>
      <w:tr w:rsidR="007C3076" w:rsidRPr="00D511EA" w14:paraId="6985933A"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AF75FD0"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1F236078"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2B388E06"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3AD3906" w14:textId="77777777" w:rsidR="007C3076" w:rsidRPr="00D511EA" w:rsidRDefault="007C3076" w:rsidP="004C238C">
            <w:pPr>
              <w:rPr>
                <w:rStyle w:val="8pt"/>
                <w:rFonts w:eastAsiaTheme="minorHAnsi"/>
              </w:rPr>
            </w:pPr>
            <w:r w:rsidRPr="00D511EA">
              <w:rPr>
                <w:rStyle w:val="8pt"/>
                <w:rFonts w:eastAsiaTheme="minorHAnsi"/>
                <w:sz w:val="22"/>
                <w:szCs w:val="22"/>
              </w:rPr>
              <w:t>601 Испытания на определение адгезионных характеристик</w:t>
            </w:r>
          </w:p>
        </w:tc>
        <w:tc>
          <w:tcPr>
            <w:tcW w:w="3063" w:type="dxa"/>
            <w:tcBorders>
              <w:top w:val="single" w:sz="4" w:space="0" w:color="000000"/>
              <w:left w:val="single" w:sz="4" w:space="0" w:color="000000"/>
              <w:bottom w:val="single" w:sz="4" w:space="0" w:color="000000"/>
              <w:right w:val="single" w:sz="4" w:space="0" w:color="000000"/>
            </w:tcBorders>
          </w:tcPr>
          <w:p w14:paraId="1771618A" w14:textId="77777777" w:rsidR="007C3076" w:rsidRPr="00D511EA" w:rsidRDefault="007C3076" w:rsidP="00C9323F">
            <w:pPr>
              <w:rPr>
                <w:sz w:val="22"/>
                <w:szCs w:val="22"/>
              </w:rPr>
            </w:pPr>
            <w:r w:rsidRPr="00D511EA">
              <w:rPr>
                <w:sz w:val="22"/>
                <w:szCs w:val="22"/>
              </w:rPr>
              <w:t>Отклонено.</w:t>
            </w:r>
          </w:p>
          <w:p w14:paraId="73B7B41C" w14:textId="77777777" w:rsidR="007C3076" w:rsidRPr="00D511EA" w:rsidRDefault="007C3076" w:rsidP="00C9323F">
            <w:pPr>
              <w:rPr>
                <w:sz w:val="22"/>
                <w:szCs w:val="22"/>
              </w:rPr>
            </w:pPr>
            <w:r w:rsidRPr="00D511EA">
              <w:rPr>
                <w:sz w:val="22"/>
                <w:szCs w:val="22"/>
              </w:rPr>
              <w:t>См. операции 0633 и 0644</w:t>
            </w:r>
          </w:p>
        </w:tc>
      </w:tr>
      <w:tr w:rsidR="007C3076" w:rsidRPr="00D511EA" w14:paraId="75D26488"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46DF80E" w14:textId="77777777" w:rsidR="007C3076" w:rsidRPr="00746FC1" w:rsidRDefault="007C3076"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49D1FEB6" w14:textId="77777777" w:rsidR="007C3076" w:rsidRPr="00D511EA" w:rsidRDefault="007C3076" w:rsidP="00C9323F">
            <w:pPr>
              <w:jc w:val="both"/>
              <w:rPr>
                <w:sz w:val="22"/>
                <w:szCs w:val="22"/>
              </w:rPr>
            </w:pPr>
          </w:p>
        </w:tc>
        <w:tc>
          <w:tcPr>
            <w:tcW w:w="2552" w:type="dxa"/>
            <w:vMerge/>
            <w:tcBorders>
              <w:left w:val="single" w:sz="4" w:space="0" w:color="000000"/>
              <w:bottom w:val="single" w:sz="4" w:space="0" w:color="000000"/>
              <w:right w:val="single" w:sz="4" w:space="0" w:color="000000"/>
            </w:tcBorders>
          </w:tcPr>
          <w:p w14:paraId="18256CDA"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ECDADC6" w14:textId="77777777" w:rsidR="007C3076" w:rsidRPr="00D511EA" w:rsidRDefault="007C3076" w:rsidP="004C238C">
            <w:pPr>
              <w:rPr>
                <w:rStyle w:val="8pt"/>
                <w:rFonts w:eastAsiaTheme="minorHAnsi"/>
              </w:rPr>
            </w:pPr>
            <w:r w:rsidRPr="00D511EA">
              <w:rPr>
                <w:rStyle w:val="8pt"/>
                <w:rFonts w:eastAsiaTheme="minorHAnsi"/>
                <w:sz w:val="22"/>
                <w:szCs w:val="22"/>
              </w:rPr>
              <w:t>602 Испытания на разрушение</w:t>
            </w:r>
          </w:p>
        </w:tc>
        <w:tc>
          <w:tcPr>
            <w:tcW w:w="3063" w:type="dxa"/>
            <w:tcBorders>
              <w:top w:val="single" w:sz="4" w:space="0" w:color="000000"/>
              <w:left w:val="single" w:sz="4" w:space="0" w:color="000000"/>
              <w:bottom w:val="single" w:sz="4" w:space="0" w:color="000000"/>
              <w:right w:val="single" w:sz="4" w:space="0" w:color="000000"/>
            </w:tcBorders>
          </w:tcPr>
          <w:p w14:paraId="6390892D" w14:textId="77777777" w:rsidR="007C3076" w:rsidRPr="00D511EA" w:rsidRDefault="007C3076" w:rsidP="00C9323F">
            <w:pPr>
              <w:rPr>
                <w:sz w:val="22"/>
                <w:szCs w:val="22"/>
              </w:rPr>
            </w:pPr>
            <w:r w:rsidRPr="00D511EA">
              <w:rPr>
                <w:sz w:val="22"/>
                <w:szCs w:val="22"/>
              </w:rPr>
              <w:t>Принято.</w:t>
            </w:r>
          </w:p>
          <w:p w14:paraId="3AEB741E" w14:textId="77777777" w:rsidR="007C3076" w:rsidRPr="00D511EA" w:rsidRDefault="007C3076" w:rsidP="00C9323F">
            <w:pPr>
              <w:rPr>
                <w:sz w:val="22"/>
                <w:szCs w:val="22"/>
              </w:rPr>
            </w:pPr>
            <w:r w:rsidRPr="00D511EA">
              <w:rPr>
                <w:sz w:val="22"/>
                <w:szCs w:val="22"/>
              </w:rPr>
              <w:t xml:space="preserve">0697 </w:t>
            </w:r>
            <w:r w:rsidRPr="00D511EA">
              <w:rPr>
                <w:rStyle w:val="8pt"/>
                <w:rFonts w:eastAsiaTheme="minorHAnsi"/>
                <w:color w:val="auto"/>
                <w:sz w:val="22"/>
                <w:szCs w:val="22"/>
              </w:rPr>
              <w:t>Испытания на разрушение</w:t>
            </w:r>
          </w:p>
        </w:tc>
      </w:tr>
      <w:tr w:rsidR="007C3076" w:rsidRPr="00D511EA" w14:paraId="1F415E9E"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367BA1B" w14:textId="77777777" w:rsidR="007C3076" w:rsidRPr="00746FC1" w:rsidRDefault="007C3076"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5D5B6BA8" w14:textId="77777777" w:rsidR="007C3076" w:rsidRPr="00D511EA" w:rsidRDefault="007C3076" w:rsidP="00C9323F">
            <w:pPr>
              <w:jc w:val="both"/>
              <w:rPr>
                <w:sz w:val="22"/>
                <w:szCs w:val="22"/>
              </w:rPr>
            </w:pPr>
            <w:r w:rsidRPr="00D511EA">
              <w:rPr>
                <w:sz w:val="22"/>
                <w:szCs w:val="22"/>
              </w:rPr>
              <w:t>Раздел 7</w:t>
            </w:r>
          </w:p>
        </w:tc>
        <w:tc>
          <w:tcPr>
            <w:tcW w:w="2552" w:type="dxa"/>
            <w:vMerge w:val="restart"/>
            <w:tcBorders>
              <w:top w:val="single" w:sz="4" w:space="0" w:color="000000"/>
              <w:left w:val="single" w:sz="4" w:space="0" w:color="000000"/>
              <w:right w:val="single" w:sz="4" w:space="0" w:color="000000"/>
            </w:tcBorders>
          </w:tcPr>
          <w:p w14:paraId="173E01AC" w14:textId="77777777" w:rsidR="007C3076" w:rsidRPr="00D511EA" w:rsidRDefault="007C3076" w:rsidP="007C3076">
            <w:pPr>
              <w:rPr>
                <w:bCs/>
                <w:sz w:val="22"/>
                <w:szCs w:val="22"/>
              </w:rPr>
            </w:pPr>
            <w:r w:rsidRPr="00D511EA">
              <w:rPr>
                <w:bCs/>
                <w:sz w:val="22"/>
                <w:szCs w:val="22"/>
              </w:rPr>
              <w:t>АО «Концерн ВКО «Алмаз-Антей»</w:t>
            </w:r>
          </w:p>
          <w:p w14:paraId="40D2DDB4" w14:textId="77777777" w:rsidR="007C3076" w:rsidRPr="00D511EA" w:rsidRDefault="007C3076" w:rsidP="007C3076">
            <w:pPr>
              <w:rPr>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4902166" w14:textId="77777777" w:rsidR="007C3076" w:rsidRPr="00D511EA" w:rsidRDefault="007C3076" w:rsidP="004C238C">
            <w:pPr>
              <w:rPr>
                <w:rStyle w:val="8pt"/>
                <w:rFonts w:eastAsiaTheme="minorHAnsi"/>
              </w:rPr>
            </w:pPr>
            <w:r w:rsidRPr="00D511EA">
              <w:rPr>
                <w:rStyle w:val="8pt"/>
                <w:rFonts w:eastAsiaTheme="minorHAnsi"/>
                <w:sz w:val="22"/>
                <w:szCs w:val="22"/>
              </w:rPr>
              <w:t>603 Испытания на определение усилия отрыва</w:t>
            </w:r>
          </w:p>
        </w:tc>
        <w:tc>
          <w:tcPr>
            <w:tcW w:w="3063" w:type="dxa"/>
            <w:tcBorders>
              <w:top w:val="single" w:sz="4" w:space="0" w:color="000000"/>
              <w:left w:val="single" w:sz="4" w:space="0" w:color="000000"/>
              <w:bottom w:val="single" w:sz="4" w:space="0" w:color="000000"/>
              <w:right w:val="single" w:sz="4" w:space="0" w:color="000000"/>
            </w:tcBorders>
          </w:tcPr>
          <w:p w14:paraId="585E2C2E" w14:textId="77777777" w:rsidR="007C3076" w:rsidRPr="00D511EA" w:rsidRDefault="007C3076" w:rsidP="00C9323F">
            <w:pPr>
              <w:rPr>
                <w:sz w:val="22"/>
                <w:szCs w:val="22"/>
              </w:rPr>
            </w:pPr>
            <w:r w:rsidRPr="00D511EA">
              <w:rPr>
                <w:sz w:val="22"/>
                <w:szCs w:val="22"/>
              </w:rPr>
              <w:t>Отклонено.</w:t>
            </w:r>
          </w:p>
          <w:p w14:paraId="2FD1D0BB" w14:textId="77777777" w:rsidR="007C3076" w:rsidRPr="00D511EA" w:rsidRDefault="007C3076" w:rsidP="00C9323F">
            <w:pPr>
              <w:rPr>
                <w:sz w:val="22"/>
                <w:szCs w:val="22"/>
              </w:rPr>
            </w:pPr>
            <w:r w:rsidRPr="00D511EA">
              <w:rPr>
                <w:sz w:val="22"/>
                <w:szCs w:val="22"/>
              </w:rPr>
              <w:t xml:space="preserve">См. операцию 0678 </w:t>
            </w:r>
            <w:r w:rsidRPr="00D511EA">
              <w:rPr>
                <w:sz w:val="22"/>
              </w:rPr>
              <w:t>Испытания на отрыв</w:t>
            </w:r>
          </w:p>
        </w:tc>
      </w:tr>
      <w:tr w:rsidR="007C3076" w:rsidRPr="00D511EA" w14:paraId="0FC9A322"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9D78E38"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4D77C45F"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06B55C0A"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69891D8" w14:textId="77777777" w:rsidR="007C3076" w:rsidRPr="00D511EA" w:rsidRDefault="007C3076" w:rsidP="004C238C">
            <w:pPr>
              <w:rPr>
                <w:rStyle w:val="8pt"/>
                <w:rFonts w:eastAsiaTheme="minorHAnsi"/>
              </w:rPr>
            </w:pPr>
            <w:r w:rsidRPr="00D511EA">
              <w:rPr>
                <w:rStyle w:val="8pt"/>
                <w:rFonts w:eastAsiaTheme="minorHAnsi"/>
                <w:sz w:val="22"/>
                <w:szCs w:val="22"/>
              </w:rPr>
              <w:t>604 Испытания вытяжкой</w:t>
            </w:r>
          </w:p>
        </w:tc>
        <w:tc>
          <w:tcPr>
            <w:tcW w:w="3063" w:type="dxa"/>
            <w:tcBorders>
              <w:top w:val="single" w:sz="4" w:space="0" w:color="000000"/>
              <w:left w:val="single" w:sz="4" w:space="0" w:color="000000"/>
              <w:bottom w:val="single" w:sz="4" w:space="0" w:color="000000"/>
              <w:right w:val="single" w:sz="4" w:space="0" w:color="000000"/>
            </w:tcBorders>
          </w:tcPr>
          <w:p w14:paraId="561FFDBC" w14:textId="77777777" w:rsidR="007C3076" w:rsidRPr="00D511EA" w:rsidRDefault="007C3076" w:rsidP="00843AD8">
            <w:pPr>
              <w:rPr>
                <w:sz w:val="22"/>
                <w:szCs w:val="22"/>
              </w:rPr>
            </w:pPr>
            <w:r w:rsidRPr="00D511EA">
              <w:rPr>
                <w:sz w:val="22"/>
                <w:szCs w:val="22"/>
              </w:rPr>
              <w:t>Принято.</w:t>
            </w:r>
          </w:p>
          <w:p w14:paraId="2455EF4A" w14:textId="77777777" w:rsidR="007C3076" w:rsidRPr="00D511EA" w:rsidRDefault="007C3076" w:rsidP="00773F9E">
            <w:pPr>
              <w:rPr>
                <w:sz w:val="22"/>
                <w:szCs w:val="22"/>
              </w:rPr>
            </w:pPr>
            <w:r w:rsidRPr="00D511EA">
              <w:rPr>
                <w:sz w:val="22"/>
                <w:szCs w:val="22"/>
              </w:rPr>
              <w:t>069</w:t>
            </w:r>
            <w:r w:rsidR="00773F9E" w:rsidRPr="00D511EA">
              <w:rPr>
                <w:sz w:val="22"/>
                <w:szCs w:val="22"/>
              </w:rPr>
              <w:t>9.26</w:t>
            </w:r>
            <w:r w:rsidRPr="00D511EA">
              <w:rPr>
                <w:sz w:val="22"/>
                <w:szCs w:val="22"/>
              </w:rPr>
              <w:t xml:space="preserve"> </w:t>
            </w:r>
            <w:r w:rsidRPr="00D511EA">
              <w:rPr>
                <w:rStyle w:val="8pt"/>
                <w:rFonts w:eastAsiaTheme="minorHAnsi"/>
                <w:color w:val="auto"/>
                <w:sz w:val="22"/>
                <w:szCs w:val="22"/>
              </w:rPr>
              <w:t>Испытания вытяжкой</w:t>
            </w:r>
          </w:p>
        </w:tc>
      </w:tr>
      <w:tr w:rsidR="007C3076" w:rsidRPr="00D511EA" w14:paraId="5E0CCD3C"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583FA23"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731FDFB0"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28D54E03"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A1E924C" w14:textId="77777777" w:rsidR="007C3076" w:rsidRPr="00D511EA" w:rsidRDefault="007C3076" w:rsidP="004C238C">
            <w:pPr>
              <w:rPr>
                <w:rStyle w:val="8pt"/>
                <w:rFonts w:eastAsiaTheme="minorHAnsi"/>
              </w:rPr>
            </w:pPr>
            <w:r w:rsidRPr="00D511EA">
              <w:rPr>
                <w:rStyle w:val="8pt"/>
                <w:rFonts w:eastAsiaTheme="minorHAnsi"/>
                <w:sz w:val="22"/>
                <w:szCs w:val="22"/>
              </w:rPr>
              <w:t>605 Испытания на определение усилия сдвига</w:t>
            </w:r>
          </w:p>
        </w:tc>
        <w:tc>
          <w:tcPr>
            <w:tcW w:w="3063" w:type="dxa"/>
            <w:tcBorders>
              <w:top w:val="single" w:sz="4" w:space="0" w:color="000000"/>
              <w:left w:val="single" w:sz="4" w:space="0" w:color="000000"/>
              <w:bottom w:val="single" w:sz="4" w:space="0" w:color="000000"/>
              <w:right w:val="single" w:sz="4" w:space="0" w:color="000000"/>
            </w:tcBorders>
          </w:tcPr>
          <w:p w14:paraId="21DF32D8" w14:textId="77777777" w:rsidR="007C3076" w:rsidRPr="00D511EA" w:rsidRDefault="007C3076" w:rsidP="00843AD8">
            <w:pPr>
              <w:rPr>
                <w:sz w:val="22"/>
                <w:szCs w:val="22"/>
              </w:rPr>
            </w:pPr>
            <w:r w:rsidRPr="00D511EA">
              <w:rPr>
                <w:sz w:val="22"/>
                <w:szCs w:val="22"/>
              </w:rPr>
              <w:t>Принято.</w:t>
            </w:r>
          </w:p>
          <w:p w14:paraId="0AAE5C04" w14:textId="77777777" w:rsidR="007C3076" w:rsidRPr="00D511EA" w:rsidRDefault="007C3076" w:rsidP="00EF5334">
            <w:pPr>
              <w:rPr>
                <w:sz w:val="22"/>
                <w:szCs w:val="22"/>
              </w:rPr>
            </w:pPr>
            <w:r w:rsidRPr="00D511EA">
              <w:rPr>
                <w:sz w:val="22"/>
                <w:szCs w:val="22"/>
              </w:rPr>
              <w:t>069</w:t>
            </w:r>
            <w:r w:rsidR="00773F9E" w:rsidRPr="00D511EA">
              <w:rPr>
                <w:sz w:val="22"/>
                <w:szCs w:val="22"/>
              </w:rPr>
              <w:t>9.27</w:t>
            </w:r>
            <w:r w:rsidRPr="00D511EA">
              <w:rPr>
                <w:sz w:val="22"/>
                <w:szCs w:val="22"/>
              </w:rPr>
              <w:t xml:space="preserve"> </w:t>
            </w:r>
            <w:r w:rsidRPr="00D511EA">
              <w:rPr>
                <w:rStyle w:val="8pt"/>
                <w:rFonts w:eastAsiaTheme="minorHAnsi"/>
                <w:color w:val="auto"/>
                <w:sz w:val="22"/>
                <w:szCs w:val="22"/>
              </w:rPr>
              <w:t>Испытания на определение усилия сдвига</w:t>
            </w:r>
          </w:p>
        </w:tc>
      </w:tr>
      <w:tr w:rsidR="007C3076" w:rsidRPr="00D511EA" w14:paraId="0BF6E90A"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C2A5116"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6E758E1C"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2ED9AF33"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0230813" w14:textId="77777777" w:rsidR="007C3076" w:rsidRPr="00D511EA" w:rsidRDefault="007C3076" w:rsidP="004C238C">
            <w:pPr>
              <w:rPr>
                <w:rStyle w:val="8pt"/>
                <w:rFonts w:eastAsiaTheme="minorHAnsi"/>
              </w:rPr>
            </w:pPr>
            <w:r w:rsidRPr="00D511EA">
              <w:rPr>
                <w:rStyle w:val="8pt"/>
                <w:rFonts w:eastAsiaTheme="minorHAnsi"/>
                <w:sz w:val="22"/>
                <w:szCs w:val="22"/>
              </w:rPr>
              <w:t>606 Испытания на прочность</w:t>
            </w:r>
          </w:p>
        </w:tc>
        <w:tc>
          <w:tcPr>
            <w:tcW w:w="3063" w:type="dxa"/>
            <w:tcBorders>
              <w:top w:val="single" w:sz="4" w:space="0" w:color="000000"/>
              <w:left w:val="single" w:sz="4" w:space="0" w:color="000000"/>
              <w:bottom w:val="single" w:sz="4" w:space="0" w:color="000000"/>
              <w:right w:val="single" w:sz="4" w:space="0" w:color="000000"/>
            </w:tcBorders>
          </w:tcPr>
          <w:p w14:paraId="0AF9A4DC" w14:textId="77777777" w:rsidR="007C3076" w:rsidRPr="00D511EA" w:rsidRDefault="007C3076" w:rsidP="00C9323F">
            <w:pPr>
              <w:rPr>
                <w:sz w:val="22"/>
                <w:szCs w:val="22"/>
              </w:rPr>
            </w:pPr>
            <w:r w:rsidRPr="00D511EA">
              <w:rPr>
                <w:sz w:val="22"/>
                <w:szCs w:val="22"/>
              </w:rPr>
              <w:t>Отклонено.</w:t>
            </w:r>
          </w:p>
          <w:p w14:paraId="26364B63" w14:textId="77777777" w:rsidR="007C3076" w:rsidRPr="00D511EA" w:rsidRDefault="007C3076" w:rsidP="00C9323F">
            <w:pPr>
              <w:rPr>
                <w:sz w:val="22"/>
                <w:szCs w:val="22"/>
              </w:rPr>
            </w:pPr>
            <w:r w:rsidRPr="00D511EA">
              <w:rPr>
                <w:sz w:val="22"/>
                <w:szCs w:val="22"/>
              </w:rPr>
              <w:t xml:space="preserve">См. </w:t>
            </w:r>
            <w:r w:rsidRPr="00D511EA">
              <w:rPr>
                <w:sz w:val="22"/>
              </w:rPr>
              <w:t>0628 и 0643</w:t>
            </w:r>
          </w:p>
        </w:tc>
      </w:tr>
      <w:tr w:rsidR="007C3076" w:rsidRPr="00D511EA" w14:paraId="36B92702"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A56D078"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0F88490A"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7A66B602"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1615F77" w14:textId="77777777" w:rsidR="007C3076" w:rsidRPr="00D511EA" w:rsidRDefault="007C3076" w:rsidP="004C238C">
            <w:pPr>
              <w:rPr>
                <w:rStyle w:val="8pt"/>
                <w:rFonts w:eastAsiaTheme="minorHAnsi"/>
              </w:rPr>
            </w:pPr>
            <w:r w:rsidRPr="00D511EA">
              <w:rPr>
                <w:rStyle w:val="8pt"/>
                <w:rFonts w:eastAsiaTheme="minorHAnsi"/>
                <w:sz w:val="22"/>
                <w:szCs w:val="22"/>
              </w:rPr>
              <w:t>607 Испытания на прочность гидравлические</w:t>
            </w:r>
          </w:p>
        </w:tc>
        <w:tc>
          <w:tcPr>
            <w:tcW w:w="3063" w:type="dxa"/>
            <w:tcBorders>
              <w:top w:val="single" w:sz="4" w:space="0" w:color="000000"/>
              <w:left w:val="single" w:sz="4" w:space="0" w:color="000000"/>
              <w:bottom w:val="single" w:sz="4" w:space="0" w:color="000000"/>
              <w:right w:val="single" w:sz="4" w:space="0" w:color="000000"/>
            </w:tcBorders>
          </w:tcPr>
          <w:p w14:paraId="1F983212" w14:textId="77777777" w:rsidR="007C3076" w:rsidRPr="00D511EA" w:rsidRDefault="007C3076" w:rsidP="00C9323F">
            <w:pPr>
              <w:rPr>
                <w:sz w:val="22"/>
                <w:szCs w:val="22"/>
              </w:rPr>
            </w:pPr>
            <w:r w:rsidRPr="00D511EA">
              <w:rPr>
                <w:sz w:val="22"/>
                <w:szCs w:val="22"/>
              </w:rPr>
              <w:t>Принято.</w:t>
            </w:r>
          </w:p>
          <w:p w14:paraId="2CC5AE36" w14:textId="77777777" w:rsidR="007C3076" w:rsidRPr="00D511EA" w:rsidRDefault="007C3076" w:rsidP="00C9323F">
            <w:pPr>
              <w:rPr>
                <w:sz w:val="22"/>
                <w:szCs w:val="22"/>
              </w:rPr>
            </w:pPr>
            <w:r w:rsidRPr="00D511EA">
              <w:rPr>
                <w:sz w:val="22"/>
                <w:szCs w:val="22"/>
              </w:rPr>
              <w:t xml:space="preserve">0685 </w:t>
            </w:r>
            <w:r w:rsidRPr="00D511EA">
              <w:rPr>
                <w:rFonts w:cs="Arial"/>
                <w:sz w:val="22"/>
              </w:rPr>
              <w:t>Испытания на прочность гидравлические</w:t>
            </w:r>
          </w:p>
        </w:tc>
      </w:tr>
      <w:tr w:rsidR="007C3076" w:rsidRPr="00D511EA" w14:paraId="129D229E"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81A45F3"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22FA6D65"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7C4387BE"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5BB6BE0" w14:textId="77777777" w:rsidR="007C3076" w:rsidRPr="00D511EA" w:rsidRDefault="007C3076" w:rsidP="004C238C">
            <w:pPr>
              <w:rPr>
                <w:rStyle w:val="8pt"/>
                <w:rFonts w:eastAsiaTheme="minorHAnsi"/>
              </w:rPr>
            </w:pPr>
            <w:r w:rsidRPr="00D511EA">
              <w:rPr>
                <w:rStyle w:val="8pt"/>
                <w:rFonts w:eastAsiaTheme="minorHAnsi"/>
                <w:sz w:val="22"/>
                <w:szCs w:val="22"/>
              </w:rPr>
              <w:t xml:space="preserve">608 Испытания на прочность пневматические </w:t>
            </w:r>
          </w:p>
        </w:tc>
        <w:tc>
          <w:tcPr>
            <w:tcW w:w="3063" w:type="dxa"/>
            <w:tcBorders>
              <w:top w:val="single" w:sz="4" w:space="0" w:color="000000"/>
              <w:left w:val="single" w:sz="4" w:space="0" w:color="000000"/>
              <w:bottom w:val="single" w:sz="4" w:space="0" w:color="000000"/>
              <w:right w:val="single" w:sz="4" w:space="0" w:color="000000"/>
            </w:tcBorders>
          </w:tcPr>
          <w:p w14:paraId="422640EC" w14:textId="77777777" w:rsidR="007C3076" w:rsidRPr="00D511EA" w:rsidRDefault="007C3076" w:rsidP="00C9323F">
            <w:pPr>
              <w:rPr>
                <w:sz w:val="22"/>
                <w:szCs w:val="22"/>
              </w:rPr>
            </w:pPr>
            <w:r w:rsidRPr="00D511EA">
              <w:rPr>
                <w:sz w:val="22"/>
                <w:szCs w:val="22"/>
              </w:rPr>
              <w:t>Принято.</w:t>
            </w:r>
          </w:p>
          <w:p w14:paraId="509581B0" w14:textId="77777777" w:rsidR="007C3076" w:rsidRPr="00D511EA" w:rsidRDefault="007C3076" w:rsidP="00C9323F">
            <w:pPr>
              <w:rPr>
                <w:sz w:val="22"/>
                <w:szCs w:val="22"/>
              </w:rPr>
            </w:pPr>
            <w:r w:rsidRPr="00D511EA">
              <w:rPr>
                <w:sz w:val="22"/>
                <w:szCs w:val="22"/>
              </w:rPr>
              <w:t xml:space="preserve">0686 </w:t>
            </w:r>
            <w:r w:rsidRPr="00D511EA">
              <w:rPr>
                <w:rFonts w:cs="Arial"/>
                <w:sz w:val="22"/>
              </w:rPr>
              <w:t>Испытания на прочность пневматические</w:t>
            </w:r>
          </w:p>
        </w:tc>
      </w:tr>
      <w:tr w:rsidR="007C3076" w:rsidRPr="00D511EA" w14:paraId="71074595"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145CD88"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5DEAB4D8"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1028A587"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262E478" w14:textId="77777777" w:rsidR="007C3076" w:rsidRPr="00D511EA" w:rsidRDefault="007C3076" w:rsidP="004C238C">
            <w:pPr>
              <w:rPr>
                <w:rStyle w:val="8pt"/>
                <w:rFonts w:eastAsiaTheme="minorHAnsi"/>
              </w:rPr>
            </w:pPr>
            <w:r w:rsidRPr="00D511EA">
              <w:rPr>
                <w:rStyle w:val="8pt"/>
                <w:rFonts w:eastAsiaTheme="minorHAnsi"/>
                <w:sz w:val="22"/>
                <w:szCs w:val="22"/>
              </w:rPr>
              <w:t>0618 Испытания на прочность и герметичность</w:t>
            </w:r>
          </w:p>
        </w:tc>
        <w:tc>
          <w:tcPr>
            <w:tcW w:w="3063" w:type="dxa"/>
            <w:tcBorders>
              <w:top w:val="single" w:sz="4" w:space="0" w:color="000000"/>
              <w:left w:val="single" w:sz="4" w:space="0" w:color="000000"/>
              <w:bottom w:val="single" w:sz="4" w:space="0" w:color="000000"/>
              <w:right w:val="single" w:sz="4" w:space="0" w:color="000000"/>
            </w:tcBorders>
          </w:tcPr>
          <w:p w14:paraId="26E37A74" w14:textId="77777777" w:rsidR="007C3076" w:rsidRPr="00D511EA" w:rsidRDefault="007C3076" w:rsidP="00395088">
            <w:pPr>
              <w:rPr>
                <w:sz w:val="22"/>
                <w:szCs w:val="22"/>
              </w:rPr>
            </w:pPr>
            <w:r w:rsidRPr="00D511EA">
              <w:rPr>
                <w:sz w:val="22"/>
                <w:szCs w:val="22"/>
              </w:rPr>
              <w:t>Принято.</w:t>
            </w:r>
          </w:p>
          <w:p w14:paraId="7FDD8A15" w14:textId="77777777" w:rsidR="007C3076" w:rsidRPr="00D511EA" w:rsidRDefault="007C3076" w:rsidP="00395088">
            <w:pPr>
              <w:rPr>
                <w:sz w:val="22"/>
                <w:szCs w:val="22"/>
              </w:rPr>
            </w:pPr>
            <w:r w:rsidRPr="00D511EA">
              <w:rPr>
                <w:sz w:val="22"/>
                <w:szCs w:val="22"/>
              </w:rPr>
              <w:t xml:space="preserve">0688 </w:t>
            </w:r>
            <w:r w:rsidRPr="00D511EA">
              <w:rPr>
                <w:rStyle w:val="8pt"/>
                <w:rFonts w:eastAsiaTheme="minorHAnsi"/>
                <w:color w:val="auto"/>
                <w:sz w:val="22"/>
                <w:szCs w:val="22"/>
              </w:rPr>
              <w:t xml:space="preserve">Испытания на прочность </w:t>
            </w:r>
            <w:r w:rsidRPr="00D511EA">
              <w:rPr>
                <w:rStyle w:val="8pt"/>
                <w:rFonts w:eastAsiaTheme="minorHAnsi"/>
                <w:color w:val="auto"/>
                <w:sz w:val="22"/>
                <w:szCs w:val="22"/>
              </w:rPr>
              <w:lastRenderedPageBreak/>
              <w:t>и герметичность</w:t>
            </w:r>
          </w:p>
        </w:tc>
      </w:tr>
      <w:tr w:rsidR="007C3076" w:rsidRPr="00D511EA" w14:paraId="4C1EF623"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F054C01"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4941AB56"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7756EE70"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D06239D" w14:textId="77777777" w:rsidR="007C3076" w:rsidRPr="00D511EA" w:rsidRDefault="007C3076" w:rsidP="004C238C">
            <w:pPr>
              <w:rPr>
                <w:rStyle w:val="8pt"/>
                <w:rFonts w:eastAsiaTheme="minorHAnsi"/>
              </w:rPr>
            </w:pPr>
            <w:r w:rsidRPr="00D511EA">
              <w:rPr>
                <w:rStyle w:val="8pt"/>
                <w:rFonts w:eastAsiaTheme="minorHAnsi"/>
                <w:sz w:val="22"/>
                <w:szCs w:val="22"/>
              </w:rPr>
              <w:t>6001 Отверждение</w:t>
            </w:r>
          </w:p>
        </w:tc>
        <w:tc>
          <w:tcPr>
            <w:tcW w:w="3063" w:type="dxa"/>
            <w:tcBorders>
              <w:top w:val="single" w:sz="4" w:space="0" w:color="000000"/>
              <w:left w:val="single" w:sz="4" w:space="0" w:color="000000"/>
              <w:bottom w:val="single" w:sz="4" w:space="0" w:color="000000"/>
              <w:right w:val="single" w:sz="4" w:space="0" w:color="000000"/>
            </w:tcBorders>
          </w:tcPr>
          <w:p w14:paraId="4F9131A6" w14:textId="77777777" w:rsidR="007C3076" w:rsidRPr="00D511EA" w:rsidRDefault="007C3076" w:rsidP="00395088">
            <w:pPr>
              <w:rPr>
                <w:sz w:val="22"/>
                <w:szCs w:val="22"/>
              </w:rPr>
            </w:pPr>
            <w:r w:rsidRPr="00D511EA">
              <w:rPr>
                <w:sz w:val="22"/>
                <w:szCs w:val="22"/>
              </w:rPr>
              <w:t>Принято.</w:t>
            </w:r>
          </w:p>
          <w:p w14:paraId="102A9190" w14:textId="77777777" w:rsidR="007C3076" w:rsidRPr="00D511EA" w:rsidRDefault="007C3076" w:rsidP="00395088">
            <w:pPr>
              <w:rPr>
                <w:sz w:val="22"/>
                <w:szCs w:val="22"/>
              </w:rPr>
            </w:pPr>
            <w:r w:rsidRPr="00D511EA">
              <w:rPr>
                <w:sz w:val="22"/>
                <w:szCs w:val="22"/>
              </w:rPr>
              <w:t>6001 Отверждение</w:t>
            </w:r>
          </w:p>
        </w:tc>
      </w:tr>
      <w:tr w:rsidR="007C3076" w:rsidRPr="00D511EA" w14:paraId="1A652A7C"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AD578BA"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4A855382"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77E17731"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FA69242" w14:textId="77777777" w:rsidR="007C3076" w:rsidRPr="00D511EA" w:rsidRDefault="007C3076" w:rsidP="004C238C">
            <w:pPr>
              <w:rPr>
                <w:rStyle w:val="8pt"/>
                <w:rFonts w:eastAsiaTheme="minorHAnsi"/>
              </w:rPr>
            </w:pPr>
            <w:r w:rsidRPr="00D511EA">
              <w:rPr>
                <w:rStyle w:val="8pt"/>
                <w:rFonts w:eastAsiaTheme="minorHAnsi"/>
                <w:sz w:val="22"/>
                <w:szCs w:val="22"/>
              </w:rPr>
              <w:t>6002 Фильелирование</w:t>
            </w:r>
          </w:p>
        </w:tc>
        <w:tc>
          <w:tcPr>
            <w:tcW w:w="3063" w:type="dxa"/>
            <w:tcBorders>
              <w:top w:val="single" w:sz="4" w:space="0" w:color="000000"/>
              <w:left w:val="single" w:sz="4" w:space="0" w:color="000000"/>
              <w:bottom w:val="single" w:sz="4" w:space="0" w:color="000000"/>
              <w:right w:val="single" w:sz="4" w:space="0" w:color="000000"/>
            </w:tcBorders>
          </w:tcPr>
          <w:p w14:paraId="5445A067" w14:textId="77777777" w:rsidR="007C3076" w:rsidRPr="00D511EA" w:rsidRDefault="007C3076" w:rsidP="006B0020">
            <w:pPr>
              <w:rPr>
                <w:sz w:val="22"/>
                <w:szCs w:val="22"/>
              </w:rPr>
            </w:pPr>
            <w:r w:rsidRPr="00D511EA">
              <w:rPr>
                <w:sz w:val="22"/>
                <w:szCs w:val="22"/>
              </w:rPr>
              <w:t>Принято.</w:t>
            </w:r>
          </w:p>
          <w:p w14:paraId="0E2772A0" w14:textId="77777777" w:rsidR="007C3076" w:rsidRPr="00D511EA" w:rsidRDefault="007C3076" w:rsidP="006B0020">
            <w:pPr>
              <w:rPr>
                <w:sz w:val="22"/>
                <w:szCs w:val="22"/>
              </w:rPr>
            </w:pPr>
            <w:r w:rsidRPr="00D511EA">
              <w:rPr>
                <w:sz w:val="22"/>
                <w:szCs w:val="22"/>
              </w:rPr>
              <w:t xml:space="preserve">6003 </w:t>
            </w:r>
            <w:r w:rsidRPr="00D511EA">
              <w:rPr>
                <w:rStyle w:val="8pt"/>
                <w:rFonts w:eastAsiaTheme="minorHAnsi"/>
                <w:color w:val="auto"/>
                <w:sz w:val="22"/>
                <w:szCs w:val="22"/>
              </w:rPr>
              <w:t>Фильелирование</w:t>
            </w:r>
          </w:p>
        </w:tc>
      </w:tr>
      <w:tr w:rsidR="007C3076" w:rsidRPr="00D511EA" w14:paraId="10F1DBBD"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61BA007"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5CD7033C"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3FA3F4B5"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FEF8A6A" w14:textId="77777777" w:rsidR="007C3076" w:rsidRPr="00D511EA" w:rsidRDefault="007C3076" w:rsidP="004C238C">
            <w:pPr>
              <w:rPr>
                <w:rStyle w:val="8pt"/>
                <w:rFonts w:eastAsiaTheme="minorHAnsi"/>
              </w:rPr>
            </w:pPr>
            <w:r w:rsidRPr="00D511EA">
              <w:rPr>
                <w:rStyle w:val="8pt"/>
                <w:rFonts w:eastAsiaTheme="minorHAnsi"/>
                <w:sz w:val="22"/>
                <w:szCs w:val="22"/>
              </w:rPr>
              <w:t xml:space="preserve">6003 Экструдирование </w:t>
            </w:r>
          </w:p>
        </w:tc>
        <w:tc>
          <w:tcPr>
            <w:tcW w:w="3063" w:type="dxa"/>
            <w:tcBorders>
              <w:top w:val="single" w:sz="4" w:space="0" w:color="000000"/>
              <w:left w:val="single" w:sz="4" w:space="0" w:color="000000"/>
              <w:bottom w:val="single" w:sz="4" w:space="0" w:color="000000"/>
              <w:right w:val="single" w:sz="4" w:space="0" w:color="000000"/>
            </w:tcBorders>
          </w:tcPr>
          <w:p w14:paraId="739DC2FF" w14:textId="77777777" w:rsidR="007C3076" w:rsidRPr="00D511EA" w:rsidRDefault="007C3076" w:rsidP="006B0020">
            <w:pPr>
              <w:rPr>
                <w:sz w:val="22"/>
                <w:szCs w:val="22"/>
              </w:rPr>
            </w:pPr>
            <w:r w:rsidRPr="00D511EA">
              <w:rPr>
                <w:sz w:val="22"/>
                <w:szCs w:val="22"/>
              </w:rPr>
              <w:t>Принято.</w:t>
            </w:r>
          </w:p>
          <w:p w14:paraId="064E9D36" w14:textId="77777777" w:rsidR="007C3076" w:rsidRPr="00D511EA" w:rsidRDefault="007C3076" w:rsidP="006B0020">
            <w:pPr>
              <w:rPr>
                <w:sz w:val="22"/>
                <w:szCs w:val="22"/>
              </w:rPr>
            </w:pPr>
            <w:r w:rsidRPr="00D511EA">
              <w:rPr>
                <w:sz w:val="22"/>
                <w:szCs w:val="22"/>
              </w:rPr>
              <w:t xml:space="preserve">6004 </w:t>
            </w:r>
            <w:r w:rsidRPr="00D511EA">
              <w:rPr>
                <w:rStyle w:val="8pt"/>
                <w:rFonts w:eastAsiaTheme="minorHAnsi"/>
                <w:color w:val="auto"/>
                <w:sz w:val="22"/>
                <w:szCs w:val="22"/>
              </w:rPr>
              <w:t>Экструдирование</w:t>
            </w:r>
          </w:p>
        </w:tc>
      </w:tr>
      <w:tr w:rsidR="007C3076" w:rsidRPr="00D511EA" w14:paraId="2A78E188"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987A133"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533FFC90"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58C914C0"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52DEDEE" w14:textId="77777777" w:rsidR="007C3076" w:rsidRPr="00D511EA" w:rsidRDefault="007C3076" w:rsidP="004C238C">
            <w:pPr>
              <w:rPr>
                <w:rStyle w:val="8pt"/>
                <w:rFonts w:eastAsiaTheme="minorHAnsi"/>
              </w:rPr>
            </w:pPr>
            <w:r w:rsidRPr="00D511EA">
              <w:rPr>
                <w:rStyle w:val="8pt"/>
                <w:rFonts w:eastAsiaTheme="minorHAnsi"/>
                <w:sz w:val="22"/>
                <w:szCs w:val="22"/>
              </w:rPr>
              <w:t xml:space="preserve">6070 Приформовывание </w:t>
            </w:r>
          </w:p>
        </w:tc>
        <w:tc>
          <w:tcPr>
            <w:tcW w:w="3063" w:type="dxa"/>
            <w:tcBorders>
              <w:top w:val="single" w:sz="4" w:space="0" w:color="000000"/>
              <w:left w:val="single" w:sz="4" w:space="0" w:color="000000"/>
              <w:bottom w:val="single" w:sz="4" w:space="0" w:color="000000"/>
              <w:right w:val="single" w:sz="4" w:space="0" w:color="000000"/>
            </w:tcBorders>
          </w:tcPr>
          <w:p w14:paraId="3E0D97AE" w14:textId="77777777" w:rsidR="007C3076" w:rsidRPr="00D511EA" w:rsidRDefault="007C3076" w:rsidP="006B0020">
            <w:pPr>
              <w:rPr>
                <w:sz w:val="22"/>
                <w:szCs w:val="22"/>
              </w:rPr>
            </w:pPr>
            <w:r w:rsidRPr="00D511EA">
              <w:rPr>
                <w:sz w:val="22"/>
                <w:szCs w:val="22"/>
              </w:rPr>
              <w:t>Принято.</w:t>
            </w:r>
          </w:p>
          <w:p w14:paraId="2A80CE58" w14:textId="77777777" w:rsidR="007C3076" w:rsidRPr="00D511EA" w:rsidRDefault="007C3076" w:rsidP="006B0020">
            <w:pPr>
              <w:rPr>
                <w:sz w:val="22"/>
                <w:szCs w:val="22"/>
              </w:rPr>
            </w:pPr>
            <w:r w:rsidRPr="00D511EA">
              <w:rPr>
                <w:sz w:val="22"/>
                <w:szCs w:val="22"/>
              </w:rPr>
              <w:t xml:space="preserve">6069.01 </w:t>
            </w:r>
            <w:r w:rsidRPr="00D511EA">
              <w:rPr>
                <w:rStyle w:val="8pt"/>
                <w:rFonts w:eastAsiaTheme="minorHAnsi"/>
                <w:color w:val="auto"/>
                <w:sz w:val="22"/>
                <w:szCs w:val="22"/>
              </w:rPr>
              <w:t>Приформовывание</w:t>
            </w:r>
          </w:p>
        </w:tc>
      </w:tr>
      <w:tr w:rsidR="007C3076" w:rsidRPr="00D511EA" w14:paraId="6FD3F39D"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A70F6E5"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5ABC9CE3"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10DB874F"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0E2A92E" w14:textId="77777777" w:rsidR="007C3076" w:rsidRPr="00D511EA" w:rsidRDefault="007C3076" w:rsidP="004C238C">
            <w:pPr>
              <w:rPr>
                <w:rStyle w:val="8pt"/>
                <w:rFonts w:eastAsiaTheme="minorHAnsi"/>
              </w:rPr>
            </w:pPr>
            <w:r w:rsidRPr="00D511EA">
              <w:rPr>
                <w:rStyle w:val="8pt"/>
                <w:rFonts w:eastAsiaTheme="minorHAnsi"/>
                <w:sz w:val="22"/>
                <w:szCs w:val="22"/>
              </w:rPr>
              <w:t xml:space="preserve">6080 Привулканизация </w:t>
            </w:r>
          </w:p>
        </w:tc>
        <w:tc>
          <w:tcPr>
            <w:tcW w:w="3063" w:type="dxa"/>
            <w:tcBorders>
              <w:top w:val="single" w:sz="4" w:space="0" w:color="000000"/>
              <w:left w:val="single" w:sz="4" w:space="0" w:color="000000"/>
              <w:bottom w:val="single" w:sz="4" w:space="0" w:color="000000"/>
              <w:right w:val="single" w:sz="4" w:space="0" w:color="000000"/>
            </w:tcBorders>
          </w:tcPr>
          <w:p w14:paraId="22812E7E" w14:textId="77777777" w:rsidR="007C3076" w:rsidRPr="00D511EA" w:rsidRDefault="007C3076" w:rsidP="006B0020">
            <w:pPr>
              <w:rPr>
                <w:sz w:val="22"/>
                <w:szCs w:val="22"/>
              </w:rPr>
            </w:pPr>
            <w:r w:rsidRPr="00D511EA">
              <w:rPr>
                <w:sz w:val="22"/>
                <w:szCs w:val="22"/>
              </w:rPr>
              <w:t>Принято.</w:t>
            </w:r>
          </w:p>
          <w:p w14:paraId="50E15703" w14:textId="77777777" w:rsidR="007C3076" w:rsidRPr="00D511EA" w:rsidRDefault="007C3076" w:rsidP="006B0020">
            <w:pPr>
              <w:rPr>
                <w:sz w:val="22"/>
                <w:szCs w:val="22"/>
              </w:rPr>
            </w:pPr>
            <w:r w:rsidRPr="00D511EA">
              <w:rPr>
                <w:sz w:val="22"/>
                <w:szCs w:val="22"/>
              </w:rPr>
              <w:t xml:space="preserve">6089.01 </w:t>
            </w:r>
            <w:r w:rsidRPr="00D511EA">
              <w:rPr>
                <w:rStyle w:val="8pt"/>
                <w:rFonts w:eastAsiaTheme="minorHAnsi"/>
                <w:color w:val="auto"/>
                <w:sz w:val="22"/>
                <w:szCs w:val="22"/>
              </w:rPr>
              <w:t>Привулканизация</w:t>
            </w:r>
          </w:p>
        </w:tc>
      </w:tr>
      <w:tr w:rsidR="007C3076" w:rsidRPr="00D511EA" w14:paraId="54D72C27"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135D2F6"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78EAE3D5"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6633529F"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9F57B7F" w14:textId="77777777" w:rsidR="007C3076" w:rsidRPr="00D511EA" w:rsidRDefault="007C3076" w:rsidP="004C238C">
            <w:pPr>
              <w:rPr>
                <w:rStyle w:val="8pt"/>
                <w:rFonts w:eastAsiaTheme="minorHAnsi"/>
              </w:rPr>
            </w:pPr>
            <w:r w:rsidRPr="00D511EA">
              <w:rPr>
                <w:rStyle w:val="8pt"/>
                <w:rFonts w:eastAsiaTheme="minorHAnsi"/>
                <w:sz w:val="22"/>
                <w:szCs w:val="22"/>
              </w:rPr>
              <w:t>7138 Декапирование</w:t>
            </w:r>
          </w:p>
        </w:tc>
        <w:tc>
          <w:tcPr>
            <w:tcW w:w="3063" w:type="dxa"/>
            <w:tcBorders>
              <w:top w:val="single" w:sz="4" w:space="0" w:color="000000"/>
              <w:left w:val="single" w:sz="4" w:space="0" w:color="000000"/>
              <w:bottom w:val="single" w:sz="4" w:space="0" w:color="000000"/>
              <w:right w:val="single" w:sz="4" w:space="0" w:color="000000"/>
            </w:tcBorders>
          </w:tcPr>
          <w:p w14:paraId="398F99E5" w14:textId="77777777" w:rsidR="00817B71" w:rsidRPr="00D511EA" w:rsidRDefault="00817B71" w:rsidP="00817B71">
            <w:pPr>
              <w:rPr>
                <w:sz w:val="22"/>
                <w:szCs w:val="22"/>
              </w:rPr>
            </w:pPr>
            <w:r w:rsidRPr="00D511EA">
              <w:rPr>
                <w:sz w:val="22"/>
                <w:szCs w:val="22"/>
              </w:rPr>
              <w:t>Принято частично.</w:t>
            </w:r>
          </w:p>
          <w:p w14:paraId="550FA91A" w14:textId="77777777" w:rsidR="007C3076" w:rsidRPr="00D511EA" w:rsidRDefault="00817B71" w:rsidP="00817B71">
            <w:pPr>
              <w:rPr>
                <w:sz w:val="22"/>
                <w:szCs w:val="22"/>
              </w:rPr>
            </w:pPr>
            <w:r w:rsidRPr="00D511EA">
              <w:rPr>
                <w:sz w:val="22"/>
                <w:szCs w:val="22"/>
              </w:rPr>
              <w:t>Декапирование заменено на активация основного покрываемого металла код 7142</w:t>
            </w:r>
          </w:p>
        </w:tc>
      </w:tr>
      <w:tr w:rsidR="007C3076" w:rsidRPr="00D511EA" w14:paraId="112797C2"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DC5A89C"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02E25DB7"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4131DE51"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12AA30B" w14:textId="77777777" w:rsidR="007C3076" w:rsidRPr="00D511EA" w:rsidRDefault="007C3076" w:rsidP="004C238C">
            <w:pPr>
              <w:rPr>
                <w:rStyle w:val="8pt"/>
                <w:rFonts w:eastAsiaTheme="minorHAnsi"/>
              </w:rPr>
            </w:pPr>
            <w:r w:rsidRPr="00D511EA">
              <w:rPr>
                <w:rStyle w:val="8pt"/>
                <w:rFonts w:eastAsiaTheme="minorHAnsi"/>
                <w:sz w:val="22"/>
                <w:szCs w:val="22"/>
              </w:rPr>
              <w:t>7140 Химическая обработка</w:t>
            </w:r>
          </w:p>
        </w:tc>
        <w:tc>
          <w:tcPr>
            <w:tcW w:w="3063" w:type="dxa"/>
            <w:tcBorders>
              <w:top w:val="single" w:sz="4" w:space="0" w:color="000000"/>
              <w:left w:val="single" w:sz="4" w:space="0" w:color="000000"/>
              <w:bottom w:val="single" w:sz="4" w:space="0" w:color="000000"/>
              <w:right w:val="single" w:sz="4" w:space="0" w:color="000000"/>
            </w:tcBorders>
          </w:tcPr>
          <w:p w14:paraId="4BBDB0C4" w14:textId="77777777" w:rsidR="007C3076" w:rsidRPr="00D511EA" w:rsidRDefault="007C3076" w:rsidP="006B0020">
            <w:pPr>
              <w:rPr>
                <w:sz w:val="22"/>
                <w:szCs w:val="22"/>
              </w:rPr>
            </w:pPr>
            <w:r w:rsidRPr="00D511EA">
              <w:rPr>
                <w:sz w:val="22"/>
                <w:szCs w:val="22"/>
              </w:rPr>
              <w:t>Принято.</w:t>
            </w:r>
          </w:p>
          <w:p w14:paraId="47332BE4" w14:textId="77777777" w:rsidR="007C3076" w:rsidRPr="00D511EA" w:rsidRDefault="007C3076" w:rsidP="006B0020">
            <w:pPr>
              <w:rPr>
                <w:sz w:val="22"/>
                <w:szCs w:val="22"/>
              </w:rPr>
            </w:pPr>
            <w:r w:rsidRPr="00D511EA">
              <w:rPr>
                <w:sz w:val="22"/>
                <w:szCs w:val="22"/>
              </w:rPr>
              <w:t xml:space="preserve">7143 </w:t>
            </w:r>
            <w:r w:rsidRPr="00D511EA">
              <w:rPr>
                <w:rStyle w:val="8pt"/>
                <w:rFonts w:eastAsiaTheme="minorHAnsi"/>
                <w:color w:val="auto"/>
                <w:sz w:val="22"/>
                <w:szCs w:val="22"/>
              </w:rPr>
              <w:t>Химическая обработка</w:t>
            </w:r>
          </w:p>
        </w:tc>
      </w:tr>
      <w:tr w:rsidR="007C3076" w:rsidRPr="00D511EA" w14:paraId="192DC4E0"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6F59D5B" w14:textId="77777777" w:rsidR="007C3076" w:rsidRPr="00746FC1" w:rsidRDefault="007C3076"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07A28886" w14:textId="77777777" w:rsidR="007C3076" w:rsidRPr="00D511EA" w:rsidRDefault="007C3076" w:rsidP="00C9323F">
            <w:pPr>
              <w:jc w:val="both"/>
              <w:rPr>
                <w:sz w:val="22"/>
                <w:szCs w:val="22"/>
              </w:rPr>
            </w:pPr>
          </w:p>
        </w:tc>
        <w:tc>
          <w:tcPr>
            <w:tcW w:w="2552" w:type="dxa"/>
            <w:vMerge/>
            <w:tcBorders>
              <w:left w:val="single" w:sz="4" w:space="0" w:color="000000"/>
              <w:bottom w:val="single" w:sz="4" w:space="0" w:color="000000"/>
              <w:right w:val="single" w:sz="4" w:space="0" w:color="000000"/>
            </w:tcBorders>
          </w:tcPr>
          <w:p w14:paraId="015C35B4"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984F6A2" w14:textId="77777777" w:rsidR="007C3076" w:rsidRPr="00D511EA" w:rsidRDefault="007C3076" w:rsidP="004C238C">
            <w:pPr>
              <w:rPr>
                <w:rStyle w:val="8pt"/>
                <w:rFonts w:eastAsiaTheme="minorHAnsi"/>
              </w:rPr>
            </w:pPr>
            <w:r w:rsidRPr="00D511EA">
              <w:rPr>
                <w:rStyle w:val="8pt"/>
                <w:rFonts w:eastAsiaTheme="minorHAnsi"/>
                <w:sz w:val="22"/>
                <w:szCs w:val="22"/>
              </w:rPr>
              <w:t>7150 Оксидирование химическое</w:t>
            </w:r>
          </w:p>
        </w:tc>
        <w:tc>
          <w:tcPr>
            <w:tcW w:w="3063" w:type="dxa"/>
            <w:tcBorders>
              <w:top w:val="single" w:sz="4" w:space="0" w:color="000000"/>
              <w:left w:val="single" w:sz="4" w:space="0" w:color="000000"/>
              <w:bottom w:val="single" w:sz="4" w:space="0" w:color="000000"/>
              <w:right w:val="single" w:sz="4" w:space="0" w:color="000000"/>
            </w:tcBorders>
          </w:tcPr>
          <w:p w14:paraId="0CF68032" w14:textId="77777777" w:rsidR="007C3076" w:rsidRPr="00D511EA" w:rsidRDefault="007C3076" w:rsidP="00C9323F">
            <w:pPr>
              <w:rPr>
                <w:sz w:val="22"/>
                <w:szCs w:val="22"/>
              </w:rPr>
            </w:pPr>
            <w:r w:rsidRPr="00D511EA">
              <w:rPr>
                <w:sz w:val="22"/>
                <w:szCs w:val="22"/>
              </w:rPr>
              <w:t>Принято к сведению.</w:t>
            </w:r>
          </w:p>
          <w:p w14:paraId="67A0A6D9" w14:textId="77777777" w:rsidR="007C3076" w:rsidRPr="00D511EA" w:rsidRDefault="007C3076" w:rsidP="00AA2CA9">
            <w:pPr>
              <w:rPr>
                <w:sz w:val="22"/>
                <w:szCs w:val="22"/>
              </w:rPr>
            </w:pPr>
            <w:r w:rsidRPr="00D511EA">
              <w:rPr>
                <w:sz w:val="22"/>
                <w:szCs w:val="22"/>
              </w:rPr>
              <w:t>Операция 7192 приведена изначально</w:t>
            </w:r>
          </w:p>
        </w:tc>
      </w:tr>
      <w:tr w:rsidR="007C3076" w:rsidRPr="00D511EA" w14:paraId="54BDD72F"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BE68A63" w14:textId="77777777" w:rsidR="007C3076" w:rsidRPr="00746FC1" w:rsidRDefault="007C3076"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2657B69B" w14:textId="77777777" w:rsidR="007C3076" w:rsidRPr="00D511EA" w:rsidRDefault="007C3076" w:rsidP="00C9323F">
            <w:pPr>
              <w:jc w:val="both"/>
              <w:rPr>
                <w:sz w:val="22"/>
                <w:szCs w:val="22"/>
              </w:rPr>
            </w:pPr>
            <w:r w:rsidRPr="00D511EA">
              <w:rPr>
                <w:sz w:val="22"/>
                <w:szCs w:val="22"/>
              </w:rPr>
              <w:t>Раздел 7</w:t>
            </w:r>
          </w:p>
        </w:tc>
        <w:tc>
          <w:tcPr>
            <w:tcW w:w="2552" w:type="dxa"/>
            <w:vMerge w:val="restart"/>
            <w:tcBorders>
              <w:top w:val="single" w:sz="4" w:space="0" w:color="000000"/>
              <w:left w:val="single" w:sz="4" w:space="0" w:color="000000"/>
              <w:right w:val="single" w:sz="4" w:space="0" w:color="000000"/>
            </w:tcBorders>
          </w:tcPr>
          <w:p w14:paraId="0E052C75" w14:textId="77777777" w:rsidR="007C3076" w:rsidRPr="00D511EA" w:rsidRDefault="007C3076" w:rsidP="007C3076">
            <w:pPr>
              <w:rPr>
                <w:bCs/>
                <w:sz w:val="22"/>
                <w:szCs w:val="22"/>
              </w:rPr>
            </w:pPr>
            <w:r w:rsidRPr="00D511EA">
              <w:rPr>
                <w:bCs/>
                <w:sz w:val="22"/>
                <w:szCs w:val="22"/>
              </w:rPr>
              <w:t>АО «Концерн ВКО «Алмаз-Антей»</w:t>
            </w:r>
          </w:p>
          <w:p w14:paraId="7787374D" w14:textId="77777777" w:rsidR="007C3076" w:rsidRPr="00D511EA" w:rsidRDefault="007C3076" w:rsidP="007C3076">
            <w:pPr>
              <w:rPr>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9618B06" w14:textId="77777777" w:rsidR="007C3076" w:rsidRPr="00D511EA" w:rsidRDefault="007C3076" w:rsidP="004C238C">
            <w:pPr>
              <w:rPr>
                <w:rStyle w:val="8pt"/>
                <w:rFonts w:eastAsiaTheme="minorHAnsi"/>
              </w:rPr>
            </w:pPr>
            <w:r w:rsidRPr="00D511EA">
              <w:rPr>
                <w:rStyle w:val="8pt"/>
                <w:rFonts w:eastAsiaTheme="minorHAnsi"/>
                <w:sz w:val="22"/>
                <w:szCs w:val="22"/>
              </w:rPr>
              <w:t>7160 Восстановление</w:t>
            </w:r>
          </w:p>
        </w:tc>
        <w:tc>
          <w:tcPr>
            <w:tcW w:w="3063" w:type="dxa"/>
            <w:tcBorders>
              <w:top w:val="single" w:sz="4" w:space="0" w:color="000000"/>
              <w:left w:val="single" w:sz="4" w:space="0" w:color="000000"/>
              <w:bottom w:val="single" w:sz="4" w:space="0" w:color="000000"/>
              <w:right w:val="single" w:sz="4" w:space="0" w:color="000000"/>
            </w:tcBorders>
          </w:tcPr>
          <w:p w14:paraId="4E1F1702" w14:textId="77777777" w:rsidR="007C3076" w:rsidRPr="00D511EA" w:rsidRDefault="007C3076" w:rsidP="00C9323F">
            <w:pPr>
              <w:rPr>
                <w:sz w:val="22"/>
                <w:szCs w:val="22"/>
              </w:rPr>
            </w:pPr>
            <w:r w:rsidRPr="00D511EA">
              <w:rPr>
                <w:sz w:val="22"/>
                <w:szCs w:val="22"/>
              </w:rPr>
              <w:t>Принято.</w:t>
            </w:r>
          </w:p>
          <w:p w14:paraId="19C2798D" w14:textId="77777777" w:rsidR="007C3076" w:rsidRPr="00D511EA" w:rsidRDefault="007C3076" w:rsidP="00D97DBD">
            <w:pPr>
              <w:rPr>
                <w:sz w:val="22"/>
                <w:szCs w:val="22"/>
              </w:rPr>
            </w:pPr>
            <w:r w:rsidRPr="00D511EA">
              <w:rPr>
                <w:sz w:val="22"/>
                <w:szCs w:val="22"/>
              </w:rPr>
              <w:t xml:space="preserve">Операция 7124 </w:t>
            </w:r>
            <w:r w:rsidRPr="00D511EA">
              <w:rPr>
                <w:rFonts w:cs="Arial"/>
                <w:sz w:val="22"/>
              </w:rPr>
              <w:t>Восстановление</w:t>
            </w:r>
          </w:p>
        </w:tc>
      </w:tr>
      <w:tr w:rsidR="007C3076" w:rsidRPr="00D511EA" w14:paraId="68B688AE"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1F5126C"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01D085BE"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37A76898"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C646D42" w14:textId="77777777" w:rsidR="007C3076" w:rsidRPr="00D511EA" w:rsidRDefault="007C3076" w:rsidP="004C238C">
            <w:pPr>
              <w:rPr>
                <w:rStyle w:val="8pt"/>
                <w:rFonts w:eastAsiaTheme="minorHAnsi"/>
              </w:rPr>
            </w:pPr>
            <w:r w:rsidRPr="00D511EA">
              <w:rPr>
                <w:rStyle w:val="8pt"/>
                <w:rFonts w:eastAsiaTheme="minorHAnsi"/>
                <w:sz w:val="22"/>
                <w:szCs w:val="22"/>
              </w:rPr>
              <w:t>7305 Заземление</w:t>
            </w:r>
          </w:p>
        </w:tc>
        <w:tc>
          <w:tcPr>
            <w:tcW w:w="3063" w:type="dxa"/>
            <w:tcBorders>
              <w:top w:val="single" w:sz="4" w:space="0" w:color="000000"/>
              <w:left w:val="single" w:sz="4" w:space="0" w:color="000000"/>
              <w:bottom w:val="single" w:sz="4" w:space="0" w:color="000000"/>
              <w:right w:val="single" w:sz="4" w:space="0" w:color="000000"/>
            </w:tcBorders>
          </w:tcPr>
          <w:p w14:paraId="23C045E2" w14:textId="77777777" w:rsidR="007C3076" w:rsidRPr="00D511EA" w:rsidRDefault="007C3076" w:rsidP="00C9323F">
            <w:pPr>
              <w:rPr>
                <w:sz w:val="22"/>
                <w:szCs w:val="22"/>
              </w:rPr>
            </w:pPr>
            <w:r w:rsidRPr="00D511EA">
              <w:rPr>
                <w:sz w:val="22"/>
                <w:szCs w:val="22"/>
              </w:rPr>
              <w:t>Принято частично.</w:t>
            </w:r>
          </w:p>
          <w:p w14:paraId="2245BED4" w14:textId="77777777" w:rsidR="007C3076" w:rsidRPr="00D511EA" w:rsidRDefault="007C3076" w:rsidP="00C9323F">
            <w:pPr>
              <w:rPr>
                <w:sz w:val="22"/>
                <w:szCs w:val="22"/>
              </w:rPr>
            </w:pPr>
            <w:r w:rsidRPr="00D511EA">
              <w:rPr>
                <w:sz w:val="22"/>
                <w:szCs w:val="22"/>
              </w:rPr>
              <w:t>Операция 8553 Заземление</w:t>
            </w:r>
          </w:p>
        </w:tc>
      </w:tr>
      <w:tr w:rsidR="007C3076" w:rsidRPr="00D511EA" w14:paraId="0F4B0D07"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DA667DC"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33EB24EF"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5EF4BFA3"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E68AFBF" w14:textId="77777777" w:rsidR="007C3076" w:rsidRPr="00D511EA" w:rsidRDefault="007C3076" w:rsidP="004C238C">
            <w:pPr>
              <w:rPr>
                <w:rStyle w:val="8pt"/>
                <w:rFonts w:eastAsiaTheme="minorHAnsi"/>
              </w:rPr>
            </w:pPr>
            <w:r w:rsidRPr="00D511EA">
              <w:rPr>
                <w:rStyle w:val="8pt"/>
                <w:rFonts w:eastAsiaTheme="minorHAnsi"/>
                <w:sz w:val="22"/>
                <w:szCs w:val="22"/>
              </w:rPr>
              <w:t>7177 Промасливание</w:t>
            </w:r>
          </w:p>
        </w:tc>
        <w:tc>
          <w:tcPr>
            <w:tcW w:w="3063" w:type="dxa"/>
            <w:tcBorders>
              <w:top w:val="single" w:sz="4" w:space="0" w:color="000000"/>
              <w:left w:val="single" w:sz="4" w:space="0" w:color="000000"/>
              <w:bottom w:val="single" w:sz="4" w:space="0" w:color="000000"/>
              <w:right w:val="single" w:sz="4" w:space="0" w:color="000000"/>
            </w:tcBorders>
          </w:tcPr>
          <w:p w14:paraId="412B22EE" w14:textId="77777777" w:rsidR="007C3076" w:rsidRPr="00D511EA" w:rsidRDefault="007C3076" w:rsidP="00D97DBD">
            <w:pPr>
              <w:rPr>
                <w:sz w:val="22"/>
                <w:szCs w:val="22"/>
              </w:rPr>
            </w:pPr>
            <w:r w:rsidRPr="00D511EA">
              <w:rPr>
                <w:sz w:val="22"/>
                <w:szCs w:val="22"/>
              </w:rPr>
              <w:t>Принято к сведению.</w:t>
            </w:r>
          </w:p>
          <w:p w14:paraId="2EE7D7B5" w14:textId="77777777" w:rsidR="007C3076" w:rsidRPr="00D511EA" w:rsidRDefault="007C3076" w:rsidP="00D97DBD">
            <w:pPr>
              <w:rPr>
                <w:sz w:val="22"/>
                <w:szCs w:val="22"/>
              </w:rPr>
            </w:pPr>
            <w:r w:rsidRPr="00D511EA">
              <w:rPr>
                <w:sz w:val="22"/>
                <w:szCs w:val="22"/>
              </w:rPr>
              <w:t>Операция 7195 приведена изначально</w:t>
            </w:r>
          </w:p>
        </w:tc>
      </w:tr>
      <w:tr w:rsidR="007C3076" w:rsidRPr="00D511EA" w14:paraId="4D448CA4"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D3F89F4"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199C2943"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16E7BE18"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3744E86" w14:textId="77777777" w:rsidR="007C3076" w:rsidRPr="00D511EA" w:rsidRDefault="007C3076" w:rsidP="004C238C">
            <w:pPr>
              <w:rPr>
                <w:rStyle w:val="8pt"/>
                <w:rFonts w:eastAsiaTheme="minorHAnsi"/>
              </w:rPr>
            </w:pPr>
            <w:r w:rsidRPr="00D511EA">
              <w:rPr>
                <w:rStyle w:val="8pt"/>
                <w:rFonts w:eastAsiaTheme="minorHAnsi"/>
                <w:sz w:val="22"/>
                <w:szCs w:val="22"/>
              </w:rPr>
              <w:t>7178 Отбор пробы</w:t>
            </w:r>
          </w:p>
        </w:tc>
        <w:tc>
          <w:tcPr>
            <w:tcW w:w="3063" w:type="dxa"/>
            <w:tcBorders>
              <w:top w:val="single" w:sz="4" w:space="0" w:color="000000"/>
              <w:left w:val="single" w:sz="4" w:space="0" w:color="000000"/>
              <w:bottom w:val="single" w:sz="4" w:space="0" w:color="000000"/>
              <w:right w:val="single" w:sz="4" w:space="0" w:color="000000"/>
            </w:tcBorders>
          </w:tcPr>
          <w:p w14:paraId="2FF5402D" w14:textId="77777777" w:rsidR="007C3076" w:rsidRPr="00D511EA" w:rsidRDefault="007C3076" w:rsidP="00D97DBD">
            <w:pPr>
              <w:rPr>
                <w:sz w:val="22"/>
                <w:szCs w:val="22"/>
              </w:rPr>
            </w:pPr>
            <w:r w:rsidRPr="00D511EA">
              <w:rPr>
                <w:sz w:val="22"/>
                <w:szCs w:val="22"/>
              </w:rPr>
              <w:t>Принято.</w:t>
            </w:r>
          </w:p>
          <w:p w14:paraId="6EABBB7D" w14:textId="77777777" w:rsidR="007C3076" w:rsidRPr="00D511EA" w:rsidRDefault="007C3076" w:rsidP="00D97DBD">
            <w:pPr>
              <w:rPr>
                <w:sz w:val="22"/>
                <w:szCs w:val="22"/>
              </w:rPr>
            </w:pPr>
            <w:r w:rsidRPr="00D511EA">
              <w:rPr>
                <w:sz w:val="22"/>
                <w:szCs w:val="22"/>
              </w:rPr>
              <w:t xml:space="preserve">7177 </w:t>
            </w:r>
            <w:r w:rsidRPr="00D511EA">
              <w:rPr>
                <w:rStyle w:val="8pt"/>
                <w:rFonts w:eastAsiaTheme="minorHAnsi"/>
                <w:sz w:val="22"/>
                <w:szCs w:val="22"/>
              </w:rPr>
              <w:t>Отбор пробы</w:t>
            </w:r>
          </w:p>
        </w:tc>
      </w:tr>
      <w:tr w:rsidR="007C3076" w:rsidRPr="00D511EA" w14:paraId="074F2E34"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9D44E83"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40D4D6C0"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403F5173"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824907A" w14:textId="77777777" w:rsidR="007C3076" w:rsidRPr="00D511EA" w:rsidRDefault="007C3076" w:rsidP="004C238C">
            <w:pPr>
              <w:rPr>
                <w:rStyle w:val="8pt"/>
                <w:rFonts w:eastAsiaTheme="minorHAnsi"/>
              </w:rPr>
            </w:pPr>
            <w:r w:rsidRPr="00D511EA">
              <w:rPr>
                <w:rStyle w:val="8pt"/>
                <w:rFonts w:eastAsiaTheme="minorHAnsi"/>
                <w:sz w:val="22"/>
                <w:szCs w:val="22"/>
              </w:rPr>
              <w:t>7306 Исправление дефектов</w:t>
            </w:r>
          </w:p>
        </w:tc>
        <w:tc>
          <w:tcPr>
            <w:tcW w:w="3063" w:type="dxa"/>
            <w:tcBorders>
              <w:top w:val="single" w:sz="4" w:space="0" w:color="000000"/>
              <w:left w:val="single" w:sz="4" w:space="0" w:color="000000"/>
              <w:bottom w:val="single" w:sz="4" w:space="0" w:color="000000"/>
              <w:right w:val="single" w:sz="4" w:space="0" w:color="000000"/>
            </w:tcBorders>
          </w:tcPr>
          <w:p w14:paraId="0DC78126" w14:textId="77777777" w:rsidR="007C3076" w:rsidRPr="00D511EA" w:rsidRDefault="007C3076" w:rsidP="00D97DBD">
            <w:pPr>
              <w:rPr>
                <w:sz w:val="22"/>
                <w:szCs w:val="22"/>
              </w:rPr>
            </w:pPr>
            <w:r w:rsidRPr="00D511EA">
              <w:rPr>
                <w:sz w:val="22"/>
                <w:szCs w:val="22"/>
              </w:rPr>
              <w:t>Принято.</w:t>
            </w:r>
          </w:p>
          <w:p w14:paraId="39B246B4" w14:textId="77777777" w:rsidR="007C3076" w:rsidRPr="00D511EA" w:rsidRDefault="007C3076" w:rsidP="00D97DBD">
            <w:pPr>
              <w:rPr>
                <w:sz w:val="22"/>
                <w:szCs w:val="22"/>
              </w:rPr>
            </w:pPr>
            <w:r w:rsidRPr="00D511EA">
              <w:rPr>
                <w:sz w:val="22"/>
                <w:szCs w:val="22"/>
              </w:rPr>
              <w:t xml:space="preserve">7302 </w:t>
            </w:r>
            <w:r w:rsidRPr="00D511EA">
              <w:rPr>
                <w:rStyle w:val="8pt"/>
                <w:rFonts w:eastAsiaTheme="minorHAnsi"/>
                <w:sz w:val="22"/>
                <w:szCs w:val="22"/>
              </w:rPr>
              <w:t>Исправление дефектов</w:t>
            </w:r>
          </w:p>
        </w:tc>
      </w:tr>
      <w:tr w:rsidR="007C3076" w:rsidRPr="00D511EA" w14:paraId="061CCA30"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3AC26F5"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7E5F42F7"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27990640"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4919D4B" w14:textId="77777777" w:rsidR="007C3076" w:rsidRPr="00D511EA" w:rsidRDefault="007C3076" w:rsidP="004C238C">
            <w:pPr>
              <w:rPr>
                <w:rStyle w:val="8pt"/>
                <w:rFonts w:eastAsiaTheme="minorHAnsi"/>
              </w:rPr>
            </w:pPr>
            <w:r w:rsidRPr="00D511EA">
              <w:rPr>
                <w:rStyle w:val="8pt"/>
                <w:rFonts w:eastAsiaTheme="minorHAnsi"/>
                <w:sz w:val="22"/>
                <w:szCs w:val="22"/>
              </w:rPr>
              <w:t>6007 Шнекование</w:t>
            </w:r>
          </w:p>
        </w:tc>
        <w:tc>
          <w:tcPr>
            <w:tcW w:w="3063" w:type="dxa"/>
            <w:tcBorders>
              <w:top w:val="single" w:sz="4" w:space="0" w:color="000000"/>
              <w:left w:val="single" w:sz="4" w:space="0" w:color="000000"/>
              <w:bottom w:val="single" w:sz="4" w:space="0" w:color="000000"/>
              <w:right w:val="single" w:sz="4" w:space="0" w:color="000000"/>
            </w:tcBorders>
          </w:tcPr>
          <w:p w14:paraId="514C0A21" w14:textId="77777777" w:rsidR="007C3076" w:rsidRPr="00D511EA" w:rsidRDefault="007C3076" w:rsidP="00052976">
            <w:pPr>
              <w:rPr>
                <w:sz w:val="22"/>
                <w:szCs w:val="22"/>
              </w:rPr>
            </w:pPr>
            <w:r w:rsidRPr="00D511EA">
              <w:rPr>
                <w:sz w:val="22"/>
                <w:szCs w:val="22"/>
              </w:rPr>
              <w:t>Принято.</w:t>
            </w:r>
          </w:p>
          <w:p w14:paraId="6D2D838E" w14:textId="77777777" w:rsidR="007C3076" w:rsidRPr="00D511EA" w:rsidRDefault="007C3076" w:rsidP="00052976">
            <w:pPr>
              <w:rPr>
                <w:sz w:val="22"/>
                <w:szCs w:val="22"/>
              </w:rPr>
            </w:pPr>
            <w:r w:rsidRPr="00D511EA">
              <w:rPr>
                <w:sz w:val="22"/>
                <w:szCs w:val="22"/>
              </w:rPr>
              <w:t xml:space="preserve">6010 </w:t>
            </w:r>
            <w:r w:rsidRPr="00D511EA">
              <w:rPr>
                <w:rStyle w:val="8pt"/>
                <w:rFonts w:eastAsiaTheme="minorHAnsi"/>
                <w:sz w:val="22"/>
                <w:szCs w:val="22"/>
              </w:rPr>
              <w:t>Шнекование</w:t>
            </w:r>
          </w:p>
        </w:tc>
      </w:tr>
      <w:tr w:rsidR="007C3076" w:rsidRPr="00D511EA" w14:paraId="6038081F"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985409F"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280CDB8B"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104F3DCA"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B021D23" w14:textId="77777777" w:rsidR="007C3076" w:rsidRPr="00D511EA" w:rsidRDefault="007C3076" w:rsidP="004C238C">
            <w:pPr>
              <w:rPr>
                <w:rStyle w:val="8pt"/>
                <w:rFonts w:eastAsiaTheme="minorHAnsi"/>
              </w:rPr>
            </w:pPr>
            <w:r w:rsidRPr="00D511EA">
              <w:rPr>
                <w:rStyle w:val="8pt"/>
                <w:rFonts w:eastAsiaTheme="minorHAnsi"/>
                <w:sz w:val="22"/>
                <w:szCs w:val="22"/>
              </w:rPr>
              <w:t>7182 Наполнение</w:t>
            </w:r>
          </w:p>
        </w:tc>
        <w:tc>
          <w:tcPr>
            <w:tcW w:w="3063" w:type="dxa"/>
            <w:tcBorders>
              <w:top w:val="single" w:sz="4" w:space="0" w:color="000000"/>
              <w:left w:val="single" w:sz="4" w:space="0" w:color="000000"/>
              <w:bottom w:val="single" w:sz="4" w:space="0" w:color="000000"/>
              <w:right w:val="single" w:sz="4" w:space="0" w:color="000000"/>
            </w:tcBorders>
          </w:tcPr>
          <w:p w14:paraId="2B24AEBE" w14:textId="77777777" w:rsidR="007C3076" w:rsidRPr="00D511EA" w:rsidRDefault="007C3076" w:rsidP="00C9323F">
            <w:pPr>
              <w:rPr>
                <w:sz w:val="22"/>
                <w:szCs w:val="22"/>
              </w:rPr>
            </w:pPr>
            <w:r w:rsidRPr="00D511EA">
              <w:rPr>
                <w:sz w:val="22"/>
                <w:szCs w:val="22"/>
              </w:rPr>
              <w:t>Принято.</w:t>
            </w:r>
          </w:p>
          <w:p w14:paraId="39507F7F" w14:textId="77777777" w:rsidR="007C3076" w:rsidRPr="00D511EA" w:rsidRDefault="007C3076" w:rsidP="00C9323F">
            <w:pPr>
              <w:rPr>
                <w:sz w:val="22"/>
                <w:szCs w:val="22"/>
              </w:rPr>
            </w:pPr>
            <w:r w:rsidRPr="00D511EA">
              <w:rPr>
                <w:sz w:val="22"/>
                <w:szCs w:val="22"/>
              </w:rPr>
              <w:t xml:space="preserve">7128 </w:t>
            </w:r>
            <w:r w:rsidRPr="00D511EA">
              <w:rPr>
                <w:rStyle w:val="8pt"/>
                <w:rFonts w:eastAsiaTheme="minorHAnsi"/>
                <w:sz w:val="22"/>
                <w:szCs w:val="22"/>
              </w:rPr>
              <w:t>Наполнение</w:t>
            </w:r>
          </w:p>
        </w:tc>
      </w:tr>
      <w:tr w:rsidR="007C3076" w:rsidRPr="00D511EA" w14:paraId="663CBB16"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09C770F"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6D906691"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57BBCCFF"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AB44A72" w14:textId="77777777" w:rsidR="007C3076" w:rsidRPr="00D511EA" w:rsidRDefault="007C3076" w:rsidP="004C238C">
            <w:pPr>
              <w:rPr>
                <w:rStyle w:val="8pt"/>
                <w:rFonts w:eastAsiaTheme="minorHAnsi"/>
              </w:rPr>
            </w:pPr>
            <w:r w:rsidRPr="00D511EA">
              <w:rPr>
                <w:rStyle w:val="8pt"/>
                <w:rFonts w:eastAsiaTheme="minorHAnsi"/>
                <w:sz w:val="22"/>
                <w:szCs w:val="22"/>
              </w:rPr>
              <w:t>7183 Гидрофобизирование</w:t>
            </w:r>
          </w:p>
        </w:tc>
        <w:tc>
          <w:tcPr>
            <w:tcW w:w="3063" w:type="dxa"/>
            <w:tcBorders>
              <w:top w:val="single" w:sz="4" w:space="0" w:color="000000"/>
              <w:left w:val="single" w:sz="4" w:space="0" w:color="000000"/>
              <w:bottom w:val="single" w:sz="4" w:space="0" w:color="000000"/>
              <w:right w:val="single" w:sz="4" w:space="0" w:color="000000"/>
            </w:tcBorders>
          </w:tcPr>
          <w:p w14:paraId="5198E243" w14:textId="77777777" w:rsidR="007C3076" w:rsidRPr="00D511EA" w:rsidRDefault="007C3076" w:rsidP="00C9323F">
            <w:pPr>
              <w:rPr>
                <w:sz w:val="22"/>
                <w:szCs w:val="22"/>
              </w:rPr>
            </w:pPr>
            <w:r w:rsidRPr="00D511EA">
              <w:rPr>
                <w:sz w:val="22"/>
                <w:szCs w:val="22"/>
              </w:rPr>
              <w:t>Отклонено.</w:t>
            </w:r>
          </w:p>
          <w:p w14:paraId="712CFEED" w14:textId="77777777" w:rsidR="007C3076" w:rsidRPr="00D511EA" w:rsidRDefault="007C3076" w:rsidP="00C9323F">
            <w:pPr>
              <w:rPr>
                <w:sz w:val="22"/>
                <w:szCs w:val="22"/>
              </w:rPr>
            </w:pPr>
            <w:r w:rsidRPr="00D511EA">
              <w:rPr>
                <w:sz w:val="22"/>
                <w:szCs w:val="22"/>
              </w:rPr>
              <w:t xml:space="preserve">Операция имеет год 7131 </w:t>
            </w:r>
            <w:r w:rsidRPr="00D511EA">
              <w:rPr>
                <w:rFonts w:cs="Arial"/>
                <w:sz w:val="22"/>
                <w:shd w:val="clear" w:color="auto" w:fill="FFFFFF"/>
              </w:rPr>
              <w:t xml:space="preserve">Гидрофобизирование </w:t>
            </w:r>
            <w:r w:rsidRPr="00D511EA">
              <w:rPr>
                <w:rFonts w:cs="Arial"/>
                <w:sz w:val="22"/>
                <w:shd w:val="clear" w:color="auto" w:fill="FFFFFF"/>
              </w:rPr>
              <w:lastRenderedPageBreak/>
              <w:t>покрытия</w:t>
            </w:r>
          </w:p>
        </w:tc>
      </w:tr>
      <w:tr w:rsidR="007C3076" w:rsidRPr="00D511EA" w14:paraId="78B8B988"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2E237E6"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7B874486"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0F5CBDF2"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3EFAABA" w14:textId="77777777" w:rsidR="007C3076" w:rsidRPr="00D511EA" w:rsidRDefault="007C3076" w:rsidP="004C238C">
            <w:pPr>
              <w:rPr>
                <w:rStyle w:val="8pt"/>
                <w:rFonts w:eastAsiaTheme="minorHAnsi"/>
              </w:rPr>
            </w:pPr>
            <w:r w:rsidRPr="00D511EA">
              <w:rPr>
                <w:rStyle w:val="8pt"/>
                <w:rFonts w:eastAsiaTheme="minorHAnsi"/>
                <w:sz w:val="22"/>
                <w:szCs w:val="22"/>
              </w:rPr>
              <w:t>7518 Электрохимическая обработка</w:t>
            </w:r>
          </w:p>
        </w:tc>
        <w:tc>
          <w:tcPr>
            <w:tcW w:w="3063" w:type="dxa"/>
            <w:tcBorders>
              <w:top w:val="single" w:sz="4" w:space="0" w:color="000000"/>
              <w:left w:val="single" w:sz="4" w:space="0" w:color="000000"/>
              <w:bottom w:val="single" w:sz="4" w:space="0" w:color="000000"/>
              <w:right w:val="single" w:sz="4" w:space="0" w:color="000000"/>
            </w:tcBorders>
          </w:tcPr>
          <w:p w14:paraId="4C759C27" w14:textId="77777777" w:rsidR="007C3076" w:rsidRPr="00D511EA" w:rsidRDefault="007C3076" w:rsidP="00C9323F">
            <w:pPr>
              <w:rPr>
                <w:sz w:val="22"/>
                <w:szCs w:val="22"/>
              </w:rPr>
            </w:pPr>
            <w:r w:rsidRPr="00D511EA">
              <w:rPr>
                <w:sz w:val="22"/>
                <w:szCs w:val="22"/>
              </w:rPr>
              <w:t>Принято.</w:t>
            </w:r>
          </w:p>
          <w:p w14:paraId="56F4644D" w14:textId="77777777" w:rsidR="007C3076" w:rsidRPr="00D511EA" w:rsidRDefault="007C3076" w:rsidP="00C9323F">
            <w:pPr>
              <w:rPr>
                <w:sz w:val="22"/>
                <w:szCs w:val="22"/>
              </w:rPr>
            </w:pPr>
            <w:r w:rsidRPr="00D511EA">
              <w:rPr>
                <w:sz w:val="22"/>
                <w:szCs w:val="22"/>
              </w:rPr>
              <w:t xml:space="preserve">7500.01 </w:t>
            </w:r>
            <w:r w:rsidRPr="00D511EA">
              <w:rPr>
                <w:rStyle w:val="8pt"/>
                <w:rFonts w:eastAsiaTheme="minorHAnsi"/>
                <w:sz w:val="22"/>
                <w:szCs w:val="22"/>
              </w:rPr>
              <w:t>Электрохимическая обработка</w:t>
            </w:r>
          </w:p>
        </w:tc>
      </w:tr>
      <w:tr w:rsidR="007C3076" w:rsidRPr="00D511EA" w14:paraId="009F3D9C"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1B29542"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1B14F2C0"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0DB16733"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9D0D2E3" w14:textId="77777777" w:rsidR="007C3076" w:rsidRPr="00D511EA" w:rsidRDefault="007C3076" w:rsidP="004C238C">
            <w:pPr>
              <w:rPr>
                <w:rStyle w:val="8pt"/>
                <w:rFonts w:eastAsiaTheme="minorHAnsi"/>
                <w:sz w:val="22"/>
                <w:szCs w:val="22"/>
              </w:rPr>
            </w:pPr>
            <w:r w:rsidRPr="00D511EA">
              <w:rPr>
                <w:rStyle w:val="8pt"/>
                <w:rFonts w:eastAsiaTheme="minorHAnsi"/>
                <w:sz w:val="22"/>
                <w:szCs w:val="22"/>
              </w:rPr>
              <w:t>8802 Установка</w:t>
            </w:r>
          </w:p>
        </w:tc>
        <w:tc>
          <w:tcPr>
            <w:tcW w:w="3063" w:type="dxa"/>
            <w:tcBorders>
              <w:top w:val="single" w:sz="4" w:space="0" w:color="000000"/>
              <w:left w:val="single" w:sz="4" w:space="0" w:color="000000"/>
              <w:bottom w:val="single" w:sz="4" w:space="0" w:color="000000"/>
              <w:right w:val="single" w:sz="4" w:space="0" w:color="000000"/>
            </w:tcBorders>
          </w:tcPr>
          <w:p w14:paraId="0B37339F" w14:textId="77777777" w:rsidR="007C3076" w:rsidRPr="00D511EA" w:rsidRDefault="007C3076" w:rsidP="00C9323F">
            <w:pPr>
              <w:rPr>
                <w:sz w:val="22"/>
                <w:szCs w:val="22"/>
              </w:rPr>
            </w:pPr>
            <w:r w:rsidRPr="00D511EA">
              <w:rPr>
                <w:sz w:val="22"/>
                <w:szCs w:val="22"/>
              </w:rPr>
              <w:t>Принято.</w:t>
            </w:r>
          </w:p>
          <w:p w14:paraId="5FC4167A" w14:textId="77777777" w:rsidR="007C3076" w:rsidRPr="00D511EA" w:rsidRDefault="007C3076" w:rsidP="00C9323F">
            <w:pPr>
              <w:rPr>
                <w:sz w:val="22"/>
                <w:szCs w:val="22"/>
              </w:rPr>
            </w:pPr>
            <w:r w:rsidRPr="00D511EA">
              <w:rPr>
                <w:rStyle w:val="8pt"/>
                <w:rFonts w:eastAsiaTheme="minorHAnsi"/>
                <w:sz w:val="22"/>
                <w:szCs w:val="22"/>
              </w:rPr>
              <w:t>8802 Установка</w:t>
            </w:r>
          </w:p>
        </w:tc>
      </w:tr>
      <w:tr w:rsidR="007C3076" w:rsidRPr="00D511EA" w14:paraId="5F3C7D5F"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80B43BD"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6332A118"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285B0FA1"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8735B45" w14:textId="77777777" w:rsidR="007C3076" w:rsidRPr="00D511EA" w:rsidRDefault="007C3076" w:rsidP="004C238C">
            <w:pPr>
              <w:rPr>
                <w:rStyle w:val="8pt"/>
                <w:rFonts w:eastAsiaTheme="minorHAnsi"/>
              </w:rPr>
            </w:pPr>
            <w:r w:rsidRPr="00D511EA">
              <w:rPr>
                <w:rStyle w:val="8pt"/>
                <w:rFonts w:eastAsiaTheme="minorHAnsi"/>
                <w:sz w:val="22"/>
                <w:szCs w:val="22"/>
              </w:rPr>
              <w:t>8804 Снятие</w:t>
            </w:r>
          </w:p>
        </w:tc>
        <w:tc>
          <w:tcPr>
            <w:tcW w:w="3063" w:type="dxa"/>
            <w:tcBorders>
              <w:top w:val="single" w:sz="4" w:space="0" w:color="000000"/>
              <w:left w:val="single" w:sz="4" w:space="0" w:color="000000"/>
              <w:bottom w:val="single" w:sz="4" w:space="0" w:color="000000"/>
              <w:right w:val="single" w:sz="4" w:space="0" w:color="000000"/>
            </w:tcBorders>
          </w:tcPr>
          <w:p w14:paraId="0C81405C" w14:textId="77777777" w:rsidR="007C3076" w:rsidRPr="00D511EA" w:rsidRDefault="007C3076" w:rsidP="00C9323F">
            <w:pPr>
              <w:rPr>
                <w:sz w:val="22"/>
                <w:szCs w:val="22"/>
              </w:rPr>
            </w:pPr>
            <w:r w:rsidRPr="00D511EA">
              <w:rPr>
                <w:sz w:val="22"/>
                <w:szCs w:val="22"/>
              </w:rPr>
              <w:t>Принято.</w:t>
            </w:r>
          </w:p>
          <w:p w14:paraId="558EB82D" w14:textId="77777777" w:rsidR="007C3076" w:rsidRPr="00D511EA" w:rsidRDefault="007C3076" w:rsidP="00C9323F">
            <w:pPr>
              <w:rPr>
                <w:sz w:val="22"/>
                <w:szCs w:val="22"/>
              </w:rPr>
            </w:pPr>
            <w:r w:rsidRPr="00D511EA">
              <w:rPr>
                <w:sz w:val="22"/>
                <w:szCs w:val="22"/>
              </w:rPr>
              <w:t>8850 Снятие</w:t>
            </w:r>
          </w:p>
        </w:tc>
      </w:tr>
      <w:tr w:rsidR="007C3076" w:rsidRPr="00D511EA" w14:paraId="334B13D0"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EA29C59"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2F54DF52"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66081039"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E6346D4" w14:textId="77777777" w:rsidR="007C3076" w:rsidRPr="00D511EA" w:rsidRDefault="007C3076" w:rsidP="004C238C">
            <w:pPr>
              <w:rPr>
                <w:rStyle w:val="8pt"/>
                <w:rFonts w:eastAsiaTheme="minorHAnsi"/>
              </w:rPr>
            </w:pPr>
            <w:r w:rsidRPr="00D511EA">
              <w:rPr>
                <w:rStyle w:val="8pt"/>
                <w:rFonts w:eastAsiaTheme="minorHAnsi"/>
                <w:sz w:val="22"/>
                <w:szCs w:val="22"/>
              </w:rPr>
              <w:t>8805 Слив</w:t>
            </w:r>
          </w:p>
        </w:tc>
        <w:tc>
          <w:tcPr>
            <w:tcW w:w="3063" w:type="dxa"/>
            <w:tcBorders>
              <w:top w:val="single" w:sz="4" w:space="0" w:color="000000"/>
              <w:left w:val="single" w:sz="4" w:space="0" w:color="000000"/>
              <w:bottom w:val="single" w:sz="4" w:space="0" w:color="000000"/>
              <w:right w:val="single" w:sz="4" w:space="0" w:color="000000"/>
            </w:tcBorders>
          </w:tcPr>
          <w:p w14:paraId="21A110FA" w14:textId="77777777" w:rsidR="007C3076" w:rsidRPr="00D511EA" w:rsidRDefault="007C3076" w:rsidP="00C9323F">
            <w:pPr>
              <w:rPr>
                <w:sz w:val="22"/>
                <w:szCs w:val="22"/>
              </w:rPr>
            </w:pPr>
            <w:r w:rsidRPr="00D511EA">
              <w:rPr>
                <w:sz w:val="22"/>
                <w:szCs w:val="22"/>
              </w:rPr>
              <w:t>Принято частично.</w:t>
            </w:r>
          </w:p>
          <w:p w14:paraId="3B15181E" w14:textId="77777777" w:rsidR="007C3076" w:rsidRPr="00D511EA" w:rsidRDefault="007C3076" w:rsidP="00797509">
            <w:pPr>
              <w:rPr>
                <w:sz w:val="22"/>
                <w:szCs w:val="22"/>
              </w:rPr>
            </w:pPr>
            <w:r w:rsidRPr="00D511EA">
              <w:rPr>
                <w:sz w:val="22"/>
                <w:szCs w:val="22"/>
              </w:rPr>
              <w:t>Включена в операции перемещения 0420 Слив</w:t>
            </w:r>
          </w:p>
        </w:tc>
      </w:tr>
      <w:tr w:rsidR="007C3076" w:rsidRPr="00D511EA" w14:paraId="624871B3"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243CF07"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5E6A2FC9"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2AB80F9B"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23B8220" w14:textId="77777777" w:rsidR="007C3076" w:rsidRPr="00D511EA" w:rsidRDefault="007C3076" w:rsidP="004C238C">
            <w:pPr>
              <w:rPr>
                <w:rStyle w:val="8pt"/>
                <w:rFonts w:eastAsiaTheme="minorHAnsi"/>
              </w:rPr>
            </w:pPr>
            <w:r w:rsidRPr="00D511EA">
              <w:rPr>
                <w:rStyle w:val="8pt"/>
                <w:rFonts w:eastAsiaTheme="minorHAnsi"/>
                <w:sz w:val="22"/>
                <w:szCs w:val="22"/>
              </w:rPr>
              <w:t>8883 Ремонт</w:t>
            </w:r>
          </w:p>
        </w:tc>
        <w:tc>
          <w:tcPr>
            <w:tcW w:w="3063" w:type="dxa"/>
            <w:tcBorders>
              <w:top w:val="single" w:sz="4" w:space="0" w:color="000000"/>
              <w:left w:val="single" w:sz="4" w:space="0" w:color="000000"/>
              <w:bottom w:val="single" w:sz="4" w:space="0" w:color="000000"/>
              <w:right w:val="single" w:sz="4" w:space="0" w:color="000000"/>
            </w:tcBorders>
          </w:tcPr>
          <w:p w14:paraId="6FFBF724" w14:textId="77777777" w:rsidR="007C3076" w:rsidRPr="00D511EA" w:rsidRDefault="007C3076" w:rsidP="00C9323F">
            <w:pPr>
              <w:rPr>
                <w:sz w:val="22"/>
                <w:szCs w:val="22"/>
              </w:rPr>
            </w:pPr>
            <w:r w:rsidRPr="00D511EA">
              <w:rPr>
                <w:sz w:val="22"/>
                <w:szCs w:val="22"/>
              </w:rPr>
              <w:t>Принято частично.</w:t>
            </w:r>
          </w:p>
          <w:p w14:paraId="3045011D" w14:textId="77777777" w:rsidR="007C3076" w:rsidRPr="00D511EA" w:rsidRDefault="007C3076" w:rsidP="00C9323F">
            <w:pPr>
              <w:rPr>
                <w:sz w:val="22"/>
                <w:szCs w:val="22"/>
              </w:rPr>
            </w:pPr>
            <w:r w:rsidRPr="00D511EA">
              <w:rPr>
                <w:sz w:val="22"/>
                <w:szCs w:val="22"/>
              </w:rPr>
              <w:t>Включена в операции общего назначения 0199.54 Ремонт</w:t>
            </w:r>
          </w:p>
        </w:tc>
      </w:tr>
      <w:tr w:rsidR="007C3076" w:rsidRPr="00D511EA" w14:paraId="41E312CF"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03EDAC3"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565B328C"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03AEF82F"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A73D5F3" w14:textId="77777777" w:rsidR="007C3076" w:rsidRPr="00D511EA" w:rsidRDefault="007C3076" w:rsidP="004C238C">
            <w:pPr>
              <w:rPr>
                <w:rStyle w:val="8pt"/>
                <w:rFonts w:eastAsiaTheme="minorHAnsi"/>
              </w:rPr>
            </w:pPr>
            <w:r w:rsidRPr="00D511EA">
              <w:rPr>
                <w:rStyle w:val="8pt"/>
                <w:rFonts w:eastAsiaTheme="minorHAnsi"/>
                <w:sz w:val="22"/>
                <w:szCs w:val="22"/>
              </w:rPr>
              <w:t>8884 Нивелировка</w:t>
            </w:r>
          </w:p>
        </w:tc>
        <w:tc>
          <w:tcPr>
            <w:tcW w:w="3063" w:type="dxa"/>
            <w:tcBorders>
              <w:top w:val="single" w:sz="4" w:space="0" w:color="000000"/>
              <w:left w:val="single" w:sz="4" w:space="0" w:color="000000"/>
              <w:bottom w:val="single" w:sz="4" w:space="0" w:color="000000"/>
              <w:right w:val="single" w:sz="4" w:space="0" w:color="000000"/>
            </w:tcBorders>
          </w:tcPr>
          <w:p w14:paraId="78E3B1ED" w14:textId="77777777" w:rsidR="007C3076" w:rsidRPr="00D511EA" w:rsidRDefault="007C3076" w:rsidP="00C9323F">
            <w:pPr>
              <w:rPr>
                <w:sz w:val="22"/>
                <w:szCs w:val="22"/>
              </w:rPr>
            </w:pPr>
            <w:r w:rsidRPr="00D511EA">
              <w:rPr>
                <w:sz w:val="22"/>
                <w:szCs w:val="22"/>
              </w:rPr>
              <w:t>Принято.</w:t>
            </w:r>
          </w:p>
          <w:p w14:paraId="522DCB74" w14:textId="77777777" w:rsidR="007C3076" w:rsidRPr="00D511EA" w:rsidRDefault="007C3076" w:rsidP="00C9323F">
            <w:pPr>
              <w:rPr>
                <w:sz w:val="22"/>
                <w:szCs w:val="22"/>
              </w:rPr>
            </w:pPr>
            <w:r w:rsidRPr="00D511EA">
              <w:rPr>
                <w:sz w:val="22"/>
                <w:szCs w:val="22"/>
              </w:rPr>
              <w:t>8855 Нивелировка</w:t>
            </w:r>
          </w:p>
        </w:tc>
      </w:tr>
      <w:tr w:rsidR="007C3076" w:rsidRPr="00D511EA" w14:paraId="3AFB068B"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F5557BB" w14:textId="77777777" w:rsidR="007C3076" w:rsidRPr="00746FC1" w:rsidRDefault="007C3076"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4813742E" w14:textId="77777777" w:rsidR="007C3076" w:rsidRPr="00D511EA" w:rsidRDefault="007C3076" w:rsidP="00C9323F">
            <w:pPr>
              <w:jc w:val="both"/>
              <w:rPr>
                <w:sz w:val="22"/>
                <w:szCs w:val="22"/>
              </w:rPr>
            </w:pPr>
          </w:p>
        </w:tc>
        <w:tc>
          <w:tcPr>
            <w:tcW w:w="2552" w:type="dxa"/>
            <w:vMerge/>
            <w:tcBorders>
              <w:left w:val="single" w:sz="4" w:space="0" w:color="000000"/>
              <w:bottom w:val="single" w:sz="4" w:space="0" w:color="000000"/>
              <w:right w:val="single" w:sz="4" w:space="0" w:color="000000"/>
            </w:tcBorders>
          </w:tcPr>
          <w:p w14:paraId="2D5CDAFC"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E49B9F4" w14:textId="77777777" w:rsidR="007C3076" w:rsidRPr="00D511EA" w:rsidRDefault="007C3076" w:rsidP="004C238C">
            <w:pPr>
              <w:rPr>
                <w:rStyle w:val="8pt"/>
                <w:rFonts w:eastAsiaTheme="minorHAnsi"/>
              </w:rPr>
            </w:pPr>
            <w:r w:rsidRPr="00D511EA">
              <w:rPr>
                <w:rStyle w:val="8pt"/>
                <w:rFonts w:eastAsiaTheme="minorHAnsi"/>
                <w:sz w:val="22"/>
                <w:szCs w:val="22"/>
              </w:rPr>
              <w:t>8886 Заправка</w:t>
            </w:r>
          </w:p>
        </w:tc>
        <w:tc>
          <w:tcPr>
            <w:tcW w:w="3063" w:type="dxa"/>
            <w:tcBorders>
              <w:top w:val="single" w:sz="4" w:space="0" w:color="000000"/>
              <w:left w:val="single" w:sz="4" w:space="0" w:color="000000"/>
              <w:bottom w:val="single" w:sz="4" w:space="0" w:color="000000"/>
              <w:right w:val="single" w:sz="4" w:space="0" w:color="000000"/>
            </w:tcBorders>
          </w:tcPr>
          <w:p w14:paraId="4D6FBFA0" w14:textId="77777777" w:rsidR="007C3076" w:rsidRPr="00D511EA" w:rsidRDefault="007C3076" w:rsidP="00C9323F">
            <w:pPr>
              <w:rPr>
                <w:sz w:val="22"/>
                <w:szCs w:val="22"/>
              </w:rPr>
            </w:pPr>
            <w:r w:rsidRPr="00D511EA">
              <w:rPr>
                <w:sz w:val="22"/>
                <w:szCs w:val="22"/>
              </w:rPr>
              <w:t>Принято частично.</w:t>
            </w:r>
          </w:p>
          <w:p w14:paraId="53172BE0" w14:textId="77777777" w:rsidR="007C3076" w:rsidRPr="00D511EA" w:rsidRDefault="007C3076" w:rsidP="00797509">
            <w:pPr>
              <w:rPr>
                <w:sz w:val="22"/>
                <w:szCs w:val="22"/>
              </w:rPr>
            </w:pPr>
            <w:r w:rsidRPr="00D511EA">
              <w:rPr>
                <w:sz w:val="22"/>
                <w:szCs w:val="22"/>
              </w:rPr>
              <w:t>Включена в общие операции под кодом 0199.48 и в консервацию и упаковывание под кодами 0880–0883</w:t>
            </w:r>
          </w:p>
        </w:tc>
      </w:tr>
      <w:tr w:rsidR="007C3076" w:rsidRPr="00D511EA" w14:paraId="697A3D66"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B36D7FD" w14:textId="77777777" w:rsidR="007C3076" w:rsidRPr="00746FC1" w:rsidRDefault="007C3076"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1208E86B" w14:textId="77777777" w:rsidR="007C3076" w:rsidRPr="00D511EA" w:rsidRDefault="007C3076" w:rsidP="00C9323F">
            <w:pPr>
              <w:jc w:val="both"/>
              <w:rPr>
                <w:sz w:val="22"/>
                <w:szCs w:val="22"/>
              </w:rPr>
            </w:pPr>
            <w:r w:rsidRPr="00D511EA">
              <w:rPr>
                <w:sz w:val="22"/>
                <w:szCs w:val="22"/>
              </w:rPr>
              <w:t>Раздел 7</w:t>
            </w:r>
          </w:p>
        </w:tc>
        <w:tc>
          <w:tcPr>
            <w:tcW w:w="2552" w:type="dxa"/>
            <w:vMerge w:val="restart"/>
            <w:tcBorders>
              <w:top w:val="single" w:sz="4" w:space="0" w:color="000000"/>
              <w:left w:val="single" w:sz="4" w:space="0" w:color="000000"/>
              <w:right w:val="single" w:sz="4" w:space="0" w:color="000000"/>
            </w:tcBorders>
          </w:tcPr>
          <w:p w14:paraId="7AC90CBC" w14:textId="77777777" w:rsidR="007C3076" w:rsidRPr="00D511EA" w:rsidRDefault="007C3076" w:rsidP="007C3076">
            <w:pPr>
              <w:rPr>
                <w:bCs/>
                <w:sz w:val="22"/>
                <w:szCs w:val="22"/>
              </w:rPr>
            </w:pPr>
            <w:r w:rsidRPr="00D511EA">
              <w:rPr>
                <w:bCs/>
                <w:sz w:val="22"/>
                <w:szCs w:val="22"/>
              </w:rPr>
              <w:t>АО «Концерн ВКО «Алмаз-Антей»</w:t>
            </w:r>
          </w:p>
          <w:p w14:paraId="0DFA8D86" w14:textId="77777777" w:rsidR="007C3076" w:rsidRPr="00D511EA" w:rsidRDefault="007C3076" w:rsidP="007C3076">
            <w:pPr>
              <w:rPr>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013FFA8" w14:textId="77777777" w:rsidR="007C3076" w:rsidRPr="00D511EA" w:rsidRDefault="007C3076" w:rsidP="004C238C">
            <w:pPr>
              <w:rPr>
                <w:rStyle w:val="8pt"/>
                <w:rFonts w:eastAsiaTheme="minorHAnsi"/>
              </w:rPr>
            </w:pPr>
            <w:r w:rsidRPr="00D511EA">
              <w:rPr>
                <w:rStyle w:val="8pt"/>
                <w:rFonts w:eastAsiaTheme="minorHAnsi"/>
                <w:sz w:val="22"/>
                <w:szCs w:val="22"/>
              </w:rPr>
              <w:t>8887 Техническое обслуживание</w:t>
            </w:r>
          </w:p>
        </w:tc>
        <w:tc>
          <w:tcPr>
            <w:tcW w:w="3063" w:type="dxa"/>
            <w:tcBorders>
              <w:top w:val="single" w:sz="4" w:space="0" w:color="000000"/>
              <w:left w:val="single" w:sz="4" w:space="0" w:color="000000"/>
              <w:bottom w:val="single" w:sz="4" w:space="0" w:color="000000"/>
              <w:right w:val="single" w:sz="4" w:space="0" w:color="000000"/>
            </w:tcBorders>
          </w:tcPr>
          <w:p w14:paraId="7A43AFC9" w14:textId="77777777" w:rsidR="007C3076" w:rsidRPr="00D511EA" w:rsidRDefault="007C3076" w:rsidP="0099681A">
            <w:pPr>
              <w:rPr>
                <w:sz w:val="22"/>
                <w:szCs w:val="22"/>
              </w:rPr>
            </w:pPr>
            <w:r w:rsidRPr="00D511EA">
              <w:rPr>
                <w:sz w:val="22"/>
                <w:szCs w:val="22"/>
              </w:rPr>
              <w:t>Принято частично.</w:t>
            </w:r>
          </w:p>
          <w:p w14:paraId="11BBB778" w14:textId="77777777" w:rsidR="007C3076" w:rsidRPr="00D511EA" w:rsidRDefault="007C3076" w:rsidP="0099681A">
            <w:pPr>
              <w:rPr>
                <w:sz w:val="22"/>
                <w:szCs w:val="22"/>
              </w:rPr>
            </w:pPr>
            <w:r w:rsidRPr="00D511EA">
              <w:rPr>
                <w:sz w:val="22"/>
                <w:szCs w:val="22"/>
              </w:rPr>
              <w:t>Включена в общие операции под кодом 0199.66</w:t>
            </w:r>
          </w:p>
        </w:tc>
      </w:tr>
      <w:tr w:rsidR="007C3076" w:rsidRPr="00D511EA" w14:paraId="44BD750B"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19264D9"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383396CC"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2E2CF244"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D56F299" w14:textId="77777777" w:rsidR="007C3076" w:rsidRPr="00D511EA" w:rsidRDefault="007C3076" w:rsidP="004C238C">
            <w:pPr>
              <w:rPr>
                <w:rStyle w:val="8pt"/>
                <w:rFonts w:eastAsiaTheme="minorHAnsi"/>
              </w:rPr>
            </w:pPr>
            <w:r w:rsidRPr="00D511EA">
              <w:rPr>
                <w:rStyle w:val="8pt"/>
                <w:rFonts w:eastAsiaTheme="minorHAnsi"/>
                <w:sz w:val="22"/>
                <w:szCs w:val="22"/>
              </w:rPr>
              <w:t>9510 Выкладка заготовок и полуфабрикатов покрытия</w:t>
            </w:r>
          </w:p>
        </w:tc>
        <w:tc>
          <w:tcPr>
            <w:tcW w:w="3063" w:type="dxa"/>
            <w:tcBorders>
              <w:top w:val="single" w:sz="4" w:space="0" w:color="000000"/>
              <w:left w:val="single" w:sz="4" w:space="0" w:color="000000"/>
              <w:bottom w:val="single" w:sz="4" w:space="0" w:color="000000"/>
              <w:right w:val="single" w:sz="4" w:space="0" w:color="000000"/>
            </w:tcBorders>
          </w:tcPr>
          <w:p w14:paraId="5BA58D87" w14:textId="77777777" w:rsidR="007C3076" w:rsidRPr="00D511EA" w:rsidRDefault="007C3076" w:rsidP="00C9323F">
            <w:pPr>
              <w:rPr>
                <w:sz w:val="22"/>
                <w:szCs w:val="22"/>
              </w:rPr>
            </w:pPr>
            <w:r w:rsidRPr="00D511EA">
              <w:rPr>
                <w:sz w:val="22"/>
                <w:szCs w:val="22"/>
              </w:rPr>
              <w:t>Отклонено.</w:t>
            </w:r>
          </w:p>
          <w:p w14:paraId="79336BDA" w14:textId="77777777" w:rsidR="007C3076" w:rsidRPr="00D511EA" w:rsidRDefault="007C3076" w:rsidP="0099681A">
            <w:pPr>
              <w:rPr>
                <w:sz w:val="22"/>
                <w:szCs w:val="22"/>
              </w:rPr>
            </w:pPr>
            <w:r w:rsidRPr="00D511EA">
              <w:rPr>
                <w:sz w:val="22"/>
                <w:szCs w:val="22"/>
              </w:rPr>
              <w:t xml:space="preserve">Введена операция </w:t>
            </w:r>
            <w:r w:rsidRPr="00D511EA">
              <w:rPr>
                <w:color w:val="FF0000"/>
                <w:sz w:val="22"/>
              </w:rPr>
              <w:t xml:space="preserve">0448 </w:t>
            </w:r>
            <w:r w:rsidRPr="00D511EA">
              <w:rPr>
                <w:rStyle w:val="8pt"/>
                <w:rFonts w:eastAsiaTheme="minorHAnsi"/>
                <w:sz w:val="22"/>
                <w:szCs w:val="22"/>
              </w:rPr>
              <w:t>Выкладка</w:t>
            </w:r>
          </w:p>
        </w:tc>
      </w:tr>
      <w:tr w:rsidR="007C3076" w:rsidRPr="00D511EA" w14:paraId="69E7FEFF"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34001BC"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398F61DD"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4CAA2996"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70A3237" w14:textId="77777777" w:rsidR="007C3076" w:rsidRPr="00D511EA" w:rsidRDefault="007C3076" w:rsidP="004C238C">
            <w:pPr>
              <w:rPr>
                <w:rStyle w:val="8pt"/>
                <w:rFonts w:eastAsiaTheme="minorHAnsi"/>
              </w:rPr>
            </w:pPr>
            <w:r w:rsidRPr="00D511EA">
              <w:rPr>
                <w:rStyle w:val="8pt"/>
                <w:rFonts w:eastAsiaTheme="minorHAnsi"/>
                <w:sz w:val="22"/>
                <w:szCs w:val="22"/>
              </w:rPr>
              <w:t>9511 Изготовление образцов</w:t>
            </w:r>
          </w:p>
        </w:tc>
        <w:tc>
          <w:tcPr>
            <w:tcW w:w="3063" w:type="dxa"/>
            <w:tcBorders>
              <w:top w:val="single" w:sz="4" w:space="0" w:color="000000"/>
              <w:left w:val="single" w:sz="4" w:space="0" w:color="000000"/>
              <w:bottom w:val="single" w:sz="4" w:space="0" w:color="000000"/>
              <w:right w:val="single" w:sz="4" w:space="0" w:color="000000"/>
            </w:tcBorders>
          </w:tcPr>
          <w:p w14:paraId="1D352FD7" w14:textId="77777777" w:rsidR="007C3076" w:rsidRPr="00D511EA" w:rsidRDefault="007C3076" w:rsidP="00FC59F5">
            <w:pPr>
              <w:rPr>
                <w:sz w:val="22"/>
                <w:szCs w:val="22"/>
              </w:rPr>
            </w:pPr>
            <w:r w:rsidRPr="00D511EA">
              <w:rPr>
                <w:sz w:val="22"/>
                <w:szCs w:val="22"/>
              </w:rPr>
              <w:t>Принято частично.</w:t>
            </w:r>
          </w:p>
          <w:p w14:paraId="1C790600" w14:textId="77777777" w:rsidR="007C3076" w:rsidRPr="00D511EA" w:rsidRDefault="007C3076" w:rsidP="00FC59F5">
            <w:pPr>
              <w:rPr>
                <w:sz w:val="22"/>
                <w:szCs w:val="22"/>
              </w:rPr>
            </w:pPr>
            <w:r w:rsidRPr="00D511EA">
              <w:rPr>
                <w:sz w:val="22"/>
                <w:szCs w:val="22"/>
              </w:rPr>
              <w:t>Включена в общие операции под кодом 0199.67</w:t>
            </w:r>
          </w:p>
        </w:tc>
      </w:tr>
      <w:tr w:rsidR="007C3076" w:rsidRPr="00D511EA" w14:paraId="241E526C"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42E640B"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02C0A097"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32DD62E0"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226F0AF" w14:textId="77777777" w:rsidR="007C3076" w:rsidRPr="00D511EA" w:rsidRDefault="007C3076" w:rsidP="004C238C">
            <w:pPr>
              <w:rPr>
                <w:rStyle w:val="8pt"/>
                <w:rFonts w:eastAsiaTheme="minorHAnsi"/>
              </w:rPr>
            </w:pPr>
            <w:r w:rsidRPr="00D511EA">
              <w:rPr>
                <w:rStyle w:val="8pt"/>
                <w:rFonts w:eastAsiaTheme="minorHAnsi"/>
                <w:color w:val="FF0000"/>
                <w:sz w:val="22"/>
                <w:szCs w:val="22"/>
              </w:rPr>
              <w:t>9512 Отверждение покрытия</w:t>
            </w:r>
          </w:p>
        </w:tc>
        <w:tc>
          <w:tcPr>
            <w:tcW w:w="3063" w:type="dxa"/>
            <w:tcBorders>
              <w:top w:val="single" w:sz="4" w:space="0" w:color="000000"/>
              <w:left w:val="single" w:sz="4" w:space="0" w:color="000000"/>
              <w:bottom w:val="single" w:sz="4" w:space="0" w:color="000000"/>
              <w:right w:val="single" w:sz="4" w:space="0" w:color="000000"/>
            </w:tcBorders>
          </w:tcPr>
          <w:p w14:paraId="5AEC5B17" w14:textId="77777777" w:rsidR="007C3076" w:rsidRPr="00D511EA" w:rsidRDefault="007C3076" w:rsidP="00C9323F">
            <w:pPr>
              <w:rPr>
                <w:sz w:val="22"/>
                <w:szCs w:val="22"/>
              </w:rPr>
            </w:pPr>
            <w:r w:rsidRPr="00D511EA">
              <w:rPr>
                <w:sz w:val="22"/>
                <w:szCs w:val="22"/>
              </w:rPr>
              <w:t>Отклонено.</w:t>
            </w:r>
          </w:p>
          <w:p w14:paraId="386F6263" w14:textId="77777777" w:rsidR="007C3076" w:rsidRPr="00D511EA" w:rsidRDefault="007C3076" w:rsidP="001E05F0">
            <w:pPr>
              <w:rPr>
                <w:sz w:val="22"/>
                <w:szCs w:val="22"/>
              </w:rPr>
            </w:pPr>
            <w:r w:rsidRPr="00D511EA">
              <w:rPr>
                <w:sz w:val="22"/>
                <w:szCs w:val="22"/>
              </w:rPr>
              <w:t>Отверждение включено в операции формообразование из полимеров и т.п. под кодом 6001</w:t>
            </w:r>
          </w:p>
        </w:tc>
      </w:tr>
      <w:tr w:rsidR="007C3076" w:rsidRPr="00D511EA" w14:paraId="463D7B76"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A4CC6A3" w14:textId="77777777" w:rsidR="007C3076" w:rsidRPr="00746FC1" w:rsidRDefault="007C3076" w:rsidP="00C9323F">
            <w:pPr>
              <w:pStyle w:val="ae"/>
              <w:numPr>
                <w:ilvl w:val="0"/>
                <w:numId w:val="4"/>
              </w:numPr>
              <w:ind w:left="0" w:firstLine="0"/>
            </w:pPr>
          </w:p>
        </w:tc>
        <w:tc>
          <w:tcPr>
            <w:tcW w:w="1562" w:type="dxa"/>
            <w:vMerge/>
            <w:tcBorders>
              <w:left w:val="single" w:sz="4" w:space="0" w:color="000000"/>
              <w:right w:val="single" w:sz="4" w:space="0" w:color="000000"/>
            </w:tcBorders>
          </w:tcPr>
          <w:p w14:paraId="2E6D270B" w14:textId="77777777" w:rsidR="007C3076" w:rsidRPr="00D511EA" w:rsidRDefault="007C3076" w:rsidP="00C9323F">
            <w:pPr>
              <w:jc w:val="both"/>
              <w:rPr>
                <w:sz w:val="22"/>
                <w:szCs w:val="22"/>
              </w:rPr>
            </w:pPr>
          </w:p>
        </w:tc>
        <w:tc>
          <w:tcPr>
            <w:tcW w:w="2552" w:type="dxa"/>
            <w:vMerge/>
            <w:tcBorders>
              <w:left w:val="single" w:sz="4" w:space="0" w:color="000000"/>
              <w:right w:val="single" w:sz="4" w:space="0" w:color="000000"/>
            </w:tcBorders>
          </w:tcPr>
          <w:p w14:paraId="2C7FA3F1"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7C13150" w14:textId="77777777" w:rsidR="007C3076" w:rsidRPr="00D511EA" w:rsidRDefault="007C3076" w:rsidP="004C238C">
            <w:pPr>
              <w:rPr>
                <w:rStyle w:val="8pt"/>
                <w:rFonts w:eastAsiaTheme="minorHAnsi"/>
              </w:rPr>
            </w:pPr>
            <w:r w:rsidRPr="00D511EA">
              <w:rPr>
                <w:rStyle w:val="8pt"/>
                <w:rFonts w:eastAsiaTheme="minorHAnsi"/>
                <w:sz w:val="22"/>
                <w:szCs w:val="22"/>
              </w:rPr>
              <w:t>9513 Вулканизация покрытия</w:t>
            </w:r>
          </w:p>
        </w:tc>
        <w:tc>
          <w:tcPr>
            <w:tcW w:w="3063" w:type="dxa"/>
            <w:tcBorders>
              <w:top w:val="single" w:sz="4" w:space="0" w:color="000000"/>
              <w:left w:val="single" w:sz="4" w:space="0" w:color="000000"/>
              <w:bottom w:val="single" w:sz="4" w:space="0" w:color="000000"/>
              <w:right w:val="single" w:sz="4" w:space="0" w:color="000000"/>
            </w:tcBorders>
          </w:tcPr>
          <w:p w14:paraId="098D9EF6" w14:textId="77777777" w:rsidR="007C3076" w:rsidRPr="00D511EA" w:rsidRDefault="007C3076" w:rsidP="001E05F0">
            <w:pPr>
              <w:rPr>
                <w:sz w:val="22"/>
                <w:szCs w:val="22"/>
              </w:rPr>
            </w:pPr>
            <w:r w:rsidRPr="00D511EA">
              <w:rPr>
                <w:sz w:val="22"/>
                <w:szCs w:val="22"/>
              </w:rPr>
              <w:t>Отклонено.</w:t>
            </w:r>
          </w:p>
          <w:p w14:paraId="1917EF21" w14:textId="77777777" w:rsidR="007C3076" w:rsidRPr="00D511EA" w:rsidRDefault="007C3076" w:rsidP="001E05F0">
            <w:pPr>
              <w:rPr>
                <w:sz w:val="22"/>
                <w:szCs w:val="22"/>
              </w:rPr>
            </w:pPr>
            <w:r w:rsidRPr="00D511EA">
              <w:rPr>
                <w:sz w:val="22"/>
                <w:szCs w:val="22"/>
              </w:rPr>
              <w:t>Вулканизация включена в операции формообразование из полимеров и т.п. под кодом 6085</w:t>
            </w:r>
          </w:p>
        </w:tc>
      </w:tr>
      <w:tr w:rsidR="007C3076" w:rsidRPr="00D511EA" w14:paraId="1A1ACD2B"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FB639BB" w14:textId="77777777" w:rsidR="007C3076" w:rsidRPr="00746FC1" w:rsidRDefault="007C3076"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4CD188EF" w14:textId="77777777" w:rsidR="007C3076" w:rsidRPr="00D511EA" w:rsidRDefault="007C3076" w:rsidP="00C9323F">
            <w:pPr>
              <w:jc w:val="both"/>
              <w:rPr>
                <w:sz w:val="22"/>
                <w:szCs w:val="22"/>
              </w:rPr>
            </w:pPr>
          </w:p>
        </w:tc>
        <w:tc>
          <w:tcPr>
            <w:tcW w:w="2552" w:type="dxa"/>
            <w:vMerge/>
            <w:tcBorders>
              <w:left w:val="single" w:sz="4" w:space="0" w:color="000000"/>
              <w:bottom w:val="single" w:sz="4" w:space="0" w:color="000000"/>
              <w:right w:val="single" w:sz="4" w:space="0" w:color="000000"/>
            </w:tcBorders>
          </w:tcPr>
          <w:p w14:paraId="1D7F160A" w14:textId="77777777" w:rsidR="007C3076" w:rsidRPr="00D511EA" w:rsidRDefault="007C3076"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F7D2F9C" w14:textId="77777777" w:rsidR="007C3076" w:rsidRPr="00D511EA" w:rsidRDefault="007C3076" w:rsidP="004C238C">
            <w:pPr>
              <w:rPr>
                <w:rStyle w:val="8pt"/>
                <w:rFonts w:eastAsiaTheme="minorHAnsi"/>
              </w:rPr>
            </w:pPr>
            <w:r w:rsidRPr="00D511EA">
              <w:rPr>
                <w:rStyle w:val="8pt"/>
                <w:rFonts w:eastAsiaTheme="minorHAnsi"/>
                <w:sz w:val="22"/>
                <w:szCs w:val="22"/>
              </w:rPr>
              <w:t>9514 Заполнение оснастки глицерином</w:t>
            </w:r>
          </w:p>
        </w:tc>
        <w:tc>
          <w:tcPr>
            <w:tcW w:w="3063" w:type="dxa"/>
            <w:tcBorders>
              <w:top w:val="single" w:sz="4" w:space="0" w:color="000000"/>
              <w:left w:val="single" w:sz="4" w:space="0" w:color="000000"/>
              <w:bottom w:val="single" w:sz="4" w:space="0" w:color="000000"/>
              <w:right w:val="single" w:sz="4" w:space="0" w:color="000000"/>
            </w:tcBorders>
          </w:tcPr>
          <w:p w14:paraId="7098536D" w14:textId="77777777" w:rsidR="007C3076" w:rsidRPr="00D511EA" w:rsidRDefault="007C3076" w:rsidP="00C9323F">
            <w:pPr>
              <w:rPr>
                <w:sz w:val="22"/>
                <w:szCs w:val="22"/>
              </w:rPr>
            </w:pPr>
            <w:r w:rsidRPr="00D511EA">
              <w:rPr>
                <w:sz w:val="22"/>
                <w:szCs w:val="22"/>
              </w:rPr>
              <w:t>Принято частично.</w:t>
            </w:r>
          </w:p>
          <w:p w14:paraId="1EC5820C" w14:textId="77777777" w:rsidR="007C3076" w:rsidRPr="00D511EA" w:rsidRDefault="007C3076" w:rsidP="00C9323F">
            <w:pPr>
              <w:rPr>
                <w:sz w:val="22"/>
                <w:szCs w:val="22"/>
              </w:rPr>
            </w:pPr>
            <w:r w:rsidRPr="00D511EA">
              <w:rPr>
                <w:sz w:val="22"/>
                <w:szCs w:val="22"/>
              </w:rPr>
              <w:t>Операция Заполнение включена в общие операции под кодом 0199.04</w:t>
            </w:r>
          </w:p>
        </w:tc>
      </w:tr>
      <w:tr w:rsidR="00C9323F" w:rsidRPr="00D511EA" w14:paraId="1446BC2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13DB70D"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07A42BB1"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2"/>
                <w:szCs w:val="22"/>
                <w:lang w:eastAsia="ru-RU" w:bidi="ru-RU"/>
              </w:rPr>
            </w:pPr>
            <w:r w:rsidRPr="00D511EA">
              <w:rPr>
                <w:rFonts w:ascii="Times New Roman" w:hAnsi="Times New Roman" w:cs="Times New Roman"/>
                <w:sz w:val="22"/>
                <w:szCs w:val="22"/>
              </w:rPr>
              <w:t>Раздел 7</w:t>
            </w:r>
          </w:p>
        </w:tc>
        <w:tc>
          <w:tcPr>
            <w:tcW w:w="2552" w:type="dxa"/>
            <w:tcBorders>
              <w:top w:val="single" w:sz="4" w:space="0" w:color="000000"/>
              <w:left w:val="single" w:sz="4" w:space="0" w:color="000000"/>
              <w:bottom w:val="single" w:sz="4" w:space="0" w:color="000000"/>
              <w:right w:val="single" w:sz="4" w:space="0" w:color="000000"/>
            </w:tcBorders>
          </w:tcPr>
          <w:p w14:paraId="402CE118" w14:textId="77777777" w:rsidR="00C9323F" w:rsidRPr="00D511EA" w:rsidRDefault="00C9323F" w:rsidP="00C9323F">
            <w:pPr>
              <w:rPr>
                <w:bCs/>
                <w:sz w:val="22"/>
                <w:szCs w:val="22"/>
              </w:rPr>
            </w:pPr>
            <w:r w:rsidRPr="00D511EA">
              <w:rPr>
                <w:bCs/>
                <w:sz w:val="22"/>
                <w:szCs w:val="22"/>
              </w:rPr>
              <w:t>АО «Концерн ВКО «Алмаз-Антей»</w:t>
            </w:r>
          </w:p>
          <w:p w14:paraId="14C42D9D" w14:textId="77777777" w:rsidR="00C9323F" w:rsidRPr="00D511EA" w:rsidRDefault="00C9323F" w:rsidP="00C9323F">
            <w:pPr>
              <w:rPr>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51695FC" w14:textId="77777777" w:rsidR="00C9323F" w:rsidRPr="00D511EA" w:rsidRDefault="00C9323F" w:rsidP="00C9323F">
            <w:pPr>
              <w:rPr>
                <w:rStyle w:val="8pt"/>
                <w:rFonts w:eastAsiaTheme="minorHAnsi"/>
                <w:sz w:val="22"/>
                <w:szCs w:val="22"/>
              </w:rPr>
            </w:pPr>
            <w:r w:rsidRPr="00D511EA">
              <w:rPr>
                <w:sz w:val="22"/>
                <w:szCs w:val="22"/>
              </w:rPr>
              <w:t>Исключить разрывы таблиц в разделе 7 по всему тексту.</w:t>
            </w:r>
          </w:p>
        </w:tc>
        <w:tc>
          <w:tcPr>
            <w:tcW w:w="3063" w:type="dxa"/>
            <w:tcBorders>
              <w:top w:val="single" w:sz="4" w:space="0" w:color="000000"/>
              <w:left w:val="single" w:sz="4" w:space="0" w:color="000000"/>
              <w:bottom w:val="single" w:sz="4" w:space="0" w:color="000000"/>
              <w:right w:val="single" w:sz="4" w:space="0" w:color="000000"/>
            </w:tcBorders>
          </w:tcPr>
          <w:p w14:paraId="0E84B5FF" w14:textId="77777777" w:rsidR="00C9323F" w:rsidRPr="00D511EA" w:rsidRDefault="001B619F" w:rsidP="001B619F">
            <w:pPr>
              <w:rPr>
                <w:color w:val="FF0000"/>
                <w:sz w:val="22"/>
                <w:szCs w:val="22"/>
              </w:rPr>
            </w:pPr>
            <w:r w:rsidRPr="00D511EA">
              <w:rPr>
                <w:color w:val="FF0000"/>
                <w:sz w:val="22"/>
                <w:szCs w:val="22"/>
              </w:rPr>
              <w:t>Принято</w:t>
            </w:r>
          </w:p>
        </w:tc>
      </w:tr>
      <w:tr w:rsidR="001B619F" w:rsidRPr="00D511EA" w14:paraId="53E0AD6E"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8ABCBD9" w14:textId="77777777" w:rsidR="001B619F" w:rsidRPr="00746FC1" w:rsidRDefault="001B619F"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71B834D2" w14:textId="77777777" w:rsidR="001B619F" w:rsidRPr="00D511EA" w:rsidRDefault="001B619F" w:rsidP="00C9323F">
            <w:pPr>
              <w:jc w:val="both"/>
              <w:rPr>
                <w:sz w:val="22"/>
                <w:szCs w:val="22"/>
              </w:rPr>
            </w:pPr>
            <w:r w:rsidRPr="00D511EA">
              <w:rPr>
                <w:sz w:val="22"/>
                <w:szCs w:val="22"/>
              </w:rPr>
              <w:t>Раздел 7</w:t>
            </w:r>
          </w:p>
        </w:tc>
        <w:tc>
          <w:tcPr>
            <w:tcW w:w="2552" w:type="dxa"/>
            <w:vMerge w:val="restart"/>
            <w:tcBorders>
              <w:top w:val="single" w:sz="4" w:space="0" w:color="000000"/>
              <w:left w:val="single" w:sz="4" w:space="0" w:color="000000"/>
              <w:right w:val="single" w:sz="4" w:space="0" w:color="000000"/>
            </w:tcBorders>
          </w:tcPr>
          <w:p w14:paraId="42CF5932" w14:textId="77777777" w:rsidR="001B619F" w:rsidRPr="00D511EA" w:rsidRDefault="001B619F" w:rsidP="00C9323F">
            <w:pPr>
              <w:rPr>
                <w:sz w:val="22"/>
                <w:szCs w:val="22"/>
              </w:rPr>
            </w:pPr>
            <w:r w:rsidRPr="00D511EA">
              <w:rPr>
                <w:sz w:val="22"/>
                <w:szCs w:val="22"/>
              </w:rPr>
              <w:t xml:space="preserve">АО «ГКНПЦ им. М.В. Хруничева» исх. </w:t>
            </w:r>
            <w:r w:rsidRPr="00D511EA">
              <w:rPr>
                <w:rFonts w:eastAsiaTheme="minorHAnsi"/>
                <w:bCs/>
                <w:sz w:val="22"/>
                <w:szCs w:val="22"/>
                <w:lang w:eastAsia="en-US"/>
              </w:rPr>
              <w:t>№ РКЗ-004493-ИСХ от 11.03.2026.</w:t>
            </w:r>
          </w:p>
          <w:p w14:paraId="279DA536" w14:textId="77777777" w:rsidR="001B619F" w:rsidRPr="00D511EA" w:rsidRDefault="001B619F" w:rsidP="00C9323F">
            <w:pPr>
              <w:rPr>
                <w:rFonts w:eastAsia="Calibri"/>
                <w:sz w:val="22"/>
                <w:szCs w:val="22"/>
              </w:rPr>
            </w:pPr>
            <w:r w:rsidRPr="00D511EA">
              <w:rPr>
                <w:sz w:val="22"/>
                <w:szCs w:val="22"/>
              </w:rPr>
              <w:t>РКЗ</w:t>
            </w:r>
          </w:p>
        </w:tc>
        <w:tc>
          <w:tcPr>
            <w:tcW w:w="7372" w:type="dxa"/>
            <w:gridSpan w:val="47"/>
            <w:tcBorders>
              <w:top w:val="single" w:sz="4" w:space="0" w:color="000000"/>
              <w:left w:val="single" w:sz="4" w:space="0" w:color="000000"/>
              <w:bottom w:val="single" w:sz="4" w:space="0" w:color="000000"/>
              <w:right w:val="single" w:sz="4" w:space="0" w:color="000000"/>
            </w:tcBorders>
          </w:tcPr>
          <w:p w14:paraId="65D7DE7C" w14:textId="77777777" w:rsidR="001B619F" w:rsidRPr="00D511EA" w:rsidRDefault="001B619F" w:rsidP="00C9323F">
            <w:pPr>
              <w:rPr>
                <w:sz w:val="22"/>
                <w:szCs w:val="22"/>
              </w:rPr>
            </w:pPr>
            <w:r w:rsidRPr="00D511EA">
              <w:rPr>
                <w:sz w:val="22"/>
                <w:szCs w:val="22"/>
              </w:rPr>
              <w:t>Замечание:</w:t>
            </w:r>
          </w:p>
          <w:p w14:paraId="257F1B08" w14:textId="77777777" w:rsidR="001B619F" w:rsidRPr="00D511EA" w:rsidRDefault="001B619F" w:rsidP="00C9323F">
            <w:pPr>
              <w:rPr>
                <w:sz w:val="22"/>
                <w:szCs w:val="22"/>
              </w:rPr>
            </w:pPr>
            <w:r w:rsidRPr="00D511EA">
              <w:rPr>
                <w:sz w:val="22"/>
                <w:szCs w:val="22"/>
              </w:rPr>
              <w:t xml:space="preserve">Рассмотреть возможность </w:t>
            </w:r>
            <w:r w:rsidRPr="00D511EA">
              <w:rPr>
                <w:position w:val="1"/>
                <w:sz w:val="22"/>
                <w:szCs w:val="22"/>
              </w:rPr>
              <w:t xml:space="preserve">введения операций согласно </w:t>
            </w:r>
            <w:r w:rsidRPr="00D511EA">
              <w:rPr>
                <w:sz w:val="22"/>
                <w:szCs w:val="22"/>
              </w:rPr>
              <w:t>Отраслевого классификатора 3 89 232 148</w:t>
            </w:r>
          </w:p>
          <w:p w14:paraId="183CCF89" w14:textId="77777777" w:rsidR="001B619F" w:rsidRPr="00D511EA" w:rsidRDefault="001B619F" w:rsidP="00C9323F">
            <w:pPr>
              <w:rPr>
                <w:sz w:val="22"/>
                <w:szCs w:val="22"/>
              </w:rPr>
            </w:pPr>
            <w:r w:rsidRPr="00D511EA">
              <w:rPr>
                <w:sz w:val="22"/>
                <w:szCs w:val="22"/>
              </w:rPr>
              <w:t>Обоснование:</w:t>
            </w:r>
          </w:p>
          <w:p w14:paraId="6FF27523" w14:textId="77777777" w:rsidR="001B619F" w:rsidRPr="00D511EA" w:rsidRDefault="001B619F" w:rsidP="00C9323F">
            <w:pPr>
              <w:rPr>
                <w:sz w:val="22"/>
                <w:szCs w:val="22"/>
              </w:rPr>
            </w:pPr>
            <w:r w:rsidRPr="00D511EA">
              <w:rPr>
                <w:sz w:val="22"/>
                <w:szCs w:val="22"/>
              </w:rPr>
              <w:t>Производственная необходимость</w:t>
            </w:r>
          </w:p>
        </w:tc>
        <w:tc>
          <w:tcPr>
            <w:tcW w:w="3063" w:type="dxa"/>
            <w:tcBorders>
              <w:top w:val="single" w:sz="4" w:space="0" w:color="000000"/>
              <w:left w:val="single" w:sz="4" w:space="0" w:color="000000"/>
              <w:bottom w:val="single" w:sz="4" w:space="0" w:color="000000"/>
              <w:right w:val="single" w:sz="4" w:space="0" w:color="000000"/>
            </w:tcBorders>
          </w:tcPr>
          <w:p w14:paraId="4384ACA9" w14:textId="77777777" w:rsidR="001B619F" w:rsidRPr="00D511EA" w:rsidRDefault="00F13001" w:rsidP="00C9323F">
            <w:pPr>
              <w:rPr>
                <w:sz w:val="22"/>
                <w:szCs w:val="22"/>
              </w:rPr>
            </w:pPr>
            <w:r w:rsidRPr="00D511EA">
              <w:rPr>
                <w:sz w:val="22"/>
                <w:szCs w:val="22"/>
              </w:rPr>
              <w:t>Принято частично</w:t>
            </w:r>
          </w:p>
        </w:tc>
      </w:tr>
      <w:tr w:rsidR="001B619F" w:rsidRPr="00D511EA" w14:paraId="3F18B6B0"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D6A2D39"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1D55E2DD"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02ECF535"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7879937" w14:textId="77777777" w:rsidR="001B619F" w:rsidRPr="00D511EA" w:rsidRDefault="008774E1" w:rsidP="001B619F">
            <w:pPr>
              <w:pStyle w:val="a5"/>
              <w:spacing w:after="0"/>
            </w:pPr>
            <w:r w:rsidRPr="00D511EA">
              <w:rPr>
                <w:sz w:val="22"/>
                <w:szCs w:val="22"/>
              </w:rPr>
              <w:t>3112 Пр</w:t>
            </w:r>
            <w:r w:rsidR="001B619F" w:rsidRPr="00D511EA">
              <w:rPr>
                <w:sz w:val="22"/>
                <w:szCs w:val="22"/>
              </w:rPr>
              <w:t>авка</w:t>
            </w:r>
          </w:p>
        </w:tc>
        <w:tc>
          <w:tcPr>
            <w:tcW w:w="3063" w:type="dxa"/>
            <w:tcBorders>
              <w:top w:val="single" w:sz="4" w:space="0" w:color="000000"/>
              <w:left w:val="single" w:sz="4" w:space="0" w:color="000000"/>
              <w:bottom w:val="single" w:sz="4" w:space="0" w:color="000000"/>
              <w:right w:val="single" w:sz="4" w:space="0" w:color="000000"/>
            </w:tcBorders>
          </w:tcPr>
          <w:p w14:paraId="080DBE35" w14:textId="77777777" w:rsidR="001B619F" w:rsidRPr="00D511EA" w:rsidRDefault="008774E1" w:rsidP="00C9323F">
            <w:pPr>
              <w:rPr>
                <w:sz w:val="22"/>
                <w:szCs w:val="22"/>
              </w:rPr>
            </w:pPr>
            <w:r w:rsidRPr="00D511EA">
              <w:rPr>
                <w:sz w:val="22"/>
                <w:szCs w:val="22"/>
              </w:rPr>
              <w:t>Отклонено.</w:t>
            </w:r>
          </w:p>
          <w:p w14:paraId="1246BEF7" w14:textId="77777777" w:rsidR="008774E1" w:rsidRPr="00D511EA" w:rsidRDefault="008774E1" w:rsidP="00C9323F">
            <w:pPr>
              <w:rPr>
                <w:sz w:val="22"/>
                <w:szCs w:val="22"/>
              </w:rPr>
            </w:pPr>
            <w:r w:rsidRPr="00D511EA">
              <w:rPr>
                <w:sz w:val="22"/>
                <w:szCs w:val="22"/>
              </w:rPr>
              <w:t>Операция 2156 Правка присутствует в проекте стандарта</w:t>
            </w:r>
          </w:p>
        </w:tc>
      </w:tr>
      <w:tr w:rsidR="001B619F" w:rsidRPr="00D511EA" w14:paraId="3E874972"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225572E"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5D8E3FFF"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353A13FF"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01DE8DE" w14:textId="77777777" w:rsidR="001B619F" w:rsidRPr="00D511EA" w:rsidRDefault="001B619F" w:rsidP="001B619F">
            <w:pPr>
              <w:pStyle w:val="a5"/>
              <w:spacing w:after="0"/>
            </w:pPr>
            <w:r w:rsidRPr="00D511EA">
              <w:rPr>
                <w:color w:val="525252"/>
                <w:sz w:val="22"/>
                <w:szCs w:val="22"/>
              </w:rPr>
              <w:t>3</w:t>
            </w:r>
            <w:r w:rsidRPr="00D511EA">
              <w:rPr>
                <w:sz w:val="22"/>
                <w:szCs w:val="22"/>
              </w:rPr>
              <w:t>121 Сбор технологических отходов</w:t>
            </w:r>
          </w:p>
        </w:tc>
        <w:tc>
          <w:tcPr>
            <w:tcW w:w="3063" w:type="dxa"/>
            <w:tcBorders>
              <w:top w:val="single" w:sz="4" w:space="0" w:color="000000"/>
              <w:left w:val="single" w:sz="4" w:space="0" w:color="000000"/>
              <w:bottom w:val="single" w:sz="4" w:space="0" w:color="000000"/>
              <w:right w:val="single" w:sz="4" w:space="0" w:color="000000"/>
            </w:tcBorders>
          </w:tcPr>
          <w:p w14:paraId="667B4E35" w14:textId="77777777" w:rsidR="008774E1" w:rsidRPr="00D511EA" w:rsidRDefault="00483BA9" w:rsidP="008774E1">
            <w:pPr>
              <w:rPr>
                <w:sz w:val="22"/>
                <w:szCs w:val="22"/>
              </w:rPr>
            </w:pPr>
            <w:r w:rsidRPr="00D511EA">
              <w:rPr>
                <w:sz w:val="22"/>
                <w:szCs w:val="22"/>
              </w:rPr>
              <w:t>Принято частично</w:t>
            </w:r>
            <w:r w:rsidR="008774E1" w:rsidRPr="00D511EA">
              <w:rPr>
                <w:sz w:val="22"/>
                <w:szCs w:val="22"/>
              </w:rPr>
              <w:t>.</w:t>
            </w:r>
          </w:p>
          <w:p w14:paraId="237444FC" w14:textId="77777777" w:rsidR="001B619F" w:rsidRPr="00D511EA" w:rsidRDefault="00483BA9" w:rsidP="00483BA9">
            <w:pPr>
              <w:rPr>
                <w:sz w:val="22"/>
                <w:szCs w:val="22"/>
              </w:rPr>
            </w:pPr>
            <w:r w:rsidRPr="00D511EA">
              <w:rPr>
                <w:sz w:val="22"/>
                <w:szCs w:val="22"/>
              </w:rPr>
              <w:t xml:space="preserve">Внесена </w:t>
            </w:r>
            <w:r w:rsidR="008774E1" w:rsidRPr="00D511EA">
              <w:rPr>
                <w:sz w:val="22"/>
                <w:szCs w:val="22"/>
              </w:rPr>
              <w:t xml:space="preserve">Операция 0121 Сбор отходов </w:t>
            </w:r>
          </w:p>
        </w:tc>
      </w:tr>
      <w:tr w:rsidR="001B619F" w:rsidRPr="00D511EA" w14:paraId="3529CDAE"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7196258"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53DEB231"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2166F50B"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5D3686A" w14:textId="77777777" w:rsidR="001B619F" w:rsidRPr="00D511EA" w:rsidRDefault="001B619F" w:rsidP="001B619F">
            <w:r w:rsidRPr="00D511EA">
              <w:rPr>
                <w:sz w:val="22"/>
                <w:szCs w:val="22"/>
              </w:rPr>
              <w:t>3201 Контроль входной</w:t>
            </w:r>
          </w:p>
        </w:tc>
        <w:tc>
          <w:tcPr>
            <w:tcW w:w="3063" w:type="dxa"/>
            <w:tcBorders>
              <w:top w:val="single" w:sz="4" w:space="0" w:color="000000"/>
              <w:left w:val="single" w:sz="4" w:space="0" w:color="000000"/>
              <w:bottom w:val="single" w:sz="4" w:space="0" w:color="000000"/>
              <w:right w:val="single" w:sz="4" w:space="0" w:color="000000"/>
            </w:tcBorders>
          </w:tcPr>
          <w:p w14:paraId="1A594D94" w14:textId="77777777" w:rsidR="001B619F" w:rsidRPr="00D511EA" w:rsidRDefault="00483BA9" w:rsidP="00C9323F">
            <w:pPr>
              <w:rPr>
                <w:sz w:val="22"/>
                <w:szCs w:val="22"/>
              </w:rPr>
            </w:pPr>
            <w:r w:rsidRPr="00D511EA">
              <w:rPr>
                <w:sz w:val="22"/>
                <w:szCs w:val="22"/>
              </w:rPr>
              <w:t>Принято частично.</w:t>
            </w:r>
          </w:p>
          <w:p w14:paraId="6F01DA8A" w14:textId="77777777" w:rsidR="00483BA9" w:rsidRPr="00D511EA" w:rsidRDefault="00483BA9" w:rsidP="00C9323F">
            <w:pPr>
              <w:rPr>
                <w:sz w:val="22"/>
                <w:szCs w:val="22"/>
              </w:rPr>
            </w:pPr>
            <w:r w:rsidRPr="00D511EA">
              <w:rPr>
                <w:sz w:val="22"/>
                <w:szCs w:val="22"/>
              </w:rPr>
              <w:t>Внесена операция 0201 Контроль входной</w:t>
            </w:r>
          </w:p>
        </w:tc>
      </w:tr>
      <w:tr w:rsidR="001B619F" w:rsidRPr="00D511EA" w14:paraId="07846CEC"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FC45545"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4A07EF5D"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2D769E93"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AAE346F" w14:textId="77777777" w:rsidR="001B619F" w:rsidRPr="00D511EA" w:rsidRDefault="001B619F" w:rsidP="001B619F">
            <w:pPr>
              <w:pStyle w:val="a5"/>
              <w:spacing w:after="0"/>
            </w:pPr>
            <w:r w:rsidRPr="00D511EA">
              <w:rPr>
                <w:sz w:val="22"/>
                <w:szCs w:val="22"/>
              </w:rPr>
              <w:t>3202 Контроль выходных параметров</w:t>
            </w:r>
          </w:p>
        </w:tc>
        <w:tc>
          <w:tcPr>
            <w:tcW w:w="3063" w:type="dxa"/>
            <w:tcBorders>
              <w:top w:val="single" w:sz="4" w:space="0" w:color="000000"/>
              <w:left w:val="single" w:sz="4" w:space="0" w:color="000000"/>
              <w:bottom w:val="single" w:sz="4" w:space="0" w:color="000000"/>
              <w:right w:val="single" w:sz="4" w:space="0" w:color="000000"/>
            </w:tcBorders>
          </w:tcPr>
          <w:p w14:paraId="481E67A8" w14:textId="77777777" w:rsidR="00483BA9" w:rsidRPr="00D511EA" w:rsidRDefault="00483BA9" w:rsidP="00483BA9">
            <w:pPr>
              <w:rPr>
                <w:sz w:val="22"/>
                <w:szCs w:val="22"/>
              </w:rPr>
            </w:pPr>
            <w:r w:rsidRPr="00D511EA">
              <w:rPr>
                <w:sz w:val="22"/>
                <w:szCs w:val="22"/>
              </w:rPr>
              <w:t>Принято частично.</w:t>
            </w:r>
          </w:p>
          <w:p w14:paraId="517B6FFF" w14:textId="77777777" w:rsidR="001B619F" w:rsidRPr="00D511EA" w:rsidRDefault="00483BA9" w:rsidP="00483BA9">
            <w:pPr>
              <w:rPr>
                <w:sz w:val="22"/>
                <w:szCs w:val="22"/>
              </w:rPr>
            </w:pPr>
            <w:r w:rsidRPr="00D511EA">
              <w:rPr>
                <w:sz w:val="22"/>
                <w:szCs w:val="22"/>
              </w:rPr>
              <w:t>Внесена операция 0202 Контроль выходных параметров</w:t>
            </w:r>
          </w:p>
        </w:tc>
      </w:tr>
      <w:tr w:rsidR="001B619F" w:rsidRPr="00D511EA" w14:paraId="11D6F019"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E5340B2"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5AE5D7E3"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3E97F69B"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6DC7BA9" w14:textId="77777777" w:rsidR="001B619F" w:rsidRPr="00D511EA" w:rsidRDefault="001B619F" w:rsidP="001B619F">
            <w:pPr>
              <w:pStyle w:val="a5"/>
              <w:spacing w:after="0"/>
              <w:rPr>
                <w:position w:val="1"/>
              </w:rPr>
            </w:pPr>
            <w:r w:rsidRPr="00D511EA">
              <w:rPr>
                <w:sz w:val="22"/>
                <w:szCs w:val="22"/>
              </w:rPr>
              <w:t>3203 Контроль готовой продvк</w:t>
            </w:r>
            <w:r w:rsidRPr="00D511EA">
              <w:rPr>
                <w:position w:val="1"/>
                <w:sz w:val="22"/>
                <w:szCs w:val="22"/>
              </w:rPr>
              <w:t xml:space="preserve">ции </w:t>
            </w:r>
          </w:p>
        </w:tc>
        <w:tc>
          <w:tcPr>
            <w:tcW w:w="3063" w:type="dxa"/>
            <w:tcBorders>
              <w:top w:val="single" w:sz="4" w:space="0" w:color="000000"/>
              <w:left w:val="single" w:sz="4" w:space="0" w:color="000000"/>
              <w:bottom w:val="single" w:sz="4" w:space="0" w:color="000000"/>
              <w:right w:val="single" w:sz="4" w:space="0" w:color="000000"/>
            </w:tcBorders>
          </w:tcPr>
          <w:p w14:paraId="3380FD0E" w14:textId="77777777" w:rsidR="00483BA9" w:rsidRPr="00D511EA" w:rsidRDefault="00483BA9" w:rsidP="00483BA9">
            <w:pPr>
              <w:rPr>
                <w:sz w:val="22"/>
                <w:szCs w:val="22"/>
              </w:rPr>
            </w:pPr>
            <w:r w:rsidRPr="00D511EA">
              <w:rPr>
                <w:sz w:val="22"/>
                <w:szCs w:val="22"/>
              </w:rPr>
              <w:t>Принято частично.</w:t>
            </w:r>
          </w:p>
          <w:p w14:paraId="7678C2D2" w14:textId="77777777" w:rsidR="001B619F" w:rsidRPr="00D511EA" w:rsidRDefault="00483BA9" w:rsidP="00483BA9">
            <w:pPr>
              <w:rPr>
                <w:sz w:val="22"/>
                <w:szCs w:val="22"/>
              </w:rPr>
            </w:pPr>
            <w:r w:rsidRPr="00D511EA">
              <w:rPr>
                <w:sz w:val="22"/>
                <w:szCs w:val="22"/>
              </w:rPr>
              <w:t>Внесена операция 0203 Контроль готовой продукции</w:t>
            </w:r>
          </w:p>
        </w:tc>
      </w:tr>
      <w:tr w:rsidR="001B619F" w:rsidRPr="00D511EA" w14:paraId="38C7C518"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DC5A1A8"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21D79B2D"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6768CB9C"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A581DB4" w14:textId="77777777" w:rsidR="001B619F" w:rsidRPr="00D511EA" w:rsidRDefault="001B619F" w:rsidP="001B619F">
            <w:pPr>
              <w:pStyle w:val="a5"/>
              <w:spacing w:after="0"/>
            </w:pPr>
            <w:r w:rsidRPr="00D511EA">
              <w:rPr>
                <w:sz w:val="22"/>
                <w:szCs w:val="22"/>
              </w:rPr>
              <w:t>3204 Контроль на соответствие конструкторской документации</w:t>
            </w:r>
          </w:p>
        </w:tc>
        <w:tc>
          <w:tcPr>
            <w:tcW w:w="3063" w:type="dxa"/>
            <w:tcBorders>
              <w:top w:val="single" w:sz="4" w:space="0" w:color="000000"/>
              <w:left w:val="single" w:sz="4" w:space="0" w:color="000000"/>
              <w:bottom w:val="single" w:sz="4" w:space="0" w:color="000000"/>
              <w:right w:val="single" w:sz="4" w:space="0" w:color="000000"/>
            </w:tcBorders>
          </w:tcPr>
          <w:p w14:paraId="617849CC" w14:textId="77777777" w:rsidR="00483BA9" w:rsidRPr="00D511EA" w:rsidRDefault="00483BA9" w:rsidP="00483BA9">
            <w:pPr>
              <w:rPr>
                <w:sz w:val="22"/>
                <w:szCs w:val="22"/>
              </w:rPr>
            </w:pPr>
            <w:r w:rsidRPr="00D511EA">
              <w:rPr>
                <w:sz w:val="22"/>
                <w:szCs w:val="22"/>
              </w:rPr>
              <w:t>Принято частично.</w:t>
            </w:r>
          </w:p>
          <w:p w14:paraId="5EB3F4EB" w14:textId="77777777" w:rsidR="001B619F" w:rsidRPr="00D511EA" w:rsidRDefault="00483BA9" w:rsidP="00483BA9">
            <w:pPr>
              <w:rPr>
                <w:sz w:val="22"/>
                <w:szCs w:val="22"/>
              </w:rPr>
            </w:pPr>
            <w:r w:rsidRPr="00D511EA">
              <w:rPr>
                <w:sz w:val="22"/>
                <w:szCs w:val="22"/>
              </w:rPr>
              <w:t>Внесена операция 0204 Контроль на соответствие конструкторской документации</w:t>
            </w:r>
          </w:p>
        </w:tc>
      </w:tr>
      <w:tr w:rsidR="001B619F" w:rsidRPr="00D511EA" w14:paraId="0D38E89D"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2E10EDF"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6F046317"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165A60A5"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43A5403" w14:textId="77777777" w:rsidR="001B619F" w:rsidRPr="00D511EA" w:rsidRDefault="001B619F" w:rsidP="001B619F">
            <w:pPr>
              <w:pStyle w:val="a5"/>
              <w:spacing w:after="0"/>
            </w:pPr>
            <w:r w:rsidRPr="00D511EA">
              <w:rPr>
                <w:sz w:val="22"/>
                <w:szCs w:val="22"/>
              </w:rPr>
              <w:t>3205 Контроль комплектации</w:t>
            </w:r>
          </w:p>
        </w:tc>
        <w:tc>
          <w:tcPr>
            <w:tcW w:w="3063" w:type="dxa"/>
            <w:tcBorders>
              <w:top w:val="single" w:sz="4" w:space="0" w:color="000000"/>
              <w:left w:val="single" w:sz="4" w:space="0" w:color="000000"/>
              <w:bottom w:val="single" w:sz="4" w:space="0" w:color="000000"/>
              <w:right w:val="single" w:sz="4" w:space="0" w:color="000000"/>
            </w:tcBorders>
          </w:tcPr>
          <w:p w14:paraId="6CB5C829" w14:textId="77777777" w:rsidR="00483BA9" w:rsidRPr="00D511EA" w:rsidRDefault="00483BA9" w:rsidP="00483BA9">
            <w:pPr>
              <w:rPr>
                <w:sz w:val="22"/>
                <w:szCs w:val="22"/>
              </w:rPr>
            </w:pPr>
            <w:r w:rsidRPr="00D511EA">
              <w:rPr>
                <w:sz w:val="22"/>
                <w:szCs w:val="22"/>
              </w:rPr>
              <w:t>Принято частично.</w:t>
            </w:r>
          </w:p>
          <w:p w14:paraId="14CCBB44" w14:textId="77777777" w:rsidR="001B619F" w:rsidRPr="00D511EA" w:rsidRDefault="00483BA9" w:rsidP="00483BA9">
            <w:pPr>
              <w:rPr>
                <w:sz w:val="22"/>
                <w:szCs w:val="22"/>
              </w:rPr>
            </w:pPr>
            <w:r w:rsidRPr="00D511EA">
              <w:rPr>
                <w:sz w:val="22"/>
                <w:szCs w:val="22"/>
              </w:rPr>
              <w:t>Внесена операция 0205 Контроль комплектации</w:t>
            </w:r>
          </w:p>
        </w:tc>
      </w:tr>
      <w:tr w:rsidR="001B619F" w:rsidRPr="00D511EA" w14:paraId="4947E243"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B407865"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53579EB8"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6370E57D"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D20D4C8" w14:textId="77777777" w:rsidR="001B619F" w:rsidRPr="00D511EA" w:rsidRDefault="001B619F" w:rsidP="001B619F">
            <w:pPr>
              <w:pStyle w:val="a5"/>
              <w:spacing w:after="0"/>
            </w:pPr>
            <w:r w:rsidRPr="00D511EA">
              <w:rPr>
                <w:color w:val="3F3F3F"/>
                <w:sz w:val="22"/>
                <w:szCs w:val="22"/>
              </w:rPr>
              <w:t xml:space="preserve">3206 </w:t>
            </w:r>
            <w:r w:rsidRPr="00D511EA">
              <w:rPr>
                <w:sz w:val="22"/>
                <w:szCs w:val="22"/>
              </w:rPr>
              <w:t xml:space="preserve">Контроль параметров </w:t>
            </w:r>
            <w:r w:rsidRPr="00D511EA">
              <w:rPr>
                <w:color w:val="3F3F3F"/>
                <w:sz w:val="22"/>
                <w:szCs w:val="22"/>
              </w:rPr>
              <w:t>техпроцесса</w:t>
            </w:r>
          </w:p>
        </w:tc>
        <w:tc>
          <w:tcPr>
            <w:tcW w:w="3063" w:type="dxa"/>
            <w:tcBorders>
              <w:top w:val="single" w:sz="4" w:space="0" w:color="000000"/>
              <w:left w:val="single" w:sz="4" w:space="0" w:color="000000"/>
              <w:bottom w:val="single" w:sz="4" w:space="0" w:color="000000"/>
              <w:right w:val="single" w:sz="4" w:space="0" w:color="000000"/>
            </w:tcBorders>
          </w:tcPr>
          <w:p w14:paraId="6F8FFDD4" w14:textId="77777777" w:rsidR="00483BA9" w:rsidRPr="00D511EA" w:rsidRDefault="00483BA9" w:rsidP="00483BA9">
            <w:pPr>
              <w:rPr>
                <w:sz w:val="22"/>
                <w:szCs w:val="22"/>
              </w:rPr>
            </w:pPr>
            <w:r w:rsidRPr="00D511EA">
              <w:rPr>
                <w:sz w:val="22"/>
                <w:szCs w:val="22"/>
              </w:rPr>
              <w:t>Принято частично.</w:t>
            </w:r>
          </w:p>
          <w:p w14:paraId="0209B3EB" w14:textId="77777777" w:rsidR="001B619F" w:rsidRPr="00D511EA" w:rsidRDefault="00483BA9" w:rsidP="00483BA9">
            <w:pPr>
              <w:rPr>
                <w:sz w:val="22"/>
                <w:szCs w:val="22"/>
              </w:rPr>
            </w:pPr>
            <w:r w:rsidRPr="00D511EA">
              <w:rPr>
                <w:sz w:val="22"/>
                <w:szCs w:val="22"/>
              </w:rPr>
              <w:t xml:space="preserve">Внесена операция 0206 </w:t>
            </w:r>
            <w:r w:rsidRPr="00D511EA">
              <w:rPr>
                <w:sz w:val="22"/>
                <w:szCs w:val="22"/>
              </w:rPr>
              <w:lastRenderedPageBreak/>
              <w:t xml:space="preserve">Контроль параметров </w:t>
            </w:r>
            <w:r w:rsidRPr="00D511EA">
              <w:rPr>
                <w:color w:val="3F3F3F"/>
                <w:sz w:val="22"/>
                <w:szCs w:val="22"/>
              </w:rPr>
              <w:t>техпроцесса</w:t>
            </w:r>
          </w:p>
        </w:tc>
      </w:tr>
      <w:tr w:rsidR="001B619F" w:rsidRPr="00D511EA" w14:paraId="13DEB77B"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5BFFE67"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118FB300"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50D2CAF6"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1C10F8A" w14:textId="77777777" w:rsidR="001B619F" w:rsidRPr="00D511EA" w:rsidRDefault="001B619F" w:rsidP="001B619F">
            <w:pPr>
              <w:pStyle w:val="a5"/>
              <w:spacing w:after="0"/>
            </w:pPr>
            <w:r w:rsidRPr="00D511EA">
              <w:rPr>
                <w:sz w:val="22"/>
                <w:szCs w:val="22"/>
              </w:rPr>
              <w:t>3207 Контроль операционный</w:t>
            </w:r>
          </w:p>
        </w:tc>
        <w:tc>
          <w:tcPr>
            <w:tcW w:w="3063" w:type="dxa"/>
            <w:tcBorders>
              <w:top w:val="single" w:sz="4" w:space="0" w:color="000000"/>
              <w:left w:val="single" w:sz="4" w:space="0" w:color="000000"/>
              <w:bottom w:val="single" w:sz="4" w:space="0" w:color="000000"/>
              <w:right w:val="single" w:sz="4" w:space="0" w:color="000000"/>
            </w:tcBorders>
          </w:tcPr>
          <w:p w14:paraId="267E089C" w14:textId="77777777" w:rsidR="00483BA9" w:rsidRPr="00D511EA" w:rsidRDefault="00483BA9" w:rsidP="00483BA9">
            <w:pPr>
              <w:rPr>
                <w:sz w:val="22"/>
                <w:szCs w:val="22"/>
              </w:rPr>
            </w:pPr>
            <w:r w:rsidRPr="00D511EA">
              <w:rPr>
                <w:sz w:val="22"/>
                <w:szCs w:val="22"/>
              </w:rPr>
              <w:t>Принято частично.</w:t>
            </w:r>
          </w:p>
          <w:p w14:paraId="4C1D1C97" w14:textId="77777777" w:rsidR="001B619F" w:rsidRPr="00D511EA" w:rsidRDefault="00483BA9" w:rsidP="00483BA9">
            <w:pPr>
              <w:rPr>
                <w:sz w:val="22"/>
                <w:szCs w:val="22"/>
              </w:rPr>
            </w:pPr>
            <w:r w:rsidRPr="00D511EA">
              <w:rPr>
                <w:sz w:val="22"/>
                <w:szCs w:val="22"/>
              </w:rPr>
              <w:t>Внесена операция 0207 Контроль операционный</w:t>
            </w:r>
          </w:p>
        </w:tc>
      </w:tr>
      <w:tr w:rsidR="001B619F" w:rsidRPr="00D511EA" w14:paraId="395C16C9"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231AF5D"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27218024"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4B3DBA7F"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A2876AD" w14:textId="77777777" w:rsidR="001B619F" w:rsidRPr="00D511EA" w:rsidRDefault="001B619F" w:rsidP="001B619F">
            <w:pPr>
              <w:pStyle w:val="a5"/>
              <w:spacing w:after="0"/>
            </w:pPr>
            <w:r w:rsidRPr="00D511EA">
              <w:rPr>
                <w:sz w:val="22"/>
                <w:szCs w:val="22"/>
              </w:rPr>
              <w:t>3208 Контроль приемочный</w:t>
            </w:r>
          </w:p>
        </w:tc>
        <w:tc>
          <w:tcPr>
            <w:tcW w:w="3063" w:type="dxa"/>
            <w:tcBorders>
              <w:top w:val="single" w:sz="4" w:space="0" w:color="000000"/>
              <w:left w:val="single" w:sz="4" w:space="0" w:color="000000"/>
              <w:bottom w:val="single" w:sz="4" w:space="0" w:color="000000"/>
              <w:right w:val="single" w:sz="4" w:space="0" w:color="000000"/>
            </w:tcBorders>
          </w:tcPr>
          <w:p w14:paraId="1D5D8AD7" w14:textId="77777777" w:rsidR="00490282" w:rsidRPr="00D511EA" w:rsidRDefault="00490282" w:rsidP="00490282">
            <w:pPr>
              <w:rPr>
                <w:sz w:val="22"/>
                <w:szCs w:val="22"/>
              </w:rPr>
            </w:pPr>
            <w:r w:rsidRPr="00D511EA">
              <w:rPr>
                <w:sz w:val="22"/>
                <w:szCs w:val="22"/>
              </w:rPr>
              <w:t>Принято частично.</w:t>
            </w:r>
          </w:p>
          <w:p w14:paraId="28A4123A" w14:textId="77777777" w:rsidR="001B619F" w:rsidRPr="00D511EA" w:rsidRDefault="00490282" w:rsidP="00490282">
            <w:pPr>
              <w:rPr>
                <w:sz w:val="22"/>
                <w:szCs w:val="22"/>
              </w:rPr>
            </w:pPr>
            <w:r w:rsidRPr="00D511EA">
              <w:rPr>
                <w:sz w:val="22"/>
                <w:szCs w:val="22"/>
              </w:rPr>
              <w:t>Внесена операция 0208 Контроль приемочный</w:t>
            </w:r>
          </w:p>
        </w:tc>
      </w:tr>
      <w:tr w:rsidR="001B619F" w:rsidRPr="00D511EA" w14:paraId="12F9AE9A"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CE2DD16"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46485415"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5FCE8138"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0402826" w14:textId="77777777" w:rsidR="001B619F" w:rsidRPr="00D511EA" w:rsidRDefault="001B619F" w:rsidP="001B619F">
            <w:pPr>
              <w:pStyle w:val="a5"/>
              <w:spacing w:after="0"/>
            </w:pPr>
            <w:r w:rsidRPr="00D511EA">
              <w:rPr>
                <w:sz w:val="22"/>
                <w:szCs w:val="22"/>
              </w:rPr>
              <w:t>3209 Контроль злекромонтажа</w:t>
            </w:r>
          </w:p>
        </w:tc>
        <w:tc>
          <w:tcPr>
            <w:tcW w:w="3063" w:type="dxa"/>
            <w:tcBorders>
              <w:top w:val="single" w:sz="4" w:space="0" w:color="000000"/>
              <w:left w:val="single" w:sz="4" w:space="0" w:color="000000"/>
              <w:bottom w:val="single" w:sz="4" w:space="0" w:color="000000"/>
              <w:right w:val="single" w:sz="4" w:space="0" w:color="000000"/>
            </w:tcBorders>
          </w:tcPr>
          <w:p w14:paraId="0850F560" w14:textId="77777777" w:rsidR="00490282" w:rsidRPr="00D511EA" w:rsidRDefault="00490282" w:rsidP="00490282">
            <w:pPr>
              <w:rPr>
                <w:sz w:val="22"/>
                <w:szCs w:val="22"/>
              </w:rPr>
            </w:pPr>
            <w:r w:rsidRPr="00D511EA">
              <w:rPr>
                <w:sz w:val="22"/>
                <w:szCs w:val="22"/>
              </w:rPr>
              <w:t>Принято частично.</w:t>
            </w:r>
          </w:p>
          <w:p w14:paraId="24E226DD" w14:textId="77777777" w:rsidR="001B619F" w:rsidRPr="00D511EA" w:rsidRDefault="00490282" w:rsidP="00490282">
            <w:pPr>
              <w:rPr>
                <w:sz w:val="22"/>
                <w:szCs w:val="22"/>
              </w:rPr>
            </w:pPr>
            <w:r w:rsidRPr="00D511EA">
              <w:rPr>
                <w:sz w:val="22"/>
                <w:szCs w:val="22"/>
              </w:rPr>
              <w:t>Внесена операция 0208 Контроль электромонтажа</w:t>
            </w:r>
          </w:p>
        </w:tc>
      </w:tr>
      <w:tr w:rsidR="001B619F" w:rsidRPr="00D511EA" w14:paraId="7B79822D"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FABF3E9"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52B8DA54"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189CBA8F"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FADC4F5" w14:textId="77777777" w:rsidR="001B619F" w:rsidRPr="00D511EA" w:rsidRDefault="001B619F" w:rsidP="001B619F">
            <w:pPr>
              <w:pStyle w:val="a5"/>
              <w:spacing w:after="0"/>
            </w:pPr>
            <w:r w:rsidRPr="00D511EA">
              <w:rPr>
                <w:sz w:val="22"/>
                <w:szCs w:val="22"/>
              </w:rPr>
              <w:t>3229 Толщинометрия</w:t>
            </w:r>
          </w:p>
        </w:tc>
        <w:tc>
          <w:tcPr>
            <w:tcW w:w="3063" w:type="dxa"/>
            <w:tcBorders>
              <w:top w:val="single" w:sz="4" w:space="0" w:color="000000"/>
              <w:left w:val="single" w:sz="4" w:space="0" w:color="000000"/>
              <w:bottom w:val="single" w:sz="4" w:space="0" w:color="000000"/>
              <w:right w:val="single" w:sz="4" w:space="0" w:color="000000"/>
            </w:tcBorders>
          </w:tcPr>
          <w:p w14:paraId="5869D002" w14:textId="77777777" w:rsidR="0003079D" w:rsidRPr="00D511EA" w:rsidRDefault="0003079D" w:rsidP="0003079D">
            <w:pPr>
              <w:rPr>
                <w:sz w:val="22"/>
                <w:szCs w:val="22"/>
              </w:rPr>
            </w:pPr>
            <w:r w:rsidRPr="00D511EA">
              <w:rPr>
                <w:sz w:val="22"/>
                <w:szCs w:val="22"/>
              </w:rPr>
              <w:t>Отклонено.</w:t>
            </w:r>
          </w:p>
          <w:p w14:paraId="6E5DB0DE" w14:textId="77777777" w:rsidR="0003079D" w:rsidRPr="00D511EA" w:rsidRDefault="0003079D" w:rsidP="0003079D">
            <w:pPr>
              <w:rPr>
                <w:sz w:val="22"/>
                <w:szCs w:val="22"/>
              </w:rPr>
            </w:pPr>
            <w:r w:rsidRPr="00D511EA">
              <w:rPr>
                <w:sz w:val="22"/>
                <w:szCs w:val="22"/>
              </w:rPr>
              <w:t>Это операция неразрушающего контроля, обычно ультразвуковым методом или магнитным или вихретоковым.</w:t>
            </w:r>
          </w:p>
          <w:p w14:paraId="1B57342E" w14:textId="77777777" w:rsidR="001B619F" w:rsidRPr="00D511EA" w:rsidRDefault="0003079D" w:rsidP="0003079D">
            <w:pPr>
              <w:rPr>
                <w:sz w:val="22"/>
                <w:szCs w:val="22"/>
              </w:rPr>
            </w:pPr>
            <w:r w:rsidRPr="00D511EA">
              <w:rPr>
                <w:sz w:val="22"/>
                <w:szCs w:val="22"/>
              </w:rPr>
              <w:t>См. операции 0376, 0377 и 0378</w:t>
            </w:r>
          </w:p>
        </w:tc>
      </w:tr>
      <w:tr w:rsidR="001B619F" w:rsidRPr="00D511EA" w14:paraId="4C8D945F"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F8404C2"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06B795F8"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4C00F893"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C4D030E" w14:textId="77777777" w:rsidR="001B619F" w:rsidRPr="00D511EA" w:rsidRDefault="001B619F" w:rsidP="001B619F">
            <w:pPr>
              <w:pStyle w:val="a5"/>
              <w:spacing w:after="0"/>
            </w:pPr>
            <w:r w:rsidRPr="00D511EA">
              <w:rPr>
                <w:sz w:val="22"/>
                <w:szCs w:val="22"/>
              </w:rPr>
              <w:t>0437 Строповка</w:t>
            </w:r>
          </w:p>
        </w:tc>
        <w:tc>
          <w:tcPr>
            <w:tcW w:w="3063" w:type="dxa"/>
            <w:tcBorders>
              <w:top w:val="single" w:sz="4" w:space="0" w:color="000000"/>
              <w:left w:val="single" w:sz="4" w:space="0" w:color="000000"/>
              <w:bottom w:val="single" w:sz="4" w:space="0" w:color="000000"/>
              <w:right w:val="single" w:sz="4" w:space="0" w:color="000000"/>
            </w:tcBorders>
          </w:tcPr>
          <w:p w14:paraId="117B2042" w14:textId="77777777" w:rsidR="0003079D" w:rsidRPr="00D511EA" w:rsidRDefault="0003079D" w:rsidP="0003079D">
            <w:pPr>
              <w:rPr>
                <w:sz w:val="22"/>
                <w:szCs w:val="22"/>
              </w:rPr>
            </w:pPr>
            <w:r w:rsidRPr="00D511EA">
              <w:rPr>
                <w:sz w:val="22"/>
                <w:szCs w:val="22"/>
              </w:rPr>
              <w:t>Принято частично.</w:t>
            </w:r>
          </w:p>
          <w:p w14:paraId="3B91343B" w14:textId="77777777" w:rsidR="001B619F" w:rsidRPr="00D511EA" w:rsidRDefault="0003079D" w:rsidP="0003079D">
            <w:pPr>
              <w:rPr>
                <w:sz w:val="22"/>
                <w:szCs w:val="22"/>
              </w:rPr>
            </w:pPr>
            <w:r w:rsidRPr="00D511EA">
              <w:rPr>
                <w:sz w:val="22"/>
                <w:szCs w:val="22"/>
              </w:rPr>
              <w:t>В таблицу введена операция 0402 Застропка/отстропка по ГОСТ Р 55440</w:t>
            </w:r>
          </w:p>
        </w:tc>
      </w:tr>
      <w:tr w:rsidR="001B619F" w:rsidRPr="00D511EA" w14:paraId="2D82C297"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E81F1A7"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0A207827"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1AAE139D"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3331E4B" w14:textId="77777777" w:rsidR="001B619F" w:rsidRPr="00D511EA" w:rsidRDefault="001B619F" w:rsidP="001B619F">
            <w:r w:rsidRPr="00D511EA">
              <w:rPr>
                <w:sz w:val="22"/>
                <w:szCs w:val="22"/>
              </w:rPr>
              <w:t>3438 Отстроповка</w:t>
            </w:r>
          </w:p>
        </w:tc>
        <w:tc>
          <w:tcPr>
            <w:tcW w:w="3063" w:type="dxa"/>
            <w:tcBorders>
              <w:top w:val="single" w:sz="4" w:space="0" w:color="000000"/>
              <w:left w:val="single" w:sz="4" w:space="0" w:color="000000"/>
              <w:bottom w:val="single" w:sz="4" w:space="0" w:color="000000"/>
              <w:right w:val="single" w:sz="4" w:space="0" w:color="000000"/>
            </w:tcBorders>
          </w:tcPr>
          <w:p w14:paraId="7B1DD5D2" w14:textId="77777777" w:rsidR="0003079D" w:rsidRPr="00D511EA" w:rsidRDefault="0003079D" w:rsidP="0003079D">
            <w:pPr>
              <w:rPr>
                <w:sz w:val="22"/>
                <w:szCs w:val="22"/>
              </w:rPr>
            </w:pPr>
            <w:r w:rsidRPr="00D511EA">
              <w:rPr>
                <w:sz w:val="22"/>
                <w:szCs w:val="22"/>
              </w:rPr>
              <w:t>Принято частично.</w:t>
            </w:r>
          </w:p>
          <w:p w14:paraId="42A0CA6E" w14:textId="77777777" w:rsidR="001B619F" w:rsidRPr="00D511EA" w:rsidRDefault="0003079D" w:rsidP="0003079D">
            <w:pPr>
              <w:rPr>
                <w:sz w:val="22"/>
                <w:szCs w:val="22"/>
              </w:rPr>
            </w:pPr>
            <w:r w:rsidRPr="00D511EA">
              <w:rPr>
                <w:sz w:val="22"/>
                <w:szCs w:val="22"/>
              </w:rPr>
              <w:t>В таблицу введена операция 0402 Застропка/отстропка по ГОСТ Р 55440</w:t>
            </w:r>
          </w:p>
        </w:tc>
      </w:tr>
      <w:tr w:rsidR="001B619F" w:rsidRPr="00D511EA" w14:paraId="60B2C926"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C6FF286"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3DB7C616"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4E3717CD"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298FD33" w14:textId="77777777" w:rsidR="001B619F" w:rsidRPr="00D511EA" w:rsidRDefault="001B619F" w:rsidP="001B619F">
            <w:pPr>
              <w:tabs>
                <w:tab w:val="left" w:pos="2445"/>
              </w:tabs>
            </w:pPr>
            <w:r w:rsidRPr="00D511EA">
              <w:rPr>
                <w:sz w:val="22"/>
                <w:szCs w:val="22"/>
              </w:rPr>
              <w:t>5046 Термовакуумная обработка</w:t>
            </w:r>
          </w:p>
        </w:tc>
        <w:tc>
          <w:tcPr>
            <w:tcW w:w="3063" w:type="dxa"/>
            <w:tcBorders>
              <w:top w:val="single" w:sz="4" w:space="0" w:color="000000"/>
              <w:left w:val="single" w:sz="4" w:space="0" w:color="000000"/>
              <w:bottom w:val="single" w:sz="4" w:space="0" w:color="000000"/>
              <w:right w:val="single" w:sz="4" w:space="0" w:color="000000"/>
            </w:tcBorders>
          </w:tcPr>
          <w:p w14:paraId="32364C52" w14:textId="77777777" w:rsidR="001B619F" w:rsidRPr="00D511EA" w:rsidRDefault="00B26AD5" w:rsidP="00C9323F">
            <w:pPr>
              <w:rPr>
                <w:sz w:val="22"/>
                <w:szCs w:val="22"/>
              </w:rPr>
            </w:pPr>
            <w:r w:rsidRPr="00D511EA">
              <w:rPr>
                <w:sz w:val="22"/>
                <w:szCs w:val="22"/>
              </w:rPr>
              <w:t>Принято частично.</w:t>
            </w:r>
          </w:p>
          <w:p w14:paraId="681AA181" w14:textId="77777777" w:rsidR="00B26AD5" w:rsidRPr="00D511EA" w:rsidRDefault="00B26AD5" w:rsidP="00B26AD5">
            <w:pPr>
              <w:rPr>
                <w:sz w:val="22"/>
                <w:szCs w:val="22"/>
              </w:rPr>
            </w:pPr>
            <w:r w:rsidRPr="00D511EA">
              <w:rPr>
                <w:sz w:val="22"/>
                <w:szCs w:val="22"/>
              </w:rPr>
              <w:t>Введена операция 5048 Термовакуумная обработка</w:t>
            </w:r>
          </w:p>
        </w:tc>
      </w:tr>
      <w:tr w:rsidR="001B619F" w:rsidRPr="00D511EA" w14:paraId="54A545F3"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5DB973D"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1445D03C"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555255CD"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2B288AA" w14:textId="77777777" w:rsidR="001B619F" w:rsidRPr="00D511EA" w:rsidRDefault="001B619F" w:rsidP="001B619F">
            <w:r w:rsidRPr="00D511EA">
              <w:rPr>
                <w:sz w:val="22"/>
                <w:szCs w:val="22"/>
              </w:rPr>
              <w:t xml:space="preserve">5047 </w:t>
            </w:r>
            <w:r w:rsidRPr="00D511EA">
              <w:rPr>
                <w:color w:val="3D3D3D"/>
                <w:sz w:val="22"/>
                <w:szCs w:val="22"/>
              </w:rPr>
              <w:t>Термостабилизация</w:t>
            </w:r>
          </w:p>
        </w:tc>
        <w:tc>
          <w:tcPr>
            <w:tcW w:w="3063" w:type="dxa"/>
            <w:tcBorders>
              <w:top w:val="single" w:sz="4" w:space="0" w:color="000000"/>
              <w:left w:val="single" w:sz="4" w:space="0" w:color="000000"/>
              <w:bottom w:val="single" w:sz="4" w:space="0" w:color="000000"/>
              <w:right w:val="single" w:sz="4" w:space="0" w:color="000000"/>
            </w:tcBorders>
          </w:tcPr>
          <w:p w14:paraId="2631D0E1" w14:textId="77777777" w:rsidR="00B26AD5" w:rsidRPr="00D511EA" w:rsidRDefault="00B26AD5" w:rsidP="00B26AD5">
            <w:pPr>
              <w:rPr>
                <w:sz w:val="22"/>
                <w:szCs w:val="22"/>
              </w:rPr>
            </w:pPr>
            <w:r w:rsidRPr="00D511EA">
              <w:rPr>
                <w:sz w:val="22"/>
                <w:szCs w:val="22"/>
              </w:rPr>
              <w:t>Принято частично.</w:t>
            </w:r>
          </w:p>
          <w:p w14:paraId="60270986" w14:textId="77777777" w:rsidR="001B619F" w:rsidRPr="00D511EA" w:rsidRDefault="00B26AD5" w:rsidP="00B26AD5">
            <w:pPr>
              <w:rPr>
                <w:sz w:val="22"/>
                <w:szCs w:val="22"/>
              </w:rPr>
            </w:pPr>
            <w:r w:rsidRPr="00D511EA">
              <w:rPr>
                <w:sz w:val="22"/>
                <w:szCs w:val="22"/>
              </w:rPr>
              <w:t>Введен операция 5049 Термостабилизация</w:t>
            </w:r>
          </w:p>
        </w:tc>
      </w:tr>
      <w:tr w:rsidR="001B619F" w:rsidRPr="00D511EA" w14:paraId="653A074A"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379672C"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4377F267"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6B9B3713"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C9CD60E" w14:textId="77777777" w:rsidR="001B619F" w:rsidRPr="00D511EA" w:rsidRDefault="001B619F" w:rsidP="001B619F">
            <w:pPr>
              <w:rPr>
                <w:color w:val="3D3D3D"/>
              </w:rPr>
            </w:pPr>
            <w:r w:rsidRPr="00D511EA">
              <w:rPr>
                <w:color w:val="3F3F3F"/>
                <w:sz w:val="22"/>
                <w:szCs w:val="22"/>
              </w:rPr>
              <w:t xml:space="preserve">4288 </w:t>
            </w:r>
            <w:r w:rsidRPr="00D511EA">
              <w:rPr>
                <w:color w:val="3D3D3D"/>
                <w:sz w:val="22"/>
                <w:szCs w:val="22"/>
              </w:rPr>
              <w:t xml:space="preserve">Гильотинно-отрезная </w:t>
            </w:r>
          </w:p>
        </w:tc>
        <w:tc>
          <w:tcPr>
            <w:tcW w:w="3063" w:type="dxa"/>
            <w:tcBorders>
              <w:top w:val="single" w:sz="4" w:space="0" w:color="000000"/>
              <w:left w:val="single" w:sz="4" w:space="0" w:color="000000"/>
              <w:bottom w:val="single" w:sz="4" w:space="0" w:color="000000"/>
              <w:right w:val="single" w:sz="4" w:space="0" w:color="000000"/>
            </w:tcBorders>
          </w:tcPr>
          <w:p w14:paraId="67CC9E31" w14:textId="77777777" w:rsidR="00B26AD5" w:rsidRPr="00D511EA" w:rsidRDefault="00B26AD5" w:rsidP="00B26AD5">
            <w:pPr>
              <w:rPr>
                <w:sz w:val="22"/>
                <w:szCs w:val="22"/>
              </w:rPr>
            </w:pPr>
            <w:r w:rsidRPr="00D511EA">
              <w:rPr>
                <w:sz w:val="22"/>
                <w:szCs w:val="22"/>
              </w:rPr>
              <w:t>Принято.</w:t>
            </w:r>
          </w:p>
          <w:p w14:paraId="2FDDA61A" w14:textId="77777777" w:rsidR="001B619F" w:rsidRPr="00D511EA" w:rsidRDefault="00B26AD5" w:rsidP="00B26AD5">
            <w:pPr>
              <w:rPr>
                <w:sz w:val="22"/>
                <w:szCs w:val="22"/>
              </w:rPr>
            </w:pPr>
            <w:r w:rsidRPr="00D511EA">
              <w:rPr>
                <w:sz w:val="22"/>
                <w:szCs w:val="22"/>
              </w:rPr>
              <w:t>Введен операция 4288 Гильотинно-отрезная</w:t>
            </w:r>
          </w:p>
        </w:tc>
      </w:tr>
      <w:tr w:rsidR="001B619F" w:rsidRPr="00D511EA" w14:paraId="7C7A1135"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E368589" w14:textId="77777777" w:rsidR="001B619F" w:rsidRPr="00746FC1" w:rsidRDefault="001B619F" w:rsidP="00C9323F">
            <w:pPr>
              <w:pStyle w:val="ae"/>
              <w:numPr>
                <w:ilvl w:val="0"/>
                <w:numId w:val="4"/>
              </w:numPr>
              <w:ind w:left="0" w:firstLine="0"/>
            </w:pPr>
          </w:p>
        </w:tc>
        <w:tc>
          <w:tcPr>
            <w:tcW w:w="1562" w:type="dxa"/>
            <w:vMerge/>
            <w:tcBorders>
              <w:left w:val="single" w:sz="4" w:space="0" w:color="000000"/>
              <w:right w:val="single" w:sz="4" w:space="0" w:color="000000"/>
            </w:tcBorders>
          </w:tcPr>
          <w:p w14:paraId="0CADC8F1" w14:textId="77777777" w:rsidR="001B619F" w:rsidRPr="00D511EA" w:rsidRDefault="001B619F" w:rsidP="00C9323F">
            <w:pPr>
              <w:jc w:val="both"/>
              <w:rPr>
                <w:sz w:val="22"/>
                <w:szCs w:val="22"/>
              </w:rPr>
            </w:pPr>
          </w:p>
        </w:tc>
        <w:tc>
          <w:tcPr>
            <w:tcW w:w="2552" w:type="dxa"/>
            <w:vMerge/>
            <w:tcBorders>
              <w:left w:val="single" w:sz="4" w:space="0" w:color="000000"/>
              <w:right w:val="single" w:sz="4" w:space="0" w:color="000000"/>
            </w:tcBorders>
          </w:tcPr>
          <w:p w14:paraId="020275E2"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37118A6" w14:textId="77777777" w:rsidR="001B619F" w:rsidRPr="00D511EA" w:rsidRDefault="001B619F" w:rsidP="001B619F">
            <w:pPr>
              <w:rPr>
                <w:position w:val="1"/>
              </w:rPr>
            </w:pPr>
            <w:r w:rsidRPr="00D511EA">
              <w:rPr>
                <w:position w:val="1"/>
                <w:sz w:val="22"/>
                <w:szCs w:val="22"/>
              </w:rPr>
              <w:t xml:space="preserve">7191 Полирование химическое </w:t>
            </w:r>
          </w:p>
        </w:tc>
        <w:tc>
          <w:tcPr>
            <w:tcW w:w="3063" w:type="dxa"/>
            <w:tcBorders>
              <w:top w:val="single" w:sz="4" w:space="0" w:color="000000"/>
              <w:left w:val="single" w:sz="4" w:space="0" w:color="000000"/>
              <w:bottom w:val="single" w:sz="4" w:space="0" w:color="000000"/>
              <w:right w:val="single" w:sz="4" w:space="0" w:color="000000"/>
            </w:tcBorders>
          </w:tcPr>
          <w:p w14:paraId="14CB5EF8" w14:textId="77777777" w:rsidR="00B26AD5" w:rsidRPr="00D511EA" w:rsidRDefault="00B26AD5" w:rsidP="00C9323F">
            <w:pPr>
              <w:rPr>
                <w:sz w:val="22"/>
                <w:szCs w:val="22"/>
              </w:rPr>
            </w:pPr>
            <w:r w:rsidRPr="00D511EA">
              <w:rPr>
                <w:sz w:val="22"/>
                <w:szCs w:val="22"/>
              </w:rPr>
              <w:t>Принято частично.</w:t>
            </w:r>
          </w:p>
          <w:p w14:paraId="5906FF39" w14:textId="77777777" w:rsidR="001B619F" w:rsidRPr="00D511EA" w:rsidRDefault="00B26AD5" w:rsidP="009B3EA7">
            <w:pPr>
              <w:rPr>
                <w:sz w:val="22"/>
                <w:szCs w:val="22"/>
              </w:rPr>
            </w:pPr>
            <w:r w:rsidRPr="00D511EA">
              <w:rPr>
                <w:sz w:val="22"/>
                <w:szCs w:val="22"/>
              </w:rPr>
              <w:t xml:space="preserve">Введена операция </w:t>
            </w:r>
            <w:r w:rsidR="009B3EA7" w:rsidRPr="00D511EA">
              <w:rPr>
                <w:sz w:val="22"/>
                <w:szCs w:val="22"/>
              </w:rPr>
              <w:t>7141</w:t>
            </w:r>
            <w:r w:rsidRPr="00D511EA">
              <w:rPr>
                <w:sz w:val="22"/>
                <w:szCs w:val="22"/>
              </w:rPr>
              <w:t xml:space="preserve"> </w:t>
            </w:r>
            <w:r w:rsidR="009B3EA7" w:rsidRPr="00D511EA">
              <w:rPr>
                <w:rFonts w:cs="Arial"/>
                <w:sz w:val="22"/>
              </w:rPr>
              <w:t>Химическое полирование</w:t>
            </w:r>
            <w:r w:rsidRPr="00D511EA">
              <w:rPr>
                <w:sz w:val="22"/>
                <w:szCs w:val="22"/>
              </w:rPr>
              <w:t xml:space="preserve"> </w:t>
            </w:r>
          </w:p>
        </w:tc>
      </w:tr>
      <w:tr w:rsidR="001B619F" w:rsidRPr="00D511EA" w14:paraId="0C371D1F" w14:textId="77777777" w:rsidTr="001B619F">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1F326D8" w14:textId="77777777" w:rsidR="001B619F" w:rsidRPr="00746FC1" w:rsidRDefault="001B619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182631C5" w14:textId="77777777" w:rsidR="001B619F" w:rsidRPr="00D511EA" w:rsidRDefault="001B619F" w:rsidP="00C9323F">
            <w:pPr>
              <w:jc w:val="both"/>
              <w:rPr>
                <w:sz w:val="22"/>
                <w:szCs w:val="22"/>
              </w:rPr>
            </w:pPr>
          </w:p>
        </w:tc>
        <w:tc>
          <w:tcPr>
            <w:tcW w:w="2552" w:type="dxa"/>
            <w:vMerge/>
            <w:tcBorders>
              <w:left w:val="single" w:sz="4" w:space="0" w:color="000000"/>
              <w:bottom w:val="single" w:sz="4" w:space="0" w:color="000000"/>
              <w:right w:val="single" w:sz="4" w:space="0" w:color="000000"/>
            </w:tcBorders>
          </w:tcPr>
          <w:p w14:paraId="0C500B71" w14:textId="77777777" w:rsidR="001B619F" w:rsidRPr="00D511EA" w:rsidRDefault="001B61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5D39C5A" w14:textId="77777777" w:rsidR="001B619F" w:rsidRPr="00D511EA" w:rsidRDefault="001B619F" w:rsidP="001B619F">
            <w:r w:rsidRPr="00D511EA">
              <w:rPr>
                <w:sz w:val="22"/>
                <w:szCs w:val="22"/>
              </w:rPr>
              <w:t>7</w:t>
            </w:r>
            <w:r w:rsidRPr="00D511EA">
              <w:rPr>
                <w:position w:val="1"/>
                <w:sz w:val="22"/>
                <w:szCs w:val="22"/>
              </w:rPr>
              <w:t xml:space="preserve">192 Полирование </w:t>
            </w:r>
            <w:r w:rsidRPr="00D511EA">
              <w:rPr>
                <w:sz w:val="22"/>
                <w:szCs w:val="22"/>
              </w:rPr>
              <w:t>электрохимическое</w:t>
            </w:r>
          </w:p>
        </w:tc>
        <w:tc>
          <w:tcPr>
            <w:tcW w:w="3063" w:type="dxa"/>
            <w:tcBorders>
              <w:top w:val="single" w:sz="4" w:space="0" w:color="000000"/>
              <w:left w:val="single" w:sz="4" w:space="0" w:color="000000"/>
              <w:bottom w:val="single" w:sz="4" w:space="0" w:color="000000"/>
              <w:right w:val="single" w:sz="4" w:space="0" w:color="000000"/>
            </w:tcBorders>
          </w:tcPr>
          <w:p w14:paraId="522232A3" w14:textId="77777777" w:rsidR="00B26AD5" w:rsidRPr="00D511EA" w:rsidRDefault="00B26AD5" w:rsidP="00B26AD5">
            <w:pPr>
              <w:rPr>
                <w:sz w:val="22"/>
                <w:szCs w:val="22"/>
              </w:rPr>
            </w:pPr>
            <w:r w:rsidRPr="00D511EA">
              <w:rPr>
                <w:sz w:val="22"/>
                <w:szCs w:val="22"/>
              </w:rPr>
              <w:t>Принято частично.</w:t>
            </w:r>
          </w:p>
          <w:p w14:paraId="04FD807E" w14:textId="77777777" w:rsidR="001B619F" w:rsidRPr="00D511EA" w:rsidRDefault="00B26AD5" w:rsidP="009B3EA7">
            <w:pPr>
              <w:rPr>
                <w:sz w:val="22"/>
                <w:szCs w:val="22"/>
              </w:rPr>
            </w:pPr>
            <w:r w:rsidRPr="00D511EA">
              <w:rPr>
                <w:sz w:val="22"/>
                <w:szCs w:val="22"/>
              </w:rPr>
              <w:lastRenderedPageBreak/>
              <w:t>Введена операция 7</w:t>
            </w:r>
            <w:r w:rsidR="009B3EA7" w:rsidRPr="00D511EA">
              <w:rPr>
                <w:sz w:val="22"/>
                <w:szCs w:val="22"/>
              </w:rPr>
              <w:t>140</w:t>
            </w:r>
            <w:r w:rsidRPr="00D511EA">
              <w:rPr>
                <w:sz w:val="22"/>
                <w:szCs w:val="22"/>
              </w:rPr>
              <w:t xml:space="preserve"> </w:t>
            </w:r>
            <w:r w:rsidR="009B3EA7" w:rsidRPr="00D511EA">
              <w:rPr>
                <w:sz w:val="22"/>
                <w:szCs w:val="22"/>
              </w:rPr>
              <w:t>Электрохимическое полирование</w:t>
            </w:r>
          </w:p>
        </w:tc>
      </w:tr>
      <w:tr w:rsidR="00C9323F" w:rsidRPr="00D511EA" w14:paraId="08D8BEB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964DC58"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6D65EAA4" w14:textId="77777777" w:rsidR="00C9323F" w:rsidRPr="00D511EA" w:rsidRDefault="00C9323F" w:rsidP="00C9323F">
            <w:pPr>
              <w:jc w:val="both"/>
              <w:rPr>
                <w:sz w:val="22"/>
                <w:szCs w:val="22"/>
              </w:rPr>
            </w:pPr>
            <w:r w:rsidRPr="00D511EA">
              <w:rPr>
                <w:sz w:val="22"/>
                <w:szCs w:val="22"/>
              </w:rPr>
              <w:t>Раздел 7</w:t>
            </w:r>
          </w:p>
        </w:tc>
        <w:tc>
          <w:tcPr>
            <w:tcW w:w="2552" w:type="dxa"/>
            <w:tcBorders>
              <w:top w:val="single" w:sz="4" w:space="0" w:color="000000"/>
              <w:left w:val="single" w:sz="4" w:space="0" w:color="000000"/>
              <w:bottom w:val="single" w:sz="4" w:space="0" w:color="000000"/>
              <w:right w:val="single" w:sz="4" w:space="0" w:color="000000"/>
            </w:tcBorders>
          </w:tcPr>
          <w:p w14:paraId="79E78B23" w14:textId="77777777" w:rsidR="00C9323F" w:rsidRPr="00D511EA" w:rsidRDefault="00C9323F" w:rsidP="00C9323F">
            <w:pPr>
              <w:rPr>
                <w:sz w:val="22"/>
                <w:szCs w:val="22"/>
              </w:rPr>
            </w:pPr>
            <w:r w:rsidRPr="00D511EA">
              <w:rPr>
                <w:sz w:val="22"/>
                <w:szCs w:val="22"/>
              </w:rPr>
              <w:t xml:space="preserve">АО «ГКНПЦ им. М.В. Хруничева» исх. </w:t>
            </w:r>
            <w:r w:rsidRPr="00D511EA">
              <w:rPr>
                <w:rFonts w:eastAsiaTheme="minorHAnsi"/>
                <w:bCs/>
                <w:sz w:val="22"/>
                <w:szCs w:val="22"/>
                <w:lang w:eastAsia="en-US"/>
              </w:rPr>
              <w:t>№ РКЗ-004493-ИСХ от 11.03.2026.</w:t>
            </w:r>
          </w:p>
          <w:p w14:paraId="42D1BDC4" w14:textId="77777777" w:rsidR="00C9323F" w:rsidRPr="00D511EA" w:rsidRDefault="00C9323F" w:rsidP="00C9323F">
            <w:pPr>
              <w:rPr>
                <w:rFonts w:eastAsia="Calibri"/>
                <w:sz w:val="22"/>
                <w:szCs w:val="22"/>
              </w:rPr>
            </w:pPr>
            <w:r w:rsidRPr="00D511EA">
              <w:rPr>
                <w:sz w:val="22"/>
                <w:szCs w:val="22"/>
              </w:rPr>
              <w:t>РКЗ</w:t>
            </w:r>
          </w:p>
        </w:tc>
        <w:tc>
          <w:tcPr>
            <w:tcW w:w="7372" w:type="dxa"/>
            <w:gridSpan w:val="47"/>
            <w:tcBorders>
              <w:top w:val="single" w:sz="4" w:space="0" w:color="000000"/>
              <w:left w:val="single" w:sz="4" w:space="0" w:color="000000"/>
              <w:bottom w:val="single" w:sz="4" w:space="0" w:color="000000"/>
              <w:right w:val="single" w:sz="4" w:space="0" w:color="000000"/>
            </w:tcBorders>
          </w:tcPr>
          <w:p w14:paraId="0369F261" w14:textId="77777777" w:rsidR="00C9323F" w:rsidRPr="00D511EA" w:rsidRDefault="00C9323F" w:rsidP="00C9323F">
            <w:pPr>
              <w:rPr>
                <w:sz w:val="22"/>
                <w:szCs w:val="22"/>
              </w:rPr>
            </w:pPr>
            <w:r w:rsidRPr="00D511EA">
              <w:rPr>
                <w:sz w:val="22"/>
                <w:szCs w:val="22"/>
              </w:rPr>
              <w:t>Замечание:</w:t>
            </w:r>
          </w:p>
          <w:p w14:paraId="1284357A" w14:textId="77777777" w:rsidR="00C9323F" w:rsidRPr="00D511EA" w:rsidRDefault="00C9323F" w:rsidP="00C9323F">
            <w:pPr>
              <w:keepLines/>
              <w:ind w:right="-103"/>
              <w:rPr>
                <w:sz w:val="22"/>
                <w:szCs w:val="22"/>
              </w:rPr>
            </w:pPr>
            <w:r w:rsidRPr="00D511EA">
              <w:rPr>
                <w:sz w:val="22"/>
                <w:szCs w:val="22"/>
              </w:rPr>
              <w:t>Ввести код для вида ТП 52, а также виды операций для него:</w:t>
            </w:r>
          </w:p>
          <w:p w14:paraId="750452AC" w14:textId="77777777" w:rsidR="00C9323F" w:rsidRPr="00D511EA" w:rsidRDefault="00C9323F" w:rsidP="00C9323F">
            <w:pPr>
              <w:rPr>
                <w:sz w:val="22"/>
                <w:szCs w:val="22"/>
              </w:rPr>
            </w:pPr>
            <w:r w:rsidRPr="00D511EA">
              <w:rPr>
                <w:sz w:val="22"/>
                <w:szCs w:val="22"/>
              </w:rPr>
              <w:t>(Выделенные позиции занесены под код 51 проекта ГОСТ Р  –202</w:t>
            </w:r>
          </w:p>
          <w:p w14:paraId="41E48A05" w14:textId="77777777" w:rsidR="00C9323F" w:rsidRPr="00D511EA" w:rsidRDefault="00C9323F" w:rsidP="00C9323F">
            <w:pPr>
              <w:rPr>
                <w:sz w:val="22"/>
                <w:szCs w:val="22"/>
              </w:rPr>
            </w:pPr>
            <w:r w:rsidRPr="00D511EA">
              <w:rPr>
                <w:sz w:val="22"/>
                <w:szCs w:val="22"/>
              </w:rPr>
              <w:t>Предложение:</w:t>
            </w:r>
          </w:p>
          <w:p w14:paraId="778FAD44" w14:textId="77777777" w:rsidR="00C9323F" w:rsidRPr="00D511EA" w:rsidRDefault="00C9323F" w:rsidP="00C9323F">
            <w:pPr>
              <w:rPr>
                <w:sz w:val="22"/>
                <w:szCs w:val="22"/>
              </w:rPr>
            </w:pPr>
            <w:r w:rsidRPr="00D511EA">
              <w:rPr>
                <w:sz w:val="22"/>
                <w:szCs w:val="22"/>
              </w:rPr>
              <w:t>Обоснование:</w:t>
            </w:r>
          </w:p>
          <w:p w14:paraId="5DF70688" w14:textId="77777777" w:rsidR="00C9323F" w:rsidRPr="00D511EA" w:rsidRDefault="00C9323F" w:rsidP="00C9323F">
            <w:pPr>
              <w:rPr>
                <w:sz w:val="22"/>
                <w:szCs w:val="22"/>
              </w:rPr>
            </w:pPr>
            <w:r w:rsidRPr="00D511EA">
              <w:rPr>
                <w:sz w:val="22"/>
                <w:szCs w:val="22"/>
              </w:rPr>
              <w:t>Производственная необходимость</w:t>
            </w:r>
          </w:p>
        </w:tc>
        <w:tc>
          <w:tcPr>
            <w:tcW w:w="3063" w:type="dxa"/>
            <w:tcBorders>
              <w:top w:val="single" w:sz="4" w:space="0" w:color="000000"/>
              <w:left w:val="single" w:sz="4" w:space="0" w:color="000000"/>
              <w:bottom w:val="single" w:sz="4" w:space="0" w:color="000000"/>
              <w:right w:val="single" w:sz="4" w:space="0" w:color="000000"/>
            </w:tcBorders>
          </w:tcPr>
          <w:p w14:paraId="68C280EC" w14:textId="77777777" w:rsidR="00C9323F" w:rsidRPr="00D511EA" w:rsidRDefault="00B32C8D" w:rsidP="00C9323F">
            <w:pPr>
              <w:rPr>
                <w:sz w:val="22"/>
                <w:szCs w:val="22"/>
              </w:rPr>
            </w:pPr>
            <w:r w:rsidRPr="00D511EA">
              <w:rPr>
                <w:sz w:val="22"/>
                <w:szCs w:val="22"/>
              </w:rPr>
              <w:t xml:space="preserve">Принято частично с учетом поступивших замечаний, таблица </w:t>
            </w:r>
            <w:r w:rsidRPr="00D511EA">
              <w:rPr>
                <w:rFonts w:cs="Arial"/>
                <w:sz w:val="22"/>
              </w:rPr>
              <w:t xml:space="preserve">Термическая обработка код </w:t>
            </w:r>
            <w:r w:rsidRPr="00D511EA">
              <w:rPr>
                <w:rFonts w:cs="Arial"/>
                <w:sz w:val="22"/>
                <w:shd w:val="clear" w:color="auto" w:fill="FFFFFF"/>
              </w:rPr>
              <w:t xml:space="preserve">— </w:t>
            </w:r>
            <w:r w:rsidRPr="00D511EA">
              <w:rPr>
                <w:sz w:val="22"/>
                <w:szCs w:val="22"/>
              </w:rPr>
              <w:t>51 была дополнена предложенными операциями</w:t>
            </w:r>
          </w:p>
        </w:tc>
      </w:tr>
      <w:tr w:rsidR="000A7CF5" w:rsidRPr="00D511EA" w14:paraId="02CE86AC"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E1867C9" w14:textId="77777777" w:rsidR="000A7CF5" w:rsidRPr="00746FC1" w:rsidRDefault="000A7CF5"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095281E9" w14:textId="77777777" w:rsidR="000A7CF5" w:rsidRPr="00D511EA" w:rsidRDefault="000A7CF5" w:rsidP="00C9323F">
            <w:pPr>
              <w:jc w:val="both"/>
              <w:rPr>
                <w:sz w:val="22"/>
                <w:szCs w:val="22"/>
              </w:rPr>
            </w:pPr>
            <w:r w:rsidRPr="00D511EA">
              <w:rPr>
                <w:sz w:val="22"/>
                <w:szCs w:val="22"/>
              </w:rPr>
              <w:t>Раздел 7</w:t>
            </w:r>
          </w:p>
        </w:tc>
        <w:tc>
          <w:tcPr>
            <w:tcW w:w="2552" w:type="dxa"/>
            <w:vMerge w:val="restart"/>
            <w:tcBorders>
              <w:top w:val="single" w:sz="4" w:space="0" w:color="000000"/>
              <w:left w:val="single" w:sz="4" w:space="0" w:color="000000"/>
              <w:right w:val="single" w:sz="4" w:space="0" w:color="000000"/>
            </w:tcBorders>
          </w:tcPr>
          <w:p w14:paraId="3D4E6CBC" w14:textId="77777777" w:rsidR="000A7CF5" w:rsidRPr="00D511EA" w:rsidRDefault="000A7CF5" w:rsidP="000A7CF5">
            <w:pPr>
              <w:rPr>
                <w:sz w:val="22"/>
                <w:szCs w:val="22"/>
              </w:rPr>
            </w:pPr>
            <w:r w:rsidRPr="00D511EA">
              <w:rPr>
                <w:sz w:val="22"/>
                <w:szCs w:val="22"/>
              </w:rPr>
              <w:t xml:space="preserve">АО «ГКНПЦ им. М.В. Хруничева» исх. </w:t>
            </w:r>
            <w:r w:rsidRPr="00D511EA">
              <w:rPr>
                <w:rFonts w:eastAsiaTheme="minorHAnsi"/>
                <w:bCs/>
                <w:sz w:val="22"/>
                <w:szCs w:val="22"/>
                <w:lang w:eastAsia="en-US"/>
              </w:rPr>
              <w:t>№ РКЗ-004493-ИСХ от 11.03.2026.</w:t>
            </w:r>
          </w:p>
          <w:p w14:paraId="04AE3EC5" w14:textId="77777777" w:rsidR="000A7CF5" w:rsidRPr="00D511EA" w:rsidRDefault="000A7CF5" w:rsidP="000A7CF5">
            <w:pPr>
              <w:rPr>
                <w:sz w:val="22"/>
                <w:szCs w:val="22"/>
              </w:rPr>
            </w:pPr>
            <w:r w:rsidRPr="00D511EA">
              <w:rPr>
                <w:sz w:val="22"/>
                <w:szCs w:val="22"/>
              </w:rPr>
              <w:t>РКЗ</w:t>
            </w:r>
          </w:p>
        </w:tc>
        <w:tc>
          <w:tcPr>
            <w:tcW w:w="7372" w:type="dxa"/>
            <w:gridSpan w:val="47"/>
            <w:tcBorders>
              <w:top w:val="single" w:sz="4" w:space="0" w:color="000000"/>
              <w:left w:val="single" w:sz="4" w:space="0" w:color="000000"/>
              <w:bottom w:val="single" w:sz="4" w:space="0" w:color="000000"/>
              <w:right w:val="single" w:sz="4" w:space="0" w:color="000000"/>
            </w:tcBorders>
          </w:tcPr>
          <w:p w14:paraId="2BAAB035" w14:textId="77777777" w:rsidR="000A7CF5" w:rsidRPr="00D511EA" w:rsidRDefault="000A7CF5" w:rsidP="00F13001">
            <w:pPr>
              <w:pStyle w:val="TableParagraph"/>
              <w:spacing w:line="261" w:lineRule="exact"/>
            </w:pPr>
            <w:r w:rsidRPr="00D511EA">
              <w:rPr>
                <w:color w:val="363636"/>
              </w:rPr>
              <w:t xml:space="preserve">52 </w:t>
            </w:r>
            <w:r w:rsidRPr="00D511EA">
              <w:rPr>
                <w:color w:val="2B2B2B"/>
              </w:rPr>
              <w:t xml:space="preserve">Термическая </w:t>
            </w:r>
            <w:r w:rsidRPr="00D511EA">
              <w:rPr>
                <w:color w:val="424242"/>
              </w:rPr>
              <w:t>обработка</w:t>
            </w:r>
          </w:p>
        </w:tc>
        <w:tc>
          <w:tcPr>
            <w:tcW w:w="3063" w:type="dxa"/>
            <w:tcBorders>
              <w:top w:val="single" w:sz="4" w:space="0" w:color="000000"/>
              <w:left w:val="single" w:sz="4" w:space="0" w:color="000000"/>
              <w:bottom w:val="single" w:sz="4" w:space="0" w:color="000000"/>
              <w:right w:val="single" w:sz="4" w:space="0" w:color="000000"/>
            </w:tcBorders>
          </w:tcPr>
          <w:p w14:paraId="4E36B446" w14:textId="77777777" w:rsidR="000A7CF5" w:rsidRPr="00D511EA" w:rsidRDefault="000A7CF5" w:rsidP="00C9323F">
            <w:pPr>
              <w:rPr>
                <w:sz w:val="22"/>
                <w:szCs w:val="22"/>
              </w:rPr>
            </w:pPr>
            <w:r w:rsidRPr="00D511EA">
              <w:rPr>
                <w:sz w:val="22"/>
                <w:szCs w:val="22"/>
              </w:rPr>
              <w:t>Отклонено.</w:t>
            </w:r>
          </w:p>
          <w:p w14:paraId="23AEC529" w14:textId="77777777" w:rsidR="000A7CF5" w:rsidRPr="00D511EA" w:rsidRDefault="000A7CF5" w:rsidP="00B32C8D">
            <w:pPr>
              <w:rPr>
                <w:sz w:val="22"/>
                <w:szCs w:val="22"/>
              </w:rPr>
            </w:pPr>
            <w:r w:rsidRPr="00D511EA">
              <w:rPr>
                <w:sz w:val="22"/>
                <w:szCs w:val="22"/>
              </w:rPr>
              <w:t xml:space="preserve">Дополнена нижеслудующими операциями таблица </w:t>
            </w:r>
            <w:r w:rsidRPr="00D511EA">
              <w:rPr>
                <w:rFonts w:cs="Arial"/>
                <w:sz w:val="22"/>
              </w:rPr>
              <w:t xml:space="preserve">Термическая обработка код </w:t>
            </w:r>
            <w:r w:rsidRPr="00D511EA">
              <w:rPr>
                <w:rFonts w:cs="Arial"/>
                <w:sz w:val="22"/>
                <w:shd w:val="clear" w:color="auto" w:fill="FFFFFF"/>
              </w:rPr>
              <w:t xml:space="preserve">— </w:t>
            </w:r>
            <w:r w:rsidRPr="00D511EA">
              <w:rPr>
                <w:sz w:val="22"/>
                <w:szCs w:val="22"/>
              </w:rPr>
              <w:t>51</w:t>
            </w:r>
          </w:p>
        </w:tc>
      </w:tr>
      <w:tr w:rsidR="000A7CF5" w:rsidRPr="00D511EA" w14:paraId="33FCF04E"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811209E"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541D26B7"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7D6318BD"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DB8F7D4" w14:textId="77777777" w:rsidR="000A7CF5" w:rsidRPr="00D511EA" w:rsidRDefault="000A7CF5" w:rsidP="00F13001">
            <w:pPr>
              <w:pStyle w:val="TableParagraph"/>
              <w:tabs>
                <w:tab w:val="left" w:pos="1384"/>
                <w:tab w:val="left" w:pos="2313"/>
                <w:tab w:val="left" w:pos="2861"/>
              </w:tabs>
              <w:spacing w:line="274" w:lineRule="exact"/>
            </w:pPr>
            <w:r w:rsidRPr="00D511EA">
              <w:t>521</w:t>
            </w:r>
            <w:r w:rsidRPr="00D511EA">
              <w:rPr>
                <w:color w:val="232323"/>
              </w:rPr>
              <w:t xml:space="preserve">0 Диффузионное насыщение </w:t>
            </w:r>
            <w:r w:rsidRPr="00D511EA">
              <w:t xml:space="preserve">металлами </w:t>
            </w:r>
          </w:p>
        </w:tc>
        <w:tc>
          <w:tcPr>
            <w:tcW w:w="3063" w:type="dxa"/>
            <w:tcBorders>
              <w:top w:val="single" w:sz="4" w:space="0" w:color="000000"/>
              <w:left w:val="single" w:sz="4" w:space="0" w:color="000000"/>
              <w:bottom w:val="single" w:sz="4" w:space="0" w:color="000000"/>
              <w:right w:val="single" w:sz="4" w:space="0" w:color="000000"/>
            </w:tcBorders>
          </w:tcPr>
          <w:p w14:paraId="1C0872E2" w14:textId="77777777" w:rsidR="000A7CF5" w:rsidRPr="00D511EA" w:rsidRDefault="000A7CF5" w:rsidP="00B32C8D">
            <w:pPr>
              <w:rPr>
                <w:sz w:val="22"/>
                <w:szCs w:val="22"/>
              </w:rPr>
            </w:pPr>
            <w:r w:rsidRPr="00D511EA">
              <w:rPr>
                <w:sz w:val="22"/>
                <w:szCs w:val="22"/>
              </w:rPr>
              <w:t>Отклонено.</w:t>
            </w:r>
          </w:p>
          <w:p w14:paraId="0B2C0D0A" w14:textId="77777777" w:rsidR="000A7CF5" w:rsidRPr="00D511EA" w:rsidRDefault="000A7CF5" w:rsidP="00B32C8D">
            <w:pPr>
              <w:rPr>
                <w:sz w:val="22"/>
                <w:szCs w:val="22"/>
              </w:rPr>
            </w:pPr>
            <w:r w:rsidRPr="00D511EA">
              <w:rPr>
                <w:sz w:val="22"/>
                <w:szCs w:val="22"/>
              </w:rPr>
              <w:t>Действует код 5110</w:t>
            </w:r>
          </w:p>
        </w:tc>
      </w:tr>
      <w:tr w:rsidR="000A7CF5" w:rsidRPr="00D511EA" w14:paraId="1FFFC324"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99BB89B"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3605C4BC"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16594381"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97F7238" w14:textId="77777777" w:rsidR="000A7CF5" w:rsidRPr="00D511EA" w:rsidRDefault="000A7CF5" w:rsidP="00F57BDD">
            <w:pPr>
              <w:pStyle w:val="TableParagraph"/>
              <w:spacing w:line="274" w:lineRule="exact"/>
            </w:pPr>
            <w:r w:rsidRPr="00D511EA">
              <w:t>5211</w:t>
            </w:r>
            <w:r w:rsidRPr="00D511EA">
              <w:rPr>
                <w:color w:val="485B64"/>
              </w:rPr>
              <w:t xml:space="preserve"> </w:t>
            </w:r>
            <w:r w:rsidRPr="00D511EA">
              <w:t xml:space="preserve">Диффvзионное алитирование </w:t>
            </w:r>
          </w:p>
        </w:tc>
        <w:tc>
          <w:tcPr>
            <w:tcW w:w="3063" w:type="dxa"/>
            <w:tcBorders>
              <w:top w:val="single" w:sz="4" w:space="0" w:color="000000"/>
              <w:left w:val="single" w:sz="4" w:space="0" w:color="000000"/>
              <w:bottom w:val="single" w:sz="4" w:space="0" w:color="000000"/>
              <w:right w:val="single" w:sz="4" w:space="0" w:color="000000"/>
            </w:tcBorders>
          </w:tcPr>
          <w:p w14:paraId="294DBDB0" w14:textId="77777777" w:rsidR="000A7CF5" w:rsidRPr="00D511EA" w:rsidRDefault="000A7CF5" w:rsidP="00B32C8D">
            <w:pPr>
              <w:rPr>
                <w:sz w:val="22"/>
                <w:szCs w:val="22"/>
              </w:rPr>
            </w:pPr>
            <w:r w:rsidRPr="00D511EA">
              <w:rPr>
                <w:sz w:val="22"/>
                <w:szCs w:val="22"/>
              </w:rPr>
              <w:t>Принято частично.</w:t>
            </w:r>
          </w:p>
          <w:p w14:paraId="2672DFC8" w14:textId="77777777" w:rsidR="000A7CF5" w:rsidRPr="00D511EA" w:rsidRDefault="000A7CF5" w:rsidP="00B32C8D">
            <w:pPr>
              <w:rPr>
                <w:sz w:val="22"/>
                <w:szCs w:val="22"/>
              </w:rPr>
            </w:pPr>
            <w:r w:rsidRPr="00D511EA">
              <w:rPr>
                <w:sz w:val="22"/>
                <w:szCs w:val="22"/>
              </w:rPr>
              <w:t>Введен код 5110.01</w:t>
            </w:r>
          </w:p>
        </w:tc>
      </w:tr>
      <w:tr w:rsidR="000A7CF5" w:rsidRPr="00D511EA" w14:paraId="2D4E63AA"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1EDFA7F"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11AF9961"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189BDD68"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E8996FB" w14:textId="77777777" w:rsidR="000A7CF5" w:rsidRPr="00D511EA" w:rsidRDefault="000A7CF5" w:rsidP="00F13001">
            <w:pPr>
              <w:pStyle w:val="TableParagraph"/>
              <w:spacing w:line="274" w:lineRule="exact"/>
            </w:pPr>
            <w:r w:rsidRPr="00D511EA">
              <w:t>5212 Диффузионное хромирование</w:t>
            </w:r>
          </w:p>
        </w:tc>
        <w:tc>
          <w:tcPr>
            <w:tcW w:w="3063" w:type="dxa"/>
            <w:tcBorders>
              <w:top w:val="single" w:sz="4" w:space="0" w:color="000000"/>
              <w:left w:val="single" w:sz="4" w:space="0" w:color="000000"/>
              <w:bottom w:val="single" w:sz="4" w:space="0" w:color="000000"/>
              <w:right w:val="single" w:sz="4" w:space="0" w:color="000000"/>
            </w:tcBorders>
          </w:tcPr>
          <w:p w14:paraId="6F71D780" w14:textId="77777777" w:rsidR="000A7CF5" w:rsidRPr="00D511EA" w:rsidRDefault="000A7CF5" w:rsidP="00B32C8D">
            <w:pPr>
              <w:rPr>
                <w:sz w:val="22"/>
                <w:szCs w:val="22"/>
              </w:rPr>
            </w:pPr>
            <w:r w:rsidRPr="00D511EA">
              <w:rPr>
                <w:sz w:val="22"/>
                <w:szCs w:val="22"/>
              </w:rPr>
              <w:t>Принято частично.</w:t>
            </w:r>
          </w:p>
          <w:p w14:paraId="7D652BCD" w14:textId="77777777" w:rsidR="000A7CF5" w:rsidRPr="00D511EA" w:rsidRDefault="000A7CF5" w:rsidP="00B32C8D">
            <w:pPr>
              <w:rPr>
                <w:sz w:val="22"/>
                <w:szCs w:val="22"/>
              </w:rPr>
            </w:pPr>
            <w:r w:rsidRPr="00D511EA">
              <w:rPr>
                <w:sz w:val="22"/>
                <w:szCs w:val="22"/>
              </w:rPr>
              <w:t>Введен код 5110.02</w:t>
            </w:r>
          </w:p>
        </w:tc>
      </w:tr>
      <w:tr w:rsidR="000A7CF5" w:rsidRPr="00D511EA" w14:paraId="3218E5A7"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35244E7"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762A2B14"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4AC3A450"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E836941" w14:textId="77777777" w:rsidR="000A7CF5" w:rsidRPr="00D511EA" w:rsidRDefault="000A7CF5" w:rsidP="00F13001">
            <w:pPr>
              <w:pStyle w:val="TableParagraph"/>
              <w:spacing w:line="258" w:lineRule="exact"/>
            </w:pPr>
            <w:r w:rsidRPr="00D511EA">
              <w:t>5213 Диффyзиoннoe цинкование</w:t>
            </w:r>
          </w:p>
        </w:tc>
        <w:tc>
          <w:tcPr>
            <w:tcW w:w="3063" w:type="dxa"/>
            <w:tcBorders>
              <w:top w:val="single" w:sz="4" w:space="0" w:color="000000"/>
              <w:left w:val="single" w:sz="4" w:space="0" w:color="000000"/>
              <w:bottom w:val="single" w:sz="4" w:space="0" w:color="000000"/>
              <w:right w:val="single" w:sz="4" w:space="0" w:color="000000"/>
            </w:tcBorders>
          </w:tcPr>
          <w:p w14:paraId="2269B470" w14:textId="77777777" w:rsidR="000A7CF5" w:rsidRPr="00D511EA" w:rsidRDefault="000A7CF5" w:rsidP="00B32C8D">
            <w:pPr>
              <w:rPr>
                <w:sz w:val="22"/>
                <w:szCs w:val="22"/>
              </w:rPr>
            </w:pPr>
            <w:r w:rsidRPr="00D511EA">
              <w:rPr>
                <w:sz w:val="22"/>
                <w:szCs w:val="22"/>
              </w:rPr>
              <w:t>Принято частично.</w:t>
            </w:r>
          </w:p>
          <w:p w14:paraId="4C3BEDA6" w14:textId="77777777" w:rsidR="000A7CF5" w:rsidRPr="00D511EA" w:rsidRDefault="000A7CF5" w:rsidP="00B32C8D">
            <w:pPr>
              <w:rPr>
                <w:sz w:val="22"/>
                <w:szCs w:val="22"/>
              </w:rPr>
            </w:pPr>
            <w:r w:rsidRPr="00D511EA">
              <w:rPr>
                <w:sz w:val="22"/>
                <w:szCs w:val="22"/>
              </w:rPr>
              <w:t>Введен код 5110.03</w:t>
            </w:r>
          </w:p>
        </w:tc>
      </w:tr>
      <w:tr w:rsidR="000A7CF5" w:rsidRPr="00D511EA" w14:paraId="03FDE962"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02F042D"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26BFD0EC"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27BEA569"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7DC6D6F" w14:textId="77777777" w:rsidR="000A7CF5" w:rsidRPr="00D511EA" w:rsidRDefault="000A7CF5" w:rsidP="00F13001">
            <w:pPr>
              <w:pStyle w:val="TableParagraph"/>
              <w:spacing w:line="248" w:lineRule="exact"/>
            </w:pPr>
            <w:r w:rsidRPr="00D511EA">
              <w:t>5214 Диффузионное титанирование</w:t>
            </w:r>
          </w:p>
        </w:tc>
        <w:tc>
          <w:tcPr>
            <w:tcW w:w="3063" w:type="dxa"/>
            <w:tcBorders>
              <w:top w:val="single" w:sz="4" w:space="0" w:color="000000"/>
              <w:left w:val="single" w:sz="4" w:space="0" w:color="000000"/>
              <w:bottom w:val="single" w:sz="4" w:space="0" w:color="000000"/>
              <w:right w:val="single" w:sz="4" w:space="0" w:color="000000"/>
            </w:tcBorders>
          </w:tcPr>
          <w:p w14:paraId="3E5F0F52" w14:textId="77777777" w:rsidR="000A7CF5" w:rsidRPr="00D511EA" w:rsidRDefault="000A7CF5" w:rsidP="00B32C8D">
            <w:pPr>
              <w:rPr>
                <w:sz w:val="22"/>
                <w:szCs w:val="22"/>
              </w:rPr>
            </w:pPr>
            <w:r w:rsidRPr="00D511EA">
              <w:rPr>
                <w:sz w:val="22"/>
                <w:szCs w:val="22"/>
              </w:rPr>
              <w:t>Принято частично.</w:t>
            </w:r>
          </w:p>
          <w:p w14:paraId="5FDB8804" w14:textId="77777777" w:rsidR="000A7CF5" w:rsidRPr="00D511EA" w:rsidRDefault="000A7CF5" w:rsidP="00B32C8D">
            <w:pPr>
              <w:rPr>
                <w:sz w:val="22"/>
                <w:szCs w:val="22"/>
              </w:rPr>
            </w:pPr>
            <w:r w:rsidRPr="00D511EA">
              <w:rPr>
                <w:sz w:val="22"/>
                <w:szCs w:val="22"/>
              </w:rPr>
              <w:t>Введен код 5110.04</w:t>
            </w:r>
          </w:p>
        </w:tc>
      </w:tr>
      <w:tr w:rsidR="000A7CF5" w:rsidRPr="00D511EA" w14:paraId="3ABB96DD"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EEF059B"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72B6DD34"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6C51022F"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ACDAD4C" w14:textId="77777777" w:rsidR="000A7CF5" w:rsidRPr="00D511EA" w:rsidRDefault="000A7CF5" w:rsidP="00F13001">
            <w:pPr>
              <w:pStyle w:val="TableParagraph"/>
              <w:spacing w:line="264" w:lineRule="exact"/>
            </w:pPr>
            <w:r w:rsidRPr="00D511EA">
              <w:t>52 l5 Диффузионное меднение</w:t>
            </w:r>
          </w:p>
        </w:tc>
        <w:tc>
          <w:tcPr>
            <w:tcW w:w="3063" w:type="dxa"/>
            <w:tcBorders>
              <w:top w:val="single" w:sz="4" w:space="0" w:color="000000"/>
              <w:left w:val="single" w:sz="4" w:space="0" w:color="000000"/>
              <w:bottom w:val="single" w:sz="4" w:space="0" w:color="000000"/>
              <w:right w:val="single" w:sz="4" w:space="0" w:color="000000"/>
            </w:tcBorders>
          </w:tcPr>
          <w:p w14:paraId="3F7E2FED" w14:textId="77777777" w:rsidR="000A7CF5" w:rsidRPr="00D511EA" w:rsidRDefault="000A7CF5" w:rsidP="00B32C8D">
            <w:pPr>
              <w:rPr>
                <w:sz w:val="22"/>
                <w:szCs w:val="22"/>
              </w:rPr>
            </w:pPr>
            <w:r w:rsidRPr="00D511EA">
              <w:rPr>
                <w:sz w:val="22"/>
                <w:szCs w:val="22"/>
              </w:rPr>
              <w:t>Принято частично.</w:t>
            </w:r>
          </w:p>
          <w:p w14:paraId="67015F8D" w14:textId="77777777" w:rsidR="000A7CF5" w:rsidRPr="00D511EA" w:rsidRDefault="000A7CF5" w:rsidP="00B32C8D">
            <w:pPr>
              <w:rPr>
                <w:sz w:val="22"/>
                <w:szCs w:val="22"/>
              </w:rPr>
            </w:pPr>
            <w:r w:rsidRPr="00D511EA">
              <w:rPr>
                <w:sz w:val="22"/>
                <w:szCs w:val="22"/>
              </w:rPr>
              <w:t>Введен код 5110.05</w:t>
            </w:r>
          </w:p>
        </w:tc>
      </w:tr>
      <w:tr w:rsidR="000A7CF5" w:rsidRPr="00D511EA" w14:paraId="2C7D0A44"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99772AD"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5217413F"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612EE507"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F1520E5" w14:textId="77777777" w:rsidR="000A7CF5" w:rsidRPr="00D511EA" w:rsidRDefault="000A7CF5" w:rsidP="00F13001">
            <w:pPr>
              <w:pStyle w:val="TableParagraph"/>
              <w:spacing w:line="271" w:lineRule="exact"/>
            </w:pPr>
            <w:r w:rsidRPr="00D511EA">
              <w:t>521</w:t>
            </w:r>
            <w:r w:rsidRPr="00D511EA">
              <w:rPr>
                <w:color w:val="424242"/>
              </w:rPr>
              <w:t xml:space="preserve">6 </w:t>
            </w:r>
            <w:r w:rsidRPr="00D511EA">
              <w:t xml:space="preserve">Диффузионное бериллизация </w:t>
            </w:r>
          </w:p>
        </w:tc>
        <w:tc>
          <w:tcPr>
            <w:tcW w:w="3063" w:type="dxa"/>
            <w:tcBorders>
              <w:top w:val="single" w:sz="4" w:space="0" w:color="000000"/>
              <w:left w:val="single" w:sz="4" w:space="0" w:color="000000"/>
              <w:bottom w:val="single" w:sz="4" w:space="0" w:color="000000"/>
              <w:right w:val="single" w:sz="4" w:space="0" w:color="000000"/>
            </w:tcBorders>
          </w:tcPr>
          <w:p w14:paraId="489BEBD9" w14:textId="77777777" w:rsidR="000A7CF5" w:rsidRPr="00D511EA" w:rsidRDefault="000A7CF5" w:rsidP="00B32C8D">
            <w:pPr>
              <w:rPr>
                <w:sz w:val="22"/>
                <w:szCs w:val="22"/>
              </w:rPr>
            </w:pPr>
            <w:r w:rsidRPr="00D511EA">
              <w:rPr>
                <w:sz w:val="22"/>
                <w:szCs w:val="22"/>
              </w:rPr>
              <w:t>Принято частично.</w:t>
            </w:r>
          </w:p>
          <w:p w14:paraId="20B3CAF0" w14:textId="77777777" w:rsidR="000A7CF5" w:rsidRPr="00D511EA" w:rsidRDefault="000A7CF5" w:rsidP="00B32C8D">
            <w:pPr>
              <w:rPr>
                <w:sz w:val="22"/>
                <w:szCs w:val="22"/>
              </w:rPr>
            </w:pPr>
            <w:r w:rsidRPr="00D511EA">
              <w:rPr>
                <w:sz w:val="22"/>
                <w:szCs w:val="22"/>
              </w:rPr>
              <w:t>Введен код 5110.06</w:t>
            </w:r>
          </w:p>
        </w:tc>
      </w:tr>
      <w:tr w:rsidR="000A7CF5" w:rsidRPr="00D511EA" w14:paraId="44250FD0"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3FFAB91"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1265C3DA"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6517446E"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8A91FAE" w14:textId="77777777" w:rsidR="000A7CF5" w:rsidRPr="00D511EA" w:rsidRDefault="000A7CF5" w:rsidP="00F13001">
            <w:pPr>
              <w:pStyle w:val="TableParagraph"/>
              <w:tabs>
                <w:tab w:val="left" w:pos="714"/>
              </w:tabs>
              <w:spacing w:line="274" w:lineRule="exact"/>
            </w:pPr>
            <w:r w:rsidRPr="00D511EA">
              <w:rPr>
                <w:color w:val="494949"/>
              </w:rPr>
              <w:t xml:space="preserve">5217 </w:t>
            </w:r>
            <w:r w:rsidRPr="00D511EA">
              <w:t>Диффузионное</w:t>
            </w:r>
            <w:r w:rsidRPr="00D511EA">
              <w:rPr>
                <w:color w:val="4F4F4F"/>
              </w:rPr>
              <w:t xml:space="preserve"> </w:t>
            </w:r>
            <w:r w:rsidRPr="00D511EA">
              <w:rPr>
                <w:color w:val="383838"/>
              </w:rPr>
              <w:t>серебрение</w:t>
            </w:r>
          </w:p>
        </w:tc>
        <w:tc>
          <w:tcPr>
            <w:tcW w:w="3063" w:type="dxa"/>
            <w:tcBorders>
              <w:top w:val="single" w:sz="4" w:space="0" w:color="000000"/>
              <w:left w:val="single" w:sz="4" w:space="0" w:color="000000"/>
              <w:bottom w:val="single" w:sz="4" w:space="0" w:color="000000"/>
              <w:right w:val="single" w:sz="4" w:space="0" w:color="000000"/>
            </w:tcBorders>
          </w:tcPr>
          <w:p w14:paraId="1B312962" w14:textId="77777777" w:rsidR="000A7CF5" w:rsidRPr="00D511EA" w:rsidRDefault="000A7CF5" w:rsidP="00B32C8D">
            <w:pPr>
              <w:rPr>
                <w:sz w:val="22"/>
                <w:szCs w:val="22"/>
              </w:rPr>
            </w:pPr>
            <w:r w:rsidRPr="00D511EA">
              <w:rPr>
                <w:sz w:val="22"/>
                <w:szCs w:val="22"/>
              </w:rPr>
              <w:t>Принято частично.</w:t>
            </w:r>
          </w:p>
          <w:p w14:paraId="480D5FE8" w14:textId="77777777" w:rsidR="000A7CF5" w:rsidRPr="00D511EA" w:rsidRDefault="000A7CF5" w:rsidP="00B32C8D">
            <w:pPr>
              <w:rPr>
                <w:sz w:val="22"/>
                <w:szCs w:val="22"/>
              </w:rPr>
            </w:pPr>
            <w:r w:rsidRPr="00D511EA">
              <w:rPr>
                <w:sz w:val="22"/>
                <w:szCs w:val="22"/>
              </w:rPr>
              <w:t>Введен код 5110.07</w:t>
            </w:r>
          </w:p>
        </w:tc>
      </w:tr>
      <w:tr w:rsidR="000A7CF5" w:rsidRPr="00D511EA" w14:paraId="318F6CB7"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CDC71CE"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1006E479"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7377BA5D"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3357BC4" w14:textId="77777777" w:rsidR="000A7CF5" w:rsidRPr="00D511EA" w:rsidRDefault="000A7CF5" w:rsidP="00F13001">
            <w:pPr>
              <w:pStyle w:val="TableParagraph"/>
              <w:spacing w:before="2" w:line="228" w:lineRule="auto"/>
            </w:pPr>
            <w:r w:rsidRPr="00D511EA">
              <w:t>5218 Диффузионное альфинирование</w:t>
            </w:r>
          </w:p>
        </w:tc>
        <w:tc>
          <w:tcPr>
            <w:tcW w:w="3063" w:type="dxa"/>
            <w:tcBorders>
              <w:top w:val="single" w:sz="4" w:space="0" w:color="000000"/>
              <w:left w:val="single" w:sz="4" w:space="0" w:color="000000"/>
              <w:bottom w:val="single" w:sz="4" w:space="0" w:color="000000"/>
              <w:right w:val="single" w:sz="4" w:space="0" w:color="000000"/>
            </w:tcBorders>
          </w:tcPr>
          <w:p w14:paraId="45DA0351" w14:textId="77777777" w:rsidR="000A7CF5" w:rsidRPr="00D511EA" w:rsidRDefault="000A7CF5" w:rsidP="00B32C8D">
            <w:pPr>
              <w:rPr>
                <w:sz w:val="22"/>
                <w:szCs w:val="22"/>
              </w:rPr>
            </w:pPr>
            <w:r w:rsidRPr="00D511EA">
              <w:rPr>
                <w:sz w:val="22"/>
                <w:szCs w:val="22"/>
              </w:rPr>
              <w:t>Принято частично.</w:t>
            </w:r>
          </w:p>
          <w:p w14:paraId="57BE1098" w14:textId="77777777" w:rsidR="000A7CF5" w:rsidRPr="00D511EA" w:rsidRDefault="000A7CF5" w:rsidP="00B32C8D">
            <w:pPr>
              <w:rPr>
                <w:sz w:val="22"/>
                <w:szCs w:val="22"/>
              </w:rPr>
            </w:pPr>
            <w:r w:rsidRPr="00D511EA">
              <w:rPr>
                <w:sz w:val="22"/>
                <w:szCs w:val="22"/>
              </w:rPr>
              <w:t>Введен код 5110.08</w:t>
            </w:r>
          </w:p>
        </w:tc>
      </w:tr>
      <w:tr w:rsidR="000A7CF5" w:rsidRPr="00D511EA" w14:paraId="1EFD5F65"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64A659F"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4F2966FE"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0260FD23"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DDBD98A" w14:textId="77777777" w:rsidR="000A7CF5" w:rsidRPr="00D511EA" w:rsidRDefault="000A7CF5" w:rsidP="00F13001">
            <w:pPr>
              <w:pStyle w:val="TableParagraph"/>
              <w:spacing w:line="262" w:lineRule="exact"/>
            </w:pPr>
            <w:r w:rsidRPr="00D511EA">
              <w:t>5219 Диффузионное борирование</w:t>
            </w:r>
          </w:p>
        </w:tc>
        <w:tc>
          <w:tcPr>
            <w:tcW w:w="3063" w:type="dxa"/>
            <w:tcBorders>
              <w:top w:val="single" w:sz="4" w:space="0" w:color="000000"/>
              <w:left w:val="single" w:sz="4" w:space="0" w:color="000000"/>
              <w:bottom w:val="single" w:sz="4" w:space="0" w:color="000000"/>
              <w:right w:val="single" w:sz="4" w:space="0" w:color="000000"/>
            </w:tcBorders>
          </w:tcPr>
          <w:p w14:paraId="56357B52" w14:textId="77777777" w:rsidR="000A7CF5" w:rsidRPr="00D511EA" w:rsidRDefault="000A7CF5" w:rsidP="00B32C8D">
            <w:pPr>
              <w:rPr>
                <w:sz w:val="22"/>
                <w:szCs w:val="22"/>
              </w:rPr>
            </w:pPr>
            <w:r w:rsidRPr="00D511EA">
              <w:rPr>
                <w:sz w:val="22"/>
                <w:szCs w:val="22"/>
              </w:rPr>
              <w:t>Принято частично.</w:t>
            </w:r>
          </w:p>
          <w:p w14:paraId="5CC8D0C1" w14:textId="77777777" w:rsidR="000A7CF5" w:rsidRPr="00D511EA" w:rsidRDefault="000A7CF5" w:rsidP="00B32C8D">
            <w:pPr>
              <w:rPr>
                <w:sz w:val="22"/>
                <w:szCs w:val="22"/>
              </w:rPr>
            </w:pPr>
            <w:r w:rsidRPr="00D511EA">
              <w:rPr>
                <w:sz w:val="22"/>
                <w:szCs w:val="22"/>
              </w:rPr>
              <w:t>Введен код 5110.09</w:t>
            </w:r>
          </w:p>
        </w:tc>
      </w:tr>
      <w:tr w:rsidR="000A7CF5" w:rsidRPr="00D511EA" w14:paraId="18967A1B"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9417304"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5EE64BAD"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43F202FD"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6698744" w14:textId="77777777" w:rsidR="000A7CF5" w:rsidRPr="00D511EA" w:rsidRDefault="000A7CF5" w:rsidP="00F13001">
            <w:pPr>
              <w:pStyle w:val="TableParagraph"/>
              <w:spacing w:before="7" w:line="223" w:lineRule="auto"/>
            </w:pPr>
            <w:r w:rsidRPr="00D511EA">
              <w:t>5220 Диффузионное насыщение неметаллами</w:t>
            </w:r>
          </w:p>
        </w:tc>
        <w:tc>
          <w:tcPr>
            <w:tcW w:w="3063" w:type="dxa"/>
            <w:tcBorders>
              <w:top w:val="single" w:sz="4" w:space="0" w:color="000000"/>
              <w:left w:val="single" w:sz="4" w:space="0" w:color="000000"/>
              <w:bottom w:val="single" w:sz="4" w:space="0" w:color="000000"/>
              <w:right w:val="single" w:sz="4" w:space="0" w:color="000000"/>
            </w:tcBorders>
          </w:tcPr>
          <w:p w14:paraId="09771000" w14:textId="77777777" w:rsidR="000A7CF5" w:rsidRPr="00D511EA" w:rsidRDefault="000A7CF5" w:rsidP="00F13001">
            <w:pPr>
              <w:rPr>
                <w:sz w:val="22"/>
                <w:szCs w:val="22"/>
              </w:rPr>
            </w:pPr>
            <w:r w:rsidRPr="00D511EA">
              <w:rPr>
                <w:sz w:val="22"/>
                <w:szCs w:val="22"/>
              </w:rPr>
              <w:t>Отклонено.</w:t>
            </w:r>
          </w:p>
          <w:p w14:paraId="37AD90BD" w14:textId="77777777" w:rsidR="000A7CF5" w:rsidRPr="00D511EA" w:rsidRDefault="000A7CF5" w:rsidP="00F13001">
            <w:pPr>
              <w:rPr>
                <w:sz w:val="22"/>
                <w:szCs w:val="22"/>
              </w:rPr>
            </w:pPr>
            <w:r w:rsidRPr="00D511EA">
              <w:rPr>
                <w:sz w:val="22"/>
                <w:szCs w:val="22"/>
              </w:rPr>
              <w:t>Действует код 5120</w:t>
            </w:r>
          </w:p>
        </w:tc>
      </w:tr>
      <w:tr w:rsidR="000A7CF5" w:rsidRPr="00D511EA" w14:paraId="2CBE465E"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FD7104F"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589990DF"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1657A39D"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B2C8764" w14:textId="77777777" w:rsidR="000A7CF5" w:rsidRPr="00D511EA" w:rsidRDefault="000A7CF5" w:rsidP="00F13001">
            <w:pPr>
              <w:pStyle w:val="TableParagraph"/>
              <w:spacing w:line="269" w:lineRule="exact"/>
            </w:pPr>
            <w:r w:rsidRPr="00D511EA">
              <w:t>5221 Цементация</w:t>
            </w:r>
          </w:p>
        </w:tc>
        <w:tc>
          <w:tcPr>
            <w:tcW w:w="3063" w:type="dxa"/>
            <w:tcBorders>
              <w:top w:val="single" w:sz="4" w:space="0" w:color="000000"/>
              <w:left w:val="single" w:sz="4" w:space="0" w:color="000000"/>
              <w:bottom w:val="single" w:sz="4" w:space="0" w:color="000000"/>
              <w:right w:val="single" w:sz="4" w:space="0" w:color="000000"/>
            </w:tcBorders>
          </w:tcPr>
          <w:p w14:paraId="3652DA80" w14:textId="77777777" w:rsidR="000A7CF5" w:rsidRPr="00D511EA" w:rsidRDefault="000A7CF5" w:rsidP="00F13001">
            <w:pPr>
              <w:rPr>
                <w:sz w:val="22"/>
                <w:szCs w:val="22"/>
              </w:rPr>
            </w:pPr>
            <w:r w:rsidRPr="00D511EA">
              <w:rPr>
                <w:sz w:val="22"/>
                <w:szCs w:val="22"/>
              </w:rPr>
              <w:t>Принято частично.</w:t>
            </w:r>
          </w:p>
          <w:p w14:paraId="23952BCE" w14:textId="77777777" w:rsidR="000A7CF5" w:rsidRPr="00D511EA" w:rsidRDefault="000A7CF5" w:rsidP="00F13001">
            <w:pPr>
              <w:rPr>
                <w:sz w:val="22"/>
                <w:szCs w:val="22"/>
              </w:rPr>
            </w:pPr>
            <w:r w:rsidRPr="00D511EA">
              <w:rPr>
                <w:sz w:val="22"/>
                <w:szCs w:val="22"/>
              </w:rPr>
              <w:t>Введен код 5120.01</w:t>
            </w:r>
          </w:p>
        </w:tc>
      </w:tr>
      <w:tr w:rsidR="000A7CF5" w:rsidRPr="00D511EA" w14:paraId="12F6B85D"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A9E5765"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478B8FF6"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501EBB24"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5FE27B3" w14:textId="77777777" w:rsidR="000A7CF5" w:rsidRPr="00D511EA" w:rsidRDefault="000A7CF5" w:rsidP="00F13001">
            <w:pPr>
              <w:pStyle w:val="TableParagraph"/>
              <w:spacing w:line="274" w:lineRule="exact"/>
            </w:pPr>
            <w:r w:rsidRPr="00D511EA">
              <w:t>5222 Азотирование</w:t>
            </w:r>
          </w:p>
        </w:tc>
        <w:tc>
          <w:tcPr>
            <w:tcW w:w="3063" w:type="dxa"/>
            <w:tcBorders>
              <w:top w:val="single" w:sz="4" w:space="0" w:color="000000"/>
              <w:left w:val="single" w:sz="4" w:space="0" w:color="000000"/>
              <w:bottom w:val="single" w:sz="4" w:space="0" w:color="000000"/>
              <w:right w:val="single" w:sz="4" w:space="0" w:color="000000"/>
            </w:tcBorders>
          </w:tcPr>
          <w:p w14:paraId="4245CCC7" w14:textId="77777777" w:rsidR="000A7CF5" w:rsidRPr="00D511EA" w:rsidRDefault="000A7CF5" w:rsidP="00F13001">
            <w:pPr>
              <w:rPr>
                <w:sz w:val="22"/>
                <w:szCs w:val="22"/>
              </w:rPr>
            </w:pPr>
            <w:r w:rsidRPr="00D511EA">
              <w:rPr>
                <w:sz w:val="22"/>
                <w:szCs w:val="22"/>
              </w:rPr>
              <w:t>Принято частично.</w:t>
            </w:r>
          </w:p>
          <w:p w14:paraId="0ACDC477" w14:textId="77777777" w:rsidR="000A7CF5" w:rsidRPr="00D511EA" w:rsidRDefault="000A7CF5" w:rsidP="00F13001">
            <w:pPr>
              <w:rPr>
                <w:sz w:val="22"/>
                <w:szCs w:val="22"/>
              </w:rPr>
            </w:pPr>
            <w:r w:rsidRPr="00D511EA">
              <w:rPr>
                <w:sz w:val="22"/>
                <w:szCs w:val="22"/>
              </w:rPr>
              <w:t>Введен код 5120.02</w:t>
            </w:r>
          </w:p>
        </w:tc>
      </w:tr>
      <w:tr w:rsidR="000A7CF5" w:rsidRPr="00D511EA" w14:paraId="625C55C9"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E0B84EE" w14:textId="77777777" w:rsidR="000A7CF5" w:rsidRPr="00746FC1" w:rsidRDefault="000A7CF5"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3AF75A54" w14:textId="77777777" w:rsidR="000A7CF5" w:rsidRPr="00D511EA" w:rsidRDefault="000A7CF5" w:rsidP="00C9323F">
            <w:pPr>
              <w:jc w:val="both"/>
              <w:rPr>
                <w:sz w:val="22"/>
                <w:szCs w:val="22"/>
              </w:rPr>
            </w:pPr>
          </w:p>
        </w:tc>
        <w:tc>
          <w:tcPr>
            <w:tcW w:w="2552" w:type="dxa"/>
            <w:vMerge/>
            <w:tcBorders>
              <w:left w:val="single" w:sz="4" w:space="0" w:color="000000"/>
              <w:bottom w:val="single" w:sz="4" w:space="0" w:color="000000"/>
              <w:right w:val="single" w:sz="4" w:space="0" w:color="000000"/>
            </w:tcBorders>
          </w:tcPr>
          <w:p w14:paraId="3E512760"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A606611" w14:textId="77777777" w:rsidR="000A7CF5" w:rsidRPr="00D511EA" w:rsidRDefault="000A7CF5" w:rsidP="00F13001">
            <w:pPr>
              <w:pStyle w:val="TableParagraph"/>
              <w:spacing w:line="274" w:lineRule="exact"/>
            </w:pPr>
            <w:r w:rsidRPr="00D511EA">
              <w:t>5223 Оксипирование</w:t>
            </w:r>
          </w:p>
        </w:tc>
        <w:tc>
          <w:tcPr>
            <w:tcW w:w="3063" w:type="dxa"/>
            <w:tcBorders>
              <w:top w:val="single" w:sz="4" w:space="0" w:color="000000"/>
              <w:left w:val="single" w:sz="4" w:space="0" w:color="000000"/>
              <w:bottom w:val="single" w:sz="4" w:space="0" w:color="000000"/>
              <w:right w:val="single" w:sz="4" w:space="0" w:color="000000"/>
            </w:tcBorders>
          </w:tcPr>
          <w:p w14:paraId="6F386BFF" w14:textId="77777777" w:rsidR="000A7CF5" w:rsidRPr="00D511EA" w:rsidRDefault="000A7CF5" w:rsidP="00F13001">
            <w:pPr>
              <w:rPr>
                <w:sz w:val="22"/>
                <w:szCs w:val="22"/>
              </w:rPr>
            </w:pPr>
            <w:r w:rsidRPr="00D511EA">
              <w:rPr>
                <w:sz w:val="22"/>
                <w:szCs w:val="22"/>
              </w:rPr>
              <w:t>Принято частично.</w:t>
            </w:r>
          </w:p>
          <w:p w14:paraId="6293FCF6" w14:textId="77777777" w:rsidR="000A7CF5" w:rsidRPr="00D511EA" w:rsidRDefault="000A7CF5" w:rsidP="00F13001">
            <w:pPr>
              <w:rPr>
                <w:sz w:val="22"/>
                <w:szCs w:val="22"/>
              </w:rPr>
            </w:pPr>
            <w:r w:rsidRPr="00D511EA">
              <w:rPr>
                <w:sz w:val="22"/>
                <w:szCs w:val="22"/>
              </w:rPr>
              <w:t>Введен код 5120.03</w:t>
            </w:r>
          </w:p>
        </w:tc>
      </w:tr>
      <w:tr w:rsidR="000A7CF5" w:rsidRPr="00D511EA" w14:paraId="61C11245"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B53F9DB" w14:textId="77777777" w:rsidR="000A7CF5" w:rsidRPr="00746FC1" w:rsidRDefault="000A7CF5"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2FA5075F" w14:textId="77777777" w:rsidR="000A7CF5" w:rsidRPr="00D511EA" w:rsidRDefault="000A7CF5" w:rsidP="002C2C3E">
            <w:pPr>
              <w:jc w:val="both"/>
              <w:rPr>
                <w:sz w:val="22"/>
                <w:szCs w:val="22"/>
              </w:rPr>
            </w:pPr>
            <w:r w:rsidRPr="00D511EA">
              <w:rPr>
                <w:sz w:val="22"/>
                <w:szCs w:val="22"/>
              </w:rPr>
              <w:t>Раздел 7</w:t>
            </w:r>
          </w:p>
        </w:tc>
        <w:tc>
          <w:tcPr>
            <w:tcW w:w="2552" w:type="dxa"/>
            <w:vMerge w:val="restart"/>
            <w:tcBorders>
              <w:top w:val="single" w:sz="4" w:space="0" w:color="000000"/>
              <w:left w:val="single" w:sz="4" w:space="0" w:color="000000"/>
              <w:right w:val="single" w:sz="4" w:space="0" w:color="000000"/>
            </w:tcBorders>
          </w:tcPr>
          <w:p w14:paraId="6918A5EB" w14:textId="77777777" w:rsidR="000A7CF5" w:rsidRPr="00D511EA" w:rsidRDefault="000A7CF5" w:rsidP="002C2C3E">
            <w:pPr>
              <w:rPr>
                <w:sz w:val="22"/>
                <w:szCs w:val="22"/>
              </w:rPr>
            </w:pPr>
            <w:r w:rsidRPr="00D511EA">
              <w:rPr>
                <w:sz w:val="22"/>
                <w:szCs w:val="22"/>
              </w:rPr>
              <w:t xml:space="preserve">АО «ГКНПЦ им. М.В. Хруничева» исх. </w:t>
            </w:r>
            <w:r w:rsidRPr="00D511EA">
              <w:rPr>
                <w:rFonts w:eastAsiaTheme="minorHAnsi"/>
                <w:bCs/>
                <w:sz w:val="22"/>
                <w:szCs w:val="22"/>
                <w:lang w:eastAsia="en-US"/>
              </w:rPr>
              <w:t>№ РКЗ-004493-ИСХ от 11.03.2026.</w:t>
            </w:r>
          </w:p>
          <w:p w14:paraId="71A2237A" w14:textId="77777777" w:rsidR="000A7CF5" w:rsidRPr="00D511EA" w:rsidRDefault="000A7CF5" w:rsidP="002C2C3E">
            <w:pPr>
              <w:rPr>
                <w:sz w:val="22"/>
                <w:szCs w:val="22"/>
              </w:rPr>
            </w:pPr>
            <w:r w:rsidRPr="00D511EA">
              <w:rPr>
                <w:sz w:val="22"/>
                <w:szCs w:val="22"/>
              </w:rPr>
              <w:t>РКЗ</w:t>
            </w:r>
          </w:p>
        </w:tc>
        <w:tc>
          <w:tcPr>
            <w:tcW w:w="7372" w:type="dxa"/>
            <w:gridSpan w:val="47"/>
            <w:tcBorders>
              <w:top w:val="single" w:sz="4" w:space="0" w:color="000000"/>
              <w:left w:val="single" w:sz="4" w:space="0" w:color="000000"/>
              <w:bottom w:val="single" w:sz="4" w:space="0" w:color="000000"/>
              <w:right w:val="single" w:sz="4" w:space="0" w:color="000000"/>
            </w:tcBorders>
          </w:tcPr>
          <w:p w14:paraId="7437E9DE" w14:textId="77777777" w:rsidR="000A7CF5" w:rsidRPr="00D511EA" w:rsidRDefault="000A7CF5" w:rsidP="00F13001">
            <w:pPr>
              <w:pStyle w:val="TableParagraph"/>
              <w:spacing w:line="274" w:lineRule="exact"/>
            </w:pPr>
            <w:r w:rsidRPr="00D511EA">
              <w:t xml:space="preserve">5224 </w:t>
            </w:r>
            <w:r w:rsidRPr="00D511EA">
              <w:rPr>
                <w:color w:val="3A3A3A"/>
              </w:rPr>
              <w:t xml:space="preserve">Силицирование </w:t>
            </w:r>
          </w:p>
        </w:tc>
        <w:tc>
          <w:tcPr>
            <w:tcW w:w="3063" w:type="dxa"/>
            <w:tcBorders>
              <w:top w:val="single" w:sz="4" w:space="0" w:color="000000"/>
              <w:left w:val="single" w:sz="4" w:space="0" w:color="000000"/>
              <w:bottom w:val="single" w:sz="4" w:space="0" w:color="000000"/>
              <w:right w:val="single" w:sz="4" w:space="0" w:color="000000"/>
            </w:tcBorders>
          </w:tcPr>
          <w:p w14:paraId="2013CEE1" w14:textId="77777777" w:rsidR="000A7CF5" w:rsidRPr="00D511EA" w:rsidRDefault="000A7CF5" w:rsidP="00F13001">
            <w:pPr>
              <w:rPr>
                <w:sz w:val="22"/>
                <w:szCs w:val="22"/>
              </w:rPr>
            </w:pPr>
            <w:r w:rsidRPr="00D511EA">
              <w:rPr>
                <w:sz w:val="22"/>
                <w:szCs w:val="22"/>
              </w:rPr>
              <w:t>Принято частично.</w:t>
            </w:r>
          </w:p>
          <w:p w14:paraId="32F45080" w14:textId="77777777" w:rsidR="000A7CF5" w:rsidRPr="00D511EA" w:rsidRDefault="000A7CF5" w:rsidP="00F13001">
            <w:pPr>
              <w:rPr>
                <w:sz w:val="22"/>
                <w:szCs w:val="22"/>
              </w:rPr>
            </w:pPr>
            <w:r w:rsidRPr="00D511EA">
              <w:rPr>
                <w:sz w:val="22"/>
                <w:szCs w:val="22"/>
              </w:rPr>
              <w:t>Введен код 5120.04</w:t>
            </w:r>
          </w:p>
        </w:tc>
      </w:tr>
      <w:tr w:rsidR="000A7CF5" w:rsidRPr="00D511EA" w14:paraId="4FD44EC5"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6E6BDC1"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1D0A630B"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32864CE0"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54009D6" w14:textId="77777777" w:rsidR="000A7CF5" w:rsidRPr="00D511EA" w:rsidRDefault="000A7CF5" w:rsidP="00F13001">
            <w:pPr>
              <w:pStyle w:val="TableParagraph"/>
              <w:spacing w:line="274" w:lineRule="exact"/>
            </w:pPr>
            <w:r w:rsidRPr="00D511EA">
              <w:t>5225 Цианирование</w:t>
            </w:r>
          </w:p>
        </w:tc>
        <w:tc>
          <w:tcPr>
            <w:tcW w:w="3063" w:type="dxa"/>
            <w:tcBorders>
              <w:top w:val="single" w:sz="4" w:space="0" w:color="000000"/>
              <w:left w:val="single" w:sz="4" w:space="0" w:color="000000"/>
              <w:bottom w:val="single" w:sz="4" w:space="0" w:color="000000"/>
              <w:right w:val="single" w:sz="4" w:space="0" w:color="000000"/>
            </w:tcBorders>
          </w:tcPr>
          <w:p w14:paraId="64C63620" w14:textId="77777777" w:rsidR="000A7CF5" w:rsidRPr="00D511EA" w:rsidRDefault="000A7CF5" w:rsidP="00F13001">
            <w:pPr>
              <w:rPr>
                <w:sz w:val="22"/>
                <w:szCs w:val="22"/>
              </w:rPr>
            </w:pPr>
            <w:r w:rsidRPr="00D511EA">
              <w:rPr>
                <w:sz w:val="22"/>
                <w:szCs w:val="22"/>
              </w:rPr>
              <w:t>Принято частично.</w:t>
            </w:r>
          </w:p>
          <w:p w14:paraId="23174C3C" w14:textId="77777777" w:rsidR="000A7CF5" w:rsidRPr="00D511EA" w:rsidRDefault="000A7CF5" w:rsidP="00F13001">
            <w:pPr>
              <w:rPr>
                <w:sz w:val="22"/>
                <w:szCs w:val="22"/>
              </w:rPr>
            </w:pPr>
            <w:r w:rsidRPr="00D511EA">
              <w:rPr>
                <w:sz w:val="22"/>
                <w:szCs w:val="22"/>
              </w:rPr>
              <w:t>Введен код 5120.05</w:t>
            </w:r>
          </w:p>
        </w:tc>
      </w:tr>
      <w:tr w:rsidR="000A7CF5" w:rsidRPr="00D511EA" w14:paraId="0EB30A81"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EDEC584"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634C2CA5"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7C59B205"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80F623B" w14:textId="77777777" w:rsidR="000A7CF5" w:rsidRPr="00D511EA" w:rsidRDefault="000A7CF5" w:rsidP="00F13001">
            <w:pPr>
              <w:pStyle w:val="TableParagraph"/>
              <w:spacing w:line="274" w:lineRule="exact"/>
            </w:pPr>
            <w:r w:rsidRPr="00D511EA">
              <w:t>5226 Cyльфидиpoвaниe</w:t>
            </w:r>
          </w:p>
        </w:tc>
        <w:tc>
          <w:tcPr>
            <w:tcW w:w="3063" w:type="dxa"/>
            <w:tcBorders>
              <w:top w:val="single" w:sz="4" w:space="0" w:color="000000"/>
              <w:left w:val="single" w:sz="4" w:space="0" w:color="000000"/>
              <w:bottom w:val="single" w:sz="4" w:space="0" w:color="000000"/>
              <w:right w:val="single" w:sz="4" w:space="0" w:color="000000"/>
            </w:tcBorders>
          </w:tcPr>
          <w:p w14:paraId="21382104" w14:textId="77777777" w:rsidR="000A7CF5" w:rsidRPr="00D511EA" w:rsidRDefault="000A7CF5" w:rsidP="00F13001">
            <w:pPr>
              <w:rPr>
                <w:sz w:val="22"/>
                <w:szCs w:val="22"/>
              </w:rPr>
            </w:pPr>
            <w:r w:rsidRPr="00D511EA">
              <w:rPr>
                <w:sz w:val="22"/>
                <w:szCs w:val="22"/>
              </w:rPr>
              <w:t>Принято частично.</w:t>
            </w:r>
          </w:p>
          <w:p w14:paraId="0157570C" w14:textId="77777777" w:rsidR="000A7CF5" w:rsidRPr="00D511EA" w:rsidRDefault="000A7CF5" w:rsidP="000D52BD">
            <w:pPr>
              <w:rPr>
                <w:sz w:val="22"/>
                <w:szCs w:val="22"/>
              </w:rPr>
            </w:pPr>
            <w:r w:rsidRPr="00D511EA">
              <w:rPr>
                <w:sz w:val="22"/>
                <w:szCs w:val="22"/>
              </w:rPr>
              <w:t xml:space="preserve">Введен код 5120.06 </w:t>
            </w:r>
          </w:p>
        </w:tc>
      </w:tr>
      <w:tr w:rsidR="000A7CF5" w:rsidRPr="00D511EA" w14:paraId="413B2E26"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5A6B19D"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66F87C3B"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65C2E1B9"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05A6927" w14:textId="77777777" w:rsidR="000A7CF5" w:rsidRPr="00D511EA" w:rsidRDefault="000A7CF5" w:rsidP="00F13001">
            <w:pPr>
              <w:pStyle w:val="TableParagraph"/>
              <w:spacing w:line="274" w:lineRule="exact"/>
            </w:pPr>
            <w:r w:rsidRPr="00D511EA">
              <w:t>5227 Внvтреннее окисление</w:t>
            </w:r>
          </w:p>
        </w:tc>
        <w:tc>
          <w:tcPr>
            <w:tcW w:w="3063" w:type="dxa"/>
            <w:tcBorders>
              <w:top w:val="single" w:sz="4" w:space="0" w:color="000000"/>
              <w:left w:val="single" w:sz="4" w:space="0" w:color="000000"/>
              <w:bottom w:val="single" w:sz="4" w:space="0" w:color="000000"/>
              <w:right w:val="single" w:sz="4" w:space="0" w:color="000000"/>
            </w:tcBorders>
          </w:tcPr>
          <w:p w14:paraId="2780A2B5" w14:textId="77777777" w:rsidR="000A7CF5" w:rsidRPr="00D511EA" w:rsidRDefault="000A7CF5" w:rsidP="000D52BD">
            <w:pPr>
              <w:rPr>
                <w:sz w:val="22"/>
                <w:szCs w:val="22"/>
              </w:rPr>
            </w:pPr>
            <w:r w:rsidRPr="00D511EA">
              <w:rPr>
                <w:sz w:val="22"/>
                <w:szCs w:val="22"/>
              </w:rPr>
              <w:t>Принято частично.</w:t>
            </w:r>
          </w:p>
          <w:p w14:paraId="0CEED3AC" w14:textId="77777777" w:rsidR="000A7CF5" w:rsidRPr="00D511EA" w:rsidRDefault="000A7CF5" w:rsidP="000D52BD">
            <w:pPr>
              <w:rPr>
                <w:sz w:val="22"/>
                <w:szCs w:val="22"/>
              </w:rPr>
            </w:pPr>
            <w:r w:rsidRPr="00D511EA">
              <w:rPr>
                <w:sz w:val="22"/>
                <w:szCs w:val="22"/>
              </w:rPr>
              <w:t>Введен код 5120.07</w:t>
            </w:r>
          </w:p>
        </w:tc>
      </w:tr>
      <w:tr w:rsidR="000A7CF5" w:rsidRPr="00D511EA" w14:paraId="6EBCAE0D"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6663848"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6A89D8C7"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454E3417"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431427A" w14:textId="77777777" w:rsidR="000A7CF5" w:rsidRPr="00D511EA" w:rsidRDefault="000A7CF5" w:rsidP="00F13001">
            <w:pPr>
              <w:pStyle w:val="TableParagraph"/>
              <w:spacing w:before="7" w:line="223" w:lineRule="auto"/>
            </w:pPr>
            <w:r w:rsidRPr="00D511EA">
              <w:t>5230 Диффузионное совместное насыщение металлами и неметаллами</w:t>
            </w:r>
          </w:p>
        </w:tc>
        <w:tc>
          <w:tcPr>
            <w:tcW w:w="3063" w:type="dxa"/>
            <w:tcBorders>
              <w:top w:val="single" w:sz="4" w:space="0" w:color="000000"/>
              <w:left w:val="single" w:sz="4" w:space="0" w:color="000000"/>
              <w:bottom w:val="single" w:sz="4" w:space="0" w:color="000000"/>
              <w:right w:val="single" w:sz="4" w:space="0" w:color="000000"/>
            </w:tcBorders>
          </w:tcPr>
          <w:p w14:paraId="50D02048" w14:textId="77777777" w:rsidR="000A7CF5" w:rsidRPr="00D511EA" w:rsidRDefault="000A7CF5" w:rsidP="00433EFC">
            <w:pPr>
              <w:rPr>
                <w:sz w:val="22"/>
                <w:szCs w:val="22"/>
              </w:rPr>
            </w:pPr>
            <w:r w:rsidRPr="00D511EA">
              <w:rPr>
                <w:sz w:val="22"/>
                <w:szCs w:val="22"/>
              </w:rPr>
              <w:t>Отклонено.</w:t>
            </w:r>
          </w:p>
          <w:p w14:paraId="5B733B74" w14:textId="77777777" w:rsidR="000A7CF5" w:rsidRPr="00D511EA" w:rsidRDefault="000A7CF5" w:rsidP="00433EFC">
            <w:pPr>
              <w:rPr>
                <w:sz w:val="22"/>
                <w:szCs w:val="22"/>
              </w:rPr>
            </w:pPr>
            <w:r w:rsidRPr="00D511EA">
              <w:rPr>
                <w:sz w:val="22"/>
                <w:szCs w:val="22"/>
              </w:rPr>
              <w:t>Действует код 5130</w:t>
            </w:r>
          </w:p>
        </w:tc>
      </w:tr>
      <w:tr w:rsidR="000A7CF5" w:rsidRPr="00D511EA" w14:paraId="26969DD3"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76E0B8D"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33BE108B"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1D8D62B0"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40FCAA2" w14:textId="77777777" w:rsidR="000A7CF5" w:rsidRPr="00D511EA" w:rsidRDefault="000A7CF5" w:rsidP="00F13001">
            <w:pPr>
              <w:pStyle w:val="TableParagraph"/>
              <w:spacing w:line="270" w:lineRule="exact"/>
            </w:pPr>
            <w:r w:rsidRPr="00D511EA">
              <w:t>5231 Алюмосилицирование</w:t>
            </w:r>
          </w:p>
        </w:tc>
        <w:tc>
          <w:tcPr>
            <w:tcW w:w="3063" w:type="dxa"/>
            <w:tcBorders>
              <w:top w:val="single" w:sz="4" w:space="0" w:color="000000"/>
              <w:left w:val="single" w:sz="4" w:space="0" w:color="000000"/>
              <w:bottom w:val="single" w:sz="4" w:space="0" w:color="000000"/>
              <w:right w:val="single" w:sz="4" w:space="0" w:color="000000"/>
            </w:tcBorders>
          </w:tcPr>
          <w:p w14:paraId="7CDD9ABD" w14:textId="77777777" w:rsidR="000A7CF5" w:rsidRPr="00D511EA" w:rsidRDefault="000A7CF5" w:rsidP="00433EFC">
            <w:pPr>
              <w:rPr>
                <w:sz w:val="22"/>
                <w:szCs w:val="22"/>
              </w:rPr>
            </w:pPr>
            <w:r w:rsidRPr="00D511EA">
              <w:rPr>
                <w:sz w:val="22"/>
                <w:szCs w:val="22"/>
              </w:rPr>
              <w:t>Принято частично.</w:t>
            </w:r>
          </w:p>
          <w:p w14:paraId="5C864875" w14:textId="77777777" w:rsidR="000A7CF5" w:rsidRPr="00D511EA" w:rsidRDefault="000A7CF5" w:rsidP="00433EFC">
            <w:pPr>
              <w:rPr>
                <w:sz w:val="22"/>
                <w:szCs w:val="22"/>
              </w:rPr>
            </w:pPr>
            <w:r w:rsidRPr="00D511EA">
              <w:rPr>
                <w:sz w:val="22"/>
                <w:szCs w:val="22"/>
              </w:rPr>
              <w:t>Введен код 5130.01</w:t>
            </w:r>
          </w:p>
        </w:tc>
      </w:tr>
      <w:tr w:rsidR="000A7CF5" w:rsidRPr="00D511EA" w14:paraId="7F872626"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B318203"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3555AF8A"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333C241D"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542445A" w14:textId="77777777" w:rsidR="000A7CF5" w:rsidRPr="00D511EA" w:rsidRDefault="000A7CF5" w:rsidP="00F13001">
            <w:pPr>
              <w:pStyle w:val="TableParagraph"/>
              <w:spacing w:line="274" w:lineRule="exact"/>
            </w:pPr>
            <w:r w:rsidRPr="00D511EA">
              <w:t>5232 Нитроцементация</w:t>
            </w:r>
          </w:p>
        </w:tc>
        <w:tc>
          <w:tcPr>
            <w:tcW w:w="3063" w:type="dxa"/>
            <w:tcBorders>
              <w:top w:val="single" w:sz="4" w:space="0" w:color="000000"/>
              <w:left w:val="single" w:sz="4" w:space="0" w:color="000000"/>
              <w:bottom w:val="single" w:sz="4" w:space="0" w:color="000000"/>
              <w:right w:val="single" w:sz="4" w:space="0" w:color="000000"/>
            </w:tcBorders>
          </w:tcPr>
          <w:p w14:paraId="7A450609" w14:textId="77777777" w:rsidR="000A7CF5" w:rsidRPr="00D511EA" w:rsidRDefault="000A7CF5" w:rsidP="00433EFC">
            <w:pPr>
              <w:rPr>
                <w:sz w:val="22"/>
                <w:szCs w:val="22"/>
              </w:rPr>
            </w:pPr>
            <w:r w:rsidRPr="00D511EA">
              <w:rPr>
                <w:sz w:val="22"/>
                <w:szCs w:val="22"/>
              </w:rPr>
              <w:t>Принято частично.</w:t>
            </w:r>
          </w:p>
          <w:p w14:paraId="45058333" w14:textId="77777777" w:rsidR="000A7CF5" w:rsidRPr="00D511EA" w:rsidRDefault="000A7CF5" w:rsidP="00433EFC">
            <w:pPr>
              <w:rPr>
                <w:sz w:val="22"/>
                <w:szCs w:val="22"/>
              </w:rPr>
            </w:pPr>
            <w:r w:rsidRPr="00D511EA">
              <w:rPr>
                <w:sz w:val="22"/>
                <w:szCs w:val="22"/>
              </w:rPr>
              <w:t>Введен код 5130.02</w:t>
            </w:r>
          </w:p>
        </w:tc>
      </w:tr>
      <w:tr w:rsidR="000A7CF5" w:rsidRPr="00D511EA" w14:paraId="0513AC06"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ECF6BD9"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76696155"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43C803AC"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B41B8D2" w14:textId="77777777" w:rsidR="000A7CF5" w:rsidRPr="00D511EA" w:rsidRDefault="000A7CF5" w:rsidP="00F13001">
            <w:pPr>
              <w:pStyle w:val="TableParagraph"/>
              <w:spacing w:line="271" w:lineRule="exact"/>
            </w:pPr>
            <w:r w:rsidRPr="00D511EA">
              <w:t>5233 Карбонитрирование</w:t>
            </w:r>
          </w:p>
        </w:tc>
        <w:tc>
          <w:tcPr>
            <w:tcW w:w="3063" w:type="dxa"/>
            <w:tcBorders>
              <w:top w:val="single" w:sz="4" w:space="0" w:color="000000"/>
              <w:left w:val="single" w:sz="4" w:space="0" w:color="000000"/>
              <w:bottom w:val="single" w:sz="4" w:space="0" w:color="000000"/>
              <w:right w:val="single" w:sz="4" w:space="0" w:color="000000"/>
            </w:tcBorders>
          </w:tcPr>
          <w:p w14:paraId="535C3A3D" w14:textId="77777777" w:rsidR="000A7CF5" w:rsidRPr="00D511EA" w:rsidRDefault="000A7CF5" w:rsidP="00433EFC">
            <w:pPr>
              <w:rPr>
                <w:sz w:val="22"/>
                <w:szCs w:val="22"/>
              </w:rPr>
            </w:pPr>
            <w:r w:rsidRPr="00D511EA">
              <w:rPr>
                <w:sz w:val="22"/>
                <w:szCs w:val="22"/>
              </w:rPr>
              <w:t>Принято частично.</w:t>
            </w:r>
          </w:p>
          <w:p w14:paraId="14330A02" w14:textId="77777777" w:rsidR="000A7CF5" w:rsidRPr="00D511EA" w:rsidRDefault="000A7CF5" w:rsidP="00433EFC">
            <w:pPr>
              <w:rPr>
                <w:sz w:val="22"/>
                <w:szCs w:val="22"/>
              </w:rPr>
            </w:pPr>
            <w:r w:rsidRPr="00D511EA">
              <w:rPr>
                <w:sz w:val="22"/>
                <w:szCs w:val="22"/>
              </w:rPr>
              <w:t>Введен код 5130.03</w:t>
            </w:r>
          </w:p>
        </w:tc>
      </w:tr>
      <w:tr w:rsidR="000A7CF5" w:rsidRPr="00D511EA" w14:paraId="2AA0049A"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EBB059F"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47D37B61"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1731112E"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06CDC7D" w14:textId="77777777" w:rsidR="000A7CF5" w:rsidRPr="00D511EA" w:rsidRDefault="000A7CF5" w:rsidP="00F13001">
            <w:pPr>
              <w:pStyle w:val="TableParagraph"/>
              <w:spacing w:line="274" w:lineRule="exact"/>
            </w:pPr>
            <w:r w:rsidRPr="00D511EA">
              <w:t>5234 Хромосилицирование</w:t>
            </w:r>
          </w:p>
        </w:tc>
        <w:tc>
          <w:tcPr>
            <w:tcW w:w="3063" w:type="dxa"/>
            <w:tcBorders>
              <w:top w:val="single" w:sz="4" w:space="0" w:color="000000"/>
              <w:left w:val="single" w:sz="4" w:space="0" w:color="000000"/>
              <w:bottom w:val="single" w:sz="4" w:space="0" w:color="000000"/>
              <w:right w:val="single" w:sz="4" w:space="0" w:color="000000"/>
            </w:tcBorders>
          </w:tcPr>
          <w:p w14:paraId="7B538BE3" w14:textId="77777777" w:rsidR="000A7CF5" w:rsidRPr="00D511EA" w:rsidRDefault="000A7CF5" w:rsidP="00433EFC">
            <w:pPr>
              <w:rPr>
                <w:sz w:val="22"/>
                <w:szCs w:val="22"/>
              </w:rPr>
            </w:pPr>
            <w:r w:rsidRPr="00D511EA">
              <w:rPr>
                <w:sz w:val="22"/>
                <w:szCs w:val="22"/>
              </w:rPr>
              <w:t>Принято частично.</w:t>
            </w:r>
          </w:p>
          <w:p w14:paraId="4F2A738F" w14:textId="77777777" w:rsidR="000A7CF5" w:rsidRPr="00D511EA" w:rsidRDefault="000A7CF5" w:rsidP="00433EFC">
            <w:pPr>
              <w:rPr>
                <w:sz w:val="22"/>
                <w:szCs w:val="22"/>
              </w:rPr>
            </w:pPr>
            <w:r w:rsidRPr="00D511EA">
              <w:rPr>
                <w:sz w:val="22"/>
                <w:szCs w:val="22"/>
              </w:rPr>
              <w:t>Введен код 5130.04</w:t>
            </w:r>
          </w:p>
        </w:tc>
      </w:tr>
      <w:tr w:rsidR="000A7CF5" w:rsidRPr="00D511EA" w14:paraId="1C539C2E"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7DD3EA4"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5DB90A58"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1ECEB9F9"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BC13D6D" w14:textId="77777777" w:rsidR="000A7CF5" w:rsidRPr="00D511EA" w:rsidRDefault="000A7CF5" w:rsidP="00F13001">
            <w:pPr>
              <w:pStyle w:val="TableParagraph"/>
              <w:spacing w:before="9" w:line="223" w:lineRule="auto"/>
            </w:pPr>
            <w:r w:rsidRPr="00D511EA">
              <w:t>5235 Диффузионное удаление примесей</w:t>
            </w:r>
          </w:p>
        </w:tc>
        <w:tc>
          <w:tcPr>
            <w:tcW w:w="3063" w:type="dxa"/>
            <w:tcBorders>
              <w:top w:val="single" w:sz="4" w:space="0" w:color="000000"/>
              <w:left w:val="single" w:sz="4" w:space="0" w:color="000000"/>
              <w:bottom w:val="single" w:sz="4" w:space="0" w:color="000000"/>
              <w:right w:val="single" w:sz="4" w:space="0" w:color="000000"/>
            </w:tcBorders>
          </w:tcPr>
          <w:p w14:paraId="3F5E72BD" w14:textId="77777777" w:rsidR="000A7CF5" w:rsidRPr="00D511EA" w:rsidRDefault="000A7CF5" w:rsidP="00324611">
            <w:pPr>
              <w:rPr>
                <w:sz w:val="22"/>
                <w:szCs w:val="22"/>
              </w:rPr>
            </w:pPr>
            <w:r w:rsidRPr="00D511EA">
              <w:rPr>
                <w:sz w:val="22"/>
                <w:szCs w:val="22"/>
              </w:rPr>
              <w:t>Отклонено.</w:t>
            </w:r>
          </w:p>
          <w:p w14:paraId="2564851E" w14:textId="77777777" w:rsidR="000A7CF5" w:rsidRPr="00D511EA" w:rsidRDefault="000A7CF5" w:rsidP="00324611">
            <w:pPr>
              <w:rPr>
                <w:sz w:val="22"/>
                <w:szCs w:val="22"/>
              </w:rPr>
            </w:pPr>
            <w:r w:rsidRPr="00D511EA">
              <w:rPr>
                <w:sz w:val="22"/>
                <w:szCs w:val="22"/>
              </w:rPr>
              <w:t>Действует код 5135</w:t>
            </w:r>
          </w:p>
        </w:tc>
      </w:tr>
      <w:tr w:rsidR="000A7CF5" w:rsidRPr="00D511EA" w14:paraId="0F9929D5"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E9B40BD"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350F7D0F"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2E3D7F98"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854A737" w14:textId="77777777" w:rsidR="000A7CF5" w:rsidRPr="00D511EA" w:rsidRDefault="000A7CF5" w:rsidP="00F13001">
            <w:pPr>
              <w:pStyle w:val="TableParagraph"/>
              <w:spacing w:line="269" w:lineRule="exact"/>
            </w:pPr>
            <w:r w:rsidRPr="00D511EA">
              <w:t>5236 Обезуглероживание</w:t>
            </w:r>
          </w:p>
        </w:tc>
        <w:tc>
          <w:tcPr>
            <w:tcW w:w="3063" w:type="dxa"/>
            <w:tcBorders>
              <w:top w:val="single" w:sz="4" w:space="0" w:color="000000"/>
              <w:left w:val="single" w:sz="4" w:space="0" w:color="000000"/>
              <w:bottom w:val="single" w:sz="4" w:space="0" w:color="000000"/>
              <w:right w:val="single" w:sz="4" w:space="0" w:color="000000"/>
            </w:tcBorders>
          </w:tcPr>
          <w:p w14:paraId="329F96EA" w14:textId="77777777" w:rsidR="000A7CF5" w:rsidRPr="00D511EA" w:rsidRDefault="000A7CF5" w:rsidP="00324611">
            <w:pPr>
              <w:rPr>
                <w:sz w:val="22"/>
                <w:szCs w:val="22"/>
              </w:rPr>
            </w:pPr>
            <w:r w:rsidRPr="00D511EA">
              <w:rPr>
                <w:sz w:val="22"/>
                <w:szCs w:val="22"/>
              </w:rPr>
              <w:t>Принято частично.</w:t>
            </w:r>
          </w:p>
          <w:p w14:paraId="2F6D4FBF" w14:textId="77777777" w:rsidR="000A7CF5" w:rsidRPr="00D511EA" w:rsidRDefault="000A7CF5" w:rsidP="00324611">
            <w:pPr>
              <w:rPr>
                <w:sz w:val="22"/>
                <w:szCs w:val="22"/>
              </w:rPr>
            </w:pPr>
            <w:r w:rsidRPr="00D511EA">
              <w:rPr>
                <w:sz w:val="22"/>
                <w:szCs w:val="22"/>
              </w:rPr>
              <w:t>Введен код 5135.01</w:t>
            </w:r>
          </w:p>
        </w:tc>
      </w:tr>
      <w:tr w:rsidR="000A7CF5" w:rsidRPr="00D511EA" w14:paraId="7E642E82"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1E682E2"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0337DBEA"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10FC6240"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D51EB3E" w14:textId="77777777" w:rsidR="000A7CF5" w:rsidRPr="00D511EA" w:rsidRDefault="000A7CF5" w:rsidP="00F13001">
            <w:pPr>
              <w:pStyle w:val="TableParagraph"/>
              <w:spacing w:before="7" w:line="223" w:lineRule="auto"/>
            </w:pPr>
            <w:r w:rsidRPr="00D511EA">
              <w:t>5237 Обезводороживание при термической обработке</w:t>
            </w:r>
          </w:p>
        </w:tc>
        <w:tc>
          <w:tcPr>
            <w:tcW w:w="3063" w:type="dxa"/>
            <w:tcBorders>
              <w:top w:val="single" w:sz="4" w:space="0" w:color="000000"/>
              <w:left w:val="single" w:sz="4" w:space="0" w:color="000000"/>
              <w:bottom w:val="single" w:sz="4" w:space="0" w:color="000000"/>
              <w:right w:val="single" w:sz="4" w:space="0" w:color="000000"/>
            </w:tcBorders>
          </w:tcPr>
          <w:p w14:paraId="0ABA6C02" w14:textId="77777777" w:rsidR="000A7CF5" w:rsidRPr="00D511EA" w:rsidRDefault="000A7CF5" w:rsidP="00324611">
            <w:pPr>
              <w:rPr>
                <w:sz w:val="22"/>
                <w:szCs w:val="22"/>
              </w:rPr>
            </w:pPr>
            <w:r w:rsidRPr="00D511EA">
              <w:rPr>
                <w:sz w:val="22"/>
                <w:szCs w:val="22"/>
              </w:rPr>
              <w:t>Принято частично.</w:t>
            </w:r>
          </w:p>
          <w:p w14:paraId="2CCE38C2" w14:textId="77777777" w:rsidR="000A7CF5" w:rsidRPr="00D511EA" w:rsidRDefault="000A7CF5" w:rsidP="00324611">
            <w:pPr>
              <w:rPr>
                <w:sz w:val="22"/>
                <w:szCs w:val="22"/>
              </w:rPr>
            </w:pPr>
            <w:r w:rsidRPr="00D511EA">
              <w:rPr>
                <w:sz w:val="22"/>
                <w:szCs w:val="22"/>
              </w:rPr>
              <w:t>Введен код 5135.02</w:t>
            </w:r>
          </w:p>
        </w:tc>
      </w:tr>
      <w:tr w:rsidR="000A7CF5" w:rsidRPr="00D511EA" w14:paraId="2E99E33A"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4592EBB" w14:textId="77777777" w:rsidR="000A7CF5" w:rsidRPr="00746FC1" w:rsidRDefault="000A7CF5"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4C629F5D" w14:textId="77777777" w:rsidR="000A7CF5" w:rsidRPr="00D511EA" w:rsidRDefault="000A7CF5" w:rsidP="00C9323F">
            <w:pPr>
              <w:jc w:val="both"/>
              <w:rPr>
                <w:sz w:val="22"/>
                <w:szCs w:val="22"/>
              </w:rPr>
            </w:pPr>
          </w:p>
        </w:tc>
        <w:tc>
          <w:tcPr>
            <w:tcW w:w="2552" w:type="dxa"/>
            <w:vMerge/>
            <w:tcBorders>
              <w:left w:val="single" w:sz="4" w:space="0" w:color="000000"/>
              <w:bottom w:val="single" w:sz="4" w:space="0" w:color="000000"/>
              <w:right w:val="single" w:sz="4" w:space="0" w:color="000000"/>
            </w:tcBorders>
          </w:tcPr>
          <w:p w14:paraId="7E888E0B"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7BE4557" w14:textId="77777777" w:rsidR="000A7CF5" w:rsidRPr="00D511EA" w:rsidRDefault="000A7CF5" w:rsidP="00F13001">
            <w:r w:rsidRPr="00D511EA">
              <w:rPr>
                <w:sz w:val="22"/>
                <w:szCs w:val="22"/>
              </w:rPr>
              <w:t>5238 Обескислородоживание</w:t>
            </w:r>
          </w:p>
        </w:tc>
        <w:tc>
          <w:tcPr>
            <w:tcW w:w="3063" w:type="dxa"/>
            <w:tcBorders>
              <w:top w:val="single" w:sz="4" w:space="0" w:color="000000"/>
              <w:left w:val="single" w:sz="4" w:space="0" w:color="000000"/>
              <w:bottom w:val="single" w:sz="4" w:space="0" w:color="000000"/>
              <w:right w:val="single" w:sz="4" w:space="0" w:color="000000"/>
            </w:tcBorders>
          </w:tcPr>
          <w:p w14:paraId="3976F27F" w14:textId="77777777" w:rsidR="000A7CF5" w:rsidRPr="00D511EA" w:rsidRDefault="000A7CF5" w:rsidP="00324611">
            <w:pPr>
              <w:rPr>
                <w:sz w:val="22"/>
                <w:szCs w:val="22"/>
              </w:rPr>
            </w:pPr>
            <w:r w:rsidRPr="00D511EA">
              <w:rPr>
                <w:sz w:val="22"/>
                <w:szCs w:val="22"/>
              </w:rPr>
              <w:t>Принято частично.</w:t>
            </w:r>
          </w:p>
          <w:p w14:paraId="2341CE73" w14:textId="77777777" w:rsidR="000A7CF5" w:rsidRPr="00D511EA" w:rsidRDefault="000A7CF5" w:rsidP="00324611">
            <w:pPr>
              <w:rPr>
                <w:sz w:val="22"/>
                <w:szCs w:val="22"/>
              </w:rPr>
            </w:pPr>
            <w:r w:rsidRPr="00D511EA">
              <w:rPr>
                <w:sz w:val="22"/>
                <w:szCs w:val="22"/>
              </w:rPr>
              <w:t>Введен код 5135.03</w:t>
            </w:r>
          </w:p>
        </w:tc>
      </w:tr>
      <w:tr w:rsidR="00C9323F" w:rsidRPr="00D511EA" w14:paraId="45C7D7E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0AEEC8E"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31B5DE2D" w14:textId="77777777" w:rsidR="00C9323F" w:rsidRPr="00D511EA" w:rsidRDefault="00C9323F" w:rsidP="00C9323F">
            <w:pPr>
              <w:jc w:val="both"/>
              <w:rPr>
                <w:sz w:val="22"/>
                <w:szCs w:val="22"/>
              </w:rPr>
            </w:pPr>
            <w:r w:rsidRPr="00D511EA">
              <w:rPr>
                <w:sz w:val="22"/>
                <w:szCs w:val="22"/>
              </w:rPr>
              <w:t>Раздел 7</w:t>
            </w:r>
          </w:p>
        </w:tc>
        <w:tc>
          <w:tcPr>
            <w:tcW w:w="2552" w:type="dxa"/>
            <w:tcBorders>
              <w:top w:val="single" w:sz="4" w:space="0" w:color="000000"/>
              <w:left w:val="single" w:sz="4" w:space="0" w:color="000000"/>
              <w:bottom w:val="single" w:sz="4" w:space="0" w:color="000000"/>
              <w:right w:val="single" w:sz="4" w:space="0" w:color="000000"/>
            </w:tcBorders>
          </w:tcPr>
          <w:p w14:paraId="29192EFA" w14:textId="77777777" w:rsidR="00C9323F" w:rsidRPr="00D511EA" w:rsidRDefault="00C9323F" w:rsidP="00C9323F">
            <w:pPr>
              <w:rPr>
                <w:sz w:val="22"/>
                <w:szCs w:val="22"/>
              </w:rPr>
            </w:pPr>
            <w:r w:rsidRPr="00D511EA">
              <w:rPr>
                <w:sz w:val="22"/>
                <w:szCs w:val="22"/>
              </w:rPr>
              <w:t xml:space="preserve">АО «ГКНПЦ им. М.В. Хруничева» исх. </w:t>
            </w:r>
            <w:r w:rsidRPr="00D511EA">
              <w:rPr>
                <w:rFonts w:eastAsiaTheme="minorHAnsi"/>
                <w:bCs/>
                <w:sz w:val="22"/>
                <w:szCs w:val="22"/>
                <w:lang w:eastAsia="en-US"/>
              </w:rPr>
              <w:t>№ РКЗ-004493-ИСХ от 11.03.2026.</w:t>
            </w:r>
          </w:p>
          <w:p w14:paraId="462C035D" w14:textId="77777777" w:rsidR="00C9323F" w:rsidRPr="00D511EA" w:rsidRDefault="00C9323F" w:rsidP="00C9323F">
            <w:pPr>
              <w:rPr>
                <w:rFonts w:eastAsia="Calibri"/>
                <w:sz w:val="22"/>
                <w:szCs w:val="22"/>
              </w:rPr>
            </w:pPr>
            <w:r w:rsidRPr="00D511EA">
              <w:rPr>
                <w:sz w:val="22"/>
                <w:szCs w:val="22"/>
              </w:rPr>
              <w:t>РКЗ</w:t>
            </w:r>
          </w:p>
        </w:tc>
        <w:tc>
          <w:tcPr>
            <w:tcW w:w="7372" w:type="dxa"/>
            <w:gridSpan w:val="47"/>
            <w:tcBorders>
              <w:top w:val="single" w:sz="4" w:space="0" w:color="000000"/>
              <w:left w:val="single" w:sz="4" w:space="0" w:color="000000"/>
              <w:bottom w:val="single" w:sz="4" w:space="0" w:color="000000"/>
              <w:right w:val="single" w:sz="4" w:space="0" w:color="000000"/>
            </w:tcBorders>
          </w:tcPr>
          <w:p w14:paraId="2189D8C2" w14:textId="77777777" w:rsidR="00C9323F" w:rsidRPr="00D511EA" w:rsidRDefault="00C9323F" w:rsidP="00C9323F">
            <w:pPr>
              <w:rPr>
                <w:sz w:val="22"/>
                <w:szCs w:val="22"/>
              </w:rPr>
            </w:pPr>
            <w:r w:rsidRPr="00D511EA">
              <w:rPr>
                <w:sz w:val="22"/>
                <w:szCs w:val="22"/>
              </w:rPr>
              <w:t>Замечание:</w:t>
            </w:r>
          </w:p>
          <w:p w14:paraId="404D5960" w14:textId="77777777" w:rsidR="00C9323F" w:rsidRPr="00D511EA" w:rsidRDefault="00C9323F" w:rsidP="00C9323F">
            <w:pPr>
              <w:rPr>
                <w:sz w:val="22"/>
                <w:szCs w:val="22"/>
              </w:rPr>
            </w:pPr>
            <w:r w:rsidRPr="00D511EA">
              <w:rPr>
                <w:sz w:val="22"/>
                <w:szCs w:val="22"/>
              </w:rPr>
              <w:t>Рассмотреть возможность введения кодов операций</w:t>
            </w:r>
          </w:p>
          <w:p w14:paraId="726A9BFA" w14:textId="77777777" w:rsidR="00C9323F" w:rsidRPr="00D511EA" w:rsidRDefault="00C9323F" w:rsidP="00C9323F">
            <w:pPr>
              <w:rPr>
                <w:sz w:val="22"/>
                <w:szCs w:val="22"/>
              </w:rPr>
            </w:pPr>
            <w:r w:rsidRPr="00D511EA">
              <w:rPr>
                <w:sz w:val="22"/>
                <w:szCs w:val="22"/>
              </w:rPr>
              <w:t>Обоснование:</w:t>
            </w:r>
          </w:p>
          <w:p w14:paraId="7EEEB96E" w14:textId="77777777" w:rsidR="00C9323F" w:rsidRPr="00D511EA" w:rsidRDefault="00C9323F" w:rsidP="00C9323F">
            <w:pPr>
              <w:rPr>
                <w:sz w:val="22"/>
                <w:szCs w:val="22"/>
              </w:rPr>
            </w:pPr>
            <w:r w:rsidRPr="00D511EA">
              <w:rPr>
                <w:sz w:val="22"/>
                <w:szCs w:val="22"/>
              </w:rPr>
              <w:t>Производственная необходимость</w:t>
            </w:r>
          </w:p>
        </w:tc>
        <w:tc>
          <w:tcPr>
            <w:tcW w:w="3063" w:type="dxa"/>
            <w:tcBorders>
              <w:top w:val="single" w:sz="4" w:space="0" w:color="000000"/>
              <w:left w:val="single" w:sz="4" w:space="0" w:color="000000"/>
              <w:bottom w:val="single" w:sz="4" w:space="0" w:color="000000"/>
              <w:right w:val="single" w:sz="4" w:space="0" w:color="000000"/>
            </w:tcBorders>
          </w:tcPr>
          <w:p w14:paraId="274CBBA8" w14:textId="77777777" w:rsidR="00C9323F" w:rsidRPr="00D511EA" w:rsidRDefault="002C2C3E" w:rsidP="008A38E9">
            <w:pPr>
              <w:rPr>
                <w:sz w:val="22"/>
                <w:szCs w:val="22"/>
              </w:rPr>
            </w:pPr>
            <w:r w:rsidRPr="00D511EA">
              <w:rPr>
                <w:sz w:val="22"/>
                <w:szCs w:val="22"/>
              </w:rPr>
              <w:t>Принято частично.</w:t>
            </w:r>
          </w:p>
        </w:tc>
      </w:tr>
      <w:tr w:rsidR="000A7CF5" w:rsidRPr="00D511EA" w14:paraId="72A35E68"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EB2716B" w14:textId="77777777" w:rsidR="000A7CF5" w:rsidRPr="00746FC1" w:rsidRDefault="000A7CF5"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3EB5C7B3" w14:textId="77777777" w:rsidR="000A7CF5" w:rsidRPr="00D511EA" w:rsidRDefault="000A7CF5" w:rsidP="00C9323F">
            <w:pPr>
              <w:jc w:val="both"/>
              <w:rPr>
                <w:sz w:val="22"/>
                <w:szCs w:val="22"/>
              </w:rPr>
            </w:pPr>
            <w:r w:rsidRPr="00D511EA">
              <w:rPr>
                <w:sz w:val="22"/>
                <w:szCs w:val="22"/>
              </w:rPr>
              <w:t>Раздел 7</w:t>
            </w:r>
          </w:p>
        </w:tc>
        <w:tc>
          <w:tcPr>
            <w:tcW w:w="2552" w:type="dxa"/>
            <w:vMerge w:val="restart"/>
            <w:tcBorders>
              <w:top w:val="single" w:sz="4" w:space="0" w:color="000000"/>
              <w:left w:val="single" w:sz="4" w:space="0" w:color="000000"/>
              <w:right w:val="single" w:sz="4" w:space="0" w:color="000000"/>
            </w:tcBorders>
          </w:tcPr>
          <w:p w14:paraId="5EBAEFD9" w14:textId="77777777" w:rsidR="000A7CF5" w:rsidRPr="00D511EA" w:rsidRDefault="000A7CF5" w:rsidP="000A7CF5">
            <w:pPr>
              <w:rPr>
                <w:sz w:val="22"/>
                <w:szCs w:val="22"/>
              </w:rPr>
            </w:pPr>
            <w:r w:rsidRPr="00D511EA">
              <w:rPr>
                <w:sz w:val="22"/>
                <w:szCs w:val="22"/>
              </w:rPr>
              <w:t xml:space="preserve">АО «ГКНПЦ им. М.В. Хруничева» исх. </w:t>
            </w:r>
            <w:r w:rsidRPr="00D511EA">
              <w:rPr>
                <w:rFonts w:eastAsiaTheme="minorHAnsi"/>
                <w:bCs/>
                <w:sz w:val="22"/>
                <w:szCs w:val="22"/>
                <w:lang w:eastAsia="en-US"/>
              </w:rPr>
              <w:t>№ РКЗ-004493-ИСХ от 11.03.2026.</w:t>
            </w:r>
          </w:p>
          <w:p w14:paraId="44903F28" w14:textId="77777777" w:rsidR="000A7CF5" w:rsidRPr="00D511EA" w:rsidRDefault="000A7CF5" w:rsidP="000A7CF5">
            <w:pPr>
              <w:rPr>
                <w:sz w:val="22"/>
                <w:szCs w:val="22"/>
              </w:rPr>
            </w:pPr>
            <w:r w:rsidRPr="00D511EA">
              <w:rPr>
                <w:sz w:val="22"/>
                <w:szCs w:val="22"/>
              </w:rPr>
              <w:t>РКЗ</w:t>
            </w:r>
          </w:p>
        </w:tc>
        <w:tc>
          <w:tcPr>
            <w:tcW w:w="7372" w:type="dxa"/>
            <w:gridSpan w:val="47"/>
            <w:tcBorders>
              <w:top w:val="single" w:sz="4" w:space="0" w:color="000000"/>
              <w:left w:val="single" w:sz="4" w:space="0" w:color="000000"/>
              <w:bottom w:val="single" w:sz="4" w:space="0" w:color="000000"/>
              <w:right w:val="single" w:sz="4" w:space="0" w:color="000000"/>
            </w:tcBorders>
          </w:tcPr>
          <w:p w14:paraId="6CD3CDE0" w14:textId="77777777" w:rsidR="000A7CF5" w:rsidRPr="00D511EA" w:rsidRDefault="000A7CF5" w:rsidP="002C2C3E">
            <w:pPr>
              <w:pStyle w:val="TableParagraph"/>
              <w:spacing w:line="256" w:lineRule="exact"/>
            </w:pPr>
            <w:r w:rsidRPr="00D511EA">
              <w:t>2151 Удаление окалины</w:t>
            </w:r>
          </w:p>
        </w:tc>
        <w:tc>
          <w:tcPr>
            <w:tcW w:w="3063" w:type="dxa"/>
            <w:tcBorders>
              <w:top w:val="single" w:sz="4" w:space="0" w:color="000000"/>
              <w:left w:val="single" w:sz="4" w:space="0" w:color="000000"/>
              <w:bottom w:val="single" w:sz="4" w:space="0" w:color="000000"/>
              <w:right w:val="single" w:sz="4" w:space="0" w:color="000000"/>
            </w:tcBorders>
          </w:tcPr>
          <w:p w14:paraId="148DFD3E" w14:textId="77777777" w:rsidR="000A7CF5" w:rsidRPr="00D511EA" w:rsidRDefault="000A7CF5" w:rsidP="00C9323F">
            <w:pPr>
              <w:rPr>
                <w:sz w:val="22"/>
                <w:szCs w:val="22"/>
              </w:rPr>
            </w:pPr>
            <w:r w:rsidRPr="00D511EA">
              <w:rPr>
                <w:sz w:val="22"/>
                <w:szCs w:val="22"/>
              </w:rPr>
              <w:t>Принято частично.</w:t>
            </w:r>
          </w:p>
          <w:p w14:paraId="2638F889" w14:textId="77777777" w:rsidR="000A7CF5" w:rsidRPr="00D511EA" w:rsidRDefault="000A7CF5" w:rsidP="00335863">
            <w:pPr>
              <w:rPr>
                <w:sz w:val="22"/>
                <w:szCs w:val="22"/>
              </w:rPr>
            </w:pPr>
            <w:r w:rsidRPr="00D511EA">
              <w:rPr>
                <w:sz w:val="22"/>
                <w:szCs w:val="22"/>
              </w:rPr>
              <w:t>Введена операция с кодом 019</w:t>
            </w:r>
            <w:r w:rsidR="00335863" w:rsidRPr="00D511EA">
              <w:rPr>
                <w:sz w:val="22"/>
                <w:szCs w:val="22"/>
              </w:rPr>
              <w:t>5</w:t>
            </w:r>
            <w:r w:rsidRPr="00D511EA">
              <w:rPr>
                <w:sz w:val="22"/>
                <w:szCs w:val="22"/>
              </w:rPr>
              <w:t>.03</w:t>
            </w:r>
          </w:p>
        </w:tc>
      </w:tr>
      <w:tr w:rsidR="000A7CF5" w:rsidRPr="00D511EA" w14:paraId="504881F4"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069B64B"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72830E1F"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28C1A1EB"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76D7064" w14:textId="77777777" w:rsidR="000A7CF5" w:rsidRPr="00D511EA" w:rsidRDefault="000A7CF5" w:rsidP="002C2C3E">
            <w:pPr>
              <w:pStyle w:val="TableParagraph"/>
              <w:spacing w:line="271" w:lineRule="exact"/>
            </w:pPr>
            <w:r w:rsidRPr="00D511EA">
              <w:t>5012 Отжиг низкотемпературный</w:t>
            </w:r>
          </w:p>
        </w:tc>
        <w:tc>
          <w:tcPr>
            <w:tcW w:w="3063" w:type="dxa"/>
            <w:tcBorders>
              <w:top w:val="single" w:sz="4" w:space="0" w:color="000000"/>
              <w:left w:val="single" w:sz="4" w:space="0" w:color="000000"/>
              <w:bottom w:val="single" w:sz="4" w:space="0" w:color="000000"/>
              <w:right w:val="single" w:sz="4" w:space="0" w:color="000000"/>
            </w:tcBorders>
          </w:tcPr>
          <w:p w14:paraId="2C7D72C3" w14:textId="77777777" w:rsidR="000A7CF5" w:rsidRPr="00D511EA" w:rsidRDefault="000A7CF5" w:rsidP="000A7CF5">
            <w:pPr>
              <w:rPr>
                <w:sz w:val="22"/>
                <w:szCs w:val="22"/>
              </w:rPr>
            </w:pPr>
            <w:r w:rsidRPr="00D511EA">
              <w:rPr>
                <w:sz w:val="22"/>
                <w:szCs w:val="22"/>
              </w:rPr>
              <w:t>Принято.</w:t>
            </w:r>
          </w:p>
          <w:p w14:paraId="63A872C9" w14:textId="77777777" w:rsidR="000A7CF5" w:rsidRPr="00D511EA" w:rsidRDefault="000A7CF5" w:rsidP="000A7CF5">
            <w:pPr>
              <w:rPr>
                <w:sz w:val="22"/>
                <w:szCs w:val="22"/>
              </w:rPr>
            </w:pPr>
            <w:r w:rsidRPr="00D511EA">
              <w:rPr>
                <w:sz w:val="22"/>
                <w:szCs w:val="22"/>
              </w:rPr>
              <w:t>Введена операция с кодом 5007</w:t>
            </w:r>
          </w:p>
        </w:tc>
      </w:tr>
      <w:tr w:rsidR="000A7CF5" w:rsidRPr="00D511EA" w14:paraId="1ECE606A"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8AE4DED" w14:textId="77777777" w:rsidR="000A7CF5" w:rsidRPr="00746FC1" w:rsidRDefault="000A7CF5" w:rsidP="00C9323F">
            <w:pPr>
              <w:pStyle w:val="ae"/>
              <w:numPr>
                <w:ilvl w:val="0"/>
                <w:numId w:val="4"/>
              </w:numPr>
              <w:ind w:left="0" w:firstLine="0"/>
            </w:pPr>
          </w:p>
        </w:tc>
        <w:tc>
          <w:tcPr>
            <w:tcW w:w="1562" w:type="dxa"/>
            <w:vMerge/>
            <w:tcBorders>
              <w:left w:val="single" w:sz="4" w:space="0" w:color="000000"/>
              <w:right w:val="single" w:sz="4" w:space="0" w:color="000000"/>
            </w:tcBorders>
          </w:tcPr>
          <w:p w14:paraId="21F0403C" w14:textId="77777777" w:rsidR="000A7CF5" w:rsidRPr="00D511EA" w:rsidRDefault="000A7CF5" w:rsidP="00C9323F">
            <w:pPr>
              <w:jc w:val="both"/>
              <w:rPr>
                <w:sz w:val="22"/>
                <w:szCs w:val="22"/>
              </w:rPr>
            </w:pPr>
          </w:p>
        </w:tc>
        <w:tc>
          <w:tcPr>
            <w:tcW w:w="2552" w:type="dxa"/>
            <w:vMerge/>
            <w:tcBorders>
              <w:left w:val="single" w:sz="4" w:space="0" w:color="000000"/>
              <w:right w:val="single" w:sz="4" w:space="0" w:color="000000"/>
            </w:tcBorders>
          </w:tcPr>
          <w:p w14:paraId="18DD0E0C"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370AA70" w14:textId="77777777" w:rsidR="000A7CF5" w:rsidRPr="00D511EA" w:rsidRDefault="000A7CF5" w:rsidP="002C2C3E">
            <w:pPr>
              <w:pStyle w:val="TableParagraph"/>
              <w:spacing w:line="279" w:lineRule="exact"/>
            </w:pPr>
            <w:r w:rsidRPr="00D511EA">
              <w:t>5169 Прокаливание</w:t>
            </w:r>
          </w:p>
        </w:tc>
        <w:tc>
          <w:tcPr>
            <w:tcW w:w="3063" w:type="dxa"/>
            <w:tcBorders>
              <w:top w:val="single" w:sz="4" w:space="0" w:color="000000"/>
              <w:left w:val="single" w:sz="4" w:space="0" w:color="000000"/>
              <w:bottom w:val="single" w:sz="4" w:space="0" w:color="000000"/>
              <w:right w:val="single" w:sz="4" w:space="0" w:color="000000"/>
            </w:tcBorders>
          </w:tcPr>
          <w:p w14:paraId="444780D9" w14:textId="77777777" w:rsidR="000A7CF5" w:rsidRPr="00D511EA" w:rsidRDefault="000A7CF5" w:rsidP="000A7CF5">
            <w:pPr>
              <w:rPr>
                <w:sz w:val="22"/>
                <w:szCs w:val="22"/>
              </w:rPr>
            </w:pPr>
            <w:r w:rsidRPr="00D511EA">
              <w:rPr>
                <w:sz w:val="22"/>
                <w:szCs w:val="22"/>
              </w:rPr>
              <w:t>Принято.</w:t>
            </w:r>
          </w:p>
          <w:p w14:paraId="0626EFE9" w14:textId="77777777" w:rsidR="000A7CF5" w:rsidRPr="00D511EA" w:rsidRDefault="000A7CF5" w:rsidP="000A7CF5">
            <w:pPr>
              <w:rPr>
                <w:sz w:val="22"/>
                <w:szCs w:val="22"/>
              </w:rPr>
            </w:pPr>
            <w:r w:rsidRPr="00D511EA">
              <w:rPr>
                <w:sz w:val="22"/>
                <w:szCs w:val="22"/>
              </w:rPr>
              <w:lastRenderedPageBreak/>
              <w:t>Введена операция с кодом 5169</w:t>
            </w:r>
          </w:p>
        </w:tc>
      </w:tr>
      <w:tr w:rsidR="000A7CF5" w:rsidRPr="00D511EA" w14:paraId="46E212D6" w14:textId="77777777" w:rsidTr="002C2C3E">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E5580C5" w14:textId="77777777" w:rsidR="000A7CF5" w:rsidRPr="00746FC1" w:rsidRDefault="000A7CF5"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613A0398" w14:textId="77777777" w:rsidR="000A7CF5" w:rsidRPr="00D511EA" w:rsidRDefault="000A7CF5" w:rsidP="00C9323F">
            <w:pPr>
              <w:jc w:val="both"/>
              <w:rPr>
                <w:sz w:val="22"/>
                <w:szCs w:val="22"/>
              </w:rPr>
            </w:pPr>
          </w:p>
        </w:tc>
        <w:tc>
          <w:tcPr>
            <w:tcW w:w="2552" w:type="dxa"/>
            <w:vMerge/>
            <w:tcBorders>
              <w:left w:val="single" w:sz="4" w:space="0" w:color="000000"/>
              <w:bottom w:val="single" w:sz="4" w:space="0" w:color="000000"/>
              <w:right w:val="single" w:sz="4" w:space="0" w:color="000000"/>
            </w:tcBorders>
          </w:tcPr>
          <w:p w14:paraId="09A8CC24" w14:textId="77777777" w:rsidR="000A7CF5" w:rsidRPr="00D511EA" w:rsidRDefault="000A7CF5"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BAC4677" w14:textId="77777777" w:rsidR="000A7CF5" w:rsidRPr="00D511EA" w:rsidRDefault="000A7CF5" w:rsidP="000A7CF5">
            <w:pPr>
              <w:pStyle w:val="TableParagraph"/>
              <w:spacing w:line="268" w:lineRule="exact"/>
            </w:pPr>
            <w:r w:rsidRPr="00D511EA">
              <w:t>5015 Разводораживающая термообработка</w:t>
            </w:r>
          </w:p>
        </w:tc>
        <w:tc>
          <w:tcPr>
            <w:tcW w:w="3063" w:type="dxa"/>
            <w:tcBorders>
              <w:top w:val="single" w:sz="4" w:space="0" w:color="000000"/>
              <w:left w:val="single" w:sz="4" w:space="0" w:color="000000"/>
              <w:bottom w:val="single" w:sz="4" w:space="0" w:color="000000"/>
              <w:right w:val="single" w:sz="4" w:space="0" w:color="000000"/>
            </w:tcBorders>
          </w:tcPr>
          <w:p w14:paraId="0B17FE5A" w14:textId="77777777" w:rsidR="000A7CF5" w:rsidRPr="00D511EA" w:rsidRDefault="000A7CF5" w:rsidP="000A7CF5">
            <w:pPr>
              <w:rPr>
                <w:sz w:val="22"/>
                <w:szCs w:val="22"/>
              </w:rPr>
            </w:pPr>
            <w:r w:rsidRPr="00D511EA">
              <w:rPr>
                <w:sz w:val="22"/>
                <w:szCs w:val="22"/>
              </w:rPr>
              <w:t>Принято</w:t>
            </w:r>
            <w:r w:rsidR="00B34EE0" w:rsidRPr="00D511EA">
              <w:rPr>
                <w:sz w:val="22"/>
                <w:szCs w:val="22"/>
              </w:rPr>
              <w:t xml:space="preserve"> частично</w:t>
            </w:r>
            <w:r w:rsidRPr="00D511EA">
              <w:rPr>
                <w:sz w:val="22"/>
                <w:szCs w:val="22"/>
              </w:rPr>
              <w:t>.</w:t>
            </w:r>
          </w:p>
          <w:p w14:paraId="3285823C" w14:textId="77777777" w:rsidR="000A7CF5" w:rsidRPr="00D511EA" w:rsidRDefault="000A7CF5" w:rsidP="000A7CF5">
            <w:pPr>
              <w:rPr>
                <w:sz w:val="22"/>
                <w:szCs w:val="22"/>
              </w:rPr>
            </w:pPr>
            <w:r w:rsidRPr="00D511EA">
              <w:rPr>
                <w:sz w:val="22"/>
                <w:szCs w:val="22"/>
              </w:rPr>
              <w:t>Введена операция с кодом 5088</w:t>
            </w:r>
            <w:r w:rsidR="00B34EE0" w:rsidRPr="00D511EA">
              <w:rPr>
                <w:sz w:val="22"/>
                <w:szCs w:val="22"/>
              </w:rPr>
              <w:t xml:space="preserve"> Разводораживающая термическая обработка</w:t>
            </w:r>
          </w:p>
        </w:tc>
      </w:tr>
      <w:tr w:rsidR="00C9323F" w:rsidRPr="00D511EA" w14:paraId="68A1721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9F969D1"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205D5B1B" w14:textId="77777777" w:rsidR="00C9323F" w:rsidRPr="00D511EA" w:rsidRDefault="00C9323F" w:rsidP="00C9323F">
            <w:pPr>
              <w:pStyle w:val="a5"/>
              <w:spacing w:before="0" w:after="0"/>
              <w:rPr>
                <w:sz w:val="22"/>
                <w:szCs w:val="22"/>
              </w:rPr>
            </w:pPr>
            <w:r w:rsidRPr="00D511EA">
              <w:rPr>
                <w:sz w:val="22"/>
                <w:szCs w:val="22"/>
              </w:rPr>
              <w:t>Раздел 7</w:t>
            </w:r>
          </w:p>
        </w:tc>
        <w:tc>
          <w:tcPr>
            <w:tcW w:w="2552" w:type="dxa"/>
            <w:tcBorders>
              <w:top w:val="single" w:sz="4" w:space="0" w:color="000000"/>
              <w:left w:val="single" w:sz="4" w:space="0" w:color="000000"/>
              <w:bottom w:val="single" w:sz="4" w:space="0" w:color="000000"/>
              <w:right w:val="single" w:sz="4" w:space="0" w:color="000000"/>
            </w:tcBorders>
          </w:tcPr>
          <w:p w14:paraId="387CEF07" w14:textId="77777777" w:rsidR="00C9323F" w:rsidRPr="00D511EA" w:rsidRDefault="00C9323F" w:rsidP="00C9323F">
            <w:pPr>
              <w:rPr>
                <w:bCs/>
                <w:sz w:val="22"/>
                <w:szCs w:val="22"/>
              </w:rPr>
            </w:pPr>
            <w:r w:rsidRPr="00D511EA">
              <w:rPr>
                <w:bCs/>
                <w:sz w:val="22"/>
                <w:szCs w:val="22"/>
              </w:rPr>
              <w:t>ПАО «ОДК-САТУРН»</w:t>
            </w:r>
          </w:p>
          <w:p w14:paraId="2BEABFAD" w14:textId="77777777" w:rsidR="00C9323F" w:rsidRPr="00D511EA" w:rsidRDefault="00C9323F" w:rsidP="00C9323F">
            <w:pPr>
              <w:rPr>
                <w:bCs/>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7C82B68"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Таблица 1 полностью перенесена из ГОСТ 3.1201-85 (табл. 3)</w:t>
            </w:r>
          </w:p>
          <w:p w14:paraId="053633A4"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Предложение:</w:t>
            </w:r>
          </w:p>
          <w:p w14:paraId="0B67BB8D" w14:textId="77777777" w:rsidR="00C9323F" w:rsidRPr="00D511EA" w:rsidRDefault="00C9323F" w:rsidP="00C9323F">
            <w:pPr>
              <w:rPr>
                <w:rFonts w:eastAsiaTheme="minorHAnsi"/>
                <w:sz w:val="22"/>
                <w:szCs w:val="22"/>
                <w:lang w:eastAsia="en-US"/>
              </w:rPr>
            </w:pPr>
            <w:r w:rsidRPr="00D511EA">
              <w:rPr>
                <w:rFonts w:eastAsiaTheme="minorHAnsi"/>
                <w:sz w:val="22"/>
                <w:szCs w:val="22"/>
                <w:lang w:eastAsia="en-US"/>
              </w:rPr>
              <w:t>Дать ссылку на ГОСТ 3.1201-85</w:t>
            </w:r>
          </w:p>
          <w:p w14:paraId="2592C0B4" w14:textId="77777777" w:rsidR="00C9323F" w:rsidRPr="00D511EA" w:rsidRDefault="00C9323F" w:rsidP="00C9323F">
            <w:pPr>
              <w:rPr>
                <w:rFonts w:eastAsiaTheme="minorHAnsi"/>
                <w:sz w:val="22"/>
                <w:szCs w:val="22"/>
                <w:lang w:eastAsia="en-US"/>
              </w:rPr>
            </w:pPr>
            <w:r w:rsidRPr="00D511EA">
              <w:rPr>
                <w:rFonts w:eastAsiaTheme="minorHAnsi"/>
                <w:sz w:val="22"/>
                <w:szCs w:val="22"/>
                <w:lang w:eastAsia="en-US"/>
              </w:rPr>
              <w:t>Обоснование:</w:t>
            </w:r>
          </w:p>
          <w:p w14:paraId="09F780E0" w14:textId="77777777" w:rsidR="00C9323F" w:rsidRPr="00D511EA" w:rsidRDefault="00C9323F" w:rsidP="00C9323F">
            <w:pPr>
              <w:rPr>
                <w:sz w:val="22"/>
                <w:szCs w:val="22"/>
              </w:rPr>
            </w:pPr>
            <w:r w:rsidRPr="00D511EA">
              <w:rPr>
                <w:rFonts w:eastAsiaTheme="minorHAnsi"/>
                <w:sz w:val="22"/>
                <w:szCs w:val="22"/>
                <w:lang w:eastAsia="en-US"/>
              </w:rPr>
              <w:t>ГОСТ 3.1201-85 таблица 3</w:t>
            </w:r>
          </w:p>
        </w:tc>
        <w:tc>
          <w:tcPr>
            <w:tcW w:w="3063" w:type="dxa"/>
            <w:tcBorders>
              <w:top w:val="single" w:sz="4" w:space="0" w:color="000000"/>
              <w:left w:val="single" w:sz="4" w:space="0" w:color="000000"/>
              <w:bottom w:val="single" w:sz="4" w:space="0" w:color="000000"/>
              <w:right w:val="single" w:sz="4" w:space="0" w:color="000000"/>
            </w:tcBorders>
          </w:tcPr>
          <w:p w14:paraId="7717CFCA" w14:textId="77777777" w:rsidR="00C9323F" w:rsidRPr="00D511EA" w:rsidRDefault="002C2C3E" w:rsidP="00C9323F">
            <w:pPr>
              <w:rPr>
                <w:sz w:val="22"/>
                <w:szCs w:val="22"/>
              </w:rPr>
            </w:pPr>
            <w:r w:rsidRPr="00D511EA">
              <w:rPr>
                <w:sz w:val="22"/>
                <w:szCs w:val="22"/>
              </w:rPr>
              <w:t>Принято к сведению.</w:t>
            </w:r>
          </w:p>
          <w:p w14:paraId="678B5DFC" w14:textId="77777777" w:rsidR="002C2C3E" w:rsidRPr="00D511EA" w:rsidRDefault="002C2C3E" w:rsidP="002C2C3E">
            <w:pPr>
              <w:rPr>
                <w:color w:val="FF0000"/>
                <w:sz w:val="22"/>
                <w:szCs w:val="22"/>
              </w:rPr>
            </w:pPr>
            <w:r w:rsidRPr="00D511EA">
              <w:rPr>
                <w:sz w:val="22"/>
                <w:szCs w:val="22"/>
              </w:rPr>
              <w:t>Таблица изменена порезультатам поступивших замечаний</w:t>
            </w:r>
          </w:p>
        </w:tc>
      </w:tr>
      <w:tr w:rsidR="00C9323F" w:rsidRPr="00D511EA" w14:paraId="35C4D07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4A22177"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2AEA8E8D" w14:textId="77777777" w:rsidR="00C9323F" w:rsidRPr="00D511EA" w:rsidRDefault="00C9323F" w:rsidP="00C9323F">
            <w:pPr>
              <w:jc w:val="both"/>
              <w:rPr>
                <w:sz w:val="22"/>
                <w:szCs w:val="22"/>
              </w:rPr>
            </w:pPr>
            <w:r w:rsidRPr="00D511EA">
              <w:rPr>
                <w:sz w:val="22"/>
                <w:szCs w:val="22"/>
              </w:rPr>
              <w:t>Раздел 7</w:t>
            </w:r>
          </w:p>
        </w:tc>
        <w:tc>
          <w:tcPr>
            <w:tcW w:w="2552" w:type="dxa"/>
            <w:tcBorders>
              <w:top w:val="single" w:sz="4" w:space="0" w:color="000000"/>
              <w:left w:val="single" w:sz="4" w:space="0" w:color="000000"/>
              <w:bottom w:val="single" w:sz="4" w:space="0" w:color="000000"/>
              <w:right w:val="single" w:sz="4" w:space="0" w:color="000000"/>
            </w:tcBorders>
          </w:tcPr>
          <w:p w14:paraId="036B732B" w14:textId="77777777" w:rsidR="00C9323F" w:rsidRPr="00D511EA" w:rsidRDefault="00C9323F" w:rsidP="00C9323F">
            <w:pPr>
              <w:rPr>
                <w:sz w:val="22"/>
                <w:szCs w:val="22"/>
              </w:rPr>
            </w:pPr>
            <w:r w:rsidRPr="00D511EA">
              <w:rPr>
                <w:sz w:val="22"/>
                <w:szCs w:val="22"/>
              </w:rPr>
              <w:t xml:space="preserve">АО «ГКНПЦ им. М.В. Хруничева» исх. </w:t>
            </w:r>
            <w:r w:rsidRPr="00D511EA">
              <w:rPr>
                <w:rFonts w:eastAsiaTheme="minorHAnsi"/>
                <w:bCs/>
                <w:sz w:val="22"/>
                <w:szCs w:val="22"/>
                <w:lang w:eastAsia="en-US"/>
              </w:rPr>
              <w:t>№ РКЗ-004493-ИСХ от 11.03.2026.</w:t>
            </w:r>
          </w:p>
          <w:p w14:paraId="4C2DF816" w14:textId="77777777" w:rsidR="00C9323F" w:rsidRPr="00D511EA" w:rsidRDefault="00C9323F" w:rsidP="00C9323F">
            <w:pPr>
              <w:rPr>
                <w:rFonts w:eastAsia="Calibri"/>
                <w:sz w:val="22"/>
                <w:szCs w:val="22"/>
              </w:rPr>
            </w:pPr>
            <w:r w:rsidRPr="00D511EA">
              <w:rPr>
                <w:sz w:val="22"/>
                <w:szCs w:val="22"/>
              </w:rPr>
              <w:t>РКЗ</w:t>
            </w:r>
          </w:p>
        </w:tc>
        <w:tc>
          <w:tcPr>
            <w:tcW w:w="7372" w:type="dxa"/>
            <w:gridSpan w:val="47"/>
            <w:tcBorders>
              <w:top w:val="single" w:sz="4" w:space="0" w:color="000000"/>
              <w:left w:val="single" w:sz="4" w:space="0" w:color="000000"/>
              <w:bottom w:val="single" w:sz="4" w:space="0" w:color="000000"/>
              <w:right w:val="single" w:sz="4" w:space="0" w:color="000000"/>
            </w:tcBorders>
          </w:tcPr>
          <w:p w14:paraId="1A933810" w14:textId="77777777" w:rsidR="00C9323F" w:rsidRPr="00D511EA" w:rsidRDefault="00C9323F" w:rsidP="00C9323F">
            <w:pPr>
              <w:pStyle w:val="TableParagraph"/>
              <w:spacing w:line="251" w:lineRule="exact"/>
              <w:rPr>
                <w:color w:val="4D4D4D"/>
              </w:rPr>
            </w:pPr>
            <w:r w:rsidRPr="00D511EA">
              <w:rPr>
                <w:color w:val="4D4D4D"/>
              </w:rPr>
              <w:t>Замечание:</w:t>
            </w:r>
          </w:p>
          <w:p w14:paraId="1CDA9003" w14:textId="77777777" w:rsidR="00C9323F" w:rsidRPr="00D511EA" w:rsidRDefault="00C9323F" w:rsidP="00C9323F">
            <w:pPr>
              <w:pStyle w:val="TableParagraph"/>
              <w:spacing w:line="251" w:lineRule="exact"/>
            </w:pPr>
            <w:r w:rsidRPr="00D511EA">
              <w:rPr>
                <w:color w:val="4D4D4D"/>
              </w:rPr>
              <w:t xml:space="preserve">В </w:t>
            </w:r>
            <w:r w:rsidRPr="00D511EA">
              <w:t>разделе 7, таблицы 18 ввести операции и присвоить код</w:t>
            </w:r>
          </w:p>
          <w:p w14:paraId="07D38089" w14:textId="77777777" w:rsidR="00C9323F" w:rsidRPr="00D511EA" w:rsidRDefault="00C9323F" w:rsidP="00C9323F">
            <w:pPr>
              <w:pStyle w:val="TableParagraph"/>
              <w:spacing w:line="247" w:lineRule="exact"/>
            </w:pPr>
            <w:r w:rsidRPr="00D511EA">
              <w:t>Предложение:</w:t>
            </w:r>
          </w:p>
          <w:p w14:paraId="57F6B925" w14:textId="77777777" w:rsidR="00C9323F" w:rsidRPr="00D511EA" w:rsidRDefault="00C9323F" w:rsidP="00C9323F">
            <w:pPr>
              <w:pStyle w:val="TableParagraph"/>
              <w:spacing w:line="247" w:lineRule="exact"/>
            </w:pPr>
            <w:r w:rsidRPr="00D511EA">
              <w:t>Рыхление окалины</w:t>
            </w:r>
          </w:p>
          <w:p w14:paraId="2F29B52E" w14:textId="77777777" w:rsidR="00C9323F" w:rsidRPr="00D511EA" w:rsidRDefault="00C9323F" w:rsidP="00C9323F">
            <w:pPr>
              <w:pStyle w:val="TableParagraph"/>
              <w:spacing w:line="251" w:lineRule="exact"/>
            </w:pPr>
            <w:r w:rsidRPr="00D511EA">
              <w:t>Твердое анодирование</w:t>
            </w:r>
          </w:p>
          <w:p w14:paraId="6E187F66" w14:textId="77777777" w:rsidR="00C9323F" w:rsidRPr="00D511EA" w:rsidRDefault="00C9323F" w:rsidP="00C9323F">
            <w:pPr>
              <w:rPr>
                <w:sz w:val="22"/>
                <w:szCs w:val="22"/>
              </w:rPr>
            </w:pPr>
            <w:r w:rsidRPr="00D511EA">
              <w:rPr>
                <w:sz w:val="22"/>
                <w:szCs w:val="22"/>
              </w:rPr>
              <w:t>Обоснование:</w:t>
            </w:r>
          </w:p>
          <w:p w14:paraId="3CDC5627" w14:textId="77777777" w:rsidR="00C9323F" w:rsidRPr="00D511EA" w:rsidRDefault="00C9323F" w:rsidP="00C9323F">
            <w:pPr>
              <w:pStyle w:val="TableParagraph"/>
              <w:spacing w:line="251" w:lineRule="exact"/>
              <w:rPr>
                <w:rFonts w:eastAsia="Calibri"/>
                <w:u w:val="single"/>
              </w:rPr>
            </w:pPr>
            <w:r w:rsidRPr="00D511EA">
              <w:t>Производственная необходимость</w:t>
            </w:r>
            <w:r w:rsidRPr="00D511EA">
              <w:rPr>
                <w:rFonts w:eastAsia="Calibri"/>
                <w:u w:val="single"/>
              </w:rPr>
              <w:t xml:space="preserve"> </w:t>
            </w:r>
          </w:p>
        </w:tc>
        <w:tc>
          <w:tcPr>
            <w:tcW w:w="3063" w:type="dxa"/>
            <w:tcBorders>
              <w:top w:val="single" w:sz="4" w:space="0" w:color="000000"/>
              <w:left w:val="single" w:sz="4" w:space="0" w:color="000000"/>
              <w:bottom w:val="single" w:sz="4" w:space="0" w:color="000000"/>
              <w:right w:val="single" w:sz="4" w:space="0" w:color="000000"/>
            </w:tcBorders>
          </w:tcPr>
          <w:p w14:paraId="6BE1F7CC" w14:textId="77777777" w:rsidR="002C2C3E" w:rsidRPr="00D511EA" w:rsidRDefault="00C9323F" w:rsidP="00C9323F">
            <w:pPr>
              <w:rPr>
                <w:sz w:val="22"/>
                <w:szCs w:val="22"/>
              </w:rPr>
            </w:pPr>
            <w:r w:rsidRPr="00D511EA">
              <w:rPr>
                <w:sz w:val="22"/>
                <w:szCs w:val="22"/>
              </w:rPr>
              <w:t>Принято</w:t>
            </w:r>
            <w:r w:rsidR="002C2C3E" w:rsidRPr="00D511EA">
              <w:rPr>
                <w:sz w:val="22"/>
                <w:szCs w:val="22"/>
              </w:rPr>
              <w:t xml:space="preserve"> частично.</w:t>
            </w:r>
          </w:p>
          <w:p w14:paraId="56EC40F3" w14:textId="77777777" w:rsidR="00C9323F" w:rsidRPr="00D511EA" w:rsidRDefault="002C2C3E" w:rsidP="00C9323F">
            <w:pPr>
              <w:rPr>
                <w:sz w:val="22"/>
                <w:szCs w:val="22"/>
              </w:rPr>
            </w:pPr>
            <w:r w:rsidRPr="00D511EA">
              <w:rPr>
                <w:sz w:val="22"/>
                <w:szCs w:val="22"/>
              </w:rPr>
              <w:t>В</w:t>
            </w:r>
            <w:r w:rsidR="00C9323F" w:rsidRPr="00D511EA">
              <w:rPr>
                <w:sz w:val="22"/>
                <w:szCs w:val="22"/>
              </w:rPr>
              <w:t>ведена операция твердое анодирование, код 7141</w:t>
            </w:r>
            <w:r w:rsidRPr="00D511EA">
              <w:rPr>
                <w:sz w:val="22"/>
                <w:szCs w:val="22"/>
              </w:rPr>
              <w:t>,</w:t>
            </w:r>
          </w:p>
          <w:p w14:paraId="40847D39" w14:textId="77777777" w:rsidR="00C9323F" w:rsidRPr="00D511EA" w:rsidRDefault="002C2C3E" w:rsidP="00C9323F">
            <w:pPr>
              <w:rPr>
                <w:sz w:val="22"/>
                <w:szCs w:val="22"/>
              </w:rPr>
            </w:pPr>
            <w:r w:rsidRPr="00D511EA">
              <w:rPr>
                <w:sz w:val="22"/>
                <w:szCs w:val="22"/>
              </w:rPr>
              <w:t>введена</w:t>
            </w:r>
            <w:r w:rsidR="00C9323F" w:rsidRPr="00D511EA">
              <w:rPr>
                <w:sz w:val="22"/>
                <w:szCs w:val="22"/>
              </w:rPr>
              <w:t xml:space="preserve"> операция </w:t>
            </w:r>
            <w:r w:rsidRPr="00D511EA">
              <w:rPr>
                <w:sz w:val="22"/>
                <w:szCs w:val="22"/>
              </w:rPr>
              <w:t xml:space="preserve">7179 </w:t>
            </w:r>
            <w:r w:rsidR="00C9323F" w:rsidRPr="00D511EA">
              <w:rPr>
                <w:sz w:val="22"/>
                <w:szCs w:val="22"/>
              </w:rPr>
              <w:t>разрыхление окалины</w:t>
            </w:r>
          </w:p>
        </w:tc>
      </w:tr>
      <w:tr w:rsidR="00C9323F" w:rsidRPr="00D511EA" w14:paraId="6CF220F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A7E607C"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3D486D88"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 xml:space="preserve">Раздел 7, </w:t>
            </w:r>
            <w:r w:rsidRPr="00D511EA">
              <w:rPr>
                <w:rFonts w:eastAsia="Calibri"/>
                <w:sz w:val="22"/>
                <w:szCs w:val="22"/>
              </w:rPr>
              <w:t>Таблица 1</w:t>
            </w:r>
          </w:p>
        </w:tc>
        <w:tc>
          <w:tcPr>
            <w:tcW w:w="2552" w:type="dxa"/>
            <w:tcBorders>
              <w:top w:val="single" w:sz="4" w:space="0" w:color="000000"/>
              <w:left w:val="single" w:sz="4" w:space="0" w:color="000000"/>
              <w:bottom w:val="single" w:sz="4" w:space="0" w:color="000000"/>
              <w:right w:val="single" w:sz="4" w:space="0" w:color="000000"/>
            </w:tcBorders>
          </w:tcPr>
          <w:p w14:paraId="1E9ED73F" w14:textId="77777777" w:rsidR="00C9323F" w:rsidRPr="00D511EA" w:rsidRDefault="00C9323F" w:rsidP="00C9323F">
            <w:pPr>
              <w:rPr>
                <w:color w:val="000000"/>
                <w:sz w:val="22"/>
                <w:szCs w:val="22"/>
              </w:rPr>
            </w:pPr>
            <w:r w:rsidRPr="00D511EA">
              <w:rPr>
                <w:rFonts w:eastAsia="Calibri"/>
                <w:sz w:val="22"/>
                <w:szCs w:val="22"/>
              </w:rPr>
              <w:t>АО «НПП «Радар ммс», ИСХ. 290/3-0054 от 02.02.2026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EB44163" w14:textId="77777777" w:rsidR="00C9323F" w:rsidRPr="00D511EA" w:rsidRDefault="00C9323F" w:rsidP="00C9323F">
            <w:pPr>
              <w:ind w:firstLine="170"/>
              <w:rPr>
                <w:sz w:val="22"/>
                <w:szCs w:val="22"/>
              </w:rPr>
            </w:pPr>
            <w:r w:rsidRPr="00D511EA">
              <w:rPr>
                <w:rFonts w:eastAsia="Calibri"/>
                <w:sz w:val="22"/>
                <w:szCs w:val="22"/>
              </w:rPr>
              <w:t>Оформить строки таблицы аналогично другим таблицам. Провести горизонтальные линии, для единообразия оформления таблиц в проекте стандарта.</w:t>
            </w:r>
          </w:p>
        </w:tc>
        <w:tc>
          <w:tcPr>
            <w:tcW w:w="3063" w:type="dxa"/>
            <w:tcBorders>
              <w:top w:val="single" w:sz="4" w:space="0" w:color="000000"/>
              <w:left w:val="single" w:sz="4" w:space="0" w:color="000000"/>
              <w:bottom w:val="single" w:sz="4" w:space="0" w:color="000000"/>
              <w:right w:val="single" w:sz="4" w:space="0" w:color="000000"/>
            </w:tcBorders>
          </w:tcPr>
          <w:p w14:paraId="743D40F6" w14:textId="77777777" w:rsidR="00C9323F" w:rsidRPr="00D511EA" w:rsidRDefault="00C9323F" w:rsidP="00B34EE0">
            <w:pPr>
              <w:rPr>
                <w:sz w:val="22"/>
                <w:szCs w:val="22"/>
              </w:rPr>
            </w:pPr>
            <w:r w:rsidRPr="00D511EA">
              <w:rPr>
                <w:sz w:val="22"/>
                <w:szCs w:val="22"/>
              </w:rPr>
              <w:t>Принято</w:t>
            </w:r>
          </w:p>
        </w:tc>
      </w:tr>
      <w:tr w:rsidR="00C9323F" w:rsidRPr="00D511EA" w14:paraId="44A3B1D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FE695E5"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6C112BA9"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 xml:space="preserve">Раздел 7, </w:t>
            </w:r>
            <w:r w:rsidRPr="00D511EA">
              <w:rPr>
                <w:rFonts w:eastAsia="Calibri"/>
                <w:sz w:val="22"/>
                <w:szCs w:val="22"/>
              </w:rPr>
              <w:t>Таблица 1</w:t>
            </w:r>
          </w:p>
        </w:tc>
        <w:tc>
          <w:tcPr>
            <w:tcW w:w="2552" w:type="dxa"/>
            <w:tcBorders>
              <w:top w:val="single" w:sz="4" w:space="0" w:color="000000"/>
              <w:left w:val="single" w:sz="4" w:space="0" w:color="000000"/>
              <w:bottom w:val="single" w:sz="4" w:space="0" w:color="000000"/>
              <w:right w:val="single" w:sz="4" w:space="0" w:color="000000"/>
            </w:tcBorders>
          </w:tcPr>
          <w:p w14:paraId="69C4D872" w14:textId="77777777" w:rsidR="00C9323F" w:rsidRPr="00D511EA" w:rsidRDefault="00C9323F" w:rsidP="00C9323F">
            <w:pPr>
              <w:rPr>
                <w:color w:val="000000"/>
                <w:sz w:val="22"/>
                <w:szCs w:val="22"/>
              </w:rPr>
            </w:pPr>
            <w:r w:rsidRPr="00D511EA">
              <w:rPr>
                <w:color w:val="000000"/>
                <w:sz w:val="22"/>
                <w:szCs w:val="22"/>
              </w:rPr>
              <w:t xml:space="preserve">ГК «РОСТЕХ» </w:t>
            </w:r>
          </w:p>
          <w:p w14:paraId="3FB0768A" w14:textId="77777777" w:rsidR="00C9323F" w:rsidRPr="00D511EA" w:rsidRDefault="00C9323F" w:rsidP="00C9323F">
            <w:pPr>
              <w:pStyle w:val="a5"/>
              <w:spacing w:before="0" w:after="0"/>
              <w:rPr>
                <w:color w:val="000000"/>
                <w:sz w:val="22"/>
                <w:szCs w:val="22"/>
              </w:rPr>
            </w:pPr>
            <w:r w:rsidRPr="00D511EA">
              <w:rPr>
                <w:color w:val="000000"/>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6FC05FE6" w14:textId="77777777" w:rsidR="00C9323F" w:rsidRPr="00D511EA" w:rsidRDefault="00C9323F" w:rsidP="00C9323F">
            <w:pPr>
              <w:ind w:firstLine="170"/>
              <w:rPr>
                <w:rFonts w:eastAsia="Calibri"/>
                <w:sz w:val="22"/>
                <w:szCs w:val="22"/>
              </w:rPr>
            </w:pPr>
            <w:r w:rsidRPr="00D511EA">
              <w:rPr>
                <w:rFonts w:eastAsia="Calibri"/>
                <w:sz w:val="22"/>
                <w:szCs w:val="22"/>
              </w:rPr>
              <w:t>Ввести в классификатор следующие коды из числа резервных</w:t>
            </w:r>
          </w:p>
          <w:p w14:paraId="422BFD9B" w14:textId="77777777" w:rsidR="00C9323F" w:rsidRPr="00D511EA" w:rsidRDefault="00C9323F" w:rsidP="00C9323F">
            <w:pPr>
              <w:ind w:firstLine="170"/>
              <w:rPr>
                <w:rFonts w:eastAsia="Calibri"/>
                <w:sz w:val="22"/>
                <w:szCs w:val="22"/>
              </w:rPr>
            </w:pPr>
            <w:r w:rsidRPr="00D511EA">
              <w:rPr>
                <w:rFonts w:eastAsia="Calibri"/>
                <w:sz w:val="22"/>
                <w:szCs w:val="22"/>
              </w:rPr>
              <w:t>05 – программирование;</w:t>
            </w:r>
          </w:p>
          <w:p w14:paraId="2CACF14F" w14:textId="77777777" w:rsidR="00C9323F" w:rsidRPr="00D511EA" w:rsidRDefault="00C9323F" w:rsidP="00C9323F">
            <w:pPr>
              <w:ind w:firstLine="170"/>
              <w:rPr>
                <w:rFonts w:eastAsia="Calibri"/>
                <w:sz w:val="22"/>
                <w:szCs w:val="22"/>
              </w:rPr>
            </w:pPr>
            <w:r w:rsidRPr="00D511EA">
              <w:rPr>
                <w:rFonts w:eastAsia="Calibri"/>
                <w:sz w:val="22"/>
                <w:szCs w:val="22"/>
              </w:rPr>
              <w:t>09 – обработка древесины и древесных материалов</w:t>
            </w:r>
          </w:p>
          <w:p w14:paraId="01B240EA" w14:textId="77777777" w:rsidR="00C9323F" w:rsidRPr="00D511EA" w:rsidRDefault="00C9323F" w:rsidP="00C9323F">
            <w:pPr>
              <w:ind w:firstLine="170"/>
              <w:rPr>
                <w:rFonts w:eastAsia="Calibri"/>
                <w:sz w:val="22"/>
                <w:szCs w:val="22"/>
              </w:rPr>
            </w:pPr>
            <w:r w:rsidRPr="00D511EA">
              <w:rPr>
                <w:rFonts w:eastAsia="Calibri"/>
                <w:sz w:val="22"/>
                <w:szCs w:val="22"/>
              </w:rPr>
              <w:t>48, 49 – обработка резанием заготовок деталей из оптических материалов;</w:t>
            </w:r>
          </w:p>
          <w:p w14:paraId="2E7102FD" w14:textId="77777777" w:rsidR="00C9323F" w:rsidRPr="00D511EA" w:rsidRDefault="00C9323F" w:rsidP="00C9323F">
            <w:pPr>
              <w:ind w:firstLine="170"/>
              <w:rPr>
                <w:rFonts w:eastAsia="Calibri"/>
                <w:sz w:val="22"/>
                <w:szCs w:val="22"/>
              </w:rPr>
            </w:pPr>
            <w:r w:rsidRPr="00D511EA">
              <w:rPr>
                <w:rFonts w:eastAsia="Calibri"/>
                <w:sz w:val="22"/>
                <w:szCs w:val="22"/>
              </w:rPr>
              <w:t xml:space="preserve">87 – швейные технологические процессы; </w:t>
            </w:r>
          </w:p>
          <w:p w14:paraId="408C5D4F" w14:textId="77777777" w:rsidR="00C9323F" w:rsidRPr="00D511EA" w:rsidRDefault="00C9323F" w:rsidP="00C9323F">
            <w:pPr>
              <w:ind w:firstLine="170"/>
              <w:rPr>
                <w:rFonts w:eastAsia="Calibri"/>
                <w:sz w:val="22"/>
                <w:szCs w:val="22"/>
              </w:rPr>
            </w:pPr>
            <w:r w:rsidRPr="00D511EA">
              <w:rPr>
                <w:rFonts w:eastAsia="Calibri"/>
                <w:sz w:val="22"/>
                <w:szCs w:val="22"/>
              </w:rPr>
              <w:t>78 – аддитивное производство</w:t>
            </w:r>
          </w:p>
        </w:tc>
        <w:tc>
          <w:tcPr>
            <w:tcW w:w="3063" w:type="dxa"/>
            <w:tcBorders>
              <w:top w:val="single" w:sz="4" w:space="0" w:color="000000"/>
              <w:left w:val="single" w:sz="4" w:space="0" w:color="000000"/>
              <w:bottom w:val="single" w:sz="4" w:space="0" w:color="000000"/>
              <w:right w:val="single" w:sz="4" w:space="0" w:color="000000"/>
            </w:tcBorders>
          </w:tcPr>
          <w:p w14:paraId="63E46F6C" w14:textId="77777777" w:rsidR="00B34EE0" w:rsidRPr="00D511EA" w:rsidRDefault="00C9323F" w:rsidP="00C9323F">
            <w:pPr>
              <w:rPr>
                <w:sz w:val="22"/>
                <w:szCs w:val="22"/>
              </w:rPr>
            </w:pPr>
            <w:r w:rsidRPr="00D511EA">
              <w:rPr>
                <w:sz w:val="22"/>
                <w:szCs w:val="22"/>
              </w:rPr>
              <w:t>Принято частично</w:t>
            </w:r>
            <w:r w:rsidR="00B34EE0" w:rsidRPr="00D511EA">
              <w:rPr>
                <w:sz w:val="22"/>
                <w:szCs w:val="22"/>
              </w:rPr>
              <w:t>.</w:t>
            </w:r>
          </w:p>
          <w:p w14:paraId="4D936643" w14:textId="77777777" w:rsidR="00C9323F" w:rsidRPr="00D511EA" w:rsidRDefault="00B34EE0" w:rsidP="00C9323F">
            <w:pPr>
              <w:rPr>
                <w:sz w:val="22"/>
                <w:szCs w:val="22"/>
              </w:rPr>
            </w:pPr>
            <w:r w:rsidRPr="00D511EA">
              <w:rPr>
                <w:sz w:val="22"/>
                <w:szCs w:val="22"/>
              </w:rPr>
              <w:t>В</w:t>
            </w:r>
            <w:r w:rsidR="00C9323F" w:rsidRPr="00D511EA">
              <w:rPr>
                <w:sz w:val="22"/>
                <w:szCs w:val="22"/>
              </w:rPr>
              <w:t>несены виды процессов</w:t>
            </w:r>
          </w:p>
          <w:p w14:paraId="2AC704FD" w14:textId="77777777" w:rsidR="00C9323F" w:rsidRPr="00D511EA" w:rsidRDefault="00C9323F" w:rsidP="00C9323F">
            <w:pPr>
              <w:ind w:hanging="15"/>
              <w:rPr>
                <w:rFonts w:eastAsia="Calibri"/>
                <w:sz w:val="22"/>
                <w:szCs w:val="22"/>
              </w:rPr>
            </w:pPr>
            <w:r w:rsidRPr="00D511EA">
              <w:rPr>
                <w:rFonts w:eastAsia="Calibri"/>
                <w:sz w:val="22"/>
                <w:szCs w:val="22"/>
              </w:rPr>
              <w:t>09 – обработка древесины и древесных материалов</w:t>
            </w:r>
          </w:p>
          <w:p w14:paraId="30171FEC" w14:textId="77777777" w:rsidR="00C9323F" w:rsidRPr="00D511EA" w:rsidRDefault="00C9323F" w:rsidP="00C9323F">
            <w:pPr>
              <w:ind w:hanging="15"/>
              <w:rPr>
                <w:rFonts w:eastAsia="Calibri"/>
                <w:sz w:val="22"/>
                <w:szCs w:val="22"/>
              </w:rPr>
            </w:pPr>
            <w:r w:rsidRPr="00D511EA">
              <w:rPr>
                <w:rFonts w:eastAsia="Calibri"/>
                <w:sz w:val="22"/>
                <w:szCs w:val="22"/>
              </w:rPr>
              <w:t>48, 49 – обработка резанием заготовок деталей из оптических материалов;</w:t>
            </w:r>
          </w:p>
          <w:p w14:paraId="02307B8D" w14:textId="77777777" w:rsidR="00C9323F" w:rsidRPr="00D511EA" w:rsidRDefault="00C9323F" w:rsidP="00C9323F">
            <w:pPr>
              <w:ind w:hanging="15"/>
              <w:rPr>
                <w:rFonts w:eastAsia="Calibri"/>
                <w:sz w:val="22"/>
                <w:szCs w:val="22"/>
              </w:rPr>
            </w:pPr>
            <w:r w:rsidRPr="00D511EA">
              <w:rPr>
                <w:rFonts w:eastAsia="Calibri"/>
                <w:sz w:val="22"/>
                <w:szCs w:val="22"/>
              </w:rPr>
              <w:t xml:space="preserve">87 – швейные </w:t>
            </w:r>
            <w:r w:rsidR="00B34EE0" w:rsidRPr="00D511EA">
              <w:rPr>
                <w:rFonts w:eastAsia="Calibri"/>
                <w:sz w:val="22"/>
                <w:szCs w:val="22"/>
              </w:rPr>
              <w:t>операции</w:t>
            </w:r>
            <w:r w:rsidRPr="00D511EA">
              <w:rPr>
                <w:rFonts w:eastAsia="Calibri"/>
                <w:sz w:val="22"/>
                <w:szCs w:val="22"/>
              </w:rPr>
              <w:t xml:space="preserve">; </w:t>
            </w:r>
          </w:p>
          <w:p w14:paraId="19008965" w14:textId="77777777" w:rsidR="00C9323F" w:rsidRPr="00D511EA" w:rsidRDefault="00C9323F" w:rsidP="00B34EE0">
            <w:pPr>
              <w:ind w:hanging="15"/>
              <w:rPr>
                <w:sz w:val="22"/>
                <w:szCs w:val="22"/>
              </w:rPr>
            </w:pPr>
            <w:r w:rsidRPr="00D511EA">
              <w:rPr>
                <w:rFonts w:eastAsia="Calibri"/>
                <w:sz w:val="22"/>
                <w:szCs w:val="22"/>
              </w:rPr>
              <w:t>78 – аддитивное производство</w:t>
            </w:r>
          </w:p>
        </w:tc>
      </w:tr>
      <w:tr w:rsidR="00C9323F" w:rsidRPr="00D511EA" w14:paraId="622E480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6EBA21C"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28B6EDCE"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1</w:t>
            </w:r>
          </w:p>
        </w:tc>
        <w:tc>
          <w:tcPr>
            <w:tcW w:w="2552" w:type="dxa"/>
            <w:tcBorders>
              <w:top w:val="single" w:sz="4" w:space="0" w:color="000000"/>
              <w:left w:val="single" w:sz="4" w:space="0" w:color="000000"/>
              <w:bottom w:val="single" w:sz="4" w:space="0" w:color="000000"/>
              <w:right w:val="single" w:sz="4" w:space="0" w:color="000000"/>
            </w:tcBorders>
          </w:tcPr>
          <w:p w14:paraId="0CCDC551" w14:textId="77777777" w:rsidR="00C9323F" w:rsidRPr="00D511EA" w:rsidRDefault="00C9323F" w:rsidP="00C9323F">
            <w:pPr>
              <w:rPr>
                <w:color w:val="000000"/>
                <w:sz w:val="22"/>
                <w:szCs w:val="22"/>
              </w:rPr>
            </w:pPr>
            <w:r w:rsidRPr="00D511EA">
              <w:rPr>
                <w:bCs/>
                <w:sz w:val="22"/>
                <w:szCs w:val="22"/>
              </w:rPr>
              <w:t>ПАО «ОДК_УМПО» Исх. 18-08-31/26 от 04.03.2026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D1760DC" w14:textId="77777777" w:rsidR="00C9323F" w:rsidRPr="00D511EA" w:rsidRDefault="00C9323F" w:rsidP="00C9323F">
            <w:pPr>
              <w:pStyle w:val="TableParagraph"/>
              <w:rPr>
                <w:w w:val="95"/>
              </w:rPr>
            </w:pPr>
            <w:r w:rsidRPr="00D511EA">
              <w:t xml:space="preserve">Вид «Термообработка» исправить на </w:t>
            </w:r>
            <w:r w:rsidRPr="00D511EA">
              <w:rPr>
                <w:w w:val="90"/>
              </w:rPr>
              <w:t>«Термическая</w:t>
            </w:r>
            <w:r w:rsidRPr="00D511EA">
              <w:t xml:space="preserve"> </w:t>
            </w:r>
            <w:r w:rsidRPr="00D511EA">
              <w:rPr>
                <w:w w:val="95"/>
              </w:rPr>
              <w:t>обработка»</w:t>
            </w:r>
          </w:p>
          <w:p w14:paraId="14EBA6C0" w14:textId="77777777" w:rsidR="00C9323F" w:rsidRPr="00D511EA" w:rsidRDefault="00C9323F" w:rsidP="00C9323F">
            <w:pPr>
              <w:pStyle w:val="TableParagraph"/>
              <w:rPr>
                <w:rFonts w:eastAsia="Calibri"/>
              </w:rPr>
            </w:pPr>
            <w:r w:rsidRPr="00D511EA">
              <w:rPr>
                <w:w w:val="90"/>
              </w:rPr>
              <w:t xml:space="preserve">См. раздел </w:t>
            </w:r>
            <w:r w:rsidRPr="00D511EA">
              <w:rPr>
                <w:color w:val="00002A"/>
                <w:w w:val="90"/>
              </w:rPr>
              <w:t xml:space="preserve">6 </w:t>
            </w:r>
            <w:r w:rsidRPr="00D511EA">
              <w:rPr>
                <w:w w:val="90"/>
              </w:rPr>
              <w:t>статья</w:t>
            </w:r>
            <w:r w:rsidRPr="00D511EA">
              <w:t xml:space="preserve"> </w:t>
            </w:r>
            <w:r w:rsidRPr="00D511EA">
              <w:rPr>
                <w:w w:val="90"/>
              </w:rPr>
              <w:t>6.8, раздел 7 таблица 13 и 14</w:t>
            </w:r>
          </w:p>
        </w:tc>
        <w:tc>
          <w:tcPr>
            <w:tcW w:w="3063" w:type="dxa"/>
            <w:tcBorders>
              <w:top w:val="single" w:sz="4" w:space="0" w:color="000000"/>
              <w:left w:val="single" w:sz="4" w:space="0" w:color="000000"/>
              <w:bottom w:val="single" w:sz="4" w:space="0" w:color="000000"/>
              <w:right w:val="single" w:sz="4" w:space="0" w:color="000000"/>
            </w:tcBorders>
          </w:tcPr>
          <w:p w14:paraId="2F68CA86" w14:textId="77777777" w:rsidR="00C9323F" w:rsidRPr="00D511EA" w:rsidRDefault="00C9323F" w:rsidP="00B34EE0">
            <w:pPr>
              <w:rPr>
                <w:sz w:val="22"/>
                <w:szCs w:val="22"/>
              </w:rPr>
            </w:pPr>
            <w:r w:rsidRPr="00D511EA">
              <w:rPr>
                <w:sz w:val="22"/>
                <w:szCs w:val="22"/>
              </w:rPr>
              <w:t>Принято</w:t>
            </w:r>
          </w:p>
        </w:tc>
      </w:tr>
      <w:tr w:rsidR="00C9323F" w:rsidRPr="00D511EA" w14:paraId="454E770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48EFE9B"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1CCA38A8"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1</w:t>
            </w:r>
          </w:p>
        </w:tc>
        <w:tc>
          <w:tcPr>
            <w:tcW w:w="2552" w:type="dxa"/>
            <w:tcBorders>
              <w:top w:val="single" w:sz="4" w:space="0" w:color="000000"/>
              <w:left w:val="single" w:sz="4" w:space="0" w:color="000000"/>
              <w:bottom w:val="single" w:sz="4" w:space="0" w:color="000000"/>
              <w:right w:val="single" w:sz="4" w:space="0" w:color="000000"/>
            </w:tcBorders>
          </w:tcPr>
          <w:p w14:paraId="14EC4F4A"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48AA7D95" w14:textId="77777777" w:rsidR="00C9323F" w:rsidRPr="00D511EA" w:rsidRDefault="00C9323F" w:rsidP="00C9323F">
            <w:pPr>
              <w:rPr>
                <w:bCs/>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FA0A3B5" w14:textId="77777777" w:rsidR="00C9323F" w:rsidRPr="00D511EA" w:rsidRDefault="00C9323F" w:rsidP="00C9323F">
            <w:pPr>
              <w:rPr>
                <w:sz w:val="22"/>
                <w:szCs w:val="22"/>
              </w:rPr>
            </w:pPr>
            <w:r w:rsidRPr="00D511EA">
              <w:rPr>
                <w:sz w:val="22"/>
                <w:szCs w:val="22"/>
              </w:rPr>
              <w:t>Замечание:</w:t>
            </w:r>
          </w:p>
          <w:p w14:paraId="60B523C7" w14:textId="77777777" w:rsidR="00C9323F" w:rsidRPr="00D511EA" w:rsidRDefault="00C9323F" w:rsidP="00C9323F">
            <w:pPr>
              <w:rPr>
                <w:sz w:val="22"/>
                <w:szCs w:val="22"/>
              </w:rPr>
            </w:pPr>
            <w:r w:rsidRPr="00D511EA">
              <w:rPr>
                <w:sz w:val="22"/>
                <w:szCs w:val="22"/>
              </w:rPr>
              <w:t>Не учтены операции входного контроля</w:t>
            </w:r>
          </w:p>
          <w:p w14:paraId="202A7F02" w14:textId="77777777" w:rsidR="00C9323F" w:rsidRPr="00D511EA" w:rsidRDefault="00C9323F" w:rsidP="00C9323F">
            <w:pPr>
              <w:rPr>
                <w:sz w:val="22"/>
                <w:szCs w:val="22"/>
              </w:rPr>
            </w:pPr>
            <w:r w:rsidRPr="00D511EA">
              <w:rPr>
                <w:sz w:val="22"/>
                <w:szCs w:val="22"/>
              </w:rPr>
              <w:t>Предложение:</w:t>
            </w:r>
          </w:p>
          <w:p w14:paraId="195730EB" w14:textId="77777777" w:rsidR="00C9323F" w:rsidRPr="00D511EA" w:rsidRDefault="00C9323F" w:rsidP="00C9323F">
            <w:pPr>
              <w:rPr>
                <w:sz w:val="22"/>
                <w:szCs w:val="22"/>
              </w:rPr>
            </w:pPr>
            <w:r w:rsidRPr="00D511EA">
              <w:rPr>
                <w:sz w:val="22"/>
                <w:szCs w:val="22"/>
              </w:rPr>
              <w:t>Включить код и вид технологического процесса на входной контроль</w:t>
            </w:r>
          </w:p>
          <w:p w14:paraId="40FC5BE5" w14:textId="77777777" w:rsidR="00C9323F" w:rsidRPr="00D511EA" w:rsidRDefault="00C9323F" w:rsidP="00C9323F">
            <w:pPr>
              <w:rPr>
                <w:sz w:val="22"/>
                <w:szCs w:val="22"/>
              </w:rPr>
            </w:pPr>
            <w:r w:rsidRPr="00D511EA">
              <w:rPr>
                <w:sz w:val="22"/>
                <w:szCs w:val="22"/>
              </w:rPr>
              <w:t>Обоснование:</w:t>
            </w:r>
          </w:p>
          <w:p w14:paraId="2C5E46B2" w14:textId="77777777" w:rsidR="00C9323F" w:rsidRPr="00D511EA" w:rsidRDefault="00C9323F" w:rsidP="00C9323F">
            <w:pPr>
              <w:pStyle w:val="TableParagraph"/>
            </w:pPr>
            <w:r w:rsidRPr="00D511EA">
              <w:rPr>
                <w:lang w:eastAsia="ru-RU"/>
              </w:rPr>
              <w:t>Разработка техпроцессов на входной контроль (ГОСТ 24297, ГОСТ РВ 15.307)</w:t>
            </w:r>
          </w:p>
        </w:tc>
        <w:tc>
          <w:tcPr>
            <w:tcW w:w="3063" w:type="dxa"/>
            <w:tcBorders>
              <w:top w:val="single" w:sz="4" w:space="0" w:color="000000"/>
              <w:left w:val="single" w:sz="4" w:space="0" w:color="000000"/>
              <w:bottom w:val="single" w:sz="4" w:space="0" w:color="000000"/>
              <w:right w:val="single" w:sz="4" w:space="0" w:color="000000"/>
            </w:tcBorders>
          </w:tcPr>
          <w:p w14:paraId="37CAE0B9" w14:textId="77777777" w:rsidR="00C9323F" w:rsidRPr="00D511EA" w:rsidRDefault="00B34EE0" w:rsidP="00C9323F">
            <w:pPr>
              <w:rPr>
                <w:sz w:val="22"/>
                <w:szCs w:val="22"/>
              </w:rPr>
            </w:pPr>
            <w:r w:rsidRPr="00D511EA">
              <w:rPr>
                <w:sz w:val="22"/>
                <w:szCs w:val="22"/>
              </w:rPr>
              <w:t>Принято к сведению.</w:t>
            </w:r>
          </w:p>
          <w:p w14:paraId="7D1BECAC" w14:textId="77777777" w:rsidR="00B34EE0" w:rsidRPr="00D511EA" w:rsidRDefault="00B34EE0" w:rsidP="00C9323F">
            <w:pPr>
              <w:rPr>
                <w:sz w:val="22"/>
                <w:szCs w:val="22"/>
              </w:rPr>
            </w:pPr>
            <w:r w:rsidRPr="00D511EA">
              <w:rPr>
                <w:sz w:val="22"/>
                <w:szCs w:val="22"/>
              </w:rPr>
              <w:t xml:space="preserve">Внесены операции с кодами </w:t>
            </w:r>
          </w:p>
          <w:p w14:paraId="33539006" w14:textId="77777777" w:rsidR="00B34EE0" w:rsidRPr="00D511EA" w:rsidRDefault="00B34EE0" w:rsidP="00C9323F">
            <w:pPr>
              <w:rPr>
                <w:rFonts w:cs="Arial"/>
                <w:sz w:val="22"/>
              </w:rPr>
            </w:pPr>
            <w:r w:rsidRPr="00D511EA">
              <w:rPr>
                <w:rFonts w:cs="Arial"/>
                <w:sz w:val="22"/>
              </w:rPr>
              <w:t>0201 Контроль входной</w:t>
            </w:r>
          </w:p>
          <w:p w14:paraId="27C914AB" w14:textId="77777777" w:rsidR="00B34EE0" w:rsidRPr="00D511EA" w:rsidRDefault="00B34EE0" w:rsidP="00C9323F">
            <w:pPr>
              <w:rPr>
                <w:rFonts w:cs="Arial"/>
                <w:sz w:val="22"/>
              </w:rPr>
            </w:pPr>
            <w:r w:rsidRPr="00D511EA">
              <w:rPr>
                <w:rFonts w:cs="Arial"/>
                <w:sz w:val="22"/>
              </w:rPr>
              <w:t>0201.01 Контроль входной комплектующих изделий</w:t>
            </w:r>
          </w:p>
          <w:p w14:paraId="682A9978" w14:textId="77777777" w:rsidR="00B34EE0" w:rsidRPr="00D511EA" w:rsidRDefault="00B34EE0" w:rsidP="00C9323F">
            <w:pPr>
              <w:rPr>
                <w:sz w:val="22"/>
                <w:szCs w:val="22"/>
              </w:rPr>
            </w:pPr>
            <w:r w:rsidRPr="00D511EA">
              <w:rPr>
                <w:rFonts w:cs="Arial"/>
                <w:sz w:val="22"/>
              </w:rPr>
              <w:t xml:space="preserve">0388 </w:t>
            </w:r>
            <w:r w:rsidRPr="00D511EA">
              <w:rPr>
                <w:rFonts w:eastAsia="ArialMT" w:cs="Arial"/>
                <w:sz w:val="22"/>
              </w:rPr>
              <w:t>Контроль входной (верификация)</w:t>
            </w:r>
          </w:p>
        </w:tc>
      </w:tr>
      <w:tr w:rsidR="00C9323F" w:rsidRPr="00D511EA" w14:paraId="2936B27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E38E044"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17008EA9" w14:textId="77777777" w:rsidR="00C9323F" w:rsidRPr="00D511EA" w:rsidRDefault="00C9323F" w:rsidP="00C9323F">
            <w:pPr>
              <w:jc w:val="both"/>
              <w:rPr>
                <w:sz w:val="22"/>
                <w:szCs w:val="22"/>
              </w:rPr>
            </w:pPr>
            <w:r w:rsidRPr="00D511EA">
              <w:rPr>
                <w:color w:val="000000" w:themeColor="text1"/>
                <w:sz w:val="22"/>
                <w:szCs w:val="22"/>
              </w:rPr>
              <w:t>Раздел 7, таблица 1</w:t>
            </w:r>
          </w:p>
        </w:tc>
        <w:tc>
          <w:tcPr>
            <w:tcW w:w="2552" w:type="dxa"/>
            <w:tcBorders>
              <w:top w:val="single" w:sz="4" w:space="0" w:color="000000"/>
              <w:left w:val="single" w:sz="4" w:space="0" w:color="000000"/>
              <w:bottom w:val="single" w:sz="4" w:space="0" w:color="000000"/>
              <w:right w:val="single" w:sz="4" w:space="0" w:color="000000"/>
            </w:tcBorders>
          </w:tcPr>
          <w:p w14:paraId="0B6DA9E9" w14:textId="77777777" w:rsidR="00C9323F" w:rsidRPr="00D511EA" w:rsidRDefault="00C9323F" w:rsidP="00C9323F">
            <w:pPr>
              <w:rPr>
                <w:bCs/>
                <w:sz w:val="22"/>
                <w:szCs w:val="22"/>
              </w:rPr>
            </w:pPr>
            <w:r w:rsidRPr="00D511EA">
              <w:rPr>
                <w:bCs/>
                <w:sz w:val="22"/>
                <w:szCs w:val="22"/>
              </w:rPr>
              <w:t>АО «Концерн ВКО «Алмаз-Антей»</w:t>
            </w:r>
          </w:p>
          <w:p w14:paraId="091C122F" w14:textId="77777777" w:rsidR="00C9323F" w:rsidRPr="00D511EA" w:rsidRDefault="00C9323F" w:rsidP="00C9323F">
            <w:pPr>
              <w:rPr>
                <w:rFonts w:cstheme="minorHAnsi"/>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4F253F1" w14:textId="77777777" w:rsidR="00C9323F" w:rsidRPr="00D511EA" w:rsidRDefault="00C9323F" w:rsidP="00C9323F">
            <w:pPr>
              <w:rPr>
                <w:sz w:val="22"/>
                <w:szCs w:val="22"/>
              </w:rPr>
            </w:pPr>
            <w:r w:rsidRPr="00D511EA">
              <w:rPr>
                <w:sz w:val="22"/>
                <w:szCs w:val="22"/>
              </w:rPr>
              <w:t>Предложение:</w:t>
            </w:r>
          </w:p>
          <w:p w14:paraId="2F8B073D" w14:textId="77777777" w:rsidR="00C9323F" w:rsidRPr="00D511EA" w:rsidRDefault="00C9323F" w:rsidP="00C9323F">
            <w:pPr>
              <w:rPr>
                <w:rStyle w:val="8pt"/>
                <w:rFonts w:eastAsiaTheme="minorHAnsi"/>
                <w:sz w:val="22"/>
                <w:szCs w:val="22"/>
              </w:rPr>
            </w:pPr>
            <w:r w:rsidRPr="00D511EA">
              <w:rPr>
                <w:rStyle w:val="8pt"/>
                <w:rFonts w:eastAsiaTheme="minorHAnsi"/>
                <w:sz w:val="22"/>
                <w:szCs w:val="22"/>
              </w:rPr>
              <w:t>Ввести в таблицу 1:</w:t>
            </w:r>
          </w:p>
          <w:p w14:paraId="03A17BF7" w14:textId="77777777" w:rsidR="00C9323F" w:rsidRPr="00D511EA" w:rsidRDefault="00C9323F" w:rsidP="00C9323F">
            <w:pPr>
              <w:pStyle w:val="af7"/>
              <w:spacing w:line="240" w:lineRule="auto"/>
              <w:ind w:firstLine="0"/>
              <w:jc w:val="both"/>
              <w:rPr>
                <w:rStyle w:val="8pt"/>
                <w:rFonts w:eastAsia="Arial"/>
                <w:sz w:val="22"/>
                <w:szCs w:val="22"/>
              </w:rPr>
            </w:pPr>
            <w:r w:rsidRPr="00D511EA">
              <w:rPr>
                <w:rStyle w:val="8pt"/>
                <w:rFonts w:eastAsia="Arial"/>
                <w:sz w:val="22"/>
                <w:szCs w:val="22"/>
              </w:rPr>
              <w:t>43 Пошив (швейные изделия)</w:t>
            </w:r>
          </w:p>
          <w:p w14:paraId="651D6D2C" w14:textId="77777777" w:rsidR="00C9323F" w:rsidRPr="00D511EA" w:rsidRDefault="00C9323F" w:rsidP="00C9323F">
            <w:pPr>
              <w:pStyle w:val="af7"/>
              <w:spacing w:line="240" w:lineRule="auto"/>
              <w:ind w:firstLine="0"/>
              <w:jc w:val="both"/>
              <w:rPr>
                <w:rStyle w:val="8pt"/>
                <w:rFonts w:eastAsia="Arial"/>
                <w:sz w:val="22"/>
                <w:szCs w:val="22"/>
              </w:rPr>
            </w:pPr>
            <w:r w:rsidRPr="00D511EA">
              <w:rPr>
                <w:rStyle w:val="8pt"/>
                <w:rFonts w:eastAsia="Arial"/>
                <w:sz w:val="22"/>
                <w:szCs w:val="22"/>
              </w:rPr>
              <w:t>44 Изготовление изделий из древесины и древесных материалов</w:t>
            </w:r>
          </w:p>
          <w:p w14:paraId="34F224E6" w14:textId="77777777" w:rsidR="00C9323F" w:rsidRPr="00D511EA" w:rsidRDefault="00C9323F" w:rsidP="00C9323F">
            <w:pPr>
              <w:pStyle w:val="af7"/>
              <w:spacing w:line="240" w:lineRule="auto"/>
              <w:ind w:firstLine="0"/>
              <w:jc w:val="both"/>
              <w:rPr>
                <w:rStyle w:val="8pt"/>
                <w:rFonts w:eastAsia="Arial"/>
                <w:sz w:val="22"/>
                <w:szCs w:val="22"/>
              </w:rPr>
            </w:pPr>
            <w:r w:rsidRPr="00D511EA">
              <w:rPr>
                <w:rStyle w:val="8pt"/>
                <w:rFonts w:eastAsia="Arial"/>
                <w:sz w:val="22"/>
                <w:szCs w:val="22"/>
              </w:rPr>
              <w:t>45 Изготовление пружин</w:t>
            </w:r>
          </w:p>
          <w:p w14:paraId="487E6552" w14:textId="77777777" w:rsidR="00C9323F" w:rsidRPr="00D511EA" w:rsidRDefault="00C9323F" w:rsidP="00C9323F">
            <w:pPr>
              <w:rPr>
                <w:rStyle w:val="8pt"/>
                <w:rFonts w:eastAsia="Arial"/>
                <w:sz w:val="22"/>
                <w:szCs w:val="22"/>
              </w:rPr>
            </w:pPr>
            <w:r w:rsidRPr="00D511EA">
              <w:rPr>
                <w:rStyle w:val="8pt"/>
                <w:rFonts w:eastAsia="Arial"/>
                <w:sz w:val="22"/>
                <w:szCs w:val="22"/>
              </w:rPr>
              <w:t>46 Гидроабразивная обработка</w:t>
            </w:r>
          </w:p>
          <w:p w14:paraId="3401C57E" w14:textId="77777777" w:rsidR="00C9323F" w:rsidRPr="00D511EA" w:rsidRDefault="00C9323F" w:rsidP="00C9323F">
            <w:pPr>
              <w:rPr>
                <w:rStyle w:val="8pt"/>
                <w:rFonts w:eastAsia="Arial"/>
                <w:sz w:val="22"/>
                <w:szCs w:val="22"/>
              </w:rPr>
            </w:pPr>
            <w:r w:rsidRPr="00D511EA">
              <w:rPr>
                <w:rStyle w:val="8pt"/>
                <w:rFonts w:eastAsia="Arial"/>
                <w:sz w:val="22"/>
                <w:szCs w:val="22"/>
              </w:rPr>
              <w:t>Обоснование:</w:t>
            </w:r>
          </w:p>
          <w:p w14:paraId="43025049" w14:textId="77777777" w:rsidR="00C9323F" w:rsidRPr="00D511EA" w:rsidRDefault="00C9323F" w:rsidP="00C9323F">
            <w:pPr>
              <w:rPr>
                <w:sz w:val="22"/>
                <w:szCs w:val="22"/>
              </w:rPr>
            </w:pPr>
            <w:r w:rsidRPr="00D511EA">
              <w:rPr>
                <w:rStyle w:val="8pt"/>
                <w:rFonts w:eastAsiaTheme="minorHAnsi"/>
                <w:sz w:val="22"/>
                <w:szCs w:val="22"/>
              </w:rPr>
              <w:t>Применение данных операций при разработке КДТП</w:t>
            </w:r>
          </w:p>
        </w:tc>
        <w:tc>
          <w:tcPr>
            <w:tcW w:w="3063" w:type="dxa"/>
            <w:tcBorders>
              <w:top w:val="single" w:sz="4" w:space="0" w:color="000000"/>
              <w:left w:val="single" w:sz="4" w:space="0" w:color="000000"/>
              <w:bottom w:val="single" w:sz="4" w:space="0" w:color="000000"/>
              <w:right w:val="single" w:sz="4" w:space="0" w:color="000000"/>
            </w:tcBorders>
          </w:tcPr>
          <w:p w14:paraId="4ACECE5F" w14:textId="77777777" w:rsidR="00C9323F" w:rsidRPr="00D511EA" w:rsidRDefault="00B34EE0" w:rsidP="00C9323F">
            <w:pPr>
              <w:rPr>
                <w:sz w:val="22"/>
                <w:szCs w:val="22"/>
              </w:rPr>
            </w:pPr>
            <w:r w:rsidRPr="00D511EA">
              <w:rPr>
                <w:sz w:val="22"/>
                <w:szCs w:val="22"/>
              </w:rPr>
              <w:t>Принято частично.</w:t>
            </w:r>
          </w:p>
          <w:p w14:paraId="7ACFE1C8" w14:textId="77777777" w:rsidR="00A767AC" w:rsidRPr="00D511EA" w:rsidRDefault="00B34EE0" w:rsidP="00B34EE0">
            <w:pPr>
              <w:rPr>
                <w:sz w:val="22"/>
                <w:szCs w:val="22"/>
              </w:rPr>
            </w:pPr>
            <w:r w:rsidRPr="00D511EA">
              <w:rPr>
                <w:sz w:val="22"/>
                <w:szCs w:val="22"/>
              </w:rPr>
              <w:t>Внесен</w:t>
            </w:r>
            <w:r w:rsidR="00A767AC" w:rsidRPr="00D511EA">
              <w:rPr>
                <w:sz w:val="22"/>
                <w:szCs w:val="22"/>
              </w:rPr>
              <w:t>ы таблицы</w:t>
            </w:r>
          </w:p>
          <w:p w14:paraId="1415BC9B" w14:textId="77777777" w:rsidR="00B34EE0" w:rsidRPr="00D511EA" w:rsidRDefault="00A767AC" w:rsidP="00B34EE0">
            <w:pPr>
              <w:rPr>
                <w:sz w:val="22"/>
                <w:szCs w:val="22"/>
              </w:rPr>
            </w:pPr>
            <w:r w:rsidRPr="00D511EA">
              <w:rPr>
                <w:sz w:val="22"/>
                <w:szCs w:val="22"/>
              </w:rPr>
              <w:t xml:space="preserve">- </w:t>
            </w:r>
            <w:r w:rsidR="00B34EE0" w:rsidRPr="00D511EA">
              <w:rPr>
                <w:sz w:val="22"/>
                <w:szCs w:val="22"/>
              </w:rPr>
              <w:t>Швейные операции – код 87</w:t>
            </w:r>
          </w:p>
          <w:p w14:paraId="20F13F08" w14:textId="77777777" w:rsidR="00B34EE0" w:rsidRPr="00D511EA" w:rsidRDefault="00A767AC" w:rsidP="00B34EE0">
            <w:pPr>
              <w:rPr>
                <w:rFonts w:cs="Arial"/>
                <w:sz w:val="22"/>
              </w:rPr>
            </w:pPr>
            <w:r w:rsidRPr="00D511EA">
              <w:rPr>
                <w:rFonts w:cs="Arial"/>
                <w:sz w:val="22"/>
              </w:rPr>
              <w:t xml:space="preserve">- </w:t>
            </w:r>
            <w:r w:rsidR="00B34EE0" w:rsidRPr="00D511EA">
              <w:rPr>
                <w:rFonts w:cs="Arial"/>
                <w:sz w:val="22"/>
              </w:rPr>
              <w:t>Обработка древесины и древесных материалов – код 09,</w:t>
            </w:r>
          </w:p>
          <w:p w14:paraId="620BDCA3" w14:textId="77777777" w:rsidR="00B34EE0" w:rsidRPr="00D511EA" w:rsidRDefault="00B34EE0" w:rsidP="00B34EE0">
            <w:pPr>
              <w:rPr>
                <w:sz w:val="22"/>
                <w:szCs w:val="22"/>
              </w:rPr>
            </w:pPr>
            <w:r w:rsidRPr="00D511EA">
              <w:rPr>
                <w:sz w:val="22"/>
                <w:szCs w:val="22"/>
              </w:rPr>
              <w:t>Следующие операции приведены с соответствующими кодами</w:t>
            </w:r>
            <w:r w:rsidR="00A767AC" w:rsidRPr="00D511EA">
              <w:rPr>
                <w:sz w:val="22"/>
                <w:szCs w:val="22"/>
              </w:rPr>
              <w:t xml:space="preserve"> для </w:t>
            </w:r>
            <w:r w:rsidR="00A767AC" w:rsidRPr="00D511EA">
              <w:rPr>
                <w:rStyle w:val="8pt"/>
                <w:rFonts w:eastAsia="Arial"/>
                <w:color w:val="auto"/>
                <w:sz w:val="22"/>
                <w:szCs w:val="22"/>
              </w:rPr>
              <w:t>изготовления пружин</w:t>
            </w:r>
            <w:r w:rsidRPr="00D511EA">
              <w:rPr>
                <w:sz w:val="22"/>
                <w:szCs w:val="22"/>
              </w:rPr>
              <w:t>:</w:t>
            </w:r>
          </w:p>
          <w:p w14:paraId="7C1C4509" w14:textId="77777777" w:rsidR="00B34EE0" w:rsidRPr="00D511EA" w:rsidRDefault="00B34EE0" w:rsidP="00B34EE0">
            <w:pPr>
              <w:rPr>
                <w:sz w:val="22"/>
              </w:rPr>
            </w:pPr>
            <w:r w:rsidRPr="00D511EA">
              <w:rPr>
                <w:sz w:val="22"/>
              </w:rPr>
              <w:t>0103 Нагревание;</w:t>
            </w:r>
          </w:p>
          <w:p w14:paraId="639152B8" w14:textId="77777777" w:rsidR="00B34EE0" w:rsidRPr="00D511EA" w:rsidRDefault="00B34EE0" w:rsidP="00B34EE0">
            <w:pPr>
              <w:rPr>
                <w:sz w:val="22"/>
              </w:rPr>
            </w:pPr>
            <w:r w:rsidRPr="00D511EA">
              <w:rPr>
                <w:sz w:val="22"/>
              </w:rPr>
              <w:t>2172 Штамповка вальцовкой;</w:t>
            </w:r>
          </w:p>
          <w:p w14:paraId="591F3EC6" w14:textId="77777777" w:rsidR="00B34EE0" w:rsidRPr="00D511EA" w:rsidRDefault="00B34EE0" w:rsidP="00B34EE0">
            <w:pPr>
              <w:rPr>
                <w:sz w:val="22"/>
              </w:rPr>
            </w:pPr>
            <w:r w:rsidRPr="00D511EA">
              <w:rPr>
                <w:sz w:val="22"/>
              </w:rPr>
              <w:t>2134 Навивка;</w:t>
            </w:r>
          </w:p>
          <w:p w14:paraId="1EB81B48" w14:textId="77777777" w:rsidR="00B34EE0" w:rsidRPr="00D511EA" w:rsidRDefault="00B34EE0" w:rsidP="00B34EE0">
            <w:pPr>
              <w:rPr>
                <w:sz w:val="22"/>
              </w:rPr>
            </w:pPr>
            <w:r w:rsidRPr="00D511EA">
              <w:rPr>
                <w:sz w:val="22"/>
              </w:rPr>
              <w:t>2140 Технологическое обжатие;</w:t>
            </w:r>
          </w:p>
          <w:p w14:paraId="17FB5B78" w14:textId="77777777" w:rsidR="00B34EE0" w:rsidRPr="00D511EA" w:rsidRDefault="00B34EE0" w:rsidP="00B34EE0">
            <w:pPr>
              <w:rPr>
                <w:sz w:val="22"/>
              </w:rPr>
            </w:pPr>
            <w:r w:rsidRPr="00D511EA">
              <w:rPr>
                <w:sz w:val="22"/>
              </w:rPr>
              <w:t>4128 Шлифовальная;</w:t>
            </w:r>
          </w:p>
          <w:p w14:paraId="20F0DAEB" w14:textId="77777777" w:rsidR="00B34EE0" w:rsidRPr="00D511EA" w:rsidRDefault="00B34EE0" w:rsidP="00B34EE0">
            <w:pPr>
              <w:rPr>
                <w:rFonts w:cs="Arial"/>
                <w:sz w:val="22"/>
              </w:rPr>
            </w:pPr>
            <w:r w:rsidRPr="00D511EA">
              <w:rPr>
                <w:sz w:val="22"/>
              </w:rPr>
              <w:t xml:space="preserve">0390 </w:t>
            </w:r>
            <w:r w:rsidRPr="00D511EA">
              <w:rPr>
                <w:rFonts w:cs="Arial"/>
                <w:sz w:val="22"/>
              </w:rPr>
              <w:t>Контроль прочих величин и характеристик;</w:t>
            </w:r>
          </w:p>
          <w:p w14:paraId="530B386B" w14:textId="77777777" w:rsidR="00B34EE0" w:rsidRPr="00D511EA" w:rsidRDefault="00B34EE0" w:rsidP="00B34EE0">
            <w:pPr>
              <w:rPr>
                <w:sz w:val="22"/>
              </w:rPr>
            </w:pPr>
            <w:r w:rsidRPr="00D511EA">
              <w:rPr>
                <w:sz w:val="22"/>
              </w:rPr>
              <w:t>0102 Нарезка;</w:t>
            </w:r>
          </w:p>
          <w:p w14:paraId="708052E9" w14:textId="77777777" w:rsidR="00B34EE0" w:rsidRPr="00D511EA" w:rsidRDefault="00B34EE0" w:rsidP="00A767AC">
            <w:pPr>
              <w:rPr>
                <w:sz w:val="22"/>
              </w:rPr>
            </w:pPr>
            <w:r w:rsidRPr="00D511EA">
              <w:rPr>
                <w:sz w:val="22"/>
              </w:rPr>
              <w:t>2156 Правка</w:t>
            </w:r>
          </w:p>
          <w:p w14:paraId="05F9A005" w14:textId="77777777" w:rsidR="0021686E" w:rsidRPr="00D511EA" w:rsidRDefault="0021686E" w:rsidP="00A767AC">
            <w:pPr>
              <w:rPr>
                <w:sz w:val="22"/>
              </w:rPr>
            </w:pPr>
            <w:r w:rsidRPr="00D511EA">
              <w:rPr>
                <w:sz w:val="22"/>
              </w:rPr>
              <w:t>Операции гидроабразивной обработки:</w:t>
            </w:r>
          </w:p>
          <w:p w14:paraId="547C9E88" w14:textId="77777777" w:rsidR="0021686E" w:rsidRPr="00D511EA" w:rsidRDefault="0021686E" w:rsidP="00A767AC">
            <w:pPr>
              <w:rPr>
                <w:rFonts w:cs="Arial"/>
                <w:sz w:val="22"/>
                <w:shd w:val="clear" w:color="auto" w:fill="FFFFFF"/>
              </w:rPr>
            </w:pPr>
            <w:r w:rsidRPr="00D511EA">
              <w:rPr>
                <w:sz w:val="22"/>
              </w:rPr>
              <w:t xml:space="preserve">4299.01 </w:t>
            </w:r>
            <w:r w:rsidRPr="00D511EA">
              <w:rPr>
                <w:rFonts w:cs="Arial"/>
                <w:sz w:val="22"/>
                <w:shd w:val="clear" w:color="auto" w:fill="FFFFFF"/>
              </w:rPr>
              <w:t>Гидроабразивная резка</w:t>
            </w:r>
          </w:p>
          <w:p w14:paraId="4BDAA285" w14:textId="77777777" w:rsidR="0021686E" w:rsidRPr="00D511EA" w:rsidRDefault="0021686E" w:rsidP="00A767AC">
            <w:pPr>
              <w:rPr>
                <w:rStyle w:val="8pt"/>
                <w:rFonts w:eastAsiaTheme="minorHAnsi"/>
                <w:color w:val="auto"/>
                <w:sz w:val="22"/>
                <w:szCs w:val="22"/>
              </w:rPr>
            </w:pPr>
            <w:r w:rsidRPr="00D511EA">
              <w:rPr>
                <w:sz w:val="22"/>
                <w:szCs w:val="22"/>
              </w:rPr>
              <w:t xml:space="preserve">4299.04 </w:t>
            </w:r>
            <w:r w:rsidRPr="00D511EA">
              <w:rPr>
                <w:rStyle w:val="8pt"/>
                <w:rFonts w:eastAsiaTheme="minorHAnsi"/>
                <w:color w:val="auto"/>
                <w:sz w:val="22"/>
                <w:szCs w:val="22"/>
              </w:rPr>
              <w:t>Гидроабразивная с абразивом</w:t>
            </w:r>
          </w:p>
          <w:p w14:paraId="1D999D5D" w14:textId="77777777" w:rsidR="0021686E" w:rsidRPr="00D511EA" w:rsidRDefault="0021686E" w:rsidP="0021686E">
            <w:pPr>
              <w:rPr>
                <w:sz w:val="22"/>
                <w:szCs w:val="22"/>
              </w:rPr>
            </w:pPr>
            <w:r w:rsidRPr="00D511EA">
              <w:rPr>
                <w:sz w:val="22"/>
                <w:szCs w:val="22"/>
              </w:rPr>
              <w:t xml:space="preserve">4299.05 </w:t>
            </w:r>
            <w:r w:rsidRPr="00D511EA">
              <w:rPr>
                <w:rStyle w:val="8pt"/>
                <w:rFonts w:eastAsiaTheme="minorHAnsi"/>
                <w:color w:val="auto"/>
                <w:sz w:val="22"/>
                <w:szCs w:val="22"/>
              </w:rPr>
              <w:t>Гидроабразивная без абразива</w:t>
            </w:r>
          </w:p>
        </w:tc>
      </w:tr>
      <w:tr w:rsidR="00C9323F" w:rsidRPr="00D511EA" w14:paraId="382E4F6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269ED47"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24C09968" w14:textId="77777777" w:rsidR="00C9323F" w:rsidRPr="00D511EA" w:rsidRDefault="00C9323F" w:rsidP="00C9323F">
            <w:pPr>
              <w:pStyle w:val="afa"/>
              <w:ind w:left="-3"/>
              <w:jc w:val="left"/>
              <w:rPr>
                <w:sz w:val="22"/>
                <w:szCs w:val="22"/>
              </w:rPr>
            </w:pPr>
            <w:r w:rsidRPr="00D511EA">
              <w:rPr>
                <w:sz w:val="22"/>
                <w:szCs w:val="22"/>
              </w:rPr>
              <w:t>Раздел 7, таблицы, 1 таблица, 2 строка;</w:t>
            </w:r>
          </w:p>
          <w:p w14:paraId="0BC9F1BE" w14:textId="77777777" w:rsidR="00C9323F" w:rsidRPr="00D511EA" w:rsidRDefault="00C9323F" w:rsidP="00C9323F">
            <w:pPr>
              <w:ind w:left="-3"/>
              <w:rPr>
                <w:sz w:val="22"/>
                <w:szCs w:val="22"/>
              </w:rPr>
            </w:pPr>
            <w:r w:rsidRPr="00D511EA">
              <w:rPr>
                <w:sz w:val="22"/>
                <w:szCs w:val="22"/>
              </w:rPr>
              <w:t>3 и 4 таблица, заголовок таблицы</w:t>
            </w:r>
          </w:p>
        </w:tc>
        <w:tc>
          <w:tcPr>
            <w:tcW w:w="2552" w:type="dxa"/>
            <w:tcBorders>
              <w:top w:val="single" w:sz="4" w:space="0" w:color="000000"/>
              <w:left w:val="single" w:sz="4" w:space="0" w:color="000000"/>
              <w:bottom w:val="single" w:sz="4" w:space="0" w:color="000000"/>
              <w:right w:val="single" w:sz="4" w:space="0" w:color="000000"/>
            </w:tcBorders>
          </w:tcPr>
          <w:p w14:paraId="5D4BBA06" w14:textId="77777777" w:rsidR="00C9323F" w:rsidRPr="00D511EA" w:rsidRDefault="00C9323F" w:rsidP="00C9323F">
            <w:pPr>
              <w:outlineLvl w:val="1"/>
              <w:rPr>
                <w:bCs/>
                <w:sz w:val="22"/>
                <w:szCs w:val="22"/>
              </w:rPr>
            </w:pPr>
            <w:r w:rsidRPr="00D511EA">
              <w:rPr>
                <w:bCs/>
                <w:sz w:val="22"/>
                <w:szCs w:val="22"/>
              </w:rPr>
              <w:t>ПАО «Яковлев» в ПАО ОАК</w:t>
            </w:r>
          </w:p>
          <w:p w14:paraId="3D2C5444" w14:textId="77777777" w:rsidR="00C9323F" w:rsidRPr="00D511EA" w:rsidRDefault="00C9323F" w:rsidP="00C9323F">
            <w:pPr>
              <w:outlineLvl w:val="1"/>
              <w:rPr>
                <w:bCs/>
                <w:sz w:val="22"/>
                <w:szCs w:val="22"/>
              </w:rPr>
            </w:pPr>
            <w:r w:rsidRPr="00D511EA">
              <w:rPr>
                <w:sz w:val="22"/>
                <w:szCs w:val="22"/>
              </w:rPr>
              <w:t>ПАО «Яковлев - Иркутский авиационный завод»</w:t>
            </w:r>
          </w:p>
          <w:p w14:paraId="68A9979B" w14:textId="77777777" w:rsidR="00C9323F" w:rsidRPr="00D511EA" w:rsidRDefault="00C9323F" w:rsidP="00C9323F">
            <w:pPr>
              <w:rPr>
                <w:rFonts w:cstheme="minorHAnsi"/>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D2A0C85" w14:textId="77777777" w:rsidR="00C9323F" w:rsidRPr="00D511EA" w:rsidRDefault="00C9323F" w:rsidP="00C9323F">
            <w:pPr>
              <w:rPr>
                <w:sz w:val="22"/>
                <w:szCs w:val="22"/>
              </w:rPr>
            </w:pPr>
            <w:r w:rsidRPr="00D511EA">
              <w:rPr>
                <w:sz w:val="22"/>
                <w:szCs w:val="22"/>
              </w:rPr>
              <w:t>Замечание:</w:t>
            </w:r>
          </w:p>
          <w:p w14:paraId="612F23C7" w14:textId="77777777" w:rsidR="00C9323F" w:rsidRPr="00D511EA" w:rsidRDefault="00C9323F" w:rsidP="00C9323F">
            <w:pPr>
              <w:rPr>
                <w:sz w:val="22"/>
                <w:szCs w:val="22"/>
              </w:rPr>
            </w:pPr>
            <w:r w:rsidRPr="00D511EA">
              <w:rPr>
                <w:sz w:val="22"/>
                <w:szCs w:val="22"/>
              </w:rPr>
              <w:t>Некорректно приведены данные наименования вида технологического процесса по методу выполнения: в 1-ой таблице «Технический контроль» не совпадает с наименованием заголовка таблиц 3 и 4: «Операции технического контроля».</w:t>
            </w:r>
          </w:p>
          <w:p w14:paraId="687C84D9" w14:textId="77777777" w:rsidR="00C9323F" w:rsidRPr="00D511EA" w:rsidRDefault="00C9323F" w:rsidP="00C9323F">
            <w:pPr>
              <w:rPr>
                <w:sz w:val="22"/>
                <w:szCs w:val="22"/>
              </w:rPr>
            </w:pPr>
            <w:r w:rsidRPr="00D511EA">
              <w:rPr>
                <w:sz w:val="22"/>
                <w:szCs w:val="22"/>
              </w:rPr>
              <w:t>Предложение:</w:t>
            </w:r>
          </w:p>
          <w:p w14:paraId="0C0166D5" w14:textId="77777777" w:rsidR="00C9323F" w:rsidRPr="00D511EA" w:rsidRDefault="00C9323F" w:rsidP="00C9323F">
            <w:pPr>
              <w:rPr>
                <w:sz w:val="22"/>
                <w:szCs w:val="22"/>
              </w:rPr>
            </w:pPr>
            <w:r w:rsidRPr="00D511EA">
              <w:rPr>
                <w:sz w:val="22"/>
                <w:szCs w:val="22"/>
              </w:rPr>
              <w:t>Заголовок таблиц 3,4 изложить в редакции «Технический контроль».</w:t>
            </w:r>
          </w:p>
          <w:p w14:paraId="2CD29F5E" w14:textId="77777777" w:rsidR="00C9323F" w:rsidRPr="00D511EA" w:rsidRDefault="00C9323F" w:rsidP="00C9323F">
            <w:pPr>
              <w:rPr>
                <w:sz w:val="22"/>
                <w:szCs w:val="22"/>
              </w:rPr>
            </w:pPr>
            <w:r w:rsidRPr="00D511EA">
              <w:rPr>
                <w:sz w:val="22"/>
                <w:szCs w:val="22"/>
              </w:rPr>
              <w:t>Обоснование:</w:t>
            </w:r>
          </w:p>
          <w:p w14:paraId="2738B683" w14:textId="77777777" w:rsidR="00C9323F" w:rsidRPr="00D511EA" w:rsidRDefault="00C9323F" w:rsidP="00C9323F">
            <w:pPr>
              <w:rPr>
                <w:sz w:val="22"/>
                <w:szCs w:val="22"/>
              </w:rPr>
            </w:pPr>
            <w:r w:rsidRPr="00D511EA">
              <w:rPr>
                <w:sz w:val="22"/>
                <w:szCs w:val="22"/>
              </w:rPr>
              <w:t>Наименование вида технологического процесса по методу выполнения не должно допускать различных толкований.</w:t>
            </w:r>
          </w:p>
        </w:tc>
        <w:tc>
          <w:tcPr>
            <w:tcW w:w="3063" w:type="dxa"/>
            <w:tcBorders>
              <w:top w:val="single" w:sz="4" w:space="0" w:color="000000"/>
              <w:left w:val="single" w:sz="4" w:space="0" w:color="000000"/>
              <w:bottom w:val="single" w:sz="4" w:space="0" w:color="000000"/>
              <w:right w:val="single" w:sz="4" w:space="0" w:color="000000"/>
            </w:tcBorders>
          </w:tcPr>
          <w:p w14:paraId="45BE7F81" w14:textId="77777777" w:rsidR="00C9323F" w:rsidRPr="00D511EA" w:rsidRDefault="00A767AC" w:rsidP="00C9323F">
            <w:pPr>
              <w:rPr>
                <w:sz w:val="22"/>
                <w:szCs w:val="22"/>
              </w:rPr>
            </w:pPr>
            <w:r w:rsidRPr="00D511EA">
              <w:rPr>
                <w:sz w:val="22"/>
                <w:szCs w:val="22"/>
              </w:rPr>
              <w:t>Принято</w:t>
            </w:r>
          </w:p>
        </w:tc>
      </w:tr>
      <w:tr w:rsidR="00C9323F" w:rsidRPr="00D511EA" w14:paraId="1E3459F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3A81C12"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4349C497" w14:textId="77777777" w:rsidR="00C9323F" w:rsidRPr="00D511EA" w:rsidRDefault="00C9323F" w:rsidP="00C9323F">
            <w:pPr>
              <w:pStyle w:val="afa"/>
              <w:ind w:left="-3"/>
              <w:jc w:val="left"/>
              <w:rPr>
                <w:sz w:val="22"/>
                <w:szCs w:val="22"/>
              </w:rPr>
            </w:pPr>
            <w:r w:rsidRPr="00D511EA">
              <w:rPr>
                <w:sz w:val="22"/>
                <w:szCs w:val="22"/>
              </w:rPr>
              <w:t xml:space="preserve">Раздел 7, таблица 1, 25 </w:t>
            </w:r>
          </w:p>
          <w:p w14:paraId="0007BDD6" w14:textId="77777777" w:rsidR="00C9323F" w:rsidRPr="00D511EA" w:rsidRDefault="00C9323F" w:rsidP="00C9323F">
            <w:pPr>
              <w:ind w:left="-3"/>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440A5A36" w14:textId="77777777" w:rsidR="00C9323F" w:rsidRPr="00D511EA" w:rsidRDefault="00C9323F" w:rsidP="00C9323F">
            <w:pPr>
              <w:outlineLvl w:val="1"/>
              <w:rPr>
                <w:bCs/>
                <w:sz w:val="22"/>
                <w:szCs w:val="22"/>
              </w:rPr>
            </w:pPr>
            <w:r w:rsidRPr="00D511EA">
              <w:rPr>
                <w:bCs/>
                <w:sz w:val="22"/>
                <w:szCs w:val="22"/>
              </w:rPr>
              <w:lastRenderedPageBreak/>
              <w:t>ПАО «Яковлев» в ПАО ОАК</w:t>
            </w:r>
          </w:p>
          <w:p w14:paraId="5C33AE8C" w14:textId="77777777" w:rsidR="00C9323F" w:rsidRPr="00D511EA" w:rsidRDefault="00C9323F" w:rsidP="00C9323F">
            <w:pPr>
              <w:outlineLvl w:val="1"/>
              <w:rPr>
                <w:bCs/>
                <w:sz w:val="22"/>
                <w:szCs w:val="22"/>
              </w:rPr>
            </w:pPr>
            <w:r w:rsidRPr="00D511EA">
              <w:rPr>
                <w:sz w:val="22"/>
                <w:szCs w:val="22"/>
              </w:rPr>
              <w:lastRenderedPageBreak/>
              <w:t>ПАО «Яковлев - Иркутский авиационный завод»</w:t>
            </w:r>
          </w:p>
          <w:p w14:paraId="45BC0BAC" w14:textId="77777777" w:rsidR="00C9323F" w:rsidRPr="00D511EA" w:rsidRDefault="00C9323F" w:rsidP="00C9323F">
            <w:pPr>
              <w:rPr>
                <w:rFonts w:cstheme="minorHAnsi"/>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A18A504" w14:textId="77777777" w:rsidR="00C9323F" w:rsidRPr="00D511EA" w:rsidRDefault="00C9323F" w:rsidP="00C9323F">
            <w:pPr>
              <w:rPr>
                <w:sz w:val="22"/>
                <w:szCs w:val="22"/>
              </w:rPr>
            </w:pPr>
            <w:r w:rsidRPr="00D511EA">
              <w:rPr>
                <w:sz w:val="22"/>
                <w:szCs w:val="22"/>
              </w:rPr>
              <w:lastRenderedPageBreak/>
              <w:t>Замечание:</w:t>
            </w:r>
          </w:p>
          <w:p w14:paraId="7E7F7AFE" w14:textId="77777777" w:rsidR="00C9323F" w:rsidRPr="00D511EA" w:rsidRDefault="00C9323F" w:rsidP="00C9323F">
            <w:pPr>
              <w:rPr>
                <w:sz w:val="22"/>
                <w:szCs w:val="22"/>
              </w:rPr>
            </w:pPr>
            <w:r w:rsidRPr="00D511EA">
              <w:rPr>
                <w:sz w:val="22"/>
                <w:szCs w:val="22"/>
              </w:rPr>
              <w:t xml:space="preserve">Наименование вида технологического процесса по методу выполнения код </w:t>
            </w:r>
            <w:r w:rsidRPr="00D511EA">
              <w:rPr>
                <w:sz w:val="22"/>
                <w:szCs w:val="22"/>
              </w:rPr>
              <w:lastRenderedPageBreak/>
              <w:t>88 «Сборка» изменить на «Сборка, разборка».</w:t>
            </w:r>
          </w:p>
          <w:p w14:paraId="7B9E5BBB" w14:textId="77777777" w:rsidR="00C9323F" w:rsidRPr="00D511EA" w:rsidRDefault="00C9323F" w:rsidP="00C9323F">
            <w:pPr>
              <w:rPr>
                <w:sz w:val="22"/>
                <w:szCs w:val="22"/>
              </w:rPr>
            </w:pPr>
            <w:r w:rsidRPr="00D511EA">
              <w:rPr>
                <w:sz w:val="22"/>
                <w:szCs w:val="22"/>
              </w:rPr>
              <w:t>Предложение:</w:t>
            </w:r>
          </w:p>
          <w:p w14:paraId="0531FFB6" w14:textId="77777777" w:rsidR="00C9323F" w:rsidRPr="00D511EA" w:rsidRDefault="00C9323F" w:rsidP="00C9323F">
            <w:pPr>
              <w:rPr>
                <w:sz w:val="22"/>
                <w:szCs w:val="22"/>
              </w:rPr>
            </w:pPr>
            <w:r w:rsidRPr="00D511EA">
              <w:rPr>
                <w:sz w:val="22"/>
                <w:szCs w:val="22"/>
              </w:rPr>
              <w:t>Изложить в новой редакции Наименование вида технологического процесса по методу выполнения: «Сборка, разборка - код 88».</w:t>
            </w:r>
          </w:p>
          <w:p w14:paraId="6A2B9672" w14:textId="77777777" w:rsidR="00C9323F" w:rsidRPr="00D511EA" w:rsidRDefault="00C9323F" w:rsidP="00C9323F">
            <w:pPr>
              <w:rPr>
                <w:sz w:val="22"/>
                <w:szCs w:val="22"/>
              </w:rPr>
            </w:pPr>
            <w:r w:rsidRPr="00D511EA">
              <w:rPr>
                <w:sz w:val="22"/>
                <w:szCs w:val="22"/>
              </w:rPr>
              <w:t>Обоснование:</w:t>
            </w:r>
          </w:p>
          <w:p w14:paraId="25378F7F" w14:textId="77777777" w:rsidR="00C9323F" w:rsidRPr="00D511EA" w:rsidRDefault="00C9323F" w:rsidP="00C9323F">
            <w:pPr>
              <w:rPr>
                <w:sz w:val="22"/>
                <w:szCs w:val="22"/>
              </w:rPr>
            </w:pPr>
            <w:r w:rsidRPr="00D511EA">
              <w:rPr>
                <w:sz w:val="22"/>
                <w:szCs w:val="22"/>
              </w:rPr>
              <w:t>Сборка по ГОСТ 3.1109-82 п.39, Разборка по ГОСТ 23887-79 п.25.</w:t>
            </w:r>
          </w:p>
        </w:tc>
        <w:tc>
          <w:tcPr>
            <w:tcW w:w="3063" w:type="dxa"/>
            <w:tcBorders>
              <w:top w:val="single" w:sz="4" w:space="0" w:color="000000"/>
              <w:left w:val="single" w:sz="4" w:space="0" w:color="000000"/>
              <w:bottom w:val="single" w:sz="4" w:space="0" w:color="000000"/>
              <w:right w:val="single" w:sz="4" w:space="0" w:color="000000"/>
            </w:tcBorders>
          </w:tcPr>
          <w:p w14:paraId="5F88CD2E" w14:textId="77777777" w:rsidR="00C9323F" w:rsidRPr="00D511EA" w:rsidRDefault="00A767AC" w:rsidP="00C9323F">
            <w:pPr>
              <w:rPr>
                <w:sz w:val="22"/>
                <w:szCs w:val="22"/>
              </w:rPr>
            </w:pPr>
            <w:r w:rsidRPr="00D511EA">
              <w:rPr>
                <w:sz w:val="22"/>
                <w:szCs w:val="22"/>
              </w:rPr>
              <w:lastRenderedPageBreak/>
              <w:t>Принято</w:t>
            </w:r>
          </w:p>
        </w:tc>
      </w:tr>
      <w:tr w:rsidR="00C9323F" w:rsidRPr="00D511EA" w14:paraId="3B16935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96B5288"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054A1F66" w14:textId="77777777" w:rsidR="00C9323F" w:rsidRPr="00D511EA" w:rsidRDefault="00C9323F" w:rsidP="00C9323F">
            <w:pPr>
              <w:pStyle w:val="afa"/>
              <w:ind w:left="-3"/>
              <w:jc w:val="left"/>
              <w:rPr>
                <w:sz w:val="22"/>
                <w:szCs w:val="22"/>
              </w:rPr>
            </w:pPr>
            <w:r w:rsidRPr="00D511EA">
              <w:rPr>
                <w:sz w:val="22"/>
                <w:szCs w:val="22"/>
              </w:rPr>
              <w:t>Раздел 7, таблицы: 2, 3, 5, 6, 8, 9, 10, 11, 13,</w:t>
            </w:r>
            <w:r w:rsidRPr="00D511EA">
              <w:rPr>
                <w:sz w:val="22"/>
                <w:szCs w:val="22"/>
              </w:rPr>
              <w:br/>
              <w:t>16, 18, 19, 20, 24, 25</w:t>
            </w:r>
          </w:p>
        </w:tc>
        <w:tc>
          <w:tcPr>
            <w:tcW w:w="2552" w:type="dxa"/>
            <w:tcBorders>
              <w:top w:val="single" w:sz="4" w:space="0" w:color="000000"/>
              <w:left w:val="single" w:sz="4" w:space="0" w:color="000000"/>
              <w:bottom w:val="single" w:sz="4" w:space="0" w:color="000000"/>
              <w:right w:val="single" w:sz="4" w:space="0" w:color="000000"/>
            </w:tcBorders>
          </w:tcPr>
          <w:p w14:paraId="07A3466D" w14:textId="77777777" w:rsidR="00C9323F" w:rsidRPr="00D511EA" w:rsidRDefault="00C9323F" w:rsidP="00C9323F">
            <w:pPr>
              <w:outlineLvl w:val="1"/>
              <w:rPr>
                <w:bCs/>
                <w:sz w:val="22"/>
                <w:szCs w:val="22"/>
              </w:rPr>
            </w:pPr>
            <w:r w:rsidRPr="00D511EA">
              <w:rPr>
                <w:bCs/>
                <w:sz w:val="22"/>
                <w:szCs w:val="22"/>
              </w:rPr>
              <w:t>ПАО «Яковлев» в ПАО ОАК</w:t>
            </w:r>
          </w:p>
          <w:p w14:paraId="1DD18A2F" w14:textId="77777777" w:rsidR="00C9323F" w:rsidRPr="00D511EA" w:rsidRDefault="00C9323F" w:rsidP="00C9323F">
            <w:pPr>
              <w:outlineLvl w:val="1"/>
              <w:rPr>
                <w:bCs/>
                <w:sz w:val="22"/>
                <w:szCs w:val="22"/>
              </w:rPr>
            </w:pPr>
            <w:r w:rsidRPr="00D511EA">
              <w:rPr>
                <w:sz w:val="22"/>
                <w:szCs w:val="22"/>
              </w:rPr>
              <w:t>ПАО «Яковлев - Иркутский авиационный завод»</w:t>
            </w:r>
          </w:p>
          <w:p w14:paraId="0AAEE49A" w14:textId="77777777" w:rsidR="00C9323F" w:rsidRPr="00D511EA" w:rsidRDefault="00C9323F" w:rsidP="00C9323F">
            <w:pPr>
              <w:outlineLvl w:val="1"/>
              <w:rPr>
                <w:bCs/>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2848BE8" w14:textId="77777777" w:rsidR="00C9323F" w:rsidRPr="00D511EA" w:rsidRDefault="00C9323F" w:rsidP="00C9323F">
            <w:pPr>
              <w:rPr>
                <w:sz w:val="22"/>
                <w:szCs w:val="22"/>
              </w:rPr>
            </w:pPr>
            <w:r w:rsidRPr="00D511EA">
              <w:rPr>
                <w:sz w:val="22"/>
                <w:szCs w:val="22"/>
              </w:rPr>
              <w:t>Замечание:</w:t>
            </w:r>
          </w:p>
          <w:p w14:paraId="61F84AAD" w14:textId="77777777" w:rsidR="00C9323F" w:rsidRPr="00D511EA" w:rsidRDefault="00C9323F" w:rsidP="00C9323F">
            <w:pPr>
              <w:rPr>
                <w:sz w:val="22"/>
                <w:szCs w:val="22"/>
              </w:rPr>
            </w:pPr>
            <w:r w:rsidRPr="00D511EA">
              <w:rPr>
                <w:sz w:val="22"/>
                <w:szCs w:val="22"/>
              </w:rPr>
              <w:t>Дополнить новыми операциями, согласно Приложения 2 к настоящему отзыву.</w:t>
            </w:r>
          </w:p>
          <w:p w14:paraId="0D55B162" w14:textId="77777777" w:rsidR="00C9323F" w:rsidRPr="00D511EA" w:rsidRDefault="00C9323F" w:rsidP="00C9323F">
            <w:pPr>
              <w:rPr>
                <w:sz w:val="22"/>
                <w:szCs w:val="22"/>
              </w:rPr>
            </w:pPr>
            <w:r w:rsidRPr="00D511EA">
              <w:rPr>
                <w:sz w:val="22"/>
                <w:szCs w:val="22"/>
              </w:rPr>
              <w:t>Предложение:</w:t>
            </w:r>
          </w:p>
          <w:p w14:paraId="2B82AA9C" w14:textId="77777777" w:rsidR="00C9323F" w:rsidRPr="00D511EA" w:rsidRDefault="00C9323F" w:rsidP="00C9323F">
            <w:pPr>
              <w:rPr>
                <w:sz w:val="22"/>
                <w:szCs w:val="22"/>
              </w:rPr>
            </w:pPr>
            <w:r w:rsidRPr="00D511EA">
              <w:rPr>
                <w:sz w:val="22"/>
                <w:szCs w:val="22"/>
              </w:rPr>
              <w:t>Включить новые операции, согласно Приложения 2.</w:t>
            </w:r>
          </w:p>
          <w:p w14:paraId="4ED7EA61" w14:textId="77777777" w:rsidR="00C9323F" w:rsidRPr="00D511EA" w:rsidRDefault="00C9323F" w:rsidP="00C9323F">
            <w:pPr>
              <w:rPr>
                <w:sz w:val="22"/>
                <w:szCs w:val="22"/>
              </w:rPr>
            </w:pPr>
            <w:r w:rsidRPr="00D511EA">
              <w:rPr>
                <w:sz w:val="22"/>
                <w:szCs w:val="22"/>
              </w:rPr>
              <w:t>Обоснование:</w:t>
            </w:r>
          </w:p>
          <w:p w14:paraId="4C475E8F" w14:textId="77777777" w:rsidR="00C9323F" w:rsidRPr="00D511EA" w:rsidRDefault="00C9323F" w:rsidP="00C9323F">
            <w:pPr>
              <w:rPr>
                <w:sz w:val="22"/>
                <w:szCs w:val="22"/>
              </w:rPr>
            </w:pPr>
            <w:r w:rsidRPr="00D511EA">
              <w:rPr>
                <w:sz w:val="22"/>
                <w:szCs w:val="22"/>
              </w:rPr>
              <w:t>Операции используются в технологических процессах при производстве изделий АТ.</w:t>
            </w:r>
          </w:p>
        </w:tc>
        <w:tc>
          <w:tcPr>
            <w:tcW w:w="3063" w:type="dxa"/>
            <w:tcBorders>
              <w:top w:val="single" w:sz="4" w:space="0" w:color="000000"/>
              <w:left w:val="single" w:sz="4" w:space="0" w:color="000000"/>
              <w:bottom w:val="single" w:sz="4" w:space="0" w:color="000000"/>
              <w:right w:val="single" w:sz="4" w:space="0" w:color="000000"/>
            </w:tcBorders>
          </w:tcPr>
          <w:p w14:paraId="69036D30" w14:textId="77777777" w:rsidR="00716E25" w:rsidRPr="00D511EA" w:rsidRDefault="00716E25" w:rsidP="00716E25">
            <w:pPr>
              <w:rPr>
                <w:sz w:val="22"/>
                <w:szCs w:val="22"/>
              </w:rPr>
            </w:pPr>
            <w:r w:rsidRPr="00D511EA">
              <w:rPr>
                <w:sz w:val="22"/>
                <w:szCs w:val="22"/>
              </w:rPr>
              <w:t>Принято.</w:t>
            </w:r>
          </w:p>
          <w:p w14:paraId="4380B117" w14:textId="77777777" w:rsidR="00C9323F" w:rsidRPr="00D511EA" w:rsidRDefault="00716E25" w:rsidP="00C9323F">
            <w:pPr>
              <w:rPr>
                <w:sz w:val="22"/>
                <w:szCs w:val="22"/>
              </w:rPr>
            </w:pPr>
            <w:r w:rsidRPr="00D511EA">
              <w:rPr>
                <w:sz w:val="22"/>
                <w:szCs w:val="22"/>
              </w:rPr>
              <w:t>Советующие операции включены</w:t>
            </w:r>
          </w:p>
        </w:tc>
      </w:tr>
      <w:tr w:rsidR="007221FF" w:rsidRPr="00D511EA" w14:paraId="1972E488"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C1FAEEC"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val="restart"/>
            <w:tcBorders>
              <w:top w:val="single" w:sz="4" w:space="0" w:color="000000"/>
              <w:left w:val="single" w:sz="4" w:space="0" w:color="000000"/>
              <w:right w:val="single" w:sz="4" w:space="0" w:color="000000"/>
            </w:tcBorders>
          </w:tcPr>
          <w:p w14:paraId="16867BAA" w14:textId="77777777" w:rsidR="007221FF" w:rsidRPr="00D511EA" w:rsidRDefault="007221FF" w:rsidP="00C9323F">
            <w:pPr>
              <w:jc w:val="both"/>
              <w:rPr>
                <w:sz w:val="22"/>
                <w:szCs w:val="22"/>
              </w:rPr>
            </w:pPr>
            <w:r w:rsidRPr="00D511EA">
              <w:rPr>
                <w:color w:val="000000" w:themeColor="text1"/>
                <w:sz w:val="22"/>
                <w:szCs w:val="22"/>
              </w:rPr>
              <w:t>Раздел 7, таблица 2-29</w:t>
            </w:r>
          </w:p>
        </w:tc>
        <w:tc>
          <w:tcPr>
            <w:tcW w:w="2552" w:type="dxa"/>
            <w:vMerge w:val="restart"/>
            <w:tcBorders>
              <w:top w:val="single" w:sz="4" w:space="0" w:color="000000"/>
              <w:left w:val="single" w:sz="4" w:space="0" w:color="000000"/>
              <w:right w:val="single" w:sz="4" w:space="0" w:color="000000"/>
            </w:tcBorders>
          </w:tcPr>
          <w:p w14:paraId="4042D9D6" w14:textId="77777777" w:rsidR="007221FF" w:rsidRPr="00D511EA" w:rsidRDefault="007221FF" w:rsidP="00C9323F">
            <w:pPr>
              <w:rPr>
                <w:bCs/>
                <w:sz w:val="22"/>
                <w:szCs w:val="22"/>
              </w:rPr>
            </w:pPr>
            <w:r w:rsidRPr="00D511EA">
              <w:rPr>
                <w:bCs/>
                <w:sz w:val="22"/>
                <w:szCs w:val="22"/>
              </w:rPr>
              <w:t>АО «Концерн ВКО «Алмаз-Антей»</w:t>
            </w:r>
          </w:p>
          <w:p w14:paraId="5FABBF9B" w14:textId="77777777" w:rsidR="007221FF" w:rsidRPr="00D511EA" w:rsidRDefault="007221FF" w:rsidP="00C9323F">
            <w:pPr>
              <w:rPr>
                <w:rFonts w:cstheme="minorHAnsi"/>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AE2877B" w14:textId="77777777" w:rsidR="007221FF" w:rsidRPr="00D511EA" w:rsidRDefault="007221FF" w:rsidP="00C9323F">
            <w:pPr>
              <w:rPr>
                <w:sz w:val="22"/>
                <w:szCs w:val="22"/>
              </w:rPr>
            </w:pPr>
            <w:r w:rsidRPr="00D511EA">
              <w:rPr>
                <w:sz w:val="22"/>
                <w:szCs w:val="22"/>
              </w:rPr>
              <w:t>Предложение:</w:t>
            </w:r>
          </w:p>
          <w:p w14:paraId="3F746249" w14:textId="77777777" w:rsidR="007221FF" w:rsidRPr="00D511EA" w:rsidRDefault="007221FF" w:rsidP="00C9323F">
            <w:pPr>
              <w:rPr>
                <w:rStyle w:val="8pt"/>
                <w:rFonts w:eastAsiaTheme="minorHAnsi"/>
                <w:sz w:val="22"/>
                <w:szCs w:val="22"/>
              </w:rPr>
            </w:pPr>
            <w:r w:rsidRPr="00D511EA">
              <w:rPr>
                <w:rStyle w:val="8pt"/>
                <w:rFonts w:eastAsiaTheme="minorHAnsi"/>
                <w:sz w:val="22"/>
                <w:szCs w:val="22"/>
              </w:rPr>
              <w:t>Ввести в таблицы 2-29:</w:t>
            </w:r>
          </w:p>
          <w:p w14:paraId="6EEB53DF" w14:textId="77777777" w:rsidR="007221FF" w:rsidRPr="00D511EA" w:rsidRDefault="007221FF" w:rsidP="00C9323F">
            <w:pPr>
              <w:rPr>
                <w:rStyle w:val="8pt"/>
                <w:rFonts w:eastAsia="Arial"/>
                <w:sz w:val="22"/>
                <w:szCs w:val="22"/>
              </w:rPr>
            </w:pPr>
            <w:r w:rsidRPr="00D511EA">
              <w:rPr>
                <w:rStyle w:val="8pt"/>
                <w:rFonts w:eastAsia="Arial"/>
                <w:sz w:val="22"/>
                <w:szCs w:val="22"/>
              </w:rPr>
              <w:t>Обоснование:</w:t>
            </w:r>
          </w:p>
          <w:p w14:paraId="54FD8B8B" w14:textId="77777777" w:rsidR="007221FF" w:rsidRPr="00D511EA" w:rsidRDefault="007221FF" w:rsidP="00C9323F">
            <w:pPr>
              <w:rPr>
                <w:sz w:val="22"/>
                <w:szCs w:val="22"/>
              </w:rPr>
            </w:pPr>
            <w:r w:rsidRPr="00D511EA">
              <w:rPr>
                <w:rStyle w:val="8pt"/>
                <w:rFonts w:eastAsiaTheme="minorHAnsi"/>
                <w:sz w:val="22"/>
                <w:szCs w:val="22"/>
              </w:rPr>
              <w:t>Применение данных операций при разработке КДТП</w:t>
            </w:r>
          </w:p>
        </w:tc>
        <w:tc>
          <w:tcPr>
            <w:tcW w:w="3063" w:type="dxa"/>
            <w:tcBorders>
              <w:top w:val="single" w:sz="4" w:space="0" w:color="000000"/>
              <w:left w:val="single" w:sz="4" w:space="0" w:color="000000"/>
              <w:bottom w:val="single" w:sz="4" w:space="0" w:color="000000"/>
              <w:right w:val="single" w:sz="4" w:space="0" w:color="000000"/>
            </w:tcBorders>
          </w:tcPr>
          <w:p w14:paraId="1DDF4551" w14:textId="77777777" w:rsidR="007221FF" w:rsidRPr="00D511EA" w:rsidRDefault="007221FF" w:rsidP="00C9323F">
            <w:pPr>
              <w:rPr>
                <w:sz w:val="22"/>
                <w:szCs w:val="22"/>
              </w:rPr>
            </w:pPr>
            <w:r w:rsidRPr="00D511EA">
              <w:rPr>
                <w:sz w:val="22"/>
                <w:szCs w:val="22"/>
              </w:rPr>
              <w:t>Принято частично</w:t>
            </w:r>
            <w:r w:rsidR="00716E25" w:rsidRPr="00D511EA">
              <w:rPr>
                <w:sz w:val="22"/>
                <w:szCs w:val="22"/>
              </w:rPr>
              <w:t>.</w:t>
            </w:r>
          </w:p>
        </w:tc>
      </w:tr>
      <w:tr w:rsidR="007221FF" w:rsidRPr="00D511EA" w14:paraId="0338EA9A"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7B60068"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4C3A8F2A"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7D9321FC"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08BB7B0" w14:textId="77777777" w:rsidR="007221FF" w:rsidRPr="00D511EA" w:rsidRDefault="007221FF" w:rsidP="00CD4A90">
            <w:pPr>
              <w:rPr>
                <w:rStyle w:val="8pt"/>
                <w:rFonts w:eastAsia="Arial"/>
              </w:rPr>
            </w:pPr>
            <w:r w:rsidRPr="00D511EA">
              <w:rPr>
                <w:rStyle w:val="8pt"/>
                <w:rFonts w:eastAsiaTheme="minorHAnsi"/>
                <w:sz w:val="22"/>
                <w:szCs w:val="22"/>
              </w:rPr>
              <w:t>0149</w:t>
            </w:r>
            <w:r w:rsidRPr="00D511EA">
              <w:rPr>
                <w:rStyle w:val="8pt"/>
                <w:rFonts w:eastAsia="Arial"/>
                <w:sz w:val="22"/>
                <w:szCs w:val="22"/>
              </w:rPr>
              <w:t xml:space="preserve"> </w:t>
            </w:r>
            <w:r w:rsidRPr="00D511EA">
              <w:rPr>
                <w:rStyle w:val="8pt"/>
                <w:rFonts w:eastAsiaTheme="minorHAnsi"/>
                <w:sz w:val="22"/>
                <w:szCs w:val="22"/>
              </w:rPr>
              <w:t>Реставрация</w:t>
            </w:r>
          </w:p>
        </w:tc>
        <w:tc>
          <w:tcPr>
            <w:tcW w:w="3063" w:type="dxa"/>
            <w:tcBorders>
              <w:top w:val="single" w:sz="4" w:space="0" w:color="000000"/>
              <w:left w:val="single" w:sz="4" w:space="0" w:color="000000"/>
              <w:bottom w:val="single" w:sz="4" w:space="0" w:color="000000"/>
              <w:right w:val="single" w:sz="4" w:space="0" w:color="000000"/>
            </w:tcBorders>
          </w:tcPr>
          <w:p w14:paraId="5B128738" w14:textId="77777777" w:rsidR="007221FF" w:rsidRPr="00D511EA" w:rsidRDefault="007221FF" w:rsidP="00C9323F">
            <w:pPr>
              <w:rPr>
                <w:sz w:val="22"/>
                <w:szCs w:val="22"/>
              </w:rPr>
            </w:pPr>
            <w:r w:rsidRPr="00D511EA">
              <w:rPr>
                <w:sz w:val="22"/>
                <w:szCs w:val="22"/>
              </w:rPr>
              <w:t>Принято.</w:t>
            </w:r>
          </w:p>
          <w:p w14:paraId="70DA5698" w14:textId="77777777" w:rsidR="007221FF" w:rsidRPr="00D511EA" w:rsidRDefault="007221FF" w:rsidP="00C9323F">
            <w:pPr>
              <w:rPr>
                <w:sz w:val="22"/>
                <w:szCs w:val="22"/>
              </w:rPr>
            </w:pPr>
            <w:r w:rsidRPr="00D511EA">
              <w:rPr>
                <w:sz w:val="22"/>
                <w:szCs w:val="22"/>
              </w:rPr>
              <w:t>0199.68 Реставрация</w:t>
            </w:r>
          </w:p>
        </w:tc>
      </w:tr>
      <w:tr w:rsidR="007221FF" w:rsidRPr="00D511EA" w14:paraId="2E55273B"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98CC048"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67B955AF"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4C190F03"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861CA44" w14:textId="77777777" w:rsidR="007221FF" w:rsidRPr="00D511EA" w:rsidRDefault="007221FF" w:rsidP="00CD4A90">
            <w:pPr>
              <w:rPr>
                <w:rStyle w:val="8pt"/>
                <w:rFonts w:eastAsia="Arial"/>
              </w:rPr>
            </w:pPr>
            <w:r w:rsidRPr="00D511EA">
              <w:rPr>
                <w:rStyle w:val="8pt"/>
                <w:rFonts w:eastAsiaTheme="minorHAnsi"/>
                <w:sz w:val="22"/>
                <w:szCs w:val="22"/>
              </w:rPr>
              <w:t>4301</w:t>
            </w:r>
            <w:r w:rsidRPr="00D511EA">
              <w:rPr>
                <w:rStyle w:val="8pt"/>
                <w:rFonts w:eastAsia="Arial"/>
                <w:sz w:val="22"/>
                <w:szCs w:val="22"/>
              </w:rPr>
              <w:t xml:space="preserve"> </w:t>
            </w:r>
            <w:r w:rsidRPr="00D511EA">
              <w:rPr>
                <w:rStyle w:val="8pt"/>
                <w:rFonts w:eastAsiaTheme="minorHAnsi"/>
                <w:sz w:val="22"/>
                <w:szCs w:val="22"/>
              </w:rPr>
              <w:t>Пошив</w:t>
            </w:r>
          </w:p>
        </w:tc>
        <w:tc>
          <w:tcPr>
            <w:tcW w:w="3063" w:type="dxa"/>
            <w:tcBorders>
              <w:top w:val="single" w:sz="4" w:space="0" w:color="000000"/>
              <w:left w:val="single" w:sz="4" w:space="0" w:color="000000"/>
              <w:bottom w:val="single" w:sz="4" w:space="0" w:color="000000"/>
              <w:right w:val="single" w:sz="4" w:space="0" w:color="000000"/>
            </w:tcBorders>
          </w:tcPr>
          <w:p w14:paraId="5A998D49" w14:textId="77777777" w:rsidR="007221FF" w:rsidRPr="00D511EA" w:rsidRDefault="007221FF" w:rsidP="00C9323F">
            <w:pPr>
              <w:rPr>
                <w:sz w:val="22"/>
                <w:szCs w:val="22"/>
              </w:rPr>
            </w:pPr>
            <w:r w:rsidRPr="00D511EA">
              <w:rPr>
                <w:sz w:val="22"/>
                <w:szCs w:val="22"/>
              </w:rPr>
              <w:t>Принято к сведению.</w:t>
            </w:r>
          </w:p>
          <w:p w14:paraId="4FCE09A7" w14:textId="77777777" w:rsidR="007221FF" w:rsidRPr="00D511EA" w:rsidRDefault="007221FF" w:rsidP="00C9323F">
            <w:pPr>
              <w:rPr>
                <w:sz w:val="22"/>
                <w:szCs w:val="22"/>
              </w:rPr>
            </w:pPr>
            <w:r w:rsidRPr="00D511EA">
              <w:rPr>
                <w:sz w:val="22"/>
                <w:szCs w:val="22"/>
              </w:rPr>
              <w:t>Введены швейные операции – код 87</w:t>
            </w:r>
          </w:p>
        </w:tc>
      </w:tr>
      <w:tr w:rsidR="007221FF" w:rsidRPr="00D511EA" w14:paraId="7D58E4BB"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3CEDAED"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01B17D6F"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1125BBCE"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FA29551" w14:textId="77777777" w:rsidR="007221FF" w:rsidRPr="00D511EA" w:rsidRDefault="007221FF" w:rsidP="00CD4A90">
            <w:pPr>
              <w:rPr>
                <w:rStyle w:val="8pt"/>
                <w:rFonts w:eastAsia="Arial"/>
              </w:rPr>
            </w:pPr>
            <w:r w:rsidRPr="00D511EA">
              <w:rPr>
                <w:rStyle w:val="8pt"/>
                <w:rFonts w:eastAsiaTheme="minorHAnsi"/>
                <w:sz w:val="22"/>
                <w:szCs w:val="22"/>
              </w:rPr>
              <w:t>4302</w:t>
            </w:r>
            <w:r w:rsidRPr="00D511EA">
              <w:rPr>
                <w:rStyle w:val="8pt"/>
                <w:rFonts w:eastAsia="Arial"/>
                <w:sz w:val="22"/>
                <w:szCs w:val="22"/>
              </w:rPr>
              <w:t xml:space="preserve"> </w:t>
            </w:r>
            <w:r w:rsidRPr="00D511EA">
              <w:rPr>
                <w:rStyle w:val="8pt"/>
                <w:rFonts w:eastAsiaTheme="minorHAnsi"/>
                <w:sz w:val="22"/>
                <w:szCs w:val="22"/>
              </w:rPr>
              <w:t>Бандажирование</w:t>
            </w:r>
          </w:p>
        </w:tc>
        <w:tc>
          <w:tcPr>
            <w:tcW w:w="3063" w:type="dxa"/>
            <w:tcBorders>
              <w:top w:val="single" w:sz="4" w:space="0" w:color="000000"/>
              <w:left w:val="single" w:sz="4" w:space="0" w:color="000000"/>
              <w:bottom w:val="single" w:sz="4" w:space="0" w:color="000000"/>
              <w:right w:val="single" w:sz="4" w:space="0" w:color="000000"/>
            </w:tcBorders>
          </w:tcPr>
          <w:p w14:paraId="4B474035" w14:textId="77777777" w:rsidR="007221FF" w:rsidRPr="00D511EA" w:rsidRDefault="007221FF" w:rsidP="00C9323F">
            <w:pPr>
              <w:rPr>
                <w:sz w:val="22"/>
                <w:szCs w:val="22"/>
              </w:rPr>
            </w:pPr>
            <w:r w:rsidRPr="00D511EA">
              <w:rPr>
                <w:sz w:val="22"/>
                <w:szCs w:val="22"/>
              </w:rPr>
              <w:t>Отклонено.</w:t>
            </w:r>
          </w:p>
          <w:p w14:paraId="07770DCB" w14:textId="77777777" w:rsidR="007221FF" w:rsidRPr="00D511EA" w:rsidRDefault="007221FF" w:rsidP="00C9323F">
            <w:pPr>
              <w:rPr>
                <w:sz w:val="22"/>
                <w:szCs w:val="22"/>
              </w:rPr>
            </w:pPr>
            <w:r w:rsidRPr="00D511EA">
              <w:rPr>
                <w:sz w:val="22"/>
                <w:szCs w:val="22"/>
              </w:rPr>
              <w:t xml:space="preserve">Операция имеет код 8508 </w:t>
            </w:r>
            <w:r w:rsidRPr="00D511EA">
              <w:rPr>
                <w:rFonts w:cs="Arial"/>
                <w:sz w:val="22"/>
              </w:rPr>
              <w:t>Бандажиро</w:t>
            </w:r>
            <w:r w:rsidRPr="00D511EA">
              <w:rPr>
                <w:rFonts w:cs="Arial"/>
                <w:color w:val="FF0000"/>
                <w:sz w:val="22"/>
              </w:rPr>
              <w:t>вание</w:t>
            </w:r>
          </w:p>
        </w:tc>
      </w:tr>
      <w:tr w:rsidR="007221FF" w:rsidRPr="00D511EA" w14:paraId="0A1951E4"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64BDEC8"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37AE7A72"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3B9C2E72"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1AEACBE" w14:textId="77777777" w:rsidR="007221FF" w:rsidRPr="00D511EA" w:rsidRDefault="007221FF" w:rsidP="00CD4A90">
            <w:pPr>
              <w:rPr>
                <w:rStyle w:val="8pt"/>
                <w:rFonts w:eastAsia="Arial"/>
              </w:rPr>
            </w:pPr>
            <w:r w:rsidRPr="00D511EA">
              <w:rPr>
                <w:rStyle w:val="8pt"/>
                <w:rFonts w:eastAsiaTheme="minorHAnsi"/>
                <w:sz w:val="22"/>
                <w:szCs w:val="22"/>
              </w:rPr>
              <w:t>4303</w:t>
            </w:r>
            <w:r w:rsidRPr="00D511EA">
              <w:rPr>
                <w:rStyle w:val="8pt"/>
                <w:rFonts w:eastAsia="Arial"/>
                <w:sz w:val="22"/>
                <w:szCs w:val="22"/>
              </w:rPr>
              <w:t xml:space="preserve"> </w:t>
            </w:r>
            <w:r w:rsidRPr="00D511EA">
              <w:rPr>
                <w:rStyle w:val="8pt"/>
                <w:rFonts w:eastAsiaTheme="minorHAnsi"/>
                <w:sz w:val="22"/>
                <w:szCs w:val="22"/>
              </w:rPr>
              <w:t>Установка металлофурнитуры</w:t>
            </w:r>
          </w:p>
        </w:tc>
        <w:tc>
          <w:tcPr>
            <w:tcW w:w="3063" w:type="dxa"/>
            <w:tcBorders>
              <w:top w:val="single" w:sz="4" w:space="0" w:color="000000"/>
              <w:left w:val="single" w:sz="4" w:space="0" w:color="000000"/>
              <w:bottom w:val="single" w:sz="4" w:space="0" w:color="000000"/>
              <w:right w:val="single" w:sz="4" w:space="0" w:color="000000"/>
            </w:tcBorders>
          </w:tcPr>
          <w:p w14:paraId="5525F35A" w14:textId="77777777" w:rsidR="007221FF" w:rsidRPr="00D511EA" w:rsidRDefault="007221FF" w:rsidP="00C9323F">
            <w:pPr>
              <w:rPr>
                <w:sz w:val="22"/>
                <w:szCs w:val="22"/>
              </w:rPr>
            </w:pPr>
            <w:r w:rsidRPr="00D511EA">
              <w:rPr>
                <w:sz w:val="22"/>
                <w:szCs w:val="22"/>
              </w:rPr>
              <w:t>Принято</w:t>
            </w:r>
          </w:p>
          <w:p w14:paraId="2BF5A720" w14:textId="77777777" w:rsidR="007221FF" w:rsidRPr="00D511EA" w:rsidRDefault="007221FF" w:rsidP="00C9323F">
            <w:pPr>
              <w:rPr>
                <w:sz w:val="22"/>
                <w:szCs w:val="22"/>
              </w:rPr>
            </w:pPr>
            <w:r w:rsidRPr="00D511EA">
              <w:rPr>
                <w:sz w:val="22"/>
                <w:szCs w:val="22"/>
              </w:rPr>
              <w:t xml:space="preserve">8741 </w:t>
            </w:r>
            <w:r w:rsidRPr="00D511EA">
              <w:rPr>
                <w:rStyle w:val="8pt"/>
                <w:rFonts w:eastAsiaTheme="minorHAnsi"/>
                <w:sz w:val="22"/>
                <w:szCs w:val="22"/>
              </w:rPr>
              <w:t>Установка металлофурнитуры</w:t>
            </w:r>
          </w:p>
        </w:tc>
      </w:tr>
      <w:tr w:rsidR="007221FF" w:rsidRPr="00D511EA" w14:paraId="4C17EFAC"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8675473"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7F1F713A"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7447B9C6"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EAEDCEF" w14:textId="77777777" w:rsidR="007221FF" w:rsidRPr="00D511EA" w:rsidRDefault="007221FF" w:rsidP="00CD4A90">
            <w:pPr>
              <w:rPr>
                <w:rStyle w:val="8pt"/>
                <w:rFonts w:eastAsia="Arial"/>
              </w:rPr>
            </w:pPr>
            <w:r w:rsidRPr="00D511EA">
              <w:rPr>
                <w:rStyle w:val="8pt"/>
                <w:rFonts w:eastAsiaTheme="minorHAnsi"/>
                <w:sz w:val="22"/>
                <w:szCs w:val="22"/>
              </w:rPr>
              <w:t>4401</w:t>
            </w:r>
            <w:r w:rsidRPr="00D511EA">
              <w:rPr>
                <w:rStyle w:val="8pt"/>
                <w:rFonts w:eastAsia="Arial"/>
                <w:sz w:val="22"/>
                <w:szCs w:val="22"/>
              </w:rPr>
              <w:t xml:space="preserve"> </w:t>
            </w:r>
            <w:r w:rsidRPr="00D511EA">
              <w:rPr>
                <w:rStyle w:val="8pt"/>
                <w:rFonts w:eastAsiaTheme="minorHAnsi"/>
                <w:sz w:val="22"/>
                <w:szCs w:val="22"/>
              </w:rPr>
              <w:t>Прирезная</w:t>
            </w:r>
          </w:p>
        </w:tc>
        <w:tc>
          <w:tcPr>
            <w:tcW w:w="3063" w:type="dxa"/>
            <w:tcBorders>
              <w:top w:val="single" w:sz="4" w:space="0" w:color="000000"/>
              <w:left w:val="single" w:sz="4" w:space="0" w:color="000000"/>
              <w:bottom w:val="single" w:sz="4" w:space="0" w:color="000000"/>
              <w:right w:val="single" w:sz="4" w:space="0" w:color="000000"/>
            </w:tcBorders>
          </w:tcPr>
          <w:p w14:paraId="155EAE58" w14:textId="77777777" w:rsidR="007221FF" w:rsidRPr="00D511EA" w:rsidRDefault="007221FF" w:rsidP="00C9323F">
            <w:pPr>
              <w:rPr>
                <w:sz w:val="22"/>
                <w:szCs w:val="22"/>
              </w:rPr>
            </w:pPr>
            <w:r w:rsidRPr="00D511EA">
              <w:rPr>
                <w:sz w:val="22"/>
                <w:szCs w:val="22"/>
              </w:rPr>
              <w:t>Принято.</w:t>
            </w:r>
          </w:p>
          <w:p w14:paraId="6C5320A3" w14:textId="77777777" w:rsidR="007221FF" w:rsidRPr="00D511EA" w:rsidRDefault="007221FF" w:rsidP="00C9323F">
            <w:pPr>
              <w:rPr>
                <w:sz w:val="22"/>
                <w:szCs w:val="22"/>
              </w:rPr>
            </w:pPr>
            <w:r w:rsidRPr="00D511EA">
              <w:rPr>
                <w:sz w:val="22"/>
                <w:szCs w:val="22"/>
              </w:rPr>
              <w:t xml:space="preserve">8742 </w:t>
            </w:r>
            <w:r w:rsidRPr="00D511EA">
              <w:rPr>
                <w:rStyle w:val="8pt"/>
                <w:rFonts w:eastAsiaTheme="minorHAnsi"/>
                <w:sz w:val="22"/>
                <w:szCs w:val="22"/>
              </w:rPr>
              <w:t>Прирезная</w:t>
            </w:r>
          </w:p>
        </w:tc>
      </w:tr>
      <w:tr w:rsidR="007221FF" w:rsidRPr="00D511EA" w14:paraId="5CFA5C1D"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D526709"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6D479E08"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6F8689F8"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767F30C" w14:textId="77777777" w:rsidR="007221FF" w:rsidRPr="00D511EA" w:rsidRDefault="007221FF" w:rsidP="00CD4A90">
            <w:pPr>
              <w:rPr>
                <w:rStyle w:val="8pt"/>
                <w:rFonts w:eastAsia="Arial"/>
              </w:rPr>
            </w:pPr>
            <w:r w:rsidRPr="00D511EA">
              <w:rPr>
                <w:rStyle w:val="8pt"/>
                <w:rFonts w:eastAsiaTheme="minorHAnsi"/>
                <w:sz w:val="22"/>
                <w:szCs w:val="22"/>
              </w:rPr>
              <w:t>4402</w:t>
            </w:r>
            <w:r w:rsidRPr="00D511EA">
              <w:rPr>
                <w:rStyle w:val="8pt"/>
                <w:rFonts w:eastAsia="Arial"/>
                <w:sz w:val="22"/>
                <w:szCs w:val="22"/>
              </w:rPr>
              <w:t xml:space="preserve"> </w:t>
            </w:r>
            <w:r w:rsidRPr="00D511EA">
              <w:rPr>
                <w:rStyle w:val="8pt"/>
                <w:rFonts w:eastAsiaTheme="minorHAnsi"/>
                <w:sz w:val="22"/>
                <w:szCs w:val="22"/>
              </w:rPr>
              <w:t>Фуговальная</w:t>
            </w:r>
          </w:p>
        </w:tc>
        <w:tc>
          <w:tcPr>
            <w:tcW w:w="3063" w:type="dxa"/>
            <w:tcBorders>
              <w:top w:val="single" w:sz="4" w:space="0" w:color="000000"/>
              <w:left w:val="single" w:sz="4" w:space="0" w:color="000000"/>
              <w:bottom w:val="single" w:sz="4" w:space="0" w:color="000000"/>
              <w:right w:val="single" w:sz="4" w:space="0" w:color="000000"/>
            </w:tcBorders>
          </w:tcPr>
          <w:p w14:paraId="09E3C1E5" w14:textId="77777777" w:rsidR="007221FF" w:rsidRPr="00D511EA" w:rsidRDefault="007221FF" w:rsidP="00C9323F">
            <w:pPr>
              <w:rPr>
                <w:sz w:val="22"/>
                <w:szCs w:val="22"/>
              </w:rPr>
            </w:pPr>
            <w:r w:rsidRPr="00D511EA">
              <w:rPr>
                <w:sz w:val="22"/>
                <w:szCs w:val="22"/>
              </w:rPr>
              <w:t>Принято.</w:t>
            </w:r>
          </w:p>
          <w:p w14:paraId="019219F4" w14:textId="77777777" w:rsidR="007221FF" w:rsidRPr="00D511EA" w:rsidRDefault="007221FF" w:rsidP="00C9323F">
            <w:pPr>
              <w:rPr>
                <w:sz w:val="22"/>
                <w:szCs w:val="22"/>
              </w:rPr>
            </w:pPr>
            <w:r w:rsidRPr="00D511EA">
              <w:rPr>
                <w:sz w:val="22"/>
                <w:szCs w:val="22"/>
              </w:rPr>
              <w:t xml:space="preserve">4176 </w:t>
            </w:r>
            <w:r w:rsidRPr="00D511EA">
              <w:rPr>
                <w:rStyle w:val="8pt"/>
                <w:rFonts w:eastAsiaTheme="minorHAnsi"/>
                <w:sz w:val="22"/>
                <w:szCs w:val="22"/>
              </w:rPr>
              <w:t>Фуговальная</w:t>
            </w:r>
            <w:r w:rsidRPr="00D511EA">
              <w:rPr>
                <w:sz w:val="22"/>
                <w:szCs w:val="22"/>
              </w:rPr>
              <w:t xml:space="preserve"> </w:t>
            </w:r>
          </w:p>
        </w:tc>
      </w:tr>
      <w:tr w:rsidR="007221FF" w:rsidRPr="00D511EA" w14:paraId="24A7B75B"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BACA067"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78924284"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1E0EBD83"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689124C" w14:textId="77777777" w:rsidR="007221FF" w:rsidRPr="00D511EA" w:rsidRDefault="007221FF" w:rsidP="00CD4A90">
            <w:pPr>
              <w:rPr>
                <w:rStyle w:val="8pt"/>
                <w:rFonts w:eastAsia="Arial"/>
              </w:rPr>
            </w:pPr>
            <w:r w:rsidRPr="00D511EA">
              <w:rPr>
                <w:rStyle w:val="8pt"/>
                <w:rFonts w:eastAsiaTheme="minorHAnsi"/>
                <w:sz w:val="22"/>
                <w:szCs w:val="22"/>
              </w:rPr>
              <w:t>4403</w:t>
            </w:r>
            <w:r w:rsidRPr="00D511EA">
              <w:rPr>
                <w:rStyle w:val="8pt"/>
                <w:rFonts w:eastAsia="Arial"/>
                <w:sz w:val="22"/>
                <w:szCs w:val="22"/>
              </w:rPr>
              <w:t xml:space="preserve"> </w:t>
            </w:r>
            <w:r w:rsidRPr="00D511EA">
              <w:rPr>
                <w:rStyle w:val="8pt"/>
                <w:rFonts w:eastAsiaTheme="minorHAnsi"/>
                <w:sz w:val="22"/>
                <w:szCs w:val="22"/>
              </w:rPr>
              <w:t>Строгальная деревообрабатывающая</w:t>
            </w:r>
          </w:p>
        </w:tc>
        <w:tc>
          <w:tcPr>
            <w:tcW w:w="3063" w:type="dxa"/>
            <w:tcBorders>
              <w:top w:val="single" w:sz="4" w:space="0" w:color="000000"/>
              <w:left w:val="single" w:sz="4" w:space="0" w:color="000000"/>
              <w:bottom w:val="single" w:sz="4" w:space="0" w:color="000000"/>
              <w:right w:val="single" w:sz="4" w:space="0" w:color="000000"/>
            </w:tcBorders>
          </w:tcPr>
          <w:p w14:paraId="438FC0EE" w14:textId="77777777" w:rsidR="007221FF" w:rsidRPr="00D511EA" w:rsidRDefault="007221FF" w:rsidP="00C9323F">
            <w:pPr>
              <w:rPr>
                <w:sz w:val="22"/>
                <w:szCs w:val="22"/>
              </w:rPr>
            </w:pPr>
            <w:r w:rsidRPr="00D511EA">
              <w:rPr>
                <w:sz w:val="22"/>
                <w:szCs w:val="22"/>
              </w:rPr>
              <w:t>Принято к сведению.</w:t>
            </w:r>
          </w:p>
          <w:p w14:paraId="7CE943B2" w14:textId="77777777" w:rsidR="007221FF" w:rsidRPr="00D511EA" w:rsidRDefault="007221FF" w:rsidP="00C9323F">
            <w:pPr>
              <w:rPr>
                <w:sz w:val="22"/>
                <w:szCs w:val="22"/>
              </w:rPr>
            </w:pPr>
            <w:r w:rsidRPr="00D511EA">
              <w:rPr>
                <w:sz w:val="22"/>
                <w:szCs w:val="22"/>
              </w:rPr>
              <w:t>Приведены операции Строгальные с кода 4170.</w:t>
            </w:r>
          </w:p>
          <w:p w14:paraId="1BD710AF" w14:textId="77777777" w:rsidR="007221FF" w:rsidRPr="00D511EA" w:rsidRDefault="007221FF" w:rsidP="00C9323F">
            <w:pPr>
              <w:rPr>
                <w:sz w:val="22"/>
                <w:szCs w:val="22"/>
              </w:rPr>
            </w:pPr>
            <w:r w:rsidRPr="00D511EA">
              <w:rPr>
                <w:sz w:val="22"/>
                <w:szCs w:val="22"/>
              </w:rPr>
              <w:t>Добавлена таблица для обработки древесины и код 0915 Строгание</w:t>
            </w:r>
          </w:p>
        </w:tc>
      </w:tr>
      <w:tr w:rsidR="007221FF" w:rsidRPr="00D511EA" w14:paraId="71E81C0E"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131F739"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04E62565"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0C354573"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2B5F144" w14:textId="77777777" w:rsidR="007221FF" w:rsidRPr="00D511EA" w:rsidRDefault="007221FF" w:rsidP="00CD4A90">
            <w:pPr>
              <w:rPr>
                <w:rStyle w:val="8pt"/>
                <w:rFonts w:eastAsia="Arial"/>
              </w:rPr>
            </w:pPr>
            <w:r w:rsidRPr="00D511EA">
              <w:rPr>
                <w:rStyle w:val="8pt"/>
                <w:rFonts w:eastAsiaTheme="minorHAnsi"/>
                <w:sz w:val="22"/>
                <w:szCs w:val="22"/>
              </w:rPr>
              <w:t>4404</w:t>
            </w:r>
            <w:r w:rsidRPr="00D511EA">
              <w:rPr>
                <w:rStyle w:val="8pt"/>
                <w:rFonts w:eastAsia="Arial"/>
                <w:sz w:val="22"/>
                <w:szCs w:val="22"/>
              </w:rPr>
              <w:t xml:space="preserve"> </w:t>
            </w:r>
            <w:r w:rsidRPr="00D511EA">
              <w:rPr>
                <w:rStyle w:val="8pt"/>
                <w:rFonts w:eastAsiaTheme="minorHAnsi"/>
                <w:sz w:val="22"/>
                <w:szCs w:val="22"/>
              </w:rPr>
              <w:t>Столярная</w:t>
            </w:r>
          </w:p>
        </w:tc>
        <w:tc>
          <w:tcPr>
            <w:tcW w:w="3063" w:type="dxa"/>
            <w:tcBorders>
              <w:top w:val="single" w:sz="4" w:space="0" w:color="000000"/>
              <w:left w:val="single" w:sz="4" w:space="0" w:color="000000"/>
              <w:bottom w:val="single" w:sz="4" w:space="0" w:color="000000"/>
              <w:right w:val="single" w:sz="4" w:space="0" w:color="000000"/>
            </w:tcBorders>
          </w:tcPr>
          <w:p w14:paraId="48F5A926" w14:textId="77777777" w:rsidR="007221FF" w:rsidRPr="00D511EA" w:rsidRDefault="007221FF" w:rsidP="00C9323F">
            <w:pPr>
              <w:rPr>
                <w:sz w:val="22"/>
                <w:szCs w:val="22"/>
              </w:rPr>
            </w:pPr>
            <w:r w:rsidRPr="00D511EA">
              <w:rPr>
                <w:sz w:val="22"/>
                <w:szCs w:val="22"/>
              </w:rPr>
              <w:t>Принято.</w:t>
            </w:r>
          </w:p>
          <w:p w14:paraId="136702EE" w14:textId="77777777" w:rsidR="007221FF" w:rsidRPr="00D511EA" w:rsidRDefault="007221FF" w:rsidP="00C9323F">
            <w:pPr>
              <w:rPr>
                <w:sz w:val="22"/>
                <w:szCs w:val="22"/>
              </w:rPr>
            </w:pPr>
            <w:r w:rsidRPr="00D511EA">
              <w:rPr>
                <w:sz w:val="22"/>
                <w:szCs w:val="22"/>
              </w:rPr>
              <w:lastRenderedPageBreak/>
              <w:t xml:space="preserve">0999.07 </w:t>
            </w:r>
            <w:r w:rsidRPr="00D511EA">
              <w:rPr>
                <w:rStyle w:val="8pt"/>
                <w:rFonts w:eastAsiaTheme="minorHAnsi"/>
                <w:sz w:val="22"/>
                <w:szCs w:val="22"/>
              </w:rPr>
              <w:t>Столярная</w:t>
            </w:r>
          </w:p>
        </w:tc>
      </w:tr>
      <w:tr w:rsidR="007221FF" w:rsidRPr="00D511EA" w14:paraId="28C2754B"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0893CBE"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5BEC485F"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12A14E63"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148F8B1" w14:textId="77777777" w:rsidR="007221FF" w:rsidRPr="00D511EA" w:rsidRDefault="007221FF" w:rsidP="00CD4A90">
            <w:pPr>
              <w:rPr>
                <w:rStyle w:val="8pt"/>
                <w:rFonts w:eastAsia="Arial"/>
              </w:rPr>
            </w:pPr>
            <w:r w:rsidRPr="00D511EA">
              <w:rPr>
                <w:rStyle w:val="8pt"/>
                <w:rFonts w:eastAsiaTheme="minorHAnsi"/>
                <w:sz w:val="22"/>
                <w:szCs w:val="22"/>
              </w:rPr>
              <w:t>4405</w:t>
            </w:r>
            <w:r w:rsidRPr="00D511EA">
              <w:rPr>
                <w:rStyle w:val="8pt"/>
                <w:rFonts w:eastAsia="Arial"/>
                <w:sz w:val="22"/>
                <w:szCs w:val="22"/>
              </w:rPr>
              <w:t xml:space="preserve"> </w:t>
            </w:r>
            <w:r w:rsidRPr="00D511EA">
              <w:rPr>
                <w:rStyle w:val="8pt"/>
                <w:rFonts w:eastAsiaTheme="minorHAnsi"/>
                <w:sz w:val="22"/>
                <w:szCs w:val="22"/>
              </w:rPr>
              <w:t>Столярно-сверлильная</w:t>
            </w:r>
          </w:p>
        </w:tc>
        <w:tc>
          <w:tcPr>
            <w:tcW w:w="3063" w:type="dxa"/>
            <w:tcBorders>
              <w:top w:val="single" w:sz="4" w:space="0" w:color="000000"/>
              <w:left w:val="single" w:sz="4" w:space="0" w:color="000000"/>
              <w:bottom w:val="single" w:sz="4" w:space="0" w:color="000000"/>
              <w:right w:val="single" w:sz="4" w:space="0" w:color="000000"/>
            </w:tcBorders>
          </w:tcPr>
          <w:p w14:paraId="77797823" w14:textId="77777777" w:rsidR="007221FF" w:rsidRPr="00D511EA" w:rsidRDefault="007221FF" w:rsidP="00150A1F">
            <w:pPr>
              <w:rPr>
                <w:sz w:val="22"/>
                <w:szCs w:val="22"/>
              </w:rPr>
            </w:pPr>
            <w:r w:rsidRPr="00D511EA">
              <w:rPr>
                <w:sz w:val="22"/>
                <w:szCs w:val="22"/>
              </w:rPr>
              <w:t>Принято.</w:t>
            </w:r>
          </w:p>
          <w:p w14:paraId="0A02CEC1" w14:textId="77777777" w:rsidR="007221FF" w:rsidRPr="00D511EA" w:rsidRDefault="007221FF" w:rsidP="00150A1F">
            <w:pPr>
              <w:rPr>
                <w:sz w:val="22"/>
                <w:szCs w:val="22"/>
              </w:rPr>
            </w:pPr>
            <w:r w:rsidRPr="00D511EA">
              <w:rPr>
                <w:sz w:val="22"/>
                <w:szCs w:val="22"/>
              </w:rPr>
              <w:t xml:space="preserve">0999.08 </w:t>
            </w:r>
            <w:r w:rsidRPr="00D511EA">
              <w:rPr>
                <w:rStyle w:val="8pt"/>
                <w:rFonts w:eastAsiaTheme="minorHAnsi"/>
                <w:sz w:val="22"/>
                <w:szCs w:val="22"/>
              </w:rPr>
              <w:t>Столярно-сверлильная</w:t>
            </w:r>
          </w:p>
        </w:tc>
      </w:tr>
      <w:tr w:rsidR="007221FF" w:rsidRPr="00D511EA" w14:paraId="04969F46"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71A740B"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5CE2B3DE"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001B3EBE"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042B280" w14:textId="77777777" w:rsidR="007221FF" w:rsidRPr="00D511EA" w:rsidRDefault="007221FF" w:rsidP="00CD4A90">
            <w:pPr>
              <w:rPr>
                <w:rStyle w:val="8pt"/>
                <w:rFonts w:eastAsia="Arial"/>
              </w:rPr>
            </w:pPr>
            <w:r w:rsidRPr="00D511EA">
              <w:rPr>
                <w:rStyle w:val="8pt"/>
                <w:rFonts w:eastAsiaTheme="minorHAnsi"/>
                <w:sz w:val="22"/>
                <w:szCs w:val="22"/>
              </w:rPr>
              <w:t>4406</w:t>
            </w:r>
            <w:r w:rsidRPr="00D511EA">
              <w:rPr>
                <w:rStyle w:val="8pt"/>
                <w:rFonts w:eastAsia="Arial"/>
                <w:sz w:val="22"/>
                <w:szCs w:val="22"/>
              </w:rPr>
              <w:t xml:space="preserve"> </w:t>
            </w:r>
            <w:r w:rsidRPr="00D511EA">
              <w:rPr>
                <w:rStyle w:val="8pt"/>
                <w:rFonts w:eastAsiaTheme="minorHAnsi"/>
                <w:sz w:val="22"/>
                <w:szCs w:val="22"/>
              </w:rPr>
              <w:t>Столярно-разметочная</w:t>
            </w:r>
          </w:p>
        </w:tc>
        <w:tc>
          <w:tcPr>
            <w:tcW w:w="3063" w:type="dxa"/>
            <w:tcBorders>
              <w:top w:val="single" w:sz="4" w:space="0" w:color="000000"/>
              <w:left w:val="single" w:sz="4" w:space="0" w:color="000000"/>
              <w:bottom w:val="single" w:sz="4" w:space="0" w:color="000000"/>
              <w:right w:val="single" w:sz="4" w:space="0" w:color="000000"/>
            </w:tcBorders>
          </w:tcPr>
          <w:p w14:paraId="09C6AA2D" w14:textId="77777777" w:rsidR="007221FF" w:rsidRPr="00D511EA" w:rsidRDefault="007221FF" w:rsidP="00150A1F">
            <w:pPr>
              <w:rPr>
                <w:sz w:val="22"/>
                <w:szCs w:val="22"/>
              </w:rPr>
            </w:pPr>
            <w:r w:rsidRPr="00D511EA">
              <w:rPr>
                <w:sz w:val="22"/>
                <w:szCs w:val="22"/>
              </w:rPr>
              <w:t>Принято.</w:t>
            </w:r>
          </w:p>
          <w:p w14:paraId="257B41C3" w14:textId="77777777" w:rsidR="007221FF" w:rsidRPr="00D511EA" w:rsidRDefault="007221FF" w:rsidP="00150A1F">
            <w:pPr>
              <w:rPr>
                <w:sz w:val="22"/>
                <w:szCs w:val="22"/>
              </w:rPr>
            </w:pPr>
            <w:r w:rsidRPr="00D511EA">
              <w:rPr>
                <w:sz w:val="22"/>
                <w:szCs w:val="22"/>
              </w:rPr>
              <w:t xml:space="preserve">0999.09 </w:t>
            </w:r>
            <w:r w:rsidRPr="00D511EA">
              <w:rPr>
                <w:rStyle w:val="8pt"/>
                <w:rFonts w:eastAsiaTheme="minorHAnsi"/>
                <w:sz w:val="22"/>
                <w:szCs w:val="22"/>
              </w:rPr>
              <w:t>Столярно-разметочная</w:t>
            </w:r>
          </w:p>
        </w:tc>
      </w:tr>
      <w:tr w:rsidR="007221FF" w:rsidRPr="00D511EA" w14:paraId="3158C4E4"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168F435"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526D5C6F"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487FFD98"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1307FF1" w14:textId="77777777" w:rsidR="007221FF" w:rsidRPr="00D511EA" w:rsidRDefault="007221FF" w:rsidP="00CD4A90">
            <w:pPr>
              <w:rPr>
                <w:rStyle w:val="8pt"/>
                <w:rFonts w:eastAsia="Arial"/>
              </w:rPr>
            </w:pPr>
            <w:r w:rsidRPr="00D511EA">
              <w:rPr>
                <w:rStyle w:val="8pt"/>
                <w:rFonts w:eastAsiaTheme="minorHAnsi"/>
                <w:sz w:val="22"/>
                <w:szCs w:val="22"/>
              </w:rPr>
              <w:t>4501</w:t>
            </w:r>
            <w:r w:rsidRPr="00D511EA">
              <w:rPr>
                <w:rStyle w:val="8pt"/>
                <w:rFonts w:eastAsia="Arial"/>
                <w:sz w:val="22"/>
                <w:szCs w:val="22"/>
              </w:rPr>
              <w:t xml:space="preserve"> </w:t>
            </w:r>
            <w:r w:rsidRPr="00D511EA">
              <w:rPr>
                <w:rStyle w:val="8pt"/>
                <w:rFonts w:eastAsiaTheme="minorHAnsi"/>
                <w:sz w:val="22"/>
                <w:szCs w:val="22"/>
              </w:rPr>
              <w:t>Заневоливание</w:t>
            </w:r>
          </w:p>
        </w:tc>
        <w:tc>
          <w:tcPr>
            <w:tcW w:w="3063" w:type="dxa"/>
            <w:tcBorders>
              <w:top w:val="single" w:sz="4" w:space="0" w:color="000000"/>
              <w:left w:val="single" w:sz="4" w:space="0" w:color="000000"/>
              <w:bottom w:val="single" w:sz="4" w:space="0" w:color="000000"/>
              <w:right w:val="single" w:sz="4" w:space="0" w:color="000000"/>
            </w:tcBorders>
          </w:tcPr>
          <w:p w14:paraId="6CA92494" w14:textId="77777777" w:rsidR="007221FF" w:rsidRPr="00D511EA" w:rsidRDefault="007221FF" w:rsidP="00AF6AAA">
            <w:pPr>
              <w:rPr>
                <w:sz w:val="22"/>
                <w:szCs w:val="22"/>
              </w:rPr>
            </w:pPr>
            <w:r w:rsidRPr="00D511EA">
              <w:rPr>
                <w:sz w:val="22"/>
                <w:szCs w:val="22"/>
              </w:rPr>
              <w:t>Принято.</w:t>
            </w:r>
          </w:p>
          <w:p w14:paraId="2FED2E7D" w14:textId="77777777" w:rsidR="007221FF" w:rsidRPr="00D511EA" w:rsidRDefault="007221FF" w:rsidP="00AF6AAA">
            <w:pPr>
              <w:rPr>
                <w:rFonts w:cs="Arial"/>
                <w:sz w:val="22"/>
                <w:shd w:val="clear" w:color="auto" w:fill="FFFFFF"/>
              </w:rPr>
            </w:pPr>
            <w:r w:rsidRPr="00D511EA">
              <w:rPr>
                <w:sz w:val="22"/>
                <w:szCs w:val="22"/>
              </w:rPr>
              <w:t xml:space="preserve">Операции Заневоливания перенесены в </w:t>
            </w:r>
            <w:r w:rsidRPr="00D511EA">
              <w:rPr>
                <w:rFonts w:cs="Arial"/>
                <w:sz w:val="22"/>
                <w:shd w:val="clear" w:color="auto" w:fill="FFFFFF"/>
              </w:rPr>
              <w:t>Обработка давлением — код 21.</w:t>
            </w:r>
          </w:p>
          <w:p w14:paraId="391D3A77" w14:textId="77777777" w:rsidR="007221FF" w:rsidRPr="00D511EA" w:rsidRDefault="007221FF" w:rsidP="00AF6AAA">
            <w:pPr>
              <w:rPr>
                <w:sz w:val="22"/>
                <w:szCs w:val="22"/>
              </w:rPr>
            </w:pPr>
            <w:r w:rsidRPr="00D511EA">
              <w:rPr>
                <w:rFonts w:cs="Arial"/>
                <w:sz w:val="22"/>
                <w:shd w:val="clear" w:color="auto" w:fill="FFFFFF"/>
              </w:rPr>
              <w:t>Коды  2110-2110.06</w:t>
            </w:r>
          </w:p>
        </w:tc>
      </w:tr>
      <w:tr w:rsidR="007221FF" w:rsidRPr="00D511EA" w14:paraId="2C38553D"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5863A9E"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7983866D"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45C90B4B"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CC31449" w14:textId="77777777" w:rsidR="007221FF" w:rsidRPr="00D511EA" w:rsidRDefault="007221FF" w:rsidP="00CD4A90">
            <w:pPr>
              <w:rPr>
                <w:rStyle w:val="8pt"/>
                <w:rFonts w:eastAsia="Arial"/>
              </w:rPr>
            </w:pPr>
            <w:r w:rsidRPr="00D511EA">
              <w:rPr>
                <w:rStyle w:val="8pt"/>
                <w:rFonts w:eastAsiaTheme="minorHAnsi"/>
                <w:sz w:val="22"/>
                <w:szCs w:val="22"/>
              </w:rPr>
              <w:t>4502</w:t>
            </w:r>
            <w:r w:rsidRPr="00D511EA">
              <w:rPr>
                <w:rStyle w:val="8pt"/>
                <w:rFonts w:eastAsia="Arial"/>
                <w:sz w:val="22"/>
                <w:szCs w:val="22"/>
              </w:rPr>
              <w:t xml:space="preserve"> </w:t>
            </w:r>
            <w:r w:rsidRPr="00D511EA">
              <w:rPr>
                <w:rStyle w:val="8pt"/>
                <w:rFonts w:eastAsiaTheme="minorHAnsi"/>
                <w:sz w:val="22"/>
                <w:szCs w:val="22"/>
              </w:rPr>
              <w:t>Замочка в керосине</w:t>
            </w:r>
          </w:p>
        </w:tc>
        <w:tc>
          <w:tcPr>
            <w:tcW w:w="3063" w:type="dxa"/>
            <w:tcBorders>
              <w:top w:val="single" w:sz="4" w:space="0" w:color="000000"/>
              <w:left w:val="single" w:sz="4" w:space="0" w:color="000000"/>
              <w:bottom w:val="single" w:sz="4" w:space="0" w:color="000000"/>
              <w:right w:val="single" w:sz="4" w:space="0" w:color="000000"/>
            </w:tcBorders>
          </w:tcPr>
          <w:p w14:paraId="72EE1EC4" w14:textId="77777777" w:rsidR="007221FF" w:rsidRPr="00D511EA" w:rsidRDefault="007221FF" w:rsidP="0021686E">
            <w:pPr>
              <w:rPr>
                <w:sz w:val="22"/>
                <w:szCs w:val="22"/>
              </w:rPr>
            </w:pPr>
            <w:r w:rsidRPr="00D511EA">
              <w:rPr>
                <w:sz w:val="22"/>
                <w:szCs w:val="22"/>
              </w:rPr>
              <w:t>Принято.</w:t>
            </w:r>
          </w:p>
          <w:p w14:paraId="341F34C6" w14:textId="77777777" w:rsidR="007221FF" w:rsidRPr="00D511EA" w:rsidRDefault="007221FF" w:rsidP="0021686E">
            <w:pPr>
              <w:rPr>
                <w:sz w:val="22"/>
                <w:szCs w:val="22"/>
              </w:rPr>
            </w:pPr>
            <w:r w:rsidRPr="00D511EA">
              <w:rPr>
                <w:sz w:val="22"/>
                <w:szCs w:val="22"/>
              </w:rPr>
              <w:t xml:space="preserve">0194.01 </w:t>
            </w:r>
            <w:r w:rsidRPr="00D511EA">
              <w:rPr>
                <w:rStyle w:val="8pt"/>
                <w:rFonts w:eastAsiaTheme="minorHAnsi"/>
                <w:sz w:val="22"/>
                <w:szCs w:val="22"/>
              </w:rPr>
              <w:t>Замочка в керосине</w:t>
            </w:r>
          </w:p>
        </w:tc>
      </w:tr>
      <w:tr w:rsidR="007221FF" w:rsidRPr="00D511EA" w14:paraId="0286310C"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82ADFAD"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6FD3B381"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279A5CE4"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7EA6893" w14:textId="77777777" w:rsidR="007221FF" w:rsidRPr="00D511EA" w:rsidRDefault="007221FF" w:rsidP="00CD4A90">
            <w:pPr>
              <w:rPr>
                <w:rStyle w:val="8pt"/>
                <w:rFonts w:eastAsia="Arial"/>
              </w:rPr>
            </w:pPr>
            <w:r w:rsidRPr="00D511EA">
              <w:rPr>
                <w:rStyle w:val="8pt"/>
                <w:rFonts w:eastAsiaTheme="minorHAnsi"/>
                <w:sz w:val="22"/>
                <w:szCs w:val="22"/>
              </w:rPr>
              <w:t>4601</w:t>
            </w:r>
            <w:r w:rsidRPr="00D511EA">
              <w:rPr>
                <w:rStyle w:val="8pt"/>
                <w:rFonts w:eastAsia="Arial"/>
                <w:sz w:val="22"/>
                <w:szCs w:val="22"/>
              </w:rPr>
              <w:t xml:space="preserve"> </w:t>
            </w:r>
            <w:r w:rsidRPr="00D511EA">
              <w:rPr>
                <w:rStyle w:val="8pt"/>
                <w:rFonts w:eastAsiaTheme="minorHAnsi"/>
                <w:sz w:val="22"/>
                <w:szCs w:val="22"/>
              </w:rPr>
              <w:t>Гидроабразивная с абразивом</w:t>
            </w:r>
          </w:p>
        </w:tc>
        <w:tc>
          <w:tcPr>
            <w:tcW w:w="3063" w:type="dxa"/>
            <w:tcBorders>
              <w:top w:val="single" w:sz="4" w:space="0" w:color="000000"/>
              <w:left w:val="single" w:sz="4" w:space="0" w:color="000000"/>
              <w:bottom w:val="single" w:sz="4" w:space="0" w:color="000000"/>
              <w:right w:val="single" w:sz="4" w:space="0" w:color="000000"/>
            </w:tcBorders>
          </w:tcPr>
          <w:p w14:paraId="26BAAFC3" w14:textId="77777777" w:rsidR="007221FF" w:rsidRPr="00D511EA" w:rsidRDefault="007221FF" w:rsidP="0021686E">
            <w:pPr>
              <w:rPr>
                <w:sz w:val="22"/>
                <w:szCs w:val="22"/>
              </w:rPr>
            </w:pPr>
            <w:r w:rsidRPr="00D511EA">
              <w:rPr>
                <w:sz w:val="22"/>
                <w:szCs w:val="22"/>
              </w:rPr>
              <w:t>Принято.</w:t>
            </w:r>
          </w:p>
          <w:p w14:paraId="62F595F1" w14:textId="77777777" w:rsidR="007221FF" w:rsidRPr="00D511EA" w:rsidRDefault="007221FF" w:rsidP="0021686E">
            <w:pPr>
              <w:rPr>
                <w:sz w:val="22"/>
                <w:szCs w:val="22"/>
              </w:rPr>
            </w:pPr>
            <w:r w:rsidRPr="00D511EA">
              <w:rPr>
                <w:sz w:val="22"/>
                <w:szCs w:val="22"/>
              </w:rPr>
              <w:t xml:space="preserve">4299.04 </w:t>
            </w:r>
            <w:r w:rsidRPr="00D511EA">
              <w:rPr>
                <w:rStyle w:val="8pt"/>
                <w:rFonts w:eastAsiaTheme="minorHAnsi"/>
                <w:sz w:val="22"/>
                <w:szCs w:val="22"/>
              </w:rPr>
              <w:t>Гидроабразивная с абразивом</w:t>
            </w:r>
          </w:p>
        </w:tc>
      </w:tr>
      <w:tr w:rsidR="007221FF" w:rsidRPr="00D511EA" w14:paraId="171F62F7"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1143B73"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30399D6C"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2D58FF58"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A4894E8" w14:textId="77777777" w:rsidR="007221FF" w:rsidRPr="00D511EA" w:rsidRDefault="007221FF" w:rsidP="00CD4A90">
            <w:pPr>
              <w:rPr>
                <w:rStyle w:val="8pt"/>
                <w:rFonts w:eastAsia="Arial"/>
              </w:rPr>
            </w:pPr>
            <w:r w:rsidRPr="00D511EA">
              <w:rPr>
                <w:rStyle w:val="8pt"/>
                <w:rFonts w:eastAsiaTheme="minorHAnsi"/>
                <w:sz w:val="22"/>
                <w:szCs w:val="22"/>
              </w:rPr>
              <w:t>4602</w:t>
            </w:r>
            <w:r w:rsidRPr="00D511EA">
              <w:rPr>
                <w:rStyle w:val="8pt"/>
                <w:rFonts w:eastAsia="Arial"/>
                <w:sz w:val="22"/>
                <w:szCs w:val="22"/>
              </w:rPr>
              <w:t xml:space="preserve"> </w:t>
            </w:r>
            <w:r w:rsidRPr="00D511EA">
              <w:rPr>
                <w:rStyle w:val="8pt"/>
                <w:rFonts w:eastAsiaTheme="minorHAnsi"/>
                <w:sz w:val="22"/>
                <w:szCs w:val="22"/>
              </w:rPr>
              <w:t>Гидроабразивная без абразива</w:t>
            </w:r>
          </w:p>
        </w:tc>
        <w:tc>
          <w:tcPr>
            <w:tcW w:w="3063" w:type="dxa"/>
            <w:tcBorders>
              <w:top w:val="single" w:sz="4" w:space="0" w:color="000000"/>
              <w:left w:val="single" w:sz="4" w:space="0" w:color="000000"/>
              <w:bottom w:val="single" w:sz="4" w:space="0" w:color="000000"/>
              <w:right w:val="single" w:sz="4" w:space="0" w:color="000000"/>
            </w:tcBorders>
          </w:tcPr>
          <w:p w14:paraId="5D855C20" w14:textId="77777777" w:rsidR="007221FF" w:rsidRPr="00D511EA" w:rsidRDefault="007221FF" w:rsidP="0021686E">
            <w:pPr>
              <w:rPr>
                <w:sz w:val="22"/>
                <w:szCs w:val="22"/>
              </w:rPr>
            </w:pPr>
            <w:r w:rsidRPr="00D511EA">
              <w:rPr>
                <w:sz w:val="22"/>
                <w:szCs w:val="22"/>
              </w:rPr>
              <w:t>Принято.</w:t>
            </w:r>
          </w:p>
          <w:p w14:paraId="602C1B47" w14:textId="77777777" w:rsidR="007221FF" w:rsidRPr="00D511EA" w:rsidRDefault="007221FF" w:rsidP="0021686E">
            <w:pPr>
              <w:rPr>
                <w:sz w:val="22"/>
                <w:szCs w:val="22"/>
              </w:rPr>
            </w:pPr>
            <w:r w:rsidRPr="00D511EA">
              <w:rPr>
                <w:sz w:val="22"/>
                <w:szCs w:val="22"/>
              </w:rPr>
              <w:t xml:space="preserve">4299.04 </w:t>
            </w:r>
            <w:r w:rsidRPr="00D511EA">
              <w:rPr>
                <w:rStyle w:val="8pt"/>
                <w:rFonts w:eastAsiaTheme="minorHAnsi"/>
                <w:sz w:val="22"/>
                <w:szCs w:val="22"/>
              </w:rPr>
              <w:t>Гидроабразивная без абразива</w:t>
            </w:r>
          </w:p>
        </w:tc>
      </w:tr>
      <w:tr w:rsidR="007221FF" w:rsidRPr="00D511EA" w14:paraId="0B66BFC9"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A244DFC"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4DD0957C"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5603A730"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531C0EA" w14:textId="77777777" w:rsidR="007221FF" w:rsidRPr="00D511EA" w:rsidRDefault="007221FF" w:rsidP="00CD4A90">
            <w:pPr>
              <w:rPr>
                <w:rStyle w:val="8pt"/>
                <w:rFonts w:eastAsia="Arial"/>
              </w:rPr>
            </w:pPr>
            <w:r w:rsidRPr="00D511EA">
              <w:rPr>
                <w:rStyle w:val="8pt"/>
                <w:rFonts w:eastAsiaTheme="minorHAnsi"/>
                <w:sz w:val="22"/>
                <w:szCs w:val="22"/>
              </w:rPr>
              <w:t>0601</w:t>
            </w:r>
            <w:r w:rsidRPr="00D511EA">
              <w:rPr>
                <w:rStyle w:val="8pt"/>
                <w:rFonts w:eastAsia="Arial"/>
                <w:sz w:val="22"/>
                <w:szCs w:val="22"/>
              </w:rPr>
              <w:t xml:space="preserve"> </w:t>
            </w:r>
            <w:r w:rsidRPr="00D511EA">
              <w:rPr>
                <w:rStyle w:val="8pt"/>
                <w:rFonts w:eastAsiaTheme="minorHAnsi"/>
                <w:sz w:val="22"/>
                <w:szCs w:val="22"/>
              </w:rPr>
              <w:t>Испытания стендовые огневые (на работоспособность)</w:t>
            </w:r>
          </w:p>
        </w:tc>
        <w:tc>
          <w:tcPr>
            <w:tcW w:w="3063" w:type="dxa"/>
            <w:tcBorders>
              <w:top w:val="single" w:sz="4" w:space="0" w:color="000000"/>
              <w:left w:val="single" w:sz="4" w:space="0" w:color="000000"/>
              <w:bottom w:val="single" w:sz="4" w:space="0" w:color="000000"/>
              <w:right w:val="single" w:sz="4" w:space="0" w:color="000000"/>
            </w:tcBorders>
          </w:tcPr>
          <w:p w14:paraId="40C2C11A" w14:textId="77777777" w:rsidR="007221FF" w:rsidRPr="00D511EA" w:rsidRDefault="007221FF" w:rsidP="0021686E">
            <w:pPr>
              <w:rPr>
                <w:sz w:val="22"/>
                <w:szCs w:val="22"/>
              </w:rPr>
            </w:pPr>
            <w:r w:rsidRPr="00D511EA">
              <w:rPr>
                <w:sz w:val="22"/>
                <w:szCs w:val="22"/>
              </w:rPr>
              <w:t>Принято.</w:t>
            </w:r>
          </w:p>
          <w:p w14:paraId="0A76D219" w14:textId="77777777" w:rsidR="007221FF" w:rsidRPr="00D511EA" w:rsidRDefault="007221FF" w:rsidP="00C9323F">
            <w:pPr>
              <w:rPr>
                <w:sz w:val="22"/>
                <w:szCs w:val="22"/>
              </w:rPr>
            </w:pPr>
            <w:r w:rsidRPr="00D511EA">
              <w:rPr>
                <w:sz w:val="22"/>
                <w:szCs w:val="22"/>
              </w:rPr>
              <w:t xml:space="preserve">0699.01 </w:t>
            </w:r>
            <w:r w:rsidRPr="00D511EA">
              <w:rPr>
                <w:rStyle w:val="8pt"/>
                <w:rFonts w:eastAsiaTheme="minorHAnsi"/>
                <w:sz w:val="22"/>
                <w:szCs w:val="22"/>
              </w:rPr>
              <w:t>Испытания стендовые огневые (на работоспособность)</w:t>
            </w:r>
          </w:p>
        </w:tc>
      </w:tr>
      <w:tr w:rsidR="007221FF" w:rsidRPr="00D511EA" w14:paraId="243CA5C3"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FD8260E"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2238F574"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7E2D1B1C"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375F550" w14:textId="77777777" w:rsidR="007221FF" w:rsidRPr="00D511EA" w:rsidRDefault="007221FF" w:rsidP="00CD4A90">
            <w:pPr>
              <w:rPr>
                <w:rStyle w:val="8pt"/>
                <w:rFonts w:eastAsia="Arial"/>
              </w:rPr>
            </w:pPr>
            <w:r w:rsidRPr="00D511EA">
              <w:rPr>
                <w:rStyle w:val="8pt"/>
                <w:rFonts w:eastAsia="Arial"/>
                <w:sz w:val="22"/>
                <w:szCs w:val="22"/>
              </w:rPr>
              <w:t>0602 Испытания предъявительские</w:t>
            </w:r>
          </w:p>
        </w:tc>
        <w:tc>
          <w:tcPr>
            <w:tcW w:w="3063" w:type="dxa"/>
            <w:tcBorders>
              <w:top w:val="single" w:sz="4" w:space="0" w:color="000000"/>
              <w:left w:val="single" w:sz="4" w:space="0" w:color="000000"/>
              <w:bottom w:val="single" w:sz="4" w:space="0" w:color="000000"/>
              <w:right w:val="single" w:sz="4" w:space="0" w:color="000000"/>
            </w:tcBorders>
          </w:tcPr>
          <w:p w14:paraId="7F50C684" w14:textId="77777777" w:rsidR="007221FF" w:rsidRPr="00D511EA" w:rsidRDefault="007221FF" w:rsidP="00C9323F">
            <w:pPr>
              <w:rPr>
                <w:sz w:val="22"/>
                <w:szCs w:val="22"/>
              </w:rPr>
            </w:pPr>
            <w:r w:rsidRPr="00D511EA">
              <w:rPr>
                <w:sz w:val="22"/>
                <w:szCs w:val="22"/>
              </w:rPr>
              <w:t>Принято.</w:t>
            </w:r>
          </w:p>
          <w:p w14:paraId="58DCA898" w14:textId="77777777" w:rsidR="007221FF" w:rsidRPr="00D511EA" w:rsidRDefault="007221FF" w:rsidP="0042363E">
            <w:pPr>
              <w:rPr>
                <w:sz w:val="22"/>
                <w:szCs w:val="22"/>
              </w:rPr>
            </w:pPr>
            <w:r w:rsidRPr="00D511EA">
              <w:rPr>
                <w:sz w:val="22"/>
                <w:szCs w:val="22"/>
              </w:rPr>
              <w:t xml:space="preserve">0601 </w:t>
            </w:r>
            <w:r w:rsidRPr="00D511EA">
              <w:rPr>
                <w:rFonts w:eastAsia="Calibri" w:cs="Arial"/>
                <w:sz w:val="22"/>
              </w:rPr>
              <w:t xml:space="preserve">Испытания предъявительские </w:t>
            </w:r>
          </w:p>
        </w:tc>
      </w:tr>
      <w:tr w:rsidR="007221FF" w:rsidRPr="00D511EA" w14:paraId="12E3F406"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5AFFBD0"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0B5C2977"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69AF77F8"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B9A58B6" w14:textId="77777777" w:rsidR="007221FF" w:rsidRPr="00D511EA" w:rsidRDefault="007221FF" w:rsidP="00CD4A90">
            <w:r w:rsidRPr="00D511EA">
              <w:rPr>
                <w:rStyle w:val="13Exact"/>
                <w:rFonts w:eastAsiaTheme="minorHAnsi"/>
                <w:sz w:val="22"/>
                <w:szCs w:val="22"/>
              </w:rPr>
              <w:t>0603 Испытания приёмо-сдаточные</w:t>
            </w:r>
          </w:p>
        </w:tc>
        <w:tc>
          <w:tcPr>
            <w:tcW w:w="3063" w:type="dxa"/>
            <w:tcBorders>
              <w:top w:val="single" w:sz="4" w:space="0" w:color="000000"/>
              <w:left w:val="single" w:sz="4" w:space="0" w:color="000000"/>
              <w:bottom w:val="single" w:sz="4" w:space="0" w:color="000000"/>
              <w:right w:val="single" w:sz="4" w:space="0" w:color="000000"/>
            </w:tcBorders>
          </w:tcPr>
          <w:p w14:paraId="3B49FC02" w14:textId="77777777" w:rsidR="007221FF" w:rsidRPr="00D511EA" w:rsidRDefault="007221FF" w:rsidP="0021686E">
            <w:pPr>
              <w:rPr>
                <w:sz w:val="22"/>
                <w:szCs w:val="22"/>
              </w:rPr>
            </w:pPr>
            <w:r w:rsidRPr="00D511EA">
              <w:rPr>
                <w:sz w:val="22"/>
                <w:szCs w:val="22"/>
              </w:rPr>
              <w:t>Принято.</w:t>
            </w:r>
          </w:p>
          <w:p w14:paraId="2055B3EB" w14:textId="77777777" w:rsidR="007221FF" w:rsidRPr="00D511EA" w:rsidRDefault="007221FF" w:rsidP="0042363E">
            <w:pPr>
              <w:rPr>
                <w:sz w:val="22"/>
                <w:szCs w:val="22"/>
              </w:rPr>
            </w:pPr>
            <w:r w:rsidRPr="00D511EA">
              <w:rPr>
                <w:sz w:val="22"/>
                <w:szCs w:val="22"/>
              </w:rPr>
              <w:t xml:space="preserve">0602 </w:t>
            </w:r>
            <w:r w:rsidRPr="00D511EA">
              <w:rPr>
                <w:rFonts w:eastAsia="Calibri" w:cs="Arial"/>
                <w:sz w:val="22"/>
              </w:rPr>
              <w:t xml:space="preserve">Испытания приемо-сдаточные </w:t>
            </w:r>
          </w:p>
        </w:tc>
      </w:tr>
      <w:tr w:rsidR="007221FF" w:rsidRPr="00D511EA" w14:paraId="6C8BA90D"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E153FC1"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203BA416"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2B1292B8"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2937590" w14:textId="77777777" w:rsidR="007221FF" w:rsidRPr="00D511EA" w:rsidRDefault="007221FF" w:rsidP="00CD4A90">
            <w:r w:rsidRPr="00D511EA">
              <w:rPr>
                <w:sz w:val="22"/>
                <w:szCs w:val="22"/>
                <w:lang w:bidi="ru-RU"/>
              </w:rPr>
              <w:t xml:space="preserve">0604 </w:t>
            </w:r>
            <w:r w:rsidRPr="00D511EA">
              <w:rPr>
                <w:rStyle w:val="13Exact"/>
                <w:rFonts w:eastAsiaTheme="minorHAnsi"/>
                <w:sz w:val="22"/>
                <w:szCs w:val="22"/>
              </w:rPr>
              <w:t>Испытания периодические</w:t>
            </w:r>
          </w:p>
        </w:tc>
        <w:tc>
          <w:tcPr>
            <w:tcW w:w="3063" w:type="dxa"/>
            <w:tcBorders>
              <w:top w:val="single" w:sz="4" w:space="0" w:color="000000"/>
              <w:left w:val="single" w:sz="4" w:space="0" w:color="000000"/>
              <w:bottom w:val="single" w:sz="4" w:space="0" w:color="000000"/>
              <w:right w:val="single" w:sz="4" w:space="0" w:color="000000"/>
            </w:tcBorders>
          </w:tcPr>
          <w:p w14:paraId="6E11CB2F" w14:textId="77777777" w:rsidR="007221FF" w:rsidRPr="00D511EA" w:rsidRDefault="007221FF" w:rsidP="0042363E">
            <w:pPr>
              <w:rPr>
                <w:sz w:val="22"/>
                <w:szCs w:val="22"/>
              </w:rPr>
            </w:pPr>
            <w:r w:rsidRPr="00D511EA">
              <w:rPr>
                <w:sz w:val="22"/>
                <w:szCs w:val="22"/>
              </w:rPr>
              <w:t>Принято.</w:t>
            </w:r>
          </w:p>
          <w:p w14:paraId="3BACBAEB" w14:textId="77777777" w:rsidR="007221FF" w:rsidRPr="00D511EA" w:rsidRDefault="007221FF" w:rsidP="0042363E">
            <w:pPr>
              <w:rPr>
                <w:sz w:val="22"/>
                <w:szCs w:val="22"/>
              </w:rPr>
            </w:pPr>
            <w:r w:rsidRPr="00D511EA">
              <w:rPr>
                <w:sz w:val="22"/>
                <w:szCs w:val="22"/>
              </w:rPr>
              <w:t xml:space="preserve">0603 </w:t>
            </w:r>
            <w:r w:rsidRPr="00D511EA">
              <w:rPr>
                <w:rFonts w:eastAsia="Calibri" w:cs="Arial"/>
                <w:sz w:val="22"/>
              </w:rPr>
              <w:t xml:space="preserve">Испытания </w:t>
            </w:r>
            <w:r w:rsidRPr="00D511EA">
              <w:rPr>
                <w:rStyle w:val="13Exact"/>
                <w:rFonts w:eastAsiaTheme="minorHAnsi"/>
                <w:sz w:val="22"/>
                <w:szCs w:val="22"/>
              </w:rPr>
              <w:t>периодические</w:t>
            </w:r>
          </w:p>
        </w:tc>
      </w:tr>
      <w:tr w:rsidR="007221FF" w:rsidRPr="00D511EA" w14:paraId="7888EAD6"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4E15634"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13B4D3BF"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1B2C0B79"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3C0E692" w14:textId="77777777" w:rsidR="007221FF" w:rsidRPr="00D511EA" w:rsidRDefault="007221FF" w:rsidP="00CD4A90">
            <w:pPr>
              <w:pStyle w:val="af7"/>
              <w:spacing w:line="240" w:lineRule="auto"/>
              <w:ind w:firstLine="0"/>
              <w:rPr>
                <w:rFonts w:ascii="Times New Roman" w:hAnsi="Times New Roman" w:cs="Times New Roman"/>
                <w:lang w:bidi="ru-RU"/>
              </w:rPr>
            </w:pPr>
            <w:r w:rsidRPr="00D511EA">
              <w:rPr>
                <w:rFonts w:ascii="Times New Roman" w:hAnsi="Times New Roman" w:cs="Times New Roman"/>
                <w:sz w:val="22"/>
                <w:szCs w:val="22"/>
                <w:lang w:bidi="ru-RU"/>
              </w:rPr>
              <w:t>0605 Испытания квалификационные</w:t>
            </w:r>
          </w:p>
        </w:tc>
        <w:tc>
          <w:tcPr>
            <w:tcW w:w="3063" w:type="dxa"/>
            <w:tcBorders>
              <w:top w:val="single" w:sz="4" w:space="0" w:color="000000"/>
              <w:left w:val="single" w:sz="4" w:space="0" w:color="000000"/>
              <w:bottom w:val="single" w:sz="4" w:space="0" w:color="000000"/>
              <w:right w:val="single" w:sz="4" w:space="0" w:color="000000"/>
            </w:tcBorders>
          </w:tcPr>
          <w:p w14:paraId="1A5A18B4" w14:textId="77777777" w:rsidR="007221FF" w:rsidRPr="00D511EA" w:rsidRDefault="007221FF" w:rsidP="00C50FFC">
            <w:pPr>
              <w:rPr>
                <w:sz w:val="22"/>
                <w:szCs w:val="22"/>
              </w:rPr>
            </w:pPr>
            <w:r w:rsidRPr="00D511EA">
              <w:rPr>
                <w:sz w:val="22"/>
                <w:szCs w:val="22"/>
              </w:rPr>
              <w:t>Принято.</w:t>
            </w:r>
          </w:p>
          <w:p w14:paraId="0D726492" w14:textId="77777777" w:rsidR="007221FF" w:rsidRPr="00D511EA" w:rsidRDefault="007221FF" w:rsidP="00C50FFC">
            <w:pPr>
              <w:rPr>
                <w:sz w:val="22"/>
                <w:szCs w:val="22"/>
              </w:rPr>
            </w:pPr>
            <w:r w:rsidRPr="00D511EA">
              <w:rPr>
                <w:sz w:val="22"/>
                <w:szCs w:val="22"/>
              </w:rPr>
              <w:t xml:space="preserve">0604 </w:t>
            </w:r>
            <w:r w:rsidRPr="00D511EA">
              <w:rPr>
                <w:rFonts w:eastAsia="Calibri" w:cs="Arial"/>
                <w:sz w:val="22"/>
              </w:rPr>
              <w:t xml:space="preserve">Испытания </w:t>
            </w:r>
            <w:r w:rsidRPr="00D511EA">
              <w:rPr>
                <w:sz w:val="22"/>
                <w:szCs w:val="22"/>
                <w:lang w:bidi="ru-RU"/>
              </w:rPr>
              <w:t>квалификационные</w:t>
            </w:r>
          </w:p>
        </w:tc>
      </w:tr>
      <w:tr w:rsidR="007221FF" w:rsidRPr="00D511EA" w14:paraId="42382FC2"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7A5FD9E"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75FF6332"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618D7C55"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BE7BCCC" w14:textId="77777777" w:rsidR="007221FF" w:rsidRPr="00D511EA" w:rsidRDefault="007221FF" w:rsidP="00CD4A90">
            <w:pPr>
              <w:pStyle w:val="af7"/>
              <w:spacing w:line="240" w:lineRule="auto"/>
              <w:ind w:firstLine="0"/>
              <w:rPr>
                <w:rFonts w:ascii="Times New Roman" w:hAnsi="Times New Roman" w:cs="Times New Roman"/>
                <w:lang w:bidi="ru-RU"/>
              </w:rPr>
            </w:pPr>
            <w:r w:rsidRPr="00D511EA">
              <w:rPr>
                <w:rFonts w:ascii="Times New Roman" w:hAnsi="Times New Roman" w:cs="Times New Roman"/>
                <w:sz w:val="22"/>
                <w:szCs w:val="22"/>
                <w:lang w:bidi="ru-RU"/>
              </w:rPr>
              <w:t>0606 Испытания типовые</w:t>
            </w:r>
          </w:p>
        </w:tc>
        <w:tc>
          <w:tcPr>
            <w:tcW w:w="3063" w:type="dxa"/>
            <w:tcBorders>
              <w:top w:val="single" w:sz="4" w:space="0" w:color="000000"/>
              <w:left w:val="single" w:sz="4" w:space="0" w:color="000000"/>
              <w:bottom w:val="single" w:sz="4" w:space="0" w:color="000000"/>
              <w:right w:val="single" w:sz="4" w:space="0" w:color="000000"/>
            </w:tcBorders>
          </w:tcPr>
          <w:p w14:paraId="54429182" w14:textId="77777777" w:rsidR="007221FF" w:rsidRPr="00D511EA" w:rsidRDefault="007221FF" w:rsidP="00C50FFC">
            <w:pPr>
              <w:rPr>
                <w:sz w:val="22"/>
                <w:szCs w:val="22"/>
              </w:rPr>
            </w:pPr>
            <w:r w:rsidRPr="00D511EA">
              <w:rPr>
                <w:sz w:val="22"/>
                <w:szCs w:val="22"/>
              </w:rPr>
              <w:t>Принято.</w:t>
            </w:r>
          </w:p>
          <w:p w14:paraId="18D5194C" w14:textId="77777777" w:rsidR="007221FF" w:rsidRPr="00D511EA" w:rsidRDefault="007221FF" w:rsidP="00C50FFC">
            <w:pPr>
              <w:rPr>
                <w:sz w:val="22"/>
                <w:szCs w:val="22"/>
              </w:rPr>
            </w:pPr>
            <w:r w:rsidRPr="00D511EA">
              <w:rPr>
                <w:sz w:val="22"/>
                <w:szCs w:val="22"/>
              </w:rPr>
              <w:t xml:space="preserve">0605 </w:t>
            </w:r>
            <w:r w:rsidRPr="00D511EA">
              <w:rPr>
                <w:rFonts w:eastAsia="Calibri" w:cs="Arial"/>
                <w:sz w:val="22"/>
              </w:rPr>
              <w:t xml:space="preserve">Испытания </w:t>
            </w:r>
            <w:r w:rsidRPr="00D511EA">
              <w:rPr>
                <w:sz w:val="22"/>
                <w:szCs w:val="22"/>
                <w:lang w:bidi="ru-RU"/>
              </w:rPr>
              <w:t>типовые</w:t>
            </w:r>
          </w:p>
        </w:tc>
      </w:tr>
      <w:tr w:rsidR="007221FF" w:rsidRPr="00D511EA" w14:paraId="05C29D78" w14:textId="77777777" w:rsidTr="00716E2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08CF355" w14:textId="77777777" w:rsidR="007221FF" w:rsidRPr="00746FC1" w:rsidRDefault="007221F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bottom w:val="single" w:sz="4" w:space="0" w:color="000000"/>
              <w:right w:val="single" w:sz="4" w:space="0" w:color="000000"/>
            </w:tcBorders>
          </w:tcPr>
          <w:p w14:paraId="3A5FACCA" w14:textId="77777777" w:rsidR="007221FF" w:rsidRPr="00D511EA" w:rsidRDefault="007221FF" w:rsidP="00C9323F">
            <w:pPr>
              <w:jc w:val="both"/>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0374A1F8" w14:textId="77777777" w:rsidR="007221FF" w:rsidRPr="00D511EA" w:rsidRDefault="007221F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C766B35" w14:textId="77777777" w:rsidR="007221FF" w:rsidRPr="00D511EA" w:rsidRDefault="007221FF" w:rsidP="00CD4A90">
            <w:pPr>
              <w:rPr>
                <w:rStyle w:val="8pt"/>
                <w:rFonts w:eastAsia="Arial"/>
              </w:rPr>
            </w:pPr>
            <w:r w:rsidRPr="00D511EA">
              <w:rPr>
                <w:sz w:val="22"/>
                <w:szCs w:val="22"/>
                <w:lang w:bidi="ru-RU"/>
              </w:rPr>
              <w:t>8886 Определение положения центра масс</w:t>
            </w:r>
          </w:p>
        </w:tc>
        <w:tc>
          <w:tcPr>
            <w:tcW w:w="3063" w:type="dxa"/>
            <w:tcBorders>
              <w:top w:val="single" w:sz="4" w:space="0" w:color="000000"/>
              <w:left w:val="single" w:sz="4" w:space="0" w:color="000000"/>
              <w:bottom w:val="single" w:sz="4" w:space="0" w:color="000000"/>
              <w:right w:val="single" w:sz="4" w:space="0" w:color="000000"/>
            </w:tcBorders>
          </w:tcPr>
          <w:p w14:paraId="55FB8800" w14:textId="77777777" w:rsidR="007221FF" w:rsidRPr="00D511EA" w:rsidRDefault="007221FF" w:rsidP="00C50FFC">
            <w:pPr>
              <w:rPr>
                <w:sz w:val="22"/>
                <w:szCs w:val="22"/>
              </w:rPr>
            </w:pPr>
            <w:r w:rsidRPr="00D511EA">
              <w:rPr>
                <w:sz w:val="22"/>
                <w:szCs w:val="22"/>
              </w:rPr>
              <w:t>Принято.</w:t>
            </w:r>
          </w:p>
          <w:p w14:paraId="2D9D473C" w14:textId="77777777" w:rsidR="007221FF" w:rsidRPr="00D511EA" w:rsidRDefault="007221FF" w:rsidP="00C50FFC">
            <w:pPr>
              <w:rPr>
                <w:sz w:val="22"/>
                <w:szCs w:val="22"/>
              </w:rPr>
            </w:pPr>
            <w:r w:rsidRPr="00D511EA">
              <w:rPr>
                <w:sz w:val="22"/>
                <w:szCs w:val="22"/>
              </w:rPr>
              <w:t xml:space="preserve">8860 </w:t>
            </w:r>
            <w:r w:rsidRPr="00D511EA">
              <w:rPr>
                <w:sz w:val="22"/>
                <w:szCs w:val="22"/>
                <w:lang w:bidi="ru-RU"/>
              </w:rPr>
              <w:t xml:space="preserve">Определение положения </w:t>
            </w:r>
            <w:r w:rsidRPr="00D511EA">
              <w:rPr>
                <w:sz w:val="22"/>
                <w:szCs w:val="22"/>
                <w:lang w:bidi="ru-RU"/>
              </w:rPr>
              <w:lastRenderedPageBreak/>
              <w:t>центра масс</w:t>
            </w:r>
          </w:p>
        </w:tc>
      </w:tr>
      <w:tr w:rsidR="00C9323F" w:rsidRPr="00D511EA" w14:paraId="7D4DA4E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61FC1D0"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val="restart"/>
            <w:tcBorders>
              <w:top w:val="single" w:sz="4" w:space="0" w:color="000000"/>
              <w:left w:val="single" w:sz="4" w:space="0" w:color="000000"/>
              <w:right w:val="single" w:sz="4" w:space="0" w:color="000000"/>
            </w:tcBorders>
          </w:tcPr>
          <w:p w14:paraId="5B5B0B66" w14:textId="77777777" w:rsidR="00C9323F" w:rsidRPr="00D511EA" w:rsidRDefault="00C9323F" w:rsidP="00C9323F">
            <w:pPr>
              <w:rPr>
                <w:sz w:val="22"/>
                <w:szCs w:val="22"/>
              </w:rPr>
            </w:pPr>
            <w:r w:rsidRPr="00D511EA">
              <w:rPr>
                <w:color w:val="000000" w:themeColor="text1"/>
                <w:sz w:val="22"/>
                <w:szCs w:val="22"/>
              </w:rPr>
              <w:t>Раздел 7, таблица 2</w:t>
            </w:r>
          </w:p>
        </w:tc>
        <w:tc>
          <w:tcPr>
            <w:tcW w:w="2552" w:type="dxa"/>
            <w:vMerge w:val="restart"/>
            <w:tcBorders>
              <w:top w:val="single" w:sz="4" w:space="0" w:color="000000"/>
              <w:left w:val="single" w:sz="4" w:space="0" w:color="000000"/>
              <w:right w:val="single" w:sz="4" w:space="0" w:color="000000"/>
            </w:tcBorders>
          </w:tcPr>
          <w:p w14:paraId="4ED122CB" w14:textId="77777777" w:rsidR="00C9323F" w:rsidRPr="00D511EA" w:rsidRDefault="00C9323F" w:rsidP="00C9323F">
            <w:pPr>
              <w:rPr>
                <w:bCs/>
                <w:sz w:val="22"/>
                <w:szCs w:val="22"/>
              </w:rPr>
            </w:pPr>
            <w:r w:rsidRPr="00D511EA">
              <w:rPr>
                <w:bCs/>
                <w:sz w:val="22"/>
                <w:szCs w:val="22"/>
              </w:rPr>
              <w:t>АО «Концерн ВКО «Алмаз-Антей»</w:t>
            </w:r>
          </w:p>
          <w:p w14:paraId="48309E50" w14:textId="77777777" w:rsidR="00C9323F" w:rsidRPr="00D511EA" w:rsidRDefault="00C9323F" w:rsidP="00C9323F">
            <w:pPr>
              <w:rPr>
                <w:rFonts w:cstheme="minorHAnsi"/>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C36315E" w14:textId="77777777" w:rsidR="00C9323F" w:rsidRPr="00D511EA" w:rsidRDefault="00C9323F" w:rsidP="00C9323F">
            <w:pPr>
              <w:rPr>
                <w:sz w:val="22"/>
                <w:szCs w:val="22"/>
              </w:rPr>
            </w:pPr>
            <w:r w:rsidRPr="00D511EA">
              <w:rPr>
                <w:rFonts w:eastAsia="Courier New"/>
                <w:sz w:val="22"/>
                <w:szCs w:val="22"/>
                <w:lang w:bidi="ru-RU"/>
              </w:rPr>
              <w:t>В операции общего назначения –код 01 ввести операцию «</w:t>
            </w:r>
            <w:r w:rsidRPr="00D511EA">
              <w:rPr>
                <w:sz w:val="22"/>
                <w:szCs w:val="22"/>
              </w:rPr>
              <w:t>Установка»</w:t>
            </w:r>
          </w:p>
        </w:tc>
        <w:tc>
          <w:tcPr>
            <w:tcW w:w="3063" w:type="dxa"/>
            <w:tcBorders>
              <w:top w:val="single" w:sz="4" w:space="0" w:color="000000"/>
              <w:left w:val="single" w:sz="4" w:space="0" w:color="000000"/>
              <w:bottom w:val="single" w:sz="4" w:space="0" w:color="000000"/>
              <w:right w:val="single" w:sz="4" w:space="0" w:color="000000"/>
            </w:tcBorders>
          </w:tcPr>
          <w:p w14:paraId="16108F82" w14:textId="77777777" w:rsidR="00AF529F" w:rsidRPr="00D511EA" w:rsidRDefault="00D04D0F" w:rsidP="00D04D0F">
            <w:pPr>
              <w:rPr>
                <w:sz w:val="22"/>
                <w:szCs w:val="22"/>
              </w:rPr>
            </w:pPr>
            <w:r w:rsidRPr="00D511EA">
              <w:rPr>
                <w:sz w:val="22"/>
                <w:szCs w:val="22"/>
              </w:rPr>
              <w:t>Принято частично.</w:t>
            </w:r>
          </w:p>
          <w:p w14:paraId="145E3616" w14:textId="77777777" w:rsidR="00C9323F" w:rsidRPr="00D511EA" w:rsidRDefault="00D04D0F" w:rsidP="00D04D0F">
            <w:pPr>
              <w:rPr>
                <w:sz w:val="22"/>
                <w:szCs w:val="22"/>
              </w:rPr>
            </w:pPr>
            <w:r w:rsidRPr="00D511EA">
              <w:rPr>
                <w:sz w:val="22"/>
                <w:szCs w:val="22"/>
              </w:rPr>
              <w:t xml:space="preserve">Операция введена под кодом </w:t>
            </w:r>
            <w:r w:rsidRPr="00D511EA">
              <w:rPr>
                <w:rStyle w:val="8pt"/>
                <w:rFonts w:eastAsiaTheme="minorHAnsi"/>
                <w:sz w:val="22"/>
                <w:szCs w:val="22"/>
              </w:rPr>
              <w:t>8802 Установка</w:t>
            </w:r>
          </w:p>
        </w:tc>
      </w:tr>
      <w:tr w:rsidR="00C9323F" w:rsidRPr="00D511EA" w14:paraId="766A1A7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6BB6977"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bottom w:val="single" w:sz="4" w:space="0" w:color="000000"/>
              <w:right w:val="single" w:sz="4" w:space="0" w:color="000000"/>
            </w:tcBorders>
          </w:tcPr>
          <w:p w14:paraId="7EC9BB57"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C24F2E4"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086D916" w14:textId="77777777" w:rsidR="00C9323F" w:rsidRPr="00D511EA" w:rsidRDefault="00C9323F" w:rsidP="00C9323F">
            <w:pPr>
              <w:rPr>
                <w:rFonts w:eastAsia="Courier New"/>
                <w:sz w:val="22"/>
                <w:szCs w:val="22"/>
                <w:lang w:bidi="ru-RU"/>
              </w:rPr>
            </w:pPr>
            <w:r w:rsidRPr="00D511EA">
              <w:rPr>
                <w:rFonts w:eastAsia="Courier New"/>
                <w:sz w:val="22"/>
                <w:szCs w:val="22"/>
                <w:lang w:bidi="ru-RU"/>
              </w:rPr>
              <w:t>В операции общего назначения –код 01 ввести операцию «Доработка»</w:t>
            </w:r>
          </w:p>
          <w:p w14:paraId="60430D0A" w14:textId="77777777" w:rsidR="00C9323F" w:rsidRPr="00D511EA" w:rsidRDefault="00C9323F" w:rsidP="00C9323F">
            <w:pPr>
              <w:rPr>
                <w:rFonts w:eastAsia="Courier New"/>
                <w:sz w:val="22"/>
                <w:szCs w:val="22"/>
                <w:lang w:bidi="ru-RU"/>
              </w:rPr>
            </w:pPr>
            <w:r w:rsidRPr="00D511EA">
              <w:rPr>
                <w:rFonts w:eastAsia="Courier New"/>
                <w:sz w:val="22"/>
                <w:szCs w:val="22"/>
                <w:lang w:bidi="ru-RU"/>
              </w:rPr>
              <w:t>Обоснование:</w:t>
            </w:r>
          </w:p>
          <w:p w14:paraId="07580FA1" w14:textId="77777777" w:rsidR="00C9323F" w:rsidRPr="00D511EA" w:rsidRDefault="00C9323F" w:rsidP="00C9323F">
            <w:pPr>
              <w:rPr>
                <w:rFonts w:eastAsia="Courier New"/>
                <w:sz w:val="22"/>
                <w:szCs w:val="22"/>
                <w:lang w:bidi="ru-RU"/>
              </w:rPr>
            </w:pPr>
            <w:r w:rsidRPr="00D511EA">
              <w:rPr>
                <w:rFonts w:eastAsia="Courier New"/>
                <w:sz w:val="22"/>
                <w:szCs w:val="22"/>
                <w:lang w:bidi="ru-RU"/>
              </w:rPr>
              <w:t>Привести термин по ГОСТ Р МЭК 61192-5.</w:t>
            </w:r>
          </w:p>
        </w:tc>
        <w:tc>
          <w:tcPr>
            <w:tcW w:w="3063" w:type="dxa"/>
            <w:tcBorders>
              <w:top w:val="single" w:sz="4" w:space="0" w:color="000000"/>
              <w:left w:val="single" w:sz="4" w:space="0" w:color="000000"/>
              <w:bottom w:val="single" w:sz="4" w:space="0" w:color="000000"/>
              <w:right w:val="single" w:sz="4" w:space="0" w:color="000000"/>
            </w:tcBorders>
          </w:tcPr>
          <w:p w14:paraId="585C428B" w14:textId="77777777" w:rsidR="00AF529F" w:rsidRPr="00D511EA" w:rsidRDefault="00AF529F" w:rsidP="00C9323F">
            <w:pPr>
              <w:rPr>
                <w:sz w:val="22"/>
                <w:szCs w:val="22"/>
              </w:rPr>
            </w:pPr>
            <w:r w:rsidRPr="00D511EA">
              <w:rPr>
                <w:sz w:val="22"/>
                <w:szCs w:val="22"/>
              </w:rPr>
              <w:t>Принято частично.</w:t>
            </w:r>
          </w:p>
          <w:p w14:paraId="6671AB08" w14:textId="77777777" w:rsidR="00C9323F" w:rsidRPr="00D511EA" w:rsidRDefault="00AF529F" w:rsidP="00AF529F">
            <w:pPr>
              <w:rPr>
                <w:rStyle w:val="8pt"/>
                <w:rFonts w:eastAsiaTheme="minorHAnsi"/>
                <w:sz w:val="22"/>
                <w:szCs w:val="22"/>
              </w:rPr>
            </w:pPr>
            <w:r w:rsidRPr="00D511EA">
              <w:rPr>
                <w:sz w:val="22"/>
                <w:szCs w:val="22"/>
              </w:rPr>
              <w:t xml:space="preserve">Операция введена под кодом </w:t>
            </w:r>
            <w:r w:rsidRPr="00D511EA">
              <w:rPr>
                <w:rStyle w:val="8pt"/>
                <w:rFonts w:eastAsiaTheme="minorHAnsi"/>
                <w:sz w:val="22"/>
                <w:szCs w:val="22"/>
              </w:rPr>
              <w:t>6054 Доработка</w:t>
            </w:r>
            <w:r w:rsidR="00965B75" w:rsidRPr="00D511EA">
              <w:rPr>
                <w:rStyle w:val="8pt"/>
                <w:rFonts w:eastAsiaTheme="minorHAnsi"/>
                <w:sz w:val="22"/>
                <w:szCs w:val="22"/>
              </w:rPr>
              <w:t>.</w:t>
            </w:r>
          </w:p>
          <w:p w14:paraId="31BB3842" w14:textId="77777777" w:rsidR="00965B75" w:rsidRPr="00D511EA" w:rsidRDefault="00965B75" w:rsidP="00AF529F">
            <w:pPr>
              <w:rPr>
                <w:sz w:val="22"/>
                <w:szCs w:val="22"/>
              </w:rPr>
            </w:pPr>
            <w:r w:rsidRPr="00D511EA">
              <w:rPr>
                <w:rStyle w:val="8pt"/>
                <w:rFonts w:eastAsiaTheme="minorHAnsi"/>
                <w:sz w:val="22"/>
                <w:szCs w:val="22"/>
              </w:rPr>
              <w:t>Термин с определением добавлен</w:t>
            </w:r>
          </w:p>
        </w:tc>
      </w:tr>
      <w:tr w:rsidR="00C9323F" w:rsidRPr="00D511EA" w14:paraId="01D5993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F85FC94"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left w:val="single" w:sz="4" w:space="0" w:color="000000"/>
              <w:bottom w:val="single" w:sz="4" w:space="0" w:color="000000"/>
              <w:right w:val="single" w:sz="4" w:space="0" w:color="000000"/>
            </w:tcBorders>
          </w:tcPr>
          <w:p w14:paraId="3237A032" w14:textId="77777777" w:rsidR="00C9323F" w:rsidRPr="00D511EA" w:rsidRDefault="00C9323F" w:rsidP="00C9323F">
            <w:pPr>
              <w:rPr>
                <w:color w:val="000000" w:themeColor="text1"/>
                <w:sz w:val="22"/>
                <w:szCs w:val="22"/>
              </w:rPr>
            </w:pPr>
            <w:r w:rsidRPr="00D511EA">
              <w:rPr>
                <w:color w:val="000000" w:themeColor="text1"/>
                <w:sz w:val="22"/>
                <w:szCs w:val="22"/>
              </w:rPr>
              <w:t xml:space="preserve">Раздел 7, таблица 2, </w:t>
            </w:r>
            <w:r w:rsidRPr="00D511EA">
              <w:rPr>
                <w:rFonts w:eastAsia="Courier New"/>
                <w:sz w:val="22"/>
                <w:szCs w:val="22"/>
                <w:lang w:bidi="ru-RU"/>
              </w:rPr>
              <w:t>код 0199</w:t>
            </w:r>
          </w:p>
        </w:tc>
        <w:tc>
          <w:tcPr>
            <w:tcW w:w="2552" w:type="dxa"/>
            <w:vMerge/>
            <w:tcBorders>
              <w:left w:val="single" w:sz="4" w:space="0" w:color="000000"/>
              <w:right w:val="single" w:sz="4" w:space="0" w:color="000000"/>
            </w:tcBorders>
          </w:tcPr>
          <w:p w14:paraId="1B095D42"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14B5E34" w14:textId="77777777" w:rsidR="00C9323F" w:rsidRPr="00D511EA" w:rsidRDefault="00C9323F" w:rsidP="00C9323F">
            <w:pPr>
              <w:rPr>
                <w:rFonts w:eastAsia="Courier New"/>
                <w:sz w:val="22"/>
                <w:szCs w:val="22"/>
                <w:lang w:bidi="ru-RU"/>
              </w:rPr>
            </w:pPr>
            <w:r w:rsidRPr="00D511EA">
              <w:rPr>
                <w:rFonts w:eastAsia="Courier New"/>
                <w:sz w:val="22"/>
                <w:szCs w:val="22"/>
                <w:lang w:bidi="ru-RU"/>
              </w:rPr>
              <w:t>Замечание:</w:t>
            </w:r>
          </w:p>
          <w:p w14:paraId="5369D7B1" w14:textId="77777777" w:rsidR="00C9323F" w:rsidRPr="00D511EA" w:rsidRDefault="00C9323F" w:rsidP="00C9323F">
            <w:pPr>
              <w:rPr>
                <w:rFonts w:eastAsia="Courier New"/>
                <w:sz w:val="22"/>
                <w:szCs w:val="22"/>
                <w:lang w:bidi="ru-RU"/>
              </w:rPr>
            </w:pPr>
            <w:r w:rsidRPr="00D511EA">
              <w:rPr>
                <w:sz w:val="22"/>
                <w:szCs w:val="22"/>
              </w:rPr>
              <w:t>Орфографическая ошибка в написании слова</w:t>
            </w:r>
            <w:r w:rsidRPr="00D511EA">
              <w:rPr>
                <w:rFonts w:eastAsia="Courier New"/>
                <w:sz w:val="22"/>
                <w:szCs w:val="22"/>
                <w:lang w:bidi="ru-RU"/>
              </w:rPr>
              <w:t xml:space="preserve"> «плазменая»</w:t>
            </w:r>
          </w:p>
          <w:p w14:paraId="1E84833C" w14:textId="77777777" w:rsidR="00C9323F" w:rsidRPr="00D511EA" w:rsidRDefault="00C9323F" w:rsidP="00C9323F">
            <w:pPr>
              <w:rPr>
                <w:rFonts w:eastAsia="Courier New"/>
                <w:sz w:val="22"/>
                <w:szCs w:val="22"/>
                <w:lang w:bidi="ru-RU"/>
              </w:rPr>
            </w:pPr>
            <w:r w:rsidRPr="00D511EA">
              <w:rPr>
                <w:rFonts w:eastAsia="Courier New"/>
                <w:sz w:val="22"/>
                <w:szCs w:val="22"/>
                <w:lang w:bidi="ru-RU"/>
              </w:rPr>
              <w:t>Предложение:</w:t>
            </w:r>
          </w:p>
          <w:p w14:paraId="5CAB57C8" w14:textId="77777777" w:rsidR="00C9323F" w:rsidRPr="00D511EA" w:rsidRDefault="00C9323F" w:rsidP="00C9323F">
            <w:pPr>
              <w:rPr>
                <w:rFonts w:eastAsia="Courier New"/>
                <w:sz w:val="22"/>
                <w:szCs w:val="22"/>
                <w:lang w:bidi="ru-RU"/>
              </w:rPr>
            </w:pPr>
            <w:r w:rsidRPr="00D511EA">
              <w:rPr>
                <w:rFonts w:eastAsia="Courier New"/>
                <w:sz w:val="22"/>
                <w:szCs w:val="22"/>
                <w:lang w:bidi="ru-RU"/>
              </w:rPr>
              <w:t>плазменная</w:t>
            </w:r>
          </w:p>
        </w:tc>
        <w:tc>
          <w:tcPr>
            <w:tcW w:w="3063" w:type="dxa"/>
            <w:tcBorders>
              <w:top w:val="single" w:sz="4" w:space="0" w:color="000000"/>
              <w:left w:val="single" w:sz="4" w:space="0" w:color="000000"/>
              <w:bottom w:val="single" w:sz="4" w:space="0" w:color="000000"/>
              <w:right w:val="single" w:sz="4" w:space="0" w:color="000000"/>
            </w:tcBorders>
          </w:tcPr>
          <w:p w14:paraId="34537C55" w14:textId="77777777" w:rsidR="00C9323F" w:rsidRPr="00D511EA" w:rsidRDefault="009D406E" w:rsidP="00C9323F">
            <w:pPr>
              <w:rPr>
                <w:sz w:val="22"/>
                <w:szCs w:val="22"/>
              </w:rPr>
            </w:pPr>
            <w:r w:rsidRPr="00D511EA">
              <w:rPr>
                <w:sz w:val="22"/>
                <w:szCs w:val="22"/>
              </w:rPr>
              <w:t>Принято</w:t>
            </w:r>
          </w:p>
        </w:tc>
      </w:tr>
      <w:tr w:rsidR="00C9323F" w:rsidRPr="00D511EA" w14:paraId="6A713CC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A632EF0"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left w:val="single" w:sz="4" w:space="0" w:color="000000"/>
              <w:bottom w:val="single" w:sz="4" w:space="0" w:color="000000"/>
              <w:right w:val="single" w:sz="4" w:space="0" w:color="000000"/>
            </w:tcBorders>
          </w:tcPr>
          <w:p w14:paraId="4A0C9F3B" w14:textId="77777777" w:rsidR="00C9323F" w:rsidRPr="00D511EA" w:rsidRDefault="00C9323F" w:rsidP="00C9323F">
            <w:pPr>
              <w:rPr>
                <w:color w:val="000000" w:themeColor="text1"/>
                <w:sz w:val="22"/>
                <w:szCs w:val="22"/>
              </w:rPr>
            </w:pPr>
            <w:r w:rsidRPr="00D511EA">
              <w:rPr>
                <w:color w:val="000000" w:themeColor="text1"/>
                <w:sz w:val="22"/>
                <w:szCs w:val="22"/>
              </w:rPr>
              <w:t xml:space="preserve">Раздел 7, таблица 2, </w:t>
            </w:r>
            <w:r w:rsidRPr="00D511EA">
              <w:rPr>
                <w:rFonts w:eastAsia="Courier New"/>
                <w:sz w:val="22"/>
                <w:szCs w:val="22"/>
                <w:lang w:bidi="ru-RU"/>
              </w:rPr>
              <w:t>код 0144</w:t>
            </w:r>
          </w:p>
        </w:tc>
        <w:tc>
          <w:tcPr>
            <w:tcW w:w="2552" w:type="dxa"/>
            <w:vMerge/>
            <w:tcBorders>
              <w:left w:val="single" w:sz="4" w:space="0" w:color="000000"/>
              <w:right w:val="single" w:sz="4" w:space="0" w:color="000000"/>
            </w:tcBorders>
          </w:tcPr>
          <w:p w14:paraId="61457685"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0E0AF39" w14:textId="77777777" w:rsidR="00C9323F" w:rsidRPr="00D511EA" w:rsidRDefault="00C9323F" w:rsidP="00C9323F">
            <w:pPr>
              <w:rPr>
                <w:rFonts w:eastAsia="Courier New"/>
                <w:sz w:val="22"/>
                <w:szCs w:val="22"/>
                <w:lang w:bidi="ru-RU"/>
              </w:rPr>
            </w:pPr>
            <w:r w:rsidRPr="00D511EA">
              <w:rPr>
                <w:rFonts w:eastAsia="Courier New"/>
                <w:sz w:val="22"/>
                <w:szCs w:val="22"/>
                <w:lang w:bidi="ru-RU"/>
              </w:rPr>
              <w:t>Замечание:</w:t>
            </w:r>
          </w:p>
          <w:p w14:paraId="06AEEE8F" w14:textId="77777777" w:rsidR="00C9323F" w:rsidRPr="00D511EA" w:rsidRDefault="00C9323F" w:rsidP="00C9323F">
            <w:pPr>
              <w:rPr>
                <w:sz w:val="22"/>
                <w:szCs w:val="22"/>
              </w:rPr>
            </w:pPr>
            <w:r w:rsidRPr="00D511EA">
              <w:rPr>
                <w:sz w:val="22"/>
                <w:szCs w:val="22"/>
              </w:rPr>
              <w:t>Надеть/снять приспособление</w:t>
            </w:r>
          </w:p>
          <w:p w14:paraId="0002970E" w14:textId="77777777" w:rsidR="00C9323F" w:rsidRPr="00D511EA" w:rsidRDefault="00C9323F" w:rsidP="00C9323F">
            <w:pPr>
              <w:rPr>
                <w:sz w:val="22"/>
                <w:szCs w:val="22"/>
              </w:rPr>
            </w:pPr>
            <w:r w:rsidRPr="00D511EA">
              <w:rPr>
                <w:sz w:val="22"/>
                <w:szCs w:val="22"/>
              </w:rPr>
              <w:t>Предложение:</w:t>
            </w:r>
          </w:p>
          <w:p w14:paraId="7E69A2EA" w14:textId="77777777" w:rsidR="00C9323F" w:rsidRPr="00D511EA" w:rsidRDefault="00C9323F" w:rsidP="00C9323F">
            <w:pPr>
              <w:rPr>
                <w:rFonts w:eastAsia="Courier New"/>
                <w:sz w:val="22"/>
                <w:szCs w:val="22"/>
                <w:lang w:bidi="ru-RU"/>
              </w:rPr>
            </w:pPr>
            <w:r w:rsidRPr="00D511EA">
              <w:rPr>
                <w:rFonts w:eastAsia="Courier New"/>
                <w:bCs/>
                <w:sz w:val="22"/>
                <w:szCs w:val="22"/>
                <w:lang w:bidi="ru-RU"/>
              </w:rPr>
              <w:t>Установка/снятие приспособления</w:t>
            </w:r>
          </w:p>
        </w:tc>
        <w:tc>
          <w:tcPr>
            <w:tcW w:w="3063" w:type="dxa"/>
            <w:tcBorders>
              <w:top w:val="single" w:sz="4" w:space="0" w:color="000000"/>
              <w:left w:val="single" w:sz="4" w:space="0" w:color="000000"/>
              <w:bottom w:val="single" w:sz="4" w:space="0" w:color="000000"/>
              <w:right w:val="single" w:sz="4" w:space="0" w:color="000000"/>
            </w:tcBorders>
          </w:tcPr>
          <w:p w14:paraId="359BD901" w14:textId="77777777" w:rsidR="00C9323F" w:rsidRPr="00D511EA" w:rsidRDefault="009D406E" w:rsidP="00C9323F">
            <w:pPr>
              <w:rPr>
                <w:sz w:val="22"/>
                <w:szCs w:val="22"/>
              </w:rPr>
            </w:pPr>
            <w:r w:rsidRPr="00D511EA">
              <w:rPr>
                <w:sz w:val="22"/>
                <w:szCs w:val="22"/>
              </w:rPr>
              <w:t>Принято к сведению.</w:t>
            </w:r>
          </w:p>
          <w:p w14:paraId="36E0D5A7" w14:textId="77777777" w:rsidR="009D406E" w:rsidRPr="00D511EA" w:rsidRDefault="009D406E" w:rsidP="00C9323F">
            <w:pPr>
              <w:rPr>
                <w:sz w:val="22"/>
                <w:szCs w:val="22"/>
              </w:rPr>
            </w:pPr>
            <w:r w:rsidRPr="00D511EA">
              <w:rPr>
                <w:sz w:val="22"/>
                <w:szCs w:val="22"/>
              </w:rPr>
              <w:t>Операция исключена</w:t>
            </w:r>
          </w:p>
        </w:tc>
      </w:tr>
      <w:tr w:rsidR="00C9323F" w:rsidRPr="00D511EA" w14:paraId="197E7A3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535D20D"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val="restart"/>
            <w:tcBorders>
              <w:left w:val="single" w:sz="4" w:space="0" w:color="000000"/>
              <w:right w:val="single" w:sz="4" w:space="0" w:color="000000"/>
            </w:tcBorders>
          </w:tcPr>
          <w:p w14:paraId="4CC7E6D5" w14:textId="77777777" w:rsidR="00C9323F" w:rsidRPr="00D511EA" w:rsidRDefault="00C9323F" w:rsidP="00C9323F">
            <w:pPr>
              <w:rPr>
                <w:color w:val="000000" w:themeColor="text1"/>
                <w:sz w:val="22"/>
                <w:szCs w:val="22"/>
              </w:rPr>
            </w:pPr>
            <w:r w:rsidRPr="00D511EA">
              <w:rPr>
                <w:sz w:val="22"/>
                <w:szCs w:val="22"/>
              </w:rPr>
              <w:t>Раздел 7, таблица 2</w:t>
            </w:r>
          </w:p>
        </w:tc>
        <w:tc>
          <w:tcPr>
            <w:tcW w:w="2552" w:type="dxa"/>
            <w:vMerge/>
            <w:tcBorders>
              <w:left w:val="single" w:sz="4" w:space="0" w:color="000000"/>
              <w:right w:val="single" w:sz="4" w:space="0" w:color="000000"/>
            </w:tcBorders>
          </w:tcPr>
          <w:p w14:paraId="2BEF565E"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7D11796" w14:textId="77777777" w:rsidR="00C9323F" w:rsidRPr="00D511EA" w:rsidRDefault="00C9323F" w:rsidP="00C9323F">
            <w:pPr>
              <w:rPr>
                <w:sz w:val="22"/>
                <w:szCs w:val="22"/>
              </w:rPr>
            </w:pPr>
            <w:r w:rsidRPr="00D511EA">
              <w:rPr>
                <w:sz w:val="22"/>
                <w:szCs w:val="22"/>
              </w:rPr>
              <w:t>Замечание:</w:t>
            </w:r>
          </w:p>
          <w:p w14:paraId="4B829B40" w14:textId="77777777" w:rsidR="00C9323F" w:rsidRPr="00D511EA" w:rsidRDefault="00C9323F" w:rsidP="00C9323F">
            <w:pPr>
              <w:rPr>
                <w:sz w:val="22"/>
                <w:szCs w:val="22"/>
              </w:rPr>
            </w:pPr>
            <w:r w:rsidRPr="00D511EA">
              <w:rPr>
                <w:sz w:val="22"/>
                <w:szCs w:val="22"/>
                <w:lang w:bidi="ru-RU"/>
              </w:rPr>
              <w:t>Отсутствует операция «Заготовительная»</w:t>
            </w:r>
          </w:p>
          <w:p w14:paraId="6C8AC435" w14:textId="77777777" w:rsidR="00C9323F" w:rsidRPr="00D511EA" w:rsidRDefault="00C9323F" w:rsidP="00C9323F">
            <w:pPr>
              <w:rPr>
                <w:sz w:val="22"/>
                <w:szCs w:val="22"/>
              </w:rPr>
            </w:pPr>
            <w:r w:rsidRPr="00D511EA">
              <w:rPr>
                <w:sz w:val="22"/>
                <w:szCs w:val="22"/>
              </w:rPr>
              <w:t>Предложение:</w:t>
            </w:r>
          </w:p>
          <w:p w14:paraId="22961CEB" w14:textId="77777777" w:rsidR="00C9323F" w:rsidRPr="00D511EA" w:rsidRDefault="00C9323F" w:rsidP="00C9323F">
            <w:pPr>
              <w:rPr>
                <w:sz w:val="22"/>
                <w:szCs w:val="22"/>
              </w:rPr>
            </w:pPr>
            <w:r w:rsidRPr="00D511EA">
              <w:rPr>
                <w:sz w:val="22"/>
                <w:szCs w:val="22"/>
                <w:lang w:bidi="ru-RU"/>
              </w:rPr>
              <w:t>Включить операцию «Заготовительная»</w:t>
            </w:r>
          </w:p>
          <w:p w14:paraId="73E019FE" w14:textId="77777777" w:rsidR="00C9323F" w:rsidRPr="00D511EA" w:rsidRDefault="00C9323F" w:rsidP="00C9323F">
            <w:pPr>
              <w:rPr>
                <w:sz w:val="22"/>
                <w:szCs w:val="22"/>
              </w:rPr>
            </w:pPr>
            <w:r w:rsidRPr="00D511EA">
              <w:rPr>
                <w:sz w:val="22"/>
                <w:szCs w:val="22"/>
              </w:rPr>
              <w:t>Обоснование:</w:t>
            </w:r>
          </w:p>
          <w:p w14:paraId="77520F12" w14:textId="77777777" w:rsidR="00C9323F" w:rsidRPr="00D511EA" w:rsidRDefault="00C9323F" w:rsidP="00C9323F">
            <w:pPr>
              <w:rPr>
                <w:rFonts w:eastAsia="Courier New"/>
                <w:sz w:val="22"/>
                <w:szCs w:val="22"/>
                <w:lang w:bidi="ru-RU"/>
              </w:rPr>
            </w:pPr>
            <w:r w:rsidRPr="00D511EA">
              <w:rPr>
                <w:rFonts w:eastAsia="Courier New"/>
                <w:color w:val="000000"/>
                <w:sz w:val="22"/>
                <w:szCs w:val="22"/>
                <w:lang w:bidi="ru-RU"/>
              </w:rPr>
              <w:t>Применяется в производстве</w:t>
            </w:r>
          </w:p>
        </w:tc>
        <w:tc>
          <w:tcPr>
            <w:tcW w:w="3063" w:type="dxa"/>
            <w:tcBorders>
              <w:top w:val="single" w:sz="4" w:space="0" w:color="000000"/>
              <w:left w:val="single" w:sz="4" w:space="0" w:color="000000"/>
              <w:bottom w:val="single" w:sz="4" w:space="0" w:color="000000"/>
              <w:right w:val="single" w:sz="4" w:space="0" w:color="000000"/>
            </w:tcBorders>
          </w:tcPr>
          <w:p w14:paraId="221911AA" w14:textId="77777777" w:rsidR="00C9323F" w:rsidRPr="00D511EA" w:rsidRDefault="00B301C8" w:rsidP="00C9323F">
            <w:pPr>
              <w:rPr>
                <w:sz w:val="22"/>
                <w:szCs w:val="22"/>
              </w:rPr>
            </w:pPr>
            <w:r w:rsidRPr="00D511EA">
              <w:rPr>
                <w:sz w:val="22"/>
                <w:szCs w:val="22"/>
              </w:rPr>
              <w:t>Принято.</w:t>
            </w:r>
          </w:p>
          <w:p w14:paraId="36C75E6E" w14:textId="77777777" w:rsidR="00B301C8" w:rsidRPr="00D511EA" w:rsidRDefault="00B301C8" w:rsidP="00C9323F">
            <w:pPr>
              <w:rPr>
                <w:sz w:val="22"/>
                <w:szCs w:val="22"/>
              </w:rPr>
            </w:pPr>
            <w:r w:rsidRPr="00D511EA">
              <w:rPr>
                <w:sz w:val="22"/>
                <w:szCs w:val="22"/>
              </w:rPr>
              <w:t>4103 Заготовительная</w:t>
            </w:r>
          </w:p>
        </w:tc>
      </w:tr>
      <w:tr w:rsidR="00C9323F" w:rsidRPr="00D511EA" w14:paraId="243F89C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423DBDD"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0EB66A21" w14:textId="77777777" w:rsidR="00C9323F" w:rsidRPr="00D511EA" w:rsidRDefault="00C9323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07123A5A"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155314F" w14:textId="77777777" w:rsidR="00C9323F" w:rsidRPr="00D511EA" w:rsidRDefault="00C9323F" w:rsidP="00C9323F">
            <w:pPr>
              <w:rPr>
                <w:sz w:val="22"/>
                <w:szCs w:val="22"/>
              </w:rPr>
            </w:pPr>
            <w:r w:rsidRPr="00D511EA">
              <w:rPr>
                <w:sz w:val="22"/>
                <w:szCs w:val="22"/>
              </w:rPr>
              <w:t>Замечание:</w:t>
            </w:r>
          </w:p>
          <w:p w14:paraId="1C51A0C2" w14:textId="77777777" w:rsidR="00C9323F" w:rsidRPr="00D511EA" w:rsidRDefault="00C9323F" w:rsidP="00C9323F">
            <w:pPr>
              <w:rPr>
                <w:sz w:val="22"/>
                <w:szCs w:val="22"/>
              </w:rPr>
            </w:pPr>
            <w:r w:rsidRPr="00D511EA">
              <w:rPr>
                <w:sz w:val="22"/>
                <w:szCs w:val="22"/>
                <w:lang w:bidi="ru-RU"/>
              </w:rPr>
              <w:t>Отсутствует операция «Вырезка»</w:t>
            </w:r>
          </w:p>
          <w:p w14:paraId="0290EC07" w14:textId="77777777" w:rsidR="00C9323F" w:rsidRPr="00D511EA" w:rsidRDefault="00C9323F" w:rsidP="00C9323F">
            <w:pPr>
              <w:rPr>
                <w:sz w:val="22"/>
                <w:szCs w:val="22"/>
              </w:rPr>
            </w:pPr>
            <w:r w:rsidRPr="00D511EA">
              <w:rPr>
                <w:sz w:val="22"/>
                <w:szCs w:val="22"/>
              </w:rPr>
              <w:t>Предложение:</w:t>
            </w:r>
          </w:p>
          <w:p w14:paraId="0CBB68D7" w14:textId="77777777" w:rsidR="00C9323F" w:rsidRPr="00D511EA" w:rsidRDefault="00C9323F" w:rsidP="00C9323F">
            <w:pPr>
              <w:rPr>
                <w:sz w:val="22"/>
                <w:szCs w:val="22"/>
                <w:lang w:bidi="ru-RU"/>
              </w:rPr>
            </w:pPr>
            <w:r w:rsidRPr="00D511EA">
              <w:rPr>
                <w:sz w:val="22"/>
                <w:szCs w:val="22"/>
                <w:lang w:bidi="ru-RU"/>
              </w:rPr>
              <w:t>Включить операцию «Вырезка»</w:t>
            </w:r>
          </w:p>
          <w:p w14:paraId="0CB1BE9A" w14:textId="77777777" w:rsidR="00C9323F" w:rsidRPr="00D511EA" w:rsidRDefault="00C9323F" w:rsidP="00C9323F">
            <w:pPr>
              <w:rPr>
                <w:sz w:val="22"/>
                <w:szCs w:val="22"/>
              </w:rPr>
            </w:pPr>
            <w:r w:rsidRPr="00D511EA">
              <w:rPr>
                <w:sz w:val="22"/>
                <w:szCs w:val="22"/>
              </w:rPr>
              <w:t>Обоснование:</w:t>
            </w:r>
          </w:p>
          <w:p w14:paraId="19E9D0C9" w14:textId="77777777" w:rsidR="00C9323F" w:rsidRPr="00D511EA" w:rsidRDefault="00C9323F" w:rsidP="00C9323F">
            <w:pPr>
              <w:rPr>
                <w:rFonts w:eastAsia="Courier New"/>
                <w:sz w:val="22"/>
                <w:szCs w:val="22"/>
                <w:lang w:bidi="ru-RU"/>
              </w:rPr>
            </w:pPr>
            <w:r w:rsidRPr="00D511EA">
              <w:rPr>
                <w:rFonts w:eastAsia="Courier New"/>
                <w:color w:val="000000"/>
                <w:sz w:val="22"/>
                <w:szCs w:val="22"/>
                <w:lang w:bidi="ru-RU"/>
              </w:rPr>
              <w:t>Применяется в производстве</w:t>
            </w:r>
          </w:p>
        </w:tc>
        <w:tc>
          <w:tcPr>
            <w:tcW w:w="3063" w:type="dxa"/>
            <w:tcBorders>
              <w:top w:val="single" w:sz="4" w:space="0" w:color="000000"/>
              <w:left w:val="single" w:sz="4" w:space="0" w:color="000000"/>
              <w:bottom w:val="single" w:sz="4" w:space="0" w:color="000000"/>
              <w:right w:val="single" w:sz="4" w:space="0" w:color="000000"/>
            </w:tcBorders>
          </w:tcPr>
          <w:p w14:paraId="39FB781A" w14:textId="77777777" w:rsidR="00AA1C9E" w:rsidRPr="00D511EA" w:rsidRDefault="00AA1C9E" w:rsidP="00AA1C9E">
            <w:pPr>
              <w:rPr>
                <w:sz w:val="22"/>
                <w:szCs w:val="22"/>
              </w:rPr>
            </w:pPr>
            <w:r w:rsidRPr="00D511EA">
              <w:rPr>
                <w:sz w:val="22"/>
                <w:szCs w:val="22"/>
              </w:rPr>
              <w:t>Принято.</w:t>
            </w:r>
          </w:p>
          <w:p w14:paraId="7F3B6285" w14:textId="77777777" w:rsidR="00C9323F" w:rsidRPr="00D511EA" w:rsidRDefault="00AA1C9E" w:rsidP="00AA1C9E">
            <w:pPr>
              <w:rPr>
                <w:sz w:val="22"/>
                <w:szCs w:val="22"/>
              </w:rPr>
            </w:pPr>
            <w:r w:rsidRPr="00D511EA">
              <w:rPr>
                <w:sz w:val="22"/>
                <w:szCs w:val="22"/>
              </w:rPr>
              <w:t>2151 Вырезка</w:t>
            </w:r>
          </w:p>
        </w:tc>
      </w:tr>
      <w:tr w:rsidR="00C9323F" w:rsidRPr="00D511EA" w14:paraId="2B8D91D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49605CA"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7A68F670" w14:textId="77777777" w:rsidR="00C9323F" w:rsidRPr="00D511EA" w:rsidRDefault="00C9323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27C321A6"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3EE93A2" w14:textId="77777777" w:rsidR="00C9323F" w:rsidRPr="00D511EA" w:rsidRDefault="00C9323F" w:rsidP="00C9323F">
            <w:pPr>
              <w:rPr>
                <w:sz w:val="22"/>
                <w:szCs w:val="22"/>
              </w:rPr>
            </w:pPr>
            <w:r w:rsidRPr="00D511EA">
              <w:rPr>
                <w:sz w:val="22"/>
                <w:szCs w:val="22"/>
              </w:rPr>
              <w:t>Замечание:</w:t>
            </w:r>
          </w:p>
          <w:p w14:paraId="72A25569" w14:textId="77777777" w:rsidR="00C9323F" w:rsidRPr="00D511EA" w:rsidRDefault="00C9323F" w:rsidP="00C9323F">
            <w:pPr>
              <w:rPr>
                <w:sz w:val="22"/>
                <w:szCs w:val="22"/>
              </w:rPr>
            </w:pPr>
            <w:r w:rsidRPr="00D511EA">
              <w:rPr>
                <w:sz w:val="22"/>
                <w:szCs w:val="22"/>
                <w:lang w:bidi="ru-RU"/>
              </w:rPr>
              <w:t>Отсутствует операция «Обеспыливание»</w:t>
            </w:r>
          </w:p>
          <w:p w14:paraId="58B399C0" w14:textId="77777777" w:rsidR="00C9323F" w:rsidRPr="00D511EA" w:rsidRDefault="00C9323F" w:rsidP="00C9323F">
            <w:pPr>
              <w:rPr>
                <w:sz w:val="22"/>
                <w:szCs w:val="22"/>
              </w:rPr>
            </w:pPr>
            <w:r w:rsidRPr="00D511EA">
              <w:rPr>
                <w:sz w:val="22"/>
                <w:szCs w:val="22"/>
              </w:rPr>
              <w:t>Предложение:</w:t>
            </w:r>
          </w:p>
          <w:p w14:paraId="7D1E3748" w14:textId="77777777" w:rsidR="00C9323F" w:rsidRPr="00D511EA" w:rsidRDefault="00C9323F" w:rsidP="00C9323F">
            <w:pPr>
              <w:rPr>
                <w:sz w:val="22"/>
                <w:szCs w:val="22"/>
              </w:rPr>
            </w:pPr>
            <w:r w:rsidRPr="00D511EA">
              <w:rPr>
                <w:rFonts w:eastAsia="Courier New"/>
                <w:color w:val="000000"/>
                <w:sz w:val="22"/>
                <w:szCs w:val="22"/>
                <w:lang w:bidi="ru-RU"/>
              </w:rPr>
              <w:t>Включить</w:t>
            </w:r>
            <w:r w:rsidRPr="00D511EA">
              <w:rPr>
                <w:sz w:val="22"/>
                <w:szCs w:val="22"/>
              </w:rPr>
              <w:t xml:space="preserve"> операцию «Обеспыливание»</w:t>
            </w:r>
          </w:p>
          <w:p w14:paraId="0B3BD1E0" w14:textId="77777777" w:rsidR="00C9323F" w:rsidRPr="00D511EA" w:rsidRDefault="00C9323F" w:rsidP="00C9323F">
            <w:pPr>
              <w:rPr>
                <w:sz w:val="22"/>
                <w:szCs w:val="22"/>
              </w:rPr>
            </w:pPr>
            <w:r w:rsidRPr="00D511EA">
              <w:rPr>
                <w:sz w:val="22"/>
                <w:szCs w:val="22"/>
              </w:rPr>
              <w:t>Обоснование:</w:t>
            </w:r>
          </w:p>
          <w:p w14:paraId="10EF36A6" w14:textId="77777777" w:rsidR="00C9323F" w:rsidRPr="00D511EA" w:rsidRDefault="00C9323F" w:rsidP="00C9323F">
            <w:pPr>
              <w:rPr>
                <w:sz w:val="22"/>
                <w:szCs w:val="22"/>
              </w:rPr>
            </w:pPr>
            <w:r w:rsidRPr="00D511EA">
              <w:rPr>
                <w:rFonts w:eastAsia="Courier New"/>
                <w:color w:val="000000"/>
                <w:sz w:val="22"/>
                <w:szCs w:val="22"/>
                <w:lang w:bidi="ru-RU"/>
              </w:rPr>
              <w:t>Отсутствие в перечне</w:t>
            </w:r>
          </w:p>
        </w:tc>
        <w:tc>
          <w:tcPr>
            <w:tcW w:w="3063" w:type="dxa"/>
            <w:tcBorders>
              <w:top w:val="single" w:sz="4" w:space="0" w:color="000000"/>
              <w:left w:val="single" w:sz="4" w:space="0" w:color="000000"/>
              <w:bottom w:val="single" w:sz="4" w:space="0" w:color="000000"/>
              <w:right w:val="single" w:sz="4" w:space="0" w:color="000000"/>
            </w:tcBorders>
          </w:tcPr>
          <w:p w14:paraId="44104197" w14:textId="77777777" w:rsidR="00AA1C9E" w:rsidRPr="00D511EA" w:rsidRDefault="00AA1C9E" w:rsidP="00AA1C9E">
            <w:pPr>
              <w:rPr>
                <w:sz w:val="22"/>
                <w:szCs w:val="22"/>
              </w:rPr>
            </w:pPr>
            <w:r w:rsidRPr="00D511EA">
              <w:rPr>
                <w:sz w:val="22"/>
                <w:szCs w:val="22"/>
              </w:rPr>
              <w:t>Принято.</w:t>
            </w:r>
          </w:p>
          <w:p w14:paraId="3EB11C0A" w14:textId="77777777" w:rsidR="00C9323F" w:rsidRPr="00D511EA" w:rsidRDefault="00AA1C9E" w:rsidP="00AA1C9E">
            <w:pPr>
              <w:rPr>
                <w:sz w:val="22"/>
                <w:szCs w:val="22"/>
              </w:rPr>
            </w:pPr>
            <w:r w:rsidRPr="00D511EA">
              <w:rPr>
                <w:sz w:val="22"/>
                <w:szCs w:val="22"/>
              </w:rPr>
              <w:t>0199.69 Обеспыливание</w:t>
            </w:r>
          </w:p>
        </w:tc>
      </w:tr>
      <w:tr w:rsidR="00C9323F" w:rsidRPr="00D511EA" w14:paraId="7CF9D57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1208F4A"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0925EDD7" w14:textId="77777777" w:rsidR="00C9323F" w:rsidRPr="00D511EA" w:rsidRDefault="00C9323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0F221093"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8E2851C" w14:textId="77777777" w:rsidR="00C9323F" w:rsidRPr="00D511EA" w:rsidRDefault="00C9323F" w:rsidP="00C9323F">
            <w:pPr>
              <w:rPr>
                <w:sz w:val="22"/>
                <w:szCs w:val="22"/>
              </w:rPr>
            </w:pPr>
            <w:r w:rsidRPr="00D511EA">
              <w:rPr>
                <w:sz w:val="22"/>
                <w:szCs w:val="22"/>
              </w:rPr>
              <w:t>Замечание:</w:t>
            </w:r>
          </w:p>
          <w:p w14:paraId="1519555F" w14:textId="77777777" w:rsidR="00C9323F" w:rsidRPr="00D511EA" w:rsidRDefault="00C9323F" w:rsidP="00C9323F">
            <w:pPr>
              <w:rPr>
                <w:sz w:val="22"/>
                <w:szCs w:val="22"/>
              </w:rPr>
            </w:pPr>
            <w:r w:rsidRPr="00D511EA">
              <w:rPr>
                <w:sz w:val="22"/>
                <w:szCs w:val="22"/>
                <w:lang w:bidi="ru-RU"/>
              </w:rPr>
              <w:t>Отсутствует операция «Прокатка»</w:t>
            </w:r>
          </w:p>
          <w:p w14:paraId="07ECDAF5" w14:textId="77777777" w:rsidR="00C9323F" w:rsidRPr="00D511EA" w:rsidRDefault="00C9323F" w:rsidP="00C9323F">
            <w:pPr>
              <w:rPr>
                <w:sz w:val="22"/>
                <w:szCs w:val="22"/>
              </w:rPr>
            </w:pPr>
            <w:r w:rsidRPr="00D511EA">
              <w:rPr>
                <w:sz w:val="22"/>
                <w:szCs w:val="22"/>
              </w:rPr>
              <w:t>Предложение:</w:t>
            </w:r>
          </w:p>
          <w:p w14:paraId="24989A62" w14:textId="77777777" w:rsidR="00C9323F" w:rsidRPr="00D511EA" w:rsidRDefault="00C9323F" w:rsidP="00C9323F">
            <w:pPr>
              <w:rPr>
                <w:sz w:val="22"/>
                <w:szCs w:val="22"/>
              </w:rPr>
            </w:pPr>
            <w:r w:rsidRPr="00D511EA">
              <w:rPr>
                <w:sz w:val="22"/>
                <w:szCs w:val="22"/>
                <w:lang w:bidi="ru-RU"/>
              </w:rPr>
              <w:t>Включить операцию «Прокатка»</w:t>
            </w:r>
          </w:p>
          <w:p w14:paraId="0D676FFB" w14:textId="77777777" w:rsidR="00C9323F" w:rsidRPr="00D511EA" w:rsidRDefault="00C9323F" w:rsidP="00C9323F">
            <w:pPr>
              <w:rPr>
                <w:sz w:val="22"/>
                <w:szCs w:val="22"/>
              </w:rPr>
            </w:pPr>
            <w:r w:rsidRPr="00D511EA">
              <w:rPr>
                <w:sz w:val="22"/>
                <w:szCs w:val="22"/>
              </w:rPr>
              <w:t>Обоснование:</w:t>
            </w:r>
          </w:p>
          <w:p w14:paraId="543FA382" w14:textId="77777777" w:rsidR="00C9323F" w:rsidRPr="00D511EA" w:rsidRDefault="00C9323F" w:rsidP="00C9323F">
            <w:pPr>
              <w:rPr>
                <w:sz w:val="22"/>
                <w:szCs w:val="22"/>
              </w:rPr>
            </w:pPr>
            <w:r w:rsidRPr="00D511EA">
              <w:rPr>
                <w:rFonts w:eastAsia="Courier New"/>
                <w:color w:val="000000"/>
                <w:sz w:val="22"/>
                <w:szCs w:val="22"/>
                <w:lang w:bidi="ru-RU"/>
              </w:rPr>
              <w:lastRenderedPageBreak/>
              <w:t>Применяется в производстве</w:t>
            </w:r>
          </w:p>
        </w:tc>
        <w:tc>
          <w:tcPr>
            <w:tcW w:w="3063" w:type="dxa"/>
            <w:tcBorders>
              <w:top w:val="single" w:sz="4" w:space="0" w:color="000000"/>
              <w:left w:val="single" w:sz="4" w:space="0" w:color="000000"/>
              <w:bottom w:val="single" w:sz="4" w:space="0" w:color="000000"/>
              <w:right w:val="single" w:sz="4" w:space="0" w:color="000000"/>
            </w:tcBorders>
          </w:tcPr>
          <w:p w14:paraId="28709C54" w14:textId="77777777" w:rsidR="00AA1C9E" w:rsidRPr="00D511EA" w:rsidRDefault="00AA1C9E" w:rsidP="00AA1C9E">
            <w:pPr>
              <w:rPr>
                <w:sz w:val="22"/>
                <w:szCs w:val="22"/>
              </w:rPr>
            </w:pPr>
            <w:r w:rsidRPr="00D511EA">
              <w:rPr>
                <w:sz w:val="22"/>
                <w:szCs w:val="22"/>
              </w:rPr>
              <w:lastRenderedPageBreak/>
              <w:t>Принято.</w:t>
            </w:r>
          </w:p>
          <w:p w14:paraId="0329FDCA" w14:textId="77777777" w:rsidR="00C9323F" w:rsidRPr="00D511EA" w:rsidRDefault="00AA1C9E" w:rsidP="00AA1C9E">
            <w:pPr>
              <w:rPr>
                <w:sz w:val="22"/>
                <w:szCs w:val="22"/>
              </w:rPr>
            </w:pPr>
            <w:r w:rsidRPr="00D511EA">
              <w:rPr>
                <w:sz w:val="22"/>
                <w:szCs w:val="22"/>
              </w:rPr>
              <w:t>2161 Прокатка</w:t>
            </w:r>
          </w:p>
        </w:tc>
      </w:tr>
      <w:tr w:rsidR="00C9323F" w:rsidRPr="00D511EA" w14:paraId="7CD9D08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7803BF0"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2D8825A7" w14:textId="77777777" w:rsidR="00C9323F" w:rsidRPr="00D511EA" w:rsidRDefault="00C9323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5B194BBC"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47B63DB" w14:textId="77777777" w:rsidR="00C9323F" w:rsidRPr="00D511EA" w:rsidRDefault="00C9323F" w:rsidP="00C9323F">
            <w:pPr>
              <w:rPr>
                <w:sz w:val="22"/>
                <w:szCs w:val="22"/>
              </w:rPr>
            </w:pPr>
            <w:r w:rsidRPr="00D511EA">
              <w:rPr>
                <w:sz w:val="22"/>
                <w:szCs w:val="22"/>
              </w:rPr>
              <w:t>Замечание:</w:t>
            </w:r>
          </w:p>
          <w:p w14:paraId="3CB2AC5D" w14:textId="77777777" w:rsidR="00C9323F" w:rsidRPr="00D511EA" w:rsidRDefault="00C9323F" w:rsidP="00C9323F">
            <w:pPr>
              <w:rPr>
                <w:sz w:val="22"/>
                <w:szCs w:val="22"/>
              </w:rPr>
            </w:pPr>
            <w:r w:rsidRPr="00D511EA">
              <w:rPr>
                <w:sz w:val="22"/>
                <w:szCs w:val="22"/>
                <w:lang w:bidi="ru-RU"/>
              </w:rPr>
              <w:t>Отсутствует операция «Швейная»</w:t>
            </w:r>
          </w:p>
          <w:p w14:paraId="2D8B4387" w14:textId="77777777" w:rsidR="00C9323F" w:rsidRPr="00D511EA" w:rsidRDefault="00C9323F" w:rsidP="00C9323F">
            <w:pPr>
              <w:rPr>
                <w:sz w:val="22"/>
                <w:szCs w:val="22"/>
              </w:rPr>
            </w:pPr>
            <w:r w:rsidRPr="00D511EA">
              <w:rPr>
                <w:sz w:val="22"/>
                <w:szCs w:val="22"/>
              </w:rPr>
              <w:t>Предложение:</w:t>
            </w:r>
          </w:p>
          <w:p w14:paraId="52AA606B" w14:textId="77777777" w:rsidR="00C9323F" w:rsidRPr="00D511EA" w:rsidRDefault="00C9323F" w:rsidP="00C9323F">
            <w:pPr>
              <w:rPr>
                <w:sz w:val="22"/>
                <w:szCs w:val="22"/>
              </w:rPr>
            </w:pPr>
            <w:r w:rsidRPr="00D511EA">
              <w:rPr>
                <w:sz w:val="22"/>
                <w:szCs w:val="22"/>
                <w:lang w:bidi="ru-RU"/>
              </w:rPr>
              <w:t>Включить операцию «Швейная»</w:t>
            </w:r>
          </w:p>
          <w:p w14:paraId="6D41C28F" w14:textId="77777777" w:rsidR="00C9323F" w:rsidRPr="00D511EA" w:rsidRDefault="00C9323F" w:rsidP="00C9323F">
            <w:pPr>
              <w:rPr>
                <w:sz w:val="22"/>
                <w:szCs w:val="22"/>
              </w:rPr>
            </w:pPr>
            <w:r w:rsidRPr="00D511EA">
              <w:rPr>
                <w:sz w:val="22"/>
                <w:szCs w:val="22"/>
              </w:rPr>
              <w:t>Обоснование:</w:t>
            </w:r>
          </w:p>
          <w:p w14:paraId="0ED1D20D" w14:textId="77777777" w:rsidR="00C9323F" w:rsidRPr="00D511EA" w:rsidRDefault="00C9323F" w:rsidP="00C9323F">
            <w:pPr>
              <w:rPr>
                <w:sz w:val="22"/>
                <w:szCs w:val="22"/>
              </w:rPr>
            </w:pPr>
            <w:r w:rsidRPr="00D511EA">
              <w:rPr>
                <w:rFonts w:eastAsia="Courier New"/>
                <w:color w:val="000000"/>
                <w:sz w:val="22"/>
                <w:szCs w:val="22"/>
                <w:lang w:bidi="ru-RU"/>
              </w:rPr>
              <w:t>Применяется в производстве</w:t>
            </w:r>
          </w:p>
        </w:tc>
        <w:tc>
          <w:tcPr>
            <w:tcW w:w="3063" w:type="dxa"/>
            <w:tcBorders>
              <w:top w:val="single" w:sz="4" w:space="0" w:color="000000"/>
              <w:left w:val="single" w:sz="4" w:space="0" w:color="000000"/>
              <w:bottom w:val="single" w:sz="4" w:space="0" w:color="000000"/>
              <w:right w:val="single" w:sz="4" w:space="0" w:color="000000"/>
            </w:tcBorders>
          </w:tcPr>
          <w:p w14:paraId="2273F7FE" w14:textId="77777777" w:rsidR="00C9323F" w:rsidRPr="00D511EA" w:rsidRDefault="00AA1C9E" w:rsidP="00C9323F">
            <w:pPr>
              <w:rPr>
                <w:sz w:val="22"/>
                <w:szCs w:val="22"/>
              </w:rPr>
            </w:pPr>
            <w:r w:rsidRPr="00D511EA">
              <w:rPr>
                <w:sz w:val="22"/>
                <w:szCs w:val="22"/>
              </w:rPr>
              <w:t>Принято к сведению.</w:t>
            </w:r>
          </w:p>
          <w:p w14:paraId="55FD98C0" w14:textId="77777777" w:rsidR="00AA1C9E" w:rsidRPr="00D511EA" w:rsidRDefault="00AA1C9E" w:rsidP="00C9323F">
            <w:pPr>
              <w:rPr>
                <w:sz w:val="22"/>
                <w:szCs w:val="22"/>
              </w:rPr>
            </w:pPr>
            <w:r w:rsidRPr="00D511EA">
              <w:rPr>
                <w:sz w:val="22"/>
                <w:szCs w:val="22"/>
              </w:rPr>
              <w:t xml:space="preserve">Дополнена таблица </w:t>
            </w:r>
            <w:r w:rsidRPr="00D511EA">
              <w:rPr>
                <w:rFonts w:cs="Arial"/>
                <w:sz w:val="22"/>
              </w:rPr>
              <w:t>Швейные операции ‒</w:t>
            </w:r>
            <w:r w:rsidRPr="00D511EA">
              <w:rPr>
                <w:rFonts w:cs="Arial"/>
                <w:sz w:val="22"/>
                <w:shd w:val="clear" w:color="auto" w:fill="FFFFFF"/>
              </w:rPr>
              <w:t xml:space="preserve"> код 87</w:t>
            </w:r>
          </w:p>
        </w:tc>
      </w:tr>
      <w:tr w:rsidR="00C9323F" w:rsidRPr="00D511EA" w14:paraId="42AD976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B2259AF"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7FD76BB5" w14:textId="77777777" w:rsidR="00C9323F" w:rsidRPr="00D511EA" w:rsidRDefault="00C9323F" w:rsidP="00C9323F">
            <w:pPr>
              <w:jc w:val="both"/>
              <w:rPr>
                <w:color w:val="000000" w:themeColor="text1"/>
                <w:sz w:val="22"/>
                <w:szCs w:val="22"/>
              </w:rPr>
            </w:pPr>
          </w:p>
        </w:tc>
        <w:tc>
          <w:tcPr>
            <w:tcW w:w="2552" w:type="dxa"/>
            <w:vMerge/>
            <w:tcBorders>
              <w:left w:val="single" w:sz="4" w:space="0" w:color="000000"/>
              <w:right w:val="single" w:sz="4" w:space="0" w:color="000000"/>
            </w:tcBorders>
          </w:tcPr>
          <w:p w14:paraId="064BF67E"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B3BFD71" w14:textId="77777777" w:rsidR="00C9323F" w:rsidRPr="00D511EA" w:rsidRDefault="00C9323F" w:rsidP="00C9323F">
            <w:pPr>
              <w:rPr>
                <w:sz w:val="22"/>
                <w:szCs w:val="22"/>
              </w:rPr>
            </w:pPr>
            <w:r w:rsidRPr="00D511EA">
              <w:rPr>
                <w:sz w:val="22"/>
                <w:szCs w:val="22"/>
              </w:rPr>
              <w:t>Заменить код 0185 «Маркирование литьем под давлением» таблицы 2 раздела 7 на «Маркирование пескоструйным методом».</w:t>
            </w:r>
          </w:p>
        </w:tc>
        <w:tc>
          <w:tcPr>
            <w:tcW w:w="3063" w:type="dxa"/>
            <w:tcBorders>
              <w:top w:val="single" w:sz="4" w:space="0" w:color="000000"/>
              <w:left w:val="single" w:sz="4" w:space="0" w:color="000000"/>
              <w:bottom w:val="single" w:sz="4" w:space="0" w:color="000000"/>
              <w:right w:val="single" w:sz="4" w:space="0" w:color="000000"/>
            </w:tcBorders>
          </w:tcPr>
          <w:p w14:paraId="37769E56" w14:textId="77777777" w:rsidR="00C9323F" w:rsidRPr="00D511EA" w:rsidRDefault="00AA1C9E" w:rsidP="00C9323F">
            <w:pPr>
              <w:rPr>
                <w:sz w:val="22"/>
                <w:szCs w:val="22"/>
              </w:rPr>
            </w:pPr>
            <w:r w:rsidRPr="00D511EA">
              <w:rPr>
                <w:sz w:val="22"/>
                <w:szCs w:val="22"/>
              </w:rPr>
              <w:t>Принято частично.</w:t>
            </w:r>
          </w:p>
          <w:p w14:paraId="5CA50B41" w14:textId="77777777" w:rsidR="00AA1C9E" w:rsidRPr="00D511EA" w:rsidRDefault="00AA1C9E" w:rsidP="00C9323F">
            <w:pPr>
              <w:rPr>
                <w:sz w:val="22"/>
                <w:szCs w:val="22"/>
              </w:rPr>
            </w:pPr>
            <w:r w:rsidRPr="00D511EA">
              <w:rPr>
                <w:sz w:val="22"/>
                <w:szCs w:val="22"/>
              </w:rPr>
              <w:t>Введена операция 0186</w:t>
            </w:r>
            <w:r w:rsidR="00ED452D" w:rsidRPr="00D511EA">
              <w:rPr>
                <w:sz w:val="22"/>
                <w:szCs w:val="22"/>
              </w:rPr>
              <w:t>.05</w:t>
            </w:r>
            <w:r w:rsidRPr="00D511EA">
              <w:rPr>
                <w:sz w:val="22"/>
                <w:szCs w:val="22"/>
              </w:rPr>
              <w:t xml:space="preserve"> Маркирование (клеймение) пескоструйное</w:t>
            </w:r>
          </w:p>
        </w:tc>
      </w:tr>
      <w:tr w:rsidR="009C498F" w:rsidRPr="00D511EA" w14:paraId="09A58F53" w14:textId="77777777" w:rsidTr="002853B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8971022" w14:textId="77777777" w:rsidR="009C498F" w:rsidRPr="00746FC1" w:rsidRDefault="009C498F" w:rsidP="00C9323F">
            <w:pPr>
              <w:pStyle w:val="a5"/>
              <w:numPr>
                <w:ilvl w:val="0"/>
                <w:numId w:val="4"/>
              </w:numPr>
              <w:spacing w:before="0" w:after="0"/>
              <w:ind w:left="0" w:firstLine="0"/>
              <w:rPr>
                <w:color w:val="000000" w:themeColor="text1"/>
                <w:sz w:val="22"/>
                <w:szCs w:val="22"/>
              </w:rPr>
            </w:pPr>
          </w:p>
        </w:tc>
        <w:tc>
          <w:tcPr>
            <w:tcW w:w="1562" w:type="dxa"/>
            <w:vMerge w:val="restart"/>
            <w:tcBorders>
              <w:top w:val="single" w:sz="4" w:space="0" w:color="000000"/>
              <w:left w:val="single" w:sz="4" w:space="0" w:color="000000"/>
              <w:right w:val="single" w:sz="4" w:space="0" w:color="000000"/>
            </w:tcBorders>
          </w:tcPr>
          <w:p w14:paraId="7652B287" w14:textId="77777777" w:rsidR="009C498F" w:rsidRPr="00D511EA" w:rsidRDefault="009C498F" w:rsidP="00C9323F">
            <w:pPr>
              <w:pStyle w:val="a5"/>
              <w:spacing w:before="0" w:after="0"/>
              <w:rPr>
                <w:color w:val="000000" w:themeColor="text1"/>
                <w:sz w:val="22"/>
                <w:szCs w:val="22"/>
              </w:rPr>
            </w:pPr>
            <w:r w:rsidRPr="00D511EA">
              <w:rPr>
                <w:color w:val="000000" w:themeColor="text1"/>
                <w:sz w:val="22"/>
                <w:szCs w:val="22"/>
              </w:rPr>
              <w:t>Раздел 7, таблица 2</w:t>
            </w:r>
          </w:p>
        </w:tc>
        <w:tc>
          <w:tcPr>
            <w:tcW w:w="2552" w:type="dxa"/>
            <w:vMerge w:val="restart"/>
            <w:tcBorders>
              <w:top w:val="single" w:sz="4" w:space="0" w:color="000000"/>
              <w:left w:val="single" w:sz="4" w:space="0" w:color="000000"/>
              <w:right w:val="single" w:sz="4" w:space="0" w:color="000000"/>
            </w:tcBorders>
          </w:tcPr>
          <w:p w14:paraId="5D97DE80" w14:textId="77777777" w:rsidR="009C498F" w:rsidRPr="00D511EA" w:rsidRDefault="009C498F" w:rsidP="00B4583F">
            <w:pPr>
              <w:rPr>
                <w:rFonts w:cstheme="minorHAnsi"/>
                <w:bCs/>
                <w:sz w:val="22"/>
                <w:szCs w:val="22"/>
              </w:rPr>
            </w:pPr>
            <w:r w:rsidRPr="00D511EA">
              <w:rPr>
                <w:rFonts w:cstheme="minorHAnsi"/>
                <w:bCs/>
                <w:sz w:val="22"/>
                <w:szCs w:val="22"/>
              </w:rPr>
              <w:t>АО «НПО «ВЫСОКОТОЧНЫЕ КОМПЛЕКСЫ»</w:t>
            </w:r>
          </w:p>
          <w:p w14:paraId="263FBF46" w14:textId="77777777" w:rsidR="009C498F" w:rsidRPr="00D511EA" w:rsidRDefault="009C498F" w:rsidP="00B4583F">
            <w:pPr>
              <w:rPr>
                <w:rFonts w:cstheme="minorHAnsi"/>
                <w:bCs/>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699B40C" w14:textId="77777777" w:rsidR="009C498F" w:rsidRPr="00D511EA" w:rsidRDefault="009C498F" w:rsidP="00B4583F">
            <w:pPr>
              <w:spacing w:line="240" w:lineRule="exact"/>
              <w:rPr>
                <w:sz w:val="22"/>
                <w:szCs w:val="22"/>
              </w:rPr>
            </w:pPr>
            <w:r w:rsidRPr="00D511EA">
              <w:rPr>
                <w:sz w:val="22"/>
                <w:szCs w:val="22"/>
              </w:rPr>
              <w:t>Дополнить операции общего назначения</w:t>
            </w:r>
          </w:p>
          <w:p w14:paraId="019D257A" w14:textId="77777777" w:rsidR="009C498F" w:rsidRPr="00D511EA" w:rsidRDefault="009C498F" w:rsidP="00B4583F">
            <w:pPr>
              <w:spacing w:line="240" w:lineRule="exact"/>
              <w:rPr>
                <w:sz w:val="22"/>
                <w:szCs w:val="22"/>
              </w:rPr>
            </w:pPr>
            <w:r w:rsidRPr="00D511EA">
              <w:rPr>
                <w:sz w:val="22"/>
                <w:szCs w:val="22"/>
              </w:rPr>
              <w:t>0100- Предъявление</w:t>
            </w:r>
          </w:p>
          <w:p w14:paraId="04B36934" w14:textId="77777777" w:rsidR="009C498F" w:rsidRPr="00D511EA" w:rsidRDefault="009C498F" w:rsidP="00B4583F">
            <w:pPr>
              <w:spacing w:line="240" w:lineRule="exact"/>
              <w:rPr>
                <w:sz w:val="22"/>
                <w:szCs w:val="22"/>
              </w:rPr>
            </w:pPr>
            <w:r w:rsidRPr="00D511EA">
              <w:rPr>
                <w:sz w:val="22"/>
                <w:szCs w:val="22"/>
              </w:rPr>
              <w:t>0110- Техническое обслуживание</w:t>
            </w:r>
          </w:p>
          <w:p w14:paraId="71D7A5FD" w14:textId="77777777" w:rsidR="009C498F" w:rsidRPr="00D511EA" w:rsidRDefault="009C498F" w:rsidP="00B4583F">
            <w:pPr>
              <w:spacing w:line="240" w:lineRule="exact"/>
              <w:rPr>
                <w:sz w:val="22"/>
                <w:szCs w:val="22"/>
              </w:rPr>
            </w:pPr>
            <w:r w:rsidRPr="00D511EA">
              <w:rPr>
                <w:sz w:val="22"/>
                <w:szCs w:val="22"/>
              </w:rPr>
              <w:t>ГОСТ РВ 15.307</w:t>
            </w:r>
          </w:p>
          <w:p w14:paraId="7907C5CA" w14:textId="77777777" w:rsidR="009C498F" w:rsidRPr="00D511EA" w:rsidRDefault="009C498F" w:rsidP="00B4583F">
            <w:pPr>
              <w:spacing w:line="240" w:lineRule="exact"/>
              <w:rPr>
                <w:sz w:val="22"/>
                <w:szCs w:val="22"/>
              </w:rPr>
            </w:pPr>
            <w:r w:rsidRPr="00D511EA">
              <w:rPr>
                <w:sz w:val="22"/>
                <w:szCs w:val="22"/>
              </w:rPr>
              <w:t>ГОСТ РВ 0028-001</w:t>
            </w:r>
          </w:p>
        </w:tc>
        <w:tc>
          <w:tcPr>
            <w:tcW w:w="3063" w:type="dxa"/>
            <w:tcBorders>
              <w:top w:val="single" w:sz="4" w:space="0" w:color="000000"/>
              <w:left w:val="single" w:sz="4" w:space="0" w:color="000000"/>
              <w:bottom w:val="single" w:sz="4" w:space="0" w:color="000000"/>
              <w:right w:val="single" w:sz="4" w:space="0" w:color="000000"/>
            </w:tcBorders>
          </w:tcPr>
          <w:p w14:paraId="3A3BC01B" w14:textId="77777777" w:rsidR="009C498F" w:rsidRPr="00D511EA" w:rsidRDefault="009C498F" w:rsidP="00B4583F">
            <w:pPr>
              <w:rPr>
                <w:sz w:val="22"/>
                <w:szCs w:val="22"/>
              </w:rPr>
            </w:pPr>
            <w:r w:rsidRPr="00D511EA">
              <w:rPr>
                <w:sz w:val="22"/>
                <w:szCs w:val="22"/>
              </w:rPr>
              <w:t>Принято.</w:t>
            </w:r>
          </w:p>
          <w:p w14:paraId="2145B10A" w14:textId="77777777" w:rsidR="009C498F" w:rsidRPr="00D511EA" w:rsidRDefault="009C498F" w:rsidP="00B4583F">
            <w:pPr>
              <w:rPr>
                <w:sz w:val="22"/>
                <w:szCs w:val="22"/>
              </w:rPr>
            </w:pPr>
            <w:r w:rsidRPr="00D511EA">
              <w:rPr>
                <w:sz w:val="22"/>
                <w:szCs w:val="22"/>
              </w:rPr>
              <w:t xml:space="preserve">0199.66  Техническое обслуживание </w:t>
            </w:r>
          </w:p>
        </w:tc>
      </w:tr>
      <w:tr w:rsidR="009C498F" w:rsidRPr="00D511EA" w14:paraId="3410E6CE" w14:textId="77777777" w:rsidTr="002853B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F780998" w14:textId="77777777" w:rsidR="009C498F" w:rsidRPr="00746FC1" w:rsidRDefault="009C498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2B14C6AA" w14:textId="77777777" w:rsidR="009C498F" w:rsidRPr="00D511EA" w:rsidRDefault="009C498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5716354F" w14:textId="77777777" w:rsidR="009C498F" w:rsidRPr="00D511EA" w:rsidRDefault="009C498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A07F178" w14:textId="77777777" w:rsidR="009C498F" w:rsidRPr="00D511EA" w:rsidRDefault="009C498F" w:rsidP="00B4583F">
            <w:pPr>
              <w:spacing w:line="240" w:lineRule="exact"/>
              <w:rPr>
                <w:sz w:val="22"/>
                <w:szCs w:val="22"/>
              </w:rPr>
            </w:pPr>
            <w:r w:rsidRPr="00D511EA">
              <w:rPr>
                <w:sz w:val="22"/>
                <w:szCs w:val="22"/>
              </w:rPr>
              <w:t>Дополнить операции испытания</w:t>
            </w:r>
          </w:p>
          <w:p w14:paraId="6DC72CEE" w14:textId="77777777" w:rsidR="009C498F" w:rsidRPr="00D511EA" w:rsidRDefault="009C498F" w:rsidP="00B4583F">
            <w:pPr>
              <w:spacing w:line="240" w:lineRule="exact"/>
              <w:rPr>
                <w:sz w:val="22"/>
                <w:szCs w:val="22"/>
              </w:rPr>
            </w:pPr>
            <w:r w:rsidRPr="00D511EA">
              <w:rPr>
                <w:sz w:val="22"/>
                <w:szCs w:val="22"/>
              </w:rPr>
              <w:t>0601-Испытания предъявительские</w:t>
            </w:r>
          </w:p>
          <w:p w14:paraId="0D13AA57" w14:textId="77777777" w:rsidR="009C498F" w:rsidRPr="00D511EA" w:rsidRDefault="009C498F" w:rsidP="00B4583F">
            <w:pPr>
              <w:spacing w:line="240" w:lineRule="exact"/>
              <w:rPr>
                <w:sz w:val="22"/>
                <w:szCs w:val="22"/>
              </w:rPr>
            </w:pPr>
            <w:r w:rsidRPr="00D511EA">
              <w:rPr>
                <w:sz w:val="22"/>
                <w:szCs w:val="22"/>
              </w:rPr>
              <w:t>0602- Испытания приемо-сдаточные</w:t>
            </w:r>
          </w:p>
          <w:p w14:paraId="467A7318" w14:textId="77777777" w:rsidR="009C498F" w:rsidRPr="00D511EA" w:rsidRDefault="009C498F" w:rsidP="00B4583F">
            <w:pPr>
              <w:spacing w:line="240" w:lineRule="exact"/>
              <w:rPr>
                <w:sz w:val="22"/>
                <w:szCs w:val="22"/>
              </w:rPr>
            </w:pPr>
            <w:r w:rsidRPr="00D511EA">
              <w:rPr>
                <w:sz w:val="22"/>
                <w:szCs w:val="22"/>
              </w:rPr>
              <w:t>ГОСТ 16504</w:t>
            </w:r>
          </w:p>
        </w:tc>
        <w:tc>
          <w:tcPr>
            <w:tcW w:w="3063" w:type="dxa"/>
            <w:tcBorders>
              <w:top w:val="single" w:sz="4" w:space="0" w:color="000000"/>
              <w:left w:val="single" w:sz="4" w:space="0" w:color="000000"/>
              <w:bottom w:val="single" w:sz="4" w:space="0" w:color="000000"/>
              <w:right w:val="single" w:sz="4" w:space="0" w:color="000000"/>
            </w:tcBorders>
          </w:tcPr>
          <w:p w14:paraId="629E2EFE" w14:textId="77777777" w:rsidR="009C498F" w:rsidRPr="00D511EA" w:rsidRDefault="009C498F" w:rsidP="00B4583F">
            <w:pPr>
              <w:rPr>
                <w:sz w:val="22"/>
                <w:szCs w:val="22"/>
              </w:rPr>
            </w:pPr>
            <w:r w:rsidRPr="00D511EA">
              <w:rPr>
                <w:sz w:val="22"/>
                <w:szCs w:val="22"/>
              </w:rPr>
              <w:t>Принято.</w:t>
            </w:r>
          </w:p>
          <w:p w14:paraId="697DA6DB" w14:textId="77777777" w:rsidR="009C498F" w:rsidRPr="00D511EA" w:rsidRDefault="009C498F" w:rsidP="00B4583F">
            <w:pPr>
              <w:rPr>
                <w:rFonts w:eastAsia="Calibri" w:cs="Arial"/>
                <w:sz w:val="22"/>
              </w:rPr>
            </w:pPr>
            <w:r w:rsidRPr="00D511EA">
              <w:rPr>
                <w:sz w:val="22"/>
                <w:szCs w:val="22"/>
              </w:rPr>
              <w:t xml:space="preserve">0601 </w:t>
            </w:r>
            <w:r w:rsidRPr="00D511EA">
              <w:rPr>
                <w:rFonts w:eastAsia="Calibri" w:cs="Arial"/>
                <w:sz w:val="22"/>
              </w:rPr>
              <w:t xml:space="preserve">Испытания предъявительские </w:t>
            </w:r>
          </w:p>
          <w:p w14:paraId="1476FE92" w14:textId="77777777" w:rsidR="009C498F" w:rsidRPr="00D511EA" w:rsidRDefault="009C498F" w:rsidP="0099681A">
            <w:pPr>
              <w:rPr>
                <w:color w:val="FF0000"/>
                <w:sz w:val="22"/>
                <w:szCs w:val="22"/>
              </w:rPr>
            </w:pPr>
            <w:r w:rsidRPr="00D511EA">
              <w:rPr>
                <w:sz w:val="22"/>
                <w:szCs w:val="22"/>
              </w:rPr>
              <w:t xml:space="preserve">0602 </w:t>
            </w:r>
            <w:r w:rsidRPr="00D511EA">
              <w:rPr>
                <w:rFonts w:eastAsia="Calibri" w:cs="Arial"/>
                <w:sz w:val="22"/>
              </w:rPr>
              <w:t>Испытания приемо-сдаточные</w:t>
            </w:r>
          </w:p>
        </w:tc>
      </w:tr>
      <w:tr w:rsidR="009C498F" w:rsidRPr="00D511EA" w14:paraId="3A15F757" w14:textId="77777777" w:rsidTr="002853B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773366B" w14:textId="77777777" w:rsidR="009C498F" w:rsidRPr="00746FC1" w:rsidRDefault="009C498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69FB6895" w14:textId="77777777" w:rsidR="009C498F" w:rsidRPr="00D511EA" w:rsidRDefault="009C498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6CE8016E" w14:textId="77777777" w:rsidR="009C498F" w:rsidRPr="00D511EA" w:rsidRDefault="009C498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B8BC8FB" w14:textId="77777777" w:rsidR="009C498F" w:rsidRPr="00D511EA" w:rsidRDefault="009C498F" w:rsidP="00B4583F">
            <w:pPr>
              <w:spacing w:line="240" w:lineRule="exact"/>
              <w:rPr>
                <w:sz w:val="22"/>
                <w:szCs w:val="22"/>
              </w:rPr>
            </w:pPr>
            <w:r w:rsidRPr="00D511EA">
              <w:rPr>
                <w:sz w:val="22"/>
                <w:szCs w:val="22"/>
              </w:rPr>
              <w:t>Дополнить операции обработки резанием</w:t>
            </w:r>
          </w:p>
          <w:p w14:paraId="5CAA0DF0" w14:textId="77777777" w:rsidR="009C498F" w:rsidRPr="00D511EA" w:rsidRDefault="009C498F" w:rsidP="00B4583F">
            <w:pPr>
              <w:spacing w:line="240" w:lineRule="exact"/>
              <w:rPr>
                <w:sz w:val="22"/>
                <w:szCs w:val="22"/>
              </w:rPr>
            </w:pPr>
            <w:r w:rsidRPr="00D511EA">
              <w:rPr>
                <w:sz w:val="22"/>
                <w:szCs w:val="22"/>
              </w:rPr>
              <w:t>4198 – Зачистная</w:t>
            </w:r>
          </w:p>
          <w:p w14:paraId="02E59858" w14:textId="77777777" w:rsidR="009C498F" w:rsidRPr="00D511EA" w:rsidRDefault="009C498F" w:rsidP="00B4583F">
            <w:pPr>
              <w:spacing w:line="240" w:lineRule="exact"/>
              <w:rPr>
                <w:sz w:val="22"/>
                <w:szCs w:val="22"/>
              </w:rPr>
            </w:pPr>
            <w:r w:rsidRPr="00D511EA">
              <w:rPr>
                <w:sz w:val="22"/>
                <w:szCs w:val="22"/>
              </w:rPr>
              <w:t>4289 – Гидроабразивная</w:t>
            </w:r>
          </w:p>
        </w:tc>
        <w:tc>
          <w:tcPr>
            <w:tcW w:w="3063" w:type="dxa"/>
            <w:tcBorders>
              <w:top w:val="single" w:sz="4" w:space="0" w:color="000000"/>
              <w:left w:val="single" w:sz="4" w:space="0" w:color="000000"/>
              <w:bottom w:val="single" w:sz="4" w:space="0" w:color="000000"/>
              <w:right w:val="single" w:sz="4" w:space="0" w:color="000000"/>
            </w:tcBorders>
          </w:tcPr>
          <w:p w14:paraId="3D120784" w14:textId="77777777" w:rsidR="009C498F" w:rsidRPr="00D511EA" w:rsidRDefault="009C498F" w:rsidP="0099681A">
            <w:pPr>
              <w:rPr>
                <w:sz w:val="22"/>
                <w:szCs w:val="22"/>
              </w:rPr>
            </w:pPr>
            <w:r w:rsidRPr="00D511EA">
              <w:rPr>
                <w:sz w:val="22"/>
                <w:szCs w:val="22"/>
              </w:rPr>
              <w:t>Принято частично.</w:t>
            </w:r>
          </w:p>
          <w:p w14:paraId="77B7187C" w14:textId="77777777" w:rsidR="009C498F" w:rsidRPr="00D511EA" w:rsidRDefault="009C498F" w:rsidP="0099681A">
            <w:pPr>
              <w:rPr>
                <w:sz w:val="22"/>
                <w:szCs w:val="22"/>
              </w:rPr>
            </w:pPr>
            <w:r w:rsidRPr="00D511EA">
              <w:rPr>
                <w:sz w:val="22"/>
                <w:szCs w:val="22"/>
              </w:rPr>
              <w:t>4169 Зачистная</w:t>
            </w:r>
          </w:p>
          <w:p w14:paraId="46335378" w14:textId="77777777" w:rsidR="009C498F" w:rsidRPr="00D511EA" w:rsidRDefault="009C498F" w:rsidP="0099681A">
            <w:pPr>
              <w:rPr>
                <w:color w:val="FF0000"/>
                <w:sz w:val="22"/>
                <w:szCs w:val="22"/>
              </w:rPr>
            </w:pPr>
            <w:r w:rsidRPr="00D511EA">
              <w:rPr>
                <w:sz w:val="22"/>
                <w:szCs w:val="22"/>
              </w:rPr>
              <w:t>4299.01 Гидроабразивная резка</w:t>
            </w:r>
          </w:p>
        </w:tc>
      </w:tr>
      <w:tr w:rsidR="009C498F" w:rsidRPr="00D511EA" w14:paraId="062C66E4" w14:textId="77777777" w:rsidTr="002853B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7BE88CA" w14:textId="77777777" w:rsidR="009C498F" w:rsidRPr="00746FC1" w:rsidRDefault="009C498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63929276" w14:textId="77777777" w:rsidR="009C498F" w:rsidRPr="00D511EA" w:rsidRDefault="009C498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0909940F" w14:textId="77777777" w:rsidR="009C498F" w:rsidRPr="00D511EA" w:rsidRDefault="009C498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F81B919" w14:textId="77777777" w:rsidR="009C498F" w:rsidRPr="00D511EA" w:rsidRDefault="009C498F" w:rsidP="00B4583F">
            <w:pPr>
              <w:spacing w:line="240" w:lineRule="exact"/>
              <w:rPr>
                <w:sz w:val="22"/>
                <w:szCs w:val="22"/>
              </w:rPr>
            </w:pPr>
            <w:r w:rsidRPr="00D511EA">
              <w:rPr>
                <w:sz w:val="22"/>
                <w:szCs w:val="22"/>
              </w:rPr>
              <w:t>Дополнить операции термической обработки</w:t>
            </w:r>
          </w:p>
          <w:p w14:paraId="3EA6D005" w14:textId="77777777" w:rsidR="009C498F" w:rsidRPr="00D511EA" w:rsidRDefault="009C498F" w:rsidP="00B4583F">
            <w:pPr>
              <w:spacing w:line="240" w:lineRule="exact"/>
              <w:rPr>
                <w:sz w:val="22"/>
                <w:szCs w:val="22"/>
              </w:rPr>
            </w:pPr>
            <w:r w:rsidRPr="00D511EA">
              <w:rPr>
                <w:sz w:val="22"/>
                <w:szCs w:val="22"/>
              </w:rPr>
              <w:t>5090 – Отпуск для снятия напряжений после правки</w:t>
            </w:r>
          </w:p>
        </w:tc>
        <w:tc>
          <w:tcPr>
            <w:tcW w:w="3063" w:type="dxa"/>
            <w:tcBorders>
              <w:top w:val="single" w:sz="4" w:space="0" w:color="000000"/>
              <w:left w:val="single" w:sz="4" w:space="0" w:color="000000"/>
              <w:bottom w:val="single" w:sz="4" w:space="0" w:color="000000"/>
              <w:right w:val="single" w:sz="4" w:space="0" w:color="000000"/>
            </w:tcBorders>
          </w:tcPr>
          <w:p w14:paraId="208724CA" w14:textId="77777777" w:rsidR="009C498F" w:rsidRPr="00D511EA" w:rsidRDefault="009C498F" w:rsidP="0099681A">
            <w:pPr>
              <w:rPr>
                <w:sz w:val="22"/>
                <w:szCs w:val="22"/>
              </w:rPr>
            </w:pPr>
            <w:r w:rsidRPr="00D511EA">
              <w:rPr>
                <w:sz w:val="22"/>
                <w:szCs w:val="22"/>
              </w:rPr>
              <w:t>Принято частично.</w:t>
            </w:r>
          </w:p>
          <w:p w14:paraId="7B9B0C1B" w14:textId="77777777" w:rsidR="009C498F" w:rsidRPr="00D511EA" w:rsidRDefault="009C498F" w:rsidP="0099681A">
            <w:pPr>
              <w:rPr>
                <w:color w:val="FF0000"/>
                <w:sz w:val="22"/>
                <w:szCs w:val="22"/>
              </w:rPr>
            </w:pPr>
            <w:r w:rsidRPr="00D511EA">
              <w:rPr>
                <w:sz w:val="22"/>
                <w:szCs w:val="22"/>
              </w:rPr>
              <w:t xml:space="preserve">5085 </w:t>
            </w:r>
            <w:r w:rsidRPr="00D511EA">
              <w:rPr>
                <w:rFonts w:cs="Arial"/>
                <w:sz w:val="22"/>
              </w:rPr>
              <w:t>Отпуск для снятия напряжений</w:t>
            </w:r>
          </w:p>
        </w:tc>
      </w:tr>
      <w:tr w:rsidR="009C498F" w:rsidRPr="00D511EA" w14:paraId="1484BB86" w14:textId="77777777" w:rsidTr="002853B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073EEB3" w14:textId="77777777" w:rsidR="009C498F" w:rsidRPr="00746FC1" w:rsidRDefault="009C498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2A9939DF" w14:textId="77777777" w:rsidR="009C498F" w:rsidRPr="00D511EA" w:rsidRDefault="009C498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534DE8C4" w14:textId="77777777" w:rsidR="009C498F" w:rsidRPr="00D511EA" w:rsidRDefault="009C498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EE78F5A" w14:textId="77777777" w:rsidR="009C498F" w:rsidRPr="00D511EA" w:rsidRDefault="009C498F" w:rsidP="00B4583F">
            <w:pPr>
              <w:spacing w:line="240" w:lineRule="exact"/>
              <w:rPr>
                <w:sz w:val="22"/>
                <w:szCs w:val="22"/>
              </w:rPr>
            </w:pPr>
            <w:r w:rsidRPr="00D511EA">
              <w:rPr>
                <w:sz w:val="22"/>
                <w:szCs w:val="22"/>
              </w:rPr>
              <w:t>Дополнить операции получение покрытий</w:t>
            </w:r>
          </w:p>
          <w:p w14:paraId="44735BF7" w14:textId="77777777" w:rsidR="009C498F" w:rsidRPr="00D511EA" w:rsidRDefault="009C498F" w:rsidP="00B4583F">
            <w:pPr>
              <w:spacing w:line="240" w:lineRule="exact"/>
              <w:rPr>
                <w:sz w:val="22"/>
                <w:szCs w:val="22"/>
              </w:rPr>
            </w:pPr>
            <w:r w:rsidRPr="00D511EA">
              <w:rPr>
                <w:sz w:val="22"/>
                <w:szCs w:val="22"/>
              </w:rPr>
              <w:t>7140 - Окисление анодное</w:t>
            </w:r>
          </w:p>
          <w:p w14:paraId="189BFEB4" w14:textId="77777777" w:rsidR="009C498F" w:rsidRPr="00D511EA" w:rsidRDefault="009C498F" w:rsidP="00C9323F">
            <w:pPr>
              <w:spacing w:line="240" w:lineRule="exact"/>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33870F6A" w14:textId="77777777" w:rsidR="009C498F" w:rsidRPr="00D511EA" w:rsidRDefault="009C498F" w:rsidP="0099681A">
            <w:pPr>
              <w:rPr>
                <w:sz w:val="22"/>
                <w:szCs w:val="22"/>
              </w:rPr>
            </w:pPr>
            <w:r w:rsidRPr="00D511EA">
              <w:rPr>
                <w:sz w:val="22"/>
                <w:szCs w:val="22"/>
              </w:rPr>
              <w:t>Принято.</w:t>
            </w:r>
          </w:p>
          <w:p w14:paraId="5F672F0C" w14:textId="77777777" w:rsidR="009C498F" w:rsidRPr="00D511EA" w:rsidRDefault="009C498F" w:rsidP="00DB7A7F">
            <w:pPr>
              <w:spacing w:line="240" w:lineRule="exact"/>
              <w:rPr>
                <w:color w:val="FF0000"/>
                <w:sz w:val="22"/>
                <w:szCs w:val="22"/>
              </w:rPr>
            </w:pPr>
            <w:r w:rsidRPr="00D511EA">
              <w:rPr>
                <w:sz w:val="22"/>
                <w:szCs w:val="22"/>
              </w:rPr>
              <w:t>7140 Окисление анодное</w:t>
            </w:r>
          </w:p>
        </w:tc>
      </w:tr>
      <w:tr w:rsidR="009C498F" w:rsidRPr="00D511EA" w14:paraId="5B64D078" w14:textId="77777777" w:rsidTr="002853B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31AC731" w14:textId="77777777" w:rsidR="009C498F" w:rsidRPr="00746FC1" w:rsidRDefault="009C498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75586F86" w14:textId="77777777" w:rsidR="009C498F" w:rsidRPr="00D511EA" w:rsidRDefault="009C498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5CBB67E1" w14:textId="77777777" w:rsidR="009C498F" w:rsidRPr="00D511EA" w:rsidRDefault="009C498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C8D1ADA" w14:textId="77777777" w:rsidR="009C498F" w:rsidRPr="00D511EA" w:rsidRDefault="009C498F" w:rsidP="00B4583F">
            <w:pPr>
              <w:spacing w:line="240" w:lineRule="exact"/>
              <w:rPr>
                <w:sz w:val="22"/>
                <w:szCs w:val="22"/>
              </w:rPr>
            </w:pPr>
            <w:r w:rsidRPr="00D511EA">
              <w:rPr>
                <w:sz w:val="22"/>
                <w:szCs w:val="22"/>
              </w:rPr>
              <w:t>Дополнить операции сборки</w:t>
            </w:r>
          </w:p>
          <w:p w14:paraId="6C4BD730" w14:textId="77777777" w:rsidR="009C498F" w:rsidRPr="00D511EA" w:rsidRDefault="009C498F" w:rsidP="00B60ABD">
            <w:pPr>
              <w:spacing w:line="240" w:lineRule="exact"/>
              <w:rPr>
                <w:sz w:val="22"/>
                <w:szCs w:val="22"/>
              </w:rPr>
            </w:pPr>
            <w:r w:rsidRPr="00D511EA">
              <w:rPr>
                <w:sz w:val="22"/>
                <w:szCs w:val="22"/>
              </w:rPr>
              <w:t>8875 – Монтаж блока арматуры(кристалла) на основание</w:t>
            </w:r>
          </w:p>
        </w:tc>
        <w:tc>
          <w:tcPr>
            <w:tcW w:w="3063" w:type="dxa"/>
            <w:tcBorders>
              <w:top w:val="single" w:sz="4" w:space="0" w:color="000000"/>
              <w:left w:val="single" w:sz="4" w:space="0" w:color="000000"/>
              <w:bottom w:val="single" w:sz="4" w:space="0" w:color="000000"/>
              <w:right w:val="single" w:sz="4" w:space="0" w:color="000000"/>
            </w:tcBorders>
          </w:tcPr>
          <w:p w14:paraId="348B3CE8" w14:textId="77777777" w:rsidR="009C498F" w:rsidRPr="00D511EA" w:rsidRDefault="009C498F" w:rsidP="0099681A">
            <w:pPr>
              <w:rPr>
                <w:sz w:val="22"/>
                <w:szCs w:val="22"/>
              </w:rPr>
            </w:pPr>
            <w:r w:rsidRPr="00D511EA">
              <w:rPr>
                <w:sz w:val="22"/>
                <w:szCs w:val="22"/>
              </w:rPr>
              <w:t>Принято.</w:t>
            </w:r>
          </w:p>
          <w:p w14:paraId="5CAC5C7B" w14:textId="77777777" w:rsidR="009C498F" w:rsidRPr="00D511EA" w:rsidRDefault="009C498F" w:rsidP="00DB7A7F">
            <w:pPr>
              <w:spacing w:line="240" w:lineRule="exact"/>
              <w:rPr>
                <w:color w:val="FF0000"/>
                <w:sz w:val="22"/>
                <w:szCs w:val="22"/>
              </w:rPr>
            </w:pPr>
            <w:r w:rsidRPr="00D511EA">
              <w:rPr>
                <w:sz w:val="22"/>
                <w:szCs w:val="22"/>
              </w:rPr>
              <w:t>8875 Монтаж блока арматуры (кристалла) на основание</w:t>
            </w:r>
          </w:p>
        </w:tc>
      </w:tr>
      <w:tr w:rsidR="009C498F" w:rsidRPr="00D511EA" w14:paraId="02C1F73F" w14:textId="77777777" w:rsidTr="002853B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59E7A1D" w14:textId="77777777" w:rsidR="009C498F" w:rsidRPr="00746FC1" w:rsidRDefault="009C498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bottom w:val="single" w:sz="4" w:space="0" w:color="000000"/>
              <w:right w:val="single" w:sz="4" w:space="0" w:color="000000"/>
            </w:tcBorders>
          </w:tcPr>
          <w:p w14:paraId="6BBF814D" w14:textId="77777777" w:rsidR="009C498F" w:rsidRPr="00D511EA" w:rsidRDefault="009C498F" w:rsidP="00C9323F">
            <w:pPr>
              <w:pStyle w:val="a5"/>
              <w:spacing w:before="0" w:after="0"/>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2CD04DDA" w14:textId="77777777" w:rsidR="009C498F" w:rsidRPr="00D511EA" w:rsidRDefault="009C498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E4766CE" w14:textId="77777777" w:rsidR="009C498F" w:rsidRPr="00D511EA" w:rsidRDefault="009C498F" w:rsidP="00C9323F">
            <w:pPr>
              <w:spacing w:line="240" w:lineRule="exact"/>
              <w:rPr>
                <w:sz w:val="22"/>
                <w:szCs w:val="22"/>
              </w:rPr>
            </w:pPr>
            <w:r w:rsidRPr="00D511EA">
              <w:rPr>
                <w:sz w:val="22"/>
                <w:szCs w:val="22"/>
              </w:rPr>
              <w:t>Разделить операцию  «Заливка, засыпка»</w:t>
            </w:r>
          </w:p>
          <w:p w14:paraId="243FD909" w14:textId="77777777" w:rsidR="009C498F" w:rsidRPr="00D511EA" w:rsidRDefault="009C498F" w:rsidP="00B4583F">
            <w:pPr>
              <w:spacing w:line="240" w:lineRule="exact"/>
              <w:rPr>
                <w:sz w:val="22"/>
                <w:szCs w:val="22"/>
              </w:rPr>
            </w:pPr>
            <w:r w:rsidRPr="00D511EA">
              <w:rPr>
                <w:sz w:val="22"/>
                <w:szCs w:val="22"/>
              </w:rPr>
              <w:t>«Заливка»</w:t>
            </w:r>
          </w:p>
          <w:p w14:paraId="4075ECD6" w14:textId="77777777" w:rsidR="009C498F" w:rsidRPr="00D511EA" w:rsidRDefault="009C498F" w:rsidP="00B4583F">
            <w:pPr>
              <w:spacing w:line="240" w:lineRule="exact"/>
              <w:rPr>
                <w:sz w:val="22"/>
                <w:szCs w:val="22"/>
              </w:rPr>
            </w:pPr>
            <w:r w:rsidRPr="00D511EA">
              <w:rPr>
                <w:sz w:val="22"/>
                <w:szCs w:val="22"/>
              </w:rPr>
              <w:t>«Засыпка»</w:t>
            </w:r>
          </w:p>
        </w:tc>
        <w:tc>
          <w:tcPr>
            <w:tcW w:w="3063" w:type="dxa"/>
            <w:tcBorders>
              <w:top w:val="single" w:sz="4" w:space="0" w:color="000000"/>
              <w:left w:val="single" w:sz="4" w:space="0" w:color="000000"/>
              <w:bottom w:val="single" w:sz="4" w:space="0" w:color="000000"/>
              <w:right w:val="single" w:sz="4" w:space="0" w:color="000000"/>
            </w:tcBorders>
          </w:tcPr>
          <w:p w14:paraId="070B9AEC" w14:textId="77777777" w:rsidR="009C498F" w:rsidRPr="00D511EA" w:rsidRDefault="009C498F" w:rsidP="0099681A">
            <w:pPr>
              <w:rPr>
                <w:sz w:val="22"/>
                <w:szCs w:val="22"/>
              </w:rPr>
            </w:pPr>
            <w:r w:rsidRPr="00D511EA">
              <w:rPr>
                <w:sz w:val="22"/>
                <w:szCs w:val="22"/>
              </w:rPr>
              <w:t>Принято.</w:t>
            </w:r>
          </w:p>
          <w:p w14:paraId="634306A8" w14:textId="77777777" w:rsidR="009C498F" w:rsidRPr="00D511EA" w:rsidRDefault="009C498F" w:rsidP="0099681A">
            <w:pPr>
              <w:rPr>
                <w:sz w:val="22"/>
                <w:szCs w:val="22"/>
              </w:rPr>
            </w:pPr>
            <w:r w:rsidRPr="00D511EA">
              <w:rPr>
                <w:sz w:val="22"/>
                <w:szCs w:val="22"/>
              </w:rPr>
              <w:t>0164 Заливка</w:t>
            </w:r>
          </w:p>
          <w:p w14:paraId="1D633A58" w14:textId="77777777" w:rsidR="009C498F" w:rsidRPr="00D511EA" w:rsidRDefault="009C498F" w:rsidP="0099681A">
            <w:pPr>
              <w:rPr>
                <w:color w:val="FF0000"/>
                <w:sz w:val="22"/>
                <w:szCs w:val="22"/>
              </w:rPr>
            </w:pPr>
            <w:r w:rsidRPr="00D511EA">
              <w:rPr>
                <w:sz w:val="22"/>
                <w:szCs w:val="22"/>
              </w:rPr>
              <w:t>0164.01 Засыпка</w:t>
            </w:r>
          </w:p>
        </w:tc>
      </w:tr>
      <w:tr w:rsidR="00C9323F" w:rsidRPr="00D511EA" w14:paraId="0F18188C"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636E4FB"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val="restart"/>
            <w:tcBorders>
              <w:top w:val="single" w:sz="4" w:space="0" w:color="000000"/>
              <w:left w:val="single" w:sz="4" w:space="0" w:color="000000"/>
              <w:right w:val="single" w:sz="4" w:space="0" w:color="000000"/>
            </w:tcBorders>
          </w:tcPr>
          <w:p w14:paraId="62FB5AC2"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2</w:t>
            </w:r>
          </w:p>
        </w:tc>
        <w:tc>
          <w:tcPr>
            <w:tcW w:w="2552" w:type="dxa"/>
            <w:vMerge w:val="restart"/>
            <w:tcBorders>
              <w:top w:val="single" w:sz="4" w:space="0" w:color="000000"/>
              <w:left w:val="single" w:sz="4" w:space="0" w:color="000000"/>
              <w:right w:val="single" w:sz="4" w:space="0" w:color="000000"/>
            </w:tcBorders>
          </w:tcPr>
          <w:p w14:paraId="5FD5B2B2" w14:textId="77777777" w:rsidR="00C9323F" w:rsidRPr="00D511EA" w:rsidRDefault="00C9323F" w:rsidP="00C9323F">
            <w:pPr>
              <w:rPr>
                <w:sz w:val="22"/>
                <w:szCs w:val="22"/>
              </w:rPr>
            </w:pPr>
            <w:r w:rsidRPr="00D511EA">
              <w:rPr>
                <w:sz w:val="22"/>
                <w:szCs w:val="22"/>
              </w:rPr>
              <w:t>ПАО «РКК «ЭНЕРГИЯ»</w:t>
            </w:r>
          </w:p>
          <w:p w14:paraId="243537EC" w14:textId="77777777" w:rsidR="00C9323F" w:rsidRPr="00D511EA" w:rsidRDefault="00C9323F" w:rsidP="00C9323F">
            <w:pPr>
              <w:rPr>
                <w:sz w:val="22"/>
                <w:szCs w:val="22"/>
              </w:rPr>
            </w:pPr>
            <w:r w:rsidRPr="00D511EA">
              <w:rPr>
                <w:sz w:val="22"/>
                <w:szCs w:val="22"/>
              </w:rPr>
              <w:t>Исх. № 251-7/84 от 17.02.2026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8AF29BC" w14:textId="77777777" w:rsidR="00C9323F" w:rsidRPr="00D511EA" w:rsidRDefault="00C9323F" w:rsidP="00C9323F">
            <w:pPr>
              <w:ind w:firstLine="170"/>
              <w:rPr>
                <w:sz w:val="22"/>
                <w:szCs w:val="22"/>
              </w:rPr>
            </w:pPr>
            <w:r w:rsidRPr="00D511EA">
              <w:rPr>
                <w:sz w:val="22"/>
                <w:szCs w:val="22"/>
              </w:rPr>
              <w:t>Дополнить операцией «Завершение работ» (отключение оборудования, снятие/раскрепление применяемых средств технологического оснащения и т.п.)</w:t>
            </w:r>
          </w:p>
        </w:tc>
        <w:tc>
          <w:tcPr>
            <w:tcW w:w="3063" w:type="dxa"/>
            <w:tcBorders>
              <w:top w:val="single" w:sz="4" w:space="0" w:color="000000"/>
              <w:left w:val="single" w:sz="4" w:space="0" w:color="000000"/>
              <w:bottom w:val="single" w:sz="4" w:space="0" w:color="000000"/>
              <w:right w:val="single" w:sz="4" w:space="0" w:color="000000"/>
            </w:tcBorders>
          </w:tcPr>
          <w:p w14:paraId="62E0D255" w14:textId="77777777" w:rsidR="00DB7A7F" w:rsidRPr="00D511EA" w:rsidRDefault="00C9323F" w:rsidP="00C9323F">
            <w:pPr>
              <w:rPr>
                <w:sz w:val="22"/>
                <w:szCs w:val="22"/>
              </w:rPr>
            </w:pPr>
            <w:r w:rsidRPr="00D511EA">
              <w:rPr>
                <w:sz w:val="22"/>
                <w:szCs w:val="22"/>
              </w:rPr>
              <w:t xml:space="preserve">Принято. </w:t>
            </w:r>
          </w:p>
          <w:p w14:paraId="65F1FA31" w14:textId="77777777" w:rsidR="00C9323F" w:rsidRPr="00D511EA" w:rsidRDefault="00C9323F" w:rsidP="00C9323F">
            <w:pPr>
              <w:rPr>
                <w:sz w:val="22"/>
                <w:szCs w:val="22"/>
              </w:rPr>
            </w:pPr>
            <w:r w:rsidRPr="00D511EA">
              <w:rPr>
                <w:sz w:val="22"/>
                <w:szCs w:val="22"/>
              </w:rPr>
              <w:t>Операция внесена с кодом 0199.45</w:t>
            </w:r>
          </w:p>
        </w:tc>
      </w:tr>
      <w:tr w:rsidR="00C9323F" w:rsidRPr="00D511EA" w14:paraId="64206B59"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A72782B"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bottom w:val="single" w:sz="4" w:space="0" w:color="000000"/>
              <w:right w:val="single" w:sz="4" w:space="0" w:color="000000"/>
            </w:tcBorders>
          </w:tcPr>
          <w:p w14:paraId="0478E423"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2CD4D66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C30FB89" w14:textId="77777777" w:rsidR="00C9323F" w:rsidRPr="00D511EA" w:rsidRDefault="00C9323F" w:rsidP="00C9323F">
            <w:pPr>
              <w:ind w:firstLine="170"/>
              <w:rPr>
                <w:sz w:val="22"/>
                <w:szCs w:val="22"/>
              </w:rPr>
            </w:pPr>
            <w:r w:rsidRPr="00D511EA">
              <w:rPr>
                <w:sz w:val="22"/>
                <w:szCs w:val="22"/>
              </w:rPr>
              <w:t>Уточнить наименование операции с кодом 0199 «Надеть/снять приспособление», т.к. действия с приспособлением не являются операцией</w:t>
            </w:r>
          </w:p>
        </w:tc>
        <w:tc>
          <w:tcPr>
            <w:tcW w:w="3063" w:type="dxa"/>
            <w:tcBorders>
              <w:top w:val="single" w:sz="4" w:space="0" w:color="000000"/>
              <w:left w:val="single" w:sz="4" w:space="0" w:color="000000"/>
              <w:bottom w:val="single" w:sz="4" w:space="0" w:color="000000"/>
              <w:right w:val="single" w:sz="4" w:space="0" w:color="000000"/>
            </w:tcBorders>
          </w:tcPr>
          <w:p w14:paraId="7E2EAEBA" w14:textId="77777777" w:rsidR="00B301C8" w:rsidRPr="00D511EA" w:rsidRDefault="00B301C8" w:rsidP="00B301C8">
            <w:pPr>
              <w:rPr>
                <w:sz w:val="22"/>
                <w:szCs w:val="22"/>
              </w:rPr>
            </w:pPr>
            <w:r w:rsidRPr="00D511EA">
              <w:rPr>
                <w:sz w:val="22"/>
                <w:szCs w:val="22"/>
              </w:rPr>
              <w:t>Принято к сведению.</w:t>
            </w:r>
          </w:p>
          <w:p w14:paraId="5FF20E6E" w14:textId="77777777" w:rsidR="00C9323F" w:rsidRPr="00D511EA" w:rsidRDefault="00B301C8" w:rsidP="00B301C8">
            <w:pPr>
              <w:rPr>
                <w:sz w:val="22"/>
                <w:szCs w:val="22"/>
              </w:rPr>
            </w:pPr>
            <w:r w:rsidRPr="00D511EA">
              <w:rPr>
                <w:sz w:val="22"/>
                <w:szCs w:val="22"/>
              </w:rPr>
              <w:t>Операция исключена</w:t>
            </w:r>
          </w:p>
        </w:tc>
      </w:tr>
      <w:tr w:rsidR="00C9323F" w:rsidRPr="00D511EA" w14:paraId="13F8D3F3"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AC329EC"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left w:val="single" w:sz="4" w:space="0" w:color="000000"/>
              <w:bottom w:val="single" w:sz="4" w:space="0" w:color="000000"/>
              <w:right w:val="single" w:sz="4" w:space="0" w:color="000000"/>
            </w:tcBorders>
          </w:tcPr>
          <w:p w14:paraId="3C2C0E7D"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2</w:t>
            </w:r>
          </w:p>
        </w:tc>
        <w:tc>
          <w:tcPr>
            <w:tcW w:w="2552" w:type="dxa"/>
            <w:tcBorders>
              <w:left w:val="single" w:sz="4" w:space="0" w:color="000000"/>
              <w:bottom w:val="single" w:sz="4" w:space="0" w:color="000000"/>
              <w:right w:val="single" w:sz="4" w:space="0" w:color="000000"/>
            </w:tcBorders>
          </w:tcPr>
          <w:p w14:paraId="01349D64" w14:textId="77777777" w:rsidR="00C9323F" w:rsidRPr="00D511EA" w:rsidRDefault="00C9323F" w:rsidP="00C9323F">
            <w:pPr>
              <w:outlineLvl w:val="1"/>
              <w:rPr>
                <w:rFonts w:cstheme="minorHAnsi"/>
                <w:sz w:val="22"/>
                <w:szCs w:val="22"/>
              </w:rPr>
            </w:pPr>
            <w:r w:rsidRPr="00D511EA">
              <w:rPr>
                <w:rFonts w:cstheme="minorHAnsi"/>
                <w:sz w:val="22"/>
                <w:szCs w:val="22"/>
              </w:rPr>
              <w:t>Госкорпорация «Росатом»</w:t>
            </w:r>
          </w:p>
          <w:p w14:paraId="5A86BFD9" w14:textId="77777777" w:rsidR="00C9323F" w:rsidRPr="00D511EA" w:rsidRDefault="00C9323F" w:rsidP="00C9323F">
            <w:pPr>
              <w:outlineLvl w:val="1"/>
              <w:rPr>
                <w:rFonts w:cstheme="minorHAnsi"/>
                <w:sz w:val="22"/>
                <w:szCs w:val="22"/>
              </w:rPr>
            </w:pPr>
            <w:r w:rsidRPr="00D511EA">
              <w:rPr>
                <w:rFonts w:cstheme="minorHAnsi"/>
                <w:sz w:val="22"/>
                <w:szCs w:val="22"/>
              </w:rPr>
              <w:t>Исх. 1-4.3/11766 от 13.03.2026</w:t>
            </w:r>
          </w:p>
          <w:p w14:paraId="7E7ABC59" w14:textId="77777777" w:rsidR="00C9323F" w:rsidRPr="00D511EA" w:rsidRDefault="00C9323F" w:rsidP="00C9323F">
            <w:pPr>
              <w:rPr>
                <w:sz w:val="22"/>
                <w:szCs w:val="22"/>
              </w:rPr>
            </w:pPr>
            <w:r w:rsidRPr="00D511EA">
              <w:rPr>
                <w:rFonts w:cstheme="minorHAnsi"/>
                <w:sz w:val="22"/>
                <w:szCs w:val="22"/>
              </w:rPr>
              <w:t>ФГУП «РФЯЦ-ВНИИЭФ»</w:t>
            </w:r>
          </w:p>
        </w:tc>
        <w:tc>
          <w:tcPr>
            <w:tcW w:w="7372" w:type="dxa"/>
            <w:gridSpan w:val="47"/>
            <w:tcBorders>
              <w:top w:val="single" w:sz="4" w:space="0" w:color="000000"/>
              <w:left w:val="single" w:sz="4" w:space="0" w:color="000000"/>
              <w:bottom w:val="single" w:sz="4" w:space="0" w:color="000000"/>
              <w:right w:val="single" w:sz="4" w:space="0" w:color="000000"/>
            </w:tcBorders>
          </w:tcPr>
          <w:p w14:paraId="4598A9CD"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В таблицу 2 ввести</w:t>
            </w:r>
            <w:r w:rsidR="00DC401D" w:rsidRPr="00D511EA">
              <w:rPr>
                <w:rFonts w:ascii="Times New Roman" w:hAnsi="Times New Roman" w:cs="Times New Roman"/>
                <w:sz w:val="22"/>
                <w:szCs w:val="22"/>
              </w:rPr>
              <w:t xml:space="preserve"> операции</w:t>
            </w:r>
            <w:r w:rsidRPr="00D511EA">
              <w:rPr>
                <w:rFonts w:ascii="Times New Roman" w:hAnsi="Times New Roman" w:cs="Times New Roman"/>
                <w:sz w:val="22"/>
                <w:szCs w:val="22"/>
              </w:rPr>
              <w:t>:</w:t>
            </w:r>
          </w:p>
          <w:p w14:paraId="0CB706E6" w14:textId="77777777" w:rsidR="00C9323F" w:rsidRPr="00D511EA" w:rsidRDefault="00C9323F" w:rsidP="00DC401D">
            <w:pPr>
              <w:rPr>
                <w:sz w:val="22"/>
                <w:szCs w:val="22"/>
              </w:rPr>
            </w:pPr>
            <w:r w:rsidRPr="00D511EA">
              <w:rPr>
                <w:sz w:val="22"/>
                <w:szCs w:val="22"/>
              </w:rPr>
              <w:t>Обоснование: приведение в соответствие с изменением № 1.</w:t>
            </w:r>
          </w:p>
        </w:tc>
        <w:tc>
          <w:tcPr>
            <w:tcW w:w="3063" w:type="dxa"/>
            <w:tcBorders>
              <w:top w:val="single" w:sz="4" w:space="0" w:color="000000"/>
              <w:left w:val="single" w:sz="4" w:space="0" w:color="000000"/>
              <w:bottom w:val="single" w:sz="4" w:space="0" w:color="000000"/>
              <w:right w:val="single" w:sz="4" w:space="0" w:color="000000"/>
            </w:tcBorders>
          </w:tcPr>
          <w:p w14:paraId="64906ED5" w14:textId="77777777" w:rsidR="00C9323F" w:rsidRPr="00D511EA" w:rsidRDefault="004D1C48" w:rsidP="00C9323F">
            <w:pPr>
              <w:rPr>
                <w:sz w:val="22"/>
                <w:szCs w:val="22"/>
              </w:rPr>
            </w:pPr>
            <w:r w:rsidRPr="00D511EA">
              <w:rPr>
                <w:sz w:val="22"/>
                <w:szCs w:val="22"/>
              </w:rPr>
              <w:t>Принято.</w:t>
            </w:r>
          </w:p>
        </w:tc>
      </w:tr>
      <w:tr w:rsidR="00DC401D" w:rsidRPr="00D511EA" w14:paraId="441283AF"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BE7BA56" w14:textId="77777777" w:rsidR="00DC401D" w:rsidRPr="00746FC1" w:rsidRDefault="00DC401D" w:rsidP="00C9323F">
            <w:pPr>
              <w:pStyle w:val="a5"/>
              <w:numPr>
                <w:ilvl w:val="0"/>
                <w:numId w:val="4"/>
              </w:numPr>
              <w:spacing w:before="0" w:after="0"/>
              <w:ind w:left="0" w:firstLine="0"/>
              <w:rPr>
                <w:color w:val="000000" w:themeColor="text1"/>
                <w:sz w:val="22"/>
                <w:szCs w:val="22"/>
              </w:rPr>
            </w:pPr>
          </w:p>
        </w:tc>
        <w:tc>
          <w:tcPr>
            <w:tcW w:w="1562" w:type="dxa"/>
            <w:tcBorders>
              <w:left w:val="single" w:sz="4" w:space="0" w:color="000000"/>
              <w:bottom w:val="single" w:sz="4" w:space="0" w:color="000000"/>
              <w:right w:val="single" w:sz="4" w:space="0" w:color="000000"/>
            </w:tcBorders>
          </w:tcPr>
          <w:p w14:paraId="13E463C4" w14:textId="77777777" w:rsidR="00DC401D" w:rsidRPr="00D511EA" w:rsidRDefault="00DC401D" w:rsidP="00C9323F">
            <w:pPr>
              <w:pStyle w:val="a5"/>
              <w:spacing w:before="0" w:after="0"/>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3BD4069B" w14:textId="77777777" w:rsidR="00DC401D" w:rsidRPr="00D511EA" w:rsidRDefault="00DC401D" w:rsidP="00C9323F">
            <w:pPr>
              <w:outlineLvl w:val="1"/>
              <w:rPr>
                <w:rFonts w:cstheme="minorHAnsi"/>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00E4F2F" w14:textId="77777777" w:rsidR="00DC401D" w:rsidRPr="00D511EA" w:rsidRDefault="00DC401D" w:rsidP="00F465F6">
            <w:pPr>
              <w:pStyle w:val="FORMATTEXT0"/>
              <w:rPr>
                <w:rFonts w:ascii="Times New Roman" w:hAnsi="Times New Roman" w:cs="Times New Roman"/>
              </w:rPr>
            </w:pPr>
            <w:r w:rsidRPr="00D511EA">
              <w:rPr>
                <w:rFonts w:ascii="Times New Roman" w:hAnsi="Times New Roman" w:cs="Times New Roman"/>
                <w:sz w:val="22"/>
                <w:szCs w:val="22"/>
              </w:rPr>
              <w:t>- под кодом 0100 - «Операции общего назначения»;</w:t>
            </w:r>
          </w:p>
        </w:tc>
        <w:tc>
          <w:tcPr>
            <w:tcW w:w="3063" w:type="dxa"/>
            <w:tcBorders>
              <w:top w:val="single" w:sz="4" w:space="0" w:color="000000"/>
              <w:left w:val="single" w:sz="4" w:space="0" w:color="000000"/>
              <w:bottom w:val="single" w:sz="4" w:space="0" w:color="000000"/>
              <w:right w:val="single" w:sz="4" w:space="0" w:color="000000"/>
            </w:tcBorders>
          </w:tcPr>
          <w:p w14:paraId="5000A6F9" w14:textId="77777777" w:rsidR="00DC401D" w:rsidRPr="00D511EA" w:rsidRDefault="00DC401D" w:rsidP="00C9323F">
            <w:pPr>
              <w:rPr>
                <w:sz w:val="22"/>
                <w:szCs w:val="22"/>
              </w:rPr>
            </w:pPr>
            <w:r w:rsidRPr="00D511EA">
              <w:rPr>
                <w:sz w:val="22"/>
                <w:szCs w:val="22"/>
              </w:rPr>
              <w:t>Принято</w:t>
            </w:r>
            <w:r w:rsidR="004D1C48" w:rsidRPr="00D511EA">
              <w:rPr>
                <w:sz w:val="22"/>
                <w:szCs w:val="22"/>
              </w:rPr>
              <w:t>.</w:t>
            </w:r>
          </w:p>
        </w:tc>
      </w:tr>
      <w:tr w:rsidR="00DC401D" w:rsidRPr="00D511EA" w14:paraId="772C9F24"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552B9A0" w14:textId="77777777" w:rsidR="00DC401D" w:rsidRPr="00746FC1" w:rsidRDefault="00DC401D" w:rsidP="00C9323F">
            <w:pPr>
              <w:pStyle w:val="a5"/>
              <w:numPr>
                <w:ilvl w:val="0"/>
                <w:numId w:val="4"/>
              </w:numPr>
              <w:spacing w:before="0" w:after="0"/>
              <w:ind w:left="0" w:firstLine="0"/>
              <w:rPr>
                <w:color w:val="000000" w:themeColor="text1"/>
                <w:sz w:val="22"/>
                <w:szCs w:val="22"/>
              </w:rPr>
            </w:pPr>
          </w:p>
        </w:tc>
        <w:tc>
          <w:tcPr>
            <w:tcW w:w="1562" w:type="dxa"/>
            <w:tcBorders>
              <w:left w:val="single" w:sz="4" w:space="0" w:color="000000"/>
              <w:bottom w:val="single" w:sz="4" w:space="0" w:color="000000"/>
              <w:right w:val="single" w:sz="4" w:space="0" w:color="000000"/>
            </w:tcBorders>
          </w:tcPr>
          <w:p w14:paraId="21A7FBEE" w14:textId="77777777" w:rsidR="00DC401D" w:rsidRPr="00D511EA" w:rsidRDefault="00DC401D" w:rsidP="00C9323F">
            <w:pPr>
              <w:pStyle w:val="a5"/>
              <w:spacing w:before="0" w:after="0"/>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447893E8" w14:textId="77777777" w:rsidR="00DC401D" w:rsidRPr="00D511EA" w:rsidRDefault="00DC401D" w:rsidP="00C9323F">
            <w:pPr>
              <w:outlineLvl w:val="1"/>
              <w:rPr>
                <w:rFonts w:cstheme="minorHAnsi"/>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0CEF8D5" w14:textId="77777777" w:rsidR="00DC401D" w:rsidRPr="00D511EA" w:rsidRDefault="00DC401D" w:rsidP="00F465F6">
            <w:pPr>
              <w:pStyle w:val="FORMATTEXT0"/>
              <w:rPr>
                <w:rFonts w:ascii="Times New Roman" w:hAnsi="Times New Roman" w:cs="Times New Roman"/>
              </w:rPr>
            </w:pPr>
            <w:r w:rsidRPr="00D511EA">
              <w:rPr>
                <w:rFonts w:ascii="Times New Roman" w:hAnsi="Times New Roman" w:cs="Times New Roman"/>
                <w:sz w:val="22"/>
                <w:szCs w:val="22"/>
              </w:rPr>
              <w:t>- под кодом 0112 «Обезгаживание»;</w:t>
            </w:r>
          </w:p>
        </w:tc>
        <w:tc>
          <w:tcPr>
            <w:tcW w:w="3063" w:type="dxa"/>
            <w:tcBorders>
              <w:top w:val="single" w:sz="4" w:space="0" w:color="000000"/>
              <w:left w:val="single" w:sz="4" w:space="0" w:color="000000"/>
              <w:bottom w:val="single" w:sz="4" w:space="0" w:color="000000"/>
              <w:right w:val="single" w:sz="4" w:space="0" w:color="000000"/>
            </w:tcBorders>
          </w:tcPr>
          <w:p w14:paraId="7F2CDD24" w14:textId="77777777" w:rsidR="00DC401D" w:rsidRPr="00D511EA" w:rsidRDefault="00DC401D">
            <w:r w:rsidRPr="00D511EA">
              <w:rPr>
                <w:sz w:val="22"/>
                <w:szCs w:val="22"/>
              </w:rPr>
              <w:t>Принято</w:t>
            </w:r>
            <w:r w:rsidR="004D1C48" w:rsidRPr="00D511EA">
              <w:rPr>
                <w:sz w:val="22"/>
                <w:szCs w:val="22"/>
              </w:rPr>
              <w:t>.</w:t>
            </w:r>
          </w:p>
        </w:tc>
      </w:tr>
      <w:tr w:rsidR="00DC401D" w:rsidRPr="00D511EA" w14:paraId="38DCE839"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5E22C08" w14:textId="77777777" w:rsidR="00DC401D" w:rsidRPr="00746FC1" w:rsidRDefault="00DC401D" w:rsidP="00C9323F">
            <w:pPr>
              <w:pStyle w:val="a5"/>
              <w:numPr>
                <w:ilvl w:val="0"/>
                <w:numId w:val="4"/>
              </w:numPr>
              <w:spacing w:before="0" w:after="0"/>
              <w:ind w:left="0" w:firstLine="0"/>
              <w:rPr>
                <w:color w:val="000000" w:themeColor="text1"/>
                <w:sz w:val="22"/>
                <w:szCs w:val="22"/>
              </w:rPr>
            </w:pPr>
          </w:p>
        </w:tc>
        <w:tc>
          <w:tcPr>
            <w:tcW w:w="1562" w:type="dxa"/>
            <w:tcBorders>
              <w:left w:val="single" w:sz="4" w:space="0" w:color="000000"/>
              <w:bottom w:val="single" w:sz="4" w:space="0" w:color="000000"/>
              <w:right w:val="single" w:sz="4" w:space="0" w:color="000000"/>
            </w:tcBorders>
          </w:tcPr>
          <w:p w14:paraId="50BFDD70" w14:textId="77777777" w:rsidR="00DC401D" w:rsidRPr="00D511EA" w:rsidRDefault="00DC401D" w:rsidP="00C9323F">
            <w:pPr>
              <w:pStyle w:val="a5"/>
              <w:spacing w:before="0" w:after="0"/>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6B9EE3CE" w14:textId="77777777" w:rsidR="00DC401D" w:rsidRPr="00D511EA" w:rsidRDefault="00DC401D" w:rsidP="00C9323F">
            <w:pPr>
              <w:outlineLvl w:val="1"/>
              <w:rPr>
                <w:rFonts w:cstheme="minorHAnsi"/>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9965909" w14:textId="77777777" w:rsidR="00DC401D" w:rsidRPr="00D511EA" w:rsidRDefault="00DC401D" w:rsidP="00F465F6">
            <w:pPr>
              <w:pStyle w:val="FORMATTEXT0"/>
              <w:rPr>
                <w:rFonts w:ascii="Times New Roman" w:hAnsi="Times New Roman" w:cs="Times New Roman"/>
              </w:rPr>
            </w:pPr>
            <w:r w:rsidRPr="00D511EA">
              <w:rPr>
                <w:rFonts w:ascii="Times New Roman" w:hAnsi="Times New Roman" w:cs="Times New Roman"/>
                <w:sz w:val="22"/>
                <w:szCs w:val="22"/>
              </w:rPr>
              <w:t>- под кодом 0141 «Очистка термическая»;</w:t>
            </w:r>
          </w:p>
        </w:tc>
        <w:tc>
          <w:tcPr>
            <w:tcW w:w="3063" w:type="dxa"/>
            <w:tcBorders>
              <w:top w:val="single" w:sz="4" w:space="0" w:color="000000"/>
              <w:left w:val="single" w:sz="4" w:space="0" w:color="000000"/>
              <w:bottom w:val="single" w:sz="4" w:space="0" w:color="000000"/>
              <w:right w:val="single" w:sz="4" w:space="0" w:color="000000"/>
            </w:tcBorders>
          </w:tcPr>
          <w:p w14:paraId="27E28A35" w14:textId="77777777" w:rsidR="00DC401D" w:rsidRPr="00D511EA" w:rsidRDefault="00DC401D">
            <w:r w:rsidRPr="00D511EA">
              <w:rPr>
                <w:sz w:val="22"/>
                <w:szCs w:val="22"/>
              </w:rPr>
              <w:t>Принято</w:t>
            </w:r>
            <w:r w:rsidR="004D1C48" w:rsidRPr="00D511EA">
              <w:rPr>
                <w:sz w:val="22"/>
                <w:szCs w:val="22"/>
              </w:rPr>
              <w:t>.</w:t>
            </w:r>
          </w:p>
        </w:tc>
      </w:tr>
      <w:tr w:rsidR="00DC401D" w:rsidRPr="00D511EA" w14:paraId="35834F71"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DC5ABCD" w14:textId="77777777" w:rsidR="00DC401D" w:rsidRPr="00746FC1" w:rsidRDefault="00DC401D" w:rsidP="00C9323F">
            <w:pPr>
              <w:pStyle w:val="a5"/>
              <w:numPr>
                <w:ilvl w:val="0"/>
                <w:numId w:val="4"/>
              </w:numPr>
              <w:spacing w:before="0" w:after="0"/>
              <w:ind w:left="0" w:firstLine="0"/>
              <w:rPr>
                <w:color w:val="000000" w:themeColor="text1"/>
                <w:sz w:val="22"/>
                <w:szCs w:val="22"/>
              </w:rPr>
            </w:pPr>
          </w:p>
        </w:tc>
        <w:tc>
          <w:tcPr>
            <w:tcW w:w="1562" w:type="dxa"/>
            <w:tcBorders>
              <w:left w:val="single" w:sz="4" w:space="0" w:color="000000"/>
              <w:bottom w:val="single" w:sz="4" w:space="0" w:color="000000"/>
              <w:right w:val="single" w:sz="4" w:space="0" w:color="000000"/>
            </w:tcBorders>
          </w:tcPr>
          <w:p w14:paraId="735C89D2" w14:textId="77777777" w:rsidR="00DC401D" w:rsidRPr="00D511EA" w:rsidRDefault="00DC401D" w:rsidP="00C9323F">
            <w:pPr>
              <w:pStyle w:val="a5"/>
              <w:spacing w:before="0" w:after="0"/>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40203FE4" w14:textId="77777777" w:rsidR="00DC401D" w:rsidRPr="00D511EA" w:rsidRDefault="00DC401D" w:rsidP="00C9323F">
            <w:pPr>
              <w:outlineLvl w:val="1"/>
              <w:rPr>
                <w:rFonts w:cstheme="minorHAnsi"/>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03FD862" w14:textId="77777777" w:rsidR="00DC401D" w:rsidRPr="00D511EA" w:rsidRDefault="00DC401D" w:rsidP="00F465F6">
            <w:pPr>
              <w:pStyle w:val="FORMATTEXT0"/>
              <w:rPr>
                <w:rFonts w:ascii="Times New Roman" w:hAnsi="Times New Roman" w:cs="Times New Roman"/>
              </w:rPr>
            </w:pPr>
            <w:r w:rsidRPr="00D511EA">
              <w:rPr>
                <w:rFonts w:ascii="Times New Roman" w:hAnsi="Times New Roman" w:cs="Times New Roman"/>
                <w:sz w:val="22"/>
                <w:szCs w:val="22"/>
              </w:rPr>
              <w:t>- под кодом 0142 «Очистка электроимпульсная»;</w:t>
            </w:r>
          </w:p>
        </w:tc>
        <w:tc>
          <w:tcPr>
            <w:tcW w:w="3063" w:type="dxa"/>
            <w:tcBorders>
              <w:top w:val="single" w:sz="4" w:space="0" w:color="000000"/>
              <w:left w:val="single" w:sz="4" w:space="0" w:color="000000"/>
              <w:bottom w:val="single" w:sz="4" w:space="0" w:color="000000"/>
              <w:right w:val="single" w:sz="4" w:space="0" w:color="000000"/>
            </w:tcBorders>
          </w:tcPr>
          <w:p w14:paraId="1C5CF72E" w14:textId="77777777" w:rsidR="00DC401D" w:rsidRPr="00D511EA" w:rsidRDefault="00DC401D">
            <w:r w:rsidRPr="00D511EA">
              <w:rPr>
                <w:sz w:val="22"/>
                <w:szCs w:val="22"/>
              </w:rPr>
              <w:t>Принято</w:t>
            </w:r>
            <w:r w:rsidR="004D1C48" w:rsidRPr="00D511EA">
              <w:rPr>
                <w:sz w:val="22"/>
                <w:szCs w:val="22"/>
              </w:rPr>
              <w:t>.</w:t>
            </w:r>
          </w:p>
        </w:tc>
      </w:tr>
      <w:tr w:rsidR="00DC401D" w:rsidRPr="00D511EA" w14:paraId="071FA037"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98B7094" w14:textId="77777777" w:rsidR="00DC401D" w:rsidRPr="00746FC1" w:rsidRDefault="00DC401D" w:rsidP="00C9323F">
            <w:pPr>
              <w:pStyle w:val="a5"/>
              <w:numPr>
                <w:ilvl w:val="0"/>
                <w:numId w:val="4"/>
              </w:numPr>
              <w:spacing w:before="0" w:after="0"/>
              <w:ind w:left="0" w:firstLine="0"/>
              <w:rPr>
                <w:color w:val="000000" w:themeColor="text1"/>
                <w:sz w:val="22"/>
                <w:szCs w:val="22"/>
              </w:rPr>
            </w:pPr>
          </w:p>
        </w:tc>
        <w:tc>
          <w:tcPr>
            <w:tcW w:w="1562" w:type="dxa"/>
            <w:tcBorders>
              <w:left w:val="single" w:sz="4" w:space="0" w:color="000000"/>
              <w:bottom w:val="single" w:sz="4" w:space="0" w:color="000000"/>
              <w:right w:val="single" w:sz="4" w:space="0" w:color="000000"/>
            </w:tcBorders>
          </w:tcPr>
          <w:p w14:paraId="456A9F07" w14:textId="77777777" w:rsidR="00DC401D" w:rsidRPr="00D511EA" w:rsidRDefault="00DC401D" w:rsidP="00C9323F">
            <w:pPr>
              <w:pStyle w:val="a5"/>
              <w:spacing w:before="0" w:after="0"/>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2663B167" w14:textId="77777777" w:rsidR="00DC401D" w:rsidRPr="00D511EA" w:rsidRDefault="00DC401D" w:rsidP="00C9323F">
            <w:pPr>
              <w:outlineLvl w:val="1"/>
              <w:rPr>
                <w:rFonts w:cstheme="minorHAnsi"/>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999786F" w14:textId="77777777" w:rsidR="00DC401D" w:rsidRPr="00D511EA" w:rsidRDefault="00DC401D" w:rsidP="00DC401D">
            <w:pPr>
              <w:pStyle w:val="FORMATTEXT0"/>
              <w:rPr>
                <w:rFonts w:ascii="Times New Roman" w:hAnsi="Times New Roman" w:cs="Times New Roman"/>
                <w:sz w:val="22"/>
                <w:szCs w:val="22"/>
              </w:rPr>
            </w:pPr>
            <w:r w:rsidRPr="00D511EA">
              <w:rPr>
                <w:rFonts w:ascii="Times New Roman" w:hAnsi="Times New Roman" w:cs="Times New Roman"/>
                <w:sz w:val="22"/>
                <w:szCs w:val="22"/>
              </w:rPr>
              <w:t>Заменить под кодом 0131 «Очистка пескоструйная» на «Очистка механическая».</w:t>
            </w:r>
          </w:p>
        </w:tc>
        <w:tc>
          <w:tcPr>
            <w:tcW w:w="3063" w:type="dxa"/>
            <w:tcBorders>
              <w:top w:val="single" w:sz="4" w:space="0" w:color="000000"/>
              <w:left w:val="single" w:sz="4" w:space="0" w:color="000000"/>
              <w:bottom w:val="single" w:sz="4" w:space="0" w:color="000000"/>
              <w:right w:val="single" w:sz="4" w:space="0" w:color="000000"/>
            </w:tcBorders>
          </w:tcPr>
          <w:p w14:paraId="6FAE271E" w14:textId="77777777" w:rsidR="00DC401D" w:rsidRPr="00D511EA" w:rsidRDefault="00C379E4" w:rsidP="00C9323F">
            <w:pPr>
              <w:rPr>
                <w:sz w:val="22"/>
                <w:szCs w:val="22"/>
              </w:rPr>
            </w:pPr>
            <w:r w:rsidRPr="00D511EA">
              <w:rPr>
                <w:sz w:val="22"/>
                <w:szCs w:val="22"/>
              </w:rPr>
              <w:t xml:space="preserve">Принято </w:t>
            </w:r>
            <w:r w:rsidR="004D1C48" w:rsidRPr="00D511EA">
              <w:rPr>
                <w:sz w:val="22"/>
                <w:szCs w:val="22"/>
              </w:rPr>
              <w:t>.</w:t>
            </w:r>
          </w:p>
        </w:tc>
      </w:tr>
      <w:tr w:rsidR="00C9323F" w:rsidRPr="00D511EA" w14:paraId="3D3955EB"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63520A43"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val="restart"/>
            <w:tcBorders>
              <w:left w:val="single" w:sz="4" w:space="0" w:color="000000"/>
              <w:right w:val="single" w:sz="4" w:space="0" w:color="000000"/>
            </w:tcBorders>
          </w:tcPr>
          <w:p w14:paraId="5D609397"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2</w:t>
            </w:r>
          </w:p>
        </w:tc>
        <w:tc>
          <w:tcPr>
            <w:tcW w:w="2552" w:type="dxa"/>
            <w:vMerge w:val="restart"/>
            <w:tcBorders>
              <w:left w:val="single" w:sz="4" w:space="0" w:color="000000"/>
              <w:right w:val="single" w:sz="4" w:space="0" w:color="000000"/>
            </w:tcBorders>
          </w:tcPr>
          <w:p w14:paraId="5D0AED3B" w14:textId="77777777" w:rsidR="00C9323F" w:rsidRPr="00D511EA" w:rsidRDefault="00C9323F" w:rsidP="00C9323F">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73BE76C" w14:textId="77777777" w:rsidR="00C9323F" w:rsidRPr="00D511EA" w:rsidRDefault="00C9323F" w:rsidP="00C9323F">
            <w:pPr>
              <w:spacing w:line="259" w:lineRule="auto"/>
              <w:rPr>
                <w:sz w:val="22"/>
                <w:szCs w:val="22"/>
              </w:rPr>
            </w:pPr>
            <w:r w:rsidRPr="00D511EA">
              <w:rPr>
                <w:sz w:val="22"/>
                <w:szCs w:val="22"/>
              </w:rPr>
              <w:t>- исключить «декапирование» (код 0111);</w:t>
            </w:r>
          </w:p>
          <w:p w14:paraId="2029DECC" w14:textId="77777777" w:rsidR="00C9323F" w:rsidRPr="00D511EA" w:rsidRDefault="00C9323F" w:rsidP="00C9323F">
            <w:pPr>
              <w:spacing w:line="259" w:lineRule="auto"/>
              <w:rPr>
                <w:sz w:val="22"/>
                <w:szCs w:val="22"/>
              </w:rPr>
            </w:pPr>
            <w:r w:rsidRPr="00D511EA">
              <w:rPr>
                <w:sz w:val="22"/>
                <w:szCs w:val="22"/>
              </w:rPr>
              <w:t xml:space="preserve">Обоснование: </w:t>
            </w:r>
          </w:p>
          <w:p w14:paraId="0154F34F" w14:textId="77777777" w:rsidR="00C9323F" w:rsidRPr="00D511EA" w:rsidRDefault="00C9323F" w:rsidP="00C9323F">
            <w:pPr>
              <w:spacing w:line="259" w:lineRule="auto"/>
              <w:rPr>
                <w:sz w:val="22"/>
                <w:szCs w:val="22"/>
              </w:rPr>
            </w:pPr>
            <w:r w:rsidRPr="00D511EA">
              <w:rPr>
                <w:sz w:val="22"/>
                <w:szCs w:val="22"/>
              </w:rPr>
              <w:t>В соответствии с ГОСТ 9.008–2021 (ст. 15) – термин «декапирование» не рекомендуется к применению</w:t>
            </w:r>
          </w:p>
        </w:tc>
        <w:tc>
          <w:tcPr>
            <w:tcW w:w="3063" w:type="dxa"/>
            <w:tcBorders>
              <w:top w:val="single" w:sz="4" w:space="0" w:color="000000"/>
              <w:left w:val="single" w:sz="4" w:space="0" w:color="000000"/>
              <w:bottom w:val="single" w:sz="4" w:space="0" w:color="000000"/>
              <w:right w:val="single" w:sz="4" w:space="0" w:color="000000"/>
            </w:tcBorders>
          </w:tcPr>
          <w:p w14:paraId="3306BDD8" w14:textId="77777777" w:rsidR="00C379E4" w:rsidRPr="00D511EA" w:rsidRDefault="00C379E4" w:rsidP="00C379E4">
            <w:pPr>
              <w:rPr>
                <w:sz w:val="22"/>
                <w:szCs w:val="22"/>
              </w:rPr>
            </w:pPr>
            <w:r w:rsidRPr="00D511EA">
              <w:rPr>
                <w:sz w:val="22"/>
                <w:szCs w:val="22"/>
              </w:rPr>
              <w:t>Принято.</w:t>
            </w:r>
          </w:p>
          <w:p w14:paraId="24ADDE64" w14:textId="77777777" w:rsidR="006B0020" w:rsidRPr="00D511EA" w:rsidRDefault="00817B71" w:rsidP="00817B71">
            <w:pPr>
              <w:rPr>
                <w:sz w:val="22"/>
                <w:szCs w:val="22"/>
              </w:rPr>
            </w:pPr>
            <w:r w:rsidRPr="00D511EA">
              <w:rPr>
                <w:sz w:val="22"/>
                <w:szCs w:val="22"/>
              </w:rPr>
              <w:t>Декапирование з</w:t>
            </w:r>
            <w:r w:rsidR="006B0020" w:rsidRPr="00D511EA">
              <w:rPr>
                <w:sz w:val="22"/>
                <w:szCs w:val="22"/>
              </w:rPr>
              <w:t xml:space="preserve">аменено на </w:t>
            </w:r>
            <w:r w:rsidR="00C379E4" w:rsidRPr="00D511EA">
              <w:rPr>
                <w:sz w:val="22"/>
                <w:szCs w:val="22"/>
              </w:rPr>
              <w:t>активация основного покрываемого металла код 7142</w:t>
            </w:r>
          </w:p>
        </w:tc>
      </w:tr>
      <w:tr w:rsidR="00C9323F" w:rsidRPr="00D511EA" w14:paraId="57453AE2"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BA1E150"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6C4DA06A"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790FE0F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1374C0F" w14:textId="77777777" w:rsidR="00C9323F" w:rsidRPr="00D511EA" w:rsidRDefault="00C9323F" w:rsidP="00C9323F">
            <w:pPr>
              <w:spacing w:line="259" w:lineRule="auto"/>
              <w:rPr>
                <w:sz w:val="22"/>
                <w:szCs w:val="22"/>
              </w:rPr>
            </w:pPr>
            <w:r w:rsidRPr="00D511EA">
              <w:rPr>
                <w:sz w:val="22"/>
                <w:szCs w:val="22"/>
              </w:rPr>
              <w:t xml:space="preserve">- вместо «сбор технологических отходов» (код 0121) записать «сбор отходов»; </w:t>
            </w:r>
          </w:p>
          <w:p w14:paraId="716DC8EB" w14:textId="77777777" w:rsidR="00C9323F" w:rsidRPr="00D511EA" w:rsidRDefault="00C9323F" w:rsidP="00C9323F">
            <w:pPr>
              <w:spacing w:line="259" w:lineRule="auto"/>
              <w:rPr>
                <w:sz w:val="22"/>
                <w:szCs w:val="22"/>
              </w:rPr>
            </w:pPr>
            <w:r w:rsidRPr="00D511EA">
              <w:rPr>
                <w:sz w:val="22"/>
                <w:szCs w:val="22"/>
              </w:rPr>
              <w:t>Обоснование:</w:t>
            </w:r>
          </w:p>
          <w:p w14:paraId="1BC1C7C0" w14:textId="77777777" w:rsidR="00C9323F" w:rsidRPr="00D511EA" w:rsidRDefault="00C9323F" w:rsidP="00C9323F">
            <w:pPr>
              <w:spacing w:line="259" w:lineRule="auto"/>
              <w:rPr>
                <w:sz w:val="22"/>
                <w:szCs w:val="22"/>
              </w:rPr>
            </w:pPr>
            <w:r w:rsidRPr="00D511EA">
              <w:rPr>
                <w:sz w:val="22"/>
                <w:szCs w:val="22"/>
              </w:rPr>
              <w:t>По ГОСТ Р 54565-2023 ст. 4</w:t>
            </w:r>
          </w:p>
        </w:tc>
        <w:tc>
          <w:tcPr>
            <w:tcW w:w="3063" w:type="dxa"/>
            <w:tcBorders>
              <w:top w:val="single" w:sz="4" w:space="0" w:color="000000"/>
              <w:left w:val="single" w:sz="4" w:space="0" w:color="000000"/>
              <w:bottom w:val="single" w:sz="4" w:space="0" w:color="000000"/>
              <w:right w:val="single" w:sz="4" w:space="0" w:color="000000"/>
            </w:tcBorders>
          </w:tcPr>
          <w:p w14:paraId="7418C546" w14:textId="77777777" w:rsidR="00483BA9" w:rsidRPr="00D511EA" w:rsidRDefault="00817B71" w:rsidP="00483BA9">
            <w:pPr>
              <w:rPr>
                <w:sz w:val="22"/>
                <w:szCs w:val="22"/>
              </w:rPr>
            </w:pPr>
            <w:r w:rsidRPr="00D511EA">
              <w:rPr>
                <w:sz w:val="22"/>
                <w:szCs w:val="22"/>
              </w:rPr>
              <w:t>Принято.</w:t>
            </w:r>
          </w:p>
          <w:p w14:paraId="7554F4EE" w14:textId="77777777" w:rsidR="00C9323F" w:rsidRPr="00D511EA" w:rsidRDefault="00817B71" w:rsidP="00483BA9">
            <w:pPr>
              <w:rPr>
                <w:sz w:val="22"/>
                <w:szCs w:val="22"/>
              </w:rPr>
            </w:pPr>
            <w:r w:rsidRPr="00D511EA">
              <w:rPr>
                <w:sz w:val="22"/>
                <w:szCs w:val="22"/>
              </w:rPr>
              <w:t>Внесена операция 0121 Сбор отходов</w:t>
            </w:r>
          </w:p>
        </w:tc>
      </w:tr>
      <w:tr w:rsidR="00C9323F" w:rsidRPr="00D511EA" w14:paraId="4A2AB5F9"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5F0C3A6"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508E7F16"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05AE4949"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A3E2447" w14:textId="77777777" w:rsidR="00C9323F" w:rsidRPr="00D511EA" w:rsidRDefault="00C9323F" w:rsidP="00C9323F">
            <w:pPr>
              <w:spacing w:line="259" w:lineRule="auto"/>
              <w:rPr>
                <w:sz w:val="22"/>
                <w:szCs w:val="22"/>
              </w:rPr>
            </w:pPr>
            <w:r w:rsidRPr="00D511EA">
              <w:rPr>
                <w:sz w:val="22"/>
                <w:szCs w:val="22"/>
              </w:rPr>
              <w:t xml:space="preserve">- вместо «промывка водой» (код 0126) записать «промывка в воде»; </w:t>
            </w:r>
          </w:p>
          <w:p w14:paraId="0D027876" w14:textId="77777777" w:rsidR="00C9323F" w:rsidRPr="00D511EA" w:rsidRDefault="00C9323F" w:rsidP="00C9323F">
            <w:pPr>
              <w:spacing w:line="259" w:lineRule="auto"/>
              <w:rPr>
                <w:sz w:val="22"/>
                <w:szCs w:val="22"/>
              </w:rPr>
            </w:pPr>
            <w:r w:rsidRPr="00D511EA">
              <w:rPr>
                <w:sz w:val="22"/>
                <w:szCs w:val="22"/>
              </w:rPr>
              <w:t>Обоснование:</w:t>
            </w:r>
          </w:p>
          <w:p w14:paraId="32D3F0FA" w14:textId="77777777" w:rsidR="00C9323F" w:rsidRPr="00D511EA" w:rsidRDefault="00C9323F" w:rsidP="00C9323F">
            <w:pPr>
              <w:spacing w:line="259" w:lineRule="auto"/>
              <w:rPr>
                <w:sz w:val="22"/>
                <w:szCs w:val="22"/>
              </w:rPr>
            </w:pPr>
            <w:r w:rsidRPr="00D511EA">
              <w:rPr>
                <w:sz w:val="22"/>
                <w:szCs w:val="22"/>
              </w:rPr>
              <w:t>По ГОСТ 9.008 ст. А.1.19</w:t>
            </w:r>
          </w:p>
        </w:tc>
        <w:tc>
          <w:tcPr>
            <w:tcW w:w="3063" w:type="dxa"/>
            <w:tcBorders>
              <w:top w:val="single" w:sz="4" w:space="0" w:color="000000"/>
              <w:left w:val="single" w:sz="4" w:space="0" w:color="000000"/>
              <w:bottom w:val="single" w:sz="4" w:space="0" w:color="000000"/>
              <w:right w:val="single" w:sz="4" w:space="0" w:color="000000"/>
            </w:tcBorders>
          </w:tcPr>
          <w:p w14:paraId="07D083CF" w14:textId="77777777" w:rsidR="00817B71" w:rsidRPr="00D511EA" w:rsidRDefault="00817B71" w:rsidP="00817B71">
            <w:pPr>
              <w:rPr>
                <w:sz w:val="22"/>
                <w:szCs w:val="22"/>
              </w:rPr>
            </w:pPr>
            <w:r w:rsidRPr="00D511EA">
              <w:rPr>
                <w:sz w:val="22"/>
                <w:szCs w:val="22"/>
              </w:rPr>
              <w:t>Принято.</w:t>
            </w:r>
          </w:p>
          <w:p w14:paraId="655D5FA2" w14:textId="77777777" w:rsidR="00C9323F" w:rsidRPr="00D511EA" w:rsidRDefault="00817B71" w:rsidP="00C9323F">
            <w:pPr>
              <w:rPr>
                <w:sz w:val="22"/>
                <w:szCs w:val="22"/>
              </w:rPr>
            </w:pPr>
            <w:r w:rsidRPr="00D511EA">
              <w:rPr>
                <w:sz w:val="22"/>
                <w:szCs w:val="22"/>
              </w:rPr>
              <w:t>Внесена операция 0126 Промывка в воде</w:t>
            </w:r>
          </w:p>
        </w:tc>
      </w:tr>
      <w:tr w:rsidR="00C9323F" w:rsidRPr="00D511EA" w14:paraId="209EF558"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6393EF6A"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3D54AD2B"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7484278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CED6F3D" w14:textId="77777777" w:rsidR="00C9323F" w:rsidRPr="00D511EA" w:rsidRDefault="00C9323F" w:rsidP="00C9323F">
            <w:pPr>
              <w:spacing w:line="259" w:lineRule="auto"/>
              <w:rPr>
                <w:sz w:val="22"/>
                <w:szCs w:val="22"/>
              </w:rPr>
            </w:pPr>
            <w:r w:rsidRPr="00D511EA">
              <w:rPr>
                <w:sz w:val="22"/>
                <w:szCs w:val="22"/>
              </w:rPr>
              <w:t xml:space="preserve">- вместо «струйно-абразивная» (код 0133) записать «абразивоструйная»; </w:t>
            </w:r>
          </w:p>
          <w:p w14:paraId="0BD1411E" w14:textId="77777777" w:rsidR="00C9323F" w:rsidRPr="00D511EA" w:rsidRDefault="00C9323F" w:rsidP="00C9323F">
            <w:pPr>
              <w:spacing w:line="259" w:lineRule="auto"/>
              <w:rPr>
                <w:sz w:val="22"/>
                <w:szCs w:val="22"/>
              </w:rPr>
            </w:pPr>
            <w:r w:rsidRPr="00D511EA">
              <w:rPr>
                <w:sz w:val="22"/>
                <w:szCs w:val="22"/>
              </w:rPr>
              <w:t>Обоснование:</w:t>
            </w:r>
          </w:p>
          <w:p w14:paraId="75BBDA16" w14:textId="77777777" w:rsidR="00C9323F" w:rsidRPr="00D511EA" w:rsidRDefault="00C9323F" w:rsidP="00C9323F">
            <w:pPr>
              <w:spacing w:line="259" w:lineRule="auto"/>
              <w:rPr>
                <w:sz w:val="22"/>
                <w:szCs w:val="22"/>
              </w:rPr>
            </w:pPr>
            <w:r w:rsidRPr="00D511EA">
              <w:rPr>
                <w:sz w:val="22"/>
                <w:szCs w:val="22"/>
              </w:rPr>
              <w:t>По ГОСТ 9.109–2023 ст. 58</w:t>
            </w:r>
          </w:p>
        </w:tc>
        <w:tc>
          <w:tcPr>
            <w:tcW w:w="3063" w:type="dxa"/>
            <w:tcBorders>
              <w:top w:val="single" w:sz="4" w:space="0" w:color="000000"/>
              <w:left w:val="single" w:sz="4" w:space="0" w:color="000000"/>
              <w:bottom w:val="single" w:sz="4" w:space="0" w:color="000000"/>
              <w:right w:val="single" w:sz="4" w:space="0" w:color="000000"/>
            </w:tcBorders>
          </w:tcPr>
          <w:p w14:paraId="42AA750E" w14:textId="77777777" w:rsidR="00C9323F" w:rsidRPr="00D511EA" w:rsidRDefault="00817B71" w:rsidP="00C9323F">
            <w:pPr>
              <w:rPr>
                <w:sz w:val="22"/>
                <w:szCs w:val="22"/>
              </w:rPr>
            </w:pPr>
            <w:r w:rsidRPr="00D511EA">
              <w:rPr>
                <w:sz w:val="22"/>
                <w:szCs w:val="22"/>
              </w:rPr>
              <w:t>Принято.</w:t>
            </w:r>
          </w:p>
          <w:p w14:paraId="205965B1" w14:textId="77777777" w:rsidR="00817B71" w:rsidRPr="00D511EA" w:rsidRDefault="00817B71" w:rsidP="00C9323F">
            <w:pPr>
              <w:rPr>
                <w:sz w:val="22"/>
                <w:szCs w:val="22"/>
              </w:rPr>
            </w:pPr>
            <w:r w:rsidRPr="00D511EA">
              <w:rPr>
                <w:sz w:val="22"/>
                <w:szCs w:val="22"/>
              </w:rPr>
              <w:t>Внесена операция 0133 абразивоструйная</w:t>
            </w:r>
          </w:p>
        </w:tc>
      </w:tr>
      <w:tr w:rsidR="00C9323F" w:rsidRPr="00D511EA" w14:paraId="31F9BEE1"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D36F3BC"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103120B5"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47C0761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D7EAB31" w14:textId="77777777" w:rsidR="00C9323F" w:rsidRPr="00D511EA" w:rsidRDefault="00C9323F" w:rsidP="00C9323F">
            <w:pPr>
              <w:spacing w:line="259" w:lineRule="auto"/>
              <w:rPr>
                <w:sz w:val="22"/>
                <w:szCs w:val="22"/>
              </w:rPr>
            </w:pPr>
            <w:r w:rsidRPr="00D511EA">
              <w:rPr>
                <w:sz w:val="22"/>
                <w:szCs w:val="22"/>
              </w:rPr>
              <w:t xml:space="preserve">- вместо «дробеметная» (код 0134) записать «центробежная»; </w:t>
            </w:r>
          </w:p>
          <w:p w14:paraId="3F7A4D0B" w14:textId="77777777" w:rsidR="00C9323F" w:rsidRPr="00D511EA" w:rsidRDefault="00C9323F" w:rsidP="00C9323F">
            <w:pPr>
              <w:spacing w:line="259" w:lineRule="auto"/>
              <w:rPr>
                <w:sz w:val="22"/>
                <w:szCs w:val="22"/>
              </w:rPr>
            </w:pPr>
            <w:r w:rsidRPr="00D511EA">
              <w:rPr>
                <w:sz w:val="22"/>
                <w:szCs w:val="22"/>
              </w:rPr>
              <w:t>Обоснование:</w:t>
            </w:r>
          </w:p>
          <w:p w14:paraId="51EA7B75" w14:textId="77777777" w:rsidR="00C9323F" w:rsidRPr="00D511EA" w:rsidRDefault="00C9323F" w:rsidP="00C9323F">
            <w:pPr>
              <w:spacing w:line="259" w:lineRule="auto"/>
              <w:rPr>
                <w:sz w:val="22"/>
                <w:szCs w:val="22"/>
              </w:rPr>
            </w:pPr>
            <w:r w:rsidRPr="00D511EA">
              <w:rPr>
                <w:sz w:val="22"/>
                <w:szCs w:val="22"/>
              </w:rPr>
              <w:t>По ГОСТ 9.109–2023 ст. 73</w:t>
            </w:r>
          </w:p>
        </w:tc>
        <w:tc>
          <w:tcPr>
            <w:tcW w:w="3063" w:type="dxa"/>
            <w:tcBorders>
              <w:top w:val="single" w:sz="4" w:space="0" w:color="000000"/>
              <w:left w:val="single" w:sz="4" w:space="0" w:color="000000"/>
              <w:bottom w:val="single" w:sz="4" w:space="0" w:color="000000"/>
              <w:right w:val="single" w:sz="4" w:space="0" w:color="000000"/>
            </w:tcBorders>
          </w:tcPr>
          <w:p w14:paraId="2B8F16E4" w14:textId="77777777" w:rsidR="00817B71" w:rsidRPr="00D511EA" w:rsidRDefault="00817B71" w:rsidP="00817B71">
            <w:pPr>
              <w:rPr>
                <w:sz w:val="22"/>
                <w:szCs w:val="22"/>
              </w:rPr>
            </w:pPr>
            <w:r w:rsidRPr="00D511EA">
              <w:rPr>
                <w:sz w:val="22"/>
                <w:szCs w:val="22"/>
              </w:rPr>
              <w:t>Принято.</w:t>
            </w:r>
          </w:p>
          <w:p w14:paraId="2B6DE512" w14:textId="77777777" w:rsidR="00C9323F" w:rsidRPr="00D511EA" w:rsidRDefault="00817B71" w:rsidP="00817B71">
            <w:pPr>
              <w:rPr>
                <w:sz w:val="22"/>
                <w:szCs w:val="22"/>
              </w:rPr>
            </w:pPr>
            <w:r w:rsidRPr="00D511EA">
              <w:rPr>
                <w:sz w:val="22"/>
                <w:szCs w:val="22"/>
              </w:rPr>
              <w:t>Внесена операция 0134 центробежная</w:t>
            </w:r>
          </w:p>
        </w:tc>
      </w:tr>
      <w:tr w:rsidR="00C9323F" w:rsidRPr="00D511EA" w14:paraId="436FFEBF"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51C8153"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419A20D9"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50EAFA8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19AC544" w14:textId="77777777" w:rsidR="00C9323F" w:rsidRPr="00D511EA" w:rsidRDefault="00C9323F" w:rsidP="00C9323F">
            <w:pPr>
              <w:spacing w:line="259" w:lineRule="auto"/>
              <w:rPr>
                <w:sz w:val="22"/>
                <w:szCs w:val="22"/>
              </w:rPr>
            </w:pPr>
            <w:r w:rsidRPr="00D511EA">
              <w:rPr>
                <w:sz w:val="22"/>
                <w:szCs w:val="22"/>
              </w:rPr>
              <w:t xml:space="preserve">- вместо «травление» (код 0150-0155) записать «травление, протравливание»; </w:t>
            </w:r>
          </w:p>
          <w:p w14:paraId="098EBDF0" w14:textId="77777777" w:rsidR="00C9323F" w:rsidRPr="00D511EA" w:rsidRDefault="00C9323F" w:rsidP="00C9323F">
            <w:pPr>
              <w:spacing w:line="259" w:lineRule="auto"/>
              <w:rPr>
                <w:sz w:val="22"/>
                <w:szCs w:val="22"/>
              </w:rPr>
            </w:pPr>
            <w:r w:rsidRPr="00D511EA">
              <w:rPr>
                <w:sz w:val="22"/>
                <w:szCs w:val="22"/>
              </w:rPr>
              <w:t>Обоснование:</w:t>
            </w:r>
          </w:p>
          <w:p w14:paraId="441959CF" w14:textId="77777777" w:rsidR="00C9323F" w:rsidRPr="00D511EA" w:rsidRDefault="00C9323F" w:rsidP="00C9323F">
            <w:pPr>
              <w:spacing w:line="259" w:lineRule="auto"/>
              <w:rPr>
                <w:sz w:val="22"/>
                <w:szCs w:val="22"/>
              </w:rPr>
            </w:pPr>
            <w:r w:rsidRPr="00D511EA">
              <w:rPr>
                <w:sz w:val="22"/>
                <w:szCs w:val="22"/>
              </w:rPr>
              <w:t>По ГОСТ 9.109–2023 ст. 64, ГОСТ 9.072–2017 ст. 46</w:t>
            </w:r>
          </w:p>
        </w:tc>
        <w:tc>
          <w:tcPr>
            <w:tcW w:w="3063" w:type="dxa"/>
            <w:tcBorders>
              <w:top w:val="single" w:sz="4" w:space="0" w:color="000000"/>
              <w:left w:val="single" w:sz="4" w:space="0" w:color="000000"/>
              <w:bottom w:val="single" w:sz="4" w:space="0" w:color="000000"/>
              <w:right w:val="single" w:sz="4" w:space="0" w:color="000000"/>
            </w:tcBorders>
          </w:tcPr>
          <w:p w14:paraId="1B9727D4" w14:textId="77777777" w:rsidR="00C9323F" w:rsidRPr="00D511EA" w:rsidRDefault="006C21F4" w:rsidP="00C9323F">
            <w:pPr>
              <w:rPr>
                <w:sz w:val="22"/>
                <w:szCs w:val="22"/>
              </w:rPr>
            </w:pPr>
            <w:r w:rsidRPr="00D511EA">
              <w:rPr>
                <w:sz w:val="22"/>
                <w:szCs w:val="22"/>
              </w:rPr>
              <w:t>Принято частично.</w:t>
            </w:r>
          </w:p>
          <w:p w14:paraId="10DFAA63" w14:textId="77777777" w:rsidR="006C21F4" w:rsidRPr="00D511EA" w:rsidRDefault="006C21F4" w:rsidP="00C9323F">
            <w:pPr>
              <w:rPr>
                <w:rFonts w:cs="Arial"/>
                <w:sz w:val="22"/>
              </w:rPr>
            </w:pPr>
            <w:r w:rsidRPr="00D511EA">
              <w:rPr>
                <w:sz w:val="22"/>
                <w:szCs w:val="22"/>
              </w:rPr>
              <w:t xml:space="preserve">Код 0150 изложен в редакции </w:t>
            </w:r>
            <w:r w:rsidRPr="00D511EA">
              <w:rPr>
                <w:rFonts w:cs="Arial"/>
                <w:sz w:val="22"/>
              </w:rPr>
              <w:t>Травление, протравливание.</w:t>
            </w:r>
          </w:p>
          <w:p w14:paraId="6F985E8B" w14:textId="77777777" w:rsidR="006C21F4" w:rsidRPr="00D511EA" w:rsidRDefault="006C21F4" w:rsidP="006C21F4">
            <w:pPr>
              <w:rPr>
                <w:sz w:val="22"/>
                <w:szCs w:val="22"/>
              </w:rPr>
            </w:pPr>
            <w:r w:rsidRPr="00D511EA">
              <w:rPr>
                <w:rFonts w:cs="Arial"/>
                <w:sz w:val="22"/>
              </w:rPr>
              <w:t>Коды 0150.01-0155 изложены по поступившим предложениям</w:t>
            </w:r>
          </w:p>
        </w:tc>
      </w:tr>
      <w:tr w:rsidR="00C9323F" w:rsidRPr="00D511EA" w14:paraId="68510D8C"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A8CAFCB"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4240C062"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49214DF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DB7BDF7" w14:textId="77777777" w:rsidR="00C9323F" w:rsidRPr="00D511EA" w:rsidRDefault="00C9323F" w:rsidP="00C9323F">
            <w:pPr>
              <w:spacing w:line="259" w:lineRule="auto"/>
              <w:rPr>
                <w:sz w:val="22"/>
                <w:szCs w:val="22"/>
              </w:rPr>
            </w:pPr>
            <w:r w:rsidRPr="00D511EA">
              <w:rPr>
                <w:sz w:val="22"/>
                <w:szCs w:val="22"/>
              </w:rPr>
              <w:t xml:space="preserve">- вместо «по счету» (код 0157) записать «по штукам»; </w:t>
            </w:r>
          </w:p>
          <w:p w14:paraId="2CFF750A" w14:textId="77777777" w:rsidR="00C9323F" w:rsidRPr="00D511EA" w:rsidRDefault="00C9323F" w:rsidP="00C9323F">
            <w:pPr>
              <w:spacing w:line="259" w:lineRule="auto"/>
              <w:rPr>
                <w:sz w:val="22"/>
                <w:szCs w:val="22"/>
              </w:rPr>
            </w:pPr>
            <w:r w:rsidRPr="00D511EA">
              <w:rPr>
                <w:sz w:val="22"/>
                <w:szCs w:val="22"/>
              </w:rPr>
              <w:lastRenderedPageBreak/>
              <w:t>Обоснование:</w:t>
            </w:r>
          </w:p>
          <w:p w14:paraId="5F39BEF9" w14:textId="77777777" w:rsidR="00C9323F" w:rsidRPr="00D511EA" w:rsidRDefault="00C9323F" w:rsidP="00C9323F">
            <w:pPr>
              <w:spacing w:line="259" w:lineRule="auto"/>
              <w:rPr>
                <w:sz w:val="22"/>
                <w:szCs w:val="22"/>
              </w:rPr>
            </w:pPr>
            <w:r w:rsidRPr="00D511EA">
              <w:rPr>
                <w:sz w:val="22"/>
                <w:szCs w:val="22"/>
              </w:rPr>
              <w:t>По ГОСТ 16299–2022, ст. 37</w:t>
            </w:r>
          </w:p>
        </w:tc>
        <w:tc>
          <w:tcPr>
            <w:tcW w:w="3063" w:type="dxa"/>
            <w:tcBorders>
              <w:top w:val="single" w:sz="4" w:space="0" w:color="000000"/>
              <w:left w:val="single" w:sz="4" w:space="0" w:color="000000"/>
              <w:bottom w:val="single" w:sz="4" w:space="0" w:color="000000"/>
              <w:right w:val="single" w:sz="4" w:space="0" w:color="000000"/>
            </w:tcBorders>
          </w:tcPr>
          <w:p w14:paraId="45603517" w14:textId="77777777" w:rsidR="00C9323F" w:rsidRPr="00D511EA" w:rsidRDefault="006C21F4" w:rsidP="00C9323F">
            <w:pPr>
              <w:rPr>
                <w:sz w:val="22"/>
                <w:szCs w:val="22"/>
              </w:rPr>
            </w:pPr>
            <w:r w:rsidRPr="00D511EA">
              <w:rPr>
                <w:sz w:val="22"/>
                <w:szCs w:val="22"/>
              </w:rPr>
              <w:lastRenderedPageBreak/>
              <w:t>Принято.</w:t>
            </w:r>
          </w:p>
          <w:p w14:paraId="16E19D02" w14:textId="77777777" w:rsidR="006C21F4" w:rsidRPr="00D511EA" w:rsidRDefault="006C21F4" w:rsidP="00C9323F">
            <w:pPr>
              <w:rPr>
                <w:sz w:val="22"/>
                <w:szCs w:val="22"/>
              </w:rPr>
            </w:pPr>
            <w:r w:rsidRPr="00D511EA">
              <w:rPr>
                <w:sz w:val="22"/>
                <w:szCs w:val="22"/>
              </w:rPr>
              <w:lastRenderedPageBreak/>
              <w:t>0157 по штукам</w:t>
            </w:r>
          </w:p>
        </w:tc>
      </w:tr>
      <w:tr w:rsidR="00C9323F" w:rsidRPr="00D511EA" w14:paraId="529C63D2"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8819A11"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6F00285C"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7419356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62189B5" w14:textId="77777777" w:rsidR="00C9323F" w:rsidRPr="00D511EA" w:rsidRDefault="00C9323F" w:rsidP="00C9323F">
            <w:pPr>
              <w:spacing w:line="259" w:lineRule="auto"/>
              <w:rPr>
                <w:sz w:val="22"/>
                <w:szCs w:val="22"/>
              </w:rPr>
            </w:pPr>
            <w:r w:rsidRPr="00D511EA">
              <w:rPr>
                <w:sz w:val="22"/>
                <w:szCs w:val="22"/>
              </w:rPr>
              <w:t xml:space="preserve">- вместо «терморадиационная» (код 0173) записать «терморадиационная, радиационная»; </w:t>
            </w:r>
          </w:p>
          <w:p w14:paraId="4FAC9289" w14:textId="77777777" w:rsidR="00C9323F" w:rsidRPr="00D511EA" w:rsidRDefault="00C9323F" w:rsidP="00C9323F">
            <w:pPr>
              <w:spacing w:line="259" w:lineRule="auto"/>
              <w:rPr>
                <w:sz w:val="22"/>
                <w:szCs w:val="22"/>
              </w:rPr>
            </w:pPr>
            <w:r w:rsidRPr="00D511EA">
              <w:rPr>
                <w:sz w:val="22"/>
                <w:szCs w:val="22"/>
              </w:rPr>
              <w:t>Обоснование:</w:t>
            </w:r>
          </w:p>
          <w:p w14:paraId="2A7E6AF0" w14:textId="77777777" w:rsidR="00C9323F" w:rsidRPr="00D511EA" w:rsidRDefault="00C9323F" w:rsidP="00C9323F">
            <w:pPr>
              <w:spacing w:line="259" w:lineRule="auto"/>
              <w:rPr>
                <w:sz w:val="22"/>
                <w:szCs w:val="22"/>
              </w:rPr>
            </w:pPr>
            <w:r w:rsidRPr="00D511EA">
              <w:rPr>
                <w:sz w:val="22"/>
                <w:szCs w:val="22"/>
              </w:rPr>
              <w:t>По ГОСТ 17743–2016, ст. 79</w:t>
            </w:r>
          </w:p>
        </w:tc>
        <w:tc>
          <w:tcPr>
            <w:tcW w:w="3063" w:type="dxa"/>
            <w:tcBorders>
              <w:top w:val="single" w:sz="4" w:space="0" w:color="000000"/>
              <w:left w:val="single" w:sz="4" w:space="0" w:color="000000"/>
              <w:bottom w:val="single" w:sz="4" w:space="0" w:color="000000"/>
              <w:right w:val="single" w:sz="4" w:space="0" w:color="000000"/>
            </w:tcBorders>
          </w:tcPr>
          <w:p w14:paraId="4ED93282" w14:textId="77777777" w:rsidR="00C9323F" w:rsidRPr="00D511EA" w:rsidRDefault="00843B70" w:rsidP="00C9323F">
            <w:pPr>
              <w:rPr>
                <w:sz w:val="22"/>
                <w:szCs w:val="22"/>
              </w:rPr>
            </w:pPr>
            <w:r w:rsidRPr="00D511EA">
              <w:rPr>
                <w:sz w:val="22"/>
                <w:szCs w:val="22"/>
              </w:rPr>
              <w:t>Принято.</w:t>
            </w:r>
          </w:p>
          <w:p w14:paraId="7D737D57" w14:textId="77777777" w:rsidR="00843B70" w:rsidRPr="00D511EA" w:rsidRDefault="00843B70" w:rsidP="00C9323F">
            <w:pPr>
              <w:rPr>
                <w:sz w:val="22"/>
                <w:szCs w:val="22"/>
              </w:rPr>
            </w:pPr>
            <w:r w:rsidRPr="00D511EA">
              <w:rPr>
                <w:sz w:val="22"/>
                <w:szCs w:val="22"/>
              </w:rPr>
              <w:t xml:space="preserve">0173 </w:t>
            </w:r>
            <w:r w:rsidRPr="00D511EA">
              <w:rPr>
                <w:rFonts w:cs="Arial"/>
                <w:sz w:val="22"/>
              </w:rPr>
              <w:t>терморадиационная, радиационная</w:t>
            </w:r>
          </w:p>
        </w:tc>
      </w:tr>
      <w:tr w:rsidR="00C9323F" w:rsidRPr="00D511EA" w14:paraId="5CE86EE6"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4AE5ACF"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3FDEAA24"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5C31F2FB"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343611A" w14:textId="77777777" w:rsidR="00C9323F" w:rsidRPr="00D511EA" w:rsidRDefault="00C9323F" w:rsidP="00C9323F">
            <w:pPr>
              <w:spacing w:line="259" w:lineRule="auto"/>
              <w:rPr>
                <w:sz w:val="22"/>
                <w:szCs w:val="22"/>
              </w:rPr>
            </w:pPr>
            <w:r w:rsidRPr="00D511EA">
              <w:rPr>
                <w:sz w:val="22"/>
                <w:szCs w:val="22"/>
              </w:rPr>
              <w:t xml:space="preserve">- вместо «световыми лучами» (код 0177) записать «световыми лучами (естественная, горячая, ускоренная)»; </w:t>
            </w:r>
          </w:p>
          <w:p w14:paraId="4AF0D4B9" w14:textId="77777777" w:rsidR="00C9323F" w:rsidRPr="00D511EA" w:rsidRDefault="00C9323F" w:rsidP="00C9323F">
            <w:pPr>
              <w:spacing w:line="259" w:lineRule="auto"/>
              <w:rPr>
                <w:sz w:val="22"/>
                <w:szCs w:val="22"/>
              </w:rPr>
            </w:pPr>
            <w:r w:rsidRPr="00D511EA">
              <w:rPr>
                <w:sz w:val="22"/>
                <w:szCs w:val="22"/>
              </w:rPr>
              <w:t>Обоснование:</w:t>
            </w:r>
          </w:p>
          <w:p w14:paraId="141D927B" w14:textId="77777777" w:rsidR="00C9323F" w:rsidRPr="00D511EA" w:rsidRDefault="00C9323F" w:rsidP="00C9323F">
            <w:pPr>
              <w:spacing w:line="259" w:lineRule="auto"/>
              <w:rPr>
                <w:sz w:val="22"/>
                <w:szCs w:val="22"/>
              </w:rPr>
            </w:pPr>
            <w:r w:rsidRPr="00D511EA">
              <w:rPr>
                <w:sz w:val="22"/>
                <w:szCs w:val="22"/>
              </w:rPr>
              <w:t>По ГОСТ 9.072–2017 ст. 74, 78, 75</w:t>
            </w:r>
          </w:p>
        </w:tc>
        <w:tc>
          <w:tcPr>
            <w:tcW w:w="3063" w:type="dxa"/>
            <w:tcBorders>
              <w:top w:val="single" w:sz="4" w:space="0" w:color="000000"/>
              <w:left w:val="single" w:sz="4" w:space="0" w:color="000000"/>
              <w:bottom w:val="single" w:sz="4" w:space="0" w:color="000000"/>
              <w:right w:val="single" w:sz="4" w:space="0" w:color="000000"/>
            </w:tcBorders>
          </w:tcPr>
          <w:p w14:paraId="4D8937EC" w14:textId="77777777" w:rsidR="00843B70" w:rsidRPr="00D511EA" w:rsidRDefault="00843B70" w:rsidP="00843B70">
            <w:pPr>
              <w:rPr>
                <w:sz w:val="22"/>
                <w:szCs w:val="22"/>
              </w:rPr>
            </w:pPr>
            <w:r w:rsidRPr="00D511EA">
              <w:rPr>
                <w:sz w:val="22"/>
                <w:szCs w:val="22"/>
              </w:rPr>
              <w:t>Принято.</w:t>
            </w:r>
          </w:p>
          <w:p w14:paraId="24333E44" w14:textId="77777777" w:rsidR="00C9323F" w:rsidRPr="00D511EA" w:rsidRDefault="00843B70" w:rsidP="00843B70">
            <w:pPr>
              <w:rPr>
                <w:sz w:val="22"/>
                <w:szCs w:val="22"/>
              </w:rPr>
            </w:pPr>
            <w:r w:rsidRPr="00D511EA">
              <w:rPr>
                <w:sz w:val="22"/>
                <w:szCs w:val="22"/>
              </w:rPr>
              <w:t xml:space="preserve">0177 </w:t>
            </w:r>
            <w:r w:rsidRPr="00D511EA">
              <w:rPr>
                <w:rFonts w:cs="Arial"/>
                <w:sz w:val="22"/>
              </w:rPr>
              <w:t xml:space="preserve">световыми лучами </w:t>
            </w:r>
            <w:r w:rsidRPr="00D511EA">
              <w:rPr>
                <w:sz w:val="22"/>
                <w:szCs w:val="22"/>
              </w:rPr>
              <w:t>(естественная, горячая, ускоренная)</w:t>
            </w:r>
          </w:p>
        </w:tc>
      </w:tr>
      <w:tr w:rsidR="00C9323F" w:rsidRPr="00D511EA" w14:paraId="4E36CF16"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BF3503C"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2059F01B"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355CFB4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B208080" w14:textId="77777777" w:rsidR="00C9323F" w:rsidRPr="00D511EA" w:rsidRDefault="00C9323F" w:rsidP="00C9323F">
            <w:pPr>
              <w:spacing w:line="259" w:lineRule="auto"/>
              <w:rPr>
                <w:sz w:val="22"/>
                <w:szCs w:val="22"/>
              </w:rPr>
            </w:pPr>
            <w:r w:rsidRPr="00D511EA">
              <w:rPr>
                <w:sz w:val="22"/>
                <w:szCs w:val="22"/>
              </w:rPr>
              <w:t xml:space="preserve">- вместо «маркирование» (код 0180) записать «маркирование, клеймение»; </w:t>
            </w:r>
          </w:p>
          <w:p w14:paraId="38EE80B2" w14:textId="77777777" w:rsidR="00C9323F" w:rsidRPr="00D511EA" w:rsidRDefault="00C9323F" w:rsidP="00C9323F">
            <w:pPr>
              <w:spacing w:line="259" w:lineRule="auto"/>
              <w:rPr>
                <w:sz w:val="22"/>
                <w:szCs w:val="22"/>
              </w:rPr>
            </w:pPr>
            <w:r w:rsidRPr="00D511EA">
              <w:rPr>
                <w:sz w:val="22"/>
                <w:szCs w:val="22"/>
              </w:rPr>
              <w:t>Обоснование:</w:t>
            </w:r>
          </w:p>
          <w:p w14:paraId="30CC1078" w14:textId="77777777" w:rsidR="00C9323F" w:rsidRPr="00D511EA" w:rsidRDefault="00C9323F" w:rsidP="00C9323F">
            <w:pPr>
              <w:spacing w:line="259" w:lineRule="auto"/>
              <w:rPr>
                <w:sz w:val="22"/>
                <w:szCs w:val="22"/>
              </w:rPr>
            </w:pPr>
            <w:r w:rsidRPr="00D511EA">
              <w:rPr>
                <w:sz w:val="22"/>
                <w:szCs w:val="22"/>
              </w:rPr>
              <w:t>По ГОСТ 2.314–68 приложение 2</w:t>
            </w:r>
          </w:p>
        </w:tc>
        <w:tc>
          <w:tcPr>
            <w:tcW w:w="3063" w:type="dxa"/>
            <w:tcBorders>
              <w:top w:val="single" w:sz="4" w:space="0" w:color="000000"/>
              <w:left w:val="single" w:sz="4" w:space="0" w:color="000000"/>
              <w:bottom w:val="single" w:sz="4" w:space="0" w:color="000000"/>
              <w:right w:val="single" w:sz="4" w:space="0" w:color="000000"/>
            </w:tcBorders>
          </w:tcPr>
          <w:p w14:paraId="1FA0A356" w14:textId="77777777" w:rsidR="00C9323F" w:rsidRPr="00D511EA" w:rsidRDefault="00ED452D" w:rsidP="00C9323F">
            <w:pPr>
              <w:rPr>
                <w:sz w:val="22"/>
                <w:szCs w:val="22"/>
              </w:rPr>
            </w:pPr>
            <w:r w:rsidRPr="00D511EA">
              <w:rPr>
                <w:sz w:val="22"/>
                <w:szCs w:val="22"/>
              </w:rPr>
              <w:t>Принято.</w:t>
            </w:r>
          </w:p>
          <w:p w14:paraId="70A6E89D" w14:textId="77777777" w:rsidR="00ED452D" w:rsidRPr="00D511EA" w:rsidRDefault="00ED452D" w:rsidP="00C9323F">
            <w:pPr>
              <w:rPr>
                <w:sz w:val="22"/>
                <w:szCs w:val="22"/>
              </w:rPr>
            </w:pPr>
            <w:r w:rsidRPr="00D511EA">
              <w:rPr>
                <w:sz w:val="22"/>
                <w:szCs w:val="22"/>
              </w:rPr>
              <w:t xml:space="preserve">0180 </w:t>
            </w:r>
            <w:r w:rsidRPr="00D511EA">
              <w:rPr>
                <w:rFonts w:cs="Arial"/>
                <w:sz w:val="22"/>
              </w:rPr>
              <w:t>Маркирование (клеймение)</w:t>
            </w:r>
          </w:p>
        </w:tc>
      </w:tr>
      <w:tr w:rsidR="00C9323F" w:rsidRPr="00D511EA" w14:paraId="76D866B7"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7B3692B"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28D658DC"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421BB94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C9FABF7" w14:textId="77777777" w:rsidR="00C9323F" w:rsidRPr="00D511EA" w:rsidRDefault="00C9323F" w:rsidP="00C9323F">
            <w:pPr>
              <w:spacing w:line="259" w:lineRule="auto"/>
              <w:rPr>
                <w:sz w:val="22"/>
                <w:szCs w:val="22"/>
              </w:rPr>
            </w:pPr>
            <w:r w:rsidRPr="00D511EA">
              <w:rPr>
                <w:sz w:val="22"/>
                <w:szCs w:val="22"/>
              </w:rPr>
              <w:t xml:space="preserve">- вместо «химическое» (код 0191) записать «химическое, специальным составом»; </w:t>
            </w:r>
          </w:p>
        </w:tc>
        <w:tc>
          <w:tcPr>
            <w:tcW w:w="3063" w:type="dxa"/>
            <w:tcBorders>
              <w:top w:val="single" w:sz="4" w:space="0" w:color="000000"/>
              <w:left w:val="single" w:sz="4" w:space="0" w:color="000000"/>
              <w:bottom w:val="single" w:sz="4" w:space="0" w:color="000000"/>
              <w:right w:val="single" w:sz="4" w:space="0" w:color="000000"/>
            </w:tcBorders>
          </w:tcPr>
          <w:p w14:paraId="5494EE08" w14:textId="77777777" w:rsidR="00ED452D" w:rsidRPr="00D511EA" w:rsidRDefault="00ED452D" w:rsidP="00ED452D">
            <w:pPr>
              <w:rPr>
                <w:sz w:val="22"/>
                <w:szCs w:val="22"/>
              </w:rPr>
            </w:pPr>
            <w:r w:rsidRPr="00D511EA">
              <w:rPr>
                <w:sz w:val="22"/>
                <w:szCs w:val="22"/>
              </w:rPr>
              <w:t>Принято.</w:t>
            </w:r>
          </w:p>
          <w:p w14:paraId="707C97CC" w14:textId="77777777" w:rsidR="00C9323F" w:rsidRPr="00D511EA" w:rsidRDefault="00335863" w:rsidP="00ED452D">
            <w:pPr>
              <w:rPr>
                <w:sz w:val="22"/>
                <w:szCs w:val="22"/>
              </w:rPr>
            </w:pPr>
            <w:r w:rsidRPr="00D511EA">
              <w:rPr>
                <w:sz w:val="22"/>
                <w:szCs w:val="22"/>
              </w:rPr>
              <w:t>0191</w:t>
            </w:r>
            <w:r w:rsidR="00ED452D" w:rsidRPr="00D511EA">
              <w:rPr>
                <w:sz w:val="22"/>
                <w:szCs w:val="22"/>
              </w:rPr>
              <w:t xml:space="preserve"> </w:t>
            </w:r>
            <w:r w:rsidRPr="00D511EA">
              <w:rPr>
                <w:rFonts w:cs="Arial"/>
                <w:sz w:val="22"/>
              </w:rPr>
              <w:t>химическое (</w:t>
            </w:r>
            <w:r w:rsidRPr="00D511EA">
              <w:rPr>
                <w:sz w:val="22"/>
                <w:szCs w:val="22"/>
              </w:rPr>
              <w:t>специальным составом</w:t>
            </w:r>
            <w:r w:rsidRPr="00D511EA">
              <w:rPr>
                <w:rFonts w:cs="Arial"/>
                <w:sz w:val="22"/>
              </w:rPr>
              <w:t>)</w:t>
            </w:r>
          </w:p>
        </w:tc>
      </w:tr>
      <w:tr w:rsidR="00C9323F" w:rsidRPr="00D511EA" w14:paraId="653D2A61"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66E97330"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24F4EA41"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62CB961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7496EA2" w14:textId="77777777" w:rsidR="00C9323F" w:rsidRPr="00D511EA" w:rsidRDefault="00C9323F" w:rsidP="00C9323F">
            <w:pPr>
              <w:spacing w:line="259" w:lineRule="auto"/>
              <w:rPr>
                <w:sz w:val="22"/>
                <w:szCs w:val="22"/>
              </w:rPr>
            </w:pPr>
            <w:r w:rsidRPr="00D511EA">
              <w:rPr>
                <w:sz w:val="22"/>
                <w:szCs w:val="22"/>
              </w:rPr>
              <w:t xml:space="preserve">- вместо «покрытий» (код 0195) записать «покрытий, окалины»; </w:t>
            </w:r>
          </w:p>
          <w:p w14:paraId="17260FE0" w14:textId="77777777" w:rsidR="00C9323F" w:rsidRPr="00D511EA" w:rsidRDefault="00C9323F" w:rsidP="00C9323F">
            <w:pPr>
              <w:spacing w:line="259" w:lineRule="auto"/>
              <w:rPr>
                <w:sz w:val="22"/>
                <w:szCs w:val="22"/>
              </w:rPr>
            </w:pPr>
            <w:r w:rsidRPr="00D511EA">
              <w:rPr>
                <w:sz w:val="22"/>
                <w:szCs w:val="22"/>
              </w:rPr>
              <w:t>Обоснование:</w:t>
            </w:r>
          </w:p>
          <w:p w14:paraId="2A3BC1BE" w14:textId="77777777" w:rsidR="00C9323F" w:rsidRPr="00D511EA" w:rsidRDefault="00C9323F" w:rsidP="00C9323F">
            <w:pPr>
              <w:spacing w:line="259" w:lineRule="auto"/>
              <w:rPr>
                <w:sz w:val="22"/>
                <w:szCs w:val="22"/>
              </w:rPr>
            </w:pPr>
            <w:r w:rsidRPr="00D511EA">
              <w:rPr>
                <w:sz w:val="22"/>
                <w:szCs w:val="22"/>
              </w:rPr>
              <w:t>По ГОСТ 9.072–2017, ст. 36</w:t>
            </w:r>
          </w:p>
        </w:tc>
        <w:tc>
          <w:tcPr>
            <w:tcW w:w="3063" w:type="dxa"/>
            <w:tcBorders>
              <w:top w:val="single" w:sz="4" w:space="0" w:color="000000"/>
              <w:left w:val="single" w:sz="4" w:space="0" w:color="000000"/>
              <w:bottom w:val="single" w:sz="4" w:space="0" w:color="000000"/>
              <w:right w:val="single" w:sz="4" w:space="0" w:color="000000"/>
            </w:tcBorders>
          </w:tcPr>
          <w:p w14:paraId="518466CC" w14:textId="77777777" w:rsidR="00C9323F" w:rsidRPr="00D511EA" w:rsidRDefault="00335863" w:rsidP="00C9323F">
            <w:pPr>
              <w:rPr>
                <w:sz w:val="22"/>
                <w:szCs w:val="22"/>
              </w:rPr>
            </w:pPr>
            <w:r w:rsidRPr="00D511EA">
              <w:rPr>
                <w:sz w:val="22"/>
                <w:szCs w:val="22"/>
              </w:rPr>
              <w:t>Принято частично.</w:t>
            </w:r>
          </w:p>
          <w:p w14:paraId="5F68729B" w14:textId="77777777" w:rsidR="00335863" w:rsidRPr="00D511EA" w:rsidRDefault="00335863" w:rsidP="00C9323F">
            <w:pPr>
              <w:rPr>
                <w:sz w:val="22"/>
                <w:szCs w:val="22"/>
              </w:rPr>
            </w:pPr>
            <w:r w:rsidRPr="00D511EA">
              <w:rPr>
                <w:sz w:val="22"/>
                <w:szCs w:val="22"/>
              </w:rPr>
              <w:t>0195.01 покрытий</w:t>
            </w:r>
          </w:p>
          <w:p w14:paraId="45017DA0" w14:textId="77777777" w:rsidR="00335863" w:rsidRPr="00D511EA" w:rsidRDefault="00335863" w:rsidP="00C9323F">
            <w:pPr>
              <w:rPr>
                <w:sz w:val="22"/>
                <w:szCs w:val="22"/>
              </w:rPr>
            </w:pPr>
            <w:r w:rsidRPr="00D511EA">
              <w:rPr>
                <w:sz w:val="22"/>
                <w:szCs w:val="22"/>
              </w:rPr>
              <w:t>0195.03 окалины</w:t>
            </w:r>
          </w:p>
        </w:tc>
      </w:tr>
      <w:tr w:rsidR="00C9323F" w:rsidRPr="00D511EA" w14:paraId="570A30FA"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68FC179"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03FE30ED"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49A7B23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16CB1B6" w14:textId="77777777" w:rsidR="00C9323F" w:rsidRPr="00D511EA" w:rsidRDefault="00C9323F" w:rsidP="00C9323F">
            <w:pPr>
              <w:spacing w:line="259" w:lineRule="auto"/>
              <w:rPr>
                <w:sz w:val="22"/>
                <w:szCs w:val="22"/>
              </w:rPr>
            </w:pPr>
            <w:r w:rsidRPr="00D511EA">
              <w:rPr>
                <w:sz w:val="22"/>
                <w:szCs w:val="22"/>
              </w:rPr>
              <w:t>Дополнить операцию:</w:t>
            </w:r>
          </w:p>
          <w:p w14:paraId="01EA62C5" w14:textId="77777777" w:rsidR="00C9323F" w:rsidRPr="00D511EA" w:rsidRDefault="00C9323F" w:rsidP="00C9323F">
            <w:pPr>
              <w:spacing w:line="259" w:lineRule="auto"/>
              <w:rPr>
                <w:sz w:val="22"/>
                <w:szCs w:val="22"/>
              </w:rPr>
            </w:pPr>
            <w:r w:rsidRPr="00D511EA">
              <w:rPr>
                <w:sz w:val="22"/>
                <w:szCs w:val="22"/>
              </w:rPr>
              <w:t>- код 0111 «правка»;</w:t>
            </w:r>
          </w:p>
          <w:p w14:paraId="17DBD644" w14:textId="77777777" w:rsidR="00C9323F" w:rsidRPr="00D511EA" w:rsidRDefault="00C9323F" w:rsidP="00C9323F">
            <w:pPr>
              <w:spacing w:line="259" w:lineRule="auto"/>
              <w:rPr>
                <w:sz w:val="22"/>
                <w:szCs w:val="22"/>
              </w:rPr>
            </w:pPr>
            <w:r w:rsidRPr="00D511EA">
              <w:rPr>
                <w:sz w:val="22"/>
                <w:szCs w:val="22"/>
              </w:rPr>
              <w:t xml:space="preserve">Обоснование: </w:t>
            </w:r>
          </w:p>
          <w:p w14:paraId="67B7B91B" w14:textId="77777777" w:rsidR="00C9323F" w:rsidRPr="00D511EA" w:rsidRDefault="00C9323F" w:rsidP="00C9323F">
            <w:pPr>
              <w:spacing w:line="259" w:lineRule="auto"/>
              <w:rPr>
                <w:sz w:val="22"/>
                <w:szCs w:val="22"/>
              </w:rPr>
            </w:pPr>
            <w:r w:rsidRPr="00D511EA">
              <w:rPr>
                <w:sz w:val="22"/>
                <w:szCs w:val="22"/>
              </w:rPr>
              <w:t>ОСТ 1.4266–83 табл. 3</w:t>
            </w:r>
          </w:p>
        </w:tc>
        <w:tc>
          <w:tcPr>
            <w:tcW w:w="3063" w:type="dxa"/>
            <w:tcBorders>
              <w:top w:val="single" w:sz="4" w:space="0" w:color="000000"/>
              <w:left w:val="single" w:sz="4" w:space="0" w:color="000000"/>
              <w:bottom w:val="single" w:sz="4" w:space="0" w:color="000000"/>
              <w:right w:val="single" w:sz="4" w:space="0" w:color="000000"/>
            </w:tcBorders>
          </w:tcPr>
          <w:p w14:paraId="0E453FD1" w14:textId="77777777" w:rsidR="008774E1" w:rsidRPr="00D511EA" w:rsidRDefault="008774E1" w:rsidP="008774E1">
            <w:pPr>
              <w:rPr>
                <w:sz w:val="22"/>
                <w:szCs w:val="22"/>
              </w:rPr>
            </w:pPr>
            <w:r w:rsidRPr="00D511EA">
              <w:rPr>
                <w:sz w:val="22"/>
                <w:szCs w:val="22"/>
              </w:rPr>
              <w:t>Отклонено.</w:t>
            </w:r>
          </w:p>
          <w:p w14:paraId="11ADE3D6" w14:textId="77777777" w:rsidR="00C9323F" w:rsidRPr="00D511EA" w:rsidRDefault="008774E1" w:rsidP="008774E1">
            <w:pPr>
              <w:rPr>
                <w:sz w:val="22"/>
                <w:szCs w:val="22"/>
              </w:rPr>
            </w:pPr>
            <w:r w:rsidRPr="00D511EA">
              <w:rPr>
                <w:sz w:val="22"/>
                <w:szCs w:val="22"/>
              </w:rPr>
              <w:t>Код 2156 Правка присутствует в проекте стандарта</w:t>
            </w:r>
          </w:p>
        </w:tc>
      </w:tr>
      <w:tr w:rsidR="00C9323F" w:rsidRPr="00D511EA" w14:paraId="1828FEE3"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D05D56A"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23D9213F"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5BDD2A4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EABCF11" w14:textId="77777777" w:rsidR="00C9323F" w:rsidRPr="00D511EA" w:rsidRDefault="00C9323F" w:rsidP="00C9323F">
            <w:pPr>
              <w:spacing w:line="259" w:lineRule="auto"/>
              <w:rPr>
                <w:sz w:val="22"/>
                <w:szCs w:val="22"/>
              </w:rPr>
            </w:pPr>
            <w:r w:rsidRPr="00D511EA">
              <w:rPr>
                <w:sz w:val="22"/>
                <w:szCs w:val="22"/>
              </w:rPr>
              <w:t>Дополнить операцию:</w:t>
            </w:r>
          </w:p>
          <w:p w14:paraId="3033A0E2" w14:textId="77777777" w:rsidR="00C9323F" w:rsidRPr="00D511EA" w:rsidRDefault="00C9323F" w:rsidP="00C9323F">
            <w:pPr>
              <w:spacing w:line="259" w:lineRule="auto"/>
              <w:rPr>
                <w:sz w:val="22"/>
                <w:szCs w:val="22"/>
              </w:rPr>
            </w:pPr>
            <w:r w:rsidRPr="00D511EA">
              <w:rPr>
                <w:sz w:val="22"/>
                <w:szCs w:val="22"/>
              </w:rPr>
              <w:t>- код 0140 «пароструйная»;</w:t>
            </w:r>
          </w:p>
          <w:p w14:paraId="47AFD28C" w14:textId="77777777" w:rsidR="00C9323F" w:rsidRPr="00D511EA" w:rsidRDefault="00C9323F" w:rsidP="00C9323F">
            <w:pPr>
              <w:spacing w:line="259" w:lineRule="auto"/>
              <w:rPr>
                <w:sz w:val="22"/>
                <w:szCs w:val="22"/>
              </w:rPr>
            </w:pPr>
            <w:r w:rsidRPr="00D511EA">
              <w:rPr>
                <w:sz w:val="22"/>
                <w:szCs w:val="22"/>
              </w:rPr>
              <w:t xml:space="preserve">Обоснование: </w:t>
            </w:r>
          </w:p>
          <w:p w14:paraId="3F2D1389" w14:textId="77777777" w:rsidR="00C9323F" w:rsidRPr="00D511EA" w:rsidRDefault="00C9323F" w:rsidP="00C9323F">
            <w:pPr>
              <w:spacing w:line="259" w:lineRule="auto"/>
              <w:rPr>
                <w:sz w:val="22"/>
                <w:szCs w:val="22"/>
              </w:rPr>
            </w:pPr>
            <w:r w:rsidRPr="00D511EA">
              <w:rPr>
                <w:sz w:val="22"/>
                <w:szCs w:val="22"/>
              </w:rPr>
              <w:t>ГОСТ 9.072–2017 ст. 40</w:t>
            </w:r>
          </w:p>
        </w:tc>
        <w:tc>
          <w:tcPr>
            <w:tcW w:w="3063" w:type="dxa"/>
            <w:tcBorders>
              <w:top w:val="single" w:sz="4" w:space="0" w:color="000000"/>
              <w:left w:val="single" w:sz="4" w:space="0" w:color="000000"/>
              <w:bottom w:val="single" w:sz="4" w:space="0" w:color="000000"/>
              <w:right w:val="single" w:sz="4" w:space="0" w:color="000000"/>
            </w:tcBorders>
          </w:tcPr>
          <w:p w14:paraId="3F533DF8" w14:textId="77777777" w:rsidR="00C9323F" w:rsidRPr="00D511EA" w:rsidRDefault="00504B93" w:rsidP="00C9323F">
            <w:pPr>
              <w:rPr>
                <w:sz w:val="22"/>
                <w:szCs w:val="22"/>
              </w:rPr>
            </w:pPr>
            <w:r w:rsidRPr="00D511EA">
              <w:rPr>
                <w:sz w:val="22"/>
                <w:szCs w:val="22"/>
              </w:rPr>
              <w:t>Принято.</w:t>
            </w:r>
          </w:p>
          <w:p w14:paraId="777D2CB4" w14:textId="77777777" w:rsidR="00504B93" w:rsidRPr="00D511EA" w:rsidRDefault="00504B93" w:rsidP="00C9323F">
            <w:pPr>
              <w:rPr>
                <w:sz w:val="22"/>
                <w:szCs w:val="22"/>
              </w:rPr>
            </w:pPr>
            <w:r w:rsidRPr="00D511EA">
              <w:rPr>
                <w:sz w:val="22"/>
                <w:szCs w:val="22"/>
              </w:rPr>
              <w:t>0140.01 пароструйная</w:t>
            </w:r>
          </w:p>
        </w:tc>
      </w:tr>
      <w:tr w:rsidR="00C9323F" w:rsidRPr="00D511EA" w14:paraId="45F006A8"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7C709ED"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29D4C388"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625E0AC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CCF597E" w14:textId="77777777" w:rsidR="00C9323F" w:rsidRPr="00D511EA" w:rsidRDefault="00C9323F" w:rsidP="00C9323F">
            <w:pPr>
              <w:spacing w:line="259" w:lineRule="auto"/>
              <w:rPr>
                <w:sz w:val="22"/>
                <w:szCs w:val="22"/>
              </w:rPr>
            </w:pPr>
            <w:r w:rsidRPr="00D511EA">
              <w:rPr>
                <w:sz w:val="22"/>
                <w:szCs w:val="22"/>
              </w:rPr>
              <w:t>Дополнить операцию:</w:t>
            </w:r>
          </w:p>
          <w:p w14:paraId="49A90646" w14:textId="77777777" w:rsidR="00C9323F" w:rsidRPr="00D511EA" w:rsidRDefault="00C9323F" w:rsidP="00C9323F">
            <w:pPr>
              <w:spacing w:line="259" w:lineRule="auto"/>
              <w:rPr>
                <w:sz w:val="22"/>
                <w:szCs w:val="22"/>
              </w:rPr>
            </w:pPr>
            <w:r w:rsidRPr="00D511EA">
              <w:rPr>
                <w:sz w:val="22"/>
                <w:szCs w:val="22"/>
              </w:rPr>
              <w:t>- код 0141 «пламенная»;</w:t>
            </w:r>
          </w:p>
          <w:p w14:paraId="74627A8D" w14:textId="77777777" w:rsidR="00C9323F" w:rsidRPr="00D511EA" w:rsidRDefault="00C9323F" w:rsidP="00C9323F">
            <w:pPr>
              <w:spacing w:line="259" w:lineRule="auto"/>
              <w:rPr>
                <w:sz w:val="22"/>
                <w:szCs w:val="22"/>
              </w:rPr>
            </w:pPr>
            <w:r w:rsidRPr="00D511EA">
              <w:rPr>
                <w:sz w:val="22"/>
                <w:szCs w:val="22"/>
              </w:rPr>
              <w:t xml:space="preserve">Обоснование: </w:t>
            </w:r>
          </w:p>
          <w:p w14:paraId="01046C3C" w14:textId="77777777" w:rsidR="00C9323F" w:rsidRPr="00D511EA" w:rsidRDefault="00C9323F" w:rsidP="00C9323F">
            <w:pPr>
              <w:spacing w:line="259" w:lineRule="auto"/>
              <w:rPr>
                <w:sz w:val="22"/>
                <w:szCs w:val="22"/>
              </w:rPr>
            </w:pPr>
            <w:r w:rsidRPr="00D511EA">
              <w:rPr>
                <w:sz w:val="22"/>
                <w:szCs w:val="22"/>
              </w:rPr>
              <w:t>ГОСТ 9.072–2017 ст. 42</w:t>
            </w:r>
          </w:p>
        </w:tc>
        <w:tc>
          <w:tcPr>
            <w:tcW w:w="3063" w:type="dxa"/>
            <w:tcBorders>
              <w:top w:val="single" w:sz="4" w:space="0" w:color="000000"/>
              <w:left w:val="single" w:sz="4" w:space="0" w:color="000000"/>
              <w:bottom w:val="single" w:sz="4" w:space="0" w:color="000000"/>
              <w:right w:val="single" w:sz="4" w:space="0" w:color="000000"/>
            </w:tcBorders>
          </w:tcPr>
          <w:p w14:paraId="21B8FAC3" w14:textId="77777777" w:rsidR="00504B93" w:rsidRPr="00D511EA" w:rsidRDefault="00504B93" w:rsidP="00504B93">
            <w:pPr>
              <w:rPr>
                <w:sz w:val="22"/>
                <w:szCs w:val="22"/>
              </w:rPr>
            </w:pPr>
            <w:r w:rsidRPr="00D511EA">
              <w:rPr>
                <w:sz w:val="22"/>
                <w:szCs w:val="22"/>
              </w:rPr>
              <w:t>Принято.</w:t>
            </w:r>
          </w:p>
          <w:p w14:paraId="5078D0D3" w14:textId="77777777" w:rsidR="00C9323F" w:rsidRPr="00D511EA" w:rsidRDefault="00504B93" w:rsidP="00504B93">
            <w:pPr>
              <w:rPr>
                <w:sz w:val="22"/>
                <w:szCs w:val="22"/>
              </w:rPr>
            </w:pPr>
            <w:r w:rsidRPr="00D511EA">
              <w:rPr>
                <w:sz w:val="22"/>
                <w:szCs w:val="22"/>
              </w:rPr>
              <w:t>0141.01 пламенная</w:t>
            </w:r>
          </w:p>
        </w:tc>
      </w:tr>
      <w:tr w:rsidR="00C9323F" w:rsidRPr="00D511EA" w14:paraId="127A421B"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43C2EA7"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33D68B6B"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48AF5E0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AB77B21" w14:textId="77777777" w:rsidR="00C9323F" w:rsidRPr="00D511EA" w:rsidRDefault="00C9323F" w:rsidP="00C9323F">
            <w:pPr>
              <w:spacing w:line="259" w:lineRule="auto"/>
              <w:rPr>
                <w:sz w:val="22"/>
                <w:szCs w:val="22"/>
              </w:rPr>
            </w:pPr>
            <w:r w:rsidRPr="00D511EA">
              <w:rPr>
                <w:sz w:val="22"/>
                <w:szCs w:val="22"/>
              </w:rPr>
              <w:t>Дополнить операцию:</w:t>
            </w:r>
          </w:p>
          <w:p w14:paraId="3BFB5E21" w14:textId="77777777" w:rsidR="00C9323F" w:rsidRPr="00D511EA" w:rsidRDefault="00C9323F" w:rsidP="00C9323F">
            <w:pPr>
              <w:spacing w:line="259" w:lineRule="auto"/>
              <w:rPr>
                <w:sz w:val="22"/>
                <w:szCs w:val="22"/>
              </w:rPr>
            </w:pPr>
            <w:r w:rsidRPr="00D511EA">
              <w:rPr>
                <w:sz w:val="22"/>
                <w:szCs w:val="22"/>
              </w:rPr>
              <w:t>- код 0149 «обработка лазерно-эрозионная»;</w:t>
            </w:r>
          </w:p>
          <w:p w14:paraId="3556FA38" w14:textId="77777777" w:rsidR="00C9323F" w:rsidRPr="00D511EA" w:rsidRDefault="00C9323F" w:rsidP="00C9323F">
            <w:pPr>
              <w:spacing w:line="259" w:lineRule="auto"/>
              <w:rPr>
                <w:sz w:val="22"/>
                <w:szCs w:val="22"/>
              </w:rPr>
            </w:pPr>
            <w:r w:rsidRPr="00D511EA">
              <w:rPr>
                <w:sz w:val="22"/>
                <w:szCs w:val="22"/>
              </w:rPr>
              <w:t xml:space="preserve">Обоснование: </w:t>
            </w:r>
          </w:p>
          <w:p w14:paraId="64CA1533" w14:textId="77777777" w:rsidR="00C9323F" w:rsidRPr="00D511EA" w:rsidRDefault="00C9323F" w:rsidP="00C9323F">
            <w:pPr>
              <w:spacing w:line="259" w:lineRule="auto"/>
              <w:rPr>
                <w:sz w:val="22"/>
                <w:szCs w:val="22"/>
              </w:rPr>
            </w:pPr>
            <w:r w:rsidRPr="00D511EA">
              <w:rPr>
                <w:sz w:val="22"/>
                <w:szCs w:val="22"/>
              </w:rPr>
              <w:t>ГОСТ Р 71838–2024</w:t>
            </w:r>
          </w:p>
        </w:tc>
        <w:tc>
          <w:tcPr>
            <w:tcW w:w="3063" w:type="dxa"/>
            <w:tcBorders>
              <w:top w:val="single" w:sz="4" w:space="0" w:color="000000"/>
              <w:left w:val="single" w:sz="4" w:space="0" w:color="000000"/>
              <w:bottom w:val="single" w:sz="4" w:space="0" w:color="000000"/>
              <w:right w:val="single" w:sz="4" w:space="0" w:color="000000"/>
            </w:tcBorders>
          </w:tcPr>
          <w:p w14:paraId="379C4415" w14:textId="77777777" w:rsidR="00C9323F" w:rsidRPr="00D511EA" w:rsidRDefault="00504B93" w:rsidP="00C9323F">
            <w:pPr>
              <w:rPr>
                <w:sz w:val="22"/>
                <w:szCs w:val="22"/>
              </w:rPr>
            </w:pPr>
            <w:r w:rsidRPr="00D511EA">
              <w:rPr>
                <w:sz w:val="22"/>
                <w:szCs w:val="22"/>
              </w:rPr>
              <w:t>Принято частично.</w:t>
            </w:r>
          </w:p>
          <w:p w14:paraId="00ECAB74" w14:textId="77777777" w:rsidR="00504B93" w:rsidRPr="00D511EA" w:rsidRDefault="00504B93" w:rsidP="00C9323F">
            <w:pPr>
              <w:rPr>
                <w:sz w:val="22"/>
                <w:szCs w:val="22"/>
              </w:rPr>
            </w:pPr>
            <w:r w:rsidRPr="00D511EA">
              <w:rPr>
                <w:sz w:val="22"/>
                <w:szCs w:val="22"/>
              </w:rPr>
              <w:t xml:space="preserve">0199.70 </w:t>
            </w:r>
            <w:r w:rsidRPr="00D511EA">
              <w:rPr>
                <w:sz w:val="22"/>
              </w:rPr>
              <w:t>Лазерно</w:t>
            </w:r>
            <w:r w:rsidRPr="00D511EA">
              <w:rPr>
                <w:sz w:val="22"/>
                <w:szCs w:val="22"/>
              </w:rPr>
              <w:t>-эрозионная</w:t>
            </w:r>
            <w:r w:rsidRPr="00D511EA">
              <w:rPr>
                <w:sz w:val="22"/>
              </w:rPr>
              <w:t xml:space="preserve"> обработка</w:t>
            </w:r>
          </w:p>
        </w:tc>
      </w:tr>
      <w:tr w:rsidR="00C9323F" w:rsidRPr="00D511EA" w14:paraId="0D97DFA8"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746CBCA"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vMerge/>
            <w:tcBorders>
              <w:left w:val="single" w:sz="4" w:space="0" w:color="000000"/>
              <w:right w:val="single" w:sz="4" w:space="0" w:color="000000"/>
            </w:tcBorders>
          </w:tcPr>
          <w:p w14:paraId="720502BF"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4547537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C591235" w14:textId="77777777" w:rsidR="00C9323F" w:rsidRPr="00D511EA" w:rsidRDefault="00C9323F" w:rsidP="00C9323F">
            <w:pPr>
              <w:spacing w:line="259" w:lineRule="auto"/>
              <w:rPr>
                <w:sz w:val="22"/>
                <w:szCs w:val="22"/>
              </w:rPr>
            </w:pPr>
            <w:r w:rsidRPr="00D511EA">
              <w:rPr>
                <w:sz w:val="22"/>
                <w:szCs w:val="22"/>
              </w:rPr>
              <w:t>Дополнить операцию:</w:t>
            </w:r>
          </w:p>
          <w:p w14:paraId="601C5444" w14:textId="77777777" w:rsidR="00C9323F" w:rsidRPr="00D511EA" w:rsidRDefault="00C9323F" w:rsidP="00C9323F">
            <w:pPr>
              <w:spacing w:line="259" w:lineRule="auto"/>
              <w:rPr>
                <w:sz w:val="22"/>
                <w:szCs w:val="22"/>
              </w:rPr>
            </w:pPr>
            <w:r w:rsidRPr="00D511EA">
              <w:rPr>
                <w:sz w:val="22"/>
                <w:szCs w:val="22"/>
              </w:rPr>
              <w:t>- код 0176 «УФ-сушка, ИК-сушка»</w:t>
            </w:r>
          </w:p>
          <w:p w14:paraId="39D9ACD0" w14:textId="77777777" w:rsidR="00C9323F" w:rsidRPr="00D511EA" w:rsidRDefault="00C9323F" w:rsidP="00C9323F">
            <w:pPr>
              <w:spacing w:line="259" w:lineRule="auto"/>
              <w:rPr>
                <w:sz w:val="22"/>
                <w:szCs w:val="22"/>
              </w:rPr>
            </w:pPr>
            <w:r w:rsidRPr="00D511EA">
              <w:rPr>
                <w:sz w:val="22"/>
                <w:szCs w:val="22"/>
              </w:rPr>
              <w:lastRenderedPageBreak/>
              <w:t xml:space="preserve">Обоснование: </w:t>
            </w:r>
          </w:p>
          <w:p w14:paraId="6EC787EB" w14:textId="77777777" w:rsidR="00C9323F" w:rsidRPr="00D511EA" w:rsidRDefault="00C9323F" w:rsidP="00C9323F">
            <w:pPr>
              <w:spacing w:line="259" w:lineRule="auto"/>
              <w:rPr>
                <w:sz w:val="22"/>
                <w:szCs w:val="22"/>
              </w:rPr>
            </w:pPr>
            <w:r w:rsidRPr="00D511EA">
              <w:rPr>
                <w:sz w:val="22"/>
                <w:szCs w:val="22"/>
              </w:rPr>
              <w:t>ГОСТ 17743–2016, ст. 203, ст. 204</w:t>
            </w:r>
          </w:p>
        </w:tc>
        <w:tc>
          <w:tcPr>
            <w:tcW w:w="3063" w:type="dxa"/>
            <w:tcBorders>
              <w:top w:val="single" w:sz="4" w:space="0" w:color="000000"/>
              <w:left w:val="single" w:sz="4" w:space="0" w:color="000000"/>
              <w:bottom w:val="single" w:sz="4" w:space="0" w:color="000000"/>
              <w:right w:val="single" w:sz="4" w:space="0" w:color="000000"/>
            </w:tcBorders>
          </w:tcPr>
          <w:p w14:paraId="77B632D6" w14:textId="77777777" w:rsidR="00C9323F" w:rsidRPr="00D511EA" w:rsidRDefault="00504B93" w:rsidP="00C9323F">
            <w:pPr>
              <w:rPr>
                <w:sz w:val="22"/>
                <w:szCs w:val="22"/>
              </w:rPr>
            </w:pPr>
            <w:r w:rsidRPr="00D511EA">
              <w:rPr>
                <w:sz w:val="22"/>
                <w:szCs w:val="22"/>
              </w:rPr>
              <w:lastRenderedPageBreak/>
              <w:t>Принято частично.</w:t>
            </w:r>
          </w:p>
          <w:p w14:paraId="23C92E4F" w14:textId="77777777" w:rsidR="00504B93" w:rsidRPr="00D511EA" w:rsidRDefault="00504B93" w:rsidP="00C9323F">
            <w:pPr>
              <w:rPr>
                <w:rFonts w:cs="Arial"/>
                <w:sz w:val="22"/>
              </w:rPr>
            </w:pPr>
            <w:r w:rsidRPr="00D511EA">
              <w:rPr>
                <w:sz w:val="22"/>
                <w:szCs w:val="22"/>
              </w:rPr>
              <w:t xml:space="preserve">0170.01 </w:t>
            </w:r>
            <w:r w:rsidRPr="00D511EA">
              <w:rPr>
                <w:rFonts w:cs="Arial"/>
                <w:sz w:val="22"/>
              </w:rPr>
              <w:t>ультрафиолетовая</w:t>
            </w:r>
          </w:p>
          <w:p w14:paraId="78025C32" w14:textId="77777777" w:rsidR="00504B93" w:rsidRPr="00D511EA" w:rsidRDefault="00504B93" w:rsidP="00C9323F">
            <w:pPr>
              <w:rPr>
                <w:sz w:val="22"/>
                <w:szCs w:val="22"/>
              </w:rPr>
            </w:pPr>
            <w:r w:rsidRPr="00D511EA">
              <w:rPr>
                <w:rFonts w:cs="Arial"/>
                <w:sz w:val="22"/>
              </w:rPr>
              <w:lastRenderedPageBreak/>
              <w:t>0170.02 инфракрасная</w:t>
            </w:r>
          </w:p>
        </w:tc>
      </w:tr>
      <w:tr w:rsidR="00C9323F" w:rsidRPr="00D511EA" w14:paraId="337949C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66BDC51"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42EFD050"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2</w:t>
            </w:r>
          </w:p>
        </w:tc>
        <w:tc>
          <w:tcPr>
            <w:tcW w:w="2552" w:type="dxa"/>
            <w:tcBorders>
              <w:top w:val="single" w:sz="4" w:space="0" w:color="000000"/>
              <w:left w:val="single" w:sz="4" w:space="0" w:color="000000"/>
              <w:bottom w:val="single" w:sz="4" w:space="0" w:color="000000"/>
              <w:right w:val="single" w:sz="4" w:space="0" w:color="000000"/>
            </w:tcBorders>
          </w:tcPr>
          <w:p w14:paraId="05177272" w14:textId="77777777" w:rsidR="00C9323F" w:rsidRPr="00D511EA" w:rsidRDefault="00C9323F" w:rsidP="00C9323F">
            <w:pPr>
              <w:rPr>
                <w:color w:val="000000" w:themeColor="text1"/>
                <w:sz w:val="22"/>
                <w:szCs w:val="22"/>
              </w:rPr>
            </w:pPr>
            <w:r w:rsidRPr="00D511EA">
              <w:rPr>
                <w:sz w:val="22"/>
                <w:szCs w:val="22"/>
              </w:rPr>
              <w:t>АО «ЦКБ МТ «Рубин», № ОСПИ/ССН-69-26 от</w:t>
            </w:r>
            <w:bookmarkStart w:id="0" w:name="Письмо"/>
            <w:r w:rsidRPr="00D511EA">
              <w:rPr>
                <w:sz w:val="22"/>
                <w:szCs w:val="22"/>
              </w:rPr>
              <w:t xml:space="preserve"> 09.02.2026</w:t>
            </w:r>
            <w:bookmarkEnd w:id="0"/>
          </w:p>
        </w:tc>
        <w:tc>
          <w:tcPr>
            <w:tcW w:w="7372" w:type="dxa"/>
            <w:gridSpan w:val="47"/>
            <w:tcBorders>
              <w:top w:val="single" w:sz="4" w:space="0" w:color="000000"/>
              <w:left w:val="single" w:sz="4" w:space="0" w:color="000000"/>
              <w:bottom w:val="single" w:sz="4" w:space="0" w:color="000000"/>
              <w:right w:val="single" w:sz="4" w:space="0" w:color="000000"/>
            </w:tcBorders>
          </w:tcPr>
          <w:p w14:paraId="6F8E29AC" w14:textId="77777777" w:rsidR="00C9323F" w:rsidRPr="00D511EA" w:rsidRDefault="00C9323F" w:rsidP="00C9323F">
            <w:pPr>
              <w:ind w:firstLine="170"/>
              <w:rPr>
                <w:sz w:val="22"/>
                <w:szCs w:val="22"/>
              </w:rPr>
            </w:pPr>
            <w:r w:rsidRPr="00D511EA">
              <w:rPr>
                <w:sz w:val="22"/>
                <w:szCs w:val="22"/>
              </w:rPr>
              <w:t>Замечание:</w:t>
            </w:r>
          </w:p>
          <w:p w14:paraId="3BE19668" w14:textId="77777777" w:rsidR="00C9323F" w:rsidRPr="00D511EA" w:rsidRDefault="00C9323F" w:rsidP="00C9323F">
            <w:pPr>
              <w:ind w:firstLine="170"/>
              <w:rPr>
                <w:sz w:val="22"/>
                <w:szCs w:val="22"/>
              </w:rPr>
            </w:pPr>
            <w:r w:rsidRPr="00D511EA">
              <w:rPr>
                <w:sz w:val="22"/>
                <w:szCs w:val="22"/>
              </w:rPr>
              <w:t>Исключить код 0199 «Надеть/снять приспособление»</w:t>
            </w:r>
          </w:p>
          <w:p w14:paraId="5853F569" w14:textId="77777777" w:rsidR="00C9323F" w:rsidRPr="00D511EA" w:rsidRDefault="00C9323F" w:rsidP="00C9323F">
            <w:pPr>
              <w:ind w:firstLine="170"/>
              <w:rPr>
                <w:sz w:val="22"/>
                <w:szCs w:val="22"/>
              </w:rPr>
            </w:pPr>
            <w:r w:rsidRPr="00D511EA">
              <w:rPr>
                <w:sz w:val="22"/>
                <w:szCs w:val="22"/>
              </w:rPr>
              <w:t>Обоснование:</w:t>
            </w:r>
          </w:p>
          <w:p w14:paraId="27FAB0FC" w14:textId="77777777" w:rsidR="00C9323F" w:rsidRPr="00D511EA" w:rsidRDefault="00C9323F" w:rsidP="00C9323F">
            <w:pPr>
              <w:rPr>
                <w:sz w:val="22"/>
                <w:szCs w:val="22"/>
              </w:rPr>
            </w:pPr>
            <w:r w:rsidRPr="00D511EA">
              <w:rPr>
                <w:sz w:val="22"/>
                <w:szCs w:val="22"/>
              </w:rPr>
              <w:t>«Надеть/снять приспособление» – является частным случаем и не является операцией общего назначения – код 01.</w:t>
            </w:r>
          </w:p>
          <w:p w14:paraId="57648657" w14:textId="77777777" w:rsidR="00C9323F" w:rsidRPr="00D511EA" w:rsidRDefault="00C9323F" w:rsidP="00C9323F">
            <w:pPr>
              <w:rPr>
                <w:sz w:val="22"/>
                <w:szCs w:val="22"/>
              </w:rPr>
            </w:pPr>
            <w:r w:rsidRPr="00D511EA">
              <w:rPr>
                <w:sz w:val="22"/>
                <w:szCs w:val="22"/>
              </w:rPr>
              <w:t xml:space="preserve">Может быть: </w:t>
            </w:r>
          </w:p>
          <w:p w14:paraId="4682ACCB" w14:textId="77777777" w:rsidR="00C9323F" w:rsidRPr="00D511EA" w:rsidRDefault="00C9323F" w:rsidP="00C9323F">
            <w:pPr>
              <w:rPr>
                <w:sz w:val="22"/>
                <w:szCs w:val="22"/>
              </w:rPr>
            </w:pPr>
            <w:r w:rsidRPr="00D511EA">
              <w:rPr>
                <w:sz w:val="22"/>
                <w:szCs w:val="22"/>
              </w:rPr>
              <w:t>– установить на приспособление;</w:t>
            </w:r>
          </w:p>
          <w:p w14:paraId="1E2BC4E2" w14:textId="77777777" w:rsidR="00C9323F" w:rsidRPr="00D511EA" w:rsidRDefault="00C9323F" w:rsidP="00C9323F">
            <w:pPr>
              <w:rPr>
                <w:sz w:val="22"/>
                <w:szCs w:val="22"/>
              </w:rPr>
            </w:pPr>
            <w:r w:rsidRPr="00D511EA">
              <w:rPr>
                <w:sz w:val="22"/>
                <w:szCs w:val="22"/>
              </w:rPr>
              <w:t>– снять с приспособления;</w:t>
            </w:r>
          </w:p>
          <w:p w14:paraId="102CE37A" w14:textId="77777777" w:rsidR="00C9323F" w:rsidRPr="00D511EA" w:rsidRDefault="00C9323F" w:rsidP="00C9323F">
            <w:pPr>
              <w:rPr>
                <w:sz w:val="22"/>
                <w:szCs w:val="22"/>
              </w:rPr>
            </w:pPr>
            <w:r w:rsidRPr="00D511EA">
              <w:rPr>
                <w:sz w:val="22"/>
                <w:szCs w:val="22"/>
              </w:rPr>
              <w:t>– формовать при помощи приспособление;</w:t>
            </w:r>
          </w:p>
          <w:p w14:paraId="251F7CD7" w14:textId="77777777" w:rsidR="00C9323F" w:rsidRPr="00D511EA" w:rsidRDefault="00C9323F" w:rsidP="00C9323F">
            <w:pPr>
              <w:rPr>
                <w:sz w:val="22"/>
                <w:szCs w:val="22"/>
              </w:rPr>
            </w:pPr>
            <w:r w:rsidRPr="00D511EA">
              <w:rPr>
                <w:sz w:val="22"/>
                <w:szCs w:val="22"/>
              </w:rPr>
              <w:t>– погрузить в приспособление;</w:t>
            </w:r>
          </w:p>
          <w:p w14:paraId="4404FC74" w14:textId="77777777" w:rsidR="00C9323F" w:rsidRPr="00D511EA" w:rsidRDefault="00C9323F" w:rsidP="00C9323F">
            <w:pPr>
              <w:rPr>
                <w:sz w:val="22"/>
                <w:szCs w:val="22"/>
              </w:rPr>
            </w:pPr>
            <w:r w:rsidRPr="00D511EA">
              <w:rPr>
                <w:sz w:val="22"/>
                <w:szCs w:val="22"/>
              </w:rPr>
              <w:t>– нагреть в приспособлении;</w:t>
            </w:r>
          </w:p>
          <w:p w14:paraId="0E55B866" w14:textId="77777777" w:rsidR="00C9323F" w:rsidRPr="00D511EA" w:rsidRDefault="00C9323F" w:rsidP="00C9323F">
            <w:pPr>
              <w:rPr>
                <w:sz w:val="22"/>
                <w:szCs w:val="22"/>
              </w:rPr>
            </w:pPr>
            <w:r w:rsidRPr="00D511EA">
              <w:rPr>
                <w:sz w:val="22"/>
                <w:szCs w:val="22"/>
              </w:rPr>
              <w:t>– налить в приспособление;</w:t>
            </w:r>
          </w:p>
          <w:p w14:paraId="098FD4C2" w14:textId="77777777" w:rsidR="00C9323F" w:rsidRPr="00D511EA" w:rsidRDefault="00C9323F" w:rsidP="00C9323F">
            <w:pPr>
              <w:rPr>
                <w:sz w:val="22"/>
                <w:szCs w:val="22"/>
              </w:rPr>
            </w:pPr>
            <w:r w:rsidRPr="00D511EA">
              <w:rPr>
                <w:sz w:val="22"/>
                <w:szCs w:val="22"/>
              </w:rPr>
              <w:t xml:space="preserve">– подвесить на приспособление; </w:t>
            </w:r>
          </w:p>
          <w:p w14:paraId="6DE1D6B0" w14:textId="77777777" w:rsidR="00C9323F" w:rsidRPr="00D511EA" w:rsidRDefault="00C9323F" w:rsidP="00C9323F">
            <w:pPr>
              <w:rPr>
                <w:sz w:val="22"/>
                <w:szCs w:val="22"/>
              </w:rPr>
            </w:pPr>
            <w:r w:rsidRPr="00D511EA">
              <w:rPr>
                <w:sz w:val="22"/>
                <w:szCs w:val="22"/>
              </w:rPr>
              <w:t>– сушить в/на приспособлении;</w:t>
            </w:r>
          </w:p>
          <w:p w14:paraId="0BF61155" w14:textId="77777777" w:rsidR="00C9323F" w:rsidRPr="00D511EA" w:rsidRDefault="00C9323F" w:rsidP="00C9323F">
            <w:pPr>
              <w:rPr>
                <w:sz w:val="22"/>
                <w:szCs w:val="22"/>
              </w:rPr>
            </w:pPr>
            <w:r w:rsidRPr="00D511EA">
              <w:rPr>
                <w:sz w:val="22"/>
                <w:szCs w:val="22"/>
              </w:rPr>
              <w:t>– термообработать с использованием приспособления и т.д.</w:t>
            </w:r>
          </w:p>
          <w:p w14:paraId="7A0392DD" w14:textId="77777777" w:rsidR="00C9323F" w:rsidRPr="00D511EA" w:rsidRDefault="00C9323F" w:rsidP="00C9323F">
            <w:pPr>
              <w:ind w:firstLine="170"/>
              <w:rPr>
                <w:color w:val="000000" w:themeColor="text1"/>
                <w:sz w:val="22"/>
                <w:szCs w:val="22"/>
              </w:rPr>
            </w:pPr>
            <w:r w:rsidRPr="00D511EA">
              <w:rPr>
                <w:sz w:val="22"/>
                <w:szCs w:val="22"/>
              </w:rPr>
              <w:t>Исключить код 0199, как несостоявшийся структурный элемент, так как указание приспособлений приводится в операциях по месту применения, в конкретный момент, записывается под индексом «Т».</w:t>
            </w:r>
          </w:p>
        </w:tc>
        <w:tc>
          <w:tcPr>
            <w:tcW w:w="3063" w:type="dxa"/>
            <w:tcBorders>
              <w:top w:val="single" w:sz="4" w:space="0" w:color="000000"/>
              <w:left w:val="single" w:sz="4" w:space="0" w:color="000000"/>
              <w:bottom w:val="single" w:sz="4" w:space="0" w:color="000000"/>
              <w:right w:val="single" w:sz="4" w:space="0" w:color="000000"/>
            </w:tcBorders>
          </w:tcPr>
          <w:p w14:paraId="76260FD5" w14:textId="77777777" w:rsidR="00B301C8" w:rsidRPr="00D511EA" w:rsidRDefault="00B301C8" w:rsidP="00B301C8">
            <w:pPr>
              <w:rPr>
                <w:sz w:val="22"/>
                <w:szCs w:val="22"/>
              </w:rPr>
            </w:pPr>
            <w:r w:rsidRPr="00D511EA">
              <w:rPr>
                <w:sz w:val="22"/>
                <w:szCs w:val="22"/>
              </w:rPr>
              <w:t>Принято к сведению.</w:t>
            </w:r>
          </w:p>
          <w:p w14:paraId="2D3A5FC8" w14:textId="77777777" w:rsidR="00C9323F" w:rsidRPr="00D511EA" w:rsidRDefault="00B301C8" w:rsidP="00B301C8">
            <w:pPr>
              <w:rPr>
                <w:sz w:val="22"/>
                <w:szCs w:val="22"/>
              </w:rPr>
            </w:pPr>
            <w:r w:rsidRPr="00D511EA">
              <w:rPr>
                <w:sz w:val="22"/>
                <w:szCs w:val="22"/>
              </w:rPr>
              <w:t>Операция исключена</w:t>
            </w:r>
          </w:p>
        </w:tc>
      </w:tr>
      <w:tr w:rsidR="00C9323F" w:rsidRPr="00D511EA" w14:paraId="5153DDF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F114EFC"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660FE9A5" w14:textId="77777777" w:rsidR="00C9323F" w:rsidRPr="00D511EA" w:rsidRDefault="00C9323F" w:rsidP="00C9323F">
            <w:pPr>
              <w:rPr>
                <w:sz w:val="22"/>
                <w:szCs w:val="22"/>
              </w:rPr>
            </w:pPr>
            <w:r w:rsidRPr="00D511EA">
              <w:rPr>
                <w:color w:val="000000" w:themeColor="text1"/>
                <w:sz w:val="22"/>
                <w:szCs w:val="22"/>
              </w:rPr>
              <w:t>Раздел 7, таблица 2</w:t>
            </w:r>
          </w:p>
        </w:tc>
        <w:tc>
          <w:tcPr>
            <w:tcW w:w="2552" w:type="dxa"/>
            <w:tcBorders>
              <w:top w:val="single" w:sz="4" w:space="0" w:color="000000"/>
              <w:left w:val="single" w:sz="4" w:space="0" w:color="000000"/>
              <w:bottom w:val="single" w:sz="4" w:space="0" w:color="000000"/>
              <w:right w:val="single" w:sz="4" w:space="0" w:color="000000"/>
            </w:tcBorders>
          </w:tcPr>
          <w:p w14:paraId="0B833F74" w14:textId="77777777" w:rsidR="00C9323F" w:rsidRPr="00D511EA" w:rsidRDefault="00C9323F" w:rsidP="00C9323F">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525F6D1" w14:textId="77777777" w:rsidR="00C9323F" w:rsidRPr="00D511EA" w:rsidRDefault="00C9323F" w:rsidP="00C9323F">
            <w:pPr>
              <w:pStyle w:val="TableParagraph"/>
            </w:pPr>
            <w:r w:rsidRPr="00D511EA">
              <w:t>Замечание:</w:t>
            </w:r>
          </w:p>
          <w:p w14:paraId="5C7A9A2C" w14:textId="77777777" w:rsidR="00C9323F" w:rsidRPr="00D511EA" w:rsidRDefault="00C9323F" w:rsidP="00175756">
            <w:pPr>
              <w:pStyle w:val="TableParagraph"/>
            </w:pPr>
            <w:r w:rsidRPr="00D511EA">
              <w:t>В</w:t>
            </w:r>
            <w:r w:rsidRPr="00D511EA">
              <w:rPr>
                <w:spacing w:val="-11"/>
              </w:rPr>
              <w:t xml:space="preserve"> </w:t>
            </w:r>
            <w:r w:rsidRPr="00D511EA">
              <w:t>операциях</w:t>
            </w:r>
            <w:r w:rsidRPr="00D511EA">
              <w:rPr>
                <w:spacing w:val="-7"/>
              </w:rPr>
              <w:t xml:space="preserve"> </w:t>
            </w:r>
            <w:r w:rsidRPr="00D511EA">
              <w:t>общего</w:t>
            </w:r>
            <w:r w:rsidRPr="00D511EA">
              <w:rPr>
                <w:spacing w:val="-10"/>
              </w:rPr>
              <w:t xml:space="preserve"> </w:t>
            </w:r>
            <w:r w:rsidRPr="00D511EA">
              <w:t>назначения</w:t>
            </w:r>
            <w:r w:rsidRPr="00D511EA">
              <w:rPr>
                <w:spacing w:val="-9"/>
              </w:rPr>
              <w:t xml:space="preserve"> </w:t>
            </w:r>
            <w:r w:rsidRPr="00D511EA">
              <w:t xml:space="preserve">не указаны </w:t>
            </w:r>
            <w:r w:rsidR="00175756" w:rsidRPr="00D511EA">
              <w:t>операции приведенные ниже</w:t>
            </w:r>
          </w:p>
          <w:p w14:paraId="6679798D" w14:textId="77777777" w:rsidR="00C9323F" w:rsidRPr="00D511EA" w:rsidRDefault="00C9323F" w:rsidP="00C9323F">
            <w:pPr>
              <w:rPr>
                <w:spacing w:val="-2"/>
                <w:sz w:val="22"/>
                <w:szCs w:val="22"/>
              </w:rPr>
            </w:pPr>
            <w:r w:rsidRPr="00D511EA">
              <w:rPr>
                <w:spacing w:val="-2"/>
                <w:sz w:val="22"/>
                <w:szCs w:val="22"/>
              </w:rPr>
              <w:t>Предложение:</w:t>
            </w:r>
          </w:p>
          <w:p w14:paraId="5D3901D1" w14:textId="77777777" w:rsidR="00C9323F" w:rsidRPr="00D511EA" w:rsidRDefault="00C9323F" w:rsidP="00C9323F">
            <w:pPr>
              <w:rPr>
                <w:sz w:val="22"/>
                <w:szCs w:val="22"/>
              </w:rPr>
            </w:pPr>
            <w:r w:rsidRPr="00D511EA">
              <w:rPr>
                <w:sz w:val="22"/>
                <w:szCs w:val="22"/>
              </w:rPr>
              <w:t>Включить данные операции в таблицу</w:t>
            </w:r>
            <w:r w:rsidRPr="00D511EA">
              <w:rPr>
                <w:spacing w:val="-12"/>
                <w:sz w:val="22"/>
                <w:szCs w:val="22"/>
              </w:rPr>
              <w:t xml:space="preserve"> </w:t>
            </w:r>
            <w:r w:rsidRPr="00D511EA">
              <w:rPr>
                <w:sz w:val="22"/>
                <w:szCs w:val="22"/>
              </w:rPr>
              <w:t>2</w:t>
            </w:r>
            <w:r w:rsidRPr="00D511EA">
              <w:rPr>
                <w:spacing w:val="-6"/>
                <w:sz w:val="22"/>
                <w:szCs w:val="22"/>
              </w:rPr>
              <w:t xml:space="preserve"> </w:t>
            </w:r>
            <w:r w:rsidRPr="00D511EA">
              <w:rPr>
                <w:sz w:val="22"/>
                <w:szCs w:val="22"/>
              </w:rPr>
              <w:t>или</w:t>
            </w:r>
            <w:r w:rsidRPr="00D511EA">
              <w:rPr>
                <w:spacing w:val="-4"/>
                <w:sz w:val="22"/>
                <w:szCs w:val="22"/>
              </w:rPr>
              <w:t xml:space="preserve"> </w:t>
            </w:r>
            <w:r w:rsidRPr="00D511EA">
              <w:rPr>
                <w:sz w:val="22"/>
                <w:szCs w:val="22"/>
              </w:rPr>
              <w:t>в</w:t>
            </w:r>
            <w:r w:rsidRPr="00D511EA">
              <w:rPr>
                <w:spacing w:val="-6"/>
                <w:sz w:val="22"/>
                <w:szCs w:val="22"/>
              </w:rPr>
              <w:t xml:space="preserve"> </w:t>
            </w:r>
            <w:r w:rsidRPr="00D511EA">
              <w:rPr>
                <w:sz w:val="22"/>
                <w:szCs w:val="22"/>
              </w:rPr>
              <w:t>таблицу</w:t>
            </w:r>
            <w:r w:rsidRPr="00D511EA">
              <w:rPr>
                <w:spacing w:val="-8"/>
                <w:sz w:val="22"/>
                <w:szCs w:val="22"/>
              </w:rPr>
              <w:t xml:space="preserve"> </w:t>
            </w:r>
            <w:r w:rsidRPr="00D511EA">
              <w:rPr>
                <w:sz w:val="22"/>
                <w:szCs w:val="22"/>
              </w:rPr>
              <w:t>21</w:t>
            </w:r>
            <w:r w:rsidRPr="00D511EA">
              <w:rPr>
                <w:spacing w:val="-6"/>
                <w:sz w:val="22"/>
                <w:szCs w:val="22"/>
              </w:rPr>
              <w:t xml:space="preserve"> </w:t>
            </w:r>
            <w:r w:rsidRPr="00D511EA">
              <w:rPr>
                <w:sz w:val="22"/>
                <w:szCs w:val="22"/>
              </w:rPr>
              <w:t>(которые относятся к сборке)</w:t>
            </w:r>
          </w:p>
          <w:p w14:paraId="6F07A8D5" w14:textId="77777777" w:rsidR="00C9323F" w:rsidRPr="00D511EA" w:rsidRDefault="00C9323F" w:rsidP="00C9323F">
            <w:pPr>
              <w:rPr>
                <w:sz w:val="22"/>
                <w:szCs w:val="22"/>
              </w:rPr>
            </w:pPr>
            <w:r w:rsidRPr="00D511EA">
              <w:rPr>
                <w:sz w:val="22"/>
                <w:szCs w:val="22"/>
              </w:rPr>
              <w:t>Обоснование:</w:t>
            </w:r>
          </w:p>
          <w:p w14:paraId="13E4E187" w14:textId="77777777" w:rsidR="00C9323F" w:rsidRPr="00D511EA" w:rsidRDefault="00C9323F" w:rsidP="00C9323F">
            <w:pPr>
              <w:rPr>
                <w:sz w:val="22"/>
                <w:szCs w:val="22"/>
              </w:rPr>
            </w:pPr>
            <w:r w:rsidRPr="00D511EA">
              <w:rPr>
                <w:sz w:val="22"/>
                <w:szCs w:val="22"/>
              </w:rPr>
              <w:t>Уточнение</w:t>
            </w:r>
            <w:r w:rsidRPr="00D511EA">
              <w:rPr>
                <w:spacing w:val="-15"/>
                <w:sz w:val="22"/>
                <w:szCs w:val="22"/>
              </w:rPr>
              <w:t xml:space="preserve"> </w:t>
            </w:r>
            <w:r w:rsidRPr="00D511EA">
              <w:rPr>
                <w:sz w:val="22"/>
                <w:szCs w:val="22"/>
              </w:rPr>
              <w:t>номенклатуры</w:t>
            </w:r>
            <w:r w:rsidRPr="00D511EA">
              <w:rPr>
                <w:spacing w:val="-15"/>
                <w:sz w:val="22"/>
                <w:szCs w:val="22"/>
              </w:rPr>
              <w:t xml:space="preserve"> </w:t>
            </w:r>
            <w:r w:rsidRPr="00D511EA">
              <w:rPr>
                <w:sz w:val="22"/>
                <w:szCs w:val="22"/>
              </w:rPr>
              <w:t>операции, применяемых в машиностроении</w:t>
            </w:r>
          </w:p>
        </w:tc>
        <w:tc>
          <w:tcPr>
            <w:tcW w:w="3063" w:type="dxa"/>
            <w:tcBorders>
              <w:top w:val="single" w:sz="4" w:space="0" w:color="000000"/>
              <w:left w:val="single" w:sz="4" w:space="0" w:color="000000"/>
              <w:bottom w:val="single" w:sz="4" w:space="0" w:color="000000"/>
              <w:right w:val="single" w:sz="4" w:space="0" w:color="000000"/>
            </w:tcBorders>
          </w:tcPr>
          <w:p w14:paraId="4EACAC1E" w14:textId="77777777" w:rsidR="008774E1" w:rsidRPr="00D511EA" w:rsidRDefault="00797509" w:rsidP="004C1DEE">
            <w:pPr>
              <w:rPr>
                <w:sz w:val="22"/>
                <w:szCs w:val="22"/>
              </w:rPr>
            </w:pPr>
            <w:r w:rsidRPr="00D511EA">
              <w:rPr>
                <w:sz w:val="22"/>
                <w:szCs w:val="22"/>
              </w:rPr>
              <w:t>Принято частично.</w:t>
            </w:r>
          </w:p>
        </w:tc>
      </w:tr>
      <w:tr w:rsidR="00504B93" w:rsidRPr="00D511EA" w14:paraId="1BCB59A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976B86D"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7A8DFED1"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3475943C"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DC48276" w14:textId="77777777" w:rsidR="00504B93" w:rsidRPr="00D511EA" w:rsidRDefault="00175756" w:rsidP="00F465F6">
            <w:pPr>
              <w:pStyle w:val="TableParagraph"/>
              <w:tabs>
                <w:tab w:val="left" w:pos="458"/>
              </w:tabs>
            </w:pPr>
            <w:r w:rsidRPr="00D511EA">
              <w:rPr>
                <w:spacing w:val="-2"/>
              </w:rPr>
              <w:t>рубка</w:t>
            </w:r>
          </w:p>
        </w:tc>
        <w:tc>
          <w:tcPr>
            <w:tcW w:w="3063" w:type="dxa"/>
            <w:tcBorders>
              <w:top w:val="single" w:sz="4" w:space="0" w:color="000000"/>
              <w:left w:val="single" w:sz="4" w:space="0" w:color="000000"/>
              <w:bottom w:val="single" w:sz="4" w:space="0" w:color="000000"/>
              <w:right w:val="single" w:sz="4" w:space="0" w:color="000000"/>
            </w:tcBorders>
          </w:tcPr>
          <w:p w14:paraId="16CDB958" w14:textId="77777777" w:rsidR="00175756" w:rsidRPr="00D511EA" w:rsidRDefault="00175756" w:rsidP="00797509">
            <w:pPr>
              <w:rPr>
                <w:sz w:val="22"/>
                <w:szCs w:val="22"/>
              </w:rPr>
            </w:pPr>
            <w:r w:rsidRPr="00D511EA">
              <w:rPr>
                <w:sz w:val="22"/>
                <w:szCs w:val="22"/>
              </w:rPr>
              <w:t>Принято.</w:t>
            </w:r>
          </w:p>
          <w:p w14:paraId="6D4C1B97" w14:textId="77777777" w:rsidR="00504B93" w:rsidRPr="00D511EA" w:rsidRDefault="007C667D" w:rsidP="007C667D">
            <w:pPr>
              <w:rPr>
                <w:sz w:val="22"/>
                <w:szCs w:val="22"/>
              </w:rPr>
            </w:pPr>
            <w:r w:rsidRPr="00D511EA">
              <w:rPr>
                <w:sz w:val="22"/>
                <w:szCs w:val="22"/>
              </w:rPr>
              <w:t>4100.01</w:t>
            </w:r>
            <w:r w:rsidR="00175756" w:rsidRPr="00D511EA">
              <w:rPr>
                <w:sz w:val="22"/>
                <w:szCs w:val="22"/>
              </w:rPr>
              <w:t xml:space="preserve"> Рубка</w:t>
            </w:r>
          </w:p>
        </w:tc>
      </w:tr>
      <w:tr w:rsidR="00504B93" w:rsidRPr="00D511EA" w14:paraId="2FB257D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33B47CA"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743DEE57"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06ED7745"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F0548B0" w14:textId="77777777" w:rsidR="00504B93" w:rsidRPr="00D511EA" w:rsidRDefault="00175756" w:rsidP="00F465F6">
            <w:pPr>
              <w:pStyle w:val="TableParagraph"/>
              <w:tabs>
                <w:tab w:val="left" w:pos="458"/>
              </w:tabs>
              <w:spacing w:line="293" w:lineRule="exact"/>
            </w:pPr>
            <w:r w:rsidRPr="00D511EA">
              <w:rPr>
                <w:spacing w:val="-2"/>
              </w:rPr>
              <w:t>резка</w:t>
            </w:r>
          </w:p>
        </w:tc>
        <w:tc>
          <w:tcPr>
            <w:tcW w:w="3063" w:type="dxa"/>
            <w:tcBorders>
              <w:top w:val="single" w:sz="4" w:space="0" w:color="000000"/>
              <w:left w:val="single" w:sz="4" w:space="0" w:color="000000"/>
              <w:bottom w:val="single" w:sz="4" w:space="0" w:color="000000"/>
              <w:right w:val="single" w:sz="4" w:space="0" w:color="000000"/>
            </w:tcBorders>
          </w:tcPr>
          <w:p w14:paraId="68C271BC" w14:textId="77777777" w:rsidR="004D413B" w:rsidRPr="00D511EA" w:rsidRDefault="004D413B" w:rsidP="004D413B">
            <w:pPr>
              <w:rPr>
                <w:sz w:val="22"/>
                <w:szCs w:val="22"/>
              </w:rPr>
            </w:pPr>
            <w:r w:rsidRPr="00D511EA">
              <w:rPr>
                <w:sz w:val="22"/>
                <w:szCs w:val="22"/>
              </w:rPr>
              <w:t>Принято</w:t>
            </w:r>
            <w:r w:rsidR="007C667D" w:rsidRPr="00D511EA">
              <w:rPr>
                <w:sz w:val="22"/>
                <w:szCs w:val="22"/>
              </w:rPr>
              <w:t xml:space="preserve"> частично</w:t>
            </w:r>
            <w:r w:rsidRPr="00D511EA">
              <w:rPr>
                <w:sz w:val="22"/>
                <w:szCs w:val="22"/>
              </w:rPr>
              <w:t>.</w:t>
            </w:r>
          </w:p>
          <w:p w14:paraId="0692256C" w14:textId="77777777" w:rsidR="00504B93" w:rsidRPr="00D511EA" w:rsidRDefault="007C667D" w:rsidP="007C667D">
            <w:pPr>
              <w:rPr>
                <w:sz w:val="22"/>
                <w:szCs w:val="22"/>
              </w:rPr>
            </w:pPr>
            <w:r w:rsidRPr="00D511EA">
              <w:rPr>
                <w:sz w:val="22"/>
                <w:szCs w:val="22"/>
              </w:rPr>
              <w:t>4104</w:t>
            </w:r>
            <w:r w:rsidR="004D413B" w:rsidRPr="00D511EA">
              <w:rPr>
                <w:sz w:val="22"/>
                <w:szCs w:val="22"/>
              </w:rPr>
              <w:t xml:space="preserve"> Рез</w:t>
            </w:r>
            <w:r w:rsidRPr="00D511EA">
              <w:rPr>
                <w:sz w:val="22"/>
                <w:szCs w:val="22"/>
              </w:rPr>
              <w:t>ание</w:t>
            </w:r>
          </w:p>
        </w:tc>
      </w:tr>
      <w:tr w:rsidR="00504B93" w:rsidRPr="00D511EA" w14:paraId="6CC45C1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7E057AD"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249064C3"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5276494E"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EE72595" w14:textId="77777777" w:rsidR="00504B93" w:rsidRPr="00D511EA" w:rsidRDefault="00175756" w:rsidP="00F465F6">
            <w:pPr>
              <w:pStyle w:val="TableParagraph"/>
              <w:tabs>
                <w:tab w:val="left" w:pos="458"/>
              </w:tabs>
              <w:spacing w:line="293" w:lineRule="exact"/>
            </w:pPr>
            <w:r w:rsidRPr="00D511EA">
              <w:rPr>
                <w:spacing w:val="-2"/>
              </w:rPr>
              <w:t>опиливание</w:t>
            </w:r>
          </w:p>
        </w:tc>
        <w:tc>
          <w:tcPr>
            <w:tcW w:w="3063" w:type="dxa"/>
            <w:tcBorders>
              <w:top w:val="single" w:sz="4" w:space="0" w:color="000000"/>
              <w:left w:val="single" w:sz="4" w:space="0" w:color="000000"/>
              <w:bottom w:val="single" w:sz="4" w:space="0" w:color="000000"/>
              <w:right w:val="single" w:sz="4" w:space="0" w:color="000000"/>
            </w:tcBorders>
          </w:tcPr>
          <w:p w14:paraId="24997C5A" w14:textId="77777777" w:rsidR="007C667D" w:rsidRPr="00D511EA" w:rsidRDefault="007C667D" w:rsidP="007C667D">
            <w:pPr>
              <w:rPr>
                <w:sz w:val="22"/>
                <w:szCs w:val="22"/>
              </w:rPr>
            </w:pPr>
            <w:r w:rsidRPr="00D511EA">
              <w:rPr>
                <w:sz w:val="22"/>
                <w:szCs w:val="22"/>
              </w:rPr>
              <w:t>Принято.</w:t>
            </w:r>
          </w:p>
          <w:p w14:paraId="2F445D84" w14:textId="77777777" w:rsidR="00504B93" w:rsidRPr="00D511EA" w:rsidRDefault="007C667D" w:rsidP="007C667D">
            <w:pPr>
              <w:rPr>
                <w:sz w:val="22"/>
                <w:szCs w:val="22"/>
              </w:rPr>
            </w:pPr>
            <w:r w:rsidRPr="00D511EA">
              <w:rPr>
                <w:sz w:val="22"/>
                <w:szCs w:val="22"/>
              </w:rPr>
              <w:t>4100.02 Опиливание</w:t>
            </w:r>
          </w:p>
        </w:tc>
      </w:tr>
      <w:tr w:rsidR="00504B93" w:rsidRPr="00D511EA" w14:paraId="592CC03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40E58C4"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757032D6"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6C5B4190"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3EF1B0A" w14:textId="77777777" w:rsidR="00504B93" w:rsidRPr="00D511EA" w:rsidRDefault="00175756" w:rsidP="00F465F6">
            <w:pPr>
              <w:pStyle w:val="TableParagraph"/>
              <w:tabs>
                <w:tab w:val="left" w:pos="518"/>
              </w:tabs>
              <w:spacing w:line="293" w:lineRule="exact"/>
            </w:pPr>
            <w:r w:rsidRPr="00D511EA">
              <w:rPr>
                <w:spacing w:val="-2"/>
              </w:rPr>
              <w:t>распиловка</w:t>
            </w:r>
          </w:p>
        </w:tc>
        <w:tc>
          <w:tcPr>
            <w:tcW w:w="3063" w:type="dxa"/>
            <w:tcBorders>
              <w:top w:val="single" w:sz="4" w:space="0" w:color="000000"/>
              <w:left w:val="single" w:sz="4" w:space="0" w:color="000000"/>
              <w:bottom w:val="single" w:sz="4" w:space="0" w:color="000000"/>
              <w:right w:val="single" w:sz="4" w:space="0" w:color="000000"/>
            </w:tcBorders>
          </w:tcPr>
          <w:p w14:paraId="06ED0D80" w14:textId="77777777" w:rsidR="007C667D" w:rsidRPr="00D511EA" w:rsidRDefault="007C667D" w:rsidP="007C667D">
            <w:pPr>
              <w:rPr>
                <w:sz w:val="22"/>
                <w:szCs w:val="22"/>
              </w:rPr>
            </w:pPr>
            <w:r w:rsidRPr="00D511EA">
              <w:rPr>
                <w:sz w:val="22"/>
                <w:szCs w:val="22"/>
              </w:rPr>
              <w:t>Принято.</w:t>
            </w:r>
          </w:p>
          <w:p w14:paraId="4F2BAA30" w14:textId="77777777" w:rsidR="00504B93" w:rsidRPr="00D511EA" w:rsidRDefault="007C667D" w:rsidP="007C667D">
            <w:pPr>
              <w:rPr>
                <w:sz w:val="22"/>
                <w:szCs w:val="22"/>
              </w:rPr>
            </w:pPr>
            <w:r w:rsidRPr="00D511EA">
              <w:rPr>
                <w:sz w:val="22"/>
                <w:szCs w:val="22"/>
              </w:rPr>
              <w:t>4100.03 Распиловка</w:t>
            </w:r>
          </w:p>
        </w:tc>
      </w:tr>
      <w:tr w:rsidR="00504B93" w:rsidRPr="00D511EA" w14:paraId="7BCE649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4D7C4F8"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04AC2BA6"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5C1332B4"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78D1475" w14:textId="77777777" w:rsidR="00504B93" w:rsidRPr="00D511EA" w:rsidRDefault="00175756" w:rsidP="00F465F6">
            <w:pPr>
              <w:pStyle w:val="TableParagraph"/>
              <w:tabs>
                <w:tab w:val="left" w:pos="458"/>
              </w:tabs>
              <w:spacing w:line="293" w:lineRule="exact"/>
            </w:pPr>
            <w:r w:rsidRPr="00D511EA">
              <w:rPr>
                <w:spacing w:val="-2"/>
              </w:rPr>
              <w:t>припиловка</w:t>
            </w:r>
          </w:p>
        </w:tc>
        <w:tc>
          <w:tcPr>
            <w:tcW w:w="3063" w:type="dxa"/>
            <w:tcBorders>
              <w:top w:val="single" w:sz="4" w:space="0" w:color="000000"/>
              <w:left w:val="single" w:sz="4" w:space="0" w:color="000000"/>
              <w:bottom w:val="single" w:sz="4" w:space="0" w:color="000000"/>
              <w:right w:val="single" w:sz="4" w:space="0" w:color="000000"/>
            </w:tcBorders>
          </w:tcPr>
          <w:p w14:paraId="2A56AA04" w14:textId="77777777" w:rsidR="00E02BD6" w:rsidRPr="00D511EA" w:rsidRDefault="00E02BD6" w:rsidP="00E02BD6">
            <w:pPr>
              <w:rPr>
                <w:sz w:val="22"/>
                <w:szCs w:val="22"/>
              </w:rPr>
            </w:pPr>
            <w:r w:rsidRPr="00D511EA">
              <w:rPr>
                <w:sz w:val="22"/>
                <w:szCs w:val="22"/>
              </w:rPr>
              <w:t>Принято.</w:t>
            </w:r>
          </w:p>
          <w:p w14:paraId="59C5294D" w14:textId="77777777" w:rsidR="00504B93" w:rsidRPr="00D511EA" w:rsidRDefault="00E02BD6" w:rsidP="00E02BD6">
            <w:pPr>
              <w:rPr>
                <w:sz w:val="22"/>
                <w:szCs w:val="22"/>
              </w:rPr>
            </w:pPr>
            <w:r w:rsidRPr="00D511EA">
              <w:rPr>
                <w:sz w:val="22"/>
                <w:szCs w:val="22"/>
              </w:rPr>
              <w:t>4100.04 Припиловка</w:t>
            </w:r>
          </w:p>
        </w:tc>
      </w:tr>
      <w:tr w:rsidR="00504B93" w:rsidRPr="00D511EA" w14:paraId="60B89DB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7F69541"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09C8BDB3"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752242C2"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E67F84C" w14:textId="77777777" w:rsidR="00504B93" w:rsidRPr="00D511EA" w:rsidRDefault="00175756" w:rsidP="00F465F6">
            <w:pPr>
              <w:pStyle w:val="TableParagraph"/>
              <w:tabs>
                <w:tab w:val="left" w:pos="458"/>
              </w:tabs>
              <w:spacing w:line="293" w:lineRule="exact"/>
            </w:pPr>
            <w:r w:rsidRPr="00D511EA">
              <w:rPr>
                <w:spacing w:val="-2"/>
              </w:rPr>
              <w:t>заточка</w:t>
            </w:r>
          </w:p>
        </w:tc>
        <w:tc>
          <w:tcPr>
            <w:tcW w:w="3063" w:type="dxa"/>
            <w:tcBorders>
              <w:top w:val="single" w:sz="4" w:space="0" w:color="000000"/>
              <w:left w:val="single" w:sz="4" w:space="0" w:color="000000"/>
              <w:bottom w:val="single" w:sz="4" w:space="0" w:color="000000"/>
              <w:right w:val="single" w:sz="4" w:space="0" w:color="000000"/>
            </w:tcBorders>
          </w:tcPr>
          <w:p w14:paraId="35AD6423" w14:textId="77777777" w:rsidR="00E02BD6" w:rsidRPr="00D511EA" w:rsidRDefault="00E02BD6" w:rsidP="00E02BD6">
            <w:pPr>
              <w:rPr>
                <w:sz w:val="22"/>
                <w:szCs w:val="22"/>
              </w:rPr>
            </w:pPr>
            <w:r w:rsidRPr="00D511EA">
              <w:rPr>
                <w:sz w:val="22"/>
                <w:szCs w:val="22"/>
              </w:rPr>
              <w:t>Принято.</w:t>
            </w:r>
          </w:p>
          <w:p w14:paraId="57E7551A" w14:textId="77777777" w:rsidR="00504B93" w:rsidRPr="00D511EA" w:rsidRDefault="00E02BD6" w:rsidP="00E02BD6">
            <w:pPr>
              <w:rPr>
                <w:sz w:val="22"/>
                <w:szCs w:val="22"/>
              </w:rPr>
            </w:pPr>
            <w:r w:rsidRPr="00D511EA">
              <w:rPr>
                <w:sz w:val="22"/>
                <w:szCs w:val="22"/>
              </w:rPr>
              <w:t>4100.05 Заточка</w:t>
            </w:r>
          </w:p>
        </w:tc>
      </w:tr>
      <w:tr w:rsidR="00504B93" w:rsidRPr="00D511EA" w14:paraId="268F836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5882697"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733D3AE8"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0F09BE23"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3CFEEE7" w14:textId="77777777" w:rsidR="00504B93" w:rsidRPr="00D511EA" w:rsidRDefault="00504B93" w:rsidP="00F465F6">
            <w:pPr>
              <w:pStyle w:val="TableParagraph"/>
              <w:tabs>
                <w:tab w:val="left" w:pos="458"/>
              </w:tabs>
              <w:spacing w:line="293" w:lineRule="exact"/>
            </w:pPr>
            <w:r w:rsidRPr="00D511EA">
              <w:t>шабрение</w:t>
            </w:r>
            <w:r w:rsidR="00175756" w:rsidRPr="00D511EA">
              <w:rPr>
                <w:spacing w:val="-2"/>
              </w:rPr>
              <w:t xml:space="preserve"> (шабровка)</w:t>
            </w:r>
          </w:p>
        </w:tc>
        <w:tc>
          <w:tcPr>
            <w:tcW w:w="3063" w:type="dxa"/>
            <w:tcBorders>
              <w:top w:val="single" w:sz="4" w:space="0" w:color="000000"/>
              <w:left w:val="single" w:sz="4" w:space="0" w:color="000000"/>
              <w:bottom w:val="single" w:sz="4" w:space="0" w:color="000000"/>
              <w:right w:val="single" w:sz="4" w:space="0" w:color="000000"/>
            </w:tcBorders>
          </w:tcPr>
          <w:p w14:paraId="5B0CD182" w14:textId="77777777" w:rsidR="00504B93" w:rsidRPr="00D511EA" w:rsidRDefault="00E02BD6" w:rsidP="00797509">
            <w:pPr>
              <w:rPr>
                <w:sz w:val="22"/>
                <w:szCs w:val="22"/>
              </w:rPr>
            </w:pPr>
            <w:r w:rsidRPr="00D511EA">
              <w:rPr>
                <w:sz w:val="22"/>
                <w:szCs w:val="22"/>
              </w:rPr>
              <w:t>Принято.</w:t>
            </w:r>
          </w:p>
          <w:p w14:paraId="15CE4DE8" w14:textId="77777777" w:rsidR="00E02BD6" w:rsidRPr="00D511EA" w:rsidRDefault="00E02BD6" w:rsidP="00797509">
            <w:pPr>
              <w:rPr>
                <w:sz w:val="22"/>
                <w:szCs w:val="22"/>
              </w:rPr>
            </w:pPr>
            <w:r w:rsidRPr="00D511EA">
              <w:rPr>
                <w:sz w:val="22"/>
                <w:szCs w:val="22"/>
              </w:rPr>
              <w:lastRenderedPageBreak/>
              <w:t>0108.01 Шабровка</w:t>
            </w:r>
          </w:p>
        </w:tc>
      </w:tr>
      <w:tr w:rsidR="00504B93" w:rsidRPr="00D511EA" w14:paraId="3CC25D0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AB153F2"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2FEE4DF8"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643201E0"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D7EE5F5" w14:textId="77777777" w:rsidR="00504B93" w:rsidRPr="00D511EA" w:rsidRDefault="00175756" w:rsidP="00F465F6">
            <w:pPr>
              <w:pStyle w:val="TableParagraph"/>
              <w:tabs>
                <w:tab w:val="left" w:pos="458"/>
              </w:tabs>
              <w:spacing w:line="293" w:lineRule="exact"/>
            </w:pPr>
            <w:r w:rsidRPr="00D511EA">
              <w:rPr>
                <w:spacing w:val="-2"/>
              </w:rPr>
              <w:t>притирка</w:t>
            </w:r>
          </w:p>
        </w:tc>
        <w:tc>
          <w:tcPr>
            <w:tcW w:w="3063" w:type="dxa"/>
            <w:tcBorders>
              <w:top w:val="single" w:sz="4" w:space="0" w:color="000000"/>
              <w:left w:val="single" w:sz="4" w:space="0" w:color="000000"/>
              <w:bottom w:val="single" w:sz="4" w:space="0" w:color="000000"/>
              <w:right w:val="single" w:sz="4" w:space="0" w:color="000000"/>
            </w:tcBorders>
          </w:tcPr>
          <w:p w14:paraId="3848E450" w14:textId="77777777" w:rsidR="00E02BD6" w:rsidRPr="00D511EA" w:rsidRDefault="00E02BD6" w:rsidP="00E02BD6">
            <w:pPr>
              <w:rPr>
                <w:sz w:val="22"/>
                <w:szCs w:val="22"/>
              </w:rPr>
            </w:pPr>
            <w:r w:rsidRPr="00D511EA">
              <w:rPr>
                <w:sz w:val="22"/>
                <w:szCs w:val="22"/>
              </w:rPr>
              <w:t>Принято.</w:t>
            </w:r>
          </w:p>
          <w:p w14:paraId="5F6B91B9" w14:textId="77777777" w:rsidR="00504B93" w:rsidRPr="00D511EA" w:rsidRDefault="00E02BD6" w:rsidP="00E02BD6">
            <w:pPr>
              <w:rPr>
                <w:sz w:val="22"/>
                <w:szCs w:val="22"/>
              </w:rPr>
            </w:pPr>
            <w:r w:rsidRPr="00D511EA">
              <w:rPr>
                <w:sz w:val="22"/>
                <w:szCs w:val="22"/>
              </w:rPr>
              <w:t>0108.02 Притирка</w:t>
            </w:r>
          </w:p>
        </w:tc>
      </w:tr>
      <w:tr w:rsidR="00504B93" w:rsidRPr="00D511EA" w14:paraId="32558BA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7784BFC"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2D07C5FC"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1E431A4F"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F55004D" w14:textId="77777777" w:rsidR="00504B93" w:rsidRPr="00D511EA" w:rsidRDefault="00175756" w:rsidP="00F465F6">
            <w:pPr>
              <w:pStyle w:val="TableParagraph"/>
              <w:tabs>
                <w:tab w:val="left" w:pos="458"/>
              </w:tabs>
              <w:spacing w:line="293" w:lineRule="exact"/>
            </w:pPr>
            <w:r w:rsidRPr="00D511EA">
              <w:rPr>
                <w:spacing w:val="-2"/>
              </w:rPr>
              <w:t>доводка</w:t>
            </w:r>
          </w:p>
        </w:tc>
        <w:tc>
          <w:tcPr>
            <w:tcW w:w="3063" w:type="dxa"/>
            <w:tcBorders>
              <w:top w:val="single" w:sz="4" w:space="0" w:color="000000"/>
              <w:left w:val="single" w:sz="4" w:space="0" w:color="000000"/>
              <w:bottom w:val="single" w:sz="4" w:space="0" w:color="000000"/>
              <w:right w:val="single" w:sz="4" w:space="0" w:color="000000"/>
            </w:tcBorders>
          </w:tcPr>
          <w:p w14:paraId="4AF934E8" w14:textId="77777777" w:rsidR="00504B93" w:rsidRPr="00D511EA" w:rsidRDefault="00D676F1" w:rsidP="00797509">
            <w:pPr>
              <w:rPr>
                <w:sz w:val="22"/>
                <w:szCs w:val="22"/>
              </w:rPr>
            </w:pPr>
            <w:r w:rsidRPr="00D511EA">
              <w:rPr>
                <w:sz w:val="22"/>
                <w:szCs w:val="22"/>
              </w:rPr>
              <w:t>Принято к сведению.</w:t>
            </w:r>
          </w:p>
          <w:p w14:paraId="556F8531" w14:textId="77777777" w:rsidR="00D676F1" w:rsidRPr="00D511EA" w:rsidRDefault="00D676F1" w:rsidP="00797509">
            <w:pPr>
              <w:rPr>
                <w:sz w:val="22"/>
                <w:szCs w:val="22"/>
              </w:rPr>
            </w:pPr>
            <w:r w:rsidRPr="00D511EA">
              <w:rPr>
                <w:sz w:val="22"/>
                <w:szCs w:val="22"/>
              </w:rPr>
              <w:t xml:space="preserve">Операции внесены под кодами </w:t>
            </w:r>
            <w:r w:rsidRPr="00D511EA">
              <w:rPr>
                <w:rFonts w:cs="Arial"/>
                <w:sz w:val="22"/>
              </w:rPr>
              <w:t>2199.01 и 4870-4874</w:t>
            </w:r>
          </w:p>
        </w:tc>
      </w:tr>
      <w:tr w:rsidR="00504B93" w:rsidRPr="00D511EA" w14:paraId="6E9C054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6DA8FBC"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59C8D685"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08DA8124"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198E6DE" w14:textId="77777777" w:rsidR="00504B93" w:rsidRPr="00D511EA" w:rsidRDefault="00504B93" w:rsidP="00F465F6">
            <w:r w:rsidRPr="00D511EA">
              <w:t>пригонка</w:t>
            </w:r>
            <w:r w:rsidRPr="00D511EA">
              <w:rPr>
                <w:spacing w:val="-6"/>
              </w:rPr>
              <w:t xml:space="preserve"> </w:t>
            </w:r>
            <w:r w:rsidRPr="00D511EA">
              <w:t>(ручная,</w:t>
            </w:r>
            <w:r w:rsidRPr="00D511EA">
              <w:rPr>
                <w:spacing w:val="-5"/>
              </w:rPr>
              <w:t xml:space="preserve"> </w:t>
            </w:r>
            <w:r w:rsidR="00175756" w:rsidRPr="00D511EA">
              <w:rPr>
                <w:spacing w:val="-2"/>
              </w:rPr>
              <w:t>механическая)</w:t>
            </w:r>
          </w:p>
        </w:tc>
        <w:tc>
          <w:tcPr>
            <w:tcW w:w="3063" w:type="dxa"/>
            <w:tcBorders>
              <w:top w:val="single" w:sz="4" w:space="0" w:color="000000"/>
              <w:left w:val="single" w:sz="4" w:space="0" w:color="000000"/>
              <w:bottom w:val="single" w:sz="4" w:space="0" w:color="000000"/>
              <w:right w:val="single" w:sz="4" w:space="0" w:color="000000"/>
            </w:tcBorders>
          </w:tcPr>
          <w:p w14:paraId="21DDB39C" w14:textId="77777777" w:rsidR="00504B93" w:rsidRPr="00D511EA" w:rsidRDefault="00D676F1" w:rsidP="00797509">
            <w:pPr>
              <w:rPr>
                <w:sz w:val="22"/>
                <w:szCs w:val="22"/>
              </w:rPr>
            </w:pPr>
            <w:r w:rsidRPr="00D511EA">
              <w:rPr>
                <w:sz w:val="22"/>
                <w:szCs w:val="22"/>
              </w:rPr>
              <w:t>Принято.</w:t>
            </w:r>
          </w:p>
          <w:p w14:paraId="51401CCC" w14:textId="77777777" w:rsidR="00D676F1" w:rsidRPr="00D511EA" w:rsidRDefault="00D676F1" w:rsidP="00797509">
            <w:pPr>
              <w:rPr>
                <w:sz w:val="22"/>
                <w:szCs w:val="22"/>
              </w:rPr>
            </w:pPr>
            <w:r w:rsidRPr="00D511EA">
              <w:rPr>
                <w:sz w:val="22"/>
                <w:szCs w:val="22"/>
              </w:rPr>
              <w:t>0108.03 Пригонка ручная</w:t>
            </w:r>
          </w:p>
          <w:p w14:paraId="239D8FA2" w14:textId="77777777" w:rsidR="00D676F1" w:rsidRPr="00D511EA" w:rsidRDefault="00D676F1" w:rsidP="00797509">
            <w:pPr>
              <w:rPr>
                <w:sz w:val="22"/>
                <w:szCs w:val="22"/>
              </w:rPr>
            </w:pPr>
            <w:r w:rsidRPr="00D511EA">
              <w:rPr>
                <w:sz w:val="22"/>
                <w:szCs w:val="22"/>
              </w:rPr>
              <w:t>0108.04 Пригонка механическая</w:t>
            </w:r>
          </w:p>
        </w:tc>
      </w:tr>
      <w:tr w:rsidR="00504B93" w:rsidRPr="00D511EA" w14:paraId="7089E9A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28457CD"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5A2944FD"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7C487EF0"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43AC603" w14:textId="77777777" w:rsidR="00504B93" w:rsidRPr="00D511EA" w:rsidRDefault="00175756" w:rsidP="00F465F6">
            <w:pPr>
              <w:pStyle w:val="TableParagraph"/>
              <w:tabs>
                <w:tab w:val="left" w:pos="458"/>
              </w:tabs>
              <w:spacing w:line="293" w:lineRule="exact"/>
            </w:pPr>
            <w:r w:rsidRPr="00D511EA">
              <w:rPr>
                <w:spacing w:val="-2"/>
              </w:rPr>
              <w:t>правка</w:t>
            </w:r>
          </w:p>
        </w:tc>
        <w:tc>
          <w:tcPr>
            <w:tcW w:w="3063" w:type="dxa"/>
            <w:tcBorders>
              <w:top w:val="single" w:sz="4" w:space="0" w:color="000000"/>
              <w:left w:val="single" w:sz="4" w:space="0" w:color="000000"/>
              <w:bottom w:val="single" w:sz="4" w:space="0" w:color="000000"/>
              <w:right w:val="single" w:sz="4" w:space="0" w:color="000000"/>
            </w:tcBorders>
          </w:tcPr>
          <w:p w14:paraId="5DCB0847" w14:textId="77777777" w:rsidR="00175756" w:rsidRPr="00D511EA" w:rsidRDefault="00F465F6" w:rsidP="00175756">
            <w:pPr>
              <w:rPr>
                <w:sz w:val="22"/>
                <w:szCs w:val="22"/>
              </w:rPr>
            </w:pPr>
            <w:r w:rsidRPr="00D511EA">
              <w:rPr>
                <w:sz w:val="22"/>
                <w:szCs w:val="22"/>
              </w:rPr>
              <w:t>Принято к сведению</w:t>
            </w:r>
            <w:r w:rsidR="00175756" w:rsidRPr="00D511EA">
              <w:rPr>
                <w:sz w:val="22"/>
                <w:szCs w:val="22"/>
              </w:rPr>
              <w:t>.</w:t>
            </w:r>
          </w:p>
          <w:p w14:paraId="5109658E" w14:textId="77777777" w:rsidR="00504B93" w:rsidRPr="00D511EA" w:rsidRDefault="00175756" w:rsidP="00175756">
            <w:pPr>
              <w:rPr>
                <w:sz w:val="22"/>
                <w:szCs w:val="22"/>
              </w:rPr>
            </w:pPr>
            <w:r w:rsidRPr="00D511EA">
              <w:rPr>
                <w:sz w:val="22"/>
                <w:szCs w:val="22"/>
              </w:rPr>
              <w:t>Код 2156 Правка присутствует в проекте стандарта</w:t>
            </w:r>
          </w:p>
        </w:tc>
      </w:tr>
      <w:tr w:rsidR="00504B93" w:rsidRPr="00D511EA" w14:paraId="344A50E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5D5892D"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1BFC7790"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3F839EA9"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76AA0F2" w14:textId="77777777" w:rsidR="00504B93" w:rsidRPr="00D511EA" w:rsidRDefault="00175756" w:rsidP="00F465F6">
            <w:pPr>
              <w:pStyle w:val="TableParagraph"/>
              <w:tabs>
                <w:tab w:val="left" w:pos="458"/>
              </w:tabs>
              <w:spacing w:line="293" w:lineRule="exact"/>
            </w:pPr>
            <w:r w:rsidRPr="00D511EA">
              <w:rPr>
                <w:spacing w:val="-2"/>
              </w:rPr>
              <w:t>рихтовка</w:t>
            </w:r>
          </w:p>
        </w:tc>
        <w:tc>
          <w:tcPr>
            <w:tcW w:w="3063" w:type="dxa"/>
            <w:tcBorders>
              <w:top w:val="single" w:sz="4" w:space="0" w:color="000000"/>
              <w:left w:val="single" w:sz="4" w:space="0" w:color="000000"/>
              <w:bottom w:val="single" w:sz="4" w:space="0" w:color="000000"/>
              <w:right w:val="single" w:sz="4" w:space="0" w:color="000000"/>
            </w:tcBorders>
          </w:tcPr>
          <w:p w14:paraId="10AD3ECE" w14:textId="77777777" w:rsidR="00504B93" w:rsidRPr="00D511EA" w:rsidRDefault="00F465F6" w:rsidP="00797509">
            <w:pPr>
              <w:rPr>
                <w:sz w:val="22"/>
                <w:szCs w:val="22"/>
              </w:rPr>
            </w:pPr>
            <w:r w:rsidRPr="00D511EA">
              <w:rPr>
                <w:sz w:val="22"/>
                <w:szCs w:val="22"/>
              </w:rPr>
              <w:t>Принято.</w:t>
            </w:r>
          </w:p>
          <w:p w14:paraId="614F24F9" w14:textId="77777777" w:rsidR="00F465F6" w:rsidRPr="00D511EA" w:rsidRDefault="00F465F6" w:rsidP="00797509">
            <w:pPr>
              <w:rPr>
                <w:sz w:val="22"/>
                <w:szCs w:val="22"/>
              </w:rPr>
            </w:pPr>
            <w:r w:rsidRPr="00D511EA">
              <w:rPr>
                <w:sz w:val="22"/>
                <w:szCs w:val="22"/>
              </w:rPr>
              <w:t>2185 Рихтовка</w:t>
            </w:r>
          </w:p>
        </w:tc>
      </w:tr>
      <w:tr w:rsidR="00504B93" w:rsidRPr="00D511EA" w14:paraId="04B6AC7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20D9B36"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7F08276D"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76DD855E"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B526242" w14:textId="77777777" w:rsidR="00504B93" w:rsidRPr="00D511EA" w:rsidRDefault="00504B93" w:rsidP="00F465F6">
            <w:pPr>
              <w:pStyle w:val="TableParagraph"/>
              <w:tabs>
                <w:tab w:val="left" w:pos="458"/>
              </w:tabs>
              <w:spacing w:line="293" w:lineRule="exact"/>
            </w:pPr>
            <w:r w:rsidRPr="00D511EA">
              <w:rPr>
                <w:spacing w:val="-2"/>
              </w:rPr>
              <w:t>г</w:t>
            </w:r>
            <w:r w:rsidR="00175756" w:rsidRPr="00D511EA">
              <w:rPr>
                <w:spacing w:val="-2"/>
              </w:rPr>
              <w:t>ибка</w:t>
            </w:r>
          </w:p>
        </w:tc>
        <w:tc>
          <w:tcPr>
            <w:tcW w:w="3063" w:type="dxa"/>
            <w:tcBorders>
              <w:top w:val="single" w:sz="4" w:space="0" w:color="000000"/>
              <w:left w:val="single" w:sz="4" w:space="0" w:color="000000"/>
              <w:bottom w:val="single" w:sz="4" w:space="0" w:color="000000"/>
              <w:right w:val="single" w:sz="4" w:space="0" w:color="000000"/>
            </w:tcBorders>
          </w:tcPr>
          <w:p w14:paraId="1290423D" w14:textId="77777777" w:rsidR="00F465F6" w:rsidRPr="00D511EA" w:rsidRDefault="00F465F6" w:rsidP="00F465F6">
            <w:pPr>
              <w:rPr>
                <w:sz w:val="22"/>
                <w:szCs w:val="22"/>
              </w:rPr>
            </w:pPr>
            <w:r w:rsidRPr="00D511EA">
              <w:rPr>
                <w:sz w:val="22"/>
                <w:szCs w:val="22"/>
              </w:rPr>
              <w:t>Принято к сведению.</w:t>
            </w:r>
          </w:p>
          <w:p w14:paraId="4349E3D8" w14:textId="77777777" w:rsidR="00504B93" w:rsidRPr="00D511EA" w:rsidRDefault="00F465F6" w:rsidP="00F465F6">
            <w:pPr>
              <w:rPr>
                <w:sz w:val="22"/>
                <w:szCs w:val="22"/>
              </w:rPr>
            </w:pPr>
            <w:r w:rsidRPr="00D511EA">
              <w:rPr>
                <w:sz w:val="22"/>
                <w:szCs w:val="22"/>
              </w:rPr>
              <w:t>Код 2129 Гибка присутствует в проекте стандарта</w:t>
            </w:r>
          </w:p>
        </w:tc>
      </w:tr>
      <w:tr w:rsidR="00504B93" w:rsidRPr="00D511EA" w14:paraId="4DD5FC0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F030048"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612ECD0E"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5B7D7883"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7851F0A" w14:textId="77777777" w:rsidR="00504B93" w:rsidRPr="00D511EA" w:rsidRDefault="00175756" w:rsidP="00F465F6">
            <w:pPr>
              <w:pStyle w:val="TableParagraph"/>
              <w:tabs>
                <w:tab w:val="left" w:pos="458"/>
              </w:tabs>
              <w:spacing w:line="293" w:lineRule="exact"/>
            </w:pPr>
            <w:r w:rsidRPr="00D511EA">
              <w:rPr>
                <w:spacing w:val="-2"/>
              </w:rPr>
              <w:t>кернение</w:t>
            </w:r>
          </w:p>
        </w:tc>
        <w:tc>
          <w:tcPr>
            <w:tcW w:w="3063" w:type="dxa"/>
            <w:tcBorders>
              <w:top w:val="single" w:sz="4" w:space="0" w:color="000000"/>
              <w:left w:val="single" w:sz="4" w:space="0" w:color="000000"/>
              <w:bottom w:val="single" w:sz="4" w:space="0" w:color="000000"/>
              <w:right w:val="single" w:sz="4" w:space="0" w:color="000000"/>
            </w:tcBorders>
          </w:tcPr>
          <w:p w14:paraId="4904C096" w14:textId="77777777" w:rsidR="00F465F6" w:rsidRPr="00D511EA" w:rsidRDefault="00F465F6" w:rsidP="00F465F6">
            <w:pPr>
              <w:tabs>
                <w:tab w:val="left" w:pos="1866"/>
              </w:tabs>
              <w:rPr>
                <w:sz w:val="22"/>
                <w:szCs w:val="22"/>
              </w:rPr>
            </w:pPr>
            <w:r w:rsidRPr="00D511EA">
              <w:rPr>
                <w:sz w:val="22"/>
                <w:szCs w:val="22"/>
              </w:rPr>
              <w:t>Принято.</w:t>
            </w:r>
          </w:p>
          <w:p w14:paraId="565D215E" w14:textId="77777777" w:rsidR="00504B93" w:rsidRPr="00D511EA" w:rsidRDefault="00F465F6" w:rsidP="00F465F6">
            <w:pPr>
              <w:tabs>
                <w:tab w:val="left" w:pos="1866"/>
              </w:tabs>
              <w:rPr>
                <w:sz w:val="22"/>
                <w:szCs w:val="22"/>
              </w:rPr>
            </w:pPr>
            <w:r w:rsidRPr="00D511EA">
              <w:rPr>
                <w:sz w:val="22"/>
                <w:szCs w:val="22"/>
              </w:rPr>
              <w:t xml:space="preserve">8825 Кернение </w:t>
            </w:r>
          </w:p>
        </w:tc>
      </w:tr>
      <w:tr w:rsidR="00504B93" w:rsidRPr="00D511EA" w14:paraId="336D76B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5333D97"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39CE8C8B"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43F27D4C"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8BDAD6B" w14:textId="77777777" w:rsidR="00504B93" w:rsidRPr="00D511EA" w:rsidRDefault="00175756" w:rsidP="00F465F6">
            <w:pPr>
              <w:pStyle w:val="TableParagraph"/>
              <w:tabs>
                <w:tab w:val="left" w:pos="458"/>
              </w:tabs>
              <w:spacing w:line="293" w:lineRule="exact"/>
            </w:pPr>
            <w:r w:rsidRPr="00D511EA">
              <w:rPr>
                <w:spacing w:val="-2"/>
              </w:rPr>
              <w:t>сверление</w:t>
            </w:r>
          </w:p>
        </w:tc>
        <w:tc>
          <w:tcPr>
            <w:tcW w:w="3063" w:type="dxa"/>
            <w:tcBorders>
              <w:top w:val="single" w:sz="4" w:space="0" w:color="000000"/>
              <w:left w:val="single" w:sz="4" w:space="0" w:color="000000"/>
              <w:bottom w:val="single" w:sz="4" w:space="0" w:color="000000"/>
              <w:right w:val="single" w:sz="4" w:space="0" w:color="000000"/>
            </w:tcBorders>
          </w:tcPr>
          <w:p w14:paraId="2FB2AF6C" w14:textId="77777777" w:rsidR="00F465F6" w:rsidRPr="00D511EA" w:rsidRDefault="00F465F6" w:rsidP="00797509">
            <w:pPr>
              <w:rPr>
                <w:sz w:val="22"/>
                <w:szCs w:val="22"/>
              </w:rPr>
            </w:pPr>
            <w:r w:rsidRPr="00D511EA">
              <w:rPr>
                <w:sz w:val="22"/>
                <w:szCs w:val="22"/>
              </w:rPr>
              <w:t>Принято.</w:t>
            </w:r>
          </w:p>
          <w:p w14:paraId="75009BFF" w14:textId="77777777" w:rsidR="00504B93" w:rsidRPr="00D511EA" w:rsidRDefault="00F465F6" w:rsidP="00F465F6">
            <w:pPr>
              <w:rPr>
                <w:sz w:val="22"/>
                <w:szCs w:val="22"/>
              </w:rPr>
            </w:pPr>
            <w:r w:rsidRPr="00D511EA">
              <w:rPr>
                <w:sz w:val="22"/>
                <w:szCs w:val="22"/>
              </w:rPr>
              <w:t>Операции под кодами 0928, 4850 введены</w:t>
            </w:r>
          </w:p>
        </w:tc>
      </w:tr>
      <w:tr w:rsidR="00504B93" w:rsidRPr="00D511EA" w14:paraId="796FCEB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96FB4FB"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1D7EAFA4"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2024F1BC"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45A73E4" w14:textId="77777777" w:rsidR="00504B93" w:rsidRPr="00D511EA" w:rsidRDefault="00175756" w:rsidP="00F465F6">
            <w:pPr>
              <w:pStyle w:val="TableParagraph"/>
              <w:tabs>
                <w:tab w:val="left" w:pos="458"/>
              </w:tabs>
              <w:spacing w:line="293" w:lineRule="exact"/>
            </w:pPr>
            <w:r w:rsidRPr="00D511EA">
              <w:rPr>
                <w:spacing w:val="-2"/>
              </w:rPr>
              <w:t>зенкование</w:t>
            </w:r>
          </w:p>
        </w:tc>
        <w:tc>
          <w:tcPr>
            <w:tcW w:w="3063" w:type="dxa"/>
            <w:tcBorders>
              <w:top w:val="single" w:sz="4" w:space="0" w:color="000000"/>
              <w:left w:val="single" w:sz="4" w:space="0" w:color="000000"/>
              <w:bottom w:val="single" w:sz="4" w:space="0" w:color="000000"/>
              <w:right w:val="single" w:sz="4" w:space="0" w:color="000000"/>
            </w:tcBorders>
          </w:tcPr>
          <w:p w14:paraId="5D1CCD50" w14:textId="77777777" w:rsidR="00F465F6" w:rsidRPr="00D511EA" w:rsidRDefault="00F465F6" w:rsidP="00F465F6">
            <w:pPr>
              <w:tabs>
                <w:tab w:val="left" w:pos="1866"/>
              </w:tabs>
              <w:rPr>
                <w:sz w:val="22"/>
                <w:szCs w:val="22"/>
              </w:rPr>
            </w:pPr>
            <w:r w:rsidRPr="00D511EA">
              <w:rPr>
                <w:sz w:val="22"/>
                <w:szCs w:val="22"/>
              </w:rPr>
              <w:t>Принято.</w:t>
            </w:r>
          </w:p>
          <w:p w14:paraId="34FD6DF3" w14:textId="77777777" w:rsidR="00504B93" w:rsidRPr="00D511EA" w:rsidRDefault="00F465F6" w:rsidP="00F465F6">
            <w:pPr>
              <w:rPr>
                <w:sz w:val="22"/>
                <w:szCs w:val="22"/>
              </w:rPr>
            </w:pPr>
            <w:r w:rsidRPr="00D511EA">
              <w:rPr>
                <w:sz w:val="22"/>
                <w:szCs w:val="22"/>
              </w:rPr>
              <w:t>4218 Зенкование</w:t>
            </w:r>
          </w:p>
        </w:tc>
      </w:tr>
      <w:tr w:rsidR="00504B93" w:rsidRPr="00D511EA" w14:paraId="7764677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15AB266"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1F7AE493"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489F95FF"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D4A3320" w14:textId="77777777" w:rsidR="00504B93" w:rsidRPr="00D511EA" w:rsidRDefault="00175756" w:rsidP="00F465F6">
            <w:pPr>
              <w:pStyle w:val="TableParagraph"/>
              <w:tabs>
                <w:tab w:val="left" w:pos="458"/>
              </w:tabs>
              <w:spacing w:line="293" w:lineRule="exact"/>
            </w:pPr>
            <w:r w:rsidRPr="00D511EA">
              <w:rPr>
                <w:spacing w:val="-2"/>
              </w:rPr>
              <w:t>зенкерование</w:t>
            </w:r>
          </w:p>
        </w:tc>
        <w:tc>
          <w:tcPr>
            <w:tcW w:w="3063" w:type="dxa"/>
            <w:tcBorders>
              <w:top w:val="single" w:sz="4" w:space="0" w:color="000000"/>
              <w:left w:val="single" w:sz="4" w:space="0" w:color="000000"/>
              <w:bottom w:val="single" w:sz="4" w:space="0" w:color="000000"/>
              <w:right w:val="single" w:sz="4" w:space="0" w:color="000000"/>
            </w:tcBorders>
          </w:tcPr>
          <w:p w14:paraId="12982426" w14:textId="77777777" w:rsidR="00F465F6" w:rsidRPr="00D511EA" w:rsidRDefault="00F465F6" w:rsidP="00F465F6">
            <w:pPr>
              <w:tabs>
                <w:tab w:val="left" w:pos="1866"/>
              </w:tabs>
              <w:rPr>
                <w:sz w:val="22"/>
                <w:szCs w:val="22"/>
              </w:rPr>
            </w:pPr>
            <w:r w:rsidRPr="00D511EA">
              <w:rPr>
                <w:sz w:val="22"/>
                <w:szCs w:val="22"/>
              </w:rPr>
              <w:t>Принято.</w:t>
            </w:r>
          </w:p>
          <w:p w14:paraId="71AF9141" w14:textId="77777777" w:rsidR="00504B93" w:rsidRPr="00D511EA" w:rsidRDefault="00F465F6" w:rsidP="00F465F6">
            <w:pPr>
              <w:rPr>
                <w:sz w:val="22"/>
                <w:szCs w:val="22"/>
              </w:rPr>
            </w:pPr>
            <w:r w:rsidRPr="00D511EA">
              <w:rPr>
                <w:sz w:val="22"/>
                <w:szCs w:val="22"/>
              </w:rPr>
              <w:t>4219 Зенкерование</w:t>
            </w:r>
          </w:p>
        </w:tc>
      </w:tr>
      <w:tr w:rsidR="00504B93" w:rsidRPr="00D511EA" w14:paraId="1071CD3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1E14B91"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1B1CDAB6"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3CFF3436"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582C905" w14:textId="77777777" w:rsidR="00504B93" w:rsidRPr="00D511EA" w:rsidRDefault="00175756" w:rsidP="00F465F6">
            <w:pPr>
              <w:pStyle w:val="TableParagraph"/>
              <w:tabs>
                <w:tab w:val="left" w:pos="458"/>
              </w:tabs>
              <w:spacing w:line="293" w:lineRule="exact"/>
            </w:pPr>
            <w:r w:rsidRPr="00D511EA">
              <w:rPr>
                <w:spacing w:val="-2"/>
              </w:rPr>
              <w:t>развертывание</w:t>
            </w:r>
          </w:p>
        </w:tc>
        <w:tc>
          <w:tcPr>
            <w:tcW w:w="3063" w:type="dxa"/>
            <w:tcBorders>
              <w:top w:val="single" w:sz="4" w:space="0" w:color="000000"/>
              <w:left w:val="single" w:sz="4" w:space="0" w:color="000000"/>
              <w:bottom w:val="single" w:sz="4" w:space="0" w:color="000000"/>
              <w:right w:val="single" w:sz="4" w:space="0" w:color="000000"/>
            </w:tcBorders>
          </w:tcPr>
          <w:p w14:paraId="256690A5" w14:textId="77777777" w:rsidR="00F465F6" w:rsidRPr="00D511EA" w:rsidRDefault="00F465F6" w:rsidP="00F465F6">
            <w:pPr>
              <w:tabs>
                <w:tab w:val="left" w:pos="1866"/>
              </w:tabs>
              <w:rPr>
                <w:sz w:val="22"/>
                <w:szCs w:val="22"/>
              </w:rPr>
            </w:pPr>
            <w:r w:rsidRPr="00D511EA">
              <w:rPr>
                <w:sz w:val="22"/>
                <w:szCs w:val="22"/>
              </w:rPr>
              <w:t>Принято.</w:t>
            </w:r>
          </w:p>
          <w:p w14:paraId="6AC7DCE2" w14:textId="77777777" w:rsidR="00504B93" w:rsidRPr="00D511EA" w:rsidRDefault="00F465F6" w:rsidP="00F465F6">
            <w:pPr>
              <w:rPr>
                <w:sz w:val="22"/>
                <w:szCs w:val="22"/>
              </w:rPr>
            </w:pPr>
            <w:r w:rsidRPr="00D511EA">
              <w:rPr>
                <w:sz w:val="22"/>
                <w:szCs w:val="22"/>
              </w:rPr>
              <w:t>4100.06 Развертывание</w:t>
            </w:r>
          </w:p>
        </w:tc>
      </w:tr>
      <w:tr w:rsidR="00504B93" w:rsidRPr="00D511EA" w14:paraId="6C7DB14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8DAFF1C"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0479DB99"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51EA2AF6"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F7F09EB" w14:textId="77777777" w:rsidR="00504B93" w:rsidRPr="00D511EA" w:rsidRDefault="00175756" w:rsidP="00F465F6">
            <w:pPr>
              <w:pStyle w:val="TableParagraph"/>
              <w:tabs>
                <w:tab w:val="left" w:pos="458"/>
              </w:tabs>
              <w:spacing w:line="293" w:lineRule="exact"/>
            </w:pPr>
            <w:r w:rsidRPr="00D511EA">
              <w:rPr>
                <w:spacing w:val="-2"/>
              </w:rPr>
              <w:t>осушение</w:t>
            </w:r>
          </w:p>
        </w:tc>
        <w:tc>
          <w:tcPr>
            <w:tcW w:w="3063" w:type="dxa"/>
            <w:tcBorders>
              <w:top w:val="single" w:sz="4" w:space="0" w:color="000000"/>
              <w:left w:val="single" w:sz="4" w:space="0" w:color="000000"/>
              <w:bottom w:val="single" w:sz="4" w:space="0" w:color="000000"/>
              <w:right w:val="single" w:sz="4" w:space="0" w:color="000000"/>
            </w:tcBorders>
          </w:tcPr>
          <w:p w14:paraId="67AC3B15" w14:textId="77777777" w:rsidR="008A38E9" w:rsidRPr="00D511EA" w:rsidRDefault="008A38E9" w:rsidP="008A38E9">
            <w:pPr>
              <w:rPr>
                <w:sz w:val="22"/>
                <w:szCs w:val="22"/>
              </w:rPr>
            </w:pPr>
            <w:r w:rsidRPr="00D511EA">
              <w:rPr>
                <w:sz w:val="22"/>
                <w:szCs w:val="22"/>
              </w:rPr>
              <w:t>Принято.</w:t>
            </w:r>
          </w:p>
          <w:p w14:paraId="5563961B" w14:textId="77777777" w:rsidR="008A38E9" w:rsidRPr="00D511EA" w:rsidRDefault="008A38E9" w:rsidP="008A38E9">
            <w:pPr>
              <w:rPr>
                <w:sz w:val="22"/>
                <w:szCs w:val="22"/>
              </w:rPr>
            </w:pPr>
            <w:r w:rsidRPr="00D511EA">
              <w:rPr>
                <w:sz w:val="22"/>
                <w:szCs w:val="22"/>
              </w:rPr>
              <w:t>Включена в операции общего назначения 0199.70 Осушение</w:t>
            </w:r>
          </w:p>
          <w:p w14:paraId="68825EDA" w14:textId="77777777" w:rsidR="00504B93" w:rsidRPr="00D511EA" w:rsidRDefault="00504B93" w:rsidP="00797509">
            <w:pPr>
              <w:rPr>
                <w:sz w:val="22"/>
                <w:szCs w:val="22"/>
              </w:rPr>
            </w:pPr>
          </w:p>
        </w:tc>
      </w:tr>
      <w:tr w:rsidR="00504B93" w:rsidRPr="00D511EA" w14:paraId="1FB72E7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D05DF35"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5550D0F0"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186C7B7B"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4C9CD91" w14:textId="77777777" w:rsidR="00504B93" w:rsidRPr="00D511EA" w:rsidRDefault="00175756" w:rsidP="00F465F6">
            <w:pPr>
              <w:pStyle w:val="TableParagraph"/>
              <w:tabs>
                <w:tab w:val="left" w:pos="458"/>
              </w:tabs>
              <w:spacing w:line="293" w:lineRule="exact"/>
            </w:pPr>
            <w:r w:rsidRPr="00D511EA">
              <w:rPr>
                <w:spacing w:val="-2"/>
              </w:rPr>
              <w:t>ремонт</w:t>
            </w:r>
          </w:p>
        </w:tc>
        <w:tc>
          <w:tcPr>
            <w:tcW w:w="3063" w:type="dxa"/>
            <w:tcBorders>
              <w:top w:val="single" w:sz="4" w:space="0" w:color="000000"/>
              <w:left w:val="single" w:sz="4" w:space="0" w:color="000000"/>
              <w:bottom w:val="single" w:sz="4" w:space="0" w:color="000000"/>
              <w:right w:val="single" w:sz="4" w:space="0" w:color="000000"/>
            </w:tcBorders>
          </w:tcPr>
          <w:p w14:paraId="1CDFE9C7" w14:textId="77777777" w:rsidR="008A38E9" w:rsidRPr="00D511EA" w:rsidRDefault="008A38E9" w:rsidP="008A38E9">
            <w:pPr>
              <w:rPr>
                <w:sz w:val="22"/>
                <w:szCs w:val="22"/>
              </w:rPr>
            </w:pPr>
            <w:r w:rsidRPr="00D511EA">
              <w:rPr>
                <w:sz w:val="22"/>
                <w:szCs w:val="22"/>
              </w:rPr>
              <w:t>Принято.</w:t>
            </w:r>
          </w:p>
          <w:p w14:paraId="55183050" w14:textId="77777777" w:rsidR="008A38E9" w:rsidRPr="00D511EA" w:rsidRDefault="008A38E9" w:rsidP="008A38E9">
            <w:pPr>
              <w:rPr>
                <w:sz w:val="22"/>
                <w:szCs w:val="22"/>
              </w:rPr>
            </w:pPr>
            <w:r w:rsidRPr="00D511EA">
              <w:rPr>
                <w:sz w:val="22"/>
                <w:szCs w:val="22"/>
              </w:rPr>
              <w:t>Включена в операции общего назначения 0199.54 Ремонт</w:t>
            </w:r>
          </w:p>
          <w:p w14:paraId="1C024FAC" w14:textId="77777777" w:rsidR="00504B93" w:rsidRPr="00D511EA" w:rsidRDefault="00504B93" w:rsidP="00797509">
            <w:pPr>
              <w:rPr>
                <w:sz w:val="22"/>
                <w:szCs w:val="22"/>
              </w:rPr>
            </w:pPr>
          </w:p>
        </w:tc>
      </w:tr>
      <w:tr w:rsidR="00504B93" w:rsidRPr="00D511EA" w14:paraId="40F86EF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17E2874"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6FE2BDD5"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68999075"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647D0E9" w14:textId="77777777" w:rsidR="00504B93" w:rsidRPr="00D511EA" w:rsidRDefault="00175756" w:rsidP="00F465F6">
            <w:pPr>
              <w:pStyle w:val="TableParagraph"/>
              <w:tabs>
                <w:tab w:val="left" w:pos="458"/>
              </w:tabs>
              <w:spacing w:line="293" w:lineRule="exact"/>
            </w:pPr>
            <w:r w:rsidRPr="00D511EA">
              <w:rPr>
                <w:spacing w:val="-2"/>
              </w:rPr>
              <w:t>утилизация</w:t>
            </w:r>
          </w:p>
        </w:tc>
        <w:tc>
          <w:tcPr>
            <w:tcW w:w="3063" w:type="dxa"/>
            <w:tcBorders>
              <w:top w:val="single" w:sz="4" w:space="0" w:color="000000"/>
              <w:left w:val="single" w:sz="4" w:space="0" w:color="000000"/>
              <w:bottom w:val="single" w:sz="4" w:space="0" w:color="000000"/>
              <w:right w:val="single" w:sz="4" w:space="0" w:color="000000"/>
            </w:tcBorders>
          </w:tcPr>
          <w:p w14:paraId="6C2676E0" w14:textId="77777777" w:rsidR="008A38E9" w:rsidRPr="00D511EA" w:rsidRDefault="008A38E9" w:rsidP="008A38E9">
            <w:pPr>
              <w:rPr>
                <w:sz w:val="22"/>
                <w:szCs w:val="22"/>
              </w:rPr>
            </w:pPr>
            <w:r w:rsidRPr="00D511EA">
              <w:rPr>
                <w:sz w:val="22"/>
                <w:szCs w:val="22"/>
              </w:rPr>
              <w:t>Принято.</w:t>
            </w:r>
          </w:p>
          <w:p w14:paraId="1AAB4F5C" w14:textId="77777777" w:rsidR="008A38E9" w:rsidRPr="00D511EA" w:rsidRDefault="008A38E9" w:rsidP="008A38E9">
            <w:pPr>
              <w:rPr>
                <w:sz w:val="22"/>
                <w:szCs w:val="22"/>
              </w:rPr>
            </w:pPr>
            <w:r w:rsidRPr="00D511EA">
              <w:rPr>
                <w:sz w:val="22"/>
                <w:szCs w:val="22"/>
              </w:rPr>
              <w:lastRenderedPageBreak/>
              <w:t>Включена в операции общего назначения 0199.62 Утилизация</w:t>
            </w:r>
          </w:p>
          <w:p w14:paraId="39104A20" w14:textId="77777777" w:rsidR="00504B93" w:rsidRPr="00D511EA" w:rsidRDefault="00504B93" w:rsidP="00797509">
            <w:pPr>
              <w:rPr>
                <w:sz w:val="22"/>
                <w:szCs w:val="22"/>
              </w:rPr>
            </w:pPr>
          </w:p>
        </w:tc>
      </w:tr>
      <w:tr w:rsidR="00504B93" w:rsidRPr="00D511EA" w14:paraId="1484D23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5C5BC32"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5DD1820F"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4977669F"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4A8AE31" w14:textId="77777777" w:rsidR="008A38E9" w:rsidRPr="00D511EA" w:rsidRDefault="00504B93" w:rsidP="00F465F6">
            <w:pPr>
              <w:pStyle w:val="TableParagraph"/>
              <w:tabs>
                <w:tab w:val="left" w:pos="458"/>
              </w:tabs>
            </w:pPr>
            <w:r w:rsidRPr="00D511EA">
              <w:t>операции по обращ</w:t>
            </w:r>
            <w:r w:rsidR="008A38E9" w:rsidRPr="00D511EA">
              <w:t>ению с радиоактивными отходами:</w:t>
            </w:r>
          </w:p>
          <w:p w14:paraId="562F4BC4" w14:textId="77777777" w:rsidR="00504B93" w:rsidRPr="00D511EA" w:rsidRDefault="008A38E9" w:rsidP="008A38E9">
            <w:pPr>
              <w:pStyle w:val="TableParagraph"/>
              <w:tabs>
                <w:tab w:val="left" w:pos="458"/>
              </w:tabs>
              <w:rPr>
                <w:spacing w:val="-2"/>
              </w:rPr>
            </w:pPr>
            <w:r w:rsidRPr="00D511EA">
              <w:t>дезактивация</w:t>
            </w:r>
          </w:p>
        </w:tc>
        <w:tc>
          <w:tcPr>
            <w:tcW w:w="3063" w:type="dxa"/>
            <w:tcBorders>
              <w:top w:val="single" w:sz="4" w:space="0" w:color="000000"/>
              <w:left w:val="single" w:sz="4" w:space="0" w:color="000000"/>
              <w:bottom w:val="single" w:sz="4" w:space="0" w:color="000000"/>
              <w:right w:val="single" w:sz="4" w:space="0" w:color="000000"/>
            </w:tcBorders>
          </w:tcPr>
          <w:p w14:paraId="6F7A805B" w14:textId="77777777" w:rsidR="008A38E9" w:rsidRPr="00D511EA" w:rsidRDefault="008A38E9" w:rsidP="008A38E9">
            <w:pPr>
              <w:rPr>
                <w:sz w:val="22"/>
                <w:szCs w:val="22"/>
              </w:rPr>
            </w:pPr>
            <w:r w:rsidRPr="00D511EA">
              <w:rPr>
                <w:sz w:val="22"/>
                <w:szCs w:val="22"/>
              </w:rPr>
              <w:t>Принято.</w:t>
            </w:r>
          </w:p>
          <w:p w14:paraId="499B2150" w14:textId="77777777" w:rsidR="008A38E9" w:rsidRPr="00D511EA" w:rsidRDefault="008A38E9" w:rsidP="008A38E9">
            <w:pPr>
              <w:rPr>
                <w:sz w:val="22"/>
                <w:szCs w:val="22"/>
              </w:rPr>
            </w:pPr>
            <w:r w:rsidRPr="00D511EA">
              <w:rPr>
                <w:sz w:val="22"/>
                <w:szCs w:val="22"/>
              </w:rPr>
              <w:t>Включена в операции общего назначения 0121.01 Дезактивация</w:t>
            </w:r>
          </w:p>
          <w:p w14:paraId="5F59D673" w14:textId="77777777" w:rsidR="00504B93" w:rsidRPr="00D511EA" w:rsidRDefault="00504B93" w:rsidP="00797509">
            <w:pPr>
              <w:rPr>
                <w:sz w:val="22"/>
                <w:szCs w:val="22"/>
              </w:rPr>
            </w:pPr>
          </w:p>
        </w:tc>
      </w:tr>
      <w:tr w:rsidR="008A38E9" w:rsidRPr="00D511EA" w14:paraId="10F975F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6808887" w14:textId="77777777" w:rsidR="008A38E9" w:rsidRPr="00746FC1" w:rsidRDefault="008A38E9"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4C027E01" w14:textId="77777777" w:rsidR="008A38E9" w:rsidRPr="00D511EA" w:rsidRDefault="008A38E9"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16A8D9D6" w14:textId="77777777" w:rsidR="008A38E9" w:rsidRPr="00D511EA" w:rsidRDefault="008A38E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6B9A8AD" w14:textId="77777777" w:rsidR="008A38E9" w:rsidRPr="00D511EA" w:rsidRDefault="008A38E9" w:rsidP="008A38E9">
            <w:pPr>
              <w:pStyle w:val="TableParagraph"/>
              <w:tabs>
                <w:tab w:val="left" w:pos="458"/>
              </w:tabs>
            </w:pPr>
            <w:r w:rsidRPr="00D511EA">
              <w:t>сбор</w:t>
            </w:r>
          </w:p>
        </w:tc>
        <w:tc>
          <w:tcPr>
            <w:tcW w:w="3063" w:type="dxa"/>
            <w:tcBorders>
              <w:top w:val="single" w:sz="4" w:space="0" w:color="000000"/>
              <w:left w:val="single" w:sz="4" w:space="0" w:color="000000"/>
              <w:bottom w:val="single" w:sz="4" w:space="0" w:color="000000"/>
              <w:right w:val="single" w:sz="4" w:space="0" w:color="000000"/>
            </w:tcBorders>
          </w:tcPr>
          <w:p w14:paraId="7B88EF0D" w14:textId="77777777" w:rsidR="008A38E9" w:rsidRPr="00D511EA" w:rsidRDefault="008A38E9" w:rsidP="00797509">
            <w:pPr>
              <w:rPr>
                <w:sz w:val="22"/>
                <w:szCs w:val="22"/>
              </w:rPr>
            </w:pPr>
            <w:r w:rsidRPr="00D511EA">
              <w:rPr>
                <w:sz w:val="22"/>
                <w:szCs w:val="22"/>
              </w:rPr>
              <w:t>Принято частично.</w:t>
            </w:r>
          </w:p>
          <w:p w14:paraId="4F47CFBD" w14:textId="77777777" w:rsidR="008A38E9" w:rsidRPr="00D511EA" w:rsidRDefault="008A38E9" w:rsidP="008A38E9">
            <w:pPr>
              <w:rPr>
                <w:sz w:val="22"/>
                <w:szCs w:val="22"/>
              </w:rPr>
            </w:pPr>
            <w:r w:rsidRPr="00D511EA">
              <w:rPr>
                <w:sz w:val="22"/>
                <w:szCs w:val="22"/>
              </w:rPr>
              <w:t xml:space="preserve">Включена в операции общего назначения </w:t>
            </w:r>
            <w:r w:rsidRPr="00D511EA">
              <w:rPr>
                <w:rFonts w:cs="Arial"/>
                <w:sz w:val="22"/>
                <w:szCs w:val="22"/>
              </w:rPr>
              <w:t>0121 сбор отходов</w:t>
            </w:r>
          </w:p>
        </w:tc>
      </w:tr>
      <w:tr w:rsidR="00504B93" w:rsidRPr="00D511EA" w14:paraId="693C27E9" w14:textId="77777777" w:rsidTr="008A38E9">
        <w:trPr>
          <w:gridAfter w:val="1"/>
          <w:wAfter w:w="56" w:type="dxa"/>
          <w:trHeight w:val="294"/>
        </w:trPr>
        <w:tc>
          <w:tcPr>
            <w:tcW w:w="674" w:type="dxa"/>
            <w:tcBorders>
              <w:top w:val="single" w:sz="4" w:space="0" w:color="000000"/>
              <w:left w:val="single" w:sz="4" w:space="0" w:color="000000"/>
              <w:bottom w:val="single" w:sz="4" w:space="0" w:color="000000"/>
              <w:right w:val="single" w:sz="4" w:space="0" w:color="000000"/>
            </w:tcBorders>
          </w:tcPr>
          <w:p w14:paraId="4D2FDC60"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40261F93"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119615EF"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5D428E6" w14:textId="77777777" w:rsidR="00504B93" w:rsidRPr="00D511EA" w:rsidRDefault="008A38E9" w:rsidP="008A38E9">
            <w:pPr>
              <w:pStyle w:val="TableParagraph"/>
            </w:pPr>
            <w:r w:rsidRPr="00D511EA">
              <w:t>сортировка</w:t>
            </w:r>
          </w:p>
        </w:tc>
        <w:tc>
          <w:tcPr>
            <w:tcW w:w="3063" w:type="dxa"/>
            <w:tcBorders>
              <w:top w:val="single" w:sz="4" w:space="0" w:color="000000"/>
              <w:left w:val="single" w:sz="4" w:space="0" w:color="000000"/>
              <w:bottom w:val="single" w:sz="4" w:space="0" w:color="000000"/>
              <w:right w:val="single" w:sz="4" w:space="0" w:color="000000"/>
            </w:tcBorders>
          </w:tcPr>
          <w:p w14:paraId="7731C66F" w14:textId="77777777" w:rsidR="00AC635E" w:rsidRPr="00D511EA" w:rsidRDefault="00AC635E" w:rsidP="00AC635E">
            <w:pPr>
              <w:rPr>
                <w:sz w:val="22"/>
                <w:szCs w:val="22"/>
              </w:rPr>
            </w:pPr>
            <w:r w:rsidRPr="00D511EA">
              <w:rPr>
                <w:sz w:val="22"/>
                <w:szCs w:val="22"/>
              </w:rPr>
              <w:t>Принято частично.</w:t>
            </w:r>
          </w:p>
          <w:p w14:paraId="4B968A15" w14:textId="77777777" w:rsidR="00504B93" w:rsidRPr="00D511EA" w:rsidRDefault="00943287" w:rsidP="00AC635E">
            <w:pPr>
              <w:rPr>
                <w:sz w:val="22"/>
                <w:szCs w:val="22"/>
              </w:rPr>
            </w:pPr>
            <w:r w:rsidRPr="00D511EA">
              <w:rPr>
                <w:sz w:val="22"/>
                <w:szCs w:val="22"/>
              </w:rPr>
              <w:t xml:space="preserve">Включена операция </w:t>
            </w:r>
            <w:r w:rsidR="00AC635E" w:rsidRPr="00D511EA">
              <w:rPr>
                <w:rFonts w:cs="Arial"/>
                <w:sz w:val="22"/>
                <w:szCs w:val="22"/>
              </w:rPr>
              <w:t>0421 Сортировка/сортирование</w:t>
            </w:r>
          </w:p>
        </w:tc>
      </w:tr>
      <w:tr w:rsidR="008A38E9" w:rsidRPr="00D511EA" w14:paraId="35770BB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3D3FF25" w14:textId="77777777" w:rsidR="008A38E9" w:rsidRPr="00746FC1" w:rsidRDefault="008A38E9"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36EFFEB1" w14:textId="77777777" w:rsidR="008A38E9" w:rsidRPr="00D511EA" w:rsidRDefault="008A38E9"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300A9462" w14:textId="77777777" w:rsidR="008A38E9" w:rsidRPr="00D511EA" w:rsidRDefault="008A38E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0EB4367" w14:textId="77777777" w:rsidR="008A38E9" w:rsidRPr="00D511EA" w:rsidRDefault="008A38E9" w:rsidP="008A38E9">
            <w:pPr>
              <w:pStyle w:val="TableParagraph"/>
            </w:pPr>
            <w:r w:rsidRPr="00D511EA">
              <w:t>переработка</w:t>
            </w:r>
          </w:p>
        </w:tc>
        <w:tc>
          <w:tcPr>
            <w:tcW w:w="3063" w:type="dxa"/>
            <w:tcBorders>
              <w:top w:val="single" w:sz="4" w:space="0" w:color="000000"/>
              <w:left w:val="single" w:sz="4" w:space="0" w:color="000000"/>
              <w:bottom w:val="single" w:sz="4" w:space="0" w:color="000000"/>
              <w:right w:val="single" w:sz="4" w:space="0" w:color="000000"/>
            </w:tcBorders>
          </w:tcPr>
          <w:p w14:paraId="7C858B0D" w14:textId="77777777" w:rsidR="00AC635E" w:rsidRPr="00D511EA" w:rsidRDefault="00AC635E" w:rsidP="00AC635E">
            <w:pPr>
              <w:rPr>
                <w:sz w:val="22"/>
                <w:szCs w:val="22"/>
              </w:rPr>
            </w:pPr>
            <w:r w:rsidRPr="00D511EA">
              <w:rPr>
                <w:sz w:val="22"/>
                <w:szCs w:val="22"/>
              </w:rPr>
              <w:t>Принято.</w:t>
            </w:r>
          </w:p>
          <w:p w14:paraId="2A345A40" w14:textId="77777777" w:rsidR="008A38E9" w:rsidRPr="00D511EA" w:rsidRDefault="00AC635E" w:rsidP="00AC635E">
            <w:pPr>
              <w:rPr>
                <w:sz w:val="22"/>
                <w:szCs w:val="22"/>
              </w:rPr>
            </w:pPr>
            <w:r w:rsidRPr="00D511EA">
              <w:rPr>
                <w:sz w:val="22"/>
                <w:szCs w:val="22"/>
              </w:rPr>
              <w:t xml:space="preserve">Включена в операции общего назначения </w:t>
            </w:r>
            <w:r w:rsidRPr="00D511EA">
              <w:rPr>
                <w:rFonts w:cs="Arial"/>
                <w:sz w:val="22"/>
                <w:szCs w:val="22"/>
              </w:rPr>
              <w:t>0121.02 Переработка</w:t>
            </w:r>
          </w:p>
        </w:tc>
      </w:tr>
      <w:tr w:rsidR="00504B93" w:rsidRPr="00D511EA" w14:paraId="0491845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3092361" w14:textId="77777777" w:rsidR="00504B93" w:rsidRPr="00746FC1" w:rsidRDefault="00504B93"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009F070D" w14:textId="77777777" w:rsidR="00504B93" w:rsidRPr="00D511EA" w:rsidRDefault="00504B93"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6FDE23C9" w14:textId="77777777" w:rsidR="00504B93" w:rsidRPr="00D511EA" w:rsidRDefault="00504B93"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80FBA5A" w14:textId="77777777" w:rsidR="00504B93" w:rsidRPr="00D511EA" w:rsidRDefault="008A38E9" w:rsidP="008A38E9">
            <w:pPr>
              <w:pStyle w:val="TableParagraph"/>
            </w:pPr>
            <w:r w:rsidRPr="00D511EA">
              <w:t>упаковк</w:t>
            </w:r>
            <w:r w:rsidR="00AC635E" w:rsidRPr="00D511EA">
              <w:t>а</w:t>
            </w:r>
          </w:p>
        </w:tc>
        <w:tc>
          <w:tcPr>
            <w:tcW w:w="3063" w:type="dxa"/>
            <w:tcBorders>
              <w:top w:val="single" w:sz="4" w:space="0" w:color="000000"/>
              <w:left w:val="single" w:sz="4" w:space="0" w:color="000000"/>
              <w:bottom w:val="single" w:sz="4" w:space="0" w:color="000000"/>
              <w:right w:val="single" w:sz="4" w:space="0" w:color="000000"/>
            </w:tcBorders>
          </w:tcPr>
          <w:p w14:paraId="4E6CD61A" w14:textId="77777777" w:rsidR="00AC635E" w:rsidRPr="00D511EA" w:rsidRDefault="00AC635E" w:rsidP="00AC635E">
            <w:pPr>
              <w:rPr>
                <w:sz w:val="22"/>
                <w:szCs w:val="22"/>
              </w:rPr>
            </w:pPr>
            <w:r w:rsidRPr="00D511EA">
              <w:rPr>
                <w:sz w:val="22"/>
                <w:szCs w:val="22"/>
              </w:rPr>
              <w:t>Принято.</w:t>
            </w:r>
          </w:p>
          <w:p w14:paraId="405E8141" w14:textId="77777777" w:rsidR="00504B93" w:rsidRPr="00D511EA" w:rsidRDefault="00AC635E" w:rsidP="00AC635E">
            <w:pPr>
              <w:rPr>
                <w:sz w:val="22"/>
                <w:szCs w:val="22"/>
              </w:rPr>
            </w:pPr>
            <w:r w:rsidRPr="00D511EA">
              <w:rPr>
                <w:sz w:val="22"/>
                <w:szCs w:val="22"/>
              </w:rPr>
              <w:t xml:space="preserve">Включена в операции общего назначения </w:t>
            </w:r>
            <w:r w:rsidRPr="00D511EA">
              <w:rPr>
                <w:rFonts w:cs="Arial"/>
                <w:sz w:val="22"/>
                <w:szCs w:val="22"/>
              </w:rPr>
              <w:t>0121.03 Упаковка</w:t>
            </w:r>
          </w:p>
        </w:tc>
      </w:tr>
      <w:tr w:rsidR="008A38E9" w:rsidRPr="00D511EA" w14:paraId="13C9BAB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D8EBC65" w14:textId="77777777" w:rsidR="008A38E9" w:rsidRPr="00746FC1" w:rsidRDefault="008A38E9"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47DE50C6" w14:textId="77777777" w:rsidR="008A38E9" w:rsidRPr="00D511EA" w:rsidRDefault="008A38E9"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36CD8CDA" w14:textId="77777777" w:rsidR="008A38E9" w:rsidRPr="00D511EA" w:rsidRDefault="008A38E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6A167A2" w14:textId="77777777" w:rsidR="008A38E9" w:rsidRPr="00D511EA" w:rsidRDefault="008A38E9" w:rsidP="008A38E9">
            <w:pPr>
              <w:pStyle w:val="TableParagraph"/>
            </w:pPr>
            <w:r w:rsidRPr="00D511EA">
              <w:t>кондиционирование</w:t>
            </w:r>
          </w:p>
        </w:tc>
        <w:tc>
          <w:tcPr>
            <w:tcW w:w="3063" w:type="dxa"/>
            <w:tcBorders>
              <w:top w:val="single" w:sz="4" w:space="0" w:color="000000"/>
              <w:left w:val="single" w:sz="4" w:space="0" w:color="000000"/>
              <w:bottom w:val="single" w:sz="4" w:space="0" w:color="000000"/>
              <w:right w:val="single" w:sz="4" w:space="0" w:color="000000"/>
            </w:tcBorders>
          </w:tcPr>
          <w:p w14:paraId="79115C8F" w14:textId="77777777" w:rsidR="00AC635E" w:rsidRPr="00D511EA" w:rsidRDefault="00AC635E" w:rsidP="00AC635E">
            <w:pPr>
              <w:rPr>
                <w:sz w:val="22"/>
                <w:szCs w:val="22"/>
              </w:rPr>
            </w:pPr>
            <w:r w:rsidRPr="00D511EA">
              <w:rPr>
                <w:sz w:val="22"/>
                <w:szCs w:val="22"/>
              </w:rPr>
              <w:t>Принято.</w:t>
            </w:r>
          </w:p>
          <w:p w14:paraId="2A18C852" w14:textId="77777777" w:rsidR="008A38E9" w:rsidRPr="00D511EA" w:rsidRDefault="00AC635E" w:rsidP="00AC635E">
            <w:pPr>
              <w:rPr>
                <w:sz w:val="22"/>
                <w:szCs w:val="22"/>
              </w:rPr>
            </w:pPr>
            <w:r w:rsidRPr="00D511EA">
              <w:rPr>
                <w:sz w:val="22"/>
                <w:szCs w:val="22"/>
              </w:rPr>
              <w:t xml:space="preserve">Включена в операции общего назначения </w:t>
            </w:r>
            <w:r w:rsidRPr="00D511EA">
              <w:rPr>
                <w:rFonts w:cs="Arial"/>
                <w:sz w:val="22"/>
                <w:szCs w:val="22"/>
              </w:rPr>
              <w:t xml:space="preserve">0199.72 </w:t>
            </w:r>
            <w:r w:rsidRPr="00D511EA">
              <w:rPr>
                <w:sz w:val="22"/>
                <w:szCs w:val="22"/>
              </w:rPr>
              <w:t>Кондиционирование</w:t>
            </w:r>
          </w:p>
        </w:tc>
      </w:tr>
      <w:tr w:rsidR="008A38E9" w:rsidRPr="00D511EA" w14:paraId="14FDE7F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D0C0E63" w14:textId="77777777" w:rsidR="008A38E9" w:rsidRPr="00746FC1" w:rsidRDefault="008A38E9"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1290CFFF" w14:textId="77777777" w:rsidR="008A38E9" w:rsidRPr="00D511EA" w:rsidRDefault="008A38E9"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58882FEB" w14:textId="77777777" w:rsidR="008A38E9" w:rsidRPr="00D511EA" w:rsidRDefault="008A38E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BA332BE" w14:textId="77777777" w:rsidR="008A38E9" w:rsidRPr="00D511EA" w:rsidRDefault="008A38E9" w:rsidP="008A38E9">
            <w:pPr>
              <w:pStyle w:val="TableParagraph"/>
            </w:pPr>
            <w:r w:rsidRPr="00D511EA">
              <w:t>транспортировка</w:t>
            </w:r>
          </w:p>
        </w:tc>
        <w:tc>
          <w:tcPr>
            <w:tcW w:w="3063" w:type="dxa"/>
            <w:tcBorders>
              <w:top w:val="single" w:sz="4" w:space="0" w:color="000000"/>
              <w:left w:val="single" w:sz="4" w:space="0" w:color="000000"/>
              <w:bottom w:val="single" w:sz="4" w:space="0" w:color="000000"/>
              <w:right w:val="single" w:sz="4" w:space="0" w:color="000000"/>
            </w:tcBorders>
          </w:tcPr>
          <w:p w14:paraId="3EDEA433" w14:textId="77777777" w:rsidR="008A38E9" w:rsidRPr="00D511EA" w:rsidRDefault="009C0B80" w:rsidP="00797509">
            <w:pPr>
              <w:rPr>
                <w:sz w:val="22"/>
                <w:szCs w:val="22"/>
              </w:rPr>
            </w:pPr>
            <w:r w:rsidRPr="00D511EA">
              <w:rPr>
                <w:sz w:val="22"/>
                <w:szCs w:val="22"/>
              </w:rPr>
              <w:t>Принято частично.</w:t>
            </w:r>
          </w:p>
          <w:p w14:paraId="7E4E180F" w14:textId="77777777" w:rsidR="009C0B80" w:rsidRPr="00D511EA" w:rsidRDefault="009C0B80" w:rsidP="00943287">
            <w:pPr>
              <w:rPr>
                <w:sz w:val="22"/>
                <w:szCs w:val="22"/>
              </w:rPr>
            </w:pPr>
            <w:r w:rsidRPr="00D511EA">
              <w:rPr>
                <w:sz w:val="22"/>
                <w:szCs w:val="22"/>
              </w:rPr>
              <w:t>Включена операци</w:t>
            </w:r>
            <w:r w:rsidR="00943287" w:rsidRPr="00D511EA">
              <w:rPr>
                <w:sz w:val="22"/>
                <w:szCs w:val="22"/>
              </w:rPr>
              <w:t>я</w:t>
            </w:r>
            <w:r w:rsidRPr="00D511EA">
              <w:rPr>
                <w:sz w:val="22"/>
                <w:szCs w:val="22"/>
              </w:rPr>
              <w:t xml:space="preserve"> </w:t>
            </w:r>
            <w:r w:rsidRPr="00D511EA">
              <w:rPr>
                <w:rFonts w:cs="Arial"/>
                <w:sz w:val="22"/>
                <w:szCs w:val="22"/>
              </w:rPr>
              <w:t>0401 Транспортирование</w:t>
            </w:r>
          </w:p>
        </w:tc>
      </w:tr>
      <w:tr w:rsidR="008A38E9" w:rsidRPr="00D511EA" w14:paraId="4053E91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BB9CE84" w14:textId="77777777" w:rsidR="008A38E9" w:rsidRPr="00746FC1" w:rsidRDefault="008A38E9"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52349696" w14:textId="77777777" w:rsidR="008A38E9" w:rsidRPr="00D511EA" w:rsidRDefault="008A38E9"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4681E36A" w14:textId="77777777" w:rsidR="008A38E9" w:rsidRPr="00D511EA" w:rsidRDefault="008A38E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FFE3B10" w14:textId="77777777" w:rsidR="008A38E9" w:rsidRPr="00D511EA" w:rsidRDefault="008A38E9" w:rsidP="008A38E9">
            <w:pPr>
              <w:pStyle w:val="TableParagraph"/>
            </w:pPr>
            <w:r w:rsidRPr="00D511EA">
              <w:rPr>
                <w:spacing w:val="-2"/>
              </w:rPr>
              <w:t>хранение</w:t>
            </w:r>
          </w:p>
        </w:tc>
        <w:tc>
          <w:tcPr>
            <w:tcW w:w="3063" w:type="dxa"/>
            <w:tcBorders>
              <w:top w:val="single" w:sz="4" w:space="0" w:color="000000"/>
              <w:left w:val="single" w:sz="4" w:space="0" w:color="000000"/>
              <w:bottom w:val="single" w:sz="4" w:space="0" w:color="000000"/>
              <w:right w:val="single" w:sz="4" w:space="0" w:color="000000"/>
            </w:tcBorders>
          </w:tcPr>
          <w:p w14:paraId="572CC1AF" w14:textId="77777777" w:rsidR="008A38E9" w:rsidRPr="00D511EA" w:rsidRDefault="009C0B80" w:rsidP="00797509">
            <w:pPr>
              <w:rPr>
                <w:sz w:val="22"/>
                <w:szCs w:val="22"/>
              </w:rPr>
            </w:pPr>
            <w:r w:rsidRPr="00D511EA">
              <w:rPr>
                <w:sz w:val="22"/>
                <w:szCs w:val="22"/>
              </w:rPr>
              <w:t>Принято.</w:t>
            </w:r>
          </w:p>
          <w:p w14:paraId="6B0F2D90" w14:textId="77777777" w:rsidR="009C0B80" w:rsidRPr="00D511EA" w:rsidRDefault="009C0B80" w:rsidP="00943287">
            <w:pPr>
              <w:rPr>
                <w:sz w:val="22"/>
                <w:szCs w:val="22"/>
              </w:rPr>
            </w:pPr>
            <w:r w:rsidRPr="00D511EA">
              <w:rPr>
                <w:sz w:val="22"/>
                <w:szCs w:val="22"/>
              </w:rPr>
              <w:t>Включена  операци</w:t>
            </w:r>
            <w:r w:rsidR="00943287" w:rsidRPr="00D511EA">
              <w:rPr>
                <w:sz w:val="22"/>
                <w:szCs w:val="22"/>
              </w:rPr>
              <w:t>я</w:t>
            </w:r>
            <w:r w:rsidRPr="00D511EA">
              <w:rPr>
                <w:sz w:val="22"/>
                <w:szCs w:val="22"/>
              </w:rPr>
              <w:t xml:space="preserve"> </w:t>
            </w:r>
            <w:r w:rsidRPr="00D511EA">
              <w:rPr>
                <w:rFonts w:cs="Arial"/>
                <w:sz w:val="22"/>
                <w:szCs w:val="22"/>
              </w:rPr>
              <w:t>0430 Хранение</w:t>
            </w:r>
          </w:p>
        </w:tc>
      </w:tr>
      <w:tr w:rsidR="00C9323F" w:rsidRPr="00D511EA" w14:paraId="4ED6014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E221A41" w14:textId="77777777" w:rsidR="00C9323F" w:rsidRPr="00746FC1" w:rsidRDefault="00C9323F" w:rsidP="00C9323F">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2D5615F8" w14:textId="77777777" w:rsidR="00C9323F" w:rsidRPr="00D511EA" w:rsidRDefault="00C9323F" w:rsidP="00C9323F">
            <w:pPr>
              <w:pStyle w:val="a5"/>
              <w:spacing w:before="0" w:after="0"/>
              <w:rPr>
                <w:color w:val="000000" w:themeColor="text1"/>
                <w:sz w:val="22"/>
                <w:szCs w:val="22"/>
              </w:rPr>
            </w:pPr>
            <w:r w:rsidRPr="00D511EA">
              <w:rPr>
                <w:sz w:val="22"/>
                <w:szCs w:val="22"/>
              </w:rPr>
              <w:t>Раздел 7, таблица 2</w:t>
            </w:r>
          </w:p>
        </w:tc>
        <w:tc>
          <w:tcPr>
            <w:tcW w:w="2552" w:type="dxa"/>
            <w:tcBorders>
              <w:top w:val="single" w:sz="4" w:space="0" w:color="000000"/>
              <w:left w:val="single" w:sz="4" w:space="0" w:color="000000"/>
              <w:bottom w:val="single" w:sz="4" w:space="0" w:color="000000"/>
              <w:right w:val="single" w:sz="4" w:space="0" w:color="000000"/>
            </w:tcBorders>
          </w:tcPr>
          <w:p w14:paraId="5A95835D" w14:textId="77777777" w:rsidR="00C9323F" w:rsidRPr="00D511EA" w:rsidRDefault="00C9323F" w:rsidP="00C9323F">
            <w:pPr>
              <w:rPr>
                <w:rFonts w:cstheme="minorHAnsi"/>
                <w:sz w:val="22"/>
                <w:szCs w:val="22"/>
              </w:rPr>
            </w:pPr>
            <w:r w:rsidRPr="00D511EA">
              <w:rPr>
                <w:rFonts w:cstheme="minorHAnsi"/>
                <w:sz w:val="22"/>
                <w:szCs w:val="22"/>
              </w:rPr>
              <w:t>АО «ТМХ»,</w:t>
            </w:r>
          </w:p>
          <w:p w14:paraId="34DD706F" w14:textId="77777777" w:rsidR="00C9323F" w:rsidRPr="00D511EA" w:rsidRDefault="00C9323F" w:rsidP="00C9323F">
            <w:pPr>
              <w:rPr>
                <w:rFonts w:cstheme="minorHAnsi"/>
                <w:sz w:val="22"/>
                <w:szCs w:val="22"/>
              </w:rPr>
            </w:pPr>
            <w:r w:rsidRPr="00D511EA">
              <w:rPr>
                <w:rFonts w:cstheme="minorHAnsi"/>
                <w:sz w:val="22"/>
                <w:szCs w:val="22"/>
              </w:rPr>
              <w:t>Исх. № 950-ТМХ от 20.02.2026</w:t>
            </w:r>
          </w:p>
          <w:p w14:paraId="2E2F3083" w14:textId="77777777" w:rsidR="00C9323F" w:rsidRPr="00D511EA" w:rsidRDefault="00C9323F" w:rsidP="00C9323F">
            <w:pPr>
              <w:rPr>
                <w:sz w:val="22"/>
                <w:szCs w:val="22"/>
              </w:rPr>
            </w:pPr>
            <w:r w:rsidRPr="00D511EA">
              <w:rPr>
                <w:sz w:val="22"/>
                <w:szCs w:val="22"/>
              </w:rPr>
              <w:t>ООО «ЛУГАМАШ»,</w:t>
            </w:r>
          </w:p>
          <w:p w14:paraId="6364D16D" w14:textId="77777777" w:rsidR="00C9323F" w:rsidRPr="00D511EA" w:rsidRDefault="00C9323F" w:rsidP="00C9323F">
            <w:pPr>
              <w:rPr>
                <w:color w:val="000000"/>
                <w:sz w:val="22"/>
                <w:szCs w:val="22"/>
              </w:rPr>
            </w:pPr>
            <w:r w:rsidRPr="00D511EA">
              <w:rPr>
                <w:sz w:val="22"/>
                <w:szCs w:val="22"/>
              </w:rPr>
              <w:t>письмо от 02.02.2026 № ИСх./12-ЛМШ</w:t>
            </w:r>
          </w:p>
        </w:tc>
        <w:tc>
          <w:tcPr>
            <w:tcW w:w="7372" w:type="dxa"/>
            <w:gridSpan w:val="47"/>
            <w:tcBorders>
              <w:top w:val="single" w:sz="4" w:space="0" w:color="000000"/>
              <w:left w:val="single" w:sz="4" w:space="0" w:color="000000"/>
              <w:bottom w:val="single" w:sz="4" w:space="0" w:color="000000"/>
              <w:right w:val="single" w:sz="4" w:space="0" w:color="000000"/>
            </w:tcBorders>
          </w:tcPr>
          <w:p w14:paraId="2DC33983" w14:textId="77777777" w:rsidR="00C9323F" w:rsidRPr="00D511EA" w:rsidRDefault="00C9323F" w:rsidP="00C9323F">
            <w:pPr>
              <w:rPr>
                <w:sz w:val="22"/>
                <w:szCs w:val="22"/>
              </w:rPr>
            </w:pPr>
            <w:r w:rsidRPr="00D511EA">
              <w:rPr>
                <w:sz w:val="22"/>
                <w:szCs w:val="22"/>
              </w:rPr>
              <w:t>0140 Очистка гидропескоструйная</w:t>
            </w:r>
          </w:p>
          <w:p w14:paraId="3582142F" w14:textId="77777777" w:rsidR="00C9323F" w:rsidRPr="00D511EA" w:rsidRDefault="00C9323F" w:rsidP="00C9323F">
            <w:pPr>
              <w:rPr>
                <w:sz w:val="22"/>
                <w:szCs w:val="22"/>
              </w:rPr>
            </w:pPr>
            <w:r w:rsidRPr="00D511EA">
              <w:rPr>
                <w:sz w:val="22"/>
                <w:szCs w:val="22"/>
              </w:rPr>
              <w:t>Дополнить. Применяется в технологии изготовления продукции.</w:t>
            </w:r>
          </w:p>
        </w:tc>
        <w:tc>
          <w:tcPr>
            <w:tcW w:w="3063" w:type="dxa"/>
            <w:tcBorders>
              <w:top w:val="single" w:sz="4" w:space="0" w:color="000000"/>
              <w:left w:val="single" w:sz="4" w:space="0" w:color="000000"/>
              <w:bottom w:val="single" w:sz="4" w:space="0" w:color="000000"/>
              <w:right w:val="single" w:sz="4" w:space="0" w:color="000000"/>
            </w:tcBorders>
          </w:tcPr>
          <w:p w14:paraId="5A4D0E63" w14:textId="77777777" w:rsidR="00943287" w:rsidRPr="00D511EA" w:rsidRDefault="00C9323F" w:rsidP="00943287">
            <w:pPr>
              <w:rPr>
                <w:sz w:val="22"/>
                <w:szCs w:val="22"/>
              </w:rPr>
            </w:pPr>
            <w:r w:rsidRPr="00D511EA">
              <w:rPr>
                <w:sz w:val="22"/>
                <w:szCs w:val="22"/>
              </w:rPr>
              <w:t>Принято</w:t>
            </w:r>
            <w:r w:rsidR="00943287" w:rsidRPr="00D511EA">
              <w:rPr>
                <w:sz w:val="22"/>
                <w:szCs w:val="22"/>
              </w:rPr>
              <w:t>.</w:t>
            </w:r>
          </w:p>
          <w:p w14:paraId="592DD876" w14:textId="77777777" w:rsidR="00C9323F" w:rsidRPr="00D511EA" w:rsidRDefault="00943287" w:rsidP="00943287">
            <w:pPr>
              <w:rPr>
                <w:sz w:val="22"/>
                <w:szCs w:val="22"/>
              </w:rPr>
            </w:pPr>
            <w:r w:rsidRPr="00D511EA">
              <w:rPr>
                <w:sz w:val="22"/>
                <w:szCs w:val="22"/>
              </w:rPr>
              <w:t xml:space="preserve">Операция </w:t>
            </w:r>
            <w:r w:rsidR="00C9323F" w:rsidRPr="00D511EA">
              <w:rPr>
                <w:sz w:val="22"/>
                <w:szCs w:val="22"/>
              </w:rPr>
              <w:t>внесена с кодом 0132.01</w:t>
            </w:r>
          </w:p>
        </w:tc>
      </w:tr>
      <w:tr w:rsidR="00C9323F" w:rsidRPr="00D511EA" w14:paraId="71F6E55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2FCF065" w14:textId="77777777" w:rsidR="00C9323F" w:rsidRPr="00746FC1" w:rsidRDefault="00C9323F" w:rsidP="00C9323F">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3C9F0B1D" w14:textId="77777777" w:rsidR="00C9323F" w:rsidRPr="00D511EA" w:rsidRDefault="00C9323F" w:rsidP="00C9323F">
            <w:pPr>
              <w:pStyle w:val="a5"/>
              <w:spacing w:before="0" w:after="0"/>
              <w:rPr>
                <w:sz w:val="22"/>
                <w:szCs w:val="22"/>
              </w:rPr>
            </w:pPr>
            <w:r w:rsidRPr="00D511EA">
              <w:rPr>
                <w:sz w:val="22"/>
                <w:szCs w:val="22"/>
              </w:rPr>
              <w:t xml:space="preserve">Раздел 7, </w:t>
            </w:r>
            <w:r w:rsidRPr="00D511EA">
              <w:rPr>
                <w:sz w:val="22"/>
                <w:szCs w:val="22"/>
              </w:rPr>
              <w:lastRenderedPageBreak/>
              <w:t>таблица 2</w:t>
            </w:r>
          </w:p>
        </w:tc>
        <w:tc>
          <w:tcPr>
            <w:tcW w:w="2552" w:type="dxa"/>
            <w:tcBorders>
              <w:top w:val="single" w:sz="4" w:space="0" w:color="000000"/>
              <w:left w:val="single" w:sz="4" w:space="0" w:color="000000"/>
              <w:bottom w:val="single" w:sz="4" w:space="0" w:color="000000"/>
              <w:right w:val="single" w:sz="4" w:space="0" w:color="000000"/>
            </w:tcBorders>
          </w:tcPr>
          <w:p w14:paraId="3C7A28C3" w14:textId="77777777" w:rsidR="00C9323F" w:rsidRPr="00D511EA" w:rsidRDefault="00C9323F" w:rsidP="00C9323F">
            <w:pPr>
              <w:rPr>
                <w:rFonts w:cstheme="minorHAnsi"/>
                <w:sz w:val="22"/>
                <w:szCs w:val="22"/>
              </w:rPr>
            </w:pPr>
            <w:r w:rsidRPr="00D511EA">
              <w:rPr>
                <w:rFonts w:cstheme="minorHAnsi"/>
                <w:sz w:val="22"/>
                <w:szCs w:val="22"/>
              </w:rPr>
              <w:lastRenderedPageBreak/>
              <w:t>АО «ТМХ»,</w:t>
            </w:r>
          </w:p>
          <w:p w14:paraId="357A876C" w14:textId="77777777" w:rsidR="00C9323F" w:rsidRPr="00D511EA" w:rsidRDefault="00C9323F" w:rsidP="00C9323F">
            <w:pPr>
              <w:rPr>
                <w:rFonts w:cstheme="minorHAnsi"/>
                <w:sz w:val="22"/>
                <w:szCs w:val="22"/>
              </w:rPr>
            </w:pPr>
            <w:r w:rsidRPr="00D511EA">
              <w:rPr>
                <w:rFonts w:cstheme="minorHAnsi"/>
                <w:sz w:val="22"/>
                <w:szCs w:val="22"/>
              </w:rPr>
              <w:lastRenderedPageBreak/>
              <w:t>Исх. № 950-ТМХ от 20.02.2026</w:t>
            </w:r>
          </w:p>
          <w:p w14:paraId="38AA181F" w14:textId="77777777" w:rsidR="00C9323F" w:rsidRPr="00D511EA" w:rsidRDefault="00C9323F" w:rsidP="00C9323F">
            <w:pPr>
              <w:rPr>
                <w:sz w:val="22"/>
                <w:szCs w:val="22"/>
              </w:rPr>
            </w:pPr>
            <w:r w:rsidRPr="00D511EA">
              <w:rPr>
                <w:sz w:val="22"/>
                <w:szCs w:val="22"/>
              </w:rPr>
              <w:t>ООО «ЗАКБ», письмо от 04.02.2026 № 79</w:t>
            </w:r>
          </w:p>
        </w:tc>
        <w:tc>
          <w:tcPr>
            <w:tcW w:w="7372" w:type="dxa"/>
            <w:gridSpan w:val="47"/>
            <w:tcBorders>
              <w:top w:val="single" w:sz="4" w:space="0" w:color="000000"/>
              <w:left w:val="single" w:sz="4" w:space="0" w:color="000000"/>
              <w:bottom w:val="single" w:sz="4" w:space="0" w:color="000000"/>
              <w:right w:val="single" w:sz="4" w:space="0" w:color="000000"/>
            </w:tcBorders>
          </w:tcPr>
          <w:tbl>
            <w:tblPr>
              <w:tblStyle w:val="a8"/>
              <w:tblW w:w="4820" w:type="dxa"/>
              <w:tblInd w:w="47" w:type="dxa"/>
              <w:tblLayout w:type="fixed"/>
              <w:tblLook w:val="04A0" w:firstRow="1" w:lastRow="0" w:firstColumn="1" w:lastColumn="0" w:noHBand="0" w:noVBand="1"/>
            </w:tblPr>
            <w:tblGrid>
              <w:gridCol w:w="1050"/>
              <w:gridCol w:w="1218"/>
              <w:gridCol w:w="2552"/>
            </w:tblGrid>
            <w:tr w:rsidR="00C9323F" w:rsidRPr="00D511EA" w14:paraId="72F062FE" w14:textId="77777777" w:rsidTr="005B1C1F">
              <w:tc>
                <w:tcPr>
                  <w:tcW w:w="1050" w:type="dxa"/>
                  <w:tcBorders>
                    <w:left w:val="single" w:sz="4" w:space="0" w:color="000000"/>
                    <w:bottom w:val="double" w:sz="4" w:space="0" w:color="000000"/>
                  </w:tcBorders>
                </w:tcPr>
                <w:p w14:paraId="706C2797" w14:textId="77777777" w:rsidR="00C9323F" w:rsidRPr="00D511EA" w:rsidRDefault="00C9323F" w:rsidP="00C9323F">
                  <w:pPr>
                    <w:jc w:val="center"/>
                    <w:rPr>
                      <w:sz w:val="22"/>
                      <w:szCs w:val="22"/>
                    </w:rPr>
                  </w:pPr>
                  <w:r w:rsidRPr="00D511EA">
                    <w:rPr>
                      <w:sz w:val="22"/>
                      <w:szCs w:val="22"/>
                    </w:rPr>
                    <w:lastRenderedPageBreak/>
                    <w:t>Код</w:t>
                  </w:r>
                </w:p>
              </w:tc>
              <w:tc>
                <w:tcPr>
                  <w:tcW w:w="3770" w:type="dxa"/>
                  <w:gridSpan w:val="2"/>
                  <w:tcBorders>
                    <w:bottom w:val="double" w:sz="4" w:space="0" w:color="000000"/>
                    <w:right w:val="single" w:sz="4" w:space="0" w:color="000000"/>
                  </w:tcBorders>
                </w:tcPr>
                <w:p w14:paraId="0037ACE4" w14:textId="77777777" w:rsidR="00C9323F" w:rsidRPr="00D511EA" w:rsidRDefault="00C9323F" w:rsidP="00C9323F">
                  <w:pPr>
                    <w:jc w:val="center"/>
                    <w:rPr>
                      <w:sz w:val="22"/>
                      <w:szCs w:val="22"/>
                    </w:rPr>
                  </w:pPr>
                  <w:r w:rsidRPr="00D511EA">
                    <w:rPr>
                      <w:sz w:val="22"/>
                      <w:szCs w:val="22"/>
                    </w:rPr>
                    <w:t>Наименование операции</w:t>
                  </w:r>
                </w:p>
              </w:tc>
            </w:tr>
            <w:tr w:rsidR="00C9323F" w:rsidRPr="00D511EA" w14:paraId="72722DD0" w14:textId="77777777" w:rsidTr="005B1C1F">
              <w:tc>
                <w:tcPr>
                  <w:tcW w:w="1050" w:type="dxa"/>
                  <w:tcBorders>
                    <w:top w:val="double" w:sz="4" w:space="0" w:color="000000"/>
                    <w:left w:val="single" w:sz="4" w:space="0" w:color="000000"/>
                  </w:tcBorders>
                </w:tcPr>
                <w:p w14:paraId="0B12A503" w14:textId="77777777" w:rsidR="00C9323F" w:rsidRPr="00D511EA" w:rsidRDefault="00C9323F" w:rsidP="00C9323F">
                  <w:pPr>
                    <w:jc w:val="center"/>
                    <w:rPr>
                      <w:sz w:val="22"/>
                      <w:szCs w:val="22"/>
                    </w:rPr>
                  </w:pPr>
                  <w:r w:rsidRPr="00D511EA">
                    <w:rPr>
                      <w:sz w:val="22"/>
                      <w:szCs w:val="22"/>
                    </w:rPr>
                    <w:lastRenderedPageBreak/>
                    <w:t>0101</w:t>
                  </w:r>
                </w:p>
              </w:tc>
              <w:tc>
                <w:tcPr>
                  <w:tcW w:w="3770" w:type="dxa"/>
                  <w:gridSpan w:val="2"/>
                  <w:tcBorders>
                    <w:top w:val="double" w:sz="4" w:space="0" w:color="000000"/>
                    <w:right w:val="single" w:sz="4" w:space="0" w:color="000000"/>
                  </w:tcBorders>
                </w:tcPr>
                <w:p w14:paraId="655113D1" w14:textId="77777777" w:rsidR="00C9323F" w:rsidRPr="00D511EA" w:rsidRDefault="00C9323F" w:rsidP="00C9323F">
                  <w:pPr>
                    <w:rPr>
                      <w:sz w:val="22"/>
                      <w:szCs w:val="22"/>
                    </w:rPr>
                  </w:pPr>
                  <w:r w:rsidRPr="00D511EA">
                    <w:rPr>
                      <w:sz w:val="22"/>
                      <w:szCs w:val="22"/>
                    </w:rPr>
                    <w:t>Разметка</w:t>
                  </w:r>
                </w:p>
              </w:tc>
            </w:tr>
            <w:tr w:rsidR="00C9323F" w:rsidRPr="00D511EA" w14:paraId="7F3CB27E" w14:textId="77777777" w:rsidTr="005B1C1F">
              <w:tc>
                <w:tcPr>
                  <w:tcW w:w="1050" w:type="dxa"/>
                  <w:tcBorders>
                    <w:left w:val="single" w:sz="4" w:space="0" w:color="000000"/>
                  </w:tcBorders>
                </w:tcPr>
                <w:p w14:paraId="21546C31" w14:textId="77777777" w:rsidR="00C9323F" w:rsidRPr="00D511EA" w:rsidRDefault="00C9323F" w:rsidP="00C9323F">
                  <w:pPr>
                    <w:jc w:val="center"/>
                    <w:rPr>
                      <w:sz w:val="22"/>
                      <w:szCs w:val="22"/>
                    </w:rPr>
                  </w:pPr>
                  <w:r w:rsidRPr="00D511EA">
                    <w:rPr>
                      <w:sz w:val="22"/>
                      <w:szCs w:val="22"/>
                    </w:rPr>
                    <w:t>…</w:t>
                  </w:r>
                </w:p>
              </w:tc>
              <w:tc>
                <w:tcPr>
                  <w:tcW w:w="3770" w:type="dxa"/>
                  <w:gridSpan w:val="2"/>
                  <w:tcBorders>
                    <w:right w:val="single" w:sz="4" w:space="0" w:color="000000"/>
                  </w:tcBorders>
                </w:tcPr>
                <w:p w14:paraId="3EC74F5F" w14:textId="77777777" w:rsidR="00C9323F" w:rsidRPr="00D511EA" w:rsidRDefault="00C9323F" w:rsidP="00C9323F">
                  <w:pPr>
                    <w:rPr>
                      <w:sz w:val="22"/>
                      <w:szCs w:val="22"/>
                    </w:rPr>
                  </w:pPr>
                </w:p>
              </w:tc>
            </w:tr>
            <w:tr w:rsidR="00C9323F" w:rsidRPr="00D511EA" w14:paraId="0EF0CC63" w14:textId="77777777" w:rsidTr="005B1C1F">
              <w:tc>
                <w:tcPr>
                  <w:tcW w:w="1050" w:type="dxa"/>
                  <w:tcBorders>
                    <w:left w:val="single" w:sz="4" w:space="0" w:color="000000"/>
                  </w:tcBorders>
                </w:tcPr>
                <w:p w14:paraId="56989ACF" w14:textId="77777777" w:rsidR="00C9323F" w:rsidRPr="00D511EA" w:rsidRDefault="00C9323F" w:rsidP="00C9323F">
                  <w:pPr>
                    <w:jc w:val="center"/>
                    <w:rPr>
                      <w:sz w:val="22"/>
                      <w:szCs w:val="22"/>
                    </w:rPr>
                  </w:pPr>
                  <w:r w:rsidRPr="00D511EA">
                    <w:rPr>
                      <w:sz w:val="22"/>
                      <w:szCs w:val="22"/>
                    </w:rPr>
                    <w:t>0111</w:t>
                  </w:r>
                </w:p>
              </w:tc>
              <w:tc>
                <w:tcPr>
                  <w:tcW w:w="3770" w:type="dxa"/>
                  <w:gridSpan w:val="2"/>
                  <w:tcBorders>
                    <w:right w:val="single" w:sz="4" w:space="0" w:color="000000"/>
                  </w:tcBorders>
                </w:tcPr>
                <w:p w14:paraId="3777EDF6" w14:textId="77777777" w:rsidR="00C9323F" w:rsidRPr="00D511EA" w:rsidRDefault="00C9323F" w:rsidP="00C9323F">
                  <w:pPr>
                    <w:rPr>
                      <w:sz w:val="22"/>
                      <w:szCs w:val="22"/>
                    </w:rPr>
                  </w:pPr>
                  <w:r w:rsidRPr="00D511EA">
                    <w:rPr>
                      <w:sz w:val="22"/>
                      <w:szCs w:val="22"/>
                    </w:rPr>
                    <w:t>Декапирование</w:t>
                  </w:r>
                </w:p>
              </w:tc>
            </w:tr>
            <w:tr w:rsidR="00C9323F" w:rsidRPr="00D511EA" w14:paraId="3305BA4C" w14:textId="77777777" w:rsidTr="005B1C1F">
              <w:tc>
                <w:tcPr>
                  <w:tcW w:w="1050" w:type="dxa"/>
                  <w:tcBorders>
                    <w:left w:val="single" w:sz="4" w:space="0" w:color="000000"/>
                  </w:tcBorders>
                </w:tcPr>
                <w:p w14:paraId="46DDB985" w14:textId="77777777" w:rsidR="00C9323F" w:rsidRPr="00D511EA" w:rsidRDefault="00C9323F" w:rsidP="00C9323F">
                  <w:pPr>
                    <w:jc w:val="center"/>
                    <w:rPr>
                      <w:sz w:val="22"/>
                      <w:szCs w:val="22"/>
                    </w:rPr>
                  </w:pPr>
                  <w:r w:rsidRPr="00D511EA">
                    <w:rPr>
                      <w:sz w:val="22"/>
                      <w:szCs w:val="22"/>
                    </w:rPr>
                    <w:t>…</w:t>
                  </w:r>
                </w:p>
              </w:tc>
              <w:tc>
                <w:tcPr>
                  <w:tcW w:w="3770" w:type="dxa"/>
                  <w:gridSpan w:val="2"/>
                  <w:tcBorders>
                    <w:right w:val="single" w:sz="4" w:space="0" w:color="000000"/>
                  </w:tcBorders>
                </w:tcPr>
                <w:p w14:paraId="43230F10" w14:textId="77777777" w:rsidR="00C9323F" w:rsidRPr="00D511EA" w:rsidRDefault="00C9323F" w:rsidP="00C9323F">
                  <w:pPr>
                    <w:rPr>
                      <w:sz w:val="22"/>
                      <w:szCs w:val="22"/>
                    </w:rPr>
                  </w:pPr>
                </w:p>
              </w:tc>
            </w:tr>
            <w:tr w:rsidR="00C9323F" w:rsidRPr="00D511EA" w14:paraId="2CE9259F" w14:textId="77777777" w:rsidTr="005B1C1F">
              <w:tc>
                <w:tcPr>
                  <w:tcW w:w="1050" w:type="dxa"/>
                  <w:tcBorders>
                    <w:left w:val="single" w:sz="4" w:space="0" w:color="000000"/>
                  </w:tcBorders>
                </w:tcPr>
                <w:p w14:paraId="7DC8B525" w14:textId="77777777" w:rsidR="00C9323F" w:rsidRPr="00D511EA" w:rsidRDefault="00C9323F" w:rsidP="00C9323F">
                  <w:pPr>
                    <w:jc w:val="center"/>
                    <w:rPr>
                      <w:sz w:val="22"/>
                      <w:szCs w:val="22"/>
                    </w:rPr>
                  </w:pPr>
                  <w:r w:rsidRPr="00D511EA">
                    <w:rPr>
                      <w:sz w:val="22"/>
                      <w:szCs w:val="22"/>
                    </w:rPr>
                    <w:t>0130</w:t>
                  </w:r>
                </w:p>
              </w:tc>
              <w:tc>
                <w:tcPr>
                  <w:tcW w:w="3770" w:type="dxa"/>
                  <w:gridSpan w:val="2"/>
                  <w:tcBorders>
                    <w:bottom w:val="single" w:sz="4" w:space="0" w:color="000000"/>
                    <w:right w:val="single" w:sz="4" w:space="0" w:color="000000"/>
                  </w:tcBorders>
                  <w:vAlign w:val="center"/>
                </w:tcPr>
                <w:p w14:paraId="17DA4DD8" w14:textId="77777777" w:rsidR="00C9323F" w:rsidRPr="00D511EA" w:rsidRDefault="00C9323F" w:rsidP="00C9323F">
                  <w:pPr>
                    <w:rPr>
                      <w:sz w:val="22"/>
                      <w:szCs w:val="22"/>
                    </w:rPr>
                  </w:pPr>
                  <w:r w:rsidRPr="00D511EA">
                    <w:rPr>
                      <w:sz w:val="22"/>
                      <w:szCs w:val="22"/>
                    </w:rPr>
                    <w:t>Очистка</w:t>
                  </w:r>
                </w:p>
              </w:tc>
            </w:tr>
            <w:tr w:rsidR="00C9323F" w:rsidRPr="00D511EA" w14:paraId="4CE91BA1" w14:textId="77777777" w:rsidTr="005B1C1F">
              <w:tc>
                <w:tcPr>
                  <w:tcW w:w="1050" w:type="dxa"/>
                  <w:tcBorders>
                    <w:left w:val="single" w:sz="4" w:space="0" w:color="000000"/>
                  </w:tcBorders>
                </w:tcPr>
                <w:p w14:paraId="0755098D" w14:textId="77777777" w:rsidR="00C9323F" w:rsidRPr="00D511EA" w:rsidRDefault="00C9323F" w:rsidP="00C9323F">
                  <w:pPr>
                    <w:jc w:val="center"/>
                    <w:rPr>
                      <w:sz w:val="22"/>
                      <w:szCs w:val="22"/>
                    </w:rPr>
                  </w:pPr>
                  <w:r w:rsidRPr="00D511EA">
                    <w:rPr>
                      <w:sz w:val="22"/>
                      <w:szCs w:val="22"/>
                    </w:rPr>
                    <w:t>0131</w:t>
                  </w:r>
                </w:p>
              </w:tc>
              <w:tc>
                <w:tcPr>
                  <w:tcW w:w="1218" w:type="dxa"/>
                  <w:vMerge w:val="restart"/>
                  <w:tcBorders>
                    <w:right w:val="single" w:sz="4" w:space="0" w:color="auto"/>
                  </w:tcBorders>
                  <w:vAlign w:val="center"/>
                </w:tcPr>
                <w:p w14:paraId="645C0FF5" w14:textId="77777777" w:rsidR="00C9323F" w:rsidRPr="00D511EA" w:rsidRDefault="00C9323F" w:rsidP="00C9323F">
                  <w:pPr>
                    <w:rPr>
                      <w:sz w:val="22"/>
                      <w:szCs w:val="22"/>
                    </w:rPr>
                  </w:pPr>
                  <w:r w:rsidRPr="00D511EA">
                    <w:rPr>
                      <w:sz w:val="22"/>
                      <w:szCs w:val="22"/>
                    </w:rPr>
                    <w:t>Очистка</w:t>
                  </w:r>
                </w:p>
              </w:tc>
              <w:tc>
                <w:tcPr>
                  <w:tcW w:w="2552" w:type="dxa"/>
                  <w:tcBorders>
                    <w:left w:val="single" w:sz="4" w:space="0" w:color="auto"/>
                    <w:right w:val="single" w:sz="4" w:space="0" w:color="000000"/>
                  </w:tcBorders>
                </w:tcPr>
                <w:p w14:paraId="3ADD0A83" w14:textId="77777777" w:rsidR="00C9323F" w:rsidRPr="00D511EA" w:rsidRDefault="00C9323F" w:rsidP="00C9323F">
                  <w:pPr>
                    <w:rPr>
                      <w:sz w:val="22"/>
                      <w:szCs w:val="22"/>
                    </w:rPr>
                  </w:pPr>
                  <w:r w:rsidRPr="00D511EA">
                    <w:rPr>
                      <w:sz w:val="22"/>
                      <w:szCs w:val="22"/>
                    </w:rPr>
                    <w:t>пескоструйная</w:t>
                  </w:r>
                </w:p>
              </w:tc>
            </w:tr>
            <w:tr w:rsidR="00C9323F" w:rsidRPr="00D511EA" w14:paraId="4B2866A5" w14:textId="77777777" w:rsidTr="005B1C1F">
              <w:tc>
                <w:tcPr>
                  <w:tcW w:w="1050" w:type="dxa"/>
                  <w:tcBorders>
                    <w:left w:val="single" w:sz="4" w:space="0" w:color="000000"/>
                  </w:tcBorders>
                </w:tcPr>
                <w:p w14:paraId="25D5D9BD" w14:textId="77777777" w:rsidR="00C9323F" w:rsidRPr="00D511EA" w:rsidRDefault="00C9323F" w:rsidP="00C9323F">
                  <w:pPr>
                    <w:jc w:val="center"/>
                    <w:rPr>
                      <w:sz w:val="22"/>
                      <w:szCs w:val="22"/>
                    </w:rPr>
                  </w:pPr>
                  <w:r w:rsidRPr="00D511EA">
                    <w:rPr>
                      <w:sz w:val="22"/>
                      <w:szCs w:val="22"/>
                    </w:rPr>
                    <w:t>0132</w:t>
                  </w:r>
                </w:p>
              </w:tc>
              <w:tc>
                <w:tcPr>
                  <w:tcW w:w="1218" w:type="dxa"/>
                  <w:vMerge/>
                  <w:tcBorders>
                    <w:right w:val="single" w:sz="4" w:space="0" w:color="auto"/>
                  </w:tcBorders>
                </w:tcPr>
                <w:p w14:paraId="180EF0DE" w14:textId="77777777" w:rsidR="00C9323F" w:rsidRPr="00D511EA" w:rsidRDefault="00C9323F" w:rsidP="00C9323F">
                  <w:pPr>
                    <w:rPr>
                      <w:sz w:val="22"/>
                      <w:szCs w:val="22"/>
                    </w:rPr>
                  </w:pPr>
                </w:p>
              </w:tc>
              <w:tc>
                <w:tcPr>
                  <w:tcW w:w="2552" w:type="dxa"/>
                  <w:tcBorders>
                    <w:left w:val="single" w:sz="4" w:space="0" w:color="auto"/>
                    <w:right w:val="single" w:sz="4" w:space="0" w:color="000000"/>
                  </w:tcBorders>
                </w:tcPr>
                <w:p w14:paraId="103B39E3" w14:textId="77777777" w:rsidR="00C9323F" w:rsidRPr="00D511EA" w:rsidRDefault="00C9323F" w:rsidP="00C9323F">
                  <w:pPr>
                    <w:rPr>
                      <w:sz w:val="22"/>
                      <w:szCs w:val="22"/>
                    </w:rPr>
                  </w:pPr>
                  <w:r w:rsidRPr="00D511EA">
                    <w:rPr>
                      <w:sz w:val="22"/>
                      <w:szCs w:val="22"/>
                    </w:rPr>
                    <w:t>гидроструйная</w:t>
                  </w:r>
                </w:p>
              </w:tc>
            </w:tr>
            <w:tr w:rsidR="00C9323F" w:rsidRPr="00D511EA" w14:paraId="42038B75" w14:textId="77777777" w:rsidTr="005B1C1F">
              <w:tc>
                <w:tcPr>
                  <w:tcW w:w="1050" w:type="dxa"/>
                  <w:tcBorders>
                    <w:left w:val="single" w:sz="4" w:space="0" w:color="000000"/>
                  </w:tcBorders>
                </w:tcPr>
                <w:p w14:paraId="67F6B615" w14:textId="77777777" w:rsidR="00C9323F" w:rsidRPr="00D511EA" w:rsidRDefault="00C9323F" w:rsidP="00C9323F">
                  <w:pPr>
                    <w:jc w:val="center"/>
                    <w:rPr>
                      <w:sz w:val="22"/>
                      <w:szCs w:val="22"/>
                    </w:rPr>
                  </w:pPr>
                  <w:r w:rsidRPr="00D511EA">
                    <w:rPr>
                      <w:sz w:val="22"/>
                      <w:szCs w:val="22"/>
                    </w:rPr>
                    <w:t>0133</w:t>
                  </w:r>
                </w:p>
              </w:tc>
              <w:tc>
                <w:tcPr>
                  <w:tcW w:w="1218" w:type="dxa"/>
                  <w:vMerge/>
                  <w:tcBorders>
                    <w:right w:val="single" w:sz="4" w:space="0" w:color="auto"/>
                  </w:tcBorders>
                </w:tcPr>
                <w:p w14:paraId="7EB44447" w14:textId="77777777" w:rsidR="00C9323F" w:rsidRPr="00D511EA" w:rsidRDefault="00C9323F" w:rsidP="00C9323F">
                  <w:pPr>
                    <w:rPr>
                      <w:sz w:val="22"/>
                      <w:szCs w:val="22"/>
                    </w:rPr>
                  </w:pPr>
                </w:p>
              </w:tc>
              <w:tc>
                <w:tcPr>
                  <w:tcW w:w="2552" w:type="dxa"/>
                  <w:tcBorders>
                    <w:left w:val="single" w:sz="4" w:space="0" w:color="auto"/>
                    <w:right w:val="single" w:sz="4" w:space="0" w:color="000000"/>
                  </w:tcBorders>
                </w:tcPr>
                <w:p w14:paraId="64AC5346" w14:textId="77777777" w:rsidR="00C9323F" w:rsidRPr="00D511EA" w:rsidRDefault="00C9323F" w:rsidP="00C9323F">
                  <w:pPr>
                    <w:rPr>
                      <w:sz w:val="22"/>
                      <w:szCs w:val="22"/>
                    </w:rPr>
                  </w:pPr>
                  <w:r w:rsidRPr="00D511EA">
                    <w:rPr>
                      <w:sz w:val="22"/>
                      <w:szCs w:val="22"/>
                    </w:rPr>
                    <w:t>струйно-абразивная</w:t>
                  </w:r>
                </w:p>
              </w:tc>
            </w:tr>
            <w:tr w:rsidR="00C9323F" w:rsidRPr="00D511EA" w14:paraId="5EB038F9" w14:textId="77777777" w:rsidTr="005B1C1F">
              <w:tc>
                <w:tcPr>
                  <w:tcW w:w="1050" w:type="dxa"/>
                  <w:tcBorders>
                    <w:left w:val="single" w:sz="4" w:space="0" w:color="000000"/>
                  </w:tcBorders>
                </w:tcPr>
                <w:p w14:paraId="1D09D7FB" w14:textId="77777777" w:rsidR="00C9323F" w:rsidRPr="00D511EA" w:rsidRDefault="00C9323F" w:rsidP="00C9323F">
                  <w:pPr>
                    <w:jc w:val="center"/>
                    <w:rPr>
                      <w:sz w:val="22"/>
                      <w:szCs w:val="22"/>
                    </w:rPr>
                  </w:pPr>
                  <w:r w:rsidRPr="00D511EA">
                    <w:rPr>
                      <w:sz w:val="22"/>
                      <w:szCs w:val="22"/>
                    </w:rPr>
                    <w:t>0134</w:t>
                  </w:r>
                </w:p>
              </w:tc>
              <w:tc>
                <w:tcPr>
                  <w:tcW w:w="1218" w:type="dxa"/>
                  <w:vMerge/>
                  <w:tcBorders>
                    <w:right w:val="single" w:sz="4" w:space="0" w:color="auto"/>
                  </w:tcBorders>
                </w:tcPr>
                <w:p w14:paraId="1DAF6ECF" w14:textId="77777777" w:rsidR="00C9323F" w:rsidRPr="00D511EA" w:rsidRDefault="00C9323F" w:rsidP="00C9323F">
                  <w:pPr>
                    <w:rPr>
                      <w:sz w:val="22"/>
                      <w:szCs w:val="22"/>
                    </w:rPr>
                  </w:pPr>
                </w:p>
              </w:tc>
              <w:tc>
                <w:tcPr>
                  <w:tcW w:w="2552" w:type="dxa"/>
                  <w:tcBorders>
                    <w:left w:val="single" w:sz="4" w:space="0" w:color="auto"/>
                    <w:right w:val="single" w:sz="4" w:space="0" w:color="000000"/>
                  </w:tcBorders>
                </w:tcPr>
                <w:p w14:paraId="6E3ABEA2" w14:textId="77777777" w:rsidR="00C9323F" w:rsidRPr="00D511EA" w:rsidRDefault="00C9323F" w:rsidP="00C9323F">
                  <w:pPr>
                    <w:rPr>
                      <w:sz w:val="22"/>
                      <w:szCs w:val="22"/>
                    </w:rPr>
                  </w:pPr>
                  <w:r w:rsidRPr="00D511EA">
                    <w:rPr>
                      <w:sz w:val="22"/>
                      <w:szCs w:val="22"/>
                    </w:rPr>
                    <w:t>дробеметная</w:t>
                  </w:r>
                </w:p>
              </w:tc>
            </w:tr>
            <w:tr w:rsidR="00C9323F" w:rsidRPr="00D511EA" w14:paraId="68EEB270" w14:textId="77777777" w:rsidTr="005B1C1F">
              <w:tc>
                <w:tcPr>
                  <w:tcW w:w="1050" w:type="dxa"/>
                  <w:tcBorders>
                    <w:left w:val="single" w:sz="4" w:space="0" w:color="000000"/>
                  </w:tcBorders>
                </w:tcPr>
                <w:p w14:paraId="2986867E" w14:textId="77777777" w:rsidR="00C9323F" w:rsidRPr="00D511EA" w:rsidRDefault="00C9323F" w:rsidP="00C9323F">
                  <w:pPr>
                    <w:jc w:val="center"/>
                    <w:rPr>
                      <w:sz w:val="22"/>
                      <w:szCs w:val="22"/>
                    </w:rPr>
                  </w:pPr>
                  <w:r w:rsidRPr="00D511EA">
                    <w:rPr>
                      <w:sz w:val="22"/>
                      <w:szCs w:val="22"/>
                    </w:rPr>
                    <w:t>0135</w:t>
                  </w:r>
                </w:p>
              </w:tc>
              <w:tc>
                <w:tcPr>
                  <w:tcW w:w="1218" w:type="dxa"/>
                  <w:vMerge/>
                  <w:tcBorders>
                    <w:right w:val="single" w:sz="4" w:space="0" w:color="auto"/>
                  </w:tcBorders>
                </w:tcPr>
                <w:p w14:paraId="28E2680A" w14:textId="77777777" w:rsidR="00C9323F" w:rsidRPr="00D511EA" w:rsidRDefault="00C9323F" w:rsidP="00C9323F">
                  <w:pPr>
                    <w:rPr>
                      <w:sz w:val="22"/>
                      <w:szCs w:val="22"/>
                    </w:rPr>
                  </w:pPr>
                </w:p>
              </w:tc>
              <w:tc>
                <w:tcPr>
                  <w:tcW w:w="2552" w:type="dxa"/>
                  <w:tcBorders>
                    <w:left w:val="single" w:sz="4" w:space="0" w:color="auto"/>
                    <w:right w:val="single" w:sz="4" w:space="0" w:color="000000"/>
                  </w:tcBorders>
                </w:tcPr>
                <w:p w14:paraId="10BE206D" w14:textId="77777777" w:rsidR="00C9323F" w:rsidRPr="00D511EA" w:rsidRDefault="00C9323F" w:rsidP="00C9323F">
                  <w:pPr>
                    <w:rPr>
                      <w:sz w:val="22"/>
                      <w:szCs w:val="22"/>
                    </w:rPr>
                  </w:pPr>
                  <w:r w:rsidRPr="00D511EA">
                    <w:rPr>
                      <w:sz w:val="22"/>
                      <w:szCs w:val="22"/>
                    </w:rPr>
                    <w:t>ультразвуковая</w:t>
                  </w:r>
                </w:p>
              </w:tc>
            </w:tr>
            <w:tr w:rsidR="00C9323F" w:rsidRPr="00D511EA" w14:paraId="019C2557" w14:textId="77777777" w:rsidTr="005B1C1F">
              <w:tc>
                <w:tcPr>
                  <w:tcW w:w="1050" w:type="dxa"/>
                  <w:tcBorders>
                    <w:left w:val="single" w:sz="4" w:space="0" w:color="000000"/>
                  </w:tcBorders>
                </w:tcPr>
                <w:p w14:paraId="28405F69" w14:textId="77777777" w:rsidR="00C9323F" w:rsidRPr="00D511EA" w:rsidRDefault="00C9323F" w:rsidP="00C9323F">
                  <w:pPr>
                    <w:jc w:val="center"/>
                    <w:rPr>
                      <w:sz w:val="22"/>
                      <w:szCs w:val="22"/>
                    </w:rPr>
                  </w:pPr>
                  <w:r w:rsidRPr="00D511EA">
                    <w:rPr>
                      <w:sz w:val="22"/>
                      <w:szCs w:val="22"/>
                    </w:rPr>
                    <w:t>0136</w:t>
                  </w:r>
                </w:p>
              </w:tc>
              <w:tc>
                <w:tcPr>
                  <w:tcW w:w="1218" w:type="dxa"/>
                  <w:vMerge/>
                  <w:tcBorders>
                    <w:right w:val="single" w:sz="4" w:space="0" w:color="auto"/>
                  </w:tcBorders>
                </w:tcPr>
                <w:p w14:paraId="48990820" w14:textId="77777777" w:rsidR="00C9323F" w:rsidRPr="00D511EA" w:rsidRDefault="00C9323F" w:rsidP="00C9323F">
                  <w:pPr>
                    <w:rPr>
                      <w:sz w:val="22"/>
                      <w:szCs w:val="22"/>
                    </w:rPr>
                  </w:pPr>
                </w:p>
              </w:tc>
              <w:tc>
                <w:tcPr>
                  <w:tcW w:w="2552" w:type="dxa"/>
                  <w:tcBorders>
                    <w:left w:val="single" w:sz="4" w:space="0" w:color="auto"/>
                    <w:right w:val="single" w:sz="4" w:space="0" w:color="000000"/>
                  </w:tcBorders>
                </w:tcPr>
                <w:p w14:paraId="31D98A51" w14:textId="77777777" w:rsidR="00C9323F" w:rsidRPr="00D511EA" w:rsidRDefault="00C9323F" w:rsidP="00C9323F">
                  <w:pPr>
                    <w:rPr>
                      <w:sz w:val="22"/>
                      <w:szCs w:val="22"/>
                    </w:rPr>
                  </w:pPr>
                  <w:r w:rsidRPr="00D511EA">
                    <w:rPr>
                      <w:sz w:val="22"/>
                      <w:szCs w:val="22"/>
                    </w:rPr>
                    <w:t>дробеструйная</w:t>
                  </w:r>
                </w:p>
              </w:tc>
            </w:tr>
            <w:tr w:rsidR="00C9323F" w:rsidRPr="00D511EA" w14:paraId="467A2251" w14:textId="77777777" w:rsidTr="005B1C1F">
              <w:tc>
                <w:tcPr>
                  <w:tcW w:w="1050" w:type="dxa"/>
                  <w:tcBorders>
                    <w:left w:val="single" w:sz="4" w:space="0" w:color="000000"/>
                  </w:tcBorders>
                </w:tcPr>
                <w:p w14:paraId="5E511AE6" w14:textId="77777777" w:rsidR="00C9323F" w:rsidRPr="00D511EA" w:rsidRDefault="00C9323F" w:rsidP="00C9323F">
                  <w:pPr>
                    <w:jc w:val="center"/>
                    <w:rPr>
                      <w:sz w:val="22"/>
                      <w:szCs w:val="22"/>
                    </w:rPr>
                  </w:pPr>
                  <w:r w:rsidRPr="00D511EA">
                    <w:rPr>
                      <w:sz w:val="22"/>
                      <w:szCs w:val="22"/>
                    </w:rPr>
                    <w:t>0137</w:t>
                  </w:r>
                </w:p>
              </w:tc>
              <w:tc>
                <w:tcPr>
                  <w:tcW w:w="1218" w:type="dxa"/>
                  <w:vMerge/>
                  <w:tcBorders>
                    <w:right w:val="single" w:sz="4" w:space="0" w:color="auto"/>
                  </w:tcBorders>
                </w:tcPr>
                <w:p w14:paraId="6881CE68" w14:textId="77777777" w:rsidR="00C9323F" w:rsidRPr="00D511EA" w:rsidRDefault="00C9323F" w:rsidP="00C9323F">
                  <w:pPr>
                    <w:rPr>
                      <w:sz w:val="22"/>
                      <w:szCs w:val="22"/>
                    </w:rPr>
                  </w:pPr>
                </w:p>
              </w:tc>
              <w:tc>
                <w:tcPr>
                  <w:tcW w:w="2552" w:type="dxa"/>
                  <w:tcBorders>
                    <w:left w:val="single" w:sz="4" w:space="0" w:color="auto"/>
                    <w:right w:val="single" w:sz="4" w:space="0" w:color="000000"/>
                  </w:tcBorders>
                </w:tcPr>
                <w:p w14:paraId="56D863D1" w14:textId="77777777" w:rsidR="00C9323F" w:rsidRPr="00D511EA" w:rsidRDefault="00C9323F" w:rsidP="00C9323F">
                  <w:pPr>
                    <w:rPr>
                      <w:sz w:val="22"/>
                      <w:szCs w:val="22"/>
                    </w:rPr>
                  </w:pPr>
                  <w:r w:rsidRPr="00D511EA">
                    <w:rPr>
                      <w:sz w:val="22"/>
                      <w:szCs w:val="22"/>
                    </w:rPr>
                    <w:t>газопламенная</w:t>
                  </w:r>
                </w:p>
              </w:tc>
            </w:tr>
            <w:tr w:rsidR="00C9323F" w:rsidRPr="00D511EA" w14:paraId="40C28080" w14:textId="77777777" w:rsidTr="005B1C1F">
              <w:tc>
                <w:tcPr>
                  <w:tcW w:w="1050" w:type="dxa"/>
                  <w:tcBorders>
                    <w:left w:val="single" w:sz="4" w:space="0" w:color="000000"/>
                  </w:tcBorders>
                </w:tcPr>
                <w:p w14:paraId="56834BA6" w14:textId="77777777" w:rsidR="00C9323F" w:rsidRPr="00D511EA" w:rsidRDefault="00C9323F" w:rsidP="00C9323F">
                  <w:pPr>
                    <w:jc w:val="center"/>
                    <w:rPr>
                      <w:sz w:val="22"/>
                      <w:szCs w:val="22"/>
                    </w:rPr>
                  </w:pPr>
                  <w:r w:rsidRPr="00D511EA">
                    <w:rPr>
                      <w:sz w:val="22"/>
                      <w:szCs w:val="22"/>
                    </w:rPr>
                    <w:t>0138</w:t>
                  </w:r>
                </w:p>
              </w:tc>
              <w:tc>
                <w:tcPr>
                  <w:tcW w:w="1218" w:type="dxa"/>
                  <w:vMerge/>
                  <w:tcBorders>
                    <w:right w:val="single" w:sz="4" w:space="0" w:color="auto"/>
                  </w:tcBorders>
                </w:tcPr>
                <w:p w14:paraId="05FA116D" w14:textId="77777777" w:rsidR="00C9323F" w:rsidRPr="00D511EA" w:rsidRDefault="00C9323F" w:rsidP="00C9323F">
                  <w:pPr>
                    <w:rPr>
                      <w:sz w:val="22"/>
                      <w:szCs w:val="22"/>
                    </w:rPr>
                  </w:pPr>
                </w:p>
              </w:tc>
              <w:tc>
                <w:tcPr>
                  <w:tcW w:w="2552" w:type="dxa"/>
                  <w:tcBorders>
                    <w:left w:val="single" w:sz="4" w:space="0" w:color="auto"/>
                    <w:right w:val="single" w:sz="4" w:space="0" w:color="000000"/>
                  </w:tcBorders>
                </w:tcPr>
                <w:p w14:paraId="657B2836" w14:textId="77777777" w:rsidR="00C9323F" w:rsidRPr="00D511EA" w:rsidRDefault="00C9323F" w:rsidP="00C9323F">
                  <w:pPr>
                    <w:rPr>
                      <w:sz w:val="22"/>
                      <w:szCs w:val="22"/>
                    </w:rPr>
                  </w:pPr>
                  <w:r w:rsidRPr="00D511EA">
                    <w:rPr>
                      <w:sz w:val="22"/>
                      <w:szCs w:val="22"/>
                    </w:rPr>
                    <w:t>электрохимическая</w:t>
                  </w:r>
                </w:p>
              </w:tc>
            </w:tr>
            <w:tr w:rsidR="00C9323F" w:rsidRPr="00D511EA" w14:paraId="0E26AA68" w14:textId="77777777" w:rsidTr="005B1C1F">
              <w:tc>
                <w:tcPr>
                  <w:tcW w:w="1050" w:type="dxa"/>
                  <w:tcBorders>
                    <w:left w:val="single" w:sz="4" w:space="0" w:color="000000"/>
                  </w:tcBorders>
                </w:tcPr>
                <w:p w14:paraId="00C88306" w14:textId="77777777" w:rsidR="00C9323F" w:rsidRPr="00D511EA" w:rsidRDefault="00C9323F" w:rsidP="00C9323F">
                  <w:pPr>
                    <w:jc w:val="center"/>
                    <w:rPr>
                      <w:sz w:val="22"/>
                      <w:szCs w:val="22"/>
                    </w:rPr>
                  </w:pPr>
                  <w:r w:rsidRPr="00D511EA">
                    <w:rPr>
                      <w:sz w:val="22"/>
                      <w:szCs w:val="22"/>
                    </w:rPr>
                    <w:t>0139</w:t>
                  </w:r>
                </w:p>
              </w:tc>
              <w:tc>
                <w:tcPr>
                  <w:tcW w:w="1218" w:type="dxa"/>
                  <w:vMerge/>
                  <w:tcBorders>
                    <w:right w:val="single" w:sz="4" w:space="0" w:color="auto"/>
                  </w:tcBorders>
                </w:tcPr>
                <w:p w14:paraId="27572C76" w14:textId="77777777" w:rsidR="00C9323F" w:rsidRPr="00D511EA" w:rsidRDefault="00C9323F" w:rsidP="00C9323F">
                  <w:pPr>
                    <w:rPr>
                      <w:sz w:val="22"/>
                      <w:szCs w:val="22"/>
                    </w:rPr>
                  </w:pPr>
                </w:p>
              </w:tc>
              <w:tc>
                <w:tcPr>
                  <w:tcW w:w="2552" w:type="dxa"/>
                  <w:tcBorders>
                    <w:left w:val="single" w:sz="4" w:space="0" w:color="auto"/>
                    <w:right w:val="single" w:sz="4" w:space="0" w:color="000000"/>
                  </w:tcBorders>
                </w:tcPr>
                <w:p w14:paraId="565175F2" w14:textId="77777777" w:rsidR="00C9323F" w:rsidRPr="00D511EA" w:rsidRDefault="00C9323F" w:rsidP="00C9323F">
                  <w:pPr>
                    <w:rPr>
                      <w:sz w:val="22"/>
                      <w:szCs w:val="22"/>
                    </w:rPr>
                  </w:pPr>
                  <w:r w:rsidRPr="00D511EA">
                    <w:rPr>
                      <w:sz w:val="22"/>
                      <w:szCs w:val="22"/>
                    </w:rPr>
                    <w:t>виброабразивная</w:t>
                  </w:r>
                </w:p>
              </w:tc>
            </w:tr>
            <w:tr w:rsidR="00C9323F" w:rsidRPr="00D511EA" w14:paraId="50B76B1D" w14:textId="77777777" w:rsidTr="005B1C1F">
              <w:tc>
                <w:tcPr>
                  <w:tcW w:w="1050" w:type="dxa"/>
                  <w:tcBorders>
                    <w:left w:val="single" w:sz="4" w:space="0" w:color="000000"/>
                  </w:tcBorders>
                </w:tcPr>
                <w:p w14:paraId="7C641FB6" w14:textId="77777777" w:rsidR="00C9323F" w:rsidRPr="00D511EA" w:rsidRDefault="00C9323F" w:rsidP="00C9323F">
                  <w:pPr>
                    <w:jc w:val="center"/>
                    <w:rPr>
                      <w:sz w:val="22"/>
                      <w:szCs w:val="22"/>
                    </w:rPr>
                  </w:pPr>
                  <w:r w:rsidRPr="00D511EA">
                    <w:rPr>
                      <w:sz w:val="22"/>
                      <w:szCs w:val="22"/>
                    </w:rPr>
                    <w:t>0143</w:t>
                  </w:r>
                </w:p>
              </w:tc>
              <w:tc>
                <w:tcPr>
                  <w:tcW w:w="1218" w:type="dxa"/>
                  <w:vMerge/>
                  <w:tcBorders>
                    <w:right w:val="single" w:sz="4" w:space="0" w:color="auto"/>
                  </w:tcBorders>
                </w:tcPr>
                <w:p w14:paraId="28217158" w14:textId="77777777" w:rsidR="00C9323F" w:rsidRPr="00D511EA" w:rsidRDefault="00C9323F" w:rsidP="00C9323F">
                  <w:pPr>
                    <w:rPr>
                      <w:sz w:val="22"/>
                      <w:szCs w:val="22"/>
                    </w:rPr>
                  </w:pPr>
                </w:p>
              </w:tc>
              <w:tc>
                <w:tcPr>
                  <w:tcW w:w="2552" w:type="dxa"/>
                  <w:tcBorders>
                    <w:left w:val="single" w:sz="4" w:space="0" w:color="auto"/>
                    <w:right w:val="single" w:sz="4" w:space="0" w:color="000000"/>
                  </w:tcBorders>
                </w:tcPr>
                <w:p w14:paraId="260609EC" w14:textId="77777777" w:rsidR="00C9323F" w:rsidRPr="00D511EA" w:rsidRDefault="00C9323F" w:rsidP="00C9323F">
                  <w:pPr>
                    <w:rPr>
                      <w:sz w:val="22"/>
                      <w:szCs w:val="22"/>
                    </w:rPr>
                  </w:pPr>
                  <w:r w:rsidRPr="00D511EA">
                    <w:rPr>
                      <w:sz w:val="22"/>
                      <w:szCs w:val="22"/>
                    </w:rPr>
                    <w:t>химическая</w:t>
                  </w:r>
                </w:p>
              </w:tc>
            </w:tr>
            <w:tr w:rsidR="00C9323F" w:rsidRPr="00D511EA" w14:paraId="74BC22BB" w14:textId="77777777" w:rsidTr="005B1C1F">
              <w:tc>
                <w:tcPr>
                  <w:tcW w:w="1050" w:type="dxa"/>
                  <w:tcBorders>
                    <w:left w:val="single" w:sz="4" w:space="0" w:color="000000"/>
                  </w:tcBorders>
                </w:tcPr>
                <w:p w14:paraId="27952335" w14:textId="77777777" w:rsidR="00C9323F" w:rsidRPr="00D511EA" w:rsidRDefault="00C9323F" w:rsidP="00C9323F">
                  <w:pPr>
                    <w:jc w:val="center"/>
                    <w:rPr>
                      <w:sz w:val="22"/>
                      <w:szCs w:val="22"/>
                    </w:rPr>
                  </w:pPr>
                  <w:r w:rsidRPr="00D511EA">
                    <w:rPr>
                      <w:sz w:val="22"/>
                      <w:szCs w:val="22"/>
                    </w:rPr>
                    <w:t>0144</w:t>
                  </w:r>
                </w:p>
              </w:tc>
              <w:tc>
                <w:tcPr>
                  <w:tcW w:w="1218" w:type="dxa"/>
                  <w:vMerge/>
                  <w:tcBorders>
                    <w:bottom w:val="single" w:sz="4" w:space="0" w:color="auto"/>
                    <w:right w:val="single" w:sz="4" w:space="0" w:color="auto"/>
                  </w:tcBorders>
                </w:tcPr>
                <w:p w14:paraId="1F7482C5" w14:textId="77777777" w:rsidR="00C9323F" w:rsidRPr="00D511EA" w:rsidRDefault="00C9323F" w:rsidP="00C9323F">
                  <w:pPr>
                    <w:rPr>
                      <w:sz w:val="22"/>
                      <w:szCs w:val="22"/>
                    </w:rPr>
                  </w:pPr>
                </w:p>
              </w:tc>
              <w:tc>
                <w:tcPr>
                  <w:tcW w:w="2552" w:type="dxa"/>
                  <w:tcBorders>
                    <w:left w:val="single" w:sz="4" w:space="0" w:color="auto"/>
                    <w:right w:val="single" w:sz="4" w:space="0" w:color="000000"/>
                  </w:tcBorders>
                </w:tcPr>
                <w:p w14:paraId="53C9833A" w14:textId="77777777" w:rsidR="00C9323F" w:rsidRPr="00D511EA" w:rsidRDefault="00C9323F" w:rsidP="00C9323F">
                  <w:pPr>
                    <w:rPr>
                      <w:sz w:val="22"/>
                      <w:szCs w:val="22"/>
                    </w:rPr>
                  </w:pPr>
                  <w:r w:rsidRPr="00D511EA">
                    <w:rPr>
                      <w:sz w:val="22"/>
                      <w:szCs w:val="22"/>
                    </w:rPr>
                    <w:t>ионная, плазменая, лазерная</w:t>
                  </w:r>
                </w:p>
              </w:tc>
            </w:tr>
          </w:tbl>
          <w:p w14:paraId="708D57E4" w14:textId="77777777" w:rsidR="00C9323F" w:rsidRPr="00D511EA" w:rsidRDefault="00C9323F" w:rsidP="00C9323F">
            <w:pPr>
              <w:rPr>
                <w:sz w:val="22"/>
                <w:szCs w:val="22"/>
              </w:rPr>
            </w:pPr>
            <w:r w:rsidRPr="00D511EA">
              <w:rPr>
                <w:sz w:val="22"/>
                <w:szCs w:val="22"/>
              </w:rPr>
              <w:t>Изменить на</w:t>
            </w:r>
          </w:p>
          <w:tbl>
            <w:tblPr>
              <w:tblStyle w:val="a8"/>
              <w:tblW w:w="4801" w:type="dxa"/>
              <w:tblInd w:w="47" w:type="dxa"/>
              <w:tblLayout w:type="fixed"/>
              <w:tblLook w:val="04A0" w:firstRow="1" w:lastRow="0" w:firstColumn="1" w:lastColumn="0" w:noHBand="0" w:noVBand="1"/>
            </w:tblPr>
            <w:tblGrid>
              <w:gridCol w:w="1050"/>
              <w:gridCol w:w="1218"/>
              <w:gridCol w:w="2533"/>
            </w:tblGrid>
            <w:tr w:rsidR="00C9323F" w:rsidRPr="00D511EA" w14:paraId="606347D0" w14:textId="77777777" w:rsidTr="00BA1604">
              <w:tc>
                <w:tcPr>
                  <w:tcW w:w="1050" w:type="dxa"/>
                  <w:tcBorders>
                    <w:left w:val="single" w:sz="4" w:space="0" w:color="000000"/>
                    <w:bottom w:val="double" w:sz="4" w:space="0" w:color="000000"/>
                  </w:tcBorders>
                </w:tcPr>
                <w:p w14:paraId="7971BEAF" w14:textId="77777777" w:rsidR="00C9323F" w:rsidRPr="00D511EA" w:rsidRDefault="00C9323F" w:rsidP="00C9323F">
                  <w:pPr>
                    <w:jc w:val="center"/>
                    <w:rPr>
                      <w:sz w:val="22"/>
                      <w:szCs w:val="22"/>
                    </w:rPr>
                  </w:pPr>
                  <w:r w:rsidRPr="00D511EA">
                    <w:rPr>
                      <w:sz w:val="22"/>
                      <w:szCs w:val="22"/>
                    </w:rPr>
                    <w:t>Код</w:t>
                  </w:r>
                </w:p>
              </w:tc>
              <w:tc>
                <w:tcPr>
                  <w:tcW w:w="3751" w:type="dxa"/>
                  <w:gridSpan w:val="2"/>
                  <w:tcBorders>
                    <w:bottom w:val="double" w:sz="4" w:space="0" w:color="000000"/>
                    <w:right w:val="single" w:sz="4" w:space="0" w:color="000000"/>
                  </w:tcBorders>
                </w:tcPr>
                <w:p w14:paraId="1BAD3F54" w14:textId="77777777" w:rsidR="00C9323F" w:rsidRPr="00D511EA" w:rsidRDefault="00C9323F" w:rsidP="00C9323F">
                  <w:pPr>
                    <w:jc w:val="center"/>
                    <w:rPr>
                      <w:sz w:val="22"/>
                      <w:szCs w:val="22"/>
                    </w:rPr>
                  </w:pPr>
                  <w:r w:rsidRPr="00D511EA">
                    <w:rPr>
                      <w:sz w:val="22"/>
                      <w:szCs w:val="22"/>
                    </w:rPr>
                    <w:t>Наименование операции</w:t>
                  </w:r>
                </w:p>
              </w:tc>
            </w:tr>
            <w:tr w:rsidR="00C9323F" w:rsidRPr="00D511EA" w14:paraId="4D55B527" w14:textId="77777777" w:rsidTr="00BA1604">
              <w:tc>
                <w:tcPr>
                  <w:tcW w:w="1050" w:type="dxa"/>
                  <w:tcBorders>
                    <w:top w:val="double" w:sz="4" w:space="0" w:color="000000"/>
                    <w:left w:val="single" w:sz="4" w:space="0" w:color="000000"/>
                  </w:tcBorders>
                </w:tcPr>
                <w:p w14:paraId="5BC6EFA5" w14:textId="77777777" w:rsidR="00C9323F" w:rsidRPr="00D511EA" w:rsidRDefault="00C9323F" w:rsidP="00C9323F">
                  <w:pPr>
                    <w:jc w:val="center"/>
                    <w:rPr>
                      <w:sz w:val="22"/>
                      <w:szCs w:val="22"/>
                    </w:rPr>
                  </w:pPr>
                  <w:r w:rsidRPr="00D511EA">
                    <w:rPr>
                      <w:sz w:val="22"/>
                      <w:szCs w:val="22"/>
                    </w:rPr>
                    <w:t>0101</w:t>
                  </w:r>
                </w:p>
              </w:tc>
              <w:tc>
                <w:tcPr>
                  <w:tcW w:w="3751" w:type="dxa"/>
                  <w:gridSpan w:val="2"/>
                  <w:tcBorders>
                    <w:top w:val="double" w:sz="4" w:space="0" w:color="000000"/>
                    <w:right w:val="single" w:sz="4" w:space="0" w:color="000000"/>
                  </w:tcBorders>
                </w:tcPr>
                <w:p w14:paraId="79E47B28" w14:textId="77777777" w:rsidR="00C9323F" w:rsidRPr="00D511EA" w:rsidRDefault="00C9323F" w:rsidP="00C9323F">
                  <w:pPr>
                    <w:rPr>
                      <w:sz w:val="22"/>
                      <w:szCs w:val="22"/>
                    </w:rPr>
                  </w:pPr>
                  <w:r w:rsidRPr="00D511EA">
                    <w:rPr>
                      <w:sz w:val="22"/>
                      <w:szCs w:val="22"/>
                    </w:rPr>
                    <w:t>Разметка</w:t>
                  </w:r>
                </w:p>
              </w:tc>
            </w:tr>
            <w:tr w:rsidR="00C9323F" w:rsidRPr="00D511EA" w14:paraId="6D985846" w14:textId="77777777" w:rsidTr="00BA1604">
              <w:tc>
                <w:tcPr>
                  <w:tcW w:w="1050" w:type="dxa"/>
                  <w:tcBorders>
                    <w:left w:val="single" w:sz="4" w:space="0" w:color="000000"/>
                  </w:tcBorders>
                </w:tcPr>
                <w:p w14:paraId="6C136A50" w14:textId="77777777" w:rsidR="00C9323F" w:rsidRPr="00D511EA" w:rsidRDefault="00C9323F" w:rsidP="00C9323F">
                  <w:pPr>
                    <w:jc w:val="center"/>
                    <w:rPr>
                      <w:sz w:val="22"/>
                      <w:szCs w:val="22"/>
                    </w:rPr>
                  </w:pPr>
                  <w:r w:rsidRPr="00D511EA">
                    <w:rPr>
                      <w:sz w:val="22"/>
                      <w:szCs w:val="22"/>
                    </w:rPr>
                    <w:t>…</w:t>
                  </w:r>
                </w:p>
              </w:tc>
              <w:tc>
                <w:tcPr>
                  <w:tcW w:w="3751" w:type="dxa"/>
                  <w:gridSpan w:val="2"/>
                  <w:tcBorders>
                    <w:right w:val="single" w:sz="4" w:space="0" w:color="000000"/>
                  </w:tcBorders>
                </w:tcPr>
                <w:p w14:paraId="3FE27467" w14:textId="77777777" w:rsidR="00C9323F" w:rsidRPr="00D511EA" w:rsidRDefault="00C9323F" w:rsidP="00C9323F">
                  <w:pPr>
                    <w:rPr>
                      <w:sz w:val="22"/>
                      <w:szCs w:val="22"/>
                    </w:rPr>
                  </w:pPr>
                </w:p>
              </w:tc>
            </w:tr>
            <w:tr w:rsidR="00C9323F" w:rsidRPr="00D511EA" w14:paraId="1976F4DC" w14:textId="77777777" w:rsidTr="00BA1604">
              <w:tc>
                <w:tcPr>
                  <w:tcW w:w="1050" w:type="dxa"/>
                  <w:tcBorders>
                    <w:left w:val="single" w:sz="4" w:space="0" w:color="000000"/>
                  </w:tcBorders>
                </w:tcPr>
                <w:p w14:paraId="087F72DD" w14:textId="77777777" w:rsidR="00C9323F" w:rsidRPr="00D511EA" w:rsidRDefault="00C9323F" w:rsidP="00C9323F">
                  <w:pPr>
                    <w:jc w:val="center"/>
                    <w:rPr>
                      <w:b/>
                      <w:sz w:val="22"/>
                      <w:szCs w:val="22"/>
                    </w:rPr>
                  </w:pPr>
                  <w:r w:rsidRPr="00D511EA">
                    <w:rPr>
                      <w:b/>
                      <w:sz w:val="22"/>
                      <w:szCs w:val="22"/>
                    </w:rPr>
                    <w:t>0111</w:t>
                  </w:r>
                </w:p>
              </w:tc>
              <w:tc>
                <w:tcPr>
                  <w:tcW w:w="3751" w:type="dxa"/>
                  <w:gridSpan w:val="2"/>
                  <w:tcBorders>
                    <w:right w:val="single" w:sz="4" w:space="0" w:color="000000"/>
                  </w:tcBorders>
                </w:tcPr>
                <w:p w14:paraId="1C663E76" w14:textId="77777777" w:rsidR="00C9323F" w:rsidRPr="00D511EA" w:rsidRDefault="00C9323F" w:rsidP="00C9323F">
                  <w:pPr>
                    <w:rPr>
                      <w:b/>
                      <w:sz w:val="22"/>
                      <w:szCs w:val="22"/>
                    </w:rPr>
                  </w:pPr>
                  <w:r w:rsidRPr="00D511EA">
                    <w:rPr>
                      <w:b/>
                      <w:sz w:val="22"/>
                      <w:szCs w:val="22"/>
                    </w:rPr>
                    <w:t>Осаждение</w:t>
                  </w:r>
                </w:p>
              </w:tc>
            </w:tr>
            <w:tr w:rsidR="00C9323F" w:rsidRPr="00D511EA" w14:paraId="0254D72F" w14:textId="77777777" w:rsidTr="00BA1604">
              <w:tc>
                <w:tcPr>
                  <w:tcW w:w="1050" w:type="dxa"/>
                  <w:tcBorders>
                    <w:left w:val="single" w:sz="4" w:space="0" w:color="000000"/>
                  </w:tcBorders>
                </w:tcPr>
                <w:p w14:paraId="039C540C" w14:textId="77777777" w:rsidR="00C9323F" w:rsidRPr="00D511EA" w:rsidRDefault="00C9323F" w:rsidP="00C9323F">
                  <w:pPr>
                    <w:jc w:val="center"/>
                    <w:rPr>
                      <w:sz w:val="22"/>
                      <w:szCs w:val="22"/>
                    </w:rPr>
                  </w:pPr>
                  <w:r w:rsidRPr="00D511EA">
                    <w:rPr>
                      <w:sz w:val="22"/>
                      <w:szCs w:val="22"/>
                    </w:rPr>
                    <w:t>…</w:t>
                  </w:r>
                </w:p>
              </w:tc>
              <w:tc>
                <w:tcPr>
                  <w:tcW w:w="3751" w:type="dxa"/>
                  <w:gridSpan w:val="2"/>
                  <w:tcBorders>
                    <w:right w:val="single" w:sz="4" w:space="0" w:color="000000"/>
                  </w:tcBorders>
                </w:tcPr>
                <w:p w14:paraId="1F5105B6" w14:textId="77777777" w:rsidR="00C9323F" w:rsidRPr="00D511EA" w:rsidRDefault="00C9323F" w:rsidP="00C9323F">
                  <w:pPr>
                    <w:rPr>
                      <w:sz w:val="22"/>
                      <w:szCs w:val="22"/>
                    </w:rPr>
                  </w:pPr>
                </w:p>
              </w:tc>
            </w:tr>
            <w:tr w:rsidR="00C9323F" w:rsidRPr="00D511EA" w14:paraId="6578A9A0" w14:textId="77777777" w:rsidTr="00BA1604">
              <w:tc>
                <w:tcPr>
                  <w:tcW w:w="1050" w:type="dxa"/>
                  <w:tcBorders>
                    <w:left w:val="single" w:sz="4" w:space="0" w:color="000000"/>
                  </w:tcBorders>
                </w:tcPr>
                <w:p w14:paraId="0BCFE52B" w14:textId="77777777" w:rsidR="00C9323F" w:rsidRPr="00D511EA" w:rsidRDefault="00C9323F" w:rsidP="00C9323F">
                  <w:pPr>
                    <w:jc w:val="center"/>
                    <w:rPr>
                      <w:sz w:val="22"/>
                      <w:szCs w:val="22"/>
                    </w:rPr>
                  </w:pPr>
                  <w:r w:rsidRPr="00D511EA">
                    <w:rPr>
                      <w:sz w:val="22"/>
                      <w:szCs w:val="22"/>
                    </w:rPr>
                    <w:t>0130</w:t>
                  </w:r>
                </w:p>
              </w:tc>
              <w:tc>
                <w:tcPr>
                  <w:tcW w:w="3751" w:type="dxa"/>
                  <w:gridSpan w:val="2"/>
                  <w:tcBorders>
                    <w:bottom w:val="single" w:sz="4" w:space="0" w:color="000000"/>
                    <w:right w:val="single" w:sz="4" w:space="0" w:color="000000"/>
                  </w:tcBorders>
                  <w:vAlign w:val="center"/>
                </w:tcPr>
                <w:p w14:paraId="419753DA" w14:textId="77777777" w:rsidR="00C9323F" w:rsidRPr="00D511EA" w:rsidRDefault="00C9323F" w:rsidP="00C9323F">
                  <w:pPr>
                    <w:rPr>
                      <w:sz w:val="22"/>
                      <w:szCs w:val="22"/>
                    </w:rPr>
                  </w:pPr>
                  <w:r w:rsidRPr="00D511EA">
                    <w:rPr>
                      <w:sz w:val="22"/>
                      <w:szCs w:val="22"/>
                    </w:rPr>
                    <w:t>Очистка</w:t>
                  </w:r>
                </w:p>
              </w:tc>
            </w:tr>
            <w:tr w:rsidR="00C9323F" w:rsidRPr="00D511EA" w14:paraId="3C84BC3E" w14:textId="77777777" w:rsidTr="00BA1604">
              <w:tc>
                <w:tcPr>
                  <w:tcW w:w="1050" w:type="dxa"/>
                  <w:tcBorders>
                    <w:left w:val="single" w:sz="4" w:space="0" w:color="000000"/>
                  </w:tcBorders>
                </w:tcPr>
                <w:p w14:paraId="61104F11" w14:textId="77777777" w:rsidR="00C9323F" w:rsidRPr="00D511EA" w:rsidRDefault="00C9323F" w:rsidP="00C9323F">
                  <w:pPr>
                    <w:jc w:val="center"/>
                    <w:rPr>
                      <w:sz w:val="22"/>
                      <w:szCs w:val="22"/>
                    </w:rPr>
                  </w:pPr>
                  <w:r w:rsidRPr="00D511EA">
                    <w:rPr>
                      <w:sz w:val="22"/>
                      <w:szCs w:val="22"/>
                    </w:rPr>
                    <w:t>0131</w:t>
                  </w:r>
                </w:p>
              </w:tc>
              <w:tc>
                <w:tcPr>
                  <w:tcW w:w="1218" w:type="dxa"/>
                  <w:vMerge w:val="restart"/>
                  <w:tcBorders>
                    <w:right w:val="single" w:sz="4" w:space="0" w:color="auto"/>
                  </w:tcBorders>
                  <w:vAlign w:val="center"/>
                </w:tcPr>
                <w:p w14:paraId="49B62740" w14:textId="77777777" w:rsidR="00C9323F" w:rsidRPr="00D511EA" w:rsidRDefault="00C9323F" w:rsidP="00C9323F">
                  <w:pPr>
                    <w:rPr>
                      <w:sz w:val="22"/>
                      <w:szCs w:val="22"/>
                    </w:rPr>
                  </w:pPr>
                  <w:r w:rsidRPr="00D511EA">
                    <w:rPr>
                      <w:sz w:val="22"/>
                      <w:szCs w:val="22"/>
                    </w:rPr>
                    <w:t>Очистка</w:t>
                  </w:r>
                </w:p>
              </w:tc>
              <w:tc>
                <w:tcPr>
                  <w:tcW w:w="2533" w:type="dxa"/>
                  <w:tcBorders>
                    <w:left w:val="single" w:sz="4" w:space="0" w:color="auto"/>
                    <w:right w:val="single" w:sz="4" w:space="0" w:color="000000"/>
                  </w:tcBorders>
                </w:tcPr>
                <w:p w14:paraId="6C0CA78D" w14:textId="77777777" w:rsidR="00C9323F" w:rsidRPr="00D511EA" w:rsidRDefault="00C9323F" w:rsidP="00C9323F">
                  <w:pPr>
                    <w:rPr>
                      <w:sz w:val="22"/>
                      <w:szCs w:val="22"/>
                    </w:rPr>
                  </w:pPr>
                  <w:r w:rsidRPr="00D511EA">
                    <w:rPr>
                      <w:sz w:val="22"/>
                      <w:szCs w:val="22"/>
                    </w:rPr>
                    <w:t>пескоструйная</w:t>
                  </w:r>
                </w:p>
              </w:tc>
            </w:tr>
            <w:tr w:rsidR="00C9323F" w:rsidRPr="00D511EA" w14:paraId="5EB5A742" w14:textId="77777777" w:rsidTr="00BA1604">
              <w:tc>
                <w:tcPr>
                  <w:tcW w:w="1050" w:type="dxa"/>
                  <w:tcBorders>
                    <w:left w:val="single" w:sz="4" w:space="0" w:color="000000"/>
                  </w:tcBorders>
                </w:tcPr>
                <w:p w14:paraId="4B365F47" w14:textId="77777777" w:rsidR="00C9323F" w:rsidRPr="00D511EA" w:rsidRDefault="00C9323F" w:rsidP="00C9323F">
                  <w:pPr>
                    <w:jc w:val="center"/>
                    <w:rPr>
                      <w:sz w:val="22"/>
                      <w:szCs w:val="22"/>
                    </w:rPr>
                  </w:pPr>
                  <w:r w:rsidRPr="00D511EA">
                    <w:rPr>
                      <w:sz w:val="22"/>
                      <w:szCs w:val="22"/>
                    </w:rPr>
                    <w:t>0132</w:t>
                  </w:r>
                </w:p>
              </w:tc>
              <w:tc>
                <w:tcPr>
                  <w:tcW w:w="1218" w:type="dxa"/>
                  <w:vMerge/>
                  <w:tcBorders>
                    <w:right w:val="single" w:sz="4" w:space="0" w:color="auto"/>
                  </w:tcBorders>
                </w:tcPr>
                <w:p w14:paraId="7FF20EF1" w14:textId="77777777" w:rsidR="00C9323F" w:rsidRPr="00D511EA" w:rsidRDefault="00C9323F" w:rsidP="00C9323F">
                  <w:pPr>
                    <w:rPr>
                      <w:sz w:val="22"/>
                      <w:szCs w:val="22"/>
                    </w:rPr>
                  </w:pPr>
                </w:p>
              </w:tc>
              <w:tc>
                <w:tcPr>
                  <w:tcW w:w="2533" w:type="dxa"/>
                  <w:tcBorders>
                    <w:left w:val="single" w:sz="4" w:space="0" w:color="auto"/>
                    <w:right w:val="single" w:sz="4" w:space="0" w:color="000000"/>
                  </w:tcBorders>
                </w:tcPr>
                <w:p w14:paraId="04341FD3" w14:textId="77777777" w:rsidR="00C9323F" w:rsidRPr="00D511EA" w:rsidRDefault="00C9323F" w:rsidP="00C9323F">
                  <w:pPr>
                    <w:rPr>
                      <w:sz w:val="22"/>
                      <w:szCs w:val="22"/>
                    </w:rPr>
                  </w:pPr>
                  <w:r w:rsidRPr="00D511EA">
                    <w:rPr>
                      <w:sz w:val="22"/>
                      <w:szCs w:val="22"/>
                    </w:rPr>
                    <w:t>гидроструйная</w:t>
                  </w:r>
                </w:p>
              </w:tc>
            </w:tr>
            <w:tr w:rsidR="00C9323F" w:rsidRPr="00D511EA" w14:paraId="1241CCCF" w14:textId="77777777" w:rsidTr="00BA1604">
              <w:tc>
                <w:tcPr>
                  <w:tcW w:w="1050" w:type="dxa"/>
                  <w:tcBorders>
                    <w:left w:val="single" w:sz="4" w:space="0" w:color="000000"/>
                  </w:tcBorders>
                </w:tcPr>
                <w:p w14:paraId="79DE855C" w14:textId="77777777" w:rsidR="00C9323F" w:rsidRPr="00D511EA" w:rsidRDefault="00C9323F" w:rsidP="00C9323F">
                  <w:pPr>
                    <w:jc w:val="center"/>
                    <w:rPr>
                      <w:sz w:val="22"/>
                      <w:szCs w:val="22"/>
                    </w:rPr>
                  </w:pPr>
                  <w:r w:rsidRPr="00D511EA">
                    <w:rPr>
                      <w:sz w:val="22"/>
                      <w:szCs w:val="22"/>
                    </w:rPr>
                    <w:t>0133</w:t>
                  </w:r>
                </w:p>
              </w:tc>
              <w:tc>
                <w:tcPr>
                  <w:tcW w:w="1218" w:type="dxa"/>
                  <w:vMerge/>
                  <w:tcBorders>
                    <w:right w:val="single" w:sz="4" w:space="0" w:color="auto"/>
                  </w:tcBorders>
                </w:tcPr>
                <w:p w14:paraId="68AF1A53" w14:textId="77777777" w:rsidR="00C9323F" w:rsidRPr="00D511EA" w:rsidRDefault="00C9323F" w:rsidP="00C9323F">
                  <w:pPr>
                    <w:rPr>
                      <w:sz w:val="22"/>
                      <w:szCs w:val="22"/>
                    </w:rPr>
                  </w:pPr>
                </w:p>
              </w:tc>
              <w:tc>
                <w:tcPr>
                  <w:tcW w:w="2533" w:type="dxa"/>
                  <w:tcBorders>
                    <w:left w:val="single" w:sz="4" w:space="0" w:color="auto"/>
                    <w:right w:val="single" w:sz="4" w:space="0" w:color="000000"/>
                  </w:tcBorders>
                </w:tcPr>
                <w:p w14:paraId="2091BE64" w14:textId="77777777" w:rsidR="00C9323F" w:rsidRPr="00D511EA" w:rsidRDefault="00C9323F" w:rsidP="00C9323F">
                  <w:pPr>
                    <w:rPr>
                      <w:sz w:val="22"/>
                      <w:szCs w:val="22"/>
                    </w:rPr>
                  </w:pPr>
                  <w:r w:rsidRPr="00D511EA">
                    <w:rPr>
                      <w:sz w:val="22"/>
                      <w:szCs w:val="22"/>
                    </w:rPr>
                    <w:t>струйно-абразивная</w:t>
                  </w:r>
                </w:p>
              </w:tc>
            </w:tr>
            <w:tr w:rsidR="00C9323F" w:rsidRPr="00D511EA" w14:paraId="5BC1EFA9" w14:textId="77777777" w:rsidTr="00BA1604">
              <w:tc>
                <w:tcPr>
                  <w:tcW w:w="1050" w:type="dxa"/>
                  <w:tcBorders>
                    <w:left w:val="single" w:sz="4" w:space="0" w:color="000000"/>
                  </w:tcBorders>
                </w:tcPr>
                <w:p w14:paraId="015AE9CF" w14:textId="77777777" w:rsidR="00C9323F" w:rsidRPr="00D511EA" w:rsidRDefault="00C9323F" w:rsidP="00C9323F">
                  <w:pPr>
                    <w:jc w:val="center"/>
                    <w:rPr>
                      <w:sz w:val="22"/>
                      <w:szCs w:val="22"/>
                    </w:rPr>
                  </w:pPr>
                  <w:r w:rsidRPr="00D511EA">
                    <w:rPr>
                      <w:sz w:val="22"/>
                      <w:szCs w:val="22"/>
                    </w:rPr>
                    <w:t>0134</w:t>
                  </w:r>
                </w:p>
              </w:tc>
              <w:tc>
                <w:tcPr>
                  <w:tcW w:w="1218" w:type="dxa"/>
                  <w:vMerge/>
                  <w:tcBorders>
                    <w:right w:val="single" w:sz="4" w:space="0" w:color="auto"/>
                  </w:tcBorders>
                </w:tcPr>
                <w:p w14:paraId="17C85E0D" w14:textId="77777777" w:rsidR="00C9323F" w:rsidRPr="00D511EA" w:rsidRDefault="00C9323F" w:rsidP="00C9323F">
                  <w:pPr>
                    <w:rPr>
                      <w:sz w:val="22"/>
                      <w:szCs w:val="22"/>
                    </w:rPr>
                  </w:pPr>
                </w:p>
              </w:tc>
              <w:tc>
                <w:tcPr>
                  <w:tcW w:w="2533" w:type="dxa"/>
                  <w:tcBorders>
                    <w:left w:val="single" w:sz="4" w:space="0" w:color="auto"/>
                    <w:right w:val="single" w:sz="4" w:space="0" w:color="000000"/>
                  </w:tcBorders>
                </w:tcPr>
                <w:p w14:paraId="7CCCE6DF" w14:textId="77777777" w:rsidR="00C9323F" w:rsidRPr="00D511EA" w:rsidRDefault="00C9323F" w:rsidP="00C9323F">
                  <w:pPr>
                    <w:rPr>
                      <w:sz w:val="22"/>
                      <w:szCs w:val="22"/>
                    </w:rPr>
                  </w:pPr>
                  <w:r w:rsidRPr="00D511EA">
                    <w:rPr>
                      <w:sz w:val="22"/>
                      <w:szCs w:val="22"/>
                    </w:rPr>
                    <w:t>дробеметная</w:t>
                  </w:r>
                </w:p>
              </w:tc>
            </w:tr>
            <w:tr w:rsidR="00C9323F" w:rsidRPr="00D511EA" w14:paraId="73E0CA27" w14:textId="77777777" w:rsidTr="00BA1604">
              <w:tc>
                <w:tcPr>
                  <w:tcW w:w="1050" w:type="dxa"/>
                  <w:tcBorders>
                    <w:left w:val="single" w:sz="4" w:space="0" w:color="000000"/>
                  </w:tcBorders>
                </w:tcPr>
                <w:p w14:paraId="3A14052E" w14:textId="77777777" w:rsidR="00C9323F" w:rsidRPr="00D511EA" w:rsidRDefault="00C9323F" w:rsidP="00C9323F">
                  <w:pPr>
                    <w:jc w:val="center"/>
                    <w:rPr>
                      <w:sz w:val="22"/>
                      <w:szCs w:val="22"/>
                    </w:rPr>
                  </w:pPr>
                  <w:r w:rsidRPr="00D511EA">
                    <w:rPr>
                      <w:sz w:val="22"/>
                      <w:szCs w:val="22"/>
                    </w:rPr>
                    <w:t>0135</w:t>
                  </w:r>
                </w:p>
              </w:tc>
              <w:tc>
                <w:tcPr>
                  <w:tcW w:w="1218" w:type="dxa"/>
                  <w:vMerge/>
                  <w:tcBorders>
                    <w:right w:val="single" w:sz="4" w:space="0" w:color="auto"/>
                  </w:tcBorders>
                </w:tcPr>
                <w:p w14:paraId="2D1786EF" w14:textId="77777777" w:rsidR="00C9323F" w:rsidRPr="00D511EA" w:rsidRDefault="00C9323F" w:rsidP="00C9323F">
                  <w:pPr>
                    <w:rPr>
                      <w:sz w:val="22"/>
                      <w:szCs w:val="22"/>
                    </w:rPr>
                  </w:pPr>
                </w:p>
              </w:tc>
              <w:tc>
                <w:tcPr>
                  <w:tcW w:w="2533" w:type="dxa"/>
                  <w:tcBorders>
                    <w:left w:val="single" w:sz="4" w:space="0" w:color="auto"/>
                    <w:right w:val="single" w:sz="4" w:space="0" w:color="000000"/>
                  </w:tcBorders>
                </w:tcPr>
                <w:p w14:paraId="7AA054C4" w14:textId="77777777" w:rsidR="00C9323F" w:rsidRPr="00D511EA" w:rsidRDefault="00C9323F" w:rsidP="00C9323F">
                  <w:pPr>
                    <w:rPr>
                      <w:sz w:val="22"/>
                      <w:szCs w:val="22"/>
                    </w:rPr>
                  </w:pPr>
                  <w:r w:rsidRPr="00D511EA">
                    <w:rPr>
                      <w:sz w:val="22"/>
                      <w:szCs w:val="22"/>
                    </w:rPr>
                    <w:t>ультразвуковая</w:t>
                  </w:r>
                </w:p>
              </w:tc>
            </w:tr>
            <w:tr w:rsidR="00C9323F" w:rsidRPr="00D511EA" w14:paraId="5290558C" w14:textId="77777777" w:rsidTr="00BA1604">
              <w:tc>
                <w:tcPr>
                  <w:tcW w:w="1050" w:type="dxa"/>
                  <w:tcBorders>
                    <w:left w:val="single" w:sz="4" w:space="0" w:color="000000"/>
                  </w:tcBorders>
                </w:tcPr>
                <w:p w14:paraId="11B82A30" w14:textId="77777777" w:rsidR="00C9323F" w:rsidRPr="00D511EA" w:rsidRDefault="00C9323F" w:rsidP="00C9323F">
                  <w:pPr>
                    <w:jc w:val="center"/>
                    <w:rPr>
                      <w:sz w:val="22"/>
                      <w:szCs w:val="22"/>
                    </w:rPr>
                  </w:pPr>
                  <w:r w:rsidRPr="00D511EA">
                    <w:rPr>
                      <w:sz w:val="22"/>
                      <w:szCs w:val="22"/>
                    </w:rPr>
                    <w:t>0136</w:t>
                  </w:r>
                </w:p>
              </w:tc>
              <w:tc>
                <w:tcPr>
                  <w:tcW w:w="1218" w:type="dxa"/>
                  <w:vMerge/>
                  <w:tcBorders>
                    <w:right w:val="single" w:sz="4" w:space="0" w:color="auto"/>
                  </w:tcBorders>
                </w:tcPr>
                <w:p w14:paraId="61373C31" w14:textId="77777777" w:rsidR="00C9323F" w:rsidRPr="00D511EA" w:rsidRDefault="00C9323F" w:rsidP="00C9323F">
                  <w:pPr>
                    <w:rPr>
                      <w:sz w:val="22"/>
                      <w:szCs w:val="22"/>
                    </w:rPr>
                  </w:pPr>
                </w:p>
              </w:tc>
              <w:tc>
                <w:tcPr>
                  <w:tcW w:w="2533" w:type="dxa"/>
                  <w:tcBorders>
                    <w:left w:val="single" w:sz="4" w:space="0" w:color="auto"/>
                    <w:right w:val="single" w:sz="4" w:space="0" w:color="000000"/>
                  </w:tcBorders>
                </w:tcPr>
                <w:p w14:paraId="1F0D0BF4" w14:textId="77777777" w:rsidR="00C9323F" w:rsidRPr="00D511EA" w:rsidRDefault="00C9323F" w:rsidP="00C9323F">
                  <w:pPr>
                    <w:rPr>
                      <w:sz w:val="22"/>
                      <w:szCs w:val="22"/>
                    </w:rPr>
                  </w:pPr>
                  <w:r w:rsidRPr="00D511EA">
                    <w:rPr>
                      <w:sz w:val="22"/>
                      <w:szCs w:val="22"/>
                    </w:rPr>
                    <w:t>дробеструйная</w:t>
                  </w:r>
                </w:p>
              </w:tc>
            </w:tr>
            <w:tr w:rsidR="00C9323F" w:rsidRPr="00D511EA" w14:paraId="346B20F7" w14:textId="77777777" w:rsidTr="00BA1604">
              <w:tc>
                <w:tcPr>
                  <w:tcW w:w="1050" w:type="dxa"/>
                  <w:tcBorders>
                    <w:left w:val="single" w:sz="4" w:space="0" w:color="000000"/>
                  </w:tcBorders>
                </w:tcPr>
                <w:p w14:paraId="062EC7C3" w14:textId="77777777" w:rsidR="00C9323F" w:rsidRPr="00D511EA" w:rsidRDefault="00C9323F" w:rsidP="00C9323F">
                  <w:pPr>
                    <w:jc w:val="center"/>
                    <w:rPr>
                      <w:sz w:val="22"/>
                      <w:szCs w:val="22"/>
                    </w:rPr>
                  </w:pPr>
                  <w:r w:rsidRPr="00D511EA">
                    <w:rPr>
                      <w:sz w:val="22"/>
                      <w:szCs w:val="22"/>
                    </w:rPr>
                    <w:t>0137</w:t>
                  </w:r>
                </w:p>
              </w:tc>
              <w:tc>
                <w:tcPr>
                  <w:tcW w:w="1218" w:type="dxa"/>
                  <w:vMerge/>
                  <w:tcBorders>
                    <w:right w:val="single" w:sz="4" w:space="0" w:color="auto"/>
                  </w:tcBorders>
                </w:tcPr>
                <w:p w14:paraId="4BB22688" w14:textId="77777777" w:rsidR="00C9323F" w:rsidRPr="00D511EA" w:rsidRDefault="00C9323F" w:rsidP="00C9323F">
                  <w:pPr>
                    <w:rPr>
                      <w:sz w:val="22"/>
                      <w:szCs w:val="22"/>
                    </w:rPr>
                  </w:pPr>
                </w:p>
              </w:tc>
              <w:tc>
                <w:tcPr>
                  <w:tcW w:w="2533" w:type="dxa"/>
                  <w:tcBorders>
                    <w:left w:val="single" w:sz="4" w:space="0" w:color="auto"/>
                    <w:right w:val="single" w:sz="4" w:space="0" w:color="000000"/>
                  </w:tcBorders>
                </w:tcPr>
                <w:p w14:paraId="0C7D0D12" w14:textId="77777777" w:rsidR="00C9323F" w:rsidRPr="00D511EA" w:rsidRDefault="00C9323F" w:rsidP="00C9323F">
                  <w:pPr>
                    <w:rPr>
                      <w:sz w:val="22"/>
                      <w:szCs w:val="22"/>
                    </w:rPr>
                  </w:pPr>
                  <w:r w:rsidRPr="00D511EA">
                    <w:rPr>
                      <w:sz w:val="22"/>
                      <w:szCs w:val="22"/>
                    </w:rPr>
                    <w:t>газопламенная</w:t>
                  </w:r>
                </w:p>
              </w:tc>
            </w:tr>
            <w:tr w:rsidR="00C9323F" w:rsidRPr="00D511EA" w14:paraId="74191CB4" w14:textId="77777777" w:rsidTr="00BA1604">
              <w:tc>
                <w:tcPr>
                  <w:tcW w:w="1050" w:type="dxa"/>
                  <w:tcBorders>
                    <w:left w:val="single" w:sz="4" w:space="0" w:color="000000"/>
                  </w:tcBorders>
                </w:tcPr>
                <w:p w14:paraId="0CDC6AC4" w14:textId="77777777" w:rsidR="00C9323F" w:rsidRPr="00D511EA" w:rsidRDefault="00C9323F" w:rsidP="00C9323F">
                  <w:pPr>
                    <w:jc w:val="center"/>
                    <w:rPr>
                      <w:sz w:val="22"/>
                      <w:szCs w:val="22"/>
                    </w:rPr>
                  </w:pPr>
                  <w:r w:rsidRPr="00D511EA">
                    <w:rPr>
                      <w:sz w:val="22"/>
                      <w:szCs w:val="22"/>
                    </w:rPr>
                    <w:t>0138</w:t>
                  </w:r>
                </w:p>
              </w:tc>
              <w:tc>
                <w:tcPr>
                  <w:tcW w:w="1218" w:type="dxa"/>
                  <w:vMerge/>
                  <w:tcBorders>
                    <w:right w:val="single" w:sz="4" w:space="0" w:color="auto"/>
                  </w:tcBorders>
                </w:tcPr>
                <w:p w14:paraId="7EF89C2B" w14:textId="77777777" w:rsidR="00C9323F" w:rsidRPr="00D511EA" w:rsidRDefault="00C9323F" w:rsidP="00C9323F">
                  <w:pPr>
                    <w:rPr>
                      <w:sz w:val="22"/>
                      <w:szCs w:val="22"/>
                    </w:rPr>
                  </w:pPr>
                </w:p>
              </w:tc>
              <w:tc>
                <w:tcPr>
                  <w:tcW w:w="2533" w:type="dxa"/>
                  <w:tcBorders>
                    <w:left w:val="single" w:sz="4" w:space="0" w:color="auto"/>
                    <w:right w:val="single" w:sz="4" w:space="0" w:color="000000"/>
                  </w:tcBorders>
                </w:tcPr>
                <w:p w14:paraId="228C1BF4" w14:textId="77777777" w:rsidR="00C9323F" w:rsidRPr="00D511EA" w:rsidRDefault="00C9323F" w:rsidP="00C9323F">
                  <w:pPr>
                    <w:rPr>
                      <w:sz w:val="22"/>
                      <w:szCs w:val="22"/>
                    </w:rPr>
                  </w:pPr>
                  <w:r w:rsidRPr="00D511EA">
                    <w:rPr>
                      <w:sz w:val="22"/>
                      <w:szCs w:val="22"/>
                    </w:rPr>
                    <w:t>электрохимическая</w:t>
                  </w:r>
                </w:p>
              </w:tc>
            </w:tr>
            <w:tr w:rsidR="00C9323F" w:rsidRPr="00D511EA" w14:paraId="6F369647" w14:textId="77777777" w:rsidTr="00BA1604">
              <w:tc>
                <w:tcPr>
                  <w:tcW w:w="1050" w:type="dxa"/>
                  <w:tcBorders>
                    <w:left w:val="single" w:sz="4" w:space="0" w:color="000000"/>
                  </w:tcBorders>
                </w:tcPr>
                <w:p w14:paraId="026F2705" w14:textId="77777777" w:rsidR="00C9323F" w:rsidRPr="00D511EA" w:rsidRDefault="00C9323F" w:rsidP="00C9323F">
                  <w:pPr>
                    <w:jc w:val="center"/>
                    <w:rPr>
                      <w:sz w:val="22"/>
                      <w:szCs w:val="22"/>
                    </w:rPr>
                  </w:pPr>
                  <w:r w:rsidRPr="00D511EA">
                    <w:rPr>
                      <w:sz w:val="22"/>
                      <w:szCs w:val="22"/>
                    </w:rPr>
                    <w:t>0139</w:t>
                  </w:r>
                </w:p>
              </w:tc>
              <w:tc>
                <w:tcPr>
                  <w:tcW w:w="1218" w:type="dxa"/>
                  <w:vMerge/>
                  <w:tcBorders>
                    <w:right w:val="single" w:sz="4" w:space="0" w:color="auto"/>
                  </w:tcBorders>
                </w:tcPr>
                <w:p w14:paraId="7D38A794" w14:textId="77777777" w:rsidR="00C9323F" w:rsidRPr="00D511EA" w:rsidRDefault="00C9323F" w:rsidP="00C9323F">
                  <w:pPr>
                    <w:rPr>
                      <w:sz w:val="22"/>
                      <w:szCs w:val="22"/>
                    </w:rPr>
                  </w:pPr>
                </w:p>
              </w:tc>
              <w:tc>
                <w:tcPr>
                  <w:tcW w:w="2533" w:type="dxa"/>
                  <w:tcBorders>
                    <w:left w:val="single" w:sz="4" w:space="0" w:color="auto"/>
                    <w:right w:val="single" w:sz="4" w:space="0" w:color="000000"/>
                  </w:tcBorders>
                </w:tcPr>
                <w:p w14:paraId="0181E4E3" w14:textId="77777777" w:rsidR="00C9323F" w:rsidRPr="00D511EA" w:rsidRDefault="00C9323F" w:rsidP="00C9323F">
                  <w:pPr>
                    <w:rPr>
                      <w:sz w:val="22"/>
                      <w:szCs w:val="22"/>
                    </w:rPr>
                  </w:pPr>
                  <w:r w:rsidRPr="00D511EA">
                    <w:rPr>
                      <w:sz w:val="22"/>
                      <w:szCs w:val="22"/>
                    </w:rPr>
                    <w:t>виброабразивная</w:t>
                  </w:r>
                </w:p>
              </w:tc>
            </w:tr>
            <w:tr w:rsidR="00C9323F" w:rsidRPr="00D511EA" w14:paraId="0C132760" w14:textId="77777777" w:rsidTr="00BA1604">
              <w:tc>
                <w:tcPr>
                  <w:tcW w:w="1050" w:type="dxa"/>
                  <w:tcBorders>
                    <w:left w:val="single" w:sz="4" w:space="0" w:color="000000"/>
                  </w:tcBorders>
                </w:tcPr>
                <w:p w14:paraId="1C301C61" w14:textId="77777777" w:rsidR="00C9323F" w:rsidRPr="00D511EA" w:rsidRDefault="00C9323F" w:rsidP="00C9323F">
                  <w:pPr>
                    <w:jc w:val="center"/>
                    <w:rPr>
                      <w:b/>
                      <w:sz w:val="22"/>
                      <w:szCs w:val="22"/>
                    </w:rPr>
                  </w:pPr>
                  <w:r w:rsidRPr="00D511EA">
                    <w:rPr>
                      <w:b/>
                      <w:sz w:val="22"/>
                      <w:szCs w:val="22"/>
                    </w:rPr>
                    <w:t>0140</w:t>
                  </w:r>
                </w:p>
              </w:tc>
              <w:tc>
                <w:tcPr>
                  <w:tcW w:w="3751" w:type="dxa"/>
                  <w:gridSpan w:val="2"/>
                  <w:tcBorders>
                    <w:left w:val="single" w:sz="4" w:space="0" w:color="auto"/>
                    <w:right w:val="single" w:sz="4" w:space="0" w:color="000000"/>
                  </w:tcBorders>
                </w:tcPr>
                <w:p w14:paraId="7CBD7A8B" w14:textId="77777777" w:rsidR="00C9323F" w:rsidRPr="00D511EA" w:rsidRDefault="00C9323F" w:rsidP="00C9323F">
                  <w:pPr>
                    <w:rPr>
                      <w:b/>
                      <w:sz w:val="22"/>
                      <w:szCs w:val="22"/>
                    </w:rPr>
                  </w:pPr>
                  <w:r w:rsidRPr="00D511EA">
                    <w:rPr>
                      <w:b/>
                      <w:sz w:val="22"/>
                      <w:szCs w:val="22"/>
                    </w:rPr>
                    <w:t>Просев</w:t>
                  </w:r>
                </w:p>
              </w:tc>
            </w:tr>
            <w:tr w:rsidR="00C9323F" w:rsidRPr="00D511EA" w14:paraId="7000A6EB" w14:textId="77777777" w:rsidTr="00BA1604">
              <w:tc>
                <w:tcPr>
                  <w:tcW w:w="1050" w:type="dxa"/>
                  <w:tcBorders>
                    <w:left w:val="single" w:sz="4" w:space="0" w:color="000000"/>
                  </w:tcBorders>
                </w:tcPr>
                <w:p w14:paraId="55DA5189" w14:textId="77777777" w:rsidR="00C9323F" w:rsidRPr="00D511EA" w:rsidRDefault="00C9323F" w:rsidP="00C9323F">
                  <w:pPr>
                    <w:jc w:val="center"/>
                    <w:rPr>
                      <w:sz w:val="22"/>
                      <w:szCs w:val="22"/>
                    </w:rPr>
                  </w:pPr>
                  <w:r w:rsidRPr="00D511EA">
                    <w:rPr>
                      <w:sz w:val="22"/>
                      <w:szCs w:val="22"/>
                    </w:rPr>
                    <w:t>…</w:t>
                  </w:r>
                </w:p>
              </w:tc>
              <w:tc>
                <w:tcPr>
                  <w:tcW w:w="3751" w:type="dxa"/>
                  <w:gridSpan w:val="2"/>
                  <w:tcBorders>
                    <w:left w:val="single" w:sz="4" w:space="0" w:color="auto"/>
                    <w:right w:val="single" w:sz="4" w:space="0" w:color="000000"/>
                  </w:tcBorders>
                </w:tcPr>
                <w:p w14:paraId="3376CF6F" w14:textId="77777777" w:rsidR="00C9323F" w:rsidRPr="00D511EA" w:rsidRDefault="00C9323F" w:rsidP="00C9323F">
                  <w:pPr>
                    <w:rPr>
                      <w:sz w:val="22"/>
                      <w:szCs w:val="22"/>
                    </w:rPr>
                  </w:pPr>
                </w:p>
              </w:tc>
            </w:tr>
            <w:tr w:rsidR="00C9323F" w:rsidRPr="00D511EA" w14:paraId="7BDD011D" w14:textId="77777777" w:rsidTr="00BA1604">
              <w:tc>
                <w:tcPr>
                  <w:tcW w:w="1050" w:type="dxa"/>
                  <w:tcBorders>
                    <w:left w:val="single" w:sz="4" w:space="0" w:color="000000"/>
                  </w:tcBorders>
                </w:tcPr>
                <w:p w14:paraId="64107E27" w14:textId="77777777" w:rsidR="00C9323F" w:rsidRPr="00D511EA" w:rsidRDefault="00C9323F" w:rsidP="00C9323F">
                  <w:pPr>
                    <w:jc w:val="center"/>
                    <w:rPr>
                      <w:b/>
                      <w:sz w:val="22"/>
                      <w:szCs w:val="22"/>
                    </w:rPr>
                  </w:pPr>
                  <w:r w:rsidRPr="00D511EA">
                    <w:rPr>
                      <w:b/>
                      <w:sz w:val="22"/>
                      <w:szCs w:val="22"/>
                    </w:rPr>
                    <w:t>01991</w:t>
                  </w:r>
                </w:p>
              </w:tc>
              <w:tc>
                <w:tcPr>
                  <w:tcW w:w="3751" w:type="dxa"/>
                  <w:gridSpan w:val="2"/>
                  <w:tcBorders>
                    <w:right w:val="single" w:sz="4" w:space="0" w:color="000000"/>
                  </w:tcBorders>
                </w:tcPr>
                <w:p w14:paraId="67C496E0" w14:textId="77777777" w:rsidR="00C9323F" w:rsidRPr="00D511EA" w:rsidRDefault="00C9323F" w:rsidP="00C9323F">
                  <w:pPr>
                    <w:rPr>
                      <w:b/>
                      <w:sz w:val="22"/>
                      <w:szCs w:val="22"/>
                    </w:rPr>
                  </w:pPr>
                  <w:r w:rsidRPr="00D511EA">
                    <w:rPr>
                      <w:b/>
                      <w:sz w:val="22"/>
                      <w:szCs w:val="22"/>
                    </w:rPr>
                    <w:t>Заключительная</w:t>
                  </w:r>
                </w:p>
              </w:tc>
            </w:tr>
          </w:tbl>
          <w:p w14:paraId="6880AB65" w14:textId="77777777" w:rsidR="00C9323F" w:rsidRPr="00D511EA" w:rsidRDefault="00C9323F" w:rsidP="00C9323F">
            <w:pPr>
              <w:rPr>
                <w:sz w:val="22"/>
                <w:szCs w:val="22"/>
              </w:rPr>
            </w:pPr>
            <w:r w:rsidRPr="00D511EA">
              <w:rPr>
                <w:sz w:val="22"/>
                <w:szCs w:val="22"/>
              </w:rPr>
              <w:t>0111 Осаждение – процесс получения осадка, используемый как основное сыре;</w:t>
            </w:r>
          </w:p>
          <w:p w14:paraId="2B3C3741" w14:textId="77777777" w:rsidR="00C9323F" w:rsidRPr="00D511EA" w:rsidRDefault="00C9323F" w:rsidP="00C9323F">
            <w:pPr>
              <w:rPr>
                <w:sz w:val="22"/>
                <w:szCs w:val="22"/>
              </w:rPr>
            </w:pPr>
            <w:r w:rsidRPr="00D511EA">
              <w:rPr>
                <w:sz w:val="22"/>
                <w:szCs w:val="22"/>
              </w:rPr>
              <w:t xml:space="preserve">0140 Просев – одновременное прохождение этапов очистки и измельчения </w:t>
            </w:r>
            <w:r w:rsidRPr="00D511EA">
              <w:rPr>
                <w:sz w:val="22"/>
                <w:szCs w:val="22"/>
              </w:rPr>
              <w:lastRenderedPageBreak/>
              <w:t>материала на одной установке;</w:t>
            </w:r>
          </w:p>
          <w:p w14:paraId="4020923A" w14:textId="77777777" w:rsidR="00C9323F" w:rsidRPr="00D511EA" w:rsidRDefault="00C9323F" w:rsidP="00C9323F">
            <w:pPr>
              <w:rPr>
                <w:sz w:val="22"/>
                <w:szCs w:val="22"/>
              </w:rPr>
            </w:pPr>
            <w:r w:rsidRPr="00D511EA">
              <w:rPr>
                <w:sz w:val="22"/>
                <w:szCs w:val="22"/>
              </w:rPr>
              <w:t>01991 Заключительная – завершающие действия после изготовления продукции (например, мойка готового ДСЕ).</w:t>
            </w:r>
          </w:p>
          <w:p w14:paraId="3C969E33" w14:textId="77777777" w:rsidR="00C9323F" w:rsidRPr="00D511EA" w:rsidRDefault="00C9323F" w:rsidP="00C9323F">
            <w:pPr>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793FF047" w14:textId="77777777" w:rsidR="00943287" w:rsidRPr="00D511EA" w:rsidRDefault="00C9323F" w:rsidP="00C9323F">
            <w:pPr>
              <w:rPr>
                <w:sz w:val="22"/>
                <w:szCs w:val="22"/>
              </w:rPr>
            </w:pPr>
            <w:r w:rsidRPr="00D511EA">
              <w:rPr>
                <w:sz w:val="22"/>
                <w:szCs w:val="22"/>
              </w:rPr>
              <w:lastRenderedPageBreak/>
              <w:t>Принято</w:t>
            </w:r>
            <w:r w:rsidR="00943287" w:rsidRPr="00D511EA">
              <w:rPr>
                <w:sz w:val="22"/>
                <w:szCs w:val="22"/>
              </w:rPr>
              <w:t>.</w:t>
            </w:r>
          </w:p>
          <w:p w14:paraId="24F1C742" w14:textId="77777777" w:rsidR="00C9323F" w:rsidRPr="00D511EA" w:rsidRDefault="00943287" w:rsidP="00C9323F">
            <w:pPr>
              <w:rPr>
                <w:sz w:val="22"/>
                <w:szCs w:val="22"/>
              </w:rPr>
            </w:pPr>
            <w:r w:rsidRPr="00D511EA">
              <w:rPr>
                <w:sz w:val="22"/>
                <w:szCs w:val="22"/>
              </w:rPr>
              <w:lastRenderedPageBreak/>
              <w:t>О</w:t>
            </w:r>
            <w:r w:rsidR="00C9323F" w:rsidRPr="00D511EA">
              <w:rPr>
                <w:sz w:val="22"/>
                <w:szCs w:val="22"/>
              </w:rPr>
              <w:t>перация 0111 Осаждение введена с кодом 0199.20 плюс расширение до 0199.26;</w:t>
            </w:r>
          </w:p>
          <w:p w14:paraId="6A76055E" w14:textId="77777777" w:rsidR="00C9323F" w:rsidRPr="00D511EA" w:rsidRDefault="00943287" w:rsidP="00C9323F">
            <w:pPr>
              <w:rPr>
                <w:sz w:val="22"/>
                <w:szCs w:val="22"/>
              </w:rPr>
            </w:pPr>
            <w:r w:rsidRPr="00D511EA">
              <w:rPr>
                <w:rFonts w:cs="Arial"/>
                <w:color w:val="FF0000"/>
                <w:sz w:val="22"/>
              </w:rPr>
              <w:t>Просеивание (просев)</w:t>
            </w:r>
            <w:r w:rsidR="00C9323F" w:rsidRPr="00D511EA">
              <w:rPr>
                <w:sz w:val="22"/>
                <w:szCs w:val="22"/>
              </w:rPr>
              <w:t xml:space="preserve"> введена с кодом 0199.30;</w:t>
            </w:r>
          </w:p>
          <w:p w14:paraId="4CB8D18C" w14:textId="77777777" w:rsidR="00C9323F" w:rsidRPr="00D511EA" w:rsidRDefault="00C9323F" w:rsidP="00C9323F">
            <w:pPr>
              <w:rPr>
                <w:sz w:val="22"/>
                <w:szCs w:val="22"/>
              </w:rPr>
            </w:pPr>
            <w:r w:rsidRPr="00D511EA">
              <w:rPr>
                <w:sz w:val="22"/>
                <w:szCs w:val="22"/>
              </w:rPr>
              <w:t>01991 Заключительная введена с кодом 0199.40</w:t>
            </w:r>
          </w:p>
          <w:p w14:paraId="694BBF00" w14:textId="77777777" w:rsidR="00C9323F" w:rsidRPr="00D511EA" w:rsidRDefault="00817B71" w:rsidP="00817B71">
            <w:pPr>
              <w:rPr>
                <w:sz w:val="22"/>
                <w:szCs w:val="22"/>
              </w:rPr>
            </w:pPr>
            <w:r w:rsidRPr="00D511EA">
              <w:rPr>
                <w:sz w:val="22"/>
                <w:szCs w:val="22"/>
              </w:rPr>
              <w:t>Декапирование з</w:t>
            </w:r>
            <w:r w:rsidR="00C379E4" w:rsidRPr="00D511EA">
              <w:rPr>
                <w:sz w:val="22"/>
                <w:szCs w:val="22"/>
              </w:rPr>
              <w:t>аменено на активация основного покрываемого металла код 7142</w:t>
            </w:r>
          </w:p>
          <w:p w14:paraId="19EB465C" w14:textId="77777777" w:rsidR="00817B71" w:rsidRPr="00D511EA" w:rsidRDefault="00817B71" w:rsidP="00817B71">
            <w:pPr>
              <w:rPr>
                <w:sz w:val="22"/>
                <w:szCs w:val="22"/>
              </w:rPr>
            </w:pPr>
          </w:p>
        </w:tc>
      </w:tr>
      <w:tr w:rsidR="00C9323F" w:rsidRPr="00D511EA" w14:paraId="67EF34C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7C994CC"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7B5E2D8C" w14:textId="77777777" w:rsidR="00C9323F" w:rsidRPr="00D511EA" w:rsidRDefault="00C9323F" w:rsidP="00C9323F">
            <w:pPr>
              <w:pStyle w:val="a5"/>
              <w:spacing w:before="0" w:after="0"/>
              <w:rPr>
                <w:color w:val="000000" w:themeColor="text1"/>
                <w:sz w:val="22"/>
                <w:szCs w:val="22"/>
              </w:rPr>
            </w:pPr>
            <w:r w:rsidRPr="00D511EA">
              <w:rPr>
                <w:sz w:val="22"/>
                <w:szCs w:val="22"/>
              </w:rPr>
              <w:t>Раздел 7, таблица 2</w:t>
            </w:r>
          </w:p>
        </w:tc>
        <w:tc>
          <w:tcPr>
            <w:tcW w:w="2552" w:type="dxa"/>
            <w:tcBorders>
              <w:top w:val="single" w:sz="4" w:space="0" w:color="000000"/>
              <w:left w:val="single" w:sz="4" w:space="0" w:color="000000"/>
              <w:bottom w:val="single" w:sz="4" w:space="0" w:color="000000"/>
              <w:right w:val="single" w:sz="4" w:space="0" w:color="000000"/>
            </w:tcBorders>
          </w:tcPr>
          <w:p w14:paraId="67065316" w14:textId="77777777" w:rsidR="00C9323F" w:rsidRPr="00D511EA" w:rsidRDefault="00C9323F" w:rsidP="00C9323F">
            <w:pPr>
              <w:rPr>
                <w:color w:val="000000"/>
                <w:sz w:val="22"/>
                <w:szCs w:val="22"/>
              </w:rPr>
            </w:pPr>
            <w:r w:rsidRPr="00D511EA">
              <w:rPr>
                <w:color w:val="000000"/>
                <w:sz w:val="22"/>
                <w:szCs w:val="22"/>
              </w:rPr>
              <w:t>АО «НПК «Уралвагонзавод»</w:t>
            </w:r>
          </w:p>
          <w:p w14:paraId="78AE5D50" w14:textId="77777777" w:rsidR="00C9323F" w:rsidRPr="00D511EA" w:rsidRDefault="00C9323F" w:rsidP="00C9323F">
            <w:pPr>
              <w:rPr>
                <w:color w:val="000000"/>
                <w:sz w:val="22"/>
                <w:szCs w:val="22"/>
              </w:rPr>
            </w:pPr>
            <w:r w:rsidRPr="00D511EA">
              <w:rPr>
                <w:color w:val="000000"/>
                <w:sz w:val="22"/>
                <w:szCs w:val="22"/>
              </w:rPr>
              <w:t>Исх. № 15-110/0015 от 19.02.2026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43EBC99" w14:textId="77777777" w:rsidR="00C9323F" w:rsidRPr="00D511EA" w:rsidRDefault="00C9323F" w:rsidP="00C9323F">
            <w:pPr>
              <w:rPr>
                <w:sz w:val="22"/>
                <w:szCs w:val="22"/>
              </w:rPr>
            </w:pPr>
            <w:r w:rsidRPr="00D511EA">
              <w:rPr>
                <w:sz w:val="22"/>
                <w:szCs w:val="22"/>
              </w:rPr>
              <w:t>Ввести операции:</w:t>
            </w:r>
          </w:p>
          <w:p w14:paraId="05D62136" w14:textId="77777777" w:rsidR="00C9323F" w:rsidRPr="00D511EA" w:rsidRDefault="00C9323F" w:rsidP="00C9323F">
            <w:pPr>
              <w:pStyle w:val="ae"/>
              <w:tabs>
                <w:tab w:val="left" w:pos="311"/>
              </w:tabs>
              <w:ind w:left="0" w:firstLine="0"/>
            </w:pPr>
            <w:r w:rsidRPr="00D511EA">
              <w:rPr>
                <w:w w:val="95"/>
              </w:rPr>
              <w:t>- Балансировка</w:t>
            </w:r>
            <w:r w:rsidRPr="00D511EA">
              <w:rPr>
                <w:spacing w:val="48"/>
              </w:rPr>
              <w:t xml:space="preserve"> </w:t>
            </w:r>
            <w:r w:rsidRPr="00D511EA">
              <w:rPr>
                <w:color w:val="030303"/>
                <w:w w:val="90"/>
              </w:rPr>
              <w:t>—</w:t>
            </w:r>
            <w:r w:rsidRPr="00D511EA">
              <w:rPr>
                <w:color w:val="030303"/>
                <w:spacing w:val="5"/>
              </w:rPr>
              <w:t xml:space="preserve"> </w:t>
            </w:r>
            <w:r w:rsidRPr="00D511EA">
              <w:rPr>
                <w:w w:val="95"/>
              </w:rPr>
              <w:t>операция</w:t>
            </w:r>
            <w:r w:rsidRPr="00D511EA">
              <w:rPr>
                <w:spacing w:val="36"/>
              </w:rPr>
              <w:t xml:space="preserve"> </w:t>
            </w:r>
            <w:r w:rsidRPr="00D511EA">
              <w:rPr>
                <w:w w:val="95"/>
              </w:rPr>
              <w:t>может</w:t>
            </w:r>
            <w:r w:rsidRPr="00D511EA">
              <w:rPr>
                <w:spacing w:val="25"/>
              </w:rPr>
              <w:t xml:space="preserve"> </w:t>
            </w:r>
            <w:r w:rsidRPr="00D511EA">
              <w:rPr>
                <w:w w:val="95"/>
              </w:rPr>
              <w:t>производиться</w:t>
            </w:r>
            <w:r w:rsidRPr="00D511EA">
              <w:rPr>
                <w:spacing w:val="48"/>
              </w:rPr>
              <w:t xml:space="preserve"> </w:t>
            </w:r>
            <w:r w:rsidRPr="00D511EA">
              <w:rPr>
                <w:w w:val="95"/>
              </w:rPr>
              <w:t>разными</w:t>
            </w:r>
            <w:r w:rsidRPr="00D511EA">
              <w:rPr>
                <w:spacing w:val="28"/>
              </w:rPr>
              <w:t xml:space="preserve"> </w:t>
            </w:r>
            <w:r w:rsidRPr="00D511EA">
              <w:rPr>
                <w:w w:val="95"/>
              </w:rPr>
              <w:t>методами,</w:t>
            </w:r>
            <w:r w:rsidRPr="00D511EA">
              <w:rPr>
                <w:spacing w:val="35"/>
              </w:rPr>
              <w:t xml:space="preserve"> </w:t>
            </w:r>
            <w:r w:rsidRPr="00D511EA">
              <w:rPr>
                <w:color w:val="1F0000"/>
                <w:w w:val="95"/>
              </w:rPr>
              <w:t>в</w:t>
            </w:r>
            <w:r w:rsidRPr="00D511EA">
              <w:rPr>
                <w:color w:val="1F0000"/>
                <w:spacing w:val="7"/>
              </w:rPr>
              <w:t xml:space="preserve"> </w:t>
            </w:r>
            <w:r w:rsidRPr="00D511EA">
              <w:rPr>
                <w:w w:val="95"/>
              </w:rPr>
              <w:t>том</w:t>
            </w:r>
            <w:r w:rsidRPr="00D511EA">
              <w:rPr>
                <w:spacing w:val="23"/>
              </w:rPr>
              <w:t xml:space="preserve"> </w:t>
            </w:r>
            <w:r w:rsidRPr="00D511EA">
              <w:rPr>
                <w:w w:val="95"/>
              </w:rPr>
              <w:t>числе</w:t>
            </w:r>
            <w:r w:rsidRPr="00D511EA">
              <w:rPr>
                <w:spacing w:val="27"/>
              </w:rPr>
              <w:t xml:space="preserve"> </w:t>
            </w:r>
            <w:r w:rsidRPr="00D511EA">
              <w:rPr>
                <w:w w:val="95"/>
              </w:rPr>
              <w:t>механической</w:t>
            </w:r>
            <w:r w:rsidRPr="00D511EA">
              <w:rPr>
                <w:spacing w:val="34"/>
              </w:rPr>
              <w:t xml:space="preserve"> </w:t>
            </w:r>
            <w:r w:rsidRPr="00D511EA">
              <w:rPr>
                <w:spacing w:val="-2"/>
                <w:w w:val="95"/>
              </w:rPr>
              <w:t>обработкой;</w:t>
            </w:r>
          </w:p>
          <w:p w14:paraId="02C4D01D" w14:textId="77777777" w:rsidR="00C9323F" w:rsidRPr="00D511EA" w:rsidRDefault="00C9323F" w:rsidP="00C9323F">
            <w:pPr>
              <w:pStyle w:val="ae"/>
              <w:tabs>
                <w:tab w:val="left" w:pos="976"/>
              </w:tabs>
              <w:ind w:left="0" w:firstLine="0"/>
            </w:pPr>
            <w:r w:rsidRPr="00D511EA">
              <w:t>- Заневоливание</w:t>
            </w:r>
            <w:r w:rsidRPr="00D511EA">
              <w:rPr>
                <w:spacing w:val="1"/>
              </w:rPr>
              <w:t xml:space="preserve"> </w:t>
            </w:r>
            <w:r w:rsidRPr="00D511EA">
              <w:rPr>
                <w:w w:val="90"/>
              </w:rPr>
              <w:t>—</w:t>
            </w:r>
            <w:r w:rsidRPr="00D511EA">
              <w:rPr>
                <w:spacing w:val="-10"/>
                <w:w w:val="90"/>
              </w:rPr>
              <w:t xml:space="preserve"> </w:t>
            </w:r>
            <w:r w:rsidRPr="00D511EA">
              <w:t>операция</w:t>
            </w:r>
            <w:r w:rsidRPr="00D511EA">
              <w:rPr>
                <w:spacing w:val="-4"/>
              </w:rPr>
              <w:t xml:space="preserve"> </w:t>
            </w:r>
            <w:r w:rsidRPr="00D511EA">
              <w:t>сжатия</w:t>
            </w:r>
            <w:r w:rsidRPr="00D511EA">
              <w:rPr>
                <w:spacing w:val="-13"/>
              </w:rPr>
              <w:t xml:space="preserve"> </w:t>
            </w:r>
            <w:r w:rsidRPr="00D511EA">
              <w:rPr>
                <w:color w:val="280000"/>
              </w:rPr>
              <w:t>или</w:t>
            </w:r>
            <w:r w:rsidRPr="00D511EA">
              <w:rPr>
                <w:color w:val="280000"/>
                <w:spacing w:val="-16"/>
              </w:rPr>
              <w:t xml:space="preserve"> </w:t>
            </w:r>
            <w:r w:rsidRPr="00D511EA">
              <w:t>закручивания</w:t>
            </w:r>
            <w:r w:rsidRPr="00D511EA">
              <w:rPr>
                <w:spacing w:val="9"/>
              </w:rPr>
              <w:t xml:space="preserve"> </w:t>
            </w:r>
            <w:r w:rsidRPr="00D511EA">
              <w:t>под</w:t>
            </w:r>
            <w:r w:rsidRPr="00D511EA">
              <w:rPr>
                <w:spacing w:val="-16"/>
              </w:rPr>
              <w:t xml:space="preserve"> </w:t>
            </w:r>
            <w:r w:rsidRPr="00D511EA">
              <w:t>нагрузкой</w:t>
            </w:r>
            <w:r w:rsidRPr="00D511EA">
              <w:rPr>
                <w:spacing w:val="-7"/>
              </w:rPr>
              <w:t xml:space="preserve"> </w:t>
            </w:r>
            <w:r w:rsidRPr="00D511EA">
              <w:t>для</w:t>
            </w:r>
            <w:r w:rsidRPr="00D511EA">
              <w:rPr>
                <w:spacing w:val="-17"/>
              </w:rPr>
              <w:t xml:space="preserve"> </w:t>
            </w:r>
            <w:r w:rsidRPr="00D511EA">
              <w:t>возникновения</w:t>
            </w:r>
            <w:r w:rsidRPr="00D511EA">
              <w:rPr>
                <w:spacing w:val="6"/>
              </w:rPr>
              <w:t xml:space="preserve"> </w:t>
            </w:r>
            <w:r w:rsidRPr="00D511EA">
              <w:t>в</w:t>
            </w:r>
            <w:r w:rsidRPr="00D511EA">
              <w:rPr>
                <w:spacing w:val="-17"/>
              </w:rPr>
              <w:t xml:space="preserve"> </w:t>
            </w:r>
            <w:r w:rsidRPr="00D511EA">
              <w:t>материале</w:t>
            </w:r>
            <w:r w:rsidRPr="00D511EA">
              <w:rPr>
                <w:spacing w:val="-8"/>
              </w:rPr>
              <w:t xml:space="preserve"> </w:t>
            </w:r>
            <w:r w:rsidRPr="00D511EA">
              <w:t>остаточных</w:t>
            </w:r>
            <w:r w:rsidRPr="00D511EA">
              <w:rPr>
                <w:spacing w:val="-11"/>
              </w:rPr>
              <w:t xml:space="preserve"> </w:t>
            </w:r>
            <w:r w:rsidRPr="00D511EA">
              <w:t>деформаций, тем самым</w:t>
            </w:r>
            <w:r w:rsidRPr="00D511EA">
              <w:rPr>
                <w:spacing w:val="-2"/>
              </w:rPr>
              <w:t xml:space="preserve"> </w:t>
            </w:r>
            <w:r w:rsidRPr="00D511EA">
              <w:t>увеличивая выдерживаемую нагрузку деталью;</w:t>
            </w:r>
          </w:p>
          <w:p w14:paraId="5370A48D" w14:textId="77777777" w:rsidR="00C9323F" w:rsidRPr="00D511EA" w:rsidRDefault="00C9323F" w:rsidP="00C9323F">
            <w:pPr>
              <w:pStyle w:val="ae"/>
              <w:tabs>
                <w:tab w:val="left" w:pos="976"/>
              </w:tabs>
              <w:ind w:left="0" w:firstLine="0"/>
            </w:pPr>
            <w:r w:rsidRPr="00D511EA">
              <w:rPr>
                <w:w w:val="95"/>
              </w:rPr>
              <w:t>- Заправка</w:t>
            </w:r>
            <w:r w:rsidRPr="00D511EA">
              <w:rPr>
                <w:spacing w:val="18"/>
              </w:rPr>
              <w:t xml:space="preserve"> </w:t>
            </w:r>
            <w:r w:rsidRPr="00D511EA">
              <w:rPr>
                <w:w w:val="90"/>
              </w:rPr>
              <w:t>—</w:t>
            </w:r>
            <w:r w:rsidRPr="00D511EA">
              <w:t xml:space="preserve"> </w:t>
            </w:r>
            <w:r w:rsidRPr="00D511EA">
              <w:rPr>
                <w:w w:val="95"/>
              </w:rPr>
              <w:t>операция</w:t>
            </w:r>
            <w:r w:rsidRPr="00D511EA">
              <w:rPr>
                <w:spacing w:val="28"/>
              </w:rPr>
              <w:t xml:space="preserve"> </w:t>
            </w:r>
            <w:r w:rsidRPr="00D511EA">
              <w:rPr>
                <w:w w:val="95"/>
              </w:rPr>
              <w:t>заполнения</w:t>
            </w:r>
            <w:r w:rsidRPr="00D511EA">
              <w:rPr>
                <w:spacing w:val="40"/>
              </w:rPr>
              <w:t xml:space="preserve"> </w:t>
            </w:r>
            <w:r w:rsidRPr="00D511EA">
              <w:rPr>
                <w:w w:val="95"/>
              </w:rPr>
              <w:t>полостей</w:t>
            </w:r>
            <w:r w:rsidRPr="00D511EA">
              <w:rPr>
                <w:spacing w:val="23"/>
              </w:rPr>
              <w:t xml:space="preserve"> </w:t>
            </w:r>
            <w:r w:rsidRPr="00D511EA">
              <w:rPr>
                <w:w w:val="95"/>
              </w:rPr>
              <w:t>баков</w:t>
            </w:r>
            <w:r w:rsidRPr="00D511EA">
              <w:rPr>
                <w:spacing w:val="14"/>
              </w:rPr>
              <w:t xml:space="preserve"> и</w:t>
            </w:r>
            <w:r w:rsidRPr="00D511EA">
              <w:rPr>
                <w:color w:val="150000"/>
                <w:spacing w:val="10"/>
              </w:rPr>
              <w:t xml:space="preserve"> </w:t>
            </w:r>
            <w:r w:rsidRPr="00D511EA">
              <w:rPr>
                <w:w w:val="95"/>
              </w:rPr>
              <w:t>механизмов</w:t>
            </w:r>
            <w:r w:rsidRPr="00D511EA">
              <w:rPr>
                <w:spacing w:val="30"/>
              </w:rPr>
              <w:t xml:space="preserve"> </w:t>
            </w:r>
            <w:r w:rsidRPr="00D511EA">
              <w:rPr>
                <w:w w:val="95"/>
              </w:rPr>
              <w:t>различными</w:t>
            </w:r>
            <w:r w:rsidRPr="00D511EA">
              <w:rPr>
                <w:spacing w:val="34"/>
              </w:rPr>
              <w:t xml:space="preserve"> </w:t>
            </w:r>
            <w:r w:rsidRPr="00D511EA">
              <w:rPr>
                <w:spacing w:val="-2"/>
                <w:w w:val="95"/>
              </w:rPr>
              <w:t>материалами;</w:t>
            </w:r>
          </w:p>
          <w:p w14:paraId="2365A206" w14:textId="77777777" w:rsidR="00C9323F" w:rsidRPr="00D511EA" w:rsidRDefault="00C9323F" w:rsidP="00C9323F">
            <w:pPr>
              <w:pStyle w:val="ae"/>
              <w:tabs>
                <w:tab w:val="left" w:pos="978"/>
              </w:tabs>
              <w:ind w:left="0" w:firstLine="0"/>
            </w:pPr>
            <w:r w:rsidRPr="00D511EA">
              <w:rPr>
                <w:spacing w:val="-2"/>
              </w:rPr>
              <w:t xml:space="preserve">- Оформление </w:t>
            </w:r>
            <w:r w:rsidRPr="00D511EA">
              <w:rPr>
                <w:spacing w:val="-2"/>
                <w:w w:val="90"/>
              </w:rPr>
              <w:t>—</w:t>
            </w:r>
            <w:r w:rsidRPr="00D511EA">
              <w:rPr>
                <w:spacing w:val="-5"/>
                <w:w w:val="90"/>
              </w:rPr>
              <w:t xml:space="preserve"> </w:t>
            </w:r>
            <w:r w:rsidRPr="00D511EA">
              <w:rPr>
                <w:spacing w:val="-2"/>
              </w:rPr>
              <w:t>операция, направленная</w:t>
            </w:r>
            <w:r w:rsidRPr="00D511EA">
              <w:rPr>
                <w:spacing w:val="16"/>
              </w:rPr>
              <w:t xml:space="preserve"> </w:t>
            </w:r>
            <w:r w:rsidRPr="00D511EA">
              <w:rPr>
                <w:spacing w:val="-2"/>
              </w:rPr>
              <w:t>на</w:t>
            </w:r>
            <w:r w:rsidRPr="00D511EA">
              <w:rPr>
                <w:spacing w:val="-8"/>
              </w:rPr>
              <w:t xml:space="preserve"> </w:t>
            </w:r>
            <w:r w:rsidRPr="00D511EA">
              <w:rPr>
                <w:spacing w:val="-2"/>
              </w:rPr>
              <w:t>оформление специальной документации</w:t>
            </w:r>
            <w:r w:rsidRPr="00D511EA">
              <w:rPr>
                <w:spacing w:val="15"/>
              </w:rPr>
              <w:t xml:space="preserve"> </w:t>
            </w:r>
            <w:r w:rsidRPr="00D511EA">
              <w:rPr>
                <w:spacing w:val="-2"/>
              </w:rPr>
              <w:t xml:space="preserve">(например, паспортов деталей </w:t>
            </w:r>
            <w:r w:rsidRPr="00D511EA">
              <w:rPr>
                <w:color w:val="150000"/>
                <w:spacing w:val="-2"/>
              </w:rPr>
              <w:t>и</w:t>
            </w:r>
            <w:r w:rsidRPr="00D511EA">
              <w:rPr>
                <w:color w:val="150000"/>
                <w:spacing w:val="-5"/>
              </w:rPr>
              <w:t xml:space="preserve"> </w:t>
            </w:r>
            <w:r w:rsidRPr="00D511EA">
              <w:rPr>
                <w:spacing w:val="-2"/>
              </w:rPr>
              <w:t>сборочных единиц);</w:t>
            </w:r>
          </w:p>
          <w:p w14:paraId="0D0580C5" w14:textId="77777777" w:rsidR="00C9323F" w:rsidRPr="00D511EA" w:rsidRDefault="00C9323F" w:rsidP="00C9323F">
            <w:pPr>
              <w:pStyle w:val="ae"/>
              <w:tabs>
                <w:tab w:val="left" w:pos="978"/>
              </w:tabs>
              <w:ind w:left="0" w:firstLine="0"/>
            </w:pPr>
            <w:r w:rsidRPr="00D511EA">
              <w:rPr>
                <w:w w:val="95"/>
              </w:rPr>
              <w:t>- Ремонт</w:t>
            </w:r>
            <w:r w:rsidRPr="00D511EA">
              <w:rPr>
                <w:spacing w:val="35"/>
              </w:rPr>
              <w:t xml:space="preserve"> </w:t>
            </w:r>
            <w:r w:rsidRPr="00D511EA">
              <w:rPr>
                <w:w w:val="90"/>
              </w:rPr>
              <w:t>—</w:t>
            </w:r>
            <w:r w:rsidRPr="00D511EA">
              <w:rPr>
                <w:spacing w:val="16"/>
              </w:rPr>
              <w:t xml:space="preserve"> </w:t>
            </w:r>
            <w:r w:rsidRPr="00D511EA">
              <w:rPr>
                <w:w w:val="95"/>
              </w:rPr>
              <w:t>операция</w:t>
            </w:r>
            <w:r w:rsidRPr="00D511EA">
              <w:rPr>
                <w:spacing w:val="55"/>
              </w:rPr>
              <w:t xml:space="preserve"> </w:t>
            </w:r>
            <w:r w:rsidRPr="00D511EA">
              <w:rPr>
                <w:w w:val="95"/>
              </w:rPr>
              <w:t>по</w:t>
            </w:r>
            <w:r w:rsidRPr="00D511EA">
              <w:rPr>
                <w:spacing w:val="27"/>
              </w:rPr>
              <w:t xml:space="preserve"> </w:t>
            </w:r>
            <w:r w:rsidRPr="00D511EA">
              <w:rPr>
                <w:w w:val="95"/>
              </w:rPr>
              <w:t>восстановлению</w:t>
            </w:r>
            <w:r w:rsidRPr="00D511EA">
              <w:rPr>
                <w:spacing w:val="12"/>
              </w:rPr>
              <w:t xml:space="preserve"> </w:t>
            </w:r>
            <w:r w:rsidRPr="00D511EA">
              <w:rPr>
                <w:w w:val="95"/>
              </w:rPr>
              <w:t>работоспособности,</w:t>
            </w:r>
            <w:r w:rsidRPr="00D511EA">
              <w:rPr>
                <w:spacing w:val="8"/>
              </w:rPr>
              <w:t xml:space="preserve"> </w:t>
            </w:r>
            <w:r w:rsidRPr="00D511EA">
              <w:rPr>
                <w:w w:val="95"/>
              </w:rPr>
              <w:t>выполняемая</w:t>
            </w:r>
            <w:r w:rsidRPr="00D511EA">
              <w:rPr>
                <w:spacing w:val="63"/>
              </w:rPr>
              <w:t xml:space="preserve"> </w:t>
            </w:r>
            <w:r w:rsidRPr="00D511EA">
              <w:rPr>
                <w:w w:val="95"/>
              </w:rPr>
              <w:t>различными</w:t>
            </w:r>
            <w:r w:rsidRPr="00D511EA">
              <w:rPr>
                <w:spacing w:val="57"/>
              </w:rPr>
              <w:t xml:space="preserve"> </w:t>
            </w:r>
            <w:r w:rsidRPr="00D511EA">
              <w:rPr>
                <w:spacing w:val="-2"/>
                <w:w w:val="95"/>
              </w:rPr>
              <w:t>методами;</w:t>
            </w:r>
          </w:p>
          <w:p w14:paraId="2729CF13" w14:textId="77777777" w:rsidR="00C9323F" w:rsidRPr="00D511EA" w:rsidRDefault="00C9323F" w:rsidP="00C9323F">
            <w:pPr>
              <w:pStyle w:val="ae"/>
              <w:tabs>
                <w:tab w:val="left" w:pos="977"/>
              </w:tabs>
              <w:ind w:left="0" w:firstLine="0"/>
            </w:pPr>
            <w:r w:rsidRPr="00D511EA">
              <w:t>- Сбор</w:t>
            </w:r>
            <w:r w:rsidRPr="00D511EA">
              <w:rPr>
                <w:spacing w:val="-6"/>
              </w:rPr>
              <w:t xml:space="preserve"> </w:t>
            </w:r>
            <w:r w:rsidRPr="00D511EA">
              <w:t>и</w:t>
            </w:r>
            <w:r w:rsidRPr="00D511EA">
              <w:rPr>
                <w:spacing w:val="-12"/>
              </w:rPr>
              <w:t xml:space="preserve"> </w:t>
            </w:r>
            <w:r w:rsidRPr="00D511EA">
              <w:t>сдача</w:t>
            </w:r>
            <w:r w:rsidRPr="00D511EA">
              <w:rPr>
                <w:spacing w:val="-9"/>
              </w:rPr>
              <w:t xml:space="preserve"> </w:t>
            </w:r>
            <w:r w:rsidRPr="00D511EA">
              <w:t>технологических</w:t>
            </w:r>
            <w:r w:rsidRPr="00D511EA">
              <w:rPr>
                <w:spacing w:val="-16"/>
              </w:rPr>
              <w:t xml:space="preserve"> </w:t>
            </w:r>
            <w:r w:rsidRPr="00D511EA">
              <w:rPr>
                <w:spacing w:val="-2"/>
              </w:rPr>
              <w:t>отходов.</w:t>
            </w:r>
          </w:p>
        </w:tc>
        <w:tc>
          <w:tcPr>
            <w:tcW w:w="3063" w:type="dxa"/>
            <w:tcBorders>
              <w:top w:val="single" w:sz="4" w:space="0" w:color="000000"/>
              <w:left w:val="single" w:sz="4" w:space="0" w:color="000000"/>
              <w:bottom w:val="single" w:sz="4" w:space="0" w:color="000000"/>
              <w:right w:val="single" w:sz="4" w:space="0" w:color="000000"/>
            </w:tcBorders>
          </w:tcPr>
          <w:p w14:paraId="09F9C6A6" w14:textId="77777777" w:rsidR="00C9323F" w:rsidRPr="00D511EA" w:rsidRDefault="00C9323F" w:rsidP="00C9323F">
            <w:pPr>
              <w:rPr>
                <w:sz w:val="22"/>
                <w:szCs w:val="22"/>
              </w:rPr>
            </w:pPr>
            <w:r w:rsidRPr="00D511EA">
              <w:rPr>
                <w:sz w:val="22"/>
                <w:szCs w:val="22"/>
              </w:rPr>
              <w:t>Принято к сведению</w:t>
            </w:r>
          </w:p>
          <w:p w14:paraId="4E46915D" w14:textId="77777777" w:rsidR="00C9323F" w:rsidRPr="00D511EA" w:rsidRDefault="00C9323F" w:rsidP="00C9323F">
            <w:pPr>
              <w:rPr>
                <w:sz w:val="22"/>
                <w:szCs w:val="22"/>
              </w:rPr>
            </w:pPr>
            <w:r w:rsidRPr="00D511EA">
              <w:rPr>
                <w:sz w:val="22"/>
                <w:szCs w:val="22"/>
              </w:rPr>
              <w:t>Операция балансировка присутствует и имеет код 8803</w:t>
            </w:r>
          </w:p>
          <w:p w14:paraId="04438C6F" w14:textId="77777777" w:rsidR="00AF6AAA" w:rsidRPr="00D511EA" w:rsidRDefault="00AF6AAA" w:rsidP="00AF6AAA">
            <w:pPr>
              <w:rPr>
                <w:rFonts w:cs="Arial"/>
                <w:sz w:val="22"/>
                <w:shd w:val="clear" w:color="auto" w:fill="FFFFFF"/>
              </w:rPr>
            </w:pPr>
            <w:r w:rsidRPr="00D511EA">
              <w:rPr>
                <w:sz w:val="22"/>
                <w:szCs w:val="22"/>
              </w:rPr>
              <w:t xml:space="preserve">Операции Заневоливания перенесены в </w:t>
            </w:r>
            <w:r w:rsidRPr="00D511EA">
              <w:rPr>
                <w:rFonts w:cs="Arial"/>
                <w:sz w:val="22"/>
                <w:shd w:val="clear" w:color="auto" w:fill="FFFFFF"/>
              </w:rPr>
              <w:t>Обработка давлением — код 21.</w:t>
            </w:r>
          </w:p>
          <w:p w14:paraId="2E6F242A" w14:textId="77777777" w:rsidR="00AF6AAA" w:rsidRPr="00D511EA" w:rsidRDefault="00AF6AAA" w:rsidP="00AF6AAA">
            <w:pPr>
              <w:rPr>
                <w:rFonts w:cs="Arial"/>
                <w:sz w:val="22"/>
                <w:shd w:val="clear" w:color="auto" w:fill="FFFFFF"/>
              </w:rPr>
            </w:pPr>
            <w:r w:rsidRPr="00D511EA">
              <w:rPr>
                <w:rFonts w:cs="Arial"/>
                <w:sz w:val="22"/>
                <w:shd w:val="clear" w:color="auto" w:fill="FFFFFF"/>
              </w:rPr>
              <w:t>Коды  2110-2110.06</w:t>
            </w:r>
          </w:p>
          <w:p w14:paraId="78CB2EAE" w14:textId="77777777" w:rsidR="00C9323F" w:rsidRPr="00D511EA" w:rsidRDefault="00C9323F" w:rsidP="00C9323F">
            <w:pPr>
              <w:rPr>
                <w:sz w:val="22"/>
                <w:szCs w:val="22"/>
              </w:rPr>
            </w:pPr>
            <w:r w:rsidRPr="00D511EA">
              <w:rPr>
                <w:sz w:val="22"/>
                <w:szCs w:val="22"/>
              </w:rPr>
              <w:t xml:space="preserve">Операции Оформление, </w:t>
            </w:r>
            <w:r w:rsidR="004406C3" w:rsidRPr="00D511EA">
              <w:rPr>
                <w:rFonts w:cs="Arial"/>
                <w:sz w:val="22"/>
              </w:rPr>
              <w:t>Сдача технологических отходов</w:t>
            </w:r>
            <w:r w:rsidRPr="00D511EA">
              <w:rPr>
                <w:sz w:val="22"/>
                <w:szCs w:val="22"/>
              </w:rPr>
              <w:t xml:space="preserve"> </w:t>
            </w:r>
            <w:r w:rsidR="004406C3" w:rsidRPr="00D511EA">
              <w:rPr>
                <w:sz w:val="22"/>
                <w:szCs w:val="22"/>
              </w:rPr>
              <w:t>в</w:t>
            </w:r>
            <w:r w:rsidRPr="00D511EA">
              <w:rPr>
                <w:sz w:val="22"/>
                <w:szCs w:val="22"/>
              </w:rPr>
              <w:t>ключены в таблицу 2, колы операций 01</w:t>
            </w:r>
            <w:r w:rsidR="00FF613C" w:rsidRPr="00D511EA">
              <w:rPr>
                <w:sz w:val="22"/>
                <w:szCs w:val="22"/>
              </w:rPr>
              <w:t>99.51</w:t>
            </w:r>
            <w:r w:rsidRPr="00D511EA">
              <w:rPr>
                <w:sz w:val="22"/>
                <w:szCs w:val="22"/>
              </w:rPr>
              <w:t xml:space="preserve"> и 0122</w:t>
            </w:r>
            <w:r w:rsidR="004406C3" w:rsidRPr="00D511EA">
              <w:rPr>
                <w:sz w:val="22"/>
                <w:szCs w:val="22"/>
              </w:rPr>
              <w:t>.</w:t>
            </w:r>
          </w:p>
          <w:p w14:paraId="25CAB7BB" w14:textId="77777777" w:rsidR="00797509" w:rsidRPr="00D511EA" w:rsidRDefault="0099681A" w:rsidP="00797509">
            <w:pPr>
              <w:rPr>
                <w:sz w:val="22"/>
                <w:szCs w:val="22"/>
              </w:rPr>
            </w:pPr>
            <w:r w:rsidRPr="00D511EA">
              <w:rPr>
                <w:sz w:val="22"/>
                <w:szCs w:val="22"/>
              </w:rPr>
              <w:t>Операция Ремонт в</w:t>
            </w:r>
            <w:r w:rsidR="00797509" w:rsidRPr="00D511EA">
              <w:rPr>
                <w:sz w:val="22"/>
                <w:szCs w:val="22"/>
              </w:rPr>
              <w:t xml:space="preserve">ключена в операции общего назначения 0199.54 </w:t>
            </w:r>
          </w:p>
          <w:p w14:paraId="6CF757C6" w14:textId="77777777" w:rsidR="00797509" w:rsidRPr="00D511EA" w:rsidRDefault="0099681A" w:rsidP="00797509">
            <w:pPr>
              <w:rPr>
                <w:sz w:val="22"/>
                <w:szCs w:val="22"/>
              </w:rPr>
            </w:pPr>
            <w:r w:rsidRPr="00D511EA">
              <w:rPr>
                <w:sz w:val="22"/>
                <w:szCs w:val="22"/>
              </w:rPr>
              <w:t xml:space="preserve">Операция </w:t>
            </w:r>
            <w:r w:rsidR="00797509" w:rsidRPr="00D511EA">
              <w:rPr>
                <w:sz w:val="22"/>
                <w:szCs w:val="22"/>
              </w:rPr>
              <w:t>Заправка включена в общие операции под кодом 0199.48 и в консервацию и упаковывание под кодами 0880–0883</w:t>
            </w:r>
          </w:p>
        </w:tc>
      </w:tr>
      <w:tr w:rsidR="00C9323F" w:rsidRPr="00D511EA" w14:paraId="59855B6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EC874DB" w14:textId="77777777" w:rsidR="00C9323F" w:rsidRPr="00746FC1" w:rsidRDefault="00C9323F" w:rsidP="00C9323F">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4B37E919" w14:textId="77777777" w:rsidR="00C9323F" w:rsidRPr="00D511EA" w:rsidRDefault="00C9323F" w:rsidP="00C9323F">
            <w:pPr>
              <w:pStyle w:val="a5"/>
              <w:spacing w:before="0" w:after="0"/>
              <w:rPr>
                <w:sz w:val="22"/>
                <w:szCs w:val="22"/>
              </w:rPr>
            </w:pPr>
            <w:r w:rsidRPr="00D511EA">
              <w:rPr>
                <w:sz w:val="22"/>
                <w:szCs w:val="22"/>
              </w:rPr>
              <w:t>Раздел 7, таблица 2,</w:t>
            </w:r>
          </w:p>
          <w:p w14:paraId="3AF6415E" w14:textId="77777777" w:rsidR="00C9323F" w:rsidRPr="00D511EA" w:rsidRDefault="00C9323F" w:rsidP="00C9323F">
            <w:pPr>
              <w:pStyle w:val="a5"/>
              <w:spacing w:before="0" w:after="0"/>
              <w:rPr>
                <w:color w:val="000000" w:themeColor="text1"/>
                <w:sz w:val="22"/>
                <w:szCs w:val="22"/>
              </w:rPr>
            </w:pPr>
            <w:r w:rsidRPr="00D511EA">
              <w:rPr>
                <w:sz w:val="22"/>
                <w:szCs w:val="22"/>
              </w:rPr>
              <w:t>код 0144</w:t>
            </w:r>
          </w:p>
        </w:tc>
        <w:tc>
          <w:tcPr>
            <w:tcW w:w="2552" w:type="dxa"/>
            <w:tcBorders>
              <w:top w:val="single" w:sz="4" w:space="0" w:color="000000"/>
              <w:left w:val="single" w:sz="4" w:space="0" w:color="000000"/>
              <w:bottom w:val="single" w:sz="4" w:space="0" w:color="000000"/>
              <w:right w:val="single" w:sz="4" w:space="0" w:color="000000"/>
            </w:tcBorders>
          </w:tcPr>
          <w:p w14:paraId="14369276" w14:textId="77777777" w:rsidR="00C9323F" w:rsidRPr="00D511EA" w:rsidRDefault="00C9323F" w:rsidP="00C9323F">
            <w:pPr>
              <w:rPr>
                <w:sz w:val="22"/>
                <w:szCs w:val="22"/>
              </w:rPr>
            </w:pPr>
            <w:r w:rsidRPr="00D511EA">
              <w:rPr>
                <w:sz w:val="22"/>
                <w:szCs w:val="22"/>
              </w:rPr>
              <w:t>АО «НПП «Респиратор»</w:t>
            </w:r>
          </w:p>
          <w:p w14:paraId="0C9D6E25" w14:textId="77777777" w:rsidR="00C9323F" w:rsidRPr="00D511EA" w:rsidRDefault="00C9323F" w:rsidP="00C9323F">
            <w:pPr>
              <w:rPr>
                <w:sz w:val="22"/>
                <w:szCs w:val="22"/>
              </w:rPr>
            </w:pPr>
            <w:r w:rsidRPr="00D511EA">
              <w:rPr>
                <w:sz w:val="22"/>
                <w:szCs w:val="22"/>
              </w:rPr>
              <w:t>Б.н. от 22.01.2026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E973A8A" w14:textId="77777777" w:rsidR="00C9323F" w:rsidRPr="00D511EA" w:rsidRDefault="00C9323F" w:rsidP="00C9323F">
            <w:pPr>
              <w:rPr>
                <w:sz w:val="22"/>
                <w:szCs w:val="22"/>
              </w:rPr>
            </w:pPr>
            <w:r w:rsidRPr="00D511EA">
              <w:rPr>
                <w:sz w:val="22"/>
                <w:szCs w:val="22"/>
              </w:rPr>
              <w:t>Слово «плазменая» заменить словом «плазменная».</w:t>
            </w:r>
          </w:p>
          <w:p w14:paraId="5AAD8358" w14:textId="77777777" w:rsidR="00C9323F" w:rsidRPr="00D511EA" w:rsidRDefault="00C9323F" w:rsidP="00C9323F">
            <w:pPr>
              <w:rPr>
                <w:sz w:val="22"/>
                <w:szCs w:val="22"/>
              </w:rPr>
            </w:pPr>
            <w:r w:rsidRPr="00D511EA">
              <w:rPr>
                <w:sz w:val="22"/>
                <w:szCs w:val="22"/>
              </w:rPr>
              <w:t>Устранение ошибки</w:t>
            </w:r>
          </w:p>
        </w:tc>
        <w:tc>
          <w:tcPr>
            <w:tcW w:w="3063" w:type="dxa"/>
            <w:tcBorders>
              <w:top w:val="single" w:sz="4" w:space="0" w:color="000000"/>
              <w:left w:val="single" w:sz="4" w:space="0" w:color="000000"/>
              <w:bottom w:val="single" w:sz="4" w:space="0" w:color="000000"/>
              <w:right w:val="single" w:sz="4" w:space="0" w:color="000000"/>
            </w:tcBorders>
          </w:tcPr>
          <w:p w14:paraId="4D949E2F" w14:textId="77777777" w:rsidR="00C9323F" w:rsidRPr="00D511EA" w:rsidRDefault="00C9323F" w:rsidP="00483702">
            <w:pPr>
              <w:rPr>
                <w:sz w:val="22"/>
                <w:szCs w:val="22"/>
              </w:rPr>
            </w:pPr>
            <w:r w:rsidRPr="00D511EA">
              <w:rPr>
                <w:sz w:val="22"/>
                <w:szCs w:val="22"/>
              </w:rPr>
              <w:t>Принято</w:t>
            </w:r>
          </w:p>
        </w:tc>
      </w:tr>
      <w:tr w:rsidR="00C9323F" w:rsidRPr="00D511EA" w14:paraId="7F64F2C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C10283A" w14:textId="77777777" w:rsidR="00C9323F" w:rsidRPr="00746FC1" w:rsidRDefault="00C9323F" w:rsidP="00C9323F">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42E4208C" w14:textId="77777777" w:rsidR="00C9323F" w:rsidRPr="00D511EA" w:rsidRDefault="00C9323F" w:rsidP="00C9323F">
            <w:pPr>
              <w:pStyle w:val="a5"/>
              <w:spacing w:before="0" w:after="0"/>
              <w:rPr>
                <w:sz w:val="22"/>
                <w:szCs w:val="22"/>
              </w:rPr>
            </w:pPr>
            <w:r w:rsidRPr="00D511EA">
              <w:rPr>
                <w:sz w:val="22"/>
                <w:szCs w:val="22"/>
              </w:rPr>
              <w:t>Раздел 7, таблица 2</w:t>
            </w:r>
          </w:p>
        </w:tc>
        <w:tc>
          <w:tcPr>
            <w:tcW w:w="2552" w:type="dxa"/>
            <w:tcBorders>
              <w:top w:val="single" w:sz="4" w:space="0" w:color="000000"/>
              <w:left w:val="single" w:sz="4" w:space="0" w:color="000000"/>
              <w:bottom w:val="single" w:sz="4" w:space="0" w:color="000000"/>
              <w:right w:val="single" w:sz="4" w:space="0" w:color="000000"/>
            </w:tcBorders>
          </w:tcPr>
          <w:p w14:paraId="44C16EDB" w14:textId="77777777" w:rsidR="00C9323F" w:rsidRPr="00D511EA" w:rsidRDefault="00C9323F" w:rsidP="00C9323F">
            <w:pPr>
              <w:rPr>
                <w:color w:val="000000"/>
                <w:sz w:val="22"/>
                <w:szCs w:val="22"/>
              </w:rPr>
            </w:pPr>
            <w:r w:rsidRPr="00D511EA">
              <w:rPr>
                <w:color w:val="000000"/>
                <w:sz w:val="22"/>
                <w:szCs w:val="22"/>
              </w:rPr>
              <w:t>АО «Объединенная приборостроительная корпорация»</w:t>
            </w:r>
          </w:p>
          <w:p w14:paraId="4BC692C9" w14:textId="77777777" w:rsidR="00C9323F" w:rsidRPr="00D511EA" w:rsidRDefault="00C9323F" w:rsidP="00C9323F">
            <w:pPr>
              <w:rPr>
                <w:sz w:val="22"/>
                <w:szCs w:val="22"/>
              </w:rPr>
            </w:pPr>
            <w:r w:rsidRPr="00D511EA">
              <w:rPr>
                <w:color w:val="000000"/>
                <w:sz w:val="22"/>
                <w:szCs w:val="22"/>
              </w:rPr>
              <w:t>Исх. № 1565 от 25.02.2026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BFA10F3" w14:textId="77777777" w:rsidR="00C9323F" w:rsidRPr="00D511EA" w:rsidRDefault="00C9323F" w:rsidP="00C9323F">
            <w:pPr>
              <w:rPr>
                <w:sz w:val="22"/>
                <w:szCs w:val="22"/>
              </w:rPr>
            </w:pPr>
            <w:r w:rsidRPr="00D511EA">
              <w:rPr>
                <w:sz w:val="22"/>
                <w:szCs w:val="22"/>
              </w:rPr>
              <w:t>Отсутствует операция Гравирование (Гравировальная)</w:t>
            </w:r>
          </w:p>
          <w:p w14:paraId="6368EB47" w14:textId="77777777" w:rsidR="00C9323F" w:rsidRPr="00D511EA" w:rsidRDefault="00C9323F" w:rsidP="00C9323F">
            <w:pPr>
              <w:rPr>
                <w:sz w:val="22"/>
                <w:szCs w:val="22"/>
              </w:rPr>
            </w:pPr>
            <w:r w:rsidRPr="00D511EA">
              <w:rPr>
                <w:sz w:val="22"/>
                <w:szCs w:val="22"/>
              </w:rPr>
              <w:t>Внести операцию Гравирование (Гравировальная) с разделением на механическое и лазерное</w:t>
            </w:r>
          </w:p>
          <w:p w14:paraId="4B16FB0D" w14:textId="77777777" w:rsidR="00C9323F" w:rsidRPr="00D511EA" w:rsidRDefault="00C9323F" w:rsidP="00C9323F">
            <w:pPr>
              <w:rPr>
                <w:sz w:val="22"/>
                <w:szCs w:val="22"/>
              </w:rPr>
            </w:pPr>
            <w:r w:rsidRPr="00D511EA">
              <w:rPr>
                <w:sz w:val="22"/>
                <w:szCs w:val="22"/>
              </w:rPr>
              <w:t>ГОСТ 26.008 четко определяет требования по методу нанесения надписей именно Гравированием (не Маркирование)</w:t>
            </w:r>
          </w:p>
        </w:tc>
        <w:tc>
          <w:tcPr>
            <w:tcW w:w="3063" w:type="dxa"/>
            <w:tcBorders>
              <w:top w:val="single" w:sz="4" w:space="0" w:color="000000"/>
              <w:left w:val="single" w:sz="4" w:space="0" w:color="000000"/>
              <w:bottom w:val="single" w:sz="4" w:space="0" w:color="000000"/>
              <w:right w:val="single" w:sz="4" w:space="0" w:color="000000"/>
            </w:tcBorders>
          </w:tcPr>
          <w:p w14:paraId="4BAA1004" w14:textId="77777777" w:rsidR="00C9323F" w:rsidRPr="00D511EA" w:rsidRDefault="00C9323F" w:rsidP="00C9323F">
            <w:pPr>
              <w:rPr>
                <w:sz w:val="22"/>
                <w:szCs w:val="22"/>
              </w:rPr>
            </w:pPr>
            <w:r w:rsidRPr="00D511EA">
              <w:rPr>
                <w:sz w:val="22"/>
                <w:szCs w:val="22"/>
              </w:rPr>
              <w:t>Принято к сведению.</w:t>
            </w:r>
          </w:p>
          <w:p w14:paraId="563551AD" w14:textId="77777777" w:rsidR="00C9323F" w:rsidRPr="00D511EA" w:rsidRDefault="00C9323F" w:rsidP="00C9323F">
            <w:pPr>
              <w:rPr>
                <w:sz w:val="22"/>
                <w:szCs w:val="22"/>
              </w:rPr>
            </w:pPr>
            <w:r w:rsidRPr="00D511EA">
              <w:rPr>
                <w:sz w:val="22"/>
                <w:szCs w:val="22"/>
              </w:rPr>
              <w:t>Операция гравирование введена в таблицу 11.</w:t>
            </w:r>
          </w:p>
          <w:p w14:paraId="568B4D16" w14:textId="77777777" w:rsidR="00C9323F" w:rsidRPr="00D511EA" w:rsidRDefault="00C9323F" w:rsidP="00C9323F">
            <w:pPr>
              <w:rPr>
                <w:sz w:val="22"/>
                <w:szCs w:val="22"/>
              </w:rPr>
            </w:pPr>
            <w:r w:rsidRPr="00D511EA">
              <w:rPr>
                <w:sz w:val="22"/>
                <w:szCs w:val="22"/>
              </w:rPr>
              <w:t>Разделено на операции</w:t>
            </w:r>
          </w:p>
          <w:p w14:paraId="39192CC5" w14:textId="77777777" w:rsidR="00C9323F" w:rsidRPr="00D511EA" w:rsidRDefault="002431CB" w:rsidP="00C9323F">
            <w:pPr>
              <w:rPr>
                <w:sz w:val="22"/>
                <w:szCs w:val="22"/>
              </w:rPr>
            </w:pPr>
            <w:r w:rsidRPr="00D511EA">
              <w:rPr>
                <w:sz w:val="22"/>
                <w:szCs w:val="22"/>
              </w:rPr>
              <w:t>4199.01</w:t>
            </w:r>
            <w:r w:rsidR="00C9323F" w:rsidRPr="00D511EA">
              <w:rPr>
                <w:sz w:val="22"/>
                <w:szCs w:val="22"/>
              </w:rPr>
              <w:t xml:space="preserve"> Гравирование механическое</w:t>
            </w:r>
          </w:p>
          <w:p w14:paraId="15D74B00" w14:textId="77777777" w:rsidR="00C9323F" w:rsidRPr="00D511EA" w:rsidRDefault="00C9323F" w:rsidP="00C9323F">
            <w:pPr>
              <w:rPr>
                <w:sz w:val="22"/>
                <w:szCs w:val="22"/>
              </w:rPr>
            </w:pPr>
            <w:r w:rsidRPr="00D511EA">
              <w:rPr>
                <w:sz w:val="22"/>
                <w:szCs w:val="22"/>
              </w:rPr>
              <w:t>4199</w:t>
            </w:r>
            <w:r w:rsidR="002431CB" w:rsidRPr="00D511EA">
              <w:rPr>
                <w:sz w:val="22"/>
                <w:szCs w:val="22"/>
              </w:rPr>
              <w:t>.02</w:t>
            </w:r>
            <w:r w:rsidRPr="00D511EA">
              <w:rPr>
                <w:sz w:val="22"/>
                <w:szCs w:val="22"/>
              </w:rPr>
              <w:t xml:space="preserve"> Гравирование лазерное</w:t>
            </w:r>
          </w:p>
        </w:tc>
      </w:tr>
      <w:tr w:rsidR="00C9323F" w:rsidRPr="00D511EA" w14:paraId="6731968E"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EC28379"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val="restart"/>
            <w:tcBorders>
              <w:top w:val="single" w:sz="4" w:space="0" w:color="000000"/>
              <w:left w:val="single" w:sz="4" w:space="0" w:color="000000"/>
              <w:right w:val="single" w:sz="4" w:space="0" w:color="000000"/>
            </w:tcBorders>
          </w:tcPr>
          <w:p w14:paraId="673AA860" w14:textId="77777777" w:rsidR="00C9323F" w:rsidRPr="00D511EA" w:rsidRDefault="00C9323F" w:rsidP="00C9323F">
            <w:pPr>
              <w:pStyle w:val="a5"/>
              <w:spacing w:before="0" w:after="0"/>
              <w:rPr>
                <w:sz w:val="22"/>
                <w:szCs w:val="22"/>
              </w:rPr>
            </w:pPr>
            <w:r w:rsidRPr="00D511EA">
              <w:rPr>
                <w:sz w:val="22"/>
                <w:szCs w:val="22"/>
              </w:rPr>
              <w:t>Раздел 7,</w:t>
            </w:r>
          </w:p>
          <w:p w14:paraId="505A4889" w14:textId="77777777" w:rsidR="00C9323F" w:rsidRPr="00D511EA" w:rsidRDefault="00C9323F" w:rsidP="00C9323F">
            <w:pPr>
              <w:pStyle w:val="a5"/>
              <w:spacing w:before="0" w:after="0"/>
              <w:rPr>
                <w:sz w:val="22"/>
                <w:szCs w:val="22"/>
              </w:rPr>
            </w:pPr>
            <w:r w:rsidRPr="00D511EA">
              <w:rPr>
                <w:sz w:val="22"/>
                <w:szCs w:val="22"/>
              </w:rPr>
              <w:t>таблица 2</w:t>
            </w:r>
          </w:p>
        </w:tc>
        <w:tc>
          <w:tcPr>
            <w:tcW w:w="2552" w:type="dxa"/>
            <w:vMerge w:val="restart"/>
            <w:tcBorders>
              <w:top w:val="single" w:sz="4" w:space="0" w:color="000000"/>
              <w:left w:val="single" w:sz="4" w:space="0" w:color="000000"/>
              <w:right w:val="single" w:sz="4" w:space="0" w:color="000000"/>
            </w:tcBorders>
          </w:tcPr>
          <w:p w14:paraId="329D8B8F"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60FFB3FB"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CA88584" w14:textId="77777777" w:rsidR="00C9323F" w:rsidRPr="00D511EA" w:rsidRDefault="00C9323F" w:rsidP="00C9323F">
            <w:pPr>
              <w:rPr>
                <w:sz w:val="22"/>
                <w:szCs w:val="22"/>
              </w:rPr>
            </w:pPr>
            <w:r w:rsidRPr="00D511EA">
              <w:rPr>
                <w:sz w:val="22"/>
                <w:szCs w:val="22"/>
              </w:rPr>
              <w:t xml:space="preserve">Код 0100 резервная </w:t>
            </w:r>
          </w:p>
          <w:p w14:paraId="7816F0EA" w14:textId="77777777" w:rsidR="00C9323F" w:rsidRPr="00D511EA" w:rsidRDefault="00C9323F" w:rsidP="00C9323F">
            <w:pPr>
              <w:rPr>
                <w:sz w:val="22"/>
                <w:szCs w:val="22"/>
              </w:rPr>
            </w:pPr>
            <w:r w:rsidRPr="00D511EA">
              <w:rPr>
                <w:sz w:val="22"/>
                <w:szCs w:val="22"/>
              </w:rPr>
              <w:t>Дополнить наименование операции</w:t>
            </w:r>
          </w:p>
          <w:p w14:paraId="23254AA7" w14:textId="77777777" w:rsidR="00C9323F" w:rsidRPr="00D511EA" w:rsidRDefault="00C9323F" w:rsidP="00C9323F">
            <w:pPr>
              <w:rPr>
                <w:sz w:val="22"/>
                <w:szCs w:val="22"/>
              </w:rPr>
            </w:pPr>
            <w:r w:rsidRPr="00D511EA">
              <w:rPr>
                <w:sz w:val="22"/>
                <w:szCs w:val="22"/>
              </w:rPr>
              <w:t>Код 0100 – Очистка ионная</w:t>
            </w:r>
          </w:p>
          <w:p w14:paraId="68ADB611"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6B2E9C5D" w14:textId="77777777" w:rsidR="00483702" w:rsidRPr="00D511EA" w:rsidRDefault="00483702" w:rsidP="00C9323F">
            <w:pPr>
              <w:rPr>
                <w:sz w:val="22"/>
                <w:szCs w:val="22"/>
              </w:rPr>
            </w:pPr>
            <w:r w:rsidRPr="00D511EA">
              <w:rPr>
                <w:sz w:val="22"/>
                <w:szCs w:val="22"/>
              </w:rPr>
              <w:t>Принято к сведению.</w:t>
            </w:r>
          </w:p>
          <w:p w14:paraId="76319517" w14:textId="77777777" w:rsidR="00C9323F" w:rsidRPr="00D511EA" w:rsidRDefault="00483702" w:rsidP="00C9323F">
            <w:pPr>
              <w:rPr>
                <w:sz w:val="22"/>
                <w:szCs w:val="22"/>
              </w:rPr>
            </w:pPr>
            <w:r w:rsidRPr="00D511EA">
              <w:rPr>
                <w:sz w:val="22"/>
                <w:szCs w:val="22"/>
              </w:rPr>
              <w:t>О</w:t>
            </w:r>
            <w:r w:rsidR="00C9323F" w:rsidRPr="00D511EA">
              <w:rPr>
                <w:sz w:val="22"/>
                <w:szCs w:val="22"/>
              </w:rPr>
              <w:t>перация очистка ионная имеет код 0144</w:t>
            </w:r>
          </w:p>
        </w:tc>
      </w:tr>
      <w:tr w:rsidR="00C9323F" w:rsidRPr="00D511EA" w14:paraId="2FF75914" w14:textId="77777777" w:rsidTr="00E66DE8">
        <w:trPr>
          <w:gridAfter w:val="1"/>
          <w:wAfter w:w="56" w:type="dxa"/>
        </w:trPr>
        <w:tc>
          <w:tcPr>
            <w:tcW w:w="674" w:type="dxa"/>
            <w:tcBorders>
              <w:left w:val="single" w:sz="4" w:space="0" w:color="000000"/>
              <w:right w:val="single" w:sz="4" w:space="0" w:color="000000"/>
            </w:tcBorders>
          </w:tcPr>
          <w:p w14:paraId="7469A185"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136666A7" w14:textId="77777777" w:rsidR="00C9323F" w:rsidRPr="00D511EA" w:rsidRDefault="00C9323F" w:rsidP="00C9323F">
            <w:pPr>
              <w:pStyle w:val="a5"/>
              <w:spacing w:before="0" w:after="0"/>
              <w:rPr>
                <w:sz w:val="22"/>
                <w:szCs w:val="22"/>
              </w:rPr>
            </w:pPr>
          </w:p>
        </w:tc>
        <w:tc>
          <w:tcPr>
            <w:tcW w:w="2552" w:type="dxa"/>
            <w:vMerge/>
            <w:tcBorders>
              <w:left w:val="single" w:sz="4" w:space="0" w:color="000000"/>
              <w:right w:val="single" w:sz="4" w:space="0" w:color="000000"/>
            </w:tcBorders>
          </w:tcPr>
          <w:p w14:paraId="5A7CC78B"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0000627" w14:textId="77777777" w:rsidR="00C9323F" w:rsidRPr="00D511EA" w:rsidRDefault="00C9323F" w:rsidP="00C9323F">
            <w:pPr>
              <w:rPr>
                <w:sz w:val="22"/>
                <w:szCs w:val="22"/>
              </w:rPr>
            </w:pPr>
            <w:r w:rsidRPr="00D511EA">
              <w:rPr>
                <w:sz w:val="22"/>
                <w:szCs w:val="22"/>
              </w:rPr>
              <w:t xml:space="preserve">Код 0107 Обдувка </w:t>
            </w:r>
          </w:p>
          <w:p w14:paraId="1BF8B3CD" w14:textId="77777777" w:rsidR="00C9323F" w:rsidRPr="00D511EA" w:rsidRDefault="00C9323F" w:rsidP="00C9323F">
            <w:pPr>
              <w:rPr>
                <w:sz w:val="22"/>
                <w:szCs w:val="22"/>
              </w:rPr>
            </w:pPr>
            <w:r w:rsidRPr="00D511EA">
              <w:rPr>
                <w:sz w:val="22"/>
                <w:szCs w:val="22"/>
              </w:rPr>
              <w:t>Дополнить наименование операции</w:t>
            </w:r>
          </w:p>
          <w:p w14:paraId="2F168AB4" w14:textId="77777777" w:rsidR="00C9323F" w:rsidRPr="00D511EA" w:rsidRDefault="00C9323F" w:rsidP="00C9323F">
            <w:pPr>
              <w:rPr>
                <w:sz w:val="22"/>
                <w:szCs w:val="22"/>
              </w:rPr>
            </w:pPr>
            <w:r w:rsidRPr="00D511EA">
              <w:rPr>
                <w:sz w:val="22"/>
                <w:szCs w:val="22"/>
              </w:rPr>
              <w:t>Код 0107 – Обдувка, продувка</w:t>
            </w:r>
          </w:p>
          <w:p w14:paraId="0ED3EABE"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2E13C35" w14:textId="77777777" w:rsidR="00483702" w:rsidRPr="00D511EA" w:rsidRDefault="00C9323F" w:rsidP="00483702">
            <w:pPr>
              <w:rPr>
                <w:sz w:val="22"/>
                <w:szCs w:val="22"/>
              </w:rPr>
            </w:pPr>
            <w:r w:rsidRPr="00D511EA">
              <w:rPr>
                <w:sz w:val="22"/>
                <w:szCs w:val="22"/>
              </w:rPr>
              <w:t>Принято</w:t>
            </w:r>
            <w:r w:rsidR="00483702" w:rsidRPr="00D511EA">
              <w:rPr>
                <w:sz w:val="22"/>
                <w:szCs w:val="22"/>
              </w:rPr>
              <w:t xml:space="preserve"> частично.</w:t>
            </w:r>
          </w:p>
          <w:p w14:paraId="45CFBE81" w14:textId="77777777" w:rsidR="00483702" w:rsidRPr="00D511EA" w:rsidRDefault="00483702" w:rsidP="00483702">
            <w:pPr>
              <w:rPr>
                <w:sz w:val="22"/>
                <w:szCs w:val="22"/>
              </w:rPr>
            </w:pPr>
            <w:r w:rsidRPr="00D511EA">
              <w:rPr>
                <w:sz w:val="22"/>
                <w:szCs w:val="22"/>
              </w:rPr>
              <w:t>0107 Обдувка</w:t>
            </w:r>
          </w:p>
          <w:p w14:paraId="4DCC4171" w14:textId="77777777" w:rsidR="00C9323F" w:rsidRPr="00D511EA" w:rsidRDefault="00483702" w:rsidP="00483702">
            <w:pPr>
              <w:rPr>
                <w:sz w:val="22"/>
                <w:szCs w:val="22"/>
              </w:rPr>
            </w:pPr>
            <w:r w:rsidRPr="00D511EA">
              <w:rPr>
                <w:sz w:val="22"/>
                <w:szCs w:val="22"/>
              </w:rPr>
              <w:t>0107.01 Продувка</w:t>
            </w:r>
            <w:r w:rsidR="00C9323F" w:rsidRPr="00D511EA">
              <w:rPr>
                <w:sz w:val="22"/>
                <w:szCs w:val="22"/>
              </w:rPr>
              <w:t xml:space="preserve"> </w:t>
            </w:r>
          </w:p>
        </w:tc>
      </w:tr>
      <w:tr w:rsidR="00C9323F" w:rsidRPr="00D511EA" w14:paraId="25FEAD54" w14:textId="77777777" w:rsidTr="00E66DE8">
        <w:trPr>
          <w:gridAfter w:val="1"/>
          <w:wAfter w:w="56" w:type="dxa"/>
        </w:trPr>
        <w:tc>
          <w:tcPr>
            <w:tcW w:w="674" w:type="dxa"/>
            <w:tcBorders>
              <w:left w:val="single" w:sz="4" w:space="0" w:color="000000"/>
              <w:right w:val="single" w:sz="4" w:space="0" w:color="000000"/>
            </w:tcBorders>
          </w:tcPr>
          <w:p w14:paraId="3F21239D"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75602595" w14:textId="77777777" w:rsidR="00C9323F" w:rsidRPr="00D511EA" w:rsidRDefault="00C9323F" w:rsidP="00C9323F">
            <w:pPr>
              <w:pStyle w:val="a5"/>
              <w:spacing w:before="0" w:after="0"/>
              <w:rPr>
                <w:sz w:val="22"/>
                <w:szCs w:val="22"/>
              </w:rPr>
            </w:pPr>
          </w:p>
        </w:tc>
        <w:tc>
          <w:tcPr>
            <w:tcW w:w="2552" w:type="dxa"/>
            <w:vMerge/>
            <w:tcBorders>
              <w:left w:val="single" w:sz="4" w:space="0" w:color="000000"/>
              <w:right w:val="single" w:sz="4" w:space="0" w:color="000000"/>
            </w:tcBorders>
          </w:tcPr>
          <w:p w14:paraId="048EC662"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45D5DD0" w14:textId="77777777" w:rsidR="00C9323F" w:rsidRPr="00D511EA" w:rsidRDefault="00C9323F" w:rsidP="00C9323F">
            <w:pPr>
              <w:rPr>
                <w:sz w:val="22"/>
                <w:szCs w:val="22"/>
              </w:rPr>
            </w:pPr>
            <w:r w:rsidRPr="00D511EA">
              <w:rPr>
                <w:sz w:val="22"/>
                <w:szCs w:val="22"/>
              </w:rPr>
              <w:t xml:space="preserve">Код 0110 резервный </w:t>
            </w:r>
          </w:p>
          <w:p w14:paraId="3CE4E7F4" w14:textId="77777777" w:rsidR="00C9323F" w:rsidRPr="00D511EA" w:rsidRDefault="00C9323F" w:rsidP="00C9323F">
            <w:pPr>
              <w:rPr>
                <w:sz w:val="22"/>
                <w:szCs w:val="22"/>
              </w:rPr>
            </w:pPr>
            <w:r w:rsidRPr="00D511EA">
              <w:rPr>
                <w:sz w:val="22"/>
                <w:szCs w:val="22"/>
              </w:rPr>
              <w:t>Ввести наименование операции</w:t>
            </w:r>
          </w:p>
          <w:p w14:paraId="34A34AFE" w14:textId="77777777" w:rsidR="00C9323F" w:rsidRPr="00D511EA" w:rsidRDefault="00C9323F" w:rsidP="00C9323F">
            <w:pPr>
              <w:rPr>
                <w:sz w:val="22"/>
                <w:szCs w:val="22"/>
              </w:rPr>
            </w:pPr>
            <w:r w:rsidRPr="00D511EA">
              <w:rPr>
                <w:sz w:val="22"/>
                <w:szCs w:val="22"/>
              </w:rPr>
              <w:t>Код 0110 – Сдаточная</w:t>
            </w:r>
          </w:p>
          <w:p w14:paraId="7780B375"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F7190C2" w14:textId="77777777" w:rsidR="00C9323F" w:rsidRPr="00D511EA" w:rsidRDefault="00483702" w:rsidP="00C9323F">
            <w:pPr>
              <w:rPr>
                <w:sz w:val="22"/>
                <w:szCs w:val="22"/>
              </w:rPr>
            </w:pPr>
            <w:r w:rsidRPr="00D511EA">
              <w:rPr>
                <w:sz w:val="22"/>
                <w:szCs w:val="22"/>
              </w:rPr>
              <w:t>Принято.</w:t>
            </w:r>
          </w:p>
          <w:p w14:paraId="62CB22B0" w14:textId="77777777" w:rsidR="00C9323F" w:rsidRPr="00D511EA" w:rsidRDefault="00C9323F" w:rsidP="00483702">
            <w:pPr>
              <w:rPr>
                <w:sz w:val="22"/>
                <w:szCs w:val="22"/>
              </w:rPr>
            </w:pPr>
            <w:r w:rsidRPr="00D511EA">
              <w:rPr>
                <w:sz w:val="22"/>
                <w:szCs w:val="22"/>
              </w:rPr>
              <w:t>Операци</w:t>
            </w:r>
            <w:r w:rsidR="00483702" w:rsidRPr="00D511EA">
              <w:rPr>
                <w:sz w:val="22"/>
                <w:szCs w:val="22"/>
              </w:rPr>
              <w:t>я</w:t>
            </w:r>
            <w:r w:rsidRPr="00D511EA">
              <w:rPr>
                <w:sz w:val="22"/>
                <w:szCs w:val="22"/>
              </w:rPr>
              <w:t xml:space="preserve"> введена с кодом 0199.10</w:t>
            </w:r>
          </w:p>
        </w:tc>
      </w:tr>
      <w:tr w:rsidR="00C9323F" w:rsidRPr="00D511EA" w14:paraId="7EE85834" w14:textId="77777777" w:rsidTr="00E66DE8">
        <w:trPr>
          <w:gridAfter w:val="1"/>
          <w:wAfter w:w="56" w:type="dxa"/>
        </w:trPr>
        <w:tc>
          <w:tcPr>
            <w:tcW w:w="674" w:type="dxa"/>
            <w:tcBorders>
              <w:left w:val="single" w:sz="4" w:space="0" w:color="000000"/>
              <w:right w:val="single" w:sz="4" w:space="0" w:color="000000"/>
            </w:tcBorders>
          </w:tcPr>
          <w:p w14:paraId="364C3EDE"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26148BD7" w14:textId="77777777" w:rsidR="00C9323F" w:rsidRPr="00D511EA" w:rsidRDefault="00C9323F" w:rsidP="00C9323F">
            <w:pPr>
              <w:pStyle w:val="a5"/>
              <w:spacing w:before="0" w:after="0"/>
              <w:rPr>
                <w:sz w:val="22"/>
                <w:szCs w:val="22"/>
              </w:rPr>
            </w:pPr>
          </w:p>
        </w:tc>
        <w:tc>
          <w:tcPr>
            <w:tcW w:w="2552" w:type="dxa"/>
            <w:vMerge/>
            <w:tcBorders>
              <w:left w:val="single" w:sz="4" w:space="0" w:color="000000"/>
              <w:right w:val="single" w:sz="4" w:space="0" w:color="000000"/>
            </w:tcBorders>
          </w:tcPr>
          <w:p w14:paraId="7D456BA0"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B3EE5FD" w14:textId="77777777" w:rsidR="00C9323F" w:rsidRPr="00D511EA" w:rsidRDefault="00C9323F" w:rsidP="00C9323F">
            <w:pPr>
              <w:rPr>
                <w:sz w:val="22"/>
                <w:szCs w:val="22"/>
              </w:rPr>
            </w:pPr>
            <w:r w:rsidRPr="00D511EA">
              <w:rPr>
                <w:sz w:val="22"/>
                <w:szCs w:val="22"/>
              </w:rPr>
              <w:t xml:space="preserve">Код 0111 Декапирование </w:t>
            </w:r>
          </w:p>
          <w:p w14:paraId="670A0754" w14:textId="77777777" w:rsidR="00C9323F" w:rsidRPr="00D511EA" w:rsidRDefault="00C9323F" w:rsidP="00C9323F">
            <w:pPr>
              <w:rPr>
                <w:sz w:val="22"/>
                <w:szCs w:val="22"/>
              </w:rPr>
            </w:pPr>
            <w:r w:rsidRPr="00D511EA">
              <w:rPr>
                <w:sz w:val="22"/>
                <w:szCs w:val="22"/>
              </w:rPr>
              <w:t>Наименование операции «Декапирование» перенести в Таблицу 21 по принадлежности к методу выполнения и закрепить за резервным код 7582</w:t>
            </w:r>
          </w:p>
          <w:p w14:paraId="06C81B6E" w14:textId="77777777" w:rsidR="00C9323F" w:rsidRPr="00D511EA" w:rsidRDefault="00C9323F" w:rsidP="00C9323F">
            <w:pPr>
              <w:rPr>
                <w:sz w:val="22"/>
                <w:szCs w:val="22"/>
              </w:rPr>
            </w:pPr>
            <w:r w:rsidRPr="00D511EA">
              <w:rPr>
                <w:sz w:val="22"/>
                <w:szCs w:val="22"/>
              </w:rPr>
              <w:t>Код 7582 – Декапирование</w:t>
            </w:r>
          </w:p>
          <w:p w14:paraId="45D0EC61"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B091F86" w14:textId="77777777" w:rsidR="00817B71" w:rsidRPr="00D511EA" w:rsidRDefault="00817B71" w:rsidP="00C9323F">
            <w:pPr>
              <w:rPr>
                <w:sz w:val="22"/>
                <w:szCs w:val="22"/>
              </w:rPr>
            </w:pPr>
            <w:r w:rsidRPr="00D511EA">
              <w:rPr>
                <w:sz w:val="22"/>
                <w:szCs w:val="22"/>
              </w:rPr>
              <w:t>Отклонено.</w:t>
            </w:r>
          </w:p>
          <w:p w14:paraId="280B532A" w14:textId="77777777" w:rsidR="00C9323F" w:rsidRPr="00D511EA" w:rsidRDefault="00817B71" w:rsidP="00C9323F">
            <w:pPr>
              <w:rPr>
                <w:sz w:val="22"/>
                <w:szCs w:val="22"/>
              </w:rPr>
            </w:pPr>
            <w:r w:rsidRPr="00D511EA">
              <w:rPr>
                <w:sz w:val="22"/>
                <w:szCs w:val="22"/>
              </w:rPr>
              <w:t>О</w:t>
            </w:r>
            <w:r w:rsidR="00C9323F" w:rsidRPr="00D511EA">
              <w:rPr>
                <w:sz w:val="22"/>
                <w:szCs w:val="22"/>
              </w:rPr>
              <w:t>перация декапирование – очистка металлов от грязи и т.д.</w:t>
            </w:r>
          </w:p>
          <w:p w14:paraId="558232EC" w14:textId="77777777" w:rsidR="006B0020" w:rsidRPr="00D511EA" w:rsidRDefault="00817B71" w:rsidP="00817B71">
            <w:pPr>
              <w:rPr>
                <w:sz w:val="22"/>
                <w:szCs w:val="22"/>
              </w:rPr>
            </w:pPr>
            <w:r w:rsidRPr="00D511EA">
              <w:rPr>
                <w:sz w:val="22"/>
                <w:szCs w:val="22"/>
              </w:rPr>
              <w:t>Декапирование заменено на активация основного покрываемого металла код 7142</w:t>
            </w:r>
          </w:p>
        </w:tc>
      </w:tr>
      <w:tr w:rsidR="00C9323F" w:rsidRPr="00D511EA" w14:paraId="02D31707" w14:textId="77777777" w:rsidTr="00E66DE8">
        <w:trPr>
          <w:gridAfter w:val="1"/>
          <w:wAfter w:w="56" w:type="dxa"/>
        </w:trPr>
        <w:tc>
          <w:tcPr>
            <w:tcW w:w="674" w:type="dxa"/>
            <w:tcBorders>
              <w:left w:val="single" w:sz="4" w:space="0" w:color="000000"/>
              <w:right w:val="single" w:sz="4" w:space="0" w:color="000000"/>
            </w:tcBorders>
          </w:tcPr>
          <w:p w14:paraId="328CC63E"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5D9DFC08" w14:textId="77777777" w:rsidR="00C9323F" w:rsidRPr="00D511EA" w:rsidRDefault="00C9323F" w:rsidP="00C9323F">
            <w:pPr>
              <w:pStyle w:val="a5"/>
              <w:spacing w:before="0" w:after="0"/>
              <w:rPr>
                <w:sz w:val="22"/>
                <w:szCs w:val="22"/>
              </w:rPr>
            </w:pPr>
          </w:p>
        </w:tc>
        <w:tc>
          <w:tcPr>
            <w:tcW w:w="2552" w:type="dxa"/>
            <w:vMerge/>
            <w:tcBorders>
              <w:left w:val="single" w:sz="4" w:space="0" w:color="000000"/>
              <w:right w:val="single" w:sz="4" w:space="0" w:color="000000"/>
            </w:tcBorders>
          </w:tcPr>
          <w:p w14:paraId="10DAB200"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0EB5D7A" w14:textId="77777777" w:rsidR="00C9323F" w:rsidRPr="00D511EA" w:rsidRDefault="00C9323F" w:rsidP="00C9323F">
            <w:pPr>
              <w:rPr>
                <w:sz w:val="22"/>
                <w:szCs w:val="22"/>
              </w:rPr>
            </w:pPr>
            <w:r w:rsidRPr="00D511EA">
              <w:rPr>
                <w:sz w:val="22"/>
                <w:szCs w:val="22"/>
              </w:rPr>
              <w:t>Закрепить за кодом 0111 наименование операции «Информационная», имеющей применение в отраслевом классификаторе и в технологических документах предприятия</w:t>
            </w:r>
          </w:p>
          <w:p w14:paraId="506DE2FE" w14:textId="77777777" w:rsidR="00C9323F" w:rsidRPr="00D511EA" w:rsidRDefault="00C9323F" w:rsidP="00C9323F">
            <w:pPr>
              <w:rPr>
                <w:sz w:val="22"/>
                <w:szCs w:val="22"/>
              </w:rPr>
            </w:pPr>
            <w:r w:rsidRPr="00D511EA">
              <w:rPr>
                <w:sz w:val="22"/>
                <w:szCs w:val="22"/>
              </w:rPr>
              <w:t>Код 0111 – Информационная</w:t>
            </w:r>
          </w:p>
          <w:p w14:paraId="22AA03AA"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6F5B5EFB" w14:textId="77777777" w:rsidR="00C9323F" w:rsidRPr="00D511EA" w:rsidRDefault="007F2494" w:rsidP="00C9323F">
            <w:pPr>
              <w:rPr>
                <w:sz w:val="22"/>
                <w:szCs w:val="22"/>
              </w:rPr>
            </w:pPr>
            <w:r w:rsidRPr="00D511EA">
              <w:rPr>
                <w:sz w:val="22"/>
                <w:szCs w:val="22"/>
              </w:rPr>
              <w:t>Принято.</w:t>
            </w:r>
          </w:p>
          <w:p w14:paraId="1F57B54D" w14:textId="77777777" w:rsidR="00C9323F" w:rsidRPr="00D511EA" w:rsidRDefault="00C9323F" w:rsidP="00C9323F">
            <w:pPr>
              <w:rPr>
                <w:sz w:val="22"/>
                <w:szCs w:val="22"/>
              </w:rPr>
            </w:pPr>
            <w:r w:rsidRPr="00D511EA">
              <w:rPr>
                <w:sz w:val="22"/>
                <w:szCs w:val="22"/>
              </w:rPr>
              <w:t>Операция введена с кодом 0199.15</w:t>
            </w:r>
          </w:p>
        </w:tc>
      </w:tr>
      <w:tr w:rsidR="00C9323F" w:rsidRPr="00D511EA" w14:paraId="5398FA27" w14:textId="77777777" w:rsidTr="00E66DE8">
        <w:trPr>
          <w:gridAfter w:val="1"/>
          <w:wAfter w:w="56" w:type="dxa"/>
        </w:trPr>
        <w:tc>
          <w:tcPr>
            <w:tcW w:w="674" w:type="dxa"/>
            <w:tcBorders>
              <w:left w:val="single" w:sz="4" w:space="0" w:color="000000"/>
              <w:right w:val="single" w:sz="4" w:space="0" w:color="000000"/>
            </w:tcBorders>
          </w:tcPr>
          <w:p w14:paraId="77272907"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345DE84F" w14:textId="77777777" w:rsidR="00C9323F" w:rsidRPr="00D511EA" w:rsidRDefault="00C9323F" w:rsidP="00C9323F">
            <w:pPr>
              <w:pStyle w:val="a5"/>
              <w:spacing w:before="0" w:after="0"/>
              <w:rPr>
                <w:sz w:val="22"/>
                <w:szCs w:val="22"/>
              </w:rPr>
            </w:pPr>
          </w:p>
        </w:tc>
        <w:tc>
          <w:tcPr>
            <w:tcW w:w="2552" w:type="dxa"/>
            <w:vMerge/>
            <w:tcBorders>
              <w:left w:val="single" w:sz="4" w:space="0" w:color="000000"/>
              <w:right w:val="single" w:sz="4" w:space="0" w:color="000000"/>
            </w:tcBorders>
          </w:tcPr>
          <w:p w14:paraId="11A5E55C"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45CB8EA" w14:textId="77777777" w:rsidR="00C9323F" w:rsidRPr="00D511EA" w:rsidRDefault="00C9323F" w:rsidP="00C9323F">
            <w:pPr>
              <w:rPr>
                <w:sz w:val="22"/>
                <w:szCs w:val="22"/>
              </w:rPr>
            </w:pPr>
            <w:r w:rsidRPr="00D511EA">
              <w:rPr>
                <w:sz w:val="22"/>
                <w:szCs w:val="22"/>
              </w:rPr>
              <w:t xml:space="preserve">Код 0112 резервный </w:t>
            </w:r>
          </w:p>
          <w:p w14:paraId="142EAF38"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5E04B263" w14:textId="77777777" w:rsidR="00C9323F" w:rsidRPr="00D511EA" w:rsidRDefault="00C9323F" w:rsidP="00C9323F">
            <w:pPr>
              <w:tabs>
                <w:tab w:val="left" w:pos="1866"/>
              </w:tabs>
              <w:rPr>
                <w:sz w:val="22"/>
                <w:szCs w:val="22"/>
              </w:rPr>
            </w:pPr>
            <w:r w:rsidRPr="00D511EA">
              <w:rPr>
                <w:sz w:val="22"/>
                <w:szCs w:val="22"/>
              </w:rPr>
              <w:t>Код 0112 – Правка</w:t>
            </w:r>
          </w:p>
          <w:p w14:paraId="753C5EE5"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28117CB7" w14:textId="77777777" w:rsidR="008774E1" w:rsidRPr="00D511EA" w:rsidRDefault="008774E1" w:rsidP="008774E1">
            <w:pPr>
              <w:rPr>
                <w:sz w:val="22"/>
                <w:szCs w:val="22"/>
              </w:rPr>
            </w:pPr>
            <w:r w:rsidRPr="00D511EA">
              <w:rPr>
                <w:sz w:val="22"/>
                <w:szCs w:val="22"/>
              </w:rPr>
              <w:t>Отклонено.</w:t>
            </w:r>
          </w:p>
          <w:p w14:paraId="41EA4655" w14:textId="77777777" w:rsidR="00C9323F" w:rsidRPr="00D511EA" w:rsidRDefault="008774E1" w:rsidP="008774E1">
            <w:pPr>
              <w:rPr>
                <w:sz w:val="22"/>
                <w:szCs w:val="22"/>
              </w:rPr>
            </w:pPr>
            <w:r w:rsidRPr="00D511EA">
              <w:rPr>
                <w:sz w:val="22"/>
                <w:szCs w:val="22"/>
              </w:rPr>
              <w:t>Операция 2156 Правка присутствует в проекте стандарта</w:t>
            </w:r>
          </w:p>
        </w:tc>
      </w:tr>
      <w:tr w:rsidR="00C9323F" w:rsidRPr="00D511EA" w14:paraId="2A79B3CF"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EC18AC0"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bottom w:val="single" w:sz="4" w:space="0" w:color="000000"/>
              <w:right w:val="single" w:sz="4" w:space="0" w:color="000000"/>
            </w:tcBorders>
          </w:tcPr>
          <w:p w14:paraId="51F4C6C2" w14:textId="77777777" w:rsidR="00C9323F" w:rsidRPr="00D511EA" w:rsidRDefault="00C9323F" w:rsidP="00C9323F">
            <w:pPr>
              <w:pStyle w:val="a5"/>
              <w:spacing w:before="0" w:after="0"/>
              <w:rPr>
                <w:sz w:val="22"/>
                <w:szCs w:val="22"/>
              </w:rPr>
            </w:pPr>
          </w:p>
        </w:tc>
        <w:tc>
          <w:tcPr>
            <w:tcW w:w="2552" w:type="dxa"/>
            <w:vMerge/>
            <w:tcBorders>
              <w:left w:val="single" w:sz="4" w:space="0" w:color="000000"/>
              <w:bottom w:val="single" w:sz="4" w:space="0" w:color="000000"/>
              <w:right w:val="single" w:sz="4" w:space="0" w:color="000000"/>
            </w:tcBorders>
          </w:tcPr>
          <w:p w14:paraId="3679E69B"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D9091E2" w14:textId="77777777" w:rsidR="00C9323F" w:rsidRPr="00D511EA" w:rsidRDefault="00C9323F" w:rsidP="00C9323F">
            <w:pPr>
              <w:rPr>
                <w:sz w:val="22"/>
                <w:szCs w:val="22"/>
              </w:rPr>
            </w:pPr>
            <w:r w:rsidRPr="00D511EA">
              <w:rPr>
                <w:sz w:val="22"/>
                <w:szCs w:val="22"/>
              </w:rPr>
              <w:t xml:space="preserve">Код 0140 резервный </w:t>
            </w:r>
          </w:p>
          <w:p w14:paraId="2E39998B"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72C42882" w14:textId="77777777" w:rsidR="00C9323F" w:rsidRPr="00D511EA" w:rsidRDefault="00C9323F" w:rsidP="00C9323F">
            <w:pPr>
              <w:tabs>
                <w:tab w:val="left" w:pos="1866"/>
              </w:tabs>
              <w:rPr>
                <w:sz w:val="22"/>
                <w:szCs w:val="22"/>
              </w:rPr>
            </w:pPr>
            <w:r w:rsidRPr="00D511EA">
              <w:rPr>
                <w:sz w:val="22"/>
                <w:szCs w:val="22"/>
              </w:rPr>
              <w:t>Код 0140 – Притирка</w:t>
            </w:r>
          </w:p>
          <w:p w14:paraId="6A52FA36"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C55D48B" w14:textId="77777777" w:rsidR="00EC4AC2" w:rsidRPr="00D511EA" w:rsidRDefault="00EC4AC2" w:rsidP="00C9323F">
            <w:pPr>
              <w:rPr>
                <w:sz w:val="22"/>
                <w:szCs w:val="22"/>
              </w:rPr>
            </w:pPr>
            <w:r w:rsidRPr="00D511EA">
              <w:rPr>
                <w:sz w:val="22"/>
                <w:szCs w:val="22"/>
              </w:rPr>
              <w:t>Принято.</w:t>
            </w:r>
          </w:p>
          <w:p w14:paraId="53C793B0" w14:textId="77777777" w:rsidR="00C9323F" w:rsidRPr="00D511EA" w:rsidRDefault="00EC4AC2" w:rsidP="00C9323F">
            <w:pPr>
              <w:rPr>
                <w:sz w:val="22"/>
                <w:szCs w:val="22"/>
              </w:rPr>
            </w:pPr>
            <w:r w:rsidRPr="00D511EA">
              <w:rPr>
                <w:sz w:val="22"/>
                <w:szCs w:val="22"/>
              </w:rPr>
              <w:t>О</w:t>
            </w:r>
            <w:r w:rsidR="00C9323F" w:rsidRPr="00D511EA">
              <w:rPr>
                <w:sz w:val="22"/>
                <w:szCs w:val="22"/>
              </w:rPr>
              <w:t xml:space="preserve">перация </w:t>
            </w:r>
            <w:r w:rsidRPr="00D511EA">
              <w:rPr>
                <w:sz w:val="22"/>
                <w:szCs w:val="22"/>
              </w:rPr>
              <w:t>Притирка имеет код 0108.02</w:t>
            </w:r>
          </w:p>
        </w:tc>
      </w:tr>
      <w:tr w:rsidR="00C9323F" w:rsidRPr="00D511EA" w14:paraId="64A00D6C"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19F3E31E"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val="restart"/>
            <w:tcBorders>
              <w:top w:val="single" w:sz="4" w:space="0" w:color="000000"/>
              <w:left w:val="single" w:sz="4" w:space="0" w:color="000000"/>
              <w:right w:val="single" w:sz="4" w:space="0" w:color="000000"/>
            </w:tcBorders>
          </w:tcPr>
          <w:p w14:paraId="3C5CC459" w14:textId="77777777" w:rsidR="00C9323F" w:rsidRPr="00D511EA" w:rsidRDefault="00C9323F" w:rsidP="00C9323F">
            <w:pPr>
              <w:pStyle w:val="a5"/>
              <w:spacing w:before="0" w:after="0"/>
              <w:rPr>
                <w:sz w:val="22"/>
                <w:szCs w:val="22"/>
              </w:rPr>
            </w:pPr>
            <w:r w:rsidRPr="00D511EA">
              <w:rPr>
                <w:sz w:val="22"/>
                <w:szCs w:val="22"/>
              </w:rPr>
              <w:t>Раздел 7,</w:t>
            </w:r>
          </w:p>
          <w:p w14:paraId="4DE56AFD" w14:textId="77777777" w:rsidR="00C9323F" w:rsidRPr="00D511EA" w:rsidRDefault="00C9323F" w:rsidP="00C9323F">
            <w:pPr>
              <w:pStyle w:val="a5"/>
              <w:spacing w:before="0" w:after="0"/>
              <w:rPr>
                <w:sz w:val="22"/>
                <w:szCs w:val="22"/>
              </w:rPr>
            </w:pPr>
            <w:r w:rsidRPr="00D511EA">
              <w:rPr>
                <w:sz w:val="22"/>
                <w:szCs w:val="22"/>
              </w:rPr>
              <w:t>таблица 2</w:t>
            </w:r>
          </w:p>
        </w:tc>
        <w:tc>
          <w:tcPr>
            <w:tcW w:w="2552" w:type="dxa"/>
            <w:vMerge w:val="restart"/>
            <w:tcBorders>
              <w:top w:val="single" w:sz="4" w:space="0" w:color="000000"/>
              <w:left w:val="single" w:sz="4" w:space="0" w:color="000000"/>
              <w:right w:val="single" w:sz="4" w:space="0" w:color="000000"/>
            </w:tcBorders>
          </w:tcPr>
          <w:p w14:paraId="754651E2"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25C05379"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E4F12E9" w14:textId="77777777" w:rsidR="00C9323F" w:rsidRPr="00D511EA" w:rsidRDefault="00C9323F" w:rsidP="00C9323F">
            <w:pPr>
              <w:rPr>
                <w:sz w:val="22"/>
                <w:szCs w:val="22"/>
              </w:rPr>
            </w:pPr>
            <w:r w:rsidRPr="00D511EA">
              <w:rPr>
                <w:sz w:val="22"/>
                <w:szCs w:val="22"/>
              </w:rPr>
              <w:t xml:space="preserve">Код 0141 резервный </w:t>
            </w:r>
          </w:p>
          <w:p w14:paraId="1A955933" w14:textId="77777777" w:rsidR="00C9323F" w:rsidRPr="00D511EA" w:rsidRDefault="00C9323F" w:rsidP="00C9323F">
            <w:pPr>
              <w:rPr>
                <w:sz w:val="22"/>
                <w:szCs w:val="22"/>
              </w:rPr>
            </w:pPr>
            <w:r w:rsidRPr="00D511EA">
              <w:rPr>
                <w:sz w:val="22"/>
                <w:szCs w:val="22"/>
              </w:rPr>
              <w:t>Ввести наименование операции</w:t>
            </w:r>
          </w:p>
          <w:p w14:paraId="6E8BCA39" w14:textId="77777777" w:rsidR="00C9323F" w:rsidRPr="00D511EA" w:rsidRDefault="00C9323F" w:rsidP="00C9323F">
            <w:pPr>
              <w:rPr>
                <w:sz w:val="22"/>
                <w:szCs w:val="22"/>
              </w:rPr>
            </w:pPr>
            <w:r w:rsidRPr="00D511EA">
              <w:rPr>
                <w:sz w:val="22"/>
                <w:szCs w:val="22"/>
              </w:rPr>
              <w:t>Код 0141– Шабровка</w:t>
            </w:r>
          </w:p>
          <w:p w14:paraId="03D9DE9A"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583D7104" w14:textId="77777777" w:rsidR="00E02BD6" w:rsidRPr="00D511EA" w:rsidRDefault="00E02BD6" w:rsidP="00E02BD6">
            <w:pPr>
              <w:rPr>
                <w:sz w:val="22"/>
                <w:szCs w:val="22"/>
              </w:rPr>
            </w:pPr>
            <w:r w:rsidRPr="00D511EA">
              <w:rPr>
                <w:sz w:val="22"/>
                <w:szCs w:val="22"/>
              </w:rPr>
              <w:t>Принято.</w:t>
            </w:r>
          </w:p>
          <w:p w14:paraId="482593B3" w14:textId="77777777" w:rsidR="00C9323F" w:rsidRPr="00D511EA" w:rsidRDefault="00E02BD6" w:rsidP="00E02BD6">
            <w:pPr>
              <w:rPr>
                <w:sz w:val="22"/>
                <w:szCs w:val="22"/>
              </w:rPr>
            </w:pPr>
            <w:r w:rsidRPr="00D511EA">
              <w:rPr>
                <w:sz w:val="22"/>
                <w:szCs w:val="22"/>
              </w:rPr>
              <w:t>0108.01 Шабровка</w:t>
            </w:r>
          </w:p>
        </w:tc>
      </w:tr>
      <w:tr w:rsidR="00C9323F" w:rsidRPr="00D511EA" w14:paraId="210D5B2E" w14:textId="77777777" w:rsidTr="00E66DE8">
        <w:trPr>
          <w:gridAfter w:val="1"/>
          <w:wAfter w:w="56" w:type="dxa"/>
        </w:trPr>
        <w:tc>
          <w:tcPr>
            <w:tcW w:w="674" w:type="dxa"/>
            <w:tcBorders>
              <w:left w:val="single" w:sz="4" w:space="0" w:color="000000"/>
              <w:right w:val="single" w:sz="4" w:space="0" w:color="000000"/>
            </w:tcBorders>
          </w:tcPr>
          <w:p w14:paraId="6B2FC871"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23297995" w14:textId="77777777" w:rsidR="00C9323F" w:rsidRPr="00D511EA" w:rsidRDefault="00C9323F" w:rsidP="00C9323F">
            <w:pPr>
              <w:pStyle w:val="a5"/>
              <w:spacing w:before="0" w:after="0"/>
              <w:rPr>
                <w:sz w:val="22"/>
                <w:szCs w:val="22"/>
              </w:rPr>
            </w:pPr>
          </w:p>
        </w:tc>
        <w:tc>
          <w:tcPr>
            <w:tcW w:w="2552" w:type="dxa"/>
            <w:vMerge/>
            <w:tcBorders>
              <w:left w:val="single" w:sz="4" w:space="0" w:color="000000"/>
              <w:right w:val="single" w:sz="4" w:space="0" w:color="000000"/>
            </w:tcBorders>
          </w:tcPr>
          <w:p w14:paraId="092A1D94"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FBD5F14" w14:textId="77777777" w:rsidR="00C9323F" w:rsidRPr="00D511EA" w:rsidRDefault="00C9323F" w:rsidP="00C9323F">
            <w:pPr>
              <w:rPr>
                <w:sz w:val="22"/>
                <w:szCs w:val="22"/>
              </w:rPr>
            </w:pPr>
            <w:r w:rsidRPr="00D511EA">
              <w:rPr>
                <w:sz w:val="22"/>
                <w:szCs w:val="22"/>
              </w:rPr>
              <w:t xml:space="preserve">Код 0142 резервный </w:t>
            </w:r>
          </w:p>
          <w:p w14:paraId="0EF55178" w14:textId="77777777" w:rsidR="00C9323F" w:rsidRPr="00D511EA" w:rsidRDefault="00C9323F" w:rsidP="00C9323F">
            <w:pPr>
              <w:rPr>
                <w:sz w:val="22"/>
                <w:szCs w:val="22"/>
              </w:rPr>
            </w:pPr>
            <w:r w:rsidRPr="00D511EA">
              <w:rPr>
                <w:sz w:val="22"/>
                <w:szCs w:val="22"/>
              </w:rPr>
              <w:t>ввести наименование операции</w:t>
            </w:r>
          </w:p>
          <w:p w14:paraId="74431BD8" w14:textId="77777777" w:rsidR="00C9323F" w:rsidRPr="00D511EA" w:rsidRDefault="00C9323F" w:rsidP="00C9323F">
            <w:pPr>
              <w:rPr>
                <w:sz w:val="22"/>
                <w:szCs w:val="22"/>
              </w:rPr>
            </w:pPr>
            <w:r w:rsidRPr="00D511EA">
              <w:rPr>
                <w:sz w:val="22"/>
                <w:szCs w:val="22"/>
              </w:rPr>
              <w:t>Код 0142 – Отверждение</w:t>
            </w:r>
          </w:p>
          <w:p w14:paraId="4D901099"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2AD9A369" w14:textId="77777777" w:rsidR="001E05F0" w:rsidRPr="00D511EA" w:rsidRDefault="001E05F0" w:rsidP="00C9323F">
            <w:pPr>
              <w:rPr>
                <w:sz w:val="22"/>
                <w:szCs w:val="22"/>
              </w:rPr>
            </w:pPr>
            <w:r w:rsidRPr="00D511EA">
              <w:rPr>
                <w:sz w:val="22"/>
                <w:szCs w:val="22"/>
              </w:rPr>
              <w:t>Принято частично.</w:t>
            </w:r>
          </w:p>
          <w:p w14:paraId="7A5EC736" w14:textId="77777777" w:rsidR="00395088" w:rsidRPr="00D511EA" w:rsidRDefault="001E05F0" w:rsidP="00C9323F">
            <w:pPr>
              <w:rPr>
                <w:sz w:val="22"/>
                <w:szCs w:val="22"/>
              </w:rPr>
            </w:pPr>
            <w:r w:rsidRPr="00D511EA">
              <w:rPr>
                <w:sz w:val="22"/>
                <w:szCs w:val="22"/>
              </w:rPr>
              <w:t>Отверждение включено в операции формообразование из полимеров и т.п. под кодом 6001</w:t>
            </w:r>
          </w:p>
        </w:tc>
      </w:tr>
      <w:tr w:rsidR="00C9323F" w:rsidRPr="00D511EA" w14:paraId="70047ED1" w14:textId="77777777" w:rsidTr="00E66DE8">
        <w:trPr>
          <w:gridAfter w:val="1"/>
          <w:wAfter w:w="56" w:type="dxa"/>
        </w:trPr>
        <w:tc>
          <w:tcPr>
            <w:tcW w:w="674" w:type="dxa"/>
            <w:tcBorders>
              <w:left w:val="single" w:sz="4" w:space="0" w:color="000000"/>
              <w:right w:val="single" w:sz="4" w:space="0" w:color="000000"/>
            </w:tcBorders>
          </w:tcPr>
          <w:p w14:paraId="186FB13B"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0FEEDCC8" w14:textId="77777777" w:rsidR="00C9323F" w:rsidRPr="00D511EA" w:rsidRDefault="00C9323F" w:rsidP="00C9323F">
            <w:pPr>
              <w:pStyle w:val="a5"/>
              <w:spacing w:before="0" w:after="0"/>
              <w:rPr>
                <w:sz w:val="22"/>
                <w:szCs w:val="22"/>
              </w:rPr>
            </w:pPr>
          </w:p>
        </w:tc>
        <w:tc>
          <w:tcPr>
            <w:tcW w:w="2552" w:type="dxa"/>
            <w:vMerge/>
            <w:tcBorders>
              <w:left w:val="single" w:sz="4" w:space="0" w:color="000000"/>
              <w:right w:val="single" w:sz="4" w:space="0" w:color="000000"/>
            </w:tcBorders>
          </w:tcPr>
          <w:p w14:paraId="5998AEE9"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17AFAB5" w14:textId="77777777" w:rsidR="00C9323F" w:rsidRPr="00D511EA" w:rsidRDefault="00C9323F" w:rsidP="00C9323F">
            <w:pPr>
              <w:rPr>
                <w:sz w:val="22"/>
                <w:szCs w:val="22"/>
              </w:rPr>
            </w:pPr>
            <w:r w:rsidRPr="00D511EA">
              <w:rPr>
                <w:sz w:val="22"/>
                <w:szCs w:val="22"/>
              </w:rPr>
              <w:t xml:space="preserve">Код 0149 резервный </w:t>
            </w:r>
          </w:p>
          <w:p w14:paraId="75F0D854" w14:textId="77777777" w:rsidR="00C9323F" w:rsidRPr="00D511EA" w:rsidRDefault="00C9323F" w:rsidP="00C9323F">
            <w:pPr>
              <w:rPr>
                <w:sz w:val="22"/>
                <w:szCs w:val="22"/>
              </w:rPr>
            </w:pPr>
            <w:r w:rsidRPr="00D511EA">
              <w:rPr>
                <w:sz w:val="22"/>
                <w:szCs w:val="22"/>
              </w:rPr>
              <w:t>Ввести наименование операции</w:t>
            </w:r>
          </w:p>
          <w:p w14:paraId="33A801E8" w14:textId="77777777" w:rsidR="00C9323F" w:rsidRPr="00D511EA" w:rsidRDefault="00C9323F" w:rsidP="00C9323F">
            <w:pPr>
              <w:rPr>
                <w:sz w:val="22"/>
                <w:szCs w:val="22"/>
              </w:rPr>
            </w:pPr>
            <w:r w:rsidRPr="00D511EA">
              <w:rPr>
                <w:sz w:val="22"/>
                <w:szCs w:val="22"/>
              </w:rPr>
              <w:t>Код 0149 – Обезвоживание</w:t>
            </w:r>
          </w:p>
          <w:p w14:paraId="4F5DF0A1"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61E5380A" w14:textId="77777777" w:rsidR="00EC4AC2" w:rsidRPr="00D511EA" w:rsidRDefault="00C9323F" w:rsidP="00EC4AC2">
            <w:pPr>
              <w:rPr>
                <w:sz w:val="22"/>
                <w:szCs w:val="22"/>
              </w:rPr>
            </w:pPr>
            <w:r w:rsidRPr="00D511EA">
              <w:rPr>
                <w:sz w:val="22"/>
                <w:szCs w:val="22"/>
              </w:rPr>
              <w:t>Принято</w:t>
            </w:r>
            <w:r w:rsidR="00EC4AC2" w:rsidRPr="00D511EA">
              <w:rPr>
                <w:sz w:val="22"/>
                <w:szCs w:val="22"/>
              </w:rPr>
              <w:t>.</w:t>
            </w:r>
          </w:p>
          <w:p w14:paraId="31A3B286" w14:textId="77777777" w:rsidR="00C9323F" w:rsidRPr="00D511EA" w:rsidRDefault="00EC4AC2" w:rsidP="00EC4AC2">
            <w:pPr>
              <w:rPr>
                <w:sz w:val="22"/>
                <w:szCs w:val="22"/>
              </w:rPr>
            </w:pPr>
            <w:r w:rsidRPr="00D511EA">
              <w:rPr>
                <w:sz w:val="22"/>
                <w:szCs w:val="22"/>
              </w:rPr>
              <w:t>О</w:t>
            </w:r>
            <w:r w:rsidR="00C9323F" w:rsidRPr="00D511EA">
              <w:rPr>
                <w:sz w:val="22"/>
                <w:szCs w:val="22"/>
              </w:rPr>
              <w:t>перация внесена с кодом 0149</w:t>
            </w:r>
          </w:p>
        </w:tc>
      </w:tr>
      <w:tr w:rsidR="00C9323F" w:rsidRPr="00D511EA" w14:paraId="2AE46A01" w14:textId="77777777" w:rsidTr="00E66DE8">
        <w:trPr>
          <w:gridAfter w:val="1"/>
          <w:wAfter w:w="56" w:type="dxa"/>
        </w:trPr>
        <w:tc>
          <w:tcPr>
            <w:tcW w:w="674" w:type="dxa"/>
            <w:tcBorders>
              <w:left w:val="single" w:sz="4" w:space="0" w:color="000000"/>
              <w:right w:val="single" w:sz="4" w:space="0" w:color="000000"/>
            </w:tcBorders>
          </w:tcPr>
          <w:p w14:paraId="77820458"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51ED9DE0" w14:textId="77777777" w:rsidR="00C9323F" w:rsidRPr="00D511EA" w:rsidRDefault="00C9323F" w:rsidP="00C9323F">
            <w:pPr>
              <w:pStyle w:val="a5"/>
              <w:spacing w:before="0" w:after="0"/>
              <w:rPr>
                <w:sz w:val="22"/>
                <w:szCs w:val="22"/>
              </w:rPr>
            </w:pPr>
          </w:p>
        </w:tc>
        <w:tc>
          <w:tcPr>
            <w:tcW w:w="2552" w:type="dxa"/>
            <w:vMerge/>
            <w:tcBorders>
              <w:left w:val="single" w:sz="4" w:space="0" w:color="000000"/>
              <w:right w:val="single" w:sz="4" w:space="0" w:color="000000"/>
            </w:tcBorders>
          </w:tcPr>
          <w:p w14:paraId="23CE8899"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55B107A" w14:textId="77777777" w:rsidR="00C9323F" w:rsidRPr="00D511EA" w:rsidRDefault="00C9323F" w:rsidP="00C9323F">
            <w:pPr>
              <w:rPr>
                <w:sz w:val="22"/>
                <w:szCs w:val="22"/>
              </w:rPr>
            </w:pPr>
            <w:r w:rsidRPr="00D511EA">
              <w:rPr>
                <w:sz w:val="22"/>
                <w:szCs w:val="22"/>
              </w:rPr>
              <w:t xml:space="preserve">Код 0150 Травление </w:t>
            </w:r>
          </w:p>
          <w:p w14:paraId="5193E951" w14:textId="77777777" w:rsidR="00C9323F" w:rsidRPr="00D511EA" w:rsidRDefault="00C9323F" w:rsidP="00C9323F">
            <w:pPr>
              <w:rPr>
                <w:sz w:val="22"/>
                <w:szCs w:val="22"/>
              </w:rPr>
            </w:pPr>
            <w:r w:rsidRPr="00D511EA">
              <w:rPr>
                <w:sz w:val="22"/>
                <w:szCs w:val="22"/>
              </w:rPr>
              <w:t>Дополнить наименование операции</w:t>
            </w:r>
          </w:p>
          <w:p w14:paraId="326AAFD4" w14:textId="77777777" w:rsidR="00C9323F" w:rsidRPr="00D511EA" w:rsidRDefault="00C9323F" w:rsidP="00C9323F">
            <w:pPr>
              <w:rPr>
                <w:sz w:val="22"/>
                <w:szCs w:val="22"/>
              </w:rPr>
            </w:pPr>
            <w:r w:rsidRPr="00D511EA">
              <w:rPr>
                <w:sz w:val="22"/>
                <w:szCs w:val="22"/>
              </w:rPr>
              <w:t>Код 0150 – Травление размерное (химфрезерование)</w:t>
            </w:r>
          </w:p>
          <w:p w14:paraId="41E824F8"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1DF067B" w14:textId="77777777" w:rsidR="006C21F4" w:rsidRPr="00D511EA" w:rsidRDefault="00C9323F" w:rsidP="006C21F4">
            <w:pPr>
              <w:rPr>
                <w:sz w:val="22"/>
                <w:szCs w:val="22"/>
              </w:rPr>
            </w:pPr>
            <w:r w:rsidRPr="00D511EA">
              <w:rPr>
                <w:sz w:val="22"/>
                <w:szCs w:val="22"/>
              </w:rPr>
              <w:t>Принято</w:t>
            </w:r>
            <w:r w:rsidR="006C21F4" w:rsidRPr="00D511EA">
              <w:rPr>
                <w:sz w:val="22"/>
                <w:szCs w:val="22"/>
              </w:rPr>
              <w:t>.</w:t>
            </w:r>
          </w:p>
          <w:p w14:paraId="64083BA1" w14:textId="77777777" w:rsidR="00C9323F" w:rsidRPr="00D511EA" w:rsidRDefault="006C21F4" w:rsidP="006C21F4">
            <w:pPr>
              <w:rPr>
                <w:sz w:val="22"/>
                <w:szCs w:val="22"/>
              </w:rPr>
            </w:pPr>
            <w:r w:rsidRPr="00D511EA">
              <w:rPr>
                <w:sz w:val="22"/>
                <w:szCs w:val="22"/>
              </w:rPr>
              <w:t>Операция внесена с кодом 0151.03</w:t>
            </w:r>
          </w:p>
        </w:tc>
      </w:tr>
      <w:tr w:rsidR="00C9323F" w:rsidRPr="00D511EA" w14:paraId="2661299C" w14:textId="77777777" w:rsidTr="00E66DE8">
        <w:trPr>
          <w:gridAfter w:val="1"/>
          <w:wAfter w:w="56" w:type="dxa"/>
        </w:trPr>
        <w:tc>
          <w:tcPr>
            <w:tcW w:w="674" w:type="dxa"/>
            <w:tcBorders>
              <w:left w:val="single" w:sz="4" w:space="0" w:color="000000"/>
              <w:right w:val="single" w:sz="4" w:space="0" w:color="000000"/>
            </w:tcBorders>
          </w:tcPr>
          <w:p w14:paraId="17C38307"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42867524" w14:textId="77777777" w:rsidR="00C9323F" w:rsidRPr="00D511EA" w:rsidRDefault="00C9323F" w:rsidP="00C9323F">
            <w:pPr>
              <w:pStyle w:val="a5"/>
              <w:spacing w:before="0" w:after="0"/>
              <w:rPr>
                <w:sz w:val="22"/>
                <w:szCs w:val="22"/>
              </w:rPr>
            </w:pPr>
          </w:p>
        </w:tc>
        <w:tc>
          <w:tcPr>
            <w:tcW w:w="2552" w:type="dxa"/>
            <w:vMerge/>
            <w:tcBorders>
              <w:left w:val="single" w:sz="4" w:space="0" w:color="000000"/>
              <w:right w:val="single" w:sz="4" w:space="0" w:color="000000"/>
            </w:tcBorders>
          </w:tcPr>
          <w:p w14:paraId="3B48B880"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FDAD8D8" w14:textId="77777777" w:rsidR="00C9323F" w:rsidRPr="00D511EA" w:rsidRDefault="00C9323F" w:rsidP="00C9323F">
            <w:pPr>
              <w:rPr>
                <w:sz w:val="22"/>
                <w:szCs w:val="22"/>
              </w:rPr>
            </w:pPr>
            <w:r w:rsidRPr="00D511EA">
              <w:rPr>
                <w:sz w:val="22"/>
                <w:szCs w:val="22"/>
              </w:rPr>
              <w:t>Код 0168 Подготовка (оснастки, оборудования, арматуры, кабеля и т.д).</w:t>
            </w:r>
          </w:p>
          <w:p w14:paraId="39BDC836" w14:textId="77777777" w:rsidR="00C9323F" w:rsidRPr="00D511EA" w:rsidRDefault="00C9323F" w:rsidP="00C9323F">
            <w:pPr>
              <w:rPr>
                <w:sz w:val="22"/>
                <w:szCs w:val="22"/>
              </w:rPr>
            </w:pPr>
            <w:r w:rsidRPr="00D511EA">
              <w:rPr>
                <w:sz w:val="22"/>
                <w:szCs w:val="22"/>
              </w:rPr>
              <w:t>Код 0168 – Подготовка</w:t>
            </w:r>
          </w:p>
          <w:p w14:paraId="40B68F44" w14:textId="77777777" w:rsidR="00C9323F" w:rsidRPr="00D511EA" w:rsidRDefault="00C9323F" w:rsidP="00C9323F">
            <w:pPr>
              <w:rPr>
                <w:sz w:val="22"/>
                <w:szCs w:val="22"/>
              </w:rPr>
            </w:pPr>
            <w:r w:rsidRPr="00D511EA">
              <w:rPr>
                <w:sz w:val="22"/>
                <w:szCs w:val="22"/>
              </w:rPr>
              <w:t>В связи с тем, что работы проводятся по подготовке поверхности, материалов и т.д.</w:t>
            </w:r>
          </w:p>
        </w:tc>
        <w:tc>
          <w:tcPr>
            <w:tcW w:w="3063" w:type="dxa"/>
            <w:tcBorders>
              <w:top w:val="single" w:sz="4" w:space="0" w:color="000000"/>
              <w:left w:val="single" w:sz="4" w:space="0" w:color="000000"/>
              <w:bottom w:val="single" w:sz="4" w:space="0" w:color="000000"/>
              <w:right w:val="single" w:sz="4" w:space="0" w:color="000000"/>
            </w:tcBorders>
          </w:tcPr>
          <w:p w14:paraId="36A300C4" w14:textId="77777777" w:rsidR="00C9323F" w:rsidRPr="00D511EA" w:rsidRDefault="00C9323F" w:rsidP="00AA1161">
            <w:pPr>
              <w:rPr>
                <w:sz w:val="22"/>
                <w:szCs w:val="22"/>
              </w:rPr>
            </w:pPr>
            <w:r w:rsidRPr="00D511EA">
              <w:rPr>
                <w:sz w:val="22"/>
                <w:szCs w:val="22"/>
              </w:rPr>
              <w:t>Принято</w:t>
            </w:r>
            <w:r w:rsidR="00EC4AC2" w:rsidRPr="00D511EA">
              <w:rPr>
                <w:sz w:val="22"/>
                <w:szCs w:val="22"/>
              </w:rPr>
              <w:t>.</w:t>
            </w:r>
          </w:p>
        </w:tc>
      </w:tr>
      <w:tr w:rsidR="00C9323F" w:rsidRPr="00D511EA" w14:paraId="765C8C2F" w14:textId="77777777" w:rsidTr="00E66DE8">
        <w:trPr>
          <w:gridAfter w:val="1"/>
          <w:wAfter w:w="56" w:type="dxa"/>
        </w:trPr>
        <w:tc>
          <w:tcPr>
            <w:tcW w:w="674" w:type="dxa"/>
            <w:tcBorders>
              <w:left w:val="single" w:sz="4" w:space="0" w:color="000000"/>
              <w:right w:val="single" w:sz="4" w:space="0" w:color="000000"/>
            </w:tcBorders>
          </w:tcPr>
          <w:p w14:paraId="7886074E"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48D34009" w14:textId="77777777" w:rsidR="00C9323F" w:rsidRPr="00D511EA" w:rsidRDefault="00C9323F" w:rsidP="00C9323F">
            <w:pPr>
              <w:pStyle w:val="a5"/>
              <w:spacing w:before="0" w:after="0"/>
              <w:rPr>
                <w:sz w:val="22"/>
                <w:szCs w:val="22"/>
              </w:rPr>
            </w:pPr>
          </w:p>
        </w:tc>
        <w:tc>
          <w:tcPr>
            <w:tcW w:w="2552" w:type="dxa"/>
            <w:vMerge/>
            <w:tcBorders>
              <w:left w:val="single" w:sz="4" w:space="0" w:color="000000"/>
              <w:right w:val="single" w:sz="4" w:space="0" w:color="000000"/>
            </w:tcBorders>
          </w:tcPr>
          <w:p w14:paraId="6B4C671E"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D1CDF89" w14:textId="77777777" w:rsidR="00C9323F" w:rsidRPr="00D511EA" w:rsidRDefault="00C9323F" w:rsidP="00C9323F">
            <w:pPr>
              <w:rPr>
                <w:sz w:val="22"/>
                <w:szCs w:val="22"/>
              </w:rPr>
            </w:pPr>
            <w:r w:rsidRPr="00D511EA">
              <w:rPr>
                <w:sz w:val="22"/>
                <w:szCs w:val="22"/>
              </w:rPr>
              <w:t xml:space="preserve">Код 0190 Обезжиривание, обессмоливание </w:t>
            </w:r>
          </w:p>
          <w:p w14:paraId="07B86B81" w14:textId="77777777" w:rsidR="00C9323F" w:rsidRPr="00D511EA" w:rsidRDefault="00C9323F" w:rsidP="00C9323F">
            <w:pPr>
              <w:rPr>
                <w:sz w:val="22"/>
                <w:szCs w:val="22"/>
              </w:rPr>
            </w:pPr>
            <w:r w:rsidRPr="00D511EA">
              <w:rPr>
                <w:sz w:val="22"/>
                <w:szCs w:val="22"/>
              </w:rPr>
              <w:t>Уточнить наименование операции</w:t>
            </w:r>
          </w:p>
          <w:p w14:paraId="4900FA85" w14:textId="77777777" w:rsidR="00C9323F" w:rsidRPr="00D511EA" w:rsidRDefault="00C9323F" w:rsidP="00C9323F">
            <w:pPr>
              <w:rPr>
                <w:sz w:val="22"/>
                <w:szCs w:val="22"/>
              </w:rPr>
            </w:pPr>
            <w:r w:rsidRPr="00D511EA">
              <w:rPr>
                <w:sz w:val="22"/>
                <w:szCs w:val="22"/>
              </w:rPr>
              <w:t>Код 0190 – Обезжиривание</w:t>
            </w:r>
          </w:p>
          <w:p w14:paraId="4597A52B"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65A84F31" w14:textId="77777777" w:rsidR="00C9323F" w:rsidRPr="00D511EA" w:rsidRDefault="00335863" w:rsidP="00C9323F">
            <w:pPr>
              <w:rPr>
                <w:sz w:val="22"/>
                <w:szCs w:val="22"/>
              </w:rPr>
            </w:pPr>
            <w:r w:rsidRPr="00D511EA">
              <w:rPr>
                <w:sz w:val="22"/>
                <w:szCs w:val="22"/>
              </w:rPr>
              <w:t>Принято к сведению.</w:t>
            </w:r>
          </w:p>
          <w:p w14:paraId="04F2EC36" w14:textId="77777777" w:rsidR="00C9323F" w:rsidRPr="00D511EA" w:rsidRDefault="00C9323F" w:rsidP="00C9323F">
            <w:pPr>
              <w:rPr>
                <w:sz w:val="22"/>
                <w:szCs w:val="22"/>
              </w:rPr>
            </w:pPr>
            <w:r w:rsidRPr="00D511EA">
              <w:rPr>
                <w:sz w:val="22"/>
                <w:szCs w:val="22"/>
              </w:rPr>
              <w:t>Операция имеет расширение см. коды</w:t>
            </w:r>
            <w:r w:rsidR="00335863" w:rsidRPr="00D511EA">
              <w:rPr>
                <w:sz w:val="22"/>
                <w:szCs w:val="22"/>
              </w:rPr>
              <w:t xml:space="preserve"> с</w:t>
            </w:r>
            <w:r w:rsidRPr="00D511EA">
              <w:rPr>
                <w:sz w:val="22"/>
                <w:szCs w:val="22"/>
              </w:rPr>
              <w:t xml:space="preserve"> </w:t>
            </w:r>
            <w:r w:rsidR="00335863" w:rsidRPr="00D511EA">
              <w:rPr>
                <w:sz w:val="22"/>
                <w:szCs w:val="22"/>
              </w:rPr>
              <w:t>0</w:t>
            </w:r>
            <w:r w:rsidRPr="00D511EA">
              <w:rPr>
                <w:sz w:val="22"/>
                <w:szCs w:val="22"/>
              </w:rPr>
              <w:t>190</w:t>
            </w:r>
            <w:r w:rsidR="00335863" w:rsidRPr="00D511EA">
              <w:rPr>
                <w:sz w:val="22"/>
                <w:szCs w:val="22"/>
              </w:rPr>
              <w:t>.01</w:t>
            </w:r>
            <w:r w:rsidRPr="00D511EA">
              <w:rPr>
                <w:sz w:val="22"/>
                <w:szCs w:val="22"/>
              </w:rPr>
              <w:t xml:space="preserve"> по </w:t>
            </w:r>
            <w:r w:rsidR="00335863" w:rsidRPr="00D511EA">
              <w:rPr>
                <w:sz w:val="22"/>
                <w:szCs w:val="22"/>
              </w:rPr>
              <w:t>0</w:t>
            </w:r>
            <w:r w:rsidRPr="00D511EA">
              <w:rPr>
                <w:sz w:val="22"/>
                <w:szCs w:val="22"/>
              </w:rPr>
              <w:t>194</w:t>
            </w:r>
          </w:p>
        </w:tc>
      </w:tr>
      <w:tr w:rsidR="00C9323F" w:rsidRPr="00D511EA" w14:paraId="2BBCED0C"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77AEC98"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bottom w:val="single" w:sz="4" w:space="0" w:color="000000"/>
              <w:right w:val="single" w:sz="4" w:space="0" w:color="000000"/>
            </w:tcBorders>
          </w:tcPr>
          <w:p w14:paraId="21D3776F" w14:textId="77777777" w:rsidR="00C9323F" w:rsidRPr="00D511EA" w:rsidRDefault="00C9323F" w:rsidP="00C9323F">
            <w:pPr>
              <w:pStyle w:val="a5"/>
              <w:spacing w:before="0" w:after="0"/>
              <w:rPr>
                <w:sz w:val="22"/>
                <w:szCs w:val="22"/>
              </w:rPr>
            </w:pPr>
          </w:p>
        </w:tc>
        <w:tc>
          <w:tcPr>
            <w:tcW w:w="2552" w:type="dxa"/>
            <w:vMerge/>
            <w:tcBorders>
              <w:left w:val="single" w:sz="4" w:space="0" w:color="000000"/>
              <w:right w:val="single" w:sz="4" w:space="0" w:color="000000"/>
            </w:tcBorders>
          </w:tcPr>
          <w:p w14:paraId="4899AC99"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A7F4A2A" w14:textId="77777777" w:rsidR="00C9323F" w:rsidRPr="00D511EA" w:rsidRDefault="00C9323F" w:rsidP="00C9323F">
            <w:pPr>
              <w:rPr>
                <w:sz w:val="22"/>
                <w:szCs w:val="22"/>
              </w:rPr>
            </w:pPr>
            <w:r w:rsidRPr="00D511EA">
              <w:rPr>
                <w:sz w:val="22"/>
                <w:szCs w:val="22"/>
              </w:rPr>
              <w:t>Код 0199 Надеть/снять приспособление</w:t>
            </w:r>
          </w:p>
          <w:p w14:paraId="104D0C45" w14:textId="77777777" w:rsidR="00C9323F" w:rsidRPr="00D511EA" w:rsidRDefault="00C9323F" w:rsidP="00C9323F">
            <w:pPr>
              <w:rPr>
                <w:sz w:val="22"/>
                <w:szCs w:val="22"/>
              </w:rPr>
            </w:pPr>
            <w:r w:rsidRPr="00D511EA">
              <w:rPr>
                <w:sz w:val="22"/>
                <w:szCs w:val="22"/>
              </w:rPr>
              <w:t>Исключить из проекта стандарта наименование операции «Надеть/снять приспособление», т.к. действия «Надеть», «Снять» предусмотрены классификатором технологических переходов 1 89 187 Раздел 1. «Переходы общего назначения</w:t>
            </w:r>
          </w:p>
          <w:p w14:paraId="76DC72D4" w14:textId="77777777" w:rsidR="00C9323F" w:rsidRPr="00D511EA" w:rsidRDefault="00C9323F" w:rsidP="00C9323F">
            <w:pPr>
              <w:rPr>
                <w:sz w:val="22"/>
                <w:szCs w:val="22"/>
              </w:rPr>
            </w:pPr>
            <w:r w:rsidRPr="00D511EA">
              <w:rPr>
                <w:sz w:val="22"/>
                <w:szCs w:val="22"/>
              </w:rPr>
              <w:t>Код 0199 – Заземление</w:t>
            </w:r>
          </w:p>
          <w:p w14:paraId="022E1EF6"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3E66853B" w14:textId="77777777" w:rsidR="00B301C8" w:rsidRPr="00D511EA" w:rsidRDefault="00B301C8" w:rsidP="00B301C8">
            <w:pPr>
              <w:rPr>
                <w:sz w:val="22"/>
                <w:szCs w:val="22"/>
              </w:rPr>
            </w:pPr>
            <w:r w:rsidRPr="00D511EA">
              <w:rPr>
                <w:sz w:val="22"/>
                <w:szCs w:val="22"/>
              </w:rPr>
              <w:t>Принято к сведению.</w:t>
            </w:r>
          </w:p>
          <w:p w14:paraId="7E11F54F" w14:textId="77777777" w:rsidR="00B301C8" w:rsidRPr="00D511EA" w:rsidRDefault="00B301C8" w:rsidP="00B301C8">
            <w:pPr>
              <w:rPr>
                <w:sz w:val="22"/>
                <w:szCs w:val="22"/>
              </w:rPr>
            </w:pPr>
            <w:r w:rsidRPr="00D511EA">
              <w:rPr>
                <w:sz w:val="22"/>
                <w:szCs w:val="22"/>
              </w:rPr>
              <w:t>Операция исключена</w:t>
            </w:r>
          </w:p>
          <w:p w14:paraId="11FCD67B" w14:textId="77777777" w:rsidR="00C9323F" w:rsidRPr="00D511EA" w:rsidRDefault="00C9323F" w:rsidP="00C9323F">
            <w:pPr>
              <w:rPr>
                <w:sz w:val="22"/>
                <w:szCs w:val="22"/>
              </w:rPr>
            </w:pPr>
            <w:r w:rsidRPr="00D511EA">
              <w:rPr>
                <w:sz w:val="22"/>
                <w:szCs w:val="22"/>
              </w:rPr>
              <w:t>Заземление введено с кодом 8553</w:t>
            </w:r>
          </w:p>
        </w:tc>
      </w:tr>
      <w:tr w:rsidR="00C9323F" w:rsidRPr="00D511EA" w14:paraId="10A49B4F"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9DEC053"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val="restart"/>
            <w:tcBorders>
              <w:top w:val="single" w:sz="4" w:space="0" w:color="000000"/>
              <w:left w:val="single" w:sz="4" w:space="0" w:color="000000"/>
              <w:right w:val="single" w:sz="4" w:space="0" w:color="000000"/>
            </w:tcBorders>
          </w:tcPr>
          <w:p w14:paraId="4184F742" w14:textId="77777777" w:rsidR="00C9323F" w:rsidRPr="00D511EA" w:rsidRDefault="00C9323F" w:rsidP="00C9323F">
            <w:pPr>
              <w:pStyle w:val="a5"/>
              <w:spacing w:before="0" w:after="0"/>
              <w:rPr>
                <w:sz w:val="22"/>
                <w:szCs w:val="22"/>
              </w:rPr>
            </w:pPr>
            <w:r w:rsidRPr="00D511EA">
              <w:rPr>
                <w:sz w:val="22"/>
                <w:szCs w:val="22"/>
              </w:rPr>
              <w:t>Раздел 7, таблица 2</w:t>
            </w:r>
          </w:p>
        </w:tc>
        <w:tc>
          <w:tcPr>
            <w:tcW w:w="2552" w:type="dxa"/>
            <w:vMerge w:val="restart"/>
            <w:tcBorders>
              <w:left w:val="single" w:sz="4" w:space="0" w:color="000000"/>
              <w:right w:val="single" w:sz="4" w:space="0" w:color="000000"/>
            </w:tcBorders>
          </w:tcPr>
          <w:p w14:paraId="250E8747"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396882A3"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9688ADE" w14:textId="77777777" w:rsidR="00C9323F" w:rsidRPr="00D511EA" w:rsidRDefault="00C9323F" w:rsidP="00C9323F">
            <w:pPr>
              <w:rPr>
                <w:sz w:val="22"/>
                <w:szCs w:val="22"/>
              </w:rPr>
            </w:pPr>
            <w:r w:rsidRPr="00D511EA">
              <w:rPr>
                <w:sz w:val="22"/>
                <w:szCs w:val="22"/>
              </w:rPr>
              <w:t>Закрепить за кодом 0199 наименование операции «Заземление», имеющей применение в отраслевом классификаторе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3AA456D1" w14:textId="77777777" w:rsidR="00952A71" w:rsidRPr="00D511EA" w:rsidRDefault="00EC4AC2" w:rsidP="00C9323F">
            <w:pPr>
              <w:rPr>
                <w:sz w:val="22"/>
                <w:szCs w:val="22"/>
              </w:rPr>
            </w:pPr>
            <w:r w:rsidRPr="00D511EA">
              <w:rPr>
                <w:sz w:val="22"/>
                <w:szCs w:val="22"/>
              </w:rPr>
              <w:t>Принято частично.</w:t>
            </w:r>
          </w:p>
          <w:p w14:paraId="4DA3669E" w14:textId="77777777" w:rsidR="00C9323F" w:rsidRPr="00D511EA" w:rsidRDefault="00C9323F" w:rsidP="00C9323F">
            <w:pPr>
              <w:rPr>
                <w:sz w:val="22"/>
                <w:szCs w:val="22"/>
              </w:rPr>
            </w:pPr>
            <w:r w:rsidRPr="00D511EA">
              <w:rPr>
                <w:sz w:val="22"/>
                <w:szCs w:val="22"/>
              </w:rPr>
              <w:t>Заземление введено с кодом 8553</w:t>
            </w:r>
          </w:p>
        </w:tc>
      </w:tr>
      <w:tr w:rsidR="00C9323F" w:rsidRPr="00D511EA" w14:paraId="3E178D27" w14:textId="77777777" w:rsidTr="00E66DE8">
        <w:trPr>
          <w:gridAfter w:val="1"/>
          <w:wAfter w:w="56" w:type="dxa"/>
        </w:trPr>
        <w:tc>
          <w:tcPr>
            <w:tcW w:w="674" w:type="dxa"/>
            <w:tcBorders>
              <w:left w:val="single" w:sz="4" w:space="0" w:color="000000"/>
              <w:right w:val="single" w:sz="4" w:space="0" w:color="000000"/>
            </w:tcBorders>
          </w:tcPr>
          <w:p w14:paraId="15E6EC5C"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570643E9" w14:textId="77777777" w:rsidR="00C9323F" w:rsidRPr="00D511EA" w:rsidRDefault="00C9323F" w:rsidP="00C9323F">
            <w:pPr>
              <w:pStyle w:val="a5"/>
              <w:spacing w:before="0" w:after="0"/>
              <w:rPr>
                <w:sz w:val="22"/>
                <w:szCs w:val="22"/>
              </w:rPr>
            </w:pPr>
          </w:p>
        </w:tc>
        <w:tc>
          <w:tcPr>
            <w:tcW w:w="2552" w:type="dxa"/>
            <w:vMerge/>
            <w:tcBorders>
              <w:left w:val="single" w:sz="4" w:space="0" w:color="000000"/>
              <w:right w:val="single" w:sz="4" w:space="0" w:color="000000"/>
            </w:tcBorders>
          </w:tcPr>
          <w:p w14:paraId="26682E38"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5C1D564" w14:textId="77777777" w:rsidR="00C9323F" w:rsidRPr="00D511EA" w:rsidRDefault="00C9323F" w:rsidP="00C9323F">
            <w:pPr>
              <w:tabs>
                <w:tab w:val="left" w:pos="1866"/>
              </w:tabs>
              <w:rPr>
                <w:color w:val="000000"/>
                <w:sz w:val="22"/>
                <w:szCs w:val="22"/>
                <w:shd w:val="clear" w:color="auto" w:fill="FFFFFF"/>
                <w:lang w:bidi="ru-RU"/>
              </w:rPr>
            </w:pPr>
            <w:r w:rsidRPr="00D511EA">
              <w:rPr>
                <w:color w:val="000000"/>
                <w:sz w:val="22"/>
                <w:szCs w:val="22"/>
                <w:shd w:val="clear" w:color="auto" w:fill="FFFFFF"/>
                <w:lang w:bidi="ru-RU"/>
              </w:rPr>
              <w:t>"0111 Декапирование".</w:t>
            </w:r>
          </w:p>
          <w:p w14:paraId="782415E5" w14:textId="77777777" w:rsidR="00C9323F" w:rsidRPr="00D511EA" w:rsidRDefault="00C9323F" w:rsidP="00C9323F">
            <w:pPr>
              <w:rPr>
                <w:sz w:val="22"/>
                <w:szCs w:val="22"/>
              </w:rPr>
            </w:pPr>
            <w:r w:rsidRPr="00D511EA">
              <w:rPr>
                <w:color w:val="000000"/>
                <w:sz w:val="22"/>
                <w:szCs w:val="22"/>
                <w:shd w:val="clear" w:color="auto" w:fill="FFFFFF"/>
                <w:lang w:bidi="ru-RU"/>
              </w:rPr>
              <w:t>Согласно ГОСТ 9.008–2021 термин "Декапирование" не рекомендуется к применению, если он относится к обработке поверхности</w:t>
            </w:r>
          </w:p>
        </w:tc>
        <w:tc>
          <w:tcPr>
            <w:tcW w:w="3063" w:type="dxa"/>
            <w:tcBorders>
              <w:top w:val="single" w:sz="4" w:space="0" w:color="000000"/>
              <w:left w:val="single" w:sz="4" w:space="0" w:color="000000"/>
              <w:bottom w:val="single" w:sz="4" w:space="0" w:color="000000"/>
              <w:right w:val="single" w:sz="4" w:space="0" w:color="000000"/>
            </w:tcBorders>
          </w:tcPr>
          <w:p w14:paraId="1B68F7B7" w14:textId="77777777" w:rsidR="00817B71" w:rsidRPr="00D511EA" w:rsidRDefault="00817B71" w:rsidP="00817B71">
            <w:pPr>
              <w:rPr>
                <w:sz w:val="22"/>
                <w:szCs w:val="22"/>
              </w:rPr>
            </w:pPr>
            <w:r w:rsidRPr="00D511EA">
              <w:rPr>
                <w:sz w:val="22"/>
                <w:szCs w:val="22"/>
              </w:rPr>
              <w:t>Принято.</w:t>
            </w:r>
          </w:p>
          <w:p w14:paraId="24F3F555" w14:textId="77777777" w:rsidR="00AA2CA9" w:rsidRPr="00D511EA" w:rsidRDefault="00817B71" w:rsidP="00817B71">
            <w:pPr>
              <w:rPr>
                <w:sz w:val="22"/>
                <w:szCs w:val="22"/>
              </w:rPr>
            </w:pPr>
            <w:r w:rsidRPr="00D511EA">
              <w:rPr>
                <w:sz w:val="22"/>
                <w:szCs w:val="22"/>
              </w:rPr>
              <w:t>Декапирование заменено на активация основного покрываемого металла код 7142</w:t>
            </w:r>
          </w:p>
        </w:tc>
      </w:tr>
      <w:tr w:rsidR="00C9323F" w:rsidRPr="00D511EA" w14:paraId="08910A7E"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88EF1C1"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bottom w:val="single" w:sz="4" w:space="0" w:color="000000"/>
              <w:right w:val="single" w:sz="4" w:space="0" w:color="000000"/>
            </w:tcBorders>
          </w:tcPr>
          <w:p w14:paraId="0EDD31C3" w14:textId="77777777" w:rsidR="00C9323F" w:rsidRPr="00D511EA" w:rsidRDefault="00C9323F" w:rsidP="00C9323F">
            <w:pPr>
              <w:pStyle w:val="a5"/>
              <w:spacing w:before="0" w:after="0"/>
              <w:rPr>
                <w:sz w:val="22"/>
                <w:szCs w:val="22"/>
              </w:rPr>
            </w:pPr>
          </w:p>
        </w:tc>
        <w:tc>
          <w:tcPr>
            <w:tcW w:w="2552" w:type="dxa"/>
            <w:vMerge/>
            <w:tcBorders>
              <w:left w:val="single" w:sz="4" w:space="0" w:color="000000"/>
              <w:bottom w:val="single" w:sz="4" w:space="0" w:color="000000"/>
              <w:right w:val="single" w:sz="4" w:space="0" w:color="000000"/>
            </w:tcBorders>
          </w:tcPr>
          <w:p w14:paraId="56CAC59A"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C0B94E4"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Предлагаем разделить операции "Заливка" и "Засыпка" код "0164" с присвоением одной из операций, например, код 0149. Обращаем внимание, что операции "Переливание" и "Пересыпание" имеют разные коды ("0416" и "0417", соответственно)</w:t>
            </w:r>
          </w:p>
        </w:tc>
        <w:tc>
          <w:tcPr>
            <w:tcW w:w="3063" w:type="dxa"/>
            <w:tcBorders>
              <w:top w:val="single" w:sz="4" w:space="0" w:color="000000"/>
              <w:left w:val="single" w:sz="4" w:space="0" w:color="000000"/>
              <w:bottom w:val="single" w:sz="4" w:space="0" w:color="000000"/>
              <w:right w:val="single" w:sz="4" w:space="0" w:color="000000"/>
            </w:tcBorders>
          </w:tcPr>
          <w:p w14:paraId="235BB08B" w14:textId="77777777" w:rsidR="00DB7A7F" w:rsidRPr="00D511EA" w:rsidRDefault="00C9323F" w:rsidP="00C9323F">
            <w:pPr>
              <w:rPr>
                <w:sz w:val="22"/>
                <w:szCs w:val="22"/>
              </w:rPr>
            </w:pPr>
            <w:r w:rsidRPr="00D511EA">
              <w:rPr>
                <w:sz w:val="22"/>
                <w:szCs w:val="22"/>
              </w:rPr>
              <w:t>Принято</w:t>
            </w:r>
            <w:r w:rsidR="00DB7A7F" w:rsidRPr="00D511EA">
              <w:rPr>
                <w:sz w:val="22"/>
                <w:szCs w:val="22"/>
              </w:rPr>
              <w:t>.</w:t>
            </w:r>
          </w:p>
          <w:p w14:paraId="0F908370" w14:textId="77777777" w:rsidR="00DB7A7F" w:rsidRPr="00D511EA" w:rsidRDefault="00DB7A7F" w:rsidP="00DB7A7F">
            <w:pPr>
              <w:rPr>
                <w:sz w:val="22"/>
                <w:szCs w:val="22"/>
              </w:rPr>
            </w:pPr>
            <w:r w:rsidRPr="00D511EA">
              <w:rPr>
                <w:sz w:val="22"/>
                <w:szCs w:val="22"/>
              </w:rPr>
              <w:t>О</w:t>
            </w:r>
            <w:r w:rsidR="00C9323F" w:rsidRPr="00D511EA">
              <w:rPr>
                <w:sz w:val="22"/>
                <w:szCs w:val="22"/>
              </w:rPr>
              <w:t xml:space="preserve">перации разделены на коды </w:t>
            </w:r>
          </w:p>
          <w:p w14:paraId="360F2958" w14:textId="77777777" w:rsidR="00DB7A7F" w:rsidRPr="00D511EA" w:rsidRDefault="00DB7A7F" w:rsidP="00DB7A7F">
            <w:pPr>
              <w:rPr>
                <w:sz w:val="22"/>
                <w:szCs w:val="22"/>
              </w:rPr>
            </w:pPr>
            <w:r w:rsidRPr="00D511EA">
              <w:rPr>
                <w:sz w:val="22"/>
                <w:szCs w:val="22"/>
              </w:rPr>
              <w:t>0164 Заливка</w:t>
            </w:r>
          </w:p>
          <w:p w14:paraId="7EB1DDA5" w14:textId="77777777" w:rsidR="00C9323F" w:rsidRPr="00D511EA" w:rsidRDefault="00DB7A7F" w:rsidP="00EC4AC2">
            <w:pPr>
              <w:rPr>
                <w:sz w:val="22"/>
                <w:szCs w:val="22"/>
              </w:rPr>
            </w:pPr>
            <w:r w:rsidRPr="00D511EA">
              <w:rPr>
                <w:sz w:val="22"/>
                <w:szCs w:val="22"/>
              </w:rPr>
              <w:t>0164.01 Засыпка</w:t>
            </w:r>
          </w:p>
        </w:tc>
      </w:tr>
      <w:tr w:rsidR="00C9323F" w:rsidRPr="00D511EA" w14:paraId="07EF5256" w14:textId="77777777" w:rsidTr="00E66DE8">
        <w:trPr>
          <w:gridAfter w:val="1"/>
          <w:wAfter w:w="56" w:type="dxa"/>
          <w:trHeight w:val="239"/>
        </w:trPr>
        <w:tc>
          <w:tcPr>
            <w:tcW w:w="674" w:type="dxa"/>
            <w:tcBorders>
              <w:top w:val="single" w:sz="4" w:space="0" w:color="000000"/>
              <w:left w:val="single" w:sz="4" w:space="0" w:color="000000"/>
              <w:right w:val="single" w:sz="4" w:space="0" w:color="000000"/>
            </w:tcBorders>
          </w:tcPr>
          <w:p w14:paraId="3F4C2784"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6794BF14" w14:textId="77777777" w:rsidR="00C9323F" w:rsidRPr="00D511EA" w:rsidRDefault="00C9323F" w:rsidP="00C9323F">
            <w:pPr>
              <w:pStyle w:val="a5"/>
              <w:spacing w:before="0" w:after="0"/>
              <w:rPr>
                <w:sz w:val="22"/>
                <w:szCs w:val="22"/>
              </w:rPr>
            </w:pPr>
            <w:r w:rsidRPr="00D511EA">
              <w:rPr>
                <w:sz w:val="22"/>
                <w:szCs w:val="22"/>
              </w:rPr>
              <w:t>Раздел 7, таблица 2</w:t>
            </w:r>
          </w:p>
        </w:tc>
        <w:tc>
          <w:tcPr>
            <w:tcW w:w="2552" w:type="dxa"/>
            <w:tcBorders>
              <w:top w:val="single" w:sz="4" w:space="0" w:color="000000"/>
              <w:left w:val="single" w:sz="4" w:space="0" w:color="000000"/>
              <w:right w:val="single" w:sz="4" w:space="0" w:color="000000"/>
            </w:tcBorders>
          </w:tcPr>
          <w:p w14:paraId="50735115" w14:textId="77777777" w:rsidR="00C9323F" w:rsidRPr="00D511EA" w:rsidRDefault="00C9323F" w:rsidP="00C9323F">
            <w:pPr>
              <w:rPr>
                <w:sz w:val="22"/>
                <w:szCs w:val="22"/>
              </w:rPr>
            </w:pPr>
            <w:r w:rsidRPr="00D511EA">
              <w:rPr>
                <w:sz w:val="22"/>
                <w:szCs w:val="22"/>
              </w:rPr>
              <w:t xml:space="preserve">АО «Электромашиностроительный завод «ЛЕПСЕ» </w:t>
            </w:r>
            <w:r w:rsidRPr="00D511EA">
              <w:rPr>
                <w:sz w:val="22"/>
                <w:szCs w:val="22"/>
              </w:rPr>
              <w:lastRenderedPageBreak/>
              <w:t>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2FA8544" w14:textId="77777777" w:rsidR="00C9323F" w:rsidRPr="00D511EA" w:rsidRDefault="00C9323F" w:rsidP="00C9323F">
            <w:pPr>
              <w:rPr>
                <w:sz w:val="22"/>
                <w:szCs w:val="22"/>
              </w:rPr>
            </w:pPr>
            <w:r w:rsidRPr="00D511EA">
              <w:rPr>
                <w:sz w:val="22"/>
                <w:szCs w:val="22"/>
              </w:rPr>
              <w:lastRenderedPageBreak/>
              <w:t>Внести</w:t>
            </w:r>
          </w:p>
          <w:p w14:paraId="0FD77E76" w14:textId="77777777" w:rsidR="00C9323F" w:rsidRPr="00D511EA" w:rsidRDefault="00C9323F" w:rsidP="00C9323F">
            <w:pPr>
              <w:rPr>
                <w:sz w:val="22"/>
                <w:szCs w:val="22"/>
              </w:rPr>
            </w:pPr>
            <w:r w:rsidRPr="00D511EA">
              <w:rPr>
                <w:sz w:val="22"/>
                <w:szCs w:val="22"/>
              </w:rPr>
              <w:t>Устранение дефектов (сварки, литья)</w:t>
            </w:r>
          </w:p>
          <w:p w14:paraId="591B38FA" w14:textId="77777777" w:rsidR="00C9323F" w:rsidRPr="00D511EA" w:rsidRDefault="00C9323F" w:rsidP="00C9323F">
            <w:pPr>
              <w:rPr>
                <w:sz w:val="22"/>
                <w:szCs w:val="22"/>
              </w:rPr>
            </w:pPr>
            <w:r w:rsidRPr="00D511EA">
              <w:rPr>
                <w:sz w:val="22"/>
                <w:szCs w:val="22"/>
              </w:rPr>
              <w:t>Отсутствие необходимой операции</w:t>
            </w:r>
          </w:p>
        </w:tc>
        <w:tc>
          <w:tcPr>
            <w:tcW w:w="3063" w:type="dxa"/>
            <w:tcBorders>
              <w:top w:val="single" w:sz="4" w:space="0" w:color="000000"/>
              <w:left w:val="single" w:sz="4" w:space="0" w:color="000000"/>
              <w:right w:val="single" w:sz="4" w:space="0" w:color="000000"/>
            </w:tcBorders>
          </w:tcPr>
          <w:p w14:paraId="0465ACEF" w14:textId="77777777" w:rsidR="00EC4AC2" w:rsidRPr="00D511EA" w:rsidRDefault="00C9323F" w:rsidP="00EC4AC2">
            <w:pPr>
              <w:rPr>
                <w:sz w:val="22"/>
                <w:szCs w:val="22"/>
              </w:rPr>
            </w:pPr>
            <w:r w:rsidRPr="00D511EA">
              <w:rPr>
                <w:sz w:val="22"/>
                <w:szCs w:val="22"/>
              </w:rPr>
              <w:t>Принято</w:t>
            </w:r>
            <w:r w:rsidR="00EC4AC2" w:rsidRPr="00D511EA">
              <w:rPr>
                <w:sz w:val="22"/>
                <w:szCs w:val="22"/>
              </w:rPr>
              <w:t>.</w:t>
            </w:r>
          </w:p>
          <w:p w14:paraId="4BA805B2" w14:textId="77777777" w:rsidR="00C9323F" w:rsidRPr="00D511EA" w:rsidRDefault="00EC4AC2" w:rsidP="00EC4AC2">
            <w:pPr>
              <w:rPr>
                <w:sz w:val="22"/>
                <w:szCs w:val="22"/>
              </w:rPr>
            </w:pPr>
            <w:r w:rsidRPr="00D511EA">
              <w:rPr>
                <w:sz w:val="22"/>
                <w:szCs w:val="22"/>
              </w:rPr>
              <w:t>О</w:t>
            </w:r>
            <w:r w:rsidR="00C9323F" w:rsidRPr="00D511EA">
              <w:rPr>
                <w:sz w:val="22"/>
                <w:szCs w:val="22"/>
              </w:rPr>
              <w:t>перации введены с кодами 0199.02 и 0199.03</w:t>
            </w:r>
          </w:p>
        </w:tc>
      </w:tr>
      <w:tr w:rsidR="00C9323F" w:rsidRPr="00D511EA" w14:paraId="09F35E70" w14:textId="77777777" w:rsidTr="00E66DE8">
        <w:trPr>
          <w:gridAfter w:val="1"/>
          <w:wAfter w:w="56" w:type="dxa"/>
          <w:trHeight w:val="239"/>
        </w:trPr>
        <w:tc>
          <w:tcPr>
            <w:tcW w:w="674" w:type="dxa"/>
            <w:tcBorders>
              <w:top w:val="single" w:sz="4" w:space="0" w:color="000000"/>
              <w:left w:val="single" w:sz="4" w:space="0" w:color="000000"/>
              <w:right w:val="single" w:sz="4" w:space="0" w:color="000000"/>
            </w:tcBorders>
          </w:tcPr>
          <w:p w14:paraId="03366A76"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599EF3B4" w14:textId="77777777" w:rsidR="00C9323F" w:rsidRPr="00D511EA" w:rsidRDefault="00C9323F" w:rsidP="00C9323F">
            <w:pPr>
              <w:keepLines/>
              <w:rPr>
                <w:sz w:val="22"/>
                <w:szCs w:val="22"/>
              </w:rPr>
            </w:pPr>
            <w:r w:rsidRPr="00D511EA">
              <w:rPr>
                <w:sz w:val="22"/>
                <w:szCs w:val="22"/>
              </w:rPr>
              <w:t>Раздел 7, таблица 2,</w:t>
            </w:r>
          </w:p>
          <w:p w14:paraId="41F81B22" w14:textId="77777777" w:rsidR="00C9323F" w:rsidRPr="00D511EA" w:rsidRDefault="00C9323F" w:rsidP="00C9323F">
            <w:pPr>
              <w:keepLines/>
              <w:rPr>
                <w:sz w:val="22"/>
                <w:szCs w:val="22"/>
              </w:rPr>
            </w:pPr>
            <w:r w:rsidRPr="00D511EA">
              <w:rPr>
                <w:sz w:val="22"/>
                <w:szCs w:val="22"/>
              </w:rPr>
              <w:t>код 0185, Столбец 3</w:t>
            </w:r>
          </w:p>
        </w:tc>
        <w:tc>
          <w:tcPr>
            <w:tcW w:w="2552" w:type="dxa"/>
            <w:tcBorders>
              <w:top w:val="single" w:sz="4" w:space="0" w:color="000000"/>
              <w:left w:val="single" w:sz="4" w:space="0" w:color="000000"/>
              <w:right w:val="single" w:sz="4" w:space="0" w:color="000000"/>
            </w:tcBorders>
          </w:tcPr>
          <w:p w14:paraId="6635B08E"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34C3232F" w14:textId="77777777" w:rsidR="00C9323F" w:rsidRPr="00D511EA" w:rsidRDefault="00C9323F" w:rsidP="00C9323F">
            <w:pPr>
              <w:rPr>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D29959F" w14:textId="77777777" w:rsidR="00C9323F" w:rsidRPr="00D511EA" w:rsidRDefault="00C9323F" w:rsidP="00C9323F">
            <w:pPr>
              <w:rPr>
                <w:sz w:val="22"/>
                <w:szCs w:val="22"/>
              </w:rPr>
            </w:pPr>
            <w:r w:rsidRPr="00D511EA">
              <w:rPr>
                <w:sz w:val="22"/>
                <w:szCs w:val="22"/>
              </w:rPr>
              <w:t>Замечание:</w:t>
            </w:r>
          </w:p>
          <w:p w14:paraId="7F5DBC8A" w14:textId="77777777" w:rsidR="00C9323F" w:rsidRPr="00D511EA" w:rsidRDefault="00C9323F" w:rsidP="00C9323F">
            <w:pPr>
              <w:rPr>
                <w:sz w:val="22"/>
                <w:szCs w:val="22"/>
              </w:rPr>
            </w:pPr>
            <w:r w:rsidRPr="00D511EA">
              <w:rPr>
                <w:sz w:val="22"/>
                <w:szCs w:val="22"/>
              </w:rPr>
              <w:t>«литье под давлением»</w:t>
            </w:r>
          </w:p>
          <w:p w14:paraId="4A16FAC9" w14:textId="77777777" w:rsidR="00C9323F" w:rsidRPr="00D511EA" w:rsidRDefault="00C9323F" w:rsidP="00C9323F">
            <w:pPr>
              <w:rPr>
                <w:sz w:val="22"/>
                <w:szCs w:val="22"/>
              </w:rPr>
            </w:pPr>
            <w:r w:rsidRPr="00D511EA">
              <w:rPr>
                <w:sz w:val="22"/>
                <w:szCs w:val="22"/>
              </w:rPr>
              <w:t>Предложение:</w:t>
            </w:r>
          </w:p>
          <w:p w14:paraId="6E9FC636" w14:textId="77777777" w:rsidR="00C9323F" w:rsidRPr="00D511EA" w:rsidRDefault="00C9323F" w:rsidP="00C9323F">
            <w:pPr>
              <w:rPr>
                <w:sz w:val="22"/>
                <w:szCs w:val="22"/>
              </w:rPr>
            </w:pPr>
            <w:r w:rsidRPr="00D511EA">
              <w:rPr>
                <w:sz w:val="22"/>
                <w:szCs w:val="22"/>
              </w:rPr>
              <w:t>«литьем под давлением»</w:t>
            </w:r>
          </w:p>
          <w:p w14:paraId="0283F39E" w14:textId="77777777" w:rsidR="00C9323F" w:rsidRPr="00D511EA" w:rsidRDefault="00C9323F" w:rsidP="00C9323F">
            <w:pPr>
              <w:rPr>
                <w:sz w:val="22"/>
                <w:szCs w:val="22"/>
              </w:rPr>
            </w:pPr>
            <w:r w:rsidRPr="00D511EA">
              <w:rPr>
                <w:sz w:val="22"/>
                <w:szCs w:val="22"/>
              </w:rPr>
              <w:t>Обоснование:</w:t>
            </w:r>
          </w:p>
          <w:p w14:paraId="1B259A64" w14:textId="77777777" w:rsidR="00C9323F" w:rsidRPr="00D511EA" w:rsidRDefault="00C9323F" w:rsidP="00C9323F">
            <w:pPr>
              <w:rPr>
                <w:sz w:val="22"/>
                <w:szCs w:val="22"/>
              </w:rPr>
            </w:pPr>
            <w:r w:rsidRPr="00D511EA">
              <w:rPr>
                <w:sz w:val="22"/>
                <w:szCs w:val="22"/>
              </w:rPr>
              <w:t>Приведение в соответствие</w:t>
            </w:r>
          </w:p>
        </w:tc>
        <w:tc>
          <w:tcPr>
            <w:tcW w:w="3063" w:type="dxa"/>
            <w:tcBorders>
              <w:top w:val="single" w:sz="4" w:space="0" w:color="000000"/>
              <w:left w:val="single" w:sz="4" w:space="0" w:color="000000"/>
              <w:right w:val="single" w:sz="4" w:space="0" w:color="000000"/>
            </w:tcBorders>
          </w:tcPr>
          <w:p w14:paraId="0CA0A555" w14:textId="77777777" w:rsidR="00C9323F" w:rsidRPr="00D511EA" w:rsidRDefault="00AA1C9E" w:rsidP="00C9323F">
            <w:pPr>
              <w:rPr>
                <w:color w:val="FF0000"/>
                <w:sz w:val="22"/>
                <w:szCs w:val="22"/>
              </w:rPr>
            </w:pPr>
            <w:r w:rsidRPr="00D511EA">
              <w:rPr>
                <w:sz w:val="22"/>
                <w:szCs w:val="22"/>
              </w:rPr>
              <w:t>Принято</w:t>
            </w:r>
            <w:r w:rsidR="004D1C48" w:rsidRPr="00D511EA">
              <w:rPr>
                <w:sz w:val="22"/>
                <w:szCs w:val="22"/>
              </w:rPr>
              <w:t>.</w:t>
            </w:r>
          </w:p>
        </w:tc>
      </w:tr>
      <w:tr w:rsidR="00C9323F" w:rsidRPr="00D511EA" w14:paraId="53D60279" w14:textId="77777777" w:rsidTr="00E66DE8">
        <w:trPr>
          <w:gridAfter w:val="1"/>
          <w:wAfter w:w="56" w:type="dxa"/>
          <w:trHeight w:val="239"/>
        </w:trPr>
        <w:tc>
          <w:tcPr>
            <w:tcW w:w="674" w:type="dxa"/>
            <w:tcBorders>
              <w:top w:val="single" w:sz="4" w:space="0" w:color="000000"/>
              <w:left w:val="single" w:sz="4" w:space="0" w:color="000000"/>
              <w:right w:val="single" w:sz="4" w:space="0" w:color="000000"/>
            </w:tcBorders>
          </w:tcPr>
          <w:p w14:paraId="587A96C6" w14:textId="77777777" w:rsidR="00C9323F" w:rsidRPr="00746FC1" w:rsidRDefault="00C9323F" w:rsidP="00C9323F">
            <w:pPr>
              <w:pStyle w:val="ae"/>
              <w:keepLines/>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71F70A96" w14:textId="77777777" w:rsidR="00C9323F" w:rsidRPr="00D511EA" w:rsidRDefault="00C9323F" w:rsidP="00C9323F">
            <w:pPr>
              <w:keepLines/>
              <w:ind w:left="92"/>
              <w:rPr>
                <w:sz w:val="22"/>
                <w:szCs w:val="22"/>
              </w:rPr>
            </w:pPr>
            <w:r w:rsidRPr="00D511EA">
              <w:rPr>
                <w:sz w:val="22"/>
                <w:szCs w:val="22"/>
              </w:rPr>
              <w:t>Раздел 7,</w:t>
            </w:r>
          </w:p>
          <w:p w14:paraId="2D5E0279" w14:textId="77777777" w:rsidR="00C9323F" w:rsidRPr="00D511EA" w:rsidRDefault="00C9323F" w:rsidP="00C9323F">
            <w:pPr>
              <w:keepLines/>
              <w:ind w:left="92"/>
              <w:rPr>
                <w:sz w:val="22"/>
                <w:szCs w:val="22"/>
              </w:rPr>
            </w:pPr>
            <w:r w:rsidRPr="00D511EA">
              <w:rPr>
                <w:sz w:val="22"/>
                <w:szCs w:val="22"/>
              </w:rPr>
              <w:t>таблица 2,</w:t>
            </w:r>
          </w:p>
          <w:p w14:paraId="0A9197AE" w14:textId="77777777" w:rsidR="00C9323F" w:rsidRPr="00D511EA" w:rsidRDefault="00C9323F" w:rsidP="00C9323F">
            <w:pPr>
              <w:keepLines/>
              <w:ind w:left="92"/>
              <w:rPr>
                <w:sz w:val="22"/>
                <w:szCs w:val="22"/>
              </w:rPr>
            </w:pPr>
            <w:r w:rsidRPr="00D511EA">
              <w:rPr>
                <w:sz w:val="22"/>
                <w:szCs w:val="22"/>
              </w:rPr>
              <w:t>Код 01</w:t>
            </w:r>
          </w:p>
        </w:tc>
        <w:tc>
          <w:tcPr>
            <w:tcW w:w="2552" w:type="dxa"/>
            <w:vMerge w:val="restart"/>
            <w:tcBorders>
              <w:top w:val="single" w:sz="4" w:space="0" w:color="000000"/>
              <w:left w:val="single" w:sz="4" w:space="0" w:color="000000"/>
              <w:right w:val="single" w:sz="4" w:space="0" w:color="000000"/>
            </w:tcBorders>
          </w:tcPr>
          <w:p w14:paraId="0E7498C6" w14:textId="77777777" w:rsidR="00C9323F" w:rsidRPr="00D511EA" w:rsidRDefault="00C9323F" w:rsidP="00C9323F">
            <w:pPr>
              <w:rPr>
                <w:sz w:val="22"/>
                <w:szCs w:val="22"/>
              </w:rPr>
            </w:pPr>
            <w:r w:rsidRPr="00D511EA">
              <w:rPr>
                <w:sz w:val="22"/>
                <w:szCs w:val="22"/>
              </w:rPr>
              <w:t>АО «Электромашиностроительный завод «ЛЕПСЕ» 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A159E00" w14:textId="77777777" w:rsidR="00C9323F" w:rsidRPr="00D511EA" w:rsidRDefault="00C9323F" w:rsidP="00C9323F">
            <w:pPr>
              <w:keepLines/>
              <w:rPr>
                <w:sz w:val="22"/>
                <w:szCs w:val="22"/>
              </w:rPr>
            </w:pPr>
            <w:r w:rsidRPr="00D511EA">
              <w:rPr>
                <w:sz w:val="22"/>
                <w:szCs w:val="22"/>
              </w:rPr>
              <w:t>Доработка</w:t>
            </w:r>
          </w:p>
          <w:p w14:paraId="1A5B3713" w14:textId="77777777" w:rsidR="00C9323F" w:rsidRPr="00D511EA" w:rsidRDefault="00C9323F" w:rsidP="00C9323F">
            <w:pPr>
              <w:keepLines/>
              <w:rPr>
                <w:sz w:val="22"/>
                <w:szCs w:val="22"/>
              </w:rPr>
            </w:pPr>
            <w:r w:rsidRPr="00D511EA">
              <w:rPr>
                <w:sz w:val="22"/>
                <w:szCs w:val="22"/>
              </w:rPr>
              <w:t>Доработка или переборка по необходимости детали или сборочной единицы для обеспечения заданных требований</w:t>
            </w:r>
          </w:p>
        </w:tc>
        <w:tc>
          <w:tcPr>
            <w:tcW w:w="3063" w:type="dxa"/>
            <w:tcBorders>
              <w:top w:val="single" w:sz="4" w:space="0" w:color="000000"/>
              <w:left w:val="single" w:sz="4" w:space="0" w:color="000000"/>
              <w:right w:val="single" w:sz="4" w:space="0" w:color="000000"/>
            </w:tcBorders>
          </w:tcPr>
          <w:p w14:paraId="385C9BE9" w14:textId="77777777" w:rsidR="00C9323F" w:rsidRPr="00D511EA" w:rsidRDefault="00C9323F" w:rsidP="00EC4AC2">
            <w:pPr>
              <w:rPr>
                <w:sz w:val="22"/>
                <w:szCs w:val="22"/>
              </w:rPr>
            </w:pPr>
            <w:r w:rsidRPr="00D511EA">
              <w:rPr>
                <w:sz w:val="22"/>
                <w:szCs w:val="22"/>
              </w:rPr>
              <w:t>Принято к сведению</w:t>
            </w:r>
            <w:r w:rsidR="00EC4AC2" w:rsidRPr="00D511EA">
              <w:rPr>
                <w:sz w:val="22"/>
                <w:szCs w:val="22"/>
              </w:rPr>
              <w:t>.</w:t>
            </w:r>
            <w:r w:rsidRPr="00D511EA">
              <w:rPr>
                <w:sz w:val="22"/>
                <w:szCs w:val="22"/>
              </w:rPr>
              <w:t xml:space="preserve"> </w:t>
            </w:r>
            <w:r w:rsidR="00EC4AC2" w:rsidRPr="00D511EA">
              <w:rPr>
                <w:sz w:val="22"/>
                <w:szCs w:val="22"/>
              </w:rPr>
              <w:t xml:space="preserve">Операция </w:t>
            </w:r>
            <w:r w:rsidRPr="00D511EA">
              <w:rPr>
                <w:sz w:val="22"/>
                <w:szCs w:val="22"/>
              </w:rPr>
              <w:t>имеет код 6054</w:t>
            </w:r>
          </w:p>
        </w:tc>
      </w:tr>
      <w:tr w:rsidR="00C9323F" w:rsidRPr="00D511EA" w14:paraId="77D9E14C" w14:textId="77777777" w:rsidTr="00E66DE8">
        <w:trPr>
          <w:gridAfter w:val="1"/>
          <w:wAfter w:w="56" w:type="dxa"/>
          <w:trHeight w:val="239"/>
        </w:trPr>
        <w:tc>
          <w:tcPr>
            <w:tcW w:w="674" w:type="dxa"/>
            <w:tcBorders>
              <w:top w:val="single" w:sz="4" w:space="0" w:color="000000"/>
              <w:left w:val="single" w:sz="4" w:space="0" w:color="000000"/>
              <w:right w:val="single" w:sz="4" w:space="0" w:color="000000"/>
            </w:tcBorders>
          </w:tcPr>
          <w:p w14:paraId="5429CB13"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6260800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B1D5EFF"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0D2222C" w14:textId="77777777" w:rsidR="00C9323F" w:rsidRPr="00D511EA" w:rsidRDefault="00C9323F" w:rsidP="00C9323F">
            <w:pPr>
              <w:keepLines/>
              <w:rPr>
                <w:sz w:val="22"/>
                <w:szCs w:val="22"/>
              </w:rPr>
            </w:pPr>
            <w:r w:rsidRPr="00D511EA">
              <w:rPr>
                <w:sz w:val="22"/>
                <w:szCs w:val="22"/>
              </w:rPr>
              <w:t>Проверка</w:t>
            </w:r>
          </w:p>
          <w:p w14:paraId="3875BB0A" w14:textId="77777777" w:rsidR="00C9323F" w:rsidRPr="00D511EA" w:rsidRDefault="00C9323F" w:rsidP="00C9323F">
            <w:pPr>
              <w:keepLines/>
              <w:rPr>
                <w:sz w:val="22"/>
                <w:szCs w:val="22"/>
              </w:rPr>
            </w:pPr>
            <w:r w:rsidRPr="00D511EA">
              <w:rPr>
                <w:sz w:val="22"/>
                <w:szCs w:val="22"/>
              </w:rPr>
              <w:t>Проверка каких-либо требований, заложенных для выполнения рабочему (не контролер, не испытатель)</w:t>
            </w:r>
          </w:p>
        </w:tc>
        <w:tc>
          <w:tcPr>
            <w:tcW w:w="3063" w:type="dxa"/>
            <w:tcBorders>
              <w:top w:val="single" w:sz="4" w:space="0" w:color="000000"/>
              <w:left w:val="single" w:sz="4" w:space="0" w:color="000000"/>
              <w:right w:val="single" w:sz="4" w:space="0" w:color="000000"/>
            </w:tcBorders>
          </w:tcPr>
          <w:p w14:paraId="17954C4C" w14:textId="77777777" w:rsidR="00EC4AC2" w:rsidRPr="00D511EA" w:rsidRDefault="00C9323F" w:rsidP="00C9323F">
            <w:pPr>
              <w:rPr>
                <w:sz w:val="22"/>
                <w:szCs w:val="22"/>
              </w:rPr>
            </w:pPr>
            <w:r w:rsidRPr="00D511EA">
              <w:rPr>
                <w:sz w:val="22"/>
                <w:szCs w:val="22"/>
              </w:rPr>
              <w:t>Принято</w:t>
            </w:r>
            <w:r w:rsidR="00EC4AC2" w:rsidRPr="00D511EA">
              <w:rPr>
                <w:sz w:val="22"/>
                <w:szCs w:val="22"/>
              </w:rPr>
              <w:t>.</w:t>
            </w:r>
          </w:p>
          <w:p w14:paraId="559CB508" w14:textId="77777777" w:rsidR="00C9323F" w:rsidRPr="00D511EA" w:rsidRDefault="00EC4AC2" w:rsidP="00C9323F">
            <w:pPr>
              <w:rPr>
                <w:color w:val="FF0000"/>
                <w:sz w:val="22"/>
                <w:szCs w:val="22"/>
              </w:rPr>
            </w:pPr>
            <w:r w:rsidRPr="00D511EA">
              <w:rPr>
                <w:sz w:val="22"/>
                <w:szCs w:val="22"/>
              </w:rPr>
              <w:t>О</w:t>
            </w:r>
            <w:r w:rsidR="00C9323F" w:rsidRPr="00D511EA">
              <w:rPr>
                <w:sz w:val="22"/>
                <w:szCs w:val="22"/>
              </w:rPr>
              <w:t>перация введена с кодом 0199.13</w:t>
            </w:r>
          </w:p>
        </w:tc>
      </w:tr>
      <w:tr w:rsidR="00C9323F" w:rsidRPr="00D511EA" w14:paraId="56369DEA" w14:textId="77777777" w:rsidTr="00E66DE8">
        <w:trPr>
          <w:gridAfter w:val="1"/>
          <w:wAfter w:w="56" w:type="dxa"/>
          <w:trHeight w:val="239"/>
        </w:trPr>
        <w:tc>
          <w:tcPr>
            <w:tcW w:w="674" w:type="dxa"/>
            <w:tcBorders>
              <w:top w:val="single" w:sz="4" w:space="0" w:color="000000"/>
              <w:left w:val="single" w:sz="4" w:space="0" w:color="000000"/>
              <w:right w:val="single" w:sz="4" w:space="0" w:color="000000"/>
            </w:tcBorders>
          </w:tcPr>
          <w:p w14:paraId="7CA5284D"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6708106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B691D3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A91FDB3" w14:textId="77777777" w:rsidR="00C9323F" w:rsidRPr="00D511EA" w:rsidRDefault="00C9323F" w:rsidP="00C9323F">
            <w:pPr>
              <w:keepLines/>
              <w:rPr>
                <w:sz w:val="22"/>
                <w:szCs w:val="22"/>
              </w:rPr>
            </w:pPr>
            <w:r w:rsidRPr="00D511EA">
              <w:rPr>
                <w:sz w:val="22"/>
                <w:szCs w:val="22"/>
              </w:rPr>
              <w:t>Заправка, подкачка</w:t>
            </w:r>
          </w:p>
          <w:p w14:paraId="5DBEA380" w14:textId="77777777" w:rsidR="00C9323F" w:rsidRPr="00D511EA" w:rsidRDefault="00C9323F" w:rsidP="00C9323F">
            <w:pPr>
              <w:keepLines/>
              <w:rPr>
                <w:sz w:val="22"/>
                <w:szCs w:val="22"/>
              </w:rPr>
            </w:pPr>
            <w:r w:rsidRPr="00D511EA">
              <w:rPr>
                <w:sz w:val="22"/>
                <w:szCs w:val="22"/>
              </w:rPr>
              <w:t>Заправка изделия маслом</w:t>
            </w:r>
          </w:p>
        </w:tc>
        <w:tc>
          <w:tcPr>
            <w:tcW w:w="3063" w:type="dxa"/>
            <w:tcBorders>
              <w:top w:val="single" w:sz="4" w:space="0" w:color="000000"/>
              <w:left w:val="single" w:sz="4" w:space="0" w:color="000000"/>
              <w:right w:val="single" w:sz="4" w:space="0" w:color="000000"/>
            </w:tcBorders>
          </w:tcPr>
          <w:p w14:paraId="75935FC8" w14:textId="77777777" w:rsidR="0099681A" w:rsidRPr="00D511EA" w:rsidRDefault="0099681A" w:rsidP="00C9323F">
            <w:pPr>
              <w:rPr>
                <w:sz w:val="22"/>
                <w:szCs w:val="22"/>
              </w:rPr>
            </w:pPr>
            <w:r w:rsidRPr="00D511EA">
              <w:rPr>
                <w:sz w:val="22"/>
                <w:szCs w:val="22"/>
              </w:rPr>
              <w:t>Принято к сведению.</w:t>
            </w:r>
          </w:p>
          <w:p w14:paraId="31CE6648" w14:textId="77777777" w:rsidR="00C9323F" w:rsidRPr="00D511EA" w:rsidRDefault="0099681A" w:rsidP="00C9323F">
            <w:pPr>
              <w:rPr>
                <w:sz w:val="22"/>
                <w:szCs w:val="22"/>
              </w:rPr>
            </w:pPr>
            <w:r w:rsidRPr="00D511EA">
              <w:rPr>
                <w:sz w:val="22"/>
                <w:szCs w:val="22"/>
              </w:rPr>
              <w:t>О</w:t>
            </w:r>
            <w:r w:rsidR="00C9323F" w:rsidRPr="00D511EA">
              <w:rPr>
                <w:sz w:val="22"/>
                <w:szCs w:val="22"/>
              </w:rPr>
              <w:t>перация имеет код 0880</w:t>
            </w:r>
          </w:p>
        </w:tc>
      </w:tr>
      <w:tr w:rsidR="00C9323F" w:rsidRPr="00D511EA" w14:paraId="11529C2F" w14:textId="77777777" w:rsidTr="00E66DE8">
        <w:trPr>
          <w:gridAfter w:val="1"/>
          <w:wAfter w:w="56" w:type="dxa"/>
          <w:trHeight w:val="239"/>
        </w:trPr>
        <w:tc>
          <w:tcPr>
            <w:tcW w:w="674" w:type="dxa"/>
            <w:tcBorders>
              <w:top w:val="single" w:sz="4" w:space="0" w:color="000000"/>
              <w:left w:val="single" w:sz="4" w:space="0" w:color="000000"/>
              <w:right w:val="single" w:sz="4" w:space="0" w:color="000000"/>
            </w:tcBorders>
          </w:tcPr>
          <w:p w14:paraId="0854F7F9"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3EB9B66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596F73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B97C1FE" w14:textId="77777777" w:rsidR="00C9323F" w:rsidRPr="00D511EA" w:rsidRDefault="00C9323F" w:rsidP="00C9323F">
            <w:pPr>
              <w:keepLines/>
              <w:rPr>
                <w:sz w:val="22"/>
                <w:szCs w:val="22"/>
              </w:rPr>
            </w:pPr>
            <w:r w:rsidRPr="00D511EA">
              <w:rPr>
                <w:sz w:val="22"/>
                <w:szCs w:val="22"/>
              </w:rPr>
              <w:t>Обезгаживание</w:t>
            </w:r>
          </w:p>
          <w:p w14:paraId="47F9F73A" w14:textId="77777777" w:rsidR="00C9323F" w:rsidRPr="00D511EA" w:rsidRDefault="00C9323F" w:rsidP="00C9323F">
            <w:pPr>
              <w:keepLines/>
              <w:rPr>
                <w:sz w:val="22"/>
                <w:szCs w:val="22"/>
              </w:rPr>
            </w:pPr>
            <w:r w:rsidRPr="00D511EA">
              <w:rPr>
                <w:sz w:val="22"/>
                <w:szCs w:val="22"/>
              </w:rPr>
              <w:t>Обезгаживание (дегазация) – процесс удаления растворенных газов или летучих компонентов из материалов (металлов, жидкостей, полимеров) для повышения их качества, плотности, прочности и предотвращения дефектов.</w:t>
            </w:r>
          </w:p>
        </w:tc>
        <w:tc>
          <w:tcPr>
            <w:tcW w:w="3063" w:type="dxa"/>
            <w:tcBorders>
              <w:top w:val="single" w:sz="4" w:space="0" w:color="000000"/>
              <w:left w:val="single" w:sz="4" w:space="0" w:color="000000"/>
              <w:right w:val="single" w:sz="4" w:space="0" w:color="000000"/>
            </w:tcBorders>
          </w:tcPr>
          <w:p w14:paraId="5B8E509F" w14:textId="77777777" w:rsidR="00C379E4" w:rsidRPr="00D511EA" w:rsidRDefault="00C9323F" w:rsidP="00C379E4">
            <w:pPr>
              <w:rPr>
                <w:sz w:val="22"/>
                <w:szCs w:val="22"/>
              </w:rPr>
            </w:pPr>
            <w:r w:rsidRPr="00D511EA">
              <w:rPr>
                <w:sz w:val="22"/>
                <w:szCs w:val="22"/>
              </w:rPr>
              <w:t>Принято</w:t>
            </w:r>
            <w:r w:rsidR="00C379E4" w:rsidRPr="00D511EA">
              <w:rPr>
                <w:sz w:val="22"/>
                <w:szCs w:val="22"/>
              </w:rPr>
              <w:t>.</w:t>
            </w:r>
          </w:p>
          <w:p w14:paraId="7DB7DAD2" w14:textId="77777777" w:rsidR="00C9323F" w:rsidRPr="00D511EA" w:rsidRDefault="00C379E4" w:rsidP="00C379E4">
            <w:pPr>
              <w:rPr>
                <w:sz w:val="22"/>
                <w:szCs w:val="22"/>
              </w:rPr>
            </w:pPr>
            <w:r w:rsidRPr="00D511EA">
              <w:rPr>
                <w:sz w:val="22"/>
                <w:szCs w:val="22"/>
              </w:rPr>
              <w:t>О</w:t>
            </w:r>
            <w:r w:rsidR="00C9323F" w:rsidRPr="00D511EA">
              <w:rPr>
                <w:sz w:val="22"/>
                <w:szCs w:val="22"/>
              </w:rPr>
              <w:t>перация Обезгаживание внесена с кодом 0112</w:t>
            </w:r>
          </w:p>
        </w:tc>
      </w:tr>
      <w:tr w:rsidR="00C9323F" w:rsidRPr="00D511EA" w14:paraId="29358F7E"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93E6E26"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5B146EAF" w14:textId="77777777" w:rsidR="00C9323F" w:rsidRPr="00D511EA" w:rsidRDefault="00C9323F" w:rsidP="00C9323F">
            <w:pPr>
              <w:pStyle w:val="a5"/>
              <w:spacing w:before="0" w:after="0"/>
              <w:rPr>
                <w:color w:val="000000"/>
                <w:sz w:val="22"/>
                <w:szCs w:val="22"/>
                <w:shd w:val="clear" w:color="auto" w:fill="FFFFFF"/>
                <w:lang w:bidi="ru-RU"/>
              </w:rPr>
            </w:pPr>
            <w:r w:rsidRPr="00D511EA">
              <w:rPr>
                <w:sz w:val="22"/>
                <w:szCs w:val="22"/>
              </w:rPr>
              <w:t>Раздел 7, таблица 2, 3</w:t>
            </w:r>
          </w:p>
        </w:tc>
        <w:tc>
          <w:tcPr>
            <w:tcW w:w="2552" w:type="dxa"/>
            <w:tcBorders>
              <w:top w:val="single" w:sz="4" w:space="0" w:color="000000"/>
              <w:left w:val="single" w:sz="4" w:space="0" w:color="000000"/>
              <w:right w:val="single" w:sz="4" w:space="0" w:color="000000"/>
            </w:tcBorders>
          </w:tcPr>
          <w:p w14:paraId="39E72955" w14:textId="77777777" w:rsidR="00C9323F" w:rsidRPr="00D511EA" w:rsidRDefault="00C9323F" w:rsidP="00C9323F">
            <w:pPr>
              <w:rPr>
                <w:rFonts w:eastAsiaTheme="minorHAnsi"/>
                <w:color w:val="000000"/>
                <w:sz w:val="22"/>
                <w:szCs w:val="22"/>
                <w:lang w:eastAsia="en-US"/>
              </w:rPr>
            </w:pPr>
            <w:r w:rsidRPr="00D511EA">
              <w:rPr>
                <w:sz w:val="22"/>
                <w:szCs w:val="22"/>
              </w:rPr>
              <w:t>АО «Электромашиностроительный завод «ЛЕПСЕ» 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4298215" w14:textId="77777777" w:rsidR="00C9323F" w:rsidRPr="00D511EA" w:rsidRDefault="00C9323F" w:rsidP="00C9323F">
            <w:pPr>
              <w:rPr>
                <w:sz w:val="22"/>
                <w:szCs w:val="22"/>
              </w:rPr>
            </w:pPr>
            <w:r w:rsidRPr="00D511EA">
              <w:rPr>
                <w:sz w:val="22"/>
                <w:szCs w:val="22"/>
              </w:rPr>
              <w:t>Внести операцию</w:t>
            </w:r>
          </w:p>
          <w:p w14:paraId="77706885" w14:textId="77777777" w:rsidR="00C9323F" w:rsidRPr="00D511EA" w:rsidRDefault="00C9323F" w:rsidP="00C9323F">
            <w:pPr>
              <w:rPr>
                <w:sz w:val="22"/>
                <w:szCs w:val="22"/>
              </w:rPr>
            </w:pPr>
            <w:r w:rsidRPr="00D511EA">
              <w:rPr>
                <w:sz w:val="22"/>
                <w:szCs w:val="22"/>
              </w:rPr>
              <w:t>Контроль химического состава</w:t>
            </w:r>
          </w:p>
          <w:p w14:paraId="2E66B120" w14:textId="77777777" w:rsidR="00C9323F" w:rsidRPr="00D511EA" w:rsidRDefault="00C9323F" w:rsidP="00C9323F">
            <w:pPr>
              <w:rPr>
                <w:sz w:val="22"/>
                <w:szCs w:val="22"/>
              </w:rPr>
            </w:pPr>
            <w:r w:rsidRPr="00D511EA">
              <w:rPr>
                <w:sz w:val="22"/>
                <w:szCs w:val="22"/>
              </w:rPr>
              <w:t>Отсутствие необходимой операции</w:t>
            </w:r>
          </w:p>
        </w:tc>
        <w:tc>
          <w:tcPr>
            <w:tcW w:w="3063" w:type="dxa"/>
            <w:tcBorders>
              <w:top w:val="single" w:sz="4" w:space="0" w:color="000000"/>
              <w:left w:val="single" w:sz="4" w:space="0" w:color="000000"/>
              <w:bottom w:val="single" w:sz="4" w:space="0" w:color="000000"/>
              <w:right w:val="single" w:sz="4" w:space="0" w:color="000000"/>
            </w:tcBorders>
          </w:tcPr>
          <w:p w14:paraId="34A5E760" w14:textId="77777777" w:rsidR="00EC4AC2" w:rsidRPr="00D511EA" w:rsidRDefault="00EC4AC2" w:rsidP="00EC4AC2">
            <w:pPr>
              <w:rPr>
                <w:sz w:val="22"/>
                <w:szCs w:val="22"/>
              </w:rPr>
            </w:pPr>
            <w:r w:rsidRPr="00D511EA">
              <w:rPr>
                <w:sz w:val="22"/>
                <w:szCs w:val="22"/>
              </w:rPr>
              <w:t xml:space="preserve">Принято. </w:t>
            </w:r>
          </w:p>
          <w:p w14:paraId="5BAA240B" w14:textId="77777777" w:rsidR="00C9323F" w:rsidRPr="00D511EA" w:rsidRDefault="00EC4AC2" w:rsidP="00EC4AC2">
            <w:pPr>
              <w:rPr>
                <w:sz w:val="22"/>
                <w:szCs w:val="22"/>
              </w:rPr>
            </w:pPr>
            <w:r w:rsidRPr="00D511EA">
              <w:rPr>
                <w:sz w:val="22"/>
                <w:szCs w:val="22"/>
              </w:rPr>
              <w:t>О</w:t>
            </w:r>
            <w:r w:rsidR="00C9323F" w:rsidRPr="00D511EA">
              <w:rPr>
                <w:sz w:val="22"/>
                <w:szCs w:val="22"/>
              </w:rPr>
              <w:t>пераци</w:t>
            </w:r>
            <w:r w:rsidRPr="00D511EA">
              <w:rPr>
                <w:sz w:val="22"/>
                <w:szCs w:val="22"/>
              </w:rPr>
              <w:t xml:space="preserve">я  </w:t>
            </w:r>
            <w:r w:rsidR="00C9323F" w:rsidRPr="00D511EA">
              <w:rPr>
                <w:sz w:val="22"/>
                <w:szCs w:val="22"/>
              </w:rPr>
              <w:t>Контроль химическо</w:t>
            </w:r>
            <w:r w:rsidRPr="00D511EA">
              <w:rPr>
                <w:sz w:val="22"/>
                <w:szCs w:val="22"/>
              </w:rPr>
              <w:t>го состава внесена с кодом 0370</w:t>
            </w:r>
          </w:p>
        </w:tc>
      </w:tr>
      <w:tr w:rsidR="00C9323F" w:rsidRPr="00D511EA" w14:paraId="57D33DBC"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6CE91EB"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3DC0A03D" w14:textId="77777777" w:rsidR="00C9323F" w:rsidRPr="00D511EA" w:rsidRDefault="00C9323F" w:rsidP="00C9323F">
            <w:pPr>
              <w:keepLines/>
              <w:ind w:left="92"/>
              <w:rPr>
                <w:sz w:val="22"/>
                <w:szCs w:val="22"/>
              </w:rPr>
            </w:pPr>
            <w:r w:rsidRPr="00D511EA">
              <w:rPr>
                <w:sz w:val="22"/>
                <w:szCs w:val="22"/>
              </w:rPr>
              <w:t>Раздел 7, таблица 2</w:t>
            </w:r>
          </w:p>
        </w:tc>
        <w:tc>
          <w:tcPr>
            <w:tcW w:w="2552" w:type="dxa"/>
            <w:tcBorders>
              <w:top w:val="single" w:sz="4" w:space="0" w:color="000000"/>
              <w:left w:val="single" w:sz="4" w:space="0" w:color="000000"/>
              <w:right w:val="single" w:sz="4" w:space="0" w:color="000000"/>
            </w:tcBorders>
          </w:tcPr>
          <w:p w14:paraId="21D02306" w14:textId="77777777" w:rsidR="00C9323F" w:rsidRPr="00D511EA" w:rsidRDefault="00C9323F" w:rsidP="00C9323F">
            <w:pPr>
              <w:rPr>
                <w:rFonts w:eastAsiaTheme="minorHAnsi"/>
                <w:color w:val="000000"/>
                <w:sz w:val="22"/>
                <w:szCs w:val="22"/>
                <w:lang w:eastAsia="en-US"/>
              </w:rPr>
            </w:pPr>
            <w:r w:rsidRPr="00D511EA">
              <w:rPr>
                <w:sz w:val="22"/>
                <w:szCs w:val="22"/>
              </w:rPr>
              <w:t>АО «Электромашиностроительный завод «ЛЕПСЕ» 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8DC4F02" w14:textId="77777777" w:rsidR="00C9323F" w:rsidRPr="00D511EA" w:rsidRDefault="00C9323F" w:rsidP="00C9323F">
            <w:pPr>
              <w:rPr>
                <w:sz w:val="22"/>
                <w:szCs w:val="22"/>
              </w:rPr>
            </w:pPr>
            <w:r w:rsidRPr="00D511EA">
              <w:rPr>
                <w:sz w:val="22"/>
                <w:szCs w:val="22"/>
              </w:rPr>
              <w:t>Добавить операцию «Регистрация порядковых номеров»</w:t>
            </w:r>
          </w:p>
          <w:p w14:paraId="46CFD18C" w14:textId="77777777" w:rsidR="00C9323F" w:rsidRPr="00D511EA" w:rsidRDefault="00C9323F" w:rsidP="00C9323F">
            <w:pPr>
              <w:rPr>
                <w:sz w:val="22"/>
                <w:szCs w:val="22"/>
              </w:rPr>
            </w:pPr>
            <w:r w:rsidRPr="00D511EA">
              <w:rPr>
                <w:sz w:val="22"/>
                <w:szCs w:val="22"/>
              </w:rPr>
              <w:t>Производственная необходимость вводить операцию в МК и нормировать</w:t>
            </w:r>
          </w:p>
        </w:tc>
        <w:tc>
          <w:tcPr>
            <w:tcW w:w="3063" w:type="dxa"/>
            <w:tcBorders>
              <w:top w:val="single" w:sz="4" w:space="0" w:color="000000"/>
              <w:left w:val="single" w:sz="4" w:space="0" w:color="000000"/>
              <w:bottom w:val="single" w:sz="4" w:space="0" w:color="000000"/>
              <w:right w:val="single" w:sz="4" w:space="0" w:color="000000"/>
            </w:tcBorders>
          </w:tcPr>
          <w:p w14:paraId="2DA6CF30" w14:textId="77777777" w:rsidR="00FF613C" w:rsidRPr="00D511EA" w:rsidRDefault="00C9323F" w:rsidP="00FF613C">
            <w:pPr>
              <w:rPr>
                <w:sz w:val="22"/>
                <w:szCs w:val="22"/>
              </w:rPr>
            </w:pPr>
            <w:r w:rsidRPr="00D511EA">
              <w:rPr>
                <w:sz w:val="22"/>
                <w:szCs w:val="22"/>
              </w:rPr>
              <w:t>Принято</w:t>
            </w:r>
          </w:p>
          <w:p w14:paraId="73672A6B" w14:textId="77777777" w:rsidR="00C9323F" w:rsidRPr="00D511EA" w:rsidRDefault="00FF613C" w:rsidP="00FF613C">
            <w:pPr>
              <w:rPr>
                <w:sz w:val="22"/>
                <w:szCs w:val="22"/>
              </w:rPr>
            </w:pPr>
            <w:r w:rsidRPr="00D511EA">
              <w:rPr>
                <w:sz w:val="22"/>
                <w:szCs w:val="22"/>
              </w:rPr>
              <w:t xml:space="preserve">Внесено </w:t>
            </w:r>
            <w:r w:rsidR="00C9323F" w:rsidRPr="00D511EA">
              <w:rPr>
                <w:sz w:val="22"/>
                <w:szCs w:val="22"/>
              </w:rPr>
              <w:t>с кодом 0199.01</w:t>
            </w:r>
          </w:p>
        </w:tc>
      </w:tr>
      <w:tr w:rsidR="00C9323F" w:rsidRPr="00D511EA" w14:paraId="4075E171"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DF440AB" w14:textId="77777777" w:rsidR="00C9323F" w:rsidRPr="00746FC1" w:rsidRDefault="00C9323F" w:rsidP="00C9323F">
            <w:pPr>
              <w:pStyle w:val="ae"/>
              <w:keepLines/>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7E61C51F" w14:textId="77777777" w:rsidR="00C9323F" w:rsidRPr="00D511EA" w:rsidRDefault="00C9323F" w:rsidP="00C9323F">
            <w:pPr>
              <w:keepLines/>
              <w:ind w:left="92"/>
              <w:rPr>
                <w:sz w:val="22"/>
                <w:szCs w:val="22"/>
              </w:rPr>
            </w:pPr>
            <w:r w:rsidRPr="00D511EA">
              <w:rPr>
                <w:sz w:val="22"/>
                <w:szCs w:val="22"/>
              </w:rPr>
              <w:t>Раздел 7, таблица 2</w:t>
            </w:r>
          </w:p>
        </w:tc>
        <w:tc>
          <w:tcPr>
            <w:tcW w:w="2552" w:type="dxa"/>
            <w:vMerge w:val="restart"/>
            <w:tcBorders>
              <w:top w:val="single" w:sz="4" w:space="0" w:color="000000"/>
              <w:left w:val="single" w:sz="4" w:space="0" w:color="000000"/>
              <w:right w:val="single" w:sz="4" w:space="0" w:color="000000"/>
            </w:tcBorders>
          </w:tcPr>
          <w:p w14:paraId="07D430C6" w14:textId="77777777" w:rsidR="00C9323F" w:rsidRPr="00D511EA" w:rsidRDefault="00C9323F" w:rsidP="00C9323F">
            <w:pPr>
              <w:rPr>
                <w:rFonts w:eastAsiaTheme="minorHAnsi"/>
                <w:color w:val="000000"/>
                <w:sz w:val="22"/>
                <w:szCs w:val="22"/>
                <w:lang w:eastAsia="en-US"/>
              </w:rPr>
            </w:pPr>
            <w:r w:rsidRPr="00D511EA">
              <w:rPr>
                <w:color w:val="000000"/>
                <w:sz w:val="22"/>
                <w:szCs w:val="22"/>
              </w:rPr>
              <w:t>ГК «РОСТЕХ»  (№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725FCECE" w14:textId="77777777" w:rsidR="00C9323F" w:rsidRPr="00D511EA" w:rsidRDefault="00C9323F" w:rsidP="00C9323F">
            <w:pPr>
              <w:rPr>
                <w:sz w:val="22"/>
                <w:szCs w:val="22"/>
              </w:rPr>
            </w:pPr>
            <w:r w:rsidRPr="00D511EA">
              <w:rPr>
                <w:sz w:val="22"/>
                <w:szCs w:val="22"/>
              </w:rPr>
              <w:t>Внести операции</w:t>
            </w:r>
          </w:p>
          <w:p w14:paraId="608D9B7C" w14:textId="77777777" w:rsidR="00C9323F" w:rsidRPr="00D511EA" w:rsidRDefault="00C9323F" w:rsidP="00C9323F">
            <w:pPr>
              <w:rPr>
                <w:sz w:val="22"/>
                <w:szCs w:val="22"/>
              </w:rPr>
            </w:pPr>
            <w:r w:rsidRPr="00D511EA">
              <w:rPr>
                <w:sz w:val="22"/>
                <w:szCs w:val="22"/>
              </w:rPr>
              <w:t>0110 Заневоливание</w:t>
            </w:r>
          </w:p>
        </w:tc>
        <w:tc>
          <w:tcPr>
            <w:tcW w:w="3063" w:type="dxa"/>
            <w:tcBorders>
              <w:top w:val="single" w:sz="4" w:space="0" w:color="000000"/>
              <w:left w:val="single" w:sz="4" w:space="0" w:color="000000"/>
              <w:bottom w:val="single" w:sz="4" w:space="0" w:color="000000"/>
              <w:right w:val="single" w:sz="4" w:space="0" w:color="000000"/>
            </w:tcBorders>
          </w:tcPr>
          <w:p w14:paraId="3392DE8E" w14:textId="77777777" w:rsidR="00AF6AAA" w:rsidRPr="00D511EA" w:rsidRDefault="00AF6AAA" w:rsidP="00AF6AAA">
            <w:pPr>
              <w:rPr>
                <w:sz w:val="22"/>
                <w:szCs w:val="22"/>
              </w:rPr>
            </w:pPr>
            <w:r w:rsidRPr="00D511EA">
              <w:rPr>
                <w:sz w:val="22"/>
                <w:szCs w:val="22"/>
              </w:rPr>
              <w:t>Принято.</w:t>
            </w:r>
          </w:p>
          <w:p w14:paraId="2470C6C1" w14:textId="77777777" w:rsidR="00AF6AAA" w:rsidRPr="00D511EA" w:rsidRDefault="00AF6AAA" w:rsidP="00AF6AAA">
            <w:pPr>
              <w:rPr>
                <w:rFonts w:cs="Arial"/>
                <w:sz w:val="22"/>
                <w:shd w:val="clear" w:color="auto" w:fill="FFFFFF"/>
              </w:rPr>
            </w:pPr>
            <w:r w:rsidRPr="00D511EA">
              <w:rPr>
                <w:sz w:val="22"/>
                <w:szCs w:val="22"/>
              </w:rPr>
              <w:t xml:space="preserve">Операции Заневоливания перенесены в </w:t>
            </w:r>
            <w:r w:rsidRPr="00D511EA">
              <w:rPr>
                <w:rFonts w:cs="Arial"/>
                <w:sz w:val="22"/>
                <w:shd w:val="clear" w:color="auto" w:fill="FFFFFF"/>
              </w:rPr>
              <w:t>Обработка давлением — код 21.</w:t>
            </w:r>
          </w:p>
          <w:p w14:paraId="15859370" w14:textId="77777777" w:rsidR="00C9323F" w:rsidRPr="00D511EA" w:rsidRDefault="00AF6AAA" w:rsidP="00AF6AAA">
            <w:pPr>
              <w:rPr>
                <w:sz w:val="22"/>
                <w:szCs w:val="22"/>
              </w:rPr>
            </w:pPr>
            <w:r w:rsidRPr="00D511EA">
              <w:rPr>
                <w:rFonts w:cs="Arial"/>
                <w:sz w:val="22"/>
                <w:shd w:val="clear" w:color="auto" w:fill="FFFFFF"/>
              </w:rPr>
              <w:t>Коды  2110-2110.06</w:t>
            </w:r>
          </w:p>
        </w:tc>
      </w:tr>
      <w:tr w:rsidR="00C9323F" w:rsidRPr="00D511EA" w14:paraId="154D4820"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55676E8"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611C675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9B646C2"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0C55081" w14:textId="77777777" w:rsidR="00C9323F" w:rsidRPr="00D511EA" w:rsidRDefault="00C9323F" w:rsidP="00C9323F">
            <w:pPr>
              <w:rPr>
                <w:sz w:val="22"/>
                <w:szCs w:val="22"/>
              </w:rPr>
            </w:pPr>
            <w:r w:rsidRPr="00D511EA">
              <w:rPr>
                <w:sz w:val="22"/>
                <w:szCs w:val="22"/>
              </w:rPr>
              <w:t>0110.01 Заправка</w:t>
            </w:r>
          </w:p>
        </w:tc>
        <w:tc>
          <w:tcPr>
            <w:tcW w:w="3063" w:type="dxa"/>
            <w:tcBorders>
              <w:top w:val="single" w:sz="4" w:space="0" w:color="000000"/>
              <w:left w:val="single" w:sz="4" w:space="0" w:color="000000"/>
              <w:bottom w:val="single" w:sz="4" w:space="0" w:color="000000"/>
              <w:right w:val="single" w:sz="4" w:space="0" w:color="000000"/>
            </w:tcBorders>
          </w:tcPr>
          <w:p w14:paraId="2CAE180A" w14:textId="77777777" w:rsidR="0099681A" w:rsidRPr="00D511EA" w:rsidRDefault="00C9323F" w:rsidP="0099681A">
            <w:pPr>
              <w:rPr>
                <w:sz w:val="22"/>
                <w:szCs w:val="22"/>
              </w:rPr>
            </w:pPr>
            <w:r w:rsidRPr="00D511EA">
              <w:rPr>
                <w:sz w:val="22"/>
                <w:szCs w:val="22"/>
              </w:rPr>
              <w:t>Принято</w:t>
            </w:r>
          </w:p>
          <w:p w14:paraId="2DDD13CC" w14:textId="77777777" w:rsidR="00C9323F" w:rsidRPr="00D511EA" w:rsidRDefault="0099681A" w:rsidP="0099681A">
            <w:pPr>
              <w:rPr>
                <w:sz w:val="22"/>
                <w:szCs w:val="22"/>
              </w:rPr>
            </w:pPr>
            <w:r w:rsidRPr="00D511EA">
              <w:rPr>
                <w:sz w:val="22"/>
                <w:szCs w:val="22"/>
              </w:rPr>
              <w:t>В</w:t>
            </w:r>
            <w:r w:rsidR="00C9323F" w:rsidRPr="00D511EA">
              <w:rPr>
                <w:sz w:val="22"/>
                <w:szCs w:val="22"/>
              </w:rPr>
              <w:t>несено с кодом 0199.48</w:t>
            </w:r>
          </w:p>
        </w:tc>
      </w:tr>
      <w:tr w:rsidR="00C9323F" w:rsidRPr="00D511EA" w14:paraId="3F585FA4"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0D4A8A3"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9564F7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F336D15"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2ECAB34" w14:textId="77777777" w:rsidR="00C9323F" w:rsidRPr="00D511EA" w:rsidRDefault="00C9323F" w:rsidP="00C9323F">
            <w:pPr>
              <w:rPr>
                <w:sz w:val="22"/>
                <w:szCs w:val="22"/>
              </w:rPr>
            </w:pPr>
            <w:r w:rsidRPr="00D511EA">
              <w:rPr>
                <w:sz w:val="22"/>
                <w:szCs w:val="22"/>
              </w:rPr>
              <w:t>0110.02 Оформление</w:t>
            </w:r>
          </w:p>
        </w:tc>
        <w:tc>
          <w:tcPr>
            <w:tcW w:w="3063" w:type="dxa"/>
            <w:tcBorders>
              <w:top w:val="single" w:sz="4" w:space="0" w:color="000000"/>
              <w:left w:val="single" w:sz="4" w:space="0" w:color="000000"/>
              <w:bottom w:val="single" w:sz="4" w:space="0" w:color="000000"/>
              <w:right w:val="single" w:sz="4" w:space="0" w:color="000000"/>
            </w:tcBorders>
          </w:tcPr>
          <w:p w14:paraId="4C70A4EF" w14:textId="77777777" w:rsidR="00FF613C" w:rsidRPr="00D511EA" w:rsidRDefault="00C9323F" w:rsidP="00FF613C">
            <w:pPr>
              <w:rPr>
                <w:sz w:val="22"/>
                <w:szCs w:val="22"/>
              </w:rPr>
            </w:pPr>
            <w:r w:rsidRPr="00D511EA">
              <w:rPr>
                <w:sz w:val="22"/>
                <w:szCs w:val="22"/>
              </w:rPr>
              <w:t>Принят</w:t>
            </w:r>
            <w:r w:rsidR="00FF613C" w:rsidRPr="00D511EA">
              <w:rPr>
                <w:sz w:val="22"/>
                <w:szCs w:val="22"/>
              </w:rPr>
              <w:t>.</w:t>
            </w:r>
          </w:p>
          <w:p w14:paraId="187443C3" w14:textId="77777777" w:rsidR="00C9323F" w:rsidRPr="00D511EA" w:rsidRDefault="00FF613C" w:rsidP="00FF613C">
            <w:pPr>
              <w:rPr>
                <w:sz w:val="22"/>
                <w:szCs w:val="22"/>
              </w:rPr>
            </w:pPr>
            <w:r w:rsidRPr="00D511EA">
              <w:rPr>
                <w:sz w:val="22"/>
                <w:szCs w:val="22"/>
              </w:rPr>
              <w:t>В</w:t>
            </w:r>
            <w:r w:rsidR="00C9323F" w:rsidRPr="00D511EA">
              <w:rPr>
                <w:sz w:val="22"/>
                <w:szCs w:val="22"/>
              </w:rPr>
              <w:t>несено с кодом 0199.51</w:t>
            </w:r>
          </w:p>
        </w:tc>
      </w:tr>
      <w:tr w:rsidR="00C9323F" w:rsidRPr="00D511EA" w14:paraId="3F9906FC"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C59DB37"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E3B8F2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DEF40D4"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E96DC4E" w14:textId="77777777" w:rsidR="00C9323F" w:rsidRPr="00D511EA" w:rsidRDefault="00C9323F" w:rsidP="00C9323F">
            <w:pPr>
              <w:rPr>
                <w:sz w:val="22"/>
                <w:szCs w:val="22"/>
              </w:rPr>
            </w:pPr>
            <w:r w:rsidRPr="00D511EA">
              <w:rPr>
                <w:sz w:val="22"/>
                <w:szCs w:val="22"/>
              </w:rPr>
              <w:t>0110.03 Ремонт</w:t>
            </w:r>
          </w:p>
        </w:tc>
        <w:tc>
          <w:tcPr>
            <w:tcW w:w="3063" w:type="dxa"/>
            <w:tcBorders>
              <w:top w:val="single" w:sz="4" w:space="0" w:color="000000"/>
              <w:left w:val="single" w:sz="4" w:space="0" w:color="000000"/>
              <w:bottom w:val="single" w:sz="4" w:space="0" w:color="000000"/>
              <w:right w:val="single" w:sz="4" w:space="0" w:color="000000"/>
            </w:tcBorders>
          </w:tcPr>
          <w:p w14:paraId="0C8E8DA2" w14:textId="77777777" w:rsidR="00797509" w:rsidRPr="00D511EA" w:rsidRDefault="00C9323F" w:rsidP="00C9323F">
            <w:pPr>
              <w:rPr>
                <w:sz w:val="22"/>
                <w:szCs w:val="22"/>
              </w:rPr>
            </w:pPr>
            <w:r w:rsidRPr="00D511EA">
              <w:rPr>
                <w:sz w:val="22"/>
                <w:szCs w:val="22"/>
              </w:rPr>
              <w:t>Принято</w:t>
            </w:r>
          </w:p>
          <w:p w14:paraId="53DC258A" w14:textId="77777777" w:rsidR="00C9323F" w:rsidRPr="00D511EA" w:rsidRDefault="00797509" w:rsidP="00C9323F">
            <w:pPr>
              <w:rPr>
                <w:sz w:val="22"/>
                <w:szCs w:val="22"/>
              </w:rPr>
            </w:pPr>
            <w:r w:rsidRPr="00D511EA">
              <w:rPr>
                <w:sz w:val="22"/>
                <w:szCs w:val="22"/>
              </w:rPr>
              <w:t>В</w:t>
            </w:r>
            <w:r w:rsidR="00C9323F" w:rsidRPr="00D511EA">
              <w:rPr>
                <w:sz w:val="22"/>
                <w:szCs w:val="22"/>
              </w:rPr>
              <w:t>несено с кодом 0199.54</w:t>
            </w:r>
          </w:p>
        </w:tc>
      </w:tr>
      <w:tr w:rsidR="00C9323F" w:rsidRPr="00D511EA" w14:paraId="7844C173"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CADC1F1"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60F636E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0A63661"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38112FC" w14:textId="77777777" w:rsidR="00C9323F" w:rsidRPr="00D511EA" w:rsidRDefault="00C9323F" w:rsidP="00C9323F">
            <w:pPr>
              <w:rPr>
                <w:sz w:val="22"/>
                <w:szCs w:val="22"/>
              </w:rPr>
            </w:pPr>
            <w:r w:rsidRPr="00D511EA">
              <w:rPr>
                <w:sz w:val="22"/>
                <w:szCs w:val="22"/>
              </w:rPr>
              <w:t>0110.04 Сбор и сдача технологических отходов</w:t>
            </w:r>
          </w:p>
        </w:tc>
        <w:tc>
          <w:tcPr>
            <w:tcW w:w="3063" w:type="dxa"/>
            <w:tcBorders>
              <w:top w:val="single" w:sz="4" w:space="0" w:color="000000"/>
              <w:left w:val="single" w:sz="4" w:space="0" w:color="000000"/>
              <w:bottom w:val="single" w:sz="4" w:space="0" w:color="000000"/>
              <w:right w:val="single" w:sz="4" w:space="0" w:color="000000"/>
            </w:tcBorders>
          </w:tcPr>
          <w:p w14:paraId="69C22F07" w14:textId="77777777" w:rsidR="004406C3" w:rsidRPr="00D511EA" w:rsidRDefault="004406C3" w:rsidP="004406C3">
            <w:pPr>
              <w:rPr>
                <w:sz w:val="22"/>
                <w:szCs w:val="22"/>
              </w:rPr>
            </w:pPr>
            <w:r w:rsidRPr="00D511EA">
              <w:rPr>
                <w:sz w:val="22"/>
                <w:szCs w:val="22"/>
              </w:rPr>
              <w:t>Отклонено.</w:t>
            </w:r>
          </w:p>
          <w:p w14:paraId="59930572" w14:textId="77777777" w:rsidR="00C9323F" w:rsidRPr="00D511EA" w:rsidRDefault="004406C3" w:rsidP="004406C3">
            <w:pPr>
              <w:rPr>
                <w:color w:val="FF0000"/>
                <w:sz w:val="22"/>
                <w:szCs w:val="22"/>
              </w:rPr>
            </w:pPr>
            <w:r w:rsidRPr="00D511EA">
              <w:rPr>
                <w:sz w:val="22"/>
                <w:szCs w:val="22"/>
              </w:rPr>
              <w:lastRenderedPageBreak/>
              <w:t>О</w:t>
            </w:r>
            <w:r w:rsidR="00C9323F" w:rsidRPr="00D511EA">
              <w:rPr>
                <w:sz w:val="22"/>
                <w:szCs w:val="22"/>
              </w:rPr>
              <w:t>перация имеет коды 0121 и 0122</w:t>
            </w:r>
          </w:p>
        </w:tc>
      </w:tr>
      <w:tr w:rsidR="00C9323F" w:rsidRPr="00D511EA" w14:paraId="747178F2"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0BE4D38"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1FA51B5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C1587DC"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109BFF5" w14:textId="77777777" w:rsidR="00C9323F" w:rsidRPr="00D511EA" w:rsidRDefault="00C9323F" w:rsidP="00C9323F">
            <w:pPr>
              <w:rPr>
                <w:sz w:val="22"/>
                <w:szCs w:val="22"/>
              </w:rPr>
            </w:pPr>
            <w:r w:rsidRPr="00D511EA">
              <w:rPr>
                <w:sz w:val="22"/>
                <w:szCs w:val="22"/>
              </w:rPr>
              <w:t>0110.05 Балансировка</w:t>
            </w:r>
          </w:p>
        </w:tc>
        <w:tc>
          <w:tcPr>
            <w:tcW w:w="3063" w:type="dxa"/>
            <w:tcBorders>
              <w:top w:val="single" w:sz="4" w:space="0" w:color="000000"/>
              <w:left w:val="single" w:sz="4" w:space="0" w:color="000000"/>
              <w:bottom w:val="single" w:sz="4" w:space="0" w:color="000000"/>
              <w:right w:val="single" w:sz="4" w:space="0" w:color="000000"/>
            </w:tcBorders>
          </w:tcPr>
          <w:p w14:paraId="6E15B83C" w14:textId="77777777" w:rsidR="004406C3" w:rsidRPr="00D511EA" w:rsidRDefault="00C9323F" w:rsidP="004406C3">
            <w:pPr>
              <w:rPr>
                <w:sz w:val="22"/>
                <w:szCs w:val="22"/>
              </w:rPr>
            </w:pPr>
            <w:r w:rsidRPr="00D511EA">
              <w:rPr>
                <w:sz w:val="22"/>
                <w:szCs w:val="22"/>
              </w:rPr>
              <w:t>Отклон</w:t>
            </w:r>
            <w:r w:rsidR="004406C3" w:rsidRPr="00D511EA">
              <w:rPr>
                <w:sz w:val="22"/>
                <w:szCs w:val="22"/>
              </w:rPr>
              <w:t>ено.</w:t>
            </w:r>
          </w:p>
          <w:p w14:paraId="5249CE05" w14:textId="77777777" w:rsidR="00C9323F" w:rsidRPr="00D511EA" w:rsidRDefault="004406C3" w:rsidP="004406C3">
            <w:pPr>
              <w:rPr>
                <w:sz w:val="22"/>
                <w:szCs w:val="22"/>
              </w:rPr>
            </w:pPr>
            <w:r w:rsidRPr="00D511EA">
              <w:rPr>
                <w:sz w:val="22"/>
                <w:szCs w:val="22"/>
              </w:rPr>
              <w:t>Операция имеет код 8803</w:t>
            </w:r>
          </w:p>
        </w:tc>
      </w:tr>
      <w:tr w:rsidR="00C9323F" w:rsidRPr="00D511EA" w14:paraId="4F8B52C5"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039C1AB"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2C78A60" w14:textId="77777777" w:rsidR="00C9323F" w:rsidRPr="00D511EA" w:rsidRDefault="00C9323F" w:rsidP="00C9323F">
            <w:pPr>
              <w:keepLines/>
              <w:rPr>
                <w:sz w:val="22"/>
                <w:szCs w:val="22"/>
              </w:rPr>
            </w:pPr>
          </w:p>
        </w:tc>
        <w:tc>
          <w:tcPr>
            <w:tcW w:w="2552" w:type="dxa"/>
            <w:vMerge/>
            <w:tcBorders>
              <w:left w:val="single" w:sz="4" w:space="0" w:color="000000"/>
              <w:right w:val="single" w:sz="4" w:space="0" w:color="000000"/>
            </w:tcBorders>
          </w:tcPr>
          <w:p w14:paraId="3C1442C4"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0523464" w14:textId="77777777" w:rsidR="00C9323F" w:rsidRPr="00D511EA" w:rsidRDefault="00C9323F" w:rsidP="00C9323F">
            <w:pPr>
              <w:rPr>
                <w:sz w:val="22"/>
                <w:szCs w:val="22"/>
              </w:rPr>
            </w:pPr>
            <w:r w:rsidRPr="00D511EA">
              <w:rPr>
                <w:sz w:val="22"/>
                <w:szCs w:val="22"/>
              </w:rPr>
              <w:t>0110.06 Пикование</w:t>
            </w:r>
          </w:p>
        </w:tc>
        <w:tc>
          <w:tcPr>
            <w:tcW w:w="3063" w:type="dxa"/>
            <w:tcBorders>
              <w:top w:val="single" w:sz="4" w:space="0" w:color="000000"/>
              <w:left w:val="single" w:sz="4" w:space="0" w:color="000000"/>
              <w:bottom w:val="single" w:sz="4" w:space="0" w:color="000000"/>
              <w:right w:val="single" w:sz="4" w:space="0" w:color="000000"/>
            </w:tcBorders>
          </w:tcPr>
          <w:p w14:paraId="1CB0D358" w14:textId="77777777" w:rsidR="004406C3" w:rsidRPr="00D511EA" w:rsidRDefault="00C9323F" w:rsidP="004406C3">
            <w:pPr>
              <w:rPr>
                <w:sz w:val="22"/>
                <w:szCs w:val="22"/>
              </w:rPr>
            </w:pPr>
            <w:r w:rsidRPr="00D511EA">
              <w:rPr>
                <w:sz w:val="22"/>
                <w:szCs w:val="22"/>
              </w:rPr>
              <w:t>Принято</w:t>
            </w:r>
            <w:r w:rsidR="004406C3" w:rsidRPr="00D511EA">
              <w:rPr>
                <w:sz w:val="22"/>
                <w:szCs w:val="22"/>
              </w:rPr>
              <w:t>.</w:t>
            </w:r>
          </w:p>
          <w:p w14:paraId="46A8A9EA" w14:textId="77777777" w:rsidR="00C9323F" w:rsidRPr="00D511EA" w:rsidRDefault="004406C3" w:rsidP="004406C3">
            <w:pPr>
              <w:rPr>
                <w:color w:val="FF0000"/>
                <w:sz w:val="22"/>
                <w:szCs w:val="22"/>
              </w:rPr>
            </w:pPr>
            <w:r w:rsidRPr="00D511EA">
              <w:rPr>
                <w:sz w:val="22"/>
                <w:szCs w:val="22"/>
              </w:rPr>
              <w:t>В</w:t>
            </w:r>
            <w:r w:rsidR="00C9323F" w:rsidRPr="00D511EA">
              <w:rPr>
                <w:sz w:val="22"/>
                <w:szCs w:val="22"/>
              </w:rPr>
              <w:t>несено с кодом 0199.57</w:t>
            </w:r>
          </w:p>
        </w:tc>
      </w:tr>
      <w:tr w:rsidR="00C9323F" w:rsidRPr="00D511EA" w14:paraId="7AE50934"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EF32476"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40CA94FD" w14:textId="77777777" w:rsidR="00C9323F" w:rsidRPr="00D511EA" w:rsidRDefault="00C9323F" w:rsidP="00C9323F">
            <w:pPr>
              <w:keepLines/>
              <w:rPr>
                <w:sz w:val="22"/>
                <w:szCs w:val="22"/>
              </w:rPr>
            </w:pPr>
          </w:p>
        </w:tc>
        <w:tc>
          <w:tcPr>
            <w:tcW w:w="2552" w:type="dxa"/>
            <w:vMerge/>
            <w:tcBorders>
              <w:left w:val="single" w:sz="4" w:space="0" w:color="000000"/>
              <w:right w:val="single" w:sz="4" w:space="0" w:color="000000"/>
            </w:tcBorders>
          </w:tcPr>
          <w:p w14:paraId="36C28ABF"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0519D3F" w14:textId="77777777" w:rsidR="00C9323F" w:rsidRPr="00D511EA" w:rsidRDefault="00C9323F" w:rsidP="00C9323F">
            <w:pPr>
              <w:rPr>
                <w:sz w:val="22"/>
                <w:szCs w:val="22"/>
              </w:rPr>
            </w:pPr>
            <w:r w:rsidRPr="00D511EA">
              <w:rPr>
                <w:sz w:val="22"/>
                <w:szCs w:val="22"/>
              </w:rPr>
              <w:t>0110.07 Стравливание</w:t>
            </w:r>
          </w:p>
        </w:tc>
        <w:tc>
          <w:tcPr>
            <w:tcW w:w="3063" w:type="dxa"/>
            <w:tcBorders>
              <w:top w:val="single" w:sz="4" w:space="0" w:color="000000"/>
              <w:left w:val="single" w:sz="4" w:space="0" w:color="000000"/>
              <w:bottom w:val="single" w:sz="4" w:space="0" w:color="000000"/>
              <w:right w:val="single" w:sz="4" w:space="0" w:color="000000"/>
            </w:tcBorders>
          </w:tcPr>
          <w:p w14:paraId="360A6E40" w14:textId="77777777" w:rsidR="004406C3" w:rsidRPr="00D511EA" w:rsidRDefault="00C9323F" w:rsidP="00C9323F">
            <w:pPr>
              <w:rPr>
                <w:sz w:val="22"/>
                <w:szCs w:val="22"/>
              </w:rPr>
            </w:pPr>
            <w:r w:rsidRPr="00D511EA">
              <w:rPr>
                <w:sz w:val="22"/>
                <w:szCs w:val="22"/>
              </w:rPr>
              <w:t>От</w:t>
            </w:r>
            <w:r w:rsidR="004406C3" w:rsidRPr="00D511EA">
              <w:rPr>
                <w:sz w:val="22"/>
                <w:szCs w:val="22"/>
              </w:rPr>
              <w:t>клонено.</w:t>
            </w:r>
          </w:p>
          <w:p w14:paraId="49346A76" w14:textId="77777777" w:rsidR="00C9323F" w:rsidRPr="00D511EA" w:rsidRDefault="004406C3" w:rsidP="00C9323F">
            <w:pPr>
              <w:rPr>
                <w:sz w:val="22"/>
                <w:szCs w:val="22"/>
              </w:rPr>
            </w:pPr>
            <w:r w:rsidRPr="00D511EA">
              <w:rPr>
                <w:sz w:val="22"/>
                <w:szCs w:val="22"/>
              </w:rPr>
              <w:t>Операция имеет код 4875</w:t>
            </w:r>
          </w:p>
        </w:tc>
      </w:tr>
      <w:tr w:rsidR="00C9323F" w:rsidRPr="00D511EA" w14:paraId="2DD112B4"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F9F1603"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51C5053" w14:textId="77777777" w:rsidR="00C9323F" w:rsidRPr="00D511EA" w:rsidRDefault="00C9323F" w:rsidP="00C9323F">
            <w:pPr>
              <w:keepLines/>
              <w:rPr>
                <w:sz w:val="22"/>
                <w:szCs w:val="22"/>
              </w:rPr>
            </w:pPr>
          </w:p>
        </w:tc>
        <w:tc>
          <w:tcPr>
            <w:tcW w:w="2552" w:type="dxa"/>
            <w:vMerge/>
            <w:tcBorders>
              <w:left w:val="single" w:sz="4" w:space="0" w:color="000000"/>
              <w:right w:val="single" w:sz="4" w:space="0" w:color="000000"/>
            </w:tcBorders>
          </w:tcPr>
          <w:p w14:paraId="3A4254D2"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DBCDFDF" w14:textId="77777777" w:rsidR="00C9323F" w:rsidRPr="00D511EA" w:rsidRDefault="00C9323F" w:rsidP="00C9323F">
            <w:pPr>
              <w:rPr>
                <w:sz w:val="22"/>
                <w:szCs w:val="22"/>
              </w:rPr>
            </w:pPr>
            <w:r w:rsidRPr="00D511EA">
              <w:rPr>
                <w:sz w:val="22"/>
                <w:szCs w:val="22"/>
              </w:rPr>
              <w:t>0111 Клеймение</w:t>
            </w:r>
          </w:p>
          <w:p w14:paraId="71E530D8" w14:textId="77777777" w:rsidR="00C9323F" w:rsidRPr="00D511EA" w:rsidRDefault="00C9323F" w:rsidP="00C9323F">
            <w:pPr>
              <w:rPr>
                <w:sz w:val="22"/>
                <w:szCs w:val="22"/>
              </w:rPr>
            </w:pPr>
            <w:r w:rsidRPr="00D511EA">
              <w:rPr>
                <w:sz w:val="22"/>
                <w:szCs w:val="22"/>
              </w:rPr>
              <w:t>0111.01 Клеймение ударом</w:t>
            </w:r>
          </w:p>
          <w:p w14:paraId="008FCF93" w14:textId="77777777" w:rsidR="00C9323F" w:rsidRPr="00D511EA" w:rsidRDefault="00C9323F" w:rsidP="00C9323F">
            <w:pPr>
              <w:rPr>
                <w:sz w:val="22"/>
                <w:szCs w:val="22"/>
              </w:rPr>
            </w:pPr>
            <w:r w:rsidRPr="00D511EA">
              <w:rPr>
                <w:sz w:val="22"/>
                <w:szCs w:val="22"/>
              </w:rPr>
              <w:t>0111.02 Клеймение краской</w:t>
            </w:r>
          </w:p>
        </w:tc>
        <w:tc>
          <w:tcPr>
            <w:tcW w:w="3063" w:type="dxa"/>
            <w:tcBorders>
              <w:top w:val="single" w:sz="4" w:space="0" w:color="000000"/>
              <w:left w:val="single" w:sz="4" w:space="0" w:color="000000"/>
              <w:bottom w:val="single" w:sz="4" w:space="0" w:color="000000"/>
              <w:right w:val="single" w:sz="4" w:space="0" w:color="000000"/>
            </w:tcBorders>
          </w:tcPr>
          <w:p w14:paraId="281AECAE" w14:textId="77777777" w:rsidR="00ED452D" w:rsidRPr="00D511EA" w:rsidRDefault="00C9323F" w:rsidP="00C9323F">
            <w:pPr>
              <w:rPr>
                <w:sz w:val="22"/>
                <w:szCs w:val="22"/>
              </w:rPr>
            </w:pPr>
            <w:r w:rsidRPr="00D511EA">
              <w:rPr>
                <w:sz w:val="22"/>
                <w:szCs w:val="22"/>
              </w:rPr>
              <w:t>Принято</w:t>
            </w:r>
            <w:r w:rsidR="00ED452D" w:rsidRPr="00D511EA">
              <w:rPr>
                <w:sz w:val="22"/>
                <w:szCs w:val="22"/>
              </w:rPr>
              <w:t xml:space="preserve"> частично.</w:t>
            </w:r>
          </w:p>
          <w:p w14:paraId="2BF6A47B" w14:textId="77777777" w:rsidR="00C9323F" w:rsidRPr="00D511EA" w:rsidRDefault="00ED452D" w:rsidP="00C9323F">
            <w:pPr>
              <w:rPr>
                <w:rFonts w:cs="Arial"/>
                <w:sz w:val="22"/>
              </w:rPr>
            </w:pPr>
            <w:r w:rsidRPr="00D511EA">
              <w:rPr>
                <w:sz w:val="22"/>
                <w:szCs w:val="22"/>
              </w:rPr>
              <w:t xml:space="preserve">Внесено с кодами 0180 </w:t>
            </w:r>
            <w:r w:rsidRPr="00D511EA">
              <w:rPr>
                <w:rFonts w:cs="Arial"/>
                <w:sz w:val="22"/>
              </w:rPr>
              <w:t>Маркирование (клеймение)</w:t>
            </w:r>
          </w:p>
          <w:p w14:paraId="3010DCC9" w14:textId="77777777" w:rsidR="00ED452D" w:rsidRPr="00D511EA" w:rsidRDefault="00ED452D" w:rsidP="00C9323F">
            <w:pPr>
              <w:rPr>
                <w:rFonts w:cs="Arial"/>
                <w:sz w:val="22"/>
              </w:rPr>
            </w:pPr>
            <w:r w:rsidRPr="00D511EA">
              <w:rPr>
                <w:rFonts w:cs="Arial"/>
                <w:sz w:val="22"/>
              </w:rPr>
              <w:t>0181 ударом</w:t>
            </w:r>
          </w:p>
          <w:p w14:paraId="11F2E1E7" w14:textId="77777777" w:rsidR="00ED452D" w:rsidRPr="00D511EA" w:rsidRDefault="00ED452D" w:rsidP="00C9323F">
            <w:pPr>
              <w:rPr>
                <w:sz w:val="22"/>
                <w:szCs w:val="22"/>
              </w:rPr>
            </w:pPr>
            <w:r w:rsidRPr="00D511EA">
              <w:rPr>
                <w:rFonts w:cs="Arial"/>
                <w:sz w:val="22"/>
              </w:rPr>
              <w:t>0186.01 краской</w:t>
            </w:r>
          </w:p>
        </w:tc>
      </w:tr>
      <w:tr w:rsidR="00C9323F" w:rsidRPr="00D511EA" w14:paraId="1E5D4975"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8C752ED"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21C533E4" w14:textId="77777777" w:rsidR="00C9323F" w:rsidRPr="00D511EA" w:rsidRDefault="00C9323F" w:rsidP="00C9323F">
            <w:pPr>
              <w:keepLines/>
              <w:rPr>
                <w:sz w:val="22"/>
                <w:szCs w:val="22"/>
              </w:rPr>
            </w:pPr>
          </w:p>
        </w:tc>
        <w:tc>
          <w:tcPr>
            <w:tcW w:w="2552" w:type="dxa"/>
            <w:vMerge/>
            <w:tcBorders>
              <w:left w:val="single" w:sz="4" w:space="0" w:color="000000"/>
              <w:right w:val="single" w:sz="4" w:space="0" w:color="000000"/>
            </w:tcBorders>
          </w:tcPr>
          <w:p w14:paraId="25646F45"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90D81CF" w14:textId="77777777" w:rsidR="00C9323F" w:rsidRPr="00D511EA" w:rsidRDefault="00C9323F" w:rsidP="00C9323F">
            <w:pPr>
              <w:rPr>
                <w:sz w:val="22"/>
                <w:szCs w:val="22"/>
              </w:rPr>
            </w:pPr>
            <w:r w:rsidRPr="00D511EA">
              <w:rPr>
                <w:sz w:val="22"/>
                <w:szCs w:val="22"/>
              </w:rPr>
              <w:t>0112 Подготовка</w:t>
            </w:r>
          </w:p>
        </w:tc>
        <w:tc>
          <w:tcPr>
            <w:tcW w:w="3063" w:type="dxa"/>
            <w:tcBorders>
              <w:top w:val="single" w:sz="4" w:space="0" w:color="000000"/>
              <w:left w:val="single" w:sz="4" w:space="0" w:color="000000"/>
              <w:bottom w:val="single" w:sz="4" w:space="0" w:color="000000"/>
              <w:right w:val="single" w:sz="4" w:space="0" w:color="000000"/>
            </w:tcBorders>
          </w:tcPr>
          <w:p w14:paraId="3639B093" w14:textId="77777777" w:rsidR="004406C3" w:rsidRPr="00D511EA" w:rsidRDefault="004406C3" w:rsidP="00C9323F">
            <w:pPr>
              <w:rPr>
                <w:sz w:val="22"/>
                <w:szCs w:val="22"/>
              </w:rPr>
            </w:pPr>
            <w:r w:rsidRPr="00D511EA">
              <w:rPr>
                <w:sz w:val="22"/>
                <w:szCs w:val="22"/>
              </w:rPr>
              <w:t>Отклонено.</w:t>
            </w:r>
          </w:p>
          <w:p w14:paraId="5E37D117" w14:textId="77777777" w:rsidR="00C9323F" w:rsidRPr="00D511EA" w:rsidRDefault="004406C3" w:rsidP="00C9323F">
            <w:pPr>
              <w:rPr>
                <w:sz w:val="22"/>
                <w:szCs w:val="22"/>
              </w:rPr>
            </w:pPr>
            <w:r w:rsidRPr="00D511EA">
              <w:rPr>
                <w:sz w:val="22"/>
                <w:szCs w:val="22"/>
              </w:rPr>
              <w:t>О</w:t>
            </w:r>
            <w:r w:rsidR="00C9323F" w:rsidRPr="00D511EA">
              <w:rPr>
                <w:sz w:val="22"/>
                <w:szCs w:val="22"/>
              </w:rPr>
              <w:t>перация имеет код 0168</w:t>
            </w:r>
          </w:p>
        </w:tc>
      </w:tr>
      <w:tr w:rsidR="00C9323F" w:rsidRPr="00D511EA" w14:paraId="64CA6F6D"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BD7C8C5"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203E2168" w14:textId="77777777" w:rsidR="00C9323F" w:rsidRPr="00D511EA" w:rsidRDefault="00C9323F" w:rsidP="00C9323F">
            <w:pPr>
              <w:keepLines/>
              <w:rPr>
                <w:sz w:val="22"/>
                <w:szCs w:val="22"/>
              </w:rPr>
            </w:pPr>
          </w:p>
        </w:tc>
        <w:tc>
          <w:tcPr>
            <w:tcW w:w="2552" w:type="dxa"/>
            <w:vMerge/>
            <w:tcBorders>
              <w:left w:val="single" w:sz="4" w:space="0" w:color="000000"/>
              <w:right w:val="single" w:sz="4" w:space="0" w:color="000000"/>
            </w:tcBorders>
          </w:tcPr>
          <w:p w14:paraId="0A9465BB"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A0F6D54" w14:textId="77777777" w:rsidR="00C9323F" w:rsidRPr="00D511EA" w:rsidRDefault="00C9323F" w:rsidP="00C9323F">
            <w:pPr>
              <w:rPr>
                <w:sz w:val="22"/>
                <w:szCs w:val="22"/>
              </w:rPr>
            </w:pPr>
            <w:r w:rsidRPr="00D511EA">
              <w:rPr>
                <w:sz w:val="22"/>
                <w:szCs w:val="22"/>
              </w:rPr>
              <w:t>0140 Продувка</w:t>
            </w:r>
          </w:p>
        </w:tc>
        <w:tc>
          <w:tcPr>
            <w:tcW w:w="3063" w:type="dxa"/>
            <w:tcBorders>
              <w:top w:val="single" w:sz="4" w:space="0" w:color="000000"/>
              <w:left w:val="single" w:sz="4" w:space="0" w:color="000000"/>
              <w:bottom w:val="single" w:sz="4" w:space="0" w:color="000000"/>
              <w:right w:val="single" w:sz="4" w:space="0" w:color="000000"/>
            </w:tcBorders>
          </w:tcPr>
          <w:p w14:paraId="3CE22AC6" w14:textId="77777777" w:rsidR="00D24A59" w:rsidRPr="00D511EA" w:rsidRDefault="00C9323F" w:rsidP="00D24A59">
            <w:pPr>
              <w:rPr>
                <w:sz w:val="22"/>
                <w:szCs w:val="22"/>
              </w:rPr>
            </w:pPr>
            <w:r w:rsidRPr="00D511EA">
              <w:rPr>
                <w:sz w:val="22"/>
                <w:szCs w:val="22"/>
              </w:rPr>
              <w:t>Принято</w:t>
            </w:r>
            <w:r w:rsidR="00D24A59" w:rsidRPr="00D511EA">
              <w:rPr>
                <w:sz w:val="22"/>
                <w:szCs w:val="22"/>
              </w:rPr>
              <w:t>.</w:t>
            </w:r>
          </w:p>
          <w:p w14:paraId="4B8FC020" w14:textId="77777777" w:rsidR="00C9323F" w:rsidRPr="00D511EA" w:rsidRDefault="00C9323F" w:rsidP="00D24A59">
            <w:pPr>
              <w:rPr>
                <w:sz w:val="22"/>
                <w:szCs w:val="22"/>
              </w:rPr>
            </w:pPr>
            <w:r w:rsidRPr="00D511EA">
              <w:rPr>
                <w:sz w:val="22"/>
                <w:szCs w:val="22"/>
              </w:rPr>
              <w:t xml:space="preserve">Операция внесена под кодом </w:t>
            </w:r>
            <w:r w:rsidR="00D24A59" w:rsidRPr="00D511EA">
              <w:rPr>
                <w:sz w:val="22"/>
                <w:szCs w:val="22"/>
              </w:rPr>
              <w:t>0</w:t>
            </w:r>
            <w:r w:rsidRPr="00D511EA">
              <w:rPr>
                <w:sz w:val="22"/>
                <w:szCs w:val="22"/>
              </w:rPr>
              <w:t>107.01</w:t>
            </w:r>
          </w:p>
        </w:tc>
      </w:tr>
      <w:tr w:rsidR="00C9323F" w:rsidRPr="00D511EA" w14:paraId="6E935F73"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521A6B4"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370515C4" w14:textId="77777777" w:rsidR="00C9323F" w:rsidRPr="00D511EA" w:rsidRDefault="00C9323F" w:rsidP="00C9323F">
            <w:pPr>
              <w:keepLines/>
              <w:rPr>
                <w:sz w:val="22"/>
                <w:szCs w:val="22"/>
              </w:rPr>
            </w:pPr>
          </w:p>
        </w:tc>
        <w:tc>
          <w:tcPr>
            <w:tcW w:w="2552" w:type="dxa"/>
            <w:vMerge/>
            <w:tcBorders>
              <w:left w:val="single" w:sz="4" w:space="0" w:color="000000"/>
              <w:right w:val="single" w:sz="4" w:space="0" w:color="000000"/>
            </w:tcBorders>
          </w:tcPr>
          <w:p w14:paraId="5920D9E4"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C53E9ED" w14:textId="77777777" w:rsidR="00C9323F" w:rsidRPr="00D511EA" w:rsidRDefault="00C9323F" w:rsidP="00C9323F">
            <w:pPr>
              <w:rPr>
                <w:sz w:val="22"/>
                <w:szCs w:val="22"/>
              </w:rPr>
            </w:pPr>
            <w:r w:rsidRPr="00D511EA">
              <w:rPr>
                <w:sz w:val="22"/>
                <w:szCs w:val="22"/>
              </w:rPr>
              <w:t>0141 Изготовление образцов</w:t>
            </w:r>
          </w:p>
          <w:p w14:paraId="1A420ABB" w14:textId="77777777" w:rsidR="00C9323F" w:rsidRPr="00D511EA" w:rsidRDefault="00C9323F" w:rsidP="00C9323F">
            <w:pPr>
              <w:rPr>
                <w:sz w:val="22"/>
                <w:szCs w:val="22"/>
              </w:rPr>
            </w:pPr>
            <w:r w:rsidRPr="00D511EA">
              <w:rPr>
                <w:sz w:val="22"/>
                <w:szCs w:val="22"/>
              </w:rPr>
              <w:t>0142 Изготовление трафарета</w:t>
            </w:r>
          </w:p>
        </w:tc>
        <w:tc>
          <w:tcPr>
            <w:tcW w:w="3063" w:type="dxa"/>
            <w:tcBorders>
              <w:top w:val="single" w:sz="4" w:space="0" w:color="000000"/>
              <w:left w:val="single" w:sz="4" w:space="0" w:color="000000"/>
              <w:bottom w:val="single" w:sz="4" w:space="0" w:color="000000"/>
              <w:right w:val="single" w:sz="4" w:space="0" w:color="000000"/>
            </w:tcBorders>
          </w:tcPr>
          <w:p w14:paraId="72A27568" w14:textId="77777777" w:rsidR="00FC59F5" w:rsidRPr="00D511EA" w:rsidRDefault="00FC59F5" w:rsidP="00FC59F5">
            <w:pPr>
              <w:rPr>
                <w:sz w:val="22"/>
                <w:szCs w:val="22"/>
              </w:rPr>
            </w:pPr>
            <w:r w:rsidRPr="00D511EA">
              <w:rPr>
                <w:sz w:val="22"/>
                <w:szCs w:val="22"/>
              </w:rPr>
              <w:t>Принято частично.</w:t>
            </w:r>
          </w:p>
          <w:p w14:paraId="5D7F0FF0" w14:textId="77777777" w:rsidR="00FC59F5" w:rsidRPr="00D511EA" w:rsidRDefault="00FC59F5" w:rsidP="00FC59F5">
            <w:pPr>
              <w:rPr>
                <w:color w:val="FF0000"/>
                <w:sz w:val="22"/>
                <w:szCs w:val="22"/>
              </w:rPr>
            </w:pPr>
            <w:r w:rsidRPr="00D511EA">
              <w:rPr>
                <w:sz w:val="22"/>
                <w:szCs w:val="22"/>
              </w:rPr>
              <w:t>Изготовление образцов включена в общие операции под кодом 0199.67</w:t>
            </w:r>
            <w:r w:rsidR="00D24A59" w:rsidRPr="00D511EA">
              <w:rPr>
                <w:sz w:val="22"/>
                <w:szCs w:val="22"/>
              </w:rPr>
              <w:t xml:space="preserve"> и Изготовление трафарета включена в общие операции под кодом 0199.41</w:t>
            </w:r>
          </w:p>
        </w:tc>
      </w:tr>
      <w:tr w:rsidR="00C9323F" w:rsidRPr="00D511EA" w14:paraId="5784C53E"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6C1A2E2"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6D92855A" w14:textId="77777777" w:rsidR="00C9323F" w:rsidRPr="00D511EA" w:rsidRDefault="00C9323F" w:rsidP="00C9323F">
            <w:pPr>
              <w:keepLines/>
              <w:rPr>
                <w:sz w:val="22"/>
                <w:szCs w:val="22"/>
              </w:rPr>
            </w:pPr>
          </w:p>
        </w:tc>
        <w:tc>
          <w:tcPr>
            <w:tcW w:w="2552" w:type="dxa"/>
            <w:vMerge/>
            <w:tcBorders>
              <w:left w:val="single" w:sz="4" w:space="0" w:color="000000"/>
              <w:right w:val="single" w:sz="4" w:space="0" w:color="000000"/>
            </w:tcBorders>
          </w:tcPr>
          <w:p w14:paraId="2912B1F3"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D41929D" w14:textId="77777777" w:rsidR="00C9323F" w:rsidRPr="00D511EA" w:rsidRDefault="00C9323F" w:rsidP="00C9323F">
            <w:pPr>
              <w:rPr>
                <w:sz w:val="22"/>
                <w:szCs w:val="22"/>
              </w:rPr>
            </w:pPr>
            <w:r w:rsidRPr="00D511EA">
              <w:rPr>
                <w:sz w:val="22"/>
                <w:szCs w:val="22"/>
              </w:rPr>
              <w:t>0149 Обработка в мыльном растворе</w:t>
            </w:r>
          </w:p>
        </w:tc>
        <w:tc>
          <w:tcPr>
            <w:tcW w:w="3063" w:type="dxa"/>
            <w:tcBorders>
              <w:top w:val="single" w:sz="4" w:space="0" w:color="000000"/>
              <w:left w:val="single" w:sz="4" w:space="0" w:color="000000"/>
              <w:bottom w:val="single" w:sz="4" w:space="0" w:color="000000"/>
              <w:right w:val="single" w:sz="4" w:space="0" w:color="000000"/>
            </w:tcBorders>
          </w:tcPr>
          <w:p w14:paraId="67A27AFB" w14:textId="77777777" w:rsidR="00D24A59" w:rsidRPr="00D511EA" w:rsidRDefault="00C9323F" w:rsidP="00D24A59">
            <w:pPr>
              <w:rPr>
                <w:sz w:val="22"/>
                <w:szCs w:val="22"/>
              </w:rPr>
            </w:pPr>
            <w:r w:rsidRPr="00D511EA">
              <w:rPr>
                <w:sz w:val="22"/>
                <w:szCs w:val="22"/>
              </w:rPr>
              <w:t>Принято</w:t>
            </w:r>
            <w:r w:rsidR="00D24A59" w:rsidRPr="00D511EA">
              <w:rPr>
                <w:sz w:val="22"/>
                <w:szCs w:val="22"/>
              </w:rPr>
              <w:t>.</w:t>
            </w:r>
          </w:p>
          <w:p w14:paraId="5F54E93D" w14:textId="77777777" w:rsidR="00C9323F" w:rsidRPr="00D511EA" w:rsidRDefault="00D24A59" w:rsidP="00D24A59">
            <w:pPr>
              <w:rPr>
                <w:sz w:val="22"/>
                <w:szCs w:val="22"/>
              </w:rPr>
            </w:pPr>
            <w:r w:rsidRPr="00D511EA">
              <w:rPr>
                <w:sz w:val="22"/>
                <w:szCs w:val="22"/>
              </w:rPr>
              <w:t>О</w:t>
            </w:r>
            <w:r w:rsidR="00C9323F" w:rsidRPr="00D511EA">
              <w:rPr>
                <w:sz w:val="22"/>
                <w:szCs w:val="22"/>
              </w:rPr>
              <w:t>перация внесена с кодом 0125.03</w:t>
            </w:r>
          </w:p>
        </w:tc>
      </w:tr>
      <w:tr w:rsidR="00C9323F" w:rsidRPr="00D511EA" w14:paraId="377033EC"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1B8FAD93" w14:textId="77777777" w:rsidR="00C9323F" w:rsidRPr="00746FC1" w:rsidRDefault="00C9323F" w:rsidP="00C9323F">
            <w:pPr>
              <w:pStyle w:val="ae"/>
              <w:keepLines/>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72028FE7" w14:textId="77777777" w:rsidR="00C9323F" w:rsidRPr="00D511EA" w:rsidRDefault="00C9323F" w:rsidP="00C9323F">
            <w:pPr>
              <w:keepLines/>
              <w:rPr>
                <w:sz w:val="22"/>
                <w:szCs w:val="22"/>
              </w:rPr>
            </w:pPr>
            <w:r w:rsidRPr="00D511EA">
              <w:rPr>
                <w:sz w:val="22"/>
                <w:szCs w:val="22"/>
              </w:rPr>
              <w:t>Раздел 7, таблица 2</w:t>
            </w:r>
          </w:p>
        </w:tc>
        <w:tc>
          <w:tcPr>
            <w:tcW w:w="2552" w:type="dxa"/>
            <w:vMerge w:val="restart"/>
            <w:tcBorders>
              <w:top w:val="single" w:sz="4" w:space="0" w:color="000000"/>
              <w:left w:val="single" w:sz="4" w:space="0" w:color="000000"/>
              <w:right w:val="single" w:sz="4" w:space="0" w:color="000000"/>
            </w:tcBorders>
          </w:tcPr>
          <w:p w14:paraId="67579743" w14:textId="77777777" w:rsidR="00C9323F" w:rsidRPr="00D511EA" w:rsidRDefault="00C9323F" w:rsidP="00C9323F">
            <w:pPr>
              <w:rPr>
                <w:rFonts w:eastAsiaTheme="minorHAnsi"/>
                <w:color w:val="000000"/>
                <w:sz w:val="22"/>
                <w:szCs w:val="22"/>
                <w:lang w:eastAsia="en-US"/>
              </w:rPr>
            </w:pPr>
            <w:r w:rsidRPr="00D511EA">
              <w:rPr>
                <w:color w:val="000000"/>
                <w:sz w:val="22"/>
                <w:szCs w:val="22"/>
              </w:rPr>
              <w:t>ГК «РОСТЕХ»  (№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2652D968" w14:textId="77777777" w:rsidR="00C9323F" w:rsidRPr="00D511EA" w:rsidRDefault="00C9323F" w:rsidP="00C9323F">
            <w:pPr>
              <w:rPr>
                <w:sz w:val="22"/>
                <w:szCs w:val="22"/>
              </w:rPr>
            </w:pPr>
            <w:r w:rsidRPr="00D511EA">
              <w:rPr>
                <w:sz w:val="22"/>
                <w:szCs w:val="22"/>
              </w:rPr>
              <w:t>Внести операции</w:t>
            </w:r>
          </w:p>
          <w:p w14:paraId="536B2C1E" w14:textId="77777777" w:rsidR="00C9323F" w:rsidRPr="00D511EA" w:rsidRDefault="00C9323F" w:rsidP="00C9323F">
            <w:pPr>
              <w:rPr>
                <w:sz w:val="22"/>
                <w:szCs w:val="22"/>
              </w:rPr>
            </w:pPr>
            <w:r w:rsidRPr="00D511EA">
              <w:rPr>
                <w:sz w:val="22"/>
                <w:szCs w:val="22"/>
              </w:rPr>
              <w:t>125.01 Промывка в химическом растворе</w:t>
            </w:r>
          </w:p>
          <w:p w14:paraId="518863B9" w14:textId="77777777" w:rsidR="00C9323F" w:rsidRPr="00D511EA" w:rsidRDefault="00C9323F" w:rsidP="00C9323F">
            <w:pPr>
              <w:rPr>
                <w:sz w:val="22"/>
                <w:szCs w:val="22"/>
              </w:rPr>
            </w:pPr>
            <w:r w:rsidRPr="00D511EA">
              <w:rPr>
                <w:sz w:val="22"/>
                <w:szCs w:val="22"/>
              </w:rPr>
              <w:t>125.02 Промывка рабочей жидкостью</w:t>
            </w:r>
          </w:p>
        </w:tc>
        <w:tc>
          <w:tcPr>
            <w:tcW w:w="3063" w:type="dxa"/>
            <w:tcBorders>
              <w:top w:val="single" w:sz="4" w:space="0" w:color="000000"/>
              <w:left w:val="single" w:sz="4" w:space="0" w:color="000000"/>
              <w:bottom w:val="single" w:sz="4" w:space="0" w:color="000000"/>
              <w:right w:val="single" w:sz="4" w:space="0" w:color="000000"/>
            </w:tcBorders>
          </w:tcPr>
          <w:p w14:paraId="78668E77" w14:textId="77777777" w:rsidR="00D24A59" w:rsidRPr="00D511EA" w:rsidRDefault="00C9323F" w:rsidP="00D24A59">
            <w:pPr>
              <w:rPr>
                <w:sz w:val="22"/>
                <w:szCs w:val="22"/>
              </w:rPr>
            </w:pPr>
            <w:r w:rsidRPr="00D511EA">
              <w:rPr>
                <w:sz w:val="22"/>
                <w:szCs w:val="22"/>
              </w:rPr>
              <w:t>Принято</w:t>
            </w:r>
            <w:r w:rsidR="00D24A59" w:rsidRPr="00D511EA">
              <w:rPr>
                <w:sz w:val="22"/>
                <w:szCs w:val="22"/>
              </w:rPr>
              <w:t>.</w:t>
            </w:r>
          </w:p>
          <w:p w14:paraId="11745867" w14:textId="77777777" w:rsidR="00C9323F" w:rsidRPr="00D511EA" w:rsidRDefault="00D24A59" w:rsidP="00D24A59">
            <w:pPr>
              <w:rPr>
                <w:sz w:val="22"/>
                <w:szCs w:val="22"/>
              </w:rPr>
            </w:pPr>
            <w:r w:rsidRPr="00D511EA">
              <w:rPr>
                <w:sz w:val="22"/>
                <w:szCs w:val="22"/>
              </w:rPr>
              <w:t>О</w:t>
            </w:r>
            <w:r w:rsidR="00C9323F" w:rsidRPr="00D511EA">
              <w:rPr>
                <w:sz w:val="22"/>
                <w:szCs w:val="22"/>
              </w:rPr>
              <w:t>перации введены в таблицу</w:t>
            </w:r>
            <w:r w:rsidRPr="00D511EA">
              <w:rPr>
                <w:sz w:val="22"/>
                <w:szCs w:val="22"/>
              </w:rPr>
              <w:t xml:space="preserve"> под кодами 0125.01 и 0125.02</w:t>
            </w:r>
          </w:p>
        </w:tc>
      </w:tr>
      <w:tr w:rsidR="00C9323F" w:rsidRPr="00D511EA" w14:paraId="0C62A983"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684A9AB"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A6DE32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4B04DCC"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AA563E6" w14:textId="77777777" w:rsidR="00C9323F" w:rsidRPr="00D511EA" w:rsidRDefault="00C9323F" w:rsidP="00C9323F">
            <w:pPr>
              <w:spacing w:line="300" w:lineRule="exact"/>
              <w:rPr>
                <w:sz w:val="22"/>
                <w:szCs w:val="22"/>
              </w:rPr>
            </w:pPr>
            <w:r w:rsidRPr="00D511EA">
              <w:rPr>
                <w:sz w:val="22"/>
                <w:szCs w:val="22"/>
              </w:rPr>
              <w:t>0140 Очистка лазерная</w:t>
            </w:r>
          </w:p>
        </w:tc>
        <w:tc>
          <w:tcPr>
            <w:tcW w:w="3063" w:type="dxa"/>
            <w:tcBorders>
              <w:top w:val="single" w:sz="4" w:space="0" w:color="000000"/>
              <w:left w:val="single" w:sz="4" w:space="0" w:color="000000"/>
              <w:bottom w:val="single" w:sz="4" w:space="0" w:color="000000"/>
              <w:right w:val="single" w:sz="4" w:space="0" w:color="000000"/>
            </w:tcBorders>
          </w:tcPr>
          <w:p w14:paraId="65F651C2" w14:textId="77777777" w:rsidR="00D24A59" w:rsidRPr="00D511EA" w:rsidRDefault="00C9323F" w:rsidP="00D24A59">
            <w:pPr>
              <w:rPr>
                <w:sz w:val="22"/>
                <w:szCs w:val="22"/>
              </w:rPr>
            </w:pPr>
            <w:r w:rsidRPr="00D511EA">
              <w:rPr>
                <w:sz w:val="22"/>
                <w:szCs w:val="22"/>
              </w:rPr>
              <w:t>Принято</w:t>
            </w:r>
            <w:r w:rsidR="00D24A59" w:rsidRPr="00D511EA">
              <w:rPr>
                <w:sz w:val="22"/>
                <w:szCs w:val="22"/>
              </w:rPr>
              <w:t>.</w:t>
            </w:r>
          </w:p>
          <w:p w14:paraId="35AB6C33" w14:textId="77777777" w:rsidR="00C9323F" w:rsidRPr="00D511EA" w:rsidRDefault="00D24A59" w:rsidP="00D24A59">
            <w:pPr>
              <w:rPr>
                <w:sz w:val="22"/>
                <w:szCs w:val="22"/>
              </w:rPr>
            </w:pPr>
            <w:r w:rsidRPr="00D511EA">
              <w:rPr>
                <w:sz w:val="22"/>
                <w:szCs w:val="22"/>
              </w:rPr>
              <w:t>О</w:t>
            </w:r>
            <w:r w:rsidR="00C9323F" w:rsidRPr="00D511EA">
              <w:rPr>
                <w:sz w:val="22"/>
                <w:szCs w:val="22"/>
              </w:rPr>
              <w:t>перация введена с код 0144.02</w:t>
            </w:r>
          </w:p>
        </w:tc>
      </w:tr>
      <w:tr w:rsidR="00C9323F" w:rsidRPr="00D511EA" w14:paraId="19C85D4B"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00DB6EB"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692F354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31BD1D0"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D4CFD6A" w14:textId="77777777" w:rsidR="00C9323F" w:rsidRPr="00D511EA" w:rsidRDefault="00C9323F" w:rsidP="00C9323F">
            <w:pPr>
              <w:spacing w:line="300" w:lineRule="exact"/>
              <w:rPr>
                <w:sz w:val="22"/>
                <w:szCs w:val="22"/>
              </w:rPr>
            </w:pPr>
            <w:r w:rsidRPr="00D511EA">
              <w:rPr>
                <w:sz w:val="22"/>
                <w:szCs w:val="22"/>
              </w:rPr>
              <w:t>0149 Защита фитосанитарная</w:t>
            </w:r>
          </w:p>
        </w:tc>
        <w:tc>
          <w:tcPr>
            <w:tcW w:w="3063" w:type="dxa"/>
            <w:tcBorders>
              <w:top w:val="single" w:sz="4" w:space="0" w:color="000000"/>
              <w:left w:val="single" w:sz="4" w:space="0" w:color="000000"/>
              <w:bottom w:val="single" w:sz="4" w:space="0" w:color="000000"/>
              <w:right w:val="single" w:sz="4" w:space="0" w:color="000000"/>
            </w:tcBorders>
          </w:tcPr>
          <w:p w14:paraId="3DA2B814" w14:textId="77777777" w:rsidR="00D24A59" w:rsidRPr="00D511EA" w:rsidRDefault="00C9323F" w:rsidP="00D24A59">
            <w:pPr>
              <w:rPr>
                <w:sz w:val="22"/>
                <w:szCs w:val="22"/>
              </w:rPr>
            </w:pPr>
            <w:r w:rsidRPr="00D511EA">
              <w:rPr>
                <w:sz w:val="22"/>
                <w:szCs w:val="22"/>
              </w:rPr>
              <w:t>Принято</w:t>
            </w:r>
            <w:r w:rsidR="00D24A59" w:rsidRPr="00D511EA">
              <w:rPr>
                <w:sz w:val="22"/>
                <w:szCs w:val="22"/>
              </w:rPr>
              <w:t>.</w:t>
            </w:r>
          </w:p>
          <w:p w14:paraId="267CB8C0" w14:textId="77777777" w:rsidR="00C9323F" w:rsidRPr="00D511EA" w:rsidRDefault="00D24A59" w:rsidP="00D24A59">
            <w:pPr>
              <w:rPr>
                <w:sz w:val="22"/>
                <w:szCs w:val="22"/>
              </w:rPr>
            </w:pPr>
            <w:r w:rsidRPr="00D511EA">
              <w:rPr>
                <w:sz w:val="22"/>
                <w:szCs w:val="22"/>
              </w:rPr>
              <w:t>О</w:t>
            </w:r>
            <w:r w:rsidR="00C9323F" w:rsidRPr="00D511EA">
              <w:rPr>
                <w:sz w:val="22"/>
                <w:szCs w:val="22"/>
              </w:rPr>
              <w:t>перация введена с код 0145.01</w:t>
            </w:r>
          </w:p>
        </w:tc>
      </w:tr>
      <w:tr w:rsidR="00C9323F" w:rsidRPr="00D511EA" w14:paraId="3F254F5A"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6AFBAEC"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EA2BDD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4589262"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4F46776" w14:textId="77777777" w:rsidR="00C9323F" w:rsidRPr="00D511EA" w:rsidRDefault="00C9323F" w:rsidP="00C9323F">
            <w:pPr>
              <w:spacing w:line="300" w:lineRule="exact"/>
              <w:rPr>
                <w:sz w:val="22"/>
                <w:szCs w:val="22"/>
              </w:rPr>
            </w:pPr>
            <w:r w:rsidRPr="00D511EA">
              <w:rPr>
                <w:sz w:val="22"/>
                <w:szCs w:val="22"/>
              </w:rPr>
              <w:t>0151.01 Травление химическое размерное</w:t>
            </w:r>
          </w:p>
          <w:p w14:paraId="4F31D3A3" w14:textId="77777777" w:rsidR="00C9323F" w:rsidRPr="00D511EA" w:rsidRDefault="00C9323F" w:rsidP="00C9323F">
            <w:pPr>
              <w:spacing w:line="300" w:lineRule="exact"/>
              <w:rPr>
                <w:sz w:val="22"/>
                <w:szCs w:val="22"/>
              </w:rPr>
            </w:pPr>
            <w:r w:rsidRPr="00D511EA">
              <w:rPr>
                <w:sz w:val="22"/>
                <w:szCs w:val="22"/>
              </w:rPr>
              <w:t>0150.01 Травление облагораживающее</w:t>
            </w:r>
          </w:p>
        </w:tc>
        <w:tc>
          <w:tcPr>
            <w:tcW w:w="3063" w:type="dxa"/>
            <w:tcBorders>
              <w:top w:val="single" w:sz="4" w:space="0" w:color="000000"/>
              <w:left w:val="single" w:sz="4" w:space="0" w:color="000000"/>
              <w:bottom w:val="single" w:sz="4" w:space="0" w:color="000000"/>
              <w:right w:val="single" w:sz="4" w:space="0" w:color="000000"/>
            </w:tcBorders>
          </w:tcPr>
          <w:p w14:paraId="4590EFC7" w14:textId="77777777" w:rsidR="006C21F4" w:rsidRPr="00D511EA" w:rsidRDefault="00C9323F" w:rsidP="006C21F4">
            <w:pPr>
              <w:rPr>
                <w:sz w:val="22"/>
                <w:szCs w:val="22"/>
              </w:rPr>
            </w:pPr>
            <w:r w:rsidRPr="00D511EA">
              <w:rPr>
                <w:sz w:val="22"/>
                <w:szCs w:val="22"/>
              </w:rPr>
              <w:t>Принято</w:t>
            </w:r>
            <w:r w:rsidR="006C21F4" w:rsidRPr="00D511EA">
              <w:rPr>
                <w:sz w:val="22"/>
                <w:szCs w:val="22"/>
              </w:rPr>
              <w:t>.</w:t>
            </w:r>
          </w:p>
          <w:p w14:paraId="644B7DC8" w14:textId="77777777" w:rsidR="00C9323F" w:rsidRPr="00D511EA" w:rsidRDefault="006C21F4" w:rsidP="006C21F4">
            <w:pPr>
              <w:rPr>
                <w:sz w:val="22"/>
                <w:szCs w:val="22"/>
              </w:rPr>
            </w:pPr>
            <w:r w:rsidRPr="00D511EA">
              <w:rPr>
                <w:sz w:val="22"/>
                <w:szCs w:val="22"/>
              </w:rPr>
              <w:t>О</w:t>
            </w:r>
            <w:r w:rsidR="00C9323F" w:rsidRPr="00D511EA">
              <w:rPr>
                <w:sz w:val="22"/>
                <w:szCs w:val="22"/>
              </w:rPr>
              <w:t>перации введены с кодами 0150.01 и 0151.01</w:t>
            </w:r>
          </w:p>
        </w:tc>
      </w:tr>
      <w:tr w:rsidR="00C9323F" w:rsidRPr="00D511EA" w14:paraId="46958044"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1562068A"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6CA1A39D" w14:textId="77777777" w:rsidR="00C9323F" w:rsidRPr="00D511EA" w:rsidRDefault="00C9323F" w:rsidP="00C9323F">
            <w:pPr>
              <w:keepLines/>
              <w:ind w:left="92"/>
              <w:rPr>
                <w:sz w:val="22"/>
                <w:szCs w:val="22"/>
              </w:rPr>
            </w:pPr>
            <w:r w:rsidRPr="00D511EA">
              <w:rPr>
                <w:sz w:val="22"/>
                <w:szCs w:val="22"/>
              </w:rPr>
              <w:t>Раздел 7, таблица 2</w:t>
            </w:r>
          </w:p>
        </w:tc>
        <w:tc>
          <w:tcPr>
            <w:tcW w:w="2552" w:type="dxa"/>
            <w:tcBorders>
              <w:top w:val="single" w:sz="4" w:space="0" w:color="000000"/>
              <w:left w:val="single" w:sz="4" w:space="0" w:color="000000"/>
              <w:right w:val="single" w:sz="4" w:space="0" w:color="000000"/>
            </w:tcBorders>
          </w:tcPr>
          <w:p w14:paraId="100EA2D1" w14:textId="77777777" w:rsidR="00C9323F" w:rsidRPr="00D511EA" w:rsidRDefault="00C9323F" w:rsidP="00C9323F">
            <w:pPr>
              <w:rPr>
                <w:sz w:val="22"/>
                <w:szCs w:val="22"/>
              </w:rPr>
            </w:pPr>
            <w:r w:rsidRPr="00D511EA">
              <w:rPr>
                <w:sz w:val="22"/>
                <w:szCs w:val="22"/>
              </w:rPr>
              <w:t>АО ААК «ПРОГРЕСС»</w:t>
            </w:r>
          </w:p>
          <w:p w14:paraId="1C88EB3E" w14:textId="77777777" w:rsidR="00C9323F" w:rsidRPr="00D511EA" w:rsidRDefault="00C9323F" w:rsidP="00C9323F">
            <w:pPr>
              <w:rPr>
                <w:rFonts w:eastAsiaTheme="minorHAnsi"/>
                <w:color w:val="000000"/>
                <w:sz w:val="22"/>
                <w:szCs w:val="22"/>
                <w:lang w:eastAsia="en-US"/>
              </w:rPr>
            </w:pPr>
            <w:r w:rsidRPr="00D511EA">
              <w:rPr>
                <w:sz w:val="22"/>
                <w:szCs w:val="22"/>
              </w:rPr>
              <w:t>Исх. 04-0413 от 17.02.2026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BB56FA8" w14:textId="77777777" w:rsidR="00C9323F" w:rsidRPr="00D511EA" w:rsidRDefault="00C9323F" w:rsidP="00C9323F">
            <w:pPr>
              <w:spacing w:line="300" w:lineRule="exact"/>
              <w:rPr>
                <w:sz w:val="22"/>
                <w:szCs w:val="22"/>
              </w:rPr>
            </w:pPr>
            <w:r w:rsidRPr="00D511EA">
              <w:rPr>
                <w:sz w:val="22"/>
                <w:szCs w:val="22"/>
              </w:rPr>
              <w:t>Отсутствуют операции, внести в классификатор в код 01.</w:t>
            </w:r>
          </w:p>
          <w:p w14:paraId="0A895A79" w14:textId="77777777" w:rsidR="00C9323F" w:rsidRPr="00D511EA" w:rsidRDefault="00C9323F" w:rsidP="00C9323F">
            <w:pPr>
              <w:widowControl w:val="0"/>
              <w:autoSpaceDE w:val="0"/>
              <w:autoSpaceDN w:val="0"/>
              <w:jc w:val="both"/>
              <w:rPr>
                <w:sz w:val="22"/>
                <w:szCs w:val="22"/>
              </w:rPr>
            </w:pPr>
            <w:r w:rsidRPr="00D511EA">
              <w:rPr>
                <w:sz w:val="22"/>
                <w:szCs w:val="22"/>
              </w:rPr>
              <w:t>0100</w:t>
            </w:r>
            <w:r w:rsidRPr="00D511EA">
              <w:rPr>
                <w:sz w:val="22"/>
                <w:szCs w:val="22"/>
              </w:rPr>
              <w:tab/>
              <w:t>Рыхление</w:t>
            </w:r>
          </w:p>
          <w:p w14:paraId="526090A6" w14:textId="77777777" w:rsidR="00C9323F" w:rsidRPr="00D511EA" w:rsidRDefault="00C9323F" w:rsidP="00C9323F">
            <w:pPr>
              <w:widowControl w:val="0"/>
              <w:autoSpaceDE w:val="0"/>
              <w:autoSpaceDN w:val="0"/>
              <w:jc w:val="both"/>
              <w:rPr>
                <w:sz w:val="22"/>
                <w:szCs w:val="22"/>
              </w:rPr>
            </w:pPr>
            <w:r w:rsidRPr="00D511EA">
              <w:rPr>
                <w:sz w:val="22"/>
                <w:szCs w:val="22"/>
              </w:rPr>
              <w:t>0110</w:t>
            </w:r>
            <w:r w:rsidRPr="00D511EA">
              <w:rPr>
                <w:sz w:val="22"/>
                <w:szCs w:val="22"/>
              </w:rPr>
              <w:tab/>
              <w:t>Виброшлифовальная</w:t>
            </w:r>
          </w:p>
          <w:p w14:paraId="5D9A0F16" w14:textId="77777777" w:rsidR="00C9323F" w:rsidRPr="00D511EA" w:rsidRDefault="00C9323F" w:rsidP="00C9323F">
            <w:pPr>
              <w:widowControl w:val="0"/>
              <w:autoSpaceDE w:val="0"/>
              <w:autoSpaceDN w:val="0"/>
              <w:jc w:val="both"/>
              <w:rPr>
                <w:sz w:val="22"/>
                <w:szCs w:val="22"/>
              </w:rPr>
            </w:pPr>
            <w:r w:rsidRPr="00D511EA">
              <w:rPr>
                <w:sz w:val="22"/>
                <w:szCs w:val="22"/>
              </w:rPr>
              <w:t>0140</w:t>
            </w:r>
            <w:r w:rsidRPr="00D511EA">
              <w:rPr>
                <w:sz w:val="22"/>
                <w:szCs w:val="22"/>
              </w:rPr>
              <w:tab/>
              <w:t>Очистка гидропескоструйная</w:t>
            </w:r>
          </w:p>
          <w:p w14:paraId="7A41B693" w14:textId="77777777" w:rsidR="00C9323F" w:rsidRPr="00D511EA" w:rsidRDefault="00C9323F" w:rsidP="00C9323F">
            <w:pPr>
              <w:widowControl w:val="0"/>
              <w:autoSpaceDE w:val="0"/>
              <w:autoSpaceDN w:val="0"/>
              <w:jc w:val="both"/>
              <w:rPr>
                <w:sz w:val="22"/>
                <w:szCs w:val="22"/>
              </w:rPr>
            </w:pPr>
            <w:r w:rsidRPr="00D511EA">
              <w:rPr>
                <w:sz w:val="22"/>
                <w:szCs w:val="22"/>
              </w:rPr>
              <w:t>0186а</w:t>
            </w:r>
            <w:r w:rsidRPr="00D511EA">
              <w:rPr>
                <w:sz w:val="22"/>
                <w:szCs w:val="22"/>
              </w:rPr>
              <w:tab/>
              <w:t>Маркирование краской</w:t>
            </w:r>
          </w:p>
          <w:p w14:paraId="460621B5" w14:textId="77777777" w:rsidR="00C9323F" w:rsidRPr="00D511EA" w:rsidRDefault="00C9323F" w:rsidP="00C9323F">
            <w:pPr>
              <w:widowControl w:val="0"/>
              <w:autoSpaceDE w:val="0"/>
              <w:autoSpaceDN w:val="0"/>
              <w:jc w:val="both"/>
              <w:rPr>
                <w:sz w:val="22"/>
                <w:szCs w:val="22"/>
              </w:rPr>
            </w:pPr>
            <w:r w:rsidRPr="00D511EA">
              <w:rPr>
                <w:sz w:val="22"/>
                <w:szCs w:val="22"/>
              </w:rPr>
              <w:t>0186б</w:t>
            </w:r>
            <w:r w:rsidRPr="00D511EA">
              <w:rPr>
                <w:sz w:val="22"/>
                <w:szCs w:val="22"/>
              </w:rPr>
              <w:tab/>
              <w:t>Маркирование биркой</w:t>
            </w:r>
          </w:p>
          <w:p w14:paraId="744803C7" w14:textId="77777777" w:rsidR="00C9323F" w:rsidRPr="00D511EA" w:rsidRDefault="00C9323F" w:rsidP="00C9323F">
            <w:pPr>
              <w:widowControl w:val="0"/>
              <w:autoSpaceDE w:val="0"/>
              <w:autoSpaceDN w:val="0"/>
              <w:jc w:val="both"/>
              <w:rPr>
                <w:sz w:val="22"/>
                <w:szCs w:val="22"/>
              </w:rPr>
            </w:pPr>
            <w:r w:rsidRPr="00D511EA">
              <w:rPr>
                <w:sz w:val="22"/>
                <w:szCs w:val="22"/>
              </w:rPr>
              <w:t>0190а</w:t>
            </w:r>
            <w:r w:rsidRPr="00D511EA">
              <w:rPr>
                <w:sz w:val="22"/>
                <w:szCs w:val="22"/>
              </w:rPr>
              <w:tab/>
              <w:t>Обезжиривание</w:t>
            </w:r>
          </w:p>
          <w:p w14:paraId="09C5E022" w14:textId="77777777" w:rsidR="00C9323F" w:rsidRPr="00D511EA" w:rsidRDefault="00C9323F" w:rsidP="00C9323F">
            <w:pPr>
              <w:spacing w:line="300" w:lineRule="exact"/>
              <w:rPr>
                <w:sz w:val="22"/>
                <w:szCs w:val="22"/>
              </w:rPr>
            </w:pPr>
            <w:r w:rsidRPr="00D511EA">
              <w:rPr>
                <w:sz w:val="22"/>
                <w:szCs w:val="22"/>
              </w:rPr>
              <w:t>0199</w:t>
            </w:r>
            <w:r w:rsidRPr="00D511EA">
              <w:rPr>
                <w:sz w:val="22"/>
                <w:szCs w:val="22"/>
              </w:rPr>
              <w:tab/>
              <w:t>Упрочнение добью</w:t>
            </w:r>
          </w:p>
        </w:tc>
        <w:tc>
          <w:tcPr>
            <w:tcW w:w="3063" w:type="dxa"/>
            <w:tcBorders>
              <w:top w:val="single" w:sz="4" w:space="0" w:color="000000"/>
              <w:left w:val="single" w:sz="4" w:space="0" w:color="000000"/>
              <w:bottom w:val="single" w:sz="4" w:space="0" w:color="000000"/>
              <w:right w:val="single" w:sz="4" w:space="0" w:color="000000"/>
            </w:tcBorders>
          </w:tcPr>
          <w:p w14:paraId="07342F21" w14:textId="77777777" w:rsidR="00D24A59" w:rsidRPr="00D511EA" w:rsidRDefault="00D24A59" w:rsidP="00ED452D">
            <w:pPr>
              <w:rPr>
                <w:rFonts w:cs="Arial"/>
                <w:sz w:val="22"/>
              </w:rPr>
            </w:pPr>
            <w:r w:rsidRPr="00D511EA">
              <w:rPr>
                <w:rFonts w:cs="Arial"/>
                <w:sz w:val="22"/>
              </w:rPr>
              <w:t>Принято частично.</w:t>
            </w:r>
          </w:p>
          <w:p w14:paraId="7800AFFE" w14:textId="77777777" w:rsidR="00ED452D" w:rsidRPr="00D511EA" w:rsidRDefault="00D24A59" w:rsidP="00ED452D">
            <w:pPr>
              <w:rPr>
                <w:rFonts w:cs="Arial"/>
                <w:sz w:val="22"/>
              </w:rPr>
            </w:pPr>
            <w:r w:rsidRPr="00D511EA">
              <w:rPr>
                <w:rFonts w:cs="Arial"/>
                <w:sz w:val="22"/>
              </w:rPr>
              <w:t>0425 – Рыхление</w:t>
            </w:r>
          </w:p>
          <w:p w14:paraId="4D6CAD84" w14:textId="77777777" w:rsidR="00ED452D" w:rsidRPr="00D511EA" w:rsidRDefault="00D24A59" w:rsidP="00ED452D">
            <w:pPr>
              <w:rPr>
                <w:rFonts w:cs="Arial"/>
                <w:sz w:val="22"/>
              </w:rPr>
            </w:pPr>
            <w:r w:rsidRPr="00D511EA">
              <w:rPr>
                <w:rFonts w:cs="Arial"/>
                <w:sz w:val="22"/>
              </w:rPr>
              <w:t xml:space="preserve">0199.05 </w:t>
            </w:r>
            <w:r w:rsidRPr="00D511EA">
              <w:rPr>
                <w:sz w:val="22"/>
                <w:szCs w:val="22"/>
              </w:rPr>
              <w:t>Виброшлифовальная</w:t>
            </w:r>
          </w:p>
          <w:p w14:paraId="5D497FBC" w14:textId="77777777" w:rsidR="00ED452D" w:rsidRPr="00D511EA" w:rsidRDefault="00D24A59" w:rsidP="00ED452D">
            <w:pPr>
              <w:rPr>
                <w:rFonts w:cs="Arial"/>
                <w:sz w:val="22"/>
              </w:rPr>
            </w:pPr>
            <w:r w:rsidRPr="00D511EA">
              <w:rPr>
                <w:rFonts w:cs="Arial"/>
                <w:sz w:val="22"/>
              </w:rPr>
              <w:t>0190-0194 – Обезжиривание</w:t>
            </w:r>
          </w:p>
          <w:p w14:paraId="67B646E1" w14:textId="77777777" w:rsidR="00C9323F" w:rsidRPr="00D511EA" w:rsidRDefault="00ED452D" w:rsidP="00ED452D">
            <w:pPr>
              <w:rPr>
                <w:rFonts w:cs="Arial"/>
                <w:sz w:val="22"/>
              </w:rPr>
            </w:pPr>
            <w:r w:rsidRPr="00D511EA">
              <w:rPr>
                <w:rFonts w:cs="Arial"/>
                <w:sz w:val="22"/>
              </w:rPr>
              <w:t>0186.01  Маркирование (клеймение) краской</w:t>
            </w:r>
          </w:p>
          <w:p w14:paraId="56CA220B" w14:textId="77777777" w:rsidR="00ED452D" w:rsidRPr="00D511EA" w:rsidRDefault="00ED452D" w:rsidP="00ED452D">
            <w:pPr>
              <w:rPr>
                <w:rFonts w:cs="Arial"/>
                <w:sz w:val="22"/>
              </w:rPr>
            </w:pPr>
            <w:r w:rsidRPr="00D511EA">
              <w:rPr>
                <w:rFonts w:cs="Arial"/>
                <w:sz w:val="22"/>
              </w:rPr>
              <w:t>0186.03  Маркирование (клеймение) биркой</w:t>
            </w:r>
          </w:p>
          <w:p w14:paraId="2388E6F3" w14:textId="77777777" w:rsidR="00335863" w:rsidRPr="00D511EA" w:rsidRDefault="00335863" w:rsidP="00ED452D">
            <w:pPr>
              <w:rPr>
                <w:rFonts w:cs="Arial"/>
                <w:sz w:val="22"/>
              </w:rPr>
            </w:pPr>
            <w:r w:rsidRPr="00D511EA">
              <w:rPr>
                <w:rFonts w:cs="Arial"/>
                <w:sz w:val="22"/>
              </w:rPr>
              <w:t xml:space="preserve">0190.01 – 0194 </w:t>
            </w:r>
            <w:r w:rsidRPr="00D511EA">
              <w:rPr>
                <w:sz w:val="22"/>
                <w:szCs w:val="22"/>
              </w:rPr>
              <w:t>Обезжиривание</w:t>
            </w:r>
          </w:p>
          <w:p w14:paraId="5610C1C8" w14:textId="77777777" w:rsidR="00ED452D" w:rsidRPr="00D511EA" w:rsidRDefault="00943287" w:rsidP="00943287">
            <w:pPr>
              <w:rPr>
                <w:sz w:val="22"/>
                <w:szCs w:val="22"/>
              </w:rPr>
            </w:pPr>
            <w:r w:rsidRPr="00D511EA">
              <w:rPr>
                <w:sz w:val="22"/>
                <w:szCs w:val="22"/>
              </w:rPr>
              <w:t xml:space="preserve">0132.01 – Очистка гидропескоструйная </w:t>
            </w:r>
          </w:p>
          <w:p w14:paraId="5BE6F6C3" w14:textId="77777777" w:rsidR="00D24A59" w:rsidRPr="00D511EA" w:rsidRDefault="00D24A59" w:rsidP="00943287">
            <w:pPr>
              <w:rPr>
                <w:sz w:val="22"/>
                <w:szCs w:val="22"/>
              </w:rPr>
            </w:pPr>
            <w:r w:rsidRPr="00D511EA">
              <w:rPr>
                <w:sz w:val="22"/>
                <w:szCs w:val="22"/>
              </w:rPr>
              <w:t xml:space="preserve">2196.03 – </w:t>
            </w:r>
            <w:r w:rsidRPr="00D511EA">
              <w:rPr>
                <w:rFonts w:cs="Arial"/>
                <w:sz w:val="22"/>
              </w:rPr>
              <w:t>Дробеструйное упрочнение</w:t>
            </w:r>
          </w:p>
        </w:tc>
      </w:tr>
      <w:tr w:rsidR="00F17B78" w:rsidRPr="00D511EA" w14:paraId="4A71F7AF"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06679FB" w14:textId="77777777" w:rsidR="00F17B78" w:rsidRPr="00746FC1" w:rsidRDefault="00F17B78"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266284C0" w14:textId="77777777" w:rsidR="00F17B78" w:rsidRPr="00D511EA" w:rsidRDefault="00F17B78" w:rsidP="00C9323F">
            <w:pPr>
              <w:keepLines/>
              <w:ind w:left="92"/>
              <w:rPr>
                <w:sz w:val="22"/>
                <w:szCs w:val="22"/>
              </w:rPr>
            </w:pPr>
            <w:r w:rsidRPr="00D511EA">
              <w:rPr>
                <w:sz w:val="22"/>
                <w:szCs w:val="22"/>
              </w:rPr>
              <w:t>Раздел 7, таблица 2</w:t>
            </w:r>
          </w:p>
        </w:tc>
        <w:tc>
          <w:tcPr>
            <w:tcW w:w="2552" w:type="dxa"/>
            <w:tcBorders>
              <w:top w:val="single" w:sz="4" w:space="0" w:color="000000"/>
              <w:left w:val="single" w:sz="4" w:space="0" w:color="000000"/>
              <w:right w:val="single" w:sz="4" w:space="0" w:color="000000"/>
            </w:tcBorders>
          </w:tcPr>
          <w:p w14:paraId="2C8B8940" w14:textId="77777777" w:rsidR="00F17B78" w:rsidRPr="00D511EA" w:rsidRDefault="00F17B78" w:rsidP="00F17B78">
            <w:pPr>
              <w:rPr>
                <w:sz w:val="22"/>
                <w:szCs w:val="22"/>
              </w:rPr>
            </w:pPr>
            <w:r w:rsidRPr="00D511EA">
              <w:rPr>
                <w:sz w:val="22"/>
                <w:szCs w:val="22"/>
              </w:rPr>
              <w:t>АО ААК «ПРОГРЕСС»</w:t>
            </w:r>
          </w:p>
          <w:p w14:paraId="001D2B61" w14:textId="77777777" w:rsidR="00F17B78" w:rsidRPr="00D511EA" w:rsidRDefault="00F17B78" w:rsidP="00F17B78">
            <w:pPr>
              <w:rPr>
                <w:sz w:val="22"/>
                <w:szCs w:val="22"/>
              </w:rPr>
            </w:pPr>
            <w:r w:rsidRPr="00D511EA">
              <w:rPr>
                <w:sz w:val="22"/>
                <w:szCs w:val="22"/>
              </w:rPr>
              <w:t>Исх. 04-2499 от 12.08.2026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A15D485" w14:textId="77777777" w:rsidR="00F17B78" w:rsidRPr="00D511EA" w:rsidRDefault="00F17B78" w:rsidP="00C9323F">
            <w:pPr>
              <w:spacing w:line="300" w:lineRule="exact"/>
              <w:rPr>
                <w:sz w:val="22"/>
                <w:szCs w:val="22"/>
              </w:rPr>
            </w:pPr>
            <w:r w:rsidRPr="00D511EA">
              <w:rPr>
                <w:sz w:val="22"/>
                <w:szCs w:val="22"/>
              </w:rPr>
              <w:t>Включить операцию Нагрев в Операции общего назначения</w:t>
            </w:r>
          </w:p>
        </w:tc>
        <w:tc>
          <w:tcPr>
            <w:tcW w:w="3063" w:type="dxa"/>
            <w:tcBorders>
              <w:top w:val="single" w:sz="4" w:space="0" w:color="000000"/>
              <w:left w:val="single" w:sz="4" w:space="0" w:color="000000"/>
              <w:bottom w:val="single" w:sz="4" w:space="0" w:color="000000"/>
              <w:right w:val="single" w:sz="4" w:space="0" w:color="000000"/>
            </w:tcBorders>
          </w:tcPr>
          <w:p w14:paraId="3286D992" w14:textId="77777777" w:rsidR="00F17B78" w:rsidRPr="00D511EA" w:rsidRDefault="00F17B78" w:rsidP="00ED452D">
            <w:pPr>
              <w:rPr>
                <w:rFonts w:cs="Arial"/>
                <w:sz w:val="22"/>
                <w:szCs w:val="22"/>
              </w:rPr>
            </w:pPr>
            <w:r w:rsidRPr="00D511EA">
              <w:rPr>
                <w:rFonts w:cs="Arial"/>
                <w:sz w:val="22"/>
                <w:szCs w:val="22"/>
              </w:rPr>
              <w:t>Принято частично.</w:t>
            </w:r>
          </w:p>
          <w:p w14:paraId="7A558370" w14:textId="77777777" w:rsidR="00F17B78" w:rsidRPr="00D511EA" w:rsidRDefault="00F17B78" w:rsidP="00ED452D">
            <w:pPr>
              <w:rPr>
                <w:sz w:val="22"/>
                <w:szCs w:val="22"/>
              </w:rPr>
            </w:pPr>
            <w:r w:rsidRPr="00D511EA">
              <w:rPr>
                <w:rFonts w:cs="Arial"/>
                <w:sz w:val="22"/>
                <w:szCs w:val="22"/>
              </w:rPr>
              <w:t xml:space="preserve">В таблице 2 присутсвует операция 0103 Нагревание, дополнена в скобках (нагрев) </w:t>
            </w:r>
            <w:r w:rsidRPr="00D511EA">
              <w:rPr>
                <w:sz w:val="22"/>
                <w:szCs w:val="22"/>
              </w:rPr>
              <w:t>это грамматические синонимы.</w:t>
            </w:r>
          </w:p>
          <w:p w14:paraId="3DA051E1" w14:textId="77777777" w:rsidR="00F17B78" w:rsidRPr="00D511EA" w:rsidRDefault="00F17B78" w:rsidP="00ED452D">
            <w:pPr>
              <w:rPr>
                <w:rFonts w:cs="Arial"/>
                <w:sz w:val="22"/>
              </w:rPr>
            </w:pPr>
            <w:r w:rsidRPr="00D511EA">
              <w:rPr>
                <w:sz w:val="22"/>
                <w:szCs w:val="22"/>
              </w:rPr>
              <w:t>Также операция нагрев присутствует под кодом 1017</w:t>
            </w:r>
          </w:p>
        </w:tc>
      </w:tr>
      <w:tr w:rsidR="00C9323F" w:rsidRPr="00D511EA" w14:paraId="4944A9BE"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1137D157"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2566A523" w14:textId="77777777" w:rsidR="00C9323F" w:rsidRPr="00D511EA" w:rsidRDefault="00C9323F" w:rsidP="00C9323F">
            <w:pPr>
              <w:keepLines/>
              <w:ind w:left="92"/>
              <w:rPr>
                <w:sz w:val="22"/>
                <w:szCs w:val="22"/>
              </w:rPr>
            </w:pPr>
            <w:r w:rsidRPr="00D511EA">
              <w:rPr>
                <w:sz w:val="22"/>
                <w:szCs w:val="22"/>
              </w:rPr>
              <w:t>Раздел 7, таблица 2</w:t>
            </w:r>
          </w:p>
        </w:tc>
        <w:tc>
          <w:tcPr>
            <w:tcW w:w="2552" w:type="dxa"/>
            <w:tcBorders>
              <w:top w:val="single" w:sz="4" w:space="0" w:color="000000"/>
              <w:left w:val="single" w:sz="4" w:space="0" w:color="000000"/>
              <w:right w:val="single" w:sz="4" w:space="0" w:color="000000"/>
            </w:tcBorders>
          </w:tcPr>
          <w:p w14:paraId="6DDA01D5" w14:textId="77777777" w:rsidR="00C9323F" w:rsidRPr="00D511EA" w:rsidRDefault="00C9323F" w:rsidP="00C9323F">
            <w:pPr>
              <w:rPr>
                <w:color w:val="000000"/>
                <w:sz w:val="22"/>
                <w:szCs w:val="22"/>
              </w:rPr>
            </w:pPr>
            <w:r w:rsidRPr="00D511EA">
              <w:rPr>
                <w:color w:val="000000"/>
                <w:sz w:val="22"/>
                <w:szCs w:val="22"/>
              </w:rPr>
              <w:t>ГК «РОСТЕХ»  (№ РТ 49-15458 от 25.12.2025)</w:t>
            </w:r>
          </w:p>
          <w:p w14:paraId="5F854B94" w14:textId="77777777" w:rsidR="00C9323F" w:rsidRPr="00D511EA" w:rsidRDefault="00C9323F" w:rsidP="00C9323F">
            <w:pPr>
              <w:rPr>
                <w:color w:val="000000"/>
                <w:sz w:val="22"/>
                <w:szCs w:val="22"/>
              </w:rPr>
            </w:pPr>
          </w:p>
          <w:p w14:paraId="17B148B5"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73EF65D" w14:textId="77777777" w:rsidR="00C9323F" w:rsidRPr="00D511EA" w:rsidRDefault="00C9323F" w:rsidP="00C9323F">
            <w:pPr>
              <w:spacing w:line="300" w:lineRule="exact"/>
              <w:rPr>
                <w:sz w:val="22"/>
                <w:szCs w:val="22"/>
              </w:rPr>
            </w:pPr>
            <w:r w:rsidRPr="00D511EA">
              <w:rPr>
                <w:sz w:val="22"/>
                <w:szCs w:val="22"/>
              </w:rPr>
              <w:t>Внести операции</w:t>
            </w:r>
          </w:p>
          <w:tbl>
            <w:tblPr>
              <w:tblW w:w="6545" w:type="dxa"/>
              <w:tblLayout w:type="fixed"/>
              <w:tblCellMar>
                <w:top w:w="24" w:type="dxa"/>
                <w:left w:w="94" w:type="dxa"/>
                <w:right w:w="115" w:type="dxa"/>
              </w:tblCellMar>
              <w:tblLook w:val="04A0" w:firstRow="1" w:lastRow="0" w:firstColumn="1" w:lastColumn="0" w:noHBand="0" w:noVBand="1"/>
            </w:tblPr>
            <w:tblGrid>
              <w:gridCol w:w="993"/>
              <w:gridCol w:w="2423"/>
              <w:gridCol w:w="3129"/>
            </w:tblGrid>
            <w:tr w:rsidR="00C9323F" w:rsidRPr="00D511EA" w14:paraId="2DEEDE93" w14:textId="77777777" w:rsidTr="00BE4C42">
              <w:trPr>
                <w:trHeight w:val="302"/>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157E0084" w14:textId="77777777" w:rsidR="00C9323F" w:rsidRPr="00D511EA" w:rsidRDefault="00C9323F" w:rsidP="00C9323F">
                  <w:pPr>
                    <w:rPr>
                      <w:sz w:val="22"/>
                      <w:szCs w:val="22"/>
                    </w:rPr>
                  </w:pPr>
                  <w:r w:rsidRPr="00D511EA">
                    <w:rPr>
                      <w:sz w:val="22"/>
                      <w:szCs w:val="22"/>
                    </w:rPr>
                    <w:t>0168</w:t>
                  </w:r>
                </w:p>
              </w:tc>
              <w:tc>
                <w:tcPr>
                  <w:tcW w:w="5552" w:type="dxa"/>
                  <w:gridSpan w:val="2"/>
                  <w:tcBorders>
                    <w:top w:val="single" w:sz="2" w:space="0" w:color="000000"/>
                    <w:left w:val="single" w:sz="2" w:space="0" w:color="000000"/>
                    <w:bottom w:val="single" w:sz="2" w:space="0" w:color="000000"/>
                    <w:right w:val="single" w:sz="2" w:space="0" w:color="000000"/>
                  </w:tcBorders>
                  <w:shd w:val="clear" w:color="auto" w:fill="auto"/>
                </w:tcPr>
                <w:p w14:paraId="1DE67A4F" w14:textId="77777777" w:rsidR="00C9323F" w:rsidRPr="00D511EA" w:rsidRDefault="00C9323F" w:rsidP="00C9323F">
                  <w:pPr>
                    <w:rPr>
                      <w:sz w:val="22"/>
                      <w:szCs w:val="22"/>
                    </w:rPr>
                  </w:pPr>
                  <w:r w:rsidRPr="00D511EA">
                    <w:rPr>
                      <w:sz w:val="22"/>
                      <w:szCs w:val="22"/>
                    </w:rPr>
                    <w:t>Подготовка (оснастки, оборудования, арматуры, кабеля и т. д.)</w:t>
                  </w:r>
                </w:p>
              </w:tc>
            </w:tr>
            <w:tr w:rsidR="00C9323F" w:rsidRPr="00D511EA" w14:paraId="6327163E" w14:textId="77777777" w:rsidTr="00BE4C42">
              <w:trPr>
                <w:trHeight w:val="295"/>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3FDD77E2" w14:textId="77777777" w:rsidR="00C9323F" w:rsidRPr="00D511EA" w:rsidRDefault="00C9323F" w:rsidP="00C9323F">
                  <w:pPr>
                    <w:rPr>
                      <w:sz w:val="22"/>
                      <w:szCs w:val="22"/>
                    </w:rPr>
                  </w:pPr>
                  <w:r w:rsidRPr="00D511EA">
                    <w:rPr>
                      <w:sz w:val="22"/>
                      <w:szCs w:val="22"/>
                    </w:rPr>
                    <w:t>0168.01</w:t>
                  </w:r>
                </w:p>
              </w:tc>
              <w:tc>
                <w:tcPr>
                  <w:tcW w:w="2423"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2E4CE1B5" w14:textId="77777777" w:rsidR="00C9323F" w:rsidRPr="00D511EA" w:rsidRDefault="00C9323F" w:rsidP="00C9323F">
                  <w:pPr>
                    <w:rPr>
                      <w:sz w:val="22"/>
                      <w:szCs w:val="22"/>
                    </w:rPr>
                  </w:pPr>
                  <w:r w:rsidRPr="00D511EA">
                    <w:rPr>
                      <w:sz w:val="22"/>
                      <w:szCs w:val="22"/>
                    </w:rPr>
                    <w:t>Подготовка (оснастки, оборудования, арматуры, кабеля и т. д.)</w:t>
                  </w: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567BB6F7" w14:textId="77777777" w:rsidR="00C9323F" w:rsidRPr="00D511EA" w:rsidRDefault="00C9323F" w:rsidP="00C9323F">
                  <w:pPr>
                    <w:rPr>
                      <w:sz w:val="22"/>
                      <w:szCs w:val="22"/>
                    </w:rPr>
                  </w:pPr>
                  <w:r w:rsidRPr="00D511EA">
                    <w:rPr>
                      <w:sz w:val="22"/>
                      <w:szCs w:val="22"/>
                    </w:rPr>
                    <w:t>выплавляемых моделей к сборке</w:t>
                  </w:r>
                </w:p>
              </w:tc>
            </w:tr>
            <w:tr w:rsidR="00C9323F" w:rsidRPr="00D511EA" w14:paraId="654DCE20" w14:textId="77777777" w:rsidTr="00BE4C42">
              <w:trPr>
                <w:trHeight w:val="309"/>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6D8D33AB" w14:textId="77777777" w:rsidR="00C9323F" w:rsidRPr="00D511EA" w:rsidRDefault="00C9323F" w:rsidP="00C9323F">
                  <w:pPr>
                    <w:rPr>
                      <w:sz w:val="22"/>
                      <w:szCs w:val="22"/>
                    </w:rPr>
                  </w:pPr>
                  <w:r w:rsidRPr="00D511EA">
                    <w:rPr>
                      <w:sz w:val="22"/>
                      <w:szCs w:val="22"/>
                    </w:rPr>
                    <w:t>0168.02</w:t>
                  </w:r>
                </w:p>
              </w:tc>
              <w:tc>
                <w:tcPr>
                  <w:tcW w:w="2423" w:type="dxa"/>
                  <w:vMerge/>
                  <w:tcBorders>
                    <w:top w:val="nil"/>
                    <w:left w:val="single" w:sz="2" w:space="0" w:color="000000"/>
                    <w:bottom w:val="nil"/>
                    <w:right w:val="single" w:sz="2" w:space="0" w:color="000000"/>
                  </w:tcBorders>
                  <w:shd w:val="clear" w:color="auto" w:fill="auto"/>
                </w:tcPr>
                <w:p w14:paraId="5D041D95"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01EFBDB7" w14:textId="77777777" w:rsidR="00C9323F" w:rsidRPr="00D511EA" w:rsidRDefault="00C9323F" w:rsidP="00C9323F">
                  <w:pPr>
                    <w:rPr>
                      <w:sz w:val="22"/>
                      <w:szCs w:val="22"/>
                    </w:rPr>
                  </w:pPr>
                  <w:r w:rsidRPr="00D511EA">
                    <w:rPr>
                      <w:sz w:val="22"/>
                      <w:szCs w:val="22"/>
                    </w:rPr>
                    <w:t>модельных блоков</w:t>
                  </w:r>
                </w:p>
              </w:tc>
            </w:tr>
            <w:tr w:rsidR="00C9323F" w:rsidRPr="00D511EA" w14:paraId="399DDA7C" w14:textId="77777777" w:rsidTr="00BE4C42">
              <w:trPr>
                <w:trHeight w:val="299"/>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4E987C0" w14:textId="77777777" w:rsidR="00C9323F" w:rsidRPr="00D511EA" w:rsidRDefault="00C9323F" w:rsidP="00C9323F">
                  <w:pPr>
                    <w:rPr>
                      <w:sz w:val="22"/>
                      <w:szCs w:val="22"/>
                    </w:rPr>
                  </w:pPr>
                  <w:r w:rsidRPr="00D511EA">
                    <w:rPr>
                      <w:sz w:val="22"/>
                      <w:szCs w:val="22"/>
                    </w:rPr>
                    <w:t>0168.оз</w:t>
                  </w:r>
                </w:p>
              </w:tc>
              <w:tc>
                <w:tcPr>
                  <w:tcW w:w="2423" w:type="dxa"/>
                  <w:vMerge/>
                  <w:tcBorders>
                    <w:top w:val="nil"/>
                    <w:left w:val="single" w:sz="2" w:space="0" w:color="000000"/>
                    <w:bottom w:val="nil"/>
                    <w:right w:val="single" w:sz="2" w:space="0" w:color="000000"/>
                  </w:tcBorders>
                  <w:shd w:val="clear" w:color="auto" w:fill="auto"/>
                </w:tcPr>
                <w:p w14:paraId="3E09D7B2"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1AA4A6C0" w14:textId="77777777" w:rsidR="00C9323F" w:rsidRPr="00D511EA" w:rsidRDefault="00C9323F" w:rsidP="00C9323F">
                  <w:pPr>
                    <w:rPr>
                      <w:sz w:val="22"/>
                      <w:szCs w:val="22"/>
                    </w:rPr>
                  </w:pPr>
                  <w:r w:rsidRPr="00D511EA">
                    <w:rPr>
                      <w:sz w:val="22"/>
                      <w:szCs w:val="22"/>
                    </w:rPr>
                    <w:t>песка для обсыпки модельных блоков</w:t>
                  </w:r>
                </w:p>
              </w:tc>
            </w:tr>
            <w:tr w:rsidR="00C9323F" w:rsidRPr="00D511EA" w14:paraId="410A409F" w14:textId="77777777" w:rsidTr="00BE4C42">
              <w:trPr>
                <w:trHeight w:val="201"/>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7D38C81" w14:textId="77777777" w:rsidR="00C9323F" w:rsidRPr="00D511EA" w:rsidRDefault="00C9323F" w:rsidP="00C9323F">
                  <w:pPr>
                    <w:rPr>
                      <w:sz w:val="22"/>
                      <w:szCs w:val="22"/>
                    </w:rPr>
                  </w:pPr>
                  <w:r w:rsidRPr="00D511EA">
                    <w:rPr>
                      <w:sz w:val="22"/>
                      <w:szCs w:val="22"/>
                    </w:rPr>
                    <w:t>0168.04</w:t>
                  </w:r>
                </w:p>
              </w:tc>
              <w:tc>
                <w:tcPr>
                  <w:tcW w:w="2423" w:type="dxa"/>
                  <w:vMerge/>
                  <w:tcBorders>
                    <w:top w:val="nil"/>
                    <w:left w:val="single" w:sz="2" w:space="0" w:color="000000"/>
                    <w:bottom w:val="nil"/>
                    <w:right w:val="single" w:sz="2" w:space="0" w:color="000000"/>
                  </w:tcBorders>
                  <w:shd w:val="clear" w:color="auto" w:fill="auto"/>
                </w:tcPr>
                <w:p w14:paraId="09C21951"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7651F3FE" w14:textId="77777777" w:rsidR="00C9323F" w:rsidRPr="00D511EA" w:rsidRDefault="00C9323F" w:rsidP="00C9323F">
                  <w:pPr>
                    <w:rPr>
                      <w:sz w:val="22"/>
                      <w:szCs w:val="22"/>
                    </w:rPr>
                  </w:pPr>
                  <w:r w:rsidRPr="00D511EA">
                    <w:rPr>
                      <w:sz w:val="22"/>
                      <w:szCs w:val="22"/>
                    </w:rPr>
                    <w:t>керамических оболочек</w:t>
                  </w:r>
                </w:p>
              </w:tc>
            </w:tr>
            <w:tr w:rsidR="00C9323F" w:rsidRPr="00D511EA" w14:paraId="202FD82A" w14:textId="77777777" w:rsidTr="00BE4C42">
              <w:trPr>
                <w:trHeight w:val="77"/>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415DFC96" w14:textId="77777777" w:rsidR="00C9323F" w:rsidRPr="00D511EA" w:rsidRDefault="00C9323F" w:rsidP="00C9323F">
                  <w:pPr>
                    <w:rPr>
                      <w:sz w:val="22"/>
                      <w:szCs w:val="22"/>
                    </w:rPr>
                  </w:pPr>
                  <w:r w:rsidRPr="00D511EA">
                    <w:rPr>
                      <w:sz w:val="22"/>
                      <w:szCs w:val="22"/>
                    </w:rPr>
                    <w:t>0168.05</w:t>
                  </w:r>
                </w:p>
              </w:tc>
              <w:tc>
                <w:tcPr>
                  <w:tcW w:w="2423" w:type="dxa"/>
                  <w:vMerge/>
                  <w:tcBorders>
                    <w:top w:val="nil"/>
                    <w:left w:val="single" w:sz="2" w:space="0" w:color="000000"/>
                    <w:bottom w:val="nil"/>
                    <w:right w:val="single" w:sz="2" w:space="0" w:color="000000"/>
                  </w:tcBorders>
                  <w:shd w:val="clear" w:color="auto" w:fill="auto"/>
                </w:tcPr>
                <w:p w14:paraId="4DAFE4C0"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6FE786EB" w14:textId="77777777" w:rsidR="00C9323F" w:rsidRPr="00D511EA" w:rsidRDefault="00C9323F" w:rsidP="00C9323F">
                  <w:pPr>
                    <w:rPr>
                      <w:sz w:val="22"/>
                      <w:szCs w:val="22"/>
                    </w:rPr>
                  </w:pPr>
                  <w:r w:rsidRPr="00D511EA">
                    <w:rPr>
                      <w:sz w:val="22"/>
                      <w:szCs w:val="22"/>
                    </w:rPr>
                    <w:t>футеровочных материалов</w:t>
                  </w:r>
                </w:p>
              </w:tc>
            </w:tr>
            <w:tr w:rsidR="00C9323F" w:rsidRPr="00D511EA" w14:paraId="4E3649A9" w14:textId="77777777" w:rsidTr="00BE4C42">
              <w:trPr>
                <w:trHeight w:val="109"/>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66848139" w14:textId="77777777" w:rsidR="00C9323F" w:rsidRPr="00D511EA" w:rsidRDefault="00C9323F" w:rsidP="00C9323F">
                  <w:pPr>
                    <w:rPr>
                      <w:sz w:val="22"/>
                      <w:szCs w:val="22"/>
                    </w:rPr>
                  </w:pPr>
                  <w:r w:rsidRPr="00D511EA">
                    <w:rPr>
                      <w:sz w:val="22"/>
                      <w:szCs w:val="22"/>
                    </w:rPr>
                    <w:t>0168.06</w:t>
                  </w:r>
                </w:p>
              </w:tc>
              <w:tc>
                <w:tcPr>
                  <w:tcW w:w="2423" w:type="dxa"/>
                  <w:vMerge/>
                  <w:tcBorders>
                    <w:top w:val="nil"/>
                    <w:left w:val="single" w:sz="2" w:space="0" w:color="000000"/>
                    <w:bottom w:val="nil"/>
                    <w:right w:val="single" w:sz="2" w:space="0" w:color="000000"/>
                  </w:tcBorders>
                  <w:shd w:val="clear" w:color="auto" w:fill="auto"/>
                </w:tcPr>
                <w:p w14:paraId="045E49DE"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30447B2D" w14:textId="77777777" w:rsidR="00C9323F" w:rsidRPr="00D511EA" w:rsidRDefault="00C9323F" w:rsidP="00C9323F">
                  <w:pPr>
                    <w:rPr>
                      <w:sz w:val="22"/>
                      <w:szCs w:val="22"/>
                    </w:rPr>
                  </w:pPr>
                  <w:r w:rsidRPr="00D511EA">
                    <w:rPr>
                      <w:sz w:val="22"/>
                      <w:szCs w:val="22"/>
                    </w:rPr>
                    <w:t>плавильного агрегата</w:t>
                  </w:r>
                </w:p>
              </w:tc>
            </w:tr>
            <w:tr w:rsidR="00C9323F" w:rsidRPr="00D511EA" w14:paraId="2A048010" w14:textId="77777777" w:rsidTr="00BE4C42">
              <w:trPr>
                <w:trHeight w:val="140"/>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13B4A9D8" w14:textId="77777777" w:rsidR="00C9323F" w:rsidRPr="00D511EA" w:rsidRDefault="00C9323F" w:rsidP="00C9323F">
                  <w:pPr>
                    <w:rPr>
                      <w:sz w:val="22"/>
                      <w:szCs w:val="22"/>
                    </w:rPr>
                  </w:pPr>
                  <w:r w:rsidRPr="00D511EA">
                    <w:rPr>
                      <w:sz w:val="22"/>
                      <w:szCs w:val="22"/>
                    </w:rPr>
                    <w:t>0168.07</w:t>
                  </w:r>
                </w:p>
              </w:tc>
              <w:tc>
                <w:tcPr>
                  <w:tcW w:w="2423" w:type="dxa"/>
                  <w:vMerge/>
                  <w:tcBorders>
                    <w:top w:val="nil"/>
                    <w:left w:val="single" w:sz="2" w:space="0" w:color="000000"/>
                    <w:bottom w:val="nil"/>
                    <w:right w:val="single" w:sz="2" w:space="0" w:color="000000"/>
                  </w:tcBorders>
                  <w:shd w:val="clear" w:color="auto" w:fill="auto"/>
                </w:tcPr>
                <w:p w14:paraId="14E487F5"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1E40763B" w14:textId="77777777" w:rsidR="00C9323F" w:rsidRPr="00D511EA" w:rsidRDefault="00C9323F" w:rsidP="00C9323F">
                  <w:pPr>
                    <w:rPr>
                      <w:sz w:val="22"/>
                      <w:szCs w:val="22"/>
                    </w:rPr>
                  </w:pPr>
                  <w:r w:rsidRPr="00D511EA">
                    <w:rPr>
                      <w:sz w:val="22"/>
                      <w:szCs w:val="22"/>
                    </w:rPr>
                    <w:t>шихтовых материалов</w:t>
                  </w:r>
                </w:p>
              </w:tc>
            </w:tr>
            <w:tr w:rsidR="00C9323F" w:rsidRPr="00D511EA" w14:paraId="1DE7A8F2" w14:textId="77777777" w:rsidTr="00BE4C42">
              <w:trPr>
                <w:trHeight w:val="159"/>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09B1BC5C" w14:textId="77777777" w:rsidR="00C9323F" w:rsidRPr="00D511EA" w:rsidRDefault="00C9323F" w:rsidP="00C9323F">
                  <w:pPr>
                    <w:rPr>
                      <w:sz w:val="22"/>
                      <w:szCs w:val="22"/>
                    </w:rPr>
                  </w:pPr>
                  <w:r w:rsidRPr="00D511EA">
                    <w:rPr>
                      <w:sz w:val="22"/>
                      <w:szCs w:val="22"/>
                    </w:rPr>
                    <w:t>0168.08</w:t>
                  </w:r>
                </w:p>
              </w:tc>
              <w:tc>
                <w:tcPr>
                  <w:tcW w:w="2423" w:type="dxa"/>
                  <w:vMerge/>
                  <w:tcBorders>
                    <w:top w:val="nil"/>
                    <w:left w:val="single" w:sz="2" w:space="0" w:color="000000"/>
                    <w:bottom w:val="nil"/>
                    <w:right w:val="single" w:sz="2" w:space="0" w:color="000000"/>
                  </w:tcBorders>
                  <w:shd w:val="clear" w:color="auto" w:fill="auto"/>
                </w:tcPr>
                <w:p w14:paraId="0293C109"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79611ECD" w14:textId="77777777" w:rsidR="00C9323F" w:rsidRPr="00D511EA" w:rsidRDefault="00C9323F" w:rsidP="00C9323F">
                  <w:pPr>
                    <w:rPr>
                      <w:sz w:val="22"/>
                      <w:szCs w:val="22"/>
                    </w:rPr>
                  </w:pPr>
                  <w:r w:rsidRPr="00D511EA">
                    <w:rPr>
                      <w:sz w:val="22"/>
                      <w:szCs w:val="22"/>
                    </w:rPr>
                    <w:t>рафинирующих материалов</w:t>
                  </w:r>
                </w:p>
              </w:tc>
            </w:tr>
            <w:tr w:rsidR="00C9323F" w:rsidRPr="00D511EA" w14:paraId="234834F1" w14:textId="77777777" w:rsidTr="00BE4C42">
              <w:trPr>
                <w:trHeight w:val="176"/>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5B4909E1" w14:textId="77777777" w:rsidR="00C9323F" w:rsidRPr="00D511EA" w:rsidRDefault="00C9323F" w:rsidP="00C9323F">
                  <w:pPr>
                    <w:rPr>
                      <w:sz w:val="22"/>
                      <w:szCs w:val="22"/>
                    </w:rPr>
                  </w:pPr>
                  <w:r w:rsidRPr="00D511EA">
                    <w:rPr>
                      <w:sz w:val="22"/>
                      <w:szCs w:val="22"/>
                    </w:rPr>
                    <w:t>0168.09</w:t>
                  </w:r>
                </w:p>
              </w:tc>
              <w:tc>
                <w:tcPr>
                  <w:tcW w:w="2423" w:type="dxa"/>
                  <w:vMerge/>
                  <w:tcBorders>
                    <w:top w:val="nil"/>
                    <w:left w:val="single" w:sz="2" w:space="0" w:color="000000"/>
                    <w:bottom w:val="nil"/>
                    <w:right w:val="single" w:sz="2" w:space="0" w:color="000000"/>
                  </w:tcBorders>
                  <w:shd w:val="clear" w:color="auto" w:fill="auto"/>
                </w:tcPr>
                <w:p w14:paraId="1C0CDEE6"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34CFCF15" w14:textId="77777777" w:rsidR="00C9323F" w:rsidRPr="00D511EA" w:rsidRDefault="00C9323F" w:rsidP="00C9323F">
                  <w:pPr>
                    <w:rPr>
                      <w:sz w:val="22"/>
                      <w:szCs w:val="22"/>
                    </w:rPr>
                  </w:pPr>
                  <w:r w:rsidRPr="00D511EA">
                    <w:rPr>
                      <w:sz w:val="22"/>
                      <w:szCs w:val="22"/>
                    </w:rPr>
                    <w:t>литейной машины</w:t>
                  </w:r>
                </w:p>
              </w:tc>
            </w:tr>
            <w:tr w:rsidR="00C9323F" w:rsidRPr="00D511EA" w14:paraId="204F8DD8" w14:textId="77777777" w:rsidTr="00BE4C42">
              <w:trPr>
                <w:trHeight w:val="67"/>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2423D300" w14:textId="77777777" w:rsidR="00C9323F" w:rsidRPr="00D511EA" w:rsidRDefault="00C9323F" w:rsidP="00C9323F">
                  <w:pPr>
                    <w:rPr>
                      <w:sz w:val="22"/>
                      <w:szCs w:val="22"/>
                    </w:rPr>
                  </w:pPr>
                  <w:r w:rsidRPr="00D511EA">
                    <w:rPr>
                      <w:sz w:val="22"/>
                      <w:szCs w:val="22"/>
                    </w:rPr>
                    <w:t>0168.10</w:t>
                  </w:r>
                </w:p>
              </w:tc>
              <w:tc>
                <w:tcPr>
                  <w:tcW w:w="2423" w:type="dxa"/>
                  <w:vMerge/>
                  <w:tcBorders>
                    <w:top w:val="nil"/>
                    <w:left w:val="single" w:sz="2" w:space="0" w:color="000000"/>
                    <w:bottom w:val="nil"/>
                    <w:right w:val="single" w:sz="2" w:space="0" w:color="000000"/>
                  </w:tcBorders>
                  <w:shd w:val="clear" w:color="auto" w:fill="auto"/>
                </w:tcPr>
                <w:p w14:paraId="0D626B7D"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13C24EA3" w14:textId="77777777" w:rsidR="00C9323F" w:rsidRPr="00D511EA" w:rsidRDefault="00C9323F" w:rsidP="00C9323F">
                  <w:pPr>
                    <w:rPr>
                      <w:sz w:val="22"/>
                      <w:szCs w:val="22"/>
                    </w:rPr>
                  </w:pPr>
                  <w:r w:rsidRPr="00D511EA">
                    <w:rPr>
                      <w:sz w:val="22"/>
                      <w:szCs w:val="22"/>
                    </w:rPr>
                    <w:t>кокильный машины</w:t>
                  </w:r>
                </w:p>
              </w:tc>
            </w:tr>
            <w:tr w:rsidR="00C9323F" w:rsidRPr="00D511EA" w14:paraId="40B9614C" w14:textId="77777777" w:rsidTr="00BE4C42">
              <w:trPr>
                <w:trHeight w:val="84"/>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27016E03" w14:textId="77777777" w:rsidR="00C9323F" w:rsidRPr="00D511EA" w:rsidRDefault="00C9323F" w:rsidP="00C9323F">
                  <w:pPr>
                    <w:rPr>
                      <w:sz w:val="22"/>
                      <w:szCs w:val="22"/>
                    </w:rPr>
                  </w:pPr>
                  <w:r w:rsidRPr="00D511EA">
                    <w:rPr>
                      <w:sz w:val="22"/>
                      <w:szCs w:val="22"/>
                    </w:rPr>
                    <w:t>0168.11</w:t>
                  </w:r>
                </w:p>
              </w:tc>
              <w:tc>
                <w:tcPr>
                  <w:tcW w:w="2423" w:type="dxa"/>
                  <w:vMerge/>
                  <w:tcBorders>
                    <w:top w:val="nil"/>
                    <w:left w:val="single" w:sz="2" w:space="0" w:color="000000"/>
                    <w:bottom w:val="nil"/>
                    <w:right w:val="single" w:sz="2" w:space="0" w:color="000000"/>
                  </w:tcBorders>
                  <w:shd w:val="clear" w:color="auto" w:fill="auto"/>
                </w:tcPr>
                <w:p w14:paraId="7CE63B0F"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2774A3B7" w14:textId="77777777" w:rsidR="00C9323F" w:rsidRPr="00D511EA" w:rsidRDefault="00C9323F" w:rsidP="00C9323F">
                  <w:pPr>
                    <w:rPr>
                      <w:sz w:val="22"/>
                      <w:szCs w:val="22"/>
                    </w:rPr>
                  </w:pPr>
                  <w:r w:rsidRPr="00D511EA">
                    <w:rPr>
                      <w:sz w:val="22"/>
                      <w:szCs w:val="22"/>
                    </w:rPr>
                    <w:t>установки вакуумирования</w:t>
                  </w:r>
                </w:p>
              </w:tc>
            </w:tr>
            <w:tr w:rsidR="00C9323F" w:rsidRPr="00D511EA" w14:paraId="6D74F8A3" w14:textId="77777777" w:rsidTr="00BE4C42">
              <w:trPr>
                <w:trHeight w:val="117"/>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22D674D5" w14:textId="77777777" w:rsidR="00C9323F" w:rsidRPr="00D511EA" w:rsidRDefault="00C9323F" w:rsidP="00C9323F">
                  <w:pPr>
                    <w:rPr>
                      <w:sz w:val="22"/>
                      <w:szCs w:val="22"/>
                    </w:rPr>
                  </w:pPr>
                  <w:r w:rsidRPr="00D511EA">
                    <w:rPr>
                      <w:sz w:val="22"/>
                      <w:szCs w:val="22"/>
                    </w:rPr>
                    <w:lastRenderedPageBreak/>
                    <w:t>0168.12</w:t>
                  </w:r>
                </w:p>
              </w:tc>
              <w:tc>
                <w:tcPr>
                  <w:tcW w:w="2423" w:type="dxa"/>
                  <w:vMerge/>
                  <w:tcBorders>
                    <w:top w:val="nil"/>
                    <w:left w:val="single" w:sz="2" w:space="0" w:color="000000"/>
                    <w:bottom w:val="nil"/>
                    <w:right w:val="single" w:sz="2" w:space="0" w:color="000000"/>
                  </w:tcBorders>
                  <w:shd w:val="clear" w:color="auto" w:fill="auto"/>
                </w:tcPr>
                <w:p w14:paraId="184CC927"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54CD925E" w14:textId="77777777" w:rsidR="00C9323F" w:rsidRPr="00D511EA" w:rsidRDefault="00C9323F" w:rsidP="00C9323F">
                  <w:pPr>
                    <w:rPr>
                      <w:sz w:val="22"/>
                      <w:szCs w:val="22"/>
                    </w:rPr>
                  </w:pPr>
                  <w:r w:rsidRPr="00D511EA">
                    <w:rPr>
                      <w:sz w:val="22"/>
                      <w:szCs w:val="22"/>
                    </w:rPr>
                    <w:t>пресса</w:t>
                  </w:r>
                </w:p>
              </w:tc>
            </w:tr>
            <w:tr w:rsidR="00C9323F" w:rsidRPr="00D511EA" w14:paraId="0C3A0C9C" w14:textId="77777777" w:rsidTr="00BE4C42">
              <w:trPr>
                <w:trHeight w:val="134"/>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3B7372E9" w14:textId="77777777" w:rsidR="00C9323F" w:rsidRPr="00D511EA" w:rsidRDefault="00C9323F" w:rsidP="00C9323F">
                  <w:pPr>
                    <w:rPr>
                      <w:sz w:val="22"/>
                      <w:szCs w:val="22"/>
                    </w:rPr>
                  </w:pPr>
                  <w:r w:rsidRPr="00D511EA">
                    <w:rPr>
                      <w:sz w:val="22"/>
                      <w:szCs w:val="22"/>
                    </w:rPr>
                    <w:t>0168.13</w:t>
                  </w:r>
                </w:p>
              </w:tc>
              <w:tc>
                <w:tcPr>
                  <w:tcW w:w="2423" w:type="dxa"/>
                  <w:vMerge/>
                  <w:tcBorders>
                    <w:top w:val="nil"/>
                    <w:left w:val="single" w:sz="2" w:space="0" w:color="000000"/>
                    <w:bottom w:val="nil"/>
                    <w:right w:val="single" w:sz="2" w:space="0" w:color="000000"/>
                  </w:tcBorders>
                  <w:shd w:val="clear" w:color="auto" w:fill="auto"/>
                </w:tcPr>
                <w:p w14:paraId="570C2B7C"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08ED21E5" w14:textId="77777777" w:rsidR="00C9323F" w:rsidRPr="00D511EA" w:rsidRDefault="00C9323F" w:rsidP="00C9323F">
                  <w:pPr>
                    <w:rPr>
                      <w:sz w:val="22"/>
                      <w:szCs w:val="22"/>
                    </w:rPr>
                  </w:pPr>
                  <w:r w:rsidRPr="00D511EA">
                    <w:rPr>
                      <w:sz w:val="22"/>
                      <w:szCs w:val="22"/>
                    </w:rPr>
                    <w:t>материала</w:t>
                  </w:r>
                </w:p>
              </w:tc>
            </w:tr>
            <w:tr w:rsidR="00C9323F" w:rsidRPr="00D511EA" w14:paraId="4CF64C2D" w14:textId="77777777" w:rsidTr="00BE4C42">
              <w:trPr>
                <w:trHeight w:val="28"/>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2A027BEA" w14:textId="77777777" w:rsidR="00C9323F" w:rsidRPr="00D511EA" w:rsidRDefault="00C9323F" w:rsidP="00C9323F">
                  <w:pPr>
                    <w:rPr>
                      <w:sz w:val="22"/>
                      <w:szCs w:val="22"/>
                    </w:rPr>
                  </w:pPr>
                  <w:r w:rsidRPr="00D511EA">
                    <w:rPr>
                      <w:sz w:val="22"/>
                      <w:szCs w:val="22"/>
                    </w:rPr>
                    <w:t>0168.14</w:t>
                  </w:r>
                </w:p>
              </w:tc>
              <w:tc>
                <w:tcPr>
                  <w:tcW w:w="2423" w:type="dxa"/>
                  <w:vMerge/>
                  <w:tcBorders>
                    <w:top w:val="nil"/>
                    <w:left w:val="single" w:sz="2" w:space="0" w:color="000000"/>
                    <w:bottom w:val="nil"/>
                    <w:right w:val="single" w:sz="2" w:space="0" w:color="000000"/>
                  </w:tcBorders>
                  <w:shd w:val="clear" w:color="auto" w:fill="auto"/>
                </w:tcPr>
                <w:p w14:paraId="3C587F2C"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2A13998C" w14:textId="77777777" w:rsidR="00C9323F" w:rsidRPr="00D511EA" w:rsidRDefault="00C9323F" w:rsidP="00C9323F">
                  <w:pPr>
                    <w:rPr>
                      <w:sz w:val="22"/>
                      <w:szCs w:val="22"/>
                    </w:rPr>
                  </w:pPr>
                  <w:r w:rsidRPr="00D511EA">
                    <w:rPr>
                      <w:sz w:val="22"/>
                      <w:szCs w:val="22"/>
                    </w:rPr>
                    <w:t>пресс-формы</w:t>
                  </w:r>
                </w:p>
              </w:tc>
            </w:tr>
            <w:tr w:rsidR="00C9323F" w:rsidRPr="00D511EA" w14:paraId="3E5C2773" w14:textId="77777777" w:rsidTr="00BE4C42">
              <w:trPr>
                <w:trHeight w:val="43"/>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1FD53CA8" w14:textId="77777777" w:rsidR="00C9323F" w:rsidRPr="00D511EA" w:rsidRDefault="00C9323F" w:rsidP="00C9323F">
                  <w:pPr>
                    <w:rPr>
                      <w:sz w:val="22"/>
                      <w:szCs w:val="22"/>
                    </w:rPr>
                  </w:pPr>
                  <w:r w:rsidRPr="00D511EA">
                    <w:rPr>
                      <w:sz w:val="22"/>
                      <w:szCs w:val="22"/>
                    </w:rPr>
                    <w:t>0168.15</w:t>
                  </w:r>
                </w:p>
              </w:tc>
              <w:tc>
                <w:tcPr>
                  <w:tcW w:w="2423" w:type="dxa"/>
                  <w:vMerge/>
                  <w:tcBorders>
                    <w:top w:val="nil"/>
                    <w:left w:val="single" w:sz="2" w:space="0" w:color="000000"/>
                    <w:bottom w:val="nil"/>
                    <w:right w:val="single" w:sz="2" w:space="0" w:color="000000"/>
                  </w:tcBorders>
                  <w:shd w:val="clear" w:color="auto" w:fill="auto"/>
                </w:tcPr>
                <w:p w14:paraId="5284B87F"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48A6B435" w14:textId="77777777" w:rsidR="00C9323F" w:rsidRPr="00D511EA" w:rsidRDefault="00C9323F" w:rsidP="00C9323F">
                  <w:pPr>
                    <w:rPr>
                      <w:sz w:val="22"/>
                      <w:szCs w:val="22"/>
                    </w:rPr>
                  </w:pPr>
                  <w:r w:rsidRPr="00D511EA">
                    <w:rPr>
                      <w:sz w:val="22"/>
                      <w:szCs w:val="22"/>
                    </w:rPr>
                    <w:t>литьевой формы</w:t>
                  </w:r>
                </w:p>
              </w:tc>
            </w:tr>
            <w:tr w:rsidR="00C9323F" w:rsidRPr="00D511EA" w14:paraId="2B767987" w14:textId="77777777" w:rsidTr="00BE4C42">
              <w:trPr>
                <w:trHeight w:val="298"/>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0624A94" w14:textId="77777777" w:rsidR="00C9323F" w:rsidRPr="00D511EA" w:rsidRDefault="00C9323F" w:rsidP="00C9323F">
                  <w:pPr>
                    <w:rPr>
                      <w:sz w:val="22"/>
                      <w:szCs w:val="22"/>
                    </w:rPr>
                  </w:pPr>
                  <w:r w:rsidRPr="00D511EA">
                    <w:rPr>
                      <w:sz w:val="22"/>
                      <w:szCs w:val="22"/>
                    </w:rPr>
                    <w:t>0168.16</w:t>
                  </w:r>
                </w:p>
              </w:tc>
              <w:tc>
                <w:tcPr>
                  <w:tcW w:w="2423" w:type="dxa"/>
                  <w:vMerge/>
                  <w:tcBorders>
                    <w:top w:val="nil"/>
                    <w:left w:val="single" w:sz="2" w:space="0" w:color="000000"/>
                    <w:bottom w:val="nil"/>
                    <w:right w:val="single" w:sz="2" w:space="0" w:color="000000"/>
                  </w:tcBorders>
                  <w:shd w:val="clear" w:color="auto" w:fill="auto"/>
                </w:tcPr>
                <w:p w14:paraId="05D40DE0"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3324F276" w14:textId="77777777" w:rsidR="00C9323F" w:rsidRPr="00D511EA" w:rsidRDefault="00C9323F" w:rsidP="00C9323F">
                  <w:pPr>
                    <w:rPr>
                      <w:sz w:val="22"/>
                      <w:szCs w:val="22"/>
                    </w:rPr>
                  </w:pPr>
                  <w:r w:rsidRPr="00D511EA">
                    <w:rPr>
                      <w:sz w:val="22"/>
                      <w:szCs w:val="22"/>
                    </w:rPr>
                    <w:t>формы для заливки пенопластом</w:t>
                  </w:r>
                </w:p>
              </w:tc>
            </w:tr>
            <w:tr w:rsidR="00C9323F" w:rsidRPr="00D511EA" w14:paraId="487B560C" w14:textId="77777777" w:rsidTr="00BE4C42">
              <w:trPr>
                <w:trHeight w:val="138"/>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B20EFA7" w14:textId="77777777" w:rsidR="00C9323F" w:rsidRPr="00D511EA" w:rsidRDefault="00C9323F" w:rsidP="00C9323F">
                  <w:pPr>
                    <w:rPr>
                      <w:sz w:val="22"/>
                      <w:szCs w:val="22"/>
                    </w:rPr>
                  </w:pPr>
                  <w:r w:rsidRPr="00D511EA">
                    <w:rPr>
                      <w:sz w:val="22"/>
                      <w:szCs w:val="22"/>
                    </w:rPr>
                    <w:t>0168.17</w:t>
                  </w:r>
                </w:p>
              </w:tc>
              <w:tc>
                <w:tcPr>
                  <w:tcW w:w="2423" w:type="dxa"/>
                  <w:vMerge/>
                  <w:tcBorders>
                    <w:top w:val="nil"/>
                    <w:left w:val="single" w:sz="2" w:space="0" w:color="000000"/>
                    <w:bottom w:val="nil"/>
                    <w:right w:val="single" w:sz="2" w:space="0" w:color="000000"/>
                  </w:tcBorders>
                  <w:shd w:val="clear" w:color="auto" w:fill="auto"/>
                </w:tcPr>
                <w:p w14:paraId="3996E20A"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6C6A6396" w14:textId="77777777" w:rsidR="00C9323F" w:rsidRPr="00D511EA" w:rsidRDefault="00C9323F" w:rsidP="00C9323F">
                  <w:pPr>
                    <w:rPr>
                      <w:sz w:val="22"/>
                      <w:szCs w:val="22"/>
                    </w:rPr>
                  </w:pPr>
                  <w:r w:rsidRPr="00D511EA">
                    <w:rPr>
                      <w:sz w:val="22"/>
                      <w:szCs w:val="22"/>
                    </w:rPr>
                    <w:t>оправки</w:t>
                  </w:r>
                </w:p>
              </w:tc>
            </w:tr>
            <w:tr w:rsidR="00C9323F" w:rsidRPr="00D511EA" w14:paraId="2FDCF044" w14:textId="77777777" w:rsidTr="00BE4C42">
              <w:trPr>
                <w:trHeight w:val="298"/>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3EA0DB35" w14:textId="77777777" w:rsidR="00C9323F" w:rsidRPr="00D511EA" w:rsidRDefault="00C9323F" w:rsidP="00C9323F">
                  <w:pPr>
                    <w:rPr>
                      <w:sz w:val="22"/>
                      <w:szCs w:val="22"/>
                    </w:rPr>
                  </w:pPr>
                  <w:r w:rsidRPr="00D511EA">
                    <w:rPr>
                      <w:sz w:val="22"/>
                      <w:szCs w:val="22"/>
                    </w:rPr>
                    <w:t>0168.18</w:t>
                  </w:r>
                </w:p>
              </w:tc>
              <w:tc>
                <w:tcPr>
                  <w:tcW w:w="2423" w:type="dxa"/>
                  <w:vMerge/>
                  <w:tcBorders>
                    <w:top w:val="nil"/>
                    <w:left w:val="single" w:sz="2" w:space="0" w:color="000000"/>
                    <w:bottom w:val="nil"/>
                    <w:right w:val="single" w:sz="2" w:space="0" w:color="000000"/>
                  </w:tcBorders>
                  <w:shd w:val="clear" w:color="auto" w:fill="auto"/>
                </w:tcPr>
                <w:p w14:paraId="3C0659B8"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5AACBD09" w14:textId="77777777" w:rsidR="00C9323F" w:rsidRPr="00D511EA" w:rsidRDefault="00C9323F" w:rsidP="00C9323F">
                  <w:pPr>
                    <w:rPr>
                      <w:sz w:val="22"/>
                      <w:szCs w:val="22"/>
                    </w:rPr>
                  </w:pPr>
                  <w:r w:rsidRPr="00D511EA">
                    <w:rPr>
                      <w:sz w:val="22"/>
                      <w:szCs w:val="22"/>
                    </w:rPr>
                    <w:t>машины литья под давлением</w:t>
                  </w:r>
                </w:p>
              </w:tc>
            </w:tr>
            <w:tr w:rsidR="00C9323F" w:rsidRPr="00D511EA" w14:paraId="38B593D1" w14:textId="77777777" w:rsidTr="00BE4C42">
              <w:trPr>
                <w:trHeight w:val="300"/>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49FA2D0E" w14:textId="77777777" w:rsidR="00C9323F" w:rsidRPr="00D511EA" w:rsidRDefault="00C9323F" w:rsidP="00C9323F">
                  <w:pPr>
                    <w:rPr>
                      <w:sz w:val="22"/>
                      <w:szCs w:val="22"/>
                    </w:rPr>
                  </w:pPr>
                  <w:r w:rsidRPr="00D511EA">
                    <w:rPr>
                      <w:sz w:val="22"/>
                      <w:szCs w:val="22"/>
                    </w:rPr>
                    <w:t>0168.19</w:t>
                  </w:r>
                </w:p>
              </w:tc>
              <w:tc>
                <w:tcPr>
                  <w:tcW w:w="2423" w:type="dxa"/>
                  <w:vMerge/>
                  <w:tcBorders>
                    <w:top w:val="nil"/>
                    <w:left w:val="single" w:sz="2" w:space="0" w:color="000000"/>
                    <w:bottom w:val="nil"/>
                    <w:right w:val="single" w:sz="2" w:space="0" w:color="000000"/>
                  </w:tcBorders>
                  <w:shd w:val="clear" w:color="auto" w:fill="auto"/>
                </w:tcPr>
                <w:p w14:paraId="1D9F4F73"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03B7AEB2" w14:textId="77777777" w:rsidR="00C9323F" w:rsidRPr="00D511EA" w:rsidRDefault="00C9323F" w:rsidP="00C9323F">
                  <w:pPr>
                    <w:rPr>
                      <w:sz w:val="22"/>
                      <w:szCs w:val="22"/>
                    </w:rPr>
                  </w:pPr>
                  <w:r w:rsidRPr="00D511EA">
                    <w:rPr>
                      <w:sz w:val="22"/>
                      <w:szCs w:val="22"/>
                    </w:rPr>
                    <w:t>станка для намотки</w:t>
                  </w:r>
                </w:p>
              </w:tc>
            </w:tr>
            <w:tr w:rsidR="00C9323F" w:rsidRPr="00D511EA" w14:paraId="650249A6" w14:textId="77777777" w:rsidTr="00BE4C42">
              <w:trPr>
                <w:trHeight w:val="298"/>
              </w:trPr>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28F498C3" w14:textId="77777777" w:rsidR="00C9323F" w:rsidRPr="00D511EA" w:rsidRDefault="00C9323F" w:rsidP="00C9323F">
                  <w:pPr>
                    <w:rPr>
                      <w:sz w:val="22"/>
                      <w:szCs w:val="22"/>
                    </w:rPr>
                  </w:pPr>
                  <w:r w:rsidRPr="00D511EA">
                    <w:rPr>
                      <w:sz w:val="22"/>
                      <w:szCs w:val="22"/>
                    </w:rPr>
                    <w:t>0168.20</w:t>
                  </w:r>
                </w:p>
              </w:tc>
              <w:tc>
                <w:tcPr>
                  <w:tcW w:w="2423" w:type="dxa"/>
                  <w:vMerge/>
                  <w:tcBorders>
                    <w:top w:val="nil"/>
                    <w:left w:val="single" w:sz="2" w:space="0" w:color="000000"/>
                    <w:bottom w:val="single" w:sz="2" w:space="0" w:color="000000"/>
                    <w:right w:val="single" w:sz="2" w:space="0" w:color="000000"/>
                  </w:tcBorders>
                  <w:shd w:val="clear" w:color="auto" w:fill="auto"/>
                </w:tcPr>
                <w:p w14:paraId="4A953087" w14:textId="77777777" w:rsidR="00C9323F" w:rsidRPr="00D511EA" w:rsidRDefault="00C9323F" w:rsidP="00C9323F">
                  <w:pPr>
                    <w:rPr>
                      <w:sz w:val="22"/>
                      <w:szCs w:val="22"/>
                    </w:rPr>
                  </w:pPr>
                </w:p>
              </w:tc>
              <w:tc>
                <w:tcPr>
                  <w:tcW w:w="3129" w:type="dxa"/>
                  <w:tcBorders>
                    <w:top w:val="single" w:sz="2" w:space="0" w:color="000000"/>
                    <w:left w:val="single" w:sz="2" w:space="0" w:color="000000"/>
                    <w:bottom w:val="single" w:sz="2" w:space="0" w:color="000000"/>
                    <w:right w:val="single" w:sz="2" w:space="0" w:color="000000"/>
                  </w:tcBorders>
                  <w:shd w:val="clear" w:color="auto" w:fill="auto"/>
                </w:tcPr>
                <w:p w14:paraId="58739404" w14:textId="77777777" w:rsidR="00C9323F" w:rsidRPr="00D511EA" w:rsidRDefault="00C9323F" w:rsidP="00C9323F">
                  <w:pPr>
                    <w:rPr>
                      <w:sz w:val="22"/>
                      <w:szCs w:val="22"/>
                    </w:rPr>
                  </w:pPr>
                  <w:r w:rsidRPr="00D511EA">
                    <w:rPr>
                      <w:sz w:val="22"/>
                      <w:szCs w:val="22"/>
                    </w:rPr>
                    <w:t>арматуры</w:t>
                  </w:r>
                </w:p>
              </w:tc>
            </w:tr>
          </w:tbl>
          <w:p w14:paraId="23D04A3C" w14:textId="77777777" w:rsidR="00C9323F" w:rsidRPr="00D511EA" w:rsidRDefault="00C9323F" w:rsidP="00C9323F">
            <w:pPr>
              <w:spacing w:line="300" w:lineRule="exact"/>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08BCACFA" w14:textId="77777777" w:rsidR="00C9323F" w:rsidRPr="00D511EA" w:rsidRDefault="00C9323F" w:rsidP="00780A87">
            <w:pPr>
              <w:rPr>
                <w:sz w:val="22"/>
                <w:szCs w:val="22"/>
              </w:rPr>
            </w:pPr>
            <w:r w:rsidRPr="00D511EA">
              <w:rPr>
                <w:sz w:val="22"/>
                <w:szCs w:val="22"/>
              </w:rPr>
              <w:lastRenderedPageBreak/>
              <w:t>Принято</w:t>
            </w:r>
            <w:r w:rsidR="00780A87" w:rsidRPr="00D511EA">
              <w:rPr>
                <w:sz w:val="22"/>
                <w:szCs w:val="22"/>
              </w:rPr>
              <w:t>.</w:t>
            </w:r>
          </w:p>
        </w:tc>
      </w:tr>
      <w:tr w:rsidR="00C9323F" w:rsidRPr="00D511EA" w14:paraId="5BE26F63"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A30BD54"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6ADC4184" w14:textId="77777777" w:rsidR="00C9323F" w:rsidRPr="00D511EA" w:rsidRDefault="00C9323F" w:rsidP="00C9323F">
            <w:pPr>
              <w:keepLines/>
              <w:ind w:left="92"/>
              <w:rPr>
                <w:sz w:val="22"/>
                <w:szCs w:val="22"/>
              </w:rPr>
            </w:pPr>
            <w:r w:rsidRPr="00D511EA">
              <w:rPr>
                <w:sz w:val="22"/>
                <w:szCs w:val="22"/>
              </w:rPr>
              <w:t>Раздел 7, таблица 2</w:t>
            </w:r>
          </w:p>
        </w:tc>
        <w:tc>
          <w:tcPr>
            <w:tcW w:w="2552" w:type="dxa"/>
            <w:tcBorders>
              <w:top w:val="single" w:sz="4" w:space="0" w:color="000000"/>
              <w:left w:val="single" w:sz="4" w:space="0" w:color="000000"/>
              <w:right w:val="single" w:sz="4" w:space="0" w:color="000000"/>
            </w:tcBorders>
          </w:tcPr>
          <w:p w14:paraId="1ECA446A" w14:textId="77777777" w:rsidR="00C9323F" w:rsidRPr="00D511EA" w:rsidRDefault="00C9323F"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0AF59DE" w14:textId="77777777" w:rsidR="00C9323F" w:rsidRPr="00D511EA" w:rsidRDefault="00C9323F" w:rsidP="00C9323F">
            <w:pPr>
              <w:spacing w:line="300" w:lineRule="exact"/>
              <w:rPr>
                <w:sz w:val="22"/>
                <w:szCs w:val="22"/>
              </w:rPr>
            </w:pPr>
            <w:r w:rsidRPr="00D511EA">
              <w:rPr>
                <w:sz w:val="22"/>
                <w:szCs w:val="22"/>
              </w:rPr>
              <w:t>Дополнить операции: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268"/>
              <w:gridCol w:w="6095"/>
            </w:tblGrid>
            <w:tr w:rsidR="00C9323F" w:rsidRPr="00D511EA" w14:paraId="60E95387" w14:textId="77777777" w:rsidTr="00A5094C">
              <w:tc>
                <w:tcPr>
                  <w:tcW w:w="993" w:type="dxa"/>
                  <w:shd w:val="clear" w:color="auto" w:fill="auto"/>
                </w:tcPr>
                <w:p w14:paraId="72177ECD" w14:textId="77777777" w:rsidR="00C9323F" w:rsidRPr="00D511EA" w:rsidRDefault="00C9323F" w:rsidP="00C9323F">
                  <w:pPr>
                    <w:jc w:val="both"/>
                    <w:rPr>
                      <w:sz w:val="22"/>
                      <w:szCs w:val="22"/>
                    </w:rPr>
                  </w:pPr>
                </w:p>
              </w:tc>
              <w:tc>
                <w:tcPr>
                  <w:tcW w:w="8363" w:type="dxa"/>
                  <w:gridSpan w:val="2"/>
                  <w:shd w:val="clear" w:color="auto" w:fill="auto"/>
                </w:tcPr>
                <w:p w14:paraId="0A68608F" w14:textId="77777777" w:rsidR="00542172" w:rsidRPr="00D511EA" w:rsidRDefault="00C9323F" w:rsidP="00542172">
                  <w:pPr>
                    <w:rPr>
                      <w:sz w:val="22"/>
                      <w:szCs w:val="22"/>
                    </w:rPr>
                  </w:pPr>
                  <w:r w:rsidRPr="00D511EA">
                    <w:rPr>
                      <w:sz w:val="22"/>
                      <w:szCs w:val="22"/>
                    </w:rPr>
                    <w:t>Заневоливание</w:t>
                  </w:r>
                  <w:r w:rsidR="00150A1F" w:rsidRPr="00D511EA">
                    <w:rPr>
                      <w:sz w:val="22"/>
                      <w:szCs w:val="22"/>
                    </w:rPr>
                    <w:t xml:space="preserve"> </w:t>
                  </w:r>
                </w:p>
                <w:p w14:paraId="614CF895" w14:textId="77777777" w:rsidR="00C9323F" w:rsidRPr="00D511EA" w:rsidRDefault="00C9323F" w:rsidP="00AF6AAA">
                  <w:pPr>
                    <w:jc w:val="both"/>
                    <w:rPr>
                      <w:sz w:val="22"/>
                      <w:szCs w:val="22"/>
                    </w:rPr>
                  </w:pPr>
                </w:p>
              </w:tc>
            </w:tr>
            <w:tr w:rsidR="00C9323F" w:rsidRPr="00D511EA" w14:paraId="44AB3BB2" w14:textId="77777777" w:rsidTr="00A5094C">
              <w:tc>
                <w:tcPr>
                  <w:tcW w:w="993" w:type="dxa"/>
                  <w:shd w:val="clear" w:color="auto" w:fill="auto"/>
                </w:tcPr>
                <w:p w14:paraId="7236555B" w14:textId="77777777" w:rsidR="00C9323F" w:rsidRPr="00D511EA" w:rsidRDefault="00C9323F" w:rsidP="00C9323F">
                  <w:pPr>
                    <w:jc w:val="both"/>
                    <w:rPr>
                      <w:sz w:val="22"/>
                      <w:szCs w:val="22"/>
                    </w:rPr>
                  </w:pPr>
                </w:p>
              </w:tc>
              <w:tc>
                <w:tcPr>
                  <w:tcW w:w="8363" w:type="dxa"/>
                  <w:gridSpan w:val="2"/>
                  <w:shd w:val="clear" w:color="auto" w:fill="auto"/>
                </w:tcPr>
                <w:p w14:paraId="297572CE" w14:textId="77777777" w:rsidR="00D24A59" w:rsidRPr="00D511EA" w:rsidRDefault="00C9323F" w:rsidP="00D24A59">
                  <w:pPr>
                    <w:rPr>
                      <w:sz w:val="22"/>
                      <w:szCs w:val="22"/>
                    </w:rPr>
                  </w:pPr>
                  <w:r w:rsidRPr="00D511EA">
                    <w:rPr>
                      <w:sz w:val="22"/>
                      <w:szCs w:val="22"/>
                    </w:rPr>
                    <w:t>Продувка</w:t>
                  </w:r>
                  <w:r w:rsidR="00D24A59" w:rsidRPr="00D511EA">
                    <w:rPr>
                      <w:sz w:val="22"/>
                      <w:szCs w:val="22"/>
                    </w:rPr>
                    <w:t xml:space="preserve"> </w:t>
                  </w:r>
                </w:p>
                <w:p w14:paraId="19C20E4C" w14:textId="77777777" w:rsidR="00C9323F" w:rsidRPr="00D511EA" w:rsidRDefault="00C9323F" w:rsidP="00D24A59">
                  <w:pPr>
                    <w:jc w:val="both"/>
                    <w:rPr>
                      <w:sz w:val="22"/>
                      <w:szCs w:val="22"/>
                    </w:rPr>
                  </w:pPr>
                </w:p>
              </w:tc>
            </w:tr>
            <w:tr w:rsidR="00C9323F" w:rsidRPr="00D511EA" w14:paraId="1D016492" w14:textId="77777777" w:rsidTr="00A5094C">
              <w:tc>
                <w:tcPr>
                  <w:tcW w:w="993" w:type="dxa"/>
                  <w:shd w:val="clear" w:color="auto" w:fill="auto"/>
                </w:tcPr>
                <w:p w14:paraId="781DFD71" w14:textId="77777777" w:rsidR="00C9323F" w:rsidRPr="00D511EA" w:rsidRDefault="00C9323F" w:rsidP="00C9323F">
                  <w:pPr>
                    <w:jc w:val="both"/>
                    <w:rPr>
                      <w:sz w:val="22"/>
                      <w:szCs w:val="22"/>
                    </w:rPr>
                  </w:pPr>
                </w:p>
              </w:tc>
              <w:tc>
                <w:tcPr>
                  <w:tcW w:w="8363" w:type="dxa"/>
                  <w:gridSpan w:val="2"/>
                  <w:shd w:val="clear" w:color="auto" w:fill="auto"/>
                </w:tcPr>
                <w:p w14:paraId="3190D9D4" w14:textId="77777777" w:rsidR="00C9323F" w:rsidRPr="00D511EA" w:rsidRDefault="00C9323F" w:rsidP="00542172">
                  <w:pPr>
                    <w:jc w:val="both"/>
                    <w:rPr>
                      <w:sz w:val="22"/>
                      <w:szCs w:val="22"/>
                    </w:rPr>
                  </w:pPr>
                  <w:r w:rsidRPr="00D511EA">
                    <w:rPr>
                      <w:sz w:val="22"/>
                      <w:szCs w:val="22"/>
                    </w:rPr>
                    <w:t>Промывка ультразвуковая</w:t>
                  </w:r>
                  <w:r w:rsidR="00780A87" w:rsidRPr="00D511EA">
                    <w:rPr>
                      <w:sz w:val="22"/>
                      <w:szCs w:val="22"/>
                    </w:rPr>
                    <w:t xml:space="preserve"> </w:t>
                  </w:r>
                </w:p>
              </w:tc>
            </w:tr>
            <w:tr w:rsidR="00C9323F" w:rsidRPr="00D511EA" w14:paraId="2A68AD84" w14:textId="77777777" w:rsidTr="00A5094C">
              <w:tc>
                <w:tcPr>
                  <w:tcW w:w="993" w:type="dxa"/>
                  <w:shd w:val="clear" w:color="auto" w:fill="auto"/>
                </w:tcPr>
                <w:p w14:paraId="597C049D" w14:textId="77777777" w:rsidR="00C9323F" w:rsidRPr="00D511EA" w:rsidRDefault="00C9323F" w:rsidP="00C9323F">
                  <w:pPr>
                    <w:jc w:val="both"/>
                    <w:rPr>
                      <w:sz w:val="22"/>
                      <w:szCs w:val="22"/>
                    </w:rPr>
                  </w:pPr>
                </w:p>
              </w:tc>
              <w:tc>
                <w:tcPr>
                  <w:tcW w:w="8363" w:type="dxa"/>
                  <w:gridSpan w:val="2"/>
                  <w:shd w:val="clear" w:color="auto" w:fill="auto"/>
                </w:tcPr>
                <w:p w14:paraId="05C9D122" w14:textId="77777777" w:rsidR="00C9323F" w:rsidRPr="00D511EA" w:rsidRDefault="00C9323F" w:rsidP="00542172">
                  <w:pPr>
                    <w:jc w:val="both"/>
                    <w:rPr>
                      <w:sz w:val="22"/>
                      <w:szCs w:val="22"/>
                    </w:rPr>
                  </w:pPr>
                  <w:r w:rsidRPr="00D511EA">
                    <w:rPr>
                      <w:sz w:val="22"/>
                      <w:szCs w:val="22"/>
                    </w:rPr>
                    <w:t>Электрополирование</w:t>
                  </w:r>
                  <w:r w:rsidR="00542172" w:rsidRPr="00D511EA">
                    <w:rPr>
                      <w:sz w:val="22"/>
                      <w:szCs w:val="22"/>
                    </w:rPr>
                    <w:t xml:space="preserve"> </w:t>
                  </w:r>
                </w:p>
              </w:tc>
            </w:tr>
            <w:tr w:rsidR="00C9323F" w:rsidRPr="00D511EA" w14:paraId="5DD17722" w14:textId="77777777" w:rsidTr="00A5094C">
              <w:tc>
                <w:tcPr>
                  <w:tcW w:w="993" w:type="dxa"/>
                  <w:shd w:val="clear" w:color="auto" w:fill="auto"/>
                </w:tcPr>
                <w:p w14:paraId="0CD56238" w14:textId="77777777" w:rsidR="00C9323F" w:rsidRPr="00D511EA" w:rsidRDefault="00C9323F" w:rsidP="00C9323F">
                  <w:pPr>
                    <w:jc w:val="both"/>
                    <w:rPr>
                      <w:sz w:val="22"/>
                      <w:szCs w:val="22"/>
                    </w:rPr>
                  </w:pPr>
                </w:p>
              </w:tc>
              <w:tc>
                <w:tcPr>
                  <w:tcW w:w="8363" w:type="dxa"/>
                  <w:gridSpan w:val="2"/>
                  <w:shd w:val="clear" w:color="auto" w:fill="auto"/>
                </w:tcPr>
                <w:p w14:paraId="7125B9D6" w14:textId="77777777" w:rsidR="00FC59F5" w:rsidRPr="00D511EA" w:rsidRDefault="00C9323F" w:rsidP="00FC59F5">
                  <w:pPr>
                    <w:rPr>
                      <w:sz w:val="22"/>
                      <w:szCs w:val="22"/>
                    </w:rPr>
                  </w:pPr>
                  <w:r w:rsidRPr="00D511EA">
                    <w:rPr>
                      <w:sz w:val="22"/>
                      <w:szCs w:val="22"/>
                    </w:rPr>
                    <w:t>Изготовление образцов</w:t>
                  </w:r>
                  <w:r w:rsidR="00FC59F5" w:rsidRPr="00D511EA">
                    <w:rPr>
                      <w:sz w:val="22"/>
                      <w:szCs w:val="22"/>
                    </w:rPr>
                    <w:t xml:space="preserve"> </w:t>
                  </w:r>
                </w:p>
                <w:p w14:paraId="4F57291F" w14:textId="77777777" w:rsidR="00C9323F" w:rsidRPr="00D511EA" w:rsidRDefault="00C9323F" w:rsidP="00FC59F5">
                  <w:pPr>
                    <w:jc w:val="both"/>
                    <w:rPr>
                      <w:sz w:val="22"/>
                      <w:szCs w:val="22"/>
                    </w:rPr>
                  </w:pPr>
                </w:p>
              </w:tc>
            </w:tr>
            <w:tr w:rsidR="00C9323F" w:rsidRPr="00D511EA" w14:paraId="409E139C" w14:textId="77777777" w:rsidTr="00A5094C">
              <w:tc>
                <w:tcPr>
                  <w:tcW w:w="993" w:type="dxa"/>
                  <w:shd w:val="clear" w:color="auto" w:fill="auto"/>
                </w:tcPr>
                <w:p w14:paraId="47D42A45" w14:textId="77777777" w:rsidR="00C9323F" w:rsidRPr="00D511EA" w:rsidRDefault="00C9323F" w:rsidP="00C9323F">
                  <w:pPr>
                    <w:jc w:val="both"/>
                    <w:rPr>
                      <w:sz w:val="22"/>
                      <w:szCs w:val="22"/>
                    </w:rPr>
                  </w:pPr>
                </w:p>
              </w:tc>
              <w:tc>
                <w:tcPr>
                  <w:tcW w:w="8363" w:type="dxa"/>
                  <w:gridSpan w:val="2"/>
                  <w:shd w:val="clear" w:color="auto" w:fill="auto"/>
                </w:tcPr>
                <w:p w14:paraId="31666784" w14:textId="77777777" w:rsidR="00C9323F" w:rsidRPr="00D511EA" w:rsidRDefault="00C9323F" w:rsidP="00542172">
                  <w:pPr>
                    <w:jc w:val="both"/>
                    <w:rPr>
                      <w:sz w:val="22"/>
                      <w:szCs w:val="22"/>
                    </w:rPr>
                  </w:pPr>
                  <w:r w:rsidRPr="00D511EA">
                    <w:rPr>
                      <w:sz w:val="22"/>
                      <w:szCs w:val="22"/>
                    </w:rPr>
                    <w:t>Изготовление трафарета</w:t>
                  </w:r>
                  <w:r w:rsidR="00542172" w:rsidRPr="00D511EA">
                    <w:rPr>
                      <w:sz w:val="22"/>
                      <w:szCs w:val="22"/>
                    </w:rPr>
                    <w:t xml:space="preserve"> </w:t>
                  </w:r>
                </w:p>
              </w:tc>
            </w:tr>
            <w:tr w:rsidR="00C9323F" w:rsidRPr="00D511EA" w14:paraId="5A8EFC15" w14:textId="77777777" w:rsidTr="00A5094C">
              <w:tc>
                <w:tcPr>
                  <w:tcW w:w="993" w:type="dxa"/>
                  <w:shd w:val="clear" w:color="auto" w:fill="auto"/>
                </w:tcPr>
                <w:p w14:paraId="0B632DA7" w14:textId="77777777" w:rsidR="00C9323F" w:rsidRPr="00D511EA" w:rsidRDefault="00C9323F" w:rsidP="00C9323F">
                  <w:pPr>
                    <w:jc w:val="both"/>
                    <w:rPr>
                      <w:sz w:val="22"/>
                      <w:szCs w:val="22"/>
                    </w:rPr>
                  </w:pPr>
                </w:p>
              </w:tc>
              <w:tc>
                <w:tcPr>
                  <w:tcW w:w="8363" w:type="dxa"/>
                  <w:gridSpan w:val="2"/>
                  <w:shd w:val="clear" w:color="auto" w:fill="auto"/>
                </w:tcPr>
                <w:p w14:paraId="76DB1B4F" w14:textId="77777777" w:rsidR="00542172" w:rsidRPr="00D511EA" w:rsidRDefault="00C9323F" w:rsidP="00542172">
                  <w:pPr>
                    <w:jc w:val="both"/>
                    <w:rPr>
                      <w:sz w:val="22"/>
                      <w:szCs w:val="22"/>
                    </w:rPr>
                  </w:pPr>
                  <w:r w:rsidRPr="00D511EA">
                    <w:rPr>
                      <w:sz w:val="22"/>
                      <w:szCs w:val="22"/>
                    </w:rPr>
                    <w:t>Клеймение</w:t>
                  </w:r>
                  <w:r w:rsidR="00542172" w:rsidRPr="00D511EA">
                    <w:rPr>
                      <w:sz w:val="22"/>
                      <w:szCs w:val="22"/>
                    </w:rPr>
                    <w:t xml:space="preserve"> </w:t>
                  </w:r>
                </w:p>
                <w:p w14:paraId="4EB39604" w14:textId="77777777" w:rsidR="00C9323F" w:rsidRPr="00D511EA" w:rsidRDefault="00C9323F" w:rsidP="00C9323F">
                  <w:pPr>
                    <w:jc w:val="both"/>
                    <w:rPr>
                      <w:sz w:val="22"/>
                      <w:szCs w:val="22"/>
                    </w:rPr>
                  </w:pPr>
                </w:p>
              </w:tc>
            </w:tr>
            <w:tr w:rsidR="00C9323F" w:rsidRPr="00D511EA" w14:paraId="0738A744" w14:textId="77777777" w:rsidTr="00A5094C">
              <w:tc>
                <w:tcPr>
                  <w:tcW w:w="993" w:type="dxa"/>
                  <w:shd w:val="clear" w:color="auto" w:fill="auto"/>
                </w:tcPr>
                <w:p w14:paraId="3A69894C" w14:textId="77777777" w:rsidR="00C9323F" w:rsidRPr="00D511EA" w:rsidRDefault="00C9323F" w:rsidP="00C9323F">
                  <w:pPr>
                    <w:jc w:val="both"/>
                    <w:rPr>
                      <w:sz w:val="22"/>
                      <w:szCs w:val="22"/>
                    </w:rPr>
                  </w:pPr>
                </w:p>
              </w:tc>
              <w:tc>
                <w:tcPr>
                  <w:tcW w:w="8363" w:type="dxa"/>
                  <w:gridSpan w:val="2"/>
                  <w:shd w:val="clear" w:color="auto" w:fill="auto"/>
                </w:tcPr>
                <w:p w14:paraId="7DC4F003" w14:textId="77777777" w:rsidR="00C9323F" w:rsidRPr="00D511EA" w:rsidRDefault="00C9323F" w:rsidP="00542172">
                  <w:pPr>
                    <w:jc w:val="both"/>
                    <w:rPr>
                      <w:sz w:val="22"/>
                      <w:szCs w:val="22"/>
                    </w:rPr>
                  </w:pPr>
                  <w:r w:rsidRPr="00D511EA">
                    <w:rPr>
                      <w:sz w:val="22"/>
                      <w:szCs w:val="22"/>
                    </w:rPr>
                    <w:t>Кипячение</w:t>
                  </w:r>
                  <w:r w:rsidR="00542172" w:rsidRPr="00D511EA">
                    <w:rPr>
                      <w:sz w:val="22"/>
                      <w:szCs w:val="22"/>
                    </w:rPr>
                    <w:t xml:space="preserve"> </w:t>
                  </w:r>
                </w:p>
              </w:tc>
            </w:tr>
            <w:tr w:rsidR="00C9323F" w:rsidRPr="00D511EA" w14:paraId="4571628F" w14:textId="77777777" w:rsidTr="00A5094C">
              <w:tc>
                <w:tcPr>
                  <w:tcW w:w="993" w:type="dxa"/>
                  <w:shd w:val="clear" w:color="auto" w:fill="auto"/>
                </w:tcPr>
                <w:p w14:paraId="23759F11" w14:textId="77777777" w:rsidR="00C9323F" w:rsidRPr="00D511EA" w:rsidRDefault="00C9323F" w:rsidP="00C9323F">
                  <w:pPr>
                    <w:jc w:val="both"/>
                    <w:rPr>
                      <w:sz w:val="22"/>
                      <w:szCs w:val="22"/>
                    </w:rPr>
                  </w:pPr>
                </w:p>
              </w:tc>
              <w:tc>
                <w:tcPr>
                  <w:tcW w:w="8363" w:type="dxa"/>
                  <w:gridSpan w:val="2"/>
                  <w:shd w:val="clear" w:color="auto" w:fill="auto"/>
                </w:tcPr>
                <w:p w14:paraId="72640DF7" w14:textId="77777777" w:rsidR="00542172" w:rsidRPr="00D511EA" w:rsidRDefault="00C9323F" w:rsidP="00542172">
                  <w:pPr>
                    <w:jc w:val="both"/>
                    <w:rPr>
                      <w:sz w:val="22"/>
                      <w:szCs w:val="22"/>
                    </w:rPr>
                  </w:pPr>
                  <w:r w:rsidRPr="00D511EA">
                    <w:rPr>
                      <w:sz w:val="22"/>
                      <w:szCs w:val="22"/>
                    </w:rPr>
                    <w:t>Нанесение подслоя</w:t>
                  </w:r>
                  <w:r w:rsidR="00542172" w:rsidRPr="00D511EA">
                    <w:rPr>
                      <w:sz w:val="22"/>
                      <w:szCs w:val="22"/>
                    </w:rPr>
                    <w:t xml:space="preserve"> </w:t>
                  </w:r>
                </w:p>
                <w:p w14:paraId="03789ED1" w14:textId="77777777" w:rsidR="00C9323F" w:rsidRPr="00D511EA" w:rsidRDefault="00C9323F" w:rsidP="00542172">
                  <w:pPr>
                    <w:jc w:val="both"/>
                    <w:rPr>
                      <w:sz w:val="22"/>
                      <w:szCs w:val="22"/>
                    </w:rPr>
                  </w:pPr>
                </w:p>
              </w:tc>
            </w:tr>
            <w:tr w:rsidR="00C9323F" w:rsidRPr="00D511EA" w14:paraId="2E60293F" w14:textId="77777777" w:rsidTr="00A5094C">
              <w:tc>
                <w:tcPr>
                  <w:tcW w:w="993" w:type="dxa"/>
                  <w:shd w:val="clear" w:color="auto" w:fill="auto"/>
                </w:tcPr>
                <w:p w14:paraId="29DEEF5A" w14:textId="77777777" w:rsidR="00C9323F" w:rsidRPr="00D511EA" w:rsidRDefault="00C9323F" w:rsidP="00C9323F">
                  <w:pPr>
                    <w:jc w:val="both"/>
                    <w:rPr>
                      <w:sz w:val="22"/>
                      <w:szCs w:val="22"/>
                    </w:rPr>
                  </w:pPr>
                </w:p>
              </w:tc>
              <w:tc>
                <w:tcPr>
                  <w:tcW w:w="8363" w:type="dxa"/>
                  <w:gridSpan w:val="2"/>
                  <w:shd w:val="clear" w:color="auto" w:fill="auto"/>
                </w:tcPr>
                <w:p w14:paraId="68911CA5" w14:textId="77777777" w:rsidR="00817B71" w:rsidRPr="00D511EA" w:rsidRDefault="00C9323F" w:rsidP="00817B71">
                  <w:pPr>
                    <w:rPr>
                      <w:sz w:val="22"/>
                      <w:szCs w:val="22"/>
                    </w:rPr>
                  </w:pPr>
                  <w:r w:rsidRPr="00D511EA">
                    <w:rPr>
                      <w:sz w:val="22"/>
                      <w:szCs w:val="22"/>
                    </w:rPr>
                    <w:t>Промывка непроточной водой (улавливание)</w:t>
                  </w:r>
                  <w:r w:rsidR="00817B71" w:rsidRPr="00D511EA">
                    <w:rPr>
                      <w:sz w:val="22"/>
                      <w:szCs w:val="22"/>
                    </w:rPr>
                    <w:t>.</w:t>
                  </w:r>
                </w:p>
                <w:p w14:paraId="2204D4B0" w14:textId="77777777" w:rsidR="00C9323F" w:rsidRPr="00D511EA" w:rsidRDefault="00C9323F" w:rsidP="00817B71">
                  <w:pPr>
                    <w:jc w:val="both"/>
                    <w:rPr>
                      <w:sz w:val="22"/>
                      <w:szCs w:val="22"/>
                    </w:rPr>
                  </w:pPr>
                </w:p>
              </w:tc>
            </w:tr>
            <w:tr w:rsidR="00C9323F" w:rsidRPr="00D511EA" w14:paraId="25A910EE" w14:textId="77777777" w:rsidTr="00A5094C">
              <w:tc>
                <w:tcPr>
                  <w:tcW w:w="993" w:type="dxa"/>
                  <w:shd w:val="clear" w:color="auto" w:fill="auto"/>
                </w:tcPr>
                <w:p w14:paraId="3A1B3067" w14:textId="77777777" w:rsidR="00C9323F" w:rsidRPr="00D511EA" w:rsidRDefault="00C9323F" w:rsidP="00C9323F">
                  <w:pPr>
                    <w:jc w:val="both"/>
                    <w:rPr>
                      <w:sz w:val="22"/>
                      <w:szCs w:val="22"/>
                    </w:rPr>
                  </w:pPr>
                </w:p>
              </w:tc>
              <w:tc>
                <w:tcPr>
                  <w:tcW w:w="8363" w:type="dxa"/>
                  <w:gridSpan w:val="2"/>
                  <w:shd w:val="clear" w:color="auto" w:fill="auto"/>
                </w:tcPr>
                <w:p w14:paraId="401CA314" w14:textId="77777777" w:rsidR="00C9323F" w:rsidRPr="00D511EA" w:rsidRDefault="00C9323F" w:rsidP="00C9323F">
                  <w:pPr>
                    <w:jc w:val="both"/>
                    <w:rPr>
                      <w:sz w:val="22"/>
                      <w:szCs w:val="22"/>
                    </w:rPr>
                  </w:pPr>
                  <w:r w:rsidRPr="00D511EA">
                    <w:rPr>
                      <w:sz w:val="22"/>
                      <w:szCs w:val="22"/>
                    </w:rPr>
                    <w:t>Подготовка</w:t>
                  </w:r>
                </w:p>
              </w:tc>
            </w:tr>
            <w:tr w:rsidR="00C9323F" w:rsidRPr="00D511EA" w14:paraId="469E92CD" w14:textId="77777777" w:rsidTr="00A5094C">
              <w:tc>
                <w:tcPr>
                  <w:tcW w:w="993" w:type="dxa"/>
                  <w:shd w:val="clear" w:color="auto" w:fill="auto"/>
                </w:tcPr>
                <w:p w14:paraId="61FB4C0E" w14:textId="77777777" w:rsidR="00C9323F" w:rsidRPr="00D511EA" w:rsidRDefault="00C9323F" w:rsidP="00C9323F">
                  <w:pPr>
                    <w:jc w:val="both"/>
                    <w:rPr>
                      <w:sz w:val="22"/>
                      <w:szCs w:val="22"/>
                    </w:rPr>
                  </w:pPr>
                </w:p>
              </w:tc>
              <w:tc>
                <w:tcPr>
                  <w:tcW w:w="2268" w:type="dxa"/>
                  <w:vMerge w:val="restart"/>
                  <w:shd w:val="clear" w:color="auto" w:fill="auto"/>
                  <w:vAlign w:val="center"/>
                </w:tcPr>
                <w:p w14:paraId="00A1ADE0" w14:textId="77777777" w:rsidR="00C9323F" w:rsidRPr="00D511EA" w:rsidRDefault="00C9323F" w:rsidP="00C9323F">
                  <w:pPr>
                    <w:rPr>
                      <w:sz w:val="22"/>
                      <w:szCs w:val="22"/>
                    </w:rPr>
                  </w:pPr>
                  <w:r w:rsidRPr="00D511EA">
                    <w:rPr>
                      <w:sz w:val="22"/>
                      <w:szCs w:val="22"/>
                    </w:rPr>
                    <w:t>Подготовка</w:t>
                  </w:r>
                </w:p>
              </w:tc>
              <w:tc>
                <w:tcPr>
                  <w:tcW w:w="6095" w:type="dxa"/>
                  <w:shd w:val="clear" w:color="auto" w:fill="auto"/>
                </w:tcPr>
                <w:p w14:paraId="5598165B" w14:textId="77777777" w:rsidR="00C9323F" w:rsidRPr="00D511EA" w:rsidRDefault="00C9323F" w:rsidP="00C9323F">
                  <w:pPr>
                    <w:ind w:left="-567" w:firstLine="567"/>
                    <w:jc w:val="both"/>
                    <w:rPr>
                      <w:sz w:val="22"/>
                      <w:szCs w:val="22"/>
                    </w:rPr>
                  </w:pPr>
                  <w:r w:rsidRPr="00D511EA">
                    <w:rPr>
                      <w:sz w:val="22"/>
                      <w:szCs w:val="22"/>
                    </w:rPr>
                    <w:t>выплавляемых моделей к сборке</w:t>
                  </w:r>
                </w:p>
              </w:tc>
            </w:tr>
            <w:tr w:rsidR="00C9323F" w:rsidRPr="00D511EA" w14:paraId="25F17C35" w14:textId="77777777" w:rsidTr="00A5094C">
              <w:tc>
                <w:tcPr>
                  <w:tcW w:w="993" w:type="dxa"/>
                  <w:shd w:val="clear" w:color="auto" w:fill="auto"/>
                </w:tcPr>
                <w:p w14:paraId="4C729D6F" w14:textId="77777777" w:rsidR="00C9323F" w:rsidRPr="00D511EA" w:rsidRDefault="00C9323F" w:rsidP="00C9323F">
                  <w:pPr>
                    <w:jc w:val="both"/>
                    <w:rPr>
                      <w:sz w:val="22"/>
                      <w:szCs w:val="22"/>
                    </w:rPr>
                  </w:pPr>
                </w:p>
              </w:tc>
              <w:tc>
                <w:tcPr>
                  <w:tcW w:w="2268" w:type="dxa"/>
                  <w:vMerge/>
                  <w:shd w:val="clear" w:color="auto" w:fill="auto"/>
                </w:tcPr>
                <w:p w14:paraId="640E98CB" w14:textId="77777777" w:rsidR="00C9323F" w:rsidRPr="00D511EA" w:rsidRDefault="00C9323F" w:rsidP="00C9323F">
                  <w:pPr>
                    <w:jc w:val="both"/>
                    <w:rPr>
                      <w:sz w:val="22"/>
                      <w:szCs w:val="22"/>
                    </w:rPr>
                  </w:pPr>
                </w:p>
              </w:tc>
              <w:tc>
                <w:tcPr>
                  <w:tcW w:w="6095" w:type="dxa"/>
                  <w:shd w:val="clear" w:color="auto" w:fill="auto"/>
                </w:tcPr>
                <w:p w14:paraId="1F088C0C" w14:textId="77777777" w:rsidR="00C9323F" w:rsidRPr="00D511EA" w:rsidRDefault="00C9323F" w:rsidP="00C9323F">
                  <w:pPr>
                    <w:ind w:left="-567" w:firstLine="567"/>
                    <w:jc w:val="both"/>
                    <w:rPr>
                      <w:sz w:val="22"/>
                      <w:szCs w:val="22"/>
                    </w:rPr>
                  </w:pPr>
                  <w:r w:rsidRPr="00D511EA">
                    <w:rPr>
                      <w:sz w:val="22"/>
                      <w:szCs w:val="22"/>
                    </w:rPr>
                    <w:t>модельных блоков</w:t>
                  </w:r>
                </w:p>
              </w:tc>
            </w:tr>
            <w:tr w:rsidR="00C9323F" w:rsidRPr="00D511EA" w14:paraId="5B7ED1D0" w14:textId="77777777" w:rsidTr="00A5094C">
              <w:tc>
                <w:tcPr>
                  <w:tcW w:w="993" w:type="dxa"/>
                  <w:shd w:val="clear" w:color="auto" w:fill="auto"/>
                </w:tcPr>
                <w:p w14:paraId="3C36BA8C" w14:textId="77777777" w:rsidR="00C9323F" w:rsidRPr="00D511EA" w:rsidRDefault="00C9323F" w:rsidP="00C9323F">
                  <w:pPr>
                    <w:jc w:val="both"/>
                    <w:rPr>
                      <w:sz w:val="22"/>
                      <w:szCs w:val="22"/>
                    </w:rPr>
                  </w:pPr>
                </w:p>
              </w:tc>
              <w:tc>
                <w:tcPr>
                  <w:tcW w:w="2268" w:type="dxa"/>
                  <w:vMerge/>
                  <w:shd w:val="clear" w:color="auto" w:fill="auto"/>
                </w:tcPr>
                <w:p w14:paraId="1A9F56AB" w14:textId="77777777" w:rsidR="00C9323F" w:rsidRPr="00D511EA" w:rsidRDefault="00C9323F" w:rsidP="00C9323F">
                  <w:pPr>
                    <w:jc w:val="both"/>
                    <w:rPr>
                      <w:sz w:val="22"/>
                      <w:szCs w:val="22"/>
                    </w:rPr>
                  </w:pPr>
                </w:p>
              </w:tc>
              <w:tc>
                <w:tcPr>
                  <w:tcW w:w="6095" w:type="dxa"/>
                  <w:shd w:val="clear" w:color="auto" w:fill="auto"/>
                </w:tcPr>
                <w:p w14:paraId="6DCC8E5F" w14:textId="77777777" w:rsidR="00C9323F" w:rsidRPr="00D511EA" w:rsidRDefault="00C9323F" w:rsidP="00C9323F">
                  <w:pPr>
                    <w:ind w:left="-567" w:firstLine="567"/>
                    <w:jc w:val="both"/>
                    <w:rPr>
                      <w:sz w:val="22"/>
                      <w:szCs w:val="22"/>
                    </w:rPr>
                  </w:pPr>
                  <w:r w:rsidRPr="00D511EA">
                    <w:rPr>
                      <w:sz w:val="22"/>
                      <w:szCs w:val="22"/>
                    </w:rPr>
                    <w:t>песка для обсыпки модельных блоков</w:t>
                  </w:r>
                </w:p>
              </w:tc>
            </w:tr>
            <w:tr w:rsidR="00C9323F" w:rsidRPr="00D511EA" w14:paraId="67C82EF3" w14:textId="77777777" w:rsidTr="00A5094C">
              <w:tc>
                <w:tcPr>
                  <w:tcW w:w="993" w:type="dxa"/>
                  <w:shd w:val="clear" w:color="auto" w:fill="auto"/>
                </w:tcPr>
                <w:p w14:paraId="2B4409C8" w14:textId="77777777" w:rsidR="00C9323F" w:rsidRPr="00D511EA" w:rsidRDefault="00C9323F" w:rsidP="00C9323F">
                  <w:pPr>
                    <w:jc w:val="both"/>
                    <w:rPr>
                      <w:sz w:val="22"/>
                      <w:szCs w:val="22"/>
                    </w:rPr>
                  </w:pPr>
                </w:p>
              </w:tc>
              <w:tc>
                <w:tcPr>
                  <w:tcW w:w="2268" w:type="dxa"/>
                  <w:vMerge/>
                  <w:shd w:val="clear" w:color="auto" w:fill="auto"/>
                </w:tcPr>
                <w:p w14:paraId="6C3802BD" w14:textId="77777777" w:rsidR="00C9323F" w:rsidRPr="00D511EA" w:rsidRDefault="00C9323F" w:rsidP="00C9323F">
                  <w:pPr>
                    <w:jc w:val="both"/>
                    <w:rPr>
                      <w:sz w:val="22"/>
                      <w:szCs w:val="22"/>
                    </w:rPr>
                  </w:pPr>
                </w:p>
              </w:tc>
              <w:tc>
                <w:tcPr>
                  <w:tcW w:w="6095" w:type="dxa"/>
                  <w:shd w:val="clear" w:color="auto" w:fill="auto"/>
                </w:tcPr>
                <w:p w14:paraId="3BCDF8A2" w14:textId="77777777" w:rsidR="00C9323F" w:rsidRPr="00D511EA" w:rsidRDefault="00C9323F" w:rsidP="00C9323F">
                  <w:pPr>
                    <w:ind w:left="-567" w:firstLine="567"/>
                    <w:jc w:val="both"/>
                    <w:rPr>
                      <w:sz w:val="22"/>
                      <w:szCs w:val="22"/>
                    </w:rPr>
                  </w:pPr>
                  <w:r w:rsidRPr="00D511EA">
                    <w:rPr>
                      <w:sz w:val="22"/>
                      <w:szCs w:val="22"/>
                    </w:rPr>
                    <w:t>керамических оболочек</w:t>
                  </w:r>
                </w:p>
              </w:tc>
            </w:tr>
            <w:tr w:rsidR="00C9323F" w:rsidRPr="00D511EA" w14:paraId="128C703C" w14:textId="77777777" w:rsidTr="00A5094C">
              <w:tc>
                <w:tcPr>
                  <w:tcW w:w="993" w:type="dxa"/>
                  <w:shd w:val="clear" w:color="auto" w:fill="auto"/>
                </w:tcPr>
                <w:p w14:paraId="05BE00CA" w14:textId="77777777" w:rsidR="00C9323F" w:rsidRPr="00D511EA" w:rsidRDefault="00C9323F" w:rsidP="00C9323F">
                  <w:pPr>
                    <w:jc w:val="both"/>
                    <w:rPr>
                      <w:sz w:val="22"/>
                      <w:szCs w:val="22"/>
                    </w:rPr>
                  </w:pPr>
                </w:p>
              </w:tc>
              <w:tc>
                <w:tcPr>
                  <w:tcW w:w="2268" w:type="dxa"/>
                  <w:vMerge/>
                  <w:shd w:val="clear" w:color="auto" w:fill="auto"/>
                </w:tcPr>
                <w:p w14:paraId="6530F70F" w14:textId="77777777" w:rsidR="00C9323F" w:rsidRPr="00D511EA" w:rsidRDefault="00C9323F" w:rsidP="00C9323F">
                  <w:pPr>
                    <w:jc w:val="both"/>
                    <w:rPr>
                      <w:sz w:val="22"/>
                      <w:szCs w:val="22"/>
                    </w:rPr>
                  </w:pPr>
                </w:p>
              </w:tc>
              <w:tc>
                <w:tcPr>
                  <w:tcW w:w="6095" w:type="dxa"/>
                  <w:shd w:val="clear" w:color="auto" w:fill="auto"/>
                </w:tcPr>
                <w:p w14:paraId="2282E4B3" w14:textId="77777777" w:rsidR="00C9323F" w:rsidRPr="00D511EA" w:rsidRDefault="00C9323F" w:rsidP="00C9323F">
                  <w:pPr>
                    <w:ind w:left="-567" w:firstLine="567"/>
                    <w:jc w:val="both"/>
                    <w:rPr>
                      <w:sz w:val="22"/>
                      <w:szCs w:val="22"/>
                    </w:rPr>
                  </w:pPr>
                  <w:r w:rsidRPr="00D511EA">
                    <w:rPr>
                      <w:sz w:val="22"/>
                      <w:szCs w:val="22"/>
                    </w:rPr>
                    <w:t>футеровочных материалов</w:t>
                  </w:r>
                </w:p>
              </w:tc>
            </w:tr>
            <w:tr w:rsidR="00C9323F" w:rsidRPr="00D511EA" w14:paraId="6828122C" w14:textId="77777777" w:rsidTr="00A5094C">
              <w:tc>
                <w:tcPr>
                  <w:tcW w:w="993" w:type="dxa"/>
                  <w:shd w:val="clear" w:color="auto" w:fill="auto"/>
                </w:tcPr>
                <w:p w14:paraId="30BA7308" w14:textId="77777777" w:rsidR="00C9323F" w:rsidRPr="00D511EA" w:rsidRDefault="00C9323F" w:rsidP="00C9323F">
                  <w:pPr>
                    <w:jc w:val="both"/>
                    <w:rPr>
                      <w:sz w:val="22"/>
                      <w:szCs w:val="22"/>
                    </w:rPr>
                  </w:pPr>
                </w:p>
              </w:tc>
              <w:tc>
                <w:tcPr>
                  <w:tcW w:w="2268" w:type="dxa"/>
                  <w:vMerge/>
                  <w:shd w:val="clear" w:color="auto" w:fill="auto"/>
                </w:tcPr>
                <w:p w14:paraId="7BDBCD73" w14:textId="77777777" w:rsidR="00C9323F" w:rsidRPr="00D511EA" w:rsidRDefault="00C9323F" w:rsidP="00C9323F">
                  <w:pPr>
                    <w:jc w:val="both"/>
                    <w:rPr>
                      <w:sz w:val="22"/>
                      <w:szCs w:val="22"/>
                    </w:rPr>
                  </w:pPr>
                </w:p>
              </w:tc>
              <w:tc>
                <w:tcPr>
                  <w:tcW w:w="6095" w:type="dxa"/>
                  <w:shd w:val="clear" w:color="auto" w:fill="auto"/>
                </w:tcPr>
                <w:p w14:paraId="3A65A2EC" w14:textId="77777777" w:rsidR="00C9323F" w:rsidRPr="00D511EA" w:rsidRDefault="00C9323F" w:rsidP="00C9323F">
                  <w:pPr>
                    <w:ind w:left="-567" w:firstLine="567"/>
                    <w:jc w:val="both"/>
                    <w:rPr>
                      <w:sz w:val="22"/>
                      <w:szCs w:val="22"/>
                    </w:rPr>
                  </w:pPr>
                  <w:r w:rsidRPr="00D511EA">
                    <w:rPr>
                      <w:sz w:val="22"/>
                      <w:szCs w:val="22"/>
                    </w:rPr>
                    <w:t>плавильного агрегата</w:t>
                  </w:r>
                </w:p>
              </w:tc>
            </w:tr>
            <w:tr w:rsidR="00C9323F" w:rsidRPr="00D511EA" w14:paraId="410387A9" w14:textId="77777777" w:rsidTr="00A5094C">
              <w:tc>
                <w:tcPr>
                  <w:tcW w:w="993" w:type="dxa"/>
                  <w:shd w:val="clear" w:color="auto" w:fill="auto"/>
                </w:tcPr>
                <w:p w14:paraId="644E050A" w14:textId="77777777" w:rsidR="00C9323F" w:rsidRPr="00D511EA" w:rsidRDefault="00C9323F" w:rsidP="00C9323F">
                  <w:pPr>
                    <w:jc w:val="both"/>
                    <w:rPr>
                      <w:sz w:val="22"/>
                      <w:szCs w:val="22"/>
                    </w:rPr>
                  </w:pPr>
                </w:p>
              </w:tc>
              <w:tc>
                <w:tcPr>
                  <w:tcW w:w="2268" w:type="dxa"/>
                  <w:vMerge/>
                  <w:shd w:val="clear" w:color="auto" w:fill="auto"/>
                </w:tcPr>
                <w:p w14:paraId="20242F6B" w14:textId="77777777" w:rsidR="00C9323F" w:rsidRPr="00D511EA" w:rsidRDefault="00C9323F" w:rsidP="00C9323F">
                  <w:pPr>
                    <w:jc w:val="both"/>
                    <w:rPr>
                      <w:sz w:val="22"/>
                      <w:szCs w:val="22"/>
                    </w:rPr>
                  </w:pPr>
                </w:p>
              </w:tc>
              <w:tc>
                <w:tcPr>
                  <w:tcW w:w="6095" w:type="dxa"/>
                  <w:shd w:val="clear" w:color="auto" w:fill="auto"/>
                </w:tcPr>
                <w:p w14:paraId="273BED18" w14:textId="77777777" w:rsidR="00C9323F" w:rsidRPr="00D511EA" w:rsidRDefault="00C9323F" w:rsidP="00C9323F">
                  <w:pPr>
                    <w:ind w:left="-567" w:firstLine="567"/>
                    <w:jc w:val="both"/>
                    <w:rPr>
                      <w:sz w:val="22"/>
                      <w:szCs w:val="22"/>
                    </w:rPr>
                  </w:pPr>
                  <w:r w:rsidRPr="00D511EA">
                    <w:rPr>
                      <w:sz w:val="22"/>
                      <w:szCs w:val="22"/>
                    </w:rPr>
                    <w:t>шихтовых материалов</w:t>
                  </w:r>
                </w:p>
              </w:tc>
            </w:tr>
            <w:tr w:rsidR="00C9323F" w:rsidRPr="00D511EA" w14:paraId="6A140841" w14:textId="77777777" w:rsidTr="00A5094C">
              <w:tc>
                <w:tcPr>
                  <w:tcW w:w="993" w:type="dxa"/>
                  <w:shd w:val="clear" w:color="auto" w:fill="auto"/>
                </w:tcPr>
                <w:p w14:paraId="3F784559" w14:textId="77777777" w:rsidR="00C9323F" w:rsidRPr="00D511EA" w:rsidRDefault="00C9323F" w:rsidP="00C9323F">
                  <w:pPr>
                    <w:jc w:val="both"/>
                    <w:rPr>
                      <w:sz w:val="22"/>
                      <w:szCs w:val="22"/>
                    </w:rPr>
                  </w:pPr>
                </w:p>
              </w:tc>
              <w:tc>
                <w:tcPr>
                  <w:tcW w:w="2268" w:type="dxa"/>
                  <w:vMerge/>
                  <w:shd w:val="clear" w:color="auto" w:fill="auto"/>
                </w:tcPr>
                <w:p w14:paraId="040930D7" w14:textId="77777777" w:rsidR="00C9323F" w:rsidRPr="00D511EA" w:rsidRDefault="00C9323F" w:rsidP="00C9323F">
                  <w:pPr>
                    <w:jc w:val="both"/>
                    <w:rPr>
                      <w:sz w:val="22"/>
                      <w:szCs w:val="22"/>
                    </w:rPr>
                  </w:pPr>
                </w:p>
              </w:tc>
              <w:tc>
                <w:tcPr>
                  <w:tcW w:w="6095" w:type="dxa"/>
                  <w:shd w:val="clear" w:color="auto" w:fill="auto"/>
                </w:tcPr>
                <w:p w14:paraId="6FA362D9" w14:textId="77777777" w:rsidR="00C9323F" w:rsidRPr="00D511EA" w:rsidRDefault="00C9323F" w:rsidP="00C9323F">
                  <w:pPr>
                    <w:ind w:left="-567" w:firstLine="567"/>
                    <w:jc w:val="both"/>
                    <w:rPr>
                      <w:sz w:val="22"/>
                      <w:szCs w:val="22"/>
                    </w:rPr>
                  </w:pPr>
                  <w:r w:rsidRPr="00D511EA">
                    <w:rPr>
                      <w:sz w:val="22"/>
                      <w:szCs w:val="22"/>
                    </w:rPr>
                    <w:t>рафинирующих материалов</w:t>
                  </w:r>
                </w:p>
              </w:tc>
            </w:tr>
            <w:tr w:rsidR="00C9323F" w:rsidRPr="00D511EA" w14:paraId="352AD413" w14:textId="77777777" w:rsidTr="00A5094C">
              <w:tc>
                <w:tcPr>
                  <w:tcW w:w="993" w:type="dxa"/>
                  <w:shd w:val="clear" w:color="auto" w:fill="auto"/>
                </w:tcPr>
                <w:p w14:paraId="1D8D9555" w14:textId="77777777" w:rsidR="00C9323F" w:rsidRPr="00D511EA" w:rsidRDefault="00C9323F" w:rsidP="00C9323F">
                  <w:pPr>
                    <w:jc w:val="both"/>
                    <w:rPr>
                      <w:sz w:val="22"/>
                      <w:szCs w:val="22"/>
                    </w:rPr>
                  </w:pPr>
                </w:p>
              </w:tc>
              <w:tc>
                <w:tcPr>
                  <w:tcW w:w="2268" w:type="dxa"/>
                  <w:vMerge/>
                  <w:shd w:val="clear" w:color="auto" w:fill="auto"/>
                </w:tcPr>
                <w:p w14:paraId="5BA6B10C" w14:textId="77777777" w:rsidR="00C9323F" w:rsidRPr="00D511EA" w:rsidRDefault="00C9323F" w:rsidP="00C9323F">
                  <w:pPr>
                    <w:jc w:val="both"/>
                    <w:rPr>
                      <w:sz w:val="22"/>
                      <w:szCs w:val="22"/>
                    </w:rPr>
                  </w:pPr>
                </w:p>
              </w:tc>
              <w:tc>
                <w:tcPr>
                  <w:tcW w:w="6095" w:type="dxa"/>
                  <w:shd w:val="clear" w:color="auto" w:fill="auto"/>
                </w:tcPr>
                <w:p w14:paraId="24E30B07" w14:textId="77777777" w:rsidR="00C9323F" w:rsidRPr="00D511EA" w:rsidRDefault="00C9323F" w:rsidP="00C9323F">
                  <w:pPr>
                    <w:ind w:left="-567" w:firstLine="567"/>
                    <w:jc w:val="both"/>
                    <w:rPr>
                      <w:sz w:val="22"/>
                      <w:szCs w:val="22"/>
                    </w:rPr>
                  </w:pPr>
                  <w:r w:rsidRPr="00D511EA">
                    <w:rPr>
                      <w:sz w:val="22"/>
                      <w:szCs w:val="22"/>
                    </w:rPr>
                    <w:t>литейной машины</w:t>
                  </w:r>
                </w:p>
              </w:tc>
            </w:tr>
            <w:tr w:rsidR="00C9323F" w:rsidRPr="00D511EA" w14:paraId="5CC1AB77" w14:textId="77777777" w:rsidTr="00A5094C">
              <w:tc>
                <w:tcPr>
                  <w:tcW w:w="993" w:type="dxa"/>
                  <w:shd w:val="clear" w:color="auto" w:fill="auto"/>
                </w:tcPr>
                <w:p w14:paraId="4716B026" w14:textId="77777777" w:rsidR="00C9323F" w:rsidRPr="00D511EA" w:rsidRDefault="00C9323F" w:rsidP="00C9323F">
                  <w:pPr>
                    <w:jc w:val="both"/>
                    <w:rPr>
                      <w:sz w:val="22"/>
                      <w:szCs w:val="22"/>
                    </w:rPr>
                  </w:pPr>
                </w:p>
              </w:tc>
              <w:tc>
                <w:tcPr>
                  <w:tcW w:w="2268" w:type="dxa"/>
                  <w:vMerge/>
                  <w:shd w:val="clear" w:color="auto" w:fill="auto"/>
                </w:tcPr>
                <w:p w14:paraId="4C707413" w14:textId="77777777" w:rsidR="00C9323F" w:rsidRPr="00D511EA" w:rsidRDefault="00C9323F" w:rsidP="00C9323F">
                  <w:pPr>
                    <w:jc w:val="both"/>
                    <w:rPr>
                      <w:sz w:val="22"/>
                      <w:szCs w:val="22"/>
                    </w:rPr>
                  </w:pPr>
                </w:p>
              </w:tc>
              <w:tc>
                <w:tcPr>
                  <w:tcW w:w="6095" w:type="dxa"/>
                  <w:shd w:val="clear" w:color="auto" w:fill="auto"/>
                </w:tcPr>
                <w:p w14:paraId="1121E7AE" w14:textId="77777777" w:rsidR="00C9323F" w:rsidRPr="00D511EA" w:rsidRDefault="00C9323F" w:rsidP="00C9323F">
                  <w:pPr>
                    <w:ind w:left="-567" w:firstLine="567"/>
                    <w:jc w:val="both"/>
                    <w:rPr>
                      <w:sz w:val="22"/>
                      <w:szCs w:val="22"/>
                    </w:rPr>
                  </w:pPr>
                  <w:r w:rsidRPr="00D511EA">
                    <w:rPr>
                      <w:sz w:val="22"/>
                      <w:szCs w:val="22"/>
                    </w:rPr>
                    <w:t>кокильный машины</w:t>
                  </w:r>
                </w:p>
              </w:tc>
            </w:tr>
            <w:tr w:rsidR="00C9323F" w:rsidRPr="00D511EA" w14:paraId="30CE5BD6" w14:textId="77777777" w:rsidTr="00A5094C">
              <w:tc>
                <w:tcPr>
                  <w:tcW w:w="993" w:type="dxa"/>
                  <w:shd w:val="clear" w:color="auto" w:fill="auto"/>
                </w:tcPr>
                <w:p w14:paraId="0CDBE959" w14:textId="77777777" w:rsidR="00C9323F" w:rsidRPr="00D511EA" w:rsidRDefault="00C9323F" w:rsidP="00C9323F">
                  <w:pPr>
                    <w:jc w:val="both"/>
                    <w:rPr>
                      <w:sz w:val="22"/>
                      <w:szCs w:val="22"/>
                    </w:rPr>
                  </w:pPr>
                </w:p>
              </w:tc>
              <w:tc>
                <w:tcPr>
                  <w:tcW w:w="2268" w:type="dxa"/>
                  <w:vMerge/>
                  <w:shd w:val="clear" w:color="auto" w:fill="auto"/>
                </w:tcPr>
                <w:p w14:paraId="6B93AB22" w14:textId="77777777" w:rsidR="00C9323F" w:rsidRPr="00D511EA" w:rsidRDefault="00C9323F" w:rsidP="00C9323F">
                  <w:pPr>
                    <w:jc w:val="both"/>
                    <w:rPr>
                      <w:sz w:val="22"/>
                      <w:szCs w:val="22"/>
                    </w:rPr>
                  </w:pPr>
                </w:p>
              </w:tc>
              <w:tc>
                <w:tcPr>
                  <w:tcW w:w="6095" w:type="dxa"/>
                  <w:shd w:val="clear" w:color="auto" w:fill="auto"/>
                </w:tcPr>
                <w:p w14:paraId="1B193336" w14:textId="77777777" w:rsidR="00C9323F" w:rsidRPr="00D511EA" w:rsidRDefault="00C9323F" w:rsidP="00C9323F">
                  <w:pPr>
                    <w:ind w:left="-567" w:firstLine="567"/>
                    <w:jc w:val="both"/>
                    <w:rPr>
                      <w:sz w:val="22"/>
                      <w:szCs w:val="22"/>
                    </w:rPr>
                  </w:pPr>
                  <w:r w:rsidRPr="00D511EA">
                    <w:rPr>
                      <w:sz w:val="22"/>
                      <w:szCs w:val="22"/>
                    </w:rPr>
                    <w:t>установки вакуумирования</w:t>
                  </w:r>
                </w:p>
              </w:tc>
            </w:tr>
            <w:tr w:rsidR="00C9323F" w:rsidRPr="00D511EA" w14:paraId="687D3A21" w14:textId="77777777" w:rsidTr="00A5094C">
              <w:tc>
                <w:tcPr>
                  <w:tcW w:w="993" w:type="dxa"/>
                  <w:shd w:val="clear" w:color="auto" w:fill="auto"/>
                </w:tcPr>
                <w:p w14:paraId="77A5E393" w14:textId="77777777" w:rsidR="00C9323F" w:rsidRPr="00D511EA" w:rsidRDefault="00C9323F" w:rsidP="00C9323F">
                  <w:pPr>
                    <w:jc w:val="both"/>
                    <w:rPr>
                      <w:sz w:val="22"/>
                      <w:szCs w:val="22"/>
                    </w:rPr>
                  </w:pPr>
                </w:p>
              </w:tc>
              <w:tc>
                <w:tcPr>
                  <w:tcW w:w="2268" w:type="dxa"/>
                  <w:vMerge/>
                  <w:shd w:val="clear" w:color="auto" w:fill="auto"/>
                </w:tcPr>
                <w:p w14:paraId="32187F81" w14:textId="77777777" w:rsidR="00C9323F" w:rsidRPr="00D511EA" w:rsidRDefault="00C9323F" w:rsidP="00C9323F">
                  <w:pPr>
                    <w:jc w:val="both"/>
                    <w:rPr>
                      <w:sz w:val="22"/>
                      <w:szCs w:val="22"/>
                    </w:rPr>
                  </w:pPr>
                </w:p>
              </w:tc>
              <w:tc>
                <w:tcPr>
                  <w:tcW w:w="6095" w:type="dxa"/>
                  <w:shd w:val="clear" w:color="auto" w:fill="auto"/>
                </w:tcPr>
                <w:p w14:paraId="70E05080" w14:textId="77777777" w:rsidR="00C9323F" w:rsidRPr="00D511EA" w:rsidRDefault="00C9323F" w:rsidP="00C9323F">
                  <w:pPr>
                    <w:ind w:left="-567" w:firstLine="567"/>
                    <w:jc w:val="both"/>
                    <w:rPr>
                      <w:sz w:val="22"/>
                      <w:szCs w:val="22"/>
                    </w:rPr>
                  </w:pPr>
                  <w:r w:rsidRPr="00D511EA">
                    <w:rPr>
                      <w:sz w:val="22"/>
                      <w:szCs w:val="22"/>
                    </w:rPr>
                    <w:t>пресса</w:t>
                  </w:r>
                </w:p>
              </w:tc>
            </w:tr>
            <w:tr w:rsidR="00C9323F" w:rsidRPr="00D511EA" w14:paraId="55943A8C" w14:textId="77777777" w:rsidTr="00A5094C">
              <w:tc>
                <w:tcPr>
                  <w:tcW w:w="993" w:type="dxa"/>
                  <w:shd w:val="clear" w:color="auto" w:fill="auto"/>
                </w:tcPr>
                <w:p w14:paraId="272BF91A" w14:textId="77777777" w:rsidR="00C9323F" w:rsidRPr="00D511EA" w:rsidRDefault="00C9323F" w:rsidP="00C9323F">
                  <w:pPr>
                    <w:jc w:val="both"/>
                    <w:rPr>
                      <w:sz w:val="22"/>
                      <w:szCs w:val="22"/>
                    </w:rPr>
                  </w:pPr>
                </w:p>
              </w:tc>
              <w:tc>
                <w:tcPr>
                  <w:tcW w:w="2268" w:type="dxa"/>
                  <w:vMerge/>
                  <w:shd w:val="clear" w:color="auto" w:fill="auto"/>
                </w:tcPr>
                <w:p w14:paraId="5D00309D" w14:textId="77777777" w:rsidR="00C9323F" w:rsidRPr="00D511EA" w:rsidRDefault="00C9323F" w:rsidP="00C9323F">
                  <w:pPr>
                    <w:jc w:val="both"/>
                    <w:rPr>
                      <w:sz w:val="22"/>
                      <w:szCs w:val="22"/>
                    </w:rPr>
                  </w:pPr>
                </w:p>
              </w:tc>
              <w:tc>
                <w:tcPr>
                  <w:tcW w:w="6095" w:type="dxa"/>
                  <w:shd w:val="clear" w:color="auto" w:fill="auto"/>
                </w:tcPr>
                <w:p w14:paraId="6B55CC87" w14:textId="77777777" w:rsidR="00C9323F" w:rsidRPr="00D511EA" w:rsidRDefault="00C9323F" w:rsidP="00C9323F">
                  <w:pPr>
                    <w:ind w:left="-567" w:firstLine="567"/>
                    <w:jc w:val="both"/>
                    <w:rPr>
                      <w:sz w:val="22"/>
                      <w:szCs w:val="22"/>
                    </w:rPr>
                  </w:pPr>
                  <w:r w:rsidRPr="00D511EA">
                    <w:rPr>
                      <w:sz w:val="22"/>
                      <w:szCs w:val="22"/>
                    </w:rPr>
                    <w:t>материала</w:t>
                  </w:r>
                </w:p>
              </w:tc>
            </w:tr>
            <w:tr w:rsidR="00C9323F" w:rsidRPr="00D511EA" w14:paraId="3247ABCF" w14:textId="77777777" w:rsidTr="00A5094C">
              <w:tc>
                <w:tcPr>
                  <w:tcW w:w="993" w:type="dxa"/>
                  <w:shd w:val="clear" w:color="auto" w:fill="auto"/>
                </w:tcPr>
                <w:p w14:paraId="3296EF17" w14:textId="77777777" w:rsidR="00C9323F" w:rsidRPr="00D511EA" w:rsidRDefault="00C9323F" w:rsidP="00C9323F">
                  <w:pPr>
                    <w:jc w:val="both"/>
                    <w:rPr>
                      <w:sz w:val="22"/>
                      <w:szCs w:val="22"/>
                    </w:rPr>
                  </w:pPr>
                </w:p>
              </w:tc>
              <w:tc>
                <w:tcPr>
                  <w:tcW w:w="2268" w:type="dxa"/>
                  <w:vMerge/>
                  <w:shd w:val="clear" w:color="auto" w:fill="auto"/>
                </w:tcPr>
                <w:p w14:paraId="635F2436" w14:textId="77777777" w:rsidR="00C9323F" w:rsidRPr="00D511EA" w:rsidRDefault="00C9323F" w:rsidP="00C9323F">
                  <w:pPr>
                    <w:jc w:val="both"/>
                    <w:rPr>
                      <w:sz w:val="22"/>
                      <w:szCs w:val="22"/>
                    </w:rPr>
                  </w:pPr>
                </w:p>
              </w:tc>
              <w:tc>
                <w:tcPr>
                  <w:tcW w:w="6095" w:type="dxa"/>
                  <w:shd w:val="clear" w:color="auto" w:fill="auto"/>
                </w:tcPr>
                <w:p w14:paraId="53FD2A2C" w14:textId="77777777" w:rsidR="00C9323F" w:rsidRPr="00D511EA" w:rsidRDefault="00C9323F" w:rsidP="00C9323F">
                  <w:pPr>
                    <w:ind w:left="-567" w:firstLine="567"/>
                    <w:jc w:val="both"/>
                    <w:rPr>
                      <w:sz w:val="22"/>
                      <w:szCs w:val="22"/>
                    </w:rPr>
                  </w:pPr>
                  <w:r w:rsidRPr="00D511EA">
                    <w:rPr>
                      <w:sz w:val="22"/>
                      <w:szCs w:val="22"/>
                    </w:rPr>
                    <w:t>пресс-формы</w:t>
                  </w:r>
                </w:p>
              </w:tc>
            </w:tr>
            <w:tr w:rsidR="00C9323F" w:rsidRPr="00D511EA" w14:paraId="6CDE157A" w14:textId="77777777" w:rsidTr="00A5094C">
              <w:tc>
                <w:tcPr>
                  <w:tcW w:w="993" w:type="dxa"/>
                  <w:shd w:val="clear" w:color="auto" w:fill="auto"/>
                </w:tcPr>
                <w:p w14:paraId="0296E52B" w14:textId="77777777" w:rsidR="00C9323F" w:rsidRPr="00D511EA" w:rsidRDefault="00C9323F" w:rsidP="00C9323F">
                  <w:pPr>
                    <w:jc w:val="both"/>
                    <w:rPr>
                      <w:sz w:val="22"/>
                      <w:szCs w:val="22"/>
                    </w:rPr>
                  </w:pPr>
                </w:p>
              </w:tc>
              <w:tc>
                <w:tcPr>
                  <w:tcW w:w="2268" w:type="dxa"/>
                  <w:vMerge/>
                  <w:shd w:val="clear" w:color="auto" w:fill="auto"/>
                </w:tcPr>
                <w:p w14:paraId="71E2423D" w14:textId="77777777" w:rsidR="00C9323F" w:rsidRPr="00D511EA" w:rsidRDefault="00C9323F" w:rsidP="00C9323F">
                  <w:pPr>
                    <w:jc w:val="both"/>
                    <w:rPr>
                      <w:sz w:val="22"/>
                      <w:szCs w:val="22"/>
                    </w:rPr>
                  </w:pPr>
                </w:p>
              </w:tc>
              <w:tc>
                <w:tcPr>
                  <w:tcW w:w="6095" w:type="dxa"/>
                  <w:shd w:val="clear" w:color="auto" w:fill="auto"/>
                </w:tcPr>
                <w:p w14:paraId="10141108" w14:textId="77777777" w:rsidR="00C9323F" w:rsidRPr="00D511EA" w:rsidRDefault="00C9323F" w:rsidP="00C9323F">
                  <w:pPr>
                    <w:ind w:left="-567" w:firstLine="567"/>
                    <w:jc w:val="both"/>
                    <w:rPr>
                      <w:sz w:val="22"/>
                      <w:szCs w:val="22"/>
                    </w:rPr>
                  </w:pPr>
                  <w:r w:rsidRPr="00D511EA">
                    <w:rPr>
                      <w:sz w:val="22"/>
                      <w:szCs w:val="22"/>
                    </w:rPr>
                    <w:t>литьевой формы</w:t>
                  </w:r>
                </w:p>
              </w:tc>
            </w:tr>
            <w:tr w:rsidR="00C9323F" w:rsidRPr="00D511EA" w14:paraId="3ED2F1D2" w14:textId="77777777" w:rsidTr="00A5094C">
              <w:tc>
                <w:tcPr>
                  <w:tcW w:w="993" w:type="dxa"/>
                  <w:shd w:val="clear" w:color="auto" w:fill="auto"/>
                </w:tcPr>
                <w:p w14:paraId="1EEAE4A8" w14:textId="77777777" w:rsidR="00C9323F" w:rsidRPr="00D511EA" w:rsidRDefault="00C9323F" w:rsidP="00C9323F">
                  <w:pPr>
                    <w:jc w:val="both"/>
                    <w:rPr>
                      <w:sz w:val="22"/>
                      <w:szCs w:val="22"/>
                    </w:rPr>
                  </w:pPr>
                </w:p>
              </w:tc>
              <w:tc>
                <w:tcPr>
                  <w:tcW w:w="2268" w:type="dxa"/>
                  <w:vMerge/>
                  <w:shd w:val="clear" w:color="auto" w:fill="auto"/>
                </w:tcPr>
                <w:p w14:paraId="3452B3E9" w14:textId="77777777" w:rsidR="00C9323F" w:rsidRPr="00D511EA" w:rsidRDefault="00C9323F" w:rsidP="00C9323F">
                  <w:pPr>
                    <w:jc w:val="both"/>
                    <w:rPr>
                      <w:sz w:val="22"/>
                      <w:szCs w:val="22"/>
                    </w:rPr>
                  </w:pPr>
                </w:p>
              </w:tc>
              <w:tc>
                <w:tcPr>
                  <w:tcW w:w="6095" w:type="dxa"/>
                  <w:shd w:val="clear" w:color="auto" w:fill="auto"/>
                </w:tcPr>
                <w:p w14:paraId="63CCB1EE" w14:textId="77777777" w:rsidR="00C9323F" w:rsidRPr="00D511EA" w:rsidRDefault="00C9323F" w:rsidP="00C9323F">
                  <w:pPr>
                    <w:ind w:left="-567" w:firstLine="567"/>
                    <w:jc w:val="both"/>
                    <w:rPr>
                      <w:sz w:val="22"/>
                      <w:szCs w:val="22"/>
                    </w:rPr>
                  </w:pPr>
                  <w:r w:rsidRPr="00D511EA">
                    <w:rPr>
                      <w:sz w:val="22"/>
                      <w:szCs w:val="22"/>
                    </w:rPr>
                    <w:t>формы для заливки пенопласта</w:t>
                  </w:r>
                </w:p>
              </w:tc>
            </w:tr>
            <w:tr w:rsidR="00C9323F" w:rsidRPr="00D511EA" w14:paraId="017447B6" w14:textId="77777777" w:rsidTr="00A5094C">
              <w:tc>
                <w:tcPr>
                  <w:tcW w:w="993" w:type="dxa"/>
                  <w:shd w:val="clear" w:color="auto" w:fill="auto"/>
                </w:tcPr>
                <w:p w14:paraId="3D93D084" w14:textId="77777777" w:rsidR="00C9323F" w:rsidRPr="00D511EA" w:rsidRDefault="00C9323F" w:rsidP="00C9323F">
                  <w:pPr>
                    <w:jc w:val="both"/>
                    <w:rPr>
                      <w:sz w:val="22"/>
                      <w:szCs w:val="22"/>
                    </w:rPr>
                  </w:pPr>
                </w:p>
              </w:tc>
              <w:tc>
                <w:tcPr>
                  <w:tcW w:w="2268" w:type="dxa"/>
                  <w:vMerge/>
                  <w:shd w:val="clear" w:color="auto" w:fill="auto"/>
                </w:tcPr>
                <w:p w14:paraId="6AB33FE0" w14:textId="77777777" w:rsidR="00C9323F" w:rsidRPr="00D511EA" w:rsidRDefault="00C9323F" w:rsidP="00C9323F">
                  <w:pPr>
                    <w:jc w:val="both"/>
                    <w:rPr>
                      <w:sz w:val="22"/>
                      <w:szCs w:val="22"/>
                    </w:rPr>
                  </w:pPr>
                </w:p>
              </w:tc>
              <w:tc>
                <w:tcPr>
                  <w:tcW w:w="6095" w:type="dxa"/>
                  <w:shd w:val="clear" w:color="auto" w:fill="auto"/>
                </w:tcPr>
                <w:p w14:paraId="79A6721A" w14:textId="77777777" w:rsidR="00C9323F" w:rsidRPr="00D511EA" w:rsidRDefault="00C9323F" w:rsidP="00C9323F">
                  <w:pPr>
                    <w:ind w:left="-567" w:firstLine="567"/>
                    <w:jc w:val="both"/>
                    <w:rPr>
                      <w:sz w:val="22"/>
                      <w:szCs w:val="22"/>
                    </w:rPr>
                  </w:pPr>
                  <w:r w:rsidRPr="00D511EA">
                    <w:rPr>
                      <w:sz w:val="22"/>
                      <w:szCs w:val="22"/>
                    </w:rPr>
                    <w:t>оправки</w:t>
                  </w:r>
                </w:p>
              </w:tc>
            </w:tr>
            <w:tr w:rsidR="00C9323F" w:rsidRPr="00D511EA" w14:paraId="3A800E86" w14:textId="77777777" w:rsidTr="00A5094C">
              <w:tc>
                <w:tcPr>
                  <w:tcW w:w="993" w:type="dxa"/>
                  <w:shd w:val="clear" w:color="auto" w:fill="auto"/>
                </w:tcPr>
                <w:p w14:paraId="64EFB2C2" w14:textId="77777777" w:rsidR="00C9323F" w:rsidRPr="00D511EA" w:rsidRDefault="00C9323F" w:rsidP="00C9323F">
                  <w:pPr>
                    <w:jc w:val="both"/>
                    <w:rPr>
                      <w:sz w:val="22"/>
                      <w:szCs w:val="22"/>
                    </w:rPr>
                  </w:pPr>
                </w:p>
              </w:tc>
              <w:tc>
                <w:tcPr>
                  <w:tcW w:w="2268" w:type="dxa"/>
                  <w:vMerge/>
                  <w:shd w:val="clear" w:color="auto" w:fill="auto"/>
                </w:tcPr>
                <w:p w14:paraId="5AA9ABAC" w14:textId="77777777" w:rsidR="00C9323F" w:rsidRPr="00D511EA" w:rsidRDefault="00C9323F" w:rsidP="00C9323F">
                  <w:pPr>
                    <w:jc w:val="both"/>
                    <w:rPr>
                      <w:sz w:val="22"/>
                      <w:szCs w:val="22"/>
                    </w:rPr>
                  </w:pPr>
                </w:p>
              </w:tc>
              <w:tc>
                <w:tcPr>
                  <w:tcW w:w="6095" w:type="dxa"/>
                  <w:shd w:val="clear" w:color="auto" w:fill="auto"/>
                </w:tcPr>
                <w:p w14:paraId="3A2BB9B4" w14:textId="77777777" w:rsidR="00C9323F" w:rsidRPr="00D511EA" w:rsidRDefault="00C9323F" w:rsidP="00C9323F">
                  <w:pPr>
                    <w:ind w:left="-567" w:firstLine="567"/>
                    <w:jc w:val="both"/>
                    <w:rPr>
                      <w:sz w:val="22"/>
                      <w:szCs w:val="22"/>
                    </w:rPr>
                  </w:pPr>
                  <w:r w:rsidRPr="00D511EA">
                    <w:rPr>
                      <w:sz w:val="22"/>
                      <w:szCs w:val="22"/>
                    </w:rPr>
                    <w:t>машины литья под давлением</w:t>
                  </w:r>
                </w:p>
              </w:tc>
            </w:tr>
            <w:tr w:rsidR="00C9323F" w:rsidRPr="00D511EA" w14:paraId="3FD16EDD" w14:textId="77777777" w:rsidTr="00A5094C">
              <w:tc>
                <w:tcPr>
                  <w:tcW w:w="993" w:type="dxa"/>
                  <w:shd w:val="clear" w:color="auto" w:fill="auto"/>
                </w:tcPr>
                <w:p w14:paraId="5DBA063E" w14:textId="77777777" w:rsidR="00C9323F" w:rsidRPr="00D511EA" w:rsidRDefault="00C9323F" w:rsidP="00C9323F">
                  <w:pPr>
                    <w:jc w:val="both"/>
                    <w:rPr>
                      <w:sz w:val="22"/>
                      <w:szCs w:val="22"/>
                    </w:rPr>
                  </w:pPr>
                </w:p>
              </w:tc>
              <w:tc>
                <w:tcPr>
                  <w:tcW w:w="2268" w:type="dxa"/>
                  <w:vMerge/>
                  <w:shd w:val="clear" w:color="auto" w:fill="auto"/>
                </w:tcPr>
                <w:p w14:paraId="448E5104" w14:textId="77777777" w:rsidR="00C9323F" w:rsidRPr="00D511EA" w:rsidRDefault="00C9323F" w:rsidP="00C9323F">
                  <w:pPr>
                    <w:jc w:val="both"/>
                    <w:rPr>
                      <w:sz w:val="22"/>
                      <w:szCs w:val="22"/>
                    </w:rPr>
                  </w:pPr>
                </w:p>
              </w:tc>
              <w:tc>
                <w:tcPr>
                  <w:tcW w:w="6095" w:type="dxa"/>
                  <w:shd w:val="clear" w:color="auto" w:fill="auto"/>
                </w:tcPr>
                <w:p w14:paraId="22C6CDC9" w14:textId="77777777" w:rsidR="00C9323F" w:rsidRPr="00D511EA" w:rsidRDefault="00C9323F" w:rsidP="00C9323F">
                  <w:pPr>
                    <w:ind w:left="-567" w:firstLine="567"/>
                    <w:jc w:val="both"/>
                    <w:rPr>
                      <w:sz w:val="22"/>
                      <w:szCs w:val="22"/>
                    </w:rPr>
                  </w:pPr>
                  <w:r w:rsidRPr="00D511EA">
                    <w:rPr>
                      <w:sz w:val="22"/>
                      <w:szCs w:val="22"/>
                    </w:rPr>
                    <w:t>станка для намотки</w:t>
                  </w:r>
                </w:p>
              </w:tc>
            </w:tr>
            <w:tr w:rsidR="00C9323F" w:rsidRPr="00D511EA" w14:paraId="3F80208C" w14:textId="77777777" w:rsidTr="00A5094C">
              <w:tc>
                <w:tcPr>
                  <w:tcW w:w="993" w:type="dxa"/>
                  <w:shd w:val="clear" w:color="auto" w:fill="auto"/>
                </w:tcPr>
                <w:p w14:paraId="6096DBC4" w14:textId="77777777" w:rsidR="00C9323F" w:rsidRPr="00D511EA" w:rsidRDefault="00C9323F" w:rsidP="00C9323F">
                  <w:pPr>
                    <w:jc w:val="both"/>
                    <w:rPr>
                      <w:sz w:val="22"/>
                      <w:szCs w:val="22"/>
                    </w:rPr>
                  </w:pPr>
                </w:p>
              </w:tc>
              <w:tc>
                <w:tcPr>
                  <w:tcW w:w="2268" w:type="dxa"/>
                  <w:vMerge/>
                  <w:shd w:val="clear" w:color="auto" w:fill="auto"/>
                </w:tcPr>
                <w:p w14:paraId="1679D2FC" w14:textId="77777777" w:rsidR="00C9323F" w:rsidRPr="00D511EA" w:rsidRDefault="00C9323F" w:rsidP="00C9323F">
                  <w:pPr>
                    <w:jc w:val="both"/>
                    <w:rPr>
                      <w:sz w:val="22"/>
                      <w:szCs w:val="22"/>
                    </w:rPr>
                  </w:pPr>
                </w:p>
              </w:tc>
              <w:tc>
                <w:tcPr>
                  <w:tcW w:w="6095" w:type="dxa"/>
                  <w:shd w:val="clear" w:color="auto" w:fill="auto"/>
                </w:tcPr>
                <w:p w14:paraId="5A9FCCC9" w14:textId="77777777" w:rsidR="00C9323F" w:rsidRPr="00D511EA" w:rsidRDefault="00C9323F" w:rsidP="00C9323F">
                  <w:pPr>
                    <w:ind w:left="-567" w:firstLine="567"/>
                    <w:jc w:val="both"/>
                    <w:rPr>
                      <w:sz w:val="22"/>
                      <w:szCs w:val="22"/>
                    </w:rPr>
                  </w:pPr>
                  <w:r w:rsidRPr="00D511EA">
                    <w:rPr>
                      <w:sz w:val="22"/>
                      <w:szCs w:val="22"/>
                    </w:rPr>
                    <w:t>арматуры</w:t>
                  </w:r>
                </w:p>
              </w:tc>
            </w:tr>
            <w:tr w:rsidR="00C9323F" w:rsidRPr="00D511EA" w14:paraId="27CE6388" w14:textId="77777777" w:rsidTr="00A5094C">
              <w:tc>
                <w:tcPr>
                  <w:tcW w:w="993" w:type="dxa"/>
                  <w:shd w:val="clear" w:color="auto" w:fill="auto"/>
                </w:tcPr>
                <w:p w14:paraId="316D796C" w14:textId="77777777" w:rsidR="00C9323F" w:rsidRPr="00D511EA" w:rsidRDefault="00C9323F" w:rsidP="00C9323F">
                  <w:pPr>
                    <w:jc w:val="both"/>
                    <w:rPr>
                      <w:sz w:val="22"/>
                      <w:szCs w:val="22"/>
                    </w:rPr>
                  </w:pPr>
                </w:p>
              </w:tc>
              <w:tc>
                <w:tcPr>
                  <w:tcW w:w="8363" w:type="dxa"/>
                  <w:gridSpan w:val="2"/>
                  <w:shd w:val="clear" w:color="auto" w:fill="auto"/>
                </w:tcPr>
                <w:p w14:paraId="4FD7E08D" w14:textId="77777777" w:rsidR="00C9323F" w:rsidRPr="00D511EA" w:rsidRDefault="00C9323F" w:rsidP="00C9323F">
                  <w:pPr>
                    <w:ind w:left="-567" w:firstLine="567"/>
                    <w:jc w:val="both"/>
                    <w:rPr>
                      <w:sz w:val="22"/>
                      <w:szCs w:val="22"/>
                    </w:rPr>
                  </w:pPr>
                  <w:r w:rsidRPr="00D511EA">
                    <w:rPr>
                      <w:sz w:val="22"/>
                      <w:szCs w:val="22"/>
                    </w:rPr>
                    <w:t>Приготовление</w:t>
                  </w:r>
                </w:p>
              </w:tc>
            </w:tr>
            <w:tr w:rsidR="00C9323F" w:rsidRPr="00D511EA" w14:paraId="7D6F2774" w14:textId="77777777" w:rsidTr="00A5094C">
              <w:tc>
                <w:tcPr>
                  <w:tcW w:w="993" w:type="dxa"/>
                  <w:shd w:val="clear" w:color="auto" w:fill="auto"/>
                </w:tcPr>
                <w:p w14:paraId="33CD17DF" w14:textId="77777777" w:rsidR="00C9323F" w:rsidRPr="00D511EA" w:rsidRDefault="00C9323F" w:rsidP="00C9323F">
                  <w:pPr>
                    <w:jc w:val="both"/>
                    <w:rPr>
                      <w:sz w:val="22"/>
                      <w:szCs w:val="22"/>
                    </w:rPr>
                  </w:pPr>
                </w:p>
              </w:tc>
              <w:tc>
                <w:tcPr>
                  <w:tcW w:w="2268" w:type="dxa"/>
                  <w:shd w:val="clear" w:color="auto" w:fill="auto"/>
                </w:tcPr>
                <w:p w14:paraId="5E199A14" w14:textId="77777777" w:rsidR="00C9323F" w:rsidRPr="00D511EA" w:rsidRDefault="00C9323F" w:rsidP="00C9323F">
                  <w:pPr>
                    <w:jc w:val="both"/>
                    <w:rPr>
                      <w:sz w:val="22"/>
                      <w:szCs w:val="22"/>
                    </w:rPr>
                  </w:pPr>
                  <w:r w:rsidRPr="00D511EA">
                    <w:rPr>
                      <w:sz w:val="22"/>
                      <w:szCs w:val="22"/>
                    </w:rPr>
                    <w:t>Приготовление</w:t>
                  </w:r>
                </w:p>
              </w:tc>
              <w:tc>
                <w:tcPr>
                  <w:tcW w:w="6095" w:type="dxa"/>
                  <w:shd w:val="clear" w:color="auto" w:fill="auto"/>
                </w:tcPr>
                <w:p w14:paraId="1738E9D4" w14:textId="77777777" w:rsidR="00C9323F" w:rsidRPr="00D511EA" w:rsidRDefault="00542172" w:rsidP="00C9323F">
                  <w:pPr>
                    <w:ind w:left="-567" w:firstLine="567"/>
                    <w:jc w:val="both"/>
                    <w:rPr>
                      <w:sz w:val="22"/>
                      <w:szCs w:val="22"/>
                    </w:rPr>
                  </w:pPr>
                  <w:r w:rsidRPr="00D511EA">
                    <w:rPr>
                      <w:sz w:val="22"/>
                      <w:szCs w:val="22"/>
                    </w:rPr>
                    <w:t>К</w:t>
                  </w:r>
                  <w:r w:rsidR="00C9323F" w:rsidRPr="00D511EA">
                    <w:rPr>
                      <w:sz w:val="22"/>
                      <w:szCs w:val="22"/>
                    </w:rPr>
                    <w:t>лея</w:t>
                  </w:r>
                  <w:r w:rsidRPr="00D511EA">
                    <w:rPr>
                      <w:sz w:val="22"/>
                      <w:szCs w:val="22"/>
                    </w:rPr>
                    <w:t xml:space="preserve"> </w:t>
                  </w:r>
                </w:p>
              </w:tc>
            </w:tr>
          </w:tbl>
          <w:p w14:paraId="2C498B3F" w14:textId="77777777" w:rsidR="00C9323F" w:rsidRPr="00D511EA" w:rsidRDefault="00C9323F" w:rsidP="00C9323F">
            <w:pPr>
              <w:spacing w:line="300" w:lineRule="exact"/>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1C6FBE57" w14:textId="77777777" w:rsidR="00542172" w:rsidRPr="00D511EA" w:rsidRDefault="00542172" w:rsidP="00542172">
            <w:pPr>
              <w:rPr>
                <w:sz w:val="22"/>
                <w:szCs w:val="22"/>
              </w:rPr>
            </w:pPr>
            <w:r w:rsidRPr="00D511EA">
              <w:rPr>
                <w:sz w:val="22"/>
                <w:szCs w:val="22"/>
              </w:rPr>
              <w:lastRenderedPageBreak/>
              <w:t>Принято.</w:t>
            </w:r>
          </w:p>
          <w:p w14:paraId="05E5C9E7" w14:textId="77777777" w:rsidR="008B7DC5" w:rsidRPr="00D511EA" w:rsidRDefault="008B7DC5" w:rsidP="00542172">
            <w:pPr>
              <w:rPr>
                <w:sz w:val="22"/>
                <w:szCs w:val="22"/>
              </w:rPr>
            </w:pPr>
            <w:r w:rsidRPr="00D511EA">
              <w:rPr>
                <w:sz w:val="22"/>
                <w:szCs w:val="22"/>
              </w:rPr>
              <w:t>Внесены следующие о</w:t>
            </w:r>
            <w:r w:rsidR="00542172" w:rsidRPr="00D511EA">
              <w:rPr>
                <w:sz w:val="22"/>
                <w:szCs w:val="22"/>
              </w:rPr>
              <w:t>перации</w:t>
            </w:r>
            <w:r w:rsidRPr="00D511EA">
              <w:rPr>
                <w:sz w:val="22"/>
                <w:szCs w:val="22"/>
              </w:rPr>
              <w:t>:</w:t>
            </w:r>
          </w:p>
          <w:p w14:paraId="5B7F6288" w14:textId="77777777" w:rsidR="00542172" w:rsidRPr="00D511EA" w:rsidRDefault="00542172" w:rsidP="00542172">
            <w:pPr>
              <w:rPr>
                <w:rFonts w:cs="Arial"/>
                <w:sz w:val="22"/>
                <w:shd w:val="clear" w:color="auto" w:fill="FFFFFF"/>
              </w:rPr>
            </w:pPr>
            <w:r w:rsidRPr="00D511EA">
              <w:rPr>
                <w:sz w:val="22"/>
                <w:szCs w:val="22"/>
              </w:rPr>
              <w:t xml:space="preserve">Заневоливания перенесены в </w:t>
            </w:r>
            <w:r w:rsidRPr="00D511EA">
              <w:rPr>
                <w:rFonts w:cs="Arial"/>
                <w:sz w:val="22"/>
                <w:shd w:val="clear" w:color="auto" w:fill="FFFFFF"/>
              </w:rPr>
              <w:t>Обработка давлением — код 21.</w:t>
            </w:r>
          </w:p>
          <w:p w14:paraId="40F3DD6A" w14:textId="77777777" w:rsidR="00C9323F" w:rsidRPr="00D511EA" w:rsidRDefault="00542172" w:rsidP="00542172">
            <w:pPr>
              <w:rPr>
                <w:rFonts w:cs="Arial"/>
                <w:sz w:val="22"/>
                <w:shd w:val="clear" w:color="auto" w:fill="FFFFFF"/>
              </w:rPr>
            </w:pPr>
            <w:r w:rsidRPr="00D511EA">
              <w:rPr>
                <w:rFonts w:cs="Arial"/>
                <w:sz w:val="22"/>
                <w:shd w:val="clear" w:color="auto" w:fill="FFFFFF"/>
              </w:rPr>
              <w:t>Коды  2110-2110.06.</w:t>
            </w:r>
          </w:p>
          <w:p w14:paraId="6681F576" w14:textId="77777777" w:rsidR="00542172" w:rsidRPr="00D511EA" w:rsidRDefault="00542172" w:rsidP="00542172">
            <w:pPr>
              <w:rPr>
                <w:sz w:val="22"/>
                <w:szCs w:val="22"/>
              </w:rPr>
            </w:pPr>
            <w:r w:rsidRPr="00D511EA">
              <w:rPr>
                <w:sz w:val="22"/>
                <w:szCs w:val="22"/>
              </w:rPr>
              <w:t>0107.01 Продувка.</w:t>
            </w:r>
          </w:p>
          <w:p w14:paraId="22B2946C" w14:textId="77777777" w:rsidR="00542172" w:rsidRPr="00D511EA" w:rsidRDefault="00542172" w:rsidP="00542172">
            <w:pPr>
              <w:rPr>
                <w:sz w:val="22"/>
                <w:szCs w:val="22"/>
              </w:rPr>
            </w:pPr>
            <w:r w:rsidRPr="00D511EA">
              <w:rPr>
                <w:sz w:val="22"/>
                <w:szCs w:val="22"/>
              </w:rPr>
              <w:t>0125.04 Промывка ультразвуковая.</w:t>
            </w:r>
          </w:p>
          <w:p w14:paraId="37F4C3EF" w14:textId="77777777" w:rsidR="00542172" w:rsidRPr="00D511EA" w:rsidRDefault="00542172" w:rsidP="00542172">
            <w:pPr>
              <w:rPr>
                <w:sz w:val="22"/>
                <w:szCs w:val="22"/>
              </w:rPr>
            </w:pPr>
            <w:r w:rsidRPr="00D511EA">
              <w:rPr>
                <w:sz w:val="22"/>
                <w:szCs w:val="22"/>
              </w:rPr>
              <w:t>0199.06 Электрополирование.</w:t>
            </w:r>
          </w:p>
          <w:p w14:paraId="440D735A" w14:textId="77777777" w:rsidR="00542172" w:rsidRPr="00D511EA" w:rsidRDefault="00542172" w:rsidP="00542172">
            <w:pPr>
              <w:rPr>
                <w:sz w:val="22"/>
                <w:szCs w:val="22"/>
              </w:rPr>
            </w:pPr>
            <w:r w:rsidRPr="00D511EA">
              <w:rPr>
                <w:sz w:val="22"/>
                <w:szCs w:val="22"/>
              </w:rPr>
              <w:t>0199.67 Изготовление образцов.</w:t>
            </w:r>
          </w:p>
          <w:p w14:paraId="530F2121" w14:textId="77777777" w:rsidR="00542172" w:rsidRPr="00D511EA" w:rsidRDefault="00542172" w:rsidP="00542172">
            <w:pPr>
              <w:rPr>
                <w:sz w:val="22"/>
                <w:szCs w:val="22"/>
              </w:rPr>
            </w:pPr>
            <w:r w:rsidRPr="00D511EA">
              <w:rPr>
                <w:sz w:val="22"/>
                <w:szCs w:val="22"/>
              </w:rPr>
              <w:t>0199.41  Изготовление трафарета.</w:t>
            </w:r>
          </w:p>
          <w:p w14:paraId="0676DC3D" w14:textId="77777777" w:rsidR="00542172" w:rsidRPr="00D511EA" w:rsidRDefault="00542172" w:rsidP="00542172">
            <w:pPr>
              <w:jc w:val="both"/>
              <w:rPr>
                <w:rFonts w:cs="Arial"/>
                <w:sz w:val="22"/>
              </w:rPr>
            </w:pPr>
            <w:r w:rsidRPr="00D511EA">
              <w:rPr>
                <w:sz w:val="22"/>
                <w:szCs w:val="22"/>
              </w:rPr>
              <w:t xml:space="preserve">0190 </w:t>
            </w:r>
            <w:r w:rsidRPr="00D511EA">
              <w:rPr>
                <w:rFonts w:cs="Arial"/>
                <w:sz w:val="22"/>
              </w:rPr>
              <w:t>Маркирование (клеймение).</w:t>
            </w:r>
          </w:p>
          <w:p w14:paraId="18EBBD32" w14:textId="77777777" w:rsidR="00542172" w:rsidRPr="00D511EA" w:rsidRDefault="00542172" w:rsidP="00542172">
            <w:pPr>
              <w:jc w:val="both"/>
              <w:rPr>
                <w:sz w:val="22"/>
                <w:szCs w:val="22"/>
              </w:rPr>
            </w:pPr>
            <w:r w:rsidRPr="00D511EA">
              <w:rPr>
                <w:sz w:val="22"/>
                <w:szCs w:val="22"/>
              </w:rPr>
              <w:t>0199.07 Кипячение.</w:t>
            </w:r>
          </w:p>
          <w:p w14:paraId="26C5E103" w14:textId="77777777" w:rsidR="00542172" w:rsidRPr="00D511EA" w:rsidRDefault="00542172" w:rsidP="00542172">
            <w:pPr>
              <w:jc w:val="both"/>
              <w:rPr>
                <w:sz w:val="22"/>
                <w:szCs w:val="22"/>
              </w:rPr>
            </w:pPr>
            <w:r w:rsidRPr="00D511EA">
              <w:rPr>
                <w:sz w:val="22"/>
                <w:szCs w:val="22"/>
              </w:rPr>
              <w:t>0199.08 Нанесение подслоя.</w:t>
            </w:r>
          </w:p>
          <w:p w14:paraId="1055EC43" w14:textId="77777777" w:rsidR="00542172" w:rsidRPr="00D511EA" w:rsidRDefault="00542172" w:rsidP="00542172">
            <w:pPr>
              <w:jc w:val="both"/>
              <w:rPr>
                <w:rFonts w:cs="Arial"/>
                <w:sz w:val="22"/>
              </w:rPr>
            </w:pPr>
            <w:r w:rsidRPr="00D511EA">
              <w:rPr>
                <w:sz w:val="22"/>
                <w:szCs w:val="22"/>
              </w:rPr>
              <w:t>0126 Промывка в воде</w:t>
            </w:r>
          </w:p>
          <w:p w14:paraId="4B557458" w14:textId="77777777" w:rsidR="00542172" w:rsidRPr="00D511EA" w:rsidRDefault="00542172" w:rsidP="00542172">
            <w:pPr>
              <w:rPr>
                <w:rFonts w:cs="Arial"/>
                <w:sz w:val="22"/>
              </w:rPr>
            </w:pPr>
            <w:r w:rsidRPr="00D511EA">
              <w:rPr>
                <w:sz w:val="22"/>
                <w:szCs w:val="22"/>
              </w:rPr>
              <w:t xml:space="preserve">0169 </w:t>
            </w:r>
            <w:r w:rsidRPr="00D511EA">
              <w:rPr>
                <w:rFonts w:cs="Arial"/>
                <w:sz w:val="22"/>
              </w:rPr>
              <w:t>Приготовление (смесей, флюсов, композиций и др.)</w:t>
            </w:r>
            <w:r w:rsidR="008B7DC5" w:rsidRPr="00D511EA">
              <w:rPr>
                <w:rFonts w:cs="Arial"/>
                <w:sz w:val="22"/>
              </w:rPr>
              <w:t>.</w:t>
            </w:r>
          </w:p>
          <w:p w14:paraId="285D420A" w14:textId="77777777" w:rsidR="008B7DC5" w:rsidRPr="00D511EA" w:rsidRDefault="008B7DC5" w:rsidP="00542172">
            <w:pPr>
              <w:rPr>
                <w:rFonts w:cs="Arial"/>
                <w:sz w:val="22"/>
              </w:rPr>
            </w:pPr>
            <w:r w:rsidRPr="00D511EA">
              <w:rPr>
                <w:rFonts w:cs="Arial"/>
                <w:sz w:val="22"/>
              </w:rPr>
              <w:t>0169.01 Приготовление клея</w:t>
            </w:r>
          </w:p>
          <w:p w14:paraId="1CBB4CF5" w14:textId="77777777" w:rsidR="008B7DC5" w:rsidRPr="00D511EA" w:rsidRDefault="008B7DC5" w:rsidP="008B7DC5">
            <w:pPr>
              <w:rPr>
                <w:sz w:val="22"/>
                <w:szCs w:val="22"/>
              </w:rPr>
            </w:pPr>
            <w:r w:rsidRPr="00D511EA">
              <w:rPr>
                <w:sz w:val="22"/>
                <w:szCs w:val="22"/>
              </w:rPr>
              <w:t>Все операции подготовки внесены.</w:t>
            </w:r>
          </w:p>
          <w:p w14:paraId="588405E1" w14:textId="77777777" w:rsidR="00542172" w:rsidRPr="00D511EA" w:rsidRDefault="00542172" w:rsidP="00542172">
            <w:pPr>
              <w:rPr>
                <w:sz w:val="22"/>
                <w:szCs w:val="22"/>
              </w:rPr>
            </w:pPr>
          </w:p>
        </w:tc>
      </w:tr>
      <w:tr w:rsidR="00C9323F" w:rsidRPr="00D511EA" w14:paraId="1C38D831"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18D82353"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36CFF262" w14:textId="77777777" w:rsidR="00C9323F" w:rsidRPr="00D511EA" w:rsidRDefault="00C9323F" w:rsidP="00C9323F">
            <w:pPr>
              <w:keepLines/>
              <w:ind w:left="92"/>
              <w:rPr>
                <w:sz w:val="22"/>
                <w:szCs w:val="22"/>
              </w:rPr>
            </w:pPr>
            <w:r w:rsidRPr="00D511EA">
              <w:rPr>
                <w:sz w:val="22"/>
                <w:szCs w:val="22"/>
              </w:rPr>
              <w:t>Раздел 7, таблица 2</w:t>
            </w:r>
          </w:p>
        </w:tc>
        <w:tc>
          <w:tcPr>
            <w:tcW w:w="2552" w:type="dxa"/>
            <w:tcBorders>
              <w:top w:val="single" w:sz="4" w:space="0" w:color="000000"/>
              <w:left w:val="single" w:sz="4" w:space="0" w:color="000000"/>
              <w:right w:val="single" w:sz="4" w:space="0" w:color="000000"/>
            </w:tcBorders>
          </w:tcPr>
          <w:p w14:paraId="62925B29" w14:textId="77777777" w:rsidR="00C9323F" w:rsidRPr="00D511EA" w:rsidRDefault="00C9323F" w:rsidP="00C9323F">
            <w:pPr>
              <w:outlineLvl w:val="1"/>
              <w:rPr>
                <w:sz w:val="22"/>
                <w:szCs w:val="22"/>
              </w:rPr>
            </w:pPr>
            <w:r w:rsidRPr="00D511EA">
              <w:rPr>
                <w:sz w:val="22"/>
                <w:szCs w:val="22"/>
              </w:rPr>
              <w:t>ТК 296 «Оптика и фотоника»</w:t>
            </w:r>
          </w:p>
          <w:p w14:paraId="23C031A0" w14:textId="77777777" w:rsidR="00C9323F" w:rsidRPr="00D511EA" w:rsidRDefault="00C9323F" w:rsidP="00C9323F">
            <w:pPr>
              <w:outlineLvl w:val="1"/>
              <w:rPr>
                <w:sz w:val="22"/>
                <w:szCs w:val="22"/>
              </w:rPr>
            </w:pPr>
            <w:r w:rsidRPr="00D511EA">
              <w:rPr>
                <w:sz w:val="22"/>
                <w:szCs w:val="22"/>
              </w:rPr>
              <w:t>Исх. № 20-03/26 от 10.03.2026</w:t>
            </w:r>
          </w:p>
          <w:p w14:paraId="1F3C9906" w14:textId="77777777" w:rsidR="00C9323F" w:rsidRPr="00D511EA" w:rsidRDefault="00C9323F" w:rsidP="00C9323F">
            <w:pPr>
              <w:rPr>
                <w:sz w:val="22"/>
                <w:szCs w:val="22"/>
              </w:rPr>
            </w:pPr>
            <w:r w:rsidRPr="00D511EA">
              <w:rPr>
                <w:sz w:val="22"/>
                <w:szCs w:val="22"/>
              </w:rPr>
              <w:t>АО «НПО «ГИПО» письмо № 585-8-1092 от 27.02.2026 г</w:t>
            </w:r>
          </w:p>
        </w:tc>
        <w:tc>
          <w:tcPr>
            <w:tcW w:w="7372" w:type="dxa"/>
            <w:gridSpan w:val="47"/>
            <w:tcBorders>
              <w:top w:val="single" w:sz="4" w:space="0" w:color="000000"/>
              <w:left w:val="single" w:sz="4" w:space="0" w:color="000000"/>
              <w:bottom w:val="single" w:sz="4" w:space="0" w:color="000000"/>
              <w:right w:val="single" w:sz="4" w:space="0" w:color="000000"/>
            </w:tcBorders>
          </w:tcPr>
          <w:p w14:paraId="72C7431C" w14:textId="77777777" w:rsidR="00C9323F" w:rsidRPr="00D511EA" w:rsidRDefault="00C9323F" w:rsidP="00C9323F">
            <w:pPr>
              <w:keepLines/>
              <w:rPr>
                <w:szCs w:val="24"/>
              </w:rPr>
            </w:pPr>
            <w:r w:rsidRPr="00D511EA">
              <w:rPr>
                <w:szCs w:val="24"/>
              </w:rPr>
              <w:t xml:space="preserve">Добавить операцию: </w:t>
            </w:r>
          </w:p>
          <w:p w14:paraId="61667165" w14:textId="77777777" w:rsidR="00C9323F" w:rsidRPr="00D511EA" w:rsidRDefault="00C9323F" w:rsidP="00C9323F">
            <w:pPr>
              <w:spacing w:line="300" w:lineRule="exact"/>
              <w:rPr>
                <w:szCs w:val="24"/>
              </w:rPr>
            </w:pPr>
            <w:r w:rsidRPr="00D511EA">
              <w:rPr>
                <w:szCs w:val="24"/>
              </w:rPr>
              <w:t>- Очистка механическая</w:t>
            </w:r>
          </w:p>
          <w:p w14:paraId="32192302" w14:textId="77777777" w:rsidR="00C9323F" w:rsidRPr="00D511EA" w:rsidRDefault="00C9323F" w:rsidP="00C9323F">
            <w:pPr>
              <w:spacing w:line="300" w:lineRule="exact"/>
              <w:rPr>
                <w:szCs w:val="24"/>
              </w:rPr>
            </w:pPr>
            <w:r w:rsidRPr="00D511EA">
              <w:rPr>
                <w:szCs w:val="24"/>
              </w:rPr>
              <w:t>Обоснование:</w:t>
            </w:r>
          </w:p>
          <w:p w14:paraId="0960CC1C" w14:textId="77777777" w:rsidR="00C9323F" w:rsidRPr="00D511EA" w:rsidRDefault="00C9323F" w:rsidP="00C9323F">
            <w:pPr>
              <w:spacing w:line="300" w:lineRule="exact"/>
              <w:rPr>
                <w:sz w:val="22"/>
                <w:szCs w:val="22"/>
              </w:rPr>
            </w:pPr>
            <w:r w:rsidRPr="00D511EA">
              <w:rPr>
                <w:szCs w:val="24"/>
              </w:rPr>
              <w:t>Удаление загрязнений, твердых частиц, мусора или окалины при (обработке металлов или механической обработке).</w:t>
            </w:r>
          </w:p>
        </w:tc>
        <w:tc>
          <w:tcPr>
            <w:tcW w:w="3063" w:type="dxa"/>
            <w:tcBorders>
              <w:top w:val="single" w:sz="4" w:space="0" w:color="000000"/>
              <w:left w:val="single" w:sz="4" w:space="0" w:color="000000"/>
              <w:bottom w:val="single" w:sz="4" w:space="0" w:color="000000"/>
              <w:right w:val="single" w:sz="4" w:space="0" w:color="000000"/>
            </w:tcBorders>
          </w:tcPr>
          <w:p w14:paraId="6183137B" w14:textId="77777777" w:rsidR="00C379E4" w:rsidRPr="00D511EA" w:rsidRDefault="00C9323F" w:rsidP="00C379E4">
            <w:pPr>
              <w:rPr>
                <w:sz w:val="22"/>
                <w:szCs w:val="22"/>
              </w:rPr>
            </w:pPr>
            <w:r w:rsidRPr="00D511EA">
              <w:rPr>
                <w:sz w:val="22"/>
                <w:szCs w:val="22"/>
              </w:rPr>
              <w:t>Принято</w:t>
            </w:r>
            <w:r w:rsidR="00C379E4" w:rsidRPr="00D511EA">
              <w:rPr>
                <w:sz w:val="22"/>
                <w:szCs w:val="22"/>
              </w:rPr>
              <w:t>.</w:t>
            </w:r>
          </w:p>
          <w:p w14:paraId="7C8F3032" w14:textId="77777777" w:rsidR="00C9323F" w:rsidRPr="00D511EA" w:rsidRDefault="00C379E4" w:rsidP="00C379E4">
            <w:pPr>
              <w:rPr>
                <w:color w:val="FF0000"/>
                <w:sz w:val="22"/>
                <w:szCs w:val="22"/>
              </w:rPr>
            </w:pPr>
            <w:r w:rsidRPr="00D511EA">
              <w:rPr>
                <w:sz w:val="22"/>
                <w:szCs w:val="22"/>
              </w:rPr>
              <w:t>О</w:t>
            </w:r>
            <w:r w:rsidR="00C9323F" w:rsidRPr="00D511EA">
              <w:rPr>
                <w:sz w:val="22"/>
                <w:szCs w:val="22"/>
              </w:rPr>
              <w:t>перация внесена код 0131</w:t>
            </w:r>
          </w:p>
        </w:tc>
      </w:tr>
      <w:tr w:rsidR="00C9323F" w:rsidRPr="00D511EA" w14:paraId="2A1F8C2F"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BCA842D" w14:textId="77777777" w:rsidR="00C9323F" w:rsidRPr="00746FC1" w:rsidRDefault="00C9323F" w:rsidP="00C9323F">
            <w:pPr>
              <w:pStyle w:val="ae"/>
              <w:keepLines/>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333D8AEA" w14:textId="77777777" w:rsidR="00C9323F" w:rsidRPr="00D511EA" w:rsidRDefault="00C9323F" w:rsidP="00C9323F">
            <w:pPr>
              <w:keepLines/>
              <w:ind w:left="92"/>
              <w:rPr>
                <w:szCs w:val="24"/>
              </w:rPr>
            </w:pPr>
            <w:r w:rsidRPr="00D511EA">
              <w:rPr>
                <w:sz w:val="22"/>
                <w:szCs w:val="22"/>
              </w:rPr>
              <w:t>Раздел 7, таблица 2</w:t>
            </w:r>
          </w:p>
        </w:tc>
        <w:tc>
          <w:tcPr>
            <w:tcW w:w="2552" w:type="dxa"/>
            <w:vMerge w:val="restart"/>
            <w:tcBorders>
              <w:top w:val="single" w:sz="4" w:space="0" w:color="000000"/>
              <w:left w:val="single" w:sz="4" w:space="0" w:color="000000"/>
              <w:right w:val="single" w:sz="4" w:space="0" w:color="000000"/>
            </w:tcBorders>
          </w:tcPr>
          <w:p w14:paraId="5B07014E" w14:textId="77777777" w:rsidR="00C9323F" w:rsidRPr="00D511EA" w:rsidRDefault="00C9323F" w:rsidP="00C9323F">
            <w:pPr>
              <w:rPr>
                <w:bCs/>
                <w:sz w:val="22"/>
                <w:szCs w:val="22"/>
              </w:rPr>
            </w:pPr>
            <w:r w:rsidRPr="00D511EA">
              <w:rPr>
                <w:bCs/>
                <w:sz w:val="22"/>
                <w:szCs w:val="22"/>
              </w:rPr>
              <w:t>ПАО «ОДК-САТУРН»</w:t>
            </w:r>
          </w:p>
          <w:p w14:paraId="36CA066C" w14:textId="77777777" w:rsidR="00C9323F" w:rsidRPr="00D511EA" w:rsidRDefault="00C9323F"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F652516" w14:textId="77777777" w:rsidR="00C9323F" w:rsidRPr="00D511EA" w:rsidRDefault="00C9323F" w:rsidP="00C9323F">
            <w:pPr>
              <w:keepLines/>
              <w:rPr>
                <w:sz w:val="22"/>
                <w:szCs w:val="22"/>
              </w:rPr>
            </w:pPr>
            <w:r w:rsidRPr="00D511EA">
              <w:rPr>
                <w:sz w:val="22"/>
                <w:szCs w:val="22"/>
              </w:rPr>
              <w:t>Дополнить операции:</w:t>
            </w:r>
          </w:p>
        </w:tc>
        <w:tc>
          <w:tcPr>
            <w:tcW w:w="3063" w:type="dxa"/>
            <w:tcBorders>
              <w:top w:val="single" w:sz="4" w:space="0" w:color="000000"/>
              <w:left w:val="single" w:sz="4" w:space="0" w:color="000000"/>
              <w:bottom w:val="single" w:sz="4" w:space="0" w:color="000000"/>
              <w:right w:val="single" w:sz="4" w:space="0" w:color="000000"/>
            </w:tcBorders>
          </w:tcPr>
          <w:p w14:paraId="664CC49C" w14:textId="77777777" w:rsidR="00C9323F" w:rsidRPr="00D511EA" w:rsidRDefault="00813EB7" w:rsidP="00C9323F">
            <w:pPr>
              <w:rPr>
                <w:sz w:val="22"/>
                <w:szCs w:val="22"/>
              </w:rPr>
            </w:pPr>
            <w:r w:rsidRPr="00D511EA">
              <w:rPr>
                <w:sz w:val="22"/>
                <w:szCs w:val="22"/>
              </w:rPr>
              <w:t>Принято частично</w:t>
            </w:r>
          </w:p>
        </w:tc>
      </w:tr>
      <w:tr w:rsidR="00C9323F" w:rsidRPr="00D511EA" w14:paraId="694C44C0"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1751B60D"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34C1D56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B25CC75" w14:textId="77777777" w:rsidR="00C9323F" w:rsidRPr="00D511EA" w:rsidRDefault="00C9323F" w:rsidP="00C9323F">
            <w:pPr>
              <w:rPr>
                <w:bCs/>
                <w:sz w:val="22"/>
                <w:szCs w:val="22"/>
              </w:rPr>
            </w:pPr>
          </w:p>
        </w:tc>
        <w:tc>
          <w:tcPr>
            <w:tcW w:w="1889" w:type="dxa"/>
            <w:gridSpan w:val="23"/>
            <w:tcBorders>
              <w:top w:val="single" w:sz="4" w:space="0" w:color="000000"/>
              <w:left w:val="single" w:sz="4" w:space="0" w:color="000000"/>
              <w:bottom w:val="single" w:sz="4" w:space="0" w:color="000000"/>
              <w:right w:val="single" w:sz="4" w:space="0" w:color="auto"/>
            </w:tcBorders>
            <w:vAlign w:val="bottom"/>
          </w:tcPr>
          <w:p w14:paraId="442162C5" w14:textId="77777777" w:rsidR="00C9323F" w:rsidRPr="00D511EA" w:rsidRDefault="00C9323F" w:rsidP="00C9323F">
            <w:pPr>
              <w:rPr>
                <w:sz w:val="22"/>
                <w:szCs w:val="22"/>
              </w:rPr>
            </w:pPr>
            <w:r w:rsidRPr="00D511EA">
              <w:rPr>
                <w:sz w:val="22"/>
                <w:szCs w:val="22"/>
              </w:rPr>
              <w:t>0110</w:t>
            </w:r>
          </w:p>
        </w:tc>
        <w:tc>
          <w:tcPr>
            <w:tcW w:w="5483" w:type="dxa"/>
            <w:gridSpan w:val="24"/>
            <w:tcBorders>
              <w:top w:val="single" w:sz="4" w:space="0" w:color="000000"/>
              <w:left w:val="single" w:sz="4" w:space="0" w:color="auto"/>
              <w:bottom w:val="single" w:sz="4" w:space="0" w:color="000000"/>
              <w:right w:val="single" w:sz="4" w:space="0" w:color="000000"/>
            </w:tcBorders>
            <w:vAlign w:val="bottom"/>
          </w:tcPr>
          <w:p w14:paraId="4FD6F73B" w14:textId="77777777" w:rsidR="00C9323F" w:rsidRPr="00D511EA" w:rsidRDefault="00C9323F" w:rsidP="00C9323F">
            <w:pPr>
              <w:rPr>
                <w:sz w:val="22"/>
                <w:szCs w:val="22"/>
              </w:rPr>
            </w:pPr>
            <w:r w:rsidRPr="00D511EA">
              <w:rPr>
                <w:sz w:val="22"/>
                <w:szCs w:val="22"/>
              </w:rPr>
              <w:t>отмачивание</w:t>
            </w:r>
          </w:p>
        </w:tc>
        <w:tc>
          <w:tcPr>
            <w:tcW w:w="3063" w:type="dxa"/>
            <w:tcBorders>
              <w:top w:val="single" w:sz="4" w:space="0" w:color="000000"/>
              <w:left w:val="single" w:sz="4" w:space="0" w:color="000000"/>
              <w:bottom w:val="single" w:sz="4" w:space="0" w:color="000000"/>
              <w:right w:val="single" w:sz="4" w:space="0" w:color="000000"/>
            </w:tcBorders>
          </w:tcPr>
          <w:p w14:paraId="04D78035" w14:textId="77777777" w:rsidR="00813EB7" w:rsidRPr="00D511EA" w:rsidRDefault="00813EB7" w:rsidP="00813EB7">
            <w:pPr>
              <w:rPr>
                <w:sz w:val="22"/>
                <w:szCs w:val="22"/>
              </w:rPr>
            </w:pPr>
            <w:r w:rsidRPr="00D511EA">
              <w:rPr>
                <w:sz w:val="22"/>
                <w:szCs w:val="22"/>
              </w:rPr>
              <w:t>Принято.</w:t>
            </w:r>
          </w:p>
          <w:p w14:paraId="5A5E28B3" w14:textId="77777777" w:rsidR="00C9323F" w:rsidRPr="00D511EA" w:rsidRDefault="00813EB7" w:rsidP="00813EB7">
            <w:pPr>
              <w:rPr>
                <w:sz w:val="22"/>
                <w:szCs w:val="22"/>
              </w:rPr>
            </w:pPr>
            <w:r w:rsidRPr="00D511EA">
              <w:rPr>
                <w:sz w:val="22"/>
                <w:szCs w:val="22"/>
              </w:rPr>
              <w:t>К</w:t>
            </w:r>
            <w:r w:rsidR="00C9323F" w:rsidRPr="00D511EA">
              <w:rPr>
                <w:sz w:val="22"/>
                <w:szCs w:val="22"/>
              </w:rPr>
              <w:t>од 0199.59</w:t>
            </w:r>
          </w:p>
        </w:tc>
      </w:tr>
      <w:tr w:rsidR="00C9323F" w:rsidRPr="00D511EA" w14:paraId="63AFA12E"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DF65EE8"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FA3A5F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4241EED" w14:textId="77777777" w:rsidR="00C9323F" w:rsidRPr="00D511EA" w:rsidRDefault="00C9323F" w:rsidP="00C9323F">
            <w:pPr>
              <w:rPr>
                <w:bCs/>
                <w:sz w:val="22"/>
                <w:szCs w:val="22"/>
              </w:rPr>
            </w:pPr>
          </w:p>
        </w:tc>
        <w:tc>
          <w:tcPr>
            <w:tcW w:w="1889" w:type="dxa"/>
            <w:gridSpan w:val="23"/>
            <w:tcBorders>
              <w:top w:val="single" w:sz="4" w:space="0" w:color="000000"/>
              <w:left w:val="single" w:sz="4" w:space="0" w:color="000000"/>
              <w:bottom w:val="single" w:sz="4" w:space="0" w:color="000000"/>
              <w:right w:val="single" w:sz="4" w:space="0" w:color="auto"/>
            </w:tcBorders>
            <w:vAlign w:val="bottom"/>
          </w:tcPr>
          <w:p w14:paraId="18C3242B" w14:textId="77777777" w:rsidR="00C9323F" w:rsidRPr="00D511EA" w:rsidRDefault="00C9323F" w:rsidP="00C9323F">
            <w:pPr>
              <w:rPr>
                <w:sz w:val="22"/>
                <w:szCs w:val="22"/>
              </w:rPr>
            </w:pPr>
            <w:r w:rsidRPr="00D511EA">
              <w:rPr>
                <w:sz w:val="22"/>
                <w:szCs w:val="22"/>
              </w:rPr>
              <w:t>0112</w:t>
            </w:r>
          </w:p>
        </w:tc>
        <w:tc>
          <w:tcPr>
            <w:tcW w:w="5483" w:type="dxa"/>
            <w:gridSpan w:val="24"/>
            <w:tcBorders>
              <w:top w:val="single" w:sz="4" w:space="0" w:color="000000"/>
              <w:left w:val="single" w:sz="4" w:space="0" w:color="auto"/>
              <w:bottom w:val="single" w:sz="4" w:space="0" w:color="000000"/>
              <w:right w:val="single" w:sz="4" w:space="0" w:color="000000"/>
            </w:tcBorders>
            <w:vAlign w:val="bottom"/>
          </w:tcPr>
          <w:p w14:paraId="114F56B2" w14:textId="77777777" w:rsidR="00C9323F" w:rsidRPr="00D511EA" w:rsidRDefault="00C9323F" w:rsidP="00C9323F">
            <w:pPr>
              <w:rPr>
                <w:sz w:val="22"/>
                <w:szCs w:val="22"/>
              </w:rPr>
            </w:pPr>
            <w:r w:rsidRPr="00D511EA">
              <w:rPr>
                <w:sz w:val="22"/>
                <w:szCs w:val="22"/>
              </w:rPr>
              <w:t>удаление легкоплавкого состава</w:t>
            </w:r>
          </w:p>
        </w:tc>
        <w:tc>
          <w:tcPr>
            <w:tcW w:w="3063" w:type="dxa"/>
            <w:tcBorders>
              <w:top w:val="single" w:sz="4" w:space="0" w:color="000000"/>
              <w:left w:val="single" w:sz="4" w:space="0" w:color="000000"/>
              <w:bottom w:val="single" w:sz="4" w:space="0" w:color="000000"/>
              <w:right w:val="single" w:sz="4" w:space="0" w:color="000000"/>
            </w:tcBorders>
          </w:tcPr>
          <w:p w14:paraId="2BBDB2AC" w14:textId="77777777" w:rsidR="00813EB7" w:rsidRPr="00D511EA" w:rsidRDefault="00813EB7" w:rsidP="00C9323F">
            <w:pPr>
              <w:rPr>
                <w:sz w:val="22"/>
                <w:szCs w:val="22"/>
              </w:rPr>
            </w:pPr>
            <w:r w:rsidRPr="00D511EA">
              <w:rPr>
                <w:sz w:val="22"/>
                <w:szCs w:val="22"/>
              </w:rPr>
              <w:t>Принято.</w:t>
            </w:r>
          </w:p>
          <w:p w14:paraId="277C3951" w14:textId="77777777" w:rsidR="00C9323F" w:rsidRPr="00D511EA" w:rsidRDefault="00813EB7" w:rsidP="00C9323F">
            <w:pPr>
              <w:rPr>
                <w:sz w:val="22"/>
                <w:szCs w:val="22"/>
              </w:rPr>
            </w:pPr>
            <w:r w:rsidRPr="00D511EA">
              <w:rPr>
                <w:sz w:val="22"/>
                <w:szCs w:val="22"/>
              </w:rPr>
              <w:t>К</w:t>
            </w:r>
            <w:r w:rsidR="00C9323F" w:rsidRPr="00D511EA">
              <w:rPr>
                <w:sz w:val="22"/>
                <w:szCs w:val="22"/>
              </w:rPr>
              <w:t>од 0199.61</w:t>
            </w:r>
          </w:p>
        </w:tc>
      </w:tr>
      <w:tr w:rsidR="00C9323F" w:rsidRPr="00D511EA" w14:paraId="60DA9749"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3C749DC"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6F69693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9F568B3" w14:textId="77777777" w:rsidR="00C9323F" w:rsidRPr="00D511EA" w:rsidRDefault="00C9323F" w:rsidP="00C9323F">
            <w:pPr>
              <w:rPr>
                <w:bCs/>
                <w:sz w:val="22"/>
                <w:szCs w:val="22"/>
              </w:rPr>
            </w:pPr>
          </w:p>
        </w:tc>
        <w:tc>
          <w:tcPr>
            <w:tcW w:w="1889" w:type="dxa"/>
            <w:gridSpan w:val="23"/>
            <w:tcBorders>
              <w:top w:val="single" w:sz="4" w:space="0" w:color="000000"/>
              <w:left w:val="single" w:sz="4" w:space="0" w:color="000000"/>
              <w:bottom w:val="single" w:sz="4" w:space="0" w:color="000000"/>
              <w:right w:val="single" w:sz="4" w:space="0" w:color="auto"/>
            </w:tcBorders>
            <w:vAlign w:val="bottom"/>
          </w:tcPr>
          <w:p w14:paraId="16BE6416" w14:textId="77777777" w:rsidR="00C9323F" w:rsidRPr="00D511EA" w:rsidRDefault="00C9323F" w:rsidP="00C9323F">
            <w:pPr>
              <w:rPr>
                <w:sz w:val="22"/>
                <w:szCs w:val="22"/>
              </w:rPr>
            </w:pPr>
            <w:r w:rsidRPr="00D511EA">
              <w:rPr>
                <w:sz w:val="22"/>
                <w:szCs w:val="22"/>
              </w:rPr>
              <w:t>0140</w:t>
            </w:r>
          </w:p>
        </w:tc>
        <w:tc>
          <w:tcPr>
            <w:tcW w:w="5483" w:type="dxa"/>
            <w:gridSpan w:val="24"/>
            <w:tcBorders>
              <w:top w:val="single" w:sz="4" w:space="0" w:color="000000"/>
              <w:left w:val="single" w:sz="4" w:space="0" w:color="auto"/>
              <w:bottom w:val="single" w:sz="4" w:space="0" w:color="000000"/>
              <w:right w:val="single" w:sz="4" w:space="0" w:color="000000"/>
            </w:tcBorders>
            <w:vAlign w:val="bottom"/>
          </w:tcPr>
          <w:p w14:paraId="2112574B" w14:textId="77777777" w:rsidR="00C9323F" w:rsidRPr="00D511EA" w:rsidRDefault="00C9323F" w:rsidP="00C9323F">
            <w:pPr>
              <w:rPr>
                <w:sz w:val="22"/>
                <w:szCs w:val="22"/>
              </w:rPr>
            </w:pPr>
            <w:r w:rsidRPr="00D511EA">
              <w:rPr>
                <w:sz w:val="22"/>
                <w:szCs w:val="22"/>
              </w:rPr>
              <w:t>гидродробеструйная</w:t>
            </w:r>
          </w:p>
        </w:tc>
        <w:tc>
          <w:tcPr>
            <w:tcW w:w="3063" w:type="dxa"/>
            <w:tcBorders>
              <w:top w:val="single" w:sz="4" w:space="0" w:color="000000"/>
              <w:left w:val="single" w:sz="4" w:space="0" w:color="000000"/>
              <w:bottom w:val="single" w:sz="4" w:space="0" w:color="000000"/>
              <w:right w:val="single" w:sz="4" w:space="0" w:color="000000"/>
            </w:tcBorders>
          </w:tcPr>
          <w:p w14:paraId="57AB8DAB" w14:textId="77777777" w:rsidR="00813EB7" w:rsidRPr="00D511EA" w:rsidRDefault="00C9323F" w:rsidP="00813EB7">
            <w:pPr>
              <w:rPr>
                <w:sz w:val="22"/>
                <w:szCs w:val="22"/>
              </w:rPr>
            </w:pPr>
            <w:r w:rsidRPr="00D511EA">
              <w:rPr>
                <w:sz w:val="22"/>
                <w:szCs w:val="22"/>
              </w:rPr>
              <w:t>Принято</w:t>
            </w:r>
            <w:r w:rsidR="00813EB7" w:rsidRPr="00D511EA">
              <w:rPr>
                <w:sz w:val="22"/>
                <w:szCs w:val="22"/>
              </w:rPr>
              <w:t xml:space="preserve">. </w:t>
            </w:r>
          </w:p>
          <w:p w14:paraId="6B66C684" w14:textId="77777777" w:rsidR="00C9323F" w:rsidRPr="00D511EA" w:rsidRDefault="00813EB7" w:rsidP="00813EB7">
            <w:pPr>
              <w:rPr>
                <w:sz w:val="22"/>
                <w:szCs w:val="22"/>
              </w:rPr>
            </w:pPr>
            <w:r w:rsidRPr="00D511EA">
              <w:rPr>
                <w:sz w:val="22"/>
                <w:szCs w:val="22"/>
              </w:rPr>
              <w:t>К</w:t>
            </w:r>
            <w:r w:rsidR="00C9323F" w:rsidRPr="00D511EA">
              <w:rPr>
                <w:sz w:val="22"/>
                <w:szCs w:val="22"/>
              </w:rPr>
              <w:t>од 0132.02</w:t>
            </w:r>
          </w:p>
        </w:tc>
      </w:tr>
      <w:tr w:rsidR="00C9323F" w:rsidRPr="00D511EA" w14:paraId="22BEEBCD"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CEAA390"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10918F3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B2F60BC" w14:textId="77777777" w:rsidR="00C9323F" w:rsidRPr="00D511EA" w:rsidRDefault="00C9323F" w:rsidP="00C9323F">
            <w:pPr>
              <w:rPr>
                <w:bCs/>
                <w:sz w:val="22"/>
                <w:szCs w:val="22"/>
              </w:rPr>
            </w:pPr>
          </w:p>
        </w:tc>
        <w:tc>
          <w:tcPr>
            <w:tcW w:w="1889" w:type="dxa"/>
            <w:gridSpan w:val="23"/>
            <w:tcBorders>
              <w:top w:val="single" w:sz="4" w:space="0" w:color="000000"/>
              <w:left w:val="single" w:sz="4" w:space="0" w:color="000000"/>
              <w:bottom w:val="single" w:sz="4" w:space="0" w:color="000000"/>
              <w:right w:val="single" w:sz="4" w:space="0" w:color="auto"/>
            </w:tcBorders>
            <w:vAlign w:val="bottom"/>
          </w:tcPr>
          <w:p w14:paraId="239ED188" w14:textId="77777777" w:rsidR="00C9323F" w:rsidRPr="00D511EA" w:rsidRDefault="00C9323F" w:rsidP="00C9323F">
            <w:pPr>
              <w:rPr>
                <w:sz w:val="22"/>
                <w:szCs w:val="22"/>
              </w:rPr>
            </w:pPr>
            <w:r w:rsidRPr="00D511EA">
              <w:rPr>
                <w:sz w:val="22"/>
                <w:szCs w:val="22"/>
              </w:rPr>
              <w:t>0142</w:t>
            </w:r>
          </w:p>
        </w:tc>
        <w:tc>
          <w:tcPr>
            <w:tcW w:w="5483" w:type="dxa"/>
            <w:gridSpan w:val="24"/>
            <w:tcBorders>
              <w:top w:val="single" w:sz="4" w:space="0" w:color="000000"/>
              <w:left w:val="single" w:sz="4" w:space="0" w:color="auto"/>
              <w:bottom w:val="single" w:sz="4" w:space="0" w:color="000000"/>
              <w:right w:val="single" w:sz="4" w:space="0" w:color="000000"/>
            </w:tcBorders>
            <w:vAlign w:val="bottom"/>
          </w:tcPr>
          <w:p w14:paraId="1ED921F4" w14:textId="77777777" w:rsidR="00C9323F" w:rsidRPr="00D511EA" w:rsidRDefault="00C9323F" w:rsidP="00C9323F">
            <w:pPr>
              <w:rPr>
                <w:sz w:val="22"/>
                <w:szCs w:val="22"/>
              </w:rPr>
            </w:pPr>
            <w:r w:rsidRPr="00D511EA">
              <w:rPr>
                <w:sz w:val="22"/>
                <w:szCs w:val="22"/>
              </w:rPr>
              <w:t>турбоабразивная</w:t>
            </w:r>
          </w:p>
        </w:tc>
        <w:tc>
          <w:tcPr>
            <w:tcW w:w="3063" w:type="dxa"/>
            <w:tcBorders>
              <w:top w:val="single" w:sz="4" w:space="0" w:color="000000"/>
              <w:left w:val="single" w:sz="4" w:space="0" w:color="000000"/>
              <w:bottom w:val="single" w:sz="4" w:space="0" w:color="000000"/>
              <w:right w:val="single" w:sz="4" w:space="0" w:color="000000"/>
            </w:tcBorders>
          </w:tcPr>
          <w:p w14:paraId="0AF8556D" w14:textId="77777777" w:rsidR="00813EB7" w:rsidRPr="00D511EA" w:rsidRDefault="00C9323F" w:rsidP="00813EB7">
            <w:pPr>
              <w:rPr>
                <w:sz w:val="22"/>
                <w:szCs w:val="22"/>
              </w:rPr>
            </w:pPr>
            <w:r w:rsidRPr="00D511EA">
              <w:rPr>
                <w:sz w:val="22"/>
                <w:szCs w:val="22"/>
              </w:rPr>
              <w:t>Принято</w:t>
            </w:r>
            <w:r w:rsidR="00813EB7" w:rsidRPr="00D511EA">
              <w:rPr>
                <w:sz w:val="22"/>
                <w:szCs w:val="22"/>
              </w:rPr>
              <w:t>.</w:t>
            </w:r>
          </w:p>
          <w:p w14:paraId="73F1EA85" w14:textId="77777777" w:rsidR="00C9323F" w:rsidRPr="00D511EA" w:rsidRDefault="00813EB7" w:rsidP="00813EB7">
            <w:pPr>
              <w:rPr>
                <w:sz w:val="22"/>
                <w:szCs w:val="22"/>
              </w:rPr>
            </w:pPr>
            <w:r w:rsidRPr="00D511EA">
              <w:rPr>
                <w:sz w:val="22"/>
                <w:szCs w:val="22"/>
              </w:rPr>
              <w:t>К</w:t>
            </w:r>
            <w:r w:rsidR="00C9323F" w:rsidRPr="00D511EA">
              <w:rPr>
                <w:sz w:val="22"/>
                <w:szCs w:val="22"/>
              </w:rPr>
              <w:t>од 0133.01</w:t>
            </w:r>
          </w:p>
        </w:tc>
      </w:tr>
      <w:tr w:rsidR="00C9323F" w:rsidRPr="00D511EA" w14:paraId="24118A2D"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1168D824"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7E38872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9A7196C" w14:textId="77777777" w:rsidR="00C9323F" w:rsidRPr="00D511EA" w:rsidRDefault="00C9323F" w:rsidP="00C9323F">
            <w:pPr>
              <w:rPr>
                <w:bCs/>
                <w:sz w:val="22"/>
                <w:szCs w:val="22"/>
              </w:rPr>
            </w:pPr>
          </w:p>
        </w:tc>
        <w:tc>
          <w:tcPr>
            <w:tcW w:w="1889" w:type="dxa"/>
            <w:gridSpan w:val="23"/>
            <w:tcBorders>
              <w:top w:val="single" w:sz="4" w:space="0" w:color="000000"/>
              <w:left w:val="single" w:sz="4" w:space="0" w:color="000000"/>
              <w:bottom w:val="single" w:sz="4" w:space="0" w:color="000000"/>
              <w:right w:val="single" w:sz="4" w:space="0" w:color="auto"/>
            </w:tcBorders>
            <w:vAlign w:val="bottom"/>
          </w:tcPr>
          <w:p w14:paraId="7A872E1B" w14:textId="77777777" w:rsidR="00C9323F" w:rsidRPr="00D511EA" w:rsidRDefault="00C9323F" w:rsidP="00C9323F">
            <w:pPr>
              <w:rPr>
                <w:sz w:val="22"/>
                <w:szCs w:val="22"/>
              </w:rPr>
            </w:pPr>
            <w:r w:rsidRPr="00D511EA">
              <w:rPr>
                <w:sz w:val="22"/>
                <w:szCs w:val="22"/>
              </w:rPr>
              <w:t>0149</w:t>
            </w:r>
          </w:p>
        </w:tc>
        <w:tc>
          <w:tcPr>
            <w:tcW w:w="5483" w:type="dxa"/>
            <w:gridSpan w:val="24"/>
            <w:tcBorders>
              <w:top w:val="single" w:sz="4" w:space="0" w:color="000000"/>
              <w:left w:val="single" w:sz="4" w:space="0" w:color="auto"/>
              <w:bottom w:val="single" w:sz="4" w:space="0" w:color="000000"/>
              <w:right w:val="single" w:sz="4" w:space="0" w:color="000000"/>
            </w:tcBorders>
            <w:vAlign w:val="bottom"/>
          </w:tcPr>
          <w:p w14:paraId="2F00B4E6" w14:textId="77777777" w:rsidR="00C9323F" w:rsidRPr="00D511EA" w:rsidRDefault="00C9323F" w:rsidP="00C9323F">
            <w:pPr>
              <w:rPr>
                <w:sz w:val="22"/>
                <w:szCs w:val="22"/>
              </w:rPr>
            </w:pPr>
            <w:r w:rsidRPr="00D511EA">
              <w:rPr>
                <w:color w:val="FF0000"/>
                <w:sz w:val="22"/>
                <w:szCs w:val="22"/>
              </w:rPr>
              <w:t>отверждение</w:t>
            </w:r>
          </w:p>
        </w:tc>
        <w:tc>
          <w:tcPr>
            <w:tcW w:w="3063" w:type="dxa"/>
            <w:tcBorders>
              <w:top w:val="single" w:sz="4" w:space="0" w:color="000000"/>
              <w:left w:val="single" w:sz="4" w:space="0" w:color="000000"/>
              <w:bottom w:val="single" w:sz="4" w:space="0" w:color="000000"/>
              <w:right w:val="single" w:sz="4" w:space="0" w:color="000000"/>
            </w:tcBorders>
          </w:tcPr>
          <w:p w14:paraId="4928B565" w14:textId="77777777" w:rsidR="001E05F0" w:rsidRPr="00D511EA" w:rsidRDefault="001E05F0" w:rsidP="001E05F0">
            <w:pPr>
              <w:rPr>
                <w:sz w:val="22"/>
                <w:szCs w:val="22"/>
              </w:rPr>
            </w:pPr>
            <w:r w:rsidRPr="00D511EA">
              <w:rPr>
                <w:sz w:val="22"/>
                <w:szCs w:val="22"/>
              </w:rPr>
              <w:t>Принято частично.</w:t>
            </w:r>
          </w:p>
          <w:p w14:paraId="39C3B55D" w14:textId="77777777" w:rsidR="00395088" w:rsidRPr="00D511EA" w:rsidRDefault="001E05F0" w:rsidP="001E05F0">
            <w:pPr>
              <w:rPr>
                <w:color w:val="FF0000"/>
                <w:sz w:val="22"/>
                <w:szCs w:val="22"/>
              </w:rPr>
            </w:pPr>
            <w:r w:rsidRPr="00D511EA">
              <w:rPr>
                <w:sz w:val="22"/>
                <w:szCs w:val="22"/>
              </w:rPr>
              <w:t>Отверждение включено в операции формообразование из полимеров и т.п. под кодом 6001</w:t>
            </w:r>
          </w:p>
        </w:tc>
      </w:tr>
      <w:tr w:rsidR="0091423C" w:rsidRPr="00D511EA" w14:paraId="6CC8E076" w14:textId="77777777" w:rsidTr="00282451">
        <w:trPr>
          <w:gridAfter w:val="1"/>
          <w:wAfter w:w="56" w:type="dxa"/>
        </w:trPr>
        <w:tc>
          <w:tcPr>
            <w:tcW w:w="674" w:type="dxa"/>
            <w:tcBorders>
              <w:top w:val="single" w:sz="4" w:space="0" w:color="000000"/>
              <w:left w:val="single" w:sz="4" w:space="0" w:color="000000"/>
              <w:right w:val="single" w:sz="4" w:space="0" w:color="000000"/>
            </w:tcBorders>
          </w:tcPr>
          <w:p w14:paraId="4FEEAE92" w14:textId="77777777" w:rsidR="0091423C" w:rsidRPr="00746FC1" w:rsidRDefault="0091423C" w:rsidP="00C9323F">
            <w:pPr>
              <w:pStyle w:val="ae"/>
              <w:keepLines/>
              <w:numPr>
                <w:ilvl w:val="0"/>
                <w:numId w:val="4"/>
              </w:numPr>
              <w:ind w:left="0" w:firstLine="0"/>
            </w:pPr>
          </w:p>
        </w:tc>
        <w:tc>
          <w:tcPr>
            <w:tcW w:w="1562" w:type="dxa"/>
            <w:vMerge w:val="restart"/>
            <w:tcBorders>
              <w:left w:val="single" w:sz="4" w:space="0" w:color="000000"/>
              <w:right w:val="single" w:sz="4" w:space="0" w:color="000000"/>
            </w:tcBorders>
          </w:tcPr>
          <w:p w14:paraId="12AC0928" w14:textId="77777777" w:rsidR="0091423C" w:rsidRPr="00D511EA" w:rsidRDefault="0091423C" w:rsidP="00C9323F">
            <w:pPr>
              <w:keepLines/>
              <w:ind w:left="92"/>
              <w:rPr>
                <w:sz w:val="22"/>
                <w:szCs w:val="22"/>
              </w:rPr>
            </w:pPr>
            <w:r w:rsidRPr="00D511EA">
              <w:rPr>
                <w:sz w:val="22"/>
                <w:szCs w:val="22"/>
              </w:rPr>
              <w:t>Раздел 7, таблица 2</w:t>
            </w:r>
          </w:p>
        </w:tc>
        <w:tc>
          <w:tcPr>
            <w:tcW w:w="2552" w:type="dxa"/>
            <w:vMerge w:val="restart"/>
            <w:tcBorders>
              <w:left w:val="single" w:sz="4" w:space="0" w:color="000000"/>
              <w:right w:val="single" w:sz="4" w:space="0" w:color="000000"/>
            </w:tcBorders>
          </w:tcPr>
          <w:p w14:paraId="6CE80F82" w14:textId="77777777" w:rsidR="0091423C" w:rsidRPr="00D511EA" w:rsidRDefault="0091423C" w:rsidP="00C9323F">
            <w:pPr>
              <w:outlineLvl w:val="1"/>
              <w:rPr>
                <w:bCs/>
                <w:sz w:val="22"/>
                <w:szCs w:val="22"/>
              </w:rPr>
            </w:pPr>
            <w:r w:rsidRPr="00D511EA">
              <w:rPr>
                <w:bCs/>
                <w:sz w:val="22"/>
                <w:szCs w:val="22"/>
              </w:rPr>
              <w:t>ПАО «Яковлев» в ПАО ОАК</w:t>
            </w:r>
          </w:p>
          <w:p w14:paraId="1DA7CF1C" w14:textId="77777777" w:rsidR="0091423C" w:rsidRPr="00D511EA" w:rsidRDefault="0091423C" w:rsidP="00C9323F">
            <w:pPr>
              <w:outlineLvl w:val="1"/>
              <w:rPr>
                <w:bCs/>
                <w:sz w:val="22"/>
                <w:szCs w:val="22"/>
              </w:rPr>
            </w:pPr>
            <w:r w:rsidRPr="00D511EA">
              <w:rPr>
                <w:sz w:val="22"/>
                <w:szCs w:val="22"/>
              </w:rPr>
              <w:t>ПАО «Яковлев - Иркутский авиационный завод»</w:t>
            </w:r>
          </w:p>
          <w:p w14:paraId="49C139C4" w14:textId="77777777" w:rsidR="0091423C" w:rsidRPr="00D511EA" w:rsidRDefault="0091423C" w:rsidP="00C9323F">
            <w:pPr>
              <w:rPr>
                <w:bCs/>
                <w:sz w:val="22"/>
                <w:szCs w:val="22"/>
              </w:rPr>
            </w:pPr>
            <w:r w:rsidRPr="00D511EA">
              <w:rPr>
                <w:bCs/>
                <w:sz w:val="22"/>
                <w:szCs w:val="22"/>
              </w:rPr>
              <w:t xml:space="preserve">Исх. № 8924 от </w:t>
            </w:r>
            <w:r w:rsidRPr="00D511EA">
              <w:rPr>
                <w:bCs/>
                <w:sz w:val="22"/>
                <w:szCs w:val="22"/>
              </w:rPr>
              <w:lastRenderedPageBreak/>
              <w:t>23.03.2026</w:t>
            </w: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14D1F0D1" w14:textId="77777777" w:rsidR="0091423C" w:rsidRPr="00D511EA" w:rsidRDefault="0091423C" w:rsidP="00C9323F">
            <w:pPr>
              <w:rPr>
                <w:sz w:val="22"/>
                <w:szCs w:val="22"/>
              </w:rPr>
            </w:pPr>
            <w:r w:rsidRPr="00D511EA">
              <w:rPr>
                <w:sz w:val="22"/>
                <w:szCs w:val="22"/>
              </w:rPr>
              <w:lastRenderedPageBreak/>
              <w:t>Дополнить операции:</w:t>
            </w:r>
          </w:p>
        </w:tc>
        <w:tc>
          <w:tcPr>
            <w:tcW w:w="3063" w:type="dxa"/>
            <w:vMerge w:val="restart"/>
            <w:tcBorders>
              <w:top w:val="single" w:sz="4" w:space="0" w:color="000000"/>
              <w:left w:val="single" w:sz="4" w:space="0" w:color="000000"/>
              <w:right w:val="single" w:sz="4" w:space="0" w:color="000000"/>
            </w:tcBorders>
          </w:tcPr>
          <w:p w14:paraId="551048E2" w14:textId="77777777" w:rsidR="0091423C" w:rsidRPr="00D511EA" w:rsidRDefault="0091423C" w:rsidP="00C9323F">
            <w:pPr>
              <w:rPr>
                <w:sz w:val="22"/>
                <w:szCs w:val="22"/>
              </w:rPr>
            </w:pPr>
            <w:r w:rsidRPr="00D511EA">
              <w:rPr>
                <w:sz w:val="22"/>
                <w:szCs w:val="22"/>
              </w:rPr>
              <w:t>Принято частично</w:t>
            </w:r>
          </w:p>
        </w:tc>
      </w:tr>
      <w:tr w:rsidR="0091423C" w:rsidRPr="00D511EA" w14:paraId="00FF83DB" w14:textId="77777777" w:rsidTr="00282451">
        <w:trPr>
          <w:gridAfter w:val="1"/>
          <w:wAfter w:w="56" w:type="dxa"/>
        </w:trPr>
        <w:tc>
          <w:tcPr>
            <w:tcW w:w="674" w:type="dxa"/>
            <w:tcBorders>
              <w:top w:val="single" w:sz="4" w:space="0" w:color="000000"/>
              <w:left w:val="single" w:sz="4" w:space="0" w:color="000000"/>
              <w:right w:val="single" w:sz="4" w:space="0" w:color="000000"/>
            </w:tcBorders>
          </w:tcPr>
          <w:p w14:paraId="71581151" w14:textId="77777777" w:rsidR="0091423C" w:rsidRPr="00746FC1" w:rsidRDefault="0091423C"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A9D3368" w14:textId="77777777" w:rsidR="0091423C" w:rsidRPr="00D511EA" w:rsidRDefault="0091423C" w:rsidP="00C9323F">
            <w:pPr>
              <w:keepLines/>
              <w:ind w:left="92"/>
              <w:rPr>
                <w:sz w:val="22"/>
                <w:szCs w:val="22"/>
              </w:rPr>
            </w:pPr>
          </w:p>
        </w:tc>
        <w:tc>
          <w:tcPr>
            <w:tcW w:w="2552" w:type="dxa"/>
            <w:vMerge/>
            <w:tcBorders>
              <w:left w:val="single" w:sz="4" w:space="0" w:color="000000"/>
              <w:right w:val="single" w:sz="4" w:space="0" w:color="000000"/>
            </w:tcBorders>
          </w:tcPr>
          <w:p w14:paraId="5BC9F4AC" w14:textId="77777777" w:rsidR="0091423C" w:rsidRPr="00D511EA" w:rsidRDefault="0091423C" w:rsidP="00C9323F">
            <w:pPr>
              <w:outlineLvl w:val="1"/>
              <w:rPr>
                <w:bCs/>
                <w:sz w:val="22"/>
                <w:szCs w:val="22"/>
              </w:rPr>
            </w:pPr>
          </w:p>
        </w:tc>
        <w:tc>
          <w:tcPr>
            <w:tcW w:w="1066" w:type="dxa"/>
            <w:gridSpan w:val="4"/>
            <w:tcBorders>
              <w:top w:val="single" w:sz="4" w:space="0" w:color="000000"/>
              <w:left w:val="single" w:sz="4" w:space="0" w:color="000000"/>
              <w:bottom w:val="single" w:sz="4" w:space="0" w:color="auto"/>
              <w:right w:val="single" w:sz="4" w:space="0" w:color="auto"/>
            </w:tcBorders>
            <w:vAlign w:val="center"/>
          </w:tcPr>
          <w:p w14:paraId="6DBC46CB" w14:textId="77777777" w:rsidR="0091423C" w:rsidRPr="00D511EA" w:rsidRDefault="0091423C" w:rsidP="00C9323F">
            <w:pPr>
              <w:jc w:val="center"/>
              <w:rPr>
                <w:b/>
                <w:bCs/>
                <w:color w:val="000000"/>
                <w:sz w:val="20"/>
              </w:rPr>
            </w:pPr>
            <w:r w:rsidRPr="00D511EA">
              <w:rPr>
                <w:b/>
                <w:bCs/>
                <w:color w:val="000000"/>
                <w:sz w:val="20"/>
              </w:rPr>
              <w:t>Код операции/уровня</w:t>
            </w:r>
          </w:p>
        </w:tc>
        <w:tc>
          <w:tcPr>
            <w:tcW w:w="1721" w:type="dxa"/>
            <w:gridSpan w:val="26"/>
            <w:tcBorders>
              <w:top w:val="single" w:sz="4" w:space="0" w:color="000000"/>
              <w:left w:val="single" w:sz="4" w:space="0" w:color="auto"/>
              <w:bottom w:val="single" w:sz="4" w:space="0" w:color="auto"/>
              <w:right w:val="single" w:sz="4" w:space="0" w:color="auto"/>
            </w:tcBorders>
            <w:vAlign w:val="center"/>
          </w:tcPr>
          <w:p w14:paraId="6AF4D18E" w14:textId="77777777" w:rsidR="0091423C" w:rsidRPr="00D511EA" w:rsidRDefault="0091423C" w:rsidP="00C9323F">
            <w:pPr>
              <w:jc w:val="center"/>
              <w:rPr>
                <w:b/>
                <w:bCs/>
                <w:color w:val="000000"/>
                <w:sz w:val="20"/>
              </w:rPr>
            </w:pPr>
            <w:r w:rsidRPr="00D511EA">
              <w:rPr>
                <w:b/>
                <w:bCs/>
                <w:color w:val="000000"/>
                <w:sz w:val="20"/>
              </w:rPr>
              <w:t>Наименование уровня/операции</w:t>
            </w:r>
          </w:p>
        </w:tc>
        <w:tc>
          <w:tcPr>
            <w:tcW w:w="1953" w:type="dxa"/>
            <w:gridSpan w:val="14"/>
            <w:tcBorders>
              <w:top w:val="single" w:sz="4" w:space="0" w:color="000000"/>
              <w:left w:val="single" w:sz="4" w:space="0" w:color="auto"/>
              <w:bottom w:val="single" w:sz="4" w:space="0" w:color="auto"/>
              <w:right w:val="single" w:sz="4" w:space="0" w:color="auto"/>
            </w:tcBorders>
            <w:vAlign w:val="center"/>
          </w:tcPr>
          <w:p w14:paraId="4D181F82" w14:textId="77777777" w:rsidR="0091423C" w:rsidRPr="00D511EA" w:rsidRDefault="0091423C" w:rsidP="00C9323F">
            <w:pPr>
              <w:jc w:val="center"/>
              <w:rPr>
                <w:b/>
                <w:bCs/>
                <w:color w:val="000000"/>
                <w:sz w:val="20"/>
              </w:rPr>
            </w:pPr>
            <w:r w:rsidRPr="00D511EA">
              <w:rPr>
                <w:b/>
                <w:bCs/>
                <w:color w:val="000000"/>
                <w:sz w:val="20"/>
              </w:rPr>
              <w:t>Признак уровня/операции*</w:t>
            </w:r>
          </w:p>
        </w:tc>
        <w:tc>
          <w:tcPr>
            <w:tcW w:w="2632" w:type="dxa"/>
            <w:gridSpan w:val="3"/>
            <w:tcBorders>
              <w:top w:val="single" w:sz="4" w:space="0" w:color="000000"/>
              <w:left w:val="single" w:sz="4" w:space="0" w:color="auto"/>
              <w:bottom w:val="single" w:sz="4" w:space="0" w:color="auto"/>
              <w:right w:val="single" w:sz="4" w:space="0" w:color="000000"/>
            </w:tcBorders>
            <w:vAlign w:val="center"/>
          </w:tcPr>
          <w:p w14:paraId="317D9FDC" w14:textId="77777777" w:rsidR="0091423C" w:rsidRPr="00D511EA" w:rsidRDefault="0091423C" w:rsidP="00C9323F">
            <w:pPr>
              <w:jc w:val="center"/>
              <w:rPr>
                <w:b/>
                <w:bCs/>
                <w:color w:val="000000"/>
                <w:sz w:val="20"/>
              </w:rPr>
            </w:pPr>
            <w:r w:rsidRPr="00D511EA">
              <w:rPr>
                <w:b/>
                <w:bCs/>
                <w:color w:val="000000"/>
                <w:sz w:val="20"/>
              </w:rPr>
              <w:t>Основание</w:t>
            </w:r>
          </w:p>
        </w:tc>
        <w:tc>
          <w:tcPr>
            <w:tcW w:w="3063" w:type="dxa"/>
            <w:vMerge/>
            <w:tcBorders>
              <w:left w:val="single" w:sz="4" w:space="0" w:color="000000"/>
              <w:bottom w:val="single" w:sz="4" w:space="0" w:color="auto"/>
              <w:right w:val="single" w:sz="4" w:space="0" w:color="000000"/>
            </w:tcBorders>
          </w:tcPr>
          <w:p w14:paraId="3B6A8866" w14:textId="77777777" w:rsidR="0091423C" w:rsidRPr="00D511EA" w:rsidRDefault="0091423C" w:rsidP="00C9323F">
            <w:pPr>
              <w:rPr>
                <w:sz w:val="22"/>
                <w:szCs w:val="22"/>
              </w:rPr>
            </w:pPr>
          </w:p>
        </w:tc>
      </w:tr>
      <w:tr w:rsidR="00C9323F" w:rsidRPr="00D511EA" w14:paraId="7167D344"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5721105"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6403C9F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067727B"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1B9F8E2F" w14:textId="77777777" w:rsidR="00C9323F" w:rsidRPr="00D511EA" w:rsidRDefault="00C9323F" w:rsidP="00C9323F">
            <w:pPr>
              <w:ind w:left="57" w:right="57"/>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531E6F13" w14:textId="77777777" w:rsidR="00C9323F" w:rsidRPr="00D511EA" w:rsidRDefault="00C9323F" w:rsidP="00C9323F">
            <w:pPr>
              <w:ind w:left="57" w:right="57"/>
              <w:rPr>
                <w:color w:val="000000"/>
                <w:sz w:val="20"/>
              </w:rPr>
            </w:pPr>
            <w:r w:rsidRPr="00D511EA">
              <w:rPr>
                <w:color w:val="000000"/>
                <w:sz w:val="20"/>
              </w:rPr>
              <w:t>Пикование</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51981780" w14:textId="77777777" w:rsidR="00C9323F" w:rsidRPr="00D511EA" w:rsidRDefault="00C9323F" w:rsidP="00C9323F">
            <w:pPr>
              <w:ind w:left="57" w:right="57"/>
              <w:jc w:val="center"/>
              <w:rPr>
                <w:color w:val="000000"/>
                <w:sz w:val="20"/>
              </w:rPr>
            </w:pPr>
            <w:r w:rsidRPr="00D511EA">
              <w:rPr>
                <w:color w:val="000000"/>
                <w:sz w:val="20"/>
              </w:rPr>
              <w:t>новая операция</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52CA5D0B" w14:textId="77777777" w:rsidR="00C9323F" w:rsidRPr="00D511EA" w:rsidRDefault="00C9323F" w:rsidP="00C9323F">
            <w:pPr>
              <w:ind w:left="57" w:right="57"/>
              <w:jc w:val="center"/>
              <w:rPr>
                <w:color w:val="000000"/>
                <w:sz w:val="20"/>
              </w:rPr>
            </w:pPr>
            <w:r w:rsidRPr="00D511EA">
              <w:rPr>
                <w:color w:val="000000"/>
                <w:sz w:val="20"/>
              </w:rPr>
              <w:t>ПИ 1.2А.019-97 п. 3.10</w:t>
            </w:r>
          </w:p>
        </w:tc>
        <w:tc>
          <w:tcPr>
            <w:tcW w:w="3063" w:type="dxa"/>
            <w:tcBorders>
              <w:top w:val="single" w:sz="4" w:space="0" w:color="auto"/>
              <w:left w:val="single" w:sz="4" w:space="0" w:color="000000"/>
              <w:bottom w:val="single" w:sz="4" w:space="0" w:color="auto"/>
              <w:right w:val="single" w:sz="4" w:space="0" w:color="000000"/>
            </w:tcBorders>
          </w:tcPr>
          <w:p w14:paraId="38605D24" w14:textId="77777777" w:rsidR="00C9323F" w:rsidRPr="00D511EA" w:rsidRDefault="00813EB7" w:rsidP="00C9323F">
            <w:pPr>
              <w:rPr>
                <w:sz w:val="22"/>
                <w:szCs w:val="22"/>
              </w:rPr>
            </w:pPr>
            <w:r w:rsidRPr="00D511EA">
              <w:rPr>
                <w:sz w:val="22"/>
                <w:szCs w:val="22"/>
              </w:rPr>
              <w:t>Принято.</w:t>
            </w:r>
          </w:p>
          <w:p w14:paraId="63E2085D" w14:textId="77777777" w:rsidR="00813EB7" w:rsidRPr="00D511EA" w:rsidRDefault="00813EB7" w:rsidP="00C9323F">
            <w:pPr>
              <w:rPr>
                <w:sz w:val="22"/>
                <w:szCs w:val="22"/>
              </w:rPr>
            </w:pPr>
            <w:r w:rsidRPr="00D511EA">
              <w:rPr>
                <w:sz w:val="22"/>
                <w:szCs w:val="22"/>
              </w:rPr>
              <w:t>Код 0199.57</w:t>
            </w:r>
          </w:p>
        </w:tc>
      </w:tr>
      <w:tr w:rsidR="00C9323F" w:rsidRPr="00D511EA" w14:paraId="6CF77659"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720BEBB"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7E41DC7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FB43EA3"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00D3D90C" w14:textId="77777777" w:rsidR="00C9323F" w:rsidRPr="00D511EA" w:rsidRDefault="00C9323F" w:rsidP="00C9323F">
            <w:pPr>
              <w:ind w:left="57" w:right="57"/>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5A3A4F10" w14:textId="77777777" w:rsidR="00C9323F" w:rsidRPr="00D511EA" w:rsidRDefault="00C9323F" w:rsidP="00C9323F">
            <w:pPr>
              <w:ind w:left="57" w:right="57"/>
              <w:rPr>
                <w:color w:val="000000"/>
                <w:sz w:val="20"/>
              </w:rPr>
            </w:pPr>
            <w:r w:rsidRPr="00D511EA">
              <w:rPr>
                <w:color w:val="000000"/>
                <w:sz w:val="20"/>
              </w:rPr>
              <w:t>Заправка</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09F81160" w14:textId="77777777" w:rsidR="00C9323F" w:rsidRPr="00D511EA" w:rsidRDefault="00C9323F" w:rsidP="00C9323F">
            <w:pPr>
              <w:ind w:left="57" w:right="57"/>
              <w:jc w:val="center"/>
              <w:rPr>
                <w:color w:val="000000"/>
                <w:sz w:val="20"/>
              </w:rPr>
            </w:pPr>
            <w:r w:rsidRPr="00D511EA">
              <w:rPr>
                <w:color w:val="000000"/>
                <w:sz w:val="20"/>
              </w:rPr>
              <w:t>новая операция</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0CBF58C9" w14:textId="77777777" w:rsidR="00C9323F" w:rsidRPr="00D511EA" w:rsidRDefault="00C9323F" w:rsidP="00C9323F">
            <w:pPr>
              <w:ind w:left="57" w:right="57"/>
              <w:jc w:val="center"/>
              <w:rPr>
                <w:color w:val="000000"/>
                <w:sz w:val="20"/>
              </w:rPr>
            </w:pPr>
            <w:r w:rsidRPr="00D511EA">
              <w:rPr>
                <w:color w:val="000000"/>
                <w:sz w:val="20"/>
              </w:rPr>
              <w:t xml:space="preserve">ГОСТ 19328-81,  РЭ </w:t>
            </w:r>
            <w:r w:rsidRPr="00D511EA">
              <w:rPr>
                <w:color w:val="000000"/>
                <w:sz w:val="20"/>
              </w:rPr>
              <w:lastRenderedPageBreak/>
              <w:t>самолета</w:t>
            </w:r>
          </w:p>
        </w:tc>
        <w:tc>
          <w:tcPr>
            <w:tcW w:w="3063" w:type="dxa"/>
            <w:tcBorders>
              <w:top w:val="single" w:sz="4" w:space="0" w:color="auto"/>
              <w:left w:val="single" w:sz="4" w:space="0" w:color="000000"/>
              <w:bottom w:val="single" w:sz="4" w:space="0" w:color="auto"/>
              <w:right w:val="single" w:sz="4" w:space="0" w:color="000000"/>
            </w:tcBorders>
          </w:tcPr>
          <w:p w14:paraId="23BDC062" w14:textId="77777777" w:rsidR="0099681A" w:rsidRPr="00D511EA" w:rsidRDefault="0099681A" w:rsidP="00C9323F">
            <w:pPr>
              <w:rPr>
                <w:sz w:val="22"/>
                <w:szCs w:val="22"/>
              </w:rPr>
            </w:pPr>
            <w:r w:rsidRPr="00D511EA">
              <w:rPr>
                <w:sz w:val="22"/>
                <w:szCs w:val="22"/>
              </w:rPr>
              <w:lastRenderedPageBreak/>
              <w:t>Принято.</w:t>
            </w:r>
          </w:p>
          <w:p w14:paraId="418A2D45" w14:textId="77777777" w:rsidR="00C9323F" w:rsidRPr="00D511EA" w:rsidRDefault="0099681A" w:rsidP="00C9323F">
            <w:pPr>
              <w:rPr>
                <w:sz w:val="22"/>
                <w:szCs w:val="22"/>
              </w:rPr>
            </w:pPr>
            <w:r w:rsidRPr="00D511EA">
              <w:rPr>
                <w:sz w:val="22"/>
                <w:szCs w:val="22"/>
              </w:rPr>
              <w:lastRenderedPageBreak/>
              <w:t>Включена в общие операции под кодом 0199.48 и в консервацию и упаковывание под кодами 0880–0883</w:t>
            </w:r>
          </w:p>
        </w:tc>
      </w:tr>
      <w:tr w:rsidR="00C9323F" w:rsidRPr="00D511EA" w14:paraId="2BE4E71D"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C841CB4"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234E26A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82D4829"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4C35F38F" w14:textId="77777777" w:rsidR="00C9323F" w:rsidRPr="00D511EA" w:rsidRDefault="00C9323F" w:rsidP="00C9323F">
            <w:pPr>
              <w:ind w:left="57" w:right="57"/>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4CCD844C" w14:textId="77777777" w:rsidR="00C9323F" w:rsidRPr="00D511EA" w:rsidRDefault="00C9323F" w:rsidP="00C9323F">
            <w:pPr>
              <w:ind w:left="57" w:right="57"/>
              <w:rPr>
                <w:color w:val="000000"/>
                <w:sz w:val="20"/>
              </w:rPr>
            </w:pPr>
            <w:r w:rsidRPr="00D511EA">
              <w:rPr>
                <w:color w:val="000000"/>
                <w:sz w:val="20"/>
              </w:rPr>
              <w:t>Стравливание</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03593F2A" w14:textId="77777777" w:rsidR="00C9323F" w:rsidRPr="00D511EA" w:rsidRDefault="00C9323F" w:rsidP="00C9323F">
            <w:pPr>
              <w:ind w:left="57" w:right="57"/>
              <w:jc w:val="center"/>
              <w:rPr>
                <w:color w:val="000000"/>
                <w:sz w:val="20"/>
              </w:rPr>
            </w:pPr>
            <w:r w:rsidRPr="00D511EA">
              <w:rPr>
                <w:color w:val="000000"/>
                <w:sz w:val="20"/>
              </w:rPr>
              <w:t>новая операция</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11D8E2C9" w14:textId="77777777" w:rsidR="00C9323F" w:rsidRPr="00D511EA" w:rsidRDefault="00C9323F" w:rsidP="00C9323F">
            <w:pPr>
              <w:ind w:left="57" w:right="57"/>
              <w:jc w:val="center"/>
              <w:rPr>
                <w:color w:val="000000"/>
                <w:sz w:val="20"/>
              </w:rPr>
            </w:pPr>
            <w:r w:rsidRPr="00D511EA">
              <w:rPr>
                <w:color w:val="000000"/>
                <w:sz w:val="20"/>
              </w:rPr>
              <w:t>ОСТ 1 00617-83, РЭ самолета</w:t>
            </w:r>
          </w:p>
        </w:tc>
        <w:tc>
          <w:tcPr>
            <w:tcW w:w="3063" w:type="dxa"/>
            <w:tcBorders>
              <w:top w:val="single" w:sz="4" w:space="0" w:color="auto"/>
              <w:left w:val="single" w:sz="4" w:space="0" w:color="000000"/>
              <w:bottom w:val="single" w:sz="4" w:space="0" w:color="auto"/>
              <w:right w:val="single" w:sz="4" w:space="0" w:color="000000"/>
            </w:tcBorders>
          </w:tcPr>
          <w:p w14:paraId="4880F928" w14:textId="77777777" w:rsidR="00C9323F" w:rsidRPr="00D511EA" w:rsidRDefault="00813EB7" w:rsidP="00C9323F">
            <w:pPr>
              <w:rPr>
                <w:sz w:val="22"/>
                <w:szCs w:val="22"/>
              </w:rPr>
            </w:pPr>
            <w:r w:rsidRPr="00D511EA">
              <w:rPr>
                <w:sz w:val="22"/>
                <w:szCs w:val="22"/>
              </w:rPr>
              <w:t>Принято.</w:t>
            </w:r>
          </w:p>
          <w:p w14:paraId="16E35FF5" w14:textId="77777777" w:rsidR="00813EB7" w:rsidRPr="00D511EA" w:rsidRDefault="00813EB7" w:rsidP="00C9323F">
            <w:pPr>
              <w:rPr>
                <w:sz w:val="22"/>
                <w:szCs w:val="22"/>
              </w:rPr>
            </w:pPr>
            <w:r w:rsidRPr="00D511EA">
              <w:rPr>
                <w:sz w:val="22"/>
                <w:szCs w:val="22"/>
              </w:rPr>
              <w:t>Код 4875</w:t>
            </w:r>
          </w:p>
        </w:tc>
      </w:tr>
      <w:tr w:rsidR="00C9323F" w:rsidRPr="00D511EA" w14:paraId="1405B557"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783045A"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484AA8B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33855C4"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533F2AC0" w14:textId="77777777" w:rsidR="00C9323F" w:rsidRPr="00D511EA" w:rsidRDefault="00C9323F" w:rsidP="00C9323F">
            <w:pPr>
              <w:ind w:left="57" w:right="57"/>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3957ECFB" w14:textId="77777777" w:rsidR="00C9323F" w:rsidRPr="00D511EA" w:rsidRDefault="00C9323F" w:rsidP="00C9323F">
            <w:pPr>
              <w:ind w:left="57" w:right="57"/>
              <w:rPr>
                <w:color w:val="000000"/>
                <w:sz w:val="20"/>
              </w:rPr>
            </w:pPr>
            <w:r w:rsidRPr="00D511EA">
              <w:rPr>
                <w:color w:val="000000"/>
                <w:sz w:val="20"/>
              </w:rPr>
              <w:t>Продувка</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7D2B1BDE" w14:textId="77777777" w:rsidR="00C9323F" w:rsidRPr="00D511EA" w:rsidRDefault="00C9323F" w:rsidP="00C9323F">
            <w:pPr>
              <w:ind w:left="57" w:right="57"/>
              <w:jc w:val="center"/>
              <w:rPr>
                <w:color w:val="000000"/>
                <w:sz w:val="20"/>
              </w:rPr>
            </w:pPr>
            <w:r w:rsidRPr="00D511EA">
              <w:rPr>
                <w:color w:val="000000"/>
                <w:sz w:val="20"/>
              </w:rPr>
              <w:t>новая операция</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79D906CF" w14:textId="77777777" w:rsidR="00C9323F" w:rsidRPr="00D511EA" w:rsidRDefault="00C9323F" w:rsidP="00C9323F">
            <w:pPr>
              <w:ind w:left="57" w:right="57"/>
              <w:jc w:val="center"/>
              <w:rPr>
                <w:color w:val="000000"/>
                <w:sz w:val="20"/>
              </w:rPr>
            </w:pPr>
            <w:r w:rsidRPr="00D511EA">
              <w:rPr>
                <w:color w:val="000000"/>
                <w:sz w:val="20"/>
              </w:rPr>
              <w:t xml:space="preserve">РТМ 1.4.534-2002 п. 8.3.9 </w:t>
            </w:r>
          </w:p>
        </w:tc>
        <w:tc>
          <w:tcPr>
            <w:tcW w:w="3063" w:type="dxa"/>
            <w:tcBorders>
              <w:top w:val="single" w:sz="4" w:space="0" w:color="auto"/>
              <w:left w:val="single" w:sz="4" w:space="0" w:color="000000"/>
              <w:bottom w:val="single" w:sz="4" w:space="0" w:color="auto"/>
              <w:right w:val="single" w:sz="4" w:space="0" w:color="000000"/>
            </w:tcBorders>
          </w:tcPr>
          <w:p w14:paraId="15E73A73" w14:textId="77777777" w:rsidR="00D24A59" w:rsidRPr="00D511EA" w:rsidRDefault="00D24A59" w:rsidP="00D24A59">
            <w:pPr>
              <w:rPr>
                <w:sz w:val="22"/>
                <w:szCs w:val="22"/>
              </w:rPr>
            </w:pPr>
            <w:r w:rsidRPr="00D511EA">
              <w:rPr>
                <w:sz w:val="22"/>
                <w:szCs w:val="22"/>
              </w:rPr>
              <w:t>Принято.</w:t>
            </w:r>
          </w:p>
          <w:p w14:paraId="62B9FC02" w14:textId="77777777" w:rsidR="00C9323F" w:rsidRPr="00D511EA" w:rsidRDefault="00D24A59" w:rsidP="00D24A59">
            <w:pPr>
              <w:rPr>
                <w:sz w:val="22"/>
                <w:szCs w:val="22"/>
              </w:rPr>
            </w:pPr>
            <w:r w:rsidRPr="00D511EA">
              <w:rPr>
                <w:sz w:val="22"/>
                <w:szCs w:val="22"/>
              </w:rPr>
              <w:t>Операция внесена под кодом 0107.01</w:t>
            </w:r>
          </w:p>
        </w:tc>
      </w:tr>
      <w:tr w:rsidR="00C9323F" w:rsidRPr="00D511EA" w14:paraId="599DDFE7"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A0A9190"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427F1BA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15597F0"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6BB28EBA" w14:textId="77777777" w:rsidR="00C9323F" w:rsidRPr="00D511EA" w:rsidRDefault="00C9323F" w:rsidP="00C9323F">
            <w:pPr>
              <w:ind w:left="57" w:right="57"/>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3C1A6CC8" w14:textId="77777777" w:rsidR="00C9323F" w:rsidRPr="00D511EA" w:rsidRDefault="00C9323F" w:rsidP="00C9323F">
            <w:pPr>
              <w:ind w:left="57" w:right="57"/>
              <w:rPr>
                <w:color w:val="000000"/>
                <w:sz w:val="20"/>
              </w:rPr>
            </w:pPr>
            <w:r w:rsidRPr="00D511EA">
              <w:rPr>
                <w:color w:val="000000"/>
                <w:sz w:val="20"/>
              </w:rPr>
              <w:t>Обезгаживание</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5CCC0E32" w14:textId="77777777" w:rsidR="00C9323F" w:rsidRPr="00D511EA" w:rsidRDefault="00C9323F" w:rsidP="00C9323F">
            <w:pPr>
              <w:ind w:left="57" w:right="57"/>
              <w:jc w:val="center"/>
              <w:rPr>
                <w:color w:val="000000"/>
                <w:sz w:val="20"/>
              </w:rPr>
            </w:pPr>
            <w:r w:rsidRPr="00D511EA">
              <w:rPr>
                <w:color w:val="000000"/>
                <w:sz w:val="20"/>
              </w:rPr>
              <w:t>операция по КТО 1 85 151</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1B497054" w14:textId="77777777" w:rsidR="00C9323F" w:rsidRPr="00D511EA" w:rsidRDefault="00C9323F" w:rsidP="00C9323F">
            <w:pPr>
              <w:ind w:left="57" w:right="57"/>
              <w:jc w:val="center"/>
              <w:rPr>
                <w:color w:val="000000"/>
                <w:sz w:val="20"/>
              </w:rPr>
            </w:pPr>
            <w:r w:rsidRPr="00D511EA">
              <w:rPr>
                <w:color w:val="000000"/>
                <w:sz w:val="20"/>
              </w:rPr>
              <w:t xml:space="preserve"> операция уже была в раннее действующей редакции КТО 1 85 151(код 0112)</w:t>
            </w:r>
          </w:p>
        </w:tc>
        <w:tc>
          <w:tcPr>
            <w:tcW w:w="3063" w:type="dxa"/>
            <w:tcBorders>
              <w:top w:val="single" w:sz="4" w:space="0" w:color="auto"/>
              <w:left w:val="single" w:sz="4" w:space="0" w:color="000000"/>
              <w:bottom w:val="single" w:sz="4" w:space="0" w:color="auto"/>
              <w:right w:val="single" w:sz="4" w:space="0" w:color="000000"/>
            </w:tcBorders>
          </w:tcPr>
          <w:p w14:paraId="6B670A06" w14:textId="77777777" w:rsidR="00C379E4" w:rsidRPr="00D511EA" w:rsidRDefault="00C379E4" w:rsidP="00C379E4">
            <w:pPr>
              <w:rPr>
                <w:sz w:val="22"/>
                <w:szCs w:val="22"/>
              </w:rPr>
            </w:pPr>
            <w:r w:rsidRPr="00D511EA">
              <w:rPr>
                <w:sz w:val="22"/>
                <w:szCs w:val="22"/>
              </w:rPr>
              <w:t>Принято.</w:t>
            </w:r>
          </w:p>
          <w:p w14:paraId="6AF87B44" w14:textId="77777777" w:rsidR="00C9323F" w:rsidRPr="00D511EA" w:rsidRDefault="00C379E4" w:rsidP="00C379E4">
            <w:pPr>
              <w:rPr>
                <w:sz w:val="22"/>
                <w:szCs w:val="22"/>
              </w:rPr>
            </w:pPr>
            <w:r w:rsidRPr="00D511EA">
              <w:rPr>
                <w:sz w:val="22"/>
                <w:szCs w:val="22"/>
              </w:rPr>
              <w:t>Операция Обезгаживание внесена с кодом 0112</w:t>
            </w:r>
          </w:p>
        </w:tc>
      </w:tr>
      <w:tr w:rsidR="00C9323F" w:rsidRPr="00D511EA" w14:paraId="67893C78"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18A39908"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73281E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7AE4506"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039AC350" w14:textId="77777777" w:rsidR="00C9323F" w:rsidRPr="00D511EA" w:rsidRDefault="00C9323F" w:rsidP="00C9323F">
            <w:pPr>
              <w:ind w:left="57" w:right="57"/>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63437627" w14:textId="77777777" w:rsidR="00C9323F" w:rsidRPr="00D511EA" w:rsidRDefault="00C9323F" w:rsidP="00C9323F">
            <w:pPr>
              <w:ind w:left="57" w:right="57"/>
              <w:rPr>
                <w:color w:val="000000"/>
                <w:sz w:val="20"/>
              </w:rPr>
            </w:pPr>
            <w:r w:rsidRPr="00D511EA">
              <w:rPr>
                <w:color w:val="000000"/>
                <w:sz w:val="20"/>
              </w:rPr>
              <w:t>Очистка термическая</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2E18A8CF" w14:textId="77777777" w:rsidR="00C9323F" w:rsidRPr="00D511EA" w:rsidRDefault="00C9323F" w:rsidP="00C9323F">
            <w:pPr>
              <w:ind w:left="57" w:right="57"/>
              <w:jc w:val="center"/>
              <w:rPr>
                <w:color w:val="000000"/>
                <w:sz w:val="20"/>
              </w:rPr>
            </w:pPr>
            <w:r w:rsidRPr="00D511EA">
              <w:rPr>
                <w:color w:val="000000"/>
                <w:sz w:val="20"/>
              </w:rPr>
              <w:t>операция по КТО 1 85 151</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0310E398" w14:textId="77777777" w:rsidR="00C9323F" w:rsidRPr="00D511EA" w:rsidRDefault="00C9323F" w:rsidP="00C9323F">
            <w:pPr>
              <w:ind w:left="57" w:right="57"/>
              <w:jc w:val="center"/>
              <w:rPr>
                <w:color w:val="000000"/>
                <w:sz w:val="20"/>
              </w:rPr>
            </w:pPr>
            <w:r w:rsidRPr="00D511EA">
              <w:rPr>
                <w:color w:val="000000"/>
                <w:sz w:val="20"/>
              </w:rPr>
              <w:t xml:space="preserve"> операция уже была в раннее действующей редакции КТО 1 85 151(код 0141)</w:t>
            </w:r>
          </w:p>
        </w:tc>
        <w:tc>
          <w:tcPr>
            <w:tcW w:w="3063" w:type="dxa"/>
            <w:tcBorders>
              <w:top w:val="single" w:sz="4" w:space="0" w:color="auto"/>
              <w:left w:val="single" w:sz="4" w:space="0" w:color="000000"/>
              <w:bottom w:val="single" w:sz="4" w:space="0" w:color="auto"/>
              <w:right w:val="single" w:sz="4" w:space="0" w:color="000000"/>
            </w:tcBorders>
          </w:tcPr>
          <w:p w14:paraId="39F80241" w14:textId="77777777" w:rsidR="00C379E4" w:rsidRPr="00D511EA" w:rsidRDefault="00C379E4" w:rsidP="00C379E4">
            <w:pPr>
              <w:rPr>
                <w:sz w:val="22"/>
                <w:szCs w:val="22"/>
              </w:rPr>
            </w:pPr>
            <w:r w:rsidRPr="00D511EA">
              <w:rPr>
                <w:sz w:val="22"/>
                <w:szCs w:val="22"/>
              </w:rPr>
              <w:t>Принято.</w:t>
            </w:r>
          </w:p>
          <w:p w14:paraId="7A7B4EC1" w14:textId="77777777" w:rsidR="00C9323F" w:rsidRPr="00D511EA" w:rsidRDefault="00C379E4" w:rsidP="00C379E4">
            <w:pPr>
              <w:rPr>
                <w:sz w:val="22"/>
                <w:szCs w:val="22"/>
              </w:rPr>
            </w:pPr>
            <w:r w:rsidRPr="00D511EA">
              <w:rPr>
                <w:sz w:val="22"/>
                <w:szCs w:val="22"/>
              </w:rPr>
              <w:t>Операция Очистка термическая с кодом 0141</w:t>
            </w:r>
          </w:p>
        </w:tc>
      </w:tr>
      <w:tr w:rsidR="00C9323F" w:rsidRPr="00D511EA" w14:paraId="5AAC121D"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16E1B943"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6C8D07D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973C941"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69FCBB52" w14:textId="77777777" w:rsidR="00C9323F" w:rsidRPr="00D511EA" w:rsidRDefault="00C9323F" w:rsidP="00C9323F">
            <w:pPr>
              <w:ind w:left="57" w:right="57"/>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1FAB2A9C" w14:textId="77777777" w:rsidR="00C9323F" w:rsidRPr="00D511EA" w:rsidRDefault="00C9323F" w:rsidP="00C9323F">
            <w:pPr>
              <w:ind w:left="57" w:right="57"/>
              <w:rPr>
                <w:color w:val="000000"/>
                <w:sz w:val="20"/>
              </w:rPr>
            </w:pPr>
            <w:r w:rsidRPr="00D511EA">
              <w:rPr>
                <w:color w:val="000000"/>
                <w:sz w:val="20"/>
              </w:rPr>
              <w:t>Очистка электроимпульсная</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048E52C8" w14:textId="77777777" w:rsidR="00C9323F" w:rsidRPr="00D511EA" w:rsidRDefault="00C9323F" w:rsidP="00C9323F">
            <w:pPr>
              <w:ind w:left="57" w:right="57"/>
              <w:jc w:val="center"/>
              <w:rPr>
                <w:color w:val="000000"/>
                <w:sz w:val="20"/>
              </w:rPr>
            </w:pPr>
            <w:r w:rsidRPr="00D511EA">
              <w:rPr>
                <w:color w:val="000000"/>
                <w:sz w:val="20"/>
              </w:rPr>
              <w:t>операция по КТО 1 85 151</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630A674B" w14:textId="77777777" w:rsidR="00C9323F" w:rsidRPr="00D511EA" w:rsidRDefault="00C9323F" w:rsidP="00C9323F">
            <w:pPr>
              <w:ind w:left="57" w:right="57"/>
              <w:jc w:val="center"/>
              <w:rPr>
                <w:color w:val="000000"/>
                <w:sz w:val="20"/>
              </w:rPr>
            </w:pPr>
            <w:r w:rsidRPr="00D511EA">
              <w:rPr>
                <w:color w:val="000000"/>
                <w:sz w:val="20"/>
              </w:rPr>
              <w:t xml:space="preserve"> операция уже была в раннее действующей редакции КТО 1 85 151(код 0142)</w:t>
            </w:r>
          </w:p>
        </w:tc>
        <w:tc>
          <w:tcPr>
            <w:tcW w:w="3063" w:type="dxa"/>
            <w:tcBorders>
              <w:top w:val="single" w:sz="4" w:space="0" w:color="auto"/>
              <w:left w:val="single" w:sz="4" w:space="0" w:color="000000"/>
              <w:bottom w:val="single" w:sz="4" w:space="0" w:color="auto"/>
              <w:right w:val="single" w:sz="4" w:space="0" w:color="000000"/>
            </w:tcBorders>
          </w:tcPr>
          <w:p w14:paraId="2129A1A2" w14:textId="77777777" w:rsidR="00C9323F" w:rsidRPr="00D511EA" w:rsidRDefault="00813EB7" w:rsidP="00C9323F">
            <w:pPr>
              <w:rPr>
                <w:sz w:val="22"/>
                <w:szCs w:val="22"/>
              </w:rPr>
            </w:pPr>
            <w:r w:rsidRPr="00D511EA">
              <w:rPr>
                <w:sz w:val="22"/>
                <w:szCs w:val="22"/>
              </w:rPr>
              <w:t>Принято.</w:t>
            </w:r>
          </w:p>
          <w:p w14:paraId="552A8138" w14:textId="77777777" w:rsidR="00813EB7" w:rsidRPr="00D511EA" w:rsidRDefault="00813EB7" w:rsidP="00C9323F">
            <w:pPr>
              <w:rPr>
                <w:sz w:val="22"/>
                <w:szCs w:val="22"/>
              </w:rPr>
            </w:pPr>
            <w:r w:rsidRPr="00D511EA">
              <w:rPr>
                <w:sz w:val="22"/>
                <w:szCs w:val="22"/>
              </w:rPr>
              <w:t>Код 0142</w:t>
            </w:r>
          </w:p>
        </w:tc>
      </w:tr>
      <w:tr w:rsidR="00C9323F" w:rsidRPr="00D511EA" w14:paraId="20AAFC5F"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163FDB66"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2AD08B0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D7192FC"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29209D6C" w14:textId="77777777" w:rsidR="00C9323F" w:rsidRPr="00D511EA" w:rsidRDefault="00C9323F" w:rsidP="00C9323F">
            <w:pPr>
              <w:ind w:left="57" w:right="57"/>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634403D6" w14:textId="77777777" w:rsidR="00C9323F" w:rsidRPr="00D511EA" w:rsidRDefault="00C9323F" w:rsidP="00C9323F">
            <w:pPr>
              <w:ind w:left="57" w:right="57"/>
              <w:rPr>
                <w:b/>
                <w:bCs/>
                <w:color w:val="262626"/>
                <w:sz w:val="20"/>
              </w:rPr>
            </w:pPr>
            <w:r w:rsidRPr="00D511EA">
              <w:rPr>
                <w:b/>
                <w:bCs/>
                <w:color w:val="262626"/>
                <w:sz w:val="20"/>
              </w:rPr>
              <w:t xml:space="preserve">Клеймение </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43540D25" w14:textId="77777777" w:rsidR="00C9323F" w:rsidRPr="00D511EA" w:rsidRDefault="00C9323F" w:rsidP="00C9323F">
            <w:pPr>
              <w:ind w:left="57" w:right="57"/>
              <w:jc w:val="center"/>
              <w:rPr>
                <w:color w:val="000000"/>
                <w:sz w:val="20"/>
              </w:rPr>
            </w:pPr>
            <w:r w:rsidRPr="00D511EA">
              <w:rPr>
                <w:color w:val="000000"/>
                <w:sz w:val="20"/>
              </w:rPr>
              <w:t>новый уровень</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0A892D92" w14:textId="77777777" w:rsidR="00C9323F" w:rsidRPr="00D511EA" w:rsidRDefault="00C9323F" w:rsidP="00C9323F">
            <w:pPr>
              <w:ind w:left="57" w:right="57"/>
              <w:jc w:val="center"/>
              <w:rPr>
                <w:color w:val="000000"/>
                <w:sz w:val="20"/>
              </w:rPr>
            </w:pPr>
            <w:r w:rsidRPr="00D511EA">
              <w:rPr>
                <w:color w:val="000000"/>
                <w:sz w:val="20"/>
              </w:rPr>
              <w:t> </w:t>
            </w:r>
          </w:p>
        </w:tc>
        <w:tc>
          <w:tcPr>
            <w:tcW w:w="3063" w:type="dxa"/>
            <w:tcBorders>
              <w:top w:val="single" w:sz="4" w:space="0" w:color="auto"/>
              <w:left w:val="single" w:sz="4" w:space="0" w:color="000000"/>
              <w:bottom w:val="single" w:sz="4" w:space="0" w:color="auto"/>
              <w:right w:val="single" w:sz="4" w:space="0" w:color="000000"/>
            </w:tcBorders>
          </w:tcPr>
          <w:p w14:paraId="4BA5E772" w14:textId="77777777" w:rsidR="00C9323F" w:rsidRPr="00D511EA" w:rsidRDefault="00813EB7" w:rsidP="00C9323F">
            <w:pPr>
              <w:rPr>
                <w:sz w:val="22"/>
                <w:szCs w:val="22"/>
              </w:rPr>
            </w:pPr>
            <w:r w:rsidRPr="00D511EA">
              <w:rPr>
                <w:sz w:val="22"/>
                <w:szCs w:val="22"/>
              </w:rPr>
              <w:t>Принято частично.</w:t>
            </w:r>
          </w:p>
          <w:p w14:paraId="36ACDD1A" w14:textId="77777777" w:rsidR="00813EB7" w:rsidRPr="00D511EA" w:rsidRDefault="00813EB7" w:rsidP="00C9323F">
            <w:pPr>
              <w:rPr>
                <w:sz w:val="22"/>
                <w:szCs w:val="22"/>
              </w:rPr>
            </w:pPr>
            <w:r w:rsidRPr="00D511EA">
              <w:rPr>
                <w:sz w:val="22"/>
                <w:szCs w:val="22"/>
              </w:rPr>
              <w:t xml:space="preserve">Код 0180 </w:t>
            </w:r>
            <w:r w:rsidRPr="00D511EA">
              <w:rPr>
                <w:rFonts w:cs="Arial"/>
                <w:sz w:val="22"/>
              </w:rPr>
              <w:t>Маркирование (клеймение)</w:t>
            </w:r>
          </w:p>
        </w:tc>
      </w:tr>
      <w:tr w:rsidR="00C9323F" w:rsidRPr="00D511EA" w14:paraId="5D1AB3CD"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AA09EC1"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EF72E9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BC29CC9"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0405ADA1" w14:textId="77777777" w:rsidR="00C9323F" w:rsidRPr="00D511EA" w:rsidRDefault="00C9323F" w:rsidP="00C9323F">
            <w:pPr>
              <w:ind w:left="57" w:right="57"/>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68E2AE76" w14:textId="77777777" w:rsidR="00C9323F" w:rsidRPr="00D511EA" w:rsidRDefault="00C9323F" w:rsidP="00C9323F">
            <w:pPr>
              <w:ind w:left="57" w:right="57"/>
              <w:rPr>
                <w:color w:val="000000"/>
                <w:sz w:val="20"/>
              </w:rPr>
            </w:pPr>
            <w:r w:rsidRPr="00D511EA">
              <w:rPr>
                <w:color w:val="000000"/>
                <w:sz w:val="20"/>
              </w:rPr>
              <w:t>Клеймение ударом</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5B4BCED0" w14:textId="77777777" w:rsidR="00C9323F" w:rsidRPr="00D511EA" w:rsidRDefault="00C9323F" w:rsidP="00C9323F">
            <w:pPr>
              <w:ind w:left="57" w:right="57"/>
              <w:jc w:val="center"/>
              <w:rPr>
                <w:color w:val="000000"/>
                <w:sz w:val="20"/>
              </w:rPr>
            </w:pPr>
            <w:r w:rsidRPr="00D511EA">
              <w:rPr>
                <w:color w:val="000000"/>
                <w:sz w:val="20"/>
              </w:rPr>
              <w:t>новая операция</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0649FBA0" w14:textId="77777777" w:rsidR="00C9323F" w:rsidRPr="00D511EA" w:rsidRDefault="00C9323F" w:rsidP="00C9323F">
            <w:pPr>
              <w:ind w:left="57" w:right="57"/>
              <w:jc w:val="center"/>
              <w:rPr>
                <w:color w:val="000000"/>
                <w:sz w:val="20"/>
              </w:rPr>
            </w:pPr>
            <w:r w:rsidRPr="00D511EA">
              <w:rPr>
                <w:color w:val="000000"/>
                <w:sz w:val="20"/>
              </w:rPr>
              <w:t>ГОСТ 2.314-68</w:t>
            </w:r>
          </w:p>
        </w:tc>
        <w:tc>
          <w:tcPr>
            <w:tcW w:w="3063" w:type="dxa"/>
            <w:tcBorders>
              <w:top w:val="single" w:sz="4" w:space="0" w:color="auto"/>
              <w:left w:val="single" w:sz="4" w:space="0" w:color="000000"/>
              <w:bottom w:val="single" w:sz="4" w:space="0" w:color="auto"/>
              <w:right w:val="single" w:sz="4" w:space="0" w:color="000000"/>
            </w:tcBorders>
          </w:tcPr>
          <w:p w14:paraId="5F46D87A" w14:textId="77777777" w:rsidR="00813EB7" w:rsidRPr="00D511EA" w:rsidRDefault="00813EB7" w:rsidP="00C9323F">
            <w:pPr>
              <w:rPr>
                <w:sz w:val="22"/>
                <w:szCs w:val="22"/>
              </w:rPr>
            </w:pPr>
            <w:r w:rsidRPr="00D511EA">
              <w:rPr>
                <w:sz w:val="22"/>
                <w:szCs w:val="22"/>
              </w:rPr>
              <w:t>Принято.</w:t>
            </w:r>
          </w:p>
          <w:p w14:paraId="3BEBB8BB" w14:textId="77777777" w:rsidR="00C9323F" w:rsidRPr="00D511EA" w:rsidRDefault="00813EB7" w:rsidP="00C9323F">
            <w:pPr>
              <w:rPr>
                <w:sz w:val="22"/>
                <w:szCs w:val="22"/>
              </w:rPr>
            </w:pPr>
            <w:r w:rsidRPr="00D511EA">
              <w:rPr>
                <w:sz w:val="22"/>
                <w:szCs w:val="22"/>
              </w:rPr>
              <w:t>Код 0181</w:t>
            </w:r>
          </w:p>
        </w:tc>
      </w:tr>
      <w:tr w:rsidR="00C9323F" w:rsidRPr="00D511EA" w14:paraId="79990716"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4709F74"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4FA2192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8AAE7B9"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6F886AC9" w14:textId="77777777" w:rsidR="00C9323F" w:rsidRPr="00D511EA" w:rsidRDefault="00C9323F" w:rsidP="00C9323F">
            <w:pPr>
              <w:ind w:left="57" w:right="57"/>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5F75A544" w14:textId="77777777" w:rsidR="00C9323F" w:rsidRPr="00D511EA" w:rsidRDefault="00C9323F" w:rsidP="00C9323F">
            <w:pPr>
              <w:ind w:left="57" w:right="57"/>
              <w:rPr>
                <w:color w:val="000000"/>
                <w:sz w:val="20"/>
              </w:rPr>
            </w:pPr>
            <w:r w:rsidRPr="00D511EA">
              <w:rPr>
                <w:color w:val="000000"/>
                <w:sz w:val="20"/>
              </w:rPr>
              <w:t>Клеймение краской</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3F521278" w14:textId="77777777" w:rsidR="00C9323F" w:rsidRPr="00D511EA" w:rsidRDefault="00C9323F" w:rsidP="00C9323F">
            <w:pPr>
              <w:ind w:left="57" w:right="57"/>
              <w:jc w:val="center"/>
              <w:rPr>
                <w:color w:val="000000"/>
                <w:sz w:val="20"/>
              </w:rPr>
            </w:pPr>
            <w:r w:rsidRPr="00D511EA">
              <w:rPr>
                <w:color w:val="000000"/>
                <w:sz w:val="20"/>
              </w:rPr>
              <w:t>новая операция</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4A9B6D98" w14:textId="77777777" w:rsidR="00C9323F" w:rsidRPr="00D511EA" w:rsidRDefault="00C9323F" w:rsidP="00C9323F">
            <w:pPr>
              <w:ind w:left="57" w:right="57"/>
              <w:jc w:val="center"/>
              <w:rPr>
                <w:color w:val="000000"/>
                <w:sz w:val="20"/>
              </w:rPr>
            </w:pPr>
            <w:r w:rsidRPr="00D511EA">
              <w:rPr>
                <w:color w:val="000000"/>
                <w:sz w:val="20"/>
              </w:rPr>
              <w:t>ТР 1.2.2326-2013; ГОСТ 2.314-68</w:t>
            </w:r>
          </w:p>
        </w:tc>
        <w:tc>
          <w:tcPr>
            <w:tcW w:w="3063" w:type="dxa"/>
            <w:tcBorders>
              <w:top w:val="single" w:sz="4" w:space="0" w:color="auto"/>
              <w:left w:val="single" w:sz="4" w:space="0" w:color="000000"/>
              <w:bottom w:val="single" w:sz="4" w:space="0" w:color="auto"/>
              <w:right w:val="single" w:sz="4" w:space="0" w:color="000000"/>
            </w:tcBorders>
          </w:tcPr>
          <w:p w14:paraId="47C83E8E" w14:textId="77777777" w:rsidR="00C9323F" w:rsidRPr="00D511EA" w:rsidRDefault="00813EB7" w:rsidP="00C9323F">
            <w:pPr>
              <w:rPr>
                <w:sz w:val="22"/>
                <w:szCs w:val="22"/>
              </w:rPr>
            </w:pPr>
            <w:r w:rsidRPr="00D511EA">
              <w:rPr>
                <w:sz w:val="22"/>
                <w:szCs w:val="22"/>
              </w:rPr>
              <w:t>Принято.</w:t>
            </w:r>
          </w:p>
          <w:p w14:paraId="68149B5C" w14:textId="77777777" w:rsidR="00813EB7" w:rsidRPr="00D511EA" w:rsidRDefault="00813EB7" w:rsidP="00C9323F">
            <w:pPr>
              <w:rPr>
                <w:sz w:val="22"/>
                <w:szCs w:val="22"/>
              </w:rPr>
            </w:pPr>
            <w:r w:rsidRPr="00D511EA">
              <w:rPr>
                <w:sz w:val="22"/>
                <w:szCs w:val="22"/>
              </w:rPr>
              <w:t>0186.01</w:t>
            </w:r>
          </w:p>
        </w:tc>
      </w:tr>
      <w:tr w:rsidR="00C9323F" w:rsidRPr="00D511EA" w14:paraId="03F455B1"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EB1E20E"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93A381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986675B"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5437CCD9" w14:textId="77777777" w:rsidR="00C9323F" w:rsidRPr="00D511EA" w:rsidRDefault="00C9323F" w:rsidP="00C9323F">
            <w:pPr>
              <w:ind w:left="57" w:right="57"/>
              <w:jc w:val="center"/>
              <w:rPr>
                <w:b/>
                <w:bCs/>
                <w:color w:val="262626"/>
                <w:sz w:val="20"/>
              </w:rPr>
            </w:pPr>
            <w:r w:rsidRPr="00D511EA">
              <w:rPr>
                <w:b/>
                <w:bCs/>
                <w:color w:val="262626"/>
                <w:sz w:val="20"/>
              </w:rPr>
              <w:t>0125</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7BBA82E9" w14:textId="77777777" w:rsidR="00C9323F" w:rsidRPr="00D511EA" w:rsidRDefault="00C9323F" w:rsidP="00C9323F">
            <w:pPr>
              <w:ind w:left="57" w:right="57"/>
              <w:rPr>
                <w:b/>
                <w:bCs/>
                <w:color w:val="262626"/>
                <w:sz w:val="20"/>
              </w:rPr>
            </w:pPr>
            <w:r w:rsidRPr="00D511EA">
              <w:rPr>
                <w:b/>
                <w:bCs/>
                <w:color w:val="262626"/>
                <w:sz w:val="20"/>
              </w:rPr>
              <w:t>Промывка</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3D3D1BEE" w14:textId="77777777" w:rsidR="00C9323F" w:rsidRPr="00D511EA" w:rsidRDefault="00C9323F" w:rsidP="00C9323F">
            <w:pPr>
              <w:ind w:left="57" w:right="57"/>
              <w:jc w:val="center"/>
              <w:rPr>
                <w:color w:val="000000"/>
                <w:sz w:val="20"/>
              </w:rPr>
            </w:pPr>
            <w:r w:rsidRPr="00D511EA">
              <w:rPr>
                <w:color w:val="000000"/>
                <w:sz w:val="20"/>
              </w:rPr>
              <w:t>уровень по Классификатору</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6C6559E4" w14:textId="77777777" w:rsidR="00C9323F" w:rsidRPr="00D511EA" w:rsidRDefault="00C9323F" w:rsidP="00C9323F">
            <w:pPr>
              <w:ind w:left="57" w:right="57"/>
              <w:jc w:val="center"/>
              <w:rPr>
                <w:color w:val="000000"/>
                <w:sz w:val="20"/>
              </w:rPr>
            </w:pPr>
            <w:r w:rsidRPr="00D511EA">
              <w:rPr>
                <w:color w:val="000000"/>
                <w:sz w:val="20"/>
              </w:rPr>
              <w:t> </w:t>
            </w:r>
          </w:p>
        </w:tc>
        <w:tc>
          <w:tcPr>
            <w:tcW w:w="3063" w:type="dxa"/>
            <w:tcBorders>
              <w:top w:val="single" w:sz="4" w:space="0" w:color="auto"/>
              <w:left w:val="single" w:sz="4" w:space="0" w:color="000000"/>
              <w:bottom w:val="single" w:sz="4" w:space="0" w:color="auto"/>
              <w:right w:val="single" w:sz="4" w:space="0" w:color="000000"/>
            </w:tcBorders>
          </w:tcPr>
          <w:p w14:paraId="07367745" w14:textId="77777777" w:rsidR="00C9323F" w:rsidRPr="00D511EA" w:rsidRDefault="00813EB7" w:rsidP="00C9323F">
            <w:pPr>
              <w:rPr>
                <w:sz w:val="22"/>
                <w:szCs w:val="22"/>
              </w:rPr>
            </w:pPr>
            <w:r w:rsidRPr="00D511EA">
              <w:rPr>
                <w:sz w:val="22"/>
                <w:szCs w:val="22"/>
              </w:rPr>
              <w:t>Принято.</w:t>
            </w:r>
          </w:p>
          <w:p w14:paraId="4F8A33DC" w14:textId="77777777" w:rsidR="00813EB7" w:rsidRPr="00D511EA" w:rsidRDefault="00813EB7" w:rsidP="00C9323F">
            <w:pPr>
              <w:rPr>
                <w:sz w:val="22"/>
                <w:szCs w:val="22"/>
              </w:rPr>
            </w:pPr>
            <w:r w:rsidRPr="00D511EA">
              <w:rPr>
                <w:sz w:val="22"/>
                <w:szCs w:val="22"/>
              </w:rPr>
              <w:t>Код 0125</w:t>
            </w:r>
          </w:p>
        </w:tc>
      </w:tr>
      <w:tr w:rsidR="00C9323F" w:rsidRPr="00D511EA" w14:paraId="3DAB8A91"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F8827D0"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356C3F7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4CB7719"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5CA4BCC4" w14:textId="77777777" w:rsidR="00C9323F" w:rsidRPr="00D511EA" w:rsidRDefault="00C9323F" w:rsidP="00C9323F">
            <w:pPr>
              <w:ind w:left="57" w:right="57"/>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36EA9E5E" w14:textId="77777777" w:rsidR="00C9323F" w:rsidRPr="00D511EA" w:rsidRDefault="00C9323F" w:rsidP="00C9323F">
            <w:pPr>
              <w:ind w:left="57" w:right="57"/>
              <w:rPr>
                <w:color w:val="000000"/>
                <w:sz w:val="20"/>
              </w:rPr>
            </w:pPr>
            <w:r w:rsidRPr="00D511EA">
              <w:rPr>
                <w:color w:val="000000"/>
                <w:sz w:val="20"/>
              </w:rPr>
              <w:t>Промывка рабочей жидкостью</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61CA5CF4" w14:textId="77777777" w:rsidR="00C9323F" w:rsidRPr="00D511EA" w:rsidRDefault="00C9323F" w:rsidP="00C9323F">
            <w:pPr>
              <w:ind w:left="57" w:right="57"/>
              <w:jc w:val="center"/>
              <w:rPr>
                <w:color w:val="000000"/>
                <w:sz w:val="20"/>
              </w:rPr>
            </w:pPr>
            <w:r w:rsidRPr="00D511EA">
              <w:rPr>
                <w:color w:val="000000"/>
                <w:sz w:val="20"/>
              </w:rPr>
              <w:t>новая операция</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2B5CF08E" w14:textId="77777777" w:rsidR="00C9323F" w:rsidRPr="00D511EA" w:rsidRDefault="00C9323F" w:rsidP="00C9323F">
            <w:pPr>
              <w:ind w:left="57" w:right="57"/>
              <w:jc w:val="center"/>
              <w:rPr>
                <w:color w:val="000000"/>
                <w:sz w:val="20"/>
              </w:rPr>
            </w:pPr>
            <w:r w:rsidRPr="00D511EA">
              <w:rPr>
                <w:color w:val="000000"/>
                <w:sz w:val="20"/>
              </w:rPr>
              <w:t>РТМ 1727-89</w:t>
            </w:r>
          </w:p>
        </w:tc>
        <w:tc>
          <w:tcPr>
            <w:tcW w:w="3063" w:type="dxa"/>
            <w:tcBorders>
              <w:top w:val="single" w:sz="4" w:space="0" w:color="auto"/>
              <w:left w:val="single" w:sz="4" w:space="0" w:color="000000"/>
              <w:bottom w:val="single" w:sz="4" w:space="0" w:color="auto"/>
              <w:right w:val="single" w:sz="4" w:space="0" w:color="000000"/>
            </w:tcBorders>
          </w:tcPr>
          <w:p w14:paraId="2785515A" w14:textId="77777777" w:rsidR="00813EB7" w:rsidRPr="00D511EA" w:rsidRDefault="00813EB7" w:rsidP="00C9323F">
            <w:pPr>
              <w:rPr>
                <w:sz w:val="22"/>
                <w:szCs w:val="22"/>
              </w:rPr>
            </w:pPr>
            <w:r w:rsidRPr="00D511EA">
              <w:rPr>
                <w:sz w:val="22"/>
                <w:szCs w:val="22"/>
              </w:rPr>
              <w:t>Принято.</w:t>
            </w:r>
          </w:p>
          <w:p w14:paraId="408EB466" w14:textId="77777777" w:rsidR="00C9323F" w:rsidRPr="00D511EA" w:rsidRDefault="00813EB7" w:rsidP="00C9323F">
            <w:pPr>
              <w:rPr>
                <w:sz w:val="22"/>
                <w:szCs w:val="22"/>
              </w:rPr>
            </w:pPr>
            <w:r w:rsidRPr="00D511EA">
              <w:rPr>
                <w:sz w:val="22"/>
                <w:szCs w:val="22"/>
              </w:rPr>
              <w:t xml:space="preserve">Код 0125.02 </w:t>
            </w:r>
          </w:p>
        </w:tc>
      </w:tr>
      <w:tr w:rsidR="00C9323F" w:rsidRPr="00D511EA" w14:paraId="5AF460E8"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8EFAA86"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1D6DCC5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8442029"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08928B7B" w14:textId="77777777" w:rsidR="00C9323F" w:rsidRPr="00D511EA" w:rsidRDefault="00C9323F" w:rsidP="00C9323F">
            <w:pPr>
              <w:ind w:left="57" w:right="57"/>
              <w:jc w:val="center"/>
              <w:rPr>
                <w:b/>
                <w:bCs/>
                <w:color w:val="262626"/>
                <w:sz w:val="20"/>
              </w:rPr>
            </w:pPr>
            <w:r w:rsidRPr="00D511EA">
              <w:rPr>
                <w:b/>
                <w:bCs/>
                <w:color w:val="262626"/>
                <w:sz w:val="20"/>
              </w:rPr>
              <w:t>0130</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78FDA534" w14:textId="77777777" w:rsidR="00C9323F" w:rsidRPr="00D511EA" w:rsidRDefault="00C9323F" w:rsidP="00C9323F">
            <w:pPr>
              <w:ind w:left="57" w:right="57"/>
              <w:rPr>
                <w:b/>
                <w:bCs/>
                <w:color w:val="262626"/>
                <w:sz w:val="20"/>
              </w:rPr>
            </w:pPr>
            <w:r w:rsidRPr="00D511EA">
              <w:rPr>
                <w:b/>
                <w:bCs/>
                <w:color w:val="262626"/>
                <w:sz w:val="20"/>
              </w:rPr>
              <w:t>Очистка</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35B7AC95" w14:textId="77777777" w:rsidR="00C9323F" w:rsidRPr="00D511EA" w:rsidRDefault="00C9323F" w:rsidP="00C9323F">
            <w:pPr>
              <w:ind w:left="57" w:right="57"/>
              <w:jc w:val="center"/>
              <w:rPr>
                <w:color w:val="000000"/>
                <w:sz w:val="20"/>
              </w:rPr>
            </w:pPr>
            <w:r w:rsidRPr="00D511EA">
              <w:rPr>
                <w:color w:val="000000"/>
                <w:sz w:val="20"/>
              </w:rPr>
              <w:t>уровень по Классификатору</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6264B129" w14:textId="77777777" w:rsidR="00C9323F" w:rsidRPr="00D511EA" w:rsidRDefault="00C9323F" w:rsidP="00C9323F">
            <w:pPr>
              <w:ind w:left="57" w:right="57"/>
              <w:jc w:val="center"/>
              <w:rPr>
                <w:color w:val="000000"/>
                <w:sz w:val="20"/>
              </w:rPr>
            </w:pPr>
            <w:r w:rsidRPr="00D511EA">
              <w:rPr>
                <w:color w:val="000000"/>
                <w:sz w:val="20"/>
              </w:rPr>
              <w:t> </w:t>
            </w:r>
          </w:p>
        </w:tc>
        <w:tc>
          <w:tcPr>
            <w:tcW w:w="3063" w:type="dxa"/>
            <w:tcBorders>
              <w:top w:val="single" w:sz="4" w:space="0" w:color="auto"/>
              <w:left w:val="single" w:sz="4" w:space="0" w:color="000000"/>
              <w:bottom w:val="single" w:sz="4" w:space="0" w:color="auto"/>
              <w:right w:val="single" w:sz="4" w:space="0" w:color="000000"/>
            </w:tcBorders>
          </w:tcPr>
          <w:p w14:paraId="4BED545A" w14:textId="77777777" w:rsidR="00C9323F" w:rsidRPr="00D511EA" w:rsidRDefault="00813EB7" w:rsidP="00C9323F">
            <w:pPr>
              <w:rPr>
                <w:sz w:val="22"/>
                <w:szCs w:val="22"/>
              </w:rPr>
            </w:pPr>
            <w:r w:rsidRPr="00D511EA">
              <w:rPr>
                <w:sz w:val="22"/>
                <w:szCs w:val="22"/>
              </w:rPr>
              <w:t>Принято.</w:t>
            </w:r>
          </w:p>
          <w:p w14:paraId="6AC9CE18" w14:textId="77777777" w:rsidR="00813EB7" w:rsidRPr="00D511EA" w:rsidRDefault="00813EB7" w:rsidP="00C9323F">
            <w:pPr>
              <w:rPr>
                <w:sz w:val="22"/>
                <w:szCs w:val="22"/>
              </w:rPr>
            </w:pPr>
            <w:r w:rsidRPr="00D511EA">
              <w:rPr>
                <w:sz w:val="22"/>
                <w:szCs w:val="22"/>
              </w:rPr>
              <w:t>Код 0130</w:t>
            </w:r>
          </w:p>
        </w:tc>
      </w:tr>
      <w:tr w:rsidR="00C9323F" w:rsidRPr="00D511EA" w14:paraId="22328D39"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C369D96"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648869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7613072"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568C3F1C" w14:textId="77777777" w:rsidR="00C9323F" w:rsidRPr="00D511EA" w:rsidRDefault="00C9323F" w:rsidP="00C9323F">
            <w:pPr>
              <w:ind w:left="57" w:right="57"/>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5D5DE9C4" w14:textId="77777777" w:rsidR="00C9323F" w:rsidRPr="00D511EA" w:rsidRDefault="00C9323F" w:rsidP="00C9323F">
            <w:pPr>
              <w:ind w:left="57" w:right="57"/>
              <w:rPr>
                <w:color w:val="000000"/>
                <w:sz w:val="20"/>
              </w:rPr>
            </w:pPr>
            <w:r w:rsidRPr="00D511EA">
              <w:rPr>
                <w:color w:val="000000"/>
                <w:sz w:val="20"/>
              </w:rPr>
              <w:t>Очистка гидропескоструйная</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76DDE0D0" w14:textId="77777777" w:rsidR="00C9323F" w:rsidRPr="00D511EA" w:rsidRDefault="00C9323F" w:rsidP="00C9323F">
            <w:pPr>
              <w:ind w:left="57" w:right="57"/>
              <w:jc w:val="center"/>
              <w:rPr>
                <w:color w:val="000000"/>
                <w:sz w:val="20"/>
              </w:rPr>
            </w:pPr>
            <w:r w:rsidRPr="00D511EA">
              <w:rPr>
                <w:color w:val="000000"/>
                <w:sz w:val="20"/>
              </w:rPr>
              <w:t>новая операция</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390678E2" w14:textId="77777777" w:rsidR="00C9323F" w:rsidRPr="00D511EA" w:rsidRDefault="00C9323F" w:rsidP="00C9323F">
            <w:pPr>
              <w:ind w:left="57" w:right="57"/>
              <w:jc w:val="center"/>
              <w:rPr>
                <w:sz w:val="20"/>
              </w:rPr>
            </w:pPr>
            <w:r w:rsidRPr="00D511EA">
              <w:rPr>
                <w:sz w:val="20"/>
              </w:rPr>
              <w:t xml:space="preserve">ПИ 1.2А.501-98 </w:t>
            </w:r>
          </w:p>
        </w:tc>
        <w:tc>
          <w:tcPr>
            <w:tcW w:w="3063" w:type="dxa"/>
            <w:tcBorders>
              <w:top w:val="single" w:sz="4" w:space="0" w:color="auto"/>
              <w:left w:val="single" w:sz="4" w:space="0" w:color="000000"/>
              <w:bottom w:val="single" w:sz="4" w:space="0" w:color="auto"/>
              <w:right w:val="single" w:sz="4" w:space="0" w:color="000000"/>
            </w:tcBorders>
          </w:tcPr>
          <w:p w14:paraId="4858508A" w14:textId="77777777" w:rsidR="00943287" w:rsidRPr="00D511EA" w:rsidRDefault="00943287" w:rsidP="00943287">
            <w:pPr>
              <w:rPr>
                <w:sz w:val="22"/>
                <w:szCs w:val="22"/>
              </w:rPr>
            </w:pPr>
            <w:r w:rsidRPr="00D511EA">
              <w:rPr>
                <w:sz w:val="22"/>
                <w:szCs w:val="22"/>
              </w:rPr>
              <w:t>Принято.</w:t>
            </w:r>
          </w:p>
          <w:p w14:paraId="7F16A12F" w14:textId="77777777" w:rsidR="00C9323F" w:rsidRPr="00D511EA" w:rsidRDefault="00943287" w:rsidP="00943287">
            <w:pPr>
              <w:rPr>
                <w:sz w:val="22"/>
                <w:szCs w:val="22"/>
              </w:rPr>
            </w:pPr>
            <w:r w:rsidRPr="00D511EA">
              <w:rPr>
                <w:sz w:val="22"/>
                <w:szCs w:val="22"/>
              </w:rPr>
              <w:t xml:space="preserve">Введена операция 0132.01 </w:t>
            </w:r>
            <w:r w:rsidRPr="00D511EA">
              <w:rPr>
                <w:color w:val="000000"/>
                <w:sz w:val="22"/>
                <w:szCs w:val="22"/>
              </w:rPr>
              <w:t>Очистка гидропескоструйная</w:t>
            </w:r>
          </w:p>
        </w:tc>
      </w:tr>
      <w:tr w:rsidR="00C9323F" w:rsidRPr="00D511EA" w14:paraId="509C12EF"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8609502"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7C41244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A197442"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6D8DF84B" w14:textId="77777777" w:rsidR="00C9323F" w:rsidRPr="00D511EA" w:rsidRDefault="00C9323F" w:rsidP="00C9323F">
            <w:pPr>
              <w:ind w:left="57" w:right="57"/>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7A7B39CC" w14:textId="77777777" w:rsidR="00C9323F" w:rsidRPr="00D511EA" w:rsidRDefault="00C9323F" w:rsidP="00C9323F">
            <w:pPr>
              <w:ind w:left="57" w:right="57"/>
              <w:rPr>
                <w:color w:val="000000"/>
                <w:sz w:val="20"/>
              </w:rPr>
            </w:pPr>
            <w:r w:rsidRPr="00D511EA">
              <w:rPr>
                <w:color w:val="000000"/>
                <w:sz w:val="20"/>
              </w:rPr>
              <w:t>Разрыхление окалины</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64653E52" w14:textId="77777777" w:rsidR="00C9323F" w:rsidRPr="00D511EA" w:rsidRDefault="00C9323F" w:rsidP="00C9323F">
            <w:pPr>
              <w:ind w:left="57" w:right="57"/>
              <w:jc w:val="center"/>
              <w:rPr>
                <w:color w:val="000000"/>
                <w:sz w:val="20"/>
              </w:rPr>
            </w:pPr>
            <w:r w:rsidRPr="00D511EA">
              <w:rPr>
                <w:color w:val="000000"/>
                <w:sz w:val="20"/>
              </w:rPr>
              <w:t>новая операция</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1B14A955" w14:textId="77777777" w:rsidR="00C9323F" w:rsidRPr="00D511EA" w:rsidRDefault="00C9323F" w:rsidP="00C9323F">
            <w:pPr>
              <w:ind w:left="57" w:right="57"/>
              <w:jc w:val="center"/>
              <w:rPr>
                <w:sz w:val="20"/>
              </w:rPr>
            </w:pPr>
            <w:r w:rsidRPr="00D511EA">
              <w:rPr>
                <w:sz w:val="20"/>
              </w:rPr>
              <w:t>ПИ 1.2.499-98</w:t>
            </w:r>
          </w:p>
        </w:tc>
        <w:tc>
          <w:tcPr>
            <w:tcW w:w="3063" w:type="dxa"/>
            <w:tcBorders>
              <w:top w:val="single" w:sz="4" w:space="0" w:color="auto"/>
              <w:left w:val="single" w:sz="4" w:space="0" w:color="000000"/>
              <w:bottom w:val="single" w:sz="4" w:space="0" w:color="auto"/>
              <w:right w:val="single" w:sz="4" w:space="0" w:color="000000"/>
            </w:tcBorders>
          </w:tcPr>
          <w:p w14:paraId="02B0D7AE" w14:textId="77777777" w:rsidR="00C9323F" w:rsidRPr="00D511EA" w:rsidRDefault="002C2C3E" w:rsidP="00C9323F">
            <w:pPr>
              <w:rPr>
                <w:sz w:val="22"/>
                <w:szCs w:val="22"/>
              </w:rPr>
            </w:pPr>
            <w:r w:rsidRPr="00D511EA">
              <w:rPr>
                <w:sz w:val="22"/>
                <w:szCs w:val="22"/>
              </w:rPr>
              <w:t>Принято.</w:t>
            </w:r>
          </w:p>
          <w:p w14:paraId="554EF1B8" w14:textId="77777777" w:rsidR="002C2C3E" w:rsidRPr="00D511EA" w:rsidRDefault="002C2C3E" w:rsidP="00C9323F">
            <w:pPr>
              <w:rPr>
                <w:sz w:val="22"/>
                <w:szCs w:val="22"/>
              </w:rPr>
            </w:pPr>
            <w:r w:rsidRPr="00D511EA">
              <w:rPr>
                <w:sz w:val="22"/>
                <w:szCs w:val="22"/>
              </w:rPr>
              <w:t xml:space="preserve">Введена операция 7179 </w:t>
            </w:r>
            <w:r w:rsidR="00813EB7" w:rsidRPr="00D511EA">
              <w:rPr>
                <w:sz w:val="22"/>
                <w:szCs w:val="22"/>
              </w:rPr>
              <w:t xml:space="preserve">Разрыхление </w:t>
            </w:r>
            <w:r w:rsidRPr="00D511EA">
              <w:rPr>
                <w:sz w:val="22"/>
                <w:szCs w:val="22"/>
              </w:rPr>
              <w:t>окалины</w:t>
            </w:r>
          </w:p>
        </w:tc>
      </w:tr>
      <w:tr w:rsidR="00C9323F" w:rsidRPr="00D511EA" w14:paraId="720081D6"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E8F4BAB"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2A56A7B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96D64C8"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54C0412B" w14:textId="77777777" w:rsidR="00C9323F" w:rsidRPr="00D511EA" w:rsidRDefault="00C9323F" w:rsidP="00C9323F">
            <w:pPr>
              <w:ind w:left="57" w:right="57"/>
              <w:jc w:val="center"/>
              <w:rPr>
                <w:b/>
                <w:bCs/>
                <w:color w:val="262626"/>
                <w:sz w:val="20"/>
              </w:rPr>
            </w:pPr>
            <w:r w:rsidRPr="00D511EA">
              <w:rPr>
                <w:b/>
                <w:bCs/>
                <w:color w:val="262626"/>
                <w:sz w:val="20"/>
              </w:rPr>
              <w:t>0150</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6E90F9C4" w14:textId="77777777" w:rsidR="00C9323F" w:rsidRPr="00D511EA" w:rsidRDefault="00C9323F" w:rsidP="00C9323F">
            <w:pPr>
              <w:ind w:left="57" w:right="57"/>
              <w:rPr>
                <w:b/>
                <w:bCs/>
                <w:color w:val="262626"/>
                <w:sz w:val="20"/>
              </w:rPr>
            </w:pPr>
            <w:r w:rsidRPr="00D511EA">
              <w:rPr>
                <w:b/>
                <w:bCs/>
                <w:color w:val="262626"/>
                <w:sz w:val="20"/>
              </w:rPr>
              <w:t>Травление</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4ACACAAA" w14:textId="77777777" w:rsidR="00C9323F" w:rsidRPr="00D511EA" w:rsidRDefault="00C9323F" w:rsidP="00C9323F">
            <w:pPr>
              <w:ind w:left="57" w:right="57"/>
              <w:jc w:val="center"/>
              <w:rPr>
                <w:color w:val="000000"/>
                <w:sz w:val="20"/>
              </w:rPr>
            </w:pPr>
            <w:r w:rsidRPr="00D511EA">
              <w:rPr>
                <w:color w:val="000000"/>
                <w:sz w:val="20"/>
              </w:rPr>
              <w:t>уровень по Классификатору</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60CDBC57" w14:textId="77777777" w:rsidR="00C9323F" w:rsidRPr="00D511EA" w:rsidRDefault="00C9323F" w:rsidP="00C9323F">
            <w:pPr>
              <w:ind w:left="57" w:right="57"/>
              <w:jc w:val="center"/>
              <w:rPr>
                <w:color w:val="000000"/>
                <w:sz w:val="20"/>
              </w:rPr>
            </w:pPr>
            <w:r w:rsidRPr="00D511EA">
              <w:rPr>
                <w:color w:val="000000"/>
                <w:sz w:val="20"/>
              </w:rPr>
              <w:t> </w:t>
            </w:r>
          </w:p>
        </w:tc>
        <w:tc>
          <w:tcPr>
            <w:tcW w:w="3063" w:type="dxa"/>
            <w:tcBorders>
              <w:top w:val="single" w:sz="4" w:space="0" w:color="auto"/>
              <w:left w:val="single" w:sz="4" w:space="0" w:color="000000"/>
              <w:bottom w:val="single" w:sz="4" w:space="0" w:color="auto"/>
              <w:right w:val="single" w:sz="4" w:space="0" w:color="000000"/>
            </w:tcBorders>
          </w:tcPr>
          <w:p w14:paraId="4FBF349D" w14:textId="77777777" w:rsidR="00C9323F" w:rsidRPr="00D511EA" w:rsidRDefault="00813EB7" w:rsidP="00C9323F">
            <w:pPr>
              <w:rPr>
                <w:sz w:val="22"/>
                <w:szCs w:val="22"/>
              </w:rPr>
            </w:pPr>
            <w:r w:rsidRPr="00D511EA">
              <w:rPr>
                <w:sz w:val="22"/>
                <w:szCs w:val="22"/>
              </w:rPr>
              <w:t>Принято частично.</w:t>
            </w:r>
          </w:p>
          <w:p w14:paraId="75525129" w14:textId="77777777" w:rsidR="00813EB7" w:rsidRPr="00D511EA" w:rsidRDefault="00813EB7" w:rsidP="00C9323F">
            <w:pPr>
              <w:rPr>
                <w:sz w:val="22"/>
                <w:szCs w:val="22"/>
              </w:rPr>
            </w:pPr>
            <w:r w:rsidRPr="00D511EA">
              <w:rPr>
                <w:sz w:val="22"/>
                <w:szCs w:val="22"/>
              </w:rPr>
              <w:t xml:space="preserve">Код 0150 </w:t>
            </w:r>
            <w:r w:rsidRPr="00D511EA">
              <w:rPr>
                <w:rFonts w:cs="Arial"/>
                <w:sz w:val="22"/>
              </w:rPr>
              <w:t>Травление, протравливание</w:t>
            </w:r>
          </w:p>
        </w:tc>
      </w:tr>
      <w:tr w:rsidR="00C9323F" w:rsidRPr="00D511EA" w14:paraId="6CF2FE81"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1881D6F8"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4820B50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9CE55BE"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6BBC1F54" w14:textId="77777777" w:rsidR="00C9323F" w:rsidRPr="00D511EA" w:rsidRDefault="00C9323F" w:rsidP="00C9323F">
            <w:pPr>
              <w:ind w:left="57" w:right="57"/>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2B0ADA65" w14:textId="77777777" w:rsidR="00C9323F" w:rsidRPr="00D511EA" w:rsidRDefault="00C9323F" w:rsidP="00C9323F">
            <w:pPr>
              <w:ind w:left="57" w:right="57"/>
              <w:rPr>
                <w:color w:val="000000"/>
                <w:sz w:val="20"/>
              </w:rPr>
            </w:pPr>
            <w:r w:rsidRPr="00D511EA">
              <w:rPr>
                <w:color w:val="000000"/>
                <w:sz w:val="20"/>
              </w:rPr>
              <w:t>Облагораживание</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5A69185A" w14:textId="77777777" w:rsidR="00C9323F" w:rsidRPr="00D511EA" w:rsidRDefault="00C9323F" w:rsidP="00C9323F">
            <w:pPr>
              <w:ind w:left="57" w:right="57"/>
              <w:jc w:val="center"/>
              <w:rPr>
                <w:color w:val="000000"/>
                <w:sz w:val="20"/>
              </w:rPr>
            </w:pPr>
            <w:r w:rsidRPr="00D511EA">
              <w:rPr>
                <w:color w:val="000000"/>
                <w:sz w:val="20"/>
              </w:rPr>
              <w:t>новая операция</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0CD80F5D" w14:textId="77777777" w:rsidR="00C9323F" w:rsidRPr="00D511EA" w:rsidRDefault="00C9323F" w:rsidP="00C9323F">
            <w:pPr>
              <w:ind w:left="57" w:right="57"/>
              <w:jc w:val="center"/>
              <w:rPr>
                <w:color w:val="000000"/>
                <w:sz w:val="20"/>
              </w:rPr>
            </w:pPr>
            <w:r w:rsidRPr="00D511EA">
              <w:rPr>
                <w:color w:val="000000"/>
                <w:sz w:val="20"/>
              </w:rPr>
              <w:t>ПИ 1.2.508-98</w:t>
            </w:r>
          </w:p>
        </w:tc>
        <w:tc>
          <w:tcPr>
            <w:tcW w:w="3063" w:type="dxa"/>
            <w:tcBorders>
              <w:top w:val="single" w:sz="4" w:space="0" w:color="auto"/>
              <w:left w:val="single" w:sz="4" w:space="0" w:color="000000"/>
              <w:bottom w:val="single" w:sz="4" w:space="0" w:color="auto"/>
              <w:right w:val="single" w:sz="4" w:space="0" w:color="000000"/>
            </w:tcBorders>
          </w:tcPr>
          <w:p w14:paraId="57D20E05" w14:textId="77777777" w:rsidR="00C9323F" w:rsidRPr="00D511EA" w:rsidRDefault="006C21F4" w:rsidP="00C9323F">
            <w:pPr>
              <w:rPr>
                <w:sz w:val="22"/>
                <w:szCs w:val="22"/>
              </w:rPr>
            </w:pPr>
            <w:r w:rsidRPr="00D511EA">
              <w:rPr>
                <w:sz w:val="22"/>
                <w:szCs w:val="22"/>
              </w:rPr>
              <w:t>Принято.</w:t>
            </w:r>
          </w:p>
          <w:p w14:paraId="3070A83D" w14:textId="77777777" w:rsidR="006C21F4" w:rsidRPr="00D511EA" w:rsidRDefault="00813EB7" w:rsidP="00C9323F">
            <w:pPr>
              <w:rPr>
                <w:sz w:val="22"/>
                <w:szCs w:val="22"/>
              </w:rPr>
            </w:pPr>
            <w:r w:rsidRPr="00D511EA">
              <w:rPr>
                <w:sz w:val="22"/>
                <w:szCs w:val="22"/>
              </w:rPr>
              <w:t xml:space="preserve">Код </w:t>
            </w:r>
            <w:r w:rsidR="006C21F4" w:rsidRPr="00D511EA">
              <w:rPr>
                <w:sz w:val="22"/>
                <w:szCs w:val="22"/>
              </w:rPr>
              <w:t>0150.01 Травление облагараживающее</w:t>
            </w:r>
          </w:p>
        </w:tc>
      </w:tr>
      <w:tr w:rsidR="00C9323F" w:rsidRPr="00D511EA" w14:paraId="7419CA77"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11A8C9B"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3290E5F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BD2C510"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5FDEE794" w14:textId="77777777" w:rsidR="00C9323F" w:rsidRPr="00D511EA" w:rsidRDefault="00C9323F" w:rsidP="00C9323F">
            <w:pPr>
              <w:ind w:left="57" w:right="57"/>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056700D8" w14:textId="77777777" w:rsidR="00C9323F" w:rsidRPr="00D511EA" w:rsidRDefault="00C9323F" w:rsidP="00C9323F">
            <w:pPr>
              <w:ind w:left="57" w:right="57"/>
              <w:rPr>
                <w:color w:val="000000"/>
                <w:sz w:val="20"/>
              </w:rPr>
            </w:pPr>
            <w:r w:rsidRPr="00D511EA">
              <w:rPr>
                <w:color w:val="000000"/>
                <w:sz w:val="20"/>
              </w:rPr>
              <w:t>Травление химическое размерное</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5B981D68" w14:textId="77777777" w:rsidR="00C9323F" w:rsidRPr="00D511EA" w:rsidRDefault="00C9323F" w:rsidP="00C9323F">
            <w:pPr>
              <w:ind w:left="57" w:right="57"/>
              <w:jc w:val="center"/>
              <w:rPr>
                <w:color w:val="000000"/>
                <w:sz w:val="20"/>
              </w:rPr>
            </w:pPr>
            <w:r w:rsidRPr="00D511EA">
              <w:rPr>
                <w:color w:val="000000"/>
                <w:sz w:val="20"/>
              </w:rPr>
              <w:t>новая операция</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75AD0ECC" w14:textId="77777777" w:rsidR="00C9323F" w:rsidRPr="00D511EA" w:rsidRDefault="00C9323F" w:rsidP="00C9323F">
            <w:pPr>
              <w:ind w:left="57" w:right="57"/>
              <w:jc w:val="center"/>
              <w:rPr>
                <w:color w:val="000000"/>
                <w:sz w:val="20"/>
              </w:rPr>
            </w:pPr>
            <w:r w:rsidRPr="00D511EA">
              <w:rPr>
                <w:color w:val="000000"/>
                <w:sz w:val="20"/>
              </w:rPr>
              <w:t>ПИ 1.2.097-2008</w:t>
            </w:r>
          </w:p>
        </w:tc>
        <w:tc>
          <w:tcPr>
            <w:tcW w:w="3063" w:type="dxa"/>
            <w:tcBorders>
              <w:top w:val="single" w:sz="4" w:space="0" w:color="auto"/>
              <w:left w:val="single" w:sz="4" w:space="0" w:color="000000"/>
              <w:bottom w:val="single" w:sz="4" w:space="0" w:color="auto"/>
              <w:right w:val="single" w:sz="4" w:space="0" w:color="000000"/>
            </w:tcBorders>
          </w:tcPr>
          <w:p w14:paraId="0B1D9728" w14:textId="77777777" w:rsidR="006C21F4" w:rsidRPr="00D511EA" w:rsidRDefault="006C21F4" w:rsidP="006C21F4">
            <w:pPr>
              <w:rPr>
                <w:sz w:val="22"/>
                <w:szCs w:val="22"/>
              </w:rPr>
            </w:pPr>
            <w:r w:rsidRPr="00D511EA">
              <w:rPr>
                <w:sz w:val="22"/>
                <w:szCs w:val="22"/>
              </w:rPr>
              <w:t>Принято.</w:t>
            </w:r>
          </w:p>
          <w:p w14:paraId="093C9481" w14:textId="77777777" w:rsidR="00C9323F" w:rsidRPr="00D511EA" w:rsidRDefault="00813EB7" w:rsidP="006C21F4">
            <w:pPr>
              <w:rPr>
                <w:sz w:val="22"/>
                <w:szCs w:val="22"/>
              </w:rPr>
            </w:pPr>
            <w:r w:rsidRPr="00D511EA">
              <w:rPr>
                <w:sz w:val="22"/>
                <w:szCs w:val="22"/>
              </w:rPr>
              <w:t xml:space="preserve">Код </w:t>
            </w:r>
            <w:r w:rsidR="006C21F4" w:rsidRPr="00D511EA">
              <w:rPr>
                <w:sz w:val="22"/>
                <w:szCs w:val="22"/>
              </w:rPr>
              <w:t>0151.01 Травление химическое размерное</w:t>
            </w:r>
          </w:p>
        </w:tc>
      </w:tr>
      <w:tr w:rsidR="00C9323F" w:rsidRPr="00D511EA" w14:paraId="6CC3D238"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1C791A83"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6CFAE0F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F963C19"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auto"/>
              <w:right w:val="single" w:sz="4" w:space="0" w:color="auto"/>
            </w:tcBorders>
            <w:vAlign w:val="center"/>
          </w:tcPr>
          <w:p w14:paraId="718C8463" w14:textId="77777777" w:rsidR="00C9323F" w:rsidRPr="00D511EA" w:rsidRDefault="00C9323F" w:rsidP="00C9323F">
            <w:pPr>
              <w:ind w:left="57" w:right="57"/>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auto"/>
              <w:right w:val="single" w:sz="4" w:space="0" w:color="auto"/>
            </w:tcBorders>
            <w:vAlign w:val="center"/>
          </w:tcPr>
          <w:p w14:paraId="36BFCD2A" w14:textId="77777777" w:rsidR="00C9323F" w:rsidRPr="00D511EA" w:rsidRDefault="00C9323F" w:rsidP="00C9323F">
            <w:pPr>
              <w:ind w:left="57" w:right="57"/>
              <w:rPr>
                <w:b/>
                <w:bCs/>
                <w:color w:val="262626"/>
                <w:sz w:val="20"/>
              </w:rPr>
            </w:pPr>
            <w:r w:rsidRPr="00D511EA">
              <w:rPr>
                <w:b/>
                <w:bCs/>
                <w:color w:val="262626"/>
                <w:sz w:val="20"/>
              </w:rPr>
              <w:t>Комбинированная</w:t>
            </w:r>
          </w:p>
        </w:tc>
        <w:tc>
          <w:tcPr>
            <w:tcW w:w="1953" w:type="dxa"/>
            <w:gridSpan w:val="14"/>
            <w:tcBorders>
              <w:top w:val="single" w:sz="4" w:space="0" w:color="auto"/>
              <w:left w:val="single" w:sz="4" w:space="0" w:color="auto"/>
              <w:bottom w:val="single" w:sz="4" w:space="0" w:color="auto"/>
              <w:right w:val="single" w:sz="4" w:space="0" w:color="auto"/>
            </w:tcBorders>
            <w:vAlign w:val="center"/>
          </w:tcPr>
          <w:p w14:paraId="772EA031" w14:textId="77777777" w:rsidR="00C9323F" w:rsidRPr="00D511EA" w:rsidRDefault="00C9323F" w:rsidP="00C9323F">
            <w:pPr>
              <w:ind w:left="57" w:right="57"/>
              <w:jc w:val="center"/>
              <w:rPr>
                <w:color w:val="000000"/>
                <w:sz w:val="20"/>
              </w:rPr>
            </w:pPr>
            <w:r w:rsidRPr="00D511EA">
              <w:rPr>
                <w:color w:val="000000"/>
                <w:sz w:val="20"/>
              </w:rPr>
              <w:t xml:space="preserve">новый уровень </w:t>
            </w:r>
          </w:p>
        </w:tc>
        <w:tc>
          <w:tcPr>
            <w:tcW w:w="2632" w:type="dxa"/>
            <w:gridSpan w:val="3"/>
            <w:tcBorders>
              <w:top w:val="single" w:sz="4" w:space="0" w:color="auto"/>
              <w:left w:val="single" w:sz="4" w:space="0" w:color="auto"/>
              <w:bottom w:val="single" w:sz="4" w:space="0" w:color="auto"/>
              <w:right w:val="single" w:sz="4" w:space="0" w:color="000000"/>
            </w:tcBorders>
            <w:vAlign w:val="center"/>
          </w:tcPr>
          <w:p w14:paraId="52C47322" w14:textId="77777777" w:rsidR="00C9323F" w:rsidRPr="00D511EA" w:rsidRDefault="00C9323F" w:rsidP="00C9323F">
            <w:pPr>
              <w:ind w:left="57" w:right="57"/>
              <w:jc w:val="center"/>
              <w:rPr>
                <w:color w:val="000000"/>
                <w:sz w:val="20"/>
              </w:rPr>
            </w:pPr>
            <w:r w:rsidRPr="00D511EA">
              <w:rPr>
                <w:color w:val="000000"/>
                <w:sz w:val="20"/>
              </w:rPr>
              <w:t> </w:t>
            </w:r>
          </w:p>
        </w:tc>
        <w:tc>
          <w:tcPr>
            <w:tcW w:w="3063" w:type="dxa"/>
            <w:tcBorders>
              <w:top w:val="single" w:sz="4" w:space="0" w:color="auto"/>
              <w:left w:val="single" w:sz="4" w:space="0" w:color="000000"/>
              <w:bottom w:val="single" w:sz="4" w:space="0" w:color="auto"/>
              <w:right w:val="single" w:sz="4" w:space="0" w:color="000000"/>
            </w:tcBorders>
          </w:tcPr>
          <w:p w14:paraId="5581B897" w14:textId="77777777" w:rsidR="00813EB7" w:rsidRPr="00D511EA" w:rsidRDefault="00813EB7" w:rsidP="00C9323F">
            <w:pPr>
              <w:rPr>
                <w:sz w:val="22"/>
                <w:szCs w:val="22"/>
              </w:rPr>
            </w:pPr>
            <w:r w:rsidRPr="00D511EA">
              <w:rPr>
                <w:sz w:val="22"/>
                <w:szCs w:val="22"/>
              </w:rPr>
              <w:t>Принято.</w:t>
            </w:r>
          </w:p>
          <w:p w14:paraId="6C935F81" w14:textId="77777777" w:rsidR="00813EB7" w:rsidRPr="00D511EA" w:rsidRDefault="00813EB7" w:rsidP="007221FF">
            <w:pPr>
              <w:rPr>
                <w:sz w:val="22"/>
                <w:szCs w:val="22"/>
              </w:rPr>
            </w:pPr>
            <w:r w:rsidRPr="00D511EA">
              <w:rPr>
                <w:sz w:val="22"/>
                <w:szCs w:val="22"/>
              </w:rPr>
              <w:t>Код 01</w:t>
            </w:r>
            <w:r w:rsidR="007221FF" w:rsidRPr="00D511EA">
              <w:rPr>
                <w:sz w:val="22"/>
                <w:szCs w:val="22"/>
              </w:rPr>
              <w:t>98</w:t>
            </w:r>
            <w:r w:rsidRPr="00D511EA">
              <w:rPr>
                <w:sz w:val="22"/>
                <w:szCs w:val="22"/>
              </w:rPr>
              <w:t xml:space="preserve"> </w:t>
            </w:r>
          </w:p>
        </w:tc>
      </w:tr>
      <w:tr w:rsidR="00C9323F" w:rsidRPr="00D511EA" w14:paraId="1ABAA09B" w14:textId="77777777" w:rsidTr="00E66DE8">
        <w:trPr>
          <w:gridAfter w:val="1"/>
          <w:wAfter w:w="56" w:type="dxa"/>
          <w:trHeight w:val="85"/>
        </w:trPr>
        <w:tc>
          <w:tcPr>
            <w:tcW w:w="674" w:type="dxa"/>
            <w:tcBorders>
              <w:top w:val="single" w:sz="4" w:space="0" w:color="000000"/>
              <w:left w:val="single" w:sz="4" w:space="0" w:color="000000"/>
              <w:right w:val="single" w:sz="4" w:space="0" w:color="000000"/>
            </w:tcBorders>
          </w:tcPr>
          <w:p w14:paraId="2F64A003"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425B5BB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5D995E1"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000000"/>
              <w:right w:val="single" w:sz="4" w:space="0" w:color="auto"/>
            </w:tcBorders>
            <w:vAlign w:val="center"/>
          </w:tcPr>
          <w:p w14:paraId="4757A6E3" w14:textId="77777777" w:rsidR="00C9323F" w:rsidRPr="00D511EA" w:rsidRDefault="00C9323F" w:rsidP="00C9323F">
            <w:pPr>
              <w:ind w:left="57" w:right="57"/>
              <w:jc w:val="center"/>
              <w:rPr>
                <w:b/>
                <w:bCs/>
                <w:color w:val="262626"/>
                <w:sz w:val="20"/>
              </w:rPr>
            </w:pPr>
            <w:r w:rsidRPr="00D511EA">
              <w:rPr>
                <w:b/>
                <w:bCs/>
                <w:color w:val="262626"/>
                <w:sz w:val="20"/>
              </w:rPr>
              <w:t> </w:t>
            </w:r>
          </w:p>
        </w:tc>
        <w:tc>
          <w:tcPr>
            <w:tcW w:w="1721" w:type="dxa"/>
            <w:gridSpan w:val="26"/>
            <w:tcBorders>
              <w:top w:val="single" w:sz="4" w:space="0" w:color="auto"/>
              <w:left w:val="single" w:sz="4" w:space="0" w:color="auto"/>
              <w:bottom w:val="single" w:sz="4" w:space="0" w:color="000000"/>
              <w:right w:val="single" w:sz="4" w:space="0" w:color="auto"/>
            </w:tcBorders>
            <w:vAlign w:val="center"/>
          </w:tcPr>
          <w:p w14:paraId="08AA3D9E" w14:textId="77777777" w:rsidR="00C9323F" w:rsidRPr="00D511EA" w:rsidRDefault="00C9323F" w:rsidP="00C9323F">
            <w:pPr>
              <w:ind w:left="57" w:right="57"/>
              <w:rPr>
                <w:b/>
                <w:bCs/>
                <w:color w:val="262626"/>
                <w:sz w:val="20"/>
              </w:rPr>
            </w:pPr>
            <w:r w:rsidRPr="00D511EA">
              <w:rPr>
                <w:b/>
                <w:bCs/>
                <w:color w:val="262626"/>
                <w:sz w:val="20"/>
              </w:rPr>
              <w:t>Прочие</w:t>
            </w:r>
          </w:p>
        </w:tc>
        <w:tc>
          <w:tcPr>
            <w:tcW w:w="1953" w:type="dxa"/>
            <w:gridSpan w:val="14"/>
            <w:tcBorders>
              <w:top w:val="single" w:sz="4" w:space="0" w:color="auto"/>
              <w:left w:val="single" w:sz="4" w:space="0" w:color="auto"/>
              <w:bottom w:val="single" w:sz="4" w:space="0" w:color="000000"/>
              <w:right w:val="single" w:sz="4" w:space="0" w:color="auto"/>
            </w:tcBorders>
            <w:vAlign w:val="center"/>
          </w:tcPr>
          <w:p w14:paraId="060A8023" w14:textId="77777777" w:rsidR="00C9323F" w:rsidRPr="00D511EA" w:rsidRDefault="00C9323F" w:rsidP="00C9323F">
            <w:pPr>
              <w:ind w:left="57" w:right="57"/>
              <w:jc w:val="center"/>
              <w:rPr>
                <w:color w:val="000000"/>
                <w:sz w:val="20"/>
              </w:rPr>
            </w:pPr>
            <w:r w:rsidRPr="00D511EA">
              <w:rPr>
                <w:color w:val="000000"/>
                <w:sz w:val="20"/>
              </w:rPr>
              <w:t>новый уровень</w:t>
            </w:r>
          </w:p>
        </w:tc>
        <w:tc>
          <w:tcPr>
            <w:tcW w:w="2632" w:type="dxa"/>
            <w:gridSpan w:val="3"/>
            <w:tcBorders>
              <w:top w:val="single" w:sz="4" w:space="0" w:color="auto"/>
              <w:left w:val="single" w:sz="4" w:space="0" w:color="auto"/>
              <w:bottom w:val="single" w:sz="4" w:space="0" w:color="000000"/>
              <w:right w:val="single" w:sz="4" w:space="0" w:color="000000"/>
            </w:tcBorders>
            <w:vAlign w:val="center"/>
          </w:tcPr>
          <w:p w14:paraId="5BE278DC" w14:textId="77777777" w:rsidR="00C9323F" w:rsidRPr="00D511EA" w:rsidRDefault="00C9323F" w:rsidP="00C9323F">
            <w:pPr>
              <w:ind w:left="57" w:right="57"/>
              <w:jc w:val="center"/>
              <w:rPr>
                <w:color w:val="000000"/>
                <w:sz w:val="20"/>
              </w:rPr>
            </w:pPr>
            <w:r w:rsidRPr="00D511EA">
              <w:rPr>
                <w:color w:val="000000"/>
                <w:sz w:val="20"/>
              </w:rPr>
              <w:t> </w:t>
            </w:r>
          </w:p>
        </w:tc>
        <w:tc>
          <w:tcPr>
            <w:tcW w:w="3063" w:type="dxa"/>
            <w:tcBorders>
              <w:top w:val="single" w:sz="4" w:space="0" w:color="auto"/>
              <w:left w:val="single" w:sz="4" w:space="0" w:color="000000"/>
              <w:bottom w:val="single" w:sz="4" w:space="0" w:color="000000"/>
              <w:right w:val="single" w:sz="4" w:space="0" w:color="000000"/>
            </w:tcBorders>
          </w:tcPr>
          <w:p w14:paraId="1A4367F7" w14:textId="77777777" w:rsidR="00C9323F" w:rsidRPr="00D511EA" w:rsidRDefault="00813EB7" w:rsidP="00C9323F">
            <w:pPr>
              <w:rPr>
                <w:sz w:val="22"/>
                <w:szCs w:val="22"/>
              </w:rPr>
            </w:pPr>
            <w:r w:rsidRPr="00D511EA">
              <w:rPr>
                <w:sz w:val="22"/>
                <w:szCs w:val="22"/>
              </w:rPr>
              <w:t>Принято.</w:t>
            </w:r>
          </w:p>
          <w:p w14:paraId="26F8329E" w14:textId="77777777" w:rsidR="00813EB7" w:rsidRPr="00D511EA" w:rsidRDefault="00813EB7" w:rsidP="00C9323F">
            <w:pPr>
              <w:rPr>
                <w:sz w:val="22"/>
                <w:szCs w:val="22"/>
              </w:rPr>
            </w:pPr>
            <w:r w:rsidRPr="00D511EA">
              <w:rPr>
                <w:sz w:val="22"/>
                <w:szCs w:val="22"/>
              </w:rPr>
              <w:t>Код 0199</w:t>
            </w:r>
          </w:p>
        </w:tc>
      </w:tr>
      <w:tr w:rsidR="00EC6919" w:rsidRPr="00D511EA" w14:paraId="1335E779" w14:textId="77777777" w:rsidTr="00444C56">
        <w:trPr>
          <w:gridAfter w:val="1"/>
          <w:wAfter w:w="56" w:type="dxa"/>
          <w:trHeight w:val="85"/>
        </w:trPr>
        <w:tc>
          <w:tcPr>
            <w:tcW w:w="674" w:type="dxa"/>
            <w:tcBorders>
              <w:top w:val="single" w:sz="4" w:space="0" w:color="000000"/>
              <w:left w:val="single" w:sz="4" w:space="0" w:color="000000"/>
              <w:right w:val="single" w:sz="4" w:space="0" w:color="000000"/>
            </w:tcBorders>
          </w:tcPr>
          <w:p w14:paraId="04B01F8C" w14:textId="77777777" w:rsidR="00EC6919" w:rsidRPr="00746FC1" w:rsidRDefault="00EC6919"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73B6EB0A" w14:textId="77777777" w:rsidR="00EC6919" w:rsidRPr="00D511EA" w:rsidRDefault="00EC6919" w:rsidP="00C9323F">
            <w:pPr>
              <w:keepLines/>
              <w:ind w:left="92"/>
              <w:rPr>
                <w:sz w:val="22"/>
                <w:szCs w:val="22"/>
              </w:rPr>
            </w:pPr>
            <w:r w:rsidRPr="00D511EA">
              <w:rPr>
                <w:sz w:val="22"/>
                <w:szCs w:val="22"/>
              </w:rPr>
              <w:t xml:space="preserve">Раздел 7, таблица 2, </w:t>
            </w:r>
            <w:r w:rsidRPr="00D511EA">
              <w:rPr>
                <w:rFonts w:eastAsia="Calibri"/>
                <w:szCs w:val="24"/>
              </w:rPr>
              <w:t>строка 0185</w:t>
            </w:r>
          </w:p>
        </w:tc>
        <w:tc>
          <w:tcPr>
            <w:tcW w:w="2552" w:type="dxa"/>
            <w:tcBorders>
              <w:left w:val="single" w:sz="4" w:space="0" w:color="000000"/>
              <w:right w:val="single" w:sz="4" w:space="0" w:color="000000"/>
            </w:tcBorders>
          </w:tcPr>
          <w:p w14:paraId="4B63CCC7" w14:textId="77777777" w:rsidR="00EC6919" w:rsidRPr="00D511EA" w:rsidRDefault="00EC6919" w:rsidP="00C9323F">
            <w:pPr>
              <w:outlineLvl w:val="1"/>
              <w:rPr>
                <w:bCs/>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auto"/>
              <w:left w:val="single" w:sz="4" w:space="0" w:color="000000"/>
              <w:bottom w:val="single" w:sz="4" w:space="0" w:color="000000"/>
              <w:right w:val="single" w:sz="4" w:space="0" w:color="000000"/>
            </w:tcBorders>
            <w:vAlign w:val="center"/>
          </w:tcPr>
          <w:p w14:paraId="4EB3C8BB" w14:textId="77777777" w:rsidR="00EC6919" w:rsidRPr="00D511EA" w:rsidRDefault="00EC6919" w:rsidP="00EC6919">
            <w:pPr>
              <w:rPr>
                <w:sz w:val="22"/>
                <w:szCs w:val="22"/>
              </w:rPr>
            </w:pPr>
            <w:r w:rsidRPr="00D511EA">
              <w:rPr>
                <w:sz w:val="22"/>
                <w:szCs w:val="22"/>
              </w:rPr>
              <w:t>Замечание:</w:t>
            </w:r>
          </w:p>
          <w:p w14:paraId="622890FD" w14:textId="77777777" w:rsidR="00EC6919" w:rsidRPr="00D511EA" w:rsidRDefault="00EC6919" w:rsidP="00EC6919">
            <w:pPr>
              <w:rPr>
                <w:sz w:val="22"/>
                <w:szCs w:val="22"/>
              </w:rPr>
            </w:pPr>
            <w:r w:rsidRPr="00D511EA">
              <w:rPr>
                <w:rFonts w:eastAsia="Calibri"/>
                <w:sz w:val="22"/>
                <w:szCs w:val="22"/>
              </w:rPr>
              <w:t>Подчиненный элемент  «</w:t>
            </w:r>
            <w:r w:rsidRPr="00D511EA">
              <w:rPr>
                <w:rFonts w:eastAsia="Calibri"/>
                <w:b/>
                <w:sz w:val="22"/>
                <w:szCs w:val="22"/>
              </w:rPr>
              <w:t>литье</w:t>
            </w:r>
            <w:r w:rsidRPr="00D511EA">
              <w:rPr>
                <w:rFonts w:eastAsia="Calibri"/>
                <w:sz w:val="22"/>
                <w:szCs w:val="22"/>
              </w:rPr>
              <w:t xml:space="preserve"> под давлением» не согласован с наименованием операции «Маркирование» и не имеет самостоятельного значения.</w:t>
            </w:r>
          </w:p>
          <w:p w14:paraId="494F18B2" w14:textId="77777777" w:rsidR="00EC6919" w:rsidRPr="00D511EA" w:rsidRDefault="00EC6919" w:rsidP="00EC6919">
            <w:pPr>
              <w:rPr>
                <w:sz w:val="22"/>
                <w:szCs w:val="22"/>
              </w:rPr>
            </w:pPr>
            <w:r w:rsidRPr="00D511EA">
              <w:rPr>
                <w:sz w:val="22"/>
                <w:szCs w:val="22"/>
              </w:rPr>
              <w:t>Предложение:</w:t>
            </w:r>
          </w:p>
          <w:p w14:paraId="7A7335E2" w14:textId="77777777" w:rsidR="00EC6919" w:rsidRPr="00D511EA" w:rsidRDefault="00EC6919" w:rsidP="00EC6919">
            <w:pPr>
              <w:rPr>
                <w:sz w:val="22"/>
                <w:szCs w:val="22"/>
              </w:rPr>
            </w:pPr>
            <w:r w:rsidRPr="00D511EA">
              <w:rPr>
                <w:rFonts w:eastAsia="Calibri"/>
                <w:b/>
                <w:sz w:val="22"/>
                <w:szCs w:val="22"/>
              </w:rPr>
              <w:t>«…литье</w:t>
            </w:r>
            <w:r w:rsidRPr="00D511EA">
              <w:rPr>
                <w:rFonts w:eastAsia="Calibri"/>
                <w:b/>
                <w:sz w:val="22"/>
                <w:szCs w:val="22"/>
                <w:u w:val="single"/>
              </w:rPr>
              <w:t>м</w:t>
            </w:r>
            <w:r w:rsidRPr="00D511EA">
              <w:rPr>
                <w:rFonts w:eastAsia="Calibri"/>
                <w:sz w:val="22"/>
                <w:szCs w:val="22"/>
              </w:rPr>
              <w:t xml:space="preserve"> под давлением…».</w:t>
            </w:r>
          </w:p>
          <w:p w14:paraId="30E71B69" w14:textId="77777777" w:rsidR="00EC6919" w:rsidRPr="00D511EA" w:rsidRDefault="00EC6919" w:rsidP="00EC6919">
            <w:pPr>
              <w:rPr>
                <w:sz w:val="22"/>
                <w:szCs w:val="22"/>
              </w:rPr>
            </w:pPr>
            <w:r w:rsidRPr="00D511EA">
              <w:rPr>
                <w:sz w:val="22"/>
                <w:szCs w:val="22"/>
              </w:rPr>
              <w:t>Обоснование:</w:t>
            </w:r>
          </w:p>
          <w:p w14:paraId="2D134BCF" w14:textId="77777777" w:rsidR="00EC6919" w:rsidRPr="00D511EA" w:rsidRDefault="00EC6919" w:rsidP="00EC6919">
            <w:pPr>
              <w:ind w:left="57" w:right="57"/>
              <w:rPr>
                <w:color w:val="000000"/>
                <w:sz w:val="22"/>
                <w:szCs w:val="22"/>
              </w:rPr>
            </w:pPr>
            <w:r w:rsidRPr="00D511EA">
              <w:rPr>
                <w:rFonts w:eastAsia="Calibri"/>
                <w:sz w:val="22"/>
                <w:szCs w:val="22"/>
              </w:rPr>
              <w:t>ГОСТ 1.5‒2001 п. 4.5.4. «</w:t>
            </w:r>
            <w:r w:rsidRPr="00D511EA">
              <w:rPr>
                <w:color w:val="000000"/>
                <w:sz w:val="22"/>
                <w:szCs w:val="22"/>
              </w:rPr>
              <w:t>Заголовки граф (колонок) и строк таблицы приводят, начиная с прописной буквы, а подзаголовки граф - со строчной буквы, если они составляют одно предложение с заголовком, или с прописной буквы, если они имеют самостоятельное значение.</w:t>
            </w:r>
            <w:r w:rsidRPr="00D511EA">
              <w:rPr>
                <w:rFonts w:eastAsia="Calibri"/>
                <w:sz w:val="22"/>
                <w:szCs w:val="22"/>
              </w:rPr>
              <w:t>».</w:t>
            </w:r>
          </w:p>
        </w:tc>
        <w:tc>
          <w:tcPr>
            <w:tcW w:w="3063" w:type="dxa"/>
            <w:tcBorders>
              <w:top w:val="single" w:sz="4" w:space="0" w:color="auto"/>
              <w:left w:val="single" w:sz="4" w:space="0" w:color="000000"/>
              <w:bottom w:val="single" w:sz="4" w:space="0" w:color="000000"/>
              <w:right w:val="single" w:sz="4" w:space="0" w:color="000000"/>
            </w:tcBorders>
          </w:tcPr>
          <w:p w14:paraId="585014AC" w14:textId="77777777" w:rsidR="00EC6919" w:rsidRPr="00D511EA" w:rsidRDefault="00AA1C9E" w:rsidP="00C9323F">
            <w:pPr>
              <w:rPr>
                <w:sz w:val="22"/>
                <w:szCs w:val="22"/>
              </w:rPr>
            </w:pPr>
            <w:r w:rsidRPr="00D511EA">
              <w:rPr>
                <w:sz w:val="22"/>
                <w:szCs w:val="22"/>
              </w:rPr>
              <w:t>Принято</w:t>
            </w:r>
          </w:p>
        </w:tc>
      </w:tr>
      <w:tr w:rsidR="00AA1161" w:rsidRPr="00D511EA" w14:paraId="6BFA6855" w14:textId="77777777" w:rsidTr="00AA1161">
        <w:trPr>
          <w:gridAfter w:val="1"/>
          <w:wAfter w:w="56" w:type="dxa"/>
          <w:trHeight w:val="85"/>
        </w:trPr>
        <w:tc>
          <w:tcPr>
            <w:tcW w:w="674" w:type="dxa"/>
            <w:tcBorders>
              <w:top w:val="single" w:sz="4" w:space="0" w:color="000000"/>
              <w:left w:val="single" w:sz="4" w:space="0" w:color="000000"/>
              <w:right w:val="single" w:sz="4" w:space="0" w:color="000000"/>
            </w:tcBorders>
          </w:tcPr>
          <w:p w14:paraId="15FDD065" w14:textId="77777777" w:rsidR="00AA1161" w:rsidRPr="00746FC1" w:rsidRDefault="00AA1161" w:rsidP="00C9323F">
            <w:pPr>
              <w:pStyle w:val="ae"/>
              <w:keepLines/>
              <w:numPr>
                <w:ilvl w:val="0"/>
                <w:numId w:val="4"/>
              </w:numPr>
              <w:ind w:left="0" w:firstLine="0"/>
            </w:pPr>
          </w:p>
        </w:tc>
        <w:tc>
          <w:tcPr>
            <w:tcW w:w="1562" w:type="dxa"/>
            <w:vMerge w:val="restart"/>
            <w:tcBorders>
              <w:left w:val="single" w:sz="4" w:space="0" w:color="000000"/>
              <w:right w:val="single" w:sz="4" w:space="0" w:color="000000"/>
            </w:tcBorders>
          </w:tcPr>
          <w:p w14:paraId="45307873" w14:textId="77777777" w:rsidR="00AA1161" w:rsidRPr="00D511EA" w:rsidRDefault="00AA1161" w:rsidP="00C9323F">
            <w:pPr>
              <w:keepLines/>
              <w:ind w:left="92"/>
              <w:rPr>
                <w:sz w:val="22"/>
                <w:szCs w:val="22"/>
              </w:rPr>
            </w:pPr>
            <w:r w:rsidRPr="00D511EA">
              <w:rPr>
                <w:sz w:val="22"/>
                <w:szCs w:val="22"/>
              </w:rPr>
              <w:t>Раздел 7, таблица 3</w:t>
            </w:r>
          </w:p>
        </w:tc>
        <w:tc>
          <w:tcPr>
            <w:tcW w:w="2552" w:type="dxa"/>
            <w:vMerge w:val="restart"/>
            <w:tcBorders>
              <w:left w:val="single" w:sz="4" w:space="0" w:color="000000"/>
              <w:right w:val="single" w:sz="4" w:space="0" w:color="000000"/>
            </w:tcBorders>
          </w:tcPr>
          <w:p w14:paraId="6F89B1BC" w14:textId="77777777" w:rsidR="00AA1161" w:rsidRPr="00D511EA" w:rsidRDefault="00AA1161" w:rsidP="00C9323F">
            <w:pPr>
              <w:outlineLvl w:val="1"/>
              <w:rPr>
                <w:bCs/>
                <w:sz w:val="22"/>
                <w:szCs w:val="22"/>
              </w:rPr>
            </w:pPr>
            <w:r w:rsidRPr="00D511EA">
              <w:rPr>
                <w:bCs/>
                <w:sz w:val="22"/>
                <w:szCs w:val="22"/>
              </w:rPr>
              <w:t>ПАО «Яковлев» в ПАО ОАК</w:t>
            </w:r>
          </w:p>
          <w:p w14:paraId="107470F6" w14:textId="77777777" w:rsidR="00AA1161" w:rsidRPr="00D511EA" w:rsidRDefault="00AA1161" w:rsidP="00C9323F">
            <w:pPr>
              <w:outlineLvl w:val="1"/>
              <w:rPr>
                <w:bCs/>
                <w:sz w:val="22"/>
                <w:szCs w:val="22"/>
              </w:rPr>
            </w:pPr>
            <w:r w:rsidRPr="00D511EA">
              <w:rPr>
                <w:sz w:val="22"/>
                <w:szCs w:val="22"/>
              </w:rPr>
              <w:t>ПАО «Яковлев - Иркутский авиационный завод»</w:t>
            </w:r>
          </w:p>
          <w:p w14:paraId="5E1E43FD" w14:textId="77777777" w:rsidR="00AA1161" w:rsidRPr="00D511EA" w:rsidRDefault="00AA1161" w:rsidP="00C9323F">
            <w:pPr>
              <w:rPr>
                <w:bCs/>
                <w:sz w:val="22"/>
                <w:szCs w:val="22"/>
              </w:rPr>
            </w:pPr>
            <w:r w:rsidRPr="00D511EA">
              <w:rPr>
                <w:bCs/>
                <w:sz w:val="22"/>
                <w:szCs w:val="22"/>
              </w:rPr>
              <w:t>Исх. № 8924 от 23.03.2026</w:t>
            </w:r>
          </w:p>
        </w:tc>
        <w:tc>
          <w:tcPr>
            <w:tcW w:w="7372" w:type="dxa"/>
            <w:gridSpan w:val="47"/>
            <w:tcBorders>
              <w:top w:val="single" w:sz="4" w:space="0" w:color="auto"/>
              <w:left w:val="single" w:sz="4" w:space="0" w:color="000000"/>
              <w:bottom w:val="single" w:sz="4" w:space="0" w:color="000000"/>
              <w:right w:val="single" w:sz="4" w:space="0" w:color="000000"/>
            </w:tcBorders>
            <w:vAlign w:val="center"/>
          </w:tcPr>
          <w:p w14:paraId="4A232AB5" w14:textId="77777777" w:rsidR="00AA1161" w:rsidRPr="00D511EA" w:rsidRDefault="00AA1161" w:rsidP="00C9323F">
            <w:pPr>
              <w:ind w:left="57" w:right="57"/>
              <w:jc w:val="center"/>
              <w:rPr>
                <w:color w:val="000000"/>
                <w:sz w:val="20"/>
              </w:rPr>
            </w:pPr>
            <w:r w:rsidRPr="00D511EA">
              <w:rPr>
                <w:sz w:val="22"/>
                <w:szCs w:val="22"/>
              </w:rPr>
              <w:t>Дополнить операции:</w:t>
            </w:r>
          </w:p>
        </w:tc>
        <w:tc>
          <w:tcPr>
            <w:tcW w:w="3063" w:type="dxa"/>
            <w:vMerge w:val="restart"/>
            <w:tcBorders>
              <w:top w:val="single" w:sz="4" w:space="0" w:color="auto"/>
              <w:left w:val="single" w:sz="4" w:space="0" w:color="000000"/>
              <w:right w:val="single" w:sz="4" w:space="0" w:color="000000"/>
            </w:tcBorders>
          </w:tcPr>
          <w:p w14:paraId="422A4DE0" w14:textId="77777777" w:rsidR="00AA1161" w:rsidRPr="00D511EA" w:rsidRDefault="00AA1161" w:rsidP="00C9323F">
            <w:pPr>
              <w:rPr>
                <w:sz w:val="22"/>
                <w:szCs w:val="22"/>
              </w:rPr>
            </w:pPr>
            <w:r w:rsidRPr="00D511EA">
              <w:rPr>
                <w:sz w:val="22"/>
                <w:szCs w:val="22"/>
              </w:rPr>
              <w:t>Принято</w:t>
            </w:r>
          </w:p>
        </w:tc>
      </w:tr>
      <w:tr w:rsidR="00AA1161" w:rsidRPr="00D511EA" w14:paraId="4286CA25" w14:textId="77777777" w:rsidTr="00AA1161">
        <w:trPr>
          <w:gridAfter w:val="1"/>
          <w:wAfter w:w="56" w:type="dxa"/>
          <w:trHeight w:val="85"/>
        </w:trPr>
        <w:tc>
          <w:tcPr>
            <w:tcW w:w="674" w:type="dxa"/>
            <w:tcBorders>
              <w:top w:val="single" w:sz="4" w:space="0" w:color="000000"/>
              <w:left w:val="single" w:sz="4" w:space="0" w:color="000000"/>
              <w:right w:val="single" w:sz="4" w:space="0" w:color="000000"/>
            </w:tcBorders>
          </w:tcPr>
          <w:p w14:paraId="00817C8B" w14:textId="77777777" w:rsidR="00AA1161" w:rsidRPr="00746FC1" w:rsidRDefault="00AA1161"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293971F" w14:textId="77777777" w:rsidR="00AA1161" w:rsidRPr="00D511EA" w:rsidRDefault="00AA1161" w:rsidP="00C9323F">
            <w:pPr>
              <w:keepLines/>
              <w:ind w:left="92"/>
              <w:rPr>
                <w:sz w:val="22"/>
                <w:szCs w:val="22"/>
              </w:rPr>
            </w:pPr>
          </w:p>
        </w:tc>
        <w:tc>
          <w:tcPr>
            <w:tcW w:w="2552" w:type="dxa"/>
            <w:vMerge/>
            <w:tcBorders>
              <w:left w:val="single" w:sz="4" w:space="0" w:color="000000"/>
              <w:right w:val="single" w:sz="4" w:space="0" w:color="000000"/>
            </w:tcBorders>
          </w:tcPr>
          <w:p w14:paraId="731943B2" w14:textId="77777777" w:rsidR="00AA1161" w:rsidRPr="00D511EA" w:rsidRDefault="00AA1161" w:rsidP="00C9323F">
            <w:pPr>
              <w:outlineLvl w:val="1"/>
              <w:rPr>
                <w:bCs/>
                <w:sz w:val="22"/>
                <w:szCs w:val="22"/>
              </w:rPr>
            </w:pPr>
          </w:p>
        </w:tc>
        <w:tc>
          <w:tcPr>
            <w:tcW w:w="1066" w:type="dxa"/>
            <w:gridSpan w:val="4"/>
            <w:tcBorders>
              <w:top w:val="single" w:sz="4" w:space="0" w:color="auto"/>
              <w:left w:val="single" w:sz="4" w:space="0" w:color="000000"/>
              <w:bottom w:val="single" w:sz="4" w:space="0" w:color="000000"/>
              <w:right w:val="single" w:sz="4" w:space="0" w:color="auto"/>
            </w:tcBorders>
            <w:vAlign w:val="center"/>
          </w:tcPr>
          <w:p w14:paraId="2B46FB49" w14:textId="77777777" w:rsidR="00AA1161" w:rsidRPr="00D511EA" w:rsidRDefault="00AA1161" w:rsidP="00C9323F">
            <w:pPr>
              <w:jc w:val="center"/>
              <w:rPr>
                <w:b/>
                <w:bCs/>
                <w:color w:val="000000"/>
                <w:sz w:val="20"/>
              </w:rPr>
            </w:pPr>
            <w:r w:rsidRPr="00D511EA">
              <w:rPr>
                <w:b/>
                <w:bCs/>
                <w:color w:val="000000"/>
                <w:sz w:val="20"/>
              </w:rPr>
              <w:t>Код операции/уровня</w:t>
            </w:r>
          </w:p>
        </w:tc>
        <w:tc>
          <w:tcPr>
            <w:tcW w:w="1721" w:type="dxa"/>
            <w:gridSpan w:val="26"/>
            <w:tcBorders>
              <w:top w:val="single" w:sz="4" w:space="0" w:color="auto"/>
              <w:left w:val="single" w:sz="4" w:space="0" w:color="auto"/>
              <w:bottom w:val="single" w:sz="4" w:space="0" w:color="000000"/>
              <w:right w:val="single" w:sz="4" w:space="0" w:color="auto"/>
            </w:tcBorders>
            <w:vAlign w:val="center"/>
          </w:tcPr>
          <w:p w14:paraId="5D22F529" w14:textId="77777777" w:rsidR="00AA1161" w:rsidRPr="00D511EA" w:rsidRDefault="00AA1161" w:rsidP="00C9323F">
            <w:pPr>
              <w:rPr>
                <w:b/>
                <w:bCs/>
                <w:color w:val="000000"/>
                <w:sz w:val="20"/>
              </w:rPr>
            </w:pPr>
            <w:r w:rsidRPr="00D511EA">
              <w:rPr>
                <w:b/>
                <w:bCs/>
                <w:color w:val="000000"/>
                <w:sz w:val="20"/>
              </w:rPr>
              <w:t>Наименование уровня/операции</w:t>
            </w:r>
          </w:p>
        </w:tc>
        <w:tc>
          <w:tcPr>
            <w:tcW w:w="1953" w:type="dxa"/>
            <w:gridSpan w:val="14"/>
            <w:tcBorders>
              <w:top w:val="single" w:sz="4" w:space="0" w:color="auto"/>
              <w:left w:val="single" w:sz="4" w:space="0" w:color="auto"/>
              <w:bottom w:val="single" w:sz="4" w:space="0" w:color="000000"/>
              <w:right w:val="single" w:sz="4" w:space="0" w:color="auto"/>
            </w:tcBorders>
            <w:vAlign w:val="center"/>
          </w:tcPr>
          <w:p w14:paraId="21241757" w14:textId="77777777" w:rsidR="00AA1161" w:rsidRPr="00D511EA" w:rsidRDefault="00AA1161" w:rsidP="00C9323F">
            <w:pPr>
              <w:jc w:val="center"/>
              <w:rPr>
                <w:b/>
                <w:bCs/>
                <w:color w:val="000000"/>
                <w:sz w:val="20"/>
              </w:rPr>
            </w:pPr>
            <w:r w:rsidRPr="00D511EA">
              <w:rPr>
                <w:b/>
                <w:bCs/>
                <w:color w:val="000000"/>
                <w:sz w:val="20"/>
              </w:rPr>
              <w:t>Признак уровня/операции*</w:t>
            </w:r>
          </w:p>
        </w:tc>
        <w:tc>
          <w:tcPr>
            <w:tcW w:w="2632" w:type="dxa"/>
            <w:gridSpan w:val="3"/>
            <w:tcBorders>
              <w:top w:val="single" w:sz="4" w:space="0" w:color="auto"/>
              <w:left w:val="single" w:sz="4" w:space="0" w:color="auto"/>
              <w:bottom w:val="single" w:sz="4" w:space="0" w:color="000000"/>
              <w:right w:val="single" w:sz="4" w:space="0" w:color="000000"/>
            </w:tcBorders>
            <w:vAlign w:val="center"/>
          </w:tcPr>
          <w:p w14:paraId="00A0183C" w14:textId="77777777" w:rsidR="00AA1161" w:rsidRPr="00D511EA" w:rsidRDefault="00AA1161" w:rsidP="00C9323F">
            <w:pPr>
              <w:jc w:val="center"/>
              <w:rPr>
                <w:b/>
                <w:bCs/>
                <w:color w:val="000000"/>
                <w:sz w:val="20"/>
              </w:rPr>
            </w:pPr>
            <w:r w:rsidRPr="00D511EA">
              <w:rPr>
                <w:b/>
                <w:bCs/>
                <w:color w:val="000000"/>
                <w:sz w:val="20"/>
              </w:rPr>
              <w:t xml:space="preserve">Основание   </w:t>
            </w:r>
          </w:p>
        </w:tc>
        <w:tc>
          <w:tcPr>
            <w:tcW w:w="3063" w:type="dxa"/>
            <w:vMerge/>
            <w:tcBorders>
              <w:left w:val="single" w:sz="4" w:space="0" w:color="000000"/>
              <w:bottom w:val="single" w:sz="4" w:space="0" w:color="000000"/>
              <w:right w:val="single" w:sz="4" w:space="0" w:color="000000"/>
            </w:tcBorders>
          </w:tcPr>
          <w:p w14:paraId="18CE6F0B" w14:textId="77777777" w:rsidR="00AA1161" w:rsidRPr="00D511EA" w:rsidRDefault="00AA1161" w:rsidP="00C9323F">
            <w:pPr>
              <w:rPr>
                <w:sz w:val="22"/>
                <w:szCs w:val="22"/>
              </w:rPr>
            </w:pPr>
          </w:p>
        </w:tc>
      </w:tr>
      <w:tr w:rsidR="00C9323F" w:rsidRPr="00D511EA" w14:paraId="0367A388" w14:textId="77777777" w:rsidTr="00E66DE8">
        <w:trPr>
          <w:gridAfter w:val="1"/>
          <w:wAfter w:w="56" w:type="dxa"/>
          <w:trHeight w:val="85"/>
        </w:trPr>
        <w:tc>
          <w:tcPr>
            <w:tcW w:w="674" w:type="dxa"/>
            <w:tcBorders>
              <w:top w:val="single" w:sz="4" w:space="0" w:color="000000"/>
              <w:left w:val="single" w:sz="4" w:space="0" w:color="000000"/>
              <w:right w:val="single" w:sz="4" w:space="0" w:color="000000"/>
            </w:tcBorders>
          </w:tcPr>
          <w:p w14:paraId="4805C7EB"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20D355B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68B408A"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000000"/>
              <w:right w:val="single" w:sz="4" w:space="0" w:color="auto"/>
            </w:tcBorders>
            <w:vAlign w:val="center"/>
          </w:tcPr>
          <w:p w14:paraId="0737D4CA" w14:textId="77777777" w:rsidR="00C9323F" w:rsidRPr="00D511EA" w:rsidRDefault="00C9323F" w:rsidP="00C9323F">
            <w:pPr>
              <w:jc w:val="center"/>
              <w:rPr>
                <w:b/>
                <w:bCs/>
                <w:color w:val="000000"/>
                <w:sz w:val="20"/>
              </w:rPr>
            </w:pPr>
            <w:r w:rsidRPr="00D511EA">
              <w:rPr>
                <w:b/>
                <w:bCs/>
                <w:color w:val="000000"/>
                <w:sz w:val="20"/>
              </w:rPr>
              <w:t>0200</w:t>
            </w:r>
          </w:p>
        </w:tc>
        <w:tc>
          <w:tcPr>
            <w:tcW w:w="1721" w:type="dxa"/>
            <w:gridSpan w:val="26"/>
            <w:tcBorders>
              <w:top w:val="single" w:sz="4" w:space="0" w:color="auto"/>
              <w:left w:val="single" w:sz="4" w:space="0" w:color="auto"/>
              <w:bottom w:val="single" w:sz="4" w:space="0" w:color="000000"/>
              <w:right w:val="single" w:sz="4" w:space="0" w:color="auto"/>
            </w:tcBorders>
            <w:vAlign w:val="center"/>
          </w:tcPr>
          <w:p w14:paraId="03EAF705" w14:textId="77777777" w:rsidR="00C9323F" w:rsidRPr="00D511EA" w:rsidRDefault="00C9323F" w:rsidP="00C9323F">
            <w:pPr>
              <w:rPr>
                <w:b/>
                <w:bCs/>
                <w:color w:val="000000"/>
                <w:sz w:val="20"/>
              </w:rPr>
            </w:pPr>
            <w:r w:rsidRPr="00D511EA">
              <w:rPr>
                <w:b/>
                <w:bCs/>
                <w:color w:val="000000"/>
                <w:sz w:val="20"/>
              </w:rPr>
              <w:t>Контроль</w:t>
            </w:r>
          </w:p>
        </w:tc>
        <w:tc>
          <w:tcPr>
            <w:tcW w:w="1953" w:type="dxa"/>
            <w:gridSpan w:val="14"/>
            <w:tcBorders>
              <w:top w:val="single" w:sz="4" w:space="0" w:color="auto"/>
              <w:left w:val="single" w:sz="4" w:space="0" w:color="auto"/>
              <w:bottom w:val="single" w:sz="4" w:space="0" w:color="000000"/>
              <w:right w:val="single" w:sz="4" w:space="0" w:color="auto"/>
            </w:tcBorders>
            <w:vAlign w:val="center"/>
          </w:tcPr>
          <w:p w14:paraId="68131FAE" w14:textId="77777777" w:rsidR="00C9323F" w:rsidRPr="00D511EA" w:rsidRDefault="00C9323F" w:rsidP="00C9323F">
            <w:pPr>
              <w:jc w:val="center"/>
              <w:rPr>
                <w:color w:val="000000"/>
                <w:sz w:val="20"/>
              </w:rPr>
            </w:pPr>
            <w:r w:rsidRPr="00D511EA">
              <w:rPr>
                <w:color w:val="000000"/>
                <w:sz w:val="20"/>
              </w:rPr>
              <w:t>уровень по Классификатору</w:t>
            </w:r>
          </w:p>
        </w:tc>
        <w:tc>
          <w:tcPr>
            <w:tcW w:w="2632" w:type="dxa"/>
            <w:gridSpan w:val="3"/>
            <w:tcBorders>
              <w:top w:val="single" w:sz="4" w:space="0" w:color="auto"/>
              <w:left w:val="single" w:sz="4" w:space="0" w:color="auto"/>
              <w:bottom w:val="single" w:sz="4" w:space="0" w:color="000000"/>
              <w:right w:val="single" w:sz="4" w:space="0" w:color="000000"/>
            </w:tcBorders>
            <w:vAlign w:val="center"/>
          </w:tcPr>
          <w:p w14:paraId="40B33E23"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auto"/>
              <w:left w:val="single" w:sz="4" w:space="0" w:color="000000"/>
              <w:bottom w:val="single" w:sz="4" w:space="0" w:color="000000"/>
              <w:right w:val="single" w:sz="4" w:space="0" w:color="000000"/>
            </w:tcBorders>
          </w:tcPr>
          <w:p w14:paraId="37639C15" w14:textId="77777777" w:rsidR="00C9323F" w:rsidRPr="00D511EA" w:rsidRDefault="006777D7" w:rsidP="00C9323F">
            <w:pPr>
              <w:rPr>
                <w:sz w:val="22"/>
                <w:szCs w:val="22"/>
              </w:rPr>
            </w:pPr>
            <w:r w:rsidRPr="00D511EA">
              <w:rPr>
                <w:sz w:val="22"/>
                <w:szCs w:val="22"/>
              </w:rPr>
              <w:t>Принято</w:t>
            </w:r>
          </w:p>
        </w:tc>
      </w:tr>
      <w:tr w:rsidR="00C9323F" w:rsidRPr="00D511EA" w14:paraId="3C983913" w14:textId="77777777" w:rsidTr="00E66DE8">
        <w:trPr>
          <w:gridAfter w:val="1"/>
          <w:wAfter w:w="56" w:type="dxa"/>
          <w:trHeight w:val="85"/>
        </w:trPr>
        <w:tc>
          <w:tcPr>
            <w:tcW w:w="674" w:type="dxa"/>
            <w:tcBorders>
              <w:top w:val="single" w:sz="4" w:space="0" w:color="000000"/>
              <w:left w:val="single" w:sz="4" w:space="0" w:color="000000"/>
              <w:right w:val="single" w:sz="4" w:space="0" w:color="000000"/>
            </w:tcBorders>
          </w:tcPr>
          <w:p w14:paraId="39F939FA"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2931EDA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B781F73"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000000"/>
              <w:right w:val="single" w:sz="4" w:space="0" w:color="auto"/>
            </w:tcBorders>
            <w:vAlign w:val="center"/>
          </w:tcPr>
          <w:p w14:paraId="4A5B668D" w14:textId="77777777" w:rsidR="00C9323F" w:rsidRPr="00D511EA" w:rsidRDefault="00C9323F" w:rsidP="00C9323F">
            <w:pPr>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000000"/>
              <w:right w:val="single" w:sz="4" w:space="0" w:color="auto"/>
            </w:tcBorders>
            <w:vAlign w:val="center"/>
          </w:tcPr>
          <w:p w14:paraId="2F7A1F18" w14:textId="77777777" w:rsidR="00C9323F" w:rsidRPr="00D511EA" w:rsidRDefault="00C9323F" w:rsidP="00C9323F">
            <w:pPr>
              <w:rPr>
                <w:color w:val="000000"/>
                <w:sz w:val="20"/>
              </w:rPr>
            </w:pPr>
            <w:r w:rsidRPr="00D511EA">
              <w:rPr>
                <w:color w:val="000000"/>
                <w:sz w:val="20"/>
              </w:rPr>
              <w:t>Контроль (предъявительские испытания)</w:t>
            </w:r>
          </w:p>
        </w:tc>
        <w:tc>
          <w:tcPr>
            <w:tcW w:w="1953" w:type="dxa"/>
            <w:gridSpan w:val="14"/>
            <w:tcBorders>
              <w:top w:val="single" w:sz="4" w:space="0" w:color="auto"/>
              <w:left w:val="single" w:sz="4" w:space="0" w:color="auto"/>
              <w:bottom w:val="single" w:sz="4" w:space="0" w:color="000000"/>
              <w:right w:val="single" w:sz="4" w:space="0" w:color="auto"/>
            </w:tcBorders>
            <w:vAlign w:val="center"/>
          </w:tcPr>
          <w:p w14:paraId="7B079676" w14:textId="77777777" w:rsidR="00C9323F" w:rsidRPr="00D511EA" w:rsidRDefault="00C9323F" w:rsidP="00C9323F">
            <w:pPr>
              <w:jc w:val="center"/>
              <w:rPr>
                <w:color w:val="000000"/>
                <w:sz w:val="20"/>
              </w:rPr>
            </w:pPr>
            <w:r w:rsidRPr="00D511EA">
              <w:rPr>
                <w:color w:val="000000"/>
                <w:sz w:val="20"/>
              </w:rPr>
              <w:t>новая операция</w:t>
            </w:r>
          </w:p>
        </w:tc>
        <w:tc>
          <w:tcPr>
            <w:tcW w:w="2632" w:type="dxa"/>
            <w:gridSpan w:val="3"/>
            <w:tcBorders>
              <w:top w:val="single" w:sz="4" w:space="0" w:color="auto"/>
              <w:left w:val="single" w:sz="4" w:space="0" w:color="auto"/>
              <w:bottom w:val="single" w:sz="4" w:space="0" w:color="000000"/>
              <w:right w:val="single" w:sz="4" w:space="0" w:color="000000"/>
            </w:tcBorders>
            <w:vAlign w:val="center"/>
          </w:tcPr>
          <w:p w14:paraId="6D24164A" w14:textId="77777777" w:rsidR="00C9323F" w:rsidRPr="00D511EA" w:rsidRDefault="00C9323F" w:rsidP="00C9323F">
            <w:pPr>
              <w:jc w:val="center"/>
              <w:rPr>
                <w:color w:val="000000"/>
                <w:sz w:val="20"/>
              </w:rPr>
            </w:pPr>
            <w:r w:rsidRPr="00D511EA">
              <w:rPr>
                <w:color w:val="000000"/>
                <w:sz w:val="20"/>
              </w:rPr>
              <w:t>ОСТ 1 02726-92; ГОСТ РВ 15.307</w:t>
            </w:r>
          </w:p>
        </w:tc>
        <w:tc>
          <w:tcPr>
            <w:tcW w:w="3063" w:type="dxa"/>
            <w:tcBorders>
              <w:top w:val="single" w:sz="4" w:space="0" w:color="auto"/>
              <w:left w:val="single" w:sz="4" w:space="0" w:color="000000"/>
              <w:bottom w:val="single" w:sz="4" w:space="0" w:color="000000"/>
              <w:right w:val="single" w:sz="4" w:space="0" w:color="000000"/>
            </w:tcBorders>
          </w:tcPr>
          <w:p w14:paraId="1C78049A" w14:textId="77777777" w:rsidR="00C9323F" w:rsidRPr="00D511EA" w:rsidRDefault="0021686E" w:rsidP="00C9323F">
            <w:pPr>
              <w:rPr>
                <w:sz w:val="22"/>
                <w:szCs w:val="22"/>
              </w:rPr>
            </w:pPr>
            <w:r w:rsidRPr="00D511EA">
              <w:rPr>
                <w:sz w:val="22"/>
                <w:szCs w:val="22"/>
              </w:rPr>
              <w:t>Принято.</w:t>
            </w:r>
          </w:p>
          <w:p w14:paraId="43555B31" w14:textId="77777777" w:rsidR="0021686E" w:rsidRPr="00D511EA" w:rsidRDefault="0021686E" w:rsidP="00C9323F">
            <w:pPr>
              <w:rPr>
                <w:sz w:val="22"/>
                <w:szCs w:val="22"/>
              </w:rPr>
            </w:pPr>
            <w:r w:rsidRPr="00D511EA">
              <w:rPr>
                <w:sz w:val="22"/>
                <w:szCs w:val="22"/>
              </w:rPr>
              <w:t>Внесена 0208.01 операция контроль (предъявительские испытания)</w:t>
            </w:r>
          </w:p>
        </w:tc>
      </w:tr>
      <w:tr w:rsidR="00C9323F" w:rsidRPr="00D511EA" w14:paraId="644728B1" w14:textId="77777777" w:rsidTr="00E66DE8">
        <w:trPr>
          <w:gridAfter w:val="1"/>
          <w:wAfter w:w="56" w:type="dxa"/>
          <w:trHeight w:val="85"/>
        </w:trPr>
        <w:tc>
          <w:tcPr>
            <w:tcW w:w="674" w:type="dxa"/>
            <w:tcBorders>
              <w:top w:val="single" w:sz="4" w:space="0" w:color="000000"/>
              <w:left w:val="single" w:sz="4" w:space="0" w:color="000000"/>
              <w:right w:val="single" w:sz="4" w:space="0" w:color="000000"/>
            </w:tcBorders>
          </w:tcPr>
          <w:p w14:paraId="36D25250"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3DAC9AA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1B6FA53"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000000"/>
              <w:right w:val="single" w:sz="4" w:space="0" w:color="auto"/>
            </w:tcBorders>
            <w:vAlign w:val="center"/>
          </w:tcPr>
          <w:p w14:paraId="03AE1853" w14:textId="77777777" w:rsidR="00C9323F" w:rsidRPr="00D511EA" w:rsidRDefault="00C9323F" w:rsidP="00C9323F">
            <w:pPr>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000000"/>
              <w:right w:val="single" w:sz="4" w:space="0" w:color="auto"/>
            </w:tcBorders>
            <w:vAlign w:val="center"/>
          </w:tcPr>
          <w:p w14:paraId="48E7D748" w14:textId="77777777" w:rsidR="00C9323F" w:rsidRPr="00D511EA" w:rsidRDefault="00C9323F" w:rsidP="00C9323F">
            <w:pPr>
              <w:rPr>
                <w:color w:val="000000"/>
                <w:sz w:val="20"/>
              </w:rPr>
            </w:pPr>
            <w:r w:rsidRPr="00D511EA">
              <w:rPr>
                <w:color w:val="000000"/>
                <w:sz w:val="20"/>
              </w:rPr>
              <w:t>Контроль (приемо-сдаточные испытания)</w:t>
            </w:r>
          </w:p>
        </w:tc>
        <w:tc>
          <w:tcPr>
            <w:tcW w:w="1953" w:type="dxa"/>
            <w:gridSpan w:val="14"/>
            <w:tcBorders>
              <w:top w:val="single" w:sz="4" w:space="0" w:color="auto"/>
              <w:left w:val="single" w:sz="4" w:space="0" w:color="auto"/>
              <w:bottom w:val="single" w:sz="4" w:space="0" w:color="000000"/>
              <w:right w:val="single" w:sz="4" w:space="0" w:color="auto"/>
            </w:tcBorders>
            <w:vAlign w:val="center"/>
          </w:tcPr>
          <w:p w14:paraId="013AC8AA" w14:textId="77777777" w:rsidR="00C9323F" w:rsidRPr="00D511EA" w:rsidRDefault="00C9323F" w:rsidP="00C9323F">
            <w:pPr>
              <w:jc w:val="center"/>
              <w:rPr>
                <w:color w:val="000000"/>
                <w:sz w:val="20"/>
              </w:rPr>
            </w:pPr>
            <w:r w:rsidRPr="00D511EA">
              <w:rPr>
                <w:color w:val="000000"/>
                <w:sz w:val="20"/>
              </w:rPr>
              <w:t>новая операция</w:t>
            </w:r>
          </w:p>
        </w:tc>
        <w:tc>
          <w:tcPr>
            <w:tcW w:w="2632" w:type="dxa"/>
            <w:gridSpan w:val="3"/>
            <w:tcBorders>
              <w:top w:val="single" w:sz="4" w:space="0" w:color="auto"/>
              <w:left w:val="single" w:sz="4" w:space="0" w:color="auto"/>
              <w:bottom w:val="single" w:sz="4" w:space="0" w:color="000000"/>
              <w:right w:val="single" w:sz="4" w:space="0" w:color="000000"/>
            </w:tcBorders>
            <w:vAlign w:val="center"/>
          </w:tcPr>
          <w:p w14:paraId="4730DDA0" w14:textId="77777777" w:rsidR="00C9323F" w:rsidRPr="00D511EA" w:rsidRDefault="00C9323F" w:rsidP="00C9323F">
            <w:pPr>
              <w:jc w:val="center"/>
              <w:rPr>
                <w:color w:val="000000"/>
                <w:sz w:val="20"/>
              </w:rPr>
            </w:pPr>
            <w:r w:rsidRPr="00D511EA">
              <w:rPr>
                <w:color w:val="000000"/>
                <w:sz w:val="20"/>
              </w:rPr>
              <w:t>ОСТ 1 02726-92; ГОСТ РВ 15.307</w:t>
            </w:r>
          </w:p>
        </w:tc>
        <w:tc>
          <w:tcPr>
            <w:tcW w:w="3063" w:type="dxa"/>
            <w:tcBorders>
              <w:top w:val="single" w:sz="4" w:space="0" w:color="auto"/>
              <w:left w:val="single" w:sz="4" w:space="0" w:color="000000"/>
              <w:bottom w:val="single" w:sz="4" w:space="0" w:color="000000"/>
              <w:right w:val="single" w:sz="4" w:space="0" w:color="000000"/>
            </w:tcBorders>
          </w:tcPr>
          <w:p w14:paraId="38B321FC" w14:textId="77777777" w:rsidR="0021686E" w:rsidRPr="00D511EA" w:rsidRDefault="0021686E" w:rsidP="0021686E">
            <w:pPr>
              <w:rPr>
                <w:sz w:val="22"/>
                <w:szCs w:val="22"/>
              </w:rPr>
            </w:pPr>
            <w:r w:rsidRPr="00D511EA">
              <w:rPr>
                <w:sz w:val="22"/>
                <w:szCs w:val="22"/>
              </w:rPr>
              <w:t>Принято.</w:t>
            </w:r>
          </w:p>
          <w:p w14:paraId="4B2BA433" w14:textId="77777777" w:rsidR="00C9323F" w:rsidRPr="00D511EA" w:rsidRDefault="0021686E" w:rsidP="0021686E">
            <w:pPr>
              <w:rPr>
                <w:sz w:val="22"/>
                <w:szCs w:val="22"/>
              </w:rPr>
            </w:pPr>
            <w:r w:rsidRPr="00D511EA">
              <w:rPr>
                <w:sz w:val="22"/>
                <w:szCs w:val="22"/>
              </w:rPr>
              <w:t xml:space="preserve">Внесена 0208.02 операция </w:t>
            </w:r>
            <w:r w:rsidRPr="00D511EA">
              <w:rPr>
                <w:rFonts w:cs="Arial"/>
                <w:sz w:val="22"/>
              </w:rPr>
              <w:t>контроль (приемо-сдаточные испытания)</w:t>
            </w:r>
          </w:p>
        </w:tc>
      </w:tr>
      <w:tr w:rsidR="00C9323F" w:rsidRPr="00D511EA" w14:paraId="25F82988" w14:textId="77777777" w:rsidTr="00E66DE8">
        <w:trPr>
          <w:gridAfter w:val="1"/>
          <w:wAfter w:w="56" w:type="dxa"/>
          <w:trHeight w:val="85"/>
        </w:trPr>
        <w:tc>
          <w:tcPr>
            <w:tcW w:w="674" w:type="dxa"/>
            <w:tcBorders>
              <w:top w:val="single" w:sz="4" w:space="0" w:color="000000"/>
              <w:left w:val="single" w:sz="4" w:space="0" w:color="000000"/>
              <w:right w:val="single" w:sz="4" w:space="0" w:color="000000"/>
            </w:tcBorders>
          </w:tcPr>
          <w:p w14:paraId="18F10B49"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724AA21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43963DD"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000000"/>
              <w:right w:val="single" w:sz="4" w:space="0" w:color="auto"/>
            </w:tcBorders>
            <w:vAlign w:val="center"/>
          </w:tcPr>
          <w:p w14:paraId="18B8D38E" w14:textId="77777777" w:rsidR="00C9323F" w:rsidRPr="00D511EA" w:rsidRDefault="00C9323F" w:rsidP="00C9323F">
            <w:pPr>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000000"/>
              <w:right w:val="single" w:sz="4" w:space="0" w:color="auto"/>
            </w:tcBorders>
            <w:vAlign w:val="center"/>
          </w:tcPr>
          <w:p w14:paraId="05989FE5" w14:textId="77777777" w:rsidR="00C9323F" w:rsidRPr="00D511EA" w:rsidRDefault="00C9323F" w:rsidP="00C9323F">
            <w:pPr>
              <w:rPr>
                <w:color w:val="000000"/>
                <w:sz w:val="20"/>
              </w:rPr>
            </w:pPr>
            <w:r w:rsidRPr="00D511EA">
              <w:rPr>
                <w:color w:val="000000"/>
                <w:sz w:val="20"/>
              </w:rPr>
              <w:t>Контроль приемочный</w:t>
            </w:r>
          </w:p>
        </w:tc>
        <w:tc>
          <w:tcPr>
            <w:tcW w:w="1953" w:type="dxa"/>
            <w:gridSpan w:val="14"/>
            <w:tcBorders>
              <w:top w:val="single" w:sz="4" w:space="0" w:color="auto"/>
              <w:left w:val="single" w:sz="4" w:space="0" w:color="auto"/>
              <w:bottom w:val="single" w:sz="4" w:space="0" w:color="000000"/>
              <w:right w:val="single" w:sz="4" w:space="0" w:color="auto"/>
            </w:tcBorders>
            <w:vAlign w:val="center"/>
          </w:tcPr>
          <w:p w14:paraId="4B3AB53C" w14:textId="77777777" w:rsidR="00C9323F" w:rsidRPr="00D511EA" w:rsidRDefault="00C9323F" w:rsidP="00C9323F">
            <w:pPr>
              <w:jc w:val="center"/>
              <w:rPr>
                <w:color w:val="000000"/>
                <w:sz w:val="20"/>
              </w:rPr>
            </w:pPr>
            <w:r w:rsidRPr="00D511EA">
              <w:rPr>
                <w:color w:val="000000"/>
                <w:sz w:val="20"/>
              </w:rPr>
              <w:t>новая операция</w:t>
            </w:r>
          </w:p>
        </w:tc>
        <w:tc>
          <w:tcPr>
            <w:tcW w:w="2632" w:type="dxa"/>
            <w:gridSpan w:val="3"/>
            <w:tcBorders>
              <w:top w:val="single" w:sz="4" w:space="0" w:color="auto"/>
              <w:left w:val="single" w:sz="4" w:space="0" w:color="auto"/>
              <w:bottom w:val="single" w:sz="4" w:space="0" w:color="000000"/>
              <w:right w:val="single" w:sz="4" w:space="0" w:color="000000"/>
            </w:tcBorders>
            <w:vAlign w:val="center"/>
          </w:tcPr>
          <w:p w14:paraId="26479C9C" w14:textId="77777777" w:rsidR="00C9323F" w:rsidRPr="00D511EA" w:rsidRDefault="00C9323F" w:rsidP="00C9323F">
            <w:pPr>
              <w:jc w:val="center"/>
              <w:rPr>
                <w:sz w:val="20"/>
              </w:rPr>
            </w:pPr>
            <w:r w:rsidRPr="00D511EA">
              <w:rPr>
                <w:sz w:val="20"/>
              </w:rPr>
              <w:t>ГОСТ Р 50779.52-95</w:t>
            </w:r>
          </w:p>
        </w:tc>
        <w:tc>
          <w:tcPr>
            <w:tcW w:w="3063" w:type="dxa"/>
            <w:tcBorders>
              <w:top w:val="single" w:sz="4" w:space="0" w:color="auto"/>
              <w:left w:val="single" w:sz="4" w:space="0" w:color="000000"/>
              <w:bottom w:val="single" w:sz="4" w:space="0" w:color="000000"/>
              <w:right w:val="single" w:sz="4" w:space="0" w:color="000000"/>
            </w:tcBorders>
          </w:tcPr>
          <w:p w14:paraId="244FD009" w14:textId="77777777" w:rsidR="00490282" w:rsidRPr="00D511EA" w:rsidRDefault="00490282" w:rsidP="00490282">
            <w:pPr>
              <w:rPr>
                <w:sz w:val="22"/>
                <w:szCs w:val="22"/>
              </w:rPr>
            </w:pPr>
            <w:r w:rsidRPr="00D511EA">
              <w:rPr>
                <w:sz w:val="22"/>
                <w:szCs w:val="22"/>
              </w:rPr>
              <w:t>Принято.</w:t>
            </w:r>
          </w:p>
          <w:p w14:paraId="24ECA810" w14:textId="77777777" w:rsidR="00C9323F" w:rsidRPr="00D511EA" w:rsidRDefault="00490282" w:rsidP="00490282">
            <w:pPr>
              <w:rPr>
                <w:sz w:val="22"/>
                <w:szCs w:val="22"/>
              </w:rPr>
            </w:pPr>
            <w:r w:rsidRPr="00D511EA">
              <w:rPr>
                <w:sz w:val="22"/>
                <w:szCs w:val="22"/>
              </w:rPr>
              <w:t xml:space="preserve">Внесена операция 0208 </w:t>
            </w:r>
            <w:r w:rsidRPr="00D511EA">
              <w:rPr>
                <w:sz w:val="22"/>
                <w:szCs w:val="22"/>
              </w:rPr>
              <w:lastRenderedPageBreak/>
              <w:t>Контроль приемочный</w:t>
            </w:r>
          </w:p>
        </w:tc>
      </w:tr>
      <w:tr w:rsidR="00C9323F" w:rsidRPr="00D511EA" w14:paraId="3E206B8D" w14:textId="77777777" w:rsidTr="00E66DE8">
        <w:trPr>
          <w:gridAfter w:val="1"/>
          <w:wAfter w:w="56" w:type="dxa"/>
          <w:trHeight w:val="85"/>
        </w:trPr>
        <w:tc>
          <w:tcPr>
            <w:tcW w:w="674" w:type="dxa"/>
            <w:tcBorders>
              <w:top w:val="single" w:sz="4" w:space="0" w:color="000000"/>
              <w:left w:val="single" w:sz="4" w:space="0" w:color="000000"/>
              <w:right w:val="single" w:sz="4" w:space="0" w:color="000000"/>
            </w:tcBorders>
          </w:tcPr>
          <w:p w14:paraId="3C5E1754"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0B1D1F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0D0285A" w14:textId="77777777" w:rsidR="00C9323F" w:rsidRPr="00D511EA" w:rsidRDefault="00C9323F" w:rsidP="00C9323F">
            <w:pPr>
              <w:outlineLvl w:val="1"/>
              <w:rPr>
                <w:bCs/>
                <w:sz w:val="22"/>
                <w:szCs w:val="22"/>
              </w:rPr>
            </w:pPr>
          </w:p>
        </w:tc>
        <w:tc>
          <w:tcPr>
            <w:tcW w:w="1066" w:type="dxa"/>
            <w:gridSpan w:val="4"/>
            <w:tcBorders>
              <w:top w:val="single" w:sz="4" w:space="0" w:color="auto"/>
              <w:left w:val="single" w:sz="4" w:space="0" w:color="000000"/>
              <w:bottom w:val="single" w:sz="4" w:space="0" w:color="000000"/>
              <w:right w:val="single" w:sz="4" w:space="0" w:color="auto"/>
            </w:tcBorders>
            <w:vAlign w:val="center"/>
          </w:tcPr>
          <w:p w14:paraId="0CA8CCB5" w14:textId="77777777" w:rsidR="00C9323F" w:rsidRPr="00D511EA" w:rsidRDefault="00C9323F" w:rsidP="00C9323F">
            <w:pPr>
              <w:jc w:val="center"/>
              <w:rPr>
                <w:color w:val="000000"/>
                <w:sz w:val="20"/>
              </w:rPr>
            </w:pPr>
            <w:r w:rsidRPr="00D511EA">
              <w:rPr>
                <w:color w:val="000000"/>
                <w:sz w:val="20"/>
              </w:rPr>
              <w:t> </w:t>
            </w:r>
          </w:p>
        </w:tc>
        <w:tc>
          <w:tcPr>
            <w:tcW w:w="1721" w:type="dxa"/>
            <w:gridSpan w:val="26"/>
            <w:tcBorders>
              <w:top w:val="single" w:sz="4" w:space="0" w:color="auto"/>
              <w:left w:val="single" w:sz="4" w:space="0" w:color="auto"/>
              <w:bottom w:val="single" w:sz="4" w:space="0" w:color="000000"/>
              <w:right w:val="single" w:sz="4" w:space="0" w:color="auto"/>
            </w:tcBorders>
            <w:vAlign w:val="center"/>
          </w:tcPr>
          <w:p w14:paraId="42C1E9AF" w14:textId="77777777" w:rsidR="00C9323F" w:rsidRPr="00D511EA" w:rsidRDefault="00C9323F" w:rsidP="00C9323F">
            <w:pPr>
              <w:rPr>
                <w:color w:val="000000"/>
                <w:sz w:val="20"/>
              </w:rPr>
            </w:pPr>
            <w:r w:rsidRPr="00D511EA">
              <w:rPr>
                <w:color w:val="000000"/>
                <w:sz w:val="20"/>
              </w:rPr>
              <w:t>Контроль герметичности</w:t>
            </w:r>
          </w:p>
        </w:tc>
        <w:tc>
          <w:tcPr>
            <w:tcW w:w="1953" w:type="dxa"/>
            <w:gridSpan w:val="14"/>
            <w:tcBorders>
              <w:top w:val="single" w:sz="4" w:space="0" w:color="auto"/>
              <w:left w:val="single" w:sz="4" w:space="0" w:color="auto"/>
              <w:bottom w:val="single" w:sz="4" w:space="0" w:color="000000"/>
              <w:right w:val="single" w:sz="4" w:space="0" w:color="auto"/>
            </w:tcBorders>
            <w:vAlign w:val="center"/>
          </w:tcPr>
          <w:p w14:paraId="242EC5AD" w14:textId="77777777" w:rsidR="00C9323F" w:rsidRPr="00D511EA" w:rsidRDefault="00C9323F" w:rsidP="00C9323F">
            <w:pPr>
              <w:jc w:val="center"/>
              <w:rPr>
                <w:color w:val="000000"/>
                <w:sz w:val="20"/>
              </w:rPr>
            </w:pPr>
            <w:r w:rsidRPr="00D511EA">
              <w:rPr>
                <w:color w:val="000000"/>
                <w:sz w:val="20"/>
              </w:rPr>
              <w:t>новая операция</w:t>
            </w:r>
          </w:p>
        </w:tc>
        <w:tc>
          <w:tcPr>
            <w:tcW w:w="2632" w:type="dxa"/>
            <w:gridSpan w:val="3"/>
            <w:tcBorders>
              <w:top w:val="single" w:sz="4" w:space="0" w:color="auto"/>
              <w:left w:val="single" w:sz="4" w:space="0" w:color="auto"/>
              <w:bottom w:val="single" w:sz="4" w:space="0" w:color="000000"/>
              <w:right w:val="single" w:sz="4" w:space="0" w:color="000000"/>
            </w:tcBorders>
            <w:vAlign w:val="center"/>
          </w:tcPr>
          <w:p w14:paraId="3162554A" w14:textId="77777777" w:rsidR="00C9323F" w:rsidRPr="00D511EA" w:rsidRDefault="00C9323F" w:rsidP="00C9323F">
            <w:pPr>
              <w:jc w:val="center"/>
              <w:rPr>
                <w:color w:val="000000"/>
                <w:sz w:val="20"/>
              </w:rPr>
            </w:pPr>
            <w:r w:rsidRPr="00D511EA">
              <w:rPr>
                <w:color w:val="000000"/>
                <w:sz w:val="20"/>
              </w:rPr>
              <w:t xml:space="preserve">ОСТ 1 41317-2002, </w:t>
            </w:r>
            <w:r w:rsidRPr="00D511EA">
              <w:rPr>
                <w:color w:val="000000"/>
                <w:sz w:val="20"/>
              </w:rPr>
              <w:br/>
              <w:t xml:space="preserve">ОСТ 1 41318-2002, </w:t>
            </w:r>
            <w:r w:rsidRPr="00D511EA">
              <w:rPr>
                <w:color w:val="000000"/>
                <w:sz w:val="20"/>
              </w:rPr>
              <w:br/>
              <w:t>ОСТ 1 41319-2002 и т.д.</w:t>
            </w:r>
          </w:p>
        </w:tc>
        <w:tc>
          <w:tcPr>
            <w:tcW w:w="3063" w:type="dxa"/>
            <w:tcBorders>
              <w:top w:val="single" w:sz="4" w:space="0" w:color="auto"/>
              <w:left w:val="single" w:sz="4" w:space="0" w:color="000000"/>
              <w:bottom w:val="single" w:sz="4" w:space="0" w:color="000000"/>
              <w:right w:val="single" w:sz="4" w:space="0" w:color="000000"/>
            </w:tcBorders>
          </w:tcPr>
          <w:p w14:paraId="246ED0C0" w14:textId="77777777" w:rsidR="00C9323F" w:rsidRPr="00D511EA" w:rsidRDefault="006777D7" w:rsidP="00C9323F">
            <w:pPr>
              <w:rPr>
                <w:sz w:val="22"/>
                <w:szCs w:val="22"/>
              </w:rPr>
            </w:pPr>
            <w:r w:rsidRPr="00D511EA">
              <w:rPr>
                <w:sz w:val="22"/>
                <w:szCs w:val="22"/>
              </w:rPr>
              <w:t>Принято.</w:t>
            </w:r>
          </w:p>
          <w:p w14:paraId="4A4B198F" w14:textId="77777777" w:rsidR="006777D7" w:rsidRPr="00D511EA" w:rsidRDefault="006777D7" w:rsidP="006777D7">
            <w:pPr>
              <w:rPr>
                <w:sz w:val="22"/>
                <w:szCs w:val="22"/>
              </w:rPr>
            </w:pPr>
            <w:r w:rsidRPr="00D511EA">
              <w:rPr>
                <w:sz w:val="22"/>
                <w:szCs w:val="22"/>
              </w:rPr>
              <w:t>Внесена операция 0208.04 Контроль герметичности</w:t>
            </w:r>
          </w:p>
        </w:tc>
      </w:tr>
      <w:tr w:rsidR="00C9323F" w:rsidRPr="00D511EA" w14:paraId="7E8BE090"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CCAC993" w14:textId="77777777" w:rsidR="00C9323F" w:rsidRPr="00746FC1" w:rsidRDefault="00C9323F" w:rsidP="00C9323F">
            <w:pPr>
              <w:pStyle w:val="ae"/>
              <w:keepLines/>
              <w:numPr>
                <w:ilvl w:val="0"/>
                <w:numId w:val="4"/>
              </w:numPr>
              <w:ind w:left="0" w:firstLine="0"/>
            </w:pPr>
          </w:p>
        </w:tc>
        <w:tc>
          <w:tcPr>
            <w:tcW w:w="1562" w:type="dxa"/>
            <w:vMerge w:val="restart"/>
            <w:tcBorders>
              <w:left w:val="single" w:sz="4" w:space="0" w:color="000000"/>
              <w:right w:val="single" w:sz="4" w:space="0" w:color="000000"/>
            </w:tcBorders>
          </w:tcPr>
          <w:p w14:paraId="0AA405F1" w14:textId="77777777" w:rsidR="00C9323F" w:rsidRPr="00D511EA" w:rsidRDefault="00C9323F" w:rsidP="00C9323F">
            <w:pPr>
              <w:keepLines/>
              <w:ind w:left="92"/>
              <w:rPr>
                <w:szCs w:val="24"/>
              </w:rPr>
            </w:pPr>
            <w:r w:rsidRPr="00D511EA">
              <w:rPr>
                <w:sz w:val="22"/>
                <w:szCs w:val="22"/>
              </w:rPr>
              <w:t>Раздел 7, таблица 3</w:t>
            </w:r>
          </w:p>
        </w:tc>
        <w:tc>
          <w:tcPr>
            <w:tcW w:w="2552" w:type="dxa"/>
            <w:vMerge w:val="restart"/>
            <w:tcBorders>
              <w:left w:val="single" w:sz="4" w:space="0" w:color="000000"/>
              <w:right w:val="single" w:sz="4" w:space="0" w:color="000000"/>
            </w:tcBorders>
          </w:tcPr>
          <w:p w14:paraId="518493A4" w14:textId="77777777" w:rsidR="00C9323F" w:rsidRPr="00D511EA" w:rsidRDefault="00C9323F" w:rsidP="00C9323F">
            <w:pPr>
              <w:rPr>
                <w:bCs/>
                <w:sz w:val="22"/>
                <w:szCs w:val="22"/>
              </w:rPr>
            </w:pPr>
            <w:r w:rsidRPr="00D511EA">
              <w:rPr>
                <w:bCs/>
                <w:sz w:val="22"/>
                <w:szCs w:val="22"/>
              </w:rPr>
              <w:t>ПАО «ОДК-САТУРН»</w:t>
            </w:r>
          </w:p>
          <w:p w14:paraId="6620D10B" w14:textId="77777777" w:rsidR="00C9323F" w:rsidRPr="00D511EA" w:rsidRDefault="00C9323F"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400845E" w14:textId="77777777" w:rsidR="00C9323F" w:rsidRPr="00D511EA" w:rsidRDefault="00C9323F" w:rsidP="00C9323F">
            <w:pPr>
              <w:rPr>
                <w:sz w:val="22"/>
                <w:szCs w:val="22"/>
              </w:rPr>
            </w:pPr>
            <w:r w:rsidRPr="00D511EA">
              <w:rPr>
                <w:sz w:val="22"/>
                <w:szCs w:val="22"/>
              </w:rPr>
              <w:t>Дополнить операции</w:t>
            </w:r>
          </w:p>
        </w:tc>
        <w:tc>
          <w:tcPr>
            <w:tcW w:w="3063" w:type="dxa"/>
            <w:tcBorders>
              <w:top w:val="single" w:sz="4" w:space="0" w:color="000000"/>
              <w:left w:val="single" w:sz="4" w:space="0" w:color="000000"/>
              <w:bottom w:val="single" w:sz="4" w:space="0" w:color="000000"/>
              <w:right w:val="single" w:sz="4" w:space="0" w:color="000000"/>
            </w:tcBorders>
          </w:tcPr>
          <w:p w14:paraId="72E2B6CE" w14:textId="77777777" w:rsidR="00C9323F" w:rsidRPr="00D511EA" w:rsidRDefault="00AA1161" w:rsidP="00C9323F">
            <w:pPr>
              <w:rPr>
                <w:sz w:val="22"/>
                <w:szCs w:val="22"/>
              </w:rPr>
            </w:pPr>
            <w:r w:rsidRPr="00D511EA">
              <w:rPr>
                <w:sz w:val="22"/>
                <w:szCs w:val="22"/>
              </w:rPr>
              <w:t>Принято</w:t>
            </w:r>
          </w:p>
        </w:tc>
      </w:tr>
      <w:tr w:rsidR="00C9323F" w:rsidRPr="00D511EA" w14:paraId="6C51897C"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732EB86"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7824D3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CD93982" w14:textId="77777777" w:rsidR="00C9323F" w:rsidRPr="00D511EA" w:rsidRDefault="00C9323F" w:rsidP="00C9323F">
            <w:pPr>
              <w:rPr>
                <w:bCs/>
                <w:sz w:val="22"/>
                <w:szCs w:val="22"/>
              </w:rPr>
            </w:pPr>
          </w:p>
        </w:tc>
        <w:tc>
          <w:tcPr>
            <w:tcW w:w="1346" w:type="dxa"/>
            <w:gridSpan w:val="12"/>
            <w:tcBorders>
              <w:top w:val="single" w:sz="4" w:space="0" w:color="000000"/>
              <w:left w:val="single" w:sz="4" w:space="0" w:color="000000"/>
              <w:bottom w:val="single" w:sz="4" w:space="0" w:color="000000"/>
              <w:right w:val="single" w:sz="4" w:space="0" w:color="auto"/>
            </w:tcBorders>
            <w:vAlign w:val="bottom"/>
          </w:tcPr>
          <w:p w14:paraId="747FF3BC" w14:textId="77777777" w:rsidR="00C9323F" w:rsidRPr="00D511EA" w:rsidRDefault="00C9323F" w:rsidP="00C9323F">
            <w:pPr>
              <w:rPr>
                <w:sz w:val="22"/>
                <w:szCs w:val="22"/>
              </w:rPr>
            </w:pPr>
            <w:r w:rsidRPr="00D511EA">
              <w:rPr>
                <w:sz w:val="22"/>
                <w:szCs w:val="22"/>
              </w:rPr>
              <w:t>0201</w:t>
            </w:r>
          </w:p>
        </w:tc>
        <w:tc>
          <w:tcPr>
            <w:tcW w:w="6026" w:type="dxa"/>
            <w:gridSpan w:val="35"/>
            <w:tcBorders>
              <w:top w:val="single" w:sz="4" w:space="0" w:color="000000"/>
              <w:left w:val="single" w:sz="4" w:space="0" w:color="auto"/>
              <w:bottom w:val="single" w:sz="4" w:space="0" w:color="000000"/>
              <w:right w:val="single" w:sz="4" w:space="0" w:color="000000"/>
            </w:tcBorders>
            <w:vAlign w:val="bottom"/>
          </w:tcPr>
          <w:p w14:paraId="6BB66662" w14:textId="77777777" w:rsidR="00C9323F" w:rsidRPr="00D511EA" w:rsidRDefault="00C9323F" w:rsidP="00C9323F">
            <w:pPr>
              <w:rPr>
                <w:sz w:val="22"/>
                <w:szCs w:val="22"/>
              </w:rPr>
            </w:pPr>
            <w:r w:rsidRPr="00D511EA">
              <w:rPr>
                <w:sz w:val="22"/>
                <w:szCs w:val="22"/>
              </w:rPr>
              <w:t>входной контроль</w:t>
            </w:r>
          </w:p>
        </w:tc>
        <w:tc>
          <w:tcPr>
            <w:tcW w:w="3063" w:type="dxa"/>
            <w:tcBorders>
              <w:top w:val="single" w:sz="4" w:space="0" w:color="000000"/>
              <w:left w:val="single" w:sz="4" w:space="0" w:color="000000"/>
              <w:bottom w:val="single" w:sz="4" w:space="0" w:color="000000"/>
              <w:right w:val="single" w:sz="4" w:space="0" w:color="000000"/>
            </w:tcBorders>
          </w:tcPr>
          <w:p w14:paraId="4F82BDCE" w14:textId="77777777" w:rsidR="00C9323F" w:rsidRPr="00D511EA" w:rsidRDefault="00B34EE0" w:rsidP="00C9323F">
            <w:pPr>
              <w:rPr>
                <w:sz w:val="22"/>
                <w:szCs w:val="22"/>
              </w:rPr>
            </w:pPr>
            <w:r w:rsidRPr="00D511EA">
              <w:rPr>
                <w:sz w:val="22"/>
                <w:szCs w:val="22"/>
              </w:rPr>
              <w:t>Принято</w:t>
            </w:r>
            <w:r w:rsidR="006777D7" w:rsidRPr="00D511EA">
              <w:rPr>
                <w:sz w:val="22"/>
                <w:szCs w:val="22"/>
              </w:rPr>
              <w:t>.</w:t>
            </w:r>
          </w:p>
          <w:p w14:paraId="65B85995" w14:textId="77777777" w:rsidR="006777D7" w:rsidRPr="00D511EA" w:rsidRDefault="006777D7" w:rsidP="00C9323F">
            <w:pPr>
              <w:rPr>
                <w:sz w:val="22"/>
                <w:szCs w:val="22"/>
              </w:rPr>
            </w:pPr>
            <w:r w:rsidRPr="00D511EA">
              <w:rPr>
                <w:sz w:val="22"/>
                <w:szCs w:val="22"/>
              </w:rPr>
              <w:t>Код 0201</w:t>
            </w:r>
          </w:p>
        </w:tc>
      </w:tr>
      <w:tr w:rsidR="00C9323F" w:rsidRPr="00D511EA" w14:paraId="26AE3AF6"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F144A84"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187B762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370ABF4" w14:textId="77777777" w:rsidR="00C9323F" w:rsidRPr="00D511EA" w:rsidRDefault="00C9323F" w:rsidP="00C9323F">
            <w:pPr>
              <w:rPr>
                <w:bCs/>
                <w:sz w:val="22"/>
                <w:szCs w:val="22"/>
              </w:rPr>
            </w:pPr>
          </w:p>
        </w:tc>
        <w:tc>
          <w:tcPr>
            <w:tcW w:w="1346" w:type="dxa"/>
            <w:gridSpan w:val="12"/>
            <w:tcBorders>
              <w:top w:val="single" w:sz="4" w:space="0" w:color="000000"/>
              <w:left w:val="single" w:sz="4" w:space="0" w:color="000000"/>
              <w:bottom w:val="single" w:sz="4" w:space="0" w:color="000000"/>
              <w:right w:val="single" w:sz="4" w:space="0" w:color="auto"/>
            </w:tcBorders>
            <w:vAlign w:val="bottom"/>
          </w:tcPr>
          <w:p w14:paraId="24819E29" w14:textId="77777777" w:rsidR="00C9323F" w:rsidRPr="00D511EA" w:rsidRDefault="00C9323F" w:rsidP="00C9323F">
            <w:pPr>
              <w:rPr>
                <w:sz w:val="22"/>
                <w:szCs w:val="22"/>
              </w:rPr>
            </w:pPr>
            <w:r w:rsidRPr="00D511EA">
              <w:rPr>
                <w:sz w:val="22"/>
                <w:szCs w:val="22"/>
              </w:rPr>
              <w:t>0202</w:t>
            </w:r>
          </w:p>
        </w:tc>
        <w:tc>
          <w:tcPr>
            <w:tcW w:w="6026" w:type="dxa"/>
            <w:gridSpan w:val="35"/>
            <w:tcBorders>
              <w:top w:val="single" w:sz="4" w:space="0" w:color="000000"/>
              <w:left w:val="single" w:sz="4" w:space="0" w:color="auto"/>
              <w:bottom w:val="single" w:sz="4" w:space="0" w:color="000000"/>
              <w:right w:val="single" w:sz="4" w:space="0" w:color="000000"/>
            </w:tcBorders>
            <w:vAlign w:val="bottom"/>
          </w:tcPr>
          <w:p w14:paraId="1B9D61AA" w14:textId="77777777" w:rsidR="00C9323F" w:rsidRPr="00D511EA" w:rsidRDefault="00C9323F" w:rsidP="00C9323F">
            <w:pPr>
              <w:rPr>
                <w:sz w:val="22"/>
                <w:szCs w:val="22"/>
              </w:rPr>
            </w:pPr>
            <w:r w:rsidRPr="00D511EA">
              <w:rPr>
                <w:sz w:val="22"/>
                <w:szCs w:val="22"/>
              </w:rPr>
              <w:t>операционный контроль</w:t>
            </w:r>
          </w:p>
        </w:tc>
        <w:tc>
          <w:tcPr>
            <w:tcW w:w="3063" w:type="dxa"/>
            <w:tcBorders>
              <w:top w:val="single" w:sz="4" w:space="0" w:color="000000"/>
              <w:left w:val="single" w:sz="4" w:space="0" w:color="000000"/>
              <w:bottom w:val="single" w:sz="4" w:space="0" w:color="000000"/>
              <w:right w:val="single" w:sz="4" w:space="0" w:color="000000"/>
            </w:tcBorders>
          </w:tcPr>
          <w:p w14:paraId="7FB87744" w14:textId="77777777" w:rsidR="00C9323F" w:rsidRPr="00D511EA" w:rsidRDefault="006777D7" w:rsidP="00C9323F">
            <w:pPr>
              <w:rPr>
                <w:sz w:val="22"/>
                <w:szCs w:val="22"/>
              </w:rPr>
            </w:pPr>
            <w:r w:rsidRPr="00D511EA">
              <w:rPr>
                <w:sz w:val="22"/>
                <w:szCs w:val="22"/>
              </w:rPr>
              <w:t>Принято.</w:t>
            </w:r>
          </w:p>
          <w:p w14:paraId="62C47AF7" w14:textId="77777777" w:rsidR="006777D7" w:rsidRPr="00D511EA" w:rsidRDefault="006777D7" w:rsidP="00C9323F">
            <w:pPr>
              <w:rPr>
                <w:sz w:val="22"/>
                <w:szCs w:val="22"/>
              </w:rPr>
            </w:pPr>
            <w:r w:rsidRPr="00D511EA">
              <w:rPr>
                <w:sz w:val="22"/>
                <w:szCs w:val="22"/>
              </w:rPr>
              <w:t>Код 0207</w:t>
            </w:r>
          </w:p>
        </w:tc>
      </w:tr>
      <w:tr w:rsidR="00C9323F" w:rsidRPr="00D511EA" w14:paraId="68A73062"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518B20F"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1F738FE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F63D846" w14:textId="77777777" w:rsidR="00C9323F" w:rsidRPr="00D511EA" w:rsidRDefault="00C9323F" w:rsidP="00C9323F">
            <w:pPr>
              <w:rPr>
                <w:bCs/>
                <w:sz w:val="22"/>
                <w:szCs w:val="22"/>
              </w:rPr>
            </w:pPr>
          </w:p>
        </w:tc>
        <w:tc>
          <w:tcPr>
            <w:tcW w:w="1346" w:type="dxa"/>
            <w:gridSpan w:val="12"/>
            <w:tcBorders>
              <w:top w:val="single" w:sz="4" w:space="0" w:color="000000"/>
              <w:left w:val="single" w:sz="4" w:space="0" w:color="000000"/>
              <w:bottom w:val="single" w:sz="4" w:space="0" w:color="000000"/>
              <w:right w:val="single" w:sz="4" w:space="0" w:color="auto"/>
            </w:tcBorders>
            <w:vAlign w:val="bottom"/>
          </w:tcPr>
          <w:p w14:paraId="246CC2FC" w14:textId="77777777" w:rsidR="00C9323F" w:rsidRPr="00D511EA" w:rsidRDefault="00C9323F" w:rsidP="00C9323F">
            <w:pPr>
              <w:rPr>
                <w:sz w:val="22"/>
                <w:szCs w:val="22"/>
              </w:rPr>
            </w:pPr>
            <w:r w:rsidRPr="00D511EA">
              <w:rPr>
                <w:sz w:val="22"/>
                <w:szCs w:val="22"/>
              </w:rPr>
              <w:t>0203</w:t>
            </w:r>
          </w:p>
        </w:tc>
        <w:tc>
          <w:tcPr>
            <w:tcW w:w="6026" w:type="dxa"/>
            <w:gridSpan w:val="35"/>
            <w:tcBorders>
              <w:top w:val="single" w:sz="4" w:space="0" w:color="000000"/>
              <w:left w:val="single" w:sz="4" w:space="0" w:color="auto"/>
              <w:bottom w:val="single" w:sz="4" w:space="0" w:color="000000"/>
              <w:right w:val="single" w:sz="4" w:space="0" w:color="000000"/>
            </w:tcBorders>
            <w:vAlign w:val="bottom"/>
          </w:tcPr>
          <w:p w14:paraId="7B80F0F2" w14:textId="77777777" w:rsidR="00C9323F" w:rsidRPr="00D511EA" w:rsidRDefault="00C9323F" w:rsidP="00C9323F">
            <w:pPr>
              <w:rPr>
                <w:sz w:val="22"/>
                <w:szCs w:val="22"/>
              </w:rPr>
            </w:pPr>
            <w:r w:rsidRPr="00D511EA">
              <w:rPr>
                <w:sz w:val="22"/>
                <w:szCs w:val="22"/>
              </w:rPr>
              <w:t>приёмочный контроль</w:t>
            </w:r>
          </w:p>
        </w:tc>
        <w:tc>
          <w:tcPr>
            <w:tcW w:w="3063" w:type="dxa"/>
            <w:tcBorders>
              <w:top w:val="single" w:sz="4" w:space="0" w:color="000000"/>
              <w:left w:val="single" w:sz="4" w:space="0" w:color="000000"/>
              <w:bottom w:val="single" w:sz="4" w:space="0" w:color="000000"/>
              <w:right w:val="single" w:sz="4" w:space="0" w:color="000000"/>
            </w:tcBorders>
          </w:tcPr>
          <w:p w14:paraId="1CA864FC" w14:textId="77777777" w:rsidR="00C9323F" w:rsidRPr="00D511EA" w:rsidRDefault="006777D7" w:rsidP="00C9323F">
            <w:pPr>
              <w:rPr>
                <w:sz w:val="22"/>
                <w:szCs w:val="22"/>
              </w:rPr>
            </w:pPr>
            <w:r w:rsidRPr="00D511EA">
              <w:rPr>
                <w:sz w:val="22"/>
                <w:szCs w:val="22"/>
              </w:rPr>
              <w:t>Принято.</w:t>
            </w:r>
          </w:p>
          <w:p w14:paraId="0336CEC6" w14:textId="77777777" w:rsidR="006777D7" w:rsidRPr="00D511EA" w:rsidRDefault="006777D7" w:rsidP="00C9323F">
            <w:pPr>
              <w:rPr>
                <w:sz w:val="22"/>
                <w:szCs w:val="22"/>
              </w:rPr>
            </w:pPr>
            <w:r w:rsidRPr="00D511EA">
              <w:rPr>
                <w:sz w:val="22"/>
                <w:szCs w:val="22"/>
              </w:rPr>
              <w:t>Код 0208</w:t>
            </w:r>
          </w:p>
        </w:tc>
      </w:tr>
      <w:tr w:rsidR="00C9323F" w:rsidRPr="00D511EA" w14:paraId="06048013"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0F8111E"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77B5A3D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E5C016C" w14:textId="77777777" w:rsidR="00C9323F" w:rsidRPr="00D511EA" w:rsidRDefault="00C9323F" w:rsidP="00C9323F">
            <w:pPr>
              <w:rPr>
                <w:bCs/>
                <w:sz w:val="22"/>
                <w:szCs w:val="22"/>
              </w:rPr>
            </w:pPr>
          </w:p>
        </w:tc>
        <w:tc>
          <w:tcPr>
            <w:tcW w:w="1346" w:type="dxa"/>
            <w:gridSpan w:val="12"/>
            <w:tcBorders>
              <w:top w:val="single" w:sz="4" w:space="0" w:color="000000"/>
              <w:left w:val="single" w:sz="4" w:space="0" w:color="000000"/>
              <w:bottom w:val="single" w:sz="4" w:space="0" w:color="000000"/>
              <w:right w:val="single" w:sz="4" w:space="0" w:color="auto"/>
            </w:tcBorders>
            <w:vAlign w:val="bottom"/>
          </w:tcPr>
          <w:p w14:paraId="7AAF3F42" w14:textId="77777777" w:rsidR="00C9323F" w:rsidRPr="00D511EA" w:rsidRDefault="00C9323F" w:rsidP="00C9323F">
            <w:pPr>
              <w:rPr>
                <w:sz w:val="22"/>
                <w:szCs w:val="22"/>
              </w:rPr>
            </w:pPr>
            <w:r w:rsidRPr="00D511EA">
              <w:rPr>
                <w:sz w:val="22"/>
                <w:szCs w:val="22"/>
              </w:rPr>
              <w:t>0205</w:t>
            </w:r>
          </w:p>
        </w:tc>
        <w:tc>
          <w:tcPr>
            <w:tcW w:w="6026" w:type="dxa"/>
            <w:gridSpan w:val="35"/>
            <w:tcBorders>
              <w:top w:val="single" w:sz="4" w:space="0" w:color="000000"/>
              <w:left w:val="single" w:sz="4" w:space="0" w:color="auto"/>
              <w:bottom w:val="single" w:sz="4" w:space="0" w:color="000000"/>
              <w:right w:val="single" w:sz="4" w:space="0" w:color="000000"/>
            </w:tcBorders>
            <w:vAlign w:val="bottom"/>
          </w:tcPr>
          <w:p w14:paraId="301ABB91" w14:textId="77777777" w:rsidR="00C9323F" w:rsidRPr="00D511EA" w:rsidRDefault="00C9323F" w:rsidP="00C9323F">
            <w:pPr>
              <w:rPr>
                <w:sz w:val="22"/>
                <w:szCs w:val="22"/>
              </w:rPr>
            </w:pPr>
            <w:r w:rsidRPr="00D511EA">
              <w:rPr>
                <w:sz w:val="22"/>
                <w:szCs w:val="22"/>
              </w:rPr>
              <w:t>контроль на ким</w:t>
            </w:r>
          </w:p>
        </w:tc>
        <w:tc>
          <w:tcPr>
            <w:tcW w:w="3063" w:type="dxa"/>
            <w:tcBorders>
              <w:top w:val="single" w:sz="4" w:space="0" w:color="000000"/>
              <w:left w:val="single" w:sz="4" w:space="0" w:color="000000"/>
              <w:bottom w:val="single" w:sz="4" w:space="0" w:color="000000"/>
              <w:right w:val="single" w:sz="4" w:space="0" w:color="000000"/>
            </w:tcBorders>
          </w:tcPr>
          <w:p w14:paraId="0C9A756F" w14:textId="77777777" w:rsidR="00C9323F" w:rsidRPr="00D511EA" w:rsidRDefault="006777D7" w:rsidP="00C9323F">
            <w:pPr>
              <w:rPr>
                <w:sz w:val="22"/>
                <w:szCs w:val="22"/>
              </w:rPr>
            </w:pPr>
            <w:r w:rsidRPr="00D511EA">
              <w:rPr>
                <w:sz w:val="22"/>
                <w:szCs w:val="22"/>
              </w:rPr>
              <w:t>Принято частично.</w:t>
            </w:r>
          </w:p>
          <w:p w14:paraId="1C97C8F1" w14:textId="77777777" w:rsidR="006777D7" w:rsidRPr="00D511EA" w:rsidRDefault="006777D7" w:rsidP="00C9323F">
            <w:pPr>
              <w:rPr>
                <w:sz w:val="22"/>
                <w:szCs w:val="22"/>
              </w:rPr>
            </w:pPr>
            <w:r w:rsidRPr="00D511EA">
              <w:rPr>
                <w:sz w:val="22"/>
                <w:szCs w:val="22"/>
              </w:rPr>
              <w:t xml:space="preserve">Код 0200.05 </w:t>
            </w:r>
            <w:r w:rsidRPr="00D511EA">
              <w:rPr>
                <w:rFonts w:cs="Arial"/>
                <w:sz w:val="22"/>
                <w:szCs w:val="22"/>
              </w:rPr>
              <w:t xml:space="preserve">Контроль на </w:t>
            </w:r>
            <w:r w:rsidRPr="00D511EA">
              <w:rPr>
                <w:sz w:val="22"/>
                <w:szCs w:val="22"/>
              </w:rPr>
              <w:t>координатно-измерительной машине</w:t>
            </w:r>
            <w:r w:rsidRPr="00D511EA">
              <w:rPr>
                <w:rFonts w:cs="Arial"/>
                <w:sz w:val="22"/>
                <w:szCs w:val="22"/>
              </w:rPr>
              <w:t xml:space="preserve"> (КИМ)</w:t>
            </w:r>
          </w:p>
        </w:tc>
      </w:tr>
      <w:tr w:rsidR="00C9323F" w:rsidRPr="00D511EA" w14:paraId="23EA6DBB"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5B2070E"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49C5A01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D9B83DF" w14:textId="77777777" w:rsidR="00C9323F" w:rsidRPr="00D511EA" w:rsidRDefault="00C9323F" w:rsidP="00C9323F">
            <w:pPr>
              <w:rPr>
                <w:bCs/>
                <w:sz w:val="22"/>
                <w:szCs w:val="22"/>
              </w:rPr>
            </w:pPr>
          </w:p>
        </w:tc>
        <w:tc>
          <w:tcPr>
            <w:tcW w:w="1346" w:type="dxa"/>
            <w:gridSpan w:val="12"/>
            <w:tcBorders>
              <w:top w:val="single" w:sz="4" w:space="0" w:color="000000"/>
              <w:left w:val="single" w:sz="4" w:space="0" w:color="000000"/>
              <w:bottom w:val="single" w:sz="4" w:space="0" w:color="000000"/>
              <w:right w:val="single" w:sz="4" w:space="0" w:color="auto"/>
            </w:tcBorders>
            <w:vAlign w:val="bottom"/>
          </w:tcPr>
          <w:p w14:paraId="121EE2F9" w14:textId="77777777" w:rsidR="00C9323F" w:rsidRPr="00D511EA" w:rsidRDefault="00C9323F" w:rsidP="00C9323F">
            <w:pPr>
              <w:rPr>
                <w:sz w:val="22"/>
                <w:szCs w:val="22"/>
              </w:rPr>
            </w:pPr>
            <w:r w:rsidRPr="00D511EA">
              <w:rPr>
                <w:sz w:val="22"/>
                <w:szCs w:val="22"/>
              </w:rPr>
              <w:t>0206</w:t>
            </w:r>
          </w:p>
        </w:tc>
        <w:tc>
          <w:tcPr>
            <w:tcW w:w="6026" w:type="dxa"/>
            <w:gridSpan w:val="35"/>
            <w:tcBorders>
              <w:top w:val="single" w:sz="4" w:space="0" w:color="000000"/>
              <w:left w:val="single" w:sz="4" w:space="0" w:color="auto"/>
              <w:bottom w:val="single" w:sz="4" w:space="0" w:color="000000"/>
              <w:right w:val="single" w:sz="4" w:space="0" w:color="000000"/>
            </w:tcBorders>
            <w:vAlign w:val="bottom"/>
          </w:tcPr>
          <w:p w14:paraId="45F61F95" w14:textId="77777777" w:rsidR="00C9323F" w:rsidRPr="00D511EA" w:rsidRDefault="00C9323F" w:rsidP="00C9323F">
            <w:pPr>
              <w:rPr>
                <w:sz w:val="22"/>
                <w:szCs w:val="22"/>
              </w:rPr>
            </w:pPr>
            <w:r w:rsidRPr="00D511EA">
              <w:rPr>
                <w:sz w:val="22"/>
                <w:szCs w:val="22"/>
              </w:rPr>
              <w:t>модернизация</w:t>
            </w:r>
          </w:p>
        </w:tc>
        <w:tc>
          <w:tcPr>
            <w:tcW w:w="3063" w:type="dxa"/>
            <w:tcBorders>
              <w:top w:val="single" w:sz="4" w:space="0" w:color="000000"/>
              <w:left w:val="single" w:sz="4" w:space="0" w:color="000000"/>
              <w:bottom w:val="single" w:sz="4" w:space="0" w:color="000000"/>
              <w:right w:val="single" w:sz="4" w:space="0" w:color="000000"/>
            </w:tcBorders>
          </w:tcPr>
          <w:p w14:paraId="0E2668A7" w14:textId="77777777" w:rsidR="00C9323F" w:rsidRPr="00D511EA" w:rsidRDefault="000531E9" w:rsidP="00C9323F">
            <w:pPr>
              <w:rPr>
                <w:sz w:val="22"/>
                <w:szCs w:val="22"/>
              </w:rPr>
            </w:pPr>
            <w:r w:rsidRPr="00D511EA">
              <w:rPr>
                <w:sz w:val="22"/>
                <w:szCs w:val="22"/>
              </w:rPr>
              <w:t>Принято</w:t>
            </w:r>
            <w:r w:rsidR="007C77B6" w:rsidRPr="00D511EA">
              <w:rPr>
                <w:sz w:val="22"/>
                <w:szCs w:val="22"/>
              </w:rPr>
              <w:t xml:space="preserve"> частично</w:t>
            </w:r>
            <w:r w:rsidRPr="00D511EA">
              <w:rPr>
                <w:sz w:val="22"/>
                <w:szCs w:val="22"/>
              </w:rPr>
              <w:t>.</w:t>
            </w:r>
          </w:p>
          <w:p w14:paraId="72899A1E" w14:textId="77777777" w:rsidR="000531E9" w:rsidRPr="00D511EA" w:rsidRDefault="007C77B6" w:rsidP="007C77B6">
            <w:pPr>
              <w:rPr>
                <w:sz w:val="22"/>
                <w:szCs w:val="22"/>
              </w:rPr>
            </w:pPr>
            <w:r w:rsidRPr="00D511EA">
              <w:rPr>
                <w:sz w:val="22"/>
                <w:szCs w:val="22"/>
              </w:rPr>
              <w:t>Код 0199.73</w:t>
            </w:r>
          </w:p>
        </w:tc>
      </w:tr>
      <w:tr w:rsidR="00C9323F" w:rsidRPr="00D511EA" w14:paraId="2A8B5089"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3806A15"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2072AEF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AAE7BEA" w14:textId="77777777" w:rsidR="00C9323F" w:rsidRPr="00D511EA" w:rsidRDefault="00C9323F" w:rsidP="00C9323F">
            <w:pPr>
              <w:rPr>
                <w:bCs/>
                <w:sz w:val="22"/>
                <w:szCs w:val="22"/>
              </w:rPr>
            </w:pPr>
          </w:p>
        </w:tc>
        <w:tc>
          <w:tcPr>
            <w:tcW w:w="1346" w:type="dxa"/>
            <w:gridSpan w:val="12"/>
            <w:tcBorders>
              <w:top w:val="single" w:sz="4" w:space="0" w:color="000000"/>
              <w:left w:val="single" w:sz="4" w:space="0" w:color="000000"/>
              <w:bottom w:val="single" w:sz="4" w:space="0" w:color="000000"/>
              <w:right w:val="single" w:sz="4" w:space="0" w:color="auto"/>
            </w:tcBorders>
            <w:vAlign w:val="bottom"/>
          </w:tcPr>
          <w:p w14:paraId="42D49F77" w14:textId="77777777" w:rsidR="00C9323F" w:rsidRPr="00D511EA" w:rsidRDefault="00C9323F" w:rsidP="00C9323F">
            <w:pPr>
              <w:rPr>
                <w:sz w:val="22"/>
                <w:szCs w:val="22"/>
              </w:rPr>
            </w:pPr>
            <w:r w:rsidRPr="00D511EA">
              <w:rPr>
                <w:sz w:val="22"/>
                <w:szCs w:val="22"/>
              </w:rPr>
              <w:t>0207</w:t>
            </w:r>
          </w:p>
        </w:tc>
        <w:tc>
          <w:tcPr>
            <w:tcW w:w="6026" w:type="dxa"/>
            <w:gridSpan w:val="35"/>
            <w:tcBorders>
              <w:top w:val="single" w:sz="4" w:space="0" w:color="000000"/>
              <w:left w:val="single" w:sz="4" w:space="0" w:color="auto"/>
              <w:bottom w:val="single" w:sz="4" w:space="0" w:color="000000"/>
              <w:right w:val="single" w:sz="4" w:space="0" w:color="000000"/>
            </w:tcBorders>
            <w:vAlign w:val="bottom"/>
          </w:tcPr>
          <w:p w14:paraId="71F681CD" w14:textId="77777777" w:rsidR="00C9323F" w:rsidRPr="00D511EA" w:rsidRDefault="00C9323F" w:rsidP="00C9323F">
            <w:pPr>
              <w:rPr>
                <w:sz w:val="22"/>
                <w:szCs w:val="22"/>
              </w:rPr>
            </w:pPr>
            <w:r w:rsidRPr="00D511EA">
              <w:rPr>
                <w:sz w:val="22"/>
                <w:szCs w:val="22"/>
              </w:rPr>
              <w:t>подготовка к магнитному контролю</w:t>
            </w:r>
          </w:p>
        </w:tc>
        <w:tc>
          <w:tcPr>
            <w:tcW w:w="3063" w:type="dxa"/>
            <w:tcBorders>
              <w:top w:val="single" w:sz="4" w:space="0" w:color="000000"/>
              <w:left w:val="single" w:sz="4" w:space="0" w:color="000000"/>
              <w:bottom w:val="single" w:sz="4" w:space="0" w:color="000000"/>
              <w:right w:val="single" w:sz="4" w:space="0" w:color="000000"/>
            </w:tcBorders>
          </w:tcPr>
          <w:p w14:paraId="18DE930E" w14:textId="77777777" w:rsidR="00C9323F" w:rsidRPr="00D511EA" w:rsidRDefault="000531E9" w:rsidP="00C9323F">
            <w:pPr>
              <w:rPr>
                <w:sz w:val="22"/>
                <w:szCs w:val="22"/>
              </w:rPr>
            </w:pPr>
            <w:r w:rsidRPr="00D511EA">
              <w:rPr>
                <w:sz w:val="22"/>
                <w:szCs w:val="22"/>
              </w:rPr>
              <w:t>Принято.</w:t>
            </w:r>
          </w:p>
          <w:p w14:paraId="2DBC440C" w14:textId="77777777" w:rsidR="000531E9" w:rsidRPr="00D511EA" w:rsidRDefault="000531E9" w:rsidP="00C9323F">
            <w:pPr>
              <w:rPr>
                <w:sz w:val="22"/>
                <w:szCs w:val="22"/>
              </w:rPr>
            </w:pPr>
            <w:r w:rsidRPr="00D511EA">
              <w:rPr>
                <w:sz w:val="22"/>
                <w:szCs w:val="22"/>
              </w:rPr>
              <w:t>Код 0399.01</w:t>
            </w:r>
          </w:p>
        </w:tc>
      </w:tr>
      <w:tr w:rsidR="00C9323F" w:rsidRPr="00D511EA" w14:paraId="05B4BA95"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D9D58E2"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867AA0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BF26C71" w14:textId="77777777" w:rsidR="00C9323F" w:rsidRPr="00D511EA" w:rsidRDefault="00C9323F" w:rsidP="00C9323F">
            <w:pPr>
              <w:rPr>
                <w:bCs/>
                <w:sz w:val="22"/>
                <w:szCs w:val="22"/>
              </w:rPr>
            </w:pPr>
          </w:p>
        </w:tc>
        <w:tc>
          <w:tcPr>
            <w:tcW w:w="1346" w:type="dxa"/>
            <w:gridSpan w:val="12"/>
            <w:tcBorders>
              <w:top w:val="single" w:sz="4" w:space="0" w:color="000000"/>
              <w:left w:val="single" w:sz="4" w:space="0" w:color="000000"/>
              <w:bottom w:val="single" w:sz="4" w:space="0" w:color="000000"/>
              <w:right w:val="single" w:sz="4" w:space="0" w:color="auto"/>
            </w:tcBorders>
            <w:vAlign w:val="bottom"/>
          </w:tcPr>
          <w:p w14:paraId="3E36F0BC" w14:textId="77777777" w:rsidR="00C9323F" w:rsidRPr="00D511EA" w:rsidRDefault="00C9323F" w:rsidP="00C9323F">
            <w:pPr>
              <w:rPr>
                <w:sz w:val="22"/>
                <w:szCs w:val="22"/>
              </w:rPr>
            </w:pPr>
            <w:r w:rsidRPr="00D511EA">
              <w:rPr>
                <w:sz w:val="22"/>
                <w:szCs w:val="22"/>
              </w:rPr>
              <w:t>0208</w:t>
            </w:r>
          </w:p>
        </w:tc>
        <w:tc>
          <w:tcPr>
            <w:tcW w:w="6026" w:type="dxa"/>
            <w:gridSpan w:val="35"/>
            <w:tcBorders>
              <w:top w:val="single" w:sz="4" w:space="0" w:color="000000"/>
              <w:left w:val="single" w:sz="4" w:space="0" w:color="auto"/>
              <w:bottom w:val="single" w:sz="4" w:space="0" w:color="000000"/>
              <w:right w:val="single" w:sz="4" w:space="0" w:color="000000"/>
            </w:tcBorders>
            <w:vAlign w:val="bottom"/>
          </w:tcPr>
          <w:p w14:paraId="5CBE334A" w14:textId="77777777" w:rsidR="00C9323F" w:rsidRPr="00D511EA" w:rsidRDefault="00C9323F" w:rsidP="00C9323F">
            <w:pPr>
              <w:rPr>
                <w:sz w:val="22"/>
                <w:szCs w:val="22"/>
              </w:rPr>
            </w:pPr>
            <w:r w:rsidRPr="00D511EA">
              <w:rPr>
                <w:sz w:val="22"/>
                <w:szCs w:val="22"/>
              </w:rPr>
              <w:t>подготовка к люм контролю</w:t>
            </w:r>
          </w:p>
        </w:tc>
        <w:tc>
          <w:tcPr>
            <w:tcW w:w="3063" w:type="dxa"/>
            <w:tcBorders>
              <w:top w:val="single" w:sz="4" w:space="0" w:color="000000"/>
              <w:left w:val="single" w:sz="4" w:space="0" w:color="000000"/>
              <w:bottom w:val="single" w:sz="4" w:space="0" w:color="000000"/>
              <w:right w:val="single" w:sz="4" w:space="0" w:color="000000"/>
            </w:tcBorders>
          </w:tcPr>
          <w:p w14:paraId="07C2734E" w14:textId="77777777" w:rsidR="000531E9" w:rsidRPr="00D511EA" w:rsidRDefault="000531E9" w:rsidP="000531E9">
            <w:pPr>
              <w:rPr>
                <w:sz w:val="22"/>
                <w:szCs w:val="22"/>
              </w:rPr>
            </w:pPr>
            <w:r w:rsidRPr="00D511EA">
              <w:rPr>
                <w:sz w:val="22"/>
                <w:szCs w:val="22"/>
              </w:rPr>
              <w:t>Принято.</w:t>
            </w:r>
          </w:p>
          <w:p w14:paraId="49CE2D82" w14:textId="77777777" w:rsidR="00C9323F" w:rsidRPr="00D511EA" w:rsidRDefault="000531E9" w:rsidP="000531E9">
            <w:pPr>
              <w:rPr>
                <w:sz w:val="22"/>
                <w:szCs w:val="22"/>
              </w:rPr>
            </w:pPr>
            <w:r w:rsidRPr="00D511EA">
              <w:rPr>
                <w:sz w:val="22"/>
                <w:szCs w:val="22"/>
              </w:rPr>
              <w:t>Код 0399.02</w:t>
            </w:r>
          </w:p>
        </w:tc>
      </w:tr>
      <w:tr w:rsidR="00C9323F" w:rsidRPr="00D511EA" w14:paraId="652E34CF"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1669E41"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8D1D8F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57D3BCD" w14:textId="77777777" w:rsidR="00C9323F" w:rsidRPr="00D511EA" w:rsidRDefault="00C9323F" w:rsidP="00C9323F">
            <w:pPr>
              <w:rPr>
                <w:bCs/>
                <w:sz w:val="22"/>
                <w:szCs w:val="22"/>
              </w:rPr>
            </w:pPr>
          </w:p>
        </w:tc>
        <w:tc>
          <w:tcPr>
            <w:tcW w:w="1346" w:type="dxa"/>
            <w:gridSpan w:val="12"/>
            <w:tcBorders>
              <w:top w:val="single" w:sz="4" w:space="0" w:color="000000"/>
              <w:left w:val="single" w:sz="4" w:space="0" w:color="000000"/>
              <w:bottom w:val="single" w:sz="4" w:space="0" w:color="000000"/>
              <w:right w:val="single" w:sz="4" w:space="0" w:color="auto"/>
            </w:tcBorders>
            <w:vAlign w:val="bottom"/>
          </w:tcPr>
          <w:p w14:paraId="306BCBAA" w14:textId="77777777" w:rsidR="00C9323F" w:rsidRPr="00D511EA" w:rsidRDefault="00C9323F" w:rsidP="00C9323F">
            <w:pPr>
              <w:rPr>
                <w:sz w:val="22"/>
                <w:szCs w:val="22"/>
              </w:rPr>
            </w:pPr>
            <w:r w:rsidRPr="00D511EA">
              <w:rPr>
                <w:sz w:val="22"/>
                <w:szCs w:val="22"/>
              </w:rPr>
              <w:t>0209</w:t>
            </w:r>
          </w:p>
        </w:tc>
        <w:tc>
          <w:tcPr>
            <w:tcW w:w="6026" w:type="dxa"/>
            <w:gridSpan w:val="35"/>
            <w:tcBorders>
              <w:top w:val="single" w:sz="4" w:space="0" w:color="000000"/>
              <w:left w:val="single" w:sz="4" w:space="0" w:color="auto"/>
              <w:bottom w:val="single" w:sz="4" w:space="0" w:color="000000"/>
              <w:right w:val="single" w:sz="4" w:space="0" w:color="000000"/>
            </w:tcBorders>
            <w:vAlign w:val="bottom"/>
          </w:tcPr>
          <w:p w14:paraId="32710855" w14:textId="77777777" w:rsidR="00C9323F" w:rsidRPr="00D511EA" w:rsidRDefault="00C9323F" w:rsidP="00C9323F">
            <w:pPr>
              <w:rPr>
                <w:sz w:val="22"/>
                <w:szCs w:val="22"/>
              </w:rPr>
            </w:pPr>
            <w:r w:rsidRPr="00D511EA">
              <w:rPr>
                <w:sz w:val="22"/>
                <w:szCs w:val="22"/>
              </w:rPr>
              <w:t>подготовка к цветной дефектоскопии</w:t>
            </w:r>
          </w:p>
        </w:tc>
        <w:tc>
          <w:tcPr>
            <w:tcW w:w="3063" w:type="dxa"/>
            <w:tcBorders>
              <w:top w:val="single" w:sz="4" w:space="0" w:color="000000"/>
              <w:left w:val="single" w:sz="4" w:space="0" w:color="000000"/>
              <w:bottom w:val="single" w:sz="4" w:space="0" w:color="000000"/>
              <w:right w:val="single" w:sz="4" w:space="0" w:color="000000"/>
            </w:tcBorders>
          </w:tcPr>
          <w:p w14:paraId="35597AF9" w14:textId="77777777" w:rsidR="00C9323F" w:rsidRPr="00D511EA" w:rsidRDefault="000531E9" w:rsidP="00C9323F">
            <w:pPr>
              <w:rPr>
                <w:sz w:val="22"/>
                <w:szCs w:val="22"/>
              </w:rPr>
            </w:pPr>
            <w:r w:rsidRPr="00D511EA">
              <w:rPr>
                <w:sz w:val="22"/>
                <w:szCs w:val="22"/>
              </w:rPr>
              <w:t>Принято.</w:t>
            </w:r>
          </w:p>
          <w:p w14:paraId="44CF70FB" w14:textId="77777777" w:rsidR="000531E9" w:rsidRPr="00D511EA" w:rsidRDefault="000531E9" w:rsidP="00C9323F">
            <w:pPr>
              <w:rPr>
                <w:sz w:val="22"/>
                <w:szCs w:val="22"/>
              </w:rPr>
            </w:pPr>
            <w:r w:rsidRPr="00D511EA">
              <w:rPr>
                <w:sz w:val="22"/>
                <w:szCs w:val="22"/>
              </w:rPr>
              <w:t>Код 0399.03</w:t>
            </w:r>
          </w:p>
        </w:tc>
      </w:tr>
      <w:tr w:rsidR="00C9323F" w:rsidRPr="00D511EA" w14:paraId="4ED9A100"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8ACCB0E"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7F6BA7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F5C5407" w14:textId="77777777" w:rsidR="00C9323F" w:rsidRPr="00D511EA" w:rsidRDefault="00C9323F" w:rsidP="00C9323F">
            <w:pPr>
              <w:rPr>
                <w:bCs/>
                <w:sz w:val="22"/>
                <w:szCs w:val="22"/>
              </w:rPr>
            </w:pPr>
          </w:p>
        </w:tc>
        <w:tc>
          <w:tcPr>
            <w:tcW w:w="1346" w:type="dxa"/>
            <w:gridSpan w:val="12"/>
            <w:tcBorders>
              <w:top w:val="single" w:sz="4" w:space="0" w:color="000000"/>
              <w:left w:val="single" w:sz="4" w:space="0" w:color="000000"/>
              <w:bottom w:val="single" w:sz="4" w:space="0" w:color="000000"/>
              <w:right w:val="single" w:sz="4" w:space="0" w:color="auto"/>
            </w:tcBorders>
            <w:vAlign w:val="bottom"/>
          </w:tcPr>
          <w:p w14:paraId="0410607F" w14:textId="77777777" w:rsidR="00C9323F" w:rsidRPr="00D511EA" w:rsidRDefault="00C9323F" w:rsidP="00C9323F">
            <w:pPr>
              <w:rPr>
                <w:sz w:val="22"/>
                <w:szCs w:val="22"/>
              </w:rPr>
            </w:pPr>
            <w:r w:rsidRPr="00D511EA">
              <w:rPr>
                <w:sz w:val="22"/>
                <w:szCs w:val="22"/>
              </w:rPr>
              <w:t>0298</w:t>
            </w:r>
          </w:p>
        </w:tc>
        <w:tc>
          <w:tcPr>
            <w:tcW w:w="6026" w:type="dxa"/>
            <w:gridSpan w:val="35"/>
            <w:tcBorders>
              <w:top w:val="single" w:sz="4" w:space="0" w:color="000000"/>
              <w:left w:val="single" w:sz="4" w:space="0" w:color="auto"/>
              <w:bottom w:val="single" w:sz="4" w:space="0" w:color="000000"/>
              <w:right w:val="single" w:sz="4" w:space="0" w:color="000000"/>
            </w:tcBorders>
            <w:vAlign w:val="bottom"/>
          </w:tcPr>
          <w:p w14:paraId="03529459" w14:textId="77777777" w:rsidR="00C9323F" w:rsidRPr="00D511EA" w:rsidRDefault="00C9323F" w:rsidP="00C9323F">
            <w:pPr>
              <w:rPr>
                <w:sz w:val="22"/>
                <w:szCs w:val="22"/>
              </w:rPr>
            </w:pPr>
            <w:r w:rsidRPr="00D511EA">
              <w:rPr>
                <w:sz w:val="22"/>
                <w:szCs w:val="22"/>
              </w:rPr>
              <w:t>контроль документации</w:t>
            </w:r>
          </w:p>
        </w:tc>
        <w:tc>
          <w:tcPr>
            <w:tcW w:w="3063" w:type="dxa"/>
            <w:tcBorders>
              <w:top w:val="single" w:sz="4" w:space="0" w:color="000000"/>
              <w:left w:val="single" w:sz="4" w:space="0" w:color="000000"/>
              <w:bottom w:val="single" w:sz="4" w:space="0" w:color="000000"/>
              <w:right w:val="single" w:sz="4" w:space="0" w:color="000000"/>
            </w:tcBorders>
          </w:tcPr>
          <w:p w14:paraId="1211D441" w14:textId="77777777" w:rsidR="00C9323F" w:rsidRPr="00D511EA" w:rsidRDefault="000531E9" w:rsidP="00C9323F">
            <w:pPr>
              <w:rPr>
                <w:sz w:val="22"/>
                <w:szCs w:val="22"/>
              </w:rPr>
            </w:pPr>
            <w:r w:rsidRPr="00D511EA">
              <w:rPr>
                <w:sz w:val="22"/>
                <w:szCs w:val="22"/>
              </w:rPr>
              <w:t>Принято.</w:t>
            </w:r>
          </w:p>
          <w:p w14:paraId="510884C0" w14:textId="77777777" w:rsidR="000531E9" w:rsidRPr="00D511EA" w:rsidRDefault="000531E9" w:rsidP="00C9323F">
            <w:pPr>
              <w:rPr>
                <w:sz w:val="22"/>
                <w:szCs w:val="22"/>
              </w:rPr>
            </w:pPr>
            <w:r w:rsidRPr="00D511EA">
              <w:rPr>
                <w:sz w:val="22"/>
                <w:szCs w:val="22"/>
              </w:rPr>
              <w:t>Код 0204 .01</w:t>
            </w:r>
          </w:p>
        </w:tc>
      </w:tr>
      <w:tr w:rsidR="00C9323F" w:rsidRPr="00D511EA" w14:paraId="03252502"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E026262"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0C84F3DD" w14:textId="77777777" w:rsidR="00C9323F" w:rsidRPr="00D511EA" w:rsidRDefault="00C9323F" w:rsidP="00C9323F">
            <w:pPr>
              <w:keepLines/>
              <w:ind w:left="92"/>
              <w:rPr>
                <w:sz w:val="22"/>
                <w:szCs w:val="22"/>
              </w:rPr>
            </w:pPr>
            <w:r w:rsidRPr="00D511EA">
              <w:rPr>
                <w:sz w:val="22"/>
                <w:szCs w:val="22"/>
              </w:rPr>
              <w:t>Раздел 7, таблица 3</w:t>
            </w:r>
          </w:p>
        </w:tc>
        <w:tc>
          <w:tcPr>
            <w:tcW w:w="2552" w:type="dxa"/>
            <w:tcBorders>
              <w:top w:val="single" w:sz="4" w:space="0" w:color="000000"/>
              <w:left w:val="single" w:sz="4" w:space="0" w:color="000000"/>
              <w:right w:val="single" w:sz="4" w:space="0" w:color="000000"/>
            </w:tcBorders>
          </w:tcPr>
          <w:p w14:paraId="638C29D8" w14:textId="77777777" w:rsidR="00C9323F" w:rsidRPr="00D511EA" w:rsidRDefault="00C9323F"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32E2507" w14:textId="77777777" w:rsidR="00C9323F" w:rsidRPr="00D511EA" w:rsidRDefault="00C9323F" w:rsidP="00C9323F">
            <w:pPr>
              <w:spacing w:line="300" w:lineRule="exact"/>
              <w:rPr>
                <w:sz w:val="22"/>
                <w:szCs w:val="22"/>
              </w:rPr>
            </w:pPr>
            <w:r w:rsidRPr="00D511EA">
              <w:rPr>
                <w:sz w:val="22"/>
                <w:szCs w:val="22"/>
              </w:rPr>
              <w:t>Дополнить операции: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470"/>
            </w:tblGrid>
            <w:tr w:rsidR="00C9323F" w:rsidRPr="00D511EA" w14:paraId="6CCACB07" w14:textId="77777777" w:rsidTr="00A5094C">
              <w:tc>
                <w:tcPr>
                  <w:tcW w:w="1101" w:type="dxa"/>
                  <w:shd w:val="clear" w:color="auto" w:fill="auto"/>
                </w:tcPr>
                <w:p w14:paraId="6C4F440C" w14:textId="77777777" w:rsidR="00C9323F" w:rsidRPr="00D511EA" w:rsidRDefault="00C9323F" w:rsidP="00C9323F">
                  <w:pPr>
                    <w:jc w:val="both"/>
                    <w:rPr>
                      <w:sz w:val="22"/>
                      <w:szCs w:val="22"/>
                    </w:rPr>
                  </w:pPr>
                </w:p>
              </w:tc>
              <w:tc>
                <w:tcPr>
                  <w:tcW w:w="8470" w:type="dxa"/>
                  <w:shd w:val="clear" w:color="auto" w:fill="auto"/>
                </w:tcPr>
                <w:p w14:paraId="37F27DA4" w14:textId="77777777" w:rsidR="00C9323F" w:rsidRPr="00D511EA" w:rsidRDefault="00C9323F" w:rsidP="00C9323F">
                  <w:pPr>
                    <w:jc w:val="both"/>
                    <w:rPr>
                      <w:sz w:val="22"/>
                      <w:szCs w:val="22"/>
                    </w:rPr>
                  </w:pPr>
                  <w:r w:rsidRPr="00D511EA">
                    <w:rPr>
                      <w:sz w:val="22"/>
                      <w:szCs w:val="22"/>
                    </w:rPr>
                    <w:t>Контроль химического состава</w:t>
                  </w:r>
                </w:p>
              </w:tc>
            </w:tr>
            <w:tr w:rsidR="00C9323F" w:rsidRPr="00D511EA" w14:paraId="368E249D" w14:textId="77777777" w:rsidTr="00A5094C">
              <w:tc>
                <w:tcPr>
                  <w:tcW w:w="1101" w:type="dxa"/>
                  <w:shd w:val="clear" w:color="auto" w:fill="auto"/>
                </w:tcPr>
                <w:p w14:paraId="3ADBAC33" w14:textId="77777777" w:rsidR="00C9323F" w:rsidRPr="00D511EA" w:rsidRDefault="00C9323F" w:rsidP="00C9323F">
                  <w:pPr>
                    <w:jc w:val="both"/>
                    <w:rPr>
                      <w:sz w:val="22"/>
                      <w:szCs w:val="22"/>
                    </w:rPr>
                  </w:pPr>
                </w:p>
              </w:tc>
              <w:tc>
                <w:tcPr>
                  <w:tcW w:w="8470" w:type="dxa"/>
                  <w:shd w:val="clear" w:color="auto" w:fill="auto"/>
                </w:tcPr>
                <w:p w14:paraId="186A06A8" w14:textId="77777777" w:rsidR="00C9323F" w:rsidRPr="00D511EA" w:rsidRDefault="00C9323F" w:rsidP="00C9323F">
                  <w:pPr>
                    <w:jc w:val="both"/>
                    <w:rPr>
                      <w:sz w:val="22"/>
                      <w:szCs w:val="22"/>
                    </w:rPr>
                  </w:pPr>
                  <w:r w:rsidRPr="00D511EA">
                    <w:rPr>
                      <w:sz w:val="22"/>
                      <w:szCs w:val="22"/>
                    </w:rPr>
                    <w:t>Контроль макроструктуры</w:t>
                  </w:r>
                </w:p>
              </w:tc>
            </w:tr>
            <w:tr w:rsidR="00C9323F" w:rsidRPr="00D511EA" w14:paraId="3C5F7FF5" w14:textId="77777777" w:rsidTr="00A5094C">
              <w:tc>
                <w:tcPr>
                  <w:tcW w:w="1101" w:type="dxa"/>
                  <w:shd w:val="clear" w:color="auto" w:fill="auto"/>
                </w:tcPr>
                <w:p w14:paraId="061F5CC0" w14:textId="77777777" w:rsidR="00C9323F" w:rsidRPr="00D511EA" w:rsidRDefault="00C9323F" w:rsidP="00C9323F">
                  <w:pPr>
                    <w:jc w:val="both"/>
                    <w:rPr>
                      <w:sz w:val="22"/>
                      <w:szCs w:val="22"/>
                    </w:rPr>
                  </w:pPr>
                </w:p>
              </w:tc>
              <w:tc>
                <w:tcPr>
                  <w:tcW w:w="8470" w:type="dxa"/>
                  <w:shd w:val="clear" w:color="auto" w:fill="auto"/>
                </w:tcPr>
                <w:p w14:paraId="7C35F0B0" w14:textId="77777777" w:rsidR="00C9323F" w:rsidRPr="00D511EA" w:rsidRDefault="00C9323F" w:rsidP="00C9323F">
                  <w:pPr>
                    <w:jc w:val="both"/>
                    <w:rPr>
                      <w:sz w:val="22"/>
                      <w:szCs w:val="22"/>
                    </w:rPr>
                  </w:pPr>
                  <w:r w:rsidRPr="00D511EA">
                    <w:rPr>
                      <w:sz w:val="22"/>
                      <w:szCs w:val="22"/>
                    </w:rPr>
                    <w:t>Контроль микроструктуры</w:t>
                  </w:r>
                </w:p>
              </w:tc>
            </w:tr>
            <w:tr w:rsidR="00C9323F" w:rsidRPr="00D511EA" w14:paraId="5035EA65" w14:textId="77777777" w:rsidTr="00A5094C">
              <w:tc>
                <w:tcPr>
                  <w:tcW w:w="1101" w:type="dxa"/>
                  <w:shd w:val="clear" w:color="auto" w:fill="auto"/>
                </w:tcPr>
                <w:p w14:paraId="36BCA2C3" w14:textId="77777777" w:rsidR="00C9323F" w:rsidRPr="00D511EA" w:rsidRDefault="00C9323F" w:rsidP="00C9323F">
                  <w:pPr>
                    <w:jc w:val="both"/>
                    <w:rPr>
                      <w:sz w:val="22"/>
                      <w:szCs w:val="22"/>
                    </w:rPr>
                  </w:pPr>
                </w:p>
              </w:tc>
              <w:tc>
                <w:tcPr>
                  <w:tcW w:w="8470" w:type="dxa"/>
                  <w:shd w:val="clear" w:color="auto" w:fill="auto"/>
                </w:tcPr>
                <w:p w14:paraId="7DBCD4A0" w14:textId="77777777" w:rsidR="00C9323F" w:rsidRPr="00D511EA" w:rsidRDefault="00C9323F" w:rsidP="00C9323F">
                  <w:pPr>
                    <w:jc w:val="both"/>
                    <w:rPr>
                      <w:sz w:val="22"/>
                      <w:szCs w:val="22"/>
                    </w:rPr>
                  </w:pPr>
                  <w:r w:rsidRPr="00D511EA">
                    <w:rPr>
                      <w:sz w:val="22"/>
                      <w:szCs w:val="22"/>
                    </w:rPr>
                    <w:t>Контроль массовой доли</w:t>
                  </w:r>
                </w:p>
              </w:tc>
            </w:tr>
            <w:tr w:rsidR="00C9323F" w:rsidRPr="00D511EA" w14:paraId="2623E733" w14:textId="77777777" w:rsidTr="00A5094C">
              <w:tc>
                <w:tcPr>
                  <w:tcW w:w="1101" w:type="dxa"/>
                  <w:shd w:val="clear" w:color="auto" w:fill="auto"/>
                </w:tcPr>
                <w:p w14:paraId="3F6E10AA" w14:textId="77777777" w:rsidR="00C9323F" w:rsidRPr="00D511EA" w:rsidRDefault="00C9323F" w:rsidP="00C9323F">
                  <w:pPr>
                    <w:jc w:val="both"/>
                    <w:rPr>
                      <w:sz w:val="22"/>
                      <w:szCs w:val="22"/>
                    </w:rPr>
                  </w:pPr>
                </w:p>
              </w:tc>
              <w:tc>
                <w:tcPr>
                  <w:tcW w:w="8470" w:type="dxa"/>
                  <w:shd w:val="clear" w:color="auto" w:fill="auto"/>
                </w:tcPr>
                <w:p w14:paraId="7C8219C7" w14:textId="77777777" w:rsidR="00C9323F" w:rsidRPr="00D511EA" w:rsidRDefault="00C9323F" w:rsidP="00C9323F">
                  <w:pPr>
                    <w:jc w:val="both"/>
                    <w:rPr>
                      <w:sz w:val="22"/>
                      <w:szCs w:val="22"/>
                    </w:rPr>
                  </w:pPr>
                  <w:r w:rsidRPr="00D511EA">
                    <w:rPr>
                      <w:sz w:val="22"/>
                      <w:szCs w:val="22"/>
                    </w:rPr>
                    <w:t>Контроль массовой концентрации</w:t>
                  </w:r>
                </w:p>
              </w:tc>
            </w:tr>
            <w:tr w:rsidR="00C9323F" w:rsidRPr="00D511EA" w14:paraId="447E2229" w14:textId="77777777" w:rsidTr="00A5094C">
              <w:tc>
                <w:tcPr>
                  <w:tcW w:w="1101" w:type="dxa"/>
                  <w:shd w:val="clear" w:color="auto" w:fill="auto"/>
                </w:tcPr>
                <w:p w14:paraId="4A694567" w14:textId="77777777" w:rsidR="00C9323F" w:rsidRPr="00D511EA" w:rsidRDefault="00C9323F" w:rsidP="00C9323F">
                  <w:pPr>
                    <w:jc w:val="both"/>
                    <w:rPr>
                      <w:sz w:val="22"/>
                      <w:szCs w:val="22"/>
                    </w:rPr>
                  </w:pPr>
                </w:p>
              </w:tc>
              <w:tc>
                <w:tcPr>
                  <w:tcW w:w="8470" w:type="dxa"/>
                  <w:shd w:val="clear" w:color="auto" w:fill="auto"/>
                </w:tcPr>
                <w:p w14:paraId="43984AE6" w14:textId="77777777" w:rsidR="00C9323F" w:rsidRPr="00D511EA" w:rsidRDefault="00C9323F" w:rsidP="00C9323F">
                  <w:pPr>
                    <w:jc w:val="both"/>
                    <w:rPr>
                      <w:sz w:val="22"/>
                      <w:szCs w:val="22"/>
                    </w:rPr>
                  </w:pPr>
                  <w:r w:rsidRPr="00D511EA">
                    <w:rPr>
                      <w:sz w:val="22"/>
                      <w:szCs w:val="22"/>
                    </w:rPr>
                    <w:t>Контроль паяемости</w:t>
                  </w:r>
                </w:p>
              </w:tc>
            </w:tr>
          </w:tbl>
          <w:p w14:paraId="35F1591C" w14:textId="77777777" w:rsidR="00C9323F" w:rsidRPr="00D511EA" w:rsidRDefault="00C9323F" w:rsidP="00C9323F">
            <w:pPr>
              <w:spacing w:line="300" w:lineRule="exact"/>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06F45553" w14:textId="77777777" w:rsidR="00C9323F" w:rsidRPr="00D511EA" w:rsidRDefault="000531E9" w:rsidP="00C9323F">
            <w:pPr>
              <w:rPr>
                <w:sz w:val="22"/>
                <w:szCs w:val="22"/>
              </w:rPr>
            </w:pPr>
            <w:r w:rsidRPr="00D511EA">
              <w:rPr>
                <w:sz w:val="22"/>
                <w:szCs w:val="22"/>
              </w:rPr>
              <w:t>Принято.</w:t>
            </w:r>
          </w:p>
          <w:p w14:paraId="667A15EF" w14:textId="77777777" w:rsidR="000531E9" w:rsidRPr="00D511EA" w:rsidRDefault="000531E9" w:rsidP="00C9323F">
            <w:pPr>
              <w:rPr>
                <w:sz w:val="22"/>
                <w:szCs w:val="22"/>
              </w:rPr>
            </w:pPr>
            <w:r w:rsidRPr="00D511EA">
              <w:rPr>
                <w:sz w:val="22"/>
                <w:szCs w:val="22"/>
              </w:rPr>
              <w:t>0370 Контроль химического состава</w:t>
            </w:r>
          </w:p>
          <w:p w14:paraId="74A86848" w14:textId="77777777" w:rsidR="000531E9" w:rsidRPr="00D511EA" w:rsidRDefault="000531E9" w:rsidP="00C9323F">
            <w:pPr>
              <w:rPr>
                <w:sz w:val="22"/>
                <w:szCs w:val="22"/>
              </w:rPr>
            </w:pPr>
            <w:r w:rsidRPr="00D511EA">
              <w:rPr>
                <w:sz w:val="22"/>
                <w:szCs w:val="22"/>
              </w:rPr>
              <w:t>0363 Контроль макроструктуры</w:t>
            </w:r>
          </w:p>
          <w:p w14:paraId="7BB59906" w14:textId="77777777" w:rsidR="000531E9" w:rsidRPr="00D511EA" w:rsidRDefault="000531E9" w:rsidP="00C9323F">
            <w:pPr>
              <w:rPr>
                <w:sz w:val="22"/>
                <w:szCs w:val="22"/>
              </w:rPr>
            </w:pPr>
            <w:r w:rsidRPr="00D511EA">
              <w:rPr>
                <w:sz w:val="22"/>
                <w:szCs w:val="22"/>
              </w:rPr>
              <w:t>0364 Контроль микроструктуры</w:t>
            </w:r>
          </w:p>
          <w:p w14:paraId="00BC7997" w14:textId="77777777" w:rsidR="000531E9" w:rsidRPr="00D511EA" w:rsidRDefault="000531E9" w:rsidP="00C9323F">
            <w:pPr>
              <w:rPr>
                <w:sz w:val="22"/>
                <w:szCs w:val="22"/>
              </w:rPr>
            </w:pPr>
            <w:r w:rsidRPr="00D511EA">
              <w:rPr>
                <w:sz w:val="22"/>
                <w:szCs w:val="22"/>
              </w:rPr>
              <w:t>0373 Контроль массовой доли</w:t>
            </w:r>
          </w:p>
          <w:p w14:paraId="59913373" w14:textId="77777777" w:rsidR="000531E9" w:rsidRPr="00D511EA" w:rsidRDefault="000531E9" w:rsidP="00C9323F">
            <w:pPr>
              <w:rPr>
                <w:sz w:val="22"/>
                <w:szCs w:val="22"/>
              </w:rPr>
            </w:pPr>
            <w:r w:rsidRPr="00D511EA">
              <w:rPr>
                <w:sz w:val="22"/>
                <w:szCs w:val="22"/>
              </w:rPr>
              <w:t>0374 Контроль массовой концентрации</w:t>
            </w:r>
          </w:p>
          <w:p w14:paraId="326FB951" w14:textId="77777777" w:rsidR="000531E9" w:rsidRPr="00D511EA" w:rsidRDefault="000531E9" w:rsidP="00C9323F">
            <w:pPr>
              <w:rPr>
                <w:sz w:val="22"/>
                <w:szCs w:val="22"/>
              </w:rPr>
            </w:pPr>
            <w:r w:rsidRPr="00D511EA">
              <w:rPr>
                <w:sz w:val="22"/>
                <w:szCs w:val="22"/>
              </w:rPr>
              <w:t>0301 Контроль паяемости</w:t>
            </w:r>
          </w:p>
        </w:tc>
      </w:tr>
      <w:tr w:rsidR="00C9323F" w:rsidRPr="00D511EA" w14:paraId="5BCB83CC"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3096344" w14:textId="77777777" w:rsidR="00C9323F" w:rsidRPr="00746FC1" w:rsidRDefault="00C9323F" w:rsidP="00C9323F">
            <w:pPr>
              <w:pStyle w:val="ae"/>
              <w:keepLines/>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5A32019E"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3</w:t>
            </w:r>
          </w:p>
        </w:tc>
        <w:tc>
          <w:tcPr>
            <w:tcW w:w="2552" w:type="dxa"/>
            <w:vMerge w:val="restart"/>
            <w:tcBorders>
              <w:top w:val="single" w:sz="4" w:space="0" w:color="000000"/>
              <w:left w:val="single" w:sz="4" w:space="0" w:color="000000"/>
              <w:right w:val="single" w:sz="4" w:space="0" w:color="000000"/>
            </w:tcBorders>
          </w:tcPr>
          <w:p w14:paraId="4B74FA0B" w14:textId="77777777" w:rsidR="00C9323F" w:rsidRPr="00D511EA" w:rsidRDefault="00C9323F" w:rsidP="00C9323F">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1A94432" w14:textId="77777777" w:rsidR="00C9323F" w:rsidRPr="00D511EA" w:rsidRDefault="00C9323F" w:rsidP="00C9323F">
            <w:pPr>
              <w:spacing w:line="259" w:lineRule="auto"/>
              <w:rPr>
                <w:sz w:val="22"/>
                <w:szCs w:val="22"/>
              </w:rPr>
            </w:pPr>
            <w:r w:rsidRPr="00D511EA">
              <w:rPr>
                <w:sz w:val="22"/>
                <w:szCs w:val="22"/>
              </w:rPr>
              <w:t xml:space="preserve">- вместо «объема» (код 0123) записать «объема объекта»; </w:t>
            </w:r>
          </w:p>
        </w:tc>
        <w:tc>
          <w:tcPr>
            <w:tcW w:w="3063" w:type="dxa"/>
            <w:tcBorders>
              <w:top w:val="single" w:sz="4" w:space="0" w:color="000000"/>
              <w:left w:val="single" w:sz="4" w:space="0" w:color="000000"/>
              <w:bottom w:val="single" w:sz="4" w:space="0" w:color="000000"/>
              <w:right w:val="single" w:sz="4" w:space="0" w:color="000000"/>
            </w:tcBorders>
          </w:tcPr>
          <w:p w14:paraId="35AA27F4" w14:textId="77777777" w:rsidR="00C9323F" w:rsidRPr="00D511EA" w:rsidRDefault="00C56E9F" w:rsidP="00C9323F">
            <w:pPr>
              <w:rPr>
                <w:sz w:val="22"/>
                <w:szCs w:val="22"/>
              </w:rPr>
            </w:pPr>
            <w:r w:rsidRPr="00D511EA">
              <w:rPr>
                <w:sz w:val="22"/>
                <w:szCs w:val="22"/>
              </w:rPr>
              <w:t>Принято</w:t>
            </w:r>
            <w:r w:rsidR="004D1C48" w:rsidRPr="00D511EA">
              <w:rPr>
                <w:sz w:val="22"/>
                <w:szCs w:val="22"/>
              </w:rPr>
              <w:t>.</w:t>
            </w:r>
          </w:p>
        </w:tc>
      </w:tr>
      <w:tr w:rsidR="00C9323F" w:rsidRPr="00D511EA" w14:paraId="41EE6CCE"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98BFFE1"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7AE41B40"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1BF64F2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3474A08" w14:textId="77777777" w:rsidR="00C9323F" w:rsidRPr="00D511EA" w:rsidRDefault="00C9323F" w:rsidP="00C9323F">
            <w:pPr>
              <w:spacing w:line="259" w:lineRule="auto"/>
              <w:rPr>
                <w:sz w:val="22"/>
                <w:szCs w:val="22"/>
              </w:rPr>
            </w:pPr>
            <w:r w:rsidRPr="00D511EA">
              <w:rPr>
                <w:sz w:val="22"/>
                <w:szCs w:val="22"/>
              </w:rPr>
              <w:t xml:space="preserve">- вместо «контроль» (код 0231-0238) записать «контроль ориентации»; </w:t>
            </w:r>
          </w:p>
        </w:tc>
        <w:tc>
          <w:tcPr>
            <w:tcW w:w="3063" w:type="dxa"/>
            <w:tcBorders>
              <w:top w:val="single" w:sz="4" w:space="0" w:color="000000"/>
              <w:left w:val="single" w:sz="4" w:space="0" w:color="000000"/>
              <w:bottom w:val="single" w:sz="4" w:space="0" w:color="000000"/>
              <w:right w:val="single" w:sz="4" w:space="0" w:color="000000"/>
            </w:tcBorders>
          </w:tcPr>
          <w:p w14:paraId="70EFFDF4" w14:textId="77777777" w:rsidR="00C9323F" w:rsidRPr="00D511EA" w:rsidRDefault="00C56E9F" w:rsidP="00C9323F">
            <w:pPr>
              <w:rPr>
                <w:sz w:val="22"/>
                <w:szCs w:val="22"/>
              </w:rPr>
            </w:pPr>
            <w:r w:rsidRPr="00D511EA">
              <w:rPr>
                <w:sz w:val="22"/>
                <w:szCs w:val="22"/>
              </w:rPr>
              <w:t>Принято</w:t>
            </w:r>
            <w:r w:rsidR="004D1C48" w:rsidRPr="00D511EA">
              <w:rPr>
                <w:sz w:val="22"/>
                <w:szCs w:val="22"/>
              </w:rPr>
              <w:t>.</w:t>
            </w:r>
          </w:p>
        </w:tc>
      </w:tr>
      <w:tr w:rsidR="00C9323F" w:rsidRPr="00D511EA" w14:paraId="54870BA9"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2D0FBB7"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5655965D"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2C76436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0059E0A" w14:textId="77777777" w:rsidR="00C9323F" w:rsidRPr="00D511EA" w:rsidRDefault="00C9323F" w:rsidP="00C9323F">
            <w:pPr>
              <w:spacing w:line="259" w:lineRule="auto"/>
              <w:rPr>
                <w:sz w:val="22"/>
                <w:szCs w:val="22"/>
              </w:rPr>
            </w:pPr>
            <w:r w:rsidRPr="00D511EA">
              <w:rPr>
                <w:sz w:val="22"/>
                <w:szCs w:val="22"/>
              </w:rPr>
              <w:t xml:space="preserve">- вместо «контроль» (код 0235-0233) записать «контроль </w:t>
            </w:r>
            <w:r w:rsidRPr="00D511EA">
              <w:rPr>
                <w:sz w:val="22"/>
                <w:szCs w:val="22"/>
              </w:rPr>
              <w:lastRenderedPageBreak/>
              <w:t xml:space="preserve">месторасположения»; </w:t>
            </w:r>
          </w:p>
        </w:tc>
        <w:tc>
          <w:tcPr>
            <w:tcW w:w="3063" w:type="dxa"/>
            <w:tcBorders>
              <w:top w:val="single" w:sz="4" w:space="0" w:color="000000"/>
              <w:left w:val="single" w:sz="4" w:space="0" w:color="000000"/>
              <w:bottom w:val="single" w:sz="4" w:space="0" w:color="000000"/>
              <w:right w:val="single" w:sz="4" w:space="0" w:color="000000"/>
            </w:tcBorders>
          </w:tcPr>
          <w:p w14:paraId="028CBFA0" w14:textId="77777777" w:rsidR="00C9323F" w:rsidRPr="00D511EA" w:rsidRDefault="00C56E9F" w:rsidP="00C9323F">
            <w:pPr>
              <w:rPr>
                <w:sz w:val="22"/>
                <w:szCs w:val="22"/>
              </w:rPr>
            </w:pPr>
            <w:r w:rsidRPr="00D511EA">
              <w:rPr>
                <w:sz w:val="22"/>
                <w:szCs w:val="22"/>
              </w:rPr>
              <w:lastRenderedPageBreak/>
              <w:t>Отклонено.</w:t>
            </w:r>
          </w:p>
          <w:p w14:paraId="6CA0165E" w14:textId="77777777" w:rsidR="00C56E9F" w:rsidRPr="00D511EA" w:rsidRDefault="00C56E9F" w:rsidP="00C9323F">
            <w:pPr>
              <w:rPr>
                <w:sz w:val="22"/>
                <w:szCs w:val="22"/>
              </w:rPr>
            </w:pPr>
            <w:r w:rsidRPr="00D511EA">
              <w:rPr>
                <w:sz w:val="22"/>
                <w:szCs w:val="22"/>
              </w:rPr>
              <w:t xml:space="preserve">Противоречие с замечанием </w:t>
            </w:r>
            <w:r w:rsidRPr="00D511EA">
              <w:rPr>
                <w:sz w:val="22"/>
                <w:szCs w:val="22"/>
              </w:rPr>
              <w:lastRenderedPageBreak/>
              <w:t>выше</w:t>
            </w:r>
          </w:p>
        </w:tc>
      </w:tr>
      <w:tr w:rsidR="00C9323F" w:rsidRPr="00D511EA" w14:paraId="058A4F66"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BD7385F"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6A9A7684"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42C1964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7AEB99F" w14:textId="77777777" w:rsidR="00C9323F" w:rsidRPr="00D511EA" w:rsidRDefault="00C9323F" w:rsidP="00C9323F">
            <w:pPr>
              <w:spacing w:line="259" w:lineRule="auto"/>
              <w:rPr>
                <w:sz w:val="22"/>
                <w:szCs w:val="22"/>
              </w:rPr>
            </w:pPr>
            <w:r w:rsidRPr="00D511EA">
              <w:rPr>
                <w:sz w:val="22"/>
                <w:szCs w:val="22"/>
              </w:rPr>
              <w:t xml:space="preserve">- вместо «шага резьбы» (код 0264) записать «шага и хода резьбы»; </w:t>
            </w:r>
          </w:p>
        </w:tc>
        <w:tc>
          <w:tcPr>
            <w:tcW w:w="3063" w:type="dxa"/>
            <w:tcBorders>
              <w:top w:val="single" w:sz="4" w:space="0" w:color="000000"/>
              <w:left w:val="single" w:sz="4" w:space="0" w:color="000000"/>
              <w:bottom w:val="single" w:sz="4" w:space="0" w:color="000000"/>
              <w:right w:val="single" w:sz="4" w:space="0" w:color="000000"/>
            </w:tcBorders>
          </w:tcPr>
          <w:p w14:paraId="2513D976" w14:textId="77777777" w:rsidR="00C9323F" w:rsidRPr="00D511EA" w:rsidRDefault="00C56E9F" w:rsidP="00C9323F">
            <w:pPr>
              <w:rPr>
                <w:sz w:val="22"/>
                <w:szCs w:val="22"/>
              </w:rPr>
            </w:pPr>
            <w:r w:rsidRPr="00D511EA">
              <w:rPr>
                <w:sz w:val="22"/>
                <w:szCs w:val="22"/>
              </w:rPr>
              <w:t>Принято</w:t>
            </w:r>
            <w:r w:rsidR="004D1C48" w:rsidRPr="00D511EA">
              <w:rPr>
                <w:sz w:val="22"/>
                <w:szCs w:val="22"/>
              </w:rPr>
              <w:t>.</w:t>
            </w:r>
          </w:p>
        </w:tc>
      </w:tr>
      <w:tr w:rsidR="00C9323F" w:rsidRPr="00D511EA" w14:paraId="3C7959B8"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614B321"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0328BFE0"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4D55A16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91DF2FD" w14:textId="77777777" w:rsidR="00C9323F" w:rsidRPr="00D511EA" w:rsidRDefault="00C9323F" w:rsidP="00C9323F">
            <w:pPr>
              <w:spacing w:line="259" w:lineRule="auto"/>
              <w:rPr>
                <w:sz w:val="22"/>
                <w:szCs w:val="22"/>
              </w:rPr>
            </w:pPr>
            <w:r w:rsidRPr="00D511EA">
              <w:rPr>
                <w:sz w:val="22"/>
                <w:szCs w:val="22"/>
              </w:rPr>
              <w:t xml:space="preserve">- вместо «погрешности» (код 0293) записать «точности»; </w:t>
            </w:r>
          </w:p>
        </w:tc>
        <w:tc>
          <w:tcPr>
            <w:tcW w:w="3063" w:type="dxa"/>
            <w:tcBorders>
              <w:top w:val="single" w:sz="4" w:space="0" w:color="000000"/>
              <w:left w:val="single" w:sz="4" w:space="0" w:color="000000"/>
              <w:bottom w:val="single" w:sz="4" w:space="0" w:color="000000"/>
              <w:right w:val="single" w:sz="4" w:space="0" w:color="000000"/>
            </w:tcBorders>
          </w:tcPr>
          <w:p w14:paraId="3CFFCD72" w14:textId="77777777" w:rsidR="00C9323F" w:rsidRPr="00D511EA" w:rsidRDefault="00C56E9F" w:rsidP="00C9323F">
            <w:pPr>
              <w:rPr>
                <w:sz w:val="22"/>
                <w:szCs w:val="22"/>
              </w:rPr>
            </w:pPr>
            <w:r w:rsidRPr="00D511EA">
              <w:rPr>
                <w:sz w:val="22"/>
                <w:szCs w:val="22"/>
              </w:rPr>
              <w:t>Принято</w:t>
            </w:r>
            <w:r w:rsidR="004D1C48" w:rsidRPr="00D511EA">
              <w:rPr>
                <w:sz w:val="22"/>
                <w:szCs w:val="22"/>
              </w:rPr>
              <w:t>.</w:t>
            </w:r>
          </w:p>
        </w:tc>
      </w:tr>
      <w:tr w:rsidR="00C9323F" w:rsidRPr="00D511EA" w14:paraId="1AD0CE45"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1673B061"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6F42261E"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57BD458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3215D55" w14:textId="77777777" w:rsidR="00C9323F" w:rsidRPr="00D511EA" w:rsidRDefault="00C9323F" w:rsidP="00C9323F">
            <w:pPr>
              <w:spacing w:line="259" w:lineRule="auto"/>
              <w:rPr>
                <w:sz w:val="22"/>
                <w:szCs w:val="22"/>
              </w:rPr>
            </w:pPr>
            <w:r w:rsidRPr="00D511EA">
              <w:rPr>
                <w:sz w:val="22"/>
                <w:szCs w:val="22"/>
              </w:rPr>
              <w:t>-дополнить следующими технологическими операциями:</w:t>
            </w:r>
          </w:p>
          <w:p w14:paraId="02064114" w14:textId="77777777" w:rsidR="00C9323F" w:rsidRPr="00D511EA" w:rsidRDefault="00C9323F" w:rsidP="00C9323F">
            <w:pPr>
              <w:spacing w:line="259" w:lineRule="auto"/>
              <w:rPr>
                <w:sz w:val="22"/>
                <w:szCs w:val="22"/>
              </w:rPr>
            </w:pPr>
            <w:r w:rsidRPr="00D511EA">
              <w:rPr>
                <w:sz w:val="22"/>
                <w:szCs w:val="22"/>
              </w:rPr>
              <w:t>Обоснование:</w:t>
            </w:r>
          </w:p>
          <w:p w14:paraId="44FB3C69" w14:textId="77777777" w:rsidR="00C9323F" w:rsidRPr="00D511EA" w:rsidRDefault="00C9323F" w:rsidP="00C9323F">
            <w:pPr>
              <w:spacing w:line="259" w:lineRule="auto"/>
              <w:rPr>
                <w:sz w:val="22"/>
                <w:szCs w:val="22"/>
              </w:rPr>
            </w:pPr>
            <w:r w:rsidRPr="00D511EA">
              <w:rPr>
                <w:sz w:val="22"/>
                <w:szCs w:val="22"/>
              </w:rPr>
              <w:t>ГОСТ Р 8.1030</w:t>
            </w:r>
          </w:p>
        </w:tc>
        <w:tc>
          <w:tcPr>
            <w:tcW w:w="3063" w:type="dxa"/>
            <w:tcBorders>
              <w:top w:val="single" w:sz="4" w:space="0" w:color="000000"/>
              <w:left w:val="single" w:sz="4" w:space="0" w:color="000000"/>
              <w:bottom w:val="single" w:sz="4" w:space="0" w:color="000000"/>
              <w:right w:val="single" w:sz="4" w:space="0" w:color="000000"/>
            </w:tcBorders>
          </w:tcPr>
          <w:p w14:paraId="75495F10" w14:textId="77777777" w:rsidR="00C9323F" w:rsidRPr="00D511EA" w:rsidRDefault="00C56E9F" w:rsidP="00C9323F">
            <w:pPr>
              <w:rPr>
                <w:sz w:val="22"/>
                <w:szCs w:val="22"/>
              </w:rPr>
            </w:pPr>
            <w:r w:rsidRPr="00D511EA">
              <w:rPr>
                <w:sz w:val="22"/>
                <w:szCs w:val="22"/>
              </w:rPr>
              <w:t>Принято</w:t>
            </w:r>
            <w:r w:rsidR="004D1C48" w:rsidRPr="00D511EA">
              <w:rPr>
                <w:sz w:val="22"/>
                <w:szCs w:val="22"/>
              </w:rPr>
              <w:t>.</w:t>
            </w:r>
          </w:p>
        </w:tc>
      </w:tr>
      <w:tr w:rsidR="00C9323F" w:rsidRPr="00D511EA" w14:paraId="337D984F"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785DE71"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45B389CA"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13B9E41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D6F70A3" w14:textId="77777777" w:rsidR="00C9323F" w:rsidRPr="00D511EA" w:rsidRDefault="00C9323F" w:rsidP="00C9323F">
            <w:pPr>
              <w:spacing w:line="259" w:lineRule="auto"/>
              <w:rPr>
                <w:sz w:val="22"/>
                <w:szCs w:val="22"/>
              </w:rPr>
            </w:pPr>
            <w:r w:rsidRPr="00D511EA">
              <w:rPr>
                <w:sz w:val="22"/>
                <w:szCs w:val="22"/>
              </w:rPr>
              <w:t xml:space="preserve">- код 0267 «контроль эвольвентных поверхностей»; </w:t>
            </w:r>
          </w:p>
        </w:tc>
        <w:tc>
          <w:tcPr>
            <w:tcW w:w="3063" w:type="dxa"/>
            <w:tcBorders>
              <w:top w:val="single" w:sz="4" w:space="0" w:color="000000"/>
              <w:left w:val="single" w:sz="4" w:space="0" w:color="000000"/>
              <w:bottom w:val="single" w:sz="4" w:space="0" w:color="000000"/>
              <w:right w:val="single" w:sz="4" w:space="0" w:color="000000"/>
            </w:tcBorders>
          </w:tcPr>
          <w:p w14:paraId="1740FED9" w14:textId="77777777" w:rsidR="00C9323F" w:rsidRPr="00D511EA" w:rsidRDefault="00C56E9F" w:rsidP="00C9323F">
            <w:pPr>
              <w:rPr>
                <w:sz w:val="22"/>
                <w:szCs w:val="22"/>
              </w:rPr>
            </w:pPr>
            <w:r w:rsidRPr="00D511EA">
              <w:rPr>
                <w:sz w:val="22"/>
                <w:szCs w:val="22"/>
              </w:rPr>
              <w:t>Принято</w:t>
            </w:r>
            <w:r w:rsidR="004D1C48" w:rsidRPr="00D511EA">
              <w:rPr>
                <w:sz w:val="22"/>
                <w:szCs w:val="22"/>
              </w:rPr>
              <w:t>.</w:t>
            </w:r>
          </w:p>
        </w:tc>
      </w:tr>
      <w:tr w:rsidR="00C9323F" w:rsidRPr="00D511EA" w14:paraId="11E003A3" w14:textId="77777777" w:rsidTr="00C56E9F">
        <w:trPr>
          <w:gridAfter w:val="1"/>
          <w:wAfter w:w="56" w:type="dxa"/>
          <w:trHeight w:val="85"/>
        </w:trPr>
        <w:tc>
          <w:tcPr>
            <w:tcW w:w="674" w:type="dxa"/>
            <w:tcBorders>
              <w:top w:val="single" w:sz="4" w:space="0" w:color="000000"/>
              <w:left w:val="single" w:sz="4" w:space="0" w:color="000000"/>
              <w:right w:val="single" w:sz="4" w:space="0" w:color="000000"/>
            </w:tcBorders>
          </w:tcPr>
          <w:p w14:paraId="7448E17E"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2AFF93F7"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29DC218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CFE233B" w14:textId="77777777" w:rsidR="00C9323F" w:rsidRPr="00D511EA" w:rsidRDefault="00C9323F" w:rsidP="00C9323F">
            <w:pPr>
              <w:spacing w:line="259" w:lineRule="auto"/>
              <w:rPr>
                <w:sz w:val="22"/>
                <w:szCs w:val="22"/>
              </w:rPr>
            </w:pPr>
            <w:r w:rsidRPr="00D511EA">
              <w:rPr>
                <w:sz w:val="22"/>
                <w:szCs w:val="22"/>
              </w:rPr>
              <w:t>- код 0268 «контроль внутреннего диаметра»;</w:t>
            </w:r>
          </w:p>
        </w:tc>
        <w:tc>
          <w:tcPr>
            <w:tcW w:w="3063" w:type="dxa"/>
            <w:tcBorders>
              <w:top w:val="single" w:sz="4" w:space="0" w:color="000000"/>
              <w:left w:val="single" w:sz="4" w:space="0" w:color="000000"/>
              <w:bottom w:val="single" w:sz="4" w:space="0" w:color="000000"/>
              <w:right w:val="single" w:sz="4" w:space="0" w:color="000000"/>
            </w:tcBorders>
          </w:tcPr>
          <w:p w14:paraId="3C9A98AD" w14:textId="77777777" w:rsidR="00C9323F" w:rsidRPr="00D511EA" w:rsidRDefault="00C56E9F" w:rsidP="00C9323F">
            <w:pPr>
              <w:rPr>
                <w:sz w:val="22"/>
                <w:szCs w:val="22"/>
              </w:rPr>
            </w:pPr>
            <w:r w:rsidRPr="00D511EA">
              <w:rPr>
                <w:sz w:val="22"/>
                <w:szCs w:val="22"/>
              </w:rPr>
              <w:t>Принято</w:t>
            </w:r>
            <w:r w:rsidR="004D1C48" w:rsidRPr="00D511EA">
              <w:rPr>
                <w:sz w:val="22"/>
                <w:szCs w:val="22"/>
              </w:rPr>
              <w:t>.</w:t>
            </w:r>
          </w:p>
        </w:tc>
      </w:tr>
      <w:tr w:rsidR="00C9323F" w:rsidRPr="00D511EA" w14:paraId="366B71A1"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9F82F13"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2132C1D9"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3343626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B2392BD" w14:textId="77777777" w:rsidR="00C9323F" w:rsidRPr="00D511EA" w:rsidRDefault="00C9323F" w:rsidP="00C9323F">
            <w:pPr>
              <w:spacing w:line="259" w:lineRule="auto"/>
              <w:rPr>
                <w:sz w:val="22"/>
                <w:szCs w:val="22"/>
              </w:rPr>
            </w:pPr>
            <w:r w:rsidRPr="00D511EA">
              <w:rPr>
                <w:sz w:val="22"/>
                <w:szCs w:val="22"/>
              </w:rPr>
              <w:t>- код 0269 «контроль наружного диаметра».</w:t>
            </w:r>
          </w:p>
        </w:tc>
        <w:tc>
          <w:tcPr>
            <w:tcW w:w="3063" w:type="dxa"/>
            <w:tcBorders>
              <w:top w:val="single" w:sz="4" w:space="0" w:color="000000"/>
              <w:left w:val="single" w:sz="4" w:space="0" w:color="000000"/>
              <w:bottom w:val="single" w:sz="4" w:space="0" w:color="000000"/>
              <w:right w:val="single" w:sz="4" w:space="0" w:color="000000"/>
            </w:tcBorders>
          </w:tcPr>
          <w:p w14:paraId="5EC13DC4" w14:textId="77777777" w:rsidR="00C9323F" w:rsidRPr="00D511EA" w:rsidRDefault="00C56E9F" w:rsidP="00C9323F">
            <w:pPr>
              <w:rPr>
                <w:sz w:val="22"/>
                <w:szCs w:val="22"/>
              </w:rPr>
            </w:pPr>
            <w:r w:rsidRPr="00D511EA">
              <w:rPr>
                <w:sz w:val="22"/>
                <w:szCs w:val="22"/>
              </w:rPr>
              <w:t>Принято</w:t>
            </w:r>
            <w:r w:rsidR="004D1C48" w:rsidRPr="00D511EA">
              <w:rPr>
                <w:sz w:val="22"/>
                <w:szCs w:val="22"/>
              </w:rPr>
              <w:t>.</w:t>
            </w:r>
          </w:p>
        </w:tc>
      </w:tr>
      <w:tr w:rsidR="00C9323F" w:rsidRPr="00D511EA" w14:paraId="3E3D9A6C"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2F2F6C4" w14:textId="77777777" w:rsidR="00C9323F" w:rsidRPr="00746FC1" w:rsidRDefault="00C9323F" w:rsidP="00C9323F">
            <w:pPr>
              <w:pStyle w:val="ae"/>
              <w:keepLines/>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4DF1AFC5" w14:textId="77777777" w:rsidR="00C9323F" w:rsidRPr="00D511EA" w:rsidRDefault="00C9323F" w:rsidP="00C9323F">
            <w:pPr>
              <w:pStyle w:val="a5"/>
              <w:spacing w:before="0" w:after="0"/>
              <w:rPr>
                <w:color w:val="000000" w:themeColor="text1"/>
                <w:sz w:val="22"/>
                <w:szCs w:val="22"/>
              </w:rPr>
            </w:pPr>
            <w:r w:rsidRPr="00D511EA">
              <w:rPr>
                <w:sz w:val="22"/>
                <w:szCs w:val="22"/>
              </w:rPr>
              <w:t>Раздел 7, таблица 3</w:t>
            </w:r>
          </w:p>
        </w:tc>
        <w:tc>
          <w:tcPr>
            <w:tcW w:w="2552" w:type="dxa"/>
            <w:vMerge w:val="restart"/>
            <w:tcBorders>
              <w:top w:val="single" w:sz="4" w:space="0" w:color="000000"/>
              <w:left w:val="single" w:sz="4" w:space="0" w:color="000000"/>
              <w:right w:val="single" w:sz="4" w:space="0" w:color="000000"/>
            </w:tcBorders>
          </w:tcPr>
          <w:p w14:paraId="4BF0E7FD" w14:textId="77777777" w:rsidR="00C9323F" w:rsidRPr="00D511EA" w:rsidRDefault="00C9323F" w:rsidP="00C9323F">
            <w:pPr>
              <w:rPr>
                <w:color w:val="000000" w:themeColor="text1"/>
                <w:sz w:val="22"/>
                <w:szCs w:val="22"/>
              </w:rPr>
            </w:pPr>
            <w:r w:rsidRPr="00D511EA">
              <w:rPr>
                <w:sz w:val="22"/>
                <w:szCs w:val="22"/>
              </w:rPr>
              <w:t>АО «ЦКБ МТ «Рубин», № ОСПИ/ССН-69-26 от 09.02.2026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400C36D" w14:textId="77777777" w:rsidR="00C9323F" w:rsidRPr="00D511EA" w:rsidRDefault="00C9323F" w:rsidP="00C9323F">
            <w:pPr>
              <w:rPr>
                <w:sz w:val="22"/>
                <w:szCs w:val="22"/>
              </w:rPr>
            </w:pPr>
            <w:r w:rsidRPr="00D511EA">
              <w:rPr>
                <w:sz w:val="22"/>
                <w:szCs w:val="22"/>
              </w:rPr>
              <w:t>Замечание:</w:t>
            </w:r>
          </w:p>
          <w:p w14:paraId="5C5629BA" w14:textId="77777777" w:rsidR="00C9323F" w:rsidRPr="00D511EA" w:rsidRDefault="00C9323F" w:rsidP="00C9323F">
            <w:pPr>
              <w:rPr>
                <w:sz w:val="22"/>
                <w:szCs w:val="22"/>
              </w:rPr>
            </w:pPr>
            <w:r w:rsidRPr="00D511EA">
              <w:rPr>
                <w:sz w:val="22"/>
                <w:szCs w:val="22"/>
              </w:rPr>
              <w:t>Ввести код 0201</w:t>
            </w:r>
          </w:p>
          <w:p w14:paraId="708BAB98" w14:textId="77777777" w:rsidR="00C9323F" w:rsidRPr="00D511EA" w:rsidRDefault="00C9323F" w:rsidP="00C9323F">
            <w:pPr>
              <w:rPr>
                <w:sz w:val="22"/>
                <w:szCs w:val="22"/>
              </w:rPr>
            </w:pPr>
            <w:r w:rsidRPr="00D511EA">
              <w:rPr>
                <w:sz w:val="22"/>
                <w:szCs w:val="22"/>
              </w:rPr>
              <w:t>Код 0201 «Входной контроль (контроль готовой продукции, контроль кооперации)»</w:t>
            </w:r>
          </w:p>
          <w:p w14:paraId="3942DD0E" w14:textId="77777777" w:rsidR="00C9323F" w:rsidRPr="00D511EA" w:rsidRDefault="00C9323F" w:rsidP="00C9323F">
            <w:pPr>
              <w:rPr>
                <w:sz w:val="22"/>
                <w:szCs w:val="22"/>
              </w:rPr>
            </w:pPr>
            <w:r w:rsidRPr="00D511EA">
              <w:rPr>
                <w:sz w:val="22"/>
                <w:szCs w:val="22"/>
              </w:rPr>
              <w:t>Обоснование:</w:t>
            </w:r>
          </w:p>
          <w:p w14:paraId="55273F39" w14:textId="77777777" w:rsidR="00C9323F" w:rsidRPr="00D511EA" w:rsidRDefault="00C9323F" w:rsidP="00C9323F">
            <w:pPr>
              <w:rPr>
                <w:color w:val="000000" w:themeColor="text1"/>
                <w:sz w:val="22"/>
                <w:szCs w:val="22"/>
              </w:rPr>
            </w:pPr>
            <w:r w:rsidRPr="00D511EA">
              <w:rPr>
                <w:sz w:val="22"/>
                <w:szCs w:val="22"/>
              </w:rPr>
              <w:t>Для разделения и конкретизации вместо операции 0200 Контроль при составлении технологических инструкций</w:t>
            </w:r>
          </w:p>
        </w:tc>
        <w:tc>
          <w:tcPr>
            <w:tcW w:w="3063" w:type="dxa"/>
            <w:tcBorders>
              <w:top w:val="single" w:sz="4" w:space="0" w:color="000000"/>
              <w:left w:val="single" w:sz="4" w:space="0" w:color="000000"/>
              <w:bottom w:val="single" w:sz="4" w:space="0" w:color="000000"/>
              <w:right w:val="single" w:sz="4" w:space="0" w:color="000000"/>
            </w:tcBorders>
          </w:tcPr>
          <w:p w14:paraId="5DB13F14" w14:textId="77777777" w:rsidR="00483BA9" w:rsidRPr="00D511EA" w:rsidRDefault="00483BA9" w:rsidP="00483BA9">
            <w:pPr>
              <w:rPr>
                <w:sz w:val="22"/>
                <w:szCs w:val="22"/>
              </w:rPr>
            </w:pPr>
            <w:r w:rsidRPr="00D511EA">
              <w:rPr>
                <w:sz w:val="22"/>
                <w:szCs w:val="22"/>
              </w:rPr>
              <w:t>Принято.</w:t>
            </w:r>
          </w:p>
          <w:p w14:paraId="73CDC624" w14:textId="77777777" w:rsidR="00C9323F" w:rsidRPr="00D511EA" w:rsidRDefault="00483BA9" w:rsidP="00483BA9">
            <w:pPr>
              <w:rPr>
                <w:sz w:val="22"/>
                <w:szCs w:val="22"/>
              </w:rPr>
            </w:pPr>
            <w:r w:rsidRPr="00D511EA">
              <w:rPr>
                <w:sz w:val="22"/>
                <w:szCs w:val="22"/>
              </w:rPr>
              <w:t>Внесена операция 0201 Контроль входной</w:t>
            </w:r>
          </w:p>
          <w:p w14:paraId="38375827" w14:textId="77777777" w:rsidR="00483BA9" w:rsidRPr="00D511EA" w:rsidRDefault="00483BA9" w:rsidP="00483BA9">
            <w:pPr>
              <w:rPr>
                <w:sz w:val="22"/>
                <w:szCs w:val="22"/>
              </w:rPr>
            </w:pPr>
            <w:r w:rsidRPr="00D511EA">
              <w:rPr>
                <w:sz w:val="22"/>
                <w:szCs w:val="22"/>
              </w:rPr>
              <w:t>Внесена операция 0203 Контроль готовой продукции</w:t>
            </w:r>
          </w:p>
        </w:tc>
      </w:tr>
      <w:tr w:rsidR="00C9323F" w:rsidRPr="00D511EA" w14:paraId="573EB817"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C59FB4C"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30A793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3D7F377"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EA3EB95" w14:textId="77777777" w:rsidR="00C9323F" w:rsidRPr="00D511EA" w:rsidRDefault="00C9323F" w:rsidP="00C9323F">
            <w:pPr>
              <w:rPr>
                <w:sz w:val="22"/>
                <w:szCs w:val="22"/>
              </w:rPr>
            </w:pPr>
            <w:r w:rsidRPr="00D511EA">
              <w:rPr>
                <w:sz w:val="22"/>
                <w:szCs w:val="22"/>
              </w:rPr>
              <w:t>Замечание:</w:t>
            </w:r>
          </w:p>
          <w:p w14:paraId="01918B53" w14:textId="77777777" w:rsidR="00C9323F" w:rsidRPr="00D511EA" w:rsidRDefault="00C9323F" w:rsidP="00C9323F">
            <w:pPr>
              <w:rPr>
                <w:sz w:val="22"/>
                <w:szCs w:val="22"/>
              </w:rPr>
            </w:pPr>
            <w:r w:rsidRPr="00D511EA">
              <w:rPr>
                <w:sz w:val="22"/>
                <w:szCs w:val="22"/>
              </w:rPr>
              <w:t>Ввести код 0202</w:t>
            </w:r>
          </w:p>
          <w:p w14:paraId="479A9A9C" w14:textId="77777777" w:rsidR="00C9323F" w:rsidRPr="00D511EA" w:rsidRDefault="00C9323F" w:rsidP="00C9323F">
            <w:pPr>
              <w:rPr>
                <w:sz w:val="22"/>
                <w:szCs w:val="22"/>
              </w:rPr>
            </w:pPr>
            <w:r w:rsidRPr="00D511EA">
              <w:rPr>
                <w:sz w:val="22"/>
                <w:szCs w:val="22"/>
              </w:rPr>
              <w:t>Код 0202 «Контроль межоперационный»</w:t>
            </w:r>
          </w:p>
          <w:p w14:paraId="112A3A01" w14:textId="77777777" w:rsidR="00C9323F" w:rsidRPr="00D511EA" w:rsidRDefault="00C9323F" w:rsidP="00C9323F">
            <w:pPr>
              <w:rPr>
                <w:sz w:val="22"/>
                <w:szCs w:val="22"/>
              </w:rPr>
            </w:pPr>
            <w:r w:rsidRPr="00D511EA">
              <w:rPr>
                <w:sz w:val="22"/>
                <w:szCs w:val="22"/>
              </w:rPr>
              <w:t>Обоснование:</w:t>
            </w:r>
          </w:p>
          <w:p w14:paraId="1BFFE373" w14:textId="77777777" w:rsidR="00C9323F" w:rsidRPr="00D511EA" w:rsidRDefault="00C9323F" w:rsidP="00C9323F">
            <w:pPr>
              <w:rPr>
                <w:color w:val="000000" w:themeColor="text1"/>
                <w:sz w:val="22"/>
                <w:szCs w:val="22"/>
              </w:rPr>
            </w:pPr>
            <w:r w:rsidRPr="00D511EA">
              <w:rPr>
                <w:sz w:val="22"/>
                <w:szCs w:val="22"/>
              </w:rPr>
              <w:t>Контроль межоперационный (код 0399) не является контролем прочих величин и характеристик</w:t>
            </w:r>
          </w:p>
        </w:tc>
        <w:tc>
          <w:tcPr>
            <w:tcW w:w="3063" w:type="dxa"/>
            <w:tcBorders>
              <w:top w:val="single" w:sz="4" w:space="0" w:color="000000"/>
              <w:left w:val="single" w:sz="4" w:space="0" w:color="000000"/>
              <w:bottom w:val="single" w:sz="4" w:space="0" w:color="000000"/>
              <w:right w:val="single" w:sz="4" w:space="0" w:color="000000"/>
            </w:tcBorders>
          </w:tcPr>
          <w:p w14:paraId="42C57743" w14:textId="77777777" w:rsidR="00C9323F" w:rsidRPr="00D511EA" w:rsidRDefault="00C9323F" w:rsidP="00C9323F">
            <w:pPr>
              <w:rPr>
                <w:sz w:val="22"/>
                <w:szCs w:val="22"/>
              </w:rPr>
            </w:pPr>
            <w:r w:rsidRPr="00D511EA">
              <w:rPr>
                <w:sz w:val="22"/>
                <w:szCs w:val="22"/>
              </w:rPr>
              <w:t xml:space="preserve">Принято </w:t>
            </w:r>
            <w:r w:rsidR="00490282" w:rsidRPr="00D511EA">
              <w:rPr>
                <w:sz w:val="22"/>
                <w:szCs w:val="22"/>
              </w:rPr>
              <w:t>частично</w:t>
            </w:r>
            <w:r w:rsidRPr="00D511EA">
              <w:rPr>
                <w:sz w:val="22"/>
                <w:szCs w:val="22"/>
              </w:rPr>
              <w:t>.</w:t>
            </w:r>
          </w:p>
          <w:p w14:paraId="2C7D1FEE" w14:textId="77777777" w:rsidR="00C9323F" w:rsidRPr="00D511EA" w:rsidRDefault="00C9323F" w:rsidP="00C9323F">
            <w:pPr>
              <w:rPr>
                <w:sz w:val="22"/>
                <w:szCs w:val="22"/>
              </w:rPr>
            </w:pPr>
            <w:r w:rsidRPr="00D511EA">
              <w:rPr>
                <w:sz w:val="22"/>
                <w:szCs w:val="22"/>
              </w:rPr>
              <w:t>Контроль межоперационный внесен под кодом 0389</w:t>
            </w:r>
          </w:p>
        </w:tc>
      </w:tr>
      <w:tr w:rsidR="00C9323F" w:rsidRPr="00D511EA" w14:paraId="47639A67"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1C2920E6" w14:textId="77777777" w:rsidR="00C9323F" w:rsidRPr="00746FC1" w:rsidRDefault="00C9323F"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70DFE986" w14:textId="77777777" w:rsidR="00C9323F" w:rsidRPr="00D511EA" w:rsidRDefault="00C9323F" w:rsidP="00C9323F">
            <w:pPr>
              <w:rPr>
                <w:sz w:val="22"/>
                <w:szCs w:val="22"/>
              </w:rPr>
            </w:pPr>
            <w:r w:rsidRPr="00D511EA">
              <w:rPr>
                <w:color w:val="000000" w:themeColor="text1"/>
                <w:sz w:val="22"/>
                <w:szCs w:val="22"/>
              </w:rPr>
              <w:t>Раздел 7, таблица 3</w:t>
            </w:r>
          </w:p>
        </w:tc>
        <w:tc>
          <w:tcPr>
            <w:tcW w:w="2552" w:type="dxa"/>
            <w:tcBorders>
              <w:left w:val="single" w:sz="4" w:space="0" w:color="000000"/>
              <w:right w:val="single" w:sz="4" w:space="0" w:color="000000"/>
            </w:tcBorders>
          </w:tcPr>
          <w:p w14:paraId="590EAEF1" w14:textId="77777777" w:rsidR="00C9323F" w:rsidRPr="00D511EA" w:rsidRDefault="00C9323F" w:rsidP="00C9323F">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35A37BB" w14:textId="77777777" w:rsidR="00C9323F" w:rsidRPr="00D511EA" w:rsidRDefault="00C9323F" w:rsidP="00C9323F">
            <w:pPr>
              <w:rPr>
                <w:sz w:val="22"/>
                <w:szCs w:val="22"/>
              </w:rPr>
            </w:pPr>
            <w:r w:rsidRPr="00D511EA">
              <w:rPr>
                <w:sz w:val="22"/>
                <w:szCs w:val="22"/>
              </w:rPr>
              <w:t>Замечание:</w:t>
            </w:r>
          </w:p>
          <w:p w14:paraId="5718D527" w14:textId="77777777" w:rsidR="00C9323F" w:rsidRPr="00D511EA" w:rsidRDefault="00C9323F" w:rsidP="00C9323F">
            <w:pPr>
              <w:pStyle w:val="TableParagraph"/>
            </w:pPr>
            <w:r w:rsidRPr="00D511EA">
              <w:t>В</w:t>
            </w:r>
            <w:r w:rsidRPr="00D511EA">
              <w:rPr>
                <w:spacing w:val="-10"/>
              </w:rPr>
              <w:t xml:space="preserve"> </w:t>
            </w:r>
            <w:r w:rsidRPr="00D511EA">
              <w:t>операциях</w:t>
            </w:r>
            <w:r w:rsidRPr="00D511EA">
              <w:rPr>
                <w:spacing w:val="-7"/>
              </w:rPr>
              <w:t xml:space="preserve"> </w:t>
            </w:r>
            <w:r w:rsidRPr="00D511EA">
              <w:t>технического</w:t>
            </w:r>
            <w:r w:rsidRPr="00D511EA">
              <w:rPr>
                <w:spacing w:val="-9"/>
              </w:rPr>
              <w:t xml:space="preserve"> </w:t>
            </w:r>
            <w:r w:rsidRPr="00D511EA">
              <w:t>контроля</w:t>
            </w:r>
            <w:r w:rsidRPr="00D511EA">
              <w:rPr>
                <w:spacing w:val="-11"/>
              </w:rPr>
              <w:t xml:space="preserve"> </w:t>
            </w:r>
            <w:r w:rsidRPr="00D511EA">
              <w:t>не указаны такие виды контроля, как:</w:t>
            </w:r>
          </w:p>
          <w:p w14:paraId="6EB6194C" w14:textId="77777777" w:rsidR="00C9323F" w:rsidRPr="00D511EA" w:rsidRDefault="00C9323F" w:rsidP="00C9323F">
            <w:pPr>
              <w:rPr>
                <w:sz w:val="22"/>
                <w:szCs w:val="22"/>
              </w:rPr>
            </w:pPr>
            <w:r w:rsidRPr="00D511EA">
              <w:rPr>
                <w:sz w:val="22"/>
                <w:szCs w:val="22"/>
              </w:rPr>
              <w:t>Предложение:</w:t>
            </w:r>
          </w:p>
          <w:p w14:paraId="5AF57A89" w14:textId="77777777" w:rsidR="00C9323F" w:rsidRPr="00D511EA" w:rsidRDefault="00C9323F" w:rsidP="00C9323F">
            <w:pPr>
              <w:rPr>
                <w:sz w:val="22"/>
                <w:szCs w:val="22"/>
              </w:rPr>
            </w:pPr>
            <w:r w:rsidRPr="00D511EA">
              <w:rPr>
                <w:sz w:val="22"/>
                <w:szCs w:val="22"/>
              </w:rPr>
              <w:t>Включить</w:t>
            </w:r>
            <w:r w:rsidRPr="00D511EA">
              <w:rPr>
                <w:spacing w:val="-12"/>
                <w:sz w:val="22"/>
                <w:szCs w:val="22"/>
              </w:rPr>
              <w:t xml:space="preserve"> </w:t>
            </w:r>
            <w:r w:rsidRPr="00D511EA">
              <w:rPr>
                <w:sz w:val="22"/>
                <w:szCs w:val="22"/>
              </w:rPr>
              <w:t>данные</w:t>
            </w:r>
            <w:r w:rsidRPr="00D511EA">
              <w:rPr>
                <w:spacing w:val="-13"/>
                <w:sz w:val="22"/>
                <w:szCs w:val="22"/>
              </w:rPr>
              <w:t xml:space="preserve"> </w:t>
            </w:r>
            <w:r w:rsidRPr="00D511EA">
              <w:rPr>
                <w:sz w:val="22"/>
                <w:szCs w:val="22"/>
              </w:rPr>
              <w:t>операции</w:t>
            </w:r>
            <w:r w:rsidRPr="00D511EA">
              <w:rPr>
                <w:spacing w:val="-11"/>
                <w:sz w:val="22"/>
                <w:szCs w:val="22"/>
              </w:rPr>
              <w:t xml:space="preserve"> </w:t>
            </w:r>
            <w:r w:rsidRPr="00D511EA">
              <w:rPr>
                <w:sz w:val="22"/>
                <w:szCs w:val="22"/>
              </w:rPr>
              <w:t>в таблицу 3</w:t>
            </w:r>
          </w:p>
          <w:p w14:paraId="166AB26A" w14:textId="77777777" w:rsidR="00C9323F" w:rsidRPr="00D511EA" w:rsidRDefault="00C9323F" w:rsidP="00C9323F">
            <w:pPr>
              <w:rPr>
                <w:sz w:val="22"/>
                <w:szCs w:val="22"/>
              </w:rPr>
            </w:pPr>
            <w:r w:rsidRPr="00D511EA">
              <w:rPr>
                <w:sz w:val="22"/>
                <w:szCs w:val="22"/>
              </w:rPr>
              <w:t>Обоснование:</w:t>
            </w:r>
          </w:p>
          <w:p w14:paraId="164B3B6A" w14:textId="77777777" w:rsidR="00C9323F" w:rsidRPr="00D511EA" w:rsidRDefault="00C9323F" w:rsidP="00C9323F">
            <w:pPr>
              <w:rPr>
                <w:sz w:val="22"/>
                <w:szCs w:val="22"/>
              </w:rPr>
            </w:pPr>
            <w:r w:rsidRPr="00D511EA">
              <w:rPr>
                <w:sz w:val="22"/>
                <w:szCs w:val="22"/>
              </w:rPr>
              <w:t>ГОСТ</w:t>
            </w:r>
            <w:r w:rsidRPr="00D511EA">
              <w:rPr>
                <w:spacing w:val="-8"/>
                <w:sz w:val="22"/>
                <w:szCs w:val="22"/>
              </w:rPr>
              <w:t xml:space="preserve"> </w:t>
            </w:r>
            <w:r w:rsidRPr="00D511EA">
              <w:rPr>
                <w:sz w:val="22"/>
                <w:szCs w:val="22"/>
              </w:rPr>
              <w:t>16504-</w:t>
            </w:r>
            <w:r w:rsidRPr="00D511EA">
              <w:rPr>
                <w:spacing w:val="-5"/>
                <w:sz w:val="22"/>
                <w:szCs w:val="22"/>
              </w:rPr>
              <w:t>81</w:t>
            </w:r>
          </w:p>
        </w:tc>
        <w:tc>
          <w:tcPr>
            <w:tcW w:w="3063" w:type="dxa"/>
            <w:tcBorders>
              <w:top w:val="single" w:sz="4" w:space="0" w:color="000000"/>
              <w:left w:val="single" w:sz="4" w:space="0" w:color="000000"/>
              <w:bottom w:val="single" w:sz="4" w:space="0" w:color="000000"/>
              <w:right w:val="single" w:sz="4" w:space="0" w:color="000000"/>
            </w:tcBorders>
          </w:tcPr>
          <w:p w14:paraId="5F33201B" w14:textId="77777777" w:rsidR="00C9323F" w:rsidRPr="00D511EA" w:rsidRDefault="00B23772" w:rsidP="00C9323F">
            <w:pPr>
              <w:rPr>
                <w:sz w:val="22"/>
                <w:szCs w:val="22"/>
              </w:rPr>
            </w:pPr>
            <w:r w:rsidRPr="00D511EA">
              <w:rPr>
                <w:sz w:val="22"/>
                <w:szCs w:val="22"/>
              </w:rPr>
              <w:t>Принято частично</w:t>
            </w:r>
          </w:p>
        </w:tc>
      </w:tr>
      <w:tr w:rsidR="00C56E9F" w:rsidRPr="00D511EA" w14:paraId="0C4E79BA"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3273F27" w14:textId="77777777" w:rsidR="00C56E9F" w:rsidRPr="00746FC1" w:rsidRDefault="00C56E9F"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23AE9DED" w14:textId="77777777" w:rsidR="00C56E9F" w:rsidRPr="00D511EA" w:rsidRDefault="00C56E9F" w:rsidP="00C9323F">
            <w:pPr>
              <w:rPr>
                <w:color w:val="000000" w:themeColor="text1"/>
                <w:sz w:val="22"/>
                <w:szCs w:val="22"/>
              </w:rPr>
            </w:pPr>
          </w:p>
        </w:tc>
        <w:tc>
          <w:tcPr>
            <w:tcW w:w="2552" w:type="dxa"/>
            <w:tcBorders>
              <w:left w:val="single" w:sz="4" w:space="0" w:color="000000"/>
              <w:right w:val="single" w:sz="4" w:space="0" w:color="000000"/>
            </w:tcBorders>
          </w:tcPr>
          <w:p w14:paraId="7CED5001" w14:textId="77777777" w:rsidR="00C56E9F" w:rsidRPr="00D511EA" w:rsidRDefault="00C56E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7233E6F" w14:textId="77777777" w:rsidR="00C56E9F" w:rsidRPr="00D511EA" w:rsidRDefault="00C56E9F" w:rsidP="00A8762A">
            <w:pPr>
              <w:pStyle w:val="TableParagraph"/>
              <w:tabs>
                <w:tab w:val="left" w:pos="458"/>
              </w:tabs>
              <w:ind w:left="98"/>
            </w:pPr>
            <w:r w:rsidRPr="00D511EA">
              <w:t>операционный</w:t>
            </w:r>
            <w:r w:rsidRPr="00D511EA">
              <w:rPr>
                <w:spacing w:val="-3"/>
              </w:rPr>
              <w:t xml:space="preserve"> </w:t>
            </w:r>
            <w:r w:rsidRPr="00D511EA">
              <w:rPr>
                <w:spacing w:val="-2"/>
              </w:rPr>
              <w:t>контроль;</w:t>
            </w:r>
          </w:p>
        </w:tc>
        <w:tc>
          <w:tcPr>
            <w:tcW w:w="3063" w:type="dxa"/>
            <w:tcBorders>
              <w:top w:val="single" w:sz="4" w:space="0" w:color="000000"/>
              <w:left w:val="single" w:sz="4" w:space="0" w:color="000000"/>
              <w:bottom w:val="single" w:sz="4" w:space="0" w:color="000000"/>
              <w:right w:val="single" w:sz="4" w:space="0" w:color="000000"/>
            </w:tcBorders>
          </w:tcPr>
          <w:p w14:paraId="5E1EFCC4" w14:textId="77777777" w:rsidR="00C56E9F" w:rsidRPr="00D511EA" w:rsidRDefault="00A8762A" w:rsidP="00C9323F">
            <w:pPr>
              <w:rPr>
                <w:sz w:val="22"/>
                <w:szCs w:val="22"/>
              </w:rPr>
            </w:pPr>
            <w:r w:rsidRPr="00D511EA">
              <w:rPr>
                <w:sz w:val="22"/>
                <w:szCs w:val="22"/>
              </w:rPr>
              <w:t>Принято.</w:t>
            </w:r>
          </w:p>
          <w:p w14:paraId="65D3E03D" w14:textId="77777777" w:rsidR="00A8762A" w:rsidRPr="00D511EA" w:rsidRDefault="00A8762A" w:rsidP="00C9323F">
            <w:pPr>
              <w:rPr>
                <w:sz w:val="22"/>
                <w:szCs w:val="22"/>
              </w:rPr>
            </w:pPr>
            <w:r w:rsidRPr="00D511EA">
              <w:rPr>
                <w:sz w:val="22"/>
                <w:szCs w:val="22"/>
              </w:rPr>
              <w:t xml:space="preserve">Код </w:t>
            </w:r>
            <w:r w:rsidRPr="00D511EA">
              <w:rPr>
                <w:rFonts w:cs="Arial"/>
                <w:sz w:val="22"/>
              </w:rPr>
              <w:t>0207</w:t>
            </w:r>
          </w:p>
        </w:tc>
      </w:tr>
      <w:tr w:rsidR="00C56E9F" w:rsidRPr="00D511EA" w14:paraId="0807D0F5"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9A087D2" w14:textId="77777777" w:rsidR="00C56E9F" w:rsidRPr="00746FC1" w:rsidRDefault="00C56E9F"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5E87666B" w14:textId="77777777" w:rsidR="00C56E9F" w:rsidRPr="00D511EA" w:rsidRDefault="00C56E9F" w:rsidP="00C9323F">
            <w:pPr>
              <w:rPr>
                <w:color w:val="000000" w:themeColor="text1"/>
                <w:sz w:val="22"/>
                <w:szCs w:val="22"/>
              </w:rPr>
            </w:pPr>
          </w:p>
        </w:tc>
        <w:tc>
          <w:tcPr>
            <w:tcW w:w="2552" w:type="dxa"/>
            <w:tcBorders>
              <w:left w:val="single" w:sz="4" w:space="0" w:color="000000"/>
              <w:right w:val="single" w:sz="4" w:space="0" w:color="000000"/>
            </w:tcBorders>
          </w:tcPr>
          <w:p w14:paraId="0B70FCA1" w14:textId="77777777" w:rsidR="00C56E9F" w:rsidRPr="00D511EA" w:rsidRDefault="00C56E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898533B" w14:textId="77777777" w:rsidR="00C56E9F" w:rsidRPr="00D511EA" w:rsidRDefault="00C56E9F" w:rsidP="00A8762A">
            <w:pPr>
              <w:pStyle w:val="TableParagraph"/>
              <w:tabs>
                <w:tab w:val="left" w:pos="458"/>
              </w:tabs>
              <w:spacing w:line="293" w:lineRule="exact"/>
              <w:ind w:left="98"/>
            </w:pPr>
            <w:r w:rsidRPr="00D511EA">
              <w:t>производственный</w:t>
            </w:r>
            <w:r w:rsidRPr="00D511EA">
              <w:rPr>
                <w:spacing w:val="-5"/>
              </w:rPr>
              <w:t xml:space="preserve"> </w:t>
            </w:r>
            <w:r w:rsidRPr="00D511EA">
              <w:rPr>
                <w:spacing w:val="-2"/>
              </w:rPr>
              <w:t>контроль;</w:t>
            </w:r>
          </w:p>
        </w:tc>
        <w:tc>
          <w:tcPr>
            <w:tcW w:w="3063" w:type="dxa"/>
            <w:tcBorders>
              <w:top w:val="single" w:sz="4" w:space="0" w:color="000000"/>
              <w:left w:val="single" w:sz="4" w:space="0" w:color="000000"/>
              <w:bottom w:val="single" w:sz="4" w:space="0" w:color="000000"/>
              <w:right w:val="single" w:sz="4" w:space="0" w:color="000000"/>
            </w:tcBorders>
          </w:tcPr>
          <w:p w14:paraId="56BDAE63" w14:textId="77777777" w:rsidR="00C56E9F" w:rsidRPr="00D511EA" w:rsidRDefault="00A8762A" w:rsidP="00C9323F">
            <w:pPr>
              <w:rPr>
                <w:sz w:val="22"/>
                <w:szCs w:val="22"/>
              </w:rPr>
            </w:pPr>
            <w:r w:rsidRPr="00D511EA">
              <w:rPr>
                <w:sz w:val="22"/>
                <w:szCs w:val="22"/>
              </w:rPr>
              <w:t>Принято.</w:t>
            </w:r>
          </w:p>
          <w:p w14:paraId="45D7EF65" w14:textId="77777777" w:rsidR="00A8762A" w:rsidRPr="00D511EA" w:rsidRDefault="00A8762A" w:rsidP="00C9323F">
            <w:pPr>
              <w:rPr>
                <w:sz w:val="22"/>
                <w:szCs w:val="22"/>
              </w:rPr>
            </w:pPr>
            <w:r w:rsidRPr="00D511EA">
              <w:rPr>
                <w:sz w:val="22"/>
                <w:szCs w:val="22"/>
              </w:rPr>
              <w:t>Код 0200.06</w:t>
            </w:r>
          </w:p>
        </w:tc>
      </w:tr>
      <w:tr w:rsidR="00C56E9F" w:rsidRPr="00D511EA" w14:paraId="09C9011B"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EE8039F" w14:textId="77777777" w:rsidR="00C56E9F" w:rsidRPr="00746FC1" w:rsidRDefault="00C56E9F"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15DFC295" w14:textId="77777777" w:rsidR="00C56E9F" w:rsidRPr="00D511EA" w:rsidRDefault="00C56E9F" w:rsidP="00C9323F">
            <w:pPr>
              <w:rPr>
                <w:color w:val="000000" w:themeColor="text1"/>
                <w:sz w:val="22"/>
                <w:szCs w:val="22"/>
              </w:rPr>
            </w:pPr>
          </w:p>
        </w:tc>
        <w:tc>
          <w:tcPr>
            <w:tcW w:w="2552" w:type="dxa"/>
            <w:tcBorders>
              <w:left w:val="single" w:sz="4" w:space="0" w:color="000000"/>
              <w:right w:val="single" w:sz="4" w:space="0" w:color="000000"/>
            </w:tcBorders>
          </w:tcPr>
          <w:p w14:paraId="44387D1C" w14:textId="77777777" w:rsidR="00C56E9F" w:rsidRPr="00D511EA" w:rsidRDefault="00C56E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62470BD" w14:textId="77777777" w:rsidR="00C56E9F" w:rsidRPr="00D511EA" w:rsidRDefault="00C56E9F" w:rsidP="00A8762A">
            <w:pPr>
              <w:pStyle w:val="TableParagraph"/>
              <w:tabs>
                <w:tab w:val="left" w:pos="458"/>
              </w:tabs>
              <w:spacing w:line="293" w:lineRule="exact"/>
              <w:ind w:left="98"/>
            </w:pPr>
            <w:r w:rsidRPr="00D511EA">
              <w:t>эксплуатационный</w:t>
            </w:r>
            <w:r w:rsidRPr="00D511EA">
              <w:rPr>
                <w:spacing w:val="-5"/>
              </w:rPr>
              <w:t xml:space="preserve"> </w:t>
            </w:r>
            <w:r w:rsidRPr="00D511EA">
              <w:rPr>
                <w:spacing w:val="-2"/>
              </w:rPr>
              <w:t>контроль;</w:t>
            </w:r>
          </w:p>
        </w:tc>
        <w:tc>
          <w:tcPr>
            <w:tcW w:w="3063" w:type="dxa"/>
            <w:tcBorders>
              <w:top w:val="single" w:sz="4" w:space="0" w:color="000000"/>
              <w:left w:val="single" w:sz="4" w:space="0" w:color="000000"/>
              <w:bottom w:val="single" w:sz="4" w:space="0" w:color="000000"/>
              <w:right w:val="single" w:sz="4" w:space="0" w:color="000000"/>
            </w:tcBorders>
          </w:tcPr>
          <w:p w14:paraId="7F05ED21" w14:textId="77777777" w:rsidR="00C56E9F" w:rsidRPr="00D511EA" w:rsidRDefault="00A8762A" w:rsidP="00C9323F">
            <w:pPr>
              <w:rPr>
                <w:sz w:val="22"/>
                <w:szCs w:val="22"/>
              </w:rPr>
            </w:pPr>
            <w:r w:rsidRPr="00D511EA">
              <w:rPr>
                <w:sz w:val="22"/>
                <w:szCs w:val="22"/>
              </w:rPr>
              <w:t>Принято.</w:t>
            </w:r>
          </w:p>
          <w:p w14:paraId="21670F77" w14:textId="77777777" w:rsidR="00A8762A" w:rsidRPr="00D511EA" w:rsidRDefault="00A8762A" w:rsidP="00C9323F">
            <w:pPr>
              <w:rPr>
                <w:sz w:val="22"/>
                <w:szCs w:val="22"/>
              </w:rPr>
            </w:pPr>
            <w:r w:rsidRPr="00D511EA">
              <w:rPr>
                <w:sz w:val="22"/>
                <w:szCs w:val="22"/>
              </w:rPr>
              <w:t>Код 0200.07</w:t>
            </w:r>
          </w:p>
        </w:tc>
      </w:tr>
      <w:tr w:rsidR="00C56E9F" w:rsidRPr="00D511EA" w14:paraId="27A32816"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F3C171C" w14:textId="77777777" w:rsidR="00C56E9F" w:rsidRPr="00746FC1" w:rsidRDefault="00C56E9F"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3F4F971D" w14:textId="77777777" w:rsidR="00C56E9F" w:rsidRPr="00D511EA" w:rsidRDefault="00C56E9F" w:rsidP="00C9323F">
            <w:pPr>
              <w:rPr>
                <w:color w:val="000000" w:themeColor="text1"/>
                <w:sz w:val="22"/>
                <w:szCs w:val="22"/>
              </w:rPr>
            </w:pPr>
          </w:p>
        </w:tc>
        <w:tc>
          <w:tcPr>
            <w:tcW w:w="2552" w:type="dxa"/>
            <w:tcBorders>
              <w:left w:val="single" w:sz="4" w:space="0" w:color="000000"/>
              <w:right w:val="single" w:sz="4" w:space="0" w:color="000000"/>
            </w:tcBorders>
          </w:tcPr>
          <w:p w14:paraId="6B651CCF" w14:textId="77777777" w:rsidR="00C56E9F" w:rsidRPr="00D511EA" w:rsidRDefault="00C56E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10F12E8" w14:textId="77777777" w:rsidR="00C56E9F" w:rsidRPr="00D511EA" w:rsidRDefault="00C56E9F" w:rsidP="00A8762A">
            <w:pPr>
              <w:pStyle w:val="TableParagraph"/>
              <w:tabs>
                <w:tab w:val="left" w:pos="458"/>
              </w:tabs>
              <w:spacing w:line="293" w:lineRule="exact"/>
              <w:ind w:left="98"/>
            </w:pPr>
            <w:r w:rsidRPr="00D511EA">
              <w:t>технологический</w:t>
            </w:r>
            <w:r w:rsidRPr="00D511EA">
              <w:rPr>
                <w:spacing w:val="-6"/>
              </w:rPr>
              <w:t xml:space="preserve"> </w:t>
            </w:r>
            <w:r w:rsidRPr="00D511EA">
              <w:rPr>
                <w:spacing w:val="-2"/>
              </w:rPr>
              <w:t>контроль;</w:t>
            </w:r>
          </w:p>
        </w:tc>
        <w:tc>
          <w:tcPr>
            <w:tcW w:w="3063" w:type="dxa"/>
            <w:tcBorders>
              <w:top w:val="single" w:sz="4" w:space="0" w:color="000000"/>
              <w:left w:val="single" w:sz="4" w:space="0" w:color="000000"/>
              <w:bottom w:val="single" w:sz="4" w:space="0" w:color="000000"/>
              <w:right w:val="single" w:sz="4" w:space="0" w:color="000000"/>
            </w:tcBorders>
          </w:tcPr>
          <w:p w14:paraId="5A5522B9" w14:textId="77777777" w:rsidR="00C56E9F" w:rsidRPr="00D511EA" w:rsidRDefault="00A8762A" w:rsidP="00C9323F">
            <w:pPr>
              <w:rPr>
                <w:sz w:val="22"/>
                <w:szCs w:val="22"/>
              </w:rPr>
            </w:pPr>
            <w:r w:rsidRPr="00D511EA">
              <w:rPr>
                <w:sz w:val="22"/>
                <w:szCs w:val="22"/>
              </w:rPr>
              <w:t>Принято.</w:t>
            </w:r>
          </w:p>
          <w:p w14:paraId="0F220840" w14:textId="77777777" w:rsidR="00A8762A" w:rsidRPr="00D511EA" w:rsidRDefault="00A8762A" w:rsidP="00C9323F">
            <w:pPr>
              <w:rPr>
                <w:sz w:val="22"/>
                <w:szCs w:val="22"/>
              </w:rPr>
            </w:pPr>
            <w:r w:rsidRPr="00D511EA">
              <w:rPr>
                <w:sz w:val="22"/>
                <w:szCs w:val="22"/>
              </w:rPr>
              <w:t>Код 0200.08</w:t>
            </w:r>
          </w:p>
        </w:tc>
      </w:tr>
      <w:tr w:rsidR="00C56E9F" w:rsidRPr="00D511EA" w14:paraId="7B48D1A8"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945AD9B" w14:textId="77777777" w:rsidR="00C56E9F" w:rsidRPr="00746FC1" w:rsidRDefault="00C56E9F"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4121F670" w14:textId="77777777" w:rsidR="00C56E9F" w:rsidRPr="00D511EA" w:rsidRDefault="00C56E9F" w:rsidP="00C9323F">
            <w:pPr>
              <w:rPr>
                <w:color w:val="000000" w:themeColor="text1"/>
                <w:sz w:val="22"/>
                <w:szCs w:val="22"/>
              </w:rPr>
            </w:pPr>
          </w:p>
        </w:tc>
        <w:tc>
          <w:tcPr>
            <w:tcW w:w="2552" w:type="dxa"/>
            <w:tcBorders>
              <w:left w:val="single" w:sz="4" w:space="0" w:color="000000"/>
              <w:right w:val="single" w:sz="4" w:space="0" w:color="000000"/>
            </w:tcBorders>
          </w:tcPr>
          <w:p w14:paraId="4EF80C71" w14:textId="77777777" w:rsidR="00C56E9F" w:rsidRPr="00D511EA" w:rsidRDefault="00C56E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D021828" w14:textId="77777777" w:rsidR="00C56E9F" w:rsidRPr="00D511EA" w:rsidRDefault="00C56E9F" w:rsidP="00A8762A">
            <w:pPr>
              <w:pStyle w:val="TableParagraph"/>
              <w:tabs>
                <w:tab w:val="left" w:pos="458"/>
              </w:tabs>
              <w:spacing w:line="293" w:lineRule="exact"/>
              <w:ind w:left="98"/>
            </w:pPr>
            <w:r w:rsidRPr="00D511EA">
              <w:t>входной</w:t>
            </w:r>
            <w:r w:rsidRPr="00D511EA">
              <w:rPr>
                <w:spacing w:val="-1"/>
              </w:rPr>
              <w:t xml:space="preserve"> </w:t>
            </w:r>
            <w:r w:rsidRPr="00D511EA">
              <w:rPr>
                <w:spacing w:val="-2"/>
              </w:rPr>
              <w:t>контроль,</w:t>
            </w:r>
          </w:p>
        </w:tc>
        <w:tc>
          <w:tcPr>
            <w:tcW w:w="3063" w:type="dxa"/>
            <w:tcBorders>
              <w:top w:val="single" w:sz="4" w:space="0" w:color="000000"/>
              <w:left w:val="single" w:sz="4" w:space="0" w:color="000000"/>
              <w:bottom w:val="single" w:sz="4" w:space="0" w:color="000000"/>
              <w:right w:val="single" w:sz="4" w:space="0" w:color="000000"/>
            </w:tcBorders>
          </w:tcPr>
          <w:p w14:paraId="7465667C" w14:textId="77777777" w:rsidR="00C56E9F" w:rsidRPr="00D511EA" w:rsidRDefault="00A8762A" w:rsidP="00C9323F">
            <w:pPr>
              <w:rPr>
                <w:sz w:val="22"/>
                <w:szCs w:val="22"/>
              </w:rPr>
            </w:pPr>
            <w:r w:rsidRPr="00D511EA">
              <w:rPr>
                <w:sz w:val="22"/>
                <w:szCs w:val="22"/>
              </w:rPr>
              <w:t>Принято.</w:t>
            </w:r>
          </w:p>
          <w:p w14:paraId="71198679" w14:textId="77777777" w:rsidR="00A8762A" w:rsidRPr="00D511EA" w:rsidRDefault="00A8762A" w:rsidP="00C9323F">
            <w:pPr>
              <w:rPr>
                <w:sz w:val="22"/>
                <w:szCs w:val="22"/>
              </w:rPr>
            </w:pPr>
            <w:r w:rsidRPr="00D511EA">
              <w:rPr>
                <w:sz w:val="22"/>
                <w:szCs w:val="22"/>
              </w:rPr>
              <w:t>Код 0201</w:t>
            </w:r>
          </w:p>
        </w:tc>
      </w:tr>
      <w:tr w:rsidR="00C56E9F" w:rsidRPr="00D511EA" w14:paraId="355A6D4B"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3A0040E" w14:textId="77777777" w:rsidR="00C56E9F" w:rsidRPr="00746FC1" w:rsidRDefault="00C56E9F"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1CC867D4" w14:textId="77777777" w:rsidR="00C56E9F" w:rsidRPr="00D511EA" w:rsidRDefault="00C56E9F" w:rsidP="00C9323F">
            <w:pPr>
              <w:rPr>
                <w:color w:val="000000" w:themeColor="text1"/>
                <w:sz w:val="22"/>
                <w:szCs w:val="22"/>
              </w:rPr>
            </w:pPr>
          </w:p>
        </w:tc>
        <w:tc>
          <w:tcPr>
            <w:tcW w:w="2552" w:type="dxa"/>
            <w:tcBorders>
              <w:left w:val="single" w:sz="4" w:space="0" w:color="000000"/>
              <w:right w:val="single" w:sz="4" w:space="0" w:color="000000"/>
            </w:tcBorders>
          </w:tcPr>
          <w:p w14:paraId="4F43E238" w14:textId="77777777" w:rsidR="00C56E9F" w:rsidRPr="00D511EA" w:rsidRDefault="00C56E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A4A4CA4" w14:textId="77777777" w:rsidR="00C56E9F" w:rsidRPr="00D511EA" w:rsidRDefault="00C56E9F" w:rsidP="00A8762A">
            <w:pPr>
              <w:pStyle w:val="TableParagraph"/>
              <w:tabs>
                <w:tab w:val="left" w:pos="458"/>
              </w:tabs>
              <w:spacing w:line="293" w:lineRule="exact"/>
              <w:ind w:left="98"/>
            </w:pPr>
            <w:r w:rsidRPr="00D511EA">
              <w:t>приемочный</w:t>
            </w:r>
            <w:r w:rsidRPr="00D511EA">
              <w:rPr>
                <w:spacing w:val="-2"/>
              </w:rPr>
              <w:t xml:space="preserve"> контроль;</w:t>
            </w:r>
          </w:p>
        </w:tc>
        <w:tc>
          <w:tcPr>
            <w:tcW w:w="3063" w:type="dxa"/>
            <w:tcBorders>
              <w:top w:val="single" w:sz="4" w:space="0" w:color="000000"/>
              <w:left w:val="single" w:sz="4" w:space="0" w:color="000000"/>
              <w:bottom w:val="single" w:sz="4" w:space="0" w:color="000000"/>
              <w:right w:val="single" w:sz="4" w:space="0" w:color="000000"/>
            </w:tcBorders>
          </w:tcPr>
          <w:p w14:paraId="0F6B28AA" w14:textId="77777777" w:rsidR="00C56E9F" w:rsidRPr="00D511EA" w:rsidRDefault="00A8762A" w:rsidP="00C9323F">
            <w:pPr>
              <w:rPr>
                <w:sz w:val="22"/>
                <w:szCs w:val="22"/>
              </w:rPr>
            </w:pPr>
            <w:r w:rsidRPr="00D511EA">
              <w:rPr>
                <w:sz w:val="22"/>
                <w:szCs w:val="22"/>
              </w:rPr>
              <w:t>Принято.</w:t>
            </w:r>
          </w:p>
          <w:p w14:paraId="1D03C99E" w14:textId="77777777" w:rsidR="00A8762A" w:rsidRPr="00D511EA" w:rsidRDefault="00A8762A" w:rsidP="00C9323F">
            <w:pPr>
              <w:rPr>
                <w:sz w:val="22"/>
                <w:szCs w:val="22"/>
              </w:rPr>
            </w:pPr>
            <w:r w:rsidRPr="00D511EA">
              <w:rPr>
                <w:sz w:val="22"/>
                <w:szCs w:val="22"/>
              </w:rPr>
              <w:lastRenderedPageBreak/>
              <w:t>Код 0208</w:t>
            </w:r>
          </w:p>
        </w:tc>
      </w:tr>
      <w:tr w:rsidR="00C56E9F" w:rsidRPr="00D511EA" w14:paraId="7A26D85E"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91FA73E" w14:textId="77777777" w:rsidR="00C56E9F" w:rsidRPr="00746FC1" w:rsidRDefault="00C56E9F"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7E5FDCEC" w14:textId="77777777" w:rsidR="00C56E9F" w:rsidRPr="00D511EA" w:rsidRDefault="00C56E9F" w:rsidP="00C9323F">
            <w:pPr>
              <w:rPr>
                <w:color w:val="000000" w:themeColor="text1"/>
                <w:sz w:val="22"/>
                <w:szCs w:val="22"/>
              </w:rPr>
            </w:pPr>
          </w:p>
        </w:tc>
        <w:tc>
          <w:tcPr>
            <w:tcW w:w="2552" w:type="dxa"/>
            <w:tcBorders>
              <w:left w:val="single" w:sz="4" w:space="0" w:color="000000"/>
              <w:right w:val="single" w:sz="4" w:space="0" w:color="000000"/>
            </w:tcBorders>
          </w:tcPr>
          <w:p w14:paraId="3EAB3D0D" w14:textId="77777777" w:rsidR="00C56E9F" w:rsidRPr="00D511EA" w:rsidRDefault="00C56E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A51E42E" w14:textId="77777777" w:rsidR="00C56E9F" w:rsidRPr="00D511EA" w:rsidRDefault="00C56E9F" w:rsidP="00A8762A">
            <w:pPr>
              <w:pStyle w:val="TableParagraph"/>
              <w:tabs>
                <w:tab w:val="left" w:pos="458"/>
              </w:tabs>
              <w:spacing w:line="293" w:lineRule="exact"/>
              <w:ind w:left="98"/>
            </w:pPr>
            <w:r w:rsidRPr="00D511EA">
              <w:t>инспекционный</w:t>
            </w:r>
            <w:r w:rsidRPr="00D511EA">
              <w:rPr>
                <w:spacing w:val="-3"/>
              </w:rPr>
              <w:t xml:space="preserve"> </w:t>
            </w:r>
            <w:r w:rsidRPr="00D511EA">
              <w:rPr>
                <w:spacing w:val="-2"/>
              </w:rPr>
              <w:t>контроль;</w:t>
            </w:r>
          </w:p>
        </w:tc>
        <w:tc>
          <w:tcPr>
            <w:tcW w:w="3063" w:type="dxa"/>
            <w:tcBorders>
              <w:top w:val="single" w:sz="4" w:space="0" w:color="000000"/>
              <w:left w:val="single" w:sz="4" w:space="0" w:color="000000"/>
              <w:bottom w:val="single" w:sz="4" w:space="0" w:color="000000"/>
              <w:right w:val="single" w:sz="4" w:space="0" w:color="000000"/>
            </w:tcBorders>
          </w:tcPr>
          <w:p w14:paraId="42AB84FD" w14:textId="77777777" w:rsidR="00C56E9F" w:rsidRPr="00D511EA" w:rsidRDefault="00012010" w:rsidP="00C9323F">
            <w:pPr>
              <w:rPr>
                <w:sz w:val="22"/>
                <w:szCs w:val="22"/>
              </w:rPr>
            </w:pPr>
            <w:r w:rsidRPr="00D511EA">
              <w:rPr>
                <w:sz w:val="22"/>
                <w:szCs w:val="22"/>
              </w:rPr>
              <w:t>Принято.</w:t>
            </w:r>
          </w:p>
          <w:p w14:paraId="4919B44D" w14:textId="77777777" w:rsidR="00012010" w:rsidRPr="00D511EA" w:rsidRDefault="00012010" w:rsidP="00C9323F">
            <w:pPr>
              <w:rPr>
                <w:sz w:val="22"/>
                <w:szCs w:val="22"/>
              </w:rPr>
            </w:pPr>
            <w:r w:rsidRPr="00D511EA">
              <w:rPr>
                <w:sz w:val="22"/>
                <w:szCs w:val="22"/>
              </w:rPr>
              <w:t>Код 0200.09</w:t>
            </w:r>
          </w:p>
        </w:tc>
      </w:tr>
      <w:tr w:rsidR="00C56E9F" w:rsidRPr="00D511EA" w14:paraId="23B64C62"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F478BA7" w14:textId="77777777" w:rsidR="00C56E9F" w:rsidRPr="00746FC1" w:rsidRDefault="00C56E9F"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36C56919" w14:textId="77777777" w:rsidR="00C56E9F" w:rsidRPr="00D511EA" w:rsidRDefault="00C56E9F" w:rsidP="00C9323F">
            <w:pPr>
              <w:rPr>
                <w:color w:val="000000" w:themeColor="text1"/>
                <w:sz w:val="22"/>
                <w:szCs w:val="22"/>
              </w:rPr>
            </w:pPr>
          </w:p>
        </w:tc>
        <w:tc>
          <w:tcPr>
            <w:tcW w:w="2552" w:type="dxa"/>
            <w:tcBorders>
              <w:left w:val="single" w:sz="4" w:space="0" w:color="000000"/>
              <w:right w:val="single" w:sz="4" w:space="0" w:color="000000"/>
            </w:tcBorders>
          </w:tcPr>
          <w:p w14:paraId="4E5DBF58" w14:textId="77777777" w:rsidR="00C56E9F" w:rsidRPr="00D511EA" w:rsidRDefault="00C56E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D8275F2" w14:textId="77777777" w:rsidR="00C56E9F" w:rsidRPr="00D511EA" w:rsidRDefault="00C56E9F" w:rsidP="00A8762A">
            <w:pPr>
              <w:pStyle w:val="TableParagraph"/>
              <w:tabs>
                <w:tab w:val="left" w:pos="458"/>
              </w:tabs>
              <w:spacing w:line="293" w:lineRule="exact"/>
              <w:ind w:left="98"/>
            </w:pPr>
            <w:r w:rsidRPr="00D511EA">
              <w:t>сплошной</w:t>
            </w:r>
            <w:r w:rsidRPr="00D511EA">
              <w:rPr>
                <w:spacing w:val="-4"/>
              </w:rPr>
              <w:t xml:space="preserve"> </w:t>
            </w:r>
            <w:r w:rsidRPr="00D511EA">
              <w:rPr>
                <w:spacing w:val="-2"/>
              </w:rPr>
              <w:t>контроль;</w:t>
            </w:r>
          </w:p>
        </w:tc>
        <w:tc>
          <w:tcPr>
            <w:tcW w:w="3063" w:type="dxa"/>
            <w:tcBorders>
              <w:top w:val="single" w:sz="4" w:space="0" w:color="000000"/>
              <w:left w:val="single" w:sz="4" w:space="0" w:color="000000"/>
              <w:bottom w:val="single" w:sz="4" w:space="0" w:color="000000"/>
              <w:right w:val="single" w:sz="4" w:space="0" w:color="000000"/>
            </w:tcBorders>
          </w:tcPr>
          <w:p w14:paraId="10F3C319" w14:textId="77777777" w:rsidR="00C56E9F" w:rsidRPr="00D511EA" w:rsidRDefault="00012010" w:rsidP="00C9323F">
            <w:pPr>
              <w:rPr>
                <w:sz w:val="22"/>
                <w:szCs w:val="22"/>
              </w:rPr>
            </w:pPr>
            <w:r w:rsidRPr="00D511EA">
              <w:rPr>
                <w:sz w:val="22"/>
                <w:szCs w:val="22"/>
              </w:rPr>
              <w:t>Принято.</w:t>
            </w:r>
          </w:p>
          <w:p w14:paraId="7290450F" w14:textId="77777777" w:rsidR="00012010" w:rsidRPr="00D511EA" w:rsidRDefault="00012010" w:rsidP="00C9323F">
            <w:pPr>
              <w:rPr>
                <w:sz w:val="22"/>
                <w:szCs w:val="22"/>
              </w:rPr>
            </w:pPr>
            <w:r w:rsidRPr="00D511EA">
              <w:rPr>
                <w:sz w:val="22"/>
                <w:szCs w:val="22"/>
              </w:rPr>
              <w:t>Код 0200.10</w:t>
            </w:r>
          </w:p>
        </w:tc>
      </w:tr>
      <w:tr w:rsidR="00C56E9F" w:rsidRPr="00D511EA" w14:paraId="5CF453F2"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39D0FDD" w14:textId="77777777" w:rsidR="00C56E9F" w:rsidRPr="00746FC1" w:rsidRDefault="00C56E9F"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5B7656F8" w14:textId="77777777" w:rsidR="00C56E9F" w:rsidRPr="00D511EA" w:rsidRDefault="00C56E9F" w:rsidP="00C9323F">
            <w:pPr>
              <w:rPr>
                <w:color w:val="000000" w:themeColor="text1"/>
                <w:sz w:val="22"/>
                <w:szCs w:val="22"/>
              </w:rPr>
            </w:pPr>
          </w:p>
        </w:tc>
        <w:tc>
          <w:tcPr>
            <w:tcW w:w="2552" w:type="dxa"/>
            <w:tcBorders>
              <w:left w:val="single" w:sz="4" w:space="0" w:color="000000"/>
              <w:right w:val="single" w:sz="4" w:space="0" w:color="000000"/>
            </w:tcBorders>
          </w:tcPr>
          <w:p w14:paraId="65F33F15" w14:textId="77777777" w:rsidR="00C56E9F" w:rsidRPr="00D511EA" w:rsidRDefault="00C56E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FC80469" w14:textId="77777777" w:rsidR="00C56E9F" w:rsidRPr="00D511EA" w:rsidRDefault="00C56E9F" w:rsidP="00A8762A">
            <w:pPr>
              <w:pStyle w:val="TableParagraph"/>
              <w:tabs>
                <w:tab w:val="left" w:pos="458"/>
              </w:tabs>
              <w:spacing w:line="293" w:lineRule="exact"/>
              <w:ind w:left="98"/>
            </w:pPr>
            <w:r w:rsidRPr="00D511EA">
              <w:t>выборочный</w:t>
            </w:r>
            <w:r w:rsidRPr="00D511EA">
              <w:rPr>
                <w:spacing w:val="-4"/>
              </w:rPr>
              <w:t xml:space="preserve"> </w:t>
            </w:r>
            <w:r w:rsidRPr="00D511EA">
              <w:rPr>
                <w:spacing w:val="-2"/>
              </w:rPr>
              <w:t>контроль;</w:t>
            </w:r>
          </w:p>
        </w:tc>
        <w:tc>
          <w:tcPr>
            <w:tcW w:w="3063" w:type="dxa"/>
            <w:tcBorders>
              <w:top w:val="single" w:sz="4" w:space="0" w:color="000000"/>
              <w:left w:val="single" w:sz="4" w:space="0" w:color="000000"/>
              <w:bottom w:val="single" w:sz="4" w:space="0" w:color="000000"/>
              <w:right w:val="single" w:sz="4" w:space="0" w:color="000000"/>
            </w:tcBorders>
          </w:tcPr>
          <w:p w14:paraId="775E0CAE" w14:textId="77777777" w:rsidR="00C56E9F" w:rsidRPr="00D511EA" w:rsidRDefault="00012010" w:rsidP="00C9323F">
            <w:pPr>
              <w:rPr>
                <w:sz w:val="22"/>
                <w:szCs w:val="22"/>
              </w:rPr>
            </w:pPr>
            <w:r w:rsidRPr="00D511EA">
              <w:rPr>
                <w:sz w:val="22"/>
                <w:szCs w:val="22"/>
              </w:rPr>
              <w:t>Принято.</w:t>
            </w:r>
          </w:p>
          <w:p w14:paraId="6E19558F" w14:textId="77777777" w:rsidR="00012010" w:rsidRPr="00D511EA" w:rsidRDefault="00012010" w:rsidP="00C9323F">
            <w:pPr>
              <w:rPr>
                <w:sz w:val="22"/>
                <w:szCs w:val="22"/>
              </w:rPr>
            </w:pPr>
            <w:r w:rsidRPr="00D511EA">
              <w:rPr>
                <w:sz w:val="22"/>
                <w:szCs w:val="22"/>
              </w:rPr>
              <w:t>Код 0200.11</w:t>
            </w:r>
          </w:p>
        </w:tc>
      </w:tr>
      <w:tr w:rsidR="00C56E9F" w:rsidRPr="00D511EA" w14:paraId="6FE7AFD6"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44554A4" w14:textId="77777777" w:rsidR="00C56E9F" w:rsidRPr="00746FC1" w:rsidRDefault="00C56E9F"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12CCD65F" w14:textId="77777777" w:rsidR="00C56E9F" w:rsidRPr="00D511EA" w:rsidRDefault="00C56E9F" w:rsidP="00C9323F">
            <w:pPr>
              <w:rPr>
                <w:color w:val="000000" w:themeColor="text1"/>
                <w:sz w:val="22"/>
                <w:szCs w:val="22"/>
              </w:rPr>
            </w:pPr>
          </w:p>
        </w:tc>
        <w:tc>
          <w:tcPr>
            <w:tcW w:w="2552" w:type="dxa"/>
            <w:tcBorders>
              <w:left w:val="single" w:sz="4" w:space="0" w:color="000000"/>
              <w:right w:val="single" w:sz="4" w:space="0" w:color="000000"/>
            </w:tcBorders>
          </w:tcPr>
          <w:p w14:paraId="5748B63A" w14:textId="77777777" w:rsidR="00C56E9F" w:rsidRPr="00D511EA" w:rsidRDefault="00C56E9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B83C65C" w14:textId="77777777" w:rsidR="00C56E9F" w:rsidRPr="00D511EA" w:rsidRDefault="00C56E9F" w:rsidP="00A8762A">
            <w:pPr>
              <w:pStyle w:val="TableParagraph"/>
              <w:tabs>
                <w:tab w:val="left" w:pos="458"/>
              </w:tabs>
              <w:spacing w:line="293" w:lineRule="exact"/>
              <w:ind w:left="98"/>
            </w:pPr>
            <w:r w:rsidRPr="00D511EA">
              <w:t>летучий</w:t>
            </w:r>
            <w:r w:rsidRPr="00D511EA">
              <w:rPr>
                <w:spacing w:val="-2"/>
              </w:rPr>
              <w:t xml:space="preserve"> контроль;</w:t>
            </w:r>
          </w:p>
        </w:tc>
        <w:tc>
          <w:tcPr>
            <w:tcW w:w="3063" w:type="dxa"/>
            <w:tcBorders>
              <w:top w:val="single" w:sz="4" w:space="0" w:color="000000"/>
              <w:left w:val="single" w:sz="4" w:space="0" w:color="000000"/>
              <w:bottom w:val="single" w:sz="4" w:space="0" w:color="000000"/>
              <w:right w:val="single" w:sz="4" w:space="0" w:color="000000"/>
            </w:tcBorders>
          </w:tcPr>
          <w:p w14:paraId="295D717E" w14:textId="77777777" w:rsidR="00C56E9F" w:rsidRPr="00D511EA" w:rsidRDefault="00012010" w:rsidP="00C9323F">
            <w:pPr>
              <w:rPr>
                <w:sz w:val="22"/>
                <w:szCs w:val="22"/>
              </w:rPr>
            </w:pPr>
            <w:r w:rsidRPr="00D511EA">
              <w:rPr>
                <w:sz w:val="22"/>
                <w:szCs w:val="22"/>
              </w:rPr>
              <w:t>Принято.</w:t>
            </w:r>
          </w:p>
          <w:p w14:paraId="00D7BFDA" w14:textId="77777777" w:rsidR="00012010" w:rsidRPr="00D511EA" w:rsidRDefault="00012010" w:rsidP="00C9323F">
            <w:pPr>
              <w:rPr>
                <w:sz w:val="22"/>
                <w:szCs w:val="22"/>
              </w:rPr>
            </w:pPr>
            <w:r w:rsidRPr="00D511EA">
              <w:rPr>
                <w:sz w:val="22"/>
                <w:szCs w:val="22"/>
              </w:rPr>
              <w:t>Код 0200.12</w:t>
            </w:r>
          </w:p>
        </w:tc>
      </w:tr>
      <w:tr w:rsidR="00A8762A" w:rsidRPr="00D511EA" w14:paraId="33A8A069"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65193F0"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22A5327C"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368E7FC9"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3C91977" w14:textId="77777777" w:rsidR="00A8762A" w:rsidRPr="00D511EA" w:rsidRDefault="00A8762A" w:rsidP="00A8762A">
            <w:pPr>
              <w:pStyle w:val="TableParagraph"/>
              <w:tabs>
                <w:tab w:val="left" w:pos="458"/>
              </w:tabs>
              <w:spacing w:line="293" w:lineRule="exact"/>
              <w:ind w:left="98"/>
            </w:pPr>
            <w:r w:rsidRPr="00D511EA">
              <w:t>непрерывный</w:t>
            </w:r>
            <w:r w:rsidRPr="00D511EA">
              <w:rPr>
                <w:spacing w:val="-3"/>
              </w:rPr>
              <w:t xml:space="preserve"> </w:t>
            </w:r>
            <w:r w:rsidRPr="00D511EA">
              <w:rPr>
                <w:spacing w:val="-2"/>
              </w:rPr>
              <w:t>контроль;</w:t>
            </w:r>
          </w:p>
        </w:tc>
        <w:tc>
          <w:tcPr>
            <w:tcW w:w="3063" w:type="dxa"/>
            <w:tcBorders>
              <w:top w:val="single" w:sz="4" w:space="0" w:color="000000"/>
              <w:left w:val="single" w:sz="4" w:space="0" w:color="000000"/>
              <w:bottom w:val="single" w:sz="4" w:space="0" w:color="000000"/>
              <w:right w:val="single" w:sz="4" w:space="0" w:color="000000"/>
            </w:tcBorders>
          </w:tcPr>
          <w:p w14:paraId="24E29CBC" w14:textId="77777777" w:rsidR="00A8762A" w:rsidRPr="00D511EA" w:rsidRDefault="00012010" w:rsidP="00C9323F">
            <w:pPr>
              <w:rPr>
                <w:sz w:val="22"/>
                <w:szCs w:val="22"/>
              </w:rPr>
            </w:pPr>
            <w:r w:rsidRPr="00D511EA">
              <w:rPr>
                <w:sz w:val="22"/>
                <w:szCs w:val="22"/>
              </w:rPr>
              <w:t>Принято.</w:t>
            </w:r>
          </w:p>
          <w:p w14:paraId="24A39C1C" w14:textId="77777777" w:rsidR="00012010" w:rsidRPr="00D511EA" w:rsidRDefault="00012010" w:rsidP="00C9323F">
            <w:pPr>
              <w:rPr>
                <w:sz w:val="22"/>
                <w:szCs w:val="22"/>
              </w:rPr>
            </w:pPr>
            <w:r w:rsidRPr="00D511EA">
              <w:rPr>
                <w:sz w:val="22"/>
                <w:szCs w:val="22"/>
              </w:rPr>
              <w:t>Код 0200.13</w:t>
            </w:r>
          </w:p>
        </w:tc>
      </w:tr>
      <w:tr w:rsidR="00A8762A" w:rsidRPr="00D511EA" w14:paraId="47C66BE0"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71EA57F"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1DBFF2AC"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67CD7BC9"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112BCEA" w14:textId="77777777" w:rsidR="00A8762A" w:rsidRPr="00D511EA" w:rsidRDefault="00A8762A" w:rsidP="00A8762A">
            <w:pPr>
              <w:pStyle w:val="TableParagraph"/>
              <w:tabs>
                <w:tab w:val="left" w:pos="458"/>
              </w:tabs>
              <w:spacing w:line="293" w:lineRule="exact"/>
              <w:ind w:left="98"/>
            </w:pPr>
            <w:r w:rsidRPr="00D511EA">
              <w:t>периодический</w:t>
            </w:r>
            <w:r w:rsidRPr="00D511EA">
              <w:rPr>
                <w:spacing w:val="-4"/>
              </w:rPr>
              <w:t xml:space="preserve"> </w:t>
            </w:r>
            <w:r w:rsidRPr="00D511EA">
              <w:rPr>
                <w:spacing w:val="-2"/>
              </w:rPr>
              <w:t>контроль;</w:t>
            </w:r>
          </w:p>
        </w:tc>
        <w:tc>
          <w:tcPr>
            <w:tcW w:w="3063" w:type="dxa"/>
            <w:tcBorders>
              <w:top w:val="single" w:sz="4" w:space="0" w:color="000000"/>
              <w:left w:val="single" w:sz="4" w:space="0" w:color="000000"/>
              <w:bottom w:val="single" w:sz="4" w:space="0" w:color="000000"/>
              <w:right w:val="single" w:sz="4" w:space="0" w:color="000000"/>
            </w:tcBorders>
          </w:tcPr>
          <w:p w14:paraId="56E63041" w14:textId="77777777" w:rsidR="00A8762A" w:rsidRPr="00D511EA" w:rsidRDefault="00012010" w:rsidP="00C9323F">
            <w:pPr>
              <w:rPr>
                <w:sz w:val="22"/>
                <w:szCs w:val="22"/>
              </w:rPr>
            </w:pPr>
            <w:r w:rsidRPr="00D511EA">
              <w:rPr>
                <w:sz w:val="22"/>
                <w:szCs w:val="22"/>
              </w:rPr>
              <w:t>Принято.</w:t>
            </w:r>
          </w:p>
          <w:p w14:paraId="57D5FFE2" w14:textId="77777777" w:rsidR="00012010" w:rsidRPr="00D511EA" w:rsidRDefault="00012010" w:rsidP="00C9323F">
            <w:pPr>
              <w:rPr>
                <w:sz w:val="22"/>
                <w:szCs w:val="22"/>
              </w:rPr>
            </w:pPr>
            <w:r w:rsidRPr="00D511EA">
              <w:rPr>
                <w:sz w:val="22"/>
                <w:szCs w:val="22"/>
              </w:rPr>
              <w:t>Код 0200.14</w:t>
            </w:r>
          </w:p>
        </w:tc>
      </w:tr>
      <w:tr w:rsidR="00A8762A" w:rsidRPr="00D511EA" w14:paraId="489CAACC"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22543FF"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0AAE5C64"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5E1B1822"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079A5D8" w14:textId="77777777" w:rsidR="00A8762A" w:rsidRPr="00D511EA" w:rsidRDefault="00A8762A" w:rsidP="00A8762A">
            <w:pPr>
              <w:pStyle w:val="TableParagraph"/>
              <w:tabs>
                <w:tab w:val="left" w:pos="458"/>
              </w:tabs>
              <w:spacing w:line="293" w:lineRule="exact"/>
              <w:ind w:left="98"/>
            </w:pPr>
            <w:r w:rsidRPr="00D511EA">
              <w:t>разрушающий</w:t>
            </w:r>
            <w:r w:rsidRPr="00D511EA">
              <w:rPr>
                <w:spacing w:val="-4"/>
              </w:rPr>
              <w:t xml:space="preserve"> </w:t>
            </w:r>
            <w:r w:rsidRPr="00D511EA">
              <w:rPr>
                <w:spacing w:val="-2"/>
              </w:rPr>
              <w:t>контроль;</w:t>
            </w:r>
          </w:p>
        </w:tc>
        <w:tc>
          <w:tcPr>
            <w:tcW w:w="3063" w:type="dxa"/>
            <w:tcBorders>
              <w:top w:val="single" w:sz="4" w:space="0" w:color="000000"/>
              <w:left w:val="single" w:sz="4" w:space="0" w:color="000000"/>
              <w:bottom w:val="single" w:sz="4" w:space="0" w:color="000000"/>
              <w:right w:val="single" w:sz="4" w:space="0" w:color="000000"/>
            </w:tcBorders>
          </w:tcPr>
          <w:p w14:paraId="65DC32F9" w14:textId="77777777" w:rsidR="00A8762A" w:rsidRPr="00D511EA" w:rsidRDefault="00012010" w:rsidP="00C9323F">
            <w:pPr>
              <w:rPr>
                <w:sz w:val="22"/>
                <w:szCs w:val="22"/>
              </w:rPr>
            </w:pPr>
            <w:r w:rsidRPr="00D511EA">
              <w:rPr>
                <w:sz w:val="22"/>
                <w:szCs w:val="22"/>
              </w:rPr>
              <w:t>Принято.</w:t>
            </w:r>
          </w:p>
          <w:p w14:paraId="4B9C5CB0" w14:textId="77777777" w:rsidR="00012010" w:rsidRPr="00D511EA" w:rsidRDefault="00012010" w:rsidP="00C9323F">
            <w:pPr>
              <w:rPr>
                <w:sz w:val="22"/>
                <w:szCs w:val="22"/>
              </w:rPr>
            </w:pPr>
            <w:r w:rsidRPr="00D511EA">
              <w:rPr>
                <w:sz w:val="22"/>
                <w:szCs w:val="22"/>
              </w:rPr>
              <w:t>Код 0200.15</w:t>
            </w:r>
          </w:p>
        </w:tc>
      </w:tr>
      <w:tr w:rsidR="00A8762A" w:rsidRPr="00D511EA" w14:paraId="7F220B8A"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D512C4D"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6E1D57CB"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76BDEE12"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F6314F5" w14:textId="77777777" w:rsidR="00A8762A" w:rsidRPr="00D511EA" w:rsidRDefault="00A8762A" w:rsidP="00A8762A">
            <w:pPr>
              <w:pStyle w:val="TableParagraph"/>
              <w:tabs>
                <w:tab w:val="left" w:pos="458"/>
              </w:tabs>
              <w:spacing w:line="293" w:lineRule="exact"/>
              <w:ind w:left="98"/>
            </w:pPr>
            <w:r w:rsidRPr="00D511EA">
              <w:t>измерительный</w:t>
            </w:r>
            <w:r w:rsidRPr="00D511EA">
              <w:rPr>
                <w:spacing w:val="-2"/>
              </w:rPr>
              <w:t xml:space="preserve"> контроль;</w:t>
            </w:r>
          </w:p>
        </w:tc>
        <w:tc>
          <w:tcPr>
            <w:tcW w:w="3063" w:type="dxa"/>
            <w:tcBorders>
              <w:top w:val="single" w:sz="4" w:space="0" w:color="000000"/>
              <w:left w:val="single" w:sz="4" w:space="0" w:color="000000"/>
              <w:bottom w:val="single" w:sz="4" w:space="0" w:color="000000"/>
              <w:right w:val="single" w:sz="4" w:space="0" w:color="000000"/>
            </w:tcBorders>
          </w:tcPr>
          <w:p w14:paraId="4727F4EA" w14:textId="77777777" w:rsidR="00012010" w:rsidRPr="00D511EA" w:rsidRDefault="00012010" w:rsidP="00012010">
            <w:pPr>
              <w:rPr>
                <w:sz w:val="22"/>
                <w:szCs w:val="22"/>
              </w:rPr>
            </w:pPr>
            <w:r w:rsidRPr="00D511EA">
              <w:rPr>
                <w:sz w:val="22"/>
                <w:szCs w:val="22"/>
              </w:rPr>
              <w:t>Принято.</w:t>
            </w:r>
          </w:p>
          <w:p w14:paraId="62EB7CDD" w14:textId="77777777" w:rsidR="00A8762A" w:rsidRPr="00D511EA" w:rsidRDefault="00012010" w:rsidP="00012010">
            <w:pPr>
              <w:rPr>
                <w:sz w:val="22"/>
                <w:szCs w:val="22"/>
              </w:rPr>
            </w:pPr>
            <w:r w:rsidRPr="00D511EA">
              <w:rPr>
                <w:sz w:val="22"/>
                <w:szCs w:val="22"/>
              </w:rPr>
              <w:t>Код 0200.16</w:t>
            </w:r>
          </w:p>
        </w:tc>
      </w:tr>
      <w:tr w:rsidR="00A8762A" w:rsidRPr="00D511EA" w14:paraId="46768666"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821A47E"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1DB05D40"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11F6342C"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D3C403F" w14:textId="77777777" w:rsidR="00A8762A" w:rsidRPr="00D511EA" w:rsidRDefault="00A8762A" w:rsidP="00A8762A">
            <w:pPr>
              <w:pStyle w:val="TableParagraph"/>
              <w:tabs>
                <w:tab w:val="left" w:pos="458"/>
              </w:tabs>
              <w:spacing w:line="293" w:lineRule="exact"/>
              <w:ind w:left="98"/>
            </w:pPr>
            <w:r w:rsidRPr="00D511EA">
              <w:t>регистрационный</w:t>
            </w:r>
            <w:r w:rsidRPr="00D511EA">
              <w:rPr>
                <w:spacing w:val="-3"/>
              </w:rPr>
              <w:t xml:space="preserve"> </w:t>
            </w:r>
            <w:r w:rsidRPr="00D511EA">
              <w:rPr>
                <w:spacing w:val="-2"/>
              </w:rPr>
              <w:t>контроль;</w:t>
            </w:r>
          </w:p>
        </w:tc>
        <w:tc>
          <w:tcPr>
            <w:tcW w:w="3063" w:type="dxa"/>
            <w:tcBorders>
              <w:top w:val="single" w:sz="4" w:space="0" w:color="000000"/>
              <w:left w:val="single" w:sz="4" w:space="0" w:color="000000"/>
              <w:bottom w:val="single" w:sz="4" w:space="0" w:color="000000"/>
              <w:right w:val="single" w:sz="4" w:space="0" w:color="000000"/>
            </w:tcBorders>
          </w:tcPr>
          <w:p w14:paraId="7B797691" w14:textId="77777777" w:rsidR="00012010" w:rsidRPr="00D511EA" w:rsidRDefault="00012010" w:rsidP="00012010">
            <w:pPr>
              <w:rPr>
                <w:sz w:val="22"/>
                <w:szCs w:val="22"/>
              </w:rPr>
            </w:pPr>
            <w:r w:rsidRPr="00D511EA">
              <w:rPr>
                <w:sz w:val="22"/>
                <w:szCs w:val="22"/>
              </w:rPr>
              <w:t>Принято.</w:t>
            </w:r>
          </w:p>
          <w:p w14:paraId="7DC69607" w14:textId="77777777" w:rsidR="00A8762A" w:rsidRPr="00D511EA" w:rsidRDefault="00012010" w:rsidP="00012010">
            <w:pPr>
              <w:rPr>
                <w:sz w:val="22"/>
                <w:szCs w:val="22"/>
              </w:rPr>
            </w:pPr>
            <w:r w:rsidRPr="00D511EA">
              <w:rPr>
                <w:sz w:val="22"/>
                <w:szCs w:val="22"/>
              </w:rPr>
              <w:t>Код 0200.17</w:t>
            </w:r>
          </w:p>
        </w:tc>
      </w:tr>
      <w:tr w:rsidR="00A8762A" w:rsidRPr="00D511EA" w14:paraId="29D422A2"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C0EDAA2"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70E6620C"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514C6776"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B29F281" w14:textId="77777777" w:rsidR="00A8762A" w:rsidRPr="00D511EA" w:rsidRDefault="00A8762A" w:rsidP="00A8762A">
            <w:pPr>
              <w:pStyle w:val="TableParagraph"/>
              <w:tabs>
                <w:tab w:val="left" w:pos="458"/>
              </w:tabs>
              <w:spacing w:line="293" w:lineRule="exact"/>
              <w:ind w:left="98"/>
            </w:pPr>
            <w:r w:rsidRPr="00D511EA">
              <w:t>органолептический</w:t>
            </w:r>
            <w:r w:rsidRPr="00D511EA">
              <w:rPr>
                <w:spacing w:val="-6"/>
              </w:rPr>
              <w:t xml:space="preserve"> </w:t>
            </w:r>
            <w:r w:rsidRPr="00D511EA">
              <w:rPr>
                <w:spacing w:val="-2"/>
              </w:rPr>
              <w:t>контроль;</w:t>
            </w:r>
          </w:p>
        </w:tc>
        <w:tc>
          <w:tcPr>
            <w:tcW w:w="3063" w:type="dxa"/>
            <w:tcBorders>
              <w:top w:val="single" w:sz="4" w:space="0" w:color="000000"/>
              <w:left w:val="single" w:sz="4" w:space="0" w:color="000000"/>
              <w:bottom w:val="single" w:sz="4" w:space="0" w:color="000000"/>
              <w:right w:val="single" w:sz="4" w:space="0" w:color="000000"/>
            </w:tcBorders>
          </w:tcPr>
          <w:p w14:paraId="13493A7F" w14:textId="77777777" w:rsidR="00A8762A" w:rsidRPr="00D511EA" w:rsidRDefault="00012010" w:rsidP="00C9323F">
            <w:pPr>
              <w:rPr>
                <w:sz w:val="22"/>
                <w:szCs w:val="22"/>
              </w:rPr>
            </w:pPr>
            <w:r w:rsidRPr="00D511EA">
              <w:rPr>
                <w:sz w:val="22"/>
                <w:szCs w:val="22"/>
              </w:rPr>
              <w:t>Принято.</w:t>
            </w:r>
          </w:p>
          <w:p w14:paraId="7B55E8E2" w14:textId="77777777" w:rsidR="00012010" w:rsidRPr="00D511EA" w:rsidRDefault="00012010" w:rsidP="00C9323F">
            <w:pPr>
              <w:rPr>
                <w:sz w:val="22"/>
                <w:szCs w:val="22"/>
              </w:rPr>
            </w:pPr>
            <w:r w:rsidRPr="00D511EA">
              <w:rPr>
                <w:sz w:val="22"/>
                <w:szCs w:val="22"/>
              </w:rPr>
              <w:t>Код 0200.18</w:t>
            </w:r>
          </w:p>
        </w:tc>
      </w:tr>
      <w:tr w:rsidR="00A8762A" w:rsidRPr="00D511EA" w14:paraId="7D52CB07"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A41767F"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4C6BB137"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5A7A64F8"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4805DB4" w14:textId="77777777" w:rsidR="00A8762A" w:rsidRPr="00D511EA" w:rsidRDefault="00A8762A" w:rsidP="00A8762A">
            <w:pPr>
              <w:pStyle w:val="TableParagraph"/>
              <w:tabs>
                <w:tab w:val="left" w:pos="458"/>
              </w:tabs>
              <w:spacing w:line="293" w:lineRule="exact"/>
              <w:ind w:left="98"/>
            </w:pPr>
            <w:r w:rsidRPr="00D511EA">
              <w:t>визуальный</w:t>
            </w:r>
            <w:r w:rsidRPr="00D511EA">
              <w:rPr>
                <w:spacing w:val="-2"/>
              </w:rPr>
              <w:t xml:space="preserve"> контроль;</w:t>
            </w:r>
          </w:p>
        </w:tc>
        <w:tc>
          <w:tcPr>
            <w:tcW w:w="3063" w:type="dxa"/>
            <w:tcBorders>
              <w:top w:val="single" w:sz="4" w:space="0" w:color="000000"/>
              <w:left w:val="single" w:sz="4" w:space="0" w:color="000000"/>
              <w:bottom w:val="single" w:sz="4" w:space="0" w:color="000000"/>
              <w:right w:val="single" w:sz="4" w:space="0" w:color="000000"/>
            </w:tcBorders>
          </w:tcPr>
          <w:p w14:paraId="6B979389" w14:textId="77777777" w:rsidR="00A8762A" w:rsidRPr="00D511EA" w:rsidRDefault="00B23772" w:rsidP="00C9323F">
            <w:pPr>
              <w:rPr>
                <w:sz w:val="22"/>
                <w:szCs w:val="22"/>
              </w:rPr>
            </w:pPr>
            <w:r w:rsidRPr="00D511EA">
              <w:rPr>
                <w:sz w:val="22"/>
                <w:szCs w:val="22"/>
              </w:rPr>
              <w:t>Принято.</w:t>
            </w:r>
          </w:p>
          <w:p w14:paraId="3103E41C" w14:textId="77777777" w:rsidR="00B23772" w:rsidRPr="00D511EA" w:rsidRDefault="00B23772" w:rsidP="00C9323F">
            <w:pPr>
              <w:rPr>
                <w:sz w:val="22"/>
                <w:szCs w:val="22"/>
              </w:rPr>
            </w:pPr>
            <w:r w:rsidRPr="00D511EA">
              <w:rPr>
                <w:sz w:val="22"/>
                <w:szCs w:val="22"/>
              </w:rPr>
              <w:t>Код 0375.03</w:t>
            </w:r>
          </w:p>
        </w:tc>
      </w:tr>
      <w:tr w:rsidR="00A8762A" w:rsidRPr="00D511EA" w14:paraId="32F20592"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C43C8F8"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7F81D4FD"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32D4FAB4"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FA28A8E" w14:textId="77777777" w:rsidR="00A8762A" w:rsidRPr="00D511EA" w:rsidRDefault="00A8762A" w:rsidP="00A8762A">
            <w:pPr>
              <w:pStyle w:val="TableParagraph"/>
              <w:tabs>
                <w:tab w:val="left" w:pos="458"/>
              </w:tabs>
              <w:spacing w:line="237" w:lineRule="auto"/>
              <w:ind w:left="98"/>
            </w:pPr>
            <w:r w:rsidRPr="00D511EA">
              <w:t>контроль</w:t>
            </w:r>
            <w:r w:rsidRPr="00D511EA">
              <w:rPr>
                <w:spacing w:val="-15"/>
              </w:rPr>
              <w:t xml:space="preserve"> </w:t>
            </w:r>
            <w:r w:rsidRPr="00D511EA">
              <w:t>качества</w:t>
            </w:r>
            <w:r w:rsidRPr="00D511EA">
              <w:rPr>
                <w:spacing w:val="-15"/>
              </w:rPr>
              <w:t xml:space="preserve"> </w:t>
            </w:r>
            <w:r w:rsidRPr="00D511EA">
              <w:t xml:space="preserve">готовой </w:t>
            </w:r>
            <w:r w:rsidRPr="00D511EA">
              <w:rPr>
                <w:spacing w:val="-2"/>
              </w:rPr>
              <w:t>продукции;</w:t>
            </w:r>
          </w:p>
        </w:tc>
        <w:tc>
          <w:tcPr>
            <w:tcW w:w="3063" w:type="dxa"/>
            <w:tcBorders>
              <w:top w:val="single" w:sz="4" w:space="0" w:color="000000"/>
              <w:left w:val="single" w:sz="4" w:space="0" w:color="000000"/>
              <w:bottom w:val="single" w:sz="4" w:space="0" w:color="000000"/>
              <w:right w:val="single" w:sz="4" w:space="0" w:color="000000"/>
            </w:tcBorders>
          </w:tcPr>
          <w:p w14:paraId="09AA4826" w14:textId="77777777" w:rsidR="00A8762A" w:rsidRPr="00D511EA" w:rsidRDefault="00B23772" w:rsidP="00C9323F">
            <w:pPr>
              <w:rPr>
                <w:sz w:val="22"/>
                <w:szCs w:val="22"/>
              </w:rPr>
            </w:pPr>
            <w:r w:rsidRPr="00D511EA">
              <w:rPr>
                <w:sz w:val="22"/>
                <w:szCs w:val="22"/>
              </w:rPr>
              <w:t>Принято частично.</w:t>
            </w:r>
          </w:p>
          <w:p w14:paraId="649E961F" w14:textId="77777777" w:rsidR="00B23772" w:rsidRPr="00D511EA" w:rsidRDefault="00B23772" w:rsidP="00C9323F">
            <w:pPr>
              <w:rPr>
                <w:sz w:val="22"/>
                <w:szCs w:val="22"/>
              </w:rPr>
            </w:pPr>
            <w:r w:rsidRPr="00D511EA">
              <w:rPr>
                <w:sz w:val="22"/>
                <w:szCs w:val="22"/>
              </w:rPr>
              <w:t xml:space="preserve">Код 0203 </w:t>
            </w:r>
            <w:r w:rsidRPr="00D511EA">
              <w:rPr>
                <w:rFonts w:cs="Arial"/>
                <w:sz w:val="22"/>
              </w:rPr>
              <w:t>Контроль готовой продукции</w:t>
            </w:r>
          </w:p>
        </w:tc>
      </w:tr>
      <w:tr w:rsidR="00A8762A" w:rsidRPr="00D511EA" w14:paraId="4C414748"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9CC7182"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032B35F0"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2BC0E406"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1F877A0" w14:textId="77777777" w:rsidR="00A8762A" w:rsidRPr="00D511EA" w:rsidRDefault="00A8762A" w:rsidP="00A8762A">
            <w:pPr>
              <w:pStyle w:val="TableParagraph"/>
              <w:tabs>
                <w:tab w:val="left" w:pos="458"/>
              </w:tabs>
              <w:spacing w:before="1"/>
              <w:ind w:left="98"/>
            </w:pPr>
            <w:r w:rsidRPr="00D511EA">
              <w:t>контроль</w:t>
            </w:r>
            <w:r w:rsidRPr="00D511EA">
              <w:rPr>
                <w:spacing w:val="-15"/>
              </w:rPr>
              <w:t xml:space="preserve"> </w:t>
            </w:r>
            <w:r w:rsidRPr="00D511EA">
              <w:t>хранения</w:t>
            </w:r>
            <w:r w:rsidRPr="00D511EA">
              <w:rPr>
                <w:spacing w:val="-15"/>
              </w:rPr>
              <w:t xml:space="preserve"> </w:t>
            </w:r>
            <w:r w:rsidRPr="00D511EA">
              <w:t xml:space="preserve">и </w:t>
            </w:r>
            <w:r w:rsidRPr="00D511EA">
              <w:rPr>
                <w:spacing w:val="-2"/>
              </w:rPr>
              <w:t>транспортировки,</w:t>
            </w:r>
          </w:p>
        </w:tc>
        <w:tc>
          <w:tcPr>
            <w:tcW w:w="3063" w:type="dxa"/>
            <w:tcBorders>
              <w:top w:val="single" w:sz="4" w:space="0" w:color="000000"/>
              <w:left w:val="single" w:sz="4" w:space="0" w:color="000000"/>
              <w:bottom w:val="single" w:sz="4" w:space="0" w:color="000000"/>
              <w:right w:val="single" w:sz="4" w:space="0" w:color="000000"/>
            </w:tcBorders>
          </w:tcPr>
          <w:p w14:paraId="5411FD81" w14:textId="77777777" w:rsidR="00A8762A" w:rsidRPr="00D511EA" w:rsidRDefault="00B23772" w:rsidP="00C9323F">
            <w:pPr>
              <w:rPr>
                <w:sz w:val="22"/>
                <w:szCs w:val="22"/>
              </w:rPr>
            </w:pPr>
            <w:r w:rsidRPr="00D511EA">
              <w:rPr>
                <w:sz w:val="22"/>
                <w:szCs w:val="22"/>
              </w:rPr>
              <w:t>Принято частично.</w:t>
            </w:r>
          </w:p>
          <w:p w14:paraId="51372989" w14:textId="77777777" w:rsidR="00B23772" w:rsidRPr="00D511EA" w:rsidRDefault="00B23772" w:rsidP="00C9323F">
            <w:pPr>
              <w:rPr>
                <w:sz w:val="22"/>
                <w:szCs w:val="22"/>
              </w:rPr>
            </w:pPr>
            <w:r w:rsidRPr="00D511EA">
              <w:rPr>
                <w:sz w:val="22"/>
                <w:szCs w:val="22"/>
              </w:rPr>
              <w:t>Коды 0200.19, 0200.20</w:t>
            </w:r>
          </w:p>
        </w:tc>
      </w:tr>
      <w:tr w:rsidR="00A8762A" w:rsidRPr="00D511EA" w14:paraId="113F926A"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F587F2D"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0113E261"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72E04E9E"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2350A1F" w14:textId="77777777" w:rsidR="00A8762A" w:rsidRPr="00D511EA" w:rsidRDefault="00A8762A" w:rsidP="00A8762A">
            <w:pPr>
              <w:pStyle w:val="TableParagraph"/>
              <w:tabs>
                <w:tab w:val="left" w:pos="458"/>
              </w:tabs>
              <w:spacing w:before="1" w:line="293" w:lineRule="exact"/>
              <w:ind w:left="98"/>
            </w:pPr>
            <w:r w:rsidRPr="00D511EA">
              <w:t>монтажный</w:t>
            </w:r>
            <w:r w:rsidRPr="00D511EA">
              <w:rPr>
                <w:spacing w:val="-2"/>
              </w:rPr>
              <w:t xml:space="preserve"> контроль;</w:t>
            </w:r>
          </w:p>
        </w:tc>
        <w:tc>
          <w:tcPr>
            <w:tcW w:w="3063" w:type="dxa"/>
            <w:tcBorders>
              <w:top w:val="single" w:sz="4" w:space="0" w:color="000000"/>
              <w:left w:val="single" w:sz="4" w:space="0" w:color="000000"/>
              <w:bottom w:val="single" w:sz="4" w:space="0" w:color="000000"/>
              <w:right w:val="single" w:sz="4" w:space="0" w:color="000000"/>
            </w:tcBorders>
          </w:tcPr>
          <w:p w14:paraId="67D21CE7" w14:textId="77777777" w:rsidR="00A8762A" w:rsidRPr="00D511EA" w:rsidRDefault="00B23772" w:rsidP="00C9323F">
            <w:pPr>
              <w:rPr>
                <w:sz w:val="22"/>
                <w:szCs w:val="22"/>
              </w:rPr>
            </w:pPr>
            <w:r w:rsidRPr="00D511EA">
              <w:rPr>
                <w:sz w:val="22"/>
                <w:szCs w:val="22"/>
              </w:rPr>
              <w:t>Принято.</w:t>
            </w:r>
          </w:p>
          <w:p w14:paraId="02ABBB5D" w14:textId="77777777" w:rsidR="00B23772" w:rsidRPr="00D511EA" w:rsidRDefault="00B23772" w:rsidP="00C9323F">
            <w:pPr>
              <w:rPr>
                <w:sz w:val="22"/>
                <w:szCs w:val="22"/>
              </w:rPr>
            </w:pPr>
            <w:r w:rsidRPr="00D511EA">
              <w:rPr>
                <w:sz w:val="22"/>
                <w:szCs w:val="22"/>
              </w:rPr>
              <w:t>Код 0200.21</w:t>
            </w:r>
          </w:p>
        </w:tc>
      </w:tr>
      <w:tr w:rsidR="00A8762A" w:rsidRPr="00D511EA" w14:paraId="278B702D"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EE0A5C1"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1B43C544"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11F3879D"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6A65792" w14:textId="77777777" w:rsidR="00A8762A" w:rsidRPr="00D511EA" w:rsidRDefault="00A8762A" w:rsidP="00A8762A">
            <w:pPr>
              <w:pStyle w:val="TableParagraph"/>
              <w:tabs>
                <w:tab w:val="left" w:pos="458"/>
              </w:tabs>
              <w:spacing w:before="2" w:line="237" w:lineRule="auto"/>
              <w:ind w:left="98"/>
            </w:pPr>
            <w:r w:rsidRPr="00D511EA">
              <w:t>контроль</w:t>
            </w:r>
            <w:r w:rsidRPr="00D511EA">
              <w:rPr>
                <w:spacing w:val="-15"/>
              </w:rPr>
              <w:t xml:space="preserve"> </w:t>
            </w:r>
            <w:r w:rsidRPr="00D511EA">
              <w:t>радиационной</w:t>
            </w:r>
            <w:r w:rsidRPr="00D511EA">
              <w:rPr>
                <w:spacing w:val="-15"/>
              </w:rPr>
              <w:t xml:space="preserve"> </w:t>
            </w:r>
            <w:r w:rsidRPr="00D511EA">
              <w:t>обстановки (радиационный контроль);</w:t>
            </w:r>
          </w:p>
        </w:tc>
        <w:tc>
          <w:tcPr>
            <w:tcW w:w="3063" w:type="dxa"/>
            <w:tcBorders>
              <w:top w:val="single" w:sz="4" w:space="0" w:color="000000"/>
              <w:left w:val="single" w:sz="4" w:space="0" w:color="000000"/>
              <w:bottom w:val="single" w:sz="4" w:space="0" w:color="000000"/>
              <w:right w:val="single" w:sz="4" w:space="0" w:color="000000"/>
            </w:tcBorders>
          </w:tcPr>
          <w:p w14:paraId="767A4517" w14:textId="77777777" w:rsidR="00A8762A" w:rsidRPr="00D511EA" w:rsidRDefault="00B23772" w:rsidP="00C9323F">
            <w:pPr>
              <w:rPr>
                <w:sz w:val="22"/>
                <w:szCs w:val="22"/>
              </w:rPr>
            </w:pPr>
            <w:r w:rsidRPr="00D511EA">
              <w:rPr>
                <w:sz w:val="22"/>
                <w:szCs w:val="22"/>
              </w:rPr>
              <w:t>Принято.</w:t>
            </w:r>
          </w:p>
          <w:p w14:paraId="4BB98761" w14:textId="77777777" w:rsidR="00B23772" w:rsidRPr="00D511EA" w:rsidRDefault="00B23772" w:rsidP="00C9323F">
            <w:pPr>
              <w:rPr>
                <w:sz w:val="22"/>
                <w:szCs w:val="22"/>
              </w:rPr>
            </w:pPr>
            <w:r w:rsidRPr="00D511EA">
              <w:rPr>
                <w:sz w:val="22"/>
                <w:szCs w:val="22"/>
              </w:rPr>
              <w:t>Код 0381.01</w:t>
            </w:r>
          </w:p>
        </w:tc>
      </w:tr>
      <w:tr w:rsidR="00A8762A" w:rsidRPr="00D511EA" w14:paraId="130F4AE5"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B5B4351"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67325383"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10BAC7AC"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88AC75B" w14:textId="77777777" w:rsidR="00A8762A" w:rsidRPr="00D511EA" w:rsidRDefault="00A8762A" w:rsidP="00A8762A">
            <w:pPr>
              <w:pStyle w:val="TableParagraph"/>
              <w:tabs>
                <w:tab w:val="left" w:pos="458"/>
              </w:tabs>
              <w:spacing w:before="4" w:line="237" w:lineRule="auto"/>
              <w:ind w:left="98"/>
            </w:pPr>
            <w:r w:rsidRPr="00D511EA">
              <w:t>контроль</w:t>
            </w:r>
            <w:r w:rsidRPr="00D511EA">
              <w:rPr>
                <w:spacing w:val="-15"/>
              </w:rPr>
              <w:t xml:space="preserve"> </w:t>
            </w:r>
            <w:r w:rsidRPr="00D511EA">
              <w:t>соблюдения</w:t>
            </w:r>
            <w:r w:rsidRPr="00D511EA">
              <w:rPr>
                <w:spacing w:val="-15"/>
              </w:rPr>
              <w:t xml:space="preserve"> </w:t>
            </w:r>
            <w:r w:rsidRPr="00D511EA">
              <w:t>требований техники безопасности;</w:t>
            </w:r>
          </w:p>
        </w:tc>
        <w:tc>
          <w:tcPr>
            <w:tcW w:w="3063" w:type="dxa"/>
            <w:tcBorders>
              <w:top w:val="single" w:sz="4" w:space="0" w:color="000000"/>
              <w:left w:val="single" w:sz="4" w:space="0" w:color="000000"/>
              <w:bottom w:val="single" w:sz="4" w:space="0" w:color="000000"/>
              <w:right w:val="single" w:sz="4" w:space="0" w:color="000000"/>
            </w:tcBorders>
          </w:tcPr>
          <w:p w14:paraId="2F0EDEE7" w14:textId="77777777" w:rsidR="00A8762A" w:rsidRPr="00D511EA" w:rsidRDefault="00B23772" w:rsidP="00C9323F">
            <w:pPr>
              <w:rPr>
                <w:sz w:val="22"/>
                <w:szCs w:val="22"/>
              </w:rPr>
            </w:pPr>
            <w:r w:rsidRPr="00D511EA">
              <w:rPr>
                <w:sz w:val="22"/>
                <w:szCs w:val="22"/>
              </w:rPr>
              <w:t>Принято.</w:t>
            </w:r>
          </w:p>
          <w:p w14:paraId="688A0C85" w14:textId="77777777" w:rsidR="00B23772" w:rsidRPr="00D511EA" w:rsidRDefault="00B23772" w:rsidP="00C9323F">
            <w:pPr>
              <w:rPr>
                <w:sz w:val="22"/>
                <w:szCs w:val="22"/>
              </w:rPr>
            </w:pPr>
            <w:r w:rsidRPr="00D511EA">
              <w:rPr>
                <w:sz w:val="22"/>
                <w:szCs w:val="22"/>
              </w:rPr>
              <w:t>Код 0200.22</w:t>
            </w:r>
          </w:p>
        </w:tc>
      </w:tr>
      <w:tr w:rsidR="00A8762A" w:rsidRPr="00D511EA" w14:paraId="2C4B1D24"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CB90157"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707551C0"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5FCE2936"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30FDD34" w14:textId="77777777" w:rsidR="00A8762A" w:rsidRPr="00D511EA" w:rsidRDefault="00A8762A" w:rsidP="00A8762A">
            <w:pPr>
              <w:pStyle w:val="TableParagraph"/>
              <w:tabs>
                <w:tab w:val="left" w:pos="458"/>
              </w:tabs>
              <w:spacing w:before="2" w:line="293" w:lineRule="exact"/>
              <w:ind w:left="98"/>
            </w:pPr>
            <w:r w:rsidRPr="00D511EA">
              <w:t>контроль</w:t>
            </w:r>
            <w:r w:rsidRPr="00D511EA">
              <w:rPr>
                <w:spacing w:val="-4"/>
              </w:rPr>
              <w:t xml:space="preserve"> </w:t>
            </w:r>
            <w:r w:rsidRPr="00D511EA">
              <w:t>воздуха</w:t>
            </w:r>
            <w:r w:rsidRPr="00D511EA">
              <w:rPr>
                <w:spacing w:val="-6"/>
              </w:rPr>
              <w:t xml:space="preserve"> </w:t>
            </w:r>
            <w:r w:rsidRPr="00D511EA">
              <w:t>рабочей</w:t>
            </w:r>
            <w:r w:rsidRPr="00D511EA">
              <w:rPr>
                <w:spacing w:val="-2"/>
              </w:rPr>
              <w:t xml:space="preserve"> </w:t>
            </w:r>
            <w:r w:rsidRPr="00D511EA">
              <w:rPr>
                <w:spacing w:val="-4"/>
              </w:rPr>
              <w:t>зоны;</w:t>
            </w:r>
          </w:p>
        </w:tc>
        <w:tc>
          <w:tcPr>
            <w:tcW w:w="3063" w:type="dxa"/>
            <w:tcBorders>
              <w:top w:val="single" w:sz="4" w:space="0" w:color="000000"/>
              <w:left w:val="single" w:sz="4" w:space="0" w:color="000000"/>
              <w:bottom w:val="single" w:sz="4" w:space="0" w:color="000000"/>
              <w:right w:val="single" w:sz="4" w:space="0" w:color="000000"/>
            </w:tcBorders>
          </w:tcPr>
          <w:p w14:paraId="12A5CC8A" w14:textId="77777777" w:rsidR="00A8762A" w:rsidRPr="00D511EA" w:rsidRDefault="00B23772" w:rsidP="00C9323F">
            <w:pPr>
              <w:rPr>
                <w:sz w:val="22"/>
                <w:szCs w:val="22"/>
              </w:rPr>
            </w:pPr>
            <w:r w:rsidRPr="00D511EA">
              <w:rPr>
                <w:sz w:val="22"/>
                <w:szCs w:val="22"/>
              </w:rPr>
              <w:t>Принято.</w:t>
            </w:r>
          </w:p>
          <w:p w14:paraId="7DA489E5" w14:textId="77777777" w:rsidR="00B23772" w:rsidRPr="00D511EA" w:rsidRDefault="00B23772" w:rsidP="00C9323F">
            <w:pPr>
              <w:rPr>
                <w:sz w:val="22"/>
                <w:szCs w:val="22"/>
              </w:rPr>
            </w:pPr>
            <w:r w:rsidRPr="00D511EA">
              <w:rPr>
                <w:sz w:val="22"/>
                <w:szCs w:val="22"/>
              </w:rPr>
              <w:t>Код 0200.23</w:t>
            </w:r>
          </w:p>
        </w:tc>
      </w:tr>
      <w:tr w:rsidR="00A8762A" w:rsidRPr="00D511EA" w14:paraId="69660A20"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8A9A6CC"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7F70CD34"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257D2FB7"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E9C41A4" w14:textId="77777777" w:rsidR="00A8762A" w:rsidRPr="00D511EA" w:rsidRDefault="00A8762A" w:rsidP="00A8762A">
            <w:pPr>
              <w:pStyle w:val="TableParagraph"/>
              <w:tabs>
                <w:tab w:val="left" w:pos="458"/>
              </w:tabs>
              <w:spacing w:line="293" w:lineRule="exact"/>
              <w:ind w:left="98"/>
            </w:pPr>
            <w:r w:rsidRPr="00D511EA">
              <w:t>климатический</w:t>
            </w:r>
            <w:r w:rsidRPr="00D511EA">
              <w:rPr>
                <w:spacing w:val="-4"/>
              </w:rPr>
              <w:t xml:space="preserve"> </w:t>
            </w:r>
            <w:r w:rsidRPr="00D511EA">
              <w:rPr>
                <w:spacing w:val="-2"/>
              </w:rPr>
              <w:t>контроль;</w:t>
            </w:r>
          </w:p>
        </w:tc>
        <w:tc>
          <w:tcPr>
            <w:tcW w:w="3063" w:type="dxa"/>
            <w:tcBorders>
              <w:top w:val="single" w:sz="4" w:space="0" w:color="000000"/>
              <w:left w:val="single" w:sz="4" w:space="0" w:color="000000"/>
              <w:bottom w:val="single" w:sz="4" w:space="0" w:color="000000"/>
              <w:right w:val="single" w:sz="4" w:space="0" w:color="000000"/>
            </w:tcBorders>
          </w:tcPr>
          <w:p w14:paraId="5B8F1954" w14:textId="77777777" w:rsidR="00B23772" w:rsidRPr="00D511EA" w:rsidRDefault="00B23772" w:rsidP="00B23772">
            <w:pPr>
              <w:rPr>
                <w:sz w:val="22"/>
                <w:szCs w:val="22"/>
              </w:rPr>
            </w:pPr>
            <w:r w:rsidRPr="00D511EA">
              <w:rPr>
                <w:sz w:val="22"/>
                <w:szCs w:val="22"/>
              </w:rPr>
              <w:t>Принято.</w:t>
            </w:r>
          </w:p>
          <w:p w14:paraId="1BCB82CF" w14:textId="77777777" w:rsidR="00A8762A" w:rsidRPr="00D511EA" w:rsidRDefault="00B23772" w:rsidP="00B23772">
            <w:pPr>
              <w:rPr>
                <w:sz w:val="22"/>
                <w:szCs w:val="22"/>
              </w:rPr>
            </w:pPr>
            <w:r w:rsidRPr="00D511EA">
              <w:rPr>
                <w:sz w:val="22"/>
                <w:szCs w:val="22"/>
              </w:rPr>
              <w:t>Код 0200.24</w:t>
            </w:r>
          </w:p>
        </w:tc>
      </w:tr>
      <w:tr w:rsidR="00A8762A" w:rsidRPr="00D511EA" w14:paraId="46DAE587"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A9F600B"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1F34477C"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33A73072"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FFA5B6F" w14:textId="77777777" w:rsidR="00A8762A" w:rsidRPr="00D511EA" w:rsidRDefault="00A8762A" w:rsidP="00A8762A">
            <w:pPr>
              <w:pStyle w:val="TableParagraph"/>
              <w:tabs>
                <w:tab w:val="left" w:pos="458"/>
              </w:tabs>
              <w:spacing w:line="293" w:lineRule="exact"/>
              <w:ind w:left="98"/>
            </w:pPr>
            <w:r w:rsidRPr="00D511EA">
              <w:t xml:space="preserve"> контроль</w:t>
            </w:r>
            <w:r w:rsidRPr="00D511EA">
              <w:rPr>
                <w:spacing w:val="-6"/>
              </w:rPr>
              <w:t xml:space="preserve"> </w:t>
            </w:r>
            <w:r w:rsidRPr="00D511EA">
              <w:t>окружающей</w:t>
            </w:r>
            <w:r w:rsidRPr="00D511EA">
              <w:rPr>
                <w:spacing w:val="-5"/>
              </w:rPr>
              <w:t xml:space="preserve"> </w:t>
            </w:r>
            <w:r w:rsidRPr="00D511EA">
              <w:rPr>
                <w:spacing w:val="-2"/>
              </w:rPr>
              <w:t>среды;</w:t>
            </w:r>
          </w:p>
        </w:tc>
        <w:tc>
          <w:tcPr>
            <w:tcW w:w="3063" w:type="dxa"/>
            <w:tcBorders>
              <w:top w:val="single" w:sz="4" w:space="0" w:color="000000"/>
              <w:left w:val="single" w:sz="4" w:space="0" w:color="000000"/>
              <w:bottom w:val="single" w:sz="4" w:space="0" w:color="000000"/>
              <w:right w:val="single" w:sz="4" w:space="0" w:color="000000"/>
            </w:tcBorders>
          </w:tcPr>
          <w:p w14:paraId="329278E2" w14:textId="77777777" w:rsidR="00B23772" w:rsidRPr="00D511EA" w:rsidRDefault="00B23772" w:rsidP="00B23772">
            <w:pPr>
              <w:rPr>
                <w:sz w:val="22"/>
                <w:szCs w:val="22"/>
              </w:rPr>
            </w:pPr>
            <w:r w:rsidRPr="00D511EA">
              <w:rPr>
                <w:sz w:val="22"/>
                <w:szCs w:val="22"/>
              </w:rPr>
              <w:t>Принято.</w:t>
            </w:r>
          </w:p>
          <w:p w14:paraId="38343B7C" w14:textId="77777777" w:rsidR="00A8762A" w:rsidRPr="00D511EA" w:rsidRDefault="00B23772" w:rsidP="00B23772">
            <w:pPr>
              <w:rPr>
                <w:sz w:val="22"/>
                <w:szCs w:val="22"/>
              </w:rPr>
            </w:pPr>
            <w:r w:rsidRPr="00D511EA">
              <w:rPr>
                <w:sz w:val="22"/>
                <w:szCs w:val="22"/>
              </w:rPr>
              <w:t>Код 0200.25</w:t>
            </w:r>
          </w:p>
        </w:tc>
      </w:tr>
      <w:tr w:rsidR="00A8762A" w:rsidRPr="00D511EA" w14:paraId="6FB4F4A9"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6A451F2"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78E88BF3"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0C4DDDB8"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23F99D0" w14:textId="77777777" w:rsidR="00A8762A" w:rsidRPr="00D511EA" w:rsidRDefault="00A8762A" w:rsidP="00A8762A">
            <w:pPr>
              <w:pStyle w:val="TableParagraph"/>
              <w:tabs>
                <w:tab w:val="left" w:pos="458"/>
              </w:tabs>
              <w:ind w:left="98"/>
            </w:pPr>
            <w:r w:rsidRPr="00D511EA">
              <w:t xml:space="preserve"> контроль</w:t>
            </w:r>
            <w:r w:rsidRPr="00D511EA">
              <w:rPr>
                <w:spacing w:val="-15"/>
              </w:rPr>
              <w:t xml:space="preserve"> </w:t>
            </w:r>
            <w:r w:rsidRPr="00D511EA">
              <w:t>соблюдения</w:t>
            </w:r>
            <w:r w:rsidRPr="00D511EA">
              <w:rPr>
                <w:spacing w:val="-15"/>
              </w:rPr>
              <w:t xml:space="preserve"> </w:t>
            </w:r>
            <w:r w:rsidRPr="00D511EA">
              <w:t>требований пожарной безопасности;</w:t>
            </w:r>
          </w:p>
        </w:tc>
        <w:tc>
          <w:tcPr>
            <w:tcW w:w="3063" w:type="dxa"/>
            <w:tcBorders>
              <w:top w:val="single" w:sz="4" w:space="0" w:color="000000"/>
              <w:left w:val="single" w:sz="4" w:space="0" w:color="000000"/>
              <w:bottom w:val="single" w:sz="4" w:space="0" w:color="000000"/>
              <w:right w:val="single" w:sz="4" w:space="0" w:color="000000"/>
            </w:tcBorders>
          </w:tcPr>
          <w:p w14:paraId="7CFC7C5A" w14:textId="77777777" w:rsidR="00B23772" w:rsidRPr="00D511EA" w:rsidRDefault="00B23772" w:rsidP="00B23772">
            <w:pPr>
              <w:rPr>
                <w:sz w:val="22"/>
                <w:szCs w:val="22"/>
              </w:rPr>
            </w:pPr>
            <w:r w:rsidRPr="00D511EA">
              <w:rPr>
                <w:sz w:val="22"/>
                <w:szCs w:val="22"/>
              </w:rPr>
              <w:t>Принято.</w:t>
            </w:r>
          </w:p>
          <w:p w14:paraId="7D3B86F2" w14:textId="77777777" w:rsidR="00A8762A" w:rsidRPr="00D511EA" w:rsidRDefault="00B23772" w:rsidP="00B23772">
            <w:pPr>
              <w:rPr>
                <w:sz w:val="22"/>
                <w:szCs w:val="22"/>
              </w:rPr>
            </w:pPr>
            <w:r w:rsidRPr="00D511EA">
              <w:rPr>
                <w:sz w:val="22"/>
                <w:szCs w:val="22"/>
              </w:rPr>
              <w:t>Код 0200.26</w:t>
            </w:r>
          </w:p>
        </w:tc>
      </w:tr>
      <w:tr w:rsidR="00A8762A" w:rsidRPr="00D511EA" w14:paraId="5B248FBC"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C1AF640"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0165BCA9"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370356D8"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6275FD5" w14:textId="77777777" w:rsidR="00A8762A" w:rsidRPr="00D511EA" w:rsidRDefault="00A8762A" w:rsidP="00A8762A">
            <w:pPr>
              <w:pStyle w:val="TableParagraph"/>
              <w:tabs>
                <w:tab w:val="left" w:pos="458"/>
              </w:tabs>
              <w:ind w:left="98"/>
            </w:pPr>
            <w:r w:rsidRPr="00D511EA">
              <w:t>контроль расположения осей вращения:</w:t>
            </w:r>
            <w:r w:rsidRPr="00D511EA">
              <w:rPr>
                <w:spacing w:val="-12"/>
              </w:rPr>
              <w:t xml:space="preserve"> </w:t>
            </w:r>
            <w:r w:rsidRPr="00D511EA">
              <w:t>отклонение</w:t>
            </w:r>
            <w:r w:rsidRPr="00D511EA">
              <w:rPr>
                <w:spacing w:val="-15"/>
              </w:rPr>
              <w:t xml:space="preserve"> </w:t>
            </w:r>
            <w:r w:rsidRPr="00D511EA">
              <w:t>от</w:t>
            </w:r>
            <w:r w:rsidRPr="00D511EA">
              <w:rPr>
                <w:spacing w:val="-12"/>
              </w:rPr>
              <w:t xml:space="preserve"> </w:t>
            </w:r>
            <w:r w:rsidRPr="00D511EA">
              <w:t>соосности (смещение), отклонение от параллельности (излом);</w:t>
            </w:r>
          </w:p>
        </w:tc>
        <w:tc>
          <w:tcPr>
            <w:tcW w:w="3063" w:type="dxa"/>
            <w:tcBorders>
              <w:top w:val="single" w:sz="4" w:space="0" w:color="000000"/>
              <w:left w:val="single" w:sz="4" w:space="0" w:color="000000"/>
              <w:bottom w:val="single" w:sz="4" w:space="0" w:color="000000"/>
              <w:right w:val="single" w:sz="4" w:space="0" w:color="000000"/>
            </w:tcBorders>
          </w:tcPr>
          <w:p w14:paraId="7F9438A1" w14:textId="77777777" w:rsidR="00A8762A" w:rsidRPr="00D511EA" w:rsidRDefault="00B23772" w:rsidP="00C9323F">
            <w:pPr>
              <w:rPr>
                <w:sz w:val="22"/>
                <w:szCs w:val="22"/>
              </w:rPr>
            </w:pPr>
            <w:r w:rsidRPr="00D511EA">
              <w:rPr>
                <w:sz w:val="22"/>
                <w:szCs w:val="22"/>
              </w:rPr>
              <w:t>Отклонено.</w:t>
            </w:r>
          </w:p>
          <w:p w14:paraId="744D78EA" w14:textId="77777777" w:rsidR="00B23772" w:rsidRPr="00D511EA" w:rsidRDefault="00B23772" w:rsidP="00C9323F">
            <w:pPr>
              <w:rPr>
                <w:sz w:val="22"/>
                <w:szCs w:val="22"/>
              </w:rPr>
            </w:pPr>
            <w:r w:rsidRPr="00D511EA">
              <w:rPr>
                <w:sz w:val="22"/>
                <w:szCs w:val="22"/>
              </w:rPr>
              <w:t>См. операции 0231-0238</w:t>
            </w:r>
          </w:p>
        </w:tc>
      </w:tr>
      <w:tr w:rsidR="00A8762A" w:rsidRPr="00D511EA" w14:paraId="2F6CCF23"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4AAFA56"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4E528351"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4E849E9B"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0C57487" w14:textId="77777777" w:rsidR="00A8762A" w:rsidRPr="00D511EA" w:rsidRDefault="00A8762A" w:rsidP="00A8762A">
            <w:pPr>
              <w:pStyle w:val="TableParagraph"/>
              <w:tabs>
                <w:tab w:val="left" w:pos="518"/>
              </w:tabs>
              <w:spacing w:line="237" w:lineRule="auto"/>
              <w:ind w:left="98"/>
            </w:pPr>
            <w:r w:rsidRPr="00D511EA">
              <w:t>контроль</w:t>
            </w:r>
            <w:r w:rsidRPr="00D511EA">
              <w:rPr>
                <w:spacing w:val="-12"/>
              </w:rPr>
              <w:t xml:space="preserve"> </w:t>
            </w:r>
            <w:r w:rsidRPr="00D511EA">
              <w:t>зазоров</w:t>
            </w:r>
            <w:r w:rsidRPr="00D511EA">
              <w:rPr>
                <w:spacing w:val="-12"/>
              </w:rPr>
              <w:t xml:space="preserve"> </w:t>
            </w:r>
            <w:r w:rsidRPr="00D511EA">
              <w:t>(натягов)</w:t>
            </w:r>
            <w:r w:rsidRPr="00D511EA">
              <w:rPr>
                <w:spacing w:val="-12"/>
              </w:rPr>
              <w:t xml:space="preserve"> </w:t>
            </w:r>
            <w:r w:rsidRPr="00D511EA">
              <w:t>между сопрягаемыми деталями;</w:t>
            </w:r>
          </w:p>
        </w:tc>
        <w:tc>
          <w:tcPr>
            <w:tcW w:w="3063" w:type="dxa"/>
            <w:tcBorders>
              <w:top w:val="single" w:sz="4" w:space="0" w:color="000000"/>
              <w:left w:val="single" w:sz="4" w:space="0" w:color="000000"/>
              <w:bottom w:val="single" w:sz="4" w:space="0" w:color="000000"/>
              <w:right w:val="single" w:sz="4" w:space="0" w:color="000000"/>
            </w:tcBorders>
          </w:tcPr>
          <w:p w14:paraId="42143F2D" w14:textId="77777777" w:rsidR="00A8762A" w:rsidRPr="00D511EA" w:rsidRDefault="00B23772" w:rsidP="00C9323F">
            <w:pPr>
              <w:rPr>
                <w:sz w:val="22"/>
                <w:szCs w:val="22"/>
              </w:rPr>
            </w:pPr>
            <w:r w:rsidRPr="00D511EA">
              <w:rPr>
                <w:sz w:val="22"/>
                <w:szCs w:val="22"/>
              </w:rPr>
              <w:t>Принято.</w:t>
            </w:r>
          </w:p>
          <w:p w14:paraId="1DC87CEA" w14:textId="77777777" w:rsidR="00B23772" w:rsidRPr="00D511EA" w:rsidRDefault="00B23772" w:rsidP="00C9323F">
            <w:pPr>
              <w:rPr>
                <w:sz w:val="22"/>
                <w:szCs w:val="22"/>
              </w:rPr>
            </w:pPr>
            <w:r w:rsidRPr="00D511EA">
              <w:rPr>
                <w:sz w:val="22"/>
                <w:szCs w:val="22"/>
              </w:rPr>
              <w:t>Код 0286.01</w:t>
            </w:r>
          </w:p>
        </w:tc>
      </w:tr>
      <w:tr w:rsidR="00A8762A" w:rsidRPr="00D511EA" w14:paraId="2BBA3A55"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C53390B" w14:textId="77777777" w:rsidR="00A8762A" w:rsidRPr="00746FC1" w:rsidRDefault="00A8762A"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1FC05834" w14:textId="77777777" w:rsidR="00A8762A" w:rsidRPr="00D511EA" w:rsidRDefault="00A8762A" w:rsidP="00C9323F">
            <w:pPr>
              <w:rPr>
                <w:color w:val="000000" w:themeColor="text1"/>
                <w:sz w:val="22"/>
                <w:szCs w:val="22"/>
              </w:rPr>
            </w:pPr>
          </w:p>
        </w:tc>
        <w:tc>
          <w:tcPr>
            <w:tcW w:w="2552" w:type="dxa"/>
            <w:tcBorders>
              <w:left w:val="single" w:sz="4" w:space="0" w:color="000000"/>
              <w:right w:val="single" w:sz="4" w:space="0" w:color="000000"/>
            </w:tcBorders>
          </w:tcPr>
          <w:p w14:paraId="31048A73" w14:textId="77777777" w:rsidR="00A8762A" w:rsidRPr="00D511EA" w:rsidRDefault="00A8762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640232A" w14:textId="77777777" w:rsidR="00A8762A" w:rsidRPr="00D511EA" w:rsidRDefault="00A8762A" w:rsidP="00A8762A">
            <w:pPr>
              <w:pStyle w:val="TableParagraph"/>
              <w:tabs>
                <w:tab w:val="left" w:pos="458"/>
              </w:tabs>
              <w:spacing w:line="293" w:lineRule="exact"/>
              <w:ind w:left="98"/>
            </w:pPr>
            <w:r w:rsidRPr="00D511EA">
              <w:t>контроль</w:t>
            </w:r>
            <w:r w:rsidRPr="00D511EA">
              <w:rPr>
                <w:spacing w:val="-5"/>
              </w:rPr>
              <w:t xml:space="preserve"> </w:t>
            </w:r>
            <w:r w:rsidRPr="00D511EA">
              <w:t>монтажных</w:t>
            </w:r>
            <w:r w:rsidRPr="00D511EA">
              <w:rPr>
                <w:spacing w:val="-2"/>
              </w:rPr>
              <w:t xml:space="preserve"> зазоров</w:t>
            </w:r>
          </w:p>
        </w:tc>
        <w:tc>
          <w:tcPr>
            <w:tcW w:w="3063" w:type="dxa"/>
            <w:tcBorders>
              <w:top w:val="single" w:sz="4" w:space="0" w:color="000000"/>
              <w:left w:val="single" w:sz="4" w:space="0" w:color="000000"/>
              <w:bottom w:val="single" w:sz="4" w:space="0" w:color="000000"/>
              <w:right w:val="single" w:sz="4" w:space="0" w:color="000000"/>
            </w:tcBorders>
          </w:tcPr>
          <w:p w14:paraId="3591BD61" w14:textId="77777777" w:rsidR="00B23772" w:rsidRPr="00D511EA" w:rsidRDefault="00B23772" w:rsidP="00B23772">
            <w:pPr>
              <w:rPr>
                <w:sz w:val="22"/>
                <w:szCs w:val="22"/>
              </w:rPr>
            </w:pPr>
            <w:r w:rsidRPr="00D511EA">
              <w:rPr>
                <w:sz w:val="22"/>
                <w:szCs w:val="22"/>
              </w:rPr>
              <w:t>Принято.</w:t>
            </w:r>
          </w:p>
          <w:p w14:paraId="331AF1C7" w14:textId="77777777" w:rsidR="00A8762A" w:rsidRPr="00D511EA" w:rsidRDefault="00B23772" w:rsidP="00B23772">
            <w:pPr>
              <w:rPr>
                <w:sz w:val="22"/>
                <w:szCs w:val="22"/>
              </w:rPr>
            </w:pPr>
            <w:r w:rsidRPr="00D511EA">
              <w:rPr>
                <w:sz w:val="22"/>
                <w:szCs w:val="22"/>
              </w:rPr>
              <w:t>Код 0286.02</w:t>
            </w:r>
          </w:p>
        </w:tc>
      </w:tr>
      <w:tr w:rsidR="00C9323F" w:rsidRPr="00D511EA" w14:paraId="1A6DD9EA"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25C9CF5" w14:textId="77777777" w:rsidR="00C9323F" w:rsidRPr="00746FC1" w:rsidRDefault="00C9323F"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55FE20D2" w14:textId="77777777" w:rsidR="00C9323F" w:rsidRPr="00D511EA" w:rsidRDefault="00C9323F" w:rsidP="00C9323F">
            <w:pPr>
              <w:spacing w:line="240" w:lineRule="exact"/>
              <w:rPr>
                <w:sz w:val="22"/>
                <w:szCs w:val="22"/>
              </w:rPr>
            </w:pPr>
            <w:r w:rsidRPr="00D511EA">
              <w:rPr>
                <w:sz w:val="22"/>
                <w:szCs w:val="22"/>
              </w:rPr>
              <w:t>Раздел 7, таблица 3,</w:t>
            </w:r>
          </w:p>
          <w:p w14:paraId="113DEC83" w14:textId="77777777" w:rsidR="00C9323F" w:rsidRPr="00D511EA" w:rsidRDefault="00C9323F" w:rsidP="00C9323F">
            <w:pPr>
              <w:spacing w:line="240" w:lineRule="exact"/>
              <w:rPr>
                <w:color w:val="000000" w:themeColor="text1"/>
                <w:sz w:val="22"/>
                <w:szCs w:val="22"/>
              </w:rPr>
            </w:pPr>
            <w:r w:rsidRPr="00D511EA">
              <w:rPr>
                <w:sz w:val="22"/>
                <w:szCs w:val="22"/>
              </w:rPr>
              <w:t>коды 0224-0270, 2-ой столбец</w:t>
            </w:r>
          </w:p>
        </w:tc>
        <w:tc>
          <w:tcPr>
            <w:tcW w:w="2552" w:type="dxa"/>
            <w:tcBorders>
              <w:left w:val="single" w:sz="4" w:space="0" w:color="000000"/>
              <w:right w:val="single" w:sz="4" w:space="0" w:color="000000"/>
            </w:tcBorders>
          </w:tcPr>
          <w:p w14:paraId="0FA7175D"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1837FFFD" w14:textId="77777777" w:rsidR="00C9323F" w:rsidRPr="00D511EA" w:rsidRDefault="00C9323F" w:rsidP="00C9323F">
            <w:pPr>
              <w:rPr>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7643F0A" w14:textId="77777777" w:rsidR="00C9323F" w:rsidRPr="00D511EA" w:rsidRDefault="00C9323F" w:rsidP="00C9323F">
            <w:pPr>
              <w:rPr>
                <w:sz w:val="22"/>
                <w:szCs w:val="22"/>
              </w:rPr>
            </w:pPr>
            <w:r w:rsidRPr="00D511EA">
              <w:rPr>
                <w:sz w:val="22"/>
                <w:szCs w:val="22"/>
              </w:rPr>
              <w:t>Замечание:</w:t>
            </w:r>
          </w:p>
          <w:p w14:paraId="1BD329F8" w14:textId="77777777" w:rsidR="00C9323F" w:rsidRPr="00D511EA" w:rsidRDefault="00C9323F" w:rsidP="00C9323F">
            <w:pPr>
              <w:rPr>
                <w:sz w:val="22"/>
                <w:szCs w:val="22"/>
              </w:rPr>
            </w:pPr>
            <w:r w:rsidRPr="00D511EA">
              <w:rPr>
                <w:sz w:val="22"/>
                <w:szCs w:val="22"/>
              </w:rPr>
              <w:t>Одинаковые группы разделены</w:t>
            </w:r>
          </w:p>
          <w:p w14:paraId="0EFDBF93" w14:textId="77777777" w:rsidR="00C9323F" w:rsidRPr="00D511EA" w:rsidRDefault="00C9323F" w:rsidP="00C9323F">
            <w:pPr>
              <w:rPr>
                <w:sz w:val="22"/>
                <w:szCs w:val="22"/>
              </w:rPr>
            </w:pPr>
            <w:r w:rsidRPr="00D511EA">
              <w:rPr>
                <w:sz w:val="22"/>
                <w:szCs w:val="22"/>
              </w:rPr>
              <w:t>Предложение:</w:t>
            </w:r>
          </w:p>
          <w:p w14:paraId="37AB31E3" w14:textId="77777777" w:rsidR="00C9323F" w:rsidRPr="00D511EA" w:rsidRDefault="00C9323F" w:rsidP="00C9323F">
            <w:pPr>
              <w:rPr>
                <w:sz w:val="22"/>
                <w:szCs w:val="22"/>
              </w:rPr>
            </w:pPr>
            <w:r w:rsidRPr="00D511EA">
              <w:rPr>
                <w:sz w:val="22"/>
                <w:szCs w:val="22"/>
              </w:rPr>
              <w:t>Объединить в одну ячейку</w:t>
            </w:r>
          </w:p>
          <w:p w14:paraId="3DA58FE1" w14:textId="77777777" w:rsidR="00C9323F" w:rsidRPr="00D511EA" w:rsidRDefault="00C9323F" w:rsidP="00C9323F">
            <w:pPr>
              <w:rPr>
                <w:sz w:val="22"/>
                <w:szCs w:val="22"/>
              </w:rPr>
            </w:pPr>
            <w:r w:rsidRPr="00D511EA">
              <w:rPr>
                <w:sz w:val="22"/>
                <w:szCs w:val="22"/>
              </w:rPr>
              <w:t>Обоснование:</w:t>
            </w:r>
          </w:p>
          <w:p w14:paraId="138D9058" w14:textId="77777777" w:rsidR="00C9323F" w:rsidRPr="00D511EA" w:rsidRDefault="00C9323F" w:rsidP="00C9323F">
            <w:pPr>
              <w:rPr>
                <w:sz w:val="22"/>
                <w:szCs w:val="22"/>
              </w:rPr>
            </w:pPr>
            <w:r w:rsidRPr="00D511EA">
              <w:rPr>
                <w:sz w:val="22"/>
                <w:szCs w:val="22"/>
              </w:rPr>
              <w:t>Приведение в соответствие</w:t>
            </w:r>
          </w:p>
        </w:tc>
        <w:tc>
          <w:tcPr>
            <w:tcW w:w="3063" w:type="dxa"/>
            <w:tcBorders>
              <w:top w:val="single" w:sz="4" w:space="0" w:color="000000"/>
              <w:left w:val="single" w:sz="4" w:space="0" w:color="000000"/>
              <w:bottom w:val="single" w:sz="4" w:space="0" w:color="000000"/>
              <w:right w:val="single" w:sz="4" w:space="0" w:color="000000"/>
            </w:tcBorders>
          </w:tcPr>
          <w:p w14:paraId="38E73F22" w14:textId="77777777" w:rsidR="00C9323F" w:rsidRPr="00D511EA" w:rsidRDefault="006A01B5" w:rsidP="00C9323F">
            <w:pPr>
              <w:rPr>
                <w:sz w:val="22"/>
                <w:szCs w:val="22"/>
              </w:rPr>
            </w:pPr>
            <w:r w:rsidRPr="00D511EA">
              <w:rPr>
                <w:sz w:val="22"/>
                <w:szCs w:val="22"/>
              </w:rPr>
              <w:t>Принято.</w:t>
            </w:r>
          </w:p>
        </w:tc>
      </w:tr>
      <w:tr w:rsidR="00C9323F" w:rsidRPr="00D511EA" w14:paraId="6954DA31"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34DA254" w14:textId="77777777" w:rsidR="00C9323F" w:rsidRPr="00746FC1" w:rsidRDefault="00C9323F"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54592C75" w14:textId="77777777" w:rsidR="00C9323F" w:rsidRPr="00D511EA" w:rsidRDefault="00C9323F" w:rsidP="00C9323F">
            <w:pPr>
              <w:spacing w:line="240" w:lineRule="exact"/>
              <w:rPr>
                <w:sz w:val="22"/>
                <w:szCs w:val="22"/>
              </w:rPr>
            </w:pPr>
            <w:r w:rsidRPr="00D511EA">
              <w:rPr>
                <w:sz w:val="22"/>
                <w:szCs w:val="22"/>
              </w:rPr>
              <w:t>Раздел 7, таблица 3,</w:t>
            </w:r>
          </w:p>
          <w:p w14:paraId="7C0B6A55" w14:textId="77777777" w:rsidR="00C9323F" w:rsidRPr="00D511EA" w:rsidRDefault="00C9323F" w:rsidP="00C9323F">
            <w:pPr>
              <w:spacing w:line="240" w:lineRule="exact"/>
              <w:rPr>
                <w:sz w:val="22"/>
                <w:szCs w:val="22"/>
              </w:rPr>
            </w:pPr>
            <w:r w:rsidRPr="00D511EA">
              <w:rPr>
                <w:sz w:val="22"/>
                <w:szCs w:val="22"/>
              </w:rPr>
              <w:t xml:space="preserve">коды 0271-0297, </w:t>
            </w:r>
          </w:p>
          <w:p w14:paraId="5CFB29F3" w14:textId="77777777" w:rsidR="00C9323F" w:rsidRPr="00D511EA" w:rsidRDefault="00C9323F" w:rsidP="00C9323F">
            <w:pPr>
              <w:spacing w:line="240" w:lineRule="exact"/>
              <w:rPr>
                <w:sz w:val="22"/>
                <w:szCs w:val="22"/>
              </w:rPr>
            </w:pPr>
            <w:r w:rsidRPr="00D511EA">
              <w:rPr>
                <w:sz w:val="22"/>
                <w:szCs w:val="22"/>
              </w:rPr>
              <w:t>3-ий столбец</w:t>
            </w:r>
          </w:p>
        </w:tc>
        <w:tc>
          <w:tcPr>
            <w:tcW w:w="2552" w:type="dxa"/>
            <w:tcBorders>
              <w:left w:val="single" w:sz="4" w:space="0" w:color="000000"/>
              <w:right w:val="single" w:sz="4" w:space="0" w:color="000000"/>
            </w:tcBorders>
          </w:tcPr>
          <w:p w14:paraId="2A853ED9"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54C8D011" w14:textId="77777777" w:rsidR="00C9323F" w:rsidRPr="00D511EA" w:rsidRDefault="00C9323F" w:rsidP="00C9323F">
            <w:pPr>
              <w:rPr>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6E2EFB9" w14:textId="77777777" w:rsidR="00C9323F" w:rsidRPr="00D511EA" w:rsidRDefault="00C9323F" w:rsidP="00C9323F">
            <w:pPr>
              <w:rPr>
                <w:sz w:val="22"/>
                <w:szCs w:val="22"/>
              </w:rPr>
            </w:pPr>
            <w:r w:rsidRPr="00D511EA">
              <w:rPr>
                <w:sz w:val="22"/>
                <w:szCs w:val="22"/>
              </w:rPr>
              <w:t>Замечание:</w:t>
            </w:r>
          </w:p>
          <w:p w14:paraId="3B1353FD" w14:textId="77777777" w:rsidR="00C9323F" w:rsidRPr="00D511EA" w:rsidRDefault="00C9323F" w:rsidP="00C9323F">
            <w:pPr>
              <w:rPr>
                <w:sz w:val="22"/>
                <w:szCs w:val="22"/>
              </w:rPr>
            </w:pPr>
            <w:r w:rsidRPr="00D511EA">
              <w:rPr>
                <w:sz w:val="22"/>
                <w:szCs w:val="22"/>
              </w:rPr>
              <w:t>Одинаковые группы разделены</w:t>
            </w:r>
          </w:p>
          <w:p w14:paraId="6F89EB32" w14:textId="77777777" w:rsidR="00C9323F" w:rsidRPr="00D511EA" w:rsidRDefault="00C9323F" w:rsidP="00C9323F">
            <w:pPr>
              <w:rPr>
                <w:sz w:val="22"/>
                <w:szCs w:val="22"/>
              </w:rPr>
            </w:pPr>
            <w:r w:rsidRPr="00D511EA">
              <w:rPr>
                <w:sz w:val="22"/>
                <w:szCs w:val="22"/>
              </w:rPr>
              <w:t>Предложение:</w:t>
            </w:r>
          </w:p>
          <w:p w14:paraId="1910D8A6" w14:textId="77777777" w:rsidR="00C9323F" w:rsidRPr="00D511EA" w:rsidRDefault="00C9323F" w:rsidP="00C9323F">
            <w:pPr>
              <w:rPr>
                <w:sz w:val="22"/>
                <w:szCs w:val="22"/>
              </w:rPr>
            </w:pPr>
            <w:r w:rsidRPr="00D511EA">
              <w:rPr>
                <w:sz w:val="22"/>
                <w:szCs w:val="22"/>
              </w:rPr>
              <w:t>Объединить в одну ячейку</w:t>
            </w:r>
          </w:p>
          <w:p w14:paraId="365418F8" w14:textId="77777777" w:rsidR="00C9323F" w:rsidRPr="00D511EA" w:rsidRDefault="00C9323F" w:rsidP="00C9323F">
            <w:pPr>
              <w:rPr>
                <w:sz w:val="22"/>
                <w:szCs w:val="22"/>
              </w:rPr>
            </w:pPr>
            <w:r w:rsidRPr="00D511EA">
              <w:rPr>
                <w:sz w:val="22"/>
                <w:szCs w:val="22"/>
              </w:rPr>
              <w:t>Обоснование:</w:t>
            </w:r>
          </w:p>
          <w:p w14:paraId="534EB291" w14:textId="77777777" w:rsidR="00C9323F" w:rsidRPr="00D511EA" w:rsidRDefault="00C9323F" w:rsidP="00C9323F">
            <w:pPr>
              <w:rPr>
                <w:sz w:val="22"/>
                <w:szCs w:val="22"/>
              </w:rPr>
            </w:pPr>
            <w:r w:rsidRPr="00D511EA">
              <w:rPr>
                <w:sz w:val="22"/>
                <w:szCs w:val="22"/>
              </w:rPr>
              <w:t>Приведение в соответствие</w:t>
            </w:r>
          </w:p>
        </w:tc>
        <w:tc>
          <w:tcPr>
            <w:tcW w:w="3063" w:type="dxa"/>
            <w:tcBorders>
              <w:top w:val="single" w:sz="4" w:space="0" w:color="000000"/>
              <w:left w:val="single" w:sz="4" w:space="0" w:color="000000"/>
              <w:bottom w:val="single" w:sz="4" w:space="0" w:color="000000"/>
              <w:right w:val="single" w:sz="4" w:space="0" w:color="000000"/>
            </w:tcBorders>
          </w:tcPr>
          <w:p w14:paraId="0D2541AA" w14:textId="77777777" w:rsidR="00C9323F" w:rsidRPr="00D511EA" w:rsidRDefault="006A01B5" w:rsidP="00C9323F">
            <w:pPr>
              <w:rPr>
                <w:sz w:val="22"/>
                <w:szCs w:val="22"/>
              </w:rPr>
            </w:pPr>
            <w:r w:rsidRPr="00D511EA">
              <w:rPr>
                <w:sz w:val="22"/>
                <w:szCs w:val="22"/>
              </w:rPr>
              <w:t>Принято.</w:t>
            </w:r>
          </w:p>
        </w:tc>
      </w:tr>
      <w:tr w:rsidR="00C9323F" w:rsidRPr="00D511EA" w14:paraId="0396FA7E"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74375EB" w14:textId="77777777" w:rsidR="00C9323F" w:rsidRPr="00746FC1" w:rsidRDefault="00C9323F" w:rsidP="00C9323F">
            <w:pPr>
              <w:pStyle w:val="a5"/>
              <w:numPr>
                <w:ilvl w:val="0"/>
                <w:numId w:val="4"/>
              </w:numPr>
              <w:spacing w:before="0" w:after="0"/>
              <w:ind w:left="0" w:firstLine="0"/>
              <w:rPr>
                <w:color w:val="000000"/>
                <w:sz w:val="22"/>
                <w:szCs w:val="22"/>
                <w:shd w:val="clear" w:color="auto" w:fill="FFFFFF"/>
                <w:lang w:bidi="ru-RU"/>
              </w:rPr>
            </w:pPr>
          </w:p>
        </w:tc>
        <w:tc>
          <w:tcPr>
            <w:tcW w:w="1562" w:type="dxa"/>
            <w:vMerge w:val="restart"/>
            <w:tcBorders>
              <w:top w:val="single" w:sz="4" w:space="0" w:color="000000"/>
              <w:left w:val="single" w:sz="4" w:space="0" w:color="000000"/>
              <w:right w:val="single" w:sz="4" w:space="0" w:color="000000"/>
            </w:tcBorders>
          </w:tcPr>
          <w:p w14:paraId="720FBCB1" w14:textId="77777777" w:rsidR="00C9323F" w:rsidRPr="00D511EA" w:rsidRDefault="00C9323F" w:rsidP="00C9323F">
            <w:pPr>
              <w:pStyle w:val="a5"/>
              <w:spacing w:before="0" w:after="0"/>
              <w:rPr>
                <w:sz w:val="22"/>
                <w:szCs w:val="22"/>
              </w:rPr>
            </w:pPr>
            <w:r w:rsidRPr="00D511EA">
              <w:rPr>
                <w:color w:val="000000"/>
                <w:sz w:val="22"/>
                <w:szCs w:val="22"/>
                <w:shd w:val="clear" w:color="auto" w:fill="FFFFFF"/>
                <w:lang w:bidi="ru-RU"/>
              </w:rPr>
              <w:t>Раздел 7, таблица 3</w:t>
            </w:r>
          </w:p>
        </w:tc>
        <w:tc>
          <w:tcPr>
            <w:tcW w:w="2552" w:type="dxa"/>
            <w:vMerge w:val="restart"/>
            <w:tcBorders>
              <w:top w:val="single" w:sz="4" w:space="0" w:color="000000"/>
              <w:left w:val="single" w:sz="4" w:space="0" w:color="000000"/>
              <w:right w:val="single" w:sz="4" w:space="0" w:color="000000"/>
            </w:tcBorders>
          </w:tcPr>
          <w:p w14:paraId="60C6CA1C"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45447F18"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FCC9D46" w14:textId="77777777" w:rsidR="00C9323F" w:rsidRPr="00D511EA" w:rsidRDefault="00C9323F" w:rsidP="00C9323F">
            <w:pPr>
              <w:rPr>
                <w:sz w:val="22"/>
                <w:szCs w:val="22"/>
              </w:rPr>
            </w:pPr>
            <w:r w:rsidRPr="00D511EA">
              <w:rPr>
                <w:sz w:val="22"/>
                <w:szCs w:val="22"/>
              </w:rPr>
              <w:t xml:space="preserve">Код 0201 резервный </w:t>
            </w:r>
          </w:p>
          <w:p w14:paraId="17BA734E"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6E627F6" w14:textId="77777777" w:rsidR="00C9323F" w:rsidRPr="00D511EA" w:rsidRDefault="00C9323F" w:rsidP="00C9323F">
            <w:pPr>
              <w:tabs>
                <w:tab w:val="left" w:pos="1866"/>
              </w:tabs>
              <w:rPr>
                <w:sz w:val="22"/>
                <w:szCs w:val="22"/>
              </w:rPr>
            </w:pPr>
            <w:r w:rsidRPr="00D511EA">
              <w:rPr>
                <w:sz w:val="22"/>
                <w:szCs w:val="22"/>
              </w:rPr>
              <w:t>Код 0201 – Контроль входной</w:t>
            </w:r>
          </w:p>
          <w:p w14:paraId="26980427"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30E40258" w14:textId="77777777" w:rsidR="00483BA9" w:rsidRPr="00D511EA" w:rsidRDefault="00483BA9" w:rsidP="00483BA9">
            <w:pPr>
              <w:rPr>
                <w:sz w:val="22"/>
                <w:szCs w:val="22"/>
              </w:rPr>
            </w:pPr>
            <w:r w:rsidRPr="00D511EA">
              <w:rPr>
                <w:sz w:val="22"/>
                <w:szCs w:val="22"/>
              </w:rPr>
              <w:t>Принято.</w:t>
            </w:r>
          </w:p>
          <w:p w14:paraId="363AA9F5" w14:textId="77777777" w:rsidR="00C9323F" w:rsidRPr="00D511EA" w:rsidRDefault="00483BA9" w:rsidP="00483BA9">
            <w:pPr>
              <w:rPr>
                <w:sz w:val="22"/>
                <w:szCs w:val="22"/>
              </w:rPr>
            </w:pPr>
            <w:r w:rsidRPr="00D511EA">
              <w:rPr>
                <w:sz w:val="22"/>
                <w:szCs w:val="22"/>
              </w:rPr>
              <w:t>Внесена операция 0201 Контроль входной</w:t>
            </w:r>
          </w:p>
        </w:tc>
      </w:tr>
      <w:tr w:rsidR="00C9323F" w:rsidRPr="00D511EA" w14:paraId="75C616FD" w14:textId="77777777" w:rsidTr="00E66DE8">
        <w:trPr>
          <w:gridAfter w:val="1"/>
          <w:wAfter w:w="56" w:type="dxa"/>
        </w:trPr>
        <w:tc>
          <w:tcPr>
            <w:tcW w:w="674" w:type="dxa"/>
            <w:tcBorders>
              <w:left w:val="single" w:sz="4" w:space="0" w:color="000000"/>
              <w:right w:val="single" w:sz="4" w:space="0" w:color="000000"/>
            </w:tcBorders>
          </w:tcPr>
          <w:p w14:paraId="5214691F" w14:textId="77777777" w:rsidR="00C9323F" w:rsidRPr="00746FC1" w:rsidRDefault="00C9323F" w:rsidP="00C9323F">
            <w:pPr>
              <w:pStyle w:val="a5"/>
              <w:numPr>
                <w:ilvl w:val="0"/>
                <w:numId w:val="4"/>
              </w:numPr>
              <w:spacing w:before="0" w:after="0"/>
              <w:ind w:left="0" w:firstLine="0"/>
              <w:rPr>
                <w:color w:val="000000"/>
                <w:sz w:val="22"/>
                <w:szCs w:val="22"/>
                <w:shd w:val="clear" w:color="auto" w:fill="FFFFFF"/>
                <w:lang w:bidi="ru-RU"/>
              </w:rPr>
            </w:pPr>
          </w:p>
        </w:tc>
        <w:tc>
          <w:tcPr>
            <w:tcW w:w="1562" w:type="dxa"/>
            <w:vMerge/>
            <w:tcBorders>
              <w:left w:val="single" w:sz="4" w:space="0" w:color="000000"/>
              <w:right w:val="single" w:sz="4" w:space="0" w:color="000000"/>
            </w:tcBorders>
          </w:tcPr>
          <w:p w14:paraId="7411B0B0"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65B4356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D711512" w14:textId="77777777" w:rsidR="00C9323F" w:rsidRPr="00D511EA" w:rsidRDefault="00C9323F" w:rsidP="00C9323F">
            <w:pPr>
              <w:rPr>
                <w:sz w:val="22"/>
                <w:szCs w:val="22"/>
              </w:rPr>
            </w:pPr>
            <w:r w:rsidRPr="00D511EA">
              <w:rPr>
                <w:sz w:val="22"/>
                <w:szCs w:val="22"/>
              </w:rPr>
              <w:t xml:space="preserve">Код 0202 резервный </w:t>
            </w:r>
          </w:p>
          <w:p w14:paraId="064221EB"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21BE7B3" w14:textId="77777777" w:rsidR="00C9323F" w:rsidRPr="00D511EA" w:rsidRDefault="00C9323F" w:rsidP="00C9323F">
            <w:pPr>
              <w:tabs>
                <w:tab w:val="left" w:pos="1866"/>
              </w:tabs>
              <w:rPr>
                <w:sz w:val="22"/>
                <w:szCs w:val="22"/>
              </w:rPr>
            </w:pPr>
            <w:r w:rsidRPr="00D511EA">
              <w:rPr>
                <w:sz w:val="22"/>
                <w:szCs w:val="22"/>
              </w:rPr>
              <w:t>Код 0202 – Контроль выходных параметров</w:t>
            </w:r>
          </w:p>
          <w:p w14:paraId="739481C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2342F779" w14:textId="77777777" w:rsidR="00483BA9" w:rsidRPr="00D511EA" w:rsidRDefault="00483BA9" w:rsidP="00483BA9">
            <w:pPr>
              <w:rPr>
                <w:sz w:val="22"/>
                <w:szCs w:val="22"/>
              </w:rPr>
            </w:pPr>
            <w:r w:rsidRPr="00D511EA">
              <w:rPr>
                <w:sz w:val="22"/>
                <w:szCs w:val="22"/>
              </w:rPr>
              <w:t>Принято.</w:t>
            </w:r>
          </w:p>
          <w:p w14:paraId="5B1CAA82" w14:textId="77777777" w:rsidR="00C9323F" w:rsidRPr="00D511EA" w:rsidRDefault="00483BA9" w:rsidP="00483BA9">
            <w:pPr>
              <w:rPr>
                <w:sz w:val="22"/>
                <w:szCs w:val="22"/>
              </w:rPr>
            </w:pPr>
            <w:r w:rsidRPr="00D511EA">
              <w:rPr>
                <w:sz w:val="22"/>
                <w:szCs w:val="22"/>
              </w:rPr>
              <w:t>Внесена операция 0202 Контроль выходных параметров</w:t>
            </w:r>
          </w:p>
        </w:tc>
      </w:tr>
      <w:tr w:rsidR="00C9323F" w:rsidRPr="00D511EA" w14:paraId="7D097099" w14:textId="77777777" w:rsidTr="00E66DE8">
        <w:trPr>
          <w:gridAfter w:val="1"/>
          <w:wAfter w:w="56" w:type="dxa"/>
        </w:trPr>
        <w:tc>
          <w:tcPr>
            <w:tcW w:w="674" w:type="dxa"/>
            <w:tcBorders>
              <w:left w:val="single" w:sz="4" w:space="0" w:color="000000"/>
              <w:right w:val="single" w:sz="4" w:space="0" w:color="000000"/>
            </w:tcBorders>
          </w:tcPr>
          <w:p w14:paraId="4B6CD8FA" w14:textId="77777777" w:rsidR="00C9323F" w:rsidRPr="00746FC1" w:rsidRDefault="00C9323F" w:rsidP="00C9323F">
            <w:pPr>
              <w:pStyle w:val="a5"/>
              <w:numPr>
                <w:ilvl w:val="0"/>
                <w:numId w:val="4"/>
              </w:numPr>
              <w:spacing w:before="0" w:after="0"/>
              <w:ind w:left="0" w:firstLine="0"/>
              <w:rPr>
                <w:color w:val="000000"/>
                <w:sz w:val="22"/>
                <w:szCs w:val="22"/>
                <w:shd w:val="clear" w:color="auto" w:fill="FFFFFF"/>
                <w:lang w:bidi="ru-RU"/>
              </w:rPr>
            </w:pPr>
          </w:p>
        </w:tc>
        <w:tc>
          <w:tcPr>
            <w:tcW w:w="1562" w:type="dxa"/>
            <w:vMerge/>
            <w:tcBorders>
              <w:left w:val="single" w:sz="4" w:space="0" w:color="000000"/>
              <w:right w:val="single" w:sz="4" w:space="0" w:color="000000"/>
            </w:tcBorders>
          </w:tcPr>
          <w:p w14:paraId="29CCCC68"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30CA869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49A8D19" w14:textId="77777777" w:rsidR="00C9323F" w:rsidRPr="00D511EA" w:rsidRDefault="00C9323F" w:rsidP="00C9323F">
            <w:pPr>
              <w:rPr>
                <w:sz w:val="22"/>
                <w:szCs w:val="22"/>
              </w:rPr>
            </w:pPr>
            <w:r w:rsidRPr="00D511EA">
              <w:rPr>
                <w:sz w:val="22"/>
                <w:szCs w:val="22"/>
              </w:rPr>
              <w:t xml:space="preserve">Код 0203 резервный </w:t>
            </w:r>
          </w:p>
          <w:p w14:paraId="1823D90B"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24A301F" w14:textId="77777777" w:rsidR="00C9323F" w:rsidRPr="00D511EA" w:rsidRDefault="00C9323F" w:rsidP="00C9323F">
            <w:pPr>
              <w:tabs>
                <w:tab w:val="left" w:pos="1866"/>
              </w:tabs>
              <w:rPr>
                <w:sz w:val="22"/>
                <w:szCs w:val="22"/>
              </w:rPr>
            </w:pPr>
            <w:r w:rsidRPr="00D511EA">
              <w:rPr>
                <w:sz w:val="22"/>
                <w:szCs w:val="22"/>
              </w:rPr>
              <w:t>Код 0203 – Контроль готовой продукции</w:t>
            </w:r>
          </w:p>
          <w:p w14:paraId="6324E6C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9B6787A" w14:textId="77777777" w:rsidR="00483BA9" w:rsidRPr="00D511EA" w:rsidRDefault="00483BA9" w:rsidP="00483BA9">
            <w:pPr>
              <w:rPr>
                <w:sz w:val="22"/>
                <w:szCs w:val="22"/>
              </w:rPr>
            </w:pPr>
            <w:r w:rsidRPr="00D511EA">
              <w:rPr>
                <w:sz w:val="22"/>
                <w:szCs w:val="22"/>
              </w:rPr>
              <w:t>Принято.</w:t>
            </w:r>
          </w:p>
          <w:p w14:paraId="0838906E" w14:textId="77777777" w:rsidR="00C9323F" w:rsidRPr="00D511EA" w:rsidRDefault="00483BA9" w:rsidP="00483BA9">
            <w:pPr>
              <w:rPr>
                <w:sz w:val="22"/>
                <w:szCs w:val="22"/>
              </w:rPr>
            </w:pPr>
            <w:r w:rsidRPr="00D511EA">
              <w:rPr>
                <w:sz w:val="22"/>
                <w:szCs w:val="22"/>
              </w:rPr>
              <w:t>Внесена операция 0203 Контроль готовой продукции</w:t>
            </w:r>
          </w:p>
        </w:tc>
      </w:tr>
      <w:tr w:rsidR="00C9323F" w:rsidRPr="00D511EA" w14:paraId="20D3B89F" w14:textId="77777777" w:rsidTr="00E66DE8">
        <w:trPr>
          <w:gridAfter w:val="1"/>
          <w:wAfter w:w="56" w:type="dxa"/>
        </w:trPr>
        <w:tc>
          <w:tcPr>
            <w:tcW w:w="674" w:type="dxa"/>
            <w:tcBorders>
              <w:left w:val="single" w:sz="4" w:space="0" w:color="000000"/>
              <w:right w:val="single" w:sz="4" w:space="0" w:color="000000"/>
            </w:tcBorders>
          </w:tcPr>
          <w:p w14:paraId="6E3196F7" w14:textId="77777777" w:rsidR="00C9323F" w:rsidRPr="00746FC1" w:rsidRDefault="00C9323F" w:rsidP="00C9323F">
            <w:pPr>
              <w:pStyle w:val="a5"/>
              <w:numPr>
                <w:ilvl w:val="0"/>
                <w:numId w:val="4"/>
              </w:numPr>
              <w:spacing w:before="0" w:after="0"/>
              <w:ind w:left="0" w:firstLine="0"/>
              <w:rPr>
                <w:color w:val="000000"/>
                <w:sz w:val="22"/>
                <w:szCs w:val="22"/>
                <w:shd w:val="clear" w:color="auto" w:fill="FFFFFF"/>
                <w:lang w:bidi="ru-RU"/>
              </w:rPr>
            </w:pPr>
          </w:p>
        </w:tc>
        <w:tc>
          <w:tcPr>
            <w:tcW w:w="1562" w:type="dxa"/>
            <w:vMerge/>
            <w:tcBorders>
              <w:left w:val="single" w:sz="4" w:space="0" w:color="000000"/>
              <w:right w:val="single" w:sz="4" w:space="0" w:color="000000"/>
            </w:tcBorders>
          </w:tcPr>
          <w:p w14:paraId="7F796575"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6F3630B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CF7B606" w14:textId="77777777" w:rsidR="00C9323F" w:rsidRPr="00D511EA" w:rsidRDefault="00C9323F" w:rsidP="00C9323F">
            <w:pPr>
              <w:rPr>
                <w:sz w:val="22"/>
                <w:szCs w:val="22"/>
              </w:rPr>
            </w:pPr>
            <w:r w:rsidRPr="00D511EA">
              <w:rPr>
                <w:sz w:val="22"/>
                <w:szCs w:val="22"/>
              </w:rPr>
              <w:t xml:space="preserve">Код 0204 резервный </w:t>
            </w:r>
          </w:p>
          <w:p w14:paraId="160EBA0E"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4E047590" w14:textId="77777777" w:rsidR="00C9323F" w:rsidRPr="00D511EA" w:rsidRDefault="00C9323F" w:rsidP="00C9323F">
            <w:pPr>
              <w:tabs>
                <w:tab w:val="left" w:pos="1866"/>
              </w:tabs>
              <w:rPr>
                <w:sz w:val="22"/>
                <w:szCs w:val="22"/>
              </w:rPr>
            </w:pPr>
            <w:r w:rsidRPr="00D511EA">
              <w:rPr>
                <w:sz w:val="22"/>
                <w:szCs w:val="22"/>
              </w:rPr>
              <w:t>Код 0204 – Контроль на соответствие конструкторской документации</w:t>
            </w:r>
          </w:p>
          <w:p w14:paraId="1C1F0449"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6CF4185E" w14:textId="77777777" w:rsidR="00483BA9" w:rsidRPr="00D511EA" w:rsidRDefault="00483BA9" w:rsidP="00483BA9">
            <w:pPr>
              <w:rPr>
                <w:sz w:val="22"/>
                <w:szCs w:val="22"/>
              </w:rPr>
            </w:pPr>
            <w:r w:rsidRPr="00D511EA">
              <w:rPr>
                <w:sz w:val="22"/>
                <w:szCs w:val="22"/>
              </w:rPr>
              <w:t>Принят.</w:t>
            </w:r>
          </w:p>
          <w:p w14:paraId="6B57C2A9" w14:textId="77777777" w:rsidR="00C9323F" w:rsidRPr="00D511EA" w:rsidRDefault="00483BA9" w:rsidP="00483BA9">
            <w:pPr>
              <w:rPr>
                <w:sz w:val="22"/>
                <w:szCs w:val="22"/>
              </w:rPr>
            </w:pPr>
            <w:r w:rsidRPr="00D511EA">
              <w:rPr>
                <w:sz w:val="22"/>
                <w:szCs w:val="22"/>
              </w:rPr>
              <w:t>Внесена операция 0204 Контроль на соответствие конструкторской документации</w:t>
            </w:r>
          </w:p>
        </w:tc>
      </w:tr>
      <w:tr w:rsidR="00C9323F" w:rsidRPr="00D511EA" w14:paraId="2B54A632" w14:textId="77777777" w:rsidTr="00E66DE8">
        <w:trPr>
          <w:gridAfter w:val="1"/>
          <w:wAfter w:w="56" w:type="dxa"/>
        </w:trPr>
        <w:tc>
          <w:tcPr>
            <w:tcW w:w="674" w:type="dxa"/>
            <w:tcBorders>
              <w:left w:val="single" w:sz="4" w:space="0" w:color="000000"/>
              <w:right w:val="single" w:sz="4" w:space="0" w:color="000000"/>
            </w:tcBorders>
          </w:tcPr>
          <w:p w14:paraId="755E5C8A" w14:textId="77777777" w:rsidR="00C9323F" w:rsidRPr="00746FC1" w:rsidRDefault="00C9323F" w:rsidP="00C9323F">
            <w:pPr>
              <w:pStyle w:val="a5"/>
              <w:numPr>
                <w:ilvl w:val="0"/>
                <w:numId w:val="4"/>
              </w:numPr>
              <w:spacing w:before="0" w:after="0"/>
              <w:ind w:left="0" w:firstLine="0"/>
              <w:rPr>
                <w:color w:val="000000"/>
                <w:sz w:val="22"/>
                <w:szCs w:val="22"/>
                <w:shd w:val="clear" w:color="auto" w:fill="FFFFFF"/>
                <w:lang w:bidi="ru-RU"/>
              </w:rPr>
            </w:pPr>
          </w:p>
        </w:tc>
        <w:tc>
          <w:tcPr>
            <w:tcW w:w="1562" w:type="dxa"/>
            <w:vMerge/>
            <w:tcBorders>
              <w:left w:val="single" w:sz="4" w:space="0" w:color="000000"/>
              <w:right w:val="single" w:sz="4" w:space="0" w:color="000000"/>
            </w:tcBorders>
          </w:tcPr>
          <w:p w14:paraId="4010FD7D"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66D978D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FFE383C" w14:textId="77777777" w:rsidR="00C9323F" w:rsidRPr="00D511EA" w:rsidRDefault="00C9323F" w:rsidP="00C9323F">
            <w:pPr>
              <w:rPr>
                <w:sz w:val="22"/>
                <w:szCs w:val="22"/>
              </w:rPr>
            </w:pPr>
            <w:r w:rsidRPr="00D511EA">
              <w:rPr>
                <w:sz w:val="22"/>
                <w:szCs w:val="22"/>
              </w:rPr>
              <w:t xml:space="preserve">Код 0205 резервный </w:t>
            </w:r>
          </w:p>
          <w:p w14:paraId="16C02500"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4582440" w14:textId="77777777" w:rsidR="00C9323F" w:rsidRPr="00D511EA" w:rsidRDefault="00C9323F" w:rsidP="00C9323F">
            <w:pPr>
              <w:tabs>
                <w:tab w:val="left" w:pos="1866"/>
              </w:tabs>
              <w:rPr>
                <w:sz w:val="22"/>
                <w:szCs w:val="22"/>
              </w:rPr>
            </w:pPr>
            <w:r w:rsidRPr="00D511EA">
              <w:rPr>
                <w:sz w:val="22"/>
                <w:szCs w:val="22"/>
              </w:rPr>
              <w:t>Код 0205 – Контроль комплектации</w:t>
            </w:r>
          </w:p>
          <w:p w14:paraId="24738E6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02A04FF" w14:textId="77777777" w:rsidR="00483BA9" w:rsidRPr="00D511EA" w:rsidRDefault="00483BA9" w:rsidP="00483BA9">
            <w:pPr>
              <w:rPr>
                <w:sz w:val="22"/>
                <w:szCs w:val="22"/>
              </w:rPr>
            </w:pPr>
            <w:r w:rsidRPr="00D511EA">
              <w:rPr>
                <w:sz w:val="22"/>
                <w:szCs w:val="22"/>
              </w:rPr>
              <w:t>Принято.</w:t>
            </w:r>
          </w:p>
          <w:p w14:paraId="670E515F" w14:textId="77777777" w:rsidR="00C9323F" w:rsidRPr="00D511EA" w:rsidRDefault="00483BA9" w:rsidP="00483BA9">
            <w:pPr>
              <w:rPr>
                <w:sz w:val="22"/>
                <w:szCs w:val="22"/>
              </w:rPr>
            </w:pPr>
            <w:r w:rsidRPr="00D511EA">
              <w:rPr>
                <w:sz w:val="22"/>
                <w:szCs w:val="22"/>
              </w:rPr>
              <w:t>Внесена операция 0205 Контроль комплектации</w:t>
            </w:r>
          </w:p>
        </w:tc>
      </w:tr>
      <w:tr w:rsidR="00C9323F" w:rsidRPr="00D511EA" w14:paraId="47899FE3" w14:textId="77777777" w:rsidTr="00E66DE8">
        <w:trPr>
          <w:gridAfter w:val="1"/>
          <w:wAfter w:w="56" w:type="dxa"/>
        </w:trPr>
        <w:tc>
          <w:tcPr>
            <w:tcW w:w="674" w:type="dxa"/>
            <w:tcBorders>
              <w:left w:val="single" w:sz="4" w:space="0" w:color="000000"/>
              <w:right w:val="single" w:sz="4" w:space="0" w:color="000000"/>
            </w:tcBorders>
          </w:tcPr>
          <w:p w14:paraId="6978979D" w14:textId="77777777" w:rsidR="00C9323F" w:rsidRPr="00746FC1" w:rsidRDefault="00C9323F" w:rsidP="00C9323F">
            <w:pPr>
              <w:pStyle w:val="a5"/>
              <w:numPr>
                <w:ilvl w:val="0"/>
                <w:numId w:val="4"/>
              </w:numPr>
              <w:spacing w:before="0" w:after="0"/>
              <w:ind w:left="0" w:firstLine="0"/>
              <w:rPr>
                <w:color w:val="000000"/>
                <w:sz w:val="22"/>
                <w:szCs w:val="22"/>
                <w:shd w:val="clear" w:color="auto" w:fill="FFFFFF"/>
                <w:lang w:bidi="ru-RU"/>
              </w:rPr>
            </w:pPr>
          </w:p>
        </w:tc>
        <w:tc>
          <w:tcPr>
            <w:tcW w:w="1562" w:type="dxa"/>
            <w:vMerge/>
            <w:tcBorders>
              <w:left w:val="single" w:sz="4" w:space="0" w:color="000000"/>
              <w:right w:val="single" w:sz="4" w:space="0" w:color="000000"/>
            </w:tcBorders>
          </w:tcPr>
          <w:p w14:paraId="525D5EDD"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630D35A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CD01AB1" w14:textId="77777777" w:rsidR="00C9323F" w:rsidRPr="00D511EA" w:rsidRDefault="00C9323F" w:rsidP="00C9323F">
            <w:pPr>
              <w:rPr>
                <w:sz w:val="22"/>
                <w:szCs w:val="22"/>
              </w:rPr>
            </w:pPr>
            <w:r w:rsidRPr="00D511EA">
              <w:rPr>
                <w:sz w:val="22"/>
                <w:szCs w:val="22"/>
              </w:rPr>
              <w:t xml:space="preserve">Код 0206 резервный </w:t>
            </w:r>
          </w:p>
          <w:p w14:paraId="269CB5AB"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4F231E4" w14:textId="77777777" w:rsidR="00C9323F" w:rsidRPr="00D511EA" w:rsidRDefault="00C9323F" w:rsidP="00C9323F">
            <w:pPr>
              <w:tabs>
                <w:tab w:val="left" w:pos="1866"/>
              </w:tabs>
              <w:rPr>
                <w:sz w:val="22"/>
                <w:szCs w:val="22"/>
              </w:rPr>
            </w:pPr>
            <w:r w:rsidRPr="00D511EA">
              <w:rPr>
                <w:sz w:val="22"/>
                <w:szCs w:val="22"/>
              </w:rPr>
              <w:t>Код 0206 – Контроль параметров техпроцесса</w:t>
            </w:r>
          </w:p>
          <w:p w14:paraId="3A70F0B0"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9CE6941" w14:textId="77777777" w:rsidR="00483BA9" w:rsidRPr="00D511EA" w:rsidRDefault="00483BA9" w:rsidP="00483BA9">
            <w:pPr>
              <w:rPr>
                <w:sz w:val="22"/>
                <w:szCs w:val="22"/>
              </w:rPr>
            </w:pPr>
            <w:r w:rsidRPr="00D511EA">
              <w:rPr>
                <w:sz w:val="22"/>
                <w:szCs w:val="22"/>
              </w:rPr>
              <w:t>Принято.</w:t>
            </w:r>
          </w:p>
          <w:p w14:paraId="1EA8A9DF" w14:textId="77777777" w:rsidR="00C9323F" w:rsidRPr="00D511EA" w:rsidRDefault="00483BA9" w:rsidP="00483BA9">
            <w:pPr>
              <w:rPr>
                <w:sz w:val="22"/>
                <w:szCs w:val="22"/>
              </w:rPr>
            </w:pPr>
            <w:r w:rsidRPr="00D511EA">
              <w:rPr>
                <w:sz w:val="22"/>
                <w:szCs w:val="22"/>
              </w:rPr>
              <w:t xml:space="preserve">Внесена операция 0206 Контроль параметров </w:t>
            </w:r>
            <w:r w:rsidRPr="00D511EA">
              <w:rPr>
                <w:color w:val="3F3F3F"/>
                <w:sz w:val="22"/>
                <w:szCs w:val="22"/>
              </w:rPr>
              <w:t>техпроцесса</w:t>
            </w:r>
          </w:p>
        </w:tc>
      </w:tr>
      <w:tr w:rsidR="00C9323F" w:rsidRPr="00D511EA" w14:paraId="3216A56F" w14:textId="77777777" w:rsidTr="00E66DE8">
        <w:trPr>
          <w:gridAfter w:val="1"/>
          <w:wAfter w:w="56" w:type="dxa"/>
        </w:trPr>
        <w:tc>
          <w:tcPr>
            <w:tcW w:w="674" w:type="dxa"/>
            <w:tcBorders>
              <w:left w:val="single" w:sz="4" w:space="0" w:color="000000"/>
              <w:right w:val="single" w:sz="4" w:space="0" w:color="000000"/>
            </w:tcBorders>
          </w:tcPr>
          <w:p w14:paraId="05C79312" w14:textId="77777777" w:rsidR="00C9323F" w:rsidRPr="00746FC1" w:rsidRDefault="00C9323F" w:rsidP="00C9323F">
            <w:pPr>
              <w:pStyle w:val="a5"/>
              <w:numPr>
                <w:ilvl w:val="0"/>
                <w:numId w:val="4"/>
              </w:numPr>
              <w:spacing w:before="0" w:after="0"/>
              <w:ind w:left="0" w:firstLine="0"/>
              <w:rPr>
                <w:color w:val="000000"/>
                <w:sz w:val="22"/>
                <w:szCs w:val="22"/>
                <w:shd w:val="clear" w:color="auto" w:fill="FFFFFF"/>
                <w:lang w:bidi="ru-RU"/>
              </w:rPr>
            </w:pPr>
          </w:p>
        </w:tc>
        <w:tc>
          <w:tcPr>
            <w:tcW w:w="1562" w:type="dxa"/>
            <w:vMerge/>
            <w:tcBorders>
              <w:left w:val="single" w:sz="4" w:space="0" w:color="000000"/>
              <w:right w:val="single" w:sz="4" w:space="0" w:color="000000"/>
            </w:tcBorders>
          </w:tcPr>
          <w:p w14:paraId="5461D794"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489831E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1BECB9A" w14:textId="77777777" w:rsidR="00C9323F" w:rsidRPr="00D511EA" w:rsidRDefault="00C9323F" w:rsidP="00C9323F">
            <w:pPr>
              <w:rPr>
                <w:sz w:val="22"/>
                <w:szCs w:val="22"/>
              </w:rPr>
            </w:pPr>
            <w:r w:rsidRPr="00D511EA">
              <w:rPr>
                <w:sz w:val="22"/>
                <w:szCs w:val="22"/>
              </w:rPr>
              <w:t xml:space="preserve">Код 0207 резервный </w:t>
            </w:r>
          </w:p>
          <w:p w14:paraId="5F958944"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6BFE9FF" w14:textId="77777777" w:rsidR="00C9323F" w:rsidRPr="00D511EA" w:rsidRDefault="00C9323F" w:rsidP="00C9323F">
            <w:pPr>
              <w:tabs>
                <w:tab w:val="left" w:pos="1866"/>
              </w:tabs>
              <w:rPr>
                <w:sz w:val="22"/>
                <w:szCs w:val="22"/>
              </w:rPr>
            </w:pPr>
            <w:r w:rsidRPr="00D511EA">
              <w:rPr>
                <w:sz w:val="22"/>
                <w:szCs w:val="22"/>
              </w:rPr>
              <w:t>Код 0207 – Контроль операционный</w:t>
            </w:r>
          </w:p>
          <w:p w14:paraId="0B808B85"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5D75236A" w14:textId="77777777" w:rsidR="00483BA9" w:rsidRPr="00D511EA" w:rsidRDefault="00483BA9" w:rsidP="00483BA9">
            <w:pPr>
              <w:rPr>
                <w:sz w:val="22"/>
                <w:szCs w:val="22"/>
              </w:rPr>
            </w:pPr>
            <w:r w:rsidRPr="00D511EA">
              <w:rPr>
                <w:sz w:val="22"/>
                <w:szCs w:val="22"/>
              </w:rPr>
              <w:t>Принято.</w:t>
            </w:r>
          </w:p>
          <w:p w14:paraId="71DC78E4" w14:textId="77777777" w:rsidR="00C9323F" w:rsidRPr="00D511EA" w:rsidRDefault="00483BA9" w:rsidP="00483BA9">
            <w:pPr>
              <w:rPr>
                <w:sz w:val="22"/>
                <w:szCs w:val="22"/>
              </w:rPr>
            </w:pPr>
            <w:r w:rsidRPr="00D511EA">
              <w:rPr>
                <w:sz w:val="22"/>
                <w:szCs w:val="22"/>
              </w:rPr>
              <w:t>Внесена операция 0207 Контроль операционный</w:t>
            </w:r>
          </w:p>
        </w:tc>
      </w:tr>
      <w:tr w:rsidR="00C9323F" w:rsidRPr="00D511EA" w14:paraId="06B72BB9" w14:textId="77777777" w:rsidTr="00E66DE8">
        <w:trPr>
          <w:gridAfter w:val="1"/>
          <w:wAfter w:w="56" w:type="dxa"/>
        </w:trPr>
        <w:tc>
          <w:tcPr>
            <w:tcW w:w="674" w:type="dxa"/>
            <w:tcBorders>
              <w:left w:val="single" w:sz="4" w:space="0" w:color="000000"/>
              <w:right w:val="single" w:sz="4" w:space="0" w:color="000000"/>
            </w:tcBorders>
          </w:tcPr>
          <w:p w14:paraId="29D56EAA" w14:textId="77777777" w:rsidR="00C9323F" w:rsidRPr="00746FC1" w:rsidRDefault="00C9323F" w:rsidP="00C9323F">
            <w:pPr>
              <w:pStyle w:val="a5"/>
              <w:numPr>
                <w:ilvl w:val="0"/>
                <w:numId w:val="4"/>
              </w:numPr>
              <w:spacing w:before="0" w:after="0"/>
              <w:ind w:left="0" w:firstLine="0"/>
              <w:rPr>
                <w:color w:val="000000"/>
                <w:sz w:val="22"/>
                <w:szCs w:val="22"/>
                <w:shd w:val="clear" w:color="auto" w:fill="FFFFFF"/>
                <w:lang w:bidi="ru-RU"/>
              </w:rPr>
            </w:pPr>
          </w:p>
        </w:tc>
        <w:tc>
          <w:tcPr>
            <w:tcW w:w="1562" w:type="dxa"/>
            <w:vMerge/>
            <w:tcBorders>
              <w:left w:val="single" w:sz="4" w:space="0" w:color="000000"/>
              <w:right w:val="single" w:sz="4" w:space="0" w:color="000000"/>
            </w:tcBorders>
          </w:tcPr>
          <w:p w14:paraId="7C033357"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21D58AA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835718E" w14:textId="77777777" w:rsidR="00C9323F" w:rsidRPr="00D511EA" w:rsidRDefault="00C9323F" w:rsidP="00C9323F">
            <w:pPr>
              <w:rPr>
                <w:sz w:val="22"/>
                <w:szCs w:val="22"/>
              </w:rPr>
            </w:pPr>
            <w:r w:rsidRPr="00D511EA">
              <w:rPr>
                <w:sz w:val="22"/>
                <w:szCs w:val="22"/>
              </w:rPr>
              <w:t xml:space="preserve">Код 0208 резервный </w:t>
            </w:r>
          </w:p>
          <w:p w14:paraId="5552073D"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46EC80E8" w14:textId="77777777" w:rsidR="00C9323F" w:rsidRPr="00D511EA" w:rsidRDefault="00C9323F" w:rsidP="00C9323F">
            <w:pPr>
              <w:tabs>
                <w:tab w:val="left" w:pos="1866"/>
              </w:tabs>
              <w:rPr>
                <w:sz w:val="22"/>
                <w:szCs w:val="22"/>
              </w:rPr>
            </w:pPr>
            <w:r w:rsidRPr="00D511EA">
              <w:rPr>
                <w:sz w:val="22"/>
                <w:szCs w:val="22"/>
              </w:rPr>
              <w:t>Код 0208 – Контроль приемочный</w:t>
            </w:r>
          </w:p>
          <w:p w14:paraId="7A1A24A3"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57FC71AE" w14:textId="77777777" w:rsidR="00490282" w:rsidRPr="00D511EA" w:rsidRDefault="00490282" w:rsidP="00490282">
            <w:pPr>
              <w:rPr>
                <w:sz w:val="22"/>
                <w:szCs w:val="22"/>
              </w:rPr>
            </w:pPr>
            <w:r w:rsidRPr="00D511EA">
              <w:rPr>
                <w:sz w:val="22"/>
                <w:szCs w:val="22"/>
              </w:rPr>
              <w:t>Принято.</w:t>
            </w:r>
          </w:p>
          <w:p w14:paraId="0AA212C8" w14:textId="77777777" w:rsidR="00C9323F" w:rsidRPr="00D511EA" w:rsidRDefault="00490282" w:rsidP="00490282">
            <w:pPr>
              <w:rPr>
                <w:sz w:val="22"/>
                <w:szCs w:val="22"/>
              </w:rPr>
            </w:pPr>
            <w:r w:rsidRPr="00D511EA">
              <w:rPr>
                <w:sz w:val="22"/>
                <w:szCs w:val="22"/>
              </w:rPr>
              <w:t>Внесена операция 0208 Контроль приемочный</w:t>
            </w:r>
          </w:p>
        </w:tc>
      </w:tr>
      <w:tr w:rsidR="00C9323F" w:rsidRPr="00D511EA" w14:paraId="2F797101" w14:textId="77777777" w:rsidTr="00E66DE8">
        <w:trPr>
          <w:gridAfter w:val="1"/>
          <w:wAfter w:w="56" w:type="dxa"/>
        </w:trPr>
        <w:tc>
          <w:tcPr>
            <w:tcW w:w="674" w:type="dxa"/>
            <w:tcBorders>
              <w:left w:val="single" w:sz="4" w:space="0" w:color="000000"/>
              <w:right w:val="single" w:sz="4" w:space="0" w:color="000000"/>
            </w:tcBorders>
          </w:tcPr>
          <w:p w14:paraId="3C14FA00" w14:textId="77777777" w:rsidR="00C9323F" w:rsidRPr="00746FC1" w:rsidRDefault="00C9323F" w:rsidP="00C9323F">
            <w:pPr>
              <w:pStyle w:val="a5"/>
              <w:numPr>
                <w:ilvl w:val="0"/>
                <w:numId w:val="4"/>
              </w:numPr>
              <w:spacing w:before="0" w:after="0"/>
              <w:ind w:left="0" w:firstLine="0"/>
              <w:rPr>
                <w:color w:val="000000"/>
                <w:sz w:val="22"/>
                <w:szCs w:val="22"/>
                <w:shd w:val="clear" w:color="auto" w:fill="FFFFFF"/>
                <w:lang w:bidi="ru-RU"/>
              </w:rPr>
            </w:pPr>
          </w:p>
        </w:tc>
        <w:tc>
          <w:tcPr>
            <w:tcW w:w="1562" w:type="dxa"/>
            <w:vMerge/>
            <w:tcBorders>
              <w:left w:val="single" w:sz="4" w:space="0" w:color="000000"/>
              <w:right w:val="single" w:sz="4" w:space="0" w:color="000000"/>
            </w:tcBorders>
          </w:tcPr>
          <w:p w14:paraId="0BC7A8C5"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05A24E1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E9A3E2A" w14:textId="77777777" w:rsidR="00C9323F" w:rsidRPr="00D511EA" w:rsidRDefault="00C9323F" w:rsidP="00C9323F">
            <w:pPr>
              <w:rPr>
                <w:sz w:val="22"/>
                <w:szCs w:val="22"/>
              </w:rPr>
            </w:pPr>
            <w:r w:rsidRPr="00D511EA">
              <w:rPr>
                <w:sz w:val="22"/>
                <w:szCs w:val="22"/>
              </w:rPr>
              <w:t xml:space="preserve">Код 0209 резервный </w:t>
            </w:r>
          </w:p>
          <w:p w14:paraId="3E4FB67D"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13189C19" w14:textId="77777777" w:rsidR="00C9323F" w:rsidRPr="00D511EA" w:rsidRDefault="00C9323F" w:rsidP="00C9323F">
            <w:pPr>
              <w:tabs>
                <w:tab w:val="left" w:pos="1866"/>
              </w:tabs>
              <w:rPr>
                <w:sz w:val="22"/>
                <w:szCs w:val="22"/>
              </w:rPr>
            </w:pPr>
            <w:r w:rsidRPr="00D511EA">
              <w:rPr>
                <w:sz w:val="22"/>
                <w:szCs w:val="22"/>
              </w:rPr>
              <w:t>Код 0209 – Контроль электромонтажа</w:t>
            </w:r>
          </w:p>
          <w:p w14:paraId="322937E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251B9E8" w14:textId="77777777" w:rsidR="00490282" w:rsidRPr="00D511EA" w:rsidRDefault="00490282" w:rsidP="00490282">
            <w:pPr>
              <w:rPr>
                <w:sz w:val="22"/>
                <w:szCs w:val="22"/>
              </w:rPr>
            </w:pPr>
            <w:r w:rsidRPr="00D511EA">
              <w:rPr>
                <w:sz w:val="22"/>
                <w:szCs w:val="22"/>
              </w:rPr>
              <w:t>Принято.</w:t>
            </w:r>
          </w:p>
          <w:p w14:paraId="4455ED32" w14:textId="77777777" w:rsidR="00C9323F" w:rsidRPr="00D511EA" w:rsidRDefault="00490282" w:rsidP="00490282">
            <w:pPr>
              <w:rPr>
                <w:sz w:val="22"/>
                <w:szCs w:val="22"/>
              </w:rPr>
            </w:pPr>
            <w:r w:rsidRPr="00D511EA">
              <w:rPr>
                <w:sz w:val="22"/>
                <w:szCs w:val="22"/>
              </w:rPr>
              <w:t>Внесена операция 0208 Контроль электромонтажа</w:t>
            </w:r>
          </w:p>
        </w:tc>
      </w:tr>
      <w:tr w:rsidR="00C9323F" w:rsidRPr="00D511EA" w14:paraId="551D19C4" w14:textId="77777777" w:rsidTr="00E66DE8">
        <w:trPr>
          <w:gridAfter w:val="1"/>
          <w:wAfter w:w="56" w:type="dxa"/>
        </w:trPr>
        <w:tc>
          <w:tcPr>
            <w:tcW w:w="674" w:type="dxa"/>
            <w:tcBorders>
              <w:left w:val="single" w:sz="4" w:space="0" w:color="000000"/>
              <w:right w:val="single" w:sz="4" w:space="0" w:color="000000"/>
            </w:tcBorders>
          </w:tcPr>
          <w:p w14:paraId="60F10509" w14:textId="77777777" w:rsidR="00C9323F" w:rsidRPr="00746FC1" w:rsidRDefault="00C9323F" w:rsidP="00C9323F">
            <w:pPr>
              <w:pStyle w:val="a5"/>
              <w:numPr>
                <w:ilvl w:val="0"/>
                <w:numId w:val="4"/>
              </w:numPr>
              <w:spacing w:before="0" w:after="0"/>
              <w:ind w:left="0" w:firstLine="0"/>
              <w:rPr>
                <w:color w:val="000000"/>
                <w:sz w:val="22"/>
                <w:szCs w:val="22"/>
                <w:shd w:val="clear" w:color="auto" w:fill="FFFFFF"/>
                <w:lang w:bidi="ru-RU"/>
              </w:rPr>
            </w:pPr>
          </w:p>
        </w:tc>
        <w:tc>
          <w:tcPr>
            <w:tcW w:w="1562" w:type="dxa"/>
            <w:vMerge/>
            <w:tcBorders>
              <w:left w:val="single" w:sz="4" w:space="0" w:color="000000"/>
              <w:right w:val="single" w:sz="4" w:space="0" w:color="000000"/>
            </w:tcBorders>
          </w:tcPr>
          <w:p w14:paraId="195B03A9"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53A8389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790F783" w14:textId="77777777" w:rsidR="00C9323F" w:rsidRPr="00D511EA" w:rsidRDefault="00C9323F" w:rsidP="00C9323F">
            <w:pPr>
              <w:rPr>
                <w:sz w:val="22"/>
                <w:szCs w:val="22"/>
              </w:rPr>
            </w:pPr>
            <w:r w:rsidRPr="00D511EA">
              <w:rPr>
                <w:sz w:val="22"/>
                <w:szCs w:val="22"/>
              </w:rPr>
              <w:t xml:space="preserve">Код 0219 резервный </w:t>
            </w:r>
          </w:p>
          <w:p w14:paraId="0F744EEF"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7C04E17D" w14:textId="77777777" w:rsidR="00C9323F" w:rsidRPr="00D511EA" w:rsidRDefault="00C9323F" w:rsidP="00C9323F">
            <w:pPr>
              <w:tabs>
                <w:tab w:val="left" w:pos="1866"/>
              </w:tabs>
              <w:rPr>
                <w:sz w:val="22"/>
                <w:szCs w:val="22"/>
              </w:rPr>
            </w:pPr>
            <w:r w:rsidRPr="00D511EA">
              <w:rPr>
                <w:sz w:val="22"/>
                <w:szCs w:val="22"/>
              </w:rPr>
              <w:t>Код 0219 – Контроль твердости</w:t>
            </w:r>
          </w:p>
          <w:p w14:paraId="624B813A"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5A981FD" w14:textId="77777777" w:rsidR="006A01B5" w:rsidRPr="00D511EA" w:rsidRDefault="00C9323F" w:rsidP="006A01B5">
            <w:pPr>
              <w:rPr>
                <w:sz w:val="22"/>
                <w:szCs w:val="22"/>
              </w:rPr>
            </w:pPr>
            <w:r w:rsidRPr="00D511EA">
              <w:rPr>
                <w:sz w:val="22"/>
                <w:szCs w:val="22"/>
              </w:rPr>
              <w:t>Принято</w:t>
            </w:r>
          </w:p>
          <w:p w14:paraId="52EC7A4F" w14:textId="77777777" w:rsidR="00C9323F" w:rsidRPr="00D511EA" w:rsidRDefault="006A01B5" w:rsidP="006A01B5">
            <w:pPr>
              <w:rPr>
                <w:sz w:val="22"/>
                <w:szCs w:val="22"/>
              </w:rPr>
            </w:pPr>
            <w:r w:rsidRPr="00D511EA">
              <w:rPr>
                <w:sz w:val="22"/>
                <w:szCs w:val="22"/>
              </w:rPr>
              <w:t>О</w:t>
            </w:r>
            <w:r w:rsidR="00C9323F" w:rsidRPr="00D511EA">
              <w:rPr>
                <w:sz w:val="22"/>
                <w:szCs w:val="22"/>
              </w:rPr>
              <w:t>перация Контроль твердости внесена под кодом 0313</w:t>
            </w:r>
          </w:p>
        </w:tc>
      </w:tr>
      <w:tr w:rsidR="00C9323F" w:rsidRPr="00D511EA" w14:paraId="57F5C7A6" w14:textId="77777777" w:rsidTr="00E66DE8">
        <w:trPr>
          <w:gridAfter w:val="1"/>
          <w:wAfter w:w="56" w:type="dxa"/>
        </w:trPr>
        <w:tc>
          <w:tcPr>
            <w:tcW w:w="674" w:type="dxa"/>
            <w:tcBorders>
              <w:left w:val="single" w:sz="4" w:space="0" w:color="000000"/>
              <w:right w:val="single" w:sz="4" w:space="0" w:color="000000"/>
            </w:tcBorders>
          </w:tcPr>
          <w:p w14:paraId="587251B6" w14:textId="77777777" w:rsidR="00C9323F" w:rsidRPr="00746FC1" w:rsidRDefault="00C9323F" w:rsidP="00C9323F">
            <w:pPr>
              <w:pStyle w:val="a5"/>
              <w:numPr>
                <w:ilvl w:val="0"/>
                <w:numId w:val="4"/>
              </w:numPr>
              <w:spacing w:before="0" w:after="0"/>
              <w:ind w:left="0" w:firstLine="0"/>
              <w:rPr>
                <w:color w:val="000000"/>
                <w:sz w:val="22"/>
                <w:szCs w:val="22"/>
                <w:shd w:val="clear" w:color="auto" w:fill="FFFFFF"/>
                <w:lang w:bidi="ru-RU"/>
              </w:rPr>
            </w:pPr>
          </w:p>
        </w:tc>
        <w:tc>
          <w:tcPr>
            <w:tcW w:w="1562" w:type="dxa"/>
            <w:vMerge/>
            <w:tcBorders>
              <w:left w:val="single" w:sz="4" w:space="0" w:color="000000"/>
              <w:right w:val="single" w:sz="4" w:space="0" w:color="000000"/>
            </w:tcBorders>
          </w:tcPr>
          <w:p w14:paraId="34B5A755"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37E1372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60DB3C0" w14:textId="77777777" w:rsidR="00C9323F" w:rsidRPr="00D511EA" w:rsidRDefault="00C9323F" w:rsidP="00C9323F">
            <w:pPr>
              <w:rPr>
                <w:sz w:val="22"/>
                <w:szCs w:val="22"/>
              </w:rPr>
            </w:pPr>
            <w:r w:rsidRPr="00D511EA">
              <w:rPr>
                <w:sz w:val="22"/>
                <w:szCs w:val="22"/>
              </w:rPr>
              <w:t xml:space="preserve">Код 0229 резервный </w:t>
            </w:r>
          </w:p>
          <w:p w14:paraId="66B5ABC2"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28B179A" w14:textId="77777777" w:rsidR="00C9323F" w:rsidRPr="00D511EA" w:rsidRDefault="00C9323F" w:rsidP="00C9323F">
            <w:pPr>
              <w:tabs>
                <w:tab w:val="left" w:pos="1866"/>
              </w:tabs>
              <w:rPr>
                <w:sz w:val="22"/>
                <w:szCs w:val="22"/>
              </w:rPr>
            </w:pPr>
            <w:r w:rsidRPr="00D511EA">
              <w:rPr>
                <w:sz w:val="22"/>
                <w:szCs w:val="22"/>
              </w:rPr>
              <w:t>Код 0229 – Толщинометрия</w:t>
            </w:r>
          </w:p>
          <w:p w14:paraId="0D155EE4"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7E6128B" w14:textId="77777777" w:rsidR="0003079D" w:rsidRPr="00D511EA" w:rsidRDefault="0003079D" w:rsidP="00490282">
            <w:pPr>
              <w:rPr>
                <w:sz w:val="22"/>
                <w:szCs w:val="22"/>
              </w:rPr>
            </w:pPr>
            <w:r w:rsidRPr="00D511EA">
              <w:rPr>
                <w:sz w:val="22"/>
                <w:szCs w:val="22"/>
              </w:rPr>
              <w:t>Отклонено.</w:t>
            </w:r>
          </w:p>
          <w:p w14:paraId="20621D70" w14:textId="77777777" w:rsidR="00C9323F" w:rsidRPr="00D511EA" w:rsidRDefault="0003079D" w:rsidP="00490282">
            <w:pPr>
              <w:rPr>
                <w:sz w:val="22"/>
                <w:szCs w:val="22"/>
              </w:rPr>
            </w:pPr>
            <w:r w:rsidRPr="00D511EA">
              <w:rPr>
                <w:sz w:val="22"/>
                <w:szCs w:val="22"/>
              </w:rPr>
              <w:t>Э</w:t>
            </w:r>
            <w:r w:rsidR="00C9323F" w:rsidRPr="00D511EA">
              <w:rPr>
                <w:sz w:val="22"/>
                <w:szCs w:val="22"/>
              </w:rPr>
              <w:t>то операция неразрушающего контроля, обычно ультразвуковым методом</w:t>
            </w:r>
            <w:r w:rsidRPr="00D511EA">
              <w:rPr>
                <w:sz w:val="22"/>
                <w:szCs w:val="22"/>
              </w:rPr>
              <w:t xml:space="preserve"> или магнитным или вихретоковым.</w:t>
            </w:r>
          </w:p>
          <w:p w14:paraId="6F101B57" w14:textId="77777777" w:rsidR="0003079D" w:rsidRPr="00D511EA" w:rsidRDefault="0003079D" w:rsidP="00490282">
            <w:pPr>
              <w:rPr>
                <w:sz w:val="22"/>
                <w:szCs w:val="22"/>
              </w:rPr>
            </w:pPr>
            <w:r w:rsidRPr="00D511EA">
              <w:rPr>
                <w:sz w:val="22"/>
                <w:szCs w:val="22"/>
              </w:rPr>
              <w:t>См. операции 0376, 0377 и 0378</w:t>
            </w:r>
          </w:p>
        </w:tc>
      </w:tr>
      <w:tr w:rsidR="00C9323F" w:rsidRPr="00D511EA" w14:paraId="37F6AF49" w14:textId="77777777" w:rsidTr="00E66DE8">
        <w:trPr>
          <w:gridAfter w:val="1"/>
          <w:wAfter w:w="56" w:type="dxa"/>
        </w:trPr>
        <w:tc>
          <w:tcPr>
            <w:tcW w:w="674" w:type="dxa"/>
            <w:tcBorders>
              <w:left w:val="single" w:sz="4" w:space="0" w:color="000000"/>
              <w:right w:val="single" w:sz="4" w:space="0" w:color="000000"/>
            </w:tcBorders>
          </w:tcPr>
          <w:p w14:paraId="0AF90CA4" w14:textId="77777777" w:rsidR="00C9323F" w:rsidRPr="00746FC1" w:rsidRDefault="00C9323F" w:rsidP="00C9323F">
            <w:pPr>
              <w:pStyle w:val="a5"/>
              <w:numPr>
                <w:ilvl w:val="0"/>
                <w:numId w:val="4"/>
              </w:numPr>
              <w:spacing w:before="0" w:after="0"/>
              <w:ind w:left="0" w:firstLine="0"/>
              <w:rPr>
                <w:color w:val="000000"/>
                <w:sz w:val="22"/>
                <w:szCs w:val="22"/>
                <w:shd w:val="clear" w:color="auto" w:fill="FFFFFF"/>
                <w:lang w:bidi="ru-RU"/>
              </w:rPr>
            </w:pPr>
          </w:p>
        </w:tc>
        <w:tc>
          <w:tcPr>
            <w:tcW w:w="1562" w:type="dxa"/>
            <w:vMerge/>
            <w:tcBorders>
              <w:left w:val="single" w:sz="4" w:space="0" w:color="000000"/>
              <w:right w:val="single" w:sz="4" w:space="0" w:color="000000"/>
            </w:tcBorders>
          </w:tcPr>
          <w:p w14:paraId="0F66A12F"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6F4244F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C5D9199" w14:textId="77777777" w:rsidR="00C9323F" w:rsidRPr="00D511EA" w:rsidRDefault="00C9323F" w:rsidP="00C9323F">
            <w:pPr>
              <w:rPr>
                <w:sz w:val="22"/>
                <w:szCs w:val="22"/>
              </w:rPr>
            </w:pPr>
            <w:r w:rsidRPr="00D511EA">
              <w:rPr>
                <w:sz w:val="22"/>
                <w:szCs w:val="22"/>
              </w:rPr>
              <w:t xml:space="preserve">Код 0256 резервный </w:t>
            </w:r>
          </w:p>
          <w:p w14:paraId="0CA785CF"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11C506E8" w14:textId="77777777" w:rsidR="00C9323F" w:rsidRPr="00D511EA" w:rsidRDefault="00C9323F" w:rsidP="00C9323F">
            <w:pPr>
              <w:tabs>
                <w:tab w:val="left" w:pos="1866"/>
              </w:tabs>
              <w:rPr>
                <w:sz w:val="22"/>
                <w:szCs w:val="22"/>
              </w:rPr>
            </w:pPr>
            <w:r w:rsidRPr="00D511EA">
              <w:rPr>
                <w:sz w:val="22"/>
                <w:szCs w:val="22"/>
              </w:rPr>
              <w:t>Код 0256 – Контроль заклепочных соединений отверстий</w:t>
            </w:r>
          </w:p>
          <w:p w14:paraId="4EA6A84E"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lastRenderedPageBreak/>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6A9390C0" w14:textId="77777777" w:rsidR="00C9323F" w:rsidRPr="00D511EA" w:rsidRDefault="00C9323F" w:rsidP="006A01B5">
            <w:pPr>
              <w:rPr>
                <w:sz w:val="22"/>
                <w:szCs w:val="22"/>
              </w:rPr>
            </w:pPr>
            <w:r w:rsidRPr="00D511EA">
              <w:rPr>
                <w:sz w:val="22"/>
                <w:szCs w:val="22"/>
              </w:rPr>
              <w:lastRenderedPageBreak/>
              <w:t>Принято</w:t>
            </w:r>
            <w:r w:rsidR="006A01B5" w:rsidRPr="00D511EA">
              <w:rPr>
                <w:sz w:val="22"/>
                <w:szCs w:val="22"/>
              </w:rPr>
              <w:t>.</w:t>
            </w:r>
          </w:p>
          <w:p w14:paraId="3A24FC7A" w14:textId="77777777" w:rsidR="006A01B5" w:rsidRPr="00D511EA" w:rsidRDefault="006A01B5" w:rsidP="006A01B5">
            <w:pPr>
              <w:rPr>
                <w:sz w:val="22"/>
                <w:szCs w:val="22"/>
              </w:rPr>
            </w:pPr>
            <w:r w:rsidRPr="00D511EA">
              <w:rPr>
                <w:sz w:val="22"/>
                <w:szCs w:val="22"/>
              </w:rPr>
              <w:t>Код 0297.02</w:t>
            </w:r>
          </w:p>
        </w:tc>
      </w:tr>
      <w:tr w:rsidR="00C9323F" w:rsidRPr="00D511EA" w14:paraId="69C245A2" w14:textId="77777777" w:rsidTr="00E66DE8">
        <w:trPr>
          <w:gridAfter w:val="1"/>
          <w:wAfter w:w="56" w:type="dxa"/>
        </w:trPr>
        <w:tc>
          <w:tcPr>
            <w:tcW w:w="674" w:type="dxa"/>
            <w:tcBorders>
              <w:left w:val="single" w:sz="4" w:space="0" w:color="000000"/>
              <w:right w:val="single" w:sz="4" w:space="0" w:color="000000"/>
            </w:tcBorders>
          </w:tcPr>
          <w:p w14:paraId="0DAF4AA1" w14:textId="77777777" w:rsidR="00C9323F" w:rsidRPr="00746FC1" w:rsidRDefault="00C9323F" w:rsidP="00C9323F">
            <w:pPr>
              <w:pStyle w:val="a5"/>
              <w:numPr>
                <w:ilvl w:val="0"/>
                <w:numId w:val="4"/>
              </w:numPr>
              <w:spacing w:before="0" w:after="0"/>
              <w:ind w:left="0" w:firstLine="0"/>
              <w:rPr>
                <w:color w:val="000000"/>
                <w:sz w:val="22"/>
                <w:szCs w:val="22"/>
                <w:shd w:val="clear" w:color="auto" w:fill="FFFFFF"/>
                <w:lang w:bidi="ru-RU"/>
              </w:rPr>
            </w:pPr>
          </w:p>
        </w:tc>
        <w:tc>
          <w:tcPr>
            <w:tcW w:w="1562" w:type="dxa"/>
            <w:vMerge/>
            <w:tcBorders>
              <w:left w:val="single" w:sz="4" w:space="0" w:color="000000"/>
              <w:right w:val="single" w:sz="4" w:space="0" w:color="000000"/>
            </w:tcBorders>
          </w:tcPr>
          <w:p w14:paraId="18CEC46E"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4F525D7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5D79BB5" w14:textId="77777777" w:rsidR="00C9323F" w:rsidRPr="00D511EA" w:rsidRDefault="00C9323F" w:rsidP="00C9323F">
            <w:pPr>
              <w:rPr>
                <w:sz w:val="22"/>
                <w:szCs w:val="22"/>
              </w:rPr>
            </w:pPr>
            <w:r w:rsidRPr="00D511EA">
              <w:rPr>
                <w:sz w:val="22"/>
                <w:szCs w:val="22"/>
              </w:rPr>
              <w:t xml:space="preserve">Код 0257 резервный </w:t>
            </w:r>
          </w:p>
          <w:p w14:paraId="5B7D388F"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DEF9C90" w14:textId="77777777" w:rsidR="00C9323F" w:rsidRPr="00D511EA" w:rsidRDefault="00C9323F" w:rsidP="00C9323F">
            <w:pPr>
              <w:tabs>
                <w:tab w:val="left" w:pos="1866"/>
              </w:tabs>
              <w:rPr>
                <w:sz w:val="22"/>
                <w:szCs w:val="22"/>
              </w:rPr>
            </w:pPr>
            <w:r w:rsidRPr="00D511EA">
              <w:rPr>
                <w:sz w:val="22"/>
                <w:szCs w:val="22"/>
              </w:rPr>
              <w:t>Код 0257 – Контроль заклепочных соединений гнезд</w:t>
            </w:r>
          </w:p>
          <w:p w14:paraId="1C563F9E"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33D35B41" w14:textId="77777777" w:rsidR="006A01B5" w:rsidRPr="00D511EA" w:rsidRDefault="006A01B5" w:rsidP="006A01B5">
            <w:pPr>
              <w:rPr>
                <w:sz w:val="22"/>
                <w:szCs w:val="22"/>
              </w:rPr>
            </w:pPr>
            <w:r w:rsidRPr="00D511EA">
              <w:rPr>
                <w:sz w:val="22"/>
                <w:szCs w:val="22"/>
              </w:rPr>
              <w:t>Принято.</w:t>
            </w:r>
          </w:p>
          <w:p w14:paraId="4E6091B2" w14:textId="77777777" w:rsidR="00C9323F" w:rsidRPr="00D511EA" w:rsidRDefault="006A01B5" w:rsidP="006A01B5">
            <w:pPr>
              <w:rPr>
                <w:sz w:val="22"/>
                <w:szCs w:val="22"/>
              </w:rPr>
            </w:pPr>
            <w:r w:rsidRPr="00D511EA">
              <w:rPr>
                <w:sz w:val="22"/>
                <w:szCs w:val="22"/>
              </w:rPr>
              <w:t>Код 0297.03</w:t>
            </w:r>
          </w:p>
        </w:tc>
      </w:tr>
      <w:tr w:rsidR="00C9323F" w:rsidRPr="00D511EA" w14:paraId="6479818A" w14:textId="77777777" w:rsidTr="00E66DE8">
        <w:trPr>
          <w:gridAfter w:val="1"/>
          <w:wAfter w:w="56" w:type="dxa"/>
        </w:trPr>
        <w:tc>
          <w:tcPr>
            <w:tcW w:w="674" w:type="dxa"/>
            <w:tcBorders>
              <w:left w:val="single" w:sz="4" w:space="0" w:color="000000"/>
              <w:right w:val="single" w:sz="4" w:space="0" w:color="000000"/>
            </w:tcBorders>
          </w:tcPr>
          <w:p w14:paraId="5CF64E3D" w14:textId="77777777" w:rsidR="00C9323F" w:rsidRPr="00746FC1" w:rsidRDefault="00C9323F" w:rsidP="00C9323F">
            <w:pPr>
              <w:pStyle w:val="a5"/>
              <w:numPr>
                <w:ilvl w:val="0"/>
                <w:numId w:val="4"/>
              </w:numPr>
              <w:spacing w:before="0" w:after="0"/>
              <w:ind w:left="0" w:firstLine="0"/>
              <w:rPr>
                <w:color w:val="000000"/>
                <w:sz w:val="22"/>
                <w:szCs w:val="22"/>
                <w:shd w:val="clear" w:color="auto" w:fill="FFFFFF"/>
                <w:lang w:bidi="ru-RU"/>
              </w:rPr>
            </w:pPr>
          </w:p>
        </w:tc>
        <w:tc>
          <w:tcPr>
            <w:tcW w:w="1562" w:type="dxa"/>
            <w:vMerge/>
            <w:tcBorders>
              <w:left w:val="single" w:sz="4" w:space="0" w:color="000000"/>
              <w:right w:val="single" w:sz="4" w:space="0" w:color="000000"/>
            </w:tcBorders>
          </w:tcPr>
          <w:p w14:paraId="702453B2"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3CABD63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744D976" w14:textId="77777777" w:rsidR="00C9323F" w:rsidRPr="00D511EA" w:rsidRDefault="00C9323F" w:rsidP="00C9323F">
            <w:pPr>
              <w:rPr>
                <w:sz w:val="22"/>
                <w:szCs w:val="22"/>
              </w:rPr>
            </w:pPr>
            <w:r w:rsidRPr="00D511EA">
              <w:rPr>
                <w:sz w:val="22"/>
                <w:szCs w:val="22"/>
              </w:rPr>
              <w:t>Код 0258 резервный</w:t>
            </w:r>
          </w:p>
          <w:p w14:paraId="17575E89"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DD25902" w14:textId="77777777" w:rsidR="00C9323F" w:rsidRPr="00D511EA" w:rsidRDefault="00C9323F" w:rsidP="00C9323F">
            <w:pPr>
              <w:tabs>
                <w:tab w:val="left" w:pos="1866"/>
              </w:tabs>
              <w:rPr>
                <w:sz w:val="22"/>
                <w:szCs w:val="22"/>
              </w:rPr>
            </w:pPr>
            <w:r w:rsidRPr="00D511EA">
              <w:rPr>
                <w:sz w:val="22"/>
                <w:szCs w:val="22"/>
              </w:rPr>
              <w:t>Код 0258 – Контроль заклепочных соединений соединения</w:t>
            </w:r>
          </w:p>
          <w:p w14:paraId="59AD4DC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688DEA5D" w14:textId="77777777" w:rsidR="006A01B5" w:rsidRPr="00D511EA" w:rsidRDefault="006A01B5" w:rsidP="006A01B5">
            <w:pPr>
              <w:rPr>
                <w:sz w:val="22"/>
                <w:szCs w:val="22"/>
              </w:rPr>
            </w:pPr>
            <w:r w:rsidRPr="00D511EA">
              <w:rPr>
                <w:sz w:val="22"/>
                <w:szCs w:val="22"/>
              </w:rPr>
              <w:t>Принято частично.</w:t>
            </w:r>
          </w:p>
          <w:p w14:paraId="2764E387" w14:textId="77777777" w:rsidR="00C9323F" w:rsidRPr="00D511EA" w:rsidRDefault="006A01B5" w:rsidP="006A01B5">
            <w:pPr>
              <w:rPr>
                <w:sz w:val="22"/>
                <w:szCs w:val="22"/>
              </w:rPr>
            </w:pPr>
            <w:r w:rsidRPr="00D511EA">
              <w:rPr>
                <w:sz w:val="22"/>
                <w:szCs w:val="22"/>
              </w:rPr>
              <w:t xml:space="preserve">Код 0297.01 </w:t>
            </w:r>
            <w:r w:rsidRPr="00D511EA">
              <w:rPr>
                <w:rFonts w:cs="Arial"/>
                <w:sz w:val="22"/>
              </w:rPr>
              <w:t>Контроль заклепочных соединений</w:t>
            </w:r>
          </w:p>
        </w:tc>
      </w:tr>
      <w:tr w:rsidR="00C9323F" w:rsidRPr="00D511EA" w14:paraId="6CC735AF"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46B809F" w14:textId="77777777" w:rsidR="00C9323F" w:rsidRPr="00746FC1" w:rsidRDefault="00C9323F" w:rsidP="00C9323F">
            <w:pPr>
              <w:pStyle w:val="a5"/>
              <w:numPr>
                <w:ilvl w:val="0"/>
                <w:numId w:val="4"/>
              </w:numPr>
              <w:spacing w:before="0" w:after="0"/>
              <w:ind w:left="0" w:firstLine="0"/>
              <w:rPr>
                <w:color w:val="000000"/>
                <w:sz w:val="22"/>
                <w:szCs w:val="22"/>
                <w:shd w:val="clear" w:color="auto" w:fill="FFFFFF"/>
                <w:lang w:bidi="ru-RU"/>
              </w:rPr>
            </w:pPr>
          </w:p>
        </w:tc>
        <w:tc>
          <w:tcPr>
            <w:tcW w:w="1562" w:type="dxa"/>
            <w:vMerge/>
            <w:tcBorders>
              <w:left w:val="single" w:sz="4" w:space="0" w:color="000000"/>
              <w:bottom w:val="single" w:sz="4" w:space="0" w:color="000000"/>
              <w:right w:val="single" w:sz="4" w:space="0" w:color="000000"/>
            </w:tcBorders>
          </w:tcPr>
          <w:p w14:paraId="4B322668"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bottom w:val="single" w:sz="4" w:space="0" w:color="000000"/>
              <w:right w:val="single" w:sz="4" w:space="0" w:color="000000"/>
            </w:tcBorders>
          </w:tcPr>
          <w:p w14:paraId="5DF84B0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9635749" w14:textId="77777777" w:rsidR="00C9323F" w:rsidRPr="00D511EA" w:rsidRDefault="00C9323F" w:rsidP="00C9323F">
            <w:pPr>
              <w:rPr>
                <w:sz w:val="22"/>
                <w:szCs w:val="22"/>
              </w:rPr>
            </w:pPr>
            <w:r w:rsidRPr="00D511EA">
              <w:rPr>
                <w:sz w:val="22"/>
                <w:szCs w:val="22"/>
              </w:rPr>
              <w:t>Код 0267 резервный</w:t>
            </w:r>
          </w:p>
          <w:p w14:paraId="13185C25"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2893BC01" w14:textId="77777777" w:rsidR="00C9323F" w:rsidRPr="00D511EA" w:rsidRDefault="00C9323F" w:rsidP="00C9323F">
            <w:pPr>
              <w:tabs>
                <w:tab w:val="left" w:pos="1866"/>
              </w:tabs>
              <w:rPr>
                <w:sz w:val="22"/>
                <w:szCs w:val="22"/>
              </w:rPr>
            </w:pPr>
            <w:r w:rsidRPr="00D511EA">
              <w:rPr>
                <w:sz w:val="22"/>
                <w:szCs w:val="22"/>
              </w:rPr>
              <w:t>Контроль чистоты очистки</w:t>
            </w:r>
          </w:p>
          <w:p w14:paraId="46A02D8E"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A008D76" w14:textId="77777777" w:rsidR="006A01B5" w:rsidRPr="00D511EA" w:rsidRDefault="00C9323F" w:rsidP="006A01B5">
            <w:pPr>
              <w:rPr>
                <w:sz w:val="22"/>
                <w:szCs w:val="22"/>
              </w:rPr>
            </w:pPr>
            <w:r w:rsidRPr="00D511EA">
              <w:rPr>
                <w:sz w:val="22"/>
                <w:szCs w:val="22"/>
              </w:rPr>
              <w:t>Принято</w:t>
            </w:r>
            <w:r w:rsidR="006A01B5" w:rsidRPr="00D511EA">
              <w:rPr>
                <w:sz w:val="22"/>
                <w:szCs w:val="22"/>
              </w:rPr>
              <w:t>.</w:t>
            </w:r>
          </w:p>
          <w:p w14:paraId="523F986C" w14:textId="77777777" w:rsidR="00C9323F" w:rsidRPr="00D511EA" w:rsidRDefault="006A01B5" w:rsidP="00840A25">
            <w:pPr>
              <w:rPr>
                <w:sz w:val="22"/>
                <w:szCs w:val="22"/>
              </w:rPr>
            </w:pPr>
            <w:r w:rsidRPr="00D511EA">
              <w:rPr>
                <w:sz w:val="22"/>
                <w:szCs w:val="22"/>
              </w:rPr>
              <w:t>О</w:t>
            </w:r>
            <w:r w:rsidR="00C9323F" w:rsidRPr="00D511EA">
              <w:rPr>
                <w:sz w:val="22"/>
                <w:szCs w:val="22"/>
              </w:rPr>
              <w:t>перация внесена с кодом 029</w:t>
            </w:r>
            <w:r w:rsidR="00840A25" w:rsidRPr="00D511EA">
              <w:rPr>
                <w:sz w:val="22"/>
                <w:szCs w:val="22"/>
              </w:rPr>
              <w:t>9.03</w:t>
            </w:r>
          </w:p>
        </w:tc>
      </w:tr>
      <w:tr w:rsidR="00840A25" w:rsidRPr="00D511EA" w14:paraId="2901BE6E" w14:textId="77777777" w:rsidTr="006A01B5">
        <w:trPr>
          <w:gridAfter w:val="1"/>
          <w:wAfter w:w="56" w:type="dxa"/>
          <w:trHeight w:val="824"/>
        </w:trPr>
        <w:tc>
          <w:tcPr>
            <w:tcW w:w="674" w:type="dxa"/>
            <w:tcBorders>
              <w:top w:val="single" w:sz="4" w:space="0" w:color="000000"/>
              <w:left w:val="single" w:sz="4" w:space="0" w:color="000000"/>
              <w:right w:val="single" w:sz="4" w:space="0" w:color="000000"/>
            </w:tcBorders>
          </w:tcPr>
          <w:p w14:paraId="31635B3C" w14:textId="77777777" w:rsidR="00840A25" w:rsidRPr="00746FC1" w:rsidRDefault="00840A25" w:rsidP="00C9323F">
            <w:pPr>
              <w:pStyle w:val="ae"/>
              <w:keepLines/>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4BAFCC8F" w14:textId="77777777" w:rsidR="00840A25" w:rsidRPr="00D511EA" w:rsidRDefault="00840A25" w:rsidP="00C9323F">
            <w:pPr>
              <w:keepLines/>
              <w:ind w:left="92"/>
              <w:rPr>
                <w:sz w:val="22"/>
                <w:szCs w:val="22"/>
              </w:rPr>
            </w:pPr>
            <w:r w:rsidRPr="00D511EA">
              <w:rPr>
                <w:sz w:val="22"/>
                <w:szCs w:val="22"/>
              </w:rPr>
              <w:t>Раздел 7, Таблица 3</w:t>
            </w:r>
          </w:p>
        </w:tc>
        <w:tc>
          <w:tcPr>
            <w:tcW w:w="2552" w:type="dxa"/>
            <w:vMerge w:val="restart"/>
            <w:tcBorders>
              <w:top w:val="single" w:sz="4" w:space="0" w:color="000000"/>
              <w:left w:val="single" w:sz="4" w:space="0" w:color="000000"/>
              <w:right w:val="single" w:sz="4" w:space="0" w:color="000000"/>
            </w:tcBorders>
          </w:tcPr>
          <w:p w14:paraId="324779E5" w14:textId="77777777" w:rsidR="00840A25" w:rsidRPr="00D511EA" w:rsidRDefault="00840A25" w:rsidP="00C9323F">
            <w:pPr>
              <w:rPr>
                <w:color w:val="000000"/>
                <w:sz w:val="22"/>
                <w:szCs w:val="22"/>
              </w:rPr>
            </w:pPr>
            <w:r w:rsidRPr="00D511EA">
              <w:rPr>
                <w:color w:val="000000"/>
                <w:sz w:val="22"/>
                <w:szCs w:val="22"/>
              </w:rPr>
              <w:t xml:space="preserve">ГК «РОСТЕХ» </w:t>
            </w:r>
          </w:p>
          <w:p w14:paraId="7B1C07E6" w14:textId="77777777" w:rsidR="00840A25" w:rsidRPr="00D511EA" w:rsidRDefault="00840A25" w:rsidP="00C9323F">
            <w:pPr>
              <w:rPr>
                <w:rFonts w:eastAsiaTheme="minorHAnsi"/>
                <w:color w:val="000000"/>
                <w:sz w:val="22"/>
                <w:szCs w:val="22"/>
                <w:lang w:eastAsia="en-US"/>
              </w:rPr>
            </w:pPr>
            <w:r w:rsidRPr="00D511EA">
              <w:rPr>
                <w:color w:val="000000"/>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7D680E38" w14:textId="77777777" w:rsidR="00840A25" w:rsidRPr="00D511EA" w:rsidRDefault="00840A25" w:rsidP="00C9323F">
            <w:pPr>
              <w:tabs>
                <w:tab w:val="left" w:pos="4392"/>
              </w:tabs>
              <w:rPr>
                <w:sz w:val="22"/>
                <w:szCs w:val="22"/>
              </w:rPr>
            </w:pPr>
            <w:r w:rsidRPr="00D511EA">
              <w:rPr>
                <w:sz w:val="22"/>
                <w:szCs w:val="22"/>
              </w:rPr>
              <w:t>Внести операции:</w:t>
            </w:r>
          </w:p>
          <w:p w14:paraId="1BF66A5D" w14:textId="77777777" w:rsidR="00840A25" w:rsidRPr="00D511EA" w:rsidRDefault="00840A25" w:rsidP="00C9323F">
            <w:pPr>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575B3A8A" w14:textId="77777777" w:rsidR="00840A25" w:rsidRPr="00D511EA" w:rsidRDefault="00840A25" w:rsidP="006A01B5">
            <w:pPr>
              <w:rPr>
                <w:sz w:val="22"/>
                <w:szCs w:val="22"/>
              </w:rPr>
            </w:pPr>
            <w:r w:rsidRPr="00D511EA">
              <w:rPr>
                <w:sz w:val="22"/>
                <w:szCs w:val="22"/>
              </w:rPr>
              <w:t>Принято частично.</w:t>
            </w:r>
          </w:p>
          <w:p w14:paraId="61E1A848" w14:textId="77777777" w:rsidR="00840A25" w:rsidRPr="00D511EA" w:rsidRDefault="00840A25" w:rsidP="006A01B5">
            <w:pPr>
              <w:rPr>
                <w:sz w:val="22"/>
                <w:szCs w:val="22"/>
              </w:rPr>
            </w:pPr>
            <w:r w:rsidRPr="00D511EA">
              <w:rPr>
                <w:sz w:val="22"/>
                <w:szCs w:val="22"/>
              </w:rPr>
              <w:t>Операции внесены в таблицу с кодами:</w:t>
            </w:r>
          </w:p>
        </w:tc>
      </w:tr>
      <w:tr w:rsidR="00840A25" w:rsidRPr="00D511EA" w14:paraId="32B72569" w14:textId="77777777" w:rsidTr="00840A25">
        <w:trPr>
          <w:gridAfter w:val="1"/>
          <w:wAfter w:w="56" w:type="dxa"/>
          <w:trHeight w:val="311"/>
        </w:trPr>
        <w:tc>
          <w:tcPr>
            <w:tcW w:w="674" w:type="dxa"/>
            <w:tcBorders>
              <w:top w:val="single" w:sz="4" w:space="0" w:color="000000"/>
              <w:left w:val="single" w:sz="4" w:space="0" w:color="000000"/>
              <w:right w:val="single" w:sz="4" w:space="0" w:color="000000"/>
            </w:tcBorders>
          </w:tcPr>
          <w:p w14:paraId="42F3477F" w14:textId="77777777" w:rsidR="00840A25" w:rsidRPr="00746FC1" w:rsidRDefault="00840A25"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A0A9C32" w14:textId="77777777" w:rsidR="00840A25" w:rsidRPr="00D511EA" w:rsidRDefault="00840A25" w:rsidP="00C9323F">
            <w:pPr>
              <w:keepLines/>
              <w:ind w:left="92"/>
              <w:rPr>
                <w:sz w:val="22"/>
                <w:szCs w:val="22"/>
              </w:rPr>
            </w:pPr>
          </w:p>
        </w:tc>
        <w:tc>
          <w:tcPr>
            <w:tcW w:w="2552" w:type="dxa"/>
            <w:vMerge/>
            <w:tcBorders>
              <w:left w:val="single" w:sz="4" w:space="0" w:color="000000"/>
              <w:right w:val="single" w:sz="4" w:space="0" w:color="000000"/>
            </w:tcBorders>
          </w:tcPr>
          <w:p w14:paraId="5416E176" w14:textId="77777777" w:rsidR="00840A25" w:rsidRPr="00D511EA" w:rsidRDefault="00840A25"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CD447A8" w14:textId="77777777" w:rsidR="00840A25" w:rsidRPr="00D511EA" w:rsidRDefault="00840A25" w:rsidP="00282451">
            <w:pPr>
              <w:tabs>
                <w:tab w:val="left" w:pos="4392"/>
              </w:tabs>
            </w:pPr>
            <w:r w:rsidRPr="00D511EA">
              <w:rPr>
                <w:sz w:val="22"/>
                <w:szCs w:val="22"/>
              </w:rPr>
              <w:t>0201 Контроль (ручная)</w:t>
            </w:r>
          </w:p>
        </w:tc>
        <w:tc>
          <w:tcPr>
            <w:tcW w:w="3063" w:type="dxa"/>
            <w:tcBorders>
              <w:top w:val="single" w:sz="4" w:space="0" w:color="000000"/>
              <w:left w:val="single" w:sz="4" w:space="0" w:color="000000"/>
              <w:bottom w:val="single" w:sz="4" w:space="0" w:color="000000"/>
              <w:right w:val="single" w:sz="4" w:space="0" w:color="000000"/>
            </w:tcBorders>
          </w:tcPr>
          <w:p w14:paraId="46CDBF10" w14:textId="77777777" w:rsidR="00840A25" w:rsidRPr="00D511EA" w:rsidRDefault="00840A25" w:rsidP="00282451">
            <w:pPr>
              <w:rPr>
                <w:sz w:val="22"/>
                <w:szCs w:val="22"/>
              </w:rPr>
            </w:pPr>
            <w:r w:rsidRPr="00D511EA">
              <w:rPr>
                <w:sz w:val="22"/>
                <w:szCs w:val="22"/>
              </w:rPr>
              <w:t>Принято.</w:t>
            </w:r>
          </w:p>
          <w:p w14:paraId="5E27AA25" w14:textId="77777777" w:rsidR="00840A25" w:rsidRPr="00D511EA" w:rsidRDefault="00840A25" w:rsidP="006A01B5">
            <w:r w:rsidRPr="00D511EA">
              <w:rPr>
                <w:sz w:val="22"/>
                <w:szCs w:val="22"/>
              </w:rPr>
              <w:t>Код 0200.01</w:t>
            </w:r>
          </w:p>
        </w:tc>
      </w:tr>
      <w:tr w:rsidR="00840A25" w:rsidRPr="00D511EA" w14:paraId="5F8DBB3C" w14:textId="77777777" w:rsidTr="00840A25">
        <w:trPr>
          <w:gridAfter w:val="1"/>
          <w:wAfter w:w="56" w:type="dxa"/>
          <w:trHeight w:val="311"/>
        </w:trPr>
        <w:tc>
          <w:tcPr>
            <w:tcW w:w="674" w:type="dxa"/>
            <w:tcBorders>
              <w:top w:val="single" w:sz="4" w:space="0" w:color="000000"/>
              <w:left w:val="single" w:sz="4" w:space="0" w:color="000000"/>
              <w:right w:val="single" w:sz="4" w:space="0" w:color="000000"/>
            </w:tcBorders>
          </w:tcPr>
          <w:p w14:paraId="3722EA10" w14:textId="77777777" w:rsidR="00840A25" w:rsidRPr="00746FC1" w:rsidRDefault="00840A25"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17A3523" w14:textId="77777777" w:rsidR="00840A25" w:rsidRPr="00D511EA" w:rsidRDefault="00840A25" w:rsidP="00C9323F">
            <w:pPr>
              <w:keepLines/>
              <w:ind w:left="92"/>
              <w:rPr>
                <w:sz w:val="22"/>
                <w:szCs w:val="22"/>
              </w:rPr>
            </w:pPr>
          </w:p>
        </w:tc>
        <w:tc>
          <w:tcPr>
            <w:tcW w:w="2552" w:type="dxa"/>
            <w:vMerge/>
            <w:tcBorders>
              <w:left w:val="single" w:sz="4" w:space="0" w:color="000000"/>
              <w:right w:val="single" w:sz="4" w:space="0" w:color="000000"/>
            </w:tcBorders>
          </w:tcPr>
          <w:p w14:paraId="58556AF0" w14:textId="77777777" w:rsidR="00840A25" w:rsidRPr="00D511EA" w:rsidRDefault="00840A25"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FF45041" w14:textId="77777777" w:rsidR="00840A25" w:rsidRPr="00D511EA" w:rsidRDefault="00840A25" w:rsidP="00282451">
            <w:pPr>
              <w:tabs>
                <w:tab w:val="left" w:pos="4392"/>
              </w:tabs>
            </w:pPr>
            <w:r w:rsidRPr="00D511EA">
              <w:rPr>
                <w:sz w:val="22"/>
                <w:szCs w:val="22"/>
              </w:rPr>
              <w:t>0202 Контроль (механизированная)</w:t>
            </w:r>
          </w:p>
        </w:tc>
        <w:tc>
          <w:tcPr>
            <w:tcW w:w="3063" w:type="dxa"/>
            <w:tcBorders>
              <w:top w:val="single" w:sz="4" w:space="0" w:color="000000"/>
              <w:left w:val="single" w:sz="4" w:space="0" w:color="000000"/>
              <w:bottom w:val="single" w:sz="4" w:space="0" w:color="000000"/>
              <w:right w:val="single" w:sz="4" w:space="0" w:color="000000"/>
            </w:tcBorders>
          </w:tcPr>
          <w:p w14:paraId="3AB7AA00" w14:textId="77777777" w:rsidR="00840A25" w:rsidRPr="00D511EA" w:rsidRDefault="00840A25" w:rsidP="006A01B5">
            <w:pPr>
              <w:rPr>
                <w:sz w:val="22"/>
                <w:szCs w:val="22"/>
              </w:rPr>
            </w:pPr>
            <w:r w:rsidRPr="00D511EA">
              <w:rPr>
                <w:sz w:val="22"/>
                <w:szCs w:val="22"/>
              </w:rPr>
              <w:t>Принято.</w:t>
            </w:r>
          </w:p>
          <w:p w14:paraId="33019A6B" w14:textId="77777777" w:rsidR="00840A25" w:rsidRPr="00D511EA" w:rsidRDefault="00840A25" w:rsidP="006A01B5">
            <w:r w:rsidRPr="00D511EA">
              <w:rPr>
                <w:sz w:val="22"/>
                <w:szCs w:val="22"/>
              </w:rPr>
              <w:t>Код 0200.02</w:t>
            </w:r>
          </w:p>
        </w:tc>
      </w:tr>
      <w:tr w:rsidR="00840A25" w:rsidRPr="00D511EA" w14:paraId="33AB8A5F" w14:textId="77777777" w:rsidTr="00840A25">
        <w:trPr>
          <w:gridAfter w:val="1"/>
          <w:wAfter w:w="56" w:type="dxa"/>
          <w:trHeight w:val="311"/>
        </w:trPr>
        <w:tc>
          <w:tcPr>
            <w:tcW w:w="674" w:type="dxa"/>
            <w:tcBorders>
              <w:top w:val="single" w:sz="4" w:space="0" w:color="000000"/>
              <w:left w:val="single" w:sz="4" w:space="0" w:color="000000"/>
              <w:right w:val="single" w:sz="4" w:space="0" w:color="000000"/>
            </w:tcBorders>
          </w:tcPr>
          <w:p w14:paraId="5B54C7C2" w14:textId="77777777" w:rsidR="00840A25" w:rsidRPr="00746FC1" w:rsidRDefault="00840A25"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E804AF2" w14:textId="77777777" w:rsidR="00840A25" w:rsidRPr="00D511EA" w:rsidRDefault="00840A25" w:rsidP="00C9323F">
            <w:pPr>
              <w:keepLines/>
              <w:ind w:left="92"/>
              <w:rPr>
                <w:sz w:val="22"/>
                <w:szCs w:val="22"/>
              </w:rPr>
            </w:pPr>
          </w:p>
        </w:tc>
        <w:tc>
          <w:tcPr>
            <w:tcW w:w="2552" w:type="dxa"/>
            <w:vMerge/>
            <w:tcBorders>
              <w:left w:val="single" w:sz="4" w:space="0" w:color="000000"/>
              <w:right w:val="single" w:sz="4" w:space="0" w:color="000000"/>
            </w:tcBorders>
          </w:tcPr>
          <w:p w14:paraId="7AC80E36" w14:textId="77777777" w:rsidR="00840A25" w:rsidRPr="00D511EA" w:rsidRDefault="00840A25"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7D627D3" w14:textId="77777777" w:rsidR="00840A25" w:rsidRPr="00D511EA" w:rsidRDefault="00840A25" w:rsidP="00282451">
            <w:pPr>
              <w:tabs>
                <w:tab w:val="left" w:pos="4392"/>
              </w:tabs>
            </w:pPr>
            <w:r w:rsidRPr="00D511EA">
              <w:rPr>
                <w:sz w:val="22"/>
                <w:szCs w:val="22"/>
              </w:rPr>
              <w:t>0203 Контроль (автоматизированная)</w:t>
            </w:r>
          </w:p>
        </w:tc>
        <w:tc>
          <w:tcPr>
            <w:tcW w:w="3063" w:type="dxa"/>
            <w:tcBorders>
              <w:top w:val="single" w:sz="4" w:space="0" w:color="000000"/>
              <w:left w:val="single" w:sz="4" w:space="0" w:color="000000"/>
              <w:bottom w:val="single" w:sz="4" w:space="0" w:color="000000"/>
              <w:right w:val="single" w:sz="4" w:space="0" w:color="000000"/>
            </w:tcBorders>
          </w:tcPr>
          <w:p w14:paraId="1DC2AD62" w14:textId="77777777" w:rsidR="00840A25" w:rsidRPr="00D511EA" w:rsidRDefault="00840A25" w:rsidP="006A01B5">
            <w:pPr>
              <w:rPr>
                <w:sz w:val="22"/>
                <w:szCs w:val="22"/>
              </w:rPr>
            </w:pPr>
            <w:r w:rsidRPr="00D511EA">
              <w:rPr>
                <w:sz w:val="22"/>
                <w:szCs w:val="22"/>
              </w:rPr>
              <w:t>Принято.</w:t>
            </w:r>
          </w:p>
          <w:p w14:paraId="50825960" w14:textId="77777777" w:rsidR="00840A25" w:rsidRPr="00D511EA" w:rsidRDefault="00840A25" w:rsidP="006A01B5">
            <w:r w:rsidRPr="00D511EA">
              <w:rPr>
                <w:sz w:val="22"/>
                <w:szCs w:val="22"/>
              </w:rPr>
              <w:t>Код 0200.03</w:t>
            </w:r>
          </w:p>
        </w:tc>
      </w:tr>
      <w:tr w:rsidR="00840A25" w:rsidRPr="00D511EA" w14:paraId="777A6806" w14:textId="77777777" w:rsidTr="00840A25">
        <w:trPr>
          <w:gridAfter w:val="1"/>
          <w:wAfter w:w="56" w:type="dxa"/>
          <w:trHeight w:val="311"/>
        </w:trPr>
        <w:tc>
          <w:tcPr>
            <w:tcW w:w="674" w:type="dxa"/>
            <w:tcBorders>
              <w:top w:val="single" w:sz="4" w:space="0" w:color="000000"/>
              <w:left w:val="single" w:sz="4" w:space="0" w:color="000000"/>
              <w:right w:val="single" w:sz="4" w:space="0" w:color="000000"/>
            </w:tcBorders>
          </w:tcPr>
          <w:p w14:paraId="56E837D3" w14:textId="77777777" w:rsidR="00840A25" w:rsidRPr="00746FC1" w:rsidRDefault="00840A25"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25B28746" w14:textId="77777777" w:rsidR="00840A25" w:rsidRPr="00D511EA" w:rsidRDefault="00840A25" w:rsidP="00C9323F">
            <w:pPr>
              <w:keepLines/>
              <w:ind w:left="92"/>
              <w:rPr>
                <w:sz w:val="22"/>
                <w:szCs w:val="22"/>
              </w:rPr>
            </w:pPr>
          </w:p>
        </w:tc>
        <w:tc>
          <w:tcPr>
            <w:tcW w:w="2552" w:type="dxa"/>
            <w:vMerge/>
            <w:tcBorders>
              <w:left w:val="single" w:sz="4" w:space="0" w:color="000000"/>
              <w:right w:val="single" w:sz="4" w:space="0" w:color="000000"/>
            </w:tcBorders>
          </w:tcPr>
          <w:p w14:paraId="4CFC584E" w14:textId="77777777" w:rsidR="00840A25" w:rsidRPr="00D511EA" w:rsidRDefault="00840A25"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7D473F1" w14:textId="77777777" w:rsidR="00840A25" w:rsidRPr="00D511EA" w:rsidRDefault="00840A25" w:rsidP="00282451">
            <w:pPr>
              <w:tabs>
                <w:tab w:val="left" w:pos="4392"/>
              </w:tabs>
            </w:pPr>
            <w:r w:rsidRPr="00D511EA">
              <w:rPr>
                <w:sz w:val="22"/>
                <w:szCs w:val="22"/>
              </w:rPr>
              <w:t>0204 Контроль комплектности</w:t>
            </w:r>
          </w:p>
        </w:tc>
        <w:tc>
          <w:tcPr>
            <w:tcW w:w="3063" w:type="dxa"/>
            <w:tcBorders>
              <w:top w:val="single" w:sz="4" w:space="0" w:color="000000"/>
              <w:left w:val="single" w:sz="4" w:space="0" w:color="000000"/>
              <w:bottom w:val="single" w:sz="4" w:space="0" w:color="000000"/>
              <w:right w:val="single" w:sz="4" w:space="0" w:color="000000"/>
            </w:tcBorders>
          </w:tcPr>
          <w:p w14:paraId="7C70A297" w14:textId="77777777" w:rsidR="00840A25" w:rsidRPr="00D511EA" w:rsidRDefault="00840A25" w:rsidP="006A01B5">
            <w:pPr>
              <w:rPr>
                <w:sz w:val="22"/>
                <w:szCs w:val="22"/>
              </w:rPr>
            </w:pPr>
            <w:r w:rsidRPr="00D511EA">
              <w:rPr>
                <w:sz w:val="22"/>
                <w:szCs w:val="22"/>
              </w:rPr>
              <w:t>Принято частично.</w:t>
            </w:r>
          </w:p>
          <w:p w14:paraId="081A63FC" w14:textId="77777777" w:rsidR="00840A25" w:rsidRPr="00D511EA" w:rsidRDefault="00840A25" w:rsidP="006A01B5">
            <w:r w:rsidRPr="00D511EA">
              <w:rPr>
                <w:sz w:val="22"/>
                <w:szCs w:val="22"/>
              </w:rPr>
              <w:t>Код 0205 Контроль комплектации</w:t>
            </w:r>
          </w:p>
        </w:tc>
      </w:tr>
      <w:tr w:rsidR="00840A25" w:rsidRPr="00D511EA" w14:paraId="03D589DE" w14:textId="77777777" w:rsidTr="00840A25">
        <w:trPr>
          <w:gridAfter w:val="1"/>
          <w:wAfter w:w="56" w:type="dxa"/>
          <w:trHeight w:val="311"/>
        </w:trPr>
        <w:tc>
          <w:tcPr>
            <w:tcW w:w="674" w:type="dxa"/>
            <w:tcBorders>
              <w:top w:val="single" w:sz="4" w:space="0" w:color="000000"/>
              <w:left w:val="single" w:sz="4" w:space="0" w:color="000000"/>
              <w:right w:val="single" w:sz="4" w:space="0" w:color="000000"/>
            </w:tcBorders>
          </w:tcPr>
          <w:p w14:paraId="2DF5B833" w14:textId="77777777" w:rsidR="00840A25" w:rsidRPr="00746FC1" w:rsidRDefault="00840A25"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46A8467B" w14:textId="77777777" w:rsidR="00840A25" w:rsidRPr="00D511EA" w:rsidRDefault="00840A25" w:rsidP="00C9323F">
            <w:pPr>
              <w:keepLines/>
              <w:ind w:left="92"/>
              <w:rPr>
                <w:sz w:val="22"/>
                <w:szCs w:val="22"/>
              </w:rPr>
            </w:pPr>
          </w:p>
        </w:tc>
        <w:tc>
          <w:tcPr>
            <w:tcW w:w="2552" w:type="dxa"/>
            <w:vMerge/>
            <w:tcBorders>
              <w:left w:val="single" w:sz="4" w:space="0" w:color="000000"/>
              <w:right w:val="single" w:sz="4" w:space="0" w:color="000000"/>
            </w:tcBorders>
          </w:tcPr>
          <w:p w14:paraId="40A4C13D" w14:textId="77777777" w:rsidR="00840A25" w:rsidRPr="00D511EA" w:rsidRDefault="00840A25"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B9611DD" w14:textId="77777777" w:rsidR="00840A25" w:rsidRPr="00D511EA" w:rsidRDefault="00840A25" w:rsidP="00282451">
            <w:pPr>
              <w:tabs>
                <w:tab w:val="left" w:pos="4392"/>
              </w:tabs>
            </w:pPr>
            <w:r w:rsidRPr="00D511EA">
              <w:rPr>
                <w:sz w:val="22"/>
                <w:szCs w:val="22"/>
              </w:rPr>
              <w:t>0205 Контроль юстировки</w:t>
            </w:r>
          </w:p>
        </w:tc>
        <w:tc>
          <w:tcPr>
            <w:tcW w:w="3063" w:type="dxa"/>
            <w:tcBorders>
              <w:top w:val="single" w:sz="4" w:space="0" w:color="000000"/>
              <w:left w:val="single" w:sz="4" w:space="0" w:color="000000"/>
              <w:bottom w:val="single" w:sz="4" w:space="0" w:color="000000"/>
              <w:right w:val="single" w:sz="4" w:space="0" w:color="000000"/>
            </w:tcBorders>
          </w:tcPr>
          <w:p w14:paraId="1737F074" w14:textId="77777777" w:rsidR="00840A25" w:rsidRPr="00D511EA" w:rsidRDefault="00840A25" w:rsidP="006A01B5">
            <w:pPr>
              <w:rPr>
                <w:sz w:val="22"/>
                <w:szCs w:val="22"/>
              </w:rPr>
            </w:pPr>
            <w:r w:rsidRPr="00D511EA">
              <w:rPr>
                <w:sz w:val="22"/>
                <w:szCs w:val="22"/>
              </w:rPr>
              <w:t>Принято.</w:t>
            </w:r>
          </w:p>
          <w:p w14:paraId="58104936" w14:textId="77777777" w:rsidR="00840A25" w:rsidRPr="00D511EA" w:rsidRDefault="00840A25" w:rsidP="006A01B5">
            <w:r w:rsidRPr="00D511EA">
              <w:rPr>
                <w:sz w:val="22"/>
                <w:szCs w:val="22"/>
              </w:rPr>
              <w:t>Код 0206.01</w:t>
            </w:r>
          </w:p>
        </w:tc>
      </w:tr>
      <w:tr w:rsidR="00840A25" w:rsidRPr="00D511EA" w14:paraId="725CF316" w14:textId="77777777" w:rsidTr="00840A25">
        <w:trPr>
          <w:gridAfter w:val="1"/>
          <w:wAfter w:w="56" w:type="dxa"/>
          <w:trHeight w:val="311"/>
        </w:trPr>
        <w:tc>
          <w:tcPr>
            <w:tcW w:w="674" w:type="dxa"/>
            <w:tcBorders>
              <w:top w:val="single" w:sz="4" w:space="0" w:color="000000"/>
              <w:left w:val="single" w:sz="4" w:space="0" w:color="000000"/>
              <w:right w:val="single" w:sz="4" w:space="0" w:color="000000"/>
            </w:tcBorders>
          </w:tcPr>
          <w:p w14:paraId="3216B6AE" w14:textId="77777777" w:rsidR="00840A25" w:rsidRPr="00746FC1" w:rsidRDefault="00840A25"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2C6B116C" w14:textId="77777777" w:rsidR="00840A25" w:rsidRPr="00D511EA" w:rsidRDefault="00840A25" w:rsidP="00C9323F">
            <w:pPr>
              <w:keepLines/>
              <w:ind w:left="92"/>
              <w:rPr>
                <w:sz w:val="22"/>
                <w:szCs w:val="22"/>
              </w:rPr>
            </w:pPr>
          </w:p>
        </w:tc>
        <w:tc>
          <w:tcPr>
            <w:tcW w:w="2552" w:type="dxa"/>
            <w:vMerge/>
            <w:tcBorders>
              <w:left w:val="single" w:sz="4" w:space="0" w:color="000000"/>
              <w:right w:val="single" w:sz="4" w:space="0" w:color="000000"/>
            </w:tcBorders>
          </w:tcPr>
          <w:p w14:paraId="22881867" w14:textId="77777777" w:rsidR="00840A25" w:rsidRPr="00D511EA" w:rsidRDefault="00840A25"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A1CFBC9" w14:textId="77777777" w:rsidR="00840A25" w:rsidRPr="00D511EA" w:rsidRDefault="00840A25" w:rsidP="00282451">
            <w:pPr>
              <w:tabs>
                <w:tab w:val="left" w:pos="4392"/>
              </w:tabs>
            </w:pPr>
            <w:r w:rsidRPr="00D511EA">
              <w:rPr>
                <w:sz w:val="22"/>
                <w:szCs w:val="22"/>
              </w:rPr>
              <w:t>0206 Контроль (перед сдачей на СГД)</w:t>
            </w:r>
          </w:p>
        </w:tc>
        <w:tc>
          <w:tcPr>
            <w:tcW w:w="3063" w:type="dxa"/>
            <w:tcBorders>
              <w:top w:val="single" w:sz="4" w:space="0" w:color="000000"/>
              <w:left w:val="single" w:sz="4" w:space="0" w:color="000000"/>
              <w:bottom w:val="single" w:sz="4" w:space="0" w:color="000000"/>
              <w:right w:val="single" w:sz="4" w:space="0" w:color="000000"/>
            </w:tcBorders>
          </w:tcPr>
          <w:p w14:paraId="24F43C17" w14:textId="77777777" w:rsidR="00840A25" w:rsidRPr="00D511EA" w:rsidRDefault="00840A25" w:rsidP="006A01B5">
            <w:pPr>
              <w:rPr>
                <w:sz w:val="22"/>
                <w:szCs w:val="22"/>
              </w:rPr>
            </w:pPr>
            <w:r w:rsidRPr="00D511EA">
              <w:rPr>
                <w:sz w:val="22"/>
                <w:szCs w:val="22"/>
              </w:rPr>
              <w:t>Принято.</w:t>
            </w:r>
          </w:p>
          <w:p w14:paraId="48B211AD" w14:textId="77777777" w:rsidR="00840A25" w:rsidRPr="00D511EA" w:rsidRDefault="00840A25" w:rsidP="006A01B5">
            <w:r w:rsidRPr="00D511EA">
              <w:rPr>
                <w:sz w:val="22"/>
                <w:szCs w:val="22"/>
              </w:rPr>
              <w:t>Код 0203.01</w:t>
            </w:r>
          </w:p>
        </w:tc>
      </w:tr>
      <w:tr w:rsidR="00840A25" w:rsidRPr="00D511EA" w14:paraId="31B370A4" w14:textId="77777777" w:rsidTr="00840A25">
        <w:trPr>
          <w:gridAfter w:val="1"/>
          <w:wAfter w:w="56" w:type="dxa"/>
          <w:trHeight w:val="311"/>
        </w:trPr>
        <w:tc>
          <w:tcPr>
            <w:tcW w:w="674" w:type="dxa"/>
            <w:tcBorders>
              <w:top w:val="single" w:sz="4" w:space="0" w:color="000000"/>
              <w:left w:val="single" w:sz="4" w:space="0" w:color="000000"/>
              <w:right w:val="single" w:sz="4" w:space="0" w:color="000000"/>
            </w:tcBorders>
          </w:tcPr>
          <w:p w14:paraId="72E679A4" w14:textId="77777777" w:rsidR="00840A25" w:rsidRPr="00746FC1" w:rsidRDefault="00840A25"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ED58317" w14:textId="77777777" w:rsidR="00840A25" w:rsidRPr="00D511EA" w:rsidRDefault="00840A25" w:rsidP="00C9323F">
            <w:pPr>
              <w:keepLines/>
              <w:ind w:left="92"/>
              <w:rPr>
                <w:sz w:val="22"/>
                <w:szCs w:val="22"/>
              </w:rPr>
            </w:pPr>
          </w:p>
        </w:tc>
        <w:tc>
          <w:tcPr>
            <w:tcW w:w="2552" w:type="dxa"/>
            <w:vMerge/>
            <w:tcBorders>
              <w:left w:val="single" w:sz="4" w:space="0" w:color="000000"/>
              <w:right w:val="single" w:sz="4" w:space="0" w:color="000000"/>
            </w:tcBorders>
          </w:tcPr>
          <w:p w14:paraId="3012BC3C" w14:textId="77777777" w:rsidR="00840A25" w:rsidRPr="00D511EA" w:rsidRDefault="00840A25"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9CC0A16" w14:textId="77777777" w:rsidR="00840A25" w:rsidRPr="00D511EA" w:rsidRDefault="00840A25" w:rsidP="00282451">
            <w:pPr>
              <w:tabs>
                <w:tab w:val="left" w:pos="4392"/>
              </w:tabs>
            </w:pPr>
            <w:r w:rsidRPr="00D511EA">
              <w:rPr>
                <w:sz w:val="22"/>
                <w:szCs w:val="22"/>
              </w:rPr>
              <w:t>0207 Контроль (перед сдачей на промсклад цеха)</w:t>
            </w:r>
          </w:p>
        </w:tc>
        <w:tc>
          <w:tcPr>
            <w:tcW w:w="3063" w:type="dxa"/>
            <w:tcBorders>
              <w:top w:val="single" w:sz="4" w:space="0" w:color="000000"/>
              <w:left w:val="single" w:sz="4" w:space="0" w:color="000000"/>
              <w:bottom w:val="single" w:sz="4" w:space="0" w:color="000000"/>
              <w:right w:val="single" w:sz="4" w:space="0" w:color="000000"/>
            </w:tcBorders>
          </w:tcPr>
          <w:p w14:paraId="03ABC1FE" w14:textId="77777777" w:rsidR="00840A25" w:rsidRPr="00D511EA" w:rsidRDefault="00840A25" w:rsidP="006A01B5">
            <w:pPr>
              <w:rPr>
                <w:sz w:val="22"/>
                <w:szCs w:val="22"/>
              </w:rPr>
            </w:pPr>
            <w:r w:rsidRPr="00D511EA">
              <w:rPr>
                <w:sz w:val="22"/>
                <w:szCs w:val="22"/>
              </w:rPr>
              <w:t>Принято.</w:t>
            </w:r>
          </w:p>
          <w:p w14:paraId="6F3DD223" w14:textId="77777777" w:rsidR="00840A25" w:rsidRPr="00D511EA" w:rsidRDefault="00840A25" w:rsidP="006A01B5">
            <w:r w:rsidRPr="00D511EA">
              <w:rPr>
                <w:sz w:val="22"/>
                <w:szCs w:val="22"/>
              </w:rPr>
              <w:t>Код 0203.02</w:t>
            </w:r>
          </w:p>
        </w:tc>
      </w:tr>
      <w:tr w:rsidR="00840A25" w:rsidRPr="00D511EA" w14:paraId="68A8D2C0" w14:textId="77777777" w:rsidTr="00840A25">
        <w:trPr>
          <w:gridAfter w:val="1"/>
          <w:wAfter w:w="56" w:type="dxa"/>
          <w:trHeight w:val="273"/>
        </w:trPr>
        <w:tc>
          <w:tcPr>
            <w:tcW w:w="674" w:type="dxa"/>
            <w:tcBorders>
              <w:top w:val="single" w:sz="4" w:space="0" w:color="000000"/>
              <w:left w:val="single" w:sz="4" w:space="0" w:color="000000"/>
              <w:right w:val="single" w:sz="4" w:space="0" w:color="000000"/>
            </w:tcBorders>
          </w:tcPr>
          <w:p w14:paraId="4BF51B05" w14:textId="77777777" w:rsidR="00840A25" w:rsidRPr="00746FC1" w:rsidRDefault="00840A25"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151A67AF" w14:textId="77777777" w:rsidR="00840A25" w:rsidRPr="00D511EA" w:rsidRDefault="00840A25" w:rsidP="00C9323F">
            <w:pPr>
              <w:keepLines/>
              <w:ind w:left="92"/>
              <w:rPr>
                <w:sz w:val="22"/>
                <w:szCs w:val="22"/>
              </w:rPr>
            </w:pPr>
          </w:p>
        </w:tc>
        <w:tc>
          <w:tcPr>
            <w:tcW w:w="2552" w:type="dxa"/>
            <w:vMerge/>
            <w:tcBorders>
              <w:left w:val="single" w:sz="4" w:space="0" w:color="000000"/>
              <w:right w:val="single" w:sz="4" w:space="0" w:color="000000"/>
            </w:tcBorders>
          </w:tcPr>
          <w:p w14:paraId="31086863" w14:textId="77777777" w:rsidR="00840A25" w:rsidRPr="00D511EA" w:rsidRDefault="00840A25"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A996034" w14:textId="77777777" w:rsidR="00840A25" w:rsidRPr="00D511EA" w:rsidRDefault="00840A25" w:rsidP="00282451">
            <w:r w:rsidRPr="00D511EA">
              <w:rPr>
                <w:sz w:val="22"/>
                <w:szCs w:val="22"/>
              </w:rPr>
              <w:t>0208 Контроль (перед сдачей на СГП)</w:t>
            </w:r>
          </w:p>
        </w:tc>
        <w:tc>
          <w:tcPr>
            <w:tcW w:w="3063" w:type="dxa"/>
            <w:tcBorders>
              <w:top w:val="single" w:sz="4" w:space="0" w:color="000000"/>
              <w:left w:val="single" w:sz="4" w:space="0" w:color="000000"/>
              <w:bottom w:val="single" w:sz="4" w:space="0" w:color="000000"/>
              <w:right w:val="single" w:sz="4" w:space="0" w:color="000000"/>
            </w:tcBorders>
          </w:tcPr>
          <w:p w14:paraId="590C743F" w14:textId="77777777" w:rsidR="00840A25" w:rsidRPr="00D511EA" w:rsidRDefault="00840A25" w:rsidP="006A01B5">
            <w:pPr>
              <w:rPr>
                <w:sz w:val="22"/>
                <w:szCs w:val="22"/>
              </w:rPr>
            </w:pPr>
            <w:r w:rsidRPr="00D511EA">
              <w:rPr>
                <w:sz w:val="22"/>
                <w:szCs w:val="22"/>
              </w:rPr>
              <w:t>Принято.</w:t>
            </w:r>
          </w:p>
          <w:p w14:paraId="4DD4680E" w14:textId="77777777" w:rsidR="00840A25" w:rsidRPr="00D511EA" w:rsidRDefault="00840A25" w:rsidP="006A01B5">
            <w:r w:rsidRPr="00D511EA">
              <w:rPr>
                <w:sz w:val="22"/>
                <w:szCs w:val="22"/>
              </w:rPr>
              <w:t>Код 0203.03</w:t>
            </w:r>
          </w:p>
        </w:tc>
      </w:tr>
      <w:tr w:rsidR="00EC6919" w:rsidRPr="00D511EA" w14:paraId="552DBFE7" w14:textId="77777777" w:rsidTr="00EC6919">
        <w:trPr>
          <w:gridAfter w:val="1"/>
          <w:wAfter w:w="56" w:type="dxa"/>
          <w:trHeight w:val="708"/>
        </w:trPr>
        <w:tc>
          <w:tcPr>
            <w:tcW w:w="674" w:type="dxa"/>
            <w:tcBorders>
              <w:top w:val="single" w:sz="4" w:space="0" w:color="000000"/>
              <w:left w:val="single" w:sz="4" w:space="0" w:color="000000"/>
              <w:right w:val="single" w:sz="4" w:space="0" w:color="000000"/>
            </w:tcBorders>
          </w:tcPr>
          <w:p w14:paraId="2FA9FEA5" w14:textId="77777777" w:rsidR="00EC6919" w:rsidRPr="00746FC1" w:rsidRDefault="00EC6919"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279AD330" w14:textId="77777777" w:rsidR="00EC6919" w:rsidRPr="00D511EA" w:rsidRDefault="00EC6919" w:rsidP="00C9323F">
            <w:pPr>
              <w:keepLines/>
              <w:ind w:left="92"/>
              <w:rPr>
                <w:sz w:val="22"/>
                <w:szCs w:val="22"/>
              </w:rPr>
            </w:pPr>
            <w:r w:rsidRPr="00D511EA">
              <w:rPr>
                <w:sz w:val="22"/>
                <w:szCs w:val="22"/>
              </w:rPr>
              <w:t>Раздел 7, Таблица 3</w:t>
            </w:r>
          </w:p>
        </w:tc>
        <w:tc>
          <w:tcPr>
            <w:tcW w:w="2552" w:type="dxa"/>
            <w:tcBorders>
              <w:top w:val="single" w:sz="4" w:space="0" w:color="000000"/>
              <w:left w:val="single" w:sz="4" w:space="0" w:color="000000"/>
              <w:right w:val="single" w:sz="4" w:space="0" w:color="000000"/>
            </w:tcBorders>
          </w:tcPr>
          <w:p w14:paraId="79A4AAB5" w14:textId="77777777" w:rsidR="00EC6919" w:rsidRPr="00D511EA" w:rsidRDefault="00EC6919" w:rsidP="00C9323F">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D35CC87" w14:textId="77777777" w:rsidR="00EC6919" w:rsidRPr="00D511EA" w:rsidRDefault="00EC6919" w:rsidP="00EC6919">
            <w:pPr>
              <w:rPr>
                <w:sz w:val="22"/>
                <w:szCs w:val="22"/>
              </w:rPr>
            </w:pPr>
            <w:r w:rsidRPr="00D511EA">
              <w:rPr>
                <w:sz w:val="22"/>
                <w:szCs w:val="22"/>
              </w:rPr>
              <w:t>Замечание:</w:t>
            </w:r>
          </w:p>
          <w:p w14:paraId="53F42ABD" w14:textId="77777777" w:rsidR="00EC6919" w:rsidRPr="00D511EA" w:rsidRDefault="00EC6919" w:rsidP="00EC6919">
            <w:pPr>
              <w:rPr>
                <w:sz w:val="22"/>
                <w:szCs w:val="22"/>
              </w:rPr>
            </w:pPr>
            <w:r w:rsidRPr="00D511EA">
              <w:rPr>
                <w:rFonts w:eastAsia="Calibri"/>
                <w:sz w:val="22"/>
                <w:szCs w:val="22"/>
              </w:rPr>
              <w:t>Объединить заголовки «Контроль величин пространства и времени» в одну ячейку.</w:t>
            </w:r>
          </w:p>
          <w:p w14:paraId="59186A60" w14:textId="77777777" w:rsidR="00EC6919" w:rsidRPr="00D511EA" w:rsidRDefault="00EC6919" w:rsidP="00EC6919">
            <w:pPr>
              <w:rPr>
                <w:sz w:val="22"/>
                <w:szCs w:val="22"/>
              </w:rPr>
            </w:pPr>
            <w:r w:rsidRPr="00D511EA">
              <w:rPr>
                <w:sz w:val="22"/>
                <w:szCs w:val="22"/>
              </w:rPr>
              <w:t>Предложение:</w:t>
            </w:r>
          </w:p>
          <w:p w14:paraId="18B5DD4A" w14:textId="77777777" w:rsidR="00EC6919" w:rsidRPr="00D511EA" w:rsidRDefault="00EC6919" w:rsidP="00EC6919">
            <w:pPr>
              <w:rPr>
                <w:sz w:val="22"/>
                <w:szCs w:val="22"/>
              </w:rPr>
            </w:pPr>
            <w:r w:rsidRPr="00D511EA">
              <w:rPr>
                <w:sz w:val="22"/>
                <w:szCs w:val="22"/>
              </w:rPr>
              <w:t>Обоснование:</w:t>
            </w:r>
          </w:p>
        </w:tc>
        <w:tc>
          <w:tcPr>
            <w:tcW w:w="3063" w:type="dxa"/>
            <w:tcBorders>
              <w:top w:val="single" w:sz="4" w:space="0" w:color="000000"/>
              <w:left w:val="single" w:sz="4" w:space="0" w:color="000000"/>
              <w:bottom w:val="single" w:sz="4" w:space="0" w:color="000000"/>
              <w:right w:val="single" w:sz="4" w:space="0" w:color="000000"/>
            </w:tcBorders>
          </w:tcPr>
          <w:p w14:paraId="13F70F64" w14:textId="77777777" w:rsidR="00796E28" w:rsidRPr="00D511EA" w:rsidRDefault="00796E28" w:rsidP="00796E28">
            <w:pPr>
              <w:rPr>
                <w:sz w:val="22"/>
                <w:szCs w:val="22"/>
              </w:rPr>
            </w:pPr>
            <w:r w:rsidRPr="00D511EA">
              <w:rPr>
                <w:sz w:val="22"/>
                <w:szCs w:val="22"/>
              </w:rPr>
              <w:t>Принято.</w:t>
            </w:r>
          </w:p>
          <w:p w14:paraId="081628F4" w14:textId="77777777" w:rsidR="00EC6919" w:rsidRPr="00D511EA" w:rsidRDefault="00EC6919" w:rsidP="00C9323F">
            <w:pPr>
              <w:rPr>
                <w:sz w:val="22"/>
                <w:szCs w:val="22"/>
              </w:rPr>
            </w:pPr>
          </w:p>
        </w:tc>
      </w:tr>
      <w:tr w:rsidR="00EC6919" w:rsidRPr="00D511EA" w14:paraId="5651F0A7" w14:textId="77777777" w:rsidTr="00EC6919">
        <w:trPr>
          <w:gridAfter w:val="1"/>
          <w:wAfter w:w="56" w:type="dxa"/>
          <w:trHeight w:val="708"/>
        </w:trPr>
        <w:tc>
          <w:tcPr>
            <w:tcW w:w="674" w:type="dxa"/>
            <w:tcBorders>
              <w:top w:val="single" w:sz="4" w:space="0" w:color="000000"/>
              <w:left w:val="single" w:sz="4" w:space="0" w:color="000000"/>
              <w:right w:val="single" w:sz="4" w:space="0" w:color="000000"/>
            </w:tcBorders>
          </w:tcPr>
          <w:p w14:paraId="5727E1A6" w14:textId="77777777" w:rsidR="00EC6919" w:rsidRPr="00746FC1" w:rsidRDefault="00EC6919"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30088A40" w14:textId="77777777" w:rsidR="00EC6919" w:rsidRPr="00D511EA" w:rsidRDefault="00EC6919" w:rsidP="00444C56">
            <w:pPr>
              <w:keepLines/>
              <w:ind w:left="92"/>
              <w:rPr>
                <w:sz w:val="22"/>
                <w:szCs w:val="22"/>
              </w:rPr>
            </w:pPr>
            <w:r w:rsidRPr="00D511EA">
              <w:rPr>
                <w:sz w:val="22"/>
                <w:szCs w:val="22"/>
              </w:rPr>
              <w:t>Раздел 7, Таблица 3, строка 0271</w:t>
            </w:r>
          </w:p>
        </w:tc>
        <w:tc>
          <w:tcPr>
            <w:tcW w:w="2552" w:type="dxa"/>
            <w:tcBorders>
              <w:top w:val="single" w:sz="4" w:space="0" w:color="000000"/>
              <w:left w:val="single" w:sz="4" w:space="0" w:color="000000"/>
              <w:right w:val="single" w:sz="4" w:space="0" w:color="000000"/>
            </w:tcBorders>
          </w:tcPr>
          <w:p w14:paraId="52AC9722" w14:textId="77777777" w:rsidR="00EC6919" w:rsidRPr="00D511EA" w:rsidRDefault="00EC6919" w:rsidP="00444C56">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22EE40B" w14:textId="77777777" w:rsidR="00EC6919" w:rsidRPr="00D511EA" w:rsidRDefault="00EC6919" w:rsidP="00EC6919">
            <w:pPr>
              <w:rPr>
                <w:sz w:val="22"/>
                <w:szCs w:val="22"/>
              </w:rPr>
            </w:pPr>
            <w:r w:rsidRPr="00D511EA">
              <w:rPr>
                <w:sz w:val="22"/>
                <w:szCs w:val="22"/>
              </w:rPr>
              <w:t>Замечание:</w:t>
            </w:r>
          </w:p>
          <w:p w14:paraId="1BEF5B08" w14:textId="77777777" w:rsidR="00EC6919" w:rsidRPr="00D511EA" w:rsidRDefault="00EC6919" w:rsidP="00EC6919">
            <w:pPr>
              <w:rPr>
                <w:sz w:val="22"/>
                <w:szCs w:val="22"/>
              </w:rPr>
            </w:pPr>
            <w:r w:rsidRPr="00D511EA">
              <w:rPr>
                <w:rFonts w:eastAsia="Calibri"/>
                <w:sz w:val="22"/>
                <w:szCs w:val="22"/>
              </w:rPr>
              <w:t>Подчиненный элемент «</w:t>
            </w:r>
            <w:r w:rsidRPr="00D511EA">
              <w:rPr>
                <w:rFonts w:eastAsia="Calibri"/>
                <w:b/>
                <w:sz w:val="22"/>
                <w:szCs w:val="22"/>
                <w:u w:val="single"/>
              </w:rPr>
              <w:t>К</w:t>
            </w:r>
            <w:r w:rsidRPr="00D511EA">
              <w:rPr>
                <w:rFonts w:eastAsia="Calibri"/>
                <w:sz w:val="22"/>
                <w:szCs w:val="22"/>
              </w:rPr>
              <w:t xml:space="preserve">инематической погрешности» является смысловым продолжением заголовка «Контроль» и не имеет самостоятельного значения, но написан с </w:t>
            </w:r>
            <w:r w:rsidRPr="00D511EA">
              <w:rPr>
                <w:rFonts w:eastAsia="Calibri"/>
                <w:b/>
                <w:sz w:val="22"/>
                <w:szCs w:val="22"/>
              </w:rPr>
              <w:t>прописной</w:t>
            </w:r>
            <w:r w:rsidRPr="00D511EA">
              <w:rPr>
                <w:rFonts w:eastAsia="Calibri"/>
                <w:sz w:val="22"/>
                <w:szCs w:val="22"/>
              </w:rPr>
              <w:t xml:space="preserve"> буквы.</w:t>
            </w:r>
          </w:p>
          <w:p w14:paraId="4883FE00" w14:textId="77777777" w:rsidR="00EC6919" w:rsidRPr="00D511EA" w:rsidRDefault="00EC6919" w:rsidP="00EC6919">
            <w:pPr>
              <w:rPr>
                <w:sz w:val="22"/>
                <w:szCs w:val="22"/>
              </w:rPr>
            </w:pPr>
            <w:r w:rsidRPr="00D511EA">
              <w:rPr>
                <w:sz w:val="22"/>
                <w:szCs w:val="22"/>
              </w:rPr>
              <w:t>Предложение:</w:t>
            </w:r>
          </w:p>
          <w:p w14:paraId="0AB41368" w14:textId="77777777" w:rsidR="00EC6919" w:rsidRPr="00D511EA" w:rsidRDefault="00EC6919" w:rsidP="00EC6919">
            <w:pPr>
              <w:rPr>
                <w:sz w:val="22"/>
                <w:szCs w:val="22"/>
              </w:rPr>
            </w:pPr>
            <w:r w:rsidRPr="00D511EA">
              <w:rPr>
                <w:rFonts w:eastAsia="Calibri"/>
                <w:sz w:val="22"/>
                <w:szCs w:val="22"/>
              </w:rPr>
              <w:t>«…</w:t>
            </w:r>
            <w:r w:rsidRPr="00D511EA">
              <w:rPr>
                <w:rFonts w:eastAsia="Calibri"/>
                <w:b/>
                <w:sz w:val="22"/>
                <w:szCs w:val="22"/>
                <w:u w:val="single"/>
              </w:rPr>
              <w:t>к</w:t>
            </w:r>
            <w:r w:rsidRPr="00D511EA">
              <w:rPr>
                <w:rFonts w:eastAsia="Calibri"/>
                <w:sz w:val="22"/>
                <w:szCs w:val="22"/>
              </w:rPr>
              <w:t>инематической погрешности».</w:t>
            </w:r>
          </w:p>
          <w:p w14:paraId="3959223F" w14:textId="77777777" w:rsidR="00EC6919" w:rsidRPr="00D511EA" w:rsidRDefault="00EC6919" w:rsidP="00EC6919">
            <w:pPr>
              <w:rPr>
                <w:sz w:val="22"/>
                <w:szCs w:val="22"/>
              </w:rPr>
            </w:pPr>
            <w:r w:rsidRPr="00D511EA">
              <w:rPr>
                <w:sz w:val="22"/>
                <w:szCs w:val="22"/>
              </w:rPr>
              <w:t>Обоснование:</w:t>
            </w:r>
          </w:p>
          <w:p w14:paraId="2B839DD5" w14:textId="77777777" w:rsidR="00EC6919" w:rsidRPr="00D511EA" w:rsidRDefault="00EC6919" w:rsidP="00EC6919">
            <w:pPr>
              <w:rPr>
                <w:sz w:val="22"/>
                <w:szCs w:val="22"/>
              </w:rPr>
            </w:pPr>
            <w:r w:rsidRPr="00D511EA">
              <w:rPr>
                <w:rFonts w:eastAsia="Calibri"/>
                <w:sz w:val="22"/>
                <w:szCs w:val="22"/>
              </w:rPr>
              <w:t>ГОСТ 1.5‒2001 п. 4.5.4. «</w:t>
            </w:r>
            <w:r w:rsidRPr="00D511EA">
              <w:rPr>
                <w:color w:val="000000"/>
                <w:sz w:val="22"/>
                <w:szCs w:val="22"/>
              </w:rPr>
              <w:t>Заголовки граф (колонок) и строк таблицы приводят, начиная с прописной буквы, а подзаголовки граф - со строчной буквы, если они составляют одно предложение с заголовком, или с прописной буквы, если они имеют самостоятельное значение.</w:t>
            </w:r>
            <w:r w:rsidRPr="00D511EA">
              <w:rPr>
                <w:rFonts w:eastAsia="Calibri"/>
                <w:sz w:val="22"/>
                <w:szCs w:val="22"/>
              </w:rPr>
              <w:t>».</w:t>
            </w:r>
          </w:p>
        </w:tc>
        <w:tc>
          <w:tcPr>
            <w:tcW w:w="3063" w:type="dxa"/>
            <w:tcBorders>
              <w:top w:val="single" w:sz="4" w:space="0" w:color="000000"/>
              <w:left w:val="single" w:sz="4" w:space="0" w:color="000000"/>
              <w:bottom w:val="single" w:sz="4" w:space="0" w:color="000000"/>
              <w:right w:val="single" w:sz="4" w:space="0" w:color="000000"/>
            </w:tcBorders>
          </w:tcPr>
          <w:p w14:paraId="734AD123" w14:textId="77777777" w:rsidR="00796E28" w:rsidRPr="00D511EA" w:rsidRDefault="00796E28" w:rsidP="00796E28">
            <w:pPr>
              <w:rPr>
                <w:sz w:val="22"/>
                <w:szCs w:val="22"/>
              </w:rPr>
            </w:pPr>
            <w:r w:rsidRPr="00D511EA">
              <w:rPr>
                <w:sz w:val="22"/>
                <w:szCs w:val="22"/>
              </w:rPr>
              <w:t>Принято.</w:t>
            </w:r>
          </w:p>
          <w:p w14:paraId="184626FA" w14:textId="77777777" w:rsidR="00EC6919" w:rsidRPr="00D511EA" w:rsidRDefault="00EC6919" w:rsidP="00C9323F">
            <w:pPr>
              <w:rPr>
                <w:sz w:val="22"/>
                <w:szCs w:val="22"/>
              </w:rPr>
            </w:pPr>
          </w:p>
        </w:tc>
      </w:tr>
      <w:tr w:rsidR="00796E28" w:rsidRPr="00D511EA" w14:paraId="430E7BC9"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08A1A7A" w14:textId="77777777" w:rsidR="00796E28" w:rsidRPr="00746FC1" w:rsidRDefault="00796E28" w:rsidP="00C9323F">
            <w:pPr>
              <w:pStyle w:val="ae"/>
              <w:keepLines/>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6D266BB2" w14:textId="77777777" w:rsidR="00796E28" w:rsidRPr="00D511EA" w:rsidRDefault="00796E28" w:rsidP="00C9323F">
            <w:pPr>
              <w:keepLines/>
              <w:ind w:left="92"/>
              <w:rPr>
                <w:sz w:val="22"/>
                <w:szCs w:val="22"/>
              </w:rPr>
            </w:pPr>
            <w:r w:rsidRPr="00D511EA">
              <w:rPr>
                <w:sz w:val="22"/>
                <w:szCs w:val="22"/>
              </w:rPr>
              <w:t xml:space="preserve">Раздел 7, таблица 3, таблица 4 </w:t>
            </w:r>
          </w:p>
        </w:tc>
        <w:tc>
          <w:tcPr>
            <w:tcW w:w="2552" w:type="dxa"/>
            <w:vMerge w:val="restart"/>
            <w:tcBorders>
              <w:top w:val="single" w:sz="4" w:space="0" w:color="000000"/>
              <w:left w:val="single" w:sz="4" w:space="0" w:color="000000"/>
              <w:right w:val="single" w:sz="4" w:space="0" w:color="000000"/>
            </w:tcBorders>
          </w:tcPr>
          <w:p w14:paraId="75FE8066" w14:textId="77777777" w:rsidR="00796E28" w:rsidRPr="00D511EA" w:rsidRDefault="00796E28" w:rsidP="00C9323F">
            <w:pPr>
              <w:rPr>
                <w:sz w:val="22"/>
                <w:szCs w:val="22"/>
              </w:rPr>
            </w:pPr>
            <w:r w:rsidRPr="00D511EA">
              <w:rPr>
                <w:sz w:val="22"/>
                <w:szCs w:val="22"/>
              </w:rPr>
              <w:t>АО ААК «ПРОГРЕСС»</w:t>
            </w:r>
          </w:p>
          <w:p w14:paraId="3F90C942" w14:textId="77777777" w:rsidR="00796E28" w:rsidRPr="00D511EA" w:rsidRDefault="00796E28" w:rsidP="00C9323F">
            <w:pPr>
              <w:rPr>
                <w:rFonts w:eastAsiaTheme="minorHAnsi"/>
                <w:color w:val="000000"/>
                <w:sz w:val="22"/>
                <w:szCs w:val="22"/>
                <w:lang w:eastAsia="en-US"/>
              </w:rPr>
            </w:pPr>
            <w:r w:rsidRPr="00D511EA">
              <w:rPr>
                <w:sz w:val="22"/>
                <w:szCs w:val="22"/>
              </w:rPr>
              <w:t>Исх. 04-0413 от 17.023.2026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085BAB9" w14:textId="77777777" w:rsidR="00796E28" w:rsidRPr="00D511EA" w:rsidRDefault="00796E28" w:rsidP="00C9323F">
            <w:pPr>
              <w:tabs>
                <w:tab w:val="left" w:pos="4392"/>
              </w:tabs>
              <w:rPr>
                <w:sz w:val="22"/>
                <w:szCs w:val="22"/>
              </w:rPr>
            </w:pPr>
            <w:r w:rsidRPr="00D511EA">
              <w:rPr>
                <w:sz w:val="22"/>
                <w:szCs w:val="22"/>
              </w:rPr>
              <w:t>Отсутствуют операции, внести в классификатор в код 02, 03:</w:t>
            </w:r>
          </w:p>
          <w:p w14:paraId="15592B91" w14:textId="77777777" w:rsidR="00796E28" w:rsidRPr="00D511EA" w:rsidRDefault="00796E28" w:rsidP="00C9323F">
            <w:pPr>
              <w:widowControl w:val="0"/>
              <w:autoSpaceDE w:val="0"/>
              <w:autoSpaceDN w:val="0"/>
              <w:jc w:val="both"/>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18E923C8" w14:textId="77777777" w:rsidR="00796E28" w:rsidRPr="00D511EA" w:rsidRDefault="00B75C2F" w:rsidP="00C9323F">
            <w:pPr>
              <w:rPr>
                <w:sz w:val="22"/>
                <w:szCs w:val="22"/>
              </w:rPr>
            </w:pPr>
            <w:r w:rsidRPr="00D511EA">
              <w:rPr>
                <w:sz w:val="22"/>
                <w:szCs w:val="22"/>
              </w:rPr>
              <w:t>Принято частично</w:t>
            </w:r>
          </w:p>
        </w:tc>
      </w:tr>
      <w:tr w:rsidR="00796E28" w:rsidRPr="00D511EA" w14:paraId="366DC2FD" w14:textId="77777777" w:rsidTr="00282451">
        <w:trPr>
          <w:gridAfter w:val="1"/>
          <w:wAfter w:w="56" w:type="dxa"/>
        </w:trPr>
        <w:tc>
          <w:tcPr>
            <w:tcW w:w="674" w:type="dxa"/>
            <w:tcBorders>
              <w:top w:val="single" w:sz="4" w:space="0" w:color="000000"/>
              <w:left w:val="single" w:sz="4" w:space="0" w:color="000000"/>
              <w:right w:val="single" w:sz="4" w:space="0" w:color="000000"/>
            </w:tcBorders>
          </w:tcPr>
          <w:p w14:paraId="1DAF967A" w14:textId="77777777" w:rsidR="00796E28" w:rsidRPr="00746FC1" w:rsidRDefault="00796E28"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742C9298" w14:textId="77777777" w:rsidR="00796E28" w:rsidRPr="00D511EA" w:rsidRDefault="00796E28" w:rsidP="00C9323F">
            <w:pPr>
              <w:keepLines/>
              <w:ind w:left="92"/>
              <w:rPr>
                <w:sz w:val="22"/>
                <w:szCs w:val="22"/>
              </w:rPr>
            </w:pPr>
          </w:p>
        </w:tc>
        <w:tc>
          <w:tcPr>
            <w:tcW w:w="2552" w:type="dxa"/>
            <w:vMerge/>
            <w:tcBorders>
              <w:left w:val="single" w:sz="4" w:space="0" w:color="000000"/>
              <w:right w:val="single" w:sz="4" w:space="0" w:color="000000"/>
            </w:tcBorders>
          </w:tcPr>
          <w:p w14:paraId="6D00CDF9" w14:textId="77777777" w:rsidR="00796E28" w:rsidRPr="00D511EA" w:rsidRDefault="00796E2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2EAB3EE" w14:textId="77777777" w:rsidR="00796E28" w:rsidRPr="00D511EA" w:rsidRDefault="00796E28" w:rsidP="00796E28">
            <w:pPr>
              <w:widowControl w:val="0"/>
              <w:autoSpaceDE w:val="0"/>
              <w:autoSpaceDN w:val="0"/>
              <w:jc w:val="both"/>
              <w:rPr>
                <w:sz w:val="22"/>
                <w:szCs w:val="22"/>
              </w:rPr>
            </w:pPr>
            <w:r w:rsidRPr="00D511EA">
              <w:rPr>
                <w:sz w:val="22"/>
                <w:szCs w:val="22"/>
              </w:rPr>
              <w:t>0229 Контроль теоретического контура</w:t>
            </w:r>
          </w:p>
        </w:tc>
        <w:tc>
          <w:tcPr>
            <w:tcW w:w="3063" w:type="dxa"/>
            <w:tcBorders>
              <w:top w:val="single" w:sz="4" w:space="0" w:color="000000"/>
              <w:left w:val="single" w:sz="4" w:space="0" w:color="000000"/>
              <w:bottom w:val="single" w:sz="4" w:space="0" w:color="000000"/>
              <w:right w:val="single" w:sz="4" w:space="0" w:color="000000"/>
            </w:tcBorders>
          </w:tcPr>
          <w:p w14:paraId="11058FA6" w14:textId="77777777" w:rsidR="00796E28" w:rsidRPr="00D511EA" w:rsidRDefault="00796E28" w:rsidP="00796E28">
            <w:pPr>
              <w:rPr>
                <w:sz w:val="22"/>
                <w:szCs w:val="22"/>
              </w:rPr>
            </w:pPr>
            <w:r w:rsidRPr="00D511EA">
              <w:rPr>
                <w:sz w:val="22"/>
                <w:szCs w:val="22"/>
              </w:rPr>
              <w:t>Принято.</w:t>
            </w:r>
          </w:p>
          <w:p w14:paraId="1D649325" w14:textId="77777777" w:rsidR="00796E28" w:rsidRPr="00D511EA" w:rsidRDefault="00796E28" w:rsidP="00796E28">
            <w:pPr>
              <w:rPr>
                <w:sz w:val="22"/>
                <w:szCs w:val="22"/>
              </w:rPr>
            </w:pPr>
            <w:r w:rsidRPr="00D511EA">
              <w:rPr>
                <w:sz w:val="22"/>
                <w:szCs w:val="22"/>
              </w:rPr>
              <w:t>Код 0200.27</w:t>
            </w:r>
          </w:p>
        </w:tc>
      </w:tr>
      <w:tr w:rsidR="00796E28" w:rsidRPr="00D511EA" w14:paraId="036A24AB" w14:textId="77777777" w:rsidTr="00282451">
        <w:trPr>
          <w:gridAfter w:val="1"/>
          <w:wAfter w:w="56" w:type="dxa"/>
        </w:trPr>
        <w:tc>
          <w:tcPr>
            <w:tcW w:w="674" w:type="dxa"/>
            <w:tcBorders>
              <w:top w:val="single" w:sz="4" w:space="0" w:color="000000"/>
              <w:left w:val="single" w:sz="4" w:space="0" w:color="000000"/>
              <w:right w:val="single" w:sz="4" w:space="0" w:color="000000"/>
            </w:tcBorders>
          </w:tcPr>
          <w:p w14:paraId="2BDE47DE" w14:textId="77777777" w:rsidR="00796E28" w:rsidRPr="00746FC1" w:rsidRDefault="00796E28"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977CEF7" w14:textId="77777777" w:rsidR="00796E28" w:rsidRPr="00D511EA" w:rsidRDefault="00796E28" w:rsidP="00C9323F">
            <w:pPr>
              <w:keepLines/>
              <w:ind w:left="92"/>
              <w:rPr>
                <w:sz w:val="22"/>
                <w:szCs w:val="22"/>
              </w:rPr>
            </w:pPr>
          </w:p>
        </w:tc>
        <w:tc>
          <w:tcPr>
            <w:tcW w:w="2552" w:type="dxa"/>
            <w:vMerge/>
            <w:tcBorders>
              <w:left w:val="single" w:sz="4" w:space="0" w:color="000000"/>
              <w:right w:val="single" w:sz="4" w:space="0" w:color="000000"/>
            </w:tcBorders>
          </w:tcPr>
          <w:p w14:paraId="544B9FDD" w14:textId="77777777" w:rsidR="00796E28" w:rsidRPr="00D511EA" w:rsidRDefault="00796E2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440BBB9" w14:textId="77777777" w:rsidR="00796E28" w:rsidRPr="00D511EA" w:rsidRDefault="00796E28" w:rsidP="00282451">
            <w:pPr>
              <w:widowControl w:val="0"/>
              <w:autoSpaceDE w:val="0"/>
              <w:autoSpaceDN w:val="0"/>
              <w:jc w:val="both"/>
            </w:pPr>
            <w:r w:rsidRPr="00D511EA">
              <w:rPr>
                <w:sz w:val="22"/>
                <w:szCs w:val="22"/>
              </w:rPr>
              <w:t>0319 Контроль механических свойств</w:t>
            </w:r>
          </w:p>
        </w:tc>
        <w:tc>
          <w:tcPr>
            <w:tcW w:w="3063" w:type="dxa"/>
            <w:tcBorders>
              <w:top w:val="single" w:sz="4" w:space="0" w:color="000000"/>
              <w:left w:val="single" w:sz="4" w:space="0" w:color="000000"/>
              <w:bottom w:val="single" w:sz="4" w:space="0" w:color="000000"/>
              <w:right w:val="single" w:sz="4" w:space="0" w:color="000000"/>
            </w:tcBorders>
          </w:tcPr>
          <w:p w14:paraId="726E8B42" w14:textId="77777777" w:rsidR="00796E28" w:rsidRPr="00D511EA" w:rsidRDefault="00796E28" w:rsidP="00C9323F">
            <w:pPr>
              <w:rPr>
                <w:sz w:val="22"/>
                <w:szCs w:val="22"/>
              </w:rPr>
            </w:pPr>
            <w:r w:rsidRPr="00D511EA">
              <w:rPr>
                <w:sz w:val="22"/>
                <w:szCs w:val="22"/>
              </w:rPr>
              <w:t>Принято.</w:t>
            </w:r>
          </w:p>
          <w:p w14:paraId="15E16847" w14:textId="77777777" w:rsidR="00796E28" w:rsidRPr="00D511EA" w:rsidRDefault="00796E28" w:rsidP="00C9323F">
            <w:pPr>
              <w:rPr>
                <w:sz w:val="22"/>
                <w:szCs w:val="22"/>
              </w:rPr>
            </w:pPr>
            <w:r w:rsidRPr="00D511EA">
              <w:rPr>
                <w:sz w:val="22"/>
                <w:szCs w:val="22"/>
              </w:rPr>
              <w:t>Код 0319</w:t>
            </w:r>
          </w:p>
        </w:tc>
      </w:tr>
      <w:tr w:rsidR="00796E28" w:rsidRPr="00D511EA" w14:paraId="2D396B46" w14:textId="77777777" w:rsidTr="00282451">
        <w:trPr>
          <w:gridAfter w:val="1"/>
          <w:wAfter w:w="56" w:type="dxa"/>
        </w:trPr>
        <w:tc>
          <w:tcPr>
            <w:tcW w:w="674" w:type="dxa"/>
            <w:tcBorders>
              <w:top w:val="single" w:sz="4" w:space="0" w:color="000000"/>
              <w:left w:val="single" w:sz="4" w:space="0" w:color="000000"/>
              <w:right w:val="single" w:sz="4" w:space="0" w:color="000000"/>
            </w:tcBorders>
          </w:tcPr>
          <w:p w14:paraId="1A0D626E" w14:textId="77777777" w:rsidR="00796E28" w:rsidRPr="00746FC1" w:rsidRDefault="00796E28"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E85D32E" w14:textId="77777777" w:rsidR="00796E28" w:rsidRPr="00D511EA" w:rsidRDefault="00796E28" w:rsidP="00C9323F">
            <w:pPr>
              <w:keepLines/>
              <w:ind w:left="92"/>
              <w:rPr>
                <w:sz w:val="22"/>
                <w:szCs w:val="22"/>
              </w:rPr>
            </w:pPr>
          </w:p>
        </w:tc>
        <w:tc>
          <w:tcPr>
            <w:tcW w:w="2552" w:type="dxa"/>
            <w:vMerge/>
            <w:tcBorders>
              <w:left w:val="single" w:sz="4" w:space="0" w:color="000000"/>
              <w:right w:val="single" w:sz="4" w:space="0" w:color="000000"/>
            </w:tcBorders>
          </w:tcPr>
          <w:p w14:paraId="3F034E8C" w14:textId="77777777" w:rsidR="00796E28" w:rsidRPr="00D511EA" w:rsidRDefault="00796E2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CE92B98" w14:textId="77777777" w:rsidR="00796E28" w:rsidRPr="00D511EA" w:rsidRDefault="00796E28" w:rsidP="00282451">
            <w:pPr>
              <w:widowControl w:val="0"/>
              <w:autoSpaceDE w:val="0"/>
              <w:autoSpaceDN w:val="0"/>
              <w:jc w:val="both"/>
            </w:pPr>
            <w:r w:rsidRPr="00D511EA">
              <w:rPr>
                <w:sz w:val="22"/>
                <w:szCs w:val="22"/>
              </w:rPr>
              <w:t>0380 Контроль марки материалов</w:t>
            </w:r>
          </w:p>
        </w:tc>
        <w:tc>
          <w:tcPr>
            <w:tcW w:w="3063" w:type="dxa"/>
            <w:tcBorders>
              <w:top w:val="single" w:sz="4" w:space="0" w:color="000000"/>
              <w:left w:val="single" w:sz="4" w:space="0" w:color="000000"/>
              <w:bottom w:val="single" w:sz="4" w:space="0" w:color="000000"/>
              <w:right w:val="single" w:sz="4" w:space="0" w:color="000000"/>
            </w:tcBorders>
          </w:tcPr>
          <w:p w14:paraId="183A6526" w14:textId="77777777" w:rsidR="00796E28" w:rsidRPr="00D511EA" w:rsidRDefault="00796E28" w:rsidP="00796E28">
            <w:pPr>
              <w:rPr>
                <w:sz w:val="22"/>
                <w:szCs w:val="22"/>
              </w:rPr>
            </w:pPr>
            <w:r w:rsidRPr="00D511EA">
              <w:rPr>
                <w:sz w:val="22"/>
                <w:szCs w:val="22"/>
              </w:rPr>
              <w:t>Принято.</w:t>
            </w:r>
          </w:p>
          <w:p w14:paraId="13473142" w14:textId="77777777" w:rsidR="00796E28" w:rsidRPr="00D511EA" w:rsidRDefault="00796E28" w:rsidP="00796E28">
            <w:pPr>
              <w:rPr>
                <w:sz w:val="22"/>
                <w:szCs w:val="22"/>
              </w:rPr>
            </w:pPr>
            <w:r w:rsidRPr="00D511EA">
              <w:rPr>
                <w:sz w:val="22"/>
                <w:szCs w:val="22"/>
              </w:rPr>
              <w:t>Код 0200.28</w:t>
            </w:r>
          </w:p>
        </w:tc>
      </w:tr>
      <w:tr w:rsidR="00796E28" w:rsidRPr="00D511EA" w14:paraId="1EC482B5" w14:textId="77777777" w:rsidTr="00282451">
        <w:trPr>
          <w:gridAfter w:val="1"/>
          <w:wAfter w:w="56" w:type="dxa"/>
        </w:trPr>
        <w:tc>
          <w:tcPr>
            <w:tcW w:w="674" w:type="dxa"/>
            <w:tcBorders>
              <w:top w:val="single" w:sz="4" w:space="0" w:color="000000"/>
              <w:left w:val="single" w:sz="4" w:space="0" w:color="000000"/>
              <w:right w:val="single" w:sz="4" w:space="0" w:color="000000"/>
            </w:tcBorders>
          </w:tcPr>
          <w:p w14:paraId="0ED51C0C" w14:textId="77777777" w:rsidR="00796E28" w:rsidRPr="00746FC1" w:rsidRDefault="00796E28"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20A1B401" w14:textId="77777777" w:rsidR="00796E28" w:rsidRPr="00D511EA" w:rsidRDefault="00796E28" w:rsidP="00C9323F">
            <w:pPr>
              <w:keepLines/>
              <w:ind w:left="92"/>
              <w:rPr>
                <w:sz w:val="22"/>
                <w:szCs w:val="22"/>
              </w:rPr>
            </w:pPr>
          </w:p>
        </w:tc>
        <w:tc>
          <w:tcPr>
            <w:tcW w:w="2552" w:type="dxa"/>
            <w:vMerge/>
            <w:tcBorders>
              <w:left w:val="single" w:sz="4" w:space="0" w:color="000000"/>
              <w:right w:val="single" w:sz="4" w:space="0" w:color="000000"/>
            </w:tcBorders>
          </w:tcPr>
          <w:p w14:paraId="76835451" w14:textId="77777777" w:rsidR="00796E28" w:rsidRPr="00D511EA" w:rsidRDefault="00796E2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7468BFB" w14:textId="77777777" w:rsidR="00796E28" w:rsidRPr="00D511EA" w:rsidRDefault="00796E28" w:rsidP="00282451">
            <w:pPr>
              <w:widowControl w:val="0"/>
              <w:autoSpaceDE w:val="0"/>
              <w:autoSpaceDN w:val="0"/>
              <w:jc w:val="both"/>
            </w:pPr>
            <w:r w:rsidRPr="00D511EA">
              <w:rPr>
                <w:sz w:val="22"/>
                <w:szCs w:val="22"/>
              </w:rPr>
              <w:t>0386а Контроль люминесцентный</w:t>
            </w:r>
          </w:p>
        </w:tc>
        <w:tc>
          <w:tcPr>
            <w:tcW w:w="3063" w:type="dxa"/>
            <w:tcBorders>
              <w:top w:val="single" w:sz="4" w:space="0" w:color="000000"/>
              <w:left w:val="single" w:sz="4" w:space="0" w:color="000000"/>
              <w:bottom w:val="single" w:sz="4" w:space="0" w:color="000000"/>
              <w:right w:val="single" w:sz="4" w:space="0" w:color="000000"/>
            </w:tcBorders>
          </w:tcPr>
          <w:p w14:paraId="5874ED08" w14:textId="77777777" w:rsidR="00796E28" w:rsidRPr="00D511EA" w:rsidRDefault="00796E28" w:rsidP="00C9323F">
            <w:pPr>
              <w:rPr>
                <w:sz w:val="22"/>
                <w:szCs w:val="22"/>
              </w:rPr>
            </w:pPr>
            <w:r w:rsidRPr="00D511EA">
              <w:rPr>
                <w:sz w:val="22"/>
                <w:szCs w:val="22"/>
              </w:rPr>
              <w:t>Принято к сведению.</w:t>
            </w:r>
          </w:p>
          <w:p w14:paraId="18B62560" w14:textId="77777777" w:rsidR="00796E28" w:rsidRPr="00D511EA" w:rsidRDefault="00796E28" w:rsidP="00C9323F">
            <w:pPr>
              <w:rPr>
                <w:sz w:val="22"/>
                <w:szCs w:val="22"/>
              </w:rPr>
            </w:pPr>
            <w:r w:rsidRPr="00D511EA">
              <w:rPr>
                <w:sz w:val="22"/>
                <w:szCs w:val="22"/>
              </w:rPr>
              <w:t>Код 0380</w:t>
            </w:r>
          </w:p>
        </w:tc>
      </w:tr>
      <w:tr w:rsidR="00796E28" w:rsidRPr="00D511EA" w14:paraId="5235D7DB" w14:textId="77777777" w:rsidTr="00282451">
        <w:trPr>
          <w:gridAfter w:val="1"/>
          <w:wAfter w:w="56" w:type="dxa"/>
        </w:trPr>
        <w:tc>
          <w:tcPr>
            <w:tcW w:w="674" w:type="dxa"/>
            <w:tcBorders>
              <w:top w:val="single" w:sz="4" w:space="0" w:color="000000"/>
              <w:left w:val="single" w:sz="4" w:space="0" w:color="000000"/>
              <w:right w:val="single" w:sz="4" w:space="0" w:color="000000"/>
            </w:tcBorders>
          </w:tcPr>
          <w:p w14:paraId="73D72162" w14:textId="77777777" w:rsidR="00796E28" w:rsidRPr="00746FC1" w:rsidRDefault="00796E28"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1F289F52" w14:textId="77777777" w:rsidR="00796E28" w:rsidRPr="00D511EA" w:rsidRDefault="00796E28" w:rsidP="00C9323F">
            <w:pPr>
              <w:keepLines/>
              <w:ind w:left="92"/>
              <w:rPr>
                <w:sz w:val="22"/>
                <w:szCs w:val="22"/>
              </w:rPr>
            </w:pPr>
          </w:p>
        </w:tc>
        <w:tc>
          <w:tcPr>
            <w:tcW w:w="2552" w:type="dxa"/>
            <w:vMerge/>
            <w:tcBorders>
              <w:left w:val="single" w:sz="4" w:space="0" w:color="000000"/>
              <w:right w:val="single" w:sz="4" w:space="0" w:color="000000"/>
            </w:tcBorders>
          </w:tcPr>
          <w:p w14:paraId="7474C3DC" w14:textId="77777777" w:rsidR="00796E28" w:rsidRPr="00D511EA" w:rsidRDefault="00796E2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E8ABC2B" w14:textId="77777777" w:rsidR="00796E28" w:rsidRPr="00D511EA" w:rsidRDefault="00796E28" w:rsidP="00282451">
            <w:pPr>
              <w:widowControl w:val="0"/>
              <w:autoSpaceDE w:val="0"/>
              <w:autoSpaceDN w:val="0"/>
              <w:jc w:val="both"/>
            </w:pPr>
            <w:r w:rsidRPr="00D511EA">
              <w:rPr>
                <w:sz w:val="22"/>
                <w:szCs w:val="22"/>
              </w:rPr>
              <w:t>0387 Контроль (пр. мастеру)</w:t>
            </w:r>
          </w:p>
        </w:tc>
        <w:tc>
          <w:tcPr>
            <w:tcW w:w="3063" w:type="dxa"/>
            <w:tcBorders>
              <w:top w:val="single" w:sz="4" w:space="0" w:color="000000"/>
              <w:left w:val="single" w:sz="4" w:space="0" w:color="000000"/>
              <w:bottom w:val="single" w:sz="4" w:space="0" w:color="000000"/>
              <w:right w:val="single" w:sz="4" w:space="0" w:color="000000"/>
            </w:tcBorders>
          </w:tcPr>
          <w:p w14:paraId="6B61912A" w14:textId="77777777" w:rsidR="00796E28" w:rsidRPr="00D511EA" w:rsidRDefault="00796E28" w:rsidP="00C9323F">
            <w:pPr>
              <w:rPr>
                <w:sz w:val="22"/>
                <w:szCs w:val="22"/>
              </w:rPr>
            </w:pPr>
            <w:r w:rsidRPr="00D511EA">
              <w:rPr>
                <w:sz w:val="22"/>
                <w:szCs w:val="22"/>
              </w:rPr>
              <w:t>Отклонено.</w:t>
            </w:r>
          </w:p>
          <w:p w14:paraId="190AE668" w14:textId="77777777" w:rsidR="00796E28" w:rsidRPr="00D511EA" w:rsidRDefault="00796E28" w:rsidP="00C9323F">
            <w:pPr>
              <w:rPr>
                <w:sz w:val="22"/>
                <w:szCs w:val="22"/>
              </w:rPr>
            </w:pPr>
            <w:r w:rsidRPr="00D511EA">
              <w:rPr>
                <w:sz w:val="22"/>
                <w:szCs w:val="22"/>
              </w:rPr>
              <w:t>Неясна операция</w:t>
            </w:r>
          </w:p>
        </w:tc>
      </w:tr>
      <w:tr w:rsidR="00796E28" w:rsidRPr="00D511EA" w14:paraId="4B32C2C7" w14:textId="77777777" w:rsidTr="00282451">
        <w:trPr>
          <w:gridAfter w:val="1"/>
          <w:wAfter w:w="56" w:type="dxa"/>
        </w:trPr>
        <w:tc>
          <w:tcPr>
            <w:tcW w:w="674" w:type="dxa"/>
            <w:tcBorders>
              <w:top w:val="single" w:sz="4" w:space="0" w:color="000000"/>
              <w:left w:val="single" w:sz="4" w:space="0" w:color="000000"/>
              <w:right w:val="single" w:sz="4" w:space="0" w:color="000000"/>
            </w:tcBorders>
          </w:tcPr>
          <w:p w14:paraId="76A6CF9C" w14:textId="77777777" w:rsidR="00796E28" w:rsidRPr="00746FC1" w:rsidRDefault="00796E28"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787798D1" w14:textId="77777777" w:rsidR="00796E28" w:rsidRPr="00D511EA" w:rsidRDefault="00796E28" w:rsidP="00C9323F">
            <w:pPr>
              <w:keepLines/>
              <w:ind w:left="92"/>
              <w:rPr>
                <w:sz w:val="22"/>
                <w:szCs w:val="22"/>
              </w:rPr>
            </w:pPr>
          </w:p>
        </w:tc>
        <w:tc>
          <w:tcPr>
            <w:tcW w:w="2552" w:type="dxa"/>
            <w:vMerge/>
            <w:tcBorders>
              <w:left w:val="single" w:sz="4" w:space="0" w:color="000000"/>
              <w:right w:val="single" w:sz="4" w:space="0" w:color="000000"/>
            </w:tcBorders>
          </w:tcPr>
          <w:p w14:paraId="1F2E8197" w14:textId="77777777" w:rsidR="00796E28" w:rsidRPr="00D511EA" w:rsidRDefault="00796E2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62E347A" w14:textId="77777777" w:rsidR="00796E28" w:rsidRPr="00D511EA" w:rsidRDefault="00796E28" w:rsidP="00282451">
            <w:pPr>
              <w:widowControl w:val="0"/>
              <w:autoSpaceDE w:val="0"/>
              <w:autoSpaceDN w:val="0"/>
              <w:jc w:val="both"/>
            </w:pPr>
            <w:r w:rsidRPr="00D511EA">
              <w:rPr>
                <w:sz w:val="22"/>
                <w:szCs w:val="22"/>
              </w:rPr>
              <w:t>0387а Контроль (визуальный после ТО и покрытия)</w:t>
            </w:r>
          </w:p>
        </w:tc>
        <w:tc>
          <w:tcPr>
            <w:tcW w:w="3063" w:type="dxa"/>
            <w:tcBorders>
              <w:top w:val="single" w:sz="4" w:space="0" w:color="000000"/>
              <w:left w:val="single" w:sz="4" w:space="0" w:color="000000"/>
              <w:bottom w:val="single" w:sz="4" w:space="0" w:color="000000"/>
              <w:right w:val="single" w:sz="4" w:space="0" w:color="000000"/>
            </w:tcBorders>
          </w:tcPr>
          <w:p w14:paraId="45A0161E" w14:textId="77777777" w:rsidR="00796E28" w:rsidRPr="00D511EA" w:rsidRDefault="00796E28" w:rsidP="00C9323F">
            <w:pPr>
              <w:rPr>
                <w:sz w:val="22"/>
                <w:szCs w:val="22"/>
              </w:rPr>
            </w:pPr>
            <w:r w:rsidRPr="00D511EA">
              <w:rPr>
                <w:sz w:val="22"/>
                <w:szCs w:val="22"/>
              </w:rPr>
              <w:t>Принято.</w:t>
            </w:r>
          </w:p>
          <w:p w14:paraId="297D6906" w14:textId="77777777" w:rsidR="00796E28" w:rsidRPr="00D511EA" w:rsidRDefault="00796E28" w:rsidP="00C9323F">
            <w:pPr>
              <w:rPr>
                <w:sz w:val="22"/>
                <w:szCs w:val="22"/>
              </w:rPr>
            </w:pPr>
            <w:r w:rsidRPr="00D511EA">
              <w:rPr>
                <w:sz w:val="22"/>
                <w:szCs w:val="22"/>
              </w:rPr>
              <w:t>Код 0375.04</w:t>
            </w:r>
          </w:p>
        </w:tc>
      </w:tr>
      <w:tr w:rsidR="00796E28" w:rsidRPr="00D511EA" w14:paraId="0A4DCFF6" w14:textId="77777777" w:rsidTr="00282451">
        <w:trPr>
          <w:gridAfter w:val="1"/>
          <w:wAfter w:w="56" w:type="dxa"/>
        </w:trPr>
        <w:tc>
          <w:tcPr>
            <w:tcW w:w="674" w:type="dxa"/>
            <w:tcBorders>
              <w:top w:val="single" w:sz="4" w:space="0" w:color="000000"/>
              <w:left w:val="single" w:sz="4" w:space="0" w:color="000000"/>
              <w:right w:val="single" w:sz="4" w:space="0" w:color="000000"/>
            </w:tcBorders>
          </w:tcPr>
          <w:p w14:paraId="75671D96" w14:textId="77777777" w:rsidR="00796E28" w:rsidRPr="00746FC1" w:rsidRDefault="00796E28"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FE706C5" w14:textId="77777777" w:rsidR="00796E28" w:rsidRPr="00D511EA" w:rsidRDefault="00796E28" w:rsidP="00C9323F">
            <w:pPr>
              <w:keepLines/>
              <w:ind w:left="92"/>
              <w:rPr>
                <w:sz w:val="22"/>
                <w:szCs w:val="22"/>
              </w:rPr>
            </w:pPr>
          </w:p>
        </w:tc>
        <w:tc>
          <w:tcPr>
            <w:tcW w:w="2552" w:type="dxa"/>
            <w:vMerge/>
            <w:tcBorders>
              <w:left w:val="single" w:sz="4" w:space="0" w:color="000000"/>
              <w:right w:val="single" w:sz="4" w:space="0" w:color="000000"/>
            </w:tcBorders>
          </w:tcPr>
          <w:p w14:paraId="2CFB7009" w14:textId="77777777" w:rsidR="00796E28" w:rsidRPr="00D511EA" w:rsidRDefault="00796E2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505D326" w14:textId="77777777" w:rsidR="00796E28" w:rsidRPr="00D511EA" w:rsidRDefault="00796E28" w:rsidP="00282451">
            <w:pPr>
              <w:widowControl w:val="0"/>
              <w:autoSpaceDE w:val="0"/>
              <w:autoSpaceDN w:val="0"/>
              <w:jc w:val="both"/>
            </w:pPr>
            <w:r w:rsidRPr="00D511EA">
              <w:rPr>
                <w:sz w:val="22"/>
                <w:szCs w:val="22"/>
              </w:rPr>
              <w:t>0388  Окончательный контроль</w:t>
            </w:r>
          </w:p>
        </w:tc>
        <w:tc>
          <w:tcPr>
            <w:tcW w:w="3063" w:type="dxa"/>
            <w:tcBorders>
              <w:top w:val="single" w:sz="4" w:space="0" w:color="000000"/>
              <w:left w:val="single" w:sz="4" w:space="0" w:color="000000"/>
              <w:bottom w:val="single" w:sz="4" w:space="0" w:color="000000"/>
              <w:right w:val="single" w:sz="4" w:space="0" w:color="000000"/>
            </w:tcBorders>
          </w:tcPr>
          <w:p w14:paraId="0B823665" w14:textId="77777777" w:rsidR="00796E28" w:rsidRPr="00D511EA" w:rsidRDefault="00796E28" w:rsidP="00796E28">
            <w:pPr>
              <w:rPr>
                <w:sz w:val="22"/>
                <w:szCs w:val="22"/>
              </w:rPr>
            </w:pPr>
            <w:r w:rsidRPr="00D511EA">
              <w:rPr>
                <w:sz w:val="22"/>
                <w:szCs w:val="22"/>
              </w:rPr>
              <w:t>Принято.</w:t>
            </w:r>
          </w:p>
          <w:p w14:paraId="1D6D6F26" w14:textId="77777777" w:rsidR="00796E28" w:rsidRPr="00D511EA" w:rsidRDefault="00796E28" w:rsidP="00796E28">
            <w:pPr>
              <w:rPr>
                <w:sz w:val="22"/>
                <w:szCs w:val="22"/>
              </w:rPr>
            </w:pPr>
            <w:r w:rsidRPr="00D511EA">
              <w:rPr>
                <w:sz w:val="22"/>
                <w:szCs w:val="22"/>
              </w:rPr>
              <w:t>Код 0200.29</w:t>
            </w:r>
          </w:p>
        </w:tc>
      </w:tr>
      <w:tr w:rsidR="00796E28" w:rsidRPr="00D511EA" w14:paraId="0187F704" w14:textId="77777777" w:rsidTr="00282451">
        <w:trPr>
          <w:gridAfter w:val="1"/>
          <w:wAfter w:w="56" w:type="dxa"/>
        </w:trPr>
        <w:tc>
          <w:tcPr>
            <w:tcW w:w="674" w:type="dxa"/>
            <w:tcBorders>
              <w:top w:val="single" w:sz="4" w:space="0" w:color="000000"/>
              <w:left w:val="single" w:sz="4" w:space="0" w:color="000000"/>
              <w:right w:val="single" w:sz="4" w:space="0" w:color="000000"/>
            </w:tcBorders>
          </w:tcPr>
          <w:p w14:paraId="662FCAF6" w14:textId="77777777" w:rsidR="00796E28" w:rsidRPr="00746FC1" w:rsidRDefault="00796E28"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28A1ADB" w14:textId="77777777" w:rsidR="00796E28" w:rsidRPr="00D511EA" w:rsidRDefault="00796E28" w:rsidP="00C9323F">
            <w:pPr>
              <w:keepLines/>
              <w:ind w:left="92"/>
              <w:rPr>
                <w:sz w:val="22"/>
                <w:szCs w:val="22"/>
              </w:rPr>
            </w:pPr>
          </w:p>
        </w:tc>
        <w:tc>
          <w:tcPr>
            <w:tcW w:w="2552" w:type="dxa"/>
            <w:vMerge/>
            <w:tcBorders>
              <w:left w:val="single" w:sz="4" w:space="0" w:color="000000"/>
              <w:right w:val="single" w:sz="4" w:space="0" w:color="000000"/>
            </w:tcBorders>
          </w:tcPr>
          <w:p w14:paraId="17351515" w14:textId="77777777" w:rsidR="00796E28" w:rsidRPr="00D511EA" w:rsidRDefault="00796E2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A769214" w14:textId="77777777" w:rsidR="00796E28" w:rsidRPr="00D511EA" w:rsidRDefault="00796E28" w:rsidP="00282451">
            <w:pPr>
              <w:widowControl w:val="0"/>
              <w:autoSpaceDE w:val="0"/>
              <w:autoSpaceDN w:val="0"/>
              <w:jc w:val="both"/>
            </w:pPr>
            <w:r w:rsidRPr="00D511EA">
              <w:rPr>
                <w:sz w:val="22"/>
                <w:szCs w:val="22"/>
              </w:rPr>
              <w:t>0398 Контроль электропроводимости</w:t>
            </w:r>
          </w:p>
        </w:tc>
        <w:tc>
          <w:tcPr>
            <w:tcW w:w="3063" w:type="dxa"/>
            <w:tcBorders>
              <w:top w:val="single" w:sz="4" w:space="0" w:color="000000"/>
              <w:left w:val="single" w:sz="4" w:space="0" w:color="000000"/>
              <w:bottom w:val="single" w:sz="4" w:space="0" w:color="000000"/>
              <w:right w:val="single" w:sz="4" w:space="0" w:color="000000"/>
            </w:tcBorders>
          </w:tcPr>
          <w:p w14:paraId="61CF0618" w14:textId="77777777" w:rsidR="00796E28" w:rsidRPr="00D511EA" w:rsidRDefault="00796E28" w:rsidP="00796E28">
            <w:pPr>
              <w:rPr>
                <w:sz w:val="22"/>
                <w:szCs w:val="22"/>
              </w:rPr>
            </w:pPr>
            <w:r w:rsidRPr="00D511EA">
              <w:rPr>
                <w:sz w:val="22"/>
                <w:szCs w:val="22"/>
              </w:rPr>
              <w:t>Принято</w:t>
            </w:r>
            <w:r w:rsidR="00A54BF3" w:rsidRPr="00D511EA">
              <w:rPr>
                <w:sz w:val="22"/>
                <w:szCs w:val="22"/>
              </w:rPr>
              <w:t xml:space="preserve"> частично</w:t>
            </w:r>
            <w:r w:rsidRPr="00D511EA">
              <w:rPr>
                <w:sz w:val="22"/>
                <w:szCs w:val="22"/>
              </w:rPr>
              <w:t>.</w:t>
            </w:r>
          </w:p>
          <w:p w14:paraId="5E29B815" w14:textId="77777777" w:rsidR="00796E28" w:rsidRPr="00D511EA" w:rsidRDefault="00A54BF3" w:rsidP="00796E28">
            <w:pPr>
              <w:rPr>
                <w:sz w:val="22"/>
                <w:szCs w:val="22"/>
              </w:rPr>
            </w:pPr>
            <w:r w:rsidRPr="00D511EA">
              <w:rPr>
                <w:sz w:val="22"/>
                <w:szCs w:val="22"/>
              </w:rPr>
              <w:t>Код 0329.01 Контроль электрической проводимости (удельной электрической проводимости)</w:t>
            </w:r>
          </w:p>
        </w:tc>
      </w:tr>
      <w:tr w:rsidR="00796E28" w:rsidRPr="00D511EA" w14:paraId="407AFA68" w14:textId="77777777" w:rsidTr="00282451">
        <w:trPr>
          <w:gridAfter w:val="1"/>
          <w:wAfter w:w="56" w:type="dxa"/>
        </w:trPr>
        <w:tc>
          <w:tcPr>
            <w:tcW w:w="674" w:type="dxa"/>
            <w:tcBorders>
              <w:top w:val="single" w:sz="4" w:space="0" w:color="000000"/>
              <w:left w:val="single" w:sz="4" w:space="0" w:color="000000"/>
              <w:right w:val="single" w:sz="4" w:space="0" w:color="000000"/>
            </w:tcBorders>
          </w:tcPr>
          <w:p w14:paraId="581C11D1" w14:textId="77777777" w:rsidR="00796E28" w:rsidRPr="00746FC1" w:rsidRDefault="00796E28"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47E47610" w14:textId="77777777" w:rsidR="00796E28" w:rsidRPr="00D511EA" w:rsidRDefault="00796E28" w:rsidP="00C9323F">
            <w:pPr>
              <w:keepLines/>
              <w:ind w:left="92"/>
              <w:rPr>
                <w:sz w:val="22"/>
                <w:szCs w:val="22"/>
              </w:rPr>
            </w:pPr>
          </w:p>
        </w:tc>
        <w:tc>
          <w:tcPr>
            <w:tcW w:w="2552" w:type="dxa"/>
            <w:vMerge/>
            <w:tcBorders>
              <w:left w:val="single" w:sz="4" w:space="0" w:color="000000"/>
              <w:right w:val="single" w:sz="4" w:space="0" w:color="000000"/>
            </w:tcBorders>
          </w:tcPr>
          <w:p w14:paraId="229221C6" w14:textId="77777777" w:rsidR="00796E28" w:rsidRPr="00D511EA" w:rsidRDefault="00796E2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B267A3A" w14:textId="77777777" w:rsidR="00796E28" w:rsidRPr="00D511EA" w:rsidRDefault="00796E28" w:rsidP="00282451">
            <w:r w:rsidRPr="00D511EA">
              <w:rPr>
                <w:sz w:val="22"/>
                <w:szCs w:val="22"/>
              </w:rPr>
              <w:t>0399 Контроль препрега</w:t>
            </w:r>
          </w:p>
        </w:tc>
        <w:tc>
          <w:tcPr>
            <w:tcW w:w="3063" w:type="dxa"/>
            <w:tcBorders>
              <w:top w:val="single" w:sz="4" w:space="0" w:color="000000"/>
              <w:left w:val="single" w:sz="4" w:space="0" w:color="000000"/>
              <w:bottom w:val="single" w:sz="4" w:space="0" w:color="000000"/>
              <w:right w:val="single" w:sz="4" w:space="0" w:color="000000"/>
            </w:tcBorders>
          </w:tcPr>
          <w:p w14:paraId="6E2BDFFB" w14:textId="77777777" w:rsidR="00796E28" w:rsidRPr="00D511EA" w:rsidRDefault="00796E28" w:rsidP="00796E28">
            <w:pPr>
              <w:rPr>
                <w:sz w:val="22"/>
                <w:szCs w:val="22"/>
              </w:rPr>
            </w:pPr>
            <w:r w:rsidRPr="00D511EA">
              <w:rPr>
                <w:sz w:val="22"/>
                <w:szCs w:val="22"/>
              </w:rPr>
              <w:t>Принято.</w:t>
            </w:r>
          </w:p>
          <w:p w14:paraId="243C8304" w14:textId="77777777" w:rsidR="00796E28" w:rsidRPr="00D511EA" w:rsidRDefault="00796E28" w:rsidP="00796E28">
            <w:pPr>
              <w:rPr>
                <w:sz w:val="22"/>
                <w:szCs w:val="22"/>
              </w:rPr>
            </w:pPr>
            <w:r w:rsidRPr="00D511EA">
              <w:rPr>
                <w:sz w:val="22"/>
                <w:szCs w:val="22"/>
              </w:rPr>
              <w:t>Код 0200.31</w:t>
            </w:r>
          </w:p>
        </w:tc>
      </w:tr>
      <w:tr w:rsidR="00C9323F" w:rsidRPr="00D511EA" w14:paraId="64913F44"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8E54C56"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1FAE4FF1" w14:textId="77777777" w:rsidR="00C9323F" w:rsidRPr="00D511EA" w:rsidRDefault="00C9323F" w:rsidP="00C9323F">
            <w:pPr>
              <w:keepLines/>
              <w:ind w:left="92"/>
              <w:rPr>
                <w:sz w:val="22"/>
                <w:szCs w:val="22"/>
              </w:rPr>
            </w:pPr>
            <w:r w:rsidRPr="00D511EA">
              <w:rPr>
                <w:sz w:val="22"/>
                <w:szCs w:val="22"/>
              </w:rPr>
              <w:t>Раздел 7, таблица 3, коды 0376…0386</w:t>
            </w:r>
          </w:p>
        </w:tc>
        <w:tc>
          <w:tcPr>
            <w:tcW w:w="2552" w:type="dxa"/>
            <w:tcBorders>
              <w:top w:val="single" w:sz="4" w:space="0" w:color="000000"/>
              <w:left w:val="single" w:sz="4" w:space="0" w:color="000000"/>
              <w:right w:val="single" w:sz="4" w:space="0" w:color="000000"/>
            </w:tcBorders>
          </w:tcPr>
          <w:p w14:paraId="7D3D9C13" w14:textId="77777777" w:rsidR="00C9323F" w:rsidRPr="00D511EA" w:rsidRDefault="00C9323F" w:rsidP="00C9323F">
            <w:pPr>
              <w:rPr>
                <w:sz w:val="22"/>
                <w:szCs w:val="22"/>
              </w:rPr>
            </w:pPr>
            <w:r w:rsidRPr="00D511EA">
              <w:rPr>
                <w:sz w:val="22"/>
                <w:szCs w:val="22"/>
              </w:rPr>
              <w:t>Тюрин Дмитрий Евгеньевич, б.н. от 29.12.2025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3F9988B4" w14:textId="77777777" w:rsidR="00C9323F" w:rsidRPr="00D511EA" w:rsidRDefault="00C9323F" w:rsidP="00C9323F">
            <w:pPr>
              <w:tabs>
                <w:tab w:val="left" w:pos="4392"/>
              </w:tabs>
              <w:rPr>
                <w:sz w:val="22"/>
                <w:szCs w:val="22"/>
              </w:rPr>
            </w:pPr>
            <w:r w:rsidRPr="00D511EA">
              <w:rPr>
                <w:sz w:val="22"/>
                <w:szCs w:val="22"/>
              </w:rPr>
              <w:t>Замечание:</w:t>
            </w:r>
          </w:p>
          <w:p w14:paraId="001E285A" w14:textId="77777777" w:rsidR="00C9323F" w:rsidRPr="00D511EA" w:rsidRDefault="00C9323F" w:rsidP="00C9323F">
            <w:pPr>
              <w:jc w:val="both"/>
              <w:rPr>
                <w:sz w:val="22"/>
                <w:szCs w:val="22"/>
              </w:rPr>
            </w:pPr>
            <w:r w:rsidRPr="00D511EA">
              <w:rPr>
                <w:sz w:val="22"/>
                <w:szCs w:val="22"/>
              </w:rPr>
              <w:t>Отсутствует неразрушающий визуальный и измерительный контроль – технологическая операция, применимая к всем видам изделий машиностроения, имеющим сварные соединения, регулируемая рядом нормативных документов, например:</w:t>
            </w:r>
          </w:p>
          <w:p w14:paraId="1FFEB8B3" w14:textId="77777777" w:rsidR="00C9323F" w:rsidRPr="00D511EA" w:rsidRDefault="00C9323F" w:rsidP="00C9323F">
            <w:pPr>
              <w:jc w:val="both"/>
              <w:rPr>
                <w:sz w:val="22"/>
                <w:szCs w:val="22"/>
              </w:rPr>
            </w:pPr>
            <w:r w:rsidRPr="00D511EA">
              <w:rPr>
                <w:sz w:val="22"/>
                <w:szCs w:val="22"/>
              </w:rPr>
              <w:t xml:space="preserve">- ГОСТ Р 50.05.08–2018 «Система оценки соответствия в области </w:t>
            </w:r>
            <w:r w:rsidRPr="00D511EA">
              <w:rPr>
                <w:sz w:val="22"/>
                <w:szCs w:val="22"/>
              </w:rPr>
              <w:lastRenderedPageBreak/>
              <w:t>использования атомной энергии. Оценка соответствия в форме контроля. Унифицированные методики. Визуальный и измерительный контроль»;</w:t>
            </w:r>
          </w:p>
          <w:p w14:paraId="0A0060C2" w14:textId="77777777" w:rsidR="00C9323F" w:rsidRPr="00D511EA" w:rsidRDefault="00C9323F" w:rsidP="00C9323F">
            <w:pPr>
              <w:jc w:val="both"/>
              <w:rPr>
                <w:sz w:val="22"/>
                <w:szCs w:val="22"/>
              </w:rPr>
            </w:pPr>
            <w:r w:rsidRPr="00D511EA">
              <w:rPr>
                <w:sz w:val="22"/>
                <w:szCs w:val="22"/>
              </w:rPr>
              <w:t>- ГОСТ Р ИСО 17637–2024 «Неразрушающий контроль сварных швов. Визуальный контроль соединений, выполненных сваркой плавлением» (</w:t>
            </w:r>
            <w:r w:rsidRPr="00D511EA">
              <w:rPr>
                <w:spacing w:val="20"/>
                <w:sz w:val="22"/>
                <w:szCs w:val="22"/>
              </w:rPr>
              <w:t>Примечание</w:t>
            </w:r>
            <w:r w:rsidRPr="00D511EA">
              <w:rPr>
                <w:sz w:val="22"/>
                <w:szCs w:val="22"/>
              </w:rPr>
              <w:t>: стандарт распространяется в т.ч. на измерительный контроль – см. таблицу А.1);</w:t>
            </w:r>
          </w:p>
          <w:p w14:paraId="4B8C970B" w14:textId="77777777" w:rsidR="00C9323F" w:rsidRPr="00D511EA" w:rsidRDefault="00C9323F" w:rsidP="00C9323F">
            <w:pPr>
              <w:jc w:val="both"/>
              <w:rPr>
                <w:sz w:val="22"/>
                <w:szCs w:val="22"/>
              </w:rPr>
            </w:pPr>
            <w:r w:rsidRPr="00D511EA">
              <w:rPr>
                <w:sz w:val="22"/>
                <w:szCs w:val="22"/>
              </w:rPr>
              <w:t>- руководство по безопасности «Методические рекомендации о порядке проведения визуального и измерительного контроля», утв. приказом Ростехнадзора от 16.01.2024 № 8;</w:t>
            </w:r>
          </w:p>
          <w:p w14:paraId="6B8B4D0C" w14:textId="77777777" w:rsidR="00C9323F" w:rsidRPr="00D511EA" w:rsidRDefault="00C9323F" w:rsidP="00C9323F">
            <w:pPr>
              <w:jc w:val="both"/>
              <w:rPr>
                <w:sz w:val="22"/>
                <w:szCs w:val="22"/>
              </w:rPr>
            </w:pPr>
            <w:r w:rsidRPr="00D511EA">
              <w:rPr>
                <w:sz w:val="22"/>
                <w:szCs w:val="22"/>
              </w:rPr>
              <w:t>- федеральные нормы и правила в области промышленной безопасности «Основные требования к проведению неразрушающего контроля технических устройств, зданий и сооружений на опасных производственных объектах», утв. приказом Ростехнадзора от 01.12.2020 № 478 (далее – ФНП НК).</w:t>
            </w:r>
          </w:p>
          <w:p w14:paraId="5A17AD35" w14:textId="77777777" w:rsidR="00C9323F" w:rsidRPr="00D511EA" w:rsidRDefault="00C9323F" w:rsidP="00C9323F">
            <w:pPr>
              <w:tabs>
                <w:tab w:val="left" w:pos="4392"/>
              </w:tabs>
              <w:rPr>
                <w:sz w:val="22"/>
                <w:szCs w:val="22"/>
              </w:rPr>
            </w:pPr>
            <w:r w:rsidRPr="00D511EA">
              <w:rPr>
                <w:sz w:val="22"/>
                <w:szCs w:val="22"/>
              </w:rPr>
              <w:t>Отмечу, что в ГОСТ Р 56542 визуальный и измерительный контроль не приведен, поскольку не относится к физическим методам неразрушающего контроля (см. п. 4.1 и табл. 1 ГОСТ Р 56542), но тем не менее он относится к виду (методу) неразрушающего контроля согласно вышеуказанным нормативным документам, например, согласно п. 5 ФНП НК.</w:t>
            </w:r>
          </w:p>
          <w:p w14:paraId="595CC12A" w14:textId="77777777" w:rsidR="00C9323F" w:rsidRPr="00D511EA" w:rsidRDefault="00C9323F" w:rsidP="00C9323F">
            <w:pPr>
              <w:tabs>
                <w:tab w:val="left" w:pos="4392"/>
              </w:tabs>
              <w:rPr>
                <w:sz w:val="22"/>
                <w:szCs w:val="22"/>
              </w:rPr>
            </w:pPr>
          </w:p>
          <w:p w14:paraId="566B4C36" w14:textId="77777777" w:rsidR="00C9323F" w:rsidRPr="00D511EA" w:rsidRDefault="00C9323F" w:rsidP="00C9323F">
            <w:pPr>
              <w:tabs>
                <w:tab w:val="left" w:pos="4392"/>
              </w:tabs>
              <w:rPr>
                <w:sz w:val="22"/>
                <w:szCs w:val="22"/>
              </w:rPr>
            </w:pPr>
            <w:r w:rsidRPr="00D511EA">
              <w:rPr>
                <w:sz w:val="22"/>
                <w:szCs w:val="22"/>
              </w:rPr>
              <w:t>Предложение:</w:t>
            </w:r>
          </w:p>
          <w:p w14:paraId="6D57994B" w14:textId="77777777" w:rsidR="00C9323F" w:rsidRPr="00D511EA" w:rsidRDefault="00C9323F" w:rsidP="00C9323F">
            <w:pPr>
              <w:jc w:val="both"/>
              <w:rPr>
                <w:sz w:val="22"/>
                <w:szCs w:val="22"/>
              </w:rPr>
            </w:pPr>
            <w:r w:rsidRPr="00D511EA">
              <w:rPr>
                <w:sz w:val="22"/>
                <w:szCs w:val="22"/>
              </w:rPr>
              <w:t>Изложить в следующей редакции (жирным шрифтом и желтой подсветкой выделены предлагаемые изменения):</w:t>
            </w:r>
          </w:p>
          <w:tbl>
            <w:tblPr>
              <w:tblStyle w:val="a8"/>
              <w:tblW w:w="9858" w:type="dxa"/>
              <w:tblLayout w:type="fixed"/>
              <w:tblCellMar>
                <w:left w:w="57" w:type="dxa"/>
                <w:right w:w="57" w:type="dxa"/>
              </w:tblCellMar>
              <w:tblLook w:val="04A0" w:firstRow="1" w:lastRow="0" w:firstColumn="1" w:lastColumn="0" w:noHBand="0" w:noVBand="1"/>
            </w:tblPr>
            <w:tblGrid>
              <w:gridCol w:w="788"/>
              <w:gridCol w:w="1134"/>
              <w:gridCol w:w="567"/>
              <w:gridCol w:w="7369"/>
            </w:tblGrid>
            <w:tr w:rsidR="00C9323F" w:rsidRPr="00D511EA" w14:paraId="6CEF219C" w14:textId="77777777" w:rsidTr="00A5094C">
              <w:tc>
                <w:tcPr>
                  <w:tcW w:w="788" w:type="dxa"/>
                </w:tcPr>
                <w:p w14:paraId="54A0BEBE" w14:textId="77777777" w:rsidR="00C9323F" w:rsidRPr="00D511EA" w:rsidRDefault="00C9323F" w:rsidP="00C9323F">
                  <w:pPr>
                    <w:tabs>
                      <w:tab w:val="left" w:pos="4392"/>
                    </w:tabs>
                    <w:jc w:val="center"/>
                    <w:rPr>
                      <w:sz w:val="22"/>
                      <w:szCs w:val="22"/>
                    </w:rPr>
                  </w:pPr>
                  <w:r w:rsidRPr="00D511EA">
                    <w:rPr>
                      <w:sz w:val="22"/>
                      <w:szCs w:val="22"/>
                    </w:rPr>
                    <w:t>0376</w:t>
                  </w:r>
                </w:p>
              </w:tc>
              <w:tc>
                <w:tcPr>
                  <w:tcW w:w="1134" w:type="dxa"/>
                  <w:vMerge w:val="restart"/>
                  <w:vAlign w:val="center"/>
                </w:tcPr>
                <w:p w14:paraId="35C25976" w14:textId="77777777" w:rsidR="00C9323F" w:rsidRPr="00D511EA" w:rsidRDefault="00C9323F" w:rsidP="00C9323F">
                  <w:pPr>
                    <w:tabs>
                      <w:tab w:val="left" w:pos="4392"/>
                    </w:tabs>
                    <w:rPr>
                      <w:sz w:val="22"/>
                      <w:szCs w:val="22"/>
                    </w:rPr>
                  </w:pPr>
                  <w:r w:rsidRPr="00D511EA">
                    <w:rPr>
                      <w:sz w:val="22"/>
                      <w:szCs w:val="22"/>
                    </w:rPr>
                    <w:t>Контроль</w:t>
                  </w:r>
                </w:p>
              </w:tc>
              <w:tc>
                <w:tcPr>
                  <w:tcW w:w="567" w:type="dxa"/>
                  <w:vMerge w:val="restart"/>
                  <w:textDirection w:val="btLr"/>
                  <w:vAlign w:val="center"/>
                </w:tcPr>
                <w:p w14:paraId="7BEEE6EB" w14:textId="77777777" w:rsidR="00C9323F" w:rsidRPr="00D511EA" w:rsidRDefault="00C9323F" w:rsidP="00C9323F">
                  <w:pPr>
                    <w:tabs>
                      <w:tab w:val="left" w:pos="4392"/>
                    </w:tabs>
                    <w:ind w:left="113" w:right="113"/>
                    <w:jc w:val="center"/>
                    <w:rPr>
                      <w:sz w:val="22"/>
                      <w:szCs w:val="22"/>
                    </w:rPr>
                  </w:pPr>
                  <w:r w:rsidRPr="00D511EA">
                    <w:rPr>
                      <w:sz w:val="22"/>
                      <w:szCs w:val="22"/>
                    </w:rPr>
                    <w:t>неразрушающий</w:t>
                  </w:r>
                </w:p>
              </w:tc>
              <w:tc>
                <w:tcPr>
                  <w:tcW w:w="7369" w:type="dxa"/>
                </w:tcPr>
                <w:p w14:paraId="171DCA86" w14:textId="77777777" w:rsidR="00C9323F" w:rsidRPr="00D511EA" w:rsidRDefault="00C9323F" w:rsidP="00C9323F">
                  <w:pPr>
                    <w:shd w:val="clear" w:color="auto" w:fill="FFFFFF"/>
                    <w:rPr>
                      <w:sz w:val="22"/>
                      <w:szCs w:val="22"/>
                    </w:rPr>
                  </w:pPr>
                  <w:r w:rsidRPr="00D511EA">
                    <w:rPr>
                      <w:sz w:val="22"/>
                      <w:szCs w:val="22"/>
                    </w:rPr>
                    <w:t>акустический (ультразвуковой)</w:t>
                  </w:r>
                </w:p>
              </w:tc>
            </w:tr>
            <w:tr w:rsidR="00C9323F" w:rsidRPr="00D511EA" w14:paraId="6B6190C6" w14:textId="77777777" w:rsidTr="00A5094C">
              <w:tc>
                <w:tcPr>
                  <w:tcW w:w="788" w:type="dxa"/>
                </w:tcPr>
                <w:p w14:paraId="2CE960F3" w14:textId="77777777" w:rsidR="00C9323F" w:rsidRPr="00D511EA" w:rsidRDefault="00C9323F" w:rsidP="00C9323F">
                  <w:pPr>
                    <w:tabs>
                      <w:tab w:val="left" w:pos="4392"/>
                    </w:tabs>
                    <w:jc w:val="center"/>
                    <w:rPr>
                      <w:sz w:val="22"/>
                      <w:szCs w:val="22"/>
                    </w:rPr>
                  </w:pPr>
                  <w:r w:rsidRPr="00D511EA">
                    <w:rPr>
                      <w:sz w:val="22"/>
                      <w:szCs w:val="22"/>
                    </w:rPr>
                    <w:t>0377</w:t>
                  </w:r>
                </w:p>
              </w:tc>
              <w:tc>
                <w:tcPr>
                  <w:tcW w:w="1134" w:type="dxa"/>
                  <w:vMerge/>
                </w:tcPr>
                <w:p w14:paraId="103906BF" w14:textId="77777777" w:rsidR="00C9323F" w:rsidRPr="00D511EA" w:rsidRDefault="00C9323F" w:rsidP="00C9323F">
                  <w:pPr>
                    <w:tabs>
                      <w:tab w:val="left" w:pos="4392"/>
                    </w:tabs>
                    <w:rPr>
                      <w:sz w:val="22"/>
                      <w:szCs w:val="22"/>
                    </w:rPr>
                  </w:pPr>
                </w:p>
              </w:tc>
              <w:tc>
                <w:tcPr>
                  <w:tcW w:w="567" w:type="dxa"/>
                  <w:vMerge/>
                </w:tcPr>
                <w:p w14:paraId="76C49743" w14:textId="77777777" w:rsidR="00C9323F" w:rsidRPr="00D511EA" w:rsidRDefault="00C9323F" w:rsidP="00C9323F">
                  <w:pPr>
                    <w:tabs>
                      <w:tab w:val="left" w:pos="4392"/>
                    </w:tabs>
                    <w:rPr>
                      <w:sz w:val="22"/>
                      <w:szCs w:val="22"/>
                    </w:rPr>
                  </w:pPr>
                </w:p>
              </w:tc>
              <w:tc>
                <w:tcPr>
                  <w:tcW w:w="7369" w:type="dxa"/>
                </w:tcPr>
                <w:p w14:paraId="6EEBE949" w14:textId="77777777" w:rsidR="00C9323F" w:rsidRPr="00D511EA" w:rsidRDefault="00C9323F" w:rsidP="00C9323F">
                  <w:pPr>
                    <w:tabs>
                      <w:tab w:val="left" w:pos="4392"/>
                    </w:tabs>
                    <w:rPr>
                      <w:sz w:val="22"/>
                      <w:szCs w:val="22"/>
                    </w:rPr>
                  </w:pPr>
                  <w:r w:rsidRPr="00D511EA">
                    <w:rPr>
                      <w:sz w:val="22"/>
                      <w:szCs w:val="22"/>
                      <w:shd w:val="clear" w:color="auto" w:fill="FFFFFF"/>
                    </w:rPr>
                    <w:t>вихретоковый</w:t>
                  </w:r>
                </w:p>
              </w:tc>
            </w:tr>
            <w:tr w:rsidR="00C9323F" w:rsidRPr="00D511EA" w14:paraId="0CF55506" w14:textId="77777777" w:rsidTr="00A5094C">
              <w:tc>
                <w:tcPr>
                  <w:tcW w:w="788" w:type="dxa"/>
                </w:tcPr>
                <w:p w14:paraId="18FBF47E" w14:textId="77777777" w:rsidR="00C9323F" w:rsidRPr="00D511EA" w:rsidRDefault="00C9323F" w:rsidP="00C9323F">
                  <w:pPr>
                    <w:tabs>
                      <w:tab w:val="left" w:pos="4392"/>
                    </w:tabs>
                    <w:jc w:val="center"/>
                    <w:rPr>
                      <w:sz w:val="22"/>
                      <w:szCs w:val="22"/>
                    </w:rPr>
                  </w:pPr>
                  <w:r w:rsidRPr="00D511EA">
                    <w:rPr>
                      <w:sz w:val="22"/>
                      <w:szCs w:val="22"/>
                    </w:rPr>
                    <w:t>0378</w:t>
                  </w:r>
                </w:p>
              </w:tc>
              <w:tc>
                <w:tcPr>
                  <w:tcW w:w="1134" w:type="dxa"/>
                  <w:vMerge/>
                </w:tcPr>
                <w:p w14:paraId="14DF434B" w14:textId="77777777" w:rsidR="00C9323F" w:rsidRPr="00D511EA" w:rsidRDefault="00C9323F" w:rsidP="00C9323F">
                  <w:pPr>
                    <w:tabs>
                      <w:tab w:val="left" w:pos="4392"/>
                    </w:tabs>
                    <w:rPr>
                      <w:sz w:val="22"/>
                      <w:szCs w:val="22"/>
                    </w:rPr>
                  </w:pPr>
                </w:p>
              </w:tc>
              <w:tc>
                <w:tcPr>
                  <w:tcW w:w="567" w:type="dxa"/>
                  <w:vMerge/>
                </w:tcPr>
                <w:p w14:paraId="54254C97" w14:textId="77777777" w:rsidR="00C9323F" w:rsidRPr="00D511EA" w:rsidRDefault="00C9323F" w:rsidP="00C9323F">
                  <w:pPr>
                    <w:tabs>
                      <w:tab w:val="left" w:pos="4392"/>
                    </w:tabs>
                    <w:rPr>
                      <w:sz w:val="22"/>
                      <w:szCs w:val="22"/>
                    </w:rPr>
                  </w:pPr>
                </w:p>
              </w:tc>
              <w:tc>
                <w:tcPr>
                  <w:tcW w:w="7369" w:type="dxa"/>
                </w:tcPr>
                <w:p w14:paraId="35F82D79" w14:textId="77777777" w:rsidR="00C9323F" w:rsidRPr="00D511EA" w:rsidRDefault="00C9323F" w:rsidP="00C9323F">
                  <w:pPr>
                    <w:tabs>
                      <w:tab w:val="left" w:pos="4392"/>
                    </w:tabs>
                    <w:rPr>
                      <w:sz w:val="22"/>
                      <w:szCs w:val="22"/>
                    </w:rPr>
                  </w:pPr>
                  <w:r w:rsidRPr="00D511EA">
                    <w:rPr>
                      <w:sz w:val="22"/>
                      <w:szCs w:val="22"/>
                      <w:shd w:val="clear" w:color="auto" w:fill="FFFFFF"/>
                    </w:rPr>
                    <w:t>магнитный</w:t>
                  </w:r>
                </w:p>
              </w:tc>
            </w:tr>
            <w:tr w:rsidR="00C9323F" w:rsidRPr="00D511EA" w14:paraId="4E9C0E95" w14:textId="77777777" w:rsidTr="00A5094C">
              <w:tc>
                <w:tcPr>
                  <w:tcW w:w="788" w:type="dxa"/>
                </w:tcPr>
                <w:p w14:paraId="3ACB8765" w14:textId="77777777" w:rsidR="00C9323F" w:rsidRPr="00D511EA" w:rsidRDefault="00C9323F" w:rsidP="00C9323F">
                  <w:pPr>
                    <w:tabs>
                      <w:tab w:val="left" w:pos="4392"/>
                    </w:tabs>
                    <w:jc w:val="center"/>
                    <w:rPr>
                      <w:sz w:val="22"/>
                      <w:szCs w:val="22"/>
                    </w:rPr>
                  </w:pPr>
                  <w:r w:rsidRPr="00D511EA">
                    <w:rPr>
                      <w:sz w:val="22"/>
                      <w:szCs w:val="22"/>
                    </w:rPr>
                    <w:t>0379</w:t>
                  </w:r>
                </w:p>
              </w:tc>
              <w:tc>
                <w:tcPr>
                  <w:tcW w:w="1134" w:type="dxa"/>
                  <w:vMerge/>
                </w:tcPr>
                <w:p w14:paraId="2D15FAB8" w14:textId="77777777" w:rsidR="00C9323F" w:rsidRPr="00D511EA" w:rsidRDefault="00C9323F" w:rsidP="00C9323F">
                  <w:pPr>
                    <w:tabs>
                      <w:tab w:val="left" w:pos="4392"/>
                    </w:tabs>
                    <w:rPr>
                      <w:sz w:val="22"/>
                      <w:szCs w:val="22"/>
                    </w:rPr>
                  </w:pPr>
                </w:p>
              </w:tc>
              <w:tc>
                <w:tcPr>
                  <w:tcW w:w="567" w:type="dxa"/>
                  <w:vMerge/>
                </w:tcPr>
                <w:p w14:paraId="3F403431" w14:textId="77777777" w:rsidR="00C9323F" w:rsidRPr="00D511EA" w:rsidRDefault="00C9323F" w:rsidP="00C9323F">
                  <w:pPr>
                    <w:tabs>
                      <w:tab w:val="left" w:pos="4392"/>
                    </w:tabs>
                    <w:rPr>
                      <w:sz w:val="22"/>
                      <w:szCs w:val="22"/>
                    </w:rPr>
                  </w:pPr>
                </w:p>
              </w:tc>
              <w:tc>
                <w:tcPr>
                  <w:tcW w:w="7369" w:type="dxa"/>
                </w:tcPr>
                <w:p w14:paraId="1D1F235B" w14:textId="77777777" w:rsidR="00C9323F" w:rsidRPr="00D511EA" w:rsidRDefault="00C9323F" w:rsidP="00C9323F">
                  <w:pPr>
                    <w:tabs>
                      <w:tab w:val="left" w:pos="4392"/>
                    </w:tabs>
                    <w:rPr>
                      <w:sz w:val="22"/>
                      <w:szCs w:val="22"/>
                    </w:rPr>
                  </w:pPr>
                  <w:r w:rsidRPr="00D511EA">
                    <w:rPr>
                      <w:sz w:val="22"/>
                      <w:szCs w:val="22"/>
                      <w:shd w:val="clear" w:color="auto" w:fill="FFFFFF"/>
                    </w:rPr>
                    <w:t>оптический</w:t>
                  </w:r>
                </w:p>
              </w:tc>
            </w:tr>
            <w:tr w:rsidR="00C9323F" w:rsidRPr="00D511EA" w14:paraId="2F7AC187" w14:textId="77777777" w:rsidTr="00A5094C">
              <w:tc>
                <w:tcPr>
                  <w:tcW w:w="788" w:type="dxa"/>
                </w:tcPr>
                <w:p w14:paraId="53E850A1" w14:textId="77777777" w:rsidR="00C9323F" w:rsidRPr="00D511EA" w:rsidRDefault="00C9323F" w:rsidP="00C9323F">
                  <w:pPr>
                    <w:tabs>
                      <w:tab w:val="left" w:pos="4392"/>
                    </w:tabs>
                    <w:jc w:val="center"/>
                    <w:rPr>
                      <w:sz w:val="22"/>
                      <w:szCs w:val="22"/>
                    </w:rPr>
                  </w:pPr>
                  <w:r w:rsidRPr="00D511EA">
                    <w:rPr>
                      <w:sz w:val="22"/>
                      <w:szCs w:val="22"/>
                    </w:rPr>
                    <w:t>0381</w:t>
                  </w:r>
                </w:p>
              </w:tc>
              <w:tc>
                <w:tcPr>
                  <w:tcW w:w="1134" w:type="dxa"/>
                  <w:vMerge/>
                </w:tcPr>
                <w:p w14:paraId="126A1CEA" w14:textId="77777777" w:rsidR="00C9323F" w:rsidRPr="00D511EA" w:rsidRDefault="00C9323F" w:rsidP="00C9323F">
                  <w:pPr>
                    <w:tabs>
                      <w:tab w:val="left" w:pos="4392"/>
                    </w:tabs>
                    <w:rPr>
                      <w:sz w:val="22"/>
                      <w:szCs w:val="22"/>
                    </w:rPr>
                  </w:pPr>
                </w:p>
              </w:tc>
              <w:tc>
                <w:tcPr>
                  <w:tcW w:w="567" w:type="dxa"/>
                  <w:vMerge/>
                </w:tcPr>
                <w:p w14:paraId="0BE3EA1E" w14:textId="77777777" w:rsidR="00C9323F" w:rsidRPr="00D511EA" w:rsidRDefault="00C9323F" w:rsidP="00C9323F">
                  <w:pPr>
                    <w:tabs>
                      <w:tab w:val="left" w:pos="4392"/>
                    </w:tabs>
                    <w:rPr>
                      <w:sz w:val="22"/>
                      <w:szCs w:val="22"/>
                    </w:rPr>
                  </w:pPr>
                </w:p>
              </w:tc>
              <w:tc>
                <w:tcPr>
                  <w:tcW w:w="7369" w:type="dxa"/>
                </w:tcPr>
                <w:p w14:paraId="419941B6" w14:textId="77777777" w:rsidR="00C9323F" w:rsidRPr="00D511EA" w:rsidRDefault="00C9323F" w:rsidP="00C9323F">
                  <w:pPr>
                    <w:tabs>
                      <w:tab w:val="left" w:pos="4392"/>
                    </w:tabs>
                    <w:rPr>
                      <w:sz w:val="22"/>
                      <w:szCs w:val="22"/>
                    </w:rPr>
                  </w:pPr>
                  <w:r w:rsidRPr="00D511EA">
                    <w:rPr>
                      <w:sz w:val="22"/>
                      <w:szCs w:val="22"/>
                      <w:shd w:val="clear" w:color="auto" w:fill="FFFFFF"/>
                    </w:rPr>
                    <w:t>радиационный</w:t>
                  </w:r>
                </w:p>
              </w:tc>
            </w:tr>
            <w:tr w:rsidR="00C9323F" w:rsidRPr="00D511EA" w14:paraId="58A4C11D" w14:textId="77777777" w:rsidTr="00A5094C">
              <w:tc>
                <w:tcPr>
                  <w:tcW w:w="788" w:type="dxa"/>
                </w:tcPr>
                <w:p w14:paraId="135F2CCA" w14:textId="77777777" w:rsidR="00C9323F" w:rsidRPr="00D511EA" w:rsidRDefault="00C9323F" w:rsidP="00C9323F">
                  <w:pPr>
                    <w:tabs>
                      <w:tab w:val="left" w:pos="4392"/>
                    </w:tabs>
                    <w:jc w:val="center"/>
                    <w:rPr>
                      <w:sz w:val="22"/>
                      <w:szCs w:val="22"/>
                    </w:rPr>
                  </w:pPr>
                  <w:r w:rsidRPr="00D511EA">
                    <w:rPr>
                      <w:sz w:val="22"/>
                      <w:szCs w:val="22"/>
                    </w:rPr>
                    <w:t>0382</w:t>
                  </w:r>
                </w:p>
              </w:tc>
              <w:tc>
                <w:tcPr>
                  <w:tcW w:w="1134" w:type="dxa"/>
                  <w:vMerge/>
                </w:tcPr>
                <w:p w14:paraId="45460591" w14:textId="77777777" w:rsidR="00C9323F" w:rsidRPr="00D511EA" w:rsidRDefault="00C9323F" w:rsidP="00C9323F">
                  <w:pPr>
                    <w:tabs>
                      <w:tab w:val="left" w:pos="4392"/>
                    </w:tabs>
                    <w:rPr>
                      <w:sz w:val="22"/>
                      <w:szCs w:val="22"/>
                    </w:rPr>
                  </w:pPr>
                </w:p>
              </w:tc>
              <w:tc>
                <w:tcPr>
                  <w:tcW w:w="567" w:type="dxa"/>
                  <w:vMerge/>
                </w:tcPr>
                <w:p w14:paraId="2A5070C1" w14:textId="77777777" w:rsidR="00C9323F" w:rsidRPr="00D511EA" w:rsidRDefault="00C9323F" w:rsidP="00C9323F">
                  <w:pPr>
                    <w:tabs>
                      <w:tab w:val="left" w:pos="4392"/>
                    </w:tabs>
                    <w:rPr>
                      <w:sz w:val="22"/>
                      <w:szCs w:val="22"/>
                    </w:rPr>
                  </w:pPr>
                </w:p>
              </w:tc>
              <w:tc>
                <w:tcPr>
                  <w:tcW w:w="7369" w:type="dxa"/>
                </w:tcPr>
                <w:p w14:paraId="6B027739" w14:textId="77777777" w:rsidR="00C9323F" w:rsidRPr="00D511EA" w:rsidRDefault="00C9323F" w:rsidP="00C9323F">
                  <w:pPr>
                    <w:tabs>
                      <w:tab w:val="left" w:pos="4392"/>
                    </w:tabs>
                    <w:rPr>
                      <w:sz w:val="22"/>
                      <w:szCs w:val="22"/>
                    </w:rPr>
                  </w:pPr>
                  <w:r w:rsidRPr="00D511EA">
                    <w:rPr>
                      <w:sz w:val="22"/>
                      <w:szCs w:val="22"/>
                      <w:shd w:val="clear" w:color="auto" w:fill="FFFFFF"/>
                    </w:rPr>
                    <w:t>радиоволновый</w:t>
                  </w:r>
                </w:p>
              </w:tc>
            </w:tr>
            <w:tr w:rsidR="00C9323F" w:rsidRPr="00D511EA" w14:paraId="09AC6712" w14:textId="77777777" w:rsidTr="00A5094C">
              <w:trPr>
                <w:trHeight w:val="58"/>
              </w:trPr>
              <w:tc>
                <w:tcPr>
                  <w:tcW w:w="788" w:type="dxa"/>
                </w:tcPr>
                <w:p w14:paraId="439155AB" w14:textId="77777777" w:rsidR="00C9323F" w:rsidRPr="00D511EA" w:rsidRDefault="00C9323F" w:rsidP="00C9323F">
                  <w:pPr>
                    <w:tabs>
                      <w:tab w:val="left" w:pos="4392"/>
                    </w:tabs>
                    <w:jc w:val="center"/>
                    <w:rPr>
                      <w:sz w:val="22"/>
                      <w:szCs w:val="22"/>
                    </w:rPr>
                  </w:pPr>
                  <w:r w:rsidRPr="00D511EA">
                    <w:rPr>
                      <w:sz w:val="22"/>
                      <w:szCs w:val="22"/>
                    </w:rPr>
                    <w:t>0383</w:t>
                  </w:r>
                </w:p>
              </w:tc>
              <w:tc>
                <w:tcPr>
                  <w:tcW w:w="1134" w:type="dxa"/>
                  <w:vMerge/>
                </w:tcPr>
                <w:p w14:paraId="39905CAF" w14:textId="77777777" w:rsidR="00C9323F" w:rsidRPr="00D511EA" w:rsidRDefault="00C9323F" w:rsidP="00C9323F">
                  <w:pPr>
                    <w:tabs>
                      <w:tab w:val="left" w:pos="4392"/>
                    </w:tabs>
                    <w:rPr>
                      <w:sz w:val="22"/>
                      <w:szCs w:val="22"/>
                    </w:rPr>
                  </w:pPr>
                </w:p>
              </w:tc>
              <w:tc>
                <w:tcPr>
                  <w:tcW w:w="567" w:type="dxa"/>
                  <w:vMerge/>
                </w:tcPr>
                <w:p w14:paraId="72407E10" w14:textId="77777777" w:rsidR="00C9323F" w:rsidRPr="00D511EA" w:rsidRDefault="00C9323F" w:rsidP="00C9323F">
                  <w:pPr>
                    <w:tabs>
                      <w:tab w:val="left" w:pos="4392"/>
                    </w:tabs>
                    <w:rPr>
                      <w:sz w:val="22"/>
                      <w:szCs w:val="22"/>
                    </w:rPr>
                  </w:pPr>
                </w:p>
              </w:tc>
              <w:tc>
                <w:tcPr>
                  <w:tcW w:w="7369" w:type="dxa"/>
                </w:tcPr>
                <w:p w14:paraId="2F311982" w14:textId="77777777" w:rsidR="00C9323F" w:rsidRPr="00D511EA" w:rsidRDefault="00C9323F" w:rsidP="00C9323F">
                  <w:pPr>
                    <w:tabs>
                      <w:tab w:val="left" w:pos="4392"/>
                    </w:tabs>
                    <w:rPr>
                      <w:sz w:val="22"/>
                      <w:szCs w:val="22"/>
                    </w:rPr>
                  </w:pPr>
                  <w:r w:rsidRPr="00D511EA">
                    <w:rPr>
                      <w:sz w:val="22"/>
                      <w:szCs w:val="22"/>
                      <w:shd w:val="clear" w:color="auto" w:fill="FFFFFF"/>
                    </w:rPr>
                    <w:t>тепловой</w:t>
                  </w:r>
                </w:p>
              </w:tc>
            </w:tr>
            <w:tr w:rsidR="00C9323F" w:rsidRPr="00D511EA" w14:paraId="08722E90" w14:textId="77777777" w:rsidTr="00A5094C">
              <w:tc>
                <w:tcPr>
                  <w:tcW w:w="788" w:type="dxa"/>
                </w:tcPr>
                <w:p w14:paraId="35FAE506" w14:textId="77777777" w:rsidR="00C9323F" w:rsidRPr="00D511EA" w:rsidRDefault="00C9323F" w:rsidP="00C9323F">
                  <w:pPr>
                    <w:tabs>
                      <w:tab w:val="left" w:pos="4392"/>
                    </w:tabs>
                    <w:jc w:val="center"/>
                    <w:rPr>
                      <w:sz w:val="22"/>
                      <w:szCs w:val="22"/>
                    </w:rPr>
                  </w:pPr>
                  <w:r w:rsidRPr="00D511EA">
                    <w:rPr>
                      <w:sz w:val="22"/>
                      <w:szCs w:val="22"/>
                    </w:rPr>
                    <w:t>0384</w:t>
                  </w:r>
                </w:p>
              </w:tc>
              <w:tc>
                <w:tcPr>
                  <w:tcW w:w="1134" w:type="dxa"/>
                  <w:vMerge/>
                </w:tcPr>
                <w:p w14:paraId="7530D598" w14:textId="77777777" w:rsidR="00C9323F" w:rsidRPr="00D511EA" w:rsidRDefault="00C9323F" w:rsidP="00C9323F">
                  <w:pPr>
                    <w:tabs>
                      <w:tab w:val="left" w:pos="4392"/>
                    </w:tabs>
                    <w:rPr>
                      <w:sz w:val="22"/>
                      <w:szCs w:val="22"/>
                    </w:rPr>
                  </w:pPr>
                </w:p>
              </w:tc>
              <w:tc>
                <w:tcPr>
                  <w:tcW w:w="567" w:type="dxa"/>
                  <w:vMerge/>
                </w:tcPr>
                <w:p w14:paraId="6D7F0DD2" w14:textId="77777777" w:rsidR="00C9323F" w:rsidRPr="00D511EA" w:rsidRDefault="00C9323F" w:rsidP="00C9323F">
                  <w:pPr>
                    <w:tabs>
                      <w:tab w:val="left" w:pos="4392"/>
                    </w:tabs>
                    <w:rPr>
                      <w:sz w:val="22"/>
                      <w:szCs w:val="22"/>
                    </w:rPr>
                  </w:pPr>
                </w:p>
              </w:tc>
              <w:tc>
                <w:tcPr>
                  <w:tcW w:w="7369" w:type="dxa"/>
                </w:tcPr>
                <w:p w14:paraId="3E4216D1" w14:textId="77777777" w:rsidR="00C9323F" w:rsidRPr="00D511EA" w:rsidRDefault="00C9323F" w:rsidP="00C9323F">
                  <w:pPr>
                    <w:tabs>
                      <w:tab w:val="left" w:pos="4392"/>
                    </w:tabs>
                    <w:rPr>
                      <w:sz w:val="22"/>
                      <w:szCs w:val="22"/>
                    </w:rPr>
                  </w:pPr>
                  <w:r w:rsidRPr="00D511EA">
                    <w:rPr>
                      <w:sz w:val="22"/>
                      <w:szCs w:val="22"/>
                      <w:shd w:val="clear" w:color="auto" w:fill="FFFFFF"/>
                    </w:rPr>
                    <w:t>электрический</w:t>
                  </w:r>
                </w:p>
              </w:tc>
            </w:tr>
            <w:tr w:rsidR="00C9323F" w:rsidRPr="00D511EA" w14:paraId="46814978" w14:textId="77777777" w:rsidTr="00A5094C">
              <w:tc>
                <w:tcPr>
                  <w:tcW w:w="788" w:type="dxa"/>
                </w:tcPr>
                <w:p w14:paraId="1F710D9A" w14:textId="77777777" w:rsidR="00C9323F" w:rsidRPr="00D511EA" w:rsidRDefault="00C9323F" w:rsidP="00C9323F">
                  <w:pPr>
                    <w:tabs>
                      <w:tab w:val="left" w:pos="4392"/>
                    </w:tabs>
                    <w:jc w:val="center"/>
                    <w:rPr>
                      <w:sz w:val="22"/>
                      <w:szCs w:val="22"/>
                    </w:rPr>
                  </w:pPr>
                  <w:r w:rsidRPr="00D511EA">
                    <w:rPr>
                      <w:sz w:val="22"/>
                      <w:szCs w:val="22"/>
                    </w:rPr>
                    <w:t>0386</w:t>
                  </w:r>
                </w:p>
              </w:tc>
              <w:tc>
                <w:tcPr>
                  <w:tcW w:w="1134" w:type="dxa"/>
                  <w:vMerge/>
                </w:tcPr>
                <w:p w14:paraId="4F2384C4" w14:textId="77777777" w:rsidR="00C9323F" w:rsidRPr="00D511EA" w:rsidRDefault="00C9323F" w:rsidP="00C9323F">
                  <w:pPr>
                    <w:tabs>
                      <w:tab w:val="left" w:pos="4392"/>
                    </w:tabs>
                    <w:rPr>
                      <w:sz w:val="22"/>
                      <w:szCs w:val="22"/>
                    </w:rPr>
                  </w:pPr>
                </w:p>
              </w:tc>
              <w:tc>
                <w:tcPr>
                  <w:tcW w:w="567" w:type="dxa"/>
                  <w:vMerge/>
                </w:tcPr>
                <w:p w14:paraId="20A93968" w14:textId="77777777" w:rsidR="00C9323F" w:rsidRPr="00D511EA" w:rsidRDefault="00C9323F" w:rsidP="00C9323F">
                  <w:pPr>
                    <w:tabs>
                      <w:tab w:val="left" w:pos="4392"/>
                    </w:tabs>
                    <w:rPr>
                      <w:sz w:val="22"/>
                      <w:szCs w:val="22"/>
                    </w:rPr>
                  </w:pPr>
                </w:p>
              </w:tc>
              <w:tc>
                <w:tcPr>
                  <w:tcW w:w="7369" w:type="dxa"/>
                </w:tcPr>
                <w:p w14:paraId="170C1B55" w14:textId="77777777" w:rsidR="00C9323F" w:rsidRPr="00D511EA" w:rsidRDefault="00C9323F" w:rsidP="00C9323F">
                  <w:pPr>
                    <w:tabs>
                      <w:tab w:val="left" w:pos="4392"/>
                    </w:tabs>
                    <w:rPr>
                      <w:sz w:val="22"/>
                      <w:szCs w:val="22"/>
                      <w:shd w:val="clear" w:color="auto" w:fill="FFFFFF"/>
                    </w:rPr>
                  </w:pPr>
                  <w:r w:rsidRPr="00D511EA">
                    <w:rPr>
                      <w:sz w:val="22"/>
                      <w:szCs w:val="22"/>
                      <w:shd w:val="clear" w:color="auto" w:fill="FFFFFF"/>
                    </w:rPr>
                    <w:t>проникающими веществами</w:t>
                  </w:r>
                </w:p>
              </w:tc>
            </w:tr>
            <w:tr w:rsidR="00C9323F" w:rsidRPr="00D511EA" w14:paraId="6651B89E" w14:textId="77777777" w:rsidTr="00A5094C">
              <w:trPr>
                <w:trHeight w:val="107"/>
              </w:trPr>
              <w:tc>
                <w:tcPr>
                  <w:tcW w:w="788" w:type="dxa"/>
                </w:tcPr>
                <w:p w14:paraId="68EC6645" w14:textId="77777777" w:rsidR="00C9323F" w:rsidRPr="00D511EA" w:rsidRDefault="00C9323F" w:rsidP="00C9323F">
                  <w:pPr>
                    <w:tabs>
                      <w:tab w:val="left" w:pos="4392"/>
                    </w:tabs>
                    <w:jc w:val="center"/>
                    <w:rPr>
                      <w:b/>
                      <w:bCs/>
                      <w:sz w:val="22"/>
                      <w:szCs w:val="22"/>
                    </w:rPr>
                  </w:pPr>
                  <w:r w:rsidRPr="00D511EA">
                    <w:rPr>
                      <w:b/>
                      <w:bCs/>
                      <w:sz w:val="22"/>
                      <w:szCs w:val="22"/>
                    </w:rPr>
                    <w:t>0387</w:t>
                  </w:r>
                </w:p>
              </w:tc>
              <w:tc>
                <w:tcPr>
                  <w:tcW w:w="1134" w:type="dxa"/>
                  <w:vMerge/>
                </w:tcPr>
                <w:p w14:paraId="501C5190" w14:textId="77777777" w:rsidR="00C9323F" w:rsidRPr="00D511EA" w:rsidRDefault="00C9323F" w:rsidP="00C9323F">
                  <w:pPr>
                    <w:tabs>
                      <w:tab w:val="left" w:pos="4392"/>
                    </w:tabs>
                    <w:rPr>
                      <w:sz w:val="22"/>
                      <w:szCs w:val="22"/>
                    </w:rPr>
                  </w:pPr>
                </w:p>
              </w:tc>
              <w:tc>
                <w:tcPr>
                  <w:tcW w:w="567" w:type="dxa"/>
                  <w:vMerge/>
                </w:tcPr>
                <w:p w14:paraId="6971DBC0" w14:textId="77777777" w:rsidR="00C9323F" w:rsidRPr="00D511EA" w:rsidRDefault="00C9323F" w:rsidP="00C9323F">
                  <w:pPr>
                    <w:tabs>
                      <w:tab w:val="left" w:pos="4392"/>
                    </w:tabs>
                    <w:rPr>
                      <w:sz w:val="22"/>
                      <w:szCs w:val="22"/>
                    </w:rPr>
                  </w:pPr>
                </w:p>
              </w:tc>
              <w:tc>
                <w:tcPr>
                  <w:tcW w:w="7369" w:type="dxa"/>
                </w:tcPr>
                <w:p w14:paraId="500837CE" w14:textId="77777777" w:rsidR="00C9323F" w:rsidRPr="00D511EA" w:rsidRDefault="00C9323F" w:rsidP="00C9323F">
                  <w:pPr>
                    <w:tabs>
                      <w:tab w:val="left" w:pos="4392"/>
                    </w:tabs>
                    <w:rPr>
                      <w:b/>
                      <w:bCs/>
                      <w:sz w:val="22"/>
                      <w:szCs w:val="22"/>
                    </w:rPr>
                  </w:pPr>
                  <w:r w:rsidRPr="00D511EA">
                    <w:rPr>
                      <w:b/>
                      <w:bCs/>
                      <w:sz w:val="22"/>
                      <w:szCs w:val="22"/>
                    </w:rPr>
                    <w:t>визуальный и измерительный</w:t>
                  </w:r>
                </w:p>
              </w:tc>
            </w:tr>
            <w:tr w:rsidR="00C9323F" w:rsidRPr="00D511EA" w14:paraId="41EA204A" w14:textId="77777777" w:rsidTr="00A5094C">
              <w:tc>
                <w:tcPr>
                  <w:tcW w:w="788" w:type="dxa"/>
                </w:tcPr>
                <w:p w14:paraId="68247CFB" w14:textId="77777777" w:rsidR="00C9323F" w:rsidRPr="00D511EA" w:rsidRDefault="00C9323F" w:rsidP="00C9323F">
                  <w:pPr>
                    <w:tabs>
                      <w:tab w:val="left" w:pos="4392"/>
                    </w:tabs>
                    <w:jc w:val="center"/>
                    <w:rPr>
                      <w:sz w:val="22"/>
                      <w:szCs w:val="22"/>
                    </w:rPr>
                  </w:pPr>
                  <w:r w:rsidRPr="00D511EA">
                    <w:rPr>
                      <w:sz w:val="22"/>
                      <w:szCs w:val="22"/>
                    </w:rPr>
                    <w:t>038</w:t>
                  </w:r>
                  <w:r w:rsidRPr="00D511EA">
                    <w:rPr>
                      <w:b/>
                      <w:bCs/>
                      <w:sz w:val="22"/>
                      <w:szCs w:val="22"/>
                    </w:rPr>
                    <w:t>8</w:t>
                  </w:r>
                </w:p>
              </w:tc>
              <w:tc>
                <w:tcPr>
                  <w:tcW w:w="1134" w:type="dxa"/>
                  <w:vMerge/>
                </w:tcPr>
                <w:p w14:paraId="5ADBA57D" w14:textId="77777777" w:rsidR="00C9323F" w:rsidRPr="00D511EA" w:rsidRDefault="00C9323F" w:rsidP="00C9323F">
                  <w:pPr>
                    <w:tabs>
                      <w:tab w:val="left" w:pos="4392"/>
                    </w:tabs>
                    <w:rPr>
                      <w:sz w:val="22"/>
                      <w:szCs w:val="22"/>
                    </w:rPr>
                  </w:pPr>
                </w:p>
              </w:tc>
              <w:tc>
                <w:tcPr>
                  <w:tcW w:w="7936" w:type="dxa"/>
                  <w:gridSpan w:val="2"/>
                </w:tcPr>
                <w:p w14:paraId="3768935D" w14:textId="77777777" w:rsidR="00C9323F" w:rsidRPr="00D511EA" w:rsidRDefault="00C9323F" w:rsidP="00C9323F">
                  <w:pPr>
                    <w:tabs>
                      <w:tab w:val="left" w:pos="4392"/>
                    </w:tabs>
                    <w:rPr>
                      <w:sz w:val="22"/>
                      <w:szCs w:val="22"/>
                    </w:rPr>
                  </w:pPr>
                  <w:r w:rsidRPr="00D511EA">
                    <w:rPr>
                      <w:sz w:val="22"/>
                      <w:szCs w:val="22"/>
                    </w:rPr>
                    <w:t>внешнего вида изделий, наличия клейм</w:t>
                  </w:r>
                </w:p>
              </w:tc>
            </w:tr>
          </w:tbl>
          <w:p w14:paraId="4DE597FD" w14:textId="77777777" w:rsidR="00C9323F" w:rsidRPr="00D511EA" w:rsidRDefault="00C9323F" w:rsidP="00C9323F">
            <w:pPr>
              <w:tabs>
                <w:tab w:val="left" w:pos="4392"/>
              </w:tabs>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7C04AE55" w14:textId="77777777" w:rsidR="00C9323F" w:rsidRPr="00D511EA" w:rsidRDefault="0041591D" w:rsidP="00C9323F">
            <w:pPr>
              <w:rPr>
                <w:sz w:val="22"/>
                <w:szCs w:val="22"/>
              </w:rPr>
            </w:pPr>
            <w:r w:rsidRPr="00D511EA">
              <w:rPr>
                <w:sz w:val="22"/>
                <w:szCs w:val="22"/>
              </w:rPr>
              <w:lastRenderedPageBreak/>
              <w:t>Принято к сведению.</w:t>
            </w:r>
          </w:p>
          <w:p w14:paraId="5AA0E285" w14:textId="77777777" w:rsidR="0041591D" w:rsidRPr="00D511EA" w:rsidRDefault="0041591D" w:rsidP="00C9323F">
            <w:pPr>
              <w:rPr>
                <w:sz w:val="22"/>
                <w:szCs w:val="22"/>
              </w:rPr>
            </w:pPr>
            <w:r w:rsidRPr="00D511EA">
              <w:rPr>
                <w:sz w:val="22"/>
                <w:szCs w:val="22"/>
              </w:rPr>
              <w:t>Таблица изложена в новой редакции с учетом предложений.</w:t>
            </w:r>
          </w:p>
          <w:p w14:paraId="691EFB08" w14:textId="77777777" w:rsidR="0041591D" w:rsidRPr="00D511EA" w:rsidRDefault="0041591D" w:rsidP="00C9323F">
            <w:pPr>
              <w:rPr>
                <w:sz w:val="22"/>
                <w:szCs w:val="22"/>
              </w:rPr>
            </w:pPr>
            <w:r w:rsidRPr="00D511EA">
              <w:rPr>
                <w:sz w:val="22"/>
                <w:szCs w:val="22"/>
              </w:rPr>
              <w:t xml:space="preserve">Дополнен код 0375.04 </w:t>
            </w:r>
            <w:r w:rsidRPr="00D511EA">
              <w:rPr>
                <w:sz w:val="22"/>
              </w:rPr>
              <w:t>визуальный и измерительный</w:t>
            </w:r>
          </w:p>
        </w:tc>
      </w:tr>
      <w:tr w:rsidR="00C9323F" w:rsidRPr="00D511EA" w14:paraId="5EEF99F8"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334F9FB"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1266E9B4" w14:textId="77777777" w:rsidR="00C9323F" w:rsidRPr="00D511EA" w:rsidRDefault="00C9323F" w:rsidP="00C9323F">
            <w:pPr>
              <w:pStyle w:val="a5"/>
              <w:spacing w:before="0" w:after="0"/>
              <w:rPr>
                <w:sz w:val="22"/>
                <w:szCs w:val="22"/>
              </w:rPr>
            </w:pPr>
            <w:r w:rsidRPr="00D511EA">
              <w:rPr>
                <w:sz w:val="22"/>
                <w:szCs w:val="22"/>
              </w:rPr>
              <w:t>Раздел 7, таблица 3</w:t>
            </w:r>
          </w:p>
        </w:tc>
        <w:tc>
          <w:tcPr>
            <w:tcW w:w="2552" w:type="dxa"/>
            <w:tcBorders>
              <w:top w:val="single" w:sz="4" w:space="0" w:color="000000"/>
              <w:left w:val="single" w:sz="4" w:space="0" w:color="000000"/>
              <w:right w:val="single" w:sz="4" w:space="0" w:color="000000"/>
            </w:tcBorders>
          </w:tcPr>
          <w:p w14:paraId="112057DD" w14:textId="77777777" w:rsidR="00C9323F" w:rsidRPr="00D511EA" w:rsidRDefault="00C9323F" w:rsidP="00C9323F">
            <w:pPr>
              <w:rPr>
                <w:bCs/>
                <w:sz w:val="22"/>
                <w:szCs w:val="22"/>
              </w:rPr>
            </w:pPr>
            <w:r w:rsidRPr="00D511EA">
              <w:rPr>
                <w:bCs/>
                <w:sz w:val="22"/>
                <w:szCs w:val="22"/>
              </w:rPr>
              <w:t>ПАО «ОДК-САТУРН»</w:t>
            </w:r>
          </w:p>
          <w:p w14:paraId="20D778FA" w14:textId="77777777" w:rsidR="00C9323F" w:rsidRPr="00D511EA" w:rsidRDefault="00C9323F" w:rsidP="00C9323F">
            <w:pPr>
              <w:rPr>
                <w:bCs/>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548D16F"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В операцию 0210 «Контроль величин пространства и времени» добавить контроль толщины покрытия</w:t>
            </w:r>
          </w:p>
          <w:tbl>
            <w:tblPr>
              <w:tblStyle w:val="a8"/>
              <w:tblW w:w="0" w:type="auto"/>
              <w:tblLayout w:type="fixed"/>
              <w:tblLook w:val="04A0" w:firstRow="1" w:lastRow="0" w:firstColumn="1" w:lastColumn="0" w:noHBand="0" w:noVBand="1"/>
            </w:tblPr>
            <w:tblGrid>
              <w:gridCol w:w="3570"/>
              <w:gridCol w:w="3570"/>
            </w:tblGrid>
            <w:tr w:rsidR="00C9323F" w:rsidRPr="00D511EA" w14:paraId="173FB00C" w14:textId="77777777" w:rsidTr="008D2F6F">
              <w:tc>
                <w:tcPr>
                  <w:tcW w:w="3570" w:type="dxa"/>
                </w:tcPr>
                <w:p w14:paraId="55975528"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 xml:space="preserve">Контроль </w:t>
                  </w:r>
                </w:p>
              </w:tc>
              <w:tc>
                <w:tcPr>
                  <w:tcW w:w="3570" w:type="dxa"/>
                </w:tcPr>
                <w:p w14:paraId="29AAC476"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Толщины</w:t>
                  </w:r>
                </w:p>
              </w:tc>
            </w:tr>
          </w:tbl>
          <w:p w14:paraId="01517349"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Основные контролируемые параметры металлических покрытий это внешний вид, прочность сцепления и толщина (ГОСТ 9.302–88)</w:t>
            </w:r>
          </w:p>
          <w:p w14:paraId="2CC07077" w14:textId="77777777" w:rsidR="00C9323F" w:rsidRPr="00D511EA" w:rsidRDefault="00C9323F" w:rsidP="00C9323F">
            <w:pPr>
              <w:autoSpaceDE w:val="0"/>
              <w:autoSpaceDN w:val="0"/>
              <w:adjustRightInd w:val="0"/>
              <w:rPr>
                <w:rFonts w:eastAsiaTheme="minorHAnsi"/>
                <w:sz w:val="22"/>
                <w:szCs w:val="22"/>
                <w:lang w:eastAsia="en-US"/>
              </w:rPr>
            </w:pPr>
          </w:p>
          <w:p w14:paraId="6DA760DE" w14:textId="77777777" w:rsidR="00C9323F" w:rsidRPr="00D511EA" w:rsidRDefault="00C9323F" w:rsidP="00C9323F">
            <w:pPr>
              <w:autoSpaceDE w:val="0"/>
              <w:autoSpaceDN w:val="0"/>
              <w:adjustRightInd w:val="0"/>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493C0F9C" w14:textId="77777777" w:rsidR="00C9323F" w:rsidRPr="00D511EA" w:rsidRDefault="0041591D" w:rsidP="00C9323F">
            <w:pPr>
              <w:rPr>
                <w:sz w:val="22"/>
                <w:szCs w:val="22"/>
              </w:rPr>
            </w:pPr>
            <w:r w:rsidRPr="00D511EA">
              <w:rPr>
                <w:sz w:val="22"/>
                <w:szCs w:val="22"/>
              </w:rPr>
              <w:lastRenderedPageBreak/>
              <w:t>Принято.</w:t>
            </w:r>
          </w:p>
          <w:p w14:paraId="202FA592" w14:textId="77777777" w:rsidR="0041591D" w:rsidRPr="00D511EA" w:rsidRDefault="0041591D" w:rsidP="00C9323F">
            <w:pPr>
              <w:rPr>
                <w:sz w:val="22"/>
                <w:szCs w:val="22"/>
              </w:rPr>
            </w:pPr>
            <w:r w:rsidRPr="00D511EA">
              <w:rPr>
                <w:sz w:val="22"/>
                <w:szCs w:val="22"/>
              </w:rPr>
              <w:t>Добавлена операция 0219 Контроль толщины</w:t>
            </w:r>
          </w:p>
        </w:tc>
      </w:tr>
      <w:tr w:rsidR="00C9323F" w:rsidRPr="00D511EA" w14:paraId="4FCF4C62"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8F2A752" w14:textId="77777777" w:rsidR="00C9323F" w:rsidRPr="00746FC1" w:rsidRDefault="00C9323F" w:rsidP="00C9323F">
            <w:pPr>
              <w:pStyle w:val="ae"/>
              <w:keepLines/>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0009C1AB" w14:textId="77777777" w:rsidR="00C9323F" w:rsidRPr="00D511EA" w:rsidRDefault="00C9323F" w:rsidP="00C9323F">
            <w:pPr>
              <w:rPr>
                <w:sz w:val="22"/>
                <w:szCs w:val="22"/>
              </w:rPr>
            </w:pPr>
            <w:r w:rsidRPr="00D511EA">
              <w:rPr>
                <w:color w:val="000000" w:themeColor="text1"/>
                <w:sz w:val="22"/>
                <w:szCs w:val="22"/>
              </w:rPr>
              <w:t>Раздел 7, таблица 3</w:t>
            </w:r>
          </w:p>
        </w:tc>
        <w:tc>
          <w:tcPr>
            <w:tcW w:w="2552" w:type="dxa"/>
            <w:vMerge w:val="restart"/>
            <w:tcBorders>
              <w:top w:val="single" w:sz="4" w:space="0" w:color="000000"/>
              <w:left w:val="single" w:sz="4" w:space="0" w:color="000000"/>
              <w:right w:val="single" w:sz="4" w:space="0" w:color="000000"/>
            </w:tcBorders>
          </w:tcPr>
          <w:p w14:paraId="11577E89" w14:textId="77777777" w:rsidR="00C9323F" w:rsidRPr="00D511EA" w:rsidRDefault="00C9323F" w:rsidP="00C9323F">
            <w:pPr>
              <w:rPr>
                <w:bCs/>
                <w:sz w:val="22"/>
                <w:szCs w:val="22"/>
              </w:rPr>
            </w:pPr>
            <w:r w:rsidRPr="00D511EA">
              <w:rPr>
                <w:bCs/>
                <w:sz w:val="22"/>
                <w:szCs w:val="22"/>
              </w:rPr>
              <w:t>АО «Концерн ВКО «Алмаз-Антей»</w:t>
            </w:r>
          </w:p>
          <w:p w14:paraId="649E1733" w14:textId="77777777" w:rsidR="00C9323F" w:rsidRPr="00D511EA" w:rsidRDefault="00C9323F" w:rsidP="00C9323F">
            <w:pPr>
              <w:rPr>
                <w:rFonts w:cstheme="minorHAnsi"/>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FECE753" w14:textId="77777777" w:rsidR="00C9323F" w:rsidRPr="00D511EA" w:rsidRDefault="00C9323F" w:rsidP="00C9323F">
            <w:pPr>
              <w:rPr>
                <w:sz w:val="22"/>
                <w:szCs w:val="22"/>
              </w:rPr>
            </w:pPr>
            <w:r w:rsidRPr="00D511EA">
              <w:rPr>
                <w:sz w:val="22"/>
                <w:szCs w:val="22"/>
              </w:rPr>
              <w:t>Замечание:</w:t>
            </w:r>
          </w:p>
          <w:p w14:paraId="5E731CB7" w14:textId="77777777" w:rsidR="00C9323F" w:rsidRPr="00D511EA" w:rsidRDefault="00C9323F" w:rsidP="00C9323F">
            <w:pPr>
              <w:rPr>
                <w:sz w:val="22"/>
                <w:szCs w:val="22"/>
              </w:rPr>
            </w:pPr>
            <w:r w:rsidRPr="00D511EA">
              <w:rPr>
                <w:sz w:val="22"/>
                <w:szCs w:val="22"/>
                <w:lang w:bidi="ru-RU"/>
              </w:rPr>
              <w:t>Отсутствует операция «Контроль мертвого хода»</w:t>
            </w:r>
          </w:p>
          <w:p w14:paraId="01216FDA" w14:textId="77777777" w:rsidR="00C9323F" w:rsidRPr="00D511EA" w:rsidRDefault="00C9323F" w:rsidP="00C9323F">
            <w:pPr>
              <w:rPr>
                <w:sz w:val="22"/>
                <w:szCs w:val="22"/>
              </w:rPr>
            </w:pPr>
            <w:r w:rsidRPr="00D511EA">
              <w:rPr>
                <w:sz w:val="22"/>
                <w:szCs w:val="22"/>
              </w:rPr>
              <w:t>Предложение:</w:t>
            </w:r>
          </w:p>
          <w:p w14:paraId="7ACCA9BA" w14:textId="77777777" w:rsidR="00C9323F" w:rsidRPr="00D511EA" w:rsidRDefault="00C9323F" w:rsidP="00C9323F">
            <w:pPr>
              <w:rPr>
                <w:sz w:val="22"/>
                <w:szCs w:val="22"/>
              </w:rPr>
            </w:pPr>
            <w:r w:rsidRPr="00D511EA">
              <w:rPr>
                <w:rFonts w:eastAsia="Courier New"/>
                <w:color w:val="000000"/>
                <w:sz w:val="22"/>
                <w:szCs w:val="22"/>
                <w:lang w:bidi="ru-RU"/>
              </w:rPr>
              <w:t xml:space="preserve">Включить </w:t>
            </w:r>
            <w:r w:rsidRPr="00D511EA">
              <w:rPr>
                <w:sz w:val="22"/>
                <w:szCs w:val="22"/>
              </w:rPr>
              <w:t>наименование операции «0288 Контроль мертвого хода»</w:t>
            </w:r>
          </w:p>
          <w:p w14:paraId="189832DE" w14:textId="77777777" w:rsidR="00C9323F" w:rsidRPr="00D511EA" w:rsidRDefault="00C9323F" w:rsidP="00C9323F">
            <w:pPr>
              <w:rPr>
                <w:sz w:val="22"/>
                <w:szCs w:val="22"/>
              </w:rPr>
            </w:pPr>
            <w:r w:rsidRPr="00D511EA">
              <w:rPr>
                <w:sz w:val="22"/>
                <w:szCs w:val="22"/>
              </w:rPr>
              <w:t>Обоснование:</w:t>
            </w:r>
          </w:p>
          <w:p w14:paraId="21E43C0D"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Courier New"/>
                <w:color w:val="000000"/>
                <w:sz w:val="22"/>
                <w:szCs w:val="22"/>
                <w:lang w:bidi="ru-RU"/>
              </w:rPr>
              <w:t>Отсутствие в перечне</w:t>
            </w:r>
          </w:p>
        </w:tc>
        <w:tc>
          <w:tcPr>
            <w:tcW w:w="3063" w:type="dxa"/>
            <w:tcBorders>
              <w:top w:val="single" w:sz="4" w:space="0" w:color="000000"/>
              <w:left w:val="single" w:sz="4" w:space="0" w:color="000000"/>
              <w:bottom w:val="single" w:sz="4" w:space="0" w:color="000000"/>
              <w:right w:val="single" w:sz="4" w:space="0" w:color="000000"/>
            </w:tcBorders>
          </w:tcPr>
          <w:p w14:paraId="4BE08A8D" w14:textId="77777777" w:rsidR="00C9323F" w:rsidRPr="00D511EA" w:rsidRDefault="0041591D" w:rsidP="00C9323F">
            <w:pPr>
              <w:rPr>
                <w:sz w:val="22"/>
                <w:szCs w:val="22"/>
              </w:rPr>
            </w:pPr>
            <w:r w:rsidRPr="00D511EA">
              <w:rPr>
                <w:sz w:val="22"/>
                <w:szCs w:val="22"/>
              </w:rPr>
              <w:t>Принято.</w:t>
            </w:r>
          </w:p>
          <w:p w14:paraId="0030162C" w14:textId="77777777" w:rsidR="0041591D" w:rsidRPr="00D511EA" w:rsidRDefault="0041591D" w:rsidP="00C9323F">
            <w:pPr>
              <w:rPr>
                <w:sz w:val="22"/>
                <w:szCs w:val="22"/>
              </w:rPr>
            </w:pPr>
            <w:r w:rsidRPr="00D511EA">
              <w:rPr>
                <w:sz w:val="22"/>
                <w:szCs w:val="22"/>
              </w:rPr>
              <w:t>Код 0200.32</w:t>
            </w:r>
          </w:p>
        </w:tc>
      </w:tr>
      <w:tr w:rsidR="00C9323F" w:rsidRPr="00D511EA" w14:paraId="2D0C6CA5"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EB2207F"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729588A4"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6DA7F9FB"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02DFC81" w14:textId="77777777" w:rsidR="00C9323F" w:rsidRPr="00D511EA" w:rsidRDefault="00C9323F" w:rsidP="00C9323F">
            <w:pPr>
              <w:rPr>
                <w:sz w:val="22"/>
                <w:szCs w:val="22"/>
              </w:rPr>
            </w:pPr>
            <w:r w:rsidRPr="00D511EA">
              <w:rPr>
                <w:sz w:val="22"/>
                <w:szCs w:val="22"/>
              </w:rPr>
              <w:t>Замечание:</w:t>
            </w:r>
          </w:p>
          <w:p w14:paraId="5F3CD779" w14:textId="77777777" w:rsidR="00C9323F" w:rsidRPr="00D511EA" w:rsidRDefault="00C9323F" w:rsidP="00C9323F">
            <w:pPr>
              <w:rPr>
                <w:sz w:val="22"/>
                <w:szCs w:val="22"/>
              </w:rPr>
            </w:pPr>
            <w:r w:rsidRPr="00D511EA">
              <w:rPr>
                <w:sz w:val="22"/>
                <w:szCs w:val="22"/>
                <w:lang w:bidi="ru-RU"/>
              </w:rPr>
              <w:t>Отсутствует операция «Контроль осевого люфта»</w:t>
            </w:r>
          </w:p>
          <w:p w14:paraId="3C232B67" w14:textId="77777777" w:rsidR="00C9323F" w:rsidRPr="00D511EA" w:rsidRDefault="00C9323F" w:rsidP="00C9323F">
            <w:pPr>
              <w:rPr>
                <w:sz w:val="22"/>
                <w:szCs w:val="22"/>
              </w:rPr>
            </w:pPr>
            <w:r w:rsidRPr="00D511EA">
              <w:rPr>
                <w:sz w:val="22"/>
                <w:szCs w:val="22"/>
              </w:rPr>
              <w:t>Предложение:</w:t>
            </w:r>
          </w:p>
          <w:p w14:paraId="2C44DE38" w14:textId="77777777" w:rsidR="00C9323F" w:rsidRPr="00D511EA" w:rsidRDefault="00C9323F" w:rsidP="00C9323F">
            <w:pPr>
              <w:rPr>
                <w:sz w:val="22"/>
                <w:szCs w:val="22"/>
              </w:rPr>
            </w:pPr>
            <w:r w:rsidRPr="00D511EA">
              <w:rPr>
                <w:rFonts w:eastAsia="Courier New"/>
                <w:color w:val="000000"/>
                <w:sz w:val="22"/>
                <w:szCs w:val="22"/>
                <w:lang w:bidi="ru-RU"/>
              </w:rPr>
              <w:t xml:space="preserve">Включить </w:t>
            </w:r>
            <w:r w:rsidRPr="00D511EA">
              <w:rPr>
                <w:sz w:val="22"/>
                <w:szCs w:val="22"/>
              </w:rPr>
              <w:t>наименование операции «0289 Контроль осевого люфта»</w:t>
            </w:r>
          </w:p>
          <w:p w14:paraId="690DCEFA" w14:textId="77777777" w:rsidR="00C9323F" w:rsidRPr="00D511EA" w:rsidRDefault="00C9323F" w:rsidP="00C9323F">
            <w:pPr>
              <w:rPr>
                <w:sz w:val="22"/>
                <w:szCs w:val="22"/>
              </w:rPr>
            </w:pPr>
            <w:r w:rsidRPr="00D511EA">
              <w:rPr>
                <w:sz w:val="22"/>
                <w:szCs w:val="22"/>
              </w:rPr>
              <w:t>Обоснование:</w:t>
            </w:r>
          </w:p>
          <w:p w14:paraId="51CA3558"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Courier New"/>
                <w:color w:val="000000"/>
                <w:sz w:val="22"/>
                <w:szCs w:val="22"/>
                <w:lang w:bidi="ru-RU"/>
              </w:rPr>
              <w:t>Отсутствие в перечне</w:t>
            </w:r>
          </w:p>
        </w:tc>
        <w:tc>
          <w:tcPr>
            <w:tcW w:w="3063" w:type="dxa"/>
            <w:tcBorders>
              <w:top w:val="single" w:sz="4" w:space="0" w:color="000000"/>
              <w:left w:val="single" w:sz="4" w:space="0" w:color="000000"/>
              <w:bottom w:val="single" w:sz="4" w:space="0" w:color="000000"/>
              <w:right w:val="single" w:sz="4" w:space="0" w:color="000000"/>
            </w:tcBorders>
          </w:tcPr>
          <w:p w14:paraId="556D59B8" w14:textId="77777777" w:rsidR="0041591D" w:rsidRPr="00D511EA" w:rsidRDefault="0041591D" w:rsidP="0041591D">
            <w:pPr>
              <w:rPr>
                <w:sz w:val="22"/>
                <w:szCs w:val="22"/>
              </w:rPr>
            </w:pPr>
            <w:r w:rsidRPr="00D511EA">
              <w:rPr>
                <w:sz w:val="22"/>
                <w:szCs w:val="22"/>
              </w:rPr>
              <w:t>Принято.</w:t>
            </w:r>
          </w:p>
          <w:p w14:paraId="5F17BF22" w14:textId="77777777" w:rsidR="00C9323F" w:rsidRPr="00D511EA" w:rsidRDefault="0041591D" w:rsidP="0041591D">
            <w:pPr>
              <w:rPr>
                <w:sz w:val="22"/>
                <w:szCs w:val="22"/>
              </w:rPr>
            </w:pPr>
            <w:r w:rsidRPr="00D511EA">
              <w:rPr>
                <w:sz w:val="22"/>
                <w:szCs w:val="22"/>
              </w:rPr>
              <w:t>Код 0200.33</w:t>
            </w:r>
          </w:p>
        </w:tc>
      </w:tr>
      <w:tr w:rsidR="00C9323F" w:rsidRPr="00D511EA" w14:paraId="37CD82D7"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0B0C1FE" w14:textId="77777777" w:rsidR="00C9323F" w:rsidRPr="00746FC1" w:rsidRDefault="00C9323F"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280F1520" w14:textId="77777777" w:rsidR="00C9323F" w:rsidRPr="00D511EA" w:rsidRDefault="00C9323F" w:rsidP="00C9323F">
            <w:pPr>
              <w:rPr>
                <w:color w:val="000000" w:themeColor="text1"/>
                <w:sz w:val="22"/>
                <w:szCs w:val="22"/>
              </w:rPr>
            </w:pPr>
            <w:r w:rsidRPr="00D511EA">
              <w:rPr>
                <w:color w:val="000000" w:themeColor="text1"/>
                <w:sz w:val="22"/>
                <w:szCs w:val="22"/>
              </w:rPr>
              <w:t>Раздел 7, наименование таблиц 3 и 4</w:t>
            </w:r>
          </w:p>
        </w:tc>
        <w:tc>
          <w:tcPr>
            <w:tcW w:w="2552" w:type="dxa"/>
            <w:tcBorders>
              <w:left w:val="single" w:sz="4" w:space="0" w:color="000000"/>
              <w:right w:val="single" w:sz="4" w:space="0" w:color="000000"/>
            </w:tcBorders>
          </w:tcPr>
          <w:p w14:paraId="65AA3D05" w14:textId="77777777" w:rsidR="00C9323F" w:rsidRPr="00D511EA" w:rsidRDefault="00C9323F" w:rsidP="00C9323F">
            <w:pPr>
              <w:rPr>
                <w:bCs/>
                <w:sz w:val="22"/>
                <w:szCs w:val="22"/>
              </w:rPr>
            </w:pPr>
            <w:r w:rsidRPr="00D511EA">
              <w:rPr>
                <w:bCs/>
                <w:sz w:val="22"/>
                <w:szCs w:val="22"/>
              </w:rPr>
              <w:t>АО «Концерн ВКО «Алмаз-Антей»</w:t>
            </w:r>
          </w:p>
          <w:p w14:paraId="4EF3E532" w14:textId="77777777" w:rsidR="00C9323F" w:rsidRPr="00D511EA" w:rsidRDefault="00C9323F" w:rsidP="00C9323F">
            <w:pPr>
              <w:rPr>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DAC9D15" w14:textId="77777777" w:rsidR="00C9323F" w:rsidRPr="00D511EA" w:rsidRDefault="00C9323F" w:rsidP="00C9323F">
            <w:pPr>
              <w:rPr>
                <w:rFonts w:eastAsia="Courier New"/>
                <w:sz w:val="22"/>
                <w:szCs w:val="22"/>
                <w:lang w:bidi="ru-RU"/>
              </w:rPr>
            </w:pPr>
            <w:r w:rsidRPr="00D511EA">
              <w:rPr>
                <w:rFonts w:eastAsia="Courier New"/>
                <w:sz w:val="22"/>
                <w:szCs w:val="22"/>
                <w:lang w:bidi="ru-RU"/>
              </w:rPr>
              <w:t>Замечание:</w:t>
            </w:r>
          </w:p>
          <w:p w14:paraId="62131A60" w14:textId="77777777" w:rsidR="00C9323F" w:rsidRPr="00D511EA" w:rsidRDefault="00C9323F" w:rsidP="00C9323F">
            <w:pPr>
              <w:rPr>
                <w:rFonts w:eastAsia="Courier New"/>
                <w:sz w:val="22"/>
                <w:szCs w:val="22"/>
                <w:lang w:bidi="ru-RU"/>
              </w:rPr>
            </w:pPr>
            <w:r w:rsidRPr="00D511EA">
              <w:rPr>
                <w:rFonts w:eastAsia="Courier New"/>
                <w:sz w:val="22"/>
                <w:szCs w:val="22"/>
                <w:lang w:bidi="ru-RU"/>
              </w:rPr>
              <w:t>Привести к единообразию наименование таблиц</w:t>
            </w:r>
          </w:p>
          <w:p w14:paraId="11E7B682" w14:textId="77777777" w:rsidR="00C9323F" w:rsidRPr="00D511EA" w:rsidRDefault="00C9323F" w:rsidP="00C9323F">
            <w:pPr>
              <w:rPr>
                <w:sz w:val="22"/>
                <w:szCs w:val="22"/>
              </w:rPr>
            </w:pPr>
            <w:r w:rsidRPr="00D511EA">
              <w:rPr>
                <w:sz w:val="22"/>
                <w:szCs w:val="22"/>
              </w:rPr>
              <w:t>Предложение:</w:t>
            </w:r>
          </w:p>
          <w:p w14:paraId="015166B5" w14:textId="77777777" w:rsidR="00C9323F" w:rsidRPr="00D511EA" w:rsidRDefault="00C9323F" w:rsidP="00C9323F">
            <w:pPr>
              <w:rPr>
                <w:sz w:val="22"/>
                <w:szCs w:val="22"/>
                <w:shd w:val="clear" w:color="auto" w:fill="FFFFFF"/>
              </w:rPr>
            </w:pPr>
            <w:r w:rsidRPr="00D511EA">
              <w:rPr>
                <w:sz w:val="22"/>
                <w:szCs w:val="22"/>
              </w:rPr>
              <w:t xml:space="preserve">В наименовании таблиц 3, 4 ‒ Технический контроль </w:t>
            </w:r>
            <w:r w:rsidRPr="00D511EA">
              <w:rPr>
                <w:sz w:val="22"/>
                <w:szCs w:val="22"/>
                <w:shd w:val="clear" w:color="auto" w:fill="FFFFFF"/>
              </w:rPr>
              <w:t>— код .....</w:t>
            </w:r>
          </w:p>
          <w:p w14:paraId="2ADDDA30" w14:textId="77777777" w:rsidR="00C9323F" w:rsidRPr="00D511EA" w:rsidRDefault="00C9323F" w:rsidP="00C9323F">
            <w:pPr>
              <w:rPr>
                <w:sz w:val="22"/>
                <w:szCs w:val="22"/>
                <w:shd w:val="clear" w:color="auto" w:fill="FFFFFF"/>
              </w:rPr>
            </w:pPr>
            <w:r w:rsidRPr="00D511EA">
              <w:rPr>
                <w:sz w:val="22"/>
                <w:szCs w:val="22"/>
                <w:shd w:val="clear" w:color="auto" w:fill="FFFFFF"/>
              </w:rPr>
              <w:t>Обоснование:</w:t>
            </w:r>
          </w:p>
          <w:p w14:paraId="1C083244" w14:textId="77777777" w:rsidR="00C9323F" w:rsidRPr="00D511EA" w:rsidRDefault="00C9323F" w:rsidP="00C9323F">
            <w:pPr>
              <w:rPr>
                <w:sz w:val="22"/>
                <w:szCs w:val="22"/>
              </w:rPr>
            </w:pPr>
            <w:r w:rsidRPr="00D511EA">
              <w:rPr>
                <w:rFonts w:eastAsia="Courier New"/>
                <w:sz w:val="22"/>
                <w:szCs w:val="22"/>
                <w:lang w:bidi="ru-RU"/>
              </w:rPr>
              <w:t>В соответствии с ГОСТ 2.111, термины и определения в документе должны быть единообразны</w:t>
            </w:r>
          </w:p>
        </w:tc>
        <w:tc>
          <w:tcPr>
            <w:tcW w:w="3063" w:type="dxa"/>
            <w:tcBorders>
              <w:top w:val="single" w:sz="4" w:space="0" w:color="000000"/>
              <w:left w:val="single" w:sz="4" w:space="0" w:color="000000"/>
              <w:bottom w:val="single" w:sz="4" w:space="0" w:color="000000"/>
              <w:right w:val="single" w:sz="4" w:space="0" w:color="000000"/>
            </w:tcBorders>
          </w:tcPr>
          <w:p w14:paraId="017D1CFB" w14:textId="77777777" w:rsidR="00C9323F" w:rsidRPr="00D511EA" w:rsidRDefault="00292BA3" w:rsidP="00C9323F">
            <w:pPr>
              <w:rPr>
                <w:sz w:val="22"/>
                <w:szCs w:val="22"/>
              </w:rPr>
            </w:pPr>
            <w:r w:rsidRPr="00D511EA">
              <w:rPr>
                <w:sz w:val="22"/>
                <w:szCs w:val="22"/>
              </w:rPr>
              <w:t>Принято к сведению.</w:t>
            </w:r>
          </w:p>
        </w:tc>
      </w:tr>
      <w:tr w:rsidR="00C9323F" w:rsidRPr="00D511EA" w14:paraId="26BE1309"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2215665"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33FC5E0C" w14:textId="77777777" w:rsidR="00C9323F" w:rsidRPr="00D511EA" w:rsidRDefault="00C9323F" w:rsidP="00C9323F">
            <w:pPr>
              <w:keepLines/>
              <w:ind w:left="92"/>
              <w:rPr>
                <w:sz w:val="22"/>
                <w:szCs w:val="22"/>
              </w:rPr>
            </w:pPr>
            <w:r w:rsidRPr="00D511EA">
              <w:rPr>
                <w:sz w:val="22"/>
                <w:szCs w:val="22"/>
              </w:rPr>
              <w:t>Раздел 7,</w:t>
            </w:r>
          </w:p>
          <w:p w14:paraId="73B0C7C6" w14:textId="77777777" w:rsidR="00C9323F" w:rsidRPr="00D511EA" w:rsidRDefault="00C9323F" w:rsidP="00C9323F">
            <w:pPr>
              <w:ind w:left="57" w:right="57"/>
              <w:rPr>
                <w:color w:val="000000"/>
                <w:sz w:val="22"/>
                <w:szCs w:val="22"/>
                <w:shd w:val="clear" w:color="auto" w:fill="FFFFFF"/>
                <w:lang w:bidi="ru-RU"/>
              </w:rPr>
            </w:pPr>
            <w:r w:rsidRPr="00D511EA">
              <w:rPr>
                <w:sz w:val="22"/>
                <w:szCs w:val="22"/>
              </w:rPr>
              <w:t>таблица 4</w:t>
            </w:r>
          </w:p>
        </w:tc>
        <w:tc>
          <w:tcPr>
            <w:tcW w:w="2552" w:type="dxa"/>
            <w:tcBorders>
              <w:top w:val="single" w:sz="4" w:space="0" w:color="000000"/>
              <w:left w:val="single" w:sz="4" w:space="0" w:color="000000"/>
              <w:right w:val="single" w:sz="4" w:space="0" w:color="000000"/>
            </w:tcBorders>
          </w:tcPr>
          <w:p w14:paraId="5FECF9D4" w14:textId="77777777" w:rsidR="00C9323F" w:rsidRPr="00D511EA" w:rsidRDefault="00C9323F" w:rsidP="00C9323F">
            <w:pPr>
              <w:rPr>
                <w:rFonts w:eastAsiaTheme="minorHAnsi"/>
                <w:color w:val="000000"/>
                <w:sz w:val="22"/>
                <w:szCs w:val="22"/>
                <w:lang w:eastAsia="en-US"/>
              </w:rPr>
            </w:pPr>
            <w:r w:rsidRPr="00D511EA">
              <w:rPr>
                <w:sz w:val="22"/>
                <w:szCs w:val="22"/>
              </w:rPr>
              <w:t>АО «Электромашиностроительный завод «ЛЕПСЕ» 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1392072" w14:textId="77777777" w:rsidR="00C9323F" w:rsidRPr="00D511EA" w:rsidRDefault="00C9323F" w:rsidP="00C9323F">
            <w:pPr>
              <w:rPr>
                <w:sz w:val="22"/>
                <w:szCs w:val="22"/>
              </w:rPr>
            </w:pPr>
            <w:r w:rsidRPr="00D511EA">
              <w:rPr>
                <w:sz w:val="22"/>
                <w:szCs w:val="22"/>
              </w:rPr>
              <w:t>Внести</w:t>
            </w:r>
          </w:p>
          <w:p w14:paraId="279E7481" w14:textId="77777777" w:rsidR="00C9323F" w:rsidRPr="00D511EA" w:rsidRDefault="00C9323F" w:rsidP="00C9323F">
            <w:pPr>
              <w:rPr>
                <w:sz w:val="22"/>
                <w:szCs w:val="22"/>
              </w:rPr>
            </w:pPr>
            <w:r w:rsidRPr="00D511EA">
              <w:rPr>
                <w:sz w:val="22"/>
                <w:szCs w:val="22"/>
              </w:rPr>
              <w:t>Рентгеноконтроль</w:t>
            </w:r>
          </w:p>
          <w:p w14:paraId="04E85075" w14:textId="77777777" w:rsidR="00C9323F" w:rsidRPr="00D511EA" w:rsidRDefault="00C9323F" w:rsidP="00C9323F">
            <w:pPr>
              <w:rPr>
                <w:sz w:val="22"/>
                <w:szCs w:val="22"/>
              </w:rPr>
            </w:pPr>
            <w:r w:rsidRPr="00D511EA">
              <w:rPr>
                <w:sz w:val="22"/>
                <w:szCs w:val="22"/>
              </w:rPr>
              <w:t>Отсутствие необходимой операции</w:t>
            </w:r>
          </w:p>
        </w:tc>
        <w:tc>
          <w:tcPr>
            <w:tcW w:w="3063" w:type="dxa"/>
            <w:tcBorders>
              <w:top w:val="single" w:sz="4" w:space="0" w:color="000000"/>
              <w:left w:val="single" w:sz="4" w:space="0" w:color="000000"/>
              <w:bottom w:val="single" w:sz="4" w:space="0" w:color="000000"/>
              <w:right w:val="single" w:sz="4" w:space="0" w:color="000000"/>
            </w:tcBorders>
          </w:tcPr>
          <w:p w14:paraId="5F6358F1" w14:textId="77777777" w:rsidR="00C9323F" w:rsidRPr="00D511EA" w:rsidRDefault="00C9323F" w:rsidP="00292BA3">
            <w:pPr>
              <w:rPr>
                <w:sz w:val="22"/>
                <w:szCs w:val="22"/>
              </w:rPr>
            </w:pPr>
            <w:r w:rsidRPr="00D511EA">
              <w:rPr>
                <w:sz w:val="22"/>
                <w:szCs w:val="22"/>
              </w:rPr>
              <w:t>Принято</w:t>
            </w:r>
            <w:r w:rsidR="00292BA3" w:rsidRPr="00D511EA">
              <w:rPr>
                <w:sz w:val="22"/>
                <w:szCs w:val="22"/>
              </w:rPr>
              <w:t xml:space="preserve"> к сведению.</w:t>
            </w:r>
          </w:p>
          <w:p w14:paraId="0157F77C" w14:textId="77777777" w:rsidR="00292BA3" w:rsidRPr="00D511EA" w:rsidRDefault="00292BA3" w:rsidP="00292BA3">
            <w:pPr>
              <w:rPr>
                <w:sz w:val="22"/>
                <w:szCs w:val="22"/>
              </w:rPr>
            </w:pPr>
            <w:r w:rsidRPr="00D511EA">
              <w:rPr>
                <w:sz w:val="22"/>
                <w:szCs w:val="22"/>
              </w:rPr>
              <w:t>Дополнена операция 0375.02 Контроль рентгеном</w:t>
            </w:r>
          </w:p>
        </w:tc>
      </w:tr>
      <w:tr w:rsidR="00C9323F" w:rsidRPr="00D511EA" w14:paraId="1FCB686D"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4ED0295"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7388E9F3" w14:textId="77777777" w:rsidR="00C9323F" w:rsidRPr="00D511EA" w:rsidRDefault="00C9323F" w:rsidP="00C9323F">
            <w:pPr>
              <w:keepLines/>
              <w:ind w:left="34"/>
              <w:rPr>
                <w:sz w:val="22"/>
                <w:szCs w:val="22"/>
              </w:rPr>
            </w:pPr>
            <w:r w:rsidRPr="00D511EA">
              <w:rPr>
                <w:sz w:val="22"/>
                <w:szCs w:val="22"/>
              </w:rPr>
              <w:t>Раздел 7, таблица 4</w:t>
            </w:r>
          </w:p>
        </w:tc>
        <w:tc>
          <w:tcPr>
            <w:tcW w:w="2552" w:type="dxa"/>
            <w:tcBorders>
              <w:top w:val="single" w:sz="4" w:space="0" w:color="000000"/>
              <w:left w:val="single" w:sz="4" w:space="0" w:color="000000"/>
              <w:right w:val="single" w:sz="4" w:space="0" w:color="000000"/>
            </w:tcBorders>
          </w:tcPr>
          <w:p w14:paraId="6684134D" w14:textId="77777777" w:rsidR="00C9323F" w:rsidRPr="00D511EA" w:rsidRDefault="00C9323F"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3E54CE8" w14:textId="77777777" w:rsidR="00C9323F" w:rsidRPr="00D511EA" w:rsidRDefault="00C9323F" w:rsidP="00C9323F">
            <w:pPr>
              <w:rPr>
                <w:sz w:val="22"/>
                <w:szCs w:val="22"/>
              </w:rPr>
            </w:pPr>
            <w:r w:rsidRPr="00D511EA">
              <w:rPr>
                <w:sz w:val="22"/>
                <w:szCs w:val="22"/>
              </w:rPr>
              <w:t>Добавить операцию: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470"/>
            </w:tblGrid>
            <w:tr w:rsidR="00C9323F" w:rsidRPr="00D511EA" w14:paraId="01E8B716" w14:textId="77777777" w:rsidTr="00A5094C">
              <w:tc>
                <w:tcPr>
                  <w:tcW w:w="1101" w:type="dxa"/>
                  <w:shd w:val="clear" w:color="auto" w:fill="auto"/>
                </w:tcPr>
                <w:p w14:paraId="3EC45B9D" w14:textId="77777777" w:rsidR="00C9323F" w:rsidRPr="00D511EA" w:rsidRDefault="00C9323F" w:rsidP="00C9323F">
                  <w:pPr>
                    <w:jc w:val="both"/>
                    <w:rPr>
                      <w:sz w:val="22"/>
                      <w:szCs w:val="22"/>
                    </w:rPr>
                  </w:pPr>
                </w:p>
              </w:tc>
              <w:tc>
                <w:tcPr>
                  <w:tcW w:w="8470" w:type="dxa"/>
                  <w:shd w:val="clear" w:color="auto" w:fill="auto"/>
                </w:tcPr>
                <w:p w14:paraId="0DFB6F47" w14:textId="77777777" w:rsidR="00C9323F" w:rsidRPr="00D511EA" w:rsidRDefault="00C9323F" w:rsidP="00C9323F">
                  <w:pPr>
                    <w:jc w:val="both"/>
                    <w:rPr>
                      <w:sz w:val="22"/>
                      <w:szCs w:val="22"/>
                    </w:rPr>
                  </w:pPr>
                  <w:r w:rsidRPr="00D511EA">
                    <w:rPr>
                      <w:sz w:val="22"/>
                      <w:szCs w:val="22"/>
                    </w:rPr>
                    <w:t>Просеивание</w:t>
                  </w:r>
                </w:p>
              </w:tc>
            </w:tr>
          </w:tbl>
          <w:p w14:paraId="57C4749F" w14:textId="77777777" w:rsidR="00C9323F" w:rsidRPr="00D511EA" w:rsidRDefault="00C9323F" w:rsidP="00C9323F">
            <w:pPr>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26BAE95B" w14:textId="77777777" w:rsidR="00C9323F" w:rsidRPr="00D511EA" w:rsidRDefault="00292BA3" w:rsidP="00C9323F">
            <w:pPr>
              <w:rPr>
                <w:sz w:val="22"/>
                <w:szCs w:val="22"/>
              </w:rPr>
            </w:pPr>
            <w:r w:rsidRPr="00D511EA">
              <w:rPr>
                <w:sz w:val="22"/>
                <w:szCs w:val="22"/>
              </w:rPr>
              <w:t>Принято к сведению.</w:t>
            </w:r>
          </w:p>
          <w:p w14:paraId="6B97209F" w14:textId="77777777" w:rsidR="00292BA3" w:rsidRPr="00D511EA" w:rsidRDefault="00292BA3" w:rsidP="00C9323F">
            <w:pPr>
              <w:rPr>
                <w:sz w:val="22"/>
                <w:szCs w:val="22"/>
              </w:rPr>
            </w:pPr>
            <w:r w:rsidRPr="00D511EA">
              <w:rPr>
                <w:sz w:val="22"/>
                <w:szCs w:val="22"/>
              </w:rPr>
              <w:t xml:space="preserve">Дополнена операция с кодом 0199.30-0199.34 </w:t>
            </w:r>
            <w:r w:rsidRPr="00D511EA">
              <w:rPr>
                <w:rFonts w:cs="Arial"/>
                <w:sz w:val="22"/>
              </w:rPr>
              <w:t>Просеивание (просев)</w:t>
            </w:r>
          </w:p>
        </w:tc>
      </w:tr>
      <w:tr w:rsidR="00C9323F" w:rsidRPr="00D511EA" w14:paraId="217D7E08"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971F064"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03202185" w14:textId="77777777" w:rsidR="00C9323F" w:rsidRPr="00D511EA" w:rsidRDefault="00C9323F" w:rsidP="00C9323F">
            <w:pPr>
              <w:spacing w:line="240" w:lineRule="exact"/>
              <w:rPr>
                <w:sz w:val="22"/>
                <w:szCs w:val="22"/>
              </w:rPr>
            </w:pPr>
            <w:r w:rsidRPr="00D511EA">
              <w:rPr>
                <w:sz w:val="22"/>
                <w:szCs w:val="22"/>
              </w:rPr>
              <w:t>Раздел 7, таблица 4,</w:t>
            </w:r>
          </w:p>
          <w:p w14:paraId="02B2A218" w14:textId="77777777" w:rsidR="00C9323F" w:rsidRPr="00D511EA" w:rsidRDefault="00C9323F" w:rsidP="00C9323F">
            <w:pPr>
              <w:spacing w:line="240" w:lineRule="exact"/>
              <w:rPr>
                <w:sz w:val="22"/>
                <w:szCs w:val="22"/>
              </w:rPr>
            </w:pPr>
            <w:r w:rsidRPr="00D511EA">
              <w:rPr>
                <w:sz w:val="22"/>
                <w:szCs w:val="22"/>
              </w:rPr>
              <w:t xml:space="preserve">коды 0315-318, </w:t>
            </w:r>
          </w:p>
          <w:p w14:paraId="1A011DBC" w14:textId="77777777" w:rsidR="00C9323F" w:rsidRPr="00D511EA" w:rsidRDefault="00C9323F" w:rsidP="00C9323F">
            <w:pPr>
              <w:spacing w:line="240" w:lineRule="exact"/>
              <w:rPr>
                <w:sz w:val="22"/>
                <w:szCs w:val="22"/>
              </w:rPr>
            </w:pPr>
            <w:r w:rsidRPr="00D511EA">
              <w:rPr>
                <w:sz w:val="22"/>
                <w:szCs w:val="22"/>
              </w:rPr>
              <w:t>2-ой столбец</w:t>
            </w:r>
          </w:p>
        </w:tc>
        <w:tc>
          <w:tcPr>
            <w:tcW w:w="2552" w:type="dxa"/>
            <w:vMerge w:val="restart"/>
            <w:tcBorders>
              <w:top w:val="single" w:sz="4" w:space="0" w:color="000000"/>
              <w:left w:val="single" w:sz="4" w:space="0" w:color="000000"/>
              <w:right w:val="single" w:sz="4" w:space="0" w:color="000000"/>
            </w:tcBorders>
          </w:tcPr>
          <w:p w14:paraId="37DE6373"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699A00CB" w14:textId="77777777" w:rsidR="00C9323F" w:rsidRPr="00D511EA" w:rsidRDefault="00C9323F" w:rsidP="00C9323F">
            <w:pPr>
              <w:rPr>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41D6774" w14:textId="77777777" w:rsidR="00C9323F" w:rsidRPr="00D511EA" w:rsidRDefault="00C9323F" w:rsidP="00C9323F">
            <w:pPr>
              <w:rPr>
                <w:sz w:val="22"/>
                <w:szCs w:val="22"/>
              </w:rPr>
            </w:pPr>
            <w:r w:rsidRPr="00D511EA">
              <w:rPr>
                <w:sz w:val="22"/>
                <w:szCs w:val="22"/>
              </w:rPr>
              <w:t>Замечание:</w:t>
            </w:r>
          </w:p>
          <w:p w14:paraId="0716A2B6" w14:textId="77777777" w:rsidR="00C9323F" w:rsidRPr="00D511EA" w:rsidRDefault="00C9323F" w:rsidP="00C9323F">
            <w:pPr>
              <w:rPr>
                <w:sz w:val="22"/>
                <w:szCs w:val="22"/>
              </w:rPr>
            </w:pPr>
            <w:r w:rsidRPr="00D511EA">
              <w:rPr>
                <w:sz w:val="22"/>
                <w:szCs w:val="22"/>
              </w:rPr>
              <w:t>Одинаковые группы разделены</w:t>
            </w:r>
          </w:p>
          <w:p w14:paraId="0A6CE43B" w14:textId="77777777" w:rsidR="00C9323F" w:rsidRPr="00D511EA" w:rsidRDefault="00C9323F" w:rsidP="00C9323F">
            <w:pPr>
              <w:rPr>
                <w:sz w:val="22"/>
                <w:szCs w:val="22"/>
              </w:rPr>
            </w:pPr>
            <w:r w:rsidRPr="00D511EA">
              <w:rPr>
                <w:sz w:val="22"/>
                <w:szCs w:val="22"/>
              </w:rPr>
              <w:t>Предложение:</w:t>
            </w:r>
          </w:p>
          <w:p w14:paraId="0E7C632F" w14:textId="77777777" w:rsidR="00C9323F" w:rsidRPr="00D511EA" w:rsidRDefault="00C9323F" w:rsidP="00C9323F">
            <w:pPr>
              <w:rPr>
                <w:sz w:val="22"/>
                <w:szCs w:val="22"/>
              </w:rPr>
            </w:pPr>
            <w:r w:rsidRPr="00D511EA">
              <w:rPr>
                <w:sz w:val="22"/>
                <w:szCs w:val="22"/>
              </w:rPr>
              <w:t>Объединить в одну ячейку</w:t>
            </w:r>
          </w:p>
          <w:p w14:paraId="54F5BAF2" w14:textId="77777777" w:rsidR="00C9323F" w:rsidRPr="00D511EA" w:rsidRDefault="00C9323F" w:rsidP="00C9323F">
            <w:pPr>
              <w:rPr>
                <w:sz w:val="22"/>
                <w:szCs w:val="22"/>
              </w:rPr>
            </w:pPr>
            <w:r w:rsidRPr="00D511EA">
              <w:rPr>
                <w:sz w:val="22"/>
                <w:szCs w:val="22"/>
              </w:rPr>
              <w:t>Обоснование:</w:t>
            </w:r>
          </w:p>
          <w:p w14:paraId="7211AA95" w14:textId="77777777" w:rsidR="00C9323F" w:rsidRPr="00D511EA" w:rsidRDefault="00C9323F" w:rsidP="00C9323F">
            <w:pPr>
              <w:rPr>
                <w:sz w:val="22"/>
                <w:szCs w:val="22"/>
              </w:rPr>
            </w:pPr>
            <w:r w:rsidRPr="00D511EA">
              <w:rPr>
                <w:sz w:val="22"/>
                <w:szCs w:val="22"/>
              </w:rPr>
              <w:t>Приведение в соответствие</w:t>
            </w:r>
          </w:p>
        </w:tc>
        <w:tc>
          <w:tcPr>
            <w:tcW w:w="3063" w:type="dxa"/>
            <w:tcBorders>
              <w:top w:val="single" w:sz="4" w:space="0" w:color="000000"/>
              <w:left w:val="single" w:sz="4" w:space="0" w:color="000000"/>
              <w:bottom w:val="single" w:sz="4" w:space="0" w:color="000000"/>
              <w:right w:val="single" w:sz="4" w:space="0" w:color="000000"/>
            </w:tcBorders>
          </w:tcPr>
          <w:p w14:paraId="2AC9F9B6" w14:textId="77777777" w:rsidR="00C9323F" w:rsidRPr="00D511EA" w:rsidRDefault="00292BA3" w:rsidP="00C9323F">
            <w:pPr>
              <w:rPr>
                <w:sz w:val="22"/>
                <w:szCs w:val="22"/>
              </w:rPr>
            </w:pPr>
            <w:r w:rsidRPr="00D511EA">
              <w:rPr>
                <w:sz w:val="22"/>
                <w:szCs w:val="22"/>
              </w:rPr>
              <w:t>Принято к сведению</w:t>
            </w:r>
            <w:r w:rsidR="004D1C48" w:rsidRPr="00D511EA">
              <w:rPr>
                <w:sz w:val="22"/>
                <w:szCs w:val="22"/>
              </w:rPr>
              <w:t>.</w:t>
            </w:r>
          </w:p>
        </w:tc>
      </w:tr>
      <w:tr w:rsidR="00C9323F" w:rsidRPr="00D511EA" w14:paraId="7B2B6F3F"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658B43F"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7407CFB1" w14:textId="77777777" w:rsidR="00C9323F" w:rsidRPr="00D511EA" w:rsidRDefault="00C9323F" w:rsidP="00C9323F">
            <w:pPr>
              <w:spacing w:line="240" w:lineRule="exact"/>
              <w:rPr>
                <w:sz w:val="22"/>
                <w:szCs w:val="22"/>
              </w:rPr>
            </w:pPr>
            <w:r w:rsidRPr="00D511EA">
              <w:rPr>
                <w:sz w:val="22"/>
                <w:szCs w:val="22"/>
              </w:rPr>
              <w:t>Раздел 7, таблица 4,</w:t>
            </w:r>
          </w:p>
          <w:p w14:paraId="6AB7AE56" w14:textId="77777777" w:rsidR="00C9323F" w:rsidRPr="00D511EA" w:rsidRDefault="00C9323F" w:rsidP="00C9323F">
            <w:pPr>
              <w:spacing w:line="240" w:lineRule="exact"/>
              <w:rPr>
                <w:sz w:val="22"/>
                <w:szCs w:val="22"/>
              </w:rPr>
            </w:pPr>
            <w:r w:rsidRPr="00D511EA">
              <w:rPr>
                <w:sz w:val="22"/>
                <w:szCs w:val="22"/>
              </w:rPr>
              <w:t xml:space="preserve">коды 0391-399, </w:t>
            </w:r>
          </w:p>
          <w:p w14:paraId="23A80EF5" w14:textId="77777777" w:rsidR="00C9323F" w:rsidRPr="00D511EA" w:rsidRDefault="00C9323F" w:rsidP="00C9323F">
            <w:pPr>
              <w:spacing w:line="240" w:lineRule="exact"/>
              <w:rPr>
                <w:sz w:val="22"/>
                <w:szCs w:val="22"/>
              </w:rPr>
            </w:pPr>
            <w:r w:rsidRPr="00D511EA">
              <w:rPr>
                <w:sz w:val="22"/>
                <w:szCs w:val="22"/>
              </w:rPr>
              <w:t>2-ой столбец</w:t>
            </w:r>
          </w:p>
        </w:tc>
        <w:tc>
          <w:tcPr>
            <w:tcW w:w="2552" w:type="dxa"/>
            <w:vMerge/>
            <w:tcBorders>
              <w:left w:val="single" w:sz="4" w:space="0" w:color="000000"/>
              <w:right w:val="single" w:sz="4" w:space="0" w:color="000000"/>
            </w:tcBorders>
          </w:tcPr>
          <w:p w14:paraId="01528E32"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725C8B0" w14:textId="77777777" w:rsidR="00C9323F" w:rsidRPr="00D511EA" w:rsidRDefault="00C9323F" w:rsidP="00C9323F">
            <w:pPr>
              <w:rPr>
                <w:sz w:val="22"/>
                <w:szCs w:val="22"/>
              </w:rPr>
            </w:pPr>
            <w:r w:rsidRPr="00D511EA">
              <w:rPr>
                <w:sz w:val="22"/>
                <w:szCs w:val="22"/>
              </w:rPr>
              <w:t>Замечание:</w:t>
            </w:r>
          </w:p>
          <w:p w14:paraId="5F90EE70" w14:textId="77777777" w:rsidR="00C9323F" w:rsidRPr="00D511EA" w:rsidRDefault="00C9323F" w:rsidP="00C9323F">
            <w:pPr>
              <w:rPr>
                <w:sz w:val="22"/>
                <w:szCs w:val="22"/>
              </w:rPr>
            </w:pPr>
            <w:r w:rsidRPr="00D511EA">
              <w:rPr>
                <w:sz w:val="22"/>
                <w:szCs w:val="22"/>
              </w:rPr>
              <w:t>Повторение начала названия операции «Контроль»</w:t>
            </w:r>
          </w:p>
          <w:p w14:paraId="56183692" w14:textId="77777777" w:rsidR="00C9323F" w:rsidRPr="00D511EA" w:rsidRDefault="00C9323F" w:rsidP="00C9323F">
            <w:pPr>
              <w:rPr>
                <w:sz w:val="22"/>
                <w:szCs w:val="22"/>
              </w:rPr>
            </w:pPr>
            <w:r w:rsidRPr="00D511EA">
              <w:rPr>
                <w:sz w:val="22"/>
                <w:szCs w:val="22"/>
              </w:rPr>
              <w:t>Предложение:</w:t>
            </w:r>
          </w:p>
          <w:p w14:paraId="79F270DA" w14:textId="77777777" w:rsidR="00C9323F" w:rsidRPr="00D511EA" w:rsidRDefault="00C9323F" w:rsidP="00C9323F">
            <w:pPr>
              <w:rPr>
                <w:sz w:val="22"/>
                <w:szCs w:val="22"/>
              </w:rPr>
            </w:pPr>
            <w:r w:rsidRPr="00D511EA">
              <w:rPr>
                <w:sz w:val="22"/>
                <w:szCs w:val="22"/>
              </w:rPr>
              <w:t>Исключить повторение «Контроль»</w:t>
            </w:r>
          </w:p>
          <w:p w14:paraId="64E05806" w14:textId="77777777" w:rsidR="00C9323F" w:rsidRPr="00D511EA" w:rsidRDefault="00C9323F" w:rsidP="00C9323F">
            <w:pPr>
              <w:rPr>
                <w:sz w:val="22"/>
                <w:szCs w:val="22"/>
              </w:rPr>
            </w:pPr>
            <w:r w:rsidRPr="00D511EA">
              <w:rPr>
                <w:sz w:val="22"/>
                <w:szCs w:val="22"/>
              </w:rPr>
              <w:t>Обоснование:</w:t>
            </w:r>
          </w:p>
          <w:p w14:paraId="0D9DCFB3" w14:textId="77777777" w:rsidR="00C9323F" w:rsidRPr="00D511EA" w:rsidRDefault="00C9323F" w:rsidP="00C9323F">
            <w:pPr>
              <w:rPr>
                <w:sz w:val="22"/>
                <w:szCs w:val="22"/>
              </w:rPr>
            </w:pPr>
            <w:r w:rsidRPr="00D511EA">
              <w:rPr>
                <w:sz w:val="22"/>
                <w:szCs w:val="22"/>
              </w:rPr>
              <w:t>Приведение в соответствие</w:t>
            </w:r>
          </w:p>
        </w:tc>
        <w:tc>
          <w:tcPr>
            <w:tcW w:w="3063" w:type="dxa"/>
            <w:tcBorders>
              <w:top w:val="single" w:sz="4" w:space="0" w:color="000000"/>
              <w:left w:val="single" w:sz="4" w:space="0" w:color="000000"/>
              <w:bottom w:val="single" w:sz="4" w:space="0" w:color="000000"/>
              <w:right w:val="single" w:sz="4" w:space="0" w:color="000000"/>
            </w:tcBorders>
          </w:tcPr>
          <w:p w14:paraId="7A35C09E" w14:textId="77777777" w:rsidR="00C9323F" w:rsidRPr="00D511EA" w:rsidRDefault="00292BA3" w:rsidP="00C9323F">
            <w:pPr>
              <w:rPr>
                <w:sz w:val="22"/>
                <w:szCs w:val="22"/>
              </w:rPr>
            </w:pPr>
            <w:r w:rsidRPr="00D511EA">
              <w:rPr>
                <w:sz w:val="22"/>
                <w:szCs w:val="22"/>
              </w:rPr>
              <w:t>Принято к сведению</w:t>
            </w:r>
            <w:r w:rsidR="004D1C48" w:rsidRPr="00D511EA">
              <w:rPr>
                <w:sz w:val="22"/>
                <w:szCs w:val="22"/>
              </w:rPr>
              <w:t>.</w:t>
            </w:r>
          </w:p>
        </w:tc>
      </w:tr>
      <w:tr w:rsidR="00C9323F" w:rsidRPr="00D511EA" w14:paraId="2ACB1F1C"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C57BBD9" w14:textId="77777777" w:rsidR="00C9323F" w:rsidRPr="00746FC1" w:rsidRDefault="00C9323F" w:rsidP="00C9323F">
            <w:pPr>
              <w:pStyle w:val="ae"/>
              <w:keepLines/>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5CCE4654"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4</w:t>
            </w:r>
          </w:p>
        </w:tc>
        <w:tc>
          <w:tcPr>
            <w:tcW w:w="2552" w:type="dxa"/>
            <w:vMerge w:val="restart"/>
            <w:tcBorders>
              <w:top w:val="single" w:sz="4" w:space="0" w:color="000000"/>
              <w:left w:val="single" w:sz="4" w:space="0" w:color="000000"/>
              <w:right w:val="single" w:sz="4" w:space="0" w:color="000000"/>
            </w:tcBorders>
          </w:tcPr>
          <w:p w14:paraId="706CDDD4" w14:textId="77777777" w:rsidR="00C9323F" w:rsidRPr="00D511EA" w:rsidRDefault="00C9323F" w:rsidP="00C9323F">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B86FBA3" w14:textId="77777777" w:rsidR="00C9323F" w:rsidRPr="00D511EA" w:rsidRDefault="00C9323F" w:rsidP="00C9323F">
            <w:pPr>
              <w:spacing w:line="259" w:lineRule="auto"/>
              <w:rPr>
                <w:sz w:val="22"/>
                <w:szCs w:val="22"/>
              </w:rPr>
            </w:pPr>
            <w:r w:rsidRPr="00D511EA">
              <w:rPr>
                <w:sz w:val="22"/>
                <w:szCs w:val="22"/>
              </w:rPr>
              <w:t>Изменить наименование следующих операций:</w:t>
            </w:r>
          </w:p>
          <w:p w14:paraId="24706C2A" w14:textId="77777777" w:rsidR="00C9323F" w:rsidRPr="00D511EA" w:rsidRDefault="00C9323F" w:rsidP="00C9323F">
            <w:pPr>
              <w:spacing w:line="259" w:lineRule="auto"/>
              <w:rPr>
                <w:sz w:val="22"/>
                <w:szCs w:val="22"/>
              </w:rPr>
            </w:pPr>
            <w:r w:rsidRPr="00D511EA">
              <w:rPr>
                <w:sz w:val="22"/>
                <w:szCs w:val="22"/>
              </w:rPr>
              <w:t>Обоснование:</w:t>
            </w:r>
          </w:p>
          <w:p w14:paraId="07F259D5" w14:textId="77777777" w:rsidR="00C9323F" w:rsidRPr="00D511EA" w:rsidRDefault="00C9323F" w:rsidP="00C9323F">
            <w:pPr>
              <w:spacing w:line="259" w:lineRule="auto"/>
              <w:rPr>
                <w:sz w:val="22"/>
                <w:szCs w:val="22"/>
              </w:rPr>
            </w:pPr>
            <w:r w:rsidRPr="00D511EA">
              <w:rPr>
                <w:sz w:val="22"/>
                <w:szCs w:val="22"/>
              </w:rPr>
              <w:t>ГОСТ Р 8.1030</w:t>
            </w:r>
          </w:p>
        </w:tc>
        <w:tc>
          <w:tcPr>
            <w:tcW w:w="3063" w:type="dxa"/>
            <w:tcBorders>
              <w:top w:val="single" w:sz="4" w:space="0" w:color="000000"/>
              <w:left w:val="single" w:sz="4" w:space="0" w:color="000000"/>
              <w:bottom w:val="single" w:sz="4" w:space="0" w:color="000000"/>
              <w:right w:val="single" w:sz="4" w:space="0" w:color="000000"/>
            </w:tcBorders>
          </w:tcPr>
          <w:p w14:paraId="776CFA4C" w14:textId="77777777" w:rsidR="00C9323F" w:rsidRPr="00D511EA" w:rsidRDefault="009208BA" w:rsidP="00C9323F">
            <w:pPr>
              <w:rPr>
                <w:sz w:val="22"/>
                <w:szCs w:val="22"/>
              </w:rPr>
            </w:pPr>
            <w:r w:rsidRPr="00D511EA">
              <w:rPr>
                <w:sz w:val="22"/>
                <w:szCs w:val="22"/>
              </w:rPr>
              <w:t>Принято</w:t>
            </w:r>
            <w:r w:rsidR="004D1C48" w:rsidRPr="00D511EA">
              <w:rPr>
                <w:sz w:val="22"/>
                <w:szCs w:val="22"/>
              </w:rPr>
              <w:t>.</w:t>
            </w:r>
          </w:p>
        </w:tc>
      </w:tr>
      <w:tr w:rsidR="00C9323F" w:rsidRPr="00D511EA" w14:paraId="7CE4DAC1"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D75456B"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26F50851"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214CDB3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C8304B5" w14:textId="77777777" w:rsidR="00C9323F" w:rsidRPr="00D511EA" w:rsidRDefault="00C9323F" w:rsidP="00C9323F">
            <w:pPr>
              <w:spacing w:line="259" w:lineRule="auto"/>
              <w:rPr>
                <w:sz w:val="22"/>
                <w:szCs w:val="22"/>
              </w:rPr>
            </w:pPr>
            <w:r w:rsidRPr="00D511EA">
              <w:rPr>
                <w:sz w:val="22"/>
                <w:szCs w:val="22"/>
              </w:rPr>
              <w:t xml:space="preserve">- вместо «контроль давления» (код 0316) записать «контроль давления, разности давлений»; </w:t>
            </w:r>
          </w:p>
        </w:tc>
        <w:tc>
          <w:tcPr>
            <w:tcW w:w="3063" w:type="dxa"/>
            <w:tcBorders>
              <w:top w:val="single" w:sz="4" w:space="0" w:color="000000"/>
              <w:left w:val="single" w:sz="4" w:space="0" w:color="000000"/>
              <w:bottom w:val="single" w:sz="4" w:space="0" w:color="000000"/>
              <w:right w:val="single" w:sz="4" w:space="0" w:color="000000"/>
            </w:tcBorders>
          </w:tcPr>
          <w:p w14:paraId="695855EA" w14:textId="77777777" w:rsidR="00C9323F" w:rsidRPr="00D511EA" w:rsidRDefault="00282451" w:rsidP="00C9323F">
            <w:pPr>
              <w:rPr>
                <w:sz w:val="22"/>
                <w:szCs w:val="22"/>
              </w:rPr>
            </w:pPr>
            <w:r w:rsidRPr="00D511EA">
              <w:rPr>
                <w:sz w:val="22"/>
                <w:szCs w:val="22"/>
              </w:rPr>
              <w:t>Принято</w:t>
            </w:r>
            <w:r w:rsidR="004D1C48" w:rsidRPr="00D511EA">
              <w:rPr>
                <w:sz w:val="22"/>
                <w:szCs w:val="22"/>
              </w:rPr>
              <w:t>.</w:t>
            </w:r>
          </w:p>
        </w:tc>
      </w:tr>
      <w:tr w:rsidR="00C9323F" w:rsidRPr="00D511EA" w14:paraId="4E96C6D2"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2A91BC4"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5C9B1F91"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4616F72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A13BE0C" w14:textId="77777777" w:rsidR="00C9323F" w:rsidRPr="00D511EA" w:rsidRDefault="00C9323F" w:rsidP="00C9323F">
            <w:pPr>
              <w:spacing w:line="259" w:lineRule="auto"/>
              <w:rPr>
                <w:sz w:val="22"/>
                <w:szCs w:val="22"/>
              </w:rPr>
            </w:pPr>
            <w:r w:rsidRPr="00D511EA">
              <w:rPr>
                <w:sz w:val="22"/>
                <w:szCs w:val="22"/>
              </w:rPr>
              <w:t xml:space="preserve">- вместо «электрического напряжения» (код 322) записать «электрического напряжения (электродвижущей силы, электрического потенциала)»; </w:t>
            </w:r>
          </w:p>
        </w:tc>
        <w:tc>
          <w:tcPr>
            <w:tcW w:w="3063" w:type="dxa"/>
            <w:tcBorders>
              <w:top w:val="single" w:sz="4" w:space="0" w:color="000000"/>
              <w:left w:val="single" w:sz="4" w:space="0" w:color="000000"/>
              <w:bottom w:val="single" w:sz="4" w:space="0" w:color="000000"/>
              <w:right w:val="single" w:sz="4" w:space="0" w:color="000000"/>
            </w:tcBorders>
          </w:tcPr>
          <w:p w14:paraId="626EC55F" w14:textId="77777777" w:rsidR="00C9323F" w:rsidRPr="00D511EA" w:rsidRDefault="00282451" w:rsidP="00C9323F">
            <w:pPr>
              <w:rPr>
                <w:sz w:val="22"/>
                <w:szCs w:val="22"/>
              </w:rPr>
            </w:pPr>
            <w:r w:rsidRPr="00D511EA">
              <w:rPr>
                <w:sz w:val="22"/>
                <w:szCs w:val="22"/>
              </w:rPr>
              <w:t>Принято</w:t>
            </w:r>
            <w:r w:rsidR="004D1C48" w:rsidRPr="00D511EA">
              <w:rPr>
                <w:sz w:val="22"/>
                <w:szCs w:val="22"/>
              </w:rPr>
              <w:t>.</w:t>
            </w:r>
          </w:p>
        </w:tc>
      </w:tr>
      <w:tr w:rsidR="00C9323F" w:rsidRPr="00D511EA" w14:paraId="584FC0E8"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956430E"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4D571E9E"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223E658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EC97C27" w14:textId="77777777" w:rsidR="00C9323F" w:rsidRPr="00D511EA" w:rsidRDefault="00C9323F" w:rsidP="00C9323F">
            <w:pPr>
              <w:spacing w:line="259" w:lineRule="auto"/>
              <w:rPr>
                <w:sz w:val="22"/>
                <w:szCs w:val="22"/>
              </w:rPr>
            </w:pPr>
            <w:r w:rsidRPr="00D511EA">
              <w:rPr>
                <w:sz w:val="22"/>
                <w:szCs w:val="22"/>
              </w:rPr>
              <w:t xml:space="preserve">- вместо «электрического сопротивления» (код 0323) записать «электрического сопротивления постоянного и переменного тока»; </w:t>
            </w:r>
          </w:p>
        </w:tc>
        <w:tc>
          <w:tcPr>
            <w:tcW w:w="3063" w:type="dxa"/>
            <w:tcBorders>
              <w:top w:val="single" w:sz="4" w:space="0" w:color="000000"/>
              <w:left w:val="single" w:sz="4" w:space="0" w:color="000000"/>
              <w:bottom w:val="single" w:sz="4" w:space="0" w:color="000000"/>
              <w:right w:val="single" w:sz="4" w:space="0" w:color="000000"/>
            </w:tcBorders>
          </w:tcPr>
          <w:p w14:paraId="22ACC008" w14:textId="77777777" w:rsidR="00C9323F" w:rsidRPr="00D511EA" w:rsidRDefault="00282451" w:rsidP="00C9323F">
            <w:pPr>
              <w:rPr>
                <w:sz w:val="22"/>
                <w:szCs w:val="22"/>
              </w:rPr>
            </w:pPr>
            <w:r w:rsidRPr="00D511EA">
              <w:rPr>
                <w:sz w:val="22"/>
                <w:szCs w:val="22"/>
              </w:rPr>
              <w:t>Принято</w:t>
            </w:r>
            <w:r w:rsidR="004D1C48" w:rsidRPr="00D511EA">
              <w:rPr>
                <w:sz w:val="22"/>
                <w:szCs w:val="22"/>
              </w:rPr>
              <w:t>.</w:t>
            </w:r>
          </w:p>
        </w:tc>
      </w:tr>
      <w:tr w:rsidR="00C9323F" w:rsidRPr="00D511EA" w14:paraId="3E659E7E"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6A8617F"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04B0F71E"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1404F34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CF66355" w14:textId="77777777" w:rsidR="00C9323F" w:rsidRPr="00D511EA" w:rsidRDefault="00C9323F" w:rsidP="00C9323F">
            <w:pPr>
              <w:spacing w:line="259" w:lineRule="auto"/>
              <w:rPr>
                <w:sz w:val="22"/>
                <w:szCs w:val="22"/>
              </w:rPr>
            </w:pPr>
            <w:r w:rsidRPr="00D511EA">
              <w:rPr>
                <w:sz w:val="22"/>
                <w:szCs w:val="22"/>
              </w:rPr>
              <w:t xml:space="preserve">- вместо «магнитного потока» (код 0326) записать «магнитного потока (момента)»; </w:t>
            </w:r>
          </w:p>
        </w:tc>
        <w:tc>
          <w:tcPr>
            <w:tcW w:w="3063" w:type="dxa"/>
            <w:tcBorders>
              <w:top w:val="single" w:sz="4" w:space="0" w:color="000000"/>
              <w:left w:val="single" w:sz="4" w:space="0" w:color="000000"/>
              <w:bottom w:val="single" w:sz="4" w:space="0" w:color="000000"/>
              <w:right w:val="single" w:sz="4" w:space="0" w:color="000000"/>
            </w:tcBorders>
          </w:tcPr>
          <w:p w14:paraId="334D7A9D" w14:textId="77777777" w:rsidR="00C9323F" w:rsidRPr="00D511EA" w:rsidRDefault="00282451" w:rsidP="00C9323F">
            <w:pPr>
              <w:rPr>
                <w:sz w:val="22"/>
                <w:szCs w:val="22"/>
              </w:rPr>
            </w:pPr>
            <w:r w:rsidRPr="00D511EA">
              <w:rPr>
                <w:sz w:val="22"/>
                <w:szCs w:val="22"/>
              </w:rPr>
              <w:t>Принято</w:t>
            </w:r>
            <w:r w:rsidR="004D1C48" w:rsidRPr="00D511EA">
              <w:rPr>
                <w:sz w:val="22"/>
                <w:szCs w:val="22"/>
              </w:rPr>
              <w:t>.</w:t>
            </w:r>
          </w:p>
        </w:tc>
      </w:tr>
      <w:tr w:rsidR="00C9323F" w:rsidRPr="00D511EA" w14:paraId="6B656A7E"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B7E3039"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130CDC7E"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6F7382D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D6EA335" w14:textId="77777777" w:rsidR="00C9323F" w:rsidRPr="00D511EA" w:rsidRDefault="00C9323F" w:rsidP="00C9323F">
            <w:pPr>
              <w:spacing w:line="259" w:lineRule="auto"/>
              <w:rPr>
                <w:sz w:val="22"/>
                <w:szCs w:val="22"/>
              </w:rPr>
            </w:pPr>
            <w:r w:rsidRPr="00D511EA">
              <w:rPr>
                <w:sz w:val="22"/>
                <w:szCs w:val="22"/>
              </w:rPr>
              <w:t xml:space="preserve">- вместо «электрической проводимости» (код 0328) записать «электрической проводимости (удельной электрической проводимости)»; </w:t>
            </w:r>
          </w:p>
        </w:tc>
        <w:tc>
          <w:tcPr>
            <w:tcW w:w="3063" w:type="dxa"/>
            <w:tcBorders>
              <w:top w:val="single" w:sz="4" w:space="0" w:color="000000"/>
              <w:left w:val="single" w:sz="4" w:space="0" w:color="000000"/>
              <w:bottom w:val="single" w:sz="4" w:space="0" w:color="000000"/>
              <w:right w:val="single" w:sz="4" w:space="0" w:color="000000"/>
            </w:tcBorders>
          </w:tcPr>
          <w:p w14:paraId="5877F7E7" w14:textId="77777777" w:rsidR="00C9323F" w:rsidRPr="00D511EA" w:rsidRDefault="00282451" w:rsidP="00C9323F">
            <w:pPr>
              <w:rPr>
                <w:sz w:val="22"/>
                <w:szCs w:val="22"/>
              </w:rPr>
            </w:pPr>
            <w:r w:rsidRPr="00D511EA">
              <w:rPr>
                <w:sz w:val="22"/>
                <w:szCs w:val="22"/>
              </w:rPr>
              <w:t>Принято к сведению.</w:t>
            </w:r>
          </w:p>
          <w:p w14:paraId="0D6E35FB" w14:textId="77777777" w:rsidR="00282451" w:rsidRPr="00D511EA" w:rsidRDefault="00282451" w:rsidP="00C9323F">
            <w:pPr>
              <w:rPr>
                <w:sz w:val="22"/>
                <w:szCs w:val="22"/>
              </w:rPr>
            </w:pPr>
            <w:r w:rsidRPr="00D511EA">
              <w:rPr>
                <w:sz w:val="22"/>
                <w:szCs w:val="22"/>
              </w:rPr>
              <w:t>Операция «электрической проводимости» (код 0328) отсутствует.</w:t>
            </w:r>
          </w:p>
          <w:p w14:paraId="5819A896" w14:textId="77777777" w:rsidR="00282451" w:rsidRPr="00D511EA" w:rsidRDefault="00282451" w:rsidP="00282451">
            <w:pPr>
              <w:rPr>
                <w:sz w:val="22"/>
                <w:szCs w:val="22"/>
              </w:rPr>
            </w:pPr>
            <w:r w:rsidRPr="00D511EA">
              <w:rPr>
                <w:sz w:val="22"/>
                <w:szCs w:val="22"/>
              </w:rPr>
              <w:t>Была добавлена с кодом 0329.01</w:t>
            </w:r>
          </w:p>
        </w:tc>
      </w:tr>
      <w:tr w:rsidR="00C9323F" w:rsidRPr="00D511EA" w14:paraId="7966A4E3"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CB3421C"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73FBFA05"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24B3877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6604DE0" w14:textId="77777777" w:rsidR="00C9323F" w:rsidRPr="00D511EA" w:rsidRDefault="00C9323F" w:rsidP="00C9323F">
            <w:pPr>
              <w:spacing w:line="259" w:lineRule="auto"/>
              <w:rPr>
                <w:sz w:val="22"/>
                <w:szCs w:val="22"/>
              </w:rPr>
            </w:pPr>
            <w:r w:rsidRPr="00D511EA">
              <w:rPr>
                <w:sz w:val="22"/>
                <w:szCs w:val="22"/>
              </w:rPr>
              <w:t xml:space="preserve">- вместо «теплоемкости» (код 0331) записать «температуры, температурного коэффициента»; </w:t>
            </w:r>
          </w:p>
        </w:tc>
        <w:tc>
          <w:tcPr>
            <w:tcW w:w="3063" w:type="dxa"/>
            <w:tcBorders>
              <w:top w:val="single" w:sz="4" w:space="0" w:color="000000"/>
              <w:left w:val="single" w:sz="4" w:space="0" w:color="000000"/>
              <w:bottom w:val="single" w:sz="4" w:space="0" w:color="000000"/>
              <w:right w:val="single" w:sz="4" w:space="0" w:color="000000"/>
            </w:tcBorders>
          </w:tcPr>
          <w:p w14:paraId="079850F6" w14:textId="77777777" w:rsidR="00C9323F" w:rsidRPr="00D511EA" w:rsidRDefault="00A54BF3" w:rsidP="00C9323F">
            <w:pPr>
              <w:rPr>
                <w:sz w:val="22"/>
                <w:szCs w:val="22"/>
              </w:rPr>
            </w:pPr>
            <w:r w:rsidRPr="00D511EA">
              <w:rPr>
                <w:sz w:val="22"/>
                <w:szCs w:val="22"/>
              </w:rPr>
              <w:t>Принято</w:t>
            </w:r>
            <w:r w:rsidR="004D1C48" w:rsidRPr="00D511EA">
              <w:rPr>
                <w:sz w:val="22"/>
                <w:szCs w:val="22"/>
              </w:rPr>
              <w:t>.</w:t>
            </w:r>
          </w:p>
        </w:tc>
      </w:tr>
      <w:tr w:rsidR="00C9323F" w:rsidRPr="00D511EA" w14:paraId="136D15E3"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1D08927"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682AA490"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46F80AD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4C4D4D7" w14:textId="77777777" w:rsidR="00C9323F" w:rsidRPr="00D511EA" w:rsidRDefault="00C9323F" w:rsidP="00C9323F">
            <w:pPr>
              <w:spacing w:line="259" w:lineRule="auto"/>
              <w:rPr>
                <w:sz w:val="22"/>
                <w:szCs w:val="22"/>
              </w:rPr>
            </w:pPr>
            <w:r w:rsidRPr="00D511EA">
              <w:rPr>
                <w:sz w:val="22"/>
                <w:szCs w:val="22"/>
              </w:rPr>
              <w:t xml:space="preserve">- вместо «температуры» (код 0332) записать «теплоемкости (удельной теплоемкости)»; </w:t>
            </w:r>
          </w:p>
        </w:tc>
        <w:tc>
          <w:tcPr>
            <w:tcW w:w="3063" w:type="dxa"/>
            <w:tcBorders>
              <w:top w:val="single" w:sz="4" w:space="0" w:color="000000"/>
              <w:left w:val="single" w:sz="4" w:space="0" w:color="000000"/>
              <w:bottom w:val="single" w:sz="4" w:space="0" w:color="000000"/>
              <w:right w:val="single" w:sz="4" w:space="0" w:color="000000"/>
            </w:tcBorders>
          </w:tcPr>
          <w:p w14:paraId="7E2603CF" w14:textId="77777777" w:rsidR="00C9323F" w:rsidRPr="00D511EA" w:rsidRDefault="00A54BF3" w:rsidP="00C9323F">
            <w:pPr>
              <w:rPr>
                <w:sz w:val="22"/>
                <w:szCs w:val="22"/>
              </w:rPr>
            </w:pPr>
            <w:r w:rsidRPr="00D511EA">
              <w:rPr>
                <w:sz w:val="22"/>
                <w:szCs w:val="22"/>
              </w:rPr>
              <w:t>Принято</w:t>
            </w:r>
            <w:r w:rsidR="004D1C48" w:rsidRPr="00D511EA">
              <w:rPr>
                <w:sz w:val="22"/>
                <w:szCs w:val="22"/>
              </w:rPr>
              <w:t>.</w:t>
            </w:r>
          </w:p>
        </w:tc>
      </w:tr>
      <w:tr w:rsidR="00C9323F" w:rsidRPr="00D511EA" w14:paraId="3A0430DE"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AED5857"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5E62E841"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1374FFF9"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A8CBEB0" w14:textId="77777777" w:rsidR="00C9323F" w:rsidRPr="00D511EA" w:rsidRDefault="00C9323F" w:rsidP="00C9323F">
            <w:pPr>
              <w:spacing w:line="259" w:lineRule="auto"/>
              <w:rPr>
                <w:sz w:val="22"/>
                <w:szCs w:val="22"/>
              </w:rPr>
            </w:pPr>
            <w:r w:rsidRPr="00D511EA">
              <w:rPr>
                <w:sz w:val="22"/>
                <w:szCs w:val="22"/>
              </w:rPr>
              <w:t xml:space="preserve">- вместо «теплопроводности» (код 0334) записать «теплопроводности (температуропроводности, теплового сопротивления, коэффициента передачи)»; </w:t>
            </w:r>
          </w:p>
        </w:tc>
        <w:tc>
          <w:tcPr>
            <w:tcW w:w="3063" w:type="dxa"/>
            <w:tcBorders>
              <w:top w:val="single" w:sz="4" w:space="0" w:color="000000"/>
              <w:left w:val="single" w:sz="4" w:space="0" w:color="000000"/>
              <w:bottom w:val="single" w:sz="4" w:space="0" w:color="000000"/>
              <w:right w:val="single" w:sz="4" w:space="0" w:color="000000"/>
            </w:tcBorders>
          </w:tcPr>
          <w:p w14:paraId="547C2780" w14:textId="77777777" w:rsidR="00C9323F" w:rsidRPr="00D511EA" w:rsidRDefault="00A54BF3" w:rsidP="00C9323F">
            <w:pPr>
              <w:rPr>
                <w:sz w:val="22"/>
                <w:szCs w:val="22"/>
              </w:rPr>
            </w:pPr>
            <w:r w:rsidRPr="00D511EA">
              <w:rPr>
                <w:sz w:val="22"/>
                <w:szCs w:val="22"/>
              </w:rPr>
              <w:t>Принято</w:t>
            </w:r>
            <w:r w:rsidR="004D1C48" w:rsidRPr="00D511EA">
              <w:rPr>
                <w:sz w:val="22"/>
                <w:szCs w:val="22"/>
              </w:rPr>
              <w:t>.</w:t>
            </w:r>
          </w:p>
        </w:tc>
      </w:tr>
      <w:tr w:rsidR="00C9323F" w:rsidRPr="00D511EA" w14:paraId="6278F6A5"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DD3868B"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46DD70CA"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383CDD9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20E768D" w14:textId="77777777" w:rsidR="00C9323F" w:rsidRPr="00D511EA" w:rsidRDefault="00C9323F" w:rsidP="00C9323F">
            <w:pPr>
              <w:spacing w:line="259" w:lineRule="auto"/>
              <w:rPr>
                <w:sz w:val="22"/>
                <w:szCs w:val="22"/>
              </w:rPr>
            </w:pPr>
            <w:r w:rsidRPr="00D511EA">
              <w:rPr>
                <w:sz w:val="22"/>
                <w:szCs w:val="22"/>
              </w:rPr>
              <w:t xml:space="preserve">- вместо «Контроль акустических величин» (код 0335) записать «Контроль виброакустических величин»; </w:t>
            </w:r>
          </w:p>
        </w:tc>
        <w:tc>
          <w:tcPr>
            <w:tcW w:w="3063" w:type="dxa"/>
            <w:tcBorders>
              <w:top w:val="single" w:sz="4" w:space="0" w:color="000000"/>
              <w:left w:val="single" w:sz="4" w:space="0" w:color="000000"/>
              <w:bottom w:val="single" w:sz="4" w:space="0" w:color="000000"/>
              <w:right w:val="single" w:sz="4" w:space="0" w:color="000000"/>
            </w:tcBorders>
          </w:tcPr>
          <w:p w14:paraId="4FE6C0A2" w14:textId="77777777" w:rsidR="00C9323F" w:rsidRPr="00D511EA" w:rsidRDefault="00A54BF3" w:rsidP="00C9323F">
            <w:pPr>
              <w:rPr>
                <w:sz w:val="22"/>
                <w:szCs w:val="22"/>
              </w:rPr>
            </w:pPr>
            <w:r w:rsidRPr="00D511EA">
              <w:rPr>
                <w:sz w:val="22"/>
                <w:szCs w:val="22"/>
              </w:rPr>
              <w:t>Принято</w:t>
            </w:r>
            <w:r w:rsidR="004D1C48" w:rsidRPr="00D511EA">
              <w:rPr>
                <w:sz w:val="22"/>
                <w:szCs w:val="22"/>
              </w:rPr>
              <w:t>.</w:t>
            </w:r>
          </w:p>
        </w:tc>
      </w:tr>
      <w:tr w:rsidR="00C9323F" w:rsidRPr="00D511EA" w14:paraId="26E5B6CA"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59AF214"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3445D6D0"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764EB27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4217551" w14:textId="77777777" w:rsidR="00C9323F" w:rsidRPr="00D511EA" w:rsidRDefault="00C9323F" w:rsidP="00C9323F">
            <w:pPr>
              <w:spacing w:line="259" w:lineRule="auto"/>
              <w:rPr>
                <w:sz w:val="22"/>
                <w:szCs w:val="22"/>
              </w:rPr>
            </w:pPr>
            <w:r w:rsidRPr="00D511EA">
              <w:rPr>
                <w:sz w:val="22"/>
                <w:szCs w:val="22"/>
              </w:rPr>
              <w:t xml:space="preserve">- вместо «объемной скорости» (код 0337) записать «звуковой скорости»; </w:t>
            </w:r>
          </w:p>
        </w:tc>
        <w:tc>
          <w:tcPr>
            <w:tcW w:w="3063" w:type="dxa"/>
            <w:tcBorders>
              <w:top w:val="single" w:sz="4" w:space="0" w:color="000000"/>
              <w:left w:val="single" w:sz="4" w:space="0" w:color="000000"/>
              <w:bottom w:val="single" w:sz="4" w:space="0" w:color="000000"/>
              <w:right w:val="single" w:sz="4" w:space="0" w:color="000000"/>
            </w:tcBorders>
          </w:tcPr>
          <w:p w14:paraId="529E8874" w14:textId="77777777" w:rsidR="00C9323F" w:rsidRPr="00D511EA" w:rsidRDefault="009208BA" w:rsidP="00C9323F">
            <w:pPr>
              <w:rPr>
                <w:sz w:val="22"/>
                <w:szCs w:val="22"/>
              </w:rPr>
            </w:pPr>
            <w:r w:rsidRPr="00D511EA">
              <w:rPr>
                <w:sz w:val="22"/>
                <w:szCs w:val="22"/>
              </w:rPr>
              <w:t>Принято</w:t>
            </w:r>
            <w:r w:rsidR="004D1C48" w:rsidRPr="00D511EA">
              <w:rPr>
                <w:sz w:val="22"/>
                <w:szCs w:val="22"/>
              </w:rPr>
              <w:t>.</w:t>
            </w:r>
          </w:p>
        </w:tc>
      </w:tr>
      <w:tr w:rsidR="00C9323F" w:rsidRPr="00D511EA" w14:paraId="703B6286"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5A22565"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48816E81"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28792A6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B5C553C" w14:textId="77777777" w:rsidR="00C9323F" w:rsidRPr="00D511EA" w:rsidRDefault="00C9323F" w:rsidP="00C9323F">
            <w:pPr>
              <w:spacing w:line="259" w:lineRule="auto"/>
              <w:rPr>
                <w:sz w:val="22"/>
                <w:szCs w:val="22"/>
              </w:rPr>
            </w:pPr>
            <w:r w:rsidRPr="00D511EA">
              <w:rPr>
                <w:sz w:val="22"/>
                <w:szCs w:val="22"/>
              </w:rPr>
              <w:t xml:space="preserve">- вместо «интенсивности звука» (код 0338) записать «звуковой мощности»; </w:t>
            </w:r>
          </w:p>
        </w:tc>
        <w:tc>
          <w:tcPr>
            <w:tcW w:w="3063" w:type="dxa"/>
            <w:tcBorders>
              <w:top w:val="single" w:sz="4" w:space="0" w:color="000000"/>
              <w:left w:val="single" w:sz="4" w:space="0" w:color="000000"/>
              <w:bottom w:val="single" w:sz="4" w:space="0" w:color="000000"/>
              <w:right w:val="single" w:sz="4" w:space="0" w:color="000000"/>
            </w:tcBorders>
          </w:tcPr>
          <w:p w14:paraId="303EB1E5" w14:textId="77777777" w:rsidR="00C9323F" w:rsidRPr="00D511EA" w:rsidRDefault="009208BA" w:rsidP="00C9323F">
            <w:pPr>
              <w:rPr>
                <w:sz w:val="22"/>
                <w:szCs w:val="22"/>
              </w:rPr>
            </w:pPr>
            <w:r w:rsidRPr="00D511EA">
              <w:rPr>
                <w:sz w:val="22"/>
                <w:szCs w:val="22"/>
              </w:rPr>
              <w:t>Принято</w:t>
            </w:r>
            <w:r w:rsidR="004D1C48" w:rsidRPr="00D511EA">
              <w:rPr>
                <w:sz w:val="22"/>
                <w:szCs w:val="22"/>
              </w:rPr>
              <w:t>.</w:t>
            </w:r>
          </w:p>
        </w:tc>
      </w:tr>
      <w:tr w:rsidR="00C9323F" w:rsidRPr="00D511EA" w14:paraId="163A8000"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13FA1B2"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712AFC9B"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1929C97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3217C5D" w14:textId="77777777" w:rsidR="00C9323F" w:rsidRPr="00D511EA" w:rsidRDefault="00C9323F" w:rsidP="00C9323F">
            <w:pPr>
              <w:spacing w:line="259" w:lineRule="auto"/>
              <w:rPr>
                <w:sz w:val="22"/>
                <w:szCs w:val="22"/>
              </w:rPr>
            </w:pPr>
            <w:r w:rsidRPr="00D511EA">
              <w:rPr>
                <w:sz w:val="22"/>
                <w:szCs w:val="22"/>
              </w:rPr>
              <w:t xml:space="preserve">- вместо «светового потока» (код 0342) записать «светового потока, длины волны излучения»; </w:t>
            </w:r>
          </w:p>
        </w:tc>
        <w:tc>
          <w:tcPr>
            <w:tcW w:w="3063" w:type="dxa"/>
            <w:tcBorders>
              <w:top w:val="single" w:sz="4" w:space="0" w:color="000000"/>
              <w:left w:val="single" w:sz="4" w:space="0" w:color="000000"/>
              <w:bottom w:val="single" w:sz="4" w:space="0" w:color="000000"/>
              <w:right w:val="single" w:sz="4" w:space="0" w:color="000000"/>
            </w:tcBorders>
          </w:tcPr>
          <w:p w14:paraId="66AD0234" w14:textId="77777777" w:rsidR="00C9323F" w:rsidRPr="00D511EA" w:rsidRDefault="009208BA" w:rsidP="00C9323F">
            <w:pPr>
              <w:rPr>
                <w:sz w:val="22"/>
                <w:szCs w:val="22"/>
              </w:rPr>
            </w:pPr>
            <w:r w:rsidRPr="00D511EA">
              <w:rPr>
                <w:sz w:val="22"/>
                <w:szCs w:val="22"/>
              </w:rPr>
              <w:t>Принято</w:t>
            </w:r>
            <w:r w:rsidR="004D1C48" w:rsidRPr="00D511EA">
              <w:rPr>
                <w:sz w:val="22"/>
                <w:szCs w:val="22"/>
              </w:rPr>
              <w:t>.</w:t>
            </w:r>
          </w:p>
        </w:tc>
      </w:tr>
      <w:tr w:rsidR="00C9323F" w:rsidRPr="00D511EA" w14:paraId="77A55D07"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D4D442F"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783DA426"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6FCF474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DEE6A32" w14:textId="77777777" w:rsidR="00C9323F" w:rsidRPr="00D511EA" w:rsidRDefault="00C9323F" w:rsidP="00C9323F">
            <w:pPr>
              <w:spacing w:line="259" w:lineRule="auto"/>
              <w:rPr>
                <w:sz w:val="22"/>
                <w:szCs w:val="22"/>
              </w:rPr>
            </w:pPr>
            <w:r w:rsidRPr="00D511EA">
              <w:rPr>
                <w:sz w:val="22"/>
                <w:szCs w:val="22"/>
              </w:rPr>
              <w:t xml:space="preserve">- вместо «энергии излучения» (код 0346) записать «энергии излучения (мощности оптического излучения)»; </w:t>
            </w:r>
          </w:p>
        </w:tc>
        <w:tc>
          <w:tcPr>
            <w:tcW w:w="3063" w:type="dxa"/>
            <w:tcBorders>
              <w:top w:val="single" w:sz="4" w:space="0" w:color="000000"/>
              <w:left w:val="single" w:sz="4" w:space="0" w:color="000000"/>
              <w:bottom w:val="single" w:sz="4" w:space="0" w:color="000000"/>
              <w:right w:val="single" w:sz="4" w:space="0" w:color="000000"/>
            </w:tcBorders>
          </w:tcPr>
          <w:p w14:paraId="3E6D06A9" w14:textId="77777777" w:rsidR="00C9323F" w:rsidRPr="00D511EA" w:rsidRDefault="009208BA" w:rsidP="00C9323F">
            <w:pPr>
              <w:rPr>
                <w:sz w:val="22"/>
                <w:szCs w:val="22"/>
              </w:rPr>
            </w:pPr>
            <w:r w:rsidRPr="00D511EA">
              <w:rPr>
                <w:sz w:val="22"/>
                <w:szCs w:val="22"/>
              </w:rPr>
              <w:t>Принято</w:t>
            </w:r>
            <w:r w:rsidR="004D1C48" w:rsidRPr="00D511EA">
              <w:rPr>
                <w:sz w:val="22"/>
                <w:szCs w:val="22"/>
              </w:rPr>
              <w:t>.</w:t>
            </w:r>
          </w:p>
        </w:tc>
      </w:tr>
      <w:tr w:rsidR="00C9323F" w:rsidRPr="00D511EA" w14:paraId="5F06377B"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1DEEDB5E"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6F626882"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2D50286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729F377" w14:textId="77777777" w:rsidR="00C9323F" w:rsidRPr="00D511EA" w:rsidRDefault="00C9323F" w:rsidP="00C9323F">
            <w:pPr>
              <w:spacing w:line="259" w:lineRule="auto"/>
              <w:rPr>
                <w:sz w:val="22"/>
                <w:szCs w:val="22"/>
              </w:rPr>
            </w:pPr>
            <w:r w:rsidRPr="00D511EA">
              <w:rPr>
                <w:sz w:val="22"/>
                <w:szCs w:val="22"/>
              </w:rPr>
              <w:t xml:space="preserve">- вместо «потока излучения» (код 0347) записать «потока излучения (спектральной плотности энергетической яркости)»; </w:t>
            </w:r>
          </w:p>
        </w:tc>
        <w:tc>
          <w:tcPr>
            <w:tcW w:w="3063" w:type="dxa"/>
            <w:tcBorders>
              <w:top w:val="single" w:sz="4" w:space="0" w:color="000000"/>
              <w:left w:val="single" w:sz="4" w:space="0" w:color="000000"/>
              <w:bottom w:val="single" w:sz="4" w:space="0" w:color="000000"/>
              <w:right w:val="single" w:sz="4" w:space="0" w:color="000000"/>
            </w:tcBorders>
          </w:tcPr>
          <w:p w14:paraId="1F6E2175" w14:textId="77777777" w:rsidR="00C9323F" w:rsidRPr="00D511EA" w:rsidRDefault="009208BA" w:rsidP="00C9323F">
            <w:pPr>
              <w:rPr>
                <w:sz w:val="22"/>
                <w:szCs w:val="22"/>
              </w:rPr>
            </w:pPr>
            <w:r w:rsidRPr="00D511EA">
              <w:rPr>
                <w:sz w:val="22"/>
                <w:szCs w:val="22"/>
              </w:rPr>
              <w:t>Принято</w:t>
            </w:r>
            <w:r w:rsidR="004D1C48" w:rsidRPr="00D511EA">
              <w:rPr>
                <w:sz w:val="22"/>
                <w:szCs w:val="22"/>
              </w:rPr>
              <w:t>.</w:t>
            </w:r>
          </w:p>
        </w:tc>
      </w:tr>
      <w:tr w:rsidR="00C9323F" w:rsidRPr="00D511EA" w14:paraId="028285AC"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C8B4972"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568D5322"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06BB2C7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5A4FD3C" w14:textId="77777777" w:rsidR="00C9323F" w:rsidRPr="00D511EA" w:rsidRDefault="00C9323F" w:rsidP="00C9323F">
            <w:pPr>
              <w:spacing w:line="259" w:lineRule="auto"/>
              <w:rPr>
                <w:sz w:val="22"/>
                <w:szCs w:val="22"/>
              </w:rPr>
            </w:pPr>
            <w:r w:rsidRPr="00D511EA">
              <w:rPr>
                <w:sz w:val="22"/>
                <w:szCs w:val="22"/>
              </w:rPr>
              <w:t xml:space="preserve">- вместо «активности нуклида в радиоактивном источнике» (код 0361) записать «активности радионуклидов, массы радиоактивного источника»; </w:t>
            </w:r>
          </w:p>
        </w:tc>
        <w:tc>
          <w:tcPr>
            <w:tcW w:w="3063" w:type="dxa"/>
            <w:tcBorders>
              <w:top w:val="single" w:sz="4" w:space="0" w:color="000000"/>
              <w:left w:val="single" w:sz="4" w:space="0" w:color="000000"/>
              <w:bottom w:val="single" w:sz="4" w:space="0" w:color="000000"/>
              <w:right w:val="single" w:sz="4" w:space="0" w:color="000000"/>
            </w:tcBorders>
          </w:tcPr>
          <w:p w14:paraId="3593CF3F" w14:textId="77777777" w:rsidR="00C9323F" w:rsidRPr="00D511EA" w:rsidRDefault="009208BA" w:rsidP="00C9323F">
            <w:pPr>
              <w:rPr>
                <w:sz w:val="22"/>
                <w:szCs w:val="22"/>
              </w:rPr>
            </w:pPr>
            <w:r w:rsidRPr="00D511EA">
              <w:rPr>
                <w:sz w:val="22"/>
                <w:szCs w:val="22"/>
              </w:rPr>
              <w:t>Принято</w:t>
            </w:r>
            <w:r w:rsidR="004D1C48" w:rsidRPr="00D511EA">
              <w:rPr>
                <w:sz w:val="22"/>
                <w:szCs w:val="22"/>
              </w:rPr>
              <w:t>.</w:t>
            </w:r>
          </w:p>
        </w:tc>
      </w:tr>
      <w:tr w:rsidR="00C9323F" w:rsidRPr="00D511EA" w14:paraId="65762E1B"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44ECC88"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3E096E53"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0ADA4CB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3BE6EF5" w14:textId="77777777" w:rsidR="00C9323F" w:rsidRPr="00D511EA" w:rsidRDefault="00C9323F" w:rsidP="00C9323F">
            <w:pPr>
              <w:spacing w:line="259" w:lineRule="auto"/>
              <w:rPr>
                <w:sz w:val="22"/>
                <w:szCs w:val="22"/>
              </w:rPr>
            </w:pPr>
            <w:r w:rsidRPr="00D511EA">
              <w:rPr>
                <w:sz w:val="22"/>
                <w:szCs w:val="22"/>
              </w:rPr>
              <w:t xml:space="preserve">- вместо «поглощенной дозы излучения» (код 0362) записать </w:t>
            </w:r>
            <w:r w:rsidRPr="00D511EA">
              <w:rPr>
                <w:sz w:val="22"/>
                <w:szCs w:val="22"/>
              </w:rPr>
              <w:lastRenderedPageBreak/>
              <w:t xml:space="preserve">«поглощенной дозы, мощности поглощенной дозы, эквивалентной дозы излучения»; </w:t>
            </w:r>
          </w:p>
        </w:tc>
        <w:tc>
          <w:tcPr>
            <w:tcW w:w="3063" w:type="dxa"/>
            <w:tcBorders>
              <w:top w:val="single" w:sz="4" w:space="0" w:color="000000"/>
              <w:left w:val="single" w:sz="4" w:space="0" w:color="000000"/>
              <w:bottom w:val="single" w:sz="4" w:space="0" w:color="000000"/>
              <w:right w:val="single" w:sz="4" w:space="0" w:color="000000"/>
            </w:tcBorders>
          </w:tcPr>
          <w:p w14:paraId="6BB3A2B7" w14:textId="77777777" w:rsidR="00C9323F" w:rsidRPr="00D511EA" w:rsidRDefault="009208BA" w:rsidP="00C9323F">
            <w:pPr>
              <w:rPr>
                <w:sz w:val="22"/>
                <w:szCs w:val="22"/>
              </w:rPr>
            </w:pPr>
            <w:r w:rsidRPr="00D511EA">
              <w:rPr>
                <w:sz w:val="22"/>
                <w:szCs w:val="22"/>
              </w:rPr>
              <w:lastRenderedPageBreak/>
              <w:t>Принято</w:t>
            </w:r>
            <w:r w:rsidR="004D1C48" w:rsidRPr="00D511EA">
              <w:rPr>
                <w:sz w:val="22"/>
                <w:szCs w:val="22"/>
              </w:rPr>
              <w:t>.</w:t>
            </w:r>
          </w:p>
        </w:tc>
      </w:tr>
      <w:tr w:rsidR="00C9323F" w:rsidRPr="00D511EA" w14:paraId="2EFA2C04"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1D3A3BE"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2F3D7303"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6371FC6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6ECE2BF" w14:textId="77777777" w:rsidR="00C9323F" w:rsidRPr="00D511EA" w:rsidRDefault="00C9323F" w:rsidP="00C9323F">
            <w:pPr>
              <w:spacing w:line="259" w:lineRule="auto"/>
              <w:rPr>
                <w:sz w:val="22"/>
                <w:szCs w:val="22"/>
              </w:rPr>
            </w:pPr>
            <w:r w:rsidRPr="00D511EA">
              <w:rPr>
                <w:sz w:val="22"/>
                <w:szCs w:val="22"/>
              </w:rPr>
              <w:t xml:space="preserve">- вместо «Контроль величин физической химии и молекулярной физики» (код 0365) записать «Контроль величин физико-химического состава и свойств веществ»; </w:t>
            </w:r>
          </w:p>
        </w:tc>
        <w:tc>
          <w:tcPr>
            <w:tcW w:w="3063" w:type="dxa"/>
            <w:tcBorders>
              <w:top w:val="single" w:sz="4" w:space="0" w:color="000000"/>
              <w:left w:val="single" w:sz="4" w:space="0" w:color="000000"/>
              <w:bottom w:val="single" w:sz="4" w:space="0" w:color="000000"/>
              <w:right w:val="single" w:sz="4" w:space="0" w:color="000000"/>
            </w:tcBorders>
          </w:tcPr>
          <w:p w14:paraId="68C37F5E" w14:textId="77777777" w:rsidR="00C9323F" w:rsidRPr="00D511EA" w:rsidRDefault="009208BA" w:rsidP="00C9323F">
            <w:pPr>
              <w:rPr>
                <w:sz w:val="22"/>
                <w:szCs w:val="22"/>
              </w:rPr>
            </w:pPr>
            <w:r w:rsidRPr="00D511EA">
              <w:rPr>
                <w:sz w:val="22"/>
                <w:szCs w:val="22"/>
              </w:rPr>
              <w:t>Принято</w:t>
            </w:r>
            <w:r w:rsidR="004D1C48" w:rsidRPr="00D511EA">
              <w:rPr>
                <w:sz w:val="22"/>
                <w:szCs w:val="22"/>
              </w:rPr>
              <w:t>.</w:t>
            </w:r>
          </w:p>
        </w:tc>
      </w:tr>
      <w:tr w:rsidR="00C9323F" w:rsidRPr="00D511EA" w14:paraId="0033066B"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E775A63"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53D36600"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6FFCE64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41A977E" w14:textId="77777777" w:rsidR="00C9323F" w:rsidRPr="00D511EA" w:rsidRDefault="00C9323F" w:rsidP="00C9323F">
            <w:pPr>
              <w:spacing w:line="259" w:lineRule="auto"/>
              <w:rPr>
                <w:sz w:val="22"/>
                <w:szCs w:val="22"/>
              </w:rPr>
            </w:pPr>
            <w:r w:rsidRPr="00D511EA">
              <w:rPr>
                <w:sz w:val="22"/>
                <w:szCs w:val="22"/>
              </w:rPr>
              <w:t xml:space="preserve">- вместо «химического потенциала» (код 0368) записать «электродного потенциала, химической реакции»; </w:t>
            </w:r>
          </w:p>
        </w:tc>
        <w:tc>
          <w:tcPr>
            <w:tcW w:w="3063" w:type="dxa"/>
            <w:tcBorders>
              <w:top w:val="single" w:sz="4" w:space="0" w:color="000000"/>
              <w:left w:val="single" w:sz="4" w:space="0" w:color="000000"/>
              <w:bottom w:val="single" w:sz="4" w:space="0" w:color="000000"/>
              <w:right w:val="single" w:sz="4" w:space="0" w:color="000000"/>
            </w:tcBorders>
          </w:tcPr>
          <w:p w14:paraId="1B32A00E" w14:textId="77777777" w:rsidR="00C9323F" w:rsidRPr="00D511EA" w:rsidRDefault="009208BA" w:rsidP="00C9323F">
            <w:pPr>
              <w:rPr>
                <w:sz w:val="22"/>
                <w:szCs w:val="22"/>
              </w:rPr>
            </w:pPr>
            <w:r w:rsidRPr="00D511EA">
              <w:rPr>
                <w:sz w:val="22"/>
                <w:szCs w:val="22"/>
              </w:rPr>
              <w:t>Принято</w:t>
            </w:r>
            <w:r w:rsidR="004D1C48" w:rsidRPr="00D511EA">
              <w:rPr>
                <w:sz w:val="22"/>
                <w:szCs w:val="22"/>
              </w:rPr>
              <w:t>.</w:t>
            </w:r>
          </w:p>
        </w:tc>
      </w:tr>
      <w:tr w:rsidR="00C9323F" w:rsidRPr="00D511EA" w14:paraId="4A231786"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089D55E"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02CB4E38"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4C847EC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1FF85BD" w14:textId="77777777" w:rsidR="00C9323F" w:rsidRPr="00D511EA" w:rsidRDefault="00C9323F" w:rsidP="00C9323F">
            <w:pPr>
              <w:spacing w:line="259" w:lineRule="auto"/>
              <w:rPr>
                <w:sz w:val="22"/>
                <w:szCs w:val="22"/>
              </w:rPr>
            </w:pPr>
            <w:r w:rsidRPr="00D511EA">
              <w:rPr>
                <w:sz w:val="22"/>
                <w:szCs w:val="22"/>
              </w:rPr>
              <w:t>- дополнить следующими технологическими операциями:</w:t>
            </w:r>
          </w:p>
          <w:p w14:paraId="12BA630D" w14:textId="77777777" w:rsidR="00C9323F" w:rsidRPr="00D511EA" w:rsidRDefault="00C9323F" w:rsidP="00C9323F">
            <w:pPr>
              <w:spacing w:line="259" w:lineRule="auto"/>
              <w:rPr>
                <w:sz w:val="22"/>
                <w:szCs w:val="22"/>
              </w:rPr>
            </w:pPr>
            <w:r w:rsidRPr="00D511EA">
              <w:rPr>
                <w:sz w:val="22"/>
                <w:szCs w:val="22"/>
              </w:rPr>
              <w:t>Обоснование:</w:t>
            </w:r>
          </w:p>
          <w:p w14:paraId="1376B6D4" w14:textId="77777777" w:rsidR="00C9323F" w:rsidRPr="00D511EA" w:rsidRDefault="00C9323F" w:rsidP="00C9323F">
            <w:pPr>
              <w:spacing w:line="259" w:lineRule="auto"/>
              <w:rPr>
                <w:sz w:val="22"/>
                <w:szCs w:val="22"/>
              </w:rPr>
            </w:pPr>
            <w:r w:rsidRPr="00D511EA">
              <w:rPr>
                <w:sz w:val="22"/>
                <w:szCs w:val="22"/>
              </w:rPr>
              <w:t>ГОСТ Р 8.1030</w:t>
            </w:r>
          </w:p>
        </w:tc>
        <w:tc>
          <w:tcPr>
            <w:tcW w:w="3063" w:type="dxa"/>
            <w:tcBorders>
              <w:top w:val="single" w:sz="4" w:space="0" w:color="000000"/>
              <w:left w:val="single" w:sz="4" w:space="0" w:color="000000"/>
              <w:bottom w:val="single" w:sz="4" w:space="0" w:color="000000"/>
              <w:right w:val="single" w:sz="4" w:space="0" w:color="000000"/>
            </w:tcBorders>
          </w:tcPr>
          <w:p w14:paraId="4C5092F8" w14:textId="77777777" w:rsidR="00C9323F" w:rsidRPr="00D511EA" w:rsidRDefault="004D1C48" w:rsidP="00C9323F">
            <w:pPr>
              <w:rPr>
                <w:sz w:val="22"/>
                <w:szCs w:val="22"/>
              </w:rPr>
            </w:pPr>
            <w:r w:rsidRPr="00D511EA">
              <w:rPr>
                <w:sz w:val="22"/>
                <w:szCs w:val="22"/>
              </w:rPr>
              <w:t>Принято.</w:t>
            </w:r>
          </w:p>
        </w:tc>
      </w:tr>
      <w:tr w:rsidR="00C9323F" w:rsidRPr="00D511EA" w14:paraId="201CBF5C"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F4A4AF1"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2029E289"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01E4533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F59870D" w14:textId="77777777" w:rsidR="00C9323F" w:rsidRPr="00D511EA" w:rsidRDefault="00C9323F" w:rsidP="00C9323F">
            <w:pPr>
              <w:spacing w:line="259" w:lineRule="auto"/>
              <w:rPr>
                <w:sz w:val="22"/>
                <w:szCs w:val="22"/>
              </w:rPr>
            </w:pPr>
            <w:r w:rsidRPr="00D511EA">
              <w:rPr>
                <w:sz w:val="22"/>
                <w:szCs w:val="22"/>
              </w:rPr>
              <w:t>- код 0313 «твердости»;</w:t>
            </w:r>
          </w:p>
        </w:tc>
        <w:tc>
          <w:tcPr>
            <w:tcW w:w="3063" w:type="dxa"/>
            <w:tcBorders>
              <w:top w:val="single" w:sz="4" w:space="0" w:color="000000"/>
              <w:left w:val="single" w:sz="4" w:space="0" w:color="000000"/>
              <w:bottom w:val="single" w:sz="4" w:space="0" w:color="000000"/>
              <w:right w:val="single" w:sz="4" w:space="0" w:color="000000"/>
            </w:tcBorders>
          </w:tcPr>
          <w:p w14:paraId="189ED34C" w14:textId="77777777" w:rsidR="00C9323F" w:rsidRPr="00D511EA" w:rsidRDefault="001F78AA" w:rsidP="00C9323F">
            <w:pPr>
              <w:rPr>
                <w:sz w:val="22"/>
                <w:szCs w:val="22"/>
              </w:rPr>
            </w:pPr>
            <w:r w:rsidRPr="00D511EA">
              <w:rPr>
                <w:sz w:val="22"/>
                <w:szCs w:val="22"/>
              </w:rPr>
              <w:t>Принято</w:t>
            </w:r>
            <w:r w:rsidR="004D1C48" w:rsidRPr="00D511EA">
              <w:rPr>
                <w:sz w:val="22"/>
                <w:szCs w:val="22"/>
              </w:rPr>
              <w:t>.</w:t>
            </w:r>
          </w:p>
        </w:tc>
      </w:tr>
      <w:tr w:rsidR="00C9323F" w:rsidRPr="00D511EA" w14:paraId="67FF0AE7"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9E60178"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57D3124A"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5771757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6B4A5EF" w14:textId="77777777" w:rsidR="00C9323F" w:rsidRPr="00D511EA" w:rsidRDefault="00C9323F" w:rsidP="00C9323F">
            <w:pPr>
              <w:spacing w:line="259" w:lineRule="auto"/>
              <w:rPr>
                <w:sz w:val="22"/>
                <w:szCs w:val="22"/>
              </w:rPr>
            </w:pPr>
            <w:r w:rsidRPr="00D511EA">
              <w:rPr>
                <w:sz w:val="22"/>
                <w:szCs w:val="22"/>
              </w:rPr>
              <w:t>- код 0319 «деформации»;</w:t>
            </w:r>
          </w:p>
        </w:tc>
        <w:tc>
          <w:tcPr>
            <w:tcW w:w="3063" w:type="dxa"/>
            <w:tcBorders>
              <w:top w:val="single" w:sz="4" w:space="0" w:color="000000"/>
              <w:left w:val="single" w:sz="4" w:space="0" w:color="000000"/>
              <w:bottom w:val="single" w:sz="4" w:space="0" w:color="000000"/>
              <w:right w:val="single" w:sz="4" w:space="0" w:color="000000"/>
            </w:tcBorders>
          </w:tcPr>
          <w:p w14:paraId="4B4E88C8" w14:textId="77777777" w:rsidR="00C9323F" w:rsidRPr="00D511EA" w:rsidRDefault="001F78AA" w:rsidP="00C9323F">
            <w:pPr>
              <w:rPr>
                <w:sz w:val="22"/>
                <w:szCs w:val="22"/>
              </w:rPr>
            </w:pPr>
            <w:r w:rsidRPr="00D511EA">
              <w:rPr>
                <w:sz w:val="22"/>
                <w:szCs w:val="22"/>
              </w:rPr>
              <w:t>Принято.</w:t>
            </w:r>
          </w:p>
          <w:p w14:paraId="1EE23B06" w14:textId="77777777" w:rsidR="001F78AA" w:rsidRPr="00D511EA" w:rsidRDefault="001F78AA" w:rsidP="00C9323F">
            <w:pPr>
              <w:rPr>
                <w:sz w:val="22"/>
                <w:szCs w:val="22"/>
              </w:rPr>
            </w:pPr>
            <w:r w:rsidRPr="00D511EA">
              <w:rPr>
                <w:sz w:val="22"/>
                <w:szCs w:val="22"/>
              </w:rPr>
              <w:t>Код 0316.01</w:t>
            </w:r>
          </w:p>
        </w:tc>
      </w:tr>
      <w:tr w:rsidR="00C9323F" w:rsidRPr="00D511EA" w14:paraId="3306D012"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E5222D3"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700EC97F"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02550CF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3DF3514" w14:textId="77777777" w:rsidR="00C9323F" w:rsidRPr="00D511EA" w:rsidRDefault="00C9323F" w:rsidP="00C9323F">
            <w:pPr>
              <w:spacing w:line="259" w:lineRule="auto"/>
              <w:rPr>
                <w:sz w:val="22"/>
                <w:szCs w:val="22"/>
              </w:rPr>
            </w:pPr>
            <w:r w:rsidRPr="00D511EA">
              <w:rPr>
                <w:sz w:val="22"/>
                <w:szCs w:val="22"/>
              </w:rPr>
              <w:t>- код 0325 «магнитной индукции»;</w:t>
            </w:r>
          </w:p>
        </w:tc>
        <w:tc>
          <w:tcPr>
            <w:tcW w:w="3063" w:type="dxa"/>
            <w:tcBorders>
              <w:top w:val="single" w:sz="4" w:space="0" w:color="000000"/>
              <w:left w:val="single" w:sz="4" w:space="0" w:color="000000"/>
              <w:bottom w:val="single" w:sz="4" w:space="0" w:color="000000"/>
              <w:right w:val="single" w:sz="4" w:space="0" w:color="000000"/>
            </w:tcBorders>
          </w:tcPr>
          <w:p w14:paraId="7503EF78" w14:textId="77777777" w:rsidR="00C9323F" w:rsidRPr="00D511EA" w:rsidRDefault="001F78AA" w:rsidP="00C9323F">
            <w:pPr>
              <w:rPr>
                <w:sz w:val="22"/>
                <w:szCs w:val="22"/>
              </w:rPr>
            </w:pPr>
            <w:r w:rsidRPr="00D511EA">
              <w:rPr>
                <w:sz w:val="22"/>
                <w:szCs w:val="22"/>
              </w:rPr>
              <w:t>Принято</w:t>
            </w:r>
          </w:p>
        </w:tc>
      </w:tr>
      <w:tr w:rsidR="00C9323F" w:rsidRPr="00D511EA" w14:paraId="315A93D6"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7691796"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05BA8F31"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6113F90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6458484" w14:textId="77777777" w:rsidR="00C9323F" w:rsidRPr="00D511EA" w:rsidRDefault="00C9323F" w:rsidP="00C9323F">
            <w:pPr>
              <w:spacing w:line="259" w:lineRule="auto"/>
              <w:rPr>
                <w:sz w:val="22"/>
                <w:szCs w:val="22"/>
              </w:rPr>
            </w:pPr>
            <w:r w:rsidRPr="00D511EA">
              <w:rPr>
                <w:sz w:val="22"/>
                <w:szCs w:val="22"/>
              </w:rPr>
              <w:t>- код 0339 «контроль вибраций, виброперемещений»;</w:t>
            </w:r>
          </w:p>
        </w:tc>
        <w:tc>
          <w:tcPr>
            <w:tcW w:w="3063" w:type="dxa"/>
            <w:tcBorders>
              <w:top w:val="single" w:sz="4" w:space="0" w:color="000000"/>
              <w:left w:val="single" w:sz="4" w:space="0" w:color="000000"/>
              <w:bottom w:val="single" w:sz="4" w:space="0" w:color="000000"/>
              <w:right w:val="single" w:sz="4" w:space="0" w:color="000000"/>
            </w:tcBorders>
          </w:tcPr>
          <w:p w14:paraId="43F9A946" w14:textId="77777777" w:rsidR="00C9323F" w:rsidRPr="00D511EA" w:rsidRDefault="001F78AA" w:rsidP="00C9323F">
            <w:pPr>
              <w:rPr>
                <w:sz w:val="22"/>
                <w:szCs w:val="22"/>
              </w:rPr>
            </w:pPr>
            <w:r w:rsidRPr="00D511EA">
              <w:rPr>
                <w:sz w:val="22"/>
                <w:szCs w:val="22"/>
              </w:rPr>
              <w:t>Принято.</w:t>
            </w:r>
          </w:p>
          <w:p w14:paraId="5BDFBCCB" w14:textId="77777777" w:rsidR="001F78AA" w:rsidRPr="00D511EA" w:rsidRDefault="001F78AA" w:rsidP="00C9323F">
            <w:pPr>
              <w:rPr>
                <w:sz w:val="22"/>
                <w:szCs w:val="22"/>
              </w:rPr>
            </w:pPr>
            <w:r w:rsidRPr="00D511EA">
              <w:rPr>
                <w:sz w:val="22"/>
                <w:szCs w:val="22"/>
              </w:rPr>
              <w:t>Код 0338.01</w:t>
            </w:r>
          </w:p>
        </w:tc>
      </w:tr>
      <w:tr w:rsidR="00C9323F" w:rsidRPr="00D511EA" w14:paraId="1CE73E7F"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AE63548"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6C97025D"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7842A9AF"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074A12D" w14:textId="77777777" w:rsidR="00C9323F" w:rsidRPr="00D511EA" w:rsidRDefault="00C9323F" w:rsidP="00C9323F">
            <w:pPr>
              <w:spacing w:line="259" w:lineRule="auto"/>
              <w:rPr>
                <w:sz w:val="22"/>
                <w:szCs w:val="22"/>
              </w:rPr>
            </w:pPr>
            <w:r w:rsidRPr="00D511EA">
              <w:rPr>
                <w:sz w:val="22"/>
                <w:szCs w:val="22"/>
              </w:rPr>
              <w:t>- код 0345 «длины волны»;</w:t>
            </w:r>
          </w:p>
        </w:tc>
        <w:tc>
          <w:tcPr>
            <w:tcW w:w="3063" w:type="dxa"/>
            <w:tcBorders>
              <w:top w:val="single" w:sz="4" w:space="0" w:color="000000"/>
              <w:left w:val="single" w:sz="4" w:space="0" w:color="000000"/>
              <w:bottom w:val="single" w:sz="4" w:space="0" w:color="000000"/>
              <w:right w:val="single" w:sz="4" w:space="0" w:color="000000"/>
            </w:tcBorders>
          </w:tcPr>
          <w:p w14:paraId="055805E8" w14:textId="77777777" w:rsidR="00C9323F" w:rsidRPr="00D511EA" w:rsidRDefault="005F638D" w:rsidP="00C9323F">
            <w:pPr>
              <w:rPr>
                <w:sz w:val="22"/>
                <w:szCs w:val="22"/>
              </w:rPr>
            </w:pPr>
            <w:r w:rsidRPr="00D511EA">
              <w:rPr>
                <w:sz w:val="22"/>
                <w:szCs w:val="22"/>
              </w:rPr>
              <w:t>Принято</w:t>
            </w:r>
            <w:r w:rsidR="004D1C48" w:rsidRPr="00D511EA">
              <w:rPr>
                <w:sz w:val="22"/>
                <w:szCs w:val="22"/>
              </w:rPr>
              <w:t>.</w:t>
            </w:r>
          </w:p>
        </w:tc>
      </w:tr>
      <w:tr w:rsidR="00C9323F" w:rsidRPr="00D511EA" w14:paraId="7035EE07"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E553DDD"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57333C2C"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63984B9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4998187" w14:textId="77777777" w:rsidR="00C9323F" w:rsidRPr="00D511EA" w:rsidRDefault="00C9323F" w:rsidP="00C9323F">
            <w:pPr>
              <w:spacing w:line="259" w:lineRule="auto"/>
              <w:rPr>
                <w:sz w:val="22"/>
                <w:szCs w:val="22"/>
              </w:rPr>
            </w:pPr>
            <w:r w:rsidRPr="00D511EA">
              <w:rPr>
                <w:sz w:val="22"/>
                <w:szCs w:val="22"/>
              </w:rPr>
              <w:t>- код 0353 «блеска»;</w:t>
            </w:r>
          </w:p>
        </w:tc>
        <w:tc>
          <w:tcPr>
            <w:tcW w:w="3063" w:type="dxa"/>
            <w:tcBorders>
              <w:top w:val="single" w:sz="4" w:space="0" w:color="000000"/>
              <w:left w:val="single" w:sz="4" w:space="0" w:color="000000"/>
              <w:bottom w:val="single" w:sz="4" w:space="0" w:color="000000"/>
              <w:right w:val="single" w:sz="4" w:space="0" w:color="000000"/>
            </w:tcBorders>
          </w:tcPr>
          <w:p w14:paraId="700AFA6C" w14:textId="77777777" w:rsidR="00C9323F" w:rsidRPr="00D511EA" w:rsidRDefault="005F638D" w:rsidP="00C9323F">
            <w:pPr>
              <w:rPr>
                <w:sz w:val="22"/>
                <w:szCs w:val="22"/>
              </w:rPr>
            </w:pPr>
            <w:r w:rsidRPr="00D511EA">
              <w:rPr>
                <w:sz w:val="22"/>
                <w:szCs w:val="22"/>
              </w:rPr>
              <w:t>Принято</w:t>
            </w:r>
            <w:r w:rsidR="004D1C48" w:rsidRPr="00D511EA">
              <w:rPr>
                <w:sz w:val="22"/>
                <w:szCs w:val="22"/>
              </w:rPr>
              <w:t>.</w:t>
            </w:r>
          </w:p>
        </w:tc>
      </w:tr>
      <w:tr w:rsidR="00C9323F" w:rsidRPr="00D511EA" w14:paraId="206F74B1"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FF978DA"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009E3C35"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51787E2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68C1076" w14:textId="77777777" w:rsidR="00C9323F" w:rsidRPr="00D511EA" w:rsidRDefault="00C9323F" w:rsidP="00C9323F">
            <w:pPr>
              <w:spacing w:line="259" w:lineRule="auto"/>
              <w:rPr>
                <w:sz w:val="22"/>
                <w:szCs w:val="22"/>
              </w:rPr>
            </w:pPr>
            <w:r w:rsidRPr="00D511EA">
              <w:rPr>
                <w:sz w:val="22"/>
                <w:szCs w:val="22"/>
              </w:rPr>
              <w:t>- код 0358 «времени»;</w:t>
            </w:r>
          </w:p>
        </w:tc>
        <w:tc>
          <w:tcPr>
            <w:tcW w:w="3063" w:type="dxa"/>
            <w:tcBorders>
              <w:top w:val="single" w:sz="4" w:space="0" w:color="000000"/>
              <w:left w:val="single" w:sz="4" w:space="0" w:color="000000"/>
              <w:bottom w:val="single" w:sz="4" w:space="0" w:color="000000"/>
              <w:right w:val="single" w:sz="4" w:space="0" w:color="000000"/>
            </w:tcBorders>
          </w:tcPr>
          <w:p w14:paraId="16603498" w14:textId="77777777" w:rsidR="00C9323F" w:rsidRPr="00D511EA" w:rsidRDefault="005F638D" w:rsidP="00C9323F">
            <w:pPr>
              <w:rPr>
                <w:sz w:val="22"/>
                <w:szCs w:val="22"/>
              </w:rPr>
            </w:pPr>
            <w:r w:rsidRPr="00D511EA">
              <w:rPr>
                <w:sz w:val="22"/>
                <w:szCs w:val="22"/>
              </w:rPr>
              <w:t>Отклонено.</w:t>
            </w:r>
          </w:p>
          <w:p w14:paraId="03CE67C4" w14:textId="77777777" w:rsidR="005F638D" w:rsidRPr="00D511EA" w:rsidRDefault="005F638D" w:rsidP="00C9323F">
            <w:pPr>
              <w:rPr>
                <w:sz w:val="22"/>
                <w:szCs w:val="22"/>
              </w:rPr>
            </w:pPr>
            <w:r w:rsidRPr="00D511EA">
              <w:rPr>
                <w:sz w:val="22"/>
                <w:szCs w:val="22"/>
              </w:rPr>
              <w:t>Операция внесена с кодом 0211</w:t>
            </w:r>
          </w:p>
        </w:tc>
      </w:tr>
      <w:tr w:rsidR="00C9323F" w:rsidRPr="00D511EA" w14:paraId="7725F746"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EDC5D66"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16F80D9D"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452F07B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848D758" w14:textId="77777777" w:rsidR="00C9323F" w:rsidRPr="00D511EA" w:rsidRDefault="00C9323F" w:rsidP="00C9323F">
            <w:pPr>
              <w:spacing w:line="259" w:lineRule="auto"/>
              <w:rPr>
                <w:sz w:val="22"/>
                <w:szCs w:val="22"/>
              </w:rPr>
            </w:pPr>
            <w:r w:rsidRPr="00D511EA">
              <w:rPr>
                <w:sz w:val="22"/>
                <w:szCs w:val="22"/>
              </w:rPr>
              <w:t>- код 0363 «потока энергии (переноса энергии, плотности потока энергии)»;</w:t>
            </w:r>
          </w:p>
        </w:tc>
        <w:tc>
          <w:tcPr>
            <w:tcW w:w="3063" w:type="dxa"/>
            <w:tcBorders>
              <w:top w:val="single" w:sz="4" w:space="0" w:color="000000"/>
              <w:left w:val="single" w:sz="4" w:space="0" w:color="000000"/>
              <w:bottom w:val="single" w:sz="4" w:space="0" w:color="000000"/>
              <w:right w:val="single" w:sz="4" w:space="0" w:color="000000"/>
            </w:tcBorders>
          </w:tcPr>
          <w:p w14:paraId="5D7A2435" w14:textId="77777777" w:rsidR="00C9323F" w:rsidRPr="00D511EA" w:rsidRDefault="005F638D" w:rsidP="00C9323F">
            <w:pPr>
              <w:rPr>
                <w:sz w:val="22"/>
                <w:szCs w:val="22"/>
              </w:rPr>
            </w:pPr>
            <w:r w:rsidRPr="00D511EA">
              <w:rPr>
                <w:sz w:val="22"/>
                <w:szCs w:val="22"/>
              </w:rPr>
              <w:t>Принято.</w:t>
            </w:r>
          </w:p>
          <w:p w14:paraId="31CBEBE8" w14:textId="77777777" w:rsidR="005F638D" w:rsidRPr="00D511EA" w:rsidRDefault="005F638D" w:rsidP="00C9323F">
            <w:pPr>
              <w:rPr>
                <w:sz w:val="22"/>
                <w:szCs w:val="22"/>
              </w:rPr>
            </w:pPr>
            <w:r w:rsidRPr="00D511EA">
              <w:rPr>
                <w:sz w:val="22"/>
                <w:szCs w:val="22"/>
              </w:rPr>
              <w:t xml:space="preserve">Код </w:t>
            </w:r>
            <w:r w:rsidRPr="00D511EA">
              <w:rPr>
                <w:rFonts w:cs="Arial"/>
                <w:color w:val="FF0000"/>
                <w:sz w:val="22"/>
              </w:rPr>
              <w:t>0362.01</w:t>
            </w:r>
          </w:p>
        </w:tc>
      </w:tr>
      <w:tr w:rsidR="00C9323F" w:rsidRPr="00D511EA" w14:paraId="6F2A3BD6"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68C2A06"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4A34E9BE"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6AF7F56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58DCF3A" w14:textId="77777777" w:rsidR="00C9323F" w:rsidRPr="00D511EA" w:rsidRDefault="00C9323F" w:rsidP="00C9323F">
            <w:pPr>
              <w:spacing w:line="259" w:lineRule="auto"/>
              <w:rPr>
                <w:sz w:val="22"/>
                <w:szCs w:val="22"/>
              </w:rPr>
            </w:pPr>
            <w:r w:rsidRPr="00D511EA">
              <w:rPr>
                <w:sz w:val="22"/>
                <w:szCs w:val="22"/>
              </w:rPr>
              <w:t>- код 0364 «Контроль величин ионизирующих частиц, фотонных излучений»;</w:t>
            </w:r>
          </w:p>
        </w:tc>
        <w:tc>
          <w:tcPr>
            <w:tcW w:w="3063" w:type="dxa"/>
            <w:tcBorders>
              <w:top w:val="single" w:sz="4" w:space="0" w:color="000000"/>
              <w:left w:val="single" w:sz="4" w:space="0" w:color="000000"/>
              <w:bottom w:val="single" w:sz="4" w:space="0" w:color="000000"/>
              <w:right w:val="single" w:sz="4" w:space="0" w:color="000000"/>
            </w:tcBorders>
          </w:tcPr>
          <w:p w14:paraId="6C53AC13" w14:textId="77777777" w:rsidR="005F638D" w:rsidRPr="00D511EA" w:rsidRDefault="005F638D" w:rsidP="005F638D">
            <w:pPr>
              <w:rPr>
                <w:sz w:val="22"/>
                <w:szCs w:val="22"/>
              </w:rPr>
            </w:pPr>
            <w:r w:rsidRPr="00D511EA">
              <w:rPr>
                <w:sz w:val="22"/>
                <w:szCs w:val="22"/>
              </w:rPr>
              <w:t>Принято.</w:t>
            </w:r>
          </w:p>
          <w:p w14:paraId="60FD4418" w14:textId="77777777" w:rsidR="00C9323F" w:rsidRPr="00D511EA" w:rsidRDefault="005F638D" w:rsidP="005F638D">
            <w:pPr>
              <w:rPr>
                <w:sz w:val="22"/>
                <w:szCs w:val="22"/>
              </w:rPr>
            </w:pPr>
            <w:r w:rsidRPr="00D511EA">
              <w:rPr>
                <w:sz w:val="22"/>
                <w:szCs w:val="22"/>
              </w:rPr>
              <w:t xml:space="preserve">Код </w:t>
            </w:r>
            <w:r w:rsidRPr="00D511EA">
              <w:rPr>
                <w:rFonts w:cs="Arial"/>
                <w:color w:val="FF0000"/>
                <w:sz w:val="22"/>
              </w:rPr>
              <w:t>0362.02</w:t>
            </w:r>
          </w:p>
        </w:tc>
      </w:tr>
      <w:tr w:rsidR="00C9323F" w:rsidRPr="00D511EA" w14:paraId="7EFBD41B"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24668E5"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2232DF40"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14AB6DB9"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F9D1306" w14:textId="77777777" w:rsidR="00C9323F" w:rsidRPr="00D511EA" w:rsidRDefault="00C9323F" w:rsidP="00C9323F">
            <w:pPr>
              <w:spacing w:line="259" w:lineRule="auto"/>
              <w:rPr>
                <w:sz w:val="22"/>
                <w:szCs w:val="22"/>
              </w:rPr>
            </w:pPr>
            <w:r w:rsidRPr="00D511EA">
              <w:rPr>
                <w:sz w:val="22"/>
                <w:szCs w:val="22"/>
              </w:rPr>
              <w:t>- код 0370 «дисперсных параметров аэрозолей, взвесей и  порошкообразных материалов»;</w:t>
            </w:r>
          </w:p>
        </w:tc>
        <w:tc>
          <w:tcPr>
            <w:tcW w:w="3063" w:type="dxa"/>
            <w:tcBorders>
              <w:top w:val="single" w:sz="4" w:space="0" w:color="000000"/>
              <w:left w:val="single" w:sz="4" w:space="0" w:color="000000"/>
              <w:bottom w:val="single" w:sz="4" w:space="0" w:color="000000"/>
              <w:right w:val="single" w:sz="4" w:space="0" w:color="000000"/>
            </w:tcBorders>
          </w:tcPr>
          <w:p w14:paraId="17EF853B" w14:textId="77777777" w:rsidR="005F638D" w:rsidRPr="00D511EA" w:rsidRDefault="005F638D" w:rsidP="005F638D">
            <w:pPr>
              <w:rPr>
                <w:sz w:val="22"/>
                <w:szCs w:val="22"/>
              </w:rPr>
            </w:pPr>
            <w:r w:rsidRPr="00D511EA">
              <w:rPr>
                <w:sz w:val="22"/>
                <w:szCs w:val="22"/>
              </w:rPr>
              <w:t>Принято.</w:t>
            </w:r>
          </w:p>
          <w:p w14:paraId="5AD6D6D0" w14:textId="77777777" w:rsidR="00C9323F" w:rsidRPr="00D511EA" w:rsidRDefault="005F638D" w:rsidP="005F638D">
            <w:pPr>
              <w:rPr>
                <w:sz w:val="22"/>
                <w:szCs w:val="22"/>
              </w:rPr>
            </w:pPr>
            <w:r w:rsidRPr="00D511EA">
              <w:rPr>
                <w:sz w:val="22"/>
                <w:szCs w:val="22"/>
              </w:rPr>
              <w:t xml:space="preserve">Код </w:t>
            </w:r>
            <w:r w:rsidRPr="00D511EA">
              <w:rPr>
                <w:rFonts w:cs="Arial"/>
                <w:color w:val="FF0000"/>
                <w:sz w:val="22"/>
              </w:rPr>
              <w:t>0374.01</w:t>
            </w:r>
          </w:p>
        </w:tc>
      </w:tr>
      <w:tr w:rsidR="00C9323F" w:rsidRPr="00D511EA" w14:paraId="5371E29D"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1E051B41"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44F34170"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432241B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43F4BF8" w14:textId="77777777" w:rsidR="00C9323F" w:rsidRPr="00D511EA" w:rsidRDefault="00C9323F" w:rsidP="00C9323F">
            <w:pPr>
              <w:spacing w:line="259" w:lineRule="auto"/>
              <w:rPr>
                <w:sz w:val="22"/>
                <w:szCs w:val="22"/>
              </w:rPr>
            </w:pPr>
            <w:r w:rsidRPr="00D511EA">
              <w:rPr>
                <w:sz w:val="22"/>
                <w:szCs w:val="22"/>
              </w:rPr>
              <w:t>- код 0373 «молярной и массовой доли»;</w:t>
            </w:r>
          </w:p>
        </w:tc>
        <w:tc>
          <w:tcPr>
            <w:tcW w:w="3063" w:type="dxa"/>
            <w:tcBorders>
              <w:top w:val="single" w:sz="4" w:space="0" w:color="000000"/>
              <w:left w:val="single" w:sz="4" w:space="0" w:color="000000"/>
              <w:bottom w:val="single" w:sz="4" w:space="0" w:color="000000"/>
              <w:right w:val="single" w:sz="4" w:space="0" w:color="000000"/>
            </w:tcBorders>
          </w:tcPr>
          <w:p w14:paraId="5B5217B3" w14:textId="77777777" w:rsidR="00C9323F" w:rsidRPr="00D511EA" w:rsidRDefault="005F638D" w:rsidP="00C9323F">
            <w:pPr>
              <w:rPr>
                <w:sz w:val="22"/>
                <w:szCs w:val="22"/>
              </w:rPr>
            </w:pPr>
            <w:r w:rsidRPr="00D511EA">
              <w:rPr>
                <w:sz w:val="22"/>
                <w:szCs w:val="22"/>
              </w:rPr>
              <w:t>Принято частично.</w:t>
            </w:r>
          </w:p>
          <w:p w14:paraId="7764071D" w14:textId="77777777" w:rsidR="005F638D" w:rsidRPr="00D511EA" w:rsidRDefault="005F638D" w:rsidP="00C9323F">
            <w:pPr>
              <w:rPr>
                <w:sz w:val="22"/>
                <w:szCs w:val="22"/>
              </w:rPr>
            </w:pPr>
            <w:r w:rsidRPr="00D511EA">
              <w:rPr>
                <w:sz w:val="22"/>
                <w:szCs w:val="22"/>
              </w:rPr>
              <w:t>Введена операция контроль массовой доли код 0373 и контроль молярной доли 0373.01</w:t>
            </w:r>
          </w:p>
        </w:tc>
      </w:tr>
      <w:tr w:rsidR="00C9323F" w:rsidRPr="00D511EA" w14:paraId="15240D11"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30F7D45" w14:textId="77777777" w:rsidR="00C9323F" w:rsidRPr="00746FC1" w:rsidRDefault="00C9323F" w:rsidP="00C9323F">
            <w:pPr>
              <w:pStyle w:val="ae"/>
              <w:keepLines/>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1445B0E9"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50A0A34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DA3A877" w14:textId="77777777" w:rsidR="00C9323F" w:rsidRPr="00D511EA" w:rsidRDefault="00C9323F" w:rsidP="00C9323F">
            <w:pPr>
              <w:spacing w:line="259" w:lineRule="auto"/>
              <w:rPr>
                <w:sz w:val="22"/>
                <w:szCs w:val="22"/>
              </w:rPr>
            </w:pPr>
            <w:r w:rsidRPr="00D511EA">
              <w:rPr>
                <w:sz w:val="22"/>
                <w:szCs w:val="22"/>
              </w:rPr>
              <w:t>- код 0374 «подвижности и активности ионов»;</w:t>
            </w:r>
          </w:p>
        </w:tc>
        <w:tc>
          <w:tcPr>
            <w:tcW w:w="3063" w:type="dxa"/>
            <w:tcBorders>
              <w:top w:val="single" w:sz="4" w:space="0" w:color="000000"/>
              <w:left w:val="single" w:sz="4" w:space="0" w:color="000000"/>
              <w:bottom w:val="single" w:sz="4" w:space="0" w:color="000000"/>
              <w:right w:val="single" w:sz="4" w:space="0" w:color="000000"/>
            </w:tcBorders>
          </w:tcPr>
          <w:p w14:paraId="4A82AB61" w14:textId="77777777" w:rsidR="00C9323F" w:rsidRPr="00D511EA" w:rsidRDefault="005F638D" w:rsidP="00C9323F">
            <w:pPr>
              <w:rPr>
                <w:sz w:val="22"/>
                <w:szCs w:val="22"/>
              </w:rPr>
            </w:pPr>
            <w:r w:rsidRPr="00D511EA">
              <w:rPr>
                <w:sz w:val="22"/>
                <w:szCs w:val="22"/>
              </w:rPr>
              <w:t>Принято.</w:t>
            </w:r>
          </w:p>
          <w:p w14:paraId="11F59364" w14:textId="77777777" w:rsidR="005F638D" w:rsidRPr="00D511EA" w:rsidRDefault="005F638D" w:rsidP="00C9323F">
            <w:pPr>
              <w:rPr>
                <w:sz w:val="22"/>
                <w:szCs w:val="22"/>
              </w:rPr>
            </w:pPr>
            <w:r w:rsidRPr="00D511EA">
              <w:rPr>
                <w:sz w:val="22"/>
                <w:szCs w:val="22"/>
              </w:rPr>
              <w:t>Код 0374.02</w:t>
            </w:r>
          </w:p>
        </w:tc>
      </w:tr>
      <w:tr w:rsidR="00C9323F" w:rsidRPr="00D511EA" w14:paraId="7FF9CE5F"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315FF52"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1DF0C4D5"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38BBE34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B0A70E9" w14:textId="77777777" w:rsidR="00C9323F" w:rsidRPr="00D511EA" w:rsidRDefault="00C9323F" w:rsidP="00C9323F">
            <w:pPr>
              <w:spacing w:line="259" w:lineRule="auto"/>
              <w:rPr>
                <w:sz w:val="22"/>
                <w:szCs w:val="22"/>
              </w:rPr>
            </w:pPr>
            <w:r w:rsidRPr="00D511EA">
              <w:rPr>
                <w:sz w:val="22"/>
                <w:szCs w:val="22"/>
              </w:rPr>
              <w:t>- код 0388 «геометрии 3D-сканированием»</w:t>
            </w:r>
          </w:p>
        </w:tc>
        <w:tc>
          <w:tcPr>
            <w:tcW w:w="3063" w:type="dxa"/>
            <w:tcBorders>
              <w:top w:val="single" w:sz="4" w:space="0" w:color="000000"/>
              <w:left w:val="single" w:sz="4" w:space="0" w:color="000000"/>
              <w:bottom w:val="single" w:sz="4" w:space="0" w:color="000000"/>
              <w:right w:val="single" w:sz="4" w:space="0" w:color="000000"/>
            </w:tcBorders>
          </w:tcPr>
          <w:p w14:paraId="7A9A5FE0" w14:textId="77777777" w:rsidR="005F638D" w:rsidRPr="00D511EA" w:rsidRDefault="005F638D" w:rsidP="005F638D">
            <w:pPr>
              <w:rPr>
                <w:sz w:val="22"/>
                <w:szCs w:val="22"/>
              </w:rPr>
            </w:pPr>
            <w:r w:rsidRPr="00D511EA">
              <w:rPr>
                <w:sz w:val="22"/>
                <w:szCs w:val="22"/>
              </w:rPr>
              <w:t>Принято.</w:t>
            </w:r>
          </w:p>
          <w:p w14:paraId="0F5D0E49" w14:textId="77777777" w:rsidR="00C9323F" w:rsidRPr="00D511EA" w:rsidRDefault="005F638D" w:rsidP="005F638D">
            <w:pPr>
              <w:rPr>
                <w:sz w:val="22"/>
                <w:szCs w:val="22"/>
              </w:rPr>
            </w:pPr>
            <w:r w:rsidRPr="00D511EA">
              <w:rPr>
                <w:sz w:val="22"/>
                <w:szCs w:val="22"/>
              </w:rPr>
              <w:t>Код 0387.01</w:t>
            </w:r>
          </w:p>
        </w:tc>
      </w:tr>
      <w:tr w:rsidR="00C9323F" w:rsidRPr="00D511EA" w14:paraId="78057C42"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D6F1A22" w14:textId="77777777" w:rsidR="00C9323F" w:rsidRPr="00746FC1" w:rsidRDefault="00C9323F" w:rsidP="00C9323F">
            <w:pPr>
              <w:pStyle w:val="ae"/>
              <w:keepLines/>
              <w:numPr>
                <w:ilvl w:val="0"/>
                <w:numId w:val="4"/>
              </w:numPr>
              <w:ind w:left="0" w:firstLine="0"/>
            </w:pPr>
          </w:p>
        </w:tc>
        <w:tc>
          <w:tcPr>
            <w:tcW w:w="1562" w:type="dxa"/>
            <w:tcBorders>
              <w:left w:val="single" w:sz="4" w:space="0" w:color="000000"/>
              <w:right w:val="single" w:sz="4" w:space="0" w:color="000000"/>
            </w:tcBorders>
          </w:tcPr>
          <w:p w14:paraId="1A4A5B80" w14:textId="77777777" w:rsidR="00C9323F" w:rsidRPr="00D511EA" w:rsidRDefault="00C9323F" w:rsidP="00C9323F">
            <w:pPr>
              <w:rPr>
                <w:sz w:val="22"/>
                <w:szCs w:val="22"/>
              </w:rPr>
            </w:pPr>
            <w:r w:rsidRPr="00D511EA">
              <w:rPr>
                <w:color w:val="000000" w:themeColor="text1"/>
                <w:sz w:val="22"/>
                <w:szCs w:val="22"/>
              </w:rPr>
              <w:t>Раздел 7, таблица 4</w:t>
            </w:r>
          </w:p>
        </w:tc>
        <w:tc>
          <w:tcPr>
            <w:tcW w:w="2552" w:type="dxa"/>
            <w:tcBorders>
              <w:left w:val="single" w:sz="4" w:space="0" w:color="000000"/>
              <w:right w:val="single" w:sz="4" w:space="0" w:color="000000"/>
            </w:tcBorders>
          </w:tcPr>
          <w:p w14:paraId="31A50C7A" w14:textId="77777777" w:rsidR="00C9323F" w:rsidRPr="00D511EA" w:rsidRDefault="00C9323F" w:rsidP="00C9323F">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xml:space="preserve">№ 920-54/13-1240е </w:t>
            </w:r>
            <w:r w:rsidRPr="00D511EA">
              <w:rPr>
                <w:sz w:val="22"/>
                <w:szCs w:val="22"/>
              </w:rPr>
              <w:lastRenderedPageBreak/>
              <w:t>от 18.02.2026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3DC6908" w14:textId="77777777" w:rsidR="00C9323F" w:rsidRPr="00D511EA" w:rsidRDefault="00C9323F" w:rsidP="00C9323F">
            <w:pPr>
              <w:rPr>
                <w:sz w:val="22"/>
                <w:szCs w:val="22"/>
              </w:rPr>
            </w:pPr>
            <w:r w:rsidRPr="00D511EA">
              <w:rPr>
                <w:sz w:val="22"/>
                <w:szCs w:val="22"/>
              </w:rPr>
              <w:lastRenderedPageBreak/>
              <w:t>Замечание:</w:t>
            </w:r>
          </w:p>
          <w:p w14:paraId="59B62109" w14:textId="77777777" w:rsidR="00C9323F" w:rsidRPr="00D511EA" w:rsidRDefault="00C9323F" w:rsidP="00C9323F">
            <w:pPr>
              <w:pStyle w:val="TableParagraph"/>
              <w:numPr>
                <w:ilvl w:val="0"/>
                <w:numId w:val="15"/>
              </w:numPr>
              <w:tabs>
                <w:tab w:val="left" w:pos="277"/>
              </w:tabs>
              <w:ind w:left="0" w:right="671" w:firstLine="0"/>
            </w:pPr>
            <w:r w:rsidRPr="00D511EA">
              <w:t>В</w:t>
            </w:r>
            <w:r w:rsidRPr="00D511EA">
              <w:rPr>
                <w:spacing w:val="-14"/>
              </w:rPr>
              <w:t xml:space="preserve"> </w:t>
            </w:r>
            <w:r w:rsidRPr="00D511EA">
              <w:t>операциях</w:t>
            </w:r>
            <w:r w:rsidRPr="00D511EA">
              <w:rPr>
                <w:spacing w:val="-11"/>
              </w:rPr>
              <w:t xml:space="preserve"> </w:t>
            </w:r>
            <w:r w:rsidRPr="00D511EA">
              <w:t>контроля</w:t>
            </w:r>
            <w:r w:rsidRPr="00D511EA">
              <w:rPr>
                <w:spacing w:val="-12"/>
              </w:rPr>
              <w:t xml:space="preserve"> </w:t>
            </w:r>
            <w:r w:rsidRPr="00D511EA">
              <w:t xml:space="preserve">тепловых величин отсутствует контроль </w:t>
            </w:r>
            <w:r w:rsidRPr="00D511EA">
              <w:rPr>
                <w:spacing w:val="-2"/>
              </w:rPr>
              <w:lastRenderedPageBreak/>
              <w:t>влажности.</w:t>
            </w:r>
          </w:p>
          <w:p w14:paraId="3B1E3AE6" w14:textId="77777777" w:rsidR="00C9323F" w:rsidRPr="00D511EA" w:rsidRDefault="00C9323F" w:rsidP="00C9323F">
            <w:pPr>
              <w:pStyle w:val="TableParagraph"/>
              <w:numPr>
                <w:ilvl w:val="0"/>
                <w:numId w:val="15"/>
              </w:numPr>
              <w:tabs>
                <w:tab w:val="left" w:pos="277"/>
              </w:tabs>
              <w:ind w:left="0" w:right="671" w:firstLine="0"/>
            </w:pPr>
            <w:r w:rsidRPr="00D511EA">
              <w:rPr>
                <w:spacing w:val="-2"/>
              </w:rPr>
              <w:t xml:space="preserve"> </w:t>
            </w:r>
            <w:r w:rsidRPr="00D511EA">
              <w:t>В</w:t>
            </w:r>
            <w:r w:rsidRPr="00D511EA">
              <w:rPr>
                <w:spacing w:val="-10"/>
              </w:rPr>
              <w:t xml:space="preserve"> </w:t>
            </w:r>
            <w:r w:rsidRPr="00D511EA">
              <w:t>таблице</w:t>
            </w:r>
            <w:r w:rsidRPr="00D511EA">
              <w:rPr>
                <w:spacing w:val="-9"/>
              </w:rPr>
              <w:t xml:space="preserve"> </w:t>
            </w:r>
            <w:r w:rsidRPr="00D511EA">
              <w:t>отсутствуют</w:t>
            </w:r>
            <w:r w:rsidRPr="00D511EA">
              <w:rPr>
                <w:spacing w:val="-8"/>
              </w:rPr>
              <w:t xml:space="preserve"> </w:t>
            </w:r>
            <w:r w:rsidRPr="00D511EA">
              <w:t>операции</w:t>
            </w:r>
            <w:r w:rsidRPr="00D511EA">
              <w:rPr>
                <w:spacing w:val="-8"/>
              </w:rPr>
              <w:t xml:space="preserve"> </w:t>
            </w:r>
            <w:r w:rsidRPr="00D511EA">
              <w:t>по контролю теплотехнических параметров (теплопередача, теплоотдача, теплопроводность, теплоемкость, температурный напор, тепловая деформация, тепловое напряжение, тепловой поток, гидравлическое сопротивление)</w:t>
            </w:r>
          </w:p>
          <w:p w14:paraId="11C66139" w14:textId="77777777" w:rsidR="00C9323F" w:rsidRPr="00D511EA" w:rsidRDefault="00C9323F" w:rsidP="00C9323F">
            <w:pPr>
              <w:rPr>
                <w:sz w:val="22"/>
                <w:szCs w:val="22"/>
              </w:rPr>
            </w:pPr>
            <w:r w:rsidRPr="00D511EA">
              <w:rPr>
                <w:sz w:val="22"/>
                <w:szCs w:val="22"/>
              </w:rPr>
              <w:t>Предложение:</w:t>
            </w:r>
          </w:p>
          <w:p w14:paraId="028C8F1E" w14:textId="77777777" w:rsidR="00C9323F" w:rsidRPr="00D511EA" w:rsidRDefault="00C9323F" w:rsidP="00C9323F">
            <w:pPr>
              <w:rPr>
                <w:sz w:val="22"/>
                <w:szCs w:val="22"/>
              </w:rPr>
            </w:pPr>
            <w:r w:rsidRPr="00D511EA">
              <w:rPr>
                <w:sz w:val="22"/>
                <w:szCs w:val="22"/>
              </w:rPr>
              <w:t>Включить</w:t>
            </w:r>
            <w:r w:rsidRPr="00D511EA">
              <w:rPr>
                <w:spacing w:val="-12"/>
                <w:sz w:val="22"/>
                <w:szCs w:val="22"/>
              </w:rPr>
              <w:t xml:space="preserve"> </w:t>
            </w:r>
            <w:r w:rsidRPr="00D511EA">
              <w:rPr>
                <w:sz w:val="22"/>
                <w:szCs w:val="22"/>
              </w:rPr>
              <w:t>данные</w:t>
            </w:r>
            <w:r w:rsidRPr="00D511EA">
              <w:rPr>
                <w:spacing w:val="-13"/>
                <w:sz w:val="22"/>
                <w:szCs w:val="22"/>
              </w:rPr>
              <w:t xml:space="preserve"> </w:t>
            </w:r>
            <w:r w:rsidRPr="00D511EA">
              <w:rPr>
                <w:sz w:val="22"/>
                <w:szCs w:val="22"/>
              </w:rPr>
              <w:t>операции</w:t>
            </w:r>
            <w:r w:rsidRPr="00D511EA">
              <w:rPr>
                <w:spacing w:val="-11"/>
                <w:sz w:val="22"/>
                <w:szCs w:val="22"/>
              </w:rPr>
              <w:t xml:space="preserve"> </w:t>
            </w:r>
            <w:r w:rsidRPr="00D511EA">
              <w:rPr>
                <w:sz w:val="22"/>
                <w:szCs w:val="22"/>
              </w:rPr>
              <w:t>в таблицу 4</w:t>
            </w:r>
          </w:p>
          <w:p w14:paraId="655B2958" w14:textId="77777777" w:rsidR="00C9323F" w:rsidRPr="00D511EA" w:rsidRDefault="00C9323F" w:rsidP="00C9323F">
            <w:pPr>
              <w:rPr>
                <w:sz w:val="22"/>
                <w:szCs w:val="22"/>
              </w:rPr>
            </w:pPr>
            <w:r w:rsidRPr="00D511EA">
              <w:rPr>
                <w:sz w:val="22"/>
                <w:szCs w:val="22"/>
              </w:rPr>
              <w:t>Обоснование:</w:t>
            </w:r>
          </w:p>
          <w:p w14:paraId="754DFEB1" w14:textId="77777777" w:rsidR="00C9323F" w:rsidRPr="00D511EA" w:rsidRDefault="00C9323F" w:rsidP="00C9323F">
            <w:pPr>
              <w:rPr>
                <w:sz w:val="22"/>
                <w:szCs w:val="22"/>
              </w:rPr>
            </w:pPr>
            <w:r w:rsidRPr="00D511EA">
              <w:rPr>
                <w:sz w:val="22"/>
                <w:szCs w:val="22"/>
              </w:rPr>
              <w:t>Уточнение</w:t>
            </w:r>
            <w:r w:rsidRPr="00D511EA">
              <w:rPr>
                <w:spacing w:val="-15"/>
                <w:sz w:val="22"/>
                <w:szCs w:val="22"/>
              </w:rPr>
              <w:t xml:space="preserve"> </w:t>
            </w:r>
            <w:r w:rsidRPr="00D511EA">
              <w:rPr>
                <w:sz w:val="22"/>
                <w:szCs w:val="22"/>
              </w:rPr>
              <w:t>номенклатуры</w:t>
            </w:r>
            <w:r w:rsidRPr="00D511EA">
              <w:rPr>
                <w:spacing w:val="-15"/>
                <w:sz w:val="22"/>
                <w:szCs w:val="22"/>
              </w:rPr>
              <w:t xml:space="preserve"> </w:t>
            </w:r>
            <w:r w:rsidRPr="00D511EA">
              <w:rPr>
                <w:sz w:val="22"/>
                <w:szCs w:val="22"/>
              </w:rPr>
              <w:t xml:space="preserve">контрольных </w:t>
            </w:r>
            <w:r w:rsidRPr="00D511EA">
              <w:rPr>
                <w:spacing w:val="-2"/>
                <w:sz w:val="22"/>
                <w:szCs w:val="22"/>
              </w:rPr>
              <w:t>операций</w:t>
            </w:r>
          </w:p>
        </w:tc>
        <w:tc>
          <w:tcPr>
            <w:tcW w:w="3063" w:type="dxa"/>
            <w:tcBorders>
              <w:top w:val="single" w:sz="4" w:space="0" w:color="000000"/>
              <w:left w:val="single" w:sz="4" w:space="0" w:color="000000"/>
              <w:bottom w:val="single" w:sz="4" w:space="0" w:color="000000"/>
              <w:right w:val="single" w:sz="4" w:space="0" w:color="000000"/>
            </w:tcBorders>
          </w:tcPr>
          <w:p w14:paraId="4C30C875" w14:textId="77777777" w:rsidR="00C9323F" w:rsidRPr="00D511EA" w:rsidRDefault="00AA1161" w:rsidP="00C9323F">
            <w:pPr>
              <w:rPr>
                <w:sz w:val="22"/>
                <w:szCs w:val="22"/>
              </w:rPr>
            </w:pPr>
            <w:r w:rsidRPr="00D511EA">
              <w:rPr>
                <w:sz w:val="22"/>
                <w:szCs w:val="22"/>
              </w:rPr>
              <w:lastRenderedPageBreak/>
              <w:t>Принято частично.</w:t>
            </w:r>
          </w:p>
          <w:p w14:paraId="06870999" w14:textId="77777777" w:rsidR="00AA1161" w:rsidRPr="00D511EA" w:rsidRDefault="00AA1161" w:rsidP="00C9323F">
            <w:pPr>
              <w:rPr>
                <w:sz w:val="22"/>
                <w:szCs w:val="22"/>
              </w:rPr>
            </w:pPr>
            <w:r w:rsidRPr="00D511EA">
              <w:rPr>
                <w:sz w:val="22"/>
                <w:szCs w:val="22"/>
              </w:rPr>
              <w:t xml:space="preserve">Операция теплопроводность </w:t>
            </w:r>
            <w:r w:rsidRPr="00D511EA">
              <w:rPr>
                <w:sz w:val="22"/>
                <w:szCs w:val="22"/>
              </w:rPr>
              <w:lastRenderedPageBreak/>
              <w:t>имеет код 0334, теплоемкость – 0332</w:t>
            </w:r>
            <w:r w:rsidR="00DB3B18" w:rsidRPr="00D511EA">
              <w:rPr>
                <w:sz w:val="22"/>
                <w:szCs w:val="22"/>
              </w:rPr>
              <w:t>,</w:t>
            </w:r>
          </w:p>
          <w:p w14:paraId="0587E4F0" w14:textId="77777777" w:rsidR="00DB3B18" w:rsidRPr="00D511EA" w:rsidRDefault="00DB3B18" w:rsidP="00C9323F">
            <w:pPr>
              <w:rPr>
                <w:sz w:val="22"/>
                <w:szCs w:val="22"/>
              </w:rPr>
            </w:pPr>
            <w:r w:rsidRPr="00D511EA">
              <w:rPr>
                <w:sz w:val="22"/>
                <w:szCs w:val="22"/>
              </w:rPr>
              <w:t>теплового потока – 0333, гидравлического сопротивления – 0395.</w:t>
            </w:r>
          </w:p>
          <w:p w14:paraId="49668110" w14:textId="77777777" w:rsidR="00AA1161" w:rsidRPr="00D511EA" w:rsidRDefault="00AA1161" w:rsidP="00C9323F">
            <w:pPr>
              <w:rPr>
                <w:sz w:val="22"/>
                <w:szCs w:val="22"/>
              </w:rPr>
            </w:pPr>
            <w:r w:rsidRPr="00D511EA">
              <w:rPr>
                <w:sz w:val="22"/>
                <w:szCs w:val="22"/>
              </w:rPr>
              <w:t>Дополнены следующие коды:</w:t>
            </w:r>
          </w:p>
          <w:p w14:paraId="7C720D4A" w14:textId="77777777" w:rsidR="00AA1161" w:rsidRPr="00D511EA" w:rsidRDefault="00AA1161" w:rsidP="00C9323F">
            <w:pPr>
              <w:rPr>
                <w:sz w:val="22"/>
                <w:szCs w:val="22"/>
              </w:rPr>
            </w:pPr>
            <w:r w:rsidRPr="00D511EA">
              <w:rPr>
                <w:sz w:val="22"/>
                <w:szCs w:val="22"/>
              </w:rPr>
              <w:t>0334.01 Контроль влажности</w:t>
            </w:r>
          </w:p>
          <w:p w14:paraId="3E74BEDA" w14:textId="77777777" w:rsidR="00AA1161" w:rsidRPr="00D511EA" w:rsidRDefault="00AA1161" w:rsidP="00AA1161">
            <w:pPr>
              <w:rPr>
                <w:sz w:val="22"/>
                <w:szCs w:val="22"/>
              </w:rPr>
            </w:pPr>
            <w:r w:rsidRPr="00D511EA">
              <w:rPr>
                <w:sz w:val="22"/>
                <w:szCs w:val="22"/>
              </w:rPr>
              <w:t>0334.02 Контроль теплопередачи</w:t>
            </w:r>
          </w:p>
          <w:p w14:paraId="1FCA8B7C" w14:textId="77777777" w:rsidR="00AA1161" w:rsidRPr="00D511EA" w:rsidRDefault="00AA1161" w:rsidP="00AA1161">
            <w:pPr>
              <w:rPr>
                <w:sz w:val="22"/>
                <w:szCs w:val="22"/>
              </w:rPr>
            </w:pPr>
            <w:r w:rsidRPr="00D511EA">
              <w:rPr>
                <w:sz w:val="22"/>
                <w:szCs w:val="22"/>
              </w:rPr>
              <w:t>0334.03 Контроль теплоотдачи</w:t>
            </w:r>
          </w:p>
          <w:p w14:paraId="3855E92B" w14:textId="77777777" w:rsidR="00AA1161" w:rsidRPr="00D511EA" w:rsidRDefault="00AA1161" w:rsidP="00AA1161">
            <w:pPr>
              <w:rPr>
                <w:color w:val="FF0000"/>
                <w:sz w:val="22"/>
                <w:szCs w:val="22"/>
              </w:rPr>
            </w:pPr>
            <w:r w:rsidRPr="00D511EA">
              <w:rPr>
                <w:sz w:val="22"/>
                <w:szCs w:val="22"/>
              </w:rPr>
              <w:t xml:space="preserve">0334.04 Контроль </w:t>
            </w:r>
            <w:r w:rsidRPr="00D511EA">
              <w:rPr>
                <w:color w:val="FF0000"/>
                <w:sz w:val="22"/>
                <w:szCs w:val="22"/>
              </w:rPr>
              <w:t>температурного напора</w:t>
            </w:r>
          </w:p>
          <w:p w14:paraId="52DED749" w14:textId="77777777" w:rsidR="00AA1161" w:rsidRPr="00D511EA" w:rsidRDefault="00DB3B18" w:rsidP="00AA1161">
            <w:pPr>
              <w:rPr>
                <w:sz w:val="22"/>
                <w:szCs w:val="22"/>
              </w:rPr>
            </w:pPr>
            <w:r w:rsidRPr="00D511EA">
              <w:rPr>
                <w:sz w:val="22"/>
                <w:szCs w:val="22"/>
              </w:rPr>
              <w:t>0334.05</w:t>
            </w:r>
            <w:r w:rsidR="00AA1161" w:rsidRPr="00D511EA">
              <w:rPr>
                <w:sz w:val="22"/>
                <w:szCs w:val="22"/>
              </w:rPr>
              <w:t xml:space="preserve"> Контроль тепловой деформации</w:t>
            </w:r>
          </w:p>
          <w:p w14:paraId="49F5DBFE" w14:textId="77777777" w:rsidR="00AA1161" w:rsidRPr="00D511EA" w:rsidRDefault="00DB3B18" w:rsidP="00AA1161">
            <w:pPr>
              <w:rPr>
                <w:sz w:val="22"/>
                <w:szCs w:val="22"/>
              </w:rPr>
            </w:pPr>
            <w:r w:rsidRPr="00D511EA">
              <w:rPr>
                <w:sz w:val="22"/>
                <w:szCs w:val="22"/>
              </w:rPr>
              <w:t>0334.06 Контроль теплового напряжения</w:t>
            </w:r>
          </w:p>
        </w:tc>
      </w:tr>
      <w:tr w:rsidR="00C9323F" w:rsidRPr="00D511EA" w14:paraId="1D73699E"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57CD9C7"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val="restart"/>
            <w:tcBorders>
              <w:top w:val="single" w:sz="4" w:space="0" w:color="000000"/>
              <w:left w:val="single" w:sz="4" w:space="0" w:color="000000"/>
              <w:right w:val="single" w:sz="4" w:space="0" w:color="000000"/>
            </w:tcBorders>
          </w:tcPr>
          <w:p w14:paraId="21BB6D0E" w14:textId="77777777" w:rsidR="00C9323F" w:rsidRPr="00D511EA" w:rsidRDefault="00C9323F" w:rsidP="00C9323F">
            <w:pPr>
              <w:ind w:left="57" w:right="57"/>
              <w:rPr>
                <w:color w:val="000000"/>
                <w:sz w:val="22"/>
                <w:szCs w:val="22"/>
                <w:shd w:val="clear" w:color="auto" w:fill="FFFFFF"/>
                <w:lang w:bidi="ru-RU"/>
              </w:rPr>
            </w:pPr>
            <w:r w:rsidRPr="00D511EA">
              <w:rPr>
                <w:color w:val="000000"/>
                <w:sz w:val="22"/>
                <w:szCs w:val="22"/>
                <w:shd w:val="clear" w:color="auto" w:fill="FFFFFF"/>
                <w:lang w:bidi="ru-RU"/>
              </w:rPr>
              <w:t>Раздел 7,</w:t>
            </w:r>
          </w:p>
          <w:p w14:paraId="2E5369AF" w14:textId="77777777" w:rsidR="00C9323F" w:rsidRPr="00D511EA" w:rsidRDefault="00C9323F" w:rsidP="00C9323F">
            <w:pPr>
              <w:pStyle w:val="a5"/>
              <w:spacing w:before="0" w:after="0"/>
              <w:ind w:left="57"/>
              <w:rPr>
                <w:sz w:val="22"/>
                <w:szCs w:val="22"/>
              </w:rPr>
            </w:pPr>
            <w:r w:rsidRPr="00D511EA">
              <w:rPr>
                <w:color w:val="000000"/>
                <w:sz w:val="22"/>
                <w:szCs w:val="22"/>
                <w:shd w:val="clear" w:color="auto" w:fill="FFFFFF"/>
                <w:lang w:bidi="ru-RU"/>
              </w:rPr>
              <w:t>таблица 4</w:t>
            </w:r>
          </w:p>
          <w:p w14:paraId="510A2FDF" w14:textId="77777777" w:rsidR="00C9323F" w:rsidRPr="00D511EA" w:rsidRDefault="00C9323F" w:rsidP="00C9323F">
            <w:pPr>
              <w:pStyle w:val="a5"/>
              <w:spacing w:before="0" w:after="0"/>
              <w:ind w:left="57"/>
              <w:rPr>
                <w:sz w:val="22"/>
                <w:szCs w:val="22"/>
              </w:rPr>
            </w:pPr>
          </w:p>
        </w:tc>
        <w:tc>
          <w:tcPr>
            <w:tcW w:w="2552" w:type="dxa"/>
            <w:vMerge w:val="restart"/>
            <w:tcBorders>
              <w:top w:val="single" w:sz="4" w:space="0" w:color="000000"/>
              <w:left w:val="single" w:sz="4" w:space="0" w:color="000000"/>
              <w:right w:val="single" w:sz="4" w:space="0" w:color="000000"/>
            </w:tcBorders>
          </w:tcPr>
          <w:p w14:paraId="0EDB5AED"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103BF291" w14:textId="77777777" w:rsidR="00C9323F" w:rsidRPr="00D511EA" w:rsidRDefault="00C9323F" w:rsidP="00C9323F">
            <w:pPr>
              <w:rPr>
                <w:sz w:val="22"/>
                <w:szCs w:val="22"/>
              </w:rPr>
            </w:pPr>
            <w:r w:rsidRPr="00D511EA">
              <w:rPr>
                <w:rFonts w:cstheme="minorHAnsi"/>
                <w:color w:val="000000"/>
                <w:sz w:val="22"/>
                <w:szCs w:val="22"/>
              </w:rPr>
              <w:t>Исх. № ОС-4156 от 03.03.2026</w:t>
            </w:r>
          </w:p>
          <w:p w14:paraId="66D56E8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4FF1B2C" w14:textId="77777777" w:rsidR="00C9323F" w:rsidRPr="00D511EA" w:rsidRDefault="00C9323F" w:rsidP="00C9323F">
            <w:pPr>
              <w:rPr>
                <w:sz w:val="22"/>
                <w:szCs w:val="22"/>
              </w:rPr>
            </w:pPr>
            <w:r w:rsidRPr="00D511EA">
              <w:rPr>
                <w:sz w:val="22"/>
                <w:szCs w:val="22"/>
              </w:rPr>
              <w:t>Код 0313 резервный</w:t>
            </w:r>
          </w:p>
          <w:p w14:paraId="69C23BCD"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5B7D18FD" w14:textId="77777777" w:rsidR="00C9323F" w:rsidRPr="00D511EA" w:rsidRDefault="00C9323F" w:rsidP="00C9323F">
            <w:pPr>
              <w:tabs>
                <w:tab w:val="left" w:pos="1866"/>
              </w:tabs>
              <w:rPr>
                <w:sz w:val="22"/>
                <w:szCs w:val="22"/>
              </w:rPr>
            </w:pPr>
            <w:r w:rsidRPr="00D511EA">
              <w:rPr>
                <w:sz w:val="22"/>
                <w:szCs w:val="22"/>
              </w:rPr>
              <w:t>Код 0313 – Контроль положения центра масс</w:t>
            </w:r>
          </w:p>
          <w:p w14:paraId="693482DD"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E8D5A23" w14:textId="77777777" w:rsidR="00C9323F" w:rsidRPr="00D511EA" w:rsidRDefault="00C9323F" w:rsidP="006F2D76">
            <w:pPr>
              <w:rPr>
                <w:sz w:val="22"/>
                <w:szCs w:val="22"/>
              </w:rPr>
            </w:pPr>
            <w:r w:rsidRPr="00D511EA">
              <w:rPr>
                <w:sz w:val="22"/>
                <w:szCs w:val="22"/>
              </w:rPr>
              <w:t>Принято</w:t>
            </w:r>
            <w:r w:rsidR="006F2D76" w:rsidRPr="00D511EA">
              <w:rPr>
                <w:sz w:val="22"/>
                <w:szCs w:val="22"/>
              </w:rPr>
              <w:t>.</w:t>
            </w:r>
          </w:p>
          <w:p w14:paraId="2FC7C23D" w14:textId="77777777" w:rsidR="006F2D76" w:rsidRPr="00D511EA" w:rsidRDefault="006F2D76" w:rsidP="006F2D76">
            <w:pPr>
              <w:rPr>
                <w:sz w:val="22"/>
                <w:szCs w:val="22"/>
              </w:rPr>
            </w:pPr>
            <w:r w:rsidRPr="00D511EA">
              <w:rPr>
                <w:sz w:val="22"/>
                <w:szCs w:val="22"/>
              </w:rPr>
              <w:t>Код 0397.01</w:t>
            </w:r>
          </w:p>
        </w:tc>
      </w:tr>
      <w:tr w:rsidR="00C9323F" w:rsidRPr="00D511EA" w14:paraId="30746E95" w14:textId="77777777" w:rsidTr="00E66DE8">
        <w:trPr>
          <w:gridAfter w:val="1"/>
          <w:wAfter w:w="56" w:type="dxa"/>
        </w:trPr>
        <w:tc>
          <w:tcPr>
            <w:tcW w:w="674" w:type="dxa"/>
            <w:tcBorders>
              <w:left w:val="single" w:sz="4" w:space="0" w:color="000000"/>
              <w:right w:val="single" w:sz="4" w:space="0" w:color="000000"/>
            </w:tcBorders>
          </w:tcPr>
          <w:p w14:paraId="6FA78280"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084659DF" w14:textId="77777777" w:rsidR="00C9323F" w:rsidRPr="00D511EA" w:rsidRDefault="00C9323F" w:rsidP="00C9323F">
            <w:pPr>
              <w:pStyle w:val="a5"/>
              <w:spacing w:before="0" w:after="0"/>
              <w:ind w:left="57"/>
              <w:rPr>
                <w:sz w:val="22"/>
                <w:szCs w:val="22"/>
              </w:rPr>
            </w:pPr>
          </w:p>
        </w:tc>
        <w:tc>
          <w:tcPr>
            <w:tcW w:w="2552" w:type="dxa"/>
            <w:vMerge/>
            <w:tcBorders>
              <w:left w:val="single" w:sz="4" w:space="0" w:color="000000"/>
              <w:right w:val="single" w:sz="4" w:space="0" w:color="000000"/>
            </w:tcBorders>
          </w:tcPr>
          <w:p w14:paraId="0DF26CBF"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8429FB9" w14:textId="77777777" w:rsidR="00C9323F" w:rsidRPr="00D511EA" w:rsidRDefault="00C9323F" w:rsidP="00C9323F">
            <w:pPr>
              <w:rPr>
                <w:sz w:val="22"/>
                <w:szCs w:val="22"/>
              </w:rPr>
            </w:pPr>
            <w:r w:rsidRPr="00D511EA">
              <w:rPr>
                <w:sz w:val="22"/>
                <w:szCs w:val="22"/>
              </w:rPr>
              <w:t>Код 0319 резервный</w:t>
            </w:r>
          </w:p>
          <w:p w14:paraId="1EF648DC"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955F2CA" w14:textId="77777777" w:rsidR="00C9323F" w:rsidRPr="00D511EA" w:rsidRDefault="00C9323F" w:rsidP="00C9323F">
            <w:pPr>
              <w:tabs>
                <w:tab w:val="left" w:pos="1866"/>
              </w:tabs>
              <w:rPr>
                <w:sz w:val="22"/>
                <w:szCs w:val="22"/>
              </w:rPr>
            </w:pPr>
            <w:r w:rsidRPr="00D511EA">
              <w:rPr>
                <w:sz w:val="22"/>
                <w:szCs w:val="22"/>
              </w:rPr>
              <w:t>Код 0319 – Контроль дисбалансов</w:t>
            </w:r>
          </w:p>
          <w:p w14:paraId="21502B8B"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BA32626" w14:textId="77777777" w:rsidR="006F2D76" w:rsidRPr="00D511EA" w:rsidRDefault="006F2D76" w:rsidP="006F2D76">
            <w:pPr>
              <w:rPr>
                <w:sz w:val="22"/>
                <w:szCs w:val="22"/>
              </w:rPr>
            </w:pPr>
            <w:r w:rsidRPr="00D511EA">
              <w:rPr>
                <w:sz w:val="22"/>
                <w:szCs w:val="22"/>
              </w:rPr>
              <w:t>Принято.</w:t>
            </w:r>
          </w:p>
          <w:p w14:paraId="5CFB518D" w14:textId="77777777" w:rsidR="00C9323F" w:rsidRPr="00D511EA" w:rsidRDefault="006F2D76" w:rsidP="006F2D76">
            <w:pPr>
              <w:rPr>
                <w:sz w:val="22"/>
                <w:szCs w:val="22"/>
              </w:rPr>
            </w:pPr>
            <w:r w:rsidRPr="00D511EA">
              <w:rPr>
                <w:sz w:val="22"/>
                <w:szCs w:val="22"/>
              </w:rPr>
              <w:t>Код 0397.02</w:t>
            </w:r>
          </w:p>
        </w:tc>
      </w:tr>
      <w:tr w:rsidR="00C9323F" w:rsidRPr="00D511EA" w14:paraId="471C68EF" w14:textId="77777777" w:rsidTr="00E66DE8">
        <w:trPr>
          <w:gridAfter w:val="1"/>
          <w:wAfter w:w="56" w:type="dxa"/>
        </w:trPr>
        <w:tc>
          <w:tcPr>
            <w:tcW w:w="674" w:type="dxa"/>
            <w:tcBorders>
              <w:left w:val="single" w:sz="4" w:space="0" w:color="000000"/>
              <w:right w:val="single" w:sz="4" w:space="0" w:color="000000"/>
            </w:tcBorders>
          </w:tcPr>
          <w:p w14:paraId="7DC3143B"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3FEC0DED" w14:textId="77777777" w:rsidR="00C9323F" w:rsidRPr="00D511EA" w:rsidRDefault="00C9323F" w:rsidP="00C9323F">
            <w:pPr>
              <w:pStyle w:val="a5"/>
              <w:spacing w:before="0" w:after="0"/>
              <w:rPr>
                <w:sz w:val="22"/>
                <w:szCs w:val="22"/>
              </w:rPr>
            </w:pPr>
          </w:p>
        </w:tc>
        <w:tc>
          <w:tcPr>
            <w:tcW w:w="2552" w:type="dxa"/>
            <w:vMerge/>
            <w:tcBorders>
              <w:left w:val="single" w:sz="4" w:space="0" w:color="000000"/>
              <w:right w:val="single" w:sz="4" w:space="0" w:color="000000"/>
            </w:tcBorders>
          </w:tcPr>
          <w:p w14:paraId="5DDF058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FE4E4DD" w14:textId="77777777" w:rsidR="00C9323F" w:rsidRPr="00D511EA" w:rsidRDefault="00C9323F" w:rsidP="00C9323F">
            <w:pPr>
              <w:rPr>
                <w:sz w:val="22"/>
                <w:szCs w:val="22"/>
              </w:rPr>
            </w:pPr>
            <w:r w:rsidRPr="00D511EA">
              <w:rPr>
                <w:sz w:val="22"/>
                <w:szCs w:val="22"/>
              </w:rPr>
              <w:t>Код 0325 резервный</w:t>
            </w:r>
          </w:p>
          <w:p w14:paraId="1B2CC8AE"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201B7F40" w14:textId="77777777" w:rsidR="00C9323F" w:rsidRPr="00D511EA" w:rsidRDefault="00C9323F" w:rsidP="00C9323F">
            <w:pPr>
              <w:tabs>
                <w:tab w:val="left" w:pos="1866"/>
              </w:tabs>
              <w:rPr>
                <w:sz w:val="22"/>
                <w:szCs w:val="22"/>
              </w:rPr>
            </w:pPr>
            <w:r w:rsidRPr="00D511EA">
              <w:rPr>
                <w:sz w:val="22"/>
                <w:szCs w:val="22"/>
              </w:rPr>
              <w:t>Код 0325 – Контроль электрической прочности</w:t>
            </w:r>
          </w:p>
          <w:p w14:paraId="59ED6B07"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42FCEE7" w14:textId="77777777" w:rsidR="006F2D76" w:rsidRPr="00D511EA" w:rsidRDefault="006F2D76" w:rsidP="006F2D76">
            <w:pPr>
              <w:rPr>
                <w:sz w:val="22"/>
                <w:szCs w:val="22"/>
              </w:rPr>
            </w:pPr>
            <w:r w:rsidRPr="00D511EA">
              <w:rPr>
                <w:sz w:val="22"/>
                <w:szCs w:val="22"/>
              </w:rPr>
              <w:t>Принято.</w:t>
            </w:r>
          </w:p>
          <w:p w14:paraId="392121DA" w14:textId="77777777" w:rsidR="00C9323F" w:rsidRPr="00D511EA" w:rsidRDefault="006F2D76" w:rsidP="006F2D76">
            <w:pPr>
              <w:rPr>
                <w:sz w:val="22"/>
                <w:szCs w:val="22"/>
              </w:rPr>
            </w:pPr>
            <w:r w:rsidRPr="00D511EA">
              <w:rPr>
                <w:sz w:val="22"/>
                <w:szCs w:val="22"/>
              </w:rPr>
              <w:t>Код 0329.02</w:t>
            </w:r>
          </w:p>
        </w:tc>
      </w:tr>
      <w:tr w:rsidR="00C9323F" w:rsidRPr="00D511EA" w14:paraId="5D301C5C" w14:textId="77777777" w:rsidTr="00E66DE8">
        <w:trPr>
          <w:gridAfter w:val="1"/>
          <w:wAfter w:w="56" w:type="dxa"/>
        </w:trPr>
        <w:tc>
          <w:tcPr>
            <w:tcW w:w="674" w:type="dxa"/>
            <w:tcBorders>
              <w:left w:val="single" w:sz="4" w:space="0" w:color="000000"/>
              <w:right w:val="single" w:sz="4" w:space="0" w:color="000000"/>
            </w:tcBorders>
          </w:tcPr>
          <w:p w14:paraId="27F27044"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1AC9B992" w14:textId="77777777" w:rsidR="00C9323F" w:rsidRPr="00D511EA" w:rsidRDefault="00C9323F" w:rsidP="00C9323F">
            <w:pPr>
              <w:pStyle w:val="a5"/>
              <w:spacing w:before="0" w:after="0"/>
              <w:rPr>
                <w:sz w:val="22"/>
                <w:szCs w:val="22"/>
              </w:rPr>
            </w:pPr>
          </w:p>
        </w:tc>
        <w:tc>
          <w:tcPr>
            <w:tcW w:w="2552" w:type="dxa"/>
            <w:vMerge/>
            <w:tcBorders>
              <w:left w:val="single" w:sz="4" w:space="0" w:color="000000"/>
              <w:right w:val="single" w:sz="4" w:space="0" w:color="000000"/>
            </w:tcBorders>
          </w:tcPr>
          <w:p w14:paraId="47E0D9D9"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812426F" w14:textId="77777777" w:rsidR="00C9323F" w:rsidRPr="00D511EA" w:rsidRDefault="00C9323F" w:rsidP="00C9323F">
            <w:pPr>
              <w:rPr>
                <w:sz w:val="22"/>
                <w:szCs w:val="22"/>
              </w:rPr>
            </w:pPr>
            <w:r w:rsidRPr="00D511EA">
              <w:rPr>
                <w:sz w:val="22"/>
                <w:szCs w:val="22"/>
              </w:rPr>
              <w:t>Код 0326 Контроль магнитного потока</w:t>
            </w:r>
          </w:p>
          <w:p w14:paraId="0F8B65AF" w14:textId="77777777" w:rsidR="00C9323F" w:rsidRPr="00D511EA" w:rsidRDefault="00C9323F" w:rsidP="00C9323F">
            <w:pPr>
              <w:tabs>
                <w:tab w:val="left" w:pos="1866"/>
              </w:tabs>
              <w:rPr>
                <w:sz w:val="22"/>
                <w:szCs w:val="22"/>
              </w:rPr>
            </w:pPr>
            <w:r w:rsidRPr="00D511EA">
              <w:rPr>
                <w:sz w:val="22"/>
                <w:szCs w:val="22"/>
              </w:rPr>
              <w:t>Уточнить наименование операции</w:t>
            </w:r>
          </w:p>
          <w:p w14:paraId="71C89761" w14:textId="77777777" w:rsidR="00C9323F" w:rsidRPr="00D511EA" w:rsidRDefault="00C9323F" w:rsidP="00C9323F">
            <w:pPr>
              <w:tabs>
                <w:tab w:val="left" w:pos="1866"/>
              </w:tabs>
              <w:rPr>
                <w:sz w:val="22"/>
                <w:szCs w:val="22"/>
              </w:rPr>
            </w:pPr>
            <w:r w:rsidRPr="00D511EA">
              <w:rPr>
                <w:sz w:val="22"/>
                <w:szCs w:val="22"/>
              </w:rPr>
              <w:t>Код 0326 – Контроль магнитных величин</w:t>
            </w:r>
          </w:p>
          <w:p w14:paraId="376455E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F406DE4" w14:textId="77777777" w:rsidR="00C9323F" w:rsidRPr="00D511EA" w:rsidRDefault="00C9323F" w:rsidP="00EA77CB">
            <w:pPr>
              <w:rPr>
                <w:sz w:val="22"/>
                <w:szCs w:val="22"/>
              </w:rPr>
            </w:pPr>
            <w:r w:rsidRPr="00D511EA">
              <w:rPr>
                <w:sz w:val="22"/>
                <w:szCs w:val="22"/>
              </w:rPr>
              <w:t>Принято</w:t>
            </w:r>
            <w:r w:rsidR="00EA77CB" w:rsidRPr="00D511EA">
              <w:rPr>
                <w:sz w:val="22"/>
                <w:szCs w:val="22"/>
              </w:rPr>
              <w:t xml:space="preserve"> к сведению.</w:t>
            </w:r>
          </w:p>
          <w:p w14:paraId="05C477AF" w14:textId="77777777" w:rsidR="00EA77CB" w:rsidRPr="00D511EA" w:rsidRDefault="00EA77CB" w:rsidP="00EA77CB">
            <w:pPr>
              <w:rPr>
                <w:sz w:val="22"/>
                <w:szCs w:val="22"/>
              </w:rPr>
            </w:pPr>
            <w:r w:rsidRPr="00D511EA">
              <w:rPr>
                <w:sz w:val="22"/>
                <w:szCs w:val="22"/>
              </w:rPr>
              <w:t>См. код 0320 (также 0325, 0326, 0327, 0328)</w:t>
            </w:r>
          </w:p>
        </w:tc>
      </w:tr>
      <w:tr w:rsidR="00C9323F" w:rsidRPr="00D511EA" w14:paraId="7AD5D235" w14:textId="77777777" w:rsidTr="00E66DE8">
        <w:trPr>
          <w:gridAfter w:val="1"/>
          <w:wAfter w:w="56" w:type="dxa"/>
        </w:trPr>
        <w:tc>
          <w:tcPr>
            <w:tcW w:w="674" w:type="dxa"/>
            <w:tcBorders>
              <w:left w:val="single" w:sz="4" w:space="0" w:color="000000"/>
              <w:right w:val="single" w:sz="4" w:space="0" w:color="000000"/>
            </w:tcBorders>
          </w:tcPr>
          <w:p w14:paraId="19BCE092"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7E001122" w14:textId="77777777" w:rsidR="00C9323F" w:rsidRPr="00D511EA" w:rsidRDefault="00C9323F" w:rsidP="00C9323F">
            <w:pPr>
              <w:pStyle w:val="a5"/>
              <w:spacing w:before="0" w:after="0"/>
              <w:rPr>
                <w:sz w:val="22"/>
                <w:szCs w:val="22"/>
              </w:rPr>
            </w:pPr>
          </w:p>
        </w:tc>
        <w:tc>
          <w:tcPr>
            <w:tcW w:w="2552" w:type="dxa"/>
            <w:vMerge/>
            <w:tcBorders>
              <w:left w:val="single" w:sz="4" w:space="0" w:color="000000"/>
              <w:right w:val="single" w:sz="4" w:space="0" w:color="000000"/>
            </w:tcBorders>
          </w:tcPr>
          <w:p w14:paraId="639E4C3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ADEFEBF" w14:textId="77777777" w:rsidR="00C9323F" w:rsidRPr="00D511EA" w:rsidRDefault="00C9323F" w:rsidP="00C9323F">
            <w:pPr>
              <w:rPr>
                <w:sz w:val="22"/>
                <w:szCs w:val="22"/>
              </w:rPr>
            </w:pPr>
            <w:r w:rsidRPr="00D511EA">
              <w:rPr>
                <w:sz w:val="22"/>
                <w:szCs w:val="22"/>
              </w:rPr>
              <w:t>Код 0385 резервный</w:t>
            </w:r>
          </w:p>
          <w:p w14:paraId="67DFCFA2"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102D696C" w14:textId="77777777" w:rsidR="00C9323F" w:rsidRPr="00D511EA" w:rsidRDefault="00C9323F" w:rsidP="00C9323F">
            <w:pPr>
              <w:tabs>
                <w:tab w:val="left" w:pos="1866"/>
              </w:tabs>
              <w:rPr>
                <w:sz w:val="22"/>
                <w:szCs w:val="22"/>
              </w:rPr>
            </w:pPr>
            <w:r w:rsidRPr="00D511EA">
              <w:rPr>
                <w:sz w:val="22"/>
                <w:szCs w:val="22"/>
              </w:rPr>
              <w:t>Код 0385 – Контроль визуальный</w:t>
            </w:r>
          </w:p>
          <w:p w14:paraId="3932197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lastRenderedPageBreak/>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5207E423" w14:textId="77777777" w:rsidR="00C9323F" w:rsidRPr="00D511EA" w:rsidRDefault="00C9323F" w:rsidP="00EA77CB">
            <w:pPr>
              <w:rPr>
                <w:sz w:val="22"/>
                <w:szCs w:val="22"/>
              </w:rPr>
            </w:pPr>
            <w:r w:rsidRPr="00D511EA">
              <w:rPr>
                <w:sz w:val="22"/>
                <w:szCs w:val="22"/>
              </w:rPr>
              <w:lastRenderedPageBreak/>
              <w:t>Принято</w:t>
            </w:r>
            <w:r w:rsidR="00EA77CB" w:rsidRPr="00D511EA">
              <w:rPr>
                <w:sz w:val="22"/>
                <w:szCs w:val="22"/>
              </w:rPr>
              <w:t>.</w:t>
            </w:r>
          </w:p>
          <w:p w14:paraId="13C800DD" w14:textId="77777777" w:rsidR="00EA77CB" w:rsidRPr="00D511EA" w:rsidRDefault="00EA77CB" w:rsidP="00EA77CB">
            <w:pPr>
              <w:rPr>
                <w:sz w:val="22"/>
                <w:szCs w:val="22"/>
              </w:rPr>
            </w:pPr>
            <w:r w:rsidRPr="00D511EA">
              <w:rPr>
                <w:sz w:val="22"/>
                <w:szCs w:val="22"/>
              </w:rPr>
              <w:t xml:space="preserve">Код </w:t>
            </w:r>
            <w:r w:rsidRPr="00D511EA">
              <w:rPr>
                <w:rFonts w:cs="Arial"/>
                <w:sz w:val="22"/>
              </w:rPr>
              <w:t>0375.03</w:t>
            </w:r>
          </w:p>
        </w:tc>
      </w:tr>
      <w:tr w:rsidR="00C9323F" w:rsidRPr="00D511EA" w14:paraId="621F0725" w14:textId="77777777" w:rsidTr="00E66DE8">
        <w:trPr>
          <w:gridAfter w:val="1"/>
          <w:wAfter w:w="56" w:type="dxa"/>
        </w:trPr>
        <w:tc>
          <w:tcPr>
            <w:tcW w:w="674" w:type="dxa"/>
            <w:tcBorders>
              <w:left w:val="single" w:sz="4" w:space="0" w:color="000000"/>
              <w:right w:val="single" w:sz="4" w:space="0" w:color="000000"/>
            </w:tcBorders>
          </w:tcPr>
          <w:p w14:paraId="77EE36BC"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08B6B154" w14:textId="77777777" w:rsidR="00C9323F" w:rsidRPr="00D511EA" w:rsidRDefault="00C9323F" w:rsidP="00C9323F">
            <w:pPr>
              <w:pStyle w:val="a5"/>
              <w:spacing w:before="0" w:after="0"/>
              <w:rPr>
                <w:sz w:val="22"/>
                <w:szCs w:val="22"/>
              </w:rPr>
            </w:pPr>
          </w:p>
        </w:tc>
        <w:tc>
          <w:tcPr>
            <w:tcW w:w="2552" w:type="dxa"/>
            <w:vMerge/>
            <w:tcBorders>
              <w:left w:val="single" w:sz="4" w:space="0" w:color="000000"/>
              <w:right w:val="single" w:sz="4" w:space="0" w:color="000000"/>
            </w:tcBorders>
          </w:tcPr>
          <w:p w14:paraId="63BD8DB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9F1EFFA" w14:textId="77777777" w:rsidR="00C9323F" w:rsidRPr="00D511EA" w:rsidRDefault="00C9323F" w:rsidP="00C9323F">
            <w:pPr>
              <w:rPr>
                <w:sz w:val="22"/>
                <w:szCs w:val="22"/>
              </w:rPr>
            </w:pPr>
            <w:r w:rsidRPr="00D511EA">
              <w:rPr>
                <w:sz w:val="22"/>
                <w:szCs w:val="22"/>
              </w:rPr>
              <w:t>Код 0388 резервный</w:t>
            </w:r>
          </w:p>
          <w:p w14:paraId="519055DC" w14:textId="77777777" w:rsidR="00C9323F" w:rsidRPr="00D511EA" w:rsidRDefault="00C9323F" w:rsidP="00C9323F">
            <w:pPr>
              <w:autoSpaceDE w:val="0"/>
              <w:autoSpaceDN w:val="0"/>
              <w:adjustRightInd w:val="0"/>
              <w:rPr>
                <w:sz w:val="22"/>
                <w:szCs w:val="22"/>
              </w:rPr>
            </w:pPr>
            <w:r w:rsidRPr="00D511EA">
              <w:rPr>
                <w:sz w:val="22"/>
                <w:szCs w:val="22"/>
              </w:rPr>
              <w:t>Ввести наименование операции</w:t>
            </w:r>
          </w:p>
          <w:p w14:paraId="293AC57F" w14:textId="77777777" w:rsidR="00C9323F" w:rsidRPr="00D511EA" w:rsidRDefault="00C9323F" w:rsidP="00C9323F">
            <w:pPr>
              <w:autoSpaceDE w:val="0"/>
              <w:autoSpaceDN w:val="0"/>
              <w:adjustRightInd w:val="0"/>
              <w:rPr>
                <w:sz w:val="22"/>
                <w:szCs w:val="22"/>
              </w:rPr>
            </w:pPr>
            <w:r w:rsidRPr="00D511EA">
              <w:rPr>
                <w:sz w:val="22"/>
                <w:szCs w:val="22"/>
              </w:rPr>
              <w:t>Код 0388 – Контроль неразрушающий методом простукивания</w:t>
            </w:r>
          </w:p>
          <w:p w14:paraId="4EB7542E" w14:textId="77777777" w:rsidR="00C9323F" w:rsidRPr="00D511EA" w:rsidRDefault="00C9323F" w:rsidP="00C9323F">
            <w:pPr>
              <w:autoSpaceDE w:val="0"/>
              <w:autoSpaceDN w:val="0"/>
              <w:adjustRightInd w:val="0"/>
              <w:rPr>
                <w:rFonts w:eastAsia="ArialMT"/>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6A2547A5" w14:textId="77777777" w:rsidR="00C9323F" w:rsidRPr="00D511EA" w:rsidRDefault="00EA77CB" w:rsidP="00C9323F">
            <w:pPr>
              <w:rPr>
                <w:sz w:val="22"/>
                <w:szCs w:val="22"/>
              </w:rPr>
            </w:pPr>
            <w:r w:rsidRPr="00D511EA">
              <w:rPr>
                <w:sz w:val="22"/>
                <w:szCs w:val="22"/>
              </w:rPr>
              <w:t>Принято.</w:t>
            </w:r>
          </w:p>
          <w:p w14:paraId="333A641A" w14:textId="77777777" w:rsidR="00EA77CB" w:rsidRPr="00D511EA" w:rsidRDefault="00EA77CB" w:rsidP="00C9323F">
            <w:pPr>
              <w:rPr>
                <w:sz w:val="22"/>
                <w:szCs w:val="22"/>
              </w:rPr>
            </w:pPr>
            <w:r w:rsidRPr="00D511EA">
              <w:rPr>
                <w:rFonts w:cs="Arial"/>
                <w:sz w:val="22"/>
              </w:rPr>
              <w:t>Код 0375.01</w:t>
            </w:r>
          </w:p>
        </w:tc>
      </w:tr>
      <w:tr w:rsidR="00C9323F" w:rsidRPr="00D511EA" w14:paraId="6E8A2BC8" w14:textId="77777777" w:rsidTr="00E66DE8">
        <w:trPr>
          <w:gridAfter w:val="1"/>
          <w:wAfter w:w="56" w:type="dxa"/>
        </w:trPr>
        <w:tc>
          <w:tcPr>
            <w:tcW w:w="674" w:type="dxa"/>
            <w:tcBorders>
              <w:left w:val="single" w:sz="4" w:space="0" w:color="000000"/>
              <w:right w:val="single" w:sz="4" w:space="0" w:color="000000"/>
            </w:tcBorders>
          </w:tcPr>
          <w:p w14:paraId="5B61FE24"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right w:val="single" w:sz="4" w:space="0" w:color="000000"/>
            </w:tcBorders>
          </w:tcPr>
          <w:p w14:paraId="595F93E7" w14:textId="77777777" w:rsidR="00C9323F" w:rsidRPr="00D511EA" w:rsidRDefault="00C9323F" w:rsidP="00C9323F">
            <w:pPr>
              <w:pStyle w:val="a5"/>
              <w:spacing w:before="0" w:after="0"/>
              <w:rPr>
                <w:sz w:val="22"/>
                <w:szCs w:val="22"/>
              </w:rPr>
            </w:pPr>
          </w:p>
        </w:tc>
        <w:tc>
          <w:tcPr>
            <w:tcW w:w="2552" w:type="dxa"/>
            <w:vMerge/>
            <w:tcBorders>
              <w:left w:val="single" w:sz="4" w:space="0" w:color="000000"/>
              <w:right w:val="single" w:sz="4" w:space="0" w:color="000000"/>
            </w:tcBorders>
          </w:tcPr>
          <w:p w14:paraId="42B9E32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04D2284" w14:textId="77777777" w:rsidR="00C9323F" w:rsidRPr="00D511EA" w:rsidRDefault="00C9323F" w:rsidP="00C9323F">
            <w:pPr>
              <w:rPr>
                <w:sz w:val="22"/>
                <w:szCs w:val="22"/>
              </w:rPr>
            </w:pPr>
            <w:r w:rsidRPr="00D511EA">
              <w:rPr>
                <w:sz w:val="22"/>
                <w:szCs w:val="22"/>
              </w:rPr>
              <w:t>Код 0395 резервный</w:t>
            </w:r>
          </w:p>
          <w:p w14:paraId="5A3214BE" w14:textId="77777777" w:rsidR="00C9323F" w:rsidRPr="00D511EA" w:rsidRDefault="00C9323F" w:rsidP="00C9323F">
            <w:pPr>
              <w:autoSpaceDE w:val="0"/>
              <w:autoSpaceDN w:val="0"/>
              <w:adjustRightInd w:val="0"/>
              <w:rPr>
                <w:sz w:val="22"/>
                <w:szCs w:val="22"/>
              </w:rPr>
            </w:pPr>
            <w:r w:rsidRPr="00D511EA">
              <w:rPr>
                <w:sz w:val="22"/>
                <w:szCs w:val="22"/>
              </w:rPr>
              <w:t>Ввести наименование операции</w:t>
            </w:r>
          </w:p>
          <w:p w14:paraId="4E52A15A" w14:textId="77777777" w:rsidR="00C9323F" w:rsidRPr="00D511EA" w:rsidRDefault="00C9323F" w:rsidP="00C9323F">
            <w:pPr>
              <w:autoSpaceDE w:val="0"/>
              <w:autoSpaceDN w:val="0"/>
              <w:adjustRightInd w:val="0"/>
              <w:rPr>
                <w:sz w:val="22"/>
                <w:szCs w:val="22"/>
              </w:rPr>
            </w:pPr>
            <w:r w:rsidRPr="00D511EA">
              <w:rPr>
                <w:sz w:val="22"/>
                <w:szCs w:val="22"/>
              </w:rPr>
              <w:t>Код 0395 – Общий технический осмотр</w:t>
            </w:r>
          </w:p>
          <w:p w14:paraId="5304DBDA" w14:textId="77777777" w:rsidR="00C9323F" w:rsidRPr="00D511EA" w:rsidRDefault="00C9323F" w:rsidP="00C9323F">
            <w:pPr>
              <w:autoSpaceDE w:val="0"/>
              <w:autoSpaceDN w:val="0"/>
              <w:adjustRightInd w:val="0"/>
              <w:rPr>
                <w:rFonts w:eastAsia="ArialMT"/>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C731215" w14:textId="77777777" w:rsidR="00C9323F" w:rsidRPr="00D511EA" w:rsidRDefault="00EA77CB" w:rsidP="00C9323F">
            <w:pPr>
              <w:rPr>
                <w:sz w:val="22"/>
                <w:szCs w:val="22"/>
              </w:rPr>
            </w:pPr>
            <w:r w:rsidRPr="00D511EA">
              <w:rPr>
                <w:sz w:val="22"/>
                <w:szCs w:val="22"/>
              </w:rPr>
              <w:t>Принято.</w:t>
            </w:r>
          </w:p>
          <w:p w14:paraId="6589B24D" w14:textId="77777777" w:rsidR="00EA77CB" w:rsidRPr="00D511EA" w:rsidRDefault="00EA77CB" w:rsidP="00C9323F">
            <w:pPr>
              <w:rPr>
                <w:sz w:val="22"/>
                <w:szCs w:val="22"/>
              </w:rPr>
            </w:pPr>
            <w:r w:rsidRPr="00D511EA">
              <w:rPr>
                <w:sz w:val="22"/>
                <w:szCs w:val="22"/>
              </w:rPr>
              <w:t>Код 0399.04</w:t>
            </w:r>
          </w:p>
        </w:tc>
      </w:tr>
      <w:tr w:rsidR="00C9323F" w:rsidRPr="00D511EA" w14:paraId="04EA6AC6"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5BE8281" w14:textId="77777777" w:rsidR="00C9323F" w:rsidRPr="00746FC1" w:rsidRDefault="00C9323F" w:rsidP="00C9323F">
            <w:pPr>
              <w:pStyle w:val="a5"/>
              <w:numPr>
                <w:ilvl w:val="0"/>
                <w:numId w:val="4"/>
              </w:numPr>
              <w:spacing w:before="0" w:after="0"/>
              <w:ind w:left="0" w:firstLine="0"/>
              <w:rPr>
                <w:sz w:val="22"/>
                <w:szCs w:val="22"/>
              </w:rPr>
            </w:pPr>
          </w:p>
        </w:tc>
        <w:tc>
          <w:tcPr>
            <w:tcW w:w="1562" w:type="dxa"/>
            <w:vMerge/>
            <w:tcBorders>
              <w:left w:val="single" w:sz="4" w:space="0" w:color="000000"/>
              <w:bottom w:val="single" w:sz="4" w:space="0" w:color="000000"/>
              <w:right w:val="single" w:sz="4" w:space="0" w:color="000000"/>
            </w:tcBorders>
          </w:tcPr>
          <w:p w14:paraId="38A1699A" w14:textId="77777777" w:rsidR="00C9323F" w:rsidRPr="00D511EA" w:rsidRDefault="00C9323F" w:rsidP="00C9323F">
            <w:pPr>
              <w:pStyle w:val="a5"/>
              <w:spacing w:before="0" w:after="0"/>
              <w:rPr>
                <w:sz w:val="22"/>
                <w:szCs w:val="22"/>
              </w:rPr>
            </w:pPr>
          </w:p>
        </w:tc>
        <w:tc>
          <w:tcPr>
            <w:tcW w:w="2552" w:type="dxa"/>
            <w:vMerge/>
            <w:tcBorders>
              <w:left w:val="single" w:sz="4" w:space="0" w:color="000000"/>
              <w:bottom w:val="single" w:sz="4" w:space="0" w:color="000000"/>
              <w:right w:val="single" w:sz="4" w:space="0" w:color="000000"/>
            </w:tcBorders>
          </w:tcPr>
          <w:p w14:paraId="235D118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4759CE4" w14:textId="77777777" w:rsidR="00C9323F" w:rsidRPr="00D511EA" w:rsidRDefault="00C9323F" w:rsidP="00C9323F">
            <w:pPr>
              <w:rPr>
                <w:sz w:val="22"/>
                <w:szCs w:val="22"/>
              </w:rPr>
            </w:pPr>
            <w:r w:rsidRPr="00D511EA">
              <w:rPr>
                <w:sz w:val="22"/>
                <w:szCs w:val="22"/>
              </w:rPr>
              <w:t>Код 0399 Контроль межоперационный</w:t>
            </w:r>
          </w:p>
          <w:p w14:paraId="6F10A98C" w14:textId="77777777" w:rsidR="00C9323F" w:rsidRPr="00D511EA" w:rsidRDefault="00C9323F" w:rsidP="00C9323F">
            <w:pPr>
              <w:rPr>
                <w:sz w:val="22"/>
                <w:szCs w:val="22"/>
              </w:rPr>
            </w:pPr>
            <w:r w:rsidRPr="00D511EA">
              <w:rPr>
                <w:sz w:val="22"/>
                <w:szCs w:val="22"/>
              </w:rPr>
              <w:t xml:space="preserve">Наименование операции «Контроль межоперационный» закрепить за резервным кодом 0388. </w:t>
            </w:r>
          </w:p>
          <w:p w14:paraId="6D454E14" w14:textId="77777777" w:rsidR="00C9323F" w:rsidRPr="00D511EA" w:rsidRDefault="00C9323F" w:rsidP="00C9323F">
            <w:pPr>
              <w:autoSpaceDE w:val="0"/>
              <w:autoSpaceDN w:val="0"/>
              <w:adjustRightInd w:val="0"/>
              <w:rPr>
                <w:sz w:val="22"/>
                <w:szCs w:val="22"/>
              </w:rPr>
            </w:pPr>
            <w:r w:rsidRPr="00D511EA">
              <w:rPr>
                <w:sz w:val="22"/>
                <w:szCs w:val="22"/>
              </w:rPr>
              <w:t>Закрепить за кодом 0399 наименование операции «Контроль гидравлического сопротивления»</w:t>
            </w:r>
          </w:p>
          <w:p w14:paraId="16D1369A" w14:textId="77777777" w:rsidR="00C9323F" w:rsidRPr="00D511EA" w:rsidRDefault="00C9323F" w:rsidP="00C9323F">
            <w:pPr>
              <w:rPr>
                <w:sz w:val="22"/>
                <w:szCs w:val="22"/>
              </w:rPr>
            </w:pPr>
            <w:r w:rsidRPr="00D511EA">
              <w:rPr>
                <w:sz w:val="22"/>
                <w:szCs w:val="22"/>
              </w:rPr>
              <w:t>Код 0388 – Контроль межоперационный</w:t>
            </w:r>
          </w:p>
          <w:p w14:paraId="7328639F" w14:textId="77777777" w:rsidR="00C9323F" w:rsidRPr="00D511EA" w:rsidRDefault="00C9323F" w:rsidP="00C9323F">
            <w:pPr>
              <w:autoSpaceDE w:val="0"/>
              <w:autoSpaceDN w:val="0"/>
              <w:adjustRightInd w:val="0"/>
              <w:rPr>
                <w:sz w:val="22"/>
                <w:szCs w:val="22"/>
              </w:rPr>
            </w:pPr>
            <w:r w:rsidRPr="00D511EA">
              <w:rPr>
                <w:sz w:val="22"/>
                <w:szCs w:val="22"/>
              </w:rPr>
              <w:t>Код 0399 – Контроль гидравлического сопротивления</w:t>
            </w:r>
          </w:p>
          <w:p w14:paraId="6F82B502" w14:textId="77777777" w:rsidR="00C9323F" w:rsidRPr="00D511EA" w:rsidRDefault="00C9323F" w:rsidP="00C9323F">
            <w:pPr>
              <w:autoSpaceDE w:val="0"/>
              <w:autoSpaceDN w:val="0"/>
              <w:adjustRightInd w:val="0"/>
              <w:rPr>
                <w:rFonts w:eastAsia="ArialMT"/>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466FD73" w14:textId="77777777" w:rsidR="00483BA9" w:rsidRPr="00D511EA" w:rsidRDefault="00C9323F" w:rsidP="00C9323F">
            <w:pPr>
              <w:rPr>
                <w:sz w:val="22"/>
                <w:szCs w:val="22"/>
              </w:rPr>
            </w:pPr>
            <w:r w:rsidRPr="00D511EA">
              <w:rPr>
                <w:sz w:val="22"/>
                <w:szCs w:val="22"/>
              </w:rPr>
              <w:t xml:space="preserve">Принято </w:t>
            </w:r>
            <w:r w:rsidR="00483BA9" w:rsidRPr="00D511EA">
              <w:rPr>
                <w:sz w:val="22"/>
                <w:szCs w:val="22"/>
              </w:rPr>
              <w:t>частично.</w:t>
            </w:r>
            <w:r w:rsidRPr="00D511EA">
              <w:rPr>
                <w:sz w:val="22"/>
                <w:szCs w:val="22"/>
              </w:rPr>
              <w:t xml:space="preserve"> </w:t>
            </w:r>
          </w:p>
          <w:p w14:paraId="7E15D1A8" w14:textId="77777777" w:rsidR="00C9323F" w:rsidRPr="00D511EA" w:rsidRDefault="00483BA9" w:rsidP="00C9323F">
            <w:pPr>
              <w:rPr>
                <w:sz w:val="22"/>
                <w:szCs w:val="22"/>
              </w:rPr>
            </w:pPr>
            <w:r w:rsidRPr="00D511EA">
              <w:rPr>
                <w:sz w:val="22"/>
                <w:szCs w:val="22"/>
              </w:rPr>
              <w:t>В</w:t>
            </w:r>
            <w:r w:rsidR="00490282" w:rsidRPr="00D511EA">
              <w:rPr>
                <w:sz w:val="22"/>
                <w:szCs w:val="22"/>
              </w:rPr>
              <w:t>несены операции 0207</w:t>
            </w:r>
            <w:r w:rsidR="00C9323F" w:rsidRPr="00D511EA">
              <w:rPr>
                <w:sz w:val="22"/>
                <w:szCs w:val="22"/>
              </w:rPr>
              <w:t xml:space="preserve"> – Контроль операционный,</w:t>
            </w:r>
          </w:p>
          <w:p w14:paraId="261912AB" w14:textId="77777777" w:rsidR="00C9323F" w:rsidRPr="00D511EA" w:rsidRDefault="00490282" w:rsidP="00C9323F">
            <w:pPr>
              <w:rPr>
                <w:sz w:val="22"/>
                <w:szCs w:val="22"/>
              </w:rPr>
            </w:pPr>
            <w:r w:rsidRPr="00D511EA">
              <w:rPr>
                <w:sz w:val="22"/>
                <w:szCs w:val="22"/>
              </w:rPr>
              <w:t>0389</w:t>
            </w:r>
            <w:r w:rsidR="00C9323F" w:rsidRPr="00D511EA">
              <w:rPr>
                <w:sz w:val="22"/>
                <w:szCs w:val="22"/>
              </w:rPr>
              <w:t xml:space="preserve"> Контроль межоперационный</w:t>
            </w:r>
          </w:p>
          <w:p w14:paraId="2AEDEEAF" w14:textId="77777777" w:rsidR="00C9323F" w:rsidRPr="00D511EA" w:rsidRDefault="00C9323F" w:rsidP="00C9323F">
            <w:pPr>
              <w:rPr>
                <w:sz w:val="22"/>
                <w:szCs w:val="22"/>
              </w:rPr>
            </w:pPr>
            <w:r w:rsidRPr="00D511EA">
              <w:rPr>
                <w:sz w:val="22"/>
                <w:szCs w:val="22"/>
              </w:rPr>
              <w:t>0395 – Контроль гидравлического сопротивления</w:t>
            </w:r>
          </w:p>
        </w:tc>
      </w:tr>
      <w:tr w:rsidR="00C9323F" w:rsidRPr="00D511EA" w14:paraId="277DF059"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00ECE13"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val="restart"/>
            <w:tcBorders>
              <w:top w:val="single" w:sz="4" w:space="0" w:color="000000"/>
              <w:left w:val="single" w:sz="4" w:space="0" w:color="000000"/>
              <w:right w:val="single" w:sz="4" w:space="0" w:color="000000"/>
            </w:tcBorders>
          </w:tcPr>
          <w:p w14:paraId="430485D2" w14:textId="77777777" w:rsidR="00C9323F" w:rsidRPr="00D511EA" w:rsidRDefault="00C9323F" w:rsidP="00C9323F">
            <w:pPr>
              <w:ind w:left="57" w:right="57"/>
              <w:rPr>
                <w:color w:val="000000"/>
                <w:sz w:val="22"/>
                <w:szCs w:val="22"/>
                <w:shd w:val="clear" w:color="auto" w:fill="FFFFFF"/>
                <w:lang w:bidi="ru-RU"/>
              </w:rPr>
            </w:pPr>
            <w:r w:rsidRPr="00D511EA">
              <w:rPr>
                <w:color w:val="000000"/>
                <w:sz w:val="22"/>
                <w:szCs w:val="22"/>
                <w:shd w:val="clear" w:color="auto" w:fill="FFFFFF"/>
                <w:lang w:bidi="ru-RU"/>
              </w:rPr>
              <w:t>Раздел 7,</w:t>
            </w:r>
          </w:p>
          <w:p w14:paraId="1F8E97BE" w14:textId="77777777" w:rsidR="00C9323F" w:rsidRPr="00D511EA" w:rsidRDefault="00C9323F" w:rsidP="00C9323F">
            <w:pPr>
              <w:pStyle w:val="a5"/>
              <w:spacing w:before="0" w:after="0"/>
              <w:ind w:left="57"/>
              <w:rPr>
                <w:sz w:val="22"/>
                <w:szCs w:val="22"/>
              </w:rPr>
            </w:pPr>
            <w:r w:rsidRPr="00D511EA">
              <w:rPr>
                <w:color w:val="000000"/>
                <w:sz w:val="22"/>
                <w:szCs w:val="22"/>
                <w:shd w:val="clear" w:color="auto" w:fill="FFFFFF"/>
                <w:lang w:bidi="ru-RU"/>
              </w:rPr>
              <w:t>таблица 4</w:t>
            </w:r>
          </w:p>
        </w:tc>
        <w:tc>
          <w:tcPr>
            <w:tcW w:w="2552" w:type="dxa"/>
            <w:vMerge w:val="restart"/>
            <w:tcBorders>
              <w:top w:val="single" w:sz="4" w:space="0" w:color="000000"/>
              <w:left w:val="single" w:sz="4" w:space="0" w:color="000000"/>
              <w:right w:val="single" w:sz="4" w:space="0" w:color="000000"/>
            </w:tcBorders>
          </w:tcPr>
          <w:p w14:paraId="3C600E51"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4C121F67"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E4B946C" w14:textId="77777777" w:rsidR="00C9323F" w:rsidRPr="00D511EA" w:rsidRDefault="00C9323F" w:rsidP="00C9323F">
            <w:pPr>
              <w:autoSpaceDE w:val="0"/>
              <w:autoSpaceDN w:val="0"/>
              <w:adjustRightInd w:val="0"/>
              <w:rPr>
                <w:sz w:val="22"/>
                <w:szCs w:val="22"/>
              </w:rPr>
            </w:pPr>
            <w:r w:rsidRPr="00D511EA">
              <w:rPr>
                <w:sz w:val="22"/>
                <w:szCs w:val="22"/>
              </w:rPr>
              <w:t>Излишняя информация</w:t>
            </w:r>
          </w:p>
          <w:p w14:paraId="6489E38D" w14:textId="77777777" w:rsidR="00C9323F" w:rsidRPr="00D511EA" w:rsidRDefault="00C9323F" w:rsidP="00C9323F">
            <w:pPr>
              <w:autoSpaceDE w:val="0"/>
              <w:autoSpaceDN w:val="0"/>
              <w:adjustRightInd w:val="0"/>
              <w:rPr>
                <w:sz w:val="22"/>
                <w:szCs w:val="22"/>
              </w:rPr>
            </w:pPr>
            <w:r w:rsidRPr="00D511EA">
              <w:rPr>
                <w:color w:val="000000"/>
                <w:sz w:val="22"/>
                <w:szCs w:val="22"/>
              </w:rPr>
              <w:t xml:space="preserve">Исключить код и операцию «Контроль </w:t>
            </w:r>
            <w:r w:rsidRPr="00D511EA">
              <w:rPr>
                <w:sz w:val="22"/>
                <w:szCs w:val="22"/>
              </w:rPr>
              <w:t>напряжений»</w:t>
            </w:r>
          </w:p>
          <w:p w14:paraId="18EB7CDB" w14:textId="77777777" w:rsidR="00C9323F" w:rsidRPr="00D511EA" w:rsidRDefault="00C9323F" w:rsidP="00C9323F">
            <w:pPr>
              <w:autoSpaceDE w:val="0"/>
              <w:autoSpaceDN w:val="0"/>
              <w:adjustRightInd w:val="0"/>
              <w:rPr>
                <w:sz w:val="22"/>
                <w:szCs w:val="22"/>
              </w:rPr>
            </w:pPr>
            <w:r w:rsidRPr="00D511EA">
              <w:rPr>
                <w:sz w:val="22"/>
                <w:szCs w:val="22"/>
              </w:rPr>
              <w:t>Обоснование:</w:t>
            </w:r>
          </w:p>
          <w:p w14:paraId="1D218EDD" w14:textId="77777777" w:rsidR="00C9323F" w:rsidRPr="00D511EA" w:rsidRDefault="00C9323F" w:rsidP="00C9323F">
            <w:pPr>
              <w:keepLines/>
              <w:rPr>
                <w:color w:val="000000"/>
                <w:sz w:val="22"/>
                <w:szCs w:val="22"/>
              </w:rPr>
            </w:pPr>
            <w:r w:rsidRPr="00D511EA">
              <w:rPr>
                <w:color w:val="000000"/>
                <w:sz w:val="22"/>
                <w:szCs w:val="22"/>
              </w:rPr>
              <w:t xml:space="preserve">В тексте ГОСТ Р: «0398 Контроль </w:t>
            </w:r>
            <w:r w:rsidRPr="00D511EA">
              <w:rPr>
                <w:sz w:val="22"/>
                <w:szCs w:val="22"/>
              </w:rPr>
              <w:t>напряжений».</w:t>
            </w:r>
          </w:p>
          <w:p w14:paraId="2B727BB2" w14:textId="77777777" w:rsidR="00C9323F" w:rsidRPr="00D511EA" w:rsidRDefault="00C9323F" w:rsidP="00C9323F">
            <w:pPr>
              <w:pStyle w:val="formattext"/>
              <w:spacing w:before="0" w:beforeAutospacing="0" w:after="0" w:afterAutospacing="0"/>
              <w:rPr>
                <w:sz w:val="22"/>
                <w:szCs w:val="22"/>
              </w:rPr>
            </w:pPr>
            <w:r w:rsidRPr="00D511EA">
              <w:rPr>
                <w:bCs/>
                <w:sz w:val="22"/>
                <w:szCs w:val="22"/>
              </w:rPr>
              <w:t>ГОСТ 1497-2023:</w:t>
            </w:r>
            <w:r w:rsidRPr="00D511EA">
              <w:rPr>
                <w:b/>
                <w:bCs/>
                <w:sz w:val="22"/>
                <w:szCs w:val="22"/>
              </w:rPr>
              <w:t xml:space="preserve"> «Напряжение</w:t>
            </w:r>
            <w:r w:rsidRPr="00D511EA">
              <w:rPr>
                <w:bCs/>
                <w:sz w:val="22"/>
                <w:szCs w:val="22"/>
              </w:rPr>
              <w:t xml:space="preserve">: </w:t>
            </w:r>
            <w:r w:rsidRPr="00D511EA">
              <w:rPr>
                <w:noProof/>
                <w:sz w:val="22"/>
                <w:szCs w:val="22"/>
              </w:rPr>
              <w:drawing>
                <wp:inline distT="0" distB="0" distL="0" distR="0" wp14:anchorId="39EB650B" wp14:editId="169033D6">
                  <wp:extent cx="166254" cy="166254"/>
                  <wp:effectExtent l="0" t="0" r="5715" b="5715"/>
                  <wp:docPr id="9" name="Рисунок 9" descr="C:\Users\NaumovVG\AppData\Local\Microsoft\Windows\Temporary Internet Files\Content.MSO\6E10D3D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umovVG\AppData\Local\Microsoft\Windows\Temporary Internet Files\Content.MSO\6E10D3D7.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2146" cy="172146"/>
                          </a:xfrm>
                          <a:prstGeom prst="rect">
                            <a:avLst/>
                          </a:prstGeom>
                          <a:noFill/>
                          <a:ln>
                            <a:noFill/>
                          </a:ln>
                        </pic:spPr>
                      </pic:pic>
                    </a:graphicData>
                  </a:graphic>
                </wp:inline>
              </w:drawing>
            </w:r>
            <w:r w:rsidRPr="00D511EA">
              <w:rPr>
                <w:sz w:val="22"/>
                <w:szCs w:val="22"/>
              </w:rPr>
              <w:t>, Н/мм</w:t>
            </w:r>
            <w:r w:rsidRPr="00D511EA">
              <w:rPr>
                <w:sz w:val="22"/>
                <w:szCs w:val="22"/>
                <w:vertAlign w:val="superscript"/>
              </w:rPr>
              <w:t>2</w:t>
            </w:r>
            <w:r w:rsidRPr="00D511EA">
              <w:rPr>
                <w:noProof/>
                <w:sz w:val="22"/>
                <w:szCs w:val="22"/>
              </w:rPr>
              <w:t xml:space="preserve">  </w:t>
            </w:r>
            <w:r w:rsidRPr="00D511EA">
              <w:rPr>
                <w:sz w:val="22"/>
                <w:szCs w:val="22"/>
              </w:rPr>
              <w:t xml:space="preserve">(МПа) - Отношение осевого растягивающего усилия к начальной площади поперечного сечения рабочей части образца </w:t>
            </w:r>
            <w:r w:rsidRPr="00D511EA">
              <w:rPr>
                <w:noProof/>
                <w:sz w:val="22"/>
                <w:szCs w:val="22"/>
              </w:rPr>
              <w:drawing>
                <wp:inline distT="0" distB="0" distL="0" distR="0" wp14:anchorId="35214E3E" wp14:editId="59C36E86">
                  <wp:extent cx="133004" cy="159605"/>
                  <wp:effectExtent l="0" t="0" r="635" b="0"/>
                  <wp:docPr id="7" name="Рисунок 7" descr="C:\Users\NaumovVG\AppData\Local\Microsoft\Windows\Temporary Internet Files\Content.MSO\FCE8CB1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umovVG\AppData\Local\Microsoft\Windows\Temporary Internet Files\Content.MSO\FCE8CB13.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5771" cy="174925"/>
                          </a:xfrm>
                          <a:prstGeom prst="rect">
                            <a:avLst/>
                          </a:prstGeom>
                          <a:noFill/>
                          <a:ln>
                            <a:noFill/>
                          </a:ln>
                        </pic:spPr>
                      </pic:pic>
                    </a:graphicData>
                  </a:graphic>
                </wp:inline>
              </w:drawing>
            </w:r>
            <w:r w:rsidRPr="00D511EA">
              <w:rPr>
                <w:sz w:val="22"/>
                <w:szCs w:val="22"/>
              </w:rPr>
              <w:t>».</w:t>
            </w:r>
          </w:p>
          <w:p w14:paraId="6200131C" w14:textId="77777777" w:rsidR="00C9323F" w:rsidRPr="00D511EA" w:rsidRDefault="00C9323F" w:rsidP="00C9323F">
            <w:pPr>
              <w:autoSpaceDE w:val="0"/>
              <w:autoSpaceDN w:val="0"/>
              <w:adjustRightInd w:val="0"/>
              <w:rPr>
                <w:rFonts w:eastAsia="ArialMT"/>
                <w:sz w:val="22"/>
                <w:szCs w:val="22"/>
              </w:rPr>
            </w:pPr>
            <w:r w:rsidRPr="00D511EA">
              <w:rPr>
                <w:sz w:val="22"/>
                <w:szCs w:val="22"/>
              </w:rPr>
              <w:t>Напряжения контролируют испытаниями на растяжение, сжатие и т. п. Коды на испытания имеются (06), следовательно, код 0398 не нужен</w:t>
            </w:r>
          </w:p>
        </w:tc>
        <w:tc>
          <w:tcPr>
            <w:tcW w:w="3063" w:type="dxa"/>
            <w:tcBorders>
              <w:top w:val="single" w:sz="4" w:space="0" w:color="000000"/>
              <w:left w:val="single" w:sz="4" w:space="0" w:color="000000"/>
              <w:bottom w:val="single" w:sz="4" w:space="0" w:color="000000"/>
              <w:right w:val="single" w:sz="4" w:space="0" w:color="000000"/>
            </w:tcBorders>
          </w:tcPr>
          <w:p w14:paraId="37EA02E6" w14:textId="77777777" w:rsidR="00C9323F" w:rsidRPr="00D511EA" w:rsidRDefault="00C9323F" w:rsidP="00EA77CB">
            <w:pPr>
              <w:rPr>
                <w:sz w:val="22"/>
                <w:szCs w:val="22"/>
              </w:rPr>
            </w:pPr>
            <w:r w:rsidRPr="00D511EA">
              <w:rPr>
                <w:sz w:val="22"/>
                <w:szCs w:val="22"/>
              </w:rPr>
              <w:t>Принято</w:t>
            </w:r>
            <w:r w:rsidR="004D1C48" w:rsidRPr="00D511EA">
              <w:rPr>
                <w:sz w:val="22"/>
                <w:szCs w:val="22"/>
              </w:rPr>
              <w:t>.</w:t>
            </w:r>
          </w:p>
        </w:tc>
      </w:tr>
      <w:tr w:rsidR="00C9323F" w:rsidRPr="00D511EA" w14:paraId="03306E74"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57A420D"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bottom w:val="single" w:sz="4" w:space="0" w:color="000000"/>
              <w:right w:val="single" w:sz="4" w:space="0" w:color="000000"/>
            </w:tcBorders>
          </w:tcPr>
          <w:p w14:paraId="5E44BDA5" w14:textId="77777777" w:rsidR="00C9323F" w:rsidRPr="00D511EA" w:rsidRDefault="00C9323F" w:rsidP="00C9323F">
            <w:pPr>
              <w:ind w:left="57" w:right="57"/>
              <w:rPr>
                <w:color w:val="000000"/>
                <w:sz w:val="22"/>
                <w:szCs w:val="22"/>
                <w:shd w:val="clear" w:color="auto" w:fill="FFFFFF"/>
                <w:lang w:bidi="ru-RU"/>
              </w:rPr>
            </w:pPr>
          </w:p>
        </w:tc>
        <w:tc>
          <w:tcPr>
            <w:tcW w:w="2552" w:type="dxa"/>
            <w:vMerge/>
            <w:tcBorders>
              <w:left w:val="single" w:sz="4" w:space="0" w:color="000000"/>
              <w:bottom w:val="single" w:sz="4" w:space="0" w:color="000000"/>
              <w:right w:val="single" w:sz="4" w:space="0" w:color="000000"/>
            </w:tcBorders>
          </w:tcPr>
          <w:p w14:paraId="0E2C436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3218AF2" w14:textId="77777777" w:rsidR="00C9323F" w:rsidRPr="00D511EA" w:rsidRDefault="00C9323F" w:rsidP="00C9323F">
            <w:pPr>
              <w:autoSpaceDE w:val="0"/>
              <w:autoSpaceDN w:val="0"/>
              <w:adjustRightInd w:val="0"/>
              <w:rPr>
                <w:color w:val="000000"/>
                <w:sz w:val="22"/>
                <w:szCs w:val="22"/>
                <w:shd w:val="clear" w:color="auto" w:fill="FFFFFF"/>
                <w:lang w:bidi="ru-RU"/>
              </w:rPr>
            </w:pPr>
            <w:r w:rsidRPr="00D511EA">
              <w:rPr>
                <w:color w:val="000000"/>
                <w:sz w:val="22"/>
                <w:szCs w:val="22"/>
                <w:shd w:val="clear" w:color="auto" w:fill="FFFFFF"/>
                <w:lang w:bidi="ru-RU"/>
              </w:rPr>
              <w:t>Коды 0391–0399. Исключить дублирующее слово «Контроль»</w:t>
            </w:r>
          </w:p>
          <w:p w14:paraId="48DC5449" w14:textId="77777777" w:rsidR="00C9323F" w:rsidRPr="00D511EA" w:rsidRDefault="00C9323F" w:rsidP="00C9323F">
            <w:pPr>
              <w:autoSpaceDE w:val="0"/>
              <w:autoSpaceDN w:val="0"/>
              <w:adjustRightInd w:val="0"/>
              <w:rPr>
                <w:sz w:val="22"/>
                <w:szCs w:val="22"/>
              </w:rPr>
            </w:pPr>
            <w:r w:rsidRPr="00D511EA">
              <w:rPr>
                <w:sz w:val="22"/>
                <w:szCs w:val="22"/>
              </w:rPr>
              <w:t>Уточнение</w:t>
            </w:r>
          </w:p>
        </w:tc>
        <w:tc>
          <w:tcPr>
            <w:tcW w:w="3063" w:type="dxa"/>
            <w:tcBorders>
              <w:top w:val="single" w:sz="4" w:space="0" w:color="000000"/>
              <w:left w:val="single" w:sz="4" w:space="0" w:color="000000"/>
              <w:bottom w:val="single" w:sz="4" w:space="0" w:color="000000"/>
              <w:right w:val="single" w:sz="4" w:space="0" w:color="000000"/>
            </w:tcBorders>
          </w:tcPr>
          <w:p w14:paraId="479A3D5A" w14:textId="77777777" w:rsidR="00C9323F" w:rsidRPr="00D511EA" w:rsidRDefault="0072035F" w:rsidP="00C9323F">
            <w:pPr>
              <w:rPr>
                <w:sz w:val="22"/>
                <w:szCs w:val="22"/>
              </w:rPr>
            </w:pPr>
            <w:r w:rsidRPr="00D511EA">
              <w:rPr>
                <w:sz w:val="22"/>
                <w:szCs w:val="22"/>
              </w:rPr>
              <w:t>Принято</w:t>
            </w:r>
            <w:r w:rsidR="004D1C48" w:rsidRPr="00D511EA">
              <w:rPr>
                <w:sz w:val="22"/>
                <w:szCs w:val="22"/>
              </w:rPr>
              <w:t>.</w:t>
            </w:r>
          </w:p>
        </w:tc>
      </w:tr>
      <w:tr w:rsidR="00C9323F" w:rsidRPr="00D511EA" w14:paraId="1D3980D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40A19ED" w14:textId="77777777" w:rsidR="00C9323F" w:rsidRPr="00746FC1" w:rsidRDefault="00C9323F" w:rsidP="00C9323F">
            <w:pPr>
              <w:pStyle w:val="a5"/>
              <w:numPr>
                <w:ilvl w:val="0"/>
                <w:numId w:val="4"/>
              </w:numPr>
              <w:spacing w:before="0" w:after="0"/>
              <w:ind w:left="0" w:firstLine="0"/>
              <w:rPr>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4291855F" w14:textId="77777777" w:rsidR="00C9323F" w:rsidRPr="00D511EA" w:rsidRDefault="00C9323F" w:rsidP="00C9323F">
            <w:pPr>
              <w:pStyle w:val="a5"/>
              <w:spacing w:before="0" w:after="0"/>
              <w:rPr>
                <w:color w:val="000000" w:themeColor="text1"/>
                <w:sz w:val="22"/>
                <w:szCs w:val="22"/>
              </w:rPr>
            </w:pPr>
            <w:r w:rsidRPr="00D511EA">
              <w:rPr>
                <w:sz w:val="22"/>
                <w:szCs w:val="22"/>
              </w:rPr>
              <w:t>Раздел 7, таблица 4</w:t>
            </w:r>
          </w:p>
        </w:tc>
        <w:tc>
          <w:tcPr>
            <w:tcW w:w="2552" w:type="dxa"/>
            <w:tcBorders>
              <w:top w:val="single" w:sz="4" w:space="0" w:color="000000"/>
              <w:left w:val="single" w:sz="4" w:space="0" w:color="000000"/>
              <w:bottom w:val="single" w:sz="4" w:space="0" w:color="000000"/>
              <w:right w:val="single" w:sz="4" w:space="0" w:color="000000"/>
            </w:tcBorders>
          </w:tcPr>
          <w:p w14:paraId="63B66A0C" w14:textId="77777777" w:rsidR="00C9323F" w:rsidRPr="00D511EA" w:rsidRDefault="00C9323F" w:rsidP="00C9323F">
            <w:pPr>
              <w:rPr>
                <w:sz w:val="22"/>
                <w:szCs w:val="22"/>
              </w:rPr>
            </w:pPr>
            <w:r w:rsidRPr="00D511EA">
              <w:rPr>
                <w:sz w:val="22"/>
                <w:szCs w:val="22"/>
              </w:rPr>
              <w:t>АО «ТМХ»,</w:t>
            </w:r>
          </w:p>
          <w:p w14:paraId="680F34B6" w14:textId="77777777" w:rsidR="00C9323F" w:rsidRPr="00D511EA" w:rsidRDefault="00C9323F" w:rsidP="00C9323F">
            <w:pPr>
              <w:rPr>
                <w:sz w:val="22"/>
                <w:szCs w:val="22"/>
              </w:rPr>
            </w:pPr>
            <w:r w:rsidRPr="00D511EA">
              <w:rPr>
                <w:sz w:val="22"/>
                <w:szCs w:val="22"/>
              </w:rPr>
              <w:t>Исх. № 950-ТМХ от 20.02.2026</w:t>
            </w:r>
          </w:p>
          <w:p w14:paraId="2A66089A" w14:textId="77777777" w:rsidR="00C9323F" w:rsidRPr="00D511EA" w:rsidRDefault="00C9323F" w:rsidP="00C9323F">
            <w:pPr>
              <w:rPr>
                <w:sz w:val="22"/>
                <w:szCs w:val="22"/>
              </w:rPr>
            </w:pPr>
            <w:r w:rsidRPr="00D511EA">
              <w:rPr>
                <w:sz w:val="22"/>
                <w:szCs w:val="22"/>
              </w:rPr>
              <w:t>ООО «ЛУГАМАШ»,</w:t>
            </w:r>
          </w:p>
          <w:p w14:paraId="2764D7A9" w14:textId="77777777" w:rsidR="00C9323F" w:rsidRPr="00D511EA" w:rsidRDefault="00C9323F" w:rsidP="00C9323F">
            <w:pPr>
              <w:rPr>
                <w:sz w:val="22"/>
                <w:szCs w:val="22"/>
              </w:rPr>
            </w:pPr>
            <w:r w:rsidRPr="00D511EA">
              <w:rPr>
                <w:sz w:val="22"/>
                <w:szCs w:val="22"/>
              </w:rPr>
              <w:t xml:space="preserve">письмо от 02.02.2026 № ИСх./12-ЛМШ </w:t>
            </w:r>
          </w:p>
        </w:tc>
        <w:tc>
          <w:tcPr>
            <w:tcW w:w="7372" w:type="dxa"/>
            <w:gridSpan w:val="47"/>
            <w:tcBorders>
              <w:top w:val="single" w:sz="4" w:space="0" w:color="000000"/>
              <w:left w:val="single" w:sz="4" w:space="0" w:color="000000"/>
              <w:bottom w:val="single" w:sz="4" w:space="0" w:color="000000"/>
              <w:right w:val="single" w:sz="4" w:space="0" w:color="000000"/>
            </w:tcBorders>
          </w:tcPr>
          <w:p w14:paraId="62B22E75" w14:textId="77777777" w:rsidR="00C9323F" w:rsidRPr="00D511EA" w:rsidRDefault="00C9323F" w:rsidP="00C9323F">
            <w:pPr>
              <w:autoSpaceDE w:val="0"/>
              <w:autoSpaceDN w:val="0"/>
              <w:adjustRightInd w:val="0"/>
              <w:rPr>
                <w:rFonts w:eastAsia="ArialMT"/>
                <w:sz w:val="22"/>
                <w:szCs w:val="22"/>
              </w:rPr>
            </w:pPr>
            <w:r w:rsidRPr="00D511EA">
              <w:rPr>
                <w:rFonts w:eastAsia="ArialMT"/>
                <w:sz w:val="22"/>
                <w:szCs w:val="22"/>
              </w:rPr>
              <w:t>0389 Контроль входной (верификация)</w:t>
            </w:r>
          </w:p>
          <w:p w14:paraId="68AD23F4" w14:textId="77777777" w:rsidR="00C9323F" w:rsidRPr="00D511EA" w:rsidRDefault="00C9323F" w:rsidP="00C9323F">
            <w:pPr>
              <w:rPr>
                <w:rFonts w:eastAsia="ArialMT"/>
                <w:sz w:val="22"/>
                <w:szCs w:val="22"/>
              </w:rPr>
            </w:pPr>
            <w:r w:rsidRPr="00D511EA">
              <w:rPr>
                <w:rFonts w:eastAsia="ArialMT"/>
                <w:sz w:val="22"/>
                <w:szCs w:val="22"/>
              </w:rPr>
              <w:t>0398 Контроль операционный</w:t>
            </w:r>
          </w:p>
          <w:p w14:paraId="55494598" w14:textId="77777777" w:rsidR="00C9323F" w:rsidRPr="00D511EA" w:rsidRDefault="00C9323F" w:rsidP="00C9323F">
            <w:pPr>
              <w:rPr>
                <w:rFonts w:eastAsia="ArialMT"/>
                <w:sz w:val="22"/>
                <w:szCs w:val="22"/>
              </w:rPr>
            </w:pPr>
            <w:r w:rsidRPr="00D511EA">
              <w:rPr>
                <w:rFonts w:eastAsia="ArialMT"/>
                <w:sz w:val="22"/>
                <w:szCs w:val="22"/>
              </w:rPr>
              <w:t>Дополнить.</w:t>
            </w:r>
          </w:p>
          <w:p w14:paraId="76FFBF04" w14:textId="77777777" w:rsidR="00C9323F" w:rsidRPr="00D511EA" w:rsidRDefault="00C9323F" w:rsidP="00C9323F">
            <w:pPr>
              <w:rPr>
                <w:sz w:val="22"/>
                <w:szCs w:val="22"/>
              </w:rPr>
            </w:pPr>
            <w:r w:rsidRPr="00D511EA">
              <w:rPr>
                <w:rFonts w:eastAsia="ArialMT"/>
                <w:sz w:val="22"/>
                <w:szCs w:val="22"/>
              </w:rPr>
              <w:t>Применяется в технологии изготовления продукции. Термины и виды контроля в соответствии с ГОСТ 16504-81</w:t>
            </w:r>
          </w:p>
        </w:tc>
        <w:tc>
          <w:tcPr>
            <w:tcW w:w="3063" w:type="dxa"/>
            <w:tcBorders>
              <w:top w:val="single" w:sz="4" w:space="0" w:color="000000"/>
              <w:left w:val="single" w:sz="4" w:space="0" w:color="000000"/>
              <w:bottom w:val="single" w:sz="4" w:space="0" w:color="000000"/>
              <w:right w:val="single" w:sz="4" w:space="0" w:color="000000"/>
            </w:tcBorders>
          </w:tcPr>
          <w:p w14:paraId="4C5004BF" w14:textId="77777777" w:rsidR="00C9323F" w:rsidRPr="00D511EA" w:rsidRDefault="0072035F" w:rsidP="00C9323F">
            <w:pPr>
              <w:rPr>
                <w:sz w:val="22"/>
                <w:szCs w:val="22"/>
              </w:rPr>
            </w:pPr>
            <w:r w:rsidRPr="00D511EA">
              <w:rPr>
                <w:sz w:val="22"/>
                <w:szCs w:val="22"/>
              </w:rPr>
              <w:t>Принято.</w:t>
            </w:r>
          </w:p>
          <w:p w14:paraId="34D2FCD0" w14:textId="77777777" w:rsidR="0072035F" w:rsidRPr="00D511EA" w:rsidRDefault="0072035F" w:rsidP="0044112B">
            <w:pPr>
              <w:rPr>
                <w:sz w:val="22"/>
                <w:szCs w:val="22"/>
              </w:rPr>
            </w:pPr>
            <w:r w:rsidRPr="00D511EA">
              <w:rPr>
                <w:sz w:val="22"/>
                <w:szCs w:val="22"/>
              </w:rPr>
              <w:t>Коды 0388 и 0</w:t>
            </w:r>
            <w:r w:rsidR="0044112B" w:rsidRPr="00D511EA">
              <w:rPr>
                <w:sz w:val="22"/>
                <w:szCs w:val="22"/>
              </w:rPr>
              <w:t>207</w:t>
            </w:r>
          </w:p>
        </w:tc>
      </w:tr>
      <w:tr w:rsidR="00C9323F" w:rsidRPr="00D511EA" w14:paraId="4DD126C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210AAAC"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147057E9"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 xml:space="preserve">Раздел 7, </w:t>
            </w:r>
            <w:r w:rsidRPr="00D511EA">
              <w:rPr>
                <w:sz w:val="22"/>
                <w:szCs w:val="22"/>
              </w:rPr>
              <w:t>Таблица 4</w:t>
            </w:r>
          </w:p>
        </w:tc>
        <w:tc>
          <w:tcPr>
            <w:tcW w:w="2552" w:type="dxa"/>
            <w:tcBorders>
              <w:top w:val="single" w:sz="4" w:space="0" w:color="000000"/>
              <w:left w:val="single" w:sz="4" w:space="0" w:color="000000"/>
              <w:bottom w:val="single" w:sz="4" w:space="0" w:color="000000"/>
              <w:right w:val="single" w:sz="4" w:space="0" w:color="000000"/>
            </w:tcBorders>
          </w:tcPr>
          <w:p w14:paraId="34E94DCD" w14:textId="77777777" w:rsidR="00C9323F" w:rsidRPr="00D511EA" w:rsidRDefault="00C9323F" w:rsidP="00C9323F">
            <w:pPr>
              <w:rPr>
                <w:sz w:val="22"/>
                <w:szCs w:val="22"/>
              </w:rPr>
            </w:pPr>
            <w:r w:rsidRPr="00D511EA">
              <w:rPr>
                <w:sz w:val="22"/>
                <w:szCs w:val="22"/>
              </w:rPr>
              <w:t>ПАО «РКК «ЭНЕРГИЯ»</w:t>
            </w:r>
          </w:p>
          <w:p w14:paraId="755A883D" w14:textId="77777777" w:rsidR="00C9323F" w:rsidRPr="00D511EA" w:rsidRDefault="00C9323F" w:rsidP="00C9323F">
            <w:pPr>
              <w:rPr>
                <w:sz w:val="22"/>
                <w:szCs w:val="22"/>
              </w:rPr>
            </w:pPr>
            <w:r w:rsidRPr="00D511EA">
              <w:rPr>
                <w:sz w:val="22"/>
                <w:szCs w:val="22"/>
              </w:rPr>
              <w:t>Исх. № 251-7/84 от 17.02.2026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D29730A" w14:textId="77777777" w:rsidR="00C9323F" w:rsidRPr="00D511EA" w:rsidRDefault="00C9323F" w:rsidP="00C9323F">
            <w:pPr>
              <w:rPr>
                <w:sz w:val="22"/>
                <w:szCs w:val="22"/>
              </w:rPr>
            </w:pPr>
            <w:r w:rsidRPr="00D511EA">
              <w:rPr>
                <w:sz w:val="22"/>
                <w:szCs w:val="22"/>
              </w:rPr>
              <w:t>Дополнить операцией «Контроль герметичности»</w:t>
            </w:r>
          </w:p>
        </w:tc>
        <w:tc>
          <w:tcPr>
            <w:tcW w:w="3063" w:type="dxa"/>
            <w:tcBorders>
              <w:top w:val="single" w:sz="4" w:space="0" w:color="000000"/>
              <w:left w:val="single" w:sz="4" w:space="0" w:color="000000"/>
              <w:bottom w:val="single" w:sz="4" w:space="0" w:color="000000"/>
              <w:right w:val="single" w:sz="4" w:space="0" w:color="000000"/>
            </w:tcBorders>
          </w:tcPr>
          <w:p w14:paraId="2A2F093F" w14:textId="77777777" w:rsidR="00C9323F" w:rsidRPr="00D511EA" w:rsidRDefault="00C9323F" w:rsidP="00C9323F">
            <w:pPr>
              <w:rPr>
                <w:sz w:val="22"/>
                <w:szCs w:val="22"/>
              </w:rPr>
            </w:pPr>
            <w:r w:rsidRPr="00D511EA">
              <w:rPr>
                <w:sz w:val="22"/>
                <w:szCs w:val="22"/>
              </w:rPr>
              <w:t>Принято, внесены изменения</w:t>
            </w:r>
          </w:p>
          <w:p w14:paraId="69827BB8" w14:textId="77777777" w:rsidR="00C9323F" w:rsidRPr="00D511EA" w:rsidRDefault="00C9323F" w:rsidP="00C9323F">
            <w:pPr>
              <w:rPr>
                <w:sz w:val="22"/>
                <w:szCs w:val="22"/>
              </w:rPr>
            </w:pPr>
            <w:r w:rsidRPr="00D511EA">
              <w:rPr>
                <w:sz w:val="22"/>
                <w:szCs w:val="22"/>
              </w:rPr>
              <w:t xml:space="preserve">Добавлен код 0385 контроль неразрушающий </w:t>
            </w:r>
            <w:r w:rsidRPr="00D511EA">
              <w:rPr>
                <w:sz w:val="22"/>
                <w:szCs w:val="22"/>
              </w:rPr>
              <w:lastRenderedPageBreak/>
              <w:t>герметичности</w:t>
            </w:r>
          </w:p>
        </w:tc>
      </w:tr>
      <w:tr w:rsidR="00C9323F" w:rsidRPr="00D511EA" w14:paraId="784DF3C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BC9471A"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23B9B419" w14:textId="77777777" w:rsidR="00C9323F" w:rsidRPr="00D511EA" w:rsidRDefault="00C9323F" w:rsidP="00C9323F">
            <w:pPr>
              <w:pStyle w:val="a5"/>
              <w:spacing w:before="0" w:after="0"/>
              <w:rPr>
                <w:color w:val="000000" w:themeColor="text1"/>
                <w:sz w:val="22"/>
                <w:szCs w:val="22"/>
              </w:rPr>
            </w:pPr>
            <w:r w:rsidRPr="00D511EA">
              <w:rPr>
                <w:sz w:val="22"/>
                <w:szCs w:val="22"/>
              </w:rPr>
              <w:t>Раздел 7, таблица 4</w:t>
            </w:r>
          </w:p>
        </w:tc>
        <w:tc>
          <w:tcPr>
            <w:tcW w:w="2552" w:type="dxa"/>
            <w:tcBorders>
              <w:top w:val="single" w:sz="4" w:space="0" w:color="000000"/>
              <w:left w:val="single" w:sz="4" w:space="0" w:color="000000"/>
              <w:bottom w:val="single" w:sz="4" w:space="0" w:color="000000"/>
              <w:right w:val="single" w:sz="4" w:space="0" w:color="000000"/>
            </w:tcBorders>
          </w:tcPr>
          <w:p w14:paraId="263EDC1B" w14:textId="77777777" w:rsidR="00C9323F" w:rsidRPr="00D511EA" w:rsidRDefault="00C9323F" w:rsidP="00C9323F">
            <w:pPr>
              <w:rPr>
                <w:sz w:val="22"/>
                <w:szCs w:val="22"/>
              </w:rPr>
            </w:pPr>
            <w:r w:rsidRPr="00D511EA">
              <w:rPr>
                <w:sz w:val="22"/>
                <w:szCs w:val="22"/>
              </w:rPr>
              <w:t>АО «Электромашиностроительный завод «ЛЕПСЕ» 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48EB40D" w14:textId="77777777" w:rsidR="00C9323F" w:rsidRPr="00D511EA" w:rsidRDefault="00C9323F" w:rsidP="00C9323F">
            <w:pPr>
              <w:rPr>
                <w:sz w:val="22"/>
                <w:szCs w:val="22"/>
              </w:rPr>
            </w:pPr>
            <w:r w:rsidRPr="00D511EA">
              <w:rPr>
                <w:sz w:val="22"/>
                <w:szCs w:val="22"/>
              </w:rPr>
              <w:t>Внести</w:t>
            </w:r>
          </w:p>
          <w:p w14:paraId="019E3210" w14:textId="77777777" w:rsidR="00C9323F" w:rsidRPr="00D511EA" w:rsidRDefault="00C9323F" w:rsidP="00C9323F">
            <w:pPr>
              <w:rPr>
                <w:sz w:val="22"/>
                <w:szCs w:val="22"/>
              </w:rPr>
            </w:pPr>
            <w:r w:rsidRPr="00D511EA">
              <w:rPr>
                <w:sz w:val="22"/>
                <w:szCs w:val="22"/>
              </w:rPr>
              <w:t>Разделка (дефектов под заварку)</w:t>
            </w:r>
          </w:p>
          <w:p w14:paraId="2CF35366" w14:textId="77777777" w:rsidR="00C9323F" w:rsidRPr="00D511EA" w:rsidRDefault="00C9323F" w:rsidP="00C9323F">
            <w:pPr>
              <w:rPr>
                <w:sz w:val="22"/>
                <w:szCs w:val="22"/>
              </w:rPr>
            </w:pPr>
            <w:r w:rsidRPr="00D511EA">
              <w:rPr>
                <w:sz w:val="22"/>
                <w:szCs w:val="22"/>
              </w:rPr>
              <w:t>Отсутствие необходимой операции</w:t>
            </w:r>
          </w:p>
        </w:tc>
        <w:tc>
          <w:tcPr>
            <w:tcW w:w="3063" w:type="dxa"/>
            <w:tcBorders>
              <w:top w:val="single" w:sz="4" w:space="0" w:color="000000"/>
              <w:left w:val="single" w:sz="4" w:space="0" w:color="000000"/>
              <w:bottom w:val="single" w:sz="4" w:space="0" w:color="000000"/>
              <w:right w:val="single" w:sz="4" w:space="0" w:color="000000"/>
            </w:tcBorders>
          </w:tcPr>
          <w:p w14:paraId="0DD343C1" w14:textId="77777777" w:rsidR="00C9323F" w:rsidRPr="00D511EA" w:rsidRDefault="0044112B" w:rsidP="00C9323F">
            <w:pPr>
              <w:rPr>
                <w:sz w:val="22"/>
                <w:szCs w:val="22"/>
              </w:rPr>
            </w:pPr>
            <w:r w:rsidRPr="00D511EA">
              <w:rPr>
                <w:sz w:val="22"/>
                <w:szCs w:val="22"/>
              </w:rPr>
              <w:t>Принято.</w:t>
            </w:r>
          </w:p>
          <w:p w14:paraId="7CDAFDF7" w14:textId="77777777" w:rsidR="0044112B" w:rsidRPr="00D511EA" w:rsidRDefault="0044112B" w:rsidP="00C9323F">
            <w:pPr>
              <w:rPr>
                <w:sz w:val="22"/>
                <w:szCs w:val="22"/>
              </w:rPr>
            </w:pPr>
            <w:r w:rsidRPr="00D511EA">
              <w:rPr>
                <w:sz w:val="22"/>
                <w:szCs w:val="22"/>
              </w:rPr>
              <w:t>Код 4299.06</w:t>
            </w:r>
          </w:p>
        </w:tc>
      </w:tr>
      <w:tr w:rsidR="00C9323F" w:rsidRPr="00D511EA" w14:paraId="5A78F98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18E62C6" w14:textId="77777777" w:rsidR="00C9323F" w:rsidRPr="00746FC1" w:rsidRDefault="00C9323F" w:rsidP="00C9323F">
            <w:pPr>
              <w:pStyle w:val="a5"/>
              <w:numPr>
                <w:ilvl w:val="0"/>
                <w:numId w:val="4"/>
              </w:numPr>
              <w:spacing w:before="0" w:after="0"/>
              <w:ind w:left="0" w:firstLine="0"/>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2E703067" w14:textId="77777777" w:rsidR="00C9323F" w:rsidRPr="00D511EA" w:rsidRDefault="00C9323F" w:rsidP="00C9323F">
            <w:pPr>
              <w:pStyle w:val="a5"/>
              <w:spacing w:before="0" w:after="0"/>
              <w:rPr>
                <w:color w:val="000000" w:themeColor="text1"/>
                <w:sz w:val="22"/>
                <w:szCs w:val="22"/>
              </w:rPr>
            </w:pPr>
            <w:r w:rsidRPr="00D511EA">
              <w:rPr>
                <w:sz w:val="22"/>
                <w:szCs w:val="22"/>
              </w:rPr>
              <w:t>Раздел 7, таблица 4</w:t>
            </w:r>
          </w:p>
        </w:tc>
        <w:tc>
          <w:tcPr>
            <w:tcW w:w="2552" w:type="dxa"/>
            <w:tcBorders>
              <w:top w:val="single" w:sz="4" w:space="0" w:color="000000"/>
              <w:left w:val="single" w:sz="4" w:space="0" w:color="000000"/>
              <w:bottom w:val="single" w:sz="4" w:space="0" w:color="000000"/>
              <w:right w:val="single" w:sz="4" w:space="0" w:color="000000"/>
            </w:tcBorders>
          </w:tcPr>
          <w:p w14:paraId="20FDBD88" w14:textId="77777777" w:rsidR="00C9323F" w:rsidRPr="00D511EA" w:rsidRDefault="00C9323F" w:rsidP="00C9323F">
            <w:pPr>
              <w:rPr>
                <w:color w:val="000000" w:themeColor="text1"/>
                <w:sz w:val="22"/>
                <w:szCs w:val="22"/>
              </w:rPr>
            </w:pPr>
            <w:r w:rsidRPr="00D511EA">
              <w:rPr>
                <w:sz w:val="22"/>
                <w:szCs w:val="22"/>
              </w:rPr>
              <w:t>АО «ЦКБ МТ «Рубин», № ОСПИ/ССН-69-26 от 09.02.2026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15CC347" w14:textId="77777777" w:rsidR="00C9323F" w:rsidRPr="00D511EA" w:rsidRDefault="00C9323F" w:rsidP="00C9323F">
            <w:pPr>
              <w:rPr>
                <w:sz w:val="22"/>
                <w:szCs w:val="22"/>
              </w:rPr>
            </w:pPr>
            <w:r w:rsidRPr="00D511EA">
              <w:rPr>
                <w:sz w:val="22"/>
                <w:szCs w:val="22"/>
              </w:rPr>
              <w:t>Замечание:</w:t>
            </w:r>
          </w:p>
          <w:p w14:paraId="1EBC4F77" w14:textId="77777777" w:rsidR="00C9323F" w:rsidRPr="00D511EA" w:rsidRDefault="00C9323F" w:rsidP="00C9323F">
            <w:pPr>
              <w:rPr>
                <w:sz w:val="22"/>
                <w:szCs w:val="22"/>
              </w:rPr>
            </w:pPr>
            <w:r w:rsidRPr="00D511EA">
              <w:rPr>
                <w:sz w:val="22"/>
                <w:szCs w:val="22"/>
              </w:rPr>
              <w:t>1 Код 0390 «Контроль прочих величин и характеристик».</w:t>
            </w:r>
          </w:p>
          <w:p w14:paraId="39414573" w14:textId="77777777" w:rsidR="00C9323F" w:rsidRPr="00D511EA" w:rsidRDefault="00C9323F" w:rsidP="00C9323F">
            <w:pPr>
              <w:rPr>
                <w:sz w:val="22"/>
                <w:szCs w:val="22"/>
              </w:rPr>
            </w:pPr>
            <w:r w:rsidRPr="00D511EA">
              <w:rPr>
                <w:sz w:val="22"/>
                <w:szCs w:val="22"/>
              </w:rPr>
              <w:t>Уточнить, контроль каких напряжений электрических или механических.</w:t>
            </w:r>
          </w:p>
          <w:p w14:paraId="18120F9E" w14:textId="77777777" w:rsidR="00C9323F" w:rsidRPr="00D511EA" w:rsidRDefault="00C9323F" w:rsidP="00C9323F">
            <w:pPr>
              <w:ind w:firstLine="170"/>
              <w:rPr>
                <w:sz w:val="22"/>
                <w:szCs w:val="22"/>
              </w:rPr>
            </w:pPr>
            <w:r w:rsidRPr="00D511EA">
              <w:rPr>
                <w:sz w:val="22"/>
                <w:szCs w:val="22"/>
              </w:rPr>
              <w:t>2 Исключить код 0399 «Контроль межоперационный»</w:t>
            </w:r>
          </w:p>
          <w:p w14:paraId="07EDD4C7" w14:textId="77777777" w:rsidR="00C9323F" w:rsidRPr="00D511EA" w:rsidRDefault="00C9323F" w:rsidP="00C9323F">
            <w:pPr>
              <w:ind w:firstLine="170"/>
              <w:rPr>
                <w:color w:val="000000" w:themeColor="text1"/>
                <w:sz w:val="22"/>
                <w:szCs w:val="22"/>
              </w:rPr>
            </w:pPr>
            <w:r w:rsidRPr="00D511EA">
              <w:rPr>
                <w:color w:val="000000" w:themeColor="text1"/>
                <w:sz w:val="22"/>
                <w:szCs w:val="22"/>
              </w:rPr>
              <w:t>Предложение:</w:t>
            </w:r>
          </w:p>
          <w:p w14:paraId="4A08887F" w14:textId="77777777" w:rsidR="00C9323F" w:rsidRPr="00D511EA" w:rsidRDefault="00C9323F" w:rsidP="00C9323F">
            <w:pPr>
              <w:rPr>
                <w:sz w:val="22"/>
                <w:szCs w:val="22"/>
              </w:rPr>
            </w:pPr>
            <w:r w:rsidRPr="00D511EA">
              <w:rPr>
                <w:sz w:val="22"/>
                <w:szCs w:val="22"/>
              </w:rPr>
              <w:t>1. 0398 Контроль напряжений механических …</w:t>
            </w:r>
          </w:p>
          <w:p w14:paraId="44693E70" w14:textId="77777777" w:rsidR="00C9323F" w:rsidRPr="00D511EA" w:rsidRDefault="00C9323F" w:rsidP="00C9323F">
            <w:pPr>
              <w:rPr>
                <w:sz w:val="22"/>
                <w:szCs w:val="22"/>
              </w:rPr>
            </w:pPr>
            <w:r w:rsidRPr="00D511EA">
              <w:rPr>
                <w:sz w:val="22"/>
                <w:szCs w:val="22"/>
              </w:rPr>
              <w:t xml:space="preserve">    0398 Контроль напряжений электрических …</w:t>
            </w:r>
          </w:p>
          <w:p w14:paraId="148D2169" w14:textId="77777777" w:rsidR="00C9323F" w:rsidRPr="00D511EA" w:rsidRDefault="00C9323F" w:rsidP="00C9323F">
            <w:pPr>
              <w:ind w:firstLine="170"/>
              <w:rPr>
                <w:sz w:val="22"/>
                <w:szCs w:val="22"/>
              </w:rPr>
            </w:pPr>
            <w:r w:rsidRPr="00D511EA">
              <w:rPr>
                <w:sz w:val="22"/>
                <w:szCs w:val="22"/>
              </w:rPr>
              <w:t>2 Предложено ввести код 0202</w:t>
            </w:r>
          </w:p>
          <w:p w14:paraId="05478101" w14:textId="77777777" w:rsidR="00C9323F" w:rsidRPr="00D511EA" w:rsidRDefault="00C9323F" w:rsidP="00C9323F">
            <w:pPr>
              <w:ind w:firstLine="170"/>
              <w:rPr>
                <w:sz w:val="22"/>
                <w:szCs w:val="22"/>
              </w:rPr>
            </w:pPr>
            <w:r w:rsidRPr="00D511EA">
              <w:rPr>
                <w:sz w:val="22"/>
                <w:szCs w:val="22"/>
              </w:rPr>
              <w:t>Обоснование:</w:t>
            </w:r>
          </w:p>
          <w:p w14:paraId="232CBE42" w14:textId="77777777" w:rsidR="00C9323F" w:rsidRPr="00D511EA" w:rsidRDefault="00C9323F" w:rsidP="00C9323F">
            <w:pPr>
              <w:rPr>
                <w:sz w:val="22"/>
                <w:szCs w:val="22"/>
              </w:rPr>
            </w:pPr>
            <w:r w:rsidRPr="00D511EA">
              <w:rPr>
                <w:sz w:val="22"/>
                <w:szCs w:val="22"/>
              </w:rPr>
              <w:t>1 Контроль напряжений в металле, в заготовке, в детали, в сборочной единице, при проведении испытаний, после термообработки, электрических.</w:t>
            </w:r>
          </w:p>
          <w:p w14:paraId="068BBAFA" w14:textId="77777777" w:rsidR="00C9323F" w:rsidRPr="00D511EA" w:rsidRDefault="00C9323F" w:rsidP="00C9323F">
            <w:pPr>
              <w:rPr>
                <w:sz w:val="22"/>
                <w:szCs w:val="22"/>
              </w:rPr>
            </w:pPr>
            <w:r w:rsidRPr="00D511EA">
              <w:rPr>
                <w:sz w:val="22"/>
                <w:szCs w:val="22"/>
              </w:rPr>
              <w:t>Необходимо уточнить: Контроль каких величин и характеристик.</w:t>
            </w:r>
          </w:p>
          <w:p w14:paraId="3990C9DC" w14:textId="77777777" w:rsidR="00C9323F" w:rsidRPr="00D511EA" w:rsidRDefault="00C9323F" w:rsidP="00C9323F">
            <w:pPr>
              <w:ind w:firstLine="170"/>
              <w:rPr>
                <w:color w:val="000000" w:themeColor="text1"/>
                <w:sz w:val="22"/>
                <w:szCs w:val="22"/>
              </w:rPr>
            </w:pPr>
            <w:r w:rsidRPr="00D511EA">
              <w:rPr>
                <w:sz w:val="22"/>
                <w:szCs w:val="22"/>
              </w:rPr>
              <w:t>2 Контроль межоперационный (код 0399) не является контролем прочих величин и характеристик</w:t>
            </w:r>
          </w:p>
        </w:tc>
        <w:tc>
          <w:tcPr>
            <w:tcW w:w="3063" w:type="dxa"/>
            <w:tcBorders>
              <w:top w:val="single" w:sz="4" w:space="0" w:color="000000"/>
              <w:left w:val="single" w:sz="4" w:space="0" w:color="000000"/>
              <w:bottom w:val="single" w:sz="4" w:space="0" w:color="000000"/>
              <w:right w:val="single" w:sz="4" w:space="0" w:color="000000"/>
            </w:tcBorders>
          </w:tcPr>
          <w:p w14:paraId="029CC9E1" w14:textId="77777777" w:rsidR="00C9323F" w:rsidRPr="00D511EA" w:rsidRDefault="00C9323F" w:rsidP="00C9323F">
            <w:pPr>
              <w:rPr>
                <w:sz w:val="22"/>
                <w:szCs w:val="22"/>
              </w:rPr>
            </w:pPr>
            <w:r w:rsidRPr="00D511EA">
              <w:rPr>
                <w:sz w:val="22"/>
                <w:szCs w:val="22"/>
              </w:rPr>
              <w:t xml:space="preserve">Принято </w:t>
            </w:r>
            <w:r w:rsidR="0044112B" w:rsidRPr="00D511EA">
              <w:rPr>
                <w:sz w:val="22"/>
                <w:szCs w:val="22"/>
              </w:rPr>
              <w:t>частично.</w:t>
            </w:r>
          </w:p>
          <w:p w14:paraId="53F95EC1" w14:textId="77777777" w:rsidR="00C9323F" w:rsidRPr="00D511EA" w:rsidRDefault="00C9323F" w:rsidP="00C9323F">
            <w:pPr>
              <w:rPr>
                <w:sz w:val="22"/>
                <w:szCs w:val="22"/>
              </w:rPr>
            </w:pPr>
            <w:r w:rsidRPr="00D511EA">
              <w:rPr>
                <w:sz w:val="22"/>
                <w:szCs w:val="22"/>
              </w:rPr>
              <w:t xml:space="preserve">Контроль </w:t>
            </w:r>
            <w:r w:rsidR="0044112B" w:rsidRPr="00D511EA">
              <w:rPr>
                <w:sz w:val="22"/>
              </w:rPr>
              <w:t>электрического напряжения (электродвижущей силы, электрического потенциала)</w:t>
            </w:r>
            <w:r w:rsidRPr="00D511EA">
              <w:rPr>
                <w:sz w:val="22"/>
                <w:szCs w:val="22"/>
              </w:rPr>
              <w:t xml:space="preserve"> присутствует и имеет номер 0322</w:t>
            </w:r>
            <w:r w:rsidR="0044112B" w:rsidRPr="00D511EA">
              <w:rPr>
                <w:sz w:val="22"/>
                <w:szCs w:val="22"/>
              </w:rPr>
              <w:t>.</w:t>
            </w:r>
          </w:p>
          <w:p w14:paraId="20B4FDCA" w14:textId="77777777" w:rsidR="0044112B" w:rsidRPr="00D511EA" w:rsidRDefault="0044112B" w:rsidP="00C9323F">
            <w:pPr>
              <w:rPr>
                <w:sz w:val="22"/>
                <w:szCs w:val="22"/>
              </w:rPr>
            </w:pPr>
            <w:r w:rsidRPr="00D511EA">
              <w:rPr>
                <w:rFonts w:eastAsia="ArialMT" w:cs="Arial"/>
                <w:sz w:val="22"/>
              </w:rPr>
              <w:t>Контроль межоперационный имеет код 0389 по поступившим предложениям</w:t>
            </w:r>
          </w:p>
        </w:tc>
      </w:tr>
      <w:tr w:rsidR="00C9323F" w:rsidRPr="00D511EA" w14:paraId="7518637B"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E09DDB9"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0B8C0410"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1584850D" w14:textId="77777777" w:rsidR="00C9323F" w:rsidRPr="00D511EA" w:rsidRDefault="00C9323F" w:rsidP="00C9323F">
            <w:pPr>
              <w:jc w:val="both"/>
              <w:rPr>
                <w:color w:val="000000" w:themeColor="text1"/>
                <w:sz w:val="22"/>
                <w:szCs w:val="22"/>
              </w:rPr>
            </w:pPr>
            <w:r w:rsidRPr="00D511EA">
              <w:rPr>
                <w:sz w:val="22"/>
                <w:szCs w:val="22"/>
              </w:rPr>
              <w:t>таблица 4, код 0352</w:t>
            </w:r>
          </w:p>
        </w:tc>
        <w:tc>
          <w:tcPr>
            <w:tcW w:w="2552" w:type="dxa"/>
            <w:vMerge w:val="restart"/>
            <w:tcBorders>
              <w:top w:val="single" w:sz="4" w:space="0" w:color="000000"/>
              <w:left w:val="single" w:sz="4" w:space="0" w:color="000000"/>
              <w:right w:val="single" w:sz="4" w:space="0" w:color="000000"/>
            </w:tcBorders>
          </w:tcPr>
          <w:p w14:paraId="17F0EFC9" w14:textId="77777777" w:rsidR="00C9323F" w:rsidRPr="00D511EA" w:rsidRDefault="00C9323F" w:rsidP="00C9323F">
            <w:pPr>
              <w:rPr>
                <w:sz w:val="22"/>
                <w:szCs w:val="22"/>
              </w:rPr>
            </w:pPr>
            <w:r w:rsidRPr="00D511EA">
              <w:rPr>
                <w:sz w:val="22"/>
                <w:szCs w:val="22"/>
              </w:rPr>
              <w:t>АО «НПП «Респиратор»</w:t>
            </w:r>
          </w:p>
          <w:p w14:paraId="112B9E01" w14:textId="77777777" w:rsidR="00C9323F" w:rsidRPr="00D511EA" w:rsidRDefault="00C9323F" w:rsidP="00C9323F">
            <w:pPr>
              <w:rPr>
                <w:sz w:val="22"/>
                <w:szCs w:val="22"/>
              </w:rPr>
            </w:pPr>
            <w:r w:rsidRPr="00D511EA">
              <w:rPr>
                <w:sz w:val="22"/>
                <w:szCs w:val="22"/>
              </w:rPr>
              <w:t>Б.н. от 22.01.2026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15957BE" w14:textId="77777777" w:rsidR="00C9323F" w:rsidRPr="00D511EA" w:rsidRDefault="00C9323F" w:rsidP="00C9323F">
            <w:pPr>
              <w:rPr>
                <w:sz w:val="22"/>
                <w:szCs w:val="22"/>
              </w:rPr>
            </w:pPr>
            <w:r w:rsidRPr="00D511EA">
              <w:rPr>
                <w:sz w:val="22"/>
                <w:szCs w:val="22"/>
              </w:rPr>
              <w:t>Слово «аббераций» заменить словом «аберраций».</w:t>
            </w:r>
          </w:p>
          <w:p w14:paraId="6B87E385" w14:textId="77777777" w:rsidR="00C9323F" w:rsidRPr="00D511EA" w:rsidRDefault="00C9323F" w:rsidP="00C9323F">
            <w:pPr>
              <w:rPr>
                <w:sz w:val="22"/>
                <w:szCs w:val="22"/>
              </w:rPr>
            </w:pPr>
            <w:r w:rsidRPr="00D511EA">
              <w:rPr>
                <w:sz w:val="22"/>
                <w:szCs w:val="22"/>
              </w:rPr>
              <w:t>Устранение ошибки</w:t>
            </w:r>
          </w:p>
        </w:tc>
        <w:tc>
          <w:tcPr>
            <w:tcW w:w="3063" w:type="dxa"/>
            <w:tcBorders>
              <w:top w:val="single" w:sz="4" w:space="0" w:color="000000"/>
              <w:left w:val="single" w:sz="4" w:space="0" w:color="000000"/>
              <w:bottom w:val="single" w:sz="4" w:space="0" w:color="000000"/>
              <w:right w:val="single" w:sz="4" w:space="0" w:color="000000"/>
            </w:tcBorders>
          </w:tcPr>
          <w:p w14:paraId="57305ACE" w14:textId="77777777" w:rsidR="00C9323F" w:rsidRPr="00D511EA" w:rsidRDefault="00C9323F" w:rsidP="0044112B">
            <w:pPr>
              <w:rPr>
                <w:sz w:val="22"/>
                <w:szCs w:val="22"/>
              </w:rPr>
            </w:pPr>
            <w:r w:rsidRPr="00D511EA">
              <w:rPr>
                <w:sz w:val="22"/>
                <w:szCs w:val="22"/>
              </w:rPr>
              <w:t>Принято</w:t>
            </w:r>
            <w:r w:rsidR="004D1C48" w:rsidRPr="00D511EA">
              <w:rPr>
                <w:sz w:val="22"/>
                <w:szCs w:val="22"/>
              </w:rPr>
              <w:t>.</w:t>
            </w:r>
          </w:p>
        </w:tc>
      </w:tr>
      <w:tr w:rsidR="00C9323F" w:rsidRPr="00D511EA" w14:paraId="628E67AF"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3AD4CEF"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6A6D525A"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7EFD254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08B114B" w14:textId="77777777" w:rsidR="00C9323F" w:rsidRPr="00D511EA" w:rsidRDefault="00C9323F" w:rsidP="00C9323F">
            <w:pPr>
              <w:rPr>
                <w:sz w:val="22"/>
                <w:szCs w:val="22"/>
              </w:rPr>
            </w:pPr>
            <w:r w:rsidRPr="00D511EA">
              <w:rPr>
                <w:sz w:val="22"/>
                <w:szCs w:val="22"/>
              </w:rPr>
              <w:t>В колонке «Наименование операции» убрать слово «Контроль» напротив кодов «0397» и «0398».</w:t>
            </w:r>
          </w:p>
          <w:p w14:paraId="02234CA2" w14:textId="77777777" w:rsidR="00C9323F" w:rsidRPr="00D511EA" w:rsidRDefault="00C9323F" w:rsidP="00C9323F">
            <w:pPr>
              <w:rPr>
                <w:sz w:val="22"/>
                <w:szCs w:val="22"/>
              </w:rPr>
            </w:pPr>
            <w:r w:rsidRPr="00D511EA">
              <w:rPr>
                <w:sz w:val="22"/>
                <w:szCs w:val="22"/>
              </w:rPr>
              <w:t>Лишнее</w:t>
            </w:r>
          </w:p>
        </w:tc>
        <w:tc>
          <w:tcPr>
            <w:tcW w:w="3063" w:type="dxa"/>
            <w:tcBorders>
              <w:top w:val="single" w:sz="4" w:space="0" w:color="000000"/>
              <w:left w:val="single" w:sz="4" w:space="0" w:color="000000"/>
              <w:bottom w:val="single" w:sz="4" w:space="0" w:color="000000"/>
              <w:right w:val="single" w:sz="4" w:space="0" w:color="000000"/>
            </w:tcBorders>
          </w:tcPr>
          <w:p w14:paraId="1F3F82EC" w14:textId="77777777" w:rsidR="00C9323F" w:rsidRPr="00D511EA" w:rsidRDefault="0044112B" w:rsidP="00C9323F">
            <w:pPr>
              <w:rPr>
                <w:sz w:val="22"/>
                <w:szCs w:val="22"/>
              </w:rPr>
            </w:pPr>
            <w:r w:rsidRPr="00D511EA">
              <w:rPr>
                <w:sz w:val="22"/>
                <w:szCs w:val="22"/>
              </w:rPr>
              <w:t>Принято к сведению</w:t>
            </w:r>
            <w:r w:rsidR="004D1C48" w:rsidRPr="00D511EA">
              <w:rPr>
                <w:sz w:val="22"/>
                <w:szCs w:val="22"/>
              </w:rPr>
              <w:t>.</w:t>
            </w:r>
          </w:p>
        </w:tc>
      </w:tr>
      <w:tr w:rsidR="00C9323F" w:rsidRPr="00D511EA" w14:paraId="4D42BA45" w14:textId="77777777" w:rsidTr="00E66DE8">
        <w:trPr>
          <w:gridAfter w:val="1"/>
          <w:wAfter w:w="56" w:type="dxa"/>
        </w:trPr>
        <w:tc>
          <w:tcPr>
            <w:tcW w:w="674" w:type="dxa"/>
            <w:tcBorders>
              <w:left w:val="single" w:sz="4" w:space="0" w:color="000000"/>
              <w:right w:val="single" w:sz="4" w:space="0" w:color="000000"/>
            </w:tcBorders>
          </w:tcPr>
          <w:p w14:paraId="0C2C8E27"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left w:val="single" w:sz="4" w:space="0" w:color="000000"/>
              <w:right w:val="single" w:sz="4" w:space="0" w:color="000000"/>
            </w:tcBorders>
          </w:tcPr>
          <w:p w14:paraId="24561F06" w14:textId="77777777" w:rsidR="00C9323F" w:rsidRPr="00D511EA" w:rsidRDefault="00C9323F" w:rsidP="00C9323F">
            <w:pPr>
              <w:rPr>
                <w:color w:val="000000" w:themeColor="text1"/>
                <w:sz w:val="22"/>
                <w:szCs w:val="22"/>
              </w:rPr>
            </w:pPr>
            <w:r w:rsidRPr="00D511EA">
              <w:rPr>
                <w:sz w:val="22"/>
                <w:szCs w:val="22"/>
              </w:rPr>
              <w:t>Раздел 7, таблица 4</w:t>
            </w:r>
          </w:p>
        </w:tc>
        <w:tc>
          <w:tcPr>
            <w:tcW w:w="2552" w:type="dxa"/>
            <w:vMerge w:val="restart"/>
            <w:tcBorders>
              <w:left w:val="single" w:sz="4" w:space="0" w:color="000000"/>
              <w:right w:val="single" w:sz="4" w:space="0" w:color="000000"/>
            </w:tcBorders>
          </w:tcPr>
          <w:p w14:paraId="16F0ED24" w14:textId="77777777" w:rsidR="00C9323F" w:rsidRPr="00D511EA" w:rsidRDefault="00C9323F" w:rsidP="00C9323F">
            <w:pPr>
              <w:rPr>
                <w:color w:val="000000"/>
                <w:sz w:val="22"/>
                <w:szCs w:val="22"/>
              </w:rPr>
            </w:pPr>
            <w:r w:rsidRPr="00D511EA">
              <w:rPr>
                <w:color w:val="000000"/>
                <w:sz w:val="22"/>
                <w:szCs w:val="22"/>
              </w:rPr>
              <w:t>АО «НПК «Уралвагонзавод»</w:t>
            </w:r>
          </w:p>
          <w:p w14:paraId="33C64E41" w14:textId="77777777" w:rsidR="00C9323F" w:rsidRPr="00D511EA" w:rsidRDefault="00C9323F" w:rsidP="00C9323F">
            <w:pPr>
              <w:rPr>
                <w:sz w:val="22"/>
                <w:szCs w:val="22"/>
              </w:rPr>
            </w:pPr>
            <w:r w:rsidRPr="00D511EA">
              <w:rPr>
                <w:color w:val="000000"/>
                <w:sz w:val="22"/>
                <w:szCs w:val="22"/>
              </w:rPr>
              <w:t>Исх. № 15-110/0015 от 19.02.2026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9B4D4BA" w14:textId="77777777" w:rsidR="00C9323F" w:rsidRPr="00D511EA" w:rsidRDefault="00C9323F" w:rsidP="00C9323F">
            <w:pPr>
              <w:rPr>
                <w:sz w:val="22"/>
                <w:szCs w:val="22"/>
              </w:rPr>
            </w:pPr>
            <w:r w:rsidRPr="00D511EA">
              <w:rPr>
                <w:sz w:val="22"/>
                <w:szCs w:val="22"/>
              </w:rPr>
              <w:t>Ввести контроль закалки с нагревом ТВЧ</w:t>
            </w:r>
          </w:p>
          <w:p w14:paraId="0951B77E" w14:textId="77777777" w:rsidR="00C9323F" w:rsidRPr="00D511EA" w:rsidRDefault="00C9323F" w:rsidP="00C9323F">
            <w:pPr>
              <w:rPr>
                <w:sz w:val="22"/>
                <w:szCs w:val="22"/>
              </w:rPr>
            </w:pPr>
            <w:r w:rsidRPr="00D511EA">
              <w:rPr>
                <w:sz w:val="22"/>
                <w:szCs w:val="22"/>
              </w:rPr>
              <w:t>1. Контроль глубины закаленного слоя</w:t>
            </w:r>
          </w:p>
          <w:p w14:paraId="1EF92109" w14:textId="77777777" w:rsidR="00C9323F" w:rsidRPr="00D511EA" w:rsidRDefault="00C9323F" w:rsidP="00C9323F">
            <w:pPr>
              <w:rPr>
                <w:sz w:val="22"/>
                <w:szCs w:val="22"/>
              </w:rPr>
            </w:pPr>
            <w:r w:rsidRPr="00D511EA">
              <w:rPr>
                <w:sz w:val="22"/>
                <w:szCs w:val="22"/>
              </w:rPr>
              <w:t>2. Контроль твердости закаленного слоя</w:t>
            </w:r>
          </w:p>
        </w:tc>
        <w:tc>
          <w:tcPr>
            <w:tcW w:w="3063" w:type="dxa"/>
            <w:tcBorders>
              <w:top w:val="single" w:sz="4" w:space="0" w:color="000000"/>
              <w:left w:val="single" w:sz="4" w:space="0" w:color="000000"/>
              <w:bottom w:val="single" w:sz="4" w:space="0" w:color="000000"/>
              <w:right w:val="single" w:sz="4" w:space="0" w:color="000000"/>
            </w:tcBorders>
          </w:tcPr>
          <w:p w14:paraId="56751BF4" w14:textId="77777777" w:rsidR="00C9323F" w:rsidRPr="00D511EA" w:rsidRDefault="0044112B" w:rsidP="00C9323F">
            <w:pPr>
              <w:rPr>
                <w:sz w:val="22"/>
                <w:szCs w:val="22"/>
              </w:rPr>
            </w:pPr>
            <w:r w:rsidRPr="00D511EA">
              <w:rPr>
                <w:sz w:val="22"/>
                <w:szCs w:val="22"/>
              </w:rPr>
              <w:t>Принято.</w:t>
            </w:r>
          </w:p>
          <w:p w14:paraId="65BE36A1" w14:textId="77777777" w:rsidR="0044112B" w:rsidRPr="00D511EA" w:rsidRDefault="0044112B" w:rsidP="00C9323F">
            <w:pPr>
              <w:rPr>
                <w:sz w:val="22"/>
                <w:szCs w:val="22"/>
              </w:rPr>
            </w:pPr>
            <w:r w:rsidRPr="00D511EA">
              <w:rPr>
                <w:sz w:val="22"/>
                <w:szCs w:val="22"/>
              </w:rPr>
              <w:t>Внесены операции с кодами 0387.03, 0397.04 и 0397.05</w:t>
            </w:r>
          </w:p>
        </w:tc>
      </w:tr>
      <w:tr w:rsidR="00C9323F" w:rsidRPr="00D511EA" w14:paraId="2E259677"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3F0C59B"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16D98B4D"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32C1C118"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E19916E" w14:textId="77777777" w:rsidR="00C9323F" w:rsidRPr="00D511EA" w:rsidRDefault="00C9323F" w:rsidP="00C9323F">
            <w:pPr>
              <w:rPr>
                <w:sz w:val="22"/>
                <w:szCs w:val="22"/>
              </w:rPr>
            </w:pPr>
            <w:r w:rsidRPr="00D511EA">
              <w:rPr>
                <w:sz w:val="22"/>
                <w:szCs w:val="22"/>
              </w:rPr>
              <w:t>Ввести контроль глубины диффузионного насыщения неметалами (цементация, азотирование, борирование)</w:t>
            </w:r>
          </w:p>
        </w:tc>
        <w:tc>
          <w:tcPr>
            <w:tcW w:w="3063" w:type="dxa"/>
            <w:tcBorders>
              <w:top w:val="single" w:sz="4" w:space="0" w:color="000000"/>
              <w:left w:val="single" w:sz="4" w:space="0" w:color="000000"/>
              <w:bottom w:val="single" w:sz="4" w:space="0" w:color="000000"/>
              <w:right w:val="single" w:sz="4" w:space="0" w:color="000000"/>
            </w:tcBorders>
          </w:tcPr>
          <w:p w14:paraId="45ED0F63" w14:textId="77777777" w:rsidR="00C9323F" w:rsidRPr="00D511EA" w:rsidRDefault="006B2EBC" w:rsidP="00C9323F">
            <w:pPr>
              <w:rPr>
                <w:sz w:val="22"/>
                <w:szCs w:val="22"/>
              </w:rPr>
            </w:pPr>
            <w:r w:rsidRPr="00D511EA">
              <w:rPr>
                <w:sz w:val="22"/>
                <w:szCs w:val="22"/>
              </w:rPr>
              <w:t>Принято.</w:t>
            </w:r>
          </w:p>
          <w:p w14:paraId="32742E6B" w14:textId="77777777" w:rsidR="006B2EBC" w:rsidRPr="00D511EA" w:rsidRDefault="006B2EBC" w:rsidP="00C9323F">
            <w:pPr>
              <w:rPr>
                <w:sz w:val="22"/>
                <w:szCs w:val="22"/>
              </w:rPr>
            </w:pPr>
            <w:r w:rsidRPr="00D511EA">
              <w:rPr>
                <w:sz w:val="22"/>
                <w:szCs w:val="22"/>
              </w:rPr>
              <w:t>Код 0397.06</w:t>
            </w:r>
          </w:p>
        </w:tc>
      </w:tr>
      <w:tr w:rsidR="00EC6919" w:rsidRPr="00D511EA" w14:paraId="3B52B3DC"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30A13AA" w14:textId="77777777" w:rsidR="00EC6919" w:rsidRPr="00746FC1" w:rsidRDefault="00EC6919"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64A1690D" w14:textId="77777777" w:rsidR="00EC6919" w:rsidRPr="00D511EA" w:rsidRDefault="00EC6919" w:rsidP="00EC6919">
            <w:pPr>
              <w:keepLines/>
              <w:ind w:left="-2"/>
              <w:rPr>
                <w:sz w:val="22"/>
                <w:szCs w:val="22"/>
              </w:rPr>
            </w:pPr>
            <w:r w:rsidRPr="00D511EA">
              <w:rPr>
                <w:sz w:val="22"/>
                <w:szCs w:val="22"/>
              </w:rPr>
              <w:t xml:space="preserve">Раздел 7, таблица 4, </w:t>
            </w:r>
            <w:r w:rsidRPr="00D511EA">
              <w:rPr>
                <w:rFonts w:eastAsia="Calibri"/>
                <w:sz w:val="22"/>
                <w:szCs w:val="22"/>
              </w:rPr>
              <w:t>строки 0391-0399</w:t>
            </w:r>
          </w:p>
        </w:tc>
        <w:tc>
          <w:tcPr>
            <w:tcW w:w="2552" w:type="dxa"/>
            <w:tcBorders>
              <w:left w:val="single" w:sz="4" w:space="0" w:color="000000"/>
              <w:bottom w:val="single" w:sz="4" w:space="0" w:color="000000"/>
              <w:right w:val="single" w:sz="4" w:space="0" w:color="000000"/>
            </w:tcBorders>
          </w:tcPr>
          <w:p w14:paraId="1F480126" w14:textId="77777777" w:rsidR="00EC6919" w:rsidRPr="00D511EA" w:rsidRDefault="00EC6919" w:rsidP="00444C56">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860D816" w14:textId="77777777" w:rsidR="00EC6919" w:rsidRPr="00D511EA" w:rsidRDefault="00EC6919" w:rsidP="00EC6919">
            <w:r w:rsidRPr="00D511EA">
              <w:t>Замечание:</w:t>
            </w:r>
          </w:p>
          <w:p w14:paraId="264E9032" w14:textId="77777777" w:rsidR="00EC6919" w:rsidRPr="00D511EA" w:rsidRDefault="00EC6919" w:rsidP="00C9323F">
            <w:pPr>
              <w:rPr>
                <w:sz w:val="22"/>
                <w:szCs w:val="22"/>
              </w:rPr>
            </w:pPr>
            <w:r w:rsidRPr="00D511EA">
              <w:rPr>
                <w:rFonts w:eastAsia="Calibri"/>
                <w:szCs w:val="24"/>
              </w:rPr>
              <w:t>исключить дублирование слова «Контроль» в объединенной ячейке.</w:t>
            </w:r>
          </w:p>
        </w:tc>
        <w:tc>
          <w:tcPr>
            <w:tcW w:w="3063" w:type="dxa"/>
            <w:tcBorders>
              <w:top w:val="single" w:sz="4" w:space="0" w:color="000000"/>
              <w:left w:val="single" w:sz="4" w:space="0" w:color="000000"/>
              <w:bottom w:val="single" w:sz="4" w:space="0" w:color="000000"/>
              <w:right w:val="single" w:sz="4" w:space="0" w:color="000000"/>
            </w:tcBorders>
          </w:tcPr>
          <w:p w14:paraId="2EFE9D97" w14:textId="77777777" w:rsidR="006B2EBC" w:rsidRPr="00D511EA" w:rsidRDefault="006B2EBC" w:rsidP="006B2EBC">
            <w:pPr>
              <w:rPr>
                <w:sz w:val="22"/>
                <w:szCs w:val="22"/>
              </w:rPr>
            </w:pPr>
            <w:r w:rsidRPr="00D511EA">
              <w:rPr>
                <w:sz w:val="22"/>
                <w:szCs w:val="22"/>
              </w:rPr>
              <w:t>Принято.</w:t>
            </w:r>
          </w:p>
          <w:p w14:paraId="78F07202" w14:textId="77777777" w:rsidR="00EC6919" w:rsidRPr="00D511EA" w:rsidRDefault="00EC6919" w:rsidP="00C9323F">
            <w:pPr>
              <w:rPr>
                <w:sz w:val="22"/>
                <w:szCs w:val="22"/>
              </w:rPr>
            </w:pPr>
          </w:p>
        </w:tc>
      </w:tr>
      <w:tr w:rsidR="00C9323F" w:rsidRPr="00D511EA" w14:paraId="155F5D35"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6ECABF95"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7324ADF6" w14:textId="77777777" w:rsidR="00C9323F" w:rsidRPr="00D511EA" w:rsidRDefault="00C9323F" w:rsidP="00C9323F">
            <w:pPr>
              <w:rPr>
                <w:sz w:val="22"/>
                <w:szCs w:val="22"/>
              </w:rPr>
            </w:pPr>
            <w:r w:rsidRPr="00D511EA">
              <w:rPr>
                <w:sz w:val="22"/>
                <w:szCs w:val="22"/>
              </w:rPr>
              <w:t>Раздел 7, таблица 4</w:t>
            </w:r>
          </w:p>
        </w:tc>
        <w:tc>
          <w:tcPr>
            <w:tcW w:w="2552" w:type="dxa"/>
            <w:tcBorders>
              <w:left w:val="single" w:sz="4" w:space="0" w:color="000000"/>
              <w:bottom w:val="single" w:sz="4" w:space="0" w:color="000000"/>
              <w:right w:val="single" w:sz="4" w:space="0" w:color="000000"/>
            </w:tcBorders>
          </w:tcPr>
          <w:p w14:paraId="6132B9DD" w14:textId="77777777" w:rsidR="00C9323F" w:rsidRPr="00D511EA" w:rsidRDefault="00C9323F" w:rsidP="00C9323F">
            <w:pPr>
              <w:rPr>
                <w:color w:val="000000"/>
                <w:sz w:val="22"/>
                <w:szCs w:val="22"/>
              </w:rPr>
            </w:pPr>
            <w:r w:rsidRPr="00D511EA">
              <w:rPr>
                <w:color w:val="000000"/>
                <w:sz w:val="22"/>
                <w:szCs w:val="22"/>
              </w:rPr>
              <w:t xml:space="preserve">ГК «РОСТЕХ» </w:t>
            </w:r>
          </w:p>
          <w:p w14:paraId="72114B18" w14:textId="77777777" w:rsidR="00C9323F" w:rsidRPr="00D511EA" w:rsidRDefault="00C9323F" w:rsidP="00C9323F">
            <w:pPr>
              <w:rPr>
                <w:sz w:val="22"/>
                <w:szCs w:val="22"/>
              </w:rPr>
            </w:pPr>
            <w:r w:rsidRPr="00D511EA">
              <w:rPr>
                <w:color w:val="000000"/>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1C7AC292" w14:textId="77777777" w:rsidR="00C9323F" w:rsidRPr="00D511EA" w:rsidRDefault="00C9323F" w:rsidP="006B2EBC">
            <w:pPr>
              <w:rPr>
                <w:sz w:val="22"/>
                <w:szCs w:val="22"/>
              </w:rPr>
            </w:pPr>
            <w:r w:rsidRPr="00D511EA">
              <w:rPr>
                <w:sz w:val="22"/>
                <w:szCs w:val="22"/>
              </w:rPr>
              <w:t>Внести следующие операции:</w:t>
            </w:r>
          </w:p>
        </w:tc>
        <w:tc>
          <w:tcPr>
            <w:tcW w:w="3063" w:type="dxa"/>
            <w:tcBorders>
              <w:top w:val="single" w:sz="4" w:space="0" w:color="000000"/>
              <w:left w:val="single" w:sz="4" w:space="0" w:color="000000"/>
              <w:bottom w:val="single" w:sz="4" w:space="0" w:color="000000"/>
              <w:right w:val="single" w:sz="4" w:space="0" w:color="000000"/>
            </w:tcBorders>
          </w:tcPr>
          <w:p w14:paraId="2C870F6A" w14:textId="77777777" w:rsidR="006B2EBC" w:rsidRPr="00D511EA" w:rsidRDefault="00C9323F" w:rsidP="00C9323F">
            <w:pPr>
              <w:rPr>
                <w:sz w:val="22"/>
                <w:szCs w:val="22"/>
              </w:rPr>
            </w:pPr>
            <w:r w:rsidRPr="00D511EA">
              <w:rPr>
                <w:sz w:val="22"/>
                <w:szCs w:val="22"/>
              </w:rPr>
              <w:t>Принято</w:t>
            </w:r>
            <w:r w:rsidR="006B2EBC" w:rsidRPr="00D511EA">
              <w:rPr>
                <w:sz w:val="22"/>
                <w:szCs w:val="22"/>
              </w:rPr>
              <w:t>.</w:t>
            </w:r>
          </w:p>
          <w:p w14:paraId="54672E12" w14:textId="77777777" w:rsidR="00C9323F" w:rsidRPr="00D511EA" w:rsidRDefault="006B2EBC" w:rsidP="006B2EBC">
            <w:pPr>
              <w:rPr>
                <w:sz w:val="22"/>
                <w:szCs w:val="22"/>
              </w:rPr>
            </w:pPr>
            <w:r w:rsidRPr="00D511EA">
              <w:rPr>
                <w:sz w:val="22"/>
                <w:szCs w:val="22"/>
              </w:rPr>
              <w:t>В</w:t>
            </w:r>
            <w:r w:rsidR="00C9323F" w:rsidRPr="00D511EA">
              <w:rPr>
                <w:sz w:val="22"/>
                <w:szCs w:val="22"/>
              </w:rPr>
              <w:t>несены следующие операции:</w:t>
            </w:r>
          </w:p>
        </w:tc>
      </w:tr>
      <w:tr w:rsidR="006B2EBC" w:rsidRPr="00D511EA" w14:paraId="31A860D6"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687669E" w14:textId="77777777" w:rsidR="006B2EBC" w:rsidRPr="00746FC1" w:rsidRDefault="006B2EBC"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13785CE5" w14:textId="77777777" w:rsidR="006B2EBC" w:rsidRPr="00D511EA" w:rsidRDefault="006B2EBC" w:rsidP="00C9323F">
            <w:pPr>
              <w:rPr>
                <w:sz w:val="22"/>
                <w:szCs w:val="22"/>
              </w:rPr>
            </w:pPr>
          </w:p>
        </w:tc>
        <w:tc>
          <w:tcPr>
            <w:tcW w:w="2552" w:type="dxa"/>
            <w:tcBorders>
              <w:left w:val="single" w:sz="4" w:space="0" w:color="000000"/>
              <w:bottom w:val="single" w:sz="4" w:space="0" w:color="000000"/>
              <w:right w:val="single" w:sz="4" w:space="0" w:color="000000"/>
            </w:tcBorders>
          </w:tcPr>
          <w:p w14:paraId="0B907817" w14:textId="77777777" w:rsidR="006B2EBC" w:rsidRPr="00D511EA" w:rsidRDefault="006B2EBC"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05BB4FD" w14:textId="77777777" w:rsidR="006B2EBC" w:rsidRPr="00D511EA" w:rsidRDefault="006B2EBC" w:rsidP="000D363E">
            <w:r w:rsidRPr="00D511EA">
              <w:rPr>
                <w:sz w:val="22"/>
                <w:szCs w:val="22"/>
              </w:rPr>
              <w:t>0310.01 Контроль твердости</w:t>
            </w:r>
          </w:p>
        </w:tc>
        <w:tc>
          <w:tcPr>
            <w:tcW w:w="3063" w:type="dxa"/>
            <w:tcBorders>
              <w:top w:val="single" w:sz="4" w:space="0" w:color="000000"/>
              <w:left w:val="single" w:sz="4" w:space="0" w:color="000000"/>
              <w:bottom w:val="single" w:sz="4" w:space="0" w:color="000000"/>
              <w:right w:val="single" w:sz="4" w:space="0" w:color="000000"/>
            </w:tcBorders>
          </w:tcPr>
          <w:p w14:paraId="193B3550" w14:textId="77777777" w:rsidR="006B2EBC" w:rsidRPr="00D511EA" w:rsidRDefault="006B2EBC" w:rsidP="000D363E">
            <w:pPr>
              <w:rPr>
                <w:sz w:val="22"/>
                <w:szCs w:val="22"/>
              </w:rPr>
            </w:pPr>
            <w:r w:rsidRPr="00D511EA">
              <w:rPr>
                <w:sz w:val="22"/>
                <w:szCs w:val="22"/>
              </w:rPr>
              <w:t>Принято.</w:t>
            </w:r>
          </w:p>
          <w:p w14:paraId="0F790B04" w14:textId="77777777" w:rsidR="006B2EBC" w:rsidRPr="00D511EA" w:rsidRDefault="006B2EBC" w:rsidP="000D363E">
            <w:r w:rsidRPr="00D511EA">
              <w:rPr>
                <w:sz w:val="22"/>
                <w:szCs w:val="22"/>
              </w:rPr>
              <w:t>0313 Контроль твердости</w:t>
            </w:r>
          </w:p>
        </w:tc>
      </w:tr>
      <w:tr w:rsidR="006B2EBC" w:rsidRPr="00D511EA" w14:paraId="3F424F7A"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397B70E" w14:textId="77777777" w:rsidR="006B2EBC" w:rsidRPr="00746FC1" w:rsidRDefault="006B2EBC"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0E56483D" w14:textId="77777777" w:rsidR="006B2EBC" w:rsidRPr="00D511EA" w:rsidRDefault="006B2EBC" w:rsidP="00C9323F">
            <w:pPr>
              <w:rPr>
                <w:sz w:val="22"/>
                <w:szCs w:val="22"/>
              </w:rPr>
            </w:pPr>
          </w:p>
        </w:tc>
        <w:tc>
          <w:tcPr>
            <w:tcW w:w="2552" w:type="dxa"/>
            <w:tcBorders>
              <w:left w:val="single" w:sz="4" w:space="0" w:color="000000"/>
              <w:bottom w:val="single" w:sz="4" w:space="0" w:color="000000"/>
              <w:right w:val="single" w:sz="4" w:space="0" w:color="000000"/>
            </w:tcBorders>
          </w:tcPr>
          <w:p w14:paraId="1F1E0FD3" w14:textId="77777777" w:rsidR="006B2EBC" w:rsidRPr="00D511EA" w:rsidRDefault="006B2EBC"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F51C5F3" w14:textId="77777777" w:rsidR="006B2EBC" w:rsidRPr="00D511EA" w:rsidRDefault="006B2EBC" w:rsidP="000D363E">
            <w:r w:rsidRPr="00D511EA">
              <w:rPr>
                <w:sz w:val="22"/>
                <w:szCs w:val="22"/>
              </w:rPr>
              <w:t>0339 Контроль радиопрозрачности</w:t>
            </w:r>
          </w:p>
        </w:tc>
        <w:tc>
          <w:tcPr>
            <w:tcW w:w="3063" w:type="dxa"/>
            <w:tcBorders>
              <w:top w:val="single" w:sz="4" w:space="0" w:color="000000"/>
              <w:left w:val="single" w:sz="4" w:space="0" w:color="000000"/>
              <w:bottom w:val="single" w:sz="4" w:space="0" w:color="000000"/>
              <w:right w:val="single" w:sz="4" w:space="0" w:color="000000"/>
            </w:tcBorders>
          </w:tcPr>
          <w:p w14:paraId="5F23F33C" w14:textId="77777777" w:rsidR="006B2EBC" w:rsidRPr="00D511EA" w:rsidRDefault="006B2EBC" w:rsidP="006B2EBC">
            <w:pPr>
              <w:rPr>
                <w:sz w:val="22"/>
                <w:szCs w:val="22"/>
              </w:rPr>
            </w:pPr>
            <w:r w:rsidRPr="00D511EA">
              <w:rPr>
                <w:sz w:val="22"/>
                <w:szCs w:val="22"/>
              </w:rPr>
              <w:t>Принято.</w:t>
            </w:r>
          </w:p>
          <w:p w14:paraId="01373D96" w14:textId="77777777" w:rsidR="006B2EBC" w:rsidRPr="00D511EA" w:rsidRDefault="006B2EBC" w:rsidP="000D363E">
            <w:r w:rsidRPr="00D511EA">
              <w:rPr>
                <w:sz w:val="22"/>
                <w:szCs w:val="22"/>
              </w:rPr>
              <w:lastRenderedPageBreak/>
              <w:t>0339 Контроль радиопрозрачности</w:t>
            </w:r>
          </w:p>
        </w:tc>
      </w:tr>
      <w:tr w:rsidR="006B2EBC" w:rsidRPr="00D511EA" w14:paraId="1404CAA6"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6DEFC6B2" w14:textId="77777777" w:rsidR="006B2EBC" w:rsidRPr="00746FC1" w:rsidRDefault="006B2EBC"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22A69BFE" w14:textId="77777777" w:rsidR="006B2EBC" w:rsidRPr="00D511EA" w:rsidRDefault="006B2EBC" w:rsidP="00C9323F">
            <w:pPr>
              <w:rPr>
                <w:sz w:val="22"/>
                <w:szCs w:val="22"/>
              </w:rPr>
            </w:pPr>
          </w:p>
        </w:tc>
        <w:tc>
          <w:tcPr>
            <w:tcW w:w="2552" w:type="dxa"/>
            <w:tcBorders>
              <w:left w:val="single" w:sz="4" w:space="0" w:color="000000"/>
              <w:bottom w:val="single" w:sz="4" w:space="0" w:color="000000"/>
              <w:right w:val="single" w:sz="4" w:space="0" w:color="000000"/>
            </w:tcBorders>
          </w:tcPr>
          <w:p w14:paraId="6CBB2687" w14:textId="77777777" w:rsidR="006B2EBC" w:rsidRPr="00D511EA" w:rsidRDefault="006B2EBC"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2C1FF47" w14:textId="77777777" w:rsidR="006B2EBC" w:rsidRPr="00D511EA" w:rsidRDefault="006B2EBC" w:rsidP="000D363E">
            <w:r w:rsidRPr="00D511EA">
              <w:rPr>
                <w:sz w:val="22"/>
                <w:szCs w:val="22"/>
              </w:rPr>
              <w:t>0363 Контроль макроструктуры</w:t>
            </w:r>
          </w:p>
        </w:tc>
        <w:tc>
          <w:tcPr>
            <w:tcW w:w="3063" w:type="dxa"/>
            <w:tcBorders>
              <w:top w:val="single" w:sz="4" w:space="0" w:color="000000"/>
              <w:left w:val="single" w:sz="4" w:space="0" w:color="000000"/>
              <w:bottom w:val="single" w:sz="4" w:space="0" w:color="000000"/>
              <w:right w:val="single" w:sz="4" w:space="0" w:color="000000"/>
            </w:tcBorders>
          </w:tcPr>
          <w:p w14:paraId="476B38E9" w14:textId="77777777" w:rsidR="006B2EBC" w:rsidRPr="00D511EA" w:rsidRDefault="006B2EBC" w:rsidP="006B2EBC">
            <w:pPr>
              <w:rPr>
                <w:sz w:val="22"/>
                <w:szCs w:val="22"/>
              </w:rPr>
            </w:pPr>
            <w:r w:rsidRPr="00D511EA">
              <w:rPr>
                <w:sz w:val="22"/>
                <w:szCs w:val="22"/>
              </w:rPr>
              <w:t>Принято.</w:t>
            </w:r>
          </w:p>
          <w:p w14:paraId="77730E9E" w14:textId="77777777" w:rsidR="006B2EBC" w:rsidRPr="00D511EA" w:rsidRDefault="006B2EBC" w:rsidP="000D363E">
            <w:r w:rsidRPr="00D511EA">
              <w:rPr>
                <w:sz w:val="22"/>
                <w:szCs w:val="22"/>
              </w:rPr>
              <w:t>0363 Контроль макроструктуры</w:t>
            </w:r>
          </w:p>
        </w:tc>
      </w:tr>
      <w:tr w:rsidR="006B2EBC" w:rsidRPr="00D511EA" w14:paraId="292F2D2C"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6DEF08A" w14:textId="77777777" w:rsidR="006B2EBC" w:rsidRPr="00746FC1" w:rsidRDefault="006B2EBC"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01BE9463" w14:textId="77777777" w:rsidR="006B2EBC" w:rsidRPr="00D511EA" w:rsidRDefault="006B2EBC" w:rsidP="00C9323F">
            <w:pPr>
              <w:rPr>
                <w:sz w:val="22"/>
                <w:szCs w:val="22"/>
              </w:rPr>
            </w:pPr>
          </w:p>
        </w:tc>
        <w:tc>
          <w:tcPr>
            <w:tcW w:w="2552" w:type="dxa"/>
            <w:tcBorders>
              <w:left w:val="single" w:sz="4" w:space="0" w:color="000000"/>
              <w:bottom w:val="single" w:sz="4" w:space="0" w:color="000000"/>
              <w:right w:val="single" w:sz="4" w:space="0" w:color="000000"/>
            </w:tcBorders>
          </w:tcPr>
          <w:p w14:paraId="074F3A90" w14:textId="77777777" w:rsidR="006B2EBC" w:rsidRPr="00D511EA" w:rsidRDefault="006B2EBC"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5865A52" w14:textId="77777777" w:rsidR="006B2EBC" w:rsidRPr="00D511EA" w:rsidRDefault="006B2EBC" w:rsidP="000D363E">
            <w:r w:rsidRPr="00D511EA">
              <w:rPr>
                <w:sz w:val="22"/>
                <w:szCs w:val="22"/>
              </w:rPr>
              <w:t>0364 Контроль микроструктуры</w:t>
            </w:r>
          </w:p>
        </w:tc>
        <w:tc>
          <w:tcPr>
            <w:tcW w:w="3063" w:type="dxa"/>
            <w:tcBorders>
              <w:top w:val="single" w:sz="4" w:space="0" w:color="000000"/>
              <w:left w:val="single" w:sz="4" w:space="0" w:color="000000"/>
              <w:bottom w:val="single" w:sz="4" w:space="0" w:color="000000"/>
              <w:right w:val="single" w:sz="4" w:space="0" w:color="000000"/>
            </w:tcBorders>
          </w:tcPr>
          <w:p w14:paraId="0E43A225" w14:textId="77777777" w:rsidR="006B2EBC" w:rsidRPr="00D511EA" w:rsidRDefault="006B2EBC" w:rsidP="006B2EBC">
            <w:pPr>
              <w:rPr>
                <w:sz w:val="22"/>
                <w:szCs w:val="22"/>
              </w:rPr>
            </w:pPr>
            <w:r w:rsidRPr="00D511EA">
              <w:rPr>
                <w:sz w:val="22"/>
                <w:szCs w:val="22"/>
              </w:rPr>
              <w:t>Принято.</w:t>
            </w:r>
          </w:p>
          <w:p w14:paraId="53B03006" w14:textId="77777777" w:rsidR="006B2EBC" w:rsidRPr="00D511EA" w:rsidRDefault="006B2EBC" w:rsidP="000D363E">
            <w:r w:rsidRPr="00D511EA">
              <w:rPr>
                <w:sz w:val="22"/>
                <w:szCs w:val="22"/>
              </w:rPr>
              <w:t>0364 Контроль микроструктуры</w:t>
            </w:r>
          </w:p>
        </w:tc>
      </w:tr>
      <w:tr w:rsidR="006B2EBC" w:rsidRPr="00D511EA" w14:paraId="75CCFDBC"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1E4C668" w14:textId="77777777" w:rsidR="006B2EBC" w:rsidRPr="00746FC1" w:rsidRDefault="006B2EBC"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109C39F5" w14:textId="77777777" w:rsidR="006B2EBC" w:rsidRPr="00D511EA" w:rsidRDefault="006B2EBC" w:rsidP="00C9323F">
            <w:pPr>
              <w:rPr>
                <w:sz w:val="22"/>
                <w:szCs w:val="22"/>
              </w:rPr>
            </w:pPr>
          </w:p>
        </w:tc>
        <w:tc>
          <w:tcPr>
            <w:tcW w:w="2552" w:type="dxa"/>
            <w:tcBorders>
              <w:left w:val="single" w:sz="4" w:space="0" w:color="000000"/>
              <w:bottom w:val="single" w:sz="4" w:space="0" w:color="000000"/>
              <w:right w:val="single" w:sz="4" w:space="0" w:color="000000"/>
            </w:tcBorders>
          </w:tcPr>
          <w:p w14:paraId="54682BFE" w14:textId="77777777" w:rsidR="006B2EBC" w:rsidRPr="00D511EA" w:rsidRDefault="006B2EBC"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B6C8DC2" w14:textId="77777777" w:rsidR="006B2EBC" w:rsidRPr="00D511EA" w:rsidRDefault="006B2EBC" w:rsidP="000D363E">
            <w:r w:rsidRPr="00D511EA">
              <w:rPr>
                <w:sz w:val="22"/>
                <w:szCs w:val="22"/>
              </w:rPr>
              <w:t>0370 Контроль химического состава</w:t>
            </w:r>
          </w:p>
        </w:tc>
        <w:tc>
          <w:tcPr>
            <w:tcW w:w="3063" w:type="dxa"/>
            <w:tcBorders>
              <w:top w:val="single" w:sz="4" w:space="0" w:color="000000"/>
              <w:left w:val="single" w:sz="4" w:space="0" w:color="000000"/>
              <w:bottom w:val="single" w:sz="4" w:space="0" w:color="000000"/>
              <w:right w:val="single" w:sz="4" w:space="0" w:color="000000"/>
            </w:tcBorders>
          </w:tcPr>
          <w:p w14:paraId="4E872730" w14:textId="77777777" w:rsidR="006B2EBC" w:rsidRPr="00D511EA" w:rsidRDefault="006B2EBC" w:rsidP="006B2EBC">
            <w:pPr>
              <w:rPr>
                <w:sz w:val="22"/>
                <w:szCs w:val="22"/>
              </w:rPr>
            </w:pPr>
            <w:r w:rsidRPr="00D511EA">
              <w:rPr>
                <w:sz w:val="22"/>
                <w:szCs w:val="22"/>
              </w:rPr>
              <w:t>Принято.</w:t>
            </w:r>
          </w:p>
          <w:p w14:paraId="31F742DE" w14:textId="77777777" w:rsidR="006B2EBC" w:rsidRPr="00D511EA" w:rsidRDefault="006B2EBC" w:rsidP="000D363E">
            <w:r w:rsidRPr="00D511EA">
              <w:rPr>
                <w:sz w:val="22"/>
                <w:szCs w:val="22"/>
              </w:rPr>
              <w:t>0370 Контроль химического состава</w:t>
            </w:r>
          </w:p>
        </w:tc>
      </w:tr>
      <w:tr w:rsidR="006B2EBC" w:rsidRPr="00D511EA" w14:paraId="2D5BE018"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42F1340" w14:textId="77777777" w:rsidR="006B2EBC" w:rsidRPr="00746FC1" w:rsidRDefault="006B2EBC"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2D026521" w14:textId="77777777" w:rsidR="006B2EBC" w:rsidRPr="00D511EA" w:rsidRDefault="006B2EBC" w:rsidP="00C9323F">
            <w:pPr>
              <w:rPr>
                <w:sz w:val="22"/>
                <w:szCs w:val="22"/>
              </w:rPr>
            </w:pPr>
          </w:p>
        </w:tc>
        <w:tc>
          <w:tcPr>
            <w:tcW w:w="2552" w:type="dxa"/>
            <w:tcBorders>
              <w:left w:val="single" w:sz="4" w:space="0" w:color="000000"/>
              <w:bottom w:val="single" w:sz="4" w:space="0" w:color="000000"/>
              <w:right w:val="single" w:sz="4" w:space="0" w:color="000000"/>
            </w:tcBorders>
          </w:tcPr>
          <w:p w14:paraId="4FEE6586" w14:textId="77777777" w:rsidR="006B2EBC" w:rsidRPr="00D511EA" w:rsidRDefault="006B2EBC"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7B9AAE9" w14:textId="77777777" w:rsidR="006B2EBC" w:rsidRPr="00D511EA" w:rsidRDefault="006B2EBC" w:rsidP="000D363E">
            <w:r w:rsidRPr="00D511EA">
              <w:rPr>
                <w:sz w:val="22"/>
                <w:szCs w:val="22"/>
              </w:rPr>
              <w:t>0373 Контроль массовой доли</w:t>
            </w:r>
          </w:p>
        </w:tc>
        <w:tc>
          <w:tcPr>
            <w:tcW w:w="3063" w:type="dxa"/>
            <w:tcBorders>
              <w:top w:val="single" w:sz="4" w:space="0" w:color="000000"/>
              <w:left w:val="single" w:sz="4" w:space="0" w:color="000000"/>
              <w:bottom w:val="single" w:sz="4" w:space="0" w:color="000000"/>
              <w:right w:val="single" w:sz="4" w:space="0" w:color="000000"/>
            </w:tcBorders>
          </w:tcPr>
          <w:p w14:paraId="78DE6F54" w14:textId="77777777" w:rsidR="006B2EBC" w:rsidRPr="00D511EA" w:rsidRDefault="006B2EBC" w:rsidP="006B2EBC">
            <w:pPr>
              <w:rPr>
                <w:sz w:val="22"/>
                <w:szCs w:val="22"/>
              </w:rPr>
            </w:pPr>
            <w:r w:rsidRPr="00D511EA">
              <w:rPr>
                <w:sz w:val="22"/>
                <w:szCs w:val="22"/>
              </w:rPr>
              <w:t>Принято.</w:t>
            </w:r>
          </w:p>
          <w:p w14:paraId="0861DCAF" w14:textId="77777777" w:rsidR="006B2EBC" w:rsidRPr="00D511EA" w:rsidRDefault="006B2EBC" w:rsidP="000D363E">
            <w:r w:rsidRPr="00D511EA">
              <w:rPr>
                <w:sz w:val="22"/>
                <w:szCs w:val="22"/>
              </w:rPr>
              <w:t>0373 Контроль массовой доли</w:t>
            </w:r>
          </w:p>
        </w:tc>
      </w:tr>
      <w:tr w:rsidR="006B2EBC" w:rsidRPr="00D511EA" w14:paraId="1C53DD65"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8B0CD3D" w14:textId="77777777" w:rsidR="006B2EBC" w:rsidRPr="00746FC1" w:rsidRDefault="006B2EBC"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71BE72CD" w14:textId="77777777" w:rsidR="006B2EBC" w:rsidRPr="00D511EA" w:rsidRDefault="006B2EBC" w:rsidP="00C9323F">
            <w:pPr>
              <w:rPr>
                <w:sz w:val="22"/>
                <w:szCs w:val="22"/>
              </w:rPr>
            </w:pPr>
          </w:p>
        </w:tc>
        <w:tc>
          <w:tcPr>
            <w:tcW w:w="2552" w:type="dxa"/>
            <w:tcBorders>
              <w:left w:val="single" w:sz="4" w:space="0" w:color="000000"/>
              <w:bottom w:val="single" w:sz="4" w:space="0" w:color="000000"/>
              <w:right w:val="single" w:sz="4" w:space="0" w:color="000000"/>
            </w:tcBorders>
          </w:tcPr>
          <w:p w14:paraId="324713EA" w14:textId="77777777" w:rsidR="006B2EBC" w:rsidRPr="00D511EA" w:rsidRDefault="006B2EBC"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BD3D225" w14:textId="77777777" w:rsidR="006B2EBC" w:rsidRPr="00D511EA" w:rsidRDefault="006B2EBC" w:rsidP="000D363E">
            <w:r w:rsidRPr="00D511EA">
              <w:rPr>
                <w:sz w:val="22"/>
                <w:szCs w:val="22"/>
              </w:rPr>
              <w:t>0374 Контроль массовой концентрации</w:t>
            </w:r>
          </w:p>
        </w:tc>
        <w:tc>
          <w:tcPr>
            <w:tcW w:w="3063" w:type="dxa"/>
            <w:tcBorders>
              <w:top w:val="single" w:sz="4" w:space="0" w:color="000000"/>
              <w:left w:val="single" w:sz="4" w:space="0" w:color="000000"/>
              <w:bottom w:val="single" w:sz="4" w:space="0" w:color="000000"/>
              <w:right w:val="single" w:sz="4" w:space="0" w:color="000000"/>
            </w:tcBorders>
          </w:tcPr>
          <w:p w14:paraId="3831C2FD" w14:textId="77777777" w:rsidR="006B2EBC" w:rsidRPr="00D511EA" w:rsidRDefault="006B2EBC" w:rsidP="006B2EBC">
            <w:pPr>
              <w:rPr>
                <w:sz w:val="22"/>
                <w:szCs w:val="22"/>
              </w:rPr>
            </w:pPr>
            <w:r w:rsidRPr="00D511EA">
              <w:rPr>
                <w:sz w:val="22"/>
                <w:szCs w:val="22"/>
              </w:rPr>
              <w:t>Принято.</w:t>
            </w:r>
          </w:p>
          <w:p w14:paraId="68122CF7" w14:textId="77777777" w:rsidR="006B2EBC" w:rsidRPr="00D511EA" w:rsidRDefault="006B2EBC" w:rsidP="000D363E">
            <w:r w:rsidRPr="00D511EA">
              <w:rPr>
                <w:sz w:val="22"/>
                <w:szCs w:val="22"/>
              </w:rPr>
              <w:t>0374 Контроль массовой концентрации</w:t>
            </w:r>
          </w:p>
        </w:tc>
      </w:tr>
      <w:tr w:rsidR="006B2EBC" w:rsidRPr="00D511EA" w14:paraId="2C176755"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861211D" w14:textId="77777777" w:rsidR="006B2EBC" w:rsidRPr="00746FC1" w:rsidRDefault="006B2EBC"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214042EF" w14:textId="77777777" w:rsidR="006B2EBC" w:rsidRPr="00D511EA" w:rsidRDefault="006B2EBC" w:rsidP="00C9323F">
            <w:pPr>
              <w:rPr>
                <w:sz w:val="22"/>
                <w:szCs w:val="22"/>
              </w:rPr>
            </w:pPr>
          </w:p>
        </w:tc>
        <w:tc>
          <w:tcPr>
            <w:tcW w:w="2552" w:type="dxa"/>
            <w:tcBorders>
              <w:left w:val="single" w:sz="4" w:space="0" w:color="000000"/>
              <w:bottom w:val="single" w:sz="4" w:space="0" w:color="000000"/>
              <w:right w:val="single" w:sz="4" w:space="0" w:color="000000"/>
            </w:tcBorders>
          </w:tcPr>
          <w:p w14:paraId="395485CB" w14:textId="77777777" w:rsidR="006B2EBC" w:rsidRPr="00D511EA" w:rsidRDefault="006B2EBC"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A9D94B5" w14:textId="77777777" w:rsidR="006B2EBC" w:rsidRPr="00D511EA" w:rsidRDefault="006B2EBC" w:rsidP="000D363E">
            <w:r w:rsidRPr="00D511EA">
              <w:rPr>
                <w:sz w:val="22"/>
                <w:szCs w:val="22"/>
              </w:rPr>
              <w:t>0375.01 Люминисцентный</w:t>
            </w:r>
          </w:p>
        </w:tc>
        <w:tc>
          <w:tcPr>
            <w:tcW w:w="3063" w:type="dxa"/>
            <w:tcBorders>
              <w:top w:val="single" w:sz="4" w:space="0" w:color="000000"/>
              <w:left w:val="single" w:sz="4" w:space="0" w:color="000000"/>
              <w:bottom w:val="single" w:sz="4" w:space="0" w:color="000000"/>
              <w:right w:val="single" w:sz="4" w:space="0" w:color="000000"/>
            </w:tcBorders>
          </w:tcPr>
          <w:p w14:paraId="0A5EED67" w14:textId="77777777" w:rsidR="006B2EBC" w:rsidRPr="00D511EA" w:rsidRDefault="006B2EBC" w:rsidP="006B2EBC">
            <w:pPr>
              <w:rPr>
                <w:sz w:val="22"/>
                <w:szCs w:val="22"/>
              </w:rPr>
            </w:pPr>
            <w:r w:rsidRPr="00D511EA">
              <w:rPr>
                <w:sz w:val="22"/>
                <w:szCs w:val="22"/>
              </w:rPr>
              <w:t>Принято.</w:t>
            </w:r>
          </w:p>
          <w:p w14:paraId="76C62F74" w14:textId="77777777" w:rsidR="006B2EBC" w:rsidRPr="00D511EA" w:rsidRDefault="006B2EBC" w:rsidP="000D363E">
            <w:r w:rsidRPr="00D511EA">
              <w:rPr>
                <w:sz w:val="22"/>
                <w:szCs w:val="22"/>
              </w:rPr>
              <w:t>0380 Люминисцентный</w:t>
            </w:r>
          </w:p>
        </w:tc>
      </w:tr>
      <w:tr w:rsidR="006B2EBC" w:rsidRPr="00D511EA" w14:paraId="16325F1A"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8E3FAD4" w14:textId="77777777" w:rsidR="006B2EBC" w:rsidRPr="00746FC1" w:rsidRDefault="006B2EBC"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7D1A4D69" w14:textId="77777777" w:rsidR="006B2EBC" w:rsidRPr="00D511EA" w:rsidRDefault="006B2EBC" w:rsidP="00C9323F">
            <w:pPr>
              <w:rPr>
                <w:sz w:val="22"/>
                <w:szCs w:val="22"/>
              </w:rPr>
            </w:pPr>
          </w:p>
        </w:tc>
        <w:tc>
          <w:tcPr>
            <w:tcW w:w="2552" w:type="dxa"/>
            <w:tcBorders>
              <w:left w:val="single" w:sz="4" w:space="0" w:color="000000"/>
              <w:bottom w:val="single" w:sz="4" w:space="0" w:color="000000"/>
              <w:right w:val="single" w:sz="4" w:space="0" w:color="000000"/>
            </w:tcBorders>
          </w:tcPr>
          <w:p w14:paraId="7518B066" w14:textId="77777777" w:rsidR="006B2EBC" w:rsidRPr="00D511EA" w:rsidRDefault="006B2EBC"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F34319D" w14:textId="77777777" w:rsidR="006B2EBC" w:rsidRPr="00D511EA" w:rsidRDefault="006B2EBC" w:rsidP="000D363E">
            <w:r w:rsidRPr="00D511EA">
              <w:rPr>
                <w:sz w:val="22"/>
                <w:szCs w:val="22"/>
              </w:rPr>
              <w:t>0398 Контроль паяемости</w:t>
            </w:r>
          </w:p>
        </w:tc>
        <w:tc>
          <w:tcPr>
            <w:tcW w:w="3063" w:type="dxa"/>
            <w:tcBorders>
              <w:top w:val="single" w:sz="4" w:space="0" w:color="000000"/>
              <w:left w:val="single" w:sz="4" w:space="0" w:color="000000"/>
              <w:bottom w:val="single" w:sz="4" w:space="0" w:color="000000"/>
              <w:right w:val="single" w:sz="4" w:space="0" w:color="000000"/>
            </w:tcBorders>
          </w:tcPr>
          <w:p w14:paraId="206037EB" w14:textId="77777777" w:rsidR="006B2EBC" w:rsidRPr="00D511EA" w:rsidRDefault="006B2EBC" w:rsidP="006B2EBC">
            <w:pPr>
              <w:rPr>
                <w:sz w:val="22"/>
                <w:szCs w:val="22"/>
              </w:rPr>
            </w:pPr>
            <w:r w:rsidRPr="00D511EA">
              <w:rPr>
                <w:sz w:val="22"/>
                <w:szCs w:val="22"/>
              </w:rPr>
              <w:t>Принято.</w:t>
            </w:r>
          </w:p>
          <w:p w14:paraId="264DEAB8" w14:textId="77777777" w:rsidR="006B2EBC" w:rsidRPr="00D511EA" w:rsidRDefault="006B2EBC" w:rsidP="000D363E">
            <w:r w:rsidRPr="00D511EA">
              <w:rPr>
                <w:sz w:val="22"/>
                <w:szCs w:val="22"/>
              </w:rPr>
              <w:t>0301 Контроль паяемости</w:t>
            </w:r>
          </w:p>
        </w:tc>
      </w:tr>
      <w:tr w:rsidR="006B2EBC" w:rsidRPr="00D511EA" w14:paraId="0C452CA6"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5771C26" w14:textId="77777777" w:rsidR="006B2EBC" w:rsidRPr="00746FC1" w:rsidRDefault="006B2EBC"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657F9E04" w14:textId="77777777" w:rsidR="006B2EBC" w:rsidRPr="00D511EA" w:rsidRDefault="006B2EBC" w:rsidP="00C9323F">
            <w:pPr>
              <w:rPr>
                <w:sz w:val="22"/>
                <w:szCs w:val="22"/>
              </w:rPr>
            </w:pPr>
          </w:p>
        </w:tc>
        <w:tc>
          <w:tcPr>
            <w:tcW w:w="2552" w:type="dxa"/>
            <w:tcBorders>
              <w:left w:val="single" w:sz="4" w:space="0" w:color="000000"/>
              <w:bottom w:val="single" w:sz="4" w:space="0" w:color="000000"/>
              <w:right w:val="single" w:sz="4" w:space="0" w:color="000000"/>
            </w:tcBorders>
          </w:tcPr>
          <w:p w14:paraId="6BDDF2D7" w14:textId="77777777" w:rsidR="006B2EBC" w:rsidRPr="00D511EA" w:rsidRDefault="006B2EBC"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CBA17D1" w14:textId="77777777" w:rsidR="006B2EBC" w:rsidRPr="00D511EA" w:rsidRDefault="006B2EBC" w:rsidP="000D363E">
            <w:r w:rsidRPr="00D511EA">
              <w:rPr>
                <w:sz w:val="22"/>
                <w:szCs w:val="22"/>
              </w:rPr>
              <w:t>0390.01 Контроль качества поверхности</w:t>
            </w:r>
          </w:p>
        </w:tc>
        <w:tc>
          <w:tcPr>
            <w:tcW w:w="3063" w:type="dxa"/>
            <w:tcBorders>
              <w:top w:val="single" w:sz="4" w:space="0" w:color="000000"/>
              <w:left w:val="single" w:sz="4" w:space="0" w:color="000000"/>
              <w:bottom w:val="single" w:sz="4" w:space="0" w:color="000000"/>
              <w:right w:val="single" w:sz="4" w:space="0" w:color="000000"/>
            </w:tcBorders>
          </w:tcPr>
          <w:p w14:paraId="4A30948D" w14:textId="77777777" w:rsidR="006B2EBC" w:rsidRPr="00D511EA" w:rsidRDefault="006B2EBC" w:rsidP="006B2EBC">
            <w:pPr>
              <w:rPr>
                <w:sz w:val="22"/>
                <w:szCs w:val="22"/>
              </w:rPr>
            </w:pPr>
            <w:r w:rsidRPr="00D511EA">
              <w:rPr>
                <w:sz w:val="22"/>
                <w:szCs w:val="22"/>
              </w:rPr>
              <w:t>Принято.</w:t>
            </w:r>
          </w:p>
          <w:p w14:paraId="44BFC714" w14:textId="77777777" w:rsidR="006B2EBC" w:rsidRPr="00D511EA" w:rsidRDefault="006B2EBC" w:rsidP="000D363E">
            <w:r w:rsidRPr="00D511EA">
              <w:rPr>
                <w:sz w:val="22"/>
                <w:szCs w:val="22"/>
              </w:rPr>
              <w:t>0302 Контроль качества поверхности</w:t>
            </w:r>
          </w:p>
        </w:tc>
      </w:tr>
      <w:tr w:rsidR="006B2EBC" w:rsidRPr="00D511EA" w14:paraId="7F3B90DB"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4CEA2BD" w14:textId="77777777" w:rsidR="006B2EBC" w:rsidRPr="00746FC1" w:rsidRDefault="006B2EBC"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1645FC9D" w14:textId="77777777" w:rsidR="006B2EBC" w:rsidRPr="00D511EA" w:rsidRDefault="006B2EBC" w:rsidP="00C9323F">
            <w:pPr>
              <w:rPr>
                <w:sz w:val="22"/>
                <w:szCs w:val="22"/>
              </w:rPr>
            </w:pPr>
          </w:p>
        </w:tc>
        <w:tc>
          <w:tcPr>
            <w:tcW w:w="2552" w:type="dxa"/>
            <w:tcBorders>
              <w:left w:val="single" w:sz="4" w:space="0" w:color="000000"/>
              <w:bottom w:val="single" w:sz="4" w:space="0" w:color="000000"/>
              <w:right w:val="single" w:sz="4" w:space="0" w:color="000000"/>
            </w:tcBorders>
          </w:tcPr>
          <w:p w14:paraId="15F8BF3F" w14:textId="77777777" w:rsidR="006B2EBC" w:rsidRPr="00D511EA" w:rsidRDefault="006B2EBC"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2CD8DCF" w14:textId="77777777" w:rsidR="006B2EBC" w:rsidRPr="00D511EA" w:rsidRDefault="006B2EBC" w:rsidP="000D363E">
            <w:r w:rsidRPr="00D511EA">
              <w:rPr>
                <w:sz w:val="22"/>
                <w:szCs w:val="22"/>
              </w:rPr>
              <w:t>0390.02 Контроль времени сушки слоев клея</w:t>
            </w:r>
          </w:p>
        </w:tc>
        <w:tc>
          <w:tcPr>
            <w:tcW w:w="3063" w:type="dxa"/>
            <w:tcBorders>
              <w:top w:val="single" w:sz="4" w:space="0" w:color="000000"/>
              <w:left w:val="single" w:sz="4" w:space="0" w:color="000000"/>
              <w:bottom w:val="single" w:sz="4" w:space="0" w:color="000000"/>
              <w:right w:val="single" w:sz="4" w:space="0" w:color="000000"/>
            </w:tcBorders>
          </w:tcPr>
          <w:p w14:paraId="22C60156" w14:textId="77777777" w:rsidR="006B2EBC" w:rsidRPr="00D511EA" w:rsidRDefault="006B2EBC" w:rsidP="006B2EBC">
            <w:pPr>
              <w:rPr>
                <w:sz w:val="22"/>
                <w:szCs w:val="22"/>
              </w:rPr>
            </w:pPr>
            <w:r w:rsidRPr="00D511EA">
              <w:rPr>
                <w:sz w:val="22"/>
                <w:szCs w:val="22"/>
              </w:rPr>
              <w:t>Принято.</w:t>
            </w:r>
          </w:p>
          <w:p w14:paraId="212E107F" w14:textId="77777777" w:rsidR="006B2EBC" w:rsidRPr="00D511EA" w:rsidRDefault="006B2EBC" w:rsidP="000D363E">
            <w:r w:rsidRPr="00D511EA">
              <w:rPr>
                <w:sz w:val="22"/>
                <w:szCs w:val="22"/>
              </w:rPr>
              <w:t>0303 Контроль времени сушки слоев клея</w:t>
            </w:r>
          </w:p>
        </w:tc>
      </w:tr>
      <w:tr w:rsidR="006B2EBC" w:rsidRPr="00D511EA" w14:paraId="23B15CFB"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B310EA8" w14:textId="77777777" w:rsidR="006B2EBC" w:rsidRPr="00746FC1" w:rsidRDefault="006B2EBC"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140C087E" w14:textId="77777777" w:rsidR="006B2EBC" w:rsidRPr="00D511EA" w:rsidRDefault="006B2EBC" w:rsidP="00C9323F">
            <w:pPr>
              <w:rPr>
                <w:sz w:val="22"/>
                <w:szCs w:val="22"/>
              </w:rPr>
            </w:pPr>
          </w:p>
        </w:tc>
        <w:tc>
          <w:tcPr>
            <w:tcW w:w="2552" w:type="dxa"/>
            <w:tcBorders>
              <w:left w:val="single" w:sz="4" w:space="0" w:color="000000"/>
              <w:bottom w:val="single" w:sz="4" w:space="0" w:color="000000"/>
              <w:right w:val="single" w:sz="4" w:space="0" w:color="000000"/>
            </w:tcBorders>
          </w:tcPr>
          <w:p w14:paraId="2CAE8BDD" w14:textId="77777777" w:rsidR="006B2EBC" w:rsidRPr="00D511EA" w:rsidRDefault="006B2EBC"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F3858B4" w14:textId="77777777" w:rsidR="006B2EBC" w:rsidRPr="00D511EA" w:rsidRDefault="006B2EBC" w:rsidP="000D363E">
            <w:r w:rsidRPr="00D511EA">
              <w:rPr>
                <w:sz w:val="22"/>
                <w:szCs w:val="22"/>
              </w:rPr>
              <w:t>0390.02 Контроль времени выдержки после склеивания</w:t>
            </w:r>
          </w:p>
        </w:tc>
        <w:tc>
          <w:tcPr>
            <w:tcW w:w="3063" w:type="dxa"/>
            <w:tcBorders>
              <w:top w:val="single" w:sz="4" w:space="0" w:color="000000"/>
              <w:left w:val="single" w:sz="4" w:space="0" w:color="000000"/>
              <w:bottom w:val="single" w:sz="4" w:space="0" w:color="000000"/>
              <w:right w:val="single" w:sz="4" w:space="0" w:color="000000"/>
            </w:tcBorders>
          </w:tcPr>
          <w:p w14:paraId="6FAFCCCD" w14:textId="77777777" w:rsidR="006B2EBC" w:rsidRPr="00D511EA" w:rsidRDefault="006B2EBC" w:rsidP="006B2EBC">
            <w:pPr>
              <w:rPr>
                <w:sz w:val="22"/>
                <w:szCs w:val="22"/>
              </w:rPr>
            </w:pPr>
            <w:r w:rsidRPr="00D511EA">
              <w:rPr>
                <w:sz w:val="22"/>
                <w:szCs w:val="22"/>
              </w:rPr>
              <w:t>Принято.</w:t>
            </w:r>
          </w:p>
          <w:p w14:paraId="4650C564" w14:textId="77777777" w:rsidR="006B2EBC" w:rsidRPr="00D511EA" w:rsidRDefault="006B2EBC" w:rsidP="000D363E">
            <w:r w:rsidRPr="00D511EA">
              <w:rPr>
                <w:sz w:val="22"/>
                <w:szCs w:val="22"/>
              </w:rPr>
              <w:t>0304 Контроль времени выдержки после склеивания</w:t>
            </w:r>
          </w:p>
        </w:tc>
      </w:tr>
      <w:tr w:rsidR="00C9323F" w:rsidRPr="00D511EA" w14:paraId="294D81DA" w14:textId="77777777" w:rsidTr="00E66DE8">
        <w:trPr>
          <w:gridAfter w:val="1"/>
          <w:wAfter w:w="56" w:type="dxa"/>
          <w:trHeight w:val="3664"/>
        </w:trPr>
        <w:tc>
          <w:tcPr>
            <w:tcW w:w="674" w:type="dxa"/>
            <w:tcBorders>
              <w:left w:val="single" w:sz="4" w:space="0" w:color="000000"/>
              <w:bottom w:val="single" w:sz="4" w:space="0" w:color="000000"/>
              <w:right w:val="single" w:sz="4" w:space="0" w:color="000000"/>
            </w:tcBorders>
          </w:tcPr>
          <w:p w14:paraId="6648BFE1"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0FF60B82" w14:textId="77777777" w:rsidR="00C9323F" w:rsidRPr="00D511EA" w:rsidRDefault="00C9323F" w:rsidP="00C9323F">
            <w:pPr>
              <w:rPr>
                <w:sz w:val="22"/>
                <w:szCs w:val="22"/>
              </w:rPr>
            </w:pPr>
            <w:r w:rsidRPr="00D511EA">
              <w:rPr>
                <w:sz w:val="22"/>
                <w:szCs w:val="22"/>
              </w:rPr>
              <w:t>Раздел 7, таблица 4</w:t>
            </w:r>
          </w:p>
        </w:tc>
        <w:tc>
          <w:tcPr>
            <w:tcW w:w="2552" w:type="dxa"/>
            <w:tcBorders>
              <w:left w:val="single" w:sz="4" w:space="0" w:color="000000"/>
              <w:bottom w:val="single" w:sz="4" w:space="0" w:color="000000"/>
              <w:right w:val="single" w:sz="4" w:space="0" w:color="000000"/>
            </w:tcBorders>
          </w:tcPr>
          <w:p w14:paraId="6D243BDC" w14:textId="77777777" w:rsidR="00C9323F" w:rsidRPr="00D511EA" w:rsidRDefault="00C9323F" w:rsidP="00C9323F">
            <w:pPr>
              <w:rPr>
                <w:w w:val="105"/>
                <w:sz w:val="22"/>
                <w:szCs w:val="22"/>
              </w:rPr>
            </w:pPr>
            <w:r w:rsidRPr="00D511EA">
              <w:rPr>
                <w:w w:val="105"/>
                <w:sz w:val="22"/>
                <w:szCs w:val="22"/>
              </w:rPr>
              <w:t xml:space="preserve">АО «ГКНПЦ им. М.В. Хруничева» исх. </w:t>
            </w:r>
            <w:r w:rsidRPr="00D511EA">
              <w:rPr>
                <w:rFonts w:eastAsiaTheme="minorHAnsi"/>
                <w:bCs/>
                <w:sz w:val="22"/>
                <w:szCs w:val="22"/>
                <w:lang w:eastAsia="en-US"/>
              </w:rPr>
              <w:t>№ РКЗ-004493-ИСХ от 11.03.2026.</w:t>
            </w:r>
          </w:p>
          <w:p w14:paraId="22196B9F" w14:textId="77777777" w:rsidR="00C9323F" w:rsidRPr="00D511EA" w:rsidRDefault="00C9323F" w:rsidP="00C9323F">
            <w:pPr>
              <w:rPr>
                <w:spacing w:val="-2"/>
                <w:w w:val="105"/>
                <w:sz w:val="22"/>
                <w:szCs w:val="22"/>
              </w:rPr>
            </w:pPr>
            <w:r w:rsidRPr="00D511EA">
              <w:rPr>
                <w:w w:val="105"/>
                <w:sz w:val="22"/>
                <w:szCs w:val="22"/>
              </w:rPr>
              <w:t>КБ</w:t>
            </w:r>
            <w:r w:rsidRPr="00D511EA">
              <w:rPr>
                <w:spacing w:val="-2"/>
                <w:w w:val="105"/>
                <w:sz w:val="22"/>
                <w:szCs w:val="22"/>
              </w:rPr>
              <w:t xml:space="preserve"> </w:t>
            </w:r>
            <w:r w:rsidRPr="00D511EA">
              <w:rPr>
                <w:w w:val="105"/>
                <w:sz w:val="22"/>
                <w:szCs w:val="22"/>
              </w:rPr>
              <w:t>«Арматура»</w:t>
            </w:r>
            <w:r w:rsidRPr="00D511EA">
              <w:rPr>
                <w:spacing w:val="6"/>
                <w:w w:val="105"/>
                <w:sz w:val="22"/>
                <w:szCs w:val="22"/>
              </w:rPr>
              <w:t xml:space="preserve"> –</w:t>
            </w:r>
            <w:r w:rsidRPr="00D511EA">
              <w:rPr>
                <w:spacing w:val="-9"/>
                <w:w w:val="105"/>
                <w:sz w:val="22"/>
                <w:szCs w:val="22"/>
              </w:rPr>
              <w:t xml:space="preserve"> </w:t>
            </w:r>
            <w:r w:rsidRPr="00D511EA">
              <w:rPr>
                <w:w w:val="105"/>
                <w:sz w:val="22"/>
                <w:szCs w:val="22"/>
              </w:rPr>
              <w:t>филиал</w:t>
            </w:r>
            <w:r w:rsidRPr="00D511EA">
              <w:rPr>
                <w:spacing w:val="12"/>
                <w:w w:val="105"/>
                <w:sz w:val="22"/>
                <w:szCs w:val="22"/>
              </w:rPr>
              <w:t xml:space="preserve"> </w:t>
            </w:r>
            <w:r w:rsidRPr="00D511EA">
              <w:rPr>
                <w:w w:val="105"/>
                <w:sz w:val="22"/>
                <w:szCs w:val="22"/>
              </w:rPr>
              <w:t>AO</w:t>
            </w:r>
            <w:r w:rsidRPr="00D511EA">
              <w:rPr>
                <w:spacing w:val="-1"/>
                <w:w w:val="105"/>
                <w:sz w:val="22"/>
                <w:szCs w:val="22"/>
              </w:rPr>
              <w:t xml:space="preserve"> </w:t>
            </w:r>
            <w:r w:rsidRPr="00D511EA">
              <w:rPr>
                <w:w w:val="105"/>
                <w:sz w:val="22"/>
                <w:szCs w:val="22"/>
              </w:rPr>
              <w:t>«ГКНПЦ</w:t>
            </w:r>
            <w:r w:rsidRPr="00D511EA">
              <w:rPr>
                <w:spacing w:val="10"/>
                <w:w w:val="105"/>
                <w:sz w:val="22"/>
                <w:szCs w:val="22"/>
              </w:rPr>
              <w:t xml:space="preserve"> </w:t>
            </w:r>
            <w:r w:rsidRPr="00D511EA">
              <w:rPr>
                <w:w w:val="105"/>
                <w:sz w:val="22"/>
                <w:szCs w:val="22"/>
              </w:rPr>
              <w:t>им.</w:t>
            </w:r>
            <w:r w:rsidRPr="00D511EA">
              <w:rPr>
                <w:spacing w:val="-3"/>
                <w:w w:val="105"/>
                <w:sz w:val="22"/>
                <w:szCs w:val="22"/>
              </w:rPr>
              <w:t xml:space="preserve"> </w:t>
            </w:r>
            <w:r w:rsidRPr="00D511EA">
              <w:rPr>
                <w:w w:val="105"/>
                <w:sz w:val="22"/>
                <w:szCs w:val="22"/>
              </w:rPr>
              <w:t>М.В.</w:t>
            </w:r>
            <w:r w:rsidRPr="00D511EA">
              <w:rPr>
                <w:spacing w:val="-1"/>
                <w:w w:val="105"/>
                <w:sz w:val="22"/>
                <w:szCs w:val="22"/>
              </w:rPr>
              <w:t xml:space="preserve"> </w:t>
            </w:r>
            <w:r w:rsidRPr="00D511EA">
              <w:rPr>
                <w:w w:val="105"/>
                <w:sz w:val="22"/>
                <w:szCs w:val="22"/>
              </w:rPr>
              <w:t>Хру</w:t>
            </w:r>
            <w:r w:rsidRPr="00D511EA">
              <w:rPr>
                <w:spacing w:val="-2"/>
                <w:w w:val="105"/>
                <w:sz w:val="22"/>
                <w:szCs w:val="22"/>
              </w:rPr>
              <w:t>ничева»</w:t>
            </w:r>
          </w:p>
          <w:p w14:paraId="4442809D" w14:textId="77777777" w:rsidR="00C9323F" w:rsidRPr="00D511EA" w:rsidRDefault="00C9323F" w:rsidP="00C9323F">
            <w:pPr>
              <w:rPr>
                <w:rFonts w:eastAsia="ArialMT"/>
                <w:sz w:val="22"/>
                <w:szCs w:val="22"/>
              </w:rPr>
            </w:pPr>
            <w:r w:rsidRPr="00D511EA">
              <w:rPr>
                <w:spacing w:val="-2"/>
                <w:w w:val="105"/>
                <w:sz w:val="22"/>
                <w:szCs w:val="22"/>
              </w:rPr>
              <w:t xml:space="preserve">Исх. </w:t>
            </w:r>
            <w:r w:rsidRPr="00D511EA">
              <w:rPr>
                <w:bCs/>
                <w:sz w:val="22"/>
                <w:szCs w:val="22"/>
              </w:rPr>
              <w:t>№ РКЗ-004493-ИСХ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64CD64F" w14:textId="77777777" w:rsidR="00C9323F" w:rsidRPr="00D511EA" w:rsidRDefault="00C9323F" w:rsidP="00C9323F">
            <w:pPr>
              <w:pStyle w:val="TableParagraph"/>
              <w:ind w:left="57"/>
            </w:pPr>
            <w:r w:rsidRPr="00D511EA">
              <w:t>Замечание:</w:t>
            </w:r>
          </w:p>
          <w:p w14:paraId="0CC67549" w14:textId="77777777" w:rsidR="00C9323F" w:rsidRPr="00D511EA" w:rsidRDefault="00C9323F" w:rsidP="00C9323F">
            <w:pPr>
              <w:pStyle w:val="TableParagraph"/>
              <w:ind w:left="57"/>
            </w:pPr>
            <w:r w:rsidRPr="00D511EA">
              <w:t>Отсутствует: Входной контроль, Окончательный контроль, Межцеховой контроль и т.п. (согласно Р 50-54-76-88)</w:t>
            </w:r>
          </w:p>
          <w:p w14:paraId="348E2A2B" w14:textId="77777777" w:rsidR="00C9323F" w:rsidRPr="00D511EA" w:rsidRDefault="00C9323F" w:rsidP="00C9323F">
            <w:pPr>
              <w:pStyle w:val="TableParagraph"/>
              <w:ind w:left="57"/>
            </w:pPr>
            <w:r w:rsidRPr="00D511EA">
              <w:t>Предложение:</w:t>
            </w:r>
          </w:p>
          <w:p w14:paraId="4CF47362" w14:textId="77777777" w:rsidR="00C9323F" w:rsidRPr="00D511EA" w:rsidRDefault="00C9323F" w:rsidP="00C9323F">
            <w:pPr>
              <w:pStyle w:val="TableParagraph"/>
              <w:ind w:left="57"/>
            </w:pPr>
            <w:r w:rsidRPr="00D511EA">
              <w:t>Внести: Контроль входной, Контроль окончательный, Контроль межцеховой и т.п. или не вводить: Контроль межоперационный</w:t>
            </w:r>
          </w:p>
          <w:p w14:paraId="58FB668B" w14:textId="77777777" w:rsidR="00C9323F" w:rsidRPr="00D511EA" w:rsidRDefault="00C9323F" w:rsidP="00C9323F">
            <w:pPr>
              <w:pStyle w:val="TableParagraph"/>
              <w:ind w:left="57"/>
            </w:pPr>
            <w:r w:rsidRPr="00D511EA">
              <w:t>Обоснование:</w:t>
            </w:r>
          </w:p>
          <w:p w14:paraId="3F99CA92" w14:textId="77777777" w:rsidR="00C9323F" w:rsidRPr="00D511EA" w:rsidRDefault="00C9323F" w:rsidP="00C9323F">
            <w:pPr>
              <w:pStyle w:val="TableParagraph"/>
              <w:ind w:left="57"/>
            </w:pPr>
            <w:r w:rsidRPr="00D511EA">
              <w:t>Т.к. вводится 0399 Контроль межоперационный, возможно этот термин - межоперационный излишен и противоречит п. 6.2 данного НД, неясно чем он отличается от других видов контроля.</w:t>
            </w:r>
          </w:p>
          <w:p w14:paraId="09FD2859" w14:textId="77777777" w:rsidR="00C9323F" w:rsidRPr="00D511EA" w:rsidRDefault="00C9323F" w:rsidP="00C9323F">
            <w:pPr>
              <w:pStyle w:val="TableParagraph"/>
              <w:ind w:left="57"/>
            </w:pPr>
            <w:r w:rsidRPr="00D511EA">
              <w:t>Примечание. Согласно Р 50-54-76-88, приложение 1 более 14 видов контроля, даже допускается комбинация видов, напри</w:t>
            </w:r>
            <w:r w:rsidRPr="00D511EA">
              <w:softHyphen/>
              <w:t>мер, «летучий входной», «межоперационный сплошной› и дру</w:t>
            </w:r>
            <w:r w:rsidRPr="00D511EA">
              <w:softHyphen/>
              <w:t>гие виды контроля типа «нормальный», «усиленный» и т.д.</w:t>
            </w:r>
          </w:p>
        </w:tc>
        <w:tc>
          <w:tcPr>
            <w:tcW w:w="3063" w:type="dxa"/>
            <w:tcBorders>
              <w:top w:val="single" w:sz="4" w:space="0" w:color="000000"/>
              <w:left w:val="single" w:sz="4" w:space="0" w:color="000000"/>
              <w:bottom w:val="single" w:sz="4" w:space="0" w:color="000000"/>
              <w:right w:val="single" w:sz="4" w:space="0" w:color="000000"/>
            </w:tcBorders>
          </w:tcPr>
          <w:p w14:paraId="5001819F" w14:textId="77777777" w:rsidR="00C9323F" w:rsidRPr="00D511EA" w:rsidRDefault="00C9323F" w:rsidP="006B2EBC">
            <w:pPr>
              <w:rPr>
                <w:color w:val="000000" w:themeColor="text1"/>
                <w:sz w:val="22"/>
                <w:szCs w:val="22"/>
              </w:rPr>
            </w:pPr>
            <w:r w:rsidRPr="00D511EA">
              <w:rPr>
                <w:color w:val="000000" w:themeColor="text1"/>
                <w:sz w:val="22"/>
                <w:szCs w:val="22"/>
              </w:rPr>
              <w:t>Принято</w:t>
            </w:r>
            <w:r w:rsidR="006B2EBC" w:rsidRPr="00D511EA">
              <w:rPr>
                <w:color w:val="000000" w:themeColor="text1"/>
                <w:sz w:val="22"/>
                <w:szCs w:val="22"/>
              </w:rPr>
              <w:t>.</w:t>
            </w:r>
          </w:p>
          <w:p w14:paraId="64D69FCE" w14:textId="77777777" w:rsidR="006B2EBC" w:rsidRPr="00D511EA" w:rsidRDefault="006B2EBC" w:rsidP="006B2EBC">
            <w:pPr>
              <w:rPr>
                <w:color w:val="000000" w:themeColor="text1"/>
                <w:sz w:val="22"/>
                <w:szCs w:val="22"/>
              </w:rPr>
            </w:pPr>
            <w:r w:rsidRPr="00D511EA">
              <w:rPr>
                <w:color w:val="000000" w:themeColor="text1"/>
                <w:sz w:val="22"/>
                <w:szCs w:val="22"/>
              </w:rPr>
              <w:t>Внесены операции с кодами:</w:t>
            </w:r>
          </w:p>
          <w:p w14:paraId="18BD8305" w14:textId="77777777" w:rsidR="006B2EBC" w:rsidRPr="00D511EA" w:rsidRDefault="006B2EBC" w:rsidP="006B2EBC">
            <w:pPr>
              <w:rPr>
                <w:color w:val="000000" w:themeColor="text1"/>
                <w:sz w:val="22"/>
                <w:szCs w:val="22"/>
              </w:rPr>
            </w:pPr>
            <w:r w:rsidRPr="00D511EA">
              <w:rPr>
                <w:color w:val="000000" w:themeColor="text1"/>
                <w:sz w:val="22"/>
                <w:szCs w:val="22"/>
              </w:rPr>
              <w:t>0201 Контроль входной</w:t>
            </w:r>
          </w:p>
          <w:p w14:paraId="395820D9" w14:textId="77777777" w:rsidR="006B2EBC" w:rsidRPr="00D511EA" w:rsidRDefault="006B2EBC" w:rsidP="006B2EBC">
            <w:pPr>
              <w:rPr>
                <w:color w:val="000000" w:themeColor="text1"/>
                <w:sz w:val="22"/>
                <w:szCs w:val="22"/>
              </w:rPr>
            </w:pPr>
            <w:r w:rsidRPr="00D511EA">
              <w:rPr>
                <w:rFonts w:cs="Arial"/>
                <w:color w:val="000000" w:themeColor="text1"/>
                <w:sz w:val="22"/>
                <w:szCs w:val="22"/>
              </w:rPr>
              <w:t xml:space="preserve">0200.29 </w:t>
            </w:r>
            <w:r w:rsidRPr="00D511EA">
              <w:rPr>
                <w:color w:val="000000" w:themeColor="text1"/>
                <w:sz w:val="22"/>
                <w:szCs w:val="22"/>
              </w:rPr>
              <w:t>Контроль окончательный</w:t>
            </w:r>
          </w:p>
          <w:p w14:paraId="04F0E9FF" w14:textId="77777777" w:rsidR="006B2EBC" w:rsidRPr="00D511EA" w:rsidRDefault="006B2EBC" w:rsidP="006B2EBC">
            <w:pPr>
              <w:rPr>
                <w:sz w:val="22"/>
                <w:szCs w:val="22"/>
              </w:rPr>
            </w:pPr>
            <w:r w:rsidRPr="00D511EA">
              <w:rPr>
                <w:color w:val="000000" w:themeColor="text1"/>
                <w:sz w:val="22"/>
                <w:szCs w:val="22"/>
              </w:rPr>
              <w:t>0200.34 Контроль межцеховой и другие операции контроля</w:t>
            </w:r>
          </w:p>
        </w:tc>
      </w:tr>
      <w:tr w:rsidR="00C9323F" w:rsidRPr="00D511EA" w14:paraId="658F6FB8"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D7B541A"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1F561D00" w14:textId="77777777" w:rsidR="00C9323F" w:rsidRPr="00D511EA" w:rsidRDefault="00C9323F" w:rsidP="00C9323F">
            <w:pPr>
              <w:rPr>
                <w:sz w:val="22"/>
                <w:szCs w:val="22"/>
              </w:rPr>
            </w:pPr>
            <w:r w:rsidRPr="00D511EA">
              <w:rPr>
                <w:sz w:val="22"/>
                <w:szCs w:val="22"/>
              </w:rPr>
              <w:t>Раздел 7, таблица 4</w:t>
            </w:r>
          </w:p>
        </w:tc>
        <w:tc>
          <w:tcPr>
            <w:tcW w:w="2552" w:type="dxa"/>
            <w:tcBorders>
              <w:left w:val="single" w:sz="4" w:space="0" w:color="000000"/>
              <w:bottom w:val="single" w:sz="4" w:space="0" w:color="000000"/>
              <w:right w:val="single" w:sz="4" w:space="0" w:color="000000"/>
            </w:tcBorders>
          </w:tcPr>
          <w:p w14:paraId="45A33B47" w14:textId="77777777" w:rsidR="00C9323F" w:rsidRPr="00D511EA" w:rsidRDefault="00C9323F" w:rsidP="00C9323F">
            <w:pPr>
              <w:rPr>
                <w:w w:val="105"/>
                <w:sz w:val="22"/>
                <w:szCs w:val="22"/>
              </w:rPr>
            </w:pPr>
            <w:r w:rsidRPr="00D511EA">
              <w:rPr>
                <w:w w:val="105"/>
                <w:sz w:val="22"/>
                <w:szCs w:val="22"/>
              </w:rPr>
              <w:t xml:space="preserve">АО «ГКНПЦ им. М.В. Хруничева» исх. </w:t>
            </w:r>
            <w:r w:rsidRPr="00D511EA">
              <w:rPr>
                <w:rFonts w:eastAsiaTheme="minorHAnsi"/>
                <w:bCs/>
                <w:sz w:val="22"/>
                <w:szCs w:val="22"/>
                <w:lang w:eastAsia="en-US"/>
              </w:rPr>
              <w:t>№ РКЗ-004493-ИСХ от 11.03.2026.</w:t>
            </w:r>
          </w:p>
          <w:p w14:paraId="2225E810" w14:textId="77777777" w:rsidR="00C9323F" w:rsidRPr="00D511EA" w:rsidRDefault="00C9323F" w:rsidP="00C9323F">
            <w:pPr>
              <w:rPr>
                <w:spacing w:val="-2"/>
                <w:w w:val="105"/>
                <w:sz w:val="22"/>
                <w:szCs w:val="22"/>
              </w:rPr>
            </w:pPr>
            <w:r w:rsidRPr="00D511EA">
              <w:rPr>
                <w:w w:val="105"/>
                <w:sz w:val="22"/>
                <w:szCs w:val="22"/>
              </w:rPr>
              <w:t>КБ</w:t>
            </w:r>
            <w:r w:rsidRPr="00D511EA">
              <w:rPr>
                <w:spacing w:val="-2"/>
                <w:w w:val="105"/>
                <w:sz w:val="22"/>
                <w:szCs w:val="22"/>
              </w:rPr>
              <w:t xml:space="preserve"> </w:t>
            </w:r>
            <w:r w:rsidRPr="00D511EA">
              <w:rPr>
                <w:w w:val="105"/>
                <w:sz w:val="22"/>
                <w:szCs w:val="22"/>
              </w:rPr>
              <w:t>«Арматура»</w:t>
            </w:r>
            <w:r w:rsidRPr="00D511EA">
              <w:rPr>
                <w:spacing w:val="6"/>
                <w:w w:val="105"/>
                <w:sz w:val="22"/>
                <w:szCs w:val="22"/>
              </w:rPr>
              <w:t xml:space="preserve"> –</w:t>
            </w:r>
            <w:r w:rsidRPr="00D511EA">
              <w:rPr>
                <w:spacing w:val="-9"/>
                <w:w w:val="105"/>
                <w:sz w:val="22"/>
                <w:szCs w:val="22"/>
              </w:rPr>
              <w:t xml:space="preserve"> </w:t>
            </w:r>
            <w:r w:rsidRPr="00D511EA">
              <w:rPr>
                <w:w w:val="105"/>
                <w:sz w:val="22"/>
                <w:szCs w:val="22"/>
              </w:rPr>
              <w:t>филиал</w:t>
            </w:r>
            <w:r w:rsidRPr="00D511EA">
              <w:rPr>
                <w:spacing w:val="12"/>
                <w:w w:val="105"/>
                <w:sz w:val="22"/>
                <w:szCs w:val="22"/>
              </w:rPr>
              <w:t xml:space="preserve"> </w:t>
            </w:r>
            <w:r w:rsidRPr="00D511EA">
              <w:rPr>
                <w:w w:val="105"/>
                <w:sz w:val="22"/>
                <w:szCs w:val="22"/>
              </w:rPr>
              <w:t>AO</w:t>
            </w:r>
            <w:r w:rsidRPr="00D511EA">
              <w:rPr>
                <w:spacing w:val="-1"/>
                <w:w w:val="105"/>
                <w:sz w:val="22"/>
                <w:szCs w:val="22"/>
              </w:rPr>
              <w:t xml:space="preserve"> </w:t>
            </w:r>
            <w:r w:rsidRPr="00D511EA">
              <w:rPr>
                <w:w w:val="105"/>
                <w:sz w:val="22"/>
                <w:szCs w:val="22"/>
              </w:rPr>
              <w:t>«ГКНПЦ</w:t>
            </w:r>
            <w:r w:rsidRPr="00D511EA">
              <w:rPr>
                <w:spacing w:val="10"/>
                <w:w w:val="105"/>
                <w:sz w:val="22"/>
                <w:szCs w:val="22"/>
              </w:rPr>
              <w:t xml:space="preserve"> </w:t>
            </w:r>
            <w:r w:rsidRPr="00D511EA">
              <w:rPr>
                <w:w w:val="105"/>
                <w:sz w:val="22"/>
                <w:szCs w:val="22"/>
              </w:rPr>
              <w:t>им.</w:t>
            </w:r>
            <w:r w:rsidRPr="00D511EA">
              <w:rPr>
                <w:spacing w:val="-3"/>
                <w:w w:val="105"/>
                <w:sz w:val="22"/>
                <w:szCs w:val="22"/>
              </w:rPr>
              <w:t xml:space="preserve"> </w:t>
            </w:r>
            <w:r w:rsidRPr="00D511EA">
              <w:rPr>
                <w:w w:val="105"/>
                <w:sz w:val="22"/>
                <w:szCs w:val="22"/>
              </w:rPr>
              <w:t>М.В.</w:t>
            </w:r>
            <w:r w:rsidRPr="00D511EA">
              <w:rPr>
                <w:spacing w:val="-1"/>
                <w:w w:val="105"/>
                <w:sz w:val="22"/>
                <w:szCs w:val="22"/>
              </w:rPr>
              <w:t xml:space="preserve"> </w:t>
            </w:r>
            <w:r w:rsidRPr="00D511EA">
              <w:rPr>
                <w:w w:val="105"/>
                <w:sz w:val="22"/>
                <w:szCs w:val="22"/>
              </w:rPr>
              <w:t>Хру</w:t>
            </w:r>
            <w:r w:rsidRPr="00D511EA">
              <w:rPr>
                <w:spacing w:val="-2"/>
                <w:w w:val="105"/>
                <w:sz w:val="22"/>
                <w:szCs w:val="22"/>
              </w:rPr>
              <w:t>ничева»</w:t>
            </w:r>
          </w:p>
          <w:p w14:paraId="23447C6A" w14:textId="77777777" w:rsidR="00C9323F" w:rsidRPr="00D511EA" w:rsidRDefault="00C9323F" w:rsidP="00C9323F">
            <w:pPr>
              <w:rPr>
                <w:rFonts w:eastAsia="ArialMT"/>
                <w:sz w:val="22"/>
                <w:szCs w:val="22"/>
              </w:rPr>
            </w:pPr>
            <w:r w:rsidRPr="00D511EA">
              <w:rPr>
                <w:spacing w:val="-2"/>
                <w:w w:val="105"/>
                <w:sz w:val="22"/>
                <w:szCs w:val="22"/>
              </w:rPr>
              <w:t xml:space="preserve">Исх. </w:t>
            </w:r>
            <w:r w:rsidRPr="00D511EA">
              <w:rPr>
                <w:bCs/>
                <w:sz w:val="22"/>
                <w:szCs w:val="22"/>
              </w:rPr>
              <w:t>№ РКЗ-004493-ИСХ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565B6BE" w14:textId="77777777" w:rsidR="00C9323F" w:rsidRPr="00D511EA" w:rsidRDefault="00C9323F" w:rsidP="00C9323F">
            <w:pPr>
              <w:pStyle w:val="TableParagraph"/>
            </w:pPr>
            <w:r w:rsidRPr="00D511EA">
              <w:t>Замечание:</w:t>
            </w:r>
          </w:p>
          <w:p w14:paraId="7A204E64" w14:textId="77777777" w:rsidR="00C9323F" w:rsidRPr="00D511EA" w:rsidRDefault="00C9323F" w:rsidP="00C9323F">
            <w:pPr>
              <w:pStyle w:val="TableParagraph"/>
            </w:pPr>
            <w:r w:rsidRPr="00D511EA">
              <w:t xml:space="preserve">Отсутствует: Контроль химического состава материала ДСЕ. </w:t>
            </w:r>
            <w:r w:rsidRPr="00D511EA">
              <w:rPr>
                <w:w w:val="95"/>
              </w:rPr>
              <w:t>например,</w:t>
            </w:r>
            <w:r w:rsidRPr="00D511EA">
              <w:t xml:space="preserve"> </w:t>
            </w:r>
            <w:r w:rsidRPr="00D511EA">
              <w:rPr>
                <w:w w:val="95"/>
              </w:rPr>
              <w:t>стилоскопом</w:t>
            </w:r>
            <w:r w:rsidRPr="00D511EA">
              <w:t xml:space="preserve"> </w:t>
            </w:r>
            <w:r w:rsidRPr="00D511EA">
              <w:rPr>
                <w:w w:val="95"/>
              </w:rPr>
              <w:t>(разрушающий</w:t>
            </w:r>
            <w:r w:rsidRPr="00D511EA">
              <w:t>), рентген- флуоресцентный (неразрушающий) и т.п. методы контроля, а также для некоторых видов материалов применяется контроль на отсутствие</w:t>
            </w:r>
            <w:r w:rsidRPr="00D511EA">
              <w:rPr>
                <w:w w:val="105"/>
              </w:rPr>
              <w:t xml:space="preserve"> притяжения магнитом</w:t>
            </w:r>
            <w:r w:rsidRPr="00D511EA">
              <w:t>(неразрушающий) или сжиганием ДСЕ-свидетелей.</w:t>
            </w:r>
          </w:p>
          <w:p w14:paraId="446C5B72" w14:textId="77777777" w:rsidR="00C9323F" w:rsidRPr="00D511EA" w:rsidRDefault="00C9323F" w:rsidP="00C9323F">
            <w:pPr>
              <w:pStyle w:val="TableParagraph"/>
            </w:pPr>
            <w:r w:rsidRPr="00D511EA">
              <w:t>Предложение:</w:t>
            </w:r>
          </w:p>
          <w:p w14:paraId="0BFD0DD7" w14:textId="77777777" w:rsidR="00C9323F" w:rsidRPr="00D511EA" w:rsidRDefault="00C9323F" w:rsidP="00C9323F">
            <w:pPr>
              <w:pStyle w:val="TableParagraph"/>
            </w:pPr>
            <w:r w:rsidRPr="00D511EA">
              <w:t>Ввести группу контроля химического состава с делением на разрушающий и неразрушающий и прочее с делением на типы, стидоскопирование, рентген флуорисцентный  и оставить свободные коды.</w:t>
            </w:r>
          </w:p>
          <w:p w14:paraId="0608BA64" w14:textId="77777777" w:rsidR="00C9323F" w:rsidRPr="00D511EA" w:rsidRDefault="00C9323F" w:rsidP="00C9323F">
            <w:pPr>
              <w:pStyle w:val="TableParagraph"/>
            </w:pPr>
            <w:r w:rsidRPr="00D511EA">
              <w:t>Обоснование:</w:t>
            </w:r>
          </w:p>
          <w:p w14:paraId="17E3342B" w14:textId="77777777" w:rsidR="00C9323F" w:rsidRPr="00D511EA" w:rsidRDefault="00C9323F" w:rsidP="00C9323F">
            <w:pPr>
              <w:pStyle w:val="TableParagraph"/>
            </w:pPr>
            <w:r w:rsidRPr="00D511EA">
              <w:rPr>
                <w:spacing w:val="-2"/>
              </w:rPr>
              <w:t>Требование</w:t>
            </w:r>
            <w:r w:rsidRPr="00D511EA">
              <w:rPr>
                <w:spacing w:val="3"/>
              </w:rPr>
              <w:t xml:space="preserve"> </w:t>
            </w:r>
            <w:r w:rsidRPr="00D511EA">
              <w:rPr>
                <w:spacing w:val="-2"/>
              </w:rPr>
              <w:t>руководящих</w:t>
            </w:r>
            <w:r w:rsidRPr="00D511EA">
              <w:rPr>
                <w:spacing w:val="-3"/>
              </w:rPr>
              <w:t xml:space="preserve"> </w:t>
            </w:r>
            <w:r w:rsidRPr="00D511EA">
              <w:rPr>
                <w:spacing w:val="-2"/>
              </w:rPr>
              <w:t>документов</w:t>
            </w:r>
            <w:r w:rsidRPr="00D511EA">
              <w:rPr>
                <w:spacing w:val="-3"/>
              </w:rPr>
              <w:t xml:space="preserve"> </w:t>
            </w:r>
            <w:r w:rsidRPr="00D511EA">
              <w:rPr>
                <w:spacing w:val="-2"/>
              </w:rPr>
              <w:t>и</w:t>
            </w:r>
            <w:r w:rsidRPr="00D511EA">
              <w:rPr>
                <w:spacing w:val="-11"/>
              </w:rPr>
              <w:t xml:space="preserve"> </w:t>
            </w:r>
            <w:r w:rsidRPr="00D511EA">
              <w:rPr>
                <w:spacing w:val="-2"/>
              </w:rPr>
              <w:t>НД</w:t>
            </w:r>
            <w:r w:rsidRPr="00D511EA">
              <w:rPr>
                <w:spacing w:val="-13"/>
              </w:rPr>
              <w:t xml:space="preserve"> </w:t>
            </w:r>
            <w:r w:rsidRPr="00D511EA">
              <w:rPr>
                <w:spacing w:val="-2"/>
              </w:rPr>
              <w:t xml:space="preserve">от </w:t>
            </w:r>
            <w:r w:rsidRPr="00D511EA">
              <w:rPr>
                <w:spacing w:val="-4"/>
              </w:rPr>
              <w:t>представителя</w:t>
            </w:r>
            <w:r w:rsidRPr="00D511EA">
              <w:rPr>
                <w:spacing w:val="14"/>
              </w:rPr>
              <w:t xml:space="preserve"> </w:t>
            </w:r>
            <w:r w:rsidRPr="00D511EA">
              <w:rPr>
                <w:spacing w:val="-4"/>
              </w:rPr>
              <w:t>заказчика.</w:t>
            </w:r>
            <w:r w:rsidRPr="00D511EA">
              <w:rPr>
                <w:spacing w:val="-2"/>
              </w:rPr>
              <w:t xml:space="preserve"> </w:t>
            </w:r>
            <w:r w:rsidRPr="00D511EA">
              <w:rPr>
                <w:spacing w:val="-4"/>
              </w:rPr>
              <w:t>в</w:t>
            </w:r>
            <w:r w:rsidRPr="00D511EA">
              <w:rPr>
                <w:spacing w:val="-10"/>
              </w:rPr>
              <w:t xml:space="preserve"> </w:t>
            </w:r>
            <w:r w:rsidRPr="00D511EA">
              <w:rPr>
                <w:spacing w:val="-4"/>
              </w:rPr>
              <w:t>том</w:t>
            </w:r>
            <w:r w:rsidRPr="00D511EA">
              <w:rPr>
                <w:spacing w:val="-1"/>
              </w:rPr>
              <w:t xml:space="preserve"> </w:t>
            </w:r>
            <w:r w:rsidRPr="00D511EA">
              <w:rPr>
                <w:spacing w:val="-4"/>
              </w:rPr>
              <w:t>числе</w:t>
            </w:r>
            <w:r w:rsidRPr="00D511EA">
              <w:rPr>
                <w:spacing w:val="-1"/>
              </w:rPr>
              <w:t xml:space="preserve"> </w:t>
            </w:r>
            <w:r w:rsidRPr="00D511EA">
              <w:rPr>
                <w:spacing w:val="-4"/>
              </w:rPr>
              <w:t>BП</w:t>
            </w:r>
            <w:r w:rsidRPr="00D511EA">
              <w:rPr>
                <w:spacing w:val="-6"/>
              </w:rPr>
              <w:t xml:space="preserve"> </w:t>
            </w:r>
            <w:r w:rsidRPr="00D511EA">
              <w:rPr>
                <w:spacing w:val="-5"/>
              </w:rPr>
              <w:t>МО, о</w:t>
            </w:r>
            <w:r w:rsidRPr="00D511EA">
              <w:rPr>
                <w:i/>
                <w:spacing w:val="-11"/>
              </w:rPr>
              <w:t xml:space="preserve"> </w:t>
            </w:r>
            <w:r w:rsidRPr="00D511EA">
              <w:t xml:space="preserve">прослеживаемости </w:t>
            </w:r>
            <w:r w:rsidRPr="00D511EA">
              <w:rPr>
                <w:spacing w:val="-15"/>
              </w:rPr>
              <w:t xml:space="preserve"> </w:t>
            </w:r>
            <w:r w:rsidRPr="00D511EA">
              <w:t>марки</w:t>
            </w:r>
            <w:r w:rsidRPr="00D511EA">
              <w:rPr>
                <w:spacing w:val="-11"/>
              </w:rPr>
              <w:t xml:space="preserve"> </w:t>
            </w:r>
            <w:r w:rsidRPr="00D511EA">
              <w:t>материала</w:t>
            </w:r>
            <w:r w:rsidRPr="00D511EA">
              <w:rPr>
                <w:spacing w:val="-12"/>
              </w:rPr>
              <w:t xml:space="preserve"> </w:t>
            </w:r>
            <w:r w:rsidRPr="00D511EA">
              <w:t>(для</w:t>
            </w:r>
            <w:r w:rsidRPr="00D511EA">
              <w:rPr>
                <w:spacing w:val="-15"/>
              </w:rPr>
              <w:t xml:space="preserve"> </w:t>
            </w:r>
            <w:r w:rsidRPr="00D511EA">
              <w:t>исклю</w:t>
            </w:r>
            <w:r w:rsidRPr="00D511EA">
              <w:softHyphen/>
              <w:t>чения подмены)</w:t>
            </w:r>
            <w:r w:rsidRPr="00D511EA">
              <w:rPr>
                <w:spacing w:val="26"/>
              </w:rPr>
              <w:t xml:space="preserve"> </w:t>
            </w:r>
            <w:r w:rsidRPr="00D511EA">
              <w:t>при</w:t>
            </w:r>
            <w:r w:rsidRPr="00D511EA">
              <w:rPr>
                <w:spacing w:val="-1"/>
              </w:rPr>
              <w:t xml:space="preserve"> </w:t>
            </w:r>
            <w:r w:rsidRPr="00D511EA">
              <w:t>изготовления</w:t>
            </w:r>
            <w:r w:rsidRPr="00D511EA">
              <w:rPr>
                <w:spacing w:val="28"/>
              </w:rPr>
              <w:t xml:space="preserve"> </w:t>
            </w:r>
            <w:r w:rsidRPr="00D511EA">
              <w:t>ДСЕ</w:t>
            </w:r>
            <w:r w:rsidRPr="00D511EA">
              <w:rPr>
                <w:spacing w:val="-2"/>
              </w:rPr>
              <w:t xml:space="preserve"> </w:t>
            </w:r>
            <w:r w:rsidRPr="00D511EA">
              <w:t>для PKT</w:t>
            </w:r>
          </w:p>
        </w:tc>
        <w:tc>
          <w:tcPr>
            <w:tcW w:w="3063" w:type="dxa"/>
            <w:tcBorders>
              <w:top w:val="single" w:sz="4" w:space="0" w:color="000000"/>
              <w:left w:val="single" w:sz="4" w:space="0" w:color="000000"/>
              <w:bottom w:val="single" w:sz="4" w:space="0" w:color="000000"/>
              <w:right w:val="single" w:sz="4" w:space="0" w:color="000000"/>
            </w:tcBorders>
          </w:tcPr>
          <w:p w14:paraId="0255250D" w14:textId="77777777" w:rsidR="00C9323F" w:rsidRPr="00D511EA" w:rsidRDefault="00951258" w:rsidP="00C9323F">
            <w:pPr>
              <w:rPr>
                <w:color w:val="000000" w:themeColor="text1"/>
                <w:sz w:val="22"/>
                <w:szCs w:val="22"/>
              </w:rPr>
            </w:pPr>
            <w:r w:rsidRPr="00D511EA">
              <w:rPr>
                <w:color w:val="000000" w:themeColor="text1"/>
                <w:sz w:val="22"/>
                <w:szCs w:val="22"/>
              </w:rPr>
              <w:t>Принято к сведению.</w:t>
            </w:r>
          </w:p>
          <w:p w14:paraId="177B0585" w14:textId="77777777" w:rsidR="00951258" w:rsidRPr="00D511EA" w:rsidRDefault="00951258" w:rsidP="00C9323F">
            <w:pPr>
              <w:rPr>
                <w:sz w:val="22"/>
                <w:szCs w:val="22"/>
              </w:rPr>
            </w:pPr>
            <w:r w:rsidRPr="00D511EA">
              <w:rPr>
                <w:color w:val="000000" w:themeColor="text1"/>
                <w:sz w:val="22"/>
                <w:szCs w:val="22"/>
              </w:rPr>
              <w:t xml:space="preserve">Введены операции </w:t>
            </w:r>
            <w:r w:rsidRPr="00D511EA">
              <w:rPr>
                <w:color w:val="000000" w:themeColor="text1"/>
                <w:sz w:val="22"/>
              </w:rPr>
              <w:t>Контроль величин физико-химического состава и свойств веществ код 0365 и множество других операций поступивших от заинтересованных сторон</w:t>
            </w:r>
          </w:p>
        </w:tc>
      </w:tr>
      <w:tr w:rsidR="00C9323F" w:rsidRPr="00D511EA" w14:paraId="3DF38412"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ABDE3B9"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71D6100A" w14:textId="77777777" w:rsidR="00C9323F" w:rsidRPr="00D511EA" w:rsidRDefault="00C9323F" w:rsidP="00C9323F">
            <w:pPr>
              <w:rPr>
                <w:sz w:val="22"/>
                <w:szCs w:val="22"/>
              </w:rPr>
            </w:pPr>
            <w:r w:rsidRPr="00D511EA">
              <w:rPr>
                <w:sz w:val="22"/>
                <w:szCs w:val="22"/>
              </w:rPr>
              <w:t>Раздел 7, таблица 4</w:t>
            </w:r>
          </w:p>
        </w:tc>
        <w:tc>
          <w:tcPr>
            <w:tcW w:w="2552" w:type="dxa"/>
            <w:tcBorders>
              <w:left w:val="single" w:sz="4" w:space="0" w:color="000000"/>
              <w:bottom w:val="single" w:sz="4" w:space="0" w:color="000000"/>
              <w:right w:val="single" w:sz="4" w:space="0" w:color="000000"/>
            </w:tcBorders>
          </w:tcPr>
          <w:p w14:paraId="3C3235B0" w14:textId="77777777" w:rsidR="00C9323F" w:rsidRPr="00D511EA" w:rsidRDefault="00C9323F" w:rsidP="00C9323F">
            <w:pPr>
              <w:rPr>
                <w:w w:val="105"/>
                <w:sz w:val="22"/>
                <w:szCs w:val="22"/>
              </w:rPr>
            </w:pPr>
            <w:r w:rsidRPr="00D511EA">
              <w:rPr>
                <w:w w:val="105"/>
                <w:sz w:val="22"/>
                <w:szCs w:val="22"/>
              </w:rPr>
              <w:t xml:space="preserve">АО «ГКНПЦ им. М.В. Хруничева» исх. </w:t>
            </w:r>
            <w:r w:rsidRPr="00D511EA">
              <w:rPr>
                <w:rFonts w:eastAsiaTheme="minorHAnsi"/>
                <w:bCs/>
                <w:sz w:val="22"/>
                <w:szCs w:val="22"/>
                <w:lang w:eastAsia="en-US"/>
              </w:rPr>
              <w:t>№ РКЗ-004493-ИСХ от 11.03.2026.</w:t>
            </w:r>
          </w:p>
          <w:p w14:paraId="6D4263B2" w14:textId="77777777" w:rsidR="00C9323F" w:rsidRPr="00D511EA" w:rsidRDefault="00C9323F" w:rsidP="00C9323F">
            <w:pPr>
              <w:rPr>
                <w:spacing w:val="-2"/>
                <w:w w:val="105"/>
                <w:sz w:val="22"/>
                <w:szCs w:val="22"/>
              </w:rPr>
            </w:pPr>
            <w:r w:rsidRPr="00D511EA">
              <w:rPr>
                <w:w w:val="105"/>
                <w:sz w:val="22"/>
                <w:szCs w:val="22"/>
              </w:rPr>
              <w:t>КБ</w:t>
            </w:r>
            <w:r w:rsidRPr="00D511EA">
              <w:rPr>
                <w:spacing w:val="-2"/>
                <w:w w:val="105"/>
                <w:sz w:val="22"/>
                <w:szCs w:val="22"/>
              </w:rPr>
              <w:t xml:space="preserve"> </w:t>
            </w:r>
            <w:r w:rsidRPr="00D511EA">
              <w:rPr>
                <w:w w:val="105"/>
                <w:sz w:val="22"/>
                <w:szCs w:val="22"/>
              </w:rPr>
              <w:t>«Арматура»</w:t>
            </w:r>
            <w:r w:rsidRPr="00D511EA">
              <w:rPr>
                <w:spacing w:val="6"/>
                <w:w w:val="105"/>
                <w:sz w:val="22"/>
                <w:szCs w:val="22"/>
              </w:rPr>
              <w:t xml:space="preserve"> –</w:t>
            </w:r>
            <w:r w:rsidRPr="00D511EA">
              <w:rPr>
                <w:spacing w:val="-9"/>
                <w:w w:val="105"/>
                <w:sz w:val="22"/>
                <w:szCs w:val="22"/>
              </w:rPr>
              <w:t xml:space="preserve"> </w:t>
            </w:r>
            <w:r w:rsidRPr="00D511EA">
              <w:rPr>
                <w:w w:val="105"/>
                <w:sz w:val="22"/>
                <w:szCs w:val="22"/>
              </w:rPr>
              <w:t>филиал</w:t>
            </w:r>
            <w:r w:rsidRPr="00D511EA">
              <w:rPr>
                <w:spacing w:val="12"/>
                <w:w w:val="105"/>
                <w:sz w:val="22"/>
                <w:szCs w:val="22"/>
              </w:rPr>
              <w:t xml:space="preserve"> </w:t>
            </w:r>
            <w:r w:rsidRPr="00D511EA">
              <w:rPr>
                <w:w w:val="105"/>
                <w:sz w:val="22"/>
                <w:szCs w:val="22"/>
              </w:rPr>
              <w:t>AO</w:t>
            </w:r>
            <w:r w:rsidRPr="00D511EA">
              <w:rPr>
                <w:spacing w:val="-1"/>
                <w:w w:val="105"/>
                <w:sz w:val="22"/>
                <w:szCs w:val="22"/>
              </w:rPr>
              <w:t xml:space="preserve"> </w:t>
            </w:r>
            <w:r w:rsidRPr="00D511EA">
              <w:rPr>
                <w:w w:val="105"/>
                <w:sz w:val="22"/>
                <w:szCs w:val="22"/>
              </w:rPr>
              <w:t>«ГКНПЦ</w:t>
            </w:r>
            <w:r w:rsidRPr="00D511EA">
              <w:rPr>
                <w:spacing w:val="10"/>
                <w:w w:val="105"/>
                <w:sz w:val="22"/>
                <w:szCs w:val="22"/>
              </w:rPr>
              <w:t xml:space="preserve"> </w:t>
            </w:r>
            <w:r w:rsidRPr="00D511EA">
              <w:rPr>
                <w:w w:val="105"/>
                <w:sz w:val="22"/>
                <w:szCs w:val="22"/>
              </w:rPr>
              <w:t>им.</w:t>
            </w:r>
            <w:r w:rsidRPr="00D511EA">
              <w:rPr>
                <w:spacing w:val="-3"/>
                <w:w w:val="105"/>
                <w:sz w:val="22"/>
                <w:szCs w:val="22"/>
              </w:rPr>
              <w:t xml:space="preserve"> </w:t>
            </w:r>
            <w:r w:rsidRPr="00D511EA">
              <w:rPr>
                <w:w w:val="105"/>
                <w:sz w:val="22"/>
                <w:szCs w:val="22"/>
              </w:rPr>
              <w:t>М.В.</w:t>
            </w:r>
            <w:r w:rsidRPr="00D511EA">
              <w:rPr>
                <w:spacing w:val="-1"/>
                <w:w w:val="105"/>
                <w:sz w:val="22"/>
                <w:szCs w:val="22"/>
              </w:rPr>
              <w:t xml:space="preserve"> </w:t>
            </w:r>
            <w:r w:rsidRPr="00D511EA">
              <w:rPr>
                <w:w w:val="105"/>
                <w:sz w:val="22"/>
                <w:szCs w:val="22"/>
              </w:rPr>
              <w:t>Хру</w:t>
            </w:r>
            <w:r w:rsidRPr="00D511EA">
              <w:rPr>
                <w:spacing w:val="-2"/>
                <w:w w:val="105"/>
                <w:sz w:val="22"/>
                <w:szCs w:val="22"/>
              </w:rPr>
              <w:t>ничева»</w:t>
            </w:r>
          </w:p>
          <w:p w14:paraId="26F79DCD" w14:textId="77777777" w:rsidR="00C9323F" w:rsidRPr="00D511EA" w:rsidRDefault="00C9323F" w:rsidP="00C9323F">
            <w:pPr>
              <w:rPr>
                <w:rFonts w:eastAsia="ArialMT"/>
                <w:sz w:val="22"/>
                <w:szCs w:val="22"/>
              </w:rPr>
            </w:pPr>
            <w:r w:rsidRPr="00D511EA">
              <w:rPr>
                <w:spacing w:val="-2"/>
                <w:w w:val="105"/>
                <w:sz w:val="22"/>
                <w:szCs w:val="22"/>
              </w:rPr>
              <w:t xml:space="preserve">Исх. </w:t>
            </w:r>
            <w:r w:rsidRPr="00D511EA">
              <w:rPr>
                <w:bCs/>
                <w:sz w:val="22"/>
                <w:szCs w:val="22"/>
              </w:rPr>
              <w:t>№ РКЗ-004493-ИСХ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46D77F3" w14:textId="77777777" w:rsidR="00C9323F" w:rsidRPr="00D511EA" w:rsidRDefault="00C9323F" w:rsidP="00C9323F">
            <w:pPr>
              <w:pStyle w:val="TableParagraph"/>
            </w:pPr>
            <w:r w:rsidRPr="00D511EA">
              <w:t>Замечание:</w:t>
            </w:r>
          </w:p>
          <w:p w14:paraId="769F5AC6" w14:textId="77777777" w:rsidR="00C9323F" w:rsidRPr="00D511EA" w:rsidRDefault="00C9323F" w:rsidP="00C9323F">
            <w:pPr>
              <w:pStyle w:val="TableParagraph"/>
            </w:pPr>
            <w:r w:rsidRPr="00D511EA">
              <w:t>Отсутствует: Рентген-контроль сварных швов.</w:t>
            </w:r>
          </w:p>
          <w:p w14:paraId="5A6A524B" w14:textId="77777777" w:rsidR="00C9323F" w:rsidRPr="00D511EA" w:rsidRDefault="00C9323F" w:rsidP="00C9323F">
            <w:pPr>
              <w:pStyle w:val="TableParagraph"/>
            </w:pPr>
            <w:r w:rsidRPr="00D511EA">
              <w:t>Предложение:</w:t>
            </w:r>
          </w:p>
          <w:p w14:paraId="3BE3E488" w14:textId="77777777" w:rsidR="00C9323F" w:rsidRPr="00D511EA" w:rsidRDefault="00C9323F" w:rsidP="00C9323F">
            <w:pPr>
              <w:pStyle w:val="TableParagraph"/>
            </w:pPr>
            <w:r w:rsidRPr="00D511EA">
              <w:t>Внести контроль неразрушающий рентгеном.</w:t>
            </w:r>
          </w:p>
          <w:p w14:paraId="30C314B7" w14:textId="77777777" w:rsidR="00C9323F" w:rsidRPr="00D511EA" w:rsidRDefault="00C9323F" w:rsidP="00C9323F">
            <w:pPr>
              <w:pStyle w:val="TableParagraph"/>
            </w:pPr>
            <w:r w:rsidRPr="00D511EA">
              <w:t>Обоснование:</w:t>
            </w:r>
          </w:p>
          <w:p w14:paraId="46FE8C1E" w14:textId="77777777" w:rsidR="00C9323F" w:rsidRPr="00D511EA" w:rsidRDefault="00C9323F" w:rsidP="00C9323F">
            <w:pPr>
              <w:pStyle w:val="TableParagraph"/>
            </w:pPr>
            <w:r w:rsidRPr="00D511EA">
              <w:rPr>
                <w:spacing w:val="-4"/>
              </w:rPr>
              <w:t>Есть</w:t>
            </w:r>
            <w:r w:rsidRPr="00D511EA">
              <w:rPr>
                <w:spacing w:val="-10"/>
              </w:rPr>
              <w:t xml:space="preserve"> </w:t>
            </w:r>
            <w:r w:rsidRPr="00D511EA">
              <w:rPr>
                <w:spacing w:val="-4"/>
              </w:rPr>
              <w:t>0381</w:t>
            </w:r>
            <w:r w:rsidRPr="00D511EA">
              <w:rPr>
                <w:spacing w:val="-11"/>
              </w:rPr>
              <w:t xml:space="preserve"> </w:t>
            </w:r>
            <w:r w:rsidRPr="00D511EA">
              <w:rPr>
                <w:spacing w:val="-4"/>
              </w:rPr>
              <w:t>Контроль</w:t>
            </w:r>
            <w:r w:rsidRPr="00D511EA">
              <w:rPr>
                <w:spacing w:val="4"/>
              </w:rPr>
              <w:t xml:space="preserve"> </w:t>
            </w:r>
            <w:r w:rsidRPr="00D511EA">
              <w:rPr>
                <w:spacing w:val="-4"/>
              </w:rPr>
              <w:t>неразрушающий</w:t>
            </w:r>
            <w:r w:rsidRPr="00D511EA">
              <w:rPr>
                <w:spacing w:val="-11"/>
              </w:rPr>
              <w:t xml:space="preserve"> </w:t>
            </w:r>
            <w:r w:rsidRPr="00D511EA">
              <w:rPr>
                <w:spacing w:val="-4"/>
              </w:rPr>
              <w:t>радиацион</w:t>
            </w:r>
            <w:r w:rsidRPr="00D511EA">
              <w:t>ный.</w:t>
            </w:r>
            <w:r w:rsidRPr="00D511EA">
              <w:rPr>
                <w:spacing w:val="-15"/>
              </w:rPr>
              <w:t xml:space="preserve"> </w:t>
            </w:r>
            <w:r w:rsidRPr="00D511EA">
              <w:t>а</w:t>
            </w:r>
            <w:r w:rsidRPr="00D511EA">
              <w:rPr>
                <w:spacing w:val="-4"/>
              </w:rPr>
              <w:t xml:space="preserve"> </w:t>
            </w:r>
            <w:r w:rsidRPr="00D511EA">
              <w:t>рентгеном нет</w:t>
            </w:r>
            <w:r w:rsidRPr="00D511EA">
              <w:rPr>
                <w:spacing w:val="-3"/>
              </w:rPr>
              <w:t xml:space="preserve"> </w:t>
            </w:r>
            <w:r w:rsidRPr="00D511EA">
              <w:t>(понятия близкие, но</w:t>
            </w:r>
            <w:r w:rsidRPr="00D511EA">
              <w:rPr>
                <w:spacing w:val="-9"/>
              </w:rPr>
              <w:t xml:space="preserve"> </w:t>
            </w:r>
            <w:r w:rsidRPr="00D511EA">
              <w:t>не</w:t>
            </w:r>
            <w:r w:rsidRPr="00D511EA">
              <w:rPr>
                <w:spacing w:val="-4"/>
              </w:rPr>
              <w:t xml:space="preserve"> </w:t>
            </w:r>
            <w:r w:rsidRPr="00D511EA">
              <w:t>тождественные,</w:t>
            </w:r>
            <w:r w:rsidRPr="00D511EA">
              <w:rPr>
                <w:spacing w:val="-9"/>
              </w:rPr>
              <w:t xml:space="preserve"> </w:t>
            </w:r>
            <w:r w:rsidRPr="00D511EA">
              <w:t>можно</w:t>
            </w:r>
            <w:r w:rsidRPr="00D511EA">
              <w:rPr>
                <w:spacing w:val="-10"/>
              </w:rPr>
              <w:t xml:space="preserve"> </w:t>
            </w:r>
            <w:r w:rsidRPr="00D511EA">
              <w:t>разделить</w:t>
            </w:r>
            <w:r w:rsidRPr="00D511EA">
              <w:rPr>
                <w:spacing w:val="-7"/>
              </w:rPr>
              <w:t xml:space="preserve"> </w:t>
            </w:r>
            <w:r w:rsidRPr="00D511EA">
              <w:t>по</w:t>
            </w:r>
            <w:r w:rsidRPr="00D511EA">
              <w:rPr>
                <w:spacing w:val="-15"/>
              </w:rPr>
              <w:t xml:space="preserve"> </w:t>
            </w:r>
            <w:r w:rsidRPr="00D511EA">
              <w:t>примеру</w:t>
            </w:r>
            <w:r w:rsidRPr="00D511EA">
              <w:rPr>
                <w:spacing w:val="-10"/>
              </w:rPr>
              <w:t xml:space="preserve"> </w:t>
            </w:r>
            <w:r w:rsidRPr="00D511EA">
              <w:t>0780</w:t>
            </w:r>
            <w:r w:rsidRPr="00D511EA">
              <w:rPr>
                <w:spacing w:val="-8"/>
              </w:rPr>
              <w:t xml:space="preserve"> Испытания радиационные</w:t>
            </w:r>
            <w:r w:rsidRPr="00D511EA">
              <w:t xml:space="preserve"> на</w:t>
            </w:r>
            <w:r w:rsidRPr="00D511EA">
              <w:rPr>
                <w:spacing w:val="-1"/>
              </w:rPr>
              <w:t xml:space="preserve"> </w:t>
            </w:r>
            <w:r w:rsidRPr="00D511EA">
              <w:t>несколько подвидов, таких</w:t>
            </w:r>
            <w:r w:rsidRPr="00D511EA">
              <w:rPr>
                <w:spacing w:val="-14"/>
              </w:rPr>
              <w:t xml:space="preserve"> </w:t>
            </w:r>
            <w:r w:rsidRPr="00D511EA">
              <w:t>как</w:t>
            </w:r>
            <w:r w:rsidRPr="00D511EA">
              <w:rPr>
                <w:spacing w:val="-15"/>
              </w:rPr>
              <w:t xml:space="preserve"> </w:t>
            </w:r>
            <w:r w:rsidRPr="00D511EA">
              <w:t>гамма-излучением,</w:t>
            </w:r>
            <w:r w:rsidRPr="00D511EA">
              <w:rPr>
                <w:spacing w:val="-29"/>
              </w:rPr>
              <w:t xml:space="preserve"> </w:t>
            </w:r>
            <w:r w:rsidRPr="00D511EA">
              <w:t>рентгеном,</w:t>
            </w:r>
            <w:r w:rsidRPr="00D511EA">
              <w:rPr>
                <w:spacing w:val="18"/>
              </w:rPr>
              <w:t xml:space="preserve"> </w:t>
            </w:r>
            <w:r w:rsidRPr="00D511EA">
              <w:t>излучением частиц и т.д.)</w:t>
            </w:r>
          </w:p>
        </w:tc>
        <w:tc>
          <w:tcPr>
            <w:tcW w:w="3063" w:type="dxa"/>
            <w:tcBorders>
              <w:top w:val="single" w:sz="4" w:space="0" w:color="000000"/>
              <w:left w:val="single" w:sz="4" w:space="0" w:color="000000"/>
              <w:bottom w:val="single" w:sz="4" w:space="0" w:color="000000"/>
              <w:right w:val="single" w:sz="4" w:space="0" w:color="000000"/>
            </w:tcBorders>
          </w:tcPr>
          <w:p w14:paraId="2E523A5C" w14:textId="77777777" w:rsidR="00C9323F" w:rsidRPr="00D511EA" w:rsidRDefault="00951258" w:rsidP="00C9323F">
            <w:pPr>
              <w:rPr>
                <w:sz w:val="22"/>
                <w:szCs w:val="22"/>
              </w:rPr>
            </w:pPr>
            <w:r w:rsidRPr="00D511EA">
              <w:rPr>
                <w:sz w:val="22"/>
                <w:szCs w:val="22"/>
              </w:rPr>
              <w:t>Принято.</w:t>
            </w:r>
          </w:p>
          <w:p w14:paraId="23959EA2" w14:textId="77777777" w:rsidR="00951258" w:rsidRPr="00D511EA" w:rsidRDefault="00951258" w:rsidP="00C9323F">
            <w:pPr>
              <w:rPr>
                <w:sz w:val="22"/>
                <w:szCs w:val="22"/>
              </w:rPr>
            </w:pPr>
            <w:r w:rsidRPr="00D511EA">
              <w:rPr>
                <w:sz w:val="22"/>
                <w:szCs w:val="22"/>
              </w:rPr>
              <w:t>Внесена операция с кодом 0375.02 рентгеном</w:t>
            </w:r>
          </w:p>
        </w:tc>
      </w:tr>
      <w:tr w:rsidR="00C9323F" w:rsidRPr="00D511EA" w14:paraId="1FE17C59"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21E6A80"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23E880AD" w14:textId="77777777" w:rsidR="00C9323F" w:rsidRPr="00D511EA" w:rsidRDefault="00C9323F" w:rsidP="00C9323F">
            <w:pPr>
              <w:rPr>
                <w:sz w:val="22"/>
                <w:szCs w:val="22"/>
              </w:rPr>
            </w:pPr>
            <w:r w:rsidRPr="00D511EA">
              <w:rPr>
                <w:sz w:val="22"/>
                <w:szCs w:val="22"/>
              </w:rPr>
              <w:t>Раздел 7, таблица 4</w:t>
            </w:r>
          </w:p>
        </w:tc>
        <w:tc>
          <w:tcPr>
            <w:tcW w:w="2552" w:type="dxa"/>
            <w:tcBorders>
              <w:left w:val="single" w:sz="4" w:space="0" w:color="000000"/>
              <w:bottom w:val="single" w:sz="4" w:space="0" w:color="000000"/>
              <w:right w:val="single" w:sz="4" w:space="0" w:color="000000"/>
            </w:tcBorders>
          </w:tcPr>
          <w:p w14:paraId="299D2DF6" w14:textId="77777777" w:rsidR="00C9323F" w:rsidRPr="00D511EA" w:rsidRDefault="00C9323F" w:rsidP="00C9323F">
            <w:pPr>
              <w:rPr>
                <w:w w:val="105"/>
                <w:sz w:val="22"/>
                <w:szCs w:val="22"/>
              </w:rPr>
            </w:pPr>
            <w:r w:rsidRPr="00D511EA">
              <w:rPr>
                <w:w w:val="105"/>
                <w:sz w:val="22"/>
                <w:szCs w:val="22"/>
              </w:rPr>
              <w:t xml:space="preserve">АО «ГКНПЦ им. М.В. Хруничева» исх. </w:t>
            </w:r>
            <w:r w:rsidRPr="00D511EA">
              <w:rPr>
                <w:rFonts w:eastAsiaTheme="minorHAnsi"/>
                <w:bCs/>
                <w:sz w:val="22"/>
                <w:szCs w:val="22"/>
                <w:lang w:eastAsia="en-US"/>
              </w:rPr>
              <w:t xml:space="preserve">№ РКЗ-004493-ИСХ от </w:t>
            </w:r>
            <w:r w:rsidRPr="00D511EA">
              <w:rPr>
                <w:rFonts w:eastAsiaTheme="minorHAnsi"/>
                <w:bCs/>
                <w:sz w:val="22"/>
                <w:szCs w:val="22"/>
                <w:lang w:eastAsia="en-US"/>
              </w:rPr>
              <w:lastRenderedPageBreak/>
              <w:t>11.03.2026.</w:t>
            </w:r>
          </w:p>
          <w:p w14:paraId="0DF90A4A" w14:textId="77777777" w:rsidR="00C9323F" w:rsidRPr="00D511EA" w:rsidRDefault="00C9323F" w:rsidP="00C9323F">
            <w:pPr>
              <w:rPr>
                <w:spacing w:val="-2"/>
                <w:w w:val="105"/>
                <w:sz w:val="22"/>
                <w:szCs w:val="22"/>
              </w:rPr>
            </w:pPr>
            <w:r w:rsidRPr="00D511EA">
              <w:rPr>
                <w:w w:val="105"/>
                <w:sz w:val="22"/>
                <w:szCs w:val="22"/>
              </w:rPr>
              <w:t>КБ</w:t>
            </w:r>
            <w:r w:rsidRPr="00D511EA">
              <w:rPr>
                <w:spacing w:val="-2"/>
                <w:w w:val="105"/>
                <w:sz w:val="22"/>
                <w:szCs w:val="22"/>
              </w:rPr>
              <w:t xml:space="preserve"> </w:t>
            </w:r>
            <w:r w:rsidRPr="00D511EA">
              <w:rPr>
                <w:w w:val="105"/>
                <w:sz w:val="22"/>
                <w:szCs w:val="22"/>
              </w:rPr>
              <w:t>«Арматура»</w:t>
            </w:r>
            <w:r w:rsidRPr="00D511EA">
              <w:rPr>
                <w:spacing w:val="6"/>
                <w:w w:val="105"/>
                <w:sz w:val="22"/>
                <w:szCs w:val="22"/>
              </w:rPr>
              <w:t xml:space="preserve"> –</w:t>
            </w:r>
            <w:r w:rsidRPr="00D511EA">
              <w:rPr>
                <w:spacing w:val="-9"/>
                <w:w w:val="105"/>
                <w:sz w:val="22"/>
                <w:szCs w:val="22"/>
              </w:rPr>
              <w:t xml:space="preserve"> </w:t>
            </w:r>
            <w:r w:rsidRPr="00D511EA">
              <w:rPr>
                <w:w w:val="105"/>
                <w:sz w:val="22"/>
                <w:szCs w:val="22"/>
              </w:rPr>
              <w:t>филиал</w:t>
            </w:r>
            <w:r w:rsidRPr="00D511EA">
              <w:rPr>
                <w:spacing w:val="12"/>
                <w:w w:val="105"/>
                <w:sz w:val="22"/>
                <w:szCs w:val="22"/>
              </w:rPr>
              <w:t xml:space="preserve"> </w:t>
            </w:r>
            <w:r w:rsidRPr="00D511EA">
              <w:rPr>
                <w:w w:val="105"/>
                <w:sz w:val="22"/>
                <w:szCs w:val="22"/>
              </w:rPr>
              <w:t>AO</w:t>
            </w:r>
            <w:r w:rsidRPr="00D511EA">
              <w:rPr>
                <w:spacing w:val="-1"/>
                <w:w w:val="105"/>
                <w:sz w:val="22"/>
                <w:szCs w:val="22"/>
              </w:rPr>
              <w:t xml:space="preserve"> </w:t>
            </w:r>
            <w:r w:rsidRPr="00D511EA">
              <w:rPr>
                <w:w w:val="105"/>
                <w:sz w:val="22"/>
                <w:szCs w:val="22"/>
              </w:rPr>
              <w:t>«ГКНПЦ</w:t>
            </w:r>
            <w:r w:rsidRPr="00D511EA">
              <w:rPr>
                <w:spacing w:val="10"/>
                <w:w w:val="105"/>
                <w:sz w:val="22"/>
                <w:szCs w:val="22"/>
              </w:rPr>
              <w:t xml:space="preserve"> </w:t>
            </w:r>
            <w:r w:rsidRPr="00D511EA">
              <w:rPr>
                <w:w w:val="105"/>
                <w:sz w:val="22"/>
                <w:szCs w:val="22"/>
              </w:rPr>
              <w:t>им.</w:t>
            </w:r>
            <w:r w:rsidRPr="00D511EA">
              <w:rPr>
                <w:spacing w:val="-3"/>
                <w:w w:val="105"/>
                <w:sz w:val="22"/>
                <w:szCs w:val="22"/>
              </w:rPr>
              <w:t xml:space="preserve"> </w:t>
            </w:r>
            <w:r w:rsidRPr="00D511EA">
              <w:rPr>
                <w:w w:val="105"/>
                <w:sz w:val="22"/>
                <w:szCs w:val="22"/>
              </w:rPr>
              <w:t>М.В.</w:t>
            </w:r>
            <w:r w:rsidRPr="00D511EA">
              <w:rPr>
                <w:spacing w:val="-1"/>
                <w:w w:val="105"/>
                <w:sz w:val="22"/>
                <w:szCs w:val="22"/>
              </w:rPr>
              <w:t xml:space="preserve"> </w:t>
            </w:r>
            <w:r w:rsidRPr="00D511EA">
              <w:rPr>
                <w:w w:val="105"/>
                <w:sz w:val="22"/>
                <w:szCs w:val="22"/>
              </w:rPr>
              <w:t>Хру</w:t>
            </w:r>
            <w:r w:rsidRPr="00D511EA">
              <w:rPr>
                <w:spacing w:val="-2"/>
                <w:w w:val="105"/>
                <w:sz w:val="22"/>
                <w:szCs w:val="22"/>
              </w:rPr>
              <w:t>ничева»</w:t>
            </w:r>
          </w:p>
          <w:p w14:paraId="260C7D25" w14:textId="77777777" w:rsidR="00C9323F" w:rsidRPr="00D511EA" w:rsidRDefault="00C9323F" w:rsidP="00C9323F">
            <w:pPr>
              <w:rPr>
                <w:rFonts w:eastAsia="ArialMT"/>
                <w:sz w:val="22"/>
                <w:szCs w:val="22"/>
              </w:rPr>
            </w:pPr>
            <w:r w:rsidRPr="00D511EA">
              <w:rPr>
                <w:spacing w:val="-2"/>
                <w:w w:val="105"/>
                <w:sz w:val="22"/>
                <w:szCs w:val="22"/>
              </w:rPr>
              <w:t xml:space="preserve">Исх. </w:t>
            </w:r>
            <w:r w:rsidRPr="00D511EA">
              <w:rPr>
                <w:bCs/>
                <w:sz w:val="22"/>
                <w:szCs w:val="22"/>
              </w:rPr>
              <w:t>№ РКЗ-004493-ИСХ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829BA20" w14:textId="77777777" w:rsidR="00C9323F" w:rsidRPr="00D511EA" w:rsidRDefault="00C9323F" w:rsidP="00C9323F">
            <w:pPr>
              <w:pStyle w:val="TableParagraph"/>
            </w:pPr>
            <w:r w:rsidRPr="00D511EA">
              <w:lastRenderedPageBreak/>
              <w:t>Замечание:</w:t>
            </w:r>
          </w:p>
          <w:p w14:paraId="03D6349F" w14:textId="77777777" w:rsidR="00C9323F" w:rsidRPr="00D511EA" w:rsidRDefault="00C9323F" w:rsidP="00C9323F">
            <w:pPr>
              <w:pStyle w:val="TableParagraph"/>
            </w:pPr>
            <w:r w:rsidRPr="00D511EA">
              <w:t>Отсутствует:</w:t>
            </w:r>
            <w:r w:rsidRPr="00D511EA">
              <w:rPr>
                <w:spacing w:val="-1"/>
              </w:rPr>
              <w:t xml:space="preserve"> </w:t>
            </w:r>
            <w:r w:rsidRPr="00D511EA">
              <w:t>Контроль</w:t>
            </w:r>
            <w:r w:rsidRPr="00D511EA">
              <w:rPr>
                <w:spacing w:val="-4"/>
              </w:rPr>
              <w:t xml:space="preserve"> </w:t>
            </w:r>
            <w:r w:rsidRPr="00D511EA">
              <w:t>на</w:t>
            </w:r>
            <w:r w:rsidRPr="00D511EA">
              <w:rPr>
                <w:spacing w:val="-14"/>
              </w:rPr>
              <w:t xml:space="preserve"> </w:t>
            </w:r>
            <w:r w:rsidRPr="00D511EA">
              <w:rPr>
                <w:spacing w:val="-2"/>
              </w:rPr>
              <w:t>изме</w:t>
            </w:r>
            <w:r w:rsidRPr="00D511EA">
              <w:t>рительных</w:t>
            </w:r>
            <w:r w:rsidRPr="00D511EA">
              <w:rPr>
                <w:spacing w:val="-3"/>
              </w:rPr>
              <w:t xml:space="preserve"> </w:t>
            </w:r>
            <w:r w:rsidRPr="00D511EA">
              <w:t>машинах,</w:t>
            </w:r>
            <w:r w:rsidRPr="00D511EA">
              <w:rPr>
                <w:spacing w:val="-9"/>
              </w:rPr>
              <w:t xml:space="preserve"> </w:t>
            </w:r>
            <w:r w:rsidRPr="00D511EA">
              <w:t>в</w:t>
            </w:r>
            <w:r w:rsidRPr="00D511EA">
              <w:rPr>
                <w:spacing w:val="-15"/>
              </w:rPr>
              <w:t xml:space="preserve"> </w:t>
            </w:r>
            <w:r w:rsidRPr="00D511EA">
              <w:t>том</w:t>
            </w:r>
            <w:r w:rsidRPr="00D511EA">
              <w:rPr>
                <w:spacing w:val="-12"/>
              </w:rPr>
              <w:t xml:space="preserve"> </w:t>
            </w:r>
            <w:r w:rsidRPr="00D511EA">
              <w:t>числе встроенный в</w:t>
            </w:r>
            <w:r w:rsidRPr="00D511EA">
              <w:rPr>
                <w:spacing w:val="-15"/>
              </w:rPr>
              <w:t xml:space="preserve"> </w:t>
            </w:r>
            <w:r w:rsidRPr="00D511EA">
              <w:t>оборудование</w:t>
            </w:r>
            <w:r w:rsidRPr="00D511EA">
              <w:rPr>
                <w:spacing w:val="-2"/>
              </w:rPr>
              <w:t xml:space="preserve"> </w:t>
            </w:r>
            <w:r w:rsidRPr="00D511EA">
              <w:t xml:space="preserve">контактный (с помощью щупа) и </w:t>
            </w:r>
            <w:r w:rsidRPr="00D511EA">
              <w:lastRenderedPageBreak/>
              <w:t>бесконтактный</w:t>
            </w:r>
            <w:r w:rsidRPr="00D511EA">
              <w:rPr>
                <w:spacing w:val="28"/>
              </w:rPr>
              <w:t xml:space="preserve"> </w:t>
            </w:r>
            <w:r w:rsidRPr="00D511EA">
              <w:t>(оптический, радарный (лидарный)</w:t>
            </w:r>
            <w:r w:rsidRPr="00D511EA">
              <w:rPr>
                <w:spacing w:val="40"/>
              </w:rPr>
              <w:t xml:space="preserve"> </w:t>
            </w:r>
            <w:r w:rsidRPr="00D511EA">
              <w:t>и т.п.).</w:t>
            </w:r>
          </w:p>
          <w:p w14:paraId="4BAD66D1" w14:textId="77777777" w:rsidR="00C9323F" w:rsidRPr="00D511EA" w:rsidRDefault="00C9323F" w:rsidP="00C9323F">
            <w:pPr>
              <w:pStyle w:val="TableParagraph"/>
            </w:pPr>
            <w:r w:rsidRPr="00D511EA">
              <w:t>Предложение:</w:t>
            </w:r>
          </w:p>
          <w:p w14:paraId="564E3C76" w14:textId="77777777" w:rsidR="00C9323F" w:rsidRPr="00D511EA" w:rsidRDefault="00C9323F" w:rsidP="00C9323F">
            <w:pPr>
              <w:pStyle w:val="TableParagraph"/>
            </w:pPr>
            <w:r w:rsidRPr="00D511EA">
              <w:rPr>
                <w:spacing w:val="-2"/>
              </w:rPr>
              <w:t>Ввести</w:t>
            </w:r>
            <w:r w:rsidRPr="00D511EA">
              <w:rPr>
                <w:spacing w:val="2"/>
              </w:rPr>
              <w:t xml:space="preserve"> </w:t>
            </w:r>
            <w:r w:rsidRPr="00D511EA">
              <w:rPr>
                <w:spacing w:val="-2"/>
              </w:rPr>
              <w:t>группу:</w:t>
            </w:r>
            <w:r w:rsidRPr="00D511EA">
              <w:rPr>
                <w:spacing w:val="4"/>
              </w:rPr>
              <w:t xml:space="preserve"> </w:t>
            </w:r>
            <w:r w:rsidRPr="00D511EA">
              <w:rPr>
                <w:spacing w:val="-2"/>
              </w:rPr>
              <w:t>Контроль-</w:t>
            </w:r>
            <w:r w:rsidRPr="00D511EA">
              <w:rPr>
                <w:spacing w:val="-5"/>
              </w:rPr>
              <w:t>измерительный машинный с делением на виды</w:t>
            </w:r>
          </w:p>
          <w:p w14:paraId="12726139" w14:textId="77777777" w:rsidR="00C9323F" w:rsidRPr="00D511EA" w:rsidRDefault="00C9323F" w:rsidP="00C9323F">
            <w:pPr>
              <w:pStyle w:val="TableParagraph"/>
              <w:rPr>
                <w:spacing w:val="-4"/>
              </w:rPr>
            </w:pPr>
            <w:r w:rsidRPr="00D511EA">
              <w:t>:</w:t>
            </w:r>
            <w:r w:rsidRPr="00D511EA">
              <w:rPr>
                <w:spacing w:val="-8"/>
              </w:rPr>
              <w:t xml:space="preserve"> </w:t>
            </w:r>
            <w:r w:rsidRPr="00D511EA">
              <w:t>контактный</w:t>
            </w:r>
            <w:r w:rsidRPr="00D511EA">
              <w:rPr>
                <w:spacing w:val="-4"/>
              </w:rPr>
              <w:t>,</w:t>
            </w:r>
            <w:r w:rsidRPr="00D511EA">
              <w:rPr>
                <w:spacing w:val="21"/>
              </w:rPr>
              <w:t xml:space="preserve"> </w:t>
            </w:r>
            <w:r w:rsidRPr="00D511EA">
              <w:rPr>
                <w:spacing w:val="-4"/>
              </w:rPr>
              <w:t>бесконтактный</w:t>
            </w:r>
            <w:r w:rsidRPr="00D511EA">
              <w:rPr>
                <w:spacing w:val="-12"/>
              </w:rPr>
              <w:t xml:space="preserve"> </w:t>
            </w:r>
            <w:r w:rsidRPr="00D511EA">
              <w:rPr>
                <w:spacing w:val="-4"/>
              </w:rPr>
              <w:t>с делением на</w:t>
            </w:r>
            <w:r w:rsidRPr="00D511EA">
              <w:rPr>
                <w:spacing w:val="-11"/>
              </w:rPr>
              <w:t xml:space="preserve"> </w:t>
            </w:r>
            <w:r w:rsidRPr="00D511EA">
              <w:rPr>
                <w:spacing w:val="-4"/>
              </w:rPr>
              <w:t>типы: оптический</w:t>
            </w:r>
            <w:r w:rsidRPr="00D511EA">
              <w:t>,</w:t>
            </w:r>
            <w:r w:rsidRPr="00D511EA">
              <w:rPr>
                <w:spacing w:val="-8"/>
              </w:rPr>
              <w:t xml:space="preserve"> </w:t>
            </w:r>
            <w:r w:rsidRPr="00D511EA">
              <w:t>радарный</w:t>
            </w:r>
            <w:r w:rsidRPr="00D511EA">
              <w:rPr>
                <w:spacing w:val="-7"/>
              </w:rPr>
              <w:t xml:space="preserve"> </w:t>
            </w:r>
            <w:r w:rsidRPr="00D511EA">
              <w:t>(лидарный)</w:t>
            </w:r>
            <w:r w:rsidRPr="00D511EA">
              <w:rPr>
                <w:spacing w:val="8"/>
              </w:rPr>
              <w:t xml:space="preserve"> и т.п</w:t>
            </w:r>
            <w:r w:rsidRPr="00D511EA">
              <w:rPr>
                <w:spacing w:val="-4"/>
              </w:rPr>
              <w:t>.</w:t>
            </w:r>
          </w:p>
          <w:p w14:paraId="49087FD4" w14:textId="77777777" w:rsidR="00C9323F" w:rsidRPr="00D511EA" w:rsidRDefault="00C9323F" w:rsidP="00C9323F">
            <w:pPr>
              <w:pStyle w:val="TableParagraph"/>
              <w:rPr>
                <w:spacing w:val="-4"/>
              </w:rPr>
            </w:pPr>
            <w:r w:rsidRPr="00D511EA">
              <w:rPr>
                <w:spacing w:val="-4"/>
              </w:rPr>
              <w:t>Обоснование:</w:t>
            </w:r>
          </w:p>
          <w:p w14:paraId="661CC3BA" w14:textId="77777777" w:rsidR="00C9323F" w:rsidRPr="00D511EA" w:rsidRDefault="00C9323F" w:rsidP="00C9323F">
            <w:pPr>
              <w:pStyle w:val="TableParagraph"/>
            </w:pPr>
            <w:r w:rsidRPr="00D511EA">
              <w:rPr>
                <w:spacing w:val="-2"/>
              </w:rPr>
              <w:t>Т.к.</w:t>
            </w:r>
            <w:r w:rsidRPr="00D511EA">
              <w:rPr>
                <w:spacing w:val="3"/>
              </w:rPr>
              <w:t xml:space="preserve"> </w:t>
            </w:r>
            <w:r w:rsidRPr="00D511EA">
              <w:rPr>
                <w:spacing w:val="-2"/>
              </w:rPr>
              <w:t>контрольно-измерительные</w:t>
            </w:r>
            <w:r w:rsidRPr="00D511EA">
              <w:rPr>
                <w:spacing w:val="-1"/>
              </w:rPr>
              <w:t xml:space="preserve"> </w:t>
            </w:r>
            <w:r w:rsidRPr="00D511EA">
              <w:rPr>
                <w:spacing w:val="-2"/>
              </w:rPr>
              <w:t>машины</w:t>
            </w:r>
            <w:r w:rsidRPr="00D511EA">
              <w:rPr>
                <w:spacing w:val="4"/>
              </w:rPr>
              <w:t xml:space="preserve"> </w:t>
            </w:r>
            <w:r w:rsidRPr="00D511EA">
              <w:rPr>
                <w:spacing w:val="-4"/>
              </w:rPr>
              <w:t xml:space="preserve">(КИМ) </w:t>
            </w:r>
            <w:r w:rsidRPr="00D511EA">
              <w:t>требуют программирования (ЧПУ), настройки, особых условий эксплуатации</w:t>
            </w:r>
            <w:r w:rsidRPr="00D511EA">
              <w:rPr>
                <w:spacing w:val="25"/>
              </w:rPr>
              <w:t xml:space="preserve"> </w:t>
            </w:r>
            <w:r w:rsidRPr="00D511EA">
              <w:t>и</w:t>
            </w:r>
            <w:r w:rsidRPr="00D511EA">
              <w:rPr>
                <w:spacing w:val="-2"/>
              </w:rPr>
              <w:t xml:space="preserve"> </w:t>
            </w:r>
            <w:r w:rsidRPr="00D511EA">
              <w:t>требований к</w:t>
            </w:r>
            <w:r w:rsidRPr="00D511EA">
              <w:rPr>
                <w:spacing w:val="-2"/>
              </w:rPr>
              <w:t xml:space="preserve"> </w:t>
            </w:r>
            <w:r w:rsidRPr="00D511EA">
              <w:t>по</w:t>
            </w:r>
            <w:r w:rsidRPr="00D511EA">
              <w:rPr>
                <w:spacing w:val="-4"/>
              </w:rPr>
              <w:t>мещениям,</w:t>
            </w:r>
            <w:r w:rsidRPr="00D511EA">
              <w:rPr>
                <w:spacing w:val="-11"/>
              </w:rPr>
              <w:t xml:space="preserve"> </w:t>
            </w:r>
            <w:r w:rsidRPr="00D511EA">
              <w:rPr>
                <w:spacing w:val="-4"/>
              </w:rPr>
              <w:t>а</w:t>
            </w:r>
            <w:r w:rsidRPr="00D511EA">
              <w:rPr>
                <w:spacing w:val="-11"/>
              </w:rPr>
              <w:t xml:space="preserve"> </w:t>
            </w:r>
            <w:r w:rsidRPr="00D511EA">
              <w:rPr>
                <w:spacing w:val="-4"/>
              </w:rPr>
              <w:t>также</w:t>
            </w:r>
            <w:r w:rsidRPr="00D511EA">
              <w:rPr>
                <w:spacing w:val="-11"/>
              </w:rPr>
              <w:t xml:space="preserve"> </w:t>
            </w:r>
            <w:r w:rsidRPr="00D511EA">
              <w:rPr>
                <w:spacing w:val="-4"/>
              </w:rPr>
              <w:t>относятся</w:t>
            </w:r>
            <w:r w:rsidRPr="00D511EA">
              <w:rPr>
                <w:spacing w:val="-10"/>
              </w:rPr>
              <w:t xml:space="preserve"> </w:t>
            </w:r>
            <w:r w:rsidRPr="00D511EA">
              <w:rPr>
                <w:spacing w:val="-4"/>
              </w:rPr>
              <w:t>к</w:t>
            </w:r>
            <w:r w:rsidRPr="00D511EA">
              <w:rPr>
                <w:spacing w:val="-11"/>
              </w:rPr>
              <w:t xml:space="preserve"> </w:t>
            </w:r>
            <w:r w:rsidRPr="00D511EA">
              <w:rPr>
                <w:spacing w:val="-4"/>
              </w:rPr>
              <w:t>особому</w:t>
            </w:r>
            <w:r w:rsidRPr="00D511EA">
              <w:rPr>
                <w:spacing w:val="-8"/>
              </w:rPr>
              <w:t xml:space="preserve"> </w:t>
            </w:r>
            <w:r w:rsidRPr="00D511EA">
              <w:rPr>
                <w:spacing w:val="-4"/>
              </w:rPr>
              <w:t>классу</w:t>
            </w:r>
            <w:r w:rsidRPr="00D511EA">
              <w:rPr>
                <w:spacing w:val="-11"/>
              </w:rPr>
              <w:t xml:space="preserve"> </w:t>
            </w:r>
            <w:r w:rsidRPr="00D511EA">
              <w:rPr>
                <w:spacing w:val="-4"/>
              </w:rPr>
              <w:t>машинного контроля</w:t>
            </w:r>
            <w:r w:rsidRPr="00D511EA">
              <w:rPr>
                <w:spacing w:val="3"/>
              </w:rPr>
              <w:t xml:space="preserve"> </w:t>
            </w:r>
            <w:r w:rsidRPr="00D511EA">
              <w:rPr>
                <w:spacing w:val="-10"/>
              </w:rPr>
              <w:t>.</w:t>
            </w:r>
          </w:p>
          <w:p w14:paraId="788D9CFF" w14:textId="77777777" w:rsidR="00C9323F" w:rsidRPr="00D511EA" w:rsidRDefault="00C9323F" w:rsidP="00C9323F">
            <w:pPr>
              <w:pStyle w:val="TableParagraph"/>
            </w:pPr>
            <w:r w:rsidRPr="00D511EA">
              <w:t>Возможно</w:t>
            </w:r>
            <w:r w:rsidRPr="00D511EA">
              <w:rPr>
                <w:spacing w:val="-6"/>
              </w:rPr>
              <w:t xml:space="preserve"> </w:t>
            </w:r>
            <w:r w:rsidRPr="00D511EA">
              <w:t>ведение</w:t>
            </w:r>
            <w:r w:rsidRPr="00D511EA">
              <w:rPr>
                <w:spacing w:val="-4"/>
              </w:rPr>
              <w:t xml:space="preserve"> </w:t>
            </w:r>
            <w:r w:rsidRPr="00D511EA">
              <w:t>данного</w:t>
            </w:r>
            <w:r w:rsidRPr="00D511EA">
              <w:rPr>
                <w:spacing w:val="-6"/>
              </w:rPr>
              <w:t xml:space="preserve"> </w:t>
            </w:r>
            <w:r w:rsidRPr="00D511EA">
              <w:t>контроля</w:t>
            </w:r>
            <w:r w:rsidRPr="00D511EA">
              <w:rPr>
                <w:spacing w:val="-9"/>
              </w:rPr>
              <w:t xml:space="preserve"> </w:t>
            </w:r>
            <w:r w:rsidRPr="00D511EA">
              <w:t>в</w:t>
            </w:r>
            <w:r w:rsidRPr="00D511EA">
              <w:rPr>
                <w:spacing w:val="-14"/>
              </w:rPr>
              <w:t xml:space="preserve"> </w:t>
            </w:r>
            <w:r w:rsidRPr="00D511EA">
              <w:t>Код</w:t>
            </w:r>
            <w:r w:rsidRPr="00D511EA">
              <w:rPr>
                <w:spacing w:val="-15"/>
              </w:rPr>
              <w:t xml:space="preserve"> </w:t>
            </w:r>
            <w:r w:rsidRPr="00D511EA">
              <w:t>92,</w:t>
            </w:r>
            <w:r w:rsidRPr="00D511EA">
              <w:rPr>
                <w:spacing w:val="-15"/>
              </w:rPr>
              <w:t xml:space="preserve"> </w:t>
            </w:r>
            <w:r w:rsidRPr="00D511EA">
              <w:t>т.к. оборудование КИМ с ЧПУ</w:t>
            </w:r>
          </w:p>
        </w:tc>
        <w:tc>
          <w:tcPr>
            <w:tcW w:w="3063" w:type="dxa"/>
            <w:tcBorders>
              <w:top w:val="single" w:sz="4" w:space="0" w:color="000000"/>
              <w:left w:val="single" w:sz="4" w:space="0" w:color="000000"/>
              <w:bottom w:val="single" w:sz="4" w:space="0" w:color="000000"/>
              <w:right w:val="single" w:sz="4" w:space="0" w:color="000000"/>
            </w:tcBorders>
          </w:tcPr>
          <w:p w14:paraId="6BCCC816" w14:textId="77777777" w:rsidR="00C9323F" w:rsidRPr="00D511EA" w:rsidRDefault="00C9323F" w:rsidP="00C9323F">
            <w:pPr>
              <w:rPr>
                <w:sz w:val="22"/>
                <w:szCs w:val="22"/>
              </w:rPr>
            </w:pPr>
            <w:r w:rsidRPr="00D511EA">
              <w:rPr>
                <w:sz w:val="22"/>
                <w:szCs w:val="22"/>
              </w:rPr>
              <w:lastRenderedPageBreak/>
              <w:t>Принято к сведению</w:t>
            </w:r>
            <w:r w:rsidR="007C77B6" w:rsidRPr="00D511EA">
              <w:rPr>
                <w:sz w:val="22"/>
                <w:szCs w:val="22"/>
              </w:rPr>
              <w:t>.</w:t>
            </w:r>
          </w:p>
          <w:p w14:paraId="2A24F219" w14:textId="77777777" w:rsidR="007C77B6" w:rsidRPr="00D511EA" w:rsidRDefault="007C77B6" w:rsidP="00C9323F">
            <w:pPr>
              <w:rPr>
                <w:sz w:val="22"/>
                <w:szCs w:val="22"/>
              </w:rPr>
            </w:pPr>
            <w:r w:rsidRPr="00D511EA">
              <w:rPr>
                <w:sz w:val="22"/>
                <w:szCs w:val="22"/>
              </w:rPr>
              <w:t>Дополнены операции с кодами:</w:t>
            </w:r>
          </w:p>
          <w:p w14:paraId="66687788" w14:textId="77777777" w:rsidR="007C77B6" w:rsidRPr="00D511EA" w:rsidRDefault="007C77B6" w:rsidP="00C9323F">
            <w:pPr>
              <w:rPr>
                <w:sz w:val="22"/>
                <w:szCs w:val="22"/>
              </w:rPr>
            </w:pPr>
            <w:r w:rsidRPr="00D511EA">
              <w:rPr>
                <w:sz w:val="22"/>
                <w:szCs w:val="22"/>
              </w:rPr>
              <w:lastRenderedPageBreak/>
              <w:t xml:space="preserve">0399.05 </w:t>
            </w:r>
            <w:r w:rsidRPr="00D511EA">
              <w:t>Контроль</w:t>
            </w:r>
            <w:r w:rsidRPr="00D511EA">
              <w:rPr>
                <w:spacing w:val="-4"/>
              </w:rPr>
              <w:t xml:space="preserve"> </w:t>
            </w:r>
            <w:r w:rsidRPr="00D511EA">
              <w:t>на</w:t>
            </w:r>
            <w:r w:rsidRPr="00D511EA">
              <w:rPr>
                <w:spacing w:val="-14"/>
              </w:rPr>
              <w:t xml:space="preserve"> </w:t>
            </w:r>
            <w:r w:rsidRPr="00D511EA">
              <w:rPr>
                <w:spacing w:val="-2"/>
              </w:rPr>
              <w:t>изме</w:t>
            </w:r>
            <w:r w:rsidRPr="00D511EA">
              <w:t>рительных</w:t>
            </w:r>
            <w:r w:rsidRPr="00D511EA">
              <w:rPr>
                <w:spacing w:val="-3"/>
              </w:rPr>
              <w:t xml:space="preserve"> </w:t>
            </w:r>
            <w:r w:rsidRPr="00D511EA">
              <w:t>машинах</w:t>
            </w:r>
          </w:p>
          <w:p w14:paraId="50BE7D10" w14:textId="77777777" w:rsidR="007C77B6" w:rsidRPr="00D511EA" w:rsidRDefault="007C77B6" w:rsidP="00C9323F">
            <w:pPr>
              <w:rPr>
                <w:sz w:val="22"/>
                <w:szCs w:val="22"/>
              </w:rPr>
            </w:pPr>
            <w:r w:rsidRPr="00D511EA">
              <w:rPr>
                <w:sz w:val="22"/>
                <w:szCs w:val="22"/>
              </w:rPr>
              <w:t xml:space="preserve">0399.06 </w:t>
            </w:r>
            <w:r w:rsidRPr="00D511EA">
              <w:t>контактный</w:t>
            </w:r>
          </w:p>
          <w:p w14:paraId="36D0B4CA" w14:textId="77777777" w:rsidR="007C77B6" w:rsidRPr="00D511EA" w:rsidRDefault="007C77B6" w:rsidP="00C9323F">
            <w:r w:rsidRPr="00D511EA">
              <w:rPr>
                <w:sz w:val="22"/>
                <w:szCs w:val="22"/>
              </w:rPr>
              <w:t xml:space="preserve">0399.07 </w:t>
            </w:r>
            <w:r w:rsidRPr="00D511EA">
              <w:t>бесконтактный.</w:t>
            </w:r>
          </w:p>
          <w:p w14:paraId="7FB48B63" w14:textId="77777777" w:rsidR="007C77B6" w:rsidRPr="00D511EA" w:rsidRDefault="007C77B6" w:rsidP="00C9323F">
            <w:r w:rsidRPr="00D511EA">
              <w:t>Также присутсвуют операции неразрущающего контроля коды:</w:t>
            </w:r>
          </w:p>
          <w:p w14:paraId="4C544548" w14:textId="77777777" w:rsidR="007C77B6" w:rsidRPr="00D511EA" w:rsidRDefault="007C77B6" w:rsidP="00C9323F">
            <w:r w:rsidRPr="00D511EA">
              <w:t>0379 оптический</w:t>
            </w:r>
          </w:p>
          <w:p w14:paraId="57F2BFC9" w14:textId="77777777" w:rsidR="007C77B6" w:rsidRPr="00D511EA" w:rsidRDefault="007C77B6" w:rsidP="00C9323F">
            <w:pPr>
              <w:rPr>
                <w:sz w:val="22"/>
                <w:szCs w:val="22"/>
              </w:rPr>
            </w:pPr>
            <w:r w:rsidRPr="00D511EA">
              <w:t>0382 радиоволновой.</w:t>
            </w:r>
          </w:p>
          <w:p w14:paraId="16B459B0" w14:textId="77777777" w:rsidR="00C9323F" w:rsidRPr="00D511EA" w:rsidRDefault="007C77B6" w:rsidP="007C77B6">
            <w:pPr>
              <w:rPr>
                <w:color w:val="FF0000"/>
                <w:sz w:val="22"/>
                <w:szCs w:val="22"/>
              </w:rPr>
            </w:pPr>
            <w:r w:rsidRPr="00D511EA">
              <w:rPr>
                <w:sz w:val="22"/>
                <w:szCs w:val="22"/>
              </w:rPr>
              <w:t xml:space="preserve">Также дополнены </w:t>
            </w:r>
            <w:r w:rsidRPr="00D511EA">
              <w:rPr>
                <w:sz w:val="22"/>
              </w:rPr>
              <w:t>другие операции контроля поступивших от заинтересованных сторон</w:t>
            </w:r>
          </w:p>
        </w:tc>
      </w:tr>
      <w:tr w:rsidR="00C9323F" w:rsidRPr="00D511EA" w14:paraId="33F021A6"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86C19C8" w14:textId="77777777" w:rsidR="00C9323F" w:rsidRPr="00746FC1" w:rsidRDefault="00C9323F" w:rsidP="00C9323F">
            <w:pPr>
              <w:pStyle w:val="ae"/>
              <w:numPr>
                <w:ilvl w:val="0"/>
                <w:numId w:val="4"/>
              </w:numPr>
              <w:ind w:left="0" w:firstLine="0"/>
            </w:pPr>
          </w:p>
        </w:tc>
        <w:tc>
          <w:tcPr>
            <w:tcW w:w="1562" w:type="dxa"/>
            <w:vMerge w:val="restart"/>
            <w:tcBorders>
              <w:left w:val="single" w:sz="4" w:space="0" w:color="000000"/>
              <w:right w:val="single" w:sz="4" w:space="0" w:color="000000"/>
            </w:tcBorders>
          </w:tcPr>
          <w:p w14:paraId="5625D104" w14:textId="77777777" w:rsidR="00C9323F" w:rsidRPr="00D511EA" w:rsidRDefault="00C9323F" w:rsidP="00C9323F">
            <w:pPr>
              <w:keepLines/>
              <w:ind w:left="92"/>
              <w:rPr>
                <w:szCs w:val="24"/>
              </w:rPr>
            </w:pPr>
            <w:r w:rsidRPr="00D511EA">
              <w:rPr>
                <w:sz w:val="22"/>
                <w:szCs w:val="22"/>
              </w:rPr>
              <w:t>Раздел 7, таблица 4</w:t>
            </w:r>
          </w:p>
        </w:tc>
        <w:tc>
          <w:tcPr>
            <w:tcW w:w="2552" w:type="dxa"/>
            <w:vMerge w:val="restart"/>
            <w:tcBorders>
              <w:left w:val="single" w:sz="4" w:space="0" w:color="000000"/>
              <w:right w:val="single" w:sz="4" w:space="0" w:color="000000"/>
            </w:tcBorders>
          </w:tcPr>
          <w:p w14:paraId="03D06B9C" w14:textId="77777777" w:rsidR="00C9323F" w:rsidRPr="00D511EA" w:rsidRDefault="00C9323F" w:rsidP="00C9323F">
            <w:pPr>
              <w:rPr>
                <w:bCs/>
                <w:sz w:val="22"/>
                <w:szCs w:val="22"/>
              </w:rPr>
            </w:pPr>
            <w:r w:rsidRPr="00D511EA">
              <w:rPr>
                <w:bCs/>
                <w:sz w:val="22"/>
                <w:szCs w:val="22"/>
              </w:rPr>
              <w:t>ПАО «ОДК-САТУРН»</w:t>
            </w:r>
          </w:p>
          <w:p w14:paraId="6DBCFB63" w14:textId="77777777" w:rsidR="00C9323F" w:rsidRPr="00D511EA" w:rsidRDefault="00C9323F"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604FC41" w14:textId="77777777" w:rsidR="00C9323F" w:rsidRPr="00D511EA" w:rsidRDefault="00C9323F" w:rsidP="00C9323F">
            <w:pPr>
              <w:pStyle w:val="TableParagraph"/>
            </w:pPr>
            <w:r w:rsidRPr="00D511EA">
              <w:t>Дополнить операциями:</w:t>
            </w:r>
          </w:p>
        </w:tc>
        <w:tc>
          <w:tcPr>
            <w:tcW w:w="3063" w:type="dxa"/>
            <w:tcBorders>
              <w:top w:val="single" w:sz="4" w:space="0" w:color="000000"/>
              <w:left w:val="single" w:sz="4" w:space="0" w:color="000000"/>
              <w:bottom w:val="single" w:sz="4" w:space="0" w:color="000000"/>
              <w:right w:val="single" w:sz="4" w:space="0" w:color="000000"/>
            </w:tcBorders>
          </w:tcPr>
          <w:p w14:paraId="084E03B0" w14:textId="77777777" w:rsidR="00C9323F" w:rsidRPr="00D511EA" w:rsidRDefault="00F70F3B" w:rsidP="00F70F3B">
            <w:pPr>
              <w:pStyle w:val="TableParagraph"/>
              <w:rPr>
                <w:color w:val="FF0000"/>
              </w:rPr>
            </w:pPr>
            <w:r w:rsidRPr="00D511EA">
              <w:t>Принято.</w:t>
            </w:r>
          </w:p>
        </w:tc>
      </w:tr>
      <w:tr w:rsidR="00C9323F" w:rsidRPr="00D511EA" w14:paraId="2E43DABE"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E47A55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D9DB6E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67E37F2" w14:textId="77777777" w:rsidR="00C9323F" w:rsidRPr="00D511EA" w:rsidRDefault="00C9323F" w:rsidP="00C9323F">
            <w:pPr>
              <w:rPr>
                <w:bCs/>
                <w:sz w:val="22"/>
                <w:szCs w:val="22"/>
              </w:rPr>
            </w:pPr>
          </w:p>
        </w:tc>
        <w:tc>
          <w:tcPr>
            <w:tcW w:w="1415" w:type="dxa"/>
            <w:gridSpan w:val="15"/>
            <w:tcBorders>
              <w:top w:val="single" w:sz="4" w:space="0" w:color="000000"/>
              <w:left w:val="single" w:sz="4" w:space="0" w:color="000000"/>
              <w:bottom w:val="single" w:sz="4" w:space="0" w:color="000000"/>
              <w:right w:val="single" w:sz="4" w:space="0" w:color="auto"/>
            </w:tcBorders>
            <w:vAlign w:val="bottom"/>
          </w:tcPr>
          <w:p w14:paraId="13352711" w14:textId="77777777" w:rsidR="00C9323F" w:rsidRPr="00D511EA" w:rsidRDefault="00C9323F" w:rsidP="00C9323F">
            <w:pPr>
              <w:rPr>
                <w:sz w:val="22"/>
                <w:szCs w:val="22"/>
              </w:rPr>
            </w:pPr>
            <w:r w:rsidRPr="00D511EA">
              <w:rPr>
                <w:sz w:val="22"/>
                <w:szCs w:val="22"/>
              </w:rPr>
              <w:t>0319</w:t>
            </w:r>
          </w:p>
        </w:tc>
        <w:tc>
          <w:tcPr>
            <w:tcW w:w="5957" w:type="dxa"/>
            <w:gridSpan w:val="32"/>
            <w:tcBorders>
              <w:top w:val="single" w:sz="4" w:space="0" w:color="000000"/>
              <w:left w:val="single" w:sz="4" w:space="0" w:color="auto"/>
              <w:bottom w:val="single" w:sz="4" w:space="0" w:color="000000"/>
              <w:right w:val="single" w:sz="4" w:space="0" w:color="000000"/>
            </w:tcBorders>
            <w:vAlign w:val="bottom"/>
          </w:tcPr>
          <w:p w14:paraId="79287D15" w14:textId="77777777" w:rsidR="00C9323F" w:rsidRPr="00D511EA" w:rsidRDefault="00C9323F" w:rsidP="00C9323F">
            <w:pPr>
              <w:rPr>
                <w:sz w:val="22"/>
                <w:szCs w:val="22"/>
              </w:rPr>
            </w:pPr>
            <w:r w:rsidRPr="00D511EA">
              <w:rPr>
                <w:sz w:val="22"/>
                <w:szCs w:val="22"/>
              </w:rPr>
              <w:t>контроль чистоты поверхностей</w:t>
            </w:r>
          </w:p>
        </w:tc>
        <w:tc>
          <w:tcPr>
            <w:tcW w:w="3063" w:type="dxa"/>
            <w:tcBorders>
              <w:top w:val="single" w:sz="4" w:space="0" w:color="000000"/>
              <w:left w:val="single" w:sz="4" w:space="0" w:color="000000"/>
              <w:bottom w:val="single" w:sz="4" w:space="0" w:color="000000"/>
              <w:right w:val="single" w:sz="4" w:space="0" w:color="000000"/>
            </w:tcBorders>
          </w:tcPr>
          <w:p w14:paraId="21537A87" w14:textId="77777777" w:rsidR="00C9323F" w:rsidRPr="00D511EA" w:rsidRDefault="007C77B6" w:rsidP="00C9323F">
            <w:pPr>
              <w:pStyle w:val="TableParagraph"/>
            </w:pPr>
            <w:r w:rsidRPr="00D511EA">
              <w:t>Принято.</w:t>
            </w:r>
          </w:p>
          <w:p w14:paraId="1A90561A" w14:textId="77777777" w:rsidR="007C77B6" w:rsidRPr="00D511EA" w:rsidRDefault="007C77B6" w:rsidP="00840A25">
            <w:pPr>
              <w:pStyle w:val="TableParagraph"/>
            </w:pPr>
            <w:r w:rsidRPr="00D511EA">
              <w:t>Код 029</w:t>
            </w:r>
            <w:r w:rsidR="00840A25" w:rsidRPr="00D511EA">
              <w:t>9</w:t>
            </w:r>
            <w:r w:rsidRPr="00D511EA">
              <w:t>.0</w:t>
            </w:r>
            <w:r w:rsidR="00840A25" w:rsidRPr="00D511EA">
              <w:t>4</w:t>
            </w:r>
          </w:p>
        </w:tc>
      </w:tr>
      <w:tr w:rsidR="00C9323F" w:rsidRPr="00D511EA" w14:paraId="58E3204C"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C2B86CF"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CDFA09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A20C88E" w14:textId="77777777" w:rsidR="00C9323F" w:rsidRPr="00D511EA" w:rsidRDefault="00C9323F" w:rsidP="00C9323F">
            <w:pPr>
              <w:rPr>
                <w:bCs/>
                <w:sz w:val="22"/>
                <w:szCs w:val="22"/>
              </w:rPr>
            </w:pPr>
          </w:p>
        </w:tc>
        <w:tc>
          <w:tcPr>
            <w:tcW w:w="1415" w:type="dxa"/>
            <w:gridSpan w:val="15"/>
            <w:tcBorders>
              <w:top w:val="single" w:sz="4" w:space="0" w:color="000000"/>
              <w:left w:val="single" w:sz="4" w:space="0" w:color="000000"/>
              <w:bottom w:val="single" w:sz="4" w:space="0" w:color="000000"/>
              <w:right w:val="single" w:sz="4" w:space="0" w:color="auto"/>
            </w:tcBorders>
            <w:vAlign w:val="bottom"/>
          </w:tcPr>
          <w:p w14:paraId="76BAA12F" w14:textId="77777777" w:rsidR="00C9323F" w:rsidRPr="00D511EA" w:rsidRDefault="00C9323F" w:rsidP="00C9323F">
            <w:pPr>
              <w:rPr>
                <w:sz w:val="22"/>
                <w:szCs w:val="22"/>
              </w:rPr>
            </w:pPr>
            <w:r w:rsidRPr="00D511EA">
              <w:rPr>
                <w:sz w:val="22"/>
                <w:szCs w:val="22"/>
              </w:rPr>
              <w:t>0325</w:t>
            </w:r>
          </w:p>
        </w:tc>
        <w:tc>
          <w:tcPr>
            <w:tcW w:w="5957" w:type="dxa"/>
            <w:gridSpan w:val="32"/>
            <w:tcBorders>
              <w:top w:val="single" w:sz="4" w:space="0" w:color="000000"/>
              <w:left w:val="single" w:sz="4" w:space="0" w:color="auto"/>
              <w:bottom w:val="single" w:sz="4" w:space="0" w:color="000000"/>
              <w:right w:val="single" w:sz="4" w:space="0" w:color="000000"/>
            </w:tcBorders>
            <w:vAlign w:val="bottom"/>
          </w:tcPr>
          <w:p w14:paraId="70C691B7" w14:textId="77777777" w:rsidR="00C9323F" w:rsidRPr="00D511EA" w:rsidRDefault="00C9323F" w:rsidP="00C9323F">
            <w:pPr>
              <w:rPr>
                <w:sz w:val="22"/>
                <w:szCs w:val="22"/>
              </w:rPr>
            </w:pPr>
            <w:r w:rsidRPr="00D511EA">
              <w:rPr>
                <w:sz w:val="22"/>
                <w:szCs w:val="22"/>
              </w:rPr>
              <w:t>контроль магнитных свойств</w:t>
            </w:r>
          </w:p>
        </w:tc>
        <w:tc>
          <w:tcPr>
            <w:tcW w:w="3063" w:type="dxa"/>
            <w:tcBorders>
              <w:top w:val="single" w:sz="4" w:space="0" w:color="000000"/>
              <w:left w:val="single" w:sz="4" w:space="0" w:color="000000"/>
              <w:bottom w:val="single" w:sz="4" w:space="0" w:color="000000"/>
              <w:right w:val="single" w:sz="4" w:space="0" w:color="000000"/>
            </w:tcBorders>
          </w:tcPr>
          <w:p w14:paraId="0CD10D40" w14:textId="77777777" w:rsidR="00C9323F" w:rsidRPr="00D511EA" w:rsidRDefault="007C77B6" w:rsidP="00C9323F">
            <w:pPr>
              <w:pStyle w:val="TableParagraph"/>
            </w:pPr>
            <w:r w:rsidRPr="00D511EA">
              <w:t>Принято.</w:t>
            </w:r>
          </w:p>
          <w:p w14:paraId="4AF5F5CA" w14:textId="77777777" w:rsidR="007C77B6" w:rsidRPr="00D511EA" w:rsidRDefault="007C77B6" w:rsidP="00C9323F">
            <w:pPr>
              <w:pStyle w:val="TableParagraph"/>
            </w:pPr>
            <w:r w:rsidRPr="00D511EA">
              <w:t>Код 0399.08</w:t>
            </w:r>
          </w:p>
        </w:tc>
      </w:tr>
      <w:tr w:rsidR="00C9323F" w:rsidRPr="00D511EA" w14:paraId="2B400612"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C5ADC4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4C0588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210B4EB" w14:textId="77777777" w:rsidR="00C9323F" w:rsidRPr="00D511EA" w:rsidRDefault="00C9323F" w:rsidP="00C9323F">
            <w:pPr>
              <w:rPr>
                <w:bCs/>
                <w:sz w:val="22"/>
                <w:szCs w:val="22"/>
              </w:rPr>
            </w:pPr>
          </w:p>
        </w:tc>
        <w:tc>
          <w:tcPr>
            <w:tcW w:w="1421" w:type="dxa"/>
            <w:gridSpan w:val="16"/>
            <w:tcBorders>
              <w:top w:val="single" w:sz="4" w:space="0" w:color="000000"/>
              <w:left w:val="single" w:sz="4" w:space="0" w:color="000000"/>
              <w:bottom w:val="single" w:sz="4" w:space="0" w:color="000000"/>
              <w:right w:val="single" w:sz="4" w:space="0" w:color="auto"/>
            </w:tcBorders>
            <w:vAlign w:val="bottom"/>
          </w:tcPr>
          <w:p w14:paraId="15F9639B" w14:textId="77777777" w:rsidR="00C9323F" w:rsidRPr="00D511EA" w:rsidRDefault="00C9323F" w:rsidP="00C9323F">
            <w:pPr>
              <w:rPr>
                <w:sz w:val="22"/>
                <w:szCs w:val="22"/>
              </w:rPr>
            </w:pPr>
            <w:r w:rsidRPr="00D511EA">
              <w:rPr>
                <w:sz w:val="22"/>
                <w:szCs w:val="22"/>
              </w:rPr>
              <w:t>0339</w:t>
            </w:r>
          </w:p>
        </w:tc>
        <w:tc>
          <w:tcPr>
            <w:tcW w:w="5951" w:type="dxa"/>
            <w:gridSpan w:val="31"/>
            <w:tcBorders>
              <w:top w:val="single" w:sz="4" w:space="0" w:color="000000"/>
              <w:left w:val="single" w:sz="4" w:space="0" w:color="auto"/>
              <w:bottom w:val="single" w:sz="4" w:space="0" w:color="000000"/>
              <w:right w:val="single" w:sz="4" w:space="0" w:color="000000"/>
            </w:tcBorders>
            <w:vAlign w:val="bottom"/>
          </w:tcPr>
          <w:p w14:paraId="1B6EE8AF" w14:textId="77777777" w:rsidR="00C9323F" w:rsidRPr="00D511EA" w:rsidRDefault="00C9323F" w:rsidP="00C9323F">
            <w:pPr>
              <w:rPr>
                <w:sz w:val="22"/>
                <w:szCs w:val="22"/>
              </w:rPr>
            </w:pPr>
            <w:r w:rsidRPr="00D511EA">
              <w:rPr>
                <w:sz w:val="22"/>
                <w:szCs w:val="22"/>
              </w:rPr>
              <w:t>контроль громкости звука [шума]</w:t>
            </w:r>
          </w:p>
        </w:tc>
        <w:tc>
          <w:tcPr>
            <w:tcW w:w="3063" w:type="dxa"/>
            <w:tcBorders>
              <w:top w:val="single" w:sz="4" w:space="0" w:color="000000"/>
              <w:left w:val="single" w:sz="4" w:space="0" w:color="000000"/>
              <w:bottom w:val="single" w:sz="4" w:space="0" w:color="000000"/>
              <w:right w:val="single" w:sz="4" w:space="0" w:color="000000"/>
            </w:tcBorders>
          </w:tcPr>
          <w:p w14:paraId="08E13DF8" w14:textId="77777777" w:rsidR="007C77B6" w:rsidRPr="00D511EA" w:rsidRDefault="007C77B6" w:rsidP="007C77B6">
            <w:pPr>
              <w:pStyle w:val="TableParagraph"/>
            </w:pPr>
            <w:r w:rsidRPr="00D511EA">
              <w:t>Принято.</w:t>
            </w:r>
          </w:p>
          <w:p w14:paraId="44131601" w14:textId="77777777" w:rsidR="00C9323F" w:rsidRPr="00D511EA" w:rsidRDefault="007C77B6" w:rsidP="007C77B6">
            <w:pPr>
              <w:pStyle w:val="TableParagraph"/>
            </w:pPr>
            <w:r w:rsidRPr="00D511EA">
              <w:t>Код 0399.09</w:t>
            </w:r>
          </w:p>
        </w:tc>
      </w:tr>
      <w:tr w:rsidR="00C9323F" w:rsidRPr="00D511EA" w14:paraId="53E0EB78"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235B4FC"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16CF63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C2EB7E7" w14:textId="77777777" w:rsidR="00C9323F" w:rsidRPr="00D511EA" w:rsidRDefault="00C9323F" w:rsidP="00C9323F">
            <w:pPr>
              <w:rPr>
                <w:bCs/>
                <w:sz w:val="22"/>
                <w:szCs w:val="22"/>
              </w:rPr>
            </w:pPr>
          </w:p>
        </w:tc>
        <w:tc>
          <w:tcPr>
            <w:tcW w:w="1421" w:type="dxa"/>
            <w:gridSpan w:val="16"/>
            <w:tcBorders>
              <w:top w:val="single" w:sz="4" w:space="0" w:color="000000"/>
              <w:left w:val="single" w:sz="4" w:space="0" w:color="000000"/>
              <w:bottom w:val="single" w:sz="4" w:space="0" w:color="000000"/>
              <w:right w:val="single" w:sz="4" w:space="0" w:color="auto"/>
            </w:tcBorders>
            <w:vAlign w:val="bottom"/>
          </w:tcPr>
          <w:p w14:paraId="275218F9" w14:textId="77777777" w:rsidR="00C9323F" w:rsidRPr="00D511EA" w:rsidRDefault="00C9323F" w:rsidP="00C9323F">
            <w:pPr>
              <w:rPr>
                <w:sz w:val="22"/>
                <w:szCs w:val="22"/>
              </w:rPr>
            </w:pPr>
            <w:r w:rsidRPr="00D511EA">
              <w:rPr>
                <w:sz w:val="22"/>
                <w:szCs w:val="22"/>
              </w:rPr>
              <w:t>0363</w:t>
            </w:r>
          </w:p>
        </w:tc>
        <w:tc>
          <w:tcPr>
            <w:tcW w:w="5951" w:type="dxa"/>
            <w:gridSpan w:val="31"/>
            <w:tcBorders>
              <w:top w:val="single" w:sz="4" w:space="0" w:color="000000"/>
              <w:left w:val="single" w:sz="4" w:space="0" w:color="auto"/>
              <w:bottom w:val="single" w:sz="4" w:space="0" w:color="000000"/>
              <w:right w:val="single" w:sz="4" w:space="0" w:color="000000"/>
            </w:tcBorders>
            <w:vAlign w:val="bottom"/>
          </w:tcPr>
          <w:p w14:paraId="1394CC45" w14:textId="77777777" w:rsidR="00C9323F" w:rsidRPr="00D511EA" w:rsidRDefault="00C9323F" w:rsidP="00C9323F">
            <w:pPr>
              <w:rPr>
                <w:sz w:val="22"/>
                <w:szCs w:val="22"/>
              </w:rPr>
            </w:pPr>
            <w:r w:rsidRPr="00D511EA">
              <w:rPr>
                <w:sz w:val="22"/>
                <w:szCs w:val="22"/>
              </w:rPr>
              <w:t>контроль альфированного слоя</w:t>
            </w:r>
          </w:p>
        </w:tc>
        <w:tc>
          <w:tcPr>
            <w:tcW w:w="3063" w:type="dxa"/>
            <w:tcBorders>
              <w:top w:val="single" w:sz="4" w:space="0" w:color="000000"/>
              <w:left w:val="single" w:sz="4" w:space="0" w:color="000000"/>
              <w:bottom w:val="single" w:sz="4" w:space="0" w:color="000000"/>
              <w:right w:val="single" w:sz="4" w:space="0" w:color="000000"/>
            </w:tcBorders>
          </w:tcPr>
          <w:p w14:paraId="4E6D354D" w14:textId="77777777" w:rsidR="00031B5C" w:rsidRPr="00D511EA" w:rsidRDefault="00031B5C" w:rsidP="00031B5C">
            <w:pPr>
              <w:pStyle w:val="TableParagraph"/>
            </w:pPr>
            <w:r w:rsidRPr="00D511EA">
              <w:t>Принято.</w:t>
            </w:r>
          </w:p>
          <w:p w14:paraId="4EA2BAB1" w14:textId="77777777" w:rsidR="00C9323F" w:rsidRPr="00D511EA" w:rsidRDefault="00031B5C" w:rsidP="00031B5C">
            <w:pPr>
              <w:pStyle w:val="TableParagraph"/>
            </w:pPr>
            <w:r w:rsidRPr="00D511EA">
              <w:t>Код 0399.10</w:t>
            </w:r>
          </w:p>
        </w:tc>
      </w:tr>
      <w:tr w:rsidR="00C9323F" w:rsidRPr="00D511EA" w14:paraId="0D098910"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6B64C42"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A986ED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4E23442" w14:textId="77777777" w:rsidR="00C9323F" w:rsidRPr="00D511EA" w:rsidRDefault="00C9323F" w:rsidP="00C9323F">
            <w:pPr>
              <w:rPr>
                <w:bCs/>
                <w:sz w:val="22"/>
                <w:szCs w:val="22"/>
              </w:rPr>
            </w:pPr>
          </w:p>
        </w:tc>
        <w:tc>
          <w:tcPr>
            <w:tcW w:w="1421" w:type="dxa"/>
            <w:gridSpan w:val="16"/>
            <w:tcBorders>
              <w:top w:val="single" w:sz="4" w:space="0" w:color="000000"/>
              <w:left w:val="single" w:sz="4" w:space="0" w:color="000000"/>
              <w:bottom w:val="single" w:sz="4" w:space="0" w:color="000000"/>
              <w:right w:val="single" w:sz="4" w:space="0" w:color="auto"/>
            </w:tcBorders>
            <w:vAlign w:val="bottom"/>
          </w:tcPr>
          <w:p w14:paraId="04FB9A40" w14:textId="77777777" w:rsidR="00C9323F" w:rsidRPr="00D511EA" w:rsidRDefault="00C9323F" w:rsidP="00C9323F">
            <w:pPr>
              <w:rPr>
                <w:sz w:val="22"/>
                <w:szCs w:val="22"/>
              </w:rPr>
            </w:pPr>
            <w:r w:rsidRPr="00D511EA">
              <w:rPr>
                <w:sz w:val="22"/>
                <w:szCs w:val="22"/>
              </w:rPr>
              <w:t>0364</w:t>
            </w:r>
          </w:p>
        </w:tc>
        <w:tc>
          <w:tcPr>
            <w:tcW w:w="5951" w:type="dxa"/>
            <w:gridSpan w:val="31"/>
            <w:tcBorders>
              <w:top w:val="single" w:sz="4" w:space="0" w:color="000000"/>
              <w:left w:val="single" w:sz="4" w:space="0" w:color="auto"/>
              <w:bottom w:val="single" w:sz="4" w:space="0" w:color="000000"/>
              <w:right w:val="single" w:sz="4" w:space="0" w:color="000000"/>
            </w:tcBorders>
            <w:vAlign w:val="bottom"/>
          </w:tcPr>
          <w:p w14:paraId="43594DA9" w14:textId="77777777" w:rsidR="00C9323F" w:rsidRPr="00D511EA" w:rsidRDefault="00C9323F" w:rsidP="00C9323F">
            <w:pPr>
              <w:rPr>
                <w:sz w:val="22"/>
                <w:szCs w:val="22"/>
              </w:rPr>
            </w:pPr>
            <w:r w:rsidRPr="00D511EA">
              <w:rPr>
                <w:sz w:val="22"/>
                <w:szCs w:val="22"/>
              </w:rPr>
              <w:t>контроль кристаллографич. ориентации</w:t>
            </w:r>
          </w:p>
        </w:tc>
        <w:tc>
          <w:tcPr>
            <w:tcW w:w="3063" w:type="dxa"/>
            <w:tcBorders>
              <w:top w:val="single" w:sz="4" w:space="0" w:color="000000"/>
              <w:left w:val="single" w:sz="4" w:space="0" w:color="000000"/>
              <w:bottom w:val="single" w:sz="4" w:space="0" w:color="000000"/>
              <w:right w:val="single" w:sz="4" w:space="0" w:color="000000"/>
            </w:tcBorders>
          </w:tcPr>
          <w:p w14:paraId="54052003" w14:textId="77777777" w:rsidR="00031B5C" w:rsidRPr="00D511EA" w:rsidRDefault="00031B5C" w:rsidP="00031B5C">
            <w:pPr>
              <w:pStyle w:val="TableParagraph"/>
            </w:pPr>
            <w:r w:rsidRPr="00D511EA">
              <w:t>Принято.</w:t>
            </w:r>
          </w:p>
          <w:p w14:paraId="63AA0833" w14:textId="77777777" w:rsidR="00C9323F" w:rsidRPr="00D511EA" w:rsidRDefault="00031B5C" w:rsidP="00031B5C">
            <w:pPr>
              <w:pStyle w:val="TableParagraph"/>
            </w:pPr>
            <w:r w:rsidRPr="00D511EA">
              <w:t>Код 0399.11</w:t>
            </w:r>
          </w:p>
        </w:tc>
      </w:tr>
      <w:tr w:rsidR="00C9323F" w:rsidRPr="00D511EA" w14:paraId="180511F0"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1DBD9F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A44D60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DD4B952" w14:textId="77777777" w:rsidR="00C9323F" w:rsidRPr="00D511EA" w:rsidRDefault="00C9323F" w:rsidP="00C9323F">
            <w:pPr>
              <w:rPr>
                <w:bCs/>
                <w:sz w:val="22"/>
                <w:szCs w:val="22"/>
              </w:rPr>
            </w:pPr>
          </w:p>
        </w:tc>
        <w:tc>
          <w:tcPr>
            <w:tcW w:w="1421" w:type="dxa"/>
            <w:gridSpan w:val="16"/>
            <w:tcBorders>
              <w:top w:val="single" w:sz="4" w:space="0" w:color="000000"/>
              <w:left w:val="single" w:sz="4" w:space="0" w:color="000000"/>
              <w:bottom w:val="single" w:sz="4" w:space="0" w:color="000000"/>
              <w:right w:val="single" w:sz="4" w:space="0" w:color="auto"/>
            </w:tcBorders>
            <w:vAlign w:val="bottom"/>
          </w:tcPr>
          <w:p w14:paraId="54D63749" w14:textId="77777777" w:rsidR="00C9323F" w:rsidRPr="00D511EA" w:rsidRDefault="00C9323F" w:rsidP="00C9323F">
            <w:pPr>
              <w:rPr>
                <w:sz w:val="22"/>
                <w:szCs w:val="22"/>
              </w:rPr>
            </w:pPr>
            <w:r w:rsidRPr="00D511EA">
              <w:rPr>
                <w:sz w:val="22"/>
                <w:szCs w:val="22"/>
              </w:rPr>
              <w:t>0370</w:t>
            </w:r>
          </w:p>
        </w:tc>
        <w:tc>
          <w:tcPr>
            <w:tcW w:w="5951" w:type="dxa"/>
            <w:gridSpan w:val="31"/>
            <w:tcBorders>
              <w:top w:val="single" w:sz="4" w:space="0" w:color="000000"/>
              <w:left w:val="single" w:sz="4" w:space="0" w:color="auto"/>
              <w:bottom w:val="single" w:sz="4" w:space="0" w:color="000000"/>
              <w:right w:val="single" w:sz="4" w:space="0" w:color="000000"/>
            </w:tcBorders>
            <w:vAlign w:val="bottom"/>
          </w:tcPr>
          <w:p w14:paraId="3913C3B6" w14:textId="77777777" w:rsidR="00C9323F" w:rsidRPr="00D511EA" w:rsidRDefault="00C9323F" w:rsidP="00C9323F">
            <w:pPr>
              <w:rPr>
                <w:sz w:val="22"/>
                <w:szCs w:val="22"/>
              </w:rPr>
            </w:pPr>
            <w:r w:rsidRPr="00D511EA">
              <w:rPr>
                <w:sz w:val="22"/>
                <w:szCs w:val="22"/>
              </w:rPr>
              <w:t>контроль микроструктуры</w:t>
            </w:r>
          </w:p>
        </w:tc>
        <w:tc>
          <w:tcPr>
            <w:tcW w:w="3063" w:type="dxa"/>
            <w:tcBorders>
              <w:top w:val="single" w:sz="4" w:space="0" w:color="000000"/>
              <w:left w:val="single" w:sz="4" w:space="0" w:color="000000"/>
              <w:bottom w:val="single" w:sz="4" w:space="0" w:color="000000"/>
              <w:right w:val="single" w:sz="4" w:space="0" w:color="000000"/>
            </w:tcBorders>
          </w:tcPr>
          <w:p w14:paraId="4647EEF0" w14:textId="77777777" w:rsidR="00C9323F" w:rsidRPr="00D511EA" w:rsidRDefault="00031B5C" w:rsidP="00C9323F">
            <w:pPr>
              <w:pStyle w:val="TableParagraph"/>
            </w:pPr>
            <w:r w:rsidRPr="00D511EA">
              <w:t>Принято.</w:t>
            </w:r>
          </w:p>
          <w:p w14:paraId="50A65483" w14:textId="77777777" w:rsidR="00031B5C" w:rsidRPr="00D511EA" w:rsidRDefault="00031B5C" w:rsidP="00C9323F">
            <w:pPr>
              <w:pStyle w:val="TableParagraph"/>
            </w:pPr>
            <w:r w:rsidRPr="00D511EA">
              <w:t>Код 0364</w:t>
            </w:r>
          </w:p>
        </w:tc>
      </w:tr>
      <w:tr w:rsidR="00C9323F" w:rsidRPr="00D511EA" w14:paraId="1BD607CB"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58DF0B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1577B3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41F8AD6" w14:textId="77777777" w:rsidR="00C9323F" w:rsidRPr="00D511EA" w:rsidRDefault="00C9323F" w:rsidP="00C9323F">
            <w:pPr>
              <w:rPr>
                <w:bCs/>
                <w:sz w:val="22"/>
                <w:szCs w:val="22"/>
              </w:rPr>
            </w:pPr>
          </w:p>
        </w:tc>
        <w:tc>
          <w:tcPr>
            <w:tcW w:w="1421" w:type="dxa"/>
            <w:gridSpan w:val="16"/>
            <w:tcBorders>
              <w:top w:val="single" w:sz="4" w:space="0" w:color="000000"/>
              <w:left w:val="single" w:sz="4" w:space="0" w:color="000000"/>
              <w:bottom w:val="single" w:sz="4" w:space="0" w:color="000000"/>
              <w:right w:val="single" w:sz="4" w:space="0" w:color="auto"/>
            </w:tcBorders>
            <w:vAlign w:val="bottom"/>
          </w:tcPr>
          <w:p w14:paraId="191DE5A6" w14:textId="77777777" w:rsidR="00C9323F" w:rsidRPr="00D511EA" w:rsidRDefault="00C9323F" w:rsidP="00C9323F">
            <w:pPr>
              <w:rPr>
                <w:sz w:val="22"/>
                <w:szCs w:val="22"/>
              </w:rPr>
            </w:pPr>
            <w:r w:rsidRPr="00D511EA">
              <w:rPr>
                <w:sz w:val="22"/>
                <w:szCs w:val="22"/>
              </w:rPr>
              <w:t>0374</w:t>
            </w:r>
          </w:p>
        </w:tc>
        <w:tc>
          <w:tcPr>
            <w:tcW w:w="5951" w:type="dxa"/>
            <w:gridSpan w:val="31"/>
            <w:tcBorders>
              <w:top w:val="single" w:sz="4" w:space="0" w:color="000000"/>
              <w:left w:val="single" w:sz="4" w:space="0" w:color="auto"/>
              <w:bottom w:val="single" w:sz="4" w:space="0" w:color="000000"/>
              <w:right w:val="single" w:sz="4" w:space="0" w:color="000000"/>
            </w:tcBorders>
            <w:vAlign w:val="bottom"/>
          </w:tcPr>
          <w:p w14:paraId="2AFFCF3C" w14:textId="77777777" w:rsidR="00C9323F" w:rsidRPr="00D511EA" w:rsidRDefault="00C9323F" w:rsidP="00C9323F">
            <w:pPr>
              <w:rPr>
                <w:sz w:val="22"/>
                <w:szCs w:val="22"/>
              </w:rPr>
            </w:pPr>
            <w:r w:rsidRPr="00D511EA">
              <w:rPr>
                <w:sz w:val="22"/>
                <w:szCs w:val="22"/>
              </w:rPr>
              <w:t>контроль акустич. [импедансный]</w:t>
            </w:r>
          </w:p>
        </w:tc>
        <w:tc>
          <w:tcPr>
            <w:tcW w:w="3063" w:type="dxa"/>
            <w:tcBorders>
              <w:top w:val="single" w:sz="4" w:space="0" w:color="000000"/>
              <w:left w:val="single" w:sz="4" w:space="0" w:color="000000"/>
              <w:bottom w:val="single" w:sz="4" w:space="0" w:color="000000"/>
              <w:right w:val="single" w:sz="4" w:space="0" w:color="000000"/>
            </w:tcBorders>
          </w:tcPr>
          <w:p w14:paraId="32BDFC4A" w14:textId="77777777" w:rsidR="00031B5C" w:rsidRPr="00D511EA" w:rsidRDefault="00031B5C" w:rsidP="00031B5C">
            <w:pPr>
              <w:pStyle w:val="TableParagraph"/>
            </w:pPr>
            <w:r w:rsidRPr="00D511EA">
              <w:t>Принято.</w:t>
            </w:r>
          </w:p>
          <w:p w14:paraId="3D8469A7" w14:textId="77777777" w:rsidR="00C9323F" w:rsidRPr="00D511EA" w:rsidRDefault="00031B5C" w:rsidP="00031B5C">
            <w:pPr>
              <w:pStyle w:val="TableParagraph"/>
            </w:pPr>
            <w:r w:rsidRPr="00D511EA">
              <w:t>Код 0376.01</w:t>
            </w:r>
          </w:p>
        </w:tc>
      </w:tr>
      <w:tr w:rsidR="00C9323F" w:rsidRPr="00D511EA" w14:paraId="7D0C8FD4"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CF5C9EA"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C5007A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5434075" w14:textId="77777777" w:rsidR="00C9323F" w:rsidRPr="00D511EA" w:rsidRDefault="00C9323F" w:rsidP="00C9323F">
            <w:pPr>
              <w:rPr>
                <w:bCs/>
                <w:sz w:val="22"/>
                <w:szCs w:val="22"/>
              </w:rPr>
            </w:pPr>
          </w:p>
        </w:tc>
        <w:tc>
          <w:tcPr>
            <w:tcW w:w="1421" w:type="dxa"/>
            <w:gridSpan w:val="16"/>
            <w:tcBorders>
              <w:top w:val="single" w:sz="4" w:space="0" w:color="000000"/>
              <w:left w:val="single" w:sz="4" w:space="0" w:color="000000"/>
              <w:bottom w:val="single" w:sz="4" w:space="0" w:color="000000"/>
              <w:right w:val="single" w:sz="4" w:space="0" w:color="auto"/>
            </w:tcBorders>
            <w:vAlign w:val="bottom"/>
          </w:tcPr>
          <w:p w14:paraId="200C7C6E" w14:textId="77777777" w:rsidR="00C9323F" w:rsidRPr="00D511EA" w:rsidRDefault="00C9323F" w:rsidP="00C9323F">
            <w:pPr>
              <w:rPr>
                <w:sz w:val="22"/>
                <w:szCs w:val="22"/>
              </w:rPr>
            </w:pPr>
            <w:r w:rsidRPr="00D511EA">
              <w:rPr>
                <w:sz w:val="22"/>
                <w:szCs w:val="22"/>
              </w:rPr>
              <w:t>0380</w:t>
            </w:r>
          </w:p>
        </w:tc>
        <w:tc>
          <w:tcPr>
            <w:tcW w:w="5951" w:type="dxa"/>
            <w:gridSpan w:val="31"/>
            <w:tcBorders>
              <w:top w:val="single" w:sz="4" w:space="0" w:color="000000"/>
              <w:left w:val="single" w:sz="4" w:space="0" w:color="auto"/>
              <w:bottom w:val="single" w:sz="4" w:space="0" w:color="000000"/>
              <w:right w:val="single" w:sz="4" w:space="0" w:color="000000"/>
            </w:tcBorders>
            <w:vAlign w:val="bottom"/>
          </w:tcPr>
          <w:p w14:paraId="1A0E5D15" w14:textId="77777777" w:rsidR="00C9323F" w:rsidRPr="00D511EA" w:rsidRDefault="00C9323F" w:rsidP="00C9323F">
            <w:pPr>
              <w:rPr>
                <w:sz w:val="22"/>
                <w:szCs w:val="22"/>
              </w:rPr>
            </w:pPr>
            <w:r w:rsidRPr="00D511EA">
              <w:rPr>
                <w:sz w:val="22"/>
                <w:szCs w:val="22"/>
              </w:rPr>
              <w:t>контроль радиографический</w:t>
            </w:r>
          </w:p>
        </w:tc>
        <w:tc>
          <w:tcPr>
            <w:tcW w:w="3063" w:type="dxa"/>
            <w:tcBorders>
              <w:top w:val="single" w:sz="4" w:space="0" w:color="000000"/>
              <w:left w:val="single" w:sz="4" w:space="0" w:color="000000"/>
              <w:bottom w:val="single" w:sz="4" w:space="0" w:color="000000"/>
              <w:right w:val="single" w:sz="4" w:space="0" w:color="000000"/>
            </w:tcBorders>
          </w:tcPr>
          <w:p w14:paraId="3415AF4B" w14:textId="77777777" w:rsidR="00C9323F" w:rsidRPr="00D511EA" w:rsidRDefault="00031B5C" w:rsidP="00C9323F">
            <w:pPr>
              <w:pStyle w:val="TableParagraph"/>
            </w:pPr>
            <w:r w:rsidRPr="00D511EA">
              <w:t>Принято.</w:t>
            </w:r>
          </w:p>
          <w:p w14:paraId="3EF2A0B8" w14:textId="77777777" w:rsidR="00031B5C" w:rsidRPr="00D511EA" w:rsidRDefault="00031B5C" w:rsidP="00C9323F">
            <w:pPr>
              <w:pStyle w:val="TableParagraph"/>
            </w:pPr>
            <w:r w:rsidRPr="00D511EA">
              <w:t>Код 0375.05</w:t>
            </w:r>
          </w:p>
        </w:tc>
      </w:tr>
      <w:tr w:rsidR="00C9323F" w:rsidRPr="00D511EA" w14:paraId="1FA7B5E0"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65F6A1D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1AA94A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816DB89" w14:textId="77777777" w:rsidR="00C9323F" w:rsidRPr="00D511EA" w:rsidRDefault="00C9323F" w:rsidP="00C9323F">
            <w:pPr>
              <w:rPr>
                <w:bCs/>
                <w:sz w:val="22"/>
                <w:szCs w:val="22"/>
              </w:rPr>
            </w:pPr>
          </w:p>
        </w:tc>
        <w:tc>
          <w:tcPr>
            <w:tcW w:w="1421" w:type="dxa"/>
            <w:gridSpan w:val="16"/>
            <w:tcBorders>
              <w:top w:val="single" w:sz="4" w:space="0" w:color="000000"/>
              <w:left w:val="single" w:sz="4" w:space="0" w:color="000000"/>
              <w:bottom w:val="single" w:sz="4" w:space="0" w:color="000000"/>
              <w:right w:val="single" w:sz="4" w:space="0" w:color="auto"/>
            </w:tcBorders>
            <w:vAlign w:val="bottom"/>
          </w:tcPr>
          <w:p w14:paraId="2FF0E811" w14:textId="77777777" w:rsidR="00C9323F" w:rsidRPr="00D511EA" w:rsidRDefault="00C9323F" w:rsidP="00C9323F">
            <w:pPr>
              <w:rPr>
                <w:sz w:val="22"/>
                <w:szCs w:val="22"/>
              </w:rPr>
            </w:pPr>
            <w:r w:rsidRPr="00D511EA">
              <w:rPr>
                <w:sz w:val="22"/>
                <w:szCs w:val="22"/>
              </w:rPr>
              <w:t>0385</w:t>
            </w:r>
          </w:p>
        </w:tc>
        <w:tc>
          <w:tcPr>
            <w:tcW w:w="5951" w:type="dxa"/>
            <w:gridSpan w:val="31"/>
            <w:tcBorders>
              <w:top w:val="single" w:sz="4" w:space="0" w:color="000000"/>
              <w:left w:val="single" w:sz="4" w:space="0" w:color="auto"/>
              <w:bottom w:val="single" w:sz="4" w:space="0" w:color="000000"/>
              <w:right w:val="single" w:sz="4" w:space="0" w:color="000000"/>
            </w:tcBorders>
            <w:vAlign w:val="bottom"/>
          </w:tcPr>
          <w:p w14:paraId="4803B116" w14:textId="77777777" w:rsidR="00C9323F" w:rsidRPr="00D511EA" w:rsidRDefault="00C9323F" w:rsidP="00C9323F">
            <w:pPr>
              <w:rPr>
                <w:sz w:val="22"/>
                <w:szCs w:val="22"/>
              </w:rPr>
            </w:pPr>
            <w:r w:rsidRPr="00D511EA">
              <w:rPr>
                <w:sz w:val="22"/>
                <w:szCs w:val="22"/>
              </w:rPr>
              <w:t>контроль проник.вещ-вами [люминесцент.]</w:t>
            </w:r>
          </w:p>
        </w:tc>
        <w:tc>
          <w:tcPr>
            <w:tcW w:w="3063" w:type="dxa"/>
            <w:tcBorders>
              <w:top w:val="single" w:sz="4" w:space="0" w:color="000000"/>
              <w:left w:val="single" w:sz="4" w:space="0" w:color="000000"/>
              <w:bottom w:val="single" w:sz="4" w:space="0" w:color="000000"/>
              <w:right w:val="single" w:sz="4" w:space="0" w:color="000000"/>
            </w:tcBorders>
          </w:tcPr>
          <w:p w14:paraId="50AD7BD2" w14:textId="77777777" w:rsidR="00C9323F" w:rsidRPr="00D511EA" w:rsidRDefault="00F70F3B" w:rsidP="00C9323F">
            <w:pPr>
              <w:pStyle w:val="TableParagraph"/>
            </w:pPr>
            <w:r w:rsidRPr="00D511EA">
              <w:t>Принято к сведению.</w:t>
            </w:r>
          </w:p>
          <w:p w14:paraId="2A741789" w14:textId="77777777" w:rsidR="00F70F3B" w:rsidRPr="00D511EA" w:rsidRDefault="00F70F3B" w:rsidP="00C9323F">
            <w:pPr>
              <w:pStyle w:val="TableParagraph"/>
            </w:pPr>
            <w:r w:rsidRPr="00D511EA">
              <w:t>Внесены коды:</w:t>
            </w:r>
          </w:p>
          <w:p w14:paraId="42B799FE" w14:textId="77777777" w:rsidR="00F70F3B" w:rsidRPr="00D511EA" w:rsidRDefault="00F70F3B" w:rsidP="00C9323F">
            <w:pPr>
              <w:pStyle w:val="TableParagraph"/>
              <w:rPr>
                <w:rFonts w:cs="Arial"/>
                <w:shd w:val="clear" w:color="auto" w:fill="FFFFFF"/>
              </w:rPr>
            </w:pPr>
            <w:r w:rsidRPr="00D511EA">
              <w:t xml:space="preserve">0380 </w:t>
            </w:r>
            <w:r w:rsidRPr="00D511EA">
              <w:rPr>
                <w:rFonts w:cs="Arial"/>
                <w:shd w:val="clear" w:color="auto" w:fill="FFFFFF"/>
              </w:rPr>
              <w:t>люминисцентный</w:t>
            </w:r>
          </w:p>
          <w:p w14:paraId="189B7A18" w14:textId="77777777" w:rsidR="00F70F3B" w:rsidRPr="00D511EA" w:rsidRDefault="00F70F3B" w:rsidP="00F70F3B">
            <w:pPr>
              <w:pStyle w:val="TableParagraph"/>
            </w:pPr>
            <w:r w:rsidRPr="00D511EA">
              <w:rPr>
                <w:rFonts w:cs="Arial"/>
                <w:shd w:val="clear" w:color="auto" w:fill="FFFFFF"/>
              </w:rPr>
              <w:t>0386 проникающими веществами</w:t>
            </w:r>
          </w:p>
        </w:tc>
      </w:tr>
      <w:tr w:rsidR="00C9323F" w:rsidRPr="00D511EA" w14:paraId="2C635CF7"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FF90CF7"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073619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57362BA" w14:textId="77777777" w:rsidR="00C9323F" w:rsidRPr="00D511EA" w:rsidRDefault="00C9323F" w:rsidP="00C9323F">
            <w:pPr>
              <w:rPr>
                <w:bCs/>
                <w:sz w:val="22"/>
                <w:szCs w:val="22"/>
              </w:rPr>
            </w:pPr>
          </w:p>
        </w:tc>
        <w:tc>
          <w:tcPr>
            <w:tcW w:w="1421" w:type="dxa"/>
            <w:gridSpan w:val="16"/>
            <w:tcBorders>
              <w:top w:val="single" w:sz="4" w:space="0" w:color="000000"/>
              <w:left w:val="single" w:sz="4" w:space="0" w:color="000000"/>
              <w:bottom w:val="single" w:sz="4" w:space="0" w:color="000000"/>
              <w:right w:val="single" w:sz="4" w:space="0" w:color="auto"/>
            </w:tcBorders>
            <w:vAlign w:val="bottom"/>
          </w:tcPr>
          <w:p w14:paraId="269F4BFE" w14:textId="77777777" w:rsidR="00C9323F" w:rsidRPr="00D511EA" w:rsidRDefault="00C9323F" w:rsidP="00C9323F">
            <w:pPr>
              <w:rPr>
                <w:sz w:val="22"/>
                <w:szCs w:val="22"/>
              </w:rPr>
            </w:pPr>
            <w:r w:rsidRPr="00D511EA">
              <w:rPr>
                <w:sz w:val="22"/>
                <w:szCs w:val="22"/>
              </w:rPr>
              <w:t>0388</w:t>
            </w:r>
          </w:p>
        </w:tc>
        <w:tc>
          <w:tcPr>
            <w:tcW w:w="5951" w:type="dxa"/>
            <w:gridSpan w:val="31"/>
            <w:tcBorders>
              <w:top w:val="single" w:sz="4" w:space="0" w:color="000000"/>
              <w:left w:val="single" w:sz="4" w:space="0" w:color="auto"/>
              <w:bottom w:val="single" w:sz="4" w:space="0" w:color="000000"/>
              <w:right w:val="single" w:sz="4" w:space="0" w:color="000000"/>
            </w:tcBorders>
            <w:vAlign w:val="bottom"/>
          </w:tcPr>
          <w:p w14:paraId="4833219F" w14:textId="77777777" w:rsidR="00C9323F" w:rsidRPr="00D511EA" w:rsidRDefault="00C9323F" w:rsidP="00C9323F">
            <w:pPr>
              <w:rPr>
                <w:sz w:val="22"/>
                <w:szCs w:val="22"/>
              </w:rPr>
            </w:pPr>
            <w:r w:rsidRPr="00D511EA">
              <w:rPr>
                <w:sz w:val="22"/>
                <w:szCs w:val="22"/>
              </w:rPr>
              <w:t>контроль на искру</w:t>
            </w:r>
          </w:p>
        </w:tc>
        <w:tc>
          <w:tcPr>
            <w:tcW w:w="3063" w:type="dxa"/>
            <w:tcBorders>
              <w:top w:val="single" w:sz="4" w:space="0" w:color="000000"/>
              <w:left w:val="single" w:sz="4" w:space="0" w:color="000000"/>
              <w:bottom w:val="single" w:sz="4" w:space="0" w:color="000000"/>
              <w:right w:val="single" w:sz="4" w:space="0" w:color="000000"/>
            </w:tcBorders>
          </w:tcPr>
          <w:p w14:paraId="6C9D9C23" w14:textId="77777777" w:rsidR="00C9323F" w:rsidRPr="00D511EA" w:rsidRDefault="00F70F3B" w:rsidP="00C9323F">
            <w:pPr>
              <w:pStyle w:val="TableParagraph"/>
            </w:pPr>
            <w:r w:rsidRPr="00D511EA">
              <w:t>Принято.</w:t>
            </w:r>
          </w:p>
          <w:p w14:paraId="757BE093" w14:textId="77777777" w:rsidR="00F70F3B" w:rsidRPr="00D511EA" w:rsidRDefault="00F70F3B" w:rsidP="00C9323F">
            <w:pPr>
              <w:pStyle w:val="TableParagraph"/>
            </w:pPr>
            <w:r w:rsidRPr="00D511EA">
              <w:t>Код 0399.12</w:t>
            </w:r>
          </w:p>
        </w:tc>
      </w:tr>
      <w:tr w:rsidR="00C9323F" w:rsidRPr="00D511EA" w14:paraId="37AB546D"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AF2496B"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3BF777F8"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1FC246BA" w14:textId="77777777" w:rsidR="00C9323F" w:rsidRPr="00D511EA" w:rsidRDefault="00C9323F" w:rsidP="00C9323F">
            <w:pPr>
              <w:rPr>
                <w:bCs/>
                <w:sz w:val="22"/>
                <w:szCs w:val="22"/>
              </w:rPr>
            </w:pPr>
          </w:p>
        </w:tc>
        <w:tc>
          <w:tcPr>
            <w:tcW w:w="1421" w:type="dxa"/>
            <w:gridSpan w:val="16"/>
            <w:tcBorders>
              <w:top w:val="single" w:sz="4" w:space="0" w:color="000000"/>
              <w:left w:val="single" w:sz="4" w:space="0" w:color="000000"/>
              <w:bottom w:val="single" w:sz="4" w:space="0" w:color="000000"/>
              <w:right w:val="single" w:sz="4" w:space="0" w:color="auto"/>
            </w:tcBorders>
            <w:vAlign w:val="bottom"/>
          </w:tcPr>
          <w:p w14:paraId="7B201B0B" w14:textId="77777777" w:rsidR="00C9323F" w:rsidRPr="00D511EA" w:rsidRDefault="00C9323F" w:rsidP="00C9323F">
            <w:pPr>
              <w:rPr>
                <w:sz w:val="22"/>
                <w:szCs w:val="22"/>
              </w:rPr>
            </w:pPr>
            <w:r w:rsidRPr="00D511EA">
              <w:rPr>
                <w:sz w:val="22"/>
                <w:szCs w:val="22"/>
              </w:rPr>
              <w:t>0389</w:t>
            </w:r>
          </w:p>
        </w:tc>
        <w:tc>
          <w:tcPr>
            <w:tcW w:w="5951" w:type="dxa"/>
            <w:gridSpan w:val="31"/>
            <w:tcBorders>
              <w:top w:val="single" w:sz="4" w:space="0" w:color="000000"/>
              <w:left w:val="single" w:sz="4" w:space="0" w:color="auto"/>
              <w:bottom w:val="single" w:sz="4" w:space="0" w:color="000000"/>
              <w:right w:val="single" w:sz="4" w:space="0" w:color="000000"/>
            </w:tcBorders>
            <w:vAlign w:val="bottom"/>
          </w:tcPr>
          <w:p w14:paraId="19BA6E28" w14:textId="77777777" w:rsidR="00C9323F" w:rsidRPr="00D511EA" w:rsidRDefault="00C9323F" w:rsidP="00C9323F">
            <w:pPr>
              <w:rPr>
                <w:sz w:val="22"/>
                <w:szCs w:val="22"/>
              </w:rPr>
            </w:pPr>
            <w:r w:rsidRPr="00D511EA">
              <w:rPr>
                <w:sz w:val="22"/>
                <w:szCs w:val="22"/>
              </w:rPr>
              <w:t>контроль пломб</w:t>
            </w:r>
          </w:p>
        </w:tc>
        <w:tc>
          <w:tcPr>
            <w:tcW w:w="3063" w:type="dxa"/>
            <w:tcBorders>
              <w:top w:val="single" w:sz="4" w:space="0" w:color="000000"/>
              <w:left w:val="single" w:sz="4" w:space="0" w:color="000000"/>
              <w:bottom w:val="single" w:sz="4" w:space="0" w:color="000000"/>
              <w:right w:val="single" w:sz="4" w:space="0" w:color="000000"/>
            </w:tcBorders>
          </w:tcPr>
          <w:p w14:paraId="2020C36F" w14:textId="77777777" w:rsidR="00C9323F" w:rsidRPr="00D511EA" w:rsidRDefault="00F70F3B" w:rsidP="00C9323F">
            <w:pPr>
              <w:pStyle w:val="TableParagraph"/>
            </w:pPr>
            <w:r w:rsidRPr="00D511EA">
              <w:t>Принято.</w:t>
            </w:r>
          </w:p>
          <w:p w14:paraId="23F63711" w14:textId="77777777" w:rsidR="00F70F3B" w:rsidRPr="00D511EA" w:rsidRDefault="00F70F3B" w:rsidP="00C9323F">
            <w:pPr>
              <w:pStyle w:val="TableParagraph"/>
            </w:pPr>
            <w:r w:rsidRPr="00D511EA">
              <w:t>Код 0299.02</w:t>
            </w:r>
          </w:p>
        </w:tc>
      </w:tr>
      <w:tr w:rsidR="00F70F3B" w:rsidRPr="00D511EA" w14:paraId="6854E3C2" w14:textId="77777777" w:rsidTr="000D363E">
        <w:trPr>
          <w:gridAfter w:val="1"/>
          <w:wAfter w:w="56" w:type="dxa"/>
        </w:trPr>
        <w:tc>
          <w:tcPr>
            <w:tcW w:w="674" w:type="dxa"/>
            <w:tcBorders>
              <w:left w:val="single" w:sz="4" w:space="0" w:color="000000"/>
              <w:bottom w:val="single" w:sz="4" w:space="0" w:color="000000"/>
              <w:right w:val="single" w:sz="4" w:space="0" w:color="000000"/>
            </w:tcBorders>
          </w:tcPr>
          <w:p w14:paraId="42D2BDDA" w14:textId="77777777" w:rsidR="00F70F3B" w:rsidRPr="00746FC1" w:rsidRDefault="00F70F3B" w:rsidP="00C9323F">
            <w:pPr>
              <w:pStyle w:val="ae"/>
              <w:numPr>
                <w:ilvl w:val="0"/>
                <w:numId w:val="4"/>
              </w:numPr>
              <w:ind w:left="0" w:firstLine="0"/>
            </w:pPr>
          </w:p>
        </w:tc>
        <w:tc>
          <w:tcPr>
            <w:tcW w:w="1562" w:type="dxa"/>
            <w:vMerge w:val="restart"/>
            <w:tcBorders>
              <w:left w:val="single" w:sz="4" w:space="0" w:color="000000"/>
              <w:right w:val="single" w:sz="4" w:space="0" w:color="000000"/>
            </w:tcBorders>
          </w:tcPr>
          <w:p w14:paraId="29CA2F62" w14:textId="77777777" w:rsidR="00F70F3B" w:rsidRPr="00D511EA" w:rsidRDefault="00F70F3B" w:rsidP="00C9323F">
            <w:pPr>
              <w:keepLines/>
              <w:ind w:left="92"/>
              <w:rPr>
                <w:sz w:val="22"/>
                <w:szCs w:val="22"/>
              </w:rPr>
            </w:pPr>
            <w:r w:rsidRPr="00D511EA">
              <w:rPr>
                <w:sz w:val="22"/>
                <w:szCs w:val="22"/>
              </w:rPr>
              <w:t>Раздел 7, таблица 4</w:t>
            </w:r>
          </w:p>
        </w:tc>
        <w:tc>
          <w:tcPr>
            <w:tcW w:w="2552" w:type="dxa"/>
            <w:vMerge w:val="restart"/>
            <w:tcBorders>
              <w:left w:val="single" w:sz="4" w:space="0" w:color="000000"/>
              <w:right w:val="single" w:sz="4" w:space="0" w:color="000000"/>
            </w:tcBorders>
          </w:tcPr>
          <w:p w14:paraId="4C889E9D" w14:textId="77777777" w:rsidR="00F70F3B" w:rsidRPr="00D511EA" w:rsidRDefault="00F70F3B" w:rsidP="00C9323F">
            <w:pPr>
              <w:outlineLvl w:val="1"/>
              <w:rPr>
                <w:bCs/>
                <w:sz w:val="22"/>
                <w:szCs w:val="22"/>
              </w:rPr>
            </w:pPr>
            <w:r w:rsidRPr="00D511EA">
              <w:rPr>
                <w:bCs/>
                <w:sz w:val="22"/>
                <w:szCs w:val="22"/>
              </w:rPr>
              <w:t>ПАО «Яковлев» в ПАО ОАК</w:t>
            </w:r>
          </w:p>
          <w:p w14:paraId="3039C8F9" w14:textId="77777777" w:rsidR="00F70F3B" w:rsidRPr="00D511EA" w:rsidRDefault="00F70F3B" w:rsidP="00C9323F">
            <w:pPr>
              <w:outlineLvl w:val="1"/>
              <w:rPr>
                <w:bCs/>
                <w:sz w:val="22"/>
                <w:szCs w:val="22"/>
              </w:rPr>
            </w:pPr>
            <w:r w:rsidRPr="00D511EA">
              <w:rPr>
                <w:sz w:val="22"/>
                <w:szCs w:val="22"/>
              </w:rPr>
              <w:t>ПАО «Яковлев - Иркутский авиационный завод»</w:t>
            </w:r>
          </w:p>
          <w:p w14:paraId="33DFCD6D" w14:textId="77777777" w:rsidR="00F70F3B" w:rsidRPr="00D511EA" w:rsidRDefault="00F70F3B" w:rsidP="00C9323F">
            <w:pPr>
              <w:rPr>
                <w:bCs/>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2BD8A7B0" w14:textId="77777777" w:rsidR="00F70F3B" w:rsidRPr="00D511EA" w:rsidRDefault="00F70F3B" w:rsidP="00C9323F">
            <w:pPr>
              <w:rPr>
                <w:sz w:val="22"/>
                <w:szCs w:val="22"/>
              </w:rPr>
            </w:pPr>
            <w:r w:rsidRPr="00D511EA">
              <w:rPr>
                <w:sz w:val="22"/>
                <w:szCs w:val="22"/>
              </w:rPr>
              <w:t>Дополнить операциями:</w:t>
            </w:r>
          </w:p>
        </w:tc>
        <w:tc>
          <w:tcPr>
            <w:tcW w:w="3063" w:type="dxa"/>
            <w:vMerge w:val="restart"/>
            <w:tcBorders>
              <w:top w:val="single" w:sz="4" w:space="0" w:color="000000"/>
              <w:left w:val="single" w:sz="4" w:space="0" w:color="000000"/>
              <w:right w:val="single" w:sz="4" w:space="0" w:color="000000"/>
            </w:tcBorders>
          </w:tcPr>
          <w:p w14:paraId="31A5E3A7" w14:textId="77777777" w:rsidR="00F70F3B" w:rsidRPr="00D511EA" w:rsidRDefault="00F70F3B" w:rsidP="00F70F3B">
            <w:pPr>
              <w:pStyle w:val="TableParagraph"/>
            </w:pPr>
            <w:r w:rsidRPr="00D511EA">
              <w:t>Принято.</w:t>
            </w:r>
          </w:p>
          <w:p w14:paraId="441B59E8" w14:textId="77777777" w:rsidR="00F70F3B" w:rsidRPr="00D511EA" w:rsidRDefault="00F70F3B" w:rsidP="00C9323F">
            <w:pPr>
              <w:pStyle w:val="TableParagraph"/>
            </w:pPr>
          </w:p>
        </w:tc>
      </w:tr>
      <w:tr w:rsidR="00F70F3B" w:rsidRPr="00D511EA" w14:paraId="735437DF" w14:textId="77777777" w:rsidTr="000D363E">
        <w:trPr>
          <w:gridAfter w:val="1"/>
          <w:wAfter w:w="56" w:type="dxa"/>
        </w:trPr>
        <w:tc>
          <w:tcPr>
            <w:tcW w:w="674" w:type="dxa"/>
            <w:tcBorders>
              <w:left w:val="single" w:sz="4" w:space="0" w:color="000000"/>
              <w:bottom w:val="single" w:sz="4" w:space="0" w:color="000000"/>
              <w:right w:val="single" w:sz="4" w:space="0" w:color="000000"/>
            </w:tcBorders>
          </w:tcPr>
          <w:p w14:paraId="1BB27873" w14:textId="77777777" w:rsidR="00F70F3B" w:rsidRPr="00746FC1" w:rsidRDefault="00F70F3B" w:rsidP="00C9323F">
            <w:pPr>
              <w:pStyle w:val="ae"/>
              <w:numPr>
                <w:ilvl w:val="0"/>
                <w:numId w:val="4"/>
              </w:numPr>
              <w:ind w:left="0" w:firstLine="0"/>
            </w:pPr>
          </w:p>
        </w:tc>
        <w:tc>
          <w:tcPr>
            <w:tcW w:w="1562" w:type="dxa"/>
            <w:vMerge/>
            <w:tcBorders>
              <w:left w:val="single" w:sz="4" w:space="0" w:color="000000"/>
              <w:right w:val="single" w:sz="4" w:space="0" w:color="000000"/>
            </w:tcBorders>
          </w:tcPr>
          <w:p w14:paraId="28C387A1" w14:textId="77777777" w:rsidR="00F70F3B" w:rsidRPr="00D511EA" w:rsidRDefault="00F70F3B" w:rsidP="00C9323F">
            <w:pPr>
              <w:keepLines/>
              <w:ind w:left="92"/>
              <w:rPr>
                <w:sz w:val="22"/>
                <w:szCs w:val="22"/>
              </w:rPr>
            </w:pPr>
          </w:p>
        </w:tc>
        <w:tc>
          <w:tcPr>
            <w:tcW w:w="2552" w:type="dxa"/>
            <w:vMerge/>
            <w:tcBorders>
              <w:left w:val="single" w:sz="4" w:space="0" w:color="000000"/>
              <w:right w:val="single" w:sz="4" w:space="0" w:color="000000"/>
            </w:tcBorders>
          </w:tcPr>
          <w:p w14:paraId="7036F9A3" w14:textId="77777777" w:rsidR="00F70F3B" w:rsidRPr="00D511EA" w:rsidRDefault="00F70F3B"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0813CD5E" w14:textId="77777777" w:rsidR="00F70F3B" w:rsidRPr="00D511EA" w:rsidRDefault="00F70F3B" w:rsidP="00C9323F">
            <w:pPr>
              <w:jc w:val="center"/>
              <w:rPr>
                <w:b/>
                <w:bCs/>
                <w:color w:val="000000"/>
                <w:sz w:val="20"/>
              </w:rPr>
            </w:pPr>
            <w:r w:rsidRPr="00D511EA">
              <w:rPr>
                <w:b/>
                <w:bCs/>
                <w:color w:val="000000"/>
                <w:sz w:val="20"/>
              </w:rPr>
              <w:t>Код операции/</w:t>
            </w:r>
            <w:r w:rsidRPr="00D511EA">
              <w:rPr>
                <w:b/>
                <w:bCs/>
                <w:color w:val="000000"/>
                <w:sz w:val="20"/>
              </w:rPr>
              <w:br/>
              <w:t>уровня</w:t>
            </w: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7ABA3908" w14:textId="77777777" w:rsidR="00F70F3B" w:rsidRPr="00D511EA" w:rsidRDefault="00F70F3B" w:rsidP="00C9323F">
            <w:pPr>
              <w:rPr>
                <w:b/>
                <w:bCs/>
                <w:color w:val="000000"/>
                <w:sz w:val="20"/>
              </w:rPr>
            </w:pPr>
            <w:r w:rsidRPr="00D511EA">
              <w:rPr>
                <w:b/>
                <w:bCs/>
                <w:color w:val="000000"/>
                <w:sz w:val="20"/>
              </w:rPr>
              <w:t>Наименование уровня/операции</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552AD659" w14:textId="77777777" w:rsidR="00F70F3B" w:rsidRPr="00D511EA" w:rsidRDefault="00F70F3B" w:rsidP="00C9323F">
            <w:pPr>
              <w:jc w:val="center"/>
              <w:rPr>
                <w:b/>
                <w:bCs/>
                <w:color w:val="000000"/>
                <w:sz w:val="20"/>
              </w:rPr>
            </w:pPr>
            <w:r w:rsidRPr="00D511EA">
              <w:rPr>
                <w:b/>
                <w:bCs/>
                <w:color w:val="000000"/>
                <w:sz w:val="20"/>
              </w:rPr>
              <w:t>Признак уровня/операции*</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676E0AA4" w14:textId="77777777" w:rsidR="00F70F3B" w:rsidRPr="00D511EA" w:rsidRDefault="00F70F3B" w:rsidP="00C9323F">
            <w:pPr>
              <w:jc w:val="center"/>
              <w:rPr>
                <w:b/>
                <w:bCs/>
                <w:color w:val="000000"/>
                <w:sz w:val="20"/>
              </w:rPr>
            </w:pPr>
            <w:r w:rsidRPr="00D511EA">
              <w:rPr>
                <w:b/>
                <w:bCs/>
                <w:color w:val="000000"/>
                <w:sz w:val="20"/>
              </w:rPr>
              <w:t xml:space="preserve">Основание   </w:t>
            </w:r>
          </w:p>
        </w:tc>
        <w:tc>
          <w:tcPr>
            <w:tcW w:w="3063" w:type="dxa"/>
            <w:vMerge/>
            <w:tcBorders>
              <w:left w:val="single" w:sz="4" w:space="0" w:color="000000"/>
              <w:bottom w:val="single" w:sz="4" w:space="0" w:color="000000"/>
              <w:right w:val="single" w:sz="4" w:space="0" w:color="000000"/>
            </w:tcBorders>
          </w:tcPr>
          <w:p w14:paraId="039B2E84" w14:textId="77777777" w:rsidR="00F70F3B" w:rsidRPr="00D511EA" w:rsidRDefault="00F70F3B" w:rsidP="00C9323F"/>
        </w:tc>
      </w:tr>
      <w:tr w:rsidR="00C9323F" w:rsidRPr="00D511EA" w14:paraId="2CCB3AA5"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0F04F8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E2724D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EBD1430" w14:textId="77777777" w:rsidR="00C9323F" w:rsidRPr="00D511EA" w:rsidRDefault="00C9323F"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16BC50BE" w14:textId="77777777" w:rsidR="00C9323F" w:rsidRPr="00D511EA" w:rsidRDefault="00C9323F" w:rsidP="00C9323F">
            <w:pPr>
              <w:jc w:val="center"/>
              <w:rPr>
                <w:b/>
                <w:bCs/>
                <w:color w:val="262626"/>
                <w:sz w:val="20"/>
              </w:rPr>
            </w:pPr>
            <w:r w:rsidRPr="00D511EA">
              <w:rPr>
                <w:b/>
                <w:bCs/>
                <w:color w:val="262626"/>
                <w:sz w:val="20"/>
              </w:rPr>
              <w:t>0375</w:t>
            </w: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517235FB" w14:textId="77777777" w:rsidR="00C9323F" w:rsidRPr="00D511EA" w:rsidRDefault="00C9323F" w:rsidP="00C9323F">
            <w:pPr>
              <w:rPr>
                <w:b/>
                <w:bCs/>
                <w:color w:val="262626"/>
                <w:sz w:val="20"/>
              </w:rPr>
            </w:pPr>
            <w:r w:rsidRPr="00D511EA">
              <w:rPr>
                <w:b/>
                <w:bCs/>
                <w:color w:val="262626"/>
                <w:sz w:val="20"/>
              </w:rPr>
              <w:t>Контроль качественных характеристик</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258DB76D" w14:textId="77777777" w:rsidR="00C9323F" w:rsidRPr="00D511EA" w:rsidRDefault="00C9323F" w:rsidP="00C9323F">
            <w:pPr>
              <w:jc w:val="center"/>
              <w:rPr>
                <w:color w:val="000000"/>
                <w:sz w:val="20"/>
              </w:rPr>
            </w:pPr>
            <w:r w:rsidRPr="00D511EA">
              <w:rPr>
                <w:color w:val="000000"/>
                <w:sz w:val="20"/>
              </w:rPr>
              <w:t>уровень по Классификатору</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48C290E3"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6B3D2875" w14:textId="77777777" w:rsidR="00F70F3B" w:rsidRPr="00D511EA" w:rsidRDefault="00F70F3B" w:rsidP="00F70F3B">
            <w:pPr>
              <w:pStyle w:val="TableParagraph"/>
            </w:pPr>
            <w:r w:rsidRPr="00D511EA">
              <w:t>Принято.</w:t>
            </w:r>
          </w:p>
          <w:p w14:paraId="24460219" w14:textId="77777777" w:rsidR="00C9323F" w:rsidRPr="00D511EA" w:rsidRDefault="00F70F3B" w:rsidP="00C9323F">
            <w:r w:rsidRPr="00D511EA">
              <w:t>Код 0375</w:t>
            </w:r>
          </w:p>
        </w:tc>
      </w:tr>
      <w:tr w:rsidR="00C9323F" w:rsidRPr="00D511EA" w14:paraId="0EE1ABA6"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B95A35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6A6DF9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ADCB883" w14:textId="77777777" w:rsidR="00C9323F" w:rsidRPr="00D511EA" w:rsidRDefault="00C9323F"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109F61D1" w14:textId="77777777" w:rsidR="00C9323F" w:rsidRPr="00D511EA" w:rsidRDefault="00C9323F" w:rsidP="00C9323F">
            <w:pPr>
              <w:jc w:val="center"/>
              <w:rPr>
                <w:color w:val="000000"/>
                <w:sz w:val="20"/>
              </w:rPr>
            </w:pPr>
            <w:r w:rsidRPr="00D511EA">
              <w:rPr>
                <w:color w:val="000000"/>
                <w:sz w:val="20"/>
              </w:rPr>
              <w:t> </w:t>
            </w: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4D785BCD" w14:textId="77777777" w:rsidR="00C9323F" w:rsidRPr="00D511EA" w:rsidRDefault="00C9323F" w:rsidP="00C9323F">
            <w:pPr>
              <w:rPr>
                <w:b/>
                <w:bCs/>
                <w:color w:val="000000"/>
                <w:sz w:val="20"/>
              </w:rPr>
            </w:pPr>
            <w:r w:rsidRPr="00D511EA">
              <w:rPr>
                <w:b/>
                <w:bCs/>
                <w:color w:val="000000"/>
                <w:sz w:val="20"/>
              </w:rPr>
              <w:t>Контроль неразрушающий</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1D66AF40"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075DF3AF"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3A5A345A" w14:textId="77777777" w:rsidR="00C9323F" w:rsidRPr="00D511EA" w:rsidRDefault="00F70F3B" w:rsidP="00C9323F">
            <w:r w:rsidRPr="00D511EA">
              <w:t>Принято.</w:t>
            </w:r>
          </w:p>
          <w:p w14:paraId="319727E1" w14:textId="77777777" w:rsidR="00F70F3B" w:rsidRPr="00D511EA" w:rsidRDefault="00F70F3B" w:rsidP="00C9323F"/>
        </w:tc>
      </w:tr>
      <w:tr w:rsidR="00C9323F" w:rsidRPr="00D511EA" w14:paraId="0648D2F1"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282A8AB"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98D65C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086BCAA" w14:textId="77777777" w:rsidR="00C9323F" w:rsidRPr="00D511EA" w:rsidRDefault="00C9323F"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7C00C522" w14:textId="77777777" w:rsidR="00C9323F" w:rsidRPr="00D511EA" w:rsidRDefault="00C9323F" w:rsidP="00C9323F">
            <w:pPr>
              <w:jc w:val="center"/>
              <w:rPr>
                <w:color w:val="000000"/>
                <w:sz w:val="20"/>
              </w:rPr>
            </w:pPr>
            <w:r w:rsidRPr="00D511EA">
              <w:rPr>
                <w:color w:val="000000"/>
                <w:sz w:val="20"/>
              </w:rPr>
              <w:t> </w:t>
            </w: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4497A176" w14:textId="77777777" w:rsidR="00C9323F" w:rsidRPr="00D511EA" w:rsidRDefault="00C9323F" w:rsidP="00C9323F">
            <w:pPr>
              <w:rPr>
                <w:color w:val="000000"/>
                <w:sz w:val="20"/>
              </w:rPr>
            </w:pPr>
            <w:r w:rsidRPr="00D511EA">
              <w:rPr>
                <w:color w:val="000000"/>
                <w:sz w:val="20"/>
              </w:rPr>
              <w:t>Контроль люминесцентный</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081A0C4E" w14:textId="77777777" w:rsidR="00C9323F" w:rsidRPr="00D511EA" w:rsidRDefault="00C9323F" w:rsidP="00C9323F">
            <w:pPr>
              <w:jc w:val="center"/>
              <w:rPr>
                <w:color w:val="000000"/>
                <w:sz w:val="20"/>
              </w:rPr>
            </w:pPr>
            <w:r w:rsidRPr="00D511EA">
              <w:rPr>
                <w:color w:val="000000"/>
                <w:sz w:val="20"/>
              </w:rPr>
              <w:t>новая операция</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6A56B70B" w14:textId="77777777" w:rsidR="00C9323F" w:rsidRPr="00D511EA" w:rsidRDefault="00C9323F" w:rsidP="00C9323F">
            <w:pPr>
              <w:jc w:val="center"/>
              <w:rPr>
                <w:sz w:val="20"/>
              </w:rPr>
            </w:pPr>
            <w:r w:rsidRPr="00D511EA">
              <w:rPr>
                <w:sz w:val="20"/>
              </w:rPr>
              <w:t>ОСТ 1 90282; ГОСТ 26182-84</w:t>
            </w:r>
          </w:p>
        </w:tc>
        <w:tc>
          <w:tcPr>
            <w:tcW w:w="3063" w:type="dxa"/>
            <w:tcBorders>
              <w:top w:val="single" w:sz="4" w:space="0" w:color="000000"/>
              <w:left w:val="single" w:sz="4" w:space="0" w:color="000000"/>
              <w:bottom w:val="single" w:sz="4" w:space="0" w:color="000000"/>
              <w:right w:val="single" w:sz="4" w:space="0" w:color="000000"/>
            </w:tcBorders>
          </w:tcPr>
          <w:p w14:paraId="1BB90F5E" w14:textId="77777777" w:rsidR="00F70F3B" w:rsidRPr="00D511EA" w:rsidRDefault="00F70F3B" w:rsidP="00F70F3B">
            <w:r w:rsidRPr="00D511EA">
              <w:t>Принято.</w:t>
            </w:r>
          </w:p>
          <w:p w14:paraId="258F51FB" w14:textId="77777777" w:rsidR="00C9323F" w:rsidRPr="00D511EA" w:rsidRDefault="00F70F3B" w:rsidP="00F70F3B">
            <w:r w:rsidRPr="00D511EA">
              <w:t>Код 0380</w:t>
            </w:r>
          </w:p>
        </w:tc>
      </w:tr>
      <w:tr w:rsidR="00C9323F" w:rsidRPr="00D511EA" w14:paraId="64D21DC4"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2D12957"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D2BB48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0B8F17D" w14:textId="77777777" w:rsidR="00C9323F" w:rsidRPr="00D511EA" w:rsidRDefault="00C9323F"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42151177" w14:textId="77777777" w:rsidR="00C9323F" w:rsidRPr="00D511EA" w:rsidRDefault="00C9323F" w:rsidP="00C9323F">
            <w:pPr>
              <w:jc w:val="center"/>
              <w:rPr>
                <w:b/>
                <w:bCs/>
                <w:color w:val="262626"/>
                <w:sz w:val="20"/>
              </w:rPr>
            </w:pPr>
            <w:r w:rsidRPr="00D511EA">
              <w:rPr>
                <w:b/>
                <w:bCs/>
                <w:color w:val="262626"/>
                <w:sz w:val="20"/>
              </w:rPr>
              <w:t>0390</w:t>
            </w: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3D4BDFE4" w14:textId="77777777" w:rsidR="00C9323F" w:rsidRPr="00D511EA" w:rsidRDefault="00C9323F" w:rsidP="00C9323F">
            <w:pPr>
              <w:rPr>
                <w:b/>
                <w:bCs/>
                <w:color w:val="262626"/>
                <w:sz w:val="20"/>
              </w:rPr>
            </w:pPr>
            <w:r w:rsidRPr="00D511EA">
              <w:rPr>
                <w:b/>
                <w:bCs/>
                <w:color w:val="262626"/>
                <w:sz w:val="20"/>
              </w:rPr>
              <w:t>Контроль прочих величин и характеристик</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22D9099E" w14:textId="77777777" w:rsidR="00C9323F" w:rsidRPr="00D511EA" w:rsidRDefault="00C9323F" w:rsidP="00C9323F">
            <w:pPr>
              <w:jc w:val="center"/>
              <w:rPr>
                <w:color w:val="000000"/>
                <w:sz w:val="20"/>
              </w:rPr>
            </w:pPr>
            <w:r w:rsidRPr="00D511EA">
              <w:rPr>
                <w:color w:val="000000"/>
                <w:sz w:val="20"/>
              </w:rPr>
              <w:t>уровень по Классификатору</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7B52B96D"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2FA0924B" w14:textId="77777777" w:rsidR="00F70F3B" w:rsidRPr="00D511EA" w:rsidRDefault="00F70F3B" w:rsidP="00F70F3B">
            <w:pPr>
              <w:pStyle w:val="TableParagraph"/>
            </w:pPr>
            <w:r w:rsidRPr="00D511EA">
              <w:t>Принято.</w:t>
            </w:r>
          </w:p>
          <w:p w14:paraId="3E191F4A" w14:textId="77777777" w:rsidR="00C9323F" w:rsidRPr="00D511EA" w:rsidRDefault="00F70F3B" w:rsidP="00F70F3B">
            <w:r w:rsidRPr="00D511EA">
              <w:t>Код 0390</w:t>
            </w:r>
          </w:p>
        </w:tc>
      </w:tr>
      <w:tr w:rsidR="00C9323F" w:rsidRPr="00D511EA" w14:paraId="55063DEA"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6BCCD7C5"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C7E8C2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DD3FACE" w14:textId="77777777" w:rsidR="00C9323F" w:rsidRPr="00D511EA" w:rsidRDefault="00C9323F"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1849789F" w14:textId="77777777" w:rsidR="00C9323F" w:rsidRPr="00D511EA" w:rsidRDefault="00C9323F" w:rsidP="00C9323F">
            <w:pPr>
              <w:jc w:val="center"/>
              <w:rPr>
                <w:color w:val="000000"/>
                <w:sz w:val="20"/>
              </w:rPr>
            </w:pPr>
            <w:r w:rsidRPr="00D511EA">
              <w:rPr>
                <w:color w:val="000000"/>
                <w:sz w:val="20"/>
              </w:rPr>
              <w:t> </w:t>
            </w: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55A51FB0" w14:textId="77777777" w:rsidR="00C9323F" w:rsidRPr="00D511EA" w:rsidRDefault="00C9323F" w:rsidP="00C9323F">
            <w:pPr>
              <w:rPr>
                <w:color w:val="000000"/>
                <w:sz w:val="20"/>
              </w:rPr>
            </w:pPr>
            <w:r w:rsidRPr="00D511EA">
              <w:rPr>
                <w:color w:val="000000"/>
                <w:sz w:val="20"/>
              </w:rPr>
              <w:t>Контроль качества поверхности</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3ABD780F" w14:textId="77777777" w:rsidR="00C9323F" w:rsidRPr="00D511EA" w:rsidRDefault="00C9323F" w:rsidP="00C9323F">
            <w:pPr>
              <w:jc w:val="center"/>
              <w:rPr>
                <w:color w:val="000000"/>
                <w:sz w:val="20"/>
              </w:rPr>
            </w:pPr>
            <w:r w:rsidRPr="00D511EA">
              <w:rPr>
                <w:color w:val="000000"/>
                <w:sz w:val="20"/>
              </w:rPr>
              <w:t>новая операция</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11B3981E" w14:textId="77777777" w:rsidR="00C9323F" w:rsidRPr="00D511EA" w:rsidRDefault="00C9323F" w:rsidP="00C9323F">
            <w:pPr>
              <w:jc w:val="center"/>
              <w:rPr>
                <w:sz w:val="20"/>
              </w:rPr>
            </w:pPr>
            <w:r w:rsidRPr="00D511EA">
              <w:rPr>
                <w:sz w:val="20"/>
              </w:rPr>
              <w:t>ПИ 1.2.031-2004</w:t>
            </w:r>
          </w:p>
        </w:tc>
        <w:tc>
          <w:tcPr>
            <w:tcW w:w="3063" w:type="dxa"/>
            <w:tcBorders>
              <w:top w:val="single" w:sz="4" w:space="0" w:color="000000"/>
              <w:left w:val="single" w:sz="4" w:space="0" w:color="000000"/>
              <w:bottom w:val="single" w:sz="4" w:space="0" w:color="000000"/>
              <w:right w:val="single" w:sz="4" w:space="0" w:color="000000"/>
            </w:tcBorders>
          </w:tcPr>
          <w:p w14:paraId="31DF6102" w14:textId="77777777" w:rsidR="00F70F3B" w:rsidRPr="00D511EA" w:rsidRDefault="00F70F3B" w:rsidP="00F70F3B">
            <w:pPr>
              <w:pStyle w:val="TableParagraph"/>
            </w:pPr>
            <w:r w:rsidRPr="00D511EA">
              <w:t>Принято.</w:t>
            </w:r>
          </w:p>
          <w:p w14:paraId="619966B6" w14:textId="77777777" w:rsidR="00C9323F" w:rsidRPr="00D511EA" w:rsidRDefault="00F70F3B" w:rsidP="00F70F3B">
            <w:r w:rsidRPr="00D511EA">
              <w:t>Код 0302</w:t>
            </w:r>
          </w:p>
        </w:tc>
      </w:tr>
      <w:tr w:rsidR="00C9323F" w:rsidRPr="00D511EA" w14:paraId="6BDD886E"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6B82262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AFD9DF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EA144B9" w14:textId="77777777" w:rsidR="00C9323F" w:rsidRPr="00D511EA" w:rsidRDefault="00C9323F"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3BD65821" w14:textId="77777777" w:rsidR="00C9323F" w:rsidRPr="00D511EA" w:rsidRDefault="00C9323F" w:rsidP="00C9323F">
            <w:pPr>
              <w:jc w:val="center"/>
              <w:rPr>
                <w:color w:val="000000"/>
                <w:sz w:val="20"/>
              </w:rPr>
            </w:pPr>
            <w:r w:rsidRPr="00D511EA">
              <w:rPr>
                <w:color w:val="000000"/>
                <w:sz w:val="20"/>
              </w:rPr>
              <w:t> </w:t>
            </w: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28FFCB9F" w14:textId="77777777" w:rsidR="00C9323F" w:rsidRPr="00D511EA" w:rsidRDefault="00C9323F" w:rsidP="00C9323F">
            <w:pPr>
              <w:rPr>
                <w:color w:val="000000"/>
                <w:sz w:val="20"/>
              </w:rPr>
            </w:pPr>
            <w:r w:rsidRPr="00D511EA">
              <w:rPr>
                <w:color w:val="000000"/>
                <w:sz w:val="20"/>
              </w:rPr>
              <w:t>Контроль времени сушки слоев клея</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7833603C" w14:textId="77777777" w:rsidR="00C9323F" w:rsidRPr="00D511EA" w:rsidRDefault="00C9323F" w:rsidP="00C9323F">
            <w:pPr>
              <w:jc w:val="center"/>
              <w:rPr>
                <w:color w:val="000000"/>
                <w:sz w:val="20"/>
              </w:rPr>
            </w:pPr>
            <w:r w:rsidRPr="00D511EA">
              <w:rPr>
                <w:color w:val="000000"/>
                <w:sz w:val="20"/>
              </w:rPr>
              <w:t>новая операция</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65FFD6F4" w14:textId="77777777" w:rsidR="00C9323F" w:rsidRPr="00D511EA" w:rsidRDefault="00C9323F" w:rsidP="00C9323F">
            <w:pPr>
              <w:jc w:val="center"/>
              <w:rPr>
                <w:sz w:val="20"/>
              </w:rPr>
            </w:pPr>
            <w:r w:rsidRPr="00D511EA">
              <w:rPr>
                <w:sz w:val="20"/>
              </w:rPr>
              <w:t>ПИ 1.2.031-2004</w:t>
            </w:r>
          </w:p>
        </w:tc>
        <w:tc>
          <w:tcPr>
            <w:tcW w:w="3063" w:type="dxa"/>
            <w:tcBorders>
              <w:top w:val="single" w:sz="4" w:space="0" w:color="000000"/>
              <w:left w:val="single" w:sz="4" w:space="0" w:color="000000"/>
              <w:bottom w:val="single" w:sz="4" w:space="0" w:color="000000"/>
              <w:right w:val="single" w:sz="4" w:space="0" w:color="000000"/>
            </w:tcBorders>
          </w:tcPr>
          <w:p w14:paraId="22E643E8" w14:textId="77777777" w:rsidR="00F70F3B" w:rsidRPr="00D511EA" w:rsidRDefault="00F70F3B" w:rsidP="00F70F3B">
            <w:pPr>
              <w:pStyle w:val="TableParagraph"/>
            </w:pPr>
            <w:r w:rsidRPr="00D511EA">
              <w:t>Принято.</w:t>
            </w:r>
          </w:p>
          <w:p w14:paraId="76C7D905" w14:textId="77777777" w:rsidR="00C9323F" w:rsidRPr="00D511EA" w:rsidRDefault="00F70F3B" w:rsidP="00F70F3B">
            <w:r w:rsidRPr="00D511EA">
              <w:t>Код 0303</w:t>
            </w:r>
          </w:p>
        </w:tc>
      </w:tr>
      <w:tr w:rsidR="00C9323F" w:rsidRPr="00D511EA" w14:paraId="7F777220"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CC7C84B"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75BA11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140B465" w14:textId="77777777" w:rsidR="00C9323F" w:rsidRPr="00D511EA" w:rsidRDefault="00C9323F"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0A555EE3" w14:textId="77777777" w:rsidR="00C9323F" w:rsidRPr="00D511EA" w:rsidRDefault="00C9323F" w:rsidP="00C9323F">
            <w:pPr>
              <w:jc w:val="center"/>
              <w:rPr>
                <w:color w:val="000000"/>
                <w:sz w:val="20"/>
              </w:rPr>
            </w:pPr>
            <w:r w:rsidRPr="00D511EA">
              <w:rPr>
                <w:color w:val="000000"/>
                <w:sz w:val="20"/>
              </w:rPr>
              <w:t> </w:t>
            </w: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0825D5ED" w14:textId="77777777" w:rsidR="00C9323F" w:rsidRPr="00D511EA" w:rsidRDefault="00C9323F" w:rsidP="00C9323F">
            <w:pPr>
              <w:rPr>
                <w:color w:val="000000"/>
                <w:sz w:val="20"/>
              </w:rPr>
            </w:pPr>
            <w:r w:rsidRPr="00D511EA">
              <w:rPr>
                <w:color w:val="000000"/>
                <w:sz w:val="20"/>
              </w:rPr>
              <w:t>Контроль времени выдержки после склеивания</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2E8CA610" w14:textId="77777777" w:rsidR="00C9323F" w:rsidRPr="00D511EA" w:rsidRDefault="00C9323F" w:rsidP="00C9323F">
            <w:pPr>
              <w:jc w:val="center"/>
              <w:rPr>
                <w:color w:val="000000"/>
                <w:sz w:val="20"/>
              </w:rPr>
            </w:pPr>
            <w:r w:rsidRPr="00D511EA">
              <w:rPr>
                <w:color w:val="000000"/>
                <w:sz w:val="20"/>
              </w:rPr>
              <w:t>новая операция</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64CB79CB" w14:textId="77777777" w:rsidR="00C9323F" w:rsidRPr="00D511EA" w:rsidRDefault="00C9323F" w:rsidP="00C9323F">
            <w:pPr>
              <w:jc w:val="center"/>
              <w:rPr>
                <w:sz w:val="20"/>
              </w:rPr>
            </w:pPr>
            <w:r w:rsidRPr="00D511EA">
              <w:rPr>
                <w:sz w:val="20"/>
              </w:rPr>
              <w:t>ПИ 1.2.031-2004</w:t>
            </w:r>
          </w:p>
        </w:tc>
        <w:tc>
          <w:tcPr>
            <w:tcW w:w="3063" w:type="dxa"/>
            <w:tcBorders>
              <w:top w:val="single" w:sz="4" w:space="0" w:color="000000"/>
              <w:left w:val="single" w:sz="4" w:space="0" w:color="000000"/>
              <w:bottom w:val="single" w:sz="4" w:space="0" w:color="000000"/>
              <w:right w:val="single" w:sz="4" w:space="0" w:color="000000"/>
            </w:tcBorders>
          </w:tcPr>
          <w:p w14:paraId="6D0C539C" w14:textId="77777777" w:rsidR="00F70F3B" w:rsidRPr="00D511EA" w:rsidRDefault="00F70F3B" w:rsidP="00F70F3B">
            <w:pPr>
              <w:pStyle w:val="TableParagraph"/>
            </w:pPr>
            <w:r w:rsidRPr="00D511EA">
              <w:t>Принято.</w:t>
            </w:r>
          </w:p>
          <w:p w14:paraId="0CF072F9" w14:textId="77777777" w:rsidR="00C9323F" w:rsidRPr="00D511EA" w:rsidRDefault="00F70F3B" w:rsidP="00F70F3B">
            <w:r w:rsidRPr="00D511EA">
              <w:t>Код 0304</w:t>
            </w:r>
          </w:p>
        </w:tc>
      </w:tr>
      <w:tr w:rsidR="00C9323F" w:rsidRPr="00D511EA" w14:paraId="64D682CD"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462344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67B7A8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A19645E" w14:textId="77777777" w:rsidR="00C9323F" w:rsidRPr="00D511EA" w:rsidRDefault="00C9323F"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2B2C2844" w14:textId="77777777" w:rsidR="00C9323F" w:rsidRPr="00D511EA" w:rsidRDefault="00C9323F" w:rsidP="00C9323F">
            <w:pPr>
              <w:jc w:val="center"/>
              <w:rPr>
                <w:b/>
                <w:bCs/>
                <w:color w:val="262626"/>
                <w:sz w:val="20"/>
              </w:rPr>
            </w:pPr>
            <w:r w:rsidRPr="00D511EA">
              <w:rPr>
                <w:b/>
                <w:bCs/>
                <w:color w:val="262626"/>
                <w:sz w:val="20"/>
              </w:rPr>
              <w:t> </w:t>
            </w: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5811826E" w14:textId="77777777" w:rsidR="00C9323F" w:rsidRPr="00D511EA" w:rsidRDefault="00C9323F" w:rsidP="00C9323F">
            <w:pPr>
              <w:rPr>
                <w:b/>
                <w:bCs/>
                <w:color w:val="262626"/>
                <w:sz w:val="20"/>
              </w:rPr>
            </w:pPr>
            <w:r w:rsidRPr="00D511EA">
              <w:rPr>
                <w:b/>
                <w:bCs/>
                <w:color w:val="262626"/>
                <w:sz w:val="20"/>
              </w:rPr>
              <w:t>Комбинированная</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32C5ABF9"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64634C84"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507B54B8" w14:textId="77777777" w:rsidR="00F70F3B" w:rsidRPr="00D511EA" w:rsidRDefault="00F70F3B" w:rsidP="00F70F3B">
            <w:pPr>
              <w:pStyle w:val="TableParagraph"/>
            </w:pPr>
            <w:r w:rsidRPr="00D511EA">
              <w:t>Принято.</w:t>
            </w:r>
          </w:p>
          <w:p w14:paraId="266DFED9" w14:textId="77777777" w:rsidR="00C9323F" w:rsidRPr="00D511EA" w:rsidRDefault="00F70F3B" w:rsidP="00F70F3B">
            <w:pPr>
              <w:rPr>
                <w:color w:val="FF0000"/>
              </w:rPr>
            </w:pPr>
            <w:r w:rsidRPr="00D511EA">
              <w:t>Код 0398</w:t>
            </w:r>
          </w:p>
        </w:tc>
      </w:tr>
      <w:tr w:rsidR="00C9323F" w:rsidRPr="00D511EA" w14:paraId="42D93584"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464E69D"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7DEFDD56"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760B374E" w14:textId="77777777" w:rsidR="00C9323F" w:rsidRPr="00D511EA" w:rsidRDefault="00C9323F"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2755B056" w14:textId="77777777" w:rsidR="00C9323F" w:rsidRPr="00D511EA" w:rsidRDefault="00C9323F" w:rsidP="00C9323F">
            <w:pPr>
              <w:jc w:val="center"/>
              <w:rPr>
                <w:b/>
                <w:bCs/>
                <w:color w:val="262626"/>
                <w:sz w:val="20"/>
              </w:rPr>
            </w:pPr>
            <w:r w:rsidRPr="00D511EA">
              <w:rPr>
                <w:b/>
                <w:bCs/>
                <w:color w:val="262626"/>
                <w:sz w:val="20"/>
              </w:rPr>
              <w:t> </w:t>
            </w: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1D5A969B" w14:textId="77777777" w:rsidR="00C9323F" w:rsidRPr="00D511EA" w:rsidRDefault="00C9323F" w:rsidP="00C9323F">
            <w:pPr>
              <w:rPr>
                <w:b/>
                <w:bCs/>
                <w:color w:val="262626"/>
                <w:sz w:val="20"/>
              </w:rPr>
            </w:pPr>
            <w:r w:rsidRPr="00D511EA">
              <w:rPr>
                <w:b/>
                <w:bCs/>
                <w:color w:val="262626"/>
                <w:sz w:val="20"/>
              </w:rPr>
              <w:t>Прочие</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37507719"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24F5DC2A"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070C082F" w14:textId="77777777" w:rsidR="001D398D" w:rsidRPr="00D511EA" w:rsidRDefault="001D398D" w:rsidP="001D398D">
            <w:pPr>
              <w:pStyle w:val="TableParagraph"/>
            </w:pPr>
            <w:r w:rsidRPr="00D511EA">
              <w:t>Принято.</w:t>
            </w:r>
          </w:p>
          <w:p w14:paraId="73A2AD24" w14:textId="77777777" w:rsidR="00C9323F" w:rsidRPr="00D511EA" w:rsidRDefault="001D398D" w:rsidP="001D398D">
            <w:pPr>
              <w:rPr>
                <w:color w:val="FF0000"/>
              </w:rPr>
            </w:pPr>
            <w:r w:rsidRPr="00D511EA">
              <w:t>Код 0399</w:t>
            </w:r>
          </w:p>
        </w:tc>
      </w:tr>
      <w:tr w:rsidR="001D398D" w:rsidRPr="00D511EA" w14:paraId="0789D5CF" w14:textId="77777777" w:rsidTr="000D363E">
        <w:trPr>
          <w:gridAfter w:val="1"/>
          <w:wAfter w:w="56" w:type="dxa"/>
        </w:trPr>
        <w:tc>
          <w:tcPr>
            <w:tcW w:w="674" w:type="dxa"/>
            <w:tcBorders>
              <w:left w:val="single" w:sz="4" w:space="0" w:color="000000"/>
              <w:bottom w:val="single" w:sz="4" w:space="0" w:color="000000"/>
              <w:right w:val="single" w:sz="4" w:space="0" w:color="000000"/>
            </w:tcBorders>
          </w:tcPr>
          <w:p w14:paraId="21E6D11C" w14:textId="77777777" w:rsidR="001D398D" w:rsidRPr="00746FC1" w:rsidRDefault="001D398D" w:rsidP="00C9323F">
            <w:pPr>
              <w:pStyle w:val="ae"/>
              <w:numPr>
                <w:ilvl w:val="0"/>
                <w:numId w:val="4"/>
              </w:numPr>
              <w:ind w:left="0" w:firstLine="0"/>
            </w:pPr>
          </w:p>
        </w:tc>
        <w:tc>
          <w:tcPr>
            <w:tcW w:w="1562" w:type="dxa"/>
            <w:vMerge w:val="restart"/>
            <w:tcBorders>
              <w:left w:val="single" w:sz="4" w:space="0" w:color="000000"/>
              <w:right w:val="single" w:sz="4" w:space="0" w:color="000000"/>
            </w:tcBorders>
          </w:tcPr>
          <w:p w14:paraId="2EF0F5F1" w14:textId="77777777" w:rsidR="001D398D" w:rsidRPr="00D511EA" w:rsidRDefault="001D398D" w:rsidP="00C9323F">
            <w:pPr>
              <w:keepLines/>
              <w:ind w:left="92"/>
              <w:rPr>
                <w:sz w:val="22"/>
                <w:szCs w:val="22"/>
              </w:rPr>
            </w:pPr>
            <w:r w:rsidRPr="00D511EA">
              <w:rPr>
                <w:sz w:val="22"/>
                <w:szCs w:val="22"/>
              </w:rPr>
              <w:t>Раздел 7, таблица 5</w:t>
            </w:r>
          </w:p>
        </w:tc>
        <w:tc>
          <w:tcPr>
            <w:tcW w:w="2552" w:type="dxa"/>
            <w:vMerge w:val="restart"/>
            <w:tcBorders>
              <w:left w:val="single" w:sz="4" w:space="0" w:color="000000"/>
              <w:right w:val="single" w:sz="4" w:space="0" w:color="000000"/>
            </w:tcBorders>
          </w:tcPr>
          <w:p w14:paraId="6D17DF10" w14:textId="77777777" w:rsidR="001D398D" w:rsidRPr="00D511EA" w:rsidRDefault="001D398D" w:rsidP="00C9323F">
            <w:pPr>
              <w:outlineLvl w:val="1"/>
              <w:rPr>
                <w:bCs/>
                <w:sz w:val="22"/>
                <w:szCs w:val="22"/>
              </w:rPr>
            </w:pPr>
            <w:r w:rsidRPr="00D511EA">
              <w:rPr>
                <w:bCs/>
                <w:sz w:val="22"/>
                <w:szCs w:val="22"/>
              </w:rPr>
              <w:t>ПАО «Яковлев» в ПАО ОАК</w:t>
            </w:r>
          </w:p>
          <w:p w14:paraId="47D551B6" w14:textId="77777777" w:rsidR="001D398D" w:rsidRPr="00D511EA" w:rsidRDefault="001D398D" w:rsidP="00C9323F">
            <w:pPr>
              <w:outlineLvl w:val="1"/>
              <w:rPr>
                <w:bCs/>
                <w:sz w:val="22"/>
                <w:szCs w:val="22"/>
              </w:rPr>
            </w:pPr>
            <w:r w:rsidRPr="00D511EA">
              <w:rPr>
                <w:sz w:val="22"/>
                <w:szCs w:val="22"/>
              </w:rPr>
              <w:t>ПАО «Яковлев - Иркутский авиационный завод»</w:t>
            </w:r>
          </w:p>
          <w:p w14:paraId="5DAC9858" w14:textId="77777777" w:rsidR="001D398D" w:rsidRPr="00D511EA" w:rsidRDefault="001D398D" w:rsidP="00C9323F">
            <w:pPr>
              <w:rPr>
                <w:bCs/>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vAlign w:val="center"/>
          </w:tcPr>
          <w:p w14:paraId="415D5105" w14:textId="77777777" w:rsidR="001D398D" w:rsidRPr="00D511EA" w:rsidRDefault="001D398D" w:rsidP="00C9323F">
            <w:pPr>
              <w:rPr>
                <w:color w:val="000000"/>
                <w:sz w:val="20"/>
              </w:rPr>
            </w:pPr>
            <w:r w:rsidRPr="00D511EA">
              <w:rPr>
                <w:rFonts w:ascii="Arial CYR" w:hAnsi="Arial CYR"/>
                <w:sz w:val="20"/>
              </w:rPr>
              <w:t>Дополнить операциями:</w:t>
            </w:r>
          </w:p>
        </w:tc>
        <w:tc>
          <w:tcPr>
            <w:tcW w:w="3063" w:type="dxa"/>
            <w:vMerge w:val="restart"/>
            <w:tcBorders>
              <w:top w:val="single" w:sz="4" w:space="0" w:color="000000"/>
              <w:left w:val="single" w:sz="4" w:space="0" w:color="000000"/>
              <w:right w:val="single" w:sz="4" w:space="0" w:color="000000"/>
            </w:tcBorders>
          </w:tcPr>
          <w:p w14:paraId="33F9F99E" w14:textId="77777777" w:rsidR="001D398D" w:rsidRPr="00D511EA" w:rsidRDefault="001D398D" w:rsidP="001D398D">
            <w:pPr>
              <w:pStyle w:val="TableParagraph"/>
            </w:pPr>
            <w:r w:rsidRPr="00D511EA">
              <w:t>Принято.</w:t>
            </w:r>
          </w:p>
          <w:p w14:paraId="17EA0335" w14:textId="77777777" w:rsidR="001D398D" w:rsidRPr="00D511EA" w:rsidRDefault="001D398D" w:rsidP="00C9323F">
            <w:pPr>
              <w:rPr>
                <w:color w:val="FF0000"/>
              </w:rPr>
            </w:pPr>
          </w:p>
        </w:tc>
      </w:tr>
      <w:tr w:rsidR="001D398D" w:rsidRPr="00D511EA" w14:paraId="512F6651" w14:textId="77777777" w:rsidTr="000D363E">
        <w:trPr>
          <w:gridAfter w:val="1"/>
          <w:wAfter w:w="56" w:type="dxa"/>
        </w:trPr>
        <w:tc>
          <w:tcPr>
            <w:tcW w:w="674" w:type="dxa"/>
            <w:tcBorders>
              <w:left w:val="single" w:sz="4" w:space="0" w:color="000000"/>
              <w:bottom w:val="single" w:sz="4" w:space="0" w:color="000000"/>
              <w:right w:val="single" w:sz="4" w:space="0" w:color="000000"/>
            </w:tcBorders>
          </w:tcPr>
          <w:p w14:paraId="4DDC1999" w14:textId="77777777" w:rsidR="001D398D" w:rsidRPr="00746FC1" w:rsidRDefault="001D398D" w:rsidP="00C9323F">
            <w:pPr>
              <w:pStyle w:val="ae"/>
              <w:numPr>
                <w:ilvl w:val="0"/>
                <w:numId w:val="4"/>
              </w:numPr>
              <w:ind w:left="0" w:firstLine="0"/>
            </w:pPr>
          </w:p>
        </w:tc>
        <w:tc>
          <w:tcPr>
            <w:tcW w:w="1562" w:type="dxa"/>
            <w:vMerge/>
            <w:tcBorders>
              <w:left w:val="single" w:sz="4" w:space="0" w:color="000000"/>
              <w:right w:val="single" w:sz="4" w:space="0" w:color="000000"/>
            </w:tcBorders>
          </w:tcPr>
          <w:p w14:paraId="0FCEF3A7" w14:textId="77777777" w:rsidR="001D398D" w:rsidRPr="00D511EA" w:rsidRDefault="001D398D" w:rsidP="00C9323F">
            <w:pPr>
              <w:keepLines/>
              <w:ind w:left="92"/>
              <w:rPr>
                <w:sz w:val="22"/>
                <w:szCs w:val="22"/>
              </w:rPr>
            </w:pPr>
          </w:p>
        </w:tc>
        <w:tc>
          <w:tcPr>
            <w:tcW w:w="2552" w:type="dxa"/>
            <w:vMerge/>
            <w:tcBorders>
              <w:left w:val="single" w:sz="4" w:space="0" w:color="000000"/>
              <w:right w:val="single" w:sz="4" w:space="0" w:color="000000"/>
            </w:tcBorders>
          </w:tcPr>
          <w:p w14:paraId="116604D2" w14:textId="77777777" w:rsidR="001D398D" w:rsidRPr="00D511EA" w:rsidRDefault="001D398D"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11D393C8" w14:textId="77777777" w:rsidR="001D398D" w:rsidRPr="00D511EA" w:rsidRDefault="001D398D" w:rsidP="00C9323F">
            <w:pPr>
              <w:jc w:val="center"/>
              <w:rPr>
                <w:b/>
                <w:bCs/>
                <w:color w:val="000000"/>
                <w:sz w:val="20"/>
              </w:rPr>
            </w:pPr>
            <w:r w:rsidRPr="00D511EA">
              <w:rPr>
                <w:b/>
                <w:bCs/>
                <w:color w:val="000000"/>
                <w:sz w:val="20"/>
              </w:rPr>
              <w:t>Код операции/</w:t>
            </w:r>
            <w:r w:rsidRPr="00D511EA">
              <w:rPr>
                <w:b/>
                <w:bCs/>
                <w:color w:val="000000"/>
                <w:sz w:val="20"/>
              </w:rPr>
              <w:br/>
              <w:t>уровня</w:t>
            </w: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7CD90890" w14:textId="77777777" w:rsidR="001D398D" w:rsidRPr="00D511EA" w:rsidRDefault="001D398D" w:rsidP="00C9323F">
            <w:pPr>
              <w:rPr>
                <w:b/>
                <w:bCs/>
                <w:color w:val="000000"/>
                <w:sz w:val="20"/>
              </w:rPr>
            </w:pPr>
            <w:r w:rsidRPr="00D511EA">
              <w:rPr>
                <w:b/>
                <w:bCs/>
                <w:color w:val="000000"/>
                <w:sz w:val="20"/>
              </w:rPr>
              <w:t>Наименование уровня/операции</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2D2A8343" w14:textId="77777777" w:rsidR="001D398D" w:rsidRPr="00D511EA" w:rsidRDefault="001D398D" w:rsidP="00C9323F">
            <w:pPr>
              <w:jc w:val="center"/>
              <w:rPr>
                <w:b/>
                <w:bCs/>
                <w:color w:val="000000"/>
                <w:sz w:val="20"/>
              </w:rPr>
            </w:pPr>
            <w:r w:rsidRPr="00D511EA">
              <w:rPr>
                <w:b/>
                <w:bCs/>
                <w:color w:val="000000"/>
                <w:sz w:val="20"/>
              </w:rPr>
              <w:t>Признак уровня/операции*</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52FA5A0F" w14:textId="77777777" w:rsidR="001D398D" w:rsidRPr="00D511EA" w:rsidRDefault="001D398D" w:rsidP="00C9323F">
            <w:pPr>
              <w:jc w:val="center"/>
              <w:rPr>
                <w:b/>
                <w:bCs/>
                <w:color w:val="000000"/>
                <w:sz w:val="20"/>
              </w:rPr>
            </w:pPr>
            <w:r w:rsidRPr="00D511EA">
              <w:rPr>
                <w:b/>
                <w:bCs/>
                <w:color w:val="000000"/>
                <w:sz w:val="20"/>
              </w:rPr>
              <w:t xml:space="preserve">Основание   </w:t>
            </w:r>
          </w:p>
        </w:tc>
        <w:tc>
          <w:tcPr>
            <w:tcW w:w="3063" w:type="dxa"/>
            <w:vMerge/>
            <w:tcBorders>
              <w:left w:val="single" w:sz="4" w:space="0" w:color="000000"/>
              <w:bottom w:val="single" w:sz="4" w:space="0" w:color="000000"/>
              <w:right w:val="single" w:sz="4" w:space="0" w:color="000000"/>
            </w:tcBorders>
          </w:tcPr>
          <w:p w14:paraId="695DDE8B" w14:textId="77777777" w:rsidR="001D398D" w:rsidRPr="00D511EA" w:rsidRDefault="001D398D" w:rsidP="00C9323F">
            <w:pPr>
              <w:rPr>
                <w:color w:val="FF0000"/>
              </w:rPr>
            </w:pPr>
          </w:p>
        </w:tc>
      </w:tr>
      <w:tr w:rsidR="00C9323F" w:rsidRPr="00D511EA" w14:paraId="4FEF7F8E"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27519E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16E882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86A41F3" w14:textId="77777777" w:rsidR="00C9323F" w:rsidRPr="00D511EA" w:rsidRDefault="00C9323F"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6F70AB77" w14:textId="77777777" w:rsidR="00C9323F" w:rsidRPr="00D511EA" w:rsidRDefault="00C9323F" w:rsidP="00C9323F">
            <w:pPr>
              <w:jc w:val="center"/>
              <w:rPr>
                <w:b/>
                <w:bCs/>
                <w:color w:val="000000"/>
                <w:sz w:val="20"/>
              </w:rPr>
            </w:pP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506EF5AB" w14:textId="77777777" w:rsidR="00C9323F" w:rsidRPr="00D511EA" w:rsidRDefault="00C9323F" w:rsidP="00C9323F">
            <w:pPr>
              <w:rPr>
                <w:color w:val="000000"/>
                <w:sz w:val="22"/>
                <w:szCs w:val="22"/>
              </w:rPr>
            </w:pPr>
            <w:r w:rsidRPr="00D511EA">
              <w:rPr>
                <w:color w:val="000000"/>
                <w:sz w:val="22"/>
                <w:szCs w:val="22"/>
              </w:rPr>
              <w:t>Застропка</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4BD385E6" w14:textId="77777777" w:rsidR="00C9323F" w:rsidRPr="00D511EA" w:rsidRDefault="00C9323F" w:rsidP="00C9323F">
            <w:pPr>
              <w:jc w:val="center"/>
              <w:rPr>
                <w:color w:val="000000"/>
                <w:sz w:val="22"/>
                <w:szCs w:val="22"/>
              </w:rPr>
            </w:pPr>
            <w:r w:rsidRPr="00D511EA">
              <w:rPr>
                <w:color w:val="000000"/>
                <w:sz w:val="22"/>
                <w:szCs w:val="22"/>
              </w:rPr>
              <w:t>операция по КТО 1 85 151</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0CC4AE29" w14:textId="77777777" w:rsidR="00C9323F" w:rsidRPr="00D511EA" w:rsidRDefault="00C9323F" w:rsidP="00C9323F">
            <w:pPr>
              <w:jc w:val="center"/>
              <w:rPr>
                <w:color w:val="000000"/>
                <w:sz w:val="22"/>
                <w:szCs w:val="22"/>
              </w:rPr>
            </w:pPr>
            <w:r w:rsidRPr="00D511EA">
              <w:rPr>
                <w:color w:val="000000"/>
                <w:sz w:val="22"/>
                <w:szCs w:val="22"/>
              </w:rPr>
              <w:t xml:space="preserve"> операция уже была в раннее действующей редакции КТО 1 85 151(код 0402)</w:t>
            </w:r>
          </w:p>
        </w:tc>
        <w:tc>
          <w:tcPr>
            <w:tcW w:w="3063" w:type="dxa"/>
            <w:tcBorders>
              <w:top w:val="single" w:sz="4" w:space="0" w:color="000000"/>
              <w:left w:val="single" w:sz="4" w:space="0" w:color="000000"/>
              <w:bottom w:val="single" w:sz="4" w:space="0" w:color="000000"/>
              <w:right w:val="single" w:sz="4" w:space="0" w:color="000000"/>
            </w:tcBorders>
          </w:tcPr>
          <w:p w14:paraId="705A1A0E" w14:textId="77777777" w:rsidR="0003079D" w:rsidRPr="00D511EA" w:rsidRDefault="0003079D" w:rsidP="0003079D">
            <w:pPr>
              <w:rPr>
                <w:sz w:val="22"/>
                <w:szCs w:val="22"/>
              </w:rPr>
            </w:pPr>
            <w:r w:rsidRPr="00D511EA">
              <w:rPr>
                <w:sz w:val="22"/>
                <w:szCs w:val="22"/>
              </w:rPr>
              <w:t>Принято</w:t>
            </w:r>
            <w:r w:rsidR="001D398D" w:rsidRPr="00D511EA">
              <w:rPr>
                <w:sz w:val="22"/>
                <w:szCs w:val="22"/>
              </w:rPr>
              <w:t xml:space="preserve"> частично</w:t>
            </w:r>
            <w:r w:rsidRPr="00D511EA">
              <w:rPr>
                <w:sz w:val="22"/>
                <w:szCs w:val="22"/>
              </w:rPr>
              <w:t>.</w:t>
            </w:r>
          </w:p>
          <w:p w14:paraId="4BA69002" w14:textId="77777777" w:rsidR="00C9323F" w:rsidRPr="00D511EA" w:rsidRDefault="0003079D" w:rsidP="0003079D">
            <w:pPr>
              <w:rPr>
                <w:color w:val="FF0000"/>
              </w:rPr>
            </w:pPr>
            <w:r w:rsidRPr="00D511EA">
              <w:rPr>
                <w:sz w:val="22"/>
                <w:szCs w:val="22"/>
              </w:rPr>
              <w:t>В таблицу введена операция 0402 Застропка/отстропка по ГОСТ Р 55440</w:t>
            </w:r>
          </w:p>
        </w:tc>
      </w:tr>
      <w:tr w:rsidR="00C9323F" w:rsidRPr="00D511EA" w14:paraId="609327FD"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1FD5AD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F92549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BC46CC5" w14:textId="77777777" w:rsidR="00C9323F" w:rsidRPr="00D511EA" w:rsidRDefault="00C9323F"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098D665C" w14:textId="77777777" w:rsidR="00C9323F" w:rsidRPr="00D511EA" w:rsidRDefault="00C9323F" w:rsidP="00C9323F">
            <w:pPr>
              <w:jc w:val="center"/>
              <w:rPr>
                <w:b/>
                <w:bCs/>
                <w:color w:val="000000"/>
                <w:sz w:val="20"/>
              </w:rPr>
            </w:pP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109C9205" w14:textId="77777777" w:rsidR="00C9323F" w:rsidRPr="00D511EA" w:rsidRDefault="00C9323F" w:rsidP="00C9323F">
            <w:pPr>
              <w:rPr>
                <w:color w:val="000000"/>
                <w:sz w:val="22"/>
                <w:szCs w:val="22"/>
              </w:rPr>
            </w:pPr>
            <w:r w:rsidRPr="00D511EA">
              <w:rPr>
                <w:color w:val="000000"/>
                <w:sz w:val="22"/>
                <w:szCs w:val="22"/>
              </w:rPr>
              <w:t>Обтяжка</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619A7EF0" w14:textId="77777777" w:rsidR="00C9323F" w:rsidRPr="00D511EA" w:rsidRDefault="00C9323F" w:rsidP="00C9323F">
            <w:pPr>
              <w:jc w:val="center"/>
              <w:rPr>
                <w:color w:val="000000"/>
                <w:sz w:val="22"/>
                <w:szCs w:val="22"/>
              </w:rPr>
            </w:pPr>
            <w:r w:rsidRPr="00D511EA">
              <w:rPr>
                <w:color w:val="000000"/>
                <w:sz w:val="22"/>
                <w:szCs w:val="22"/>
              </w:rPr>
              <w:t xml:space="preserve">операция по КТО 1 </w:t>
            </w:r>
            <w:r w:rsidRPr="00D511EA">
              <w:rPr>
                <w:color w:val="000000"/>
                <w:sz w:val="22"/>
                <w:szCs w:val="22"/>
              </w:rPr>
              <w:lastRenderedPageBreak/>
              <w:t>85 151</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7F04B512" w14:textId="77777777" w:rsidR="00C9323F" w:rsidRPr="00D511EA" w:rsidRDefault="00C9323F" w:rsidP="00C9323F">
            <w:pPr>
              <w:jc w:val="center"/>
              <w:rPr>
                <w:color w:val="000000"/>
                <w:sz w:val="22"/>
                <w:szCs w:val="22"/>
              </w:rPr>
            </w:pPr>
            <w:r w:rsidRPr="00D511EA">
              <w:rPr>
                <w:color w:val="000000"/>
                <w:sz w:val="22"/>
                <w:szCs w:val="22"/>
              </w:rPr>
              <w:lastRenderedPageBreak/>
              <w:t xml:space="preserve"> операция уже была в </w:t>
            </w:r>
            <w:r w:rsidRPr="00D511EA">
              <w:rPr>
                <w:color w:val="000000"/>
                <w:sz w:val="22"/>
                <w:szCs w:val="22"/>
              </w:rPr>
              <w:lastRenderedPageBreak/>
              <w:t>раннее действующей редакции КТО 1 85 152 (код 0437)</w:t>
            </w:r>
          </w:p>
        </w:tc>
        <w:tc>
          <w:tcPr>
            <w:tcW w:w="3063" w:type="dxa"/>
            <w:tcBorders>
              <w:top w:val="single" w:sz="4" w:space="0" w:color="000000"/>
              <w:left w:val="single" w:sz="4" w:space="0" w:color="000000"/>
              <w:bottom w:val="single" w:sz="4" w:space="0" w:color="000000"/>
              <w:right w:val="single" w:sz="4" w:space="0" w:color="000000"/>
            </w:tcBorders>
          </w:tcPr>
          <w:p w14:paraId="72A3655A" w14:textId="77777777" w:rsidR="00C9323F" w:rsidRPr="00D511EA" w:rsidRDefault="001D398D" w:rsidP="00C9323F">
            <w:r w:rsidRPr="00D511EA">
              <w:lastRenderedPageBreak/>
              <w:t>Принято.</w:t>
            </w:r>
          </w:p>
          <w:p w14:paraId="01742A9B" w14:textId="77777777" w:rsidR="001D398D" w:rsidRPr="00D511EA" w:rsidRDefault="001D398D" w:rsidP="00C9323F">
            <w:pPr>
              <w:rPr>
                <w:color w:val="FF0000"/>
              </w:rPr>
            </w:pPr>
            <w:r w:rsidRPr="00D511EA">
              <w:lastRenderedPageBreak/>
              <w:t>Внесены операции 2157 и 0437</w:t>
            </w:r>
          </w:p>
        </w:tc>
      </w:tr>
      <w:tr w:rsidR="00C9323F" w:rsidRPr="00D511EA" w14:paraId="66F77E2F"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8721125"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B087D8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FC469A7" w14:textId="77777777" w:rsidR="00C9323F" w:rsidRPr="00D511EA" w:rsidRDefault="00C9323F"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1D15FBB2" w14:textId="77777777" w:rsidR="00C9323F" w:rsidRPr="00D511EA" w:rsidRDefault="00C9323F" w:rsidP="00C9323F">
            <w:pPr>
              <w:jc w:val="center"/>
              <w:rPr>
                <w:b/>
                <w:bCs/>
                <w:color w:val="000000"/>
                <w:sz w:val="20"/>
              </w:rPr>
            </w:pP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6F658ED6" w14:textId="77777777" w:rsidR="00C9323F" w:rsidRPr="00D511EA" w:rsidRDefault="00C9323F" w:rsidP="00C9323F">
            <w:pPr>
              <w:rPr>
                <w:color w:val="000000"/>
                <w:sz w:val="22"/>
                <w:szCs w:val="22"/>
              </w:rPr>
            </w:pPr>
            <w:r w:rsidRPr="00D511EA">
              <w:rPr>
                <w:color w:val="000000"/>
                <w:sz w:val="22"/>
                <w:szCs w:val="22"/>
              </w:rPr>
              <w:t>Буксировка</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2625AA45" w14:textId="77777777" w:rsidR="00C9323F" w:rsidRPr="00D511EA" w:rsidRDefault="00C9323F" w:rsidP="00C9323F">
            <w:pPr>
              <w:jc w:val="center"/>
              <w:rPr>
                <w:color w:val="000000"/>
                <w:sz w:val="22"/>
                <w:szCs w:val="22"/>
              </w:rPr>
            </w:pPr>
            <w:r w:rsidRPr="00D511EA">
              <w:rPr>
                <w:color w:val="000000"/>
                <w:sz w:val="22"/>
                <w:szCs w:val="22"/>
              </w:rPr>
              <w:t>новая операция</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0E01DCBB" w14:textId="77777777" w:rsidR="00C9323F" w:rsidRPr="00D511EA" w:rsidRDefault="00C9323F" w:rsidP="00C9323F">
            <w:pPr>
              <w:jc w:val="center"/>
              <w:rPr>
                <w:color w:val="000000"/>
                <w:sz w:val="22"/>
                <w:szCs w:val="22"/>
              </w:rPr>
            </w:pPr>
            <w:r w:rsidRPr="00D511EA">
              <w:rPr>
                <w:color w:val="000000"/>
                <w:sz w:val="22"/>
                <w:szCs w:val="22"/>
              </w:rPr>
              <w:t>Руководство по технической эксплуатации самолета (публикация ...07).</w:t>
            </w:r>
          </w:p>
        </w:tc>
        <w:tc>
          <w:tcPr>
            <w:tcW w:w="3063" w:type="dxa"/>
            <w:tcBorders>
              <w:top w:val="single" w:sz="4" w:space="0" w:color="000000"/>
              <w:left w:val="single" w:sz="4" w:space="0" w:color="000000"/>
              <w:bottom w:val="single" w:sz="4" w:space="0" w:color="000000"/>
              <w:right w:val="single" w:sz="4" w:space="0" w:color="000000"/>
            </w:tcBorders>
          </w:tcPr>
          <w:p w14:paraId="787DA63B" w14:textId="77777777" w:rsidR="00C9323F" w:rsidRPr="00D511EA" w:rsidRDefault="001D398D" w:rsidP="00C9323F">
            <w:r w:rsidRPr="00D511EA">
              <w:t>Принято.</w:t>
            </w:r>
          </w:p>
          <w:p w14:paraId="075F1D66" w14:textId="77777777" w:rsidR="001D398D" w:rsidRPr="00D511EA" w:rsidRDefault="001D398D" w:rsidP="00C9323F">
            <w:r w:rsidRPr="00D511EA">
              <w:t>Код 0445</w:t>
            </w:r>
          </w:p>
        </w:tc>
      </w:tr>
      <w:tr w:rsidR="00C9323F" w:rsidRPr="00D511EA" w14:paraId="0E6C4412"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FB0D0C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D45435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5366362" w14:textId="77777777" w:rsidR="00C9323F" w:rsidRPr="00D511EA" w:rsidRDefault="00C9323F"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728F98B7" w14:textId="77777777" w:rsidR="00C9323F" w:rsidRPr="00D511EA" w:rsidRDefault="00C9323F" w:rsidP="00C9323F">
            <w:pPr>
              <w:jc w:val="center"/>
              <w:rPr>
                <w:b/>
                <w:bCs/>
                <w:color w:val="000000"/>
                <w:sz w:val="20"/>
              </w:rPr>
            </w:pP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09E296D3" w14:textId="77777777" w:rsidR="00C9323F" w:rsidRPr="00D511EA" w:rsidRDefault="00C9323F" w:rsidP="00C9323F">
            <w:pPr>
              <w:rPr>
                <w:color w:val="000000"/>
                <w:sz w:val="22"/>
                <w:szCs w:val="22"/>
              </w:rPr>
            </w:pPr>
            <w:r w:rsidRPr="00D511EA">
              <w:rPr>
                <w:color w:val="000000"/>
                <w:sz w:val="22"/>
                <w:szCs w:val="22"/>
              </w:rPr>
              <w:t>Закладка</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54C0D752" w14:textId="77777777" w:rsidR="00C9323F" w:rsidRPr="00D511EA" w:rsidRDefault="00C9323F" w:rsidP="00C9323F">
            <w:pPr>
              <w:jc w:val="center"/>
              <w:rPr>
                <w:color w:val="000000"/>
                <w:sz w:val="22"/>
                <w:szCs w:val="22"/>
              </w:rPr>
            </w:pPr>
            <w:r w:rsidRPr="00D511EA">
              <w:rPr>
                <w:color w:val="000000"/>
                <w:sz w:val="22"/>
                <w:szCs w:val="22"/>
              </w:rPr>
              <w:t>новая операция</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05114740" w14:textId="77777777" w:rsidR="00C9323F" w:rsidRPr="00D511EA" w:rsidRDefault="00C9323F" w:rsidP="00C9323F">
            <w:pPr>
              <w:jc w:val="center"/>
              <w:rPr>
                <w:color w:val="000000"/>
                <w:sz w:val="22"/>
                <w:szCs w:val="22"/>
              </w:rPr>
            </w:pPr>
            <w:r w:rsidRPr="00D511EA">
              <w:rPr>
                <w:color w:val="000000"/>
                <w:sz w:val="22"/>
                <w:szCs w:val="22"/>
              </w:rPr>
              <w:t>определение предоставлено, см. сводный отзыв</w:t>
            </w:r>
          </w:p>
        </w:tc>
        <w:tc>
          <w:tcPr>
            <w:tcW w:w="3063" w:type="dxa"/>
            <w:tcBorders>
              <w:top w:val="single" w:sz="4" w:space="0" w:color="000000"/>
              <w:left w:val="single" w:sz="4" w:space="0" w:color="000000"/>
              <w:bottom w:val="single" w:sz="4" w:space="0" w:color="000000"/>
              <w:right w:val="single" w:sz="4" w:space="0" w:color="000000"/>
            </w:tcBorders>
          </w:tcPr>
          <w:p w14:paraId="02E7094B" w14:textId="77777777" w:rsidR="001D398D" w:rsidRPr="00D511EA" w:rsidRDefault="001D398D" w:rsidP="001D398D">
            <w:r w:rsidRPr="00D511EA">
              <w:t>Принято.</w:t>
            </w:r>
          </w:p>
          <w:p w14:paraId="745C27B5" w14:textId="77777777" w:rsidR="00C9323F" w:rsidRPr="00D511EA" w:rsidRDefault="001D398D" w:rsidP="001D398D">
            <w:r w:rsidRPr="00D511EA">
              <w:t>Код 0441</w:t>
            </w:r>
          </w:p>
        </w:tc>
      </w:tr>
      <w:tr w:rsidR="00C9323F" w:rsidRPr="00D511EA" w14:paraId="20CED1B7"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6A7C0D9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421B29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BCD442B" w14:textId="77777777" w:rsidR="00C9323F" w:rsidRPr="00D511EA" w:rsidRDefault="00C9323F"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5CBCDC05" w14:textId="77777777" w:rsidR="00C9323F" w:rsidRPr="00D511EA" w:rsidRDefault="00C9323F" w:rsidP="00C9323F">
            <w:pPr>
              <w:jc w:val="center"/>
              <w:rPr>
                <w:b/>
                <w:bCs/>
                <w:color w:val="000000"/>
                <w:sz w:val="20"/>
              </w:rPr>
            </w:pP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545180B6" w14:textId="77777777" w:rsidR="00C9323F" w:rsidRPr="00D511EA" w:rsidRDefault="00C9323F" w:rsidP="00C9323F">
            <w:pPr>
              <w:rPr>
                <w:color w:val="000000"/>
                <w:sz w:val="22"/>
                <w:szCs w:val="22"/>
              </w:rPr>
            </w:pPr>
            <w:r w:rsidRPr="00D511EA">
              <w:rPr>
                <w:color w:val="000000"/>
                <w:sz w:val="22"/>
                <w:szCs w:val="22"/>
              </w:rPr>
              <w:t>Выемка</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55C3983D" w14:textId="77777777" w:rsidR="00C9323F" w:rsidRPr="00D511EA" w:rsidRDefault="00C9323F" w:rsidP="00C9323F">
            <w:pPr>
              <w:jc w:val="center"/>
              <w:rPr>
                <w:color w:val="000000"/>
                <w:sz w:val="22"/>
                <w:szCs w:val="22"/>
              </w:rPr>
            </w:pPr>
            <w:r w:rsidRPr="00D511EA">
              <w:rPr>
                <w:color w:val="000000"/>
                <w:sz w:val="22"/>
                <w:szCs w:val="22"/>
              </w:rPr>
              <w:t>новая операция</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4BB438FF" w14:textId="77777777" w:rsidR="00C9323F" w:rsidRPr="00D511EA" w:rsidRDefault="00C9323F" w:rsidP="00C9323F">
            <w:pPr>
              <w:jc w:val="center"/>
              <w:rPr>
                <w:color w:val="000000"/>
                <w:sz w:val="22"/>
                <w:szCs w:val="22"/>
              </w:rPr>
            </w:pPr>
            <w:r w:rsidRPr="00D511EA">
              <w:rPr>
                <w:color w:val="000000"/>
                <w:sz w:val="22"/>
                <w:szCs w:val="22"/>
              </w:rPr>
              <w:t>определение предоставлено, см. сводный отзыв</w:t>
            </w:r>
          </w:p>
        </w:tc>
        <w:tc>
          <w:tcPr>
            <w:tcW w:w="3063" w:type="dxa"/>
            <w:tcBorders>
              <w:top w:val="single" w:sz="4" w:space="0" w:color="000000"/>
              <w:left w:val="single" w:sz="4" w:space="0" w:color="000000"/>
              <w:bottom w:val="single" w:sz="4" w:space="0" w:color="000000"/>
              <w:right w:val="single" w:sz="4" w:space="0" w:color="000000"/>
            </w:tcBorders>
          </w:tcPr>
          <w:p w14:paraId="5BFB6A7F" w14:textId="77777777" w:rsidR="001D398D" w:rsidRPr="00D511EA" w:rsidRDefault="001D398D" w:rsidP="001D398D">
            <w:r w:rsidRPr="00D511EA">
              <w:t>Принято.</w:t>
            </w:r>
          </w:p>
          <w:p w14:paraId="57317E80" w14:textId="77777777" w:rsidR="00C9323F" w:rsidRPr="00D511EA" w:rsidRDefault="001D398D" w:rsidP="001D398D">
            <w:r w:rsidRPr="00D511EA">
              <w:t>Код 0442</w:t>
            </w:r>
          </w:p>
        </w:tc>
      </w:tr>
      <w:tr w:rsidR="00C9323F" w:rsidRPr="00D511EA" w14:paraId="380126CC"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9500B75"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ED4674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58A546D" w14:textId="77777777" w:rsidR="00C9323F" w:rsidRPr="00D511EA" w:rsidRDefault="00C9323F"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66D5A054" w14:textId="77777777" w:rsidR="00C9323F" w:rsidRPr="00D511EA" w:rsidRDefault="00C9323F" w:rsidP="00C9323F">
            <w:pPr>
              <w:jc w:val="center"/>
              <w:rPr>
                <w:b/>
                <w:bCs/>
                <w:color w:val="000000"/>
                <w:sz w:val="20"/>
              </w:rPr>
            </w:pP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2C74A257" w14:textId="77777777" w:rsidR="00C9323F" w:rsidRPr="00D511EA" w:rsidRDefault="00C9323F" w:rsidP="00C9323F">
            <w:pPr>
              <w:rPr>
                <w:color w:val="000000"/>
                <w:sz w:val="22"/>
                <w:szCs w:val="22"/>
              </w:rPr>
            </w:pPr>
            <w:r w:rsidRPr="00D511EA">
              <w:rPr>
                <w:color w:val="000000"/>
                <w:sz w:val="22"/>
                <w:szCs w:val="22"/>
              </w:rPr>
              <w:t>Подъем</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1184A5B2" w14:textId="77777777" w:rsidR="00C9323F" w:rsidRPr="00D511EA" w:rsidRDefault="00C9323F" w:rsidP="00C9323F">
            <w:pPr>
              <w:jc w:val="center"/>
              <w:rPr>
                <w:color w:val="000000"/>
                <w:sz w:val="22"/>
                <w:szCs w:val="22"/>
              </w:rPr>
            </w:pPr>
            <w:r w:rsidRPr="00D511EA">
              <w:rPr>
                <w:color w:val="000000"/>
                <w:sz w:val="22"/>
                <w:szCs w:val="22"/>
              </w:rPr>
              <w:t>новая операция</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28D55915" w14:textId="77777777" w:rsidR="00C9323F" w:rsidRPr="00D511EA" w:rsidRDefault="00C9323F" w:rsidP="00C9323F">
            <w:pPr>
              <w:jc w:val="center"/>
              <w:rPr>
                <w:color w:val="000000"/>
                <w:sz w:val="22"/>
                <w:szCs w:val="22"/>
              </w:rPr>
            </w:pPr>
            <w:r w:rsidRPr="00D511EA">
              <w:rPr>
                <w:color w:val="000000"/>
                <w:sz w:val="22"/>
                <w:szCs w:val="22"/>
              </w:rPr>
              <w:t xml:space="preserve"> ГОСТ 13469-93, Руководство по технической эксплуатации самолета (публикация ...07).</w:t>
            </w:r>
          </w:p>
        </w:tc>
        <w:tc>
          <w:tcPr>
            <w:tcW w:w="3063" w:type="dxa"/>
            <w:tcBorders>
              <w:top w:val="single" w:sz="4" w:space="0" w:color="000000"/>
              <w:left w:val="single" w:sz="4" w:space="0" w:color="000000"/>
              <w:bottom w:val="single" w:sz="4" w:space="0" w:color="000000"/>
              <w:right w:val="single" w:sz="4" w:space="0" w:color="000000"/>
            </w:tcBorders>
          </w:tcPr>
          <w:p w14:paraId="1BC7560B" w14:textId="77777777" w:rsidR="001D398D" w:rsidRPr="00D511EA" w:rsidRDefault="001D398D" w:rsidP="001D398D">
            <w:r w:rsidRPr="00D511EA">
              <w:t>Принято.</w:t>
            </w:r>
          </w:p>
          <w:p w14:paraId="493CAE8D" w14:textId="77777777" w:rsidR="00C9323F" w:rsidRPr="00D511EA" w:rsidRDefault="001D398D" w:rsidP="001D398D">
            <w:r w:rsidRPr="00D511EA">
              <w:t>Код 0443</w:t>
            </w:r>
          </w:p>
        </w:tc>
      </w:tr>
      <w:tr w:rsidR="00C9323F" w:rsidRPr="00D511EA" w14:paraId="1458CFEE"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F3A3634"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173E376B"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48E0C522" w14:textId="77777777" w:rsidR="00C9323F" w:rsidRPr="00D511EA" w:rsidRDefault="00C9323F" w:rsidP="00C9323F">
            <w:pPr>
              <w:outlineLvl w:val="1"/>
              <w:rPr>
                <w:bCs/>
                <w:sz w:val="22"/>
                <w:szCs w:val="22"/>
              </w:rPr>
            </w:pPr>
          </w:p>
        </w:tc>
        <w:tc>
          <w:tcPr>
            <w:tcW w:w="898" w:type="dxa"/>
            <w:tcBorders>
              <w:top w:val="single" w:sz="4" w:space="0" w:color="000000"/>
              <w:left w:val="single" w:sz="4" w:space="0" w:color="000000"/>
              <w:bottom w:val="single" w:sz="4" w:space="0" w:color="000000"/>
              <w:right w:val="single" w:sz="4" w:space="0" w:color="auto"/>
            </w:tcBorders>
            <w:vAlign w:val="center"/>
          </w:tcPr>
          <w:p w14:paraId="71F78B35" w14:textId="77777777" w:rsidR="00C9323F" w:rsidRPr="00D511EA" w:rsidRDefault="00C9323F" w:rsidP="00C9323F">
            <w:pPr>
              <w:jc w:val="center"/>
              <w:rPr>
                <w:b/>
                <w:bCs/>
                <w:color w:val="262626"/>
                <w:sz w:val="20"/>
              </w:rPr>
            </w:pPr>
          </w:p>
        </w:tc>
        <w:tc>
          <w:tcPr>
            <w:tcW w:w="1646" w:type="dxa"/>
            <w:gridSpan w:val="25"/>
            <w:tcBorders>
              <w:top w:val="single" w:sz="4" w:space="0" w:color="000000"/>
              <w:left w:val="single" w:sz="4" w:space="0" w:color="auto"/>
              <w:bottom w:val="single" w:sz="4" w:space="0" w:color="000000"/>
              <w:right w:val="single" w:sz="4" w:space="0" w:color="auto"/>
            </w:tcBorders>
            <w:vAlign w:val="center"/>
          </w:tcPr>
          <w:p w14:paraId="40A452A3" w14:textId="77777777" w:rsidR="00C9323F" w:rsidRPr="00D511EA" w:rsidRDefault="00C9323F" w:rsidP="00C9323F">
            <w:pPr>
              <w:rPr>
                <w:color w:val="000000"/>
                <w:sz w:val="22"/>
                <w:szCs w:val="22"/>
              </w:rPr>
            </w:pPr>
            <w:r w:rsidRPr="00D511EA">
              <w:rPr>
                <w:color w:val="000000"/>
                <w:sz w:val="22"/>
                <w:szCs w:val="22"/>
              </w:rPr>
              <w:t>Опускание</w:t>
            </w:r>
          </w:p>
        </w:tc>
        <w:tc>
          <w:tcPr>
            <w:tcW w:w="2038" w:type="dxa"/>
            <w:gridSpan w:val="13"/>
            <w:tcBorders>
              <w:top w:val="single" w:sz="4" w:space="0" w:color="000000"/>
              <w:left w:val="single" w:sz="4" w:space="0" w:color="auto"/>
              <w:bottom w:val="single" w:sz="4" w:space="0" w:color="000000"/>
              <w:right w:val="single" w:sz="4" w:space="0" w:color="auto"/>
            </w:tcBorders>
            <w:vAlign w:val="center"/>
          </w:tcPr>
          <w:p w14:paraId="7B02FDB8" w14:textId="77777777" w:rsidR="00C9323F" w:rsidRPr="00D511EA" w:rsidRDefault="00C9323F" w:rsidP="00C9323F">
            <w:pPr>
              <w:jc w:val="center"/>
              <w:rPr>
                <w:color w:val="000000"/>
                <w:sz w:val="22"/>
                <w:szCs w:val="22"/>
              </w:rPr>
            </w:pPr>
            <w:r w:rsidRPr="00D511EA">
              <w:rPr>
                <w:color w:val="000000"/>
                <w:sz w:val="22"/>
                <w:szCs w:val="22"/>
              </w:rPr>
              <w:t>новая операция</w:t>
            </w:r>
          </w:p>
        </w:tc>
        <w:tc>
          <w:tcPr>
            <w:tcW w:w="2790" w:type="dxa"/>
            <w:gridSpan w:val="8"/>
            <w:tcBorders>
              <w:top w:val="single" w:sz="4" w:space="0" w:color="000000"/>
              <w:left w:val="single" w:sz="4" w:space="0" w:color="auto"/>
              <w:bottom w:val="single" w:sz="4" w:space="0" w:color="000000"/>
              <w:right w:val="single" w:sz="4" w:space="0" w:color="000000"/>
            </w:tcBorders>
            <w:vAlign w:val="center"/>
          </w:tcPr>
          <w:p w14:paraId="3CCC7920" w14:textId="77777777" w:rsidR="00C9323F" w:rsidRPr="00D511EA" w:rsidRDefault="00C9323F" w:rsidP="00C9323F">
            <w:pPr>
              <w:jc w:val="center"/>
              <w:rPr>
                <w:color w:val="000000"/>
                <w:sz w:val="22"/>
                <w:szCs w:val="22"/>
              </w:rPr>
            </w:pPr>
            <w:r w:rsidRPr="00D511EA">
              <w:rPr>
                <w:color w:val="000000"/>
                <w:sz w:val="22"/>
                <w:szCs w:val="22"/>
              </w:rPr>
              <w:t xml:space="preserve"> ГОСТ 13469-93, Руководство по технической эксплуатации самолета (публикация ...07).</w:t>
            </w:r>
          </w:p>
        </w:tc>
        <w:tc>
          <w:tcPr>
            <w:tcW w:w="3063" w:type="dxa"/>
            <w:tcBorders>
              <w:top w:val="single" w:sz="4" w:space="0" w:color="000000"/>
              <w:left w:val="single" w:sz="4" w:space="0" w:color="000000"/>
              <w:bottom w:val="single" w:sz="4" w:space="0" w:color="000000"/>
              <w:right w:val="single" w:sz="4" w:space="0" w:color="000000"/>
            </w:tcBorders>
          </w:tcPr>
          <w:p w14:paraId="0B4F8F14" w14:textId="77777777" w:rsidR="001D398D" w:rsidRPr="00D511EA" w:rsidRDefault="001D398D" w:rsidP="001D398D">
            <w:r w:rsidRPr="00D511EA">
              <w:t>Принято.</w:t>
            </w:r>
          </w:p>
          <w:p w14:paraId="0630AC90" w14:textId="77777777" w:rsidR="00C9323F" w:rsidRPr="00D511EA" w:rsidRDefault="001D398D" w:rsidP="001D398D">
            <w:r w:rsidRPr="00D511EA">
              <w:t>Код 0444</w:t>
            </w:r>
          </w:p>
        </w:tc>
      </w:tr>
      <w:tr w:rsidR="00C9323F" w:rsidRPr="00D511EA" w14:paraId="64D5C755"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E2D991B"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26576AC4" w14:textId="77777777" w:rsidR="00C9323F" w:rsidRPr="00D511EA" w:rsidRDefault="00C9323F" w:rsidP="00C9323F">
            <w:pPr>
              <w:rPr>
                <w:sz w:val="22"/>
                <w:szCs w:val="22"/>
              </w:rPr>
            </w:pPr>
            <w:r w:rsidRPr="00D511EA">
              <w:rPr>
                <w:sz w:val="22"/>
                <w:szCs w:val="22"/>
              </w:rPr>
              <w:t>Раздел 7, Таблица 5</w:t>
            </w:r>
          </w:p>
        </w:tc>
        <w:tc>
          <w:tcPr>
            <w:tcW w:w="2552" w:type="dxa"/>
            <w:tcBorders>
              <w:left w:val="single" w:sz="4" w:space="0" w:color="000000"/>
              <w:bottom w:val="single" w:sz="4" w:space="0" w:color="000000"/>
              <w:right w:val="single" w:sz="4" w:space="0" w:color="000000"/>
            </w:tcBorders>
          </w:tcPr>
          <w:p w14:paraId="02A79F66" w14:textId="77777777" w:rsidR="00C9323F" w:rsidRPr="00D511EA" w:rsidRDefault="00C9323F" w:rsidP="00C9323F">
            <w:pPr>
              <w:rPr>
                <w:sz w:val="22"/>
                <w:szCs w:val="22"/>
              </w:rPr>
            </w:pPr>
            <w:r w:rsidRPr="00D511EA">
              <w:rPr>
                <w:sz w:val="22"/>
                <w:szCs w:val="22"/>
              </w:rPr>
              <w:t>АО «Электромашиностроительный завод «ЛЕПСЕ» 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39AB663" w14:textId="77777777" w:rsidR="00C9323F" w:rsidRPr="00D511EA" w:rsidRDefault="00C9323F" w:rsidP="00C9323F">
            <w:pPr>
              <w:rPr>
                <w:sz w:val="22"/>
                <w:szCs w:val="22"/>
              </w:rPr>
            </w:pPr>
            <w:r w:rsidRPr="00D511EA">
              <w:rPr>
                <w:sz w:val="22"/>
                <w:szCs w:val="22"/>
              </w:rPr>
              <w:t>0418 Комплектование</w:t>
            </w:r>
          </w:p>
          <w:p w14:paraId="1153E5DD" w14:textId="77777777" w:rsidR="00C9323F" w:rsidRPr="00D511EA" w:rsidRDefault="00C9323F" w:rsidP="00C9323F">
            <w:pPr>
              <w:rPr>
                <w:sz w:val="22"/>
                <w:szCs w:val="22"/>
              </w:rPr>
            </w:pPr>
            <w:r w:rsidRPr="00D511EA">
              <w:rPr>
                <w:sz w:val="22"/>
                <w:szCs w:val="22"/>
              </w:rPr>
              <w:t>«Комплектование» перенести в таблицу 2 (операции общего назначения)</w:t>
            </w:r>
          </w:p>
          <w:p w14:paraId="5AA5F712" w14:textId="77777777" w:rsidR="00C9323F" w:rsidRPr="00D511EA" w:rsidRDefault="00C9323F" w:rsidP="00C9323F">
            <w:pPr>
              <w:rPr>
                <w:sz w:val="22"/>
                <w:szCs w:val="22"/>
              </w:rPr>
            </w:pPr>
            <w:r w:rsidRPr="00D511EA">
              <w:rPr>
                <w:sz w:val="22"/>
                <w:szCs w:val="22"/>
              </w:rPr>
              <w:t>Комплектование как подбор деталей по группам при селективной сборке, не связано с перемещением</w:t>
            </w:r>
          </w:p>
        </w:tc>
        <w:tc>
          <w:tcPr>
            <w:tcW w:w="3063" w:type="dxa"/>
            <w:tcBorders>
              <w:top w:val="single" w:sz="4" w:space="0" w:color="000000"/>
              <w:left w:val="single" w:sz="4" w:space="0" w:color="000000"/>
              <w:bottom w:val="single" w:sz="4" w:space="0" w:color="000000"/>
              <w:right w:val="single" w:sz="4" w:space="0" w:color="000000"/>
            </w:tcBorders>
          </w:tcPr>
          <w:p w14:paraId="2C0458B0" w14:textId="77777777" w:rsidR="00C9323F" w:rsidRPr="00D511EA" w:rsidRDefault="001D398D" w:rsidP="00C9323F">
            <w:pPr>
              <w:rPr>
                <w:sz w:val="22"/>
                <w:szCs w:val="22"/>
              </w:rPr>
            </w:pPr>
            <w:r w:rsidRPr="00D511EA">
              <w:rPr>
                <w:sz w:val="22"/>
                <w:szCs w:val="22"/>
              </w:rPr>
              <w:t>Принято частично.</w:t>
            </w:r>
          </w:p>
          <w:p w14:paraId="3DCB2809" w14:textId="77777777" w:rsidR="001D398D" w:rsidRPr="00D511EA" w:rsidRDefault="001D398D" w:rsidP="00C9323F">
            <w:pPr>
              <w:rPr>
                <w:sz w:val="22"/>
                <w:szCs w:val="22"/>
              </w:rPr>
            </w:pPr>
            <w:r w:rsidRPr="00D511EA">
              <w:rPr>
                <w:sz w:val="22"/>
                <w:szCs w:val="22"/>
              </w:rPr>
              <w:t xml:space="preserve">3.23 </w:t>
            </w:r>
            <w:r w:rsidRPr="00D511EA">
              <w:rPr>
                <w:b/>
                <w:bCs/>
                <w:sz w:val="22"/>
                <w:szCs w:val="22"/>
              </w:rPr>
              <w:t xml:space="preserve">комплектование: </w:t>
            </w:r>
            <w:r w:rsidRPr="00D511EA">
              <w:rPr>
                <w:sz w:val="22"/>
                <w:szCs w:val="22"/>
              </w:rPr>
              <w:t>Единовременное объединение разноименных грузов в одну грузовую единицу».</w:t>
            </w:r>
          </w:p>
          <w:p w14:paraId="35CBC1C7" w14:textId="77777777" w:rsidR="001D398D" w:rsidRPr="00D511EA" w:rsidRDefault="001D398D" w:rsidP="00C9323F">
            <w:pPr>
              <w:rPr>
                <w:color w:val="FF0000"/>
                <w:sz w:val="22"/>
                <w:szCs w:val="22"/>
              </w:rPr>
            </w:pPr>
            <w:r w:rsidRPr="00D511EA">
              <w:rPr>
                <w:bCs/>
                <w:sz w:val="22"/>
                <w:szCs w:val="22"/>
              </w:rPr>
              <w:t>Дополнена операция 0199.</w:t>
            </w:r>
            <w:r w:rsidRPr="00D511EA">
              <w:rPr>
                <w:sz w:val="22"/>
                <w:szCs w:val="22"/>
              </w:rPr>
              <w:t>74 Комплектация</w:t>
            </w:r>
          </w:p>
        </w:tc>
      </w:tr>
      <w:tr w:rsidR="00AA7B67" w:rsidRPr="00D511EA" w14:paraId="18B3CC6A" w14:textId="77777777" w:rsidTr="000D363E">
        <w:trPr>
          <w:gridAfter w:val="1"/>
          <w:wAfter w:w="56" w:type="dxa"/>
          <w:trHeight w:val="1054"/>
        </w:trPr>
        <w:tc>
          <w:tcPr>
            <w:tcW w:w="674" w:type="dxa"/>
            <w:tcBorders>
              <w:left w:val="single" w:sz="4" w:space="0" w:color="000000"/>
              <w:bottom w:val="single" w:sz="4" w:space="0" w:color="000000"/>
              <w:right w:val="single" w:sz="4" w:space="0" w:color="000000"/>
            </w:tcBorders>
          </w:tcPr>
          <w:p w14:paraId="784CF220" w14:textId="77777777" w:rsidR="00AA7B67" w:rsidRPr="00746FC1" w:rsidRDefault="00AA7B67" w:rsidP="00C9323F">
            <w:pPr>
              <w:pStyle w:val="ae"/>
              <w:numPr>
                <w:ilvl w:val="0"/>
                <w:numId w:val="4"/>
              </w:numPr>
              <w:ind w:left="0" w:firstLine="0"/>
            </w:pPr>
          </w:p>
        </w:tc>
        <w:tc>
          <w:tcPr>
            <w:tcW w:w="1562" w:type="dxa"/>
            <w:vMerge w:val="restart"/>
            <w:tcBorders>
              <w:left w:val="single" w:sz="4" w:space="0" w:color="000000"/>
              <w:right w:val="single" w:sz="4" w:space="0" w:color="000000"/>
            </w:tcBorders>
          </w:tcPr>
          <w:p w14:paraId="3AF1A532" w14:textId="77777777" w:rsidR="00AA7B67" w:rsidRPr="00D511EA" w:rsidRDefault="00AA7B67" w:rsidP="00C9323F">
            <w:pPr>
              <w:pStyle w:val="a5"/>
              <w:spacing w:before="0" w:after="0"/>
              <w:rPr>
                <w:color w:val="000000" w:themeColor="text1"/>
                <w:sz w:val="22"/>
                <w:szCs w:val="22"/>
              </w:rPr>
            </w:pPr>
            <w:r w:rsidRPr="00D511EA">
              <w:rPr>
                <w:color w:val="000000" w:themeColor="text1"/>
                <w:sz w:val="22"/>
                <w:szCs w:val="22"/>
              </w:rPr>
              <w:t>Раздел 7, таблица 5</w:t>
            </w:r>
          </w:p>
        </w:tc>
        <w:tc>
          <w:tcPr>
            <w:tcW w:w="2552" w:type="dxa"/>
            <w:vMerge w:val="restart"/>
            <w:tcBorders>
              <w:left w:val="single" w:sz="4" w:space="0" w:color="000000"/>
              <w:right w:val="single" w:sz="4" w:space="0" w:color="000000"/>
            </w:tcBorders>
          </w:tcPr>
          <w:p w14:paraId="635B3479" w14:textId="77777777" w:rsidR="00AA7B67" w:rsidRPr="00D511EA" w:rsidRDefault="00AA7B67" w:rsidP="00C9323F">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CF8E079" w14:textId="77777777" w:rsidR="00AA7B67" w:rsidRPr="00D511EA" w:rsidRDefault="00AA7B67" w:rsidP="00C9323F">
            <w:pPr>
              <w:spacing w:line="259" w:lineRule="auto"/>
              <w:rPr>
                <w:sz w:val="22"/>
                <w:szCs w:val="22"/>
              </w:rPr>
            </w:pPr>
            <w:r w:rsidRPr="00D511EA">
              <w:rPr>
                <w:sz w:val="22"/>
                <w:szCs w:val="22"/>
              </w:rPr>
              <w:t>Таблицу 5 дополнить следующими технологическими операциями:</w:t>
            </w:r>
          </w:p>
          <w:p w14:paraId="32C8459E" w14:textId="77777777" w:rsidR="00AA7B67" w:rsidRPr="00D511EA" w:rsidRDefault="00AA7B67" w:rsidP="00C9323F">
            <w:pPr>
              <w:spacing w:line="259" w:lineRule="auto"/>
              <w:rPr>
                <w:sz w:val="22"/>
                <w:szCs w:val="22"/>
              </w:rPr>
            </w:pPr>
            <w:r w:rsidRPr="00D511EA">
              <w:rPr>
                <w:sz w:val="22"/>
                <w:szCs w:val="22"/>
              </w:rPr>
              <w:t>Обоснование: ГОСТ Р 60.3.0.2–2020</w:t>
            </w:r>
          </w:p>
        </w:tc>
        <w:tc>
          <w:tcPr>
            <w:tcW w:w="3063" w:type="dxa"/>
            <w:tcBorders>
              <w:top w:val="single" w:sz="4" w:space="0" w:color="000000"/>
              <w:left w:val="single" w:sz="4" w:space="0" w:color="000000"/>
              <w:bottom w:val="single" w:sz="4" w:space="0" w:color="000000"/>
              <w:right w:val="single" w:sz="4" w:space="0" w:color="000000"/>
            </w:tcBorders>
          </w:tcPr>
          <w:p w14:paraId="48239910" w14:textId="77777777" w:rsidR="00AA7B67" w:rsidRPr="00D511EA" w:rsidRDefault="00AA7B67" w:rsidP="00AA7B67">
            <w:pPr>
              <w:rPr>
                <w:sz w:val="22"/>
                <w:szCs w:val="22"/>
              </w:rPr>
            </w:pPr>
            <w:r w:rsidRPr="00D511EA">
              <w:t>Принято.</w:t>
            </w:r>
          </w:p>
        </w:tc>
      </w:tr>
      <w:tr w:rsidR="00AA7B67" w:rsidRPr="00D511EA" w14:paraId="1F5A4475" w14:textId="77777777" w:rsidTr="000D363E">
        <w:trPr>
          <w:gridAfter w:val="1"/>
          <w:wAfter w:w="56" w:type="dxa"/>
        </w:trPr>
        <w:tc>
          <w:tcPr>
            <w:tcW w:w="674" w:type="dxa"/>
            <w:tcBorders>
              <w:left w:val="single" w:sz="4" w:space="0" w:color="000000"/>
              <w:bottom w:val="single" w:sz="4" w:space="0" w:color="000000"/>
              <w:right w:val="single" w:sz="4" w:space="0" w:color="000000"/>
            </w:tcBorders>
          </w:tcPr>
          <w:p w14:paraId="44B5AA91" w14:textId="77777777" w:rsidR="00AA7B67" w:rsidRPr="00746FC1" w:rsidRDefault="00AA7B67" w:rsidP="00C9323F">
            <w:pPr>
              <w:pStyle w:val="ae"/>
              <w:numPr>
                <w:ilvl w:val="0"/>
                <w:numId w:val="4"/>
              </w:numPr>
              <w:ind w:left="0" w:firstLine="0"/>
            </w:pPr>
          </w:p>
        </w:tc>
        <w:tc>
          <w:tcPr>
            <w:tcW w:w="1562" w:type="dxa"/>
            <w:vMerge/>
            <w:tcBorders>
              <w:left w:val="single" w:sz="4" w:space="0" w:color="000000"/>
              <w:right w:val="single" w:sz="4" w:space="0" w:color="000000"/>
            </w:tcBorders>
          </w:tcPr>
          <w:p w14:paraId="085D4F07" w14:textId="77777777" w:rsidR="00AA7B67" w:rsidRPr="00D511EA" w:rsidRDefault="00AA7B67"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7EAD648E" w14:textId="77777777" w:rsidR="00AA7B67" w:rsidRPr="00D511EA" w:rsidRDefault="00AA7B67"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CF79172" w14:textId="77777777" w:rsidR="00AA7B67" w:rsidRPr="00D511EA" w:rsidRDefault="00AA7B67" w:rsidP="000D363E">
            <w:pPr>
              <w:spacing w:line="259" w:lineRule="auto"/>
            </w:pPr>
            <w:r w:rsidRPr="00D511EA">
              <w:rPr>
                <w:sz w:val="22"/>
                <w:szCs w:val="22"/>
              </w:rPr>
              <w:t xml:space="preserve">- код 0402 «Захватывание»; </w:t>
            </w:r>
          </w:p>
        </w:tc>
        <w:tc>
          <w:tcPr>
            <w:tcW w:w="3063" w:type="dxa"/>
            <w:tcBorders>
              <w:top w:val="single" w:sz="4" w:space="0" w:color="000000"/>
              <w:left w:val="single" w:sz="4" w:space="0" w:color="000000"/>
              <w:bottom w:val="single" w:sz="4" w:space="0" w:color="000000"/>
              <w:right w:val="single" w:sz="4" w:space="0" w:color="000000"/>
            </w:tcBorders>
          </w:tcPr>
          <w:p w14:paraId="2093B7FB" w14:textId="77777777" w:rsidR="00AA7B67" w:rsidRPr="00D511EA" w:rsidRDefault="00AA7B67" w:rsidP="00AA7B67">
            <w:r w:rsidRPr="00D511EA">
              <w:t>Принято.</w:t>
            </w:r>
          </w:p>
          <w:p w14:paraId="5E05CB6F" w14:textId="77777777" w:rsidR="00AA7B67" w:rsidRPr="00D511EA" w:rsidRDefault="00AA7B67" w:rsidP="00AA7B67">
            <w:pPr>
              <w:rPr>
                <w:sz w:val="22"/>
                <w:szCs w:val="22"/>
              </w:rPr>
            </w:pPr>
            <w:r w:rsidRPr="00D511EA">
              <w:rPr>
                <w:sz w:val="22"/>
                <w:szCs w:val="22"/>
              </w:rPr>
              <w:t>Код 0438</w:t>
            </w:r>
          </w:p>
        </w:tc>
      </w:tr>
      <w:tr w:rsidR="00AA7B67" w:rsidRPr="00D511EA" w14:paraId="6F30C050" w14:textId="77777777" w:rsidTr="000D363E">
        <w:trPr>
          <w:gridAfter w:val="1"/>
          <w:wAfter w:w="56" w:type="dxa"/>
        </w:trPr>
        <w:tc>
          <w:tcPr>
            <w:tcW w:w="674" w:type="dxa"/>
            <w:tcBorders>
              <w:left w:val="single" w:sz="4" w:space="0" w:color="000000"/>
              <w:bottom w:val="single" w:sz="4" w:space="0" w:color="000000"/>
              <w:right w:val="single" w:sz="4" w:space="0" w:color="000000"/>
            </w:tcBorders>
          </w:tcPr>
          <w:p w14:paraId="6500FBE4" w14:textId="77777777" w:rsidR="00AA7B67" w:rsidRPr="00746FC1" w:rsidRDefault="00AA7B67" w:rsidP="00C9323F">
            <w:pPr>
              <w:pStyle w:val="ae"/>
              <w:numPr>
                <w:ilvl w:val="0"/>
                <w:numId w:val="4"/>
              </w:numPr>
              <w:ind w:left="0" w:firstLine="0"/>
            </w:pPr>
          </w:p>
        </w:tc>
        <w:tc>
          <w:tcPr>
            <w:tcW w:w="1562" w:type="dxa"/>
            <w:vMerge/>
            <w:tcBorders>
              <w:left w:val="single" w:sz="4" w:space="0" w:color="000000"/>
              <w:right w:val="single" w:sz="4" w:space="0" w:color="000000"/>
            </w:tcBorders>
          </w:tcPr>
          <w:p w14:paraId="71CC4D4A" w14:textId="77777777" w:rsidR="00AA7B67" w:rsidRPr="00D511EA" w:rsidRDefault="00AA7B67"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45BE0C90" w14:textId="77777777" w:rsidR="00AA7B67" w:rsidRPr="00D511EA" w:rsidRDefault="00AA7B67"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6F4D3BF" w14:textId="77777777" w:rsidR="00AA7B67" w:rsidRPr="00D511EA" w:rsidRDefault="00AA7B67" w:rsidP="000D363E">
            <w:pPr>
              <w:spacing w:line="259" w:lineRule="auto"/>
            </w:pPr>
            <w:r w:rsidRPr="00D511EA">
              <w:rPr>
                <w:sz w:val="22"/>
                <w:szCs w:val="22"/>
              </w:rPr>
              <w:t xml:space="preserve">- код 0403 «Отпускание»; </w:t>
            </w:r>
          </w:p>
        </w:tc>
        <w:tc>
          <w:tcPr>
            <w:tcW w:w="3063" w:type="dxa"/>
            <w:tcBorders>
              <w:top w:val="single" w:sz="4" w:space="0" w:color="000000"/>
              <w:left w:val="single" w:sz="4" w:space="0" w:color="000000"/>
              <w:bottom w:val="single" w:sz="4" w:space="0" w:color="000000"/>
              <w:right w:val="single" w:sz="4" w:space="0" w:color="000000"/>
            </w:tcBorders>
          </w:tcPr>
          <w:p w14:paraId="196BFB4A" w14:textId="77777777" w:rsidR="00AA7B67" w:rsidRPr="00D511EA" w:rsidRDefault="00AA7B67" w:rsidP="00AA7B67">
            <w:r w:rsidRPr="00D511EA">
              <w:t>Принято.</w:t>
            </w:r>
          </w:p>
          <w:p w14:paraId="5E940280" w14:textId="77777777" w:rsidR="00AA7B67" w:rsidRPr="00D511EA" w:rsidRDefault="00AA7B67" w:rsidP="00AA7B67">
            <w:pPr>
              <w:rPr>
                <w:sz w:val="22"/>
                <w:szCs w:val="22"/>
              </w:rPr>
            </w:pPr>
            <w:r w:rsidRPr="00D511EA">
              <w:rPr>
                <w:sz w:val="22"/>
                <w:szCs w:val="22"/>
              </w:rPr>
              <w:t>Код 0444</w:t>
            </w:r>
          </w:p>
        </w:tc>
      </w:tr>
      <w:tr w:rsidR="00AA7B67" w:rsidRPr="00D511EA" w14:paraId="009A75D4"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C4EB8C5" w14:textId="77777777" w:rsidR="00AA7B67" w:rsidRPr="00746FC1" w:rsidRDefault="00AA7B67"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33133336" w14:textId="77777777" w:rsidR="00AA7B67" w:rsidRPr="00D511EA" w:rsidRDefault="00AA7B67" w:rsidP="00C9323F">
            <w:pPr>
              <w:pStyle w:val="a5"/>
              <w:spacing w:before="0" w:after="0"/>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02A069B3" w14:textId="77777777" w:rsidR="00AA7B67" w:rsidRPr="00D511EA" w:rsidRDefault="00AA7B67"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F03ABA7" w14:textId="77777777" w:rsidR="00AA7B67" w:rsidRPr="00D511EA" w:rsidRDefault="00AA7B67" w:rsidP="000D363E">
            <w:pPr>
              <w:spacing w:line="259" w:lineRule="auto"/>
            </w:pPr>
            <w:r w:rsidRPr="00D511EA">
              <w:rPr>
                <w:sz w:val="22"/>
                <w:szCs w:val="22"/>
              </w:rPr>
              <w:t>- код 0437 «Удержание».</w:t>
            </w:r>
          </w:p>
        </w:tc>
        <w:tc>
          <w:tcPr>
            <w:tcW w:w="3063" w:type="dxa"/>
            <w:tcBorders>
              <w:top w:val="single" w:sz="4" w:space="0" w:color="000000"/>
              <w:left w:val="single" w:sz="4" w:space="0" w:color="000000"/>
              <w:bottom w:val="single" w:sz="4" w:space="0" w:color="000000"/>
              <w:right w:val="single" w:sz="4" w:space="0" w:color="000000"/>
            </w:tcBorders>
          </w:tcPr>
          <w:p w14:paraId="2ADD0548" w14:textId="77777777" w:rsidR="00AA7B67" w:rsidRPr="00D511EA" w:rsidRDefault="00AA7B67" w:rsidP="00AA7B67">
            <w:r w:rsidRPr="00D511EA">
              <w:t>Принято.</w:t>
            </w:r>
          </w:p>
          <w:p w14:paraId="7C205CF1" w14:textId="77777777" w:rsidR="00AA7B67" w:rsidRPr="00D511EA" w:rsidRDefault="00AA7B67" w:rsidP="00AA7B67">
            <w:pPr>
              <w:rPr>
                <w:sz w:val="22"/>
                <w:szCs w:val="22"/>
              </w:rPr>
            </w:pPr>
            <w:r w:rsidRPr="00D511EA">
              <w:rPr>
                <w:sz w:val="22"/>
                <w:szCs w:val="22"/>
              </w:rPr>
              <w:lastRenderedPageBreak/>
              <w:t>Код 0449</w:t>
            </w:r>
          </w:p>
        </w:tc>
      </w:tr>
      <w:tr w:rsidR="00C9323F" w:rsidRPr="00D511EA" w14:paraId="4C1FB0ED"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0A6E543"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5DB60B5D" w14:textId="77777777" w:rsidR="00C9323F" w:rsidRPr="00D511EA" w:rsidRDefault="00C9323F" w:rsidP="00C9323F">
            <w:pPr>
              <w:rPr>
                <w:sz w:val="22"/>
                <w:szCs w:val="22"/>
              </w:rPr>
            </w:pPr>
            <w:r w:rsidRPr="00D511EA">
              <w:rPr>
                <w:sz w:val="22"/>
                <w:szCs w:val="22"/>
              </w:rPr>
              <w:t>Раздел 7, Таблица 5</w:t>
            </w:r>
          </w:p>
        </w:tc>
        <w:tc>
          <w:tcPr>
            <w:tcW w:w="2552" w:type="dxa"/>
            <w:tcBorders>
              <w:left w:val="single" w:sz="4" w:space="0" w:color="000000"/>
              <w:bottom w:val="single" w:sz="4" w:space="0" w:color="000000"/>
              <w:right w:val="single" w:sz="4" w:space="0" w:color="000000"/>
            </w:tcBorders>
          </w:tcPr>
          <w:p w14:paraId="2BDED3CA" w14:textId="77777777" w:rsidR="00C9323F" w:rsidRPr="00D511EA" w:rsidRDefault="00C9323F" w:rsidP="00C9323F">
            <w:pPr>
              <w:rPr>
                <w:sz w:val="22"/>
                <w:szCs w:val="22"/>
              </w:rPr>
            </w:pPr>
            <w:r w:rsidRPr="00D511EA">
              <w:rPr>
                <w:sz w:val="22"/>
                <w:szCs w:val="22"/>
              </w:rPr>
              <w:t>АО «ТМХ»,</w:t>
            </w:r>
          </w:p>
          <w:p w14:paraId="1E6FC088" w14:textId="77777777" w:rsidR="00C9323F" w:rsidRPr="00D511EA" w:rsidRDefault="00C9323F" w:rsidP="00C9323F">
            <w:pPr>
              <w:rPr>
                <w:sz w:val="22"/>
                <w:szCs w:val="22"/>
              </w:rPr>
            </w:pPr>
            <w:r w:rsidRPr="00D511EA">
              <w:rPr>
                <w:sz w:val="22"/>
                <w:szCs w:val="22"/>
              </w:rPr>
              <w:t>Исх. № 950-ТМХ от 20.02.2026</w:t>
            </w:r>
          </w:p>
          <w:p w14:paraId="4039D435" w14:textId="77777777" w:rsidR="00C9323F" w:rsidRPr="00D511EA" w:rsidRDefault="00C9323F" w:rsidP="00C9323F">
            <w:pPr>
              <w:rPr>
                <w:rFonts w:eastAsia="Calibri"/>
                <w:sz w:val="22"/>
                <w:szCs w:val="22"/>
              </w:rPr>
            </w:pPr>
            <w:r w:rsidRPr="00D511EA">
              <w:rPr>
                <w:sz w:val="22"/>
                <w:szCs w:val="22"/>
              </w:rPr>
              <w:t>ОАО «ТВЗ» письмо от 12.02.2026 № 358-4/5450</w:t>
            </w:r>
          </w:p>
        </w:tc>
        <w:tc>
          <w:tcPr>
            <w:tcW w:w="7372" w:type="dxa"/>
            <w:gridSpan w:val="47"/>
            <w:tcBorders>
              <w:top w:val="single" w:sz="4" w:space="0" w:color="000000"/>
              <w:left w:val="single" w:sz="4" w:space="0" w:color="000000"/>
              <w:bottom w:val="single" w:sz="4" w:space="0" w:color="000000"/>
              <w:right w:val="single" w:sz="4" w:space="0" w:color="000000"/>
            </w:tcBorders>
          </w:tcPr>
          <w:p w14:paraId="058ED4F1" w14:textId="77777777" w:rsidR="00C9323F" w:rsidRPr="00D511EA" w:rsidRDefault="00C9323F" w:rsidP="00C9323F">
            <w:pPr>
              <w:rPr>
                <w:sz w:val="22"/>
                <w:szCs w:val="22"/>
              </w:rPr>
            </w:pPr>
            <w:r w:rsidRPr="00D511EA">
              <w:rPr>
                <w:sz w:val="22"/>
                <w:szCs w:val="22"/>
              </w:rPr>
              <w:t>Дополнить следующие операции:</w:t>
            </w:r>
          </w:p>
          <w:p w14:paraId="538BD34D" w14:textId="77777777" w:rsidR="00C9323F" w:rsidRPr="00D511EA" w:rsidRDefault="00C9323F" w:rsidP="00C9323F">
            <w:pPr>
              <w:rPr>
                <w:b/>
                <w:sz w:val="22"/>
                <w:szCs w:val="22"/>
              </w:rPr>
            </w:pPr>
            <w:r w:rsidRPr="00D511EA">
              <w:rPr>
                <w:b/>
                <w:sz w:val="22"/>
                <w:szCs w:val="22"/>
              </w:rPr>
              <w:t>Строповка</w:t>
            </w:r>
          </w:p>
          <w:p w14:paraId="36362231" w14:textId="77777777" w:rsidR="00C9323F" w:rsidRPr="00D511EA" w:rsidRDefault="00C9323F" w:rsidP="00C9323F">
            <w:pPr>
              <w:rPr>
                <w:sz w:val="22"/>
                <w:szCs w:val="22"/>
              </w:rPr>
            </w:pPr>
            <w:r w:rsidRPr="00D511EA">
              <w:rPr>
                <w:sz w:val="22"/>
                <w:szCs w:val="22"/>
              </w:rPr>
              <w:t>Применяются на ОАО «ТВЗ».</w:t>
            </w:r>
          </w:p>
        </w:tc>
        <w:tc>
          <w:tcPr>
            <w:tcW w:w="3063" w:type="dxa"/>
            <w:tcBorders>
              <w:top w:val="single" w:sz="4" w:space="0" w:color="000000"/>
              <w:left w:val="single" w:sz="4" w:space="0" w:color="000000"/>
              <w:bottom w:val="single" w:sz="4" w:space="0" w:color="000000"/>
              <w:right w:val="single" w:sz="4" w:space="0" w:color="000000"/>
            </w:tcBorders>
          </w:tcPr>
          <w:p w14:paraId="55CA76E2" w14:textId="77777777" w:rsidR="0003079D" w:rsidRPr="00D511EA" w:rsidRDefault="0003079D" w:rsidP="0003079D">
            <w:pPr>
              <w:rPr>
                <w:sz w:val="22"/>
                <w:szCs w:val="22"/>
              </w:rPr>
            </w:pPr>
            <w:r w:rsidRPr="00D511EA">
              <w:rPr>
                <w:sz w:val="22"/>
                <w:szCs w:val="22"/>
              </w:rPr>
              <w:t>Принято частично.</w:t>
            </w:r>
          </w:p>
          <w:p w14:paraId="533FA813" w14:textId="77777777" w:rsidR="00C9323F" w:rsidRPr="00D511EA" w:rsidRDefault="0003079D" w:rsidP="0003079D">
            <w:pPr>
              <w:rPr>
                <w:sz w:val="22"/>
                <w:szCs w:val="22"/>
              </w:rPr>
            </w:pPr>
            <w:r w:rsidRPr="00D511EA">
              <w:rPr>
                <w:sz w:val="22"/>
                <w:szCs w:val="22"/>
              </w:rPr>
              <w:t>В таблицу введена операция 0402 Застропка/отстропка по ГОСТ Р 55440</w:t>
            </w:r>
          </w:p>
        </w:tc>
      </w:tr>
      <w:tr w:rsidR="00C9323F" w:rsidRPr="00D511EA" w14:paraId="6D920ACE"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6D34DA2"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23564261" w14:textId="77777777" w:rsidR="00C9323F" w:rsidRPr="00D511EA" w:rsidRDefault="00C9323F" w:rsidP="00C9323F">
            <w:pPr>
              <w:rPr>
                <w:sz w:val="22"/>
                <w:szCs w:val="22"/>
              </w:rPr>
            </w:pPr>
            <w:r w:rsidRPr="00D511EA">
              <w:rPr>
                <w:sz w:val="22"/>
                <w:szCs w:val="22"/>
              </w:rPr>
              <w:t>Раздел 7, Таблица 5</w:t>
            </w:r>
          </w:p>
        </w:tc>
        <w:tc>
          <w:tcPr>
            <w:tcW w:w="2552" w:type="dxa"/>
            <w:tcBorders>
              <w:left w:val="single" w:sz="4" w:space="0" w:color="000000"/>
              <w:bottom w:val="single" w:sz="4" w:space="0" w:color="000000"/>
              <w:right w:val="single" w:sz="4" w:space="0" w:color="000000"/>
            </w:tcBorders>
          </w:tcPr>
          <w:p w14:paraId="3F3D46E6" w14:textId="77777777" w:rsidR="00C9323F" w:rsidRPr="00D511EA" w:rsidRDefault="00C9323F" w:rsidP="00C9323F">
            <w:pPr>
              <w:rPr>
                <w:bCs/>
                <w:sz w:val="22"/>
                <w:szCs w:val="22"/>
              </w:rPr>
            </w:pPr>
            <w:r w:rsidRPr="00D511EA">
              <w:rPr>
                <w:bCs/>
                <w:sz w:val="22"/>
                <w:szCs w:val="22"/>
              </w:rPr>
              <w:t>Ассоциация ОПЖТ</w:t>
            </w:r>
          </w:p>
          <w:p w14:paraId="2CD5C038" w14:textId="77777777" w:rsidR="00C9323F" w:rsidRPr="00D511EA" w:rsidRDefault="00C9323F" w:rsidP="00C9323F">
            <w:pPr>
              <w:rPr>
                <w:sz w:val="22"/>
                <w:szCs w:val="22"/>
              </w:rPr>
            </w:pPr>
            <w:r w:rsidRPr="00D511EA">
              <w:rPr>
                <w:bCs/>
                <w:sz w:val="22"/>
                <w:szCs w:val="22"/>
              </w:rPr>
              <w:t xml:space="preserve"> </w:t>
            </w:r>
            <w:r w:rsidRPr="00D511EA">
              <w:rPr>
                <w:sz w:val="22"/>
                <w:szCs w:val="22"/>
              </w:rPr>
              <w:t>Исх. № 221/ОПЖТ</w:t>
            </w:r>
            <w:r w:rsidRPr="00D511EA">
              <w:rPr>
                <w:bCs/>
                <w:sz w:val="22"/>
                <w:szCs w:val="22"/>
              </w:rPr>
              <w:t xml:space="preserve"> от 1</w:t>
            </w:r>
            <w:r w:rsidRPr="00D511EA">
              <w:rPr>
                <w:sz w:val="22"/>
                <w:szCs w:val="22"/>
              </w:rPr>
              <w:t>0 марта 2026 r.</w:t>
            </w:r>
          </w:p>
        </w:tc>
        <w:tc>
          <w:tcPr>
            <w:tcW w:w="7372" w:type="dxa"/>
            <w:gridSpan w:val="47"/>
            <w:tcBorders>
              <w:top w:val="single" w:sz="4" w:space="0" w:color="000000"/>
              <w:left w:val="single" w:sz="4" w:space="0" w:color="000000"/>
              <w:bottom w:val="single" w:sz="4" w:space="0" w:color="000000"/>
              <w:right w:val="single" w:sz="4" w:space="0" w:color="000000"/>
            </w:tcBorders>
          </w:tcPr>
          <w:p w14:paraId="1F3BF5F1" w14:textId="77777777" w:rsidR="00C9323F" w:rsidRPr="00D511EA" w:rsidRDefault="00C9323F" w:rsidP="00C9323F">
            <w:pPr>
              <w:rPr>
                <w:sz w:val="22"/>
                <w:szCs w:val="22"/>
              </w:rPr>
            </w:pPr>
            <w:r w:rsidRPr="00D511EA">
              <w:rPr>
                <w:sz w:val="22"/>
                <w:szCs w:val="22"/>
              </w:rPr>
              <w:t>Дополнить следующие операции:</w:t>
            </w:r>
          </w:p>
          <w:p w14:paraId="5A56F0F8" w14:textId="77777777" w:rsidR="00C9323F" w:rsidRPr="00D511EA" w:rsidRDefault="00C9323F" w:rsidP="00C9323F">
            <w:pPr>
              <w:rPr>
                <w:b/>
                <w:sz w:val="22"/>
                <w:szCs w:val="22"/>
              </w:rPr>
            </w:pPr>
            <w:r w:rsidRPr="00D511EA">
              <w:rPr>
                <w:b/>
                <w:sz w:val="22"/>
                <w:szCs w:val="22"/>
              </w:rPr>
              <w:t>Строповка</w:t>
            </w:r>
          </w:p>
          <w:p w14:paraId="546752CD" w14:textId="77777777" w:rsidR="00C9323F" w:rsidRPr="00D511EA" w:rsidRDefault="00C9323F" w:rsidP="00C9323F">
            <w:pPr>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1AE07437" w14:textId="77777777" w:rsidR="0003079D" w:rsidRPr="00D511EA" w:rsidRDefault="0003079D" w:rsidP="0003079D">
            <w:pPr>
              <w:rPr>
                <w:sz w:val="22"/>
                <w:szCs w:val="22"/>
              </w:rPr>
            </w:pPr>
            <w:r w:rsidRPr="00D511EA">
              <w:rPr>
                <w:sz w:val="22"/>
                <w:szCs w:val="22"/>
              </w:rPr>
              <w:t>Принято частично.</w:t>
            </w:r>
          </w:p>
          <w:p w14:paraId="2FD7317B" w14:textId="77777777" w:rsidR="00C9323F" w:rsidRPr="00D511EA" w:rsidRDefault="0003079D" w:rsidP="0003079D">
            <w:pPr>
              <w:rPr>
                <w:sz w:val="22"/>
                <w:szCs w:val="22"/>
              </w:rPr>
            </w:pPr>
            <w:r w:rsidRPr="00D511EA">
              <w:rPr>
                <w:sz w:val="22"/>
                <w:szCs w:val="22"/>
              </w:rPr>
              <w:t>В таблицу введена операция 0402 Застропка/отстропка по ГОСТ Р 55440</w:t>
            </w:r>
          </w:p>
        </w:tc>
      </w:tr>
      <w:tr w:rsidR="00C9323F" w:rsidRPr="00D511EA" w14:paraId="56B2513F"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6B579D9"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4B103ACB" w14:textId="77777777" w:rsidR="00C9323F" w:rsidRPr="00D511EA" w:rsidRDefault="00C9323F" w:rsidP="00C9323F">
            <w:pPr>
              <w:autoSpaceDE w:val="0"/>
              <w:autoSpaceDN w:val="0"/>
              <w:adjustRightInd w:val="0"/>
              <w:rPr>
                <w:rFonts w:eastAsiaTheme="minorHAnsi"/>
                <w:sz w:val="22"/>
                <w:szCs w:val="22"/>
                <w:lang w:eastAsia="en-US"/>
              </w:rPr>
            </w:pPr>
            <w:r w:rsidRPr="00D511EA">
              <w:rPr>
                <w:sz w:val="22"/>
                <w:szCs w:val="22"/>
              </w:rPr>
              <w:t>Раздел 7, Таблица 5</w:t>
            </w:r>
          </w:p>
        </w:tc>
        <w:tc>
          <w:tcPr>
            <w:tcW w:w="2552" w:type="dxa"/>
            <w:tcBorders>
              <w:left w:val="single" w:sz="4" w:space="0" w:color="000000"/>
              <w:bottom w:val="single" w:sz="4" w:space="0" w:color="000000"/>
              <w:right w:val="single" w:sz="4" w:space="0" w:color="000000"/>
            </w:tcBorders>
          </w:tcPr>
          <w:p w14:paraId="48AC6A18"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196EE739" w14:textId="77777777" w:rsidR="00C9323F" w:rsidRPr="00D511EA" w:rsidRDefault="00C9323F" w:rsidP="00C9323F">
            <w:pPr>
              <w:rPr>
                <w:bCs/>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EA93AA4" w14:textId="77777777" w:rsidR="00C9323F" w:rsidRPr="00D511EA" w:rsidRDefault="00C9323F" w:rsidP="00C9323F">
            <w:pPr>
              <w:rPr>
                <w:sz w:val="22"/>
                <w:szCs w:val="22"/>
              </w:rPr>
            </w:pPr>
            <w:r w:rsidRPr="00D511EA">
              <w:rPr>
                <w:sz w:val="22"/>
                <w:szCs w:val="22"/>
              </w:rPr>
              <w:t>Замечание:</w:t>
            </w:r>
          </w:p>
          <w:p w14:paraId="4D3B839D" w14:textId="77777777" w:rsidR="00C9323F" w:rsidRPr="00D511EA" w:rsidRDefault="00C9323F" w:rsidP="00C9323F">
            <w:pPr>
              <w:rPr>
                <w:sz w:val="22"/>
                <w:szCs w:val="22"/>
              </w:rPr>
            </w:pPr>
            <w:r w:rsidRPr="00D511EA">
              <w:rPr>
                <w:sz w:val="22"/>
                <w:szCs w:val="22"/>
              </w:rPr>
              <w:t>Отсутствует код операции «Сортирование»</w:t>
            </w:r>
          </w:p>
          <w:p w14:paraId="7F34F64C" w14:textId="77777777" w:rsidR="00C9323F" w:rsidRPr="00D511EA" w:rsidRDefault="00C9323F" w:rsidP="00C9323F">
            <w:pPr>
              <w:rPr>
                <w:sz w:val="22"/>
                <w:szCs w:val="22"/>
              </w:rPr>
            </w:pPr>
            <w:r w:rsidRPr="00D511EA">
              <w:rPr>
                <w:sz w:val="22"/>
                <w:szCs w:val="22"/>
              </w:rPr>
              <w:t>Предложение:</w:t>
            </w:r>
          </w:p>
          <w:p w14:paraId="2DD9C0C4" w14:textId="77777777" w:rsidR="00C9323F" w:rsidRPr="00D511EA" w:rsidRDefault="00C9323F" w:rsidP="00C9323F">
            <w:pPr>
              <w:rPr>
                <w:sz w:val="22"/>
                <w:szCs w:val="22"/>
              </w:rPr>
            </w:pPr>
            <w:r w:rsidRPr="00D511EA">
              <w:rPr>
                <w:sz w:val="22"/>
                <w:szCs w:val="22"/>
              </w:rPr>
              <w:t>Ввести код операции «Сортирование»</w:t>
            </w:r>
          </w:p>
          <w:p w14:paraId="15C4DC1F" w14:textId="77777777" w:rsidR="00C9323F" w:rsidRPr="00D511EA" w:rsidRDefault="00C9323F" w:rsidP="00C9323F">
            <w:pPr>
              <w:rPr>
                <w:sz w:val="22"/>
                <w:szCs w:val="22"/>
              </w:rPr>
            </w:pPr>
            <w:r w:rsidRPr="00D511EA">
              <w:rPr>
                <w:sz w:val="22"/>
                <w:szCs w:val="22"/>
              </w:rPr>
              <w:t>Обоснование:</w:t>
            </w:r>
          </w:p>
          <w:p w14:paraId="3C3D5E97" w14:textId="77777777" w:rsidR="00C9323F" w:rsidRPr="00D511EA" w:rsidRDefault="00C9323F" w:rsidP="00C9323F">
            <w:pPr>
              <w:rPr>
                <w:sz w:val="22"/>
                <w:szCs w:val="22"/>
              </w:rPr>
            </w:pPr>
            <w:r w:rsidRPr="00D511EA">
              <w:rPr>
                <w:sz w:val="22"/>
                <w:szCs w:val="22"/>
              </w:rPr>
              <w:t>Термин приведен в 3.25</w:t>
            </w:r>
          </w:p>
        </w:tc>
        <w:tc>
          <w:tcPr>
            <w:tcW w:w="3063" w:type="dxa"/>
            <w:tcBorders>
              <w:top w:val="single" w:sz="4" w:space="0" w:color="000000"/>
              <w:left w:val="single" w:sz="4" w:space="0" w:color="000000"/>
              <w:bottom w:val="single" w:sz="4" w:space="0" w:color="000000"/>
              <w:right w:val="single" w:sz="4" w:space="0" w:color="000000"/>
            </w:tcBorders>
          </w:tcPr>
          <w:p w14:paraId="19628BB8" w14:textId="77777777" w:rsidR="00C9323F" w:rsidRPr="00D511EA" w:rsidRDefault="00AA7B67" w:rsidP="00C9323F">
            <w:pPr>
              <w:rPr>
                <w:sz w:val="22"/>
                <w:szCs w:val="22"/>
              </w:rPr>
            </w:pPr>
            <w:r w:rsidRPr="00D511EA">
              <w:rPr>
                <w:sz w:val="22"/>
                <w:szCs w:val="22"/>
              </w:rPr>
              <w:t>Принято частично.</w:t>
            </w:r>
          </w:p>
          <w:p w14:paraId="7496C28B" w14:textId="77777777" w:rsidR="00AA7B67" w:rsidRPr="00D511EA" w:rsidRDefault="00AA7B67" w:rsidP="00C9323F">
            <w:pPr>
              <w:rPr>
                <w:sz w:val="22"/>
                <w:szCs w:val="22"/>
              </w:rPr>
            </w:pPr>
            <w:r w:rsidRPr="00D511EA">
              <w:rPr>
                <w:sz w:val="22"/>
                <w:szCs w:val="22"/>
              </w:rPr>
              <w:t xml:space="preserve">Введен код 0421 </w:t>
            </w:r>
            <w:r w:rsidRPr="00D511EA">
              <w:rPr>
                <w:rFonts w:cs="Arial"/>
                <w:sz w:val="22"/>
              </w:rPr>
              <w:t>Сортировка/сортирование</w:t>
            </w:r>
          </w:p>
        </w:tc>
      </w:tr>
      <w:tr w:rsidR="00C9323F" w:rsidRPr="00D511EA" w14:paraId="0E4EC413" w14:textId="77777777" w:rsidTr="00E66DE8">
        <w:trPr>
          <w:gridAfter w:val="1"/>
          <w:wAfter w:w="56" w:type="dxa"/>
        </w:trPr>
        <w:tc>
          <w:tcPr>
            <w:tcW w:w="674" w:type="dxa"/>
            <w:tcBorders>
              <w:left w:val="single" w:sz="4" w:space="0" w:color="000000"/>
              <w:right w:val="single" w:sz="4" w:space="0" w:color="000000"/>
            </w:tcBorders>
          </w:tcPr>
          <w:p w14:paraId="11E3B661" w14:textId="77777777" w:rsidR="00C9323F" w:rsidRPr="00746FC1" w:rsidRDefault="00C9323F" w:rsidP="00C9323F">
            <w:pPr>
              <w:pStyle w:val="ae"/>
              <w:numPr>
                <w:ilvl w:val="0"/>
                <w:numId w:val="4"/>
              </w:numPr>
              <w:ind w:left="0" w:firstLine="0"/>
            </w:pPr>
          </w:p>
        </w:tc>
        <w:tc>
          <w:tcPr>
            <w:tcW w:w="1562" w:type="dxa"/>
            <w:vMerge w:val="restart"/>
            <w:tcBorders>
              <w:left w:val="single" w:sz="4" w:space="0" w:color="000000"/>
              <w:right w:val="single" w:sz="4" w:space="0" w:color="000000"/>
            </w:tcBorders>
          </w:tcPr>
          <w:p w14:paraId="67D86E91" w14:textId="77777777" w:rsidR="00C9323F" w:rsidRPr="00D511EA" w:rsidRDefault="00C9323F" w:rsidP="00C9323F">
            <w:pPr>
              <w:rPr>
                <w:sz w:val="22"/>
                <w:szCs w:val="22"/>
              </w:rPr>
            </w:pPr>
            <w:r w:rsidRPr="00D511EA">
              <w:rPr>
                <w:sz w:val="22"/>
                <w:szCs w:val="22"/>
              </w:rPr>
              <w:t>Раздел 7, Таблица 5</w:t>
            </w:r>
          </w:p>
        </w:tc>
        <w:tc>
          <w:tcPr>
            <w:tcW w:w="2552" w:type="dxa"/>
            <w:vMerge w:val="restart"/>
            <w:tcBorders>
              <w:left w:val="single" w:sz="4" w:space="0" w:color="000000"/>
              <w:right w:val="single" w:sz="4" w:space="0" w:color="000000"/>
            </w:tcBorders>
          </w:tcPr>
          <w:p w14:paraId="7516ADE1"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02197E96"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719FF0F" w14:textId="77777777" w:rsidR="00C9323F" w:rsidRPr="00D511EA" w:rsidRDefault="00C9323F" w:rsidP="00C9323F">
            <w:pPr>
              <w:rPr>
                <w:sz w:val="22"/>
                <w:szCs w:val="22"/>
              </w:rPr>
            </w:pPr>
            <w:r w:rsidRPr="00D511EA">
              <w:rPr>
                <w:sz w:val="22"/>
                <w:szCs w:val="22"/>
              </w:rPr>
              <w:t>Код 0437 резервный</w:t>
            </w:r>
          </w:p>
          <w:p w14:paraId="2B5AAFA1" w14:textId="77777777" w:rsidR="00C9323F" w:rsidRPr="00D511EA" w:rsidRDefault="00C9323F" w:rsidP="00C9323F">
            <w:pPr>
              <w:rPr>
                <w:sz w:val="22"/>
                <w:szCs w:val="22"/>
              </w:rPr>
            </w:pPr>
            <w:r w:rsidRPr="00D511EA">
              <w:rPr>
                <w:sz w:val="22"/>
                <w:szCs w:val="22"/>
              </w:rPr>
              <w:t>Ввести наименование операции</w:t>
            </w:r>
          </w:p>
          <w:p w14:paraId="5110816A" w14:textId="77777777" w:rsidR="00C9323F" w:rsidRPr="00D511EA" w:rsidRDefault="00C9323F" w:rsidP="00C9323F">
            <w:pPr>
              <w:rPr>
                <w:sz w:val="22"/>
                <w:szCs w:val="22"/>
              </w:rPr>
            </w:pPr>
            <w:r w:rsidRPr="00D511EA">
              <w:rPr>
                <w:sz w:val="22"/>
                <w:szCs w:val="22"/>
              </w:rPr>
              <w:t>Код 0437 – Строповка</w:t>
            </w:r>
          </w:p>
          <w:p w14:paraId="014195C1"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4C1AC336" w14:textId="77777777" w:rsidR="0003079D" w:rsidRPr="00D511EA" w:rsidRDefault="0003079D" w:rsidP="0003079D">
            <w:pPr>
              <w:rPr>
                <w:sz w:val="22"/>
                <w:szCs w:val="22"/>
              </w:rPr>
            </w:pPr>
            <w:r w:rsidRPr="00D511EA">
              <w:rPr>
                <w:sz w:val="22"/>
                <w:szCs w:val="22"/>
              </w:rPr>
              <w:t>Принято частично.</w:t>
            </w:r>
          </w:p>
          <w:p w14:paraId="39BFCE01" w14:textId="77777777" w:rsidR="00C9323F" w:rsidRPr="00D511EA" w:rsidRDefault="0003079D" w:rsidP="0003079D">
            <w:pPr>
              <w:rPr>
                <w:sz w:val="22"/>
                <w:szCs w:val="22"/>
              </w:rPr>
            </w:pPr>
            <w:r w:rsidRPr="00D511EA">
              <w:rPr>
                <w:sz w:val="22"/>
                <w:szCs w:val="22"/>
              </w:rPr>
              <w:t>В таблицу введена операция 0402 Застропка/отстропка по ГОСТ Р 55440</w:t>
            </w:r>
          </w:p>
        </w:tc>
      </w:tr>
      <w:tr w:rsidR="00C9323F" w:rsidRPr="00D511EA" w14:paraId="2B2483E6" w14:textId="77777777" w:rsidTr="00E66DE8">
        <w:trPr>
          <w:gridAfter w:val="1"/>
          <w:wAfter w:w="56" w:type="dxa"/>
        </w:trPr>
        <w:tc>
          <w:tcPr>
            <w:tcW w:w="674" w:type="dxa"/>
            <w:tcBorders>
              <w:left w:val="single" w:sz="4" w:space="0" w:color="000000"/>
              <w:right w:val="single" w:sz="4" w:space="0" w:color="000000"/>
            </w:tcBorders>
          </w:tcPr>
          <w:p w14:paraId="7EC4B9DB"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C1B0629"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13C839A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35763BB" w14:textId="77777777" w:rsidR="00C9323F" w:rsidRPr="00D511EA" w:rsidRDefault="00C9323F" w:rsidP="00C9323F">
            <w:pPr>
              <w:rPr>
                <w:sz w:val="22"/>
                <w:szCs w:val="22"/>
              </w:rPr>
            </w:pPr>
            <w:r w:rsidRPr="00D511EA">
              <w:rPr>
                <w:sz w:val="22"/>
                <w:szCs w:val="22"/>
              </w:rPr>
              <w:t>Код 0438 резервный</w:t>
            </w:r>
          </w:p>
          <w:p w14:paraId="4A999DAD" w14:textId="77777777" w:rsidR="00C9323F" w:rsidRPr="00D511EA" w:rsidRDefault="00C9323F" w:rsidP="00C9323F">
            <w:pPr>
              <w:rPr>
                <w:sz w:val="22"/>
                <w:szCs w:val="22"/>
              </w:rPr>
            </w:pPr>
            <w:r w:rsidRPr="00D511EA">
              <w:rPr>
                <w:sz w:val="22"/>
                <w:szCs w:val="22"/>
              </w:rPr>
              <w:t>Ввести наименование операции</w:t>
            </w:r>
          </w:p>
          <w:p w14:paraId="0242DE27" w14:textId="77777777" w:rsidR="00C9323F" w:rsidRPr="00D511EA" w:rsidRDefault="00C9323F" w:rsidP="00C9323F">
            <w:pPr>
              <w:rPr>
                <w:sz w:val="22"/>
                <w:szCs w:val="22"/>
              </w:rPr>
            </w:pPr>
            <w:r w:rsidRPr="00D511EA">
              <w:rPr>
                <w:sz w:val="22"/>
                <w:szCs w:val="22"/>
              </w:rPr>
              <w:t>Код 0438 – Отстроповка</w:t>
            </w:r>
          </w:p>
          <w:p w14:paraId="5A512BA6"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70462F5" w14:textId="77777777" w:rsidR="0003079D" w:rsidRPr="00D511EA" w:rsidRDefault="0003079D" w:rsidP="0003079D">
            <w:pPr>
              <w:rPr>
                <w:sz w:val="22"/>
                <w:szCs w:val="22"/>
              </w:rPr>
            </w:pPr>
            <w:r w:rsidRPr="00D511EA">
              <w:rPr>
                <w:sz w:val="22"/>
                <w:szCs w:val="22"/>
              </w:rPr>
              <w:t>Принято частично.</w:t>
            </w:r>
          </w:p>
          <w:p w14:paraId="7E55582C" w14:textId="77777777" w:rsidR="00C9323F" w:rsidRPr="00D511EA" w:rsidRDefault="0003079D" w:rsidP="0003079D">
            <w:pPr>
              <w:rPr>
                <w:sz w:val="22"/>
                <w:szCs w:val="22"/>
              </w:rPr>
            </w:pPr>
            <w:r w:rsidRPr="00D511EA">
              <w:rPr>
                <w:sz w:val="22"/>
                <w:szCs w:val="22"/>
              </w:rPr>
              <w:t>В таблицу введена операция 0402 Застропка/отстропка по ГОСТ Р 55440</w:t>
            </w:r>
          </w:p>
        </w:tc>
      </w:tr>
      <w:tr w:rsidR="00C9323F" w:rsidRPr="00D511EA" w14:paraId="40E3EDA4"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2E4E865"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12B43C5E"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277C952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173AD92" w14:textId="77777777" w:rsidR="00C9323F" w:rsidRPr="00D511EA" w:rsidRDefault="00C9323F" w:rsidP="00C9323F">
            <w:pPr>
              <w:rPr>
                <w:sz w:val="22"/>
                <w:szCs w:val="22"/>
              </w:rPr>
            </w:pPr>
            <w:r w:rsidRPr="00D511EA">
              <w:rPr>
                <w:sz w:val="22"/>
                <w:szCs w:val="22"/>
              </w:rPr>
              <w:t>Код 0439 резервный</w:t>
            </w:r>
          </w:p>
          <w:p w14:paraId="7DD6AC27" w14:textId="77777777" w:rsidR="00C9323F" w:rsidRPr="00D511EA" w:rsidRDefault="00C9323F" w:rsidP="00C9323F">
            <w:pPr>
              <w:rPr>
                <w:sz w:val="22"/>
                <w:szCs w:val="22"/>
              </w:rPr>
            </w:pPr>
            <w:r w:rsidRPr="00D511EA">
              <w:rPr>
                <w:sz w:val="22"/>
                <w:szCs w:val="22"/>
              </w:rPr>
              <w:t>Ввести наименование операции</w:t>
            </w:r>
          </w:p>
          <w:p w14:paraId="2F974696" w14:textId="77777777" w:rsidR="00C9323F" w:rsidRPr="00D511EA" w:rsidRDefault="00C9323F" w:rsidP="00C9323F">
            <w:pPr>
              <w:rPr>
                <w:sz w:val="22"/>
                <w:szCs w:val="22"/>
              </w:rPr>
            </w:pPr>
            <w:r w:rsidRPr="00D511EA">
              <w:rPr>
                <w:sz w:val="22"/>
                <w:szCs w:val="22"/>
              </w:rPr>
              <w:t>Код 0439 – Отправка</w:t>
            </w:r>
          </w:p>
          <w:p w14:paraId="597BAA0E"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837B273" w14:textId="77777777" w:rsidR="00AA7B67" w:rsidRPr="00D511EA" w:rsidRDefault="00C9323F" w:rsidP="00AA7B67">
            <w:pPr>
              <w:rPr>
                <w:sz w:val="22"/>
                <w:szCs w:val="22"/>
              </w:rPr>
            </w:pPr>
            <w:r w:rsidRPr="00D511EA">
              <w:rPr>
                <w:sz w:val="22"/>
                <w:szCs w:val="22"/>
              </w:rPr>
              <w:t>Принято</w:t>
            </w:r>
            <w:r w:rsidR="00AA7B67" w:rsidRPr="00D511EA">
              <w:rPr>
                <w:sz w:val="22"/>
                <w:szCs w:val="22"/>
              </w:rPr>
              <w:t>.</w:t>
            </w:r>
          </w:p>
          <w:p w14:paraId="0BC5DE0A" w14:textId="77777777" w:rsidR="00C9323F" w:rsidRPr="00D511EA" w:rsidRDefault="00AA7B67" w:rsidP="00AA7B67">
            <w:pPr>
              <w:rPr>
                <w:sz w:val="22"/>
                <w:szCs w:val="22"/>
              </w:rPr>
            </w:pPr>
            <w:r w:rsidRPr="00D511EA">
              <w:rPr>
                <w:sz w:val="22"/>
                <w:szCs w:val="22"/>
              </w:rPr>
              <w:t>В</w:t>
            </w:r>
            <w:r w:rsidR="00C9323F" w:rsidRPr="00D511EA">
              <w:rPr>
                <w:sz w:val="22"/>
                <w:szCs w:val="22"/>
              </w:rPr>
              <w:t>ведена</w:t>
            </w:r>
            <w:r w:rsidRPr="00D511EA">
              <w:rPr>
                <w:sz w:val="22"/>
                <w:szCs w:val="22"/>
              </w:rPr>
              <w:t xml:space="preserve"> операция</w:t>
            </w:r>
            <w:r w:rsidR="00C9323F" w:rsidRPr="00D511EA">
              <w:rPr>
                <w:sz w:val="22"/>
                <w:szCs w:val="22"/>
              </w:rPr>
              <w:t xml:space="preserve"> с кодом 0439</w:t>
            </w:r>
            <w:r w:rsidRPr="00D511EA">
              <w:rPr>
                <w:sz w:val="22"/>
                <w:szCs w:val="22"/>
              </w:rPr>
              <w:t xml:space="preserve"> </w:t>
            </w:r>
            <w:r w:rsidRPr="00D511EA">
              <w:rPr>
                <w:rFonts w:cs="Arial"/>
                <w:sz w:val="22"/>
              </w:rPr>
              <w:t>Отправка</w:t>
            </w:r>
          </w:p>
        </w:tc>
      </w:tr>
      <w:tr w:rsidR="00AA7B67" w:rsidRPr="00D511EA" w14:paraId="433D3ED4" w14:textId="77777777" w:rsidTr="000D363E">
        <w:trPr>
          <w:gridAfter w:val="1"/>
          <w:wAfter w:w="56" w:type="dxa"/>
        </w:trPr>
        <w:tc>
          <w:tcPr>
            <w:tcW w:w="674" w:type="dxa"/>
            <w:tcBorders>
              <w:left w:val="single" w:sz="4" w:space="0" w:color="000000"/>
              <w:bottom w:val="single" w:sz="4" w:space="0" w:color="000000"/>
              <w:right w:val="single" w:sz="4" w:space="0" w:color="000000"/>
            </w:tcBorders>
          </w:tcPr>
          <w:p w14:paraId="0320756A" w14:textId="77777777" w:rsidR="00AA7B67" w:rsidRPr="00746FC1" w:rsidRDefault="00AA7B67" w:rsidP="00C9323F">
            <w:pPr>
              <w:pStyle w:val="ae"/>
              <w:numPr>
                <w:ilvl w:val="0"/>
                <w:numId w:val="4"/>
              </w:numPr>
              <w:ind w:left="0" w:firstLine="0"/>
            </w:pPr>
          </w:p>
        </w:tc>
        <w:tc>
          <w:tcPr>
            <w:tcW w:w="1562" w:type="dxa"/>
            <w:vMerge w:val="restart"/>
            <w:tcBorders>
              <w:left w:val="single" w:sz="4" w:space="0" w:color="000000"/>
              <w:right w:val="single" w:sz="4" w:space="0" w:color="000000"/>
            </w:tcBorders>
          </w:tcPr>
          <w:p w14:paraId="0F4505E7" w14:textId="77777777" w:rsidR="00AA7B67" w:rsidRPr="00D511EA" w:rsidRDefault="00AA7B67" w:rsidP="00C9323F">
            <w:pPr>
              <w:rPr>
                <w:sz w:val="22"/>
                <w:szCs w:val="22"/>
              </w:rPr>
            </w:pPr>
            <w:r w:rsidRPr="00D511EA">
              <w:rPr>
                <w:sz w:val="22"/>
                <w:szCs w:val="22"/>
              </w:rPr>
              <w:t>Раздел 7, Таблица 5</w:t>
            </w:r>
          </w:p>
        </w:tc>
        <w:tc>
          <w:tcPr>
            <w:tcW w:w="2552" w:type="dxa"/>
            <w:vMerge w:val="restart"/>
            <w:tcBorders>
              <w:left w:val="single" w:sz="4" w:space="0" w:color="000000"/>
              <w:right w:val="single" w:sz="4" w:space="0" w:color="000000"/>
            </w:tcBorders>
          </w:tcPr>
          <w:p w14:paraId="660030B5" w14:textId="77777777" w:rsidR="00AA7B67" w:rsidRPr="00D511EA" w:rsidRDefault="00AA7B67" w:rsidP="00C9323F">
            <w:pPr>
              <w:rPr>
                <w:color w:val="000000"/>
                <w:sz w:val="22"/>
                <w:szCs w:val="22"/>
              </w:rPr>
            </w:pPr>
            <w:r w:rsidRPr="00D511EA">
              <w:rPr>
                <w:color w:val="000000"/>
                <w:sz w:val="22"/>
                <w:szCs w:val="22"/>
              </w:rPr>
              <w:t xml:space="preserve">ГК «РОСТЕХ» </w:t>
            </w:r>
          </w:p>
          <w:p w14:paraId="30596CAB" w14:textId="77777777" w:rsidR="00AA7B67" w:rsidRPr="00D511EA" w:rsidRDefault="00AA7B67" w:rsidP="00C9323F">
            <w:pPr>
              <w:rPr>
                <w:rFonts w:eastAsia="Calibri"/>
                <w:sz w:val="22"/>
                <w:szCs w:val="22"/>
              </w:rPr>
            </w:pPr>
            <w:r w:rsidRPr="00D511EA">
              <w:rPr>
                <w:color w:val="000000"/>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71AA9896" w14:textId="77777777" w:rsidR="00AA7B67" w:rsidRPr="00D511EA" w:rsidRDefault="00AA7B67" w:rsidP="00C9323F">
            <w:pPr>
              <w:rPr>
                <w:sz w:val="22"/>
                <w:szCs w:val="22"/>
              </w:rPr>
            </w:pPr>
            <w:r w:rsidRPr="00D511EA">
              <w:rPr>
                <w:sz w:val="22"/>
                <w:szCs w:val="22"/>
              </w:rPr>
              <w:t>Внести операции</w:t>
            </w:r>
          </w:p>
          <w:p w14:paraId="38ACA2BC" w14:textId="77777777" w:rsidR="00AA7B67" w:rsidRPr="00D511EA" w:rsidRDefault="00AA7B67" w:rsidP="00AA7B67">
            <w:pPr>
              <w:rPr>
                <w:sz w:val="22"/>
                <w:szCs w:val="22"/>
              </w:rPr>
            </w:pPr>
            <w:r w:rsidRPr="00D511EA">
              <w:rPr>
                <w:sz w:val="22"/>
                <w:szCs w:val="22"/>
              </w:rPr>
              <w:t>0403 Просеивание</w:t>
            </w:r>
          </w:p>
        </w:tc>
        <w:tc>
          <w:tcPr>
            <w:tcW w:w="3063" w:type="dxa"/>
            <w:tcBorders>
              <w:top w:val="single" w:sz="4" w:space="0" w:color="000000"/>
              <w:left w:val="single" w:sz="4" w:space="0" w:color="000000"/>
              <w:bottom w:val="single" w:sz="4" w:space="0" w:color="000000"/>
              <w:right w:val="single" w:sz="4" w:space="0" w:color="000000"/>
            </w:tcBorders>
          </w:tcPr>
          <w:p w14:paraId="51EBE408" w14:textId="77777777" w:rsidR="00AA7B67" w:rsidRPr="00D511EA" w:rsidRDefault="00AA7B67" w:rsidP="00C9323F">
            <w:pPr>
              <w:rPr>
                <w:sz w:val="22"/>
                <w:szCs w:val="22"/>
              </w:rPr>
            </w:pPr>
            <w:r w:rsidRPr="00D511EA">
              <w:rPr>
                <w:sz w:val="22"/>
                <w:szCs w:val="22"/>
              </w:rPr>
              <w:t>Принято.</w:t>
            </w:r>
          </w:p>
          <w:p w14:paraId="6197E9A9" w14:textId="77777777" w:rsidR="00AA7B67" w:rsidRPr="00D511EA" w:rsidRDefault="00AA7B67" w:rsidP="00C9323F">
            <w:pPr>
              <w:rPr>
                <w:sz w:val="22"/>
                <w:szCs w:val="22"/>
              </w:rPr>
            </w:pPr>
            <w:r w:rsidRPr="00D511EA">
              <w:rPr>
                <w:sz w:val="22"/>
                <w:szCs w:val="22"/>
              </w:rPr>
              <w:t>0403 Просеивание</w:t>
            </w:r>
          </w:p>
          <w:p w14:paraId="1BEBE1AC" w14:textId="77777777" w:rsidR="00AA7B67" w:rsidRPr="00D511EA" w:rsidRDefault="00AA7B67" w:rsidP="00C9323F">
            <w:pPr>
              <w:rPr>
                <w:sz w:val="22"/>
                <w:szCs w:val="22"/>
              </w:rPr>
            </w:pPr>
          </w:p>
        </w:tc>
      </w:tr>
      <w:tr w:rsidR="00AA7B67" w:rsidRPr="00D511EA" w14:paraId="6C598682"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FA01F76" w14:textId="77777777" w:rsidR="00AA7B67" w:rsidRPr="00746FC1" w:rsidRDefault="00AA7B67"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5CE3C08A" w14:textId="77777777" w:rsidR="00AA7B67" w:rsidRPr="00D511EA" w:rsidRDefault="00AA7B67" w:rsidP="00C9323F">
            <w:pPr>
              <w:rPr>
                <w:sz w:val="22"/>
                <w:szCs w:val="22"/>
              </w:rPr>
            </w:pPr>
          </w:p>
        </w:tc>
        <w:tc>
          <w:tcPr>
            <w:tcW w:w="2552" w:type="dxa"/>
            <w:vMerge/>
            <w:tcBorders>
              <w:left w:val="single" w:sz="4" w:space="0" w:color="000000"/>
              <w:bottom w:val="single" w:sz="4" w:space="0" w:color="000000"/>
              <w:right w:val="single" w:sz="4" w:space="0" w:color="000000"/>
            </w:tcBorders>
          </w:tcPr>
          <w:p w14:paraId="285E63B2" w14:textId="77777777" w:rsidR="00AA7B67" w:rsidRPr="00D511EA" w:rsidRDefault="00AA7B67"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8237D47" w14:textId="77777777" w:rsidR="00AA7B67" w:rsidRPr="00D511EA" w:rsidRDefault="00AA7B67" w:rsidP="00C9323F">
            <w:pPr>
              <w:rPr>
                <w:sz w:val="22"/>
                <w:szCs w:val="22"/>
              </w:rPr>
            </w:pPr>
            <w:r w:rsidRPr="00D511EA">
              <w:rPr>
                <w:sz w:val="22"/>
                <w:szCs w:val="22"/>
              </w:rPr>
              <w:t>0410 Навешивание</w:t>
            </w:r>
          </w:p>
        </w:tc>
        <w:tc>
          <w:tcPr>
            <w:tcW w:w="3063" w:type="dxa"/>
            <w:tcBorders>
              <w:top w:val="single" w:sz="4" w:space="0" w:color="000000"/>
              <w:left w:val="single" w:sz="4" w:space="0" w:color="000000"/>
              <w:bottom w:val="single" w:sz="4" w:space="0" w:color="000000"/>
              <w:right w:val="single" w:sz="4" w:space="0" w:color="000000"/>
            </w:tcBorders>
          </w:tcPr>
          <w:p w14:paraId="1489EFED" w14:textId="77777777" w:rsidR="00AA7B67" w:rsidRPr="00D511EA" w:rsidRDefault="00AA7B67" w:rsidP="00C9323F">
            <w:pPr>
              <w:rPr>
                <w:sz w:val="22"/>
                <w:szCs w:val="22"/>
              </w:rPr>
            </w:pPr>
            <w:r w:rsidRPr="00D511EA">
              <w:rPr>
                <w:sz w:val="22"/>
                <w:szCs w:val="22"/>
              </w:rPr>
              <w:t>Принято.</w:t>
            </w:r>
          </w:p>
          <w:p w14:paraId="0AC6167E" w14:textId="77777777" w:rsidR="00AA7B67" w:rsidRPr="00D511EA" w:rsidRDefault="00AA7B67" w:rsidP="00C9323F">
            <w:pPr>
              <w:rPr>
                <w:sz w:val="22"/>
                <w:szCs w:val="22"/>
              </w:rPr>
            </w:pPr>
            <w:r w:rsidRPr="00D511EA">
              <w:rPr>
                <w:sz w:val="22"/>
                <w:szCs w:val="22"/>
              </w:rPr>
              <w:t>0410 Навешивание</w:t>
            </w:r>
          </w:p>
        </w:tc>
      </w:tr>
      <w:tr w:rsidR="00C9323F" w:rsidRPr="00D511EA" w14:paraId="70ECFF45"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18A25E8"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6BDD18B5" w14:textId="77777777" w:rsidR="00C9323F" w:rsidRPr="00D511EA" w:rsidRDefault="00C9323F" w:rsidP="00C9323F">
            <w:pPr>
              <w:rPr>
                <w:sz w:val="22"/>
                <w:szCs w:val="22"/>
              </w:rPr>
            </w:pPr>
            <w:r w:rsidRPr="00D511EA">
              <w:rPr>
                <w:color w:val="000000" w:themeColor="text1"/>
                <w:sz w:val="22"/>
                <w:szCs w:val="22"/>
              </w:rPr>
              <w:t>Раздел 7, таблица 5</w:t>
            </w:r>
          </w:p>
        </w:tc>
        <w:tc>
          <w:tcPr>
            <w:tcW w:w="2552" w:type="dxa"/>
            <w:vMerge w:val="restart"/>
            <w:tcBorders>
              <w:left w:val="single" w:sz="4" w:space="0" w:color="000000"/>
              <w:right w:val="single" w:sz="4" w:space="0" w:color="000000"/>
            </w:tcBorders>
          </w:tcPr>
          <w:p w14:paraId="1C09D962" w14:textId="77777777" w:rsidR="00C9323F" w:rsidRPr="00D511EA" w:rsidRDefault="00C9323F" w:rsidP="00C9323F">
            <w:pPr>
              <w:rPr>
                <w:bCs/>
                <w:sz w:val="22"/>
                <w:szCs w:val="22"/>
              </w:rPr>
            </w:pPr>
            <w:r w:rsidRPr="00D511EA">
              <w:rPr>
                <w:bCs/>
                <w:sz w:val="22"/>
                <w:szCs w:val="22"/>
              </w:rPr>
              <w:t>АО «Концерн ВКО «Алмаз-Антей»</w:t>
            </w:r>
          </w:p>
          <w:p w14:paraId="40E5415E" w14:textId="77777777" w:rsidR="00C9323F" w:rsidRPr="00D511EA" w:rsidRDefault="00C9323F" w:rsidP="00C9323F">
            <w:pPr>
              <w:rPr>
                <w:rFonts w:cstheme="minorHAnsi"/>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60998E7" w14:textId="77777777" w:rsidR="00C9323F" w:rsidRPr="00D511EA" w:rsidRDefault="00C9323F" w:rsidP="00C9323F">
            <w:pPr>
              <w:rPr>
                <w:sz w:val="22"/>
                <w:szCs w:val="22"/>
              </w:rPr>
            </w:pPr>
            <w:r w:rsidRPr="00D511EA">
              <w:rPr>
                <w:sz w:val="22"/>
                <w:szCs w:val="22"/>
              </w:rPr>
              <w:t>Замечание:</w:t>
            </w:r>
          </w:p>
          <w:p w14:paraId="293BA305" w14:textId="77777777" w:rsidR="00C9323F" w:rsidRPr="00D511EA" w:rsidRDefault="00C9323F" w:rsidP="00C9323F">
            <w:pPr>
              <w:rPr>
                <w:rFonts w:eastAsia="Courier New"/>
                <w:sz w:val="22"/>
                <w:szCs w:val="22"/>
                <w:lang w:bidi="ru-RU"/>
              </w:rPr>
            </w:pPr>
            <w:r w:rsidRPr="00D511EA">
              <w:rPr>
                <w:rFonts w:eastAsia="Courier New"/>
                <w:sz w:val="22"/>
                <w:szCs w:val="22"/>
                <w:lang w:bidi="ru-RU"/>
              </w:rPr>
              <w:t>В операциях перемещения -код 04 ввести операцию «Отгрузка»</w:t>
            </w:r>
          </w:p>
          <w:p w14:paraId="6FE9CD22" w14:textId="77777777" w:rsidR="00C9323F" w:rsidRPr="00D511EA" w:rsidRDefault="00C9323F" w:rsidP="00C9323F">
            <w:pPr>
              <w:rPr>
                <w:rFonts w:eastAsia="Courier New"/>
                <w:sz w:val="22"/>
                <w:szCs w:val="22"/>
                <w:lang w:bidi="ru-RU"/>
              </w:rPr>
            </w:pPr>
            <w:r w:rsidRPr="00D511EA">
              <w:rPr>
                <w:rFonts w:eastAsia="Courier New"/>
                <w:sz w:val="22"/>
                <w:szCs w:val="22"/>
                <w:lang w:bidi="ru-RU"/>
              </w:rPr>
              <w:t>Обоснование:</w:t>
            </w:r>
          </w:p>
          <w:p w14:paraId="776F74C7" w14:textId="77777777" w:rsidR="00C9323F" w:rsidRPr="00D511EA" w:rsidRDefault="00C9323F" w:rsidP="00C9323F">
            <w:pPr>
              <w:rPr>
                <w:sz w:val="22"/>
                <w:szCs w:val="22"/>
              </w:rPr>
            </w:pPr>
            <w:r w:rsidRPr="00D511EA">
              <w:rPr>
                <w:rFonts w:eastAsia="Courier New"/>
                <w:sz w:val="22"/>
                <w:szCs w:val="22"/>
                <w:lang w:bidi="ru-RU"/>
              </w:rPr>
              <w:t>Привести термин по ГОСТ Р 59282</w:t>
            </w:r>
          </w:p>
        </w:tc>
        <w:tc>
          <w:tcPr>
            <w:tcW w:w="3063" w:type="dxa"/>
            <w:tcBorders>
              <w:top w:val="single" w:sz="4" w:space="0" w:color="000000"/>
              <w:left w:val="single" w:sz="4" w:space="0" w:color="000000"/>
              <w:bottom w:val="single" w:sz="4" w:space="0" w:color="000000"/>
              <w:right w:val="single" w:sz="4" w:space="0" w:color="000000"/>
            </w:tcBorders>
          </w:tcPr>
          <w:p w14:paraId="09DFF7FF" w14:textId="77777777" w:rsidR="00C9323F" w:rsidRPr="00D511EA" w:rsidRDefault="00AA7B67" w:rsidP="00C9323F">
            <w:pPr>
              <w:rPr>
                <w:sz w:val="22"/>
                <w:szCs w:val="22"/>
              </w:rPr>
            </w:pPr>
            <w:r w:rsidRPr="00D511EA">
              <w:rPr>
                <w:sz w:val="22"/>
                <w:szCs w:val="22"/>
              </w:rPr>
              <w:t>Принято.</w:t>
            </w:r>
          </w:p>
          <w:p w14:paraId="7039B54B" w14:textId="77777777" w:rsidR="00AA7B67" w:rsidRPr="00D511EA" w:rsidRDefault="00AA7B67" w:rsidP="00C9323F">
            <w:pPr>
              <w:rPr>
                <w:sz w:val="22"/>
                <w:szCs w:val="22"/>
              </w:rPr>
            </w:pPr>
            <w:r w:rsidRPr="00D511EA">
              <w:rPr>
                <w:sz w:val="22"/>
                <w:szCs w:val="22"/>
              </w:rPr>
              <w:t>Код 0450</w:t>
            </w:r>
          </w:p>
        </w:tc>
      </w:tr>
      <w:tr w:rsidR="00C9323F" w:rsidRPr="00D511EA" w14:paraId="587CF69A"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F09F22D"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4B9C88C8" w14:textId="77777777" w:rsidR="00C9323F" w:rsidRPr="00D511EA" w:rsidRDefault="00C9323F" w:rsidP="00C9323F">
            <w:pPr>
              <w:rPr>
                <w:color w:val="000000" w:themeColor="text1"/>
                <w:sz w:val="22"/>
                <w:szCs w:val="22"/>
              </w:rPr>
            </w:pPr>
            <w:r w:rsidRPr="00D511EA">
              <w:rPr>
                <w:color w:val="000000" w:themeColor="text1"/>
                <w:sz w:val="22"/>
                <w:szCs w:val="22"/>
              </w:rPr>
              <w:t xml:space="preserve">Раздел 7, </w:t>
            </w:r>
            <w:r w:rsidRPr="00D511EA">
              <w:rPr>
                <w:color w:val="000000" w:themeColor="text1"/>
                <w:sz w:val="22"/>
                <w:szCs w:val="22"/>
              </w:rPr>
              <w:lastRenderedPageBreak/>
              <w:t xml:space="preserve">таблица 5, </w:t>
            </w:r>
            <w:r w:rsidRPr="00D511EA">
              <w:rPr>
                <w:sz w:val="22"/>
                <w:szCs w:val="22"/>
              </w:rPr>
              <w:t>код 0421</w:t>
            </w:r>
          </w:p>
        </w:tc>
        <w:tc>
          <w:tcPr>
            <w:tcW w:w="2552" w:type="dxa"/>
            <w:vMerge/>
            <w:tcBorders>
              <w:left w:val="single" w:sz="4" w:space="0" w:color="000000"/>
              <w:bottom w:val="single" w:sz="4" w:space="0" w:color="000000"/>
              <w:right w:val="single" w:sz="4" w:space="0" w:color="000000"/>
            </w:tcBorders>
          </w:tcPr>
          <w:p w14:paraId="4F3831BA"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9D89AF1" w14:textId="77777777" w:rsidR="00C9323F" w:rsidRPr="00D511EA" w:rsidRDefault="00C9323F" w:rsidP="00C9323F">
            <w:pPr>
              <w:rPr>
                <w:sz w:val="22"/>
                <w:szCs w:val="22"/>
              </w:rPr>
            </w:pPr>
            <w:r w:rsidRPr="00D511EA">
              <w:rPr>
                <w:sz w:val="22"/>
                <w:szCs w:val="22"/>
              </w:rPr>
              <w:t>Замечание:</w:t>
            </w:r>
          </w:p>
          <w:p w14:paraId="45BCD862" w14:textId="77777777" w:rsidR="00C9323F" w:rsidRPr="00D511EA" w:rsidRDefault="00C9323F" w:rsidP="00C9323F">
            <w:pPr>
              <w:rPr>
                <w:sz w:val="22"/>
                <w:szCs w:val="22"/>
              </w:rPr>
            </w:pPr>
            <w:r w:rsidRPr="00D511EA">
              <w:rPr>
                <w:sz w:val="22"/>
                <w:szCs w:val="22"/>
              </w:rPr>
              <w:lastRenderedPageBreak/>
              <w:t>Сортировка</w:t>
            </w:r>
          </w:p>
          <w:p w14:paraId="78C5F05B" w14:textId="77777777" w:rsidR="00C9323F" w:rsidRPr="00D511EA" w:rsidRDefault="00C9323F" w:rsidP="00C9323F">
            <w:pPr>
              <w:rPr>
                <w:sz w:val="22"/>
                <w:szCs w:val="22"/>
              </w:rPr>
            </w:pPr>
            <w:r w:rsidRPr="00D511EA">
              <w:rPr>
                <w:sz w:val="22"/>
                <w:szCs w:val="22"/>
              </w:rPr>
              <w:t>Предложение:</w:t>
            </w:r>
          </w:p>
          <w:p w14:paraId="5CA2BB35" w14:textId="77777777" w:rsidR="00C9323F" w:rsidRPr="00D511EA" w:rsidRDefault="00C9323F" w:rsidP="00C9323F">
            <w:pPr>
              <w:rPr>
                <w:sz w:val="22"/>
                <w:szCs w:val="22"/>
              </w:rPr>
            </w:pPr>
            <w:r w:rsidRPr="00D511EA">
              <w:rPr>
                <w:bCs/>
                <w:sz w:val="22"/>
                <w:szCs w:val="22"/>
              </w:rPr>
              <w:t>Сортирование</w:t>
            </w:r>
          </w:p>
        </w:tc>
        <w:tc>
          <w:tcPr>
            <w:tcW w:w="3063" w:type="dxa"/>
            <w:tcBorders>
              <w:top w:val="single" w:sz="4" w:space="0" w:color="000000"/>
              <w:left w:val="single" w:sz="4" w:space="0" w:color="000000"/>
              <w:bottom w:val="single" w:sz="4" w:space="0" w:color="000000"/>
              <w:right w:val="single" w:sz="4" w:space="0" w:color="000000"/>
            </w:tcBorders>
          </w:tcPr>
          <w:p w14:paraId="69F4CCAC" w14:textId="77777777" w:rsidR="00AC635E" w:rsidRPr="00D511EA" w:rsidRDefault="00AC635E" w:rsidP="00AC635E">
            <w:pPr>
              <w:rPr>
                <w:sz w:val="22"/>
                <w:szCs w:val="22"/>
              </w:rPr>
            </w:pPr>
            <w:r w:rsidRPr="00D511EA">
              <w:rPr>
                <w:sz w:val="22"/>
                <w:szCs w:val="22"/>
              </w:rPr>
              <w:lastRenderedPageBreak/>
              <w:t>Принято частично.</w:t>
            </w:r>
          </w:p>
          <w:p w14:paraId="6F5CDC51" w14:textId="77777777" w:rsidR="00C9323F" w:rsidRPr="00D511EA" w:rsidRDefault="00AC635E" w:rsidP="00AC635E">
            <w:pPr>
              <w:rPr>
                <w:sz w:val="22"/>
                <w:szCs w:val="22"/>
              </w:rPr>
            </w:pPr>
            <w:r w:rsidRPr="00D511EA">
              <w:rPr>
                <w:sz w:val="22"/>
                <w:szCs w:val="22"/>
              </w:rPr>
              <w:lastRenderedPageBreak/>
              <w:t xml:space="preserve">Включена в операции общего назначения </w:t>
            </w:r>
            <w:r w:rsidRPr="00D511EA">
              <w:rPr>
                <w:rFonts w:cs="Arial"/>
                <w:sz w:val="22"/>
              </w:rPr>
              <w:t>0421 Сортировка/сортирование</w:t>
            </w:r>
          </w:p>
        </w:tc>
      </w:tr>
      <w:tr w:rsidR="00C9323F" w:rsidRPr="00D511EA" w14:paraId="0FB55413"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D0D506E"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12D367AD"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5</w:t>
            </w:r>
          </w:p>
        </w:tc>
        <w:tc>
          <w:tcPr>
            <w:tcW w:w="2552" w:type="dxa"/>
            <w:tcBorders>
              <w:left w:val="single" w:sz="4" w:space="0" w:color="000000"/>
              <w:bottom w:val="single" w:sz="4" w:space="0" w:color="000000"/>
              <w:right w:val="single" w:sz="4" w:space="0" w:color="000000"/>
            </w:tcBorders>
          </w:tcPr>
          <w:p w14:paraId="533D17E9" w14:textId="77777777" w:rsidR="00C9323F" w:rsidRPr="00D511EA" w:rsidRDefault="00C9323F" w:rsidP="00C9323F">
            <w:pPr>
              <w:outlineLvl w:val="1"/>
              <w:rPr>
                <w:rFonts w:cstheme="minorHAnsi"/>
                <w:sz w:val="22"/>
                <w:szCs w:val="22"/>
              </w:rPr>
            </w:pPr>
            <w:r w:rsidRPr="00D511EA">
              <w:rPr>
                <w:rFonts w:cstheme="minorHAnsi"/>
                <w:sz w:val="22"/>
                <w:szCs w:val="22"/>
              </w:rPr>
              <w:t>Госкорпорация «Росатом»</w:t>
            </w:r>
          </w:p>
          <w:p w14:paraId="69CB2B18" w14:textId="77777777" w:rsidR="00C9323F" w:rsidRPr="00D511EA" w:rsidRDefault="00C9323F" w:rsidP="00C9323F">
            <w:pPr>
              <w:outlineLvl w:val="1"/>
              <w:rPr>
                <w:rFonts w:cstheme="minorHAnsi"/>
                <w:sz w:val="22"/>
                <w:szCs w:val="22"/>
              </w:rPr>
            </w:pPr>
            <w:r w:rsidRPr="00D511EA">
              <w:rPr>
                <w:rFonts w:cstheme="minorHAnsi"/>
                <w:sz w:val="22"/>
                <w:szCs w:val="22"/>
              </w:rPr>
              <w:t>Исх. 1-4.3/11766 от 13.03.2026</w:t>
            </w:r>
          </w:p>
          <w:p w14:paraId="324135AD" w14:textId="77777777" w:rsidR="00C9323F" w:rsidRPr="00D511EA" w:rsidRDefault="00C9323F" w:rsidP="00C9323F">
            <w:pPr>
              <w:rPr>
                <w:sz w:val="22"/>
                <w:szCs w:val="22"/>
              </w:rPr>
            </w:pPr>
            <w:r w:rsidRPr="00D511EA">
              <w:rPr>
                <w:rFonts w:cstheme="minorHAnsi"/>
                <w:sz w:val="22"/>
                <w:szCs w:val="22"/>
              </w:rPr>
              <w:t>ФГУП «РФЯЦ-ВНИИЭФ»</w:t>
            </w:r>
          </w:p>
        </w:tc>
        <w:tc>
          <w:tcPr>
            <w:tcW w:w="7372" w:type="dxa"/>
            <w:gridSpan w:val="47"/>
            <w:tcBorders>
              <w:top w:val="single" w:sz="4" w:space="0" w:color="000000"/>
              <w:left w:val="single" w:sz="4" w:space="0" w:color="000000"/>
              <w:bottom w:val="single" w:sz="4" w:space="0" w:color="000000"/>
              <w:right w:val="single" w:sz="4" w:space="0" w:color="000000"/>
            </w:tcBorders>
          </w:tcPr>
          <w:p w14:paraId="0AB4EE4A"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В таблицу 5 ввести:</w:t>
            </w:r>
          </w:p>
          <w:p w14:paraId="5A264873"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 под кодом 0402 « Застропка»;</w:t>
            </w:r>
          </w:p>
          <w:p w14:paraId="09B64D21"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 под кодом 0437 «Обтяжка».</w:t>
            </w:r>
          </w:p>
          <w:p w14:paraId="31B9AD4D" w14:textId="77777777" w:rsidR="00C9323F" w:rsidRPr="00D511EA" w:rsidRDefault="00C9323F" w:rsidP="00C9323F">
            <w:pPr>
              <w:rPr>
                <w:sz w:val="22"/>
                <w:szCs w:val="22"/>
              </w:rPr>
            </w:pPr>
            <w:r w:rsidRPr="00D511EA">
              <w:rPr>
                <w:i/>
                <w:sz w:val="22"/>
                <w:szCs w:val="22"/>
              </w:rPr>
              <w:t>Обоснование</w:t>
            </w:r>
            <w:r w:rsidRPr="00D511EA">
              <w:rPr>
                <w:sz w:val="22"/>
                <w:szCs w:val="22"/>
              </w:rPr>
              <w:t>: приведение в соответствие с изменением № 1.</w:t>
            </w:r>
          </w:p>
        </w:tc>
        <w:tc>
          <w:tcPr>
            <w:tcW w:w="3063" w:type="dxa"/>
            <w:tcBorders>
              <w:top w:val="single" w:sz="4" w:space="0" w:color="000000"/>
              <w:left w:val="single" w:sz="4" w:space="0" w:color="000000"/>
              <w:bottom w:val="single" w:sz="4" w:space="0" w:color="000000"/>
              <w:right w:val="single" w:sz="4" w:space="0" w:color="000000"/>
            </w:tcBorders>
          </w:tcPr>
          <w:p w14:paraId="3B3A334C" w14:textId="77777777" w:rsidR="0003079D" w:rsidRPr="00D511EA" w:rsidRDefault="0003079D" w:rsidP="0003079D">
            <w:pPr>
              <w:rPr>
                <w:sz w:val="22"/>
                <w:szCs w:val="22"/>
              </w:rPr>
            </w:pPr>
            <w:r w:rsidRPr="00D511EA">
              <w:rPr>
                <w:sz w:val="22"/>
                <w:szCs w:val="22"/>
              </w:rPr>
              <w:t>Принято частично.</w:t>
            </w:r>
          </w:p>
          <w:p w14:paraId="42CEB9A9" w14:textId="77777777" w:rsidR="00C9323F" w:rsidRPr="00D511EA" w:rsidRDefault="0003079D" w:rsidP="0003079D">
            <w:pPr>
              <w:rPr>
                <w:sz w:val="22"/>
                <w:szCs w:val="22"/>
              </w:rPr>
            </w:pPr>
            <w:r w:rsidRPr="00D511EA">
              <w:rPr>
                <w:sz w:val="22"/>
                <w:szCs w:val="22"/>
              </w:rPr>
              <w:t>В таблицу введена операция 0402 Застропка/отстропка и 0437 Обтяжка</w:t>
            </w:r>
          </w:p>
        </w:tc>
      </w:tr>
      <w:tr w:rsidR="00C9323F" w:rsidRPr="00D511EA" w14:paraId="6C8F15DC"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A6721E9" w14:textId="77777777" w:rsidR="00C9323F" w:rsidRPr="00746FC1" w:rsidRDefault="00C9323F" w:rsidP="00C9323F">
            <w:pPr>
              <w:pStyle w:val="ae"/>
              <w:numPr>
                <w:ilvl w:val="0"/>
                <w:numId w:val="4"/>
              </w:numPr>
              <w:ind w:left="0" w:firstLine="0"/>
            </w:pPr>
          </w:p>
        </w:tc>
        <w:tc>
          <w:tcPr>
            <w:tcW w:w="1562" w:type="dxa"/>
            <w:vMerge w:val="restart"/>
            <w:tcBorders>
              <w:left w:val="single" w:sz="4" w:space="0" w:color="000000"/>
              <w:right w:val="single" w:sz="4" w:space="0" w:color="000000"/>
            </w:tcBorders>
          </w:tcPr>
          <w:p w14:paraId="218CCCA6" w14:textId="77777777" w:rsidR="00C9323F" w:rsidRPr="00D511EA" w:rsidRDefault="00C9323F" w:rsidP="00C9323F">
            <w:pPr>
              <w:keepLines/>
              <w:ind w:left="92"/>
              <w:rPr>
                <w:szCs w:val="24"/>
              </w:rPr>
            </w:pPr>
            <w:r w:rsidRPr="00D511EA">
              <w:rPr>
                <w:sz w:val="22"/>
                <w:szCs w:val="22"/>
              </w:rPr>
              <w:t>Раздел 7, таблица 5</w:t>
            </w:r>
          </w:p>
        </w:tc>
        <w:tc>
          <w:tcPr>
            <w:tcW w:w="2552" w:type="dxa"/>
            <w:vMerge w:val="restart"/>
            <w:tcBorders>
              <w:left w:val="single" w:sz="4" w:space="0" w:color="000000"/>
              <w:right w:val="single" w:sz="4" w:space="0" w:color="000000"/>
            </w:tcBorders>
          </w:tcPr>
          <w:p w14:paraId="3193D073" w14:textId="77777777" w:rsidR="00C9323F" w:rsidRPr="00D511EA" w:rsidRDefault="00C9323F" w:rsidP="00C9323F">
            <w:pPr>
              <w:rPr>
                <w:bCs/>
                <w:sz w:val="22"/>
                <w:szCs w:val="22"/>
              </w:rPr>
            </w:pPr>
            <w:r w:rsidRPr="00D511EA">
              <w:rPr>
                <w:bCs/>
                <w:sz w:val="22"/>
                <w:szCs w:val="22"/>
              </w:rPr>
              <w:t>ПАО «ОДК-САТУРН»</w:t>
            </w:r>
          </w:p>
          <w:p w14:paraId="0EB0A4F2" w14:textId="77777777" w:rsidR="00C9323F" w:rsidRPr="00D511EA" w:rsidRDefault="00C9323F"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9B4913C"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Дополнить операции:</w:t>
            </w:r>
          </w:p>
        </w:tc>
        <w:tc>
          <w:tcPr>
            <w:tcW w:w="3063" w:type="dxa"/>
            <w:tcBorders>
              <w:top w:val="single" w:sz="4" w:space="0" w:color="000000"/>
              <w:left w:val="single" w:sz="4" w:space="0" w:color="000000"/>
              <w:bottom w:val="single" w:sz="4" w:space="0" w:color="000000"/>
              <w:right w:val="single" w:sz="4" w:space="0" w:color="000000"/>
            </w:tcBorders>
          </w:tcPr>
          <w:p w14:paraId="0F3482EA" w14:textId="77777777" w:rsidR="00C9323F" w:rsidRPr="00D511EA" w:rsidRDefault="00AA7B67" w:rsidP="00C9323F">
            <w:pPr>
              <w:rPr>
                <w:sz w:val="22"/>
                <w:szCs w:val="22"/>
              </w:rPr>
            </w:pPr>
            <w:r w:rsidRPr="00D511EA">
              <w:rPr>
                <w:sz w:val="22"/>
                <w:szCs w:val="22"/>
              </w:rPr>
              <w:t>Принято</w:t>
            </w:r>
          </w:p>
        </w:tc>
      </w:tr>
      <w:tr w:rsidR="00C9323F" w:rsidRPr="00D511EA" w14:paraId="7F2F01A3"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846845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450F64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1049307" w14:textId="77777777" w:rsidR="00C9323F" w:rsidRPr="00D511EA" w:rsidRDefault="00C9323F" w:rsidP="00C9323F">
            <w:pPr>
              <w:rPr>
                <w:bCs/>
                <w:sz w:val="22"/>
                <w:szCs w:val="22"/>
              </w:rPr>
            </w:pPr>
          </w:p>
        </w:tc>
        <w:tc>
          <w:tcPr>
            <w:tcW w:w="1683" w:type="dxa"/>
            <w:gridSpan w:val="22"/>
            <w:tcBorders>
              <w:top w:val="single" w:sz="4" w:space="0" w:color="000000"/>
              <w:left w:val="single" w:sz="4" w:space="0" w:color="000000"/>
              <w:bottom w:val="single" w:sz="4" w:space="0" w:color="000000"/>
              <w:right w:val="single" w:sz="4" w:space="0" w:color="auto"/>
            </w:tcBorders>
            <w:vAlign w:val="bottom"/>
          </w:tcPr>
          <w:p w14:paraId="678944D7" w14:textId="77777777" w:rsidR="00C9323F" w:rsidRPr="00D511EA" w:rsidRDefault="00C9323F" w:rsidP="00C9323F">
            <w:pPr>
              <w:rPr>
                <w:sz w:val="22"/>
                <w:szCs w:val="22"/>
              </w:rPr>
            </w:pPr>
            <w:r w:rsidRPr="00D511EA">
              <w:rPr>
                <w:sz w:val="22"/>
                <w:szCs w:val="22"/>
              </w:rPr>
              <w:t>0402</w:t>
            </w:r>
          </w:p>
        </w:tc>
        <w:tc>
          <w:tcPr>
            <w:tcW w:w="5689" w:type="dxa"/>
            <w:gridSpan w:val="25"/>
            <w:tcBorders>
              <w:top w:val="single" w:sz="4" w:space="0" w:color="000000"/>
              <w:left w:val="single" w:sz="4" w:space="0" w:color="auto"/>
              <w:bottom w:val="single" w:sz="4" w:space="0" w:color="000000"/>
              <w:right w:val="single" w:sz="4" w:space="0" w:color="000000"/>
            </w:tcBorders>
            <w:vAlign w:val="bottom"/>
          </w:tcPr>
          <w:p w14:paraId="1822C905" w14:textId="77777777" w:rsidR="00C9323F" w:rsidRPr="00D511EA" w:rsidRDefault="00C9323F" w:rsidP="00C9323F">
            <w:pPr>
              <w:rPr>
                <w:sz w:val="22"/>
                <w:szCs w:val="22"/>
              </w:rPr>
            </w:pPr>
            <w:r w:rsidRPr="00D511EA">
              <w:rPr>
                <w:sz w:val="22"/>
                <w:szCs w:val="22"/>
              </w:rPr>
              <w:t>сдача</w:t>
            </w:r>
          </w:p>
        </w:tc>
        <w:tc>
          <w:tcPr>
            <w:tcW w:w="3063" w:type="dxa"/>
            <w:tcBorders>
              <w:top w:val="single" w:sz="4" w:space="0" w:color="000000"/>
              <w:left w:val="single" w:sz="4" w:space="0" w:color="000000"/>
              <w:bottom w:val="single" w:sz="4" w:space="0" w:color="000000"/>
              <w:right w:val="single" w:sz="4" w:space="0" w:color="000000"/>
            </w:tcBorders>
          </w:tcPr>
          <w:p w14:paraId="0986814A" w14:textId="77777777" w:rsidR="00C9323F" w:rsidRPr="00D511EA" w:rsidRDefault="00AA7B67"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Принято.</w:t>
            </w:r>
          </w:p>
          <w:p w14:paraId="081A9767" w14:textId="77777777" w:rsidR="00AA7B67" w:rsidRPr="00D511EA" w:rsidRDefault="00AA7B67"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Код 0451</w:t>
            </w:r>
          </w:p>
        </w:tc>
      </w:tr>
      <w:tr w:rsidR="00C9323F" w:rsidRPr="00D511EA" w14:paraId="52966B35"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95EC56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3C7A53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D19C336" w14:textId="77777777" w:rsidR="00C9323F" w:rsidRPr="00D511EA" w:rsidRDefault="00C9323F" w:rsidP="00C9323F">
            <w:pPr>
              <w:rPr>
                <w:bCs/>
                <w:sz w:val="22"/>
                <w:szCs w:val="22"/>
              </w:rPr>
            </w:pPr>
          </w:p>
        </w:tc>
        <w:tc>
          <w:tcPr>
            <w:tcW w:w="1683" w:type="dxa"/>
            <w:gridSpan w:val="22"/>
            <w:tcBorders>
              <w:top w:val="single" w:sz="4" w:space="0" w:color="000000"/>
              <w:left w:val="single" w:sz="4" w:space="0" w:color="000000"/>
              <w:bottom w:val="single" w:sz="4" w:space="0" w:color="000000"/>
              <w:right w:val="single" w:sz="4" w:space="0" w:color="auto"/>
            </w:tcBorders>
            <w:vAlign w:val="bottom"/>
          </w:tcPr>
          <w:p w14:paraId="5062CA1B" w14:textId="77777777" w:rsidR="00C9323F" w:rsidRPr="00D511EA" w:rsidRDefault="00C9323F" w:rsidP="00C9323F">
            <w:pPr>
              <w:rPr>
                <w:sz w:val="22"/>
                <w:szCs w:val="22"/>
              </w:rPr>
            </w:pPr>
            <w:r w:rsidRPr="00D511EA">
              <w:rPr>
                <w:sz w:val="22"/>
                <w:szCs w:val="22"/>
              </w:rPr>
              <w:t>0403</w:t>
            </w:r>
          </w:p>
        </w:tc>
        <w:tc>
          <w:tcPr>
            <w:tcW w:w="5689" w:type="dxa"/>
            <w:gridSpan w:val="25"/>
            <w:tcBorders>
              <w:top w:val="single" w:sz="4" w:space="0" w:color="000000"/>
              <w:left w:val="single" w:sz="4" w:space="0" w:color="auto"/>
              <w:bottom w:val="single" w:sz="4" w:space="0" w:color="000000"/>
              <w:right w:val="single" w:sz="4" w:space="0" w:color="000000"/>
            </w:tcBorders>
            <w:vAlign w:val="bottom"/>
          </w:tcPr>
          <w:p w14:paraId="78F03F54" w14:textId="77777777" w:rsidR="00C9323F" w:rsidRPr="00D511EA" w:rsidRDefault="00C9323F" w:rsidP="00C9323F">
            <w:pPr>
              <w:rPr>
                <w:sz w:val="22"/>
                <w:szCs w:val="22"/>
              </w:rPr>
            </w:pPr>
            <w:r w:rsidRPr="00D511EA">
              <w:rPr>
                <w:sz w:val="22"/>
                <w:szCs w:val="22"/>
              </w:rPr>
              <w:t>возврат</w:t>
            </w:r>
          </w:p>
        </w:tc>
        <w:tc>
          <w:tcPr>
            <w:tcW w:w="3063" w:type="dxa"/>
            <w:tcBorders>
              <w:top w:val="single" w:sz="4" w:space="0" w:color="000000"/>
              <w:left w:val="single" w:sz="4" w:space="0" w:color="000000"/>
              <w:bottom w:val="single" w:sz="4" w:space="0" w:color="000000"/>
              <w:right w:val="single" w:sz="4" w:space="0" w:color="000000"/>
            </w:tcBorders>
          </w:tcPr>
          <w:p w14:paraId="33BA6B55" w14:textId="77777777" w:rsidR="00AA7B67" w:rsidRPr="00D511EA" w:rsidRDefault="00AA7B67" w:rsidP="00AA7B67">
            <w:pPr>
              <w:pStyle w:val="FORMATTEXT0"/>
              <w:rPr>
                <w:rFonts w:ascii="Times New Roman" w:hAnsi="Times New Roman" w:cs="Times New Roman"/>
                <w:sz w:val="22"/>
                <w:szCs w:val="22"/>
              </w:rPr>
            </w:pPr>
            <w:r w:rsidRPr="00D511EA">
              <w:rPr>
                <w:rFonts w:ascii="Times New Roman" w:hAnsi="Times New Roman" w:cs="Times New Roman"/>
                <w:sz w:val="22"/>
                <w:szCs w:val="22"/>
              </w:rPr>
              <w:t>Принято.</w:t>
            </w:r>
          </w:p>
          <w:p w14:paraId="11B4726D" w14:textId="77777777" w:rsidR="00C9323F" w:rsidRPr="00D511EA" w:rsidRDefault="00AA7B67" w:rsidP="00AA7B67">
            <w:pPr>
              <w:pStyle w:val="FORMATTEXT0"/>
              <w:rPr>
                <w:rFonts w:ascii="Times New Roman" w:hAnsi="Times New Roman" w:cs="Times New Roman"/>
                <w:sz w:val="22"/>
                <w:szCs w:val="22"/>
              </w:rPr>
            </w:pPr>
            <w:r w:rsidRPr="00D511EA">
              <w:rPr>
                <w:rFonts w:ascii="Times New Roman" w:hAnsi="Times New Roman" w:cs="Times New Roman"/>
                <w:sz w:val="22"/>
                <w:szCs w:val="22"/>
              </w:rPr>
              <w:t>Код 0452</w:t>
            </w:r>
          </w:p>
        </w:tc>
      </w:tr>
      <w:tr w:rsidR="00C9323F" w:rsidRPr="00D511EA" w14:paraId="2041EAAE"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6F9B9F27"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0357F4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F606DAE" w14:textId="77777777" w:rsidR="00C9323F" w:rsidRPr="00D511EA" w:rsidRDefault="00C9323F" w:rsidP="00C9323F">
            <w:pPr>
              <w:rPr>
                <w:bCs/>
                <w:sz w:val="22"/>
                <w:szCs w:val="22"/>
              </w:rPr>
            </w:pPr>
          </w:p>
        </w:tc>
        <w:tc>
          <w:tcPr>
            <w:tcW w:w="1683" w:type="dxa"/>
            <w:gridSpan w:val="22"/>
            <w:tcBorders>
              <w:top w:val="single" w:sz="4" w:space="0" w:color="000000"/>
              <w:left w:val="single" w:sz="4" w:space="0" w:color="000000"/>
              <w:bottom w:val="single" w:sz="4" w:space="0" w:color="000000"/>
              <w:right w:val="single" w:sz="4" w:space="0" w:color="auto"/>
            </w:tcBorders>
            <w:vAlign w:val="bottom"/>
          </w:tcPr>
          <w:p w14:paraId="115C9078" w14:textId="77777777" w:rsidR="00C9323F" w:rsidRPr="00D511EA" w:rsidRDefault="00C9323F" w:rsidP="00C9323F">
            <w:pPr>
              <w:rPr>
                <w:sz w:val="22"/>
                <w:szCs w:val="22"/>
              </w:rPr>
            </w:pPr>
            <w:r w:rsidRPr="00D511EA">
              <w:rPr>
                <w:sz w:val="22"/>
                <w:szCs w:val="22"/>
              </w:rPr>
              <w:t>0451</w:t>
            </w:r>
          </w:p>
        </w:tc>
        <w:tc>
          <w:tcPr>
            <w:tcW w:w="5689" w:type="dxa"/>
            <w:gridSpan w:val="25"/>
            <w:tcBorders>
              <w:top w:val="single" w:sz="4" w:space="0" w:color="000000"/>
              <w:left w:val="single" w:sz="4" w:space="0" w:color="auto"/>
              <w:bottom w:val="single" w:sz="4" w:space="0" w:color="000000"/>
              <w:right w:val="single" w:sz="4" w:space="0" w:color="000000"/>
            </w:tcBorders>
            <w:vAlign w:val="bottom"/>
          </w:tcPr>
          <w:p w14:paraId="271F006C" w14:textId="77777777" w:rsidR="00C9323F" w:rsidRPr="00D511EA" w:rsidRDefault="00C9323F" w:rsidP="00C9323F">
            <w:pPr>
              <w:rPr>
                <w:sz w:val="22"/>
                <w:szCs w:val="22"/>
              </w:rPr>
            </w:pPr>
            <w:r w:rsidRPr="00D511EA">
              <w:rPr>
                <w:sz w:val="22"/>
                <w:szCs w:val="22"/>
              </w:rPr>
              <w:t>подвешивание</w:t>
            </w:r>
          </w:p>
        </w:tc>
        <w:tc>
          <w:tcPr>
            <w:tcW w:w="3063" w:type="dxa"/>
            <w:tcBorders>
              <w:top w:val="single" w:sz="4" w:space="0" w:color="000000"/>
              <w:left w:val="single" w:sz="4" w:space="0" w:color="000000"/>
              <w:bottom w:val="single" w:sz="4" w:space="0" w:color="000000"/>
              <w:right w:val="single" w:sz="4" w:space="0" w:color="000000"/>
            </w:tcBorders>
          </w:tcPr>
          <w:p w14:paraId="6B5FE4E1" w14:textId="77777777" w:rsidR="00AA7B67" w:rsidRPr="00D511EA" w:rsidRDefault="00AA7B67" w:rsidP="00AA7B67">
            <w:pPr>
              <w:pStyle w:val="FORMATTEXT0"/>
              <w:rPr>
                <w:rFonts w:ascii="Times New Roman" w:hAnsi="Times New Roman" w:cs="Times New Roman"/>
                <w:sz w:val="22"/>
                <w:szCs w:val="22"/>
              </w:rPr>
            </w:pPr>
            <w:r w:rsidRPr="00D511EA">
              <w:rPr>
                <w:rFonts w:ascii="Times New Roman" w:hAnsi="Times New Roman" w:cs="Times New Roman"/>
                <w:sz w:val="22"/>
                <w:szCs w:val="22"/>
              </w:rPr>
              <w:t>Принято.</w:t>
            </w:r>
          </w:p>
          <w:p w14:paraId="58DC8E0A" w14:textId="77777777" w:rsidR="00C9323F" w:rsidRPr="00D511EA" w:rsidRDefault="00AA7B67" w:rsidP="00AA7B67">
            <w:pPr>
              <w:pStyle w:val="FORMATTEXT0"/>
              <w:rPr>
                <w:rFonts w:ascii="Times New Roman" w:hAnsi="Times New Roman" w:cs="Times New Roman"/>
                <w:sz w:val="22"/>
                <w:szCs w:val="22"/>
              </w:rPr>
            </w:pPr>
            <w:r w:rsidRPr="00D511EA">
              <w:rPr>
                <w:rFonts w:ascii="Times New Roman" w:hAnsi="Times New Roman" w:cs="Times New Roman"/>
                <w:sz w:val="22"/>
                <w:szCs w:val="22"/>
              </w:rPr>
              <w:t>Код 0453</w:t>
            </w:r>
          </w:p>
        </w:tc>
      </w:tr>
      <w:tr w:rsidR="00C9323F" w:rsidRPr="00D511EA" w14:paraId="2A680476"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BD4CEE9"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4E126EE0"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343463FD" w14:textId="77777777" w:rsidR="00C9323F" w:rsidRPr="00D511EA" w:rsidRDefault="00C9323F" w:rsidP="00C9323F">
            <w:pPr>
              <w:rPr>
                <w:bCs/>
                <w:sz w:val="22"/>
                <w:szCs w:val="22"/>
              </w:rPr>
            </w:pPr>
          </w:p>
        </w:tc>
        <w:tc>
          <w:tcPr>
            <w:tcW w:w="1683" w:type="dxa"/>
            <w:gridSpan w:val="22"/>
            <w:tcBorders>
              <w:top w:val="single" w:sz="4" w:space="0" w:color="000000"/>
              <w:left w:val="single" w:sz="4" w:space="0" w:color="000000"/>
              <w:bottom w:val="single" w:sz="4" w:space="0" w:color="000000"/>
              <w:right w:val="single" w:sz="4" w:space="0" w:color="auto"/>
            </w:tcBorders>
            <w:vAlign w:val="bottom"/>
          </w:tcPr>
          <w:p w14:paraId="58ECA7DE" w14:textId="77777777" w:rsidR="00C9323F" w:rsidRPr="00D511EA" w:rsidRDefault="00C9323F" w:rsidP="00C9323F">
            <w:pPr>
              <w:rPr>
                <w:sz w:val="22"/>
                <w:szCs w:val="22"/>
              </w:rPr>
            </w:pPr>
            <w:r w:rsidRPr="00D511EA">
              <w:rPr>
                <w:sz w:val="22"/>
                <w:szCs w:val="22"/>
              </w:rPr>
              <w:t>0453</w:t>
            </w:r>
          </w:p>
        </w:tc>
        <w:tc>
          <w:tcPr>
            <w:tcW w:w="5689" w:type="dxa"/>
            <w:gridSpan w:val="25"/>
            <w:tcBorders>
              <w:top w:val="single" w:sz="4" w:space="0" w:color="000000"/>
              <w:left w:val="single" w:sz="4" w:space="0" w:color="auto"/>
              <w:bottom w:val="single" w:sz="4" w:space="0" w:color="000000"/>
              <w:right w:val="single" w:sz="4" w:space="0" w:color="000000"/>
            </w:tcBorders>
            <w:vAlign w:val="bottom"/>
          </w:tcPr>
          <w:p w14:paraId="09F0CA04" w14:textId="77777777" w:rsidR="00C9323F" w:rsidRPr="00D511EA" w:rsidRDefault="00C9323F" w:rsidP="00C9323F">
            <w:pPr>
              <w:rPr>
                <w:sz w:val="22"/>
                <w:szCs w:val="22"/>
              </w:rPr>
            </w:pPr>
            <w:r w:rsidRPr="00D511EA">
              <w:rPr>
                <w:sz w:val="22"/>
                <w:szCs w:val="22"/>
              </w:rPr>
              <w:t>строповочная</w:t>
            </w:r>
          </w:p>
        </w:tc>
        <w:tc>
          <w:tcPr>
            <w:tcW w:w="3063" w:type="dxa"/>
            <w:tcBorders>
              <w:top w:val="single" w:sz="4" w:space="0" w:color="000000"/>
              <w:left w:val="single" w:sz="4" w:space="0" w:color="000000"/>
              <w:bottom w:val="single" w:sz="4" w:space="0" w:color="000000"/>
              <w:right w:val="single" w:sz="4" w:space="0" w:color="000000"/>
            </w:tcBorders>
          </w:tcPr>
          <w:p w14:paraId="7582B12C" w14:textId="77777777" w:rsidR="00C9323F" w:rsidRPr="00D511EA" w:rsidRDefault="00AA7B67"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Принято частично.</w:t>
            </w:r>
          </w:p>
          <w:p w14:paraId="31D3EE41" w14:textId="77777777" w:rsidR="00AA7B67" w:rsidRPr="00D511EA" w:rsidRDefault="00AA7B67"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 xml:space="preserve">Внесена операция 0402 </w:t>
            </w:r>
            <w:r w:rsidRPr="00D511EA">
              <w:rPr>
                <w:rFonts w:ascii="Times New Roman" w:hAnsi="Times New Roman" w:cs="Times New Roman"/>
                <w:sz w:val="22"/>
              </w:rPr>
              <w:t>Застропка/отстропка</w:t>
            </w:r>
          </w:p>
        </w:tc>
      </w:tr>
      <w:tr w:rsidR="00C9323F" w:rsidRPr="00D511EA" w14:paraId="54E6D76F"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37FFC54"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10001E13" w14:textId="77777777" w:rsidR="00C9323F" w:rsidRPr="00D511EA" w:rsidRDefault="00C9323F" w:rsidP="00C9323F">
            <w:pPr>
              <w:keepLines/>
              <w:ind w:left="92"/>
              <w:rPr>
                <w:sz w:val="22"/>
                <w:szCs w:val="22"/>
              </w:rPr>
            </w:pPr>
            <w:r w:rsidRPr="00D511EA">
              <w:rPr>
                <w:sz w:val="22"/>
                <w:szCs w:val="22"/>
              </w:rPr>
              <w:t>Раздел 7, таблица 6, коды 0676, 0677</w:t>
            </w:r>
          </w:p>
        </w:tc>
        <w:tc>
          <w:tcPr>
            <w:tcW w:w="2552" w:type="dxa"/>
            <w:tcBorders>
              <w:left w:val="single" w:sz="4" w:space="0" w:color="000000"/>
              <w:bottom w:val="single" w:sz="4" w:space="0" w:color="000000"/>
              <w:right w:val="single" w:sz="4" w:space="0" w:color="000000"/>
            </w:tcBorders>
          </w:tcPr>
          <w:p w14:paraId="6F8E869B" w14:textId="77777777" w:rsidR="00C9323F" w:rsidRPr="00D511EA" w:rsidRDefault="00C9323F" w:rsidP="00C9323F">
            <w:pPr>
              <w:rPr>
                <w:sz w:val="22"/>
                <w:szCs w:val="22"/>
              </w:rPr>
            </w:pPr>
            <w:r w:rsidRPr="00D511EA">
              <w:rPr>
                <w:sz w:val="22"/>
                <w:szCs w:val="22"/>
              </w:rPr>
              <w:t>Тюрин Дмитрий Евгеньевич, б.н. от 29.12.2025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49CEE1FE" w14:textId="77777777" w:rsidR="00C9323F" w:rsidRPr="00D511EA" w:rsidRDefault="00C9323F" w:rsidP="00C9323F">
            <w:pPr>
              <w:rPr>
                <w:sz w:val="22"/>
                <w:szCs w:val="22"/>
              </w:rPr>
            </w:pPr>
            <w:r w:rsidRPr="00D511EA">
              <w:rPr>
                <w:sz w:val="22"/>
                <w:szCs w:val="22"/>
              </w:rPr>
              <w:t>Замечание:</w:t>
            </w:r>
          </w:p>
          <w:p w14:paraId="20C0A684" w14:textId="77777777" w:rsidR="00C9323F" w:rsidRPr="00D511EA" w:rsidRDefault="00C9323F" w:rsidP="00C9323F">
            <w:pPr>
              <w:jc w:val="both"/>
              <w:rPr>
                <w:sz w:val="22"/>
                <w:szCs w:val="22"/>
              </w:rPr>
            </w:pPr>
            <w:r w:rsidRPr="00D511EA">
              <w:rPr>
                <w:sz w:val="22"/>
                <w:szCs w:val="22"/>
              </w:rPr>
              <w:t>Отсутствуют испытания на прочность (гидравлические, пневматические) – указаны испытания только на герметичность, что не соответствует п. 7.11 Испытание на прочность и герметичность ГОСТ 34347–2017 (7.11.1 – гидравлические, 7.11.9 – пневматические) и иным стандартам на изделия, имеющие полости, работающие под внутренним избыточным давлением рабочих сред, для которых гидравлические и (или) пневматические испытания на прочность пробным давлением являются обязательными и, как правило, одновременно являются испытаниями на герметичность.</w:t>
            </w:r>
          </w:p>
          <w:p w14:paraId="19C0D63F" w14:textId="77777777" w:rsidR="00C9323F" w:rsidRPr="00D511EA" w:rsidRDefault="00C9323F" w:rsidP="00C9323F">
            <w:pPr>
              <w:rPr>
                <w:sz w:val="22"/>
                <w:szCs w:val="22"/>
              </w:rPr>
            </w:pPr>
            <w:r w:rsidRPr="00D511EA">
              <w:rPr>
                <w:sz w:val="22"/>
                <w:szCs w:val="22"/>
              </w:rPr>
              <w:t>Отмечу, что коды 0671…0674 не относятся к гидравлическим и пневматическим испытаниям на прочность внутренним давлением, поскольку там речь о пониженном и повышенном давлении, что не применимо к испытаниям пробным внутренним давлением – это коды испытаний под водой и в воздухе при различных внешних давлениях для изделий подводного применения или применения в атмосфере при значительных перепадах глубины или высоты.</w:t>
            </w:r>
          </w:p>
          <w:p w14:paraId="15E7DC85" w14:textId="77777777" w:rsidR="00C9323F" w:rsidRPr="00D511EA" w:rsidRDefault="00C9323F" w:rsidP="00C9323F">
            <w:pPr>
              <w:rPr>
                <w:sz w:val="22"/>
                <w:szCs w:val="22"/>
              </w:rPr>
            </w:pPr>
          </w:p>
          <w:p w14:paraId="7B03A58B" w14:textId="77777777" w:rsidR="00C9323F" w:rsidRPr="00D511EA" w:rsidRDefault="00C9323F" w:rsidP="00C9323F">
            <w:pPr>
              <w:rPr>
                <w:sz w:val="22"/>
                <w:szCs w:val="22"/>
              </w:rPr>
            </w:pPr>
            <w:r w:rsidRPr="00D511EA">
              <w:rPr>
                <w:sz w:val="22"/>
                <w:szCs w:val="22"/>
              </w:rPr>
              <w:t>Предложение:</w:t>
            </w:r>
          </w:p>
          <w:p w14:paraId="55F2AD6C" w14:textId="77777777" w:rsidR="00C9323F" w:rsidRPr="00D511EA" w:rsidRDefault="00C9323F" w:rsidP="00C9323F">
            <w:pPr>
              <w:rPr>
                <w:sz w:val="22"/>
                <w:szCs w:val="22"/>
              </w:rPr>
            </w:pPr>
            <w:r w:rsidRPr="00D511EA">
              <w:rPr>
                <w:sz w:val="22"/>
                <w:szCs w:val="22"/>
              </w:rPr>
              <w:t>Общее наименование операции «Испытания на герметичность» заменить на «Испытания на прочность и герметичность».</w:t>
            </w:r>
          </w:p>
        </w:tc>
        <w:tc>
          <w:tcPr>
            <w:tcW w:w="3063" w:type="dxa"/>
            <w:tcBorders>
              <w:top w:val="single" w:sz="4" w:space="0" w:color="000000"/>
              <w:left w:val="single" w:sz="4" w:space="0" w:color="000000"/>
              <w:bottom w:val="single" w:sz="4" w:space="0" w:color="000000"/>
              <w:right w:val="single" w:sz="4" w:space="0" w:color="000000"/>
            </w:tcBorders>
          </w:tcPr>
          <w:p w14:paraId="59F3DFAD" w14:textId="77777777" w:rsidR="00C9323F" w:rsidRPr="00D511EA" w:rsidRDefault="001B619F" w:rsidP="00C9323F">
            <w:pPr>
              <w:rPr>
                <w:sz w:val="22"/>
                <w:szCs w:val="22"/>
              </w:rPr>
            </w:pPr>
            <w:r w:rsidRPr="00D511EA">
              <w:rPr>
                <w:sz w:val="22"/>
                <w:szCs w:val="22"/>
              </w:rPr>
              <w:t>Принято частично.</w:t>
            </w:r>
          </w:p>
          <w:p w14:paraId="7BD8C8B6" w14:textId="77777777" w:rsidR="001B619F" w:rsidRPr="00D511EA" w:rsidRDefault="001B619F" w:rsidP="00C9323F">
            <w:pPr>
              <w:rPr>
                <w:sz w:val="22"/>
                <w:szCs w:val="22"/>
              </w:rPr>
            </w:pPr>
            <w:r w:rsidRPr="00D511EA">
              <w:rPr>
                <w:sz w:val="22"/>
                <w:szCs w:val="22"/>
              </w:rPr>
              <w:t xml:space="preserve">Дополнены коды </w:t>
            </w:r>
          </w:p>
          <w:p w14:paraId="4698D84A" w14:textId="77777777" w:rsidR="001B619F" w:rsidRPr="00D511EA" w:rsidRDefault="001B619F" w:rsidP="001B619F">
            <w:pPr>
              <w:rPr>
                <w:sz w:val="22"/>
              </w:rPr>
            </w:pPr>
            <w:r w:rsidRPr="00D511EA">
              <w:rPr>
                <w:sz w:val="22"/>
                <w:szCs w:val="22"/>
              </w:rPr>
              <w:t xml:space="preserve">0685 </w:t>
            </w:r>
            <w:r w:rsidRPr="00D511EA">
              <w:rPr>
                <w:sz w:val="22"/>
              </w:rPr>
              <w:t>Испытания на прочность гидравлические</w:t>
            </w:r>
          </w:p>
          <w:p w14:paraId="70AE778E" w14:textId="77777777" w:rsidR="001B619F" w:rsidRPr="00D511EA" w:rsidRDefault="001B619F" w:rsidP="001B619F">
            <w:pPr>
              <w:rPr>
                <w:sz w:val="22"/>
              </w:rPr>
            </w:pPr>
            <w:r w:rsidRPr="00D511EA">
              <w:rPr>
                <w:sz w:val="22"/>
                <w:szCs w:val="22"/>
              </w:rPr>
              <w:t xml:space="preserve">0686 </w:t>
            </w:r>
            <w:r w:rsidRPr="00D511EA">
              <w:rPr>
                <w:sz w:val="22"/>
              </w:rPr>
              <w:t>Испытания на прочность пневматические</w:t>
            </w:r>
          </w:p>
          <w:p w14:paraId="702D7945" w14:textId="77777777" w:rsidR="001B619F" w:rsidRPr="00D511EA" w:rsidRDefault="001B619F" w:rsidP="001B619F">
            <w:pPr>
              <w:rPr>
                <w:sz w:val="22"/>
              </w:rPr>
            </w:pPr>
            <w:r w:rsidRPr="00D511EA">
              <w:rPr>
                <w:sz w:val="22"/>
              </w:rPr>
              <w:t xml:space="preserve">0688 </w:t>
            </w:r>
            <w:r w:rsidRPr="00D511EA">
              <w:rPr>
                <w:rStyle w:val="8pt"/>
                <w:rFonts w:eastAsiaTheme="minorHAnsi"/>
                <w:color w:val="auto"/>
                <w:sz w:val="22"/>
              </w:rPr>
              <w:t>Испытания на прочность и герметичность</w:t>
            </w:r>
          </w:p>
          <w:p w14:paraId="1B92417B" w14:textId="77777777" w:rsidR="001B619F" w:rsidRPr="00D511EA" w:rsidRDefault="001B619F" w:rsidP="001B619F">
            <w:pPr>
              <w:rPr>
                <w:sz w:val="22"/>
                <w:szCs w:val="22"/>
              </w:rPr>
            </w:pPr>
          </w:p>
        </w:tc>
      </w:tr>
      <w:tr w:rsidR="00C9323F" w:rsidRPr="00D511EA" w14:paraId="72175DEA"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6E3AFAA" w14:textId="77777777" w:rsidR="00C9323F" w:rsidRPr="00746FC1" w:rsidRDefault="00C9323F" w:rsidP="00C9323F">
            <w:pPr>
              <w:pStyle w:val="ae"/>
              <w:numPr>
                <w:ilvl w:val="0"/>
                <w:numId w:val="4"/>
              </w:numPr>
              <w:ind w:left="0" w:firstLine="0"/>
            </w:pPr>
          </w:p>
        </w:tc>
        <w:tc>
          <w:tcPr>
            <w:tcW w:w="1562" w:type="dxa"/>
            <w:vMerge w:val="restart"/>
            <w:tcBorders>
              <w:left w:val="single" w:sz="4" w:space="0" w:color="000000"/>
              <w:right w:val="single" w:sz="4" w:space="0" w:color="000000"/>
            </w:tcBorders>
          </w:tcPr>
          <w:p w14:paraId="57D6EDA4"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 xml:space="preserve">Раздел 7, </w:t>
            </w:r>
            <w:r w:rsidRPr="00D511EA">
              <w:rPr>
                <w:color w:val="000000" w:themeColor="text1"/>
                <w:sz w:val="22"/>
                <w:szCs w:val="22"/>
              </w:rPr>
              <w:lastRenderedPageBreak/>
              <w:t>таблица 6</w:t>
            </w:r>
          </w:p>
        </w:tc>
        <w:tc>
          <w:tcPr>
            <w:tcW w:w="2552" w:type="dxa"/>
            <w:vMerge w:val="restart"/>
            <w:tcBorders>
              <w:left w:val="single" w:sz="4" w:space="0" w:color="000000"/>
              <w:right w:val="single" w:sz="4" w:space="0" w:color="000000"/>
            </w:tcBorders>
          </w:tcPr>
          <w:p w14:paraId="6B678118" w14:textId="77777777" w:rsidR="00C9323F" w:rsidRPr="00D511EA" w:rsidRDefault="00C9323F" w:rsidP="00C9323F">
            <w:pPr>
              <w:rPr>
                <w:sz w:val="22"/>
                <w:szCs w:val="22"/>
              </w:rPr>
            </w:pPr>
            <w:r w:rsidRPr="00D511EA">
              <w:rPr>
                <w:sz w:val="22"/>
                <w:szCs w:val="22"/>
              </w:rPr>
              <w:lastRenderedPageBreak/>
              <w:t xml:space="preserve">НТЦ «Информтехника» </w:t>
            </w:r>
            <w:r w:rsidRPr="00D511EA">
              <w:rPr>
                <w:sz w:val="22"/>
                <w:szCs w:val="22"/>
              </w:rPr>
              <w:lastRenderedPageBreak/>
              <w:t>–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CD071B9" w14:textId="77777777" w:rsidR="00C9323F" w:rsidRPr="00D511EA" w:rsidRDefault="00C9323F" w:rsidP="00C9323F">
            <w:pPr>
              <w:spacing w:line="259" w:lineRule="auto"/>
              <w:rPr>
                <w:sz w:val="22"/>
                <w:szCs w:val="22"/>
              </w:rPr>
            </w:pPr>
            <w:r w:rsidRPr="00D511EA">
              <w:rPr>
                <w:sz w:val="22"/>
                <w:szCs w:val="22"/>
              </w:rPr>
              <w:lastRenderedPageBreak/>
              <w:t xml:space="preserve">- вместо «функциональность» (код 0615) записать «Испытания </w:t>
            </w:r>
            <w:r w:rsidRPr="00D511EA">
              <w:rPr>
                <w:sz w:val="22"/>
                <w:szCs w:val="22"/>
              </w:rPr>
              <w:lastRenderedPageBreak/>
              <w:t>функциональные»;</w:t>
            </w:r>
          </w:p>
          <w:p w14:paraId="63A7B7B9" w14:textId="77777777" w:rsidR="00C9323F" w:rsidRPr="00D511EA" w:rsidRDefault="00C9323F" w:rsidP="00C9323F">
            <w:pPr>
              <w:spacing w:line="259" w:lineRule="auto"/>
              <w:rPr>
                <w:sz w:val="22"/>
                <w:szCs w:val="22"/>
              </w:rPr>
            </w:pPr>
            <w:r w:rsidRPr="00D511EA">
              <w:rPr>
                <w:sz w:val="22"/>
                <w:szCs w:val="22"/>
              </w:rPr>
              <w:t>Обоснование:</w:t>
            </w:r>
          </w:p>
          <w:p w14:paraId="3440153D" w14:textId="77777777" w:rsidR="00C9323F" w:rsidRPr="00D511EA" w:rsidRDefault="00C9323F" w:rsidP="00C9323F">
            <w:pPr>
              <w:spacing w:line="259" w:lineRule="auto"/>
              <w:rPr>
                <w:sz w:val="22"/>
                <w:szCs w:val="22"/>
              </w:rPr>
            </w:pPr>
            <w:r w:rsidRPr="00D511EA">
              <w:rPr>
                <w:sz w:val="22"/>
                <w:szCs w:val="22"/>
              </w:rPr>
              <w:t xml:space="preserve"> ГОСТ 16504–83 ст. 75</w:t>
            </w:r>
          </w:p>
        </w:tc>
        <w:tc>
          <w:tcPr>
            <w:tcW w:w="3063" w:type="dxa"/>
            <w:tcBorders>
              <w:top w:val="single" w:sz="4" w:space="0" w:color="000000"/>
              <w:left w:val="single" w:sz="4" w:space="0" w:color="000000"/>
              <w:bottom w:val="single" w:sz="4" w:space="0" w:color="000000"/>
              <w:right w:val="single" w:sz="4" w:space="0" w:color="000000"/>
            </w:tcBorders>
          </w:tcPr>
          <w:p w14:paraId="197BA79E" w14:textId="77777777" w:rsidR="00C9323F" w:rsidRPr="00D511EA" w:rsidRDefault="003E4A2E" w:rsidP="00C9323F">
            <w:pPr>
              <w:rPr>
                <w:sz w:val="22"/>
                <w:szCs w:val="22"/>
              </w:rPr>
            </w:pPr>
            <w:r w:rsidRPr="00D511EA">
              <w:rPr>
                <w:sz w:val="22"/>
                <w:szCs w:val="22"/>
              </w:rPr>
              <w:lastRenderedPageBreak/>
              <w:t>Принято частично</w:t>
            </w:r>
            <w:r w:rsidR="00AA7B67" w:rsidRPr="00D511EA">
              <w:rPr>
                <w:sz w:val="22"/>
                <w:szCs w:val="22"/>
              </w:rPr>
              <w:t>.</w:t>
            </w:r>
          </w:p>
          <w:p w14:paraId="37DA25CD" w14:textId="77777777" w:rsidR="003E4A2E" w:rsidRPr="00D511EA" w:rsidRDefault="003E4A2E" w:rsidP="00C9323F">
            <w:pPr>
              <w:rPr>
                <w:sz w:val="22"/>
                <w:szCs w:val="22"/>
              </w:rPr>
            </w:pPr>
            <w:r w:rsidRPr="00D511EA">
              <w:rPr>
                <w:sz w:val="22"/>
                <w:szCs w:val="22"/>
              </w:rPr>
              <w:lastRenderedPageBreak/>
              <w:t xml:space="preserve">Изложено в редакции </w:t>
            </w:r>
            <w:r w:rsidRPr="00D511EA">
              <w:rPr>
                <w:rFonts w:cs="Arial"/>
                <w:sz w:val="22"/>
              </w:rPr>
              <w:t>функциональность (функциональные).</w:t>
            </w:r>
          </w:p>
          <w:p w14:paraId="46E8F54D" w14:textId="77777777" w:rsidR="00AA7B67" w:rsidRPr="00D511EA" w:rsidRDefault="00AA7B67" w:rsidP="00C9323F">
            <w:pPr>
              <w:rPr>
                <w:sz w:val="22"/>
                <w:szCs w:val="22"/>
              </w:rPr>
            </w:pPr>
            <w:r w:rsidRPr="00D511EA">
              <w:rPr>
                <w:sz w:val="22"/>
                <w:szCs w:val="22"/>
              </w:rPr>
              <w:t xml:space="preserve">По поступившим предложениям дополнен термин 3.4.13 </w:t>
            </w:r>
            <w:r w:rsidRPr="00D511EA">
              <w:rPr>
                <w:b/>
                <w:sz w:val="22"/>
                <w:szCs w:val="22"/>
              </w:rPr>
              <w:t xml:space="preserve">испытания на функциональность: </w:t>
            </w:r>
            <w:r w:rsidRPr="00D511EA">
              <w:rPr>
                <w:sz w:val="22"/>
                <w:szCs w:val="22"/>
              </w:rPr>
              <w:t>Испытания, проводимые для определения свойства изделия выполнять свои функции и сохранять значения параметров в пределах нормы.</w:t>
            </w:r>
          </w:p>
        </w:tc>
      </w:tr>
      <w:tr w:rsidR="00C9323F" w:rsidRPr="00D511EA" w14:paraId="458B3C03"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57ADD2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5823665"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7F6DA0BF"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BBCBA58" w14:textId="77777777" w:rsidR="00C9323F" w:rsidRPr="00D511EA" w:rsidRDefault="00C9323F" w:rsidP="00C9323F">
            <w:pPr>
              <w:spacing w:line="259" w:lineRule="auto"/>
              <w:rPr>
                <w:sz w:val="22"/>
                <w:szCs w:val="22"/>
              </w:rPr>
            </w:pPr>
            <w:r w:rsidRPr="00D511EA">
              <w:rPr>
                <w:sz w:val="22"/>
                <w:szCs w:val="22"/>
              </w:rPr>
              <w:t xml:space="preserve">- вместо «пневматические» (код 0676) записать «газовые»; </w:t>
            </w:r>
          </w:p>
          <w:p w14:paraId="02459EA9" w14:textId="77777777" w:rsidR="00C9323F" w:rsidRPr="00D511EA" w:rsidRDefault="00C9323F" w:rsidP="00C9323F">
            <w:pPr>
              <w:spacing w:line="259" w:lineRule="auto"/>
              <w:rPr>
                <w:sz w:val="22"/>
                <w:szCs w:val="22"/>
              </w:rPr>
            </w:pPr>
            <w:r w:rsidRPr="00D511EA">
              <w:rPr>
                <w:sz w:val="22"/>
                <w:szCs w:val="22"/>
              </w:rPr>
              <w:t>Обоснование:</w:t>
            </w:r>
          </w:p>
          <w:p w14:paraId="43E460F5" w14:textId="77777777" w:rsidR="00C9323F" w:rsidRPr="00D511EA" w:rsidRDefault="00C9323F" w:rsidP="00C9323F">
            <w:pPr>
              <w:spacing w:line="259" w:lineRule="auto"/>
              <w:rPr>
                <w:sz w:val="22"/>
                <w:szCs w:val="22"/>
              </w:rPr>
            </w:pPr>
            <w:r w:rsidRPr="00D511EA">
              <w:rPr>
                <w:sz w:val="22"/>
                <w:szCs w:val="22"/>
              </w:rPr>
              <w:t>ГОСТ 24054–80  п. 2.1</w:t>
            </w:r>
          </w:p>
        </w:tc>
        <w:tc>
          <w:tcPr>
            <w:tcW w:w="3063" w:type="dxa"/>
            <w:tcBorders>
              <w:top w:val="single" w:sz="4" w:space="0" w:color="000000"/>
              <w:left w:val="single" w:sz="4" w:space="0" w:color="000000"/>
              <w:bottom w:val="single" w:sz="4" w:space="0" w:color="000000"/>
              <w:right w:val="single" w:sz="4" w:space="0" w:color="000000"/>
            </w:tcBorders>
          </w:tcPr>
          <w:p w14:paraId="2B686D40" w14:textId="77777777" w:rsidR="003E4A2E" w:rsidRPr="00D511EA" w:rsidRDefault="003E4A2E" w:rsidP="003E4A2E">
            <w:pPr>
              <w:rPr>
                <w:sz w:val="22"/>
                <w:szCs w:val="22"/>
              </w:rPr>
            </w:pPr>
            <w:r w:rsidRPr="00D511EA">
              <w:rPr>
                <w:sz w:val="22"/>
                <w:szCs w:val="22"/>
              </w:rPr>
              <w:t>Принято частично.</w:t>
            </w:r>
          </w:p>
          <w:p w14:paraId="6033FD59" w14:textId="77777777" w:rsidR="00C9323F" w:rsidRPr="00D511EA" w:rsidRDefault="003E4A2E" w:rsidP="003E4A2E">
            <w:pPr>
              <w:rPr>
                <w:sz w:val="22"/>
                <w:szCs w:val="22"/>
              </w:rPr>
            </w:pPr>
            <w:r w:rsidRPr="00D511EA">
              <w:rPr>
                <w:sz w:val="22"/>
                <w:szCs w:val="22"/>
              </w:rPr>
              <w:t xml:space="preserve">Изложено в редакции </w:t>
            </w:r>
            <w:r w:rsidRPr="00D511EA">
              <w:rPr>
                <w:rFonts w:cs="Arial"/>
                <w:sz w:val="22"/>
              </w:rPr>
              <w:t>пневматические (газовые)</w:t>
            </w:r>
          </w:p>
        </w:tc>
      </w:tr>
      <w:tr w:rsidR="00C9323F" w:rsidRPr="00D511EA" w14:paraId="1E1E283A"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98A228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35B2395"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2A70C7BF"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3ABC234" w14:textId="77777777" w:rsidR="00C9323F" w:rsidRPr="00D511EA" w:rsidRDefault="00C9323F" w:rsidP="00C9323F">
            <w:pPr>
              <w:spacing w:line="259" w:lineRule="auto"/>
              <w:rPr>
                <w:sz w:val="22"/>
                <w:szCs w:val="22"/>
              </w:rPr>
            </w:pPr>
            <w:r w:rsidRPr="00D511EA">
              <w:rPr>
                <w:sz w:val="22"/>
                <w:szCs w:val="22"/>
              </w:rPr>
              <w:t xml:space="preserve">- вместо «гидравлические» (код 0377) записать «жидкостные»; </w:t>
            </w:r>
          </w:p>
          <w:p w14:paraId="2F461A3C" w14:textId="77777777" w:rsidR="00C9323F" w:rsidRPr="00D511EA" w:rsidRDefault="00C9323F" w:rsidP="00C9323F">
            <w:pPr>
              <w:spacing w:line="259" w:lineRule="auto"/>
              <w:rPr>
                <w:sz w:val="22"/>
                <w:szCs w:val="22"/>
              </w:rPr>
            </w:pPr>
            <w:r w:rsidRPr="00D511EA">
              <w:rPr>
                <w:sz w:val="22"/>
                <w:szCs w:val="22"/>
              </w:rPr>
              <w:t>Обоснование:</w:t>
            </w:r>
          </w:p>
          <w:p w14:paraId="2F69455E" w14:textId="77777777" w:rsidR="00C9323F" w:rsidRPr="00D511EA" w:rsidRDefault="00C9323F" w:rsidP="00C9323F">
            <w:pPr>
              <w:spacing w:line="259" w:lineRule="auto"/>
              <w:rPr>
                <w:sz w:val="22"/>
                <w:szCs w:val="22"/>
              </w:rPr>
            </w:pPr>
            <w:r w:rsidRPr="00D511EA">
              <w:rPr>
                <w:sz w:val="22"/>
                <w:szCs w:val="22"/>
              </w:rPr>
              <w:t>ГОСТ 24054–80  п. 2.1</w:t>
            </w:r>
          </w:p>
        </w:tc>
        <w:tc>
          <w:tcPr>
            <w:tcW w:w="3063" w:type="dxa"/>
            <w:tcBorders>
              <w:top w:val="single" w:sz="4" w:space="0" w:color="000000"/>
              <w:left w:val="single" w:sz="4" w:space="0" w:color="000000"/>
              <w:bottom w:val="single" w:sz="4" w:space="0" w:color="000000"/>
              <w:right w:val="single" w:sz="4" w:space="0" w:color="000000"/>
            </w:tcBorders>
          </w:tcPr>
          <w:p w14:paraId="7496EB41" w14:textId="77777777" w:rsidR="003E4A2E" w:rsidRPr="00D511EA" w:rsidRDefault="003E4A2E" w:rsidP="003E4A2E">
            <w:pPr>
              <w:rPr>
                <w:sz w:val="22"/>
                <w:szCs w:val="22"/>
              </w:rPr>
            </w:pPr>
            <w:r w:rsidRPr="00D511EA">
              <w:rPr>
                <w:sz w:val="22"/>
                <w:szCs w:val="22"/>
              </w:rPr>
              <w:t>Принято частично.</w:t>
            </w:r>
          </w:p>
          <w:p w14:paraId="5CCC2116" w14:textId="77777777" w:rsidR="00C9323F" w:rsidRPr="00D511EA" w:rsidRDefault="003E4A2E" w:rsidP="003E4A2E">
            <w:pPr>
              <w:rPr>
                <w:sz w:val="22"/>
                <w:szCs w:val="22"/>
              </w:rPr>
            </w:pPr>
            <w:r w:rsidRPr="00D511EA">
              <w:rPr>
                <w:sz w:val="22"/>
                <w:szCs w:val="22"/>
              </w:rPr>
              <w:t xml:space="preserve">Изложено в редакции </w:t>
            </w:r>
            <w:r w:rsidRPr="00D511EA">
              <w:rPr>
                <w:rFonts w:cs="Arial"/>
                <w:sz w:val="22"/>
              </w:rPr>
              <w:t>гидравлические (жидкостные)</w:t>
            </w:r>
          </w:p>
        </w:tc>
      </w:tr>
      <w:tr w:rsidR="00C9323F" w:rsidRPr="00D511EA" w14:paraId="0B908A52"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5FA0DB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4EDEF3D"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16FFE05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14F0428" w14:textId="77777777" w:rsidR="00C9323F" w:rsidRPr="00D511EA" w:rsidRDefault="00C9323F" w:rsidP="00C9323F">
            <w:pPr>
              <w:spacing w:line="259" w:lineRule="auto"/>
              <w:rPr>
                <w:sz w:val="22"/>
                <w:szCs w:val="22"/>
              </w:rPr>
            </w:pPr>
            <w:r w:rsidRPr="00D511EA">
              <w:rPr>
                <w:sz w:val="22"/>
                <w:szCs w:val="22"/>
              </w:rPr>
              <w:t>- дополнить следующими технологическими операциями:</w:t>
            </w:r>
          </w:p>
        </w:tc>
        <w:tc>
          <w:tcPr>
            <w:tcW w:w="3063" w:type="dxa"/>
            <w:tcBorders>
              <w:top w:val="single" w:sz="4" w:space="0" w:color="000000"/>
              <w:left w:val="single" w:sz="4" w:space="0" w:color="000000"/>
              <w:bottom w:val="single" w:sz="4" w:space="0" w:color="000000"/>
              <w:right w:val="single" w:sz="4" w:space="0" w:color="000000"/>
            </w:tcBorders>
          </w:tcPr>
          <w:p w14:paraId="7F5F7175" w14:textId="77777777" w:rsidR="00C9323F" w:rsidRPr="00D511EA" w:rsidRDefault="003E4A2E" w:rsidP="00C9323F">
            <w:pPr>
              <w:rPr>
                <w:sz w:val="22"/>
                <w:szCs w:val="22"/>
              </w:rPr>
            </w:pPr>
            <w:r w:rsidRPr="00D511EA">
              <w:rPr>
                <w:sz w:val="22"/>
                <w:szCs w:val="22"/>
              </w:rPr>
              <w:t>Принято.</w:t>
            </w:r>
          </w:p>
        </w:tc>
      </w:tr>
      <w:tr w:rsidR="00C9323F" w:rsidRPr="00D511EA" w14:paraId="000B6BEE"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3172629"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A1FB97A"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5E1B5B3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A86CA95" w14:textId="77777777" w:rsidR="00C9323F" w:rsidRPr="00D511EA" w:rsidRDefault="00C9323F" w:rsidP="00C9323F">
            <w:pPr>
              <w:spacing w:line="259" w:lineRule="auto"/>
              <w:rPr>
                <w:sz w:val="22"/>
                <w:szCs w:val="22"/>
              </w:rPr>
            </w:pPr>
            <w:r w:rsidRPr="00D511EA">
              <w:rPr>
                <w:sz w:val="22"/>
                <w:szCs w:val="22"/>
              </w:rPr>
              <w:t>- код 0616 «точность»;</w:t>
            </w:r>
          </w:p>
          <w:p w14:paraId="0016972A" w14:textId="77777777" w:rsidR="00C9323F" w:rsidRPr="00D511EA" w:rsidRDefault="00C9323F" w:rsidP="00C9323F">
            <w:pPr>
              <w:spacing w:line="259" w:lineRule="auto"/>
              <w:rPr>
                <w:sz w:val="22"/>
                <w:szCs w:val="22"/>
              </w:rPr>
            </w:pPr>
            <w:r w:rsidRPr="00D511EA">
              <w:rPr>
                <w:sz w:val="22"/>
                <w:szCs w:val="22"/>
              </w:rPr>
              <w:t>Обоснование:</w:t>
            </w:r>
          </w:p>
          <w:p w14:paraId="7DB1E259" w14:textId="77777777" w:rsidR="00C9323F" w:rsidRPr="00D511EA" w:rsidRDefault="00C9323F" w:rsidP="00C9323F">
            <w:pPr>
              <w:spacing w:line="259" w:lineRule="auto"/>
              <w:rPr>
                <w:sz w:val="22"/>
                <w:szCs w:val="22"/>
              </w:rPr>
            </w:pPr>
            <w:r w:rsidRPr="00D511EA">
              <w:rPr>
                <w:sz w:val="22"/>
                <w:szCs w:val="22"/>
              </w:rPr>
              <w:t>ГОСТ 8–82, ГОСТ ISO 1985–2016</w:t>
            </w:r>
          </w:p>
        </w:tc>
        <w:tc>
          <w:tcPr>
            <w:tcW w:w="3063" w:type="dxa"/>
            <w:tcBorders>
              <w:top w:val="single" w:sz="4" w:space="0" w:color="000000"/>
              <w:left w:val="single" w:sz="4" w:space="0" w:color="000000"/>
              <w:bottom w:val="single" w:sz="4" w:space="0" w:color="000000"/>
              <w:right w:val="single" w:sz="4" w:space="0" w:color="000000"/>
            </w:tcBorders>
          </w:tcPr>
          <w:p w14:paraId="2C456419" w14:textId="77777777" w:rsidR="003E4A2E" w:rsidRPr="00D511EA" w:rsidRDefault="003E4A2E" w:rsidP="003E4A2E">
            <w:pPr>
              <w:rPr>
                <w:sz w:val="22"/>
                <w:szCs w:val="22"/>
              </w:rPr>
            </w:pPr>
            <w:r w:rsidRPr="00D511EA">
              <w:rPr>
                <w:sz w:val="22"/>
                <w:szCs w:val="22"/>
              </w:rPr>
              <w:t>Принято.</w:t>
            </w:r>
          </w:p>
          <w:p w14:paraId="7D1DEC9E" w14:textId="77777777" w:rsidR="00C9323F" w:rsidRPr="00D511EA" w:rsidRDefault="003E4A2E" w:rsidP="003E4A2E">
            <w:pPr>
              <w:rPr>
                <w:sz w:val="22"/>
                <w:szCs w:val="22"/>
              </w:rPr>
            </w:pPr>
            <w:r w:rsidRPr="00D511EA">
              <w:rPr>
                <w:sz w:val="22"/>
                <w:szCs w:val="22"/>
              </w:rPr>
              <w:t>Код 0615.01</w:t>
            </w:r>
          </w:p>
        </w:tc>
      </w:tr>
      <w:tr w:rsidR="00C9323F" w:rsidRPr="00D511EA" w14:paraId="5300C239"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13826C2"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233BB23"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459F335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78058CF" w14:textId="77777777" w:rsidR="00C9323F" w:rsidRPr="00D511EA" w:rsidRDefault="00C9323F" w:rsidP="00C9323F">
            <w:pPr>
              <w:spacing w:line="259" w:lineRule="auto"/>
              <w:rPr>
                <w:sz w:val="22"/>
                <w:szCs w:val="22"/>
              </w:rPr>
            </w:pPr>
            <w:r w:rsidRPr="00D511EA">
              <w:rPr>
                <w:sz w:val="22"/>
                <w:szCs w:val="22"/>
              </w:rPr>
              <w:t>- код 0617 «стойкость против коррозии»;</w:t>
            </w:r>
          </w:p>
          <w:p w14:paraId="61DBC162" w14:textId="77777777" w:rsidR="00C9323F" w:rsidRPr="00D511EA" w:rsidRDefault="00C9323F" w:rsidP="00C9323F">
            <w:pPr>
              <w:spacing w:line="259" w:lineRule="auto"/>
              <w:rPr>
                <w:sz w:val="22"/>
                <w:szCs w:val="22"/>
              </w:rPr>
            </w:pPr>
            <w:r w:rsidRPr="00D511EA">
              <w:rPr>
                <w:sz w:val="22"/>
                <w:szCs w:val="22"/>
              </w:rPr>
              <w:t>Обоснование:</w:t>
            </w:r>
          </w:p>
          <w:p w14:paraId="4696B1AE" w14:textId="77777777" w:rsidR="00C9323F" w:rsidRPr="00D511EA" w:rsidRDefault="00C9323F" w:rsidP="00C9323F">
            <w:pPr>
              <w:spacing w:line="259" w:lineRule="auto"/>
              <w:rPr>
                <w:sz w:val="22"/>
                <w:szCs w:val="22"/>
              </w:rPr>
            </w:pPr>
            <w:r w:rsidRPr="00D511EA">
              <w:rPr>
                <w:sz w:val="22"/>
                <w:szCs w:val="22"/>
              </w:rPr>
              <w:t>ГОСТ 6032–2017</w:t>
            </w:r>
          </w:p>
        </w:tc>
        <w:tc>
          <w:tcPr>
            <w:tcW w:w="3063" w:type="dxa"/>
            <w:tcBorders>
              <w:top w:val="single" w:sz="4" w:space="0" w:color="000000"/>
              <w:left w:val="single" w:sz="4" w:space="0" w:color="000000"/>
              <w:bottom w:val="single" w:sz="4" w:space="0" w:color="000000"/>
              <w:right w:val="single" w:sz="4" w:space="0" w:color="000000"/>
            </w:tcBorders>
          </w:tcPr>
          <w:p w14:paraId="1E2B3B53" w14:textId="77777777" w:rsidR="003E4A2E" w:rsidRPr="00D511EA" w:rsidRDefault="003E4A2E" w:rsidP="003E4A2E">
            <w:pPr>
              <w:rPr>
                <w:sz w:val="22"/>
                <w:szCs w:val="22"/>
              </w:rPr>
            </w:pPr>
            <w:r w:rsidRPr="00D511EA">
              <w:rPr>
                <w:sz w:val="22"/>
                <w:szCs w:val="22"/>
              </w:rPr>
              <w:t>Принято.</w:t>
            </w:r>
          </w:p>
          <w:p w14:paraId="7B8FB431" w14:textId="77777777" w:rsidR="00C9323F" w:rsidRPr="00D511EA" w:rsidRDefault="003E4A2E" w:rsidP="003E4A2E">
            <w:pPr>
              <w:rPr>
                <w:sz w:val="22"/>
                <w:szCs w:val="22"/>
              </w:rPr>
            </w:pPr>
            <w:r w:rsidRPr="00D511EA">
              <w:rPr>
                <w:sz w:val="22"/>
                <w:szCs w:val="22"/>
              </w:rPr>
              <w:t>Код 0615.02</w:t>
            </w:r>
          </w:p>
        </w:tc>
      </w:tr>
      <w:tr w:rsidR="00C9323F" w:rsidRPr="00D511EA" w14:paraId="472F206C"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F27D97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6CDFB54"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772F843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4F0A68B" w14:textId="77777777" w:rsidR="00C9323F" w:rsidRPr="00D511EA" w:rsidRDefault="00C9323F" w:rsidP="00C9323F">
            <w:pPr>
              <w:spacing w:line="259" w:lineRule="auto"/>
              <w:rPr>
                <w:sz w:val="22"/>
                <w:szCs w:val="22"/>
              </w:rPr>
            </w:pPr>
            <w:r w:rsidRPr="00D511EA">
              <w:rPr>
                <w:sz w:val="22"/>
                <w:szCs w:val="22"/>
              </w:rPr>
              <w:t>- код 0618 «сопротивляемость образованию трещин»;</w:t>
            </w:r>
          </w:p>
          <w:p w14:paraId="4F321DE7" w14:textId="77777777" w:rsidR="00C9323F" w:rsidRPr="00D511EA" w:rsidRDefault="00C9323F" w:rsidP="00C9323F">
            <w:pPr>
              <w:spacing w:line="259" w:lineRule="auto"/>
              <w:rPr>
                <w:sz w:val="22"/>
                <w:szCs w:val="22"/>
              </w:rPr>
            </w:pPr>
            <w:r w:rsidRPr="00D511EA">
              <w:rPr>
                <w:sz w:val="22"/>
                <w:szCs w:val="22"/>
              </w:rPr>
              <w:t>Обоснование:</w:t>
            </w:r>
          </w:p>
          <w:p w14:paraId="50B2070D" w14:textId="77777777" w:rsidR="00C9323F" w:rsidRPr="00D511EA" w:rsidRDefault="00C9323F" w:rsidP="00C9323F">
            <w:pPr>
              <w:spacing w:line="259" w:lineRule="auto"/>
              <w:rPr>
                <w:sz w:val="22"/>
                <w:szCs w:val="22"/>
              </w:rPr>
            </w:pPr>
            <w:r w:rsidRPr="00D511EA">
              <w:rPr>
                <w:sz w:val="22"/>
                <w:szCs w:val="22"/>
              </w:rPr>
              <w:t>ГОСТ Р 56143–2014</w:t>
            </w:r>
          </w:p>
        </w:tc>
        <w:tc>
          <w:tcPr>
            <w:tcW w:w="3063" w:type="dxa"/>
            <w:tcBorders>
              <w:top w:val="single" w:sz="4" w:space="0" w:color="000000"/>
              <w:left w:val="single" w:sz="4" w:space="0" w:color="000000"/>
              <w:bottom w:val="single" w:sz="4" w:space="0" w:color="000000"/>
              <w:right w:val="single" w:sz="4" w:space="0" w:color="000000"/>
            </w:tcBorders>
          </w:tcPr>
          <w:p w14:paraId="58C55949" w14:textId="77777777" w:rsidR="003E4A2E" w:rsidRPr="00D511EA" w:rsidRDefault="003E4A2E" w:rsidP="003E4A2E">
            <w:pPr>
              <w:rPr>
                <w:sz w:val="22"/>
                <w:szCs w:val="22"/>
              </w:rPr>
            </w:pPr>
            <w:r w:rsidRPr="00D511EA">
              <w:rPr>
                <w:sz w:val="22"/>
                <w:szCs w:val="22"/>
              </w:rPr>
              <w:t>Принято.</w:t>
            </w:r>
          </w:p>
          <w:p w14:paraId="25FF1E03" w14:textId="77777777" w:rsidR="00C9323F" w:rsidRPr="00D511EA" w:rsidRDefault="003E4A2E" w:rsidP="003E4A2E">
            <w:pPr>
              <w:rPr>
                <w:sz w:val="22"/>
                <w:szCs w:val="22"/>
              </w:rPr>
            </w:pPr>
            <w:r w:rsidRPr="00D511EA">
              <w:rPr>
                <w:sz w:val="22"/>
                <w:szCs w:val="22"/>
              </w:rPr>
              <w:t>Код 0615.03</w:t>
            </w:r>
          </w:p>
        </w:tc>
      </w:tr>
      <w:tr w:rsidR="00C9323F" w:rsidRPr="00D511EA" w14:paraId="25CB73DD"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5FBA613"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521F14BF"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0D6BC85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AF09899" w14:textId="77777777" w:rsidR="00C9323F" w:rsidRPr="00D511EA" w:rsidRDefault="00C9323F" w:rsidP="00C9323F">
            <w:pPr>
              <w:spacing w:line="259" w:lineRule="auto"/>
              <w:rPr>
                <w:sz w:val="22"/>
                <w:szCs w:val="22"/>
              </w:rPr>
            </w:pPr>
            <w:r w:rsidRPr="00D511EA">
              <w:rPr>
                <w:sz w:val="22"/>
                <w:szCs w:val="22"/>
              </w:rPr>
              <w:t>- код 0619 «транспортирование и хранение».</w:t>
            </w:r>
          </w:p>
          <w:p w14:paraId="7B1B293A" w14:textId="77777777" w:rsidR="00C9323F" w:rsidRPr="00D511EA" w:rsidRDefault="00C9323F" w:rsidP="00C9323F">
            <w:pPr>
              <w:spacing w:line="259" w:lineRule="auto"/>
              <w:rPr>
                <w:sz w:val="22"/>
                <w:szCs w:val="22"/>
              </w:rPr>
            </w:pPr>
            <w:r w:rsidRPr="00D511EA">
              <w:rPr>
                <w:sz w:val="22"/>
                <w:szCs w:val="22"/>
              </w:rPr>
              <w:t>Обоснование:</w:t>
            </w:r>
          </w:p>
          <w:p w14:paraId="5C099BD1" w14:textId="77777777" w:rsidR="00C9323F" w:rsidRPr="00D511EA" w:rsidRDefault="00C9323F" w:rsidP="00C9323F">
            <w:pPr>
              <w:spacing w:line="259" w:lineRule="auto"/>
              <w:rPr>
                <w:sz w:val="22"/>
                <w:szCs w:val="22"/>
              </w:rPr>
            </w:pPr>
            <w:r w:rsidRPr="00D511EA">
              <w:rPr>
                <w:sz w:val="22"/>
                <w:szCs w:val="22"/>
              </w:rPr>
              <w:t>ГОСТ 51909–2002</w:t>
            </w:r>
          </w:p>
        </w:tc>
        <w:tc>
          <w:tcPr>
            <w:tcW w:w="3063" w:type="dxa"/>
            <w:tcBorders>
              <w:top w:val="single" w:sz="4" w:space="0" w:color="000000"/>
              <w:left w:val="single" w:sz="4" w:space="0" w:color="000000"/>
              <w:bottom w:val="single" w:sz="4" w:space="0" w:color="000000"/>
              <w:right w:val="single" w:sz="4" w:space="0" w:color="000000"/>
            </w:tcBorders>
          </w:tcPr>
          <w:p w14:paraId="77AB839A" w14:textId="77777777" w:rsidR="003E4A2E" w:rsidRPr="00D511EA" w:rsidRDefault="003E4A2E" w:rsidP="003E4A2E">
            <w:pPr>
              <w:rPr>
                <w:sz w:val="22"/>
                <w:szCs w:val="22"/>
              </w:rPr>
            </w:pPr>
            <w:r w:rsidRPr="00D511EA">
              <w:rPr>
                <w:sz w:val="22"/>
                <w:szCs w:val="22"/>
              </w:rPr>
              <w:t>Принято.</w:t>
            </w:r>
          </w:p>
          <w:p w14:paraId="09E4B39E" w14:textId="77777777" w:rsidR="00943287" w:rsidRPr="00D511EA" w:rsidRDefault="003E4A2E" w:rsidP="003E4A2E">
            <w:pPr>
              <w:rPr>
                <w:sz w:val="22"/>
                <w:szCs w:val="22"/>
              </w:rPr>
            </w:pPr>
            <w:r w:rsidRPr="00D511EA">
              <w:rPr>
                <w:sz w:val="22"/>
                <w:szCs w:val="22"/>
              </w:rPr>
              <w:t>Код 0615.04</w:t>
            </w:r>
          </w:p>
        </w:tc>
      </w:tr>
      <w:tr w:rsidR="00C9323F" w:rsidRPr="00D511EA" w14:paraId="498E97D3"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928B95C"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7A5BAA40" w14:textId="77777777" w:rsidR="00C9323F" w:rsidRPr="00D511EA" w:rsidRDefault="00C9323F" w:rsidP="00C9323F">
            <w:pPr>
              <w:rPr>
                <w:color w:val="000000" w:themeColor="text1"/>
                <w:sz w:val="22"/>
                <w:szCs w:val="22"/>
              </w:rPr>
            </w:pPr>
            <w:r w:rsidRPr="00D511EA">
              <w:rPr>
                <w:sz w:val="22"/>
                <w:szCs w:val="22"/>
              </w:rPr>
              <w:t>Раздел 7, таблица 6</w:t>
            </w:r>
          </w:p>
        </w:tc>
        <w:tc>
          <w:tcPr>
            <w:tcW w:w="2552" w:type="dxa"/>
            <w:tcBorders>
              <w:left w:val="single" w:sz="4" w:space="0" w:color="000000"/>
              <w:bottom w:val="single" w:sz="4" w:space="0" w:color="000000"/>
              <w:right w:val="single" w:sz="4" w:space="0" w:color="000000"/>
            </w:tcBorders>
          </w:tcPr>
          <w:p w14:paraId="299F636B" w14:textId="77777777" w:rsidR="00C9323F" w:rsidRPr="00D511EA" w:rsidRDefault="00C9323F" w:rsidP="00C9323F">
            <w:pPr>
              <w:rPr>
                <w:rFonts w:eastAsia="Calibri"/>
                <w:sz w:val="22"/>
                <w:szCs w:val="22"/>
              </w:rPr>
            </w:pPr>
            <w:r w:rsidRPr="00D511EA">
              <w:rPr>
                <w:rFonts w:eastAsia="Calibri"/>
                <w:sz w:val="22"/>
                <w:szCs w:val="22"/>
              </w:rPr>
              <w:t>ТК 307 «Подшипники качения и скольжения»</w:t>
            </w:r>
          </w:p>
          <w:p w14:paraId="62B5D79C" w14:textId="77777777" w:rsidR="00C9323F" w:rsidRPr="00D511EA" w:rsidRDefault="00C9323F" w:rsidP="00C9323F">
            <w:pPr>
              <w:rPr>
                <w:color w:val="000000"/>
                <w:sz w:val="22"/>
                <w:szCs w:val="22"/>
              </w:rPr>
            </w:pPr>
            <w:r w:rsidRPr="00D511EA">
              <w:rPr>
                <w:rFonts w:eastAsia="Calibri"/>
                <w:sz w:val="22"/>
                <w:szCs w:val="22"/>
              </w:rPr>
              <w:t>Исх. ТК-307/25 от 27.02.2026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51D7068" w14:textId="77777777" w:rsidR="00C9323F" w:rsidRPr="00D511EA" w:rsidRDefault="00C9323F" w:rsidP="00C9323F">
            <w:pPr>
              <w:rPr>
                <w:sz w:val="22"/>
                <w:szCs w:val="22"/>
              </w:rPr>
            </w:pPr>
            <w:r w:rsidRPr="00D511EA">
              <w:rPr>
                <w:sz w:val="22"/>
                <w:szCs w:val="22"/>
              </w:rPr>
              <w:t>Для динамической нагрузки (0635 и далее) вид испытания отсутствует</w:t>
            </w:r>
          </w:p>
        </w:tc>
        <w:tc>
          <w:tcPr>
            <w:tcW w:w="3063" w:type="dxa"/>
            <w:tcBorders>
              <w:top w:val="single" w:sz="4" w:space="0" w:color="000000"/>
              <w:left w:val="single" w:sz="4" w:space="0" w:color="000000"/>
              <w:bottom w:val="single" w:sz="4" w:space="0" w:color="000000"/>
              <w:right w:val="single" w:sz="4" w:space="0" w:color="000000"/>
            </w:tcBorders>
          </w:tcPr>
          <w:p w14:paraId="056E45D6" w14:textId="77777777" w:rsidR="00C9323F" w:rsidRPr="00D511EA" w:rsidRDefault="00C9323F" w:rsidP="00C9323F">
            <w:pPr>
              <w:rPr>
                <w:sz w:val="22"/>
                <w:szCs w:val="22"/>
              </w:rPr>
            </w:pPr>
            <w:r w:rsidRPr="00D511EA">
              <w:rPr>
                <w:sz w:val="22"/>
                <w:szCs w:val="22"/>
              </w:rPr>
              <w:t>Принято к сведению</w:t>
            </w:r>
          </w:p>
          <w:p w14:paraId="7279E68D" w14:textId="77777777" w:rsidR="00C9323F" w:rsidRPr="00D511EA" w:rsidRDefault="00C9323F" w:rsidP="001016CF">
            <w:pPr>
              <w:rPr>
                <w:sz w:val="22"/>
                <w:szCs w:val="22"/>
              </w:rPr>
            </w:pPr>
            <w:r w:rsidRPr="00D511EA">
              <w:rPr>
                <w:sz w:val="22"/>
                <w:szCs w:val="22"/>
              </w:rPr>
              <w:t xml:space="preserve">Это испытания на </w:t>
            </w:r>
            <w:r w:rsidR="001016CF" w:rsidRPr="00D511EA">
              <w:rPr>
                <w:rFonts w:cs="Arial"/>
                <w:sz w:val="22"/>
              </w:rPr>
              <w:t>механические на воздействия</w:t>
            </w:r>
          </w:p>
        </w:tc>
      </w:tr>
      <w:tr w:rsidR="00C9323F" w:rsidRPr="00D511EA" w14:paraId="3560DF0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E634301"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10E76E6" w14:textId="77777777" w:rsidR="00C9323F" w:rsidRPr="00D511EA" w:rsidRDefault="00C9323F" w:rsidP="00C9323F">
            <w:pPr>
              <w:pStyle w:val="a5"/>
              <w:spacing w:before="0" w:after="0"/>
              <w:rPr>
                <w:color w:val="000000" w:themeColor="text1"/>
                <w:sz w:val="22"/>
                <w:szCs w:val="22"/>
              </w:rPr>
            </w:pPr>
            <w:r w:rsidRPr="00D511EA">
              <w:rPr>
                <w:sz w:val="22"/>
                <w:szCs w:val="22"/>
              </w:rPr>
              <w:t>Раздел 7, таблица 6</w:t>
            </w:r>
          </w:p>
        </w:tc>
        <w:tc>
          <w:tcPr>
            <w:tcW w:w="2552" w:type="dxa"/>
            <w:tcBorders>
              <w:top w:val="single" w:sz="4" w:space="0" w:color="000000"/>
              <w:left w:val="single" w:sz="4" w:space="0" w:color="000000"/>
              <w:bottom w:val="single" w:sz="4" w:space="0" w:color="000000"/>
              <w:right w:val="single" w:sz="4" w:space="0" w:color="000000"/>
            </w:tcBorders>
          </w:tcPr>
          <w:p w14:paraId="62F42101" w14:textId="77777777" w:rsidR="00C9323F" w:rsidRPr="00D511EA" w:rsidRDefault="00C9323F" w:rsidP="00C9323F">
            <w:pPr>
              <w:rPr>
                <w:color w:val="000000" w:themeColor="text1"/>
                <w:sz w:val="22"/>
                <w:szCs w:val="22"/>
              </w:rPr>
            </w:pPr>
            <w:r w:rsidRPr="00D511EA">
              <w:rPr>
                <w:color w:val="000000" w:themeColor="text1"/>
                <w:sz w:val="22"/>
                <w:szCs w:val="22"/>
              </w:rPr>
              <w:t>АО «Концерн «Созвездие»,</w:t>
            </w:r>
          </w:p>
          <w:p w14:paraId="4AA32032" w14:textId="77777777" w:rsidR="00C9323F" w:rsidRPr="00D511EA" w:rsidRDefault="00C9323F" w:rsidP="00C9323F">
            <w:pPr>
              <w:rPr>
                <w:color w:val="000000" w:themeColor="text1"/>
                <w:sz w:val="22"/>
                <w:szCs w:val="22"/>
              </w:rPr>
            </w:pPr>
            <w:r w:rsidRPr="00D511EA">
              <w:rPr>
                <w:color w:val="000000" w:themeColor="text1"/>
                <w:sz w:val="22"/>
                <w:szCs w:val="22"/>
              </w:rPr>
              <w:lastRenderedPageBreak/>
              <w:t>Исх. № 40/12 от 28.01.2026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F16E92A" w14:textId="77777777" w:rsidR="00C9323F" w:rsidRPr="00D511EA" w:rsidRDefault="00C9323F" w:rsidP="00C9323F">
            <w:pPr>
              <w:rPr>
                <w:sz w:val="22"/>
                <w:szCs w:val="22"/>
                <w:lang w:eastAsia="ar-SA"/>
              </w:rPr>
            </w:pPr>
            <w:r w:rsidRPr="00D511EA">
              <w:rPr>
                <w:sz w:val="22"/>
                <w:szCs w:val="22"/>
                <w:lang w:eastAsia="ar-SA"/>
              </w:rPr>
              <w:lastRenderedPageBreak/>
              <w:t>Включить операции:</w:t>
            </w:r>
          </w:p>
          <w:p w14:paraId="5CFBE9A4" w14:textId="77777777" w:rsidR="00C9323F" w:rsidRPr="00D511EA" w:rsidRDefault="00C9323F" w:rsidP="00C9323F">
            <w:pPr>
              <w:rPr>
                <w:sz w:val="22"/>
                <w:szCs w:val="22"/>
                <w:lang w:eastAsia="ar-SA"/>
              </w:rPr>
            </w:pPr>
            <w:r w:rsidRPr="00D511EA">
              <w:rPr>
                <w:sz w:val="22"/>
                <w:szCs w:val="22"/>
                <w:lang w:eastAsia="ar-SA"/>
              </w:rPr>
              <w:t>- технологическая тренировка;</w:t>
            </w:r>
            <w:r w:rsidRPr="00D511EA">
              <w:rPr>
                <w:sz w:val="22"/>
                <w:szCs w:val="22"/>
                <w:lang w:eastAsia="ar-SA"/>
              </w:rPr>
              <w:br/>
            </w:r>
            <w:r w:rsidRPr="00D511EA">
              <w:rPr>
                <w:sz w:val="22"/>
                <w:szCs w:val="22"/>
                <w:lang w:eastAsia="ar-SA"/>
              </w:rPr>
              <w:lastRenderedPageBreak/>
              <w:t>- производственный контроль</w:t>
            </w:r>
          </w:p>
          <w:p w14:paraId="473F1C4F" w14:textId="77777777" w:rsidR="00C9323F" w:rsidRPr="00D511EA" w:rsidRDefault="00C9323F" w:rsidP="00C9323F">
            <w:pPr>
              <w:jc w:val="both"/>
              <w:rPr>
                <w:sz w:val="22"/>
                <w:szCs w:val="22"/>
                <w:lang w:eastAsia="ar-SA"/>
              </w:rPr>
            </w:pPr>
            <w:r w:rsidRPr="00D511EA">
              <w:rPr>
                <w:sz w:val="22"/>
                <w:szCs w:val="22"/>
                <w:lang w:eastAsia="ar-SA"/>
              </w:rPr>
              <w:t>Код 0798</w:t>
            </w:r>
          </w:p>
          <w:p w14:paraId="5B2DD378" w14:textId="77777777" w:rsidR="00C9323F" w:rsidRPr="00D511EA" w:rsidRDefault="00C9323F" w:rsidP="00C9323F">
            <w:pPr>
              <w:jc w:val="both"/>
              <w:rPr>
                <w:sz w:val="22"/>
                <w:szCs w:val="22"/>
                <w:lang w:eastAsia="ar-SA"/>
              </w:rPr>
            </w:pPr>
            <w:r w:rsidRPr="00D511EA">
              <w:rPr>
                <w:sz w:val="22"/>
                <w:szCs w:val="22"/>
                <w:lang w:eastAsia="ar-SA"/>
              </w:rPr>
              <w:t xml:space="preserve">Технологическая тренировка – процесс выявления скрытых дефектов и стабилизации характеристик продукции на этапе производства. </w:t>
            </w:r>
          </w:p>
          <w:p w14:paraId="08169B75" w14:textId="77777777" w:rsidR="00C9323F" w:rsidRPr="00D511EA" w:rsidRDefault="00C9323F" w:rsidP="00C9323F">
            <w:pPr>
              <w:jc w:val="both"/>
              <w:rPr>
                <w:sz w:val="22"/>
                <w:szCs w:val="22"/>
                <w:lang w:eastAsia="ar-SA"/>
              </w:rPr>
            </w:pPr>
            <w:r w:rsidRPr="00D511EA">
              <w:rPr>
                <w:sz w:val="22"/>
                <w:szCs w:val="22"/>
                <w:lang w:eastAsia="ar-SA"/>
              </w:rPr>
              <w:t>Код 0799</w:t>
            </w:r>
          </w:p>
          <w:p w14:paraId="66568A74" w14:textId="77777777" w:rsidR="00C9323F" w:rsidRPr="00D511EA" w:rsidRDefault="00C9323F" w:rsidP="00C9323F">
            <w:pPr>
              <w:rPr>
                <w:color w:val="000000" w:themeColor="text1"/>
                <w:sz w:val="22"/>
                <w:szCs w:val="22"/>
              </w:rPr>
            </w:pPr>
            <w:r w:rsidRPr="00D511EA">
              <w:rPr>
                <w:sz w:val="22"/>
                <w:szCs w:val="22"/>
                <w:lang w:eastAsia="ar-SA"/>
              </w:rPr>
              <w:t>Производственный контроль – испытания, проводимые с целью контроля изделия на соответствие требованиям ТУ и/или И1, и определения его готовности для предъявления ОТК, ВП МО.</w:t>
            </w:r>
          </w:p>
        </w:tc>
        <w:tc>
          <w:tcPr>
            <w:tcW w:w="3063" w:type="dxa"/>
            <w:tcBorders>
              <w:top w:val="single" w:sz="4" w:space="0" w:color="000000"/>
              <w:left w:val="single" w:sz="4" w:space="0" w:color="000000"/>
              <w:bottom w:val="single" w:sz="4" w:space="0" w:color="000000"/>
              <w:right w:val="single" w:sz="4" w:space="0" w:color="000000"/>
            </w:tcBorders>
          </w:tcPr>
          <w:p w14:paraId="210A71C3" w14:textId="77777777" w:rsidR="00C9323F" w:rsidRPr="00D511EA" w:rsidRDefault="000D363E" w:rsidP="00C9323F">
            <w:pPr>
              <w:rPr>
                <w:sz w:val="22"/>
                <w:szCs w:val="22"/>
              </w:rPr>
            </w:pPr>
            <w:r w:rsidRPr="00D511EA">
              <w:rPr>
                <w:sz w:val="22"/>
                <w:szCs w:val="22"/>
              </w:rPr>
              <w:lastRenderedPageBreak/>
              <w:t>Принято частично.</w:t>
            </w:r>
          </w:p>
          <w:p w14:paraId="28BB15B7" w14:textId="77777777" w:rsidR="000D363E" w:rsidRPr="00D511EA" w:rsidRDefault="000D363E" w:rsidP="00C9323F">
            <w:pPr>
              <w:rPr>
                <w:sz w:val="22"/>
                <w:szCs w:val="22"/>
                <w:lang w:eastAsia="ar-SA"/>
              </w:rPr>
            </w:pPr>
            <w:r w:rsidRPr="00D511EA">
              <w:rPr>
                <w:sz w:val="22"/>
                <w:szCs w:val="22"/>
              </w:rPr>
              <w:t xml:space="preserve">Дополнены операции 0787 </w:t>
            </w:r>
            <w:r w:rsidRPr="00D511EA">
              <w:rPr>
                <w:sz w:val="22"/>
                <w:szCs w:val="22"/>
                <w:lang w:eastAsia="ar-SA"/>
              </w:rPr>
              <w:lastRenderedPageBreak/>
              <w:t>Технологическая тренировка и 0200.06 Контроль производственный.</w:t>
            </w:r>
          </w:p>
          <w:p w14:paraId="2C3CD916" w14:textId="77777777" w:rsidR="000D363E" w:rsidRPr="00D511EA" w:rsidRDefault="000D363E" w:rsidP="00C9323F">
            <w:pPr>
              <w:rPr>
                <w:sz w:val="22"/>
                <w:szCs w:val="22"/>
              </w:rPr>
            </w:pPr>
            <w:r w:rsidRPr="00D511EA">
              <w:rPr>
                <w:sz w:val="22"/>
                <w:szCs w:val="22"/>
                <w:lang w:eastAsia="ar-SA"/>
              </w:rPr>
              <w:t>Соответствующие термины и определения дополнены в раздел 3</w:t>
            </w:r>
          </w:p>
        </w:tc>
      </w:tr>
      <w:tr w:rsidR="00C9323F" w:rsidRPr="00D511EA" w14:paraId="2FC4F24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0591F07"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560849AD" w14:textId="77777777" w:rsidR="00C9323F" w:rsidRPr="00D511EA" w:rsidRDefault="00C9323F" w:rsidP="00C9323F">
            <w:pPr>
              <w:keepLines/>
              <w:rPr>
                <w:sz w:val="22"/>
                <w:szCs w:val="22"/>
              </w:rPr>
            </w:pPr>
            <w:r w:rsidRPr="00D511EA">
              <w:rPr>
                <w:sz w:val="22"/>
                <w:szCs w:val="22"/>
              </w:rPr>
              <w:t>Раздел 7, таблица 6</w:t>
            </w:r>
            <w:r w:rsidRPr="00D511EA">
              <w:rPr>
                <w:color w:val="000000" w:themeColor="text1"/>
                <w:sz w:val="22"/>
                <w:szCs w:val="22"/>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16FF4E89" w14:textId="77777777" w:rsidR="00C9323F" w:rsidRPr="00D511EA" w:rsidRDefault="00C9323F" w:rsidP="00C9323F">
            <w:pPr>
              <w:rPr>
                <w:sz w:val="22"/>
                <w:szCs w:val="22"/>
              </w:rPr>
            </w:pPr>
            <w:r w:rsidRPr="00D511EA">
              <w:rPr>
                <w:sz w:val="22"/>
                <w:szCs w:val="22"/>
              </w:rPr>
              <w:t>АО ААК «ПРОГРЕСС»</w:t>
            </w:r>
          </w:p>
          <w:p w14:paraId="5B74ABB2" w14:textId="77777777" w:rsidR="00C9323F" w:rsidRPr="00D511EA" w:rsidRDefault="00C9323F" w:rsidP="00C9323F">
            <w:pPr>
              <w:rPr>
                <w:rFonts w:eastAsiaTheme="minorHAnsi"/>
                <w:color w:val="000000"/>
                <w:sz w:val="22"/>
                <w:szCs w:val="22"/>
                <w:lang w:eastAsia="en-US"/>
              </w:rPr>
            </w:pPr>
            <w:r w:rsidRPr="00D511EA">
              <w:rPr>
                <w:sz w:val="22"/>
                <w:szCs w:val="22"/>
              </w:rPr>
              <w:t>Исх. 04-0413 от 17.023.2026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5EBA1E9" w14:textId="77777777" w:rsidR="00C9323F" w:rsidRPr="00D511EA" w:rsidRDefault="00C9323F" w:rsidP="00C9323F">
            <w:pPr>
              <w:rPr>
                <w:sz w:val="22"/>
                <w:szCs w:val="22"/>
              </w:rPr>
            </w:pPr>
            <w:r w:rsidRPr="00D511EA">
              <w:rPr>
                <w:sz w:val="22"/>
                <w:szCs w:val="22"/>
              </w:rPr>
              <w:t>Отсутствуют операции, внести в классификатор в код 06:</w:t>
            </w:r>
          </w:p>
          <w:p w14:paraId="5BAF1DBE" w14:textId="77777777" w:rsidR="00C9323F" w:rsidRPr="00D511EA" w:rsidRDefault="00C9323F" w:rsidP="00C9323F">
            <w:pPr>
              <w:rPr>
                <w:sz w:val="22"/>
                <w:szCs w:val="22"/>
                <w:lang w:eastAsia="ar-SA"/>
              </w:rPr>
            </w:pPr>
            <w:r w:rsidRPr="00D511EA">
              <w:rPr>
                <w:sz w:val="22"/>
                <w:szCs w:val="22"/>
              </w:rPr>
              <w:t>0601</w:t>
            </w:r>
            <w:r w:rsidRPr="00D511EA">
              <w:rPr>
                <w:sz w:val="22"/>
                <w:szCs w:val="22"/>
              </w:rPr>
              <w:tab/>
              <w:t>Испытания на работоспособность</w:t>
            </w:r>
          </w:p>
        </w:tc>
        <w:tc>
          <w:tcPr>
            <w:tcW w:w="3063" w:type="dxa"/>
            <w:tcBorders>
              <w:top w:val="single" w:sz="4" w:space="0" w:color="000000"/>
              <w:left w:val="single" w:sz="4" w:space="0" w:color="000000"/>
              <w:bottom w:val="single" w:sz="4" w:space="0" w:color="000000"/>
              <w:right w:val="single" w:sz="4" w:space="0" w:color="000000"/>
            </w:tcBorders>
          </w:tcPr>
          <w:p w14:paraId="6814E168" w14:textId="77777777" w:rsidR="00C9323F" w:rsidRPr="00D511EA" w:rsidRDefault="000D363E" w:rsidP="00C9323F">
            <w:pPr>
              <w:rPr>
                <w:sz w:val="22"/>
                <w:szCs w:val="22"/>
              </w:rPr>
            </w:pPr>
            <w:r w:rsidRPr="00D511EA">
              <w:rPr>
                <w:sz w:val="22"/>
                <w:szCs w:val="22"/>
              </w:rPr>
              <w:t>Принято.</w:t>
            </w:r>
          </w:p>
          <w:p w14:paraId="04183564" w14:textId="77777777" w:rsidR="000D363E" w:rsidRPr="00D511EA" w:rsidRDefault="000D363E" w:rsidP="00C9323F">
            <w:pPr>
              <w:rPr>
                <w:sz w:val="22"/>
                <w:szCs w:val="22"/>
              </w:rPr>
            </w:pPr>
            <w:r w:rsidRPr="00D511EA">
              <w:rPr>
                <w:sz w:val="22"/>
                <w:szCs w:val="22"/>
              </w:rPr>
              <w:t>Код 0689</w:t>
            </w:r>
          </w:p>
        </w:tc>
      </w:tr>
      <w:tr w:rsidR="00C9323F" w:rsidRPr="00D511EA" w14:paraId="7A4F657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1905DEC"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0A6FFA6F" w14:textId="77777777" w:rsidR="00C9323F" w:rsidRPr="00D511EA" w:rsidRDefault="00C9323F" w:rsidP="00C9323F">
            <w:pPr>
              <w:rPr>
                <w:sz w:val="22"/>
                <w:szCs w:val="22"/>
              </w:rPr>
            </w:pPr>
            <w:r w:rsidRPr="00D511EA">
              <w:rPr>
                <w:color w:val="000000" w:themeColor="text1"/>
                <w:sz w:val="22"/>
                <w:szCs w:val="22"/>
              </w:rPr>
              <w:t>Раздел 7, таблица 6</w:t>
            </w:r>
          </w:p>
        </w:tc>
        <w:tc>
          <w:tcPr>
            <w:tcW w:w="2552" w:type="dxa"/>
            <w:vMerge w:val="restart"/>
            <w:tcBorders>
              <w:top w:val="single" w:sz="4" w:space="0" w:color="000000"/>
              <w:left w:val="single" w:sz="4" w:space="0" w:color="000000"/>
              <w:right w:val="single" w:sz="4" w:space="0" w:color="000000"/>
            </w:tcBorders>
          </w:tcPr>
          <w:p w14:paraId="04E723AF" w14:textId="77777777" w:rsidR="00C9323F" w:rsidRPr="00D511EA" w:rsidRDefault="00C9323F" w:rsidP="00C9323F">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2509C42" w14:textId="77777777" w:rsidR="00C9323F" w:rsidRPr="00D511EA" w:rsidRDefault="00C9323F" w:rsidP="00C9323F">
            <w:pPr>
              <w:rPr>
                <w:sz w:val="22"/>
                <w:szCs w:val="22"/>
              </w:rPr>
            </w:pPr>
            <w:r w:rsidRPr="00D511EA">
              <w:rPr>
                <w:sz w:val="22"/>
                <w:szCs w:val="22"/>
              </w:rPr>
              <w:t>Замечание:</w:t>
            </w:r>
          </w:p>
          <w:p w14:paraId="598765D8" w14:textId="77777777" w:rsidR="00C9323F" w:rsidRPr="00D511EA" w:rsidRDefault="00C9323F" w:rsidP="00C9323F">
            <w:pPr>
              <w:rPr>
                <w:sz w:val="22"/>
                <w:szCs w:val="22"/>
              </w:rPr>
            </w:pPr>
            <w:r w:rsidRPr="00D511EA">
              <w:rPr>
                <w:sz w:val="22"/>
                <w:szCs w:val="22"/>
              </w:rPr>
              <w:t>Для</w:t>
            </w:r>
            <w:r w:rsidRPr="00D511EA">
              <w:rPr>
                <w:spacing w:val="-8"/>
                <w:sz w:val="22"/>
                <w:szCs w:val="22"/>
              </w:rPr>
              <w:t xml:space="preserve"> </w:t>
            </w:r>
            <w:r w:rsidRPr="00D511EA">
              <w:rPr>
                <w:sz w:val="22"/>
                <w:szCs w:val="22"/>
              </w:rPr>
              <w:t>операций</w:t>
            </w:r>
            <w:r w:rsidRPr="00D511EA">
              <w:rPr>
                <w:spacing w:val="-7"/>
                <w:sz w:val="22"/>
                <w:szCs w:val="22"/>
              </w:rPr>
              <w:t xml:space="preserve"> </w:t>
            </w:r>
            <w:r w:rsidRPr="00D511EA">
              <w:rPr>
                <w:sz w:val="22"/>
                <w:szCs w:val="22"/>
              </w:rPr>
              <w:t>0635-0639</w:t>
            </w:r>
            <w:r w:rsidRPr="00D511EA">
              <w:rPr>
                <w:spacing w:val="-9"/>
                <w:sz w:val="22"/>
                <w:szCs w:val="22"/>
              </w:rPr>
              <w:t xml:space="preserve"> </w:t>
            </w:r>
            <w:r w:rsidRPr="00D511EA">
              <w:rPr>
                <w:sz w:val="22"/>
                <w:szCs w:val="22"/>
              </w:rPr>
              <w:t>не</w:t>
            </w:r>
            <w:r w:rsidRPr="00D511EA">
              <w:rPr>
                <w:spacing w:val="-7"/>
                <w:sz w:val="22"/>
                <w:szCs w:val="22"/>
              </w:rPr>
              <w:t xml:space="preserve"> </w:t>
            </w:r>
            <w:r w:rsidRPr="00D511EA">
              <w:rPr>
                <w:sz w:val="22"/>
                <w:szCs w:val="22"/>
              </w:rPr>
              <w:t>указан</w:t>
            </w:r>
            <w:r w:rsidRPr="00D511EA">
              <w:rPr>
                <w:spacing w:val="-7"/>
                <w:sz w:val="22"/>
                <w:szCs w:val="22"/>
              </w:rPr>
              <w:t xml:space="preserve"> </w:t>
            </w:r>
            <w:r w:rsidRPr="00D511EA">
              <w:rPr>
                <w:sz w:val="22"/>
                <w:szCs w:val="22"/>
              </w:rPr>
              <w:t xml:space="preserve">вид </w:t>
            </w:r>
            <w:r w:rsidRPr="00D511EA">
              <w:rPr>
                <w:spacing w:val="-2"/>
                <w:sz w:val="22"/>
                <w:szCs w:val="22"/>
              </w:rPr>
              <w:t>испытаний</w:t>
            </w:r>
          </w:p>
          <w:p w14:paraId="3A5AEF74" w14:textId="77777777" w:rsidR="00C9323F" w:rsidRPr="00D511EA" w:rsidRDefault="00C9323F" w:rsidP="00C9323F">
            <w:pPr>
              <w:rPr>
                <w:sz w:val="22"/>
                <w:szCs w:val="22"/>
              </w:rPr>
            </w:pPr>
            <w:r w:rsidRPr="00D511EA">
              <w:rPr>
                <w:sz w:val="22"/>
                <w:szCs w:val="22"/>
              </w:rPr>
              <w:t>Предложение:</w:t>
            </w:r>
          </w:p>
          <w:p w14:paraId="4DA102C4" w14:textId="77777777" w:rsidR="00C9323F" w:rsidRPr="00D511EA" w:rsidRDefault="00C9323F" w:rsidP="00C9323F">
            <w:pPr>
              <w:rPr>
                <w:sz w:val="22"/>
                <w:szCs w:val="22"/>
              </w:rPr>
            </w:pPr>
            <w:r w:rsidRPr="00D511EA">
              <w:rPr>
                <w:sz w:val="22"/>
                <w:szCs w:val="22"/>
              </w:rPr>
              <w:t>Указать</w:t>
            </w:r>
            <w:r w:rsidRPr="00D511EA">
              <w:rPr>
                <w:spacing w:val="-12"/>
                <w:sz w:val="22"/>
                <w:szCs w:val="22"/>
              </w:rPr>
              <w:t xml:space="preserve"> </w:t>
            </w:r>
            <w:r w:rsidRPr="00D511EA">
              <w:rPr>
                <w:sz w:val="22"/>
                <w:szCs w:val="22"/>
              </w:rPr>
              <w:t>вид</w:t>
            </w:r>
            <w:r w:rsidRPr="00D511EA">
              <w:rPr>
                <w:spacing w:val="-15"/>
                <w:sz w:val="22"/>
                <w:szCs w:val="22"/>
              </w:rPr>
              <w:t xml:space="preserve"> </w:t>
            </w:r>
            <w:r w:rsidRPr="00D511EA">
              <w:rPr>
                <w:sz w:val="22"/>
                <w:szCs w:val="22"/>
              </w:rPr>
              <w:t>испытаний</w:t>
            </w:r>
            <w:r w:rsidRPr="00D511EA">
              <w:rPr>
                <w:spacing w:val="-10"/>
                <w:sz w:val="22"/>
                <w:szCs w:val="22"/>
              </w:rPr>
              <w:t xml:space="preserve"> </w:t>
            </w:r>
            <w:r w:rsidRPr="00D511EA">
              <w:rPr>
                <w:sz w:val="22"/>
                <w:szCs w:val="22"/>
              </w:rPr>
              <w:t>«испытания механические на воздействия»</w:t>
            </w:r>
          </w:p>
          <w:p w14:paraId="34F3F9F0" w14:textId="77777777" w:rsidR="00C9323F" w:rsidRPr="00D511EA" w:rsidRDefault="00C9323F" w:rsidP="00C9323F">
            <w:pPr>
              <w:rPr>
                <w:sz w:val="22"/>
                <w:szCs w:val="22"/>
              </w:rPr>
            </w:pPr>
            <w:r w:rsidRPr="00D511EA">
              <w:rPr>
                <w:sz w:val="22"/>
                <w:szCs w:val="22"/>
              </w:rPr>
              <w:t>Обоснование:</w:t>
            </w:r>
          </w:p>
          <w:p w14:paraId="0EC832C6" w14:textId="77777777" w:rsidR="00C9323F" w:rsidRPr="00D511EA" w:rsidRDefault="00C9323F" w:rsidP="00C9323F">
            <w:pPr>
              <w:rPr>
                <w:sz w:val="22"/>
                <w:szCs w:val="22"/>
              </w:rPr>
            </w:pPr>
            <w:r w:rsidRPr="00D511EA">
              <w:rPr>
                <w:sz w:val="22"/>
                <w:szCs w:val="22"/>
              </w:rPr>
              <w:t xml:space="preserve">Динамические нагрузки, вызывающие усталость материала </w:t>
            </w:r>
            <w:r w:rsidRPr="00D511EA">
              <w:rPr>
                <w:sz w:val="22"/>
                <w:szCs w:val="22"/>
              </w:rPr>
              <w:t> это циклически изменяющиеся нагрузки, которые приводят к постепенному накоплению повреждений</w:t>
            </w:r>
            <w:r w:rsidRPr="00D511EA">
              <w:rPr>
                <w:spacing w:val="-8"/>
                <w:sz w:val="22"/>
                <w:szCs w:val="22"/>
              </w:rPr>
              <w:t xml:space="preserve"> </w:t>
            </w:r>
            <w:r w:rsidRPr="00D511EA">
              <w:rPr>
                <w:sz w:val="22"/>
                <w:szCs w:val="22"/>
              </w:rPr>
              <w:t>в</w:t>
            </w:r>
            <w:r w:rsidRPr="00D511EA">
              <w:rPr>
                <w:spacing w:val="-10"/>
                <w:sz w:val="22"/>
                <w:szCs w:val="22"/>
              </w:rPr>
              <w:t xml:space="preserve"> </w:t>
            </w:r>
            <w:r w:rsidRPr="00D511EA">
              <w:rPr>
                <w:sz w:val="22"/>
                <w:szCs w:val="22"/>
              </w:rPr>
              <w:t>материале</w:t>
            </w:r>
            <w:r w:rsidRPr="00D511EA">
              <w:rPr>
                <w:spacing w:val="-10"/>
                <w:sz w:val="22"/>
                <w:szCs w:val="22"/>
              </w:rPr>
              <w:t xml:space="preserve"> </w:t>
            </w:r>
            <w:r w:rsidRPr="00D511EA">
              <w:rPr>
                <w:sz w:val="22"/>
                <w:szCs w:val="22"/>
              </w:rPr>
              <w:t>под</w:t>
            </w:r>
            <w:r w:rsidRPr="00D511EA">
              <w:rPr>
                <w:spacing w:val="-9"/>
                <w:sz w:val="22"/>
                <w:szCs w:val="22"/>
              </w:rPr>
              <w:t xml:space="preserve"> </w:t>
            </w:r>
            <w:r w:rsidRPr="00D511EA">
              <w:rPr>
                <w:sz w:val="22"/>
                <w:szCs w:val="22"/>
              </w:rPr>
              <w:t>действием переменных напряжений, т. е. изделие или материал подвергаются контролируемым физическим нагрузкам (механическому воздействию)</w:t>
            </w:r>
          </w:p>
        </w:tc>
        <w:tc>
          <w:tcPr>
            <w:tcW w:w="3063" w:type="dxa"/>
            <w:tcBorders>
              <w:top w:val="single" w:sz="4" w:space="0" w:color="000000"/>
              <w:left w:val="single" w:sz="4" w:space="0" w:color="000000"/>
              <w:bottom w:val="single" w:sz="4" w:space="0" w:color="000000"/>
              <w:right w:val="single" w:sz="4" w:space="0" w:color="000000"/>
            </w:tcBorders>
          </w:tcPr>
          <w:p w14:paraId="31508D74" w14:textId="77777777" w:rsidR="00C9323F" w:rsidRPr="00D511EA" w:rsidRDefault="00F91286" w:rsidP="00F91286">
            <w:pPr>
              <w:rPr>
                <w:sz w:val="22"/>
                <w:szCs w:val="22"/>
              </w:rPr>
            </w:pPr>
            <w:r w:rsidRPr="00D511EA">
              <w:rPr>
                <w:sz w:val="22"/>
                <w:szCs w:val="22"/>
              </w:rPr>
              <w:t>Принято.</w:t>
            </w:r>
          </w:p>
        </w:tc>
      </w:tr>
      <w:tr w:rsidR="00C9323F" w:rsidRPr="00D511EA" w14:paraId="6D890C8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2F48DA0"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0AEA15A9" w14:textId="77777777" w:rsidR="00C9323F" w:rsidRPr="00D511EA" w:rsidRDefault="00C9323F" w:rsidP="00C9323F">
            <w:pPr>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514DA26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A5C1120" w14:textId="77777777" w:rsidR="00C9323F" w:rsidRPr="00D511EA" w:rsidRDefault="00C9323F" w:rsidP="00C9323F">
            <w:pPr>
              <w:rPr>
                <w:sz w:val="22"/>
                <w:szCs w:val="22"/>
              </w:rPr>
            </w:pPr>
            <w:r w:rsidRPr="00D511EA">
              <w:rPr>
                <w:sz w:val="22"/>
                <w:szCs w:val="22"/>
              </w:rPr>
              <w:t>Замечание:</w:t>
            </w:r>
          </w:p>
          <w:p w14:paraId="2909CBF2" w14:textId="77777777" w:rsidR="00C9323F" w:rsidRPr="00D511EA" w:rsidRDefault="00C9323F" w:rsidP="00C9323F">
            <w:pPr>
              <w:rPr>
                <w:sz w:val="22"/>
                <w:szCs w:val="22"/>
              </w:rPr>
            </w:pPr>
            <w:r w:rsidRPr="00D511EA">
              <w:rPr>
                <w:sz w:val="22"/>
                <w:szCs w:val="22"/>
              </w:rPr>
              <w:t>Указаны</w:t>
            </w:r>
            <w:r w:rsidRPr="00D511EA">
              <w:rPr>
                <w:spacing w:val="-2"/>
                <w:sz w:val="22"/>
                <w:szCs w:val="22"/>
              </w:rPr>
              <w:t xml:space="preserve"> </w:t>
            </w:r>
            <w:r w:rsidRPr="00D511EA">
              <w:rPr>
                <w:sz w:val="22"/>
                <w:szCs w:val="22"/>
              </w:rPr>
              <w:t>не</w:t>
            </w:r>
            <w:r w:rsidRPr="00D511EA">
              <w:rPr>
                <w:spacing w:val="-1"/>
                <w:sz w:val="22"/>
                <w:szCs w:val="22"/>
              </w:rPr>
              <w:t xml:space="preserve"> </w:t>
            </w:r>
            <w:r w:rsidRPr="00D511EA">
              <w:rPr>
                <w:sz w:val="22"/>
                <w:szCs w:val="22"/>
              </w:rPr>
              <w:t>все</w:t>
            </w:r>
            <w:r w:rsidRPr="00D511EA">
              <w:rPr>
                <w:spacing w:val="-1"/>
                <w:sz w:val="22"/>
                <w:szCs w:val="22"/>
              </w:rPr>
              <w:t xml:space="preserve"> </w:t>
            </w:r>
            <w:r w:rsidRPr="00D511EA">
              <w:rPr>
                <w:sz w:val="22"/>
                <w:szCs w:val="22"/>
              </w:rPr>
              <w:t>виды</w:t>
            </w:r>
            <w:r w:rsidRPr="00D511EA">
              <w:rPr>
                <w:spacing w:val="-1"/>
                <w:sz w:val="22"/>
                <w:szCs w:val="22"/>
              </w:rPr>
              <w:t xml:space="preserve"> </w:t>
            </w:r>
            <w:r w:rsidRPr="00D511EA">
              <w:rPr>
                <w:spacing w:val="-2"/>
                <w:sz w:val="22"/>
                <w:szCs w:val="22"/>
              </w:rPr>
              <w:t>испытаний</w:t>
            </w:r>
          </w:p>
          <w:p w14:paraId="77E1DC27" w14:textId="77777777" w:rsidR="00C9323F" w:rsidRPr="00D511EA" w:rsidRDefault="00C9323F" w:rsidP="00C9323F">
            <w:pPr>
              <w:rPr>
                <w:sz w:val="22"/>
                <w:szCs w:val="22"/>
              </w:rPr>
            </w:pPr>
            <w:r w:rsidRPr="00D511EA">
              <w:rPr>
                <w:sz w:val="22"/>
                <w:szCs w:val="22"/>
              </w:rPr>
              <w:t>Предложение:</w:t>
            </w:r>
          </w:p>
          <w:p w14:paraId="2EC7AAD2" w14:textId="77777777" w:rsidR="00C9323F" w:rsidRPr="00D511EA" w:rsidRDefault="00C9323F" w:rsidP="00C9323F">
            <w:pPr>
              <w:rPr>
                <w:sz w:val="22"/>
                <w:szCs w:val="22"/>
              </w:rPr>
            </w:pPr>
            <w:r w:rsidRPr="00D511EA">
              <w:rPr>
                <w:sz w:val="22"/>
                <w:szCs w:val="22"/>
              </w:rPr>
              <w:t>Дополнить</w:t>
            </w:r>
            <w:r w:rsidRPr="00D511EA">
              <w:rPr>
                <w:spacing w:val="-15"/>
                <w:sz w:val="22"/>
                <w:szCs w:val="22"/>
              </w:rPr>
              <w:t xml:space="preserve"> </w:t>
            </w:r>
            <w:r w:rsidRPr="00D511EA">
              <w:rPr>
                <w:sz w:val="22"/>
                <w:szCs w:val="22"/>
              </w:rPr>
              <w:t>таблицу</w:t>
            </w:r>
            <w:r w:rsidRPr="00D511EA">
              <w:rPr>
                <w:spacing w:val="-15"/>
                <w:sz w:val="22"/>
                <w:szCs w:val="22"/>
              </w:rPr>
              <w:t xml:space="preserve"> </w:t>
            </w:r>
            <w:r w:rsidRPr="00D511EA">
              <w:rPr>
                <w:sz w:val="22"/>
                <w:szCs w:val="22"/>
              </w:rPr>
              <w:t xml:space="preserve">испытаниями: 0680 Испытания на прочность; 0681 Испытания на плотность </w:t>
            </w:r>
            <w:r w:rsidRPr="00D511EA">
              <w:rPr>
                <w:spacing w:val="-2"/>
                <w:sz w:val="22"/>
                <w:szCs w:val="22"/>
              </w:rPr>
              <w:t>материала</w:t>
            </w:r>
          </w:p>
          <w:p w14:paraId="3CF10E6F" w14:textId="77777777" w:rsidR="00C9323F" w:rsidRPr="00D511EA" w:rsidRDefault="00C9323F" w:rsidP="00C9323F">
            <w:pPr>
              <w:rPr>
                <w:sz w:val="22"/>
                <w:szCs w:val="22"/>
              </w:rPr>
            </w:pPr>
            <w:r w:rsidRPr="00D511EA">
              <w:rPr>
                <w:sz w:val="22"/>
                <w:szCs w:val="22"/>
              </w:rPr>
              <w:t>Обоснование:</w:t>
            </w:r>
          </w:p>
          <w:p w14:paraId="06C3917E" w14:textId="77777777" w:rsidR="00C9323F" w:rsidRPr="00D511EA" w:rsidRDefault="00C9323F" w:rsidP="00C9323F">
            <w:pPr>
              <w:pStyle w:val="TableParagraph"/>
              <w:ind w:right="200"/>
            </w:pPr>
            <w:r w:rsidRPr="00D511EA">
              <w:t>Испытания на прочность применяются при</w:t>
            </w:r>
            <w:r w:rsidRPr="00D511EA">
              <w:rPr>
                <w:spacing w:val="-10"/>
              </w:rPr>
              <w:t xml:space="preserve"> </w:t>
            </w:r>
            <w:r w:rsidRPr="00D511EA">
              <w:t>изготовлении</w:t>
            </w:r>
            <w:r w:rsidRPr="00D511EA">
              <w:rPr>
                <w:spacing w:val="-10"/>
              </w:rPr>
              <w:t xml:space="preserve"> </w:t>
            </w:r>
            <w:r w:rsidRPr="00D511EA">
              <w:t>деталей</w:t>
            </w:r>
            <w:r w:rsidRPr="00D511EA">
              <w:rPr>
                <w:spacing w:val="-10"/>
              </w:rPr>
              <w:t xml:space="preserve"> </w:t>
            </w:r>
            <w:r w:rsidRPr="00D511EA">
              <w:t>и</w:t>
            </w:r>
            <w:r w:rsidRPr="00D511EA">
              <w:rPr>
                <w:spacing w:val="-10"/>
              </w:rPr>
              <w:t xml:space="preserve"> </w:t>
            </w:r>
            <w:r w:rsidRPr="00D511EA">
              <w:t>сборочных единиц, испытывающих повышенное давление рабочей среды.</w:t>
            </w:r>
          </w:p>
          <w:p w14:paraId="17B14819" w14:textId="77777777" w:rsidR="00C9323F" w:rsidRPr="00D511EA" w:rsidRDefault="00C9323F" w:rsidP="00C9323F">
            <w:pPr>
              <w:rPr>
                <w:sz w:val="22"/>
                <w:szCs w:val="22"/>
              </w:rPr>
            </w:pPr>
            <w:r w:rsidRPr="00D511EA">
              <w:rPr>
                <w:sz w:val="22"/>
                <w:szCs w:val="22"/>
              </w:rPr>
              <w:t>Испытания на плотность материала применяются</w:t>
            </w:r>
            <w:r w:rsidRPr="00D511EA">
              <w:rPr>
                <w:spacing w:val="-10"/>
                <w:sz w:val="22"/>
                <w:szCs w:val="22"/>
              </w:rPr>
              <w:t xml:space="preserve"> </w:t>
            </w:r>
            <w:r w:rsidRPr="00D511EA">
              <w:rPr>
                <w:sz w:val="22"/>
                <w:szCs w:val="22"/>
              </w:rPr>
              <w:t>при</w:t>
            </w:r>
            <w:r w:rsidRPr="00D511EA">
              <w:rPr>
                <w:spacing w:val="-9"/>
                <w:sz w:val="22"/>
                <w:szCs w:val="22"/>
              </w:rPr>
              <w:t xml:space="preserve"> </w:t>
            </w:r>
            <w:r w:rsidRPr="00D511EA">
              <w:rPr>
                <w:sz w:val="22"/>
                <w:szCs w:val="22"/>
              </w:rPr>
              <w:t>изготовлении</w:t>
            </w:r>
            <w:r w:rsidRPr="00D511EA">
              <w:rPr>
                <w:spacing w:val="-9"/>
                <w:sz w:val="22"/>
                <w:szCs w:val="22"/>
              </w:rPr>
              <w:t xml:space="preserve"> </w:t>
            </w:r>
            <w:r w:rsidRPr="00D511EA">
              <w:rPr>
                <w:sz w:val="22"/>
                <w:szCs w:val="22"/>
              </w:rPr>
              <w:t>деталей</w:t>
            </w:r>
            <w:r w:rsidRPr="00D511EA">
              <w:rPr>
                <w:spacing w:val="-9"/>
                <w:sz w:val="22"/>
                <w:szCs w:val="22"/>
              </w:rPr>
              <w:t xml:space="preserve"> </w:t>
            </w:r>
            <w:r w:rsidRPr="00D511EA">
              <w:rPr>
                <w:sz w:val="22"/>
                <w:szCs w:val="22"/>
              </w:rPr>
              <w:t>и сборочных единиц с целью определения внутренних дефектов материала влияющих на работоспособность изготовленных изделий</w:t>
            </w:r>
          </w:p>
        </w:tc>
        <w:tc>
          <w:tcPr>
            <w:tcW w:w="3063" w:type="dxa"/>
            <w:tcBorders>
              <w:top w:val="single" w:sz="4" w:space="0" w:color="000000"/>
              <w:left w:val="single" w:sz="4" w:space="0" w:color="000000"/>
              <w:bottom w:val="single" w:sz="4" w:space="0" w:color="000000"/>
              <w:right w:val="single" w:sz="4" w:space="0" w:color="000000"/>
            </w:tcBorders>
          </w:tcPr>
          <w:p w14:paraId="072798D7" w14:textId="77777777" w:rsidR="001B619F" w:rsidRPr="00D511EA" w:rsidRDefault="001B619F" w:rsidP="001B619F">
            <w:pPr>
              <w:rPr>
                <w:sz w:val="22"/>
                <w:szCs w:val="22"/>
              </w:rPr>
            </w:pPr>
            <w:r w:rsidRPr="00D511EA">
              <w:rPr>
                <w:sz w:val="22"/>
                <w:szCs w:val="22"/>
              </w:rPr>
              <w:t>Принято.</w:t>
            </w:r>
          </w:p>
          <w:p w14:paraId="151F1499" w14:textId="77777777" w:rsidR="001B619F" w:rsidRPr="00D511EA" w:rsidRDefault="001B619F" w:rsidP="001B619F">
            <w:pPr>
              <w:rPr>
                <w:sz w:val="22"/>
                <w:szCs w:val="22"/>
              </w:rPr>
            </w:pPr>
            <w:r w:rsidRPr="00D511EA">
              <w:rPr>
                <w:sz w:val="22"/>
                <w:szCs w:val="22"/>
              </w:rPr>
              <w:t xml:space="preserve">Дополнены коды </w:t>
            </w:r>
          </w:p>
          <w:p w14:paraId="6465F6AA" w14:textId="77777777" w:rsidR="001B619F" w:rsidRPr="00D511EA" w:rsidRDefault="001B619F" w:rsidP="001B619F">
            <w:pPr>
              <w:rPr>
                <w:sz w:val="22"/>
              </w:rPr>
            </w:pPr>
            <w:r w:rsidRPr="00D511EA">
              <w:rPr>
                <w:sz w:val="22"/>
                <w:szCs w:val="22"/>
              </w:rPr>
              <w:t xml:space="preserve">0685 </w:t>
            </w:r>
            <w:r w:rsidRPr="00D511EA">
              <w:rPr>
                <w:sz w:val="22"/>
              </w:rPr>
              <w:t>Испытания на прочность гидравлические</w:t>
            </w:r>
          </w:p>
          <w:p w14:paraId="36B4C3BB" w14:textId="77777777" w:rsidR="001B619F" w:rsidRPr="00D511EA" w:rsidRDefault="001B619F" w:rsidP="001B619F">
            <w:pPr>
              <w:rPr>
                <w:sz w:val="22"/>
              </w:rPr>
            </w:pPr>
            <w:r w:rsidRPr="00D511EA">
              <w:rPr>
                <w:sz w:val="22"/>
                <w:szCs w:val="22"/>
              </w:rPr>
              <w:t xml:space="preserve">0686 </w:t>
            </w:r>
            <w:r w:rsidRPr="00D511EA">
              <w:rPr>
                <w:sz w:val="22"/>
              </w:rPr>
              <w:t>Испытания на прочность пневматические</w:t>
            </w:r>
          </w:p>
          <w:p w14:paraId="4FC5ACF5" w14:textId="77777777" w:rsidR="00C9323F" w:rsidRPr="00D511EA" w:rsidRDefault="001B619F" w:rsidP="00F91286">
            <w:pPr>
              <w:rPr>
                <w:sz w:val="22"/>
                <w:szCs w:val="22"/>
              </w:rPr>
            </w:pPr>
            <w:r w:rsidRPr="00D511EA">
              <w:rPr>
                <w:sz w:val="22"/>
              </w:rPr>
              <w:t xml:space="preserve">0688 </w:t>
            </w:r>
            <w:r w:rsidRPr="00D511EA">
              <w:rPr>
                <w:rStyle w:val="8pt"/>
                <w:rFonts w:eastAsiaTheme="minorHAnsi"/>
                <w:color w:val="auto"/>
                <w:sz w:val="22"/>
              </w:rPr>
              <w:t>Испытания на прочность и герметичность</w:t>
            </w:r>
          </w:p>
        </w:tc>
      </w:tr>
      <w:tr w:rsidR="00C9323F" w:rsidRPr="00D511EA" w14:paraId="7D36FEF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DB30CA9"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18F9730F"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34BFBAC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A6C2959" w14:textId="77777777" w:rsidR="00C9323F" w:rsidRPr="00D511EA" w:rsidRDefault="00C9323F" w:rsidP="00C9323F">
            <w:pPr>
              <w:rPr>
                <w:sz w:val="22"/>
                <w:szCs w:val="22"/>
              </w:rPr>
            </w:pPr>
            <w:r w:rsidRPr="00D511EA">
              <w:rPr>
                <w:sz w:val="22"/>
                <w:szCs w:val="22"/>
              </w:rPr>
              <w:t>Замечание:</w:t>
            </w:r>
          </w:p>
          <w:p w14:paraId="627B0DC0" w14:textId="77777777" w:rsidR="00C9323F" w:rsidRPr="00D511EA" w:rsidRDefault="00C9323F" w:rsidP="00F91286">
            <w:pPr>
              <w:pStyle w:val="TableParagraph"/>
              <w:tabs>
                <w:tab w:val="left" w:pos="458"/>
              </w:tabs>
              <w:ind w:right="707"/>
            </w:pPr>
            <w:r w:rsidRPr="00D511EA">
              <w:t>В операциях испытаний на герметичность отсутствуют гидропневматические</w:t>
            </w:r>
            <w:r w:rsidRPr="00D511EA">
              <w:rPr>
                <w:spacing w:val="-15"/>
              </w:rPr>
              <w:t xml:space="preserve"> </w:t>
            </w:r>
            <w:r w:rsidRPr="00D511EA">
              <w:t>испытания.</w:t>
            </w:r>
          </w:p>
          <w:p w14:paraId="25CB7776" w14:textId="77777777" w:rsidR="00F91286" w:rsidRPr="00D511EA" w:rsidRDefault="00F91286" w:rsidP="00F91286">
            <w:pPr>
              <w:pStyle w:val="TableParagraph"/>
              <w:tabs>
                <w:tab w:val="left" w:pos="458"/>
              </w:tabs>
              <w:ind w:right="707"/>
            </w:pPr>
          </w:p>
          <w:p w14:paraId="09B2B540" w14:textId="77777777" w:rsidR="00C9323F" w:rsidRPr="00D511EA" w:rsidRDefault="00C9323F" w:rsidP="00F91286">
            <w:pPr>
              <w:pStyle w:val="TableParagraph"/>
              <w:tabs>
                <w:tab w:val="left" w:pos="458"/>
              </w:tabs>
              <w:spacing w:line="293" w:lineRule="exact"/>
            </w:pPr>
          </w:p>
        </w:tc>
        <w:tc>
          <w:tcPr>
            <w:tcW w:w="3063" w:type="dxa"/>
            <w:tcBorders>
              <w:top w:val="single" w:sz="4" w:space="0" w:color="000000"/>
              <w:left w:val="single" w:sz="4" w:space="0" w:color="000000"/>
              <w:bottom w:val="single" w:sz="4" w:space="0" w:color="000000"/>
              <w:right w:val="single" w:sz="4" w:space="0" w:color="000000"/>
            </w:tcBorders>
          </w:tcPr>
          <w:p w14:paraId="27E00163" w14:textId="77777777" w:rsidR="001B619F" w:rsidRPr="00D511EA" w:rsidRDefault="001B619F" w:rsidP="001B619F">
            <w:pPr>
              <w:rPr>
                <w:sz w:val="22"/>
                <w:szCs w:val="22"/>
              </w:rPr>
            </w:pPr>
            <w:r w:rsidRPr="00D511EA">
              <w:rPr>
                <w:sz w:val="22"/>
                <w:szCs w:val="22"/>
              </w:rPr>
              <w:t>Принято</w:t>
            </w:r>
            <w:r w:rsidR="00F91286" w:rsidRPr="00D511EA">
              <w:rPr>
                <w:sz w:val="22"/>
                <w:szCs w:val="22"/>
              </w:rPr>
              <w:t xml:space="preserve"> частично</w:t>
            </w:r>
            <w:r w:rsidRPr="00D511EA">
              <w:rPr>
                <w:sz w:val="22"/>
                <w:szCs w:val="22"/>
              </w:rPr>
              <w:t>.</w:t>
            </w:r>
          </w:p>
          <w:p w14:paraId="57A20217" w14:textId="77777777" w:rsidR="00C50FFC" w:rsidRPr="00D511EA" w:rsidRDefault="00F91286" w:rsidP="00F91286">
            <w:pPr>
              <w:rPr>
                <w:sz w:val="22"/>
                <w:szCs w:val="22"/>
              </w:rPr>
            </w:pPr>
            <w:r w:rsidRPr="00D511EA">
              <w:rPr>
                <w:sz w:val="22"/>
                <w:szCs w:val="22"/>
              </w:rPr>
              <w:t xml:space="preserve">Дополнен код 0687 </w:t>
            </w:r>
            <w:r w:rsidRPr="00D511EA">
              <w:rPr>
                <w:rFonts w:cs="Arial"/>
                <w:sz w:val="22"/>
              </w:rPr>
              <w:t>Испытания на герметичность пневмогидравлическик</w:t>
            </w:r>
          </w:p>
        </w:tc>
      </w:tr>
      <w:tr w:rsidR="00F91286" w:rsidRPr="00D511EA" w14:paraId="2E9220D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1E18A40"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04819EC8"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7BB516D9"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D3A8BE0" w14:textId="77777777" w:rsidR="00F91286" w:rsidRPr="00D511EA" w:rsidRDefault="00F91286" w:rsidP="00F91286">
            <w:pPr>
              <w:pStyle w:val="TableParagraph"/>
              <w:tabs>
                <w:tab w:val="left" w:pos="458"/>
              </w:tabs>
              <w:ind w:right="266"/>
            </w:pPr>
            <w:r w:rsidRPr="00D511EA">
              <w:t>В</w:t>
            </w:r>
            <w:r w:rsidRPr="00D511EA">
              <w:rPr>
                <w:spacing w:val="-13"/>
              </w:rPr>
              <w:t xml:space="preserve"> </w:t>
            </w:r>
            <w:r w:rsidRPr="00D511EA">
              <w:t>таблице</w:t>
            </w:r>
            <w:r w:rsidRPr="00D511EA">
              <w:rPr>
                <w:spacing w:val="-12"/>
              </w:rPr>
              <w:t xml:space="preserve"> </w:t>
            </w:r>
            <w:r w:rsidRPr="00D511EA">
              <w:t>отсутствуют</w:t>
            </w:r>
            <w:r w:rsidRPr="00D511EA">
              <w:rPr>
                <w:spacing w:val="-9"/>
              </w:rPr>
              <w:t xml:space="preserve"> </w:t>
            </w:r>
            <w:r w:rsidRPr="00D511EA">
              <w:t xml:space="preserve">испытания на прочность (гидравлические, </w:t>
            </w:r>
            <w:r w:rsidRPr="00D511EA">
              <w:rPr>
                <w:spacing w:val="-2"/>
              </w:rPr>
              <w:t>пневматические).</w:t>
            </w:r>
          </w:p>
          <w:p w14:paraId="7A14F2C1" w14:textId="77777777" w:rsidR="00F91286" w:rsidRPr="00D511EA" w:rsidRDefault="00F91286" w:rsidP="00C9323F">
            <w:pPr>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10B1C2FD" w14:textId="77777777" w:rsidR="00F91286" w:rsidRPr="00D511EA" w:rsidRDefault="00F91286" w:rsidP="001B619F">
            <w:pPr>
              <w:rPr>
                <w:sz w:val="22"/>
                <w:szCs w:val="22"/>
              </w:rPr>
            </w:pPr>
            <w:r w:rsidRPr="00D511EA">
              <w:rPr>
                <w:sz w:val="22"/>
                <w:szCs w:val="22"/>
              </w:rPr>
              <w:lastRenderedPageBreak/>
              <w:t>Принято.</w:t>
            </w:r>
          </w:p>
          <w:p w14:paraId="0E92148B" w14:textId="77777777" w:rsidR="00F91286" w:rsidRPr="00D511EA" w:rsidRDefault="00F91286" w:rsidP="00F91286">
            <w:pPr>
              <w:rPr>
                <w:sz w:val="22"/>
                <w:szCs w:val="22"/>
              </w:rPr>
            </w:pPr>
            <w:r w:rsidRPr="00D511EA">
              <w:rPr>
                <w:sz w:val="22"/>
                <w:szCs w:val="22"/>
              </w:rPr>
              <w:t>Дополнены коды:</w:t>
            </w:r>
          </w:p>
          <w:p w14:paraId="152AC78E" w14:textId="77777777" w:rsidR="00F91286" w:rsidRPr="00D511EA" w:rsidRDefault="00F91286" w:rsidP="00F91286">
            <w:pPr>
              <w:rPr>
                <w:sz w:val="22"/>
              </w:rPr>
            </w:pPr>
            <w:r w:rsidRPr="00D511EA">
              <w:rPr>
                <w:sz w:val="22"/>
                <w:szCs w:val="22"/>
              </w:rPr>
              <w:lastRenderedPageBreak/>
              <w:t xml:space="preserve">0685 </w:t>
            </w:r>
            <w:r w:rsidRPr="00D511EA">
              <w:rPr>
                <w:sz w:val="22"/>
              </w:rPr>
              <w:t>Испытания на прочность гидравлические</w:t>
            </w:r>
          </w:p>
          <w:p w14:paraId="253648C3" w14:textId="77777777" w:rsidR="00F91286" w:rsidRPr="00D511EA" w:rsidRDefault="00F91286" w:rsidP="00B578AE">
            <w:pPr>
              <w:rPr>
                <w:sz w:val="22"/>
                <w:szCs w:val="22"/>
              </w:rPr>
            </w:pPr>
            <w:r w:rsidRPr="00D511EA">
              <w:rPr>
                <w:sz w:val="22"/>
                <w:szCs w:val="22"/>
              </w:rPr>
              <w:t xml:space="preserve">0686 </w:t>
            </w:r>
            <w:r w:rsidRPr="00D511EA">
              <w:rPr>
                <w:sz w:val="22"/>
              </w:rPr>
              <w:t>Испытания на прочность пневматические</w:t>
            </w:r>
          </w:p>
        </w:tc>
      </w:tr>
      <w:tr w:rsidR="00F91286" w:rsidRPr="00D511EA" w14:paraId="36C02F0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7024380"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6CE46136"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10723B0C"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94FFA87" w14:textId="77777777" w:rsidR="00F91286" w:rsidRPr="00D511EA" w:rsidRDefault="00F91286" w:rsidP="00F91286">
            <w:pPr>
              <w:pStyle w:val="TableParagraph"/>
              <w:tabs>
                <w:tab w:val="left" w:pos="458"/>
              </w:tabs>
              <w:ind w:right="200"/>
              <w:rPr>
                <w:spacing w:val="-2"/>
              </w:rPr>
            </w:pPr>
            <w:r w:rsidRPr="00D511EA">
              <w:t>В</w:t>
            </w:r>
            <w:r w:rsidRPr="00D511EA">
              <w:rPr>
                <w:spacing w:val="-15"/>
              </w:rPr>
              <w:t xml:space="preserve"> </w:t>
            </w:r>
            <w:r w:rsidRPr="00D511EA">
              <w:t>таблице</w:t>
            </w:r>
            <w:r w:rsidRPr="00D511EA">
              <w:rPr>
                <w:spacing w:val="-14"/>
              </w:rPr>
              <w:t xml:space="preserve"> </w:t>
            </w:r>
            <w:r w:rsidRPr="00D511EA">
              <w:t>отсутствуют</w:t>
            </w:r>
            <w:r w:rsidRPr="00D511EA">
              <w:rPr>
                <w:spacing w:val="-11"/>
              </w:rPr>
              <w:t xml:space="preserve"> </w:t>
            </w:r>
            <w:r w:rsidRPr="00D511EA">
              <w:t xml:space="preserve">следующие </w:t>
            </w:r>
            <w:r w:rsidRPr="00D511EA">
              <w:rPr>
                <w:spacing w:val="-2"/>
              </w:rPr>
              <w:t>испытания</w:t>
            </w:r>
          </w:p>
          <w:p w14:paraId="5C4AC53D" w14:textId="77777777" w:rsidR="00F91286" w:rsidRPr="00D511EA" w:rsidRDefault="00F91286" w:rsidP="00F91286">
            <w:pPr>
              <w:rPr>
                <w:sz w:val="22"/>
                <w:szCs w:val="22"/>
              </w:rPr>
            </w:pPr>
            <w:r w:rsidRPr="00D511EA">
              <w:rPr>
                <w:sz w:val="22"/>
                <w:szCs w:val="22"/>
              </w:rPr>
              <w:t>Предложение:</w:t>
            </w:r>
          </w:p>
          <w:p w14:paraId="3B7D97D7" w14:textId="77777777" w:rsidR="00F91286" w:rsidRPr="00D511EA" w:rsidRDefault="00F91286" w:rsidP="00F91286">
            <w:pPr>
              <w:rPr>
                <w:sz w:val="22"/>
                <w:szCs w:val="22"/>
              </w:rPr>
            </w:pPr>
            <w:r w:rsidRPr="00D511EA">
              <w:rPr>
                <w:sz w:val="22"/>
                <w:szCs w:val="22"/>
              </w:rPr>
              <w:t>Включить</w:t>
            </w:r>
            <w:r w:rsidRPr="00D511EA">
              <w:rPr>
                <w:spacing w:val="-12"/>
                <w:sz w:val="22"/>
                <w:szCs w:val="22"/>
              </w:rPr>
              <w:t xml:space="preserve"> </w:t>
            </w:r>
            <w:r w:rsidRPr="00D511EA">
              <w:rPr>
                <w:sz w:val="22"/>
                <w:szCs w:val="22"/>
              </w:rPr>
              <w:t>данные</w:t>
            </w:r>
            <w:r w:rsidRPr="00D511EA">
              <w:rPr>
                <w:spacing w:val="-13"/>
                <w:sz w:val="22"/>
                <w:szCs w:val="22"/>
              </w:rPr>
              <w:t xml:space="preserve"> </w:t>
            </w:r>
            <w:r w:rsidRPr="00D511EA">
              <w:rPr>
                <w:sz w:val="22"/>
                <w:szCs w:val="22"/>
              </w:rPr>
              <w:t>операции</w:t>
            </w:r>
            <w:r w:rsidRPr="00D511EA">
              <w:rPr>
                <w:spacing w:val="-11"/>
                <w:sz w:val="22"/>
                <w:szCs w:val="22"/>
              </w:rPr>
              <w:t xml:space="preserve"> </w:t>
            </w:r>
            <w:r w:rsidRPr="00D511EA">
              <w:rPr>
                <w:sz w:val="22"/>
                <w:szCs w:val="22"/>
              </w:rPr>
              <w:t>в таблицу 6</w:t>
            </w:r>
          </w:p>
          <w:p w14:paraId="5C36F569" w14:textId="77777777" w:rsidR="00F91286" w:rsidRPr="00D511EA" w:rsidRDefault="00F91286" w:rsidP="00F91286">
            <w:pPr>
              <w:rPr>
                <w:sz w:val="22"/>
                <w:szCs w:val="22"/>
              </w:rPr>
            </w:pPr>
            <w:r w:rsidRPr="00D511EA">
              <w:rPr>
                <w:sz w:val="22"/>
                <w:szCs w:val="22"/>
              </w:rPr>
              <w:t>Обоснование:</w:t>
            </w:r>
          </w:p>
          <w:p w14:paraId="4371A2F9" w14:textId="77777777" w:rsidR="00F91286" w:rsidRPr="00D511EA" w:rsidRDefault="00F91286" w:rsidP="00F91286">
            <w:pPr>
              <w:pStyle w:val="TableParagraph"/>
              <w:tabs>
                <w:tab w:val="left" w:pos="458"/>
              </w:tabs>
              <w:ind w:right="200"/>
            </w:pPr>
            <w:r w:rsidRPr="00D511EA">
              <w:t>ГОСТ</w:t>
            </w:r>
            <w:r w:rsidRPr="00D511EA">
              <w:rPr>
                <w:spacing w:val="-7"/>
              </w:rPr>
              <w:t xml:space="preserve"> </w:t>
            </w:r>
            <w:r w:rsidRPr="00D511EA">
              <w:t>15.309-98,</w:t>
            </w:r>
            <w:r w:rsidRPr="00D511EA">
              <w:rPr>
                <w:spacing w:val="-7"/>
              </w:rPr>
              <w:t xml:space="preserve"> </w:t>
            </w:r>
            <w:r w:rsidRPr="00D511EA">
              <w:t>ГОСТ</w:t>
            </w:r>
            <w:r w:rsidRPr="00D511EA">
              <w:rPr>
                <w:spacing w:val="-6"/>
              </w:rPr>
              <w:t xml:space="preserve"> </w:t>
            </w:r>
            <w:r w:rsidRPr="00D511EA">
              <w:t>16504-</w:t>
            </w:r>
            <w:r w:rsidRPr="00D511EA">
              <w:rPr>
                <w:spacing w:val="-5"/>
              </w:rPr>
              <w:t>81</w:t>
            </w:r>
          </w:p>
        </w:tc>
        <w:tc>
          <w:tcPr>
            <w:tcW w:w="3063" w:type="dxa"/>
            <w:tcBorders>
              <w:top w:val="single" w:sz="4" w:space="0" w:color="000000"/>
              <w:left w:val="single" w:sz="4" w:space="0" w:color="000000"/>
              <w:bottom w:val="single" w:sz="4" w:space="0" w:color="000000"/>
              <w:right w:val="single" w:sz="4" w:space="0" w:color="000000"/>
            </w:tcBorders>
          </w:tcPr>
          <w:p w14:paraId="7985FE86" w14:textId="77777777" w:rsidR="004D1C48" w:rsidRPr="00D511EA" w:rsidRDefault="004D1C48" w:rsidP="004D1C48">
            <w:pPr>
              <w:rPr>
                <w:sz w:val="22"/>
                <w:szCs w:val="22"/>
              </w:rPr>
            </w:pPr>
            <w:r w:rsidRPr="00D511EA">
              <w:rPr>
                <w:sz w:val="22"/>
                <w:szCs w:val="22"/>
              </w:rPr>
              <w:t>Принято.</w:t>
            </w:r>
          </w:p>
          <w:p w14:paraId="2482533E" w14:textId="77777777" w:rsidR="00F91286" w:rsidRPr="00D511EA" w:rsidRDefault="00F91286" w:rsidP="001B619F">
            <w:pPr>
              <w:rPr>
                <w:sz w:val="22"/>
                <w:szCs w:val="22"/>
              </w:rPr>
            </w:pPr>
          </w:p>
        </w:tc>
      </w:tr>
      <w:tr w:rsidR="00F91286" w:rsidRPr="00D511EA" w14:paraId="2BC3B68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5D97159"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01DE073A"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3DC7EFC5"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A463F25" w14:textId="77777777" w:rsidR="00F91286" w:rsidRPr="00D511EA" w:rsidRDefault="00F91286" w:rsidP="00F91286">
            <w:pPr>
              <w:pStyle w:val="TableParagraph"/>
              <w:tabs>
                <w:tab w:val="left" w:pos="458"/>
              </w:tabs>
            </w:pPr>
            <w:r w:rsidRPr="00D511EA">
              <w:rPr>
                <w:spacing w:val="-2"/>
              </w:rPr>
              <w:t>приемо-сдаточные;</w:t>
            </w:r>
          </w:p>
        </w:tc>
        <w:tc>
          <w:tcPr>
            <w:tcW w:w="3063" w:type="dxa"/>
            <w:tcBorders>
              <w:top w:val="single" w:sz="4" w:space="0" w:color="000000"/>
              <w:left w:val="single" w:sz="4" w:space="0" w:color="000000"/>
              <w:bottom w:val="single" w:sz="4" w:space="0" w:color="000000"/>
              <w:right w:val="single" w:sz="4" w:space="0" w:color="000000"/>
            </w:tcBorders>
          </w:tcPr>
          <w:p w14:paraId="33F15279" w14:textId="77777777" w:rsidR="00F91286" w:rsidRPr="00D511EA" w:rsidRDefault="00F91286" w:rsidP="001B619F">
            <w:pPr>
              <w:rPr>
                <w:sz w:val="22"/>
                <w:szCs w:val="22"/>
              </w:rPr>
            </w:pPr>
            <w:r w:rsidRPr="00D511EA">
              <w:rPr>
                <w:sz w:val="22"/>
                <w:szCs w:val="22"/>
              </w:rPr>
              <w:t>Принято.</w:t>
            </w:r>
          </w:p>
          <w:p w14:paraId="4BF5B23D" w14:textId="77777777" w:rsidR="00F91286" w:rsidRPr="00D511EA" w:rsidRDefault="00F91286" w:rsidP="00B578AE">
            <w:pPr>
              <w:rPr>
                <w:sz w:val="22"/>
                <w:szCs w:val="22"/>
              </w:rPr>
            </w:pPr>
            <w:r w:rsidRPr="00D511EA">
              <w:rPr>
                <w:sz w:val="22"/>
                <w:szCs w:val="22"/>
              </w:rPr>
              <w:t xml:space="preserve">0602 </w:t>
            </w:r>
            <w:r w:rsidR="00B578AE" w:rsidRPr="00D511EA">
              <w:rPr>
                <w:rFonts w:eastAsia="Calibri" w:cs="Arial"/>
                <w:sz w:val="22"/>
              </w:rPr>
              <w:t>Испытания приемо-сдаточные</w:t>
            </w:r>
          </w:p>
        </w:tc>
      </w:tr>
      <w:tr w:rsidR="00F91286" w:rsidRPr="00D511EA" w14:paraId="33B6007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E3E8096"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0ED7B3AA"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04144AF1"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98BAC49" w14:textId="77777777" w:rsidR="00F91286" w:rsidRPr="00D511EA" w:rsidRDefault="00F91286" w:rsidP="00F91286">
            <w:pPr>
              <w:pStyle w:val="TableParagraph"/>
              <w:tabs>
                <w:tab w:val="left" w:pos="458"/>
              </w:tabs>
              <w:spacing w:line="293" w:lineRule="exact"/>
            </w:pPr>
            <w:r w:rsidRPr="00D511EA">
              <w:rPr>
                <w:spacing w:val="-2"/>
              </w:rPr>
              <w:t>периодические;</w:t>
            </w:r>
          </w:p>
        </w:tc>
        <w:tc>
          <w:tcPr>
            <w:tcW w:w="3063" w:type="dxa"/>
            <w:tcBorders>
              <w:top w:val="single" w:sz="4" w:space="0" w:color="000000"/>
              <w:left w:val="single" w:sz="4" w:space="0" w:color="000000"/>
              <w:bottom w:val="single" w:sz="4" w:space="0" w:color="000000"/>
              <w:right w:val="single" w:sz="4" w:space="0" w:color="000000"/>
            </w:tcBorders>
          </w:tcPr>
          <w:p w14:paraId="1E5D30DB" w14:textId="77777777" w:rsidR="00B578AE" w:rsidRPr="00D511EA" w:rsidRDefault="00B578AE" w:rsidP="00B578AE">
            <w:pPr>
              <w:rPr>
                <w:sz w:val="22"/>
                <w:szCs w:val="22"/>
              </w:rPr>
            </w:pPr>
            <w:r w:rsidRPr="00D511EA">
              <w:rPr>
                <w:sz w:val="22"/>
                <w:szCs w:val="22"/>
              </w:rPr>
              <w:t>Принято.</w:t>
            </w:r>
          </w:p>
          <w:p w14:paraId="78280E35" w14:textId="77777777" w:rsidR="00F91286" w:rsidRPr="00D511EA" w:rsidRDefault="00B578AE" w:rsidP="00B578AE">
            <w:pPr>
              <w:rPr>
                <w:sz w:val="22"/>
                <w:szCs w:val="22"/>
              </w:rPr>
            </w:pPr>
            <w:r w:rsidRPr="00D511EA">
              <w:rPr>
                <w:sz w:val="22"/>
                <w:szCs w:val="22"/>
              </w:rPr>
              <w:t xml:space="preserve">0603 </w:t>
            </w:r>
            <w:r w:rsidRPr="00D511EA">
              <w:rPr>
                <w:rFonts w:eastAsia="Calibri" w:cs="Arial"/>
                <w:sz w:val="22"/>
              </w:rPr>
              <w:t>Испытания периодические</w:t>
            </w:r>
          </w:p>
        </w:tc>
      </w:tr>
      <w:tr w:rsidR="00F91286" w:rsidRPr="00D511EA" w14:paraId="6D23939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83D915A"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1CFE10A6"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59D179CF"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43ADB4E" w14:textId="77777777" w:rsidR="00F91286" w:rsidRPr="00D511EA" w:rsidRDefault="00F91286" w:rsidP="00F91286">
            <w:pPr>
              <w:pStyle w:val="TableParagraph"/>
              <w:tabs>
                <w:tab w:val="left" w:pos="458"/>
              </w:tabs>
              <w:spacing w:line="293" w:lineRule="exact"/>
            </w:pPr>
            <w:r w:rsidRPr="00D511EA">
              <w:rPr>
                <w:spacing w:val="-2"/>
              </w:rPr>
              <w:t>послеремонтные;</w:t>
            </w:r>
          </w:p>
        </w:tc>
        <w:tc>
          <w:tcPr>
            <w:tcW w:w="3063" w:type="dxa"/>
            <w:tcBorders>
              <w:top w:val="single" w:sz="4" w:space="0" w:color="000000"/>
              <w:left w:val="single" w:sz="4" w:space="0" w:color="000000"/>
              <w:bottom w:val="single" w:sz="4" w:space="0" w:color="000000"/>
              <w:right w:val="single" w:sz="4" w:space="0" w:color="000000"/>
            </w:tcBorders>
          </w:tcPr>
          <w:p w14:paraId="70FC28C2" w14:textId="77777777" w:rsidR="00F91286" w:rsidRPr="00D511EA" w:rsidRDefault="00B578AE" w:rsidP="001B619F">
            <w:pPr>
              <w:rPr>
                <w:sz w:val="22"/>
                <w:szCs w:val="22"/>
              </w:rPr>
            </w:pPr>
            <w:r w:rsidRPr="00D511EA">
              <w:rPr>
                <w:sz w:val="22"/>
                <w:szCs w:val="22"/>
              </w:rPr>
              <w:t>Принято.</w:t>
            </w:r>
          </w:p>
          <w:p w14:paraId="14B48A1F" w14:textId="77777777" w:rsidR="00B578AE" w:rsidRPr="00D511EA" w:rsidRDefault="00B578AE" w:rsidP="001B619F">
            <w:pPr>
              <w:rPr>
                <w:sz w:val="22"/>
                <w:szCs w:val="22"/>
              </w:rPr>
            </w:pPr>
            <w:r w:rsidRPr="00D511EA">
              <w:rPr>
                <w:sz w:val="22"/>
                <w:szCs w:val="22"/>
              </w:rPr>
              <w:t>0699.02 Испытания послеремонтные</w:t>
            </w:r>
          </w:p>
        </w:tc>
      </w:tr>
      <w:tr w:rsidR="00F91286" w:rsidRPr="00D511EA" w14:paraId="4239647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8E2CB66"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7FA1C81D"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7C870C59"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3F1B06F" w14:textId="77777777" w:rsidR="00F91286" w:rsidRPr="00D511EA" w:rsidRDefault="00F91286" w:rsidP="00F91286">
            <w:pPr>
              <w:pStyle w:val="TableParagraph"/>
              <w:tabs>
                <w:tab w:val="left" w:pos="458"/>
              </w:tabs>
              <w:spacing w:line="293" w:lineRule="exact"/>
            </w:pPr>
            <w:r w:rsidRPr="00D511EA">
              <w:rPr>
                <w:spacing w:val="-2"/>
              </w:rPr>
              <w:t>стендовые;</w:t>
            </w:r>
          </w:p>
        </w:tc>
        <w:tc>
          <w:tcPr>
            <w:tcW w:w="3063" w:type="dxa"/>
            <w:tcBorders>
              <w:top w:val="single" w:sz="4" w:space="0" w:color="000000"/>
              <w:left w:val="single" w:sz="4" w:space="0" w:color="000000"/>
              <w:bottom w:val="single" w:sz="4" w:space="0" w:color="000000"/>
              <w:right w:val="single" w:sz="4" w:space="0" w:color="000000"/>
            </w:tcBorders>
          </w:tcPr>
          <w:p w14:paraId="4A0A8723" w14:textId="77777777" w:rsidR="00B578AE" w:rsidRPr="00D511EA" w:rsidRDefault="00B578AE" w:rsidP="00B578AE">
            <w:pPr>
              <w:rPr>
                <w:sz w:val="22"/>
                <w:szCs w:val="22"/>
              </w:rPr>
            </w:pPr>
            <w:r w:rsidRPr="00D511EA">
              <w:rPr>
                <w:sz w:val="22"/>
                <w:szCs w:val="22"/>
              </w:rPr>
              <w:t>Принято.</w:t>
            </w:r>
          </w:p>
          <w:p w14:paraId="10EF2A60" w14:textId="77777777" w:rsidR="00F91286" w:rsidRPr="00D511EA" w:rsidRDefault="00B578AE" w:rsidP="00B578AE">
            <w:pPr>
              <w:rPr>
                <w:sz w:val="22"/>
                <w:szCs w:val="22"/>
              </w:rPr>
            </w:pPr>
            <w:r w:rsidRPr="00D511EA">
              <w:rPr>
                <w:sz w:val="22"/>
                <w:szCs w:val="22"/>
              </w:rPr>
              <w:t xml:space="preserve">0606 </w:t>
            </w:r>
            <w:r w:rsidRPr="00D511EA">
              <w:rPr>
                <w:rFonts w:eastAsia="Calibri" w:cs="Arial"/>
                <w:sz w:val="22"/>
              </w:rPr>
              <w:t>Испытания стендовые</w:t>
            </w:r>
          </w:p>
        </w:tc>
      </w:tr>
      <w:tr w:rsidR="00F91286" w:rsidRPr="00D511EA" w14:paraId="11D3A05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ED0F16B"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20CA5FD4"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0ECB0636"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DB9EFF4" w14:textId="77777777" w:rsidR="00F91286" w:rsidRPr="00D511EA" w:rsidRDefault="00F91286" w:rsidP="00F91286">
            <w:pPr>
              <w:pStyle w:val="TableParagraph"/>
              <w:tabs>
                <w:tab w:val="left" w:pos="458"/>
              </w:tabs>
              <w:spacing w:line="293" w:lineRule="exact"/>
            </w:pPr>
            <w:r w:rsidRPr="00D511EA">
              <w:rPr>
                <w:spacing w:val="-2"/>
              </w:rPr>
              <w:t>исследовательские;</w:t>
            </w:r>
          </w:p>
        </w:tc>
        <w:tc>
          <w:tcPr>
            <w:tcW w:w="3063" w:type="dxa"/>
            <w:tcBorders>
              <w:top w:val="single" w:sz="4" w:space="0" w:color="000000"/>
              <w:left w:val="single" w:sz="4" w:space="0" w:color="000000"/>
              <w:bottom w:val="single" w:sz="4" w:space="0" w:color="000000"/>
              <w:right w:val="single" w:sz="4" w:space="0" w:color="000000"/>
            </w:tcBorders>
          </w:tcPr>
          <w:p w14:paraId="01372F2C" w14:textId="77777777" w:rsidR="00F91286" w:rsidRPr="00D511EA" w:rsidRDefault="00CA3EC7" w:rsidP="001B619F">
            <w:pPr>
              <w:rPr>
                <w:sz w:val="22"/>
                <w:szCs w:val="22"/>
              </w:rPr>
            </w:pPr>
            <w:r w:rsidRPr="00D511EA">
              <w:rPr>
                <w:sz w:val="22"/>
                <w:szCs w:val="22"/>
              </w:rPr>
              <w:t>Принято.</w:t>
            </w:r>
          </w:p>
          <w:p w14:paraId="3D19620F" w14:textId="77777777" w:rsidR="00CA3EC7" w:rsidRPr="00D511EA" w:rsidRDefault="00CA3EC7" w:rsidP="001B619F">
            <w:pPr>
              <w:rPr>
                <w:sz w:val="22"/>
                <w:szCs w:val="22"/>
              </w:rPr>
            </w:pPr>
            <w:r w:rsidRPr="00D511EA">
              <w:rPr>
                <w:sz w:val="22"/>
                <w:szCs w:val="22"/>
              </w:rPr>
              <w:t>0607 Испытания исследовательские</w:t>
            </w:r>
          </w:p>
        </w:tc>
      </w:tr>
      <w:tr w:rsidR="00F91286" w:rsidRPr="00D511EA" w14:paraId="0B2B81E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EBABBBC"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5CC119D9"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77099217"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5366AA6" w14:textId="77777777" w:rsidR="00F91286" w:rsidRPr="00D511EA" w:rsidRDefault="00F91286" w:rsidP="00F91286">
            <w:pPr>
              <w:pStyle w:val="TableParagraph"/>
              <w:tabs>
                <w:tab w:val="left" w:pos="458"/>
              </w:tabs>
              <w:spacing w:line="293" w:lineRule="exact"/>
            </w:pPr>
            <w:r w:rsidRPr="00D511EA">
              <w:rPr>
                <w:spacing w:val="-2"/>
              </w:rPr>
              <w:t>контрольные;</w:t>
            </w:r>
          </w:p>
        </w:tc>
        <w:tc>
          <w:tcPr>
            <w:tcW w:w="3063" w:type="dxa"/>
            <w:tcBorders>
              <w:top w:val="single" w:sz="4" w:space="0" w:color="000000"/>
              <w:left w:val="single" w:sz="4" w:space="0" w:color="000000"/>
              <w:bottom w:val="single" w:sz="4" w:space="0" w:color="000000"/>
              <w:right w:val="single" w:sz="4" w:space="0" w:color="000000"/>
            </w:tcBorders>
          </w:tcPr>
          <w:p w14:paraId="53A64A87" w14:textId="77777777" w:rsidR="00F91286" w:rsidRPr="00D511EA" w:rsidRDefault="00CA3EC7" w:rsidP="001B619F">
            <w:pPr>
              <w:rPr>
                <w:sz w:val="22"/>
                <w:szCs w:val="22"/>
              </w:rPr>
            </w:pPr>
            <w:r w:rsidRPr="00D511EA">
              <w:rPr>
                <w:sz w:val="22"/>
                <w:szCs w:val="22"/>
              </w:rPr>
              <w:t>Принято.</w:t>
            </w:r>
          </w:p>
          <w:p w14:paraId="2D861049" w14:textId="77777777" w:rsidR="00CA3EC7" w:rsidRPr="00D511EA" w:rsidRDefault="00CA3EC7" w:rsidP="001B619F">
            <w:pPr>
              <w:rPr>
                <w:sz w:val="22"/>
                <w:szCs w:val="22"/>
              </w:rPr>
            </w:pPr>
            <w:r w:rsidRPr="00D511EA">
              <w:rPr>
                <w:sz w:val="22"/>
                <w:szCs w:val="22"/>
              </w:rPr>
              <w:t>0608 Испытания контрольные</w:t>
            </w:r>
          </w:p>
        </w:tc>
      </w:tr>
      <w:tr w:rsidR="00F91286" w:rsidRPr="00D511EA" w14:paraId="7B794FC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F247742"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54FFD2C0"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7544FD4B"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2B61583" w14:textId="77777777" w:rsidR="00F91286" w:rsidRPr="00D511EA" w:rsidRDefault="00F91286" w:rsidP="00F91286">
            <w:pPr>
              <w:pStyle w:val="TableParagraph"/>
              <w:tabs>
                <w:tab w:val="left" w:pos="458"/>
              </w:tabs>
              <w:spacing w:line="293" w:lineRule="exact"/>
            </w:pPr>
            <w:r w:rsidRPr="00D511EA">
              <w:rPr>
                <w:spacing w:val="-2"/>
              </w:rPr>
              <w:t>сравнительные;</w:t>
            </w:r>
          </w:p>
        </w:tc>
        <w:tc>
          <w:tcPr>
            <w:tcW w:w="3063" w:type="dxa"/>
            <w:tcBorders>
              <w:top w:val="single" w:sz="4" w:space="0" w:color="000000"/>
              <w:left w:val="single" w:sz="4" w:space="0" w:color="000000"/>
              <w:bottom w:val="single" w:sz="4" w:space="0" w:color="000000"/>
              <w:right w:val="single" w:sz="4" w:space="0" w:color="000000"/>
            </w:tcBorders>
          </w:tcPr>
          <w:p w14:paraId="4E6438C0" w14:textId="77777777" w:rsidR="00F91286" w:rsidRPr="00D511EA" w:rsidRDefault="00CA3EC7" w:rsidP="001B619F">
            <w:pPr>
              <w:rPr>
                <w:sz w:val="22"/>
                <w:szCs w:val="22"/>
              </w:rPr>
            </w:pPr>
            <w:r w:rsidRPr="00D511EA">
              <w:rPr>
                <w:sz w:val="22"/>
                <w:szCs w:val="22"/>
              </w:rPr>
              <w:t>Принято.</w:t>
            </w:r>
          </w:p>
          <w:p w14:paraId="75E208D2" w14:textId="77777777" w:rsidR="00CA3EC7" w:rsidRPr="00D511EA" w:rsidRDefault="00CA3EC7" w:rsidP="001B619F">
            <w:pPr>
              <w:rPr>
                <w:sz w:val="22"/>
                <w:szCs w:val="22"/>
              </w:rPr>
            </w:pPr>
            <w:r w:rsidRPr="00D511EA">
              <w:rPr>
                <w:sz w:val="22"/>
                <w:szCs w:val="22"/>
              </w:rPr>
              <w:t>0609 Испытания сравнительные</w:t>
            </w:r>
          </w:p>
        </w:tc>
      </w:tr>
      <w:tr w:rsidR="00F91286" w:rsidRPr="00D511EA" w14:paraId="490B722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7F69048"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490A1843"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235190CB"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B2C760B" w14:textId="77777777" w:rsidR="00F91286" w:rsidRPr="00D511EA" w:rsidRDefault="00F91286" w:rsidP="00F91286">
            <w:pPr>
              <w:pStyle w:val="TableParagraph"/>
              <w:tabs>
                <w:tab w:val="left" w:pos="458"/>
              </w:tabs>
              <w:spacing w:line="293" w:lineRule="exact"/>
            </w:pPr>
            <w:r w:rsidRPr="00D511EA">
              <w:rPr>
                <w:spacing w:val="-2"/>
              </w:rPr>
              <w:t>определительные;</w:t>
            </w:r>
          </w:p>
        </w:tc>
        <w:tc>
          <w:tcPr>
            <w:tcW w:w="3063" w:type="dxa"/>
            <w:tcBorders>
              <w:top w:val="single" w:sz="4" w:space="0" w:color="000000"/>
              <w:left w:val="single" w:sz="4" w:space="0" w:color="000000"/>
              <w:bottom w:val="single" w:sz="4" w:space="0" w:color="000000"/>
              <w:right w:val="single" w:sz="4" w:space="0" w:color="000000"/>
            </w:tcBorders>
          </w:tcPr>
          <w:p w14:paraId="43B9439C" w14:textId="77777777" w:rsidR="00F91286" w:rsidRPr="00D511EA" w:rsidRDefault="00CA3EC7" w:rsidP="001B619F">
            <w:pPr>
              <w:rPr>
                <w:sz w:val="22"/>
                <w:szCs w:val="22"/>
              </w:rPr>
            </w:pPr>
            <w:r w:rsidRPr="00D511EA">
              <w:rPr>
                <w:sz w:val="22"/>
                <w:szCs w:val="22"/>
              </w:rPr>
              <w:t>Принято.</w:t>
            </w:r>
          </w:p>
          <w:p w14:paraId="356399AE" w14:textId="77777777" w:rsidR="00CA3EC7" w:rsidRPr="00D511EA" w:rsidRDefault="00CA3EC7" w:rsidP="001B619F">
            <w:pPr>
              <w:rPr>
                <w:sz w:val="22"/>
                <w:szCs w:val="22"/>
              </w:rPr>
            </w:pPr>
            <w:r w:rsidRPr="00D511EA">
              <w:rPr>
                <w:sz w:val="22"/>
                <w:szCs w:val="22"/>
              </w:rPr>
              <w:t>0699.03 Испытания определительные</w:t>
            </w:r>
          </w:p>
        </w:tc>
      </w:tr>
      <w:tr w:rsidR="00F91286" w:rsidRPr="00D511EA" w14:paraId="5788A7C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72799CF"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25449143"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528582DE"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6FA5C15" w14:textId="77777777" w:rsidR="00F91286" w:rsidRPr="00D511EA" w:rsidRDefault="00F91286" w:rsidP="00F91286">
            <w:pPr>
              <w:pStyle w:val="TableParagraph"/>
              <w:tabs>
                <w:tab w:val="left" w:pos="458"/>
              </w:tabs>
              <w:spacing w:line="293" w:lineRule="exact"/>
            </w:pPr>
            <w:r w:rsidRPr="00D511EA">
              <w:rPr>
                <w:spacing w:val="-2"/>
              </w:rPr>
              <w:t>государственные;</w:t>
            </w:r>
          </w:p>
        </w:tc>
        <w:tc>
          <w:tcPr>
            <w:tcW w:w="3063" w:type="dxa"/>
            <w:tcBorders>
              <w:top w:val="single" w:sz="4" w:space="0" w:color="000000"/>
              <w:left w:val="single" w:sz="4" w:space="0" w:color="000000"/>
              <w:bottom w:val="single" w:sz="4" w:space="0" w:color="000000"/>
              <w:right w:val="single" w:sz="4" w:space="0" w:color="000000"/>
            </w:tcBorders>
          </w:tcPr>
          <w:p w14:paraId="2DAB7EE0" w14:textId="77777777" w:rsidR="00F91286" w:rsidRPr="00D511EA" w:rsidRDefault="00CA3EC7" w:rsidP="001B619F">
            <w:pPr>
              <w:rPr>
                <w:sz w:val="22"/>
                <w:szCs w:val="22"/>
              </w:rPr>
            </w:pPr>
            <w:r w:rsidRPr="00D511EA">
              <w:rPr>
                <w:sz w:val="22"/>
                <w:szCs w:val="22"/>
              </w:rPr>
              <w:t>Принято.</w:t>
            </w:r>
          </w:p>
          <w:p w14:paraId="272F2AC6" w14:textId="77777777" w:rsidR="00CA3EC7" w:rsidRPr="00D511EA" w:rsidRDefault="00CA3EC7" w:rsidP="001B619F">
            <w:pPr>
              <w:rPr>
                <w:sz w:val="22"/>
                <w:szCs w:val="22"/>
              </w:rPr>
            </w:pPr>
            <w:r w:rsidRPr="00D511EA">
              <w:rPr>
                <w:sz w:val="22"/>
                <w:szCs w:val="22"/>
              </w:rPr>
              <w:t>0699.04 Испытания государственные</w:t>
            </w:r>
          </w:p>
        </w:tc>
      </w:tr>
      <w:tr w:rsidR="00F91286" w:rsidRPr="00D511EA" w14:paraId="623E36A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0993976"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013E383E"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4B0043DE"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4386EF8" w14:textId="77777777" w:rsidR="00F91286" w:rsidRPr="00D511EA" w:rsidRDefault="00F91286" w:rsidP="00F91286">
            <w:pPr>
              <w:pStyle w:val="TableParagraph"/>
              <w:tabs>
                <w:tab w:val="left" w:pos="458"/>
              </w:tabs>
              <w:spacing w:line="293" w:lineRule="exact"/>
            </w:pPr>
            <w:r w:rsidRPr="00D511EA">
              <w:rPr>
                <w:spacing w:val="-2"/>
              </w:rPr>
              <w:t>межведомственные;</w:t>
            </w:r>
          </w:p>
        </w:tc>
        <w:tc>
          <w:tcPr>
            <w:tcW w:w="3063" w:type="dxa"/>
            <w:tcBorders>
              <w:top w:val="single" w:sz="4" w:space="0" w:color="000000"/>
              <w:left w:val="single" w:sz="4" w:space="0" w:color="000000"/>
              <w:bottom w:val="single" w:sz="4" w:space="0" w:color="000000"/>
              <w:right w:val="single" w:sz="4" w:space="0" w:color="000000"/>
            </w:tcBorders>
          </w:tcPr>
          <w:p w14:paraId="640604CC" w14:textId="77777777" w:rsidR="00F91286" w:rsidRPr="00D511EA" w:rsidRDefault="00CA3EC7" w:rsidP="001B619F">
            <w:pPr>
              <w:rPr>
                <w:sz w:val="22"/>
                <w:szCs w:val="22"/>
              </w:rPr>
            </w:pPr>
            <w:r w:rsidRPr="00D511EA">
              <w:rPr>
                <w:sz w:val="22"/>
                <w:szCs w:val="22"/>
              </w:rPr>
              <w:t>Принято.</w:t>
            </w:r>
          </w:p>
          <w:p w14:paraId="55F2E4BE" w14:textId="77777777" w:rsidR="00CA3EC7" w:rsidRPr="00D511EA" w:rsidRDefault="00CA3EC7" w:rsidP="001B619F">
            <w:pPr>
              <w:rPr>
                <w:sz w:val="22"/>
                <w:szCs w:val="22"/>
              </w:rPr>
            </w:pPr>
            <w:r w:rsidRPr="00D511EA">
              <w:rPr>
                <w:sz w:val="22"/>
                <w:szCs w:val="22"/>
              </w:rPr>
              <w:t>0699.05 Испытания межведомственные</w:t>
            </w:r>
          </w:p>
        </w:tc>
      </w:tr>
      <w:tr w:rsidR="00F91286" w:rsidRPr="00D511EA" w14:paraId="24FFEB1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7C442AC"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0F3E8054"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6BCDC0B3"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F6676FB" w14:textId="77777777" w:rsidR="00F91286" w:rsidRPr="00D511EA" w:rsidRDefault="00F91286" w:rsidP="00F91286">
            <w:pPr>
              <w:pStyle w:val="TableParagraph"/>
              <w:tabs>
                <w:tab w:val="left" w:pos="458"/>
              </w:tabs>
              <w:spacing w:line="293" w:lineRule="exact"/>
            </w:pPr>
            <w:r w:rsidRPr="00D511EA">
              <w:rPr>
                <w:spacing w:val="-2"/>
              </w:rPr>
              <w:t>ведомственные;</w:t>
            </w:r>
          </w:p>
        </w:tc>
        <w:tc>
          <w:tcPr>
            <w:tcW w:w="3063" w:type="dxa"/>
            <w:tcBorders>
              <w:top w:val="single" w:sz="4" w:space="0" w:color="000000"/>
              <w:left w:val="single" w:sz="4" w:space="0" w:color="000000"/>
              <w:bottom w:val="single" w:sz="4" w:space="0" w:color="000000"/>
              <w:right w:val="single" w:sz="4" w:space="0" w:color="000000"/>
            </w:tcBorders>
          </w:tcPr>
          <w:p w14:paraId="28EF6103" w14:textId="77777777" w:rsidR="00F91286" w:rsidRPr="00D511EA" w:rsidRDefault="00CA3EC7" w:rsidP="001B619F">
            <w:pPr>
              <w:rPr>
                <w:sz w:val="22"/>
                <w:szCs w:val="22"/>
              </w:rPr>
            </w:pPr>
            <w:r w:rsidRPr="00D511EA">
              <w:rPr>
                <w:sz w:val="22"/>
                <w:szCs w:val="22"/>
              </w:rPr>
              <w:t>Принято.</w:t>
            </w:r>
          </w:p>
          <w:p w14:paraId="0269842A" w14:textId="77777777" w:rsidR="00CA3EC7" w:rsidRPr="00D511EA" w:rsidRDefault="00CA3EC7" w:rsidP="001B619F">
            <w:pPr>
              <w:rPr>
                <w:sz w:val="22"/>
                <w:szCs w:val="22"/>
              </w:rPr>
            </w:pPr>
            <w:r w:rsidRPr="00D511EA">
              <w:rPr>
                <w:sz w:val="22"/>
                <w:szCs w:val="22"/>
              </w:rPr>
              <w:t>0699.06 Испытания ведомственные</w:t>
            </w:r>
          </w:p>
        </w:tc>
      </w:tr>
      <w:tr w:rsidR="00F91286" w:rsidRPr="00D511EA" w14:paraId="433A70F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8EAB52A"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2F34D4A4"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18CE5CE4"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FCE4AFB" w14:textId="77777777" w:rsidR="00F91286" w:rsidRPr="00D511EA" w:rsidRDefault="00F91286" w:rsidP="00F91286">
            <w:pPr>
              <w:pStyle w:val="TableParagraph"/>
              <w:tabs>
                <w:tab w:val="left" w:pos="458"/>
              </w:tabs>
              <w:spacing w:line="293" w:lineRule="exact"/>
            </w:pPr>
            <w:r w:rsidRPr="00D511EA">
              <w:rPr>
                <w:spacing w:val="-2"/>
              </w:rPr>
              <w:t>доводочные;</w:t>
            </w:r>
          </w:p>
        </w:tc>
        <w:tc>
          <w:tcPr>
            <w:tcW w:w="3063" w:type="dxa"/>
            <w:tcBorders>
              <w:top w:val="single" w:sz="4" w:space="0" w:color="000000"/>
              <w:left w:val="single" w:sz="4" w:space="0" w:color="000000"/>
              <w:bottom w:val="single" w:sz="4" w:space="0" w:color="000000"/>
              <w:right w:val="single" w:sz="4" w:space="0" w:color="000000"/>
            </w:tcBorders>
          </w:tcPr>
          <w:p w14:paraId="681F42D7" w14:textId="77777777" w:rsidR="00F91286" w:rsidRPr="00D511EA" w:rsidRDefault="00CA3EC7" w:rsidP="001B619F">
            <w:pPr>
              <w:rPr>
                <w:sz w:val="22"/>
                <w:szCs w:val="22"/>
              </w:rPr>
            </w:pPr>
            <w:r w:rsidRPr="00D511EA">
              <w:rPr>
                <w:sz w:val="22"/>
                <w:szCs w:val="22"/>
              </w:rPr>
              <w:t>Принято.</w:t>
            </w:r>
          </w:p>
          <w:p w14:paraId="12543323" w14:textId="77777777" w:rsidR="00CA3EC7" w:rsidRPr="00D511EA" w:rsidRDefault="00CA3EC7" w:rsidP="001B619F">
            <w:pPr>
              <w:rPr>
                <w:sz w:val="22"/>
                <w:szCs w:val="22"/>
              </w:rPr>
            </w:pPr>
            <w:r w:rsidRPr="00D511EA">
              <w:rPr>
                <w:sz w:val="22"/>
                <w:szCs w:val="22"/>
              </w:rPr>
              <w:t>0699.07 испытания доводочные</w:t>
            </w:r>
          </w:p>
        </w:tc>
      </w:tr>
      <w:tr w:rsidR="00F91286" w:rsidRPr="00D511EA" w14:paraId="19E5EFE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40BECB3"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48846160"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19986B41"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7576C1E" w14:textId="77777777" w:rsidR="00F91286" w:rsidRPr="00D511EA" w:rsidRDefault="00F91286" w:rsidP="00F91286">
            <w:pPr>
              <w:pStyle w:val="TableParagraph"/>
              <w:tabs>
                <w:tab w:val="left" w:pos="458"/>
              </w:tabs>
              <w:spacing w:line="293" w:lineRule="exact"/>
            </w:pPr>
            <w:r w:rsidRPr="00D511EA">
              <w:rPr>
                <w:spacing w:val="-2"/>
              </w:rPr>
              <w:t>предварительные;</w:t>
            </w:r>
          </w:p>
        </w:tc>
        <w:tc>
          <w:tcPr>
            <w:tcW w:w="3063" w:type="dxa"/>
            <w:tcBorders>
              <w:top w:val="single" w:sz="4" w:space="0" w:color="000000"/>
              <w:left w:val="single" w:sz="4" w:space="0" w:color="000000"/>
              <w:bottom w:val="single" w:sz="4" w:space="0" w:color="000000"/>
              <w:right w:val="single" w:sz="4" w:space="0" w:color="000000"/>
            </w:tcBorders>
          </w:tcPr>
          <w:p w14:paraId="3FDB63A9" w14:textId="77777777" w:rsidR="00F91286" w:rsidRPr="00D511EA" w:rsidRDefault="00CA3EC7" w:rsidP="001B619F">
            <w:pPr>
              <w:rPr>
                <w:sz w:val="22"/>
                <w:szCs w:val="22"/>
              </w:rPr>
            </w:pPr>
            <w:r w:rsidRPr="00D511EA">
              <w:rPr>
                <w:sz w:val="22"/>
                <w:szCs w:val="22"/>
              </w:rPr>
              <w:t>Принято.</w:t>
            </w:r>
          </w:p>
          <w:p w14:paraId="5E8B1D0A" w14:textId="77777777" w:rsidR="00CA3EC7" w:rsidRPr="00D511EA" w:rsidRDefault="00CA3EC7" w:rsidP="001B619F">
            <w:pPr>
              <w:rPr>
                <w:sz w:val="22"/>
                <w:szCs w:val="22"/>
              </w:rPr>
            </w:pPr>
            <w:r w:rsidRPr="00D511EA">
              <w:rPr>
                <w:sz w:val="22"/>
                <w:szCs w:val="22"/>
              </w:rPr>
              <w:t>0699.08 Испытания предварительные</w:t>
            </w:r>
          </w:p>
        </w:tc>
      </w:tr>
      <w:tr w:rsidR="00F91286" w:rsidRPr="00D511EA" w14:paraId="0425019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530967B"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5409BD4E"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14B04443"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9377988" w14:textId="77777777" w:rsidR="00F91286" w:rsidRPr="00D511EA" w:rsidRDefault="00F91286" w:rsidP="00F91286">
            <w:pPr>
              <w:pStyle w:val="TableParagraph"/>
              <w:tabs>
                <w:tab w:val="left" w:pos="458"/>
              </w:tabs>
              <w:spacing w:line="293" w:lineRule="exact"/>
            </w:pPr>
            <w:r w:rsidRPr="00D511EA">
              <w:rPr>
                <w:spacing w:val="-2"/>
              </w:rPr>
              <w:t>приемочные;</w:t>
            </w:r>
          </w:p>
        </w:tc>
        <w:tc>
          <w:tcPr>
            <w:tcW w:w="3063" w:type="dxa"/>
            <w:tcBorders>
              <w:top w:val="single" w:sz="4" w:space="0" w:color="000000"/>
              <w:left w:val="single" w:sz="4" w:space="0" w:color="000000"/>
              <w:bottom w:val="single" w:sz="4" w:space="0" w:color="000000"/>
              <w:right w:val="single" w:sz="4" w:space="0" w:color="000000"/>
            </w:tcBorders>
          </w:tcPr>
          <w:p w14:paraId="703E4346" w14:textId="77777777" w:rsidR="00F91286" w:rsidRPr="00D511EA" w:rsidRDefault="00CA3EC7" w:rsidP="001B619F">
            <w:pPr>
              <w:rPr>
                <w:sz w:val="22"/>
                <w:szCs w:val="22"/>
              </w:rPr>
            </w:pPr>
            <w:r w:rsidRPr="00D511EA">
              <w:rPr>
                <w:sz w:val="22"/>
                <w:szCs w:val="22"/>
              </w:rPr>
              <w:t>Принято.</w:t>
            </w:r>
          </w:p>
          <w:p w14:paraId="1FA7D1B6" w14:textId="77777777" w:rsidR="00CA3EC7" w:rsidRPr="00D511EA" w:rsidRDefault="00CA3EC7" w:rsidP="001B619F">
            <w:pPr>
              <w:rPr>
                <w:sz w:val="22"/>
                <w:szCs w:val="22"/>
              </w:rPr>
            </w:pPr>
            <w:r w:rsidRPr="00D511EA">
              <w:rPr>
                <w:sz w:val="22"/>
                <w:szCs w:val="22"/>
              </w:rPr>
              <w:t>0699.09 Испытания приемочные</w:t>
            </w:r>
          </w:p>
        </w:tc>
      </w:tr>
      <w:tr w:rsidR="00F91286" w:rsidRPr="00D511EA" w14:paraId="462B2C4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AB9F856"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6B78BADB"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11A54591"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C6A95A2" w14:textId="77777777" w:rsidR="00F91286" w:rsidRPr="00D511EA" w:rsidRDefault="00F91286" w:rsidP="00F91286">
            <w:pPr>
              <w:pStyle w:val="TableParagraph"/>
              <w:tabs>
                <w:tab w:val="left" w:pos="458"/>
              </w:tabs>
              <w:spacing w:line="293" w:lineRule="exact"/>
            </w:pPr>
            <w:r w:rsidRPr="00D511EA">
              <w:rPr>
                <w:spacing w:val="-2"/>
              </w:rPr>
              <w:t>квалификационные;</w:t>
            </w:r>
          </w:p>
        </w:tc>
        <w:tc>
          <w:tcPr>
            <w:tcW w:w="3063" w:type="dxa"/>
            <w:tcBorders>
              <w:top w:val="single" w:sz="4" w:space="0" w:color="000000"/>
              <w:left w:val="single" w:sz="4" w:space="0" w:color="000000"/>
              <w:bottom w:val="single" w:sz="4" w:space="0" w:color="000000"/>
              <w:right w:val="single" w:sz="4" w:space="0" w:color="000000"/>
            </w:tcBorders>
          </w:tcPr>
          <w:p w14:paraId="6FFB260A" w14:textId="77777777" w:rsidR="00F91286" w:rsidRPr="00D511EA" w:rsidRDefault="00F91286" w:rsidP="001B619F">
            <w:pPr>
              <w:rPr>
                <w:sz w:val="22"/>
                <w:szCs w:val="22"/>
              </w:rPr>
            </w:pPr>
            <w:r w:rsidRPr="00D511EA">
              <w:rPr>
                <w:sz w:val="22"/>
                <w:szCs w:val="22"/>
              </w:rPr>
              <w:t>Принято.</w:t>
            </w:r>
          </w:p>
          <w:p w14:paraId="10EF44B2" w14:textId="77777777" w:rsidR="00F91286" w:rsidRPr="00D511EA" w:rsidRDefault="00F91286" w:rsidP="00F91286">
            <w:pPr>
              <w:rPr>
                <w:sz w:val="22"/>
                <w:szCs w:val="22"/>
              </w:rPr>
            </w:pPr>
            <w:r w:rsidRPr="00D511EA">
              <w:rPr>
                <w:sz w:val="22"/>
                <w:szCs w:val="22"/>
              </w:rPr>
              <w:t xml:space="preserve">0604 </w:t>
            </w:r>
            <w:r w:rsidRPr="00D511EA">
              <w:rPr>
                <w:rFonts w:eastAsia="Calibri" w:cs="Arial"/>
                <w:sz w:val="22"/>
              </w:rPr>
              <w:t xml:space="preserve">Испытания </w:t>
            </w:r>
            <w:r w:rsidRPr="00D511EA">
              <w:rPr>
                <w:sz w:val="22"/>
                <w:szCs w:val="22"/>
                <w:lang w:bidi="ru-RU"/>
              </w:rPr>
              <w:t>квалификационные</w:t>
            </w:r>
          </w:p>
        </w:tc>
      </w:tr>
      <w:tr w:rsidR="00F91286" w:rsidRPr="00D511EA" w14:paraId="17CCBDA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14E111C"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2AF321EF"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4C69A198"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B692C69" w14:textId="77777777" w:rsidR="00F91286" w:rsidRPr="00D511EA" w:rsidRDefault="00F91286" w:rsidP="00F91286">
            <w:pPr>
              <w:pStyle w:val="TableParagraph"/>
              <w:tabs>
                <w:tab w:val="left" w:pos="458"/>
              </w:tabs>
              <w:spacing w:line="293" w:lineRule="exact"/>
            </w:pPr>
            <w:r w:rsidRPr="00D511EA">
              <w:rPr>
                <w:spacing w:val="-2"/>
              </w:rPr>
              <w:t>предъявительные;</w:t>
            </w:r>
          </w:p>
        </w:tc>
        <w:tc>
          <w:tcPr>
            <w:tcW w:w="3063" w:type="dxa"/>
            <w:tcBorders>
              <w:top w:val="single" w:sz="4" w:space="0" w:color="000000"/>
              <w:left w:val="single" w:sz="4" w:space="0" w:color="000000"/>
              <w:bottom w:val="single" w:sz="4" w:space="0" w:color="000000"/>
              <w:right w:val="single" w:sz="4" w:space="0" w:color="000000"/>
            </w:tcBorders>
          </w:tcPr>
          <w:p w14:paraId="5CD96E64" w14:textId="77777777" w:rsidR="00F91286" w:rsidRPr="00D511EA" w:rsidRDefault="00F91286" w:rsidP="001B619F">
            <w:pPr>
              <w:rPr>
                <w:sz w:val="22"/>
                <w:szCs w:val="22"/>
              </w:rPr>
            </w:pPr>
            <w:r w:rsidRPr="00D511EA">
              <w:rPr>
                <w:sz w:val="22"/>
                <w:szCs w:val="22"/>
              </w:rPr>
              <w:t>Принято частично.</w:t>
            </w:r>
          </w:p>
          <w:p w14:paraId="1C6CDFA7" w14:textId="77777777" w:rsidR="00F91286" w:rsidRPr="00D511EA" w:rsidRDefault="00F91286" w:rsidP="00F91286">
            <w:pPr>
              <w:rPr>
                <w:sz w:val="22"/>
                <w:szCs w:val="22"/>
              </w:rPr>
            </w:pPr>
            <w:r w:rsidRPr="00D511EA">
              <w:rPr>
                <w:sz w:val="22"/>
                <w:szCs w:val="22"/>
              </w:rPr>
              <w:t xml:space="preserve">0601 </w:t>
            </w:r>
            <w:r w:rsidRPr="00D511EA">
              <w:rPr>
                <w:rFonts w:eastAsia="Calibri" w:cs="Arial"/>
                <w:sz w:val="22"/>
              </w:rPr>
              <w:t>Испытания предъявительские</w:t>
            </w:r>
          </w:p>
        </w:tc>
      </w:tr>
      <w:tr w:rsidR="00F91286" w:rsidRPr="00D511EA" w14:paraId="6594AAA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4952536"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08C1452A"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798706BD"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C1A807D" w14:textId="77777777" w:rsidR="00F91286" w:rsidRPr="00D511EA" w:rsidRDefault="00F91286" w:rsidP="00F91286">
            <w:pPr>
              <w:pStyle w:val="TableParagraph"/>
              <w:tabs>
                <w:tab w:val="left" w:pos="458"/>
              </w:tabs>
              <w:spacing w:line="293" w:lineRule="exact"/>
            </w:pPr>
            <w:r w:rsidRPr="00D511EA">
              <w:rPr>
                <w:spacing w:val="-2"/>
              </w:rPr>
              <w:t>инспекционные;</w:t>
            </w:r>
          </w:p>
        </w:tc>
        <w:tc>
          <w:tcPr>
            <w:tcW w:w="3063" w:type="dxa"/>
            <w:tcBorders>
              <w:top w:val="single" w:sz="4" w:space="0" w:color="000000"/>
              <w:left w:val="single" w:sz="4" w:space="0" w:color="000000"/>
              <w:bottom w:val="single" w:sz="4" w:space="0" w:color="000000"/>
              <w:right w:val="single" w:sz="4" w:space="0" w:color="000000"/>
            </w:tcBorders>
          </w:tcPr>
          <w:p w14:paraId="2FC010C1" w14:textId="77777777" w:rsidR="00F91286" w:rsidRPr="00D511EA" w:rsidRDefault="00CA3EC7" w:rsidP="001B619F">
            <w:pPr>
              <w:rPr>
                <w:sz w:val="22"/>
                <w:szCs w:val="22"/>
              </w:rPr>
            </w:pPr>
            <w:r w:rsidRPr="00D511EA">
              <w:rPr>
                <w:sz w:val="22"/>
                <w:szCs w:val="22"/>
              </w:rPr>
              <w:t>Принято.</w:t>
            </w:r>
          </w:p>
          <w:p w14:paraId="764F91AE" w14:textId="77777777" w:rsidR="00CA3EC7" w:rsidRPr="00D511EA" w:rsidRDefault="00CA3EC7" w:rsidP="001B619F">
            <w:pPr>
              <w:rPr>
                <w:sz w:val="22"/>
                <w:szCs w:val="22"/>
              </w:rPr>
            </w:pPr>
            <w:r w:rsidRPr="00D511EA">
              <w:rPr>
                <w:sz w:val="22"/>
                <w:szCs w:val="22"/>
              </w:rPr>
              <w:t>0699.10 Испытания инспекционные</w:t>
            </w:r>
          </w:p>
        </w:tc>
      </w:tr>
      <w:tr w:rsidR="00F91286" w:rsidRPr="00D511EA" w14:paraId="38D7888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364D9C3"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1F02CDAE"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49995CC2"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B88626F" w14:textId="77777777" w:rsidR="00F91286" w:rsidRPr="00D511EA" w:rsidRDefault="00F91286" w:rsidP="00F91286">
            <w:pPr>
              <w:pStyle w:val="TableParagraph"/>
              <w:tabs>
                <w:tab w:val="left" w:pos="458"/>
              </w:tabs>
              <w:spacing w:line="293" w:lineRule="exact"/>
            </w:pPr>
            <w:r w:rsidRPr="00D511EA">
              <w:rPr>
                <w:spacing w:val="-2"/>
              </w:rPr>
              <w:t>типовые;</w:t>
            </w:r>
          </w:p>
        </w:tc>
        <w:tc>
          <w:tcPr>
            <w:tcW w:w="3063" w:type="dxa"/>
            <w:tcBorders>
              <w:top w:val="single" w:sz="4" w:space="0" w:color="000000"/>
              <w:left w:val="single" w:sz="4" w:space="0" w:color="000000"/>
              <w:bottom w:val="single" w:sz="4" w:space="0" w:color="000000"/>
              <w:right w:val="single" w:sz="4" w:space="0" w:color="000000"/>
            </w:tcBorders>
          </w:tcPr>
          <w:p w14:paraId="5A34FBA3" w14:textId="77777777" w:rsidR="00F91286" w:rsidRPr="00D511EA" w:rsidRDefault="00F91286" w:rsidP="001B619F">
            <w:pPr>
              <w:rPr>
                <w:sz w:val="22"/>
                <w:szCs w:val="22"/>
              </w:rPr>
            </w:pPr>
            <w:r w:rsidRPr="00D511EA">
              <w:rPr>
                <w:sz w:val="22"/>
                <w:szCs w:val="22"/>
              </w:rPr>
              <w:t>Принято.</w:t>
            </w:r>
          </w:p>
          <w:p w14:paraId="3DA688B6" w14:textId="77777777" w:rsidR="00F91286" w:rsidRPr="00D511EA" w:rsidRDefault="00F91286" w:rsidP="001B619F">
            <w:pPr>
              <w:rPr>
                <w:sz w:val="22"/>
                <w:szCs w:val="22"/>
              </w:rPr>
            </w:pPr>
            <w:r w:rsidRPr="00D511EA">
              <w:rPr>
                <w:sz w:val="22"/>
                <w:szCs w:val="22"/>
              </w:rPr>
              <w:t xml:space="preserve">0605 </w:t>
            </w:r>
            <w:r w:rsidRPr="00D511EA">
              <w:rPr>
                <w:rFonts w:eastAsia="Calibri" w:cs="Arial"/>
                <w:sz w:val="22"/>
              </w:rPr>
              <w:t xml:space="preserve">Испытания </w:t>
            </w:r>
            <w:r w:rsidRPr="00D511EA">
              <w:rPr>
                <w:sz w:val="22"/>
                <w:szCs w:val="22"/>
                <w:lang w:bidi="ru-RU"/>
              </w:rPr>
              <w:t>типовые</w:t>
            </w:r>
          </w:p>
        </w:tc>
      </w:tr>
      <w:tr w:rsidR="00F91286" w:rsidRPr="00D511EA" w14:paraId="04D6C0C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F9E92A4"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416C7C5D"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79EBCD01"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6249BAB" w14:textId="77777777" w:rsidR="00F91286" w:rsidRPr="00D511EA" w:rsidRDefault="00F91286" w:rsidP="00F91286">
            <w:pPr>
              <w:pStyle w:val="TableParagraph"/>
              <w:tabs>
                <w:tab w:val="left" w:pos="458"/>
              </w:tabs>
              <w:spacing w:line="293" w:lineRule="exact"/>
            </w:pPr>
            <w:r w:rsidRPr="00D511EA">
              <w:rPr>
                <w:spacing w:val="-2"/>
              </w:rPr>
              <w:t>аттестационные;</w:t>
            </w:r>
          </w:p>
        </w:tc>
        <w:tc>
          <w:tcPr>
            <w:tcW w:w="3063" w:type="dxa"/>
            <w:tcBorders>
              <w:top w:val="single" w:sz="4" w:space="0" w:color="000000"/>
              <w:left w:val="single" w:sz="4" w:space="0" w:color="000000"/>
              <w:bottom w:val="single" w:sz="4" w:space="0" w:color="000000"/>
              <w:right w:val="single" w:sz="4" w:space="0" w:color="000000"/>
            </w:tcBorders>
          </w:tcPr>
          <w:p w14:paraId="2574D626" w14:textId="77777777" w:rsidR="00F91286" w:rsidRPr="00D511EA" w:rsidRDefault="00CA3EC7" w:rsidP="001B619F">
            <w:pPr>
              <w:rPr>
                <w:sz w:val="22"/>
                <w:szCs w:val="22"/>
              </w:rPr>
            </w:pPr>
            <w:r w:rsidRPr="00D511EA">
              <w:rPr>
                <w:sz w:val="22"/>
                <w:szCs w:val="22"/>
              </w:rPr>
              <w:t>Принято.</w:t>
            </w:r>
          </w:p>
          <w:p w14:paraId="0E484048" w14:textId="77777777" w:rsidR="00CA3EC7" w:rsidRPr="00D511EA" w:rsidRDefault="00CA3EC7" w:rsidP="001B619F">
            <w:pPr>
              <w:rPr>
                <w:sz w:val="22"/>
                <w:szCs w:val="22"/>
              </w:rPr>
            </w:pPr>
            <w:r w:rsidRPr="00D511EA">
              <w:rPr>
                <w:sz w:val="22"/>
                <w:szCs w:val="22"/>
              </w:rPr>
              <w:t>0699.11 Испытания аттестационные</w:t>
            </w:r>
          </w:p>
        </w:tc>
      </w:tr>
      <w:tr w:rsidR="00F91286" w:rsidRPr="00D511EA" w14:paraId="17A5188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DAE7C18"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69DB6A7A"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2190A848"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594A374" w14:textId="77777777" w:rsidR="00F91286" w:rsidRPr="00D511EA" w:rsidRDefault="00F91286" w:rsidP="00F91286">
            <w:pPr>
              <w:pStyle w:val="TableParagraph"/>
              <w:tabs>
                <w:tab w:val="left" w:pos="458"/>
              </w:tabs>
              <w:spacing w:line="293" w:lineRule="exact"/>
            </w:pPr>
            <w:r w:rsidRPr="00D511EA">
              <w:rPr>
                <w:spacing w:val="-2"/>
              </w:rPr>
              <w:t>сертификационные;</w:t>
            </w:r>
          </w:p>
        </w:tc>
        <w:tc>
          <w:tcPr>
            <w:tcW w:w="3063" w:type="dxa"/>
            <w:tcBorders>
              <w:top w:val="single" w:sz="4" w:space="0" w:color="000000"/>
              <w:left w:val="single" w:sz="4" w:space="0" w:color="000000"/>
              <w:bottom w:val="single" w:sz="4" w:space="0" w:color="000000"/>
              <w:right w:val="single" w:sz="4" w:space="0" w:color="000000"/>
            </w:tcBorders>
          </w:tcPr>
          <w:p w14:paraId="724F760D" w14:textId="77777777" w:rsidR="00F91286" w:rsidRPr="00D511EA" w:rsidRDefault="00CA3EC7" w:rsidP="001B619F">
            <w:pPr>
              <w:rPr>
                <w:sz w:val="22"/>
                <w:szCs w:val="22"/>
              </w:rPr>
            </w:pPr>
            <w:r w:rsidRPr="00D511EA">
              <w:rPr>
                <w:sz w:val="22"/>
                <w:szCs w:val="22"/>
              </w:rPr>
              <w:t>Принято.</w:t>
            </w:r>
          </w:p>
          <w:p w14:paraId="6D70B38D" w14:textId="77777777" w:rsidR="00CA3EC7" w:rsidRPr="00D511EA" w:rsidRDefault="00CA3EC7" w:rsidP="001B619F">
            <w:pPr>
              <w:rPr>
                <w:sz w:val="22"/>
                <w:szCs w:val="22"/>
              </w:rPr>
            </w:pPr>
            <w:r w:rsidRPr="00D511EA">
              <w:rPr>
                <w:sz w:val="22"/>
                <w:szCs w:val="22"/>
              </w:rPr>
              <w:t>0699.12 испытания сертификационные</w:t>
            </w:r>
          </w:p>
        </w:tc>
      </w:tr>
      <w:tr w:rsidR="00F91286" w:rsidRPr="00D511EA" w14:paraId="3F8FADC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3AB4AC3"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4D5FF281"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74E72CA1"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3A820A9" w14:textId="77777777" w:rsidR="00F91286" w:rsidRPr="00D511EA" w:rsidRDefault="00F91286" w:rsidP="00F91286">
            <w:pPr>
              <w:pStyle w:val="TableParagraph"/>
              <w:tabs>
                <w:tab w:val="left" w:pos="458"/>
              </w:tabs>
              <w:spacing w:line="293" w:lineRule="exact"/>
            </w:pPr>
            <w:r w:rsidRPr="00D511EA">
              <w:rPr>
                <w:spacing w:val="-2"/>
              </w:rPr>
              <w:t>лабораторные;</w:t>
            </w:r>
          </w:p>
        </w:tc>
        <w:tc>
          <w:tcPr>
            <w:tcW w:w="3063" w:type="dxa"/>
            <w:tcBorders>
              <w:top w:val="single" w:sz="4" w:space="0" w:color="000000"/>
              <w:left w:val="single" w:sz="4" w:space="0" w:color="000000"/>
              <w:bottom w:val="single" w:sz="4" w:space="0" w:color="000000"/>
              <w:right w:val="single" w:sz="4" w:space="0" w:color="000000"/>
            </w:tcBorders>
          </w:tcPr>
          <w:p w14:paraId="43F9DD1E" w14:textId="77777777" w:rsidR="00F91286" w:rsidRPr="00D511EA" w:rsidRDefault="00CA3EC7" w:rsidP="001B619F">
            <w:pPr>
              <w:rPr>
                <w:sz w:val="22"/>
                <w:szCs w:val="22"/>
              </w:rPr>
            </w:pPr>
            <w:r w:rsidRPr="00D511EA">
              <w:rPr>
                <w:sz w:val="22"/>
                <w:szCs w:val="22"/>
              </w:rPr>
              <w:t>Принято.</w:t>
            </w:r>
          </w:p>
          <w:p w14:paraId="63A4AD0D" w14:textId="77777777" w:rsidR="00CA3EC7" w:rsidRPr="00D511EA" w:rsidRDefault="00CA3EC7" w:rsidP="001B619F">
            <w:pPr>
              <w:rPr>
                <w:sz w:val="22"/>
                <w:szCs w:val="22"/>
              </w:rPr>
            </w:pPr>
            <w:r w:rsidRPr="00D511EA">
              <w:rPr>
                <w:sz w:val="22"/>
                <w:szCs w:val="22"/>
              </w:rPr>
              <w:t>0699.13 Испытания лабораторные</w:t>
            </w:r>
          </w:p>
        </w:tc>
      </w:tr>
      <w:tr w:rsidR="00F91286" w:rsidRPr="00D511EA" w14:paraId="6BD2E9A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60B88C3"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038A5AEA"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6DCE6DB7"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353F3DA" w14:textId="77777777" w:rsidR="00F91286" w:rsidRPr="00D511EA" w:rsidRDefault="00F91286" w:rsidP="00F91286">
            <w:pPr>
              <w:pStyle w:val="TableParagraph"/>
              <w:tabs>
                <w:tab w:val="left" w:pos="458"/>
              </w:tabs>
              <w:spacing w:line="293" w:lineRule="exact"/>
            </w:pPr>
            <w:r w:rsidRPr="00D511EA">
              <w:rPr>
                <w:spacing w:val="-2"/>
              </w:rPr>
              <w:t>полигонные;</w:t>
            </w:r>
          </w:p>
        </w:tc>
        <w:tc>
          <w:tcPr>
            <w:tcW w:w="3063" w:type="dxa"/>
            <w:tcBorders>
              <w:top w:val="single" w:sz="4" w:space="0" w:color="000000"/>
              <w:left w:val="single" w:sz="4" w:space="0" w:color="000000"/>
              <w:bottom w:val="single" w:sz="4" w:space="0" w:color="000000"/>
              <w:right w:val="single" w:sz="4" w:space="0" w:color="000000"/>
            </w:tcBorders>
          </w:tcPr>
          <w:p w14:paraId="66BEBB19" w14:textId="77777777" w:rsidR="00F91286" w:rsidRPr="00D511EA" w:rsidRDefault="00F17489" w:rsidP="001B619F">
            <w:pPr>
              <w:rPr>
                <w:sz w:val="22"/>
                <w:szCs w:val="22"/>
              </w:rPr>
            </w:pPr>
            <w:r w:rsidRPr="00D511EA">
              <w:rPr>
                <w:sz w:val="22"/>
                <w:szCs w:val="22"/>
              </w:rPr>
              <w:t>Принято.</w:t>
            </w:r>
          </w:p>
          <w:p w14:paraId="3E1CA42B" w14:textId="77777777" w:rsidR="00F17489" w:rsidRPr="00D511EA" w:rsidRDefault="00F17489" w:rsidP="001B619F">
            <w:pPr>
              <w:rPr>
                <w:sz w:val="22"/>
                <w:szCs w:val="22"/>
                <w:lang w:val="en-US"/>
              </w:rPr>
            </w:pPr>
            <w:r w:rsidRPr="00D511EA">
              <w:rPr>
                <w:sz w:val="22"/>
                <w:szCs w:val="22"/>
              </w:rPr>
              <w:t>0699.14 Испытания полигонные</w:t>
            </w:r>
          </w:p>
        </w:tc>
      </w:tr>
      <w:tr w:rsidR="00F91286" w:rsidRPr="00D511EA" w14:paraId="57524F7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55A71F4"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49D25FCD"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26B22439"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B247600" w14:textId="77777777" w:rsidR="00F91286" w:rsidRPr="00D511EA" w:rsidRDefault="00F91286" w:rsidP="00F91286">
            <w:pPr>
              <w:pStyle w:val="TableParagraph"/>
              <w:tabs>
                <w:tab w:val="left" w:pos="458"/>
              </w:tabs>
              <w:spacing w:line="293" w:lineRule="exact"/>
            </w:pPr>
            <w:r w:rsidRPr="00D511EA">
              <w:rPr>
                <w:spacing w:val="-2"/>
              </w:rPr>
              <w:t>натурные;</w:t>
            </w:r>
          </w:p>
        </w:tc>
        <w:tc>
          <w:tcPr>
            <w:tcW w:w="3063" w:type="dxa"/>
            <w:tcBorders>
              <w:top w:val="single" w:sz="4" w:space="0" w:color="000000"/>
              <w:left w:val="single" w:sz="4" w:space="0" w:color="000000"/>
              <w:bottom w:val="single" w:sz="4" w:space="0" w:color="000000"/>
              <w:right w:val="single" w:sz="4" w:space="0" w:color="000000"/>
            </w:tcBorders>
          </w:tcPr>
          <w:p w14:paraId="60CFA8ED" w14:textId="77777777" w:rsidR="00D74A37" w:rsidRPr="00D511EA" w:rsidRDefault="00D74A37" w:rsidP="00D74A37">
            <w:pPr>
              <w:rPr>
                <w:sz w:val="22"/>
                <w:szCs w:val="22"/>
              </w:rPr>
            </w:pPr>
            <w:r w:rsidRPr="00D511EA">
              <w:rPr>
                <w:sz w:val="22"/>
                <w:szCs w:val="22"/>
              </w:rPr>
              <w:t>Принято.</w:t>
            </w:r>
          </w:p>
          <w:p w14:paraId="19907E84" w14:textId="77777777" w:rsidR="00F91286" w:rsidRPr="00D511EA" w:rsidRDefault="00D74A37" w:rsidP="00D74A37">
            <w:pPr>
              <w:rPr>
                <w:sz w:val="22"/>
                <w:szCs w:val="22"/>
              </w:rPr>
            </w:pPr>
            <w:r w:rsidRPr="00D511EA">
              <w:rPr>
                <w:sz w:val="22"/>
                <w:szCs w:val="22"/>
                <w:lang w:val="en-US"/>
              </w:rPr>
              <w:t xml:space="preserve">0616 </w:t>
            </w:r>
            <w:r w:rsidRPr="00D511EA">
              <w:rPr>
                <w:sz w:val="22"/>
                <w:szCs w:val="22"/>
              </w:rPr>
              <w:t>испытания натурные</w:t>
            </w:r>
          </w:p>
        </w:tc>
      </w:tr>
      <w:tr w:rsidR="00F91286" w:rsidRPr="00D511EA" w14:paraId="0F53CE0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BBE7274"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24397BCC"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4C4F08AA"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F0C4D82" w14:textId="77777777" w:rsidR="00F91286" w:rsidRPr="00D511EA" w:rsidRDefault="00F91286" w:rsidP="00F91286">
            <w:pPr>
              <w:pStyle w:val="TableParagraph"/>
              <w:tabs>
                <w:tab w:val="left" w:pos="458"/>
              </w:tabs>
              <w:spacing w:line="293" w:lineRule="exact"/>
            </w:pPr>
            <w:r w:rsidRPr="00D511EA">
              <w:rPr>
                <w:spacing w:val="-2"/>
              </w:rPr>
              <w:t>модельные;</w:t>
            </w:r>
          </w:p>
        </w:tc>
        <w:tc>
          <w:tcPr>
            <w:tcW w:w="3063" w:type="dxa"/>
            <w:tcBorders>
              <w:top w:val="single" w:sz="4" w:space="0" w:color="000000"/>
              <w:left w:val="single" w:sz="4" w:space="0" w:color="000000"/>
              <w:bottom w:val="single" w:sz="4" w:space="0" w:color="000000"/>
              <w:right w:val="single" w:sz="4" w:space="0" w:color="000000"/>
            </w:tcBorders>
          </w:tcPr>
          <w:p w14:paraId="66062F58" w14:textId="77777777" w:rsidR="00F91286" w:rsidRPr="00D511EA" w:rsidRDefault="00D74A37" w:rsidP="001B619F">
            <w:pPr>
              <w:rPr>
                <w:sz w:val="22"/>
                <w:szCs w:val="22"/>
              </w:rPr>
            </w:pPr>
            <w:r w:rsidRPr="00D511EA">
              <w:rPr>
                <w:sz w:val="22"/>
                <w:szCs w:val="22"/>
              </w:rPr>
              <w:t>Принято.</w:t>
            </w:r>
          </w:p>
          <w:p w14:paraId="165328E0" w14:textId="77777777" w:rsidR="00D74A37" w:rsidRPr="00D511EA" w:rsidRDefault="00D74A37" w:rsidP="001B619F">
            <w:pPr>
              <w:rPr>
                <w:sz w:val="22"/>
                <w:szCs w:val="22"/>
              </w:rPr>
            </w:pPr>
            <w:r w:rsidRPr="00D511EA">
              <w:rPr>
                <w:sz w:val="22"/>
                <w:szCs w:val="22"/>
              </w:rPr>
              <w:t>0617 Испытания модельные</w:t>
            </w:r>
          </w:p>
        </w:tc>
      </w:tr>
      <w:tr w:rsidR="00F91286" w:rsidRPr="00D511EA" w14:paraId="0002101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D1496CD"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39E9F44A"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5F4D8F1A"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D77B894" w14:textId="77777777" w:rsidR="00F91286" w:rsidRPr="00D511EA" w:rsidRDefault="00F91286" w:rsidP="00F91286">
            <w:pPr>
              <w:pStyle w:val="TableParagraph"/>
              <w:tabs>
                <w:tab w:val="left" w:pos="458"/>
              </w:tabs>
              <w:spacing w:line="288" w:lineRule="exact"/>
            </w:pPr>
            <w:r w:rsidRPr="00D511EA">
              <w:rPr>
                <w:spacing w:val="-2"/>
              </w:rPr>
              <w:t>эксплуатационные;</w:t>
            </w:r>
          </w:p>
        </w:tc>
        <w:tc>
          <w:tcPr>
            <w:tcW w:w="3063" w:type="dxa"/>
            <w:tcBorders>
              <w:top w:val="single" w:sz="4" w:space="0" w:color="000000"/>
              <w:left w:val="single" w:sz="4" w:space="0" w:color="000000"/>
              <w:bottom w:val="single" w:sz="4" w:space="0" w:color="000000"/>
              <w:right w:val="single" w:sz="4" w:space="0" w:color="000000"/>
            </w:tcBorders>
          </w:tcPr>
          <w:p w14:paraId="34F0E154" w14:textId="77777777" w:rsidR="00F91286" w:rsidRPr="00D511EA" w:rsidRDefault="00D5702C" w:rsidP="001B619F">
            <w:pPr>
              <w:rPr>
                <w:sz w:val="22"/>
                <w:szCs w:val="22"/>
              </w:rPr>
            </w:pPr>
            <w:r w:rsidRPr="00D511EA">
              <w:rPr>
                <w:sz w:val="22"/>
                <w:szCs w:val="22"/>
              </w:rPr>
              <w:t>Принято.</w:t>
            </w:r>
          </w:p>
          <w:p w14:paraId="18012C02" w14:textId="77777777" w:rsidR="00D5702C" w:rsidRPr="00D511EA" w:rsidRDefault="00D5702C" w:rsidP="001B619F">
            <w:pPr>
              <w:rPr>
                <w:sz w:val="22"/>
                <w:szCs w:val="22"/>
              </w:rPr>
            </w:pPr>
            <w:r w:rsidRPr="00D511EA">
              <w:rPr>
                <w:sz w:val="22"/>
                <w:szCs w:val="22"/>
              </w:rPr>
              <w:t>0618 Испытания эксплуатационные</w:t>
            </w:r>
          </w:p>
        </w:tc>
      </w:tr>
      <w:tr w:rsidR="00F91286" w:rsidRPr="00D511EA" w14:paraId="62638D8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A2EE64A"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244592BB"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1C1ADC37"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D7EDA02" w14:textId="77777777" w:rsidR="00F91286" w:rsidRPr="00D511EA" w:rsidRDefault="00F91286" w:rsidP="00F91286">
            <w:pPr>
              <w:pStyle w:val="TableParagraph"/>
              <w:tabs>
                <w:tab w:val="left" w:pos="458"/>
              </w:tabs>
              <w:spacing w:before="1" w:line="293" w:lineRule="exact"/>
            </w:pPr>
            <w:r w:rsidRPr="00D511EA">
              <w:rPr>
                <w:spacing w:val="-2"/>
              </w:rPr>
              <w:t>нормальные;</w:t>
            </w:r>
          </w:p>
        </w:tc>
        <w:tc>
          <w:tcPr>
            <w:tcW w:w="3063" w:type="dxa"/>
            <w:tcBorders>
              <w:top w:val="single" w:sz="4" w:space="0" w:color="000000"/>
              <w:left w:val="single" w:sz="4" w:space="0" w:color="000000"/>
              <w:bottom w:val="single" w:sz="4" w:space="0" w:color="000000"/>
              <w:right w:val="single" w:sz="4" w:space="0" w:color="000000"/>
            </w:tcBorders>
          </w:tcPr>
          <w:p w14:paraId="167E6921" w14:textId="77777777" w:rsidR="00D5702C" w:rsidRPr="00D511EA" w:rsidRDefault="00D5702C" w:rsidP="00D5702C">
            <w:pPr>
              <w:rPr>
                <w:sz w:val="22"/>
                <w:szCs w:val="22"/>
              </w:rPr>
            </w:pPr>
            <w:r w:rsidRPr="00D511EA">
              <w:rPr>
                <w:sz w:val="22"/>
                <w:szCs w:val="22"/>
              </w:rPr>
              <w:t>Принято.</w:t>
            </w:r>
          </w:p>
          <w:p w14:paraId="0A93C7C5" w14:textId="77777777" w:rsidR="00F91286" w:rsidRPr="00D511EA" w:rsidRDefault="00D5702C" w:rsidP="00D5702C">
            <w:pPr>
              <w:rPr>
                <w:sz w:val="22"/>
                <w:szCs w:val="22"/>
              </w:rPr>
            </w:pPr>
            <w:r w:rsidRPr="00D511EA">
              <w:rPr>
                <w:sz w:val="22"/>
                <w:szCs w:val="22"/>
              </w:rPr>
              <w:lastRenderedPageBreak/>
              <w:t>0699.15 Испытания нормальные</w:t>
            </w:r>
          </w:p>
        </w:tc>
      </w:tr>
      <w:tr w:rsidR="00F91286" w:rsidRPr="00D511EA" w14:paraId="18B2EAC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03A7B3F"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7E96E09F"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7D343190"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65E609D" w14:textId="77777777" w:rsidR="00F91286" w:rsidRPr="00D511EA" w:rsidRDefault="00F91286" w:rsidP="00F91286">
            <w:pPr>
              <w:pStyle w:val="TableParagraph"/>
              <w:tabs>
                <w:tab w:val="left" w:pos="458"/>
              </w:tabs>
              <w:spacing w:line="293" w:lineRule="exact"/>
            </w:pPr>
            <w:r w:rsidRPr="00D511EA">
              <w:rPr>
                <w:spacing w:val="-2"/>
              </w:rPr>
              <w:t>ускоренные;</w:t>
            </w:r>
          </w:p>
        </w:tc>
        <w:tc>
          <w:tcPr>
            <w:tcW w:w="3063" w:type="dxa"/>
            <w:tcBorders>
              <w:top w:val="single" w:sz="4" w:space="0" w:color="000000"/>
              <w:left w:val="single" w:sz="4" w:space="0" w:color="000000"/>
              <w:bottom w:val="single" w:sz="4" w:space="0" w:color="000000"/>
              <w:right w:val="single" w:sz="4" w:space="0" w:color="000000"/>
            </w:tcBorders>
          </w:tcPr>
          <w:p w14:paraId="7DAD5840" w14:textId="77777777" w:rsidR="00D5702C" w:rsidRPr="00D511EA" w:rsidRDefault="00D5702C" w:rsidP="00D5702C">
            <w:pPr>
              <w:rPr>
                <w:sz w:val="22"/>
                <w:szCs w:val="22"/>
              </w:rPr>
            </w:pPr>
            <w:r w:rsidRPr="00D511EA">
              <w:rPr>
                <w:sz w:val="22"/>
                <w:szCs w:val="22"/>
              </w:rPr>
              <w:t>Принято.</w:t>
            </w:r>
          </w:p>
          <w:p w14:paraId="7E1F7AB2" w14:textId="77777777" w:rsidR="00F91286" w:rsidRPr="00D511EA" w:rsidRDefault="00D5702C" w:rsidP="00D5702C">
            <w:pPr>
              <w:rPr>
                <w:sz w:val="22"/>
                <w:szCs w:val="22"/>
              </w:rPr>
            </w:pPr>
            <w:r w:rsidRPr="00D511EA">
              <w:rPr>
                <w:sz w:val="22"/>
                <w:szCs w:val="22"/>
              </w:rPr>
              <w:t>0699.16 Испытания ускоренные</w:t>
            </w:r>
          </w:p>
        </w:tc>
      </w:tr>
      <w:tr w:rsidR="00F91286" w:rsidRPr="00D511EA" w14:paraId="043DA09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2E5FF0E"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6C769459"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1C26197D"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CAC8D53" w14:textId="77777777" w:rsidR="00F91286" w:rsidRPr="00D511EA" w:rsidRDefault="00F91286" w:rsidP="00F91286">
            <w:pPr>
              <w:pStyle w:val="TableParagraph"/>
              <w:tabs>
                <w:tab w:val="left" w:pos="458"/>
              </w:tabs>
              <w:spacing w:line="293" w:lineRule="exact"/>
            </w:pPr>
            <w:r w:rsidRPr="00D511EA">
              <w:rPr>
                <w:spacing w:val="-2"/>
              </w:rPr>
              <w:t>сокращенные;</w:t>
            </w:r>
          </w:p>
        </w:tc>
        <w:tc>
          <w:tcPr>
            <w:tcW w:w="3063" w:type="dxa"/>
            <w:tcBorders>
              <w:top w:val="single" w:sz="4" w:space="0" w:color="000000"/>
              <w:left w:val="single" w:sz="4" w:space="0" w:color="000000"/>
              <w:bottom w:val="single" w:sz="4" w:space="0" w:color="000000"/>
              <w:right w:val="single" w:sz="4" w:space="0" w:color="000000"/>
            </w:tcBorders>
          </w:tcPr>
          <w:p w14:paraId="02B69CD8" w14:textId="77777777" w:rsidR="00D5702C" w:rsidRPr="00D511EA" w:rsidRDefault="00D5702C" w:rsidP="00D5702C">
            <w:pPr>
              <w:rPr>
                <w:sz w:val="22"/>
                <w:szCs w:val="22"/>
              </w:rPr>
            </w:pPr>
            <w:r w:rsidRPr="00D511EA">
              <w:rPr>
                <w:sz w:val="22"/>
                <w:szCs w:val="22"/>
              </w:rPr>
              <w:t>Принято.</w:t>
            </w:r>
          </w:p>
          <w:p w14:paraId="32ABCF54" w14:textId="77777777" w:rsidR="00F91286" w:rsidRPr="00D511EA" w:rsidRDefault="00D5702C" w:rsidP="00D5702C">
            <w:pPr>
              <w:rPr>
                <w:sz w:val="22"/>
                <w:szCs w:val="22"/>
              </w:rPr>
            </w:pPr>
            <w:r w:rsidRPr="00D511EA">
              <w:rPr>
                <w:sz w:val="22"/>
                <w:szCs w:val="22"/>
              </w:rPr>
              <w:t>0699.17 Испытания сокращенные</w:t>
            </w:r>
          </w:p>
        </w:tc>
      </w:tr>
      <w:tr w:rsidR="00F91286" w:rsidRPr="00D511EA" w14:paraId="39861A2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B466785"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66FE28AA"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3F6AE94F"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3855697" w14:textId="77777777" w:rsidR="00F91286" w:rsidRPr="00D511EA" w:rsidRDefault="00F91286" w:rsidP="00F91286">
            <w:pPr>
              <w:pStyle w:val="TableParagraph"/>
              <w:tabs>
                <w:tab w:val="left" w:pos="458"/>
              </w:tabs>
              <w:spacing w:line="293" w:lineRule="exact"/>
            </w:pPr>
            <w:r w:rsidRPr="00D511EA">
              <w:rPr>
                <w:spacing w:val="-2"/>
              </w:rPr>
              <w:t>неразрушающие;</w:t>
            </w:r>
          </w:p>
        </w:tc>
        <w:tc>
          <w:tcPr>
            <w:tcW w:w="3063" w:type="dxa"/>
            <w:tcBorders>
              <w:top w:val="single" w:sz="4" w:space="0" w:color="000000"/>
              <w:left w:val="single" w:sz="4" w:space="0" w:color="000000"/>
              <w:bottom w:val="single" w:sz="4" w:space="0" w:color="000000"/>
              <w:right w:val="single" w:sz="4" w:space="0" w:color="000000"/>
            </w:tcBorders>
          </w:tcPr>
          <w:p w14:paraId="2D579EFF" w14:textId="77777777" w:rsidR="00D5702C" w:rsidRPr="00D511EA" w:rsidRDefault="00D5702C" w:rsidP="00D5702C">
            <w:pPr>
              <w:rPr>
                <w:sz w:val="22"/>
                <w:szCs w:val="22"/>
              </w:rPr>
            </w:pPr>
            <w:r w:rsidRPr="00D511EA">
              <w:rPr>
                <w:sz w:val="22"/>
                <w:szCs w:val="22"/>
              </w:rPr>
              <w:t>Принято.</w:t>
            </w:r>
          </w:p>
          <w:p w14:paraId="157B62B3" w14:textId="77777777" w:rsidR="00F91286" w:rsidRPr="00D511EA" w:rsidRDefault="00D5702C" w:rsidP="00D5702C">
            <w:pPr>
              <w:rPr>
                <w:sz w:val="22"/>
                <w:szCs w:val="22"/>
              </w:rPr>
            </w:pPr>
            <w:r w:rsidRPr="00D511EA">
              <w:rPr>
                <w:sz w:val="22"/>
                <w:szCs w:val="22"/>
              </w:rPr>
              <w:t>0699.18 Испытания неразрушающие</w:t>
            </w:r>
          </w:p>
        </w:tc>
      </w:tr>
      <w:tr w:rsidR="00F91286" w:rsidRPr="00D511EA" w14:paraId="4FD1107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8A57187"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2E012674"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7D2D04E2"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3213CA6" w14:textId="77777777" w:rsidR="00F91286" w:rsidRPr="00D511EA" w:rsidRDefault="00F91286" w:rsidP="00F91286">
            <w:pPr>
              <w:pStyle w:val="TableParagraph"/>
              <w:tabs>
                <w:tab w:val="left" w:pos="458"/>
              </w:tabs>
              <w:spacing w:line="293" w:lineRule="exact"/>
            </w:pPr>
            <w:r w:rsidRPr="00D511EA">
              <w:t>на</w:t>
            </w:r>
            <w:r w:rsidRPr="00D511EA">
              <w:rPr>
                <w:spacing w:val="2"/>
              </w:rPr>
              <w:t xml:space="preserve"> </w:t>
            </w:r>
            <w:r w:rsidRPr="00D511EA">
              <w:rPr>
                <w:spacing w:val="-2"/>
              </w:rPr>
              <w:t>устойчивость;</w:t>
            </w:r>
          </w:p>
        </w:tc>
        <w:tc>
          <w:tcPr>
            <w:tcW w:w="3063" w:type="dxa"/>
            <w:tcBorders>
              <w:top w:val="single" w:sz="4" w:space="0" w:color="000000"/>
              <w:left w:val="single" w:sz="4" w:space="0" w:color="000000"/>
              <w:bottom w:val="single" w:sz="4" w:space="0" w:color="000000"/>
              <w:right w:val="single" w:sz="4" w:space="0" w:color="000000"/>
            </w:tcBorders>
          </w:tcPr>
          <w:p w14:paraId="6D209188" w14:textId="77777777" w:rsidR="00D5702C" w:rsidRPr="00D511EA" w:rsidRDefault="00D5702C" w:rsidP="00D5702C">
            <w:pPr>
              <w:rPr>
                <w:sz w:val="22"/>
                <w:szCs w:val="22"/>
              </w:rPr>
            </w:pPr>
            <w:r w:rsidRPr="00D511EA">
              <w:rPr>
                <w:sz w:val="22"/>
                <w:szCs w:val="22"/>
              </w:rPr>
              <w:t>Принято.</w:t>
            </w:r>
          </w:p>
          <w:p w14:paraId="157BF775" w14:textId="77777777" w:rsidR="00F91286" w:rsidRPr="00D511EA" w:rsidRDefault="00D5702C" w:rsidP="00D5702C">
            <w:pPr>
              <w:rPr>
                <w:sz w:val="22"/>
                <w:szCs w:val="22"/>
              </w:rPr>
            </w:pPr>
            <w:r w:rsidRPr="00D511EA">
              <w:rPr>
                <w:sz w:val="22"/>
                <w:szCs w:val="22"/>
              </w:rPr>
              <w:t>0699.19 Испытания на устойчивость</w:t>
            </w:r>
          </w:p>
        </w:tc>
      </w:tr>
      <w:tr w:rsidR="00F91286" w:rsidRPr="00D511EA" w14:paraId="439D8EE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27120E3"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690769C5"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5C71AB71"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FCAF814" w14:textId="77777777" w:rsidR="00F91286" w:rsidRPr="00D511EA" w:rsidRDefault="00F91286" w:rsidP="00F91286">
            <w:pPr>
              <w:pStyle w:val="TableParagraph"/>
              <w:tabs>
                <w:tab w:val="left" w:pos="458"/>
              </w:tabs>
              <w:spacing w:line="293" w:lineRule="exact"/>
            </w:pPr>
            <w:r w:rsidRPr="00D511EA">
              <w:rPr>
                <w:spacing w:val="-2"/>
              </w:rPr>
              <w:t>комплексные;</w:t>
            </w:r>
          </w:p>
        </w:tc>
        <w:tc>
          <w:tcPr>
            <w:tcW w:w="3063" w:type="dxa"/>
            <w:tcBorders>
              <w:top w:val="single" w:sz="4" w:space="0" w:color="000000"/>
              <w:left w:val="single" w:sz="4" w:space="0" w:color="000000"/>
              <w:bottom w:val="single" w:sz="4" w:space="0" w:color="000000"/>
              <w:right w:val="single" w:sz="4" w:space="0" w:color="000000"/>
            </w:tcBorders>
          </w:tcPr>
          <w:p w14:paraId="789BCB90" w14:textId="77777777" w:rsidR="00D5702C" w:rsidRPr="00D511EA" w:rsidRDefault="00D5702C" w:rsidP="00D5702C">
            <w:pPr>
              <w:rPr>
                <w:sz w:val="22"/>
                <w:szCs w:val="22"/>
              </w:rPr>
            </w:pPr>
            <w:r w:rsidRPr="00D511EA">
              <w:rPr>
                <w:sz w:val="22"/>
                <w:szCs w:val="22"/>
              </w:rPr>
              <w:t>Принято.</w:t>
            </w:r>
          </w:p>
          <w:p w14:paraId="0BDD4B47" w14:textId="77777777" w:rsidR="00F91286" w:rsidRPr="00D511EA" w:rsidRDefault="00D5702C" w:rsidP="00D5702C">
            <w:pPr>
              <w:rPr>
                <w:sz w:val="22"/>
                <w:szCs w:val="22"/>
              </w:rPr>
            </w:pPr>
            <w:r w:rsidRPr="00D511EA">
              <w:rPr>
                <w:sz w:val="22"/>
                <w:szCs w:val="22"/>
              </w:rPr>
              <w:t>0699.20 Испытания комплексные</w:t>
            </w:r>
          </w:p>
        </w:tc>
      </w:tr>
      <w:tr w:rsidR="00F91286" w:rsidRPr="00D511EA" w14:paraId="7ABC999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E80F36A"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0406F0C5"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194F5F14"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4FF4DDF" w14:textId="77777777" w:rsidR="00F91286" w:rsidRPr="00D511EA" w:rsidRDefault="00F91286" w:rsidP="00F91286">
            <w:pPr>
              <w:pStyle w:val="TableParagraph"/>
              <w:tabs>
                <w:tab w:val="left" w:pos="458"/>
              </w:tabs>
              <w:spacing w:before="1" w:line="293" w:lineRule="exact"/>
            </w:pPr>
            <w:r w:rsidRPr="00D511EA">
              <w:t xml:space="preserve">на </w:t>
            </w:r>
            <w:r w:rsidRPr="00D511EA">
              <w:rPr>
                <w:spacing w:val="-2"/>
              </w:rPr>
              <w:t>транспортабельность;</w:t>
            </w:r>
          </w:p>
        </w:tc>
        <w:tc>
          <w:tcPr>
            <w:tcW w:w="3063" w:type="dxa"/>
            <w:tcBorders>
              <w:top w:val="single" w:sz="4" w:space="0" w:color="000000"/>
              <w:left w:val="single" w:sz="4" w:space="0" w:color="000000"/>
              <w:bottom w:val="single" w:sz="4" w:space="0" w:color="000000"/>
              <w:right w:val="single" w:sz="4" w:space="0" w:color="000000"/>
            </w:tcBorders>
          </w:tcPr>
          <w:p w14:paraId="215B220E" w14:textId="77777777" w:rsidR="00D5702C" w:rsidRPr="00D511EA" w:rsidRDefault="00D5702C" w:rsidP="00D5702C">
            <w:pPr>
              <w:rPr>
                <w:sz w:val="22"/>
                <w:szCs w:val="22"/>
              </w:rPr>
            </w:pPr>
            <w:r w:rsidRPr="00D511EA">
              <w:rPr>
                <w:sz w:val="22"/>
                <w:szCs w:val="22"/>
              </w:rPr>
              <w:t>Принято.</w:t>
            </w:r>
          </w:p>
          <w:p w14:paraId="403635D9" w14:textId="77777777" w:rsidR="00F91286" w:rsidRPr="00D511EA" w:rsidRDefault="00D5702C" w:rsidP="00D5702C">
            <w:pPr>
              <w:rPr>
                <w:sz w:val="22"/>
                <w:szCs w:val="22"/>
              </w:rPr>
            </w:pPr>
            <w:r w:rsidRPr="00D511EA">
              <w:rPr>
                <w:sz w:val="22"/>
                <w:szCs w:val="22"/>
              </w:rPr>
              <w:t>0699.21 Испытания на транспортабельность</w:t>
            </w:r>
          </w:p>
        </w:tc>
      </w:tr>
      <w:tr w:rsidR="00F91286" w:rsidRPr="00D511EA" w14:paraId="0B25A66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05D85A2"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0EDC65DB"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383C3968"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973231E" w14:textId="77777777" w:rsidR="00F91286" w:rsidRPr="00D511EA" w:rsidRDefault="00F91286" w:rsidP="00F91286">
            <w:pPr>
              <w:pStyle w:val="TableParagraph"/>
              <w:tabs>
                <w:tab w:val="left" w:pos="458"/>
              </w:tabs>
              <w:spacing w:line="293" w:lineRule="exact"/>
            </w:pPr>
            <w:r w:rsidRPr="00D511EA">
              <w:rPr>
                <w:spacing w:val="-2"/>
              </w:rPr>
              <w:t>граничные;</w:t>
            </w:r>
          </w:p>
        </w:tc>
        <w:tc>
          <w:tcPr>
            <w:tcW w:w="3063" w:type="dxa"/>
            <w:tcBorders>
              <w:top w:val="single" w:sz="4" w:space="0" w:color="000000"/>
              <w:left w:val="single" w:sz="4" w:space="0" w:color="000000"/>
              <w:bottom w:val="single" w:sz="4" w:space="0" w:color="000000"/>
              <w:right w:val="single" w:sz="4" w:space="0" w:color="000000"/>
            </w:tcBorders>
          </w:tcPr>
          <w:p w14:paraId="51173C05" w14:textId="77777777" w:rsidR="00D5702C" w:rsidRPr="00D511EA" w:rsidRDefault="00D5702C" w:rsidP="00D5702C">
            <w:pPr>
              <w:rPr>
                <w:sz w:val="22"/>
                <w:szCs w:val="22"/>
              </w:rPr>
            </w:pPr>
            <w:r w:rsidRPr="00D511EA">
              <w:rPr>
                <w:sz w:val="22"/>
                <w:szCs w:val="22"/>
              </w:rPr>
              <w:t>Принято.</w:t>
            </w:r>
          </w:p>
          <w:p w14:paraId="03666B0E" w14:textId="77777777" w:rsidR="00F91286" w:rsidRPr="00D511EA" w:rsidRDefault="00D5702C" w:rsidP="00D5702C">
            <w:pPr>
              <w:rPr>
                <w:sz w:val="22"/>
                <w:szCs w:val="22"/>
              </w:rPr>
            </w:pPr>
            <w:r w:rsidRPr="00D511EA">
              <w:rPr>
                <w:sz w:val="22"/>
                <w:szCs w:val="22"/>
              </w:rPr>
              <w:t>0699.22 Испытания граничные</w:t>
            </w:r>
          </w:p>
        </w:tc>
      </w:tr>
      <w:tr w:rsidR="00F91286" w:rsidRPr="00D511EA" w14:paraId="040B64B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E6D2DE9" w14:textId="77777777" w:rsidR="00F91286" w:rsidRPr="00746FC1" w:rsidRDefault="00F91286"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7D87067A" w14:textId="77777777" w:rsidR="00F91286" w:rsidRPr="00D511EA" w:rsidRDefault="00F91286"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4010776C" w14:textId="77777777" w:rsidR="00F91286" w:rsidRPr="00D511EA" w:rsidRDefault="00F9128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2C242E0" w14:textId="77777777" w:rsidR="00F91286" w:rsidRPr="00D511EA" w:rsidRDefault="00F91286" w:rsidP="00F91286">
            <w:r w:rsidRPr="00D511EA">
              <w:rPr>
                <w:spacing w:val="-2"/>
              </w:rPr>
              <w:t>технологические.</w:t>
            </w:r>
          </w:p>
        </w:tc>
        <w:tc>
          <w:tcPr>
            <w:tcW w:w="3063" w:type="dxa"/>
            <w:tcBorders>
              <w:top w:val="single" w:sz="4" w:space="0" w:color="000000"/>
              <w:left w:val="single" w:sz="4" w:space="0" w:color="000000"/>
              <w:bottom w:val="single" w:sz="4" w:space="0" w:color="000000"/>
              <w:right w:val="single" w:sz="4" w:space="0" w:color="000000"/>
            </w:tcBorders>
          </w:tcPr>
          <w:p w14:paraId="018C60A6" w14:textId="77777777" w:rsidR="00D5702C" w:rsidRPr="00D511EA" w:rsidRDefault="00D5702C" w:rsidP="00D5702C">
            <w:pPr>
              <w:rPr>
                <w:sz w:val="22"/>
                <w:szCs w:val="22"/>
              </w:rPr>
            </w:pPr>
            <w:r w:rsidRPr="00D511EA">
              <w:rPr>
                <w:sz w:val="22"/>
                <w:szCs w:val="22"/>
              </w:rPr>
              <w:t>Принято.</w:t>
            </w:r>
          </w:p>
          <w:p w14:paraId="0164688C" w14:textId="77777777" w:rsidR="00F91286" w:rsidRPr="00D511EA" w:rsidRDefault="00D5702C" w:rsidP="00D5702C">
            <w:pPr>
              <w:rPr>
                <w:sz w:val="22"/>
                <w:szCs w:val="22"/>
              </w:rPr>
            </w:pPr>
            <w:r w:rsidRPr="00D511EA">
              <w:rPr>
                <w:sz w:val="22"/>
                <w:szCs w:val="22"/>
              </w:rPr>
              <w:t>0699.22 Испытания технологические</w:t>
            </w:r>
          </w:p>
        </w:tc>
      </w:tr>
      <w:tr w:rsidR="00C9323F" w:rsidRPr="00D511EA" w14:paraId="6D07080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4241CCE" w14:textId="77777777" w:rsidR="00C9323F" w:rsidRPr="00746FC1" w:rsidRDefault="00C9323F"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3871E53F" w14:textId="77777777" w:rsidR="00C9323F" w:rsidRPr="00D511EA" w:rsidRDefault="00C9323F" w:rsidP="00C9323F">
            <w:pPr>
              <w:spacing w:line="240" w:lineRule="exact"/>
              <w:rPr>
                <w:sz w:val="22"/>
                <w:szCs w:val="22"/>
              </w:rPr>
            </w:pPr>
            <w:r w:rsidRPr="00D511EA">
              <w:rPr>
                <w:sz w:val="22"/>
                <w:szCs w:val="22"/>
              </w:rPr>
              <w:t>Раздел 7, таблица 6,</w:t>
            </w:r>
          </w:p>
          <w:p w14:paraId="04747D87" w14:textId="77777777" w:rsidR="00C9323F" w:rsidRPr="00D511EA" w:rsidRDefault="00C9323F" w:rsidP="00C9323F">
            <w:pPr>
              <w:spacing w:line="240" w:lineRule="exact"/>
              <w:rPr>
                <w:sz w:val="22"/>
                <w:szCs w:val="22"/>
              </w:rPr>
            </w:pPr>
            <w:r w:rsidRPr="00D511EA">
              <w:rPr>
                <w:sz w:val="22"/>
                <w:szCs w:val="22"/>
              </w:rPr>
              <w:t xml:space="preserve">коды 0621-0647, </w:t>
            </w:r>
          </w:p>
          <w:p w14:paraId="04005D24" w14:textId="77777777" w:rsidR="00C9323F" w:rsidRPr="00D511EA" w:rsidRDefault="00C9323F" w:rsidP="00C9323F">
            <w:pPr>
              <w:rPr>
                <w:color w:val="000000" w:themeColor="text1"/>
                <w:sz w:val="22"/>
                <w:szCs w:val="22"/>
              </w:rPr>
            </w:pPr>
            <w:r w:rsidRPr="00D511EA">
              <w:rPr>
                <w:sz w:val="22"/>
                <w:szCs w:val="22"/>
              </w:rPr>
              <w:t>2-ой столбец</w:t>
            </w:r>
          </w:p>
        </w:tc>
        <w:tc>
          <w:tcPr>
            <w:tcW w:w="2552" w:type="dxa"/>
            <w:tcBorders>
              <w:left w:val="single" w:sz="4" w:space="0" w:color="000000"/>
              <w:bottom w:val="single" w:sz="4" w:space="0" w:color="000000"/>
              <w:right w:val="single" w:sz="4" w:space="0" w:color="000000"/>
            </w:tcBorders>
          </w:tcPr>
          <w:p w14:paraId="1D01F14B"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6E927B19" w14:textId="77777777" w:rsidR="00C9323F" w:rsidRPr="00D511EA" w:rsidRDefault="00C9323F" w:rsidP="00C9323F">
            <w:pPr>
              <w:rPr>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4895869" w14:textId="77777777" w:rsidR="00C9323F" w:rsidRPr="00D511EA" w:rsidRDefault="00C9323F" w:rsidP="00C9323F">
            <w:pPr>
              <w:rPr>
                <w:sz w:val="22"/>
                <w:szCs w:val="22"/>
              </w:rPr>
            </w:pPr>
            <w:r w:rsidRPr="00D511EA">
              <w:rPr>
                <w:sz w:val="22"/>
                <w:szCs w:val="22"/>
              </w:rPr>
              <w:t>Замечание:</w:t>
            </w:r>
          </w:p>
          <w:p w14:paraId="24115E08" w14:textId="77777777" w:rsidR="00C9323F" w:rsidRPr="00D511EA" w:rsidRDefault="00C9323F" w:rsidP="00C9323F">
            <w:pPr>
              <w:rPr>
                <w:sz w:val="22"/>
                <w:szCs w:val="22"/>
              </w:rPr>
            </w:pPr>
            <w:r w:rsidRPr="00D511EA">
              <w:rPr>
                <w:sz w:val="22"/>
                <w:szCs w:val="22"/>
              </w:rPr>
              <w:t>Одинаковые группы разделены. Повторение начала названия операции «Испытания механические на воздействия»</w:t>
            </w:r>
          </w:p>
          <w:p w14:paraId="495120FD" w14:textId="77777777" w:rsidR="00C9323F" w:rsidRPr="00D511EA" w:rsidRDefault="00C9323F" w:rsidP="00C9323F">
            <w:pPr>
              <w:rPr>
                <w:sz w:val="22"/>
                <w:szCs w:val="22"/>
              </w:rPr>
            </w:pPr>
            <w:r w:rsidRPr="00D511EA">
              <w:rPr>
                <w:sz w:val="22"/>
                <w:szCs w:val="22"/>
              </w:rPr>
              <w:t>Предложение:</w:t>
            </w:r>
          </w:p>
          <w:p w14:paraId="486B59B5" w14:textId="77777777" w:rsidR="00C9323F" w:rsidRPr="00D511EA" w:rsidRDefault="00C9323F" w:rsidP="00C9323F">
            <w:pPr>
              <w:rPr>
                <w:sz w:val="22"/>
                <w:szCs w:val="22"/>
              </w:rPr>
            </w:pPr>
            <w:r w:rsidRPr="00D511EA">
              <w:rPr>
                <w:sz w:val="22"/>
                <w:szCs w:val="22"/>
              </w:rPr>
              <w:t>Объединить в одну ячейку. Исключить повторение «Испытания механические на воздействия»</w:t>
            </w:r>
          </w:p>
          <w:p w14:paraId="595D5FC0" w14:textId="77777777" w:rsidR="00C9323F" w:rsidRPr="00D511EA" w:rsidRDefault="00C9323F" w:rsidP="00C9323F">
            <w:pPr>
              <w:rPr>
                <w:sz w:val="22"/>
                <w:szCs w:val="22"/>
              </w:rPr>
            </w:pPr>
            <w:r w:rsidRPr="00D511EA">
              <w:rPr>
                <w:sz w:val="22"/>
                <w:szCs w:val="22"/>
              </w:rPr>
              <w:t>Обоснование:</w:t>
            </w:r>
          </w:p>
          <w:p w14:paraId="6E2F3146" w14:textId="77777777" w:rsidR="00C9323F" w:rsidRPr="00D511EA" w:rsidRDefault="00C9323F" w:rsidP="00C9323F">
            <w:pPr>
              <w:rPr>
                <w:sz w:val="22"/>
                <w:szCs w:val="22"/>
              </w:rPr>
            </w:pPr>
            <w:r w:rsidRPr="00D511EA">
              <w:rPr>
                <w:sz w:val="22"/>
                <w:szCs w:val="22"/>
              </w:rPr>
              <w:t>Приведение в соответствие</w:t>
            </w:r>
          </w:p>
        </w:tc>
        <w:tc>
          <w:tcPr>
            <w:tcW w:w="3063" w:type="dxa"/>
            <w:tcBorders>
              <w:top w:val="single" w:sz="4" w:space="0" w:color="000000"/>
              <w:left w:val="single" w:sz="4" w:space="0" w:color="000000"/>
              <w:bottom w:val="single" w:sz="4" w:space="0" w:color="000000"/>
              <w:right w:val="single" w:sz="4" w:space="0" w:color="000000"/>
            </w:tcBorders>
          </w:tcPr>
          <w:p w14:paraId="2382332E" w14:textId="77777777" w:rsidR="001D0E76" w:rsidRPr="00D511EA" w:rsidRDefault="001D0E76" w:rsidP="001D0E76">
            <w:pPr>
              <w:rPr>
                <w:sz w:val="22"/>
                <w:szCs w:val="22"/>
              </w:rPr>
            </w:pPr>
            <w:r w:rsidRPr="00D511EA">
              <w:rPr>
                <w:sz w:val="22"/>
                <w:szCs w:val="22"/>
              </w:rPr>
              <w:t>Принято.</w:t>
            </w:r>
          </w:p>
          <w:p w14:paraId="54F24327" w14:textId="77777777" w:rsidR="00C9323F" w:rsidRPr="00D511EA" w:rsidRDefault="00C9323F" w:rsidP="00C9323F">
            <w:pPr>
              <w:rPr>
                <w:sz w:val="22"/>
                <w:szCs w:val="22"/>
              </w:rPr>
            </w:pPr>
          </w:p>
        </w:tc>
      </w:tr>
      <w:tr w:rsidR="00C9323F" w:rsidRPr="00D511EA" w14:paraId="419D8E6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1CC0514" w14:textId="77777777" w:rsidR="00C9323F" w:rsidRPr="00746FC1" w:rsidRDefault="00C9323F"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4AEBB8F1" w14:textId="77777777" w:rsidR="00C9323F" w:rsidRPr="00D511EA" w:rsidRDefault="00C9323F" w:rsidP="00C9323F">
            <w:pPr>
              <w:spacing w:line="240" w:lineRule="exact"/>
              <w:rPr>
                <w:sz w:val="22"/>
                <w:szCs w:val="22"/>
              </w:rPr>
            </w:pPr>
            <w:r w:rsidRPr="00D511EA">
              <w:rPr>
                <w:sz w:val="22"/>
                <w:szCs w:val="22"/>
              </w:rPr>
              <w:t>Раздел 7, таблица 6</w:t>
            </w:r>
          </w:p>
        </w:tc>
        <w:tc>
          <w:tcPr>
            <w:tcW w:w="2552" w:type="dxa"/>
            <w:tcBorders>
              <w:left w:val="single" w:sz="4" w:space="0" w:color="000000"/>
              <w:bottom w:val="single" w:sz="4" w:space="0" w:color="000000"/>
              <w:right w:val="single" w:sz="4" w:space="0" w:color="000000"/>
            </w:tcBorders>
          </w:tcPr>
          <w:p w14:paraId="5022C5E0"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610DF16C" w14:textId="77777777" w:rsidR="00C9323F" w:rsidRPr="00D511EA" w:rsidRDefault="00C9323F" w:rsidP="00C9323F">
            <w:pPr>
              <w:rPr>
                <w:rFonts w:cstheme="minorHAnsi"/>
                <w:bCs/>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EF3AE46" w14:textId="77777777" w:rsidR="00C9323F" w:rsidRPr="00D511EA" w:rsidRDefault="00C9323F" w:rsidP="00C9323F">
            <w:pPr>
              <w:rPr>
                <w:sz w:val="22"/>
                <w:szCs w:val="22"/>
              </w:rPr>
            </w:pPr>
            <w:r w:rsidRPr="00D511EA">
              <w:rPr>
                <w:sz w:val="22"/>
                <w:szCs w:val="22"/>
              </w:rPr>
              <w:t>Замечание:</w:t>
            </w:r>
          </w:p>
          <w:p w14:paraId="15719ECE" w14:textId="77777777" w:rsidR="00C9323F" w:rsidRPr="00D511EA" w:rsidRDefault="00C9323F" w:rsidP="00C9323F">
            <w:pPr>
              <w:rPr>
                <w:sz w:val="22"/>
                <w:szCs w:val="22"/>
              </w:rPr>
            </w:pPr>
            <w:r w:rsidRPr="00D511EA">
              <w:rPr>
                <w:sz w:val="22"/>
                <w:szCs w:val="22"/>
              </w:rPr>
              <w:t>Предлагаемая формулировка «0629 Испытания механические на воздействие статической нагрузки на твердость, микротвердость» неудобна для использования в стандартных бланках технологического процесса</w:t>
            </w:r>
          </w:p>
          <w:p w14:paraId="42E6038D" w14:textId="77777777" w:rsidR="00C9323F" w:rsidRPr="00D511EA" w:rsidRDefault="00C9323F" w:rsidP="00C9323F">
            <w:pPr>
              <w:rPr>
                <w:sz w:val="22"/>
                <w:szCs w:val="22"/>
              </w:rPr>
            </w:pPr>
            <w:r w:rsidRPr="00D511EA">
              <w:rPr>
                <w:sz w:val="22"/>
                <w:szCs w:val="22"/>
              </w:rPr>
              <w:t>Предложение:</w:t>
            </w:r>
          </w:p>
          <w:p w14:paraId="0D231357" w14:textId="77777777" w:rsidR="00C9323F" w:rsidRPr="00D511EA" w:rsidRDefault="00C9323F" w:rsidP="00C9323F">
            <w:pPr>
              <w:spacing w:line="240" w:lineRule="exact"/>
              <w:rPr>
                <w:sz w:val="22"/>
                <w:szCs w:val="22"/>
              </w:rPr>
            </w:pPr>
            <w:r w:rsidRPr="00D511EA">
              <w:rPr>
                <w:sz w:val="22"/>
                <w:szCs w:val="22"/>
              </w:rPr>
              <w:t xml:space="preserve">«0629 Испытания механические на воздействие статической нагрузки на </w:t>
            </w:r>
            <w:r w:rsidRPr="00D511EA">
              <w:rPr>
                <w:sz w:val="22"/>
                <w:szCs w:val="22"/>
              </w:rPr>
              <w:lastRenderedPageBreak/>
              <w:t>твердость, микротвердость*</w:t>
            </w:r>
          </w:p>
          <w:p w14:paraId="15A99F4A" w14:textId="77777777" w:rsidR="00C9323F" w:rsidRPr="00D511EA" w:rsidRDefault="00C9323F" w:rsidP="00C9323F">
            <w:pPr>
              <w:spacing w:line="240" w:lineRule="exact"/>
              <w:rPr>
                <w:sz w:val="22"/>
                <w:szCs w:val="22"/>
              </w:rPr>
            </w:pPr>
            <w:r w:rsidRPr="00D511EA">
              <w:rPr>
                <w:sz w:val="22"/>
                <w:szCs w:val="22"/>
              </w:rPr>
              <w:t>______________</w:t>
            </w:r>
          </w:p>
          <w:p w14:paraId="27509394" w14:textId="77777777" w:rsidR="00C9323F" w:rsidRPr="00D511EA" w:rsidRDefault="00C9323F" w:rsidP="00C9323F">
            <w:pPr>
              <w:rPr>
                <w:sz w:val="22"/>
                <w:szCs w:val="22"/>
              </w:rPr>
            </w:pPr>
            <w:r w:rsidRPr="00D511EA">
              <w:rPr>
                <w:sz w:val="22"/>
                <w:szCs w:val="22"/>
              </w:rPr>
              <w:t>* При необходимости допускается сокращенная формулировка «0629 Испытания на твердость» или «0629 Испытания на микротвердость»</w:t>
            </w:r>
          </w:p>
          <w:p w14:paraId="593A695C" w14:textId="77777777" w:rsidR="00C9323F" w:rsidRPr="00D511EA" w:rsidRDefault="00C9323F" w:rsidP="00C9323F">
            <w:pPr>
              <w:rPr>
                <w:sz w:val="22"/>
                <w:szCs w:val="22"/>
              </w:rPr>
            </w:pPr>
            <w:r w:rsidRPr="00D511EA">
              <w:rPr>
                <w:sz w:val="22"/>
                <w:szCs w:val="22"/>
              </w:rPr>
              <w:t>Обоснование:</w:t>
            </w:r>
          </w:p>
          <w:p w14:paraId="30E8CB09" w14:textId="77777777" w:rsidR="00C9323F" w:rsidRPr="00D511EA" w:rsidRDefault="00C9323F" w:rsidP="00C9323F">
            <w:pPr>
              <w:rPr>
                <w:sz w:val="22"/>
                <w:szCs w:val="22"/>
              </w:rPr>
            </w:pPr>
            <w:r w:rsidRPr="00D511EA">
              <w:rPr>
                <w:sz w:val="22"/>
                <w:szCs w:val="22"/>
              </w:rPr>
              <w:t>Сокращенный вариант названия операций удобен для использования в стандартных бланках технологического процесса</w:t>
            </w:r>
          </w:p>
        </w:tc>
        <w:tc>
          <w:tcPr>
            <w:tcW w:w="3063" w:type="dxa"/>
            <w:tcBorders>
              <w:top w:val="single" w:sz="4" w:space="0" w:color="000000"/>
              <w:left w:val="single" w:sz="4" w:space="0" w:color="000000"/>
              <w:bottom w:val="single" w:sz="4" w:space="0" w:color="000000"/>
              <w:right w:val="single" w:sz="4" w:space="0" w:color="000000"/>
            </w:tcBorders>
          </w:tcPr>
          <w:p w14:paraId="6DC1DF39" w14:textId="77777777" w:rsidR="00C9323F" w:rsidRPr="00D511EA" w:rsidRDefault="004D1C48" w:rsidP="00C9323F">
            <w:pPr>
              <w:rPr>
                <w:sz w:val="22"/>
                <w:szCs w:val="22"/>
              </w:rPr>
            </w:pPr>
            <w:r w:rsidRPr="00D511EA">
              <w:rPr>
                <w:sz w:val="22"/>
                <w:szCs w:val="22"/>
              </w:rPr>
              <w:lastRenderedPageBreak/>
              <w:t>Принято к сведению.</w:t>
            </w:r>
          </w:p>
        </w:tc>
      </w:tr>
      <w:tr w:rsidR="00C9323F" w:rsidRPr="00D511EA" w14:paraId="3270938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46E148F" w14:textId="77777777" w:rsidR="00C9323F" w:rsidRPr="00746FC1" w:rsidRDefault="00C9323F"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1E17A2CB" w14:textId="77777777" w:rsidR="00C9323F" w:rsidRPr="00D511EA" w:rsidRDefault="00444C56" w:rsidP="00C9323F">
            <w:pPr>
              <w:spacing w:line="240" w:lineRule="exact"/>
              <w:rPr>
                <w:sz w:val="22"/>
                <w:szCs w:val="22"/>
              </w:rPr>
            </w:pPr>
            <w:r w:rsidRPr="00D511EA">
              <w:rPr>
                <w:sz w:val="22"/>
                <w:szCs w:val="22"/>
              </w:rPr>
              <w:t xml:space="preserve">таблица </w:t>
            </w:r>
            <w:r w:rsidR="00C9323F" w:rsidRPr="00D511EA">
              <w:rPr>
                <w:sz w:val="22"/>
                <w:szCs w:val="22"/>
              </w:rPr>
              <w:t>6,</w:t>
            </w:r>
          </w:p>
          <w:p w14:paraId="0BCD0E5B" w14:textId="77777777" w:rsidR="00C9323F" w:rsidRPr="00D511EA" w:rsidRDefault="00C9323F" w:rsidP="00C9323F">
            <w:pPr>
              <w:spacing w:line="240" w:lineRule="exact"/>
              <w:rPr>
                <w:sz w:val="22"/>
                <w:szCs w:val="22"/>
              </w:rPr>
            </w:pPr>
            <w:r w:rsidRPr="00D511EA">
              <w:rPr>
                <w:sz w:val="22"/>
                <w:szCs w:val="22"/>
              </w:rPr>
              <w:t xml:space="preserve">коды 0636-0644, </w:t>
            </w:r>
          </w:p>
          <w:p w14:paraId="54AC6CE8" w14:textId="77777777" w:rsidR="00C9323F" w:rsidRPr="00D511EA" w:rsidRDefault="00C9323F" w:rsidP="00C9323F">
            <w:pPr>
              <w:spacing w:line="240" w:lineRule="exact"/>
              <w:rPr>
                <w:sz w:val="22"/>
                <w:szCs w:val="22"/>
              </w:rPr>
            </w:pPr>
            <w:r w:rsidRPr="00D511EA">
              <w:rPr>
                <w:sz w:val="22"/>
                <w:szCs w:val="22"/>
              </w:rPr>
              <w:t>3-ий столбец</w:t>
            </w:r>
          </w:p>
        </w:tc>
        <w:tc>
          <w:tcPr>
            <w:tcW w:w="2552" w:type="dxa"/>
            <w:tcBorders>
              <w:left w:val="single" w:sz="4" w:space="0" w:color="000000"/>
              <w:bottom w:val="single" w:sz="4" w:space="0" w:color="000000"/>
              <w:right w:val="single" w:sz="4" w:space="0" w:color="000000"/>
            </w:tcBorders>
          </w:tcPr>
          <w:p w14:paraId="75DAF4CB"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6BEDFAE4" w14:textId="77777777" w:rsidR="00C9323F" w:rsidRPr="00D511EA" w:rsidRDefault="00C9323F" w:rsidP="00C9323F">
            <w:pPr>
              <w:rPr>
                <w:rFonts w:cstheme="minorHAnsi"/>
                <w:bCs/>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3BEF371" w14:textId="77777777" w:rsidR="00C9323F" w:rsidRPr="00D511EA" w:rsidRDefault="00C9323F" w:rsidP="00C9323F">
            <w:pPr>
              <w:rPr>
                <w:sz w:val="22"/>
                <w:szCs w:val="22"/>
              </w:rPr>
            </w:pPr>
            <w:r w:rsidRPr="00D511EA">
              <w:rPr>
                <w:sz w:val="22"/>
                <w:szCs w:val="22"/>
              </w:rPr>
              <w:t>Замечание:</w:t>
            </w:r>
          </w:p>
          <w:p w14:paraId="6F8DFE34" w14:textId="77777777" w:rsidR="00C9323F" w:rsidRPr="00D511EA" w:rsidRDefault="00C9323F" w:rsidP="00C9323F">
            <w:pPr>
              <w:rPr>
                <w:sz w:val="22"/>
                <w:szCs w:val="22"/>
              </w:rPr>
            </w:pPr>
            <w:r w:rsidRPr="00D511EA">
              <w:rPr>
                <w:sz w:val="22"/>
                <w:szCs w:val="22"/>
              </w:rPr>
              <w:t>Одинаковые группы разделены. Повторение части названия операции «Испытания механические на воздействия»</w:t>
            </w:r>
          </w:p>
          <w:p w14:paraId="355E0E06" w14:textId="77777777" w:rsidR="00C9323F" w:rsidRPr="00D511EA" w:rsidRDefault="00C9323F" w:rsidP="00C9323F">
            <w:pPr>
              <w:rPr>
                <w:sz w:val="22"/>
                <w:szCs w:val="22"/>
              </w:rPr>
            </w:pPr>
            <w:r w:rsidRPr="00D511EA">
              <w:rPr>
                <w:sz w:val="22"/>
                <w:szCs w:val="22"/>
              </w:rPr>
              <w:t>Предложение:</w:t>
            </w:r>
          </w:p>
          <w:p w14:paraId="744CBCD7" w14:textId="77777777" w:rsidR="00C9323F" w:rsidRPr="00D511EA" w:rsidRDefault="00C9323F" w:rsidP="00C9323F">
            <w:pPr>
              <w:rPr>
                <w:sz w:val="22"/>
                <w:szCs w:val="22"/>
              </w:rPr>
            </w:pPr>
            <w:r w:rsidRPr="00D511EA">
              <w:rPr>
                <w:sz w:val="22"/>
                <w:szCs w:val="22"/>
              </w:rPr>
              <w:t>Объединить в одну ячейку</w:t>
            </w:r>
          </w:p>
          <w:p w14:paraId="3EF57AF1" w14:textId="77777777" w:rsidR="00C9323F" w:rsidRPr="00D511EA" w:rsidRDefault="00C9323F" w:rsidP="00C9323F">
            <w:pPr>
              <w:rPr>
                <w:sz w:val="22"/>
                <w:szCs w:val="22"/>
              </w:rPr>
            </w:pPr>
            <w:r w:rsidRPr="00D511EA">
              <w:rPr>
                <w:sz w:val="22"/>
                <w:szCs w:val="22"/>
              </w:rPr>
              <w:t>Обоснование:</w:t>
            </w:r>
          </w:p>
          <w:p w14:paraId="6A7A4CAF" w14:textId="77777777" w:rsidR="00C9323F" w:rsidRPr="00D511EA" w:rsidRDefault="00C9323F" w:rsidP="00C9323F">
            <w:pPr>
              <w:rPr>
                <w:sz w:val="22"/>
                <w:szCs w:val="22"/>
              </w:rPr>
            </w:pPr>
            <w:r w:rsidRPr="00D511EA">
              <w:rPr>
                <w:sz w:val="22"/>
                <w:szCs w:val="22"/>
              </w:rPr>
              <w:t>Приведение в соответствие</w:t>
            </w:r>
          </w:p>
        </w:tc>
        <w:tc>
          <w:tcPr>
            <w:tcW w:w="3063" w:type="dxa"/>
            <w:tcBorders>
              <w:top w:val="single" w:sz="4" w:space="0" w:color="000000"/>
              <w:left w:val="single" w:sz="4" w:space="0" w:color="000000"/>
              <w:bottom w:val="single" w:sz="4" w:space="0" w:color="000000"/>
              <w:right w:val="single" w:sz="4" w:space="0" w:color="000000"/>
            </w:tcBorders>
          </w:tcPr>
          <w:p w14:paraId="70DCCD4F" w14:textId="77777777" w:rsidR="001D0E76" w:rsidRPr="00D511EA" w:rsidRDefault="001D0E76" w:rsidP="001D0E76">
            <w:pPr>
              <w:rPr>
                <w:sz w:val="22"/>
                <w:szCs w:val="22"/>
              </w:rPr>
            </w:pPr>
            <w:r w:rsidRPr="00D511EA">
              <w:rPr>
                <w:sz w:val="22"/>
                <w:szCs w:val="22"/>
              </w:rPr>
              <w:t>Принято.</w:t>
            </w:r>
          </w:p>
          <w:p w14:paraId="61BD3394" w14:textId="77777777" w:rsidR="00C9323F" w:rsidRPr="00D511EA" w:rsidRDefault="00C9323F" w:rsidP="00C9323F">
            <w:pPr>
              <w:rPr>
                <w:sz w:val="22"/>
                <w:szCs w:val="22"/>
              </w:rPr>
            </w:pPr>
          </w:p>
        </w:tc>
      </w:tr>
      <w:tr w:rsidR="00C9323F" w:rsidRPr="00D511EA" w14:paraId="7650B7C4"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3D95972"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6449405B" w14:textId="77777777" w:rsidR="00C9323F" w:rsidRPr="00D511EA" w:rsidRDefault="00C9323F" w:rsidP="00C9323F">
            <w:pPr>
              <w:rPr>
                <w:color w:val="000000" w:themeColor="text1"/>
                <w:sz w:val="22"/>
                <w:szCs w:val="22"/>
              </w:rPr>
            </w:pPr>
            <w:r w:rsidRPr="00D511EA">
              <w:rPr>
                <w:color w:val="000000" w:themeColor="text1"/>
                <w:sz w:val="22"/>
                <w:szCs w:val="22"/>
              </w:rPr>
              <w:t xml:space="preserve">Раздел 7, </w:t>
            </w:r>
            <w:r w:rsidR="00444C56" w:rsidRPr="00D511EA">
              <w:rPr>
                <w:color w:val="000000" w:themeColor="text1"/>
                <w:sz w:val="22"/>
                <w:szCs w:val="22"/>
              </w:rPr>
              <w:t xml:space="preserve">таблица </w:t>
            </w:r>
            <w:r w:rsidRPr="00D511EA">
              <w:rPr>
                <w:color w:val="000000" w:themeColor="text1"/>
                <w:sz w:val="22"/>
                <w:szCs w:val="22"/>
              </w:rPr>
              <w:t>6</w:t>
            </w:r>
          </w:p>
        </w:tc>
        <w:tc>
          <w:tcPr>
            <w:tcW w:w="2552" w:type="dxa"/>
            <w:vMerge w:val="restart"/>
            <w:tcBorders>
              <w:top w:val="single" w:sz="4" w:space="0" w:color="000000"/>
              <w:left w:val="single" w:sz="4" w:space="0" w:color="000000"/>
              <w:right w:val="single" w:sz="4" w:space="0" w:color="000000"/>
            </w:tcBorders>
          </w:tcPr>
          <w:p w14:paraId="6936CA02"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75F09E97"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B010E54" w14:textId="77777777" w:rsidR="00C9323F" w:rsidRPr="00D511EA" w:rsidRDefault="00C9323F" w:rsidP="00C9323F">
            <w:pPr>
              <w:rPr>
                <w:sz w:val="22"/>
                <w:szCs w:val="22"/>
              </w:rPr>
            </w:pPr>
            <w:r w:rsidRPr="00D511EA">
              <w:rPr>
                <w:sz w:val="22"/>
                <w:szCs w:val="22"/>
              </w:rPr>
              <w:t>Код 0616 резервный</w:t>
            </w:r>
          </w:p>
          <w:p w14:paraId="628F6F93"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3B84A0C" w14:textId="77777777" w:rsidR="00C9323F" w:rsidRPr="00D511EA" w:rsidRDefault="00C9323F" w:rsidP="00C9323F">
            <w:pPr>
              <w:tabs>
                <w:tab w:val="left" w:pos="1866"/>
              </w:tabs>
              <w:rPr>
                <w:sz w:val="22"/>
                <w:szCs w:val="22"/>
              </w:rPr>
            </w:pPr>
            <w:r w:rsidRPr="00D511EA">
              <w:rPr>
                <w:sz w:val="22"/>
                <w:szCs w:val="22"/>
              </w:rPr>
              <w:t>Код 0616 – Испытания натурные</w:t>
            </w:r>
          </w:p>
          <w:p w14:paraId="3FFD7A90"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A53B5BC" w14:textId="77777777" w:rsidR="001D0E76" w:rsidRPr="00D511EA" w:rsidRDefault="001D0E76" w:rsidP="001D0E76">
            <w:pPr>
              <w:rPr>
                <w:sz w:val="22"/>
                <w:szCs w:val="22"/>
              </w:rPr>
            </w:pPr>
            <w:r w:rsidRPr="00D511EA">
              <w:rPr>
                <w:sz w:val="22"/>
                <w:szCs w:val="22"/>
              </w:rPr>
              <w:t>Принято.</w:t>
            </w:r>
          </w:p>
          <w:p w14:paraId="786FDBD0" w14:textId="77777777" w:rsidR="00C9323F" w:rsidRPr="00D511EA" w:rsidRDefault="001D0E76" w:rsidP="001D0E76">
            <w:pPr>
              <w:rPr>
                <w:sz w:val="22"/>
                <w:szCs w:val="22"/>
              </w:rPr>
            </w:pPr>
            <w:r w:rsidRPr="00D511EA">
              <w:rPr>
                <w:sz w:val="22"/>
                <w:szCs w:val="22"/>
              </w:rPr>
              <w:t>Код 0616</w:t>
            </w:r>
          </w:p>
        </w:tc>
      </w:tr>
      <w:tr w:rsidR="00C9323F" w:rsidRPr="00D511EA" w14:paraId="219ABB42" w14:textId="77777777" w:rsidTr="00E66DE8">
        <w:trPr>
          <w:gridAfter w:val="1"/>
          <w:wAfter w:w="56" w:type="dxa"/>
        </w:trPr>
        <w:tc>
          <w:tcPr>
            <w:tcW w:w="674" w:type="dxa"/>
            <w:tcBorders>
              <w:left w:val="single" w:sz="4" w:space="0" w:color="000000"/>
              <w:right w:val="single" w:sz="4" w:space="0" w:color="000000"/>
            </w:tcBorders>
          </w:tcPr>
          <w:p w14:paraId="11A6C820"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4658391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4192C314"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652B80C" w14:textId="77777777" w:rsidR="00C9323F" w:rsidRPr="00D511EA" w:rsidRDefault="00C9323F" w:rsidP="00C9323F">
            <w:pPr>
              <w:rPr>
                <w:sz w:val="22"/>
                <w:szCs w:val="22"/>
              </w:rPr>
            </w:pPr>
            <w:r w:rsidRPr="00D511EA">
              <w:rPr>
                <w:sz w:val="22"/>
                <w:szCs w:val="22"/>
              </w:rPr>
              <w:t>Код 0617 резервный</w:t>
            </w:r>
          </w:p>
          <w:p w14:paraId="1E6B7FC6"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1D11997C" w14:textId="77777777" w:rsidR="00C9323F" w:rsidRPr="00D511EA" w:rsidRDefault="00C9323F" w:rsidP="00C9323F">
            <w:pPr>
              <w:tabs>
                <w:tab w:val="left" w:pos="1866"/>
              </w:tabs>
              <w:rPr>
                <w:sz w:val="22"/>
                <w:szCs w:val="22"/>
              </w:rPr>
            </w:pPr>
            <w:r w:rsidRPr="00D511EA">
              <w:rPr>
                <w:sz w:val="22"/>
                <w:szCs w:val="22"/>
              </w:rPr>
              <w:t>Код 0617 – Испытания модельные физические</w:t>
            </w:r>
          </w:p>
          <w:p w14:paraId="4739F99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62A1EDB" w14:textId="77777777" w:rsidR="00C9323F" w:rsidRPr="00D511EA" w:rsidRDefault="00C9323F" w:rsidP="00D74A37">
            <w:pPr>
              <w:rPr>
                <w:sz w:val="22"/>
                <w:szCs w:val="22"/>
              </w:rPr>
            </w:pPr>
            <w:r w:rsidRPr="00D511EA">
              <w:rPr>
                <w:sz w:val="22"/>
                <w:szCs w:val="22"/>
              </w:rPr>
              <w:t>Принято</w:t>
            </w:r>
            <w:r w:rsidR="00D74A37" w:rsidRPr="00D511EA">
              <w:rPr>
                <w:sz w:val="22"/>
                <w:szCs w:val="22"/>
              </w:rPr>
              <w:t>.</w:t>
            </w:r>
          </w:p>
          <w:p w14:paraId="68EE8615" w14:textId="77777777" w:rsidR="00D74A37" w:rsidRPr="00D511EA" w:rsidRDefault="00D74A37" w:rsidP="00D74A37">
            <w:pPr>
              <w:rPr>
                <w:sz w:val="22"/>
                <w:szCs w:val="22"/>
              </w:rPr>
            </w:pPr>
            <w:r w:rsidRPr="00D511EA">
              <w:rPr>
                <w:sz w:val="22"/>
                <w:szCs w:val="22"/>
              </w:rPr>
              <w:t>Код 0617.01</w:t>
            </w:r>
          </w:p>
        </w:tc>
      </w:tr>
      <w:tr w:rsidR="00C9323F" w:rsidRPr="00D511EA" w14:paraId="6F31A276" w14:textId="77777777" w:rsidTr="00E66DE8">
        <w:trPr>
          <w:gridAfter w:val="1"/>
          <w:wAfter w:w="56" w:type="dxa"/>
        </w:trPr>
        <w:tc>
          <w:tcPr>
            <w:tcW w:w="674" w:type="dxa"/>
            <w:tcBorders>
              <w:left w:val="single" w:sz="4" w:space="0" w:color="000000"/>
              <w:right w:val="single" w:sz="4" w:space="0" w:color="000000"/>
            </w:tcBorders>
          </w:tcPr>
          <w:p w14:paraId="480E8E78"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717C73F9"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4E7A0441"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A020190" w14:textId="77777777" w:rsidR="00C9323F" w:rsidRPr="00D511EA" w:rsidRDefault="00C9323F" w:rsidP="00C9323F">
            <w:pPr>
              <w:rPr>
                <w:sz w:val="22"/>
                <w:szCs w:val="22"/>
              </w:rPr>
            </w:pPr>
            <w:r w:rsidRPr="00D511EA">
              <w:rPr>
                <w:sz w:val="22"/>
                <w:szCs w:val="22"/>
              </w:rPr>
              <w:t>Код 0618 резервный</w:t>
            </w:r>
          </w:p>
          <w:p w14:paraId="7A02C3E1"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57219562" w14:textId="77777777" w:rsidR="00C9323F" w:rsidRPr="00D511EA" w:rsidRDefault="00C9323F" w:rsidP="00C9323F">
            <w:pPr>
              <w:tabs>
                <w:tab w:val="left" w:pos="1866"/>
              </w:tabs>
              <w:rPr>
                <w:sz w:val="22"/>
                <w:szCs w:val="22"/>
              </w:rPr>
            </w:pPr>
            <w:r w:rsidRPr="00D511EA">
              <w:rPr>
                <w:sz w:val="22"/>
                <w:szCs w:val="22"/>
              </w:rPr>
              <w:t>Код 0618 – Испытания модельные кибернетические</w:t>
            </w:r>
          </w:p>
          <w:p w14:paraId="3E6CBA2D"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6C2F2790" w14:textId="77777777" w:rsidR="00D74A37" w:rsidRPr="00D511EA" w:rsidRDefault="00D74A37" w:rsidP="00D74A37">
            <w:pPr>
              <w:rPr>
                <w:sz w:val="22"/>
                <w:szCs w:val="22"/>
              </w:rPr>
            </w:pPr>
            <w:r w:rsidRPr="00D511EA">
              <w:rPr>
                <w:sz w:val="22"/>
                <w:szCs w:val="22"/>
              </w:rPr>
              <w:t>Принято.</w:t>
            </w:r>
          </w:p>
          <w:p w14:paraId="680DA9A2" w14:textId="77777777" w:rsidR="00C9323F" w:rsidRPr="00D511EA" w:rsidRDefault="00D74A37" w:rsidP="00D74A37">
            <w:pPr>
              <w:rPr>
                <w:sz w:val="22"/>
                <w:szCs w:val="22"/>
              </w:rPr>
            </w:pPr>
            <w:r w:rsidRPr="00D511EA">
              <w:rPr>
                <w:sz w:val="22"/>
                <w:szCs w:val="22"/>
              </w:rPr>
              <w:t>Код 0617.02</w:t>
            </w:r>
          </w:p>
        </w:tc>
      </w:tr>
      <w:tr w:rsidR="00C9323F" w:rsidRPr="00D511EA" w14:paraId="3C3E452C" w14:textId="77777777" w:rsidTr="00E66DE8">
        <w:trPr>
          <w:gridAfter w:val="1"/>
          <w:wAfter w:w="56" w:type="dxa"/>
        </w:trPr>
        <w:tc>
          <w:tcPr>
            <w:tcW w:w="674" w:type="dxa"/>
            <w:tcBorders>
              <w:left w:val="single" w:sz="4" w:space="0" w:color="000000"/>
              <w:right w:val="single" w:sz="4" w:space="0" w:color="000000"/>
            </w:tcBorders>
          </w:tcPr>
          <w:p w14:paraId="5E32774F"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51180803"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1F82DAA"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8FC8CAD" w14:textId="77777777" w:rsidR="00C9323F" w:rsidRPr="00D511EA" w:rsidRDefault="00C9323F" w:rsidP="00C9323F">
            <w:pPr>
              <w:rPr>
                <w:sz w:val="22"/>
                <w:szCs w:val="22"/>
              </w:rPr>
            </w:pPr>
            <w:r w:rsidRPr="00D511EA">
              <w:rPr>
                <w:sz w:val="22"/>
                <w:szCs w:val="22"/>
              </w:rPr>
              <w:t>Код 0619 резервный</w:t>
            </w:r>
          </w:p>
          <w:p w14:paraId="1BADB259"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719FD094" w14:textId="77777777" w:rsidR="00C9323F" w:rsidRPr="00D511EA" w:rsidRDefault="00C9323F" w:rsidP="00C9323F">
            <w:pPr>
              <w:tabs>
                <w:tab w:val="left" w:pos="1866"/>
              </w:tabs>
              <w:rPr>
                <w:sz w:val="22"/>
                <w:szCs w:val="22"/>
              </w:rPr>
            </w:pPr>
            <w:r w:rsidRPr="00D511EA">
              <w:rPr>
                <w:sz w:val="22"/>
                <w:szCs w:val="22"/>
              </w:rPr>
              <w:t>Код 0619 – Испытания на ресурс</w:t>
            </w:r>
          </w:p>
          <w:p w14:paraId="1B11AC36"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0086392" w14:textId="77777777" w:rsidR="001D0E76" w:rsidRPr="00D511EA" w:rsidRDefault="001D0E76" w:rsidP="001D0E76">
            <w:pPr>
              <w:rPr>
                <w:sz w:val="22"/>
                <w:szCs w:val="22"/>
              </w:rPr>
            </w:pPr>
            <w:r w:rsidRPr="00D511EA">
              <w:rPr>
                <w:sz w:val="22"/>
                <w:szCs w:val="22"/>
              </w:rPr>
              <w:t>Принято.</w:t>
            </w:r>
          </w:p>
          <w:p w14:paraId="2CE08440" w14:textId="77777777" w:rsidR="00C9323F" w:rsidRPr="00D511EA" w:rsidRDefault="001D0E76" w:rsidP="001D0E76">
            <w:pPr>
              <w:rPr>
                <w:sz w:val="22"/>
                <w:szCs w:val="22"/>
              </w:rPr>
            </w:pPr>
            <w:r w:rsidRPr="00D511EA">
              <w:rPr>
                <w:sz w:val="22"/>
                <w:szCs w:val="22"/>
              </w:rPr>
              <w:t>Код 0619</w:t>
            </w:r>
          </w:p>
        </w:tc>
      </w:tr>
      <w:tr w:rsidR="00C9323F" w:rsidRPr="00D511EA" w14:paraId="076579A8"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BF06C1F"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1170B183"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2B56B6AC"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8AAB449" w14:textId="77777777" w:rsidR="00C9323F" w:rsidRPr="00D511EA" w:rsidRDefault="00C9323F" w:rsidP="00C9323F">
            <w:pPr>
              <w:rPr>
                <w:sz w:val="22"/>
                <w:szCs w:val="22"/>
              </w:rPr>
            </w:pPr>
            <w:r w:rsidRPr="00D511EA">
              <w:rPr>
                <w:sz w:val="22"/>
                <w:szCs w:val="22"/>
              </w:rPr>
              <w:t>Код 0664 Испытания механические на воздействия ускорения невесомости</w:t>
            </w:r>
          </w:p>
          <w:p w14:paraId="07D31928" w14:textId="77777777" w:rsidR="00C9323F" w:rsidRPr="00D511EA" w:rsidRDefault="00C9323F" w:rsidP="00C9323F">
            <w:pPr>
              <w:rPr>
                <w:sz w:val="22"/>
                <w:szCs w:val="22"/>
              </w:rPr>
            </w:pPr>
            <w:r w:rsidRPr="00D511EA">
              <w:rPr>
                <w:sz w:val="22"/>
                <w:szCs w:val="22"/>
              </w:rPr>
              <w:t>Уточнить наименование операции</w:t>
            </w:r>
          </w:p>
          <w:p w14:paraId="4878D5B1" w14:textId="77777777" w:rsidR="00C9323F" w:rsidRPr="00D511EA" w:rsidRDefault="00C9323F" w:rsidP="00C9323F">
            <w:pPr>
              <w:rPr>
                <w:sz w:val="22"/>
                <w:szCs w:val="22"/>
              </w:rPr>
            </w:pPr>
            <w:r w:rsidRPr="00D511EA">
              <w:rPr>
                <w:sz w:val="22"/>
                <w:szCs w:val="22"/>
              </w:rPr>
              <w:t>Испытания механические на воздействия ускорения свободного падения</w:t>
            </w:r>
          </w:p>
          <w:p w14:paraId="5EAAD00D" w14:textId="77777777" w:rsidR="00C9323F" w:rsidRPr="00D511EA" w:rsidRDefault="00C9323F" w:rsidP="00C9323F">
            <w:pPr>
              <w:rPr>
                <w:sz w:val="22"/>
                <w:szCs w:val="22"/>
                <w:lang w:eastAsia="ar-SA"/>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59FC5A03" w14:textId="77777777" w:rsidR="001D0E76" w:rsidRPr="00D511EA" w:rsidRDefault="001D0E76" w:rsidP="001D0E76">
            <w:pPr>
              <w:rPr>
                <w:sz w:val="22"/>
                <w:szCs w:val="22"/>
              </w:rPr>
            </w:pPr>
            <w:r w:rsidRPr="00D511EA">
              <w:rPr>
                <w:sz w:val="22"/>
                <w:szCs w:val="22"/>
              </w:rPr>
              <w:t>Принято.</w:t>
            </w:r>
          </w:p>
          <w:p w14:paraId="41161662" w14:textId="77777777" w:rsidR="00C9323F" w:rsidRPr="00D511EA" w:rsidRDefault="001D0E76" w:rsidP="001D0E76">
            <w:pPr>
              <w:rPr>
                <w:sz w:val="22"/>
                <w:szCs w:val="22"/>
              </w:rPr>
            </w:pPr>
            <w:r w:rsidRPr="00D511EA">
              <w:rPr>
                <w:sz w:val="22"/>
                <w:szCs w:val="22"/>
              </w:rPr>
              <w:t>Код 0664</w:t>
            </w:r>
          </w:p>
        </w:tc>
      </w:tr>
      <w:tr w:rsidR="00C9323F" w:rsidRPr="00D511EA" w14:paraId="4C7CA47D"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AF8E384"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193D35B8" w14:textId="77777777" w:rsidR="00C9323F" w:rsidRPr="00D511EA" w:rsidRDefault="00C9323F" w:rsidP="00C9323F">
            <w:pPr>
              <w:rPr>
                <w:color w:val="000000" w:themeColor="text1"/>
                <w:sz w:val="22"/>
                <w:szCs w:val="22"/>
              </w:rPr>
            </w:pPr>
            <w:r w:rsidRPr="00D511EA">
              <w:rPr>
                <w:color w:val="000000" w:themeColor="text1"/>
                <w:sz w:val="22"/>
                <w:szCs w:val="22"/>
              </w:rPr>
              <w:t xml:space="preserve">Раздел 7, </w:t>
            </w:r>
            <w:r w:rsidR="00444C56" w:rsidRPr="00D511EA">
              <w:rPr>
                <w:color w:val="000000" w:themeColor="text1"/>
                <w:sz w:val="22"/>
                <w:szCs w:val="22"/>
              </w:rPr>
              <w:t xml:space="preserve">таблица </w:t>
            </w:r>
            <w:r w:rsidRPr="00D511EA">
              <w:rPr>
                <w:color w:val="000000" w:themeColor="text1"/>
                <w:sz w:val="22"/>
                <w:szCs w:val="22"/>
              </w:rPr>
              <w:t>6</w:t>
            </w:r>
          </w:p>
        </w:tc>
        <w:tc>
          <w:tcPr>
            <w:tcW w:w="2552" w:type="dxa"/>
            <w:vMerge w:val="restart"/>
            <w:tcBorders>
              <w:top w:val="single" w:sz="4" w:space="0" w:color="000000"/>
              <w:left w:val="single" w:sz="4" w:space="0" w:color="000000"/>
              <w:right w:val="single" w:sz="4" w:space="0" w:color="000000"/>
            </w:tcBorders>
          </w:tcPr>
          <w:p w14:paraId="5C42837F"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7EBB8D0E" w14:textId="77777777" w:rsidR="00C9323F" w:rsidRPr="00D511EA" w:rsidRDefault="00C9323F" w:rsidP="00C9323F">
            <w:pPr>
              <w:rPr>
                <w:sz w:val="22"/>
                <w:szCs w:val="22"/>
              </w:rPr>
            </w:pPr>
            <w:r w:rsidRPr="00D511EA">
              <w:rPr>
                <w:rFonts w:cstheme="minorHAnsi"/>
                <w:color w:val="000000"/>
                <w:sz w:val="22"/>
                <w:szCs w:val="22"/>
              </w:rPr>
              <w:lastRenderedPageBreak/>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C1F3DD4" w14:textId="77777777" w:rsidR="00C9323F" w:rsidRPr="00D511EA" w:rsidRDefault="00C9323F" w:rsidP="00C9323F">
            <w:pPr>
              <w:rPr>
                <w:sz w:val="22"/>
                <w:szCs w:val="22"/>
              </w:rPr>
            </w:pPr>
            <w:r w:rsidRPr="00D511EA">
              <w:rPr>
                <w:sz w:val="22"/>
                <w:szCs w:val="22"/>
              </w:rPr>
              <w:lastRenderedPageBreak/>
              <w:t>Код 0680 резервный</w:t>
            </w:r>
          </w:p>
          <w:p w14:paraId="5593F602" w14:textId="77777777" w:rsidR="00C9323F" w:rsidRPr="00D511EA" w:rsidRDefault="00C9323F" w:rsidP="00C9323F">
            <w:pPr>
              <w:rPr>
                <w:sz w:val="22"/>
                <w:szCs w:val="22"/>
              </w:rPr>
            </w:pPr>
            <w:r w:rsidRPr="00D511EA">
              <w:rPr>
                <w:sz w:val="22"/>
                <w:szCs w:val="22"/>
              </w:rPr>
              <w:t>Ввести наименование операции</w:t>
            </w:r>
          </w:p>
          <w:p w14:paraId="28519EA4" w14:textId="77777777" w:rsidR="00C9323F" w:rsidRPr="00D511EA" w:rsidRDefault="00C9323F" w:rsidP="00C9323F">
            <w:pPr>
              <w:rPr>
                <w:sz w:val="22"/>
                <w:szCs w:val="22"/>
              </w:rPr>
            </w:pPr>
            <w:r w:rsidRPr="00D511EA">
              <w:rPr>
                <w:sz w:val="22"/>
                <w:szCs w:val="22"/>
              </w:rPr>
              <w:lastRenderedPageBreak/>
              <w:t>Код 0680 – Испытания гидрогазодинамические</w:t>
            </w:r>
          </w:p>
          <w:p w14:paraId="5E3FD357" w14:textId="77777777" w:rsidR="00C9323F" w:rsidRPr="00D511EA" w:rsidRDefault="00C9323F" w:rsidP="00C9323F">
            <w:pPr>
              <w:rPr>
                <w:sz w:val="22"/>
                <w:szCs w:val="22"/>
                <w:lang w:eastAsia="ar-SA"/>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519BA1AC" w14:textId="77777777" w:rsidR="001D0E76" w:rsidRPr="00D511EA" w:rsidRDefault="001D0E76" w:rsidP="001D0E76">
            <w:pPr>
              <w:rPr>
                <w:sz w:val="22"/>
                <w:szCs w:val="22"/>
              </w:rPr>
            </w:pPr>
            <w:r w:rsidRPr="00D511EA">
              <w:rPr>
                <w:sz w:val="22"/>
                <w:szCs w:val="22"/>
              </w:rPr>
              <w:lastRenderedPageBreak/>
              <w:t>Принято.</w:t>
            </w:r>
          </w:p>
          <w:p w14:paraId="5A9620FE" w14:textId="77777777" w:rsidR="00C9323F" w:rsidRPr="00D511EA" w:rsidRDefault="001D0E76" w:rsidP="001D0E76">
            <w:pPr>
              <w:rPr>
                <w:sz w:val="22"/>
                <w:szCs w:val="22"/>
              </w:rPr>
            </w:pPr>
            <w:r w:rsidRPr="00D511EA">
              <w:rPr>
                <w:sz w:val="22"/>
                <w:szCs w:val="22"/>
              </w:rPr>
              <w:t>Код 0680</w:t>
            </w:r>
          </w:p>
        </w:tc>
      </w:tr>
      <w:tr w:rsidR="00C9323F" w:rsidRPr="00D511EA" w14:paraId="421E81AF" w14:textId="77777777" w:rsidTr="00E66DE8">
        <w:trPr>
          <w:gridAfter w:val="1"/>
          <w:wAfter w:w="56" w:type="dxa"/>
        </w:trPr>
        <w:tc>
          <w:tcPr>
            <w:tcW w:w="674" w:type="dxa"/>
            <w:tcBorders>
              <w:left w:val="single" w:sz="4" w:space="0" w:color="000000"/>
              <w:right w:val="single" w:sz="4" w:space="0" w:color="000000"/>
            </w:tcBorders>
          </w:tcPr>
          <w:p w14:paraId="64BF1EAF"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13090029"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B57DD8A"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4DADD42" w14:textId="77777777" w:rsidR="00C9323F" w:rsidRPr="00D511EA" w:rsidRDefault="00C9323F" w:rsidP="00C9323F">
            <w:pPr>
              <w:rPr>
                <w:sz w:val="22"/>
                <w:szCs w:val="22"/>
              </w:rPr>
            </w:pPr>
            <w:r w:rsidRPr="00D511EA">
              <w:rPr>
                <w:sz w:val="22"/>
                <w:szCs w:val="22"/>
              </w:rPr>
              <w:t>Код 0681 резервный</w:t>
            </w:r>
          </w:p>
          <w:p w14:paraId="6B671CEB" w14:textId="77777777" w:rsidR="00C9323F" w:rsidRPr="00D511EA" w:rsidRDefault="00C9323F" w:rsidP="00C9323F">
            <w:pPr>
              <w:rPr>
                <w:sz w:val="22"/>
                <w:szCs w:val="22"/>
              </w:rPr>
            </w:pPr>
            <w:r w:rsidRPr="00D511EA">
              <w:rPr>
                <w:sz w:val="22"/>
                <w:szCs w:val="22"/>
              </w:rPr>
              <w:t>Ввести наименование операции</w:t>
            </w:r>
          </w:p>
          <w:p w14:paraId="6DCD4B72" w14:textId="77777777" w:rsidR="00C9323F" w:rsidRPr="00D511EA" w:rsidRDefault="00C9323F" w:rsidP="00C9323F">
            <w:pPr>
              <w:rPr>
                <w:sz w:val="22"/>
                <w:szCs w:val="22"/>
              </w:rPr>
            </w:pPr>
            <w:r w:rsidRPr="00D511EA">
              <w:rPr>
                <w:sz w:val="22"/>
                <w:szCs w:val="22"/>
              </w:rPr>
              <w:t>Код 0681 – Испытания гидрогазодинамические натурные</w:t>
            </w:r>
          </w:p>
          <w:p w14:paraId="77D439CA"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 и в технологических документах предприятия</w:t>
            </w:r>
          </w:p>
          <w:p w14:paraId="23B9F172"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2F706E05" w14:textId="77777777" w:rsidR="001D0E76" w:rsidRPr="00D511EA" w:rsidRDefault="001D0E76" w:rsidP="001D0E76">
            <w:pPr>
              <w:rPr>
                <w:sz w:val="22"/>
                <w:szCs w:val="22"/>
              </w:rPr>
            </w:pPr>
            <w:r w:rsidRPr="00D511EA">
              <w:rPr>
                <w:sz w:val="22"/>
                <w:szCs w:val="22"/>
              </w:rPr>
              <w:t>Принято.</w:t>
            </w:r>
          </w:p>
          <w:p w14:paraId="073973DC" w14:textId="77777777" w:rsidR="00C9323F" w:rsidRPr="00D511EA" w:rsidRDefault="001D0E76" w:rsidP="001D0E76">
            <w:pPr>
              <w:rPr>
                <w:sz w:val="22"/>
                <w:szCs w:val="22"/>
              </w:rPr>
            </w:pPr>
            <w:r w:rsidRPr="00D511EA">
              <w:rPr>
                <w:sz w:val="22"/>
                <w:szCs w:val="22"/>
              </w:rPr>
              <w:t>Код 0681</w:t>
            </w:r>
          </w:p>
        </w:tc>
      </w:tr>
      <w:tr w:rsidR="00C9323F" w:rsidRPr="00D511EA" w14:paraId="7531F5EC" w14:textId="77777777" w:rsidTr="00E66DE8">
        <w:trPr>
          <w:gridAfter w:val="1"/>
          <w:wAfter w:w="56" w:type="dxa"/>
        </w:trPr>
        <w:tc>
          <w:tcPr>
            <w:tcW w:w="674" w:type="dxa"/>
            <w:tcBorders>
              <w:left w:val="single" w:sz="4" w:space="0" w:color="000000"/>
              <w:right w:val="single" w:sz="4" w:space="0" w:color="000000"/>
            </w:tcBorders>
          </w:tcPr>
          <w:p w14:paraId="2761EA59"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72680EA7"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D0710F6"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3225D3F" w14:textId="77777777" w:rsidR="00C9323F" w:rsidRPr="00D511EA" w:rsidRDefault="00C9323F" w:rsidP="00C9323F">
            <w:pPr>
              <w:rPr>
                <w:sz w:val="22"/>
                <w:szCs w:val="22"/>
              </w:rPr>
            </w:pPr>
            <w:r w:rsidRPr="00D511EA">
              <w:rPr>
                <w:sz w:val="22"/>
                <w:szCs w:val="22"/>
              </w:rPr>
              <w:t>Код 0682 резервный</w:t>
            </w:r>
          </w:p>
          <w:p w14:paraId="48601659" w14:textId="77777777" w:rsidR="00C9323F" w:rsidRPr="00D511EA" w:rsidRDefault="00C9323F" w:rsidP="00C9323F">
            <w:pPr>
              <w:rPr>
                <w:sz w:val="22"/>
                <w:szCs w:val="22"/>
              </w:rPr>
            </w:pPr>
            <w:r w:rsidRPr="00D511EA">
              <w:rPr>
                <w:sz w:val="22"/>
                <w:szCs w:val="22"/>
              </w:rPr>
              <w:t>Ввести наименование операции</w:t>
            </w:r>
          </w:p>
          <w:p w14:paraId="294633B8" w14:textId="77777777" w:rsidR="00C9323F" w:rsidRPr="00D511EA" w:rsidRDefault="00C9323F" w:rsidP="00C9323F">
            <w:pPr>
              <w:rPr>
                <w:sz w:val="22"/>
                <w:szCs w:val="22"/>
              </w:rPr>
            </w:pPr>
            <w:r w:rsidRPr="00D511EA">
              <w:rPr>
                <w:sz w:val="22"/>
                <w:szCs w:val="22"/>
              </w:rPr>
              <w:t>Код 0682 – Испытания гидрогазодинамические модельные</w:t>
            </w:r>
          </w:p>
          <w:p w14:paraId="053AD617"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3D33E555" w14:textId="77777777" w:rsidR="001D0E76" w:rsidRPr="00D511EA" w:rsidRDefault="001D0E76" w:rsidP="001D0E76">
            <w:pPr>
              <w:rPr>
                <w:sz w:val="22"/>
                <w:szCs w:val="22"/>
              </w:rPr>
            </w:pPr>
            <w:r w:rsidRPr="00D511EA">
              <w:rPr>
                <w:sz w:val="22"/>
                <w:szCs w:val="22"/>
              </w:rPr>
              <w:t>Принято.</w:t>
            </w:r>
          </w:p>
          <w:p w14:paraId="0AF1B178" w14:textId="77777777" w:rsidR="00C9323F" w:rsidRPr="00D511EA" w:rsidRDefault="001D0E76" w:rsidP="001D0E76">
            <w:pPr>
              <w:rPr>
                <w:sz w:val="22"/>
                <w:szCs w:val="22"/>
              </w:rPr>
            </w:pPr>
            <w:r w:rsidRPr="00D511EA">
              <w:rPr>
                <w:sz w:val="22"/>
                <w:szCs w:val="22"/>
              </w:rPr>
              <w:t>Код 0682</w:t>
            </w:r>
          </w:p>
        </w:tc>
      </w:tr>
      <w:tr w:rsidR="00C9323F" w:rsidRPr="00D511EA" w14:paraId="5AA641B7" w14:textId="77777777" w:rsidTr="00E66DE8">
        <w:trPr>
          <w:gridAfter w:val="1"/>
          <w:wAfter w:w="56" w:type="dxa"/>
        </w:trPr>
        <w:tc>
          <w:tcPr>
            <w:tcW w:w="674" w:type="dxa"/>
            <w:tcBorders>
              <w:left w:val="single" w:sz="4" w:space="0" w:color="000000"/>
              <w:right w:val="single" w:sz="4" w:space="0" w:color="000000"/>
            </w:tcBorders>
          </w:tcPr>
          <w:p w14:paraId="18B45AD1"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5A0CD5F9"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9798753"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6495B24" w14:textId="77777777" w:rsidR="00C9323F" w:rsidRPr="00D511EA" w:rsidRDefault="00C9323F" w:rsidP="00C9323F">
            <w:pPr>
              <w:rPr>
                <w:sz w:val="22"/>
                <w:szCs w:val="22"/>
              </w:rPr>
            </w:pPr>
            <w:r w:rsidRPr="00D511EA">
              <w:rPr>
                <w:sz w:val="22"/>
                <w:szCs w:val="22"/>
              </w:rPr>
              <w:t>Код 0684 резервный</w:t>
            </w:r>
          </w:p>
          <w:p w14:paraId="473A1B57"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1B37B957" w14:textId="77777777" w:rsidR="00C9323F" w:rsidRPr="00D511EA" w:rsidRDefault="00C9323F" w:rsidP="00C9323F">
            <w:pPr>
              <w:tabs>
                <w:tab w:val="left" w:pos="1866"/>
              </w:tabs>
              <w:rPr>
                <w:sz w:val="22"/>
                <w:szCs w:val="22"/>
              </w:rPr>
            </w:pPr>
            <w:r w:rsidRPr="00D511EA">
              <w:rPr>
                <w:sz w:val="22"/>
                <w:szCs w:val="22"/>
              </w:rPr>
              <w:t>Код 0684 – Испытания на транспортирование</w:t>
            </w:r>
          </w:p>
          <w:p w14:paraId="43CE0530"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51A9E052" w14:textId="77777777" w:rsidR="001D0E76" w:rsidRPr="00D511EA" w:rsidRDefault="001D0E76" w:rsidP="001D0E76">
            <w:pPr>
              <w:rPr>
                <w:sz w:val="22"/>
                <w:szCs w:val="22"/>
              </w:rPr>
            </w:pPr>
            <w:r w:rsidRPr="00D511EA">
              <w:rPr>
                <w:sz w:val="22"/>
                <w:szCs w:val="22"/>
              </w:rPr>
              <w:t>Принято.</w:t>
            </w:r>
          </w:p>
          <w:p w14:paraId="7D0F9A7A" w14:textId="77777777" w:rsidR="00C9323F" w:rsidRPr="00D511EA" w:rsidRDefault="001D0E76" w:rsidP="001D0E76">
            <w:pPr>
              <w:rPr>
                <w:sz w:val="22"/>
                <w:szCs w:val="22"/>
              </w:rPr>
            </w:pPr>
            <w:r w:rsidRPr="00D511EA">
              <w:rPr>
                <w:sz w:val="22"/>
                <w:szCs w:val="22"/>
              </w:rPr>
              <w:t>Код 0684</w:t>
            </w:r>
          </w:p>
        </w:tc>
      </w:tr>
      <w:tr w:rsidR="00C9323F" w:rsidRPr="00D511EA" w14:paraId="350BAADD" w14:textId="77777777" w:rsidTr="00E66DE8">
        <w:trPr>
          <w:gridAfter w:val="1"/>
          <w:wAfter w:w="56" w:type="dxa"/>
        </w:trPr>
        <w:tc>
          <w:tcPr>
            <w:tcW w:w="674" w:type="dxa"/>
            <w:tcBorders>
              <w:left w:val="single" w:sz="4" w:space="0" w:color="000000"/>
              <w:right w:val="single" w:sz="4" w:space="0" w:color="000000"/>
            </w:tcBorders>
          </w:tcPr>
          <w:p w14:paraId="3733EC03"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5DF2037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87B8D93"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6F313B9" w14:textId="77777777" w:rsidR="00C9323F" w:rsidRPr="00D511EA" w:rsidRDefault="00C9323F" w:rsidP="00C9323F">
            <w:pPr>
              <w:rPr>
                <w:sz w:val="22"/>
                <w:szCs w:val="22"/>
              </w:rPr>
            </w:pPr>
            <w:r w:rsidRPr="00D511EA">
              <w:rPr>
                <w:sz w:val="22"/>
                <w:szCs w:val="22"/>
              </w:rPr>
              <w:t>Код 0685 резервный</w:t>
            </w:r>
          </w:p>
          <w:p w14:paraId="56487972"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567F111" w14:textId="77777777" w:rsidR="00C9323F" w:rsidRPr="00D511EA" w:rsidRDefault="00C9323F" w:rsidP="00C9323F">
            <w:pPr>
              <w:tabs>
                <w:tab w:val="left" w:pos="1866"/>
              </w:tabs>
              <w:rPr>
                <w:sz w:val="22"/>
                <w:szCs w:val="22"/>
              </w:rPr>
            </w:pPr>
            <w:r w:rsidRPr="00D511EA">
              <w:rPr>
                <w:sz w:val="22"/>
                <w:szCs w:val="22"/>
              </w:rPr>
              <w:t>Код 0685 – Испытания на прочность гидравлические</w:t>
            </w:r>
          </w:p>
          <w:p w14:paraId="6F97ED2B"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32727C37" w14:textId="77777777" w:rsidR="001B619F" w:rsidRPr="00D511EA" w:rsidRDefault="001B619F" w:rsidP="001B619F">
            <w:pPr>
              <w:rPr>
                <w:sz w:val="22"/>
                <w:szCs w:val="22"/>
              </w:rPr>
            </w:pPr>
            <w:r w:rsidRPr="00D511EA">
              <w:rPr>
                <w:sz w:val="22"/>
                <w:szCs w:val="22"/>
              </w:rPr>
              <w:t>Принято.</w:t>
            </w:r>
          </w:p>
          <w:p w14:paraId="6D140B8A" w14:textId="77777777" w:rsidR="00C9323F" w:rsidRPr="00D511EA" w:rsidRDefault="001D0E76" w:rsidP="001D0E76">
            <w:pPr>
              <w:rPr>
                <w:sz w:val="22"/>
                <w:szCs w:val="22"/>
              </w:rPr>
            </w:pPr>
            <w:r w:rsidRPr="00D511EA">
              <w:rPr>
                <w:sz w:val="22"/>
                <w:szCs w:val="22"/>
              </w:rPr>
              <w:t>К</w:t>
            </w:r>
            <w:r w:rsidR="001B619F" w:rsidRPr="00D511EA">
              <w:rPr>
                <w:sz w:val="22"/>
                <w:szCs w:val="22"/>
              </w:rPr>
              <w:t xml:space="preserve">од 0685 </w:t>
            </w:r>
          </w:p>
        </w:tc>
      </w:tr>
      <w:tr w:rsidR="00C9323F" w:rsidRPr="00D511EA" w14:paraId="59B7C543" w14:textId="77777777" w:rsidTr="00E66DE8">
        <w:trPr>
          <w:gridAfter w:val="1"/>
          <w:wAfter w:w="56" w:type="dxa"/>
        </w:trPr>
        <w:tc>
          <w:tcPr>
            <w:tcW w:w="674" w:type="dxa"/>
            <w:tcBorders>
              <w:left w:val="single" w:sz="4" w:space="0" w:color="000000"/>
              <w:right w:val="single" w:sz="4" w:space="0" w:color="000000"/>
            </w:tcBorders>
          </w:tcPr>
          <w:p w14:paraId="1BA6B256"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65143CBF"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46B4B5E"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3374923" w14:textId="77777777" w:rsidR="00C9323F" w:rsidRPr="00D511EA" w:rsidRDefault="00C9323F" w:rsidP="00C9323F">
            <w:pPr>
              <w:rPr>
                <w:sz w:val="22"/>
                <w:szCs w:val="22"/>
              </w:rPr>
            </w:pPr>
            <w:r w:rsidRPr="00D511EA">
              <w:rPr>
                <w:sz w:val="22"/>
                <w:szCs w:val="22"/>
              </w:rPr>
              <w:t>Код 0686 резервный</w:t>
            </w:r>
          </w:p>
          <w:p w14:paraId="6AFDA472"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1F9A965D" w14:textId="77777777" w:rsidR="00C9323F" w:rsidRPr="00D511EA" w:rsidRDefault="00C9323F" w:rsidP="00C9323F">
            <w:pPr>
              <w:tabs>
                <w:tab w:val="left" w:pos="1866"/>
              </w:tabs>
              <w:rPr>
                <w:sz w:val="22"/>
                <w:szCs w:val="22"/>
              </w:rPr>
            </w:pPr>
            <w:r w:rsidRPr="00D511EA">
              <w:rPr>
                <w:sz w:val="22"/>
                <w:szCs w:val="22"/>
              </w:rPr>
              <w:t>Код 0686 – Испытания на прочность пневматические</w:t>
            </w:r>
          </w:p>
          <w:p w14:paraId="08872576"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43B4D1C5" w14:textId="77777777" w:rsidR="001B619F" w:rsidRPr="00D511EA" w:rsidRDefault="001B619F" w:rsidP="001B619F">
            <w:pPr>
              <w:rPr>
                <w:sz w:val="22"/>
                <w:szCs w:val="22"/>
              </w:rPr>
            </w:pPr>
            <w:r w:rsidRPr="00D511EA">
              <w:rPr>
                <w:sz w:val="22"/>
                <w:szCs w:val="22"/>
              </w:rPr>
              <w:t>Принято.</w:t>
            </w:r>
          </w:p>
          <w:p w14:paraId="0AE04B5C" w14:textId="77777777" w:rsidR="00C9323F" w:rsidRPr="00D511EA" w:rsidRDefault="001D0E76" w:rsidP="001B619F">
            <w:pPr>
              <w:rPr>
                <w:sz w:val="22"/>
                <w:szCs w:val="22"/>
              </w:rPr>
            </w:pPr>
            <w:r w:rsidRPr="00D511EA">
              <w:rPr>
                <w:sz w:val="22"/>
                <w:szCs w:val="22"/>
              </w:rPr>
              <w:t>Код 0686</w:t>
            </w:r>
          </w:p>
        </w:tc>
      </w:tr>
      <w:tr w:rsidR="00C9323F" w:rsidRPr="00D511EA" w14:paraId="6933FF99"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A17880F"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73CB96CA"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6464C096"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83D286A" w14:textId="77777777" w:rsidR="00C9323F" w:rsidRPr="00D511EA" w:rsidRDefault="00C9323F" w:rsidP="00C9323F">
            <w:pPr>
              <w:rPr>
                <w:color w:val="000000"/>
                <w:sz w:val="22"/>
                <w:szCs w:val="22"/>
                <w:shd w:val="clear" w:color="auto" w:fill="FFFFFF"/>
                <w:lang w:bidi="ru-RU"/>
              </w:rPr>
            </w:pPr>
            <w:r w:rsidRPr="00D511EA">
              <w:rPr>
                <w:color w:val="000000"/>
                <w:sz w:val="22"/>
                <w:szCs w:val="22"/>
                <w:shd w:val="clear" w:color="auto" w:fill="FFFFFF"/>
                <w:lang w:bidi="ru-RU"/>
              </w:rPr>
              <w:t>Коды 0635–0639. Пропущена надпись в графе наименование операции</w:t>
            </w:r>
          </w:p>
          <w:p w14:paraId="2D442FE5" w14:textId="77777777" w:rsidR="00C9323F" w:rsidRPr="00D511EA" w:rsidRDefault="00C9323F" w:rsidP="00C9323F">
            <w:pPr>
              <w:rPr>
                <w:sz w:val="22"/>
                <w:szCs w:val="22"/>
              </w:rPr>
            </w:pPr>
            <w:r w:rsidRPr="00D511EA">
              <w:rPr>
                <w:sz w:val="22"/>
                <w:szCs w:val="22"/>
              </w:rPr>
              <w:t>Уточнение</w:t>
            </w:r>
          </w:p>
        </w:tc>
        <w:tc>
          <w:tcPr>
            <w:tcW w:w="3063" w:type="dxa"/>
            <w:tcBorders>
              <w:top w:val="single" w:sz="4" w:space="0" w:color="000000"/>
              <w:left w:val="single" w:sz="4" w:space="0" w:color="000000"/>
              <w:bottom w:val="single" w:sz="4" w:space="0" w:color="000000"/>
              <w:right w:val="single" w:sz="4" w:space="0" w:color="000000"/>
            </w:tcBorders>
          </w:tcPr>
          <w:p w14:paraId="2BEE1F50" w14:textId="77777777" w:rsidR="00C9323F" w:rsidRPr="00D511EA" w:rsidRDefault="00C9323F" w:rsidP="00C9323F">
            <w:pPr>
              <w:rPr>
                <w:sz w:val="22"/>
                <w:szCs w:val="22"/>
              </w:rPr>
            </w:pPr>
            <w:r w:rsidRPr="00D511EA">
              <w:rPr>
                <w:sz w:val="22"/>
                <w:szCs w:val="22"/>
              </w:rPr>
              <w:t>Принято к сведению</w:t>
            </w:r>
            <w:r w:rsidR="001D0E76" w:rsidRPr="00D511EA">
              <w:rPr>
                <w:sz w:val="22"/>
                <w:szCs w:val="22"/>
              </w:rPr>
              <w:t>.</w:t>
            </w:r>
          </w:p>
        </w:tc>
      </w:tr>
      <w:tr w:rsidR="00C9323F" w:rsidRPr="00D511EA" w14:paraId="3FEA9DD9"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AE191FD"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0AAA3EA0" w14:textId="77777777" w:rsidR="00C9323F" w:rsidRPr="00D511EA" w:rsidRDefault="00C9323F" w:rsidP="00C9323F">
            <w:pPr>
              <w:keepLines/>
              <w:ind w:left="92"/>
              <w:rPr>
                <w:sz w:val="22"/>
                <w:szCs w:val="22"/>
              </w:rPr>
            </w:pPr>
            <w:r w:rsidRPr="00D511EA">
              <w:rPr>
                <w:sz w:val="22"/>
                <w:szCs w:val="22"/>
              </w:rPr>
              <w:t>Раздел 7,</w:t>
            </w:r>
          </w:p>
          <w:p w14:paraId="40313DF1" w14:textId="77777777" w:rsidR="00C9323F" w:rsidRPr="00D511EA" w:rsidRDefault="00C9323F" w:rsidP="00C9323F">
            <w:pPr>
              <w:keepLines/>
              <w:ind w:left="92"/>
              <w:rPr>
                <w:sz w:val="22"/>
                <w:szCs w:val="22"/>
              </w:rPr>
            </w:pPr>
            <w:r w:rsidRPr="00D511EA">
              <w:rPr>
                <w:sz w:val="22"/>
                <w:szCs w:val="22"/>
              </w:rPr>
              <w:t>таблица 6</w:t>
            </w:r>
          </w:p>
          <w:p w14:paraId="3C221AC5" w14:textId="77777777" w:rsidR="00C9323F" w:rsidRPr="00D511EA" w:rsidRDefault="00C9323F" w:rsidP="00C9323F">
            <w:pPr>
              <w:ind w:left="92"/>
              <w:rPr>
                <w:color w:val="000000"/>
                <w:sz w:val="22"/>
                <w:szCs w:val="22"/>
                <w:shd w:val="clear" w:color="auto" w:fill="FFFFFF"/>
                <w:lang w:bidi="ru-RU"/>
              </w:rPr>
            </w:pPr>
          </w:p>
        </w:tc>
        <w:tc>
          <w:tcPr>
            <w:tcW w:w="2552" w:type="dxa"/>
            <w:tcBorders>
              <w:top w:val="single" w:sz="4" w:space="0" w:color="000000"/>
              <w:left w:val="single" w:sz="4" w:space="0" w:color="000000"/>
              <w:right w:val="single" w:sz="4" w:space="0" w:color="000000"/>
            </w:tcBorders>
          </w:tcPr>
          <w:p w14:paraId="0369D7B4" w14:textId="77777777" w:rsidR="00C9323F" w:rsidRPr="00D511EA" w:rsidRDefault="00C9323F" w:rsidP="00C9323F">
            <w:pPr>
              <w:rPr>
                <w:rFonts w:eastAsiaTheme="minorHAnsi"/>
                <w:color w:val="000000"/>
                <w:sz w:val="22"/>
                <w:szCs w:val="22"/>
                <w:lang w:eastAsia="en-US"/>
              </w:rPr>
            </w:pPr>
            <w:r w:rsidRPr="00D511EA">
              <w:rPr>
                <w:sz w:val="22"/>
                <w:szCs w:val="22"/>
              </w:rPr>
              <w:t>АО «Электромашиностроительный завод «ЛЕПСЕ» 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E84C998" w14:textId="77777777" w:rsidR="00C9323F" w:rsidRPr="00D511EA" w:rsidRDefault="00C9323F" w:rsidP="00C9323F">
            <w:pPr>
              <w:rPr>
                <w:sz w:val="22"/>
                <w:szCs w:val="22"/>
              </w:rPr>
            </w:pPr>
            <w:r w:rsidRPr="00D511EA">
              <w:rPr>
                <w:sz w:val="22"/>
                <w:szCs w:val="22"/>
              </w:rPr>
              <w:t>Внести</w:t>
            </w:r>
          </w:p>
          <w:p w14:paraId="17367E59" w14:textId="77777777" w:rsidR="00C9323F" w:rsidRPr="00D511EA" w:rsidRDefault="00C9323F" w:rsidP="00C9323F">
            <w:pPr>
              <w:keepLines/>
              <w:rPr>
                <w:sz w:val="22"/>
                <w:szCs w:val="22"/>
              </w:rPr>
            </w:pPr>
            <w:r w:rsidRPr="00D511EA">
              <w:rPr>
                <w:sz w:val="22"/>
                <w:szCs w:val="22"/>
              </w:rPr>
              <w:t>0601 предъявительские</w:t>
            </w:r>
          </w:p>
          <w:p w14:paraId="2099E3AA" w14:textId="77777777" w:rsidR="00C9323F" w:rsidRPr="00D511EA" w:rsidRDefault="00C9323F" w:rsidP="00C9323F">
            <w:pPr>
              <w:rPr>
                <w:sz w:val="22"/>
                <w:szCs w:val="22"/>
              </w:rPr>
            </w:pPr>
            <w:r w:rsidRPr="00D511EA">
              <w:rPr>
                <w:sz w:val="22"/>
                <w:szCs w:val="22"/>
              </w:rPr>
              <w:t>0602 приемо-сдаточные</w:t>
            </w:r>
          </w:p>
          <w:p w14:paraId="4ABFC799" w14:textId="77777777" w:rsidR="00C9323F" w:rsidRPr="00D511EA" w:rsidRDefault="00C9323F" w:rsidP="00C9323F">
            <w:pPr>
              <w:rPr>
                <w:sz w:val="22"/>
                <w:szCs w:val="22"/>
              </w:rPr>
            </w:pPr>
            <w:r w:rsidRPr="00D511EA">
              <w:rPr>
                <w:sz w:val="22"/>
                <w:szCs w:val="22"/>
              </w:rPr>
              <w:t>Уточнение в соответствии с ГОСТ 16504-81</w:t>
            </w:r>
          </w:p>
        </w:tc>
        <w:tc>
          <w:tcPr>
            <w:tcW w:w="3063" w:type="dxa"/>
            <w:tcBorders>
              <w:top w:val="single" w:sz="4" w:space="0" w:color="000000"/>
              <w:left w:val="single" w:sz="4" w:space="0" w:color="000000"/>
              <w:bottom w:val="single" w:sz="4" w:space="0" w:color="000000"/>
              <w:right w:val="single" w:sz="4" w:space="0" w:color="000000"/>
            </w:tcBorders>
          </w:tcPr>
          <w:p w14:paraId="3A59266D" w14:textId="77777777" w:rsidR="00C9323F" w:rsidRPr="00D511EA" w:rsidRDefault="00C9323F" w:rsidP="0021686E">
            <w:pPr>
              <w:rPr>
                <w:sz w:val="22"/>
                <w:szCs w:val="22"/>
              </w:rPr>
            </w:pPr>
            <w:r w:rsidRPr="00D511EA">
              <w:rPr>
                <w:sz w:val="22"/>
                <w:szCs w:val="22"/>
              </w:rPr>
              <w:t>Принято</w:t>
            </w:r>
            <w:r w:rsidR="0021686E" w:rsidRPr="00D511EA">
              <w:rPr>
                <w:sz w:val="22"/>
                <w:szCs w:val="22"/>
              </w:rPr>
              <w:t>.</w:t>
            </w:r>
          </w:p>
          <w:p w14:paraId="09240861" w14:textId="77777777" w:rsidR="0042363E" w:rsidRPr="00D511EA" w:rsidRDefault="0042363E" w:rsidP="0042363E">
            <w:pPr>
              <w:rPr>
                <w:rFonts w:eastAsia="Calibri" w:cs="Arial"/>
                <w:sz w:val="22"/>
              </w:rPr>
            </w:pPr>
            <w:r w:rsidRPr="00D511EA">
              <w:rPr>
                <w:sz w:val="22"/>
                <w:szCs w:val="22"/>
              </w:rPr>
              <w:t xml:space="preserve">0601 </w:t>
            </w:r>
            <w:r w:rsidRPr="00D511EA">
              <w:rPr>
                <w:rFonts w:eastAsia="Calibri" w:cs="Arial"/>
                <w:sz w:val="22"/>
              </w:rPr>
              <w:t xml:space="preserve">Испытания предъявительские </w:t>
            </w:r>
          </w:p>
          <w:p w14:paraId="4662307A" w14:textId="77777777" w:rsidR="0042363E" w:rsidRPr="00D511EA" w:rsidRDefault="0042363E" w:rsidP="0042363E">
            <w:pPr>
              <w:rPr>
                <w:sz w:val="22"/>
                <w:szCs w:val="22"/>
              </w:rPr>
            </w:pPr>
            <w:r w:rsidRPr="00D511EA">
              <w:rPr>
                <w:sz w:val="22"/>
                <w:szCs w:val="22"/>
              </w:rPr>
              <w:t xml:space="preserve">0602 </w:t>
            </w:r>
            <w:r w:rsidRPr="00D511EA">
              <w:rPr>
                <w:rFonts w:eastAsia="Calibri" w:cs="Arial"/>
                <w:sz w:val="22"/>
              </w:rPr>
              <w:t xml:space="preserve">Испытания приемо-сдаточные </w:t>
            </w:r>
          </w:p>
        </w:tc>
      </w:tr>
      <w:tr w:rsidR="00C9323F" w:rsidRPr="00D511EA" w14:paraId="7D8F9A23"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26B66C65"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3F691B02" w14:textId="77777777" w:rsidR="00C9323F" w:rsidRPr="00D511EA" w:rsidRDefault="00C9323F" w:rsidP="00C9323F">
            <w:pPr>
              <w:keepLines/>
              <w:ind w:left="92"/>
              <w:rPr>
                <w:sz w:val="22"/>
                <w:szCs w:val="22"/>
              </w:rPr>
            </w:pPr>
            <w:r w:rsidRPr="00D511EA">
              <w:rPr>
                <w:sz w:val="22"/>
                <w:szCs w:val="22"/>
              </w:rPr>
              <w:t>Раздел 7,</w:t>
            </w:r>
          </w:p>
          <w:p w14:paraId="3E3DFE08" w14:textId="77777777" w:rsidR="00C9323F" w:rsidRPr="00D511EA" w:rsidRDefault="00C9323F" w:rsidP="00C9323F">
            <w:pPr>
              <w:keepLines/>
              <w:ind w:left="92"/>
              <w:rPr>
                <w:sz w:val="22"/>
                <w:szCs w:val="22"/>
              </w:rPr>
            </w:pPr>
            <w:r w:rsidRPr="00D511EA">
              <w:rPr>
                <w:sz w:val="22"/>
                <w:szCs w:val="22"/>
              </w:rPr>
              <w:t>таблица 6</w:t>
            </w:r>
          </w:p>
          <w:p w14:paraId="6B475EBB" w14:textId="77777777" w:rsidR="00C9323F" w:rsidRPr="00D511EA" w:rsidRDefault="00C9323F" w:rsidP="00C9323F">
            <w:pPr>
              <w:keepLines/>
              <w:ind w:left="92"/>
              <w:rPr>
                <w:sz w:val="22"/>
                <w:szCs w:val="22"/>
              </w:rPr>
            </w:pPr>
          </w:p>
        </w:tc>
        <w:tc>
          <w:tcPr>
            <w:tcW w:w="2552" w:type="dxa"/>
            <w:tcBorders>
              <w:top w:val="single" w:sz="4" w:space="0" w:color="000000"/>
              <w:left w:val="single" w:sz="4" w:space="0" w:color="000000"/>
              <w:right w:val="single" w:sz="4" w:space="0" w:color="000000"/>
            </w:tcBorders>
          </w:tcPr>
          <w:p w14:paraId="2C0A265E" w14:textId="77777777" w:rsidR="00C9323F" w:rsidRPr="00D511EA" w:rsidRDefault="00C9323F" w:rsidP="00C9323F">
            <w:pPr>
              <w:rPr>
                <w:color w:val="000000"/>
                <w:sz w:val="22"/>
                <w:szCs w:val="22"/>
              </w:rPr>
            </w:pPr>
            <w:r w:rsidRPr="00D511EA">
              <w:rPr>
                <w:color w:val="000000"/>
                <w:sz w:val="22"/>
                <w:szCs w:val="22"/>
              </w:rPr>
              <w:t xml:space="preserve">ГК «РОСТЕХ» </w:t>
            </w:r>
          </w:p>
          <w:p w14:paraId="1C6EB67F" w14:textId="77777777" w:rsidR="00C9323F" w:rsidRPr="00D511EA" w:rsidRDefault="00C9323F" w:rsidP="00C9323F">
            <w:pPr>
              <w:rPr>
                <w:sz w:val="22"/>
                <w:szCs w:val="22"/>
              </w:rPr>
            </w:pPr>
            <w:r w:rsidRPr="00D511EA">
              <w:rPr>
                <w:color w:val="000000"/>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5E5BF183" w14:textId="77777777" w:rsidR="00C9323F" w:rsidRPr="00D511EA" w:rsidRDefault="00C9323F" w:rsidP="00C9323F">
            <w:pPr>
              <w:rPr>
                <w:sz w:val="22"/>
                <w:szCs w:val="22"/>
              </w:rPr>
            </w:pPr>
            <w:r w:rsidRPr="00D511EA">
              <w:rPr>
                <w:sz w:val="22"/>
                <w:szCs w:val="22"/>
              </w:rPr>
              <w:t>Внести следующие операции:</w:t>
            </w:r>
          </w:p>
          <w:p w14:paraId="084D2475" w14:textId="77777777" w:rsidR="00C9323F" w:rsidRPr="00D511EA" w:rsidRDefault="00C9323F" w:rsidP="00C9323F">
            <w:pPr>
              <w:rPr>
                <w:sz w:val="22"/>
                <w:szCs w:val="22"/>
              </w:rPr>
            </w:pPr>
            <w:r w:rsidRPr="00D511EA">
              <w:rPr>
                <w:sz w:val="22"/>
                <w:szCs w:val="22"/>
              </w:rPr>
              <w:t>0605 Приемо-сдаточные операции</w:t>
            </w:r>
          </w:p>
          <w:p w14:paraId="127C4545" w14:textId="77777777" w:rsidR="00C9323F" w:rsidRPr="00D511EA" w:rsidRDefault="00C9323F" w:rsidP="00C9323F">
            <w:pPr>
              <w:rPr>
                <w:sz w:val="22"/>
                <w:szCs w:val="22"/>
              </w:rPr>
            </w:pPr>
            <w:r w:rsidRPr="00D511EA">
              <w:rPr>
                <w:sz w:val="22"/>
                <w:szCs w:val="22"/>
              </w:rPr>
              <w:t>0606 Предъявительские операции</w:t>
            </w:r>
          </w:p>
          <w:p w14:paraId="447A1459" w14:textId="77777777" w:rsidR="00C9323F" w:rsidRPr="00D511EA" w:rsidRDefault="00C9323F" w:rsidP="00C9323F">
            <w:pPr>
              <w:rPr>
                <w:sz w:val="22"/>
                <w:szCs w:val="22"/>
              </w:rPr>
            </w:pPr>
            <w:r w:rsidRPr="00D511EA">
              <w:rPr>
                <w:sz w:val="22"/>
                <w:szCs w:val="22"/>
              </w:rPr>
              <w:lastRenderedPageBreak/>
              <w:t>0675.01 Испытания на герметичность пневмогидравлические</w:t>
            </w:r>
          </w:p>
        </w:tc>
        <w:tc>
          <w:tcPr>
            <w:tcW w:w="3063" w:type="dxa"/>
            <w:tcBorders>
              <w:top w:val="single" w:sz="4" w:space="0" w:color="000000"/>
              <w:left w:val="single" w:sz="4" w:space="0" w:color="000000"/>
              <w:bottom w:val="single" w:sz="4" w:space="0" w:color="000000"/>
              <w:right w:val="single" w:sz="4" w:space="0" w:color="000000"/>
            </w:tcBorders>
          </w:tcPr>
          <w:p w14:paraId="1A6B8196" w14:textId="77777777" w:rsidR="0021686E" w:rsidRPr="00D511EA" w:rsidRDefault="00C9323F" w:rsidP="00C9323F">
            <w:pPr>
              <w:rPr>
                <w:sz w:val="22"/>
                <w:szCs w:val="22"/>
              </w:rPr>
            </w:pPr>
            <w:r w:rsidRPr="00D511EA">
              <w:rPr>
                <w:sz w:val="22"/>
                <w:szCs w:val="22"/>
              </w:rPr>
              <w:lastRenderedPageBreak/>
              <w:t>Принято</w:t>
            </w:r>
            <w:r w:rsidR="0021686E" w:rsidRPr="00D511EA">
              <w:rPr>
                <w:sz w:val="22"/>
                <w:szCs w:val="22"/>
              </w:rPr>
              <w:t xml:space="preserve"> частично.</w:t>
            </w:r>
          </w:p>
          <w:p w14:paraId="29571682" w14:textId="77777777" w:rsidR="00C9323F" w:rsidRPr="00D511EA" w:rsidRDefault="0021686E" w:rsidP="00C9323F">
            <w:pPr>
              <w:rPr>
                <w:sz w:val="22"/>
                <w:szCs w:val="22"/>
              </w:rPr>
            </w:pPr>
            <w:r w:rsidRPr="00D511EA">
              <w:rPr>
                <w:sz w:val="22"/>
                <w:szCs w:val="22"/>
              </w:rPr>
              <w:t xml:space="preserve">Внесены </w:t>
            </w:r>
            <w:r w:rsidR="00C9323F" w:rsidRPr="00D511EA">
              <w:rPr>
                <w:sz w:val="22"/>
                <w:szCs w:val="22"/>
              </w:rPr>
              <w:t>операции:</w:t>
            </w:r>
          </w:p>
          <w:p w14:paraId="0D0749DA" w14:textId="77777777" w:rsidR="0042363E" w:rsidRPr="00D511EA" w:rsidRDefault="0042363E" w:rsidP="00C9323F">
            <w:pPr>
              <w:rPr>
                <w:rFonts w:eastAsia="Calibri" w:cs="Arial"/>
                <w:sz w:val="22"/>
              </w:rPr>
            </w:pPr>
            <w:r w:rsidRPr="00D511EA">
              <w:rPr>
                <w:sz w:val="22"/>
                <w:szCs w:val="22"/>
              </w:rPr>
              <w:t xml:space="preserve">0601 </w:t>
            </w:r>
            <w:r w:rsidRPr="00D511EA">
              <w:rPr>
                <w:rFonts w:eastAsia="Calibri" w:cs="Arial"/>
                <w:sz w:val="22"/>
              </w:rPr>
              <w:t xml:space="preserve">Испытания </w:t>
            </w:r>
            <w:r w:rsidRPr="00D511EA">
              <w:rPr>
                <w:rFonts w:eastAsia="Calibri" w:cs="Arial"/>
                <w:sz w:val="22"/>
              </w:rPr>
              <w:lastRenderedPageBreak/>
              <w:t xml:space="preserve">предъявительские </w:t>
            </w:r>
          </w:p>
          <w:p w14:paraId="6BA8F4C1" w14:textId="77777777" w:rsidR="0042363E" w:rsidRPr="00D511EA" w:rsidRDefault="0042363E" w:rsidP="00C9323F">
            <w:pPr>
              <w:rPr>
                <w:rFonts w:eastAsia="Calibri" w:cs="Arial"/>
                <w:sz w:val="22"/>
              </w:rPr>
            </w:pPr>
            <w:r w:rsidRPr="00D511EA">
              <w:rPr>
                <w:sz w:val="22"/>
                <w:szCs w:val="22"/>
              </w:rPr>
              <w:t xml:space="preserve">0602 </w:t>
            </w:r>
            <w:r w:rsidRPr="00D511EA">
              <w:rPr>
                <w:rFonts w:eastAsia="Calibri" w:cs="Arial"/>
                <w:sz w:val="22"/>
              </w:rPr>
              <w:t xml:space="preserve">Испытания приемо-сдаточные </w:t>
            </w:r>
          </w:p>
          <w:p w14:paraId="4BC271AB" w14:textId="77777777" w:rsidR="00C9323F" w:rsidRPr="00D511EA" w:rsidRDefault="00C9323F" w:rsidP="00C9323F">
            <w:pPr>
              <w:rPr>
                <w:sz w:val="22"/>
                <w:szCs w:val="22"/>
              </w:rPr>
            </w:pPr>
            <w:r w:rsidRPr="00D511EA">
              <w:rPr>
                <w:sz w:val="22"/>
                <w:szCs w:val="22"/>
              </w:rPr>
              <w:t>0687 Испытания на герметичность пневмогидравлические</w:t>
            </w:r>
          </w:p>
        </w:tc>
      </w:tr>
      <w:tr w:rsidR="00C9323F" w:rsidRPr="00D511EA" w14:paraId="0B0FD1E5"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9193BEF"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281D062F" w14:textId="77777777" w:rsidR="00C9323F" w:rsidRPr="00D511EA" w:rsidRDefault="00C9323F" w:rsidP="00C9323F">
            <w:pPr>
              <w:pStyle w:val="TableParagraph"/>
              <w:spacing w:line="255" w:lineRule="exact"/>
              <w:ind w:left="8"/>
            </w:pPr>
            <w:r w:rsidRPr="00D511EA">
              <w:t>Раздел</w:t>
            </w:r>
            <w:r w:rsidRPr="00D511EA">
              <w:rPr>
                <w:spacing w:val="-7"/>
              </w:rPr>
              <w:t xml:space="preserve"> </w:t>
            </w:r>
            <w:r w:rsidRPr="00D511EA">
              <w:rPr>
                <w:spacing w:val="-10"/>
              </w:rPr>
              <w:t>7,</w:t>
            </w:r>
          </w:p>
          <w:p w14:paraId="7C83020D" w14:textId="77777777" w:rsidR="00C9323F" w:rsidRPr="00D511EA" w:rsidRDefault="00C9323F" w:rsidP="00C9323F">
            <w:pPr>
              <w:pStyle w:val="TableParagraph"/>
              <w:spacing w:line="263" w:lineRule="exact"/>
              <w:ind w:left="8"/>
            </w:pPr>
            <w:r w:rsidRPr="00D511EA">
              <w:rPr>
                <w:spacing w:val="-6"/>
              </w:rPr>
              <w:t>таблица</w:t>
            </w:r>
            <w:r w:rsidRPr="00D511EA">
              <w:rPr>
                <w:spacing w:val="2"/>
              </w:rPr>
              <w:t xml:space="preserve"> </w:t>
            </w:r>
            <w:r w:rsidRPr="00D511EA">
              <w:rPr>
                <w:color w:val="000313"/>
                <w:spacing w:val="-10"/>
              </w:rPr>
              <w:t>6</w:t>
            </w:r>
          </w:p>
          <w:p w14:paraId="48F2A9C7" w14:textId="77777777" w:rsidR="00C9323F" w:rsidRPr="00D511EA" w:rsidRDefault="00C9323F" w:rsidP="00C9323F">
            <w:pPr>
              <w:keepLines/>
              <w:ind w:left="8"/>
              <w:rPr>
                <w:sz w:val="22"/>
                <w:szCs w:val="22"/>
              </w:rPr>
            </w:pPr>
            <w:r w:rsidRPr="00D511EA">
              <w:rPr>
                <w:w w:val="90"/>
                <w:sz w:val="22"/>
                <w:szCs w:val="22"/>
              </w:rPr>
              <w:t>код</w:t>
            </w:r>
            <w:r w:rsidRPr="00D511EA">
              <w:rPr>
                <w:spacing w:val="-2"/>
                <w:sz w:val="22"/>
                <w:szCs w:val="22"/>
              </w:rPr>
              <w:t xml:space="preserve"> </w:t>
            </w:r>
            <w:r w:rsidRPr="00D511EA">
              <w:rPr>
                <w:w w:val="90"/>
                <w:sz w:val="22"/>
                <w:szCs w:val="22"/>
              </w:rPr>
              <w:t>0635-</w:t>
            </w:r>
            <w:r w:rsidRPr="00D511EA">
              <w:rPr>
                <w:spacing w:val="-4"/>
                <w:w w:val="90"/>
                <w:sz w:val="22"/>
                <w:szCs w:val="22"/>
              </w:rPr>
              <w:t>0639</w:t>
            </w:r>
          </w:p>
        </w:tc>
        <w:tc>
          <w:tcPr>
            <w:tcW w:w="2552" w:type="dxa"/>
            <w:tcBorders>
              <w:top w:val="single" w:sz="4" w:space="0" w:color="000000"/>
              <w:left w:val="single" w:sz="4" w:space="0" w:color="000000"/>
              <w:right w:val="single" w:sz="4" w:space="0" w:color="000000"/>
            </w:tcBorders>
          </w:tcPr>
          <w:p w14:paraId="20681747" w14:textId="77777777" w:rsidR="00C9323F" w:rsidRPr="00D511EA" w:rsidRDefault="00C9323F" w:rsidP="00C9323F">
            <w:pPr>
              <w:rPr>
                <w:color w:val="000000"/>
                <w:sz w:val="22"/>
                <w:szCs w:val="22"/>
              </w:rPr>
            </w:pPr>
            <w:r w:rsidRPr="00D511EA">
              <w:rPr>
                <w:bCs/>
                <w:sz w:val="22"/>
                <w:szCs w:val="22"/>
              </w:rPr>
              <w:t>ПАО «ОДК_УМПО» Исх. 18-08-31/26 от 04.03.2026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451CC6B" w14:textId="77777777" w:rsidR="00C9323F" w:rsidRPr="00D511EA" w:rsidRDefault="00C9323F" w:rsidP="00444C56">
            <w:pPr>
              <w:pStyle w:val="TableParagraph"/>
              <w:spacing w:before="7" w:line="248" w:lineRule="exact"/>
            </w:pPr>
            <w:r w:rsidRPr="00D511EA">
              <w:rPr>
                <w:color w:val="010528"/>
                <w:spacing w:val="-8"/>
              </w:rPr>
              <w:t>В</w:t>
            </w:r>
            <w:r w:rsidRPr="00D511EA">
              <w:rPr>
                <w:color w:val="010528"/>
                <w:spacing w:val="-7"/>
              </w:rPr>
              <w:t xml:space="preserve"> </w:t>
            </w:r>
            <w:r w:rsidRPr="00D511EA">
              <w:rPr>
                <w:spacing w:val="-8"/>
              </w:rPr>
              <w:t>графе</w:t>
            </w:r>
            <w:r w:rsidRPr="00D511EA">
              <w:rPr>
                <w:spacing w:val="-4"/>
              </w:rPr>
              <w:t xml:space="preserve"> </w:t>
            </w:r>
            <w:r w:rsidRPr="00D511EA">
              <w:rPr>
                <w:spacing w:val="-8"/>
              </w:rPr>
              <w:t>2</w:t>
            </w:r>
            <w:r w:rsidRPr="00D511EA">
              <w:rPr>
                <w:spacing w:val="-7"/>
              </w:rPr>
              <w:t xml:space="preserve"> </w:t>
            </w:r>
            <w:r w:rsidRPr="00D511EA">
              <w:rPr>
                <w:spacing w:val="-8"/>
              </w:rPr>
              <w:t>таблицы</w:t>
            </w:r>
            <w:r w:rsidRPr="00D511EA">
              <w:rPr>
                <w:spacing w:val="10"/>
              </w:rPr>
              <w:t xml:space="preserve"> </w:t>
            </w:r>
            <w:r w:rsidRPr="00D511EA">
              <w:rPr>
                <w:color w:val="00081C"/>
                <w:spacing w:val="-8"/>
              </w:rPr>
              <w:t>6</w:t>
            </w:r>
            <w:r w:rsidRPr="00D511EA">
              <w:rPr>
                <w:color w:val="00081C"/>
                <w:spacing w:val="-7"/>
              </w:rPr>
              <w:t xml:space="preserve"> </w:t>
            </w:r>
            <w:r w:rsidRPr="00D511EA">
              <w:rPr>
                <w:spacing w:val="-8"/>
              </w:rPr>
              <w:t>не</w:t>
            </w:r>
            <w:r w:rsidRPr="00D511EA">
              <w:rPr>
                <w:spacing w:val="-6"/>
              </w:rPr>
              <w:t xml:space="preserve"> </w:t>
            </w:r>
            <w:r w:rsidRPr="00D511EA">
              <w:rPr>
                <w:spacing w:val="-8"/>
              </w:rPr>
              <w:t xml:space="preserve">указано </w:t>
            </w:r>
            <w:r w:rsidRPr="00D511EA">
              <w:rPr>
                <w:spacing w:val="-5"/>
              </w:rPr>
              <w:t>наименование</w:t>
            </w:r>
            <w:r w:rsidRPr="00D511EA">
              <w:rPr>
                <w:spacing w:val="13"/>
              </w:rPr>
              <w:t xml:space="preserve"> </w:t>
            </w:r>
            <w:r w:rsidRPr="00D511EA">
              <w:rPr>
                <w:spacing w:val="-2"/>
              </w:rPr>
              <w:t>операции</w:t>
            </w:r>
          </w:p>
        </w:tc>
        <w:tc>
          <w:tcPr>
            <w:tcW w:w="3063" w:type="dxa"/>
            <w:tcBorders>
              <w:top w:val="single" w:sz="4" w:space="0" w:color="000000"/>
              <w:left w:val="single" w:sz="4" w:space="0" w:color="000000"/>
              <w:bottom w:val="single" w:sz="4" w:space="0" w:color="000000"/>
              <w:right w:val="single" w:sz="4" w:space="0" w:color="000000"/>
            </w:tcBorders>
          </w:tcPr>
          <w:p w14:paraId="611C059A" w14:textId="77777777" w:rsidR="00C9323F" w:rsidRPr="00D511EA" w:rsidRDefault="00662047" w:rsidP="00C9323F">
            <w:pPr>
              <w:rPr>
                <w:sz w:val="22"/>
                <w:szCs w:val="22"/>
              </w:rPr>
            </w:pPr>
            <w:r w:rsidRPr="00D511EA">
              <w:rPr>
                <w:sz w:val="22"/>
                <w:szCs w:val="22"/>
              </w:rPr>
              <w:t>Принято к сведению.</w:t>
            </w:r>
          </w:p>
        </w:tc>
      </w:tr>
      <w:tr w:rsidR="00444C56" w:rsidRPr="00D511EA" w14:paraId="78381A48"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8F3F5B6" w14:textId="77777777" w:rsidR="00444C56" w:rsidRPr="00746FC1" w:rsidRDefault="00444C56"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422637CF" w14:textId="77777777" w:rsidR="00444C56" w:rsidRPr="00D511EA" w:rsidRDefault="00444C56" w:rsidP="00444C56">
            <w:pPr>
              <w:keepLines/>
              <w:ind w:left="-2"/>
              <w:rPr>
                <w:sz w:val="22"/>
                <w:szCs w:val="22"/>
              </w:rPr>
            </w:pPr>
            <w:r w:rsidRPr="00D511EA">
              <w:rPr>
                <w:sz w:val="22"/>
                <w:szCs w:val="22"/>
              </w:rPr>
              <w:t xml:space="preserve">Раздел 7, таблица 6, </w:t>
            </w:r>
            <w:r w:rsidRPr="00D511EA">
              <w:rPr>
                <w:rFonts w:eastAsia="Calibri"/>
                <w:sz w:val="22"/>
                <w:szCs w:val="22"/>
              </w:rPr>
              <w:t>строки 0635-0639</w:t>
            </w:r>
          </w:p>
        </w:tc>
        <w:tc>
          <w:tcPr>
            <w:tcW w:w="2552" w:type="dxa"/>
            <w:tcBorders>
              <w:top w:val="single" w:sz="4" w:space="0" w:color="000000"/>
              <w:left w:val="single" w:sz="4" w:space="0" w:color="000000"/>
              <w:right w:val="single" w:sz="4" w:space="0" w:color="000000"/>
            </w:tcBorders>
          </w:tcPr>
          <w:p w14:paraId="4F37E13B" w14:textId="77777777" w:rsidR="00444C56" w:rsidRPr="00D511EA" w:rsidRDefault="00444C56" w:rsidP="00444C56">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DC876E4" w14:textId="77777777" w:rsidR="00444C56" w:rsidRPr="00D511EA" w:rsidRDefault="00444C56" w:rsidP="00444C56">
            <w:pPr>
              <w:rPr>
                <w:sz w:val="22"/>
                <w:szCs w:val="22"/>
              </w:rPr>
            </w:pPr>
            <w:r w:rsidRPr="00D511EA">
              <w:rPr>
                <w:sz w:val="22"/>
                <w:szCs w:val="22"/>
              </w:rPr>
              <w:t>Замечание:</w:t>
            </w:r>
          </w:p>
          <w:p w14:paraId="7E85D63A" w14:textId="77777777" w:rsidR="00444C56" w:rsidRPr="00D511EA" w:rsidRDefault="00444C56" w:rsidP="00444C56">
            <w:pPr>
              <w:pStyle w:val="TableParagraph"/>
              <w:spacing w:before="7" w:line="248" w:lineRule="exact"/>
              <w:rPr>
                <w:color w:val="010528"/>
                <w:spacing w:val="-8"/>
              </w:rPr>
            </w:pPr>
            <w:r w:rsidRPr="00D511EA">
              <w:rPr>
                <w:rFonts w:eastAsia="Calibri"/>
              </w:rPr>
              <w:t>Объединить пустую ячейку с заголовком «Испытания механические на воздействия».</w:t>
            </w:r>
          </w:p>
        </w:tc>
        <w:tc>
          <w:tcPr>
            <w:tcW w:w="3063" w:type="dxa"/>
            <w:tcBorders>
              <w:top w:val="single" w:sz="4" w:space="0" w:color="000000"/>
              <w:left w:val="single" w:sz="4" w:space="0" w:color="000000"/>
              <w:bottom w:val="single" w:sz="4" w:space="0" w:color="000000"/>
              <w:right w:val="single" w:sz="4" w:space="0" w:color="000000"/>
            </w:tcBorders>
          </w:tcPr>
          <w:p w14:paraId="6F786142" w14:textId="77777777" w:rsidR="00444C56" w:rsidRPr="00D511EA" w:rsidRDefault="00662047" w:rsidP="00662047">
            <w:pPr>
              <w:rPr>
                <w:sz w:val="22"/>
                <w:szCs w:val="22"/>
              </w:rPr>
            </w:pPr>
            <w:r w:rsidRPr="00D511EA">
              <w:rPr>
                <w:sz w:val="22"/>
                <w:szCs w:val="22"/>
              </w:rPr>
              <w:t>Принято.</w:t>
            </w:r>
          </w:p>
        </w:tc>
      </w:tr>
      <w:tr w:rsidR="00444C56" w:rsidRPr="00D511EA" w14:paraId="5FFEB5B2"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1B553F5C" w14:textId="77777777" w:rsidR="00444C56" w:rsidRPr="00746FC1" w:rsidRDefault="00444C56" w:rsidP="00C9323F">
            <w:pPr>
              <w:pStyle w:val="ae"/>
              <w:keepLines/>
              <w:numPr>
                <w:ilvl w:val="0"/>
                <w:numId w:val="4"/>
              </w:numPr>
              <w:ind w:left="0" w:firstLine="0"/>
            </w:pPr>
          </w:p>
        </w:tc>
        <w:tc>
          <w:tcPr>
            <w:tcW w:w="1562" w:type="dxa"/>
            <w:tcBorders>
              <w:top w:val="single" w:sz="4" w:space="0" w:color="000000"/>
              <w:left w:val="single" w:sz="4" w:space="0" w:color="000000"/>
              <w:right w:val="single" w:sz="4" w:space="0" w:color="000000"/>
            </w:tcBorders>
          </w:tcPr>
          <w:p w14:paraId="306C61FF" w14:textId="77777777" w:rsidR="00444C56" w:rsidRPr="00D511EA" w:rsidRDefault="00444C56" w:rsidP="00444C56">
            <w:pPr>
              <w:keepLines/>
              <w:ind w:left="-2"/>
              <w:rPr>
                <w:sz w:val="22"/>
                <w:szCs w:val="22"/>
              </w:rPr>
            </w:pPr>
            <w:r w:rsidRPr="00D511EA">
              <w:rPr>
                <w:sz w:val="22"/>
                <w:szCs w:val="22"/>
              </w:rPr>
              <w:t xml:space="preserve">Раздел 7, таблица 6, </w:t>
            </w:r>
            <w:r w:rsidRPr="00D511EA">
              <w:rPr>
                <w:rFonts w:eastAsia="Calibri"/>
                <w:sz w:val="22"/>
                <w:szCs w:val="22"/>
              </w:rPr>
              <w:t>строка 0650</w:t>
            </w:r>
          </w:p>
        </w:tc>
        <w:tc>
          <w:tcPr>
            <w:tcW w:w="2552" w:type="dxa"/>
            <w:tcBorders>
              <w:top w:val="single" w:sz="4" w:space="0" w:color="000000"/>
              <w:left w:val="single" w:sz="4" w:space="0" w:color="000000"/>
              <w:right w:val="single" w:sz="4" w:space="0" w:color="000000"/>
            </w:tcBorders>
          </w:tcPr>
          <w:p w14:paraId="48F8489B" w14:textId="77777777" w:rsidR="00444C56" w:rsidRPr="00D511EA" w:rsidRDefault="00444C56" w:rsidP="00444C56">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8063B65" w14:textId="77777777" w:rsidR="00444C56" w:rsidRPr="00D511EA" w:rsidRDefault="00444C56" w:rsidP="00444C56">
            <w:pPr>
              <w:rPr>
                <w:sz w:val="22"/>
                <w:szCs w:val="22"/>
              </w:rPr>
            </w:pPr>
            <w:r w:rsidRPr="00D511EA">
              <w:rPr>
                <w:sz w:val="22"/>
                <w:szCs w:val="22"/>
              </w:rPr>
              <w:t>Замечание:</w:t>
            </w:r>
          </w:p>
          <w:p w14:paraId="222190C6" w14:textId="77777777" w:rsidR="00444C56" w:rsidRPr="00D511EA" w:rsidRDefault="00444C56" w:rsidP="00444C56">
            <w:pPr>
              <w:rPr>
                <w:sz w:val="22"/>
                <w:szCs w:val="22"/>
              </w:rPr>
            </w:pPr>
            <w:r w:rsidRPr="00D511EA">
              <w:rPr>
                <w:rFonts w:eastAsia="Calibri"/>
                <w:sz w:val="22"/>
                <w:szCs w:val="22"/>
              </w:rPr>
              <w:t>Подчиненный элемент «</w:t>
            </w:r>
            <w:r w:rsidRPr="00D511EA">
              <w:rPr>
                <w:rFonts w:eastAsia="Calibri"/>
                <w:b/>
                <w:sz w:val="22"/>
                <w:szCs w:val="22"/>
                <w:u w:val="single"/>
              </w:rPr>
              <w:t>У</w:t>
            </w:r>
            <w:r w:rsidRPr="00D511EA">
              <w:rPr>
                <w:rFonts w:eastAsia="Calibri"/>
                <w:sz w:val="22"/>
                <w:szCs w:val="22"/>
              </w:rPr>
              <w:t xml:space="preserve">дара» является смысловым продолжением заголовка «Испытания механические на воздействие» и не имеет самостоятельного значения, но написан с </w:t>
            </w:r>
            <w:r w:rsidRPr="00D511EA">
              <w:rPr>
                <w:rFonts w:eastAsia="Calibri"/>
                <w:b/>
                <w:sz w:val="22"/>
                <w:szCs w:val="22"/>
              </w:rPr>
              <w:t>прописной</w:t>
            </w:r>
            <w:r w:rsidRPr="00D511EA">
              <w:rPr>
                <w:rFonts w:eastAsia="Calibri"/>
                <w:sz w:val="22"/>
                <w:szCs w:val="22"/>
              </w:rPr>
              <w:t xml:space="preserve"> буквы.</w:t>
            </w:r>
          </w:p>
          <w:p w14:paraId="7CBBB1CD" w14:textId="77777777" w:rsidR="00444C56" w:rsidRPr="00D511EA" w:rsidRDefault="00444C56" w:rsidP="00444C56">
            <w:pPr>
              <w:rPr>
                <w:sz w:val="22"/>
                <w:szCs w:val="22"/>
              </w:rPr>
            </w:pPr>
            <w:r w:rsidRPr="00D511EA">
              <w:rPr>
                <w:sz w:val="22"/>
                <w:szCs w:val="22"/>
              </w:rPr>
              <w:t>Предложение:</w:t>
            </w:r>
          </w:p>
          <w:p w14:paraId="47A0F651" w14:textId="77777777" w:rsidR="00444C56" w:rsidRPr="00D511EA" w:rsidRDefault="00444C56" w:rsidP="00444C56">
            <w:pPr>
              <w:rPr>
                <w:sz w:val="22"/>
                <w:szCs w:val="22"/>
              </w:rPr>
            </w:pPr>
            <w:r w:rsidRPr="00D511EA">
              <w:rPr>
                <w:rFonts w:eastAsia="Calibri"/>
                <w:sz w:val="22"/>
                <w:szCs w:val="22"/>
              </w:rPr>
              <w:t>«…</w:t>
            </w:r>
            <w:r w:rsidRPr="00D511EA">
              <w:rPr>
                <w:rFonts w:eastAsia="Calibri"/>
                <w:b/>
                <w:sz w:val="22"/>
                <w:szCs w:val="22"/>
                <w:u w:val="single"/>
              </w:rPr>
              <w:t>у</w:t>
            </w:r>
            <w:r w:rsidRPr="00D511EA">
              <w:rPr>
                <w:rFonts w:eastAsia="Calibri"/>
                <w:sz w:val="22"/>
                <w:szCs w:val="22"/>
              </w:rPr>
              <w:t>дара».</w:t>
            </w:r>
          </w:p>
          <w:p w14:paraId="05164A2F" w14:textId="77777777" w:rsidR="00444C56" w:rsidRPr="00D511EA" w:rsidRDefault="00444C56" w:rsidP="00444C56">
            <w:pPr>
              <w:rPr>
                <w:sz w:val="22"/>
                <w:szCs w:val="22"/>
              </w:rPr>
            </w:pPr>
            <w:r w:rsidRPr="00D511EA">
              <w:rPr>
                <w:sz w:val="22"/>
                <w:szCs w:val="22"/>
              </w:rPr>
              <w:t>Обоснование:</w:t>
            </w:r>
          </w:p>
          <w:p w14:paraId="4328AEDD" w14:textId="77777777" w:rsidR="00444C56" w:rsidRPr="00D511EA" w:rsidRDefault="00444C56" w:rsidP="00444C56">
            <w:pPr>
              <w:rPr>
                <w:sz w:val="22"/>
                <w:szCs w:val="22"/>
              </w:rPr>
            </w:pPr>
            <w:r w:rsidRPr="00D511EA">
              <w:rPr>
                <w:rFonts w:eastAsia="Calibri"/>
                <w:sz w:val="22"/>
                <w:szCs w:val="22"/>
              </w:rPr>
              <w:t>ГОСТ 1.5‒2001 п. 4.5.4. «</w:t>
            </w:r>
            <w:r w:rsidRPr="00D511EA">
              <w:rPr>
                <w:color w:val="000000"/>
                <w:sz w:val="22"/>
                <w:szCs w:val="22"/>
              </w:rPr>
              <w:t>Заголовки граф (колонок) и строк таблицы приводят, начиная с прописной буквы, а подзаголовки граф - со строчной буквы, если они составляют одно предложение с заголовком, или с прописной буквы, если они имеют самостоятельное значение.</w:t>
            </w:r>
            <w:r w:rsidRPr="00D511EA">
              <w:rPr>
                <w:rFonts w:eastAsia="Calibri"/>
                <w:sz w:val="22"/>
                <w:szCs w:val="22"/>
              </w:rPr>
              <w:t>».</w:t>
            </w:r>
          </w:p>
        </w:tc>
        <w:tc>
          <w:tcPr>
            <w:tcW w:w="3063" w:type="dxa"/>
            <w:tcBorders>
              <w:top w:val="single" w:sz="4" w:space="0" w:color="000000"/>
              <w:left w:val="single" w:sz="4" w:space="0" w:color="000000"/>
              <w:bottom w:val="single" w:sz="4" w:space="0" w:color="000000"/>
              <w:right w:val="single" w:sz="4" w:space="0" w:color="000000"/>
            </w:tcBorders>
          </w:tcPr>
          <w:p w14:paraId="0AC91A32" w14:textId="77777777" w:rsidR="00444C56" w:rsidRPr="00D511EA" w:rsidRDefault="00662047" w:rsidP="00C9323F">
            <w:pPr>
              <w:rPr>
                <w:sz w:val="22"/>
                <w:szCs w:val="22"/>
              </w:rPr>
            </w:pPr>
            <w:r w:rsidRPr="00D511EA">
              <w:rPr>
                <w:sz w:val="22"/>
                <w:szCs w:val="22"/>
              </w:rPr>
              <w:t>Принято.</w:t>
            </w:r>
          </w:p>
        </w:tc>
      </w:tr>
      <w:tr w:rsidR="00C9323F" w:rsidRPr="00D511EA" w14:paraId="0E150055"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98D5D15" w14:textId="77777777" w:rsidR="00C9323F" w:rsidRPr="00746FC1" w:rsidRDefault="00C9323F" w:rsidP="00C9323F">
            <w:pPr>
              <w:pStyle w:val="ae"/>
              <w:keepLines/>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4F38CC4A" w14:textId="77777777" w:rsidR="00C9323F" w:rsidRPr="00D511EA" w:rsidRDefault="00C9323F" w:rsidP="00C9323F">
            <w:pPr>
              <w:keepLines/>
              <w:ind w:left="92"/>
              <w:rPr>
                <w:sz w:val="22"/>
                <w:szCs w:val="22"/>
              </w:rPr>
            </w:pPr>
            <w:r w:rsidRPr="00D511EA">
              <w:rPr>
                <w:sz w:val="22"/>
                <w:szCs w:val="22"/>
              </w:rPr>
              <w:t>Раздел 7, таблица 6</w:t>
            </w:r>
          </w:p>
        </w:tc>
        <w:tc>
          <w:tcPr>
            <w:tcW w:w="2552" w:type="dxa"/>
            <w:vMerge w:val="restart"/>
            <w:tcBorders>
              <w:top w:val="single" w:sz="4" w:space="0" w:color="000000"/>
              <w:left w:val="single" w:sz="4" w:space="0" w:color="000000"/>
              <w:right w:val="single" w:sz="4" w:space="0" w:color="000000"/>
            </w:tcBorders>
          </w:tcPr>
          <w:p w14:paraId="51020EAB" w14:textId="77777777" w:rsidR="00C9323F" w:rsidRPr="00D511EA" w:rsidRDefault="00C9323F" w:rsidP="00C9323F">
            <w:pPr>
              <w:rPr>
                <w:bCs/>
                <w:sz w:val="22"/>
                <w:szCs w:val="22"/>
              </w:rPr>
            </w:pPr>
            <w:r w:rsidRPr="00D511EA">
              <w:rPr>
                <w:bCs/>
                <w:sz w:val="22"/>
                <w:szCs w:val="22"/>
              </w:rPr>
              <w:t>ПАО «ОДК-САТУРН»</w:t>
            </w:r>
          </w:p>
          <w:p w14:paraId="56F9A384" w14:textId="77777777" w:rsidR="00C9323F" w:rsidRPr="00D511EA" w:rsidRDefault="00C9323F"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202E049" w14:textId="77777777" w:rsidR="00C9323F" w:rsidRPr="00D511EA" w:rsidRDefault="00C9323F" w:rsidP="00C9323F">
            <w:pPr>
              <w:pStyle w:val="TableParagraph"/>
              <w:spacing w:before="7" w:line="248" w:lineRule="exact"/>
              <w:ind w:left="175"/>
              <w:rPr>
                <w:color w:val="010528"/>
                <w:spacing w:val="-8"/>
              </w:rPr>
            </w:pPr>
            <w:r w:rsidRPr="00D511EA">
              <w:rPr>
                <w:color w:val="010528"/>
                <w:spacing w:val="-8"/>
              </w:rPr>
              <w:t>Дополнить операции:</w:t>
            </w:r>
          </w:p>
        </w:tc>
        <w:tc>
          <w:tcPr>
            <w:tcW w:w="3063" w:type="dxa"/>
            <w:tcBorders>
              <w:top w:val="single" w:sz="4" w:space="0" w:color="000000"/>
              <w:left w:val="single" w:sz="4" w:space="0" w:color="000000"/>
              <w:bottom w:val="single" w:sz="4" w:space="0" w:color="000000"/>
              <w:right w:val="single" w:sz="4" w:space="0" w:color="000000"/>
            </w:tcBorders>
          </w:tcPr>
          <w:p w14:paraId="0363287D" w14:textId="77777777" w:rsidR="00C9323F" w:rsidRPr="00D511EA" w:rsidRDefault="00662047" w:rsidP="00C9323F">
            <w:pPr>
              <w:rPr>
                <w:sz w:val="22"/>
                <w:szCs w:val="22"/>
              </w:rPr>
            </w:pPr>
            <w:r w:rsidRPr="00D511EA">
              <w:rPr>
                <w:sz w:val="22"/>
                <w:szCs w:val="22"/>
              </w:rPr>
              <w:t>Принято частично.</w:t>
            </w:r>
          </w:p>
        </w:tc>
      </w:tr>
      <w:tr w:rsidR="00C9323F" w:rsidRPr="00D511EA" w14:paraId="78214D6A"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6BA63D7"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47951A5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E1FDF95" w14:textId="77777777" w:rsidR="00C9323F" w:rsidRPr="00D511EA" w:rsidRDefault="00C9323F" w:rsidP="00C9323F">
            <w:pPr>
              <w:rPr>
                <w:bCs/>
                <w:sz w:val="22"/>
                <w:szCs w:val="22"/>
              </w:rPr>
            </w:pPr>
          </w:p>
        </w:tc>
        <w:tc>
          <w:tcPr>
            <w:tcW w:w="1421" w:type="dxa"/>
            <w:gridSpan w:val="16"/>
            <w:tcBorders>
              <w:top w:val="single" w:sz="4" w:space="0" w:color="000000"/>
              <w:left w:val="single" w:sz="4" w:space="0" w:color="000000"/>
              <w:bottom w:val="single" w:sz="4" w:space="0" w:color="000000"/>
              <w:right w:val="single" w:sz="4" w:space="0" w:color="auto"/>
            </w:tcBorders>
            <w:vAlign w:val="bottom"/>
          </w:tcPr>
          <w:p w14:paraId="67D13383" w14:textId="77777777" w:rsidR="00C9323F" w:rsidRPr="00D511EA" w:rsidRDefault="00C9323F" w:rsidP="00C9323F">
            <w:pPr>
              <w:rPr>
                <w:sz w:val="22"/>
                <w:szCs w:val="22"/>
              </w:rPr>
            </w:pPr>
            <w:r w:rsidRPr="00D511EA">
              <w:rPr>
                <w:sz w:val="22"/>
                <w:szCs w:val="22"/>
              </w:rPr>
              <w:t>0680</w:t>
            </w:r>
          </w:p>
        </w:tc>
        <w:tc>
          <w:tcPr>
            <w:tcW w:w="5951" w:type="dxa"/>
            <w:gridSpan w:val="31"/>
            <w:tcBorders>
              <w:top w:val="single" w:sz="4" w:space="0" w:color="000000"/>
              <w:left w:val="single" w:sz="4" w:space="0" w:color="auto"/>
              <w:bottom w:val="single" w:sz="4" w:space="0" w:color="000000"/>
              <w:right w:val="single" w:sz="4" w:space="0" w:color="000000"/>
            </w:tcBorders>
            <w:vAlign w:val="bottom"/>
          </w:tcPr>
          <w:p w14:paraId="5FB2275E" w14:textId="77777777" w:rsidR="00C9323F" w:rsidRPr="00D511EA" w:rsidRDefault="00C9323F" w:rsidP="00C9323F">
            <w:pPr>
              <w:rPr>
                <w:sz w:val="22"/>
                <w:szCs w:val="22"/>
              </w:rPr>
            </w:pPr>
            <w:r w:rsidRPr="00D511EA">
              <w:rPr>
                <w:sz w:val="22"/>
                <w:szCs w:val="22"/>
              </w:rPr>
              <w:t>прокачка</w:t>
            </w:r>
          </w:p>
        </w:tc>
        <w:tc>
          <w:tcPr>
            <w:tcW w:w="3063" w:type="dxa"/>
            <w:tcBorders>
              <w:top w:val="single" w:sz="4" w:space="0" w:color="000000"/>
              <w:left w:val="single" w:sz="4" w:space="0" w:color="000000"/>
              <w:bottom w:val="single" w:sz="4" w:space="0" w:color="000000"/>
              <w:right w:val="single" w:sz="4" w:space="0" w:color="000000"/>
            </w:tcBorders>
          </w:tcPr>
          <w:p w14:paraId="509D27E0" w14:textId="77777777" w:rsidR="00C9323F" w:rsidRPr="00D511EA" w:rsidRDefault="00662047" w:rsidP="00C9323F">
            <w:pPr>
              <w:pStyle w:val="TableParagraph"/>
            </w:pPr>
            <w:r w:rsidRPr="00D511EA">
              <w:t>Принято частично.</w:t>
            </w:r>
          </w:p>
          <w:p w14:paraId="380F9757" w14:textId="77777777" w:rsidR="00662047" w:rsidRPr="00D511EA" w:rsidRDefault="00662047" w:rsidP="00C9323F">
            <w:pPr>
              <w:pStyle w:val="TableParagraph"/>
            </w:pPr>
            <w:r w:rsidRPr="00D511EA">
              <w:t>Не относиться к испытаниям.</w:t>
            </w:r>
          </w:p>
          <w:p w14:paraId="492DABB6" w14:textId="77777777" w:rsidR="00662047" w:rsidRPr="00D511EA" w:rsidRDefault="00662047" w:rsidP="00662047">
            <w:pPr>
              <w:pStyle w:val="TableParagraph"/>
            </w:pPr>
            <w:r w:rsidRPr="00D511EA">
              <w:t>Включена с кодом 0111 в операции общего назначения</w:t>
            </w:r>
          </w:p>
        </w:tc>
      </w:tr>
      <w:tr w:rsidR="00C9323F" w:rsidRPr="00D511EA" w14:paraId="60C75EFB"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0A3D5B8"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184AB13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47D3565" w14:textId="77777777" w:rsidR="00C9323F" w:rsidRPr="00D511EA" w:rsidRDefault="00C9323F" w:rsidP="00C9323F">
            <w:pPr>
              <w:rPr>
                <w:bCs/>
                <w:sz w:val="22"/>
                <w:szCs w:val="22"/>
              </w:rPr>
            </w:pPr>
          </w:p>
        </w:tc>
        <w:tc>
          <w:tcPr>
            <w:tcW w:w="1421" w:type="dxa"/>
            <w:gridSpan w:val="16"/>
            <w:tcBorders>
              <w:top w:val="single" w:sz="4" w:space="0" w:color="000000"/>
              <w:left w:val="single" w:sz="4" w:space="0" w:color="000000"/>
              <w:bottom w:val="single" w:sz="4" w:space="0" w:color="000000"/>
              <w:right w:val="single" w:sz="4" w:space="0" w:color="auto"/>
            </w:tcBorders>
            <w:vAlign w:val="bottom"/>
          </w:tcPr>
          <w:p w14:paraId="52760FD3" w14:textId="77777777" w:rsidR="00C9323F" w:rsidRPr="00D511EA" w:rsidRDefault="00C9323F" w:rsidP="00C9323F">
            <w:pPr>
              <w:rPr>
                <w:sz w:val="22"/>
                <w:szCs w:val="22"/>
              </w:rPr>
            </w:pPr>
            <w:r w:rsidRPr="00D511EA">
              <w:rPr>
                <w:sz w:val="22"/>
                <w:szCs w:val="22"/>
              </w:rPr>
              <w:t>0681</w:t>
            </w:r>
          </w:p>
        </w:tc>
        <w:tc>
          <w:tcPr>
            <w:tcW w:w="5951" w:type="dxa"/>
            <w:gridSpan w:val="31"/>
            <w:tcBorders>
              <w:top w:val="single" w:sz="4" w:space="0" w:color="000000"/>
              <w:left w:val="single" w:sz="4" w:space="0" w:color="auto"/>
              <w:bottom w:val="single" w:sz="4" w:space="0" w:color="000000"/>
              <w:right w:val="single" w:sz="4" w:space="0" w:color="000000"/>
            </w:tcBorders>
            <w:vAlign w:val="bottom"/>
          </w:tcPr>
          <w:p w14:paraId="1649EAF8" w14:textId="77777777" w:rsidR="00C9323F" w:rsidRPr="00D511EA" w:rsidRDefault="00C9323F" w:rsidP="00C9323F">
            <w:pPr>
              <w:rPr>
                <w:sz w:val="22"/>
                <w:szCs w:val="22"/>
              </w:rPr>
            </w:pPr>
            <w:r w:rsidRPr="00D511EA">
              <w:rPr>
                <w:sz w:val="22"/>
                <w:szCs w:val="22"/>
              </w:rPr>
              <w:t>продувка</w:t>
            </w:r>
          </w:p>
        </w:tc>
        <w:tc>
          <w:tcPr>
            <w:tcW w:w="3063" w:type="dxa"/>
            <w:tcBorders>
              <w:top w:val="single" w:sz="4" w:space="0" w:color="000000"/>
              <w:left w:val="single" w:sz="4" w:space="0" w:color="000000"/>
              <w:bottom w:val="single" w:sz="4" w:space="0" w:color="000000"/>
              <w:right w:val="single" w:sz="4" w:space="0" w:color="000000"/>
            </w:tcBorders>
          </w:tcPr>
          <w:p w14:paraId="2CC7F35A" w14:textId="77777777" w:rsidR="00662047" w:rsidRPr="00D511EA" w:rsidRDefault="00662047" w:rsidP="00662047">
            <w:pPr>
              <w:pStyle w:val="TableParagraph"/>
            </w:pPr>
            <w:r w:rsidRPr="00D511EA">
              <w:t>Принято частично.</w:t>
            </w:r>
          </w:p>
          <w:p w14:paraId="0DCF9392" w14:textId="77777777" w:rsidR="00662047" w:rsidRPr="00D511EA" w:rsidRDefault="00662047" w:rsidP="00662047">
            <w:pPr>
              <w:pStyle w:val="TableParagraph"/>
            </w:pPr>
            <w:r w:rsidRPr="00D511EA">
              <w:t>Не относиться к испытаниям.</w:t>
            </w:r>
          </w:p>
          <w:p w14:paraId="6F5D13A4" w14:textId="77777777" w:rsidR="00C9323F" w:rsidRPr="00D511EA" w:rsidRDefault="00662047" w:rsidP="00662047">
            <w:pPr>
              <w:pStyle w:val="TableParagraph"/>
            </w:pPr>
            <w:r w:rsidRPr="00D511EA">
              <w:t>Включена с кодом 0107.01 в операции общего назначения</w:t>
            </w:r>
          </w:p>
        </w:tc>
      </w:tr>
      <w:tr w:rsidR="00C9323F" w:rsidRPr="00D511EA" w14:paraId="33FEB549"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B93AC4E"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4B46267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D3EA647" w14:textId="77777777" w:rsidR="00C9323F" w:rsidRPr="00D511EA" w:rsidRDefault="00C9323F" w:rsidP="00C9323F">
            <w:pPr>
              <w:rPr>
                <w:bCs/>
                <w:sz w:val="22"/>
                <w:szCs w:val="22"/>
              </w:rPr>
            </w:pPr>
          </w:p>
        </w:tc>
        <w:tc>
          <w:tcPr>
            <w:tcW w:w="1421" w:type="dxa"/>
            <w:gridSpan w:val="16"/>
            <w:tcBorders>
              <w:top w:val="single" w:sz="4" w:space="0" w:color="000000"/>
              <w:left w:val="single" w:sz="4" w:space="0" w:color="000000"/>
              <w:bottom w:val="single" w:sz="4" w:space="0" w:color="000000"/>
              <w:right w:val="single" w:sz="4" w:space="0" w:color="auto"/>
            </w:tcBorders>
            <w:vAlign w:val="bottom"/>
          </w:tcPr>
          <w:p w14:paraId="477DE615" w14:textId="77777777" w:rsidR="00C9323F" w:rsidRPr="00D511EA" w:rsidRDefault="00C9323F" w:rsidP="00C9323F">
            <w:pPr>
              <w:rPr>
                <w:sz w:val="22"/>
                <w:szCs w:val="22"/>
              </w:rPr>
            </w:pPr>
            <w:r w:rsidRPr="00D511EA">
              <w:rPr>
                <w:sz w:val="22"/>
                <w:szCs w:val="22"/>
              </w:rPr>
              <w:t>0697</w:t>
            </w:r>
          </w:p>
        </w:tc>
        <w:tc>
          <w:tcPr>
            <w:tcW w:w="5951" w:type="dxa"/>
            <w:gridSpan w:val="31"/>
            <w:tcBorders>
              <w:top w:val="single" w:sz="4" w:space="0" w:color="000000"/>
              <w:left w:val="single" w:sz="4" w:space="0" w:color="auto"/>
              <w:bottom w:val="single" w:sz="4" w:space="0" w:color="000000"/>
              <w:right w:val="single" w:sz="4" w:space="0" w:color="000000"/>
            </w:tcBorders>
            <w:vAlign w:val="bottom"/>
          </w:tcPr>
          <w:p w14:paraId="43F089DF" w14:textId="77777777" w:rsidR="00C9323F" w:rsidRPr="00D511EA" w:rsidRDefault="00C9323F" w:rsidP="00C9323F">
            <w:pPr>
              <w:rPr>
                <w:sz w:val="22"/>
                <w:szCs w:val="22"/>
              </w:rPr>
            </w:pPr>
            <w:r w:rsidRPr="00D511EA">
              <w:rPr>
                <w:sz w:val="22"/>
                <w:szCs w:val="22"/>
              </w:rPr>
              <w:t>испытания пусковых качеств</w:t>
            </w:r>
          </w:p>
        </w:tc>
        <w:tc>
          <w:tcPr>
            <w:tcW w:w="3063" w:type="dxa"/>
            <w:tcBorders>
              <w:top w:val="single" w:sz="4" w:space="0" w:color="000000"/>
              <w:left w:val="single" w:sz="4" w:space="0" w:color="000000"/>
              <w:bottom w:val="single" w:sz="4" w:space="0" w:color="000000"/>
              <w:right w:val="single" w:sz="4" w:space="0" w:color="000000"/>
            </w:tcBorders>
          </w:tcPr>
          <w:p w14:paraId="7DE60C78" w14:textId="77777777" w:rsidR="00C9323F" w:rsidRPr="00D511EA" w:rsidRDefault="00662047" w:rsidP="00C9323F">
            <w:pPr>
              <w:pStyle w:val="TableParagraph"/>
            </w:pPr>
            <w:r w:rsidRPr="00D511EA">
              <w:t>Принято.</w:t>
            </w:r>
          </w:p>
          <w:p w14:paraId="7D795D56" w14:textId="77777777" w:rsidR="00662047" w:rsidRPr="00D511EA" w:rsidRDefault="00662047" w:rsidP="00C9323F">
            <w:pPr>
              <w:pStyle w:val="TableParagraph"/>
            </w:pPr>
            <w:r w:rsidRPr="00D511EA">
              <w:t>Код 0699.24</w:t>
            </w:r>
          </w:p>
        </w:tc>
      </w:tr>
      <w:tr w:rsidR="00662047" w:rsidRPr="00D511EA" w14:paraId="4A390130" w14:textId="77777777" w:rsidTr="00693891">
        <w:trPr>
          <w:gridAfter w:val="1"/>
          <w:wAfter w:w="56" w:type="dxa"/>
        </w:trPr>
        <w:tc>
          <w:tcPr>
            <w:tcW w:w="674" w:type="dxa"/>
            <w:tcBorders>
              <w:top w:val="single" w:sz="4" w:space="0" w:color="000000"/>
              <w:left w:val="single" w:sz="4" w:space="0" w:color="000000"/>
              <w:right w:val="single" w:sz="4" w:space="0" w:color="000000"/>
            </w:tcBorders>
          </w:tcPr>
          <w:p w14:paraId="4D7D93E6" w14:textId="77777777" w:rsidR="00662047" w:rsidRPr="00746FC1" w:rsidRDefault="00662047" w:rsidP="00C9323F">
            <w:pPr>
              <w:pStyle w:val="ae"/>
              <w:keepLines/>
              <w:numPr>
                <w:ilvl w:val="0"/>
                <w:numId w:val="4"/>
              </w:numPr>
              <w:ind w:left="0" w:firstLine="0"/>
            </w:pPr>
          </w:p>
        </w:tc>
        <w:tc>
          <w:tcPr>
            <w:tcW w:w="1562" w:type="dxa"/>
            <w:vMerge w:val="restart"/>
            <w:tcBorders>
              <w:left w:val="single" w:sz="4" w:space="0" w:color="000000"/>
              <w:right w:val="single" w:sz="4" w:space="0" w:color="000000"/>
            </w:tcBorders>
          </w:tcPr>
          <w:p w14:paraId="659FCB59" w14:textId="77777777" w:rsidR="00662047" w:rsidRPr="00D511EA" w:rsidRDefault="00662047" w:rsidP="00C9323F">
            <w:pPr>
              <w:keepLines/>
              <w:ind w:left="92"/>
              <w:rPr>
                <w:sz w:val="22"/>
                <w:szCs w:val="22"/>
              </w:rPr>
            </w:pPr>
            <w:r w:rsidRPr="00D511EA">
              <w:rPr>
                <w:sz w:val="22"/>
                <w:szCs w:val="22"/>
              </w:rPr>
              <w:t>Раздел 7, таблица 6</w:t>
            </w:r>
          </w:p>
        </w:tc>
        <w:tc>
          <w:tcPr>
            <w:tcW w:w="2552" w:type="dxa"/>
            <w:vMerge w:val="restart"/>
            <w:tcBorders>
              <w:left w:val="single" w:sz="4" w:space="0" w:color="000000"/>
              <w:right w:val="single" w:sz="4" w:space="0" w:color="000000"/>
            </w:tcBorders>
          </w:tcPr>
          <w:p w14:paraId="3E490BA5" w14:textId="77777777" w:rsidR="00662047" w:rsidRPr="00D511EA" w:rsidRDefault="00662047" w:rsidP="00C9323F">
            <w:pPr>
              <w:outlineLvl w:val="1"/>
              <w:rPr>
                <w:bCs/>
                <w:sz w:val="22"/>
                <w:szCs w:val="22"/>
              </w:rPr>
            </w:pPr>
            <w:r w:rsidRPr="00D511EA">
              <w:rPr>
                <w:bCs/>
                <w:sz w:val="22"/>
                <w:szCs w:val="22"/>
              </w:rPr>
              <w:t>ПАО «Яковлев» в ПАО ОАК</w:t>
            </w:r>
          </w:p>
          <w:p w14:paraId="13508B84" w14:textId="77777777" w:rsidR="00662047" w:rsidRPr="00D511EA" w:rsidRDefault="00662047" w:rsidP="00C9323F">
            <w:pPr>
              <w:outlineLvl w:val="1"/>
              <w:rPr>
                <w:bCs/>
                <w:sz w:val="22"/>
                <w:szCs w:val="22"/>
              </w:rPr>
            </w:pPr>
            <w:r w:rsidRPr="00D511EA">
              <w:rPr>
                <w:sz w:val="22"/>
                <w:szCs w:val="22"/>
              </w:rPr>
              <w:t xml:space="preserve">ПАО «Яковлев - Иркутский </w:t>
            </w:r>
            <w:r w:rsidRPr="00D511EA">
              <w:rPr>
                <w:sz w:val="22"/>
                <w:szCs w:val="22"/>
              </w:rPr>
              <w:lastRenderedPageBreak/>
              <w:t>авиационный завод»</w:t>
            </w:r>
          </w:p>
          <w:p w14:paraId="140500E0" w14:textId="77777777" w:rsidR="00662047" w:rsidRPr="00D511EA" w:rsidRDefault="00662047" w:rsidP="00C9323F">
            <w:pPr>
              <w:rPr>
                <w:bCs/>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1EFF5483" w14:textId="77777777" w:rsidR="00662047" w:rsidRPr="00D511EA" w:rsidRDefault="00662047" w:rsidP="00C9323F">
            <w:pPr>
              <w:rPr>
                <w:sz w:val="22"/>
                <w:szCs w:val="22"/>
              </w:rPr>
            </w:pPr>
            <w:r w:rsidRPr="00D511EA">
              <w:rPr>
                <w:sz w:val="22"/>
                <w:szCs w:val="22"/>
              </w:rPr>
              <w:lastRenderedPageBreak/>
              <w:t>Дополнить операциями:</w:t>
            </w:r>
          </w:p>
        </w:tc>
        <w:tc>
          <w:tcPr>
            <w:tcW w:w="3063" w:type="dxa"/>
            <w:vMerge w:val="restart"/>
            <w:tcBorders>
              <w:top w:val="single" w:sz="4" w:space="0" w:color="000000"/>
              <w:left w:val="single" w:sz="4" w:space="0" w:color="000000"/>
              <w:right w:val="single" w:sz="4" w:space="0" w:color="000000"/>
            </w:tcBorders>
          </w:tcPr>
          <w:p w14:paraId="4459F5D7" w14:textId="77777777" w:rsidR="00662047" w:rsidRPr="00D511EA" w:rsidRDefault="00662047" w:rsidP="00C9323F">
            <w:pPr>
              <w:pStyle w:val="TableParagraph"/>
            </w:pPr>
            <w:r w:rsidRPr="00D511EA">
              <w:t>Принято.</w:t>
            </w:r>
          </w:p>
        </w:tc>
      </w:tr>
      <w:tr w:rsidR="00662047" w:rsidRPr="00D511EA" w14:paraId="04A5F82C" w14:textId="77777777" w:rsidTr="00693891">
        <w:trPr>
          <w:gridAfter w:val="1"/>
          <w:wAfter w:w="56" w:type="dxa"/>
        </w:trPr>
        <w:tc>
          <w:tcPr>
            <w:tcW w:w="674" w:type="dxa"/>
            <w:tcBorders>
              <w:top w:val="single" w:sz="4" w:space="0" w:color="000000"/>
              <w:left w:val="single" w:sz="4" w:space="0" w:color="000000"/>
              <w:right w:val="single" w:sz="4" w:space="0" w:color="000000"/>
            </w:tcBorders>
          </w:tcPr>
          <w:p w14:paraId="07EF5E3D" w14:textId="77777777" w:rsidR="00662047" w:rsidRPr="00746FC1" w:rsidRDefault="00662047"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4FF0ECC" w14:textId="77777777" w:rsidR="00662047" w:rsidRPr="00D511EA" w:rsidRDefault="00662047" w:rsidP="00C9323F">
            <w:pPr>
              <w:keepLines/>
              <w:ind w:left="92"/>
              <w:rPr>
                <w:sz w:val="22"/>
                <w:szCs w:val="22"/>
              </w:rPr>
            </w:pPr>
          </w:p>
        </w:tc>
        <w:tc>
          <w:tcPr>
            <w:tcW w:w="2552" w:type="dxa"/>
            <w:vMerge/>
            <w:tcBorders>
              <w:left w:val="single" w:sz="4" w:space="0" w:color="000000"/>
              <w:right w:val="single" w:sz="4" w:space="0" w:color="000000"/>
            </w:tcBorders>
          </w:tcPr>
          <w:p w14:paraId="47E76A45" w14:textId="77777777" w:rsidR="00662047" w:rsidRPr="00D511EA" w:rsidRDefault="00662047" w:rsidP="00C9323F">
            <w:pPr>
              <w:outlineLvl w:val="1"/>
              <w:rPr>
                <w:bCs/>
                <w:sz w:val="22"/>
                <w:szCs w:val="22"/>
              </w:rPr>
            </w:pPr>
          </w:p>
        </w:tc>
        <w:tc>
          <w:tcPr>
            <w:tcW w:w="1141" w:type="dxa"/>
            <w:gridSpan w:val="6"/>
            <w:tcBorders>
              <w:top w:val="single" w:sz="4" w:space="0" w:color="000000"/>
              <w:left w:val="single" w:sz="4" w:space="0" w:color="000000"/>
              <w:bottom w:val="single" w:sz="4" w:space="0" w:color="000000"/>
              <w:right w:val="single" w:sz="4" w:space="0" w:color="auto"/>
            </w:tcBorders>
            <w:vAlign w:val="center"/>
          </w:tcPr>
          <w:p w14:paraId="13E4C1D2" w14:textId="77777777" w:rsidR="00662047" w:rsidRPr="00D511EA" w:rsidRDefault="00662047" w:rsidP="00C9323F">
            <w:pPr>
              <w:jc w:val="center"/>
              <w:rPr>
                <w:b/>
                <w:bCs/>
                <w:color w:val="000000"/>
                <w:sz w:val="20"/>
              </w:rPr>
            </w:pPr>
            <w:r w:rsidRPr="00D511EA">
              <w:rPr>
                <w:b/>
                <w:bCs/>
                <w:color w:val="000000"/>
                <w:sz w:val="20"/>
              </w:rPr>
              <w:t>Код операции/</w:t>
            </w:r>
            <w:r w:rsidRPr="00D511EA">
              <w:rPr>
                <w:b/>
                <w:bCs/>
                <w:color w:val="000000"/>
                <w:sz w:val="20"/>
              </w:rPr>
              <w:br/>
              <w:t>уровня</w:t>
            </w:r>
          </w:p>
        </w:tc>
        <w:tc>
          <w:tcPr>
            <w:tcW w:w="1702" w:type="dxa"/>
            <w:gridSpan w:val="27"/>
            <w:tcBorders>
              <w:top w:val="single" w:sz="4" w:space="0" w:color="000000"/>
              <w:left w:val="single" w:sz="4" w:space="0" w:color="auto"/>
              <w:bottom w:val="single" w:sz="4" w:space="0" w:color="000000"/>
              <w:right w:val="single" w:sz="4" w:space="0" w:color="auto"/>
            </w:tcBorders>
            <w:vAlign w:val="center"/>
          </w:tcPr>
          <w:p w14:paraId="49EC4638" w14:textId="77777777" w:rsidR="00662047" w:rsidRPr="00D511EA" w:rsidRDefault="00662047" w:rsidP="00C9323F">
            <w:pPr>
              <w:rPr>
                <w:b/>
                <w:bCs/>
                <w:color w:val="000000"/>
                <w:sz w:val="20"/>
              </w:rPr>
            </w:pPr>
            <w:r w:rsidRPr="00D511EA">
              <w:rPr>
                <w:b/>
                <w:bCs/>
                <w:color w:val="000000"/>
                <w:sz w:val="20"/>
              </w:rPr>
              <w:t>Наименование операции/уровня</w:t>
            </w:r>
          </w:p>
        </w:tc>
        <w:tc>
          <w:tcPr>
            <w:tcW w:w="1889" w:type="dxa"/>
            <w:gridSpan w:val="10"/>
            <w:tcBorders>
              <w:top w:val="single" w:sz="4" w:space="0" w:color="000000"/>
              <w:left w:val="single" w:sz="4" w:space="0" w:color="auto"/>
              <w:bottom w:val="single" w:sz="4" w:space="0" w:color="000000"/>
              <w:right w:val="single" w:sz="4" w:space="0" w:color="auto"/>
            </w:tcBorders>
            <w:vAlign w:val="center"/>
          </w:tcPr>
          <w:p w14:paraId="084E9D47" w14:textId="77777777" w:rsidR="00662047" w:rsidRPr="00D511EA" w:rsidRDefault="00662047" w:rsidP="00C9323F">
            <w:pPr>
              <w:jc w:val="center"/>
              <w:rPr>
                <w:b/>
                <w:bCs/>
                <w:color w:val="000000"/>
                <w:sz w:val="20"/>
              </w:rPr>
            </w:pPr>
            <w:r w:rsidRPr="00D511EA">
              <w:rPr>
                <w:b/>
                <w:bCs/>
                <w:color w:val="000000"/>
                <w:sz w:val="20"/>
              </w:rPr>
              <w:t>Признак уровня/операции*</w:t>
            </w:r>
          </w:p>
        </w:tc>
        <w:tc>
          <w:tcPr>
            <w:tcW w:w="2640" w:type="dxa"/>
            <w:gridSpan w:val="4"/>
            <w:tcBorders>
              <w:top w:val="single" w:sz="4" w:space="0" w:color="000000"/>
              <w:left w:val="single" w:sz="4" w:space="0" w:color="auto"/>
              <w:bottom w:val="single" w:sz="4" w:space="0" w:color="000000"/>
              <w:right w:val="single" w:sz="4" w:space="0" w:color="000000"/>
            </w:tcBorders>
            <w:vAlign w:val="center"/>
          </w:tcPr>
          <w:p w14:paraId="4AF4527B" w14:textId="77777777" w:rsidR="00662047" w:rsidRPr="00D511EA" w:rsidRDefault="00662047" w:rsidP="00C9323F">
            <w:pPr>
              <w:jc w:val="center"/>
              <w:rPr>
                <w:b/>
                <w:bCs/>
                <w:color w:val="000000"/>
                <w:sz w:val="20"/>
              </w:rPr>
            </w:pPr>
            <w:r w:rsidRPr="00D511EA">
              <w:rPr>
                <w:b/>
                <w:bCs/>
                <w:color w:val="000000"/>
                <w:sz w:val="20"/>
              </w:rPr>
              <w:t xml:space="preserve">Основание   </w:t>
            </w:r>
          </w:p>
        </w:tc>
        <w:tc>
          <w:tcPr>
            <w:tcW w:w="3063" w:type="dxa"/>
            <w:vMerge/>
            <w:tcBorders>
              <w:left w:val="single" w:sz="4" w:space="0" w:color="000000"/>
              <w:bottom w:val="single" w:sz="4" w:space="0" w:color="000000"/>
              <w:right w:val="single" w:sz="4" w:space="0" w:color="000000"/>
            </w:tcBorders>
          </w:tcPr>
          <w:p w14:paraId="1A0D2089" w14:textId="77777777" w:rsidR="00662047" w:rsidRPr="00D511EA" w:rsidRDefault="00662047" w:rsidP="00C9323F"/>
        </w:tc>
      </w:tr>
      <w:tr w:rsidR="00C9323F" w:rsidRPr="00D511EA" w14:paraId="5BBBDA19"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E2E5FA3"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417DE2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2B1AA2D" w14:textId="77777777" w:rsidR="00C9323F" w:rsidRPr="00D511EA" w:rsidRDefault="00C9323F" w:rsidP="00C9323F">
            <w:pPr>
              <w:outlineLvl w:val="1"/>
              <w:rPr>
                <w:bCs/>
                <w:sz w:val="22"/>
                <w:szCs w:val="22"/>
              </w:rPr>
            </w:pPr>
          </w:p>
        </w:tc>
        <w:tc>
          <w:tcPr>
            <w:tcW w:w="1141" w:type="dxa"/>
            <w:gridSpan w:val="6"/>
            <w:tcBorders>
              <w:top w:val="single" w:sz="4" w:space="0" w:color="000000"/>
              <w:left w:val="single" w:sz="4" w:space="0" w:color="000000"/>
              <w:bottom w:val="single" w:sz="4" w:space="0" w:color="000000"/>
              <w:right w:val="single" w:sz="4" w:space="0" w:color="auto"/>
            </w:tcBorders>
            <w:vAlign w:val="center"/>
          </w:tcPr>
          <w:p w14:paraId="14DA4270" w14:textId="77777777" w:rsidR="00C9323F" w:rsidRPr="00D511EA" w:rsidRDefault="00C9323F" w:rsidP="00C9323F">
            <w:pPr>
              <w:jc w:val="center"/>
              <w:rPr>
                <w:b/>
                <w:bCs/>
                <w:color w:val="262626"/>
                <w:sz w:val="20"/>
              </w:rPr>
            </w:pPr>
            <w:r w:rsidRPr="00D511EA">
              <w:rPr>
                <w:b/>
                <w:bCs/>
                <w:color w:val="262626"/>
                <w:sz w:val="20"/>
              </w:rPr>
              <w:t>0675</w:t>
            </w:r>
          </w:p>
        </w:tc>
        <w:tc>
          <w:tcPr>
            <w:tcW w:w="1702" w:type="dxa"/>
            <w:gridSpan w:val="27"/>
            <w:tcBorders>
              <w:top w:val="single" w:sz="4" w:space="0" w:color="000000"/>
              <w:left w:val="single" w:sz="4" w:space="0" w:color="auto"/>
              <w:bottom w:val="single" w:sz="4" w:space="0" w:color="000000"/>
              <w:right w:val="single" w:sz="4" w:space="0" w:color="auto"/>
            </w:tcBorders>
            <w:vAlign w:val="center"/>
          </w:tcPr>
          <w:p w14:paraId="14337E1C" w14:textId="77777777" w:rsidR="00C9323F" w:rsidRPr="00D511EA" w:rsidRDefault="00C9323F" w:rsidP="00C9323F">
            <w:pPr>
              <w:rPr>
                <w:b/>
                <w:bCs/>
                <w:color w:val="262626"/>
                <w:sz w:val="20"/>
              </w:rPr>
            </w:pPr>
            <w:r w:rsidRPr="00D511EA">
              <w:rPr>
                <w:b/>
                <w:bCs/>
                <w:color w:val="262626"/>
                <w:sz w:val="20"/>
              </w:rPr>
              <w:t xml:space="preserve">Испытание на </w:t>
            </w:r>
            <w:r w:rsidRPr="00D511EA">
              <w:rPr>
                <w:b/>
                <w:bCs/>
                <w:color w:val="262626"/>
                <w:sz w:val="20"/>
              </w:rPr>
              <w:lastRenderedPageBreak/>
              <w:t>герметичность</w:t>
            </w:r>
          </w:p>
        </w:tc>
        <w:tc>
          <w:tcPr>
            <w:tcW w:w="1889" w:type="dxa"/>
            <w:gridSpan w:val="10"/>
            <w:tcBorders>
              <w:top w:val="single" w:sz="4" w:space="0" w:color="000000"/>
              <w:left w:val="single" w:sz="4" w:space="0" w:color="auto"/>
              <w:bottom w:val="single" w:sz="4" w:space="0" w:color="000000"/>
              <w:right w:val="single" w:sz="4" w:space="0" w:color="auto"/>
            </w:tcBorders>
            <w:vAlign w:val="center"/>
          </w:tcPr>
          <w:p w14:paraId="1679AD39" w14:textId="77777777" w:rsidR="00C9323F" w:rsidRPr="00D511EA" w:rsidRDefault="00C9323F" w:rsidP="00C9323F">
            <w:pPr>
              <w:jc w:val="center"/>
              <w:rPr>
                <w:color w:val="000000"/>
                <w:sz w:val="20"/>
              </w:rPr>
            </w:pPr>
            <w:r w:rsidRPr="00D511EA">
              <w:rPr>
                <w:color w:val="000000"/>
                <w:sz w:val="20"/>
              </w:rPr>
              <w:lastRenderedPageBreak/>
              <w:t xml:space="preserve">уровень по </w:t>
            </w:r>
            <w:r w:rsidRPr="00D511EA">
              <w:rPr>
                <w:color w:val="000000"/>
                <w:sz w:val="20"/>
              </w:rPr>
              <w:lastRenderedPageBreak/>
              <w:t>Классификатору</w:t>
            </w:r>
          </w:p>
        </w:tc>
        <w:tc>
          <w:tcPr>
            <w:tcW w:w="2640" w:type="dxa"/>
            <w:gridSpan w:val="4"/>
            <w:tcBorders>
              <w:top w:val="single" w:sz="4" w:space="0" w:color="000000"/>
              <w:left w:val="single" w:sz="4" w:space="0" w:color="auto"/>
              <w:bottom w:val="single" w:sz="4" w:space="0" w:color="000000"/>
              <w:right w:val="single" w:sz="4" w:space="0" w:color="000000"/>
            </w:tcBorders>
            <w:vAlign w:val="center"/>
          </w:tcPr>
          <w:p w14:paraId="54F72E42" w14:textId="77777777" w:rsidR="00C9323F" w:rsidRPr="00D511EA" w:rsidRDefault="00C9323F" w:rsidP="00C9323F">
            <w:pPr>
              <w:jc w:val="center"/>
              <w:rPr>
                <w:color w:val="000000"/>
                <w:sz w:val="20"/>
              </w:rPr>
            </w:pPr>
            <w:r w:rsidRPr="00D511EA">
              <w:rPr>
                <w:color w:val="000000"/>
                <w:sz w:val="20"/>
              </w:rPr>
              <w:lastRenderedPageBreak/>
              <w:t> </w:t>
            </w:r>
          </w:p>
        </w:tc>
        <w:tc>
          <w:tcPr>
            <w:tcW w:w="3063" w:type="dxa"/>
            <w:tcBorders>
              <w:top w:val="single" w:sz="4" w:space="0" w:color="000000"/>
              <w:left w:val="single" w:sz="4" w:space="0" w:color="000000"/>
              <w:bottom w:val="single" w:sz="4" w:space="0" w:color="000000"/>
              <w:right w:val="single" w:sz="4" w:space="0" w:color="000000"/>
            </w:tcBorders>
          </w:tcPr>
          <w:p w14:paraId="29B68FEA" w14:textId="77777777" w:rsidR="00C9323F" w:rsidRPr="00D511EA" w:rsidRDefault="00662047" w:rsidP="00C9323F">
            <w:r w:rsidRPr="00D511EA">
              <w:t>Принято.</w:t>
            </w:r>
          </w:p>
        </w:tc>
      </w:tr>
      <w:tr w:rsidR="00C9323F" w:rsidRPr="00D511EA" w14:paraId="036331BD"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0AAE5F8"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474542B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71D6EB3" w14:textId="77777777" w:rsidR="00C9323F" w:rsidRPr="00D511EA" w:rsidRDefault="00C9323F" w:rsidP="00C9323F">
            <w:pPr>
              <w:outlineLvl w:val="1"/>
              <w:rPr>
                <w:bCs/>
                <w:sz w:val="22"/>
                <w:szCs w:val="22"/>
              </w:rPr>
            </w:pPr>
          </w:p>
        </w:tc>
        <w:tc>
          <w:tcPr>
            <w:tcW w:w="1141" w:type="dxa"/>
            <w:gridSpan w:val="6"/>
            <w:tcBorders>
              <w:top w:val="single" w:sz="4" w:space="0" w:color="000000"/>
              <w:left w:val="single" w:sz="4" w:space="0" w:color="000000"/>
              <w:bottom w:val="single" w:sz="4" w:space="0" w:color="000000"/>
              <w:right w:val="single" w:sz="4" w:space="0" w:color="auto"/>
            </w:tcBorders>
            <w:vAlign w:val="center"/>
          </w:tcPr>
          <w:p w14:paraId="4F2CAB68" w14:textId="77777777" w:rsidR="00C9323F" w:rsidRPr="00D511EA" w:rsidRDefault="00C9323F" w:rsidP="00C9323F">
            <w:pPr>
              <w:jc w:val="center"/>
              <w:rPr>
                <w:color w:val="000000"/>
                <w:sz w:val="20"/>
              </w:rPr>
            </w:pPr>
            <w:r w:rsidRPr="00D511EA">
              <w:rPr>
                <w:color w:val="000000"/>
                <w:sz w:val="20"/>
              </w:rPr>
              <w:t> </w:t>
            </w:r>
          </w:p>
        </w:tc>
        <w:tc>
          <w:tcPr>
            <w:tcW w:w="1702" w:type="dxa"/>
            <w:gridSpan w:val="27"/>
            <w:tcBorders>
              <w:top w:val="single" w:sz="4" w:space="0" w:color="000000"/>
              <w:left w:val="single" w:sz="4" w:space="0" w:color="auto"/>
              <w:bottom w:val="single" w:sz="4" w:space="0" w:color="000000"/>
              <w:right w:val="single" w:sz="4" w:space="0" w:color="auto"/>
            </w:tcBorders>
            <w:vAlign w:val="center"/>
          </w:tcPr>
          <w:p w14:paraId="7FB8A193" w14:textId="77777777" w:rsidR="00C9323F" w:rsidRPr="00D511EA" w:rsidRDefault="00C9323F" w:rsidP="00C9323F">
            <w:pPr>
              <w:rPr>
                <w:color w:val="000000"/>
                <w:sz w:val="20"/>
              </w:rPr>
            </w:pPr>
            <w:r w:rsidRPr="00D511EA">
              <w:rPr>
                <w:color w:val="000000"/>
                <w:sz w:val="20"/>
              </w:rPr>
              <w:t>Испытания на герметичность пневмогидравлические</w:t>
            </w:r>
          </w:p>
        </w:tc>
        <w:tc>
          <w:tcPr>
            <w:tcW w:w="1889" w:type="dxa"/>
            <w:gridSpan w:val="10"/>
            <w:tcBorders>
              <w:top w:val="single" w:sz="4" w:space="0" w:color="000000"/>
              <w:left w:val="single" w:sz="4" w:space="0" w:color="auto"/>
              <w:bottom w:val="single" w:sz="4" w:space="0" w:color="000000"/>
              <w:right w:val="single" w:sz="4" w:space="0" w:color="auto"/>
            </w:tcBorders>
            <w:vAlign w:val="center"/>
          </w:tcPr>
          <w:p w14:paraId="691B7AB6" w14:textId="77777777" w:rsidR="00C9323F" w:rsidRPr="00D511EA" w:rsidRDefault="00C9323F" w:rsidP="00C9323F">
            <w:pPr>
              <w:jc w:val="center"/>
              <w:rPr>
                <w:color w:val="000000"/>
                <w:sz w:val="20"/>
              </w:rPr>
            </w:pPr>
            <w:r w:rsidRPr="00D511EA">
              <w:rPr>
                <w:color w:val="000000"/>
                <w:sz w:val="20"/>
              </w:rPr>
              <w:t>новая операция</w:t>
            </w:r>
          </w:p>
        </w:tc>
        <w:tc>
          <w:tcPr>
            <w:tcW w:w="2640" w:type="dxa"/>
            <w:gridSpan w:val="4"/>
            <w:tcBorders>
              <w:top w:val="single" w:sz="4" w:space="0" w:color="000000"/>
              <w:left w:val="single" w:sz="4" w:space="0" w:color="auto"/>
              <w:bottom w:val="single" w:sz="4" w:space="0" w:color="000000"/>
              <w:right w:val="single" w:sz="4" w:space="0" w:color="000000"/>
            </w:tcBorders>
            <w:vAlign w:val="center"/>
          </w:tcPr>
          <w:p w14:paraId="5E3F9120" w14:textId="77777777" w:rsidR="00C9323F" w:rsidRPr="00D511EA" w:rsidRDefault="00C9323F" w:rsidP="00C9323F">
            <w:pPr>
              <w:jc w:val="center"/>
              <w:rPr>
                <w:color w:val="000000"/>
                <w:sz w:val="20"/>
              </w:rPr>
            </w:pPr>
            <w:r w:rsidRPr="00D511EA">
              <w:rPr>
                <w:color w:val="000000"/>
                <w:sz w:val="20"/>
              </w:rPr>
              <w:t>ОСТ 1 41319-2002</w:t>
            </w:r>
          </w:p>
        </w:tc>
        <w:tc>
          <w:tcPr>
            <w:tcW w:w="3063" w:type="dxa"/>
            <w:tcBorders>
              <w:top w:val="single" w:sz="4" w:space="0" w:color="000000"/>
              <w:left w:val="single" w:sz="4" w:space="0" w:color="000000"/>
              <w:bottom w:val="single" w:sz="4" w:space="0" w:color="000000"/>
              <w:right w:val="single" w:sz="4" w:space="0" w:color="000000"/>
            </w:tcBorders>
          </w:tcPr>
          <w:p w14:paraId="47AF5FE0" w14:textId="77777777" w:rsidR="003E4A2E" w:rsidRPr="00D511EA" w:rsidRDefault="003E4A2E" w:rsidP="00C9323F">
            <w:pPr>
              <w:rPr>
                <w:sz w:val="22"/>
                <w:szCs w:val="22"/>
              </w:rPr>
            </w:pPr>
            <w:r w:rsidRPr="00D511EA">
              <w:rPr>
                <w:sz w:val="22"/>
                <w:szCs w:val="22"/>
              </w:rPr>
              <w:t>Принято.</w:t>
            </w:r>
          </w:p>
          <w:p w14:paraId="2DFDF9C1" w14:textId="77777777" w:rsidR="00C9323F" w:rsidRPr="00D511EA" w:rsidRDefault="003E4A2E" w:rsidP="00C9323F">
            <w:r w:rsidRPr="00D511EA">
              <w:rPr>
                <w:sz w:val="22"/>
                <w:szCs w:val="22"/>
              </w:rPr>
              <w:t>Код  0687 Испытания на герметичность пневмогидравлические</w:t>
            </w:r>
          </w:p>
        </w:tc>
      </w:tr>
      <w:tr w:rsidR="00C9323F" w:rsidRPr="00D511EA" w14:paraId="18F12CC0"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F77E439"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57B19E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E9D796D" w14:textId="77777777" w:rsidR="00C9323F" w:rsidRPr="00D511EA" w:rsidRDefault="00C9323F" w:rsidP="00C9323F">
            <w:pPr>
              <w:outlineLvl w:val="1"/>
              <w:rPr>
                <w:bCs/>
                <w:sz w:val="22"/>
                <w:szCs w:val="22"/>
              </w:rPr>
            </w:pPr>
          </w:p>
        </w:tc>
        <w:tc>
          <w:tcPr>
            <w:tcW w:w="1141" w:type="dxa"/>
            <w:gridSpan w:val="6"/>
            <w:tcBorders>
              <w:top w:val="single" w:sz="4" w:space="0" w:color="000000"/>
              <w:left w:val="single" w:sz="4" w:space="0" w:color="000000"/>
              <w:bottom w:val="single" w:sz="4" w:space="0" w:color="000000"/>
              <w:right w:val="single" w:sz="4" w:space="0" w:color="auto"/>
            </w:tcBorders>
            <w:vAlign w:val="center"/>
          </w:tcPr>
          <w:p w14:paraId="5A482183" w14:textId="77777777" w:rsidR="00C9323F" w:rsidRPr="00D511EA" w:rsidRDefault="00C9323F" w:rsidP="00C9323F">
            <w:pPr>
              <w:jc w:val="center"/>
              <w:rPr>
                <w:color w:val="000000"/>
                <w:sz w:val="20"/>
              </w:rPr>
            </w:pPr>
            <w:r w:rsidRPr="00D511EA">
              <w:rPr>
                <w:color w:val="000000"/>
                <w:sz w:val="20"/>
              </w:rPr>
              <w:t> </w:t>
            </w:r>
          </w:p>
        </w:tc>
        <w:tc>
          <w:tcPr>
            <w:tcW w:w="1702" w:type="dxa"/>
            <w:gridSpan w:val="27"/>
            <w:tcBorders>
              <w:top w:val="single" w:sz="4" w:space="0" w:color="000000"/>
              <w:left w:val="single" w:sz="4" w:space="0" w:color="auto"/>
              <w:bottom w:val="single" w:sz="4" w:space="0" w:color="000000"/>
              <w:right w:val="single" w:sz="4" w:space="0" w:color="auto"/>
            </w:tcBorders>
            <w:vAlign w:val="center"/>
          </w:tcPr>
          <w:p w14:paraId="1C3A9368" w14:textId="77777777" w:rsidR="00C9323F" w:rsidRPr="00D511EA" w:rsidRDefault="00C9323F" w:rsidP="00C9323F">
            <w:pPr>
              <w:rPr>
                <w:b/>
                <w:bCs/>
                <w:color w:val="262626"/>
                <w:sz w:val="20"/>
              </w:rPr>
            </w:pPr>
            <w:r w:rsidRPr="00D511EA">
              <w:rPr>
                <w:b/>
                <w:bCs/>
                <w:color w:val="262626"/>
                <w:sz w:val="20"/>
              </w:rPr>
              <w:t>Испытания на прочность</w:t>
            </w:r>
          </w:p>
        </w:tc>
        <w:tc>
          <w:tcPr>
            <w:tcW w:w="1889" w:type="dxa"/>
            <w:gridSpan w:val="10"/>
            <w:tcBorders>
              <w:top w:val="single" w:sz="4" w:space="0" w:color="000000"/>
              <w:left w:val="single" w:sz="4" w:space="0" w:color="auto"/>
              <w:bottom w:val="single" w:sz="4" w:space="0" w:color="000000"/>
              <w:right w:val="single" w:sz="4" w:space="0" w:color="auto"/>
            </w:tcBorders>
            <w:vAlign w:val="center"/>
          </w:tcPr>
          <w:p w14:paraId="0E35B714" w14:textId="77777777" w:rsidR="00C9323F" w:rsidRPr="00D511EA" w:rsidRDefault="00C9323F" w:rsidP="00C9323F">
            <w:pPr>
              <w:jc w:val="center"/>
              <w:rPr>
                <w:color w:val="000000"/>
                <w:sz w:val="20"/>
              </w:rPr>
            </w:pPr>
            <w:r w:rsidRPr="00D511EA">
              <w:rPr>
                <w:color w:val="000000"/>
                <w:sz w:val="20"/>
              </w:rPr>
              <w:t xml:space="preserve"> новый уровень</w:t>
            </w:r>
          </w:p>
        </w:tc>
        <w:tc>
          <w:tcPr>
            <w:tcW w:w="2640" w:type="dxa"/>
            <w:gridSpan w:val="4"/>
            <w:tcBorders>
              <w:top w:val="single" w:sz="4" w:space="0" w:color="000000"/>
              <w:left w:val="single" w:sz="4" w:space="0" w:color="auto"/>
              <w:bottom w:val="single" w:sz="4" w:space="0" w:color="000000"/>
              <w:right w:val="single" w:sz="4" w:space="0" w:color="000000"/>
            </w:tcBorders>
            <w:vAlign w:val="center"/>
          </w:tcPr>
          <w:p w14:paraId="3DBD39E1"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1F624EBF" w14:textId="77777777" w:rsidR="001B619F" w:rsidRPr="00D511EA" w:rsidRDefault="001B619F" w:rsidP="001B619F">
            <w:pPr>
              <w:rPr>
                <w:sz w:val="22"/>
                <w:szCs w:val="22"/>
              </w:rPr>
            </w:pPr>
            <w:r w:rsidRPr="00D511EA">
              <w:rPr>
                <w:sz w:val="22"/>
                <w:szCs w:val="22"/>
              </w:rPr>
              <w:t>Принято.</w:t>
            </w:r>
          </w:p>
          <w:p w14:paraId="1973BF58" w14:textId="77777777" w:rsidR="001B619F" w:rsidRPr="00D511EA" w:rsidRDefault="001B619F" w:rsidP="001B619F">
            <w:pPr>
              <w:rPr>
                <w:sz w:val="22"/>
                <w:szCs w:val="22"/>
              </w:rPr>
            </w:pPr>
            <w:r w:rsidRPr="00D511EA">
              <w:rPr>
                <w:sz w:val="22"/>
                <w:szCs w:val="22"/>
              </w:rPr>
              <w:t xml:space="preserve">Дополнены коды: </w:t>
            </w:r>
          </w:p>
          <w:p w14:paraId="0880512A" w14:textId="77777777" w:rsidR="001B619F" w:rsidRPr="00D511EA" w:rsidRDefault="001B619F" w:rsidP="001B619F">
            <w:pPr>
              <w:rPr>
                <w:sz w:val="22"/>
              </w:rPr>
            </w:pPr>
            <w:r w:rsidRPr="00D511EA">
              <w:rPr>
                <w:sz w:val="22"/>
                <w:szCs w:val="22"/>
              </w:rPr>
              <w:t xml:space="preserve">0685 </w:t>
            </w:r>
            <w:r w:rsidRPr="00D511EA">
              <w:rPr>
                <w:sz w:val="22"/>
              </w:rPr>
              <w:t>Испытания на прочность гидравлические</w:t>
            </w:r>
          </w:p>
          <w:p w14:paraId="3DB66298" w14:textId="77777777" w:rsidR="00C9323F" w:rsidRPr="00D511EA" w:rsidRDefault="001B619F" w:rsidP="001B619F">
            <w:r w:rsidRPr="00D511EA">
              <w:rPr>
                <w:sz w:val="22"/>
                <w:szCs w:val="22"/>
              </w:rPr>
              <w:t xml:space="preserve">0686 </w:t>
            </w:r>
            <w:r w:rsidRPr="00D511EA">
              <w:rPr>
                <w:sz w:val="22"/>
              </w:rPr>
              <w:t>Испытания на прочность пневматические</w:t>
            </w:r>
          </w:p>
        </w:tc>
      </w:tr>
      <w:tr w:rsidR="00C9323F" w:rsidRPr="00D511EA" w14:paraId="28482C80"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74E78D2"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187DFD8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4744451" w14:textId="77777777" w:rsidR="00C9323F" w:rsidRPr="00D511EA" w:rsidRDefault="00C9323F" w:rsidP="00C9323F">
            <w:pPr>
              <w:outlineLvl w:val="1"/>
              <w:rPr>
                <w:bCs/>
                <w:sz w:val="22"/>
                <w:szCs w:val="22"/>
              </w:rPr>
            </w:pPr>
          </w:p>
        </w:tc>
        <w:tc>
          <w:tcPr>
            <w:tcW w:w="1141" w:type="dxa"/>
            <w:gridSpan w:val="6"/>
            <w:tcBorders>
              <w:top w:val="single" w:sz="4" w:space="0" w:color="000000"/>
              <w:left w:val="single" w:sz="4" w:space="0" w:color="000000"/>
              <w:bottom w:val="single" w:sz="4" w:space="0" w:color="000000"/>
              <w:right w:val="single" w:sz="4" w:space="0" w:color="auto"/>
            </w:tcBorders>
            <w:vAlign w:val="center"/>
          </w:tcPr>
          <w:p w14:paraId="6B6D9F34" w14:textId="77777777" w:rsidR="00C9323F" w:rsidRPr="00D511EA" w:rsidRDefault="00C9323F" w:rsidP="00C9323F">
            <w:pPr>
              <w:jc w:val="center"/>
              <w:rPr>
                <w:color w:val="000000"/>
                <w:sz w:val="20"/>
              </w:rPr>
            </w:pPr>
            <w:r w:rsidRPr="00D511EA">
              <w:rPr>
                <w:color w:val="000000"/>
                <w:sz w:val="20"/>
              </w:rPr>
              <w:t> </w:t>
            </w:r>
          </w:p>
        </w:tc>
        <w:tc>
          <w:tcPr>
            <w:tcW w:w="1702" w:type="dxa"/>
            <w:gridSpan w:val="27"/>
            <w:tcBorders>
              <w:top w:val="single" w:sz="4" w:space="0" w:color="000000"/>
              <w:left w:val="single" w:sz="4" w:space="0" w:color="auto"/>
              <w:bottom w:val="single" w:sz="4" w:space="0" w:color="000000"/>
              <w:right w:val="single" w:sz="4" w:space="0" w:color="auto"/>
            </w:tcBorders>
            <w:vAlign w:val="center"/>
          </w:tcPr>
          <w:p w14:paraId="67818E8A" w14:textId="77777777" w:rsidR="00C9323F" w:rsidRPr="00D511EA" w:rsidRDefault="00C9323F" w:rsidP="00C9323F">
            <w:pPr>
              <w:rPr>
                <w:color w:val="000000"/>
                <w:sz w:val="20"/>
              </w:rPr>
            </w:pPr>
            <w:r w:rsidRPr="00D511EA">
              <w:rPr>
                <w:color w:val="000000"/>
                <w:sz w:val="20"/>
              </w:rPr>
              <w:t>Испытания на прочность пневмогидравлические</w:t>
            </w:r>
          </w:p>
        </w:tc>
        <w:tc>
          <w:tcPr>
            <w:tcW w:w="1889" w:type="dxa"/>
            <w:gridSpan w:val="10"/>
            <w:tcBorders>
              <w:top w:val="single" w:sz="4" w:space="0" w:color="000000"/>
              <w:left w:val="single" w:sz="4" w:space="0" w:color="auto"/>
              <w:bottom w:val="single" w:sz="4" w:space="0" w:color="000000"/>
              <w:right w:val="single" w:sz="4" w:space="0" w:color="auto"/>
            </w:tcBorders>
            <w:vAlign w:val="center"/>
          </w:tcPr>
          <w:p w14:paraId="70463FB0" w14:textId="77777777" w:rsidR="00C9323F" w:rsidRPr="00D511EA" w:rsidRDefault="00C9323F" w:rsidP="00C9323F">
            <w:pPr>
              <w:jc w:val="center"/>
              <w:rPr>
                <w:color w:val="000000"/>
                <w:sz w:val="20"/>
              </w:rPr>
            </w:pPr>
            <w:r w:rsidRPr="00D511EA">
              <w:rPr>
                <w:color w:val="000000"/>
                <w:sz w:val="20"/>
              </w:rPr>
              <w:t>новая операция</w:t>
            </w:r>
          </w:p>
        </w:tc>
        <w:tc>
          <w:tcPr>
            <w:tcW w:w="2640" w:type="dxa"/>
            <w:gridSpan w:val="4"/>
            <w:tcBorders>
              <w:top w:val="single" w:sz="4" w:space="0" w:color="000000"/>
              <w:left w:val="single" w:sz="4" w:space="0" w:color="auto"/>
              <w:bottom w:val="single" w:sz="4" w:space="0" w:color="000000"/>
              <w:right w:val="single" w:sz="4" w:space="0" w:color="000000"/>
            </w:tcBorders>
            <w:vAlign w:val="center"/>
          </w:tcPr>
          <w:p w14:paraId="520630EE" w14:textId="77777777" w:rsidR="00C9323F" w:rsidRPr="00D511EA" w:rsidRDefault="00C9323F" w:rsidP="00C9323F">
            <w:pPr>
              <w:jc w:val="center"/>
              <w:rPr>
                <w:color w:val="000000"/>
                <w:sz w:val="20"/>
              </w:rPr>
            </w:pPr>
            <w:r w:rsidRPr="00D511EA">
              <w:rPr>
                <w:color w:val="000000"/>
                <w:sz w:val="20"/>
              </w:rPr>
              <w:t>ОСТ 1 41319-2002</w:t>
            </w:r>
          </w:p>
        </w:tc>
        <w:tc>
          <w:tcPr>
            <w:tcW w:w="3063" w:type="dxa"/>
            <w:tcBorders>
              <w:top w:val="single" w:sz="4" w:space="0" w:color="000000"/>
              <w:left w:val="single" w:sz="4" w:space="0" w:color="000000"/>
              <w:bottom w:val="single" w:sz="4" w:space="0" w:color="000000"/>
              <w:right w:val="single" w:sz="4" w:space="0" w:color="000000"/>
            </w:tcBorders>
          </w:tcPr>
          <w:p w14:paraId="52900D2D" w14:textId="77777777" w:rsidR="001B619F" w:rsidRPr="00D511EA" w:rsidRDefault="001B619F" w:rsidP="001B619F">
            <w:pPr>
              <w:rPr>
                <w:sz w:val="22"/>
                <w:szCs w:val="22"/>
              </w:rPr>
            </w:pPr>
            <w:r w:rsidRPr="00D511EA">
              <w:rPr>
                <w:sz w:val="22"/>
                <w:szCs w:val="22"/>
              </w:rPr>
              <w:t>Принято.</w:t>
            </w:r>
          </w:p>
          <w:p w14:paraId="7B5654B4" w14:textId="77777777" w:rsidR="001B619F" w:rsidRPr="00D511EA" w:rsidRDefault="001B619F" w:rsidP="001B619F">
            <w:pPr>
              <w:rPr>
                <w:sz w:val="22"/>
                <w:szCs w:val="22"/>
              </w:rPr>
            </w:pPr>
            <w:r w:rsidRPr="00D511EA">
              <w:rPr>
                <w:sz w:val="22"/>
                <w:szCs w:val="22"/>
              </w:rPr>
              <w:t xml:space="preserve">Дополнен код: </w:t>
            </w:r>
          </w:p>
          <w:p w14:paraId="39FC8A08" w14:textId="77777777" w:rsidR="00C9323F" w:rsidRPr="00D511EA" w:rsidRDefault="001B619F" w:rsidP="00C9323F">
            <w:r w:rsidRPr="00D511EA">
              <w:t xml:space="preserve">0687 </w:t>
            </w:r>
            <w:r w:rsidRPr="00D511EA">
              <w:rPr>
                <w:rFonts w:cs="Arial"/>
                <w:sz w:val="22"/>
              </w:rPr>
              <w:t>Испытания на герметичность пневмогидравлическик</w:t>
            </w:r>
          </w:p>
        </w:tc>
      </w:tr>
      <w:tr w:rsidR="00C9323F" w:rsidRPr="00D511EA" w14:paraId="5F25C312"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3DFEAEF"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7044DB1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C96F753" w14:textId="77777777" w:rsidR="00C9323F" w:rsidRPr="00D511EA" w:rsidRDefault="00C9323F" w:rsidP="00C9323F">
            <w:pPr>
              <w:outlineLvl w:val="1"/>
              <w:rPr>
                <w:bCs/>
                <w:sz w:val="22"/>
                <w:szCs w:val="22"/>
              </w:rPr>
            </w:pPr>
          </w:p>
        </w:tc>
        <w:tc>
          <w:tcPr>
            <w:tcW w:w="1141" w:type="dxa"/>
            <w:gridSpan w:val="6"/>
            <w:tcBorders>
              <w:top w:val="single" w:sz="4" w:space="0" w:color="000000"/>
              <w:left w:val="single" w:sz="4" w:space="0" w:color="000000"/>
              <w:bottom w:val="single" w:sz="4" w:space="0" w:color="000000"/>
              <w:right w:val="single" w:sz="4" w:space="0" w:color="auto"/>
            </w:tcBorders>
            <w:vAlign w:val="center"/>
          </w:tcPr>
          <w:p w14:paraId="669AF481" w14:textId="77777777" w:rsidR="00C9323F" w:rsidRPr="00D511EA" w:rsidRDefault="00C9323F" w:rsidP="00C9323F">
            <w:pPr>
              <w:jc w:val="center"/>
              <w:rPr>
                <w:color w:val="000000"/>
                <w:sz w:val="20"/>
              </w:rPr>
            </w:pPr>
            <w:r w:rsidRPr="00D511EA">
              <w:rPr>
                <w:color w:val="000000"/>
                <w:sz w:val="20"/>
              </w:rPr>
              <w:t> </w:t>
            </w:r>
          </w:p>
        </w:tc>
        <w:tc>
          <w:tcPr>
            <w:tcW w:w="1702" w:type="dxa"/>
            <w:gridSpan w:val="27"/>
            <w:tcBorders>
              <w:top w:val="single" w:sz="4" w:space="0" w:color="000000"/>
              <w:left w:val="single" w:sz="4" w:space="0" w:color="auto"/>
              <w:bottom w:val="single" w:sz="4" w:space="0" w:color="000000"/>
              <w:right w:val="single" w:sz="4" w:space="0" w:color="auto"/>
            </w:tcBorders>
            <w:vAlign w:val="center"/>
          </w:tcPr>
          <w:p w14:paraId="61A2F265" w14:textId="77777777" w:rsidR="00C9323F" w:rsidRPr="00D511EA" w:rsidRDefault="00C9323F" w:rsidP="00C9323F">
            <w:pPr>
              <w:rPr>
                <w:color w:val="000000"/>
                <w:sz w:val="20"/>
              </w:rPr>
            </w:pPr>
            <w:r w:rsidRPr="00D511EA">
              <w:rPr>
                <w:color w:val="000000"/>
                <w:sz w:val="20"/>
              </w:rPr>
              <w:t>Испытания на прочность гидростатические</w:t>
            </w:r>
          </w:p>
        </w:tc>
        <w:tc>
          <w:tcPr>
            <w:tcW w:w="1889" w:type="dxa"/>
            <w:gridSpan w:val="10"/>
            <w:tcBorders>
              <w:top w:val="single" w:sz="4" w:space="0" w:color="000000"/>
              <w:left w:val="single" w:sz="4" w:space="0" w:color="auto"/>
              <w:bottom w:val="single" w:sz="4" w:space="0" w:color="000000"/>
              <w:right w:val="single" w:sz="4" w:space="0" w:color="auto"/>
            </w:tcBorders>
            <w:vAlign w:val="center"/>
          </w:tcPr>
          <w:p w14:paraId="4339FE5C" w14:textId="77777777" w:rsidR="00C9323F" w:rsidRPr="00D511EA" w:rsidRDefault="00C9323F" w:rsidP="00C9323F">
            <w:pPr>
              <w:jc w:val="center"/>
              <w:rPr>
                <w:color w:val="000000"/>
                <w:sz w:val="20"/>
              </w:rPr>
            </w:pPr>
            <w:r w:rsidRPr="00D511EA">
              <w:rPr>
                <w:color w:val="000000"/>
                <w:sz w:val="20"/>
              </w:rPr>
              <w:t>новая операция</w:t>
            </w:r>
          </w:p>
        </w:tc>
        <w:tc>
          <w:tcPr>
            <w:tcW w:w="2640" w:type="dxa"/>
            <w:gridSpan w:val="4"/>
            <w:tcBorders>
              <w:top w:val="single" w:sz="4" w:space="0" w:color="000000"/>
              <w:left w:val="single" w:sz="4" w:space="0" w:color="auto"/>
              <w:bottom w:val="single" w:sz="4" w:space="0" w:color="000000"/>
              <w:right w:val="single" w:sz="4" w:space="0" w:color="000000"/>
            </w:tcBorders>
            <w:vAlign w:val="center"/>
          </w:tcPr>
          <w:p w14:paraId="22DFD7F4" w14:textId="77777777" w:rsidR="00C9323F" w:rsidRPr="00D511EA" w:rsidRDefault="00C9323F" w:rsidP="00C9323F">
            <w:pPr>
              <w:jc w:val="center"/>
              <w:rPr>
                <w:color w:val="000000"/>
                <w:sz w:val="20"/>
              </w:rPr>
            </w:pPr>
            <w:r w:rsidRPr="00D511EA">
              <w:rPr>
                <w:color w:val="000000"/>
                <w:sz w:val="20"/>
              </w:rPr>
              <w:t>ОСТ 1 42429-2005</w:t>
            </w:r>
          </w:p>
        </w:tc>
        <w:tc>
          <w:tcPr>
            <w:tcW w:w="3063" w:type="dxa"/>
            <w:tcBorders>
              <w:top w:val="single" w:sz="4" w:space="0" w:color="000000"/>
              <w:left w:val="single" w:sz="4" w:space="0" w:color="000000"/>
              <w:bottom w:val="single" w:sz="4" w:space="0" w:color="000000"/>
              <w:right w:val="single" w:sz="4" w:space="0" w:color="000000"/>
            </w:tcBorders>
          </w:tcPr>
          <w:p w14:paraId="006C7EE4" w14:textId="77777777" w:rsidR="00C9323F" w:rsidRPr="00D511EA" w:rsidRDefault="00354CE7" w:rsidP="00C9323F">
            <w:pPr>
              <w:rPr>
                <w:sz w:val="22"/>
                <w:szCs w:val="22"/>
              </w:rPr>
            </w:pPr>
            <w:r w:rsidRPr="00D511EA">
              <w:rPr>
                <w:sz w:val="22"/>
                <w:szCs w:val="22"/>
              </w:rPr>
              <w:t>Принято.</w:t>
            </w:r>
          </w:p>
          <w:p w14:paraId="5D4C9CBC" w14:textId="77777777" w:rsidR="00354CE7" w:rsidRPr="00D511EA" w:rsidRDefault="00354CE7" w:rsidP="00C9323F">
            <w:r w:rsidRPr="00D511EA">
              <w:rPr>
                <w:sz w:val="22"/>
                <w:szCs w:val="22"/>
              </w:rPr>
              <w:t>Код 0687.01 Испытания на прочность гидростатические</w:t>
            </w:r>
          </w:p>
        </w:tc>
      </w:tr>
      <w:tr w:rsidR="00C9323F" w:rsidRPr="00D511EA" w14:paraId="0455EC6E"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6B9689F"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1EF88D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D622561" w14:textId="77777777" w:rsidR="00C9323F" w:rsidRPr="00D511EA" w:rsidRDefault="00C9323F" w:rsidP="00C9323F">
            <w:pPr>
              <w:outlineLvl w:val="1"/>
              <w:rPr>
                <w:bCs/>
                <w:sz w:val="22"/>
                <w:szCs w:val="22"/>
              </w:rPr>
            </w:pPr>
          </w:p>
        </w:tc>
        <w:tc>
          <w:tcPr>
            <w:tcW w:w="1141" w:type="dxa"/>
            <w:gridSpan w:val="6"/>
            <w:tcBorders>
              <w:top w:val="single" w:sz="4" w:space="0" w:color="000000"/>
              <w:left w:val="single" w:sz="4" w:space="0" w:color="000000"/>
              <w:bottom w:val="single" w:sz="4" w:space="0" w:color="000000"/>
              <w:right w:val="single" w:sz="4" w:space="0" w:color="auto"/>
            </w:tcBorders>
            <w:vAlign w:val="center"/>
          </w:tcPr>
          <w:p w14:paraId="6940E2B0" w14:textId="77777777" w:rsidR="00C9323F" w:rsidRPr="00D511EA" w:rsidRDefault="00C9323F" w:rsidP="00C9323F">
            <w:pPr>
              <w:jc w:val="center"/>
              <w:rPr>
                <w:b/>
                <w:bCs/>
                <w:color w:val="262626"/>
                <w:sz w:val="20"/>
              </w:rPr>
            </w:pPr>
            <w:r w:rsidRPr="00D511EA">
              <w:rPr>
                <w:b/>
                <w:bCs/>
                <w:color w:val="262626"/>
                <w:sz w:val="20"/>
              </w:rPr>
              <w:t> </w:t>
            </w:r>
          </w:p>
        </w:tc>
        <w:tc>
          <w:tcPr>
            <w:tcW w:w="1702" w:type="dxa"/>
            <w:gridSpan w:val="27"/>
            <w:tcBorders>
              <w:top w:val="single" w:sz="4" w:space="0" w:color="000000"/>
              <w:left w:val="single" w:sz="4" w:space="0" w:color="auto"/>
              <w:bottom w:val="single" w:sz="4" w:space="0" w:color="000000"/>
              <w:right w:val="single" w:sz="4" w:space="0" w:color="auto"/>
            </w:tcBorders>
            <w:vAlign w:val="center"/>
          </w:tcPr>
          <w:p w14:paraId="79455BDE" w14:textId="77777777" w:rsidR="00C9323F" w:rsidRPr="00D511EA" w:rsidRDefault="00C9323F" w:rsidP="00C9323F">
            <w:pPr>
              <w:rPr>
                <w:b/>
                <w:bCs/>
                <w:color w:val="262626"/>
                <w:sz w:val="20"/>
              </w:rPr>
            </w:pPr>
            <w:r w:rsidRPr="00D511EA">
              <w:rPr>
                <w:b/>
                <w:bCs/>
                <w:color w:val="262626"/>
                <w:sz w:val="20"/>
              </w:rPr>
              <w:t>Комбинированная</w:t>
            </w:r>
          </w:p>
        </w:tc>
        <w:tc>
          <w:tcPr>
            <w:tcW w:w="1889" w:type="dxa"/>
            <w:gridSpan w:val="10"/>
            <w:tcBorders>
              <w:top w:val="single" w:sz="4" w:space="0" w:color="000000"/>
              <w:left w:val="single" w:sz="4" w:space="0" w:color="auto"/>
              <w:bottom w:val="single" w:sz="4" w:space="0" w:color="000000"/>
              <w:right w:val="single" w:sz="4" w:space="0" w:color="auto"/>
            </w:tcBorders>
            <w:vAlign w:val="center"/>
          </w:tcPr>
          <w:p w14:paraId="74E23CFF"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2640" w:type="dxa"/>
            <w:gridSpan w:val="4"/>
            <w:tcBorders>
              <w:top w:val="single" w:sz="4" w:space="0" w:color="000000"/>
              <w:left w:val="single" w:sz="4" w:space="0" w:color="auto"/>
              <w:bottom w:val="single" w:sz="4" w:space="0" w:color="000000"/>
              <w:right w:val="single" w:sz="4" w:space="0" w:color="000000"/>
            </w:tcBorders>
            <w:vAlign w:val="center"/>
          </w:tcPr>
          <w:p w14:paraId="264AEB77"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2337EC34" w14:textId="77777777" w:rsidR="00C9323F" w:rsidRPr="00D511EA" w:rsidRDefault="00354CE7" w:rsidP="00C9323F">
            <w:pPr>
              <w:rPr>
                <w:sz w:val="22"/>
                <w:szCs w:val="22"/>
              </w:rPr>
            </w:pPr>
            <w:r w:rsidRPr="00D511EA">
              <w:rPr>
                <w:sz w:val="22"/>
                <w:szCs w:val="22"/>
              </w:rPr>
              <w:t>Принято частично.</w:t>
            </w:r>
          </w:p>
          <w:p w14:paraId="336D54AB" w14:textId="77777777" w:rsidR="00354CE7" w:rsidRPr="00D511EA" w:rsidRDefault="00354CE7" w:rsidP="00C9323F">
            <w:pPr>
              <w:rPr>
                <w:sz w:val="22"/>
                <w:szCs w:val="22"/>
              </w:rPr>
            </w:pPr>
            <w:r w:rsidRPr="00D511EA">
              <w:rPr>
                <w:sz w:val="22"/>
                <w:szCs w:val="22"/>
              </w:rPr>
              <w:t xml:space="preserve">0798 </w:t>
            </w:r>
            <w:r w:rsidRPr="00D511EA">
              <w:rPr>
                <w:rFonts w:cs="Arial"/>
                <w:sz w:val="22"/>
                <w:szCs w:val="22"/>
              </w:rPr>
              <w:t>Испытания комбинированные</w:t>
            </w:r>
          </w:p>
        </w:tc>
      </w:tr>
      <w:tr w:rsidR="00C9323F" w:rsidRPr="00D511EA" w14:paraId="5223792F"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F5BF64C"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3604C69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0441208" w14:textId="77777777" w:rsidR="00C9323F" w:rsidRPr="00D511EA" w:rsidRDefault="00C9323F" w:rsidP="00C9323F">
            <w:pPr>
              <w:outlineLvl w:val="1"/>
              <w:rPr>
                <w:bCs/>
                <w:sz w:val="22"/>
                <w:szCs w:val="22"/>
              </w:rPr>
            </w:pPr>
          </w:p>
        </w:tc>
        <w:tc>
          <w:tcPr>
            <w:tcW w:w="1141" w:type="dxa"/>
            <w:gridSpan w:val="6"/>
            <w:tcBorders>
              <w:top w:val="single" w:sz="4" w:space="0" w:color="000000"/>
              <w:left w:val="single" w:sz="4" w:space="0" w:color="000000"/>
              <w:bottom w:val="single" w:sz="4" w:space="0" w:color="000000"/>
              <w:right w:val="single" w:sz="4" w:space="0" w:color="auto"/>
            </w:tcBorders>
            <w:vAlign w:val="center"/>
          </w:tcPr>
          <w:p w14:paraId="7E74A20E" w14:textId="77777777" w:rsidR="00C9323F" w:rsidRPr="00D511EA" w:rsidRDefault="00C9323F" w:rsidP="00C9323F">
            <w:pPr>
              <w:jc w:val="center"/>
              <w:rPr>
                <w:b/>
                <w:bCs/>
                <w:color w:val="262626"/>
                <w:sz w:val="20"/>
              </w:rPr>
            </w:pPr>
            <w:r w:rsidRPr="00D511EA">
              <w:rPr>
                <w:b/>
                <w:bCs/>
                <w:color w:val="262626"/>
                <w:sz w:val="20"/>
              </w:rPr>
              <w:t> </w:t>
            </w:r>
          </w:p>
        </w:tc>
        <w:tc>
          <w:tcPr>
            <w:tcW w:w="1702" w:type="dxa"/>
            <w:gridSpan w:val="27"/>
            <w:tcBorders>
              <w:top w:val="single" w:sz="4" w:space="0" w:color="000000"/>
              <w:left w:val="single" w:sz="4" w:space="0" w:color="auto"/>
              <w:bottom w:val="single" w:sz="4" w:space="0" w:color="000000"/>
              <w:right w:val="single" w:sz="4" w:space="0" w:color="auto"/>
            </w:tcBorders>
            <w:vAlign w:val="center"/>
          </w:tcPr>
          <w:p w14:paraId="5B79FBAE" w14:textId="77777777" w:rsidR="00C9323F" w:rsidRPr="00D511EA" w:rsidRDefault="00C9323F" w:rsidP="00C9323F">
            <w:pPr>
              <w:rPr>
                <w:b/>
                <w:bCs/>
                <w:color w:val="262626"/>
                <w:sz w:val="20"/>
              </w:rPr>
            </w:pPr>
            <w:r w:rsidRPr="00D511EA">
              <w:rPr>
                <w:b/>
                <w:bCs/>
                <w:color w:val="262626"/>
                <w:sz w:val="20"/>
              </w:rPr>
              <w:t>Прочие</w:t>
            </w:r>
          </w:p>
        </w:tc>
        <w:tc>
          <w:tcPr>
            <w:tcW w:w="1889" w:type="dxa"/>
            <w:gridSpan w:val="10"/>
            <w:tcBorders>
              <w:top w:val="single" w:sz="4" w:space="0" w:color="000000"/>
              <w:left w:val="single" w:sz="4" w:space="0" w:color="auto"/>
              <w:bottom w:val="single" w:sz="4" w:space="0" w:color="000000"/>
              <w:right w:val="single" w:sz="4" w:space="0" w:color="auto"/>
            </w:tcBorders>
            <w:vAlign w:val="center"/>
          </w:tcPr>
          <w:p w14:paraId="71B92124"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2640" w:type="dxa"/>
            <w:gridSpan w:val="4"/>
            <w:tcBorders>
              <w:top w:val="single" w:sz="4" w:space="0" w:color="000000"/>
              <w:left w:val="single" w:sz="4" w:space="0" w:color="auto"/>
              <w:bottom w:val="single" w:sz="4" w:space="0" w:color="000000"/>
              <w:right w:val="single" w:sz="4" w:space="0" w:color="000000"/>
            </w:tcBorders>
            <w:vAlign w:val="center"/>
          </w:tcPr>
          <w:p w14:paraId="66396799"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43484CCC" w14:textId="77777777" w:rsidR="00C9323F" w:rsidRPr="00D511EA" w:rsidRDefault="00354CE7" w:rsidP="00C9323F">
            <w:pPr>
              <w:rPr>
                <w:sz w:val="22"/>
                <w:szCs w:val="22"/>
              </w:rPr>
            </w:pPr>
            <w:r w:rsidRPr="00D511EA">
              <w:rPr>
                <w:sz w:val="22"/>
                <w:szCs w:val="22"/>
              </w:rPr>
              <w:t>Принято.</w:t>
            </w:r>
          </w:p>
          <w:p w14:paraId="47B6FD62" w14:textId="77777777" w:rsidR="00354CE7" w:rsidRPr="00D511EA" w:rsidRDefault="00354CE7" w:rsidP="00C9323F">
            <w:pPr>
              <w:rPr>
                <w:sz w:val="22"/>
                <w:szCs w:val="22"/>
              </w:rPr>
            </w:pPr>
            <w:r w:rsidRPr="00D511EA">
              <w:rPr>
                <w:sz w:val="22"/>
                <w:szCs w:val="22"/>
              </w:rPr>
              <w:t>Код 0699 и 0799</w:t>
            </w:r>
          </w:p>
        </w:tc>
      </w:tr>
      <w:tr w:rsidR="00C9323F" w:rsidRPr="00D511EA" w14:paraId="0768C73E"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5ECDF16"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val="restart"/>
            <w:tcBorders>
              <w:top w:val="single" w:sz="4" w:space="0" w:color="000000"/>
              <w:left w:val="single" w:sz="4" w:space="0" w:color="000000"/>
              <w:right w:val="single" w:sz="4" w:space="0" w:color="000000"/>
            </w:tcBorders>
          </w:tcPr>
          <w:p w14:paraId="5B370EC1" w14:textId="77777777" w:rsidR="00C9323F" w:rsidRPr="00D511EA" w:rsidRDefault="00C9323F" w:rsidP="00C9323F">
            <w:pPr>
              <w:rPr>
                <w:sz w:val="22"/>
                <w:szCs w:val="22"/>
              </w:rPr>
            </w:pPr>
            <w:r w:rsidRPr="00D511EA">
              <w:rPr>
                <w:color w:val="000000"/>
                <w:sz w:val="22"/>
                <w:szCs w:val="22"/>
                <w:shd w:val="clear" w:color="auto" w:fill="FFFFFF"/>
                <w:lang w:bidi="ru-RU"/>
              </w:rPr>
              <w:t>Раздел 7, таблица 7</w:t>
            </w:r>
          </w:p>
        </w:tc>
        <w:tc>
          <w:tcPr>
            <w:tcW w:w="2552" w:type="dxa"/>
            <w:vMerge w:val="restart"/>
            <w:tcBorders>
              <w:top w:val="single" w:sz="4" w:space="0" w:color="000000"/>
              <w:left w:val="single" w:sz="4" w:space="0" w:color="000000"/>
              <w:right w:val="single" w:sz="4" w:space="0" w:color="000000"/>
            </w:tcBorders>
          </w:tcPr>
          <w:p w14:paraId="6A3DF20E"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657BEB29"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DF96932" w14:textId="77777777" w:rsidR="00C9323F" w:rsidRPr="00D511EA" w:rsidRDefault="00C9323F" w:rsidP="00C9323F">
            <w:pPr>
              <w:rPr>
                <w:sz w:val="22"/>
                <w:szCs w:val="22"/>
              </w:rPr>
            </w:pPr>
            <w:r w:rsidRPr="00D511EA">
              <w:rPr>
                <w:sz w:val="22"/>
                <w:szCs w:val="22"/>
              </w:rPr>
              <w:t>Код 0745 резервный</w:t>
            </w:r>
          </w:p>
          <w:p w14:paraId="4445932F" w14:textId="77777777" w:rsidR="00C9323F" w:rsidRPr="00D511EA" w:rsidRDefault="00C9323F" w:rsidP="00C9323F">
            <w:pPr>
              <w:rPr>
                <w:sz w:val="22"/>
                <w:szCs w:val="22"/>
              </w:rPr>
            </w:pPr>
            <w:r w:rsidRPr="00D511EA">
              <w:rPr>
                <w:sz w:val="22"/>
                <w:szCs w:val="22"/>
              </w:rPr>
              <w:t>Ввести наименование операции</w:t>
            </w:r>
          </w:p>
          <w:p w14:paraId="3C2C3AC1" w14:textId="77777777" w:rsidR="00C9323F" w:rsidRPr="00D511EA" w:rsidRDefault="00C9323F" w:rsidP="00C9323F">
            <w:pPr>
              <w:rPr>
                <w:sz w:val="22"/>
                <w:szCs w:val="22"/>
              </w:rPr>
            </w:pPr>
            <w:r w:rsidRPr="00D511EA">
              <w:rPr>
                <w:sz w:val="22"/>
                <w:szCs w:val="22"/>
              </w:rPr>
              <w:t>Код 0745 – Испытания коррозионные</w:t>
            </w:r>
          </w:p>
          <w:p w14:paraId="07D6DF4D"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594130A3" w14:textId="77777777" w:rsidR="00C9323F" w:rsidRPr="00D511EA" w:rsidRDefault="00C9323F" w:rsidP="00354CE7">
            <w:pPr>
              <w:rPr>
                <w:sz w:val="22"/>
                <w:szCs w:val="22"/>
              </w:rPr>
            </w:pPr>
            <w:r w:rsidRPr="00D511EA">
              <w:rPr>
                <w:sz w:val="22"/>
                <w:szCs w:val="22"/>
              </w:rPr>
              <w:t>Принято</w:t>
            </w:r>
            <w:r w:rsidR="00354CE7" w:rsidRPr="00D511EA">
              <w:rPr>
                <w:sz w:val="22"/>
                <w:szCs w:val="22"/>
              </w:rPr>
              <w:t>.</w:t>
            </w:r>
          </w:p>
          <w:p w14:paraId="34F3C8BD" w14:textId="77777777" w:rsidR="00354CE7" w:rsidRPr="00D511EA" w:rsidRDefault="00354CE7" w:rsidP="00354CE7">
            <w:pPr>
              <w:rPr>
                <w:sz w:val="22"/>
                <w:szCs w:val="22"/>
              </w:rPr>
            </w:pPr>
            <w:r w:rsidRPr="00D511EA">
              <w:rPr>
                <w:sz w:val="22"/>
                <w:szCs w:val="22"/>
              </w:rPr>
              <w:t>Код 0745</w:t>
            </w:r>
          </w:p>
        </w:tc>
      </w:tr>
      <w:tr w:rsidR="00C9323F" w:rsidRPr="00D511EA" w14:paraId="5EDEED68"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9B03B10"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bottom w:val="single" w:sz="4" w:space="0" w:color="000000"/>
              <w:right w:val="single" w:sz="4" w:space="0" w:color="000000"/>
            </w:tcBorders>
          </w:tcPr>
          <w:p w14:paraId="58D6AEBA" w14:textId="77777777" w:rsidR="00C9323F" w:rsidRPr="00D511EA" w:rsidRDefault="00C9323F" w:rsidP="00C9323F">
            <w:pPr>
              <w:rPr>
                <w:color w:val="000000"/>
                <w:sz w:val="22"/>
                <w:szCs w:val="22"/>
                <w:shd w:val="clear" w:color="auto" w:fill="FFFFFF"/>
                <w:lang w:bidi="ru-RU"/>
              </w:rPr>
            </w:pPr>
          </w:p>
        </w:tc>
        <w:tc>
          <w:tcPr>
            <w:tcW w:w="2552" w:type="dxa"/>
            <w:vMerge/>
            <w:tcBorders>
              <w:left w:val="single" w:sz="4" w:space="0" w:color="000000"/>
              <w:bottom w:val="single" w:sz="4" w:space="0" w:color="000000"/>
              <w:right w:val="single" w:sz="4" w:space="0" w:color="000000"/>
            </w:tcBorders>
          </w:tcPr>
          <w:p w14:paraId="3EF9EE36"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53462E3" w14:textId="77777777" w:rsidR="00C9323F" w:rsidRPr="00D511EA" w:rsidRDefault="00C9323F" w:rsidP="00C9323F">
            <w:pPr>
              <w:rPr>
                <w:sz w:val="22"/>
                <w:szCs w:val="22"/>
              </w:rPr>
            </w:pPr>
            <w:r w:rsidRPr="00D511EA">
              <w:rPr>
                <w:color w:val="000000"/>
                <w:sz w:val="22"/>
                <w:szCs w:val="22"/>
                <w:shd w:val="clear" w:color="auto" w:fill="FFFFFF"/>
                <w:lang w:bidi="ru-RU"/>
              </w:rPr>
              <w:t>Ячейку кода 0751 "Испытания химические на воздействие" объединить с аналогичной ячейкой кодов 0752–0759</w:t>
            </w:r>
          </w:p>
        </w:tc>
        <w:tc>
          <w:tcPr>
            <w:tcW w:w="3063" w:type="dxa"/>
            <w:tcBorders>
              <w:top w:val="single" w:sz="4" w:space="0" w:color="000000"/>
              <w:left w:val="single" w:sz="4" w:space="0" w:color="000000"/>
              <w:bottom w:val="single" w:sz="4" w:space="0" w:color="000000"/>
              <w:right w:val="single" w:sz="4" w:space="0" w:color="000000"/>
            </w:tcBorders>
          </w:tcPr>
          <w:p w14:paraId="15C26D11" w14:textId="77777777" w:rsidR="00C9323F" w:rsidRPr="00D511EA" w:rsidRDefault="00354CE7" w:rsidP="00354CE7">
            <w:pPr>
              <w:rPr>
                <w:sz w:val="22"/>
                <w:szCs w:val="22"/>
              </w:rPr>
            </w:pPr>
            <w:r w:rsidRPr="00D511EA">
              <w:rPr>
                <w:sz w:val="22"/>
                <w:szCs w:val="22"/>
              </w:rPr>
              <w:t>Принято.</w:t>
            </w:r>
          </w:p>
        </w:tc>
      </w:tr>
      <w:tr w:rsidR="00C9323F" w:rsidRPr="00D511EA" w14:paraId="74D7FD57"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9468C85"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val="restart"/>
            <w:tcBorders>
              <w:left w:val="single" w:sz="4" w:space="0" w:color="000000"/>
              <w:right w:val="single" w:sz="4" w:space="0" w:color="000000"/>
            </w:tcBorders>
          </w:tcPr>
          <w:p w14:paraId="128986B6"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7</w:t>
            </w:r>
          </w:p>
        </w:tc>
        <w:tc>
          <w:tcPr>
            <w:tcW w:w="2552" w:type="dxa"/>
            <w:vMerge w:val="restart"/>
            <w:tcBorders>
              <w:left w:val="single" w:sz="4" w:space="0" w:color="000000"/>
              <w:right w:val="single" w:sz="4" w:space="0" w:color="000000"/>
            </w:tcBorders>
          </w:tcPr>
          <w:p w14:paraId="4101B707" w14:textId="77777777" w:rsidR="00C9323F" w:rsidRPr="00D511EA" w:rsidRDefault="00C9323F" w:rsidP="00C9323F">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9D7693F" w14:textId="77777777" w:rsidR="00C9323F" w:rsidRPr="00D511EA" w:rsidRDefault="00C9323F" w:rsidP="00C9323F">
            <w:pPr>
              <w:spacing w:line="259" w:lineRule="auto"/>
              <w:rPr>
                <w:sz w:val="22"/>
                <w:szCs w:val="22"/>
              </w:rPr>
            </w:pPr>
            <w:r w:rsidRPr="00D511EA">
              <w:rPr>
                <w:sz w:val="22"/>
                <w:szCs w:val="22"/>
              </w:rPr>
              <w:t xml:space="preserve">- вместо «импульсного электрополя» (код 0791) записать «электро-магнитного поля»; </w:t>
            </w:r>
          </w:p>
          <w:p w14:paraId="57ED90B1" w14:textId="77777777" w:rsidR="00C9323F" w:rsidRPr="00D511EA" w:rsidRDefault="00C9323F" w:rsidP="00C9323F">
            <w:pPr>
              <w:spacing w:line="259" w:lineRule="auto"/>
              <w:rPr>
                <w:sz w:val="22"/>
                <w:szCs w:val="22"/>
              </w:rPr>
            </w:pPr>
            <w:r w:rsidRPr="00D511EA">
              <w:rPr>
                <w:sz w:val="22"/>
                <w:szCs w:val="22"/>
              </w:rPr>
              <w:t>Обоснование:</w:t>
            </w:r>
          </w:p>
          <w:p w14:paraId="4FD4CB6A" w14:textId="77777777" w:rsidR="00C9323F" w:rsidRPr="00D511EA" w:rsidRDefault="00C9323F" w:rsidP="00C9323F">
            <w:pPr>
              <w:spacing w:line="259" w:lineRule="auto"/>
              <w:rPr>
                <w:sz w:val="22"/>
                <w:szCs w:val="22"/>
              </w:rPr>
            </w:pPr>
            <w:r w:rsidRPr="00D511EA">
              <w:rPr>
                <w:sz w:val="22"/>
                <w:szCs w:val="22"/>
              </w:rPr>
              <w:t>ГОСТ 21964–76, таблица 5</w:t>
            </w:r>
          </w:p>
        </w:tc>
        <w:tc>
          <w:tcPr>
            <w:tcW w:w="3063" w:type="dxa"/>
            <w:tcBorders>
              <w:top w:val="single" w:sz="4" w:space="0" w:color="000000"/>
              <w:left w:val="single" w:sz="4" w:space="0" w:color="000000"/>
              <w:bottom w:val="single" w:sz="4" w:space="0" w:color="000000"/>
              <w:right w:val="single" w:sz="4" w:space="0" w:color="000000"/>
            </w:tcBorders>
          </w:tcPr>
          <w:p w14:paraId="318C77AD" w14:textId="77777777" w:rsidR="00C9323F" w:rsidRPr="00D511EA" w:rsidRDefault="00354CE7" w:rsidP="00C9323F">
            <w:pPr>
              <w:rPr>
                <w:sz w:val="22"/>
                <w:szCs w:val="22"/>
              </w:rPr>
            </w:pPr>
            <w:r w:rsidRPr="00D511EA">
              <w:rPr>
                <w:sz w:val="22"/>
                <w:szCs w:val="22"/>
              </w:rPr>
              <w:t>Принято.</w:t>
            </w:r>
          </w:p>
        </w:tc>
      </w:tr>
      <w:tr w:rsidR="00C9323F" w:rsidRPr="00D511EA" w14:paraId="0C7443D7"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D1ED61D"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bottom w:val="single" w:sz="4" w:space="0" w:color="000000"/>
              <w:right w:val="single" w:sz="4" w:space="0" w:color="000000"/>
            </w:tcBorders>
          </w:tcPr>
          <w:p w14:paraId="4308D267"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447C984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AEAB3FB" w14:textId="77777777" w:rsidR="00C9323F" w:rsidRPr="00D511EA" w:rsidRDefault="00C9323F" w:rsidP="00C9323F">
            <w:pPr>
              <w:spacing w:line="259" w:lineRule="auto"/>
              <w:rPr>
                <w:sz w:val="22"/>
                <w:szCs w:val="22"/>
              </w:rPr>
            </w:pPr>
            <w:r w:rsidRPr="00D511EA">
              <w:rPr>
                <w:sz w:val="22"/>
                <w:szCs w:val="22"/>
              </w:rPr>
              <w:t>- дополнить технологической операцией код 0764 «плесени, грибов (грибостойкость)»</w:t>
            </w:r>
          </w:p>
          <w:p w14:paraId="19079C5F" w14:textId="77777777" w:rsidR="00C9323F" w:rsidRPr="00D511EA" w:rsidRDefault="00C9323F" w:rsidP="00C9323F">
            <w:pPr>
              <w:spacing w:line="259" w:lineRule="auto"/>
              <w:rPr>
                <w:sz w:val="22"/>
                <w:szCs w:val="22"/>
              </w:rPr>
            </w:pPr>
            <w:r w:rsidRPr="00D511EA">
              <w:rPr>
                <w:sz w:val="22"/>
                <w:szCs w:val="22"/>
              </w:rPr>
              <w:t>Обоснование:</w:t>
            </w:r>
          </w:p>
          <w:p w14:paraId="5406A979" w14:textId="77777777" w:rsidR="00C9323F" w:rsidRPr="00D511EA" w:rsidRDefault="00C9323F" w:rsidP="00C9323F">
            <w:pPr>
              <w:spacing w:line="259" w:lineRule="auto"/>
              <w:rPr>
                <w:sz w:val="22"/>
                <w:szCs w:val="22"/>
              </w:rPr>
            </w:pPr>
            <w:r w:rsidRPr="00D511EA">
              <w:rPr>
                <w:sz w:val="22"/>
                <w:szCs w:val="22"/>
              </w:rPr>
              <w:t>ГОСТ 28206–89</w:t>
            </w:r>
          </w:p>
        </w:tc>
        <w:tc>
          <w:tcPr>
            <w:tcW w:w="3063" w:type="dxa"/>
            <w:tcBorders>
              <w:top w:val="single" w:sz="4" w:space="0" w:color="000000"/>
              <w:left w:val="single" w:sz="4" w:space="0" w:color="000000"/>
              <w:bottom w:val="single" w:sz="4" w:space="0" w:color="000000"/>
              <w:right w:val="single" w:sz="4" w:space="0" w:color="000000"/>
            </w:tcBorders>
          </w:tcPr>
          <w:p w14:paraId="1EA0734E" w14:textId="77777777" w:rsidR="00C9323F" w:rsidRPr="00D511EA" w:rsidRDefault="00354CE7" w:rsidP="00C9323F">
            <w:pPr>
              <w:rPr>
                <w:sz w:val="22"/>
                <w:szCs w:val="22"/>
              </w:rPr>
            </w:pPr>
            <w:r w:rsidRPr="00D511EA">
              <w:rPr>
                <w:sz w:val="22"/>
                <w:szCs w:val="22"/>
              </w:rPr>
              <w:t>Принято.</w:t>
            </w:r>
          </w:p>
        </w:tc>
      </w:tr>
      <w:tr w:rsidR="00C9323F" w:rsidRPr="00D511EA" w14:paraId="76790B6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35B540A"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41B3E1AB" w14:textId="77777777" w:rsidR="00C9323F" w:rsidRPr="00D511EA" w:rsidRDefault="00C9323F" w:rsidP="00C9323F">
            <w:pPr>
              <w:rPr>
                <w:color w:val="000000" w:themeColor="text1"/>
                <w:sz w:val="22"/>
                <w:szCs w:val="22"/>
              </w:rPr>
            </w:pPr>
            <w:r w:rsidRPr="00D511EA">
              <w:rPr>
                <w:sz w:val="22"/>
                <w:szCs w:val="22"/>
              </w:rPr>
              <w:t>Таблица 7 – Испытания – код 07</w:t>
            </w:r>
          </w:p>
        </w:tc>
        <w:tc>
          <w:tcPr>
            <w:tcW w:w="2552" w:type="dxa"/>
            <w:tcBorders>
              <w:top w:val="single" w:sz="4" w:space="0" w:color="000000"/>
              <w:left w:val="single" w:sz="4" w:space="0" w:color="000000"/>
              <w:bottom w:val="single" w:sz="4" w:space="0" w:color="000000"/>
              <w:right w:val="single" w:sz="4" w:space="0" w:color="000000"/>
            </w:tcBorders>
          </w:tcPr>
          <w:p w14:paraId="2CE53563" w14:textId="77777777" w:rsidR="00C9323F" w:rsidRPr="00D511EA" w:rsidRDefault="00C9323F" w:rsidP="00C9323F">
            <w:pPr>
              <w:rPr>
                <w:sz w:val="22"/>
                <w:szCs w:val="22"/>
              </w:rPr>
            </w:pPr>
            <w:r w:rsidRPr="00D511EA">
              <w:rPr>
                <w:sz w:val="22"/>
                <w:szCs w:val="22"/>
              </w:rPr>
              <w:t>АО «ТМХ»,</w:t>
            </w:r>
          </w:p>
          <w:p w14:paraId="703DEFC1" w14:textId="77777777" w:rsidR="00C9323F" w:rsidRPr="00D511EA" w:rsidRDefault="00C9323F" w:rsidP="00C9323F">
            <w:pPr>
              <w:rPr>
                <w:sz w:val="22"/>
                <w:szCs w:val="22"/>
              </w:rPr>
            </w:pPr>
            <w:r w:rsidRPr="00D511EA">
              <w:rPr>
                <w:sz w:val="22"/>
                <w:szCs w:val="22"/>
              </w:rPr>
              <w:t>Исх. № 950-ТМХ от 20.02.2026</w:t>
            </w:r>
          </w:p>
          <w:p w14:paraId="1323A252" w14:textId="77777777" w:rsidR="00C9323F" w:rsidRPr="00D511EA" w:rsidRDefault="00C9323F" w:rsidP="00C9323F">
            <w:pPr>
              <w:rPr>
                <w:sz w:val="22"/>
                <w:szCs w:val="22"/>
              </w:rPr>
            </w:pPr>
            <w:r w:rsidRPr="00D511EA">
              <w:rPr>
                <w:sz w:val="22"/>
                <w:szCs w:val="22"/>
              </w:rPr>
              <w:t>АО «МВМ», письмо от 03.02.2026 № 1053-МВМ</w:t>
            </w:r>
          </w:p>
        </w:tc>
        <w:tc>
          <w:tcPr>
            <w:tcW w:w="7372" w:type="dxa"/>
            <w:gridSpan w:val="47"/>
            <w:tcBorders>
              <w:top w:val="single" w:sz="4" w:space="0" w:color="000000"/>
              <w:left w:val="single" w:sz="4" w:space="0" w:color="000000"/>
              <w:bottom w:val="single" w:sz="4" w:space="0" w:color="000000"/>
              <w:right w:val="single" w:sz="4" w:space="0" w:color="000000"/>
            </w:tcBorders>
          </w:tcPr>
          <w:p w14:paraId="5916EA25" w14:textId="77777777" w:rsidR="00C9323F" w:rsidRPr="00D511EA" w:rsidRDefault="00C9323F" w:rsidP="00C9323F">
            <w:pPr>
              <w:rPr>
                <w:sz w:val="22"/>
                <w:szCs w:val="22"/>
              </w:rPr>
            </w:pPr>
            <w:r w:rsidRPr="00D511EA">
              <w:rPr>
                <w:sz w:val="22"/>
                <w:szCs w:val="22"/>
              </w:rPr>
              <w:t>0786 … излучения частиц</w:t>
            </w:r>
          </w:p>
          <w:p w14:paraId="5F217CC9" w14:textId="77777777" w:rsidR="00C9323F" w:rsidRPr="00D511EA" w:rsidRDefault="00C9323F" w:rsidP="00C9323F">
            <w:pPr>
              <w:rPr>
                <w:sz w:val="22"/>
                <w:szCs w:val="22"/>
              </w:rPr>
            </w:pPr>
            <w:r w:rsidRPr="00D511EA">
              <w:rPr>
                <w:sz w:val="22"/>
                <w:szCs w:val="22"/>
              </w:rPr>
              <w:t>Исправить на</w:t>
            </w:r>
          </w:p>
          <w:p w14:paraId="22BD01B7" w14:textId="77777777" w:rsidR="00C9323F" w:rsidRPr="00D511EA" w:rsidRDefault="00C9323F" w:rsidP="00C9323F">
            <w:pPr>
              <w:rPr>
                <w:sz w:val="22"/>
                <w:szCs w:val="22"/>
              </w:rPr>
            </w:pPr>
            <w:r w:rsidRPr="00D511EA">
              <w:rPr>
                <w:sz w:val="22"/>
                <w:szCs w:val="22"/>
              </w:rPr>
              <w:t xml:space="preserve">0786 …излучения </w:t>
            </w:r>
            <w:r w:rsidRPr="00D511EA">
              <w:rPr>
                <w:i/>
                <w:sz w:val="22"/>
                <w:szCs w:val="22"/>
                <w:u w:val="single"/>
              </w:rPr>
              <w:t xml:space="preserve">многозарядных </w:t>
            </w:r>
            <w:r w:rsidRPr="00D511EA">
              <w:rPr>
                <w:sz w:val="22"/>
                <w:szCs w:val="22"/>
              </w:rPr>
              <w:t>частиц</w:t>
            </w:r>
          </w:p>
          <w:p w14:paraId="47F78306" w14:textId="77777777" w:rsidR="00C9323F" w:rsidRPr="00D511EA" w:rsidRDefault="00C9323F" w:rsidP="00C9323F">
            <w:pPr>
              <w:rPr>
                <w:sz w:val="22"/>
                <w:szCs w:val="22"/>
              </w:rPr>
            </w:pPr>
            <w:r w:rsidRPr="00D511EA">
              <w:rPr>
                <w:rFonts w:eastAsia="ArialMT"/>
                <w:sz w:val="22"/>
                <w:szCs w:val="22"/>
              </w:rPr>
              <w:t>Пропущено наименование частиц</w:t>
            </w:r>
          </w:p>
        </w:tc>
        <w:tc>
          <w:tcPr>
            <w:tcW w:w="3063" w:type="dxa"/>
            <w:tcBorders>
              <w:top w:val="single" w:sz="4" w:space="0" w:color="000000"/>
              <w:left w:val="single" w:sz="4" w:space="0" w:color="000000"/>
              <w:bottom w:val="single" w:sz="4" w:space="0" w:color="000000"/>
              <w:right w:val="single" w:sz="4" w:space="0" w:color="000000"/>
            </w:tcBorders>
          </w:tcPr>
          <w:p w14:paraId="7D6A6A32" w14:textId="77777777" w:rsidR="00C9323F" w:rsidRPr="00D511EA" w:rsidRDefault="00354CE7" w:rsidP="00C9323F">
            <w:pPr>
              <w:rPr>
                <w:sz w:val="22"/>
                <w:szCs w:val="22"/>
              </w:rPr>
            </w:pPr>
            <w:r w:rsidRPr="00D511EA">
              <w:rPr>
                <w:sz w:val="22"/>
                <w:szCs w:val="22"/>
              </w:rPr>
              <w:t>Принято.</w:t>
            </w:r>
          </w:p>
        </w:tc>
      </w:tr>
      <w:tr w:rsidR="00C9323F" w:rsidRPr="00D511EA" w14:paraId="2AFAF4C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CB674F6"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1EB1CA6D" w14:textId="77777777" w:rsidR="00C9323F" w:rsidRPr="00D511EA" w:rsidRDefault="00C9323F" w:rsidP="00C9323F">
            <w:pPr>
              <w:keepLines/>
              <w:ind w:left="92"/>
              <w:rPr>
                <w:sz w:val="22"/>
                <w:szCs w:val="22"/>
              </w:rPr>
            </w:pPr>
            <w:r w:rsidRPr="00D511EA">
              <w:rPr>
                <w:sz w:val="22"/>
                <w:szCs w:val="22"/>
              </w:rPr>
              <w:t>Раздел 7, таблица 7</w:t>
            </w:r>
          </w:p>
        </w:tc>
        <w:tc>
          <w:tcPr>
            <w:tcW w:w="2552" w:type="dxa"/>
            <w:tcBorders>
              <w:top w:val="single" w:sz="4" w:space="0" w:color="000000"/>
              <w:left w:val="single" w:sz="4" w:space="0" w:color="000000"/>
              <w:bottom w:val="single" w:sz="4" w:space="0" w:color="000000"/>
              <w:right w:val="single" w:sz="4" w:space="0" w:color="000000"/>
            </w:tcBorders>
          </w:tcPr>
          <w:p w14:paraId="25AF6EE6" w14:textId="77777777" w:rsidR="00C9323F" w:rsidRPr="00D511EA" w:rsidRDefault="00C9323F" w:rsidP="00C9323F">
            <w:pPr>
              <w:rPr>
                <w:bCs/>
                <w:sz w:val="22"/>
                <w:szCs w:val="22"/>
              </w:rPr>
            </w:pPr>
            <w:r w:rsidRPr="00D511EA">
              <w:rPr>
                <w:bCs/>
                <w:sz w:val="22"/>
                <w:szCs w:val="22"/>
              </w:rPr>
              <w:t>ПАО «ОДК-САТУРН»</w:t>
            </w:r>
          </w:p>
          <w:p w14:paraId="563E22FA" w14:textId="77777777" w:rsidR="00C9323F" w:rsidRPr="00D511EA" w:rsidRDefault="00C9323F"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8D0BE38" w14:textId="77777777" w:rsidR="00C9323F" w:rsidRPr="00D511EA" w:rsidRDefault="00C9323F" w:rsidP="00C9323F">
            <w:pPr>
              <w:rPr>
                <w:sz w:val="22"/>
                <w:szCs w:val="22"/>
              </w:rPr>
            </w:pPr>
            <w:r w:rsidRPr="00D511EA">
              <w:rPr>
                <w:sz w:val="22"/>
                <w:szCs w:val="22"/>
              </w:rPr>
              <w:t>Дополнить операцией:</w:t>
            </w:r>
          </w:p>
          <w:p w14:paraId="6B1E254F" w14:textId="77777777" w:rsidR="00C9323F" w:rsidRPr="00D511EA" w:rsidRDefault="00C9323F" w:rsidP="00C9323F">
            <w:pPr>
              <w:rPr>
                <w:sz w:val="22"/>
                <w:szCs w:val="22"/>
              </w:rPr>
            </w:pPr>
            <w:r w:rsidRPr="00D511EA">
              <w:rPr>
                <w:sz w:val="22"/>
                <w:szCs w:val="22"/>
              </w:rPr>
              <w:t>0781    испытания агрегатов</w:t>
            </w:r>
          </w:p>
        </w:tc>
        <w:tc>
          <w:tcPr>
            <w:tcW w:w="3063" w:type="dxa"/>
            <w:tcBorders>
              <w:top w:val="single" w:sz="4" w:space="0" w:color="000000"/>
              <w:left w:val="single" w:sz="4" w:space="0" w:color="000000"/>
              <w:bottom w:val="single" w:sz="4" w:space="0" w:color="000000"/>
              <w:right w:val="single" w:sz="4" w:space="0" w:color="000000"/>
            </w:tcBorders>
          </w:tcPr>
          <w:p w14:paraId="7E8A4606" w14:textId="77777777" w:rsidR="00C9323F" w:rsidRPr="00D511EA" w:rsidRDefault="00A271CD" w:rsidP="00C9323F">
            <w:pPr>
              <w:rPr>
                <w:sz w:val="22"/>
                <w:szCs w:val="22"/>
              </w:rPr>
            </w:pPr>
            <w:r w:rsidRPr="00D511EA">
              <w:rPr>
                <w:sz w:val="22"/>
                <w:szCs w:val="22"/>
              </w:rPr>
              <w:t>Принято.</w:t>
            </w:r>
          </w:p>
          <w:p w14:paraId="19AD5DFA" w14:textId="77777777" w:rsidR="00A271CD" w:rsidRPr="00D511EA" w:rsidRDefault="00A271CD" w:rsidP="00C9323F">
            <w:pPr>
              <w:rPr>
                <w:sz w:val="22"/>
                <w:szCs w:val="22"/>
              </w:rPr>
            </w:pPr>
            <w:r w:rsidRPr="00D511EA">
              <w:rPr>
                <w:sz w:val="22"/>
                <w:szCs w:val="22"/>
              </w:rPr>
              <w:t>Код 0699.25</w:t>
            </w:r>
          </w:p>
        </w:tc>
      </w:tr>
      <w:tr w:rsidR="00444C56" w:rsidRPr="00D511EA" w14:paraId="49B047D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88DF9B1" w14:textId="77777777" w:rsidR="00444C56" w:rsidRPr="00746FC1" w:rsidRDefault="00444C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79B0F55B" w14:textId="77777777" w:rsidR="00444C56" w:rsidRPr="00D511EA" w:rsidRDefault="00444C56" w:rsidP="00444C56">
            <w:pPr>
              <w:keepLines/>
              <w:ind w:left="-2"/>
              <w:rPr>
                <w:sz w:val="22"/>
                <w:szCs w:val="22"/>
              </w:rPr>
            </w:pPr>
            <w:r w:rsidRPr="00D511EA">
              <w:rPr>
                <w:sz w:val="22"/>
                <w:szCs w:val="22"/>
              </w:rPr>
              <w:t xml:space="preserve">Раздел 7, таблица 7, </w:t>
            </w:r>
            <w:r w:rsidRPr="00D511EA">
              <w:rPr>
                <w:rFonts w:eastAsia="Calibri"/>
                <w:sz w:val="22"/>
                <w:szCs w:val="22"/>
              </w:rPr>
              <w:t>строка 0744</w:t>
            </w:r>
          </w:p>
        </w:tc>
        <w:tc>
          <w:tcPr>
            <w:tcW w:w="2552" w:type="dxa"/>
            <w:tcBorders>
              <w:top w:val="single" w:sz="4" w:space="0" w:color="000000"/>
              <w:left w:val="single" w:sz="4" w:space="0" w:color="000000"/>
              <w:bottom w:val="single" w:sz="4" w:space="0" w:color="000000"/>
              <w:right w:val="single" w:sz="4" w:space="0" w:color="000000"/>
            </w:tcBorders>
          </w:tcPr>
          <w:p w14:paraId="14C1A038" w14:textId="77777777" w:rsidR="00444C56" w:rsidRPr="00D511EA" w:rsidRDefault="00444C56" w:rsidP="00444C56">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32C3712" w14:textId="77777777" w:rsidR="00444C56" w:rsidRPr="00D511EA" w:rsidRDefault="00444C56" w:rsidP="00C9323F">
            <w:pPr>
              <w:rPr>
                <w:sz w:val="22"/>
                <w:szCs w:val="22"/>
              </w:rPr>
            </w:pPr>
            <w:r w:rsidRPr="00D511EA">
              <w:rPr>
                <w:rFonts w:eastAsia="Calibri"/>
                <w:sz w:val="22"/>
                <w:szCs w:val="22"/>
              </w:rPr>
              <w:t>Оформить нижнюю границу таблицы сплошной линией.</w:t>
            </w:r>
          </w:p>
        </w:tc>
        <w:tc>
          <w:tcPr>
            <w:tcW w:w="3063" w:type="dxa"/>
            <w:tcBorders>
              <w:top w:val="single" w:sz="4" w:space="0" w:color="000000"/>
              <w:left w:val="single" w:sz="4" w:space="0" w:color="000000"/>
              <w:bottom w:val="single" w:sz="4" w:space="0" w:color="000000"/>
              <w:right w:val="single" w:sz="4" w:space="0" w:color="000000"/>
            </w:tcBorders>
          </w:tcPr>
          <w:p w14:paraId="32498641" w14:textId="77777777" w:rsidR="00444C56" w:rsidRPr="00D511EA" w:rsidRDefault="00A271CD" w:rsidP="00C9323F">
            <w:pPr>
              <w:rPr>
                <w:sz w:val="22"/>
                <w:szCs w:val="22"/>
              </w:rPr>
            </w:pPr>
            <w:r w:rsidRPr="00D511EA">
              <w:rPr>
                <w:sz w:val="22"/>
                <w:szCs w:val="22"/>
              </w:rPr>
              <w:t>Принято.</w:t>
            </w:r>
          </w:p>
        </w:tc>
      </w:tr>
      <w:tr w:rsidR="00444C56" w:rsidRPr="00D511EA" w14:paraId="7E54158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AC140AD" w14:textId="77777777" w:rsidR="00444C56" w:rsidRPr="00746FC1" w:rsidRDefault="00444C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32DAF574" w14:textId="77777777" w:rsidR="00444C56" w:rsidRPr="00D511EA" w:rsidRDefault="00444C56" w:rsidP="00444C56">
            <w:pPr>
              <w:keepLines/>
              <w:ind w:left="-2"/>
              <w:rPr>
                <w:sz w:val="22"/>
                <w:szCs w:val="22"/>
              </w:rPr>
            </w:pPr>
            <w:r w:rsidRPr="00D511EA">
              <w:rPr>
                <w:sz w:val="22"/>
                <w:szCs w:val="22"/>
              </w:rPr>
              <w:t xml:space="preserve">Раздел 7, таблица 7, </w:t>
            </w:r>
            <w:r w:rsidRPr="00D511EA">
              <w:rPr>
                <w:rFonts w:eastAsia="Calibri"/>
                <w:sz w:val="22"/>
                <w:szCs w:val="22"/>
              </w:rPr>
              <w:t>строки 0751 и 0752-0759</w:t>
            </w:r>
          </w:p>
        </w:tc>
        <w:tc>
          <w:tcPr>
            <w:tcW w:w="2552" w:type="dxa"/>
            <w:tcBorders>
              <w:top w:val="single" w:sz="4" w:space="0" w:color="000000"/>
              <w:left w:val="single" w:sz="4" w:space="0" w:color="000000"/>
              <w:bottom w:val="single" w:sz="4" w:space="0" w:color="000000"/>
              <w:right w:val="single" w:sz="4" w:space="0" w:color="000000"/>
            </w:tcBorders>
          </w:tcPr>
          <w:p w14:paraId="15073D5B" w14:textId="77777777" w:rsidR="00444C56" w:rsidRPr="00D511EA" w:rsidRDefault="00444C56" w:rsidP="00444C56">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1C99A35" w14:textId="77777777" w:rsidR="00444C56" w:rsidRPr="00D511EA" w:rsidRDefault="00444C56" w:rsidP="00C9323F">
            <w:pPr>
              <w:rPr>
                <w:rFonts w:eastAsia="Calibri"/>
                <w:sz w:val="22"/>
                <w:szCs w:val="22"/>
              </w:rPr>
            </w:pPr>
            <w:r w:rsidRPr="00D511EA">
              <w:rPr>
                <w:rFonts w:eastAsia="Calibri"/>
                <w:szCs w:val="24"/>
              </w:rPr>
              <w:t>Объединить одинаковые заголовки «Испытания химические на воздействие» в одну ячейку и применить единую вертикальную ориентацию расположения текста в этой ячейке.</w:t>
            </w:r>
          </w:p>
        </w:tc>
        <w:tc>
          <w:tcPr>
            <w:tcW w:w="3063" w:type="dxa"/>
            <w:tcBorders>
              <w:top w:val="single" w:sz="4" w:space="0" w:color="000000"/>
              <w:left w:val="single" w:sz="4" w:space="0" w:color="000000"/>
              <w:bottom w:val="single" w:sz="4" w:space="0" w:color="000000"/>
              <w:right w:val="single" w:sz="4" w:space="0" w:color="000000"/>
            </w:tcBorders>
          </w:tcPr>
          <w:p w14:paraId="3E2DCE67" w14:textId="77777777" w:rsidR="00444C56" w:rsidRPr="00D511EA" w:rsidRDefault="00A271CD" w:rsidP="00C9323F">
            <w:pPr>
              <w:rPr>
                <w:sz w:val="22"/>
                <w:szCs w:val="22"/>
              </w:rPr>
            </w:pPr>
            <w:r w:rsidRPr="00D511EA">
              <w:rPr>
                <w:sz w:val="22"/>
                <w:szCs w:val="22"/>
              </w:rPr>
              <w:t>Принято.</w:t>
            </w:r>
          </w:p>
        </w:tc>
      </w:tr>
      <w:tr w:rsidR="00444C56" w:rsidRPr="00D511EA" w14:paraId="7E247B5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ACA4975" w14:textId="77777777" w:rsidR="00444C56" w:rsidRPr="00746FC1" w:rsidRDefault="00444C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3D710BE9" w14:textId="77777777" w:rsidR="00444C56" w:rsidRPr="00D511EA" w:rsidRDefault="00444C56" w:rsidP="00444C56">
            <w:pPr>
              <w:keepLines/>
              <w:ind w:left="-2"/>
              <w:rPr>
                <w:sz w:val="22"/>
                <w:szCs w:val="22"/>
              </w:rPr>
            </w:pPr>
            <w:r w:rsidRPr="00D511EA">
              <w:rPr>
                <w:sz w:val="22"/>
                <w:szCs w:val="22"/>
              </w:rPr>
              <w:t xml:space="preserve">Раздел 7, таблица 7, </w:t>
            </w:r>
            <w:r w:rsidRPr="00D511EA">
              <w:rPr>
                <w:rFonts w:eastAsia="Calibri"/>
                <w:sz w:val="22"/>
                <w:szCs w:val="22"/>
              </w:rPr>
              <w:t>строки 0770-0778</w:t>
            </w:r>
          </w:p>
        </w:tc>
        <w:tc>
          <w:tcPr>
            <w:tcW w:w="2552" w:type="dxa"/>
            <w:tcBorders>
              <w:top w:val="single" w:sz="4" w:space="0" w:color="000000"/>
              <w:left w:val="single" w:sz="4" w:space="0" w:color="000000"/>
              <w:bottom w:val="single" w:sz="4" w:space="0" w:color="000000"/>
              <w:right w:val="single" w:sz="4" w:space="0" w:color="000000"/>
            </w:tcBorders>
          </w:tcPr>
          <w:p w14:paraId="34E2AD9B" w14:textId="77777777" w:rsidR="00444C56" w:rsidRPr="00D511EA" w:rsidRDefault="00444C56" w:rsidP="00444C56">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72AE37B" w14:textId="77777777" w:rsidR="00444C56" w:rsidRPr="00D511EA" w:rsidRDefault="00444C56" w:rsidP="00444C56">
            <w:r w:rsidRPr="00D511EA">
              <w:t>Замечание:</w:t>
            </w:r>
          </w:p>
          <w:p w14:paraId="4365CD29" w14:textId="77777777" w:rsidR="00444C56" w:rsidRPr="00D511EA" w:rsidRDefault="00444C56" w:rsidP="00444C56">
            <w:r w:rsidRPr="00D511EA">
              <w:rPr>
                <w:rFonts w:eastAsia="Calibri"/>
                <w:szCs w:val="24"/>
              </w:rPr>
              <w:t>Подчиненный элемент «</w:t>
            </w:r>
            <w:r w:rsidRPr="00D511EA">
              <w:rPr>
                <w:rFonts w:eastAsia="Calibri"/>
                <w:b/>
                <w:szCs w:val="24"/>
                <w:u w:val="single"/>
              </w:rPr>
              <w:t>П</w:t>
            </w:r>
            <w:r w:rsidRPr="00D511EA">
              <w:rPr>
                <w:rFonts w:eastAsia="Calibri"/>
                <w:szCs w:val="24"/>
              </w:rPr>
              <w:t>ри температуре выше °</w:t>
            </w:r>
            <w:r w:rsidRPr="00D511EA">
              <w:rPr>
                <w:rFonts w:eastAsia="Calibri"/>
                <w:szCs w:val="24"/>
                <w:lang w:val="en-US"/>
              </w:rPr>
              <w:t>C</w:t>
            </w:r>
            <w:r w:rsidRPr="00D511EA">
              <w:rPr>
                <w:rFonts w:eastAsia="Calibri"/>
                <w:szCs w:val="24"/>
              </w:rPr>
              <w:t xml:space="preserve">» является смысловым продолжением предыдущего наименования и не имеет самостоятельного значения, но написан с </w:t>
            </w:r>
            <w:r w:rsidRPr="00D511EA">
              <w:rPr>
                <w:rFonts w:eastAsia="Calibri"/>
                <w:b/>
                <w:szCs w:val="24"/>
              </w:rPr>
              <w:t>прописной</w:t>
            </w:r>
            <w:r w:rsidRPr="00D511EA">
              <w:rPr>
                <w:rFonts w:eastAsia="Calibri"/>
                <w:szCs w:val="24"/>
              </w:rPr>
              <w:t xml:space="preserve"> буквы.</w:t>
            </w:r>
          </w:p>
          <w:p w14:paraId="337C71E4" w14:textId="77777777" w:rsidR="00444C56" w:rsidRPr="00D511EA" w:rsidRDefault="00444C56" w:rsidP="00444C56">
            <w:r w:rsidRPr="00D511EA">
              <w:t>Предложение:</w:t>
            </w:r>
          </w:p>
          <w:p w14:paraId="482A030E" w14:textId="77777777" w:rsidR="00444C56" w:rsidRPr="00D511EA" w:rsidRDefault="00444C56" w:rsidP="00444C56">
            <w:r w:rsidRPr="00D511EA">
              <w:rPr>
                <w:rFonts w:eastAsia="Calibri"/>
                <w:szCs w:val="24"/>
              </w:rPr>
              <w:t>«…</w:t>
            </w:r>
            <w:r w:rsidRPr="00D511EA">
              <w:rPr>
                <w:rFonts w:eastAsia="Calibri"/>
                <w:b/>
                <w:szCs w:val="24"/>
                <w:u w:val="single"/>
              </w:rPr>
              <w:t>п</w:t>
            </w:r>
            <w:r w:rsidRPr="00D511EA">
              <w:rPr>
                <w:rFonts w:eastAsia="Calibri"/>
                <w:szCs w:val="24"/>
              </w:rPr>
              <w:t>ри температуре выше °</w:t>
            </w:r>
            <w:r w:rsidRPr="00D511EA">
              <w:rPr>
                <w:rFonts w:eastAsia="Calibri"/>
                <w:szCs w:val="24"/>
                <w:lang w:val="en-US"/>
              </w:rPr>
              <w:t>C</w:t>
            </w:r>
            <w:r w:rsidRPr="00D511EA">
              <w:rPr>
                <w:rFonts w:eastAsia="Calibri"/>
                <w:szCs w:val="24"/>
              </w:rPr>
              <w:t>».</w:t>
            </w:r>
          </w:p>
          <w:p w14:paraId="0EC41804" w14:textId="77777777" w:rsidR="00444C56" w:rsidRPr="00D511EA" w:rsidRDefault="00444C56" w:rsidP="00444C56">
            <w:r w:rsidRPr="00D511EA">
              <w:t>Обоснование:</w:t>
            </w:r>
          </w:p>
          <w:p w14:paraId="13DA0276" w14:textId="77777777" w:rsidR="00444C56" w:rsidRPr="00D511EA" w:rsidRDefault="00444C56" w:rsidP="00C9323F">
            <w:pPr>
              <w:rPr>
                <w:rFonts w:eastAsia="Calibri"/>
                <w:sz w:val="22"/>
                <w:szCs w:val="22"/>
              </w:rPr>
            </w:pPr>
            <w:r w:rsidRPr="00D511EA">
              <w:rPr>
                <w:rFonts w:eastAsia="Calibri"/>
                <w:szCs w:val="24"/>
              </w:rPr>
              <w:t>ГОСТ 1.5‒2001 п. 4.5.4. «</w:t>
            </w:r>
            <w:r w:rsidRPr="00D511EA">
              <w:rPr>
                <w:color w:val="000000"/>
                <w:szCs w:val="24"/>
              </w:rPr>
              <w:t>Заголовки граф (колонок) и строк таблицы приводят, начиная с прописной буквы, а подзаголовки граф - со строчной буквы, если они составляют одно предложение с заголовком, или с прописной буквы, если они имеют самостоятельное значение.</w:t>
            </w:r>
            <w:r w:rsidRPr="00D511EA">
              <w:rPr>
                <w:rFonts w:eastAsia="Calibri"/>
                <w:szCs w:val="24"/>
              </w:rPr>
              <w:t>».</w:t>
            </w:r>
          </w:p>
        </w:tc>
        <w:tc>
          <w:tcPr>
            <w:tcW w:w="3063" w:type="dxa"/>
            <w:tcBorders>
              <w:top w:val="single" w:sz="4" w:space="0" w:color="000000"/>
              <w:left w:val="single" w:sz="4" w:space="0" w:color="000000"/>
              <w:bottom w:val="single" w:sz="4" w:space="0" w:color="000000"/>
              <w:right w:val="single" w:sz="4" w:space="0" w:color="000000"/>
            </w:tcBorders>
          </w:tcPr>
          <w:p w14:paraId="2D9D1467" w14:textId="77777777" w:rsidR="00444C56" w:rsidRPr="00D511EA" w:rsidRDefault="00A271CD" w:rsidP="00C9323F">
            <w:pPr>
              <w:rPr>
                <w:sz w:val="22"/>
                <w:szCs w:val="22"/>
              </w:rPr>
            </w:pPr>
            <w:r w:rsidRPr="00D511EA">
              <w:rPr>
                <w:sz w:val="22"/>
                <w:szCs w:val="22"/>
              </w:rPr>
              <w:t>Принято.</w:t>
            </w:r>
          </w:p>
        </w:tc>
      </w:tr>
      <w:tr w:rsidR="00444C56" w:rsidRPr="00D511EA" w14:paraId="1D50258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89CED8E" w14:textId="77777777" w:rsidR="00444C56" w:rsidRPr="00746FC1" w:rsidRDefault="00444C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175253E7" w14:textId="77777777" w:rsidR="00444C56" w:rsidRPr="00D511EA" w:rsidRDefault="00444C56" w:rsidP="00444C56">
            <w:pPr>
              <w:keepLines/>
              <w:ind w:left="-2"/>
              <w:rPr>
                <w:sz w:val="22"/>
                <w:szCs w:val="22"/>
              </w:rPr>
            </w:pPr>
            <w:r w:rsidRPr="00D511EA">
              <w:rPr>
                <w:sz w:val="22"/>
                <w:szCs w:val="22"/>
              </w:rPr>
              <w:t xml:space="preserve">Раздел 7, таблица 7, </w:t>
            </w:r>
            <w:r w:rsidRPr="00D511EA">
              <w:rPr>
                <w:rFonts w:eastAsia="Calibri"/>
                <w:sz w:val="22"/>
                <w:szCs w:val="22"/>
              </w:rPr>
              <w:t>строки 0777-0778</w:t>
            </w:r>
          </w:p>
        </w:tc>
        <w:tc>
          <w:tcPr>
            <w:tcW w:w="2552" w:type="dxa"/>
            <w:tcBorders>
              <w:top w:val="single" w:sz="4" w:space="0" w:color="000000"/>
              <w:left w:val="single" w:sz="4" w:space="0" w:color="000000"/>
              <w:bottom w:val="single" w:sz="4" w:space="0" w:color="000000"/>
              <w:right w:val="single" w:sz="4" w:space="0" w:color="000000"/>
            </w:tcBorders>
          </w:tcPr>
          <w:p w14:paraId="4C698D4C" w14:textId="77777777" w:rsidR="00444C56" w:rsidRPr="00D511EA" w:rsidRDefault="00444C56" w:rsidP="00444C56">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85E8849" w14:textId="77777777" w:rsidR="00444C56" w:rsidRPr="00D511EA" w:rsidRDefault="00444C56" w:rsidP="00444C56">
            <w:pPr>
              <w:rPr>
                <w:sz w:val="22"/>
                <w:szCs w:val="22"/>
              </w:rPr>
            </w:pPr>
            <w:r w:rsidRPr="00D511EA">
              <w:rPr>
                <w:sz w:val="22"/>
                <w:szCs w:val="22"/>
              </w:rPr>
              <w:t>Замечание:</w:t>
            </w:r>
          </w:p>
          <w:p w14:paraId="2D9F0CAC" w14:textId="77777777" w:rsidR="00444C56" w:rsidRPr="00D511EA" w:rsidRDefault="00444C56" w:rsidP="00444C56">
            <w:pPr>
              <w:rPr>
                <w:sz w:val="22"/>
                <w:szCs w:val="22"/>
              </w:rPr>
            </w:pPr>
            <w:r w:rsidRPr="00D511EA">
              <w:rPr>
                <w:rFonts w:eastAsia="Calibri"/>
                <w:sz w:val="22"/>
                <w:szCs w:val="22"/>
              </w:rPr>
              <w:t>Подчиненный элемент «</w:t>
            </w:r>
            <w:r w:rsidRPr="00D511EA">
              <w:rPr>
                <w:rFonts w:eastAsia="Calibri"/>
                <w:b/>
                <w:sz w:val="22"/>
                <w:szCs w:val="22"/>
                <w:u w:val="single"/>
              </w:rPr>
              <w:t>Э</w:t>
            </w:r>
            <w:r w:rsidRPr="00D511EA">
              <w:rPr>
                <w:rFonts w:eastAsia="Calibri"/>
                <w:sz w:val="22"/>
                <w:szCs w:val="22"/>
              </w:rPr>
              <w:t xml:space="preserve">лектрического импульса тока (напряжения)» является смысловым продолжением заголовка «Испытания электротермические на воздействие» и не имеет самостоятельного значения, но написан с </w:t>
            </w:r>
            <w:r w:rsidRPr="00D511EA">
              <w:rPr>
                <w:rFonts w:eastAsia="Calibri"/>
                <w:b/>
                <w:sz w:val="22"/>
                <w:szCs w:val="22"/>
              </w:rPr>
              <w:t>прописной</w:t>
            </w:r>
            <w:r w:rsidRPr="00D511EA">
              <w:rPr>
                <w:rFonts w:eastAsia="Calibri"/>
                <w:sz w:val="22"/>
                <w:szCs w:val="22"/>
              </w:rPr>
              <w:t xml:space="preserve"> буквы.</w:t>
            </w:r>
          </w:p>
          <w:p w14:paraId="49B5E625" w14:textId="77777777" w:rsidR="00444C56" w:rsidRPr="00D511EA" w:rsidRDefault="00444C56" w:rsidP="00444C56">
            <w:pPr>
              <w:rPr>
                <w:sz w:val="22"/>
                <w:szCs w:val="22"/>
              </w:rPr>
            </w:pPr>
            <w:r w:rsidRPr="00D511EA">
              <w:rPr>
                <w:sz w:val="22"/>
                <w:szCs w:val="22"/>
              </w:rPr>
              <w:t>Предложение:</w:t>
            </w:r>
          </w:p>
          <w:p w14:paraId="624AF41A" w14:textId="77777777" w:rsidR="00444C56" w:rsidRPr="00D511EA" w:rsidRDefault="00444C56" w:rsidP="00444C56">
            <w:pPr>
              <w:rPr>
                <w:sz w:val="22"/>
                <w:szCs w:val="22"/>
              </w:rPr>
            </w:pPr>
            <w:r w:rsidRPr="00D511EA">
              <w:rPr>
                <w:rFonts w:eastAsia="Calibri"/>
                <w:sz w:val="22"/>
                <w:szCs w:val="22"/>
              </w:rPr>
              <w:t>«…</w:t>
            </w:r>
            <w:r w:rsidRPr="00D511EA">
              <w:rPr>
                <w:rFonts w:eastAsia="Calibri"/>
                <w:b/>
                <w:sz w:val="22"/>
                <w:szCs w:val="22"/>
                <w:u w:val="single"/>
              </w:rPr>
              <w:t>э</w:t>
            </w:r>
            <w:r w:rsidRPr="00D511EA">
              <w:rPr>
                <w:rFonts w:eastAsia="Calibri"/>
                <w:sz w:val="22"/>
                <w:szCs w:val="22"/>
              </w:rPr>
              <w:t>лектрического</w:t>
            </w:r>
            <w:r w:rsidRPr="00D511EA">
              <w:rPr>
                <w:rFonts w:eastAsia="Calibri"/>
                <w:b/>
                <w:sz w:val="22"/>
                <w:szCs w:val="22"/>
              </w:rPr>
              <w:t xml:space="preserve"> </w:t>
            </w:r>
            <w:r w:rsidRPr="00D511EA">
              <w:rPr>
                <w:rFonts w:eastAsia="Calibri"/>
                <w:sz w:val="22"/>
                <w:szCs w:val="22"/>
              </w:rPr>
              <w:t>импульса тока (напряжения).</w:t>
            </w:r>
          </w:p>
          <w:p w14:paraId="70838167" w14:textId="77777777" w:rsidR="00444C56" w:rsidRPr="00D511EA" w:rsidRDefault="00444C56" w:rsidP="00444C56">
            <w:pPr>
              <w:rPr>
                <w:sz w:val="22"/>
                <w:szCs w:val="22"/>
              </w:rPr>
            </w:pPr>
            <w:r w:rsidRPr="00D511EA">
              <w:rPr>
                <w:sz w:val="22"/>
                <w:szCs w:val="22"/>
              </w:rPr>
              <w:t>Обоснование:</w:t>
            </w:r>
          </w:p>
          <w:p w14:paraId="00084535" w14:textId="77777777" w:rsidR="00444C56" w:rsidRPr="00D511EA" w:rsidRDefault="00444C56" w:rsidP="00444C56">
            <w:r w:rsidRPr="00D511EA">
              <w:rPr>
                <w:rFonts w:eastAsia="Calibri"/>
                <w:sz w:val="22"/>
                <w:szCs w:val="22"/>
              </w:rPr>
              <w:t>ГОСТ 1.5‒2001 п. 4.5.4. «</w:t>
            </w:r>
            <w:r w:rsidRPr="00D511EA">
              <w:rPr>
                <w:color w:val="000000"/>
                <w:sz w:val="22"/>
                <w:szCs w:val="22"/>
              </w:rPr>
              <w:t xml:space="preserve">Заголовки граф (колонок) и строк таблицы приводят, начиная с прописной буквы, а подзаголовки граф - со строчной буквы, если они составляют одно предложение с заголовком, или с </w:t>
            </w:r>
            <w:r w:rsidRPr="00D511EA">
              <w:rPr>
                <w:color w:val="000000"/>
                <w:sz w:val="22"/>
                <w:szCs w:val="22"/>
              </w:rPr>
              <w:lastRenderedPageBreak/>
              <w:t>прописной буквы, если они имеют самостоятельное значение.</w:t>
            </w:r>
            <w:r w:rsidRPr="00D511EA">
              <w:rPr>
                <w:rFonts w:eastAsia="Calibri"/>
                <w:sz w:val="22"/>
                <w:szCs w:val="22"/>
              </w:rPr>
              <w:t>».</w:t>
            </w:r>
          </w:p>
        </w:tc>
        <w:tc>
          <w:tcPr>
            <w:tcW w:w="3063" w:type="dxa"/>
            <w:tcBorders>
              <w:top w:val="single" w:sz="4" w:space="0" w:color="000000"/>
              <w:left w:val="single" w:sz="4" w:space="0" w:color="000000"/>
              <w:bottom w:val="single" w:sz="4" w:space="0" w:color="000000"/>
              <w:right w:val="single" w:sz="4" w:space="0" w:color="000000"/>
            </w:tcBorders>
          </w:tcPr>
          <w:p w14:paraId="5853AE3C" w14:textId="77777777" w:rsidR="00444C56" w:rsidRPr="00D511EA" w:rsidRDefault="00A271CD" w:rsidP="00C9323F">
            <w:pPr>
              <w:rPr>
                <w:sz w:val="22"/>
                <w:szCs w:val="22"/>
              </w:rPr>
            </w:pPr>
            <w:r w:rsidRPr="00D511EA">
              <w:rPr>
                <w:sz w:val="22"/>
                <w:szCs w:val="22"/>
              </w:rPr>
              <w:lastRenderedPageBreak/>
              <w:t>Принято.</w:t>
            </w:r>
          </w:p>
        </w:tc>
      </w:tr>
      <w:tr w:rsidR="00444C56" w:rsidRPr="00D511EA" w14:paraId="64F6CF6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6BCFC45" w14:textId="77777777" w:rsidR="00444C56" w:rsidRPr="00746FC1" w:rsidRDefault="00444C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3B26B470" w14:textId="77777777" w:rsidR="00444C56" w:rsidRPr="00D511EA" w:rsidRDefault="00444C56" w:rsidP="00444C56">
            <w:pPr>
              <w:keepLines/>
              <w:ind w:left="-2"/>
              <w:rPr>
                <w:sz w:val="22"/>
                <w:szCs w:val="22"/>
              </w:rPr>
            </w:pPr>
            <w:r w:rsidRPr="00D511EA">
              <w:rPr>
                <w:sz w:val="22"/>
                <w:szCs w:val="22"/>
              </w:rPr>
              <w:t xml:space="preserve">Раздел 7, таблица 7, </w:t>
            </w:r>
            <w:r w:rsidRPr="00D511EA">
              <w:rPr>
                <w:rFonts w:eastAsia="Calibri"/>
                <w:sz w:val="22"/>
                <w:szCs w:val="22"/>
              </w:rPr>
              <w:t>строка 0778</w:t>
            </w:r>
          </w:p>
        </w:tc>
        <w:tc>
          <w:tcPr>
            <w:tcW w:w="2552" w:type="dxa"/>
            <w:tcBorders>
              <w:top w:val="single" w:sz="4" w:space="0" w:color="000000"/>
              <w:left w:val="single" w:sz="4" w:space="0" w:color="000000"/>
              <w:bottom w:val="single" w:sz="4" w:space="0" w:color="000000"/>
              <w:right w:val="single" w:sz="4" w:space="0" w:color="000000"/>
            </w:tcBorders>
          </w:tcPr>
          <w:p w14:paraId="56E51091" w14:textId="77777777" w:rsidR="00444C56" w:rsidRPr="00D511EA" w:rsidRDefault="00444C56" w:rsidP="00444C56">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CB96963" w14:textId="77777777" w:rsidR="00444C56" w:rsidRPr="00D511EA" w:rsidRDefault="00444C56" w:rsidP="00444C56">
            <w:pPr>
              <w:rPr>
                <w:sz w:val="22"/>
                <w:szCs w:val="22"/>
              </w:rPr>
            </w:pPr>
            <w:r w:rsidRPr="00D511EA">
              <w:rPr>
                <w:rFonts w:eastAsia="Calibri"/>
                <w:sz w:val="22"/>
                <w:szCs w:val="22"/>
              </w:rPr>
              <w:t>Оформить нижнюю границу таблицы сплошной линией.</w:t>
            </w:r>
          </w:p>
        </w:tc>
        <w:tc>
          <w:tcPr>
            <w:tcW w:w="3063" w:type="dxa"/>
            <w:tcBorders>
              <w:top w:val="single" w:sz="4" w:space="0" w:color="000000"/>
              <w:left w:val="single" w:sz="4" w:space="0" w:color="000000"/>
              <w:bottom w:val="single" w:sz="4" w:space="0" w:color="000000"/>
              <w:right w:val="single" w:sz="4" w:space="0" w:color="000000"/>
            </w:tcBorders>
          </w:tcPr>
          <w:p w14:paraId="600CC538" w14:textId="77777777" w:rsidR="00444C56" w:rsidRPr="00D511EA" w:rsidRDefault="00A271CD" w:rsidP="00C9323F">
            <w:pPr>
              <w:rPr>
                <w:sz w:val="22"/>
                <w:szCs w:val="22"/>
              </w:rPr>
            </w:pPr>
            <w:r w:rsidRPr="00D511EA">
              <w:rPr>
                <w:sz w:val="22"/>
                <w:szCs w:val="22"/>
              </w:rPr>
              <w:t>Принято.</w:t>
            </w:r>
          </w:p>
        </w:tc>
      </w:tr>
      <w:tr w:rsidR="00444C56" w:rsidRPr="00D511EA" w14:paraId="5ADB061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B7FAF5B" w14:textId="77777777" w:rsidR="00444C56" w:rsidRPr="00746FC1" w:rsidRDefault="00444C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1C772973" w14:textId="77777777" w:rsidR="00444C56" w:rsidRPr="00D511EA" w:rsidRDefault="00444C56" w:rsidP="00444C56">
            <w:pPr>
              <w:keepLines/>
              <w:ind w:left="-2"/>
              <w:rPr>
                <w:sz w:val="22"/>
                <w:szCs w:val="22"/>
              </w:rPr>
            </w:pPr>
            <w:r w:rsidRPr="00D511EA">
              <w:rPr>
                <w:sz w:val="22"/>
                <w:szCs w:val="22"/>
              </w:rPr>
              <w:t>Раздел 7, окончание таблицы 7</w:t>
            </w:r>
          </w:p>
        </w:tc>
        <w:tc>
          <w:tcPr>
            <w:tcW w:w="2552" w:type="dxa"/>
            <w:tcBorders>
              <w:top w:val="single" w:sz="4" w:space="0" w:color="000000"/>
              <w:left w:val="single" w:sz="4" w:space="0" w:color="000000"/>
              <w:bottom w:val="single" w:sz="4" w:space="0" w:color="000000"/>
              <w:right w:val="single" w:sz="4" w:space="0" w:color="000000"/>
            </w:tcBorders>
          </w:tcPr>
          <w:p w14:paraId="227DF021" w14:textId="77777777" w:rsidR="00444C56" w:rsidRPr="00D511EA" w:rsidRDefault="00444C56" w:rsidP="00444C56">
            <w:pPr>
              <w:rPr>
                <w:rFonts w:eastAsia="Calibri"/>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471E32D" w14:textId="77777777" w:rsidR="00444C56" w:rsidRPr="00D511EA" w:rsidRDefault="00444C56" w:rsidP="00444C56">
            <w:pPr>
              <w:rPr>
                <w:sz w:val="22"/>
                <w:szCs w:val="22"/>
              </w:rPr>
            </w:pPr>
            <w:r w:rsidRPr="00D511EA">
              <w:rPr>
                <w:sz w:val="22"/>
                <w:szCs w:val="22"/>
              </w:rPr>
              <w:t>Замечание:</w:t>
            </w:r>
          </w:p>
          <w:p w14:paraId="3025103D" w14:textId="77777777" w:rsidR="00444C56" w:rsidRPr="00D511EA" w:rsidRDefault="00444C56" w:rsidP="00444C56">
            <w:pPr>
              <w:rPr>
                <w:sz w:val="22"/>
                <w:szCs w:val="22"/>
              </w:rPr>
            </w:pPr>
            <w:r w:rsidRPr="00D511EA">
              <w:rPr>
                <w:rFonts w:eastAsia="Calibri"/>
                <w:sz w:val="22"/>
                <w:szCs w:val="22"/>
              </w:rPr>
              <w:t>Отсутствует нижняя граница таблицы.</w:t>
            </w:r>
          </w:p>
          <w:p w14:paraId="18ECB44D" w14:textId="77777777" w:rsidR="00444C56" w:rsidRPr="00D511EA" w:rsidRDefault="00444C56" w:rsidP="00444C56">
            <w:pPr>
              <w:rPr>
                <w:sz w:val="22"/>
                <w:szCs w:val="22"/>
              </w:rPr>
            </w:pPr>
            <w:r w:rsidRPr="00D511EA">
              <w:rPr>
                <w:sz w:val="22"/>
                <w:szCs w:val="22"/>
              </w:rPr>
              <w:t>Предложение:</w:t>
            </w:r>
          </w:p>
          <w:p w14:paraId="4BCDB408" w14:textId="77777777" w:rsidR="00444C56" w:rsidRPr="00D511EA" w:rsidRDefault="00444C56" w:rsidP="00444C56">
            <w:pPr>
              <w:rPr>
                <w:sz w:val="22"/>
                <w:szCs w:val="22"/>
              </w:rPr>
            </w:pPr>
            <w:r w:rsidRPr="00D511EA">
              <w:rPr>
                <w:rFonts w:eastAsia="Calibri"/>
                <w:sz w:val="22"/>
                <w:szCs w:val="22"/>
              </w:rPr>
              <w:t>Добавить нижнюю границу окончания таблицы.</w:t>
            </w:r>
          </w:p>
          <w:p w14:paraId="2D806A61" w14:textId="77777777" w:rsidR="00444C56" w:rsidRPr="00D511EA" w:rsidRDefault="00444C56" w:rsidP="00444C56">
            <w:pPr>
              <w:rPr>
                <w:sz w:val="22"/>
                <w:szCs w:val="22"/>
              </w:rPr>
            </w:pPr>
            <w:r w:rsidRPr="00D511EA">
              <w:rPr>
                <w:sz w:val="22"/>
                <w:szCs w:val="22"/>
              </w:rPr>
              <w:t>Обоснование:</w:t>
            </w:r>
          </w:p>
          <w:p w14:paraId="327DCC0D" w14:textId="77777777" w:rsidR="00444C56" w:rsidRPr="00D511EA" w:rsidRDefault="00444C56" w:rsidP="00444C56">
            <w:pPr>
              <w:rPr>
                <w:rFonts w:eastAsia="Calibri"/>
                <w:sz w:val="22"/>
                <w:szCs w:val="22"/>
              </w:rPr>
            </w:pPr>
            <w:r w:rsidRPr="00D511EA">
              <w:rPr>
                <w:rFonts w:eastAsia="Calibri"/>
                <w:sz w:val="22"/>
                <w:szCs w:val="22"/>
              </w:rPr>
              <w:t>Последнюю строку таблицы оформить сплошной тонкой линией.</w:t>
            </w:r>
          </w:p>
        </w:tc>
        <w:tc>
          <w:tcPr>
            <w:tcW w:w="3063" w:type="dxa"/>
            <w:tcBorders>
              <w:top w:val="single" w:sz="4" w:space="0" w:color="000000"/>
              <w:left w:val="single" w:sz="4" w:space="0" w:color="000000"/>
              <w:bottom w:val="single" w:sz="4" w:space="0" w:color="000000"/>
              <w:right w:val="single" w:sz="4" w:space="0" w:color="000000"/>
            </w:tcBorders>
          </w:tcPr>
          <w:p w14:paraId="1F09ED22" w14:textId="77777777" w:rsidR="00444C56" w:rsidRPr="00D511EA" w:rsidRDefault="00A271CD" w:rsidP="00C9323F">
            <w:pPr>
              <w:rPr>
                <w:sz w:val="22"/>
                <w:szCs w:val="22"/>
              </w:rPr>
            </w:pPr>
            <w:r w:rsidRPr="00D511EA">
              <w:rPr>
                <w:sz w:val="22"/>
                <w:szCs w:val="22"/>
              </w:rPr>
              <w:t>Принято.</w:t>
            </w:r>
          </w:p>
        </w:tc>
      </w:tr>
      <w:tr w:rsidR="00444C56" w:rsidRPr="00D511EA" w14:paraId="2F40E58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F85B145" w14:textId="77777777" w:rsidR="00444C56" w:rsidRPr="00746FC1" w:rsidRDefault="00444C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66EE62C8" w14:textId="77777777" w:rsidR="00444C56" w:rsidRPr="00D511EA" w:rsidRDefault="00444C56" w:rsidP="00444C56">
            <w:pPr>
              <w:keepLines/>
              <w:ind w:left="-2"/>
              <w:rPr>
                <w:sz w:val="22"/>
                <w:szCs w:val="22"/>
              </w:rPr>
            </w:pPr>
            <w:r w:rsidRPr="00D511EA">
              <w:rPr>
                <w:sz w:val="22"/>
                <w:szCs w:val="22"/>
              </w:rPr>
              <w:t xml:space="preserve">Раздел 7, таблица 8, </w:t>
            </w:r>
            <w:r w:rsidRPr="00D511EA">
              <w:rPr>
                <w:rFonts w:eastAsia="Calibri"/>
                <w:sz w:val="22"/>
                <w:szCs w:val="22"/>
              </w:rPr>
              <w:t>строки  0802-0817 и 0818-0822</w:t>
            </w:r>
          </w:p>
        </w:tc>
        <w:tc>
          <w:tcPr>
            <w:tcW w:w="2552" w:type="dxa"/>
            <w:tcBorders>
              <w:top w:val="single" w:sz="4" w:space="0" w:color="000000"/>
              <w:left w:val="single" w:sz="4" w:space="0" w:color="000000"/>
              <w:bottom w:val="single" w:sz="4" w:space="0" w:color="000000"/>
              <w:right w:val="single" w:sz="4" w:space="0" w:color="000000"/>
            </w:tcBorders>
          </w:tcPr>
          <w:p w14:paraId="62506DC4" w14:textId="77777777" w:rsidR="00444C56" w:rsidRPr="00D511EA" w:rsidRDefault="00444C56" w:rsidP="00444C56">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28FF39C" w14:textId="77777777" w:rsidR="00444C56" w:rsidRPr="00D511EA" w:rsidRDefault="00444C56" w:rsidP="00444C56">
            <w:pPr>
              <w:rPr>
                <w:sz w:val="22"/>
                <w:szCs w:val="22"/>
              </w:rPr>
            </w:pPr>
            <w:r w:rsidRPr="00D511EA">
              <w:rPr>
                <w:rFonts w:eastAsia="Calibri"/>
                <w:sz w:val="22"/>
                <w:szCs w:val="22"/>
              </w:rPr>
              <w:t>Объединить одинаковые заголовки «Консервация» в одну ячейку и применить единую вертикальную ориентацию расположения текста в этой ячейке.</w:t>
            </w:r>
          </w:p>
        </w:tc>
        <w:tc>
          <w:tcPr>
            <w:tcW w:w="3063" w:type="dxa"/>
            <w:tcBorders>
              <w:top w:val="single" w:sz="4" w:space="0" w:color="000000"/>
              <w:left w:val="single" w:sz="4" w:space="0" w:color="000000"/>
              <w:bottom w:val="single" w:sz="4" w:space="0" w:color="000000"/>
              <w:right w:val="single" w:sz="4" w:space="0" w:color="000000"/>
            </w:tcBorders>
          </w:tcPr>
          <w:p w14:paraId="278187BB" w14:textId="77777777" w:rsidR="00444C56" w:rsidRPr="00D511EA" w:rsidRDefault="00A271CD" w:rsidP="00C9323F">
            <w:pPr>
              <w:rPr>
                <w:sz w:val="22"/>
                <w:szCs w:val="22"/>
              </w:rPr>
            </w:pPr>
            <w:r w:rsidRPr="00D511EA">
              <w:rPr>
                <w:sz w:val="22"/>
                <w:szCs w:val="22"/>
              </w:rPr>
              <w:t>Принято.</w:t>
            </w:r>
          </w:p>
        </w:tc>
      </w:tr>
      <w:tr w:rsidR="00444C56" w:rsidRPr="00D511EA" w14:paraId="211C4AC6" w14:textId="77777777" w:rsidTr="00444C56">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7B248A7" w14:textId="77777777" w:rsidR="00444C56" w:rsidRPr="00746FC1" w:rsidRDefault="00444C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shd w:val="clear" w:color="auto" w:fill="auto"/>
          </w:tcPr>
          <w:p w14:paraId="3D9A1BFD" w14:textId="77777777" w:rsidR="00444C56" w:rsidRPr="00D511EA" w:rsidRDefault="00444C56" w:rsidP="00444C56">
            <w:pPr>
              <w:keepLines/>
              <w:ind w:left="-2"/>
              <w:rPr>
                <w:sz w:val="22"/>
                <w:szCs w:val="22"/>
              </w:rPr>
            </w:pPr>
            <w:r w:rsidRPr="00D511EA">
              <w:rPr>
                <w:sz w:val="22"/>
                <w:szCs w:val="22"/>
              </w:rPr>
              <w:t xml:space="preserve">Раздел 7, таблица 8, </w:t>
            </w:r>
            <w:r w:rsidRPr="00D511EA">
              <w:rPr>
                <w:rFonts w:eastAsia="Calibri"/>
                <w:sz w:val="22"/>
                <w:szCs w:val="22"/>
              </w:rPr>
              <w:t>строки  0816-0817 и 0818-0822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5C309346" w14:textId="77777777" w:rsidR="00444C56" w:rsidRPr="00D511EA" w:rsidRDefault="00444C56" w:rsidP="00444C56">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E8EC084" w14:textId="77777777" w:rsidR="00444C56" w:rsidRPr="00D511EA" w:rsidRDefault="00444C56" w:rsidP="00444C56">
            <w:pPr>
              <w:rPr>
                <w:rFonts w:eastAsia="Calibri"/>
                <w:sz w:val="22"/>
                <w:szCs w:val="22"/>
              </w:rPr>
            </w:pPr>
            <w:r w:rsidRPr="00D511EA">
              <w:rPr>
                <w:rFonts w:eastAsia="Calibri"/>
                <w:sz w:val="22"/>
                <w:szCs w:val="22"/>
              </w:rPr>
              <w:t>Объединить одинаковые наименования «герметизацией» в одну ячейку и выровнять границы этой ячейки.</w:t>
            </w:r>
          </w:p>
        </w:tc>
        <w:tc>
          <w:tcPr>
            <w:tcW w:w="3063" w:type="dxa"/>
            <w:tcBorders>
              <w:top w:val="single" w:sz="4" w:space="0" w:color="000000"/>
              <w:left w:val="single" w:sz="4" w:space="0" w:color="000000"/>
              <w:bottom w:val="single" w:sz="4" w:space="0" w:color="000000"/>
              <w:right w:val="single" w:sz="4" w:space="0" w:color="000000"/>
            </w:tcBorders>
          </w:tcPr>
          <w:p w14:paraId="557C6ADC" w14:textId="77777777" w:rsidR="00444C56" w:rsidRPr="00D511EA" w:rsidRDefault="00A271CD" w:rsidP="00C9323F">
            <w:pPr>
              <w:rPr>
                <w:sz w:val="22"/>
                <w:szCs w:val="22"/>
              </w:rPr>
            </w:pPr>
            <w:r w:rsidRPr="00D511EA">
              <w:rPr>
                <w:sz w:val="22"/>
                <w:szCs w:val="22"/>
              </w:rPr>
              <w:t>Принято.</w:t>
            </w:r>
          </w:p>
        </w:tc>
      </w:tr>
      <w:tr w:rsidR="00444C56" w:rsidRPr="00D511EA" w14:paraId="223A93C1" w14:textId="77777777" w:rsidTr="00444C56">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56D4108" w14:textId="77777777" w:rsidR="00444C56" w:rsidRPr="00746FC1" w:rsidRDefault="00444C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shd w:val="clear" w:color="auto" w:fill="auto"/>
          </w:tcPr>
          <w:p w14:paraId="5B64A519" w14:textId="77777777" w:rsidR="00444C56" w:rsidRPr="00D511EA" w:rsidRDefault="00444C56" w:rsidP="00444C56">
            <w:pPr>
              <w:keepLines/>
              <w:ind w:left="-2"/>
              <w:rPr>
                <w:sz w:val="22"/>
                <w:szCs w:val="22"/>
              </w:rPr>
            </w:pPr>
            <w:r w:rsidRPr="00D511EA">
              <w:rPr>
                <w:sz w:val="22"/>
                <w:szCs w:val="22"/>
              </w:rPr>
              <w:t xml:space="preserve">Раздел 7, таблица 8, </w:t>
            </w:r>
            <w:r w:rsidRPr="00D511EA">
              <w:rPr>
                <w:rFonts w:eastAsia="Calibri"/>
                <w:sz w:val="22"/>
                <w:szCs w:val="22"/>
              </w:rPr>
              <w:t>строка 0817</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3F1E9E14" w14:textId="77777777" w:rsidR="00444C56" w:rsidRPr="00D511EA" w:rsidRDefault="00444C56" w:rsidP="00444C56">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4A3319F" w14:textId="77777777" w:rsidR="00444C56" w:rsidRPr="00D511EA" w:rsidRDefault="00444C56" w:rsidP="00444C56">
            <w:pPr>
              <w:rPr>
                <w:rFonts w:eastAsia="Calibri"/>
                <w:sz w:val="22"/>
                <w:szCs w:val="22"/>
              </w:rPr>
            </w:pPr>
            <w:r w:rsidRPr="00D511EA">
              <w:rPr>
                <w:rFonts w:eastAsia="Calibri"/>
                <w:sz w:val="22"/>
                <w:szCs w:val="22"/>
              </w:rPr>
              <w:t>Оформить нижнюю границу таблицы сплошной линией.</w:t>
            </w:r>
          </w:p>
        </w:tc>
        <w:tc>
          <w:tcPr>
            <w:tcW w:w="3063" w:type="dxa"/>
            <w:tcBorders>
              <w:top w:val="single" w:sz="4" w:space="0" w:color="000000"/>
              <w:left w:val="single" w:sz="4" w:space="0" w:color="000000"/>
              <w:bottom w:val="single" w:sz="4" w:space="0" w:color="000000"/>
              <w:right w:val="single" w:sz="4" w:space="0" w:color="000000"/>
            </w:tcBorders>
          </w:tcPr>
          <w:p w14:paraId="53B357C2" w14:textId="77777777" w:rsidR="00444C56" w:rsidRPr="00D511EA" w:rsidRDefault="00A271CD" w:rsidP="00C9323F">
            <w:pPr>
              <w:rPr>
                <w:sz w:val="22"/>
                <w:szCs w:val="22"/>
              </w:rPr>
            </w:pPr>
            <w:r w:rsidRPr="00D511EA">
              <w:rPr>
                <w:sz w:val="22"/>
                <w:szCs w:val="22"/>
              </w:rPr>
              <w:t>Принято.</w:t>
            </w:r>
          </w:p>
        </w:tc>
      </w:tr>
      <w:tr w:rsidR="00C9323F" w:rsidRPr="00D511EA" w14:paraId="0AADE78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C432AA1" w14:textId="77777777" w:rsidR="00C9323F" w:rsidRPr="00746FC1" w:rsidRDefault="00C9323F"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77C74252"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8</w:t>
            </w:r>
          </w:p>
        </w:tc>
        <w:tc>
          <w:tcPr>
            <w:tcW w:w="2552" w:type="dxa"/>
            <w:vMerge w:val="restart"/>
            <w:tcBorders>
              <w:top w:val="single" w:sz="4" w:space="0" w:color="000000"/>
              <w:left w:val="single" w:sz="4" w:space="0" w:color="000000"/>
              <w:right w:val="single" w:sz="4" w:space="0" w:color="000000"/>
            </w:tcBorders>
          </w:tcPr>
          <w:p w14:paraId="324829D8" w14:textId="77777777" w:rsidR="00C9323F" w:rsidRPr="00D511EA" w:rsidRDefault="00C9323F" w:rsidP="00C9323F">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57A063C" w14:textId="77777777" w:rsidR="00C9323F" w:rsidRPr="00D511EA" w:rsidRDefault="00C9323F" w:rsidP="00C9323F">
            <w:pPr>
              <w:spacing w:line="259" w:lineRule="auto"/>
              <w:rPr>
                <w:sz w:val="22"/>
                <w:szCs w:val="22"/>
              </w:rPr>
            </w:pPr>
            <w:r w:rsidRPr="00D511EA">
              <w:rPr>
                <w:sz w:val="22"/>
                <w:szCs w:val="22"/>
              </w:rPr>
              <w:t xml:space="preserve">- вместо «Консервация» (код 0801) записать «Консервация (хранение)»; </w:t>
            </w:r>
          </w:p>
          <w:p w14:paraId="054DD935" w14:textId="77777777" w:rsidR="00C9323F" w:rsidRPr="00D511EA" w:rsidRDefault="00C9323F" w:rsidP="00C9323F">
            <w:pPr>
              <w:spacing w:line="259" w:lineRule="auto"/>
              <w:rPr>
                <w:sz w:val="22"/>
                <w:szCs w:val="22"/>
              </w:rPr>
            </w:pPr>
            <w:r w:rsidRPr="00D511EA">
              <w:rPr>
                <w:sz w:val="22"/>
                <w:szCs w:val="22"/>
              </w:rPr>
              <w:t>Обоснование:</w:t>
            </w:r>
          </w:p>
          <w:p w14:paraId="16927C94" w14:textId="77777777" w:rsidR="00C9323F" w:rsidRPr="00D511EA" w:rsidRDefault="00C9323F" w:rsidP="00C9323F">
            <w:pPr>
              <w:spacing w:line="259" w:lineRule="auto"/>
              <w:rPr>
                <w:sz w:val="22"/>
                <w:szCs w:val="22"/>
              </w:rPr>
            </w:pPr>
            <w:r w:rsidRPr="00D511EA">
              <w:rPr>
                <w:sz w:val="22"/>
                <w:szCs w:val="22"/>
              </w:rPr>
              <w:t>ГОСТ 17527–2020 ст.72, ГОСТ 9.103–78 ст. 9</w:t>
            </w:r>
          </w:p>
        </w:tc>
        <w:tc>
          <w:tcPr>
            <w:tcW w:w="3063" w:type="dxa"/>
            <w:tcBorders>
              <w:top w:val="single" w:sz="4" w:space="0" w:color="000000"/>
              <w:left w:val="single" w:sz="4" w:space="0" w:color="000000"/>
              <w:bottom w:val="single" w:sz="4" w:space="0" w:color="000000"/>
              <w:right w:val="single" w:sz="4" w:space="0" w:color="000000"/>
            </w:tcBorders>
          </w:tcPr>
          <w:p w14:paraId="0CC207B2" w14:textId="77777777" w:rsidR="00C9323F" w:rsidRPr="00D511EA" w:rsidRDefault="00A271CD" w:rsidP="00C9323F">
            <w:pPr>
              <w:rPr>
                <w:sz w:val="22"/>
                <w:szCs w:val="22"/>
              </w:rPr>
            </w:pPr>
            <w:r w:rsidRPr="00D511EA">
              <w:rPr>
                <w:sz w:val="22"/>
                <w:szCs w:val="22"/>
              </w:rPr>
              <w:t>Принято.</w:t>
            </w:r>
          </w:p>
        </w:tc>
      </w:tr>
      <w:tr w:rsidR="00C9323F" w:rsidRPr="00D511EA" w14:paraId="6DEAEFC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C989BF5"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15A3E564"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4BA3E99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A446160" w14:textId="77777777" w:rsidR="00C9323F" w:rsidRPr="00D511EA" w:rsidRDefault="00C9323F" w:rsidP="00C9323F">
            <w:pPr>
              <w:spacing w:line="259" w:lineRule="auto"/>
              <w:rPr>
                <w:sz w:val="22"/>
                <w:szCs w:val="22"/>
              </w:rPr>
            </w:pPr>
            <w:r w:rsidRPr="00D511EA">
              <w:rPr>
                <w:sz w:val="22"/>
                <w:szCs w:val="22"/>
              </w:rPr>
              <w:t xml:space="preserve">- вместо «смазыванием» (код 0804) записать «смазыванием маслами (смазками)»; </w:t>
            </w:r>
          </w:p>
          <w:p w14:paraId="5C5889D2" w14:textId="77777777" w:rsidR="00C9323F" w:rsidRPr="00D511EA" w:rsidRDefault="00C9323F" w:rsidP="00C9323F">
            <w:pPr>
              <w:spacing w:line="259" w:lineRule="auto"/>
              <w:rPr>
                <w:sz w:val="22"/>
                <w:szCs w:val="22"/>
              </w:rPr>
            </w:pPr>
            <w:r w:rsidRPr="00D511EA">
              <w:rPr>
                <w:sz w:val="22"/>
                <w:szCs w:val="22"/>
              </w:rPr>
              <w:t>Обоснование:</w:t>
            </w:r>
          </w:p>
          <w:p w14:paraId="4BAC3759" w14:textId="77777777" w:rsidR="00C9323F" w:rsidRPr="00D511EA" w:rsidRDefault="00C9323F" w:rsidP="00C9323F">
            <w:pPr>
              <w:spacing w:line="259" w:lineRule="auto"/>
              <w:rPr>
                <w:sz w:val="22"/>
                <w:szCs w:val="22"/>
              </w:rPr>
            </w:pPr>
            <w:r w:rsidRPr="00D511EA">
              <w:rPr>
                <w:sz w:val="22"/>
                <w:szCs w:val="22"/>
              </w:rPr>
              <w:t>ГОСТ 9.103–78 ст. 44</w:t>
            </w:r>
          </w:p>
        </w:tc>
        <w:tc>
          <w:tcPr>
            <w:tcW w:w="3063" w:type="dxa"/>
            <w:tcBorders>
              <w:top w:val="single" w:sz="4" w:space="0" w:color="000000"/>
              <w:left w:val="single" w:sz="4" w:space="0" w:color="000000"/>
              <w:bottom w:val="single" w:sz="4" w:space="0" w:color="000000"/>
              <w:right w:val="single" w:sz="4" w:space="0" w:color="000000"/>
            </w:tcBorders>
          </w:tcPr>
          <w:p w14:paraId="28D4270D" w14:textId="77777777" w:rsidR="00C9323F" w:rsidRPr="00D511EA" w:rsidRDefault="00A271CD" w:rsidP="00C9323F">
            <w:pPr>
              <w:rPr>
                <w:sz w:val="22"/>
                <w:szCs w:val="22"/>
              </w:rPr>
            </w:pPr>
            <w:r w:rsidRPr="00D511EA">
              <w:rPr>
                <w:sz w:val="22"/>
                <w:szCs w:val="22"/>
              </w:rPr>
              <w:t>Принято.</w:t>
            </w:r>
          </w:p>
        </w:tc>
      </w:tr>
      <w:tr w:rsidR="00C9323F" w:rsidRPr="00D511EA" w14:paraId="1F9F17C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8FD2E6F"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53EB3875"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01E1BC1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BF8B0AA" w14:textId="77777777" w:rsidR="00C9323F" w:rsidRPr="00D511EA" w:rsidRDefault="00C9323F" w:rsidP="00C9323F">
            <w:pPr>
              <w:spacing w:line="259" w:lineRule="auto"/>
              <w:rPr>
                <w:sz w:val="22"/>
                <w:szCs w:val="22"/>
              </w:rPr>
            </w:pPr>
            <w:r w:rsidRPr="00D511EA">
              <w:rPr>
                <w:sz w:val="22"/>
                <w:szCs w:val="22"/>
              </w:rPr>
              <w:t xml:space="preserve">- вместо «в бумагу» (код 0831) записать «в бумагу, оберточный термоусадочный материал»; </w:t>
            </w:r>
          </w:p>
          <w:p w14:paraId="1E9E5775" w14:textId="77777777" w:rsidR="00C9323F" w:rsidRPr="00D511EA" w:rsidRDefault="00C9323F" w:rsidP="00C9323F">
            <w:pPr>
              <w:spacing w:line="259" w:lineRule="auto"/>
              <w:rPr>
                <w:sz w:val="22"/>
                <w:szCs w:val="22"/>
              </w:rPr>
            </w:pPr>
            <w:r w:rsidRPr="00D511EA">
              <w:rPr>
                <w:sz w:val="22"/>
                <w:szCs w:val="22"/>
              </w:rPr>
              <w:t>Обоснование:</w:t>
            </w:r>
          </w:p>
          <w:p w14:paraId="3B8DEAFC" w14:textId="77777777" w:rsidR="00C9323F" w:rsidRPr="00D511EA" w:rsidRDefault="00C9323F" w:rsidP="00C9323F">
            <w:pPr>
              <w:spacing w:line="259" w:lineRule="auto"/>
              <w:rPr>
                <w:sz w:val="22"/>
                <w:szCs w:val="22"/>
              </w:rPr>
            </w:pPr>
            <w:r w:rsidRPr="00D511EA">
              <w:rPr>
                <w:sz w:val="22"/>
                <w:szCs w:val="22"/>
              </w:rPr>
              <w:t>ГОСТ 16299–2022 ст. 19</w:t>
            </w:r>
          </w:p>
        </w:tc>
        <w:tc>
          <w:tcPr>
            <w:tcW w:w="3063" w:type="dxa"/>
            <w:tcBorders>
              <w:top w:val="single" w:sz="4" w:space="0" w:color="000000"/>
              <w:left w:val="single" w:sz="4" w:space="0" w:color="000000"/>
              <w:bottom w:val="single" w:sz="4" w:space="0" w:color="000000"/>
              <w:right w:val="single" w:sz="4" w:space="0" w:color="000000"/>
            </w:tcBorders>
          </w:tcPr>
          <w:p w14:paraId="4E7CAA53" w14:textId="77777777" w:rsidR="00C9323F" w:rsidRPr="00D511EA" w:rsidRDefault="00A271CD" w:rsidP="00C9323F">
            <w:pPr>
              <w:rPr>
                <w:sz w:val="22"/>
                <w:szCs w:val="22"/>
              </w:rPr>
            </w:pPr>
            <w:r w:rsidRPr="00D511EA">
              <w:rPr>
                <w:sz w:val="22"/>
                <w:szCs w:val="22"/>
              </w:rPr>
              <w:t>Принято.</w:t>
            </w:r>
          </w:p>
        </w:tc>
      </w:tr>
      <w:tr w:rsidR="00C9323F" w:rsidRPr="00D511EA" w14:paraId="617C4D2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55F2CA4"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1F406E24"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05CE176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E645FFF" w14:textId="77777777" w:rsidR="00C9323F" w:rsidRPr="00D511EA" w:rsidRDefault="00C9323F" w:rsidP="00C9323F">
            <w:pPr>
              <w:spacing w:line="259" w:lineRule="auto"/>
              <w:rPr>
                <w:sz w:val="22"/>
                <w:szCs w:val="22"/>
              </w:rPr>
            </w:pPr>
            <w:r w:rsidRPr="00D511EA">
              <w:rPr>
                <w:sz w:val="22"/>
                <w:szCs w:val="22"/>
              </w:rPr>
              <w:t xml:space="preserve">- вместо «в полимерную пленку» (код 0832) записать «в полимерную пленку (полиэтиленовую термоусадочную)»; </w:t>
            </w:r>
          </w:p>
          <w:p w14:paraId="7BC39F76" w14:textId="77777777" w:rsidR="00C9323F" w:rsidRPr="00D511EA" w:rsidRDefault="00C9323F" w:rsidP="00C9323F">
            <w:pPr>
              <w:spacing w:line="259" w:lineRule="auto"/>
              <w:rPr>
                <w:sz w:val="22"/>
                <w:szCs w:val="22"/>
              </w:rPr>
            </w:pPr>
            <w:r w:rsidRPr="00D511EA">
              <w:rPr>
                <w:sz w:val="22"/>
                <w:szCs w:val="22"/>
              </w:rPr>
              <w:t>Обоснование:</w:t>
            </w:r>
          </w:p>
          <w:p w14:paraId="1AC96C4D" w14:textId="77777777" w:rsidR="00C9323F" w:rsidRPr="00D511EA" w:rsidRDefault="00C9323F" w:rsidP="00C9323F">
            <w:pPr>
              <w:spacing w:line="259" w:lineRule="auto"/>
              <w:rPr>
                <w:sz w:val="22"/>
                <w:szCs w:val="22"/>
              </w:rPr>
            </w:pPr>
            <w:r w:rsidRPr="00D511EA">
              <w:rPr>
                <w:sz w:val="22"/>
                <w:szCs w:val="22"/>
              </w:rPr>
              <w:t>ГОСТ 16299–2022 ст. 19</w:t>
            </w:r>
          </w:p>
        </w:tc>
        <w:tc>
          <w:tcPr>
            <w:tcW w:w="3063" w:type="dxa"/>
            <w:tcBorders>
              <w:top w:val="single" w:sz="4" w:space="0" w:color="000000"/>
              <w:left w:val="single" w:sz="4" w:space="0" w:color="000000"/>
              <w:bottom w:val="single" w:sz="4" w:space="0" w:color="000000"/>
              <w:right w:val="single" w:sz="4" w:space="0" w:color="000000"/>
            </w:tcBorders>
          </w:tcPr>
          <w:p w14:paraId="3C4C9852" w14:textId="77777777" w:rsidR="00C9323F" w:rsidRPr="00D511EA" w:rsidRDefault="00A271CD" w:rsidP="00C9323F">
            <w:pPr>
              <w:rPr>
                <w:sz w:val="22"/>
                <w:szCs w:val="22"/>
              </w:rPr>
            </w:pPr>
            <w:r w:rsidRPr="00D511EA">
              <w:rPr>
                <w:sz w:val="22"/>
                <w:szCs w:val="22"/>
              </w:rPr>
              <w:t>Принято.</w:t>
            </w:r>
          </w:p>
        </w:tc>
      </w:tr>
      <w:tr w:rsidR="00C9323F" w:rsidRPr="00D511EA" w14:paraId="5770ACE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8A93A1E"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0F278664"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7A5B569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D1685ED" w14:textId="77777777" w:rsidR="00C9323F" w:rsidRPr="00D511EA" w:rsidRDefault="00C9323F" w:rsidP="00C9323F">
            <w:pPr>
              <w:spacing w:line="259" w:lineRule="auto"/>
              <w:rPr>
                <w:sz w:val="22"/>
                <w:szCs w:val="22"/>
              </w:rPr>
            </w:pPr>
            <w:r w:rsidRPr="00D511EA">
              <w:rPr>
                <w:sz w:val="22"/>
                <w:szCs w:val="22"/>
              </w:rPr>
              <w:t>- дополнить следующими технологическими операциями:</w:t>
            </w:r>
          </w:p>
        </w:tc>
        <w:tc>
          <w:tcPr>
            <w:tcW w:w="3063" w:type="dxa"/>
            <w:tcBorders>
              <w:top w:val="single" w:sz="4" w:space="0" w:color="000000"/>
              <w:left w:val="single" w:sz="4" w:space="0" w:color="000000"/>
              <w:bottom w:val="single" w:sz="4" w:space="0" w:color="000000"/>
              <w:right w:val="single" w:sz="4" w:space="0" w:color="000000"/>
            </w:tcBorders>
          </w:tcPr>
          <w:p w14:paraId="041C9444" w14:textId="77777777" w:rsidR="00C9323F" w:rsidRPr="00D511EA" w:rsidRDefault="00FF194A" w:rsidP="00C9323F">
            <w:pPr>
              <w:rPr>
                <w:sz w:val="22"/>
                <w:szCs w:val="22"/>
              </w:rPr>
            </w:pPr>
            <w:r w:rsidRPr="00D511EA">
              <w:rPr>
                <w:sz w:val="22"/>
                <w:szCs w:val="22"/>
              </w:rPr>
              <w:t>Принято частично.</w:t>
            </w:r>
          </w:p>
        </w:tc>
      </w:tr>
      <w:tr w:rsidR="00C9323F" w:rsidRPr="00D511EA" w14:paraId="318D151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8A5D63D"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2D189E1B"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2476314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54D1E7F" w14:textId="77777777" w:rsidR="00C9323F" w:rsidRPr="00D511EA" w:rsidRDefault="00C9323F" w:rsidP="00C9323F">
            <w:pPr>
              <w:spacing w:line="259" w:lineRule="auto"/>
              <w:rPr>
                <w:sz w:val="22"/>
                <w:szCs w:val="22"/>
              </w:rPr>
            </w:pPr>
            <w:r w:rsidRPr="00D511EA">
              <w:rPr>
                <w:sz w:val="22"/>
                <w:szCs w:val="22"/>
              </w:rPr>
              <w:t>- код 0823 «ингибиторами коррозии»;</w:t>
            </w:r>
          </w:p>
          <w:p w14:paraId="5A97E6B2" w14:textId="77777777" w:rsidR="00C9323F" w:rsidRPr="00D511EA" w:rsidRDefault="00C9323F" w:rsidP="00C9323F">
            <w:pPr>
              <w:spacing w:line="259" w:lineRule="auto"/>
              <w:rPr>
                <w:sz w:val="22"/>
                <w:szCs w:val="22"/>
              </w:rPr>
            </w:pPr>
            <w:r w:rsidRPr="00D511EA">
              <w:rPr>
                <w:sz w:val="22"/>
                <w:szCs w:val="22"/>
              </w:rPr>
              <w:t>Обоснование:</w:t>
            </w:r>
          </w:p>
          <w:p w14:paraId="107A1E79" w14:textId="77777777" w:rsidR="00C9323F" w:rsidRPr="00D511EA" w:rsidRDefault="00C9323F" w:rsidP="00C9323F">
            <w:pPr>
              <w:spacing w:line="259" w:lineRule="auto"/>
              <w:rPr>
                <w:sz w:val="22"/>
                <w:szCs w:val="22"/>
              </w:rPr>
            </w:pPr>
            <w:r w:rsidRPr="00D511EA">
              <w:rPr>
                <w:sz w:val="22"/>
                <w:szCs w:val="22"/>
              </w:rPr>
              <w:t>ГОСТ 9.103–78 ст. 45</w:t>
            </w:r>
          </w:p>
        </w:tc>
        <w:tc>
          <w:tcPr>
            <w:tcW w:w="3063" w:type="dxa"/>
            <w:tcBorders>
              <w:top w:val="single" w:sz="4" w:space="0" w:color="000000"/>
              <w:left w:val="single" w:sz="4" w:space="0" w:color="000000"/>
              <w:bottom w:val="single" w:sz="4" w:space="0" w:color="000000"/>
              <w:right w:val="single" w:sz="4" w:space="0" w:color="000000"/>
            </w:tcBorders>
          </w:tcPr>
          <w:p w14:paraId="37EFB956" w14:textId="77777777" w:rsidR="00C9323F" w:rsidRPr="00D511EA" w:rsidRDefault="00582AE5" w:rsidP="00C9323F">
            <w:pPr>
              <w:rPr>
                <w:sz w:val="22"/>
                <w:szCs w:val="22"/>
              </w:rPr>
            </w:pPr>
            <w:r w:rsidRPr="00D511EA">
              <w:rPr>
                <w:sz w:val="22"/>
                <w:szCs w:val="22"/>
              </w:rPr>
              <w:t>Принято.</w:t>
            </w:r>
          </w:p>
          <w:p w14:paraId="02A5E69F" w14:textId="77777777" w:rsidR="00582AE5" w:rsidRPr="00D511EA" w:rsidRDefault="00582AE5" w:rsidP="00C9323F">
            <w:pPr>
              <w:rPr>
                <w:sz w:val="22"/>
                <w:szCs w:val="22"/>
              </w:rPr>
            </w:pPr>
            <w:r w:rsidRPr="00D511EA">
              <w:rPr>
                <w:sz w:val="22"/>
                <w:szCs w:val="22"/>
              </w:rPr>
              <w:t>Код 0824.01</w:t>
            </w:r>
          </w:p>
        </w:tc>
      </w:tr>
      <w:tr w:rsidR="00C9323F" w:rsidRPr="00D511EA" w14:paraId="4D11B1E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C6ED719"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133E85FE"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60A725A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75D7E33" w14:textId="77777777" w:rsidR="00C9323F" w:rsidRPr="00D511EA" w:rsidRDefault="00C9323F" w:rsidP="00C9323F">
            <w:pPr>
              <w:spacing w:line="259" w:lineRule="auto"/>
              <w:rPr>
                <w:sz w:val="22"/>
                <w:szCs w:val="22"/>
              </w:rPr>
            </w:pPr>
            <w:r w:rsidRPr="00D511EA">
              <w:rPr>
                <w:sz w:val="22"/>
                <w:szCs w:val="22"/>
              </w:rPr>
              <w:t>- код 0824 «полимерными покрытиями (ингибированными пленкообразующими нефтяными покрытиями)»;</w:t>
            </w:r>
          </w:p>
          <w:p w14:paraId="28BF12EA" w14:textId="77777777" w:rsidR="00C9323F" w:rsidRPr="00D511EA" w:rsidRDefault="00C9323F" w:rsidP="00C9323F">
            <w:pPr>
              <w:spacing w:line="259" w:lineRule="auto"/>
              <w:rPr>
                <w:sz w:val="22"/>
                <w:szCs w:val="22"/>
              </w:rPr>
            </w:pPr>
            <w:r w:rsidRPr="00D511EA">
              <w:rPr>
                <w:sz w:val="22"/>
                <w:szCs w:val="22"/>
              </w:rPr>
              <w:t>Обоснование:</w:t>
            </w:r>
          </w:p>
          <w:p w14:paraId="4545712D" w14:textId="77777777" w:rsidR="00C9323F" w:rsidRPr="00D511EA" w:rsidRDefault="00C9323F" w:rsidP="00C9323F">
            <w:pPr>
              <w:spacing w:line="259" w:lineRule="auto"/>
              <w:rPr>
                <w:sz w:val="22"/>
                <w:szCs w:val="22"/>
              </w:rPr>
            </w:pPr>
            <w:r w:rsidRPr="00D511EA">
              <w:rPr>
                <w:sz w:val="22"/>
                <w:szCs w:val="22"/>
              </w:rPr>
              <w:t>ГОСТ 9.103–78 ст. 46</w:t>
            </w:r>
          </w:p>
        </w:tc>
        <w:tc>
          <w:tcPr>
            <w:tcW w:w="3063" w:type="dxa"/>
            <w:tcBorders>
              <w:top w:val="single" w:sz="4" w:space="0" w:color="000000"/>
              <w:left w:val="single" w:sz="4" w:space="0" w:color="000000"/>
              <w:bottom w:val="single" w:sz="4" w:space="0" w:color="000000"/>
              <w:right w:val="single" w:sz="4" w:space="0" w:color="000000"/>
            </w:tcBorders>
          </w:tcPr>
          <w:p w14:paraId="1413A0D8" w14:textId="77777777" w:rsidR="00582AE5" w:rsidRPr="00D511EA" w:rsidRDefault="00582AE5" w:rsidP="00582AE5">
            <w:pPr>
              <w:rPr>
                <w:sz w:val="22"/>
                <w:szCs w:val="22"/>
              </w:rPr>
            </w:pPr>
            <w:r w:rsidRPr="00D511EA">
              <w:rPr>
                <w:sz w:val="22"/>
                <w:szCs w:val="22"/>
              </w:rPr>
              <w:t>Принято.</w:t>
            </w:r>
          </w:p>
          <w:p w14:paraId="500E3B9C" w14:textId="77777777" w:rsidR="00C9323F" w:rsidRPr="00D511EA" w:rsidRDefault="00582AE5" w:rsidP="00582AE5">
            <w:pPr>
              <w:rPr>
                <w:sz w:val="22"/>
                <w:szCs w:val="22"/>
              </w:rPr>
            </w:pPr>
            <w:r w:rsidRPr="00D511EA">
              <w:rPr>
                <w:sz w:val="22"/>
                <w:szCs w:val="22"/>
              </w:rPr>
              <w:t>Код 0824.02</w:t>
            </w:r>
          </w:p>
        </w:tc>
      </w:tr>
      <w:tr w:rsidR="00C9323F" w:rsidRPr="00D511EA" w14:paraId="190F2E4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AE2C9C7"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2963AF7C"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704FF9D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731A0F9" w14:textId="77777777" w:rsidR="00C9323F" w:rsidRPr="00D511EA" w:rsidRDefault="00C9323F" w:rsidP="00C9323F">
            <w:pPr>
              <w:spacing w:line="259" w:lineRule="auto"/>
              <w:rPr>
                <w:sz w:val="22"/>
                <w:szCs w:val="22"/>
              </w:rPr>
            </w:pPr>
            <w:r w:rsidRPr="00D511EA">
              <w:rPr>
                <w:sz w:val="22"/>
                <w:szCs w:val="22"/>
              </w:rPr>
              <w:t>- код 0846 «Укупоривание»;</w:t>
            </w:r>
          </w:p>
          <w:p w14:paraId="55F95CE1" w14:textId="77777777" w:rsidR="00C9323F" w:rsidRPr="00D511EA" w:rsidRDefault="00C9323F" w:rsidP="00C9323F">
            <w:pPr>
              <w:spacing w:line="259" w:lineRule="auto"/>
              <w:rPr>
                <w:sz w:val="22"/>
                <w:szCs w:val="22"/>
              </w:rPr>
            </w:pPr>
            <w:r w:rsidRPr="00D511EA">
              <w:rPr>
                <w:sz w:val="22"/>
                <w:szCs w:val="22"/>
              </w:rPr>
              <w:t>Обоснование:</w:t>
            </w:r>
          </w:p>
          <w:p w14:paraId="5A6CF735" w14:textId="77777777" w:rsidR="00C9323F" w:rsidRPr="00D511EA" w:rsidRDefault="00C9323F" w:rsidP="00C9323F">
            <w:pPr>
              <w:spacing w:line="259" w:lineRule="auto"/>
              <w:rPr>
                <w:sz w:val="22"/>
                <w:szCs w:val="22"/>
              </w:rPr>
            </w:pPr>
            <w:r w:rsidRPr="00D511EA">
              <w:rPr>
                <w:sz w:val="22"/>
                <w:szCs w:val="22"/>
              </w:rPr>
              <w:t>ГОСТ 16299–2022 ст. 4</w:t>
            </w:r>
          </w:p>
        </w:tc>
        <w:tc>
          <w:tcPr>
            <w:tcW w:w="3063" w:type="dxa"/>
            <w:tcBorders>
              <w:top w:val="single" w:sz="4" w:space="0" w:color="000000"/>
              <w:left w:val="single" w:sz="4" w:space="0" w:color="000000"/>
              <w:bottom w:val="single" w:sz="4" w:space="0" w:color="000000"/>
              <w:right w:val="single" w:sz="4" w:space="0" w:color="000000"/>
            </w:tcBorders>
          </w:tcPr>
          <w:p w14:paraId="2154936F" w14:textId="77777777" w:rsidR="00C9323F" w:rsidRPr="00D511EA" w:rsidRDefault="00582AE5" w:rsidP="00C9323F">
            <w:pPr>
              <w:rPr>
                <w:sz w:val="22"/>
                <w:szCs w:val="22"/>
              </w:rPr>
            </w:pPr>
            <w:r w:rsidRPr="00D511EA">
              <w:rPr>
                <w:sz w:val="22"/>
                <w:szCs w:val="22"/>
              </w:rPr>
              <w:t>Принято к сведению.</w:t>
            </w:r>
          </w:p>
          <w:p w14:paraId="44A8C15F" w14:textId="77777777" w:rsidR="00582AE5" w:rsidRPr="00D511EA" w:rsidRDefault="00582AE5" w:rsidP="00C9323F">
            <w:pPr>
              <w:rPr>
                <w:sz w:val="22"/>
                <w:szCs w:val="22"/>
              </w:rPr>
            </w:pPr>
            <w:r w:rsidRPr="00D511EA">
              <w:rPr>
                <w:sz w:val="22"/>
                <w:szCs w:val="22"/>
              </w:rPr>
              <w:t>Введены коды 0890-0896</w:t>
            </w:r>
          </w:p>
        </w:tc>
      </w:tr>
      <w:tr w:rsidR="00C9323F" w:rsidRPr="00D511EA" w14:paraId="21932E2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66E5E29"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031F2FFA"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5E803EA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8F01BF4" w14:textId="77777777" w:rsidR="00C9323F" w:rsidRPr="00D511EA" w:rsidRDefault="00C9323F" w:rsidP="00C9323F">
            <w:pPr>
              <w:spacing w:line="259" w:lineRule="auto"/>
              <w:rPr>
                <w:sz w:val="22"/>
                <w:szCs w:val="22"/>
              </w:rPr>
            </w:pPr>
            <w:r w:rsidRPr="00D511EA">
              <w:rPr>
                <w:sz w:val="22"/>
                <w:szCs w:val="22"/>
              </w:rPr>
              <w:t>- код 0847 «Переконсервация»;</w:t>
            </w:r>
          </w:p>
          <w:p w14:paraId="2E6D5295" w14:textId="77777777" w:rsidR="00C9323F" w:rsidRPr="00D511EA" w:rsidRDefault="00C9323F" w:rsidP="00C9323F">
            <w:pPr>
              <w:spacing w:line="259" w:lineRule="auto"/>
              <w:rPr>
                <w:sz w:val="22"/>
                <w:szCs w:val="22"/>
              </w:rPr>
            </w:pPr>
            <w:r w:rsidRPr="00D511EA">
              <w:rPr>
                <w:sz w:val="22"/>
                <w:szCs w:val="22"/>
              </w:rPr>
              <w:t>Обоснование:</w:t>
            </w:r>
          </w:p>
          <w:p w14:paraId="3305EA2F" w14:textId="77777777" w:rsidR="00C9323F" w:rsidRPr="00D511EA" w:rsidRDefault="00C9323F" w:rsidP="00C9323F">
            <w:pPr>
              <w:spacing w:line="259" w:lineRule="auto"/>
              <w:rPr>
                <w:sz w:val="22"/>
                <w:szCs w:val="22"/>
              </w:rPr>
            </w:pPr>
            <w:r w:rsidRPr="00D511EA">
              <w:rPr>
                <w:sz w:val="22"/>
                <w:szCs w:val="22"/>
              </w:rPr>
              <w:t>ГОСТ 9.103–78 ст. 11</w:t>
            </w:r>
          </w:p>
        </w:tc>
        <w:tc>
          <w:tcPr>
            <w:tcW w:w="3063" w:type="dxa"/>
            <w:tcBorders>
              <w:top w:val="single" w:sz="4" w:space="0" w:color="000000"/>
              <w:left w:val="single" w:sz="4" w:space="0" w:color="000000"/>
              <w:bottom w:val="single" w:sz="4" w:space="0" w:color="000000"/>
              <w:right w:val="single" w:sz="4" w:space="0" w:color="000000"/>
            </w:tcBorders>
          </w:tcPr>
          <w:p w14:paraId="04F5CE91" w14:textId="77777777" w:rsidR="00C9323F" w:rsidRPr="00D511EA" w:rsidRDefault="00582AE5" w:rsidP="00C9323F">
            <w:pPr>
              <w:rPr>
                <w:sz w:val="22"/>
                <w:szCs w:val="22"/>
              </w:rPr>
            </w:pPr>
            <w:r w:rsidRPr="00D511EA">
              <w:rPr>
                <w:sz w:val="22"/>
                <w:szCs w:val="22"/>
              </w:rPr>
              <w:t>Принято.</w:t>
            </w:r>
          </w:p>
          <w:p w14:paraId="65023AB5" w14:textId="77777777" w:rsidR="00582AE5" w:rsidRPr="00D511EA" w:rsidRDefault="00582AE5" w:rsidP="00C9323F">
            <w:pPr>
              <w:rPr>
                <w:sz w:val="22"/>
                <w:szCs w:val="22"/>
              </w:rPr>
            </w:pPr>
            <w:r w:rsidRPr="00D511EA">
              <w:rPr>
                <w:sz w:val="22"/>
                <w:szCs w:val="22"/>
              </w:rPr>
              <w:t>Код 0847</w:t>
            </w:r>
          </w:p>
        </w:tc>
      </w:tr>
      <w:tr w:rsidR="00C9323F" w:rsidRPr="00D511EA" w14:paraId="4D2B8F5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65DBC46"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750C8ECF"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7DCFA30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1AEC2FA" w14:textId="77777777" w:rsidR="00C9323F" w:rsidRPr="00D511EA" w:rsidRDefault="00C9323F" w:rsidP="00C9323F">
            <w:pPr>
              <w:spacing w:line="259" w:lineRule="auto"/>
              <w:rPr>
                <w:sz w:val="22"/>
                <w:szCs w:val="22"/>
              </w:rPr>
            </w:pPr>
            <w:r w:rsidRPr="00D511EA">
              <w:rPr>
                <w:sz w:val="22"/>
                <w:szCs w:val="22"/>
              </w:rPr>
              <w:t>- код 0848 «Этикетирование»;</w:t>
            </w:r>
          </w:p>
          <w:p w14:paraId="487AAC8A" w14:textId="77777777" w:rsidR="00C9323F" w:rsidRPr="00D511EA" w:rsidRDefault="00C9323F" w:rsidP="00C9323F">
            <w:pPr>
              <w:spacing w:line="259" w:lineRule="auto"/>
              <w:rPr>
                <w:sz w:val="22"/>
                <w:szCs w:val="22"/>
              </w:rPr>
            </w:pPr>
            <w:r w:rsidRPr="00D511EA">
              <w:rPr>
                <w:sz w:val="22"/>
                <w:szCs w:val="22"/>
              </w:rPr>
              <w:t>Обоснование:</w:t>
            </w:r>
          </w:p>
          <w:p w14:paraId="2539FB0F" w14:textId="77777777" w:rsidR="00C9323F" w:rsidRPr="00D511EA" w:rsidRDefault="00C9323F" w:rsidP="00C9323F">
            <w:pPr>
              <w:spacing w:line="259" w:lineRule="auto"/>
              <w:rPr>
                <w:sz w:val="22"/>
                <w:szCs w:val="22"/>
              </w:rPr>
            </w:pPr>
            <w:r w:rsidRPr="00D511EA">
              <w:rPr>
                <w:sz w:val="22"/>
                <w:szCs w:val="22"/>
              </w:rPr>
              <w:t>ГОСТ 16299–2022 ст. 16</w:t>
            </w:r>
          </w:p>
        </w:tc>
        <w:tc>
          <w:tcPr>
            <w:tcW w:w="3063" w:type="dxa"/>
            <w:tcBorders>
              <w:top w:val="single" w:sz="4" w:space="0" w:color="000000"/>
              <w:left w:val="single" w:sz="4" w:space="0" w:color="000000"/>
              <w:bottom w:val="single" w:sz="4" w:space="0" w:color="000000"/>
              <w:right w:val="single" w:sz="4" w:space="0" w:color="000000"/>
            </w:tcBorders>
          </w:tcPr>
          <w:p w14:paraId="3C612885" w14:textId="77777777" w:rsidR="00582AE5" w:rsidRPr="00D511EA" w:rsidRDefault="00582AE5" w:rsidP="00582AE5">
            <w:pPr>
              <w:rPr>
                <w:sz w:val="22"/>
                <w:szCs w:val="22"/>
              </w:rPr>
            </w:pPr>
            <w:r w:rsidRPr="00D511EA">
              <w:rPr>
                <w:sz w:val="22"/>
                <w:szCs w:val="22"/>
              </w:rPr>
              <w:t>Принято.</w:t>
            </w:r>
          </w:p>
          <w:p w14:paraId="765C4763" w14:textId="77777777" w:rsidR="00C9323F" w:rsidRPr="00D511EA" w:rsidRDefault="00582AE5" w:rsidP="00582AE5">
            <w:pPr>
              <w:rPr>
                <w:sz w:val="22"/>
                <w:szCs w:val="22"/>
              </w:rPr>
            </w:pPr>
            <w:r w:rsidRPr="00D511EA">
              <w:rPr>
                <w:sz w:val="22"/>
                <w:szCs w:val="22"/>
              </w:rPr>
              <w:t>Код 0848</w:t>
            </w:r>
          </w:p>
        </w:tc>
      </w:tr>
      <w:tr w:rsidR="00C9323F" w:rsidRPr="00D511EA" w14:paraId="663B725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B269F26"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33B44488"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25B5D31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B6F462F" w14:textId="77777777" w:rsidR="00C9323F" w:rsidRPr="00D511EA" w:rsidRDefault="00C9323F" w:rsidP="00C9323F">
            <w:pPr>
              <w:spacing w:line="259" w:lineRule="auto"/>
              <w:rPr>
                <w:sz w:val="22"/>
                <w:szCs w:val="22"/>
              </w:rPr>
            </w:pPr>
            <w:r w:rsidRPr="00D511EA">
              <w:rPr>
                <w:sz w:val="22"/>
                <w:szCs w:val="22"/>
              </w:rPr>
              <w:t>- код 0880 «Упаковывание асептическое»;</w:t>
            </w:r>
          </w:p>
          <w:p w14:paraId="06E46174" w14:textId="77777777" w:rsidR="00C9323F" w:rsidRPr="00D511EA" w:rsidRDefault="00C9323F" w:rsidP="00C9323F">
            <w:pPr>
              <w:spacing w:line="259" w:lineRule="auto"/>
              <w:rPr>
                <w:sz w:val="22"/>
                <w:szCs w:val="22"/>
              </w:rPr>
            </w:pPr>
            <w:r w:rsidRPr="00D511EA">
              <w:rPr>
                <w:sz w:val="22"/>
                <w:szCs w:val="22"/>
              </w:rPr>
              <w:t>Обоснование:</w:t>
            </w:r>
          </w:p>
          <w:p w14:paraId="027B5398" w14:textId="77777777" w:rsidR="00C9323F" w:rsidRPr="00D511EA" w:rsidRDefault="00C9323F" w:rsidP="00C9323F">
            <w:pPr>
              <w:spacing w:line="259" w:lineRule="auto"/>
              <w:rPr>
                <w:sz w:val="22"/>
                <w:szCs w:val="22"/>
              </w:rPr>
            </w:pPr>
            <w:r w:rsidRPr="00D511EA">
              <w:rPr>
                <w:sz w:val="22"/>
                <w:szCs w:val="22"/>
              </w:rPr>
              <w:t>ГОСТ 16299–2022 ст. 17</w:t>
            </w:r>
          </w:p>
        </w:tc>
        <w:tc>
          <w:tcPr>
            <w:tcW w:w="3063" w:type="dxa"/>
            <w:tcBorders>
              <w:top w:val="single" w:sz="4" w:space="0" w:color="000000"/>
              <w:left w:val="single" w:sz="4" w:space="0" w:color="000000"/>
              <w:bottom w:val="single" w:sz="4" w:space="0" w:color="000000"/>
              <w:right w:val="single" w:sz="4" w:space="0" w:color="000000"/>
            </w:tcBorders>
          </w:tcPr>
          <w:p w14:paraId="5042A763" w14:textId="77777777" w:rsidR="00C9323F" w:rsidRPr="00D511EA" w:rsidRDefault="00582AE5" w:rsidP="00582AE5">
            <w:pPr>
              <w:rPr>
                <w:sz w:val="22"/>
                <w:szCs w:val="22"/>
              </w:rPr>
            </w:pPr>
            <w:r w:rsidRPr="00D511EA">
              <w:rPr>
                <w:sz w:val="22"/>
                <w:szCs w:val="22"/>
              </w:rPr>
              <w:t>Принято.</w:t>
            </w:r>
          </w:p>
          <w:p w14:paraId="281C7183" w14:textId="77777777" w:rsidR="00582AE5" w:rsidRPr="00D511EA" w:rsidRDefault="00582AE5" w:rsidP="00582AE5">
            <w:pPr>
              <w:rPr>
                <w:sz w:val="22"/>
                <w:szCs w:val="22"/>
              </w:rPr>
            </w:pPr>
            <w:r w:rsidRPr="00D511EA">
              <w:rPr>
                <w:sz w:val="22"/>
                <w:szCs w:val="22"/>
              </w:rPr>
              <w:t>Код 0830.01</w:t>
            </w:r>
          </w:p>
        </w:tc>
      </w:tr>
      <w:tr w:rsidR="00C9323F" w:rsidRPr="00D511EA" w14:paraId="03CF4F1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19DBBC9"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6B39DB7E"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25A669EF"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C3AC4B8" w14:textId="77777777" w:rsidR="00C9323F" w:rsidRPr="00D511EA" w:rsidRDefault="00C9323F" w:rsidP="00C9323F">
            <w:pPr>
              <w:spacing w:line="259" w:lineRule="auto"/>
              <w:rPr>
                <w:sz w:val="22"/>
                <w:szCs w:val="22"/>
              </w:rPr>
            </w:pPr>
            <w:r w:rsidRPr="00D511EA">
              <w:rPr>
                <w:sz w:val="22"/>
                <w:szCs w:val="22"/>
              </w:rPr>
              <w:t>- код 0881 «Упаковывание вакуумное»;</w:t>
            </w:r>
          </w:p>
          <w:p w14:paraId="7599D14F" w14:textId="77777777" w:rsidR="00C9323F" w:rsidRPr="00D511EA" w:rsidRDefault="00C9323F" w:rsidP="00C9323F">
            <w:pPr>
              <w:spacing w:line="259" w:lineRule="auto"/>
              <w:rPr>
                <w:sz w:val="22"/>
                <w:szCs w:val="22"/>
              </w:rPr>
            </w:pPr>
            <w:r w:rsidRPr="00D511EA">
              <w:rPr>
                <w:sz w:val="22"/>
                <w:szCs w:val="22"/>
              </w:rPr>
              <w:t>Обоснование:</w:t>
            </w:r>
          </w:p>
          <w:p w14:paraId="28FFB751" w14:textId="77777777" w:rsidR="00C9323F" w:rsidRPr="00D511EA" w:rsidRDefault="00C9323F" w:rsidP="00C9323F">
            <w:pPr>
              <w:spacing w:line="259" w:lineRule="auto"/>
              <w:rPr>
                <w:sz w:val="22"/>
                <w:szCs w:val="22"/>
              </w:rPr>
            </w:pPr>
            <w:r w:rsidRPr="00D511EA">
              <w:rPr>
                <w:sz w:val="22"/>
                <w:szCs w:val="22"/>
              </w:rPr>
              <w:t>ГОСТ 16299–2022 ст. 16</w:t>
            </w:r>
          </w:p>
        </w:tc>
        <w:tc>
          <w:tcPr>
            <w:tcW w:w="3063" w:type="dxa"/>
            <w:tcBorders>
              <w:top w:val="single" w:sz="4" w:space="0" w:color="000000"/>
              <w:left w:val="single" w:sz="4" w:space="0" w:color="000000"/>
              <w:bottom w:val="single" w:sz="4" w:space="0" w:color="000000"/>
              <w:right w:val="single" w:sz="4" w:space="0" w:color="000000"/>
            </w:tcBorders>
          </w:tcPr>
          <w:p w14:paraId="75285C63" w14:textId="77777777" w:rsidR="00FF194A" w:rsidRPr="00D511EA" w:rsidRDefault="00FF194A" w:rsidP="00FF194A">
            <w:pPr>
              <w:rPr>
                <w:sz w:val="22"/>
                <w:szCs w:val="22"/>
              </w:rPr>
            </w:pPr>
            <w:r w:rsidRPr="00D511EA">
              <w:rPr>
                <w:sz w:val="22"/>
                <w:szCs w:val="22"/>
              </w:rPr>
              <w:t>Принято.</w:t>
            </w:r>
          </w:p>
          <w:p w14:paraId="286D4A7C" w14:textId="77777777" w:rsidR="00C9323F" w:rsidRPr="00D511EA" w:rsidRDefault="00FF194A" w:rsidP="00FF194A">
            <w:pPr>
              <w:rPr>
                <w:sz w:val="22"/>
                <w:szCs w:val="22"/>
              </w:rPr>
            </w:pPr>
            <w:r w:rsidRPr="00D511EA">
              <w:rPr>
                <w:sz w:val="22"/>
                <w:szCs w:val="22"/>
              </w:rPr>
              <w:t>Код 0830.02</w:t>
            </w:r>
          </w:p>
        </w:tc>
      </w:tr>
      <w:tr w:rsidR="00C9323F" w:rsidRPr="00D511EA" w14:paraId="630BD9F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319E93E"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5415B8BA"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605CA32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CEC7C2A" w14:textId="77777777" w:rsidR="00C9323F" w:rsidRPr="00D511EA" w:rsidRDefault="00C9323F" w:rsidP="00C9323F">
            <w:pPr>
              <w:spacing w:line="259" w:lineRule="auto"/>
              <w:rPr>
                <w:sz w:val="22"/>
                <w:szCs w:val="22"/>
              </w:rPr>
            </w:pPr>
            <w:r w:rsidRPr="00D511EA">
              <w:rPr>
                <w:sz w:val="22"/>
                <w:szCs w:val="22"/>
              </w:rPr>
              <w:t>- код 0882 «Упаковывание грузов опасных»;</w:t>
            </w:r>
          </w:p>
          <w:p w14:paraId="77644566" w14:textId="77777777" w:rsidR="00C9323F" w:rsidRPr="00D511EA" w:rsidRDefault="00C9323F" w:rsidP="00C9323F">
            <w:pPr>
              <w:spacing w:line="259" w:lineRule="auto"/>
              <w:rPr>
                <w:sz w:val="22"/>
                <w:szCs w:val="22"/>
              </w:rPr>
            </w:pPr>
            <w:r w:rsidRPr="00D511EA">
              <w:rPr>
                <w:sz w:val="22"/>
                <w:szCs w:val="22"/>
              </w:rPr>
              <w:t>Обоснование:</w:t>
            </w:r>
          </w:p>
          <w:p w14:paraId="5CC75AB5" w14:textId="77777777" w:rsidR="00C9323F" w:rsidRPr="00D511EA" w:rsidRDefault="00C9323F" w:rsidP="00C9323F">
            <w:pPr>
              <w:spacing w:line="259" w:lineRule="auto"/>
              <w:rPr>
                <w:sz w:val="22"/>
                <w:szCs w:val="22"/>
              </w:rPr>
            </w:pPr>
            <w:r w:rsidRPr="00D511EA">
              <w:rPr>
                <w:sz w:val="22"/>
                <w:szCs w:val="22"/>
              </w:rPr>
              <w:t>ГОСТ 16299–2022 ст. 21</w:t>
            </w:r>
          </w:p>
        </w:tc>
        <w:tc>
          <w:tcPr>
            <w:tcW w:w="3063" w:type="dxa"/>
            <w:tcBorders>
              <w:top w:val="single" w:sz="4" w:space="0" w:color="000000"/>
              <w:left w:val="single" w:sz="4" w:space="0" w:color="000000"/>
              <w:bottom w:val="single" w:sz="4" w:space="0" w:color="000000"/>
              <w:right w:val="single" w:sz="4" w:space="0" w:color="000000"/>
            </w:tcBorders>
          </w:tcPr>
          <w:p w14:paraId="66EFA6F2" w14:textId="77777777" w:rsidR="00FF194A" w:rsidRPr="00D511EA" w:rsidRDefault="00FF194A" w:rsidP="00FF194A">
            <w:pPr>
              <w:rPr>
                <w:sz w:val="22"/>
                <w:szCs w:val="22"/>
              </w:rPr>
            </w:pPr>
            <w:r w:rsidRPr="00D511EA">
              <w:rPr>
                <w:sz w:val="22"/>
                <w:szCs w:val="22"/>
              </w:rPr>
              <w:t>Принято частично.</w:t>
            </w:r>
          </w:p>
          <w:p w14:paraId="12E47FE9" w14:textId="77777777" w:rsidR="00C9323F" w:rsidRPr="00D511EA" w:rsidRDefault="00FF194A" w:rsidP="00FF194A">
            <w:pPr>
              <w:rPr>
                <w:sz w:val="22"/>
                <w:szCs w:val="22"/>
              </w:rPr>
            </w:pPr>
            <w:r w:rsidRPr="00D511EA">
              <w:rPr>
                <w:sz w:val="22"/>
                <w:szCs w:val="22"/>
              </w:rPr>
              <w:t>Код 0830.03 опасных грузов</w:t>
            </w:r>
          </w:p>
        </w:tc>
      </w:tr>
      <w:tr w:rsidR="00C9323F" w:rsidRPr="00D511EA" w14:paraId="17C0D72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8B6E8FF"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7C1564E9"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5BCD3C8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B97C083" w14:textId="77777777" w:rsidR="00C9323F" w:rsidRPr="00D511EA" w:rsidRDefault="00C9323F" w:rsidP="00C9323F">
            <w:pPr>
              <w:spacing w:line="259" w:lineRule="auto"/>
              <w:rPr>
                <w:sz w:val="22"/>
                <w:szCs w:val="22"/>
              </w:rPr>
            </w:pPr>
            <w:r w:rsidRPr="00D511EA">
              <w:rPr>
                <w:sz w:val="22"/>
                <w:szCs w:val="22"/>
              </w:rPr>
              <w:t>- код 0883 «Упаковывание групповое»;</w:t>
            </w:r>
          </w:p>
          <w:p w14:paraId="37C147A5" w14:textId="77777777" w:rsidR="00C9323F" w:rsidRPr="00D511EA" w:rsidRDefault="00C9323F" w:rsidP="00C9323F">
            <w:pPr>
              <w:spacing w:line="259" w:lineRule="auto"/>
              <w:rPr>
                <w:sz w:val="22"/>
                <w:szCs w:val="22"/>
              </w:rPr>
            </w:pPr>
            <w:r w:rsidRPr="00D511EA">
              <w:rPr>
                <w:sz w:val="22"/>
                <w:szCs w:val="22"/>
              </w:rPr>
              <w:t>Обоснование:</w:t>
            </w:r>
          </w:p>
          <w:p w14:paraId="0CE647B5" w14:textId="77777777" w:rsidR="00C9323F" w:rsidRPr="00D511EA" w:rsidRDefault="00C9323F" w:rsidP="00C9323F">
            <w:pPr>
              <w:spacing w:line="259" w:lineRule="auto"/>
              <w:rPr>
                <w:sz w:val="22"/>
                <w:szCs w:val="22"/>
              </w:rPr>
            </w:pPr>
            <w:r w:rsidRPr="00D511EA">
              <w:rPr>
                <w:sz w:val="22"/>
                <w:szCs w:val="22"/>
              </w:rPr>
              <w:t>ГОСТ 16299–2022 ст. 11</w:t>
            </w:r>
          </w:p>
        </w:tc>
        <w:tc>
          <w:tcPr>
            <w:tcW w:w="3063" w:type="dxa"/>
            <w:tcBorders>
              <w:top w:val="single" w:sz="4" w:space="0" w:color="000000"/>
              <w:left w:val="single" w:sz="4" w:space="0" w:color="000000"/>
              <w:bottom w:val="single" w:sz="4" w:space="0" w:color="000000"/>
              <w:right w:val="single" w:sz="4" w:space="0" w:color="000000"/>
            </w:tcBorders>
          </w:tcPr>
          <w:p w14:paraId="79599828" w14:textId="77777777" w:rsidR="00FF194A" w:rsidRPr="00D511EA" w:rsidRDefault="00FF194A" w:rsidP="00FF194A">
            <w:pPr>
              <w:rPr>
                <w:sz w:val="22"/>
                <w:szCs w:val="22"/>
              </w:rPr>
            </w:pPr>
            <w:r w:rsidRPr="00D511EA">
              <w:rPr>
                <w:sz w:val="22"/>
                <w:szCs w:val="22"/>
              </w:rPr>
              <w:t>Принято.</w:t>
            </w:r>
          </w:p>
          <w:p w14:paraId="7D2F3994" w14:textId="77777777" w:rsidR="00C9323F" w:rsidRPr="00D511EA" w:rsidRDefault="00FF194A" w:rsidP="00FF194A">
            <w:pPr>
              <w:rPr>
                <w:sz w:val="22"/>
                <w:szCs w:val="22"/>
              </w:rPr>
            </w:pPr>
            <w:r w:rsidRPr="00D511EA">
              <w:rPr>
                <w:sz w:val="22"/>
                <w:szCs w:val="22"/>
              </w:rPr>
              <w:t>Код 0830.04</w:t>
            </w:r>
          </w:p>
        </w:tc>
      </w:tr>
      <w:tr w:rsidR="00C9323F" w:rsidRPr="00D511EA" w14:paraId="776D1A7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C09EA46"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036D5EBE"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15D8544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726C712" w14:textId="77777777" w:rsidR="00C9323F" w:rsidRPr="00D511EA" w:rsidRDefault="00C9323F" w:rsidP="00C9323F">
            <w:pPr>
              <w:spacing w:line="259" w:lineRule="auto"/>
              <w:rPr>
                <w:sz w:val="22"/>
                <w:szCs w:val="22"/>
              </w:rPr>
            </w:pPr>
            <w:r w:rsidRPr="00D511EA">
              <w:rPr>
                <w:sz w:val="22"/>
                <w:szCs w:val="22"/>
              </w:rPr>
              <w:t>- код 0884 «Упаковывание комплектное»;</w:t>
            </w:r>
          </w:p>
          <w:p w14:paraId="15AFC0C1" w14:textId="77777777" w:rsidR="00C9323F" w:rsidRPr="00D511EA" w:rsidRDefault="00C9323F" w:rsidP="00C9323F">
            <w:pPr>
              <w:spacing w:line="259" w:lineRule="auto"/>
              <w:rPr>
                <w:sz w:val="22"/>
                <w:szCs w:val="22"/>
              </w:rPr>
            </w:pPr>
            <w:r w:rsidRPr="00D511EA">
              <w:rPr>
                <w:sz w:val="22"/>
                <w:szCs w:val="22"/>
              </w:rPr>
              <w:t>Обоснование:</w:t>
            </w:r>
          </w:p>
          <w:p w14:paraId="12825CF8" w14:textId="77777777" w:rsidR="00C9323F" w:rsidRPr="00D511EA" w:rsidRDefault="00C9323F" w:rsidP="00C9323F">
            <w:pPr>
              <w:spacing w:line="259" w:lineRule="auto"/>
              <w:rPr>
                <w:sz w:val="22"/>
                <w:szCs w:val="22"/>
              </w:rPr>
            </w:pPr>
            <w:r w:rsidRPr="00D511EA">
              <w:rPr>
                <w:sz w:val="22"/>
                <w:szCs w:val="22"/>
              </w:rPr>
              <w:t>ГОСТ 16299–2022 ст. 12</w:t>
            </w:r>
          </w:p>
        </w:tc>
        <w:tc>
          <w:tcPr>
            <w:tcW w:w="3063" w:type="dxa"/>
            <w:tcBorders>
              <w:top w:val="single" w:sz="4" w:space="0" w:color="000000"/>
              <w:left w:val="single" w:sz="4" w:space="0" w:color="000000"/>
              <w:bottom w:val="single" w:sz="4" w:space="0" w:color="000000"/>
              <w:right w:val="single" w:sz="4" w:space="0" w:color="000000"/>
            </w:tcBorders>
          </w:tcPr>
          <w:p w14:paraId="2E355A0E" w14:textId="77777777" w:rsidR="00FF194A" w:rsidRPr="00D511EA" w:rsidRDefault="00FF194A" w:rsidP="00FF194A">
            <w:pPr>
              <w:rPr>
                <w:sz w:val="22"/>
                <w:szCs w:val="22"/>
              </w:rPr>
            </w:pPr>
            <w:r w:rsidRPr="00D511EA">
              <w:rPr>
                <w:sz w:val="22"/>
                <w:szCs w:val="22"/>
              </w:rPr>
              <w:t>Принято.</w:t>
            </w:r>
          </w:p>
          <w:p w14:paraId="4FCC9B42" w14:textId="77777777" w:rsidR="00C9323F" w:rsidRPr="00D511EA" w:rsidRDefault="00FF194A" w:rsidP="00FF194A">
            <w:pPr>
              <w:rPr>
                <w:sz w:val="22"/>
                <w:szCs w:val="22"/>
              </w:rPr>
            </w:pPr>
            <w:r w:rsidRPr="00D511EA">
              <w:rPr>
                <w:sz w:val="22"/>
                <w:szCs w:val="22"/>
              </w:rPr>
              <w:t>Код 0830.05</w:t>
            </w:r>
          </w:p>
        </w:tc>
      </w:tr>
      <w:tr w:rsidR="00C9323F" w:rsidRPr="00D511EA" w14:paraId="6EF80D4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F9CA810"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27E83213"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11D5C89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17CF97C" w14:textId="77777777" w:rsidR="00C9323F" w:rsidRPr="00D511EA" w:rsidRDefault="00C9323F" w:rsidP="00C9323F">
            <w:pPr>
              <w:spacing w:line="259" w:lineRule="auto"/>
              <w:rPr>
                <w:sz w:val="22"/>
                <w:szCs w:val="22"/>
              </w:rPr>
            </w:pPr>
            <w:r w:rsidRPr="00D511EA">
              <w:rPr>
                <w:sz w:val="22"/>
                <w:szCs w:val="22"/>
              </w:rPr>
              <w:t>- код 0885 «Упаковывание штучное»;</w:t>
            </w:r>
          </w:p>
          <w:p w14:paraId="427BDF77" w14:textId="77777777" w:rsidR="00C9323F" w:rsidRPr="00D511EA" w:rsidRDefault="00C9323F" w:rsidP="00C9323F">
            <w:pPr>
              <w:spacing w:line="259" w:lineRule="auto"/>
              <w:rPr>
                <w:sz w:val="22"/>
                <w:szCs w:val="22"/>
              </w:rPr>
            </w:pPr>
            <w:r w:rsidRPr="00D511EA">
              <w:rPr>
                <w:sz w:val="22"/>
                <w:szCs w:val="22"/>
              </w:rPr>
              <w:t>Обоснование:</w:t>
            </w:r>
          </w:p>
          <w:p w14:paraId="2538B4C5" w14:textId="77777777" w:rsidR="00C9323F" w:rsidRPr="00D511EA" w:rsidRDefault="00C9323F" w:rsidP="00C9323F">
            <w:pPr>
              <w:spacing w:line="259" w:lineRule="auto"/>
              <w:rPr>
                <w:sz w:val="22"/>
                <w:szCs w:val="22"/>
              </w:rPr>
            </w:pPr>
            <w:r w:rsidRPr="00D511EA">
              <w:rPr>
                <w:sz w:val="22"/>
                <w:szCs w:val="22"/>
              </w:rPr>
              <w:t>ГОСТ 16299–2022 ст. 9</w:t>
            </w:r>
          </w:p>
        </w:tc>
        <w:tc>
          <w:tcPr>
            <w:tcW w:w="3063" w:type="dxa"/>
            <w:tcBorders>
              <w:top w:val="single" w:sz="4" w:space="0" w:color="000000"/>
              <w:left w:val="single" w:sz="4" w:space="0" w:color="000000"/>
              <w:bottom w:val="single" w:sz="4" w:space="0" w:color="000000"/>
              <w:right w:val="single" w:sz="4" w:space="0" w:color="000000"/>
            </w:tcBorders>
          </w:tcPr>
          <w:p w14:paraId="0B7BA98F" w14:textId="77777777" w:rsidR="00FF194A" w:rsidRPr="00D511EA" w:rsidRDefault="00FF194A" w:rsidP="00FF194A">
            <w:pPr>
              <w:rPr>
                <w:sz w:val="22"/>
                <w:szCs w:val="22"/>
              </w:rPr>
            </w:pPr>
            <w:r w:rsidRPr="00D511EA">
              <w:rPr>
                <w:sz w:val="22"/>
                <w:szCs w:val="22"/>
              </w:rPr>
              <w:t>Принято.</w:t>
            </w:r>
          </w:p>
          <w:p w14:paraId="22248B13" w14:textId="77777777" w:rsidR="00C9323F" w:rsidRPr="00D511EA" w:rsidRDefault="00FF194A" w:rsidP="00FF194A">
            <w:pPr>
              <w:rPr>
                <w:sz w:val="22"/>
                <w:szCs w:val="22"/>
              </w:rPr>
            </w:pPr>
            <w:r w:rsidRPr="00D511EA">
              <w:rPr>
                <w:sz w:val="22"/>
                <w:szCs w:val="22"/>
              </w:rPr>
              <w:t>Код 0830.06</w:t>
            </w:r>
          </w:p>
        </w:tc>
      </w:tr>
      <w:tr w:rsidR="00C9323F" w:rsidRPr="00D511EA" w14:paraId="0E6F1FD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D2136AD"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3E3B7060"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0952F17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E051201" w14:textId="77777777" w:rsidR="00C9323F" w:rsidRPr="00D511EA" w:rsidRDefault="00C9323F" w:rsidP="00C9323F">
            <w:pPr>
              <w:spacing w:line="259" w:lineRule="auto"/>
              <w:rPr>
                <w:sz w:val="22"/>
                <w:szCs w:val="22"/>
              </w:rPr>
            </w:pPr>
            <w:r w:rsidRPr="00D511EA">
              <w:rPr>
                <w:sz w:val="22"/>
                <w:szCs w:val="22"/>
              </w:rPr>
              <w:t>- код 0886 «Упаковывание в среде газовой модифицированной»;</w:t>
            </w:r>
          </w:p>
          <w:p w14:paraId="339092AC" w14:textId="77777777" w:rsidR="00C9323F" w:rsidRPr="00D511EA" w:rsidRDefault="00C9323F" w:rsidP="00C9323F">
            <w:pPr>
              <w:spacing w:line="259" w:lineRule="auto"/>
              <w:rPr>
                <w:sz w:val="22"/>
                <w:szCs w:val="22"/>
              </w:rPr>
            </w:pPr>
            <w:r w:rsidRPr="00D511EA">
              <w:rPr>
                <w:sz w:val="22"/>
                <w:szCs w:val="22"/>
              </w:rPr>
              <w:t>Обоснование:</w:t>
            </w:r>
          </w:p>
          <w:p w14:paraId="4C578FF3" w14:textId="77777777" w:rsidR="00C9323F" w:rsidRPr="00D511EA" w:rsidRDefault="00C9323F" w:rsidP="00C9323F">
            <w:pPr>
              <w:spacing w:line="259" w:lineRule="auto"/>
              <w:rPr>
                <w:sz w:val="22"/>
                <w:szCs w:val="22"/>
              </w:rPr>
            </w:pPr>
            <w:r w:rsidRPr="00D511EA">
              <w:rPr>
                <w:sz w:val="22"/>
                <w:szCs w:val="22"/>
              </w:rPr>
              <w:t>ГОСТ 16299–2022 ст. 18</w:t>
            </w:r>
          </w:p>
        </w:tc>
        <w:tc>
          <w:tcPr>
            <w:tcW w:w="3063" w:type="dxa"/>
            <w:tcBorders>
              <w:top w:val="single" w:sz="4" w:space="0" w:color="000000"/>
              <w:left w:val="single" w:sz="4" w:space="0" w:color="000000"/>
              <w:bottom w:val="single" w:sz="4" w:space="0" w:color="000000"/>
              <w:right w:val="single" w:sz="4" w:space="0" w:color="000000"/>
            </w:tcBorders>
          </w:tcPr>
          <w:p w14:paraId="563A3159" w14:textId="77777777" w:rsidR="00FF194A" w:rsidRPr="00D511EA" w:rsidRDefault="00FF194A" w:rsidP="00FF194A">
            <w:pPr>
              <w:rPr>
                <w:sz w:val="22"/>
                <w:szCs w:val="22"/>
              </w:rPr>
            </w:pPr>
            <w:r w:rsidRPr="00D511EA">
              <w:rPr>
                <w:sz w:val="22"/>
                <w:szCs w:val="22"/>
              </w:rPr>
              <w:t>Принято.</w:t>
            </w:r>
          </w:p>
          <w:p w14:paraId="1183F588" w14:textId="77777777" w:rsidR="00C9323F" w:rsidRPr="00D511EA" w:rsidRDefault="00FF194A" w:rsidP="00FF194A">
            <w:pPr>
              <w:rPr>
                <w:sz w:val="22"/>
                <w:szCs w:val="22"/>
              </w:rPr>
            </w:pPr>
            <w:r w:rsidRPr="00D511EA">
              <w:rPr>
                <w:sz w:val="22"/>
                <w:szCs w:val="22"/>
              </w:rPr>
              <w:t>Код 0830.07</w:t>
            </w:r>
          </w:p>
        </w:tc>
      </w:tr>
      <w:tr w:rsidR="00C9323F" w:rsidRPr="00D511EA" w14:paraId="7CC16F4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8259F92"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366798C7"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3F5CE3F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9A2FE48" w14:textId="77777777" w:rsidR="00C9323F" w:rsidRPr="00D511EA" w:rsidRDefault="00C9323F" w:rsidP="00C9323F">
            <w:pPr>
              <w:spacing w:line="259" w:lineRule="auto"/>
              <w:rPr>
                <w:sz w:val="22"/>
                <w:szCs w:val="22"/>
              </w:rPr>
            </w:pPr>
            <w:r w:rsidRPr="00D511EA">
              <w:rPr>
                <w:sz w:val="22"/>
                <w:szCs w:val="22"/>
              </w:rPr>
              <w:t>- код 0887 «Упаковывание материалом оберточным обтягивающим»;</w:t>
            </w:r>
          </w:p>
          <w:p w14:paraId="2D01F1CA" w14:textId="77777777" w:rsidR="00C9323F" w:rsidRPr="00D511EA" w:rsidRDefault="00C9323F" w:rsidP="00C9323F">
            <w:pPr>
              <w:spacing w:line="259" w:lineRule="auto"/>
              <w:rPr>
                <w:sz w:val="22"/>
                <w:szCs w:val="22"/>
              </w:rPr>
            </w:pPr>
            <w:r w:rsidRPr="00D511EA">
              <w:rPr>
                <w:sz w:val="22"/>
                <w:szCs w:val="22"/>
              </w:rPr>
              <w:t>Обоснование:</w:t>
            </w:r>
          </w:p>
          <w:p w14:paraId="3EA59FDC" w14:textId="77777777" w:rsidR="00C9323F" w:rsidRPr="00D511EA" w:rsidRDefault="00C9323F" w:rsidP="00C9323F">
            <w:pPr>
              <w:spacing w:line="259" w:lineRule="auto"/>
              <w:rPr>
                <w:sz w:val="22"/>
                <w:szCs w:val="22"/>
              </w:rPr>
            </w:pPr>
            <w:r w:rsidRPr="00D511EA">
              <w:rPr>
                <w:sz w:val="22"/>
                <w:szCs w:val="22"/>
              </w:rPr>
              <w:t>ГОСТ 16299–2022 ст. 20</w:t>
            </w:r>
          </w:p>
        </w:tc>
        <w:tc>
          <w:tcPr>
            <w:tcW w:w="3063" w:type="dxa"/>
            <w:tcBorders>
              <w:top w:val="single" w:sz="4" w:space="0" w:color="000000"/>
              <w:left w:val="single" w:sz="4" w:space="0" w:color="000000"/>
              <w:bottom w:val="single" w:sz="4" w:space="0" w:color="000000"/>
              <w:right w:val="single" w:sz="4" w:space="0" w:color="000000"/>
            </w:tcBorders>
          </w:tcPr>
          <w:p w14:paraId="72F28DB7" w14:textId="77777777" w:rsidR="00FF194A" w:rsidRPr="00D511EA" w:rsidRDefault="00FF194A" w:rsidP="00FF194A">
            <w:pPr>
              <w:rPr>
                <w:sz w:val="22"/>
                <w:szCs w:val="22"/>
              </w:rPr>
            </w:pPr>
            <w:r w:rsidRPr="00D511EA">
              <w:rPr>
                <w:sz w:val="22"/>
                <w:szCs w:val="22"/>
              </w:rPr>
              <w:t>Принято.</w:t>
            </w:r>
          </w:p>
          <w:p w14:paraId="5E339AAB" w14:textId="77777777" w:rsidR="00C9323F" w:rsidRPr="00D511EA" w:rsidRDefault="00FF194A" w:rsidP="00FF194A">
            <w:pPr>
              <w:rPr>
                <w:sz w:val="22"/>
                <w:szCs w:val="22"/>
              </w:rPr>
            </w:pPr>
            <w:r w:rsidRPr="00D511EA">
              <w:rPr>
                <w:sz w:val="22"/>
                <w:szCs w:val="22"/>
              </w:rPr>
              <w:t>Код 0830.08</w:t>
            </w:r>
          </w:p>
        </w:tc>
      </w:tr>
      <w:tr w:rsidR="00C9323F" w:rsidRPr="00D511EA" w14:paraId="194371E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3D6085A"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650B225C"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7732101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69F448D" w14:textId="77777777" w:rsidR="00C9323F" w:rsidRPr="00D511EA" w:rsidRDefault="00C9323F" w:rsidP="00C9323F">
            <w:pPr>
              <w:spacing w:line="259" w:lineRule="auto"/>
              <w:rPr>
                <w:sz w:val="22"/>
                <w:szCs w:val="22"/>
              </w:rPr>
            </w:pPr>
            <w:r w:rsidRPr="00D511EA">
              <w:rPr>
                <w:sz w:val="22"/>
                <w:szCs w:val="22"/>
              </w:rPr>
              <w:t>- код 0888 «Упаковывание порционное»;</w:t>
            </w:r>
          </w:p>
          <w:p w14:paraId="3715B01D" w14:textId="77777777" w:rsidR="00C9323F" w:rsidRPr="00D511EA" w:rsidRDefault="00C9323F" w:rsidP="00C9323F">
            <w:pPr>
              <w:spacing w:line="259" w:lineRule="auto"/>
              <w:rPr>
                <w:sz w:val="22"/>
                <w:szCs w:val="22"/>
              </w:rPr>
            </w:pPr>
            <w:r w:rsidRPr="00D511EA">
              <w:rPr>
                <w:sz w:val="22"/>
                <w:szCs w:val="22"/>
              </w:rPr>
              <w:t>Обоснование:</w:t>
            </w:r>
          </w:p>
          <w:p w14:paraId="561208AC" w14:textId="77777777" w:rsidR="00C9323F" w:rsidRPr="00D511EA" w:rsidRDefault="00C9323F" w:rsidP="00C9323F">
            <w:pPr>
              <w:spacing w:line="259" w:lineRule="auto"/>
              <w:rPr>
                <w:sz w:val="22"/>
                <w:szCs w:val="22"/>
              </w:rPr>
            </w:pPr>
            <w:r w:rsidRPr="00D511EA">
              <w:rPr>
                <w:sz w:val="22"/>
                <w:szCs w:val="22"/>
              </w:rPr>
              <w:t>ГОСТ 16299–2022 ст. 10</w:t>
            </w:r>
          </w:p>
        </w:tc>
        <w:tc>
          <w:tcPr>
            <w:tcW w:w="3063" w:type="dxa"/>
            <w:tcBorders>
              <w:top w:val="single" w:sz="4" w:space="0" w:color="000000"/>
              <w:left w:val="single" w:sz="4" w:space="0" w:color="000000"/>
              <w:bottom w:val="single" w:sz="4" w:space="0" w:color="000000"/>
              <w:right w:val="single" w:sz="4" w:space="0" w:color="000000"/>
            </w:tcBorders>
          </w:tcPr>
          <w:p w14:paraId="0CE39AE9" w14:textId="77777777" w:rsidR="00FF194A" w:rsidRPr="00D511EA" w:rsidRDefault="00FF194A" w:rsidP="00FF194A">
            <w:pPr>
              <w:rPr>
                <w:sz w:val="22"/>
                <w:szCs w:val="22"/>
              </w:rPr>
            </w:pPr>
            <w:r w:rsidRPr="00D511EA">
              <w:rPr>
                <w:sz w:val="22"/>
                <w:szCs w:val="22"/>
              </w:rPr>
              <w:t>Принято.</w:t>
            </w:r>
          </w:p>
          <w:p w14:paraId="12BA89C1" w14:textId="77777777" w:rsidR="00C9323F" w:rsidRPr="00D511EA" w:rsidRDefault="00FF194A" w:rsidP="00FF194A">
            <w:pPr>
              <w:rPr>
                <w:sz w:val="22"/>
                <w:szCs w:val="22"/>
              </w:rPr>
            </w:pPr>
            <w:r w:rsidRPr="00D511EA">
              <w:rPr>
                <w:sz w:val="22"/>
                <w:szCs w:val="22"/>
              </w:rPr>
              <w:t>Код 0830.09</w:t>
            </w:r>
          </w:p>
        </w:tc>
      </w:tr>
      <w:tr w:rsidR="00C9323F" w:rsidRPr="00D511EA" w14:paraId="3F608F21" w14:textId="77777777" w:rsidTr="00E66DE8">
        <w:trPr>
          <w:gridAfter w:val="1"/>
          <w:wAfter w:w="56" w:type="dxa"/>
          <w:trHeight w:val="934"/>
        </w:trPr>
        <w:tc>
          <w:tcPr>
            <w:tcW w:w="674" w:type="dxa"/>
            <w:tcBorders>
              <w:top w:val="single" w:sz="4" w:space="0" w:color="000000"/>
              <w:left w:val="single" w:sz="4" w:space="0" w:color="000000"/>
              <w:bottom w:val="single" w:sz="4" w:space="0" w:color="000000"/>
              <w:right w:val="single" w:sz="4" w:space="0" w:color="000000"/>
            </w:tcBorders>
          </w:tcPr>
          <w:p w14:paraId="4B766F82"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19A0A2F9"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4298EEA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007EEA9" w14:textId="77777777" w:rsidR="00C9323F" w:rsidRPr="00D511EA" w:rsidRDefault="00C9323F" w:rsidP="00C9323F">
            <w:pPr>
              <w:spacing w:line="259" w:lineRule="auto"/>
              <w:rPr>
                <w:sz w:val="22"/>
                <w:szCs w:val="22"/>
              </w:rPr>
            </w:pPr>
            <w:r w:rsidRPr="00D511EA">
              <w:rPr>
                <w:sz w:val="22"/>
                <w:szCs w:val="22"/>
              </w:rPr>
              <w:t>- код 0889 «Упаковывание штабельное»</w:t>
            </w:r>
          </w:p>
          <w:p w14:paraId="4B5B7E25" w14:textId="77777777" w:rsidR="00C9323F" w:rsidRPr="00D511EA" w:rsidRDefault="00C9323F" w:rsidP="00C9323F">
            <w:pPr>
              <w:spacing w:line="259" w:lineRule="auto"/>
              <w:rPr>
                <w:sz w:val="22"/>
                <w:szCs w:val="22"/>
              </w:rPr>
            </w:pPr>
            <w:r w:rsidRPr="00D511EA">
              <w:rPr>
                <w:sz w:val="22"/>
                <w:szCs w:val="22"/>
              </w:rPr>
              <w:t>Обоснование:</w:t>
            </w:r>
          </w:p>
          <w:p w14:paraId="1003267D" w14:textId="77777777" w:rsidR="00C9323F" w:rsidRPr="00D511EA" w:rsidRDefault="00C9323F" w:rsidP="00C9323F">
            <w:pPr>
              <w:spacing w:line="259" w:lineRule="auto"/>
              <w:rPr>
                <w:sz w:val="22"/>
                <w:szCs w:val="22"/>
              </w:rPr>
            </w:pPr>
            <w:r w:rsidRPr="00D511EA">
              <w:rPr>
                <w:sz w:val="22"/>
                <w:szCs w:val="22"/>
              </w:rPr>
              <w:t>ГОСТ 16299–2022 ст. 13</w:t>
            </w:r>
          </w:p>
        </w:tc>
        <w:tc>
          <w:tcPr>
            <w:tcW w:w="3063" w:type="dxa"/>
            <w:tcBorders>
              <w:top w:val="single" w:sz="4" w:space="0" w:color="000000"/>
              <w:left w:val="single" w:sz="4" w:space="0" w:color="000000"/>
              <w:bottom w:val="single" w:sz="4" w:space="0" w:color="000000"/>
              <w:right w:val="single" w:sz="4" w:space="0" w:color="000000"/>
            </w:tcBorders>
          </w:tcPr>
          <w:p w14:paraId="63E850BD" w14:textId="77777777" w:rsidR="00FF194A" w:rsidRPr="00D511EA" w:rsidRDefault="00FF194A" w:rsidP="00FF194A">
            <w:pPr>
              <w:rPr>
                <w:sz w:val="22"/>
                <w:szCs w:val="22"/>
              </w:rPr>
            </w:pPr>
            <w:r w:rsidRPr="00D511EA">
              <w:rPr>
                <w:sz w:val="22"/>
                <w:szCs w:val="22"/>
              </w:rPr>
              <w:t>Принято.</w:t>
            </w:r>
          </w:p>
          <w:p w14:paraId="626E5FDD" w14:textId="77777777" w:rsidR="00C9323F" w:rsidRPr="00D511EA" w:rsidRDefault="00FF194A" w:rsidP="00FF194A">
            <w:pPr>
              <w:rPr>
                <w:sz w:val="22"/>
                <w:szCs w:val="22"/>
              </w:rPr>
            </w:pPr>
            <w:r w:rsidRPr="00D511EA">
              <w:rPr>
                <w:sz w:val="22"/>
                <w:szCs w:val="22"/>
              </w:rPr>
              <w:t>Код 0830.10</w:t>
            </w:r>
          </w:p>
        </w:tc>
      </w:tr>
      <w:tr w:rsidR="00C9323F" w:rsidRPr="00D511EA" w14:paraId="5852C45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65FC9C4"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53CC49CE" w14:textId="77777777" w:rsidR="00C9323F" w:rsidRPr="00D511EA" w:rsidRDefault="00C9323F" w:rsidP="00C9323F">
            <w:pPr>
              <w:rPr>
                <w:sz w:val="22"/>
                <w:szCs w:val="22"/>
              </w:rPr>
            </w:pPr>
            <w:r w:rsidRPr="00D511EA">
              <w:rPr>
                <w:color w:val="000000" w:themeColor="text1"/>
                <w:sz w:val="22"/>
                <w:szCs w:val="22"/>
              </w:rPr>
              <w:t>Раздел 7, таблица 8</w:t>
            </w:r>
          </w:p>
        </w:tc>
        <w:tc>
          <w:tcPr>
            <w:tcW w:w="2552" w:type="dxa"/>
            <w:tcBorders>
              <w:left w:val="single" w:sz="4" w:space="0" w:color="000000"/>
              <w:bottom w:val="single" w:sz="4" w:space="0" w:color="000000"/>
              <w:right w:val="single" w:sz="4" w:space="0" w:color="000000"/>
            </w:tcBorders>
          </w:tcPr>
          <w:p w14:paraId="5F38495D" w14:textId="77777777" w:rsidR="00C9323F" w:rsidRPr="00D511EA" w:rsidRDefault="00C9323F" w:rsidP="00C9323F">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D635359" w14:textId="77777777" w:rsidR="00C9323F" w:rsidRPr="00D511EA" w:rsidRDefault="00C9323F" w:rsidP="00C9323F">
            <w:pPr>
              <w:rPr>
                <w:sz w:val="22"/>
                <w:szCs w:val="22"/>
              </w:rPr>
            </w:pPr>
            <w:r w:rsidRPr="00D511EA">
              <w:rPr>
                <w:sz w:val="22"/>
                <w:szCs w:val="22"/>
              </w:rPr>
              <w:t xml:space="preserve">Замечание: </w:t>
            </w:r>
          </w:p>
          <w:p w14:paraId="368139A6" w14:textId="77777777" w:rsidR="00C9323F" w:rsidRPr="00D511EA" w:rsidRDefault="00C9323F" w:rsidP="00C9323F">
            <w:pPr>
              <w:rPr>
                <w:sz w:val="22"/>
                <w:szCs w:val="22"/>
              </w:rPr>
            </w:pPr>
            <w:r w:rsidRPr="00D511EA">
              <w:rPr>
                <w:sz w:val="22"/>
                <w:szCs w:val="22"/>
              </w:rPr>
              <w:t>Операция</w:t>
            </w:r>
            <w:r w:rsidRPr="00D511EA">
              <w:rPr>
                <w:spacing w:val="-15"/>
                <w:sz w:val="22"/>
                <w:szCs w:val="22"/>
              </w:rPr>
              <w:t xml:space="preserve"> </w:t>
            </w:r>
            <w:r w:rsidRPr="00D511EA">
              <w:rPr>
                <w:sz w:val="22"/>
                <w:szCs w:val="22"/>
              </w:rPr>
              <w:t>расконсервации</w:t>
            </w:r>
            <w:r w:rsidRPr="00D511EA">
              <w:rPr>
                <w:spacing w:val="-15"/>
                <w:sz w:val="22"/>
                <w:szCs w:val="22"/>
              </w:rPr>
              <w:t xml:space="preserve"> </w:t>
            </w:r>
            <w:r w:rsidRPr="00D511EA">
              <w:rPr>
                <w:sz w:val="22"/>
                <w:szCs w:val="22"/>
              </w:rPr>
              <w:t xml:space="preserve">удалением консервационного масла в </w:t>
            </w:r>
            <w:r w:rsidRPr="00D511EA">
              <w:rPr>
                <w:spacing w:val="-2"/>
                <w:sz w:val="22"/>
                <w:szCs w:val="22"/>
              </w:rPr>
              <w:t>машиностроении</w:t>
            </w:r>
          </w:p>
          <w:p w14:paraId="168D779D" w14:textId="77777777" w:rsidR="00C9323F" w:rsidRPr="00D511EA" w:rsidRDefault="00C9323F" w:rsidP="00C9323F">
            <w:pPr>
              <w:rPr>
                <w:sz w:val="22"/>
                <w:szCs w:val="22"/>
              </w:rPr>
            </w:pPr>
            <w:r w:rsidRPr="00D511EA">
              <w:rPr>
                <w:sz w:val="22"/>
                <w:szCs w:val="22"/>
              </w:rPr>
              <w:t>Предложение:</w:t>
            </w:r>
          </w:p>
          <w:p w14:paraId="4C328180" w14:textId="77777777" w:rsidR="00C9323F" w:rsidRPr="00D511EA" w:rsidRDefault="00C9323F" w:rsidP="00C9323F">
            <w:pPr>
              <w:pStyle w:val="TableParagraph"/>
              <w:spacing w:line="268" w:lineRule="exact"/>
            </w:pPr>
            <w:r w:rsidRPr="00D511EA">
              <w:t>Добавить в</w:t>
            </w:r>
            <w:r w:rsidRPr="00D511EA">
              <w:rPr>
                <w:spacing w:val="-1"/>
              </w:rPr>
              <w:t xml:space="preserve"> </w:t>
            </w:r>
            <w:r w:rsidRPr="00D511EA">
              <w:t>таблицу</w:t>
            </w:r>
            <w:r w:rsidRPr="00D511EA">
              <w:rPr>
                <w:spacing w:val="-8"/>
              </w:rPr>
              <w:t xml:space="preserve"> </w:t>
            </w:r>
            <w:r w:rsidRPr="00D511EA">
              <w:t>8</w:t>
            </w:r>
            <w:r w:rsidRPr="00D511EA">
              <w:rPr>
                <w:spacing w:val="-1"/>
              </w:rPr>
              <w:t xml:space="preserve"> </w:t>
            </w:r>
            <w:r w:rsidRPr="00D511EA">
              <w:t>в</w:t>
            </w:r>
            <w:r w:rsidRPr="00D511EA">
              <w:rPr>
                <w:spacing w:val="1"/>
              </w:rPr>
              <w:t xml:space="preserve"> </w:t>
            </w:r>
            <w:r w:rsidRPr="00D511EA">
              <w:rPr>
                <w:spacing w:val="-2"/>
              </w:rPr>
              <w:t xml:space="preserve">строки </w:t>
            </w:r>
            <w:r w:rsidRPr="00D511EA">
              <w:t>«расконсервация удалением консервационного</w:t>
            </w:r>
            <w:r w:rsidRPr="00D511EA">
              <w:rPr>
                <w:spacing w:val="-15"/>
              </w:rPr>
              <w:t xml:space="preserve"> </w:t>
            </w:r>
            <w:r w:rsidRPr="00D511EA">
              <w:t>материала»</w:t>
            </w:r>
            <w:r w:rsidRPr="00D511EA">
              <w:rPr>
                <w:spacing w:val="-15"/>
              </w:rPr>
              <w:t xml:space="preserve"> </w:t>
            </w:r>
            <w:r w:rsidRPr="00D511EA">
              <w:t>фразу «промывкой</w:t>
            </w:r>
            <w:r w:rsidRPr="00D511EA">
              <w:rPr>
                <w:spacing w:val="-6"/>
              </w:rPr>
              <w:t xml:space="preserve"> </w:t>
            </w:r>
            <w:r w:rsidRPr="00D511EA">
              <w:rPr>
                <w:spacing w:val="-2"/>
              </w:rPr>
              <w:t>(прокачиванием)»</w:t>
            </w:r>
          </w:p>
          <w:p w14:paraId="489EDF92" w14:textId="77777777" w:rsidR="00C9323F" w:rsidRPr="00D511EA" w:rsidRDefault="00C9323F" w:rsidP="00C9323F">
            <w:pPr>
              <w:rPr>
                <w:sz w:val="22"/>
                <w:szCs w:val="22"/>
              </w:rPr>
            </w:pPr>
            <w:r w:rsidRPr="00D511EA">
              <w:rPr>
                <w:sz w:val="22"/>
                <w:szCs w:val="22"/>
              </w:rPr>
              <w:t>Обоснование:</w:t>
            </w:r>
          </w:p>
          <w:p w14:paraId="11F3B63D" w14:textId="77777777" w:rsidR="00C9323F" w:rsidRPr="00D511EA" w:rsidRDefault="00C9323F" w:rsidP="00C9323F">
            <w:pPr>
              <w:pStyle w:val="TableParagraph"/>
            </w:pPr>
            <w:r w:rsidRPr="00D511EA">
              <w:t>Операция расконсервации удалением консервационного масла в машиностроении также может быть промывкой</w:t>
            </w:r>
            <w:r w:rsidRPr="00D511EA">
              <w:rPr>
                <w:spacing w:val="-15"/>
              </w:rPr>
              <w:t xml:space="preserve"> </w:t>
            </w:r>
            <w:r w:rsidRPr="00D511EA">
              <w:t>(прокачиванием)</w:t>
            </w:r>
            <w:r w:rsidRPr="00D511EA">
              <w:rPr>
                <w:spacing w:val="-15"/>
              </w:rPr>
              <w:t xml:space="preserve"> </w:t>
            </w:r>
            <w:r w:rsidRPr="00D511EA">
              <w:t>внутренних полостей</w:t>
            </w:r>
            <w:r w:rsidRPr="00D511EA">
              <w:rPr>
                <w:spacing w:val="-2"/>
              </w:rPr>
              <w:t xml:space="preserve"> изделия</w:t>
            </w:r>
          </w:p>
        </w:tc>
        <w:tc>
          <w:tcPr>
            <w:tcW w:w="3063" w:type="dxa"/>
            <w:tcBorders>
              <w:top w:val="single" w:sz="4" w:space="0" w:color="000000"/>
              <w:left w:val="single" w:sz="4" w:space="0" w:color="000000"/>
              <w:bottom w:val="single" w:sz="4" w:space="0" w:color="000000"/>
              <w:right w:val="single" w:sz="4" w:space="0" w:color="000000"/>
            </w:tcBorders>
          </w:tcPr>
          <w:p w14:paraId="4DA2FF9A" w14:textId="77777777" w:rsidR="00C9323F" w:rsidRPr="00D511EA" w:rsidRDefault="00FF194A" w:rsidP="00C9323F">
            <w:pPr>
              <w:rPr>
                <w:sz w:val="22"/>
                <w:szCs w:val="22"/>
              </w:rPr>
            </w:pPr>
            <w:r w:rsidRPr="00D511EA">
              <w:rPr>
                <w:sz w:val="22"/>
                <w:szCs w:val="22"/>
              </w:rPr>
              <w:t>Принято.</w:t>
            </w:r>
          </w:p>
          <w:p w14:paraId="01348EB1" w14:textId="77777777" w:rsidR="00FF194A" w:rsidRPr="00D511EA" w:rsidRDefault="00FF194A" w:rsidP="00C9323F">
            <w:pPr>
              <w:rPr>
                <w:sz w:val="22"/>
                <w:szCs w:val="22"/>
              </w:rPr>
            </w:pPr>
            <w:r w:rsidRPr="00D511EA">
              <w:rPr>
                <w:sz w:val="22"/>
                <w:szCs w:val="22"/>
              </w:rPr>
              <w:t>Код 0856.01</w:t>
            </w:r>
          </w:p>
        </w:tc>
      </w:tr>
      <w:tr w:rsidR="00C9323F" w:rsidRPr="00D511EA" w14:paraId="305CA9A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A420AC0"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52A35D50" w14:textId="77777777" w:rsidR="00C9323F" w:rsidRPr="00D511EA" w:rsidRDefault="00C9323F" w:rsidP="00C9323F">
            <w:pPr>
              <w:spacing w:line="240" w:lineRule="exact"/>
            </w:pPr>
            <w:r w:rsidRPr="00D511EA">
              <w:t>Таблица 8,</w:t>
            </w:r>
          </w:p>
          <w:p w14:paraId="603F9FC0" w14:textId="77777777" w:rsidR="00C9323F" w:rsidRPr="00D511EA" w:rsidRDefault="00C9323F" w:rsidP="00C9323F">
            <w:pPr>
              <w:spacing w:line="240" w:lineRule="exact"/>
            </w:pPr>
            <w:r w:rsidRPr="00D511EA">
              <w:t xml:space="preserve">коды 0801-0822, </w:t>
            </w:r>
          </w:p>
          <w:p w14:paraId="03E072DA" w14:textId="77777777" w:rsidR="00C9323F" w:rsidRPr="00D511EA" w:rsidRDefault="00C9323F" w:rsidP="00C9323F">
            <w:pPr>
              <w:rPr>
                <w:color w:val="000000" w:themeColor="text1"/>
                <w:sz w:val="22"/>
                <w:szCs w:val="22"/>
              </w:rPr>
            </w:pPr>
            <w:r w:rsidRPr="00D511EA">
              <w:t>2-ой столбец</w:t>
            </w:r>
          </w:p>
        </w:tc>
        <w:tc>
          <w:tcPr>
            <w:tcW w:w="2552" w:type="dxa"/>
            <w:tcBorders>
              <w:left w:val="single" w:sz="4" w:space="0" w:color="000000"/>
              <w:bottom w:val="single" w:sz="4" w:space="0" w:color="000000"/>
              <w:right w:val="single" w:sz="4" w:space="0" w:color="000000"/>
            </w:tcBorders>
          </w:tcPr>
          <w:p w14:paraId="54A2D076"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052432B6" w14:textId="77777777" w:rsidR="00C9323F" w:rsidRPr="00D511EA" w:rsidRDefault="00C9323F" w:rsidP="00C9323F">
            <w:pPr>
              <w:rPr>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8BA1C8C" w14:textId="77777777" w:rsidR="00C9323F" w:rsidRPr="00D511EA" w:rsidRDefault="00C9323F" w:rsidP="00C9323F">
            <w:pPr>
              <w:rPr>
                <w:sz w:val="22"/>
                <w:szCs w:val="22"/>
              </w:rPr>
            </w:pPr>
            <w:r w:rsidRPr="00D511EA">
              <w:rPr>
                <w:sz w:val="22"/>
                <w:szCs w:val="22"/>
              </w:rPr>
              <w:t>Замечание:</w:t>
            </w:r>
          </w:p>
          <w:p w14:paraId="76E61C0B" w14:textId="77777777" w:rsidR="00C9323F" w:rsidRPr="00D511EA" w:rsidRDefault="00C9323F" w:rsidP="00C9323F">
            <w:pPr>
              <w:rPr>
                <w:sz w:val="22"/>
                <w:szCs w:val="22"/>
              </w:rPr>
            </w:pPr>
            <w:r w:rsidRPr="00D511EA">
              <w:rPr>
                <w:sz w:val="22"/>
                <w:szCs w:val="22"/>
              </w:rPr>
              <w:t>Одинаковые группы разделены. Повторение начала названия операции «Консервация»</w:t>
            </w:r>
          </w:p>
          <w:p w14:paraId="74CED57E" w14:textId="77777777" w:rsidR="00C9323F" w:rsidRPr="00D511EA" w:rsidRDefault="00C9323F" w:rsidP="00C9323F">
            <w:pPr>
              <w:rPr>
                <w:sz w:val="22"/>
                <w:szCs w:val="22"/>
              </w:rPr>
            </w:pPr>
            <w:r w:rsidRPr="00D511EA">
              <w:rPr>
                <w:sz w:val="22"/>
                <w:szCs w:val="22"/>
              </w:rPr>
              <w:t>Предложение:</w:t>
            </w:r>
          </w:p>
          <w:p w14:paraId="3DE13A96" w14:textId="77777777" w:rsidR="00C9323F" w:rsidRPr="00D511EA" w:rsidRDefault="00C9323F" w:rsidP="00C9323F">
            <w:pPr>
              <w:rPr>
                <w:sz w:val="22"/>
                <w:szCs w:val="22"/>
              </w:rPr>
            </w:pPr>
            <w:r w:rsidRPr="00D511EA">
              <w:rPr>
                <w:sz w:val="22"/>
                <w:szCs w:val="22"/>
              </w:rPr>
              <w:t>Объединить в одну ячейку. Исключить повторение «Консервация»</w:t>
            </w:r>
          </w:p>
          <w:p w14:paraId="0491510E" w14:textId="77777777" w:rsidR="00C9323F" w:rsidRPr="00D511EA" w:rsidRDefault="00C9323F" w:rsidP="00C9323F">
            <w:pPr>
              <w:rPr>
                <w:sz w:val="22"/>
                <w:szCs w:val="22"/>
              </w:rPr>
            </w:pPr>
            <w:r w:rsidRPr="00D511EA">
              <w:rPr>
                <w:sz w:val="22"/>
                <w:szCs w:val="22"/>
              </w:rPr>
              <w:t>Обоснование:</w:t>
            </w:r>
          </w:p>
          <w:p w14:paraId="55DF4147" w14:textId="77777777" w:rsidR="00C9323F" w:rsidRPr="00D511EA" w:rsidRDefault="00C9323F" w:rsidP="00C9323F">
            <w:pPr>
              <w:rPr>
                <w:sz w:val="22"/>
                <w:szCs w:val="22"/>
              </w:rPr>
            </w:pPr>
            <w:r w:rsidRPr="00D511EA">
              <w:rPr>
                <w:sz w:val="22"/>
                <w:szCs w:val="22"/>
              </w:rPr>
              <w:t>Приведение в соответствие</w:t>
            </w:r>
          </w:p>
        </w:tc>
        <w:tc>
          <w:tcPr>
            <w:tcW w:w="3063" w:type="dxa"/>
            <w:tcBorders>
              <w:top w:val="single" w:sz="4" w:space="0" w:color="000000"/>
              <w:left w:val="single" w:sz="4" w:space="0" w:color="000000"/>
              <w:bottom w:val="single" w:sz="4" w:space="0" w:color="000000"/>
              <w:right w:val="single" w:sz="4" w:space="0" w:color="000000"/>
            </w:tcBorders>
          </w:tcPr>
          <w:p w14:paraId="70D82DA9" w14:textId="77777777" w:rsidR="00C9323F" w:rsidRPr="00D511EA" w:rsidRDefault="00FF194A" w:rsidP="00FF194A">
            <w:pPr>
              <w:rPr>
                <w:sz w:val="22"/>
                <w:szCs w:val="22"/>
              </w:rPr>
            </w:pPr>
            <w:r w:rsidRPr="00D511EA">
              <w:rPr>
                <w:sz w:val="22"/>
                <w:szCs w:val="22"/>
              </w:rPr>
              <w:t>Принято.</w:t>
            </w:r>
          </w:p>
        </w:tc>
      </w:tr>
      <w:tr w:rsidR="00C9323F" w:rsidRPr="00D511EA" w14:paraId="26B48DD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DE6204C"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3071E445" w14:textId="77777777" w:rsidR="00C9323F" w:rsidRPr="00D511EA" w:rsidRDefault="00C9323F" w:rsidP="00C9323F">
            <w:pPr>
              <w:spacing w:line="240" w:lineRule="exact"/>
              <w:rPr>
                <w:sz w:val="22"/>
                <w:szCs w:val="22"/>
              </w:rPr>
            </w:pPr>
            <w:r w:rsidRPr="00D511EA">
              <w:rPr>
                <w:sz w:val="22"/>
                <w:szCs w:val="22"/>
              </w:rPr>
              <w:t>Таблица 8,</w:t>
            </w:r>
          </w:p>
          <w:p w14:paraId="1C4EEAD5" w14:textId="77777777" w:rsidR="00C9323F" w:rsidRPr="00D511EA" w:rsidRDefault="00C9323F" w:rsidP="00C9323F">
            <w:pPr>
              <w:spacing w:line="240" w:lineRule="exact"/>
              <w:rPr>
                <w:sz w:val="22"/>
                <w:szCs w:val="22"/>
              </w:rPr>
            </w:pPr>
            <w:r w:rsidRPr="00D511EA">
              <w:rPr>
                <w:sz w:val="22"/>
                <w:szCs w:val="22"/>
              </w:rPr>
              <w:t xml:space="preserve">коды 0816-0821, </w:t>
            </w:r>
          </w:p>
          <w:p w14:paraId="1A93B6F6" w14:textId="77777777" w:rsidR="00C9323F" w:rsidRPr="00D511EA" w:rsidRDefault="00C9323F" w:rsidP="00C9323F">
            <w:pPr>
              <w:spacing w:line="240" w:lineRule="exact"/>
              <w:rPr>
                <w:sz w:val="22"/>
                <w:szCs w:val="22"/>
              </w:rPr>
            </w:pPr>
            <w:r w:rsidRPr="00D511EA">
              <w:rPr>
                <w:sz w:val="22"/>
                <w:szCs w:val="22"/>
              </w:rPr>
              <w:t>3-ий столбец</w:t>
            </w:r>
          </w:p>
        </w:tc>
        <w:tc>
          <w:tcPr>
            <w:tcW w:w="2552" w:type="dxa"/>
            <w:tcBorders>
              <w:left w:val="single" w:sz="4" w:space="0" w:color="000000"/>
              <w:bottom w:val="single" w:sz="4" w:space="0" w:color="000000"/>
              <w:right w:val="single" w:sz="4" w:space="0" w:color="000000"/>
            </w:tcBorders>
          </w:tcPr>
          <w:p w14:paraId="2FDEBD15"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0F088D92" w14:textId="77777777" w:rsidR="00C9323F" w:rsidRPr="00D511EA" w:rsidRDefault="00C9323F" w:rsidP="00C9323F">
            <w:pPr>
              <w:rPr>
                <w:rFonts w:cstheme="minorHAnsi"/>
                <w:bCs/>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62BE3B1" w14:textId="77777777" w:rsidR="00C9323F" w:rsidRPr="00D511EA" w:rsidRDefault="00C9323F" w:rsidP="00C9323F">
            <w:pPr>
              <w:rPr>
                <w:sz w:val="22"/>
                <w:szCs w:val="22"/>
              </w:rPr>
            </w:pPr>
            <w:r w:rsidRPr="00D511EA">
              <w:rPr>
                <w:sz w:val="22"/>
                <w:szCs w:val="22"/>
              </w:rPr>
              <w:t>Замечание:</w:t>
            </w:r>
          </w:p>
          <w:p w14:paraId="6CCAEC58" w14:textId="77777777" w:rsidR="00C9323F" w:rsidRPr="00D511EA" w:rsidRDefault="00C9323F" w:rsidP="00C9323F">
            <w:pPr>
              <w:rPr>
                <w:sz w:val="22"/>
                <w:szCs w:val="22"/>
              </w:rPr>
            </w:pPr>
            <w:r w:rsidRPr="00D511EA">
              <w:rPr>
                <w:sz w:val="22"/>
                <w:szCs w:val="22"/>
              </w:rPr>
              <w:t>Одинаковые группы разделены. Повторение части названия операции «герметизацией»</w:t>
            </w:r>
          </w:p>
          <w:p w14:paraId="3FD9CD27" w14:textId="77777777" w:rsidR="00C9323F" w:rsidRPr="00D511EA" w:rsidRDefault="00C9323F" w:rsidP="00C9323F">
            <w:pPr>
              <w:rPr>
                <w:sz w:val="22"/>
                <w:szCs w:val="22"/>
              </w:rPr>
            </w:pPr>
            <w:r w:rsidRPr="00D511EA">
              <w:rPr>
                <w:sz w:val="22"/>
                <w:szCs w:val="22"/>
              </w:rPr>
              <w:t>Предложение:</w:t>
            </w:r>
          </w:p>
          <w:p w14:paraId="21A01B46" w14:textId="77777777" w:rsidR="00C9323F" w:rsidRPr="00D511EA" w:rsidRDefault="00C9323F" w:rsidP="00C9323F">
            <w:pPr>
              <w:rPr>
                <w:sz w:val="22"/>
                <w:szCs w:val="22"/>
              </w:rPr>
            </w:pPr>
            <w:r w:rsidRPr="00D511EA">
              <w:rPr>
                <w:sz w:val="22"/>
                <w:szCs w:val="22"/>
              </w:rPr>
              <w:t>Объединить в одну ячейку. Исключить повторение «герметизацией»</w:t>
            </w:r>
          </w:p>
          <w:p w14:paraId="1643188F" w14:textId="77777777" w:rsidR="00C9323F" w:rsidRPr="00D511EA" w:rsidRDefault="00C9323F" w:rsidP="00C9323F">
            <w:pPr>
              <w:rPr>
                <w:sz w:val="22"/>
                <w:szCs w:val="22"/>
              </w:rPr>
            </w:pPr>
            <w:r w:rsidRPr="00D511EA">
              <w:rPr>
                <w:sz w:val="22"/>
                <w:szCs w:val="22"/>
              </w:rPr>
              <w:t>Обоснование:</w:t>
            </w:r>
          </w:p>
          <w:p w14:paraId="2711EE68" w14:textId="77777777" w:rsidR="00C9323F" w:rsidRPr="00D511EA" w:rsidRDefault="00C9323F" w:rsidP="00C9323F">
            <w:pPr>
              <w:rPr>
                <w:sz w:val="22"/>
                <w:szCs w:val="22"/>
              </w:rPr>
            </w:pPr>
            <w:r w:rsidRPr="00D511EA">
              <w:rPr>
                <w:sz w:val="22"/>
                <w:szCs w:val="22"/>
              </w:rPr>
              <w:t>Приведение в соответствие</w:t>
            </w:r>
          </w:p>
        </w:tc>
        <w:tc>
          <w:tcPr>
            <w:tcW w:w="3063" w:type="dxa"/>
            <w:tcBorders>
              <w:top w:val="single" w:sz="4" w:space="0" w:color="000000"/>
              <w:left w:val="single" w:sz="4" w:space="0" w:color="000000"/>
              <w:bottom w:val="single" w:sz="4" w:space="0" w:color="000000"/>
              <w:right w:val="single" w:sz="4" w:space="0" w:color="000000"/>
            </w:tcBorders>
          </w:tcPr>
          <w:p w14:paraId="75F3D80E" w14:textId="77777777" w:rsidR="00C9323F" w:rsidRPr="00D511EA" w:rsidRDefault="00FF194A" w:rsidP="00FF194A">
            <w:pPr>
              <w:rPr>
                <w:sz w:val="22"/>
                <w:szCs w:val="22"/>
              </w:rPr>
            </w:pPr>
            <w:r w:rsidRPr="00D511EA">
              <w:rPr>
                <w:sz w:val="22"/>
                <w:szCs w:val="22"/>
              </w:rPr>
              <w:t>Принято.</w:t>
            </w:r>
          </w:p>
        </w:tc>
      </w:tr>
      <w:tr w:rsidR="00C9323F" w:rsidRPr="00D511EA" w14:paraId="768AF01A"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77B25B93"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val="restart"/>
            <w:tcBorders>
              <w:top w:val="single" w:sz="4" w:space="0" w:color="000000"/>
              <w:left w:val="single" w:sz="4" w:space="0" w:color="000000"/>
              <w:right w:val="single" w:sz="4" w:space="0" w:color="000000"/>
            </w:tcBorders>
          </w:tcPr>
          <w:p w14:paraId="10701AE1" w14:textId="77777777" w:rsidR="00C9323F" w:rsidRPr="00D511EA" w:rsidRDefault="00C9323F" w:rsidP="00C9323F">
            <w:pPr>
              <w:rPr>
                <w:sz w:val="22"/>
                <w:szCs w:val="22"/>
              </w:rPr>
            </w:pPr>
            <w:r w:rsidRPr="00D511EA">
              <w:rPr>
                <w:color w:val="000000"/>
                <w:sz w:val="22"/>
                <w:szCs w:val="22"/>
                <w:shd w:val="clear" w:color="auto" w:fill="FFFFFF"/>
                <w:lang w:bidi="ru-RU"/>
              </w:rPr>
              <w:t>Раздел 7, таблица 8</w:t>
            </w:r>
          </w:p>
        </w:tc>
        <w:tc>
          <w:tcPr>
            <w:tcW w:w="2552" w:type="dxa"/>
            <w:vMerge w:val="restart"/>
            <w:tcBorders>
              <w:top w:val="single" w:sz="4" w:space="0" w:color="000000"/>
              <w:left w:val="single" w:sz="4" w:space="0" w:color="000000"/>
              <w:right w:val="single" w:sz="4" w:space="0" w:color="000000"/>
            </w:tcBorders>
          </w:tcPr>
          <w:p w14:paraId="37C3E29C"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70D94F57"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BC5A02F" w14:textId="77777777" w:rsidR="00C9323F" w:rsidRPr="00D511EA" w:rsidRDefault="00C9323F" w:rsidP="00C9323F">
            <w:pPr>
              <w:rPr>
                <w:sz w:val="22"/>
                <w:szCs w:val="22"/>
              </w:rPr>
            </w:pPr>
            <w:r w:rsidRPr="00D511EA">
              <w:rPr>
                <w:sz w:val="22"/>
                <w:szCs w:val="22"/>
              </w:rPr>
              <w:t>Код 0806 резервный</w:t>
            </w:r>
          </w:p>
          <w:p w14:paraId="479F1459"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CDC7C0A" w14:textId="77777777" w:rsidR="00C9323F" w:rsidRPr="00D511EA" w:rsidRDefault="00C9323F" w:rsidP="00C9323F">
            <w:pPr>
              <w:tabs>
                <w:tab w:val="left" w:pos="1866"/>
              </w:tabs>
              <w:rPr>
                <w:sz w:val="22"/>
                <w:szCs w:val="22"/>
              </w:rPr>
            </w:pPr>
            <w:r w:rsidRPr="00D511EA">
              <w:rPr>
                <w:sz w:val="22"/>
                <w:szCs w:val="22"/>
              </w:rPr>
              <w:t>Код 0806 – Консервация засыпанием</w:t>
            </w:r>
          </w:p>
          <w:p w14:paraId="718F6013"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2465ADF1" w14:textId="77777777" w:rsidR="00FF194A" w:rsidRPr="00D511EA" w:rsidRDefault="00FF194A" w:rsidP="00FF194A">
            <w:pPr>
              <w:rPr>
                <w:sz w:val="22"/>
                <w:szCs w:val="22"/>
              </w:rPr>
            </w:pPr>
            <w:r w:rsidRPr="00D511EA">
              <w:rPr>
                <w:sz w:val="22"/>
                <w:szCs w:val="22"/>
              </w:rPr>
              <w:t>Принято.</w:t>
            </w:r>
          </w:p>
          <w:p w14:paraId="6BCEC5E6" w14:textId="77777777" w:rsidR="00C9323F" w:rsidRPr="00D511EA" w:rsidRDefault="00FF194A" w:rsidP="00FF194A">
            <w:pPr>
              <w:rPr>
                <w:sz w:val="22"/>
                <w:szCs w:val="22"/>
              </w:rPr>
            </w:pPr>
            <w:r w:rsidRPr="00D511EA">
              <w:rPr>
                <w:sz w:val="22"/>
                <w:szCs w:val="22"/>
              </w:rPr>
              <w:t>Код 0806</w:t>
            </w:r>
          </w:p>
        </w:tc>
      </w:tr>
      <w:tr w:rsidR="00C9323F" w:rsidRPr="00D511EA" w14:paraId="588D7456" w14:textId="77777777" w:rsidTr="00E66DE8">
        <w:trPr>
          <w:gridAfter w:val="1"/>
          <w:wAfter w:w="56" w:type="dxa"/>
        </w:trPr>
        <w:tc>
          <w:tcPr>
            <w:tcW w:w="674" w:type="dxa"/>
            <w:tcBorders>
              <w:left w:val="single" w:sz="4" w:space="0" w:color="000000"/>
              <w:right w:val="single" w:sz="4" w:space="0" w:color="000000"/>
            </w:tcBorders>
          </w:tcPr>
          <w:p w14:paraId="4B2A16D9"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8BB50FC"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51E985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1C6C4F9" w14:textId="77777777" w:rsidR="00C9323F" w:rsidRPr="00D511EA" w:rsidRDefault="00C9323F" w:rsidP="00C9323F">
            <w:pPr>
              <w:rPr>
                <w:sz w:val="22"/>
                <w:szCs w:val="22"/>
              </w:rPr>
            </w:pPr>
            <w:r w:rsidRPr="00D511EA">
              <w:rPr>
                <w:sz w:val="22"/>
                <w:szCs w:val="22"/>
              </w:rPr>
              <w:t>Код 0807 резервный</w:t>
            </w:r>
          </w:p>
          <w:p w14:paraId="717F8B53" w14:textId="77777777" w:rsidR="00C9323F" w:rsidRPr="00D511EA" w:rsidRDefault="00C9323F" w:rsidP="00C9323F">
            <w:pPr>
              <w:tabs>
                <w:tab w:val="left" w:pos="1866"/>
              </w:tabs>
              <w:rPr>
                <w:sz w:val="22"/>
                <w:szCs w:val="22"/>
              </w:rPr>
            </w:pPr>
            <w:r w:rsidRPr="00D511EA">
              <w:rPr>
                <w:sz w:val="22"/>
                <w:szCs w:val="22"/>
              </w:rPr>
              <w:lastRenderedPageBreak/>
              <w:t>Ввести наименование операции</w:t>
            </w:r>
          </w:p>
          <w:p w14:paraId="4510ED8E" w14:textId="77777777" w:rsidR="00C9323F" w:rsidRPr="00D511EA" w:rsidRDefault="00C9323F" w:rsidP="00C9323F">
            <w:pPr>
              <w:tabs>
                <w:tab w:val="left" w:pos="1866"/>
              </w:tabs>
              <w:rPr>
                <w:sz w:val="22"/>
                <w:szCs w:val="22"/>
              </w:rPr>
            </w:pPr>
            <w:r w:rsidRPr="00D511EA">
              <w:rPr>
                <w:sz w:val="22"/>
                <w:szCs w:val="22"/>
              </w:rPr>
              <w:t>Код 0807 – Консервация испарением</w:t>
            </w:r>
          </w:p>
          <w:p w14:paraId="35764AE9"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6249CD2" w14:textId="77777777" w:rsidR="00FF194A" w:rsidRPr="00D511EA" w:rsidRDefault="00FF194A" w:rsidP="00FF194A">
            <w:pPr>
              <w:rPr>
                <w:sz w:val="22"/>
                <w:szCs w:val="22"/>
              </w:rPr>
            </w:pPr>
            <w:r w:rsidRPr="00D511EA">
              <w:rPr>
                <w:sz w:val="22"/>
                <w:szCs w:val="22"/>
              </w:rPr>
              <w:lastRenderedPageBreak/>
              <w:t>Принято.</w:t>
            </w:r>
          </w:p>
          <w:p w14:paraId="15A0E568" w14:textId="77777777" w:rsidR="00C9323F" w:rsidRPr="00D511EA" w:rsidRDefault="00FF194A" w:rsidP="00FF194A">
            <w:pPr>
              <w:rPr>
                <w:sz w:val="22"/>
                <w:szCs w:val="22"/>
              </w:rPr>
            </w:pPr>
            <w:r w:rsidRPr="00D511EA">
              <w:rPr>
                <w:sz w:val="22"/>
                <w:szCs w:val="22"/>
              </w:rPr>
              <w:lastRenderedPageBreak/>
              <w:t>Код 0807</w:t>
            </w:r>
          </w:p>
        </w:tc>
      </w:tr>
      <w:tr w:rsidR="00C9323F" w:rsidRPr="00D511EA" w14:paraId="260E9E80" w14:textId="77777777" w:rsidTr="00E66DE8">
        <w:trPr>
          <w:gridAfter w:val="1"/>
          <w:wAfter w:w="56" w:type="dxa"/>
        </w:trPr>
        <w:tc>
          <w:tcPr>
            <w:tcW w:w="674" w:type="dxa"/>
            <w:tcBorders>
              <w:left w:val="single" w:sz="4" w:space="0" w:color="000000"/>
              <w:right w:val="single" w:sz="4" w:space="0" w:color="000000"/>
            </w:tcBorders>
          </w:tcPr>
          <w:p w14:paraId="45B4F1DD"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9AF9755"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704D6ED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5A3366E" w14:textId="77777777" w:rsidR="00C9323F" w:rsidRPr="00D511EA" w:rsidRDefault="00C9323F" w:rsidP="00C9323F">
            <w:pPr>
              <w:rPr>
                <w:sz w:val="22"/>
                <w:szCs w:val="22"/>
              </w:rPr>
            </w:pPr>
            <w:r w:rsidRPr="00D511EA">
              <w:rPr>
                <w:sz w:val="22"/>
                <w:szCs w:val="22"/>
              </w:rPr>
              <w:t>Код 0823 резервный</w:t>
            </w:r>
          </w:p>
          <w:p w14:paraId="416BF67F"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5DC4C7D" w14:textId="77777777" w:rsidR="00C9323F" w:rsidRPr="00D511EA" w:rsidRDefault="00C9323F" w:rsidP="00C9323F">
            <w:pPr>
              <w:tabs>
                <w:tab w:val="left" w:pos="1866"/>
              </w:tabs>
              <w:rPr>
                <w:sz w:val="22"/>
                <w:szCs w:val="22"/>
              </w:rPr>
            </w:pPr>
            <w:r w:rsidRPr="00D511EA">
              <w:rPr>
                <w:sz w:val="22"/>
                <w:szCs w:val="22"/>
              </w:rPr>
              <w:t>Код 0823 – Консервация чехлением</w:t>
            </w:r>
          </w:p>
          <w:p w14:paraId="4F6F35E5"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8736DE7" w14:textId="77777777" w:rsidR="00FF194A" w:rsidRPr="00D511EA" w:rsidRDefault="00FF194A" w:rsidP="00FF194A">
            <w:pPr>
              <w:rPr>
                <w:sz w:val="22"/>
                <w:szCs w:val="22"/>
              </w:rPr>
            </w:pPr>
            <w:r w:rsidRPr="00D511EA">
              <w:rPr>
                <w:sz w:val="22"/>
                <w:szCs w:val="22"/>
              </w:rPr>
              <w:t>Принято.</w:t>
            </w:r>
          </w:p>
          <w:p w14:paraId="7F4C1D57" w14:textId="77777777" w:rsidR="00C9323F" w:rsidRPr="00D511EA" w:rsidRDefault="00FF194A" w:rsidP="00FF194A">
            <w:pPr>
              <w:rPr>
                <w:sz w:val="22"/>
                <w:szCs w:val="22"/>
              </w:rPr>
            </w:pPr>
            <w:r w:rsidRPr="00D511EA">
              <w:rPr>
                <w:sz w:val="22"/>
                <w:szCs w:val="22"/>
              </w:rPr>
              <w:t>Код 0823</w:t>
            </w:r>
          </w:p>
        </w:tc>
      </w:tr>
      <w:tr w:rsidR="00C9323F" w:rsidRPr="00D511EA" w14:paraId="7906082B" w14:textId="77777777" w:rsidTr="00E66DE8">
        <w:trPr>
          <w:gridAfter w:val="1"/>
          <w:wAfter w:w="56" w:type="dxa"/>
        </w:trPr>
        <w:tc>
          <w:tcPr>
            <w:tcW w:w="674" w:type="dxa"/>
            <w:tcBorders>
              <w:left w:val="single" w:sz="4" w:space="0" w:color="000000"/>
              <w:right w:val="single" w:sz="4" w:space="0" w:color="000000"/>
            </w:tcBorders>
          </w:tcPr>
          <w:p w14:paraId="19E34CC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0050B37"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1C8C1B2B"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5FB0076" w14:textId="77777777" w:rsidR="00C9323F" w:rsidRPr="00D511EA" w:rsidRDefault="00C9323F" w:rsidP="00C9323F">
            <w:pPr>
              <w:rPr>
                <w:sz w:val="22"/>
                <w:szCs w:val="22"/>
              </w:rPr>
            </w:pPr>
            <w:r w:rsidRPr="00D511EA">
              <w:rPr>
                <w:sz w:val="22"/>
                <w:szCs w:val="22"/>
              </w:rPr>
              <w:t>Код 0824 резервный</w:t>
            </w:r>
          </w:p>
          <w:p w14:paraId="494D7F6A"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D1DE976" w14:textId="77777777" w:rsidR="00C9323F" w:rsidRPr="00D511EA" w:rsidRDefault="00C9323F" w:rsidP="00C9323F">
            <w:pPr>
              <w:tabs>
                <w:tab w:val="left" w:pos="1866"/>
              </w:tabs>
              <w:rPr>
                <w:sz w:val="22"/>
                <w:szCs w:val="22"/>
              </w:rPr>
            </w:pPr>
            <w:r w:rsidRPr="00D511EA">
              <w:rPr>
                <w:sz w:val="22"/>
                <w:szCs w:val="22"/>
              </w:rPr>
              <w:t>Код 0824 – Консервация с применением консервационного материала в мешочках</w:t>
            </w:r>
          </w:p>
          <w:p w14:paraId="3F92398C"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67B675FD" w14:textId="77777777" w:rsidR="00C9323F" w:rsidRPr="00D511EA" w:rsidRDefault="00FF194A" w:rsidP="00C9323F">
            <w:pPr>
              <w:rPr>
                <w:sz w:val="22"/>
                <w:szCs w:val="22"/>
              </w:rPr>
            </w:pPr>
            <w:r w:rsidRPr="00D511EA">
              <w:rPr>
                <w:sz w:val="22"/>
                <w:szCs w:val="22"/>
              </w:rPr>
              <w:t>Принято.</w:t>
            </w:r>
          </w:p>
          <w:p w14:paraId="5DD96BB6" w14:textId="77777777" w:rsidR="00FF194A" w:rsidRPr="00D511EA" w:rsidRDefault="00FF194A" w:rsidP="00C9323F">
            <w:pPr>
              <w:rPr>
                <w:sz w:val="22"/>
                <w:szCs w:val="22"/>
              </w:rPr>
            </w:pPr>
            <w:r w:rsidRPr="00D511EA">
              <w:rPr>
                <w:sz w:val="22"/>
                <w:szCs w:val="22"/>
              </w:rPr>
              <w:t>Код 0824.03</w:t>
            </w:r>
          </w:p>
        </w:tc>
      </w:tr>
      <w:tr w:rsidR="00C9323F" w:rsidRPr="00D511EA" w14:paraId="6EABC2CC"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7745EC4"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46647CDD"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1817074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67ECBDD" w14:textId="77777777" w:rsidR="00C9323F" w:rsidRPr="00D511EA" w:rsidRDefault="00C9323F" w:rsidP="00C9323F">
            <w:pPr>
              <w:rPr>
                <w:sz w:val="22"/>
                <w:szCs w:val="22"/>
              </w:rPr>
            </w:pPr>
            <w:r w:rsidRPr="00D511EA">
              <w:rPr>
                <w:sz w:val="22"/>
                <w:szCs w:val="22"/>
              </w:rPr>
              <w:t>Код 0875 резервный</w:t>
            </w:r>
          </w:p>
          <w:p w14:paraId="095FC969"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ABE78BE" w14:textId="77777777" w:rsidR="00C9323F" w:rsidRPr="00D511EA" w:rsidRDefault="00C9323F" w:rsidP="00C9323F">
            <w:pPr>
              <w:tabs>
                <w:tab w:val="left" w:pos="1866"/>
              </w:tabs>
              <w:rPr>
                <w:sz w:val="22"/>
                <w:szCs w:val="22"/>
              </w:rPr>
            </w:pPr>
            <w:r w:rsidRPr="00D511EA">
              <w:rPr>
                <w:sz w:val="22"/>
                <w:szCs w:val="22"/>
              </w:rPr>
              <w:t>Код 0875 – Расконсервация прокачиванием</w:t>
            </w:r>
          </w:p>
          <w:p w14:paraId="382AE25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603940B3" w14:textId="77777777" w:rsidR="00C9323F" w:rsidRPr="00D511EA" w:rsidRDefault="00C9323F" w:rsidP="00FF194A">
            <w:pPr>
              <w:rPr>
                <w:sz w:val="22"/>
                <w:szCs w:val="22"/>
              </w:rPr>
            </w:pPr>
            <w:r w:rsidRPr="00D511EA">
              <w:rPr>
                <w:sz w:val="22"/>
                <w:szCs w:val="22"/>
              </w:rPr>
              <w:t>Принято</w:t>
            </w:r>
            <w:r w:rsidR="00FF194A" w:rsidRPr="00D511EA">
              <w:rPr>
                <w:sz w:val="22"/>
                <w:szCs w:val="22"/>
              </w:rPr>
              <w:t xml:space="preserve"> частично.</w:t>
            </w:r>
          </w:p>
          <w:p w14:paraId="0F73F5DC" w14:textId="77777777" w:rsidR="00FF194A" w:rsidRPr="00D511EA" w:rsidRDefault="00FF194A" w:rsidP="00FF194A">
            <w:pPr>
              <w:rPr>
                <w:sz w:val="22"/>
                <w:szCs w:val="22"/>
              </w:rPr>
            </w:pPr>
            <w:r w:rsidRPr="00D511EA">
              <w:rPr>
                <w:sz w:val="22"/>
                <w:szCs w:val="22"/>
              </w:rPr>
              <w:t xml:space="preserve">Внесена операция с кодом 0865.01 </w:t>
            </w:r>
            <w:r w:rsidRPr="00D511EA">
              <w:rPr>
                <w:rFonts w:cs="Arial"/>
                <w:sz w:val="22"/>
                <w:shd w:val="clear" w:color="auto" w:fill="FFFFFF"/>
              </w:rPr>
              <w:t xml:space="preserve">удалением консервационного материала </w:t>
            </w:r>
            <w:r w:rsidRPr="00D511EA">
              <w:t>промывкой</w:t>
            </w:r>
            <w:r w:rsidRPr="00D511EA">
              <w:rPr>
                <w:spacing w:val="-6"/>
              </w:rPr>
              <w:t xml:space="preserve"> </w:t>
            </w:r>
            <w:r w:rsidRPr="00D511EA">
              <w:rPr>
                <w:spacing w:val="-2"/>
              </w:rPr>
              <w:t>(прокачиванием)</w:t>
            </w:r>
          </w:p>
        </w:tc>
      </w:tr>
      <w:tr w:rsidR="00C9323F" w:rsidRPr="00D511EA" w14:paraId="5D97AD4E"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E5D100F"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val="restart"/>
            <w:tcBorders>
              <w:top w:val="single" w:sz="4" w:space="0" w:color="000000"/>
              <w:left w:val="single" w:sz="4" w:space="0" w:color="000000"/>
              <w:right w:val="single" w:sz="4" w:space="0" w:color="000000"/>
            </w:tcBorders>
          </w:tcPr>
          <w:p w14:paraId="633DE457" w14:textId="77777777" w:rsidR="00C9323F" w:rsidRPr="00D511EA" w:rsidRDefault="00C9323F" w:rsidP="00C9323F">
            <w:pPr>
              <w:rPr>
                <w:sz w:val="22"/>
                <w:szCs w:val="22"/>
              </w:rPr>
            </w:pPr>
            <w:r w:rsidRPr="00D511EA">
              <w:rPr>
                <w:color w:val="000000"/>
                <w:sz w:val="22"/>
                <w:szCs w:val="22"/>
                <w:shd w:val="clear" w:color="auto" w:fill="FFFFFF"/>
                <w:lang w:bidi="ru-RU"/>
              </w:rPr>
              <w:t>Раздел 7, таблица 8</w:t>
            </w:r>
          </w:p>
        </w:tc>
        <w:tc>
          <w:tcPr>
            <w:tcW w:w="2552" w:type="dxa"/>
            <w:vMerge w:val="restart"/>
            <w:tcBorders>
              <w:top w:val="single" w:sz="4" w:space="0" w:color="000000"/>
              <w:left w:val="single" w:sz="4" w:space="0" w:color="000000"/>
              <w:right w:val="single" w:sz="4" w:space="0" w:color="000000"/>
            </w:tcBorders>
          </w:tcPr>
          <w:p w14:paraId="586DD617"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08BB0D32"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AF5ECAB" w14:textId="77777777" w:rsidR="00C9323F" w:rsidRPr="00D511EA" w:rsidRDefault="00C9323F" w:rsidP="00C9323F">
            <w:pPr>
              <w:rPr>
                <w:sz w:val="22"/>
                <w:szCs w:val="22"/>
              </w:rPr>
            </w:pPr>
            <w:r w:rsidRPr="00D511EA">
              <w:rPr>
                <w:sz w:val="22"/>
                <w:szCs w:val="22"/>
              </w:rPr>
              <w:t>Код 0877 резервный</w:t>
            </w:r>
          </w:p>
          <w:p w14:paraId="178503C3"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4EE06AF" w14:textId="77777777" w:rsidR="00C9323F" w:rsidRPr="00D511EA" w:rsidRDefault="00C9323F" w:rsidP="00C9323F">
            <w:pPr>
              <w:tabs>
                <w:tab w:val="left" w:pos="1866"/>
              </w:tabs>
              <w:rPr>
                <w:sz w:val="22"/>
                <w:szCs w:val="22"/>
              </w:rPr>
            </w:pPr>
            <w:r w:rsidRPr="00D511EA">
              <w:rPr>
                <w:sz w:val="22"/>
                <w:szCs w:val="22"/>
              </w:rPr>
              <w:t>Код 0877 – Расконсервация удалением летучих ингибиторов</w:t>
            </w:r>
          </w:p>
          <w:p w14:paraId="1A83664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3DF7918D" w14:textId="77777777" w:rsidR="00C9323F" w:rsidRPr="00D511EA" w:rsidRDefault="00C9323F" w:rsidP="00FF194A">
            <w:pPr>
              <w:rPr>
                <w:sz w:val="22"/>
                <w:szCs w:val="22"/>
              </w:rPr>
            </w:pPr>
            <w:r w:rsidRPr="00D511EA">
              <w:rPr>
                <w:sz w:val="22"/>
                <w:szCs w:val="22"/>
              </w:rPr>
              <w:t>Принято к сведению</w:t>
            </w:r>
            <w:r w:rsidR="00FF194A" w:rsidRPr="00D511EA">
              <w:rPr>
                <w:sz w:val="22"/>
                <w:szCs w:val="22"/>
              </w:rPr>
              <w:t>. О</w:t>
            </w:r>
            <w:r w:rsidRPr="00D511EA">
              <w:rPr>
                <w:sz w:val="22"/>
                <w:szCs w:val="22"/>
              </w:rPr>
              <w:t>перация введена с кодом 0876</w:t>
            </w:r>
          </w:p>
        </w:tc>
      </w:tr>
      <w:tr w:rsidR="00C9323F" w:rsidRPr="00D511EA" w14:paraId="4732AC35" w14:textId="77777777" w:rsidTr="00E66DE8">
        <w:trPr>
          <w:gridAfter w:val="1"/>
          <w:wAfter w:w="56" w:type="dxa"/>
        </w:trPr>
        <w:tc>
          <w:tcPr>
            <w:tcW w:w="674" w:type="dxa"/>
            <w:tcBorders>
              <w:left w:val="single" w:sz="4" w:space="0" w:color="000000"/>
              <w:right w:val="single" w:sz="4" w:space="0" w:color="000000"/>
            </w:tcBorders>
          </w:tcPr>
          <w:p w14:paraId="1EE0766F"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42C45C9"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517DF21B"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7BDD797" w14:textId="77777777" w:rsidR="00C9323F" w:rsidRPr="00D511EA" w:rsidRDefault="00C9323F" w:rsidP="00C9323F">
            <w:pPr>
              <w:rPr>
                <w:sz w:val="22"/>
                <w:szCs w:val="22"/>
              </w:rPr>
            </w:pPr>
            <w:r w:rsidRPr="00D511EA">
              <w:rPr>
                <w:sz w:val="22"/>
                <w:szCs w:val="22"/>
              </w:rPr>
              <w:t>Код 0880 Укладка</w:t>
            </w:r>
          </w:p>
          <w:p w14:paraId="79049744" w14:textId="77777777" w:rsidR="00C9323F" w:rsidRPr="00D511EA" w:rsidRDefault="00C9323F" w:rsidP="00C9323F">
            <w:pPr>
              <w:rPr>
                <w:sz w:val="22"/>
                <w:szCs w:val="22"/>
              </w:rPr>
            </w:pPr>
            <w:r w:rsidRPr="00D511EA">
              <w:rPr>
                <w:sz w:val="22"/>
                <w:szCs w:val="22"/>
              </w:rPr>
              <w:t xml:space="preserve">Наименование операции «Укладка» закрепить за резервным кодом 0846. </w:t>
            </w:r>
          </w:p>
          <w:p w14:paraId="402BFC9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2872F68" w14:textId="77777777" w:rsidR="00C9323F" w:rsidRPr="00D511EA" w:rsidRDefault="00C9323F" w:rsidP="00E01D38">
            <w:pPr>
              <w:rPr>
                <w:sz w:val="22"/>
                <w:szCs w:val="22"/>
              </w:rPr>
            </w:pPr>
            <w:r w:rsidRPr="00D511EA">
              <w:rPr>
                <w:sz w:val="22"/>
                <w:szCs w:val="22"/>
              </w:rPr>
              <w:t>Принято</w:t>
            </w:r>
            <w:r w:rsidR="00E01D38" w:rsidRPr="00D511EA">
              <w:rPr>
                <w:sz w:val="22"/>
                <w:szCs w:val="22"/>
              </w:rPr>
              <w:t>.</w:t>
            </w:r>
          </w:p>
        </w:tc>
      </w:tr>
      <w:tr w:rsidR="00E01D38" w:rsidRPr="00D511EA" w14:paraId="4C4B08D1" w14:textId="77777777" w:rsidTr="00E66DE8">
        <w:trPr>
          <w:gridAfter w:val="1"/>
          <w:wAfter w:w="56" w:type="dxa"/>
        </w:trPr>
        <w:tc>
          <w:tcPr>
            <w:tcW w:w="674" w:type="dxa"/>
            <w:tcBorders>
              <w:left w:val="single" w:sz="4" w:space="0" w:color="000000"/>
              <w:right w:val="single" w:sz="4" w:space="0" w:color="000000"/>
            </w:tcBorders>
          </w:tcPr>
          <w:p w14:paraId="7E0537CE" w14:textId="77777777" w:rsidR="00E01D38" w:rsidRPr="00746FC1" w:rsidRDefault="00E01D38" w:rsidP="00C9323F">
            <w:pPr>
              <w:pStyle w:val="ae"/>
              <w:numPr>
                <w:ilvl w:val="0"/>
                <w:numId w:val="4"/>
              </w:numPr>
              <w:ind w:left="0" w:firstLine="0"/>
            </w:pPr>
          </w:p>
        </w:tc>
        <w:tc>
          <w:tcPr>
            <w:tcW w:w="1562" w:type="dxa"/>
            <w:vMerge/>
            <w:tcBorders>
              <w:left w:val="single" w:sz="4" w:space="0" w:color="000000"/>
              <w:right w:val="single" w:sz="4" w:space="0" w:color="000000"/>
            </w:tcBorders>
          </w:tcPr>
          <w:p w14:paraId="293ACFC6" w14:textId="77777777" w:rsidR="00E01D38" w:rsidRPr="00D511EA" w:rsidRDefault="00E01D38" w:rsidP="00C9323F">
            <w:pPr>
              <w:rPr>
                <w:sz w:val="22"/>
                <w:szCs w:val="22"/>
              </w:rPr>
            </w:pPr>
          </w:p>
        </w:tc>
        <w:tc>
          <w:tcPr>
            <w:tcW w:w="2552" w:type="dxa"/>
            <w:vMerge/>
            <w:tcBorders>
              <w:left w:val="single" w:sz="4" w:space="0" w:color="000000"/>
              <w:right w:val="single" w:sz="4" w:space="0" w:color="000000"/>
            </w:tcBorders>
          </w:tcPr>
          <w:p w14:paraId="5041B52C" w14:textId="77777777" w:rsidR="00E01D38" w:rsidRPr="00D511EA" w:rsidRDefault="00E01D3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3D03573" w14:textId="77777777" w:rsidR="00E01D38" w:rsidRPr="00D511EA" w:rsidRDefault="00E01D38" w:rsidP="00E01D38">
            <w:pPr>
              <w:tabs>
                <w:tab w:val="left" w:pos="1866"/>
              </w:tabs>
              <w:rPr>
                <w:sz w:val="22"/>
                <w:szCs w:val="22"/>
              </w:rPr>
            </w:pPr>
            <w:r w:rsidRPr="00D511EA">
              <w:rPr>
                <w:sz w:val="22"/>
                <w:szCs w:val="22"/>
              </w:rPr>
              <w:t>За кодом 0880 закрепить наименовании операции «Заправка»</w:t>
            </w:r>
          </w:p>
          <w:p w14:paraId="659F35CC" w14:textId="77777777" w:rsidR="00E01D38" w:rsidRPr="00D511EA" w:rsidRDefault="00E01D38" w:rsidP="00E01D38">
            <w:pPr>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27DFB5B8" w14:textId="77777777" w:rsidR="00E01D38" w:rsidRPr="00D511EA" w:rsidRDefault="00E01D38" w:rsidP="00E01D38">
            <w:pPr>
              <w:rPr>
                <w:sz w:val="22"/>
                <w:szCs w:val="22"/>
              </w:rPr>
            </w:pPr>
            <w:r w:rsidRPr="00D511EA">
              <w:rPr>
                <w:sz w:val="22"/>
                <w:szCs w:val="22"/>
              </w:rPr>
              <w:t>Принято.</w:t>
            </w:r>
          </w:p>
        </w:tc>
      </w:tr>
      <w:tr w:rsidR="00C9323F" w:rsidRPr="00D511EA" w14:paraId="2FED254F" w14:textId="77777777" w:rsidTr="00E66DE8">
        <w:trPr>
          <w:gridAfter w:val="1"/>
          <w:wAfter w:w="56" w:type="dxa"/>
        </w:trPr>
        <w:tc>
          <w:tcPr>
            <w:tcW w:w="674" w:type="dxa"/>
            <w:tcBorders>
              <w:left w:val="single" w:sz="4" w:space="0" w:color="000000"/>
              <w:right w:val="single" w:sz="4" w:space="0" w:color="000000"/>
            </w:tcBorders>
          </w:tcPr>
          <w:p w14:paraId="759E23DF"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ED31C12"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13E8B45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15AF9E4" w14:textId="77777777" w:rsidR="00C9323F" w:rsidRPr="00D511EA" w:rsidRDefault="00C9323F" w:rsidP="00C9323F">
            <w:pPr>
              <w:rPr>
                <w:sz w:val="22"/>
                <w:szCs w:val="22"/>
              </w:rPr>
            </w:pPr>
            <w:r w:rsidRPr="00D511EA">
              <w:rPr>
                <w:sz w:val="22"/>
                <w:szCs w:val="22"/>
              </w:rPr>
              <w:t>Код 0881 резервный</w:t>
            </w:r>
          </w:p>
          <w:p w14:paraId="7A3197EF"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5B9EB28B" w14:textId="77777777" w:rsidR="00C9323F" w:rsidRPr="00D511EA" w:rsidRDefault="00C9323F" w:rsidP="00C9323F">
            <w:pPr>
              <w:tabs>
                <w:tab w:val="left" w:pos="1866"/>
              </w:tabs>
              <w:rPr>
                <w:sz w:val="22"/>
                <w:szCs w:val="22"/>
              </w:rPr>
            </w:pPr>
            <w:r w:rsidRPr="00D511EA">
              <w:rPr>
                <w:sz w:val="22"/>
                <w:szCs w:val="22"/>
              </w:rPr>
              <w:t>Код 0881 – Заправка теплоносителем</w:t>
            </w:r>
          </w:p>
          <w:p w14:paraId="72346F1C"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60978599" w14:textId="77777777" w:rsidR="00C9323F" w:rsidRPr="00D511EA" w:rsidRDefault="00C9323F" w:rsidP="0099681A">
            <w:pPr>
              <w:rPr>
                <w:sz w:val="22"/>
                <w:szCs w:val="22"/>
              </w:rPr>
            </w:pPr>
            <w:r w:rsidRPr="00D511EA">
              <w:rPr>
                <w:sz w:val="22"/>
                <w:szCs w:val="22"/>
              </w:rPr>
              <w:t>Принято</w:t>
            </w:r>
          </w:p>
        </w:tc>
      </w:tr>
      <w:tr w:rsidR="00C9323F" w:rsidRPr="00D511EA" w14:paraId="63532353" w14:textId="77777777" w:rsidTr="00E66DE8">
        <w:trPr>
          <w:gridAfter w:val="1"/>
          <w:wAfter w:w="56" w:type="dxa"/>
        </w:trPr>
        <w:tc>
          <w:tcPr>
            <w:tcW w:w="674" w:type="dxa"/>
            <w:tcBorders>
              <w:left w:val="single" w:sz="4" w:space="0" w:color="000000"/>
              <w:right w:val="single" w:sz="4" w:space="0" w:color="000000"/>
            </w:tcBorders>
          </w:tcPr>
          <w:p w14:paraId="37BD22AA"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DE79ADD"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92CF89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D496655" w14:textId="77777777" w:rsidR="00C9323F" w:rsidRPr="00D511EA" w:rsidRDefault="00C9323F" w:rsidP="00C9323F">
            <w:pPr>
              <w:rPr>
                <w:sz w:val="22"/>
                <w:szCs w:val="22"/>
              </w:rPr>
            </w:pPr>
            <w:r w:rsidRPr="00D511EA">
              <w:rPr>
                <w:sz w:val="22"/>
                <w:szCs w:val="22"/>
              </w:rPr>
              <w:t>Код 0882 резервный</w:t>
            </w:r>
          </w:p>
          <w:p w14:paraId="03E7D4E7"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FDF4582" w14:textId="77777777" w:rsidR="00C9323F" w:rsidRPr="00D511EA" w:rsidRDefault="00C9323F" w:rsidP="00C9323F">
            <w:pPr>
              <w:tabs>
                <w:tab w:val="left" w:pos="1866"/>
              </w:tabs>
              <w:rPr>
                <w:sz w:val="22"/>
                <w:szCs w:val="22"/>
              </w:rPr>
            </w:pPr>
            <w:r w:rsidRPr="00D511EA">
              <w:rPr>
                <w:sz w:val="22"/>
                <w:szCs w:val="22"/>
              </w:rPr>
              <w:lastRenderedPageBreak/>
              <w:t>Код 0882 – Заправка газом</w:t>
            </w:r>
          </w:p>
          <w:p w14:paraId="637A70C7"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6B457980" w14:textId="77777777" w:rsidR="00C9323F" w:rsidRPr="00D511EA" w:rsidRDefault="00C9323F" w:rsidP="0099681A">
            <w:pPr>
              <w:rPr>
                <w:sz w:val="22"/>
                <w:szCs w:val="22"/>
              </w:rPr>
            </w:pPr>
            <w:r w:rsidRPr="00D511EA">
              <w:rPr>
                <w:sz w:val="22"/>
                <w:szCs w:val="22"/>
              </w:rPr>
              <w:lastRenderedPageBreak/>
              <w:t>Принято</w:t>
            </w:r>
          </w:p>
        </w:tc>
      </w:tr>
      <w:tr w:rsidR="00C9323F" w:rsidRPr="00D511EA" w14:paraId="48A14491"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77F22DD"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3369277E"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641CD0E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0864C36" w14:textId="77777777" w:rsidR="00C9323F" w:rsidRPr="00D511EA" w:rsidRDefault="00C9323F" w:rsidP="00C9323F">
            <w:pPr>
              <w:rPr>
                <w:sz w:val="22"/>
                <w:szCs w:val="22"/>
              </w:rPr>
            </w:pPr>
            <w:r w:rsidRPr="00D511EA">
              <w:rPr>
                <w:sz w:val="22"/>
                <w:szCs w:val="22"/>
              </w:rPr>
              <w:t>Код 0883 резервный</w:t>
            </w:r>
          </w:p>
          <w:p w14:paraId="7B2692D9"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11DC89DE" w14:textId="77777777" w:rsidR="00C9323F" w:rsidRPr="00D511EA" w:rsidRDefault="00C9323F" w:rsidP="00C9323F">
            <w:pPr>
              <w:tabs>
                <w:tab w:val="left" w:pos="1866"/>
              </w:tabs>
              <w:rPr>
                <w:sz w:val="22"/>
                <w:szCs w:val="22"/>
              </w:rPr>
            </w:pPr>
            <w:r w:rsidRPr="00D511EA">
              <w:rPr>
                <w:sz w:val="22"/>
                <w:szCs w:val="22"/>
              </w:rPr>
              <w:t>Код 0883 – Заправка рабочими жидкостями</w:t>
            </w:r>
          </w:p>
          <w:p w14:paraId="54A1C704"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5D5CB539" w14:textId="77777777" w:rsidR="00C9323F" w:rsidRPr="00D511EA" w:rsidRDefault="00C9323F" w:rsidP="0099681A">
            <w:pPr>
              <w:rPr>
                <w:sz w:val="22"/>
                <w:szCs w:val="22"/>
              </w:rPr>
            </w:pPr>
            <w:r w:rsidRPr="00D511EA">
              <w:rPr>
                <w:sz w:val="22"/>
                <w:szCs w:val="22"/>
              </w:rPr>
              <w:t>Принято</w:t>
            </w:r>
          </w:p>
        </w:tc>
      </w:tr>
      <w:tr w:rsidR="00C9323F" w:rsidRPr="00D511EA" w14:paraId="419403F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DD047FD"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6A66A287" w14:textId="77777777" w:rsidR="00C9323F" w:rsidRPr="00D511EA" w:rsidRDefault="00C9323F" w:rsidP="00C9323F">
            <w:pPr>
              <w:rPr>
                <w:color w:val="000000" w:themeColor="text1"/>
                <w:sz w:val="22"/>
                <w:szCs w:val="22"/>
              </w:rPr>
            </w:pPr>
            <w:r w:rsidRPr="00D511EA">
              <w:rPr>
                <w:color w:val="000000" w:themeColor="text1"/>
                <w:sz w:val="22"/>
                <w:szCs w:val="22"/>
              </w:rPr>
              <w:t>Раздел 7, таблица 8</w:t>
            </w:r>
          </w:p>
        </w:tc>
        <w:tc>
          <w:tcPr>
            <w:tcW w:w="2552" w:type="dxa"/>
            <w:vMerge w:val="restart"/>
            <w:tcBorders>
              <w:top w:val="single" w:sz="4" w:space="0" w:color="000000"/>
              <w:left w:val="single" w:sz="4" w:space="0" w:color="000000"/>
              <w:right w:val="single" w:sz="4" w:space="0" w:color="000000"/>
            </w:tcBorders>
          </w:tcPr>
          <w:p w14:paraId="7E760B5A" w14:textId="77777777" w:rsidR="00C9323F" w:rsidRPr="00D511EA" w:rsidRDefault="00C9323F" w:rsidP="00C9323F">
            <w:pPr>
              <w:rPr>
                <w:color w:val="000000"/>
                <w:sz w:val="22"/>
                <w:szCs w:val="22"/>
              </w:rPr>
            </w:pPr>
            <w:r w:rsidRPr="00D511EA">
              <w:rPr>
                <w:color w:val="000000"/>
                <w:sz w:val="22"/>
                <w:szCs w:val="22"/>
              </w:rPr>
              <w:t xml:space="preserve">ГК «РОСТЕХ» </w:t>
            </w:r>
          </w:p>
          <w:p w14:paraId="119E74A2" w14:textId="77777777" w:rsidR="00C9323F" w:rsidRPr="00D511EA" w:rsidRDefault="00C9323F" w:rsidP="00C9323F">
            <w:pPr>
              <w:rPr>
                <w:sz w:val="22"/>
                <w:szCs w:val="22"/>
              </w:rPr>
            </w:pPr>
            <w:r w:rsidRPr="00D511EA">
              <w:rPr>
                <w:color w:val="000000"/>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06ED24ED" w14:textId="77777777" w:rsidR="00C9323F" w:rsidRPr="00D511EA" w:rsidRDefault="00C9323F" w:rsidP="00C9323F">
            <w:pPr>
              <w:rPr>
                <w:sz w:val="22"/>
                <w:szCs w:val="22"/>
              </w:rPr>
            </w:pPr>
            <w:r w:rsidRPr="00D511EA">
              <w:rPr>
                <w:sz w:val="22"/>
                <w:szCs w:val="22"/>
              </w:rPr>
              <w:t>Добавить операции</w:t>
            </w:r>
          </w:p>
          <w:p w14:paraId="52AE42CE" w14:textId="77777777" w:rsidR="00C9323F" w:rsidRPr="00D511EA" w:rsidRDefault="00C9323F" w:rsidP="00C9323F">
            <w:pPr>
              <w:rPr>
                <w:sz w:val="22"/>
                <w:szCs w:val="22"/>
              </w:rPr>
            </w:pPr>
            <w:r w:rsidRPr="00D511EA">
              <w:rPr>
                <w:sz w:val="22"/>
                <w:szCs w:val="22"/>
              </w:rPr>
              <w:t>0800.01 Укупорка методом твердой консервации</w:t>
            </w:r>
          </w:p>
          <w:p w14:paraId="0245C736" w14:textId="77777777" w:rsidR="00C9323F" w:rsidRPr="00D511EA" w:rsidRDefault="00C9323F" w:rsidP="00C9323F">
            <w:pPr>
              <w:rPr>
                <w:sz w:val="22"/>
                <w:szCs w:val="22"/>
              </w:rPr>
            </w:pPr>
            <w:r w:rsidRPr="00D511EA">
              <w:rPr>
                <w:sz w:val="22"/>
                <w:szCs w:val="22"/>
              </w:rPr>
              <w:t>0800.02 Оклейка</w:t>
            </w:r>
          </w:p>
        </w:tc>
        <w:tc>
          <w:tcPr>
            <w:tcW w:w="3063" w:type="dxa"/>
            <w:tcBorders>
              <w:top w:val="single" w:sz="4" w:space="0" w:color="000000"/>
              <w:left w:val="single" w:sz="4" w:space="0" w:color="000000"/>
              <w:bottom w:val="single" w:sz="4" w:space="0" w:color="000000"/>
              <w:right w:val="single" w:sz="4" w:space="0" w:color="000000"/>
            </w:tcBorders>
          </w:tcPr>
          <w:p w14:paraId="49F80515" w14:textId="77777777" w:rsidR="00E01D38" w:rsidRPr="00D511EA" w:rsidRDefault="00C9323F" w:rsidP="00C9323F">
            <w:pPr>
              <w:rPr>
                <w:sz w:val="22"/>
                <w:szCs w:val="22"/>
              </w:rPr>
            </w:pPr>
            <w:r w:rsidRPr="00D511EA">
              <w:rPr>
                <w:sz w:val="22"/>
                <w:szCs w:val="22"/>
              </w:rPr>
              <w:t>Принято</w:t>
            </w:r>
            <w:r w:rsidR="00E01D38" w:rsidRPr="00D511EA">
              <w:rPr>
                <w:sz w:val="22"/>
                <w:szCs w:val="22"/>
              </w:rPr>
              <w:t xml:space="preserve"> частично.</w:t>
            </w:r>
          </w:p>
          <w:p w14:paraId="4AE7E5C0" w14:textId="77777777" w:rsidR="00C9323F" w:rsidRPr="00D511EA" w:rsidRDefault="00E01D38" w:rsidP="00C9323F">
            <w:pPr>
              <w:rPr>
                <w:sz w:val="22"/>
                <w:szCs w:val="22"/>
              </w:rPr>
            </w:pPr>
            <w:r w:rsidRPr="00D511EA">
              <w:rPr>
                <w:sz w:val="22"/>
                <w:szCs w:val="22"/>
              </w:rPr>
              <w:t>Д</w:t>
            </w:r>
            <w:r w:rsidR="00C9323F" w:rsidRPr="00D511EA">
              <w:rPr>
                <w:sz w:val="22"/>
                <w:szCs w:val="22"/>
              </w:rPr>
              <w:t>обавлены операции</w:t>
            </w:r>
            <w:r w:rsidRPr="00D511EA">
              <w:rPr>
                <w:sz w:val="22"/>
                <w:szCs w:val="22"/>
              </w:rPr>
              <w:t xml:space="preserve"> с кодом 0824 Оклейка</w:t>
            </w:r>
          </w:p>
          <w:p w14:paraId="3D65CF8A" w14:textId="77777777" w:rsidR="00C9323F" w:rsidRPr="00D511EA" w:rsidRDefault="00E01D38" w:rsidP="00E01D38">
            <w:pPr>
              <w:rPr>
                <w:sz w:val="22"/>
                <w:szCs w:val="22"/>
              </w:rPr>
            </w:pPr>
            <w:r w:rsidRPr="00D511EA">
              <w:rPr>
                <w:sz w:val="22"/>
                <w:szCs w:val="22"/>
              </w:rPr>
              <w:t>Операции укупоривания добавлены с кодами 0890-0897.</w:t>
            </w:r>
          </w:p>
          <w:p w14:paraId="05D7C457" w14:textId="77777777" w:rsidR="00E01D38" w:rsidRPr="00D511EA" w:rsidRDefault="00E01D38" w:rsidP="00E01D38">
            <w:pPr>
              <w:rPr>
                <w:sz w:val="22"/>
                <w:szCs w:val="22"/>
              </w:rPr>
            </w:pPr>
            <w:r w:rsidRPr="00D511EA">
              <w:rPr>
                <w:sz w:val="22"/>
                <w:szCs w:val="22"/>
              </w:rPr>
              <w:t>В частности 0897 Укупоривание методом твердой консервации</w:t>
            </w:r>
          </w:p>
        </w:tc>
      </w:tr>
      <w:tr w:rsidR="00C9323F" w:rsidRPr="00D511EA" w14:paraId="2F83CBB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668E3B5"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60F493CF"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21D74C1C"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B8F94D4" w14:textId="77777777" w:rsidR="00C9323F" w:rsidRPr="00D511EA" w:rsidRDefault="00C9323F" w:rsidP="00C9323F">
            <w:pPr>
              <w:rPr>
                <w:sz w:val="22"/>
                <w:szCs w:val="22"/>
              </w:rPr>
            </w:pPr>
            <w:r w:rsidRPr="00D511EA">
              <w:rPr>
                <w:sz w:val="22"/>
                <w:szCs w:val="22"/>
              </w:rPr>
              <w:t xml:space="preserve">Внести операцию </w:t>
            </w:r>
          </w:p>
          <w:p w14:paraId="2E4D6DDF" w14:textId="77777777" w:rsidR="00C9323F" w:rsidRPr="00D511EA" w:rsidRDefault="00C9323F" w:rsidP="00C9323F">
            <w:pPr>
              <w:rPr>
                <w:sz w:val="22"/>
                <w:szCs w:val="22"/>
              </w:rPr>
            </w:pPr>
            <w:r w:rsidRPr="00D511EA">
              <w:rPr>
                <w:sz w:val="22"/>
                <w:szCs w:val="22"/>
              </w:rPr>
              <w:t>0850.01 удаление липкой бумаги</w:t>
            </w:r>
          </w:p>
        </w:tc>
        <w:tc>
          <w:tcPr>
            <w:tcW w:w="3063" w:type="dxa"/>
            <w:tcBorders>
              <w:top w:val="single" w:sz="4" w:space="0" w:color="000000"/>
              <w:left w:val="single" w:sz="4" w:space="0" w:color="000000"/>
              <w:bottom w:val="single" w:sz="4" w:space="0" w:color="000000"/>
              <w:right w:val="single" w:sz="4" w:space="0" w:color="000000"/>
            </w:tcBorders>
          </w:tcPr>
          <w:p w14:paraId="6B7CCA38" w14:textId="77777777" w:rsidR="00E01D38" w:rsidRPr="00D511EA" w:rsidRDefault="00C9323F" w:rsidP="00C9323F">
            <w:pPr>
              <w:rPr>
                <w:sz w:val="22"/>
                <w:szCs w:val="22"/>
              </w:rPr>
            </w:pPr>
            <w:r w:rsidRPr="00D511EA">
              <w:rPr>
                <w:sz w:val="22"/>
                <w:szCs w:val="22"/>
              </w:rPr>
              <w:t>Принято</w:t>
            </w:r>
            <w:r w:rsidR="00E01D38" w:rsidRPr="00D511EA">
              <w:rPr>
                <w:sz w:val="22"/>
                <w:szCs w:val="22"/>
              </w:rPr>
              <w:t>.</w:t>
            </w:r>
          </w:p>
          <w:p w14:paraId="2D66A7C1" w14:textId="77777777" w:rsidR="00C9323F" w:rsidRPr="00D511EA" w:rsidRDefault="00E01D38" w:rsidP="00C9323F">
            <w:pPr>
              <w:rPr>
                <w:sz w:val="22"/>
                <w:szCs w:val="22"/>
              </w:rPr>
            </w:pPr>
            <w:r w:rsidRPr="00D511EA">
              <w:rPr>
                <w:sz w:val="22"/>
                <w:szCs w:val="22"/>
              </w:rPr>
              <w:t>Д</w:t>
            </w:r>
            <w:r w:rsidR="00C9323F" w:rsidRPr="00D511EA">
              <w:rPr>
                <w:sz w:val="22"/>
                <w:szCs w:val="22"/>
              </w:rPr>
              <w:t>обавлена операция</w:t>
            </w:r>
          </w:p>
          <w:p w14:paraId="563E4FAF" w14:textId="77777777" w:rsidR="00C9323F" w:rsidRPr="00D511EA" w:rsidRDefault="00C9323F" w:rsidP="00C9323F">
            <w:pPr>
              <w:rPr>
                <w:sz w:val="22"/>
                <w:szCs w:val="22"/>
              </w:rPr>
            </w:pPr>
            <w:r w:rsidRPr="00D511EA">
              <w:rPr>
                <w:sz w:val="22"/>
                <w:szCs w:val="22"/>
              </w:rPr>
              <w:t>0857 Удаление липкой бумаги</w:t>
            </w:r>
          </w:p>
        </w:tc>
      </w:tr>
      <w:tr w:rsidR="00E01D38" w:rsidRPr="00D511EA" w14:paraId="11F1B8BD" w14:textId="77777777" w:rsidTr="0069389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E2BB8FF" w14:textId="77777777" w:rsidR="00E01D38" w:rsidRPr="00746FC1" w:rsidRDefault="00E01D38" w:rsidP="00C9323F">
            <w:pPr>
              <w:pStyle w:val="ae"/>
              <w:numPr>
                <w:ilvl w:val="0"/>
                <w:numId w:val="4"/>
              </w:numPr>
              <w:ind w:left="0" w:firstLine="0"/>
              <w:rPr>
                <w:color w:val="000000" w:themeColor="text1"/>
              </w:rPr>
            </w:pPr>
          </w:p>
        </w:tc>
        <w:tc>
          <w:tcPr>
            <w:tcW w:w="1562" w:type="dxa"/>
            <w:vMerge w:val="restart"/>
            <w:tcBorders>
              <w:left w:val="single" w:sz="4" w:space="0" w:color="000000"/>
              <w:right w:val="single" w:sz="4" w:space="0" w:color="000000"/>
            </w:tcBorders>
          </w:tcPr>
          <w:p w14:paraId="1E64F657" w14:textId="77777777" w:rsidR="00E01D38" w:rsidRPr="00D511EA" w:rsidRDefault="00E01D38" w:rsidP="00C9323F">
            <w:pPr>
              <w:keepLines/>
              <w:ind w:left="92"/>
              <w:rPr>
                <w:sz w:val="22"/>
                <w:szCs w:val="22"/>
              </w:rPr>
            </w:pPr>
            <w:r w:rsidRPr="00D511EA">
              <w:rPr>
                <w:sz w:val="22"/>
                <w:szCs w:val="22"/>
              </w:rPr>
              <w:t>Раздел 7, таблица 8</w:t>
            </w:r>
          </w:p>
        </w:tc>
        <w:tc>
          <w:tcPr>
            <w:tcW w:w="2552" w:type="dxa"/>
            <w:vMerge w:val="restart"/>
            <w:tcBorders>
              <w:left w:val="single" w:sz="4" w:space="0" w:color="000000"/>
              <w:right w:val="single" w:sz="4" w:space="0" w:color="000000"/>
            </w:tcBorders>
          </w:tcPr>
          <w:p w14:paraId="224B2A12" w14:textId="77777777" w:rsidR="00E01D38" w:rsidRPr="00D511EA" w:rsidRDefault="00E01D38" w:rsidP="00C9323F">
            <w:pPr>
              <w:outlineLvl w:val="1"/>
              <w:rPr>
                <w:bCs/>
                <w:sz w:val="22"/>
                <w:szCs w:val="22"/>
              </w:rPr>
            </w:pPr>
            <w:r w:rsidRPr="00D511EA">
              <w:rPr>
                <w:bCs/>
                <w:sz w:val="22"/>
                <w:szCs w:val="22"/>
              </w:rPr>
              <w:t>ПАО «Яковлев» в ПАО ОАК</w:t>
            </w:r>
          </w:p>
          <w:p w14:paraId="3899AC70" w14:textId="77777777" w:rsidR="00E01D38" w:rsidRPr="00D511EA" w:rsidRDefault="00E01D38" w:rsidP="00C9323F">
            <w:pPr>
              <w:outlineLvl w:val="1"/>
              <w:rPr>
                <w:bCs/>
                <w:sz w:val="22"/>
                <w:szCs w:val="22"/>
              </w:rPr>
            </w:pPr>
            <w:r w:rsidRPr="00D511EA">
              <w:rPr>
                <w:sz w:val="22"/>
                <w:szCs w:val="22"/>
              </w:rPr>
              <w:t>ПАО «Яковлев - Иркутский авиационный завод»</w:t>
            </w:r>
          </w:p>
          <w:p w14:paraId="7A790B7E" w14:textId="77777777" w:rsidR="00E01D38" w:rsidRPr="00D511EA" w:rsidRDefault="00E01D38" w:rsidP="00C9323F">
            <w:pPr>
              <w:rPr>
                <w:bCs/>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0BAD391" w14:textId="77777777" w:rsidR="00E01D38" w:rsidRPr="00D511EA" w:rsidRDefault="00E01D38" w:rsidP="00C9323F">
            <w:pPr>
              <w:rPr>
                <w:sz w:val="22"/>
                <w:szCs w:val="22"/>
              </w:rPr>
            </w:pPr>
            <w:r w:rsidRPr="00D511EA">
              <w:rPr>
                <w:sz w:val="22"/>
                <w:szCs w:val="22"/>
              </w:rPr>
              <w:t>Дополнить операциями:</w:t>
            </w:r>
          </w:p>
        </w:tc>
        <w:tc>
          <w:tcPr>
            <w:tcW w:w="3063" w:type="dxa"/>
            <w:vMerge w:val="restart"/>
            <w:tcBorders>
              <w:top w:val="single" w:sz="4" w:space="0" w:color="000000"/>
              <w:left w:val="single" w:sz="4" w:space="0" w:color="000000"/>
              <w:right w:val="single" w:sz="4" w:space="0" w:color="000000"/>
            </w:tcBorders>
          </w:tcPr>
          <w:p w14:paraId="6A531FA4" w14:textId="77777777" w:rsidR="00E01D38" w:rsidRPr="00D511EA" w:rsidRDefault="00324F56" w:rsidP="00C9323F">
            <w:pPr>
              <w:rPr>
                <w:sz w:val="22"/>
                <w:szCs w:val="22"/>
              </w:rPr>
            </w:pPr>
            <w:r w:rsidRPr="00D511EA">
              <w:rPr>
                <w:sz w:val="22"/>
                <w:szCs w:val="22"/>
              </w:rPr>
              <w:t>Принято.</w:t>
            </w:r>
          </w:p>
        </w:tc>
      </w:tr>
      <w:tr w:rsidR="00E01D38" w:rsidRPr="00D511EA" w14:paraId="696EF023" w14:textId="77777777" w:rsidTr="0069389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148DC31" w14:textId="77777777" w:rsidR="00E01D38" w:rsidRPr="00746FC1" w:rsidRDefault="00E01D38"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6333F9BF" w14:textId="77777777" w:rsidR="00E01D38" w:rsidRPr="00D511EA" w:rsidRDefault="00E01D38" w:rsidP="00C9323F">
            <w:pPr>
              <w:keepLines/>
              <w:ind w:left="92"/>
              <w:rPr>
                <w:sz w:val="22"/>
                <w:szCs w:val="22"/>
              </w:rPr>
            </w:pPr>
          </w:p>
        </w:tc>
        <w:tc>
          <w:tcPr>
            <w:tcW w:w="2552" w:type="dxa"/>
            <w:vMerge/>
            <w:tcBorders>
              <w:left w:val="single" w:sz="4" w:space="0" w:color="000000"/>
              <w:right w:val="single" w:sz="4" w:space="0" w:color="000000"/>
            </w:tcBorders>
          </w:tcPr>
          <w:p w14:paraId="5C010C32" w14:textId="77777777" w:rsidR="00E01D38" w:rsidRPr="00D511EA" w:rsidRDefault="00E01D38" w:rsidP="00C9323F">
            <w:pPr>
              <w:outlineLvl w:val="1"/>
              <w:rPr>
                <w:bCs/>
                <w:sz w:val="22"/>
                <w:szCs w:val="22"/>
              </w:rPr>
            </w:pPr>
          </w:p>
        </w:tc>
        <w:tc>
          <w:tcPr>
            <w:tcW w:w="1178" w:type="dxa"/>
            <w:gridSpan w:val="8"/>
            <w:tcBorders>
              <w:top w:val="single" w:sz="4" w:space="0" w:color="000000"/>
              <w:left w:val="single" w:sz="4" w:space="0" w:color="000000"/>
              <w:bottom w:val="single" w:sz="4" w:space="0" w:color="000000"/>
              <w:right w:val="single" w:sz="4" w:space="0" w:color="auto"/>
            </w:tcBorders>
            <w:vAlign w:val="center"/>
          </w:tcPr>
          <w:p w14:paraId="2F3DD07A" w14:textId="77777777" w:rsidR="00E01D38" w:rsidRPr="00D511EA" w:rsidRDefault="00E01D38" w:rsidP="00C9323F">
            <w:pPr>
              <w:jc w:val="center"/>
              <w:rPr>
                <w:b/>
                <w:bCs/>
                <w:color w:val="000000"/>
                <w:sz w:val="20"/>
              </w:rPr>
            </w:pPr>
            <w:r w:rsidRPr="00D511EA">
              <w:rPr>
                <w:b/>
                <w:bCs/>
                <w:color w:val="000000"/>
                <w:sz w:val="20"/>
              </w:rPr>
              <w:t>Код операции/</w:t>
            </w:r>
            <w:r w:rsidRPr="00D511EA">
              <w:rPr>
                <w:b/>
                <w:bCs/>
                <w:color w:val="000000"/>
                <w:sz w:val="20"/>
              </w:rPr>
              <w:br/>
              <w:t>уровня</w:t>
            </w:r>
          </w:p>
        </w:tc>
        <w:tc>
          <w:tcPr>
            <w:tcW w:w="1665" w:type="dxa"/>
            <w:gridSpan w:val="25"/>
            <w:tcBorders>
              <w:top w:val="single" w:sz="4" w:space="0" w:color="000000"/>
              <w:left w:val="single" w:sz="4" w:space="0" w:color="auto"/>
              <w:bottom w:val="single" w:sz="4" w:space="0" w:color="000000"/>
              <w:right w:val="single" w:sz="4" w:space="0" w:color="auto"/>
            </w:tcBorders>
            <w:vAlign w:val="center"/>
          </w:tcPr>
          <w:p w14:paraId="7173AAE3" w14:textId="77777777" w:rsidR="00E01D38" w:rsidRPr="00D511EA" w:rsidRDefault="00E01D38" w:rsidP="00C9323F">
            <w:pPr>
              <w:rPr>
                <w:b/>
                <w:bCs/>
                <w:color w:val="000000"/>
                <w:sz w:val="20"/>
              </w:rPr>
            </w:pPr>
            <w:r w:rsidRPr="00D511EA">
              <w:rPr>
                <w:b/>
                <w:bCs/>
                <w:color w:val="000000"/>
                <w:sz w:val="20"/>
              </w:rPr>
              <w:t>Наименование уровня/операции</w:t>
            </w:r>
          </w:p>
        </w:tc>
        <w:tc>
          <w:tcPr>
            <w:tcW w:w="1795" w:type="dxa"/>
            <w:gridSpan w:val="8"/>
            <w:tcBorders>
              <w:top w:val="single" w:sz="4" w:space="0" w:color="000000"/>
              <w:left w:val="single" w:sz="4" w:space="0" w:color="auto"/>
              <w:bottom w:val="single" w:sz="4" w:space="0" w:color="000000"/>
              <w:right w:val="single" w:sz="4" w:space="0" w:color="auto"/>
            </w:tcBorders>
            <w:vAlign w:val="center"/>
          </w:tcPr>
          <w:p w14:paraId="7D6FCD1C" w14:textId="77777777" w:rsidR="00E01D38" w:rsidRPr="00D511EA" w:rsidRDefault="00E01D38" w:rsidP="00C9323F">
            <w:pPr>
              <w:jc w:val="center"/>
              <w:rPr>
                <w:b/>
                <w:bCs/>
                <w:color w:val="000000"/>
                <w:sz w:val="20"/>
              </w:rPr>
            </w:pPr>
            <w:r w:rsidRPr="00D511EA">
              <w:rPr>
                <w:b/>
                <w:bCs/>
                <w:color w:val="000000"/>
                <w:sz w:val="20"/>
              </w:rPr>
              <w:t>Признак уровня/операции*</w:t>
            </w:r>
          </w:p>
        </w:tc>
        <w:tc>
          <w:tcPr>
            <w:tcW w:w="2734" w:type="dxa"/>
            <w:gridSpan w:val="6"/>
            <w:tcBorders>
              <w:top w:val="single" w:sz="4" w:space="0" w:color="000000"/>
              <w:left w:val="single" w:sz="4" w:space="0" w:color="auto"/>
              <w:bottom w:val="single" w:sz="4" w:space="0" w:color="000000"/>
              <w:right w:val="single" w:sz="4" w:space="0" w:color="000000"/>
            </w:tcBorders>
            <w:vAlign w:val="center"/>
          </w:tcPr>
          <w:p w14:paraId="451C94BF" w14:textId="77777777" w:rsidR="00E01D38" w:rsidRPr="00D511EA" w:rsidRDefault="00E01D38" w:rsidP="00C9323F">
            <w:pPr>
              <w:jc w:val="center"/>
              <w:rPr>
                <w:b/>
                <w:bCs/>
                <w:color w:val="000000"/>
                <w:sz w:val="20"/>
              </w:rPr>
            </w:pPr>
            <w:r w:rsidRPr="00D511EA">
              <w:rPr>
                <w:b/>
                <w:bCs/>
                <w:color w:val="000000"/>
                <w:sz w:val="20"/>
              </w:rPr>
              <w:t xml:space="preserve">Основание   </w:t>
            </w:r>
          </w:p>
        </w:tc>
        <w:tc>
          <w:tcPr>
            <w:tcW w:w="3063" w:type="dxa"/>
            <w:vMerge/>
            <w:tcBorders>
              <w:left w:val="single" w:sz="4" w:space="0" w:color="000000"/>
              <w:bottom w:val="single" w:sz="4" w:space="0" w:color="000000"/>
              <w:right w:val="single" w:sz="4" w:space="0" w:color="000000"/>
            </w:tcBorders>
          </w:tcPr>
          <w:p w14:paraId="74833AAD" w14:textId="77777777" w:rsidR="00E01D38" w:rsidRPr="00D511EA" w:rsidRDefault="00E01D38" w:rsidP="00C9323F">
            <w:pPr>
              <w:rPr>
                <w:sz w:val="22"/>
                <w:szCs w:val="22"/>
              </w:rPr>
            </w:pPr>
          </w:p>
        </w:tc>
      </w:tr>
      <w:tr w:rsidR="00C9323F" w:rsidRPr="00D511EA" w14:paraId="5533A36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FFF6121"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633E16D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FFF0680" w14:textId="77777777" w:rsidR="00C9323F" w:rsidRPr="00D511EA" w:rsidRDefault="00C9323F" w:rsidP="00C9323F">
            <w:pPr>
              <w:outlineLvl w:val="1"/>
              <w:rPr>
                <w:bCs/>
                <w:sz w:val="22"/>
                <w:szCs w:val="22"/>
              </w:rPr>
            </w:pPr>
          </w:p>
        </w:tc>
        <w:tc>
          <w:tcPr>
            <w:tcW w:w="1178" w:type="dxa"/>
            <w:gridSpan w:val="8"/>
            <w:tcBorders>
              <w:top w:val="single" w:sz="4" w:space="0" w:color="000000"/>
              <w:left w:val="single" w:sz="4" w:space="0" w:color="000000"/>
              <w:bottom w:val="single" w:sz="4" w:space="0" w:color="000000"/>
              <w:right w:val="single" w:sz="4" w:space="0" w:color="auto"/>
            </w:tcBorders>
            <w:vAlign w:val="center"/>
          </w:tcPr>
          <w:p w14:paraId="55A958E1" w14:textId="77777777" w:rsidR="00C9323F" w:rsidRPr="00D511EA" w:rsidRDefault="00C9323F" w:rsidP="00C9323F">
            <w:pPr>
              <w:jc w:val="center"/>
              <w:rPr>
                <w:b/>
                <w:bCs/>
                <w:color w:val="262626"/>
                <w:sz w:val="20"/>
              </w:rPr>
            </w:pPr>
            <w:r w:rsidRPr="00D511EA">
              <w:rPr>
                <w:b/>
                <w:bCs/>
                <w:color w:val="262626"/>
                <w:sz w:val="20"/>
              </w:rPr>
              <w:t>1020</w:t>
            </w:r>
          </w:p>
        </w:tc>
        <w:tc>
          <w:tcPr>
            <w:tcW w:w="1665" w:type="dxa"/>
            <w:gridSpan w:val="25"/>
            <w:tcBorders>
              <w:top w:val="single" w:sz="4" w:space="0" w:color="000000"/>
              <w:left w:val="single" w:sz="4" w:space="0" w:color="auto"/>
              <w:bottom w:val="single" w:sz="4" w:space="0" w:color="000000"/>
              <w:right w:val="single" w:sz="4" w:space="0" w:color="auto"/>
            </w:tcBorders>
            <w:vAlign w:val="center"/>
          </w:tcPr>
          <w:p w14:paraId="5CC39DA8" w14:textId="77777777" w:rsidR="00C9323F" w:rsidRPr="00D511EA" w:rsidRDefault="00C9323F" w:rsidP="00C9323F">
            <w:pPr>
              <w:rPr>
                <w:b/>
                <w:bCs/>
                <w:color w:val="262626"/>
                <w:sz w:val="20"/>
              </w:rPr>
            </w:pPr>
            <w:r w:rsidRPr="00D511EA">
              <w:rPr>
                <w:b/>
                <w:bCs/>
                <w:color w:val="262626"/>
                <w:sz w:val="20"/>
              </w:rPr>
              <w:t>Изготовление песчаных литейных форм</w:t>
            </w:r>
          </w:p>
        </w:tc>
        <w:tc>
          <w:tcPr>
            <w:tcW w:w="1795" w:type="dxa"/>
            <w:gridSpan w:val="8"/>
            <w:tcBorders>
              <w:top w:val="single" w:sz="4" w:space="0" w:color="000000"/>
              <w:left w:val="single" w:sz="4" w:space="0" w:color="auto"/>
              <w:bottom w:val="single" w:sz="4" w:space="0" w:color="000000"/>
              <w:right w:val="single" w:sz="4" w:space="0" w:color="auto"/>
            </w:tcBorders>
            <w:vAlign w:val="center"/>
          </w:tcPr>
          <w:p w14:paraId="578421C7" w14:textId="77777777" w:rsidR="00C9323F" w:rsidRPr="00D511EA" w:rsidRDefault="00C9323F" w:rsidP="00C9323F">
            <w:pPr>
              <w:jc w:val="center"/>
              <w:rPr>
                <w:color w:val="000000"/>
                <w:sz w:val="20"/>
              </w:rPr>
            </w:pPr>
            <w:r w:rsidRPr="00D511EA">
              <w:rPr>
                <w:color w:val="000000"/>
                <w:sz w:val="20"/>
              </w:rPr>
              <w:t>уровень по Классификатору</w:t>
            </w:r>
          </w:p>
        </w:tc>
        <w:tc>
          <w:tcPr>
            <w:tcW w:w="2734" w:type="dxa"/>
            <w:gridSpan w:val="6"/>
            <w:tcBorders>
              <w:top w:val="single" w:sz="4" w:space="0" w:color="000000"/>
              <w:left w:val="single" w:sz="4" w:space="0" w:color="auto"/>
              <w:bottom w:val="single" w:sz="4" w:space="0" w:color="000000"/>
              <w:right w:val="single" w:sz="4" w:space="0" w:color="000000"/>
            </w:tcBorders>
            <w:vAlign w:val="center"/>
          </w:tcPr>
          <w:p w14:paraId="0310B0C7"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325A81D5" w14:textId="77777777" w:rsidR="00C9323F" w:rsidRPr="00D511EA" w:rsidRDefault="00324F56" w:rsidP="00C9323F">
            <w:pPr>
              <w:rPr>
                <w:sz w:val="22"/>
                <w:szCs w:val="22"/>
              </w:rPr>
            </w:pPr>
            <w:r w:rsidRPr="00D511EA">
              <w:rPr>
                <w:sz w:val="22"/>
                <w:szCs w:val="22"/>
              </w:rPr>
              <w:t>Принято.</w:t>
            </w:r>
          </w:p>
        </w:tc>
      </w:tr>
      <w:tr w:rsidR="00C9323F" w:rsidRPr="00D511EA" w14:paraId="2578993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91124F3"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61C3596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E492660" w14:textId="77777777" w:rsidR="00C9323F" w:rsidRPr="00D511EA" w:rsidRDefault="00C9323F" w:rsidP="00C9323F">
            <w:pPr>
              <w:outlineLvl w:val="1"/>
              <w:rPr>
                <w:bCs/>
                <w:sz w:val="22"/>
                <w:szCs w:val="22"/>
              </w:rPr>
            </w:pPr>
          </w:p>
        </w:tc>
        <w:tc>
          <w:tcPr>
            <w:tcW w:w="1178" w:type="dxa"/>
            <w:gridSpan w:val="8"/>
            <w:tcBorders>
              <w:top w:val="single" w:sz="4" w:space="0" w:color="000000"/>
              <w:left w:val="single" w:sz="4" w:space="0" w:color="000000"/>
              <w:bottom w:val="single" w:sz="4" w:space="0" w:color="000000"/>
              <w:right w:val="single" w:sz="4" w:space="0" w:color="auto"/>
            </w:tcBorders>
            <w:vAlign w:val="center"/>
          </w:tcPr>
          <w:p w14:paraId="7751EA91" w14:textId="77777777" w:rsidR="00C9323F" w:rsidRPr="00D511EA" w:rsidRDefault="00C9323F" w:rsidP="00C9323F">
            <w:pPr>
              <w:jc w:val="center"/>
              <w:rPr>
                <w:color w:val="000000"/>
                <w:sz w:val="20"/>
              </w:rPr>
            </w:pPr>
            <w:r w:rsidRPr="00D511EA">
              <w:rPr>
                <w:color w:val="000000"/>
                <w:sz w:val="20"/>
              </w:rPr>
              <w:t> </w:t>
            </w:r>
          </w:p>
        </w:tc>
        <w:tc>
          <w:tcPr>
            <w:tcW w:w="1665" w:type="dxa"/>
            <w:gridSpan w:val="25"/>
            <w:tcBorders>
              <w:top w:val="single" w:sz="4" w:space="0" w:color="000000"/>
              <w:left w:val="single" w:sz="4" w:space="0" w:color="auto"/>
              <w:bottom w:val="single" w:sz="4" w:space="0" w:color="000000"/>
              <w:right w:val="single" w:sz="4" w:space="0" w:color="auto"/>
            </w:tcBorders>
            <w:vAlign w:val="center"/>
          </w:tcPr>
          <w:p w14:paraId="1CA0B7A3" w14:textId="77777777" w:rsidR="00C9323F" w:rsidRPr="00D511EA" w:rsidRDefault="00C9323F" w:rsidP="00C9323F">
            <w:pPr>
              <w:rPr>
                <w:color w:val="000000"/>
                <w:sz w:val="20"/>
              </w:rPr>
            </w:pPr>
            <w:r w:rsidRPr="00D511EA">
              <w:rPr>
                <w:color w:val="000000"/>
                <w:sz w:val="20"/>
              </w:rPr>
              <w:t>Изготовление огнеупорных форм</w:t>
            </w:r>
          </w:p>
        </w:tc>
        <w:tc>
          <w:tcPr>
            <w:tcW w:w="1795" w:type="dxa"/>
            <w:gridSpan w:val="8"/>
            <w:tcBorders>
              <w:top w:val="single" w:sz="4" w:space="0" w:color="000000"/>
              <w:left w:val="single" w:sz="4" w:space="0" w:color="auto"/>
              <w:bottom w:val="single" w:sz="4" w:space="0" w:color="000000"/>
              <w:right w:val="single" w:sz="4" w:space="0" w:color="auto"/>
            </w:tcBorders>
            <w:vAlign w:val="center"/>
          </w:tcPr>
          <w:p w14:paraId="5CB19E89" w14:textId="77777777" w:rsidR="00C9323F" w:rsidRPr="00D511EA" w:rsidRDefault="00C9323F" w:rsidP="00C9323F">
            <w:pPr>
              <w:jc w:val="center"/>
              <w:rPr>
                <w:color w:val="000000"/>
                <w:sz w:val="20"/>
              </w:rPr>
            </w:pPr>
            <w:r w:rsidRPr="00D511EA">
              <w:rPr>
                <w:color w:val="000000"/>
                <w:sz w:val="20"/>
              </w:rPr>
              <w:t>новая операция</w:t>
            </w:r>
          </w:p>
        </w:tc>
        <w:tc>
          <w:tcPr>
            <w:tcW w:w="2734" w:type="dxa"/>
            <w:gridSpan w:val="6"/>
            <w:tcBorders>
              <w:top w:val="single" w:sz="4" w:space="0" w:color="000000"/>
              <w:left w:val="single" w:sz="4" w:space="0" w:color="auto"/>
              <w:bottom w:val="single" w:sz="4" w:space="0" w:color="000000"/>
              <w:right w:val="single" w:sz="4" w:space="0" w:color="000000"/>
            </w:tcBorders>
            <w:vAlign w:val="center"/>
          </w:tcPr>
          <w:p w14:paraId="251BE20F" w14:textId="77777777" w:rsidR="00C9323F" w:rsidRPr="00D511EA" w:rsidRDefault="00C9323F" w:rsidP="00C9323F">
            <w:pPr>
              <w:jc w:val="center"/>
              <w:rPr>
                <w:color w:val="000000"/>
                <w:sz w:val="20"/>
              </w:rPr>
            </w:pPr>
            <w:r w:rsidRPr="00D511EA">
              <w:rPr>
                <w:color w:val="000000"/>
                <w:sz w:val="20"/>
              </w:rPr>
              <w:t>ПИ 1.2.234-83</w:t>
            </w:r>
          </w:p>
        </w:tc>
        <w:tc>
          <w:tcPr>
            <w:tcW w:w="3063" w:type="dxa"/>
            <w:tcBorders>
              <w:top w:val="single" w:sz="4" w:space="0" w:color="000000"/>
              <w:left w:val="single" w:sz="4" w:space="0" w:color="000000"/>
              <w:bottom w:val="single" w:sz="4" w:space="0" w:color="000000"/>
              <w:right w:val="single" w:sz="4" w:space="0" w:color="000000"/>
            </w:tcBorders>
          </w:tcPr>
          <w:p w14:paraId="39BC2FB1" w14:textId="77777777" w:rsidR="00C9323F" w:rsidRPr="00D511EA" w:rsidRDefault="00324F56" w:rsidP="00C9323F">
            <w:pPr>
              <w:rPr>
                <w:sz w:val="22"/>
                <w:szCs w:val="22"/>
              </w:rPr>
            </w:pPr>
            <w:r w:rsidRPr="00D511EA">
              <w:rPr>
                <w:sz w:val="22"/>
                <w:szCs w:val="22"/>
              </w:rPr>
              <w:t>Принято.</w:t>
            </w:r>
          </w:p>
          <w:p w14:paraId="037E75C4" w14:textId="77777777" w:rsidR="00324F56" w:rsidRPr="00D511EA" w:rsidRDefault="00324F56" w:rsidP="00C9323F">
            <w:pPr>
              <w:rPr>
                <w:sz w:val="22"/>
                <w:szCs w:val="22"/>
              </w:rPr>
            </w:pPr>
            <w:r w:rsidRPr="00D511EA">
              <w:rPr>
                <w:sz w:val="22"/>
                <w:szCs w:val="22"/>
              </w:rPr>
              <w:t>Код 1149</w:t>
            </w:r>
          </w:p>
        </w:tc>
      </w:tr>
      <w:tr w:rsidR="00C9323F" w:rsidRPr="00D511EA" w14:paraId="156DC1A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E9B0251"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3BB4926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9613D02" w14:textId="77777777" w:rsidR="00C9323F" w:rsidRPr="00D511EA" w:rsidRDefault="00C9323F" w:rsidP="00C9323F">
            <w:pPr>
              <w:outlineLvl w:val="1"/>
              <w:rPr>
                <w:bCs/>
                <w:sz w:val="22"/>
                <w:szCs w:val="22"/>
              </w:rPr>
            </w:pPr>
          </w:p>
        </w:tc>
        <w:tc>
          <w:tcPr>
            <w:tcW w:w="1178" w:type="dxa"/>
            <w:gridSpan w:val="8"/>
            <w:tcBorders>
              <w:top w:val="single" w:sz="4" w:space="0" w:color="000000"/>
              <w:left w:val="single" w:sz="4" w:space="0" w:color="000000"/>
              <w:bottom w:val="single" w:sz="4" w:space="0" w:color="000000"/>
              <w:right w:val="single" w:sz="4" w:space="0" w:color="auto"/>
            </w:tcBorders>
            <w:vAlign w:val="center"/>
          </w:tcPr>
          <w:p w14:paraId="426E230F" w14:textId="77777777" w:rsidR="00C9323F" w:rsidRPr="00D511EA" w:rsidRDefault="00C9323F" w:rsidP="00C9323F">
            <w:pPr>
              <w:jc w:val="center"/>
              <w:rPr>
                <w:b/>
                <w:bCs/>
                <w:color w:val="262626"/>
                <w:sz w:val="20"/>
              </w:rPr>
            </w:pPr>
            <w:r w:rsidRPr="00D511EA">
              <w:rPr>
                <w:b/>
                <w:bCs/>
                <w:color w:val="262626"/>
                <w:sz w:val="20"/>
              </w:rPr>
              <w:t> </w:t>
            </w:r>
          </w:p>
        </w:tc>
        <w:tc>
          <w:tcPr>
            <w:tcW w:w="1665" w:type="dxa"/>
            <w:gridSpan w:val="25"/>
            <w:tcBorders>
              <w:top w:val="single" w:sz="4" w:space="0" w:color="000000"/>
              <w:left w:val="single" w:sz="4" w:space="0" w:color="auto"/>
              <w:bottom w:val="single" w:sz="4" w:space="0" w:color="000000"/>
              <w:right w:val="single" w:sz="4" w:space="0" w:color="auto"/>
            </w:tcBorders>
            <w:vAlign w:val="center"/>
          </w:tcPr>
          <w:p w14:paraId="1643CC2C" w14:textId="77777777" w:rsidR="00C9323F" w:rsidRPr="00D511EA" w:rsidRDefault="00C9323F" w:rsidP="00C9323F">
            <w:pPr>
              <w:rPr>
                <w:b/>
                <w:bCs/>
                <w:color w:val="262626"/>
                <w:sz w:val="20"/>
              </w:rPr>
            </w:pPr>
            <w:r w:rsidRPr="00D511EA">
              <w:rPr>
                <w:b/>
                <w:bCs/>
                <w:color w:val="262626"/>
                <w:sz w:val="20"/>
              </w:rPr>
              <w:t>Комбинированная</w:t>
            </w:r>
          </w:p>
        </w:tc>
        <w:tc>
          <w:tcPr>
            <w:tcW w:w="1795" w:type="dxa"/>
            <w:gridSpan w:val="8"/>
            <w:tcBorders>
              <w:top w:val="single" w:sz="4" w:space="0" w:color="000000"/>
              <w:left w:val="single" w:sz="4" w:space="0" w:color="auto"/>
              <w:bottom w:val="single" w:sz="4" w:space="0" w:color="000000"/>
              <w:right w:val="single" w:sz="4" w:space="0" w:color="auto"/>
            </w:tcBorders>
            <w:vAlign w:val="center"/>
          </w:tcPr>
          <w:p w14:paraId="41FC5FAB"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2734" w:type="dxa"/>
            <w:gridSpan w:val="6"/>
            <w:tcBorders>
              <w:top w:val="single" w:sz="4" w:space="0" w:color="000000"/>
              <w:left w:val="single" w:sz="4" w:space="0" w:color="auto"/>
              <w:bottom w:val="single" w:sz="4" w:space="0" w:color="000000"/>
              <w:right w:val="single" w:sz="4" w:space="0" w:color="000000"/>
            </w:tcBorders>
            <w:vAlign w:val="center"/>
          </w:tcPr>
          <w:p w14:paraId="09EEF8FE"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2FD2E1E5" w14:textId="77777777" w:rsidR="00C9323F" w:rsidRPr="00D511EA" w:rsidRDefault="00324F56" w:rsidP="00C9323F">
            <w:pPr>
              <w:rPr>
                <w:sz w:val="22"/>
                <w:szCs w:val="22"/>
              </w:rPr>
            </w:pPr>
            <w:r w:rsidRPr="00D511EA">
              <w:rPr>
                <w:sz w:val="22"/>
                <w:szCs w:val="22"/>
              </w:rPr>
              <w:t>Принято.</w:t>
            </w:r>
          </w:p>
          <w:p w14:paraId="4830DBD1" w14:textId="77777777" w:rsidR="00324F56" w:rsidRPr="00D511EA" w:rsidRDefault="00324F56" w:rsidP="00C9323F">
            <w:pPr>
              <w:rPr>
                <w:sz w:val="22"/>
                <w:szCs w:val="22"/>
              </w:rPr>
            </w:pPr>
            <w:r w:rsidRPr="00D511EA">
              <w:rPr>
                <w:sz w:val="22"/>
                <w:szCs w:val="22"/>
              </w:rPr>
              <w:t>Код 1098</w:t>
            </w:r>
          </w:p>
        </w:tc>
      </w:tr>
      <w:tr w:rsidR="00C9323F" w:rsidRPr="00D511EA" w14:paraId="2431EA3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EAB36FA"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7968F2B4"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4A33D415" w14:textId="77777777" w:rsidR="00C9323F" w:rsidRPr="00D511EA" w:rsidRDefault="00C9323F" w:rsidP="00C9323F">
            <w:pPr>
              <w:outlineLvl w:val="1"/>
              <w:rPr>
                <w:bCs/>
                <w:sz w:val="22"/>
                <w:szCs w:val="22"/>
              </w:rPr>
            </w:pPr>
          </w:p>
        </w:tc>
        <w:tc>
          <w:tcPr>
            <w:tcW w:w="1178" w:type="dxa"/>
            <w:gridSpan w:val="8"/>
            <w:tcBorders>
              <w:top w:val="single" w:sz="4" w:space="0" w:color="000000"/>
              <w:left w:val="single" w:sz="4" w:space="0" w:color="000000"/>
              <w:bottom w:val="single" w:sz="4" w:space="0" w:color="000000"/>
              <w:right w:val="single" w:sz="4" w:space="0" w:color="auto"/>
            </w:tcBorders>
            <w:vAlign w:val="center"/>
          </w:tcPr>
          <w:p w14:paraId="415C0AA9" w14:textId="77777777" w:rsidR="00C9323F" w:rsidRPr="00D511EA" w:rsidRDefault="00C9323F" w:rsidP="00C9323F">
            <w:pPr>
              <w:jc w:val="center"/>
              <w:rPr>
                <w:b/>
                <w:bCs/>
                <w:color w:val="262626"/>
                <w:sz w:val="20"/>
              </w:rPr>
            </w:pPr>
            <w:r w:rsidRPr="00D511EA">
              <w:rPr>
                <w:b/>
                <w:bCs/>
                <w:color w:val="262626"/>
                <w:sz w:val="20"/>
              </w:rPr>
              <w:t> </w:t>
            </w:r>
          </w:p>
        </w:tc>
        <w:tc>
          <w:tcPr>
            <w:tcW w:w="1665" w:type="dxa"/>
            <w:gridSpan w:val="25"/>
            <w:tcBorders>
              <w:top w:val="single" w:sz="4" w:space="0" w:color="000000"/>
              <w:left w:val="single" w:sz="4" w:space="0" w:color="auto"/>
              <w:bottom w:val="single" w:sz="4" w:space="0" w:color="000000"/>
              <w:right w:val="single" w:sz="4" w:space="0" w:color="auto"/>
            </w:tcBorders>
            <w:vAlign w:val="center"/>
          </w:tcPr>
          <w:p w14:paraId="0311D7DB" w14:textId="77777777" w:rsidR="00C9323F" w:rsidRPr="00D511EA" w:rsidRDefault="00C9323F" w:rsidP="00C9323F">
            <w:pPr>
              <w:rPr>
                <w:b/>
                <w:bCs/>
                <w:color w:val="262626"/>
                <w:sz w:val="20"/>
              </w:rPr>
            </w:pPr>
            <w:r w:rsidRPr="00D511EA">
              <w:rPr>
                <w:b/>
                <w:bCs/>
                <w:color w:val="262626"/>
                <w:sz w:val="20"/>
              </w:rPr>
              <w:t>Прочие</w:t>
            </w:r>
          </w:p>
        </w:tc>
        <w:tc>
          <w:tcPr>
            <w:tcW w:w="1795" w:type="dxa"/>
            <w:gridSpan w:val="8"/>
            <w:tcBorders>
              <w:top w:val="single" w:sz="4" w:space="0" w:color="000000"/>
              <w:left w:val="single" w:sz="4" w:space="0" w:color="auto"/>
              <w:bottom w:val="single" w:sz="4" w:space="0" w:color="000000"/>
              <w:right w:val="single" w:sz="4" w:space="0" w:color="auto"/>
            </w:tcBorders>
            <w:vAlign w:val="center"/>
          </w:tcPr>
          <w:p w14:paraId="5E929398"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2734" w:type="dxa"/>
            <w:gridSpan w:val="6"/>
            <w:tcBorders>
              <w:top w:val="single" w:sz="4" w:space="0" w:color="000000"/>
              <w:left w:val="single" w:sz="4" w:space="0" w:color="auto"/>
              <w:bottom w:val="single" w:sz="4" w:space="0" w:color="000000"/>
              <w:right w:val="single" w:sz="4" w:space="0" w:color="000000"/>
            </w:tcBorders>
            <w:vAlign w:val="center"/>
          </w:tcPr>
          <w:p w14:paraId="3835206A"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69294617" w14:textId="77777777" w:rsidR="00C9323F" w:rsidRPr="00D511EA" w:rsidRDefault="00324F56" w:rsidP="00C9323F">
            <w:pPr>
              <w:rPr>
                <w:sz w:val="22"/>
                <w:szCs w:val="22"/>
              </w:rPr>
            </w:pPr>
            <w:r w:rsidRPr="00D511EA">
              <w:rPr>
                <w:sz w:val="22"/>
                <w:szCs w:val="22"/>
              </w:rPr>
              <w:t>Принято.</w:t>
            </w:r>
          </w:p>
          <w:p w14:paraId="6F72DA69" w14:textId="77777777" w:rsidR="00324F56" w:rsidRPr="00D511EA" w:rsidRDefault="00324F56" w:rsidP="00C9323F">
            <w:pPr>
              <w:rPr>
                <w:sz w:val="22"/>
                <w:szCs w:val="22"/>
              </w:rPr>
            </w:pPr>
            <w:r w:rsidRPr="00D511EA">
              <w:rPr>
                <w:sz w:val="22"/>
                <w:szCs w:val="22"/>
              </w:rPr>
              <w:t>Код 1099</w:t>
            </w:r>
          </w:p>
        </w:tc>
      </w:tr>
      <w:tr w:rsidR="00C9323F" w:rsidRPr="00D511EA" w14:paraId="036CA03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9F3851E"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7E46A5C3" w14:textId="77777777" w:rsidR="00C9323F" w:rsidRPr="00D511EA" w:rsidRDefault="00C9323F" w:rsidP="00C9323F">
            <w:pPr>
              <w:keepLines/>
              <w:ind w:left="92"/>
              <w:rPr>
                <w:sz w:val="22"/>
                <w:szCs w:val="22"/>
              </w:rPr>
            </w:pPr>
            <w:r w:rsidRPr="00D511EA">
              <w:rPr>
                <w:sz w:val="22"/>
                <w:szCs w:val="22"/>
              </w:rPr>
              <w:t>Раздел 7, таблица 9</w:t>
            </w:r>
          </w:p>
        </w:tc>
        <w:tc>
          <w:tcPr>
            <w:tcW w:w="2552" w:type="dxa"/>
            <w:tcBorders>
              <w:top w:val="single" w:sz="4" w:space="0" w:color="000000"/>
              <w:left w:val="single" w:sz="4" w:space="0" w:color="000000"/>
              <w:bottom w:val="single" w:sz="4" w:space="0" w:color="000000"/>
              <w:right w:val="single" w:sz="4" w:space="0" w:color="000000"/>
            </w:tcBorders>
          </w:tcPr>
          <w:p w14:paraId="7752302F" w14:textId="77777777" w:rsidR="00C9323F" w:rsidRPr="00D511EA" w:rsidRDefault="00C9323F"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70F6F24" w14:textId="77777777" w:rsidR="00C9323F" w:rsidRPr="00D511EA" w:rsidRDefault="00C9323F" w:rsidP="001E6266">
            <w:pPr>
              <w:rPr>
                <w:sz w:val="22"/>
                <w:szCs w:val="22"/>
              </w:rPr>
            </w:pPr>
            <w:r w:rsidRPr="00D511EA">
              <w:rPr>
                <w:sz w:val="22"/>
                <w:szCs w:val="22"/>
              </w:rPr>
              <w:t>Добавить операции:</w:t>
            </w:r>
          </w:p>
        </w:tc>
        <w:tc>
          <w:tcPr>
            <w:tcW w:w="3063" w:type="dxa"/>
            <w:tcBorders>
              <w:top w:val="single" w:sz="4" w:space="0" w:color="000000"/>
              <w:left w:val="single" w:sz="4" w:space="0" w:color="000000"/>
              <w:bottom w:val="single" w:sz="4" w:space="0" w:color="000000"/>
              <w:right w:val="single" w:sz="4" w:space="0" w:color="000000"/>
            </w:tcBorders>
          </w:tcPr>
          <w:p w14:paraId="1627797E" w14:textId="77777777" w:rsidR="00C9323F" w:rsidRPr="00D511EA" w:rsidRDefault="00052C84" w:rsidP="00C9323F">
            <w:pPr>
              <w:rPr>
                <w:sz w:val="22"/>
                <w:szCs w:val="22"/>
              </w:rPr>
            </w:pPr>
            <w:r w:rsidRPr="00D511EA">
              <w:rPr>
                <w:sz w:val="22"/>
                <w:szCs w:val="22"/>
              </w:rPr>
              <w:t>Принято частично</w:t>
            </w:r>
          </w:p>
        </w:tc>
      </w:tr>
      <w:tr w:rsidR="001E6266" w:rsidRPr="00D511EA" w14:paraId="5340B1A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94AC507" w14:textId="77777777" w:rsidR="001E6266" w:rsidRPr="00746FC1" w:rsidRDefault="001E6266"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4758B17" w14:textId="77777777" w:rsidR="001E6266" w:rsidRPr="00D511EA" w:rsidRDefault="001E6266" w:rsidP="00C9323F">
            <w:pPr>
              <w:keepLines/>
              <w:ind w:left="92"/>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6C65BA68" w14:textId="77777777" w:rsidR="001E6266" w:rsidRPr="00D511EA" w:rsidRDefault="001E626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5AD2BCF" w14:textId="77777777" w:rsidR="001E6266" w:rsidRPr="00D511EA" w:rsidRDefault="001E6266" w:rsidP="00693891">
            <w:pPr>
              <w:jc w:val="both"/>
              <w:rPr>
                <w:sz w:val="22"/>
                <w:szCs w:val="22"/>
              </w:rPr>
            </w:pPr>
            <w:r w:rsidRPr="00D511EA">
              <w:rPr>
                <w:sz w:val="22"/>
                <w:szCs w:val="22"/>
              </w:rPr>
              <w:t>Изготовление керамической оболочки</w:t>
            </w:r>
          </w:p>
        </w:tc>
        <w:tc>
          <w:tcPr>
            <w:tcW w:w="3063" w:type="dxa"/>
            <w:tcBorders>
              <w:top w:val="single" w:sz="4" w:space="0" w:color="000000"/>
              <w:left w:val="single" w:sz="4" w:space="0" w:color="000000"/>
              <w:bottom w:val="single" w:sz="4" w:space="0" w:color="000000"/>
              <w:right w:val="single" w:sz="4" w:space="0" w:color="000000"/>
            </w:tcBorders>
          </w:tcPr>
          <w:p w14:paraId="2F7659C6" w14:textId="77777777" w:rsidR="001E6266" w:rsidRPr="00D511EA" w:rsidRDefault="001E6266" w:rsidP="00C9323F">
            <w:pPr>
              <w:rPr>
                <w:sz w:val="22"/>
                <w:szCs w:val="22"/>
              </w:rPr>
            </w:pPr>
            <w:r w:rsidRPr="00D511EA">
              <w:rPr>
                <w:sz w:val="22"/>
                <w:szCs w:val="22"/>
              </w:rPr>
              <w:t>Принято.</w:t>
            </w:r>
          </w:p>
          <w:p w14:paraId="6A5ED5E5" w14:textId="77777777" w:rsidR="001E6266" w:rsidRPr="00D511EA" w:rsidRDefault="001E6266" w:rsidP="00C9323F">
            <w:pPr>
              <w:rPr>
                <w:sz w:val="22"/>
                <w:szCs w:val="22"/>
              </w:rPr>
            </w:pPr>
            <w:r w:rsidRPr="00D511EA">
              <w:rPr>
                <w:sz w:val="22"/>
                <w:szCs w:val="22"/>
              </w:rPr>
              <w:t>Код 1094</w:t>
            </w:r>
          </w:p>
        </w:tc>
      </w:tr>
      <w:tr w:rsidR="001E6266" w:rsidRPr="00D511EA" w14:paraId="1CD010D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3EBDFA7" w14:textId="77777777" w:rsidR="001E6266" w:rsidRPr="00746FC1" w:rsidRDefault="001E6266"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3AF00C45" w14:textId="77777777" w:rsidR="001E6266" w:rsidRPr="00D511EA" w:rsidRDefault="001E6266" w:rsidP="00C9323F">
            <w:pPr>
              <w:keepLines/>
              <w:ind w:left="92"/>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26137D9F" w14:textId="77777777" w:rsidR="001E6266" w:rsidRPr="00D511EA" w:rsidRDefault="001E626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4C70C56" w14:textId="77777777" w:rsidR="001E6266" w:rsidRPr="00D511EA" w:rsidRDefault="001E6266" w:rsidP="00693891">
            <w:pPr>
              <w:jc w:val="both"/>
              <w:rPr>
                <w:sz w:val="22"/>
                <w:szCs w:val="22"/>
              </w:rPr>
            </w:pPr>
            <w:r w:rsidRPr="00D511EA">
              <w:rPr>
                <w:sz w:val="22"/>
                <w:szCs w:val="22"/>
              </w:rPr>
              <w:t>Изготовление стояков</w:t>
            </w:r>
          </w:p>
        </w:tc>
        <w:tc>
          <w:tcPr>
            <w:tcW w:w="3063" w:type="dxa"/>
            <w:tcBorders>
              <w:top w:val="single" w:sz="4" w:space="0" w:color="000000"/>
              <w:left w:val="single" w:sz="4" w:space="0" w:color="000000"/>
              <w:bottom w:val="single" w:sz="4" w:space="0" w:color="000000"/>
              <w:right w:val="single" w:sz="4" w:space="0" w:color="000000"/>
            </w:tcBorders>
          </w:tcPr>
          <w:p w14:paraId="73311555" w14:textId="77777777" w:rsidR="00052C84" w:rsidRPr="00D511EA" w:rsidRDefault="00052C84" w:rsidP="00052C84">
            <w:pPr>
              <w:rPr>
                <w:sz w:val="22"/>
                <w:szCs w:val="22"/>
              </w:rPr>
            </w:pPr>
            <w:r w:rsidRPr="00D511EA">
              <w:rPr>
                <w:sz w:val="22"/>
                <w:szCs w:val="22"/>
              </w:rPr>
              <w:t>Принято.</w:t>
            </w:r>
          </w:p>
          <w:p w14:paraId="3D0C52C4" w14:textId="77777777" w:rsidR="001E6266" w:rsidRPr="00D511EA" w:rsidRDefault="00052C84" w:rsidP="00052C84">
            <w:pPr>
              <w:rPr>
                <w:sz w:val="22"/>
                <w:szCs w:val="22"/>
              </w:rPr>
            </w:pPr>
            <w:r w:rsidRPr="00D511EA">
              <w:rPr>
                <w:sz w:val="22"/>
                <w:szCs w:val="22"/>
              </w:rPr>
              <w:t>Код 1095</w:t>
            </w:r>
          </w:p>
        </w:tc>
      </w:tr>
      <w:tr w:rsidR="001E6266" w:rsidRPr="00D511EA" w14:paraId="2A55F38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52276DE" w14:textId="77777777" w:rsidR="001E6266" w:rsidRPr="00746FC1" w:rsidRDefault="001E6266"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6372B64" w14:textId="77777777" w:rsidR="001E6266" w:rsidRPr="00D511EA" w:rsidRDefault="001E6266" w:rsidP="00C9323F">
            <w:pPr>
              <w:keepLines/>
              <w:ind w:left="92"/>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4D888833" w14:textId="77777777" w:rsidR="001E6266" w:rsidRPr="00D511EA" w:rsidRDefault="001E626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9DDE373" w14:textId="77777777" w:rsidR="001E6266" w:rsidRPr="00D511EA" w:rsidRDefault="001E6266" w:rsidP="00693891">
            <w:pPr>
              <w:jc w:val="both"/>
              <w:rPr>
                <w:sz w:val="22"/>
                <w:szCs w:val="22"/>
              </w:rPr>
            </w:pPr>
            <w:r w:rsidRPr="00D511EA">
              <w:rPr>
                <w:sz w:val="22"/>
                <w:szCs w:val="22"/>
              </w:rPr>
              <w:t>Приготовление модельного состава</w:t>
            </w:r>
          </w:p>
        </w:tc>
        <w:tc>
          <w:tcPr>
            <w:tcW w:w="3063" w:type="dxa"/>
            <w:tcBorders>
              <w:top w:val="single" w:sz="4" w:space="0" w:color="000000"/>
              <w:left w:val="single" w:sz="4" w:space="0" w:color="000000"/>
              <w:bottom w:val="single" w:sz="4" w:space="0" w:color="000000"/>
              <w:right w:val="single" w:sz="4" w:space="0" w:color="000000"/>
            </w:tcBorders>
          </w:tcPr>
          <w:p w14:paraId="206B5ADE" w14:textId="77777777" w:rsidR="001E6266" w:rsidRPr="00D511EA" w:rsidRDefault="00052C84" w:rsidP="00C9323F">
            <w:pPr>
              <w:rPr>
                <w:sz w:val="22"/>
                <w:szCs w:val="22"/>
              </w:rPr>
            </w:pPr>
            <w:r w:rsidRPr="00D511EA">
              <w:rPr>
                <w:sz w:val="22"/>
                <w:szCs w:val="22"/>
              </w:rPr>
              <w:t>Принято частично.</w:t>
            </w:r>
          </w:p>
          <w:p w14:paraId="5189B0F1" w14:textId="77777777" w:rsidR="00052C84" w:rsidRPr="00D511EA" w:rsidRDefault="00052C84" w:rsidP="00C9323F">
            <w:pPr>
              <w:rPr>
                <w:sz w:val="22"/>
                <w:szCs w:val="22"/>
              </w:rPr>
            </w:pPr>
            <w:r w:rsidRPr="00D511EA">
              <w:rPr>
                <w:sz w:val="22"/>
                <w:szCs w:val="22"/>
              </w:rPr>
              <w:t xml:space="preserve">Внесена операция с кодом 1133 </w:t>
            </w:r>
            <w:r w:rsidRPr="00D511EA">
              <w:rPr>
                <w:rFonts w:cs="Arial"/>
                <w:sz w:val="22"/>
              </w:rPr>
              <w:t>Приготовление состава модельного</w:t>
            </w:r>
          </w:p>
        </w:tc>
      </w:tr>
      <w:tr w:rsidR="001E6266" w:rsidRPr="00D511EA" w14:paraId="0B4F722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E6C640D" w14:textId="77777777" w:rsidR="001E6266" w:rsidRPr="00746FC1" w:rsidRDefault="001E6266"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5F4710AD" w14:textId="77777777" w:rsidR="001E6266" w:rsidRPr="00D511EA" w:rsidRDefault="001E6266" w:rsidP="00C9323F">
            <w:pPr>
              <w:keepLines/>
              <w:ind w:left="92"/>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4457A167" w14:textId="77777777" w:rsidR="001E6266" w:rsidRPr="00D511EA" w:rsidRDefault="001E626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0D7BD1D" w14:textId="77777777" w:rsidR="001E6266" w:rsidRPr="00D511EA" w:rsidRDefault="001E6266" w:rsidP="00693891">
            <w:pPr>
              <w:jc w:val="both"/>
              <w:rPr>
                <w:sz w:val="22"/>
                <w:szCs w:val="22"/>
              </w:rPr>
            </w:pPr>
            <w:r w:rsidRPr="00D511EA">
              <w:rPr>
                <w:sz w:val="22"/>
                <w:szCs w:val="22"/>
              </w:rPr>
              <w:t>Приготовление огнеупорной суспензии</w:t>
            </w:r>
          </w:p>
        </w:tc>
        <w:tc>
          <w:tcPr>
            <w:tcW w:w="3063" w:type="dxa"/>
            <w:tcBorders>
              <w:top w:val="single" w:sz="4" w:space="0" w:color="000000"/>
              <w:left w:val="single" w:sz="4" w:space="0" w:color="000000"/>
              <w:bottom w:val="single" w:sz="4" w:space="0" w:color="000000"/>
              <w:right w:val="single" w:sz="4" w:space="0" w:color="000000"/>
            </w:tcBorders>
          </w:tcPr>
          <w:p w14:paraId="1F7EF36E" w14:textId="77777777" w:rsidR="00052C84" w:rsidRPr="00D511EA" w:rsidRDefault="00052C84" w:rsidP="00052C84">
            <w:pPr>
              <w:rPr>
                <w:sz w:val="22"/>
                <w:szCs w:val="22"/>
              </w:rPr>
            </w:pPr>
            <w:r w:rsidRPr="00D511EA">
              <w:rPr>
                <w:sz w:val="22"/>
                <w:szCs w:val="22"/>
              </w:rPr>
              <w:t>Принято частично.</w:t>
            </w:r>
          </w:p>
          <w:p w14:paraId="644D7A08" w14:textId="77777777" w:rsidR="001E6266" w:rsidRPr="00D511EA" w:rsidRDefault="00052C84" w:rsidP="00052C84">
            <w:pPr>
              <w:rPr>
                <w:sz w:val="22"/>
                <w:szCs w:val="22"/>
              </w:rPr>
            </w:pPr>
            <w:r w:rsidRPr="00D511EA">
              <w:rPr>
                <w:sz w:val="22"/>
                <w:szCs w:val="22"/>
              </w:rPr>
              <w:t xml:space="preserve">Внесена операция с кодом 1134 </w:t>
            </w:r>
            <w:r w:rsidRPr="00D511EA">
              <w:rPr>
                <w:rFonts w:cs="Arial"/>
                <w:sz w:val="22"/>
              </w:rPr>
              <w:t>Приготовление суспензии огнеупорной</w:t>
            </w:r>
          </w:p>
        </w:tc>
      </w:tr>
      <w:tr w:rsidR="001E6266" w:rsidRPr="00D511EA" w14:paraId="0FD66F4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1DB1591" w14:textId="77777777" w:rsidR="001E6266" w:rsidRPr="00746FC1" w:rsidRDefault="001E6266"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CD71585" w14:textId="77777777" w:rsidR="001E6266" w:rsidRPr="00D511EA" w:rsidRDefault="001E6266" w:rsidP="00C9323F">
            <w:pPr>
              <w:keepLines/>
              <w:ind w:left="92"/>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726171D9" w14:textId="77777777" w:rsidR="001E6266" w:rsidRPr="00D511EA" w:rsidRDefault="001E626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F597D35" w14:textId="77777777" w:rsidR="001E6266" w:rsidRPr="00D511EA" w:rsidRDefault="001E6266" w:rsidP="00693891">
            <w:pPr>
              <w:jc w:val="both"/>
              <w:rPr>
                <w:sz w:val="22"/>
                <w:szCs w:val="22"/>
              </w:rPr>
            </w:pPr>
            <w:r w:rsidRPr="00D511EA">
              <w:rPr>
                <w:sz w:val="22"/>
                <w:szCs w:val="22"/>
              </w:rPr>
              <w:t>Сборка модельных блоков</w:t>
            </w:r>
          </w:p>
        </w:tc>
        <w:tc>
          <w:tcPr>
            <w:tcW w:w="3063" w:type="dxa"/>
            <w:tcBorders>
              <w:top w:val="single" w:sz="4" w:space="0" w:color="000000"/>
              <w:left w:val="single" w:sz="4" w:space="0" w:color="000000"/>
              <w:bottom w:val="single" w:sz="4" w:space="0" w:color="000000"/>
              <w:right w:val="single" w:sz="4" w:space="0" w:color="000000"/>
            </w:tcBorders>
          </w:tcPr>
          <w:p w14:paraId="472518F8" w14:textId="77777777" w:rsidR="00052C84" w:rsidRPr="00D511EA" w:rsidRDefault="00052C84" w:rsidP="00052C84">
            <w:pPr>
              <w:rPr>
                <w:sz w:val="22"/>
                <w:szCs w:val="22"/>
              </w:rPr>
            </w:pPr>
            <w:r w:rsidRPr="00D511EA">
              <w:rPr>
                <w:sz w:val="22"/>
                <w:szCs w:val="22"/>
              </w:rPr>
              <w:t>Принято частично.</w:t>
            </w:r>
          </w:p>
          <w:p w14:paraId="753BBD34" w14:textId="77777777" w:rsidR="001E6266" w:rsidRPr="00D511EA" w:rsidRDefault="00052C84" w:rsidP="00052C84">
            <w:pPr>
              <w:rPr>
                <w:sz w:val="22"/>
                <w:szCs w:val="22"/>
              </w:rPr>
            </w:pPr>
            <w:r w:rsidRPr="00D511EA">
              <w:rPr>
                <w:sz w:val="22"/>
                <w:szCs w:val="22"/>
              </w:rPr>
              <w:t xml:space="preserve">Внесена операция с кодом 1136 </w:t>
            </w:r>
            <w:r w:rsidRPr="00D511EA">
              <w:rPr>
                <w:rFonts w:cs="Arial"/>
                <w:sz w:val="22"/>
              </w:rPr>
              <w:t>Сборка блока модельного</w:t>
            </w:r>
          </w:p>
        </w:tc>
      </w:tr>
      <w:tr w:rsidR="001E6266" w:rsidRPr="00D511EA" w14:paraId="6F84ABF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07896BE" w14:textId="77777777" w:rsidR="001E6266" w:rsidRPr="00746FC1" w:rsidRDefault="001E6266"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1D3BD297" w14:textId="77777777" w:rsidR="001E6266" w:rsidRPr="00D511EA" w:rsidRDefault="001E6266" w:rsidP="00C9323F">
            <w:pPr>
              <w:keepLines/>
              <w:ind w:left="92"/>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1B0A9CFC" w14:textId="77777777" w:rsidR="001E6266" w:rsidRPr="00D511EA" w:rsidRDefault="001E626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13536E2" w14:textId="77777777" w:rsidR="001E6266" w:rsidRPr="00D511EA" w:rsidRDefault="001E6266" w:rsidP="00693891">
            <w:pPr>
              <w:jc w:val="both"/>
              <w:rPr>
                <w:sz w:val="22"/>
                <w:szCs w:val="22"/>
              </w:rPr>
            </w:pPr>
            <w:r w:rsidRPr="00D511EA">
              <w:rPr>
                <w:sz w:val="22"/>
                <w:szCs w:val="22"/>
              </w:rPr>
              <w:t>Удаление модельного состава</w:t>
            </w:r>
          </w:p>
        </w:tc>
        <w:tc>
          <w:tcPr>
            <w:tcW w:w="3063" w:type="dxa"/>
            <w:tcBorders>
              <w:top w:val="single" w:sz="4" w:space="0" w:color="000000"/>
              <w:left w:val="single" w:sz="4" w:space="0" w:color="000000"/>
              <w:bottom w:val="single" w:sz="4" w:space="0" w:color="000000"/>
              <w:right w:val="single" w:sz="4" w:space="0" w:color="000000"/>
            </w:tcBorders>
          </w:tcPr>
          <w:p w14:paraId="71872C94" w14:textId="77777777" w:rsidR="00052C84" w:rsidRPr="00D511EA" w:rsidRDefault="00052C84" w:rsidP="00052C84">
            <w:pPr>
              <w:rPr>
                <w:sz w:val="22"/>
                <w:szCs w:val="22"/>
              </w:rPr>
            </w:pPr>
            <w:r w:rsidRPr="00D511EA">
              <w:rPr>
                <w:sz w:val="22"/>
                <w:szCs w:val="22"/>
              </w:rPr>
              <w:t>Принято частично.</w:t>
            </w:r>
          </w:p>
          <w:p w14:paraId="69C6179C" w14:textId="77777777" w:rsidR="001E6266" w:rsidRPr="00D511EA" w:rsidRDefault="00052C84" w:rsidP="00052C84">
            <w:pPr>
              <w:rPr>
                <w:sz w:val="22"/>
                <w:szCs w:val="22"/>
              </w:rPr>
            </w:pPr>
            <w:r w:rsidRPr="00D511EA">
              <w:rPr>
                <w:sz w:val="22"/>
                <w:szCs w:val="22"/>
              </w:rPr>
              <w:t xml:space="preserve">Внесена операция с кодом 1150 </w:t>
            </w:r>
            <w:r w:rsidRPr="00D511EA">
              <w:rPr>
                <w:rFonts w:cs="Arial"/>
                <w:sz w:val="22"/>
              </w:rPr>
              <w:t>Удаление блока модельного</w:t>
            </w:r>
          </w:p>
        </w:tc>
      </w:tr>
      <w:tr w:rsidR="001E6266" w:rsidRPr="00D511EA" w14:paraId="2D9F08E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FC6ED77" w14:textId="77777777" w:rsidR="001E6266" w:rsidRPr="00746FC1" w:rsidRDefault="001E6266"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1D90BF15" w14:textId="77777777" w:rsidR="001E6266" w:rsidRPr="00D511EA" w:rsidRDefault="001E6266" w:rsidP="00C9323F">
            <w:pPr>
              <w:keepLines/>
              <w:ind w:left="92"/>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54FF3BBB" w14:textId="77777777" w:rsidR="001E6266" w:rsidRPr="00D511EA" w:rsidRDefault="001E626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EA34A20" w14:textId="77777777" w:rsidR="001E6266" w:rsidRPr="00D511EA" w:rsidRDefault="001E6266" w:rsidP="00693891">
            <w:pPr>
              <w:jc w:val="both"/>
              <w:rPr>
                <w:sz w:val="22"/>
                <w:szCs w:val="22"/>
              </w:rPr>
            </w:pPr>
            <w:r w:rsidRPr="00D511EA">
              <w:rPr>
                <w:sz w:val="22"/>
                <w:szCs w:val="22"/>
              </w:rPr>
              <w:t xml:space="preserve">Формовка керамической оболочки </w:t>
            </w:r>
          </w:p>
        </w:tc>
        <w:tc>
          <w:tcPr>
            <w:tcW w:w="3063" w:type="dxa"/>
            <w:tcBorders>
              <w:top w:val="single" w:sz="4" w:space="0" w:color="000000"/>
              <w:left w:val="single" w:sz="4" w:space="0" w:color="000000"/>
              <w:bottom w:val="single" w:sz="4" w:space="0" w:color="000000"/>
              <w:right w:val="single" w:sz="4" w:space="0" w:color="000000"/>
            </w:tcBorders>
          </w:tcPr>
          <w:p w14:paraId="395F9B9F" w14:textId="77777777" w:rsidR="00052C84" w:rsidRPr="00D511EA" w:rsidRDefault="00052C84" w:rsidP="00052C84">
            <w:pPr>
              <w:rPr>
                <w:sz w:val="22"/>
                <w:szCs w:val="22"/>
              </w:rPr>
            </w:pPr>
            <w:r w:rsidRPr="00D511EA">
              <w:rPr>
                <w:sz w:val="22"/>
                <w:szCs w:val="22"/>
              </w:rPr>
              <w:t>Принято частично.</w:t>
            </w:r>
          </w:p>
          <w:p w14:paraId="23E1EF1E" w14:textId="77777777" w:rsidR="001E6266" w:rsidRPr="00D511EA" w:rsidRDefault="00052C84" w:rsidP="00052C84">
            <w:pPr>
              <w:rPr>
                <w:sz w:val="22"/>
                <w:szCs w:val="22"/>
              </w:rPr>
            </w:pPr>
            <w:r w:rsidRPr="00D511EA">
              <w:rPr>
                <w:sz w:val="22"/>
                <w:szCs w:val="22"/>
              </w:rPr>
              <w:t xml:space="preserve">Внесена операция с кодом 1094 </w:t>
            </w:r>
            <w:r w:rsidRPr="00D511EA">
              <w:rPr>
                <w:rFonts w:cs="Arial"/>
                <w:sz w:val="22"/>
                <w:shd w:val="clear" w:color="auto" w:fill="FFFFFF"/>
              </w:rPr>
              <w:t>Изготовление керамической оболочки</w:t>
            </w:r>
          </w:p>
        </w:tc>
      </w:tr>
      <w:tr w:rsidR="001E6266" w:rsidRPr="00D511EA" w14:paraId="5F14B15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9251F78" w14:textId="77777777" w:rsidR="001E6266" w:rsidRPr="00746FC1" w:rsidRDefault="001E6266"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3035161C" w14:textId="77777777" w:rsidR="001E6266" w:rsidRPr="00D511EA" w:rsidRDefault="001E6266" w:rsidP="00C9323F">
            <w:pPr>
              <w:keepLines/>
              <w:ind w:left="92"/>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7F9E1000" w14:textId="77777777" w:rsidR="001E6266" w:rsidRPr="00D511EA" w:rsidRDefault="001E626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DD8DC6A" w14:textId="77777777" w:rsidR="001E6266" w:rsidRPr="00D511EA" w:rsidRDefault="001E6266" w:rsidP="00693891">
            <w:pPr>
              <w:jc w:val="both"/>
              <w:rPr>
                <w:sz w:val="22"/>
                <w:szCs w:val="22"/>
              </w:rPr>
            </w:pPr>
            <w:r w:rsidRPr="00D511EA">
              <w:rPr>
                <w:sz w:val="22"/>
                <w:szCs w:val="22"/>
              </w:rPr>
              <w:t>Прокалка форм</w:t>
            </w:r>
          </w:p>
        </w:tc>
        <w:tc>
          <w:tcPr>
            <w:tcW w:w="3063" w:type="dxa"/>
            <w:tcBorders>
              <w:top w:val="single" w:sz="4" w:space="0" w:color="000000"/>
              <w:left w:val="single" w:sz="4" w:space="0" w:color="000000"/>
              <w:bottom w:val="single" w:sz="4" w:space="0" w:color="000000"/>
              <w:right w:val="single" w:sz="4" w:space="0" w:color="000000"/>
            </w:tcBorders>
          </w:tcPr>
          <w:p w14:paraId="338CB7A2" w14:textId="77777777" w:rsidR="00052C84" w:rsidRPr="00D511EA" w:rsidRDefault="00052C84" w:rsidP="00052C84">
            <w:pPr>
              <w:rPr>
                <w:sz w:val="22"/>
                <w:szCs w:val="22"/>
              </w:rPr>
            </w:pPr>
            <w:r w:rsidRPr="00D511EA">
              <w:rPr>
                <w:sz w:val="22"/>
                <w:szCs w:val="22"/>
              </w:rPr>
              <w:t>Принято частично.</w:t>
            </w:r>
          </w:p>
          <w:p w14:paraId="386D95B2" w14:textId="77777777" w:rsidR="001E6266" w:rsidRPr="00D511EA" w:rsidRDefault="00052C84" w:rsidP="00052C84">
            <w:pPr>
              <w:rPr>
                <w:sz w:val="22"/>
                <w:szCs w:val="22"/>
              </w:rPr>
            </w:pPr>
            <w:r w:rsidRPr="00D511EA">
              <w:rPr>
                <w:sz w:val="22"/>
                <w:szCs w:val="22"/>
              </w:rPr>
              <w:t xml:space="preserve">Внесена операция с кодом 1127 </w:t>
            </w:r>
            <w:r w:rsidRPr="00D511EA">
              <w:rPr>
                <w:rFonts w:cs="Arial"/>
                <w:sz w:val="22"/>
              </w:rPr>
              <w:t>Прокалка формы</w:t>
            </w:r>
          </w:p>
        </w:tc>
      </w:tr>
      <w:tr w:rsidR="001E6266" w:rsidRPr="00D511EA" w14:paraId="58D836E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7E36098" w14:textId="77777777" w:rsidR="001E6266" w:rsidRPr="00746FC1" w:rsidRDefault="001E6266"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28FD7DD6" w14:textId="77777777" w:rsidR="001E6266" w:rsidRPr="00D511EA" w:rsidRDefault="001E6266" w:rsidP="00C9323F">
            <w:pPr>
              <w:keepLines/>
              <w:ind w:left="92"/>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1FD153AF" w14:textId="77777777" w:rsidR="001E6266" w:rsidRPr="00D511EA" w:rsidRDefault="001E626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C842B5A" w14:textId="77777777" w:rsidR="001E6266" w:rsidRPr="00D511EA" w:rsidRDefault="001E6266" w:rsidP="00693891">
            <w:pPr>
              <w:jc w:val="both"/>
              <w:rPr>
                <w:sz w:val="22"/>
                <w:szCs w:val="22"/>
              </w:rPr>
            </w:pPr>
            <w:r w:rsidRPr="00D511EA">
              <w:rPr>
                <w:sz w:val="22"/>
                <w:szCs w:val="22"/>
              </w:rPr>
              <w:t>Установка пресс-формы</w:t>
            </w:r>
          </w:p>
        </w:tc>
        <w:tc>
          <w:tcPr>
            <w:tcW w:w="3063" w:type="dxa"/>
            <w:tcBorders>
              <w:top w:val="single" w:sz="4" w:space="0" w:color="000000"/>
              <w:left w:val="single" w:sz="4" w:space="0" w:color="000000"/>
              <w:bottom w:val="single" w:sz="4" w:space="0" w:color="000000"/>
              <w:right w:val="single" w:sz="4" w:space="0" w:color="000000"/>
            </w:tcBorders>
          </w:tcPr>
          <w:p w14:paraId="3580002D" w14:textId="77777777" w:rsidR="00052C84" w:rsidRPr="00D511EA" w:rsidRDefault="00052C84" w:rsidP="00052C84">
            <w:pPr>
              <w:rPr>
                <w:sz w:val="22"/>
                <w:szCs w:val="22"/>
              </w:rPr>
            </w:pPr>
            <w:r w:rsidRPr="00D511EA">
              <w:rPr>
                <w:sz w:val="22"/>
                <w:szCs w:val="22"/>
              </w:rPr>
              <w:t>Принято частично.</w:t>
            </w:r>
          </w:p>
          <w:p w14:paraId="0A938815" w14:textId="77777777" w:rsidR="001E6266" w:rsidRPr="00D511EA" w:rsidRDefault="00052C84" w:rsidP="00052C84">
            <w:pPr>
              <w:rPr>
                <w:sz w:val="22"/>
                <w:szCs w:val="22"/>
              </w:rPr>
            </w:pPr>
            <w:r w:rsidRPr="00D511EA">
              <w:rPr>
                <w:sz w:val="22"/>
                <w:szCs w:val="22"/>
              </w:rPr>
              <w:t xml:space="preserve">Внесена операция с кодом 1038 </w:t>
            </w:r>
            <w:r w:rsidRPr="00D511EA">
              <w:rPr>
                <w:rFonts w:cs="Arial"/>
                <w:sz w:val="22"/>
              </w:rPr>
              <w:t>Установка пресс-формы</w:t>
            </w:r>
          </w:p>
        </w:tc>
      </w:tr>
      <w:tr w:rsidR="001E6266" w:rsidRPr="00D511EA" w14:paraId="6691D37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9BF8C11" w14:textId="77777777" w:rsidR="001E6266" w:rsidRPr="00746FC1" w:rsidRDefault="001E6266"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46D58F1" w14:textId="77777777" w:rsidR="001E6266" w:rsidRPr="00D511EA" w:rsidRDefault="001E6266" w:rsidP="00C9323F">
            <w:pPr>
              <w:keepLines/>
              <w:ind w:left="92"/>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31F9FDA1" w14:textId="77777777" w:rsidR="001E6266" w:rsidRPr="00D511EA" w:rsidRDefault="001E6266"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E83C86D" w14:textId="77777777" w:rsidR="001E6266" w:rsidRPr="00D511EA" w:rsidRDefault="001E6266" w:rsidP="00693891">
            <w:pPr>
              <w:jc w:val="both"/>
              <w:rPr>
                <w:sz w:val="22"/>
                <w:szCs w:val="22"/>
              </w:rPr>
            </w:pPr>
            <w:r w:rsidRPr="00D511EA">
              <w:rPr>
                <w:sz w:val="22"/>
                <w:szCs w:val="22"/>
              </w:rPr>
              <w:t>Установка кокиля</w:t>
            </w:r>
          </w:p>
        </w:tc>
        <w:tc>
          <w:tcPr>
            <w:tcW w:w="3063" w:type="dxa"/>
            <w:tcBorders>
              <w:top w:val="single" w:sz="4" w:space="0" w:color="000000"/>
              <w:left w:val="single" w:sz="4" w:space="0" w:color="000000"/>
              <w:bottom w:val="single" w:sz="4" w:space="0" w:color="000000"/>
              <w:right w:val="single" w:sz="4" w:space="0" w:color="000000"/>
            </w:tcBorders>
          </w:tcPr>
          <w:p w14:paraId="00ACED9F" w14:textId="77777777" w:rsidR="001E6266" w:rsidRPr="00D511EA" w:rsidRDefault="00052C84" w:rsidP="00C9323F">
            <w:pPr>
              <w:rPr>
                <w:sz w:val="22"/>
                <w:szCs w:val="22"/>
              </w:rPr>
            </w:pPr>
            <w:r w:rsidRPr="00D511EA">
              <w:rPr>
                <w:sz w:val="22"/>
                <w:szCs w:val="22"/>
              </w:rPr>
              <w:t>Принято.</w:t>
            </w:r>
          </w:p>
          <w:p w14:paraId="05248F15" w14:textId="77777777" w:rsidR="00052C84" w:rsidRPr="00D511EA" w:rsidRDefault="00052C84" w:rsidP="00C9323F">
            <w:pPr>
              <w:rPr>
                <w:sz w:val="22"/>
                <w:szCs w:val="22"/>
              </w:rPr>
            </w:pPr>
            <w:r w:rsidRPr="00D511EA">
              <w:rPr>
                <w:sz w:val="22"/>
                <w:szCs w:val="22"/>
              </w:rPr>
              <w:t>Код 1039</w:t>
            </w:r>
          </w:p>
        </w:tc>
      </w:tr>
      <w:tr w:rsidR="00C9323F" w:rsidRPr="00D511EA" w14:paraId="6821A66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369B84F"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09D0548B"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9</w:t>
            </w:r>
          </w:p>
        </w:tc>
        <w:tc>
          <w:tcPr>
            <w:tcW w:w="2552" w:type="dxa"/>
            <w:vMerge w:val="restart"/>
            <w:tcBorders>
              <w:top w:val="single" w:sz="4" w:space="0" w:color="000000"/>
              <w:left w:val="single" w:sz="4" w:space="0" w:color="000000"/>
              <w:right w:val="single" w:sz="4" w:space="0" w:color="000000"/>
            </w:tcBorders>
          </w:tcPr>
          <w:p w14:paraId="1848018F" w14:textId="77777777" w:rsidR="00C9323F" w:rsidRPr="00D511EA" w:rsidRDefault="00C9323F" w:rsidP="00C9323F">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D70931C" w14:textId="77777777" w:rsidR="00C9323F" w:rsidRPr="00D511EA" w:rsidRDefault="00C9323F" w:rsidP="00C9323F">
            <w:pPr>
              <w:spacing w:line="259" w:lineRule="auto"/>
              <w:rPr>
                <w:sz w:val="22"/>
                <w:szCs w:val="22"/>
              </w:rPr>
            </w:pPr>
            <w:r w:rsidRPr="00D511EA">
              <w:rPr>
                <w:sz w:val="22"/>
                <w:szCs w:val="22"/>
              </w:rPr>
              <w:t xml:space="preserve">- вместо «Изготовление литейных моделей» (код 1010) записать «Изготовление литейных моделей (модельных звеньев)»; </w:t>
            </w:r>
          </w:p>
          <w:p w14:paraId="02C84994" w14:textId="77777777" w:rsidR="00C9323F" w:rsidRPr="00D511EA" w:rsidRDefault="00C9323F" w:rsidP="00C9323F">
            <w:pPr>
              <w:spacing w:line="259" w:lineRule="auto"/>
              <w:rPr>
                <w:sz w:val="22"/>
                <w:szCs w:val="22"/>
              </w:rPr>
            </w:pPr>
            <w:r w:rsidRPr="00D511EA">
              <w:rPr>
                <w:sz w:val="22"/>
                <w:szCs w:val="22"/>
              </w:rPr>
              <w:t>Обоснование:</w:t>
            </w:r>
          </w:p>
          <w:p w14:paraId="58BB7347" w14:textId="77777777" w:rsidR="00C9323F" w:rsidRPr="00D511EA" w:rsidRDefault="00C9323F" w:rsidP="00C9323F">
            <w:pPr>
              <w:spacing w:line="259" w:lineRule="auto"/>
              <w:rPr>
                <w:sz w:val="22"/>
                <w:szCs w:val="22"/>
              </w:rPr>
            </w:pPr>
            <w:r w:rsidRPr="00D511EA">
              <w:rPr>
                <w:sz w:val="22"/>
                <w:szCs w:val="22"/>
              </w:rPr>
              <w:t>ГОСТ 18111–93 ст. 9.2</w:t>
            </w:r>
          </w:p>
        </w:tc>
        <w:tc>
          <w:tcPr>
            <w:tcW w:w="3063" w:type="dxa"/>
            <w:tcBorders>
              <w:top w:val="single" w:sz="4" w:space="0" w:color="000000"/>
              <w:left w:val="single" w:sz="4" w:space="0" w:color="000000"/>
              <w:bottom w:val="single" w:sz="4" w:space="0" w:color="000000"/>
              <w:right w:val="single" w:sz="4" w:space="0" w:color="000000"/>
            </w:tcBorders>
          </w:tcPr>
          <w:p w14:paraId="2A4253B2" w14:textId="77777777" w:rsidR="00693891" w:rsidRPr="00D511EA" w:rsidRDefault="00693891" w:rsidP="00693891">
            <w:pPr>
              <w:rPr>
                <w:sz w:val="22"/>
                <w:szCs w:val="22"/>
              </w:rPr>
            </w:pPr>
            <w:r w:rsidRPr="00D511EA">
              <w:rPr>
                <w:sz w:val="22"/>
                <w:szCs w:val="22"/>
              </w:rPr>
              <w:t>Принято.</w:t>
            </w:r>
          </w:p>
          <w:p w14:paraId="4D91A988" w14:textId="77777777" w:rsidR="00C9323F" w:rsidRPr="00D511EA" w:rsidRDefault="00C9323F" w:rsidP="00C9323F">
            <w:pPr>
              <w:rPr>
                <w:sz w:val="22"/>
                <w:szCs w:val="22"/>
              </w:rPr>
            </w:pPr>
          </w:p>
        </w:tc>
      </w:tr>
      <w:tr w:rsidR="00C9323F" w:rsidRPr="00D511EA" w14:paraId="0E203A9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DF917F4"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0818CC60"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3A65458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A295742" w14:textId="77777777" w:rsidR="00C9323F" w:rsidRPr="00D511EA" w:rsidRDefault="00C9323F" w:rsidP="00C9323F">
            <w:pPr>
              <w:spacing w:line="259" w:lineRule="auto"/>
              <w:rPr>
                <w:sz w:val="22"/>
                <w:szCs w:val="22"/>
              </w:rPr>
            </w:pPr>
            <w:r w:rsidRPr="00D511EA">
              <w:rPr>
                <w:sz w:val="22"/>
                <w:szCs w:val="22"/>
              </w:rPr>
              <w:t xml:space="preserve">- вместо «Выбивка отливок, форм» (код 1076) записать «Выбивка (съем) отливок, форм»; </w:t>
            </w:r>
          </w:p>
          <w:p w14:paraId="7F056B8B" w14:textId="77777777" w:rsidR="00C9323F" w:rsidRPr="00D511EA" w:rsidRDefault="00C9323F" w:rsidP="00C9323F">
            <w:pPr>
              <w:spacing w:line="259" w:lineRule="auto"/>
              <w:rPr>
                <w:sz w:val="22"/>
                <w:szCs w:val="22"/>
              </w:rPr>
            </w:pPr>
            <w:r w:rsidRPr="00D511EA">
              <w:rPr>
                <w:sz w:val="22"/>
                <w:szCs w:val="22"/>
              </w:rPr>
              <w:t>Обоснование:</w:t>
            </w:r>
          </w:p>
          <w:p w14:paraId="0DFBBB45" w14:textId="77777777" w:rsidR="00C9323F" w:rsidRPr="00D511EA" w:rsidRDefault="00C9323F" w:rsidP="00C9323F">
            <w:pPr>
              <w:spacing w:line="259" w:lineRule="auto"/>
              <w:rPr>
                <w:sz w:val="22"/>
                <w:szCs w:val="22"/>
              </w:rPr>
            </w:pPr>
            <w:r w:rsidRPr="00D511EA">
              <w:rPr>
                <w:sz w:val="22"/>
                <w:szCs w:val="22"/>
              </w:rPr>
              <w:t>ГОСТ 28494–90</w:t>
            </w:r>
          </w:p>
        </w:tc>
        <w:tc>
          <w:tcPr>
            <w:tcW w:w="3063" w:type="dxa"/>
            <w:tcBorders>
              <w:top w:val="single" w:sz="4" w:space="0" w:color="000000"/>
              <w:left w:val="single" w:sz="4" w:space="0" w:color="000000"/>
              <w:bottom w:val="single" w:sz="4" w:space="0" w:color="000000"/>
              <w:right w:val="single" w:sz="4" w:space="0" w:color="000000"/>
            </w:tcBorders>
          </w:tcPr>
          <w:p w14:paraId="0D4BFEA4" w14:textId="77777777" w:rsidR="00693891" w:rsidRPr="00D511EA" w:rsidRDefault="00693891" w:rsidP="00693891">
            <w:pPr>
              <w:rPr>
                <w:sz w:val="22"/>
                <w:szCs w:val="22"/>
              </w:rPr>
            </w:pPr>
            <w:r w:rsidRPr="00D511EA">
              <w:rPr>
                <w:sz w:val="22"/>
                <w:szCs w:val="22"/>
              </w:rPr>
              <w:t>Принято.</w:t>
            </w:r>
          </w:p>
          <w:p w14:paraId="37749260" w14:textId="77777777" w:rsidR="00C9323F" w:rsidRPr="00D511EA" w:rsidRDefault="00C9323F" w:rsidP="00C9323F">
            <w:pPr>
              <w:rPr>
                <w:sz w:val="22"/>
                <w:szCs w:val="22"/>
              </w:rPr>
            </w:pPr>
          </w:p>
        </w:tc>
      </w:tr>
      <w:tr w:rsidR="00C9323F" w:rsidRPr="00D511EA" w14:paraId="7460071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574011B"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4E5B2B45"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1A97D45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DB96153" w14:textId="77777777" w:rsidR="00C9323F" w:rsidRPr="00D511EA" w:rsidRDefault="00C9323F" w:rsidP="00C9323F">
            <w:pPr>
              <w:spacing w:line="259" w:lineRule="auto"/>
              <w:rPr>
                <w:sz w:val="22"/>
                <w:szCs w:val="22"/>
              </w:rPr>
            </w:pPr>
            <w:r w:rsidRPr="00D511EA">
              <w:rPr>
                <w:sz w:val="22"/>
                <w:szCs w:val="22"/>
              </w:rPr>
              <w:t>- дополнить следующими технологическими операциями:</w:t>
            </w:r>
          </w:p>
        </w:tc>
        <w:tc>
          <w:tcPr>
            <w:tcW w:w="3063" w:type="dxa"/>
            <w:tcBorders>
              <w:top w:val="single" w:sz="4" w:space="0" w:color="000000"/>
              <w:left w:val="single" w:sz="4" w:space="0" w:color="000000"/>
              <w:bottom w:val="single" w:sz="4" w:space="0" w:color="000000"/>
              <w:right w:val="single" w:sz="4" w:space="0" w:color="000000"/>
            </w:tcBorders>
          </w:tcPr>
          <w:p w14:paraId="5BD77994" w14:textId="77777777" w:rsidR="00C9323F" w:rsidRPr="00D511EA" w:rsidRDefault="000A4B54" w:rsidP="00C9323F">
            <w:pPr>
              <w:rPr>
                <w:sz w:val="22"/>
                <w:szCs w:val="22"/>
              </w:rPr>
            </w:pPr>
            <w:r w:rsidRPr="00D511EA">
              <w:rPr>
                <w:sz w:val="22"/>
                <w:szCs w:val="22"/>
              </w:rPr>
              <w:t>Принято частично</w:t>
            </w:r>
          </w:p>
        </w:tc>
      </w:tr>
      <w:tr w:rsidR="00C9323F" w:rsidRPr="00D511EA" w14:paraId="0334E0C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2FD05E0"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5FD73A6A"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5EE8DEC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6B681AF" w14:textId="77777777" w:rsidR="00C9323F" w:rsidRPr="00D511EA" w:rsidRDefault="00C9323F" w:rsidP="00C9323F">
            <w:pPr>
              <w:spacing w:line="259" w:lineRule="auto"/>
              <w:rPr>
                <w:sz w:val="22"/>
                <w:szCs w:val="22"/>
              </w:rPr>
            </w:pPr>
            <w:r w:rsidRPr="00D511EA">
              <w:rPr>
                <w:sz w:val="22"/>
                <w:szCs w:val="22"/>
              </w:rPr>
              <w:t>- код 101</w:t>
            </w:r>
            <w:r w:rsidRPr="00D511EA">
              <w:rPr>
                <w:sz w:val="22"/>
                <w:szCs w:val="22"/>
                <w:lang w:val="en-US"/>
              </w:rPr>
              <w:t>7</w:t>
            </w:r>
            <w:r w:rsidRPr="00D511EA">
              <w:rPr>
                <w:sz w:val="22"/>
                <w:szCs w:val="22"/>
              </w:rPr>
              <w:t xml:space="preserve"> «Изготовление пенополистироловых моделей»;</w:t>
            </w:r>
          </w:p>
          <w:p w14:paraId="4299DBCF" w14:textId="77777777" w:rsidR="00C9323F" w:rsidRPr="00D511EA" w:rsidRDefault="00C9323F" w:rsidP="00C9323F">
            <w:pPr>
              <w:spacing w:line="259" w:lineRule="auto"/>
              <w:rPr>
                <w:sz w:val="22"/>
                <w:szCs w:val="22"/>
              </w:rPr>
            </w:pPr>
            <w:r w:rsidRPr="00D511EA">
              <w:rPr>
                <w:sz w:val="22"/>
                <w:szCs w:val="22"/>
              </w:rPr>
              <w:t>Обоснование:</w:t>
            </w:r>
          </w:p>
          <w:p w14:paraId="239267BF" w14:textId="77777777" w:rsidR="00C9323F" w:rsidRPr="00D511EA" w:rsidRDefault="00C9323F" w:rsidP="00C9323F">
            <w:pPr>
              <w:spacing w:line="259" w:lineRule="auto"/>
              <w:rPr>
                <w:sz w:val="22"/>
                <w:szCs w:val="22"/>
              </w:rPr>
            </w:pPr>
            <w:r w:rsidRPr="00D511EA">
              <w:rPr>
                <w:sz w:val="22"/>
                <w:szCs w:val="22"/>
              </w:rPr>
              <w:lastRenderedPageBreak/>
              <w:t>ГОСТ 18111–93 ст. 9.7</w:t>
            </w:r>
          </w:p>
        </w:tc>
        <w:tc>
          <w:tcPr>
            <w:tcW w:w="3063" w:type="dxa"/>
            <w:tcBorders>
              <w:top w:val="single" w:sz="4" w:space="0" w:color="000000"/>
              <w:left w:val="single" w:sz="4" w:space="0" w:color="000000"/>
              <w:bottom w:val="single" w:sz="4" w:space="0" w:color="000000"/>
              <w:right w:val="single" w:sz="4" w:space="0" w:color="000000"/>
            </w:tcBorders>
          </w:tcPr>
          <w:p w14:paraId="42A2D22B" w14:textId="77777777" w:rsidR="00C9323F" w:rsidRPr="00D511EA" w:rsidRDefault="00693891" w:rsidP="00C9323F">
            <w:pPr>
              <w:rPr>
                <w:sz w:val="22"/>
                <w:szCs w:val="22"/>
              </w:rPr>
            </w:pPr>
            <w:r w:rsidRPr="00D511EA">
              <w:rPr>
                <w:sz w:val="22"/>
                <w:szCs w:val="22"/>
              </w:rPr>
              <w:lastRenderedPageBreak/>
              <w:t>Принято.</w:t>
            </w:r>
          </w:p>
          <w:p w14:paraId="7B6595E8" w14:textId="77777777" w:rsidR="00693891" w:rsidRPr="00D511EA" w:rsidRDefault="00693891" w:rsidP="00C9323F">
            <w:pPr>
              <w:rPr>
                <w:sz w:val="22"/>
                <w:szCs w:val="22"/>
              </w:rPr>
            </w:pPr>
            <w:r w:rsidRPr="00D511EA">
              <w:rPr>
                <w:sz w:val="22"/>
                <w:szCs w:val="22"/>
              </w:rPr>
              <w:t>Код 1027</w:t>
            </w:r>
          </w:p>
        </w:tc>
      </w:tr>
      <w:tr w:rsidR="00C9323F" w:rsidRPr="00D511EA" w14:paraId="09EBC01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E9F7FDE"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67F9381F"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5EEAF14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63604FB" w14:textId="77777777" w:rsidR="00C9323F" w:rsidRPr="00D511EA" w:rsidRDefault="00C9323F" w:rsidP="00C9323F">
            <w:pPr>
              <w:spacing w:line="259" w:lineRule="auto"/>
              <w:rPr>
                <w:sz w:val="22"/>
                <w:szCs w:val="22"/>
              </w:rPr>
            </w:pPr>
            <w:r w:rsidRPr="00D511EA">
              <w:rPr>
                <w:sz w:val="22"/>
                <w:szCs w:val="22"/>
              </w:rPr>
              <w:t>- код 1018 «Приготовление модельной пасты, выплавка модельного состава»;</w:t>
            </w:r>
          </w:p>
          <w:p w14:paraId="1169FE22" w14:textId="77777777" w:rsidR="00C9323F" w:rsidRPr="00D511EA" w:rsidRDefault="00C9323F" w:rsidP="00C9323F">
            <w:pPr>
              <w:spacing w:line="259" w:lineRule="auto"/>
              <w:rPr>
                <w:sz w:val="22"/>
                <w:szCs w:val="22"/>
              </w:rPr>
            </w:pPr>
            <w:r w:rsidRPr="00D511EA">
              <w:rPr>
                <w:sz w:val="22"/>
                <w:szCs w:val="22"/>
              </w:rPr>
              <w:t>Обоснование:</w:t>
            </w:r>
          </w:p>
          <w:p w14:paraId="2A471606" w14:textId="77777777" w:rsidR="00C9323F" w:rsidRPr="00D511EA" w:rsidRDefault="00C9323F" w:rsidP="00C9323F">
            <w:pPr>
              <w:spacing w:line="259" w:lineRule="auto"/>
              <w:rPr>
                <w:sz w:val="22"/>
                <w:szCs w:val="22"/>
              </w:rPr>
            </w:pPr>
            <w:r w:rsidRPr="00D511EA">
              <w:rPr>
                <w:sz w:val="22"/>
                <w:szCs w:val="22"/>
              </w:rPr>
              <w:t>ГОСТ 18111–93 ст. 9.1</w:t>
            </w:r>
          </w:p>
        </w:tc>
        <w:tc>
          <w:tcPr>
            <w:tcW w:w="3063" w:type="dxa"/>
            <w:tcBorders>
              <w:top w:val="single" w:sz="4" w:space="0" w:color="000000"/>
              <w:left w:val="single" w:sz="4" w:space="0" w:color="000000"/>
              <w:bottom w:val="single" w:sz="4" w:space="0" w:color="000000"/>
              <w:right w:val="single" w:sz="4" w:space="0" w:color="000000"/>
            </w:tcBorders>
          </w:tcPr>
          <w:p w14:paraId="0424BC73" w14:textId="77777777" w:rsidR="00693891" w:rsidRPr="00D511EA" w:rsidRDefault="00693891" w:rsidP="00693891">
            <w:pPr>
              <w:rPr>
                <w:sz w:val="22"/>
                <w:szCs w:val="22"/>
              </w:rPr>
            </w:pPr>
            <w:r w:rsidRPr="00D511EA">
              <w:rPr>
                <w:sz w:val="22"/>
                <w:szCs w:val="22"/>
              </w:rPr>
              <w:t>Принято.</w:t>
            </w:r>
          </w:p>
          <w:p w14:paraId="105E3A35" w14:textId="77777777" w:rsidR="00C9323F" w:rsidRPr="00D511EA" w:rsidRDefault="00693891" w:rsidP="00693891">
            <w:pPr>
              <w:rPr>
                <w:sz w:val="22"/>
                <w:szCs w:val="22"/>
              </w:rPr>
            </w:pPr>
            <w:r w:rsidRPr="00D511EA">
              <w:rPr>
                <w:sz w:val="22"/>
                <w:szCs w:val="22"/>
              </w:rPr>
              <w:t>Код 1028</w:t>
            </w:r>
          </w:p>
        </w:tc>
      </w:tr>
      <w:tr w:rsidR="00C9323F" w:rsidRPr="00D511EA" w14:paraId="4EB7B05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4354571"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7AB5C907"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2AEE0E9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9B2E392" w14:textId="77777777" w:rsidR="00C9323F" w:rsidRPr="00D511EA" w:rsidRDefault="00C9323F" w:rsidP="00C9323F">
            <w:pPr>
              <w:spacing w:line="259" w:lineRule="auto"/>
              <w:rPr>
                <w:sz w:val="22"/>
                <w:szCs w:val="22"/>
              </w:rPr>
            </w:pPr>
            <w:r w:rsidRPr="00D511EA">
              <w:rPr>
                <w:sz w:val="22"/>
                <w:szCs w:val="22"/>
              </w:rPr>
              <w:t>- код 1019 «Приготовление огнеупорного покрытия»;</w:t>
            </w:r>
          </w:p>
          <w:p w14:paraId="2ED0FF4E" w14:textId="77777777" w:rsidR="00C9323F" w:rsidRPr="00D511EA" w:rsidRDefault="00C9323F" w:rsidP="00C9323F">
            <w:pPr>
              <w:spacing w:line="259" w:lineRule="auto"/>
              <w:rPr>
                <w:sz w:val="22"/>
                <w:szCs w:val="22"/>
              </w:rPr>
            </w:pPr>
            <w:r w:rsidRPr="00D511EA">
              <w:rPr>
                <w:sz w:val="22"/>
                <w:szCs w:val="22"/>
              </w:rPr>
              <w:t>Обоснование:</w:t>
            </w:r>
          </w:p>
          <w:p w14:paraId="22DF0DB5" w14:textId="77777777" w:rsidR="00C9323F" w:rsidRPr="00D511EA" w:rsidRDefault="00C9323F" w:rsidP="00C9323F">
            <w:pPr>
              <w:spacing w:line="259" w:lineRule="auto"/>
              <w:rPr>
                <w:sz w:val="22"/>
                <w:szCs w:val="22"/>
              </w:rPr>
            </w:pPr>
            <w:r w:rsidRPr="00D511EA">
              <w:rPr>
                <w:sz w:val="22"/>
                <w:szCs w:val="22"/>
              </w:rPr>
              <w:t>ГОСТ 18111–93 ст. 9.9</w:t>
            </w:r>
          </w:p>
        </w:tc>
        <w:tc>
          <w:tcPr>
            <w:tcW w:w="3063" w:type="dxa"/>
            <w:tcBorders>
              <w:top w:val="single" w:sz="4" w:space="0" w:color="000000"/>
              <w:left w:val="single" w:sz="4" w:space="0" w:color="000000"/>
              <w:bottom w:val="single" w:sz="4" w:space="0" w:color="000000"/>
              <w:right w:val="single" w:sz="4" w:space="0" w:color="000000"/>
            </w:tcBorders>
          </w:tcPr>
          <w:p w14:paraId="621D9F56" w14:textId="77777777" w:rsidR="00693891" w:rsidRPr="00D511EA" w:rsidRDefault="00693891" w:rsidP="00693891">
            <w:pPr>
              <w:rPr>
                <w:sz w:val="22"/>
                <w:szCs w:val="22"/>
              </w:rPr>
            </w:pPr>
            <w:r w:rsidRPr="00D511EA">
              <w:rPr>
                <w:sz w:val="22"/>
                <w:szCs w:val="22"/>
              </w:rPr>
              <w:t>Принято.</w:t>
            </w:r>
          </w:p>
          <w:p w14:paraId="25768421" w14:textId="77777777" w:rsidR="00C9323F" w:rsidRPr="00D511EA" w:rsidRDefault="00693891" w:rsidP="00693891">
            <w:pPr>
              <w:rPr>
                <w:sz w:val="22"/>
                <w:szCs w:val="22"/>
              </w:rPr>
            </w:pPr>
            <w:r w:rsidRPr="00D511EA">
              <w:rPr>
                <w:sz w:val="22"/>
                <w:szCs w:val="22"/>
              </w:rPr>
              <w:t>Код 1151</w:t>
            </w:r>
          </w:p>
        </w:tc>
      </w:tr>
      <w:tr w:rsidR="00C9323F" w:rsidRPr="00D511EA" w14:paraId="0048091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7F3F474"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64F60EF5"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4EA8C0EB"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AFDD123" w14:textId="77777777" w:rsidR="00C9323F" w:rsidRPr="00D511EA" w:rsidRDefault="00C9323F" w:rsidP="00C9323F">
            <w:pPr>
              <w:spacing w:line="259" w:lineRule="auto"/>
              <w:rPr>
                <w:sz w:val="22"/>
                <w:szCs w:val="22"/>
              </w:rPr>
            </w:pPr>
            <w:r w:rsidRPr="00D511EA">
              <w:rPr>
                <w:sz w:val="22"/>
                <w:szCs w:val="22"/>
              </w:rPr>
              <w:t>- код 1030 «Изготовление оболочковых форм робототехнологическое»;</w:t>
            </w:r>
          </w:p>
          <w:p w14:paraId="364CF66B" w14:textId="77777777" w:rsidR="00C9323F" w:rsidRPr="00D511EA" w:rsidRDefault="00C9323F" w:rsidP="00C9323F">
            <w:pPr>
              <w:spacing w:line="259" w:lineRule="auto"/>
              <w:rPr>
                <w:sz w:val="22"/>
                <w:szCs w:val="22"/>
              </w:rPr>
            </w:pPr>
            <w:r w:rsidRPr="00D511EA">
              <w:rPr>
                <w:sz w:val="22"/>
                <w:szCs w:val="22"/>
              </w:rPr>
              <w:t>Обоснование:</w:t>
            </w:r>
          </w:p>
          <w:p w14:paraId="41964462" w14:textId="77777777" w:rsidR="00C9323F" w:rsidRPr="00D511EA" w:rsidRDefault="00C9323F" w:rsidP="00C9323F">
            <w:pPr>
              <w:spacing w:line="259" w:lineRule="auto"/>
              <w:rPr>
                <w:sz w:val="22"/>
                <w:szCs w:val="22"/>
              </w:rPr>
            </w:pPr>
            <w:r w:rsidRPr="00D511EA">
              <w:rPr>
                <w:sz w:val="22"/>
                <w:szCs w:val="22"/>
              </w:rPr>
              <w:t>ГОСТ 18111–93 ст. 11.8</w:t>
            </w:r>
          </w:p>
        </w:tc>
        <w:tc>
          <w:tcPr>
            <w:tcW w:w="3063" w:type="dxa"/>
            <w:tcBorders>
              <w:top w:val="single" w:sz="4" w:space="0" w:color="000000"/>
              <w:left w:val="single" w:sz="4" w:space="0" w:color="000000"/>
              <w:bottom w:val="single" w:sz="4" w:space="0" w:color="000000"/>
              <w:right w:val="single" w:sz="4" w:space="0" w:color="000000"/>
            </w:tcBorders>
          </w:tcPr>
          <w:p w14:paraId="3CCA3174" w14:textId="77777777" w:rsidR="00693891" w:rsidRPr="00D511EA" w:rsidRDefault="00693891" w:rsidP="00693891">
            <w:pPr>
              <w:rPr>
                <w:sz w:val="22"/>
                <w:szCs w:val="22"/>
              </w:rPr>
            </w:pPr>
            <w:r w:rsidRPr="00D511EA">
              <w:rPr>
                <w:sz w:val="22"/>
                <w:szCs w:val="22"/>
              </w:rPr>
              <w:t>Принято.</w:t>
            </w:r>
          </w:p>
          <w:p w14:paraId="33D7FE6A" w14:textId="77777777" w:rsidR="00C9323F" w:rsidRPr="00D511EA" w:rsidRDefault="00693891" w:rsidP="00693891">
            <w:pPr>
              <w:rPr>
                <w:sz w:val="22"/>
                <w:szCs w:val="22"/>
              </w:rPr>
            </w:pPr>
            <w:r w:rsidRPr="00D511EA">
              <w:rPr>
                <w:sz w:val="22"/>
                <w:szCs w:val="22"/>
              </w:rPr>
              <w:t>Код 1031.01</w:t>
            </w:r>
          </w:p>
        </w:tc>
      </w:tr>
      <w:tr w:rsidR="00C9323F" w:rsidRPr="00D511EA" w14:paraId="4280388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691965D"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7A4253E9"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5D9A0FF9"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A63A6E2" w14:textId="77777777" w:rsidR="00C9323F" w:rsidRPr="00D511EA" w:rsidRDefault="00C9323F" w:rsidP="00C9323F">
            <w:pPr>
              <w:spacing w:line="259" w:lineRule="auto"/>
              <w:rPr>
                <w:sz w:val="22"/>
                <w:szCs w:val="22"/>
              </w:rPr>
            </w:pPr>
            <w:r w:rsidRPr="00D511EA">
              <w:rPr>
                <w:sz w:val="22"/>
                <w:szCs w:val="22"/>
              </w:rPr>
              <w:t>- код 1031 «Изготовление оболочковых полуформ из термореактивных смесей с гравитационным способом нанесения их на модельную плиту»;</w:t>
            </w:r>
          </w:p>
          <w:p w14:paraId="5C062DBA" w14:textId="77777777" w:rsidR="00C9323F" w:rsidRPr="00D511EA" w:rsidRDefault="00C9323F" w:rsidP="00C9323F">
            <w:pPr>
              <w:spacing w:line="259" w:lineRule="auto"/>
              <w:rPr>
                <w:sz w:val="22"/>
                <w:szCs w:val="22"/>
              </w:rPr>
            </w:pPr>
            <w:r w:rsidRPr="00D511EA">
              <w:rPr>
                <w:sz w:val="22"/>
                <w:szCs w:val="22"/>
              </w:rPr>
              <w:t>Обоснование:</w:t>
            </w:r>
          </w:p>
          <w:p w14:paraId="74151BB3" w14:textId="77777777" w:rsidR="00C9323F" w:rsidRPr="00D511EA" w:rsidRDefault="00C9323F" w:rsidP="00C9323F">
            <w:pPr>
              <w:spacing w:line="259" w:lineRule="auto"/>
              <w:rPr>
                <w:sz w:val="22"/>
                <w:szCs w:val="22"/>
              </w:rPr>
            </w:pPr>
            <w:r w:rsidRPr="00D511EA">
              <w:rPr>
                <w:sz w:val="22"/>
                <w:szCs w:val="22"/>
              </w:rPr>
              <w:t>ГОСТ 18111–93</w:t>
            </w:r>
          </w:p>
        </w:tc>
        <w:tc>
          <w:tcPr>
            <w:tcW w:w="3063" w:type="dxa"/>
            <w:tcBorders>
              <w:top w:val="single" w:sz="4" w:space="0" w:color="000000"/>
              <w:left w:val="single" w:sz="4" w:space="0" w:color="000000"/>
              <w:bottom w:val="single" w:sz="4" w:space="0" w:color="000000"/>
              <w:right w:val="single" w:sz="4" w:space="0" w:color="000000"/>
            </w:tcBorders>
          </w:tcPr>
          <w:p w14:paraId="68D487C7" w14:textId="77777777" w:rsidR="00693891" w:rsidRPr="00D511EA" w:rsidRDefault="00693891" w:rsidP="00693891">
            <w:pPr>
              <w:rPr>
                <w:sz w:val="22"/>
                <w:szCs w:val="22"/>
              </w:rPr>
            </w:pPr>
            <w:r w:rsidRPr="00D511EA">
              <w:rPr>
                <w:sz w:val="22"/>
                <w:szCs w:val="22"/>
              </w:rPr>
              <w:t>Принято.</w:t>
            </w:r>
          </w:p>
          <w:p w14:paraId="3C69D0E8" w14:textId="77777777" w:rsidR="00C9323F" w:rsidRPr="00D511EA" w:rsidRDefault="00693891" w:rsidP="00693891">
            <w:pPr>
              <w:rPr>
                <w:sz w:val="22"/>
                <w:szCs w:val="22"/>
              </w:rPr>
            </w:pPr>
            <w:r w:rsidRPr="00D511EA">
              <w:rPr>
                <w:sz w:val="22"/>
                <w:szCs w:val="22"/>
              </w:rPr>
              <w:t>Код 1031.02</w:t>
            </w:r>
          </w:p>
        </w:tc>
      </w:tr>
      <w:tr w:rsidR="00C9323F" w:rsidRPr="00D511EA" w14:paraId="340447E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C05BAF5"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12E22505"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08B2E66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23D5F4C" w14:textId="77777777" w:rsidR="00C9323F" w:rsidRPr="00D511EA" w:rsidRDefault="00C9323F" w:rsidP="00C9323F">
            <w:pPr>
              <w:spacing w:line="259" w:lineRule="auto"/>
              <w:rPr>
                <w:sz w:val="22"/>
                <w:szCs w:val="22"/>
              </w:rPr>
            </w:pPr>
            <w:r w:rsidRPr="00D511EA">
              <w:rPr>
                <w:sz w:val="22"/>
                <w:szCs w:val="22"/>
              </w:rPr>
              <w:t>- код 1032 «Склеивание оболочковых форм»;</w:t>
            </w:r>
          </w:p>
          <w:p w14:paraId="177DBFB4" w14:textId="77777777" w:rsidR="00C9323F" w:rsidRPr="00D511EA" w:rsidRDefault="00C9323F" w:rsidP="00C9323F">
            <w:pPr>
              <w:spacing w:line="259" w:lineRule="auto"/>
              <w:rPr>
                <w:sz w:val="22"/>
                <w:szCs w:val="22"/>
              </w:rPr>
            </w:pPr>
            <w:r w:rsidRPr="00D511EA">
              <w:rPr>
                <w:sz w:val="22"/>
                <w:szCs w:val="22"/>
              </w:rPr>
              <w:t>Обоснование:</w:t>
            </w:r>
          </w:p>
          <w:p w14:paraId="4E300EBE" w14:textId="77777777" w:rsidR="00C9323F" w:rsidRPr="00D511EA" w:rsidRDefault="00C9323F" w:rsidP="00C9323F">
            <w:pPr>
              <w:spacing w:line="259" w:lineRule="auto"/>
              <w:rPr>
                <w:sz w:val="22"/>
                <w:szCs w:val="22"/>
              </w:rPr>
            </w:pPr>
            <w:r w:rsidRPr="00D511EA">
              <w:rPr>
                <w:sz w:val="22"/>
                <w:szCs w:val="22"/>
              </w:rPr>
              <w:t>ГОСТ 18111–93</w:t>
            </w:r>
          </w:p>
        </w:tc>
        <w:tc>
          <w:tcPr>
            <w:tcW w:w="3063" w:type="dxa"/>
            <w:tcBorders>
              <w:top w:val="single" w:sz="4" w:space="0" w:color="000000"/>
              <w:left w:val="single" w:sz="4" w:space="0" w:color="000000"/>
              <w:bottom w:val="single" w:sz="4" w:space="0" w:color="000000"/>
              <w:right w:val="single" w:sz="4" w:space="0" w:color="000000"/>
            </w:tcBorders>
          </w:tcPr>
          <w:p w14:paraId="24B26B43" w14:textId="77777777" w:rsidR="00233C96" w:rsidRPr="00D511EA" w:rsidRDefault="00233C96" w:rsidP="00233C96">
            <w:pPr>
              <w:rPr>
                <w:sz w:val="22"/>
                <w:szCs w:val="22"/>
              </w:rPr>
            </w:pPr>
            <w:r w:rsidRPr="00D511EA">
              <w:rPr>
                <w:sz w:val="22"/>
                <w:szCs w:val="22"/>
              </w:rPr>
              <w:t>Принято.</w:t>
            </w:r>
          </w:p>
          <w:p w14:paraId="6BC9B3D1" w14:textId="77777777" w:rsidR="00C9323F" w:rsidRPr="00D511EA" w:rsidRDefault="00233C96" w:rsidP="00233C96">
            <w:pPr>
              <w:rPr>
                <w:sz w:val="22"/>
                <w:szCs w:val="22"/>
              </w:rPr>
            </w:pPr>
            <w:r w:rsidRPr="00D511EA">
              <w:rPr>
                <w:sz w:val="22"/>
                <w:szCs w:val="22"/>
              </w:rPr>
              <w:t>Код 1031.03</w:t>
            </w:r>
          </w:p>
        </w:tc>
      </w:tr>
      <w:tr w:rsidR="00C9323F" w:rsidRPr="00D511EA" w14:paraId="589DE52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346F67B"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746AA1CD"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39CE1C8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3282B0D" w14:textId="77777777" w:rsidR="00C9323F" w:rsidRPr="00D511EA" w:rsidRDefault="00C9323F" w:rsidP="00C9323F">
            <w:pPr>
              <w:spacing w:line="259" w:lineRule="auto"/>
              <w:rPr>
                <w:sz w:val="22"/>
                <w:szCs w:val="22"/>
              </w:rPr>
            </w:pPr>
            <w:r w:rsidRPr="00D511EA">
              <w:rPr>
                <w:sz w:val="22"/>
                <w:szCs w:val="22"/>
              </w:rPr>
              <w:t>- код 1033 «Нанесение огнеупорного покрытия»;</w:t>
            </w:r>
          </w:p>
          <w:p w14:paraId="27084F51" w14:textId="77777777" w:rsidR="00C9323F" w:rsidRPr="00D511EA" w:rsidRDefault="00C9323F" w:rsidP="00C9323F">
            <w:pPr>
              <w:spacing w:line="259" w:lineRule="auto"/>
              <w:rPr>
                <w:sz w:val="22"/>
                <w:szCs w:val="22"/>
              </w:rPr>
            </w:pPr>
            <w:r w:rsidRPr="00D511EA">
              <w:rPr>
                <w:sz w:val="22"/>
                <w:szCs w:val="22"/>
              </w:rPr>
              <w:t>Обоснование:</w:t>
            </w:r>
          </w:p>
          <w:p w14:paraId="04D795BE" w14:textId="77777777" w:rsidR="00C9323F" w:rsidRPr="00D511EA" w:rsidRDefault="00C9323F" w:rsidP="00C9323F">
            <w:pPr>
              <w:spacing w:line="259" w:lineRule="auto"/>
              <w:rPr>
                <w:sz w:val="22"/>
                <w:szCs w:val="22"/>
              </w:rPr>
            </w:pPr>
            <w:r w:rsidRPr="00D511EA">
              <w:rPr>
                <w:sz w:val="22"/>
                <w:szCs w:val="22"/>
              </w:rPr>
              <w:t>ГОСТ 18111–93</w:t>
            </w:r>
          </w:p>
        </w:tc>
        <w:tc>
          <w:tcPr>
            <w:tcW w:w="3063" w:type="dxa"/>
            <w:tcBorders>
              <w:top w:val="single" w:sz="4" w:space="0" w:color="000000"/>
              <w:left w:val="single" w:sz="4" w:space="0" w:color="000000"/>
              <w:bottom w:val="single" w:sz="4" w:space="0" w:color="000000"/>
              <w:right w:val="single" w:sz="4" w:space="0" w:color="000000"/>
            </w:tcBorders>
          </w:tcPr>
          <w:p w14:paraId="5D986028" w14:textId="77777777" w:rsidR="00233C96" w:rsidRPr="00D511EA" w:rsidRDefault="00233C96" w:rsidP="00233C96">
            <w:pPr>
              <w:rPr>
                <w:sz w:val="22"/>
                <w:szCs w:val="22"/>
              </w:rPr>
            </w:pPr>
            <w:r w:rsidRPr="00D511EA">
              <w:rPr>
                <w:sz w:val="22"/>
                <w:szCs w:val="22"/>
              </w:rPr>
              <w:t>Принято.</w:t>
            </w:r>
          </w:p>
          <w:p w14:paraId="39ADB8F8" w14:textId="77777777" w:rsidR="00C9323F" w:rsidRPr="00D511EA" w:rsidRDefault="00233C96" w:rsidP="00233C96">
            <w:pPr>
              <w:rPr>
                <w:sz w:val="22"/>
                <w:szCs w:val="22"/>
              </w:rPr>
            </w:pPr>
            <w:r w:rsidRPr="00D511EA">
              <w:rPr>
                <w:sz w:val="22"/>
                <w:szCs w:val="22"/>
              </w:rPr>
              <w:t>Код 1152</w:t>
            </w:r>
          </w:p>
        </w:tc>
      </w:tr>
      <w:tr w:rsidR="00C9323F" w:rsidRPr="00D511EA" w14:paraId="132D6D7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C6CC197"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334B8F14"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74BCC83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9598036" w14:textId="77777777" w:rsidR="00C9323F" w:rsidRPr="00D511EA" w:rsidRDefault="00C9323F" w:rsidP="00C9323F">
            <w:pPr>
              <w:spacing w:line="259" w:lineRule="auto"/>
              <w:rPr>
                <w:sz w:val="22"/>
                <w:szCs w:val="22"/>
              </w:rPr>
            </w:pPr>
            <w:r w:rsidRPr="00D511EA">
              <w:rPr>
                <w:sz w:val="22"/>
                <w:szCs w:val="22"/>
              </w:rPr>
              <w:t>- код 1034 «Выщелачивание керамики»;</w:t>
            </w:r>
          </w:p>
          <w:p w14:paraId="49983AE8" w14:textId="77777777" w:rsidR="00C9323F" w:rsidRPr="00D511EA" w:rsidRDefault="00C9323F" w:rsidP="00C9323F">
            <w:pPr>
              <w:spacing w:line="259" w:lineRule="auto"/>
              <w:rPr>
                <w:sz w:val="22"/>
                <w:szCs w:val="22"/>
              </w:rPr>
            </w:pPr>
            <w:r w:rsidRPr="00D511EA">
              <w:rPr>
                <w:sz w:val="22"/>
                <w:szCs w:val="22"/>
              </w:rPr>
              <w:t>Обоснование:</w:t>
            </w:r>
          </w:p>
          <w:p w14:paraId="7018C553" w14:textId="77777777" w:rsidR="00C9323F" w:rsidRPr="00D511EA" w:rsidRDefault="00C9323F" w:rsidP="00C9323F">
            <w:pPr>
              <w:spacing w:line="259" w:lineRule="auto"/>
              <w:rPr>
                <w:sz w:val="22"/>
                <w:szCs w:val="22"/>
              </w:rPr>
            </w:pPr>
            <w:r w:rsidRPr="00D511EA">
              <w:rPr>
                <w:sz w:val="22"/>
                <w:szCs w:val="22"/>
              </w:rPr>
              <w:t>ГОСТ 18111–93</w:t>
            </w:r>
          </w:p>
        </w:tc>
        <w:tc>
          <w:tcPr>
            <w:tcW w:w="3063" w:type="dxa"/>
            <w:tcBorders>
              <w:top w:val="single" w:sz="4" w:space="0" w:color="000000"/>
              <w:left w:val="single" w:sz="4" w:space="0" w:color="000000"/>
              <w:bottom w:val="single" w:sz="4" w:space="0" w:color="000000"/>
              <w:right w:val="single" w:sz="4" w:space="0" w:color="000000"/>
            </w:tcBorders>
          </w:tcPr>
          <w:p w14:paraId="0156E257" w14:textId="77777777" w:rsidR="00233C96" w:rsidRPr="00D511EA" w:rsidRDefault="00233C96" w:rsidP="00233C96">
            <w:pPr>
              <w:rPr>
                <w:sz w:val="22"/>
                <w:szCs w:val="22"/>
              </w:rPr>
            </w:pPr>
            <w:r w:rsidRPr="00D511EA">
              <w:rPr>
                <w:sz w:val="22"/>
                <w:szCs w:val="22"/>
              </w:rPr>
              <w:t>Принято.</w:t>
            </w:r>
          </w:p>
          <w:p w14:paraId="7D35C758" w14:textId="77777777" w:rsidR="00C9323F" w:rsidRPr="00D511EA" w:rsidRDefault="00233C96" w:rsidP="00233C96">
            <w:pPr>
              <w:rPr>
                <w:sz w:val="22"/>
                <w:szCs w:val="22"/>
              </w:rPr>
            </w:pPr>
            <w:r w:rsidRPr="00D511EA">
              <w:rPr>
                <w:sz w:val="22"/>
                <w:szCs w:val="22"/>
              </w:rPr>
              <w:t>Код 1153</w:t>
            </w:r>
          </w:p>
        </w:tc>
      </w:tr>
      <w:tr w:rsidR="00C9323F" w:rsidRPr="00D511EA" w14:paraId="0D68FB4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0CD1BDC"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67B2B883"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4E5D618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F72DC51" w14:textId="77777777" w:rsidR="00C9323F" w:rsidRPr="00D511EA" w:rsidRDefault="00C9323F" w:rsidP="00C9323F">
            <w:pPr>
              <w:spacing w:line="259" w:lineRule="auto"/>
              <w:rPr>
                <w:sz w:val="22"/>
                <w:szCs w:val="22"/>
              </w:rPr>
            </w:pPr>
            <w:r w:rsidRPr="00D511EA">
              <w:rPr>
                <w:sz w:val="22"/>
                <w:szCs w:val="22"/>
              </w:rPr>
              <w:t>- код 1035 «Приготовление плакировочных, самотвердеющих смесей»;</w:t>
            </w:r>
          </w:p>
          <w:p w14:paraId="247B07B0" w14:textId="77777777" w:rsidR="00C9323F" w:rsidRPr="00D511EA" w:rsidRDefault="00C9323F" w:rsidP="00C9323F">
            <w:pPr>
              <w:spacing w:line="259" w:lineRule="auto"/>
              <w:rPr>
                <w:sz w:val="22"/>
                <w:szCs w:val="22"/>
              </w:rPr>
            </w:pPr>
            <w:r w:rsidRPr="00D511EA">
              <w:rPr>
                <w:sz w:val="22"/>
                <w:szCs w:val="22"/>
              </w:rPr>
              <w:t>Обоснование:</w:t>
            </w:r>
          </w:p>
          <w:p w14:paraId="1EE2B2F2" w14:textId="77777777" w:rsidR="00C9323F" w:rsidRPr="00D511EA" w:rsidRDefault="00C9323F" w:rsidP="00C9323F">
            <w:pPr>
              <w:spacing w:line="259" w:lineRule="auto"/>
              <w:rPr>
                <w:sz w:val="22"/>
                <w:szCs w:val="22"/>
              </w:rPr>
            </w:pPr>
            <w:r w:rsidRPr="00D511EA">
              <w:rPr>
                <w:sz w:val="22"/>
                <w:szCs w:val="22"/>
              </w:rPr>
              <w:t>ГОСТ 10580–2006</w:t>
            </w:r>
          </w:p>
        </w:tc>
        <w:tc>
          <w:tcPr>
            <w:tcW w:w="3063" w:type="dxa"/>
            <w:tcBorders>
              <w:top w:val="single" w:sz="4" w:space="0" w:color="000000"/>
              <w:left w:val="single" w:sz="4" w:space="0" w:color="000000"/>
              <w:bottom w:val="single" w:sz="4" w:space="0" w:color="000000"/>
              <w:right w:val="single" w:sz="4" w:space="0" w:color="000000"/>
            </w:tcBorders>
          </w:tcPr>
          <w:p w14:paraId="79F7B6BE" w14:textId="77777777" w:rsidR="00233C96" w:rsidRPr="00D511EA" w:rsidRDefault="00233C96" w:rsidP="00233C96">
            <w:pPr>
              <w:rPr>
                <w:sz w:val="22"/>
                <w:szCs w:val="22"/>
              </w:rPr>
            </w:pPr>
            <w:r w:rsidRPr="00D511EA">
              <w:rPr>
                <w:sz w:val="22"/>
                <w:szCs w:val="22"/>
              </w:rPr>
              <w:t>Принято.</w:t>
            </w:r>
          </w:p>
          <w:p w14:paraId="2F2A8625" w14:textId="77777777" w:rsidR="00C9323F" w:rsidRPr="00D511EA" w:rsidRDefault="00233C96" w:rsidP="00233C96">
            <w:pPr>
              <w:rPr>
                <w:sz w:val="22"/>
                <w:szCs w:val="22"/>
              </w:rPr>
            </w:pPr>
            <w:r w:rsidRPr="00D511EA">
              <w:rPr>
                <w:sz w:val="22"/>
                <w:szCs w:val="22"/>
              </w:rPr>
              <w:t>Код 1008.01</w:t>
            </w:r>
          </w:p>
        </w:tc>
      </w:tr>
      <w:tr w:rsidR="00C9323F" w:rsidRPr="00D511EA" w14:paraId="1D37E6B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F7DAC37"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63447B64"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553E9B1F"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DD1CE66" w14:textId="77777777" w:rsidR="00C9323F" w:rsidRPr="00D511EA" w:rsidRDefault="00C9323F" w:rsidP="00C9323F">
            <w:pPr>
              <w:spacing w:line="259" w:lineRule="auto"/>
              <w:rPr>
                <w:sz w:val="22"/>
                <w:szCs w:val="22"/>
              </w:rPr>
            </w:pPr>
            <w:r w:rsidRPr="00D511EA">
              <w:rPr>
                <w:sz w:val="22"/>
                <w:szCs w:val="22"/>
              </w:rPr>
              <w:t>- код 1037 «Удаление механических включений»;</w:t>
            </w:r>
          </w:p>
          <w:p w14:paraId="54E80C99" w14:textId="77777777" w:rsidR="00C9323F" w:rsidRPr="00D511EA" w:rsidRDefault="00C9323F" w:rsidP="00C9323F">
            <w:pPr>
              <w:spacing w:line="259" w:lineRule="auto"/>
              <w:rPr>
                <w:sz w:val="22"/>
                <w:szCs w:val="22"/>
              </w:rPr>
            </w:pPr>
            <w:r w:rsidRPr="00D511EA">
              <w:rPr>
                <w:sz w:val="22"/>
                <w:szCs w:val="22"/>
              </w:rPr>
              <w:t>Обоснование:</w:t>
            </w:r>
          </w:p>
          <w:p w14:paraId="653838D9" w14:textId="77777777" w:rsidR="00C9323F" w:rsidRPr="00D511EA" w:rsidRDefault="00C9323F" w:rsidP="00C9323F">
            <w:pPr>
              <w:spacing w:line="259" w:lineRule="auto"/>
              <w:rPr>
                <w:sz w:val="22"/>
                <w:szCs w:val="22"/>
              </w:rPr>
            </w:pPr>
            <w:r w:rsidRPr="00D511EA">
              <w:rPr>
                <w:sz w:val="22"/>
                <w:szCs w:val="22"/>
              </w:rPr>
              <w:t>ГОСТ 27884–93</w:t>
            </w:r>
          </w:p>
        </w:tc>
        <w:tc>
          <w:tcPr>
            <w:tcW w:w="3063" w:type="dxa"/>
            <w:tcBorders>
              <w:top w:val="single" w:sz="4" w:space="0" w:color="000000"/>
              <w:left w:val="single" w:sz="4" w:space="0" w:color="000000"/>
              <w:bottom w:val="single" w:sz="4" w:space="0" w:color="000000"/>
              <w:right w:val="single" w:sz="4" w:space="0" w:color="000000"/>
            </w:tcBorders>
          </w:tcPr>
          <w:p w14:paraId="38E9D2EB" w14:textId="77777777" w:rsidR="00233C96" w:rsidRPr="00D511EA" w:rsidRDefault="00233C96" w:rsidP="00233C96">
            <w:pPr>
              <w:rPr>
                <w:sz w:val="22"/>
                <w:szCs w:val="22"/>
              </w:rPr>
            </w:pPr>
            <w:r w:rsidRPr="00D511EA">
              <w:rPr>
                <w:sz w:val="22"/>
                <w:szCs w:val="22"/>
              </w:rPr>
              <w:t>Принято.</w:t>
            </w:r>
          </w:p>
          <w:p w14:paraId="7D4D6566" w14:textId="77777777" w:rsidR="00C9323F" w:rsidRPr="00D511EA" w:rsidRDefault="00233C96" w:rsidP="00233C96">
            <w:pPr>
              <w:rPr>
                <w:sz w:val="22"/>
                <w:szCs w:val="22"/>
              </w:rPr>
            </w:pPr>
            <w:r w:rsidRPr="00D511EA">
              <w:rPr>
                <w:sz w:val="22"/>
                <w:szCs w:val="22"/>
              </w:rPr>
              <w:t>Код 1154</w:t>
            </w:r>
          </w:p>
        </w:tc>
      </w:tr>
      <w:tr w:rsidR="00C9323F" w:rsidRPr="00D511EA" w14:paraId="75030A6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49A498E"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2E048EF9"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7FEDBDBF"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E9539AD" w14:textId="77777777" w:rsidR="00C9323F" w:rsidRPr="00D511EA" w:rsidRDefault="00C9323F" w:rsidP="00C9323F">
            <w:pPr>
              <w:spacing w:line="259" w:lineRule="auto"/>
              <w:rPr>
                <w:sz w:val="22"/>
                <w:szCs w:val="22"/>
              </w:rPr>
            </w:pPr>
            <w:r w:rsidRPr="00D511EA">
              <w:rPr>
                <w:sz w:val="22"/>
                <w:szCs w:val="22"/>
              </w:rPr>
              <w:t>- код 1038 «Измельчение сухих кусковых материалов»;</w:t>
            </w:r>
          </w:p>
          <w:p w14:paraId="1DD29444" w14:textId="77777777" w:rsidR="00C9323F" w:rsidRPr="00D511EA" w:rsidRDefault="00C9323F" w:rsidP="00C9323F">
            <w:pPr>
              <w:spacing w:line="259" w:lineRule="auto"/>
              <w:rPr>
                <w:sz w:val="22"/>
                <w:szCs w:val="22"/>
              </w:rPr>
            </w:pPr>
            <w:r w:rsidRPr="00D511EA">
              <w:rPr>
                <w:sz w:val="22"/>
                <w:szCs w:val="22"/>
              </w:rPr>
              <w:t>Обоснование:</w:t>
            </w:r>
          </w:p>
          <w:p w14:paraId="328EB631" w14:textId="77777777" w:rsidR="00C9323F" w:rsidRPr="00D511EA" w:rsidRDefault="00C9323F" w:rsidP="00C9323F">
            <w:pPr>
              <w:spacing w:line="259" w:lineRule="auto"/>
              <w:rPr>
                <w:sz w:val="22"/>
                <w:szCs w:val="22"/>
              </w:rPr>
            </w:pPr>
            <w:r w:rsidRPr="00D511EA">
              <w:rPr>
                <w:sz w:val="22"/>
                <w:szCs w:val="22"/>
              </w:rPr>
              <w:t>ГОСТ 27884–93</w:t>
            </w:r>
          </w:p>
        </w:tc>
        <w:tc>
          <w:tcPr>
            <w:tcW w:w="3063" w:type="dxa"/>
            <w:tcBorders>
              <w:top w:val="single" w:sz="4" w:space="0" w:color="000000"/>
              <w:left w:val="single" w:sz="4" w:space="0" w:color="000000"/>
              <w:bottom w:val="single" w:sz="4" w:space="0" w:color="000000"/>
              <w:right w:val="single" w:sz="4" w:space="0" w:color="000000"/>
            </w:tcBorders>
          </w:tcPr>
          <w:p w14:paraId="27F04633" w14:textId="77777777" w:rsidR="00233C96" w:rsidRPr="00D511EA" w:rsidRDefault="00233C96" w:rsidP="00233C96">
            <w:pPr>
              <w:rPr>
                <w:sz w:val="22"/>
                <w:szCs w:val="22"/>
              </w:rPr>
            </w:pPr>
            <w:r w:rsidRPr="00D511EA">
              <w:rPr>
                <w:sz w:val="22"/>
                <w:szCs w:val="22"/>
              </w:rPr>
              <w:t>Принято.</w:t>
            </w:r>
          </w:p>
          <w:p w14:paraId="47C1E88B" w14:textId="77777777" w:rsidR="00C9323F" w:rsidRPr="00D511EA" w:rsidRDefault="00233C96" w:rsidP="00233C96">
            <w:pPr>
              <w:rPr>
                <w:sz w:val="22"/>
                <w:szCs w:val="22"/>
              </w:rPr>
            </w:pPr>
            <w:r w:rsidRPr="00D511EA">
              <w:rPr>
                <w:sz w:val="22"/>
                <w:szCs w:val="22"/>
              </w:rPr>
              <w:t>Код 1155</w:t>
            </w:r>
          </w:p>
        </w:tc>
      </w:tr>
      <w:tr w:rsidR="00C9323F" w:rsidRPr="00D511EA" w14:paraId="35E2CD2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0B37042"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4EE64F3F"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747AF15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B8A4F95" w14:textId="77777777" w:rsidR="00C9323F" w:rsidRPr="00D511EA" w:rsidRDefault="00C9323F" w:rsidP="00C9323F">
            <w:pPr>
              <w:spacing w:line="259" w:lineRule="auto"/>
              <w:rPr>
                <w:sz w:val="22"/>
                <w:szCs w:val="22"/>
              </w:rPr>
            </w:pPr>
            <w:r w:rsidRPr="00D511EA">
              <w:rPr>
                <w:sz w:val="22"/>
                <w:szCs w:val="22"/>
              </w:rPr>
              <w:t>- код 1039 «Подготовка шихты и заливки»;</w:t>
            </w:r>
          </w:p>
          <w:p w14:paraId="741BD607" w14:textId="77777777" w:rsidR="00C9323F" w:rsidRPr="00D511EA" w:rsidRDefault="00C9323F" w:rsidP="00C9323F">
            <w:pPr>
              <w:spacing w:line="259" w:lineRule="auto"/>
              <w:rPr>
                <w:sz w:val="22"/>
                <w:szCs w:val="22"/>
              </w:rPr>
            </w:pPr>
            <w:r w:rsidRPr="00D511EA">
              <w:rPr>
                <w:sz w:val="22"/>
                <w:szCs w:val="22"/>
              </w:rPr>
              <w:t>Обоснование:</w:t>
            </w:r>
          </w:p>
          <w:p w14:paraId="6AEEAEA5" w14:textId="77777777" w:rsidR="00C9323F" w:rsidRPr="00D511EA" w:rsidRDefault="00C9323F" w:rsidP="00C9323F">
            <w:pPr>
              <w:spacing w:line="259" w:lineRule="auto"/>
              <w:rPr>
                <w:sz w:val="22"/>
                <w:szCs w:val="22"/>
              </w:rPr>
            </w:pPr>
            <w:r w:rsidRPr="00D511EA">
              <w:rPr>
                <w:sz w:val="22"/>
                <w:szCs w:val="22"/>
              </w:rPr>
              <w:t>ГОСТ 27884–93</w:t>
            </w:r>
          </w:p>
        </w:tc>
        <w:tc>
          <w:tcPr>
            <w:tcW w:w="3063" w:type="dxa"/>
            <w:tcBorders>
              <w:top w:val="single" w:sz="4" w:space="0" w:color="000000"/>
              <w:left w:val="single" w:sz="4" w:space="0" w:color="000000"/>
              <w:bottom w:val="single" w:sz="4" w:space="0" w:color="000000"/>
              <w:right w:val="single" w:sz="4" w:space="0" w:color="000000"/>
            </w:tcBorders>
          </w:tcPr>
          <w:p w14:paraId="61AEE38E" w14:textId="77777777" w:rsidR="00C9323F" w:rsidRPr="00D511EA" w:rsidRDefault="00233C96" w:rsidP="00C9323F">
            <w:pPr>
              <w:rPr>
                <w:sz w:val="22"/>
                <w:szCs w:val="22"/>
              </w:rPr>
            </w:pPr>
            <w:r w:rsidRPr="00D511EA">
              <w:rPr>
                <w:sz w:val="22"/>
                <w:szCs w:val="22"/>
              </w:rPr>
              <w:t>Принято частично.</w:t>
            </w:r>
          </w:p>
          <w:p w14:paraId="0D5CA2EB" w14:textId="77777777" w:rsidR="00233C96" w:rsidRPr="00D511EA" w:rsidRDefault="00233C96" w:rsidP="00C9323F">
            <w:pPr>
              <w:rPr>
                <w:sz w:val="22"/>
                <w:szCs w:val="22"/>
              </w:rPr>
            </w:pPr>
            <w:r w:rsidRPr="00D511EA">
              <w:rPr>
                <w:sz w:val="22"/>
                <w:szCs w:val="22"/>
              </w:rPr>
              <w:t xml:space="preserve">Введен код 1128 </w:t>
            </w:r>
            <w:r w:rsidRPr="00D511EA">
              <w:rPr>
                <w:rFonts w:cs="Arial"/>
                <w:sz w:val="22"/>
              </w:rPr>
              <w:t>Подготовка материала шихтового</w:t>
            </w:r>
          </w:p>
        </w:tc>
      </w:tr>
      <w:tr w:rsidR="00C9323F" w:rsidRPr="00D511EA" w14:paraId="6080366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8E59C26"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7BA43A1D"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6656625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B07B4E5" w14:textId="77777777" w:rsidR="00C9323F" w:rsidRPr="00D511EA" w:rsidRDefault="00C9323F" w:rsidP="00C9323F">
            <w:pPr>
              <w:spacing w:line="259" w:lineRule="auto"/>
              <w:rPr>
                <w:sz w:val="22"/>
                <w:szCs w:val="22"/>
              </w:rPr>
            </w:pPr>
            <w:r w:rsidRPr="00D511EA">
              <w:rPr>
                <w:sz w:val="22"/>
                <w:szCs w:val="22"/>
              </w:rPr>
              <w:t>- код 1050 «Изготовление оболочковых стержней»;</w:t>
            </w:r>
          </w:p>
          <w:p w14:paraId="11B37063" w14:textId="77777777" w:rsidR="00C9323F" w:rsidRPr="00D511EA" w:rsidRDefault="00C9323F" w:rsidP="00C9323F">
            <w:pPr>
              <w:spacing w:line="259" w:lineRule="auto"/>
              <w:rPr>
                <w:sz w:val="22"/>
                <w:szCs w:val="22"/>
              </w:rPr>
            </w:pPr>
            <w:r w:rsidRPr="00D511EA">
              <w:rPr>
                <w:sz w:val="22"/>
                <w:szCs w:val="22"/>
              </w:rPr>
              <w:lastRenderedPageBreak/>
              <w:t>Обоснование:</w:t>
            </w:r>
          </w:p>
          <w:p w14:paraId="2BEB4C79" w14:textId="77777777" w:rsidR="00C9323F" w:rsidRPr="00D511EA" w:rsidRDefault="00C9323F" w:rsidP="00C9323F">
            <w:pPr>
              <w:spacing w:line="259" w:lineRule="auto"/>
              <w:rPr>
                <w:sz w:val="22"/>
                <w:szCs w:val="22"/>
              </w:rPr>
            </w:pPr>
            <w:r w:rsidRPr="00D511EA">
              <w:rPr>
                <w:sz w:val="22"/>
                <w:szCs w:val="22"/>
              </w:rPr>
              <w:t>ГОСТ 18111–93</w:t>
            </w:r>
          </w:p>
        </w:tc>
        <w:tc>
          <w:tcPr>
            <w:tcW w:w="3063" w:type="dxa"/>
            <w:tcBorders>
              <w:top w:val="single" w:sz="4" w:space="0" w:color="000000"/>
              <w:left w:val="single" w:sz="4" w:space="0" w:color="000000"/>
              <w:bottom w:val="single" w:sz="4" w:space="0" w:color="000000"/>
              <w:right w:val="single" w:sz="4" w:space="0" w:color="000000"/>
            </w:tcBorders>
          </w:tcPr>
          <w:p w14:paraId="7CE194DF" w14:textId="77777777" w:rsidR="00233C96" w:rsidRPr="00D511EA" w:rsidRDefault="00233C96" w:rsidP="00233C96">
            <w:pPr>
              <w:rPr>
                <w:sz w:val="22"/>
                <w:szCs w:val="22"/>
              </w:rPr>
            </w:pPr>
            <w:r w:rsidRPr="00D511EA">
              <w:rPr>
                <w:sz w:val="22"/>
                <w:szCs w:val="22"/>
              </w:rPr>
              <w:lastRenderedPageBreak/>
              <w:t>Принято.</w:t>
            </w:r>
          </w:p>
          <w:p w14:paraId="751923D2" w14:textId="77777777" w:rsidR="00C9323F" w:rsidRPr="00D511EA" w:rsidRDefault="00233C96" w:rsidP="00233C96">
            <w:pPr>
              <w:rPr>
                <w:sz w:val="22"/>
                <w:szCs w:val="22"/>
              </w:rPr>
            </w:pPr>
            <w:r w:rsidRPr="00D511EA">
              <w:rPr>
                <w:sz w:val="22"/>
                <w:szCs w:val="22"/>
              </w:rPr>
              <w:lastRenderedPageBreak/>
              <w:t>Код 1156</w:t>
            </w:r>
          </w:p>
        </w:tc>
      </w:tr>
      <w:tr w:rsidR="00C9323F" w:rsidRPr="00D511EA" w14:paraId="1B2CB6B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1B33AA0"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43DCCA9E"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0855D59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FF07CB7" w14:textId="77777777" w:rsidR="00C9323F" w:rsidRPr="00D511EA" w:rsidRDefault="00C9323F" w:rsidP="00C9323F">
            <w:pPr>
              <w:spacing w:line="259" w:lineRule="auto"/>
              <w:rPr>
                <w:sz w:val="22"/>
                <w:szCs w:val="22"/>
              </w:rPr>
            </w:pPr>
            <w:r w:rsidRPr="00D511EA">
              <w:rPr>
                <w:sz w:val="22"/>
                <w:szCs w:val="22"/>
              </w:rPr>
              <w:t>- код 1052 «Сушка формовочных материалов»;</w:t>
            </w:r>
          </w:p>
          <w:p w14:paraId="27ED576B" w14:textId="77777777" w:rsidR="00C9323F" w:rsidRPr="00D511EA" w:rsidRDefault="00C9323F" w:rsidP="00C9323F">
            <w:pPr>
              <w:spacing w:line="259" w:lineRule="auto"/>
              <w:rPr>
                <w:sz w:val="22"/>
                <w:szCs w:val="22"/>
              </w:rPr>
            </w:pPr>
            <w:r w:rsidRPr="00D511EA">
              <w:rPr>
                <w:sz w:val="22"/>
                <w:szCs w:val="22"/>
              </w:rPr>
              <w:t>Обоснование:</w:t>
            </w:r>
          </w:p>
          <w:p w14:paraId="573F5CAA" w14:textId="77777777" w:rsidR="00C9323F" w:rsidRPr="00D511EA" w:rsidRDefault="00C9323F" w:rsidP="00C9323F">
            <w:pPr>
              <w:spacing w:line="259" w:lineRule="auto"/>
              <w:rPr>
                <w:sz w:val="22"/>
                <w:szCs w:val="22"/>
              </w:rPr>
            </w:pPr>
            <w:r w:rsidRPr="00D511EA">
              <w:rPr>
                <w:sz w:val="22"/>
                <w:szCs w:val="22"/>
              </w:rPr>
              <w:t>ГОСТ 10580–2006</w:t>
            </w:r>
          </w:p>
        </w:tc>
        <w:tc>
          <w:tcPr>
            <w:tcW w:w="3063" w:type="dxa"/>
            <w:tcBorders>
              <w:top w:val="single" w:sz="4" w:space="0" w:color="000000"/>
              <w:left w:val="single" w:sz="4" w:space="0" w:color="000000"/>
              <w:bottom w:val="single" w:sz="4" w:space="0" w:color="000000"/>
              <w:right w:val="single" w:sz="4" w:space="0" w:color="000000"/>
            </w:tcBorders>
          </w:tcPr>
          <w:p w14:paraId="34D2D9D3" w14:textId="77777777" w:rsidR="0066609A" w:rsidRPr="00D511EA" w:rsidRDefault="0066609A" w:rsidP="0066609A">
            <w:pPr>
              <w:rPr>
                <w:sz w:val="22"/>
                <w:szCs w:val="22"/>
              </w:rPr>
            </w:pPr>
            <w:r w:rsidRPr="00D511EA">
              <w:rPr>
                <w:sz w:val="22"/>
                <w:szCs w:val="22"/>
              </w:rPr>
              <w:t>Принято.</w:t>
            </w:r>
          </w:p>
          <w:p w14:paraId="17FB34FE" w14:textId="77777777" w:rsidR="00C9323F" w:rsidRPr="00D511EA" w:rsidRDefault="0066609A" w:rsidP="0066609A">
            <w:pPr>
              <w:rPr>
                <w:sz w:val="22"/>
                <w:szCs w:val="22"/>
              </w:rPr>
            </w:pPr>
            <w:r w:rsidRPr="00D511EA">
              <w:rPr>
                <w:sz w:val="22"/>
                <w:szCs w:val="22"/>
              </w:rPr>
              <w:t>Код 1157</w:t>
            </w:r>
          </w:p>
        </w:tc>
      </w:tr>
      <w:tr w:rsidR="00C9323F" w:rsidRPr="00D511EA" w14:paraId="3F7DFC8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D6B288F"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32FFBCC2"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17F92AE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CEFC43F" w14:textId="77777777" w:rsidR="00C9323F" w:rsidRPr="00D511EA" w:rsidRDefault="00C9323F" w:rsidP="00C9323F">
            <w:pPr>
              <w:spacing w:line="259" w:lineRule="auto"/>
              <w:rPr>
                <w:sz w:val="22"/>
                <w:szCs w:val="22"/>
              </w:rPr>
            </w:pPr>
            <w:r w:rsidRPr="00D511EA">
              <w:rPr>
                <w:sz w:val="22"/>
                <w:szCs w:val="22"/>
              </w:rPr>
              <w:t>- код 1054 «Литье металлов и сплавов центробежное»;</w:t>
            </w:r>
          </w:p>
          <w:p w14:paraId="2548870B" w14:textId="77777777" w:rsidR="00C9323F" w:rsidRPr="00D511EA" w:rsidRDefault="00C9323F" w:rsidP="00C9323F">
            <w:pPr>
              <w:spacing w:line="259" w:lineRule="auto"/>
              <w:rPr>
                <w:sz w:val="22"/>
                <w:szCs w:val="22"/>
              </w:rPr>
            </w:pPr>
            <w:r w:rsidRPr="00D511EA">
              <w:rPr>
                <w:sz w:val="22"/>
                <w:szCs w:val="22"/>
              </w:rPr>
              <w:t>Обоснование:</w:t>
            </w:r>
          </w:p>
          <w:p w14:paraId="6A7188E2" w14:textId="77777777" w:rsidR="00C9323F" w:rsidRPr="00D511EA" w:rsidRDefault="00C9323F" w:rsidP="00C9323F">
            <w:pPr>
              <w:spacing w:line="259" w:lineRule="auto"/>
              <w:rPr>
                <w:sz w:val="22"/>
                <w:szCs w:val="22"/>
              </w:rPr>
            </w:pPr>
            <w:r w:rsidRPr="00D511EA">
              <w:rPr>
                <w:sz w:val="22"/>
                <w:szCs w:val="22"/>
              </w:rPr>
              <w:t>ГОСТ 10580–2006</w:t>
            </w:r>
          </w:p>
        </w:tc>
        <w:tc>
          <w:tcPr>
            <w:tcW w:w="3063" w:type="dxa"/>
            <w:tcBorders>
              <w:top w:val="single" w:sz="4" w:space="0" w:color="000000"/>
              <w:left w:val="single" w:sz="4" w:space="0" w:color="000000"/>
              <w:bottom w:val="single" w:sz="4" w:space="0" w:color="000000"/>
              <w:right w:val="single" w:sz="4" w:space="0" w:color="000000"/>
            </w:tcBorders>
          </w:tcPr>
          <w:p w14:paraId="209D48C7" w14:textId="77777777" w:rsidR="0066609A" w:rsidRPr="00D511EA" w:rsidRDefault="0066609A" w:rsidP="0066609A">
            <w:pPr>
              <w:rPr>
                <w:sz w:val="22"/>
                <w:szCs w:val="22"/>
              </w:rPr>
            </w:pPr>
            <w:r w:rsidRPr="00D511EA">
              <w:rPr>
                <w:sz w:val="22"/>
                <w:szCs w:val="22"/>
              </w:rPr>
              <w:t>Принято.</w:t>
            </w:r>
          </w:p>
          <w:p w14:paraId="4CFDCBBD" w14:textId="77777777" w:rsidR="00C9323F" w:rsidRPr="00D511EA" w:rsidRDefault="0066609A" w:rsidP="0066609A">
            <w:pPr>
              <w:rPr>
                <w:sz w:val="22"/>
                <w:szCs w:val="22"/>
              </w:rPr>
            </w:pPr>
            <w:r w:rsidRPr="00D511EA">
              <w:rPr>
                <w:sz w:val="22"/>
                <w:szCs w:val="22"/>
              </w:rPr>
              <w:t>Код 100</w:t>
            </w:r>
            <w:r w:rsidR="00CC0F26" w:rsidRPr="00D511EA">
              <w:rPr>
                <w:sz w:val="22"/>
                <w:szCs w:val="22"/>
              </w:rPr>
              <w:t>0</w:t>
            </w:r>
            <w:r w:rsidRPr="00D511EA">
              <w:rPr>
                <w:sz w:val="22"/>
                <w:szCs w:val="22"/>
              </w:rPr>
              <w:t>.01</w:t>
            </w:r>
          </w:p>
        </w:tc>
      </w:tr>
      <w:tr w:rsidR="00C9323F" w:rsidRPr="00D511EA" w14:paraId="26D394D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F4CE1D0"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237FD98E"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7AC9F32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0810AF6" w14:textId="77777777" w:rsidR="00C9323F" w:rsidRPr="00D511EA" w:rsidRDefault="00C9323F" w:rsidP="00C9323F">
            <w:pPr>
              <w:spacing w:line="259" w:lineRule="auto"/>
              <w:rPr>
                <w:sz w:val="22"/>
                <w:szCs w:val="22"/>
              </w:rPr>
            </w:pPr>
            <w:r w:rsidRPr="00D511EA">
              <w:rPr>
                <w:sz w:val="22"/>
                <w:szCs w:val="22"/>
              </w:rPr>
              <w:t>- код 1055 «Подготовка пресс-формы (обдувка, смазка и др.)»;</w:t>
            </w:r>
          </w:p>
          <w:p w14:paraId="618E4E6A" w14:textId="77777777" w:rsidR="00C9323F" w:rsidRPr="00D511EA" w:rsidRDefault="00C9323F" w:rsidP="00C9323F">
            <w:pPr>
              <w:spacing w:line="259" w:lineRule="auto"/>
              <w:rPr>
                <w:sz w:val="22"/>
                <w:szCs w:val="22"/>
              </w:rPr>
            </w:pPr>
            <w:r w:rsidRPr="00D511EA">
              <w:rPr>
                <w:sz w:val="22"/>
                <w:szCs w:val="22"/>
              </w:rPr>
              <w:t>Обоснование:</w:t>
            </w:r>
          </w:p>
          <w:p w14:paraId="2B632A8D" w14:textId="77777777" w:rsidR="00C9323F" w:rsidRPr="00D511EA" w:rsidRDefault="00C9323F" w:rsidP="00C9323F">
            <w:pPr>
              <w:spacing w:line="259" w:lineRule="auto"/>
              <w:rPr>
                <w:sz w:val="22"/>
                <w:szCs w:val="22"/>
              </w:rPr>
            </w:pPr>
            <w:r w:rsidRPr="00D511EA">
              <w:rPr>
                <w:sz w:val="22"/>
                <w:szCs w:val="22"/>
              </w:rPr>
              <w:t>ГОСТ 28494–90</w:t>
            </w:r>
          </w:p>
        </w:tc>
        <w:tc>
          <w:tcPr>
            <w:tcW w:w="3063" w:type="dxa"/>
            <w:tcBorders>
              <w:top w:val="single" w:sz="4" w:space="0" w:color="000000"/>
              <w:left w:val="single" w:sz="4" w:space="0" w:color="000000"/>
              <w:bottom w:val="single" w:sz="4" w:space="0" w:color="000000"/>
              <w:right w:val="single" w:sz="4" w:space="0" w:color="000000"/>
            </w:tcBorders>
          </w:tcPr>
          <w:p w14:paraId="1664283C" w14:textId="77777777" w:rsidR="00C9323F" w:rsidRPr="00D511EA" w:rsidRDefault="0066609A" w:rsidP="00C9323F">
            <w:pPr>
              <w:rPr>
                <w:sz w:val="22"/>
                <w:szCs w:val="22"/>
              </w:rPr>
            </w:pPr>
            <w:r w:rsidRPr="00D511EA">
              <w:rPr>
                <w:sz w:val="22"/>
                <w:szCs w:val="22"/>
              </w:rPr>
              <w:t>Принято к сведению.</w:t>
            </w:r>
          </w:p>
          <w:p w14:paraId="1B684471" w14:textId="77777777" w:rsidR="0066609A" w:rsidRPr="00D511EA" w:rsidRDefault="0066609A" w:rsidP="00C9323F">
            <w:pPr>
              <w:rPr>
                <w:sz w:val="22"/>
                <w:szCs w:val="22"/>
              </w:rPr>
            </w:pPr>
            <w:r w:rsidRPr="00D511EA">
              <w:rPr>
                <w:sz w:val="22"/>
                <w:szCs w:val="22"/>
              </w:rPr>
              <w:t>Внесены следующие операции</w:t>
            </w:r>
          </w:p>
          <w:p w14:paraId="0A1650D6" w14:textId="77777777" w:rsidR="0066609A" w:rsidRPr="00D511EA" w:rsidRDefault="0066609A" w:rsidP="00C9323F">
            <w:pPr>
              <w:rPr>
                <w:rFonts w:cs="Arial"/>
                <w:sz w:val="22"/>
              </w:rPr>
            </w:pPr>
            <w:r w:rsidRPr="00D511EA">
              <w:rPr>
                <w:sz w:val="22"/>
                <w:szCs w:val="22"/>
              </w:rPr>
              <w:t xml:space="preserve">1139 </w:t>
            </w:r>
            <w:r w:rsidRPr="00D511EA">
              <w:rPr>
                <w:rFonts w:cs="Arial"/>
                <w:sz w:val="22"/>
              </w:rPr>
              <w:t>Смазка пресс–формы</w:t>
            </w:r>
          </w:p>
          <w:p w14:paraId="1527D48C" w14:textId="77777777" w:rsidR="0066609A" w:rsidRPr="00D511EA" w:rsidRDefault="0066609A" w:rsidP="00C9323F">
            <w:pPr>
              <w:rPr>
                <w:rFonts w:cs="Arial"/>
                <w:sz w:val="22"/>
              </w:rPr>
            </w:pPr>
            <w:r w:rsidRPr="00D511EA">
              <w:rPr>
                <w:sz w:val="22"/>
                <w:szCs w:val="22"/>
              </w:rPr>
              <w:t xml:space="preserve">1108 </w:t>
            </w:r>
            <w:r w:rsidRPr="00D511EA">
              <w:rPr>
                <w:rFonts w:cs="Arial"/>
                <w:sz w:val="22"/>
              </w:rPr>
              <w:t>Обдувка пресс–формы</w:t>
            </w:r>
          </w:p>
          <w:p w14:paraId="3411B82E" w14:textId="77777777" w:rsidR="0066609A" w:rsidRPr="00D511EA" w:rsidRDefault="0066609A" w:rsidP="00C9323F">
            <w:pPr>
              <w:rPr>
                <w:sz w:val="22"/>
                <w:szCs w:val="22"/>
              </w:rPr>
            </w:pPr>
            <w:r w:rsidRPr="00D511EA">
              <w:rPr>
                <w:rFonts w:cs="Arial"/>
                <w:sz w:val="22"/>
              </w:rPr>
              <w:t>1038 Установка пресс-формы</w:t>
            </w:r>
          </w:p>
        </w:tc>
      </w:tr>
      <w:tr w:rsidR="00C9323F" w:rsidRPr="00D511EA" w14:paraId="52E2309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E0153DF"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33FB5719"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4C491FB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C519953" w14:textId="77777777" w:rsidR="00C9323F" w:rsidRPr="00D511EA" w:rsidRDefault="00C9323F" w:rsidP="00C9323F">
            <w:pPr>
              <w:spacing w:line="259" w:lineRule="auto"/>
              <w:rPr>
                <w:sz w:val="22"/>
                <w:szCs w:val="22"/>
              </w:rPr>
            </w:pPr>
            <w:r w:rsidRPr="00D511EA">
              <w:rPr>
                <w:sz w:val="22"/>
                <w:szCs w:val="22"/>
              </w:rPr>
              <w:t>- код 1056 «Отделение керамики»;</w:t>
            </w:r>
          </w:p>
          <w:p w14:paraId="5173DEB1" w14:textId="77777777" w:rsidR="00C9323F" w:rsidRPr="00D511EA" w:rsidRDefault="00C9323F" w:rsidP="00C9323F">
            <w:pPr>
              <w:spacing w:line="259" w:lineRule="auto"/>
              <w:rPr>
                <w:sz w:val="22"/>
                <w:szCs w:val="22"/>
              </w:rPr>
            </w:pPr>
            <w:r w:rsidRPr="00D511EA">
              <w:rPr>
                <w:sz w:val="22"/>
                <w:szCs w:val="22"/>
              </w:rPr>
              <w:t>Обоснование:</w:t>
            </w:r>
          </w:p>
          <w:p w14:paraId="65330876" w14:textId="77777777" w:rsidR="00C9323F" w:rsidRPr="00D511EA" w:rsidRDefault="00C9323F" w:rsidP="00C9323F">
            <w:pPr>
              <w:spacing w:line="259" w:lineRule="auto"/>
              <w:rPr>
                <w:sz w:val="22"/>
                <w:szCs w:val="22"/>
              </w:rPr>
            </w:pPr>
            <w:r w:rsidRPr="00D511EA">
              <w:rPr>
                <w:sz w:val="22"/>
                <w:szCs w:val="22"/>
              </w:rPr>
              <w:t>ГОСТ 18111–93</w:t>
            </w:r>
          </w:p>
        </w:tc>
        <w:tc>
          <w:tcPr>
            <w:tcW w:w="3063" w:type="dxa"/>
            <w:tcBorders>
              <w:top w:val="single" w:sz="4" w:space="0" w:color="000000"/>
              <w:left w:val="single" w:sz="4" w:space="0" w:color="000000"/>
              <w:bottom w:val="single" w:sz="4" w:space="0" w:color="000000"/>
              <w:right w:val="single" w:sz="4" w:space="0" w:color="000000"/>
            </w:tcBorders>
          </w:tcPr>
          <w:p w14:paraId="71D880BD" w14:textId="77777777" w:rsidR="00CC0F26" w:rsidRPr="00D511EA" w:rsidRDefault="00CC0F26" w:rsidP="00CC0F26">
            <w:pPr>
              <w:rPr>
                <w:sz w:val="22"/>
                <w:szCs w:val="22"/>
              </w:rPr>
            </w:pPr>
            <w:r w:rsidRPr="00D511EA">
              <w:rPr>
                <w:sz w:val="22"/>
                <w:szCs w:val="22"/>
              </w:rPr>
              <w:t>Принято.</w:t>
            </w:r>
          </w:p>
          <w:p w14:paraId="19CFC5C1" w14:textId="77777777" w:rsidR="00C9323F" w:rsidRPr="00D511EA" w:rsidRDefault="00CC0F26" w:rsidP="00CC0F26">
            <w:pPr>
              <w:rPr>
                <w:sz w:val="22"/>
                <w:szCs w:val="22"/>
              </w:rPr>
            </w:pPr>
            <w:r w:rsidRPr="00D511EA">
              <w:rPr>
                <w:sz w:val="22"/>
                <w:szCs w:val="22"/>
              </w:rPr>
              <w:t>Код 1158</w:t>
            </w:r>
          </w:p>
        </w:tc>
      </w:tr>
      <w:tr w:rsidR="00C9323F" w:rsidRPr="00D511EA" w14:paraId="1A26B67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A6EE287"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1AF52E6F"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4B03268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2EABAF9" w14:textId="77777777" w:rsidR="00C9323F" w:rsidRPr="00D511EA" w:rsidRDefault="00C9323F" w:rsidP="00C9323F">
            <w:pPr>
              <w:spacing w:line="259" w:lineRule="auto"/>
              <w:rPr>
                <w:sz w:val="22"/>
                <w:szCs w:val="22"/>
              </w:rPr>
            </w:pPr>
            <w:r w:rsidRPr="00D511EA">
              <w:rPr>
                <w:sz w:val="22"/>
                <w:szCs w:val="22"/>
              </w:rPr>
              <w:t>- код 1078 «Заливка формы магнитодинамическая»;</w:t>
            </w:r>
          </w:p>
          <w:p w14:paraId="1213D4CD" w14:textId="77777777" w:rsidR="00C9323F" w:rsidRPr="00D511EA" w:rsidRDefault="00C9323F" w:rsidP="00C9323F">
            <w:pPr>
              <w:spacing w:line="259" w:lineRule="auto"/>
              <w:rPr>
                <w:sz w:val="22"/>
                <w:szCs w:val="22"/>
              </w:rPr>
            </w:pPr>
            <w:r w:rsidRPr="00D511EA">
              <w:rPr>
                <w:sz w:val="22"/>
                <w:szCs w:val="22"/>
              </w:rPr>
              <w:t>Обоснование:</w:t>
            </w:r>
          </w:p>
          <w:p w14:paraId="1DD776FE" w14:textId="77777777" w:rsidR="00C9323F" w:rsidRPr="00D511EA" w:rsidRDefault="00C9323F" w:rsidP="00C9323F">
            <w:pPr>
              <w:spacing w:line="259" w:lineRule="auto"/>
              <w:rPr>
                <w:sz w:val="22"/>
                <w:szCs w:val="22"/>
              </w:rPr>
            </w:pPr>
            <w:r w:rsidRPr="00D511EA">
              <w:rPr>
                <w:sz w:val="22"/>
                <w:szCs w:val="22"/>
              </w:rPr>
              <w:t>ГОСТ 18111–93</w:t>
            </w:r>
          </w:p>
        </w:tc>
        <w:tc>
          <w:tcPr>
            <w:tcW w:w="3063" w:type="dxa"/>
            <w:tcBorders>
              <w:top w:val="single" w:sz="4" w:space="0" w:color="000000"/>
              <w:left w:val="single" w:sz="4" w:space="0" w:color="000000"/>
              <w:bottom w:val="single" w:sz="4" w:space="0" w:color="000000"/>
              <w:right w:val="single" w:sz="4" w:space="0" w:color="000000"/>
            </w:tcBorders>
          </w:tcPr>
          <w:p w14:paraId="6DFCC2CA" w14:textId="77777777" w:rsidR="00CC0F26" w:rsidRPr="00D511EA" w:rsidRDefault="00CC0F26" w:rsidP="00CC0F26">
            <w:pPr>
              <w:rPr>
                <w:sz w:val="22"/>
                <w:szCs w:val="22"/>
              </w:rPr>
            </w:pPr>
            <w:r w:rsidRPr="00D511EA">
              <w:rPr>
                <w:sz w:val="22"/>
                <w:szCs w:val="22"/>
              </w:rPr>
              <w:t>Принято.</w:t>
            </w:r>
          </w:p>
          <w:p w14:paraId="14C9BB64" w14:textId="77777777" w:rsidR="00C9323F" w:rsidRPr="00D511EA" w:rsidRDefault="00CC0F26" w:rsidP="00CC0F26">
            <w:pPr>
              <w:rPr>
                <w:sz w:val="22"/>
                <w:szCs w:val="22"/>
              </w:rPr>
            </w:pPr>
            <w:r w:rsidRPr="00D511EA">
              <w:rPr>
                <w:sz w:val="22"/>
                <w:szCs w:val="22"/>
              </w:rPr>
              <w:t>Код 1060.01</w:t>
            </w:r>
          </w:p>
        </w:tc>
      </w:tr>
      <w:tr w:rsidR="00C9323F" w:rsidRPr="00D511EA" w14:paraId="62D0DBC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A336DA4"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02020812"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22FC45B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30AAF7C" w14:textId="77777777" w:rsidR="00C9323F" w:rsidRPr="00D511EA" w:rsidRDefault="00C9323F" w:rsidP="00C9323F">
            <w:pPr>
              <w:spacing w:line="259" w:lineRule="auto"/>
              <w:rPr>
                <w:sz w:val="22"/>
                <w:szCs w:val="22"/>
              </w:rPr>
            </w:pPr>
            <w:r w:rsidRPr="00D511EA">
              <w:rPr>
                <w:sz w:val="22"/>
                <w:szCs w:val="22"/>
              </w:rPr>
              <w:t>- код 1079 «Заливка формы пневматическая»;</w:t>
            </w:r>
          </w:p>
          <w:p w14:paraId="0BFAEF28" w14:textId="77777777" w:rsidR="00C9323F" w:rsidRPr="00D511EA" w:rsidRDefault="00C9323F" w:rsidP="00C9323F">
            <w:pPr>
              <w:spacing w:line="259" w:lineRule="auto"/>
              <w:rPr>
                <w:sz w:val="22"/>
                <w:szCs w:val="22"/>
              </w:rPr>
            </w:pPr>
            <w:r w:rsidRPr="00D511EA">
              <w:rPr>
                <w:sz w:val="22"/>
                <w:szCs w:val="22"/>
              </w:rPr>
              <w:t>Обоснование:</w:t>
            </w:r>
          </w:p>
          <w:p w14:paraId="34B59378" w14:textId="77777777" w:rsidR="00C9323F" w:rsidRPr="00D511EA" w:rsidRDefault="00C9323F" w:rsidP="00C9323F">
            <w:pPr>
              <w:spacing w:line="259" w:lineRule="auto"/>
              <w:rPr>
                <w:sz w:val="22"/>
                <w:szCs w:val="22"/>
              </w:rPr>
            </w:pPr>
            <w:r w:rsidRPr="00D511EA">
              <w:rPr>
                <w:sz w:val="22"/>
                <w:szCs w:val="22"/>
              </w:rPr>
              <w:t>ГОСТ 18111–93</w:t>
            </w:r>
          </w:p>
        </w:tc>
        <w:tc>
          <w:tcPr>
            <w:tcW w:w="3063" w:type="dxa"/>
            <w:tcBorders>
              <w:top w:val="single" w:sz="4" w:space="0" w:color="000000"/>
              <w:left w:val="single" w:sz="4" w:space="0" w:color="000000"/>
              <w:bottom w:val="single" w:sz="4" w:space="0" w:color="000000"/>
              <w:right w:val="single" w:sz="4" w:space="0" w:color="000000"/>
            </w:tcBorders>
          </w:tcPr>
          <w:p w14:paraId="34E73671" w14:textId="77777777" w:rsidR="00CC0F26" w:rsidRPr="00D511EA" w:rsidRDefault="00CC0F26" w:rsidP="00CC0F26">
            <w:pPr>
              <w:rPr>
                <w:sz w:val="22"/>
                <w:szCs w:val="22"/>
              </w:rPr>
            </w:pPr>
            <w:r w:rsidRPr="00D511EA">
              <w:rPr>
                <w:sz w:val="22"/>
                <w:szCs w:val="22"/>
              </w:rPr>
              <w:t>Принято.</w:t>
            </w:r>
          </w:p>
          <w:p w14:paraId="25204A58" w14:textId="77777777" w:rsidR="00C9323F" w:rsidRPr="00D511EA" w:rsidRDefault="00CC0F26" w:rsidP="00CC0F26">
            <w:pPr>
              <w:rPr>
                <w:sz w:val="22"/>
                <w:szCs w:val="22"/>
              </w:rPr>
            </w:pPr>
            <w:r w:rsidRPr="00D511EA">
              <w:rPr>
                <w:sz w:val="22"/>
                <w:szCs w:val="22"/>
              </w:rPr>
              <w:t>Код 1060.02</w:t>
            </w:r>
          </w:p>
        </w:tc>
      </w:tr>
      <w:tr w:rsidR="00C9323F" w:rsidRPr="00D511EA" w14:paraId="2210B29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18C118D"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758A00CC"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4A4D834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AB11E45" w14:textId="77777777" w:rsidR="00C9323F" w:rsidRPr="00D511EA" w:rsidRDefault="00C9323F" w:rsidP="00C9323F">
            <w:pPr>
              <w:spacing w:line="259" w:lineRule="auto"/>
              <w:rPr>
                <w:sz w:val="22"/>
                <w:szCs w:val="22"/>
              </w:rPr>
            </w:pPr>
            <w:r w:rsidRPr="00D511EA">
              <w:rPr>
                <w:sz w:val="22"/>
                <w:szCs w:val="22"/>
              </w:rPr>
              <w:t>- код 1080 «Литьё по газифицируемым моделям»;</w:t>
            </w:r>
          </w:p>
          <w:p w14:paraId="17E305C0" w14:textId="77777777" w:rsidR="00C9323F" w:rsidRPr="00D511EA" w:rsidRDefault="00C9323F" w:rsidP="00C9323F">
            <w:pPr>
              <w:spacing w:line="259" w:lineRule="auto"/>
              <w:rPr>
                <w:sz w:val="22"/>
                <w:szCs w:val="22"/>
              </w:rPr>
            </w:pPr>
            <w:r w:rsidRPr="00D511EA">
              <w:rPr>
                <w:sz w:val="22"/>
                <w:szCs w:val="22"/>
              </w:rPr>
              <w:t>Обоснование:</w:t>
            </w:r>
          </w:p>
          <w:p w14:paraId="7B605191" w14:textId="77777777" w:rsidR="00C9323F" w:rsidRPr="00D511EA" w:rsidRDefault="00C9323F" w:rsidP="00C9323F">
            <w:pPr>
              <w:spacing w:line="259" w:lineRule="auto"/>
              <w:rPr>
                <w:sz w:val="22"/>
                <w:szCs w:val="22"/>
              </w:rPr>
            </w:pPr>
            <w:r w:rsidRPr="00D511EA">
              <w:rPr>
                <w:sz w:val="22"/>
                <w:szCs w:val="22"/>
              </w:rPr>
              <w:t>ГОСТ Р 53465–2009</w:t>
            </w:r>
          </w:p>
        </w:tc>
        <w:tc>
          <w:tcPr>
            <w:tcW w:w="3063" w:type="dxa"/>
            <w:tcBorders>
              <w:top w:val="single" w:sz="4" w:space="0" w:color="000000"/>
              <w:left w:val="single" w:sz="4" w:space="0" w:color="000000"/>
              <w:bottom w:val="single" w:sz="4" w:space="0" w:color="000000"/>
              <w:right w:val="single" w:sz="4" w:space="0" w:color="000000"/>
            </w:tcBorders>
          </w:tcPr>
          <w:p w14:paraId="39261812" w14:textId="77777777" w:rsidR="00CC0F26" w:rsidRPr="00D511EA" w:rsidRDefault="00CC0F26" w:rsidP="00CC0F26">
            <w:pPr>
              <w:rPr>
                <w:sz w:val="22"/>
                <w:szCs w:val="22"/>
              </w:rPr>
            </w:pPr>
            <w:r w:rsidRPr="00D511EA">
              <w:rPr>
                <w:sz w:val="22"/>
                <w:szCs w:val="22"/>
              </w:rPr>
              <w:t>Принято.</w:t>
            </w:r>
          </w:p>
          <w:p w14:paraId="05762FB4" w14:textId="77777777" w:rsidR="00C9323F" w:rsidRPr="00D511EA" w:rsidRDefault="00CC0F26" w:rsidP="00CC0F26">
            <w:pPr>
              <w:rPr>
                <w:sz w:val="22"/>
                <w:szCs w:val="22"/>
              </w:rPr>
            </w:pPr>
            <w:r w:rsidRPr="00D511EA">
              <w:rPr>
                <w:sz w:val="22"/>
                <w:szCs w:val="22"/>
              </w:rPr>
              <w:t>Код 1159</w:t>
            </w:r>
          </w:p>
        </w:tc>
      </w:tr>
      <w:tr w:rsidR="00C9323F" w:rsidRPr="00D511EA" w14:paraId="0A4973E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5A0B035"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3094E188"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5A9CF70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2BE5CA1" w14:textId="77777777" w:rsidR="00C9323F" w:rsidRPr="00D511EA" w:rsidRDefault="00C9323F" w:rsidP="00C9323F">
            <w:pPr>
              <w:spacing w:line="259" w:lineRule="auto"/>
              <w:rPr>
                <w:sz w:val="22"/>
                <w:szCs w:val="22"/>
              </w:rPr>
            </w:pPr>
            <w:r w:rsidRPr="00D511EA">
              <w:rPr>
                <w:sz w:val="22"/>
                <w:szCs w:val="22"/>
              </w:rPr>
              <w:t>- код 1081 «Зачистка отливок»;</w:t>
            </w:r>
          </w:p>
          <w:p w14:paraId="6BF45B16" w14:textId="77777777" w:rsidR="00C9323F" w:rsidRPr="00D511EA" w:rsidRDefault="00C9323F" w:rsidP="00C9323F">
            <w:pPr>
              <w:spacing w:line="259" w:lineRule="auto"/>
              <w:rPr>
                <w:sz w:val="22"/>
                <w:szCs w:val="22"/>
              </w:rPr>
            </w:pPr>
            <w:r w:rsidRPr="00D511EA">
              <w:rPr>
                <w:sz w:val="22"/>
                <w:szCs w:val="22"/>
              </w:rPr>
              <w:t>Обоснование:</w:t>
            </w:r>
          </w:p>
          <w:p w14:paraId="18574997" w14:textId="77777777" w:rsidR="00C9323F" w:rsidRPr="00D511EA" w:rsidRDefault="00C9323F" w:rsidP="00C9323F">
            <w:pPr>
              <w:spacing w:line="259" w:lineRule="auto"/>
              <w:rPr>
                <w:sz w:val="22"/>
                <w:szCs w:val="22"/>
              </w:rPr>
            </w:pPr>
            <w:r w:rsidRPr="00D511EA">
              <w:rPr>
                <w:sz w:val="22"/>
                <w:szCs w:val="22"/>
              </w:rPr>
              <w:t>ГОСТ 18111–93</w:t>
            </w:r>
          </w:p>
        </w:tc>
        <w:tc>
          <w:tcPr>
            <w:tcW w:w="3063" w:type="dxa"/>
            <w:tcBorders>
              <w:top w:val="single" w:sz="4" w:space="0" w:color="000000"/>
              <w:left w:val="single" w:sz="4" w:space="0" w:color="000000"/>
              <w:bottom w:val="single" w:sz="4" w:space="0" w:color="000000"/>
              <w:right w:val="single" w:sz="4" w:space="0" w:color="000000"/>
            </w:tcBorders>
          </w:tcPr>
          <w:p w14:paraId="67AEDD3A" w14:textId="77777777" w:rsidR="00CC0F26" w:rsidRPr="00D511EA" w:rsidRDefault="00CC0F26" w:rsidP="00CC0F26">
            <w:pPr>
              <w:rPr>
                <w:sz w:val="22"/>
                <w:szCs w:val="22"/>
              </w:rPr>
            </w:pPr>
            <w:r w:rsidRPr="00D511EA">
              <w:rPr>
                <w:sz w:val="22"/>
                <w:szCs w:val="22"/>
              </w:rPr>
              <w:t>Принято частично.</w:t>
            </w:r>
          </w:p>
          <w:p w14:paraId="3A69DCD4" w14:textId="77777777" w:rsidR="00C9323F" w:rsidRPr="00D511EA" w:rsidRDefault="00CC0F26" w:rsidP="00CC0F26">
            <w:pPr>
              <w:rPr>
                <w:sz w:val="22"/>
                <w:szCs w:val="22"/>
              </w:rPr>
            </w:pPr>
            <w:r w:rsidRPr="00D511EA">
              <w:rPr>
                <w:sz w:val="22"/>
                <w:szCs w:val="22"/>
              </w:rPr>
              <w:t xml:space="preserve">Введен код 1120 </w:t>
            </w:r>
            <w:r w:rsidRPr="00D511EA">
              <w:rPr>
                <w:rFonts w:cs="Arial"/>
                <w:sz w:val="22"/>
              </w:rPr>
              <w:t>Очистка отливки</w:t>
            </w:r>
          </w:p>
        </w:tc>
      </w:tr>
      <w:tr w:rsidR="00C9323F" w:rsidRPr="00D511EA" w14:paraId="1EDB9C7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EF12CCE"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4550AF48"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43612BD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1DB5995" w14:textId="77777777" w:rsidR="00C9323F" w:rsidRPr="00D511EA" w:rsidRDefault="00C9323F" w:rsidP="00C9323F">
            <w:pPr>
              <w:spacing w:line="259" w:lineRule="auto"/>
              <w:rPr>
                <w:sz w:val="22"/>
                <w:szCs w:val="22"/>
              </w:rPr>
            </w:pPr>
            <w:r w:rsidRPr="00D511EA">
              <w:rPr>
                <w:sz w:val="22"/>
                <w:szCs w:val="22"/>
              </w:rPr>
              <w:t>- код 1082 «Охлаждение форм»;</w:t>
            </w:r>
          </w:p>
          <w:p w14:paraId="57085C61" w14:textId="77777777" w:rsidR="00C9323F" w:rsidRPr="00D511EA" w:rsidRDefault="00C9323F" w:rsidP="00C9323F">
            <w:pPr>
              <w:spacing w:line="259" w:lineRule="auto"/>
              <w:rPr>
                <w:sz w:val="22"/>
                <w:szCs w:val="22"/>
              </w:rPr>
            </w:pPr>
            <w:r w:rsidRPr="00D511EA">
              <w:rPr>
                <w:sz w:val="22"/>
                <w:szCs w:val="22"/>
              </w:rPr>
              <w:t>Обоснование:</w:t>
            </w:r>
          </w:p>
          <w:p w14:paraId="76CCD85E" w14:textId="77777777" w:rsidR="00C9323F" w:rsidRPr="00D511EA" w:rsidRDefault="00C9323F" w:rsidP="00C9323F">
            <w:pPr>
              <w:spacing w:line="259" w:lineRule="auto"/>
              <w:rPr>
                <w:sz w:val="22"/>
                <w:szCs w:val="22"/>
              </w:rPr>
            </w:pPr>
            <w:r w:rsidRPr="00D511EA">
              <w:rPr>
                <w:sz w:val="22"/>
                <w:szCs w:val="22"/>
              </w:rPr>
              <w:t>ГОСТ 18111–93</w:t>
            </w:r>
          </w:p>
        </w:tc>
        <w:tc>
          <w:tcPr>
            <w:tcW w:w="3063" w:type="dxa"/>
            <w:tcBorders>
              <w:top w:val="single" w:sz="4" w:space="0" w:color="000000"/>
              <w:left w:val="single" w:sz="4" w:space="0" w:color="000000"/>
              <w:bottom w:val="single" w:sz="4" w:space="0" w:color="000000"/>
              <w:right w:val="single" w:sz="4" w:space="0" w:color="000000"/>
            </w:tcBorders>
          </w:tcPr>
          <w:p w14:paraId="2B958AE8" w14:textId="77777777" w:rsidR="00CC0F26" w:rsidRPr="00D511EA" w:rsidRDefault="00CC0F26" w:rsidP="00CC0F26">
            <w:pPr>
              <w:rPr>
                <w:sz w:val="22"/>
                <w:szCs w:val="22"/>
              </w:rPr>
            </w:pPr>
            <w:r w:rsidRPr="00D511EA">
              <w:rPr>
                <w:sz w:val="22"/>
                <w:szCs w:val="22"/>
              </w:rPr>
              <w:t>Принято частично.</w:t>
            </w:r>
          </w:p>
          <w:p w14:paraId="22FEAA65" w14:textId="77777777" w:rsidR="00C9323F" w:rsidRPr="00D511EA" w:rsidRDefault="00CC0F26" w:rsidP="00CC0F26">
            <w:pPr>
              <w:rPr>
                <w:sz w:val="22"/>
                <w:szCs w:val="22"/>
              </w:rPr>
            </w:pPr>
            <w:r w:rsidRPr="00D511EA">
              <w:rPr>
                <w:sz w:val="22"/>
                <w:szCs w:val="22"/>
              </w:rPr>
              <w:t xml:space="preserve">Введен код 1123 </w:t>
            </w:r>
            <w:r w:rsidRPr="00D511EA">
              <w:rPr>
                <w:rFonts w:cs="Arial"/>
                <w:sz w:val="22"/>
              </w:rPr>
              <w:t>Охлаждение формы</w:t>
            </w:r>
          </w:p>
        </w:tc>
      </w:tr>
      <w:tr w:rsidR="00C9323F" w:rsidRPr="00D511EA" w14:paraId="5ABAB0C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A0D53EB"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1C595968"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2AC7A80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884CAD6" w14:textId="77777777" w:rsidR="00C9323F" w:rsidRPr="00D511EA" w:rsidRDefault="00C9323F" w:rsidP="00C9323F">
            <w:pPr>
              <w:spacing w:line="259" w:lineRule="auto"/>
              <w:rPr>
                <w:sz w:val="22"/>
                <w:szCs w:val="22"/>
              </w:rPr>
            </w:pPr>
            <w:r w:rsidRPr="00D511EA">
              <w:rPr>
                <w:sz w:val="22"/>
                <w:szCs w:val="22"/>
              </w:rPr>
              <w:t>- код 1083 «Уплотнение форм»;</w:t>
            </w:r>
          </w:p>
          <w:p w14:paraId="29664E7B" w14:textId="77777777" w:rsidR="00C9323F" w:rsidRPr="00D511EA" w:rsidRDefault="00C9323F" w:rsidP="00C9323F">
            <w:pPr>
              <w:spacing w:line="259" w:lineRule="auto"/>
              <w:rPr>
                <w:sz w:val="22"/>
                <w:szCs w:val="22"/>
              </w:rPr>
            </w:pPr>
            <w:r w:rsidRPr="00D511EA">
              <w:rPr>
                <w:sz w:val="22"/>
                <w:szCs w:val="22"/>
              </w:rPr>
              <w:t>Обоснование:</w:t>
            </w:r>
          </w:p>
          <w:p w14:paraId="54DD9D3F" w14:textId="77777777" w:rsidR="00C9323F" w:rsidRPr="00D511EA" w:rsidRDefault="00C9323F" w:rsidP="00C9323F">
            <w:pPr>
              <w:spacing w:line="259" w:lineRule="auto"/>
              <w:rPr>
                <w:sz w:val="22"/>
                <w:szCs w:val="22"/>
              </w:rPr>
            </w:pPr>
            <w:r w:rsidRPr="00D511EA">
              <w:rPr>
                <w:sz w:val="22"/>
                <w:szCs w:val="22"/>
              </w:rPr>
              <w:t>ГОСТ 18111–93</w:t>
            </w:r>
          </w:p>
        </w:tc>
        <w:tc>
          <w:tcPr>
            <w:tcW w:w="3063" w:type="dxa"/>
            <w:tcBorders>
              <w:top w:val="single" w:sz="4" w:space="0" w:color="000000"/>
              <w:left w:val="single" w:sz="4" w:space="0" w:color="000000"/>
              <w:bottom w:val="single" w:sz="4" w:space="0" w:color="000000"/>
              <w:right w:val="single" w:sz="4" w:space="0" w:color="000000"/>
            </w:tcBorders>
          </w:tcPr>
          <w:p w14:paraId="54E66E8D" w14:textId="77777777" w:rsidR="00CC0F26" w:rsidRPr="00D511EA" w:rsidRDefault="00CC0F26" w:rsidP="00CC0F26">
            <w:pPr>
              <w:rPr>
                <w:sz w:val="22"/>
                <w:szCs w:val="22"/>
              </w:rPr>
            </w:pPr>
            <w:r w:rsidRPr="00D511EA">
              <w:rPr>
                <w:sz w:val="22"/>
                <w:szCs w:val="22"/>
              </w:rPr>
              <w:t>Принято частично.</w:t>
            </w:r>
          </w:p>
          <w:p w14:paraId="272BE9F2" w14:textId="77777777" w:rsidR="00C9323F" w:rsidRPr="00D511EA" w:rsidRDefault="00CC0F26" w:rsidP="00CC0F26">
            <w:pPr>
              <w:rPr>
                <w:sz w:val="22"/>
                <w:szCs w:val="22"/>
              </w:rPr>
            </w:pPr>
            <w:r w:rsidRPr="00D511EA">
              <w:rPr>
                <w:sz w:val="22"/>
                <w:szCs w:val="22"/>
              </w:rPr>
              <w:t xml:space="preserve">Введен код 1145 </w:t>
            </w:r>
            <w:r w:rsidRPr="00D511EA">
              <w:rPr>
                <w:rFonts w:cs="Arial"/>
                <w:sz w:val="22"/>
              </w:rPr>
              <w:t>Уплотнение смеси формовочной</w:t>
            </w:r>
          </w:p>
        </w:tc>
      </w:tr>
      <w:tr w:rsidR="00C9323F" w:rsidRPr="00D511EA" w14:paraId="32DA7A6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71C56D3"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253BADA7"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7D81A0B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0FF0CB4" w14:textId="77777777" w:rsidR="00C9323F" w:rsidRPr="00D511EA" w:rsidRDefault="00C9323F" w:rsidP="00C9323F">
            <w:pPr>
              <w:spacing w:line="259" w:lineRule="auto"/>
              <w:rPr>
                <w:sz w:val="22"/>
                <w:szCs w:val="22"/>
              </w:rPr>
            </w:pPr>
            <w:r w:rsidRPr="00D511EA">
              <w:rPr>
                <w:sz w:val="22"/>
                <w:szCs w:val="22"/>
              </w:rPr>
              <w:t>- код 1084 «Регенерация отработавших смесей, песков»;</w:t>
            </w:r>
          </w:p>
          <w:p w14:paraId="03974437" w14:textId="77777777" w:rsidR="00C9323F" w:rsidRPr="00D511EA" w:rsidRDefault="00C9323F" w:rsidP="00C9323F">
            <w:pPr>
              <w:spacing w:line="259" w:lineRule="auto"/>
              <w:rPr>
                <w:sz w:val="22"/>
                <w:szCs w:val="22"/>
              </w:rPr>
            </w:pPr>
            <w:r w:rsidRPr="00D511EA">
              <w:rPr>
                <w:sz w:val="22"/>
                <w:szCs w:val="22"/>
              </w:rPr>
              <w:t>Обоснование:</w:t>
            </w:r>
          </w:p>
          <w:p w14:paraId="5D2097F8" w14:textId="77777777" w:rsidR="00C9323F" w:rsidRPr="00D511EA" w:rsidRDefault="00C9323F" w:rsidP="00C9323F">
            <w:pPr>
              <w:spacing w:line="259" w:lineRule="auto"/>
              <w:rPr>
                <w:sz w:val="22"/>
                <w:szCs w:val="22"/>
              </w:rPr>
            </w:pPr>
            <w:r w:rsidRPr="00D511EA">
              <w:rPr>
                <w:sz w:val="22"/>
                <w:szCs w:val="22"/>
              </w:rPr>
              <w:lastRenderedPageBreak/>
              <w:t>ГОСТ 18111–93,  ГОСТ 10580–2006</w:t>
            </w:r>
          </w:p>
        </w:tc>
        <w:tc>
          <w:tcPr>
            <w:tcW w:w="3063" w:type="dxa"/>
            <w:tcBorders>
              <w:top w:val="single" w:sz="4" w:space="0" w:color="000000"/>
              <w:left w:val="single" w:sz="4" w:space="0" w:color="000000"/>
              <w:bottom w:val="single" w:sz="4" w:space="0" w:color="000000"/>
              <w:right w:val="single" w:sz="4" w:space="0" w:color="000000"/>
            </w:tcBorders>
          </w:tcPr>
          <w:p w14:paraId="4672E274" w14:textId="77777777" w:rsidR="00CC0F26" w:rsidRPr="00D511EA" w:rsidRDefault="00CC0F26" w:rsidP="00CC0F26">
            <w:pPr>
              <w:rPr>
                <w:sz w:val="22"/>
                <w:szCs w:val="22"/>
              </w:rPr>
            </w:pPr>
            <w:r w:rsidRPr="00D511EA">
              <w:rPr>
                <w:sz w:val="22"/>
                <w:szCs w:val="22"/>
              </w:rPr>
              <w:lastRenderedPageBreak/>
              <w:t>Принято.</w:t>
            </w:r>
          </w:p>
          <w:p w14:paraId="4066626B" w14:textId="77777777" w:rsidR="00C9323F" w:rsidRPr="00D511EA" w:rsidRDefault="00CC0F26" w:rsidP="00CC0F26">
            <w:pPr>
              <w:rPr>
                <w:sz w:val="22"/>
                <w:szCs w:val="22"/>
              </w:rPr>
            </w:pPr>
            <w:r w:rsidRPr="00D511EA">
              <w:rPr>
                <w:sz w:val="22"/>
                <w:szCs w:val="22"/>
              </w:rPr>
              <w:t>Код 1160</w:t>
            </w:r>
          </w:p>
        </w:tc>
      </w:tr>
      <w:tr w:rsidR="00C9323F" w:rsidRPr="00D511EA" w14:paraId="631D825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29607CD"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50B60329" w14:textId="77777777" w:rsidR="00C9323F" w:rsidRPr="00D511EA" w:rsidRDefault="00C9323F" w:rsidP="00C9323F">
            <w:pPr>
              <w:pStyle w:val="a5"/>
              <w:spacing w:before="0" w:after="0"/>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71A424D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1275BD9" w14:textId="77777777" w:rsidR="00C9323F" w:rsidRPr="00D511EA" w:rsidRDefault="00C9323F" w:rsidP="00C9323F">
            <w:pPr>
              <w:spacing w:line="259" w:lineRule="auto"/>
              <w:rPr>
                <w:sz w:val="22"/>
                <w:szCs w:val="22"/>
              </w:rPr>
            </w:pPr>
            <w:r w:rsidRPr="00D511EA">
              <w:rPr>
                <w:sz w:val="22"/>
                <w:szCs w:val="22"/>
              </w:rPr>
              <w:t>- код 1085 «Отрезка литников и прибылей»;</w:t>
            </w:r>
          </w:p>
          <w:p w14:paraId="1DFB6FC5" w14:textId="77777777" w:rsidR="00C9323F" w:rsidRPr="00D511EA" w:rsidRDefault="00C9323F" w:rsidP="00C9323F">
            <w:pPr>
              <w:spacing w:line="259" w:lineRule="auto"/>
              <w:rPr>
                <w:sz w:val="22"/>
                <w:szCs w:val="22"/>
              </w:rPr>
            </w:pPr>
            <w:r w:rsidRPr="00D511EA">
              <w:rPr>
                <w:sz w:val="22"/>
                <w:szCs w:val="22"/>
              </w:rPr>
              <w:t>Обоснование:</w:t>
            </w:r>
          </w:p>
          <w:p w14:paraId="51FBAD89" w14:textId="77777777" w:rsidR="00C9323F" w:rsidRPr="00D511EA" w:rsidRDefault="00C9323F" w:rsidP="00C9323F">
            <w:pPr>
              <w:spacing w:line="259" w:lineRule="auto"/>
              <w:rPr>
                <w:sz w:val="22"/>
                <w:szCs w:val="22"/>
              </w:rPr>
            </w:pPr>
            <w:r w:rsidRPr="00D511EA">
              <w:rPr>
                <w:sz w:val="22"/>
                <w:szCs w:val="22"/>
              </w:rPr>
              <w:t>ГОСТ 18111–93</w:t>
            </w:r>
          </w:p>
        </w:tc>
        <w:tc>
          <w:tcPr>
            <w:tcW w:w="3063" w:type="dxa"/>
            <w:tcBorders>
              <w:top w:val="single" w:sz="4" w:space="0" w:color="000000"/>
              <w:left w:val="single" w:sz="4" w:space="0" w:color="000000"/>
              <w:bottom w:val="single" w:sz="4" w:space="0" w:color="000000"/>
              <w:right w:val="single" w:sz="4" w:space="0" w:color="000000"/>
            </w:tcBorders>
          </w:tcPr>
          <w:p w14:paraId="3F3D39DC" w14:textId="77777777" w:rsidR="00C9323F" w:rsidRPr="00D511EA" w:rsidRDefault="00CC0F26" w:rsidP="00C9323F">
            <w:pPr>
              <w:rPr>
                <w:sz w:val="22"/>
                <w:szCs w:val="22"/>
              </w:rPr>
            </w:pPr>
            <w:r w:rsidRPr="00D511EA">
              <w:rPr>
                <w:sz w:val="22"/>
                <w:szCs w:val="22"/>
              </w:rPr>
              <w:t>Принято к сведению.</w:t>
            </w:r>
          </w:p>
          <w:p w14:paraId="2AE185A3" w14:textId="77777777" w:rsidR="00CC0F26" w:rsidRPr="00D511EA" w:rsidRDefault="00CC0F26" w:rsidP="00CC0F26">
            <w:pPr>
              <w:rPr>
                <w:sz w:val="22"/>
                <w:szCs w:val="22"/>
              </w:rPr>
            </w:pPr>
            <w:r w:rsidRPr="00D511EA">
              <w:rPr>
                <w:sz w:val="22"/>
                <w:szCs w:val="22"/>
              </w:rPr>
              <w:t>Внесены следующие операции</w:t>
            </w:r>
          </w:p>
          <w:p w14:paraId="28D09A74" w14:textId="77777777" w:rsidR="00CC0F26" w:rsidRPr="00D511EA" w:rsidRDefault="00CC0F26" w:rsidP="00C9323F">
            <w:pPr>
              <w:rPr>
                <w:sz w:val="22"/>
                <w:szCs w:val="22"/>
              </w:rPr>
            </w:pPr>
            <w:r w:rsidRPr="00D511EA">
              <w:rPr>
                <w:sz w:val="22"/>
                <w:szCs w:val="22"/>
              </w:rPr>
              <w:t xml:space="preserve">1118 </w:t>
            </w:r>
            <w:r w:rsidRPr="00D511EA">
              <w:rPr>
                <w:rFonts w:cs="Arial"/>
                <w:sz w:val="22"/>
              </w:rPr>
              <w:t>Отрезка прибыли</w:t>
            </w:r>
          </w:p>
          <w:p w14:paraId="65C21E9E" w14:textId="77777777" w:rsidR="00CC0F26" w:rsidRPr="00D511EA" w:rsidRDefault="00CC0F26" w:rsidP="00C9323F">
            <w:pPr>
              <w:rPr>
                <w:sz w:val="22"/>
                <w:szCs w:val="22"/>
              </w:rPr>
            </w:pPr>
            <w:r w:rsidRPr="00D511EA">
              <w:rPr>
                <w:sz w:val="22"/>
                <w:szCs w:val="22"/>
              </w:rPr>
              <w:t xml:space="preserve">1119 </w:t>
            </w:r>
            <w:r w:rsidRPr="00D511EA">
              <w:rPr>
                <w:rFonts w:cs="Arial"/>
                <w:sz w:val="22"/>
              </w:rPr>
              <w:t>Отрезка системы литниковой</w:t>
            </w:r>
          </w:p>
        </w:tc>
      </w:tr>
      <w:tr w:rsidR="00C9323F" w:rsidRPr="00D511EA" w14:paraId="3BEBE1A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E1F2A5C"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0CA8FFF0"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4A6F5F0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D9E266D" w14:textId="77777777" w:rsidR="00C9323F" w:rsidRPr="00D511EA" w:rsidRDefault="00C9323F" w:rsidP="00C9323F">
            <w:pPr>
              <w:spacing w:line="259" w:lineRule="auto"/>
              <w:rPr>
                <w:sz w:val="22"/>
                <w:szCs w:val="22"/>
              </w:rPr>
            </w:pPr>
            <w:r w:rsidRPr="00D511EA">
              <w:rPr>
                <w:sz w:val="22"/>
                <w:szCs w:val="22"/>
              </w:rPr>
              <w:t>- код 1086 «Окраска блоков»</w:t>
            </w:r>
          </w:p>
          <w:p w14:paraId="2734FFFC" w14:textId="77777777" w:rsidR="00C9323F" w:rsidRPr="00D511EA" w:rsidRDefault="00C9323F" w:rsidP="00C9323F">
            <w:pPr>
              <w:spacing w:line="259" w:lineRule="auto"/>
              <w:rPr>
                <w:sz w:val="22"/>
                <w:szCs w:val="22"/>
              </w:rPr>
            </w:pPr>
            <w:r w:rsidRPr="00D511EA">
              <w:rPr>
                <w:sz w:val="22"/>
                <w:szCs w:val="22"/>
              </w:rPr>
              <w:t>Обоснование:</w:t>
            </w:r>
          </w:p>
          <w:p w14:paraId="374D3EF7" w14:textId="77777777" w:rsidR="00C9323F" w:rsidRPr="00D511EA" w:rsidRDefault="00C9323F" w:rsidP="00C9323F">
            <w:pPr>
              <w:spacing w:line="259" w:lineRule="auto"/>
              <w:rPr>
                <w:sz w:val="22"/>
                <w:szCs w:val="22"/>
              </w:rPr>
            </w:pPr>
            <w:r w:rsidRPr="00D511EA">
              <w:rPr>
                <w:sz w:val="22"/>
                <w:szCs w:val="22"/>
              </w:rPr>
              <w:t>ГОСТ 18111–93</w:t>
            </w:r>
          </w:p>
        </w:tc>
        <w:tc>
          <w:tcPr>
            <w:tcW w:w="3063" w:type="dxa"/>
            <w:tcBorders>
              <w:top w:val="single" w:sz="4" w:space="0" w:color="000000"/>
              <w:left w:val="single" w:sz="4" w:space="0" w:color="000000"/>
              <w:bottom w:val="single" w:sz="4" w:space="0" w:color="000000"/>
              <w:right w:val="single" w:sz="4" w:space="0" w:color="000000"/>
            </w:tcBorders>
          </w:tcPr>
          <w:p w14:paraId="29754A18" w14:textId="77777777" w:rsidR="00CC0F26" w:rsidRPr="00D511EA" w:rsidRDefault="00CC0F26" w:rsidP="00CC0F26">
            <w:pPr>
              <w:rPr>
                <w:sz w:val="22"/>
                <w:szCs w:val="22"/>
              </w:rPr>
            </w:pPr>
            <w:r w:rsidRPr="00D511EA">
              <w:rPr>
                <w:sz w:val="22"/>
                <w:szCs w:val="22"/>
              </w:rPr>
              <w:t>Принято.</w:t>
            </w:r>
          </w:p>
          <w:p w14:paraId="13A855AF" w14:textId="77777777" w:rsidR="00C9323F" w:rsidRPr="00D511EA" w:rsidRDefault="00CC0F26" w:rsidP="00CC0F26">
            <w:pPr>
              <w:rPr>
                <w:sz w:val="22"/>
                <w:szCs w:val="22"/>
              </w:rPr>
            </w:pPr>
            <w:r w:rsidRPr="00D511EA">
              <w:rPr>
                <w:sz w:val="22"/>
                <w:szCs w:val="22"/>
              </w:rPr>
              <w:t>Код 1161</w:t>
            </w:r>
          </w:p>
        </w:tc>
      </w:tr>
      <w:tr w:rsidR="00C9323F" w:rsidRPr="00D511EA" w14:paraId="50CA870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33DB882"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51DC4D6F" w14:textId="77777777" w:rsidR="00C9323F" w:rsidRPr="00D511EA" w:rsidRDefault="00C9323F" w:rsidP="00C9323F">
            <w:pPr>
              <w:rPr>
                <w:color w:val="000000" w:themeColor="text1"/>
                <w:sz w:val="22"/>
                <w:szCs w:val="22"/>
              </w:rPr>
            </w:pPr>
            <w:r w:rsidRPr="00D511EA">
              <w:rPr>
                <w:color w:val="000000" w:themeColor="text1"/>
                <w:sz w:val="22"/>
                <w:szCs w:val="22"/>
              </w:rPr>
              <w:t>Раздел 7, таблица 9</w:t>
            </w:r>
          </w:p>
        </w:tc>
        <w:tc>
          <w:tcPr>
            <w:tcW w:w="2552" w:type="dxa"/>
            <w:tcBorders>
              <w:top w:val="single" w:sz="4" w:space="0" w:color="000000"/>
              <w:left w:val="single" w:sz="4" w:space="0" w:color="000000"/>
              <w:bottom w:val="single" w:sz="4" w:space="0" w:color="000000"/>
              <w:right w:val="single" w:sz="4" w:space="0" w:color="000000"/>
            </w:tcBorders>
          </w:tcPr>
          <w:p w14:paraId="0B937EFB" w14:textId="77777777" w:rsidR="00C9323F" w:rsidRPr="00D511EA" w:rsidRDefault="00C9323F" w:rsidP="00C9323F">
            <w:pPr>
              <w:rPr>
                <w:sz w:val="22"/>
                <w:szCs w:val="22"/>
              </w:rPr>
            </w:pPr>
            <w:r w:rsidRPr="00D511EA">
              <w:rPr>
                <w:sz w:val="22"/>
                <w:szCs w:val="22"/>
              </w:rPr>
              <w:t>ПАО «РКК «ЭНЕРГИЯ»</w:t>
            </w:r>
          </w:p>
          <w:p w14:paraId="347B2CFD" w14:textId="77777777" w:rsidR="00C9323F" w:rsidRPr="00D511EA" w:rsidRDefault="00C9323F" w:rsidP="00C9323F">
            <w:pPr>
              <w:rPr>
                <w:sz w:val="22"/>
                <w:szCs w:val="22"/>
              </w:rPr>
            </w:pPr>
            <w:r w:rsidRPr="00D511EA">
              <w:rPr>
                <w:sz w:val="22"/>
                <w:szCs w:val="22"/>
              </w:rPr>
              <w:t>Исх. № 251-7/84 от 17.02.2026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479BC86" w14:textId="77777777" w:rsidR="00C9323F" w:rsidRPr="00D511EA" w:rsidRDefault="00C9323F" w:rsidP="00C9323F">
            <w:pPr>
              <w:rPr>
                <w:sz w:val="22"/>
                <w:szCs w:val="22"/>
              </w:rPr>
            </w:pPr>
            <w:r w:rsidRPr="00D511EA">
              <w:rPr>
                <w:sz w:val="22"/>
                <w:szCs w:val="22"/>
              </w:rPr>
              <w:t xml:space="preserve">Дополнить операциями с кодами </w:t>
            </w:r>
          </w:p>
          <w:p w14:paraId="7D425FFB" w14:textId="77777777" w:rsidR="00C9323F" w:rsidRPr="00D511EA" w:rsidRDefault="00C9323F" w:rsidP="00C9323F">
            <w:pPr>
              <w:rPr>
                <w:sz w:val="22"/>
                <w:szCs w:val="22"/>
              </w:rPr>
            </w:pPr>
            <w:r w:rsidRPr="00D511EA">
              <w:rPr>
                <w:sz w:val="22"/>
                <w:szCs w:val="22"/>
              </w:rPr>
              <w:t xml:space="preserve">1030 «Сборка песчаных форм», </w:t>
            </w:r>
          </w:p>
          <w:p w14:paraId="76691166" w14:textId="77777777" w:rsidR="00C9323F" w:rsidRPr="00D511EA" w:rsidRDefault="00C9323F" w:rsidP="00C9323F">
            <w:pPr>
              <w:rPr>
                <w:sz w:val="22"/>
                <w:szCs w:val="22"/>
              </w:rPr>
            </w:pPr>
            <w:r w:rsidRPr="00D511EA">
              <w:rPr>
                <w:sz w:val="22"/>
                <w:szCs w:val="22"/>
              </w:rPr>
              <w:t xml:space="preserve">1031 «Изготовление керамических литейных форм», </w:t>
            </w:r>
          </w:p>
          <w:p w14:paraId="37CD6194" w14:textId="77777777" w:rsidR="00C9323F" w:rsidRPr="00D511EA" w:rsidRDefault="00C9323F" w:rsidP="00C9323F">
            <w:pPr>
              <w:rPr>
                <w:sz w:val="22"/>
                <w:szCs w:val="22"/>
              </w:rPr>
            </w:pPr>
            <w:r w:rsidRPr="00D511EA">
              <w:rPr>
                <w:sz w:val="22"/>
                <w:szCs w:val="22"/>
              </w:rPr>
              <w:t>1091 «Исправление дефектов литья сваркой»</w:t>
            </w:r>
          </w:p>
        </w:tc>
        <w:tc>
          <w:tcPr>
            <w:tcW w:w="3063" w:type="dxa"/>
            <w:tcBorders>
              <w:top w:val="single" w:sz="4" w:space="0" w:color="000000"/>
              <w:left w:val="single" w:sz="4" w:space="0" w:color="000000"/>
              <w:bottom w:val="single" w:sz="4" w:space="0" w:color="000000"/>
              <w:right w:val="single" w:sz="4" w:space="0" w:color="000000"/>
            </w:tcBorders>
          </w:tcPr>
          <w:p w14:paraId="5D25376A" w14:textId="77777777" w:rsidR="00097DB1" w:rsidRPr="00D511EA" w:rsidRDefault="00097DB1" w:rsidP="00097DB1">
            <w:pPr>
              <w:rPr>
                <w:sz w:val="22"/>
                <w:szCs w:val="22"/>
              </w:rPr>
            </w:pPr>
            <w:r w:rsidRPr="00D511EA">
              <w:rPr>
                <w:sz w:val="22"/>
                <w:szCs w:val="22"/>
              </w:rPr>
              <w:t>Принято.</w:t>
            </w:r>
          </w:p>
          <w:p w14:paraId="77CBD6BD" w14:textId="77777777" w:rsidR="00097DB1" w:rsidRPr="00D511EA" w:rsidRDefault="00097DB1" w:rsidP="00097DB1">
            <w:pPr>
              <w:rPr>
                <w:sz w:val="22"/>
                <w:szCs w:val="22"/>
              </w:rPr>
            </w:pPr>
            <w:r w:rsidRPr="00D511EA">
              <w:rPr>
                <w:sz w:val="22"/>
                <w:szCs w:val="22"/>
              </w:rPr>
              <w:t>Код 1093.01 Сборка песчаных форм</w:t>
            </w:r>
          </w:p>
          <w:p w14:paraId="61FA0CD1" w14:textId="77777777" w:rsidR="00C9323F" w:rsidRPr="00D511EA" w:rsidRDefault="00097DB1" w:rsidP="00C9323F">
            <w:pPr>
              <w:rPr>
                <w:sz w:val="22"/>
                <w:szCs w:val="22"/>
              </w:rPr>
            </w:pPr>
            <w:r w:rsidRPr="00D511EA">
              <w:rPr>
                <w:sz w:val="22"/>
                <w:szCs w:val="22"/>
              </w:rPr>
              <w:t>Код 1090.01 Исправление дефектов литья сваркой</w:t>
            </w:r>
          </w:p>
        </w:tc>
      </w:tr>
      <w:tr w:rsidR="00C9323F" w:rsidRPr="00D511EA" w14:paraId="6EF28C2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4AA7D2C" w14:textId="77777777" w:rsidR="00C9323F" w:rsidRPr="00746FC1" w:rsidRDefault="00C9323F" w:rsidP="00C9323F">
            <w:pPr>
              <w:pStyle w:val="ae"/>
              <w:keepLines/>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1B90B6DC" w14:textId="77777777" w:rsidR="00C9323F" w:rsidRPr="00D511EA" w:rsidRDefault="00C9323F" w:rsidP="00C9323F">
            <w:pPr>
              <w:keepLines/>
              <w:ind w:left="92"/>
              <w:rPr>
                <w:sz w:val="22"/>
                <w:szCs w:val="22"/>
              </w:rPr>
            </w:pPr>
            <w:r w:rsidRPr="00D511EA">
              <w:rPr>
                <w:sz w:val="22"/>
                <w:szCs w:val="22"/>
              </w:rPr>
              <w:t>Раздел 7</w:t>
            </w:r>
          </w:p>
          <w:p w14:paraId="19C3E067" w14:textId="77777777" w:rsidR="00C9323F" w:rsidRPr="00D511EA" w:rsidRDefault="00C9323F" w:rsidP="00C9323F">
            <w:pPr>
              <w:rPr>
                <w:color w:val="000000" w:themeColor="text1"/>
                <w:sz w:val="22"/>
                <w:szCs w:val="22"/>
              </w:rPr>
            </w:pPr>
            <w:r w:rsidRPr="00D511EA">
              <w:rPr>
                <w:sz w:val="22"/>
                <w:szCs w:val="22"/>
              </w:rPr>
              <w:t>Таблица 9</w:t>
            </w:r>
          </w:p>
        </w:tc>
        <w:tc>
          <w:tcPr>
            <w:tcW w:w="2552" w:type="dxa"/>
            <w:vMerge w:val="restart"/>
            <w:tcBorders>
              <w:top w:val="single" w:sz="4" w:space="0" w:color="000000"/>
              <w:left w:val="single" w:sz="4" w:space="0" w:color="000000"/>
              <w:right w:val="single" w:sz="4" w:space="0" w:color="000000"/>
            </w:tcBorders>
          </w:tcPr>
          <w:p w14:paraId="0A849807" w14:textId="77777777" w:rsidR="00C9323F" w:rsidRPr="00D511EA" w:rsidRDefault="00C9323F" w:rsidP="00C9323F">
            <w:pPr>
              <w:rPr>
                <w:sz w:val="22"/>
                <w:szCs w:val="22"/>
              </w:rPr>
            </w:pPr>
            <w:r w:rsidRPr="00D511EA">
              <w:rPr>
                <w:sz w:val="22"/>
                <w:szCs w:val="22"/>
              </w:rPr>
              <w:t>АО «Электромашиностроительный завод «ЛЕПСЕ» 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BC8F865" w14:textId="77777777" w:rsidR="00C9323F" w:rsidRPr="00D511EA" w:rsidRDefault="00C9323F" w:rsidP="00C9323F">
            <w:pPr>
              <w:rPr>
                <w:sz w:val="22"/>
                <w:szCs w:val="22"/>
              </w:rPr>
            </w:pPr>
            <w:r w:rsidRPr="00D511EA">
              <w:rPr>
                <w:sz w:val="22"/>
                <w:szCs w:val="22"/>
              </w:rPr>
              <w:t>Внести</w:t>
            </w:r>
          </w:p>
          <w:p w14:paraId="07EE08D8" w14:textId="77777777" w:rsidR="00C9323F" w:rsidRPr="00D511EA" w:rsidRDefault="00C9323F" w:rsidP="00C9323F">
            <w:pPr>
              <w:rPr>
                <w:sz w:val="22"/>
                <w:szCs w:val="22"/>
              </w:rPr>
            </w:pPr>
            <w:r w:rsidRPr="00D511EA">
              <w:rPr>
                <w:sz w:val="22"/>
                <w:szCs w:val="22"/>
              </w:rPr>
              <w:t>Вытапливание (модельной массы)</w:t>
            </w:r>
          </w:p>
          <w:p w14:paraId="51D60B41" w14:textId="77777777" w:rsidR="00C9323F" w:rsidRPr="00D511EA" w:rsidRDefault="00C9323F" w:rsidP="00C9323F">
            <w:pPr>
              <w:rPr>
                <w:sz w:val="22"/>
                <w:szCs w:val="22"/>
              </w:rPr>
            </w:pPr>
            <w:r w:rsidRPr="00D511EA">
              <w:rPr>
                <w:sz w:val="22"/>
                <w:szCs w:val="22"/>
              </w:rPr>
              <w:t>Отсутствие необходимой операции</w:t>
            </w:r>
          </w:p>
        </w:tc>
        <w:tc>
          <w:tcPr>
            <w:tcW w:w="3063" w:type="dxa"/>
            <w:tcBorders>
              <w:top w:val="single" w:sz="4" w:space="0" w:color="000000"/>
              <w:left w:val="single" w:sz="4" w:space="0" w:color="000000"/>
              <w:bottom w:val="single" w:sz="4" w:space="0" w:color="000000"/>
              <w:right w:val="single" w:sz="4" w:space="0" w:color="000000"/>
            </w:tcBorders>
          </w:tcPr>
          <w:p w14:paraId="1B7A8CB7" w14:textId="77777777" w:rsidR="00097DB1" w:rsidRPr="00D511EA" w:rsidRDefault="00C9323F" w:rsidP="00097DB1">
            <w:pPr>
              <w:rPr>
                <w:sz w:val="22"/>
                <w:szCs w:val="22"/>
              </w:rPr>
            </w:pPr>
            <w:r w:rsidRPr="00D511EA">
              <w:rPr>
                <w:sz w:val="22"/>
                <w:szCs w:val="22"/>
              </w:rPr>
              <w:t>Принято</w:t>
            </w:r>
            <w:r w:rsidR="00097DB1" w:rsidRPr="00D511EA">
              <w:rPr>
                <w:sz w:val="22"/>
                <w:szCs w:val="22"/>
              </w:rPr>
              <w:t xml:space="preserve"> частично.</w:t>
            </w:r>
          </w:p>
          <w:p w14:paraId="477502A0" w14:textId="77777777" w:rsidR="00C9323F" w:rsidRPr="00D511EA" w:rsidRDefault="00097DB1" w:rsidP="00097DB1">
            <w:pPr>
              <w:rPr>
                <w:sz w:val="22"/>
                <w:szCs w:val="22"/>
              </w:rPr>
            </w:pPr>
            <w:r w:rsidRPr="00D511EA">
              <w:rPr>
                <w:sz w:val="22"/>
                <w:szCs w:val="22"/>
              </w:rPr>
              <w:t>Внесена</w:t>
            </w:r>
            <w:r w:rsidR="00C9323F" w:rsidRPr="00D511EA">
              <w:rPr>
                <w:sz w:val="22"/>
                <w:szCs w:val="22"/>
              </w:rPr>
              <w:t xml:space="preserve"> операция </w:t>
            </w:r>
            <w:r w:rsidRPr="00D511EA">
              <w:rPr>
                <w:sz w:val="22"/>
                <w:szCs w:val="22"/>
              </w:rPr>
              <w:t xml:space="preserve">1101 </w:t>
            </w:r>
            <w:r w:rsidR="00C9323F" w:rsidRPr="00D511EA">
              <w:rPr>
                <w:sz w:val="22"/>
                <w:szCs w:val="22"/>
              </w:rPr>
              <w:t xml:space="preserve">Вытапливание состава модельного </w:t>
            </w:r>
          </w:p>
        </w:tc>
      </w:tr>
      <w:tr w:rsidR="00C9323F" w:rsidRPr="00D511EA" w14:paraId="419EA2F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9F81181"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6CC47194"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4746344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B51396C" w14:textId="77777777" w:rsidR="00C9323F" w:rsidRPr="00D511EA" w:rsidRDefault="00C9323F" w:rsidP="00C9323F">
            <w:pPr>
              <w:rPr>
                <w:sz w:val="22"/>
                <w:szCs w:val="22"/>
              </w:rPr>
            </w:pPr>
            <w:r w:rsidRPr="00D511EA">
              <w:rPr>
                <w:sz w:val="22"/>
                <w:szCs w:val="22"/>
              </w:rPr>
              <w:t>Внести</w:t>
            </w:r>
          </w:p>
          <w:p w14:paraId="2614E111" w14:textId="77777777" w:rsidR="00C9323F" w:rsidRPr="00D511EA" w:rsidRDefault="00C9323F" w:rsidP="00C9323F">
            <w:pPr>
              <w:rPr>
                <w:sz w:val="22"/>
                <w:szCs w:val="22"/>
              </w:rPr>
            </w:pPr>
            <w:r w:rsidRPr="00D511EA">
              <w:rPr>
                <w:sz w:val="22"/>
                <w:szCs w:val="22"/>
              </w:rPr>
              <w:t xml:space="preserve">Обвязывание </w:t>
            </w:r>
          </w:p>
          <w:p w14:paraId="0A0B1455" w14:textId="77777777" w:rsidR="00C9323F" w:rsidRPr="00D511EA" w:rsidRDefault="00C9323F" w:rsidP="00C9323F">
            <w:pPr>
              <w:rPr>
                <w:sz w:val="22"/>
                <w:szCs w:val="22"/>
              </w:rPr>
            </w:pPr>
            <w:r w:rsidRPr="00D511EA">
              <w:rPr>
                <w:sz w:val="22"/>
                <w:szCs w:val="22"/>
              </w:rPr>
              <w:t>Отсутствие необходимой операции</w:t>
            </w:r>
          </w:p>
        </w:tc>
        <w:tc>
          <w:tcPr>
            <w:tcW w:w="3063" w:type="dxa"/>
            <w:tcBorders>
              <w:top w:val="single" w:sz="4" w:space="0" w:color="000000"/>
              <w:left w:val="single" w:sz="4" w:space="0" w:color="000000"/>
              <w:bottom w:val="single" w:sz="4" w:space="0" w:color="000000"/>
              <w:right w:val="single" w:sz="4" w:space="0" w:color="000000"/>
            </w:tcBorders>
          </w:tcPr>
          <w:p w14:paraId="6617BB79" w14:textId="77777777" w:rsidR="00C9323F" w:rsidRPr="00D511EA" w:rsidRDefault="00C9323F" w:rsidP="00097DB1">
            <w:pPr>
              <w:rPr>
                <w:sz w:val="22"/>
                <w:szCs w:val="22"/>
              </w:rPr>
            </w:pPr>
            <w:r w:rsidRPr="00D511EA">
              <w:rPr>
                <w:sz w:val="22"/>
                <w:szCs w:val="22"/>
              </w:rPr>
              <w:t>Принято</w:t>
            </w:r>
            <w:r w:rsidR="00097DB1" w:rsidRPr="00D511EA">
              <w:rPr>
                <w:sz w:val="22"/>
                <w:szCs w:val="22"/>
              </w:rPr>
              <w:t>.</w:t>
            </w:r>
          </w:p>
          <w:p w14:paraId="377FEC72" w14:textId="77777777" w:rsidR="00097DB1" w:rsidRPr="00D511EA" w:rsidRDefault="00097DB1" w:rsidP="00097DB1">
            <w:pPr>
              <w:rPr>
                <w:sz w:val="22"/>
                <w:szCs w:val="22"/>
              </w:rPr>
            </w:pPr>
            <w:r w:rsidRPr="00D511EA">
              <w:rPr>
                <w:sz w:val="22"/>
                <w:szCs w:val="22"/>
              </w:rPr>
              <w:t>Код 1086</w:t>
            </w:r>
          </w:p>
        </w:tc>
      </w:tr>
      <w:tr w:rsidR="00C9323F" w:rsidRPr="00D511EA" w14:paraId="211FDB4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DDD9CA3"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39CF160C"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88D958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AADA38C" w14:textId="77777777" w:rsidR="00C9323F" w:rsidRPr="00D511EA" w:rsidRDefault="00C9323F" w:rsidP="00C9323F">
            <w:pPr>
              <w:rPr>
                <w:sz w:val="22"/>
                <w:szCs w:val="22"/>
              </w:rPr>
            </w:pPr>
            <w:r w:rsidRPr="00D511EA">
              <w:rPr>
                <w:sz w:val="22"/>
                <w:szCs w:val="22"/>
              </w:rPr>
              <w:t>Внести</w:t>
            </w:r>
          </w:p>
          <w:p w14:paraId="02680D5A" w14:textId="77777777" w:rsidR="00C9323F" w:rsidRPr="00D511EA" w:rsidRDefault="00C9323F" w:rsidP="00C9323F">
            <w:pPr>
              <w:keepLines/>
              <w:rPr>
                <w:sz w:val="22"/>
                <w:szCs w:val="22"/>
              </w:rPr>
            </w:pPr>
            <w:r w:rsidRPr="00D511EA">
              <w:rPr>
                <w:sz w:val="22"/>
                <w:szCs w:val="22"/>
              </w:rPr>
              <w:t>Обломка (литника (ов))</w:t>
            </w:r>
          </w:p>
          <w:p w14:paraId="6CD4E0DA" w14:textId="77777777" w:rsidR="00C9323F" w:rsidRPr="00D511EA" w:rsidRDefault="00C9323F" w:rsidP="00C9323F">
            <w:pPr>
              <w:keepLines/>
              <w:rPr>
                <w:sz w:val="22"/>
                <w:szCs w:val="22"/>
              </w:rPr>
            </w:pPr>
            <w:r w:rsidRPr="00D511EA">
              <w:rPr>
                <w:sz w:val="22"/>
                <w:szCs w:val="22"/>
              </w:rPr>
              <w:t>Отсутствие необходимой операции</w:t>
            </w:r>
          </w:p>
        </w:tc>
        <w:tc>
          <w:tcPr>
            <w:tcW w:w="3063" w:type="dxa"/>
            <w:tcBorders>
              <w:top w:val="single" w:sz="4" w:space="0" w:color="000000"/>
              <w:left w:val="single" w:sz="4" w:space="0" w:color="000000"/>
              <w:bottom w:val="single" w:sz="4" w:space="0" w:color="000000"/>
              <w:right w:val="single" w:sz="4" w:space="0" w:color="000000"/>
            </w:tcBorders>
          </w:tcPr>
          <w:p w14:paraId="3DC2FD04" w14:textId="77777777" w:rsidR="00C9323F" w:rsidRPr="00D511EA" w:rsidRDefault="00097DB1" w:rsidP="00C9323F">
            <w:pPr>
              <w:rPr>
                <w:sz w:val="22"/>
                <w:szCs w:val="22"/>
              </w:rPr>
            </w:pPr>
            <w:r w:rsidRPr="00D511EA">
              <w:rPr>
                <w:sz w:val="22"/>
                <w:szCs w:val="22"/>
              </w:rPr>
              <w:t>Принято частично.</w:t>
            </w:r>
          </w:p>
          <w:p w14:paraId="7C71498F" w14:textId="77777777" w:rsidR="00097DB1" w:rsidRPr="00D511EA" w:rsidRDefault="00097DB1" w:rsidP="00097DB1">
            <w:pPr>
              <w:rPr>
                <w:sz w:val="22"/>
                <w:szCs w:val="22"/>
              </w:rPr>
            </w:pPr>
            <w:r w:rsidRPr="00D511EA">
              <w:rPr>
                <w:sz w:val="22"/>
                <w:szCs w:val="22"/>
              </w:rPr>
              <w:t xml:space="preserve">Внесена операция 1119 </w:t>
            </w:r>
            <w:r w:rsidRPr="00D511EA">
              <w:rPr>
                <w:rFonts w:cs="Arial"/>
                <w:sz w:val="22"/>
              </w:rPr>
              <w:t>Отрезка системы литниковой</w:t>
            </w:r>
          </w:p>
        </w:tc>
      </w:tr>
      <w:tr w:rsidR="00C9323F" w:rsidRPr="00D511EA" w14:paraId="7FAD3ED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E2AFA18"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31C94E60"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2D082AF"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43223D3" w14:textId="77777777" w:rsidR="00C9323F" w:rsidRPr="00D511EA" w:rsidRDefault="00C9323F" w:rsidP="00C9323F">
            <w:pPr>
              <w:rPr>
                <w:sz w:val="22"/>
                <w:szCs w:val="22"/>
              </w:rPr>
            </w:pPr>
            <w:r w:rsidRPr="00D511EA">
              <w:rPr>
                <w:sz w:val="22"/>
                <w:szCs w:val="22"/>
              </w:rPr>
              <w:t>Внести</w:t>
            </w:r>
          </w:p>
          <w:p w14:paraId="729554F4" w14:textId="77777777" w:rsidR="00C9323F" w:rsidRPr="00D511EA" w:rsidRDefault="00C9323F" w:rsidP="00C9323F">
            <w:pPr>
              <w:keepLines/>
              <w:rPr>
                <w:sz w:val="22"/>
                <w:szCs w:val="22"/>
              </w:rPr>
            </w:pPr>
            <w:r w:rsidRPr="00D511EA">
              <w:rPr>
                <w:sz w:val="22"/>
                <w:szCs w:val="22"/>
              </w:rPr>
              <w:t>Обмазывание (елочек)</w:t>
            </w:r>
          </w:p>
          <w:p w14:paraId="65E905C8" w14:textId="77777777" w:rsidR="00C9323F" w:rsidRPr="00D511EA" w:rsidRDefault="00C9323F" w:rsidP="00C9323F">
            <w:pPr>
              <w:keepLines/>
              <w:rPr>
                <w:sz w:val="22"/>
                <w:szCs w:val="22"/>
              </w:rPr>
            </w:pPr>
            <w:r w:rsidRPr="00D511EA">
              <w:rPr>
                <w:sz w:val="22"/>
                <w:szCs w:val="22"/>
              </w:rPr>
              <w:t>Отсутствие необходимой операции</w:t>
            </w:r>
          </w:p>
        </w:tc>
        <w:tc>
          <w:tcPr>
            <w:tcW w:w="3063" w:type="dxa"/>
            <w:tcBorders>
              <w:top w:val="single" w:sz="4" w:space="0" w:color="000000"/>
              <w:left w:val="single" w:sz="4" w:space="0" w:color="000000"/>
              <w:bottom w:val="single" w:sz="4" w:space="0" w:color="000000"/>
              <w:right w:val="single" w:sz="4" w:space="0" w:color="000000"/>
            </w:tcBorders>
          </w:tcPr>
          <w:p w14:paraId="378FAE49" w14:textId="77777777" w:rsidR="00097DB1" w:rsidRPr="00D511EA" w:rsidRDefault="00097DB1" w:rsidP="00097DB1">
            <w:pPr>
              <w:rPr>
                <w:sz w:val="22"/>
                <w:szCs w:val="22"/>
              </w:rPr>
            </w:pPr>
            <w:r w:rsidRPr="00D511EA">
              <w:rPr>
                <w:sz w:val="22"/>
                <w:szCs w:val="22"/>
              </w:rPr>
              <w:t>Принято частично.</w:t>
            </w:r>
          </w:p>
          <w:p w14:paraId="1E1DFE30" w14:textId="77777777" w:rsidR="00C9323F" w:rsidRPr="00D511EA" w:rsidRDefault="00097DB1" w:rsidP="00097DB1">
            <w:pPr>
              <w:rPr>
                <w:sz w:val="22"/>
                <w:szCs w:val="22"/>
              </w:rPr>
            </w:pPr>
            <w:r w:rsidRPr="00D511EA">
              <w:rPr>
                <w:sz w:val="22"/>
                <w:szCs w:val="22"/>
              </w:rPr>
              <w:t xml:space="preserve">Код 1018 </w:t>
            </w:r>
            <w:r w:rsidRPr="00D511EA">
              <w:rPr>
                <w:rFonts w:cs="Arial"/>
                <w:sz w:val="22"/>
              </w:rPr>
              <w:t>Обмазка</w:t>
            </w:r>
          </w:p>
        </w:tc>
      </w:tr>
      <w:tr w:rsidR="00C9323F" w:rsidRPr="00D511EA" w14:paraId="3B1D6F2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450C248"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193A078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623F381B"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E5845E4" w14:textId="77777777" w:rsidR="00C9323F" w:rsidRPr="00D511EA" w:rsidRDefault="00C9323F" w:rsidP="00C9323F">
            <w:pPr>
              <w:rPr>
                <w:sz w:val="22"/>
                <w:szCs w:val="22"/>
              </w:rPr>
            </w:pPr>
            <w:r w:rsidRPr="00D511EA">
              <w:rPr>
                <w:sz w:val="22"/>
                <w:szCs w:val="22"/>
              </w:rPr>
              <w:t>Внести</w:t>
            </w:r>
          </w:p>
          <w:p w14:paraId="0B7E0CC1" w14:textId="77777777" w:rsidR="00C9323F" w:rsidRPr="00D511EA" w:rsidRDefault="00C9323F" w:rsidP="00C9323F">
            <w:pPr>
              <w:keepLines/>
              <w:rPr>
                <w:sz w:val="22"/>
                <w:szCs w:val="22"/>
              </w:rPr>
            </w:pPr>
            <w:r w:rsidRPr="00D511EA">
              <w:rPr>
                <w:sz w:val="22"/>
                <w:szCs w:val="22"/>
              </w:rPr>
              <w:t>Опиливание (облоя)</w:t>
            </w:r>
          </w:p>
          <w:p w14:paraId="7DBC022E" w14:textId="77777777" w:rsidR="00C9323F" w:rsidRPr="00D511EA" w:rsidRDefault="00C9323F" w:rsidP="00C9323F">
            <w:pPr>
              <w:keepLines/>
              <w:rPr>
                <w:sz w:val="22"/>
                <w:szCs w:val="22"/>
              </w:rPr>
            </w:pPr>
            <w:r w:rsidRPr="00D511EA">
              <w:rPr>
                <w:sz w:val="22"/>
                <w:szCs w:val="22"/>
              </w:rPr>
              <w:t>Отсутствие необходимой операции</w:t>
            </w:r>
          </w:p>
        </w:tc>
        <w:tc>
          <w:tcPr>
            <w:tcW w:w="3063" w:type="dxa"/>
            <w:tcBorders>
              <w:top w:val="single" w:sz="4" w:space="0" w:color="000000"/>
              <w:left w:val="single" w:sz="4" w:space="0" w:color="000000"/>
              <w:bottom w:val="single" w:sz="4" w:space="0" w:color="000000"/>
              <w:right w:val="single" w:sz="4" w:space="0" w:color="000000"/>
            </w:tcBorders>
          </w:tcPr>
          <w:p w14:paraId="30AC9626" w14:textId="77777777" w:rsidR="00C9323F" w:rsidRPr="00D511EA" w:rsidRDefault="00C9323F" w:rsidP="00097DB1">
            <w:pPr>
              <w:rPr>
                <w:sz w:val="22"/>
                <w:szCs w:val="22"/>
              </w:rPr>
            </w:pPr>
            <w:r w:rsidRPr="00D511EA">
              <w:rPr>
                <w:sz w:val="22"/>
                <w:szCs w:val="22"/>
              </w:rPr>
              <w:t>Принято</w:t>
            </w:r>
            <w:r w:rsidR="00097DB1" w:rsidRPr="00D511EA">
              <w:rPr>
                <w:sz w:val="22"/>
                <w:szCs w:val="22"/>
              </w:rPr>
              <w:t>.</w:t>
            </w:r>
          </w:p>
          <w:p w14:paraId="6808F7F5" w14:textId="77777777" w:rsidR="00097DB1" w:rsidRPr="00D511EA" w:rsidRDefault="00097DB1" w:rsidP="00097DB1">
            <w:pPr>
              <w:rPr>
                <w:sz w:val="22"/>
                <w:szCs w:val="22"/>
              </w:rPr>
            </w:pPr>
            <w:r w:rsidRPr="00D511EA">
              <w:rPr>
                <w:sz w:val="22"/>
                <w:szCs w:val="22"/>
              </w:rPr>
              <w:t>Код 1085</w:t>
            </w:r>
          </w:p>
        </w:tc>
      </w:tr>
      <w:tr w:rsidR="00C9323F" w:rsidRPr="00D511EA" w14:paraId="2621D11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33D523A"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128863F9"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1570065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5AF60D8" w14:textId="77777777" w:rsidR="00C9323F" w:rsidRPr="00D511EA" w:rsidRDefault="00C9323F" w:rsidP="00C9323F">
            <w:pPr>
              <w:rPr>
                <w:sz w:val="22"/>
                <w:szCs w:val="22"/>
              </w:rPr>
            </w:pPr>
            <w:r w:rsidRPr="00D511EA">
              <w:rPr>
                <w:sz w:val="22"/>
                <w:szCs w:val="22"/>
              </w:rPr>
              <w:t>Внести</w:t>
            </w:r>
          </w:p>
          <w:p w14:paraId="3422E4E8" w14:textId="77777777" w:rsidR="00C9323F" w:rsidRPr="00D511EA" w:rsidRDefault="00C9323F" w:rsidP="00C9323F">
            <w:pPr>
              <w:keepLines/>
              <w:rPr>
                <w:sz w:val="22"/>
                <w:szCs w:val="22"/>
              </w:rPr>
            </w:pPr>
            <w:r w:rsidRPr="00D511EA">
              <w:rPr>
                <w:sz w:val="22"/>
                <w:szCs w:val="22"/>
              </w:rPr>
              <w:t>Отбивка (керамики с елочек)</w:t>
            </w:r>
          </w:p>
          <w:p w14:paraId="39B47917" w14:textId="77777777" w:rsidR="00C9323F" w:rsidRPr="00D511EA" w:rsidRDefault="00C9323F" w:rsidP="00C9323F">
            <w:pPr>
              <w:keepLines/>
              <w:rPr>
                <w:sz w:val="22"/>
                <w:szCs w:val="22"/>
              </w:rPr>
            </w:pPr>
            <w:r w:rsidRPr="00D511EA">
              <w:rPr>
                <w:sz w:val="22"/>
                <w:szCs w:val="22"/>
              </w:rPr>
              <w:t>Отсутствие необходимой операции</w:t>
            </w:r>
          </w:p>
        </w:tc>
        <w:tc>
          <w:tcPr>
            <w:tcW w:w="3063" w:type="dxa"/>
            <w:tcBorders>
              <w:top w:val="single" w:sz="4" w:space="0" w:color="000000"/>
              <w:left w:val="single" w:sz="4" w:space="0" w:color="000000"/>
              <w:bottom w:val="single" w:sz="4" w:space="0" w:color="000000"/>
              <w:right w:val="single" w:sz="4" w:space="0" w:color="000000"/>
            </w:tcBorders>
          </w:tcPr>
          <w:p w14:paraId="5B9634E8" w14:textId="77777777" w:rsidR="00097DB1" w:rsidRPr="00D511EA" w:rsidRDefault="00097DB1" w:rsidP="00097DB1">
            <w:pPr>
              <w:rPr>
                <w:sz w:val="22"/>
                <w:szCs w:val="22"/>
              </w:rPr>
            </w:pPr>
            <w:r w:rsidRPr="00D511EA">
              <w:rPr>
                <w:sz w:val="22"/>
                <w:szCs w:val="22"/>
              </w:rPr>
              <w:t>Принято.</w:t>
            </w:r>
          </w:p>
          <w:p w14:paraId="2C78820C" w14:textId="77777777" w:rsidR="00C9323F" w:rsidRPr="00D511EA" w:rsidRDefault="00097DB1" w:rsidP="00097DB1">
            <w:pPr>
              <w:rPr>
                <w:sz w:val="22"/>
                <w:szCs w:val="22"/>
              </w:rPr>
            </w:pPr>
            <w:r w:rsidRPr="00D511EA">
              <w:rPr>
                <w:sz w:val="22"/>
                <w:szCs w:val="22"/>
              </w:rPr>
              <w:t>Код 1084</w:t>
            </w:r>
          </w:p>
        </w:tc>
      </w:tr>
      <w:tr w:rsidR="00C9323F" w:rsidRPr="00D511EA" w14:paraId="0675643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A5E3052" w14:textId="77777777" w:rsidR="00C9323F" w:rsidRPr="00746FC1" w:rsidRDefault="00C9323F" w:rsidP="00C9323F">
            <w:pPr>
              <w:pStyle w:val="ae"/>
              <w:numPr>
                <w:ilvl w:val="0"/>
                <w:numId w:val="4"/>
              </w:numPr>
              <w:ind w:left="0" w:firstLine="0"/>
              <w:rPr>
                <w:color w:val="000000" w:themeColor="text1"/>
              </w:rPr>
            </w:pPr>
          </w:p>
        </w:tc>
        <w:tc>
          <w:tcPr>
            <w:tcW w:w="1562" w:type="dxa"/>
            <w:tcBorders>
              <w:left w:val="single" w:sz="4" w:space="0" w:color="000000"/>
              <w:bottom w:val="single" w:sz="4" w:space="0" w:color="000000"/>
              <w:right w:val="single" w:sz="4" w:space="0" w:color="000000"/>
            </w:tcBorders>
          </w:tcPr>
          <w:p w14:paraId="0A70AE02"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9</w:t>
            </w:r>
          </w:p>
        </w:tc>
        <w:tc>
          <w:tcPr>
            <w:tcW w:w="2552" w:type="dxa"/>
            <w:tcBorders>
              <w:left w:val="single" w:sz="4" w:space="0" w:color="000000"/>
              <w:bottom w:val="single" w:sz="4" w:space="0" w:color="000000"/>
              <w:right w:val="single" w:sz="4" w:space="0" w:color="000000"/>
            </w:tcBorders>
          </w:tcPr>
          <w:p w14:paraId="1FD02BB7" w14:textId="77777777" w:rsidR="00C9323F" w:rsidRPr="00D511EA" w:rsidRDefault="00C9323F" w:rsidP="00C9323F">
            <w:pPr>
              <w:outlineLvl w:val="1"/>
              <w:rPr>
                <w:rFonts w:cstheme="minorHAnsi"/>
                <w:sz w:val="22"/>
                <w:szCs w:val="22"/>
              </w:rPr>
            </w:pPr>
            <w:r w:rsidRPr="00D511EA">
              <w:rPr>
                <w:rFonts w:cstheme="minorHAnsi"/>
                <w:sz w:val="22"/>
                <w:szCs w:val="22"/>
              </w:rPr>
              <w:t>Госкорпорация «Росатом»</w:t>
            </w:r>
          </w:p>
          <w:p w14:paraId="1029CCAC" w14:textId="77777777" w:rsidR="00C9323F" w:rsidRPr="00D511EA" w:rsidRDefault="00C9323F" w:rsidP="00C9323F">
            <w:pPr>
              <w:outlineLvl w:val="1"/>
              <w:rPr>
                <w:rFonts w:cstheme="minorHAnsi"/>
                <w:sz w:val="22"/>
                <w:szCs w:val="22"/>
              </w:rPr>
            </w:pPr>
            <w:r w:rsidRPr="00D511EA">
              <w:rPr>
                <w:rFonts w:cstheme="minorHAnsi"/>
                <w:sz w:val="22"/>
                <w:szCs w:val="22"/>
              </w:rPr>
              <w:t>Исх. 1-4.3/11766 от 13.03.2026</w:t>
            </w:r>
          </w:p>
          <w:p w14:paraId="2E9D9703" w14:textId="77777777" w:rsidR="00C9323F" w:rsidRPr="00D511EA" w:rsidRDefault="00C9323F" w:rsidP="00C9323F">
            <w:pPr>
              <w:rPr>
                <w:sz w:val="22"/>
                <w:szCs w:val="22"/>
              </w:rPr>
            </w:pPr>
            <w:r w:rsidRPr="00D511EA">
              <w:rPr>
                <w:rFonts w:cstheme="minorHAnsi"/>
                <w:sz w:val="22"/>
                <w:szCs w:val="22"/>
              </w:rPr>
              <w:t>ФГУП «РФЯЦ-ВНИИЭФ»</w:t>
            </w:r>
          </w:p>
        </w:tc>
        <w:tc>
          <w:tcPr>
            <w:tcW w:w="7372" w:type="dxa"/>
            <w:gridSpan w:val="47"/>
            <w:tcBorders>
              <w:top w:val="single" w:sz="4" w:space="0" w:color="000000"/>
              <w:left w:val="single" w:sz="4" w:space="0" w:color="000000"/>
              <w:bottom w:val="single" w:sz="4" w:space="0" w:color="000000"/>
              <w:right w:val="single" w:sz="4" w:space="0" w:color="000000"/>
            </w:tcBorders>
          </w:tcPr>
          <w:p w14:paraId="6EB70E3A"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Ввести в таблицу 9 код 1035 «Изготовление керамических стержней».</w:t>
            </w:r>
          </w:p>
          <w:p w14:paraId="7FA9B37D" w14:textId="77777777" w:rsidR="00C9323F" w:rsidRPr="00D511EA" w:rsidRDefault="00C9323F" w:rsidP="00C9323F">
            <w:pPr>
              <w:rPr>
                <w:sz w:val="22"/>
                <w:szCs w:val="22"/>
              </w:rPr>
            </w:pPr>
            <w:r w:rsidRPr="00D511EA">
              <w:rPr>
                <w:i/>
                <w:sz w:val="22"/>
                <w:szCs w:val="22"/>
              </w:rPr>
              <w:t>Обоснование</w:t>
            </w:r>
            <w:r w:rsidRPr="00D511EA">
              <w:rPr>
                <w:sz w:val="22"/>
                <w:szCs w:val="22"/>
              </w:rPr>
              <w:t>: приведение в соответствие с изменением № 1.</w:t>
            </w:r>
          </w:p>
        </w:tc>
        <w:tc>
          <w:tcPr>
            <w:tcW w:w="3063" w:type="dxa"/>
            <w:tcBorders>
              <w:top w:val="single" w:sz="4" w:space="0" w:color="000000"/>
              <w:left w:val="single" w:sz="4" w:space="0" w:color="000000"/>
              <w:bottom w:val="single" w:sz="4" w:space="0" w:color="000000"/>
              <w:right w:val="single" w:sz="4" w:space="0" w:color="000000"/>
            </w:tcBorders>
          </w:tcPr>
          <w:p w14:paraId="2C57BC52" w14:textId="77777777" w:rsidR="00C9323F" w:rsidRPr="00D511EA" w:rsidRDefault="00097DB1" w:rsidP="00C9323F">
            <w:pPr>
              <w:rPr>
                <w:sz w:val="22"/>
                <w:szCs w:val="22"/>
              </w:rPr>
            </w:pPr>
            <w:r w:rsidRPr="00D511EA">
              <w:rPr>
                <w:sz w:val="22"/>
                <w:szCs w:val="22"/>
              </w:rPr>
              <w:t>Принято.</w:t>
            </w:r>
          </w:p>
          <w:p w14:paraId="3CE05DA5" w14:textId="77777777" w:rsidR="00097DB1" w:rsidRPr="00D511EA" w:rsidRDefault="00097DB1" w:rsidP="00C9323F">
            <w:pPr>
              <w:rPr>
                <w:sz w:val="22"/>
                <w:szCs w:val="22"/>
              </w:rPr>
            </w:pPr>
            <w:r w:rsidRPr="00D511EA">
              <w:rPr>
                <w:sz w:val="22"/>
                <w:szCs w:val="22"/>
              </w:rPr>
              <w:t>Код 1035</w:t>
            </w:r>
          </w:p>
        </w:tc>
      </w:tr>
      <w:tr w:rsidR="00C9323F" w:rsidRPr="00D511EA" w14:paraId="33AD0993"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091C986"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53ED0114" w14:textId="77777777" w:rsidR="00C9323F" w:rsidRPr="00D511EA" w:rsidRDefault="00C9323F" w:rsidP="00C9323F">
            <w:pPr>
              <w:rPr>
                <w:sz w:val="22"/>
                <w:szCs w:val="22"/>
              </w:rPr>
            </w:pPr>
            <w:r w:rsidRPr="00D511EA">
              <w:rPr>
                <w:color w:val="000000" w:themeColor="text1"/>
                <w:sz w:val="22"/>
                <w:szCs w:val="22"/>
              </w:rPr>
              <w:t>Раздел 7, таблица 9</w:t>
            </w:r>
          </w:p>
        </w:tc>
        <w:tc>
          <w:tcPr>
            <w:tcW w:w="2552" w:type="dxa"/>
            <w:vMerge w:val="restart"/>
            <w:tcBorders>
              <w:top w:val="single" w:sz="4" w:space="0" w:color="000000"/>
              <w:left w:val="single" w:sz="4" w:space="0" w:color="000000"/>
              <w:right w:val="single" w:sz="4" w:space="0" w:color="000000"/>
            </w:tcBorders>
          </w:tcPr>
          <w:p w14:paraId="464F4F95"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6BACCF82"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FA199E6" w14:textId="77777777" w:rsidR="00C9323F" w:rsidRPr="00D511EA" w:rsidRDefault="00C9323F" w:rsidP="00C9323F">
            <w:pPr>
              <w:rPr>
                <w:sz w:val="22"/>
                <w:szCs w:val="22"/>
              </w:rPr>
            </w:pPr>
            <w:r w:rsidRPr="00D511EA">
              <w:rPr>
                <w:sz w:val="22"/>
                <w:szCs w:val="22"/>
              </w:rPr>
              <w:t>Код 1001 резервный</w:t>
            </w:r>
          </w:p>
          <w:p w14:paraId="5599E724"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C454113" w14:textId="77777777" w:rsidR="00C9323F" w:rsidRPr="00D511EA" w:rsidRDefault="00C9323F" w:rsidP="00C9323F">
            <w:pPr>
              <w:tabs>
                <w:tab w:val="left" w:pos="1866"/>
              </w:tabs>
              <w:rPr>
                <w:sz w:val="22"/>
                <w:szCs w:val="22"/>
              </w:rPr>
            </w:pPr>
            <w:r w:rsidRPr="00D511EA">
              <w:rPr>
                <w:sz w:val="22"/>
                <w:szCs w:val="22"/>
              </w:rPr>
              <w:t>Код 1001– Дробление</w:t>
            </w:r>
          </w:p>
          <w:p w14:paraId="57DE2615"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067C59B" w14:textId="77777777" w:rsidR="00C9323F" w:rsidRPr="00D511EA" w:rsidRDefault="00C9323F" w:rsidP="004C61D2">
            <w:pPr>
              <w:rPr>
                <w:sz w:val="22"/>
                <w:szCs w:val="22"/>
              </w:rPr>
            </w:pPr>
            <w:r w:rsidRPr="00D511EA">
              <w:rPr>
                <w:sz w:val="22"/>
                <w:szCs w:val="22"/>
              </w:rPr>
              <w:t>Принято</w:t>
            </w:r>
            <w:r w:rsidR="004C61D2" w:rsidRPr="00D511EA">
              <w:rPr>
                <w:sz w:val="22"/>
                <w:szCs w:val="22"/>
              </w:rPr>
              <w:t>.</w:t>
            </w:r>
          </w:p>
          <w:p w14:paraId="281473D9" w14:textId="77777777" w:rsidR="004C61D2" w:rsidRPr="00D511EA" w:rsidRDefault="004C61D2" w:rsidP="004C61D2">
            <w:pPr>
              <w:rPr>
                <w:sz w:val="22"/>
                <w:szCs w:val="22"/>
              </w:rPr>
            </w:pPr>
            <w:r w:rsidRPr="00D511EA">
              <w:rPr>
                <w:sz w:val="22"/>
                <w:szCs w:val="22"/>
              </w:rPr>
              <w:t>Код 1001</w:t>
            </w:r>
          </w:p>
        </w:tc>
      </w:tr>
      <w:tr w:rsidR="00C9323F" w:rsidRPr="00D511EA" w14:paraId="342BFC5C" w14:textId="77777777" w:rsidTr="00E66DE8">
        <w:trPr>
          <w:gridAfter w:val="1"/>
          <w:wAfter w:w="56" w:type="dxa"/>
        </w:trPr>
        <w:tc>
          <w:tcPr>
            <w:tcW w:w="674" w:type="dxa"/>
            <w:tcBorders>
              <w:left w:val="single" w:sz="4" w:space="0" w:color="000000"/>
              <w:right w:val="single" w:sz="4" w:space="0" w:color="000000"/>
            </w:tcBorders>
          </w:tcPr>
          <w:p w14:paraId="1055280B"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DEDE718"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1AC746EF"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9F8EFAD" w14:textId="77777777" w:rsidR="00C9323F" w:rsidRPr="00D511EA" w:rsidRDefault="00C9323F" w:rsidP="00C9323F">
            <w:pPr>
              <w:rPr>
                <w:sz w:val="22"/>
                <w:szCs w:val="22"/>
              </w:rPr>
            </w:pPr>
            <w:r w:rsidRPr="00D511EA">
              <w:rPr>
                <w:sz w:val="22"/>
                <w:szCs w:val="22"/>
              </w:rPr>
              <w:t>Код 1002 резервный</w:t>
            </w:r>
          </w:p>
          <w:p w14:paraId="0E0FAA2D"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A002A29" w14:textId="77777777" w:rsidR="00C9323F" w:rsidRPr="00D511EA" w:rsidRDefault="00C9323F" w:rsidP="00C9323F">
            <w:pPr>
              <w:tabs>
                <w:tab w:val="left" w:pos="1866"/>
              </w:tabs>
              <w:rPr>
                <w:sz w:val="22"/>
                <w:szCs w:val="22"/>
              </w:rPr>
            </w:pPr>
            <w:r w:rsidRPr="00D511EA">
              <w:rPr>
                <w:sz w:val="22"/>
                <w:szCs w:val="22"/>
              </w:rPr>
              <w:t>Код 1002 – Рассев</w:t>
            </w:r>
          </w:p>
          <w:p w14:paraId="435E280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E31A8A6" w14:textId="77777777" w:rsidR="004C61D2" w:rsidRPr="00D511EA" w:rsidRDefault="004C61D2" w:rsidP="004C61D2">
            <w:pPr>
              <w:rPr>
                <w:sz w:val="22"/>
                <w:szCs w:val="22"/>
              </w:rPr>
            </w:pPr>
            <w:r w:rsidRPr="00D511EA">
              <w:rPr>
                <w:sz w:val="22"/>
                <w:szCs w:val="22"/>
              </w:rPr>
              <w:t>Принято.</w:t>
            </w:r>
          </w:p>
          <w:p w14:paraId="221FAC91" w14:textId="77777777" w:rsidR="00C9323F" w:rsidRPr="00D511EA" w:rsidRDefault="004C61D2" w:rsidP="004C61D2">
            <w:pPr>
              <w:rPr>
                <w:sz w:val="22"/>
                <w:szCs w:val="22"/>
              </w:rPr>
            </w:pPr>
            <w:r w:rsidRPr="00D511EA">
              <w:rPr>
                <w:sz w:val="22"/>
                <w:szCs w:val="22"/>
              </w:rPr>
              <w:t>Код 1002</w:t>
            </w:r>
          </w:p>
        </w:tc>
      </w:tr>
      <w:tr w:rsidR="00C9323F" w:rsidRPr="00D511EA" w14:paraId="1186A28B" w14:textId="77777777" w:rsidTr="00E66DE8">
        <w:trPr>
          <w:gridAfter w:val="1"/>
          <w:wAfter w:w="56" w:type="dxa"/>
        </w:trPr>
        <w:tc>
          <w:tcPr>
            <w:tcW w:w="674" w:type="dxa"/>
            <w:tcBorders>
              <w:left w:val="single" w:sz="4" w:space="0" w:color="000000"/>
              <w:right w:val="single" w:sz="4" w:space="0" w:color="000000"/>
            </w:tcBorders>
          </w:tcPr>
          <w:p w14:paraId="167D2C6B"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B1DB3ED"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1D8C67A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E709834" w14:textId="77777777" w:rsidR="00C9323F" w:rsidRPr="00D511EA" w:rsidRDefault="00C9323F" w:rsidP="00C9323F">
            <w:pPr>
              <w:rPr>
                <w:sz w:val="22"/>
                <w:szCs w:val="22"/>
              </w:rPr>
            </w:pPr>
            <w:r w:rsidRPr="00D511EA">
              <w:rPr>
                <w:sz w:val="22"/>
                <w:szCs w:val="22"/>
              </w:rPr>
              <w:t>Код 1003 резервный</w:t>
            </w:r>
          </w:p>
          <w:p w14:paraId="308BE160"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151FB97" w14:textId="77777777" w:rsidR="00C9323F" w:rsidRPr="00D511EA" w:rsidRDefault="00C9323F" w:rsidP="00C9323F">
            <w:pPr>
              <w:tabs>
                <w:tab w:val="left" w:pos="1866"/>
              </w:tabs>
              <w:rPr>
                <w:sz w:val="22"/>
                <w:szCs w:val="22"/>
              </w:rPr>
            </w:pPr>
            <w:r w:rsidRPr="00D511EA">
              <w:rPr>
                <w:sz w:val="22"/>
                <w:szCs w:val="22"/>
              </w:rPr>
              <w:t>Код 1003 – Размалывание</w:t>
            </w:r>
          </w:p>
          <w:p w14:paraId="412D8FEB"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BF70FD4" w14:textId="77777777" w:rsidR="004C61D2" w:rsidRPr="00D511EA" w:rsidRDefault="004C61D2" w:rsidP="004C61D2">
            <w:pPr>
              <w:rPr>
                <w:sz w:val="22"/>
                <w:szCs w:val="22"/>
              </w:rPr>
            </w:pPr>
            <w:r w:rsidRPr="00D511EA">
              <w:rPr>
                <w:sz w:val="22"/>
                <w:szCs w:val="22"/>
              </w:rPr>
              <w:t>Принято.</w:t>
            </w:r>
          </w:p>
          <w:p w14:paraId="2026F4B6" w14:textId="77777777" w:rsidR="00C9323F" w:rsidRPr="00D511EA" w:rsidRDefault="004C61D2" w:rsidP="004C61D2">
            <w:pPr>
              <w:rPr>
                <w:sz w:val="22"/>
                <w:szCs w:val="22"/>
              </w:rPr>
            </w:pPr>
            <w:r w:rsidRPr="00D511EA">
              <w:rPr>
                <w:sz w:val="22"/>
                <w:szCs w:val="22"/>
              </w:rPr>
              <w:t>Код 1003</w:t>
            </w:r>
          </w:p>
        </w:tc>
      </w:tr>
      <w:tr w:rsidR="00C9323F" w:rsidRPr="00D511EA" w14:paraId="701295A9" w14:textId="77777777" w:rsidTr="00E66DE8">
        <w:trPr>
          <w:gridAfter w:val="1"/>
          <w:wAfter w:w="56" w:type="dxa"/>
        </w:trPr>
        <w:tc>
          <w:tcPr>
            <w:tcW w:w="674" w:type="dxa"/>
            <w:tcBorders>
              <w:left w:val="single" w:sz="4" w:space="0" w:color="000000"/>
              <w:right w:val="single" w:sz="4" w:space="0" w:color="000000"/>
            </w:tcBorders>
          </w:tcPr>
          <w:p w14:paraId="7516595A"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56ECE00"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6E1BD0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D1D8618" w14:textId="77777777" w:rsidR="00C9323F" w:rsidRPr="00D511EA" w:rsidRDefault="00C9323F" w:rsidP="00C9323F">
            <w:pPr>
              <w:rPr>
                <w:sz w:val="22"/>
                <w:szCs w:val="22"/>
              </w:rPr>
            </w:pPr>
            <w:r w:rsidRPr="00D511EA">
              <w:rPr>
                <w:sz w:val="22"/>
                <w:szCs w:val="22"/>
              </w:rPr>
              <w:t>Код 1004 резервный</w:t>
            </w:r>
          </w:p>
          <w:p w14:paraId="40AE044F"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EE83060" w14:textId="77777777" w:rsidR="00C9323F" w:rsidRPr="00D511EA" w:rsidRDefault="00C9323F" w:rsidP="00C9323F">
            <w:pPr>
              <w:tabs>
                <w:tab w:val="left" w:pos="1866"/>
              </w:tabs>
              <w:rPr>
                <w:sz w:val="22"/>
                <w:szCs w:val="22"/>
              </w:rPr>
            </w:pPr>
            <w:r w:rsidRPr="00D511EA">
              <w:rPr>
                <w:sz w:val="22"/>
                <w:szCs w:val="22"/>
              </w:rPr>
              <w:t>Код 1004 – Просеивание</w:t>
            </w:r>
          </w:p>
          <w:p w14:paraId="5C94BF5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517E79F3" w14:textId="77777777" w:rsidR="004C61D2" w:rsidRPr="00D511EA" w:rsidRDefault="004C61D2" w:rsidP="004C61D2">
            <w:pPr>
              <w:rPr>
                <w:sz w:val="22"/>
                <w:szCs w:val="22"/>
              </w:rPr>
            </w:pPr>
            <w:r w:rsidRPr="00D511EA">
              <w:rPr>
                <w:sz w:val="22"/>
                <w:szCs w:val="22"/>
              </w:rPr>
              <w:t>Принято.</w:t>
            </w:r>
          </w:p>
          <w:p w14:paraId="7C194254" w14:textId="77777777" w:rsidR="00C9323F" w:rsidRPr="00D511EA" w:rsidRDefault="004C61D2" w:rsidP="004C61D2">
            <w:pPr>
              <w:rPr>
                <w:sz w:val="22"/>
                <w:szCs w:val="22"/>
              </w:rPr>
            </w:pPr>
            <w:r w:rsidRPr="00D511EA">
              <w:rPr>
                <w:sz w:val="22"/>
                <w:szCs w:val="22"/>
              </w:rPr>
              <w:t>Код 1004</w:t>
            </w:r>
          </w:p>
        </w:tc>
      </w:tr>
      <w:tr w:rsidR="00C9323F" w:rsidRPr="00D511EA" w14:paraId="4D96A1B9" w14:textId="77777777" w:rsidTr="00E66DE8">
        <w:trPr>
          <w:gridAfter w:val="1"/>
          <w:wAfter w:w="56" w:type="dxa"/>
        </w:trPr>
        <w:tc>
          <w:tcPr>
            <w:tcW w:w="674" w:type="dxa"/>
            <w:tcBorders>
              <w:left w:val="single" w:sz="4" w:space="0" w:color="000000"/>
              <w:right w:val="single" w:sz="4" w:space="0" w:color="000000"/>
            </w:tcBorders>
          </w:tcPr>
          <w:p w14:paraId="14046C0F"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8B23213"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737C65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1C0BD5C" w14:textId="77777777" w:rsidR="00C9323F" w:rsidRPr="00D511EA" w:rsidRDefault="00C9323F" w:rsidP="00C9323F">
            <w:pPr>
              <w:rPr>
                <w:sz w:val="22"/>
                <w:szCs w:val="22"/>
              </w:rPr>
            </w:pPr>
            <w:r w:rsidRPr="00D511EA">
              <w:rPr>
                <w:sz w:val="22"/>
                <w:szCs w:val="22"/>
              </w:rPr>
              <w:t>Код 1005 резервный</w:t>
            </w:r>
          </w:p>
          <w:p w14:paraId="0A2D76C0"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D314ED6" w14:textId="77777777" w:rsidR="00C9323F" w:rsidRPr="00D511EA" w:rsidRDefault="00C9323F" w:rsidP="00C9323F">
            <w:pPr>
              <w:tabs>
                <w:tab w:val="left" w:pos="1866"/>
              </w:tabs>
              <w:rPr>
                <w:sz w:val="22"/>
                <w:szCs w:val="22"/>
              </w:rPr>
            </w:pPr>
            <w:r w:rsidRPr="00D511EA">
              <w:rPr>
                <w:sz w:val="22"/>
                <w:szCs w:val="22"/>
              </w:rPr>
              <w:t>Код 1005 – Смешивание</w:t>
            </w:r>
          </w:p>
          <w:p w14:paraId="37AA2C3A"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66F87A9" w14:textId="77777777" w:rsidR="004C61D2" w:rsidRPr="00D511EA" w:rsidRDefault="004C61D2" w:rsidP="004C61D2">
            <w:pPr>
              <w:rPr>
                <w:sz w:val="22"/>
                <w:szCs w:val="22"/>
              </w:rPr>
            </w:pPr>
            <w:r w:rsidRPr="00D511EA">
              <w:rPr>
                <w:sz w:val="22"/>
                <w:szCs w:val="22"/>
              </w:rPr>
              <w:t>Принято.</w:t>
            </w:r>
          </w:p>
          <w:p w14:paraId="4FB42906" w14:textId="77777777" w:rsidR="00C9323F" w:rsidRPr="00D511EA" w:rsidRDefault="004C61D2" w:rsidP="004C61D2">
            <w:pPr>
              <w:rPr>
                <w:sz w:val="22"/>
                <w:szCs w:val="22"/>
              </w:rPr>
            </w:pPr>
            <w:r w:rsidRPr="00D511EA">
              <w:rPr>
                <w:sz w:val="22"/>
                <w:szCs w:val="22"/>
              </w:rPr>
              <w:t>Код 1005</w:t>
            </w:r>
          </w:p>
        </w:tc>
      </w:tr>
      <w:tr w:rsidR="00C9323F" w:rsidRPr="00D511EA" w14:paraId="7F356C9D" w14:textId="77777777" w:rsidTr="00E66DE8">
        <w:trPr>
          <w:gridAfter w:val="1"/>
          <w:wAfter w:w="56" w:type="dxa"/>
        </w:trPr>
        <w:tc>
          <w:tcPr>
            <w:tcW w:w="674" w:type="dxa"/>
            <w:tcBorders>
              <w:left w:val="single" w:sz="4" w:space="0" w:color="000000"/>
              <w:right w:val="single" w:sz="4" w:space="0" w:color="000000"/>
            </w:tcBorders>
          </w:tcPr>
          <w:p w14:paraId="26C7082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C919B9C"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90B93C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C31068C" w14:textId="77777777" w:rsidR="00C9323F" w:rsidRPr="00D511EA" w:rsidRDefault="00C9323F" w:rsidP="00C9323F">
            <w:pPr>
              <w:rPr>
                <w:sz w:val="22"/>
                <w:szCs w:val="22"/>
              </w:rPr>
            </w:pPr>
            <w:r w:rsidRPr="00D511EA">
              <w:rPr>
                <w:sz w:val="22"/>
                <w:szCs w:val="22"/>
              </w:rPr>
              <w:t>Код 1006 резервный</w:t>
            </w:r>
          </w:p>
          <w:p w14:paraId="4FD4E6C0"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5A52EF0" w14:textId="77777777" w:rsidR="00C9323F" w:rsidRPr="00D511EA" w:rsidRDefault="00C9323F" w:rsidP="00C9323F">
            <w:pPr>
              <w:tabs>
                <w:tab w:val="left" w:pos="1866"/>
              </w:tabs>
              <w:rPr>
                <w:sz w:val="22"/>
                <w:szCs w:val="22"/>
              </w:rPr>
            </w:pPr>
            <w:r w:rsidRPr="00D511EA">
              <w:rPr>
                <w:sz w:val="22"/>
                <w:szCs w:val="22"/>
              </w:rPr>
              <w:t>Код 1006 – Увлажнение</w:t>
            </w:r>
          </w:p>
          <w:p w14:paraId="1D068934"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ECA4577" w14:textId="77777777" w:rsidR="004C61D2" w:rsidRPr="00D511EA" w:rsidRDefault="004C61D2" w:rsidP="004C61D2">
            <w:pPr>
              <w:rPr>
                <w:sz w:val="22"/>
                <w:szCs w:val="22"/>
              </w:rPr>
            </w:pPr>
            <w:r w:rsidRPr="00D511EA">
              <w:rPr>
                <w:sz w:val="22"/>
                <w:szCs w:val="22"/>
              </w:rPr>
              <w:t>Принято.</w:t>
            </w:r>
          </w:p>
          <w:p w14:paraId="50D7BB33" w14:textId="77777777" w:rsidR="00C9323F" w:rsidRPr="00D511EA" w:rsidRDefault="004C61D2" w:rsidP="004C61D2">
            <w:pPr>
              <w:rPr>
                <w:sz w:val="22"/>
                <w:szCs w:val="22"/>
              </w:rPr>
            </w:pPr>
            <w:r w:rsidRPr="00D511EA">
              <w:rPr>
                <w:sz w:val="22"/>
                <w:szCs w:val="22"/>
              </w:rPr>
              <w:t>Код 1006</w:t>
            </w:r>
          </w:p>
        </w:tc>
      </w:tr>
      <w:tr w:rsidR="00C9323F" w:rsidRPr="00D511EA" w14:paraId="10D8AA35"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F94C21D"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48E7AEC6"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7B28AC6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26B00C0" w14:textId="77777777" w:rsidR="00C9323F" w:rsidRPr="00D511EA" w:rsidRDefault="00C9323F" w:rsidP="00C9323F">
            <w:pPr>
              <w:rPr>
                <w:sz w:val="22"/>
                <w:szCs w:val="22"/>
              </w:rPr>
            </w:pPr>
            <w:r w:rsidRPr="00D511EA">
              <w:rPr>
                <w:sz w:val="22"/>
                <w:szCs w:val="22"/>
              </w:rPr>
              <w:t>Код 1007 резервный</w:t>
            </w:r>
          </w:p>
          <w:p w14:paraId="3E08A00A"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BF074C0" w14:textId="77777777" w:rsidR="00C9323F" w:rsidRPr="00D511EA" w:rsidRDefault="00C9323F" w:rsidP="00C9323F">
            <w:pPr>
              <w:tabs>
                <w:tab w:val="left" w:pos="1866"/>
              </w:tabs>
              <w:rPr>
                <w:sz w:val="22"/>
                <w:szCs w:val="22"/>
              </w:rPr>
            </w:pPr>
            <w:r w:rsidRPr="00D511EA">
              <w:rPr>
                <w:sz w:val="22"/>
                <w:szCs w:val="22"/>
              </w:rPr>
              <w:t>Код 1007 – Вылеживание</w:t>
            </w:r>
          </w:p>
          <w:p w14:paraId="02BBD0C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A4532D6" w14:textId="77777777" w:rsidR="004C61D2" w:rsidRPr="00D511EA" w:rsidRDefault="004C61D2" w:rsidP="004C61D2">
            <w:pPr>
              <w:rPr>
                <w:sz w:val="22"/>
                <w:szCs w:val="22"/>
              </w:rPr>
            </w:pPr>
            <w:r w:rsidRPr="00D511EA">
              <w:rPr>
                <w:sz w:val="22"/>
                <w:szCs w:val="22"/>
              </w:rPr>
              <w:t>Принято.</w:t>
            </w:r>
          </w:p>
          <w:p w14:paraId="4BBC4610" w14:textId="77777777" w:rsidR="00C9323F" w:rsidRPr="00D511EA" w:rsidRDefault="004C61D2" w:rsidP="004C61D2">
            <w:pPr>
              <w:rPr>
                <w:sz w:val="22"/>
                <w:szCs w:val="22"/>
              </w:rPr>
            </w:pPr>
            <w:r w:rsidRPr="00D511EA">
              <w:rPr>
                <w:sz w:val="22"/>
                <w:szCs w:val="22"/>
              </w:rPr>
              <w:t>Код 1007</w:t>
            </w:r>
          </w:p>
        </w:tc>
      </w:tr>
      <w:tr w:rsidR="00C9323F" w:rsidRPr="00D511EA" w14:paraId="4B64DC05"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3067749"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0A1B2907" w14:textId="77777777" w:rsidR="00C9323F" w:rsidRPr="00D511EA" w:rsidRDefault="00C9323F" w:rsidP="00C9323F">
            <w:pPr>
              <w:rPr>
                <w:sz w:val="22"/>
                <w:szCs w:val="22"/>
              </w:rPr>
            </w:pPr>
            <w:r w:rsidRPr="00D511EA">
              <w:rPr>
                <w:color w:val="000000" w:themeColor="text1"/>
                <w:sz w:val="22"/>
                <w:szCs w:val="22"/>
              </w:rPr>
              <w:t>Раздел 7, таблица 9</w:t>
            </w:r>
          </w:p>
        </w:tc>
        <w:tc>
          <w:tcPr>
            <w:tcW w:w="2552" w:type="dxa"/>
            <w:vMerge w:val="restart"/>
            <w:tcBorders>
              <w:top w:val="single" w:sz="4" w:space="0" w:color="000000"/>
              <w:left w:val="single" w:sz="4" w:space="0" w:color="000000"/>
              <w:right w:val="single" w:sz="4" w:space="0" w:color="000000"/>
            </w:tcBorders>
          </w:tcPr>
          <w:p w14:paraId="4F01AE89"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0E919211"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19D56EB" w14:textId="77777777" w:rsidR="00C9323F" w:rsidRPr="00D511EA" w:rsidRDefault="00C9323F" w:rsidP="00C9323F">
            <w:pPr>
              <w:rPr>
                <w:sz w:val="22"/>
                <w:szCs w:val="22"/>
              </w:rPr>
            </w:pPr>
            <w:r w:rsidRPr="00D511EA">
              <w:rPr>
                <w:sz w:val="22"/>
                <w:szCs w:val="22"/>
              </w:rPr>
              <w:t>Код 1008 резервный</w:t>
            </w:r>
          </w:p>
          <w:p w14:paraId="0C1C2674"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2EFBE2A5" w14:textId="77777777" w:rsidR="00C9323F" w:rsidRPr="00D511EA" w:rsidRDefault="00C9323F" w:rsidP="00C9323F">
            <w:pPr>
              <w:tabs>
                <w:tab w:val="left" w:pos="1866"/>
              </w:tabs>
              <w:rPr>
                <w:sz w:val="22"/>
                <w:szCs w:val="22"/>
              </w:rPr>
            </w:pPr>
            <w:r w:rsidRPr="00D511EA">
              <w:rPr>
                <w:sz w:val="22"/>
                <w:szCs w:val="22"/>
              </w:rPr>
              <w:t>Код 1008 – Плакирование</w:t>
            </w:r>
          </w:p>
          <w:p w14:paraId="1032A34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1ADC581" w14:textId="77777777" w:rsidR="004C61D2" w:rsidRPr="00D511EA" w:rsidRDefault="004C61D2" w:rsidP="004C61D2">
            <w:pPr>
              <w:rPr>
                <w:sz w:val="22"/>
                <w:szCs w:val="22"/>
              </w:rPr>
            </w:pPr>
            <w:r w:rsidRPr="00D511EA">
              <w:rPr>
                <w:sz w:val="22"/>
                <w:szCs w:val="22"/>
              </w:rPr>
              <w:t>Принято.</w:t>
            </w:r>
          </w:p>
          <w:p w14:paraId="027E8945" w14:textId="77777777" w:rsidR="00C9323F" w:rsidRPr="00D511EA" w:rsidRDefault="004C61D2" w:rsidP="004C61D2">
            <w:pPr>
              <w:rPr>
                <w:sz w:val="22"/>
                <w:szCs w:val="22"/>
              </w:rPr>
            </w:pPr>
            <w:r w:rsidRPr="00D511EA">
              <w:rPr>
                <w:sz w:val="22"/>
                <w:szCs w:val="22"/>
              </w:rPr>
              <w:t>Код 1008</w:t>
            </w:r>
          </w:p>
        </w:tc>
      </w:tr>
      <w:tr w:rsidR="00C9323F" w:rsidRPr="00D511EA" w14:paraId="0010C4A7" w14:textId="77777777" w:rsidTr="00E66DE8">
        <w:trPr>
          <w:gridAfter w:val="1"/>
          <w:wAfter w:w="56" w:type="dxa"/>
        </w:trPr>
        <w:tc>
          <w:tcPr>
            <w:tcW w:w="674" w:type="dxa"/>
            <w:tcBorders>
              <w:left w:val="single" w:sz="4" w:space="0" w:color="000000"/>
              <w:right w:val="single" w:sz="4" w:space="0" w:color="000000"/>
            </w:tcBorders>
          </w:tcPr>
          <w:p w14:paraId="77598AA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1284922"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418A86E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A670950" w14:textId="77777777" w:rsidR="00C9323F" w:rsidRPr="00D511EA" w:rsidRDefault="00C9323F" w:rsidP="00C9323F">
            <w:pPr>
              <w:rPr>
                <w:sz w:val="22"/>
                <w:szCs w:val="22"/>
              </w:rPr>
            </w:pPr>
            <w:r w:rsidRPr="00D511EA">
              <w:rPr>
                <w:sz w:val="22"/>
                <w:szCs w:val="22"/>
              </w:rPr>
              <w:t>Код 1009 резервный</w:t>
            </w:r>
          </w:p>
          <w:p w14:paraId="5DDD2C62"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8FCA237" w14:textId="77777777" w:rsidR="00C9323F" w:rsidRPr="00D511EA" w:rsidRDefault="00C9323F" w:rsidP="00C9323F">
            <w:pPr>
              <w:tabs>
                <w:tab w:val="left" w:pos="1866"/>
              </w:tabs>
              <w:rPr>
                <w:sz w:val="22"/>
                <w:szCs w:val="22"/>
              </w:rPr>
            </w:pPr>
            <w:r w:rsidRPr="00D511EA">
              <w:rPr>
                <w:sz w:val="22"/>
                <w:szCs w:val="22"/>
              </w:rPr>
              <w:t>Код 1009 – Извлечение</w:t>
            </w:r>
          </w:p>
          <w:p w14:paraId="5EE7E00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08B959E" w14:textId="77777777" w:rsidR="004C61D2" w:rsidRPr="00D511EA" w:rsidRDefault="004C61D2" w:rsidP="004C61D2">
            <w:pPr>
              <w:rPr>
                <w:sz w:val="22"/>
                <w:szCs w:val="22"/>
              </w:rPr>
            </w:pPr>
            <w:r w:rsidRPr="00D511EA">
              <w:rPr>
                <w:sz w:val="22"/>
                <w:szCs w:val="22"/>
              </w:rPr>
              <w:t>Принято.</w:t>
            </w:r>
          </w:p>
          <w:p w14:paraId="05F76CAC" w14:textId="77777777" w:rsidR="00C9323F" w:rsidRPr="00D511EA" w:rsidRDefault="004C61D2" w:rsidP="004C61D2">
            <w:pPr>
              <w:rPr>
                <w:sz w:val="22"/>
                <w:szCs w:val="22"/>
              </w:rPr>
            </w:pPr>
            <w:r w:rsidRPr="00D511EA">
              <w:rPr>
                <w:sz w:val="22"/>
                <w:szCs w:val="22"/>
              </w:rPr>
              <w:t>Код 1009</w:t>
            </w:r>
          </w:p>
        </w:tc>
      </w:tr>
      <w:tr w:rsidR="00C9323F" w:rsidRPr="00D511EA" w14:paraId="0779DCF3" w14:textId="77777777" w:rsidTr="00E66DE8">
        <w:trPr>
          <w:gridAfter w:val="1"/>
          <w:wAfter w:w="56" w:type="dxa"/>
        </w:trPr>
        <w:tc>
          <w:tcPr>
            <w:tcW w:w="674" w:type="dxa"/>
            <w:tcBorders>
              <w:left w:val="single" w:sz="4" w:space="0" w:color="000000"/>
              <w:right w:val="single" w:sz="4" w:space="0" w:color="000000"/>
            </w:tcBorders>
          </w:tcPr>
          <w:p w14:paraId="1E54E23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97629C0"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052C866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82C636D" w14:textId="77777777" w:rsidR="00C9323F" w:rsidRPr="00D511EA" w:rsidRDefault="00C9323F" w:rsidP="00C9323F">
            <w:pPr>
              <w:rPr>
                <w:sz w:val="22"/>
                <w:szCs w:val="22"/>
              </w:rPr>
            </w:pPr>
            <w:r w:rsidRPr="00D511EA">
              <w:rPr>
                <w:sz w:val="22"/>
                <w:szCs w:val="22"/>
              </w:rPr>
              <w:t>Код 1015 резервный</w:t>
            </w:r>
          </w:p>
          <w:p w14:paraId="79EF0FCE" w14:textId="77777777" w:rsidR="00C9323F" w:rsidRPr="00D511EA" w:rsidRDefault="00C9323F" w:rsidP="00C9323F">
            <w:pPr>
              <w:rPr>
                <w:sz w:val="22"/>
                <w:szCs w:val="22"/>
              </w:rPr>
            </w:pPr>
            <w:r w:rsidRPr="00D511EA">
              <w:rPr>
                <w:sz w:val="22"/>
                <w:szCs w:val="22"/>
              </w:rPr>
              <w:t>Ввести наименование операции</w:t>
            </w:r>
          </w:p>
          <w:p w14:paraId="633E4F6A" w14:textId="77777777" w:rsidR="00C9323F" w:rsidRPr="00D511EA" w:rsidRDefault="00C9323F" w:rsidP="00C9323F">
            <w:pPr>
              <w:rPr>
                <w:sz w:val="22"/>
                <w:szCs w:val="22"/>
              </w:rPr>
            </w:pPr>
            <w:r w:rsidRPr="00D511EA">
              <w:rPr>
                <w:sz w:val="22"/>
                <w:szCs w:val="22"/>
              </w:rPr>
              <w:t>Код 1015 – Нанесение</w:t>
            </w:r>
          </w:p>
          <w:p w14:paraId="68797FD4"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829DE8E" w14:textId="77777777" w:rsidR="004C61D2" w:rsidRPr="00D511EA" w:rsidRDefault="004C61D2" w:rsidP="004C61D2">
            <w:pPr>
              <w:rPr>
                <w:sz w:val="22"/>
                <w:szCs w:val="22"/>
              </w:rPr>
            </w:pPr>
            <w:r w:rsidRPr="00D511EA">
              <w:rPr>
                <w:sz w:val="22"/>
                <w:szCs w:val="22"/>
              </w:rPr>
              <w:t>Принято.</w:t>
            </w:r>
          </w:p>
          <w:p w14:paraId="194BAEB4" w14:textId="77777777" w:rsidR="00C9323F" w:rsidRPr="00D511EA" w:rsidRDefault="004C61D2" w:rsidP="004C61D2">
            <w:pPr>
              <w:rPr>
                <w:sz w:val="22"/>
                <w:szCs w:val="22"/>
              </w:rPr>
            </w:pPr>
            <w:r w:rsidRPr="00D511EA">
              <w:rPr>
                <w:sz w:val="22"/>
                <w:szCs w:val="22"/>
              </w:rPr>
              <w:t>Код 1048</w:t>
            </w:r>
          </w:p>
        </w:tc>
      </w:tr>
      <w:tr w:rsidR="00C9323F" w:rsidRPr="00D511EA" w14:paraId="6CF19A67" w14:textId="77777777" w:rsidTr="00E66DE8">
        <w:trPr>
          <w:gridAfter w:val="1"/>
          <w:wAfter w:w="56" w:type="dxa"/>
        </w:trPr>
        <w:tc>
          <w:tcPr>
            <w:tcW w:w="674" w:type="dxa"/>
            <w:tcBorders>
              <w:left w:val="single" w:sz="4" w:space="0" w:color="000000"/>
              <w:right w:val="single" w:sz="4" w:space="0" w:color="000000"/>
            </w:tcBorders>
          </w:tcPr>
          <w:p w14:paraId="691E1A89"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2ECE5D1"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153959E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43B61CA" w14:textId="77777777" w:rsidR="00C9323F" w:rsidRPr="00D511EA" w:rsidRDefault="00C9323F" w:rsidP="00C9323F">
            <w:pPr>
              <w:rPr>
                <w:sz w:val="22"/>
                <w:szCs w:val="22"/>
              </w:rPr>
            </w:pPr>
            <w:r w:rsidRPr="00D511EA">
              <w:rPr>
                <w:sz w:val="22"/>
                <w:szCs w:val="22"/>
              </w:rPr>
              <w:t>Код 1017 резервный</w:t>
            </w:r>
          </w:p>
          <w:p w14:paraId="05235EEC"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8FD43B9" w14:textId="77777777" w:rsidR="00C9323F" w:rsidRPr="00D511EA" w:rsidRDefault="00C9323F" w:rsidP="00C9323F">
            <w:pPr>
              <w:tabs>
                <w:tab w:val="left" w:pos="1866"/>
              </w:tabs>
              <w:rPr>
                <w:sz w:val="22"/>
                <w:szCs w:val="22"/>
              </w:rPr>
            </w:pPr>
            <w:r w:rsidRPr="00D511EA">
              <w:rPr>
                <w:sz w:val="22"/>
                <w:szCs w:val="22"/>
              </w:rPr>
              <w:t>Код 1017 – Нагрев</w:t>
            </w:r>
          </w:p>
          <w:p w14:paraId="671BEEB1"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35A0D804" w14:textId="77777777" w:rsidR="004C61D2" w:rsidRPr="00D511EA" w:rsidRDefault="004C61D2" w:rsidP="004C61D2">
            <w:pPr>
              <w:rPr>
                <w:sz w:val="22"/>
                <w:szCs w:val="22"/>
              </w:rPr>
            </w:pPr>
            <w:r w:rsidRPr="00D511EA">
              <w:rPr>
                <w:sz w:val="22"/>
                <w:szCs w:val="22"/>
              </w:rPr>
              <w:t>Принято.</w:t>
            </w:r>
          </w:p>
          <w:p w14:paraId="768BD184" w14:textId="77777777" w:rsidR="00C9323F" w:rsidRPr="00D511EA" w:rsidRDefault="004C61D2" w:rsidP="004C61D2">
            <w:pPr>
              <w:rPr>
                <w:sz w:val="22"/>
                <w:szCs w:val="22"/>
              </w:rPr>
            </w:pPr>
            <w:r w:rsidRPr="00D511EA">
              <w:rPr>
                <w:sz w:val="22"/>
                <w:szCs w:val="22"/>
              </w:rPr>
              <w:t>Код 1017</w:t>
            </w:r>
          </w:p>
        </w:tc>
      </w:tr>
      <w:tr w:rsidR="00C9323F" w:rsidRPr="00D511EA" w14:paraId="0A19C362" w14:textId="77777777" w:rsidTr="00E66DE8">
        <w:trPr>
          <w:gridAfter w:val="1"/>
          <w:wAfter w:w="56" w:type="dxa"/>
        </w:trPr>
        <w:tc>
          <w:tcPr>
            <w:tcW w:w="674" w:type="dxa"/>
            <w:tcBorders>
              <w:left w:val="single" w:sz="4" w:space="0" w:color="000000"/>
              <w:right w:val="single" w:sz="4" w:space="0" w:color="000000"/>
            </w:tcBorders>
          </w:tcPr>
          <w:p w14:paraId="0BBD5F87"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B066620"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F88E0A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11F0013" w14:textId="77777777" w:rsidR="00C9323F" w:rsidRPr="00D511EA" w:rsidRDefault="00C9323F" w:rsidP="00C9323F">
            <w:pPr>
              <w:rPr>
                <w:sz w:val="22"/>
                <w:szCs w:val="22"/>
              </w:rPr>
            </w:pPr>
            <w:r w:rsidRPr="00D511EA">
              <w:rPr>
                <w:sz w:val="22"/>
                <w:szCs w:val="22"/>
              </w:rPr>
              <w:t>Код 1018 резервный</w:t>
            </w:r>
          </w:p>
          <w:p w14:paraId="1D527C1F"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07072FB" w14:textId="77777777" w:rsidR="00C9323F" w:rsidRPr="00D511EA" w:rsidRDefault="00C9323F" w:rsidP="00C9323F">
            <w:pPr>
              <w:tabs>
                <w:tab w:val="left" w:pos="1866"/>
              </w:tabs>
              <w:rPr>
                <w:sz w:val="22"/>
                <w:szCs w:val="22"/>
              </w:rPr>
            </w:pPr>
            <w:r w:rsidRPr="00D511EA">
              <w:rPr>
                <w:sz w:val="22"/>
                <w:szCs w:val="22"/>
              </w:rPr>
              <w:t>Код 1018 – Обмазка</w:t>
            </w:r>
          </w:p>
          <w:p w14:paraId="74F7AB4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5C7201A5" w14:textId="77777777" w:rsidR="004C61D2" w:rsidRPr="00D511EA" w:rsidRDefault="004C61D2" w:rsidP="004C61D2">
            <w:pPr>
              <w:rPr>
                <w:sz w:val="22"/>
                <w:szCs w:val="22"/>
              </w:rPr>
            </w:pPr>
            <w:r w:rsidRPr="00D511EA">
              <w:rPr>
                <w:sz w:val="22"/>
                <w:szCs w:val="22"/>
              </w:rPr>
              <w:t>Принято.</w:t>
            </w:r>
          </w:p>
          <w:p w14:paraId="1CB5EB8A" w14:textId="77777777" w:rsidR="00C9323F" w:rsidRPr="00D511EA" w:rsidRDefault="004C61D2" w:rsidP="004C61D2">
            <w:pPr>
              <w:rPr>
                <w:sz w:val="22"/>
                <w:szCs w:val="22"/>
              </w:rPr>
            </w:pPr>
            <w:r w:rsidRPr="00D511EA">
              <w:rPr>
                <w:sz w:val="22"/>
                <w:szCs w:val="22"/>
              </w:rPr>
              <w:t>Код 1018</w:t>
            </w:r>
          </w:p>
        </w:tc>
      </w:tr>
      <w:tr w:rsidR="00C9323F" w:rsidRPr="00D511EA" w14:paraId="7927FC33" w14:textId="77777777" w:rsidTr="00E66DE8">
        <w:trPr>
          <w:gridAfter w:val="1"/>
          <w:wAfter w:w="56" w:type="dxa"/>
        </w:trPr>
        <w:tc>
          <w:tcPr>
            <w:tcW w:w="674" w:type="dxa"/>
            <w:tcBorders>
              <w:left w:val="single" w:sz="4" w:space="0" w:color="000000"/>
              <w:right w:val="single" w:sz="4" w:space="0" w:color="000000"/>
            </w:tcBorders>
          </w:tcPr>
          <w:p w14:paraId="19694D9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7D1414F"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1C3762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29872C9" w14:textId="77777777" w:rsidR="00C9323F" w:rsidRPr="00D511EA" w:rsidRDefault="00C9323F" w:rsidP="00C9323F">
            <w:pPr>
              <w:rPr>
                <w:sz w:val="22"/>
                <w:szCs w:val="22"/>
              </w:rPr>
            </w:pPr>
            <w:r w:rsidRPr="00D511EA">
              <w:rPr>
                <w:sz w:val="22"/>
                <w:szCs w:val="22"/>
              </w:rPr>
              <w:t>Код 1019 резервный</w:t>
            </w:r>
          </w:p>
          <w:p w14:paraId="1D7860D7"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2E27C716" w14:textId="77777777" w:rsidR="00C9323F" w:rsidRPr="00D511EA" w:rsidRDefault="00C9323F" w:rsidP="00C9323F">
            <w:pPr>
              <w:tabs>
                <w:tab w:val="left" w:pos="1866"/>
              </w:tabs>
              <w:rPr>
                <w:sz w:val="22"/>
                <w:szCs w:val="22"/>
              </w:rPr>
            </w:pPr>
            <w:r w:rsidRPr="00D511EA">
              <w:rPr>
                <w:sz w:val="22"/>
                <w:szCs w:val="22"/>
              </w:rPr>
              <w:t>Код 1019 – Изготовление каркасов</w:t>
            </w:r>
          </w:p>
          <w:p w14:paraId="470D6C8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690A946C" w14:textId="77777777" w:rsidR="004C61D2" w:rsidRPr="00D511EA" w:rsidRDefault="004C61D2" w:rsidP="004C61D2">
            <w:pPr>
              <w:rPr>
                <w:sz w:val="22"/>
                <w:szCs w:val="22"/>
              </w:rPr>
            </w:pPr>
            <w:r w:rsidRPr="00D511EA">
              <w:rPr>
                <w:sz w:val="22"/>
                <w:szCs w:val="22"/>
              </w:rPr>
              <w:t>Принято.</w:t>
            </w:r>
          </w:p>
          <w:p w14:paraId="55ECD158" w14:textId="77777777" w:rsidR="00C9323F" w:rsidRPr="00D511EA" w:rsidRDefault="004C61D2" w:rsidP="004C61D2">
            <w:pPr>
              <w:rPr>
                <w:sz w:val="22"/>
                <w:szCs w:val="22"/>
              </w:rPr>
            </w:pPr>
            <w:r w:rsidRPr="00D511EA">
              <w:rPr>
                <w:sz w:val="22"/>
                <w:szCs w:val="22"/>
              </w:rPr>
              <w:t>Код 1019</w:t>
            </w:r>
          </w:p>
        </w:tc>
      </w:tr>
      <w:tr w:rsidR="00C9323F" w:rsidRPr="00D511EA" w14:paraId="722C65C0" w14:textId="77777777" w:rsidTr="00E66DE8">
        <w:trPr>
          <w:gridAfter w:val="1"/>
          <w:wAfter w:w="56" w:type="dxa"/>
        </w:trPr>
        <w:tc>
          <w:tcPr>
            <w:tcW w:w="674" w:type="dxa"/>
            <w:tcBorders>
              <w:left w:val="single" w:sz="4" w:space="0" w:color="000000"/>
              <w:right w:val="single" w:sz="4" w:space="0" w:color="000000"/>
            </w:tcBorders>
          </w:tcPr>
          <w:p w14:paraId="0E032B9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AAAF0AE"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7AE013FB"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16B7D0C" w14:textId="77777777" w:rsidR="00C9323F" w:rsidRPr="00D511EA" w:rsidRDefault="00C9323F" w:rsidP="00C9323F">
            <w:pPr>
              <w:rPr>
                <w:sz w:val="22"/>
                <w:szCs w:val="22"/>
              </w:rPr>
            </w:pPr>
            <w:r w:rsidRPr="00D511EA">
              <w:rPr>
                <w:sz w:val="22"/>
                <w:szCs w:val="22"/>
              </w:rPr>
              <w:t>Код 1030 резервный</w:t>
            </w:r>
          </w:p>
          <w:p w14:paraId="13A8E863" w14:textId="77777777" w:rsidR="00C9323F" w:rsidRPr="00D511EA" w:rsidRDefault="00C9323F" w:rsidP="00C9323F">
            <w:pPr>
              <w:rPr>
                <w:sz w:val="22"/>
                <w:szCs w:val="22"/>
              </w:rPr>
            </w:pPr>
            <w:r w:rsidRPr="00D511EA">
              <w:rPr>
                <w:sz w:val="22"/>
                <w:szCs w:val="22"/>
              </w:rPr>
              <w:t>Ввести наименование операции</w:t>
            </w:r>
          </w:p>
          <w:p w14:paraId="51E7EC31" w14:textId="77777777" w:rsidR="00C9323F" w:rsidRPr="00D511EA" w:rsidRDefault="00C9323F" w:rsidP="00C9323F">
            <w:pPr>
              <w:rPr>
                <w:sz w:val="22"/>
                <w:szCs w:val="22"/>
              </w:rPr>
            </w:pPr>
            <w:r w:rsidRPr="00D511EA">
              <w:rPr>
                <w:sz w:val="22"/>
                <w:szCs w:val="22"/>
              </w:rPr>
              <w:t>Код 1030 – Отделка</w:t>
            </w:r>
          </w:p>
          <w:p w14:paraId="495CEB0E"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CB252C1" w14:textId="77777777" w:rsidR="001F5F9C" w:rsidRPr="00D511EA" w:rsidRDefault="001F5F9C" w:rsidP="001F5F9C">
            <w:pPr>
              <w:rPr>
                <w:sz w:val="22"/>
                <w:szCs w:val="22"/>
              </w:rPr>
            </w:pPr>
            <w:r w:rsidRPr="00D511EA">
              <w:rPr>
                <w:sz w:val="22"/>
                <w:szCs w:val="22"/>
              </w:rPr>
              <w:t>Принято.</w:t>
            </w:r>
          </w:p>
          <w:p w14:paraId="301D6159" w14:textId="77777777" w:rsidR="00C9323F" w:rsidRPr="00D511EA" w:rsidRDefault="001F5F9C" w:rsidP="001F5F9C">
            <w:pPr>
              <w:rPr>
                <w:sz w:val="22"/>
                <w:szCs w:val="22"/>
              </w:rPr>
            </w:pPr>
            <w:r w:rsidRPr="00D511EA">
              <w:rPr>
                <w:sz w:val="22"/>
                <w:szCs w:val="22"/>
              </w:rPr>
              <w:t>Код 1030</w:t>
            </w:r>
          </w:p>
        </w:tc>
      </w:tr>
      <w:tr w:rsidR="00C9323F" w:rsidRPr="00D511EA" w14:paraId="7216530C" w14:textId="77777777" w:rsidTr="00E66DE8">
        <w:trPr>
          <w:gridAfter w:val="1"/>
          <w:wAfter w:w="56" w:type="dxa"/>
        </w:trPr>
        <w:tc>
          <w:tcPr>
            <w:tcW w:w="674" w:type="dxa"/>
            <w:tcBorders>
              <w:left w:val="single" w:sz="4" w:space="0" w:color="000000"/>
              <w:right w:val="single" w:sz="4" w:space="0" w:color="000000"/>
            </w:tcBorders>
          </w:tcPr>
          <w:p w14:paraId="2C486F7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1E8CD51"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0B19994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0194421" w14:textId="77777777" w:rsidR="00C9323F" w:rsidRPr="00D511EA" w:rsidRDefault="00C9323F" w:rsidP="00C9323F">
            <w:pPr>
              <w:rPr>
                <w:sz w:val="22"/>
                <w:szCs w:val="22"/>
              </w:rPr>
            </w:pPr>
            <w:r w:rsidRPr="00D511EA">
              <w:rPr>
                <w:sz w:val="22"/>
                <w:szCs w:val="22"/>
              </w:rPr>
              <w:t>Код 1031 резервный</w:t>
            </w:r>
          </w:p>
          <w:p w14:paraId="145786F3"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7CE0CD8C" w14:textId="77777777" w:rsidR="00C9323F" w:rsidRPr="00D511EA" w:rsidRDefault="00C9323F" w:rsidP="00C9323F">
            <w:pPr>
              <w:tabs>
                <w:tab w:val="left" w:pos="1866"/>
              </w:tabs>
              <w:rPr>
                <w:sz w:val="22"/>
                <w:szCs w:val="22"/>
              </w:rPr>
            </w:pPr>
            <w:r w:rsidRPr="00D511EA">
              <w:rPr>
                <w:sz w:val="22"/>
                <w:szCs w:val="22"/>
              </w:rPr>
              <w:t>Код 1031 – Изготовление литейных форм оболочковых</w:t>
            </w:r>
          </w:p>
          <w:p w14:paraId="573A79AE"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795AF1EE" w14:textId="77777777" w:rsidR="001F5F9C" w:rsidRPr="00D511EA" w:rsidRDefault="001F5F9C" w:rsidP="001F5F9C">
            <w:pPr>
              <w:rPr>
                <w:sz w:val="22"/>
                <w:szCs w:val="22"/>
              </w:rPr>
            </w:pPr>
            <w:r w:rsidRPr="00D511EA">
              <w:rPr>
                <w:sz w:val="22"/>
                <w:szCs w:val="22"/>
              </w:rPr>
              <w:t>Принято.</w:t>
            </w:r>
          </w:p>
          <w:p w14:paraId="310042FB" w14:textId="77777777" w:rsidR="00C9323F" w:rsidRPr="00D511EA" w:rsidRDefault="001F5F9C" w:rsidP="001F5F9C">
            <w:pPr>
              <w:rPr>
                <w:sz w:val="22"/>
                <w:szCs w:val="22"/>
              </w:rPr>
            </w:pPr>
            <w:r w:rsidRPr="00D511EA">
              <w:rPr>
                <w:sz w:val="22"/>
                <w:szCs w:val="22"/>
              </w:rPr>
              <w:t>Код 1031</w:t>
            </w:r>
          </w:p>
        </w:tc>
      </w:tr>
      <w:tr w:rsidR="00C9323F" w:rsidRPr="00D511EA" w14:paraId="43CB0076"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D7CF895"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1E594479"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61A48F5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11C4EC9" w14:textId="77777777" w:rsidR="00C9323F" w:rsidRPr="00D511EA" w:rsidRDefault="00C9323F" w:rsidP="00C9323F">
            <w:pPr>
              <w:rPr>
                <w:sz w:val="22"/>
                <w:szCs w:val="22"/>
              </w:rPr>
            </w:pPr>
            <w:r w:rsidRPr="00D511EA">
              <w:rPr>
                <w:sz w:val="22"/>
                <w:szCs w:val="22"/>
              </w:rPr>
              <w:t>Код 1032 резервный</w:t>
            </w:r>
          </w:p>
          <w:p w14:paraId="36071564"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48CC62CA" w14:textId="77777777" w:rsidR="00C9323F" w:rsidRPr="00D511EA" w:rsidRDefault="00C9323F" w:rsidP="00C9323F">
            <w:pPr>
              <w:tabs>
                <w:tab w:val="left" w:pos="1866"/>
              </w:tabs>
              <w:rPr>
                <w:sz w:val="22"/>
                <w:szCs w:val="22"/>
              </w:rPr>
            </w:pPr>
            <w:r w:rsidRPr="00D511EA">
              <w:rPr>
                <w:sz w:val="22"/>
                <w:szCs w:val="22"/>
              </w:rPr>
              <w:t>Код 1032 – Изготовление литейных форм гипсовых</w:t>
            </w:r>
          </w:p>
          <w:p w14:paraId="63F6ACE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09552698" w14:textId="77777777" w:rsidR="001F5F9C" w:rsidRPr="00D511EA" w:rsidRDefault="001F5F9C" w:rsidP="001F5F9C">
            <w:pPr>
              <w:rPr>
                <w:sz w:val="22"/>
                <w:szCs w:val="22"/>
              </w:rPr>
            </w:pPr>
            <w:r w:rsidRPr="00D511EA">
              <w:rPr>
                <w:sz w:val="22"/>
                <w:szCs w:val="22"/>
              </w:rPr>
              <w:t>Принято.</w:t>
            </w:r>
          </w:p>
          <w:p w14:paraId="22B63990" w14:textId="77777777" w:rsidR="00C9323F" w:rsidRPr="00D511EA" w:rsidRDefault="001F5F9C" w:rsidP="001F5F9C">
            <w:pPr>
              <w:rPr>
                <w:sz w:val="22"/>
                <w:szCs w:val="22"/>
              </w:rPr>
            </w:pPr>
            <w:r w:rsidRPr="00D511EA">
              <w:rPr>
                <w:sz w:val="22"/>
                <w:szCs w:val="22"/>
              </w:rPr>
              <w:t>Код 1032</w:t>
            </w:r>
          </w:p>
        </w:tc>
      </w:tr>
      <w:tr w:rsidR="00C9323F" w:rsidRPr="00D511EA" w14:paraId="33A48B18"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DDD7CB7"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15066E1F" w14:textId="77777777" w:rsidR="00C9323F" w:rsidRPr="00D511EA" w:rsidRDefault="00C9323F" w:rsidP="00C9323F">
            <w:pPr>
              <w:rPr>
                <w:sz w:val="22"/>
                <w:szCs w:val="22"/>
              </w:rPr>
            </w:pPr>
            <w:r w:rsidRPr="00D511EA">
              <w:rPr>
                <w:color w:val="000000" w:themeColor="text1"/>
                <w:sz w:val="22"/>
                <w:szCs w:val="22"/>
              </w:rPr>
              <w:t>Раздел 7, таблица 9</w:t>
            </w:r>
          </w:p>
        </w:tc>
        <w:tc>
          <w:tcPr>
            <w:tcW w:w="2552" w:type="dxa"/>
            <w:vMerge w:val="restart"/>
            <w:tcBorders>
              <w:top w:val="single" w:sz="4" w:space="0" w:color="000000"/>
              <w:left w:val="single" w:sz="4" w:space="0" w:color="000000"/>
              <w:right w:val="single" w:sz="4" w:space="0" w:color="000000"/>
            </w:tcBorders>
          </w:tcPr>
          <w:p w14:paraId="32BB557B"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57CB2EB1"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8CB226E" w14:textId="77777777" w:rsidR="00C9323F" w:rsidRPr="00D511EA" w:rsidRDefault="00C9323F" w:rsidP="00C9323F">
            <w:pPr>
              <w:rPr>
                <w:sz w:val="22"/>
                <w:szCs w:val="22"/>
              </w:rPr>
            </w:pPr>
            <w:r w:rsidRPr="00D511EA">
              <w:rPr>
                <w:sz w:val="22"/>
                <w:szCs w:val="22"/>
              </w:rPr>
              <w:t>Код 1033 резервный</w:t>
            </w:r>
          </w:p>
          <w:p w14:paraId="13F49F8B" w14:textId="77777777" w:rsidR="00C9323F" w:rsidRPr="00D511EA" w:rsidRDefault="00C9323F" w:rsidP="00C9323F">
            <w:pPr>
              <w:rPr>
                <w:sz w:val="22"/>
                <w:szCs w:val="22"/>
              </w:rPr>
            </w:pPr>
            <w:r w:rsidRPr="00D511EA">
              <w:rPr>
                <w:sz w:val="22"/>
                <w:szCs w:val="22"/>
              </w:rPr>
              <w:t>Ввести наименование операции</w:t>
            </w:r>
          </w:p>
          <w:p w14:paraId="2A995936" w14:textId="77777777" w:rsidR="00C9323F" w:rsidRPr="00D511EA" w:rsidRDefault="00C9323F" w:rsidP="00C9323F">
            <w:pPr>
              <w:rPr>
                <w:sz w:val="22"/>
                <w:szCs w:val="22"/>
              </w:rPr>
            </w:pPr>
            <w:r w:rsidRPr="00D511EA">
              <w:rPr>
                <w:sz w:val="22"/>
                <w:szCs w:val="22"/>
              </w:rPr>
              <w:t>Код 1033 – Подсушка</w:t>
            </w:r>
          </w:p>
          <w:p w14:paraId="58002B8E"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993D69B" w14:textId="77777777" w:rsidR="001F5F9C" w:rsidRPr="00D511EA" w:rsidRDefault="001F5F9C" w:rsidP="001F5F9C">
            <w:pPr>
              <w:rPr>
                <w:sz w:val="22"/>
                <w:szCs w:val="22"/>
              </w:rPr>
            </w:pPr>
            <w:r w:rsidRPr="00D511EA">
              <w:rPr>
                <w:sz w:val="22"/>
                <w:szCs w:val="22"/>
              </w:rPr>
              <w:t>Принято.</w:t>
            </w:r>
          </w:p>
          <w:p w14:paraId="579CC0FD" w14:textId="77777777" w:rsidR="00C9323F" w:rsidRPr="00D511EA" w:rsidRDefault="001F5F9C" w:rsidP="001F5F9C">
            <w:pPr>
              <w:rPr>
                <w:sz w:val="22"/>
                <w:szCs w:val="22"/>
              </w:rPr>
            </w:pPr>
            <w:r w:rsidRPr="00D511EA">
              <w:rPr>
                <w:sz w:val="22"/>
                <w:szCs w:val="22"/>
              </w:rPr>
              <w:t>Код 1033</w:t>
            </w:r>
          </w:p>
        </w:tc>
      </w:tr>
      <w:tr w:rsidR="00C9323F" w:rsidRPr="00D511EA" w14:paraId="06305A5B" w14:textId="77777777" w:rsidTr="00E66DE8">
        <w:trPr>
          <w:gridAfter w:val="1"/>
          <w:wAfter w:w="56" w:type="dxa"/>
        </w:trPr>
        <w:tc>
          <w:tcPr>
            <w:tcW w:w="674" w:type="dxa"/>
            <w:tcBorders>
              <w:left w:val="single" w:sz="4" w:space="0" w:color="000000"/>
              <w:right w:val="single" w:sz="4" w:space="0" w:color="000000"/>
            </w:tcBorders>
          </w:tcPr>
          <w:p w14:paraId="4A78E1BF"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A7947E9"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9C88239"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C38909C" w14:textId="77777777" w:rsidR="00C9323F" w:rsidRPr="00D511EA" w:rsidRDefault="00C9323F" w:rsidP="00C9323F">
            <w:pPr>
              <w:rPr>
                <w:sz w:val="22"/>
                <w:szCs w:val="22"/>
              </w:rPr>
            </w:pPr>
            <w:r w:rsidRPr="00D511EA">
              <w:rPr>
                <w:sz w:val="22"/>
                <w:szCs w:val="22"/>
              </w:rPr>
              <w:t>Код 1034 резервный</w:t>
            </w:r>
          </w:p>
          <w:p w14:paraId="01108A97" w14:textId="77777777" w:rsidR="00C9323F" w:rsidRPr="00D511EA" w:rsidRDefault="00C9323F" w:rsidP="00C9323F">
            <w:pPr>
              <w:rPr>
                <w:sz w:val="22"/>
                <w:szCs w:val="22"/>
              </w:rPr>
            </w:pPr>
            <w:r w:rsidRPr="00D511EA">
              <w:rPr>
                <w:sz w:val="22"/>
                <w:szCs w:val="22"/>
              </w:rPr>
              <w:t>Ввести наименование операции</w:t>
            </w:r>
          </w:p>
          <w:p w14:paraId="72A17521" w14:textId="77777777" w:rsidR="00C9323F" w:rsidRPr="00D511EA" w:rsidRDefault="00C9323F" w:rsidP="00C9323F">
            <w:pPr>
              <w:rPr>
                <w:sz w:val="22"/>
                <w:szCs w:val="22"/>
              </w:rPr>
            </w:pPr>
            <w:r w:rsidRPr="00D511EA">
              <w:rPr>
                <w:sz w:val="22"/>
                <w:szCs w:val="22"/>
              </w:rPr>
              <w:t>Код 1034 – Смазка</w:t>
            </w:r>
          </w:p>
          <w:p w14:paraId="37176E9F" w14:textId="77777777" w:rsidR="00C9323F" w:rsidRPr="00D511EA" w:rsidRDefault="00C9323F" w:rsidP="00C9323F">
            <w:pPr>
              <w:rPr>
                <w:sz w:val="22"/>
                <w:szCs w:val="22"/>
              </w:rPr>
            </w:pPr>
            <w:r w:rsidRPr="00D511EA">
              <w:rPr>
                <w:sz w:val="22"/>
                <w:szCs w:val="22"/>
              </w:rPr>
              <w:lastRenderedPageBreak/>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8FBA3E7" w14:textId="77777777" w:rsidR="001F5F9C" w:rsidRPr="00D511EA" w:rsidRDefault="001F5F9C" w:rsidP="001F5F9C">
            <w:pPr>
              <w:rPr>
                <w:sz w:val="22"/>
                <w:szCs w:val="22"/>
              </w:rPr>
            </w:pPr>
            <w:r w:rsidRPr="00D511EA">
              <w:rPr>
                <w:sz w:val="22"/>
                <w:szCs w:val="22"/>
              </w:rPr>
              <w:lastRenderedPageBreak/>
              <w:t>Принято.</w:t>
            </w:r>
          </w:p>
          <w:p w14:paraId="08CB9C1B" w14:textId="77777777" w:rsidR="00C9323F" w:rsidRPr="00D511EA" w:rsidRDefault="001F5F9C" w:rsidP="001F5F9C">
            <w:pPr>
              <w:rPr>
                <w:sz w:val="22"/>
                <w:szCs w:val="22"/>
              </w:rPr>
            </w:pPr>
            <w:r w:rsidRPr="00D511EA">
              <w:rPr>
                <w:sz w:val="22"/>
                <w:szCs w:val="22"/>
              </w:rPr>
              <w:t>Код 1034</w:t>
            </w:r>
          </w:p>
        </w:tc>
      </w:tr>
      <w:tr w:rsidR="00C9323F" w:rsidRPr="00D511EA" w14:paraId="23590364" w14:textId="77777777" w:rsidTr="00E66DE8">
        <w:trPr>
          <w:gridAfter w:val="1"/>
          <w:wAfter w:w="56" w:type="dxa"/>
        </w:trPr>
        <w:tc>
          <w:tcPr>
            <w:tcW w:w="674" w:type="dxa"/>
            <w:tcBorders>
              <w:left w:val="single" w:sz="4" w:space="0" w:color="000000"/>
              <w:right w:val="single" w:sz="4" w:space="0" w:color="000000"/>
            </w:tcBorders>
          </w:tcPr>
          <w:p w14:paraId="0806FE6C"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F5B32E7"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8BC8E3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4A822E7" w14:textId="77777777" w:rsidR="00C9323F" w:rsidRPr="00D511EA" w:rsidRDefault="00C9323F" w:rsidP="00C9323F">
            <w:pPr>
              <w:rPr>
                <w:sz w:val="22"/>
                <w:szCs w:val="22"/>
              </w:rPr>
            </w:pPr>
            <w:r w:rsidRPr="00D511EA">
              <w:rPr>
                <w:sz w:val="22"/>
                <w:szCs w:val="22"/>
              </w:rPr>
              <w:t>Код 1038 резервный</w:t>
            </w:r>
          </w:p>
          <w:p w14:paraId="314FD2BB"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5E542F77" w14:textId="77777777" w:rsidR="00C9323F" w:rsidRPr="00D511EA" w:rsidRDefault="00C9323F" w:rsidP="00C9323F">
            <w:pPr>
              <w:tabs>
                <w:tab w:val="left" w:pos="1866"/>
              </w:tabs>
              <w:rPr>
                <w:sz w:val="22"/>
                <w:szCs w:val="22"/>
              </w:rPr>
            </w:pPr>
            <w:r w:rsidRPr="00D511EA">
              <w:rPr>
                <w:sz w:val="22"/>
                <w:szCs w:val="22"/>
              </w:rPr>
              <w:t>Код 1038 – Изготовление стержней по нагреваемой оснастке</w:t>
            </w:r>
          </w:p>
          <w:p w14:paraId="5EADD8C5"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4E61F706" w14:textId="77777777" w:rsidR="001F5F9C" w:rsidRPr="00D511EA" w:rsidRDefault="001F5F9C" w:rsidP="00C9323F">
            <w:pPr>
              <w:rPr>
                <w:sz w:val="22"/>
                <w:szCs w:val="22"/>
              </w:rPr>
            </w:pPr>
            <w:r w:rsidRPr="00D511EA">
              <w:rPr>
                <w:sz w:val="22"/>
                <w:szCs w:val="22"/>
              </w:rPr>
              <w:t>Отклонено.</w:t>
            </w:r>
          </w:p>
          <w:p w14:paraId="1F4E8BE1" w14:textId="77777777" w:rsidR="00C9323F" w:rsidRPr="00D511EA" w:rsidRDefault="001F5F9C" w:rsidP="001F5F9C">
            <w:pPr>
              <w:rPr>
                <w:sz w:val="22"/>
                <w:szCs w:val="22"/>
              </w:rPr>
            </w:pPr>
            <w:r w:rsidRPr="00D511EA">
              <w:rPr>
                <w:sz w:val="22"/>
                <w:szCs w:val="22"/>
              </w:rPr>
              <w:t>Присутствует</w:t>
            </w:r>
            <w:r w:rsidR="00C9323F" w:rsidRPr="00D511EA">
              <w:rPr>
                <w:sz w:val="22"/>
                <w:szCs w:val="22"/>
              </w:rPr>
              <w:t xml:space="preserve"> операция</w:t>
            </w:r>
            <w:r w:rsidRPr="00D511EA">
              <w:rPr>
                <w:sz w:val="22"/>
                <w:szCs w:val="22"/>
              </w:rPr>
              <w:t xml:space="preserve"> </w:t>
            </w:r>
            <w:r w:rsidR="00C9323F" w:rsidRPr="00D511EA">
              <w:rPr>
                <w:sz w:val="22"/>
                <w:szCs w:val="22"/>
              </w:rPr>
              <w:t>1041 по горячей модельной оснастке</w:t>
            </w:r>
          </w:p>
        </w:tc>
      </w:tr>
      <w:tr w:rsidR="00C9323F" w:rsidRPr="00D511EA" w14:paraId="430E5084" w14:textId="77777777" w:rsidTr="00E66DE8">
        <w:trPr>
          <w:gridAfter w:val="1"/>
          <w:wAfter w:w="56" w:type="dxa"/>
        </w:trPr>
        <w:tc>
          <w:tcPr>
            <w:tcW w:w="674" w:type="dxa"/>
            <w:tcBorders>
              <w:left w:val="single" w:sz="4" w:space="0" w:color="000000"/>
              <w:right w:val="single" w:sz="4" w:space="0" w:color="000000"/>
            </w:tcBorders>
          </w:tcPr>
          <w:p w14:paraId="28E3E63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A030852"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71630AC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FA25294" w14:textId="77777777" w:rsidR="00C9323F" w:rsidRPr="00D511EA" w:rsidRDefault="00C9323F" w:rsidP="00C9323F">
            <w:pPr>
              <w:rPr>
                <w:sz w:val="22"/>
                <w:szCs w:val="22"/>
              </w:rPr>
            </w:pPr>
            <w:r w:rsidRPr="00D511EA">
              <w:rPr>
                <w:sz w:val="22"/>
                <w:szCs w:val="22"/>
              </w:rPr>
              <w:t>Код 1039 резервный</w:t>
            </w:r>
          </w:p>
          <w:p w14:paraId="1146FE91"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BA0AB75" w14:textId="77777777" w:rsidR="00C9323F" w:rsidRPr="00D511EA" w:rsidRDefault="00C9323F" w:rsidP="00C9323F">
            <w:pPr>
              <w:tabs>
                <w:tab w:val="left" w:pos="1866"/>
              </w:tabs>
              <w:rPr>
                <w:sz w:val="22"/>
                <w:szCs w:val="22"/>
              </w:rPr>
            </w:pPr>
            <w:r w:rsidRPr="00D511EA">
              <w:rPr>
                <w:sz w:val="22"/>
                <w:szCs w:val="22"/>
              </w:rPr>
              <w:t>Код 1039 – Изготовление стержней холоднотвердеющих</w:t>
            </w:r>
          </w:p>
          <w:p w14:paraId="0DDE9CD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3033CF54" w14:textId="77777777" w:rsidR="00C9323F" w:rsidRPr="00D511EA" w:rsidRDefault="00C9323F" w:rsidP="001F5F9C">
            <w:pPr>
              <w:rPr>
                <w:sz w:val="22"/>
                <w:szCs w:val="22"/>
              </w:rPr>
            </w:pPr>
            <w:r w:rsidRPr="00D511EA">
              <w:rPr>
                <w:sz w:val="22"/>
                <w:szCs w:val="22"/>
              </w:rPr>
              <w:t>Принято</w:t>
            </w:r>
            <w:r w:rsidR="001F5F9C" w:rsidRPr="00D511EA">
              <w:rPr>
                <w:sz w:val="22"/>
                <w:szCs w:val="22"/>
              </w:rPr>
              <w:t>.</w:t>
            </w:r>
          </w:p>
          <w:p w14:paraId="4EA5A095" w14:textId="77777777" w:rsidR="001F5F9C" w:rsidRPr="00D511EA" w:rsidRDefault="001F5F9C" w:rsidP="001F5F9C">
            <w:pPr>
              <w:rPr>
                <w:sz w:val="22"/>
                <w:szCs w:val="22"/>
              </w:rPr>
            </w:pPr>
            <w:r w:rsidRPr="00D511EA">
              <w:rPr>
                <w:sz w:val="22"/>
                <w:szCs w:val="22"/>
              </w:rPr>
              <w:t>Код 1099.01</w:t>
            </w:r>
          </w:p>
        </w:tc>
      </w:tr>
      <w:tr w:rsidR="00C9323F" w:rsidRPr="00D511EA" w14:paraId="39985FA3" w14:textId="77777777" w:rsidTr="00E66DE8">
        <w:trPr>
          <w:gridAfter w:val="1"/>
          <w:wAfter w:w="56" w:type="dxa"/>
        </w:trPr>
        <w:tc>
          <w:tcPr>
            <w:tcW w:w="674" w:type="dxa"/>
            <w:tcBorders>
              <w:left w:val="single" w:sz="4" w:space="0" w:color="000000"/>
              <w:right w:val="single" w:sz="4" w:space="0" w:color="000000"/>
            </w:tcBorders>
          </w:tcPr>
          <w:p w14:paraId="1733B05F"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501ECE0"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5E9285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CBD58B6" w14:textId="77777777" w:rsidR="00C9323F" w:rsidRPr="00D511EA" w:rsidRDefault="00C9323F" w:rsidP="00C9323F">
            <w:pPr>
              <w:rPr>
                <w:sz w:val="22"/>
                <w:szCs w:val="22"/>
              </w:rPr>
            </w:pPr>
            <w:r w:rsidRPr="00D511EA">
              <w:rPr>
                <w:sz w:val="22"/>
                <w:szCs w:val="22"/>
              </w:rPr>
              <w:t>Код 1041 резервный</w:t>
            </w:r>
          </w:p>
          <w:p w14:paraId="0701266C"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522BAAB7" w14:textId="77777777" w:rsidR="00C9323F" w:rsidRPr="00D511EA" w:rsidRDefault="00C9323F" w:rsidP="00C9323F">
            <w:pPr>
              <w:tabs>
                <w:tab w:val="left" w:pos="1866"/>
              </w:tabs>
              <w:rPr>
                <w:sz w:val="22"/>
                <w:szCs w:val="22"/>
              </w:rPr>
            </w:pPr>
            <w:r w:rsidRPr="00D511EA">
              <w:rPr>
                <w:sz w:val="22"/>
                <w:szCs w:val="22"/>
              </w:rPr>
              <w:t>Код 1041 – Прошпиливание</w:t>
            </w:r>
          </w:p>
          <w:p w14:paraId="7041122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B619286" w14:textId="77777777" w:rsidR="001F5F9C" w:rsidRPr="00D511EA" w:rsidRDefault="001F5F9C" w:rsidP="001F5F9C">
            <w:pPr>
              <w:rPr>
                <w:sz w:val="22"/>
                <w:szCs w:val="22"/>
              </w:rPr>
            </w:pPr>
            <w:r w:rsidRPr="00D511EA">
              <w:rPr>
                <w:sz w:val="22"/>
                <w:szCs w:val="22"/>
              </w:rPr>
              <w:t>Принято.</w:t>
            </w:r>
          </w:p>
          <w:p w14:paraId="393ECF02" w14:textId="77777777" w:rsidR="00C9323F" w:rsidRPr="00D511EA" w:rsidRDefault="001F5F9C" w:rsidP="001F5F9C">
            <w:pPr>
              <w:tabs>
                <w:tab w:val="left" w:pos="1866"/>
              </w:tabs>
              <w:rPr>
                <w:sz w:val="22"/>
                <w:szCs w:val="22"/>
              </w:rPr>
            </w:pPr>
            <w:r w:rsidRPr="00D511EA">
              <w:rPr>
                <w:sz w:val="22"/>
                <w:szCs w:val="22"/>
              </w:rPr>
              <w:t>Код 1049</w:t>
            </w:r>
          </w:p>
        </w:tc>
      </w:tr>
      <w:tr w:rsidR="00C9323F" w:rsidRPr="00D511EA" w14:paraId="557BD3CE" w14:textId="77777777" w:rsidTr="00E66DE8">
        <w:trPr>
          <w:gridAfter w:val="1"/>
          <w:wAfter w:w="56" w:type="dxa"/>
        </w:trPr>
        <w:tc>
          <w:tcPr>
            <w:tcW w:w="674" w:type="dxa"/>
            <w:tcBorders>
              <w:left w:val="single" w:sz="4" w:space="0" w:color="000000"/>
              <w:right w:val="single" w:sz="4" w:space="0" w:color="000000"/>
            </w:tcBorders>
          </w:tcPr>
          <w:p w14:paraId="2599B6E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5096DDE"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5C8A3D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D42E9F8" w14:textId="77777777" w:rsidR="00C9323F" w:rsidRPr="00D511EA" w:rsidRDefault="00C9323F" w:rsidP="00C9323F">
            <w:pPr>
              <w:rPr>
                <w:sz w:val="22"/>
                <w:szCs w:val="22"/>
              </w:rPr>
            </w:pPr>
            <w:r w:rsidRPr="00D511EA">
              <w:rPr>
                <w:sz w:val="22"/>
                <w:szCs w:val="22"/>
              </w:rPr>
              <w:t>Код 1042 резервный</w:t>
            </w:r>
          </w:p>
          <w:p w14:paraId="2B1687AB" w14:textId="77777777" w:rsidR="00C9323F" w:rsidRPr="00D511EA" w:rsidRDefault="00C9323F" w:rsidP="00C9323F">
            <w:pPr>
              <w:rPr>
                <w:sz w:val="22"/>
                <w:szCs w:val="22"/>
              </w:rPr>
            </w:pPr>
            <w:r w:rsidRPr="00D511EA">
              <w:rPr>
                <w:sz w:val="22"/>
                <w:szCs w:val="22"/>
              </w:rPr>
              <w:t>Ввести наименование операции</w:t>
            </w:r>
          </w:p>
          <w:p w14:paraId="1A5F63EB" w14:textId="77777777" w:rsidR="00C9323F" w:rsidRPr="00D511EA" w:rsidRDefault="00C9323F" w:rsidP="00C9323F">
            <w:pPr>
              <w:rPr>
                <w:sz w:val="22"/>
                <w:szCs w:val="22"/>
              </w:rPr>
            </w:pPr>
            <w:r w:rsidRPr="00D511EA">
              <w:rPr>
                <w:sz w:val="22"/>
                <w:szCs w:val="22"/>
              </w:rPr>
              <w:t>Код 1042 – Подготовка</w:t>
            </w:r>
          </w:p>
          <w:p w14:paraId="5888FC12"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A3B263E" w14:textId="77777777" w:rsidR="001F5F9C" w:rsidRPr="00D511EA" w:rsidRDefault="001F5F9C" w:rsidP="00C9323F">
            <w:pPr>
              <w:rPr>
                <w:sz w:val="22"/>
                <w:szCs w:val="22"/>
              </w:rPr>
            </w:pPr>
            <w:r w:rsidRPr="00D511EA">
              <w:rPr>
                <w:sz w:val="22"/>
                <w:szCs w:val="22"/>
              </w:rPr>
              <w:t>Отклонено.</w:t>
            </w:r>
          </w:p>
          <w:p w14:paraId="6A36DAFC" w14:textId="77777777" w:rsidR="00C9323F" w:rsidRPr="00D511EA" w:rsidRDefault="001F5F9C" w:rsidP="00C9323F">
            <w:pPr>
              <w:rPr>
                <w:sz w:val="22"/>
                <w:szCs w:val="22"/>
              </w:rPr>
            </w:pPr>
            <w:r w:rsidRPr="00D511EA">
              <w:rPr>
                <w:sz w:val="22"/>
                <w:szCs w:val="22"/>
              </w:rPr>
              <w:t xml:space="preserve">Присутствует операция общего назначения </w:t>
            </w:r>
            <w:r w:rsidR="00C9323F" w:rsidRPr="00D511EA">
              <w:rPr>
                <w:sz w:val="22"/>
                <w:szCs w:val="22"/>
              </w:rPr>
              <w:t>0168</w:t>
            </w:r>
            <w:r w:rsidRPr="00D511EA">
              <w:rPr>
                <w:sz w:val="22"/>
                <w:szCs w:val="22"/>
              </w:rPr>
              <w:t xml:space="preserve"> Подготовка</w:t>
            </w:r>
          </w:p>
        </w:tc>
      </w:tr>
      <w:tr w:rsidR="00C9323F" w:rsidRPr="00D511EA" w14:paraId="5DFB76D4" w14:textId="77777777" w:rsidTr="00E66DE8">
        <w:trPr>
          <w:gridAfter w:val="1"/>
          <w:wAfter w:w="56" w:type="dxa"/>
        </w:trPr>
        <w:tc>
          <w:tcPr>
            <w:tcW w:w="674" w:type="dxa"/>
            <w:tcBorders>
              <w:left w:val="single" w:sz="4" w:space="0" w:color="000000"/>
              <w:right w:val="single" w:sz="4" w:space="0" w:color="000000"/>
            </w:tcBorders>
          </w:tcPr>
          <w:p w14:paraId="0A79730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03DE027"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10CD1C8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7CB165F" w14:textId="77777777" w:rsidR="00C9323F" w:rsidRPr="00D511EA" w:rsidRDefault="00C9323F" w:rsidP="00C9323F">
            <w:pPr>
              <w:rPr>
                <w:sz w:val="22"/>
                <w:szCs w:val="22"/>
              </w:rPr>
            </w:pPr>
            <w:r w:rsidRPr="00D511EA">
              <w:rPr>
                <w:sz w:val="22"/>
                <w:szCs w:val="22"/>
              </w:rPr>
              <w:t>Код 1050 резервный</w:t>
            </w:r>
          </w:p>
          <w:p w14:paraId="3525F302" w14:textId="77777777" w:rsidR="00C9323F" w:rsidRPr="00D511EA" w:rsidRDefault="00C9323F" w:rsidP="00C9323F">
            <w:pPr>
              <w:rPr>
                <w:sz w:val="22"/>
                <w:szCs w:val="22"/>
              </w:rPr>
            </w:pPr>
            <w:r w:rsidRPr="00D511EA">
              <w:rPr>
                <w:sz w:val="22"/>
                <w:szCs w:val="22"/>
              </w:rPr>
              <w:t>Ввести наименование операции</w:t>
            </w:r>
          </w:p>
          <w:p w14:paraId="0BE86BEC" w14:textId="77777777" w:rsidR="00C9323F" w:rsidRPr="00D511EA" w:rsidRDefault="00C9323F" w:rsidP="00C9323F">
            <w:pPr>
              <w:rPr>
                <w:sz w:val="22"/>
                <w:szCs w:val="22"/>
              </w:rPr>
            </w:pPr>
            <w:r w:rsidRPr="00D511EA">
              <w:rPr>
                <w:sz w:val="22"/>
                <w:szCs w:val="22"/>
              </w:rPr>
              <w:t>Код 1050 – Формовка</w:t>
            </w:r>
          </w:p>
          <w:p w14:paraId="6E80E831"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62588720" w14:textId="77777777" w:rsidR="001F5F9C" w:rsidRPr="00D511EA" w:rsidRDefault="001F5F9C" w:rsidP="001F5F9C">
            <w:pPr>
              <w:rPr>
                <w:sz w:val="22"/>
                <w:szCs w:val="22"/>
              </w:rPr>
            </w:pPr>
            <w:r w:rsidRPr="00D511EA">
              <w:rPr>
                <w:sz w:val="22"/>
                <w:szCs w:val="22"/>
              </w:rPr>
              <w:t>Принято.</w:t>
            </w:r>
          </w:p>
          <w:p w14:paraId="7944C30B" w14:textId="77777777" w:rsidR="00C9323F" w:rsidRPr="00D511EA" w:rsidRDefault="001F5F9C" w:rsidP="001F5F9C">
            <w:pPr>
              <w:rPr>
                <w:sz w:val="22"/>
                <w:szCs w:val="22"/>
              </w:rPr>
            </w:pPr>
            <w:r w:rsidRPr="00D511EA">
              <w:rPr>
                <w:sz w:val="22"/>
                <w:szCs w:val="22"/>
              </w:rPr>
              <w:t>Код 1050</w:t>
            </w:r>
          </w:p>
        </w:tc>
      </w:tr>
      <w:tr w:rsidR="00C9323F" w:rsidRPr="00D511EA" w14:paraId="2F941942" w14:textId="77777777" w:rsidTr="00E66DE8">
        <w:trPr>
          <w:gridAfter w:val="1"/>
          <w:wAfter w:w="56" w:type="dxa"/>
        </w:trPr>
        <w:tc>
          <w:tcPr>
            <w:tcW w:w="674" w:type="dxa"/>
            <w:tcBorders>
              <w:left w:val="single" w:sz="4" w:space="0" w:color="000000"/>
              <w:right w:val="single" w:sz="4" w:space="0" w:color="000000"/>
            </w:tcBorders>
          </w:tcPr>
          <w:p w14:paraId="130A8A5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66A17F4"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7F25B82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5162860" w14:textId="77777777" w:rsidR="00C9323F" w:rsidRPr="00D511EA" w:rsidRDefault="00C9323F" w:rsidP="00C9323F">
            <w:pPr>
              <w:rPr>
                <w:sz w:val="22"/>
                <w:szCs w:val="22"/>
              </w:rPr>
            </w:pPr>
            <w:r w:rsidRPr="00D511EA">
              <w:rPr>
                <w:sz w:val="22"/>
                <w:szCs w:val="22"/>
              </w:rPr>
              <w:t>Код 1051 Завалка шихтовых материалов в правильный агрегат.</w:t>
            </w:r>
          </w:p>
          <w:p w14:paraId="1E17C8EA" w14:textId="77777777" w:rsidR="00C9323F" w:rsidRPr="00D511EA" w:rsidRDefault="00C9323F" w:rsidP="00C9323F">
            <w:pPr>
              <w:rPr>
                <w:sz w:val="22"/>
                <w:szCs w:val="22"/>
              </w:rPr>
            </w:pPr>
            <w:r w:rsidRPr="00D511EA">
              <w:rPr>
                <w:sz w:val="22"/>
                <w:szCs w:val="22"/>
              </w:rPr>
              <w:t>Уточнить наименование операции</w:t>
            </w:r>
          </w:p>
          <w:p w14:paraId="11836AEA" w14:textId="77777777" w:rsidR="00C9323F" w:rsidRPr="00D511EA" w:rsidRDefault="00C9323F" w:rsidP="00C9323F">
            <w:pPr>
              <w:rPr>
                <w:sz w:val="22"/>
                <w:szCs w:val="22"/>
              </w:rPr>
            </w:pPr>
            <w:r w:rsidRPr="00D511EA">
              <w:rPr>
                <w:sz w:val="22"/>
                <w:szCs w:val="22"/>
              </w:rPr>
              <w:t>Завалка шихтовых материалов в плавильный агрегат</w:t>
            </w:r>
          </w:p>
          <w:p w14:paraId="79A9456E"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6DD99687" w14:textId="77777777" w:rsidR="001F5F9C" w:rsidRPr="00D511EA" w:rsidRDefault="001F5F9C" w:rsidP="001F5F9C">
            <w:pPr>
              <w:rPr>
                <w:sz w:val="22"/>
                <w:szCs w:val="22"/>
              </w:rPr>
            </w:pPr>
            <w:r w:rsidRPr="00D511EA">
              <w:rPr>
                <w:sz w:val="22"/>
                <w:szCs w:val="22"/>
              </w:rPr>
              <w:t>Принято.</w:t>
            </w:r>
          </w:p>
          <w:p w14:paraId="4F70A5C3" w14:textId="77777777" w:rsidR="00C9323F" w:rsidRPr="00D511EA" w:rsidRDefault="00C9323F" w:rsidP="00C9323F">
            <w:pPr>
              <w:rPr>
                <w:sz w:val="22"/>
                <w:szCs w:val="22"/>
              </w:rPr>
            </w:pPr>
          </w:p>
        </w:tc>
      </w:tr>
      <w:tr w:rsidR="00C9323F" w:rsidRPr="00D511EA" w14:paraId="0AEB1920" w14:textId="77777777" w:rsidTr="00E66DE8">
        <w:trPr>
          <w:gridAfter w:val="1"/>
          <w:wAfter w:w="56" w:type="dxa"/>
        </w:trPr>
        <w:tc>
          <w:tcPr>
            <w:tcW w:w="674" w:type="dxa"/>
            <w:tcBorders>
              <w:left w:val="single" w:sz="4" w:space="0" w:color="000000"/>
              <w:right w:val="single" w:sz="4" w:space="0" w:color="000000"/>
            </w:tcBorders>
          </w:tcPr>
          <w:p w14:paraId="5F99D6A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BCC0701"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4D35786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7589C07" w14:textId="77777777" w:rsidR="00C9323F" w:rsidRPr="00D511EA" w:rsidRDefault="00C9323F" w:rsidP="00C9323F">
            <w:pPr>
              <w:rPr>
                <w:sz w:val="22"/>
                <w:szCs w:val="22"/>
              </w:rPr>
            </w:pPr>
            <w:r w:rsidRPr="00D511EA">
              <w:rPr>
                <w:sz w:val="22"/>
                <w:szCs w:val="22"/>
              </w:rPr>
              <w:t>Код 1052 резервный</w:t>
            </w:r>
          </w:p>
          <w:p w14:paraId="3D666A25" w14:textId="77777777" w:rsidR="00C9323F" w:rsidRPr="00D511EA" w:rsidRDefault="00C9323F" w:rsidP="00C9323F">
            <w:pPr>
              <w:rPr>
                <w:sz w:val="22"/>
                <w:szCs w:val="22"/>
              </w:rPr>
            </w:pPr>
            <w:r w:rsidRPr="00D511EA">
              <w:rPr>
                <w:sz w:val="22"/>
                <w:szCs w:val="22"/>
              </w:rPr>
              <w:t>Ввести наименование операции</w:t>
            </w:r>
          </w:p>
          <w:p w14:paraId="1D02F0B9" w14:textId="77777777" w:rsidR="00C9323F" w:rsidRPr="00D511EA" w:rsidRDefault="00C9323F" w:rsidP="00C9323F">
            <w:pPr>
              <w:rPr>
                <w:sz w:val="22"/>
                <w:szCs w:val="22"/>
              </w:rPr>
            </w:pPr>
            <w:r w:rsidRPr="00D511EA">
              <w:rPr>
                <w:sz w:val="22"/>
                <w:szCs w:val="22"/>
              </w:rPr>
              <w:t>Код 1052 – Вытапливание</w:t>
            </w:r>
          </w:p>
          <w:p w14:paraId="14D9B689"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F3C6AA0" w14:textId="77777777" w:rsidR="001F5F9C" w:rsidRPr="00D511EA" w:rsidRDefault="001F5F9C" w:rsidP="001F5F9C">
            <w:pPr>
              <w:rPr>
                <w:sz w:val="22"/>
                <w:szCs w:val="22"/>
              </w:rPr>
            </w:pPr>
            <w:r w:rsidRPr="00D511EA">
              <w:rPr>
                <w:sz w:val="22"/>
                <w:szCs w:val="22"/>
              </w:rPr>
              <w:t>Принято.</w:t>
            </w:r>
          </w:p>
          <w:p w14:paraId="4BD3798E" w14:textId="77777777" w:rsidR="00C9323F" w:rsidRPr="00D511EA" w:rsidRDefault="001F5F9C" w:rsidP="001F5F9C">
            <w:pPr>
              <w:rPr>
                <w:sz w:val="22"/>
                <w:szCs w:val="22"/>
              </w:rPr>
            </w:pPr>
            <w:r w:rsidRPr="00D511EA">
              <w:rPr>
                <w:sz w:val="22"/>
                <w:szCs w:val="22"/>
              </w:rPr>
              <w:t>Код 1052</w:t>
            </w:r>
          </w:p>
        </w:tc>
      </w:tr>
      <w:tr w:rsidR="00C9323F" w:rsidRPr="00D511EA" w14:paraId="075925B1"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82FA09C"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56318585"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44DC1B1B"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B08A1D7" w14:textId="77777777" w:rsidR="00C9323F" w:rsidRPr="00D511EA" w:rsidRDefault="00C9323F" w:rsidP="00C9323F">
            <w:pPr>
              <w:rPr>
                <w:sz w:val="22"/>
                <w:szCs w:val="22"/>
              </w:rPr>
            </w:pPr>
            <w:r w:rsidRPr="00D511EA">
              <w:rPr>
                <w:sz w:val="22"/>
                <w:szCs w:val="22"/>
              </w:rPr>
              <w:t>Код 1054 резервный</w:t>
            </w:r>
          </w:p>
          <w:p w14:paraId="25359670" w14:textId="77777777" w:rsidR="00C9323F" w:rsidRPr="00D511EA" w:rsidRDefault="00C9323F" w:rsidP="00C9323F">
            <w:pPr>
              <w:rPr>
                <w:sz w:val="22"/>
                <w:szCs w:val="22"/>
              </w:rPr>
            </w:pPr>
            <w:r w:rsidRPr="00D511EA">
              <w:rPr>
                <w:sz w:val="22"/>
                <w:szCs w:val="22"/>
              </w:rPr>
              <w:t>Ввести наименование операции</w:t>
            </w:r>
          </w:p>
          <w:p w14:paraId="13D91EA8" w14:textId="77777777" w:rsidR="00C9323F" w:rsidRPr="00D511EA" w:rsidRDefault="00C9323F" w:rsidP="00C9323F">
            <w:pPr>
              <w:rPr>
                <w:sz w:val="22"/>
                <w:szCs w:val="22"/>
              </w:rPr>
            </w:pPr>
            <w:r w:rsidRPr="00D511EA">
              <w:rPr>
                <w:sz w:val="22"/>
                <w:szCs w:val="22"/>
              </w:rPr>
              <w:t>Код 1054 – Раскисление</w:t>
            </w:r>
          </w:p>
          <w:p w14:paraId="0B79CFF4"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5B2B6A9A" w14:textId="77777777" w:rsidR="001F5F9C" w:rsidRPr="00D511EA" w:rsidRDefault="001F5F9C" w:rsidP="001F5F9C">
            <w:pPr>
              <w:rPr>
                <w:sz w:val="22"/>
                <w:szCs w:val="22"/>
              </w:rPr>
            </w:pPr>
            <w:r w:rsidRPr="00D511EA">
              <w:rPr>
                <w:sz w:val="22"/>
                <w:szCs w:val="22"/>
              </w:rPr>
              <w:t>Принято.</w:t>
            </w:r>
          </w:p>
          <w:p w14:paraId="2BA5812B" w14:textId="77777777" w:rsidR="00C9323F" w:rsidRPr="00D511EA" w:rsidRDefault="001F5F9C" w:rsidP="001F5F9C">
            <w:pPr>
              <w:rPr>
                <w:sz w:val="22"/>
                <w:szCs w:val="22"/>
              </w:rPr>
            </w:pPr>
            <w:r w:rsidRPr="00D511EA">
              <w:rPr>
                <w:sz w:val="22"/>
                <w:szCs w:val="22"/>
              </w:rPr>
              <w:t>Код 1054</w:t>
            </w:r>
          </w:p>
        </w:tc>
      </w:tr>
      <w:tr w:rsidR="00C9323F" w:rsidRPr="00D511EA" w14:paraId="58A96D0F"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207AD54"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7B912190" w14:textId="77777777" w:rsidR="00C9323F" w:rsidRPr="00D511EA" w:rsidRDefault="00C9323F" w:rsidP="00C9323F">
            <w:pPr>
              <w:rPr>
                <w:sz w:val="22"/>
                <w:szCs w:val="22"/>
              </w:rPr>
            </w:pPr>
            <w:r w:rsidRPr="00D511EA">
              <w:rPr>
                <w:color w:val="000000" w:themeColor="text1"/>
                <w:sz w:val="22"/>
                <w:szCs w:val="22"/>
              </w:rPr>
              <w:t>Раздел 7, таблица 9</w:t>
            </w:r>
          </w:p>
        </w:tc>
        <w:tc>
          <w:tcPr>
            <w:tcW w:w="2552" w:type="dxa"/>
            <w:vMerge w:val="restart"/>
            <w:tcBorders>
              <w:top w:val="single" w:sz="4" w:space="0" w:color="000000"/>
              <w:left w:val="single" w:sz="4" w:space="0" w:color="000000"/>
              <w:right w:val="single" w:sz="4" w:space="0" w:color="000000"/>
            </w:tcBorders>
          </w:tcPr>
          <w:p w14:paraId="09C19E69"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63E6C762"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77BDF02" w14:textId="77777777" w:rsidR="00C9323F" w:rsidRPr="00D511EA" w:rsidRDefault="00C9323F" w:rsidP="00C9323F">
            <w:pPr>
              <w:rPr>
                <w:sz w:val="22"/>
                <w:szCs w:val="22"/>
              </w:rPr>
            </w:pPr>
            <w:r w:rsidRPr="00D511EA">
              <w:rPr>
                <w:sz w:val="22"/>
                <w:szCs w:val="22"/>
              </w:rPr>
              <w:t>Код 1055 резервный</w:t>
            </w:r>
          </w:p>
          <w:p w14:paraId="5627127D" w14:textId="77777777" w:rsidR="00C9323F" w:rsidRPr="00D511EA" w:rsidRDefault="00C9323F" w:rsidP="00C9323F">
            <w:pPr>
              <w:rPr>
                <w:sz w:val="22"/>
                <w:szCs w:val="22"/>
              </w:rPr>
            </w:pPr>
            <w:r w:rsidRPr="00D511EA">
              <w:rPr>
                <w:sz w:val="22"/>
                <w:szCs w:val="22"/>
              </w:rPr>
              <w:t>Ввести наименование операции</w:t>
            </w:r>
          </w:p>
          <w:p w14:paraId="33FD192E" w14:textId="77777777" w:rsidR="00C9323F" w:rsidRPr="00D511EA" w:rsidRDefault="00C9323F" w:rsidP="00C9323F">
            <w:pPr>
              <w:rPr>
                <w:sz w:val="22"/>
                <w:szCs w:val="22"/>
              </w:rPr>
            </w:pPr>
            <w:r w:rsidRPr="00D511EA">
              <w:rPr>
                <w:sz w:val="22"/>
                <w:szCs w:val="22"/>
              </w:rPr>
              <w:t>Код 1055 – Удаление</w:t>
            </w:r>
          </w:p>
          <w:p w14:paraId="0FBBD667"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341CD4FB" w14:textId="77777777" w:rsidR="001F5F9C" w:rsidRPr="00D511EA" w:rsidRDefault="001F5F9C" w:rsidP="001F5F9C">
            <w:pPr>
              <w:rPr>
                <w:sz w:val="22"/>
                <w:szCs w:val="22"/>
              </w:rPr>
            </w:pPr>
            <w:r w:rsidRPr="00D511EA">
              <w:rPr>
                <w:sz w:val="22"/>
                <w:szCs w:val="22"/>
              </w:rPr>
              <w:t>Отклонено.</w:t>
            </w:r>
          </w:p>
          <w:p w14:paraId="5123776D" w14:textId="77777777" w:rsidR="00C9323F" w:rsidRPr="00D511EA" w:rsidRDefault="00724FA5" w:rsidP="00724FA5">
            <w:pPr>
              <w:rPr>
                <w:sz w:val="22"/>
                <w:szCs w:val="22"/>
              </w:rPr>
            </w:pPr>
            <w:r w:rsidRPr="00D511EA">
              <w:rPr>
                <w:sz w:val="22"/>
                <w:szCs w:val="22"/>
              </w:rPr>
              <w:t>Внесена</w:t>
            </w:r>
            <w:r w:rsidR="001F5F9C" w:rsidRPr="00D511EA">
              <w:rPr>
                <w:sz w:val="22"/>
                <w:szCs w:val="22"/>
              </w:rPr>
              <w:t xml:space="preserve"> операция общего назначения </w:t>
            </w:r>
            <w:r w:rsidRPr="00D511EA">
              <w:rPr>
                <w:sz w:val="22"/>
                <w:szCs w:val="22"/>
              </w:rPr>
              <w:t>0195</w:t>
            </w:r>
            <w:r w:rsidR="001F5F9C" w:rsidRPr="00D511EA">
              <w:rPr>
                <w:sz w:val="22"/>
                <w:szCs w:val="22"/>
              </w:rPr>
              <w:t xml:space="preserve"> </w:t>
            </w:r>
            <w:r w:rsidRPr="00D511EA">
              <w:rPr>
                <w:sz w:val="22"/>
                <w:szCs w:val="22"/>
              </w:rPr>
              <w:t>Удаление</w:t>
            </w:r>
          </w:p>
        </w:tc>
      </w:tr>
      <w:tr w:rsidR="00C9323F" w:rsidRPr="00D511EA" w14:paraId="28AD6DFE" w14:textId="77777777" w:rsidTr="00E66DE8">
        <w:trPr>
          <w:gridAfter w:val="1"/>
          <w:wAfter w:w="56" w:type="dxa"/>
        </w:trPr>
        <w:tc>
          <w:tcPr>
            <w:tcW w:w="674" w:type="dxa"/>
            <w:tcBorders>
              <w:left w:val="single" w:sz="4" w:space="0" w:color="000000"/>
              <w:right w:val="single" w:sz="4" w:space="0" w:color="000000"/>
            </w:tcBorders>
          </w:tcPr>
          <w:p w14:paraId="76C9B7D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39E48FC"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5A62C6E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A74B60E" w14:textId="77777777" w:rsidR="00C9323F" w:rsidRPr="00D511EA" w:rsidRDefault="00C9323F" w:rsidP="00C9323F">
            <w:pPr>
              <w:rPr>
                <w:sz w:val="22"/>
                <w:szCs w:val="22"/>
              </w:rPr>
            </w:pPr>
            <w:r w:rsidRPr="00D511EA">
              <w:rPr>
                <w:sz w:val="22"/>
                <w:szCs w:val="22"/>
              </w:rPr>
              <w:t>Код 1056 резервный</w:t>
            </w:r>
          </w:p>
          <w:p w14:paraId="0A78E46C" w14:textId="77777777" w:rsidR="00C9323F" w:rsidRPr="00D511EA" w:rsidRDefault="00C9323F" w:rsidP="00C9323F">
            <w:pPr>
              <w:rPr>
                <w:sz w:val="22"/>
                <w:szCs w:val="22"/>
              </w:rPr>
            </w:pPr>
            <w:r w:rsidRPr="00D511EA">
              <w:rPr>
                <w:sz w:val="22"/>
                <w:szCs w:val="22"/>
              </w:rPr>
              <w:t>Ввести наименование операции</w:t>
            </w:r>
          </w:p>
          <w:p w14:paraId="5ADFB296" w14:textId="77777777" w:rsidR="00C9323F" w:rsidRPr="00D511EA" w:rsidRDefault="00C9323F" w:rsidP="00C9323F">
            <w:pPr>
              <w:rPr>
                <w:sz w:val="22"/>
                <w:szCs w:val="22"/>
              </w:rPr>
            </w:pPr>
            <w:r w:rsidRPr="00D511EA">
              <w:rPr>
                <w:sz w:val="22"/>
                <w:szCs w:val="22"/>
              </w:rPr>
              <w:lastRenderedPageBreak/>
              <w:t>Код 1056 – Уплотнение</w:t>
            </w:r>
          </w:p>
          <w:p w14:paraId="52D31CE7"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8089FCA" w14:textId="77777777" w:rsidR="00724FA5" w:rsidRPr="00D511EA" w:rsidRDefault="00724FA5" w:rsidP="00724FA5">
            <w:pPr>
              <w:rPr>
                <w:sz w:val="22"/>
                <w:szCs w:val="22"/>
              </w:rPr>
            </w:pPr>
            <w:r w:rsidRPr="00D511EA">
              <w:rPr>
                <w:sz w:val="22"/>
                <w:szCs w:val="22"/>
              </w:rPr>
              <w:lastRenderedPageBreak/>
              <w:t>Принято.</w:t>
            </w:r>
          </w:p>
          <w:p w14:paraId="4DE6C201" w14:textId="77777777" w:rsidR="00C9323F" w:rsidRPr="00D511EA" w:rsidRDefault="00724FA5" w:rsidP="00724FA5">
            <w:pPr>
              <w:rPr>
                <w:sz w:val="22"/>
                <w:szCs w:val="22"/>
              </w:rPr>
            </w:pPr>
            <w:r w:rsidRPr="00D511EA">
              <w:rPr>
                <w:sz w:val="22"/>
                <w:szCs w:val="22"/>
              </w:rPr>
              <w:t>Код 1056</w:t>
            </w:r>
          </w:p>
        </w:tc>
      </w:tr>
      <w:tr w:rsidR="00C9323F" w:rsidRPr="00D511EA" w14:paraId="7BF81A29" w14:textId="77777777" w:rsidTr="00E66DE8">
        <w:trPr>
          <w:gridAfter w:val="1"/>
          <w:wAfter w:w="56" w:type="dxa"/>
        </w:trPr>
        <w:tc>
          <w:tcPr>
            <w:tcW w:w="674" w:type="dxa"/>
            <w:tcBorders>
              <w:left w:val="single" w:sz="4" w:space="0" w:color="000000"/>
              <w:right w:val="single" w:sz="4" w:space="0" w:color="000000"/>
            </w:tcBorders>
          </w:tcPr>
          <w:p w14:paraId="206163A5"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3387786"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84E2D9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A36DE02" w14:textId="77777777" w:rsidR="00C9323F" w:rsidRPr="00D511EA" w:rsidRDefault="00C9323F" w:rsidP="00C9323F">
            <w:pPr>
              <w:rPr>
                <w:sz w:val="22"/>
                <w:szCs w:val="22"/>
              </w:rPr>
            </w:pPr>
            <w:r w:rsidRPr="00D511EA">
              <w:rPr>
                <w:sz w:val="22"/>
                <w:szCs w:val="22"/>
              </w:rPr>
              <w:t>Код 1057 резервный</w:t>
            </w:r>
          </w:p>
          <w:p w14:paraId="15EFAD66" w14:textId="77777777" w:rsidR="00C9323F" w:rsidRPr="00D511EA" w:rsidRDefault="00C9323F" w:rsidP="00C9323F">
            <w:pPr>
              <w:rPr>
                <w:sz w:val="22"/>
                <w:szCs w:val="22"/>
              </w:rPr>
            </w:pPr>
            <w:r w:rsidRPr="00D511EA">
              <w:rPr>
                <w:sz w:val="22"/>
                <w:szCs w:val="22"/>
              </w:rPr>
              <w:t>Ввести наименование операции</w:t>
            </w:r>
          </w:p>
          <w:p w14:paraId="26DBDE26" w14:textId="77777777" w:rsidR="00C9323F" w:rsidRPr="00D511EA" w:rsidRDefault="00C9323F" w:rsidP="00C9323F">
            <w:pPr>
              <w:rPr>
                <w:sz w:val="22"/>
                <w:szCs w:val="22"/>
              </w:rPr>
            </w:pPr>
            <w:r w:rsidRPr="00D511EA">
              <w:rPr>
                <w:sz w:val="22"/>
                <w:szCs w:val="22"/>
              </w:rPr>
              <w:t>Код 1057 – Установка</w:t>
            </w:r>
          </w:p>
          <w:p w14:paraId="5BE62534"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272E2E15" w14:textId="77777777" w:rsidR="00724FA5" w:rsidRPr="00D511EA" w:rsidRDefault="00724FA5" w:rsidP="00724FA5">
            <w:pPr>
              <w:rPr>
                <w:sz w:val="22"/>
                <w:szCs w:val="22"/>
              </w:rPr>
            </w:pPr>
            <w:r w:rsidRPr="00D511EA">
              <w:rPr>
                <w:sz w:val="22"/>
                <w:szCs w:val="22"/>
              </w:rPr>
              <w:t>Принято.</w:t>
            </w:r>
          </w:p>
          <w:p w14:paraId="31AAAE93" w14:textId="77777777" w:rsidR="00C9323F" w:rsidRPr="00D511EA" w:rsidRDefault="00724FA5" w:rsidP="00724FA5">
            <w:pPr>
              <w:rPr>
                <w:sz w:val="22"/>
                <w:szCs w:val="22"/>
              </w:rPr>
            </w:pPr>
            <w:r w:rsidRPr="00D511EA">
              <w:rPr>
                <w:sz w:val="22"/>
                <w:szCs w:val="22"/>
              </w:rPr>
              <w:t>Код 1057</w:t>
            </w:r>
          </w:p>
        </w:tc>
      </w:tr>
      <w:tr w:rsidR="00C9323F" w:rsidRPr="00D511EA" w14:paraId="3524A699" w14:textId="77777777" w:rsidTr="00E66DE8">
        <w:trPr>
          <w:gridAfter w:val="1"/>
          <w:wAfter w:w="56" w:type="dxa"/>
        </w:trPr>
        <w:tc>
          <w:tcPr>
            <w:tcW w:w="674" w:type="dxa"/>
            <w:tcBorders>
              <w:left w:val="single" w:sz="4" w:space="0" w:color="000000"/>
              <w:right w:val="single" w:sz="4" w:space="0" w:color="000000"/>
            </w:tcBorders>
          </w:tcPr>
          <w:p w14:paraId="7810922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EC3B45E"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4EB37AB"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EC35377" w14:textId="77777777" w:rsidR="00C9323F" w:rsidRPr="00D511EA" w:rsidRDefault="00C9323F" w:rsidP="00C9323F">
            <w:pPr>
              <w:rPr>
                <w:sz w:val="22"/>
                <w:szCs w:val="22"/>
              </w:rPr>
            </w:pPr>
            <w:r w:rsidRPr="00D511EA">
              <w:rPr>
                <w:sz w:val="22"/>
                <w:szCs w:val="22"/>
              </w:rPr>
              <w:t>Код 1058 резервный</w:t>
            </w:r>
          </w:p>
          <w:p w14:paraId="5665ECD9" w14:textId="77777777" w:rsidR="00C9323F" w:rsidRPr="00D511EA" w:rsidRDefault="00C9323F" w:rsidP="00C9323F">
            <w:pPr>
              <w:rPr>
                <w:sz w:val="22"/>
                <w:szCs w:val="22"/>
              </w:rPr>
            </w:pPr>
            <w:r w:rsidRPr="00D511EA">
              <w:rPr>
                <w:sz w:val="22"/>
                <w:szCs w:val="22"/>
              </w:rPr>
              <w:t>Ввести наименование операции</w:t>
            </w:r>
          </w:p>
          <w:p w14:paraId="1F3C1AF9" w14:textId="77777777" w:rsidR="00C9323F" w:rsidRPr="00D511EA" w:rsidRDefault="00C9323F" w:rsidP="00C9323F">
            <w:pPr>
              <w:rPr>
                <w:sz w:val="22"/>
                <w:szCs w:val="22"/>
              </w:rPr>
            </w:pPr>
            <w:r w:rsidRPr="00D511EA">
              <w:rPr>
                <w:sz w:val="22"/>
                <w:szCs w:val="22"/>
              </w:rPr>
              <w:t>Код 1058 – Окрашивание</w:t>
            </w:r>
          </w:p>
          <w:p w14:paraId="5FE389A3"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3724217C" w14:textId="77777777" w:rsidR="00724FA5" w:rsidRPr="00D511EA" w:rsidRDefault="00724FA5" w:rsidP="00724FA5">
            <w:pPr>
              <w:rPr>
                <w:sz w:val="22"/>
                <w:szCs w:val="22"/>
              </w:rPr>
            </w:pPr>
            <w:r w:rsidRPr="00D511EA">
              <w:rPr>
                <w:sz w:val="22"/>
                <w:szCs w:val="22"/>
              </w:rPr>
              <w:t>Принято.</w:t>
            </w:r>
          </w:p>
          <w:p w14:paraId="002561C6" w14:textId="77777777" w:rsidR="00C9323F" w:rsidRPr="00D511EA" w:rsidRDefault="00724FA5" w:rsidP="00724FA5">
            <w:pPr>
              <w:rPr>
                <w:sz w:val="22"/>
                <w:szCs w:val="22"/>
              </w:rPr>
            </w:pPr>
            <w:r w:rsidRPr="00D511EA">
              <w:rPr>
                <w:sz w:val="22"/>
                <w:szCs w:val="22"/>
              </w:rPr>
              <w:t>Код 1058</w:t>
            </w:r>
          </w:p>
        </w:tc>
      </w:tr>
      <w:tr w:rsidR="00C9323F" w:rsidRPr="00D511EA" w14:paraId="1745BAB3" w14:textId="77777777" w:rsidTr="00E66DE8">
        <w:trPr>
          <w:gridAfter w:val="1"/>
          <w:wAfter w:w="56" w:type="dxa"/>
        </w:trPr>
        <w:tc>
          <w:tcPr>
            <w:tcW w:w="674" w:type="dxa"/>
            <w:tcBorders>
              <w:left w:val="single" w:sz="4" w:space="0" w:color="000000"/>
              <w:right w:val="single" w:sz="4" w:space="0" w:color="000000"/>
            </w:tcBorders>
          </w:tcPr>
          <w:p w14:paraId="5A1801DD"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60C720B"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06800C6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967ACCB" w14:textId="77777777" w:rsidR="00C9323F" w:rsidRPr="00D511EA" w:rsidRDefault="00C9323F" w:rsidP="00C9323F">
            <w:pPr>
              <w:rPr>
                <w:sz w:val="22"/>
                <w:szCs w:val="22"/>
              </w:rPr>
            </w:pPr>
            <w:r w:rsidRPr="00D511EA">
              <w:rPr>
                <w:sz w:val="22"/>
                <w:szCs w:val="22"/>
              </w:rPr>
              <w:t>Код 1070 резервный</w:t>
            </w:r>
          </w:p>
          <w:p w14:paraId="195CD37F" w14:textId="77777777" w:rsidR="00C9323F" w:rsidRPr="00D511EA" w:rsidRDefault="00C9323F" w:rsidP="00C9323F">
            <w:pPr>
              <w:rPr>
                <w:sz w:val="22"/>
                <w:szCs w:val="22"/>
              </w:rPr>
            </w:pPr>
            <w:r w:rsidRPr="00D511EA">
              <w:rPr>
                <w:sz w:val="22"/>
                <w:szCs w:val="22"/>
              </w:rPr>
              <w:t>Ввести наименование операции</w:t>
            </w:r>
          </w:p>
          <w:p w14:paraId="192A6A68" w14:textId="77777777" w:rsidR="00C9323F" w:rsidRPr="00D511EA" w:rsidRDefault="00C9323F" w:rsidP="00C9323F">
            <w:pPr>
              <w:rPr>
                <w:sz w:val="22"/>
                <w:szCs w:val="22"/>
              </w:rPr>
            </w:pPr>
            <w:r w:rsidRPr="00D511EA">
              <w:rPr>
                <w:sz w:val="22"/>
                <w:szCs w:val="22"/>
              </w:rPr>
              <w:t>Код 1070 – Продувка</w:t>
            </w:r>
          </w:p>
          <w:p w14:paraId="0B40E543"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53A7E7C5" w14:textId="77777777" w:rsidR="00D24A59" w:rsidRPr="00D511EA" w:rsidRDefault="00D24A59" w:rsidP="00D24A59">
            <w:pPr>
              <w:rPr>
                <w:sz w:val="22"/>
                <w:szCs w:val="22"/>
              </w:rPr>
            </w:pPr>
            <w:r w:rsidRPr="00D511EA">
              <w:rPr>
                <w:sz w:val="22"/>
                <w:szCs w:val="22"/>
              </w:rPr>
              <w:t>Принято</w:t>
            </w:r>
            <w:r w:rsidR="00724FA5" w:rsidRPr="00D511EA">
              <w:rPr>
                <w:sz w:val="22"/>
                <w:szCs w:val="22"/>
              </w:rPr>
              <w:t xml:space="preserve"> к сведению</w:t>
            </w:r>
            <w:r w:rsidRPr="00D511EA">
              <w:rPr>
                <w:sz w:val="22"/>
                <w:szCs w:val="22"/>
              </w:rPr>
              <w:t>.</w:t>
            </w:r>
          </w:p>
          <w:p w14:paraId="6B7365C0" w14:textId="77777777" w:rsidR="00C9323F" w:rsidRPr="00D511EA" w:rsidRDefault="00724FA5" w:rsidP="00D24A59">
            <w:pPr>
              <w:rPr>
                <w:sz w:val="22"/>
                <w:szCs w:val="22"/>
              </w:rPr>
            </w:pPr>
            <w:r w:rsidRPr="00D511EA">
              <w:rPr>
                <w:sz w:val="22"/>
                <w:szCs w:val="22"/>
              </w:rPr>
              <w:t xml:space="preserve">Внесена операция общего назначения </w:t>
            </w:r>
            <w:r w:rsidR="00D24A59" w:rsidRPr="00D511EA">
              <w:rPr>
                <w:sz w:val="22"/>
                <w:szCs w:val="22"/>
              </w:rPr>
              <w:t>0107.01</w:t>
            </w:r>
            <w:r w:rsidRPr="00D511EA">
              <w:rPr>
                <w:sz w:val="22"/>
                <w:szCs w:val="22"/>
              </w:rPr>
              <w:t>,</w:t>
            </w:r>
          </w:p>
          <w:p w14:paraId="45137A40" w14:textId="77777777" w:rsidR="00724FA5" w:rsidRPr="00D511EA" w:rsidRDefault="00724FA5" w:rsidP="00D24A59">
            <w:pPr>
              <w:rPr>
                <w:sz w:val="22"/>
                <w:szCs w:val="22"/>
              </w:rPr>
            </w:pPr>
            <w:r w:rsidRPr="00D511EA">
              <w:rPr>
                <w:sz w:val="22"/>
                <w:szCs w:val="22"/>
              </w:rPr>
              <w:t xml:space="preserve">также внесена операция 1126 </w:t>
            </w:r>
            <w:r w:rsidRPr="00D511EA">
              <w:rPr>
                <w:rFonts w:cs="Arial"/>
                <w:sz w:val="22"/>
              </w:rPr>
              <w:t>Продувка формы</w:t>
            </w:r>
            <w:r w:rsidRPr="00D511EA">
              <w:rPr>
                <w:sz w:val="22"/>
                <w:szCs w:val="22"/>
              </w:rPr>
              <w:t xml:space="preserve"> </w:t>
            </w:r>
          </w:p>
        </w:tc>
      </w:tr>
      <w:tr w:rsidR="00C9323F" w:rsidRPr="00D511EA" w14:paraId="40A03395" w14:textId="77777777" w:rsidTr="00E66DE8">
        <w:trPr>
          <w:gridAfter w:val="1"/>
          <w:wAfter w:w="56" w:type="dxa"/>
        </w:trPr>
        <w:tc>
          <w:tcPr>
            <w:tcW w:w="674" w:type="dxa"/>
            <w:tcBorders>
              <w:left w:val="single" w:sz="4" w:space="0" w:color="000000"/>
              <w:right w:val="single" w:sz="4" w:space="0" w:color="000000"/>
            </w:tcBorders>
          </w:tcPr>
          <w:p w14:paraId="69182982"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EFD612D"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985EC5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1C89C25" w14:textId="77777777" w:rsidR="00C9323F" w:rsidRPr="00D511EA" w:rsidRDefault="00C9323F" w:rsidP="00C9323F">
            <w:pPr>
              <w:rPr>
                <w:sz w:val="22"/>
                <w:szCs w:val="22"/>
              </w:rPr>
            </w:pPr>
            <w:r w:rsidRPr="00D511EA">
              <w:rPr>
                <w:sz w:val="22"/>
                <w:szCs w:val="22"/>
              </w:rPr>
              <w:t>Код 1078 резервный</w:t>
            </w:r>
          </w:p>
          <w:p w14:paraId="681B2FC6" w14:textId="77777777" w:rsidR="00C9323F" w:rsidRPr="00D511EA" w:rsidRDefault="00C9323F" w:rsidP="00C9323F">
            <w:pPr>
              <w:rPr>
                <w:sz w:val="22"/>
                <w:szCs w:val="22"/>
              </w:rPr>
            </w:pPr>
            <w:r w:rsidRPr="00D511EA">
              <w:rPr>
                <w:sz w:val="22"/>
                <w:szCs w:val="22"/>
              </w:rPr>
              <w:t>Ввести наименование операции</w:t>
            </w:r>
          </w:p>
          <w:p w14:paraId="7604B431" w14:textId="77777777" w:rsidR="00C9323F" w:rsidRPr="00D511EA" w:rsidRDefault="00C9323F" w:rsidP="00C9323F">
            <w:pPr>
              <w:rPr>
                <w:sz w:val="22"/>
                <w:szCs w:val="22"/>
              </w:rPr>
            </w:pPr>
            <w:r w:rsidRPr="00D511EA">
              <w:rPr>
                <w:sz w:val="22"/>
                <w:szCs w:val="22"/>
              </w:rPr>
              <w:t>Код 1078 – Обрубка</w:t>
            </w:r>
          </w:p>
          <w:p w14:paraId="2D819FE8"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60E05488" w14:textId="77777777" w:rsidR="00724FA5" w:rsidRPr="00D511EA" w:rsidRDefault="00C9323F" w:rsidP="00724FA5">
            <w:pPr>
              <w:rPr>
                <w:sz w:val="22"/>
                <w:szCs w:val="22"/>
              </w:rPr>
            </w:pPr>
            <w:r w:rsidRPr="00D511EA">
              <w:rPr>
                <w:sz w:val="22"/>
                <w:szCs w:val="22"/>
              </w:rPr>
              <w:t>Принято к сведению</w:t>
            </w:r>
            <w:r w:rsidR="00724FA5" w:rsidRPr="00D511EA">
              <w:rPr>
                <w:sz w:val="22"/>
                <w:szCs w:val="22"/>
              </w:rPr>
              <w:t>.</w:t>
            </w:r>
          </w:p>
          <w:p w14:paraId="1917C9AA" w14:textId="77777777" w:rsidR="00C9323F" w:rsidRPr="00D511EA" w:rsidRDefault="00724FA5" w:rsidP="00724FA5">
            <w:pPr>
              <w:rPr>
                <w:sz w:val="22"/>
                <w:szCs w:val="22"/>
              </w:rPr>
            </w:pPr>
            <w:r w:rsidRPr="00D511EA">
              <w:rPr>
                <w:sz w:val="22"/>
                <w:szCs w:val="22"/>
              </w:rPr>
              <w:t>В</w:t>
            </w:r>
            <w:r w:rsidR="00C9323F" w:rsidRPr="00D511EA">
              <w:rPr>
                <w:sz w:val="22"/>
                <w:szCs w:val="22"/>
              </w:rPr>
              <w:t>ведена технологическая операция обрубка отливки код 1077</w:t>
            </w:r>
          </w:p>
        </w:tc>
      </w:tr>
      <w:tr w:rsidR="00C9323F" w:rsidRPr="00D511EA" w14:paraId="67431B8E" w14:textId="77777777" w:rsidTr="00E66DE8">
        <w:trPr>
          <w:gridAfter w:val="1"/>
          <w:wAfter w:w="56" w:type="dxa"/>
        </w:trPr>
        <w:tc>
          <w:tcPr>
            <w:tcW w:w="674" w:type="dxa"/>
            <w:tcBorders>
              <w:left w:val="single" w:sz="4" w:space="0" w:color="000000"/>
              <w:right w:val="single" w:sz="4" w:space="0" w:color="000000"/>
            </w:tcBorders>
          </w:tcPr>
          <w:p w14:paraId="5CE7B72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069BC04"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35EBA6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4229A53" w14:textId="77777777" w:rsidR="00C9323F" w:rsidRPr="00D511EA" w:rsidRDefault="00C9323F" w:rsidP="00C9323F">
            <w:pPr>
              <w:rPr>
                <w:sz w:val="22"/>
                <w:szCs w:val="22"/>
              </w:rPr>
            </w:pPr>
            <w:r w:rsidRPr="00D511EA">
              <w:rPr>
                <w:sz w:val="22"/>
                <w:szCs w:val="22"/>
              </w:rPr>
              <w:t>Код 1091 резервный</w:t>
            </w:r>
          </w:p>
          <w:p w14:paraId="4E873ADE"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4EA32E3" w14:textId="77777777" w:rsidR="00C9323F" w:rsidRPr="00D511EA" w:rsidRDefault="00C9323F" w:rsidP="00C9323F">
            <w:pPr>
              <w:tabs>
                <w:tab w:val="left" w:pos="1866"/>
              </w:tabs>
              <w:rPr>
                <w:sz w:val="22"/>
                <w:szCs w:val="22"/>
              </w:rPr>
            </w:pPr>
            <w:r w:rsidRPr="00D511EA">
              <w:rPr>
                <w:sz w:val="22"/>
                <w:szCs w:val="22"/>
              </w:rPr>
              <w:t>Код 1091 – Прокалка</w:t>
            </w:r>
          </w:p>
          <w:p w14:paraId="17AEF8F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2E912485" w14:textId="77777777" w:rsidR="00C9323F" w:rsidRPr="00D511EA" w:rsidRDefault="00C9323F" w:rsidP="00724FA5">
            <w:pPr>
              <w:rPr>
                <w:sz w:val="22"/>
                <w:szCs w:val="22"/>
              </w:rPr>
            </w:pPr>
            <w:r w:rsidRPr="00D511EA">
              <w:rPr>
                <w:sz w:val="22"/>
                <w:szCs w:val="22"/>
              </w:rPr>
              <w:t>Принято</w:t>
            </w:r>
            <w:r w:rsidR="00724FA5" w:rsidRPr="00D511EA">
              <w:rPr>
                <w:sz w:val="22"/>
                <w:szCs w:val="22"/>
              </w:rPr>
              <w:t>.</w:t>
            </w:r>
          </w:p>
          <w:p w14:paraId="1132DC89" w14:textId="77777777" w:rsidR="00724FA5" w:rsidRPr="00D511EA" w:rsidRDefault="00724FA5" w:rsidP="00724FA5">
            <w:pPr>
              <w:rPr>
                <w:sz w:val="22"/>
                <w:szCs w:val="22"/>
              </w:rPr>
            </w:pPr>
            <w:r w:rsidRPr="00D511EA">
              <w:rPr>
                <w:sz w:val="22"/>
                <w:szCs w:val="22"/>
              </w:rPr>
              <w:t>Код 1091</w:t>
            </w:r>
          </w:p>
        </w:tc>
      </w:tr>
      <w:tr w:rsidR="00C9323F" w:rsidRPr="00D511EA" w14:paraId="688CF3DE"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48501BD"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4DA05965"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1B92583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84E7491" w14:textId="77777777" w:rsidR="00C9323F" w:rsidRPr="00D511EA" w:rsidRDefault="00C9323F" w:rsidP="00C9323F">
            <w:pPr>
              <w:rPr>
                <w:sz w:val="22"/>
                <w:szCs w:val="22"/>
              </w:rPr>
            </w:pPr>
            <w:r w:rsidRPr="00D511EA">
              <w:rPr>
                <w:sz w:val="22"/>
                <w:szCs w:val="22"/>
              </w:rPr>
              <w:t>Код 1093 резервный</w:t>
            </w:r>
          </w:p>
          <w:p w14:paraId="54DAC8EC"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85AF54D" w14:textId="77777777" w:rsidR="00C9323F" w:rsidRPr="00D511EA" w:rsidRDefault="00C9323F" w:rsidP="00C9323F">
            <w:pPr>
              <w:tabs>
                <w:tab w:val="left" w:pos="1866"/>
              </w:tabs>
              <w:rPr>
                <w:sz w:val="22"/>
                <w:szCs w:val="22"/>
              </w:rPr>
            </w:pPr>
            <w:r w:rsidRPr="00D511EA">
              <w:rPr>
                <w:sz w:val="22"/>
                <w:szCs w:val="22"/>
              </w:rPr>
              <w:t>Код 1093 – Сборка</w:t>
            </w:r>
          </w:p>
          <w:p w14:paraId="04817693"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5AE9295" w14:textId="77777777" w:rsidR="00724FA5" w:rsidRPr="00D511EA" w:rsidRDefault="00724FA5" w:rsidP="00724FA5">
            <w:pPr>
              <w:rPr>
                <w:sz w:val="22"/>
                <w:szCs w:val="22"/>
              </w:rPr>
            </w:pPr>
            <w:r w:rsidRPr="00D511EA">
              <w:rPr>
                <w:sz w:val="22"/>
                <w:szCs w:val="22"/>
              </w:rPr>
              <w:t>Принято.</w:t>
            </w:r>
          </w:p>
          <w:p w14:paraId="453A4C46" w14:textId="77777777" w:rsidR="00C9323F" w:rsidRPr="00D511EA" w:rsidRDefault="00724FA5" w:rsidP="00724FA5">
            <w:pPr>
              <w:rPr>
                <w:sz w:val="22"/>
                <w:szCs w:val="22"/>
              </w:rPr>
            </w:pPr>
            <w:r w:rsidRPr="00D511EA">
              <w:rPr>
                <w:sz w:val="22"/>
                <w:szCs w:val="22"/>
              </w:rPr>
              <w:t>Код 1093</w:t>
            </w:r>
          </w:p>
        </w:tc>
      </w:tr>
      <w:tr w:rsidR="00C9323F" w:rsidRPr="00D511EA" w14:paraId="6C445B5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2746EB5"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47C7CE2D" w14:textId="77777777" w:rsidR="00C9323F" w:rsidRPr="00D511EA" w:rsidRDefault="00C9323F" w:rsidP="00C9323F">
            <w:pPr>
              <w:rPr>
                <w:sz w:val="22"/>
                <w:szCs w:val="22"/>
              </w:rPr>
            </w:pPr>
            <w:r w:rsidRPr="00D511EA">
              <w:rPr>
                <w:color w:val="000000" w:themeColor="text1"/>
                <w:sz w:val="22"/>
                <w:szCs w:val="22"/>
              </w:rPr>
              <w:t>Раздел 7, таблица 9</w:t>
            </w:r>
          </w:p>
        </w:tc>
        <w:tc>
          <w:tcPr>
            <w:tcW w:w="2552" w:type="dxa"/>
            <w:vMerge w:val="restart"/>
            <w:tcBorders>
              <w:top w:val="single" w:sz="4" w:space="0" w:color="000000"/>
              <w:left w:val="single" w:sz="4" w:space="0" w:color="000000"/>
              <w:right w:val="single" w:sz="4" w:space="0" w:color="000000"/>
            </w:tcBorders>
          </w:tcPr>
          <w:p w14:paraId="573D6592"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696E7EFC"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F0A676E" w14:textId="77777777" w:rsidR="00C9323F" w:rsidRPr="00D511EA" w:rsidRDefault="00C9323F" w:rsidP="00C9323F">
            <w:pPr>
              <w:rPr>
                <w:sz w:val="22"/>
                <w:szCs w:val="22"/>
              </w:rPr>
            </w:pPr>
            <w:r w:rsidRPr="00D511EA">
              <w:rPr>
                <w:sz w:val="22"/>
                <w:szCs w:val="22"/>
              </w:rPr>
              <w:t>В таблице 9 недостаточно резервных кодов от 1090 до 1099 (девять штук) для закрепления наименований операций, выполняемых в производстве по технологическому методу «Литье металлов и сплавов».</w:t>
            </w:r>
          </w:p>
          <w:p w14:paraId="5D2ED7A7" w14:textId="77777777" w:rsidR="00C9323F" w:rsidRPr="00D511EA" w:rsidRDefault="00C9323F" w:rsidP="00C9323F">
            <w:pPr>
              <w:rPr>
                <w:sz w:val="22"/>
                <w:szCs w:val="22"/>
              </w:rPr>
            </w:pPr>
            <w:r w:rsidRPr="00D511EA">
              <w:rPr>
                <w:sz w:val="22"/>
                <w:szCs w:val="22"/>
              </w:rPr>
              <w:t>После таблицы 9 ввести Таблицу 10 – «Литье металлов и сплавов» – код 11.</w:t>
            </w:r>
          </w:p>
          <w:p w14:paraId="691402B3"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Последующие номера таблиц соответственно изменить</w:t>
            </w:r>
          </w:p>
          <w:p w14:paraId="3FB86F7C" w14:textId="77777777" w:rsidR="00C9323F" w:rsidRPr="00D511EA" w:rsidRDefault="00C9323F" w:rsidP="00C9323F">
            <w:pPr>
              <w:tabs>
                <w:tab w:val="left" w:pos="1866"/>
              </w:tabs>
              <w:rPr>
                <w:sz w:val="22"/>
                <w:szCs w:val="22"/>
              </w:rPr>
            </w:pPr>
            <w:r w:rsidRPr="00D511EA">
              <w:rPr>
                <w:sz w:val="22"/>
                <w:szCs w:val="22"/>
              </w:rPr>
              <w:t>Таблица 10 – Литье металлов и сплавов – код 11</w:t>
            </w:r>
          </w:p>
          <w:p w14:paraId="2199B573"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 48 наименований операций по технологическому методу «Литье металлов и сплавов»</w:t>
            </w:r>
          </w:p>
        </w:tc>
        <w:tc>
          <w:tcPr>
            <w:tcW w:w="3063" w:type="dxa"/>
            <w:tcBorders>
              <w:top w:val="single" w:sz="4" w:space="0" w:color="000000"/>
              <w:left w:val="single" w:sz="4" w:space="0" w:color="000000"/>
              <w:bottom w:val="single" w:sz="4" w:space="0" w:color="000000"/>
              <w:right w:val="single" w:sz="4" w:space="0" w:color="000000"/>
            </w:tcBorders>
          </w:tcPr>
          <w:p w14:paraId="20D2C89B" w14:textId="77777777" w:rsidR="00724FA5" w:rsidRPr="00D511EA" w:rsidRDefault="00C9323F" w:rsidP="00724FA5">
            <w:pPr>
              <w:rPr>
                <w:sz w:val="22"/>
                <w:szCs w:val="22"/>
              </w:rPr>
            </w:pPr>
            <w:r w:rsidRPr="00D511EA">
              <w:rPr>
                <w:sz w:val="22"/>
                <w:szCs w:val="22"/>
              </w:rPr>
              <w:t>Принято</w:t>
            </w:r>
            <w:r w:rsidR="00724FA5" w:rsidRPr="00D511EA">
              <w:rPr>
                <w:sz w:val="22"/>
                <w:szCs w:val="22"/>
              </w:rPr>
              <w:t>.</w:t>
            </w:r>
          </w:p>
          <w:p w14:paraId="5166B541" w14:textId="77777777" w:rsidR="00C9323F" w:rsidRPr="00D511EA" w:rsidRDefault="00724FA5" w:rsidP="00724FA5">
            <w:pPr>
              <w:rPr>
                <w:sz w:val="22"/>
                <w:szCs w:val="22"/>
              </w:rPr>
            </w:pPr>
            <w:r w:rsidRPr="00D511EA">
              <w:rPr>
                <w:sz w:val="22"/>
                <w:szCs w:val="22"/>
              </w:rPr>
              <w:t>В</w:t>
            </w:r>
            <w:r w:rsidR="00C9323F" w:rsidRPr="00D511EA">
              <w:rPr>
                <w:sz w:val="22"/>
                <w:szCs w:val="22"/>
              </w:rPr>
              <w:t>ведена дополнительная таблица с перечисленными операциями</w:t>
            </w:r>
          </w:p>
        </w:tc>
      </w:tr>
      <w:tr w:rsidR="00C9323F" w:rsidRPr="00D511EA" w14:paraId="26B1237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57246C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C11C5C3"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0DCADA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CFE6AAF" w14:textId="77777777" w:rsidR="00C9323F" w:rsidRPr="00D511EA" w:rsidRDefault="00C9323F" w:rsidP="00C9323F">
            <w:pPr>
              <w:rPr>
                <w:sz w:val="22"/>
                <w:szCs w:val="22"/>
              </w:rPr>
            </w:pPr>
            <w:r w:rsidRPr="00D511EA">
              <w:rPr>
                <w:sz w:val="22"/>
                <w:szCs w:val="22"/>
              </w:rPr>
              <w:t>Код 1101 резервный</w:t>
            </w:r>
          </w:p>
          <w:p w14:paraId="674F89F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716C08F7" w14:textId="77777777" w:rsidR="00C9323F" w:rsidRPr="00D511EA" w:rsidRDefault="00C9323F" w:rsidP="00C9323F">
            <w:pPr>
              <w:tabs>
                <w:tab w:val="left" w:pos="1866"/>
              </w:tabs>
              <w:rPr>
                <w:sz w:val="22"/>
                <w:szCs w:val="22"/>
              </w:rPr>
            </w:pPr>
            <w:r w:rsidRPr="00D511EA">
              <w:rPr>
                <w:sz w:val="22"/>
                <w:szCs w:val="22"/>
              </w:rPr>
              <w:t>Код 1101 – Вытапливание состава модельного</w:t>
            </w:r>
          </w:p>
          <w:p w14:paraId="58A0D5D4" w14:textId="77777777" w:rsidR="00C9323F" w:rsidRPr="00D511EA" w:rsidRDefault="00C9323F" w:rsidP="00C9323F">
            <w:pPr>
              <w:tabs>
                <w:tab w:val="left" w:pos="1866"/>
              </w:tabs>
              <w:rPr>
                <w:sz w:val="22"/>
                <w:szCs w:val="22"/>
              </w:rPr>
            </w:pPr>
            <w:r w:rsidRPr="00D511EA">
              <w:rPr>
                <w:sz w:val="22"/>
                <w:szCs w:val="22"/>
              </w:rPr>
              <w:lastRenderedPageBreak/>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2D3807A6" w14:textId="77777777" w:rsidR="00C9323F" w:rsidRPr="00D511EA" w:rsidRDefault="00097DB1" w:rsidP="00C9323F">
            <w:pPr>
              <w:rPr>
                <w:sz w:val="22"/>
                <w:szCs w:val="22"/>
              </w:rPr>
            </w:pPr>
            <w:r w:rsidRPr="00D511EA">
              <w:rPr>
                <w:sz w:val="22"/>
                <w:szCs w:val="22"/>
              </w:rPr>
              <w:lastRenderedPageBreak/>
              <w:t>Принято.</w:t>
            </w:r>
          </w:p>
          <w:p w14:paraId="598A38C8" w14:textId="77777777" w:rsidR="00724FA5" w:rsidRPr="00D511EA" w:rsidRDefault="00724FA5" w:rsidP="00C9323F">
            <w:pPr>
              <w:rPr>
                <w:sz w:val="22"/>
                <w:szCs w:val="22"/>
              </w:rPr>
            </w:pPr>
            <w:r w:rsidRPr="00D511EA">
              <w:rPr>
                <w:sz w:val="22"/>
                <w:szCs w:val="22"/>
              </w:rPr>
              <w:t>Код 1101</w:t>
            </w:r>
          </w:p>
        </w:tc>
      </w:tr>
      <w:tr w:rsidR="00C9323F" w:rsidRPr="00D511EA" w14:paraId="3F87AE2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4A9E7F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534CBDE"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457DD51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764E492" w14:textId="77777777" w:rsidR="00C9323F" w:rsidRPr="00D511EA" w:rsidRDefault="00C9323F" w:rsidP="00C9323F">
            <w:pPr>
              <w:rPr>
                <w:sz w:val="22"/>
                <w:szCs w:val="22"/>
              </w:rPr>
            </w:pPr>
            <w:r w:rsidRPr="00D511EA">
              <w:rPr>
                <w:sz w:val="22"/>
                <w:szCs w:val="22"/>
              </w:rPr>
              <w:t>Код 1102 резервный</w:t>
            </w:r>
          </w:p>
          <w:p w14:paraId="44A16944"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7F502054" w14:textId="77777777" w:rsidR="00C9323F" w:rsidRPr="00D511EA" w:rsidRDefault="00C9323F" w:rsidP="00C9323F">
            <w:pPr>
              <w:tabs>
                <w:tab w:val="left" w:pos="1866"/>
              </w:tabs>
              <w:rPr>
                <w:sz w:val="22"/>
                <w:szCs w:val="22"/>
              </w:rPr>
            </w:pPr>
            <w:r w:rsidRPr="00D511EA">
              <w:rPr>
                <w:sz w:val="22"/>
                <w:szCs w:val="22"/>
              </w:rPr>
              <w:t>Код 1102 – Извлечение отливки</w:t>
            </w:r>
          </w:p>
          <w:p w14:paraId="3FF5336C"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3CC28848" w14:textId="77777777" w:rsidR="00724FA5" w:rsidRPr="00D511EA" w:rsidRDefault="00724FA5" w:rsidP="00724FA5">
            <w:pPr>
              <w:rPr>
                <w:sz w:val="22"/>
                <w:szCs w:val="22"/>
              </w:rPr>
            </w:pPr>
            <w:r w:rsidRPr="00D511EA">
              <w:rPr>
                <w:sz w:val="22"/>
                <w:szCs w:val="22"/>
              </w:rPr>
              <w:t>Принято.</w:t>
            </w:r>
          </w:p>
          <w:p w14:paraId="0DF30807" w14:textId="77777777" w:rsidR="00C9323F" w:rsidRPr="00D511EA" w:rsidRDefault="00724FA5" w:rsidP="00724FA5">
            <w:pPr>
              <w:rPr>
                <w:sz w:val="22"/>
                <w:szCs w:val="22"/>
              </w:rPr>
            </w:pPr>
            <w:r w:rsidRPr="00D511EA">
              <w:rPr>
                <w:sz w:val="22"/>
                <w:szCs w:val="22"/>
              </w:rPr>
              <w:t>Код 1102</w:t>
            </w:r>
          </w:p>
        </w:tc>
      </w:tr>
      <w:tr w:rsidR="00C9323F" w:rsidRPr="00D511EA" w14:paraId="177AC69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3314EE2"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5AC14D6"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55A81C5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D537A0A" w14:textId="77777777" w:rsidR="00C9323F" w:rsidRPr="00D511EA" w:rsidRDefault="00C9323F" w:rsidP="00C9323F">
            <w:pPr>
              <w:rPr>
                <w:sz w:val="22"/>
                <w:szCs w:val="22"/>
              </w:rPr>
            </w:pPr>
            <w:r w:rsidRPr="00D511EA">
              <w:rPr>
                <w:sz w:val="22"/>
                <w:szCs w:val="22"/>
              </w:rPr>
              <w:t>Код 1103 резервный</w:t>
            </w:r>
          </w:p>
          <w:p w14:paraId="767D9BF5"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4BD50D66" w14:textId="77777777" w:rsidR="00C9323F" w:rsidRPr="00D511EA" w:rsidRDefault="00C9323F" w:rsidP="00C9323F">
            <w:pPr>
              <w:tabs>
                <w:tab w:val="left" w:pos="1866"/>
              </w:tabs>
              <w:rPr>
                <w:sz w:val="22"/>
                <w:szCs w:val="22"/>
              </w:rPr>
            </w:pPr>
            <w:r w:rsidRPr="00D511EA">
              <w:rPr>
                <w:sz w:val="22"/>
                <w:szCs w:val="22"/>
              </w:rPr>
              <w:t>Код 1103 – Нагрев кокиля</w:t>
            </w:r>
          </w:p>
          <w:p w14:paraId="476FE496"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2AA122DD" w14:textId="77777777" w:rsidR="00724FA5" w:rsidRPr="00D511EA" w:rsidRDefault="00724FA5" w:rsidP="00724FA5">
            <w:pPr>
              <w:rPr>
                <w:sz w:val="22"/>
                <w:szCs w:val="22"/>
              </w:rPr>
            </w:pPr>
            <w:r w:rsidRPr="00D511EA">
              <w:rPr>
                <w:sz w:val="22"/>
                <w:szCs w:val="22"/>
              </w:rPr>
              <w:t>Принято.</w:t>
            </w:r>
          </w:p>
          <w:p w14:paraId="02C33FFF" w14:textId="77777777" w:rsidR="00C9323F" w:rsidRPr="00D511EA" w:rsidRDefault="00724FA5" w:rsidP="00724FA5">
            <w:pPr>
              <w:rPr>
                <w:sz w:val="22"/>
                <w:szCs w:val="22"/>
              </w:rPr>
            </w:pPr>
            <w:r w:rsidRPr="00D511EA">
              <w:rPr>
                <w:sz w:val="22"/>
                <w:szCs w:val="22"/>
              </w:rPr>
              <w:t>Код 1103</w:t>
            </w:r>
          </w:p>
        </w:tc>
      </w:tr>
      <w:tr w:rsidR="00C9323F" w:rsidRPr="00D511EA" w14:paraId="77E0474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C218E7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E631C29"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0B3C1BD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C0439B5" w14:textId="77777777" w:rsidR="00C9323F" w:rsidRPr="00D511EA" w:rsidRDefault="00C9323F" w:rsidP="00C9323F">
            <w:pPr>
              <w:rPr>
                <w:sz w:val="22"/>
                <w:szCs w:val="22"/>
              </w:rPr>
            </w:pPr>
            <w:r w:rsidRPr="00D511EA">
              <w:rPr>
                <w:sz w:val="22"/>
                <w:szCs w:val="22"/>
              </w:rPr>
              <w:t>Код 1104 резервный</w:t>
            </w:r>
          </w:p>
          <w:p w14:paraId="6926963D"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085E98ED" w14:textId="77777777" w:rsidR="00C9323F" w:rsidRPr="00D511EA" w:rsidRDefault="00C9323F" w:rsidP="00C9323F">
            <w:pPr>
              <w:tabs>
                <w:tab w:val="left" w:pos="1866"/>
              </w:tabs>
              <w:rPr>
                <w:sz w:val="22"/>
                <w:szCs w:val="22"/>
              </w:rPr>
            </w:pPr>
            <w:r w:rsidRPr="00D511EA">
              <w:rPr>
                <w:sz w:val="22"/>
                <w:szCs w:val="22"/>
              </w:rPr>
              <w:t>Код 1104 – Нанесение покрытия керамического</w:t>
            </w:r>
          </w:p>
          <w:p w14:paraId="301D6BC1"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3BB92AB" w14:textId="77777777" w:rsidR="00724FA5" w:rsidRPr="00D511EA" w:rsidRDefault="00724FA5" w:rsidP="00724FA5">
            <w:pPr>
              <w:rPr>
                <w:sz w:val="22"/>
                <w:szCs w:val="22"/>
              </w:rPr>
            </w:pPr>
            <w:r w:rsidRPr="00D511EA">
              <w:rPr>
                <w:sz w:val="22"/>
                <w:szCs w:val="22"/>
              </w:rPr>
              <w:t>Принято.</w:t>
            </w:r>
          </w:p>
          <w:p w14:paraId="7DF695DD" w14:textId="77777777" w:rsidR="00C9323F" w:rsidRPr="00D511EA" w:rsidRDefault="00724FA5" w:rsidP="00724FA5">
            <w:pPr>
              <w:rPr>
                <w:sz w:val="22"/>
                <w:szCs w:val="22"/>
              </w:rPr>
            </w:pPr>
            <w:r w:rsidRPr="00D511EA">
              <w:rPr>
                <w:sz w:val="22"/>
                <w:szCs w:val="22"/>
              </w:rPr>
              <w:t>Код 1104</w:t>
            </w:r>
          </w:p>
        </w:tc>
      </w:tr>
      <w:tr w:rsidR="00C9323F" w:rsidRPr="00D511EA" w14:paraId="5386CDB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21B62B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FA69398"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5478FFF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1008717" w14:textId="77777777" w:rsidR="00C9323F" w:rsidRPr="00D511EA" w:rsidRDefault="00C9323F" w:rsidP="00C9323F">
            <w:pPr>
              <w:rPr>
                <w:sz w:val="22"/>
                <w:szCs w:val="22"/>
              </w:rPr>
            </w:pPr>
            <w:r w:rsidRPr="00D511EA">
              <w:rPr>
                <w:sz w:val="22"/>
                <w:szCs w:val="22"/>
              </w:rPr>
              <w:t>Код 1105 резервный</w:t>
            </w:r>
          </w:p>
          <w:p w14:paraId="4C4B4776"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7F0145FE" w14:textId="77777777" w:rsidR="00C9323F" w:rsidRPr="00D511EA" w:rsidRDefault="00C9323F" w:rsidP="00C9323F">
            <w:pPr>
              <w:tabs>
                <w:tab w:val="left" w:pos="1866"/>
              </w:tabs>
              <w:rPr>
                <w:sz w:val="22"/>
                <w:szCs w:val="22"/>
              </w:rPr>
            </w:pPr>
            <w:r w:rsidRPr="00D511EA">
              <w:rPr>
                <w:sz w:val="22"/>
                <w:szCs w:val="22"/>
              </w:rPr>
              <w:t>Код 1105 – Нанесение суспензии огнеупорной</w:t>
            </w:r>
          </w:p>
          <w:p w14:paraId="6EE71017"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31613512" w14:textId="77777777" w:rsidR="00724FA5" w:rsidRPr="00D511EA" w:rsidRDefault="00724FA5" w:rsidP="00724FA5">
            <w:pPr>
              <w:rPr>
                <w:sz w:val="22"/>
                <w:szCs w:val="22"/>
              </w:rPr>
            </w:pPr>
            <w:r w:rsidRPr="00D511EA">
              <w:rPr>
                <w:sz w:val="22"/>
                <w:szCs w:val="22"/>
              </w:rPr>
              <w:t>Принято.</w:t>
            </w:r>
          </w:p>
          <w:p w14:paraId="793DD0F9" w14:textId="77777777" w:rsidR="00C9323F" w:rsidRPr="00D511EA" w:rsidRDefault="00724FA5" w:rsidP="00724FA5">
            <w:pPr>
              <w:rPr>
                <w:sz w:val="22"/>
                <w:szCs w:val="22"/>
              </w:rPr>
            </w:pPr>
            <w:r w:rsidRPr="00D511EA">
              <w:rPr>
                <w:sz w:val="22"/>
                <w:szCs w:val="22"/>
              </w:rPr>
              <w:t>Код 1105</w:t>
            </w:r>
          </w:p>
        </w:tc>
      </w:tr>
      <w:tr w:rsidR="00C9323F" w:rsidRPr="00D511EA" w14:paraId="74BA97B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58E45EF"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6E1DCFF7"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08C03789"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11F3F89" w14:textId="77777777" w:rsidR="00C9323F" w:rsidRPr="00D511EA" w:rsidRDefault="00C9323F" w:rsidP="00C9323F">
            <w:pPr>
              <w:rPr>
                <w:sz w:val="22"/>
                <w:szCs w:val="22"/>
              </w:rPr>
            </w:pPr>
            <w:r w:rsidRPr="00D511EA">
              <w:rPr>
                <w:sz w:val="22"/>
                <w:szCs w:val="22"/>
              </w:rPr>
              <w:t>Код 1106 резервный</w:t>
            </w:r>
          </w:p>
          <w:p w14:paraId="36D55086"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307EF1C8" w14:textId="77777777" w:rsidR="00C9323F" w:rsidRPr="00D511EA" w:rsidRDefault="00C9323F" w:rsidP="00C9323F">
            <w:pPr>
              <w:tabs>
                <w:tab w:val="left" w:pos="1866"/>
              </w:tabs>
              <w:rPr>
                <w:sz w:val="22"/>
                <w:szCs w:val="22"/>
              </w:rPr>
            </w:pPr>
            <w:r w:rsidRPr="00D511EA">
              <w:rPr>
                <w:sz w:val="22"/>
                <w:szCs w:val="22"/>
              </w:rPr>
              <w:t>Код 1106 – Обдувка модели</w:t>
            </w:r>
          </w:p>
          <w:p w14:paraId="110E5BFA"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6EEB42E2" w14:textId="77777777" w:rsidR="00724FA5" w:rsidRPr="00D511EA" w:rsidRDefault="00724FA5" w:rsidP="00724FA5">
            <w:pPr>
              <w:rPr>
                <w:sz w:val="22"/>
                <w:szCs w:val="22"/>
              </w:rPr>
            </w:pPr>
            <w:r w:rsidRPr="00D511EA">
              <w:rPr>
                <w:sz w:val="22"/>
                <w:szCs w:val="22"/>
              </w:rPr>
              <w:t>Принято.</w:t>
            </w:r>
          </w:p>
          <w:p w14:paraId="5271D9BA" w14:textId="77777777" w:rsidR="00C9323F" w:rsidRPr="00D511EA" w:rsidRDefault="00724FA5" w:rsidP="00724FA5">
            <w:pPr>
              <w:rPr>
                <w:sz w:val="22"/>
                <w:szCs w:val="22"/>
              </w:rPr>
            </w:pPr>
            <w:r w:rsidRPr="00D511EA">
              <w:rPr>
                <w:sz w:val="22"/>
                <w:szCs w:val="22"/>
              </w:rPr>
              <w:t>Код 1106</w:t>
            </w:r>
          </w:p>
        </w:tc>
      </w:tr>
      <w:tr w:rsidR="00C9323F" w:rsidRPr="00D511EA" w14:paraId="48E8D10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55A93C8"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6EE42CE8" w14:textId="77777777" w:rsidR="00C9323F" w:rsidRPr="00D511EA" w:rsidRDefault="00C9323F" w:rsidP="00C9323F">
            <w:pPr>
              <w:rPr>
                <w:sz w:val="22"/>
                <w:szCs w:val="22"/>
              </w:rPr>
            </w:pPr>
            <w:r w:rsidRPr="00D511EA">
              <w:rPr>
                <w:color w:val="000000" w:themeColor="text1"/>
                <w:sz w:val="22"/>
                <w:szCs w:val="22"/>
              </w:rPr>
              <w:t>Раздел 7, таблица 9</w:t>
            </w:r>
          </w:p>
        </w:tc>
        <w:tc>
          <w:tcPr>
            <w:tcW w:w="2552" w:type="dxa"/>
            <w:vMerge w:val="restart"/>
            <w:tcBorders>
              <w:top w:val="single" w:sz="4" w:space="0" w:color="000000"/>
              <w:left w:val="single" w:sz="4" w:space="0" w:color="000000"/>
              <w:right w:val="single" w:sz="4" w:space="0" w:color="000000"/>
            </w:tcBorders>
          </w:tcPr>
          <w:p w14:paraId="429BA489"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6803F71B"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B2BB0C1" w14:textId="77777777" w:rsidR="00C9323F" w:rsidRPr="00D511EA" w:rsidRDefault="00C9323F" w:rsidP="00C9323F">
            <w:pPr>
              <w:rPr>
                <w:sz w:val="22"/>
                <w:szCs w:val="22"/>
              </w:rPr>
            </w:pPr>
            <w:r w:rsidRPr="00D511EA">
              <w:rPr>
                <w:sz w:val="22"/>
                <w:szCs w:val="22"/>
              </w:rPr>
              <w:t>Код 1107 резервный</w:t>
            </w:r>
          </w:p>
          <w:p w14:paraId="5628D62C"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77AD2BC6" w14:textId="77777777" w:rsidR="00C9323F" w:rsidRPr="00D511EA" w:rsidRDefault="00C9323F" w:rsidP="00C9323F">
            <w:pPr>
              <w:tabs>
                <w:tab w:val="left" w:pos="1866"/>
              </w:tabs>
              <w:rPr>
                <w:sz w:val="22"/>
                <w:szCs w:val="22"/>
              </w:rPr>
            </w:pPr>
            <w:r w:rsidRPr="00D511EA">
              <w:rPr>
                <w:sz w:val="22"/>
                <w:szCs w:val="22"/>
              </w:rPr>
              <w:t>Код 1107 – Обдувка полуформы</w:t>
            </w:r>
          </w:p>
          <w:p w14:paraId="49754A4F"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33B08A72" w14:textId="77777777" w:rsidR="00724FA5" w:rsidRPr="00D511EA" w:rsidRDefault="00724FA5" w:rsidP="00724FA5">
            <w:pPr>
              <w:rPr>
                <w:sz w:val="22"/>
                <w:szCs w:val="22"/>
              </w:rPr>
            </w:pPr>
            <w:r w:rsidRPr="00D511EA">
              <w:rPr>
                <w:sz w:val="22"/>
                <w:szCs w:val="22"/>
              </w:rPr>
              <w:t>Принято.</w:t>
            </w:r>
          </w:p>
          <w:p w14:paraId="16BC17C6" w14:textId="77777777" w:rsidR="00C9323F" w:rsidRPr="00D511EA" w:rsidRDefault="00724FA5" w:rsidP="00724FA5">
            <w:pPr>
              <w:rPr>
                <w:sz w:val="22"/>
                <w:szCs w:val="22"/>
              </w:rPr>
            </w:pPr>
            <w:r w:rsidRPr="00D511EA">
              <w:rPr>
                <w:sz w:val="22"/>
                <w:szCs w:val="22"/>
              </w:rPr>
              <w:t>Код 1107</w:t>
            </w:r>
          </w:p>
        </w:tc>
      </w:tr>
      <w:tr w:rsidR="00C9323F" w:rsidRPr="00D511EA" w14:paraId="39C779F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6A8126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8D69B83"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7C18BCD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C12670A" w14:textId="77777777" w:rsidR="00C9323F" w:rsidRPr="00D511EA" w:rsidRDefault="00C9323F" w:rsidP="00C9323F">
            <w:pPr>
              <w:rPr>
                <w:sz w:val="22"/>
                <w:szCs w:val="22"/>
              </w:rPr>
            </w:pPr>
            <w:r w:rsidRPr="00D511EA">
              <w:rPr>
                <w:sz w:val="22"/>
                <w:szCs w:val="22"/>
              </w:rPr>
              <w:t>Код 1108 резервный</w:t>
            </w:r>
          </w:p>
          <w:p w14:paraId="4907D51B"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4C874AEB" w14:textId="77777777" w:rsidR="00C9323F" w:rsidRPr="00D511EA" w:rsidRDefault="00C9323F" w:rsidP="00C9323F">
            <w:pPr>
              <w:tabs>
                <w:tab w:val="left" w:pos="1866"/>
              </w:tabs>
              <w:rPr>
                <w:sz w:val="22"/>
                <w:szCs w:val="22"/>
              </w:rPr>
            </w:pPr>
            <w:r w:rsidRPr="00D511EA">
              <w:rPr>
                <w:sz w:val="22"/>
                <w:szCs w:val="22"/>
              </w:rPr>
              <w:t>Код 1108 – Обдувка пресс–формы</w:t>
            </w:r>
          </w:p>
          <w:p w14:paraId="7D51F89A"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4CBB26FA" w14:textId="77777777" w:rsidR="00724FA5" w:rsidRPr="00D511EA" w:rsidRDefault="00724FA5" w:rsidP="00724FA5">
            <w:pPr>
              <w:rPr>
                <w:sz w:val="22"/>
                <w:szCs w:val="22"/>
              </w:rPr>
            </w:pPr>
            <w:r w:rsidRPr="00D511EA">
              <w:rPr>
                <w:sz w:val="22"/>
                <w:szCs w:val="22"/>
              </w:rPr>
              <w:t>Принято.</w:t>
            </w:r>
          </w:p>
          <w:p w14:paraId="42D3288D" w14:textId="77777777" w:rsidR="00C9323F" w:rsidRPr="00D511EA" w:rsidRDefault="00724FA5" w:rsidP="00724FA5">
            <w:pPr>
              <w:rPr>
                <w:sz w:val="22"/>
                <w:szCs w:val="22"/>
              </w:rPr>
            </w:pPr>
            <w:r w:rsidRPr="00D511EA">
              <w:rPr>
                <w:sz w:val="22"/>
                <w:szCs w:val="22"/>
              </w:rPr>
              <w:t>Код 1108</w:t>
            </w:r>
          </w:p>
        </w:tc>
      </w:tr>
      <w:tr w:rsidR="00C9323F" w:rsidRPr="00D511EA" w14:paraId="262FEAD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49FFE22"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8E537AA"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0C95626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9EBF32F" w14:textId="77777777" w:rsidR="00C9323F" w:rsidRPr="00D511EA" w:rsidRDefault="00C9323F" w:rsidP="00C9323F">
            <w:pPr>
              <w:rPr>
                <w:sz w:val="22"/>
                <w:szCs w:val="22"/>
              </w:rPr>
            </w:pPr>
            <w:r w:rsidRPr="00D511EA">
              <w:rPr>
                <w:sz w:val="22"/>
                <w:szCs w:val="22"/>
              </w:rPr>
              <w:t>Код 1109 резервный</w:t>
            </w:r>
          </w:p>
          <w:p w14:paraId="4BDD4B0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03936C03" w14:textId="77777777" w:rsidR="00C9323F" w:rsidRPr="00D511EA" w:rsidRDefault="00C9323F" w:rsidP="00C9323F">
            <w:pPr>
              <w:tabs>
                <w:tab w:val="left" w:pos="1866"/>
              </w:tabs>
              <w:rPr>
                <w:sz w:val="22"/>
                <w:szCs w:val="22"/>
              </w:rPr>
            </w:pPr>
            <w:r w:rsidRPr="00D511EA">
              <w:rPr>
                <w:sz w:val="22"/>
                <w:szCs w:val="22"/>
              </w:rPr>
              <w:t>Код 1109 – Обмазка модели выплавляемой</w:t>
            </w:r>
          </w:p>
          <w:p w14:paraId="49A3723A"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E61EB52" w14:textId="77777777" w:rsidR="00724FA5" w:rsidRPr="00D511EA" w:rsidRDefault="00724FA5" w:rsidP="00724FA5">
            <w:pPr>
              <w:rPr>
                <w:sz w:val="22"/>
                <w:szCs w:val="22"/>
              </w:rPr>
            </w:pPr>
            <w:r w:rsidRPr="00D511EA">
              <w:rPr>
                <w:sz w:val="22"/>
                <w:szCs w:val="22"/>
              </w:rPr>
              <w:t>Принято.</w:t>
            </w:r>
          </w:p>
          <w:p w14:paraId="2D8D70DF" w14:textId="77777777" w:rsidR="00C9323F" w:rsidRPr="00D511EA" w:rsidRDefault="00724FA5" w:rsidP="00724FA5">
            <w:pPr>
              <w:rPr>
                <w:sz w:val="22"/>
                <w:szCs w:val="22"/>
              </w:rPr>
            </w:pPr>
            <w:r w:rsidRPr="00D511EA">
              <w:rPr>
                <w:sz w:val="22"/>
                <w:szCs w:val="22"/>
              </w:rPr>
              <w:t>Код 1109</w:t>
            </w:r>
          </w:p>
        </w:tc>
      </w:tr>
      <w:tr w:rsidR="00C9323F" w:rsidRPr="00D511EA" w14:paraId="34728FB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74FF23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10B50B0"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5A2358B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90E2F62" w14:textId="77777777" w:rsidR="00C9323F" w:rsidRPr="00D511EA" w:rsidRDefault="00C9323F" w:rsidP="00C9323F">
            <w:pPr>
              <w:rPr>
                <w:sz w:val="22"/>
                <w:szCs w:val="22"/>
              </w:rPr>
            </w:pPr>
            <w:r w:rsidRPr="00D511EA">
              <w:rPr>
                <w:sz w:val="22"/>
                <w:szCs w:val="22"/>
              </w:rPr>
              <w:t>Код 1110 резервный</w:t>
            </w:r>
          </w:p>
          <w:p w14:paraId="503C751A"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3A65509F" w14:textId="77777777" w:rsidR="00C9323F" w:rsidRPr="00D511EA" w:rsidRDefault="00C9323F" w:rsidP="00C9323F">
            <w:pPr>
              <w:tabs>
                <w:tab w:val="left" w:pos="1866"/>
              </w:tabs>
              <w:rPr>
                <w:sz w:val="22"/>
                <w:szCs w:val="22"/>
              </w:rPr>
            </w:pPr>
            <w:r w:rsidRPr="00D511EA">
              <w:rPr>
                <w:sz w:val="22"/>
                <w:szCs w:val="22"/>
              </w:rPr>
              <w:t>Код 1110 – Окрашивание кокиля</w:t>
            </w:r>
          </w:p>
          <w:p w14:paraId="5BD2A5FF"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3B37175B" w14:textId="77777777" w:rsidR="00724FA5" w:rsidRPr="00D511EA" w:rsidRDefault="00724FA5" w:rsidP="00724FA5">
            <w:pPr>
              <w:rPr>
                <w:sz w:val="22"/>
                <w:szCs w:val="22"/>
              </w:rPr>
            </w:pPr>
            <w:r w:rsidRPr="00D511EA">
              <w:rPr>
                <w:sz w:val="22"/>
                <w:szCs w:val="22"/>
              </w:rPr>
              <w:t>Принято.</w:t>
            </w:r>
          </w:p>
          <w:p w14:paraId="4B87D13B" w14:textId="77777777" w:rsidR="00C9323F" w:rsidRPr="00D511EA" w:rsidRDefault="00724FA5" w:rsidP="00724FA5">
            <w:pPr>
              <w:rPr>
                <w:sz w:val="22"/>
                <w:szCs w:val="22"/>
              </w:rPr>
            </w:pPr>
            <w:r w:rsidRPr="00D511EA">
              <w:rPr>
                <w:sz w:val="22"/>
                <w:szCs w:val="22"/>
              </w:rPr>
              <w:t>Код 1110</w:t>
            </w:r>
          </w:p>
        </w:tc>
      </w:tr>
      <w:tr w:rsidR="00C9323F" w:rsidRPr="00D511EA" w14:paraId="7A8C143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A010E3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58A410D"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3EE3BA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5727A44" w14:textId="77777777" w:rsidR="00C9323F" w:rsidRPr="00D511EA" w:rsidRDefault="00C9323F" w:rsidP="00C9323F">
            <w:pPr>
              <w:rPr>
                <w:sz w:val="22"/>
                <w:szCs w:val="22"/>
              </w:rPr>
            </w:pPr>
            <w:r w:rsidRPr="00D511EA">
              <w:rPr>
                <w:sz w:val="22"/>
                <w:szCs w:val="22"/>
              </w:rPr>
              <w:t>Код 1111 резервный</w:t>
            </w:r>
          </w:p>
          <w:p w14:paraId="13C92FF6"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2841BF1E" w14:textId="77777777" w:rsidR="00C9323F" w:rsidRPr="00D511EA" w:rsidRDefault="00C9323F" w:rsidP="00C9323F">
            <w:pPr>
              <w:tabs>
                <w:tab w:val="left" w:pos="1866"/>
              </w:tabs>
              <w:rPr>
                <w:sz w:val="22"/>
                <w:szCs w:val="22"/>
              </w:rPr>
            </w:pPr>
            <w:r w:rsidRPr="00D511EA">
              <w:rPr>
                <w:sz w:val="22"/>
                <w:szCs w:val="22"/>
              </w:rPr>
              <w:t>Код 1111 – Окрашивание модели выплавляемой</w:t>
            </w:r>
          </w:p>
          <w:p w14:paraId="7D4DB810" w14:textId="77777777" w:rsidR="00C9323F" w:rsidRPr="00D511EA" w:rsidRDefault="00C9323F" w:rsidP="00C9323F">
            <w:pPr>
              <w:tabs>
                <w:tab w:val="left" w:pos="1866"/>
              </w:tabs>
              <w:rPr>
                <w:sz w:val="22"/>
                <w:szCs w:val="22"/>
              </w:rPr>
            </w:pPr>
            <w:r w:rsidRPr="00D511EA">
              <w:rPr>
                <w:sz w:val="22"/>
                <w:szCs w:val="22"/>
              </w:rPr>
              <w:lastRenderedPageBreak/>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299B39AC" w14:textId="77777777" w:rsidR="00724FA5" w:rsidRPr="00D511EA" w:rsidRDefault="00724FA5" w:rsidP="00724FA5">
            <w:pPr>
              <w:rPr>
                <w:sz w:val="22"/>
                <w:szCs w:val="22"/>
              </w:rPr>
            </w:pPr>
            <w:r w:rsidRPr="00D511EA">
              <w:rPr>
                <w:sz w:val="22"/>
                <w:szCs w:val="22"/>
              </w:rPr>
              <w:lastRenderedPageBreak/>
              <w:t>Принято.</w:t>
            </w:r>
          </w:p>
          <w:p w14:paraId="430038B3" w14:textId="77777777" w:rsidR="00C9323F" w:rsidRPr="00D511EA" w:rsidRDefault="00724FA5" w:rsidP="00724FA5">
            <w:pPr>
              <w:rPr>
                <w:sz w:val="22"/>
                <w:szCs w:val="22"/>
              </w:rPr>
            </w:pPr>
            <w:r w:rsidRPr="00D511EA">
              <w:rPr>
                <w:sz w:val="22"/>
                <w:szCs w:val="22"/>
              </w:rPr>
              <w:t>Код 1111</w:t>
            </w:r>
          </w:p>
        </w:tc>
      </w:tr>
      <w:tr w:rsidR="00C9323F" w:rsidRPr="00D511EA" w14:paraId="545146E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AF0CFC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36110D7"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DCFDD7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A6F5A59" w14:textId="77777777" w:rsidR="00C9323F" w:rsidRPr="00D511EA" w:rsidRDefault="00C9323F" w:rsidP="00C9323F">
            <w:pPr>
              <w:rPr>
                <w:sz w:val="22"/>
                <w:szCs w:val="22"/>
              </w:rPr>
            </w:pPr>
            <w:r w:rsidRPr="00D511EA">
              <w:rPr>
                <w:sz w:val="22"/>
                <w:szCs w:val="22"/>
              </w:rPr>
              <w:t>Код 1112 резервный</w:t>
            </w:r>
          </w:p>
          <w:p w14:paraId="3CE9CC71"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7054E928" w14:textId="77777777" w:rsidR="00C9323F" w:rsidRPr="00D511EA" w:rsidRDefault="00C9323F" w:rsidP="00C9323F">
            <w:pPr>
              <w:tabs>
                <w:tab w:val="left" w:pos="1866"/>
              </w:tabs>
              <w:rPr>
                <w:sz w:val="22"/>
                <w:szCs w:val="22"/>
              </w:rPr>
            </w:pPr>
            <w:r w:rsidRPr="00D511EA">
              <w:rPr>
                <w:sz w:val="22"/>
                <w:szCs w:val="22"/>
              </w:rPr>
              <w:t>Код 1112 – Окрашивание стержня</w:t>
            </w:r>
          </w:p>
          <w:p w14:paraId="0481A922"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D422BBB" w14:textId="77777777" w:rsidR="00724FA5" w:rsidRPr="00D511EA" w:rsidRDefault="00724FA5" w:rsidP="00724FA5">
            <w:pPr>
              <w:rPr>
                <w:sz w:val="22"/>
                <w:szCs w:val="22"/>
              </w:rPr>
            </w:pPr>
            <w:r w:rsidRPr="00D511EA">
              <w:rPr>
                <w:sz w:val="22"/>
                <w:szCs w:val="22"/>
              </w:rPr>
              <w:t>Принято.</w:t>
            </w:r>
          </w:p>
          <w:p w14:paraId="6E948F7B" w14:textId="77777777" w:rsidR="00C9323F" w:rsidRPr="00D511EA" w:rsidRDefault="00724FA5" w:rsidP="00724FA5">
            <w:pPr>
              <w:rPr>
                <w:sz w:val="22"/>
                <w:szCs w:val="22"/>
              </w:rPr>
            </w:pPr>
            <w:r w:rsidRPr="00D511EA">
              <w:rPr>
                <w:sz w:val="22"/>
                <w:szCs w:val="22"/>
              </w:rPr>
              <w:t>Код 1112</w:t>
            </w:r>
          </w:p>
        </w:tc>
      </w:tr>
      <w:tr w:rsidR="00C9323F" w:rsidRPr="00D511EA" w14:paraId="07A3F61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D1A41C5"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359F657"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D4C1DE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C250163" w14:textId="77777777" w:rsidR="00C9323F" w:rsidRPr="00D511EA" w:rsidRDefault="00C9323F" w:rsidP="00C9323F">
            <w:pPr>
              <w:rPr>
                <w:sz w:val="22"/>
                <w:szCs w:val="22"/>
              </w:rPr>
            </w:pPr>
            <w:r w:rsidRPr="00D511EA">
              <w:rPr>
                <w:sz w:val="22"/>
                <w:szCs w:val="22"/>
              </w:rPr>
              <w:t>Код 1113 резервный</w:t>
            </w:r>
          </w:p>
          <w:p w14:paraId="12B30936"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797512B6" w14:textId="77777777" w:rsidR="00C9323F" w:rsidRPr="00D511EA" w:rsidRDefault="00C9323F" w:rsidP="00C9323F">
            <w:pPr>
              <w:tabs>
                <w:tab w:val="left" w:pos="1866"/>
              </w:tabs>
              <w:rPr>
                <w:sz w:val="22"/>
                <w:szCs w:val="22"/>
              </w:rPr>
            </w:pPr>
            <w:r w:rsidRPr="00D511EA">
              <w:rPr>
                <w:sz w:val="22"/>
                <w:szCs w:val="22"/>
              </w:rPr>
              <w:t>Код 1113 – Окрашивание формы</w:t>
            </w:r>
          </w:p>
          <w:p w14:paraId="1B5BD5DE"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2D2861F8" w14:textId="77777777" w:rsidR="00724FA5" w:rsidRPr="00D511EA" w:rsidRDefault="00724FA5" w:rsidP="00724FA5">
            <w:pPr>
              <w:rPr>
                <w:sz w:val="22"/>
                <w:szCs w:val="22"/>
              </w:rPr>
            </w:pPr>
            <w:r w:rsidRPr="00D511EA">
              <w:rPr>
                <w:sz w:val="22"/>
                <w:szCs w:val="22"/>
              </w:rPr>
              <w:t>Принято.</w:t>
            </w:r>
          </w:p>
          <w:p w14:paraId="0143230A" w14:textId="77777777" w:rsidR="00C9323F" w:rsidRPr="00D511EA" w:rsidRDefault="00724FA5" w:rsidP="00724FA5">
            <w:pPr>
              <w:rPr>
                <w:sz w:val="22"/>
                <w:szCs w:val="22"/>
              </w:rPr>
            </w:pPr>
            <w:r w:rsidRPr="00D511EA">
              <w:rPr>
                <w:sz w:val="22"/>
                <w:szCs w:val="22"/>
              </w:rPr>
              <w:t>Код 1113</w:t>
            </w:r>
          </w:p>
        </w:tc>
      </w:tr>
      <w:tr w:rsidR="00C9323F" w:rsidRPr="00D511EA" w14:paraId="1C0D05A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824F127"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C4442DD"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1C60AC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5983CC1" w14:textId="77777777" w:rsidR="00C9323F" w:rsidRPr="00D511EA" w:rsidRDefault="00C9323F" w:rsidP="00C9323F">
            <w:pPr>
              <w:rPr>
                <w:sz w:val="22"/>
                <w:szCs w:val="22"/>
              </w:rPr>
            </w:pPr>
            <w:r w:rsidRPr="00D511EA">
              <w:rPr>
                <w:sz w:val="22"/>
                <w:szCs w:val="22"/>
              </w:rPr>
              <w:t>Код 1114 резервный</w:t>
            </w:r>
          </w:p>
          <w:p w14:paraId="3C5F5E07"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31A708F0" w14:textId="77777777" w:rsidR="00C9323F" w:rsidRPr="00D511EA" w:rsidRDefault="00C9323F" w:rsidP="00C9323F">
            <w:pPr>
              <w:tabs>
                <w:tab w:val="left" w:pos="1866"/>
              </w:tabs>
              <w:rPr>
                <w:sz w:val="22"/>
                <w:szCs w:val="22"/>
              </w:rPr>
            </w:pPr>
            <w:r w:rsidRPr="00D511EA">
              <w:rPr>
                <w:sz w:val="22"/>
                <w:szCs w:val="22"/>
              </w:rPr>
              <w:t>Код 1114 – Окрашивание холодильника</w:t>
            </w:r>
          </w:p>
          <w:p w14:paraId="700EA338"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C9898D8" w14:textId="77777777" w:rsidR="00724FA5" w:rsidRPr="00D511EA" w:rsidRDefault="00724FA5" w:rsidP="00724FA5">
            <w:pPr>
              <w:rPr>
                <w:sz w:val="22"/>
                <w:szCs w:val="22"/>
              </w:rPr>
            </w:pPr>
            <w:r w:rsidRPr="00D511EA">
              <w:rPr>
                <w:sz w:val="22"/>
                <w:szCs w:val="22"/>
              </w:rPr>
              <w:t>Принято.</w:t>
            </w:r>
          </w:p>
          <w:p w14:paraId="052CA044" w14:textId="77777777" w:rsidR="00C9323F" w:rsidRPr="00D511EA" w:rsidRDefault="00724FA5" w:rsidP="00724FA5">
            <w:pPr>
              <w:rPr>
                <w:sz w:val="22"/>
                <w:szCs w:val="22"/>
              </w:rPr>
            </w:pPr>
            <w:r w:rsidRPr="00D511EA">
              <w:rPr>
                <w:sz w:val="22"/>
                <w:szCs w:val="22"/>
              </w:rPr>
              <w:t>Код 1114</w:t>
            </w:r>
          </w:p>
        </w:tc>
      </w:tr>
      <w:tr w:rsidR="00C9323F" w:rsidRPr="00D511EA" w14:paraId="26477FC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A9FA7CC"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19F510CF"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6992848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4F40DA2" w14:textId="77777777" w:rsidR="00C9323F" w:rsidRPr="00D511EA" w:rsidRDefault="00C9323F" w:rsidP="00C9323F">
            <w:pPr>
              <w:rPr>
                <w:sz w:val="22"/>
                <w:szCs w:val="22"/>
              </w:rPr>
            </w:pPr>
            <w:r w:rsidRPr="00D511EA">
              <w:rPr>
                <w:sz w:val="22"/>
                <w:szCs w:val="22"/>
              </w:rPr>
              <w:t>Код 1115 резервный</w:t>
            </w:r>
          </w:p>
          <w:p w14:paraId="11BBD5B9"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6E02D3D3" w14:textId="77777777" w:rsidR="00C9323F" w:rsidRPr="00D511EA" w:rsidRDefault="00C9323F" w:rsidP="00C9323F">
            <w:pPr>
              <w:tabs>
                <w:tab w:val="left" w:pos="1866"/>
              </w:tabs>
              <w:rPr>
                <w:sz w:val="22"/>
                <w:szCs w:val="22"/>
              </w:rPr>
            </w:pPr>
            <w:r w:rsidRPr="00D511EA">
              <w:rPr>
                <w:sz w:val="22"/>
                <w:szCs w:val="22"/>
              </w:rPr>
              <w:t>Код 1115 – Окрашивание изложницы</w:t>
            </w:r>
          </w:p>
          <w:p w14:paraId="7D8539A3"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B01294F" w14:textId="77777777" w:rsidR="00724FA5" w:rsidRPr="00D511EA" w:rsidRDefault="00724FA5" w:rsidP="00724FA5">
            <w:pPr>
              <w:rPr>
                <w:sz w:val="22"/>
                <w:szCs w:val="22"/>
              </w:rPr>
            </w:pPr>
            <w:r w:rsidRPr="00D511EA">
              <w:rPr>
                <w:sz w:val="22"/>
                <w:szCs w:val="22"/>
              </w:rPr>
              <w:t>Принято.</w:t>
            </w:r>
          </w:p>
          <w:p w14:paraId="769AA8B8" w14:textId="77777777" w:rsidR="00C9323F" w:rsidRPr="00D511EA" w:rsidRDefault="00724FA5" w:rsidP="00724FA5">
            <w:pPr>
              <w:rPr>
                <w:sz w:val="22"/>
                <w:szCs w:val="22"/>
              </w:rPr>
            </w:pPr>
            <w:r w:rsidRPr="00D511EA">
              <w:rPr>
                <w:sz w:val="22"/>
                <w:szCs w:val="22"/>
              </w:rPr>
              <w:t>Код 1115</w:t>
            </w:r>
          </w:p>
        </w:tc>
      </w:tr>
      <w:tr w:rsidR="00C9323F" w:rsidRPr="00D511EA" w14:paraId="147269D0" w14:textId="77777777" w:rsidTr="00724FA5">
        <w:trPr>
          <w:gridAfter w:val="1"/>
          <w:wAfter w:w="56" w:type="dxa"/>
        </w:trPr>
        <w:tc>
          <w:tcPr>
            <w:tcW w:w="674" w:type="dxa"/>
            <w:tcBorders>
              <w:top w:val="single" w:sz="4" w:space="0" w:color="000000"/>
              <w:left w:val="single" w:sz="4" w:space="0" w:color="000000"/>
              <w:right w:val="single" w:sz="4" w:space="0" w:color="000000"/>
            </w:tcBorders>
          </w:tcPr>
          <w:p w14:paraId="1FFD9C2F"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5F5D74F7" w14:textId="77777777" w:rsidR="00C9323F" w:rsidRPr="00D511EA" w:rsidRDefault="00C9323F" w:rsidP="00C9323F">
            <w:pPr>
              <w:rPr>
                <w:sz w:val="22"/>
                <w:szCs w:val="22"/>
              </w:rPr>
            </w:pPr>
            <w:r w:rsidRPr="00D511EA">
              <w:rPr>
                <w:color w:val="000000" w:themeColor="text1"/>
                <w:sz w:val="22"/>
                <w:szCs w:val="22"/>
              </w:rPr>
              <w:t>Раздел 7, таблица 9</w:t>
            </w:r>
          </w:p>
        </w:tc>
        <w:tc>
          <w:tcPr>
            <w:tcW w:w="2552" w:type="dxa"/>
            <w:vMerge w:val="restart"/>
            <w:tcBorders>
              <w:top w:val="single" w:sz="4" w:space="0" w:color="000000"/>
              <w:left w:val="single" w:sz="4" w:space="0" w:color="000000"/>
              <w:right w:val="single" w:sz="4" w:space="0" w:color="000000"/>
            </w:tcBorders>
          </w:tcPr>
          <w:p w14:paraId="1F5D02EC"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4E45CD62"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6E50489" w14:textId="77777777" w:rsidR="00C9323F" w:rsidRPr="00D511EA" w:rsidRDefault="00C9323F" w:rsidP="00C9323F">
            <w:pPr>
              <w:rPr>
                <w:sz w:val="22"/>
                <w:szCs w:val="22"/>
              </w:rPr>
            </w:pPr>
            <w:r w:rsidRPr="00D511EA">
              <w:rPr>
                <w:sz w:val="22"/>
                <w:szCs w:val="22"/>
              </w:rPr>
              <w:t>Код 1116 резервный</w:t>
            </w:r>
          </w:p>
          <w:p w14:paraId="7AEBF719"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49737989" w14:textId="77777777" w:rsidR="00C9323F" w:rsidRPr="00D511EA" w:rsidRDefault="00C9323F" w:rsidP="00C9323F">
            <w:pPr>
              <w:tabs>
                <w:tab w:val="left" w:pos="1866"/>
              </w:tabs>
              <w:rPr>
                <w:sz w:val="22"/>
                <w:szCs w:val="22"/>
              </w:rPr>
            </w:pPr>
            <w:r w:rsidRPr="00D511EA">
              <w:rPr>
                <w:sz w:val="22"/>
                <w:szCs w:val="22"/>
              </w:rPr>
              <w:t>Код 1116 – Отделка модели выплавляемой</w:t>
            </w:r>
          </w:p>
          <w:p w14:paraId="6E0A558F"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auto"/>
              <w:right w:val="single" w:sz="4" w:space="0" w:color="000000"/>
            </w:tcBorders>
          </w:tcPr>
          <w:p w14:paraId="1D813228" w14:textId="77777777" w:rsidR="00724FA5" w:rsidRPr="00D511EA" w:rsidRDefault="00724FA5" w:rsidP="00724FA5">
            <w:pPr>
              <w:rPr>
                <w:sz w:val="22"/>
                <w:szCs w:val="22"/>
              </w:rPr>
            </w:pPr>
            <w:r w:rsidRPr="00D511EA">
              <w:rPr>
                <w:sz w:val="22"/>
                <w:szCs w:val="22"/>
              </w:rPr>
              <w:t>Принято.</w:t>
            </w:r>
          </w:p>
          <w:p w14:paraId="006DEEE5" w14:textId="77777777" w:rsidR="00C9323F" w:rsidRPr="00D511EA" w:rsidRDefault="00724FA5" w:rsidP="00724FA5">
            <w:pPr>
              <w:rPr>
                <w:sz w:val="22"/>
                <w:szCs w:val="22"/>
              </w:rPr>
            </w:pPr>
            <w:r w:rsidRPr="00D511EA">
              <w:rPr>
                <w:sz w:val="22"/>
                <w:szCs w:val="22"/>
              </w:rPr>
              <w:t>Код 1116</w:t>
            </w:r>
          </w:p>
        </w:tc>
      </w:tr>
      <w:tr w:rsidR="00C9323F" w:rsidRPr="00D511EA" w14:paraId="61ACDBA2" w14:textId="77777777" w:rsidTr="00724FA5">
        <w:trPr>
          <w:gridAfter w:val="1"/>
          <w:wAfter w:w="56" w:type="dxa"/>
        </w:trPr>
        <w:tc>
          <w:tcPr>
            <w:tcW w:w="674" w:type="dxa"/>
            <w:tcBorders>
              <w:left w:val="single" w:sz="4" w:space="0" w:color="000000"/>
              <w:right w:val="single" w:sz="4" w:space="0" w:color="000000"/>
            </w:tcBorders>
          </w:tcPr>
          <w:p w14:paraId="045200E5"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8F9163D"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6D6F77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FE07588" w14:textId="77777777" w:rsidR="00C9323F" w:rsidRPr="00D511EA" w:rsidRDefault="00C9323F" w:rsidP="00C9323F">
            <w:pPr>
              <w:rPr>
                <w:sz w:val="22"/>
                <w:szCs w:val="22"/>
              </w:rPr>
            </w:pPr>
            <w:r w:rsidRPr="00D511EA">
              <w:rPr>
                <w:sz w:val="22"/>
                <w:szCs w:val="22"/>
              </w:rPr>
              <w:t>Код 1117 резервный</w:t>
            </w:r>
          </w:p>
          <w:p w14:paraId="4109D26D"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30DA6848" w14:textId="77777777" w:rsidR="00C9323F" w:rsidRPr="00D511EA" w:rsidRDefault="00C9323F" w:rsidP="00C9323F">
            <w:pPr>
              <w:tabs>
                <w:tab w:val="left" w:pos="1866"/>
              </w:tabs>
              <w:rPr>
                <w:sz w:val="22"/>
                <w:szCs w:val="22"/>
              </w:rPr>
            </w:pPr>
            <w:r w:rsidRPr="00D511EA">
              <w:rPr>
                <w:sz w:val="22"/>
                <w:szCs w:val="22"/>
              </w:rPr>
              <w:t>Код 1117 – Отделка формы</w:t>
            </w:r>
          </w:p>
          <w:p w14:paraId="45DF4CFA"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2298DCDA" w14:textId="77777777" w:rsidR="001B5928" w:rsidRPr="00D511EA" w:rsidRDefault="001B5928" w:rsidP="001B5928">
            <w:pPr>
              <w:rPr>
                <w:sz w:val="22"/>
                <w:szCs w:val="22"/>
              </w:rPr>
            </w:pPr>
            <w:r w:rsidRPr="00D511EA">
              <w:rPr>
                <w:sz w:val="22"/>
                <w:szCs w:val="22"/>
              </w:rPr>
              <w:t>Принято.</w:t>
            </w:r>
          </w:p>
          <w:p w14:paraId="5D5D5C5A" w14:textId="77777777" w:rsidR="00C9323F" w:rsidRPr="00D511EA" w:rsidRDefault="001B5928" w:rsidP="001B5928">
            <w:pPr>
              <w:rPr>
                <w:sz w:val="22"/>
                <w:szCs w:val="22"/>
              </w:rPr>
            </w:pPr>
            <w:r w:rsidRPr="00D511EA">
              <w:rPr>
                <w:sz w:val="22"/>
                <w:szCs w:val="22"/>
              </w:rPr>
              <w:t>Код 1117</w:t>
            </w:r>
          </w:p>
        </w:tc>
      </w:tr>
      <w:tr w:rsidR="00C9323F" w:rsidRPr="00D511EA" w14:paraId="2C517075" w14:textId="77777777" w:rsidTr="00724FA5">
        <w:trPr>
          <w:gridAfter w:val="1"/>
          <w:wAfter w:w="56" w:type="dxa"/>
        </w:trPr>
        <w:tc>
          <w:tcPr>
            <w:tcW w:w="674" w:type="dxa"/>
            <w:tcBorders>
              <w:left w:val="single" w:sz="4" w:space="0" w:color="000000"/>
              <w:right w:val="single" w:sz="4" w:space="0" w:color="000000"/>
            </w:tcBorders>
          </w:tcPr>
          <w:p w14:paraId="3F72C81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17400D0"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4A50043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ABE1428" w14:textId="77777777" w:rsidR="00C9323F" w:rsidRPr="00D511EA" w:rsidRDefault="00C9323F" w:rsidP="00C9323F">
            <w:pPr>
              <w:rPr>
                <w:sz w:val="22"/>
                <w:szCs w:val="22"/>
              </w:rPr>
            </w:pPr>
            <w:r w:rsidRPr="00D511EA">
              <w:rPr>
                <w:sz w:val="22"/>
                <w:szCs w:val="22"/>
              </w:rPr>
              <w:t>Код 1118 резервный</w:t>
            </w:r>
          </w:p>
          <w:p w14:paraId="6918377E"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6115CB71" w14:textId="77777777" w:rsidR="00C9323F" w:rsidRPr="00D511EA" w:rsidRDefault="00C9323F" w:rsidP="00C9323F">
            <w:pPr>
              <w:tabs>
                <w:tab w:val="left" w:pos="1866"/>
              </w:tabs>
              <w:rPr>
                <w:sz w:val="22"/>
                <w:szCs w:val="22"/>
              </w:rPr>
            </w:pPr>
            <w:r w:rsidRPr="00D511EA">
              <w:rPr>
                <w:sz w:val="22"/>
                <w:szCs w:val="22"/>
              </w:rPr>
              <w:t>Код 1118 – Отрезка прибыли</w:t>
            </w:r>
          </w:p>
          <w:p w14:paraId="1C2A92C2"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284CD4C0" w14:textId="77777777" w:rsidR="001B5928" w:rsidRPr="00D511EA" w:rsidRDefault="001B5928" w:rsidP="001B5928">
            <w:pPr>
              <w:rPr>
                <w:sz w:val="22"/>
                <w:szCs w:val="22"/>
              </w:rPr>
            </w:pPr>
            <w:r w:rsidRPr="00D511EA">
              <w:rPr>
                <w:sz w:val="22"/>
                <w:szCs w:val="22"/>
              </w:rPr>
              <w:t>Принято.</w:t>
            </w:r>
          </w:p>
          <w:p w14:paraId="268A8D0A" w14:textId="77777777" w:rsidR="00C9323F" w:rsidRPr="00D511EA" w:rsidRDefault="001B5928" w:rsidP="001B5928">
            <w:pPr>
              <w:rPr>
                <w:sz w:val="22"/>
                <w:szCs w:val="22"/>
              </w:rPr>
            </w:pPr>
            <w:r w:rsidRPr="00D511EA">
              <w:rPr>
                <w:sz w:val="22"/>
                <w:szCs w:val="22"/>
              </w:rPr>
              <w:t>Код 1118</w:t>
            </w:r>
          </w:p>
        </w:tc>
      </w:tr>
      <w:tr w:rsidR="00C9323F" w:rsidRPr="00D511EA" w14:paraId="287923E5" w14:textId="77777777" w:rsidTr="00724FA5">
        <w:trPr>
          <w:gridAfter w:val="1"/>
          <w:wAfter w:w="56" w:type="dxa"/>
        </w:trPr>
        <w:tc>
          <w:tcPr>
            <w:tcW w:w="674" w:type="dxa"/>
            <w:tcBorders>
              <w:left w:val="single" w:sz="4" w:space="0" w:color="000000"/>
              <w:right w:val="single" w:sz="4" w:space="0" w:color="000000"/>
            </w:tcBorders>
          </w:tcPr>
          <w:p w14:paraId="4B53F85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F6B1884"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7A9863E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33DA11C" w14:textId="77777777" w:rsidR="00C9323F" w:rsidRPr="00D511EA" w:rsidRDefault="00C9323F" w:rsidP="00C9323F">
            <w:pPr>
              <w:rPr>
                <w:sz w:val="22"/>
                <w:szCs w:val="22"/>
              </w:rPr>
            </w:pPr>
            <w:r w:rsidRPr="00D511EA">
              <w:rPr>
                <w:sz w:val="22"/>
                <w:szCs w:val="22"/>
              </w:rPr>
              <w:t>Код 1119 резервный</w:t>
            </w:r>
          </w:p>
          <w:p w14:paraId="2E5A8351"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616C9397" w14:textId="77777777" w:rsidR="00C9323F" w:rsidRPr="00D511EA" w:rsidRDefault="00C9323F" w:rsidP="00C9323F">
            <w:pPr>
              <w:tabs>
                <w:tab w:val="left" w:pos="1866"/>
              </w:tabs>
              <w:rPr>
                <w:sz w:val="22"/>
                <w:szCs w:val="22"/>
              </w:rPr>
            </w:pPr>
            <w:r w:rsidRPr="00D511EA">
              <w:rPr>
                <w:sz w:val="22"/>
                <w:szCs w:val="22"/>
              </w:rPr>
              <w:t>Код 1119 – Отрезка системы литниковой</w:t>
            </w:r>
          </w:p>
          <w:p w14:paraId="1D66E78B"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right w:val="single" w:sz="4" w:space="0" w:color="000000"/>
            </w:tcBorders>
          </w:tcPr>
          <w:p w14:paraId="0FCD7140" w14:textId="77777777" w:rsidR="001B5928" w:rsidRPr="00D511EA" w:rsidRDefault="001B5928" w:rsidP="001B5928">
            <w:pPr>
              <w:rPr>
                <w:sz w:val="22"/>
                <w:szCs w:val="22"/>
              </w:rPr>
            </w:pPr>
            <w:r w:rsidRPr="00D511EA">
              <w:rPr>
                <w:sz w:val="22"/>
                <w:szCs w:val="22"/>
              </w:rPr>
              <w:t>Принято.</w:t>
            </w:r>
          </w:p>
          <w:p w14:paraId="577E6F1A" w14:textId="77777777" w:rsidR="00C9323F" w:rsidRPr="00D511EA" w:rsidRDefault="001B5928" w:rsidP="001B5928">
            <w:pPr>
              <w:rPr>
                <w:sz w:val="22"/>
                <w:szCs w:val="22"/>
              </w:rPr>
            </w:pPr>
            <w:r w:rsidRPr="00D511EA">
              <w:rPr>
                <w:sz w:val="22"/>
                <w:szCs w:val="22"/>
              </w:rPr>
              <w:t>Код 1119</w:t>
            </w:r>
          </w:p>
        </w:tc>
      </w:tr>
      <w:tr w:rsidR="00C9323F" w:rsidRPr="00D511EA" w14:paraId="5057B875" w14:textId="77777777" w:rsidTr="00D24A59">
        <w:trPr>
          <w:gridAfter w:val="1"/>
          <w:wAfter w:w="56" w:type="dxa"/>
        </w:trPr>
        <w:tc>
          <w:tcPr>
            <w:tcW w:w="674" w:type="dxa"/>
            <w:tcBorders>
              <w:top w:val="single" w:sz="4" w:space="0" w:color="000000"/>
              <w:left w:val="single" w:sz="4" w:space="0" w:color="000000"/>
              <w:right w:val="single" w:sz="4" w:space="0" w:color="000000"/>
            </w:tcBorders>
          </w:tcPr>
          <w:p w14:paraId="4A62CDCD"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4B7E017F" w14:textId="77777777" w:rsidR="00C9323F" w:rsidRPr="00D511EA" w:rsidRDefault="00C9323F" w:rsidP="00C9323F">
            <w:pPr>
              <w:rPr>
                <w:sz w:val="22"/>
                <w:szCs w:val="22"/>
              </w:rPr>
            </w:pPr>
            <w:r w:rsidRPr="00D511EA">
              <w:rPr>
                <w:color w:val="000000" w:themeColor="text1"/>
                <w:sz w:val="22"/>
                <w:szCs w:val="22"/>
              </w:rPr>
              <w:t>Раздел 7, таблица 9</w:t>
            </w:r>
          </w:p>
        </w:tc>
        <w:tc>
          <w:tcPr>
            <w:tcW w:w="2552" w:type="dxa"/>
            <w:vMerge w:val="restart"/>
            <w:tcBorders>
              <w:top w:val="single" w:sz="4" w:space="0" w:color="000000"/>
              <w:left w:val="single" w:sz="4" w:space="0" w:color="000000"/>
              <w:right w:val="single" w:sz="4" w:space="0" w:color="000000"/>
            </w:tcBorders>
          </w:tcPr>
          <w:p w14:paraId="3C0C3EAD"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3CCD4F03"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B5CE99A" w14:textId="77777777" w:rsidR="00C9323F" w:rsidRPr="00D511EA" w:rsidRDefault="00C9323F" w:rsidP="00C9323F">
            <w:pPr>
              <w:rPr>
                <w:sz w:val="22"/>
                <w:szCs w:val="22"/>
              </w:rPr>
            </w:pPr>
            <w:r w:rsidRPr="00D511EA">
              <w:rPr>
                <w:sz w:val="22"/>
                <w:szCs w:val="22"/>
              </w:rPr>
              <w:t>Код 1120 резервный</w:t>
            </w:r>
          </w:p>
          <w:p w14:paraId="267A85AC"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4566F153" w14:textId="77777777" w:rsidR="00C9323F" w:rsidRPr="00D511EA" w:rsidRDefault="00C9323F" w:rsidP="00C9323F">
            <w:pPr>
              <w:tabs>
                <w:tab w:val="left" w:pos="1866"/>
              </w:tabs>
              <w:rPr>
                <w:sz w:val="22"/>
                <w:szCs w:val="22"/>
              </w:rPr>
            </w:pPr>
            <w:r w:rsidRPr="00D511EA">
              <w:rPr>
                <w:sz w:val="22"/>
                <w:szCs w:val="22"/>
              </w:rPr>
              <w:t>Код 1120 – Очистка отливки</w:t>
            </w:r>
          </w:p>
          <w:p w14:paraId="1944CED4"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auto"/>
              <w:right w:val="single" w:sz="4" w:space="0" w:color="000000"/>
            </w:tcBorders>
          </w:tcPr>
          <w:p w14:paraId="7FBF4E0A" w14:textId="77777777" w:rsidR="001B5928" w:rsidRPr="00D511EA" w:rsidRDefault="001B5928" w:rsidP="001B5928">
            <w:pPr>
              <w:rPr>
                <w:sz w:val="22"/>
                <w:szCs w:val="22"/>
              </w:rPr>
            </w:pPr>
            <w:r w:rsidRPr="00D511EA">
              <w:rPr>
                <w:sz w:val="22"/>
                <w:szCs w:val="22"/>
              </w:rPr>
              <w:t>Принято.</w:t>
            </w:r>
          </w:p>
          <w:p w14:paraId="6921CA38" w14:textId="77777777" w:rsidR="00C9323F" w:rsidRPr="00D511EA" w:rsidRDefault="001B5928" w:rsidP="001B5928">
            <w:pPr>
              <w:rPr>
                <w:sz w:val="22"/>
                <w:szCs w:val="22"/>
              </w:rPr>
            </w:pPr>
            <w:r w:rsidRPr="00D511EA">
              <w:rPr>
                <w:sz w:val="22"/>
                <w:szCs w:val="22"/>
              </w:rPr>
              <w:t>Код 1120</w:t>
            </w:r>
          </w:p>
        </w:tc>
      </w:tr>
      <w:tr w:rsidR="00C9323F" w:rsidRPr="00D511EA" w14:paraId="4F85411A" w14:textId="77777777" w:rsidTr="00D24A59">
        <w:trPr>
          <w:gridAfter w:val="1"/>
          <w:wAfter w:w="56" w:type="dxa"/>
        </w:trPr>
        <w:tc>
          <w:tcPr>
            <w:tcW w:w="674" w:type="dxa"/>
            <w:tcBorders>
              <w:left w:val="single" w:sz="4" w:space="0" w:color="000000"/>
              <w:right w:val="single" w:sz="4" w:space="0" w:color="000000"/>
            </w:tcBorders>
          </w:tcPr>
          <w:p w14:paraId="504C52D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B13095B"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445A963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241919F" w14:textId="77777777" w:rsidR="00C9323F" w:rsidRPr="00D511EA" w:rsidRDefault="00C9323F" w:rsidP="00C9323F">
            <w:pPr>
              <w:rPr>
                <w:sz w:val="22"/>
                <w:szCs w:val="22"/>
              </w:rPr>
            </w:pPr>
            <w:r w:rsidRPr="00D511EA">
              <w:rPr>
                <w:sz w:val="22"/>
                <w:szCs w:val="22"/>
              </w:rPr>
              <w:t>Код 1121 резервный</w:t>
            </w:r>
          </w:p>
          <w:p w14:paraId="087C7235"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29360EE2" w14:textId="77777777" w:rsidR="00C9323F" w:rsidRPr="00D511EA" w:rsidRDefault="00C9323F" w:rsidP="00C9323F">
            <w:pPr>
              <w:tabs>
                <w:tab w:val="left" w:pos="1866"/>
              </w:tabs>
              <w:rPr>
                <w:sz w:val="22"/>
                <w:szCs w:val="22"/>
              </w:rPr>
            </w:pPr>
            <w:r w:rsidRPr="00D511EA">
              <w:rPr>
                <w:sz w:val="22"/>
                <w:szCs w:val="22"/>
              </w:rPr>
              <w:t>Код 1121 – Очистка изложницы</w:t>
            </w:r>
          </w:p>
          <w:p w14:paraId="19E5AD59" w14:textId="77777777" w:rsidR="00C9323F" w:rsidRPr="00D511EA" w:rsidRDefault="00C9323F" w:rsidP="00C9323F">
            <w:pPr>
              <w:tabs>
                <w:tab w:val="left" w:pos="1866"/>
              </w:tabs>
              <w:rPr>
                <w:sz w:val="22"/>
                <w:szCs w:val="22"/>
              </w:rPr>
            </w:pPr>
            <w:r w:rsidRPr="00D511EA">
              <w:rPr>
                <w:sz w:val="22"/>
                <w:szCs w:val="22"/>
              </w:rPr>
              <w:lastRenderedPageBreak/>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1B38007B" w14:textId="77777777" w:rsidR="001B5928" w:rsidRPr="00D511EA" w:rsidRDefault="001B5928" w:rsidP="001B5928">
            <w:pPr>
              <w:rPr>
                <w:sz w:val="22"/>
                <w:szCs w:val="22"/>
              </w:rPr>
            </w:pPr>
            <w:r w:rsidRPr="00D511EA">
              <w:rPr>
                <w:sz w:val="22"/>
                <w:szCs w:val="22"/>
              </w:rPr>
              <w:lastRenderedPageBreak/>
              <w:t>Принято.</w:t>
            </w:r>
          </w:p>
          <w:p w14:paraId="4E773DA8" w14:textId="77777777" w:rsidR="00C9323F" w:rsidRPr="00D511EA" w:rsidRDefault="001B5928" w:rsidP="001B5928">
            <w:pPr>
              <w:rPr>
                <w:sz w:val="22"/>
                <w:szCs w:val="22"/>
              </w:rPr>
            </w:pPr>
            <w:r w:rsidRPr="00D511EA">
              <w:rPr>
                <w:sz w:val="22"/>
                <w:szCs w:val="22"/>
              </w:rPr>
              <w:t>Код 1121</w:t>
            </w:r>
          </w:p>
        </w:tc>
      </w:tr>
      <w:tr w:rsidR="00C9323F" w:rsidRPr="00D511EA" w14:paraId="778AE1EA" w14:textId="77777777" w:rsidTr="00724FA5">
        <w:trPr>
          <w:gridAfter w:val="1"/>
          <w:wAfter w:w="56" w:type="dxa"/>
        </w:trPr>
        <w:tc>
          <w:tcPr>
            <w:tcW w:w="674" w:type="dxa"/>
            <w:tcBorders>
              <w:left w:val="single" w:sz="4" w:space="0" w:color="000000"/>
              <w:right w:val="single" w:sz="4" w:space="0" w:color="000000"/>
            </w:tcBorders>
          </w:tcPr>
          <w:p w14:paraId="461F71F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F62E8D1"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508A719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A349BA0" w14:textId="77777777" w:rsidR="00C9323F" w:rsidRPr="00D511EA" w:rsidRDefault="00C9323F" w:rsidP="00C9323F">
            <w:pPr>
              <w:rPr>
                <w:sz w:val="22"/>
                <w:szCs w:val="22"/>
              </w:rPr>
            </w:pPr>
            <w:r w:rsidRPr="00D511EA">
              <w:rPr>
                <w:sz w:val="22"/>
                <w:szCs w:val="22"/>
              </w:rPr>
              <w:t>Код 1122 резервный</w:t>
            </w:r>
          </w:p>
          <w:p w14:paraId="7F4326E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4E39888C" w14:textId="77777777" w:rsidR="00C9323F" w:rsidRPr="00D511EA" w:rsidRDefault="00C9323F" w:rsidP="00C9323F">
            <w:pPr>
              <w:tabs>
                <w:tab w:val="left" w:pos="1866"/>
              </w:tabs>
              <w:rPr>
                <w:sz w:val="22"/>
                <w:szCs w:val="22"/>
              </w:rPr>
            </w:pPr>
            <w:r w:rsidRPr="00D511EA">
              <w:rPr>
                <w:sz w:val="22"/>
                <w:szCs w:val="22"/>
              </w:rPr>
              <w:t>Код 1122 – Охлаждение отливки</w:t>
            </w:r>
          </w:p>
          <w:p w14:paraId="10384817"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5A325D0A" w14:textId="77777777" w:rsidR="001B5928" w:rsidRPr="00D511EA" w:rsidRDefault="001B5928" w:rsidP="001B5928">
            <w:pPr>
              <w:rPr>
                <w:sz w:val="22"/>
                <w:szCs w:val="22"/>
              </w:rPr>
            </w:pPr>
            <w:r w:rsidRPr="00D511EA">
              <w:rPr>
                <w:sz w:val="22"/>
                <w:szCs w:val="22"/>
              </w:rPr>
              <w:t>Принято.</w:t>
            </w:r>
          </w:p>
          <w:p w14:paraId="59283BCC" w14:textId="77777777" w:rsidR="00C9323F" w:rsidRPr="00D511EA" w:rsidRDefault="001B5928" w:rsidP="001B5928">
            <w:pPr>
              <w:rPr>
                <w:sz w:val="22"/>
                <w:szCs w:val="22"/>
              </w:rPr>
            </w:pPr>
            <w:r w:rsidRPr="00D511EA">
              <w:rPr>
                <w:sz w:val="22"/>
                <w:szCs w:val="22"/>
              </w:rPr>
              <w:t>Код 1122</w:t>
            </w:r>
          </w:p>
        </w:tc>
      </w:tr>
      <w:tr w:rsidR="00C9323F" w:rsidRPr="00D511EA" w14:paraId="3DBADCBF" w14:textId="77777777" w:rsidTr="00724FA5">
        <w:trPr>
          <w:gridAfter w:val="1"/>
          <w:wAfter w:w="56" w:type="dxa"/>
        </w:trPr>
        <w:tc>
          <w:tcPr>
            <w:tcW w:w="674" w:type="dxa"/>
            <w:tcBorders>
              <w:left w:val="single" w:sz="4" w:space="0" w:color="000000"/>
              <w:right w:val="single" w:sz="4" w:space="0" w:color="000000"/>
            </w:tcBorders>
          </w:tcPr>
          <w:p w14:paraId="2609C1EC"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F615492"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3F65D1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D5D7B4C" w14:textId="77777777" w:rsidR="00C9323F" w:rsidRPr="00D511EA" w:rsidRDefault="00C9323F" w:rsidP="00C9323F">
            <w:pPr>
              <w:rPr>
                <w:sz w:val="22"/>
                <w:szCs w:val="22"/>
              </w:rPr>
            </w:pPr>
            <w:r w:rsidRPr="00D511EA">
              <w:rPr>
                <w:sz w:val="22"/>
                <w:szCs w:val="22"/>
              </w:rPr>
              <w:t>Код 1123 резервный</w:t>
            </w:r>
          </w:p>
          <w:p w14:paraId="564FBA7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4BB17FB6" w14:textId="77777777" w:rsidR="00C9323F" w:rsidRPr="00D511EA" w:rsidRDefault="00C9323F" w:rsidP="00C9323F">
            <w:pPr>
              <w:tabs>
                <w:tab w:val="left" w:pos="1866"/>
              </w:tabs>
              <w:rPr>
                <w:sz w:val="22"/>
                <w:szCs w:val="22"/>
              </w:rPr>
            </w:pPr>
            <w:r w:rsidRPr="00D511EA">
              <w:rPr>
                <w:sz w:val="22"/>
                <w:szCs w:val="22"/>
              </w:rPr>
              <w:t>Код 1123 – Охлаждение формы</w:t>
            </w:r>
          </w:p>
          <w:p w14:paraId="737D3517"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256ABA9A" w14:textId="77777777" w:rsidR="001B5928" w:rsidRPr="00D511EA" w:rsidRDefault="001B5928" w:rsidP="001B5928">
            <w:pPr>
              <w:rPr>
                <w:sz w:val="22"/>
                <w:szCs w:val="22"/>
              </w:rPr>
            </w:pPr>
            <w:r w:rsidRPr="00D511EA">
              <w:rPr>
                <w:sz w:val="22"/>
                <w:szCs w:val="22"/>
              </w:rPr>
              <w:t>Принято.</w:t>
            </w:r>
          </w:p>
          <w:p w14:paraId="0A857A8B" w14:textId="77777777" w:rsidR="00C9323F" w:rsidRPr="00D511EA" w:rsidRDefault="001B5928" w:rsidP="001B5928">
            <w:pPr>
              <w:rPr>
                <w:sz w:val="22"/>
                <w:szCs w:val="22"/>
              </w:rPr>
            </w:pPr>
            <w:r w:rsidRPr="00D511EA">
              <w:rPr>
                <w:sz w:val="22"/>
                <w:szCs w:val="22"/>
              </w:rPr>
              <w:t>Код 1123</w:t>
            </w:r>
          </w:p>
        </w:tc>
      </w:tr>
      <w:tr w:rsidR="00C9323F" w:rsidRPr="00D511EA" w14:paraId="0EB85416" w14:textId="77777777" w:rsidTr="00724FA5">
        <w:trPr>
          <w:gridAfter w:val="1"/>
          <w:wAfter w:w="56" w:type="dxa"/>
        </w:trPr>
        <w:tc>
          <w:tcPr>
            <w:tcW w:w="674" w:type="dxa"/>
            <w:tcBorders>
              <w:left w:val="single" w:sz="4" w:space="0" w:color="000000"/>
              <w:right w:val="single" w:sz="4" w:space="0" w:color="000000"/>
            </w:tcBorders>
          </w:tcPr>
          <w:p w14:paraId="44B3525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E6AD455"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53609CF7" w14:textId="77777777" w:rsidR="00C9323F" w:rsidRPr="00D511EA" w:rsidRDefault="00C9323F" w:rsidP="00C9323F">
            <w:pPr>
              <w:rPr>
                <w:sz w:val="22"/>
                <w:szCs w:val="22"/>
              </w:rPr>
            </w:pPr>
          </w:p>
        </w:tc>
        <w:tc>
          <w:tcPr>
            <w:tcW w:w="7372" w:type="dxa"/>
            <w:gridSpan w:val="47"/>
            <w:tcBorders>
              <w:top w:val="single" w:sz="4" w:space="0" w:color="auto"/>
              <w:left w:val="single" w:sz="4" w:space="0" w:color="000000"/>
              <w:bottom w:val="single" w:sz="4" w:space="0" w:color="000000"/>
              <w:right w:val="single" w:sz="4" w:space="0" w:color="000000"/>
            </w:tcBorders>
          </w:tcPr>
          <w:p w14:paraId="3C7292A3" w14:textId="77777777" w:rsidR="00C9323F" w:rsidRPr="00D511EA" w:rsidRDefault="00C9323F" w:rsidP="00C9323F">
            <w:pPr>
              <w:rPr>
                <w:sz w:val="22"/>
                <w:szCs w:val="22"/>
              </w:rPr>
            </w:pPr>
            <w:r w:rsidRPr="00D511EA">
              <w:rPr>
                <w:sz w:val="22"/>
                <w:szCs w:val="22"/>
              </w:rPr>
              <w:t>Код 1124 резервный</w:t>
            </w:r>
          </w:p>
          <w:p w14:paraId="12704811"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78896746" w14:textId="77777777" w:rsidR="00C9323F" w:rsidRPr="00D511EA" w:rsidRDefault="00C9323F" w:rsidP="00C9323F">
            <w:pPr>
              <w:tabs>
                <w:tab w:val="left" w:pos="1866"/>
              </w:tabs>
              <w:rPr>
                <w:sz w:val="22"/>
                <w:szCs w:val="22"/>
              </w:rPr>
            </w:pPr>
            <w:r w:rsidRPr="00D511EA">
              <w:rPr>
                <w:sz w:val="22"/>
                <w:szCs w:val="22"/>
              </w:rPr>
              <w:t>Код 1124 – Подсушка стержня</w:t>
            </w:r>
          </w:p>
          <w:p w14:paraId="4A4BE3FC"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5C76289D" w14:textId="77777777" w:rsidR="001B5928" w:rsidRPr="00D511EA" w:rsidRDefault="001B5928" w:rsidP="001B5928">
            <w:pPr>
              <w:rPr>
                <w:sz w:val="22"/>
                <w:szCs w:val="22"/>
              </w:rPr>
            </w:pPr>
            <w:r w:rsidRPr="00D511EA">
              <w:rPr>
                <w:sz w:val="22"/>
                <w:szCs w:val="22"/>
              </w:rPr>
              <w:t>Принято.</w:t>
            </w:r>
          </w:p>
          <w:p w14:paraId="3C0108B8" w14:textId="77777777" w:rsidR="00C9323F" w:rsidRPr="00D511EA" w:rsidRDefault="001B5928" w:rsidP="001B5928">
            <w:pPr>
              <w:rPr>
                <w:sz w:val="22"/>
                <w:szCs w:val="22"/>
              </w:rPr>
            </w:pPr>
            <w:r w:rsidRPr="00D511EA">
              <w:rPr>
                <w:sz w:val="22"/>
                <w:szCs w:val="22"/>
              </w:rPr>
              <w:t>Код 1124</w:t>
            </w:r>
          </w:p>
        </w:tc>
      </w:tr>
      <w:tr w:rsidR="00C9323F" w:rsidRPr="00D511EA" w14:paraId="6FBEBE07" w14:textId="77777777" w:rsidTr="00724FA5">
        <w:trPr>
          <w:gridAfter w:val="1"/>
          <w:wAfter w:w="56" w:type="dxa"/>
        </w:trPr>
        <w:tc>
          <w:tcPr>
            <w:tcW w:w="674" w:type="dxa"/>
            <w:tcBorders>
              <w:left w:val="single" w:sz="4" w:space="0" w:color="000000"/>
              <w:right w:val="single" w:sz="4" w:space="0" w:color="000000"/>
            </w:tcBorders>
          </w:tcPr>
          <w:p w14:paraId="507E904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271EE27"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07CA196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F3D1F9D" w14:textId="77777777" w:rsidR="00C9323F" w:rsidRPr="00D511EA" w:rsidRDefault="00C9323F" w:rsidP="00C9323F">
            <w:pPr>
              <w:rPr>
                <w:sz w:val="22"/>
                <w:szCs w:val="22"/>
              </w:rPr>
            </w:pPr>
            <w:r w:rsidRPr="00D511EA">
              <w:rPr>
                <w:sz w:val="22"/>
                <w:szCs w:val="22"/>
              </w:rPr>
              <w:t>Код 1125 резервный</w:t>
            </w:r>
          </w:p>
          <w:p w14:paraId="16F2C7C5"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7AE67C3F" w14:textId="77777777" w:rsidR="00C9323F" w:rsidRPr="00D511EA" w:rsidRDefault="00C9323F" w:rsidP="00C9323F">
            <w:pPr>
              <w:tabs>
                <w:tab w:val="left" w:pos="1866"/>
              </w:tabs>
              <w:rPr>
                <w:sz w:val="22"/>
                <w:szCs w:val="22"/>
              </w:rPr>
            </w:pPr>
            <w:r w:rsidRPr="00D511EA">
              <w:rPr>
                <w:sz w:val="22"/>
                <w:szCs w:val="22"/>
              </w:rPr>
              <w:t>Код 1125 – Подсушка изложницы</w:t>
            </w:r>
          </w:p>
          <w:p w14:paraId="7739791D"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72E85407" w14:textId="77777777" w:rsidR="001B5928" w:rsidRPr="00D511EA" w:rsidRDefault="001B5928" w:rsidP="001B5928">
            <w:pPr>
              <w:rPr>
                <w:sz w:val="22"/>
                <w:szCs w:val="22"/>
              </w:rPr>
            </w:pPr>
            <w:r w:rsidRPr="00D511EA">
              <w:rPr>
                <w:sz w:val="22"/>
                <w:szCs w:val="22"/>
              </w:rPr>
              <w:t>Принято.</w:t>
            </w:r>
          </w:p>
          <w:p w14:paraId="55EC928B" w14:textId="77777777" w:rsidR="00C9323F" w:rsidRPr="00D511EA" w:rsidRDefault="001B5928" w:rsidP="001B5928">
            <w:pPr>
              <w:rPr>
                <w:sz w:val="22"/>
                <w:szCs w:val="22"/>
              </w:rPr>
            </w:pPr>
            <w:r w:rsidRPr="00D511EA">
              <w:rPr>
                <w:sz w:val="22"/>
                <w:szCs w:val="22"/>
              </w:rPr>
              <w:t>Код 1125</w:t>
            </w:r>
          </w:p>
        </w:tc>
      </w:tr>
      <w:tr w:rsidR="00C9323F" w:rsidRPr="00D511EA" w14:paraId="328B6CF8" w14:textId="77777777" w:rsidTr="00724FA5">
        <w:trPr>
          <w:gridAfter w:val="1"/>
          <w:wAfter w:w="56" w:type="dxa"/>
        </w:trPr>
        <w:tc>
          <w:tcPr>
            <w:tcW w:w="674" w:type="dxa"/>
            <w:tcBorders>
              <w:left w:val="single" w:sz="4" w:space="0" w:color="000000"/>
              <w:right w:val="single" w:sz="4" w:space="0" w:color="000000"/>
            </w:tcBorders>
          </w:tcPr>
          <w:p w14:paraId="038D0317"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3BC363D"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7679946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1402ABC" w14:textId="77777777" w:rsidR="00C9323F" w:rsidRPr="00D511EA" w:rsidRDefault="00C9323F" w:rsidP="00C9323F">
            <w:pPr>
              <w:rPr>
                <w:sz w:val="22"/>
                <w:szCs w:val="22"/>
              </w:rPr>
            </w:pPr>
            <w:r w:rsidRPr="00D511EA">
              <w:rPr>
                <w:sz w:val="22"/>
                <w:szCs w:val="22"/>
              </w:rPr>
              <w:t>Код 1126 резервный</w:t>
            </w:r>
          </w:p>
          <w:p w14:paraId="05B441F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6F5482FD" w14:textId="77777777" w:rsidR="00C9323F" w:rsidRPr="00D511EA" w:rsidRDefault="00C9323F" w:rsidP="00C9323F">
            <w:pPr>
              <w:tabs>
                <w:tab w:val="left" w:pos="1866"/>
              </w:tabs>
              <w:rPr>
                <w:sz w:val="22"/>
                <w:szCs w:val="22"/>
              </w:rPr>
            </w:pPr>
            <w:r w:rsidRPr="00D511EA">
              <w:rPr>
                <w:sz w:val="22"/>
                <w:szCs w:val="22"/>
              </w:rPr>
              <w:t>Код 1126 – Продувка формы</w:t>
            </w:r>
          </w:p>
          <w:p w14:paraId="18321C53"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55754BBB" w14:textId="77777777" w:rsidR="001B5928" w:rsidRPr="00D511EA" w:rsidRDefault="001B5928" w:rsidP="001B5928">
            <w:pPr>
              <w:rPr>
                <w:sz w:val="22"/>
                <w:szCs w:val="22"/>
              </w:rPr>
            </w:pPr>
            <w:r w:rsidRPr="00D511EA">
              <w:rPr>
                <w:sz w:val="22"/>
                <w:szCs w:val="22"/>
              </w:rPr>
              <w:t>Принято.</w:t>
            </w:r>
          </w:p>
          <w:p w14:paraId="0FE72BE3" w14:textId="77777777" w:rsidR="00C9323F" w:rsidRPr="00D511EA" w:rsidRDefault="001B5928" w:rsidP="001B5928">
            <w:pPr>
              <w:rPr>
                <w:sz w:val="22"/>
                <w:szCs w:val="22"/>
              </w:rPr>
            </w:pPr>
            <w:r w:rsidRPr="00D511EA">
              <w:rPr>
                <w:sz w:val="22"/>
                <w:szCs w:val="22"/>
              </w:rPr>
              <w:t>Код 1126</w:t>
            </w:r>
          </w:p>
        </w:tc>
      </w:tr>
      <w:tr w:rsidR="00D24A59" w:rsidRPr="00D511EA" w14:paraId="156808C5" w14:textId="77777777" w:rsidTr="00724FA5">
        <w:trPr>
          <w:gridAfter w:val="1"/>
          <w:wAfter w:w="56" w:type="dxa"/>
          <w:trHeight w:val="879"/>
        </w:trPr>
        <w:tc>
          <w:tcPr>
            <w:tcW w:w="674" w:type="dxa"/>
            <w:vMerge w:val="restart"/>
            <w:tcBorders>
              <w:left w:val="single" w:sz="4" w:space="0" w:color="000000"/>
              <w:right w:val="single" w:sz="4" w:space="0" w:color="000000"/>
            </w:tcBorders>
          </w:tcPr>
          <w:p w14:paraId="29E04734" w14:textId="77777777" w:rsidR="00D24A59" w:rsidRPr="00746FC1" w:rsidRDefault="00D24A59" w:rsidP="00C9323F">
            <w:pPr>
              <w:pStyle w:val="ae"/>
              <w:numPr>
                <w:ilvl w:val="0"/>
                <w:numId w:val="4"/>
              </w:numPr>
              <w:ind w:left="0" w:firstLine="0"/>
            </w:pPr>
          </w:p>
        </w:tc>
        <w:tc>
          <w:tcPr>
            <w:tcW w:w="1562" w:type="dxa"/>
            <w:vMerge/>
            <w:tcBorders>
              <w:left w:val="single" w:sz="4" w:space="0" w:color="000000"/>
              <w:right w:val="single" w:sz="4" w:space="0" w:color="000000"/>
            </w:tcBorders>
          </w:tcPr>
          <w:p w14:paraId="1C1858F4" w14:textId="77777777" w:rsidR="00D24A59" w:rsidRPr="00D511EA" w:rsidRDefault="00D24A59" w:rsidP="00C9323F">
            <w:pPr>
              <w:rPr>
                <w:sz w:val="22"/>
                <w:szCs w:val="22"/>
              </w:rPr>
            </w:pPr>
          </w:p>
        </w:tc>
        <w:tc>
          <w:tcPr>
            <w:tcW w:w="2552" w:type="dxa"/>
            <w:vMerge/>
            <w:tcBorders>
              <w:left w:val="single" w:sz="4" w:space="0" w:color="000000"/>
              <w:right w:val="single" w:sz="4" w:space="0" w:color="000000"/>
            </w:tcBorders>
          </w:tcPr>
          <w:p w14:paraId="6D1951EB" w14:textId="77777777" w:rsidR="00D24A59" w:rsidRPr="00D511EA" w:rsidRDefault="00D24A59" w:rsidP="00C9323F">
            <w:pPr>
              <w:rPr>
                <w:sz w:val="22"/>
                <w:szCs w:val="22"/>
              </w:rPr>
            </w:pPr>
          </w:p>
        </w:tc>
        <w:tc>
          <w:tcPr>
            <w:tcW w:w="7372" w:type="dxa"/>
            <w:gridSpan w:val="47"/>
            <w:tcBorders>
              <w:top w:val="single" w:sz="4" w:space="0" w:color="000000"/>
              <w:left w:val="single" w:sz="4" w:space="0" w:color="000000"/>
              <w:bottom w:val="single" w:sz="4" w:space="0" w:color="auto"/>
              <w:right w:val="single" w:sz="4" w:space="0" w:color="000000"/>
            </w:tcBorders>
          </w:tcPr>
          <w:p w14:paraId="7F6896EF" w14:textId="77777777" w:rsidR="00D24A59" w:rsidRPr="00D511EA" w:rsidRDefault="00D24A59" w:rsidP="00C9323F">
            <w:pPr>
              <w:rPr>
                <w:sz w:val="22"/>
                <w:szCs w:val="22"/>
              </w:rPr>
            </w:pPr>
            <w:r w:rsidRPr="00D511EA">
              <w:rPr>
                <w:sz w:val="22"/>
                <w:szCs w:val="22"/>
              </w:rPr>
              <w:t>Код 1127 резервный</w:t>
            </w:r>
          </w:p>
          <w:p w14:paraId="6A7344AF" w14:textId="77777777" w:rsidR="00D24A59" w:rsidRPr="00D511EA" w:rsidRDefault="00D24A59"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631EE323" w14:textId="77777777" w:rsidR="00D24A59" w:rsidRPr="00D511EA" w:rsidRDefault="00D24A59" w:rsidP="00C9323F">
            <w:pPr>
              <w:tabs>
                <w:tab w:val="left" w:pos="1866"/>
              </w:tabs>
              <w:rPr>
                <w:sz w:val="22"/>
                <w:szCs w:val="22"/>
              </w:rPr>
            </w:pPr>
            <w:r w:rsidRPr="00D511EA">
              <w:rPr>
                <w:sz w:val="22"/>
                <w:szCs w:val="22"/>
              </w:rPr>
              <w:t>Код 1127 – Прокалка формы</w:t>
            </w:r>
          </w:p>
          <w:p w14:paraId="32FC8F55" w14:textId="77777777" w:rsidR="00D24A59" w:rsidRPr="00D511EA" w:rsidRDefault="00D24A59"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1E136CA6" w14:textId="77777777" w:rsidR="001B5928" w:rsidRPr="00D511EA" w:rsidRDefault="001B5928" w:rsidP="001B5928">
            <w:pPr>
              <w:rPr>
                <w:sz w:val="22"/>
                <w:szCs w:val="22"/>
              </w:rPr>
            </w:pPr>
            <w:r w:rsidRPr="00D511EA">
              <w:rPr>
                <w:sz w:val="22"/>
                <w:szCs w:val="22"/>
              </w:rPr>
              <w:t>Принято.</w:t>
            </w:r>
          </w:p>
          <w:p w14:paraId="6A3BDBB1" w14:textId="77777777" w:rsidR="00D24A59" w:rsidRPr="00D511EA" w:rsidRDefault="001B5928" w:rsidP="001B5928">
            <w:pPr>
              <w:rPr>
                <w:sz w:val="22"/>
                <w:szCs w:val="22"/>
              </w:rPr>
            </w:pPr>
            <w:r w:rsidRPr="00D511EA">
              <w:rPr>
                <w:sz w:val="22"/>
                <w:szCs w:val="22"/>
              </w:rPr>
              <w:t>Код 1127</w:t>
            </w:r>
          </w:p>
        </w:tc>
      </w:tr>
      <w:tr w:rsidR="00D24A59" w:rsidRPr="00D511EA" w14:paraId="643C74B3" w14:textId="77777777" w:rsidTr="00780A87">
        <w:trPr>
          <w:gridAfter w:val="1"/>
          <w:wAfter w:w="56" w:type="dxa"/>
          <w:trHeight w:val="253"/>
        </w:trPr>
        <w:tc>
          <w:tcPr>
            <w:tcW w:w="674" w:type="dxa"/>
            <w:vMerge/>
            <w:tcBorders>
              <w:left w:val="single" w:sz="4" w:space="0" w:color="000000"/>
              <w:right w:val="single" w:sz="4" w:space="0" w:color="000000"/>
            </w:tcBorders>
          </w:tcPr>
          <w:p w14:paraId="53251D85" w14:textId="77777777" w:rsidR="00D24A59" w:rsidRPr="00746FC1" w:rsidRDefault="00D24A59" w:rsidP="00C9323F">
            <w:pPr>
              <w:pStyle w:val="ae"/>
              <w:numPr>
                <w:ilvl w:val="0"/>
                <w:numId w:val="4"/>
              </w:numPr>
              <w:ind w:left="0" w:firstLine="0"/>
            </w:pPr>
          </w:p>
        </w:tc>
        <w:tc>
          <w:tcPr>
            <w:tcW w:w="1562" w:type="dxa"/>
            <w:vMerge/>
            <w:tcBorders>
              <w:left w:val="single" w:sz="4" w:space="0" w:color="000000"/>
              <w:right w:val="single" w:sz="4" w:space="0" w:color="000000"/>
            </w:tcBorders>
          </w:tcPr>
          <w:p w14:paraId="51EA5ABF" w14:textId="77777777" w:rsidR="00D24A59" w:rsidRPr="00D511EA" w:rsidRDefault="00D24A59" w:rsidP="00C9323F">
            <w:pPr>
              <w:rPr>
                <w:sz w:val="22"/>
                <w:szCs w:val="22"/>
              </w:rPr>
            </w:pPr>
          </w:p>
        </w:tc>
        <w:tc>
          <w:tcPr>
            <w:tcW w:w="2552" w:type="dxa"/>
            <w:vMerge/>
            <w:tcBorders>
              <w:left w:val="single" w:sz="4" w:space="0" w:color="000000"/>
              <w:right w:val="single" w:sz="4" w:space="0" w:color="000000"/>
            </w:tcBorders>
          </w:tcPr>
          <w:p w14:paraId="26A82CA7" w14:textId="77777777" w:rsidR="00D24A59" w:rsidRPr="00D511EA" w:rsidRDefault="00D24A59" w:rsidP="00C9323F">
            <w:pPr>
              <w:rPr>
                <w:sz w:val="22"/>
                <w:szCs w:val="22"/>
              </w:rPr>
            </w:pPr>
          </w:p>
        </w:tc>
        <w:tc>
          <w:tcPr>
            <w:tcW w:w="7372" w:type="dxa"/>
            <w:gridSpan w:val="47"/>
            <w:vMerge w:val="restart"/>
            <w:tcBorders>
              <w:top w:val="single" w:sz="4" w:space="0" w:color="auto"/>
              <w:left w:val="single" w:sz="4" w:space="0" w:color="000000"/>
              <w:right w:val="single" w:sz="4" w:space="0" w:color="000000"/>
            </w:tcBorders>
          </w:tcPr>
          <w:p w14:paraId="1CC5BF4A" w14:textId="77777777" w:rsidR="00D24A59" w:rsidRPr="00D511EA" w:rsidRDefault="00D24A59" w:rsidP="00C9323F">
            <w:pPr>
              <w:rPr>
                <w:sz w:val="22"/>
                <w:szCs w:val="22"/>
              </w:rPr>
            </w:pPr>
            <w:r w:rsidRPr="00D511EA">
              <w:rPr>
                <w:sz w:val="22"/>
                <w:szCs w:val="22"/>
              </w:rPr>
              <w:t>Код 1128 резервный</w:t>
            </w:r>
          </w:p>
          <w:p w14:paraId="69482B55" w14:textId="77777777" w:rsidR="00D24A59" w:rsidRPr="00D511EA" w:rsidRDefault="00D24A59"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10B35797" w14:textId="77777777" w:rsidR="00D24A59" w:rsidRPr="00D511EA" w:rsidRDefault="00D24A59" w:rsidP="00C9323F">
            <w:pPr>
              <w:tabs>
                <w:tab w:val="left" w:pos="1866"/>
              </w:tabs>
              <w:rPr>
                <w:sz w:val="22"/>
                <w:szCs w:val="22"/>
              </w:rPr>
            </w:pPr>
            <w:r w:rsidRPr="00D511EA">
              <w:rPr>
                <w:sz w:val="22"/>
                <w:szCs w:val="22"/>
              </w:rPr>
              <w:t>Код 1128 – Подготовка материала шихтового</w:t>
            </w:r>
          </w:p>
          <w:p w14:paraId="4B33EB0F" w14:textId="77777777" w:rsidR="00D24A59" w:rsidRPr="00D511EA" w:rsidRDefault="00D24A59"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vMerge w:val="restart"/>
            <w:tcBorders>
              <w:top w:val="single" w:sz="4" w:space="0" w:color="auto"/>
              <w:left w:val="single" w:sz="4" w:space="0" w:color="000000"/>
              <w:right w:val="single" w:sz="4" w:space="0" w:color="000000"/>
            </w:tcBorders>
          </w:tcPr>
          <w:p w14:paraId="21CD88ED" w14:textId="77777777" w:rsidR="001B5928" w:rsidRPr="00D511EA" w:rsidRDefault="001B5928" w:rsidP="001B5928">
            <w:pPr>
              <w:rPr>
                <w:sz w:val="22"/>
                <w:szCs w:val="22"/>
              </w:rPr>
            </w:pPr>
            <w:r w:rsidRPr="00D511EA">
              <w:rPr>
                <w:sz w:val="22"/>
                <w:szCs w:val="22"/>
              </w:rPr>
              <w:t>Принято.</w:t>
            </w:r>
          </w:p>
          <w:p w14:paraId="650AA3D8" w14:textId="77777777" w:rsidR="00D24A59" w:rsidRPr="00D511EA" w:rsidRDefault="001B5928" w:rsidP="001B5928">
            <w:pPr>
              <w:rPr>
                <w:sz w:val="22"/>
                <w:szCs w:val="22"/>
              </w:rPr>
            </w:pPr>
            <w:r w:rsidRPr="00D511EA">
              <w:rPr>
                <w:sz w:val="22"/>
                <w:szCs w:val="22"/>
              </w:rPr>
              <w:t>Код 1128</w:t>
            </w:r>
          </w:p>
        </w:tc>
      </w:tr>
      <w:tr w:rsidR="00D24A59" w:rsidRPr="00D511EA" w14:paraId="79577248" w14:textId="77777777" w:rsidTr="00780A87">
        <w:trPr>
          <w:gridAfter w:val="1"/>
          <w:wAfter w:w="56" w:type="dxa"/>
        </w:trPr>
        <w:tc>
          <w:tcPr>
            <w:tcW w:w="674" w:type="dxa"/>
            <w:tcBorders>
              <w:left w:val="single" w:sz="4" w:space="0" w:color="000000"/>
              <w:bottom w:val="single" w:sz="4" w:space="0" w:color="000000"/>
              <w:right w:val="single" w:sz="4" w:space="0" w:color="000000"/>
            </w:tcBorders>
          </w:tcPr>
          <w:p w14:paraId="7E55F20E" w14:textId="77777777" w:rsidR="00D24A59" w:rsidRPr="00746FC1" w:rsidRDefault="00D24A59"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42340D07" w14:textId="77777777" w:rsidR="00D24A59" w:rsidRPr="00D511EA" w:rsidRDefault="00D24A59" w:rsidP="00C9323F">
            <w:pPr>
              <w:rPr>
                <w:sz w:val="22"/>
                <w:szCs w:val="22"/>
              </w:rPr>
            </w:pPr>
          </w:p>
        </w:tc>
        <w:tc>
          <w:tcPr>
            <w:tcW w:w="2552" w:type="dxa"/>
            <w:vMerge/>
            <w:tcBorders>
              <w:left w:val="single" w:sz="4" w:space="0" w:color="000000"/>
              <w:bottom w:val="single" w:sz="4" w:space="0" w:color="000000"/>
              <w:right w:val="single" w:sz="4" w:space="0" w:color="000000"/>
            </w:tcBorders>
          </w:tcPr>
          <w:p w14:paraId="61E4AED1" w14:textId="77777777" w:rsidR="00D24A59" w:rsidRPr="00D511EA" w:rsidRDefault="00D24A59" w:rsidP="00C9323F">
            <w:pPr>
              <w:rPr>
                <w:sz w:val="22"/>
                <w:szCs w:val="22"/>
              </w:rPr>
            </w:pPr>
          </w:p>
        </w:tc>
        <w:tc>
          <w:tcPr>
            <w:tcW w:w="7372" w:type="dxa"/>
            <w:gridSpan w:val="47"/>
            <w:vMerge/>
            <w:tcBorders>
              <w:left w:val="single" w:sz="4" w:space="0" w:color="000000"/>
              <w:bottom w:val="single" w:sz="4" w:space="0" w:color="000000"/>
              <w:right w:val="single" w:sz="4" w:space="0" w:color="000000"/>
            </w:tcBorders>
          </w:tcPr>
          <w:p w14:paraId="1D1369A2" w14:textId="77777777" w:rsidR="00D24A59" w:rsidRPr="00D511EA" w:rsidRDefault="00D24A59" w:rsidP="00C9323F">
            <w:pPr>
              <w:tabs>
                <w:tab w:val="left" w:pos="1866"/>
              </w:tabs>
              <w:rPr>
                <w:sz w:val="22"/>
                <w:szCs w:val="22"/>
              </w:rPr>
            </w:pPr>
          </w:p>
        </w:tc>
        <w:tc>
          <w:tcPr>
            <w:tcW w:w="3063" w:type="dxa"/>
            <w:vMerge/>
            <w:tcBorders>
              <w:left w:val="single" w:sz="4" w:space="0" w:color="000000"/>
              <w:bottom w:val="single" w:sz="4" w:space="0" w:color="000000"/>
              <w:right w:val="single" w:sz="4" w:space="0" w:color="000000"/>
            </w:tcBorders>
          </w:tcPr>
          <w:p w14:paraId="0CC8404D" w14:textId="77777777" w:rsidR="00D24A59" w:rsidRPr="00D511EA" w:rsidRDefault="00D24A59" w:rsidP="00C9323F">
            <w:pPr>
              <w:rPr>
                <w:sz w:val="22"/>
                <w:szCs w:val="22"/>
              </w:rPr>
            </w:pPr>
          </w:p>
        </w:tc>
      </w:tr>
      <w:tr w:rsidR="00C9323F" w:rsidRPr="00D511EA" w14:paraId="2D894655" w14:textId="77777777" w:rsidTr="00724FA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AC829B8"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5BF55188" w14:textId="77777777" w:rsidR="00C9323F" w:rsidRPr="00D511EA" w:rsidRDefault="00C9323F" w:rsidP="00C9323F">
            <w:pPr>
              <w:rPr>
                <w:sz w:val="22"/>
                <w:szCs w:val="22"/>
              </w:rPr>
            </w:pPr>
            <w:r w:rsidRPr="00D511EA">
              <w:rPr>
                <w:color w:val="000000" w:themeColor="text1"/>
                <w:sz w:val="22"/>
                <w:szCs w:val="22"/>
              </w:rPr>
              <w:t>Раздел 7, таблица 9</w:t>
            </w:r>
          </w:p>
        </w:tc>
        <w:tc>
          <w:tcPr>
            <w:tcW w:w="2552" w:type="dxa"/>
            <w:vMerge w:val="restart"/>
            <w:tcBorders>
              <w:top w:val="single" w:sz="4" w:space="0" w:color="000000"/>
              <w:left w:val="single" w:sz="4" w:space="0" w:color="000000"/>
              <w:right w:val="single" w:sz="4" w:space="0" w:color="000000"/>
            </w:tcBorders>
          </w:tcPr>
          <w:p w14:paraId="6D45B881"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26C40E7F"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A6CEBB0" w14:textId="77777777" w:rsidR="00C9323F" w:rsidRPr="00D511EA" w:rsidRDefault="00C9323F" w:rsidP="00C9323F">
            <w:pPr>
              <w:rPr>
                <w:sz w:val="22"/>
                <w:szCs w:val="22"/>
              </w:rPr>
            </w:pPr>
            <w:r w:rsidRPr="00D511EA">
              <w:rPr>
                <w:sz w:val="22"/>
                <w:szCs w:val="22"/>
              </w:rPr>
              <w:t>Код 1129 резервный</w:t>
            </w:r>
          </w:p>
          <w:p w14:paraId="4F9A98B3"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78E0FC17" w14:textId="77777777" w:rsidR="00C9323F" w:rsidRPr="00D511EA" w:rsidRDefault="00C9323F" w:rsidP="00C9323F">
            <w:pPr>
              <w:tabs>
                <w:tab w:val="left" w:pos="1866"/>
              </w:tabs>
              <w:rPr>
                <w:sz w:val="22"/>
                <w:szCs w:val="22"/>
              </w:rPr>
            </w:pPr>
            <w:r w:rsidRPr="00D511EA">
              <w:rPr>
                <w:sz w:val="22"/>
                <w:szCs w:val="22"/>
              </w:rPr>
              <w:t>Код 1129 – Приготовление краски противопригарной</w:t>
            </w:r>
          </w:p>
          <w:p w14:paraId="6A34023A"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auto"/>
              <w:right w:val="single" w:sz="4" w:space="0" w:color="000000"/>
            </w:tcBorders>
          </w:tcPr>
          <w:p w14:paraId="68465F48" w14:textId="77777777" w:rsidR="001B5928" w:rsidRPr="00D511EA" w:rsidRDefault="001B5928" w:rsidP="001B5928">
            <w:pPr>
              <w:rPr>
                <w:sz w:val="22"/>
                <w:szCs w:val="22"/>
              </w:rPr>
            </w:pPr>
            <w:r w:rsidRPr="00D511EA">
              <w:rPr>
                <w:sz w:val="22"/>
                <w:szCs w:val="22"/>
              </w:rPr>
              <w:t>Принято.</w:t>
            </w:r>
          </w:p>
          <w:p w14:paraId="6EC242CB" w14:textId="77777777" w:rsidR="00C9323F" w:rsidRPr="00D511EA" w:rsidRDefault="001B5928" w:rsidP="001B5928">
            <w:pPr>
              <w:rPr>
                <w:sz w:val="22"/>
                <w:szCs w:val="22"/>
              </w:rPr>
            </w:pPr>
            <w:r w:rsidRPr="00D511EA">
              <w:rPr>
                <w:sz w:val="22"/>
                <w:szCs w:val="22"/>
              </w:rPr>
              <w:t>Код 1129</w:t>
            </w:r>
          </w:p>
        </w:tc>
      </w:tr>
      <w:tr w:rsidR="00C9323F" w:rsidRPr="00D511EA" w14:paraId="490F5E33" w14:textId="77777777" w:rsidTr="00724FA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65BE39A"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E3751AE"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7B4545AB"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B8E9993" w14:textId="77777777" w:rsidR="00C9323F" w:rsidRPr="00D511EA" w:rsidRDefault="00C9323F" w:rsidP="00C9323F">
            <w:pPr>
              <w:rPr>
                <w:sz w:val="22"/>
                <w:szCs w:val="22"/>
              </w:rPr>
            </w:pPr>
            <w:r w:rsidRPr="00D511EA">
              <w:rPr>
                <w:sz w:val="22"/>
                <w:szCs w:val="22"/>
              </w:rPr>
              <w:t>Код 1130 резервный</w:t>
            </w:r>
          </w:p>
          <w:p w14:paraId="18A657F9"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4089AE71" w14:textId="77777777" w:rsidR="00C9323F" w:rsidRPr="00D511EA" w:rsidRDefault="00C9323F" w:rsidP="00C9323F">
            <w:pPr>
              <w:tabs>
                <w:tab w:val="left" w:pos="1866"/>
              </w:tabs>
              <w:rPr>
                <w:sz w:val="22"/>
                <w:szCs w:val="22"/>
              </w:rPr>
            </w:pPr>
            <w:r w:rsidRPr="00D511EA">
              <w:rPr>
                <w:sz w:val="22"/>
                <w:szCs w:val="22"/>
              </w:rPr>
              <w:t>Код 1130 – Приготовление покрытия керамического</w:t>
            </w:r>
          </w:p>
          <w:p w14:paraId="7CF60DB9"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067968E6" w14:textId="77777777" w:rsidR="001B5928" w:rsidRPr="00D511EA" w:rsidRDefault="001B5928" w:rsidP="001B5928">
            <w:pPr>
              <w:rPr>
                <w:sz w:val="22"/>
                <w:szCs w:val="22"/>
              </w:rPr>
            </w:pPr>
            <w:r w:rsidRPr="00D511EA">
              <w:rPr>
                <w:sz w:val="22"/>
                <w:szCs w:val="22"/>
              </w:rPr>
              <w:t>Принято.</w:t>
            </w:r>
          </w:p>
          <w:p w14:paraId="7AB9E83D" w14:textId="77777777" w:rsidR="00C9323F" w:rsidRPr="00D511EA" w:rsidRDefault="001B5928" w:rsidP="001B5928">
            <w:pPr>
              <w:rPr>
                <w:sz w:val="22"/>
                <w:szCs w:val="22"/>
              </w:rPr>
            </w:pPr>
            <w:r w:rsidRPr="00D511EA">
              <w:rPr>
                <w:sz w:val="22"/>
                <w:szCs w:val="22"/>
              </w:rPr>
              <w:t>Код 1130</w:t>
            </w:r>
          </w:p>
        </w:tc>
      </w:tr>
      <w:tr w:rsidR="00C9323F" w:rsidRPr="00D511EA" w14:paraId="253FAAA9" w14:textId="77777777" w:rsidTr="00724FA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D9DB60C"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65DDD4C"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9FF9F0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E849109" w14:textId="77777777" w:rsidR="00C9323F" w:rsidRPr="00D511EA" w:rsidRDefault="00C9323F" w:rsidP="00C9323F">
            <w:pPr>
              <w:rPr>
                <w:sz w:val="22"/>
                <w:szCs w:val="22"/>
              </w:rPr>
            </w:pPr>
            <w:r w:rsidRPr="00D511EA">
              <w:rPr>
                <w:sz w:val="22"/>
                <w:szCs w:val="22"/>
              </w:rPr>
              <w:t>Код 1131 резервный</w:t>
            </w:r>
          </w:p>
          <w:p w14:paraId="0EBCB04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77C4765A" w14:textId="77777777" w:rsidR="00C9323F" w:rsidRPr="00D511EA" w:rsidRDefault="00C9323F" w:rsidP="00C9323F">
            <w:pPr>
              <w:tabs>
                <w:tab w:val="left" w:pos="1866"/>
              </w:tabs>
              <w:rPr>
                <w:sz w:val="22"/>
                <w:szCs w:val="22"/>
              </w:rPr>
            </w:pPr>
            <w:r w:rsidRPr="00D511EA">
              <w:rPr>
                <w:sz w:val="22"/>
                <w:szCs w:val="22"/>
              </w:rPr>
              <w:t>Код 1131 – Приготовление смеси формовочной</w:t>
            </w:r>
          </w:p>
          <w:p w14:paraId="46FD489D" w14:textId="77777777" w:rsidR="00C9323F" w:rsidRPr="00D511EA" w:rsidRDefault="00C9323F" w:rsidP="00C9323F">
            <w:pPr>
              <w:tabs>
                <w:tab w:val="left" w:pos="1866"/>
              </w:tabs>
              <w:rPr>
                <w:sz w:val="22"/>
                <w:szCs w:val="22"/>
              </w:rPr>
            </w:pPr>
            <w:r w:rsidRPr="00D511EA">
              <w:rPr>
                <w:sz w:val="22"/>
                <w:szCs w:val="22"/>
              </w:rPr>
              <w:lastRenderedPageBreak/>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7DD79ADB" w14:textId="77777777" w:rsidR="001B5928" w:rsidRPr="00D511EA" w:rsidRDefault="001B5928" w:rsidP="001B5928">
            <w:pPr>
              <w:rPr>
                <w:sz w:val="22"/>
                <w:szCs w:val="22"/>
              </w:rPr>
            </w:pPr>
            <w:r w:rsidRPr="00D511EA">
              <w:rPr>
                <w:sz w:val="22"/>
                <w:szCs w:val="22"/>
              </w:rPr>
              <w:lastRenderedPageBreak/>
              <w:t>Принято.</w:t>
            </w:r>
          </w:p>
          <w:p w14:paraId="535CAC02" w14:textId="77777777" w:rsidR="00C9323F" w:rsidRPr="00D511EA" w:rsidRDefault="001B5928" w:rsidP="001B5928">
            <w:pPr>
              <w:rPr>
                <w:sz w:val="22"/>
                <w:szCs w:val="22"/>
              </w:rPr>
            </w:pPr>
            <w:r w:rsidRPr="00D511EA">
              <w:rPr>
                <w:sz w:val="22"/>
                <w:szCs w:val="22"/>
              </w:rPr>
              <w:t>Код 1131</w:t>
            </w:r>
          </w:p>
        </w:tc>
      </w:tr>
      <w:tr w:rsidR="00C9323F" w:rsidRPr="00D511EA" w14:paraId="7F13752C" w14:textId="77777777" w:rsidTr="00724FA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682D862"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4B3E9EA"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7521865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22B39EE" w14:textId="77777777" w:rsidR="00C9323F" w:rsidRPr="00D511EA" w:rsidRDefault="00C9323F" w:rsidP="00C9323F">
            <w:pPr>
              <w:rPr>
                <w:sz w:val="22"/>
                <w:szCs w:val="22"/>
              </w:rPr>
            </w:pPr>
            <w:r w:rsidRPr="00D511EA">
              <w:rPr>
                <w:sz w:val="22"/>
                <w:szCs w:val="22"/>
              </w:rPr>
              <w:t>Код 1132 резервный</w:t>
            </w:r>
          </w:p>
          <w:p w14:paraId="6F5A2B36"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7138A8F5" w14:textId="77777777" w:rsidR="00C9323F" w:rsidRPr="00D511EA" w:rsidRDefault="00C9323F" w:rsidP="00C9323F">
            <w:pPr>
              <w:tabs>
                <w:tab w:val="left" w:pos="1866"/>
              </w:tabs>
              <w:rPr>
                <w:sz w:val="22"/>
                <w:szCs w:val="22"/>
              </w:rPr>
            </w:pPr>
            <w:r w:rsidRPr="00D511EA">
              <w:rPr>
                <w:sz w:val="22"/>
                <w:szCs w:val="22"/>
              </w:rPr>
              <w:t>Код 1132 – Приготовление смеси стержневой</w:t>
            </w:r>
          </w:p>
          <w:p w14:paraId="25B6A00A"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6A265BCC" w14:textId="77777777" w:rsidR="001B5928" w:rsidRPr="00D511EA" w:rsidRDefault="001B5928" w:rsidP="001B5928">
            <w:pPr>
              <w:rPr>
                <w:sz w:val="22"/>
                <w:szCs w:val="22"/>
              </w:rPr>
            </w:pPr>
            <w:r w:rsidRPr="00D511EA">
              <w:rPr>
                <w:sz w:val="22"/>
                <w:szCs w:val="22"/>
              </w:rPr>
              <w:t>Принято.</w:t>
            </w:r>
          </w:p>
          <w:p w14:paraId="5C9C9BD7" w14:textId="77777777" w:rsidR="00C9323F" w:rsidRPr="00D511EA" w:rsidRDefault="001B5928" w:rsidP="001B5928">
            <w:pPr>
              <w:rPr>
                <w:sz w:val="22"/>
                <w:szCs w:val="22"/>
              </w:rPr>
            </w:pPr>
            <w:r w:rsidRPr="00D511EA">
              <w:rPr>
                <w:sz w:val="22"/>
                <w:szCs w:val="22"/>
              </w:rPr>
              <w:t>Код 1132</w:t>
            </w:r>
          </w:p>
        </w:tc>
      </w:tr>
      <w:tr w:rsidR="00C9323F" w:rsidRPr="00D511EA" w14:paraId="49BFF3F5" w14:textId="77777777" w:rsidTr="00724FA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88312AB"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770035C"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F3DC71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00AF7E5" w14:textId="77777777" w:rsidR="00C9323F" w:rsidRPr="00D511EA" w:rsidRDefault="00C9323F" w:rsidP="00C9323F">
            <w:pPr>
              <w:rPr>
                <w:sz w:val="22"/>
                <w:szCs w:val="22"/>
              </w:rPr>
            </w:pPr>
            <w:r w:rsidRPr="00D511EA">
              <w:rPr>
                <w:sz w:val="22"/>
                <w:szCs w:val="22"/>
              </w:rPr>
              <w:t>Код 1133 резервный</w:t>
            </w:r>
          </w:p>
          <w:p w14:paraId="6FD4FDC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5918C995" w14:textId="77777777" w:rsidR="00C9323F" w:rsidRPr="00D511EA" w:rsidRDefault="00C9323F" w:rsidP="00C9323F">
            <w:pPr>
              <w:tabs>
                <w:tab w:val="left" w:pos="1866"/>
              </w:tabs>
              <w:rPr>
                <w:sz w:val="22"/>
                <w:szCs w:val="22"/>
              </w:rPr>
            </w:pPr>
            <w:r w:rsidRPr="00D511EA">
              <w:rPr>
                <w:sz w:val="22"/>
                <w:szCs w:val="22"/>
              </w:rPr>
              <w:t>Код 1133 – Приготовление состава модельного</w:t>
            </w:r>
          </w:p>
          <w:p w14:paraId="26FA3092"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672629E7" w14:textId="77777777" w:rsidR="001B5928" w:rsidRPr="00D511EA" w:rsidRDefault="001B5928" w:rsidP="001B5928">
            <w:pPr>
              <w:rPr>
                <w:sz w:val="22"/>
                <w:szCs w:val="22"/>
              </w:rPr>
            </w:pPr>
            <w:r w:rsidRPr="00D511EA">
              <w:rPr>
                <w:sz w:val="22"/>
                <w:szCs w:val="22"/>
              </w:rPr>
              <w:t>Принято.</w:t>
            </w:r>
          </w:p>
          <w:p w14:paraId="3E226D17" w14:textId="77777777" w:rsidR="00C9323F" w:rsidRPr="00D511EA" w:rsidRDefault="001B5928" w:rsidP="001B5928">
            <w:pPr>
              <w:rPr>
                <w:sz w:val="22"/>
                <w:szCs w:val="22"/>
              </w:rPr>
            </w:pPr>
            <w:r w:rsidRPr="00D511EA">
              <w:rPr>
                <w:sz w:val="22"/>
                <w:szCs w:val="22"/>
              </w:rPr>
              <w:t>Код 1133</w:t>
            </w:r>
          </w:p>
        </w:tc>
      </w:tr>
      <w:tr w:rsidR="00C9323F" w:rsidRPr="00D511EA" w14:paraId="2F638A51" w14:textId="77777777" w:rsidTr="00724FA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3FEC75B"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032E798"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7BEB7D8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43B4637" w14:textId="77777777" w:rsidR="00C9323F" w:rsidRPr="00D511EA" w:rsidRDefault="00C9323F" w:rsidP="00C9323F">
            <w:pPr>
              <w:rPr>
                <w:sz w:val="22"/>
                <w:szCs w:val="22"/>
              </w:rPr>
            </w:pPr>
            <w:r w:rsidRPr="00D511EA">
              <w:rPr>
                <w:sz w:val="22"/>
                <w:szCs w:val="22"/>
              </w:rPr>
              <w:t>Код 1134 резервный</w:t>
            </w:r>
          </w:p>
          <w:p w14:paraId="410158DD"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6BBAE88E" w14:textId="77777777" w:rsidR="00C9323F" w:rsidRPr="00D511EA" w:rsidRDefault="00C9323F" w:rsidP="00C9323F">
            <w:pPr>
              <w:tabs>
                <w:tab w:val="left" w:pos="1866"/>
              </w:tabs>
              <w:rPr>
                <w:sz w:val="22"/>
                <w:szCs w:val="22"/>
              </w:rPr>
            </w:pPr>
            <w:r w:rsidRPr="00D511EA">
              <w:rPr>
                <w:sz w:val="22"/>
                <w:szCs w:val="22"/>
              </w:rPr>
              <w:t>Код 1134 – Приготовление суспензии огнеупорной</w:t>
            </w:r>
          </w:p>
          <w:p w14:paraId="7C787A5B"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34FAEF1E" w14:textId="77777777" w:rsidR="001B5928" w:rsidRPr="00D511EA" w:rsidRDefault="001B5928" w:rsidP="001B5928">
            <w:pPr>
              <w:rPr>
                <w:sz w:val="22"/>
                <w:szCs w:val="22"/>
              </w:rPr>
            </w:pPr>
            <w:r w:rsidRPr="00D511EA">
              <w:rPr>
                <w:sz w:val="22"/>
                <w:szCs w:val="22"/>
              </w:rPr>
              <w:t>Принято.</w:t>
            </w:r>
          </w:p>
          <w:p w14:paraId="19B427B2" w14:textId="77777777" w:rsidR="00C9323F" w:rsidRPr="00D511EA" w:rsidRDefault="001B5928" w:rsidP="001B5928">
            <w:pPr>
              <w:rPr>
                <w:sz w:val="22"/>
                <w:szCs w:val="22"/>
              </w:rPr>
            </w:pPr>
            <w:r w:rsidRPr="00D511EA">
              <w:rPr>
                <w:sz w:val="22"/>
                <w:szCs w:val="22"/>
              </w:rPr>
              <w:t>Код 1134</w:t>
            </w:r>
          </w:p>
        </w:tc>
      </w:tr>
      <w:tr w:rsidR="00C9323F" w:rsidRPr="00D511EA" w14:paraId="7DA2DD1A" w14:textId="77777777" w:rsidTr="00724FA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8BE172D"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F8BD357"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4237A11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B2B2207" w14:textId="77777777" w:rsidR="00C9323F" w:rsidRPr="00D511EA" w:rsidRDefault="00C9323F" w:rsidP="00C9323F">
            <w:pPr>
              <w:rPr>
                <w:sz w:val="22"/>
                <w:szCs w:val="22"/>
              </w:rPr>
            </w:pPr>
            <w:r w:rsidRPr="00D511EA">
              <w:rPr>
                <w:sz w:val="22"/>
                <w:szCs w:val="22"/>
              </w:rPr>
              <w:t>Код 1135 резервный</w:t>
            </w:r>
          </w:p>
          <w:p w14:paraId="70C5555C"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5D689D23" w14:textId="77777777" w:rsidR="00C9323F" w:rsidRPr="00D511EA" w:rsidRDefault="00C9323F" w:rsidP="00C9323F">
            <w:pPr>
              <w:tabs>
                <w:tab w:val="left" w:pos="1866"/>
              </w:tabs>
              <w:rPr>
                <w:sz w:val="22"/>
                <w:szCs w:val="22"/>
              </w:rPr>
            </w:pPr>
            <w:r w:rsidRPr="00D511EA">
              <w:rPr>
                <w:sz w:val="22"/>
                <w:szCs w:val="22"/>
              </w:rPr>
              <w:t>Код 1135 – Прошпиливание формы</w:t>
            </w:r>
          </w:p>
          <w:p w14:paraId="11612527"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56DB100D" w14:textId="77777777" w:rsidR="001B5928" w:rsidRPr="00D511EA" w:rsidRDefault="001B5928" w:rsidP="001B5928">
            <w:pPr>
              <w:rPr>
                <w:sz w:val="22"/>
                <w:szCs w:val="22"/>
              </w:rPr>
            </w:pPr>
            <w:r w:rsidRPr="00D511EA">
              <w:rPr>
                <w:sz w:val="22"/>
                <w:szCs w:val="22"/>
              </w:rPr>
              <w:t>Принято.</w:t>
            </w:r>
          </w:p>
          <w:p w14:paraId="2D03961F" w14:textId="77777777" w:rsidR="00C9323F" w:rsidRPr="00D511EA" w:rsidRDefault="001B5928" w:rsidP="001B5928">
            <w:pPr>
              <w:rPr>
                <w:sz w:val="22"/>
                <w:szCs w:val="22"/>
              </w:rPr>
            </w:pPr>
            <w:r w:rsidRPr="00D511EA">
              <w:rPr>
                <w:sz w:val="22"/>
                <w:szCs w:val="22"/>
              </w:rPr>
              <w:t>Код 1135</w:t>
            </w:r>
          </w:p>
        </w:tc>
      </w:tr>
      <w:tr w:rsidR="00C9323F" w:rsidRPr="00D511EA" w14:paraId="09C06B6A" w14:textId="77777777" w:rsidTr="00724FA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C09375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89CD90D"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743F967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67C7620" w14:textId="77777777" w:rsidR="00C9323F" w:rsidRPr="00D511EA" w:rsidRDefault="00C9323F" w:rsidP="00C9323F">
            <w:pPr>
              <w:rPr>
                <w:sz w:val="22"/>
                <w:szCs w:val="22"/>
              </w:rPr>
            </w:pPr>
            <w:r w:rsidRPr="00D511EA">
              <w:rPr>
                <w:sz w:val="22"/>
                <w:szCs w:val="22"/>
              </w:rPr>
              <w:t>Код 1136 резервный</w:t>
            </w:r>
          </w:p>
          <w:p w14:paraId="2FCC7F45"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533B4525" w14:textId="77777777" w:rsidR="00C9323F" w:rsidRPr="00D511EA" w:rsidRDefault="00C9323F" w:rsidP="00C9323F">
            <w:pPr>
              <w:tabs>
                <w:tab w:val="left" w:pos="1866"/>
              </w:tabs>
              <w:rPr>
                <w:sz w:val="22"/>
                <w:szCs w:val="22"/>
              </w:rPr>
            </w:pPr>
            <w:r w:rsidRPr="00D511EA">
              <w:rPr>
                <w:sz w:val="22"/>
                <w:szCs w:val="22"/>
              </w:rPr>
              <w:t>Код 1136 – Сборка блока модельного</w:t>
            </w:r>
          </w:p>
          <w:p w14:paraId="23D8766F"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42443992" w14:textId="77777777" w:rsidR="001B5928" w:rsidRPr="00D511EA" w:rsidRDefault="001B5928" w:rsidP="001B5928">
            <w:pPr>
              <w:rPr>
                <w:sz w:val="22"/>
                <w:szCs w:val="22"/>
              </w:rPr>
            </w:pPr>
            <w:r w:rsidRPr="00D511EA">
              <w:rPr>
                <w:sz w:val="22"/>
                <w:szCs w:val="22"/>
              </w:rPr>
              <w:t>Принято.</w:t>
            </w:r>
          </w:p>
          <w:p w14:paraId="4E616730" w14:textId="77777777" w:rsidR="00C9323F" w:rsidRPr="00D511EA" w:rsidRDefault="001B5928" w:rsidP="001B5928">
            <w:pPr>
              <w:rPr>
                <w:sz w:val="22"/>
                <w:szCs w:val="22"/>
              </w:rPr>
            </w:pPr>
            <w:r w:rsidRPr="00D511EA">
              <w:rPr>
                <w:sz w:val="22"/>
                <w:szCs w:val="22"/>
              </w:rPr>
              <w:t>Код 1136</w:t>
            </w:r>
          </w:p>
        </w:tc>
      </w:tr>
      <w:tr w:rsidR="00C9323F" w:rsidRPr="00D511EA" w14:paraId="53EBC911" w14:textId="77777777" w:rsidTr="00724FA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5E58638"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auto"/>
              <w:right w:val="single" w:sz="4" w:space="0" w:color="000000"/>
            </w:tcBorders>
          </w:tcPr>
          <w:p w14:paraId="415ADB79" w14:textId="77777777" w:rsidR="00C9323F" w:rsidRPr="00D511EA" w:rsidRDefault="00C9323F" w:rsidP="00C9323F">
            <w:pPr>
              <w:rPr>
                <w:sz w:val="22"/>
                <w:szCs w:val="22"/>
              </w:rPr>
            </w:pPr>
          </w:p>
        </w:tc>
        <w:tc>
          <w:tcPr>
            <w:tcW w:w="2552" w:type="dxa"/>
            <w:vMerge/>
            <w:tcBorders>
              <w:left w:val="single" w:sz="4" w:space="0" w:color="000000"/>
              <w:bottom w:val="single" w:sz="4" w:space="0" w:color="auto"/>
              <w:right w:val="single" w:sz="4" w:space="0" w:color="000000"/>
            </w:tcBorders>
          </w:tcPr>
          <w:p w14:paraId="55A2959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auto"/>
              <w:right w:val="single" w:sz="4" w:space="0" w:color="000000"/>
            </w:tcBorders>
          </w:tcPr>
          <w:p w14:paraId="59517328" w14:textId="77777777" w:rsidR="00C9323F" w:rsidRPr="00D511EA" w:rsidRDefault="00C9323F" w:rsidP="00C9323F">
            <w:pPr>
              <w:rPr>
                <w:sz w:val="22"/>
                <w:szCs w:val="22"/>
              </w:rPr>
            </w:pPr>
            <w:r w:rsidRPr="00D511EA">
              <w:rPr>
                <w:sz w:val="22"/>
                <w:szCs w:val="22"/>
              </w:rPr>
              <w:t>Код 1137 резервный</w:t>
            </w:r>
          </w:p>
          <w:p w14:paraId="24BBB34E"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4FDA6EC8" w14:textId="77777777" w:rsidR="00C9323F" w:rsidRPr="00D511EA" w:rsidRDefault="00C9323F" w:rsidP="00C9323F">
            <w:pPr>
              <w:tabs>
                <w:tab w:val="left" w:pos="1866"/>
              </w:tabs>
              <w:rPr>
                <w:sz w:val="22"/>
                <w:szCs w:val="22"/>
              </w:rPr>
            </w:pPr>
            <w:r w:rsidRPr="00D511EA">
              <w:rPr>
                <w:sz w:val="22"/>
                <w:szCs w:val="22"/>
              </w:rPr>
              <w:t>Код 1137 – Сборка формы</w:t>
            </w:r>
          </w:p>
          <w:p w14:paraId="09D8D862"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5EF1E664" w14:textId="77777777" w:rsidR="001B5928" w:rsidRPr="00D511EA" w:rsidRDefault="001B5928" w:rsidP="001B5928">
            <w:pPr>
              <w:rPr>
                <w:sz w:val="22"/>
                <w:szCs w:val="22"/>
              </w:rPr>
            </w:pPr>
            <w:r w:rsidRPr="00D511EA">
              <w:rPr>
                <w:sz w:val="22"/>
                <w:szCs w:val="22"/>
              </w:rPr>
              <w:t>Принято.</w:t>
            </w:r>
          </w:p>
          <w:p w14:paraId="01206C6A" w14:textId="77777777" w:rsidR="00C9323F" w:rsidRPr="00D511EA" w:rsidRDefault="001B5928" w:rsidP="001B5928">
            <w:pPr>
              <w:rPr>
                <w:sz w:val="22"/>
                <w:szCs w:val="22"/>
              </w:rPr>
            </w:pPr>
            <w:r w:rsidRPr="00D511EA">
              <w:rPr>
                <w:sz w:val="22"/>
                <w:szCs w:val="22"/>
              </w:rPr>
              <w:t>Код 1137</w:t>
            </w:r>
          </w:p>
        </w:tc>
      </w:tr>
      <w:tr w:rsidR="00C9323F" w:rsidRPr="00D511EA" w14:paraId="109CC8D5" w14:textId="77777777" w:rsidTr="00724FA5">
        <w:trPr>
          <w:gridAfter w:val="1"/>
          <w:wAfter w:w="56" w:type="dxa"/>
        </w:trPr>
        <w:tc>
          <w:tcPr>
            <w:tcW w:w="674" w:type="dxa"/>
            <w:tcBorders>
              <w:top w:val="single" w:sz="4" w:space="0" w:color="000000"/>
              <w:left w:val="single" w:sz="4" w:space="0" w:color="000000"/>
              <w:right w:val="single" w:sz="4" w:space="0" w:color="000000"/>
            </w:tcBorders>
          </w:tcPr>
          <w:p w14:paraId="178D719D"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auto"/>
              <w:left w:val="single" w:sz="4" w:space="0" w:color="000000"/>
              <w:right w:val="single" w:sz="4" w:space="0" w:color="000000"/>
            </w:tcBorders>
          </w:tcPr>
          <w:p w14:paraId="284C4A36" w14:textId="77777777" w:rsidR="00C9323F" w:rsidRPr="00D511EA" w:rsidRDefault="00C9323F" w:rsidP="00C9323F">
            <w:pPr>
              <w:rPr>
                <w:sz w:val="22"/>
                <w:szCs w:val="22"/>
              </w:rPr>
            </w:pPr>
            <w:r w:rsidRPr="00D511EA">
              <w:rPr>
                <w:color w:val="000000" w:themeColor="text1"/>
                <w:sz w:val="22"/>
                <w:szCs w:val="22"/>
              </w:rPr>
              <w:t>Раздел 7, таблица 9</w:t>
            </w:r>
          </w:p>
        </w:tc>
        <w:tc>
          <w:tcPr>
            <w:tcW w:w="2552" w:type="dxa"/>
            <w:vMerge w:val="restart"/>
            <w:tcBorders>
              <w:top w:val="single" w:sz="4" w:space="0" w:color="auto"/>
              <w:left w:val="single" w:sz="4" w:space="0" w:color="000000"/>
              <w:right w:val="single" w:sz="4" w:space="0" w:color="000000"/>
            </w:tcBorders>
          </w:tcPr>
          <w:p w14:paraId="11C7B99C"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36284DCB"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auto"/>
              <w:left w:val="single" w:sz="4" w:space="0" w:color="000000"/>
              <w:bottom w:val="single" w:sz="4" w:space="0" w:color="000000"/>
              <w:right w:val="single" w:sz="4" w:space="0" w:color="000000"/>
            </w:tcBorders>
          </w:tcPr>
          <w:p w14:paraId="433D4075" w14:textId="77777777" w:rsidR="00C9323F" w:rsidRPr="00D511EA" w:rsidRDefault="00C9323F" w:rsidP="00C9323F">
            <w:pPr>
              <w:rPr>
                <w:sz w:val="22"/>
                <w:szCs w:val="22"/>
              </w:rPr>
            </w:pPr>
            <w:r w:rsidRPr="00D511EA">
              <w:rPr>
                <w:sz w:val="22"/>
                <w:szCs w:val="22"/>
              </w:rPr>
              <w:t>Код 1138 резервный</w:t>
            </w:r>
          </w:p>
          <w:p w14:paraId="1FDEAEE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3CE9C5EA" w14:textId="77777777" w:rsidR="00C9323F" w:rsidRPr="00D511EA" w:rsidRDefault="00C9323F" w:rsidP="00C9323F">
            <w:pPr>
              <w:tabs>
                <w:tab w:val="left" w:pos="1866"/>
              </w:tabs>
              <w:rPr>
                <w:sz w:val="22"/>
                <w:szCs w:val="22"/>
              </w:rPr>
            </w:pPr>
            <w:r w:rsidRPr="00D511EA">
              <w:rPr>
                <w:sz w:val="22"/>
                <w:szCs w:val="22"/>
              </w:rPr>
              <w:t>Код 1138 – Склеивание стержня</w:t>
            </w:r>
          </w:p>
          <w:p w14:paraId="6F5A7999"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7CF7C961" w14:textId="77777777" w:rsidR="001B5928" w:rsidRPr="00D511EA" w:rsidRDefault="001B5928" w:rsidP="001B5928">
            <w:pPr>
              <w:rPr>
                <w:sz w:val="22"/>
                <w:szCs w:val="22"/>
              </w:rPr>
            </w:pPr>
            <w:r w:rsidRPr="00D511EA">
              <w:rPr>
                <w:sz w:val="22"/>
                <w:szCs w:val="22"/>
              </w:rPr>
              <w:t>Принято.</w:t>
            </w:r>
          </w:p>
          <w:p w14:paraId="48F59688" w14:textId="77777777" w:rsidR="00C9323F" w:rsidRPr="00D511EA" w:rsidRDefault="001B5928" w:rsidP="001B5928">
            <w:pPr>
              <w:rPr>
                <w:sz w:val="22"/>
                <w:szCs w:val="22"/>
              </w:rPr>
            </w:pPr>
            <w:r w:rsidRPr="00D511EA">
              <w:rPr>
                <w:sz w:val="22"/>
                <w:szCs w:val="22"/>
              </w:rPr>
              <w:t>Код 1138</w:t>
            </w:r>
          </w:p>
        </w:tc>
      </w:tr>
      <w:tr w:rsidR="00C9323F" w:rsidRPr="00D511EA" w14:paraId="1948A6F0" w14:textId="77777777" w:rsidTr="00724FA5">
        <w:trPr>
          <w:gridAfter w:val="1"/>
          <w:wAfter w:w="56" w:type="dxa"/>
        </w:trPr>
        <w:tc>
          <w:tcPr>
            <w:tcW w:w="674" w:type="dxa"/>
            <w:tcBorders>
              <w:left w:val="single" w:sz="4" w:space="0" w:color="000000"/>
              <w:right w:val="single" w:sz="4" w:space="0" w:color="000000"/>
            </w:tcBorders>
          </w:tcPr>
          <w:p w14:paraId="69D15CA8" w14:textId="77777777" w:rsidR="00C9323F" w:rsidRPr="00746FC1" w:rsidRDefault="00C9323F" w:rsidP="00C9323F">
            <w:pPr>
              <w:pStyle w:val="ae"/>
              <w:numPr>
                <w:ilvl w:val="0"/>
                <w:numId w:val="4"/>
              </w:numPr>
              <w:ind w:left="0" w:firstLine="0"/>
            </w:pPr>
          </w:p>
        </w:tc>
        <w:tc>
          <w:tcPr>
            <w:tcW w:w="1562" w:type="dxa"/>
            <w:vMerge/>
            <w:tcBorders>
              <w:top w:val="single" w:sz="4" w:space="0" w:color="auto"/>
              <w:left w:val="single" w:sz="4" w:space="0" w:color="000000"/>
              <w:right w:val="single" w:sz="4" w:space="0" w:color="000000"/>
            </w:tcBorders>
          </w:tcPr>
          <w:p w14:paraId="1FDC8B99"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AE43C0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0DEE0E2" w14:textId="77777777" w:rsidR="00C9323F" w:rsidRPr="00D511EA" w:rsidRDefault="00C9323F" w:rsidP="00C9323F">
            <w:pPr>
              <w:rPr>
                <w:sz w:val="22"/>
                <w:szCs w:val="22"/>
              </w:rPr>
            </w:pPr>
            <w:r w:rsidRPr="00D511EA">
              <w:rPr>
                <w:sz w:val="22"/>
                <w:szCs w:val="22"/>
              </w:rPr>
              <w:t>Код 1139 резервный</w:t>
            </w:r>
          </w:p>
          <w:p w14:paraId="116614F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143E4F66" w14:textId="77777777" w:rsidR="00C9323F" w:rsidRPr="00D511EA" w:rsidRDefault="00C9323F" w:rsidP="00C9323F">
            <w:pPr>
              <w:tabs>
                <w:tab w:val="left" w:pos="1866"/>
              </w:tabs>
              <w:rPr>
                <w:sz w:val="22"/>
                <w:szCs w:val="22"/>
              </w:rPr>
            </w:pPr>
            <w:r w:rsidRPr="00D511EA">
              <w:rPr>
                <w:sz w:val="22"/>
                <w:szCs w:val="22"/>
              </w:rPr>
              <w:t>Код 1139 – Смазка пресс–формы</w:t>
            </w:r>
          </w:p>
          <w:p w14:paraId="3578BA79"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73967332" w14:textId="77777777" w:rsidR="001B5928" w:rsidRPr="00D511EA" w:rsidRDefault="001B5928" w:rsidP="001B5928">
            <w:pPr>
              <w:rPr>
                <w:sz w:val="22"/>
                <w:szCs w:val="22"/>
              </w:rPr>
            </w:pPr>
            <w:r w:rsidRPr="00D511EA">
              <w:rPr>
                <w:sz w:val="22"/>
                <w:szCs w:val="22"/>
              </w:rPr>
              <w:t>Принято.</w:t>
            </w:r>
          </w:p>
          <w:p w14:paraId="6DCE2AB0" w14:textId="77777777" w:rsidR="00C9323F" w:rsidRPr="00D511EA" w:rsidRDefault="001B5928" w:rsidP="001B5928">
            <w:pPr>
              <w:rPr>
                <w:sz w:val="22"/>
                <w:szCs w:val="22"/>
              </w:rPr>
            </w:pPr>
            <w:r w:rsidRPr="00D511EA">
              <w:rPr>
                <w:sz w:val="22"/>
                <w:szCs w:val="22"/>
              </w:rPr>
              <w:t>Код 1139</w:t>
            </w:r>
          </w:p>
        </w:tc>
      </w:tr>
      <w:tr w:rsidR="00C9323F" w:rsidRPr="00D511EA" w14:paraId="1F680479" w14:textId="77777777" w:rsidTr="00724FA5">
        <w:trPr>
          <w:gridAfter w:val="1"/>
          <w:wAfter w:w="56" w:type="dxa"/>
        </w:trPr>
        <w:tc>
          <w:tcPr>
            <w:tcW w:w="674" w:type="dxa"/>
            <w:tcBorders>
              <w:left w:val="single" w:sz="4" w:space="0" w:color="000000"/>
              <w:right w:val="single" w:sz="4" w:space="0" w:color="000000"/>
            </w:tcBorders>
          </w:tcPr>
          <w:p w14:paraId="1339088D" w14:textId="77777777" w:rsidR="00C9323F" w:rsidRPr="00746FC1" w:rsidRDefault="00C9323F" w:rsidP="00C9323F">
            <w:pPr>
              <w:pStyle w:val="ae"/>
              <w:numPr>
                <w:ilvl w:val="0"/>
                <w:numId w:val="4"/>
              </w:numPr>
              <w:ind w:left="0" w:firstLine="0"/>
            </w:pPr>
          </w:p>
        </w:tc>
        <w:tc>
          <w:tcPr>
            <w:tcW w:w="1562" w:type="dxa"/>
            <w:vMerge/>
            <w:tcBorders>
              <w:top w:val="single" w:sz="4" w:space="0" w:color="auto"/>
              <w:left w:val="single" w:sz="4" w:space="0" w:color="000000"/>
              <w:right w:val="single" w:sz="4" w:space="0" w:color="000000"/>
            </w:tcBorders>
          </w:tcPr>
          <w:p w14:paraId="0E09C804"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84AFD2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FDF51E8" w14:textId="77777777" w:rsidR="00C9323F" w:rsidRPr="00D511EA" w:rsidRDefault="00C9323F" w:rsidP="00C9323F">
            <w:pPr>
              <w:rPr>
                <w:sz w:val="22"/>
                <w:szCs w:val="22"/>
              </w:rPr>
            </w:pPr>
            <w:r w:rsidRPr="00D511EA">
              <w:rPr>
                <w:sz w:val="22"/>
                <w:szCs w:val="22"/>
              </w:rPr>
              <w:t>Код 1140 резервный</w:t>
            </w:r>
          </w:p>
          <w:p w14:paraId="155611B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21F26A8E" w14:textId="77777777" w:rsidR="00C9323F" w:rsidRPr="00D511EA" w:rsidRDefault="00C9323F" w:rsidP="00C9323F">
            <w:pPr>
              <w:tabs>
                <w:tab w:val="left" w:pos="1866"/>
              </w:tabs>
              <w:rPr>
                <w:sz w:val="22"/>
                <w:szCs w:val="22"/>
              </w:rPr>
            </w:pPr>
            <w:r w:rsidRPr="00D511EA">
              <w:rPr>
                <w:sz w:val="22"/>
                <w:szCs w:val="22"/>
              </w:rPr>
              <w:t>Код 1140 – Сушка полуформы</w:t>
            </w:r>
          </w:p>
          <w:p w14:paraId="6BEE9197"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3A543D0D" w14:textId="77777777" w:rsidR="001B5928" w:rsidRPr="00D511EA" w:rsidRDefault="001B5928" w:rsidP="001B5928">
            <w:pPr>
              <w:rPr>
                <w:sz w:val="22"/>
                <w:szCs w:val="22"/>
              </w:rPr>
            </w:pPr>
            <w:r w:rsidRPr="00D511EA">
              <w:rPr>
                <w:sz w:val="22"/>
                <w:szCs w:val="22"/>
              </w:rPr>
              <w:t>Принято.</w:t>
            </w:r>
          </w:p>
          <w:p w14:paraId="4CB6E47A" w14:textId="77777777" w:rsidR="00C9323F" w:rsidRPr="00D511EA" w:rsidRDefault="001B5928" w:rsidP="001B5928">
            <w:pPr>
              <w:rPr>
                <w:sz w:val="22"/>
                <w:szCs w:val="22"/>
              </w:rPr>
            </w:pPr>
            <w:r w:rsidRPr="00D511EA">
              <w:rPr>
                <w:sz w:val="22"/>
                <w:szCs w:val="22"/>
              </w:rPr>
              <w:t>Код 1140</w:t>
            </w:r>
          </w:p>
        </w:tc>
      </w:tr>
      <w:tr w:rsidR="00C9323F" w:rsidRPr="00D511EA" w14:paraId="671297E3" w14:textId="77777777" w:rsidTr="00724FA5">
        <w:trPr>
          <w:gridAfter w:val="1"/>
          <w:wAfter w:w="56" w:type="dxa"/>
        </w:trPr>
        <w:tc>
          <w:tcPr>
            <w:tcW w:w="674" w:type="dxa"/>
            <w:tcBorders>
              <w:left w:val="single" w:sz="4" w:space="0" w:color="000000"/>
              <w:right w:val="single" w:sz="4" w:space="0" w:color="000000"/>
            </w:tcBorders>
          </w:tcPr>
          <w:p w14:paraId="74805BDD" w14:textId="77777777" w:rsidR="00C9323F" w:rsidRPr="00746FC1" w:rsidRDefault="00C9323F" w:rsidP="00C9323F">
            <w:pPr>
              <w:pStyle w:val="ae"/>
              <w:numPr>
                <w:ilvl w:val="0"/>
                <w:numId w:val="4"/>
              </w:numPr>
              <w:ind w:left="0" w:firstLine="0"/>
            </w:pPr>
          </w:p>
        </w:tc>
        <w:tc>
          <w:tcPr>
            <w:tcW w:w="1562" w:type="dxa"/>
            <w:vMerge/>
            <w:tcBorders>
              <w:top w:val="single" w:sz="4" w:space="0" w:color="auto"/>
              <w:left w:val="single" w:sz="4" w:space="0" w:color="000000"/>
              <w:right w:val="single" w:sz="4" w:space="0" w:color="000000"/>
            </w:tcBorders>
          </w:tcPr>
          <w:p w14:paraId="7B51192E"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713FE92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BDF74B9" w14:textId="77777777" w:rsidR="00C9323F" w:rsidRPr="00D511EA" w:rsidRDefault="00C9323F" w:rsidP="00C9323F">
            <w:pPr>
              <w:rPr>
                <w:sz w:val="22"/>
                <w:szCs w:val="22"/>
              </w:rPr>
            </w:pPr>
            <w:r w:rsidRPr="00D511EA">
              <w:rPr>
                <w:sz w:val="22"/>
                <w:szCs w:val="22"/>
              </w:rPr>
              <w:t>Код 1141 резервный</w:t>
            </w:r>
          </w:p>
          <w:p w14:paraId="068DC00B"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070D0984" w14:textId="77777777" w:rsidR="00C9323F" w:rsidRPr="00D511EA" w:rsidRDefault="00C9323F" w:rsidP="00C9323F">
            <w:pPr>
              <w:tabs>
                <w:tab w:val="left" w:pos="1866"/>
              </w:tabs>
              <w:rPr>
                <w:sz w:val="22"/>
                <w:szCs w:val="22"/>
              </w:rPr>
            </w:pPr>
            <w:r w:rsidRPr="00D511EA">
              <w:rPr>
                <w:sz w:val="22"/>
                <w:szCs w:val="22"/>
              </w:rPr>
              <w:t>Код 1141 – Сушка стержня</w:t>
            </w:r>
          </w:p>
          <w:p w14:paraId="1A32C42E" w14:textId="77777777" w:rsidR="00C9323F" w:rsidRPr="00D511EA" w:rsidRDefault="00C9323F" w:rsidP="00C9323F">
            <w:pPr>
              <w:tabs>
                <w:tab w:val="left" w:pos="1866"/>
              </w:tabs>
              <w:rPr>
                <w:sz w:val="22"/>
                <w:szCs w:val="22"/>
              </w:rPr>
            </w:pPr>
            <w:r w:rsidRPr="00D511EA">
              <w:rPr>
                <w:sz w:val="22"/>
                <w:szCs w:val="22"/>
              </w:rPr>
              <w:lastRenderedPageBreak/>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289CC72B" w14:textId="77777777" w:rsidR="001B5928" w:rsidRPr="00D511EA" w:rsidRDefault="001B5928" w:rsidP="001B5928">
            <w:pPr>
              <w:rPr>
                <w:sz w:val="22"/>
                <w:szCs w:val="22"/>
              </w:rPr>
            </w:pPr>
            <w:r w:rsidRPr="00D511EA">
              <w:rPr>
                <w:sz w:val="22"/>
                <w:szCs w:val="22"/>
              </w:rPr>
              <w:lastRenderedPageBreak/>
              <w:t>Принято.</w:t>
            </w:r>
          </w:p>
          <w:p w14:paraId="219187C7" w14:textId="77777777" w:rsidR="00C9323F" w:rsidRPr="00D511EA" w:rsidRDefault="001B5928" w:rsidP="001B5928">
            <w:pPr>
              <w:rPr>
                <w:sz w:val="22"/>
                <w:szCs w:val="22"/>
              </w:rPr>
            </w:pPr>
            <w:r w:rsidRPr="00D511EA">
              <w:rPr>
                <w:sz w:val="22"/>
                <w:szCs w:val="22"/>
              </w:rPr>
              <w:t>Код 1141</w:t>
            </w:r>
          </w:p>
        </w:tc>
      </w:tr>
      <w:tr w:rsidR="00C9323F" w:rsidRPr="00D511EA" w14:paraId="16B1B239" w14:textId="77777777" w:rsidTr="00724FA5">
        <w:trPr>
          <w:gridAfter w:val="1"/>
          <w:wAfter w:w="56" w:type="dxa"/>
        </w:trPr>
        <w:tc>
          <w:tcPr>
            <w:tcW w:w="674" w:type="dxa"/>
            <w:tcBorders>
              <w:left w:val="single" w:sz="4" w:space="0" w:color="000000"/>
              <w:right w:val="single" w:sz="4" w:space="0" w:color="000000"/>
            </w:tcBorders>
          </w:tcPr>
          <w:p w14:paraId="4F59BAF4" w14:textId="77777777" w:rsidR="00C9323F" w:rsidRPr="00746FC1" w:rsidRDefault="00C9323F" w:rsidP="00C9323F">
            <w:pPr>
              <w:pStyle w:val="ae"/>
              <w:numPr>
                <w:ilvl w:val="0"/>
                <w:numId w:val="4"/>
              </w:numPr>
              <w:ind w:left="0" w:firstLine="0"/>
            </w:pPr>
          </w:p>
        </w:tc>
        <w:tc>
          <w:tcPr>
            <w:tcW w:w="1562" w:type="dxa"/>
            <w:vMerge/>
            <w:tcBorders>
              <w:top w:val="single" w:sz="4" w:space="0" w:color="auto"/>
              <w:left w:val="single" w:sz="4" w:space="0" w:color="000000"/>
              <w:right w:val="single" w:sz="4" w:space="0" w:color="000000"/>
            </w:tcBorders>
          </w:tcPr>
          <w:p w14:paraId="4065F42A"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254BAB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78BAE96" w14:textId="77777777" w:rsidR="00C9323F" w:rsidRPr="00D511EA" w:rsidRDefault="00C9323F" w:rsidP="00C9323F">
            <w:pPr>
              <w:rPr>
                <w:sz w:val="22"/>
                <w:szCs w:val="22"/>
              </w:rPr>
            </w:pPr>
            <w:r w:rsidRPr="00D511EA">
              <w:rPr>
                <w:sz w:val="22"/>
                <w:szCs w:val="22"/>
              </w:rPr>
              <w:t>Код 1142 резервный</w:t>
            </w:r>
          </w:p>
          <w:p w14:paraId="34B57B7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314F8A29" w14:textId="77777777" w:rsidR="00C9323F" w:rsidRPr="00D511EA" w:rsidRDefault="00C9323F" w:rsidP="00C9323F">
            <w:pPr>
              <w:tabs>
                <w:tab w:val="left" w:pos="1866"/>
              </w:tabs>
              <w:rPr>
                <w:sz w:val="22"/>
                <w:szCs w:val="22"/>
              </w:rPr>
            </w:pPr>
            <w:r w:rsidRPr="00D511EA">
              <w:rPr>
                <w:sz w:val="22"/>
                <w:szCs w:val="22"/>
              </w:rPr>
              <w:t>Код 1142 – Сушка формы</w:t>
            </w:r>
          </w:p>
          <w:p w14:paraId="53740443"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24D44F1D" w14:textId="77777777" w:rsidR="001B5928" w:rsidRPr="00D511EA" w:rsidRDefault="001B5928" w:rsidP="001B5928">
            <w:pPr>
              <w:rPr>
                <w:sz w:val="22"/>
                <w:szCs w:val="22"/>
              </w:rPr>
            </w:pPr>
            <w:r w:rsidRPr="00D511EA">
              <w:rPr>
                <w:sz w:val="22"/>
                <w:szCs w:val="22"/>
              </w:rPr>
              <w:t>Принято.</w:t>
            </w:r>
          </w:p>
          <w:p w14:paraId="7FEBDE07" w14:textId="77777777" w:rsidR="00C9323F" w:rsidRPr="00D511EA" w:rsidRDefault="001B5928" w:rsidP="001B5928">
            <w:pPr>
              <w:rPr>
                <w:sz w:val="22"/>
                <w:szCs w:val="22"/>
              </w:rPr>
            </w:pPr>
            <w:r w:rsidRPr="00D511EA">
              <w:rPr>
                <w:sz w:val="22"/>
                <w:szCs w:val="22"/>
              </w:rPr>
              <w:t>Код 1142</w:t>
            </w:r>
          </w:p>
        </w:tc>
      </w:tr>
      <w:tr w:rsidR="00C9323F" w:rsidRPr="00D511EA" w14:paraId="6B491928" w14:textId="77777777" w:rsidTr="00724FA5">
        <w:trPr>
          <w:gridAfter w:val="1"/>
          <w:wAfter w:w="56" w:type="dxa"/>
        </w:trPr>
        <w:tc>
          <w:tcPr>
            <w:tcW w:w="674" w:type="dxa"/>
            <w:tcBorders>
              <w:left w:val="single" w:sz="4" w:space="0" w:color="000000"/>
              <w:right w:val="single" w:sz="4" w:space="0" w:color="000000"/>
            </w:tcBorders>
          </w:tcPr>
          <w:p w14:paraId="3A0EFBF7" w14:textId="77777777" w:rsidR="00C9323F" w:rsidRPr="00746FC1" w:rsidRDefault="00C9323F" w:rsidP="00C9323F">
            <w:pPr>
              <w:pStyle w:val="ae"/>
              <w:numPr>
                <w:ilvl w:val="0"/>
                <w:numId w:val="4"/>
              </w:numPr>
              <w:ind w:left="0" w:firstLine="0"/>
            </w:pPr>
          </w:p>
        </w:tc>
        <w:tc>
          <w:tcPr>
            <w:tcW w:w="1562" w:type="dxa"/>
            <w:vMerge/>
            <w:tcBorders>
              <w:top w:val="single" w:sz="4" w:space="0" w:color="auto"/>
              <w:left w:val="single" w:sz="4" w:space="0" w:color="000000"/>
              <w:right w:val="single" w:sz="4" w:space="0" w:color="000000"/>
            </w:tcBorders>
          </w:tcPr>
          <w:p w14:paraId="6BE5029A"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4BA1BFE9"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74C3220" w14:textId="77777777" w:rsidR="00C9323F" w:rsidRPr="00D511EA" w:rsidRDefault="00C9323F" w:rsidP="00C9323F">
            <w:pPr>
              <w:rPr>
                <w:sz w:val="22"/>
                <w:szCs w:val="22"/>
              </w:rPr>
            </w:pPr>
            <w:r w:rsidRPr="00D511EA">
              <w:rPr>
                <w:sz w:val="22"/>
                <w:szCs w:val="22"/>
              </w:rPr>
              <w:t>Код 1143 резервный</w:t>
            </w:r>
          </w:p>
          <w:p w14:paraId="612BBF5A"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6658D5B5" w14:textId="77777777" w:rsidR="00C9323F" w:rsidRPr="00D511EA" w:rsidRDefault="00C9323F" w:rsidP="00C9323F">
            <w:pPr>
              <w:tabs>
                <w:tab w:val="left" w:pos="1866"/>
              </w:tabs>
              <w:rPr>
                <w:sz w:val="22"/>
                <w:szCs w:val="22"/>
              </w:rPr>
            </w:pPr>
            <w:r w:rsidRPr="00D511EA">
              <w:rPr>
                <w:sz w:val="22"/>
                <w:szCs w:val="22"/>
              </w:rPr>
              <w:t>Код 1143 – Удаление каркаса</w:t>
            </w:r>
          </w:p>
          <w:p w14:paraId="790B5DD0"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441AE554" w14:textId="77777777" w:rsidR="001B5928" w:rsidRPr="00D511EA" w:rsidRDefault="001B5928" w:rsidP="001B5928">
            <w:pPr>
              <w:rPr>
                <w:sz w:val="22"/>
                <w:szCs w:val="22"/>
              </w:rPr>
            </w:pPr>
            <w:r w:rsidRPr="00D511EA">
              <w:rPr>
                <w:sz w:val="22"/>
                <w:szCs w:val="22"/>
              </w:rPr>
              <w:t>Принято.</w:t>
            </w:r>
          </w:p>
          <w:p w14:paraId="56DCAF97" w14:textId="77777777" w:rsidR="00C9323F" w:rsidRPr="00D511EA" w:rsidRDefault="001B5928" w:rsidP="001B5928">
            <w:pPr>
              <w:rPr>
                <w:sz w:val="22"/>
                <w:szCs w:val="22"/>
              </w:rPr>
            </w:pPr>
            <w:r w:rsidRPr="00D511EA">
              <w:rPr>
                <w:sz w:val="22"/>
                <w:szCs w:val="22"/>
              </w:rPr>
              <w:t>Код 1143</w:t>
            </w:r>
          </w:p>
        </w:tc>
      </w:tr>
      <w:tr w:rsidR="00C9323F" w:rsidRPr="00D511EA" w14:paraId="6666A381" w14:textId="77777777" w:rsidTr="00724FA5">
        <w:trPr>
          <w:gridAfter w:val="1"/>
          <w:wAfter w:w="56" w:type="dxa"/>
        </w:trPr>
        <w:tc>
          <w:tcPr>
            <w:tcW w:w="674" w:type="dxa"/>
            <w:tcBorders>
              <w:left w:val="single" w:sz="4" w:space="0" w:color="000000"/>
              <w:right w:val="single" w:sz="4" w:space="0" w:color="000000"/>
            </w:tcBorders>
          </w:tcPr>
          <w:p w14:paraId="6E57038C" w14:textId="77777777" w:rsidR="00C9323F" w:rsidRPr="00746FC1" w:rsidRDefault="00C9323F" w:rsidP="00C9323F">
            <w:pPr>
              <w:pStyle w:val="ae"/>
              <w:numPr>
                <w:ilvl w:val="0"/>
                <w:numId w:val="4"/>
              </w:numPr>
              <w:ind w:left="0" w:firstLine="0"/>
            </w:pPr>
          </w:p>
        </w:tc>
        <w:tc>
          <w:tcPr>
            <w:tcW w:w="1562" w:type="dxa"/>
            <w:vMerge/>
            <w:tcBorders>
              <w:top w:val="single" w:sz="4" w:space="0" w:color="auto"/>
              <w:left w:val="single" w:sz="4" w:space="0" w:color="000000"/>
              <w:right w:val="single" w:sz="4" w:space="0" w:color="000000"/>
            </w:tcBorders>
          </w:tcPr>
          <w:p w14:paraId="1B3000FB"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1BA25F0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F251C3C" w14:textId="77777777" w:rsidR="00C9323F" w:rsidRPr="00D511EA" w:rsidRDefault="00C9323F" w:rsidP="00C9323F">
            <w:pPr>
              <w:rPr>
                <w:sz w:val="22"/>
                <w:szCs w:val="22"/>
              </w:rPr>
            </w:pPr>
            <w:r w:rsidRPr="00D511EA">
              <w:rPr>
                <w:sz w:val="22"/>
                <w:szCs w:val="22"/>
              </w:rPr>
              <w:t>Код 1144 резервный</w:t>
            </w:r>
          </w:p>
          <w:p w14:paraId="0DB91193"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0FE3FDD6" w14:textId="77777777" w:rsidR="00C9323F" w:rsidRPr="00D511EA" w:rsidRDefault="00C9323F" w:rsidP="00C9323F">
            <w:pPr>
              <w:tabs>
                <w:tab w:val="left" w:pos="1866"/>
              </w:tabs>
              <w:rPr>
                <w:sz w:val="22"/>
                <w:szCs w:val="22"/>
              </w:rPr>
            </w:pPr>
            <w:r w:rsidRPr="00D511EA">
              <w:rPr>
                <w:sz w:val="22"/>
                <w:szCs w:val="22"/>
              </w:rPr>
              <w:t>Код 1144 – Удаление оболочки керамической</w:t>
            </w:r>
          </w:p>
          <w:p w14:paraId="388DAE85"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2E6CEB80" w14:textId="77777777" w:rsidR="001B5928" w:rsidRPr="00D511EA" w:rsidRDefault="001B5928" w:rsidP="001B5928">
            <w:pPr>
              <w:rPr>
                <w:sz w:val="22"/>
                <w:szCs w:val="22"/>
              </w:rPr>
            </w:pPr>
            <w:r w:rsidRPr="00D511EA">
              <w:rPr>
                <w:sz w:val="22"/>
                <w:szCs w:val="22"/>
              </w:rPr>
              <w:t>Принято.</w:t>
            </w:r>
          </w:p>
          <w:p w14:paraId="23935668" w14:textId="77777777" w:rsidR="00C9323F" w:rsidRPr="00D511EA" w:rsidRDefault="001B5928" w:rsidP="001B5928">
            <w:pPr>
              <w:rPr>
                <w:sz w:val="22"/>
                <w:szCs w:val="22"/>
              </w:rPr>
            </w:pPr>
            <w:r w:rsidRPr="00D511EA">
              <w:rPr>
                <w:sz w:val="22"/>
                <w:szCs w:val="22"/>
              </w:rPr>
              <w:t>Код 1144</w:t>
            </w:r>
          </w:p>
        </w:tc>
      </w:tr>
      <w:tr w:rsidR="00C9323F" w:rsidRPr="00D511EA" w14:paraId="6D835597" w14:textId="77777777" w:rsidTr="00724FA5">
        <w:trPr>
          <w:gridAfter w:val="1"/>
          <w:wAfter w:w="56" w:type="dxa"/>
        </w:trPr>
        <w:tc>
          <w:tcPr>
            <w:tcW w:w="674" w:type="dxa"/>
            <w:tcBorders>
              <w:left w:val="single" w:sz="4" w:space="0" w:color="000000"/>
              <w:right w:val="single" w:sz="4" w:space="0" w:color="000000"/>
            </w:tcBorders>
          </w:tcPr>
          <w:p w14:paraId="0A9B6FE5" w14:textId="77777777" w:rsidR="00C9323F" w:rsidRPr="00746FC1" w:rsidRDefault="00C9323F" w:rsidP="00C9323F">
            <w:pPr>
              <w:pStyle w:val="ae"/>
              <w:numPr>
                <w:ilvl w:val="0"/>
                <w:numId w:val="4"/>
              </w:numPr>
              <w:ind w:left="0" w:firstLine="0"/>
            </w:pPr>
          </w:p>
        </w:tc>
        <w:tc>
          <w:tcPr>
            <w:tcW w:w="1562" w:type="dxa"/>
            <w:vMerge/>
            <w:tcBorders>
              <w:top w:val="single" w:sz="4" w:space="0" w:color="auto"/>
              <w:left w:val="single" w:sz="4" w:space="0" w:color="000000"/>
              <w:right w:val="single" w:sz="4" w:space="0" w:color="000000"/>
            </w:tcBorders>
          </w:tcPr>
          <w:p w14:paraId="08206A7A"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5EA18C5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69173B0" w14:textId="77777777" w:rsidR="00C9323F" w:rsidRPr="00D511EA" w:rsidRDefault="00C9323F" w:rsidP="00C9323F">
            <w:pPr>
              <w:rPr>
                <w:sz w:val="22"/>
                <w:szCs w:val="22"/>
              </w:rPr>
            </w:pPr>
            <w:r w:rsidRPr="00D511EA">
              <w:rPr>
                <w:sz w:val="22"/>
                <w:szCs w:val="22"/>
              </w:rPr>
              <w:t>Код 1145 резервный</w:t>
            </w:r>
          </w:p>
          <w:p w14:paraId="45102CD6"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1894D800" w14:textId="77777777" w:rsidR="00C9323F" w:rsidRPr="00D511EA" w:rsidRDefault="00C9323F" w:rsidP="00C9323F">
            <w:pPr>
              <w:tabs>
                <w:tab w:val="left" w:pos="1866"/>
              </w:tabs>
              <w:rPr>
                <w:sz w:val="22"/>
                <w:szCs w:val="22"/>
              </w:rPr>
            </w:pPr>
            <w:r w:rsidRPr="00D511EA">
              <w:rPr>
                <w:sz w:val="22"/>
                <w:szCs w:val="22"/>
              </w:rPr>
              <w:t>Код 1145 – Уплотнение смеси формовочной</w:t>
            </w:r>
          </w:p>
          <w:p w14:paraId="212F2BB4"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auto"/>
              <w:right w:val="single" w:sz="4" w:space="0" w:color="000000"/>
            </w:tcBorders>
          </w:tcPr>
          <w:p w14:paraId="29AC589B" w14:textId="77777777" w:rsidR="001B5928" w:rsidRPr="00D511EA" w:rsidRDefault="001B5928" w:rsidP="001B5928">
            <w:pPr>
              <w:rPr>
                <w:sz w:val="22"/>
                <w:szCs w:val="22"/>
              </w:rPr>
            </w:pPr>
            <w:r w:rsidRPr="00D511EA">
              <w:rPr>
                <w:sz w:val="22"/>
                <w:szCs w:val="22"/>
              </w:rPr>
              <w:t>Принято.</w:t>
            </w:r>
          </w:p>
          <w:p w14:paraId="53CFFF56" w14:textId="77777777" w:rsidR="00C9323F" w:rsidRPr="00D511EA" w:rsidRDefault="001B5928" w:rsidP="001B5928">
            <w:pPr>
              <w:rPr>
                <w:sz w:val="22"/>
                <w:szCs w:val="22"/>
              </w:rPr>
            </w:pPr>
            <w:r w:rsidRPr="00D511EA">
              <w:rPr>
                <w:sz w:val="22"/>
                <w:szCs w:val="22"/>
              </w:rPr>
              <w:t>Код 1145</w:t>
            </w:r>
          </w:p>
        </w:tc>
      </w:tr>
      <w:tr w:rsidR="00C9323F" w:rsidRPr="00D511EA" w14:paraId="15F4D04F"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62776968" w14:textId="77777777" w:rsidR="00C9323F" w:rsidRPr="00746FC1" w:rsidRDefault="00C9323F" w:rsidP="00C9323F">
            <w:pPr>
              <w:pStyle w:val="ae"/>
              <w:numPr>
                <w:ilvl w:val="0"/>
                <w:numId w:val="4"/>
              </w:numPr>
              <w:ind w:left="0" w:firstLine="0"/>
            </w:pPr>
          </w:p>
        </w:tc>
        <w:tc>
          <w:tcPr>
            <w:tcW w:w="1562" w:type="dxa"/>
            <w:vMerge/>
            <w:tcBorders>
              <w:top w:val="single" w:sz="4" w:space="0" w:color="auto"/>
              <w:left w:val="single" w:sz="4" w:space="0" w:color="000000"/>
              <w:bottom w:val="single" w:sz="4" w:space="0" w:color="000000"/>
              <w:right w:val="single" w:sz="4" w:space="0" w:color="000000"/>
            </w:tcBorders>
          </w:tcPr>
          <w:p w14:paraId="1A1395D2"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7C67675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5F53EF7" w14:textId="77777777" w:rsidR="00C9323F" w:rsidRPr="00D511EA" w:rsidRDefault="00C9323F" w:rsidP="00C9323F">
            <w:pPr>
              <w:rPr>
                <w:sz w:val="22"/>
                <w:szCs w:val="22"/>
              </w:rPr>
            </w:pPr>
            <w:r w:rsidRPr="00D511EA">
              <w:rPr>
                <w:sz w:val="22"/>
                <w:szCs w:val="22"/>
              </w:rPr>
              <w:t>Код 1146 резервный</w:t>
            </w:r>
          </w:p>
          <w:p w14:paraId="4C7D5E06"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008CF349" w14:textId="77777777" w:rsidR="00C9323F" w:rsidRPr="00D511EA" w:rsidRDefault="00C9323F" w:rsidP="00C9323F">
            <w:pPr>
              <w:tabs>
                <w:tab w:val="left" w:pos="1866"/>
              </w:tabs>
              <w:rPr>
                <w:sz w:val="22"/>
                <w:szCs w:val="22"/>
              </w:rPr>
            </w:pPr>
            <w:r w:rsidRPr="00D511EA">
              <w:rPr>
                <w:sz w:val="22"/>
                <w:szCs w:val="22"/>
              </w:rPr>
              <w:t>Код 1146 – Установка холодильника</w:t>
            </w:r>
          </w:p>
          <w:p w14:paraId="3A5DE899"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000000"/>
              <w:right w:val="single" w:sz="4" w:space="0" w:color="000000"/>
            </w:tcBorders>
          </w:tcPr>
          <w:p w14:paraId="3FB10E73" w14:textId="77777777" w:rsidR="001B5928" w:rsidRPr="00D511EA" w:rsidRDefault="001B5928" w:rsidP="001B5928">
            <w:pPr>
              <w:rPr>
                <w:sz w:val="22"/>
                <w:szCs w:val="22"/>
              </w:rPr>
            </w:pPr>
            <w:r w:rsidRPr="00D511EA">
              <w:rPr>
                <w:sz w:val="22"/>
                <w:szCs w:val="22"/>
              </w:rPr>
              <w:t>Принято.</w:t>
            </w:r>
          </w:p>
          <w:p w14:paraId="0684210E" w14:textId="77777777" w:rsidR="00C9323F" w:rsidRPr="00D511EA" w:rsidRDefault="001B5928" w:rsidP="001B5928">
            <w:pPr>
              <w:rPr>
                <w:sz w:val="22"/>
                <w:szCs w:val="22"/>
              </w:rPr>
            </w:pPr>
            <w:r w:rsidRPr="00D511EA">
              <w:rPr>
                <w:sz w:val="22"/>
                <w:szCs w:val="22"/>
              </w:rPr>
              <w:t>Код 1146</w:t>
            </w:r>
          </w:p>
        </w:tc>
      </w:tr>
      <w:tr w:rsidR="00C9323F" w:rsidRPr="00D511EA" w14:paraId="402D5B9C" w14:textId="77777777" w:rsidTr="00724FA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BE81F58"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43075919" w14:textId="77777777" w:rsidR="00C9323F" w:rsidRPr="00D511EA" w:rsidRDefault="00C9323F" w:rsidP="00C9323F">
            <w:pPr>
              <w:rPr>
                <w:sz w:val="22"/>
                <w:szCs w:val="22"/>
              </w:rPr>
            </w:pPr>
            <w:r w:rsidRPr="00D511EA">
              <w:rPr>
                <w:color w:val="000000" w:themeColor="text1"/>
                <w:sz w:val="22"/>
                <w:szCs w:val="22"/>
              </w:rPr>
              <w:t>Раздел 7, таблица 9</w:t>
            </w:r>
          </w:p>
        </w:tc>
        <w:tc>
          <w:tcPr>
            <w:tcW w:w="2552" w:type="dxa"/>
            <w:vMerge w:val="restart"/>
            <w:tcBorders>
              <w:top w:val="single" w:sz="4" w:space="0" w:color="000000"/>
              <w:left w:val="single" w:sz="4" w:space="0" w:color="000000"/>
              <w:right w:val="single" w:sz="4" w:space="0" w:color="000000"/>
            </w:tcBorders>
          </w:tcPr>
          <w:p w14:paraId="0BF1DDBD"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58D46457"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71A3EC9" w14:textId="77777777" w:rsidR="00C9323F" w:rsidRPr="00D511EA" w:rsidRDefault="00C9323F" w:rsidP="00C9323F">
            <w:pPr>
              <w:rPr>
                <w:sz w:val="22"/>
                <w:szCs w:val="22"/>
              </w:rPr>
            </w:pPr>
            <w:r w:rsidRPr="00D511EA">
              <w:rPr>
                <w:sz w:val="22"/>
                <w:szCs w:val="22"/>
              </w:rPr>
              <w:t>Код 1147 резервный</w:t>
            </w:r>
          </w:p>
          <w:p w14:paraId="74E79569"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735BC8AA" w14:textId="77777777" w:rsidR="00C9323F" w:rsidRPr="00D511EA" w:rsidRDefault="00C9323F" w:rsidP="00C9323F">
            <w:pPr>
              <w:tabs>
                <w:tab w:val="left" w:pos="1866"/>
              </w:tabs>
              <w:rPr>
                <w:sz w:val="22"/>
                <w:szCs w:val="22"/>
              </w:rPr>
            </w:pPr>
            <w:r w:rsidRPr="00D511EA">
              <w:rPr>
                <w:sz w:val="22"/>
                <w:szCs w:val="22"/>
              </w:rPr>
              <w:t>Код 1147 – Установка каркаса</w:t>
            </w:r>
          </w:p>
          <w:p w14:paraId="232E14C6"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auto"/>
              <w:right w:val="single" w:sz="4" w:space="0" w:color="000000"/>
            </w:tcBorders>
            <w:vAlign w:val="center"/>
          </w:tcPr>
          <w:p w14:paraId="39DFC2E0" w14:textId="77777777" w:rsidR="001B5928" w:rsidRPr="00D511EA" w:rsidRDefault="001B5928" w:rsidP="001B5928">
            <w:pPr>
              <w:rPr>
                <w:sz w:val="22"/>
                <w:szCs w:val="22"/>
              </w:rPr>
            </w:pPr>
            <w:r w:rsidRPr="00D511EA">
              <w:rPr>
                <w:sz w:val="22"/>
                <w:szCs w:val="22"/>
              </w:rPr>
              <w:t>Принято.</w:t>
            </w:r>
          </w:p>
          <w:p w14:paraId="5843E823" w14:textId="77777777" w:rsidR="00C9323F" w:rsidRPr="00D511EA" w:rsidRDefault="001B5928" w:rsidP="001B5928">
            <w:pPr>
              <w:rPr>
                <w:sz w:val="22"/>
                <w:szCs w:val="22"/>
              </w:rPr>
            </w:pPr>
            <w:r w:rsidRPr="00D511EA">
              <w:rPr>
                <w:sz w:val="22"/>
                <w:szCs w:val="22"/>
              </w:rPr>
              <w:t>Код 1147</w:t>
            </w:r>
          </w:p>
        </w:tc>
      </w:tr>
      <w:tr w:rsidR="00C9323F" w:rsidRPr="00D511EA" w14:paraId="455FFF94" w14:textId="77777777" w:rsidTr="00724FA5">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72041CC"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1B88E596"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6DDC60F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A81BE46" w14:textId="77777777" w:rsidR="00C9323F" w:rsidRPr="00D511EA" w:rsidRDefault="00C9323F" w:rsidP="00C9323F">
            <w:pPr>
              <w:rPr>
                <w:sz w:val="22"/>
                <w:szCs w:val="22"/>
              </w:rPr>
            </w:pPr>
            <w:r w:rsidRPr="00D511EA">
              <w:rPr>
                <w:sz w:val="22"/>
                <w:szCs w:val="22"/>
              </w:rPr>
              <w:t>Код 1148 резервный</w:t>
            </w:r>
          </w:p>
          <w:p w14:paraId="1E6D60B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65242BCA" w14:textId="77777777" w:rsidR="00C9323F" w:rsidRPr="00D511EA" w:rsidRDefault="00C9323F" w:rsidP="00C9323F">
            <w:pPr>
              <w:tabs>
                <w:tab w:val="left" w:pos="1866"/>
              </w:tabs>
              <w:rPr>
                <w:sz w:val="22"/>
                <w:szCs w:val="22"/>
              </w:rPr>
            </w:pPr>
            <w:r w:rsidRPr="00D511EA">
              <w:rPr>
                <w:sz w:val="22"/>
                <w:szCs w:val="22"/>
              </w:rPr>
              <w:t>Код 1148 – Формовка блока</w:t>
            </w:r>
          </w:p>
          <w:p w14:paraId="37B0C005"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auto"/>
              <w:left w:val="single" w:sz="4" w:space="0" w:color="000000"/>
              <w:bottom w:val="single" w:sz="4" w:space="0" w:color="000000"/>
              <w:right w:val="single" w:sz="4" w:space="0" w:color="000000"/>
            </w:tcBorders>
          </w:tcPr>
          <w:p w14:paraId="12C35F47" w14:textId="77777777" w:rsidR="001B5928" w:rsidRPr="00D511EA" w:rsidRDefault="001B5928" w:rsidP="001B5928">
            <w:pPr>
              <w:rPr>
                <w:sz w:val="22"/>
                <w:szCs w:val="22"/>
              </w:rPr>
            </w:pPr>
            <w:r w:rsidRPr="00D511EA">
              <w:rPr>
                <w:sz w:val="22"/>
                <w:szCs w:val="22"/>
              </w:rPr>
              <w:t>Принято.</w:t>
            </w:r>
          </w:p>
          <w:p w14:paraId="6C2AEA00" w14:textId="77777777" w:rsidR="00C9323F" w:rsidRPr="00D511EA" w:rsidRDefault="001B5928" w:rsidP="001B5928">
            <w:pPr>
              <w:rPr>
                <w:sz w:val="22"/>
                <w:szCs w:val="22"/>
              </w:rPr>
            </w:pPr>
            <w:r w:rsidRPr="00D511EA">
              <w:rPr>
                <w:sz w:val="22"/>
                <w:szCs w:val="22"/>
              </w:rPr>
              <w:t>Код 1148</w:t>
            </w:r>
          </w:p>
        </w:tc>
      </w:tr>
      <w:tr w:rsidR="00C9323F" w:rsidRPr="00D511EA" w14:paraId="5881AA8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EDCBB18" w14:textId="77777777" w:rsidR="00C9323F" w:rsidRPr="00746FC1" w:rsidRDefault="00C9323F" w:rsidP="00C9323F">
            <w:pPr>
              <w:pStyle w:val="ae"/>
              <w:numPr>
                <w:ilvl w:val="0"/>
                <w:numId w:val="4"/>
              </w:numPr>
              <w:ind w:left="0" w:firstLine="0"/>
            </w:pPr>
          </w:p>
        </w:tc>
        <w:tc>
          <w:tcPr>
            <w:tcW w:w="1562" w:type="dxa"/>
            <w:vMerge w:val="restart"/>
            <w:tcBorders>
              <w:left w:val="single" w:sz="4" w:space="0" w:color="000000"/>
              <w:right w:val="single" w:sz="4" w:space="0" w:color="000000"/>
            </w:tcBorders>
          </w:tcPr>
          <w:p w14:paraId="45023187" w14:textId="77777777" w:rsidR="00C9323F" w:rsidRPr="00D511EA" w:rsidRDefault="00C9323F" w:rsidP="00C9323F">
            <w:pPr>
              <w:keepLines/>
              <w:ind w:left="92"/>
              <w:rPr>
                <w:sz w:val="22"/>
                <w:szCs w:val="22"/>
              </w:rPr>
            </w:pPr>
            <w:r w:rsidRPr="00D511EA">
              <w:rPr>
                <w:sz w:val="22"/>
                <w:szCs w:val="22"/>
              </w:rPr>
              <w:t>Раздел 7, таблица 9</w:t>
            </w:r>
          </w:p>
        </w:tc>
        <w:tc>
          <w:tcPr>
            <w:tcW w:w="2552" w:type="dxa"/>
            <w:vMerge w:val="restart"/>
            <w:tcBorders>
              <w:left w:val="single" w:sz="4" w:space="0" w:color="000000"/>
              <w:right w:val="single" w:sz="4" w:space="0" w:color="000000"/>
            </w:tcBorders>
          </w:tcPr>
          <w:p w14:paraId="0032EF86" w14:textId="77777777" w:rsidR="00C9323F" w:rsidRPr="00D511EA" w:rsidRDefault="00C9323F" w:rsidP="00C9323F">
            <w:pPr>
              <w:rPr>
                <w:bCs/>
                <w:sz w:val="22"/>
                <w:szCs w:val="22"/>
              </w:rPr>
            </w:pPr>
            <w:r w:rsidRPr="00D511EA">
              <w:rPr>
                <w:bCs/>
                <w:sz w:val="22"/>
                <w:szCs w:val="22"/>
              </w:rPr>
              <w:t>ПАО «ОДК-САТУРН»</w:t>
            </w:r>
          </w:p>
          <w:p w14:paraId="3D1B953D" w14:textId="77777777" w:rsidR="00C9323F" w:rsidRPr="00D511EA" w:rsidRDefault="00C9323F"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639096B" w14:textId="77777777" w:rsidR="00C9323F" w:rsidRPr="00D511EA" w:rsidRDefault="00C9323F" w:rsidP="00C9323F">
            <w:pPr>
              <w:rPr>
                <w:sz w:val="22"/>
                <w:szCs w:val="22"/>
              </w:rPr>
            </w:pPr>
            <w:r w:rsidRPr="00D511EA">
              <w:rPr>
                <w:sz w:val="22"/>
                <w:szCs w:val="22"/>
              </w:rPr>
              <w:t>Дополнить операциями:</w:t>
            </w:r>
          </w:p>
        </w:tc>
        <w:tc>
          <w:tcPr>
            <w:tcW w:w="3063" w:type="dxa"/>
            <w:tcBorders>
              <w:left w:val="single" w:sz="4" w:space="0" w:color="000000"/>
              <w:bottom w:val="single" w:sz="4" w:space="0" w:color="000000"/>
              <w:right w:val="single" w:sz="4" w:space="0" w:color="000000"/>
            </w:tcBorders>
          </w:tcPr>
          <w:p w14:paraId="352B484E" w14:textId="77777777" w:rsidR="00C9323F" w:rsidRPr="00D511EA" w:rsidRDefault="00856A56" w:rsidP="00C9323F">
            <w:pPr>
              <w:rPr>
                <w:sz w:val="22"/>
                <w:szCs w:val="22"/>
              </w:rPr>
            </w:pPr>
            <w:r w:rsidRPr="00D511EA">
              <w:rPr>
                <w:sz w:val="22"/>
                <w:szCs w:val="22"/>
              </w:rPr>
              <w:t>Принято частично</w:t>
            </w:r>
          </w:p>
        </w:tc>
      </w:tr>
      <w:tr w:rsidR="00C9323F" w:rsidRPr="00D511EA" w14:paraId="340C966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1780737"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4B97A5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A97E9CD"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0F11C57" w14:textId="77777777" w:rsidR="00C9323F" w:rsidRPr="00D511EA" w:rsidRDefault="00C9323F" w:rsidP="00C9323F">
            <w:pPr>
              <w:rPr>
                <w:sz w:val="22"/>
                <w:szCs w:val="22"/>
              </w:rPr>
            </w:pPr>
            <w:r w:rsidRPr="00D511EA">
              <w:rPr>
                <w:sz w:val="22"/>
                <w:szCs w:val="22"/>
              </w:rPr>
              <w:t>1001</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CD8F84B" w14:textId="77777777" w:rsidR="00C9323F" w:rsidRPr="00D511EA" w:rsidRDefault="00C9323F" w:rsidP="00C9323F">
            <w:pPr>
              <w:rPr>
                <w:sz w:val="22"/>
                <w:szCs w:val="22"/>
              </w:rPr>
            </w:pPr>
            <w:r w:rsidRPr="00D511EA">
              <w:rPr>
                <w:sz w:val="22"/>
                <w:szCs w:val="22"/>
              </w:rPr>
              <w:t>подготовка исходных литейных матер.</w:t>
            </w:r>
          </w:p>
        </w:tc>
        <w:tc>
          <w:tcPr>
            <w:tcW w:w="3063" w:type="dxa"/>
            <w:tcBorders>
              <w:left w:val="single" w:sz="4" w:space="0" w:color="000000"/>
              <w:bottom w:val="single" w:sz="4" w:space="0" w:color="000000"/>
              <w:right w:val="single" w:sz="4" w:space="0" w:color="auto"/>
            </w:tcBorders>
          </w:tcPr>
          <w:p w14:paraId="6ABA220C" w14:textId="77777777" w:rsidR="00FE13BE" w:rsidRPr="00D511EA" w:rsidRDefault="00FE13BE" w:rsidP="00FE13BE">
            <w:pPr>
              <w:rPr>
                <w:sz w:val="22"/>
                <w:szCs w:val="22"/>
              </w:rPr>
            </w:pPr>
            <w:r w:rsidRPr="00D511EA">
              <w:rPr>
                <w:sz w:val="22"/>
                <w:szCs w:val="22"/>
              </w:rPr>
              <w:t>Принято.</w:t>
            </w:r>
          </w:p>
          <w:p w14:paraId="01B912A3" w14:textId="77777777" w:rsidR="00C9323F" w:rsidRPr="00D511EA" w:rsidRDefault="00FE13BE" w:rsidP="00FE13BE">
            <w:pPr>
              <w:rPr>
                <w:sz w:val="22"/>
                <w:szCs w:val="22"/>
              </w:rPr>
            </w:pPr>
            <w:r w:rsidRPr="00D511EA">
              <w:rPr>
                <w:sz w:val="22"/>
                <w:szCs w:val="22"/>
              </w:rPr>
              <w:t>Код 1029.01</w:t>
            </w:r>
          </w:p>
        </w:tc>
      </w:tr>
      <w:tr w:rsidR="00C9323F" w:rsidRPr="00D511EA" w14:paraId="701BA1F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1F21D05"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0503D7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1536A6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3825DFA3" w14:textId="77777777" w:rsidR="00C9323F" w:rsidRPr="00D511EA" w:rsidRDefault="00C9323F" w:rsidP="00C9323F">
            <w:pPr>
              <w:rPr>
                <w:sz w:val="22"/>
                <w:szCs w:val="22"/>
              </w:rPr>
            </w:pPr>
            <w:r w:rsidRPr="00D511EA">
              <w:rPr>
                <w:sz w:val="22"/>
                <w:szCs w:val="22"/>
              </w:rPr>
              <w:t>1002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0015179" w14:textId="77777777" w:rsidR="00C9323F" w:rsidRPr="00D511EA" w:rsidRDefault="00C9323F" w:rsidP="00C9323F">
            <w:pPr>
              <w:rPr>
                <w:sz w:val="22"/>
                <w:szCs w:val="22"/>
              </w:rPr>
            </w:pPr>
            <w:r w:rsidRPr="00D511EA">
              <w:rPr>
                <w:sz w:val="22"/>
                <w:szCs w:val="22"/>
              </w:rPr>
              <w:t>подготовка исходных материалов</w:t>
            </w:r>
          </w:p>
        </w:tc>
        <w:tc>
          <w:tcPr>
            <w:tcW w:w="3063" w:type="dxa"/>
            <w:tcBorders>
              <w:left w:val="single" w:sz="4" w:space="0" w:color="000000"/>
              <w:bottom w:val="single" w:sz="4" w:space="0" w:color="000000"/>
              <w:right w:val="single" w:sz="4" w:space="0" w:color="auto"/>
            </w:tcBorders>
          </w:tcPr>
          <w:p w14:paraId="6D9F5FF4" w14:textId="77777777" w:rsidR="00C9323F" w:rsidRPr="00D511EA" w:rsidRDefault="00FE13BE" w:rsidP="00C9323F">
            <w:pPr>
              <w:rPr>
                <w:sz w:val="22"/>
                <w:szCs w:val="22"/>
              </w:rPr>
            </w:pPr>
            <w:r w:rsidRPr="00D511EA">
              <w:rPr>
                <w:sz w:val="22"/>
                <w:szCs w:val="22"/>
              </w:rPr>
              <w:t>Принято.</w:t>
            </w:r>
          </w:p>
          <w:p w14:paraId="1630FB0B" w14:textId="77777777" w:rsidR="00FE13BE" w:rsidRPr="00D511EA" w:rsidRDefault="00FE13BE" w:rsidP="00FE13BE">
            <w:pPr>
              <w:rPr>
                <w:sz w:val="22"/>
                <w:szCs w:val="22"/>
              </w:rPr>
            </w:pPr>
            <w:r w:rsidRPr="00D511EA">
              <w:rPr>
                <w:sz w:val="22"/>
                <w:szCs w:val="22"/>
              </w:rPr>
              <w:t>Код 1029</w:t>
            </w:r>
          </w:p>
        </w:tc>
      </w:tr>
      <w:tr w:rsidR="00C9323F" w:rsidRPr="00D511EA" w14:paraId="5D83A6F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F20AFA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3FFABD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270B2B9"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8852599" w14:textId="77777777" w:rsidR="00C9323F" w:rsidRPr="00D511EA" w:rsidRDefault="00C9323F" w:rsidP="00C9323F">
            <w:pPr>
              <w:rPr>
                <w:sz w:val="22"/>
                <w:szCs w:val="22"/>
              </w:rPr>
            </w:pPr>
            <w:r w:rsidRPr="00D511EA">
              <w:rPr>
                <w:sz w:val="22"/>
                <w:szCs w:val="22"/>
              </w:rPr>
              <w:t>1003</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7000F82" w14:textId="77777777" w:rsidR="00C9323F" w:rsidRPr="00D511EA" w:rsidRDefault="00C9323F" w:rsidP="00C9323F">
            <w:pPr>
              <w:rPr>
                <w:sz w:val="22"/>
                <w:szCs w:val="22"/>
              </w:rPr>
            </w:pPr>
            <w:r w:rsidRPr="00D511EA">
              <w:rPr>
                <w:sz w:val="22"/>
                <w:szCs w:val="22"/>
              </w:rPr>
              <w:t>подготовка исходных материалов стержней</w:t>
            </w:r>
          </w:p>
        </w:tc>
        <w:tc>
          <w:tcPr>
            <w:tcW w:w="3063" w:type="dxa"/>
            <w:tcBorders>
              <w:left w:val="single" w:sz="4" w:space="0" w:color="000000"/>
              <w:bottom w:val="single" w:sz="4" w:space="0" w:color="000000"/>
              <w:right w:val="single" w:sz="4" w:space="0" w:color="auto"/>
            </w:tcBorders>
          </w:tcPr>
          <w:p w14:paraId="585FDF84" w14:textId="77777777" w:rsidR="00FE13BE" w:rsidRPr="00D511EA" w:rsidRDefault="00FE13BE" w:rsidP="00FE13BE">
            <w:pPr>
              <w:rPr>
                <w:sz w:val="22"/>
                <w:szCs w:val="22"/>
              </w:rPr>
            </w:pPr>
            <w:r w:rsidRPr="00D511EA">
              <w:rPr>
                <w:sz w:val="22"/>
                <w:szCs w:val="22"/>
              </w:rPr>
              <w:t>Принято.</w:t>
            </w:r>
          </w:p>
          <w:p w14:paraId="710EBD5E" w14:textId="77777777" w:rsidR="00C9323F" w:rsidRPr="00D511EA" w:rsidRDefault="00FE13BE" w:rsidP="00FE13BE">
            <w:pPr>
              <w:rPr>
                <w:sz w:val="22"/>
                <w:szCs w:val="22"/>
              </w:rPr>
            </w:pPr>
            <w:r w:rsidRPr="00D511EA">
              <w:rPr>
                <w:sz w:val="22"/>
                <w:szCs w:val="22"/>
              </w:rPr>
              <w:t>Код 1029.02</w:t>
            </w:r>
          </w:p>
        </w:tc>
      </w:tr>
      <w:tr w:rsidR="00C9323F" w:rsidRPr="00D511EA" w14:paraId="7BD3A99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EAA7B8D"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D528DD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3174A3E"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F87F2A9" w14:textId="77777777" w:rsidR="00C9323F" w:rsidRPr="00D511EA" w:rsidRDefault="00C9323F" w:rsidP="00C9323F">
            <w:pPr>
              <w:rPr>
                <w:sz w:val="22"/>
                <w:szCs w:val="22"/>
              </w:rPr>
            </w:pPr>
            <w:r w:rsidRPr="00D511EA">
              <w:rPr>
                <w:sz w:val="22"/>
                <w:szCs w:val="22"/>
              </w:rPr>
              <w:t>1004</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D74F178" w14:textId="77777777" w:rsidR="00C9323F" w:rsidRPr="00D511EA" w:rsidRDefault="00C9323F" w:rsidP="00C9323F">
            <w:pPr>
              <w:rPr>
                <w:sz w:val="22"/>
                <w:szCs w:val="22"/>
              </w:rPr>
            </w:pPr>
            <w:r w:rsidRPr="00D511EA">
              <w:rPr>
                <w:sz w:val="22"/>
                <w:szCs w:val="22"/>
              </w:rPr>
              <w:t>приготовление модельной массы</w:t>
            </w:r>
          </w:p>
        </w:tc>
        <w:tc>
          <w:tcPr>
            <w:tcW w:w="3063" w:type="dxa"/>
            <w:tcBorders>
              <w:left w:val="single" w:sz="4" w:space="0" w:color="000000"/>
              <w:bottom w:val="single" w:sz="4" w:space="0" w:color="000000"/>
              <w:right w:val="single" w:sz="4" w:space="0" w:color="auto"/>
            </w:tcBorders>
          </w:tcPr>
          <w:p w14:paraId="4A606BA6" w14:textId="77777777" w:rsidR="00D63EDA" w:rsidRPr="00D511EA" w:rsidRDefault="00D63EDA" w:rsidP="00D63EDA">
            <w:pPr>
              <w:rPr>
                <w:sz w:val="22"/>
                <w:szCs w:val="22"/>
              </w:rPr>
            </w:pPr>
            <w:r w:rsidRPr="00D511EA">
              <w:rPr>
                <w:sz w:val="22"/>
                <w:szCs w:val="22"/>
              </w:rPr>
              <w:t>Принято.</w:t>
            </w:r>
          </w:p>
          <w:p w14:paraId="700E9E16" w14:textId="77777777" w:rsidR="00C9323F" w:rsidRPr="00D511EA" w:rsidRDefault="00D63EDA" w:rsidP="00D63EDA">
            <w:pPr>
              <w:rPr>
                <w:sz w:val="22"/>
                <w:szCs w:val="22"/>
              </w:rPr>
            </w:pPr>
            <w:r w:rsidRPr="00D511EA">
              <w:rPr>
                <w:sz w:val="22"/>
                <w:szCs w:val="22"/>
              </w:rPr>
              <w:t>Код 1028.01</w:t>
            </w:r>
          </w:p>
        </w:tc>
      </w:tr>
      <w:tr w:rsidR="00C9323F" w:rsidRPr="00D511EA" w14:paraId="6A25D18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21D68B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D46CEC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0779F21"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820A8FA" w14:textId="77777777" w:rsidR="00C9323F" w:rsidRPr="00D511EA" w:rsidRDefault="00C9323F" w:rsidP="00C9323F">
            <w:pPr>
              <w:rPr>
                <w:sz w:val="22"/>
                <w:szCs w:val="22"/>
              </w:rPr>
            </w:pPr>
            <w:r w:rsidRPr="00D511EA">
              <w:rPr>
                <w:sz w:val="22"/>
                <w:szCs w:val="22"/>
              </w:rPr>
              <w:t>1005</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7FF5F8D" w14:textId="77777777" w:rsidR="00C9323F" w:rsidRPr="00D511EA" w:rsidRDefault="00C9323F" w:rsidP="00C9323F">
            <w:pPr>
              <w:rPr>
                <w:sz w:val="22"/>
                <w:szCs w:val="22"/>
              </w:rPr>
            </w:pPr>
            <w:r w:rsidRPr="00D511EA">
              <w:rPr>
                <w:sz w:val="22"/>
                <w:szCs w:val="22"/>
              </w:rPr>
              <w:t>приготовление смазки</w:t>
            </w:r>
          </w:p>
        </w:tc>
        <w:tc>
          <w:tcPr>
            <w:tcW w:w="3063" w:type="dxa"/>
            <w:tcBorders>
              <w:left w:val="single" w:sz="4" w:space="0" w:color="000000"/>
              <w:bottom w:val="single" w:sz="4" w:space="0" w:color="000000"/>
              <w:right w:val="single" w:sz="4" w:space="0" w:color="auto"/>
            </w:tcBorders>
          </w:tcPr>
          <w:p w14:paraId="2B01912C" w14:textId="77777777" w:rsidR="00D63EDA" w:rsidRPr="00D511EA" w:rsidRDefault="00D63EDA" w:rsidP="00D63EDA">
            <w:pPr>
              <w:rPr>
                <w:sz w:val="22"/>
                <w:szCs w:val="22"/>
              </w:rPr>
            </w:pPr>
            <w:r w:rsidRPr="00D511EA">
              <w:rPr>
                <w:sz w:val="22"/>
                <w:szCs w:val="22"/>
              </w:rPr>
              <w:t xml:space="preserve">Принято. </w:t>
            </w:r>
          </w:p>
          <w:p w14:paraId="762AFC81" w14:textId="77777777" w:rsidR="00D63EDA" w:rsidRPr="00D511EA" w:rsidRDefault="00D63EDA" w:rsidP="00D63EDA">
            <w:pPr>
              <w:rPr>
                <w:sz w:val="22"/>
                <w:szCs w:val="22"/>
              </w:rPr>
            </w:pPr>
            <w:r w:rsidRPr="00D511EA">
              <w:rPr>
                <w:sz w:val="22"/>
                <w:szCs w:val="22"/>
              </w:rPr>
              <w:t>Код 1034.01</w:t>
            </w:r>
          </w:p>
        </w:tc>
      </w:tr>
      <w:tr w:rsidR="00C9323F" w:rsidRPr="00D511EA" w14:paraId="2ED541D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7E5159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A7B30D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30E0EF6"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D60BF31" w14:textId="77777777" w:rsidR="00C9323F" w:rsidRPr="00D511EA" w:rsidRDefault="00C9323F" w:rsidP="00C9323F">
            <w:pPr>
              <w:rPr>
                <w:sz w:val="22"/>
                <w:szCs w:val="22"/>
              </w:rPr>
            </w:pPr>
            <w:r w:rsidRPr="00D511EA">
              <w:rPr>
                <w:sz w:val="22"/>
                <w:szCs w:val="22"/>
              </w:rPr>
              <w:t>1006</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393B41C" w14:textId="77777777" w:rsidR="00C9323F" w:rsidRPr="00D511EA" w:rsidRDefault="00C9323F" w:rsidP="00C9323F">
            <w:pPr>
              <w:rPr>
                <w:sz w:val="22"/>
                <w:szCs w:val="22"/>
              </w:rPr>
            </w:pPr>
            <w:r w:rsidRPr="00D511EA">
              <w:rPr>
                <w:sz w:val="22"/>
                <w:szCs w:val="22"/>
              </w:rPr>
              <w:t>приготовление стержневой смеси</w:t>
            </w:r>
          </w:p>
        </w:tc>
        <w:tc>
          <w:tcPr>
            <w:tcW w:w="3063" w:type="dxa"/>
            <w:tcBorders>
              <w:left w:val="single" w:sz="4" w:space="0" w:color="000000"/>
              <w:bottom w:val="single" w:sz="4" w:space="0" w:color="000000"/>
              <w:right w:val="single" w:sz="4" w:space="0" w:color="auto"/>
            </w:tcBorders>
          </w:tcPr>
          <w:p w14:paraId="44717302" w14:textId="77777777" w:rsidR="00C9323F" w:rsidRPr="00D511EA" w:rsidRDefault="0031146A" w:rsidP="00C9323F">
            <w:pPr>
              <w:rPr>
                <w:sz w:val="22"/>
                <w:szCs w:val="22"/>
              </w:rPr>
            </w:pPr>
            <w:r w:rsidRPr="00D511EA">
              <w:rPr>
                <w:sz w:val="22"/>
                <w:szCs w:val="22"/>
              </w:rPr>
              <w:t>Принято частично.</w:t>
            </w:r>
          </w:p>
          <w:p w14:paraId="4F55EF97" w14:textId="77777777" w:rsidR="0031146A" w:rsidRPr="00D511EA" w:rsidRDefault="0031146A" w:rsidP="00C9323F">
            <w:pPr>
              <w:rPr>
                <w:sz w:val="22"/>
                <w:szCs w:val="22"/>
              </w:rPr>
            </w:pPr>
            <w:r w:rsidRPr="00D511EA">
              <w:rPr>
                <w:sz w:val="22"/>
                <w:szCs w:val="22"/>
              </w:rPr>
              <w:t xml:space="preserve">Внесена операция с кодом 1132 </w:t>
            </w:r>
            <w:r w:rsidRPr="00D511EA">
              <w:rPr>
                <w:rFonts w:cs="Arial"/>
                <w:sz w:val="22"/>
              </w:rPr>
              <w:t>Приготовление смеси стержневой</w:t>
            </w:r>
          </w:p>
        </w:tc>
      </w:tr>
      <w:tr w:rsidR="00C9323F" w:rsidRPr="00D511EA" w14:paraId="708CAC0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64C4BC5"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8039CE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DA7500A"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56B66EDE" w14:textId="77777777" w:rsidR="00C9323F" w:rsidRPr="00D511EA" w:rsidRDefault="00C9323F" w:rsidP="00C9323F">
            <w:pPr>
              <w:rPr>
                <w:sz w:val="22"/>
                <w:szCs w:val="22"/>
              </w:rPr>
            </w:pPr>
            <w:r w:rsidRPr="00D511EA">
              <w:rPr>
                <w:sz w:val="22"/>
                <w:szCs w:val="22"/>
              </w:rPr>
              <w:t>1007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FC80F52" w14:textId="77777777" w:rsidR="00C9323F" w:rsidRPr="00D511EA" w:rsidRDefault="00C9323F" w:rsidP="00C9323F">
            <w:pPr>
              <w:rPr>
                <w:sz w:val="22"/>
                <w:szCs w:val="22"/>
              </w:rPr>
            </w:pPr>
            <w:r w:rsidRPr="00D511EA">
              <w:rPr>
                <w:sz w:val="22"/>
                <w:szCs w:val="22"/>
              </w:rPr>
              <w:t>закладка мод. массы в шприц-машину</w:t>
            </w:r>
          </w:p>
        </w:tc>
        <w:tc>
          <w:tcPr>
            <w:tcW w:w="3063" w:type="dxa"/>
            <w:tcBorders>
              <w:left w:val="single" w:sz="4" w:space="0" w:color="000000"/>
              <w:bottom w:val="single" w:sz="4" w:space="0" w:color="000000"/>
              <w:right w:val="single" w:sz="4" w:space="0" w:color="auto"/>
            </w:tcBorders>
          </w:tcPr>
          <w:p w14:paraId="29007A02" w14:textId="77777777" w:rsidR="0031146A" w:rsidRPr="00D511EA" w:rsidRDefault="0031146A" w:rsidP="0031146A">
            <w:pPr>
              <w:rPr>
                <w:sz w:val="22"/>
                <w:szCs w:val="22"/>
              </w:rPr>
            </w:pPr>
            <w:r w:rsidRPr="00D511EA">
              <w:rPr>
                <w:sz w:val="22"/>
                <w:szCs w:val="22"/>
              </w:rPr>
              <w:t>Принято.</w:t>
            </w:r>
          </w:p>
          <w:p w14:paraId="12556191" w14:textId="77777777" w:rsidR="00C9323F" w:rsidRPr="00D511EA" w:rsidRDefault="0031146A" w:rsidP="0031146A">
            <w:pPr>
              <w:rPr>
                <w:sz w:val="22"/>
                <w:szCs w:val="22"/>
              </w:rPr>
            </w:pPr>
            <w:r w:rsidRPr="00D511EA">
              <w:rPr>
                <w:sz w:val="22"/>
                <w:szCs w:val="22"/>
              </w:rPr>
              <w:t>Код 1162</w:t>
            </w:r>
          </w:p>
        </w:tc>
      </w:tr>
      <w:tr w:rsidR="00C9323F" w:rsidRPr="00D511EA" w14:paraId="3E4AE60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FB14749"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F08B05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B618D8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87FA6BF" w14:textId="77777777" w:rsidR="00C9323F" w:rsidRPr="00D511EA" w:rsidRDefault="00C9323F" w:rsidP="00C9323F">
            <w:pPr>
              <w:rPr>
                <w:sz w:val="22"/>
                <w:szCs w:val="22"/>
              </w:rPr>
            </w:pPr>
            <w:r w:rsidRPr="00D511EA">
              <w:rPr>
                <w:sz w:val="22"/>
                <w:szCs w:val="22"/>
              </w:rPr>
              <w:t>1008</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42CCF79" w14:textId="77777777" w:rsidR="00C9323F" w:rsidRPr="00D511EA" w:rsidRDefault="00C9323F" w:rsidP="00C9323F">
            <w:pPr>
              <w:rPr>
                <w:sz w:val="22"/>
                <w:szCs w:val="22"/>
              </w:rPr>
            </w:pPr>
            <w:r w:rsidRPr="00D511EA">
              <w:rPr>
                <w:sz w:val="22"/>
                <w:szCs w:val="22"/>
              </w:rPr>
              <w:t>приготовление разделительного покрытия</w:t>
            </w:r>
          </w:p>
        </w:tc>
        <w:tc>
          <w:tcPr>
            <w:tcW w:w="3063" w:type="dxa"/>
            <w:tcBorders>
              <w:left w:val="single" w:sz="4" w:space="0" w:color="000000"/>
              <w:bottom w:val="single" w:sz="4" w:space="0" w:color="000000"/>
              <w:right w:val="single" w:sz="4" w:space="0" w:color="auto"/>
            </w:tcBorders>
          </w:tcPr>
          <w:p w14:paraId="461FFF84" w14:textId="77777777" w:rsidR="0031146A" w:rsidRPr="00D511EA" w:rsidRDefault="0031146A" w:rsidP="0031146A">
            <w:pPr>
              <w:rPr>
                <w:sz w:val="22"/>
                <w:szCs w:val="22"/>
              </w:rPr>
            </w:pPr>
            <w:r w:rsidRPr="00D511EA">
              <w:rPr>
                <w:sz w:val="22"/>
                <w:szCs w:val="22"/>
              </w:rPr>
              <w:t>Принято.</w:t>
            </w:r>
          </w:p>
          <w:p w14:paraId="549A4B63" w14:textId="77777777" w:rsidR="00C9323F" w:rsidRPr="00D511EA" w:rsidRDefault="0031146A" w:rsidP="0031146A">
            <w:pPr>
              <w:rPr>
                <w:sz w:val="22"/>
                <w:szCs w:val="22"/>
              </w:rPr>
            </w:pPr>
            <w:r w:rsidRPr="00D511EA">
              <w:rPr>
                <w:sz w:val="22"/>
                <w:szCs w:val="22"/>
              </w:rPr>
              <w:t>Код 1163</w:t>
            </w:r>
          </w:p>
        </w:tc>
      </w:tr>
      <w:tr w:rsidR="00C9323F" w:rsidRPr="00D511EA" w14:paraId="29D1BDA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A67D5A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C7BBD6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21E2DE7"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AD3B8B5" w14:textId="77777777" w:rsidR="00C9323F" w:rsidRPr="00D511EA" w:rsidRDefault="00C9323F" w:rsidP="00C9323F">
            <w:pPr>
              <w:rPr>
                <w:sz w:val="22"/>
                <w:szCs w:val="22"/>
              </w:rPr>
            </w:pPr>
            <w:r w:rsidRPr="00D511EA">
              <w:rPr>
                <w:sz w:val="22"/>
                <w:szCs w:val="22"/>
              </w:rPr>
              <w:t>1015</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1761BDAA" w14:textId="77777777" w:rsidR="00C9323F" w:rsidRPr="00D511EA" w:rsidRDefault="00C9323F" w:rsidP="00C9323F">
            <w:pPr>
              <w:rPr>
                <w:sz w:val="22"/>
                <w:szCs w:val="22"/>
              </w:rPr>
            </w:pPr>
            <w:r w:rsidRPr="00D511EA">
              <w:rPr>
                <w:sz w:val="22"/>
                <w:szCs w:val="22"/>
              </w:rPr>
              <w:t>изгот. моделей на прессе</w:t>
            </w:r>
          </w:p>
        </w:tc>
        <w:tc>
          <w:tcPr>
            <w:tcW w:w="3063" w:type="dxa"/>
            <w:tcBorders>
              <w:left w:val="single" w:sz="4" w:space="0" w:color="000000"/>
              <w:bottom w:val="single" w:sz="4" w:space="0" w:color="000000"/>
              <w:right w:val="single" w:sz="4" w:space="0" w:color="auto"/>
            </w:tcBorders>
          </w:tcPr>
          <w:p w14:paraId="1BB5E84B" w14:textId="77777777" w:rsidR="003603D2" w:rsidRPr="00D511EA" w:rsidRDefault="003603D2" w:rsidP="003603D2">
            <w:pPr>
              <w:rPr>
                <w:sz w:val="22"/>
                <w:szCs w:val="22"/>
              </w:rPr>
            </w:pPr>
            <w:r w:rsidRPr="00D511EA">
              <w:rPr>
                <w:sz w:val="22"/>
                <w:szCs w:val="22"/>
              </w:rPr>
              <w:t>Принято.</w:t>
            </w:r>
          </w:p>
          <w:p w14:paraId="2C9D4E4D" w14:textId="77777777" w:rsidR="00C9323F" w:rsidRPr="00D511EA" w:rsidRDefault="003603D2" w:rsidP="003603D2">
            <w:pPr>
              <w:rPr>
                <w:sz w:val="22"/>
                <w:szCs w:val="22"/>
              </w:rPr>
            </w:pPr>
            <w:r w:rsidRPr="00D511EA">
              <w:rPr>
                <w:sz w:val="22"/>
                <w:szCs w:val="22"/>
              </w:rPr>
              <w:t>Код 1028.02</w:t>
            </w:r>
          </w:p>
        </w:tc>
      </w:tr>
      <w:tr w:rsidR="00C9323F" w:rsidRPr="00D511EA" w14:paraId="5389E80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E64CBA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BE5199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F145702"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A5A9955" w14:textId="77777777" w:rsidR="00C9323F" w:rsidRPr="00D511EA" w:rsidRDefault="00C9323F" w:rsidP="00C9323F">
            <w:pPr>
              <w:rPr>
                <w:sz w:val="22"/>
                <w:szCs w:val="22"/>
              </w:rPr>
            </w:pPr>
            <w:r w:rsidRPr="00D511EA">
              <w:rPr>
                <w:sz w:val="22"/>
                <w:szCs w:val="22"/>
              </w:rPr>
              <w:t>1017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0B90ECC" w14:textId="77777777" w:rsidR="00C9323F" w:rsidRPr="00D511EA" w:rsidRDefault="00C9323F" w:rsidP="00C9323F">
            <w:pPr>
              <w:rPr>
                <w:sz w:val="22"/>
                <w:szCs w:val="22"/>
              </w:rPr>
            </w:pPr>
            <w:r w:rsidRPr="00D511EA">
              <w:rPr>
                <w:sz w:val="22"/>
                <w:szCs w:val="22"/>
              </w:rPr>
              <w:t>изгот. моделей на шприц-машине</w:t>
            </w:r>
          </w:p>
        </w:tc>
        <w:tc>
          <w:tcPr>
            <w:tcW w:w="3063" w:type="dxa"/>
            <w:tcBorders>
              <w:left w:val="single" w:sz="4" w:space="0" w:color="000000"/>
              <w:bottom w:val="single" w:sz="4" w:space="0" w:color="000000"/>
              <w:right w:val="single" w:sz="4" w:space="0" w:color="auto"/>
            </w:tcBorders>
          </w:tcPr>
          <w:p w14:paraId="7679756F" w14:textId="77777777" w:rsidR="003603D2" w:rsidRPr="00D511EA" w:rsidRDefault="003603D2" w:rsidP="003603D2">
            <w:pPr>
              <w:rPr>
                <w:sz w:val="22"/>
                <w:szCs w:val="22"/>
              </w:rPr>
            </w:pPr>
            <w:r w:rsidRPr="00D511EA">
              <w:rPr>
                <w:sz w:val="22"/>
                <w:szCs w:val="22"/>
              </w:rPr>
              <w:t>Принято.</w:t>
            </w:r>
          </w:p>
          <w:p w14:paraId="2C9B0E8C" w14:textId="77777777" w:rsidR="00C9323F" w:rsidRPr="00D511EA" w:rsidRDefault="003603D2" w:rsidP="003603D2">
            <w:pPr>
              <w:rPr>
                <w:sz w:val="22"/>
                <w:szCs w:val="22"/>
              </w:rPr>
            </w:pPr>
            <w:r w:rsidRPr="00D511EA">
              <w:rPr>
                <w:sz w:val="22"/>
                <w:szCs w:val="22"/>
              </w:rPr>
              <w:t>Код 1028.03</w:t>
            </w:r>
          </w:p>
        </w:tc>
      </w:tr>
      <w:tr w:rsidR="00C9323F" w:rsidRPr="00D511EA" w14:paraId="765F592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C962B5A"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80A165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60861E0"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5A9F866C" w14:textId="77777777" w:rsidR="00C9323F" w:rsidRPr="00D511EA" w:rsidRDefault="00C9323F" w:rsidP="00C9323F">
            <w:pPr>
              <w:rPr>
                <w:sz w:val="22"/>
                <w:szCs w:val="22"/>
              </w:rPr>
            </w:pPr>
            <w:r w:rsidRPr="00D511EA">
              <w:rPr>
                <w:sz w:val="22"/>
                <w:szCs w:val="22"/>
              </w:rPr>
              <w:t>1019</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4F4B1FB" w14:textId="77777777" w:rsidR="00C9323F" w:rsidRPr="00D511EA" w:rsidRDefault="00C9323F" w:rsidP="00C9323F">
            <w:pPr>
              <w:rPr>
                <w:sz w:val="22"/>
                <w:szCs w:val="22"/>
              </w:rPr>
            </w:pPr>
            <w:r w:rsidRPr="00D511EA">
              <w:rPr>
                <w:sz w:val="22"/>
                <w:szCs w:val="22"/>
              </w:rPr>
              <w:t>изгот. моделей образцов</w:t>
            </w:r>
          </w:p>
        </w:tc>
        <w:tc>
          <w:tcPr>
            <w:tcW w:w="3063" w:type="dxa"/>
            <w:tcBorders>
              <w:left w:val="single" w:sz="4" w:space="0" w:color="000000"/>
              <w:bottom w:val="single" w:sz="4" w:space="0" w:color="000000"/>
              <w:right w:val="single" w:sz="4" w:space="0" w:color="auto"/>
            </w:tcBorders>
          </w:tcPr>
          <w:p w14:paraId="2A5CAE5F" w14:textId="77777777" w:rsidR="003603D2" w:rsidRPr="00D511EA" w:rsidRDefault="003603D2" w:rsidP="003603D2">
            <w:pPr>
              <w:rPr>
                <w:sz w:val="22"/>
                <w:szCs w:val="22"/>
              </w:rPr>
            </w:pPr>
            <w:r w:rsidRPr="00D511EA">
              <w:rPr>
                <w:sz w:val="22"/>
                <w:szCs w:val="22"/>
              </w:rPr>
              <w:t>Принято.</w:t>
            </w:r>
          </w:p>
          <w:p w14:paraId="409A313A" w14:textId="77777777" w:rsidR="00C9323F" w:rsidRPr="00D511EA" w:rsidRDefault="003603D2" w:rsidP="003603D2">
            <w:pPr>
              <w:rPr>
                <w:sz w:val="22"/>
                <w:szCs w:val="22"/>
              </w:rPr>
            </w:pPr>
            <w:r w:rsidRPr="00D511EA">
              <w:rPr>
                <w:sz w:val="22"/>
                <w:szCs w:val="22"/>
              </w:rPr>
              <w:t>Код 1028.04</w:t>
            </w:r>
          </w:p>
        </w:tc>
      </w:tr>
      <w:tr w:rsidR="00C9323F" w:rsidRPr="00D511EA" w14:paraId="326EA8A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2ED351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11BA00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BD72E7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491E8A15" w14:textId="77777777" w:rsidR="00C9323F" w:rsidRPr="00D511EA" w:rsidRDefault="00C9323F" w:rsidP="00C9323F">
            <w:pPr>
              <w:rPr>
                <w:sz w:val="22"/>
                <w:szCs w:val="22"/>
              </w:rPr>
            </w:pPr>
            <w:r w:rsidRPr="00D511EA">
              <w:rPr>
                <w:sz w:val="22"/>
                <w:szCs w:val="22"/>
              </w:rPr>
              <w:t>1030</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3A43553" w14:textId="77777777" w:rsidR="00C9323F" w:rsidRPr="00D511EA" w:rsidRDefault="00C9323F" w:rsidP="00C9323F">
            <w:pPr>
              <w:rPr>
                <w:sz w:val="22"/>
                <w:szCs w:val="22"/>
              </w:rPr>
            </w:pPr>
            <w:r w:rsidRPr="00D511EA">
              <w:rPr>
                <w:sz w:val="22"/>
                <w:szCs w:val="22"/>
              </w:rPr>
              <w:t>приготовление огнеуп. покрытия</w:t>
            </w:r>
          </w:p>
        </w:tc>
        <w:tc>
          <w:tcPr>
            <w:tcW w:w="3063" w:type="dxa"/>
            <w:tcBorders>
              <w:left w:val="single" w:sz="4" w:space="0" w:color="000000"/>
              <w:bottom w:val="single" w:sz="4" w:space="0" w:color="000000"/>
              <w:right w:val="single" w:sz="4" w:space="0" w:color="auto"/>
            </w:tcBorders>
          </w:tcPr>
          <w:p w14:paraId="3D9E87FF" w14:textId="77777777" w:rsidR="00C9323F" w:rsidRPr="00D511EA" w:rsidRDefault="003603D2" w:rsidP="00C9323F">
            <w:pPr>
              <w:rPr>
                <w:sz w:val="22"/>
                <w:szCs w:val="22"/>
              </w:rPr>
            </w:pPr>
            <w:r w:rsidRPr="00D511EA">
              <w:rPr>
                <w:sz w:val="22"/>
                <w:szCs w:val="22"/>
              </w:rPr>
              <w:t>Принято.</w:t>
            </w:r>
          </w:p>
          <w:p w14:paraId="05D4091F" w14:textId="77777777" w:rsidR="003603D2" w:rsidRPr="00D511EA" w:rsidRDefault="003603D2" w:rsidP="00C9323F">
            <w:pPr>
              <w:rPr>
                <w:sz w:val="22"/>
                <w:szCs w:val="22"/>
              </w:rPr>
            </w:pPr>
            <w:r w:rsidRPr="00D511EA">
              <w:rPr>
                <w:sz w:val="22"/>
                <w:szCs w:val="22"/>
              </w:rPr>
              <w:t>Код 1151</w:t>
            </w:r>
          </w:p>
        </w:tc>
      </w:tr>
      <w:tr w:rsidR="00C9323F" w:rsidRPr="00D511EA" w14:paraId="1CAFCEF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A49DA7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E4E534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DDEB5E4"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3F4F4DF" w14:textId="77777777" w:rsidR="00C9323F" w:rsidRPr="00D511EA" w:rsidRDefault="00C9323F" w:rsidP="00C9323F">
            <w:pPr>
              <w:rPr>
                <w:sz w:val="22"/>
                <w:szCs w:val="22"/>
              </w:rPr>
            </w:pPr>
            <w:r w:rsidRPr="00D511EA">
              <w:rPr>
                <w:sz w:val="22"/>
                <w:szCs w:val="22"/>
              </w:rPr>
              <w:t>1031</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762F164" w14:textId="77777777" w:rsidR="00C9323F" w:rsidRPr="00D511EA" w:rsidRDefault="00C9323F" w:rsidP="00C9323F">
            <w:pPr>
              <w:rPr>
                <w:sz w:val="22"/>
                <w:szCs w:val="22"/>
              </w:rPr>
            </w:pPr>
            <w:r w:rsidRPr="00D511EA">
              <w:rPr>
                <w:sz w:val="22"/>
                <w:szCs w:val="22"/>
              </w:rPr>
              <w:t>нанесение огнеуп. покрытия</w:t>
            </w:r>
          </w:p>
        </w:tc>
        <w:tc>
          <w:tcPr>
            <w:tcW w:w="3063" w:type="dxa"/>
            <w:tcBorders>
              <w:left w:val="single" w:sz="4" w:space="0" w:color="000000"/>
              <w:bottom w:val="single" w:sz="4" w:space="0" w:color="000000"/>
              <w:right w:val="single" w:sz="4" w:space="0" w:color="auto"/>
            </w:tcBorders>
          </w:tcPr>
          <w:p w14:paraId="39D37620" w14:textId="77777777" w:rsidR="003603D2" w:rsidRPr="00D511EA" w:rsidRDefault="003603D2" w:rsidP="003603D2">
            <w:pPr>
              <w:rPr>
                <w:sz w:val="22"/>
                <w:szCs w:val="22"/>
              </w:rPr>
            </w:pPr>
            <w:r w:rsidRPr="00D511EA">
              <w:rPr>
                <w:sz w:val="22"/>
                <w:szCs w:val="22"/>
              </w:rPr>
              <w:t>Принято.</w:t>
            </w:r>
          </w:p>
          <w:p w14:paraId="00677994" w14:textId="77777777" w:rsidR="00C9323F" w:rsidRPr="00D511EA" w:rsidRDefault="003603D2" w:rsidP="003603D2">
            <w:pPr>
              <w:rPr>
                <w:sz w:val="22"/>
                <w:szCs w:val="22"/>
              </w:rPr>
            </w:pPr>
            <w:r w:rsidRPr="00D511EA">
              <w:rPr>
                <w:sz w:val="22"/>
                <w:szCs w:val="22"/>
              </w:rPr>
              <w:t>Код 1152</w:t>
            </w:r>
          </w:p>
        </w:tc>
      </w:tr>
      <w:tr w:rsidR="00C9323F" w:rsidRPr="00D511EA" w14:paraId="6DF393E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FA406B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2A3788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4545E51"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33B2F99B" w14:textId="77777777" w:rsidR="00C9323F" w:rsidRPr="00D511EA" w:rsidRDefault="00C9323F" w:rsidP="00C9323F">
            <w:pPr>
              <w:rPr>
                <w:sz w:val="22"/>
                <w:szCs w:val="22"/>
              </w:rPr>
            </w:pPr>
            <w:r w:rsidRPr="00D511EA">
              <w:rPr>
                <w:sz w:val="22"/>
                <w:szCs w:val="22"/>
              </w:rPr>
              <w:t>1032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41E8147" w14:textId="77777777" w:rsidR="00C9323F" w:rsidRPr="00D511EA" w:rsidRDefault="00C9323F" w:rsidP="00C9323F">
            <w:pPr>
              <w:rPr>
                <w:sz w:val="22"/>
                <w:szCs w:val="22"/>
              </w:rPr>
            </w:pPr>
            <w:r w:rsidRPr="00D511EA">
              <w:rPr>
                <w:sz w:val="22"/>
                <w:szCs w:val="22"/>
              </w:rPr>
              <w:t>приготовление огнеуп. суспензии</w:t>
            </w:r>
          </w:p>
        </w:tc>
        <w:tc>
          <w:tcPr>
            <w:tcW w:w="3063" w:type="dxa"/>
            <w:tcBorders>
              <w:left w:val="single" w:sz="4" w:space="0" w:color="000000"/>
              <w:bottom w:val="single" w:sz="4" w:space="0" w:color="000000"/>
              <w:right w:val="single" w:sz="4" w:space="0" w:color="auto"/>
            </w:tcBorders>
          </w:tcPr>
          <w:p w14:paraId="5152760E" w14:textId="77777777" w:rsidR="003603D2" w:rsidRPr="00D511EA" w:rsidRDefault="003603D2" w:rsidP="003603D2">
            <w:pPr>
              <w:rPr>
                <w:sz w:val="22"/>
                <w:szCs w:val="22"/>
              </w:rPr>
            </w:pPr>
            <w:r w:rsidRPr="00D511EA">
              <w:rPr>
                <w:sz w:val="22"/>
                <w:szCs w:val="22"/>
              </w:rPr>
              <w:t>Принято.</w:t>
            </w:r>
          </w:p>
          <w:p w14:paraId="6387DB43" w14:textId="77777777" w:rsidR="00C9323F" w:rsidRPr="00D511EA" w:rsidRDefault="003603D2" w:rsidP="003603D2">
            <w:pPr>
              <w:rPr>
                <w:sz w:val="22"/>
                <w:szCs w:val="22"/>
              </w:rPr>
            </w:pPr>
            <w:r w:rsidRPr="00D511EA">
              <w:rPr>
                <w:sz w:val="22"/>
                <w:szCs w:val="22"/>
              </w:rPr>
              <w:t>Код 1134</w:t>
            </w:r>
          </w:p>
        </w:tc>
      </w:tr>
      <w:tr w:rsidR="00C9323F" w:rsidRPr="00D511EA" w14:paraId="393DC46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47EA4D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987B44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61C33FA"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302E78B" w14:textId="77777777" w:rsidR="00C9323F" w:rsidRPr="00D511EA" w:rsidRDefault="00C9323F" w:rsidP="00C9323F">
            <w:pPr>
              <w:rPr>
                <w:sz w:val="22"/>
                <w:szCs w:val="22"/>
              </w:rPr>
            </w:pPr>
            <w:r w:rsidRPr="00D511EA">
              <w:rPr>
                <w:sz w:val="22"/>
                <w:szCs w:val="22"/>
              </w:rPr>
              <w:t>1033</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179A4A7" w14:textId="77777777" w:rsidR="00C9323F" w:rsidRPr="00D511EA" w:rsidRDefault="00C9323F" w:rsidP="00C9323F">
            <w:pPr>
              <w:rPr>
                <w:sz w:val="22"/>
                <w:szCs w:val="22"/>
              </w:rPr>
            </w:pPr>
            <w:r w:rsidRPr="00D511EA">
              <w:rPr>
                <w:sz w:val="22"/>
                <w:szCs w:val="22"/>
              </w:rPr>
              <w:t>нанесение огнеуп. суспензии</w:t>
            </w:r>
          </w:p>
        </w:tc>
        <w:tc>
          <w:tcPr>
            <w:tcW w:w="3063" w:type="dxa"/>
            <w:tcBorders>
              <w:left w:val="single" w:sz="4" w:space="0" w:color="000000"/>
              <w:bottom w:val="single" w:sz="4" w:space="0" w:color="000000"/>
              <w:right w:val="single" w:sz="4" w:space="0" w:color="auto"/>
            </w:tcBorders>
          </w:tcPr>
          <w:p w14:paraId="32AE5663" w14:textId="77777777" w:rsidR="003603D2" w:rsidRPr="00D511EA" w:rsidRDefault="003603D2" w:rsidP="003603D2">
            <w:pPr>
              <w:rPr>
                <w:sz w:val="22"/>
                <w:szCs w:val="22"/>
              </w:rPr>
            </w:pPr>
            <w:r w:rsidRPr="00D511EA">
              <w:rPr>
                <w:sz w:val="22"/>
                <w:szCs w:val="22"/>
              </w:rPr>
              <w:t>Принято.</w:t>
            </w:r>
          </w:p>
          <w:p w14:paraId="6534E4E3" w14:textId="77777777" w:rsidR="00C9323F" w:rsidRPr="00D511EA" w:rsidRDefault="003603D2" w:rsidP="003603D2">
            <w:pPr>
              <w:rPr>
                <w:sz w:val="22"/>
                <w:szCs w:val="22"/>
              </w:rPr>
            </w:pPr>
            <w:r w:rsidRPr="00D511EA">
              <w:rPr>
                <w:sz w:val="22"/>
                <w:szCs w:val="22"/>
              </w:rPr>
              <w:t>Код 1105</w:t>
            </w:r>
          </w:p>
        </w:tc>
      </w:tr>
      <w:tr w:rsidR="00C9323F" w:rsidRPr="00D511EA" w14:paraId="292209D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1A45CD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98976A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9998509"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1919617" w14:textId="77777777" w:rsidR="00C9323F" w:rsidRPr="00D511EA" w:rsidRDefault="00C9323F" w:rsidP="00C9323F">
            <w:pPr>
              <w:rPr>
                <w:sz w:val="22"/>
                <w:szCs w:val="22"/>
              </w:rPr>
            </w:pPr>
            <w:r w:rsidRPr="00D511EA">
              <w:rPr>
                <w:sz w:val="22"/>
                <w:szCs w:val="22"/>
              </w:rPr>
              <w:t>1034</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937D8CD" w14:textId="77777777" w:rsidR="00C9323F" w:rsidRPr="00D511EA" w:rsidRDefault="00C9323F" w:rsidP="00C9323F">
            <w:pPr>
              <w:rPr>
                <w:sz w:val="22"/>
                <w:szCs w:val="22"/>
              </w:rPr>
            </w:pPr>
            <w:r w:rsidRPr="00D511EA">
              <w:rPr>
                <w:sz w:val="22"/>
                <w:szCs w:val="22"/>
              </w:rPr>
              <w:t>приготовление гидролизата</w:t>
            </w:r>
          </w:p>
        </w:tc>
        <w:tc>
          <w:tcPr>
            <w:tcW w:w="3063" w:type="dxa"/>
            <w:tcBorders>
              <w:left w:val="single" w:sz="4" w:space="0" w:color="000000"/>
              <w:bottom w:val="single" w:sz="4" w:space="0" w:color="000000"/>
              <w:right w:val="single" w:sz="4" w:space="0" w:color="auto"/>
            </w:tcBorders>
          </w:tcPr>
          <w:p w14:paraId="6E8538C4" w14:textId="77777777" w:rsidR="003603D2" w:rsidRPr="00D511EA" w:rsidRDefault="003603D2" w:rsidP="003603D2">
            <w:pPr>
              <w:rPr>
                <w:sz w:val="22"/>
                <w:szCs w:val="22"/>
              </w:rPr>
            </w:pPr>
            <w:r w:rsidRPr="00D511EA">
              <w:rPr>
                <w:sz w:val="22"/>
                <w:szCs w:val="22"/>
              </w:rPr>
              <w:t>Принято.</w:t>
            </w:r>
          </w:p>
          <w:p w14:paraId="07DFA0A2" w14:textId="77777777" w:rsidR="00C9323F" w:rsidRPr="00D511EA" w:rsidRDefault="003603D2" w:rsidP="003603D2">
            <w:pPr>
              <w:rPr>
                <w:sz w:val="22"/>
                <w:szCs w:val="22"/>
              </w:rPr>
            </w:pPr>
            <w:r w:rsidRPr="00D511EA">
              <w:rPr>
                <w:sz w:val="22"/>
                <w:szCs w:val="22"/>
              </w:rPr>
              <w:t>Код 1164</w:t>
            </w:r>
          </w:p>
        </w:tc>
      </w:tr>
      <w:tr w:rsidR="00C9323F" w:rsidRPr="00D511EA" w14:paraId="7615979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9E076A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3343CE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61072A3"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00A841A" w14:textId="77777777" w:rsidR="00C9323F" w:rsidRPr="00D511EA" w:rsidRDefault="00C9323F" w:rsidP="00C9323F">
            <w:pPr>
              <w:rPr>
                <w:sz w:val="22"/>
                <w:szCs w:val="22"/>
              </w:rPr>
            </w:pPr>
            <w:r w:rsidRPr="00D511EA">
              <w:rPr>
                <w:sz w:val="22"/>
                <w:szCs w:val="22"/>
              </w:rPr>
              <w:t>1035</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E7A855A" w14:textId="77777777" w:rsidR="00C9323F" w:rsidRPr="00D511EA" w:rsidRDefault="00C9323F" w:rsidP="00C9323F">
            <w:pPr>
              <w:rPr>
                <w:sz w:val="22"/>
                <w:szCs w:val="22"/>
              </w:rPr>
            </w:pPr>
            <w:r w:rsidRPr="00D511EA">
              <w:rPr>
                <w:sz w:val="22"/>
                <w:szCs w:val="22"/>
              </w:rPr>
              <w:t>изгот. оболочковых форм</w:t>
            </w:r>
          </w:p>
        </w:tc>
        <w:tc>
          <w:tcPr>
            <w:tcW w:w="3063" w:type="dxa"/>
            <w:tcBorders>
              <w:left w:val="single" w:sz="4" w:space="0" w:color="000000"/>
              <w:bottom w:val="single" w:sz="4" w:space="0" w:color="000000"/>
              <w:right w:val="single" w:sz="4" w:space="0" w:color="auto"/>
            </w:tcBorders>
          </w:tcPr>
          <w:p w14:paraId="3D5AB878" w14:textId="77777777" w:rsidR="00C9323F" w:rsidRPr="00D511EA" w:rsidRDefault="003603D2" w:rsidP="00C9323F">
            <w:pPr>
              <w:rPr>
                <w:sz w:val="22"/>
                <w:szCs w:val="22"/>
              </w:rPr>
            </w:pPr>
            <w:r w:rsidRPr="00D511EA">
              <w:rPr>
                <w:sz w:val="22"/>
                <w:szCs w:val="22"/>
              </w:rPr>
              <w:t>Принято частично.</w:t>
            </w:r>
          </w:p>
          <w:p w14:paraId="5C63A74A" w14:textId="77777777" w:rsidR="003603D2" w:rsidRPr="00D511EA" w:rsidRDefault="003603D2" w:rsidP="00C9323F">
            <w:pPr>
              <w:rPr>
                <w:sz w:val="22"/>
                <w:szCs w:val="22"/>
              </w:rPr>
            </w:pPr>
            <w:r w:rsidRPr="00D511EA">
              <w:rPr>
                <w:sz w:val="22"/>
                <w:szCs w:val="22"/>
              </w:rPr>
              <w:t>Внесена операция с кодом 1131</w:t>
            </w:r>
            <w:r w:rsidRPr="00D511EA">
              <w:rPr>
                <w:rFonts w:cs="Arial"/>
                <w:sz w:val="22"/>
              </w:rPr>
              <w:t xml:space="preserve"> Изготовление литейных форм оболочковых</w:t>
            </w:r>
          </w:p>
        </w:tc>
      </w:tr>
      <w:tr w:rsidR="00C9323F" w:rsidRPr="00D511EA" w14:paraId="36762D0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565C0F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BA9A63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65A72EE"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6F80454" w14:textId="77777777" w:rsidR="00C9323F" w:rsidRPr="00D511EA" w:rsidRDefault="00C9323F" w:rsidP="00C9323F">
            <w:pPr>
              <w:rPr>
                <w:sz w:val="22"/>
                <w:szCs w:val="22"/>
              </w:rPr>
            </w:pPr>
            <w:r w:rsidRPr="00D511EA">
              <w:rPr>
                <w:sz w:val="22"/>
                <w:szCs w:val="22"/>
              </w:rPr>
              <w:t>1036</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3CAEB9F" w14:textId="77777777" w:rsidR="00C9323F" w:rsidRPr="00D511EA" w:rsidRDefault="00C9323F" w:rsidP="00C9323F">
            <w:pPr>
              <w:rPr>
                <w:sz w:val="22"/>
                <w:szCs w:val="22"/>
              </w:rPr>
            </w:pPr>
            <w:r w:rsidRPr="00D511EA">
              <w:rPr>
                <w:sz w:val="22"/>
                <w:szCs w:val="22"/>
              </w:rPr>
              <w:t>удаление мод. массы из оболочек</w:t>
            </w:r>
          </w:p>
        </w:tc>
        <w:tc>
          <w:tcPr>
            <w:tcW w:w="3063" w:type="dxa"/>
            <w:tcBorders>
              <w:left w:val="single" w:sz="4" w:space="0" w:color="000000"/>
              <w:bottom w:val="single" w:sz="4" w:space="0" w:color="000000"/>
              <w:right w:val="single" w:sz="4" w:space="0" w:color="auto"/>
            </w:tcBorders>
          </w:tcPr>
          <w:p w14:paraId="2ABE1C30" w14:textId="77777777" w:rsidR="00040910" w:rsidRPr="00D511EA" w:rsidRDefault="00040910" w:rsidP="00040910">
            <w:pPr>
              <w:rPr>
                <w:sz w:val="22"/>
                <w:szCs w:val="22"/>
              </w:rPr>
            </w:pPr>
            <w:r w:rsidRPr="00D511EA">
              <w:rPr>
                <w:sz w:val="22"/>
                <w:szCs w:val="22"/>
              </w:rPr>
              <w:t>Принято.</w:t>
            </w:r>
          </w:p>
          <w:p w14:paraId="5A4C26B7" w14:textId="77777777" w:rsidR="00C9323F" w:rsidRPr="00D511EA" w:rsidRDefault="00040910" w:rsidP="00040910">
            <w:pPr>
              <w:rPr>
                <w:sz w:val="22"/>
                <w:szCs w:val="22"/>
              </w:rPr>
            </w:pPr>
            <w:r w:rsidRPr="00D511EA">
              <w:rPr>
                <w:sz w:val="22"/>
                <w:szCs w:val="22"/>
              </w:rPr>
              <w:t>Код 1165</w:t>
            </w:r>
          </w:p>
        </w:tc>
      </w:tr>
      <w:tr w:rsidR="00C9323F" w:rsidRPr="00D511EA" w14:paraId="04B3D89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EAAF4C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F7D8B2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E511430"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7806349" w14:textId="77777777" w:rsidR="00C9323F" w:rsidRPr="00D511EA" w:rsidRDefault="00C9323F" w:rsidP="00C9323F">
            <w:pPr>
              <w:rPr>
                <w:sz w:val="22"/>
                <w:szCs w:val="22"/>
              </w:rPr>
            </w:pPr>
            <w:r w:rsidRPr="00D511EA">
              <w:rPr>
                <w:sz w:val="22"/>
                <w:szCs w:val="22"/>
              </w:rPr>
              <w:t>1037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36DA615" w14:textId="77777777" w:rsidR="00C9323F" w:rsidRPr="00D511EA" w:rsidRDefault="00C9323F" w:rsidP="00C9323F">
            <w:pPr>
              <w:rPr>
                <w:sz w:val="22"/>
                <w:szCs w:val="22"/>
              </w:rPr>
            </w:pPr>
            <w:r w:rsidRPr="00D511EA">
              <w:rPr>
                <w:sz w:val="22"/>
                <w:szCs w:val="22"/>
              </w:rPr>
              <w:t>обжиг литейных форм</w:t>
            </w:r>
          </w:p>
        </w:tc>
        <w:tc>
          <w:tcPr>
            <w:tcW w:w="3063" w:type="dxa"/>
            <w:tcBorders>
              <w:left w:val="single" w:sz="4" w:space="0" w:color="000000"/>
              <w:bottom w:val="single" w:sz="4" w:space="0" w:color="000000"/>
              <w:right w:val="single" w:sz="4" w:space="0" w:color="auto"/>
            </w:tcBorders>
          </w:tcPr>
          <w:p w14:paraId="0089672C" w14:textId="77777777" w:rsidR="00040910" w:rsidRPr="00D511EA" w:rsidRDefault="00040910" w:rsidP="00040910">
            <w:pPr>
              <w:rPr>
                <w:sz w:val="22"/>
                <w:szCs w:val="22"/>
              </w:rPr>
            </w:pPr>
            <w:r w:rsidRPr="00D511EA">
              <w:rPr>
                <w:sz w:val="22"/>
                <w:szCs w:val="22"/>
              </w:rPr>
              <w:t>Принято.</w:t>
            </w:r>
          </w:p>
          <w:p w14:paraId="3247B9E8" w14:textId="77777777" w:rsidR="00C9323F" w:rsidRPr="00D511EA" w:rsidRDefault="00040910" w:rsidP="00040910">
            <w:pPr>
              <w:rPr>
                <w:sz w:val="22"/>
                <w:szCs w:val="22"/>
              </w:rPr>
            </w:pPr>
            <w:r w:rsidRPr="00D511EA">
              <w:rPr>
                <w:sz w:val="22"/>
                <w:szCs w:val="22"/>
              </w:rPr>
              <w:t>Код 1165</w:t>
            </w:r>
          </w:p>
        </w:tc>
      </w:tr>
      <w:tr w:rsidR="00C9323F" w:rsidRPr="00D511EA" w14:paraId="6E99E4D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289000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CD1A16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128F039"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4A94BC08" w14:textId="77777777" w:rsidR="00C9323F" w:rsidRPr="00D511EA" w:rsidRDefault="00C9323F" w:rsidP="00C9323F">
            <w:pPr>
              <w:rPr>
                <w:sz w:val="22"/>
                <w:szCs w:val="22"/>
              </w:rPr>
            </w:pPr>
            <w:r w:rsidRPr="00D511EA">
              <w:rPr>
                <w:sz w:val="22"/>
                <w:szCs w:val="22"/>
              </w:rPr>
              <w:t>1038</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6FE6C87" w14:textId="77777777" w:rsidR="00C9323F" w:rsidRPr="00D511EA" w:rsidRDefault="00C9323F" w:rsidP="00C9323F">
            <w:pPr>
              <w:rPr>
                <w:sz w:val="22"/>
                <w:szCs w:val="22"/>
              </w:rPr>
            </w:pPr>
            <w:r w:rsidRPr="00D511EA">
              <w:rPr>
                <w:sz w:val="22"/>
                <w:szCs w:val="22"/>
              </w:rPr>
              <w:t>окрашивание литейных форм</w:t>
            </w:r>
          </w:p>
        </w:tc>
        <w:tc>
          <w:tcPr>
            <w:tcW w:w="3063" w:type="dxa"/>
            <w:tcBorders>
              <w:left w:val="single" w:sz="4" w:space="0" w:color="000000"/>
              <w:bottom w:val="single" w:sz="4" w:space="0" w:color="000000"/>
              <w:right w:val="single" w:sz="4" w:space="0" w:color="auto"/>
            </w:tcBorders>
          </w:tcPr>
          <w:p w14:paraId="299646EB" w14:textId="77777777" w:rsidR="00040910" w:rsidRPr="00D511EA" w:rsidRDefault="00040910" w:rsidP="00040910">
            <w:pPr>
              <w:rPr>
                <w:sz w:val="22"/>
                <w:szCs w:val="22"/>
              </w:rPr>
            </w:pPr>
            <w:r w:rsidRPr="00D511EA">
              <w:rPr>
                <w:sz w:val="22"/>
                <w:szCs w:val="22"/>
              </w:rPr>
              <w:t>Принято частично.</w:t>
            </w:r>
          </w:p>
          <w:p w14:paraId="052B70FA" w14:textId="77777777" w:rsidR="00C9323F" w:rsidRPr="00D511EA" w:rsidRDefault="00040910" w:rsidP="00040910">
            <w:pPr>
              <w:rPr>
                <w:sz w:val="22"/>
                <w:szCs w:val="22"/>
              </w:rPr>
            </w:pPr>
            <w:r w:rsidRPr="00D511EA">
              <w:rPr>
                <w:sz w:val="22"/>
                <w:szCs w:val="22"/>
              </w:rPr>
              <w:t xml:space="preserve">Внесена операция с кодом 1113 </w:t>
            </w:r>
            <w:r w:rsidRPr="00D511EA">
              <w:rPr>
                <w:rFonts w:cs="Arial"/>
                <w:sz w:val="22"/>
              </w:rPr>
              <w:t>Окрашивание формы</w:t>
            </w:r>
          </w:p>
        </w:tc>
      </w:tr>
      <w:tr w:rsidR="00C9323F" w:rsidRPr="00D511EA" w14:paraId="3D3B39F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0EDB50C"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A47613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F68EB8B"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72123A9" w14:textId="77777777" w:rsidR="00C9323F" w:rsidRPr="00D511EA" w:rsidRDefault="00C9323F" w:rsidP="00C9323F">
            <w:pPr>
              <w:rPr>
                <w:sz w:val="22"/>
                <w:szCs w:val="22"/>
              </w:rPr>
            </w:pPr>
            <w:r w:rsidRPr="00D511EA">
              <w:rPr>
                <w:sz w:val="22"/>
                <w:szCs w:val="22"/>
              </w:rPr>
              <w:t>1039</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D620773" w14:textId="77777777" w:rsidR="00C9323F" w:rsidRPr="00D511EA" w:rsidRDefault="00C9323F" w:rsidP="00C9323F">
            <w:pPr>
              <w:rPr>
                <w:sz w:val="22"/>
                <w:szCs w:val="22"/>
              </w:rPr>
            </w:pPr>
            <w:r w:rsidRPr="00D511EA">
              <w:rPr>
                <w:sz w:val="22"/>
                <w:szCs w:val="22"/>
              </w:rPr>
              <w:t>очистка внутренней полости форм</w:t>
            </w:r>
          </w:p>
        </w:tc>
        <w:tc>
          <w:tcPr>
            <w:tcW w:w="3063" w:type="dxa"/>
            <w:tcBorders>
              <w:left w:val="single" w:sz="4" w:space="0" w:color="000000"/>
              <w:bottom w:val="single" w:sz="4" w:space="0" w:color="000000"/>
              <w:right w:val="single" w:sz="4" w:space="0" w:color="auto"/>
            </w:tcBorders>
          </w:tcPr>
          <w:p w14:paraId="44C4A6C3" w14:textId="77777777" w:rsidR="00C9323F" w:rsidRPr="00D511EA" w:rsidRDefault="00040910" w:rsidP="00C9323F">
            <w:pPr>
              <w:rPr>
                <w:sz w:val="22"/>
                <w:szCs w:val="22"/>
              </w:rPr>
            </w:pPr>
            <w:r w:rsidRPr="00D511EA">
              <w:rPr>
                <w:sz w:val="22"/>
                <w:szCs w:val="22"/>
              </w:rPr>
              <w:t>Принято.</w:t>
            </w:r>
          </w:p>
          <w:p w14:paraId="473E5477" w14:textId="77777777" w:rsidR="00040910" w:rsidRPr="00D511EA" w:rsidRDefault="00040910" w:rsidP="00C9323F">
            <w:pPr>
              <w:rPr>
                <w:sz w:val="22"/>
                <w:szCs w:val="22"/>
              </w:rPr>
            </w:pPr>
            <w:r w:rsidRPr="00D511EA">
              <w:rPr>
                <w:sz w:val="22"/>
                <w:szCs w:val="22"/>
              </w:rPr>
              <w:t>Код 1121.01</w:t>
            </w:r>
          </w:p>
        </w:tc>
      </w:tr>
      <w:tr w:rsidR="00C9323F" w:rsidRPr="00D511EA" w14:paraId="708E7BE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42B7F5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3BFFDF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77E1D9B"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C42A457" w14:textId="77777777" w:rsidR="00C9323F" w:rsidRPr="00D511EA" w:rsidRDefault="00C9323F" w:rsidP="00C9323F">
            <w:pPr>
              <w:rPr>
                <w:sz w:val="22"/>
                <w:szCs w:val="22"/>
              </w:rPr>
            </w:pPr>
            <w:r w:rsidRPr="00D511EA">
              <w:rPr>
                <w:sz w:val="22"/>
                <w:szCs w:val="22"/>
              </w:rPr>
              <w:t>1041</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3A7800F" w14:textId="77777777" w:rsidR="00C9323F" w:rsidRPr="00D511EA" w:rsidRDefault="00C9323F" w:rsidP="00C9323F">
            <w:pPr>
              <w:rPr>
                <w:sz w:val="22"/>
                <w:szCs w:val="22"/>
              </w:rPr>
            </w:pPr>
            <w:r w:rsidRPr="00D511EA">
              <w:rPr>
                <w:sz w:val="22"/>
                <w:szCs w:val="22"/>
              </w:rPr>
              <w:t>изгот. мочевинных стержней</w:t>
            </w:r>
          </w:p>
        </w:tc>
        <w:tc>
          <w:tcPr>
            <w:tcW w:w="3063" w:type="dxa"/>
            <w:tcBorders>
              <w:left w:val="single" w:sz="4" w:space="0" w:color="000000"/>
              <w:bottom w:val="single" w:sz="4" w:space="0" w:color="000000"/>
              <w:right w:val="single" w:sz="4" w:space="0" w:color="auto"/>
            </w:tcBorders>
          </w:tcPr>
          <w:p w14:paraId="5BE8B35D" w14:textId="77777777" w:rsidR="00040910" w:rsidRPr="00D511EA" w:rsidRDefault="00040910" w:rsidP="00040910">
            <w:pPr>
              <w:rPr>
                <w:sz w:val="22"/>
                <w:szCs w:val="22"/>
              </w:rPr>
            </w:pPr>
            <w:r w:rsidRPr="00D511EA">
              <w:rPr>
                <w:sz w:val="22"/>
                <w:szCs w:val="22"/>
              </w:rPr>
              <w:t>Принято.</w:t>
            </w:r>
          </w:p>
          <w:p w14:paraId="0935D08E" w14:textId="77777777" w:rsidR="00C9323F" w:rsidRPr="00D511EA" w:rsidRDefault="00040910" w:rsidP="00040910">
            <w:pPr>
              <w:rPr>
                <w:sz w:val="22"/>
                <w:szCs w:val="22"/>
              </w:rPr>
            </w:pPr>
            <w:r w:rsidRPr="00D511EA">
              <w:rPr>
                <w:sz w:val="22"/>
                <w:szCs w:val="22"/>
              </w:rPr>
              <w:t>Код 1036</w:t>
            </w:r>
          </w:p>
        </w:tc>
      </w:tr>
      <w:tr w:rsidR="00C9323F" w:rsidRPr="00D511EA" w14:paraId="198A151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535109C"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FCAFE8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99329F5"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DBD5660" w14:textId="77777777" w:rsidR="00C9323F" w:rsidRPr="00D511EA" w:rsidRDefault="00C9323F" w:rsidP="00C9323F">
            <w:pPr>
              <w:rPr>
                <w:sz w:val="22"/>
                <w:szCs w:val="22"/>
              </w:rPr>
            </w:pPr>
            <w:r w:rsidRPr="00D511EA">
              <w:rPr>
                <w:sz w:val="22"/>
                <w:szCs w:val="22"/>
              </w:rPr>
              <w:t>1042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3A76775" w14:textId="77777777" w:rsidR="00C9323F" w:rsidRPr="00D511EA" w:rsidRDefault="00C9323F" w:rsidP="00C9323F">
            <w:pPr>
              <w:rPr>
                <w:sz w:val="22"/>
                <w:szCs w:val="22"/>
              </w:rPr>
            </w:pPr>
            <w:r w:rsidRPr="00D511EA">
              <w:rPr>
                <w:sz w:val="22"/>
                <w:szCs w:val="22"/>
              </w:rPr>
              <w:t>изгот. керамических стержней</w:t>
            </w:r>
          </w:p>
        </w:tc>
        <w:tc>
          <w:tcPr>
            <w:tcW w:w="3063" w:type="dxa"/>
            <w:tcBorders>
              <w:left w:val="single" w:sz="4" w:space="0" w:color="000000"/>
              <w:bottom w:val="single" w:sz="4" w:space="0" w:color="000000"/>
              <w:right w:val="single" w:sz="4" w:space="0" w:color="auto"/>
            </w:tcBorders>
          </w:tcPr>
          <w:p w14:paraId="3838D164" w14:textId="77777777" w:rsidR="00040910" w:rsidRPr="00D511EA" w:rsidRDefault="00040910" w:rsidP="00040910">
            <w:pPr>
              <w:rPr>
                <w:sz w:val="22"/>
                <w:szCs w:val="22"/>
              </w:rPr>
            </w:pPr>
            <w:r w:rsidRPr="00D511EA">
              <w:rPr>
                <w:sz w:val="22"/>
                <w:szCs w:val="22"/>
              </w:rPr>
              <w:t>Принято.</w:t>
            </w:r>
          </w:p>
          <w:p w14:paraId="76C5B3A7" w14:textId="77777777" w:rsidR="00C9323F" w:rsidRPr="00D511EA" w:rsidRDefault="00040910" w:rsidP="00040910">
            <w:pPr>
              <w:rPr>
                <w:sz w:val="22"/>
                <w:szCs w:val="22"/>
              </w:rPr>
            </w:pPr>
            <w:r w:rsidRPr="00D511EA">
              <w:rPr>
                <w:sz w:val="22"/>
                <w:szCs w:val="22"/>
              </w:rPr>
              <w:lastRenderedPageBreak/>
              <w:t>Код 1035</w:t>
            </w:r>
          </w:p>
        </w:tc>
      </w:tr>
      <w:tr w:rsidR="00C9323F" w:rsidRPr="00D511EA" w14:paraId="3AFE7F3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156E957"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E42A95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E673650"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89B6E63" w14:textId="77777777" w:rsidR="00C9323F" w:rsidRPr="00D511EA" w:rsidRDefault="00C9323F" w:rsidP="00C9323F">
            <w:pPr>
              <w:rPr>
                <w:sz w:val="22"/>
                <w:szCs w:val="22"/>
              </w:rPr>
            </w:pPr>
            <w:r w:rsidRPr="00D511EA">
              <w:rPr>
                <w:sz w:val="22"/>
                <w:szCs w:val="22"/>
              </w:rPr>
              <w:t>1050</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1DE67ED8" w14:textId="77777777" w:rsidR="00C9323F" w:rsidRPr="00D511EA" w:rsidRDefault="00C9323F" w:rsidP="00C9323F">
            <w:pPr>
              <w:rPr>
                <w:sz w:val="22"/>
                <w:szCs w:val="22"/>
              </w:rPr>
            </w:pPr>
            <w:r w:rsidRPr="00D511EA">
              <w:rPr>
                <w:sz w:val="22"/>
                <w:szCs w:val="22"/>
              </w:rPr>
              <w:t>подготовка шихты</w:t>
            </w:r>
          </w:p>
        </w:tc>
        <w:tc>
          <w:tcPr>
            <w:tcW w:w="3063" w:type="dxa"/>
            <w:tcBorders>
              <w:left w:val="single" w:sz="4" w:space="0" w:color="000000"/>
              <w:bottom w:val="single" w:sz="4" w:space="0" w:color="000000"/>
              <w:right w:val="single" w:sz="4" w:space="0" w:color="auto"/>
            </w:tcBorders>
          </w:tcPr>
          <w:p w14:paraId="2E9CE4C2" w14:textId="77777777" w:rsidR="00040910" w:rsidRPr="00D511EA" w:rsidRDefault="00040910" w:rsidP="00040910">
            <w:pPr>
              <w:rPr>
                <w:sz w:val="22"/>
                <w:szCs w:val="22"/>
              </w:rPr>
            </w:pPr>
            <w:r w:rsidRPr="00D511EA">
              <w:rPr>
                <w:sz w:val="22"/>
                <w:szCs w:val="22"/>
              </w:rPr>
              <w:t>Принято частично.</w:t>
            </w:r>
          </w:p>
          <w:p w14:paraId="5400BA78" w14:textId="77777777" w:rsidR="00C9323F" w:rsidRPr="00D511EA" w:rsidRDefault="00040910" w:rsidP="00040910">
            <w:pPr>
              <w:rPr>
                <w:sz w:val="22"/>
                <w:szCs w:val="22"/>
              </w:rPr>
            </w:pPr>
            <w:r w:rsidRPr="00D511EA">
              <w:rPr>
                <w:sz w:val="22"/>
                <w:szCs w:val="22"/>
              </w:rPr>
              <w:t xml:space="preserve">Внесена операция с кодом 1128 </w:t>
            </w:r>
            <w:r w:rsidRPr="00D511EA">
              <w:rPr>
                <w:rFonts w:cs="Arial"/>
                <w:sz w:val="22"/>
              </w:rPr>
              <w:t>Подготовка материала шихтового</w:t>
            </w:r>
          </w:p>
        </w:tc>
      </w:tr>
      <w:tr w:rsidR="00C9323F" w:rsidRPr="00D511EA" w14:paraId="40F4C6E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062160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DF2D55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7F0490B"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82F194A" w14:textId="77777777" w:rsidR="00C9323F" w:rsidRPr="00D511EA" w:rsidRDefault="00C9323F" w:rsidP="00C9323F">
            <w:pPr>
              <w:rPr>
                <w:sz w:val="22"/>
                <w:szCs w:val="22"/>
              </w:rPr>
            </w:pPr>
            <w:r w:rsidRPr="00D511EA">
              <w:rPr>
                <w:sz w:val="22"/>
                <w:szCs w:val="22"/>
              </w:rPr>
              <w:t>1052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1EA141B" w14:textId="77777777" w:rsidR="00C9323F" w:rsidRPr="00D511EA" w:rsidRDefault="00C9323F" w:rsidP="00C9323F">
            <w:pPr>
              <w:rPr>
                <w:sz w:val="22"/>
                <w:szCs w:val="22"/>
              </w:rPr>
            </w:pPr>
            <w:r w:rsidRPr="00D511EA">
              <w:rPr>
                <w:sz w:val="22"/>
                <w:szCs w:val="22"/>
              </w:rPr>
              <w:t>очистка шихты</w:t>
            </w:r>
          </w:p>
        </w:tc>
        <w:tc>
          <w:tcPr>
            <w:tcW w:w="3063" w:type="dxa"/>
            <w:tcBorders>
              <w:left w:val="single" w:sz="4" w:space="0" w:color="000000"/>
              <w:bottom w:val="single" w:sz="4" w:space="0" w:color="000000"/>
              <w:right w:val="single" w:sz="4" w:space="0" w:color="auto"/>
            </w:tcBorders>
          </w:tcPr>
          <w:p w14:paraId="3C12430D" w14:textId="77777777" w:rsidR="00040910" w:rsidRPr="00D511EA" w:rsidRDefault="00040910" w:rsidP="00040910">
            <w:pPr>
              <w:rPr>
                <w:sz w:val="22"/>
                <w:szCs w:val="22"/>
              </w:rPr>
            </w:pPr>
            <w:r w:rsidRPr="00D511EA">
              <w:rPr>
                <w:sz w:val="22"/>
                <w:szCs w:val="22"/>
              </w:rPr>
              <w:t>Принято частично.</w:t>
            </w:r>
          </w:p>
          <w:p w14:paraId="23A30B49" w14:textId="77777777" w:rsidR="00C9323F" w:rsidRPr="00D511EA" w:rsidRDefault="00040910" w:rsidP="00040910">
            <w:pPr>
              <w:rPr>
                <w:sz w:val="22"/>
                <w:szCs w:val="22"/>
              </w:rPr>
            </w:pPr>
            <w:r w:rsidRPr="00D511EA">
              <w:rPr>
                <w:sz w:val="22"/>
                <w:szCs w:val="22"/>
              </w:rPr>
              <w:t xml:space="preserve">Внесена операция с кодом 1128.01 </w:t>
            </w:r>
            <w:r w:rsidRPr="00D511EA">
              <w:rPr>
                <w:rFonts w:cs="Arial"/>
                <w:sz w:val="22"/>
              </w:rPr>
              <w:t>Очистка материала шихтового</w:t>
            </w:r>
          </w:p>
        </w:tc>
      </w:tr>
      <w:tr w:rsidR="00C9323F" w:rsidRPr="00D511EA" w14:paraId="52E5680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97EC45D"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F3FEBB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242B3B5"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43F4F3A1" w14:textId="77777777" w:rsidR="00C9323F" w:rsidRPr="00D511EA" w:rsidRDefault="00C9323F" w:rsidP="00C9323F">
            <w:pPr>
              <w:rPr>
                <w:sz w:val="22"/>
                <w:szCs w:val="22"/>
              </w:rPr>
            </w:pPr>
            <w:r w:rsidRPr="00D511EA">
              <w:rPr>
                <w:sz w:val="22"/>
                <w:szCs w:val="22"/>
              </w:rPr>
              <w:t>1054</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7334F44" w14:textId="77777777" w:rsidR="00C9323F" w:rsidRPr="00D511EA" w:rsidRDefault="00C9323F" w:rsidP="00C9323F">
            <w:pPr>
              <w:rPr>
                <w:sz w:val="22"/>
                <w:szCs w:val="22"/>
              </w:rPr>
            </w:pPr>
            <w:r w:rsidRPr="00D511EA">
              <w:rPr>
                <w:sz w:val="22"/>
                <w:szCs w:val="22"/>
              </w:rPr>
              <w:t>загрузка шихты</w:t>
            </w:r>
          </w:p>
        </w:tc>
        <w:tc>
          <w:tcPr>
            <w:tcW w:w="3063" w:type="dxa"/>
            <w:tcBorders>
              <w:left w:val="single" w:sz="4" w:space="0" w:color="000000"/>
              <w:bottom w:val="single" w:sz="4" w:space="0" w:color="000000"/>
              <w:right w:val="single" w:sz="4" w:space="0" w:color="auto"/>
            </w:tcBorders>
          </w:tcPr>
          <w:p w14:paraId="7674AD21" w14:textId="77777777" w:rsidR="00040910" w:rsidRPr="00D511EA" w:rsidRDefault="00040910" w:rsidP="00040910">
            <w:pPr>
              <w:rPr>
                <w:sz w:val="22"/>
                <w:szCs w:val="22"/>
              </w:rPr>
            </w:pPr>
            <w:r w:rsidRPr="00D511EA">
              <w:rPr>
                <w:sz w:val="22"/>
                <w:szCs w:val="22"/>
              </w:rPr>
              <w:t>Принято частично.</w:t>
            </w:r>
          </w:p>
          <w:p w14:paraId="7522CB7D" w14:textId="77777777" w:rsidR="00C9323F" w:rsidRPr="00D511EA" w:rsidRDefault="00040910" w:rsidP="00040910">
            <w:pPr>
              <w:rPr>
                <w:sz w:val="22"/>
                <w:szCs w:val="22"/>
              </w:rPr>
            </w:pPr>
            <w:r w:rsidRPr="00D511EA">
              <w:rPr>
                <w:sz w:val="22"/>
                <w:szCs w:val="22"/>
              </w:rPr>
              <w:t xml:space="preserve">Внесена операция с кодом 1128.02 </w:t>
            </w:r>
            <w:r w:rsidRPr="00D511EA">
              <w:rPr>
                <w:rFonts w:cs="Arial"/>
                <w:sz w:val="22"/>
              </w:rPr>
              <w:t>Загрузка материала шихтового</w:t>
            </w:r>
          </w:p>
        </w:tc>
      </w:tr>
      <w:tr w:rsidR="00C9323F" w:rsidRPr="00D511EA" w14:paraId="73E63B3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5D4CADB"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F77062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4330045"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39E4092" w14:textId="77777777" w:rsidR="00C9323F" w:rsidRPr="00D511EA" w:rsidRDefault="00C9323F" w:rsidP="00C9323F">
            <w:pPr>
              <w:rPr>
                <w:sz w:val="22"/>
                <w:szCs w:val="22"/>
              </w:rPr>
            </w:pPr>
            <w:r w:rsidRPr="00D511EA">
              <w:rPr>
                <w:sz w:val="22"/>
                <w:szCs w:val="22"/>
              </w:rPr>
              <w:t>1055</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91FCAED" w14:textId="77777777" w:rsidR="00C9323F" w:rsidRPr="00D511EA" w:rsidRDefault="00C9323F" w:rsidP="00C9323F">
            <w:pPr>
              <w:rPr>
                <w:sz w:val="22"/>
                <w:szCs w:val="22"/>
              </w:rPr>
            </w:pPr>
            <w:r w:rsidRPr="00D511EA">
              <w:rPr>
                <w:sz w:val="22"/>
                <w:szCs w:val="22"/>
              </w:rPr>
              <w:t>плавка металла и заливка формы</w:t>
            </w:r>
          </w:p>
        </w:tc>
        <w:tc>
          <w:tcPr>
            <w:tcW w:w="3063" w:type="dxa"/>
            <w:tcBorders>
              <w:left w:val="single" w:sz="4" w:space="0" w:color="000000"/>
              <w:bottom w:val="single" w:sz="4" w:space="0" w:color="000000"/>
              <w:right w:val="single" w:sz="4" w:space="0" w:color="auto"/>
            </w:tcBorders>
          </w:tcPr>
          <w:p w14:paraId="13B8AE2F" w14:textId="77777777" w:rsidR="00C9323F" w:rsidRPr="00D511EA" w:rsidRDefault="00040910" w:rsidP="00C9323F">
            <w:pPr>
              <w:rPr>
                <w:sz w:val="22"/>
                <w:szCs w:val="22"/>
              </w:rPr>
            </w:pPr>
            <w:r w:rsidRPr="00D511EA">
              <w:rPr>
                <w:sz w:val="22"/>
                <w:szCs w:val="22"/>
              </w:rPr>
              <w:t>Отклонено.</w:t>
            </w:r>
          </w:p>
          <w:p w14:paraId="2EFEEA83" w14:textId="77777777" w:rsidR="00040910" w:rsidRPr="00D511EA" w:rsidRDefault="00040910" w:rsidP="00C9323F">
            <w:pPr>
              <w:rPr>
                <w:rFonts w:cs="Arial"/>
                <w:sz w:val="22"/>
              </w:rPr>
            </w:pPr>
            <w:r w:rsidRPr="00D511EA">
              <w:rPr>
                <w:sz w:val="22"/>
                <w:szCs w:val="22"/>
              </w:rPr>
              <w:t xml:space="preserve">Включены опреации с кодами 1053 </w:t>
            </w:r>
            <w:r w:rsidRPr="00D511EA">
              <w:rPr>
                <w:rFonts w:cs="Arial"/>
                <w:sz w:val="22"/>
              </w:rPr>
              <w:t>Плавка металлов и сплавов</w:t>
            </w:r>
          </w:p>
          <w:p w14:paraId="0477683A" w14:textId="77777777" w:rsidR="00040910" w:rsidRPr="00D511EA" w:rsidRDefault="00040910" w:rsidP="00C9323F">
            <w:pPr>
              <w:rPr>
                <w:sz w:val="22"/>
                <w:szCs w:val="22"/>
              </w:rPr>
            </w:pPr>
            <w:r w:rsidRPr="00D511EA">
              <w:rPr>
                <w:rFonts w:cs="Arial"/>
                <w:sz w:val="22"/>
              </w:rPr>
              <w:t>1060 Заливка формы</w:t>
            </w:r>
          </w:p>
        </w:tc>
      </w:tr>
      <w:tr w:rsidR="00C9323F" w:rsidRPr="00D511EA" w14:paraId="155B391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27B2F2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ACDF58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A50A1D2"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425CB919" w14:textId="77777777" w:rsidR="00C9323F" w:rsidRPr="00D511EA" w:rsidRDefault="00C9323F" w:rsidP="00C9323F">
            <w:pPr>
              <w:rPr>
                <w:sz w:val="22"/>
                <w:szCs w:val="22"/>
              </w:rPr>
            </w:pPr>
            <w:r w:rsidRPr="00D511EA">
              <w:rPr>
                <w:sz w:val="22"/>
                <w:szCs w:val="22"/>
              </w:rPr>
              <w:t>1056</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A35DCAE" w14:textId="77777777" w:rsidR="00C9323F" w:rsidRPr="00D511EA" w:rsidRDefault="00C9323F" w:rsidP="00C9323F">
            <w:pPr>
              <w:rPr>
                <w:sz w:val="22"/>
                <w:szCs w:val="22"/>
              </w:rPr>
            </w:pPr>
            <w:r w:rsidRPr="00D511EA">
              <w:rPr>
                <w:sz w:val="22"/>
                <w:szCs w:val="22"/>
              </w:rPr>
              <w:t>подготовка кокиля</w:t>
            </w:r>
          </w:p>
        </w:tc>
        <w:tc>
          <w:tcPr>
            <w:tcW w:w="3063" w:type="dxa"/>
            <w:tcBorders>
              <w:left w:val="single" w:sz="4" w:space="0" w:color="000000"/>
              <w:bottom w:val="single" w:sz="4" w:space="0" w:color="000000"/>
              <w:right w:val="single" w:sz="4" w:space="0" w:color="auto"/>
            </w:tcBorders>
          </w:tcPr>
          <w:p w14:paraId="7F5FEEED" w14:textId="77777777" w:rsidR="00040910" w:rsidRPr="00D511EA" w:rsidRDefault="00040910" w:rsidP="00040910">
            <w:pPr>
              <w:rPr>
                <w:sz w:val="22"/>
                <w:szCs w:val="22"/>
              </w:rPr>
            </w:pPr>
            <w:r w:rsidRPr="00D511EA">
              <w:rPr>
                <w:sz w:val="22"/>
                <w:szCs w:val="22"/>
              </w:rPr>
              <w:t>Принято.</w:t>
            </w:r>
          </w:p>
          <w:p w14:paraId="1E5DF3B5" w14:textId="77777777" w:rsidR="00C9323F" w:rsidRPr="00D511EA" w:rsidRDefault="00040910" w:rsidP="00040910">
            <w:pPr>
              <w:rPr>
                <w:sz w:val="22"/>
                <w:szCs w:val="22"/>
              </w:rPr>
            </w:pPr>
            <w:r w:rsidRPr="00D511EA">
              <w:rPr>
                <w:sz w:val="22"/>
                <w:szCs w:val="22"/>
              </w:rPr>
              <w:t>Код 1039.01</w:t>
            </w:r>
          </w:p>
        </w:tc>
      </w:tr>
      <w:tr w:rsidR="00C9323F" w:rsidRPr="00D511EA" w14:paraId="337CE03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7AA65D2"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F111F2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EE4EA4B"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4EFD11E4" w14:textId="77777777" w:rsidR="00C9323F" w:rsidRPr="00D511EA" w:rsidRDefault="00C9323F" w:rsidP="00C9323F">
            <w:pPr>
              <w:rPr>
                <w:sz w:val="22"/>
                <w:szCs w:val="22"/>
              </w:rPr>
            </w:pPr>
            <w:r w:rsidRPr="00D511EA">
              <w:rPr>
                <w:sz w:val="22"/>
                <w:szCs w:val="22"/>
              </w:rPr>
              <w:t>1057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DA43F14" w14:textId="77777777" w:rsidR="00C9323F" w:rsidRPr="00D511EA" w:rsidRDefault="00C9323F" w:rsidP="00C9323F">
            <w:pPr>
              <w:rPr>
                <w:sz w:val="22"/>
                <w:szCs w:val="22"/>
              </w:rPr>
            </w:pPr>
            <w:r w:rsidRPr="00D511EA">
              <w:rPr>
                <w:sz w:val="22"/>
                <w:szCs w:val="22"/>
              </w:rPr>
              <w:t>сборка кокиля</w:t>
            </w:r>
          </w:p>
        </w:tc>
        <w:tc>
          <w:tcPr>
            <w:tcW w:w="3063" w:type="dxa"/>
            <w:tcBorders>
              <w:left w:val="single" w:sz="4" w:space="0" w:color="000000"/>
              <w:bottom w:val="single" w:sz="4" w:space="0" w:color="000000"/>
              <w:right w:val="single" w:sz="4" w:space="0" w:color="auto"/>
            </w:tcBorders>
          </w:tcPr>
          <w:p w14:paraId="0114C7A6" w14:textId="77777777" w:rsidR="00040910" w:rsidRPr="00D511EA" w:rsidRDefault="00040910" w:rsidP="00040910">
            <w:pPr>
              <w:rPr>
                <w:sz w:val="22"/>
                <w:szCs w:val="22"/>
              </w:rPr>
            </w:pPr>
            <w:r w:rsidRPr="00D511EA">
              <w:rPr>
                <w:sz w:val="22"/>
                <w:szCs w:val="22"/>
              </w:rPr>
              <w:t>Принято.</w:t>
            </w:r>
          </w:p>
          <w:p w14:paraId="153BD591" w14:textId="77777777" w:rsidR="00C9323F" w:rsidRPr="00D511EA" w:rsidRDefault="00040910" w:rsidP="00040910">
            <w:pPr>
              <w:rPr>
                <w:sz w:val="22"/>
                <w:szCs w:val="22"/>
              </w:rPr>
            </w:pPr>
            <w:r w:rsidRPr="00D511EA">
              <w:rPr>
                <w:sz w:val="22"/>
                <w:szCs w:val="22"/>
              </w:rPr>
              <w:t>Код 1039.02</w:t>
            </w:r>
          </w:p>
        </w:tc>
      </w:tr>
      <w:tr w:rsidR="00C9323F" w:rsidRPr="00D511EA" w14:paraId="0544EE0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8B34ADB"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14B88B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9C8ABD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27575E1" w14:textId="77777777" w:rsidR="00C9323F" w:rsidRPr="00D511EA" w:rsidRDefault="00C9323F" w:rsidP="00C9323F">
            <w:pPr>
              <w:rPr>
                <w:sz w:val="22"/>
                <w:szCs w:val="22"/>
              </w:rPr>
            </w:pPr>
            <w:r w:rsidRPr="00D511EA">
              <w:rPr>
                <w:sz w:val="22"/>
                <w:szCs w:val="22"/>
              </w:rPr>
              <w:t>1058</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F380EAF" w14:textId="77777777" w:rsidR="00C9323F" w:rsidRPr="00D511EA" w:rsidRDefault="00C9323F" w:rsidP="00C9323F">
            <w:pPr>
              <w:rPr>
                <w:sz w:val="22"/>
                <w:szCs w:val="22"/>
              </w:rPr>
            </w:pPr>
            <w:r w:rsidRPr="00D511EA">
              <w:rPr>
                <w:sz w:val="22"/>
                <w:szCs w:val="22"/>
              </w:rPr>
              <w:t>обкатка шихты</w:t>
            </w:r>
          </w:p>
        </w:tc>
        <w:tc>
          <w:tcPr>
            <w:tcW w:w="3063" w:type="dxa"/>
            <w:tcBorders>
              <w:left w:val="single" w:sz="4" w:space="0" w:color="000000"/>
              <w:bottom w:val="single" w:sz="4" w:space="0" w:color="000000"/>
              <w:right w:val="single" w:sz="4" w:space="0" w:color="auto"/>
            </w:tcBorders>
          </w:tcPr>
          <w:p w14:paraId="74981029" w14:textId="77777777" w:rsidR="00040910" w:rsidRPr="00D511EA" w:rsidRDefault="00040910" w:rsidP="00040910">
            <w:pPr>
              <w:rPr>
                <w:sz w:val="22"/>
                <w:szCs w:val="22"/>
              </w:rPr>
            </w:pPr>
            <w:r w:rsidRPr="00D511EA">
              <w:rPr>
                <w:sz w:val="22"/>
                <w:szCs w:val="22"/>
              </w:rPr>
              <w:t>Принято частично.</w:t>
            </w:r>
          </w:p>
          <w:p w14:paraId="08B0E4C4" w14:textId="77777777" w:rsidR="00C9323F" w:rsidRPr="00D511EA" w:rsidRDefault="00040910" w:rsidP="00040910">
            <w:pPr>
              <w:rPr>
                <w:sz w:val="22"/>
                <w:szCs w:val="22"/>
              </w:rPr>
            </w:pPr>
            <w:r w:rsidRPr="00D511EA">
              <w:rPr>
                <w:sz w:val="22"/>
                <w:szCs w:val="22"/>
              </w:rPr>
              <w:t xml:space="preserve">Внесена операция с кодом 1128.03 </w:t>
            </w:r>
            <w:r w:rsidRPr="00D511EA">
              <w:rPr>
                <w:sz w:val="22"/>
              </w:rPr>
              <w:t xml:space="preserve">Обкатка </w:t>
            </w:r>
            <w:r w:rsidRPr="00D511EA">
              <w:rPr>
                <w:rFonts w:cs="Arial"/>
                <w:sz w:val="22"/>
              </w:rPr>
              <w:t>материала шихтового</w:t>
            </w:r>
          </w:p>
        </w:tc>
      </w:tr>
      <w:tr w:rsidR="00C9323F" w:rsidRPr="00D511EA" w14:paraId="7910A00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06C263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002AAC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15E60DE"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CB716EA" w14:textId="77777777" w:rsidR="00C9323F" w:rsidRPr="00D511EA" w:rsidRDefault="00C9323F" w:rsidP="00C9323F">
            <w:pPr>
              <w:rPr>
                <w:sz w:val="22"/>
                <w:szCs w:val="22"/>
              </w:rPr>
            </w:pPr>
            <w:r w:rsidRPr="00D511EA">
              <w:rPr>
                <w:sz w:val="22"/>
                <w:szCs w:val="22"/>
              </w:rPr>
              <w:t>1059</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6F6E8ED" w14:textId="77777777" w:rsidR="00C9323F" w:rsidRPr="00D511EA" w:rsidRDefault="00C9323F" w:rsidP="00C9323F">
            <w:pPr>
              <w:rPr>
                <w:sz w:val="22"/>
                <w:szCs w:val="22"/>
              </w:rPr>
            </w:pPr>
            <w:r w:rsidRPr="00D511EA">
              <w:rPr>
                <w:sz w:val="22"/>
                <w:szCs w:val="22"/>
              </w:rPr>
              <w:t>промывочная плавка</w:t>
            </w:r>
          </w:p>
        </w:tc>
        <w:tc>
          <w:tcPr>
            <w:tcW w:w="3063" w:type="dxa"/>
            <w:tcBorders>
              <w:left w:val="single" w:sz="4" w:space="0" w:color="000000"/>
              <w:bottom w:val="single" w:sz="4" w:space="0" w:color="000000"/>
              <w:right w:val="single" w:sz="4" w:space="0" w:color="auto"/>
            </w:tcBorders>
          </w:tcPr>
          <w:p w14:paraId="49527E60" w14:textId="77777777" w:rsidR="00040910" w:rsidRPr="00D511EA" w:rsidRDefault="00040910" w:rsidP="00040910">
            <w:pPr>
              <w:rPr>
                <w:sz w:val="22"/>
                <w:szCs w:val="22"/>
              </w:rPr>
            </w:pPr>
            <w:r w:rsidRPr="00D511EA">
              <w:rPr>
                <w:sz w:val="22"/>
                <w:szCs w:val="22"/>
              </w:rPr>
              <w:t>Принято.</w:t>
            </w:r>
          </w:p>
          <w:p w14:paraId="7CC6FE24" w14:textId="77777777" w:rsidR="00C9323F" w:rsidRPr="00D511EA" w:rsidRDefault="00040910" w:rsidP="00040910">
            <w:pPr>
              <w:rPr>
                <w:sz w:val="22"/>
                <w:szCs w:val="22"/>
              </w:rPr>
            </w:pPr>
            <w:r w:rsidRPr="00D511EA">
              <w:rPr>
                <w:sz w:val="22"/>
                <w:szCs w:val="22"/>
              </w:rPr>
              <w:t>Код 1167</w:t>
            </w:r>
          </w:p>
        </w:tc>
      </w:tr>
      <w:tr w:rsidR="00C9323F" w:rsidRPr="00D511EA" w14:paraId="65C90F9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DD88E4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7D804C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53B1F5A"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82EA53A" w14:textId="77777777" w:rsidR="00C9323F" w:rsidRPr="00D511EA" w:rsidRDefault="00C9323F" w:rsidP="00C9323F">
            <w:pPr>
              <w:rPr>
                <w:sz w:val="22"/>
                <w:szCs w:val="22"/>
              </w:rPr>
            </w:pPr>
            <w:r w:rsidRPr="00D511EA">
              <w:rPr>
                <w:sz w:val="22"/>
                <w:szCs w:val="22"/>
              </w:rPr>
              <w:t>1078</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0855A45" w14:textId="77777777" w:rsidR="00C9323F" w:rsidRPr="00D511EA" w:rsidRDefault="00C9323F" w:rsidP="00C9323F">
            <w:pPr>
              <w:rPr>
                <w:sz w:val="22"/>
                <w:szCs w:val="22"/>
              </w:rPr>
            </w:pPr>
            <w:r w:rsidRPr="00D511EA">
              <w:rPr>
                <w:sz w:val="22"/>
                <w:szCs w:val="22"/>
              </w:rPr>
              <w:t>отбивка образцов</w:t>
            </w:r>
          </w:p>
        </w:tc>
        <w:tc>
          <w:tcPr>
            <w:tcW w:w="3063" w:type="dxa"/>
            <w:tcBorders>
              <w:left w:val="single" w:sz="4" w:space="0" w:color="000000"/>
              <w:bottom w:val="single" w:sz="4" w:space="0" w:color="000000"/>
              <w:right w:val="single" w:sz="4" w:space="0" w:color="auto"/>
            </w:tcBorders>
          </w:tcPr>
          <w:p w14:paraId="16E4C563" w14:textId="77777777" w:rsidR="00040910" w:rsidRPr="00D511EA" w:rsidRDefault="00040910" w:rsidP="00040910">
            <w:pPr>
              <w:rPr>
                <w:sz w:val="22"/>
                <w:szCs w:val="22"/>
              </w:rPr>
            </w:pPr>
            <w:r w:rsidRPr="00D511EA">
              <w:rPr>
                <w:sz w:val="22"/>
                <w:szCs w:val="22"/>
              </w:rPr>
              <w:t>Принято.</w:t>
            </w:r>
          </w:p>
          <w:p w14:paraId="617522E8" w14:textId="77777777" w:rsidR="00C9323F" w:rsidRPr="00D511EA" w:rsidRDefault="00040910" w:rsidP="00040910">
            <w:pPr>
              <w:rPr>
                <w:sz w:val="22"/>
                <w:szCs w:val="22"/>
              </w:rPr>
            </w:pPr>
            <w:r w:rsidRPr="00D511EA">
              <w:rPr>
                <w:sz w:val="22"/>
                <w:szCs w:val="22"/>
              </w:rPr>
              <w:t>Код 1084.01</w:t>
            </w:r>
          </w:p>
        </w:tc>
      </w:tr>
      <w:tr w:rsidR="00C9323F" w:rsidRPr="00D511EA" w14:paraId="7887E4C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D68B66D"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52B5CD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B96B8CB"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03C1F28" w14:textId="77777777" w:rsidR="00C9323F" w:rsidRPr="00D511EA" w:rsidRDefault="00C9323F" w:rsidP="00C9323F">
            <w:pPr>
              <w:rPr>
                <w:sz w:val="22"/>
                <w:szCs w:val="22"/>
              </w:rPr>
            </w:pPr>
            <w:r w:rsidRPr="00D511EA">
              <w:rPr>
                <w:sz w:val="22"/>
                <w:szCs w:val="22"/>
              </w:rPr>
              <w:t>1079</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D843273" w14:textId="77777777" w:rsidR="00C9323F" w:rsidRPr="00D511EA" w:rsidRDefault="00C9323F" w:rsidP="00C9323F">
            <w:pPr>
              <w:rPr>
                <w:sz w:val="22"/>
                <w:szCs w:val="22"/>
              </w:rPr>
            </w:pPr>
            <w:r w:rsidRPr="00D511EA">
              <w:rPr>
                <w:sz w:val="22"/>
                <w:szCs w:val="22"/>
              </w:rPr>
              <w:t>обрезка и маркирование отливок</w:t>
            </w:r>
          </w:p>
        </w:tc>
        <w:tc>
          <w:tcPr>
            <w:tcW w:w="3063" w:type="dxa"/>
            <w:tcBorders>
              <w:left w:val="single" w:sz="4" w:space="0" w:color="000000"/>
              <w:bottom w:val="single" w:sz="4" w:space="0" w:color="000000"/>
              <w:right w:val="single" w:sz="4" w:space="0" w:color="auto"/>
            </w:tcBorders>
          </w:tcPr>
          <w:p w14:paraId="6390356D" w14:textId="77777777" w:rsidR="00D61A22" w:rsidRPr="00D511EA" w:rsidRDefault="00D61A22" w:rsidP="00D61A22">
            <w:pPr>
              <w:rPr>
                <w:sz w:val="22"/>
                <w:szCs w:val="22"/>
              </w:rPr>
            </w:pPr>
            <w:r w:rsidRPr="00D511EA">
              <w:rPr>
                <w:sz w:val="22"/>
                <w:szCs w:val="22"/>
              </w:rPr>
              <w:t>Принято.</w:t>
            </w:r>
          </w:p>
          <w:p w14:paraId="2E5E73A9" w14:textId="77777777" w:rsidR="00C9323F" w:rsidRPr="00D511EA" w:rsidRDefault="00D61A22" w:rsidP="00D61A22">
            <w:pPr>
              <w:rPr>
                <w:sz w:val="22"/>
                <w:szCs w:val="22"/>
              </w:rPr>
            </w:pPr>
            <w:r w:rsidRPr="00D511EA">
              <w:rPr>
                <w:sz w:val="22"/>
                <w:szCs w:val="22"/>
              </w:rPr>
              <w:t>Код 1078</w:t>
            </w:r>
          </w:p>
        </w:tc>
      </w:tr>
      <w:tr w:rsidR="00C9323F" w:rsidRPr="00D511EA" w14:paraId="10FAC28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0614E1D"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FFE668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DAF5700"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AA989D2" w14:textId="77777777" w:rsidR="00C9323F" w:rsidRPr="00D511EA" w:rsidRDefault="00C9323F" w:rsidP="00C9323F">
            <w:pPr>
              <w:rPr>
                <w:sz w:val="22"/>
                <w:szCs w:val="22"/>
              </w:rPr>
            </w:pPr>
            <w:r w:rsidRPr="00D511EA">
              <w:rPr>
                <w:sz w:val="22"/>
                <w:szCs w:val="22"/>
              </w:rPr>
              <w:t>1080</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5190991" w14:textId="77777777" w:rsidR="00C9323F" w:rsidRPr="00D511EA" w:rsidRDefault="00C9323F" w:rsidP="00C9323F">
            <w:pPr>
              <w:rPr>
                <w:sz w:val="22"/>
                <w:szCs w:val="22"/>
              </w:rPr>
            </w:pPr>
            <w:r w:rsidRPr="00D511EA">
              <w:rPr>
                <w:sz w:val="22"/>
                <w:szCs w:val="22"/>
              </w:rPr>
              <w:t>отрезка литников</w:t>
            </w:r>
          </w:p>
        </w:tc>
        <w:tc>
          <w:tcPr>
            <w:tcW w:w="3063" w:type="dxa"/>
            <w:tcBorders>
              <w:left w:val="single" w:sz="4" w:space="0" w:color="000000"/>
              <w:bottom w:val="single" w:sz="4" w:space="0" w:color="000000"/>
              <w:right w:val="single" w:sz="4" w:space="0" w:color="auto"/>
            </w:tcBorders>
          </w:tcPr>
          <w:p w14:paraId="6C90D611" w14:textId="77777777" w:rsidR="00D61A22" w:rsidRPr="00D511EA" w:rsidRDefault="00D61A22" w:rsidP="00D61A22">
            <w:pPr>
              <w:rPr>
                <w:sz w:val="22"/>
                <w:szCs w:val="22"/>
              </w:rPr>
            </w:pPr>
            <w:r w:rsidRPr="00D511EA">
              <w:rPr>
                <w:sz w:val="22"/>
                <w:szCs w:val="22"/>
              </w:rPr>
              <w:t>Принято частично.</w:t>
            </w:r>
          </w:p>
          <w:p w14:paraId="0B713494" w14:textId="77777777" w:rsidR="00C9323F" w:rsidRPr="00D511EA" w:rsidRDefault="00D61A22" w:rsidP="00D61A22">
            <w:pPr>
              <w:rPr>
                <w:sz w:val="22"/>
                <w:szCs w:val="22"/>
              </w:rPr>
            </w:pPr>
            <w:r w:rsidRPr="00D511EA">
              <w:rPr>
                <w:sz w:val="22"/>
                <w:szCs w:val="22"/>
              </w:rPr>
              <w:t xml:space="preserve">Внесена операция с кодом 1119 </w:t>
            </w:r>
            <w:r w:rsidRPr="00D511EA">
              <w:rPr>
                <w:rFonts w:cs="Arial"/>
                <w:sz w:val="22"/>
              </w:rPr>
              <w:t>Отрезка системы литниковой</w:t>
            </w:r>
          </w:p>
        </w:tc>
      </w:tr>
      <w:tr w:rsidR="00C9323F" w:rsidRPr="00D511EA" w14:paraId="2211129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F0631D9"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BB34C7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88A3E97"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A8FDEE8" w14:textId="77777777" w:rsidR="00C9323F" w:rsidRPr="00D511EA" w:rsidRDefault="00C9323F" w:rsidP="00C9323F">
            <w:pPr>
              <w:rPr>
                <w:sz w:val="22"/>
                <w:szCs w:val="22"/>
              </w:rPr>
            </w:pPr>
            <w:r w:rsidRPr="00D511EA">
              <w:rPr>
                <w:sz w:val="22"/>
                <w:szCs w:val="22"/>
              </w:rPr>
              <w:t>1081</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C6718A9" w14:textId="77777777" w:rsidR="00C9323F" w:rsidRPr="00D511EA" w:rsidRDefault="00C9323F" w:rsidP="00C9323F">
            <w:pPr>
              <w:rPr>
                <w:sz w:val="22"/>
                <w:szCs w:val="22"/>
              </w:rPr>
            </w:pPr>
            <w:r w:rsidRPr="00D511EA">
              <w:rPr>
                <w:sz w:val="22"/>
                <w:szCs w:val="22"/>
              </w:rPr>
              <w:t>отрезка образцов</w:t>
            </w:r>
          </w:p>
        </w:tc>
        <w:tc>
          <w:tcPr>
            <w:tcW w:w="3063" w:type="dxa"/>
            <w:tcBorders>
              <w:left w:val="single" w:sz="4" w:space="0" w:color="000000"/>
              <w:bottom w:val="single" w:sz="4" w:space="0" w:color="000000"/>
              <w:right w:val="single" w:sz="4" w:space="0" w:color="auto"/>
            </w:tcBorders>
          </w:tcPr>
          <w:p w14:paraId="2A29F5F2" w14:textId="77777777" w:rsidR="00E41980" w:rsidRPr="00D511EA" w:rsidRDefault="00E41980" w:rsidP="00E41980">
            <w:pPr>
              <w:rPr>
                <w:sz w:val="22"/>
                <w:szCs w:val="22"/>
              </w:rPr>
            </w:pPr>
            <w:r w:rsidRPr="00D511EA">
              <w:rPr>
                <w:sz w:val="22"/>
                <w:szCs w:val="22"/>
              </w:rPr>
              <w:t>Принято.</w:t>
            </w:r>
          </w:p>
          <w:p w14:paraId="26CD03A2" w14:textId="77777777" w:rsidR="00C9323F" w:rsidRPr="00D511EA" w:rsidRDefault="00E41980" w:rsidP="00E41980">
            <w:pPr>
              <w:rPr>
                <w:sz w:val="22"/>
                <w:szCs w:val="22"/>
              </w:rPr>
            </w:pPr>
            <w:r w:rsidRPr="00D511EA">
              <w:rPr>
                <w:sz w:val="22"/>
                <w:szCs w:val="22"/>
              </w:rPr>
              <w:t>Код 1118.01</w:t>
            </w:r>
          </w:p>
        </w:tc>
      </w:tr>
      <w:tr w:rsidR="00C9323F" w:rsidRPr="00D511EA" w14:paraId="000B36D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40372F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35F33F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65985B0"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36A8D8C" w14:textId="77777777" w:rsidR="00C9323F" w:rsidRPr="00D511EA" w:rsidRDefault="00C9323F" w:rsidP="00C9323F">
            <w:pPr>
              <w:rPr>
                <w:sz w:val="22"/>
                <w:szCs w:val="22"/>
              </w:rPr>
            </w:pPr>
            <w:r w:rsidRPr="00D511EA">
              <w:rPr>
                <w:sz w:val="22"/>
                <w:szCs w:val="22"/>
              </w:rPr>
              <w:t>1082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9C5212E" w14:textId="77777777" w:rsidR="00C9323F" w:rsidRPr="00D511EA" w:rsidRDefault="00C9323F" w:rsidP="00C9323F">
            <w:pPr>
              <w:rPr>
                <w:sz w:val="22"/>
                <w:szCs w:val="22"/>
              </w:rPr>
            </w:pPr>
            <w:r w:rsidRPr="00D511EA">
              <w:rPr>
                <w:sz w:val="22"/>
                <w:szCs w:val="22"/>
              </w:rPr>
              <w:t>очистка образцов</w:t>
            </w:r>
          </w:p>
        </w:tc>
        <w:tc>
          <w:tcPr>
            <w:tcW w:w="3063" w:type="dxa"/>
            <w:tcBorders>
              <w:left w:val="single" w:sz="4" w:space="0" w:color="000000"/>
              <w:bottom w:val="single" w:sz="4" w:space="0" w:color="000000"/>
              <w:right w:val="single" w:sz="4" w:space="0" w:color="auto"/>
            </w:tcBorders>
          </w:tcPr>
          <w:p w14:paraId="7A96BC25" w14:textId="77777777" w:rsidR="00E41980" w:rsidRPr="00D511EA" w:rsidRDefault="00E41980" w:rsidP="00E41980">
            <w:pPr>
              <w:rPr>
                <w:sz w:val="22"/>
                <w:szCs w:val="22"/>
              </w:rPr>
            </w:pPr>
            <w:r w:rsidRPr="00D511EA">
              <w:rPr>
                <w:sz w:val="22"/>
                <w:szCs w:val="22"/>
              </w:rPr>
              <w:t>Принято.</w:t>
            </w:r>
          </w:p>
          <w:p w14:paraId="03BCE0DD" w14:textId="77777777" w:rsidR="00C9323F" w:rsidRPr="00D511EA" w:rsidRDefault="00E41980" w:rsidP="00E41980">
            <w:pPr>
              <w:rPr>
                <w:sz w:val="22"/>
                <w:szCs w:val="22"/>
              </w:rPr>
            </w:pPr>
            <w:r w:rsidRPr="00D511EA">
              <w:rPr>
                <w:sz w:val="22"/>
                <w:szCs w:val="22"/>
              </w:rPr>
              <w:t>Код 1120.01</w:t>
            </w:r>
          </w:p>
        </w:tc>
      </w:tr>
      <w:tr w:rsidR="00C9323F" w:rsidRPr="00D511EA" w14:paraId="423D334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9444EB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C8CB68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D43E7D6"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5121C173" w14:textId="77777777" w:rsidR="00C9323F" w:rsidRPr="00D511EA" w:rsidRDefault="00C9323F" w:rsidP="00C9323F">
            <w:pPr>
              <w:rPr>
                <w:sz w:val="22"/>
                <w:szCs w:val="22"/>
              </w:rPr>
            </w:pPr>
            <w:r w:rsidRPr="00D511EA">
              <w:rPr>
                <w:sz w:val="22"/>
                <w:szCs w:val="22"/>
              </w:rPr>
              <w:t>1083</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17074846" w14:textId="77777777" w:rsidR="00C9323F" w:rsidRPr="00D511EA" w:rsidRDefault="00C9323F" w:rsidP="00C9323F">
            <w:pPr>
              <w:rPr>
                <w:sz w:val="22"/>
                <w:szCs w:val="22"/>
              </w:rPr>
            </w:pPr>
            <w:r w:rsidRPr="00D511EA">
              <w:rPr>
                <w:sz w:val="22"/>
                <w:szCs w:val="22"/>
              </w:rPr>
              <w:t>отрезка облоя</w:t>
            </w:r>
          </w:p>
        </w:tc>
        <w:tc>
          <w:tcPr>
            <w:tcW w:w="3063" w:type="dxa"/>
            <w:tcBorders>
              <w:left w:val="single" w:sz="4" w:space="0" w:color="000000"/>
              <w:bottom w:val="single" w:sz="4" w:space="0" w:color="000000"/>
              <w:right w:val="single" w:sz="4" w:space="0" w:color="auto"/>
            </w:tcBorders>
          </w:tcPr>
          <w:p w14:paraId="0D6C63B3" w14:textId="77777777" w:rsidR="00E41980" w:rsidRPr="00D511EA" w:rsidRDefault="00E41980" w:rsidP="00E41980">
            <w:pPr>
              <w:rPr>
                <w:sz w:val="22"/>
                <w:szCs w:val="22"/>
              </w:rPr>
            </w:pPr>
            <w:r w:rsidRPr="00D511EA">
              <w:rPr>
                <w:sz w:val="22"/>
                <w:szCs w:val="22"/>
              </w:rPr>
              <w:t>Принято частично.</w:t>
            </w:r>
          </w:p>
          <w:p w14:paraId="12397B55" w14:textId="77777777" w:rsidR="00C9323F" w:rsidRPr="00D511EA" w:rsidRDefault="00E41980" w:rsidP="00E41980">
            <w:pPr>
              <w:rPr>
                <w:sz w:val="22"/>
                <w:szCs w:val="22"/>
              </w:rPr>
            </w:pPr>
            <w:r w:rsidRPr="00D511EA">
              <w:rPr>
                <w:sz w:val="22"/>
                <w:szCs w:val="22"/>
              </w:rPr>
              <w:t>Внесена операция с кодом 1085 Опиливание (облоя)</w:t>
            </w:r>
          </w:p>
        </w:tc>
      </w:tr>
      <w:tr w:rsidR="00C9323F" w:rsidRPr="00D511EA" w14:paraId="68665B2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0E5555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907613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B2A4650"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4FD84D25" w14:textId="77777777" w:rsidR="00C9323F" w:rsidRPr="00D511EA" w:rsidRDefault="00C9323F" w:rsidP="00C9323F">
            <w:pPr>
              <w:rPr>
                <w:sz w:val="22"/>
                <w:szCs w:val="22"/>
              </w:rPr>
            </w:pPr>
            <w:r w:rsidRPr="00D511EA">
              <w:rPr>
                <w:sz w:val="22"/>
                <w:szCs w:val="22"/>
              </w:rPr>
              <w:t>1084</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8145571" w14:textId="77777777" w:rsidR="00C9323F" w:rsidRPr="00D511EA" w:rsidRDefault="00C9323F" w:rsidP="00C9323F">
            <w:pPr>
              <w:rPr>
                <w:sz w:val="22"/>
                <w:szCs w:val="22"/>
              </w:rPr>
            </w:pPr>
            <w:r w:rsidRPr="00D511EA">
              <w:rPr>
                <w:sz w:val="22"/>
                <w:szCs w:val="22"/>
              </w:rPr>
              <w:t>удаление отливки</w:t>
            </w:r>
          </w:p>
        </w:tc>
        <w:tc>
          <w:tcPr>
            <w:tcW w:w="3063" w:type="dxa"/>
            <w:tcBorders>
              <w:left w:val="single" w:sz="4" w:space="0" w:color="000000"/>
              <w:bottom w:val="single" w:sz="4" w:space="0" w:color="000000"/>
              <w:right w:val="single" w:sz="4" w:space="0" w:color="auto"/>
            </w:tcBorders>
          </w:tcPr>
          <w:p w14:paraId="7F1E9116" w14:textId="77777777" w:rsidR="00E41980" w:rsidRPr="00D511EA" w:rsidRDefault="00E41980" w:rsidP="00E41980">
            <w:pPr>
              <w:rPr>
                <w:sz w:val="22"/>
                <w:szCs w:val="22"/>
              </w:rPr>
            </w:pPr>
            <w:r w:rsidRPr="00D511EA">
              <w:rPr>
                <w:sz w:val="22"/>
                <w:szCs w:val="22"/>
              </w:rPr>
              <w:t>Принято.</w:t>
            </w:r>
          </w:p>
          <w:p w14:paraId="52B0EC4E" w14:textId="77777777" w:rsidR="00C9323F" w:rsidRPr="00D511EA" w:rsidRDefault="00E41980" w:rsidP="00E41980">
            <w:pPr>
              <w:rPr>
                <w:sz w:val="22"/>
                <w:szCs w:val="22"/>
              </w:rPr>
            </w:pPr>
            <w:r w:rsidRPr="00D511EA">
              <w:rPr>
                <w:sz w:val="22"/>
                <w:szCs w:val="22"/>
              </w:rPr>
              <w:t>Код 1075.01</w:t>
            </w:r>
          </w:p>
        </w:tc>
      </w:tr>
      <w:tr w:rsidR="00C9323F" w:rsidRPr="00D511EA" w14:paraId="5FD615F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9C3D9CF"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987B09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58E7B41"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561B43C1" w14:textId="77777777" w:rsidR="00C9323F" w:rsidRPr="00D511EA" w:rsidRDefault="00C9323F" w:rsidP="00C9323F">
            <w:pPr>
              <w:rPr>
                <w:sz w:val="22"/>
                <w:szCs w:val="22"/>
              </w:rPr>
            </w:pPr>
            <w:r w:rsidRPr="00D511EA">
              <w:rPr>
                <w:sz w:val="22"/>
                <w:szCs w:val="22"/>
              </w:rPr>
              <w:t>1085</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F032677" w14:textId="77777777" w:rsidR="00C9323F" w:rsidRPr="00D511EA" w:rsidRDefault="00C9323F" w:rsidP="00C9323F">
            <w:pPr>
              <w:rPr>
                <w:sz w:val="22"/>
                <w:szCs w:val="22"/>
              </w:rPr>
            </w:pPr>
            <w:r w:rsidRPr="00D511EA">
              <w:rPr>
                <w:sz w:val="22"/>
                <w:szCs w:val="22"/>
              </w:rPr>
              <w:t>подготовка печи</w:t>
            </w:r>
          </w:p>
        </w:tc>
        <w:tc>
          <w:tcPr>
            <w:tcW w:w="3063" w:type="dxa"/>
            <w:tcBorders>
              <w:left w:val="single" w:sz="4" w:space="0" w:color="000000"/>
              <w:bottom w:val="single" w:sz="4" w:space="0" w:color="000000"/>
              <w:right w:val="single" w:sz="4" w:space="0" w:color="auto"/>
            </w:tcBorders>
          </w:tcPr>
          <w:p w14:paraId="66E79DE3" w14:textId="77777777" w:rsidR="00E41980" w:rsidRPr="00D511EA" w:rsidRDefault="00E41980" w:rsidP="00E41980">
            <w:pPr>
              <w:rPr>
                <w:sz w:val="22"/>
                <w:szCs w:val="22"/>
              </w:rPr>
            </w:pPr>
            <w:r w:rsidRPr="00D511EA">
              <w:rPr>
                <w:sz w:val="22"/>
                <w:szCs w:val="22"/>
              </w:rPr>
              <w:t>Принято.</w:t>
            </w:r>
          </w:p>
          <w:p w14:paraId="5EA0F4A4" w14:textId="77777777" w:rsidR="00C9323F" w:rsidRPr="00D511EA" w:rsidRDefault="00E41980" w:rsidP="00E41980">
            <w:pPr>
              <w:rPr>
                <w:sz w:val="22"/>
                <w:szCs w:val="22"/>
              </w:rPr>
            </w:pPr>
            <w:r w:rsidRPr="00D511EA">
              <w:rPr>
                <w:sz w:val="22"/>
                <w:szCs w:val="22"/>
              </w:rPr>
              <w:t>Код 1168</w:t>
            </w:r>
          </w:p>
        </w:tc>
      </w:tr>
      <w:tr w:rsidR="00C9323F" w:rsidRPr="00D511EA" w14:paraId="2A5499C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3165FA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C60743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B574710"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E4DE5A2" w14:textId="77777777" w:rsidR="00C9323F" w:rsidRPr="00D511EA" w:rsidRDefault="00C9323F" w:rsidP="00C9323F">
            <w:pPr>
              <w:rPr>
                <w:sz w:val="22"/>
                <w:szCs w:val="22"/>
              </w:rPr>
            </w:pPr>
            <w:r w:rsidRPr="00D511EA">
              <w:rPr>
                <w:sz w:val="22"/>
                <w:szCs w:val="22"/>
              </w:rPr>
              <w:t>1086</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D6F7A3B" w14:textId="77777777" w:rsidR="00C9323F" w:rsidRPr="00D511EA" w:rsidRDefault="00C9323F" w:rsidP="00C9323F">
            <w:pPr>
              <w:rPr>
                <w:sz w:val="22"/>
                <w:szCs w:val="22"/>
              </w:rPr>
            </w:pPr>
            <w:r w:rsidRPr="00D511EA">
              <w:rPr>
                <w:sz w:val="22"/>
                <w:szCs w:val="22"/>
              </w:rPr>
              <w:t>промывка печи</w:t>
            </w:r>
          </w:p>
        </w:tc>
        <w:tc>
          <w:tcPr>
            <w:tcW w:w="3063" w:type="dxa"/>
            <w:tcBorders>
              <w:left w:val="single" w:sz="4" w:space="0" w:color="000000"/>
              <w:bottom w:val="single" w:sz="4" w:space="0" w:color="000000"/>
              <w:right w:val="single" w:sz="4" w:space="0" w:color="auto"/>
            </w:tcBorders>
          </w:tcPr>
          <w:p w14:paraId="08B0DF03" w14:textId="77777777" w:rsidR="00E41980" w:rsidRPr="00D511EA" w:rsidRDefault="00E41980" w:rsidP="00E41980">
            <w:pPr>
              <w:rPr>
                <w:sz w:val="22"/>
                <w:szCs w:val="22"/>
              </w:rPr>
            </w:pPr>
            <w:r w:rsidRPr="00D511EA">
              <w:rPr>
                <w:sz w:val="22"/>
                <w:szCs w:val="22"/>
              </w:rPr>
              <w:t>Принято.</w:t>
            </w:r>
          </w:p>
          <w:p w14:paraId="046824B3" w14:textId="77777777" w:rsidR="00C9323F" w:rsidRPr="00D511EA" w:rsidRDefault="00E41980" w:rsidP="00E41980">
            <w:pPr>
              <w:rPr>
                <w:sz w:val="22"/>
                <w:szCs w:val="22"/>
              </w:rPr>
            </w:pPr>
            <w:r w:rsidRPr="00D511EA">
              <w:rPr>
                <w:sz w:val="22"/>
                <w:szCs w:val="22"/>
              </w:rPr>
              <w:t>Код 1168.01</w:t>
            </w:r>
          </w:p>
        </w:tc>
      </w:tr>
      <w:tr w:rsidR="00C9323F" w:rsidRPr="00D511EA" w14:paraId="51D4CD9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A9B59D5"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4D1F64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5E0E619"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FE7EF54" w14:textId="77777777" w:rsidR="00C9323F" w:rsidRPr="00D511EA" w:rsidRDefault="00C9323F" w:rsidP="00C9323F">
            <w:pPr>
              <w:rPr>
                <w:sz w:val="22"/>
                <w:szCs w:val="22"/>
              </w:rPr>
            </w:pPr>
            <w:r w:rsidRPr="00D511EA">
              <w:rPr>
                <w:sz w:val="22"/>
                <w:szCs w:val="22"/>
              </w:rPr>
              <w:t>1091</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1FD51D5E" w14:textId="77777777" w:rsidR="00C9323F" w:rsidRPr="00D511EA" w:rsidRDefault="00C9323F" w:rsidP="00C9323F">
            <w:pPr>
              <w:rPr>
                <w:sz w:val="22"/>
                <w:szCs w:val="22"/>
              </w:rPr>
            </w:pPr>
            <w:r w:rsidRPr="00D511EA">
              <w:rPr>
                <w:sz w:val="22"/>
                <w:szCs w:val="22"/>
              </w:rPr>
              <w:t>расчистка под заварку</w:t>
            </w:r>
          </w:p>
        </w:tc>
        <w:tc>
          <w:tcPr>
            <w:tcW w:w="3063" w:type="dxa"/>
            <w:tcBorders>
              <w:left w:val="single" w:sz="4" w:space="0" w:color="000000"/>
              <w:bottom w:val="single" w:sz="4" w:space="0" w:color="000000"/>
              <w:right w:val="single" w:sz="4" w:space="0" w:color="auto"/>
            </w:tcBorders>
          </w:tcPr>
          <w:p w14:paraId="4DD46D4C" w14:textId="77777777" w:rsidR="00E41980" w:rsidRPr="00D511EA" w:rsidRDefault="00E41980" w:rsidP="00E41980">
            <w:pPr>
              <w:rPr>
                <w:sz w:val="22"/>
                <w:szCs w:val="22"/>
              </w:rPr>
            </w:pPr>
            <w:r w:rsidRPr="00D511EA">
              <w:rPr>
                <w:sz w:val="22"/>
                <w:szCs w:val="22"/>
              </w:rPr>
              <w:t>Принято.</w:t>
            </w:r>
          </w:p>
          <w:p w14:paraId="6971E7C1" w14:textId="77777777" w:rsidR="00C9323F" w:rsidRPr="00D511EA" w:rsidRDefault="00E41980" w:rsidP="00E41980">
            <w:pPr>
              <w:rPr>
                <w:sz w:val="22"/>
                <w:szCs w:val="22"/>
              </w:rPr>
            </w:pPr>
            <w:r w:rsidRPr="00D511EA">
              <w:rPr>
                <w:sz w:val="22"/>
                <w:szCs w:val="22"/>
              </w:rPr>
              <w:t xml:space="preserve">Код </w:t>
            </w:r>
            <w:r w:rsidR="00F86B2A" w:rsidRPr="00D511EA">
              <w:rPr>
                <w:sz w:val="22"/>
                <w:szCs w:val="22"/>
              </w:rPr>
              <w:t>1090.02</w:t>
            </w:r>
          </w:p>
        </w:tc>
      </w:tr>
      <w:tr w:rsidR="00C9323F" w:rsidRPr="00D511EA" w14:paraId="1496060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BDF60E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395A2A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E8EFDE6"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5EAF30CD" w14:textId="77777777" w:rsidR="00C9323F" w:rsidRPr="00D511EA" w:rsidRDefault="00C9323F" w:rsidP="00C9323F">
            <w:pPr>
              <w:rPr>
                <w:sz w:val="22"/>
                <w:szCs w:val="22"/>
              </w:rPr>
            </w:pPr>
            <w:r w:rsidRPr="00D511EA">
              <w:rPr>
                <w:sz w:val="22"/>
                <w:szCs w:val="22"/>
              </w:rPr>
              <w:t>1092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1F016EC" w14:textId="77777777" w:rsidR="00C9323F" w:rsidRPr="00D511EA" w:rsidRDefault="00C9323F" w:rsidP="00C9323F">
            <w:pPr>
              <w:rPr>
                <w:sz w:val="22"/>
                <w:szCs w:val="22"/>
              </w:rPr>
            </w:pPr>
            <w:r w:rsidRPr="00D511EA">
              <w:rPr>
                <w:sz w:val="22"/>
                <w:szCs w:val="22"/>
              </w:rPr>
              <w:t>заварка дефектов литья</w:t>
            </w:r>
          </w:p>
        </w:tc>
        <w:tc>
          <w:tcPr>
            <w:tcW w:w="3063" w:type="dxa"/>
            <w:tcBorders>
              <w:left w:val="single" w:sz="4" w:space="0" w:color="000000"/>
              <w:bottom w:val="single" w:sz="4" w:space="0" w:color="000000"/>
              <w:right w:val="single" w:sz="4" w:space="0" w:color="auto"/>
            </w:tcBorders>
          </w:tcPr>
          <w:p w14:paraId="72AC052B" w14:textId="77777777" w:rsidR="00F86B2A" w:rsidRPr="00D511EA" w:rsidRDefault="00F86B2A" w:rsidP="00F86B2A">
            <w:pPr>
              <w:rPr>
                <w:sz w:val="22"/>
                <w:szCs w:val="22"/>
              </w:rPr>
            </w:pPr>
            <w:r w:rsidRPr="00D511EA">
              <w:rPr>
                <w:sz w:val="22"/>
                <w:szCs w:val="22"/>
              </w:rPr>
              <w:t>Принято частично.</w:t>
            </w:r>
          </w:p>
          <w:p w14:paraId="4C4F2D9F" w14:textId="77777777" w:rsidR="00C9323F" w:rsidRPr="00D511EA" w:rsidRDefault="00F86B2A" w:rsidP="00F86B2A">
            <w:pPr>
              <w:rPr>
                <w:sz w:val="22"/>
                <w:szCs w:val="22"/>
              </w:rPr>
            </w:pPr>
            <w:r w:rsidRPr="00D511EA">
              <w:rPr>
                <w:sz w:val="22"/>
                <w:szCs w:val="22"/>
              </w:rPr>
              <w:t>Внесена операция с кодом 1090.01 Исправление дефектов литья сваркой</w:t>
            </w:r>
          </w:p>
        </w:tc>
      </w:tr>
      <w:tr w:rsidR="00C9323F" w:rsidRPr="00D511EA" w14:paraId="43D67AE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A7114A7"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F321EA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0CF2AFD"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6B0ED79" w14:textId="77777777" w:rsidR="00C9323F" w:rsidRPr="00D511EA" w:rsidRDefault="00C9323F" w:rsidP="00C9323F">
            <w:pPr>
              <w:rPr>
                <w:sz w:val="22"/>
                <w:szCs w:val="22"/>
              </w:rPr>
            </w:pPr>
            <w:r w:rsidRPr="00D511EA">
              <w:rPr>
                <w:sz w:val="22"/>
                <w:szCs w:val="22"/>
              </w:rPr>
              <w:t>1093</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C931252" w14:textId="77777777" w:rsidR="00C9323F" w:rsidRPr="00D511EA" w:rsidRDefault="00C9323F" w:rsidP="00C9323F">
            <w:pPr>
              <w:rPr>
                <w:sz w:val="22"/>
                <w:szCs w:val="22"/>
              </w:rPr>
            </w:pPr>
            <w:r w:rsidRPr="00D511EA">
              <w:rPr>
                <w:sz w:val="22"/>
                <w:szCs w:val="22"/>
              </w:rPr>
              <w:t>зачистка заварки</w:t>
            </w:r>
          </w:p>
        </w:tc>
        <w:tc>
          <w:tcPr>
            <w:tcW w:w="3063" w:type="dxa"/>
            <w:tcBorders>
              <w:left w:val="single" w:sz="4" w:space="0" w:color="000000"/>
              <w:bottom w:val="single" w:sz="4" w:space="0" w:color="000000"/>
              <w:right w:val="single" w:sz="4" w:space="0" w:color="auto"/>
            </w:tcBorders>
          </w:tcPr>
          <w:p w14:paraId="6132D78C" w14:textId="77777777" w:rsidR="00F86B2A" w:rsidRPr="00D511EA" w:rsidRDefault="00F86B2A" w:rsidP="00F86B2A">
            <w:pPr>
              <w:rPr>
                <w:sz w:val="22"/>
                <w:szCs w:val="22"/>
              </w:rPr>
            </w:pPr>
            <w:r w:rsidRPr="00D511EA">
              <w:rPr>
                <w:sz w:val="22"/>
                <w:szCs w:val="22"/>
              </w:rPr>
              <w:t>Принято.</w:t>
            </w:r>
          </w:p>
          <w:p w14:paraId="768412E9" w14:textId="77777777" w:rsidR="00C9323F" w:rsidRPr="00D511EA" w:rsidRDefault="00F86B2A" w:rsidP="00F86B2A">
            <w:pPr>
              <w:rPr>
                <w:sz w:val="22"/>
                <w:szCs w:val="22"/>
              </w:rPr>
            </w:pPr>
            <w:r w:rsidRPr="00D511EA">
              <w:rPr>
                <w:sz w:val="22"/>
                <w:szCs w:val="22"/>
              </w:rPr>
              <w:t>Код 1090.03</w:t>
            </w:r>
          </w:p>
        </w:tc>
      </w:tr>
      <w:tr w:rsidR="00C9323F" w:rsidRPr="00D511EA" w14:paraId="26570E8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636500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CA9016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AA76C43"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43F127BF" w14:textId="77777777" w:rsidR="00C9323F" w:rsidRPr="00D511EA" w:rsidRDefault="00C9323F" w:rsidP="00C9323F">
            <w:pPr>
              <w:rPr>
                <w:sz w:val="22"/>
                <w:szCs w:val="22"/>
              </w:rPr>
            </w:pPr>
            <w:r w:rsidRPr="00D511EA">
              <w:rPr>
                <w:sz w:val="22"/>
                <w:szCs w:val="22"/>
              </w:rPr>
              <w:t>1094</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158EA953" w14:textId="77777777" w:rsidR="00C9323F" w:rsidRPr="00D511EA" w:rsidRDefault="00C9323F" w:rsidP="00C9323F">
            <w:pPr>
              <w:rPr>
                <w:sz w:val="22"/>
                <w:szCs w:val="22"/>
              </w:rPr>
            </w:pPr>
            <w:r w:rsidRPr="00D511EA">
              <w:rPr>
                <w:sz w:val="22"/>
                <w:szCs w:val="22"/>
              </w:rPr>
              <w:t>запайка дефектов литья</w:t>
            </w:r>
          </w:p>
        </w:tc>
        <w:tc>
          <w:tcPr>
            <w:tcW w:w="3063" w:type="dxa"/>
            <w:tcBorders>
              <w:left w:val="single" w:sz="4" w:space="0" w:color="000000"/>
              <w:bottom w:val="single" w:sz="4" w:space="0" w:color="000000"/>
              <w:right w:val="single" w:sz="4" w:space="0" w:color="auto"/>
            </w:tcBorders>
          </w:tcPr>
          <w:p w14:paraId="1D028DF3" w14:textId="77777777" w:rsidR="00F86B2A" w:rsidRPr="00D511EA" w:rsidRDefault="00F86B2A" w:rsidP="00F86B2A">
            <w:pPr>
              <w:rPr>
                <w:sz w:val="22"/>
                <w:szCs w:val="22"/>
              </w:rPr>
            </w:pPr>
            <w:r w:rsidRPr="00D511EA">
              <w:rPr>
                <w:sz w:val="22"/>
                <w:szCs w:val="22"/>
              </w:rPr>
              <w:t>Принято частично.</w:t>
            </w:r>
          </w:p>
          <w:p w14:paraId="060C70FB" w14:textId="77777777" w:rsidR="00C9323F" w:rsidRPr="00D511EA" w:rsidRDefault="00F86B2A" w:rsidP="00F86B2A">
            <w:pPr>
              <w:rPr>
                <w:sz w:val="22"/>
                <w:szCs w:val="22"/>
              </w:rPr>
            </w:pPr>
            <w:r w:rsidRPr="00D511EA">
              <w:rPr>
                <w:sz w:val="22"/>
                <w:szCs w:val="22"/>
              </w:rPr>
              <w:t>Внесена операция с кодом 1090.04 Ис</w:t>
            </w:r>
            <w:r w:rsidRPr="00D511EA">
              <w:rPr>
                <w:sz w:val="22"/>
              </w:rPr>
              <w:t>правление дефектов литья пайкой</w:t>
            </w:r>
          </w:p>
        </w:tc>
      </w:tr>
      <w:tr w:rsidR="00C9323F" w:rsidRPr="00D511EA" w14:paraId="3F46C70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4D4ED2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79A5C5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7D53C8F"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A813AAC" w14:textId="77777777" w:rsidR="00C9323F" w:rsidRPr="00D511EA" w:rsidRDefault="00C9323F" w:rsidP="00C9323F">
            <w:pPr>
              <w:rPr>
                <w:sz w:val="22"/>
                <w:szCs w:val="22"/>
              </w:rPr>
            </w:pPr>
            <w:r w:rsidRPr="00D511EA">
              <w:rPr>
                <w:sz w:val="22"/>
                <w:szCs w:val="22"/>
              </w:rPr>
              <w:t>1095</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AB4DAEF" w14:textId="77777777" w:rsidR="00C9323F" w:rsidRPr="00D511EA" w:rsidRDefault="00C9323F" w:rsidP="00C9323F">
            <w:pPr>
              <w:rPr>
                <w:sz w:val="22"/>
                <w:szCs w:val="22"/>
              </w:rPr>
            </w:pPr>
            <w:r w:rsidRPr="00D511EA">
              <w:rPr>
                <w:sz w:val="22"/>
                <w:szCs w:val="22"/>
              </w:rPr>
              <w:t>зачистка дефектов</w:t>
            </w:r>
          </w:p>
        </w:tc>
        <w:tc>
          <w:tcPr>
            <w:tcW w:w="3063" w:type="dxa"/>
            <w:tcBorders>
              <w:left w:val="single" w:sz="4" w:space="0" w:color="000000"/>
              <w:bottom w:val="single" w:sz="4" w:space="0" w:color="000000"/>
              <w:right w:val="single" w:sz="4" w:space="0" w:color="auto"/>
            </w:tcBorders>
          </w:tcPr>
          <w:p w14:paraId="173FE5CF" w14:textId="77777777" w:rsidR="00F86B2A" w:rsidRPr="00D511EA" w:rsidRDefault="00F86B2A" w:rsidP="00F86B2A">
            <w:pPr>
              <w:rPr>
                <w:sz w:val="22"/>
                <w:szCs w:val="22"/>
              </w:rPr>
            </w:pPr>
            <w:r w:rsidRPr="00D511EA">
              <w:rPr>
                <w:sz w:val="22"/>
                <w:szCs w:val="22"/>
              </w:rPr>
              <w:t>Принято.</w:t>
            </w:r>
          </w:p>
          <w:p w14:paraId="095FE7A8" w14:textId="77777777" w:rsidR="00C9323F" w:rsidRPr="00D511EA" w:rsidRDefault="00F86B2A" w:rsidP="00F86B2A">
            <w:pPr>
              <w:rPr>
                <w:sz w:val="22"/>
                <w:szCs w:val="22"/>
              </w:rPr>
            </w:pPr>
            <w:r w:rsidRPr="00D511EA">
              <w:rPr>
                <w:sz w:val="22"/>
                <w:szCs w:val="22"/>
              </w:rPr>
              <w:t>Код 1090.05</w:t>
            </w:r>
          </w:p>
        </w:tc>
      </w:tr>
      <w:tr w:rsidR="00C9323F" w:rsidRPr="00D511EA" w14:paraId="40FEE58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94D93A9"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0267E8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FCFF8F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88F47B2" w14:textId="77777777" w:rsidR="00C9323F" w:rsidRPr="00D511EA" w:rsidRDefault="00C9323F" w:rsidP="00C9323F">
            <w:pPr>
              <w:rPr>
                <w:sz w:val="22"/>
                <w:szCs w:val="22"/>
              </w:rPr>
            </w:pPr>
            <w:r w:rsidRPr="00D511EA">
              <w:rPr>
                <w:sz w:val="22"/>
                <w:szCs w:val="22"/>
              </w:rPr>
              <w:t>1096</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BBE260B" w14:textId="77777777" w:rsidR="00C9323F" w:rsidRPr="00D511EA" w:rsidRDefault="00C9323F" w:rsidP="00C9323F">
            <w:pPr>
              <w:rPr>
                <w:sz w:val="22"/>
                <w:szCs w:val="22"/>
              </w:rPr>
            </w:pPr>
            <w:r w:rsidRPr="00D511EA">
              <w:rPr>
                <w:sz w:val="22"/>
                <w:szCs w:val="22"/>
              </w:rPr>
              <w:t>исправление дефектов стержней</w:t>
            </w:r>
          </w:p>
        </w:tc>
        <w:tc>
          <w:tcPr>
            <w:tcW w:w="3063" w:type="dxa"/>
            <w:tcBorders>
              <w:left w:val="single" w:sz="4" w:space="0" w:color="000000"/>
              <w:bottom w:val="single" w:sz="4" w:space="0" w:color="000000"/>
              <w:right w:val="single" w:sz="4" w:space="0" w:color="auto"/>
            </w:tcBorders>
          </w:tcPr>
          <w:p w14:paraId="58C65E8B" w14:textId="77777777" w:rsidR="00F86B2A" w:rsidRPr="00D511EA" w:rsidRDefault="00F86B2A" w:rsidP="00F86B2A">
            <w:pPr>
              <w:rPr>
                <w:sz w:val="22"/>
                <w:szCs w:val="22"/>
              </w:rPr>
            </w:pPr>
            <w:r w:rsidRPr="00D511EA">
              <w:rPr>
                <w:sz w:val="22"/>
                <w:szCs w:val="22"/>
              </w:rPr>
              <w:t>Принято.</w:t>
            </w:r>
          </w:p>
          <w:p w14:paraId="4D25DF93" w14:textId="77777777" w:rsidR="00C9323F" w:rsidRPr="00D511EA" w:rsidRDefault="00F86B2A" w:rsidP="00F86B2A">
            <w:pPr>
              <w:rPr>
                <w:sz w:val="22"/>
                <w:szCs w:val="22"/>
              </w:rPr>
            </w:pPr>
            <w:r w:rsidRPr="00D511EA">
              <w:rPr>
                <w:sz w:val="22"/>
                <w:szCs w:val="22"/>
              </w:rPr>
              <w:t>Код 1090.06</w:t>
            </w:r>
          </w:p>
        </w:tc>
      </w:tr>
      <w:tr w:rsidR="00C9323F" w:rsidRPr="00D511EA" w14:paraId="58A5E1F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DB7CE0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F668FB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CA37441"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5AFE497" w14:textId="77777777" w:rsidR="00C9323F" w:rsidRPr="00D511EA" w:rsidRDefault="00C9323F" w:rsidP="00C9323F">
            <w:pPr>
              <w:rPr>
                <w:sz w:val="22"/>
                <w:szCs w:val="22"/>
              </w:rPr>
            </w:pPr>
            <w:r w:rsidRPr="00D511EA">
              <w:rPr>
                <w:sz w:val="22"/>
                <w:szCs w:val="22"/>
              </w:rPr>
              <w:t>1097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7E13BCF" w14:textId="77777777" w:rsidR="00C9323F" w:rsidRPr="00D511EA" w:rsidRDefault="00C9323F" w:rsidP="00C9323F">
            <w:pPr>
              <w:rPr>
                <w:sz w:val="22"/>
                <w:szCs w:val="22"/>
              </w:rPr>
            </w:pPr>
            <w:r w:rsidRPr="00D511EA">
              <w:rPr>
                <w:sz w:val="22"/>
                <w:szCs w:val="22"/>
              </w:rPr>
              <w:t>замазка дефектов литья</w:t>
            </w:r>
          </w:p>
        </w:tc>
        <w:tc>
          <w:tcPr>
            <w:tcW w:w="3063" w:type="dxa"/>
            <w:tcBorders>
              <w:left w:val="single" w:sz="4" w:space="0" w:color="000000"/>
              <w:bottom w:val="single" w:sz="4" w:space="0" w:color="000000"/>
              <w:right w:val="single" w:sz="4" w:space="0" w:color="auto"/>
            </w:tcBorders>
          </w:tcPr>
          <w:p w14:paraId="46C074ED" w14:textId="77777777" w:rsidR="00F86B2A" w:rsidRPr="00D511EA" w:rsidRDefault="00F86B2A" w:rsidP="00F86B2A">
            <w:pPr>
              <w:rPr>
                <w:sz w:val="22"/>
                <w:szCs w:val="22"/>
              </w:rPr>
            </w:pPr>
            <w:r w:rsidRPr="00D511EA">
              <w:rPr>
                <w:sz w:val="22"/>
                <w:szCs w:val="22"/>
              </w:rPr>
              <w:t>Принято.</w:t>
            </w:r>
          </w:p>
          <w:p w14:paraId="6052842F" w14:textId="77777777" w:rsidR="00C9323F" w:rsidRPr="00D511EA" w:rsidRDefault="00F86B2A" w:rsidP="00F86B2A">
            <w:pPr>
              <w:rPr>
                <w:sz w:val="22"/>
                <w:szCs w:val="22"/>
              </w:rPr>
            </w:pPr>
            <w:r w:rsidRPr="00D511EA">
              <w:rPr>
                <w:sz w:val="22"/>
                <w:szCs w:val="22"/>
              </w:rPr>
              <w:t>Код 1090.07</w:t>
            </w:r>
          </w:p>
        </w:tc>
      </w:tr>
      <w:tr w:rsidR="00C9323F" w:rsidRPr="00D511EA" w14:paraId="7805636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EDB2B07"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90EAB5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2D130DA"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5E4C1720" w14:textId="77777777" w:rsidR="00C9323F" w:rsidRPr="00D511EA" w:rsidRDefault="00C9323F" w:rsidP="00C9323F">
            <w:pPr>
              <w:rPr>
                <w:sz w:val="22"/>
                <w:szCs w:val="22"/>
              </w:rPr>
            </w:pPr>
            <w:r w:rsidRPr="00D511EA">
              <w:rPr>
                <w:sz w:val="22"/>
                <w:szCs w:val="22"/>
              </w:rPr>
              <w:t>1098</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8201140" w14:textId="77777777" w:rsidR="00C9323F" w:rsidRPr="00D511EA" w:rsidRDefault="00C9323F" w:rsidP="00C9323F">
            <w:pPr>
              <w:rPr>
                <w:sz w:val="22"/>
                <w:szCs w:val="22"/>
              </w:rPr>
            </w:pPr>
            <w:r w:rsidRPr="00D511EA">
              <w:rPr>
                <w:sz w:val="22"/>
                <w:szCs w:val="22"/>
              </w:rPr>
              <w:t>зачистка отливки</w:t>
            </w:r>
          </w:p>
        </w:tc>
        <w:tc>
          <w:tcPr>
            <w:tcW w:w="3063" w:type="dxa"/>
            <w:tcBorders>
              <w:left w:val="single" w:sz="4" w:space="0" w:color="000000"/>
              <w:bottom w:val="single" w:sz="4" w:space="0" w:color="000000"/>
              <w:right w:val="single" w:sz="4" w:space="0" w:color="auto"/>
            </w:tcBorders>
          </w:tcPr>
          <w:p w14:paraId="714289EE" w14:textId="77777777" w:rsidR="00F86B2A" w:rsidRPr="00D511EA" w:rsidRDefault="00F86B2A" w:rsidP="00F86B2A">
            <w:pPr>
              <w:rPr>
                <w:sz w:val="22"/>
                <w:szCs w:val="22"/>
              </w:rPr>
            </w:pPr>
            <w:r w:rsidRPr="00D511EA">
              <w:rPr>
                <w:sz w:val="22"/>
                <w:szCs w:val="22"/>
              </w:rPr>
              <w:t>Принято частично.</w:t>
            </w:r>
          </w:p>
          <w:p w14:paraId="20B26CD1" w14:textId="77777777" w:rsidR="00C9323F" w:rsidRPr="00D511EA" w:rsidRDefault="00F86B2A" w:rsidP="00F86B2A">
            <w:pPr>
              <w:rPr>
                <w:sz w:val="22"/>
                <w:szCs w:val="22"/>
              </w:rPr>
            </w:pPr>
            <w:r w:rsidRPr="00D511EA">
              <w:rPr>
                <w:sz w:val="22"/>
                <w:szCs w:val="22"/>
              </w:rPr>
              <w:t xml:space="preserve">Внесена операция с кодом 1120 </w:t>
            </w:r>
            <w:r w:rsidRPr="00D511EA">
              <w:rPr>
                <w:rFonts w:cs="Arial"/>
                <w:sz w:val="22"/>
              </w:rPr>
              <w:t>Очистка отливки</w:t>
            </w:r>
          </w:p>
        </w:tc>
      </w:tr>
      <w:tr w:rsidR="00C9323F" w:rsidRPr="00D511EA" w14:paraId="35F89CB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1C3E36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2F6BC1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E9B36AB"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38D2D52" w14:textId="77777777" w:rsidR="00C9323F" w:rsidRPr="00D511EA" w:rsidRDefault="00C9323F" w:rsidP="00C9323F">
            <w:pPr>
              <w:rPr>
                <w:sz w:val="22"/>
                <w:szCs w:val="22"/>
              </w:rPr>
            </w:pPr>
            <w:r w:rsidRPr="00D511EA">
              <w:rPr>
                <w:sz w:val="22"/>
                <w:szCs w:val="22"/>
              </w:rPr>
              <w:t>1099</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A10452E" w14:textId="77777777" w:rsidR="00C9323F" w:rsidRPr="00D511EA" w:rsidRDefault="00C9323F" w:rsidP="00C9323F">
            <w:pPr>
              <w:rPr>
                <w:sz w:val="22"/>
                <w:szCs w:val="22"/>
              </w:rPr>
            </w:pPr>
            <w:r w:rsidRPr="00D511EA">
              <w:rPr>
                <w:sz w:val="22"/>
                <w:szCs w:val="22"/>
              </w:rPr>
              <w:t>загрузка отливок в печь</w:t>
            </w:r>
          </w:p>
        </w:tc>
        <w:tc>
          <w:tcPr>
            <w:tcW w:w="3063" w:type="dxa"/>
            <w:tcBorders>
              <w:left w:val="single" w:sz="4" w:space="0" w:color="000000"/>
              <w:bottom w:val="single" w:sz="4" w:space="0" w:color="000000"/>
              <w:right w:val="single" w:sz="4" w:space="0" w:color="auto"/>
            </w:tcBorders>
          </w:tcPr>
          <w:p w14:paraId="3D3ADDDD" w14:textId="77777777" w:rsidR="00F86B2A" w:rsidRPr="00D511EA" w:rsidRDefault="00F86B2A" w:rsidP="00F86B2A">
            <w:pPr>
              <w:rPr>
                <w:sz w:val="22"/>
                <w:szCs w:val="22"/>
              </w:rPr>
            </w:pPr>
            <w:r w:rsidRPr="00D511EA">
              <w:rPr>
                <w:sz w:val="22"/>
                <w:szCs w:val="22"/>
              </w:rPr>
              <w:t>Принято.</w:t>
            </w:r>
          </w:p>
          <w:p w14:paraId="165E2D32" w14:textId="77777777" w:rsidR="00C9323F" w:rsidRPr="00D511EA" w:rsidRDefault="00F86B2A" w:rsidP="00F86B2A">
            <w:pPr>
              <w:rPr>
                <w:sz w:val="22"/>
                <w:szCs w:val="22"/>
              </w:rPr>
            </w:pPr>
            <w:r w:rsidRPr="00D511EA">
              <w:rPr>
                <w:sz w:val="22"/>
                <w:szCs w:val="22"/>
              </w:rPr>
              <w:t>Код 1169</w:t>
            </w:r>
          </w:p>
        </w:tc>
      </w:tr>
      <w:tr w:rsidR="00C9323F" w:rsidRPr="00D511EA" w14:paraId="011314E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DA0481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8FA2B4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05B91AC"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3F03A83" w14:textId="77777777" w:rsidR="00C9323F" w:rsidRPr="00D511EA" w:rsidRDefault="00C9323F" w:rsidP="00C9323F">
            <w:pPr>
              <w:rPr>
                <w:sz w:val="22"/>
                <w:szCs w:val="22"/>
              </w:rPr>
            </w:pPr>
            <w:r w:rsidRPr="00D511EA">
              <w:rPr>
                <w:sz w:val="22"/>
                <w:szCs w:val="22"/>
              </w:rPr>
              <w:t>1102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201BB49" w14:textId="77777777" w:rsidR="00C9323F" w:rsidRPr="00D511EA" w:rsidRDefault="00C9323F" w:rsidP="00C9323F">
            <w:pPr>
              <w:rPr>
                <w:sz w:val="22"/>
                <w:szCs w:val="22"/>
              </w:rPr>
            </w:pPr>
            <w:r w:rsidRPr="00D511EA">
              <w:rPr>
                <w:sz w:val="22"/>
                <w:szCs w:val="22"/>
              </w:rPr>
              <w:t>изгот. литниковых систем</w:t>
            </w:r>
          </w:p>
        </w:tc>
        <w:tc>
          <w:tcPr>
            <w:tcW w:w="3063" w:type="dxa"/>
            <w:tcBorders>
              <w:left w:val="single" w:sz="4" w:space="0" w:color="000000"/>
              <w:bottom w:val="single" w:sz="4" w:space="0" w:color="000000"/>
              <w:right w:val="single" w:sz="4" w:space="0" w:color="auto"/>
            </w:tcBorders>
          </w:tcPr>
          <w:p w14:paraId="777AB78F" w14:textId="77777777" w:rsidR="00C9323F" w:rsidRPr="00D511EA" w:rsidRDefault="00F86B2A" w:rsidP="00C9323F">
            <w:pPr>
              <w:rPr>
                <w:sz w:val="22"/>
                <w:szCs w:val="22"/>
              </w:rPr>
            </w:pPr>
            <w:r w:rsidRPr="00D511EA">
              <w:rPr>
                <w:sz w:val="22"/>
                <w:szCs w:val="22"/>
              </w:rPr>
              <w:t>Принято частично.</w:t>
            </w:r>
          </w:p>
          <w:p w14:paraId="39E0D333" w14:textId="77777777" w:rsidR="00F86B2A" w:rsidRPr="00D511EA" w:rsidRDefault="00F86B2A" w:rsidP="00C9323F">
            <w:pPr>
              <w:rPr>
                <w:b/>
                <w:sz w:val="22"/>
                <w:szCs w:val="22"/>
              </w:rPr>
            </w:pPr>
            <w:r w:rsidRPr="00D511EA">
              <w:rPr>
                <w:sz w:val="22"/>
                <w:szCs w:val="22"/>
              </w:rPr>
              <w:t xml:space="preserve">Внесена операция с кодом 1119.01 </w:t>
            </w:r>
            <w:r w:rsidRPr="00D511EA">
              <w:rPr>
                <w:sz w:val="22"/>
              </w:rPr>
              <w:t>Изготовление</w:t>
            </w:r>
            <w:r w:rsidRPr="00D511EA">
              <w:rPr>
                <w:sz w:val="22"/>
                <w:szCs w:val="22"/>
              </w:rPr>
              <w:t xml:space="preserve"> систем</w:t>
            </w:r>
            <w:r w:rsidRPr="00D511EA">
              <w:rPr>
                <w:sz w:val="22"/>
              </w:rPr>
              <w:t>ы литниковой</w:t>
            </w:r>
          </w:p>
        </w:tc>
      </w:tr>
      <w:tr w:rsidR="00C9323F" w:rsidRPr="00D511EA" w14:paraId="779315B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414F545"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31249B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FA3854B"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F3D597A" w14:textId="77777777" w:rsidR="00C9323F" w:rsidRPr="00D511EA" w:rsidRDefault="00C9323F" w:rsidP="00C9323F">
            <w:pPr>
              <w:rPr>
                <w:sz w:val="22"/>
                <w:szCs w:val="22"/>
              </w:rPr>
            </w:pPr>
            <w:r w:rsidRPr="00D511EA">
              <w:rPr>
                <w:sz w:val="22"/>
                <w:szCs w:val="22"/>
              </w:rPr>
              <w:t>1103</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F9E5EE2" w14:textId="77777777" w:rsidR="00C9323F" w:rsidRPr="00D511EA" w:rsidRDefault="00C9323F" w:rsidP="00C9323F">
            <w:pPr>
              <w:rPr>
                <w:sz w:val="22"/>
                <w:szCs w:val="22"/>
              </w:rPr>
            </w:pPr>
            <w:r w:rsidRPr="00D511EA">
              <w:rPr>
                <w:sz w:val="22"/>
                <w:szCs w:val="22"/>
              </w:rPr>
              <w:t>изготовление каркасов</w:t>
            </w:r>
          </w:p>
        </w:tc>
        <w:tc>
          <w:tcPr>
            <w:tcW w:w="3063" w:type="dxa"/>
            <w:tcBorders>
              <w:left w:val="single" w:sz="4" w:space="0" w:color="000000"/>
              <w:bottom w:val="single" w:sz="4" w:space="0" w:color="000000"/>
              <w:right w:val="single" w:sz="4" w:space="0" w:color="auto"/>
            </w:tcBorders>
          </w:tcPr>
          <w:p w14:paraId="59AADB77" w14:textId="77777777" w:rsidR="00DA1425" w:rsidRPr="00D511EA" w:rsidRDefault="00DA1425" w:rsidP="00DA1425">
            <w:pPr>
              <w:rPr>
                <w:sz w:val="22"/>
                <w:szCs w:val="22"/>
              </w:rPr>
            </w:pPr>
            <w:r w:rsidRPr="00D511EA">
              <w:rPr>
                <w:sz w:val="22"/>
                <w:szCs w:val="22"/>
              </w:rPr>
              <w:t>Принято.</w:t>
            </w:r>
          </w:p>
          <w:p w14:paraId="0AB25C7E" w14:textId="77777777" w:rsidR="00C9323F" w:rsidRPr="00D511EA" w:rsidRDefault="00DA1425" w:rsidP="00DA1425">
            <w:pPr>
              <w:rPr>
                <w:sz w:val="22"/>
                <w:szCs w:val="22"/>
              </w:rPr>
            </w:pPr>
            <w:r w:rsidRPr="00D511EA">
              <w:rPr>
                <w:sz w:val="22"/>
                <w:szCs w:val="22"/>
              </w:rPr>
              <w:t>Код 1019</w:t>
            </w:r>
          </w:p>
        </w:tc>
      </w:tr>
      <w:tr w:rsidR="00C9323F" w:rsidRPr="00D511EA" w14:paraId="4FF25CA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0B4829D"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803B45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12AA914"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CA52993" w14:textId="77777777" w:rsidR="00C9323F" w:rsidRPr="00D511EA" w:rsidRDefault="00C9323F" w:rsidP="00C9323F">
            <w:pPr>
              <w:rPr>
                <w:sz w:val="22"/>
                <w:szCs w:val="22"/>
              </w:rPr>
            </w:pPr>
            <w:r w:rsidRPr="00D511EA">
              <w:rPr>
                <w:sz w:val="22"/>
                <w:szCs w:val="22"/>
              </w:rPr>
              <w:t>1104</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738C6EA" w14:textId="77777777" w:rsidR="00C9323F" w:rsidRPr="00D511EA" w:rsidRDefault="00C9323F" w:rsidP="00C9323F">
            <w:pPr>
              <w:rPr>
                <w:sz w:val="22"/>
                <w:szCs w:val="22"/>
              </w:rPr>
            </w:pPr>
            <w:r w:rsidRPr="00D511EA">
              <w:rPr>
                <w:sz w:val="22"/>
                <w:szCs w:val="22"/>
              </w:rPr>
              <w:t>изготовление холодильников</w:t>
            </w:r>
          </w:p>
        </w:tc>
        <w:tc>
          <w:tcPr>
            <w:tcW w:w="3063" w:type="dxa"/>
            <w:tcBorders>
              <w:left w:val="single" w:sz="4" w:space="0" w:color="000000"/>
              <w:bottom w:val="single" w:sz="4" w:space="0" w:color="000000"/>
              <w:right w:val="single" w:sz="4" w:space="0" w:color="auto"/>
            </w:tcBorders>
          </w:tcPr>
          <w:p w14:paraId="3833E908" w14:textId="77777777" w:rsidR="00F86B2A" w:rsidRPr="00D511EA" w:rsidRDefault="00F86B2A" w:rsidP="00F86B2A">
            <w:pPr>
              <w:rPr>
                <w:sz w:val="22"/>
                <w:szCs w:val="22"/>
              </w:rPr>
            </w:pPr>
            <w:r w:rsidRPr="00D511EA">
              <w:rPr>
                <w:sz w:val="22"/>
                <w:szCs w:val="22"/>
              </w:rPr>
              <w:t>Принято.</w:t>
            </w:r>
          </w:p>
          <w:p w14:paraId="3A7FB292" w14:textId="77777777" w:rsidR="00C9323F" w:rsidRPr="00D511EA" w:rsidRDefault="00F86B2A" w:rsidP="00F86B2A">
            <w:pPr>
              <w:rPr>
                <w:sz w:val="22"/>
                <w:szCs w:val="22"/>
              </w:rPr>
            </w:pPr>
            <w:r w:rsidRPr="00D511EA">
              <w:rPr>
                <w:sz w:val="22"/>
                <w:szCs w:val="22"/>
              </w:rPr>
              <w:t xml:space="preserve">Код </w:t>
            </w:r>
            <w:r w:rsidR="00DA1425" w:rsidRPr="00D511EA">
              <w:rPr>
                <w:sz w:val="22"/>
                <w:szCs w:val="22"/>
              </w:rPr>
              <w:t>1170</w:t>
            </w:r>
          </w:p>
        </w:tc>
      </w:tr>
      <w:tr w:rsidR="00C9323F" w:rsidRPr="00D511EA" w14:paraId="13EB300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FD8ABA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63D5E8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B6185B2"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3752A6CD" w14:textId="77777777" w:rsidR="00C9323F" w:rsidRPr="00D511EA" w:rsidRDefault="00C9323F" w:rsidP="00C9323F">
            <w:pPr>
              <w:rPr>
                <w:sz w:val="22"/>
                <w:szCs w:val="22"/>
              </w:rPr>
            </w:pPr>
            <w:r w:rsidRPr="00D511EA">
              <w:rPr>
                <w:sz w:val="22"/>
                <w:szCs w:val="22"/>
              </w:rPr>
              <w:t>1105</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8D5D598" w14:textId="77777777" w:rsidR="00C9323F" w:rsidRPr="00D511EA" w:rsidRDefault="00C9323F" w:rsidP="00C9323F">
            <w:pPr>
              <w:rPr>
                <w:sz w:val="22"/>
                <w:szCs w:val="22"/>
              </w:rPr>
            </w:pPr>
            <w:r w:rsidRPr="00D511EA">
              <w:rPr>
                <w:sz w:val="22"/>
                <w:szCs w:val="22"/>
              </w:rPr>
              <w:t>изготовление литниковых чаш</w:t>
            </w:r>
          </w:p>
        </w:tc>
        <w:tc>
          <w:tcPr>
            <w:tcW w:w="3063" w:type="dxa"/>
            <w:tcBorders>
              <w:left w:val="single" w:sz="4" w:space="0" w:color="000000"/>
              <w:bottom w:val="single" w:sz="4" w:space="0" w:color="000000"/>
              <w:right w:val="single" w:sz="4" w:space="0" w:color="auto"/>
            </w:tcBorders>
          </w:tcPr>
          <w:p w14:paraId="3E70213A" w14:textId="77777777" w:rsidR="00DA1425" w:rsidRPr="00D511EA" w:rsidRDefault="00DA1425" w:rsidP="00DA1425">
            <w:pPr>
              <w:rPr>
                <w:sz w:val="22"/>
                <w:szCs w:val="22"/>
              </w:rPr>
            </w:pPr>
            <w:r w:rsidRPr="00D511EA">
              <w:rPr>
                <w:sz w:val="22"/>
                <w:szCs w:val="22"/>
              </w:rPr>
              <w:t>Принято.</w:t>
            </w:r>
          </w:p>
          <w:p w14:paraId="6EB79565" w14:textId="77777777" w:rsidR="00C9323F" w:rsidRPr="00D511EA" w:rsidRDefault="00DA1425" w:rsidP="00DA1425">
            <w:pPr>
              <w:rPr>
                <w:sz w:val="22"/>
                <w:szCs w:val="22"/>
              </w:rPr>
            </w:pPr>
            <w:r w:rsidRPr="00D511EA">
              <w:rPr>
                <w:sz w:val="22"/>
                <w:szCs w:val="22"/>
              </w:rPr>
              <w:t>Код 1171</w:t>
            </w:r>
          </w:p>
        </w:tc>
      </w:tr>
      <w:tr w:rsidR="00C9323F" w:rsidRPr="00D511EA" w14:paraId="29E1E89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09EBC49"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4AA0F6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B1D451F"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CF18F47" w14:textId="77777777" w:rsidR="00C9323F" w:rsidRPr="00D511EA" w:rsidRDefault="00C9323F" w:rsidP="00C9323F">
            <w:pPr>
              <w:rPr>
                <w:sz w:val="22"/>
                <w:szCs w:val="22"/>
              </w:rPr>
            </w:pPr>
            <w:r w:rsidRPr="00D511EA">
              <w:rPr>
                <w:sz w:val="22"/>
                <w:szCs w:val="22"/>
              </w:rPr>
              <w:t>1106</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A126889" w14:textId="77777777" w:rsidR="00C9323F" w:rsidRPr="00D511EA" w:rsidRDefault="00C9323F" w:rsidP="00C9323F">
            <w:pPr>
              <w:rPr>
                <w:sz w:val="22"/>
                <w:szCs w:val="22"/>
              </w:rPr>
            </w:pPr>
            <w:r w:rsidRPr="00D511EA">
              <w:rPr>
                <w:sz w:val="22"/>
                <w:szCs w:val="22"/>
              </w:rPr>
              <w:t>заделка дефектов литник.систем</w:t>
            </w:r>
          </w:p>
        </w:tc>
        <w:tc>
          <w:tcPr>
            <w:tcW w:w="3063" w:type="dxa"/>
            <w:tcBorders>
              <w:left w:val="single" w:sz="4" w:space="0" w:color="000000"/>
              <w:bottom w:val="single" w:sz="4" w:space="0" w:color="000000"/>
              <w:right w:val="single" w:sz="4" w:space="0" w:color="auto"/>
            </w:tcBorders>
          </w:tcPr>
          <w:p w14:paraId="2F41567E" w14:textId="77777777" w:rsidR="00DA1425" w:rsidRPr="00D511EA" w:rsidRDefault="00DA1425" w:rsidP="00DA1425">
            <w:pPr>
              <w:rPr>
                <w:sz w:val="22"/>
                <w:szCs w:val="22"/>
              </w:rPr>
            </w:pPr>
            <w:r w:rsidRPr="00D511EA">
              <w:rPr>
                <w:sz w:val="22"/>
                <w:szCs w:val="22"/>
              </w:rPr>
              <w:t>Принято.</w:t>
            </w:r>
          </w:p>
          <w:p w14:paraId="789FEA06" w14:textId="77777777" w:rsidR="00C9323F" w:rsidRPr="00D511EA" w:rsidRDefault="00DA1425" w:rsidP="00DA1425">
            <w:pPr>
              <w:rPr>
                <w:sz w:val="22"/>
                <w:szCs w:val="22"/>
              </w:rPr>
            </w:pPr>
            <w:r w:rsidRPr="00D511EA">
              <w:rPr>
                <w:sz w:val="22"/>
                <w:szCs w:val="22"/>
              </w:rPr>
              <w:t>Код 1090.08</w:t>
            </w:r>
          </w:p>
        </w:tc>
      </w:tr>
      <w:tr w:rsidR="00C9323F" w:rsidRPr="00D511EA" w14:paraId="6878A54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AA56909"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6BB593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C5B19E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3DFD9B38" w14:textId="77777777" w:rsidR="00C9323F" w:rsidRPr="00D511EA" w:rsidRDefault="00C9323F" w:rsidP="00C9323F">
            <w:pPr>
              <w:rPr>
                <w:sz w:val="22"/>
                <w:szCs w:val="22"/>
              </w:rPr>
            </w:pPr>
            <w:r w:rsidRPr="00D511EA">
              <w:rPr>
                <w:sz w:val="22"/>
                <w:szCs w:val="22"/>
              </w:rPr>
              <w:t>1107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5388730" w14:textId="77777777" w:rsidR="00C9323F" w:rsidRPr="00D511EA" w:rsidRDefault="00C9323F" w:rsidP="00C9323F">
            <w:pPr>
              <w:rPr>
                <w:sz w:val="22"/>
                <w:szCs w:val="22"/>
              </w:rPr>
            </w:pPr>
            <w:r w:rsidRPr="00D511EA">
              <w:rPr>
                <w:sz w:val="22"/>
                <w:szCs w:val="22"/>
              </w:rPr>
              <w:t>заклейка торца литниковой чаши</w:t>
            </w:r>
          </w:p>
        </w:tc>
        <w:tc>
          <w:tcPr>
            <w:tcW w:w="3063" w:type="dxa"/>
            <w:tcBorders>
              <w:left w:val="single" w:sz="4" w:space="0" w:color="000000"/>
              <w:bottom w:val="single" w:sz="4" w:space="0" w:color="000000"/>
              <w:right w:val="single" w:sz="4" w:space="0" w:color="auto"/>
            </w:tcBorders>
          </w:tcPr>
          <w:p w14:paraId="24A72018" w14:textId="77777777" w:rsidR="00DA1425" w:rsidRPr="00D511EA" w:rsidRDefault="00DA1425" w:rsidP="00DA1425">
            <w:pPr>
              <w:rPr>
                <w:sz w:val="22"/>
                <w:szCs w:val="22"/>
              </w:rPr>
            </w:pPr>
            <w:r w:rsidRPr="00D511EA">
              <w:rPr>
                <w:sz w:val="22"/>
                <w:szCs w:val="22"/>
              </w:rPr>
              <w:t>Принято.</w:t>
            </w:r>
          </w:p>
          <w:p w14:paraId="3A870286" w14:textId="77777777" w:rsidR="00C9323F" w:rsidRPr="00D511EA" w:rsidRDefault="00DA1425" w:rsidP="00DA1425">
            <w:pPr>
              <w:rPr>
                <w:sz w:val="22"/>
                <w:szCs w:val="22"/>
              </w:rPr>
            </w:pPr>
            <w:r w:rsidRPr="00D511EA">
              <w:rPr>
                <w:sz w:val="22"/>
                <w:szCs w:val="22"/>
              </w:rPr>
              <w:t>Код 1171.01</w:t>
            </w:r>
          </w:p>
        </w:tc>
      </w:tr>
      <w:tr w:rsidR="00C9323F" w:rsidRPr="00D511EA" w14:paraId="1A8BE49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76A2D8C"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F62450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7FDF5A1"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4C4F928" w14:textId="77777777" w:rsidR="00C9323F" w:rsidRPr="00D511EA" w:rsidRDefault="00C9323F" w:rsidP="00C9323F">
            <w:pPr>
              <w:rPr>
                <w:sz w:val="22"/>
                <w:szCs w:val="22"/>
              </w:rPr>
            </w:pPr>
            <w:r w:rsidRPr="00D511EA">
              <w:rPr>
                <w:sz w:val="22"/>
                <w:szCs w:val="22"/>
              </w:rPr>
              <w:t>1108</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3973AF0" w14:textId="77777777" w:rsidR="00C9323F" w:rsidRPr="00D511EA" w:rsidRDefault="00C9323F" w:rsidP="00C9323F">
            <w:pPr>
              <w:rPr>
                <w:sz w:val="22"/>
                <w:szCs w:val="22"/>
              </w:rPr>
            </w:pPr>
            <w:r w:rsidRPr="00D511EA">
              <w:rPr>
                <w:sz w:val="22"/>
                <w:szCs w:val="22"/>
              </w:rPr>
              <w:t>изгот. керамических заглушек</w:t>
            </w:r>
          </w:p>
        </w:tc>
        <w:tc>
          <w:tcPr>
            <w:tcW w:w="3063" w:type="dxa"/>
            <w:tcBorders>
              <w:left w:val="single" w:sz="4" w:space="0" w:color="000000"/>
              <w:bottom w:val="single" w:sz="4" w:space="0" w:color="000000"/>
              <w:right w:val="single" w:sz="4" w:space="0" w:color="auto"/>
            </w:tcBorders>
          </w:tcPr>
          <w:p w14:paraId="4BBCE6FF" w14:textId="77777777" w:rsidR="00DA1425" w:rsidRPr="00D511EA" w:rsidRDefault="00DA1425" w:rsidP="00DA1425">
            <w:pPr>
              <w:rPr>
                <w:sz w:val="22"/>
                <w:szCs w:val="22"/>
              </w:rPr>
            </w:pPr>
            <w:r w:rsidRPr="00D511EA">
              <w:rPr>
                <w:sz w:val="22"/>
                <w:szCs w:val="22"/>
              </w:rPr>
              <w:t>Принято.</w:t>
            </w:r>
          </w:p>
          <w:p w14:paraId="28F6AE5D" w14:textId="77777777" w:rsidR="00C9323F" w:rsidRPr="00D511EA" w:rsidRDefault="00DA1425" w:rsidP="00DA1425">
            <w:pPr>
              <w:rPr>
                <w:sz w:val="22"/>
                <w:szCs w:val="22"/>
              </w:rPr>
            </w:pPr>
            <w:r w:rsidRPr="00D511EA">
              <w:rPr>
                <w:sz w:val="22"/>
                <w:szCs w:val="22"/>
              </w:rPr>
              <w:t>Код 1135.01</w:t>
            </w:r>
          </w:p>
        </w:tc>
      </w:tr>
      <w:tr w:rsidR="00C9323F" w:rsidRPr="00D511EA" w14:paraId="23657B0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3CCBD7D"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08E0EF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4E12087"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BA9AC1E" w14:textId="77777777" w:rsidR="00C9323F" w:rsidRPr="00D511EA" w:rsidRDefault="00C9323F" w:rsidP="00C9323F">
            <w:pPr>
              <w:rPr>
                <w:sz w:val="22"/>
                <w:szCs w:val="22"/>
              </w:rPr>
            </w:pPr>
            <w:r w:rsidRPr="00D511EA">
              <w:rPr>
                <w:sz w:val="22"/>
                <w:szCs w:val="22"/>
              </w:rPr>
              <w:t>1109</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73CC2E9" w14:textId="77777777" w:rsidR="00C9323F" w:rsidRPr="00D511EA" w:rsidRDefault="00C9323F" w:rsidP="00C9323F">
            <w:pPr>
              <w:rPr>
                <w:sz w:val="22"/>
                <w:szCs w:val="22"/>
              </w:rPr>
            </w:pPr>
            <w:r w:rsidRPr="00D511EA">
              <w:rPr>
                <w:sz w:val="22"/>
                <w:szCs w:val="22"/>
              </w:rPr>
              <w:t>установка холодильников</w:t>
            </w:r>
          </w:p>
        </w:tc>
        <w:tc>
          <w:tcPr>
            <w:tcW w:w="3063" w:type="dxa"/>
            <w:tcBorders>
              <w:left w:val="single" w:sz="4" w:space="0" w:color="000000"/>
              <w:bottom w:val="single" w:sz="4" w:space="0" w:color="000000"/>
              <w:right w:val="single" w:sz="4" w:space="0" w:color="auto"/>
            </w:tcBorders>
          </w:tcPr>
          <w:p w14:paraId="410E071D" w14:textId="77777777" w:rsidR="00DA1425" w:rsidRPr="00D511EA" w:rsidRDefault="00DA1425" w:rsidP="00DA1425">
            <w:pPr>
              <w:rPr>
                <w:sz w:val="22"/>
                <w:szCs w:val="22"/>
              </w:rPr>
            </w:pPr>
            <w:r w:rsidRPr="00D511EA">
              <w:rPr>
                <w:sz w:val="22"/>
                <w:szCs w:val="22"/>
              </w:rPr>
              <w:t>Принято.</w:t>
            </w:r>
          </w:p>
          <w:p w14:paraId="5233AC4A" w14:textId="77777777" w:rsidR="00C9323F" w:rsidRPr="00D511EA" w:rsidRDefault="00DA1425" w:rsidP="00DA1425">
            <w:pPr>
              <w:rPr>
                <w:sz w:val="22"/>
                <w:szCs w:val="22"/>
              </w:rPr>
            </w:pPr>
            <w:r w:rsidRPr="00D511EA">
              <w:rPr>
                <w:sz w:val="22"/>
                <w:szCs w:val="22"/>
              </w:rPr>
              <w:t>Код 1146</w:t>
            </w:r>
          </w:p>
        </w:tc>
      </w:tr>
      <w:tr w:rsidR="00C9323F" w:rsidRPr="00D511EA" w14:paraId="38648B8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72DCE2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34B804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283B9F2"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2813037" w14:textId="77777777" w:rsidR="00C9323F" w:rsidRPr="00D511EA" w:rsidRDefault="00C9323F" w:rsidP="00C9323F">
            <w:pPr>
              <w:rPr>
                <w:sz w:val="22"/>
                <w:szCs w:val="22"/>
              </w:rPr>
            </w:pPr>
            <w:r w:rsidRPr="00D511EA">
              <w:rPr>
                <w:sz w:val="22"/>
                <w:szCs w:val="22"/>
              </w:rPr>
              <w:t>1110</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1237A68" w14:textId="77777777" w:rsidR="00C9323F" w:rsidRPr="00D511EA" w:rsidRDefault="00C9323F" w:rsidP="00C9323F">
            <w:pPr>
              <w:rPr>
                <w:sz w:val="22"/>
                <w:szCs w:val="22"/>
              </w:rPr>
            </w:pPr>
            <w:r w:rsidRPr="00D511EA">
              <w:rPr>
                <w:sz w:val="22"/>
                <w:szCs w:val="22"/>
              </w:rPr>
              <w:t>сборка-разборка пресс-форм</w:t>
            </w:r>
          </w:p>
        </w:tc>
        <w:tc>
          <w:tcPr>
            <w:tcW w:w="3063" w:type="dxa"/>
            <w:tcBorders>
              <w:left w:val="single" w:sz="4" w:space="0" w:color="000000"/>
              <w:bottom w:val="single" w:sz="4" w:space="0" w:color="000000"/>
              <w:right w:val="single" w:sz="4" w:space="0" w:color="auto"/>
            </w:tcBorders>
          </w:tcPr>
          <w:p w14:paraId="491B9E1F" w14:textId="77777777" w:rsidR="00DA1425" w:rsidRPr="00D511EA" w:rsidRDefault="00DA1425" w:rsidP="00DA1425">
            <w:pPr>
              <w:rPr>
                <w:sz w:val="22"/>
                <w:szCs w:val="22"/>
              </w:rPr>
            </w:pPr>
            <w:r w:rsidRPr="00D511EA">
              <w:rPr>
                <w:sz w:val="22"/>
                <w:szCs w:val="22"/>
              </w:rPr>
              <w:t>Принято.</w:t>
            </w:r>
          </w:p>
          <w:p w14:paraId="438DF7B4" w14:textId="77777777" w:rsidR="00C9323F" w:rsidRPr="00D511EA" w:rsidRDefault="00DA1425" w:rsidP="00DA1425">
            <w:pPr>
              <w:rPr>
                <w:sz w:val="22"/>
                <w:szCs w:val="22"/>
              </w:rPr>
            </w:pPr>
            <w:r w:rsidRPr="00D511EA">
              <w:rPr>
                <w:sz w:val="22"/>
                <w:szCs w:val="22"/>
              </w:rPr>
              <w:t>Код 1038.01</w:t>
            </w:r>
          </w:p>
        </w:tc>
      </w:tr>
      <w:tr w:rsidR="00C9323F" w:rsidRPr="00D511EA" w14:paraId="67BCAEC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449C3C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CE7E42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727D375"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DE7E096" w14:textId="77777777" w:rsidR="00C9323F" w:rsidRPr="00D511EA" w:rsidRDefault="00C9323F" w:rsidP="00C9323F">
            <w:pPr>
              <w:rPr>
                <w:sz w:val="22"/>
                <w:szCs w:val="22"/>
              </w:rPr>
            </w:pPr>
            <w:r w:rsidRPr="00D511EA">
              <w:rPr>
                <w:sz w:val="22"/>
                <w:szCs w:val="22"/>
              </w:rPr>
              <w:t>1111</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39F8CFE" w14:textId="77777777" w:rsidR="00C9323F" w:rsidRPr="00D511EA" w:rsidRDefault="00C9323F" w:rsidP="00C9323F">
            <w:pPr>
              <w:rPr>
                <w:sz w:val="22"/>
                <w:szCs w:val="22"/>
              </w:rPr>
            </w:pPr>
            <w:r w:rsidRPr="00D511EA">
              <w:rPr>
                <w:sz w:val="22"/>
                <w:szCs w:val="22"/>
              </w:rPr>
              <w:t>предварит. формовка блоков</w:t>
            </w:r>
          </w:p>
        </w:tc>
        <w:tc>
          <w:tcPr>
            <w:tcW w:w="3063" w:type="dxa"/>
            <w:tcBorders>
              <w:left w:val="single" w:sz="4" w:space="0" w:color="000000"/>
              <w:bottom w:val="single" w:sz="4" w:space="0" w:color="000000"/>
              <w:right w:val="single" w:sz="4" w:space="0" w:color="auto"/>
            </w:tcBorders>
          </w:tcPr>
          <w:p w14:paraId="7AF0D672" w14:textId="77777777" w:rsidR="00DA1425" w:rsidRPr="00D511EA" w:rsidRDefault="00DA1425" w:rsidP="00DA1425">
            <w:pPr>
              <w:rPr>
                <w:sz w:val="22"/>
                <w:szCs w:val="22"/>
              </w:rPr>
            </w:pPr>
            <w:r w:rsidRPr="00D511EA">
              <w:rPr>
                <w:sz w:val="22"/>
                <w:szCs w:val="22"/>
              </w:rPr>
              <w:t>Принято.</w:t>
            </w:r>
          </w:p>
          <w:p w14:paraId="045FBC05" w14:textId="77777777" w:rsidR="00C9323F" w:rsidRPr="00D511EA" w:rsidRDefault="00DA1425" w:rsidP="00DA1425">
            <w:pPr>
              <w:rPr>
                <w:sz w:val="22"/>
                <w:szCs w:val="22"/>
              </w:rPr>
            </w:pPr>
            <w:r w:rsidRPr="00D511EA">
              <w:rPr>
                <w:sz w:val="22"/>
                <w:szCs w:val="22"/>
              </w:rPr>
              <w:t>Код 11148.01</w:t>
            </w:r>
          </w:p>
        </w:tc>
      </w:tr>
      <w:tr w:rsidR="00C9323F" w:rsidRPr="00D511EA" w14:paraId="1363DF1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C8B0E5F"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DB31DD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B8BA375"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70A92C0" w14:textId="77777777" w:rsidR="00C9323F" w:rsidRPr="00D511EA" w:rsidRDefault="00C9323F" w:rsidP="00C9323F">
            <w:pPr>
              <w:rPr>
                <w:sz w:val="22"/>
                <w:szCs w:val="22"/>
              </w:rPr>
            </w:pPr>
            <w:r w:rsidRPr="00D511EA">
              <w:rPr>
                <w:sz w:val="22"/>
                <w:szCs w:val="22"/>
              </w:rPr>
              <w:t>1112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BACA205" w14:textId="77777777" w:rsidR="00C9323F" w:rsidRPr="00D511EA" w:rsidRDefault="00C9323F" w:rsidP="00C9323F">
            <w:pPr>
              <w:rPr>
                <w:sz w:val="22"/>
                <w:szCs w:val="22"/>
              </w:rPr>
            </w:pPr>
            <w:r w:rsidRPr="00D511EA">
              <w:rPr>
                <w:sz w:val="22"/>
                <w:szCs w:val="22"/>
              </w:rPr>
              <w:t>засыпка форм опорным наполнит.</w:t>
            </w:r>
          </w:p>
        </w:tc>
        <w:tc>
          <w:tcPr>
            <w:tcW w:w="3063" w:type="dxa"/>
            <w:tcBorders>
              <w:left w:val="single" w:sz="4" w:space="0" w:color="000000"/>
              <w:bottom w:val="single" w:sz="4" w:space="0" w:color="000000"/>
              <w:right w:val="single" w:sz="4" w:space="0" w:color="auto"/>
            </w:tcBorders>
          </w:tcPr>
          <w:p w14:paraId="08D08498" w14:textId="77777777" w:rsidR="000A4B54" w:rsidRPr="00D511EA" w:rsidRDefault="000A4B54" w:rsidP="000A4B54">
            <w:pPr>
              <w:rPr>
                <w:sz w:val="22"/>
                <w:szCs w:val="22"/>
              </w:rPr>
            </w:pPr>
            <w:r w:rsidRPr="00D511EA">
              <w:rPr>
                <w:sz w:val="22"/>
                <w:szCs w:val="22"/>
              </w:rPr>
              <w:t>Принято.</w:t>
            </w:r>
          </w:p>
          <w:p w14:paraId="427B687A" w14:textId="77777777" w:rsidR="00C9323F" w:rsidRPr="00D511EA" w:rsidRDefault="000A4B54" w:rsidP="000A4B54">
            <w:pPr>
              <w:rPr>
                <w:sz w:val="22"/>
                <w:szCs w:val="22"/>
              </w:rPr>
            </w:pPr>
            <w:r w:rsidRPr="00D511EA">
              <w:rPr>
                <w:sz w:val="22"/>
                <w:szCs w:val="22"/>
              </w:rPr>
              <w:t>Код 1172</w:t>
            </w:r>
          </w:p>
        </w:tc>
      </w:tr>
      <w:tr w:rsidR="00C9323F" w:rsidRPr="00D511EA" w14:paraId="7F66091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9718BB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409744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9BD7877"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4C3566F" w14:textId="77777777" w:rsidR="00C9323F" w:rsidRPr="00D511EA" w:rsidRDefault="00C9323F" w:rsidP="00C9323F">
            <w:pPr>
              <w:rPr>
                <w:sz w:val="22"/>
                <w:szCs w:val="22"/>
              </w:rPr>
            </w:pPr>
            <w:r w:rsidRPr="00D511EA">
              <w:rPr>
                <w:sz w:val="22"/>
                <w:szCs w:val="22"/>
              </w:rPr>
              <w:t>1113</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4D794B3" w14:textId="77777777" w:rsidR="00C9323F" w:rsidRPr="00D511EA" w:rsidRDefault="00C9323F" w:rsidP="00C9323F">
            <w:pPr>
              <w:rPr>
                <w:sz w:val="22"/>
                <w:szCs w:val="22"/>
              </w:rPr>
            </w:pPr>
            <w:r w:rsidRPr="00D511EA">
              <w:rPr>
                <w:sz w:val="22"/>
                <w:szCs w:val="22"/>
              </w:rPr>
              <w:t>заливка моделей</w:t>
            </w:r>
          </w:p>
        </w:tc>
        <w:tc>
          <w:tcPr>
            <w:tcW w:w="3063" w:type="dxa"/>
            <w:tcBorders>
              <w:left w:val="single" w:sz="4" w:space="0" w:color="000000"/>
              <w:bottom w:val="single" w:sz="4" w:space="0" w:color="000000"/>
              <w:right w:val="single" w:sz="4" w:space="0" w:color="auto"/>
            </w:tcBorders>
          </w:tcPr>
          <w:p w14:paraId="6D706F97" w14:textId="77777777" w:rsidR="000A4B54" w:rsidRPr="00D511EA" w:rsidRDefault="000A4B54" w:rsidP="000A4B54">
            <w:pPr>
              <w:rPr>
                <w:sz w:val="22"/>
                <w:szCs w:val="22"/>
              </w:rPr>
            </w:pPr>
            <w:r w:rsidRPr="00D511EA">
              <w:rPr>
                <w:sz w:val="22"/>
                <w:szCs w:val="22"/>
              </w:rPr>
              <w:t>Принято.</w:t>
            </w:r>
          </w:p>
          <w:p w14:paraId="0D75E886" w14:textId="77777777" w:rsidR="00C9323F" w:rsidRPr="00D511EA" w:rsidRDefault="000A4B54" w:rsidP="000A4B54">
            <w:pPr>
              <w:rPr>
                <w:sz w:val="22"/>
                <w:szCs w:val="22"/>
              </w:rPr>
            </w:pPr>
            <w:r w:rsidRPr="00D511EA">
              <w:rPr>
                <w:sz w:val="22"/>
                <w:szCs w:val="22"/>
              </w:rPr>
              <w:t>Код 1173</w:t>
            </w:r>
          </w:p>
        </w:tc>
      </w:tr>
      <w:tr w:rsidR="00C9323F" w:rsidRPr="00D511EA" w14:paraId="2EA84C9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8786C5D"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EE1E29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ABD5953"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D1882AC" w14:textId="77777777" w:rsidR="00C9323F" w:rsidRPr="00D511EA" w:rsidRDefault="00C9323F" w:rsidP="00C9323F">
            <w:pPr>
              <w:rPr>
                <w:sz w:val="22"/>
                <w:szCs w:val="22"/>
              </w:rPr>
            </w:pPr>
            <w:r w:rsidRPr="00D511EA">
              <w:rPr>
                <w:sz w:val="22"/>
                <w:szCs w:val="22"/>
              </w:rPr>
              <w:t>1114</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059B8D4" w14:textId="77777777" w:rsidR="00C9323F" w:rsidRPr="00D511EA" w:rsidRDefault="00C9323F" w:rsidP="00C9323F">
            <w:pPr>
              <w:rPr>
                <w:sz w:val="22"/>
                <w:szCs w:val="22"/>
              </w:rPr>
            </w:pPr>
            <w:r w:rsidRPr="00D511EA">
              <w:rPr>
                <w:sz w:val="22"/>
                <w:szCs w:val="22"/>
              </w:rPr>
              <w:t>разборка прессформы</w:t>
            </w:r>
          </w:p>
        </w:tc>
        <w:tc>
          <w:tcPr>
            <w:tcW w:w="3063" w:type="dxa"/>
            <w:tcBorders>
              <w:left w:val="single" w:sz="4" w:space="0" w:color="000000"/>
              <w:bottom w:val="single" w:sz="4" w:space="0" w:color="000000"/>
              <w:right w:val="single" w:sz="4" w:space="0" w:color="auto"/>
            </w:tcBorders>
          </w:tcPr>
          <w:p w14:paraId="1D148DA3" w14:textId="77777777" w:rsidR="00C9323F" w:rsidRPr="00D511EA" w:rsidRDefault="000A4B54" w:rsidP="00C9323F">
            <w:pPr>
              <w:rPr>
                <w:sz w:val="22"/>
                <w:szCs w:val="22"/>
              </w:rPr>
            </w:pPr>
            <w:r w:rsidRPr="00D511EA">
              <w:rPr>
                <w:sz w:val="22"/>
                <w:szCs w:val="22"/>
              </w:rPr>
              <w:t>Отклонено.</w:t>
            </w:r>
          </w:p>
          <w:p w14:paraId="388A59EB" w14:textId="77777777" w:rsidR="000A4B54" w:rsidRPr="00D511EA" w:rsidRDefault="000A4B54" w:rsidP="00C9323F">
            <w:pPr>
              <w:rPr>
                <w:sz w:val="22"/>
                <w:szCs w:val="22"/>
              </w:rPr>
            </w:pPr>
            <w:r w:rsidRPr="00D511EA">
              <w:rPr>
                <w:sz w:val="22"/>
                <w:szCs w:val="22"/>
              </w:rPr>
              <w:t xml:space="preserve">Включено ранее предложенное </w:t>
            </w:r>
            <w:r w:rsidRPr="00D511EA">
              <w:rPr>
                <w:sz w:val="22"/>
              </w:rPr>
              <w:t>Сборка/</w:t>
            </w:r>
            <w:r w:rsidRPr="00D511EA">
              <w:rPr>
                <w:sz w:val="22"/>
                <w:szCs w:val="22"/>
              </w:rPr>
              <w:t>разборка пресс-форм с кодом 1038.01</w:t>
            </w:r>
          </w:p>
        </w:tc>
      </w:tr>
      <w:tr w:rsidR="00C9323F" w:rsidRPr="00D511EA" w14:paraId="62DB9D8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98EE38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9BB34A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DE0454F"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FCFC297" w14:textId="77777777" w:rsidR="00C9323F" w:rsidRPr="00D511EA" w:rsidRDefault="00C9323F" w:rsidP="00C9323F">
            <w:pPr>
              <w:rPr>
                <w:sz w:val="22"/>
                <w:szCs w:val="22"/>
              </w:rPr>
            </w:pPr>
            <w:r w:rsidRPr="00D511EA">
              <w:rPr>
                <w:sz w:val="22"/>
                <w:szCs w:val="22"/>
              </w:rPr>
              <w:t>1115</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068DAFF" w14:textId="77777777" w:rsidR="00C9323F" w:rsidRPr="00D511EA" w:rsidRDefault="00C9323F" w:rsidP="00C9323F">
            <w:pPr>
              <w:rPr>
                <w:sz w:val="22"/>
                <w:szCs w:val="22"/>
              </w:rPr>
            </w:pPr>
            <w:r w:rsidRPr="00D511EA">
              <w:rPr>
                <w:sz w:val="22"/>
                <w:szCs w:val="22"/>
              </w:rPr>
              <w:t>подготовка литниковой чаши</w:t>
            </w:r>
          </w:p>
        </w:tc>
        <w:tc>
          <w:tcPr>
            <w:tcW w:w="3063" w:type="dxa"/>
            <w:tcBorders>
              <w:left w:val="single" w:sz="4" w:space="0" w:color="000000"/>
              <w:bottom w:val="single" w:sz="4" w:space="0" w:color="000000"/>
              <w:right w:val="single" w:sz="4" w:space="0" w:color="auto"/>
            </w:tcBorders>
          </w:tcPr>
          <w:p w14:paraId="41A62EB2" w14:textId="77777777" w:rsidR="000A4B54" w:rsidRPr="00D511EA" w:rsidRDefault="000A4B54" w:rsidP="000A4B54">
            <w:pPr>
              <w:rPr>
                <w:sz w:val="22"/>
                <w:szCs w:val="22"/>
              </w:rPr>
            </w:pPr>
            <w:r w:rsidRPr="00D511EA">
              <w:rPr>
                <w:sz w:val="22"/>
                <w:szCs w:val="22"/>
              </w:rPr>
              <w:t>Принято.</w:t>
            </w:r>
          </w:p>
          <w:p w14:paraId="1F5A3623" w14:textId="77777777" w:rsidR="00C9323F" w:rsidRPr="00D511EA" w:rsidRDefault="000A4B54" w:rsidP="000A4B54">
            <w:pPr>
              <w:rPr>
                <w:sz w:val="22"/>
                <w:szCs w:val="22"/>
              </w:rPr>
            </w:pPr>
            <w:r w:rsidRPr="00D511EA">
              <w:rPr>
                <w:sz w:val="22"/>
                <w:szCs w:val="22"/>
              </w:rPr>
              <w:t>Код 1171.02</w:t>
            </w:r>
          </w:p>
        </w:tc>
      </w:tr>
      <w:tr w:rsidR="00C9323F" w:rsidRPr="00D511EA" w14:paraId="5C6A934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E37227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43190E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C9018A6"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F0E7D61" w14:textId="77777777" w:rsidR="00C9323F" w:rsidRPr="00D511EA" w:rsidRDefault="00C9323F" w:rsidP="00C9323F">
            <w:pPr>
              <w:rPr>
                <w:sz w:val="22"/>
                <w:szCs w:val="22"/>
              </w:rPr>
            </w:pPr>
            <w:r w:rsidRPr="00D511EA">
              <w:rPr>
                <w:sz w:val="22"/>
                <w:szCs w:val="22"/>
              </w:rPr>
              <w:t>1116</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9ECF3B6" w14:textId="77777777" w:rsidR="00C9323F" w:rsidRPr="00D511EA" w:rsidRDefault="00C9323F" w:rsidP="00C9323F">
            <w:pPr>
              <w:rPr>
                <w:sz w:val="22"/>
                <w:szCs w:val="22"/>
              </w:rPr>
            </w:pPr>
            <w:r w:rsidRPr="00D511EA">
              <w:rPr>
                <w:sz w:val="22"/>
                <w:szCs w:val="22"/>
              </w:rPr>
              <w:t>подготовка ввертыша</w:t>
            </w:r>
          </w:p>
        </w:tc>
        <w:tc>
          <w:tcPr>
            <w:tcW w:w="3063" w:type="dxa"/>
            <w:tcBorders>
              <w:left w:val="single" w:sz="4" w:space="0" w:color="000000"/>
              <w:bottom w:val="single" w:sz="4" w:space="0" w:color="000000"/>
              <w:right w:val="single" w:sz="4" w:space="0" w:color="auto"/>
            </w:tcBorders>
          </w:tcPr>
          <w:p w14:paraId="424E8886" w14:textId="77777777" w:rsidR="000A4B54" w:rsidRPr="00D511EA" w:rsidRDefault="000A4B54" w:rsidP="000A4B54">
            <w:pPr>
              <w:rPr>
                <w:sz w:val="22"/>
                <w:szCs w:val="22"/>
              </w:rPr>
            </w:pPr>
            <w:r w:rsidRPr="00D511EA">
              <w:rPr>
                <w:sz w:val="22"/>
                <w:szCs w:val="22"/>
              </w:rPr>
              <w:t>Принято.</w:t>
            </w:r>
          </w:p>
          <w:p w14:paraId="59D85CBD" w14:textId="77777777" w:rsidR="00C9323F" w:rsidRPr="00D511EA" w:rsidRDefault="000A4B54" w:rsidP="000A4B54">
            <w:pPr>
              <w:rPr>
                <w:sz w:val="22"/>
                <w:szCs w:val="22"/>
              </w:rPr>
            </w:pPr>
            <w:r w:rsidRPr="00D511EA">
              <w:rPr>
                <w:sz w:val="22"/>
                <w:szCs w:val="22"/>
              </w:rPr>
              <w:t>Код 1096</w:t>
            </w:r>
          </w:p>
        </w:tc>
      </w:tr>
      <w:tr w:rsidR="00C9323F" w:rsidRPr="00D511EA" w14:paraId="0F8963B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FA00139"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85BD50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60847FB"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6BE4B3C" w14:textId="77777777" w:rsidR="00C9323F" w:rsidRPr="00D511EA" w:rsidRDefault="00C9323F" w:rsidP="00C9323F">
            <w:pPr>
              <w:rPr>
                <w:sz w:val="22"/>
                <w:szCs w:val="22"/>
              </w:rPr>
            </w:pPr>
            <w:r w:rsidRPr="00D511EA">
              <w:rPr>
                <w:sz w:val="22"/>
                <w:szCs w:val="22"/>
              </w:rPr>
              <w:t>1117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D5941F1" w14:textId="77777777" w:rsidR="00C9323F" w:rsidRPr="00D511EA" w:rsidRDefault="00C9323F" w:rsidP="00C9323F">
            <w:pPr>
              <w:rPr>
                <w:sz w:val="22"/>
                <w:szCs w:val="22"/>
              </w:rPr>
            </w:pPr>
            <w:r w:rsidRPr="00D511EA">
              <w:rPr>
                <w:sz w:val="22"/>
                <w:szCs w:val="22"/>
              </w:rPr>
              <w:t>подготовка металлич. стояка</w:t>
            </w:r>
          </w:p>
        </w:tc>
        <w:tc>
          <w:tcPr>
            <w:tcW w:w="3063" w:type="dxa"/>
            <w:tcBorders>
              <w:left w:val="single" w:sz="4" w:space="0" w:color="000000"/>
              <w:bottom w:val="single" w:sz="4" w:space="0" w:color="000000"/>
              <w:right w:val="single" w:sz="4" w:space="0" w:color="auto"/>
            </w:tcBorders>
          </w:tcPr>
          <w:p w14:paraId="6443B236" w14:textId="77777777" w:rsidR="000A4B54" w:rsidRPr="00D511EA" w:rsidRDefault="000A4B54" w:rsidP="000A4B54">
            <w:pPr>
              <w:rPr>
                <w:sz w:val="22"/>
                <w:szCs w:val="22"/>
              </w:rPr>
            </w:pPr>
            <w:r w:rsidRPr="00D511EA">
              <w:rPr>
                <w:sz w:val="22"/>
                <w:szCs w:val="22"/>
              </w:rPr>
              <w:t>Принято.</w:t>
            </w:r>
          </w:p>
          <w:p w14:paraId="14189E9B" w14:textId="77777777" w:rsidR="00C9323F" w:rsidRPr="00D511EA" w:rsidRDefault="000A4B54" w:rsidP="000A4B54">
            <w:pPr>
              <w:rPr>
                <w:sz w:val="22"/>
                <w:szCs w:val="22"/>
              </w:rPr>
            </w:pPr>
            <w:r w:rsidRPr="00D511EA">
              <w:rPr>
                <w:sz w:val="22"/>
                <w:szCs w:val="22"/>
              </w:rPr>
              <w:t>Код 1095.01</w:t>
            </w:r>
          </w:p>
        </w:tc>
      </w:tr>
      <w:tr w:rsidR="00C9323F" w:rsidRPr="00D511EA" w14:paraId="4F4640C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4C45C2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C0FD56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67AA1B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499AC664" w14:textId="77777777" w:rsidR="00C9323F" w:rsidRPr="00D511EA" w:rsidRDefault="00C9323F" w:rsidP="00C9323F">
            <w:pPr>
              <w:rPr>
                <w:sz w:val="22"/>
                <w:szCs w:val="22"/>
              </w:rPr>
            </w:pPr>
            <w:r w:rsidRPr="00D511EA">
              <w:rPr>
                <w:sz w:val="22"/>
                <w:szCs w:val="22"/>
              </w:rPr>
              <w:t>1118</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1B9CD28" w14:textId="77777777" w:rsidR="00C9323F" w:rsidRPr="00D511EA" w:rsidRDefault="00C9323F" w:rsidP="00C9323F">
            <w:pPr>
              <w:rPr>
                <w:sz w:val="22"/>
                <w:szCs w:val="22"/>
              </w:rPr>
            </w:pPr>
            <w:r w:rsidRPr="00D511EA">
              <w:rPr>
                <w:sz w:val="22"/>
                <w:szCs w:val="22"/>
              </w:rPr>
              <w:t>сборка моделей в блоки</w:t>
            </w:r>
          </w:p>
        </w:tc>
        <w:tc>
          <w:tcPr>
            <w:tcW w:w="3063" w:type="dxa"/>
            <w:tcBorders>
              <w:left w:val="single" w:sz="4" w:space="0" w:color="000000"/>
              <w:bottom w:val="single" w:sz="4" w:space="0" w:color="000000"/>
              <w:right w:val="single" w:sz="4" w:space="0" w:color="auto"/>
            </w:tcBorders>
          </w:tcPr>
          <w:p w14:paraId="600067C6" w14:textId="77777777" w:rsidR="00C9323F" w:rsidRPr="00D511EA" w:rsidRDefault="000A4B54" w:rsidP="00C9323F">
            <w:pPr>
              <w:rPr>
                <w:sz w:val="22"/>
                <w:szCs w:val="22"/>
              </w:rPr>
            </w:pPr>
            <w:r w:rsidRPr="00D511EA">
              <w:rPr>
                <w:sz w:val="22"/>
                <w:szCs w:val="22"/>
              </w:rPr>
              <w:t>Принято частично.</w:t>
            </w:r>
          </w:p>
          <w:p w14:paraId="0A99F485" w14:textId="77777777" w:rsidR="000A4B54" w:rsidRPr="00D511EA" w:rsidRDefault="000A4B54" w:rsidP="000A4B54">
            <w:pPr>
              <w:rPr>
                <w:sz w:val="22"/>
                <w:szCs w:val="22"/>
              </w:rPr>
            </w:pPr>
            <w:r w:rsidRPr="00D511EA">
              <w:rPr>
                <w:sz w:val="22"/>
                <w:szCs w:val="22"/>
              </w:rPr>
              <w:t xml:space="preserve">Внесена операция с кодом 1136 </w:t>
            </w:r>
            <w:r w:rsidRPr="00D511EA">
              <w:rPr>
                <w:rFonts w:cs="Arial"/>
                <w:sz w:val="22"/>
              </w:rPr>
              <w:t>Сборка блока модельного</w:t>
            </w:r>
          </w:p>
        </w:tc>
      </w:tr>
      <w:tr w:rsidR="00C9323F" w:rsidRPr="00D511EA" w14:paraId="0C62CCA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52FB715"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28F819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66B32FA"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98F98B6" w14:textId="77777777" w:rsidR="00C9323F" w:rsidRPr="00D511EA" w:rsidRDefault="00C9323F" w:rsidP="00C9323F">
            <w:pPr>
              <w:rPr>
                <w:sz w:val="22"/>
                <w:szCs w:val="22"/>
              </w:rPr>
            </w:pPr>
            <w:r w:rsidRPr="00D511EA">
              <w:rPr>
                <w:sz w:val="22"/>
                <w:szCs w:val="22"/>
              </w:rPr>
              <w:t>1119</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4E22334" w14:textId="77777777" w:rsidR="00C9323F" w:rsidRPr="00D511EA" w:rsidRDefault="00C9323F" w:rsidP="00C9323F">
            <w:pPr>
              <w:rPr>
                <w:sz w:val="22"/>
                <w:szCs w:val="22"/>
              </w:rPr>
            </w:pPr>
            <w:r w:rsidRPr="00D511EA">
              <w:rPr>
                <w:sz w:val="22"/>
                <w:szCs w:val="22"/>
              </w:rPr>
              <w:t>приготовление припыла</w:t>
            </w:r>
          </w:p>
        </w:tc>
        <w:tc>
          <w:tcPr>
            <w:tcW w:w="3063" w:type="dxa"/>
            <w:tcBorders>
              <w:left w:val="single" w:sz="4" w:space="0" w:color="000000"/>
              <w:bottom w:val="single" w:sz="4" w:space="0" w:color="000000"/>
              <w:right w:val="single" w:sz="4" w:space="0" w:color="auto"/>
            </w:tcBorders>
          </w:tcPr>
          <w:p w14:paraId="526D7EB8" w14:textId="77777777" w:rsidR="000A4B54" w:rsidRPr="00D511EA" w:rsidRDefault="000A4B54" w:rsidP="000A4B54">
            <w:pPr>
              <w:rPr>
                <w:sz w:val="22"/>
                <w:szCs w:val="22"/>
              </w:rPr>
            </w:pPr>
            <w:r w:rsidRPr="00D511EA">
              <w:rPr>
                <w:sz w:val="22"/>
                <w:szCs w:val="22"/>
              </w:rPr>
              <w:t>Принято.</w:t>
            </w:r>
          </w:p>
          <w:p w14:paraId="4DA34A36" w14:textId="77777777" w:rsidR="00C9323F" w:rsidRPr="00D511EA" w:rsidRDefault="000A4B54" w:rsidP="000A4B54">
            <w:pPr>
              <w:rPr>
                <w:sz w:val="22"/>
                <w:szCs w:val="22"/>
              </w:rPr>
            </w:pPr>
            <w:r w:rsidRPr="00D511EA">
              <w:rPr>
                <w:sz w:val="22"/>
                <w:szCs w:val="22"/>
              </w:rPr>
              <w:t>Код 1174</w:t>
            </w:r>
          </w:p>
        </w:tc>
      </w:tr>
      <w:tr w:rsidR="00C9323F" w:rsidRPr="00D511EA" w14:paraId="2043C96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5516CF2"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FCD50A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29D426F"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460A75A4" w14:textId="77777777" w:rsidR="00C9323F" w:rsidRPr="00D511EA" w:rsidRDefault="00C9323F" w:rsidP="00C9323F">
            <w:pPr>
              <w:rPr>
                <w:sz w:val="22"/>
                <w:szCs w:val="22"/>
              </w:rPr>
            </w:pPr>
            <w:r w:rsidRPr="00D511EA">
              <w:rPr>
                <w:sz w:val="22"/>
                <w:szCs w:val="22"/>
              </w:rPr>
              <w:t>1120</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1A4FDBD6" w14:textId="77777777" w:rsidR="00C9323F" w:rsidRPr="00D511EA" w:rsidRDefault="00C9323F" w:rsidP="00C9323F">
            <w:pPr>
              <w:rPr>
                <w:sz w:val="22"/>
                <w:szCs w:val="22"/>
              </w:rPr>
            </w:pPr>
            <w:r w:rsidRPr="00D511EA">
              <w:rPr>
                <w:sz w:val="22"/>
                <w:szCs w:val="22"/>
              </w:rPr>
              <w:t>сборка блока образцов</w:t>
            </w:r>
          </w:p>
        </w:tc>
        <w:tc>
          <w:tcPr>
            <w:tcW w:w="3063" w:type="dxa"/>
            <w:tcBorders>
              <w:left w:val="single" w:sz="4" w:space="0" w:color="000000"/>
              <w:bottom w:val="single" w:sz="4" w:space="0" w:color="000000"/>
              <w:right w:val="single" w:sz="4" w:space="0" w:color="auto"/>
            </w:tcBorders>
          </w:tcPr>
          <w:p w14:paraId="04B1709F" w14:textId="77777777" w:rsidR="000A4B54" w:rsidRPr="00D511EA" w:rsidRDefault="000A4B54" w:rsidP="000A4B54">
            <w:pPr>
              <w:rPr>
                <w:sz w:val="22"/>
                <w:szCs w:val="22"/>
              </w:rPr>
            </w:pPr>
            <w:r w:rsidRPr="00D511EA">
              <w:rPr>
                <w:sz w:val="22"/>
                <w:szCs w:val="22"/>
              </w:rPr>
              <w:t>Принято.</w:t>
            </w:r>
          </w:p>
          <w:p w14:paraId="263A2901" w14:textId="77777777" w:rsidR="00C9323F" w:rsidRPr="00D511EA" w:rsidRDefault="000A4B54" w:rsidP="000A4B54">
            <w:pPr>
              <w:rPr>
                <w:sz w:val="22"/>
                <w:szCs w:val="22"/>
              </w:rPr>
            </w:pPr>
            <w:r w:rsidRPr="00D511EA">
              <w:rPr>
                <w:sz w:val="22"/>
                <w:szCs w:val="22"/>
              </w:rPr>
              <w:t>Код 1093.02</w:t>
            </w:r>
          </w:p>
        </w:tc>
      </w:tr>
      <w:tr w:rsidR="00C9323F" w:rsidRPr="00D511EA" w14:paraId="1FFA0F3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3925D8A"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11B714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4D51A64"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4E623C41" w14:textId="77777777" w:rsidR="00C9323F" w:rsidRPr="00D511EA" w:rsidRDefault="00C9323F" w:rsidP="00C9323F">
            <w:pPr>
              <w:rPr>
                <w:sz w:val="22"/>
                <w:szCs w:val="22"/>
              </w:rPr>
            </w:pPr>
            <w:r w:rsidRPr="00D511EA">
              <w:rPr>
                <w:sz w:val="22"/>
                <w:szCs w:val="22"/>
              </w:rPr>
              <w:t>1121</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9AE6B5C" w14:textId="77777777" w:rsidR="00C9323F" w:rsidRPr="00D511EA" w:rsidRDefault="00C9323F" w:rsidP="00C9323F">
            <w:pPr>
              <w:rPr>
                <w:sz w:val="22"/>
                <w:szCs w:val="22"/>
              </w:rPr>
            </w:pPr>
            <w:r w:rsidRPr="00D511EA">
              <w:rPr>
                <w:sz w:val="22"/>
                <w:szCs w:val="22"/>
              </w:rPr>
              <w:t>выбивка выпаров</w:t>
            </w:r>
          </w:p>
        </w:tc>
        <w:tc>
          <w:tcPr>
            <w:tcW w:w="3063" w:type="dxa"/>
            <w:tcBorders>
              <w:left w:val="single" w:sz="4" w:space="0" w:color="000000"/>
              <w:bottom w:val="single" w:sz="4" w:space="0" w:color="000000"/>
              <w:right w:val="single" w:sz="4" w:space="0" w:color="auto"/>
            </w:tcBorders>
          </w:tcPr>
          <w:p w14:paraId="23596D35" w14:textId="77777777" w:rsidR="00D7664E" w:rsidRPr="00D511EA" w:rsidRDefault="00D7664E" w:rsidP="00D7664E">
            <w:pPr>
              <w:rPr>
                <w:sz w:val="22"/>
                <w:szCs w:val="22"/>
              </w:rPr>
            </w:pPr>
            <w:r w:rsidRPr="00D511EA">
              <w:rPr>
                <w:sz w:val="22"/>
                <w:szCs w:val="22"/>
              </w:rPr>
              <w:t>Принято.</w:t>
            </w:r>
          </w:p>
          <w:p w14:paraId="38BF5A5A" w14:textId="77777777" w:rsidR="00C9323F" w:rsidRPr="00D511EA" w:rsidRDefault="00D7664E" w:rsidP="00D7664E">
            <w:pPr>
              <w:rPr>
                <w:sz w:val="22"/>
                <w:szCs w:val="22"/>
              </w:rPr>
            </w:pPr>
            <w:r w:rsidRPr="00D511EA">
              <w:rPr>
                <w:sz w:val="22"/>
                <w:szCs w:val="22"/>
              </w:rPr>
              <w:t>Код 1175</w:t>
            </w:r>
          </w:p>
        </w:tc>
      </w:tr>
      <w:tr w:rsidR="00C9323F" w:rsidRPr="00D511EA" w14:paraId="0F0B75F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72615E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B2435B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72D5052"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506F4576" w14:textId="77777777" w:rsidR="00C9323F" w:rsidRPr="00D511EA" w:rsidRDefault="00C9323F" w:rsidP="00C9323F">
            <w:pPr>
              <w:rPr>
                <w:sz w:val="22"/>
                <w:szCs w:val="22"/>
              </w:rPr>
            </w:pPr>
            <w:r w:rsidRPr="00D511EA">
              <w:rPr>
                <w:sz w:val="22"/>
                <w:szCs w:val="22"/>
              </w:rPr>
              <w:t>1122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7C89A61" w14:textId="77777777" w:rsidR="00C9323F" w:rsidRPr="00D511EA" w:rsidRDefault="00C9323F" w:rsidP="00C9323F">
            <w:pPr>
              <w:rPr>
                <w:sz w:val="22"/>
                <w:szCs w:val="22"/>
              </w:rPr>
            </w:pPr>
            <w:r w:rsidRPr="00D511EA">
              <w:rPr>
                <w:sz w:val="22"/>
                <w:szCs w:val="22"/>
              </w:rPr>
              <w:t>выбивка стержней</w:t>
            </w:r>
          </w:p>
        </w:tc>
        <w:tc>
          <w:tcPr>
            <w:tcW w:w="3063" w:type="dxa"/>
            <w:tcBorders>
              <w:left w:val="single" w:sz="4" w:space="0" w:color="000000"/>
              <w:bottom w:val="single" w:sz="4" w:space="0" w:color="000000"/>
              <w:right w:val="single" w:sz="4" w:space="0" w:color="auto"/>
            </w:tcBorders>
          </w:tcPr>
          <w:p w14:paraId="45D76543" w14:textId="77777777" w:rsidR="00D40445" w:rsidRPr="00D511EA" w:rsidRDefault="00D40445" w:rsidP="00D40445">
            <w:pPr>
              <w:rPr>
                <w:sz w:val="22"/>
                <w:szCs w:val="22"/>
              </w:rPr>
            </w:pPr>
            <w:r w:rsidRPr="00D511EA">
              <w:rPr>
                <w:sz w:val="22"/>
                <w:szCs w:val="22"/>
              </w:rPr>
              <w:t>Принято.</w:t>
            </w:r>
          </w:p>
          <w:p w14:paraId="73549600" w14:textId="77777777" w:rsidR="00D40445" w:rsidRPr="00D511EA" w:rsidRDefault="00D40445" w:rsidP="00D40445">
            <w:pPr>
              <w:rPr>
                <w:sz w:val="22"/>
                <w:szCs w:val="22"/>
              </w:rPr>
            </w:pPr>
            <w:r w:rsidRPr="00D511EA">
              <w:rPr>
                <w:sz w:val="22"/>
                <w:szCs w:val="22"/>
              </w:rPr>
              <w:lastRenderedPageBreak/>
              <w:t>Код 1075.02</w:t>
            </w:r>
          </w:p>
        </w:tc>
      </w:tr>
      <w:tr w:rsidR="00C9323F" w:rsidRPr="00D511EA" w14:paraId="79279D7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5B930DD"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C94679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4574635"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32D08D6" w14:textId="77777777" w:rsidR="00C9323F" w:rsidRPr="00D511EA" w:rsidRDefault="00C9323F" w:rsidP="00C9323F">
            <w:pPr>
              <w:rPr>
                <w:sz w:val="22"/>
                <w:szCs w:val="22"/>
              </w:rPr>
            </w:pPr>
            <w:r w:rsidRPr="00D511EA">
              <w:rPr>
                <w:sz w:val="22"/>
                <w:szCs w:val="22"/>
              </w:rPr>
              <w:t>1123</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1B8F2AE" w14:textId="77777777" w:rsidR="00C9323F" w:rsidRPr="00D511EA" w:rsidRDefault="00C9323F" w:rsidP="00C9323F">
            <w:pPr>
              <w:rPr>
                <w:sz w:val="22"/>
                <w:szCs w:val="22"/>
              </w:rPr>
            </w:pPr>
            <w:r w:rsidRPr="00D511EA">
              <w:rPr>
                <w:sz w:val="22"/>
                <w:szCs w:val="22"/>
              </w:rPr>
              <w:t>вытапливание стержней</w:t>
            </w:r>
          </w:p>
        </w:tc>
        <w:tc>
          <w:tcPr>
            <w:tcW w:w="3063" w:type="dxa"/>
            <w:tcBorders>
              <w:left w:val="single" w:sz="4" w:space="0" w:color="000000"/>
              <w:bottom w:val="single" w:sz="4" w:space="0" w:color="000000"/>
              <w:right w:val="single" w:sz="4" w:space="0" w:color="auto"/>
            </w:tcBorders>
          </w:tcPr>
          <w:p w14:paraId="4F42B748" w14:textId="77777777" w:rsidR="00D40445" w:rsidRPr="00D511EA" w:rsidRDefault="00D40445" w:rsidP="00D40445">
            <w:pPr>
              <w:rPr>
                <w:sz w:val="22"/>
                <w:szCs w:val="22"/>
              </w:rPr>
            </w:pPr>
            <w:r w:rsidRPr="00D511EA">
              <w:rPr>
                <w:sz w:val="22"/>
                <w:szCs w:val="22"/>
              </w:rPr>
              <w:t>Принято.</w:t>
            </w:r>
          </w:p>
          <w:p w14:paraId="4D7E163A" w14:textId="77777777" w:rsidR="00C9323F" w:rsidRPr="00D511EA" w:rsidRDefault="00D40445" w:rsidP="00D40445">
            <w:pPr>
              <w:rPr>
                <w:sz w:val="22"/>
                <w:szCs w:val="22"/>
              </w:rPr>
            </w:pPr>
            <w:r w:rsidRPr="00D511EA">
              <w:rPr>
                <w:sz w:val="22"/>
                <w:szCs w:val="22"/>
              </w:rPr>
              <w:t>Код 1075.03</w:t>
            </w:r>
          </w:p>
        </w:tc>
      </w:tr>
      <w:tr w:rsidR="00C9323F" w:rsidRPr="00D511EA" w14:paraId="1588185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FCFC0E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02766D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2A1C7C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37A36E5" w14:textId="77777777" w:rsidR="00C9323F" w:rsidRPr="00D511EA" w:rsidRDefault="00C9323F" w:rsidP="00C9323F">
            <w:pPr>
              <w:rPr>
                <w:sz w:val="22"/>
                <w:szCs w:val="22"/>
              </w:rPr>
            </w:pPr>
            <w:r w:rsidRPr="00D511EA">
              <w:rPr>
                <w:sz w:val="22"/>
                <w:szCs w:val="22"/>
              </w:rPr>
              <w:t>1124</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298D6F8" w14:textId="77777777" w:rsidR="00C9323F" w:rsidRPr="00D511EA" w:rsidRDefault="00C9323F" w:rsidP="00C9323F">
            <w:pPr>
              <w:rPr>
                <w:sz w:val="22"/>
                <w:szCs w:val="22"/>
              </w:rPr>
            </w:pPr>
            <w:r w:rsidRPr="00D511EA">
              <w:rPr>
                <w:sz w:val="22"/>
                <w:szCs w:val="22"/>
              </w:rPr>
              <w:t>изготовление плавильной печи</w:t>
            </w:r>
          </w:p>
        </w:tc>
        <w:tc>
          <w:tcPr>
            <w:tcW w:w="3063" w:type="dxa"/>
            <w:tcBorders>
              <w:left w:val="single" w:sz="4" w:space="0" w:color="000000"/>
              <w:bottom w:val="single" w:sz="4" w:space="0" w:color="000000"/>
              <w:right w:val="single" w:sz="4" w:space="0" w:color="auto"/>
            </w:tcBorders>
          </w:tcPr>
          <w:p w14:paraId="2C7BB19A" w14:textId="77777777" w:rsidR="00D40445" w:rsidRPr="00D511EA" w:rsidRDefault="00D40445" w:rsidP="00D40445">
            <w:pPr>
              <w:rPr>
                <w:sz w:val="22"/>
                <w:szCs w:val="22"/>
              </w:rPr>
            </w:pPr>
            <w:r w:rsidRPr="00D511EA">
              <w:rPr>
                <w:sz w:val="22"/>
                <w:szCs w:val="22"/>
              </w:rPr>
              <w:t>Принято.</w:t>
            </w:r>
          </w:p>
          <w:p w14:paraId="20591BB1" w14:textId="77777777" w:rsidR="00C9323F" w:rsidRPr="00D511EA" w:rsidRDefault="00D40445" w:rsidP="00D40445">
            <w:pPr>
              <w:rPr>
                <w:sz w:val="22"/>
                <w:szCs w:val="22"/>
              </w:rPr>
            </w:pPr>
            <w:r w:rsidRPr="00D511EA">
              <w:rPr>
                <w:sz w:val="22"/>
                <w:szCs w:val="22"/>
              </w:rPr>
              <w:t>Код 1168.02</w:t>
            </w:r>
          </w:p>
        </w:tc>
      </w:tr>
      <w:tr w:rsidR="00C9323F" w:rsidRPr="00D511EA" w14:paraId="0E36BB7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11B711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4CD656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6B709AA"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6FA86E9" w14:textId="77777777" w:rsidR="00C9323F" w:rsidRPr="00D511EA" w:rsidRDefault="00C9323F" w:rsidP="00C9323F">
            <w:pPr>
              <w:rPr>
                <w:sz w:val="22"/>
                <w:szCs w:val="22"/>
              </w:rPr>
            </w:pPr>
            <w:r w:rsidRPr="00D511EA">
              <w:rPr>
                <w:sz w:val="22"/>
                <w:szCs w:val="22"/>
              </w:rPr>
              <w:t>1125</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41695C7" w14:textId="77777777" w:rsidR="00C9323F" w:rsidRPr="00D511EA" w:rsidRDefault="00C9323F" w:rsidP="00C9323F">
            <w:pPr>
              <w:rPr>
                <w:sz w:val="22"/>
                <w:szCs w:val="22"/>
              </w:rPr>
            </w:pPr>
            <w:r w:rsidRPr="00D511EA">
              <w:rPr>
                <w:sz w:val="22"/>
                <w:szCs w:val="22"/>
              </w:rPr>
              <w:t>изготовление сливного кольца</w:t>
            </w:r>
          </w:p>
        </w:tc>
        <w:tc>
          <w:tcPr>
            <w:tcW w:w="3063" w:type="dxa"/>
            <w:tcBorders>
              <w:left w:val="single" w:sz="4" w:space="0" w:color="000000"/>
              <w:bottom w:val="single" w:sz="4" w:space="0" w:color="000000"/>
              <w:right w:val="single" w:sz="4" w:space="0" w:color="auto"/>
            </w:tcBorders>
          </w:tcPr>
          <w:p w14:paraId="717CB3F4" w14:textId="77777777" w:rsidR="00D40445" w:rsidRPr="00D511EA" w:rsidRDefault="00D40445" w:rsidP="00D40445">
            <w:pPr>
              <w:rPr>
                <w:sz w:val="22"/>
                <w:szCs w:val="22"/>
              </w:rPr>
            </w:pPr>
            <w:r w:rsidRPr="00D511EA">
              <w:rPr>
                <w:sz w:val="22"/>
                <w:szCs w:val="22"/>
              </w:rPr>
              <w:t>Принято.</w:t>
            </w:r>
          </w:p>
          <w:p w14:paraId="58108E7A" w14:textId="77777777" w:rsidR="00C9323F" w:rsidRPr="00D511EA" w:rsidRDefault="00D40445" w:rsidP="00D40445">
            <w:pPr>
              <w:rPr>
                <w:sz w:val="22"/>
                <w:szCs w:val="22"/>
              </w:rPr>
            </w:pPr>
            <w:r w:rsidRPr="00D511EA">
              <w:rPr>
                <w:sz w:val="22"/>
                <w:szCs w:val="22"/>
              </w:rPr>
              <w:t>Код 1176</w:t>
            </w:r>
          </w:p>
        </w:tc>
      </w:tr>
      <w:tr w:rsidR="00C9323F" w:rsidRPr="00D511EA" w14:paraId="370FAD5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4C248E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C729D4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407A553"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545E2B68" w14:textId="77777777" w:rsidR="00C9323F" w:rsidRPr="00D511EA" w:rsidRDefault="00C9323F" w:rsidP="00C9323F">
            <w:pPr>
              <w:rPr>
                <w:sz w:val="22"/>
                <w:szCs w:val="22"/>
              </w:rPr>
            </w:pPr>
            <w:r w:rsidRPr="00D511EA">
              <w:rPr>
                <w:sz w:val="22"/>
                <w:szCs w:val="22"/>
              </w:rPr>
              <w:t>1126</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BB40ED8" w14:textId="77777777" w:rsidR="00C9323F" w:rsidRPr="00D511EA" w:rsidRDefault="00C9323F" w:rsidP="00C9323F">
            <w:pPr>
              <w:rPr>
                <w:sz w:val="22"/>
                <w:szCs w:val="22"/>
              </w:rPr>
            </w:pPr>
            <w:r w:rsidRPr="00D511EA">
              <w:rPr>
                <w:sz w:val="22"/>
                <w:szCs w:val="22"/>
              </w:rPr>
              <w:t>изгот. муллитокорунд. изделий</w:t>
            </w:r>
          </w:p>
        </w:tc>
        <w:tc>
          <w:tcPr>
            <w:tcW w:w="3063" w:type="dxa"/>
            <w:tcBorders>
              <w:left w:val="single" w:sz="4" w:space="0" w:color="000000"/>
              <w:bottom w:val="single" w:sz="4" w:space="0" w:color="000000"/>
              <w:right w:val="single" w:sz="4" w:space="0" w:color="auto"/>
            </w:tcBorders>
          </w:tcPr>
          <w:p w14:paraId="05AA5B0D" w14:textId="77777777" w:rsidR="00D40445" w:rsidRPr="00D511EA" w:rsidRDefault="00D40445" w:rsidP="00D40445">
            <w:pPr>
              <w:rPr>
                <w:sz w:val="22"/>
                <w:szCs w:val="22"/>
              </w:rPr>
            </w:pPr>
            <w:r w:rsidRPr="00D511EA">
              <w:rPr>
                <w:sz w:val="22"/>
                <w:szCs w:val="22"/>
              </w:rPr>
              <w:t>Принято.</w:t>
            </w:r>
          </w:p>
          <w:p w14:paraId="7373A862" w14:textId="77777777" w:rsidR="00C9323F" w:rsidRPr="00D511EA" w:rsidRDefault="00D40445" w:rsidP="00D40445">
            <w:pPr>
              <w:rPr>
                <w:sz w:val="22"/>
                <w:szCs w:val="22"/>
              </w:rPr>
            </w:pPr>
            <w:r w:rsidRPr="00D511EA">
              <w:rPr>
                <w:sz w:val="22"/>
                <w:szCs w:val="22"/>
              </w:rPr>
              <w:t>Код 1177</w:t>
            </w:r>
          </w:p>
        </w:tc>
      </w:tr>
      <w:tr w:rsidR="00C9323F" w:rsidRPr="00D511EA" w14:paraId="288EBE7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F78BDB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611EAC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8695046"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B398829" w14:textId="77777777" w:rsidR="00C9323F" w:rsidRPr="00D511EA" w:rsidRDefault="00C9323F" w:rsidP="00C9323F">
            <w:pPr>
              <w:rPr>
                <w:sz w:val="22"/>
                <w:szCs w:val="22"/>
              </w:rPr>
            </w:pPr>
            <w:r w:rsidRPr="00D511EA">
              <w:rPr>
                <w:sz w:val="22"/>
                <w:szCs w:val="22"/>
              </w:rPr>
              <w:t>1127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9297B1D" w14:textId="77777777" w:rsidR="00C9323F" w:rsidRPr="00D511EA" w:rsidRDefault="00C9323F" w:rsidP="00C9323F">
            <w:pPr>
              <w:rPr>
                <w:sz w:val="22"/>
                <w:szCs w:val="22"/>
              </w:rPr>
            </w:pPr>
            <w:r w:rsidRPr="00D511EA">
              <w:rPr>
                <w:sz w:val="22"/>
                <w:szCs w:val="22"/>
              </w:rPr>
              <w:t>изготовление ковша</w:t>
            </w:r>
          </w:p>
        </w:tc>
        <w:tc>
          <w:tcPr>
            <w:tcW w:w="3063" w:type="dxa"/>
            <w:tcBorders>
              <w:left w:val="single" w:sz="4" w:space="0" w:color="000000"/>
              <w:bottom w:val="single" w:sz="4" w:space="0" w:color="000000"/>
              <w:right w:val="single" w:sz="4" w:space="0" w:color="auto"/>
            </w:tcBorders>
          </w:tcPr>
          <w:p w14:paraId="7764E8DD" w14:textId="77777777" w:rsidR="00D40445" w:rsidRPr="00D511EA" w:rsidRDefault="00D40445" w:rsidP="00D40445">
            <w:pPr>
              <w:rPr>
                <w:sz w:val="22"/>
                <w:szCs w:val="22"/>
              </w:rPr>
            </w:pPr>
            <w:r w:rsidRPr="00D511EA">
              <w:rPr>
                <w:sz w:val="22"/>
                <w:szCs w:val="22"/>
              </w:rPr>
              <w:t>Принято.</w:t>
            </w:r>
          </w:p>
          <w:p w14:paraId="7546649D" w14:textId="77777777" w:rsidR="00C9323F" w:rsidRPr="00D511EA" w:rsidRDefault="00D40445" w:rsidP="00D40445">
            <w:pPr>
              <w:rPr>
                <w:sz w:val="22"/>
                <w:szCs w:val="22"/>
              </w:rPr>
            </w:pPr>
            <w:r w:rsidRPr="00D511EA">
              <w:rPr>
                <w:sz w:val="22"/>
                <w:szCs w:val="22"/>
              </w:rPr>
              <w:t>Код 1178</w:t>
            </w:r>
          </w:p>
        </w:tc>
      </w:tr>
      <w:tr w:rsidR="00C9323F" w:rsidRPr="00D511EA" w14:paraId="5A6AEFB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72DB692"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FC1C29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75447D2"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7541916" w14:textId="77777777" w:rsidR="00C9323F" w:rsidRPr="00D511EA" w:rsidRDefault="00C9323F" w:rsidP="00C9323F">
            <w:pPr>
              <w:rPr>
                <w:sz w:val="22"/>
                <w:szCs w:val="22"/>
              </w:rPr>
            </w:pPr>
            <w:r w:rsidRPr="00D511EA">
              <w:rPr>
                <w:sz w:val="22"/>
                <w:szCs w:val="22"/>
              </w:rPr>
              <w:t>1128</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05313A5" w14:textId="77777777" w:rsidR="00C9323F" w:rsidRPr="00D511EA" w:rsidRDefault="00C9323F" w:rsidP="00C9323F">
            <w:pPr>
              <w:rPr>
                <w:sz w:val="22"/>
                <w:szCs w:val="22"/>
              </w:rPr>
            </w:pPr>
            <w:r w:rsidRPr="00D511EA">
              <w:rPr>
                <w:sz w:val="22"/>
                <w:szCs w:val="22"/>
              </w:rPr>
              <w:t>прокалка ковша</w:t>
            </w:r>
          </w:p>
        </w:tc>
        <w:tc>
          <w:tcPr>
            <w:tcW w:w="3063" w:type="dxa"/>
            <w:tcBorders>
              <w:left w:val="single" w:sz="4" w:space="0" w:color="000000"/>
              <w:bottom w:val="single" w:sz="4" w:space="0" w:color="000000"/>
              <w:right w:val="single" w:sz="4" w:space="0" w:color="auto"/>
            </w:tcBorders>
          </w:tcPr>
          <w:p w14:paraId="4E2572B0" w14:textId="77777777" w:rsidR="00D40445" w:rsidRPr="00D511EA" w:rsidRDefault="00D40445" w:rsidP="00D40445">
            <w:pPr>
              <w:rPr>
                <w:sz w:val="22"/>
                <w:szCs w:val="22"/>
              </w:rPr>
            </w:pPr>
            <w:r w:rsidRPr="00D511EA">
              <w:rPr>
                <w:sz w:val="22"/>
                <w:szCs w:val="22"/>
              </w:rPr>
              <w:t>Принято.</w:t>
            </w:r>
          </w:p>
          <w:p w14:paraId="0DADAA4C" w14:textId="77777777" w:rsidR="00C9323F" w:rsidRPr="00D511EA" w:rsidRDefault="00D40445" w:rsidP="00D40445">
            <w:pPr>
              <w:rPr>
                <w:sz w:val="22"/>
                <w:szCs w:val="22"/>
              </w:rPr>
            </w:pPr>
            <w:r w:rsidRPr="00D511EA">
              <w:rPr>
                <w:sz w:val="22"/>
                <w:szCs w:val="22"/>
              </w:rPr>
              <w:t>Код 1178.01</w:t>
            </w:r>
          </w:p>
        </w:tc>
      </w:tr>
      <w:tr w:rsidR="00C9323F" w:rsidRPr="00D511EA" w14:paraId="4437AC4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37B0B9B"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279282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D054643"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E657518" w14:textId="77777777" w:rsidR="00C9323F" w:rsidRPr="00D511EA" w:rsidRDefault="00C9323F" w:rsidP="00C9323F">
            <w:pPr>
              <w:rPr>
                <w:sz w:val="22"/>
                <w:szCs w:val="22"/>
              </w:rPr>
            </w:pPr>
            <w:r w:rsidRPr="00D511EA">
              <w:rPr>
                <w:sz w:val="22"/>
                <w:szCs w:val="22"/>
              </w:rPr>
              <w:t>1129</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154A0432" w14:textId="77777777" w:rsidR="00C9323F" w:rsidRPr="00D511EA" w:rsidRDefault="00C9323F" w:rsidP="00C9323F">
            <w:pPr>
              <w:rPr>
                <w:sz w:val="22"/>
                <w:szCs w:val="22"/>
              </w:rPr>
            </w:pPr>
            <w:r w:rsidRPr="00D511EA">
              <w:rPr>
                <w:sz w:val="22"/>
                <w:szCs w:val="22"/>
              </w:rPr>
              <w:t>приготовление сплава</w:t>
            </w:r>
          </w:p>
        </w:tc>
        <w:tc>
          <w:tcPr>
            <w:tcW w:w="3063" w:type="dxa"/>
            <w:tcBorders>
              <w:left w:val="single" w:sz="4" w:space="0" w:color="000000"/>
              <w:bottom w:val="single" w:sz="4" w:space="0" w:color="000000"/>
              <w:right w:val="single" w:sz="4" w:space="0" w:color="auto"/>
            </w:tcBorders>
          </w:tcPr>
          <w:p w14:paraId="538FA9FC" w14:textId="77777777" w:rsidR="00D40445" w:rsidRPr="00D511EA" w:rsidRDefault="00D40445" w:rsidP="00D40445">
            <w:pPr>
              <w:rPr>
                <w:sz w:val="22"/>
                <w:szCs w:val="22"/>
              </w:rPr>
            </w:pPr>
            <w:r w:rsidRPr="00D511EA">
              <w:rPr>
                <w:sz w:val="22"/>
                <w:szCs w:val="22"/>
              </w:rPr>
              <w:t>Принято.</w:t>
            </w:r>
          </w:p>
          <w:p w14:paraId="49790EC0" w14:textId="77777777" w:rsidR="00C9323F" w:rsidRPr="00D511EA" w:rsidRDefault="00D40445" w:rsidP="00D40445">
            <w:pPr>
              <w:rPr>
                <w:sz w:val="22"/>
                <w:szCs w:val="22"/>
              </w:rPr>
            </w:pPr>
            <w:r w:rsidRPr="00D511EA">
              <w:rPr>
                <w:sz w:val="22"/>
                <w:szCs w:val="22"/>
              </w:rPr>
              <w:t>Код 1053.01</w:t>
            </w:r>
          </w:p>
        </w:tc>
      </w:tr>
      <w:tr w:rsidR="00C9323F" w:rsidRPr="00D511EA" w14:paraId="73CB117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6D9C39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B3050F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79FE66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C56FE39" w14:textId="77777777" w:rsidR="00C9323F" w:rsidRPr="00D511EA" w:rsidRDefault="00C9323F" w:rsidP="00C9323F">
            <w:pPr>
              <w:rPr>
                <w:sz w:val="22"/>
                <w:szCs w:val="22"/>
              </w:rPr>
            </w:pPr>
            <w:r w:rsidRPr="00D511EA">
              <w:rPr>
                <w:sz w:val="22"/>
                <w:szCs w:val="22"/>
              </w:rPr>
              <w:t>1130</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0638D67" w14:textId="77777777" w:rsidR="00C9323F" w:rsidRPr="00D511EA" w:rsidRDefault="00C9323F" w:rsidP="00C9323F">
            <w:pPr>
              <w:rPr>
                <w:sz w:val="22"/>
                <w:szCs w:val="22"/>
              </w:rPr>
            </w:pPr>
            <w:r w:rsidRPr="00D511EA">
              <w:rPr>
                <w:sz w:val="22"/>
                <w:szCs w:val="22"/>
              </w:rPr>
              <w:t>приготовление лигатуры</w:t>
            </w:r>
          </w:p>
        </w:tc>
        <w:tc>
          <w:tcPr>
            <w:tcW w:w="3063" w:type="dxa"/>
            <w:tcBorders>
              <w:left w:val="single" w:sz="4" w:space="0" w:color="000000"/>
              <w:bottom w:val="single" w:sz="4" w:space="0" w:color="000000"/>
              <w:right w:val="single" w:sz="4" w:space="0" w:color="auto"/>
            </w:tcBorders>
          </w:tcPr>
          <w:p w14:paraId="263460D7" w14:textId="77777777" w:rsidR="00D40445" w:rsidRPr="00D511EA" w:rsidRDefault="00D40445" w:rsidP="00D40445">
            <w:pPr>
              <w:rPr>
                <w:sz w:val="22"/>
                <w:szCs w:val="22"/>
              </w:rPr>
            </w:pPr>
            <w:r w:rsidRPr="00D511EA">
              <w:rPr>
                <w:sz w:val="22"/>
                <w:szCs w:val="22"/>
              </w:rPr>
              <w:t>Принято.</w:t>
            </w:r>
          </w:p>
          <w:p w14:paraId="4273E954" w14:textId="77777777" w:rsidR="00C9323F" w:rsidRPr="00D511EA" w:rsidRDefault="00D40445" w:rsidP="00D40445">
            <w:pPr>
              <w:rPr>
                <w:sz w:val="22"/>
                <w:szCs w:val="22"/>
              </w:rPr>
            </w:pPr>
            <w:r w:rsidRPr="00D511EA">
              <w:rPr>
                <w:sz w:val="22"/>
                <w:szCs w:val="22"/>
              </w:rPr>
              <w:t>Код 1179</w:t>
            </w:r>
          </w:p>
        </w:tc>
      </w:tr>
      <w:tr w:rsidR="00C9323F" w:rsidRPr="00D511EA" w14:paraId="2043CC6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0699C7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EA3FE2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45A3392"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43796FBC" w14:textId="77777777" w:rsidR="00C9323F" w:rsidRPr="00D511EA" w:rsidRDefault="00C9323F" w:rsidP="00C9323F">
            <w:pPr>
              <w:rPr>
                <w:sz w:val="22"/>
                <w:szCs w:val="22"/>
              </w:rPr>
            </w:pPr>
            <w:r w:rsidRPr="00D511EA">
              <w:rPr>
                <w:sz w:val="22"/>
                <w:szCs w:val="22"/>
              </w:rPr>
              <w:t>1131</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4C05757" w14:textId="77777777" w:rsidR="00C9323F" w:rsidRPr="00D511EA" w:rsidRDefault="00C9323F" w:rsidP="00C9323F">
            <w:pPr>
              <w:rPr>
                <w:sz w:val="22"/>
                <w:szCs w:val="22"/>
              </w:rPr>
            </w:pPr>
            <w:r w:rsidRPr="00D511EA">
              <w:rPr>
                <w:sz w:val="22"/>
                <w:szCs w:val="22"/>
              </w:rPr>
              <w:t>приготовление флюса</w:t>
            </w:r>
          </w:p>
        </w:tc>
        <w:tc>
          <w:tcPr>
            <w:tcW w:w="3063" w:type="dxa"/>
            <w:tcBorders>
              <w:left w:val="single" w:sz="4" w:space="0" w:color="000000"/>
              <w:bottom w:val="single" w:sz="4" w:space="0" w:color="000000"/>
              <w:right w:val="single" w:sz="4" w:space="0" w:color="auto"/>
            </w:tcBorders>
          </w:tcPr>
          <w:p w14:paraId="01E3687F" w14:textId="77777777" w:rsidR="00D40445" w:rsidRPr="00D511EA" w:rsidRDefault="00D40445" w:rsidP="00D40445">
            <w:pPr>
              <w:rPr>
                <w:sz w:val="22"/>
                <w:szCs w:val="22"/>
              </w:rPr>
            </w:pPr>
            <w:r w:rsidRPr="00D511EA">
              <w:rPr>
                <w:sz w:val="22"/>
                <w:szCs w:val="22"/>
              </w:rPr>
              <w:t>Принято.</w:t>
            </w:r>
          </w:p>
          <w:p w14:paraId="0C2C72FB" w14:textId="77777777" w:rsidR="00C9323F" w:rsidRPr="00D511EA" w:rsidRDefault="00D40445" w:rsidP="00D40445">
            <w:pPr>
              <w:rPr>
                <w:sz w:val="22"/>
                <w:szCs w:val="22"/>
              </w:rPr>
            </w:pPr>
            <w:r w:rsidRPr="00D511EA">
              <w:rPr>
                <w:sz w:val="22"/>
                <w:szCs w:val="22"/>
              </w:rPr>
              <w:t>Код 1180</w:t>
            </w:r>
          </w:p>
        </w:tc>
      </w:tr>
      <w:tr w:rsidR="00C9323F" w:rsidRPr="00D511EA" w14:paraId="7D803F0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4060F6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78A04F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4EDB419"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E2315A7" w14:textId="77777777" w:rsidR="00C9323F" w:rsidRPr="00D511EA" w:rsidRDefault="00C9323F" w:rsidP="00C9323F">
            <w:pPr>
              <w:rPr>
                <w:sz w:val="22"/>
                <w:szCs w:val="22"/>
              </w:rPr>
            </w:pPr>
            <w:r w:rsidRPr="00D511EA">
              <w:rPr>
                <w:sz w:val="22"/>
                <w:szCs w:val="22"/>
              </w:rPr>
              <w:t>1132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30250BA" w14:textId="77777777" w:rsidR="00C9323F" w:rsidRPr="00D511EA" w:rsidRDefault="00C9323F" w:rsidP="00C9323F">
            <w:pPr>
              <w:rPr>
                <w:sz w:val="22"/>
                <w:szCs w:val="22"/>
              </w:rPr>
            </w:pPr>
            <w:r w:rsidRPr="00D511EA">
              <w:rPr>
                <w:sz w:val="22"/>
                <w:szCs w:val="22"/>
              </w:rPr>
              <w:t>приготовление фильтра</w:t>
            </w:r>
          </w:p>
        </w:tc>
        <w:tc>
          <w:tcPr>
            <w:tcW w:w="3063" w:type="dxa"/>
            <w:tcBorders>
              <w:left w:val="single" w:sz="4" w:space="0" w:color="000000"/>
              <w:bottom w:val="single" w:sz="4" w:space="0" w:color="000000"/>
              <w:right w:val="single" w:sz="4" w:space="0" w:color="auto"/>
            </w:tcBorders>
          </w:tcPr>
          <w:p w14:paraId="3ADFDE17" w14:textId="77777777" w:rsidR="00D40445" w:rsidRPr="00D511EA" w:rsidRDefault="00D40445" w:rsidP="00D40445">
            <w:pPr>
              <w:rPr>
                <w:sz w:val="22"/>
                <w:szCs w:val="22"/>
              </w:rPr>
            </w:pPr>
            <w:r w:rsidRPr="00D511EA">
              <w:rPr>
                <w:sz w:val="22"/>
                <w:szCs w:val="22"/>
              </w:rPr>
              <w:t>Принято.</w:t>
            </w:r>
          </w:p>
          <w:p w14:paraId="3957EF33" w14:textId="77777777" w:rsidR="00C9323F" w:rsidRPr="00D511EA" w:rsidRDefault="00D40445" w:rsidP="00D40445">
            <w:pPr>
              <w:rPr>
                <w:sz w:val="22"/>
                <w:szCs w:val="22"/>
              </w:rPr>
            </w:pPr>
            <w:r w:rsidRPr="00D511EA">
              <w:rPr>
                <w:sz w:val="22"/>
                <w:szCs w:val="22"/>
              </w:rPr>
              <w:t>Код 1181</w:t>
            </w:r>
          </w:p>
        </w:tc>
      </w:tr>
      <w:tr w:rsidR="00C9323F" w:rsidRPr="00D511EA" w14:paraId="52CCE80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BFE148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D657E8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9B460A1"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7EBDAEC" w14:textId="77777777" w:rsidR="00C9323F" w:rsidRPr="00D511EA" w:rsidRDefault="00C9323F" w:rsidP="00C9323F">
            <w:pPr>
              <w:rPr>
                <w:sz w:val="22"/>
                <w:szCs w:val="22"/>
              </w:rPr>
            </w:pPr>
            <w:r w:rsidRPr="00D511EA">
              <w:rPr>
                <w:sz w:val="22"/>
                <w:szCs w:val="22"/>
              </w:rPr>
              <w:t>1139</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E3A9927" w14:textId="77777777" w:rsidR="00C9323F" w:rsidRPr="00D511EA" w:rsidRDefault="00C9323F" w:rsidP="00C9323F">
            <w:pPr>
              <w:rPr>
                <w:sz w:val="22"/>
                <w:szCs w:val="22"/>
              </w:rPr>
            </w:pPr>
            <w:r w:rsidRPr="00D511EA">
              <w:rPr>
                <w:sz w:val="22"/>
                <w:szCs w:val="22"/>
              </w:rPr>
              <w:t>чистка печи</w:t>
            </w:r>
          </w:p>
        </w:tc>
        <w:tc>
          <w:tcPr>
            <w:tcW w:w="3063" w:type="dxa"/>
            <w:tcBorders>
              <w:left w:val="single" w:sz="4" w:space="0" w:color="000000"/>
              <w:bottom w:val="single" w:sz="4" w:space="0" w:color="000000"/>
              <w:right w:val="single" w:sz="4" w:space="0" w:color="auto"/>
            </w:tcBorders>
          </w:tcPr>
          <w:p w14:paraId="19124C1B" w14:textId="77777777" w:rsidR="00D40445" w:rsidRPr="00D511EA" w:rsidRDefault="00D40445" w:rsidP="00D40445">
            <w:pPr>
              <w:rPr>
                <w:sz w:val="22"/>
                <w:szCs w:val="22"/>
              </w:rPr>
            </w:pPr>
            <w:r w:rsidRPr="00D511EA">
              <w:rPr>
                <w:sz w:val="22"/>
                <w:szCs w:val="22"/>
              </w:rPr>
              <w:t>Принято.</w:t>
            </w:r>
          </w:p>
          <w:p w14:paraId="6DFE609A" w14:textId="77777777" w:rsidR="00C9323F" w:rsidRPr="00D511EA" w:rsidRDefault="00D40445" w:rsidP="00D40445">
            <w:pPr>
              <w:rPr>
                <w:sz w:val="22"/>
                <w:szCs w:val="22"/>
              </w:rPr>
            </w:pPr>
            <w:r w:rsidRPr="00D511EA">
              <w:rPr>
                <w:sz w:val="22"/>
                <w:szCs w:val="22"/>
              </w:rPr>
              <w:t>Код 1168.03</w:t>
            </w:r>
          </w:p>
        </w:tc>
      </w:tr>
      <w:tr w:rsidR="00C9323F" w:rsidRPr="00D511EA" w14:paraId="5105426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9ED7C8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6CE2A4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E395962"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926F226" w14:textId="77777777" w:rsidR="00C9323F" w:rsidRPr="00D511EA" w:rsidRDefault="00C9323F" w:rsidP="00C9323F">
            <w:pPr>
              <w:rPr>
                <w:sz w:val="22"/>
                <w:szCs w:val="22"/>
              </w:rPr>
            </w:pPr>
            <w:r w:rsidRPr="00D511EA">
              <w:rPr>
                <w:sz w:val="22"/>
                <w:szCs w:val="22"/>
              </w:rPr>
              <w:t>1141</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62464DC" w14:textId="77777777" w:rsidR="00C9323F" w:rsidRPr="00D511EA" w:rsidRDefault="00C9323F" w:rsidP="00C9323F">
            <w:pPr>
              <w:rPr>
                <w:sz w:val="22"/>
                <w:szCs w:val="22"/>
              </w:rPr>
            </w:pPr>
            <w:r w:rsidRPr="00D511EA">
              <w:rPr>
                <w:sz w:val="22"/>
                <w:szCs w:val="22"/>
              </w:rPr>
              <w:t>подготовка песка</w:t>
            </w:r>
          </w:p>
        </w:tc>
        <w:tc>
          <w:tcPr>
            <w:tcW w:w="3063" w:type="dxa"/>
            <w:tcBorders>
              <w:left w:val="single" w:sz="4" w:space="0" w:color="000000"/>
              <w:bottom w:val="single" w:sz="4" w:space="0" w:color="000000"/>
              <w:right w:val="single" w:sz="4" w:space="0" w:color="auto"/>
            </w:tcBorders>
          </w:tcPr>
          <w:p w14:paraId="4D3E2995" w14:textId="77777777" w:rsidR="00D40445" w:rsidRPr="00D511EA" w:rsidRDefault="00D40445" w:rsidP="00D40445">
            <w:pPr>
              <w:rPr>
                <w:sz w:val="22"/>
                <w:szCs w:val="22"/>
              </w:rPr>
            </w:pPr>
            <w:r w:rsidRPr="00D511EA">
              <w:rPr>
                <w:sz w:val="22"/>
                <w:szCs w:val="22"/>
              </w:rPr>
              <w:t>Принято.</w:t>
            </w:r>
          </w:p>
          <w:p w14:paraId="64CE14EA" w14:textId="77777777" w:rsidR="00C9323F" w:rsidRPr="00D511EA" w:rsidRDefault="00D40445" w:rsidP="00D40445">
            <w:pPr>
              <w:rPr>
                <w:sz w:val="22"/>
                <w:szCs w:val="22"/>
              </w:rPr>
            </w:pPr>
            <w:r w:rsidRPr="00D511EA">
              <w:rPr>
                <w:sz w:val="22"/>
                <w:szCs w:val="22"/>
              </w:rPr>
              <w:t>Код 1079</w:t>
            </w:r>
          </w:p>
        </w:tc>
      </w:tr>
      <w:tr w:rsidR="00C9323F" w:rsidRPr="00D511EA" w14:paraId="29015BE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1D14AC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52D7FB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D8972C3"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3D04702B" w14:textId="77777777" w:rsidR="00C9323F" w:rsidRPr="00D511EA" w:rsidRDefault="00C9323F" w:rsidP="00C9323F">
            <w:pPr>
              <w:rPr>
                <w:sz w:val="22"/>
                <w:szCs w:val="22"/>
              </w:rPr>
            </w:pPr>
            <w:r w:rsidRPr="00D511EA">
              <w:rPr>
                <w:sz w:val="22"/>
                <w:szCs w:val="22"/>
              </w:rPr>
              <w:t>1142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E4FE67A" w14:textId="77777777" w:rsidR="00C9323F" w:rsidRPr="00D511EA" w:rsidRDefault="00C9323F" w:rsidP="00C9323F">
            <w:pPr>
              <w:rPr>
                <w:sz w:val="22"/>
                <w:szCs w:val="22"/>
              </w:rPr>
            </w:pPr>
            <w:r w:rsidRPr="00D511EA">
              <w:rPr>
                <w:sz w:val="22"/>
                <w:szCs w:val="22"/>
              </w:rPr>
              <w:t>сушка песка</w:t>
            </w:r>
          </w:p>
        </w:tc>
        <w:tc>
          <w:tcPr>
            <w:tcW w:w="3063" w:type="dxa"/>
            <w:tcBorders>
              <w:left w:val="single" w:sz="4" w:space="0" w:color="000000"/>
              <w:bottom w:val="single" w:sz="4" w:space="0" w:color="000000"/>
              <w:right w:val="single" w:sz="4" w:space="0" w:color="auto"/>
            </w:tcBorders>
          </w:tcPr>
          <w:p w14:paraId="0A49D3C1" w14:textId="77777777" w:rsidR="00D40445" w:rsidRPr="00D511EA" w:rsidRDefault="00D40445" w:rsidP="00D40445">
            <w:pPr>
              <w:rPr>
                <w:sz w:val="22"/>
                <w:szCs w:val="22"/>
              </w:rPr>
            </w:pPr>
            <w:r w:rsidRPr="00D511EA">
              <w:rPr>
                <w:sz w:val="22"/>
                <w:szCs w:val="22"/>
              </w:rPr>
              <w:t>Принято.</w:t>
            </w:r>
          </w:p>
          <w:p w14:paraId="4D4D4949" w14:textId="77777777" w:rsidR="00C9323F" w:rsidRPr="00D511EA" w:rsidRDefault="00D40445" w:rsidP="00D40445">
            <w:pPr>
              <w:rPr>
                <w:sz w:val="22"/>
                <w:szCs w:val="22"/>
              </w:rPr>
            </w:pPr>
            <w:r w:rsidRPr="00D511EA">
              <w:rPr>
                <w:sz w:val="22"/>
                <w:szCs w:val="22"/>
              </w:rPr>
              <w:t>Код 1079.01</w:t>
            </w:r>
          </w:p>
        </w:tc>
      </w:tr>
      <w:tr w:rsidR="00C9323F" w:rsidRPr="00D511EA" w14:paraId="790A0CE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42E587F"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105DBD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8CFFA43"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DC09B81" w14:textId="77777777" w:rsidR="00C9323F" w:rsidRPr="00D511EA" w:rsidRDefault="00C9323F" w:rsidP="00C9323F">
            <w:pPr>
              <w:rPr>
                <w:sz w:val="22"/>
                <w:szCs w:val="22"/>
              </w:rPr>
            </w:pPr>
            <w:r w:rsidRPr="00D511EA">
              <w:rPr>
                <w:sz w:val="22"/>
                <w:szCs w:val="22"/>
              </w:rPr>
              <w:t>1143</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11A826C" w14:textId="77777777" w:rsidR="00C9323F" w:rsidRPr="00D511EA" w:rsidRDefault="00C9323F" w:rsidP="00C9323F">
            <w:pPr>
              <w:rPr>
                <w:sz w:val="22"/>
                <w:szCs w:val="22"/>
              </w:rPr>
            </w:pPr>
            <w:r w:rsidRPr="00D511EA">
              <w:rPr>
                <w:sz w:val="22"/>
                <w:szCs w:val="22"/>
              </w:rPr>
              <w:t>распределение песка</w:t>
            </w:r>
          </w:p>
        </w:tc>
        <w:tc>
          <w:tcPr>
            <w:tcW w:w="3063" w:type="dxa"/>
            <w:tcBorders>
              <w:left w:val="single" w:sz="4" w:space="0" w:color="000000"/>
              <w:bottom w:val="single" w:sz="4" w:space="0" w:color="000000"/>
              <w:right w:val="single" w:sz="4" w:space="0" w:color="auto"/>
            </w:tcBorders>
          </w:tcPr>
          <w:p w14:paraId="010A4BEB" w14:textId="77777777" w:rsidR="00D40445" w:rsidRPr="00D511EA" w:rsidRDefault="00D40445" w:rsidP="00D40445">
            <w:pPr>
              <w:rPr>
                <w:sz w:val="22"/>
                <w:szCs w:val="22"/>
              </w:rPr>
            </w:pPr>
            <w:r w:rsidRPr="00D511EA">
              <w:rPr>
                <w:sz w:val="22"/>
                <w:szCs w:val="22"/>
              </w:rPr>
              <w:t>Принято.</w:t>
            </w:r>
          </w:p>
          <w:p w14:paraId="030F3251" w14:textId="77777777" w:rsidR="00C9323F" w:rsidRPr="00D511EA" w:rsidRDefault="00D40445" w:rsidP="00D40445">
            <w:pPr>
              <w:rPr>
                <w:sz w:val="22"/>
                <w:szCs w:val="22"/>
              </w:rPr>
            </w:pPr>
            <w:r w:rsidRPr="00D511EA">
              <w:rPr>
                <w:sz w:val="22"/>
                <w:szCs w:val="22"/>
              </w:rPr>
              <w:t>Код 1079.02</w:t>
            </w:r>
          </w:p>
        </w:tc>
      </w:tr>
      <w:tr w:rsidR="00C9323F" w:rsidRPr="00D511EA" w14:paraId="6219BDD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19D666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E6E210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1F52E4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5FD50DA" w14:textId="77777777" w:rsidR="00C9323F" w:rsidRPr="00D511EA" w:rsidRDefault="00C9323F" w:rsidP="00C9323F">
            <w:pPr>
              <w:rPr>
                <w:sz w:val="22"/>
                <w:szCs w:val="22"/>
              </w:rPr>
            </w:pPr>
            <w:r w:rsidRPr="00D511EA">
              <w:rPr>
                <w:sz w:val="22"/>
                <w:szCs w:val="22"/>
              </w:rPr>
              <w:t>1145</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1213AD17" w14:textId="77777777" w:rsidR="00C9323F" w:rsidRPr="00D511EA" w:rsidRDefault="00C9323F" w:rsidP="00C9323F">
            <w:pPr>
              <w:rPr>
                <w:sz w:val="22"/>
                <w:szCs w:val="22"/>
              </w:rPr>
            </w:pPr>
            <w:r w:rsidRPr="00D511EA">
              <w:rPr>
                <w:sz w:val="22"/>
                <w:szCs w:val="22"/>
              </w:rPr>
              <w:t>размол карбанита</w:t>
            </w:r>
          </w:p>
        </w:tc>
        <w:tc>
          <w:tcPr>
            <w:tcW w:w="3063" w:type="dxa"/>
            <w:tcBorders>
              <w:left w:val="single" w:sz="4" w:space="0" w:color="000000"/>
              <w:bottom w:val="single" w:sz="4" w:space="0" w:color="000000"/>
              <w:right w:val="single" w:sz="4" w:space="0" w:color="auto"/>
            </w:tcBorders>
          </w:tcPr>
          <w:p w14:paraId="17E4026E" w14:textId="77777777" w:rsidR="00D40445" w:rsidRPr="00D511EA" w:rsidRDefault="00D40445" w:rsidP="00D40445">
            <w:pPr>
              <w:rPr>
                <w:sz w:val="22"/>
                <w:szCs w:val="22"/>
              </w:rPr>
            </w:pPr>
            <w:r w:rsidRPr="00D511EA">
              <w:rPr>
                <w:sz w:val="22"/>
                <w:szCs w:val="22"/>
              </w:rPr>
              <w:t>Принято.</w:t>
            </w:r>
          </w:p>
          <w:p w14:paraId="213DFCD8" w14:textId="77777777" w:rsidR="00C9323F" w:rsidRPr="00D511EA" w:rsidRDefault="00D40445" w:rsidP="00D40445">
            <w:pPr>
              <w:rPr>
                <w:sz w:val="22"/>
                <w:szCs w:val="22"/>
              </w:rPr>
            </w:pPr>
            <w:r w:rsidRPr="00D511EA">
              <w:rPr>
                <w:sz w:val="22"/>
                <w:szCs w:val="22"/>
              </w:rPr>
              <w:t>Код 1080</w:t>
            </w:r>
          </w:p>
        </w:tc>
      </w:tr>
      <w:tr w:rsidR="00C9323F" w:rsidRPr="00D511EA" w14:paraId="7F23AF7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095A77F"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8476F4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785D7B4"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4B10275" w14:textId="77777777" w:rsidR="00C9323F" w:rsidRPr="00D511EA" w:rsidRDefault="00C9323F" w:rsidP="00C9323F">
            <w:pPr>
              <w:rPr>
                <w:sz w:val="22"/>
                <w:szCs w:val="22"/>
              </w:rPr>
            </w:pPr>
            <w:r w:rsidRPr="00D511EA">
              <w:rPr>
                <w:sz w:val="22"/>
                <w:szCs w:val="22"/>
              </w:rPr>
              <w:t>1147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5B83C30" w14:textId="77777777" w:rsidR="00C9323F" w:rsidRPr="00D511EA" w:rsidRDefault="00C9323F" w:rsidP="00C9323F">
            <w:pPr>
              <w:rPr>
                <w:sz w:val="22"/>
                <w:szCs w:val="22"/>
              </w:rPr>
            </w:pPr>
            <w:r w:rsidRPr="00D511EA">
              <w:rPr>
                <w:sz w:val="22"/>
                <w:szCs w:val="22"/>
              </w:rPr>
              <w:t>заливка карбамида</w:t>
            </w:r>
          </w:p>
        </w:tc>
        <w:tc>
          <w:tcPr>
            <w:tcW w:w="3063" w:type="dxa"/>
            <w:tcBorders>
              <w:left w:val="single" w:sz="4" w:space="0" w:color="000000"/>
              <w:bottom w:val="single" w:sz="4" w:space="0" w:color="000000"/>
              <w:right w:val="single" w:sz="4" w:space="0" w:color="auto"/>
            </w:tcBorders>
          </w:tcPr>
          <w:p w14:paraId="47E9D6AD" w14:textId="77777777" w:rsidR="00D40445" w:rsidRPr="00D511EA" w:rsidRDefault="00D40445" w:rsidP="00D40445">
            <w:pPr>
              <w:rPr>
                <w:sz w:val="22"/>
                <w:szCs w:val="22"/>
              </w:rPr>
            </w:pPr>
            <w:r w:rsidRPr="00D511EA">
              <w:rPr>
                <w:sz w:val="22"/>
                <w:szCs w:val="22"/>
              </w:rPr>
              <w:t>Принято.</w:t>
            </w:r>
          </w:p>
          <w:p w14:paraId="70DD917F" w14:textId="77777777" w:rsidR="00C9323F" w:rsidRPr="00D511EA" w:rsidRDefault="00D40445" w:rsidP="00D40445">
            <w:pPr>
              <w:rPr>
                <w:sz w:val="22"/>
                <w:szCs w:val="22"/>
              </w:rPr>
            </w:pPr>
            <w:r w:rsidRPr="00D511EA">
              <w:rPr>
                <w:sz w:val="22"/>
                <w:szCs w:val="22"/>
              </w:rPr>
              <w:t>Код 1080.01</w:t>
            </w:r>
          </w:p>
        </w:tc>
      </w:tr>
      <w:tr w:rsidR="00C9323F" w:rsidRPr="00D511EA" w14:paraId="7296A0F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710667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B36C5A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F49983F"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3562770A" w14:textId="77777777" w:rsidR="00C9323F" w:rsidRPr="00D511EA" w:rsidRDefault="00C9323F" w:rsidP="00C9323F">
            <w:pPr>
              <w:rPr>
                <w:sz w:val="22"/>
                <w:szCs w:val="22"/>
              </w:rPr>
            </w:pPr>
            <w:r w:rsidRPr="00D511EA">
              <w:rPr>
                <w:sz w:val="22"/>
                <w:szCs w:val="22"/>
              </w:rPr>
              <w:t>1148</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1D7D7F6B" w14:textId="77777777" w:rsidR="00C9323F" w:rsidRPr="00D511EA" w:rsidRDefault="00C9323F" w:rsidP="00C9323F">
            <w:pPr>
              <w:rPr>
                <w:sz w:val="22"/>
                <w:szCs w:val="22"/>
              </w:rPr>
            </w:pPr>
            <w:r w:rsidRPr="00D511EA">
              <w:rPr>
                <w:sz w:val="22"/>
                <w:szCs w:val="22"/>
              </w:rPr>
              <w:t>удаление карбамида</w:t>
            </w:r>
          </w:p>
        </w:tc>
        <w:tc>
          <w:tcPr>
            <w:tcW w:w="3063" w:type="dxa"/>
            <w:tcBorders>
              <w:left w:val="single" w:sz="4" w:space="0" w:color="000000"/>
              <w:bottom w:val="single" w:sz="4" w:space="0" w:color="000000"/>
              <w:right w:val="single" w:sz="4" w:space="0" w:color="auto"/>
            </w:tcBorders>
          </w:tcPr>
          <w:p w14:paraId="728DFBF7" w14:textId="77777777" w:rsidR="00D40445" w:rsidRPr="00D511EA" w:rsidRDefault="00D40445" w:rsidP="00D40445">
            <w:pPr>
              <w:rPr>
                <w:sz w:val="22"/>
                <w:szCs w:val="22"/>
              </w:rPr>
            </w:pPr>
            <w:r w:rsidRPr="00D511EA">
              <w:rPr>
                <w:sz w:val="22"/>
                <w:szCs w:val="22"/>
              </w:rPr>
              <w:t>Принято.</w:t>
            </w:r>
          </w:p>
          <w:p w14:paraId="4C08399A" w14:textId="77777777" w:rsidR="00C9323F" w:rsidRPr="00D511EA" w:rsidRDefault="00D40445" w:rsidP="00D40445">
            <w:pPr>
              <w:rPr>
                <w:sz w:val="22"/>
                <w:szCs w:val="22"/>
              </w:rPr>
            </w:pPr>
            <w:r w:rsidRPr="00D511EA">
              <w:rPr>
                <w:sz w:val="22"/>
                <w:szCs w:val="22"/>
              </w:rPr>
              <w:t>Код 1080.02</w:t>
            </w:r>
          </w:p>
        </w:tc>
      </w:tr>
      <w:tr w:rsidR="00C9323F" w:rsidRPr="00D511EA" w14:paraId="347891D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7AACDCC"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EA5D47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AD4AC6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BE6B6B9" w14:textId="77777777" w:rsidR="00C9323F" w:rsidRPr="00D511EA" w:rsidRDefault="00C9323F" w:rsidP="00C9323F">
            <w:pPr>
              <w:rPr>
                <w:sz w:val="22"/>
                <w:szCs w:val="22"/>
              </w:rPr>
            </w:pPr>
            <w:r w:rsidRPr="00D511EA">
              <w:rPr>
                <w:sz w:val="22"/>
                <w:szCs w:val="22"/>
              </w:rPr>
              <w:t>1149</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CFC9FBC" w14:textId="77777777" w:rsidR="00C9323F" w:rsidRPr="00D511EA" w:rsidRDefault="00C9323F" w:rsidP="00C9323F">
            <w:pPr>
              <w:rPr>
                <w:sz w:val="22"/>
                <w:szCs w:val="22"/>
              </w:rPr>
            </w:pPr>
            <w:r w:rsidRPr="00D511EA">
              <w:rPr>
                <w:sz w:val="22"/>
                <w:szCs w:val="22"/>
              </w:rPr>
              <w:t>формирование керамич. оболочек</w:t>
            </w:r>
          </w:p>
        </w:tc>
        <w:tc>
          <w:tcPr>
            <w:tcW w:w="3063" w:type="dxa"/>
            <w:tcBorders>
              <w:left w:val="single" w:sz="4" w:space="0" w:color="000000"/>
              <w:bottom w:val="single" w:sz="4" w:space="0" w:color="000000"/>
              <w:right w:val="single" w:sz="4" w:space="0" w:color="auto"/>
            </w:tcBorders>
          </w:tcPr>
          <w:p w14:paraId="0288E8E9" w14:textId="77777777" w:rsidR="00C57221" w:rsidRPr="00D511EA" w:rsidRDefault="00C57221" w:rsidP="00C57221">
            <w:pPr>
              <w:rPr>
                <w:sz w:val="22"/>
                <w:szCs w:val="22"/>
              </w:rPr>
            </w:pPr>
            <w:r w:rsidRPr="00D511EA">
              <w:rPr>
                <w:sz w:val="22"/>
                <w:szCs w:val="22"/>
              </w:rPr>
              <w:t>Принято.</w:t>
            </w:r>
          </w:p>
          <w:p w14:paraId="595BDEA0" w14:textId="77777777" w:rsidR="00C9323F" w:rsidRPr="00D511EA" w:rsidRDefault="00C57221" w:rsidP="00C57221">
            <w:pPr>
              <w:rPr>
                <w:sz w:val="22"/>
                <w:szCs w:val="22"/>
              </w:rPr>
            </w:pPr>
            <w:r w:rsidRPr="00D511EA">
              <w:rPr>
                <w:sz w:val="22"/>
                <w:szCs w:val="22"/>
              </w:rPr>
              <w:t>Код 1094.01</w:t>
            </w:r>
          </w:p>
        </w:tc>
      </w:tr>
      <w:tr w:rsidR="00C9323F" w:rsidRPr="00D511EA" w14:paraId="4771E9D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080D827"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9F1163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0EE828A"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912CF50" w14:textId="77777777" w:rsidR="00C9323F" w:rsidRPr="00D511EA" w:rsidRDefault="00C9323F" w:rsidP="00C9323F">
            <w:pPr>
              <w:rPr>
                <w:sz w:val="22"/>
                <w:szCs w:val="22"/>
              </w:rPr>
            </w:pPr>
            <w:r w:rsidRPr="00D511EA">
              <w:rPr>
                <w:sz w:val="22"/>
                <w:szCs w:val="22"/>
              </w:rPr>
              <w:t>1150</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1A7E82F" w14:textId="77777777" w:rsidR="00C9323F" w:rsidRPr="00D511EA" w:rsidRDefault="00C9323F" w:rsidP="00C9323F">
            <w:pPr>
              <w:rPr>
                <w:sz w:val="22"/>
                <w:szCs w:val="22"/>
              </w:rPr>
            </w:pPr>
            <w:r w:rsidRPr="00D511EA">
              <w:rPr>
                <w:sz w:val="22"/>
                <w:szCs w:val="22"/>
              </w:rPr>
              <w:t>подготовка моделей к сборке</w:t>
            </w:r>
          </w:p>
        </w:tc>
        <w:tc>
          <w:tcPr>
            <w:tcW w:w="3063" w:type="dxa"/>
            <w:tcBorders>
              <w:left w:val="single" w:sz="4" w:space="0" w:color="000000"/>
              <w:bottom w:val="single" w:sz="4" w:space="0" w:color="000000"/>
              <w:right w:val="single" w:sz="4" w:space="0" w:color="auto"/>
            </w:tcBorders>
          </w:tcPr>
          <w:p w14:paraId="11832ECA" w14:textId="77777777" w:rsidR="00C57221" w:rsidRPr="00D511EA" w:rsidRDefault="00C57221" w:rsidP="00C57221">
            <w:pPr>
              <w:rPr>
                <w:sz w:val="22"/>
                <w:szCs w:val="22"/>
              </w:rPr>
            </w:pPr>
            <w:r w:rsidRPr="00D511EA">
              <w:rPr>
                <w:sz w:val="22"/>
                <w:szCs w:val="22"/>
              </w:rPr>
              <w:t>Принято.</w:t>
            </w:r>
          </w:p>
          <w:p w14:paraId="70A6BB72" w14:textId="77777777" w:rsidR="00C9323F" w:rsidRPr="00D511EA" w:rsidRDefault="00C57221" w:rsidP="00C57221">
            <w:pPr>
              <w:rPr>
                <w:sz w:val="22"/>
                <w:szCs w:val="22"/>
              </w:rPr>
            </w:pPr>
            <w:r w:rsidRPr="00D511EA">
              <w:rPr>
                <w:sz w:val="22"/>
                <w:szCs w:val="22"/>
              </w:rPr>
              <w:t>Код 1081</w:t>
            </w:r>
          </w:p>
        </w:tc>
      </w:tr>
      <w:tr w:rsidR="00C9323F" w:rsidRPr="00D511EA" w14:paraId="7AF2659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825C16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B78E7B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85DBE3B"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4F57AF1B" w14:textId="77777777" w:rsidR="00C9323F" w:rsidRPr="00D511EA" w:rsidRDefault="00C9323F" w:rsidP="00C9323F">
            <w:pPr>
              <w:rPr>
                <w:sz w:val="22"/>
                <w:szCs w:val="22"/>
              </w:rPr>
            </w:pPr>
            <w:r w:rsidRPr="00D511EA">
              <w:rPr>
                <w:sz w:val="22"/>
                <w:szCs w:val="22"/>
              </w:rPr>
              <w:t>1151</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1E57832" w14:textId="77777777" w:rsidR="00C9323F" w:rsidRPr="00D511EA" w:rsidRDefault="00C9323F" w:rsidP="00C9323F">
            <w:pPr>
              <w:rPr>
                <w:sz w:val="22"/>
                <w:szCs w:val="22"/>
              </w:rPr>
            </w:pPr>
            <w:r w:rsidRPr="00D511EA">
              <w:rPr>
                <w:sz w:val="22"/>
                <w:szCs w:val="22"/>
              </w:rPr>
              <w:t>пригот.модельной массы литников</w:t>
            </w:r>
          </w:p>
        </w:tc>
        <w:tc>
          <w:tcPr>
            <w:tcW w:w="3063" w:type="dxa"/>
            <w:tcBorders>
              <w:left w:val="single" w:sz="4" w:space="0" w:color="000000"/>
              <w:bottom w:val="single" w:sz="4" w:space="0" w:color="000000"/>
              <w:right w:val="single" w:sz="4" w:space="0" w:color="auto"/>
            </w:tcBorders>
          </w:tcPr>
          <w:p w14:paraId="0B410AC2" w14:textId="77777777" w:rsidR="00C57221" w:rsidRPr="00D511EA" w:rsidRDefault="00C57221" w:rsidP="00C57221">
            <w:pPr>
              <w:rPr>
                <w:sz w:val="22"/>
                <w:szCs w:val="22"/>
              </w:rPr>
            </w:pPr>
            <w:r w:rsidRPr="00D511EA">
              <w:rPr>
                <w:sz w:val="22"/>
                <w:szCs w:val="22"/>
              </w:rPr>
              <w:t>Принято.</w:t>
            </w:r>
          </w:p>
          <w:p w14:paraId="594659DD" w14:textId="77777777" w:rsidR="00C9323F" w:rsidRPr="00D511EA" w:rsidRDefault="00C57221" w:rsidP="00C57221">
            <w:pPr>
              <w:rPr>
                <w:sz w:val="22"/>
                <w:szCs w:val="22"/>
              </w:rPr>
            </w:pPr>
            <w:r w:rsidRPr="00D511EA">
              <w:rPr>
                <w:sz w:val="22"/>
                <w:szCs w:val="22"/>
              </w:rPr>
              <w:lastRenderedPageBreak/>
              <w:t>Код 1028.05</w:t>
            </w:r>
          </w:p>
        </w:tc>
      </w:tr>
      <w:tr w:rsidR="00C9323F" w:rsidRPr="00D511EA" w14:paraId="7B5E8D9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0318C02"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7D4FD5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1070F66"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6E6A961" w14:textId="77777777" w:rsidR="00C9323F" w:rsidRPr="00D511EA" w:rsidRDefault="00C9323F" w:rsidP="00C9323F">
            <w:pPr>
              <w:rPr>
                <w:sz w:val="22"/>
                <w:szCs w:val="22"/>
              </w:rPr>
            </w:pPr>
            <w:r w:rsidRPr="00D511EA">
              <w:rPr>
                <w:sz w:val="22"/>
                <w:szCs w:val="22"/>
              </w:rPr>
              <w:t>1152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9FCA23D" w14:textId="77777777" w:rsidR="00C9323F" w:rsidRPr="00D511EA" w:rsidRDefault="00C9323F" w:rsidP="00C9323F">
            <w:pPr>
              <w:rPr>
                <w:sz w:val="22"/>
                <w:szCs w:val="22"/>
              </w:rPr>
            </w:pPr>
            <w:r w:rsidRPr="00D511EA">
              <w:rPr>
                <w:sz w:val="22"/>
                <w:szCs w:val="22"/>
              </w:rPr>
              <w:t>изгот. моделей элементов литников</w:t>
            </w:r>
          </w:p>
        </w:tc>
        <w:tc>
          <w:tcPr>
            <w:tcW w:w="3063" w:type="dxa"/>
            <w:tcBorders>
              <w:left w:val="single" w:sz="4" w:space="0" w:color="000000"/>
              <w:bottom w:val="single" w:sz="4" w:space="0" w:color="000000"/>
              <w:right w:val="single" w:sz="4" w:space="0" w:color="auto"/>
            </w:tcBorders>
          </w:tcPr>
          <w:p w14:paraId="5BE8DA3F" w14:textId="77777777" w:rsidR="00C57221" w:rsidRPr="00D511EA" w:rsidRDefault="00C57221" w:rsidP="00C57221">
            <w:pPr>
              <w:rPr>
                <w:sz w:val="22"/>
                <w:szCs w:val="22"/>
              </w:rPr>
            </w:pPr>
            <w:r w:rsidRPr="00D511EA">
              <w:rPr>
                <w:sz w:val="22"/>
                <w:szCs w:val="22"/>
              </w:rPr>
              <w:t>Принято.</w:t>
            </w:r>
          </w:p>
          <w:p w14:paraId="0F0985CC" w14:textId="77777777" w:rsidR="00C9323F" w:rsidRPr="00D511EA" w:rsidRDefault="00C57221" w:rsidP="00C57221">
            <w:pPr>
              <w:rPr>
                <w:sz w:val="22"/>
                <w:szCs w:val="22"/>
              </w:rPr>
            </w:pPr>
            <w:r w:rsidRPr="00D511EA">
              <w:rPr>
                <w:sz w:val="22"/>
                <w:szCs w:val="22"/>
              </w:rPr>
              <w:t>Код 1028.06</w:t>
            </w:r>
          </w:p>
        </w:tc>
      </w:tr>
      <w:tr w:rsidR="00C9323F" w:rsidRPr="00D511EA" w14:paraId="2AC0143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56AD9A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F2DE3E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E8D8404"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560E5888" w14:textId="77777777" w:rsidR="00C9323F" w:rsidRPr="00D511EA" w:rsidRDefault="00C9323F" w:rsidP="00C9323F">
            <w:pPr>
              <w:rPr>
                <w:sz w:val="22"/>
                <w:szCs w:val="22"/>
              </w:rPr>
            </w:pPr>
            <w:r w:rsidRPr="00D511EA">
              <w:rPr>
                <w:sz w:val="22"/>
                <w:szCs w:val="22"/>
              </w:rPr>
              <w:t>1153</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F673364" w14:textId="77777777" w:rsidR="00C9323F" w:rsidRPr="00D511EA" w:rsidRDefault="00C9323F" w:rsidP="00C9323F">
            <w:pPr>
              <w:rPr>
                <w:sz w:val="22"/>
                <w:szCs w:val="22"/>
              </w:rPr>
            </w:pPr>
            <w:r w:rsidRPr="00D511EA">
              <w:rPr>
                <w:sz w:val="22"/>
                <w:szCs w:val="22"/>
              </w:rPr>
              <w:t>изгот. моделей литников образцов</w:t>
            </w:r>
          </w:p>
        </w:tc>
        <w:tc>
          <w:tcPr>
            <w:tcW w:w="3063" w:type="dxa"/>
            <w:tcBorders>
              <w:left w:val="single" w:sz="4" w:space="0" w:color="000000"/>
              <w:bottom w:val="single" w:sz="4" w:space="0" w:color="000000"/>
              <w:right w:val="single" w:sz="4" w:space="0" w:color="auto"/>
            </w:tcBorders>
          </w:tcPr>
          <w:p w14:paraId="352B894D" w14:textId="77777777" w:rsidR="00C57221" w:rsidRPr="00D511EA" w:rsidRDefault="00C57221" w:rsidP="00C57221">
            <w:pPr>
              <w:rPr>
                <w:sz w:val="22"/>
                <w:szCs w:val="22"/>
              </w:rPr>
            </w:pPr>
            <w:r w:rsidRPr="00D511EA">
              <w:rPr>
                <w:sz w:val="22"/>
                <w:szCs w:val="22"/>
              </w:rPr>
              <w:t>Принято.</w:t>
            </w:r>
          </w:p>
          <w:p w14:paraId="623F201E" w14:textId="77777777" w:rsidR="00C9323F" w:rsidRPr="00D511EA" w:rsidRDefault="00C57221" w:rsidP="00C57221">
            <w:pPr>
              <w:rPr>
                <w:sz w:val="22"/>
                <w:szCs w:val="22"/>
              </w:rPr>
            </w:pPr>
            <w:r w:rsidRPr="00D511EA">
              <w:rPr>
                <w:sz w:val="22"/>
                <w:szCs w:val="22"/>
              </w:rPr>
              <w:t>Код 1028.07</w:t>
            </w:r>
          </w:p>
        </w:tc>
      </w:tr>
      <w:tr w:rsidR="00C9323F" w:rsidRPr="00D511EA" w14:paraId="77B5C63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5D52CDF"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E27302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06EB9B5"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2D72C7E" w14:textId="77777777" w:rsidR="00C9323F" w:rsidRPr="00D511EA" w:rsidRDefault="00C9323F" w:rsidP="00C9323F">
            <w:pPr>
              <w:rPr>
                <w:sz w:val="22"/>
                <w:szCs w:val="22"/>
              </w:rPr>
            </w:pPr>
            <w:r w:rsidRPr="00D511EA">
              <w:rPr>
                <w:sz w:val="22"/>
                <w:szCs w:val="22"/>
              </w:rPr>
              <w:t>1155</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3D2D283" w14:textId="77777777" w:rsidR="00C9323F" w:rsidRPr="00D511EA" w:rsidRDefault="00C9323F" w:rsidP="00C9323F">
            <w:pPr>
              <w:rPr>
                <w:sz w:val="22"/>
                <w:szCs w:val="22"/>
              </w:rPr>
            </w:pPr>
            <w:r w:rsidRPr="00D511EA">
              <w:rPr>
                <w:sz w:val="22"/>
                <w:szCs w:val="22"/>
              </w:rPr>
              <w:t>приготовление массы для заделки вымочек</w:t>
            </w:r>
          </w:p>
        </w:tc>
        <w:tc>
          <w:tcPr>
            <w:tcW w:w="3063" w:type="dxa"/>
            <w:tcBorders>
              <w:left w:val="single" w:sz="4" w:space="0" w:color="000000"/>
              <w:bottom w:val="single" w:sz="4" w:space="0" w:color="000000"/>
              <w:right w:val="single" w:sz="4" w:space="0" w:color="auto"/>
            </w:tcBorders>
          </w:tcPr>
          <w:p w14:paraId="09E2C56F" w14:textId="77777777" w:rsidR="00F343AA" w:rsidRPr="00D511EA" w:rsidRDefault="00F343AA" w:rsidP="00F343AA">
            <w:pPr>
              <w:rPr>
                <w:sz w:val="22"/>
                <w:szCs w:val="22"/>
              </w:rPr>
            </w:pPr>
            <w:r w:rsidRPr="00D511EA">
              <w:rPr>
                <w:sz w:val="22"/>
                <w:szCs w:val="22"/>
              </w:rPr>
              <w:t>Принято.</w:t>
            </w:r>
          </w:p>
          <w:p w14:paraId="5BBCDEA2" w14:textId="77777777" w:rsidR="00C9323F" w:rsidRPr="00D511EA" w:rsidRDefault="00F343AA" w:rsidP="00F343AA">
            <w:pPr>
              <w:rPr>
                <w:sz w:val="22"/>
                <w:szCs w:val="22"/>
              </w:rPr>
            </w:pPr>
            <w:r w:rsidRPr="00D511EA">
              <w:rPr>
                <w:sz w:val="22"/>
                <w:szCs w:val="22"/>
              </w:rPr>
              <w:t>Код 1090.09</w:t>
            </w:r>
          </w:p>
        </w:tc>
      </w:tr>
      <w:tr w:rsidR="00C9323F" w:rsidRPr="00D511EA" w14:paraId="07608EE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38306C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4A6BF8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C0D83D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D87AFFD" w14:textId="77777777" w:rsidR="00C9323F" w:rsidRPr="00D511EA" w:rsidRDefault="00C9323F" w:rsidP="00C9323F">
            <w:pPr>
              <w:rPr>
                <w:sz w:val="22"/>
                <w:szCs w:val="22"/>
              </w:rPr>
            </w:pPr>
            <w:r w:rsidRPr="00D511EA">
              <w:rPr>
                <w:sz w:val="22"/>
                <w:szCs w:val="22"/>
              </w:rPr>
              <w:t>1156</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977516D" w14:textId="77777777" w:rsidR="00C9323F" w:rsidRPr="00D511EA" w:rsidRDefault="00C9323F" w:rsidP="00C9323F">
            <w:pPr>
              <w:rPr>
                <w:sz w:val="22"/>
                <w:szCs w:val="22"/>
              </w:rPr>
            </w:pPr>
            <w:r w:rsidRPr="00D511EA">
              <w:rPr>
                <w:sz w:val="22"/>
                <w:szCs w:val="22"/>
              </w:rPr>
              <w:t>заделка технологических вымочек</w:t>
            </w:r>
          </w:p>
        </w:tc>
        <w:tc>
          <w:tcPr>
            <w:tcW w:w="3063" w:type="dxa"/>
            <w:tcBorders>
              <w:left w:val="single" w:sz="4" w:space="0" w:color="000000"/>
              <w:bottom w:val="single" w:sz="4" w:space="0" w:color="000000"/>
              <w:right w:val="single" w:sz="4" w:space="0" w:color="auto"/>
            </w:tcBorders>
          </w:tcPr>
          <w:p w14:paraId="717BBE9A" w14:textId="77777777" w:rsidR="00F343AA" w:rsidRPr="00D511EA" w:rsidRDefault="00F343AA" w:rsidP="00F343AA">
            <w:pPr>
              <w:rPr>
                <w:sz w:val="22"/>
                <w:szCs w:val="22"/>
              </w:rPr>
            </w:pPr>
            <w:r w:rsidRPr="00D511EA">
              <w:rPr>
                <w:sz w:val="22"/>
                <w:szCs w:val="22"/>
              </w:rPr>
              <w:t>Принято.</w:t>
            </w:r>
          </w:p>
          <w:p w14:paraId="334C0B76" w14:textId="77777777" w:rsidR="00C9323F" w:rsidRPr="00D511EA" w:rsidRDefault="00F343AA" w:rsidP="00F343AA">
            <w:pPr>
              <w:rPr>
                <w:sz w:val="22"/>
                <w:szCs w:val="22"/>
              </w:rPr>
            </w:pPr>
            <w:r w:rsidRPr="00D511EA">
              <w:rPr>
                <w:sz w:val="22"/>
                <w:szCs w:val="22"/>
              </w:rPr>
              <w:t>Код 1090.10</w:t>
            </w:r>
          </w:p>
        </w:tc>
      </w:tr>
      <w:tr w:rsidR="00C9323F" w:rsidRPr="00D511EA" w14:paraId="435611C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E56F00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842707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7E25D99"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422DAFE4" w14:textId="77777777" w:rsidR="00C9323F" w:rsidRPr="00D511EA" w:rsidRDefault="00C9323F" w:rsidP="00C9323F">
            <w:pPr>
              <w:rPr>
                <w:sz w:val="22"/>
                <w:szCs w:val="22"/>
              </w:rPr>
            </w:pPr>
            <w:r w:rsidRPr="00D511EA">
              <w:rPr>
                <w:sz w:val="22"/>
                <w:szCs w:val="22"/>
              </w:rPr>
              <w:t>1157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DC19AA9" w14:textId="77777777" w:rsidR="00C9323F" w:rsidRPr="00D511EA" w:rsidRDefault="00C9323F" w:rsidP="00C9323F">
            <w:pPr>
              <w:rPr>
                <w:sz w:val="22"/>
                <w:szCs w:val="22"/>
              </w:rPr>
            </w:pPr>
            <w:r w:rsidRPr="00D511EA">
              <w:rPr>
                <w:sz w:val="22"/>
                <w:szCs w:val="22"/>
              </w:rPr>
              <w:t>заделка дефектов моделей</w:t>
            </w:r>
          </w:p>
        </w:tc>
        <w:tc>
          <w:tcPr>
            <w:tcW w:w="3063" w:type="dxa"/>
            <w:tcBorders>
              <w:left w:val="single" w:sz="4" w:space="0" w:color="000000"/>
              <w:bottom w:val="single" w:sz="4" w:space="0" w:color="000000"/>
              <w:right w:val="single" w:sz="4" w:space="0" w:color="auto"/>
            </w:tcBorders>
          </w:tcPr>
          <w:p w14:paraId="3757479F" w14:textId="77777777" w:rsidR="00F343AA" w:rsidRPr="00D511EA" w:rsidRDefault="00F343AA" w:rsidP="00F343AA">
            <w:pPr>
              <w:rPr>
                <w:sz w:val="22"/>
                <w:szCs w:val="22"/>
              </w:rPr>
            </w:pPr>
            <w:r w:rsidRPr="00D511EA">
              <w:rPr>
                <w:sz w:val="22"/>
                <w:szCs w:val="22"/>
              </w:rPr>
              <w:t>Принято.</w:t>
            </w:r>
          </w:p>
          <w:p w14:paraId="2A636CEA" w14:textId="77777777" w:rsidR="00C9323F" w:rsidRPr="00D511EA" w:rsidRDefault="00F343AA" w:rsidP="00F343AA">
            <w:pPr>
              <w:rPr>
                <w:sz w:val="22"/>
                <w:szCs w:val="22"/>
              </w:rPr>
            </w:pPr>
            <w:r w:rsidRPr="00D511EA">
              <w:rPr>
                <w:sz w:val="22"/>
                <w:szCs w:val="22"/>
              </w:rPr>
              <w:t>Код 1090.11</w:t>
            </w:r>
          </w:p>
        </w:tc>
      </w:tr>
      <w:tr w:rsidR="00C9323F" w:rsidRPr="00D511EA" w14:paraId="0919F09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7F568D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CC406F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74C7CDD"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C5EEE3F" w14:textId="77777777" w:rsidR="00C9323F" w:rsidRPr="00D511EA" w:rsidRDefault="00C9323F" w:rsidP="00C9323F">
            <w:pPr>
              <w:rPr>
                <w:sz w:val="22"/>
                <w:szCs w:val="22"/>
              </w:rPr>
            </w:pPr>
            <w:r w:rsidRPr="00D511EA">
              <w:rPr>
                <w:sz w:val="22"/>
                <w:szCs w:val="22"/>
              </w:rPr>
              <w:t>1158</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0E6B710" w14:textId="77777777" w:rsidR="00C9323F" w:rsidRPr="00D511EA" w:rsidRDefault="00C9323F" w:rsidP="00C9323F">
            <w:pPr>
              <w:rPr>
                <w:sz w:val="22"/>
                <w:szCs w:val="22"/>
              </w:rPr>
            </w:pPr>
            <w:r w:rsidRPr="00D511EA">
              <w:rPr>
                <w:sz w:val="22"/>
                <w:szCs w:val="22"/>
              </w:rPr>
              <w:t>установка затравок</w:t>
            </w:r>
          </w:p>
        </w:tc>
        <w:tc>
          <w:tcPr>
            <w:tcW w:w="3063" w:type="dxa"/>
            <w:tcBorders>
              <w:left w:val="single" w:sz="4" w:space="0" w:color="000000"/>
              <w:bottom w:val="single" w:sz="4" w:space="0" w:color="000000"/>
              <w:right w:val="single" w:sz="4" w:space="0" w:color="auto"/>
            </w:tcBorders>
          </w:tcPr>
          <w:p w14:paraId="2E09A1ED" w14:textId="77777777" w:rsidR="008947DD" w:rsidRPr="00D511EA" w:rsidRDefault="008947DD" w:rsidP="008947DD">
            <w:pPr>
              <w:rPr>
                <w:sz w:val="22"/>
                <w:szCs w:val="22"/>
              </w:rPr>
            </w:pPr>
            <w:r w:rsidRPr="00D511EA">
              <w:rPr>
                <w:sz w:val="22"/>
                <w:szCs w:val="22"/>
              </w:rPr>
              <w:t>Принято.</w:t>
            </w:r>
          </w:p>
          <w:p w14:paraId="4295D505" w14:textId="77777777" w:rsidR="00C9323F" w:rsidRPr="00D511EA" w:rsidRDefault="008947DD" w:rsidP="008947DD">
            <w:pPr>
              <w:rPr>
                <w:sz w:val="22"/>
                <w:szCs w:val="22"/>
              </w:rPr>
            </w:pPr>
            <w:r w:rsidRPr="00D511EA">
              <w:rPr>
                <w:sz w:val="22"/>
                <w:szCs w:val="22"/>
              </w:rPr>
              <w:t>Код 1182.01</w:t>
            </w:r>
          </w:p>
        </w:tc>
      </w:tr>
      <w:tr w:rsidR="00C9323F" w:rsidRPr="00D511EA" w14:paraId="280042B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32F322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4A3306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385728F"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31888AD4" w14:textId="77777777" w:rsidR="00C9323F" w:rsidRPr="00D511EA" w:rsidRDefault="00C9323F" w:rsidP="00C9323F">
            <w:pPr>
              <w:rPr>
                <w:sz w:val="22"/>
                <w:szCs w:val="22"/>
              </w:rPr>
            </w:pPr>
            <w:r w:rsidRPr="00D511EA">
              <w:rPr>
                <w:sz w:val="22"/>
                <w:szCs w:val="22"/>
              </w:rPr>
              <w:t>1159</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E42A74D" w14:textId="77777777" w:rsidR="00C9323F" w:rsidRPr="00D511EA" w:rsidRDefault="00C9323F" w:rsidP="00C9323F">
            <w:pPr>
              <w:rPr>
                <w:sz w:val="22"/>
                <w:szCs w:val="22"/>
              </w:rPr>
            </w:pPr>
            <w:r w:rsidRPr="00D511EA">
              <w:rPr>
                <w:sz w:val="22"/>
                <w:szCs w:val="22"/>
              </w:rPr>
              <w:t>изготовление затравок</w:t>
            </w:r>
          </w:p>
        </w:tc>
        <w:tc>
          <w:tcPr>
            <w:tcW w:w="3063" w:type="dxa"/>
            <w:tcBorders>
              <w:left w:val="single" w:sz="4" w:space="0" w:color="000000"/>
              <w:bottom w:val="single" w:sz="4" w:space="0" w:color="000000"/>
              <w:right w:val="single" w:sz="4" w:space="0" w:color="auto"/>
            </w:tcBorders>
          </w:tcPr>
          <w:p w14:paraId="3E192F55" w14:textId="77777777" w:rsidR="008947DD" w:rsidRPr="00D511EA" w:rsidRDefault="008947DD" w:rsidP="008947DD">
            <w:pPr>
              <w:rPr>
                <w:sz w:val="22"/>
                <w:szCs w:val="22"/>
              </w:rPr>
            </w:pPr>
            <w:r w:rsidRPr="00D511EA">
              <w:rPr>
                <w:sz w:val="22"/>
                <w:szCs w:val="22"/>
              </w:rPr>
              <w:t>Принято.</w:t>
            </w:r>
          </w:p>
          <w:p w14:paraId="67399B1B" w14:textId="77777777" w:rsidR="00C9323F" w:rsidRPr="00D511EA" w:rsidRDefault="008947DD" w:rsidP="008947DD">
            <w:pPr>
              <w:rPr>
                <w:sz w:val="22"/>
                <w:szCs w:val="22"/>
              </w:rPr>
            </w:pPr>
            <w:r w:rsidRPr="00D511EA">
              <w:rPr>
                <w:sz w:val="22"/>
                <w:szCs w:val="22"/>
              </w:rPr>
              <w:t>Код 1182</w:t>
            </w:r>
          </w:p>
        </w:tc>
      </w:tr>
      <w:tr w:rsidR="00C9323F" w:rsidRPr="00D511EA" w14:paraId="0E86B2D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D0CFDAA"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66C34A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02CD8F6"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338C3D98" w14:textId="77777777" w:rsidR="00C9323F" w:rsidRPr="00D511EA" w:rsidRDefault="00C9323F" w:rsidP="00C9323F">
            <w:pPr>
              <w:rPr>
                <w:sz w:val="22"/>
                <w:szCs w:val="22"/>
              </w:rPr>
            </w:pPr>
            <w:r w:rsidRPr="00D511EA">
              <w:rPr>
                <w:sz w:val="22"/>
                <w:szCs w:val="22"/>
              </w:rPr>
              <w:t>1160</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623BD19" w14:textId="77777777" w:rsidR="00C9323F" w:rsidRPr="00D511EA" w:rsidRDefault="00C9323F" w:rsidP="00C9323F">
            <w:pPr>
              <w:rPr>
                <w:sz w:val="22"/>
                <w:szCs w:val="22"/>
              </w:rPr>
            </w:pPr>
            <w:r w:rsidRPr="00D511EA">
              <w:rPr>
                <w:sz w:val="22"/>
                <w:szCs w:val="22"/>
              </w:rPr>
              <w:t>аттестация сплава</w:t>
            </w:r>
          </w:p>
        </w:tc>
        <w:tc>
          <w:tcPr>
            <w:tcW w:w="3063" w:type="dxa"/>
            <w:tcBorders>
              <w:left w:val="single" w:sz="4" w:space="0" w:color="000000"/>
              <w:bottom w:val="single" w:sz="4" w:space="0" w:color="000000"/>
              <w:right w:val="single" w:sz="4" w:space="0" w:color="auto"/>
            </w:tcBorders>
          </w:tcPr>
          <w:p w14:paraId="441A297F" w14:textId="77777777" w:rsidR="008947DD" w:rsidRPr="00D511EA" w:rsidRDefault="008947DD" w:rsidP="008947DD">
            <w:pPr>
              <w:rPr>
                <w:sz w:val="22"/>
                <w:szCs w:val="22"/>
              </w:rPr>
            </w:pPr>
            <w:r w:rsidRPr="00D511EA">
              <w:rPr>
                <w:sz w:val="22"/>
                <w:szCs w:val="22"/>
              </w:rPr>
              <w:t>Принято.</w:t>
            </w:r>
          </w:p>
          <w:p w14:paraId="3AB6B691" w14:textId="77777777" w:rsidR="00C9323F" w:rsidRPr="00D511EA" w:rsidRDefault="008947DD" w:rsidP="008947DD">
            <w:pPr>
              <w:rPr>
                <w:sz w:val="22"/>
                <w:szCs w:val="22"/>
              </w:rPr>
            </w:pPr>
            <w:r w:rsidRPr="00D511EA">
              <w:rPr>
                <w:sz w:val="22"/>
                <w:szCs w:val="22"/>
              </w:rPr>
              <w:t>Код 1183</w:t>
            </w:r>
          </w:p>
        </w:tc>
      </w:tr>
      <w:tr w:rsidR="00C9323F" w:rsidRPr="00D511EA" w14:paraId="24B800A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086C31B"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CF7D21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A4318FD"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3B2285F1" w14:textId="77777777" w:rsidR="00C9323F" w:rsidRPr="00D511EA" w:rsidRDefault="00C9323F" w:rsidP="00C9323F">
            <w:pPr>
              <w:rPr>
                <w:sz w:val="22"/>
                <w:szCs w:val="22"/>
              </w:rPr>
            </w:pPr>
            <w:r w:rsidRPr="00D511EA">
              <w:rPr>
                <w:sz w:val="22"/>
                <w:szCs w:val="22"/>
              </w:rPr>
              <w:t>1161</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67934D6" w14:textId="77777777" w:rsidR="00C9323F" w:rsidRPr="00D511EA" w:rsidRDefault="00C9323F" w:rsidP="00C9323F">
            <w:pPr>
              <w:rPr>
                <w:sz w:val="22"/>
                <w:szCs w:val="22"/>
              </w:rPr>
            </w:pPr>
            <w:r w:rsidRPr="00D511EA">
              <w:rPr>
                <w:sz w:val="22"/>
                <w:szCs w:val="22"/>
              </w:rPr>
              <w:t>изготовление печи подогрева форм</w:t>
            </w:r>
          </w:p>
        </w:tc>
        <w:tc>
          <w:tcPr>
            <w:tcW w:w="3063" w:type="dxa"/>
            <w:tcBorders>
              <w:left w:val="single" w:sz="4" w:space="0" w:color="000000"/>
              <w:bottom w:val="single" w:sz="4" w:space="0" w:color="000000"/>
              <w:right w:val="single" w:sz="4" w:space="0" w:color="auto"/>
            </w:tcBorders>
          </w:tcPr>
          <w:p w14:paraId="62ECB7C1" w14:textId="77777777" w:rsidR="008947DD" w:rsidRPr="00D511EA" w:rsidRDefault="008947DD" w:rsidP="008947DD">
            <w:pPr>
              <w:rPr>
                <w:sz w:val="22"/>
                <w:szCs w:val="22"/>
              </w:rPr>
            </w:pPr>
            <w:r w:rsidRPr="00D511EA">
              <w:rPr>
                <w:sz w:val="22"/>
                <w:szCs w:val="22"/>
              </w:rPr>
              <w:t>Принято.</w:t>
            </w:r>
          </w:p>
          <w:p w14:paraId="2E5241EE" w14:textId="77777777" w:rsidR="00C9323F" w:rsidRPr="00D511EA" w:rsidRDefault="008947DD" w:rsidP="008947DD">
            <w:pPr>
              <w:rPr>
                <w:sz w:val="22"/>
                <w:szCs w:val="22"/>
              </w:rPr>
            </w:pPr>
            <w:r w:rsidRPr="00D511EA">
              <w:rPr>
                <w:sz w:val="22"/>
                <w:szCs w:val="22"/>
              </w:rPr>
              <w:t>Код 1168.04</w:t>
            </w:r>
          </w:p>
        </w:tc>
      </w:tr>
      <w:tr w:rsidR="00C9323F" w:rsidRPr="00D511EA" w14:paraId="270E01A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1FD110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483330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84871B2"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E3EACAD" w14:textId="77777777" w:rsidR="00C9323F" w:rsidRPr="00D511EA" w:rsidRDefault="00C9323F" w:rsidP="00C9323F">
            <w:pPr>
              <w:rPr>
                <w:sz w:val="22"/>
                <w:szCs w:val="22"/>
              </w:rPr>
            </w:pPr>
            <w:r w:rsidRPr="00D511EA">
              <w:rPr>
                <w:sz w:val="22"/>
                <w:szCs w:val="22"/>
              </w:rPr>
              <w:t>1162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5736214" w14:textId="77777777" w:rsidR="00C9323F" w:rsidRPr="00D511EA" w:rsidRDefault="00C9323F" w:rsidP="00C9323F">
            <w:pPr>
              <w:rPr>
                <w:sz w:val="22"/>
                <w:szCs w:val="22"/>
              </w:rPr>
            </w:pPr>
            <w:r w:rsidRPr="00D511EA">
              <w:rPr>
                <w:sz w:val="22"/>
                <w:szCs w:val="22"/>
              </w:rPr>
              <w:t>изготовление тигля</w:t>
            </w:r>
          </w:p>
        </w:tc>
        <w:tc>
          <w:tcPr>
            <w:tcW w:w="3063" w:type="dxa"/>
            <w:tcBorders>
              <w:left w:val="single" w:sz="4" w:space="0" w:color="000000"/>
              <w:bottom w:val="single" w:sz="4" w:space="0" w:color="000000"/>
              <w:right w:val="single" w:sz="4" w:space="0" w:color="auto"/>
            </w:tcBorders>
          </w:tcPr>
          <w:p w14:paraId="66869592" w14:textId="77777777" w:rsidR="008947DD" w:rsidRPr="00D511EA" w:rsidRDefault="008947DD" w:rsidP="008947DD">
            <w:pPr>
              <w:rPr>
                <w:sz w:val="22"/>
                <w:szCs w:val="22"/>
              </w:rPr>
            </w:pPr>
            <w:r w:rsidRPr="00D511EA">
              <w:rPr>
                <w:sz w:val="22"/>
                <w:szCs w:val="22"/>
              </w:rPr>
              <w:t>Принято.</w:t>
            </w:r>
          </w:p>
          <w:p w14:paraId="5424E911" w14:textId="77777777" w:rsidR="00C9323F" w:rsidRPr="00D511EA" w:rsidRDefault="008947DD" w:rsidP="008947DD">
            <w:pPr>
              <w:rPr>
                <w:sz w:val="22"/>
                <w:szCs w:val="22"/>
              </w:rPr>
            </w:pPr>
            <w:r w:rsidRPr="00D511EA">
              <w:rPr>
                <w:sz w:val="22"/>
                <w:szCs w:val="22"/>
              </w:rPr>
              <w:t>Код 1184</w:t>
            </w:r>
          </w:p>
        </w:tc>
      </w:tr>
      <w:tr w:rsidR="00C9323F" w:rsidRPr="00D511EA" w14:paraId="4232DD3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F621A4A"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19772A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A176955"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F30BFD7" w14:textId="77777777" w:rsidR="00C9323F" w:rsidRPr="00D511EA" w:rsidRDefault="00C9323F" w:rsidP="00C9323F">
            <w:pPr>
              <w:rPr>
                <w:sz w:val="22"/>
                <w:szCs w:val="22"/>
              </w:rPr>
            </w:pPr>
            <w:r w:rsidRPr="00D511EA">
              <w:rPr>
                <w:sz w:val="22"/>
                <w:szCs w:val="22"/>
              </w:rPr>
              <w:t>1165</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C3C6C66" w14:textId="77777777" w:rsidR="00C9323F" w:rsidRPr="00D511EA" w:rsidRDefault="00C9323F" w:rsidP="00C9323F">
            <w:pPr>
              <w:rPr>
                <w:sz w:val="22"/>
                <w:szCs w:val="22"/>
              </w:rPr>
            </w:pPr>
            <w:r w:rsidRPr="00D511EA">
              <w:rPr>
                <w:sz w:val="22"/>
                <w:szCs w:val="22"/>
              </w:rPr>
              <w:t>подготовка блоков на обжиг</w:t>
            </w:r>
          </w:p>
        </w:tc>
        <w:tc>
          <w:tcPr>
            <w:tcW w:w="3063" w:type="dxa"/>
            <w:tcBorders>
              <w:left w:val="single" w:sz="4" w:space="0" w:color="000000"/>
              <w:bottom w:val="single" w:sz="4" w:space="0" w:color="000000"/>
              <w:right w:val="single" w:sz="4" w:space="0" w:color="auto"/>
            </w:tcBorders>
          </w:tcPr>
          <w:p w14:paraId="35178854" w14:textId="77777777" w:rsidR="008947DD" w:rsidRPr="00D511EA" w:rsidRDefault="008947DD" w:rsidP="008947DD">
            <w:pPr>
              <w:rPr>
                <w:sz w:val="22"/>
                <w:szCs w:val="22"/>
              </w:rPr>
            </w:pPr>
            <w:r w:rsidRPr="00D511EA">
              <w:rPr>
                <w:sz w:val="22"/>
                <w:szCs w:val="22"/>
              </w:rPr>
              <w:t>Принято.</w:t>
            </w:r>
          </w:p>
          <w:p w14:paraId="62D5E158" w14:textId="77777777" w:rsidR="00C9323F" w:rsidRPr="00D511EA" w:rsidRDefault="008947DD" w:rsidP="008947DD">
            <w:pPr>
              <w:rPr>
                <w:sz w:val="22"/>
                <w:szCs w:val="22"/>
              </w:rPr>
            </w:pPr>
            <w:r w:rsidRPr="00D511EA">
              <w:rPr>
                <w:sz w:val="22"/>
                <w:szCs w:val="22"/>
              </w:rPr>
              <w:t>Код 1166.01</w:t>
            </w:r>
          </w:p>
        </w:tc>
      </w:tr>
      <w:tr w:rsidR="00C9323F" w:rsidRPr="00D511EA" w14:paraId="1389EDA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45D3E3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82825B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73B8245"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101721A" w14:textId="77777777" w:rsidR="00C9323F" w:rsidRPr="00D511EA" w:rsidRDefault="00C9323F" w:rsidP="00C9323F">
            <w:pPr>
              <w:rPr>
                <w:sz w:val="22"/>
                <w:szCs w:val="22"/>
              </w:rPr>
            </w:pPr>
            <w:r w:rsidRPr="00D511EA">
              <w:rPr>
                <w:sz w:val="22"/>
                <w:szCs w:val="22"/>
              </w:rPr>
              <w:t>1166</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F830B8A" w14:textId="77777777" w:rsidR="00C9323F" w:rsidRPr="00D511EA" w:rsidRDefault="00C9323F" w:rsidP="00C9323F">
            <w:pPr>
              <w:rPr>
                <w:sz w:val="22"/>
                <w:szCs w:val="22"/>
              </w:rPr>
            </w:pPr>
            <w:r w:rsidRPr="00D511EA">
              <w:rPr>
                <w:sz w:val="22"/>
                <w:szCs w:val="22"/>
              </w:rPr>
              <w:t>обмотка блоков керамич.войлоком</w:t>
            </w:r>
          </w:p>
        </w:tc>
        <w:tc>
          <w:tcPr>
            <w:tcW w:w="3063" w:type="dxa"/>
            <w:tcBorders>
              <w:left w:val="single" w:sz="4" w:space="0" w:color="000000"/>
              <w:bottom w:val="single" w:sz="4" w:space="0" w:color="000000"/>
              <w:right w:val="single" w:sz="4" w:space="0" w:color="auto"/>
            </w:tcBorders>
          </w:tcPr>
          <w:p w14:paraId="515E7A89" w14:textId="77777777" w:rsidR="00BE18E5" w:rsidRPr="00D511EA" w:rsidRDefault="00BE18E5" w:rsidP="00BE18E5">
            <w:pPr>
              <w:rPr>
                <w:sz w:val="22"/>
                <w:szCs w:val="22"/>
              </w:rPr>
            </w:pPr>
            <w:r w:rsidRPr="00D511EA">
              <w:rPr>
                <w:sz w:val="22"/>
                <w:szCs w:val="22"/>
              </w:rPr>
              <w:t>Принято.</w:t>
            </w:r>
          </w:p>
          <w:p w14:paraId="308FB11A" w14:textId="77777777" w:rsidR="00C9323F" w:rsidRPr="00D511EA" w:rsidRDefault="00BE18E5" w:rsidP="00BE18E5">
            <w:pPr>
              <w:rPr>
                <w:sz w:val="22"/>
                <w:szCs w:val="22"/>
              </w:rPr>
            </w:pPr>
            <w:r w:rsidRPr="00D511EA">
              <w:rPr>
                <w:sz w:val="22"/>
                <w:szCs w:val="22"/>
              </w:rPr>
              <w:t>Код 1136.01</w:t>
            </w:r>
          </w:p>
        </w:tc>
      </w:tr>
      <w:tr w:rsidR="00C9323F" w:rsidRPr="00D511EA" w14:paraId="5ACBE20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D6E731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141E9E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8B75E1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DA19F61" w14:textId="77777777" w:rsidR="00C9323F" w:rsidRPr="00D511EA" w:rsidRDefault="00C9323F" w:rsidP="00C9323F">
            <w:pPr>
              <w:rPr>
                <w:sz w:val="22"/>
                <w:szCs w:val="22"/>
              </w:rPr>
            </w:pPr>
            <w:r w:rsidRPr="00D511EA">
              <w:rPr>
                <w:sz w:val="22"/>
                <w:szCs w:val="22"/>
              </w:rPr>
              <w:t>1167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C6C1752" w14:textId="77777777" w:rsidR="00C9323F" w:rsidRPr="00D511EA" w:rsidRDefault="00C9323F" w:rsidP="00C9323F">
            <w:pPr>
              <w:rPr>
                <w:sz w:val="22"/>
                <w:szCs w:val="22"/>
              </w:rPr>
            </w:pPr>
            <w:r w:rsidRPr="00D511EA">
              <w:rPr>
                <w:sz w:val="22"/>
                <w:szCs w:val="22"/>
              </w:rPr>
              <w:t>определение кристаллографич. ориентации</w:t>
            </w:r>
          </w:p>
        </w:tc>
        <w:tc>
          <w:tcPr>
            <w:tcW w:w="3063" w:type="dxa"/>
            <w:tcBorders>
              <w:left w:val="single" w:sz="4" w:space="0" w:color="000000"/>
              <w:bottom w:val="single" w:sz="4" w:space="0" w:color="000000"/>
              <w:right w:val="single" w:sz="4" w:space="0" w:color="auto"/>
            </w:tcBorders>
          </w:tcPr>
          <w:p w14:paraId="29C7586B" w14:textId="77777777" w:rsidR="00BE18E5" w:rsidRPr="00D511EA" w:rsidRDefault="00BE18E5" w:rsidP="00BE18E5">
            <w:pPr>
              <w:rPr>
                <w:sz w:val="22"/>
                <w:szCs w:val="22"/>
              </w:rPr>
            </w:pPr>
            <w:r w:rsidRPr="00D511EA">
              <w:rPr>
                <w:sz w:val="22"/>
                <w:szCs w:val="22"/>
              </w:rPr>
              <w:t>Принято.</w:t>
            </w:r>
          </w:p>
          <w:p w14:paraId="5F97BA1D" w14:textId="77777777" w:rsidR="00C9323F" w:rsidRPr="00D511EA" w:rsidRDefault="00BE18E5" w:rsidP="00BE18E5">
            <w:pPr>
              <w:rPr>
                <w:sz w:val="22"/>
                <w:szCs w:val="22"/>
              </w:rPr>
            </w:pPr>
            <w:r w:rsidRPr="00D511EA">
              <w:rPr>
                <w:sz w:val="22"/>
                <w:szCs w:val="22"/>
              </w:rPr>
              <w:t>Код 1199.01</w:t>
            </w:r>
          </w:p>
        </w:tc>
      </w:tr>
      <w:tr w:rsidR="00C9323F" w:rsidRPr="00D511EA" w14:paraId="0AF5BCB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AABB555"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85868F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2BF21C5"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397F6732" w14:textId="77777777" w:rsidR="00C9323F" w:rsidRPr="00D511EA" w:rsidRDefault="00C9323F" w:rsidP="00C9323F">
            <w:pPr>
              <w:rPr>
                <w:sz w:val="22"/>
                <w:szCs w:val="22"/>
              </w:rPr>
            </w:pPr>
            <w:r w:rsidRPr="00D511EA">
              <w:rPr>
                <w:sz w:val="22"/>
                <w:szCs w:val="22"/>
              </w:rPr>
              <w:t>1171</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7A6C0D4" w14:textId="77777777" w:rsidR="00C9323F" w:rsidRPr="00D511EA" w:rsidRDefault="00C9323F" w:rsidP="00C9323F">
            <w:pPr>
              <w:rPr>
                <w:sz w:val="22"/>
                <w:szCs w:val="22"/>
              </w:rPr>
            </w:pPr>
            <w:r w:rsidRPr="00D511EA">
              <w:rPr>
                <w:sz w:val="22"/>
                <w:szCs w:val="22"/>
              </w:rPr>
              <w:t>изготовление знака стержня</w:t>
            </w:r>
          </w:p>
        </w:tc>
        <w:tc>
          <w:tcPr>
            <w:tcW w:w="3063" w:type="dxa"/>
            <w:tcBorders>
              <w:left w:val="single" w:sz="4" w:space="0" w:color="000000"/>
              <w:bottom w:val="single" w:sz="4" w:space="0" w:color="000000"/>
              <w:right w:val="single" w:sz="4" w:space="0" w:color="auto"/>
            </w:tcBorders>
          </w:tcPr>
          <w:p w14:paraId="034072CA" w14:textId="77777777" w:rsidR="00BE18E5" w:rsidRPr="00D511EA" w:rsidRDefault="00BE18E5" w:rsidP="00BE18E5">
            <w:pPr>
              <w:rPr>
                <w:sz w:val="22"/>
                <w:szCs w:val="22"/>
              </w:rPr>
            </w:pPr>
            <w:r w:rsidRPr="00D511EA">
              <w:rPr>
                <w:sz w:val="22"/>
                <w:szCs w:val="22"/>
              </w:rPr>
              <w:t>Принято.</w:t>
            </w:r>
          </w:p>
          <w:p w14:paraId="5A8066D4" w14:textId="77777777" w:rsidR="00C9323F" w:rsidRPr="00D511EA" w:rsidRDefault="00BE18E5" w:rsidP="00BE18E5">
            <w:pPr>
              <w:rPr>
                <w:sz w:val="22"/>
                <w:szCs w:val="22"/>
              </w:rPr>
            </w:pPr>
            <w:r w:rsidRPr="00D511EA">
              <w:rPr>
                <w:sz w:val="22"/>
                <w:szCs w:val="22"/>
              </w:rPr>
              <w:t>Код 1035.02</w:t>
            </w:r>
          </w:p>
        </w:tc>
      </w:tr>
      <w:tr w:rsidR="00C9323F" w:rsidRPr="00D511EA" w14:paraId="588C388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0569AD2"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57E1CF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2291B4C"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E0912F7" w14:textId="77777777" w:rsidR="00C9323F" w:rsidRPr="00D511EA" w:rsidRDefault="00C9323F" w:rsidP="00C9323F">
            <w:pPr>
              <w:rPr>
                <w:sz w:val="22"/>
                <w:szCs w:val="22"/>
              </w:rPr>
            </w:pPr>
            <w:r w:rsidRPr="00D511EA">
              <w:rPr>
                <w:sz w:val="22"/>
                <w:szCs w:val="22"/>
              </w:rPr>
              <w:t>1172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D297E32" w14:textId="77777777" w:rsidR="00C9323F" w:rsidRPr="00D511EA" w:rsidRDefault="00C9323F" w:rsidP="00C9323F">
            <w:pPr>
              <w:rPr>
                <w:sz w:val="22"/>
                <w:szCs w:val="22"/>
              </w:rPr>
            </w:pPr>
            <w:r w:rsidRPr="00D511EA">
              <w:rPr>
                <w:sz w:val="22"/>
                <w:szCs w:val="22"/>
              </w:rPr>
              <w:t>ламинирование стержней</w:t>
            </w:r>
          </w:p>
        </w:tc>
        <w:tc>
          <w:tcPr>
            <w:tcW w:w="3063" w:type="dxa"/>
            <w:tcBorders>
              <w:left w:val="single" w:sz="4" w:space="0" w:color="000000"/>
              <w:bottom w:val="single" w:sz="4" w:space="0" w:color="000000"/>
              <w:right w:val="single" w:sz="4" w:space="0" w:color="auto"/>
            </w:tcBorders>
          </w:tcPr>
          <w:p w14:paraId="6BDB36BA" w14:textId="77777777" w:rsidR="00BE18E5" w:rsidRPr="00D511EA" w:rsidRDefault="00BE18E5" w:rsidP="00BE18E5">
            <w:pPr>
              <w:rPr>
                <w:sz w:val="22"/>
                <w:szCs w:val="22"/>
              </w:rPr>
            </w:pPr>
            <w:r w:rsidRPr="00D511EA">
              <w:rPr>
                <w:sz w:val="22"/>
                <w:szCs w:val="22"/>
              </w:rPr>
              <w:t>Принято.</w:t>
            </w:r>
          </w:p>
          <w:p w14:paraId="53CF736E" w14:textId="77777777" w:rsidR="00C9323F" w:rsidRPr="00D511EA" w:rsidRDefault="00BE18E5" w:rsidP="00BE18E5">
            <w:pPr>
              <w:rPr>
                <w:sz w:val="22"/>
                <w:szCs w:val="22"/>
              </w:rPr>
            </w:pPr>
            <w:r w:rsidRPr="00D511EA">
              <w:rPr>
                <w:sz w:val="22"/>
                <w:szCs w:val="22"/>
              </w:rPr>
              <w:t>Код 1035.03</w:t>
            </w:r>
          </w:p>
        </w:tc>
      </w:tr>
      <w:tr w:rsidR="00C9323F" w:rsidRPr="00D511EA" w14:paraId="62FF08E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661464C"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CD28E6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4ACDEA1"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6E59398" w14:textId="77777777" w:rsidR="00C9323F" w:rsidRPr="00D511EA" w:rsidRDefault="00C9323F" w:rsidP="00C9323F">
            <w:pPr>
              <w:rPr>
                <w:sz w:val="22"/>
                <w:szCs w:val="22"/>
              </w:rPr>
            </w:pPr>
            <w:r w:rsidRPr="00D511EA">
              <w:rPr>
                <w:sz w:val="22"/>
                <w:szCs w:val="22"/>
              </w:rPr>
              <w:t>1174</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05BDE2D" w14:textId="77777777" w:rsidR="00C9323F" w:rsidRPr="00D511EA" w:rsidRDefault="00C9323F" w:rsidP="00C9323F">
            <w:pPr>
              <w:rPr>
                <w:sz w:val="22"/>
                <w:szCs w:val="22"/>
              </w:rPr>
            </w:pPr>
            <w:r w:rsidRPr="00D511EA">
              <w:rPr>
                <w:sz w:val="22"/>
                <w:szCs w:val="22"/>
              </w:rPr>
              <w:t>изготовлеhие сопла</w:t>
            </w:r>
          </w:p>
        </w:tc>
        <w:tc>
          <w:tcPr>
            <w:tcW w:w="3063" w:type="dxa"/>
            <w:tcBorders>
              <w:left w:val="single" w:sz="4" w:space="0" w:color="000000"/>
              <w:bottom w:val="single" w:sz="4" w:space="0" w:color="000000"/>
              <w:right w:val="single" w:sz="4" w:space="0" w:color="auto"/>
            </w:tcBorders>
          </w:tcPr>
          <w:p w14:paraId="5F67216A" w14:textId="77777777" w:rsidR="00C148FC" w:rsidRPr="00D511EA" w:rsidRDefault="00C148FC" w:rsidP="00C148FC">
            <w:pPr>
              <w:rPr>
                <w:sz w:val="22"/>
                <w:szCs w:val="22"/>
              </w:rPr>
            </w:pPr>
            <w:r w:rsidRPr="00D511EA">
              <w:rPr>
                <w:sz w:val="22"/>
                <w:szCs w:val="22"/>
              </w:rPr>
              <w:t>Принято.</w:t>
            </w:r>
          </w:p>
          <w:p w14:paraId="1279BAC6" w14:textId="77777777" w:rsidR="00C9323F" w:rsidRPr="00D511EA" w:rsidRDefault="00C148FC" w:rsidP="00C148FC">
            <w:pPr>
              <w:rPr>
                <w:sz w:val="22"/>
                <w:szCs w:val="22"/>
              </w:rPr>
            </w:pPr>
            <w:r w:rsidRPr="00D511EA">
              <w:rPr>
                <w:sz w:val="22"/>
                <w:szCs w:val="22"/>
              </w:rPr>
              <w:t>Код 1185</w:t>
            </w:r>
          </w:p>
        </w:tc>
      </w:tr>
      <w:tr w:rsidR="00C9323F" w:rsidRPr="00D511EA" w14:paraId="7B90764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D068BD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F2FC13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6139260"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47E34657" w14:textId="77777777" w:rsidR="00C9323F" w:rsidRPr="00D511EA" w:rsidRDefault="00C9323F" w:rsidP="00C9323F">
            <w:pPr>
              <w:rPr>
                <w:sz w:val="22"/>
                <w:szCs w:val="22"/>
              </w:rPr>
            </w:pPr>
            <w:r w:rsidRPr="00D511EA">
              <w:rPr>
                <w:sz w:val="22"/>
                <w:szCs w:val="22"/>
              </w:rPr>
              <w:t>1175</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50E4CCC" w14:textId="77777777" w:rsidR="00C9323F" w:rsidRPr="00D511EA" w:rsidRDefault="00C9323F" w:rsidP="00C9323F">
            <w:pPr>
              <w:rPr>
                <w:sz w:val="22"/>
                <w:szCs w:val="22"/>
              </w:rPr>
            </w:pPr>
            <w:r w:rsidRPr="00D511EA">
              <w:rPr>
                <w:sz w:val="22"/>
                <w:szCs w:val="22"/>
              </w:rPr>
              <w:t>изготовлеhие стакаhа</w:t>
            </w:r>
          </w:p>
        </w:tc>
        <w:tc>
          <w:tcPr>
            <w:tcW w:w="3063" w:type="dxa"/>
            <w:tcBorders>
              <w:left w:val="single" w:sz="4" w:space="0" w:color="000000"/>
              <w:bottom w:val="single" w:sz="4" w:space="0" w:color="000000"/>
              <w:right w:val="single" w:sz="4" w:space="0" w:color="auto"/>
            </w:tcBorders>
          </w:tcPr>
          <w:p w14:paraId="40A51C1B" w14:textId="77777777" w:rsidR="00C148FC" w:rsidRPr="00D511EA" w:rsidRDefault="00C148FC" w:rsidP="00C148FC">
            <w:pPr>
              <w:rPr>
                <w:sz w:val="22"/>
                <w:szCs w:val="22"/>
              </w:rPr>
            </w:pPr>
            <w:r w:rsidRPr="00D511EA">
              <w:rPr>
                <w:sz w:val="22"/>
                <w:szCs w:val="22"/>
              </w:rPr>
              <w:t>Принято.</w:t>
            </w:r>
          </w:p>
          <w:p w14:paraId="1934042A" w14:textId="77777777" w:rsidR="00C9323F" w:rsidRPr="00D511EA" w:rsidRDefault="00C148FC" w:rsidP="00C148FC">
            <w:pPr>
              <w:rPr>
                <w:sz w:val="22"/>
                <w:szCs w:val="22"/>
              </w:rPr>
            </w:pPr>
            <w:r w:rsidRPr="00D511EA">
              <w:rPr>
                <w:sz w:val="22"/>
                <w:szCs w:val="22"/>
              </w:rPr>
              <w:t>Код 1186</w:t>
            </w:r>
          </w:p>
        </w:tc>
      </w:tr>
      <w:tr w:rsidR="00C9323F" w:rsidRPr="00D511EA" w14:paraId="6896C03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01581E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424DF6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59BF2C0"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ABC724A" w14:textId="77777777" w:rsidR="00C9323F" w:rsidRPr="00D511EA" w:rsidRDefault="00C9323F" w:rsidP="00C9323F">
            <w:pPr>
              <w:rPr>
                <w:sz w:val="22"/>
                <w:szCs w:val="22"/>
              </w:rPr>
            </w:pPr>
            <w:r w:rsidRPr="00D511EA">
              <w:rPr>
                <w:sz w:val="22"/>
                <w:szCs w:val="22"/>
              </w:rPr>
              <w:t>1176</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A793FBF" w14:textId="77777777" w:rsidR="00C9323F" w:rsidRPr="00D511EA" w:rsidRDefault="00C9323F" w:rsidP="00C9323F">
            <w:pPr>
              <w:rPr>
                <w:sz w:val="22"/>
                <w:szCs w:val="22"/>
              </w:rPr>
            </w:pPr>
            <w:r w:rsidRPr="00D511EA">
              <w:rPr>
                <w:sz w:val="22"/>
                <w:szCs w:val="22"/>
              </w:rPr>
              <w:t>изготовлеhие штуцера</w:t>
            </w:r>
          </w:p>
        </w:tc>
        <w:tc>
          <w:tcPr>
            <w:tcW w:w="3063" w:type="dxa"/>
            <w:tcBorders>
              <w:left w:val="single" w:sz="4" w:space="0" w:color="000000"/>
              <w:bottom w:val="single" w:sz="4" w:space="0" w:color="000000"/>
              <w:right w:val="single" w:sz="4" w:space="0" w:color="auto"/>
            </w:tcBorders>
          </w:tcPr>
          <w:p w14:paraId="288F6B70" w14:textId="77777777" w:rsidR="00C148FC" w:rsidRPr="00D511EA" w:rsidRDefault="00C148FC" w:rsidP="00C148FC">
            <w:pPr>
              <w:rPr>
                <w:sz w:val="22"/>
                <w:szCs w:val="22"/>
              </w:rPr>
            </w:pPr>
            <w:r w:rsidRPr="00D511EA">
              <w:rPr>
                <w:sz w:val="22"/>
                <w:szCs w:val="22"/>
              </w:rPr>
              <w:t>Принято.</w:t>
            </w:r>
          </w:p>
          <w:p w14:paraId="2119747E" w14:textId="77777777" w:rsidR="00C9323F" w:rsidRPr="00D511EA" w:rsidRDefault="00C148FC" w:rsidP="00C148FC">
            <w:pPr>
              <w:rPr>
                <w:sz w:val="22"/>
                <w:szCs w:val="22"/>
              </w:rPr>
            </w:pPr>
            <w:r w:rsidRPr="00D511EA">
              <w:rPr>
                <w:sz w:val="22"/>
                <w:szCs w:val="22"/>
              </w:rPr>
              <w:t>Код 1187</w:t>
            </w:r>
          </w:p>
        </w:tc>
      </w:tr>
      <w:tr w:rsidR="00C9323F" w:rsidRPr="00D511EA" w14:paraId="72EF46A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A58F1E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144B7F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451FCDC"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585E4901" w14:textId="77777777" w:rsidR="00C9323F" w:rsidRPr="00D511EA" w:rsidRDefault="00C9323F" w:rsidP="00C9323F">
            <w:pPr>
              <w:rPr>
                <w:sz w:val="22"/>
                <w:szCs w:val="22"/>
              </w:rPr>
            </w:pPr>
            <w:r w:rsidRPr="00D511EA">
              <w:rPr>
                <w:sz w:val="22"/>
                <w:szCs w:val="22"/>
              </w:rPr>
              <w:t>1177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4239756" w14:textId="77777777" w:rsidR="00C9323F" w:rsidRPr="00D511EA" w:rsidRDefault="00C9323F" w:rsidP="00C9323F">
            <w:pPr>
              <w:rPr>
                <w:sz w:val="22"/>
                <w:szCs w:val="22"/>
              </w:rPr>
            </w:pPr>
            <w:r w:rsidRPr="00D511EA">
              <w:rPr>
                <w:sz w:val="22"/>
                <w:szCs w:val="22"/>
              </w:rPr>
              <w:t>вибролитьё муллитокорунд.изделий</w:t>
            </w:r>
          </w:p>
        </w:tc>
        <w:tc>
          <w:tcPr>
            <w:tcW w:w="3063" w:type="dxa"/>
            <w:tcBorders>
              <w:left w:val="single" w:sz="4" w:space="0" w:color="000000"/>
              <w:bottom w:val="single" w:sz="4" w:space="0" w:color="000000"/>
              <w:right w:val="single" w:sz="4" w:space="0" w:color="auto"/>
            </w:tcBorders>
          </w:tcPr>
          <w:p w14:paraId="54718E44" w14:textId="77777777" w:rsidR="0019664B" w:rsidRPr="00D511EA" w:rsidRDefault="0019664B" w:rsidP="0019664B">
            <w:pPr>
              <w:rPr>
                <w:sz w:val="22"/>
                <w:szCs w:val="22"/>
              </w:rPr>
            </w:pPr>
            <w:r w:rsidRPr="00D511EA">
              <w:rPr>
                <w:sz w:val="22"/>
                <w:szCs w:val="22"/>
              </w:rPr>
              <w:t>Принято.</w:t>
            </w:r>
          </w:p>
          <w:p w14:paraId="236BA03F" w14:textId="77777777" w:rsidR="00C9323F" w:rsidRPr="00D511EA" w:rsidRDefault="0019664B" w:rsidP="0019664B">
            <w:pPr>
              <w:rPr>
                <w:sz w:val="22"/>
                <w:szCs w:val="22"/>
              </w:rPr>
            </w:pPr>
            <w:r w:rsidRPr="00D511EA">
              <w:rPr>
                <w:sz w:val="22"/>
                <w:szCs w:val="22"/>
              </w:rPr>
              <w:t>Код 1177.01</w:t>
            </w:r>
          </w:p>
        </w:tc>
      </w:tr>
      <w:tr w:rsidR="00C9323F" w:rsidRPr="00D511EA" w14:paraId="0DDCCEC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0779172"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613B59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D29CF93"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80D07F3" w14:textId="77777777" w:rsidR="00C9323F" w:rsidRPr="00D511EA" w:rsidRDefault="00C9323F" w:rsidP="00C9323F">
            <w:pPr>
              <w:rPr>
                <w:sz w:val="22"/>
                <w:szCs w:val="22"/>
              </w:rPr>
            </w:pPr>
            <w:r w:rsidRPr="00D511EA">
              <w:rPr>
                <w:sz w:val="22"/>
                <w:szCs w:val="22"/>
              </w:rPr>
              <w:t>1178</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6F6F567" w14:textId="77777777" w:rsidR="00C9323F" w:rsidRPr="00D511EA" w:rsidRDefault="00C9323F" w:rsidP="00C9323F">
            <w:pPr>
              <w:rPr>
                <w:sz w:val="22"/>
                <w:szCs w:val="22"/>
              </w:rPr>
            </w:pPr>
            <w:r w:rsidRPr="00D511EA">
              <w:rPr>
                <w:sz w:val="22"/>
                <w:szCs w:val="22"/>
              </w:rPr>
              <w:t>изготовление гипсовых форм</w:t>
            </w:r>
          </w:p>
        </w:tc>
        <w:tc>
          <w:tcPr>
            <w:tcW w:w="3063" w:type="dxa"/>
            <w:tcBorders>
              <w:left w:val="single" w:sz="4" w:space="0" w:color="000000"/>
              <w:bottom w:val="single" w:sz="4" w:space="0" w:color="000000"/>
              <w:right w:val="single" w:sz="4" w:space="0" w:color="auto"/>
            </w:tcBorders>
          </w:tcPr>
          <w:p w14:paraId="5B31617C" w14:textId="77777777" w:rsidR="00C9323F" w:rsidRPr="00D511EA" w:rsidRDefault="0019664B" w:rsidP="00C9323F">
            <w:pPr>
              <w:rPr>
                <w:sz w:val="22"/>
                <w:szCs w:val="22"/>
              </w:rPr>
            </w:pPr>
            <w:r w:rsidRPr="00D511EA">
              <w:rPr>
                <w:sz w:val="22"/>
                <w:szCs w:val="22"/>
              </w:rPr>
              <w:t>Принято частично.</w:t>
            </w:r>
          </w:p>
          <w:p w14:paraId="1075AF90" w14:textId="77777777" w:rsidR="0019664B" w:rsidRPr="00D511EA" w:rsidRDefault="0019664B" w:rsidP="0019664B">
            <w:pPr>
              <w:rPr>
                <w:sz w:val="22"/>
                <w:szCs w:val="22"/>
              </w:rPr>
            </w:pPr>
            <w:r w:rsidRPr="00D511EA">
              <w:rPr>
                <w:sz w:val="22"/>
                <w:szCs w:val="22"/>
              </w:rPr>
              <w:lastRenderedPageBreak/>
              <w:t xml:space="preserve">Внесена операция с кодом 1032 </w:t>
            </w:r>
            <w:r w:rsidRPr="00D511EA">
              <w:rPr>
                <w:rFonts w:cs="Arial"/>
                <w:sz w:val="22"/>
              </w:rPr>
              <w:t>Изготовление литейных форм гипсовых</w:t>
            </w:r>
          </w:p>
        </w:tc>
      </w:tr>
      <w:tr w:rsidR="00C9323F" w:rsidRPr="00D511EA" w14:paraId="131B70B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AF65DBF"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87748F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337312D"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57667871" w14:textId="77777777" w:rsidR="00C9323F" w:rsidRPr="00D511EA" w:rsidRDefault="00C9323F" w:rsidP="00C9323F">
            <w:pPr>
              <w:rPr>
                <w:sz w:val="22"/>
                <w:szCs w:val="22"/>
              </w:rPr>
            </w:pPr>
            <w:r w:rsidRPr="00D511EA">
              <w:rPr>
                <w:sz w:val="22"/>
                <w:szCs w:val="22"/>
              </w:rPr>
              <w:t>1179</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112772E0" w14:textId="77777777" w:rsidR="00C9323F" w:rsidRPr="00D511EA" w:rsidRDefault="00C9323F" w:rsidP="00C9323F">
            <w:pPr>
              <w:rPr>
                <w:sz w:val="22"/>
                <w:szCs w:val="22"/>
              </w:rPr>
            </w:pPr>
            <w:r w:rsidRPr="00D511EA">
              <w:rPr>
                <w:sz w:val="22"/>
                <w:szCs w:val="22"/>
              </w:rPr>
              <w:t>изгот. электрокорунд. изделий</w:t>
            </w:r>
          </w:p>
        </w:tc>
        <w:tc>
          <w:tcPr>
            <w:tcW w:w="3063" w:type="dxa"/>
            <w:tcBorders>
              <w:left w:val="single" w:sz="4" w:space="0" w:color="000000"/>
              <w:bottom w:val="single" w:sz="4" w:space="0" w:color="000000"/>
              <w:right w:val="single" w:sz="4" w:space="0" w:color="auto"/>
            </w:tcBorders>
          </w:tcPr>
          <w:p w14:paraId="316EBD77" w14:textId="77777777" w:rsidR="00C9323F" w:rsidRPr="00D511EA" w:rsidRDefault="0019664B" w:rsidP="00C9323F">
            <w:pPr>
              <w:rPr>
                <w:sz w:val="22"/>
                <w:szCs w:val="22"/>
              </w:rPr>
            </w:pPr>
            <w:r w:rsidRPr="00D511EA">
              <w:rPr>
                <w:sz w:val="22"/>
                <w:szCs w:val="22"/>
              </w:rPr>
              <w:t>Принято частично.</w:t>
            </w:r>
          </w:p>
          <w:p w14:paraId="006739A7" w14:textId="77777777" w:rsidR="0019664B" w:rsidRPr="00D511EA" w:rsidRDefault="0019664B" w:rsidP="00C9323F">
            <w:pPr>
              <w:rPr>
                <w:sz w:val="22"/>
                <w:szCs w:val="22"/>
              </w:rPr>
            </w:pPr>
            <w:r w:rsidRPr="00D511EA">
              <w:rPr>
                <w:sz w:val="22"/>
                <w:szCs w:val="22"/>
              </w:rPr>
              <w:t>Код 1199.02  Изготовление изделий из электрокорунда</w:t>
            </w:r>
          </w:p>
        </w:tc>
      </w:tr>
      <w:tr w:rsidR="00C9323F" w:rsidRPr="00D511EA" w14:paraId="39733AF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EC00D67"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8CEDFF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37412CD"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57022228" w14:textId="77777777" w:rsidR="00C9323F" w:rsidRPr="00D511EA" w:rsidRDefault="00C9323F" w:rsidP="00C9323F">
            <w:pPr>
              <w:rPr>
                <w:sz w:val="22"/>
                <w:szCs w:val="22"/>
              </w:rPr>
            </w:pPr>
            <w:r w:rsidRPr="00D511EA">
              <w:rPr>
                <w:sz w:val="22"/>
                <w:szCs w:val="22"/>
              </w:rPr>
              <w:t>1181</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7E530A7" w14:textId="77777777" w:rsidR="00C9323F" w:rsidRPr="00D511EA" w:rsidRDefault="00C9323F" w:rsidP="00C9323F">
            <w:pPr>
              <w:rPr>
                <w:sz w:val="22"/>
                <w:szCs w:val="22"/>
              </w:rPr>
            </w:pPr>
            <w:r w:rsidRPr="00D511EA">
              <w:rPr>
                <w:sz w:val="22"/>
                <w:szCs w:val="22"/>
              </w:rPr>
              <w:t>подготовка образцов</w:t>
            </w:r>
          </w:p>
        </w:tc>
        <w:tc>
          <w:tcPr>
            <w:tcW w:w="3063" w:type="dxa"/>
            <w:tcBorders>
              <w:left w:val="single" w:sz="4" w:space="0" w:color="000000"/>
              <w:bottom w:val="single" w:sz="4" w:space="0" w:color="000000"/>
              <w:right w:val="single" w:sz="4" w:space="0" w:color="auto"/>
            </w:tcBorders>
          </w:tcPr>
          <w:p w14:paraId="7E881B28" w14:textId="77777777" w:rsidR="003E2E23" w:rsidRPr="00D511EA" w:rsidRDefault="003E2E23" w:rsidP="003E2E23">
            <w:pPr>
              <w:rPr>
                <w:sz w:val="22"/>
                <w:szCs w:val="22"/>
              </w:rPr>
            </w:pPr>
            <w:r w:rsidRPr="00D511EA">
              <w:rPr>
                <w:sz w:val="22"/>
                <w:szCs w:val="22"/>
              </w:rPr>
              <w:t>Принято.</w:t>
            </w:r>
          </w:p>
          <w:p w14:paraId="4686B8FA" w14:textId="77777777" w:rsidR="00C9323F" w:rsidRPr="00D511EA" w:rsidRDefault="003E2E23" w:rsidP="003E2E23">
            <w:pPr>
              <w:rPr>
                <w:sz w:val="22"/>
                <w:szCs w:val="22"/>
              </w:rPr>
            </w:pPr>
            <w:r w:rsidRPr="00D511EA">
              <w:rPr>
                <w:sz w:val="22"/>
                <w:szCs w:val="22"/>
              </w:rPr>
              <w:t>Код 1099.02</w:t>
            </w:r>
          </w:p>
        </w:tc>
      </w:tr>
      <w:tr w:rsidR="00C9323F" w:rsidRPr="00D511EA" w14:paraId="626DA8B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4A90D8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4782BE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1388061"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FA1C5B4" w14:textId="77777777" w:rsidR="00C9323F" w:rsidRPr="00D511EA" w:rsidRDefault="00C9323F" w:rsidP="00C9323F">
            <w:pPr>
              <w:rPr>
                <w:sz w:val="22"/>
                <w:szCs w:val="22"/>
              </w:rPr>
            </w:pPr>
            <w:r w:rsidRPr="00D511EA">
              <w:rPr>
                <w:sz w:val="22"/>
                <w:szCs w:val="22"/>
              </w:rPr>
              <w:t>1201</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C2A7AA3" w14:textId="77777777" w:rsidR="00C9323F" w:rsidRPr="00D511EA" w:rsidRDefault="00C9323F" w:rsidP="00C9323F">
            <w:pPr>
              <w:rPr>
                <w:sz w:val="22"/>
                <w:szCs w:val="22"/>
              </w:rPr>
            </w:pPr>
            <w:r w:rsidRPr="00D511EA">
              <w:rPr>
                <w:sz w:val="22"/>
                <w:szCs w:val="22"/>
              </w:rPr>
              <w:t>взвешивание шихты</w:t>
            </w:r>
          </w:p>
        </w:tc>
        <w:tc>
          <w:tcPr>
            <w:tcW w:w="3063" w:type="dxa"/>
            <w:tcBorders>
              <w:left w:val="single" w:sz="4" w:space="0" w:color="000000"/>
              <w:bottom w:val="single" w:sz="4" w:space="0" w:color="000000"/>
              <w:right w:val="single" w:sz="4" w:space="0" w:color="auto"/>
            </w:tcBorders>
          </w:tcPr>
          <w:p w14:paraId="74AF81F9" w14:textId="77777777" w:rsidR="003E2E23" w:rsidRPr="00D511EA" w:rsidRDefault="003E2E23" w:rsidP="003E2E23">
            <w:pPr>
              <w:rPr>
                <w:sz w:val="22"/>
                <w:szCs w:val="22"/>
              </w:rPr>
            </w:pPr>
            <w:r w:rsidRPr="00D511EA">
              <w:rPr>
                <w:sz w:val="22"/>
                <w:szCs w:val="22"/>
              </w:rPr>
              <w:t>Принято частично.</w:t>
            </w:r>
          </w:p>
          <w:p w14:paraId="0C1A2798" w14:textId="77777777" w:rsidR="00C9323F" w:rsidRPr="00D511EA" w:rsidRDefault="003E2E23" w:rsidP="003E2E23">
            <w:pPr>
              <w:rPr>
                <w:sz w:val="22"/>
                <w:szCs w:val="22"/>
              </w:rPr>
            </w:pPr>
            <w:r w:rsidRPr="00D511EA">
              <w:rPr>
                <w:sz w:val="22"/>
                <w:szCs w:val="22"/>
              </w:rPr>
              <w:t xml:space="preserve">Код 1128.04 </w:t>
            </w:r>
            <w:r w:rsidRPr="00D511EA">
              <w:rPr>
                <w:sz w:val="22"/>
              </w:rPr>
              <w:t xml:space="preserve">Взвешивание </w:t>
            </w:r>
            <w:r w:rsidRPr="00D511EA">
              <w:rPr>
                <w:rFonts w:cs="Arial"/>
                <w:sz w:val="22"/>
              </w:rPr>
              <w:t>материала шихтового</w:t>
            </w:r>
          </w:p>
        </w:tc>
      </w:tr>
      <w:tr w:rsidR="00C9323F" w:rsidRPr="00D511EA" w14:paraId="5034114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3ED6A2A"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60E9B4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9671030"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1E4D9C7" w14:textId="77777777" w:rsidR="00C9323F" w:rsidRPr="00D511EA" w:rsidRDefault="00C9323F" w:rsidP="00C9323F">
            <w:pPr>
              <w:rPr>
                <w:sz w:val="22"/>
                <w:szCs w:val="22"/>
              </w:rPr>
            </w:pPr>
            <w:r w:rsidRPr="00D511EA">
              <w:rPr>
                <w:sz w:val="22"/>
                <w:szCs w:val="22"/>
              </w:rPr>
              <w:t>1202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383870E" w14:textId="77777777" w:rsidR="00C9323F" w:rsidRPr="00D511EA" w:rsidRDefault="00C9323F" w:rsidP="00C9323F">
            <w:pPr>
              <w:rPr>
                <w:sz w:val="22"/>
                <w:szCs w:val="22"/>
              </w:rPr>
            </w:pPr>
            <w:r w:rsidRPr="00D511EA">
              <w:rPr>
                <w:sz w:val="22"/>
                <w:szCs w:val="22"/>
              </w:rPr>
              <w:t>опробование шихты</w:t>
            </w:r>
          </w:p>
        </w:tc>
        <w:tc>
          <w:tcPr>
            <w:tcW w:w="3063" w:type="dxa"/>
            <w:tcBorders>
              <w:left w:val="single" w:sz="4" w:space="0" w:color="000000"/>
              <w:bottom w:val="single" w:sz="4" w:space="0" w:color="000000"/>
              <w:right w:val="single" w:sz="4" w:space="0" w:color="auto"/>
            </w:tcBorders>
          </w:tcPr>
          <w:p w14:paraId="07E0DCCF" w14:textId="77777777" w:rsidR="003E2E23" w:rsidRPr="00D511EA" w:rsidRDefault="003E2E23" w:rsidP="003E2E23">
            <w:pPr>
              <w:rPr>
                <w:sz w:val="22"/>
                <w:szCs w:val="22"/>
              </w:rPr>
            </w:pPr>
            <w:r w:rsidRPr="00D511EA">
              <w:rPr>
                <w:sz w:val="22"/>
                <w:szCs w:val="22"/>
              </w:rPr>
              <w:t>Принято частично.</w:t>
            </w:r>
          </w:p>
          <w:p w14:paraId="5883B7EE" w14:textId="77777777" w:rsidR="00C9323F" w:rsidRPr="00D511EA" w:rsidRDefault="003E2E23" w:rsidP="003E2E23">
            <w:pPr>
              <w:rPr>
                <w:sz w:val="22"/>
                <w:szCs w:val="22"/>
              </w:rPr>
            </w:pPr>
            <w:r w:rsidRPr="00D511EA">
              <w:rPr>
                <w:sz w:val="22"/>
                <w:szCs w:val="22"/>
              </w:rPr>
              <w:t>Код 1128.05 Опробование</w:t>
            </w:r>
            <w:r w:rsidRPr="00D511EA">
              <w:rPr>
                <w:sz w:val="22"/>
              </w:rPr>
              <w:t xml:space="preserve"> </w:t>
            </w:r>
            <w:r w:rsidRPr="00D511EA">
              <w:rPr>
                <w:rFonts w:cs="Arial"/>
                <w:sz w:val="22"/>
              </w:rPr>
              <w:t>материала шихтового</w:t>
            </w:r>
          </w:p>
        </w:tc>
      </w:tr>
      <w:tr w:rsidR="00C9323F" w:rsidRPr="00D511EA" w14:paraId="7269FE3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887DF9A"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F9A1F1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6A790D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56C7FFF" w14:textId="77777777" w:rsidR="00C9323F" w:rsidRPr="00D511EA" w:rsidRDefault="00C9323F" w:rsidP="00C9323F">
            <w:pPr>
              <w:rPr>
                <w:sz w:val="22"/>
                <w:szCs w:val="22"/>
              </w:rPr>
            </w:pPr>
            <w:r w:rsidRPr="00D511EA">
              <w:rPr>
                <w:sz w:val="22"/>
                <w:szCs w:val="22"/>
              </w:rPr>
              <w:t>1205</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E76FEBA" w14:textId="77777777" w:rsidR="00C9323F" w:rsidRPr="00D511EA" w:rsidRDefault="00C9323F" w:rsidP="00C9323F">
            <w:pPr>
              <w:rPr>
                <w:sz w:val="22"/>
                <w:szCs w:val="22"/>
              </w:rPr>
            </w:pPr>
            <w:r w:rsidRPr="00D511EA">
              <w:rPr>
                <w:sz w:val="22"/>
                <w:szCs w:val="22"/>
              </w:rPr>
              <w:t>подготовка и розжиг вагранки</w:t>
            </w:r>
          </w:p>
        </w:tc>
        <w:tc>
          <w:tcPr>
            <w:tcW w:w="3063" w:type="dxa"/>
            <w:tcBorders>
              <w:left w:val="single" w:sz="4" w:space="0" w:color="000000"/>
              <w:bottom w:val="single" w:sz="4" w:space="0" w:color="000000"/>
              <w:right w:val="single" w:sz="4" w:space="0" w:color="auto"/>
            </w:tcBorders>
          </w:tcPr>
          <w:p w14:paraId="2616FC0A" w14:textId="77777777" w:rsidR="003E2E23" w:rsidRPr="00D511EA" w:rsidRDefault="003E2E23" w:rsidP="003E2E23">
            <w:pPr>
              <w:rPr>
                <w:sz w:val="22"/>
                <w:szCs w:val="22"/>
              </w:rPr>
            </w:pPr>
            <w:r w:rsidRPr="00D511EA">
              <w:rPr>
                <w:sz w:val="22"/>
                <w:szCs w:val="22"/>
              </w:rPr>
              <w:t>Принято.</w:t>
            </w:r>
          </w:p>
          <w:p w14:paraId="5ACFD6A2" w14:textId="77777777" w:rsidR="00C9323F" w:rsidRPr="00D511EA" w:rsidRDefault="003E2E23" w:rsidP="003E2E23">
            <w:pPr>
              <w:rPr>
                <w:sz w:val="22"/>
                <w:szCs w:val="22"/>
              </w:rPr>
            </w:pPr>
            <w:r w:rsidRPr="00D511EA">
              <w:rPr>
                <w:sz w:val="22"/>
                <w:szCs w:val="22"/>
              </w:rPr>
              <w:t>Код 1199.03</w:t>
            </w:r>
          </w:p>
        </w:tc>
      </w:tr>
      <w:tr w:rsidR="00C9323F" w:rsidRPr="00D511EA" w14:paraId="1CE8D2C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74B278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93836E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C9EA24C"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3CC4EC71" w14:textId="77777777" w:rsidR="00C9323F" w:rsidRPr="00D511EA" w:rsidRDefault="00C9323F" w:rsidP="00C9323F">
            <w:pPr>
              <w:rPr>
                <w:sz w:val="22"/>
                <w:szCs w:val="22"/>
              </w:rPr>
            </w:pPr>
            <w:r w:rsidRPr="00D511EA">
              <w:rPr>
                <w:sz w:val="22"/>
                <w:szCs w:val="22"/>
              </w:rPr>
              <w:t>1206</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9AF72AE" w14:textId="77777777" w:rsidR="00C9323F" w:rsidRPr="00D511EA" w:rsidRDefault="00C9323F" w:rsidP="00C9323F">
            <w:pPr>
              <w:rPr>
                <w:sz w:val="22"/>
                <w:szCs w:val="22"/>
              </w:rPr>
            </w:pPr>
            <w:r w:rsidRPr="00D511EA">
              <w:rPr>
                <w:sz w:val="22"/>
                <w:szCs w:val="22"/>
              </w:rPr>
              <w:t>загрузка пустой калоши</w:t>
            </w:r>
          </w:p>
        </w:tc>
        <w:tc>
          <w:tcPr>
            <w:tcW w:w="3063" w:type="dxa"/>
            <w:tcBorders>
              <w:left w:val="single" w:sz="4" w:space="0" w:color="000000"/>
              <w:bottom w:val="single" w:sz="4" w:space="0" w:color="000000"/>
              <w:right w:val="single" w:sz="4" w:space="0" w:color="auto"/>
            </w:tcBorders>
          </w:tcPr>
          <w:p w14:paraId="0ACF6FEE" w14:textId="77777777" w:rsidR="003E2E23" w:rsidRPr="00D511EA" w:rsidRDefault="003E2E23" w:rsidP="003E2E23">
            <w:pPr>
              <w:rPr>
                <w:sz w:val="22"/>
                <w:szCs w:val="22"/>
              </w:rPr>
            </w:pPr>
            <w:r w:rsidRPr="00D511EA">
              <w:rPr>
                <w:sz w:val="22"/>
                <w:szCs w:val="22"/>
              </w:rPr>
              <w:t>Принято.</w:t>
            </w:r>
          </w:p>
          <w:p w14:paraId="5305B475" w14:textId="77777777" w:rsidR="00C9323F" w:rsidRPr="00D511EA" w:rsidRDefault="003E2E23" w:rsidP="003E2E23">
            <w:pPr>
              <w:rPr>
                <w:sz w:val="22"/>
                <w:szCs w:val="22"/>
              </w:rPr>
            </w:pPr>
            <w:r w:rsidRPr="00D511EA">
              <w:rPr>
                <w:sz w:val="22"/>
                <w:szCs w:val="22"/>
              </w:rPr>
              <w:t>Код 1199.04</w:t>
            </w:r>
          </w:p>
        </w:tc>
      </w:tr>
      <w:tr w:rsidR="00C9323F" w:rsidRPr="00D511EA" w14:paraId="6FEB146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AEB1A2D"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857E9D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FB1DCF9"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5774BCB" w14:textId="77777777" w:rsidR="00C9323F" w:rsidRPr="00D511EA" w:rsidRDefault="00C9323F" w:rsidP="00C9323F">
            <w:pPr>
              <w:rPr>
                <w:sz w:val="22"/>
                <w:szCs w:val="22"/>
              </w:rPr>
            </w:pPr>
            <w:r w:rsidRPr="00D511EA">
              <w:rPr>
                <w:sz w:val="22"/>
                <w:szCs w:val="22"/>
              </w:rPr>
              <w:t>1207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CA39705" w14:textId="77777777" w:rsidR="00C9323F" w:rsidRPr="00D511EA" w:rsidRDefault="00C9323F" w:rsidP="00C9323F">
            <w:pPr>
              <w:rPr>
                <w:sz w:val="22"/>
                <w:szCs w:val="22"/>
              </w:rPr>
            </w:pPr>
            <w:r w:rsidRPr="00D511EA">
              <w:rPr>
                <w:sz w:val="22"/>
                <w:szCs w:val="22"/>
              </w:rPr>
              <w:t>подготовка вагранки к плавке</w:t>
            </w:r>
          </w:p>
        </w:tc>
        <w:tc>
          <w:tcPr>
            <w:tcW w:w="3063" w:type="dxa"/>
            <w:tcBorders>
              <w:left w:val="single" w:sz="4" w:space="0" w:color="000000"/>
              <w:bottom w:val="single" w:sz="4" w:space="0" w:color="000000"/>
              <w:right w:val="single" w:sz="4" w:space="0" w:color="auto"/>
            </w:tcBorders>
          </w:tcPr>
          <w:p w14:paraId="1AE5605A" w14:textId="77777777" w:rsidR="003E2E23" w:rsidRPr="00D511EA" w:rsidRDefault="003E2E23" w:rsidP="003E2E23">
            <w:pPr>
              <w:rPr>
                <w:sz w:val="22"/>
                <w:szCs w:val="22"/>
              </w:rPr>
            </w:pPr>
            <w:r w:rsidRPr="00D511EA">
              <w:rPr>
                <w:sz w:val="22"/>
                <w:szCs w:val="22"/>
              </w:rPr>
              <w:t>Принято.</w:t>
            </w:r>
          </w:p>
          <w:p w14:paraId="6CAE25BF" w14:textId="77777777" w:rsidR="00C9323F" w:rsidRPr="00D511EA" w:rsidRDefault="003E2E23" w:rsidP="003E2E23">
            <w:pPr>
              <w:rPr>
                <w:sz w:val="22"/>
                <w:szCs w:val="22"/>
              </w:rPr>
            </w:pPr>
            <w:r w:rsidRPr="00D511EA">
              <w:rPr>
                <w:sz w:val="22"/>
                <w:szCs w:val="22"/>
              </w:rPr>
              <w:t>Код 1199.05</w:t>
            </w:r>
          </w:p>
        </w:tc>
      </w:tr>
      <w:tr w:rsidR="00C9323F" w:rsidRPr="00D511EA" w14:paraId="2360CD4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87ADC15"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C59E6A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FF3348A"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0338D17" w14:textId="77777777" w:rsidR="00C9323F" w:rsidRPr="00D511EA" w:rsidRDefault="00C9323F" w:rsidP="00C9323F">
            <w:pPr>
              <w:rPr>
                <w:sz w:val="22"/>
                <w:szCs w:val="22"/>
              </w:rPr>
            </w:pPr>
            <w:r w:rsidRPr="00D511EA">
              <w:rPr>
                <w:sz w:val="22"/>
                <w:szCs w:val="22"/>
              </w:rPr>
              <w:t>1302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4B8880B" w14:textId="77777777" w:rsidR="00C9323F" w:rsidRPr="00D511EA" w:rsidRDefault="00C9323F" w:rsidP="00C9323F">
            <w:pPr>
              <w:rPr>
                <w:sz w:val="22"/>
                <w:szCs w:val="22"/>
              </w:rPr>
            </w:pPr>
            <w:r w:rsidRPr="00D511EA">
              <w:rPr>
                <w:sz w:val="22"/>
                <w:szCs w:val="22"/>
              </w:rPr>
              <w:t>зачистка моделей</w:t>
            </w:r>
          </w:p>
        </w:tc>
        <w:tc>
          <w:tcPr>
            <w:tcW w:w="3063" w:type="dxa"/>
            <w:tcBorders>
              <w:left w:val="single" w:sz="4" w:space="0" w:color="000000"/>
              <w:bottom w:val="single" w:sz="4" w:space="0" w:color="000000"/>
              <w:right w:val="single" w:sz="4" w:space="0" w:color="auto"/>
            </w:tcBorders>
          </w:tcPr>
          <w:p w14:paraId="2647DBEC" w14:textId="77777777" w:rsidR="003E2E23" w:rsidRPr="00D511EA" w:rsidRDefault="003E2E23" w:rsidP="003E2E23">
            <w:pPr>
              <w:rPr>
                <w:sz w:val="22"/>
                <w:szCs w:val="22"/>
              </w:rPr>
            </w:pPr>
            <w:r w:rsidRPr="00D511EA">
              <w:rPr>
                <w:sz w:val="22"/>
                <w:szCs w:val="22"/>
              </w:rPr>
              <w:t>Принято.</w:t>
            </w:r>
          </w:p>
          <w:p w14:paraId="2DCCC2FA" w14:textId="77777777" w:rsidR="00C9323F" w:rsidRPr="00D511EA" w:rsidRDefault="003E2E23" w:rsidP="003E2E23">
            <w:pPr>
              <w:rPr>
                <w:sz w:val="22"/>
                <w:szCs w:val="22"/>
              </w:rPr>
            </w:pPr>
            <w:r w:rsidRPr="00D511EA">
              <w:rPr>
                <w:sz w:val="22"/>
                <w:szCs w:val="22"/>
              </w:rPr>
              <w:t>Код 1173.01</w:t>
            </w:r>
          </w:p>
        </w:tc>
      </w:tr>
      <w:tr w:rsidR="00C9323F" w:rsidRPr="00D511EA" w14:paraId="195D3BA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3B0228A"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729EAB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E1F3000"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5D813395" w14:textId="77777777" w:rsidR="00C9323F" w:rsidRPr="00D511EA" w:rsidRDefault="00C9323F" w:rsidP="00C9323F">
            <w:pPr>
              <w:rPr>
                <w:sz w:val="22"/>
                <w:szCs w:val="22"/>
              </w:rPr>
            </w:pPr>
            <w:r w:rsidRPr="00D511EA">
              <w:rPr>
                <w:sz w:val="22"/>
                <w:szCs w:val="22"/>
              </w:rPr>
              <w:t>1304</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0A4D530" w14:textId="77777777" w:rsidR="00C9323F" w:rsidRPr="00D511EA" w:rsidRDefault="00C9323F" w:rsidP="00C9323F">
            <w:pPr>
              <w:rPr>
                <w:sz w:val="22"/>
                <w:szCs w:val="22"/>
              </w:rPr>
            </w:pPr>
            <w:r w:rsidRPr="00D511EA">
              <w:rPr>
                <w:sz w:val="22"/>
                <w:szCs w:val="22"/>
              </w:rPr>
              <w:t>приготовление графитового порошка</w:t>
            </w:r>
          </w:p>
        </w:tc>
        <w:tc>
          <w:tcPr>
            <w:tcW w:w="3063" w:type="dxa"/>
            <w:tcBorders>
              <w:left w:val="single" w:sz="4" w:space="0" w:color="000000"/>
              <w:bottom w:val="single" w:sz="4" w:space="0" w:color="000000"/>
              <w:right w:val="single" w:sz="4" w:space="0" w:color="auto"/>
            </w:tcBorders>
          </w:tcPr>
          <w:p w14:paraId="0E936829" w14:textId="77777777" w:rsidR="003E2E23" w:rsidRPr="00D511EA" w:rsidRDefault="003E2E23" w:rsidP="003E2E23">
            <w:pPr>
              <w:rPr>
                <w:sz w:val="22"/>
                <w:szCs w:val="22"/>
              </w:rPr>
            </w:pPr>
            <w:r w:rsidRPr="00D511EA">
              <w:rPr>
                <w:sz w:val="22"/>
                <w:szCs w:val="22"/>
              </w:rPr>
              <w:t>Принято.</w:t>
            </w:r>
          </w:p>
          <w:p w14:paraId="480F9894" w14:textId="77777777" w:rsidR="00C9323F" w:rsidRPr="00D511EA" w:rsidRDefault="003E2E23" w:rsidP="003E2E23">
            <w:pPr>
              <w:rPr>
                <w:sz w:val="22"/>
                <w:szCs w:val="22"/>
              </w:rPr>
            </w:pPr>
            <w:r w:rsidRPr="00D511EA">
              <w:rPr>
                <w:sz w:val="22"/>
                <w:szCs w:val="22"/>
              </w:rPr>
              <w:t>Код 1199.06</w:t>
            </w:r>
          </w:p>
        </w:tc>
      </w:tr>
      <w:tr w:rsidR="00C9323F" w:rsidRPr="00D511EA" w14:paraId="6601F9B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8C595D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F12005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0A4F6E2"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43A002AF" w14:textId="77777777" w:rsidR="00C9323F" w:rsidRPr="00D511EA" w:rsidRDefault="00C9323F" w:rsidP="00C9323F">
            <w:pPr>
              <w:rPr>
                <w:sz w:val="22"/>
                <w:szCs w:val="22"/>
              </w:rPr>
            </w:pPr>
            <w:r w:rsidRPr="00D511EA">
              <w:rPr>
                <w:sz w:val="22"/>
                <w:szCs w:val="22"/>
              </w:rPr>
              <w:t>1306</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C93D175" w14:textId="77777777" w:rsidR="00C9323F" w:rsidRPr="00D511EA" w:rsidRDefault="00C9323F" w:rsidP="00C9323F">
            <w:pPr>
              <w:rPr>
                <w:sz w:val="22"/>
                <w:szCs w:val="22"/>
              </w:rPr>
            </w:pPr>
            <w:r w:rsidRPr="00D511EA">
              <w:rPr>
                <w:sz w:val="22"/>
                <w:szCs w:val="22"/>
              </w:rPr>
              <w:t>приготовление графитовой суспензии</w:t>
            </w:r>
          </w:p>
        </w:tc>
        <w:tc>
          <w:tcPr>
            <w:tcW w:w="3063" w:type="dxa"/>
            <w:tcBorders>
              <w:left w:val="single" w:sz="4" w:space="0" w:color="000000"/>
              <w:bottom w:val="single" w:sz="4" w:space="0" w:color="000000"/>
              <w:right w:val="single" w:sz="4" w:space="0" w:color="auto"/>
            </w:tcBorders>
          </w:tcPr>
          <w:p w14:paraId="7DD76631" w14:textId="77777777" w:rsidR="003E2E23" w:rsidRPr="00D511EA" w:rsidRDefault="003E2E23" w:rsidP="003E2E23">
            <w:pPr>
              <w:rPr>
                <w:sz w:val="22"/>
                <w:szCs w:val="22"/>
              </w:rPr>
            </w:pPr>
            <w:r w:rsidRPr="00D511EA">
              <w:rPr>
                <w:sz w:val="22"/>
                <w:szCs w:val="22"/>
              </w:rPr>
              <w:t>Принято.</w:t>
            </w:r>
          </w:p>
          <w:p w14:paraId="4B786D32" w14:textId="77777777" w:rsidR="00C9323F" w:rsidRPr="00D511EA" w:rsidRDefault="003E2E23" w:rsidP="003E2E23">
            <w:pPr>
              <w:rPr>
                <w:sz w:val="22"/>
                <w:szCs w:val="22"/>
              </w:rPr>
            </w:pPr>
            <w:r w:rsidRPr="00D511EA">
              <w:rPr>
                <w:sz w:val="22"/>
                <w:szCs w:val="22"/>
              </w:rPr>
              <w:t>Код 1199.07</w:t>
            </w:r>
          </w:p>
        </w:tc>
      </w:tr>
      <w:tr w:rsidR="00C9323F" w:rsidRPr="00D511EA" w14:paraId="7373918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4D4F60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8EF7EF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6E7103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965EE30" w14:textId="77777777" w:rsidR="00C9323F" w:rsidRPr="00D511EA" w:rsidRDefault="00C9323F" w:rsidP="00C9323F">
            <w:pPr>
              <w:rPr>
                <w:sz w:val="22"/>
                <w:szCs w:val="22"/>
              </w:rPr>
            </w:pPr>
            <w:r w:rsidRPr="00D511EA">
              <w:rPr>
                <w:sz w:val="22"/>
                <w:szCs w:val="22"/>
              </w:rPr>
              <w:t>1307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66F89F9" w14:textId="77777777" w:rsidR="00C9323F" w:rsidRPr="00D511EA" w:rsidRDefault="00C9323F" w:rsidP="00C9323F">
            <w:pPr>
              <w:rPr>
                <w:sz w:val="22"/>
                <w:szCs w:val="22"/>
              </w:rPr>
            </w:pPr>
            <w:r w:rsidRPr="00D511EA">
              <w:rPr>
                <w:sz w:val="22"/>
                <w:szCs w:val="22"/>
              </w:rPr>
              <w:t>нанесение графитового покрытия</w:t>
            </w:r>
          </w:p>
        </w:tc>
        <w:tc>
          <w:tcPr>
            <w:tcW w:w="3063" w:type="dxa"/>
            <w:tcBorders>
              <w:left w:val="single" w:sz="4" w:space="0" w:color="000000"/>
              <w:bottom w:val="single" w:sz="4" w:space="0" w:color="000000"/>
              <w:right w:val="single" w:sz="4" w:space="0" w:color="auto"/>
            </w:tcBorders>
          </w:tcPr>
          <w:p w14:paraId="000CC378" w14:textId="77777777" w:rsidR="003E2E23" w:rsidRPr="00D511EA" w:rsidRDefault="003E2E23" w:rsidP="003E2E23">
            <w:pPr>
              <w:rPr>
                <w:sz w:val="22"/>
                <w:szCs w:val="22"/>
              </w:rPr>
            </w:pPr>
            <w:r w:rsidRPr="00D511EA">
              <w:rPr>
                <w:sz w:val="22"/>
                <w:szCs w:val="22"/>
              </w:rPr>
              <w:t>Принято.</w:t>
            </w:r>
          </w:p>
          <w:p w14:paraId="04B373F1" w14:textId="77777777" w:rsidR="00C9323F" w:rsidRPr="00D511EA" w:rsidRDefault="003E2E23" w:rsidP="003E2E23">
            <w:pPr>
              <w:rPr>
                <w:sz w:val="22"/>
                <w:szCs w:val="22"/>
              </w:rPr>
            </w:pPr>
            <w:r w:rsidRPr="00D511EA">
              <w:rPr>
                <w:sz w:val="22"/>
                <w:szCs w:val="22"/>
              </w:rPr>
              <w:t>Код 1199.08</w:t>
            </w:r>
          </w:p>
        </w:tc>
      </w:tr>
      <w:tr w:rsidR="00C9323F" w:rsidRPr="00D511EA" w14:paraId="252D72E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3A20F1F"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B2AF97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AB05471"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9A45E94" w14:textId="77777777" w:rsidR="00C9323F" w:rsidRPr="00D511EA" w:rsidRDefault="00C9323F" w:rsidP="00C9323F">
            <w:pPr>
              <w:rPr>
                <w:sz w:val="22"/>
                <w:szCs w:val="22"/>
              </w:rPr>
            </w:pPr>
            <w:r w:rsidRPr="00D511EA">
              <w:rPr>
                <w:sz w:val="22"/>
                <w:szCs w:val="22"/>
              </w:rPr>
              <w:t>1308</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1CCF9FC" w14:textId="77777777" w:rsidR="00C9323F" w:rsidRPr="00D511EA" w:rsidRDefault="00C9323F" w:rsidP="00C9323F">
            <w:pPr>
              <w:rPr>
                <w:sz w:val="22"/>
                <w:szCs w:val="22"/>
              </w:rPr>
            </w:pPr>
            <w:r w:rsidRPr="00D511EA">
              <w:rPr>
                <w:sz w:val="22"/>
                <w:szCs w:val="22"/>
              </w:rPr>
              <w:t>подрезка литниковых чаш</w:t>
            </w:r>
          </w:p>
        </w:tc>
        <w:tc>
          <w:tcPr>
            <w:tcW w:w="3063" w:type="dxa"/>
            <w:tcBorders>
              <w:left w:val="single" w:sz="4" w:space="0" w:color="000000"/>
              <w:bottom w:val="single" w:sz="4" w:space="0" w:color="000000"/>
              <w:right w:val="single" w:sz="4" w:space="0" w:color="auto"/>
            </w:tcBorders>
          </w:tcPr>
          <w:p w14:paraId="2F9EDE16" w14:textId="77777777" w:rsidR="003E2E23" w:rsidRPr="00D511EA" w:rsidRDefault="003E2E23" w:rsidP="003E2E23">
            <w:pPr>
              <w:rPr>
                <w:sz w:val="22"/>
                <w:szCs w:val="22"/>
              </w:rPr>
            </w:pPr>
            <w:r w:rsidRPr="00D511EA">
              <w:rPr>
                <w:sz w:val="22"/>
                <w:szCs w:val="22"/>
              </w:rPr>
              <w:t>Принято.</w:t>
            </w:r>
          </w:p>
          <w:p w14:paraId="7CBACBE8" w14:textId="77777777" w:rsidR="00C9323F" w:rsidRPr="00D511EA" w:rsidRDefault="003E2E23" w:rsidP="003E2E23">
            <w:pPr>
              <w:rPr>
                <w:sz w:val="22"/>
                <w:szCs w:val="22"/>
              </w:rPr>
            </w:pPr>
            <w:r w:rsidRPr="00D511EA">
              <w:rPr>
                <w:sz w:val="22"/>
                <w:szCs w:val="22"/>
              </w:rPr>
              <w:t>Код 1171.03</w:t>
            </w:r>
          </w:p>
        </w:tc>
      </w:tr>
      <w:tr w:rsidR="00C9323F" w:rsidRPr="00D511EA" w14:paraId="0544E54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B9EBA7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363AB2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1A943FE"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5A23EDD" w14:textId="77777777" w:rsidR="00C9323F" w:rsidRPr="00D511EA" w:rsidRDefault="00C9323F" w:rsidP="00C9323F">
            <w:pPr>
              <w:rPr>
                <w:sz w:val="22"/>
                <w:szCs w:val="22"/>
              </w:rPr>
            </w:pPr>
            <w:r w:rsidRPr="00D511EA">
              <w:rPr>
                <w:sz w:val="22"/>
                <w:szCs w:val="22"/>
              </w:rPr>
              <w:t>1311</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1C528B17" w14:textId="77777777" w:rsidR="00C9323F" w:rsidRPr="00D511EA" w:rsidRDefault="00C9323F" w:rsidP="00C9323F">
            <w:pPr>
              <w:rPr>
                <w:sz w:val="22"/>
                <w:szCs w:val="22"/>
              </w:rPr>
            </w:pPr>
            <w:r w:rsidRPr="00D511EA">
              <w:rPr>
                <w:sz w:val="22"/>
                <w:szCs w:val="22"/>
              </w:rPr>
              <w:t>изготовление графитовых втулок</w:t>
            </w:r>
          </w:p>
        </w:tc>
        <w:tc>
          <w:tcPr>
            <w:tcW w:w="3063" w:type="dxa"/>
            <w:tcBorders>
              <w:left w:val="single" w:sz="4" w:space="0" w:color="000000"/>
              <w:bottom w:val="single" w:sz="4" w:space="0" w:color="000000"/>
              <w:right w:val="single" w:sz="4" w:space="0" w:color="auto"/>
            </w:tcBorders>
          </w:tcPr>
          <w:p w14:paraId="25AEACED" w14:textId="77777777" w:rsidR="003E2E23" w:rsidRPr="00D511EA" w:rsidRDefault="003E2E23" w:rsidP="003E2E23">
            <w:pPr>
              <w:rPr>
                <w:sz w:val="22"/>
                <w:szCs w:val="22"/>
              </w:rPr>
            </w:pPr>
            <w:r w:rsidRPr="00D511EA">
              <w:rPr>
                <w:sz w:val="22"/>
                <w:szCs w:val="22"/>
              </w:rPr>
              <w:t>Принято.</w:t>
            </w:r>
          </w:p>
          <w:p w14:paraId="392CC316" w14:textId="77777777" w:rsidR="00C9323F" w:rsidRPr="00D511EA" w:rsidRDefault="003E2E23" w:rsidP="003E2E23">
            <w:pPr>
              <w:rPr>
                <w:sz w:val="22"/>
                <w:szCs w:val="22"/>
              </w:rPr>
            </w:pPr>
            <w:r w:rsidRPr="00D511EA">
              <w:rPr>
                <w:sz w:val="22"/>
                <w:szCs w:val="22"/>
              </w:rPr>
              <w:t>Код 1199.09</w:t>
            </w:r>
          </w:p>
        </w:tc>
      </w:tr>
      <w:tr w:rsidR="00C9323F" w:rsidRPr="00D511EA" w14:paraId="501E509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F1DB1A9"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1356F7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A01341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B3841E2" w14:textId="77777777" w:rsidR="00C9323F" w:rsidRPr="00D511EA" w:rsidRDefault="00C9323F" w:rsidP="00C9323F">
            <w:pPr>
              <w:rPr>
                <w:sz w:val="22"/>
                <w:szCs w:val="22"/>
              </w:rPr>
            </w:pPr>
            <w:r w:rsidRPr="00D511EA">
              <w:rPr>
                <w:sz w:val="22"/>
                <w:szCs w:val="22"/>
              </w:rPr>
              <w:t>1312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8442152" w14:textId="77777777" w:rsidR="00C9323F" w:rsidRPr="00D511EA" w:rsidRDefault="00C9323F" w:rsidP="00C9323F">
            <w:pPr>
              <w:rPr>
                <w:sz w:val="22"/>
                <w:szCs w:val="22"/>
              </w:rPr>
            </w:pPr>
            <w:r w:rsidRPr="00D511EA">
              <w:rPr>
                <w:sz w:val="22"/>
                <w:szCs w:val="22"/>
              </w:rPr>
              <w:t>изготовление защитных колец</w:t>
            </w:r>
          </w:p>
        </w:tc>
        <w:tc>
          <w:tcPr>
            <w:tcW w:w="3063" w:type="dxa"/>
            <w:tcBorders>
              <w:left w:val="single" w:sz="4" w:space="0" w:color="000000"/>
              <w:bottom w:val="single" w:sz="4" w:space="0" w:color="000000"/>
              <w:right w:val="single" w:sz="4" w:space="0" w:color="auto"/>
            </w:tcBorders>
          </w:tcPr>
          <w:p w14:paraId="38BEEC54" w14:textId="77777777" w:rsidR="003E2E23" w:rsidRPr="00D511EA" w:rsidRDefault="003E2E23" w:rsidP="003E2E23">
            <w:pPr>
              <w:rPr>
                <w:sz w:val="22"/>
                <w:szCs w:val="22"/>
              </w:rPr>
            </w:pPr>
            <w:r w:rsidRPr="00D511EA">
              <w:rPr>
                <w:sz w:val="22"/>
                <w:szCs w:val="22"/>
              </w:rPr>
              <w:t>Принято.</w:t>
            </w:r>
          </w:p>
          <w:p w14:paraId="0F7D2C6F" w14:textId="77777777" w:rsidR="00C9323F" w:rsidRPr="00D511EA" w:rsidRDefault="003E2E23" w:rsidP="003E2E23">
            <w:pPr>
              <w:rPr>
                <w:sz w:val="22"/>
                <w:szCs w:val="22"/>
              </w:rPr>
            </w:pPr>
            <w:r w:rsidRPr="00D511EA">
              <w:rPr>
                <w:sz w:val="22"/>
                <w:szCs w:val="22"/>
              </w:rPr>
              <w:t>Код 1199.10</w:t>
            </w:r>
          </w:p>
        </w:tc>
      </w:tr>
      <w:tr w:rsidR="00C9323F" w:rsidRPr="00D511EA" w14:paraId="239AB17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606F937"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493819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9DEF95C"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A111C29" w14:textId="77777777" w:rsidR="00C9323F" w:rsidRPr="00D511EA" w:rsidRDefault="00C9323F" w:rsidP="00C9323F">
            <w:pPr>
              <w:rPr>
                <w:sz w:val="22"/>
                <w:szCs w:val="22"/>
              </w:rPr>
            </w:pPr>
            <w:r w:rsidRPr="00D511EA">
              <w:rPr>
                <w:sz w:val="22"/>
                <w:szCs w:val="22"/>
              </w:rPr>
              <w:t>1314</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D720D49" w14:textId="77777777" w:rsidR="00C9323F" w:rsidRPr="00D511EA" w:rsidRDefault="00C9323F" w:rsidP="00C9323F">
            <w:pPr>
              <w:rPr>
                <w:sz w:val="22"/>
                <w:szCs w:val="22"/>
              </w:rPr>
            </w:pPr>
            <w:r w:rsidRPr="00D511EA">
              <w:rPr>
                <w:sz w:val="22"/>
                <w:szCs w:val="22"/>
              </w:rPr>
              <w:t>очистка электродов</w:t>
            </w:r>
          </w:p>
        </w:tc>
        <w:tc>
          <w:tcPr>
            <w:tcW w:w="3063" w:type="dxa"/>
            <w:tcBorders>
              <w:left w:val="single" w:sz="4" w:space="0" w:color="000000"/>
              <w:bottom w:val="single" w:sz="4" w:space="0" w:color="000000"/>
              <w:right w:val="single" w:sz="4" w:space="0" w:color="auto"/>
            </w:tcBorders>
          </w:tcPr>
          <w:p w14:paraId="4B7492CB" w14:textId="77777777" w:rsidR="003E2E23" w:rsidRPr="00D511EA" w:rsidRDefault="003E2E23" w:rsidP="003E2E23">
            <w:pPr>
              <w:rPr>
                <w:sz w:val="22"/>
                <w:szCs w:val="22"/>
              </w:rPr>
            </w:pPr>
            <w:r w:rsidRPr="00D511EA">
              <w:rPr>
                <w:sz w:val="22"/>
                <w:szCs w:val="22"/>
              </w:rPr>
              <w:t>Принято.</w:t>
            </w:r>
          </w:p>
          <w:p w14:paraId="52305787" w14:textId="77777777" w:rsidR="00C9323F" w:rsidRPr="00D511EA" w:rsidRDefault="003E2E23" w:rsidP="003E2E23">
            <w:pPr>
              <w:rPr>
                <w:sz w:val="22"/>
                <w:szCs w:val="22"/>
              </w:rPr>
            </w:pPr>
            <w:r w:rsidRPr="00D511EA">
              <w:rPr>
                <w:sz w:val="22"/>
                <w:szCs w:val="22"/>
              </w:rPr>
              <w:t>Код 1199.11</w:t>
            </w:r>
          </w:p>
        </w:tc>
      </w:tr>
      <w:tr w:rsidR="00C9323F" w:rsidRPr="00D511EA" w14:paraId="11B5E65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096A01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D872F0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623CF46"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6D38A75" w14:textId="77777777" w:rsidR="00C9323F" w:rsidRPr="00D511EA" w:rsidRDefault="00C9323F" w:rsidP="00C9323F">
            <w:pPr>
              <w:rPr>
                <w:sz w:val="22"/>
                <w:szCs w:val="22"/>
              </w:rPr>
            </w:pPr>
            <w:r w:rsidRPr="00D511EA">
              <w:rPr>
                <w:sz w:val="22"/>
                <w:szCs w:val="22"/>
              </w:rPr>
              <w:t>1315</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C737A61" w14:textId="77777777" w:rsidR="00C9323F" w:rsidRPr="00D511EA" w:rsidRDefault="00C9323F" w:rsidP="00C9323F">
            <w:pPr>
              <w:rPr>
                <w:sz w:val="22"/>
                <w:szCs w:val="22"/>
              </w:rPr>
            </w:pPr>
            <w:r w:rsidRPr="00D511EA">
              <w:rPr>
                <w:sz w:val="22"/>
                <w:szCs w:val="22"/>
              </w:rPr>
              <w:t>изготовление электродов из отходов</w:t>
            </w:r>
          </w:p>
        </w:tc>
        <w:tc>
          <w:tcPr>
            <w:tcW w:w="3063" w:type="dxa"/>
            <w:tcBorders>
              <w:left w:val="single" w:sz="4" w:space="0" w:color="000000"/>
              <w:bottom w:val="single" w:sz="4" w:space="0" w:color="000000"/>
              <w:right w:val="single" w:sz="4" w:space="0" w:color="auto"/>
            </w:tcBorders>
          </w:tcPr>
          <w:p w14:paraId="052AA6D8" w14:textId="77777777" w:rsidR="003E2E23" w:rsidRPr="00D511EA" w:rsidRDefault="003E2E23" w:rsidP="003E2E23">
            <w:pPr>
              <w:rPr>
                <w:sz w:val="22"/>
                <w:szCs w:val="22"/>
              </w:rPr>
            </w:pPr>
            <w:r w:rsidRPr="00D511EA">
              <w:rPr>
                <w:sz w:val="22"/>
                <w:szCs w:val="22"/>
              </w:rPr>
              <w:t>Принято.</w:t>
            </w:r>
          </w:p>
          <w:p w14:paraId="504F6A82" w14:textId="77777777" w:rsidR="00C9323F" w:rsidRPr="00D511EA" w:rsidRDefault="003E2E23" w:rsidP="003E2E23">
            <w:pPr>
              <w:rPr>
                <w:sz w:val="22"/>
                <w:szCs w:val="22"/>
              </w:rPr>
            </w:pPr>
            <w:r w:rsidRPr="00D511EA">
              <w:rPr>
                <w:sz w:val="22"/>
                <w:szCs w:val="22"/>
              </w:rPr>
              <w:t>Код 1199.12</w:t>
            </w:r>
          </w:p>
        </w:tc>
      </w:tr>
      <w:tr w:rsidR="00C9323F" w:rsidRPr="00D511EA" w14:paraId="401F8CD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A52DE7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82D57E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E92A04B"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A1C59DB" w14:textId="77777777" w:rsidR="00C9323F" w:rsidRPr="00D511EA" w:rsidRDefault="00C9323F" w:rsidP="00C9323F">
            <w:pPr>
              <w:rPr>
                <w:sz w:val="22"/>
                <w:szCs w:val="22"/>
              </w:rPr>
            </w:pPr>
            <w:r w:rsidRPr="00D511EA">
              <w:rPr>
                <w:sz w:val="22"/>
                <w:szCs w:val="22"/>
              </w:rPr>
              <w:t>1316</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CAFDCBA" w14:textId="77777777" w:rsidR="00C9323F" w:rsidRPr="00D511EA" w:rsidRDefault="00C9323F" w:rsidP="00C9323F">
            <w:pPr>
              <w:rPr>
                <w:sz w:val="22"/>
                <w:szCs w:val="22"/>
              </w:rPr>
            </w:pPr>
            <w:r w:rsidRPr="00D511EA">
              <w:rPr>
                <w:sz w:val="22"/>
                <w:szCs w:val="22"/>
              </w:rPr>
              <w:t>измельчение отходов</w:t>
            </w:r>
          </w:p>
        </w:tc>
        <w:tc>
          <w:tcPr>
            <w:tcW w:w="3063" w:type="dxa"/>
            <w:tcBorders>
              <w:left w:val="single" w:sz="4" w:space="0" w:color="000000"/>
              <w:bottom w:val="single" w:sz="4" w:space="0" w:color="000000"/>
              <w:right w:val="single" w:sz="4" w:space="0" w:color="auto"/>
            </w:tcBorders>
          </w:tcPr>
          <w:p w14:paraId="01B3D84A" w14:textId="77777777" w:rsidR="003E2E23" w:rsidRPr="00D511EA" w:rsidRDefault="003E2E23" w:rsidP="003E2E23">
            <w:pPr>
              <w:rPr>
                <w:sz w:val="22"/>
                <w:szCs w:val="22"/>
              </w:rPr>
            </w:pPr>
            <w:r w:rsidRPr="00D511EA">
              <w:rPr>
                <w:sz w:val="22"/>
                <w:szCs w:val="22"/>
              </w:rPr>
              <w:t>Принято.</w:t>
            </w:r>
          </w:p>
          <w:p w14:paraId="6B7D4727" w14:textId="77777777" w:rsidR="00C9323F" w:rsidRPr="00D511EA" w:rsidRDefault="003E2E23" w:rsidP="003E2E23">
            <w:pPr>
              <w:rPr>
                <w:sz w:val="22"/>
                <w:szCs w:val="22"/>
              </w:rPr>
            </w:pPr>
            <w:r w:rsidRPr="00D511EA">
              <w:rPr>
                <w:sz w:val="22"/>
                <w:szCs w:val="22"/>
              </w:rPr>
              <w:t>Код 1199.13</w:t>
            </w:r>
          </w:p>
        </w:tc>
      </w:tr>
      <w:tr w:rsidR="00C9323F" w:rsidRPr="00D511EA" w14:paraId="6A71865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56A233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3D4CC8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5B7BDC0"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4F72CA4" w14:textId="77777777" w:rsidR="00C9323F" w:rsidRPr="00D511EA" w:rsidRDefault="00C9323F" w:rsidP="00C9323F">
            <w:pPr>
              <w:rPr>
                <w:sz w:val="22"/>
                <w:szCs w:val="22"/>
              </w:rPr>
            </w:pPr>
            <w:r w:rsidRPr="00D511EA">
              <w:rPr>
                <w:sz w:val="22"/>
                <w:szCs w:val="22"/>
              </w:rPr>
              <w:t>1317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9786AC3" w14:textId="77777777" w:rsidR="00C9323F" w:rsidRPr="00D511EA" w:rsidRDefault="00C9323F" w:rsidP="00C9323F">
            <w:pPr>
              <w:rPr>
                <w:sz w:val="22"/>
                <w:szCs w:val="22"/>
              </w:rPr>
            </w:pPr>
            <w:r w:rsidRPr="00D511EA">
              <w:rPr>
                <w:sz w:val="22"/>
                <w:szCs w:val="22"/>
              </w:rPr>
              <w:t>очистка отходов</w:t>
            </w:r>
          </w:p>
        </w:tc>
        <w:tc>
          <w:tcPr>
            <w:tcW w:w="3063" w:type="dxa"/>
            <w:tcBorders>
              <w:left w:val="single" w:sz="4" w:space="0" w:color="000000"/>
              <w:bottom w:val="single" w:sz="4" w:space="0" w:color="000000"/>
              <w:right w:val="single" w:sz="4" w:space="0" w:color="auto"/>
            </w:tcBorders>
          </w:tcPr>
          <w:p w14:paraId="1BA4BD38" w14:textId="77777777" w:rsidR="007E7F62" w:rsidRPr="00D511EA" w:rsidRDefault="007E7F62" w:rsidP="007E7F62">
            <w:pPr>
              <w:rPr>
                <w:sz w:val="22"/>
                <w:szCs w:val="22"/>
              </w:rPr>
            </w:pPr>
            <w:r w:rsidRPr="00D511EA">
              <w:rPr>
                <w:sz w:val="22"/>
                <w:szCs w:val="22"/>
              </w:rPr>
              <w:t>Принято.</w:t>
            </w:r>
          </w:p>
          <w:p w14:paraId="19FBC2EC" w14:textId="77777777" w:rsidR="00C9323F" w:rsidRPr="00D511EA" w:rsidRDefault="007E7F62" w:rsidP="007E7F62">
            <w:pPr>
              <w:rPr>
                <w:sz w:val="22"/>
                <w:szCs w:val="22"/>
              </w:rPr>
            </w:pPr>
            <w:r w:rsidRPr="00D511EA">
              <w:rPr>
                <w:sz w:val="22"/>
                <w:szCs w:val="22"/>
              </w:rPr>
              <w:t>Код 1199.14</w:t>
            </w:r>
          </w:p>
        </w:tc>
      </w:tr>
      <w:tr w:rsidR="00C9323F" w:rsidRPr="00D511EA" w14:paraId="6D188899" w14:textId="77777777" w:rsidTr="00906AD6">
        <w:trPr>
          <w:gridAfter w:val="1"/>
          <w:wAfter w:w="56" w:type="dxa"/>
          <w:trHeight w:val="283"/>
        </w:trPr>
        <w:tc>
          <w:tcPr>
            <w:tcW w:w="674" w:type="dxa"/>
            <w:tcBorders>
              <w:top w:val="single" w:sz="4" w:space="0" w:color="000000"/>
              <w:left w:val="single" w:sz="4" w:space="0" w:color="000000"/>
              <w:bottom w:val="single" w:sz="4" w:space="0" w:color="000000"/>
              <w:right w:val="single" w:sz="4" w:space="0" w:color="000000"/>
            </w:tcBorders>
          </w:tcPr>
          <w:p w14:paraId="203B90B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82AD56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E48C67A"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8F300CD" w14:textId="77777777" w:rsidR="00C9323F" w:rsidRPr="00D511EA" w:rsidRDefault="00C9323F" w:rsidP="00C9323F">
            <w:pPr>
              <w:rPr>
                <w:sz w:val="22"/>
                <w:szCs w:val="22"/>
              </w:rPr>
            </w:pPr>
            <w:r w:rsidRPr="00D511EA">
              <w:rPr>
                <w:sz w:val="22"/>
                <w:szCs w:val="22"/>
              </w:rPr>
              <w:t>1319</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D728114" w14:textId="77777777" w:rsidR="00C9323F" w:rsidRPr="00D511EA" w:rsidRDefault="00C9323F" w:rsidP="00C9323F">
            <w:pPr>
              <w:rPr>
                <w:sz w:val="22"/>
                <w:szCs w:val="22"/>
              </w:rPr>
            </w:pPr>
            <w:r w:rsidRPr="00D511EA">
              <w:rPr>
                <w:sz w:val="22"/>
                <w:szCs w:val="22"/>
              </w:rPr>
              <w:t>протирка печи</w:t>
            </w:r>
          </w:p>
        </w:tc>
        <w:tc>
          <w:tcPr>
            <w:tcW w:w="3063" w:type="dxa"/>
            <w:tcBorders>
              <w:left w:val="single" w:sz="4" w:space="0" w:color="000000"/>
              <w:bottom w:val="single" w:sz="4" w:space="0" w:color="000000"/>
              <w:right w:val="single" w:sz="4" w:space="0" w:color="auto"/>
            </w:tcBorders>
          </w:tcPr>
          <w:p w14:paraId="6CCEB67A" w14:textId="77777777" w:rsidR="003E2E23" w:rsidRPr="00D511EA" w:rsidRDefault="003E2E23" w:rsidP="003E2E23">
            <w:pPr>
              <w:rPr>
                <w:sz w:val="22"/>
                <w:szCs w:val="22"/>
              </w:rPr>
            </w:pPr>
            <w:r w:rsidRPr="00D511EA">
              <w:rPr>
                <w:sz w:val="22"/>
                <w:szCs w:val="22"/>
              </w:rPr>
              <w:t>Принято.</w:t>
            </w:r>
          </w:p>
          <w:p w14:paraId="513B5AD5" w14:textId="77777777" w:rsidR="00C9323F" w:rsidRPr="00D511EA" w:rsidRDefault="003E2E23" w:rsidP="007E7F62">
            <w:pPr>
              <w:rPr>
                <w:sz w:val="22"/>
                <w:szCs w:val="22"/>
              </w:rPr>
            </w:pPr>
            <w:r w:rsidRPr="00D511EA">
              <w:rPr>
                <w:sz w:val="22"/>
                <w:szCs w:val="22"/>
              </w:rPr>
              <w:t>Код 11</w:t>
            </w:r>
            <w:r w:rsidR="007E7F62" w:rsidRPr="00D511EA">
              <w:rPr>
                <w:sz w:val="22"/>
                <w:szCs w:val="22"/>
              </w:rPr>
              <w:t>68</w:t>
            </w:r>
            <w:r w:rsidRPr="00D511EA">
              <w:rPr>
                <w:sz w:val="22"/>
                <w:szCs w:val="22"/>
              </w:rPr>
              <w:t>.0</w:t>
            </w:r>
            <w:r w:rsidR="007E7F62" w:rsidRPr="00D511EA">
              <w:rPr>
                <w:sz w:val="22"/>
                <w:szCs w:val="22"/>
              </w:rPr>
              <w:t>5</w:t>
            </w:r>
          </w:p>
        </w:tc>
      </w:tr>
      <w:tr w:rsidR="00C9323F" w:rsidRPr="00D511EA" w14:paraId="7723103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13D530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8A676A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521BE79"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A952CCE" w14:textId="77777777" w:rsidR="00C9323F" w:rsidRPr="00D511EA" w:rsidRDefault="00C9323F" w:rsidP="00C9323F">
            <w:pPr>
              <w:rPr>
                <w:sz w:val="22"/>
                <w:szCs w:val="22"/>
              </w:rPr>
            </w:pPr>
            <w:r w:rsidRPr="00D511EA">
              <w:rPr>
                <w:sz w:val="22"/>
                <w:szCs w:val="22"/>
              </w:rPr>
              <w:t>1320</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7E4B6A0" w14:textId="77777777" w:rsidR="00C9323F" w:rsidRPr="00D511EA" w:rsidRDefault="00C9323F" w:rsidP="00C9323F">
            <w:pPr>
              <w:rPr>
                <w:sz w:val="22"/>
                <w:szCs w:val="22"/>
              </w:rPr>
            </w:pPr>
            <w:r w:rsidRPr="00D511EA">
              <w:rPr>
                <w:sz w:val="22"/>
                <w:szCs w:val="22"/>
              </w:rPr>
              <w:t>подготовка тигля</w:t>
            </w:r>
          </w:p>
        </w:tc>
        <w:tc>
          <w:tcPr>
            <w:tcW w:w="3063" w:type="dxa"/>
            <w:tcBorders>
              <w:left w:val="single" w:sz="4" w:space="0" w:color="000000"/>
              <w:bottom w:val="single" w:sz="4" w:space="0" w:color="000000"/>
              <w:right w:val="single" w:sz="4" w:space="0" w:color="auto"/>
            </w:tcBorders>
          </w:tcPr>
          <w:p w14:paraId="5C3EDF28" w14:textId="77777777" w:rsidR="00906AD6" w:rsidRPr="00D511EA" w:rsidRDefault="00906AD6" w:rsidP="00906AD6">
            <w:pPr>
              <w:rPr>
                <w:sz w:val="22"/>
                <w:szCs w:val="22"/>
              </w:rPr>
            </w:pPr>
            <w:r w:rsidRPr="00D511EA">
              <w:rPr>
                <w:sz w:val="22"/>
                <w:szCs w:val="22"/>
              </w:rPr>
              <w:t>Принято.</w:t>
            </w:r>
          </w:p>
          <w:p w14:paraId="7303E2DC" w14:textId="77777777" w:rsidR="00C9323F" w:rsidRPr="00D511EA" w:rsidRDefault="00906AD6" w:rsidP="00906AD6">
            <w:pPr>
              <w:rPr>
                <w:sz w:val="22"/>
                <w:szCs w:val="22"/>
              </w:rPr>
            </w:pPr>
            <w:r w:rsidRPr="00D511EA">
              <w:rPr>
                <w:sz w:val="22"/>
                <w:szCs w:val="22"/>
              </w:rPr>
              <w:t>Код 1184.01</w:t>
            </w:r>
          </w:p>
        </w:tc>
      </w:tr>
      <w:tr w:rsidR="00C9323F" w:rsidRPr="00D511EA" w14:paraId="4FA5D39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7334AAF"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5C4D08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A8174D0"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36AFCE5" w14:textId="77777777" w:rsidR="00C9323F" w:rsidRPr="00D511EA" w:rsidRDefault="00C9323F" w:rsidP="00C9323F">
            <w:pPr>
              <w:rPr>
                <w:sz w:val="22"/>
                <w:szCs w:val="22"/>
              </w:rPr>
            </w:pPr>
            <w:r w:rsidRPr="00D511EA">
              <w:rPr>
                <w:sz w:val="22"/>
                <w:szCs w:val="22"/>
              </w:rPr>
              <w:t>1321</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A74B2E8" w14:textId="77777777" w:rsidR="00C9323F" w:rsidRPr="00D511EA" w:rsidRDefault="00C9323F" w:rsidP="00C9323F">
            <w:pPr>
              <w:rPr>
                <w:sz w:val="22"/>
                <w:szCs w:val="22"/>
              </w:rPr>
            </w:pPr>
            <w:r w:rsidRPr="00D511EA">
              <w:rPr>
                <w:sz w:val="22"/>
                <w:szCs w:val="22"/>
              </w:rPr>
              <w:t>установка тигля</w:t>
            </w:r>
          </w:p>
        </w:tc>
        <w:tc>
          <w:tcPr>
            <w:tcW w:w="3063" w:type="dxa"/>
            <w:tcBorders>
              <w:left w:val="single" w:sz="4" w:space="0" w:color="000000"/>
              <w:bottom w:val="single" w:sz="4" w:space="0" w:color="000000"/>
              <w:right w:val="single" w:sz="4" w:space="0" w:color="auto"/>
            </w:tcBorders>
          </w:tcPr>
          <w:p w14:paraId="4A0066B1" w14:textId="77777777" w:rsidR="00906AD6" w:rsidRPr="00D511EA" w:rsidRDefault="00906AD6" w:rsidP="00906AD6">
            <w:pPr>
              <w:rPr>
                <w:sz w:val="22"/>
                <w:szCs w:val="22"/>
              </w:rPr>
            </w:pPr>
            <w:r w:rsidRPr="00D511EA">
              <w:rPr>
                <w:sz w:val="22"/>
                <w:szCs w:val="22"/>
              </w:rPr>
              <w:t>Принято.</w:t>
            </w:r>
          </w:p>
          <w:p w14:paraId="0C706A2C" w14:textId="77777777" w:rsidR="00C9323F" w:rsidRPr="00D511EA" w:rsidRDefault="00906AD6" w:rsidP="00906AD6">
            <w:pPr>
              <w:rPr>
                <w:sz w:val="22"/>
                <w:szCs w:val="22"/>
              </w:rPr>
            </w:pPr>
            <w:r w:rsidRPr="00D511EA">
              <w:rPr>
                <w:sz w:val="22"/>
                <w:szCs w:val="22"/>
              </w:rPr>
              <w:t>Код 1184.02</w:t>
            </w:r>
          </w:p>
        </w:tc>
      </w:tr>
      <w:tr w:rsidR="00C9323F" w:rsidRPr="00D511EA" w14:paraId="7074270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7B3AEF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34AE78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BA21F8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5A0824A" w14:textId="77777777" w:rsidR="00C9323F" w:rsidRPr="00D511EA" w:rsidRDefault="00C9323F" w:rsidP="00C9323F">
            <w:pPr>
              <w:rPr>
                <w:sz w:val="22"/>
                <w:szCs w:val="22"/>
              </w:rPr>
            </w:pPr>
            <w:r w:rsidRPr="00D511EA">
              <w:rPr>
                <w:sz w:val="22"/>
                <w:szCs w:val="22"/>
              </w:rPr>
              <w:t>1322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9B34194" w14:textId="77777777" w:rsidR="00C9323F" w:rsidRPr="00D511EA" w:rsidRDefault="00C9323F" w:rsidP="00C9323F">
            <w:pPr>
              <w:rPr>
                <w:sz w:val="22"/>
                <w:szCs w:val="22"/>
              </w:rPr>
            </w:pPr>
            <w:r w:rsidRPr="00D511EA">
              <w:rPr>
                <w:sz w:val="22"/>
                <w:szCs w:val="22"/>
              </w:rPr>
              <w:t>установка электрода</w:t>
            </w:r>
          </w:p>
        </w:tc>
        <w:tc>
          <w:tcPr>
            <w:tcW w:w="3063" w:type="dxa"/>
            <w:tcBorders>
              <w:left w:val="single" w:sz="4" w:space="0" w:color="000000"/>
              <w:bottom w:val="single" w:sz="4" w:space="0" w:color="000000"/>
              <w:right w:val="single" w:sz="4" w:space="0" w:color="auto"/>
            </w:tcBorders>
          </w:tcPr>
          <w:p w14:paraId="5CE7856F" w14:textId="77777777" w:rsidR="007E7F62" w:rsidRPr="00D511EA" w:rsidRDefault="007E7F62" w:rsidP="007E7F62">
            <w:pPr>
              <w:rPr>
                <w:sz w:val="22"/>
                <w:szCs w:val="22"/>
              </w:rPr>
            </w:pPr>
            <w:r w:rsidRPr="00D511EA">
              <w:rPr>
                <w:sz w:val="22"/>
                <w:szCs w:val="22"/>
              </w:rPr>
              <w:t>Принято.</w:t>
            </w:r>
          </w:p>
          <w:p w14:paraId="38F6D5C8" w14:textId="77777777" w:rsidR="00C9323F" w:rsidRPr="00D511EA" w:rsidRDefault="007E7F62" w:rsidP="007E7F62">
            <w:pPr>
              <w:rPr>
                <w:sz w:val="22"/>
                <w:szCs w:val="22"/>
              </w:rPr>
            </w:pPr>
            <w:r w:rsidRPr="00D511EA">
              <w:rPr>
                <w:sz w:val="22"/>
                <w:szCs w:val="22"/>
              </w:rPr>
              <w:t>Код 1199.15</w:t>
            </w:r>
          </w:p>
        </w:tc>
      </w:tr>
      <w:tr w:rsidR="00C9323F" w:rsidRPr="00D511EA" w14:paraId="2E7C4CD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30B3647"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02E14B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2DE736D"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7AFECB20" w14:textId="77777777" w:rsidR="00C9323F" w:rsidRPr="00D511EA" w:rsidRDefault="00C9323F" w:rsidP="00C9323F">
            <w:pPr>
              <w:rPr>
                <w:sz w:val="22"/>
                <w:szCs w:val="22"/>
              </w:rPr>
            </w:pPr>
            <w:r w:rsidRPr="00D511EA">
              <w:rPr>
                <w:sz w:val="22"/>
                <w:szCs w:val="22"/>
              </w:rPr>
              <w:t>1324</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1BC3831D" w14:textId="77777777" w:rsidR="00C9323F" w:rsidRPr="00D511EA" w:rsidRDefault="00C9323F" w:rsidP="00C9323F">
            <w:pPr>
              <w:rPr>
                <w:sz w:val="22"/>
                <w:szCs w:val="22"/>
              </w:rPr>
            </w:pPr>
            <w:r w:rsidRPr="00D511EA">
              <w:rPr>
                <w:sz w:val="22"/>
                <w:szCs w:val="22"/>
              </w:rPr>
              <w:t>приварка электрода</w:t>
            </w:r>
          </w:p>
        </w:tc>
        <w:tc>
          <w:tcPr>
            <w:tcW w:w="3063" w:type="dxa"/>
            <w:tcBorders>
              <w:left w:val="single" w:sz="4" w:space="0" w:color="000000"/>
              <w:bottom w:val="single" w:sz="4" w:space="0" w:color="000000"/>
              <w:right w:val="single" w:sz="4" w:space="0" w:color="auto"/>
            </w:tcBorders>
          </w:tcPr>
          <w:p w14:paraId="3689A602" w14:textId="77777777" w:rsidR="00D52E73" w:rsidRPr="00D511EA" w:rsidRDefault="00D52E73" w:rsidP="00D52E73">
            <w:pPr>
              <w:rPr>
                <w:sz w:val="22"/>
                <w:szCs w:val="22"/>
              </w:rPr>
            </w:pPr>
            <w:r w:rsidRPr="00D511EA">
              <w:rPr>
                <w:sz w:val="22"/>
                <w:szCs w:val="22"/>
              </w:rPr>
              <w:t>Принято.</w:t>
            </w:r>
          </w:p>
          <w:p w14:paraId="59B27696" w14:textId="77777777" w:rsidR="00C9323F" w:rsidRPr="00D511EA" w:rsidRDefault="00D52E73" w:rsidP="00D52E73">
            <w:pPr>
              <w:rPr>
                <w:sz w:val="22"/>
                <w:szCs w:val="22"/>
              </w:rPr>
            </w:pPr>
            <w:r w:rsidRPr="00D511EA">
              <w:rPr>
                <w:sz w:val="22"/>
                <w:szCs w:val="22"/>
              </w:rPr>
              <w:t>Код 1199.16</w:t>
            </w:r>
          </w:p>
        </w:tc>
      </w:tr>
      <w:tr w:rsidR="00C9323F" w:rsidRPr="00D511EA" w14:paraId="38072B3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19D4AC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A4A3FE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D82871D"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3864997" w14:textId="77777777" w:rsidR="00C9323F" w:rsidRPr="00D511EA" w:rsidRDefault="00C9323F" w:rsidP="00C9323F">
            <w:pPr>
              <w:rPr>
                <w:sz w:val="22"/>
                <w:szCs w:val="22"/>
              </w:rPr>
            </w:pPr>
            <w:r w:rsidRPr="00D511EA">
              <w:rPr>
                <w:sz w:val="22"/>
                <w:szCs w:val="22"/>
              </w:rPr>
              <w:t>1326</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71C1E877" w14:textId="77777777" w:rsidR="00C9323F" w:rsidRPr="00D511EA" w:rsidRDefault="00C9323F" w:rsidP="00C9323F">
            <w:pPr>
              <w:rPr>
                <w:sz w:val="22"/>
                <w:szCs w:val="22"/>
              </w:rPr>
            </w:pPr>
            <w:r w:rsidRPr="00D511EA">
              <w:rPr>
                <w:sz w:val="22"/>
                <w:szCs w:val="22"/>
              </w:rPr>
              <w:t>проверка натекания</w:t>
            </w:r>
          </w:p>
        </w:tc>
        <w:tc>
          <w:tcPr>
            <w:tcW w:w="3063" w:type="dxa"/>
            <w:tcBorders>
              <w:left w:val="single" w:sz="4" w:space="0" w:color="000000"/>
              <w:bottom w:val="single" w:sz="4" w:space="0" w:color="000000"/>
              <w:right w:val="single" w:sz="4" w:space="0" w:color="auto"/>
            </w:tcBorders>
          </w:tcPr>
          <w:p w14:paraId="3700096E" w14:textId="77777777" w:rsidR="00D52E73" w:rsidRPr="00D511EA" w:rsidRDefault="00D52E73" w:rsidP="00D52E73">
            <w:pPr>
              <w:rPr>
                <w:sz w:val="22"/>
                <w:szCs w:val="22"/>
              </w:rPr>
            </w:pPr>
            <w:r w:rsidRPr="00D511EA">
              <w:rPr>
                <w:sz w:val="22"/>
                <w:szCs w:val="22"/>
              </w:rPr>
              <w:t>Принято.</w:t>
            </w:r>
          </w:p>
          <w:p w14:paraId="17767F87" w14:textId="77777777" w:rsidR="00C9323F" w:rsidRPr="00D511EA" w:rsidRDefault="00D52E73" w:rsidP="00D52E73">
            <w:pPr>
              <w:rPr>
                <w:sz w:val="22"/>
                <w:szCs w:val="22"/>
              </w:rPr>
            </w:pPr>
            <w:r w:rsidRPr="00D511EA">
              <w:rPr>
                <w:sz w:val="22"/>
                <w:szCs w:val="22"/>
              </w:rPr>
              <w:t>Код 1199.17</w:t>
            </w:r>
          </w:p>
        </w:tc>
      </w:tr>
      <w:tr w:rsidR="00C9323F" w:rsidRPr="00D511EA" w14:paraId="020D356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611E0A2"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6E35FC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BDEF0C0"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2C6AEED" w14:textId="77777777" w:rsidR="00C9323F" w:rsidRPr="00D511EA" w:rsidRDefault="00C9323F" w:rsidP="00C9323F">
            <w:pPr>
              <w:rPr>
                <w:sz w:val="22"/>
                <w:szCs w:val="22"/>
              </w:rPr>
            </w:pPr>
            <w:r w:rsidRPr="00D511EA">
              <w:rPr>
                <w:sz w:val="22"/>
                <w:szCs w:val="22"/>
              </w:rPr>
              <w:t>1327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1B315DEA" w14:textId="77777777" w:rsidR="00C9323F" w:rsidRPr="00D511EA" w:rsidRDefault="00C9323F" w:rsidP="00C9323F">
            <w:pPr>
              <w:rPr>
                <w:sz w:val="22"/>
                <w:szCs w:val="22"/>
              </w:rPr>
            </w:pPr>
            <w:r w:rsidRPr="00D511EA">
              <w:rPr>
                <w:sz w:val="22"/>
                <w:szCs w:val="22"/>
              </w:rPr>
              <w:t>установка контейнера</w:t>
            </w:r>
          </w:p>
        </w:tc>
        <w:tc>
          <w:tcPr>
            <w:tcW w:w="3063" w:type="dxa"/>
            <w:tcBorders>
              <w:left w:val="single" w:sz="4" w:space="0" w:color="000000"/>
              <w:bottom w:val="single" w:sz="4" w:space="0" w:color="000000"/>
              <w:right w:val="single" w:sz="4" w:space="0" w:color="auto"/>
            </w:tcBorders>
          </w:tcPr>
          <w:p w14:paraId="4FECAD1B" w14:textId="77777777" w:rsidR="00D52E73" w:rsidRPr="00D511EA" w:rsidRDefault="00D52E73" w:rsidP="00D52E73">
            <w:pPr>
              <w:rPr>
                <w:sz w:val="22"/>
                <w:szCs w:val="22"/>
              </w:rPr>
            </w:pPr>
            <w:r w:rsidRPr="00D511EA">
              <w:rPr>
                <w:sz w:val="22"/>
                <w:szCs w:val="22"/>
              </w:rPr>
              <w:t>Принято.</w:t>
            </w:r>
          </w:p>
          <w:p w14:paraId="45B9C025" w14:textId="77777777" w:rsidR="00C9323F" w:rsidRPr="00D511EA" w:rsidRDefault="00D52E73" w:rsidP="00D52E73">
            <w:pPr>
              <w:rPr>
                <w:sz w:val="22"/>
                <w:szCs w:val="22"/>
              </w:rPr>
            </w:pPr>
            <w:r w:rsidRPr="00D511EA">
              <w:rPr>
                <w:sz w:val="22"/>
                <w:szCs w:val="22"/>
              </w:rPr>
              <w:t>Код 1199.18</w:t>
            </w:r>
          </w:p>
        </w:tc>
      </w:tr>
      <w:tr w:rsidR="00C9323F" w:rsidRPr="00D511EA" w14:paraId="53B4E04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FC6110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C87E8E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4FEA89C"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38970F43" w14:textId="77777777" w:rsidR="00C9323F" w:rsidRPr="00D511EA" w:rsidRDefault="00C9323F" w:rsidP="00C9323F">
            <w:pPr>
              <w:rPr>
                <w:sz w:val="22"/>
                <w:szCs w:val="22"/>
              </w:rPr>
            </w:pPr>
            <w:r w:rsidRPr="00D511EA">
              <w:rPr>
                <w:sz w:val="22"/>
                <w:szCs w:val="22"/>
              </w:rPr>
              <w:t>1328</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163145B9" w14:textId="77777777" w:rsidR="00C9323F" w:rsidRPr="00D511EA" w:rsidRDefault="00C9323F" w:rsidP="00C9323F">
            <w:pPr>
              <w:rPr>
                <w:sz w:val="22"/>
                <w:szCs w:val="22"/>
              </w:rPr>
            </w:pPr>
            <w:r w:rsidRPr="00D511EA">
              <w:rPr>
                <w:sz w:val="22"/>
                <w:szCs w:val="22"/>
              </w:rPr>
              <w:t>разборка контейнера</w:t>
            </w:r>
          </w:p>
        </w:tc>
        <w:tc>
          <w:tcPr>
            <w:tcW w:w="3063" w:type="dxa"/>
            <w:tcBorders>
              <w:left w:val="single" w:sz="4" w:space="0" w:color="000000"/>
              <w:bottom w:val="single" w:sz="4" w:space="0" w:color="000000"/>
              <w:right w:val="single" w:sz="4" w:space="0" w:color="auto"/>
            </w:tcBorders>
          </w:tcPr>
          <w:p w14:paraId="7B4C8F83" w14:textId="77777777" w:rsidR="00D52E73" w:rsidRPr="00D511EA" w:rsidRDefault="00D52E73" w:rsidP="00D52E73">
            <w:pPr>
              <w:rPr>
                <w:sz w:val="22"/>
                <w:szCs w:val="22"/>
              </w:rPr>
            </w:pPr>
            <w:r w:rsidRPr="00D511EA">
              <w:rPr>
                <w:sz w:val="22"/>
                <w:szCs w:val="22"/>
              </w:rPr>
              <w:t>Принято.</w:t>
            </w:r>
          </w:p>
          <w:p w14:paraId="432A9577" w14:textId="77777777" w:rsidR="00C9323F" w:rsidRPr="00D511EA" w:rsidRDefault="00D52E73" w:rsidP="00D52E73">
            <w:pPr>
              <w:rPr>
                <w:sz w:val="22"/>
                <w:szCs w:val="22"/>
              </w:rPr>
            </w:pPr>
            <w:r w:rsidRPr="00D511EA">
              <w:rPr>
                <w:sz w:val="22"/>
                <w:szCs w:val="22"/>
              </w:rPr>
              <w:t>Код 1199.19</w:t>
            </w:r>
          </w:p>
        </w:tc>
      </w:tr>
      <w:tr w:rsidR="00C9323F" w:rsidRPr="00D511EA" w14:paraId="34F4B41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D0BF84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F408D6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A7D07BF"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99F231A" w14:textId="77777777" w:rsidR="00C9323F" w:rsidRPr="00D511EA" w:rsidRDefault="00C9323F" w:rsidP="00C9323F">
            <w:pPr>
              <w:rPr>
                <w:sz w:val="22"/>
                <w:szCs w:val="22"/>
              </w:rPr>
            </w:pPr>
            <w:r w:rsidRPr="00D511EA">
              <w:rPr>
                <w:sz w:val="22"/>
                <w:szCs w:val="22"/>
              </w:rPr>
              <w:t>1329</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9124176" w14:textId="77777777" w:rsidR="00C9323F" w:rsidRPr="00D511EA" w:rsidRDefault="00C9323F" w:rsidP="00C9323F">
            <w:pPr>
              <w:rPr>
                <w:sz w:val="22"/>
                <w:szCs w:val="22"/>
              </w:rPr>
            </w:pPr>
            <w:r w:rsidRPr="00D511EA">
              <w:rPr>
                <w:sz w:val="22"/>
                <w:szCs w:val="22"/>
              </w:rPr>
              <w:t>отрезка центрального стояка</w:t>
            </w:r>
          </w:p>
        </w:tc>
        <w:tc>
          <w:tcPr>
            <w:tcW w:w="3063" w:type="dxa"/>
            <w:tcBorders>
              <w:left w:val="single" w:sz="4" w:space="0" w:color="000000"/>
              <w:bottom w:val="single" w:sz="4" w:space="0" w:color="000000"/>
              <w:right w:val="single" w:sz="4" w:space="0" w:color="auto"/>
            </w:tcBorders>
          </w:tcPr>
          <w:p w14:paraId="0C661B5F" w14:textId="77777777" w:rsidR="00C9323F" w:rsidRPr="00D511EA" w:rsidRDefault="00D52E73" w:rsidP="00C9323F">
            <w:pPr>
              <w:rPr>
                <w:sz w:val="22"/>
                <w:szCs w:val="22"/>
              </w:rPr>
            </w:pPr>
            <w:r w:rsidRPr="00D511EA">
              <w:rPr>
                <w:sz w:val="22"/>
                <w:szCs w:val="22"/>
              </w:rPr>
              <w:t>Принято.</w:t>
            </w:r>
          </w:p>
          <w:p w14:paraId="4434B446" w14:textId="77777777" w:rsidR="00D52E73" w:rsidRPr="00D511EA" w:rsidRDefault="00D52E73" w:rsidP="00C9323F">
            <w:pPr>
              <w:rPr>
                <w:sz w:val="22"/>
                <w:szCs w:val="22"/>
              </w:rPr>
            </w:pPr>
            <w:r w:rsidRPr="00D511EA">
              <w:rPr>
                <w:sz w:val="22"/>
                <w:szCs w:val="22"/>
              </w:rPr>
              <w:t>Код 1095.02</w:t>
            </w:r>
          </w:p>
        </w:tc>
      </w:tr>
      <w:tr w:rsidR="00C9323F" w:rsidRPr="00D511EA" w14:paraId="0D1D963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AAD242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F50D18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A83B87B"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5A49319B" w14:textId="77777777" w:rsidR="00C9323F" w:rsidRPr="00D511EA" w:rsidRDefault="00C9323F" w:rsidP="00C9323F">
            <w:pPr>
              <w:rPr>
                <w:sz w:val="22"/>
                <w:szCs w:val="22"/>
              </w:rPr>
            </w:pPr>
            <w:r w:rsidRPr="00D511EA">
              <w:rPr>
                <w:sz w:val="22"/>
                <w:szCs w:val="22"/>
              </w:rPr>
              <w:t>1346</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500E8DE" w14:textId="77777777" w:rsidR="00C9323F" w:rsidRPr="00D511EA" w:rsidRDefault="00C9323F" w:rsidP="00C9323F">
            <w:pPr>
              <w:rPr>
                <w:sz w:val="22"/>
                <w:szCs w:val="22"/>
              </w:rPr>
            </w:pPr>
            <w:r w:rsidRPr="00D511EA">
              <w:rPr>
                <w:sz w:val="22"/>
                <w:szCs w:val="22"/>
              </w:rPr>
              <w:t>подготовка вакуумной системы</w:t>
            </w:r>
          </w:p>
        </w:tc>
        <w:tc>
          <w:tcPr>
            <w:tcW w:w="3063" w:type="dxa"/>
            <w:tcBorders>
              <w:left w:val="single" w:sz="4" w:space="0" w:color="000000"/>
              <w:bottom w:val="single" w:sz="4" w:space="0" w:color="000000"/>
              <w:right w:val="single" w:sz="4" w:space="0" w:color="auto"/>
            </w:tcBorders>
          </w:tcPr>
          <w:p w14:paraId="4EF25328" w14:textId="77777777" w:rsidR="00D52E73" w:rsidRPr="00D511EA" w:rsidRDefault="00D52E73" w:rsidP="00D52E73">
            <w:pPr>
              <w:rPr>
                <w:sz w:val="22"/>
                <w:szCs w:val="22"/>
              </w:rPr>
            </w:pPr>
            <w:r w:rsidRPr="00D511EA">
              <w:rPr>
                <w:sz w:val="22"/>
                <w:szCs w:val="22"/>
              </w:rPr>
              <w:t>Принято.</w:t>
            </w:r>
          </w:p>
          <w:p w14:paraId="416CFC73" w14:textId="77777777" w:rsidR="00C9323F" w:rsidRPr="00D511EA" w:rsidRDefault="00D52E73" w:rsidP="00D52E73">
            <w:pPr>
              <w:rPr>
                <w:sz w:val="22"/>
                <w:szCs w:val="22"/>
              </w:rPr>
            </w:pPr>
            <w:r w:rsidRPr="00D511EA">
              <w:rPr>
                <w:sz w:val="22"/>
                <w:szCs w:val="22"/>
              </w:rPr>
              <w:t>Код 1099.03</w:t>
            </w:r>
          </w:p>
        </w:tc>
      </w:tr>
      <w:tr w:rsidR="00C9323F" w:rsidRPr="00D511EA" w14:paraId="08D0478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3190FBA"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37D388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5EF34DD"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24CBF29B" w14:textId="77777777" w:rsidR="00C9323F" w:rsidRPr="00D511EA" w:rsidRDefault="00C9323F" w:rsidP="00C9323F">
            <w:pPr>
              <w:rPr>
                <w:sz w:val="22"/>
                <w:szCs w:val="22"/>
              </w:rPr>
            </w:pPr>
            <w:r w:rsidRPr="00D511EA">
              <w:rPr>
                <w:sz w:val="22"/>
                <w:szCs w:val="22"/>
              </w:rPr>
              <w:t>1347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3F26E280" w14:textId="77777777" w:rsidR="00C9323F" w:rsidRPr="00D511EA" w:rsidRDefault="00C9323F" w:rsidP="00C9323F">
            <w:pPr>
              <w:rPr>
                <w:sz w:val="22"/>
                <w:szCs w:val="22"/>
              </w:rPr>
            </w:pPr>
            <w:r w:rsidRPr="00D511EA">
              <w:rPr>
                <w:sz w:val="22"/>
                <w:szCs w:val="22"/>
              </w:rPr>
              <w:t>сборка кристаллизатора</w:t>
            </w:r>
          </w:p>
        </w:tc>
        <w:tc>
          <w:tcPr>
            <w:tcW w:w="3063" w:type="dxa"/>
            <w:tcBorders>
              <w:left w:val="single" w:sz="4" w:space="0" w:color="000000"/>
              <w:bottom w:val="single" w:sz="4" w:space="0" w:color="000000"/>
              <w:right w:val="single" w:sz="4" w:space="0" w:color="auto"/>
            </w:tcBorders>
          </w:tcPr>
          <w:p w14:paraId="51CC1932" w14:textId="77777777" w:rsidR="00D52E73" w:rsidRPr="00D511EA" w:rsidRDefault="00D52E73" w:rsidP="00D52E73">
            <w:pPr>
              <w:rPr>
                <w:sz w:val="22"/>
                <w:szCs w:val="22"/>
              </w:rPr>
            </w:pPr>
            <w:r w:rsidRPr="00D511EA">
              <w:rPr>
                <w:sz w:val="22"/>
                <w:szCs w:val="22"/>
              </w:rPr>
              <w:t>Принято.</w:t>
            </w:r>
          </w:p>
          <w:p w14:paraId="1DEF850F" w14:textId="77777777" w:rsidR="00C9323F" w:rsidRPr="00D511EA" w:rsidRDefault="00D52E73" w:rsidP="00D52E73">
            <w:pPr>
              <w:rPr>
                <w:sz w:val="22"/>
                <w:szCs w:val="22"/>
              </w:rPr>
            </w:pPr>
            <w:r w:rsidRPr="00D511EA">
              <w:rPr>
                <w:sz w:val="22"/>
                <w:szCs w:val="22"/>
              </w:rPr>
              <w:t>Код 1099.04</w:t>
            </w:r>
          </w:p>
        </w:tc>
      </w:tr>
      <w:tr w:rsidR="00C9323F" w:rsidRPr="00D511EA" w14:paraId="1771DB0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954A69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F86B5B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DF5C0F6"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07F87FE7" w14:textId="77777777" w:rsidR="00C9323F" w:rsidRPr="00D511EA" w:rsidRDefault="00C9323F" w:rsidP="00C9323F">
            <w:pPr>
              <w:rPr>
                <w:sz w:val="22"/>
                <w:szCs w:val="22"/>
              </w:rPr>
            </w:pPr>
            <w:r w:rsidRPr="00D511EA">
              <w:rPr>
                <w:sz w:val="22"/>
                <w:szCs w:val="22"/>
              </w:rPr>
              <w:t>1348</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34F6EFF" w14:textId="77777777" w:rsidR="00C9323F" w:rsidRPr="00D511EA" w:rsidRDefault="00C9323F" w:rsidP="00C9323F">
            <w:pPr>
              <w:rPr>
                <w:sz w:val="22"/>
                <w:szCs w:val="22"/>
              </w:rPr>
            </w:pPr>
            <w:r w:rsidRPr="00D511EA">
              <w:rPr>
                <w:sz w:val="22"/>
                <w:szCs w:val="22"/>
              </w:rPr>
              <w:t>заливка образцов</w:t>
            </w:r>
          </w:p>
        </w:tc>
        <w:tc>
          <w:tcPr>
            <w:tcW w:w="3063" w:type="dxa"/>
            <w:tcBorders>
              <w:left w:val="single" w:sz="4" w:space="0" w:color="000000"/>
              <w:bottom w:val="single" w:sz="4" w:space="0" w:color="000000"/>
              <w:right w:val="single" w:sz="4" w:space="0" w:color="auto"/>
            </w:tcBorders>
          </w:tcPr>
          <w:p w14:paraId="796221AC" w14:textId="77777777" w:rsidR="00D52E73" w:rsidRPr="00D511EA" w:rsidRDefault="00D52E73" w:rsidP="00D52E73">
            <w:pPr>
              <w:rPr>
                <w:sz w:val="22"/>
                <w:szCs w:val="22"/>
              </w:rPr>
            </w:pPr>
            <w:r w:rsidRPr="00D511EA">
              <w:rPr>
                <w:sz w:val="22"/>
                <w:szCs w:val="22"/>
              </w:rPr>
              <w:t>Принято.</w:t>
            </w:r>
          </w:p>
          <w:p w14:paraId="44B2B90C" w14:textId="77777777" w:rsidR="00C9323F" w:rsidRPr="00D511EA" w:rsidRDefault="00D52E73" w:rsidP="00D52E73">
            <w:pPr>
              <w:rPr>
                <w:sz w:val="22"/>
                <w:szCs w:val="22"/>
              </w:rPr>
            </w:pPr>
            <w:r w:rsidRPr="00D511EA">
              <w:rPr>
                <w:sz w:val="22"/>
                <w:szCs w:val="22"/>
              </w:rPr>
              <w:t>Код 1099.05</w:t>
            </w:r>
          </w:p>
        </w:tc>
      </w:tr>
      <w:tr w:rsidR="00C9323F" w:rsidRPr="00D511EA" w14:paraId="7BDB8AA3" w14:textId="77777777" w:rsidTr="00D52E73">
        <w:trPr>
          <w:gridAfter w:val="1"/>
          <w:wAfter w:w="56" w:type="dxa"/>
          <w:trHeight w:val="226"/>
        </w:trPr>
        <w:tc>
          <w:tcPr>
            <w:tcW w:w="674" w:type="dxa"/>
            <w:tcBorders>
              <w:top w:val="single" w:sz="4" w:space="0" w:color="000000"/>
              <w:left w:val="single" w:sz="4" w:space="0" w:color="000000"/>
              <w:bottom w:val="single" w:sz="4" w:space="0" w:color="000000"/>
              <w:right w:val="single" w:sz="4" w:space="0" w:color="000000"/>
            </w:tcBorders>
          </w:tcPr>
          <w:p w14:paraId="05ED4576"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A8E7B2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716BB31"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4E1819BF" w14:textId="77777777" w:rsidR="00C9323F" w:rsidRPr="00D511EA" w:rsidRDefault="00C9323F" w:rsidP="00C9323F">
            <w:pPr>
              <w:rPr>
                <w:sz w:val="22"/>
                <w:szCs w:val="22"/>
              </w:rPr>
            </w:pPr>
            <w:r w:rsidRPr="00D511EA">
              <w:rPr>
                <w:sz w:val="22"/>
                <w:szCs w:val="22"/>
              </w:rPr>
              <w:t>1360</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0DA09127" w14:textId="77777777" w:rsidR="00C9323F" w:rsidRPr="00D511EA" w:rsidRDefault="00C9323F" w:rsidP="00C9323F">
            <w:pPr>
              <w:rPr>
                <w:sz w:val="22"/>
                <w:szCs w:val="22"/>
              </w:rPr>
            </w:pPr>
            <w:r w:rsidRPr="00D511EA">
              <w:rPr>
                <w:sz w:val="22"/>
                <w:szCs w:val="22"/>
              </w:rPr>
              <w:t>подготовка пресс-формы</w:t>
            </w:r>
          </w:p>
        </w:tc>
        <w:tc>
          <w:tcPr>
            <w:tcW w:w="3063" w:type="dxa"/>
            <w:tcBorders>
              <w:left w:val="single" w:sz="4" w:space="0" w:color="000000"/>
              <w:bottom w:val="single" w:sz="4" w:space="0" w:color="000000"/>
              <w:right w:val="single" w:sz="4" w:space="0" w:color="auto"/>
            </w:tcBorders>
          </w:tcPr>
          <w:p w14:paraId="63ED33B2" w14:textId="77777777" w:rsidR="00D52E73" w:rsidRPr="00D511EA" w:rsidRDefault="00D52E73" w:rsidP="00D52E73">
            <w:pPr>
              <w:rPr>
                <w:sz w:val="22"/>
                <w:szCs w:val="22"/>
              </w:rPr>
            </w:pPr>
            <w:r w:rsidRPr="00D511EA">
              <w:rPr>
                <w:sz w:val="22"/>
                <w:szCs w:val="22"/>
              </w:rPr>
              <w:t>Принято.</w:t>
            </w:r>
          </w:p>
          <w:p w14:paraId="1DE52C27" w14:textId="77777777" w:rsidR="00C9323F" w:rsidRPr="00D511EA" w:rsidRDefault="00D52E73" w:rsidP="00D52E73">
            <w:pPr>
              <w:rPr>
                <w:sz w:val="22"/>
                <w:szCs w:val="22"/>
              </w:rPr>
            </w:pPr>
            <w:r w:rsidRPr="00D511EA">
              <w:rPr>
                <w:sz w:val="22"/>
                <w:szCs w:val="22"/>
              </w:rPr>
              <w:t>Код 1038.02</w:t>
            </w:r>
          </w:p>
        </w:tc>
      </w:tr>
      <w:tr w:rsidR="00C9323F" w:rsidRPr="00D511EA" w14:paraId="7598B36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0629171"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0726A3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06111AD"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36EFE9F2" w14:textId="77777777" w:rsidR="00C9323F" w:rsidRPr="00D511EA" w:rsidRDefault="00C9323F" w:rsidP="00C9323F">
            <w:pPr>
              <w:rPr>
                <w:sz w:val="22"/>
                <w:szCs w:val="22"/>
              </w:rPr>
            </w:pPr>
            <w:r w:rsidRPr="00D511EA">
              <w:rPr>
                <w:sz w:val="22"/>
                <w:szCs w:val="22"/>
              </w:rPr>
              <w:t>1361</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CEEC96C" w14:textId="77777777" w:rsidR="00C9323F" w:rsidRPr="00D511EA" w:rsidRDefault="00C9323F" w:rsidP="00C9323F">
            <w:pPr>
              <w:rPr>
                <w:sz w:val="22"/>
                <w:szCs w:val="22"/>
              </w:rPr>
            </w:pPr>
            <w:r w:rsidRPr="00D511EA">
              <w:rPr>
                <w:sz w:val="22"/>
                <w:szCs w:val="22"/>
              </w:rPr>
              <w:t>смазка пресс-формы</w:t>
            </w:r>
          </w:p>
        </w:tc>
        <w:tc>
          <w:tcPr>
            <w:tcW w:w="3063" w:type="dxa"/>
            <w:tcBorders>
              <w:left w:val="single" w:sz="4" w:space="0" w:color="000000"/>
              <w:bottom w:val="single" w:sz="4" w:space="0" w:color="000000"/>
              <w:right w:val="single" w:sz="4" w:space="0" w:color="auto"/>
            </w:tcBorders>
          </w:tcPr>
          <w:p w14:paraId="5FB20C46" w14:textId="77777777" w:rsidR="00C9323F" w:rsidRPr="00D511EA" w:rsidRDefault="00D52E73" w:rsidP="00C9323F">
            <w:pPr>
              <w:rPr>
                <w:sz w:val="22"/>
                <w:szCs w:val="22"/>
              </w:rPr>
            </w:pPr>
            <w:r w:rsidRPr="00D511EA">
              <w:rPr>
                <w:sz w:val="22"/>
                <w:szCs w:val="22"/>
              </w:rPr>
              <w:t>Принято.</w:t>
            </w:r>
          </w:p>
          <w:p w14:paraId="4C8DC3AD" w14:textId="77777777" w:rsidR="00D52E73" w:rsidRPr="00D511EA" w:rsidRDefault="00D52E73" w:rsidP="00C9323F">
            <w:pPr>
              <w:rPr>
                <w:sz w:val="22"/>
                <w:szCs w:val="22"/>
              </w:rPr>
            </w:pPr>
            <w:r w:rsidRPr="00D511EA">
              <w:rPr>
                <w:sz w:val="22"/>
                <w:szCs w:val="22"/>
              </w:rPr>
              <w:t>Клд1139</w:t>
            </w:r>
          </w:p>
        </w:tc>
      </w:tr>
      <w:tr w:rsidR="00C9323F" w:rsidRPr="00D511EA" w14:paraId="2BE5046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E27D51A"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927405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1DCAAEA"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995B444" w14:textId="77777777" w:rsidR="00C9323F" w:rsidRPr="00D511EA" w:rsidRDefault="00C9323F" w:rsidP="00C9323F">
            <w:pPr>
              <w:rPr>
                <w:sz w:val="22"/>
                <w:szCs w:val="22"/>
              </w:rPr>
            </w:pPr>
            <w:r w:rsidRPr="00D511EA">
              <w:rPr>
                <w:sz w:val="22"/>
                <w:szCs w:val="22"/>
              </w:rPr>
              <w:t>1362</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1F3165B4" w14:textId="77777777" w:rsidR="00C9323F" w:rsidRPr="00D511EA" w:rsidRDefault="00C9323F" w:rsidP="00C9323F">
            <w:pPr>
              <w:rPr>
                <w:sz w:val="22"/>
                <w:szCs w:val="22"/>
              </w:rPr>
            </w:pPr>
            <w:r w:rsidRPr="00D511EA">
              <w:rPr>
                <w:sz w:val="22"/>
                <w:szCs w:val="22"/>
              </w:rPr>
              <w:t>сборка пресс-формы</w:t>
            </w:r>
          </w:p>
        </w:tc>
        <w:tc>
          <w:tcPr>
            <w:tcW w:w="3063" w:type="dxa"/>
            <w:tcBorders>
              <w:left w:val="single" w:sz="4" w:space="0" w:color="000000"/>
              <w:bottom w:val="single" w:sz="4" w:space="0" w:color="000000"/>
              <w:right w:val="single" w:sz="4" w:space="0" w:color="auto"/>
            </w:tcBorders>
          </w:tcPr>
          <w:p w14:paraId="45176B6E" w14:textId="77777777" w:rsidR="00C9323F" w:rsidRPr="00D511EA" w:rsidRDefault="00D52E73" w:rsidP="00C9323F">
            <w:pPr>
              <w:rPr>
                <w:sz w:val="22"/>
                <w:szCs w:val="22"/>
              </w:rPr>
            </w:pPr>
            <w:r w:rsidRPr="00D511EA">
              <w:rPr>
                <w:sz w:val="22"/>
                <w:szCs w:val="22"/>
              </w:rPr>
              <w:t>Принято частично.</w:t>
            </w:r>
          </w:p>
          <w:p w14:paraId="2E8127EA" w14:textId="77777777" w:rsidR="00D52E73" w:rsidRPr="00D511EA" w:rsidRDefault="00D52E73" w:rsidP="00C9323F">
            <w:pPr>
              <w:rPr>
                <w:sz w:val="22"/>
                <w:szCs w:val="22"/>
              </w:rPr>
            </w:pPr>
            <w:r w:rsidRPr="00D511EA">
              <w:rPr>
                <w:sz w:val="22"/>
                <w:szCs w:val="22"/>
              </w:rPr>
              <w:t xml:space="preserve">Внесена операция с кодом 1038.01 </w:t>
            </w:r>
            <w:r w:rsidRPr="00D511EA">
              <w:rPr>
                <w:sz w:val="22"/>
              </w:rPr>
              <w:t>Сборка/разборка пресс-формы</w:t>
            </w:r>
          </w:p>
        </w:tc>
      </w:tr>
      <w:tr w:rsidR="00C9323F" w:rsidRPr="00D511EA" w14:paraId="0670730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BE635A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9A488B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81E3198"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9616EE2" w14:textId="77777777" w:rsidR="00C9323F" w:rsidRPr="00D511EA" w:rsidRDefault="00C9323F" w:rsidP="00C9323F">
            <w:pPr>
              <w:rPr>
                <w:sz w:val="22"/>
                <w:szCs w:val="22"/>
              </w:rPr>
            </w:pPr>
            <w:r w:rsidRPr="00D511EA">
              <w:rPr>
                <w:sz w:val="22"/>
                <w:szCs w:val="22"/>
              </w:rPr>
              <w:t>1363</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9E7A5B3" w14:textId="77777777" w:rsidR="00C9323F" w:rsidRPr="00D511EA" w:rsidRDefault="00C9323F" w:rsidP="00C9323F">
            <w:pPr>
              <w:rPr>
                <w:sz w:val="22"/>
                <w:szCs w:val="22"/>
              </w:rPr>
            </w:pPr>
            <w:r w:rsidRPr="00D511EA">
              <w:rPr>
                <w:sz w:val="22"/>
                <w:szCs w:val="22"/>
              </w:rPr>
              <w:t>закрепл. сбор. детали в пресс-форме</w:t>
            </w:r>
          </w:p>
        </w:tc>
        <w:tc>
          <w:tcPr>
            <w:tcW w:w="3063" w:type="dxa"/>
            <w:tcBorders>
              <w:left w:val="single" w:sz="4" w:space="0" w:color="000000"/>
              <w:bottom w:val="single" w:sz="4" w:space="0" w:color="000000"/>
              <w:right w:val="single" w:sz="4" w:space="0" w:color="auto"/>
            </w:tcBorders>
          </w:tcPr>
          <w:p w14:paraId="56CC9673" w14:textId="77777777" w:rsidR="00D52E73" w:rsidRPr="00D511EA" w:rsidRDefault="00D52E73" w:rsidP="00D52E73">
            <w:pPr>
              <w:rPr>
                <w:sz w:val="22"/>
                <w:szCs w:val="22"/>
              </w:rPr>
            </w:pPr>
            <w:r w:rsidRPr="00D511EA">
              <w:rPr>
                <w:sz w:val="22"/>
                <w:szCs w:val="22"/>
              </w:rPr>
              <w:t>Принято.</w:t>
            </w:r>
          </w:p>
          <w:p w14:paraId="01B48C21" w14:textId="77777777" w:rsidR="00C9323F" w:rsidRPr="00D511EA" w:rsidRDefault="00D52E73" w:rsidP="00D52E73">
            <w:pPr>
              <w:rPr>
                <w:sz w:val="22"/>
                <w:szCs w:val="22"/>
              </w:rPr>
            </w:pPr>
            <w:r w:rsidRPr="00D511EA">
              <w:rPr>
                <w:sz w:val="22"/>
                <w:szCs w:val="22"/>
              </w:rPr>
              <w:t>Код 1038.03</w:t>
            </w:r>
          </w:p>
        </w:tc>
      </w:tr>
      <w:tr w:rsidR="00C9323F" w:rsidRPr="00D511EA" w14:paraId="6C3B64B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2F8BCD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B72506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B83601D"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A0B0EDA" w14:textId="77777777" w:rsidR="00C9323F" w:rsidRPr="00D511EA" w:rsidRDefault="00C9323F" w:rsidP="00C9323F">
            <w:pPr>
              <w:rPr>
                <w:sz w:val="22"/>
                <w:szCs w:val="22"/>
              </w:rPr>
            </w:pPr>
            <w:r w:rsidRPr="00D511EA">
              <w:rPr>
                <w:sz w:val="22"/>
                <w:szCs w:val="22"/>
              </w:rPr>
              <w:t>1364</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4545A4A0" w14:textId="77777777" w:rsidR="00C9323F" w:rsidRPr="00D511EA" w:rsidRDefault="00C9323F" w:rsidP="00C9323F">
            <w:pPr>
              <w:rPr>
                <w:sz w:val="22"/>
                <w:szCs w:val="22"/>
              </w:rPr>
            </w:pPr>
            <w:r w:rsidRPr="00D511EA">
              <w:rPr>
                <w:sz w:val="22"/>
                <w:szCs w:val="22"/>
              </w:rPr>
              <w:t>запрессовка сплава в пресс-форму</w:t>
            </w:r>
          </w:p>
        </w:tc>
        <w:tc>
          <w:tcPr>
            <w:tcW w:w="3063" w:type="dxa"/>
            <w:tcBorders>
              <w:left w:val="single" w:sz="4" w:space="0" w:color="000000"/>
              <w:bottom w:val="single" w:sz="4" w:space="0" w:color="000000"/>
              <w:right w:val="single" w:sz="4" w:space="0" w:color="auto"/>
            </w:tcBorders>
          </w:tcPr>
          <w:p w14:paraId="1BC96964" w14:textId="77777777" w:rsidR="00D52E73" w:rsidRPr="00D511EA" w:rsidRDefault="00D52E73" w:rsidP="00D52E73">
            <w:pPr>
              <w:rPr>
                <w:sz w:val="22"/>
                <w:szCs w:val="22"/>
              </w:rPr>
            </w:pPr>
            <w:r w:rsidRPr="00D511EA">
              <w:rPr>
                <w:sz w:val="22"/>
                <w:szCs w:val="22"/>
              </w:rPr>
              <w:t>Принято.</w:t>
            </w:r>
          </w:p>
          <w:p w14:paraId="18DCDDF3" w14:textId="77777777" w:rsidR="00C9323F" w:rsidRPr="00D511EA" w:rsidRDefault="00D52E73" w:rsidP="00D52E73">
            <w:pPr>
              <w:rPr>
                <w:sz w:val="22"/>
                <w:szCs w:val="22"/>
              </w:rPr>
            </w:pPr>
            <w:r w:rsidRPr="00D511EA">
              <w:rPr>
                <w:sz w:val="22"/>
                <w:szCs w:val="22"/>
              </w:rPr>
              <w:t>Код 1038.04</w:t>
            </w:r>
          </w:p>
        </w:tc>
      </w:tr>
      <w:tr w:rsidR="00C9323F" w:rsidRPr="00D511EA" w14:paraId="094941F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D942F47"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8E68C6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FA66FC4"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F1A8C57" w14:textId="77777777" w:rsidR="00C9323F" w:rsidRPr="00D511EA" w:rsidRDefault="00C9323F" w:rsidP="00C9323F">
            <w:pPr>
              <w:rPr>
                <w:sz w:val="22"/>
                <w:szCs w:val="22"/>
              </w:rPr>
            </w:pPr>
            <w:r w:rsidRPr="00D511EA">
              <w:rPr>
                <w:sz w:val="22"/>
                <w:szCs w:val="22"/>
              </w:rPr>
              <w:t>1365</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886D326" w14:textId="77777777" w:rsidR="00C9323F" w:rsidRPr="00D511EA" w:rsidRDefault="00C9323F" w:rsidP="00C9323F">
            <w:pPr>
              <w:rPr>
                <w:sz w:val="22"/>
                <w:szCs w:val="22"/>
              </w:rPr>
            </w:pPr>
            <w:r w:rsidRPr="00D511EA">
              <w:rPr>
                <w:sz w:val="22"/>
                <w:szCs w:val="22"/>
              </w:rPr>
              <w:t>изготовление отливки</w:t>
            </w:r>
          </w:p>
        </w:tc>
        <w:tc>
          <w:tcPr>
            <w:tcW w:w="3063" w:type="dxa"/>
            <w:tcBorders>
              <w:left w:val="single" w:sz="4" w:space="0" w:color="000000"/>
              <w:bottom w:val="single" w:sz="4" w:space="0" w:color="000000"/>
              <w:right w:val="single" w:sz="4" w:space="0" w:color="auto"/>
            </w:tcBorders>
          </w:tcPr>
          <w:p w14:paraId="175F483A" w14:textId="77777777" w:rsidR="00D52E73" w:rsidRPr="00D511EA" w:rsidRDefault="00D52E73" w:rsidP="00D52E73">
            <w:pPr>
              <w:rPr>
                <w:sz w:val="22"/>
                <w:szCs w:val="22"/>
              </w:rPr>
            </w:pPr>
            <w:r w:rsidRPr="00D511EA">
              <w:rPr>
                <w:sz w:val="22"/>
                <w:szCs w:val="22"/>
              </w:rPr>
              <w:t>Принято.</w:t>
            </w:r>
          </w:p>
          <w:p w14:paraId="3D62905E" w14:textId="77777777" w:rsidR="00C9323F" w:rsidRPr="00D511EA" w:rsidRDefault="00D52E73" w:rsidP="00D52E73">
            <w:pPr>
              <w:rPr>
                <w:sz w:val="22"/>
                <w:szCs w:val="22"/>
              </w:rPr>
            </w:pPr>
            <w:r w:rsidRPr="00D511EA">
              <w:rPr>
                <w:sz w:val="22"/>
                <w:szCs w:val="22"/>
              </w:rPr>
              <w:t>Код 1102.01</w:t>
            </w:r>
          </w:p>
        </w:tc>
      </w:tr>
      <w:tr w:rsidR="00C9323F" w:rsidRPr="00D511EA" w14:paraId="6E7DD16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A735B3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67F54A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DE048D1"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05636D9" w14:textId="77777777" w:rsidR="00C9323F" w:rsidRPr="00D511EA" w:rsidRDefault="00C9323F" w:rsidP="00C9323F">
            <w:pPr>
              <w:rPr>
                <w:sz w:val="22"/>
                <w:szCs w:val="22"/>
              </w:rPr>
            </w:pPr>
            <w:r w:rsidRPr="00D511EA">
              <w:rPr>
                <w:sz w:val="22"/>
                <w:szCs w:val="22"/>
              </w:rPr>
              <w:t>1366</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5682C9CB" w14:textId="77777777" w:rsidR="00C9323F" w:rsidRPr="00D511EA" w:rsidRDefault="00C9323F" w:rsidP="00C9323F">
            <w:pPr>
              <w:rPr>
                <w:sz w:val="22"/>
                <w:szCs w:val="22"/>
              </w:rPr>
            </w:pPr>
            <w:r w:rsidRPr="00D511EA">
              <w:rPr>
                <w:sz w:val="22"/>
                <w:szCs w:val="22"/>
              </w:rPr>
              <w:t>кристаллизация под давлением</w:t>
            </w:r>
          </w:p>
        </w:tc>
        <w:tc>
          <w:tcPr>
            <w:tcW w:w="3063" w:type="dxa"/>
            <w:tcBorders>
              <w:left w:val="single" w:sz="4" w:space="0" w:color="000000"/>
              <w:bottom w:val="single" w:sz="4" w:space="0" w:color="000000"/>
              <w:right w:val="single" w:sz="4" w:space="0" w:color="auto"/>
            </w:tcBorders>
          </w:tcPr>
          <w:p w14:paraId="72845BF7" w14:textId="77777777" w:rsidR="00D52E73" w:rsidRPr="00D511EA" w:rsidRDefault="00D52E73" w:rsidP="00D52E73">
            <w:pPr>
              <w:rPr>
                <w:sz w:val="22"/>
                <w:szCs w:val="22"/>
              </w:rPr>
            </w:pPr>
            <w:r w:rsidRPr="00D511EA">
              <w:rPr>
                <w:sz w:val="22"/>
                <w:szCs w:val="22"/>
              </w:rPr>
              <w:t>Принято.</w:t>
            </w:r>
          </w:p>
          <w:p w14:paraId="5AC91029" w14:textId="77777777" w:rsidR="00C9323F" w:rsidRPr="00D511EA" w:rsidRDefault="00D52E73" w:rsidP="00D52E73">
            <w:pPr>
              <w:rPr>
                <w:sz w:val="22"/>
                <w:szCs w:val="22"/>
              </w:rPr>
            </w:pPr>
            <w:r w:rsidRPr="00D511EA">
              <w:rPr>
                <w:sz w:val="22"/>
                <w:szCs w:val="22"/>
              </w:rPr>
              <w:t>Код 1099.06</w:t>
            </w:r>
          </w:p>
        </w:tc>
      </w:tr>
      <w:tr w:rsidR="00C9323F" w:rsidRPr="00D511EA" w14:paraId="6732DCB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BD84F5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4678EB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3DA2C63"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13E5B71F" w14:textId="77777777" w:rsidR="00C9323F" w:rsidRPr="00D511EA" w:rsidRDefault="00C9323F" w:rsidP="00C9323F">
            <w:pPr>
              <w:rPr>
                <w:sz w:val="22"/>
                <w:szCs w:val="22"/>
              </w:rPr>
            </w:pPr>
            <w:r w:rsidRPr="00D511EA">
              <w:rPr>
                <w:sz w:val="22"/>
                <w:szCs w:val="22"/>
              </w:rPr>
              <w:t>1367</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6EAEDC20" w14:textId="77777777" w:rsidR="00C9323F" w:rsidRPr="00D511EA" w:rsidRDefault="00C9323F" w:rsidP="00C9323F">
            <w:pPr>
              <w:rPr>
                <w:sz w:val="22"/>
                <w:szCs w:val="22"/>
              </w:rPr>
            </w:pPr>
            <w:r w:rsidRPr="00D511EA">
              <w:rPr>
                <w:sz w:val="22"/>
                <w:szCs w:val="22"/>
              </w:rPr>
              <w:t>удаление отливки из пресс-формы</w:t>
            </w:r>
          </w:p>
        </w:tc>
        <w:tc>
          <w:tcPr>
            <w:tcW w:w="3063" w:type="dxa"/>
            <w:tcBorders>
              <w:left w:val="single" w:sz="4" w:space="0" w:color="000000"/>
              <w:bottom w:val="single" w:sz="4" w:space="0" w:color="000000"/>
              <w:right w:val="single" w:sz="4" w:space="0" w:color="auto"/>
            </w:tcBorders>
          </w:tcPr>
          <w:p w14:paraId="453FBCD9" w14:textId="77777777" w:rsidR="00F1569A" w:rsidRPr="00D511EA" w:rsidRDefault="00F1569A" w:rsidP="00F1569A">
            <w:pPr>
              <w:rPr>
                <w:sz w:val="22"/>
                <w:szCs w:val="22"/>
              </w:rPr>
            </w:pPr>
            <w:r w:rsidRPr="00D511EA">
              <w:rPr>
                <w:sz w:val="22"/>
                <w:szCs w:val="22"/>
              </w:rPr>
              <w:t>Принято частично.</w:t>
            </w:r>
          </w:p>
          <w:p w14:paraId="393CA92C" w14:textId="77777777" w:rsidR="00C9323F" w:rsidRPr="00D511EA" w:rsidRDefault="00F1569A" w:rsidP="00F1569A">
            <w:pPr>
              <w:rPr>
                <w:sz w:val="22"/>
                <w:szCs w:val="22"/>
              </w:rPr>
            </w:pPr>
            <w:r w:rsidRPr="00D511EA">
              <w:rPr>
                <w:sz w:val="22"/>
                <w:szCs w:val="22"/>
              </w:rPr>
              <w:t xml:space="preserve">Внесена операция с кодом 1102 </w:t>
            </w:r>
            <w:r w:rsidRPr="00D511EA">
              <w:rPr>
                <w:rFonts w:cs="Arial"/>
                <w:sz w:val="22"/>
              </w:rPr>
              <w:t>Извлечение отливки</w:t>
            </w:r>
          </w:p>
        </w:tc>
      </w:tr>
      <w:tr w:rsidR="00C9323F" w:rsidRPr="00D511EA" w14:paraId="69923B0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54B441C"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380ACE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A7605BE"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CC70C1C" w14:textId="77777777" w:rsidR="00C9323F" w:rsidRPr="00D511EA" w:rsidRDefault="00C9323F" w:rsidP="00C9323F">
            <w:pPr>
              <w:rPr>
                <w:sz w:val="22"/>
                <w:szCs w:val="22"/>
              </w:rPr>
            </w:pPr>
            <w:r w:rsidRPr="00D511EA">
              <w:rPr>
                <w:sz w:val="22"/>
                <w:szCs w:val="22"/>
              </w:rPr>
              <w:t>1368</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2B286FF4" w14:textId="77777777" w:rsidR="00C9323F" w:rsidRPr="00D511EA" w:rsidRDefault="00C9323F" w:rsidP="00C9323F">
            <w:pPr>
              <w:rPr>
                <w:sz w:val="22"/>
                <w:szCs w:val="22"/>
              </w:rPr>
            </w:pPr>
            <w:r w:rsidRPr="00D511EA">
              <w:rPr>
                <w:sz w:val="22"/>
                <w:szCs w:val="22"/>
              </w:rPr>
              <w:t>удаление литниковой системы</w:t>
            </w:r>
          </w:p>
        </w:tc>
        <w:tc>
          <w:tcPr>
            <w:tcW w:w="3063" w:type="dxa"/>
            <w:tcBorders>
              <w:left w:val="single" w:sz="4" w:space="0" w:color="000000"/>
              <w:bottom w:val="single" w:sz="4" w:space="0" w:color="000000"/>
              <w:right w:val="single" w:sz="4" w:space="0" w:color="auto"/>
            </w:tcBorders>
          </w:tcPr>
          <w:p w14:paraId="495BBF21" w14:textId="77777777" w:rsidR="00F1569A" w:rsidRPr="00D511EA" w:rsidRDefault="00F1569A" w:rsidP="00F1569A">
            <w:pPr>
              <w:rPr>
                <w:sz w:val="22"/>
                <w:szCs w:val="22"/>
              </w:rPr>
            </w:pPr>
            <w:r w:rsidRPr="00D511EA">
              <w:rPr>
                <w:sz w:val="22"/>
                <w:szCs w:val="22"/>
              </w:rPr>
              <w:t>Принято частично.</w:t>
            </w:r>
          </w:p>
          <w:p w14:paraId="5FC02682" w14:textId="77777777" w:rsidR="00C9323F" w:rsidRPr="00D511EA" w:rsidRDefault="00F1569A" w:rsidP="00F1569A">
            <w:pPr>
              <w:rPr>
                <w:sz w:val="22"/>
                <w:szCs w:val="22"/>
              </w:rPr>
            </w:pPr>
            <w:r w:rsidRPr="00D511EA">
              <w:rPr>
                <w:sz w:val="22"/>
                <w:szCs w:val="22"/>
              </w:rPr>
              <w:t xml:space="preserve">Внесена операция с кодом 1119.02 </w:t>
            </w:r>
            <w:r w:rsidRPr="00D511EA">
              <w:rPr>
                <w:sz w:val="22"/>
              </w:rPr>
              <w:t>У</w:t>
            </w:r>
            <w:r w:rsidRPr="00D511EA">
              <w:rPr>
                <w:sz w:val="22"/>
                <w:szCs w:val="22"/>
              </w:rPr>
              <w:t>даление</w:t>
            </w:r>
            <w:r w:rsidRPr="00D511EA">
              <w:rPr>
                <w:sz w:val="22"/>
              </w:rPr>
              <w:t xml:space="preserve"> </w:t>
            </w:r>
            <w:r w:rsidRPr="00D511EA">
              <w:rPr>
                <w:sz w:val="22"/>
                <w:szCs w:val="22"/>
              </w:rPr>
              <w:t>системы</w:t>
            </w:r>
            <w:r w:rsidRPr="00D511EA">
              <w:rPr>
                <w:sz w:val="22"/>
              </w:rPr>
              <w:t xml:space="preserve"> литников</w:t>
            </w:r>
          </w:p>
        </w:tc>
      </w:tr>
      <w:tr w:rsidR="00C9323F" w:rsidRPr="00D511EA" w14:paraId="5491696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9EFEB77"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7428FF3B"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63D473D1" w14:textId="77777777" w:rsidR="00C9323F" w:rsidRPr="00D511EA" w:rsidRDefault="00C9323F" w:rsidP="00C9323F">
            <w:pPr>
              <w:rPr>
                <w:bCs/>
                <w:sz w:val="22"/>
                <w:szCs w:val="22"/>
              </w:rPr>
            </w:pPr>
          </w:p>
        </w:tc>
        <w:tc>
          <w:tcPr>
            <w:tcW w:w="1664" w:type="dxa"/>
            <w:gridSpan w:val="21"/>
            <w:tcBorders>
              <w:top w:val="single" w:sz="4" w:space="0" w:color="000000"/>
              <w:left w:val="single" w:sz="4" w:space="0" w:color="000000"/>
              <w:bottom w:val="single" w:sz="4" w:space="0" w:color="000000"/>
              <w:right w:val="single" w:sz="4" w:space="0" w:color="auto"/>
            </w:tcBorders>
            <w:vAlign w:val="bottom"/>
          </w:tcPr>
          <w:p w14:paraId="686BFCA7" w14:textId="77777777" w:rsidR="00C9323F" w:rsidRPr="00D511EA" w:rsidRDefault="00C9323F" w:rsidP="00C9323F">
            <w:pPr>
              <w:rPr>
                <w:sz w:val="22"/>
                <w:szCs w:val="22"/>
              </w:rPr>
            </w:pPr>
            <w:r w:rsidRPr="00D511EA">
              <w:rPr>
                <w:sz w:val="22"/>
                <w:szCs w:val="22"/>
              </w:rPr>
              <w:t>1369</w:t>
            </w:r>
          </w:p>
        </w:tc>
        <w:tc>
          <w:tcPr>
            <w:tcW w:w="5708" w:type="dxa"/>
            <w:gridSpan w:val="26"/>
            <w:tcBorders>
              <w:top w:val="single" w:sz="4" w:space="0" w:color="000000"/>
              <w:left w:val="single" w:sz="4" w:space="0" w:color="auto"/>
              <w:bottom w:val="single" w:sz="4" w:space="0" w:color="000000"/>
              <w:right w:val="single" w:sz="4" w:space="0" w:color="000000"/>
            </w:tcBorders>
            <w:vAlign w:val="bottom"/>
          </w:tcPr>
          <w:p w14:paraId="11C889CF" w14:textId="77777777" w:rsidR="00C9323F" w:rsidRPr="00D511EA" w:rsidRDefault="00C9323F" w:rsidP="00C9323F">
            <w:pPr>
              <w:rPr>
                <w:sz w:val="22"/>
                <w:szCs w:val="22"/>
              </w:rPr>
            </w:pPr>
            <w:r w:rsidRPr="00D511EA">
              <w:rPr>
                <w:sz w:val="22"/>
                <w:szCs w:val="22"/>
              </w:rPr>
              <w:t>удаление питателей</w:t>
            </w:r>
          </w:p>
        </w:tc>
        <w:tc>
          <w:tcPr>
            <w:tcW w:w="3063" w:type="dxa"/>
            <w:tcBorders>
              <w:left w:val="single" w:sz="4" w:space="0" w:color="000000"/>
              <w:bottom w:val="single" w:sz="4" w:space="0" w:color="000000"/>
              <w:right w:val="single" w:sz="4" w:space="0" w:color="000000"/>
            </w:tcBorders>
          </w:tcPr>
          <w:p w14:paraId="555B7655" w14:textId="77777777" w:rsidR="00F1569A" w:rsidRPr="00D511EA" w:rsidRDefault="00F1569A" w:rsidP="00F1569A">
            <w:pPr>
              <w:rPr>
                <w:sz w:val="22"/>
                <w:szCs w:val="22"/>
              </w:rPr>
            </w:pPr>
            <w:r w:rsidRPr="00D511EA">
              <w:rPr>
                <w:sz w:val="22"/>
                <w:szCs w:val="22"/>
              </w:rPr>
              <w:t>Принято.</w:t>
            </w:r>
          </w:p>
          <w:p w14:paraId="30D77432" w14:textId="77777777" w:rsidR="00C9323F" w:rsidRPr="00D511EA" w:rsidRDefault="00F1569A" w:rsidP="00F1569A">
            <w:pPr>
              <w:rPr>
                <w:sz w:val="22"/>
                <w:szCs w:val="22"/>
              </w:rPr>
            </w:pPr>
            <w:r w:rsidRPr="00D511EA">
              <w:rPr>
                <w:sz w:val="22"/>
                <w:szCs w:val="22"/>
              </w:rPr>
              <w:t>Код 1099.06</w:t>
            </w:r>
          </w:p>
        </w:tc>
      </w:tr>
      <w:tr w:rsidR="00C9323F" w:rsidRPr="00D511EA" w14:paraId="7F84FB3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986241B"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5A2411C6" w14:textId="77777777" w:rsidR="00C9323F" w:rsidRPr="00D511EA" w:rsidRDefault="00C9323F" w:rsidP="00C9323F">
            <w:pPr>
              <w:rPr>
                <w:sz w:val="22"/>
                <w:szCs w:val="22"/>
              </w:rPr>
            </w:pPr>
            <w:r w:rsidRPr="00D511EA">
              <w:rPr>
                <w:sz w:val="22"/>
                <w:szCs w:val="22"/>
              </w:rPr>
              <w:t>Раздел 7, таблица 9</w:t>
            </w:r>
          </w:p>
        </w:tc>
        <w:tc>
          <w:tcPr>
            <w:tcW w:w="2552" w:type="dxa"/>
            <w:tcBorders>
              <w:top w:val="single" w:sz="4" w:space="0" w:color="000000"/>
              <w:left w:val="single" w:sz="4" w:space="0" w:color="000000"/>
              <w:bottom w:val="single" w:sz="4" w:space="0" w:color="000000"/>
              <w:right w:val="single" w:sz="4" w:space="0" w:color="000000"/>
            </w:tcBorders>
          </w:tcPr>
          <w:p w14:paraId="34CABD56" w14:textId="77777777" w:rsidR="00C9323F" w:rsidRPr="00D511EA" w:rsidRDefault="00C9323F" w:rsidP="00C9323F">
            <w:pPr>
              <w:rPr>
                <w:color w:val="000000"/>
                <w:sz w:val="22"/>
                <w:szCs w:val="22"/>
              </w:rPr>
            </w:pPr>
            <w:r w:rsidRPr="00D511EA">
              <w:rPr>
                <w:color w:val="000000"/>
                <w:sz w:val="22"/>
                <w:szCs w:val="22"/>
              </w:rPr>
              <w:t xml:space="preserve">ГК «РОСТЕХ» </w:t>
            </w:r>
          </w:p>
          <w:p w14:paraId="60CE4F00" w14:textId="77777777" w:rsidR="00C9323F" w:rsidRPr="00D511EA" w:rsidRDefault="00C9323F" w:rsidP="00C9323F">
            <w:pPr>
              <w:rPr>
                <w:sz w:val="22"/>
                <w:szCs w:val="22"/>
              </w:rPr>
            </w:pPr>
            <w:r w:rsidRPr="00D511EA">
              <w:rPr>
                <w:color w:val="000000"/>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65B9AD22" w14:textId="77777777" w:rsidR="00C9323F" w:rsidRPr="00D511EA" w:rsidRDefault="00C9323F" w:rsidP="00856A56">
            <w:pPr>
              <w:rPr>
                <w:sz w:val="22"/>
                <w:szCs w:val="22"/>
              </w:rPr>
            </w:pPr>
            <w:r w:rsidRPr="00D511EA">
              <w:rPr>
                <w:sz w:val="22"/>
                <w:szCs w:val="22"/>
              </w:rPr>
              <w:t>Внести следующие операции:</w:t>
            </w:r>
          </w:p>
        </w:tc>
        <w:tc>
          <w:tcPr>
            <w:tcW w:w="3063" w:type="dxa"/>
            <w:tcBorders>
              <w:top w:val="single" w:sz="4" w:space="0" w:color="000000"/>
              <w:left w:val="single" w:sz="4" w:space="0" w:color="000000"/>
              <w:bottom w:val="single" w:sz="4" w:space="0" w:color="000000"/>
              <w:right w:val="single" w:sz="4" w:space="0" w:color="000000"/>
            </w:tcBorders>
          </w:tcPr>
          <w:p w14:paraId="1F33CE0A" w14:textId="77777777" w:rsidR="00856A56" w:rsidRPr="00D511EA" w:rsidRDefault="00C9323F" w:rsidP="00C9323F">
            <w:pPr>
              <w:rPr>
                <w:sz w:val="22"/>
                <w:szCs w:val="22"/>
              </w:rPr>
            </w:pPr>
            <w:r w:rsidRPr="00D511EA">
              <w:rPr>
                <w:sz w:val="22"/>
                <w:szCs w:val="22"/>
              </w:rPr>
              <w:t>Принято</w:t>
            </w:r>
          </w:p>
          <w:p w14:paraId="2174238F" w14:textId="77777777" w:rsidR="00C9323F" w:rsidRPr="00D511EA" w:rsidRDefault="00856A56" w:rsidP="00856A56">
            <w:pPr>
              <w:rPr>
                <w:sz w:val="22"/>
                <w:szCs w:val="22"/>
              </w:rPr>
            </w:pPr>
            <w:r w:rsidRPr="00D511EA">
              <w:rPr>
                <w:sz w:val="22"/>
                <w:szCs w:val="22"/>
              </w:rPr>
              <w:t>В</w:t>
            </w:r>
            <w:r w:rsidR="00C9323F" w:rsidRPr="00D511EA">
              <w:rPr>
                <w:sz w:val="22"/>
                <w:szCs w:val="22"/>
              </w:rPr>
              <w:t>ведены следующие операции:</w:t>
            </w:r>
          </w:p>
        </w:tc>
      </w:tr>
      <w:tr w:rsidR="00856A56" w:rsidRPr="00D511EA" w14:paraId="55C67FE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BA56344" w14:textId="77777777" w:rsidR="00856A56" w:rsidRPr="00746FC1" w:rsidRDefault="00856A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02DDE0E1" w14:textId="77777777" w:rsidR="00856A56" w:rsidRPr="00D511EA" w:rsidRDefault="00856A56" w:rsidP="00C9323F">
            <w:pPr>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1508BB8F" w14:textId="77777777" w:rsidR="00856A56" w:rsidRPr="00D511EA" w:rsidRDefault="00856A56"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B1009B0" w14:textId="77777777" w:rsidR="00856A56" w:rsidRPr="00D511EA" w:rsidRDefault="00856A56" w:rsidP="00856A56">
            <w:r w:rsidRPr="00D511EA">
              <w:rPr>
                <w:sz w:val="22"/>
                <w:szCs w:val="22"/>
              </w:rPr>
              <w:t>Изготовление керамических оболочек</w:t>
            </w:r>
          </w:p>
        </w:tc>
        <w:tc>
          <w:tcPr>
            <w:tcW w:w="3063" w:type="dxa"/>
            <w:tcBorders>
              <w:top w:val="single" w:sz="4" w:space="0" w:color="000000"/>
              <w:left w:val="single" w:sz="4" w:space="0" w:color="000000"/>
              <w:bottom w:val="single" w:sz="4" w:space="0" w:color="000000"/>
              <w:right w:val="single" w:sz="4" w:space="0" w:color="000000"/>
            </w:tcBorders>
          </w:tcPr>
          <w:p w14:paraId="015059EA" w14:textId="77777777" w:rsidR="00856A56" w:rsidRPr="00D511EA" w:rsidRDefault="00856A56" w:rsidP="00856A56">
            <w:pPr>
              <w:rPr>
                <w:sz w:val="22"/>
                <w:szCs w:val="22"/>
              </w:rPr>
            </w:pPr>
            <w:r w:rsidRPr="00D511EA">
              <w:rPr>
                <w:sz w:val="22"/>
                <w:szCs w:val="22"/>
              </w:rPr>
              <w:t>Принято.</w:t>
            </w:r>
          </w:p>
          <w:p w14:paraId="02962999" w14:textId="77777777" w:rsidR="00856A56" w:rsidRPr="00D511EA" w:rsidRDefault="00856A56" w:rsidP="00856A56">
            <w:pPr>
              <w:rPr>
                <w:sz w:val="22"/>
                <w:szCs w:val="22"/>
              </w:rPr>
            </w:pPr>
            <w:r w:rsidRPr="00D511EA">
              <w:rPr>
                <w:sz w:val="22"/>
                <w:szCs w:val="22"/>
              </w:rPr>
              <w:t>Код 1094</w:t>
            </w:r>
          </w:p>
        </w:tc>
      </w:tr>
      <w:tr w:rsidR="00856A56" w:rsidRPr="00D511EA" w14:paraId="289486D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B26153A" w14:textId="77777777" w:rsidR="00856A56" w:rsidRPr="00746FC1" w:rsidRDefault="00856A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3F091BCD" w14:textId="77777777" w:rsidR="00856A56" w:rsidRPr="00D511EA" w:rsidRDefault="00856A56" w:rsidP="00C9323F">
            <w:pPr>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5B7C571F" w14:textId="77777777" w:rsidR="00856A56" w:rsidRPr="00D511EA" w:rsidRDefault="00856A56"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C271D52" w14:textId="77777777" w:rsidR="00856A56" w:rsidRPr="00D511EA" w:rsidRDefault="00856A56" w:rsidP="00856A56">
            <w:r w:rsidRPr="00D511EA">
              <w:rPr>
                <w:sz w:val="22"/>
                <w:szCs w:val="22"/>
              </w:rPr>
              <w:t>Изготовление стояков</w:t>
            </w:r>
          </w:p>
        </w:tc>
        <w:tc>
          <w:tcPr>
            <w:tcW w:w="3063" w:type="dxa"/>
            <w:tcBorders>
              <w:top w:val="single" w:sz="4" w:space="0" w:color="000000"/>
              <w:left w:val="single" w:sz="4" w:space="0" w:color="000000"/>
              <w:bottom w:val="single" w:sz="4" w:space="0" w:color="000000"/>
              <w:right w:val="single" w:sz="4" w:space="0" w:color="000000"/>
            </w:tcBorders>
          </w:tcPr>
          <w:p w14:paraId="139CC38F" w14:textId="77777777" w:rsidR="00856A56" w:rsidRPr="00D511EA" w:rsidRDefault="00856A56" w:rsidP="00856A56">
            <w:pPr>
              <w:rPr>
                <w:sz w:val="22"/>
                <w:szCs w:val="22"/>
              </w:rPr>
            </w:pPr>
            <w:r w:rsidRPr="00D511EA">
              <w:rPr>
                <w:sz w:val="22"/>
                <w:szCs w:val="22"/>
              </w:rPr>
              <w:t>Принято.</w:t>
            </w:r>
          </w:p>
          <w:p w14:paraId="00070697" w14:textId="77777777" w:rsidR="00856A56" w:rsidRPr="00D511EA" w:rsidRDefault="00856A56" w:rsidP="00856A56">
            <w:pPr>
              <w:rPr>
                <w:sz w:val="22"/>
                <w:szCs w:val="22"/>
              </w:rPr>
            </w:pPr>
            <w:r w:rsidRPr="00D511EA">
              <w:rPr>
                <w:sz w:val="22"/>
                <w:szCs w:val="22"/>
              </w:rPr>
              <w:t>Код 1095</w:t>
            </w:r>
          </w:p>
        </w:tc>
      </w:tr>
      <w:tr w:rsidR="00856A56" w:rsidRPr="00D511EA" w14:paraId="5A3731D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50540CA" w14:textId="77777777" w:rsidR="00856A56" w:rsidRPr="00746FC1" w:rsidRDefault="00856A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159381B1" w14:textId="77777777" w:rsidR="00856A56" w:rsidRPr="00D511EA" w:rsidRDefault="00856A56" w:rsidP="00C9323F">
            <w:pPr>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56E323E3" w14:textId="77777777" w:rsidR="00856A56" w:rsidRPr="00D511EA" w:rsidRDefault="00856A56"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2E4AB55" w14:textId="77777777" w:rsidR="00856A56" w:rsidRPr="00D511EA" w:rsidRDefault="00856A56" w:rsidP="00856A56">
            <w:r w:rsidRPr="00D511EA">
              <w:rPr>
                <w:sz w:val="22"/>
                <w:szCs w:val="22"/>
              </w:rPr>
              <w:t>Приготовление модельного состава</w:t>
            </w:r>
          </w:p>
        </w:tc>
        <w:tc>
          <w:tcPr>
            <w:tcW w:w="3063" w:type="dxa"/>
            <w:tcBorders>
              <w:top w:val="single" w:sz="4" w:space="0" w:color="000000"/>
              <w:left w:val="single" w:sz="4" w:space="0" w:color="000000"/>
              <w:bottom w:val="single" w:sz="4" w:space="0" w:color="000000"/>
              <w:right w:val="single" w:sz="4" w:space="0" w:color="000000"/>
            </w:tcBorders>
          </w:tcPr>
          <w:p w14:paraId="798DBCFC" w14:textId="77777777" w:rsidR="00856A56" w:rsidRPr="00D511EA" w:rsidRDefault="00856A56" w:rsidP="00856A56">
            <w:pPr>
              <w:rPr>
                <w:sz w:val="22"/>
                <w:szCs w:val="22"/>
              </w:rPr>
            </w:pPr>
            <w:r w:rsidRPr="00D511EA">
              <w:rPr>
                <w:sz w:val="22"/>
                <w:szCs w:val="22"/>
              </w:rPr>
              <w:t>Принято.</w:t>
            </w:r>
          </w:p>
          <w:p w14:paraId="4D97F8F8" w14:textId="77777777" w:rsidR="00856A56" w:rsidRPr="00D511EA" w:rsidRDefault="00856A56" w:rsidP="00856A56">
            <w:pPr>
              <w:rPr>
                <w:sz w:val="22"/>
                <w:szCs w:val="22"/>
              </w:rPr>
            </w:pPr>
            <w:r w:rsidRPr="00D511EA">
              <w:rPr>
                <w:sz w:val="22"/>
                <w:szCs w:val="22"/>
              </w:rPr>
              <w:t>Код 1133</w:t>
            </w:r>
          </w:p>
        </w:tc>
      </w:tr>
      <w:tr w:rsidR="00856A56" w:rsidRPr="00D511EA" w14:paraId="1E75768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27ECBBC" w14:textId="77777777" w:rsidR="00856A56" w:rsidRPr="00746FC1" w:rsidRDefault="00856A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255AB69A" w14:textId="77777777" w:rsidR="00856A56" w:rsidRPr="00D511EA" w:rsidRDefault="00856A56" w:rsidP="00C9323F">
            <w:pPr>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241BFA7A" w14:textId="77777777" w:rsidR="00856A56" w:rsidRPr="00D511EA" w:rsidRDefault="00856A56"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064ED90" w14:textId="77777777" w:rsidR="00856A56" w:rsidRPr="00D511EA" w:rsidRDefault="00856A56" w:rsidP="00856A56">
            <w:r w:rsidRPr="00D511EA">
              <w:rPr>
                <w:sz w:val="22"/>
                <w:szCs w:val="22"/>
              </w:rPr>
              <w:t>Изготовление огнеупорных форм</w:t>
            </w:r>
          </w:p>
        </w:tc>
        <w:tc>
          <w:tcPr>
            <w:tcW w:w="3063" w:type="dxa"/>
            <w:tcBorders>
              <w:top w:val="single" w:sz="4" w:space="0" w:color="000000"/>
              <w:left w:val="single" w:sz="4" w:space="0" w:color="000000"/>
              <w:bottom w:val="single" w:sz="4" w:space="0" w:color="000000"/>
              <w:right w:val="single" w:sz="4" w:space="0" w:color="000000"/>
            </w:tcBorders>
          </w:tcPr>
          <w:p w14:paraId="1AFAA5F3" w14:textId="77777777" w:rsidR="00856A56" w:rsidRPr="00D511EA" w:rsidRDefault="00856A56" w:rsidP="00856A56">
            <w:pPr>
              <w:rPr>
                <w:sz w:val="22"/>
                <w:szCs w:val="22"/>
              </w:rPr>
            </w:pPr>
            <w:r w:rsidRPr="00D511EA">
              <w:rPr>
                <w:sz w:val="22"/>
                <w:szCs w:val="22"/>
              </w:rPr>
              <w:t>Принято.</w:t>
            </w:r>
          </w:p>
          <w:p w14:paraId="1CBD1FB0" w14:textId="77777777" w:rsidR="00856A56" w:rsidRPr="00D511EA" w:rsidRDefault="00856A56" w:rsidP="00856A56">
            <w:pPr>
              <w:rPr>
                <w:sz w:val="22"/>
                <w:szCs w:val="22"/>
              </w:rPr>
            </w:pPr>
            <w:r w:rsidRPr="00D511EA">
              <w:rPr>
                <w:sz w:val="22"/>
                <w:szCs w:val="22"/>
              </w:rPr>
              <w:t>Код 1149</w:t>
            </w:r>
          </w:p>
        </w:tc>
      </w:tr>
      <w:tr w:rsidR="00856A56" w:rsidRPr="00D511EA" w14:paraId="077FC21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B521AB4" w14:textId="77777777" w:rsidR="00856A56" w:rsidRPr="00746FC1" w:rsidRDefault="00856A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37D71B32" w14:textId="77777777" w:rsidR="00856A56" w:rsidRPr="00D511EA" w:rsidRDefault="00856A56" w:rsidP="00C9323F">
            <w:pPr>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523B22A8" w14:textId="77777777" w:rsidR="00856A56" w:rsidRPr="00D511EA" w:rsidRDefault="00856A56"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1AD6A89" w14:textId="77777777" w:rsidR="00856A56" w:rsidRPr="00D511EA" w:rsidRDefault="00856A56" w:rsidP="00856A56">
            <w:r w:rsidRPr="00D511EA">
              <w:rPr>
                <w:sz w:val="22"/>
                <w:szCs w:val="22"/>
              </w:rPr>
              <w:t>Сборка модельных блоков</w:t>
            </w:r>
          </w:p>
        </w:tc>
        <w:tc>
          <w:tcPr>
            <w:tcW w:w="3063" w:type="dxa"/>
            <w:tcBorders>
              <w:top w:val="single" w:sz="4" w:space="0" w:color="000000"/>
              <w:left w:val="single" w:sz="4" w:space="0" w:color="000000"/>
              <w:bottom w:val="single" w:sz="4" w:space="0" w:color="000000"/>
              <w:right w:val="single" w:sz="4" w:space="0" w:color="000000"/>
            </w:tcBorders>
          </w:tcPr>
          <w:p w14:paraId="34DCEC00" w14:textId="77777777" w:rsidR="00856A56" w:rsidRPr="00D511EA" w:rsidRDefault="00856A56" w:rsidP="00856A56">
            <w:pPr>
              <w:rPr>
                <w:sz w:val="22"/>
                <w:szCs w:val="22"/>
              </w:rPr>
            </w:pPr>
            <w:r w:rsidRPr="00D511EA">
              <w:rPr>
                <w:sz w:val="22"/>
                <w:szCs w:val="22"/>
              </w:rPr>
              <w:t>Принято.</w:t>
            </w:r>
          </w:p>
          <w:p w14:paraId="1A569ADD" w14:textId="77777777" w:rsidR="00856A56" w:rsidRPr="00D511EA" w:rsidRDefault="00856A56" w:rsidP="00856A56">
            <w:pPr>
              <w:rPr>
                <w:sz w:val="22"/>
                <w:szCs w:val="22"/>
              </w:rPr>
            </w:pPr>
            <w:r w:rsidRPr="00D511EA">
              <w:rPr>
                <w:sz w:val="22"/>
                <w:szCs w:val="22"/>
              </w:rPr>
              <w:t>Код 1136</w:t>
            </w:r>
          </w:p>
        </w:tc>
      </w:tr>
      <w:tr w:rsidR="00856A56" w:rsidRPr="00D511EA" w14:paraId="1806A5C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B46A45B" w14:textId="77777777" w:rsidR="00856A56" w:rsidRPr="00746FC1" w:rsidRDefault="00856A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701C1E62" w14:textId="77777777" w:rsidR="00856A56" w:rsidRPr="00D511EA" w:rsidRDefault="00856A56" w:rsidP="00C9323F">
            <w:pPr>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01C681F4" w14:textId="77777777" w:rsidR="00856A56" w:rsidRPr="00D511EA" w:rsidRDefault="00856A56"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77413EE" w14:textId="77777777" w:rsidR="00856A56" w:rsidRPr="00D511EA" w:rsidRDefault="00856A56" w:rsidP="00856A56">
            <w:r w:rsidRPr="00D511EA">
              <w:rPr>
                <w:sz w:val="22"/>
                <w:szCs w:val="22"/>
              </w:rPr>
              <w:t>Выплавление модельного состава</w:t>
            </w:r>
          </w:p>
        </w:tc>
        <w:tc>
          <w:tcPr>
            <w:tcW w:w="3063" w:type="dxa"/>
            <w:tcBorders>
              <w:top w:val="single" w:sz="4" w:space="0" w:color="000000"/>
              <w:left w:val="single" w:sz="4" w:space="0" w:color="000000"/>
              <w:bottom w:val="single" w:sz="4" w:space="0" w:color="000000"/>
              <w:right w:val="single" w:sz="4" w:space="0" w:color="000000"/>
            </w:tcBorders>
          </w:tcPr>
          <w:p w14:paraId="7B2D6455" w14:textId="77777777" w:rsidR="00856A56" w:rsidRPr="00D511EA" w:rsidRDefault="00856A56" w:rsidP="00C9323F">
            <w:pPr>
              <w:rPr>
                <w:sz w:val="22"/>
                <w:szCs w:val="22"/>
              </w:rPr>
            </w:pPr>
            <w:r w:rsidRPr="00D511EA">
              <w:rPr>
                <w:sz w:val="22"/>
                <w:szCs w:val="22"/>
              </w:rPr>
              <w:t>Принято частично.</w:t>
            </w:r>
          </w:p>
          <w:p w14:paraId="176EFDAD" w14:textId="77777777" w:rsidR="00856A56" w:rsidRPr="00D511EA" w:rsidRDefault="00856A56" w:rsidP="00C9323F">
            <w:pPr>
              <w:rPr>
                <w:sz w:val="22"/>
                <w:szCs w:val="22"/>
              </w:rPr>
            </w:pPr>
            <w:r w:rsidRPr="00D511EA">
              <w:rPr>
                <w:sz w:val="22"/>
                <w:szCs w:val="22"/>
              </w:rPr>
              <w:t xml:space="preserve">Код 1101 </w:t>
            </w:r>
            <w:r w:rsidRPr="00D511EA">
              <w:rPr>
                <w:rFonts w:cs="Arial"/>
                <w:sz w:val="22"/>
              </w:rPr>
              <w:t>Вытапливание состава модельного</w:t>
            </w:r>
          </w:p>
        </w:tc>
      </w:tr>
      <w:tr w:rsidR="00856A56" w:rsidRPr="00D511EA" w14:paraId="369EBCF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21355AE" w14:textId="77777777" w:rsidR="00856A56" w:rsidRPr="00746FC1" w:rsidRDefault="00856A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4ACAD47E" w14:textId="77777777" w:rsidR="00856A56" w:rsidRPr="00D511EA" w:rsidRDefault="00856A56" w:rsidP="00C9323F">
            <w:pPr>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6246CF45" w14:textId="77777777" w:rsidR="00856A56" w:rsidRPr="00D511EA" w:rsidRDefault="00856A56"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18A80AD" w14:textId="77777777" w:rsidR="00856A56" w:rsidRPr="00D511EA" w:rsidRDefault="00856A56" w:rsidP="00856A56">
            <w:r w:rsidRPr="00D511EA">
              <w:rPr>
                <w:sz w:val="22"/>
                <w:szCs w:val="22"/>
              </w:rPr>
              <w:t>Прокалка форм</w:t>
            </w:r>
          </w:p>
        </w:tc>
        <w:tc>
          <w:tcPr>
            <w:tcW w:w="3063" w:type="dxa"/>
            <w:tcBorders>
              <w:top w:val="single" w:sz="4" w:space="0" w:color="000000"/>
              <w:left w:val="single" w:sz="4" w:space="0" w:color="000000"/>
              <w:bottom w:val="single" w:sz="4" w:space="0" w:color="000000"/>
              <w:right w:val="single" w:sz="4" w:space="0" w:color="000000"/>
            </w:tcBorders>
          </w:tcPr>
          <w:p w14:paraId="49775B4B" w14:textId="77777777" w:rsidR="00856A56" w:rsidRPr="00D511EA" w:rsidRDefault="00856A56" w:rsidP="00856A56">
            <w:pPr>
              <w:rPr>
                <w:sz w:val="22"/>
                <w:szCs w:val="22"/>
              </w:rPr>
            </w:pPr>
            <w:r w:rsidRPr="00D511EA">
              <w:rPr>
                <w:sz w:val="22"/>
                <w:szCs w:val="22"/>
              </w:rPr>
              <w:t>Принято.</w:t>
            </w:r>
          </w:p>
          <w:p w14:paraId="02F61C0C" w14:textId="77777777" w:rsidR="00856A56" w:rsidRPr="00D511EA" w:rsidRDefault="00856A56" w:rsidP="00856A56">
            <w:pPr>
              <w:rPr>
                <w:sz w:val="22"/>
                <w:szCs w:val="22"/>
              </w:rPr>
            </w:pPr>
            <w:r w:rsidRPr="00D511EA">
              <w:rPr>
                <w:sz w:val="22"/>
                <w:szCs w:val="22"/>
              </w:rPr>
              <w:t>Код 1127</w:t>
            </w:r>
          </w:p>
        </w:tc>
      </w:tr>
      <w:tr w:rsidR="00856A56" w:rsidRPr="00D511EA" w14:paraId="45B43DA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2C544CE" w14:textId="77777777" w:rsidR="00856A56" w:rsidRPr="00746FC1" w:rsidRDefault="00856A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64ED45DC" w14:textId="77777777" w:rsidR="00856A56" w:rsidRPr="00D511EA" w:rsidRDefault="00856A56" w:rsidP="00C9323F">
            <w:pPr>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7D9DFD82" w14:textId="77777777" w:rsidR="00856A56" w:rsidRPr="00D511EA" w:rsidRDefault="00856A56"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1136D59" w14:textId="77777777" w:rsidR="00856A56" w:rsidRPr="00D511EA" w:rsidRDefault="00856A56" w:rsidP="00856A56">
            <w:r w:rsidRPr="00D511EA">
              <w:rPr>
                <w:sz w:val="22"/>
                <w:szCs w:val="22"/>
              </w:rPr>
              <w:t>Установка пресс-форм</w:t>
            </w:r>
          </w:p>
        </w:tc>
        <w:tc>
          <w:tcPr>
            <w:tcW w:w="3063" w:type="dxa"/>
            <w:tcBorders>
              <w:top w:val="single" w:sz="4" w:space="0" w:color="000000"/>
              <w:left w:val="single" w:sz="4" w:space="0" w:color="000000"/>
              <w:bottom w:val="single" w:sz="4" w:space="0" w:color="000000"/>
              <w:right w:val="single" w:sz="4" w:space="0" w:color="000000"/>
            </w:tcBorders>
          </w:tcPr>
          <w:p w14:paraId="5156B264" w14:textId="77777777" w:rsidR="00856A56" w:rsidRPr="00D511EA" w:rsidRDefault="00856A56" w:rsidP="00C9323F">
            <w:pPr>
              <w:rPr>
                <w:sz w:val="22"/>
                <w:szCs w:val="22"/>
              </w:rPr>
            </w:pPr>
            <w:r w:rsidRPr="00D511EA">
              <w:rPr>
                <w:sz w:val="22"/>
                <w:szCs w:val="22"/>
              </w:rPr>
              <w:t>Принято.</w:t>
            </w:r>
          </w:p>
          <w:p w14:paraId="060695FA" w14:textId="77777777" w:rsidR="00856A56" w:rsidRPr="00D511EA" w:rsidRDefault="00856A56" w:rsidP="00C9323F">
            <w:pPr>
              <w:rPr>
                <w:sz w:val="22"/>
                <w:szCs w:val="22"/>
              </w:rPr>
            </w:pPr>
            <w:r w:rsidRPr="00D511EA">
              <w:rPr>
                <w:sz w:val="22"/>
                <w:szCs w:val="22"/>
              </w:rPr>
              <w:t>Код 1038</w:t>
            </w:r>
          </w:p>
        </w:tc>
      </w:tr>
      <w:tr w:rsidR="00856A56" w:rsidRPr="00D511EA" w14:paraId="306A7F0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EAE4BD2" w14:textId="77777777" w:rsidR="00856A56" w:rsidRPr="00746FC1" w:rsidRDefault="00856A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6F9F7F71" w14:textId="77777777" w:rsidR="00856A56" w:rsidRPr="00D511EA" w:rsidRDefault="00856A56" w:rsidP="00C9323F">
            <w:pPr>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54E90F2E" w14:textId="77777777" w:rsidR="00856A56" w:rsidRPr="00D511EA" w:rsidRDefault="00856A56"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BF83EBE" w14:textId="77777777" w:rsidR="00856A56" w:rsidRPr="00D511EA" w:rsidRDefault="00856A56" w:rsidP="00856A56">
            <w:r w:rsidRPr="00D511EA">
              <w:rPr>
                <w:sz w:val="22"/>
                <w:szCs w:val="22"/>
              </w:rPr>
              <w:t>Установка кокиля</w:t>
            </w:r>
          </w:p>
        </w:tc>
        <w:tc>
          <w:tcPr>
            <w:tcW w:w="3063" w:type="dxa"/>
            <w:tcBorders>
              <w:top w:val="single" w:sz="4" w:space="0" w:color="000000"/>
              <w:left w:val="single" w:sz="4" w:space="0" w:color="000000"/>
              <w:bottom w:val="single" w:sz="4" w:space="0" w:color="000000"/>
              <w:right w:val="single" w:sz="4" w:space="0" w:color="000000"/>
            </w:tcBorders>
          </w:tcPr>
          <w:p w14:paraId="4D8BA922" w14:textId="77777777" w:rsidR="00856A56" w:rsidRPr="00D511EA" w:rsidRDefault="00856A56" w:rsidP="00856A56">
            <w:pPr>
              <w:rPr>
                <w:sz w:val="22"/>
                <w:szCs w:val="22"/>
              </w:rPr>
            </w:pPr>
            <w:r w:rsidRPr="00D511EA">
              <w:rPr>
                <w:sz w:val="22"/>
                <w:szCs w:val="22"/>
              </w:rPr>
              <w:t>Принято.</w:t>
            </w:r>
          </w:p>
          <w:p w14:paraId="01E45A57" w14:textId="77777777" w:rsidR="00856A56" w:rsidRPr="00D511EA" w:rsidRDefault="00856A56" w:rsidP="00856A56">
            <w:pPr>
              <w:rPr>
                <w:sz w:val="22"/>
                <w:szCs w:val="22"/>
              </w:rPr>
            </w:pPr>
            <w:r w:rsidRPr="00D511EA">
              <w:rPr>
                <w:sz w:val="22"/>
                <w:szCs w:val="22"/>
              </w:rPr>
              <w:t>Код 1039</w:t>
            </w:r>
          </w:p>
        </w:tc>
      </w:tr>
      <w:tr w:rsidR="00856A56" w:rsidRPr="00D511EA" w14:paraId="5508214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0988EC3" w14:textId="77777777" w:rsidR="00856A56" w:rsidRPr="00746FC1" w:rsidRDefault="00856A56"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77A97713" w14:textId="77777777" w:rsidR="00856A56" w:rsidRPr="00D511EA" w:rsidRDefault="00856A56" w:rsidP="00C9323F">
            <w:pPr>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3B4A0280" w14:textId="77777777" w:rsidR="00856A56" w:rsidRPr="00D511EA" w:rsidRDefault="00856A56"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14EAB6A" w14:textId="77777777" w:rsidR="00856A56" w:rsidRPr="00D511EA" w:rsidRDefault="00856A56" w:rsidP="00856A56">
            <w:r w:rsidRPr="00D511EA">
              <w:rPr>
                <w:sz w:val="22"/>
                <w:szCs w:val="22"/>
              </w:rPr>
              <w:t>Монокристалическое литье</w:t>
            </w:r>
          </w:p>
        </w:tc>
        <w:tc>
          <w:tcPr>
            <w:tcW w:w="3063" w:type="dxa"/>
            <w:tcBorders>
              <w:top w:val="single" w:sz="4" w:space="0" w:color="000000"/>
              <w:left w:val="single" w:sz="4" w:space="0" w:color="000000"/>
              <w:bottom w:val="single" w:sz="4" w:space="0" w:color="000000"/>
              <w:right w:val="single" w:sz="4" w:space="0" w:color="000000"/>
            </w:tcBorders>
          </w:tcPr>
          <w:p w14:paraId="6212BCD9" w14:textId="77777777" w:rsidR="00856A56" w:rsidRPr="00D511EA" w:rsidRDefault="00856A56" w:rsidP="00856A56">
            <w:pPr>
              <w:rPr>
                <w:sz w:val="22"/>
                <w:szCs w:val="22"/>
              </w:rPr>
            </w:pPr>
            <w:r w:rsidRPr="00D511EA">
              <w:rPr>
                <w:sz w:val="22"/>
                <w:szCs w:val="22"/>
              </w:rPr>
              <w:t>Принято.</w:t>
            </w:r>
          </w:p>
          <w:p w14:paraId="03E3CBA5" w14:textId="77777777" w:rsidR="00856A56" w:rsidRPr="00D511EA" w:rsidRDefault="00856A56" w:rsidP="00856A56">
            <w:pPr>
              <w:rPr>
                <w:sz w:val="22"/>
                <w:szCs w:val="22"/>
              </w:rPr>
            </w:pPr>
            <w:r w:rsidRPr="00D511EA">
              <w:rPr>
                <w:sz w:val="22"/>
                <w:szCs w:val="22"/>
              </w:rPr>
              <w:t>Код 1092</w:t>
            </w:r>
          </w:p>
        </w:tc>
      </w:tr>
      <w:tr w:rsidR="00C9323F" w:rsidRPr="00D511EA" w14:paraId="7166244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3F089D0"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2DE3CA2E" w14:textId="77777777" w:rsidR="00C9323F" w:rsidRPr="00D511EA" w:rsidRDefault="00C9323F" w:rsidP="00C9323F">
            <w:pPr>
              <w:rPr>
                <w:sz w:val="22"/>
                <w:szCs w:val="22"/>
              </w:rPr>
            </w:pPr>
            <w:r w:rsidRPr="00D511EA">
              <w:rPr>
                <w:sz w:val="22"/>
                <w:szCs w:val="22"/>
              </w:rPr>
              <w:t>Раздел 7, таблица 9</w:t>
            </w:r>
          </w:p>
          <w:p w14:paraId="16D0037B" w14:textId="77777777" w:rsidR="00C9323F" w:rsidRPr="00D511EA" w:rsidRDefault="00C9323F" w:rsidP="00C9323F">
            <w:pPr>
              <w:rPr>
                <w:color w:val="000000" w:themeColor="text1"/>
                <w:sz w:val="22"/>
                <w:szCs w:val="22"/>
              </w:rPr>
            </w:pPr>
            <w:r w:rsidRPr="00D511EA">
              <w:rPr>
                <w:sz w:val="22"/>
                <w:szCs w:val="22"/>
              </w:rPr>
              <w:t>Код</w:t>
            </w:r>
            <w:r w:rsidRPr="00D511EA">
              <w:rPr>
                <w:sz w:val="22"/>
                <w:szCs w:val="22"/>
                <w:lang w:val="en-US"/>
              </w:rPr>
              <w:t xml:space="preserve"> </w:t>
            </w:r>
            <w:r w:rsidRPr="00D511EA">
              <w:rPr>
                <w:sz w:val="22"/>
                <w:szCs w:val="22"/>
              </w:rPr>
              <w:t>1051</w:t>
            </w:r>
          </w:p>
        </w:tc>
        <w:tc>
          <w:tcPr>
            <w:tcW w:w="2552" w:type="dxa"/>
            <w:tcBorders>
              <w:top w:val="single" w:sz="4" w:space="0" w:color="000000"/>
              <w:left w:val="single" w:sz="4" w:space="0" w:color="000000"/>
              <w:bottom w:val="single" w:sz="4" w:space="0" w:color="000000"/>
              <w:right w:val="single" w:sz="4" w:space="0" w:color="000000"/>
            </w:tcBorders>
          </w:tcPr>
          <w:p w14:paraId="45224513" w14:textId="77777777" w:rsidR="00C9323F" w:rsidRPr="00D511EA" w:rsidRDefault="00C9323F" w:rsidP="00C9323F">
            <w:pPr>
              <w:rPr>
                <w:color w:val="000000"/>
                <w:sz w:val="22"/>
                <w:szCs w:val="22"/>
              </w:rPr>
            </w:pPr>
            <w:r w:rsidRPr="00D511EA">
              <w:rPr>
                <w:color w:val="000000"/>
                <w:sz w:val="22"/>
                <w:szCs w:val="22"/>
              </w:rPr>
              <w:t>АО «Объединенная приборостроительная корпорация»</w:t>
            </w:r>
          </w:p>
          <w:p w14:paraId="4EC0B701" w14:textId="77777777" w:rsidR="00C9323F" w:rsidRPr="00D511EA" w:rsidRDefault="00C9323F" w:rsidP="00C9323F">
            <w:pPr>
              <w:rPr>
                <w:color w:val="000000"/>
                <w:sz w:val="22"/>
                <w:szCs w:val="22"/>
              </w:rPr>
            </w:pPr>
            <w:r w:rsidRPr="00D511EA">
              <w:rPr>
                <w:color w:val="000000"/>
                <w:sz w:val="22"/>
                <w:szCs w:val="22"/>
              </w:rPr>
              <w:t>Исх. № 1565 от 25.02.2026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23977AE" w14:textId="77777777" w:rsidR="00C9323F" w:rsidRPr="00D511EA" w:rsidRDefault="00C9323F" w:rsidP="00C9323F">
            <w:pPr>
              <w:rPr>
                <w:sz w:val="22"/>
                <w:szCs w:val="22"/>
              </w:rPr>
            </w:pPr>
            <w:r w:rsidRPr="00D511EA">
              <w:rPr>
                <w:sz w:val="22"/>
                <w:szCs w:val="22"/>
              </w:rPr>
              <w:t>Опечатка:</w:t>
            </w:r>
          </w:p>
          <w:p w14:paraId="01B131A5" w14:textId="77777777" w:rsidR="00C9323F" w:rsidRPr="00D511EA" w:rsidRDefault="00C9323F" w:rsidP="00C9323F">
            <w:pPr>
              <w:rPr>
                <w:sz w:val="22"/>
                <w:szCs w:val="22"/>
              </w:rPr>
            </w:pPr>
            <w:r w:rsidRPr="00D511EA">
              <w:rPr>
                <w:sz w:val="22"/>
                <w:szCs w:val="22"/>
              </w:rPr>
              <w:t>… материалов в п</w:t>
            </w:r>
            <w:r w:rsidRPr="00D511EA">
              <w:rPr>
                <w:b/>
                <w:sz w:val="22"/>
                <w:szCs w:val="22"/>
              </w:rPr>
              <w:t>р</w:t>
            </w:r>
            <w:r w:rsidRPr="00D511EA">
              <w:rPr>
                <w:sz w:val="22"/>
                <w:szCs w:val="22"/>
              </w:rPr>
              <w:t>авильный</w:t>
            </w:r>
          </w:p>
          <w:p w14:paraId="05CA3BD8" w14:textId="77777777" w:rsidR="00C9323F" w:rsidRPr="00D511EA" w:rsidRDefault="00C9323F" w:rsidP="00C9323F">
            <w:pPr>
              <w:rPr>
                <w:sz w:val="22"/>
                <w:szCs w:val="22"/>
              </w:rPr>
            </w:pPr>
            <w:r w:rsidRPr="00D511EA">
              <w:rPr>
                <w:sz w:val="22"/>
                <w:szCs w:val="22"/>
              </w:rPr>
              <w:t>Опечатка изменяет смысл</w:t>
            </w:r>
          </w:p>
          <w:p w14:paraId="3A668A17" w14:textId="77777777" w:rsidR="00C9323F" w:rsidRPr="00D511EA" w:rsidRDefault="00C9323F" w:rsidP="00C9323F">
            <w:pPr>
              <w:rPr>
                <w:sz w:val="22"/>
                <w:szCs w:val="22"/>
              </w:rPr>
            </w:pPr>
            <w:r w:rsidRPr="00D511EA">
              <w:rPr>
                <w:sz w:val="22"/>
                <w:szCs w:val="22"/>
              </w:rPr>
              <w:t>…в п</w:t>
            </w:r>
            <w:r w:rsidRPr="00D511EA">
              <w:rPr>
                <w:b/>
                <w:sz w:val="22"/>
                <w:szCs w:val="22"/>
              </w:rPr>
              <w:t>л</w:t>
            </w:r>
            <w:r w:rsidRPr="00D511EA">
              <w:rPr>
                <w:sz w:val="22"/>
                <w:szCs w:val="22"/>
              </w:rPr>
              <w:t>авильный</w:t>
            </w:r>
          </w:p>
        </w:tc>
        <w:tc>
          <w:tcPr>
            <w:tcW w:w="3063" w:type="dxa"/>
            <w:tcBorders>
              <w:top w:val="single" w:sz="4" w:space="0" w:color="000000"/>
              <w:left w:val="single" w:sz="4" w:space="0" w:color="000000"/>
              <w:bottom w:val="single" w:sz="4" w:space="0" w:color="000000"/>
              <w:right w:val="single" w:sz="4" w:space="0" w:color="000000"/>
            </w:tcBorders>
          </w:tcPr>
          <w:p w14:paraId="0ACC5CCE" w14:textId="77777777" w:rsidR="00856A56" w:rsidRPr="00D511EA" w:rsidRDefault="00856A56" w:rsidP="00856A56">
            <w:pPr>
              <w:rPr>
                <w:sz w:val="22"/>
                <w:szCs w:val="22"/>
              </w:rPr>
            </w:pPr>
            <w:r w:rsidRPr="00D511EA">
              <w:rPr>
                <w:sz w:val="22"/>
                <w:szCs w:val="22"/>
              </w:rPr>
              <w:t>Принято.</w:t>
            </w:r>
          </w:p>
          <w:p w14:paraId="5D1107D3" w14:textId="77777777" w:rsidR="00C9323F" w:rsidRPr="00D511EA" w:rsidRDefault="00C9323F" w:rsidP="00C9323F">
            <w:pPr>
              <w:rPr>
                <w:color w:val="FF0000"/>
                <w:sz w:val="22"/>
                <w:szCs w:val="22"/>
              </w:rPr>
            </w:pPr>
          </w:p>
        </w:tc>
      </w:tr>
      <w:tr w:rsidR="00C9323F" w:rsidRPr="00D511EA" w14:paraId="22C6076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68BD1CC"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6CFC7CE9" w14:textId="77777777" w:rsidR="00C9323F" w:rsidRPr="00D511EA" w:rsidRDefault="00C9323F" w:rsidP="00C9323F">
            <w:pPr>
              <w:rPr>
                <w:sz w:val="22"/>
                <w:szCs w:val="22"/>
              </w:rPr>
            </w:pPr>
            <w:r w:rsidRPr="00D511EA">
              <w:rPr>
                <w:sz w:val="22"/>
                <w:szCs w:val="22"/>
              </w:rPr>
              <w:t>Раздел 7, таблица 9</w:t>
            </w:r>
          </w:p>
          <w:p w14:paraId="2D50F5F3" w14:textId="77777777" w:rsidR="00C9323F" w:rsidRPr="00D511EA" w:rsidRDefault="00C9323F" w:rsidP="00C9323F">
            <w:pPr>
              <w:pStyle w:val="a5"/>
              <w:spacing w:before="0" w:after="0"/>
              <w:rPr>
                <w:sz w:val="22"/>
                <w:szCs w:val="22"/>
              </w:rPr>
            </w:pPr>
            <w:r w:rsidRPr="00D511EA">
              <w:rPr>
                <w:sz w:val="22"/>
                <w:szCs w:val="22"/>
              </w:rPr>
              <w:t>Код</w:t>
            </w:r>
            <w:r w:rsidRPr="00D511EA">
              <w:rPr>
                <w:sz w:val="22"/>
                <w:szCs w:val="22"/>
                <w:lang w:val="en-US"/>
              </w:rPr>
              <w:t xml:space="preserve"> </w:t>
            </w:r>
            <w:r w:rsidRPr="00D511EA">
              <w:rPr>
                <w:sz w:val="22"/>
                <w:szCs w:val="22"/>
              </w:rPr>
              <w:t>1051</w:t>
            </w:r>
          </w:p>
        </w:tc>
        <w:tc>
          <w:tcPr>
            <w:tcW w:w="2552" w:type="dxa"/>
            <w:tcBorders>
              <w:top w:val="single" w:sz="4" w:space="0" w:color="000000"/>
              <w:left w:val="single" w:sz="4" w:space="0" w:color="000000"/>
              <w:bottom w:val="single" w:sz="4" w:space="0" w:color="000000"/>
              <w:right w:val="single" w:sz="4" w:space="0" w:color="000000"/>
            </w:tcBorders>
          </w:tcPr>
          <w:p w14:paraId="15F83622" w14:textId="77777777" w:rsidR="00C9323F" w:rsidRPr="00D511EA" w:rsidRDefault="00C9323F" w:rsidP="00C9323F">
            <w:pPr>
              <w:rPr>
                <w:bCs/>
                <w:sz w:val="22"/>
                <w:szCs w:val="22"/>
              </w:rPr>
            </w:pPr>
            <w:r w:rsidRPr="00D511EA">
              <w:rPr>
                <w:bCs/>
                <w:sz w:val="22"/>
                <w:szCs w:val="22"/>
              </w:rPr>
              <w:t>ПАО «ОДК-САТУРН»</w:t>
            </w:r>
          </w:p>
          <w:p w14:paraId="6E417B6F" w14:textId="77777777" w:rsidR="00C9323F" w:rsidRPr="00D511EA" w:rsidRDefault="00C9323F" w:rsidP="00C9323F">
            <w:pPr>
              <w:rPr>
                <w:bCs/>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1293D4B"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Завалка шихтовых материалов в правильный агрегат</w:t>
            </w:r>
          </w:p>
          <w:p w14:paraId="06215CB6"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Предложение:</w:t>
            </w:r>
          </w:p>
          <w:p w14:paraId="48EE6C43"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Завалка шихтовых материалов в плавильный агрегат</w:t>
            </w:r>
          </w:p>
          <w:p w14:paraId="7DBC1E61" w14:textId="77777777" w:rsidR="00C9323F" w:rsidRPr="00D511EA" w:rsidRDefault="00C9323F" w:rsidP="00C9323F">
            <w:pPr>
              <w:autoSpaceDE w:val="0"/>
              <w:autoSpaceDN w:val="0"/>
              <w:adjustRightInd w:val="0"/>
              <w:rPr>
                <w:sz w:val="22"/>
                <w:szCs w:val="22"/>
              </w:rPr>
            </w:pPr>
            <w:r w:rsidRPr="00D511EA">
              <w:rPr>
                <w:rFonts w:eastAsiaTheme="minorHAnsi"/>
                <w:sz w:val="22"/>
                <w:szCs w:val="22"/>
                <w:lang w:eastAsia="en-US"/>
              </w:rPr>
              <w:t>Опечатка</w:t>
            </w:r>
          </w:p>
        </w:tc>
        <w:tc>
          <w:tcPr>
            <w:tcW w:w="3063" w:type="dxa"/>
            <w:tcBorders>
              <w:top w:val="single" w:sz="4" w:space="0" w:color="000000"/>
              <w:left w:val="single" w:sz="4" w:space="0" w:color="000000"/>
              <w:bottom w:val="single" w:sz="4" w:space="0" w:color="000000"/>
              <w:right w:val="single" w:sz="4" w:space="0" w:color="000000"/>
            </w:tcBorders>
          </w:tcPr>
          <w:p w14:paraId="34E6597D" w14:textId="77777777" w:rsidR="006A2112" w:rsidRPr="00D511EA" w:rsidRDefault="006A2112" w:rsidP="006A2112">
            <w:pPr>
              <w:rPr>
                <w:sz w:val="22"/>
                <w:szCs w:val="22"/>
              </w:rPr>
            </w:pPr>
            <w:r w:rsidRPr="00D511EA">
              <w:rPr>
                <w:sz w:val="22"/>
                <w:szCs w:val="22"/>
              </w:rPr>
              <w:t>Принято.</w:t>
            </w:r>
          </w:p>
          <w:p w14:paraId="0403D9C5" w14:textId="77777777" w:rsidR="00C9323F" w:rsidRPr="00D511EA" w:rsidRDefault="00C9323F" w:rsidP="00C9323F">
            <w:pPr>
              <w:rPr>
                <w:sz w:val="22"/>
                <w:szCs w:val="22"/>
              </w:rPr>
            </w:pPr>
          </w:p>
        </w:tc>
      </w:tr>
      <w:tr w:rsidR="006A2112" w:rsidRPr="00D511EA" w14:paraId="5F78A1BC" w14:textId="77777777" w:rsidTr="0047009C">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215B92E" w14:textId="77777777" w:rsidR="006A2112" w:rsidRPr="00746FC1" w:rsidRDefault="006A2112"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366DE23E" w14:textId="77777777" w:rsidR="006A2112" w:rsidRPr="00D511EA" w:rsidRDefault="006A2112" w:rsidP="00C9323F">
            <w:pPr>
              <w:keepLines/>
              <w:ind w:left="92"/>
              <w:rPr>
                <w:sz w:val="22"/>
                <w:szCs w:val="22"/>
              </w:rPr>
            </w:pPr>
            <w:r w:rsidRPr="00D511EA">
              <w:rPr>
                <w:sz w:val="22"/>
                <w:szCs w:val="22"/>
              </w:rPr>
              <w:t>Раздел 7, таблица 10</w:t>
            </w:r>
          </w:p>
        </w:tc>
        <w:tc>
          <w:tcPr>
            <w:tcW w:w="2552" w:type="dxa"/>
            <w:vMerge w:val="restart"/>
            <w:tcBorders>
              <w:top w:val="single" w:sz="4" w:space="0" w:color="000000"/>
              <w:left w:val="single" w:sz="4" w:space="0" w:color="000000"/>
              <w:right w:val="single" w:sz="4" w:space="0" w:color="000000"/>
            </w:tcBorders>
          </w:tcPr>
          <w:p w14:paraId="308D37C5" w14:textId="77777777" w:rsidR="006A2112" w:rsidRPr="00D511EA" w:rsidRDefault="006A2112" w:rsidP="00C9323F">
            <w:pPr>
              <w:rPr>
                <w:sz w:val="22"/>
                <w:szCs w:val="22"/>
              </w:rPr>
            </w:pPr>
            <w:r w:rsidRPr="00D511EA">
              <w:rPr>
                <w:sz w:val="22"/>
                <w:szCs w:val="22"/>
              </w:rPr>
              <w:t>Тюрин Дмитрий Евгеньевич, б.н. от 29.12.2025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34A152D7" w14:textId="77777777" w:rsidR="006A2112" w:rsidRPr="00D511EA" w:rsidRDefault="006A2112" w:rsidP="00C9323F">
            <w:pPr>
              <w:jc w:val="both"/>
              <w:rPr>
                <w:bCs/>
                <w:sz w:val="22"/>
                <w:szCs w:val="22"/>
              </w:rPr>
            </w:pPr>
            <w:r w:rsidRPr="00D511EA">
              <w:rPr>
                <w:bCs/>
                <w:sz w:val="22"/>
                <w:szCs w:val="22"/>
              </w:rPr>
              <w:t>Предложение:</w:t>
            </w:r>
          </w:p>
          <w:p w14:paraId="2BF3C684" w14:textId="77777777" w:rsidR="006A2112" w:rsidRPr="00D511EA" w:rsidRDefault="006A2112" w:rsidP="00C9323F">
            <w:pPr>
              <w:jc w:val="both"/>
              <w:rPr>
                <w:sz w:val="22"/>
                <w:szCs w:val="22"/>
              </w:rPr>
            </w:pPr>
            <w:r w:rsidRPr="00D511EA">
              <w:rPr>
                <w:sz w:val="22"/>
                <w:szCs w:val="22"/>
              </w:rPr>
              <w:t>Вид Формоизменяющие дополнить следующим наименованием операции с присвоением ему нового кода:</w:t>
            </w:r>
          </w:p>
          <w:p w14:paraId="42138993" w14:textId="77777777" w:rsidR="006A2112" w:rsidRPr="00D511EA" w:rsidRDefault="006A2112" w:rsidP="006A2112">
            <w:pPr>
              <w:rPr>
                <w:sz w:val="22"/>
                <w:szCs w:val="22"/>
              </w:rPr>
            </w:pPr>
            <w:r w:rsidRPr="00D511EA">
              <w:rPr>
                <w:sz w:val="22"/>
                <w:szCs w:val="22"/>
              </w:rPr>
              <w:t>Вальцовка</w:t>
            </w:r>
          </w:p>
        </w:tc>
        <w:tc>
          <w:tcPr>
            <w:tcW w:w="3063" w:type="dxa"/>
            <w:tcBorders>
              <w:top w:val="single" w:sz="4" w:space="0" w:color="000000"/>
              <w:left w:val="single" w:sz="4" w:space="0" w:color="000000"/>
              <w:bottom w:val="single" w:sz="4" w:space="0" w:color="000000"/>
              <w:right w:val="single" w:sz="4" w:space="0" w:color="000000"/>
            </w:tcBorders>
          </w:tcPr>
          <w:p w14:paraId="02919B28" w14:textId="77777777" w:rsidR="006A2112" w:rsidRPr="00D511EA" w:rsidRDefault="006A2112" w:rsidP="00C9323F">
            <w:pPr>
              <w:rPr>
                <w:sz w:val="22"/>
                <w:szCs w:val="22"/>
              </w:rPr>
            </w:pPr>
            <w:r w:rsidRPr="00D511EA">
              <w:rPr>
                <w:sz w:val="22"/>
                <w:szCs w:val="22"/>
              </w:rPr>
              <w:t>Принято.</w:t>
            </w:r>
          </w:p>
          <w:p w14:paraId="26F9FD56" w14:textId="77777777" w:rsidR="006A2112" w:rsidRPr="00D511EA" w:rsidRDefault="006A2112" w:rsidP="00C9323F">
            <w:pPr>
              <w:rPr>
                <w:sz w:val="22"/>
                <w:szCs w:val="22"/>
              </w:rPr>
            </w:pPr>
            <w:r w:rsidRPr="00D511EA">
              <w:rPr>
                <w:sz w:val="22"/>
                <w:szCs w:val="22"/>
              </w:rPr>
              <w:t>Код 2113</w:t>
            </w:r>
          </w:p>
        </w:tc>
      </w:tr>
      <w:tr w:rsidR="006A2112" w:rsidRPr="00D511EA" w14:paraId="65E90528" w14:textId="77777777" w:rsidTr="0047009C">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1E1A3CE" w14:textId="77777777" w:rsidR="006A2112" w:rsidRPr="00746FC1" w:rsidRDefault="006A2112"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3855EF00" w14:textId="77777777" w:rsidR="006A2112" w:rsidRPr="00D511EA" w:rsidRDefault="006A2112"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53BEB2AF" w14:textId="77777777" w:rsidR="006A2112" w:rsidRPr="00D511EA" w:rsidRDefault="006A2112"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5D9BBB0" w14:textId="77777777" w:rsidR="006A2112" w:rsidRPr="00D511EA" w:rsidRDefault="006A2112" w:rsidP="006A2112">
            <w:pPr>
              <w:jc w:val="both"/>
              <w:rPr>
                <w:bCs/>
                <w:sz w:val="22"/>
                <w:szCs w:val="22"/>
              </w:rPr>
            </w:pPr>
            <w:r w:rsidRPr="00D511EA">
              <w:rPr>
                <w:bCs/>
                <w:sz w:val="22"/>
                <w:szCs w:val="22"/>
              </w:rPr>
              <w:t>Предложение:</w:t>
            </w:r>
          </w:p>
          <w:p w14:paraId="1D024028" w14:textId="77777777" w:rsidR="006A2112" w:rsidRPr="00D511EA" w:rsidRDefault="006A2112" w:rsidP="006A2112">
            <w:pPr>
              <w:jc w:val="both"/>
              <w:rPr>
                <w:sz w:val="22"/>
                <w:szCs w:val="22"/>
              </w:rPr>
            </w:pPr>
            <w:r w:rsidRPr="00D511EA">
              <w:rPr>
                <w:sz w:val="22"/>
                <w:szCs w:val="22"/>
              </w:rPr>
              <w:t>Вид Формоизменяющие дополнить следующим наименованием операции с присвоением ему нового кода:</w:t>
            </w:r>
          </w:p>
          <w:p w14:paraId="7A64039D" w14:textId="77777777" w:rsidR="006A2112" w:rsidRPr="00D511EA" w:rsidRDefault="006A2112" w:rsidP="006A2112">
            <w:pPr>
              <w:jc w:val="both"/>
              <w:rPr>
                <w:bCs/>
                <w:sz w:val="22"/>
                <w:szCs w:val="22"/>
              </w:rPr>
            </w:pPr>
            <w:r w:rsidRPr="00D511EA">
              <w:rPr>
                <w:sz w:val="22"/>
                <w:szCs w:val="22"/>
              </w:rPr>
              <w:t>Фланжирование</w:t>
            </w:r>
          </w:p>
        </w:tc>
        <w:tc>
          <w:tcPr>
            <w:tcW w:w="3063" w:type="dxa"/>
            <w:tcBorders>
              <w:top w:val="single" w:sz="4" w:space="0" w:color="000000"/>
              <w:left w:val="single" w:sz="4" w:space="0" w:color="000000"/>
              <w:bottom w:val="single" w:sz="4" w:space="0" w:color="000000"/>
              <w:right w:val="single" w:sz="4" w:space="0" w:color="000000"/>
            </w:tcBorders>
          </w:tcPr>
          <w:p w14:paraId="69EB8A01" w14:textId="77777777" w:rsidR="006A2112" w:rsidRPr="00D511EA" w:rsidRDefault="006A2112" w:rsidP="006A2112">
            <w:pPr>
              <w:rPr>
                <w:sz w:val="22"/>
                <w:szCs w:val="22"/>
              </w:rPr>
            </w:pPr>
            <w:r w:rsidRPr="00D511EA">
              <w:rPr>
                <w:sz w:val="22"/>
                <w:szCs w:val="22"/>
              </w:rPr>
              <w:t>Принято.</w:t>
            </w:r>
          </w:p>
          <w:p w14:paraId="0C1A3ED4" w14:textId="77777777" w:rsidR="006A2112" w:rsidRPr="00D511EA" w:rsidRDefault="006A2112" w:rsidP="006A2112">
            <w:pPr>
              <w:rPr>
                <w:sz w:val="22"/>
                <w:szCs w:val="22"/>
              </w:rPr>
            </w:pPr>
            <w:r w:rsidRPr="00D511EA">
              <w:rPr>
                <w:sz w:val="22"/>
                <w:szCs w:val="22"/>
              </w:rPr>
              <w:t>Код 2149</w:t>
            </w:r>
          </w:p>
        </w:tc>
      </w:tr>
      <w:tr w:rsidR="00C9323F" w:rsidRPr="00D511EA" w14:paraId="506CC56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777CDF0" w14:textId="77777777" w:rsidR="00C9323F" w:rsidRPr="00746FC1" w:rsidRDefault="00C9323F"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0A243413"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10</w:t>
            </w:r>
          </w:p>
        </w:tc>
        <w:tc>
          <w:tcPr>
            <w:tcW w:w="2552" w:type="dxa"/>
            <w:vMerge w:val="restart"/>
            <w:tcBorders>
              <w:top w:val="single" w:sz="4" w:space="0" w:color="000000"/>
              <w:left w:val="single" w:sz="4" w:space="0" w:color="000000"/>
              <w:right w:val="single" w:sz="4" w:space="0" w:color="000000"/>
            </w:tcBorders>
          </w:tcPr>
          <w:p w14:paraId="29EE861C" w14:textId="77777777" w:rsidR="00C9323F" w:rsidRPr="00D511EA" w:rsidRDefault="00C9323F" w:rsidP="00C9323F">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E9BA568" w14:textId="77777777" w:rsidR="00C9323F" w:rsidRPr="00D511EA" w:rsidRDefault="00C9323F" w:rsidP="00C9323F">
            <w:pPr>
              <w:spacing w:line="259" w:lineRule="auto"/>
              <w:rPr>
                <w:sz w:val="22"/>
                <w:szCs w:val="22"/>
              </w:rPr>
            </w:pPr>
            <w:r w:rsidRPr="00D511EA">
              <w:rPr>
                <w:sz w:val="22"/>
                <w:szCs w:val="22"/>
              </w:rPr>
              <w:t xml:space="preserve">- вместо «объемная» (код 2171) записать «объемная (холодная, горячая)»; </w:t>
            </w:r>
          </w:p>
          <w:p w14:paraId="74255A53" w14:textId="77777777" w:rsidR="00C9323F" w:rsidRPr="00D511EA" w:rsidRDefault="00C9323F" w:rsidP="00C9323F">
            <w:pPr>
              <w:spacing w:line="259" w:lineRule="auto"/>
              <w:rPr>
                <w:sz w:val="22"/>
                <w:szCs w:val="22"/>
              </w:rPr>
            </w:pPr>
            <w:r w:rsidRPr="00D511EA">
              <w:rPr>
                <w:sz w:val="22"/>
                <w:szCs w:val="22"/>
              </w:rPr>
              <w:t>Обоснование:</w:t>
            </w:r>
          </w:p>
          <w:p w14:paraId="5807104C" w14:textId="77777777" w:rsidR="00C9323F" w:rsidRPr="00D511EA" w:rsidRDefault="00C9323F" w:rsidP="00C9323F">
            <w:pPr>
              <w:spacing w:line="259" w:lineRule="auto"/>
              <w:rPr>
                <w:sz w:val="22"/>
                <w:szCs w:val="22"/>
              </w:rPr>
            </w:pPr>
            <w:r w:rsidRPr="00D511EA">
              <w:rPr>
                <w:sz w:val="22"/>
                <w:szCs w:val="22"/>
              </w:rPr>
              <w:t>ГОСТ 3.1701–79</w:t>
            </w:r>
          </w:p>
        </w:tc>
        <w:tc>
          <w:tcPr>
            <w:tcW w:w="3063" w:type="dxa"/>
            <w:tcBorders>
              <w:top w:val="single" w:sz="4" w:space="0" w:color="000000"/>
              <w:left w:val="single" w:sz="4" w:space="0" w:color="000000"/>
              <w:bottom w:val="single" w:sz="4" w:space="0" w:color="000000"/>
              <w:right w:val="single" w:sz="4" w:space="0" w:color="000000"/>
            </w:tcBorders>
          </w:tcPr>
          <w:p w14:paraId="22090E0D" w14:textId="77777777" w:rsidR="00C9323F" w:rsidRPr="00D511EA" w:rsidRDefault="006A2112" w:rsidP="00C9323F">
            <w:pPr>
              <w:rPr>
                <w:sz w:val="22"/>
                <w:szCs w:val="22"/>
              </w:rPr>
            </w:pPr>
            <w:r w:rsidRPr="00D511EA">
              <w:rPr>
                <w:sz w:val="22"/>
                <w:szCs w:val="22"/>
              </w:rPr>
              <w:t>Принято.</w:t>
            </w:r>
          </w:p>
        </w:tc>
      </w:tr>
      <w:tr w:rsidR="00C9323F" w:rsidRPr="00D511EA" w14:paraId="328443E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7DE524A"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2707D878"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73084989"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FF9F3B9" w14:textId="77777777" w:rsidR="00C9323F" w:rsidRPr="00D511EA" w:rsidRDefault="00C9323F" w:rsidP="00C9323F">
            <w:pPr>
              <w:spacing w:line="259" w:lineRule="auto"/>
              <w:rPr>
                <w:sz w:val="22"/>
                <w:szCs w:val="22"/>
              </w:rPr>
            </w:pPr>
            <w:r w:rsidRPr="00D511EA">
              <w:rPr>
                <w:sz w:val="22"/>
                <w:szCs w:val="22"/>
              </w:rPr>
              <w:t>- дополнить технологической операцией  код 2184 «изотермическая»</w:t>
            </w:r>
          </w:p>
        </w:tc>
        <w:tc>
          <w:tcPr>
            <w:tcW w:w="3063" w:type="dxa"/>
            <w:tcBorders>
              <w:top w:val="single" w:sz="4" w:space="0" w:color="000000"/>
              <w:left w:val="single" w:sz="4" w:space="0" w:color="000000"/>
              <w:bottom w:val="single" w:sz="4" w:space="0" w:color="000000"/>
              <w:right w:val="single" w:sz="4" w:space="0" w:color="000000"/>
            </w:tcBorders>
          </w:tcPr>
          <w:p w14:paraId="5307C9DC" w14:textId="77777777" w:rsidR="00C9323F" w:rsidRPr="00D511EA" w:rsidRDefault="006A2112" w:rsidP="00C9323F">
            <w:pPr>
              <w:rPr>
                <w:sz w:val="22"/>
                <w:szCs w:val="22"/>
              </w:rPr>
            </w:pPr>
            <w:r w:rsidRPr="00D511EA">
              <w:rPr>
                <w:sz w:val="22"/>
                <w:szCs w:val="22"/>
              </w:rPr>
              <w:t>Принято.</w:t>
            </w:r>
          </w:p>
          <w:p w14:paraId="6CD7EBF7" w14:textId="77777777" w:rsidR="006A2112" w:rsidRPr="00D511EA" w:rsidRDefault="006A2112" w:rsidP="00C9323F">
            <w:pPr>
              <w:rPr>
                <w:sz w:val="22"/>
                <w:szCs w:val="22"/>
              </w:rPr>
            </w:pPr>
            <w:r w:rsidRPr="00D511EA">
              <w:rPr>
                <w:sz w:val="22"/>
                <w:szCs w:val="22"/>
              </w:rPr>
              <w:t>Код 2184.01</w:t>
            </w:r>
          </w:p>
        </w:tc>
      </w:tr>
      <w:tr w:rsidR="00C9323F" w:rsidRPr="00D511EA" w14:paraId="56D6448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72E321D"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62454EA9" w14:textId="77777777" w:rsidR="00C9323F" w:rsidRPr="00D511EA" w:rsidRDefault="00C9323F" w:rsidP="00C9323F">
            <w:pPr>
              <w:rPr>
                <w:color w:val="000000" w:themeColor="text1"/>
                <w:sz w:val="22"/>
                <w:szCs w:val="22"/>
              </w:rPr>
            </w:pPr>
            <w:r w:rsidRPr="00D511EA">
              <w:rPr>
                <w:color w:val="000000" w:themeColor="text1"/>
                <w:sz w:val="22"/>
                <w:szCs w:val="22"/>
              </w:rPr>
              <w:t xml:space="preserve">Раздел 7, </w:t>
            </w:r>
            <w:r w:rsidRPr="00D511EA">
              <w:rPr>
                <w:sz w:val="22"/>
                <w:szCs w:val="22"/>
              </w:rPr>
              <w:t>таблица 10</w:t>
            </w:r>
          </w:p>
        </w:tc>
        <w:tc>
          <w:tcPr>
            <w:tcW w:w="2552" w:type="dxa"/>
            <w:tcBorders>
              <w:top w:val="single" w:sz="4" w:space="0" w:color="000000"/>
              <w:left w:val="single" w:sz="4" w:space="0" w:color="000000"/>
              <w:bottom w:val="single" w:sz="4" w:space="0" w:color="000000"/>
              <w:right w:val="single" w:sz="4" w:space="0" w:color="000000"/>
            </w:tcBorders>
          </w:tcPr>
          <w:p w14:paraId="17E79837" w14:textId="77777777" w:rsidR="00C9323F" w:rsidRPr="00D511EA" w:rsidRDefault="00C9323F" w:rsidP="00C9323F">
            <w:pPr>
              <w:rPr>
                <w:sz w:val="22"/>
                <w:szCs w:val="22"/>
              </w:rPr>
            </w:pPr>
            <w:r w:rsidRPr="00D511EA">
              <w:rPr>
                <w:sz w:val="22"/>
                <w:szCs w:val="22"/>
              </w:rPr>
              <w:t>АО «ТМХ»,</w:t>
            </w:r>
          </w:p>
          <w:p w14:paraId="2AC74242" w14:textId="77777777" w:rsidR="00C9323F" w:rsidRPr="00D511EA" w:rsidRDefault="00C9323F" w:rsidP="00C9323F">
            <w:pPr>
              <w:rPr>
                <w:sz w:val="22"/>
                <w:szCs w:val="22"/>
              </w:rPr>
            </w:pPr>
            <w:r w:rsidRPr="00D511EA">
              <w:rPr>
                <w:sz w:val="22"/>
                <w:szCs w:val="22"/>
              </w:rPr>
              <w:t>Исх. № 950-ТМХ от 20.02.2026</w:t>
            </w:r>
          </w:p>
          <w:p w14:paraId="3945B45F" w14:textId="77777777" w:rsidR="00C9323F" w:rsidRPr="00D511EA" w:rsidRDefault="00C9323F" w:rsidP="00C9323F">
            <w:pPr>
              <w:rPr>
                <w:sz w:val="22"/>
                <w:szCs w:val="22"/>
              </w:rPr>
            </w:pPr>
            <w:r w:rsidRPr="00D511EA">
              <w:rPr>
                <w:sz w:val="22"/>
                <w:szCs w:val="22"/>
              </w:rPr>
              <w:t>ООО «ТМХ-Электротех», письмо от 26.01.2026 № 103/ГД-524</w:t>
            </w:r>
          </w:p>
        </w:tc>
        <w:tc>
          <w:tcPr>
            <w:tcW w:w="7372" w:type="dxa"/>
            <w:gridSpan w:val="47"/>
            <w:tcBorders>
              <w:top w:val="single" w:sz="4" w:space="0" w:color="000000"/>
              <w:left w:val="single" w:sz="4" w:space="0" w:color="000000"/>
              <w:bottom w:val="single" w:sz="4" w:space="0" w:color="000000"/>
              <w:right w:val="single" w:sz="4" w:space="0" w:color="000000"/>
            </w:tcBorders>
          </w:tcPr>
          <w:p w14:paraId="4225648C" w14:textId="77777777" w:rsidR="00C9323F" w:rsidRPr="00D511EA" w:rsidRDefault="00C9323F" w:rsidP="00C9323F">
            <w:pPr>
              <w:rPr>
                <w:sz w:val="22"/>
                <w:szCs w:val="22"/>
              </w:rPr>
            </w:pPr>
            <w:r w:rsidRPr="00D511EA">
              <w:rPr>
                <w:sz w:val="22"/>
                <w:szCs w:val="22"/>
              </w:rPr>
              <w:t>Прессование</w:t>
            </w:r>
          </w:p>
          <w:p w14:paraId="2F8F2601" w14:textId="77777777" w:rsidR="00C9323F" w:rsidRPr="00D511EA" w:rsidRDefault="00C9323F" w:rsidP="00C9323F">
            <w:pPr>
              <w:rPr>
                <w:sz w:val="22"/>
                <w:szCs w:val="22"/>
              </w:rPr>
            </w:pPr>
            <w:r w:rsidRPr="00D511EA">
              <w:rPr>
                <w:spacing w:val="-6"/>
                <w:sz w:val="22"/>
                <w:szCs w:val="22"/>
              </w:rPr>
              <w:t>Считаем, нужно добавить «Прессование» в Таблицу 10 – Обработка давлением, так как Прессование – это обработка давлением разных материалов (Прессование уже входит в Таблицу 16 - Формообразование из полимерных материалов, керамики, стекла, резины)</w:t>
            </w:r>
          </w:p>
        </w:tc>
        <w:tc>
          <w:tcPr>
            <w:tcW w:w="3063" w:type="dxa"/>
            <w:tcBorders>
              <w:top w:val="single" w:sz="4" w:space="0" w:color="000000"/>
              <w:left w:val="single" w:sz="4" w:space="0" w:color="000000"/>
              <w:bottom w:val="single" w:sz="4" w:space="0" w:color="000000"/>
              <w:right w:val="single" w:sz="4" w:space="0" w:color="000000"/>
            </w:tcBorders>
          </w:tcPr>
          <w:p w14:paraId="21B1B15B" w14:textId="77777777" w:rsidR="00C9323F" w:rsidRPr="00D511EA" w:rsidRDefault="00C9323F" w:rsidP="00C9323F">
            <w:pPr>
              <w:rPr>
                <w:sz w:val="22"/>
                <w:szCs w:val="22"/>
              </w:rPr>
            </w:pPr>
            <w:r w:rsidRPr="00D511EA">
              <w:rPr>
                <w:sz w:val="22"/>
                <w:szCs w:val="22"/>
              </w:rPr>
              <w:t>Принято</w:t>
            </w:r>
            <w:r w:rsidR="006A2112" w:rsidRPr="00D511EA">
              <w:rPr>
                <w:sz w:val="22"/>
                <w:szCs w:val="22"/>
              </w:rPr>
              <w:t>.</w:t>
            </w:r>
          </w:p>
          <w:p w14:paraId="38EDC45B" w14:textId="77777777" w:rsidR="00C9323F" w:rsidRPr="00D511EA" w:rsidRDefault="00C9323F" w:rsidP="00C9323F">
            <w:pPr>
              <w:rPr>
                <w:sz w:val="22"/>
                <w:szCs w:val="22"/>
              </w:rPr>
            </w:pPr>
            <w:r w:rsidRPr="00D511EA">
              <w:rPr>
                <w:sz w:val="22"/>
                <w:szCs w:val="22"/>
              </w:rPr>
              <w:t xml:space="preserve">Внесена операция </w:t>
            </w:r>
          </w:p>
          <w:p w14:paraId="149297CD" w14:textId="77777777" w:rsidR="00C9323F" w:rsidRPr="00D511EA" w:rsidRDefault="00C9323F" w:rsidP="00C9323F">
            <w:pPr>
              <w:rPr>
                <w:sz w:val="22"/>
                <w:szCs w:val="22"/>
              </w:rPr>
            </w:pPr>
            <w:r w:rsidRPr="00D511EA">
              <w:rPr>
                <w:sz w:val="22"/>
                <w:szCs w:val="22"/>
              </w:rPr>
              <w:t>2195 Прессование</w:t>
            </w:r>
          </w:p>
        </w:tc>
      </w:tr>
      <w:tr w:rsidR="00C9323F" w:rsidRPr="00D511EA" w14:paraId="402A57D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510AE16"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1BF36C2B"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64896FEE" w14:textId="77777777" w:rsidR="00C9323F" w:rsidRPr="00D511EA" w:rsidRDefault="00C9323F" w:rsidP="00C9323F">
            <w:pPr>
              <w:rPr>
                <w:color w:val="000000" w:themeColor="text1"/>
                <w:sz w:val="22"/>
                <w:szCs w:val="22"/>
              </w:rPr>
            </w:pPr>
            <w:r w:rsidRPr="00D511EA">
              <w:rPr>
                <w:color w:val="000000" w:themeColor="text1"/>
                <w:sz w:val="22"/>
                <w:szCs w:val="22"/>
              </w:rPr>
              <w:t>Таблица 10</w:t>
            </w:r>
          </w:p>
        </w:tc>
        <w:tc>
          <w:tcPr>
            <w:tcW w:w="2552" w:type="dxa"/>
            <w:tcBorders>
              <w:top w:val="single" w:sz="4" w:space="0" w:color="000000"/>
              <w:left w:val="single" w:sz="4" w:space="0" w:color="000000"/>
              <w:bottom w:val="single" w:sz="4" w:space="0" w:color="000000"/>
              <w:right w:val="single" w:sz="4" w:space="0" w:color="000000"/>
            </w:tcBorders>
          </w:tcPr>
          <w:p w14:paraId="0797F427" w14:textId="77777777" w:rsidR="00C9323F" w:rsidRPr="00D511EA" w:rsidRDefault="00C9323F" w:rsidP="00C9323F">
            <w:pPr>
              <w:rPr>
                <w:color w:val="000000" w:themeColor="text1"/>
                <w:sz w:val="22"/>
                <w:szCs w:val="22"/>
              </w:rPr>
            </w:pPr>
            <w:r w:rsidRPr="00D511EA">
              <w:rPr>
                <w:sz w:val="22"/>
                <w:szCs w:val="22"/>
              </w:rPr>
              <w:t>АО «ЦКБ МТ «Рубин», № ОСПИ/ССН-69-26 от 09.02.2026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B7E24DA" w14:textId="77777777" w:rsidR="00C9323F" w:rsidRPr="00D511EA" w:rsidRDefault="00C9323F" w:rsidP="00C9323F">
            <w:pPr>
              <w:rPr>
                <w:sz w:val="22"/>
                <w:szCs w:val="22"/>
              </w:rPr>
            </w:pPr>
            <w:r w:rsidRPr="00D511EA">
              <w:rPr>
                <w:sz w:val="22"/>
                <w:szCs w:val="22"/>
              </w:rPr>
              <w:t>Замечание:</w:t>
            </w:r>
          </w:p>
          <w:p w14:paraId="6158B13C" w14:textId="77777777" w:rsidR="00C9323F" w:rsidRPr="00D511EA" w:rsidRDefault="00C9323F" w:rsidP="00C9323F">
            <w:pPr>
              <w:rPr>
                <w:sz w:val="22"/>
                <w:szCs w:val="22"/>
              </w:rPr>
            </w:pPr>
            <w:r w:rsidRPr="00D511EA">
              <w:rPr>
                <w:sz w:val="22"/>
                <w:szCs w:val="22"/>
              </w:rPr>
              <w:t>Ввести код 2116 «Выбивка» как разделительный вид</w:t>
            </w:r>
          </w:p>
          <w:p w14:paraId="22943652" w14:textId="77777777" w:rsidR="00C9323F" w:rsidRPr="00D511EA" w:rsidRDefault="00C9323F" w:rsidP="00C9323F">
            <w:pPr>
              <w:rPr>
                <w:sz w:val="22"/>
                <w:szCs w:val="22"/>
                <w:lang w:eastAsia="ar-SA"/>
              </w:rPr>
            </w:pPr>
            <w:r w:rsidRPr="00D511EA">
              <w:rPr>
                <w:sz w:val="22"/>
                <w:szCs w:val="22"/>
                <w:lang w:eastAsia="ar-SA"/>
              </w:rPr>
              <w:t>Обоснование</w:t>
            </w:r>
          </w:p>
          <w:p w14:paraId="2AF4B45E" w14:textId="77777777" w:rsidR="00C9323F" w:rsidRPr="00D511EA" w:rsidRDefault="00C9323F" w:rsidP="00C9323F">
            <w:pPr>
              <w:rPr>
                <w:sz w:val="22"/>
                <w:szCs w:val="22"/>
                <w:lang w:eastAsia="ar-SA"/>
              </w:rPr>
            </w:pPr>
            <w:r w:rsidRPr="00D511EA">
              <w:rPr>
                <w:sz w:val="22"/>
                <w:szCs w:val="22"/>
              </w:rPr>
              <w:t>Осуществляется при штамповке: сначала «Пробивка», затем «Выбивка»</w:t>
            </w:r>
          </w:p>
        </w:tc>
        <w:tc>
          <w:tcPr>
            <w:tcW w:w="3063" w:type="dxa"/>
            <w:tcBorders>
              <w:top w:val="single" w:sz="4" w:space="0" w:color="000000"/>
              <w:left w:val="single" w:sz="4" w:space="0" w:color="000000"/>
              <w:bottom w:val="single" w:sz="4" w:space="0" w:color="000000"/>
              <w:right w:val="single" w:sz="4" w:space="0" w:color="000000"/>
            </w:tcBorders>
          </w:tcPr>
          <w:p w14:paraId="08B8460E" w14:textId="77777777" w:rsidR="00C9323F" w:rsidRPr="00D511EA" w:rsidRDefault="00C9323F" w:rsidP="00C9323F">
            <w:pPr>
              <w:rPr>
                <w:sz w:val="22"/>
                <w:szCs w:val="22"/>
              </w:rPr>
            </w:pPr>
            <w:r w:rsidRPr="00D511EA">
              <w:rPr>
                <w:sz w:val="22"/>
                <w:szCs w:val="22"/>
              </w:rPr>
              <w:t>Принято</w:t>
            </w:r>
            <w:r w:rsidR="007E2959" w:rsidRPr="00D511EA">
              <w:rPr>
                <w:sz w:val="22"/>
                <w:szCs w:val="22"/>
              </w:rPr>
              <w:t>.</w:t>
            </w:r>
          </w:p>
          <w:p w14:paraId="20643AA4" w14:textId="77777777" w:rsidR="00C9323F" w:rsidRPr="00D511EA" w:rsidRDefault="00C9323F" w:rsidP="007E2959">
            <w:pPr>
              <w:rPr>
                <w:sz w:val="22"/>
                <w:szCs w:val="22"/>
              </w:rPr>
            </w:pPr>
            <w:r w:rsidRPr="00D511EA">
              <w:rPr>
                <w:sz w:val="22"/>
                <w:szCs w:val="22"/>
              </w:rPr>
              <w:t xml:space="preserve">Внесена операция </w:t>
            </w:r>
            <w:r w:rsidR="007E2959" w:rsidRPr="00D511EA">
              <w:rPr>
                <w:sz w:val="22"/>
                <w:szCs w:val="22"/>
              </w:rPr>
              <w:t xml:space="preserve">код </w:t>
            </w:r>
            <w:r w:rsidRPr="00D511EA">
              <w:rPr>
                <w:sz w:val="22"/>
                <w:szCs w:val="22"/>
              </w:rPr>
              <w:t>211</w:t>
            </w:r>
            <w:r w:rsidR="007E2959" w:rsidRPr="00D511EA">
              <w:rPr>
                <w:sz w:val="22"/>
                <w:szCs w:val="22"/>
              </w:rPr>
              <w:t>7</w:t>
            </w:r>
          </w:p>
        </w:tc>
      </w:tr>
      <w:tr w:rsidR="00C9323F" w:rsidRPr="00D511EA" w14:paraId="144FC2C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37941D4"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DDF309D"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0658E5A2" w14:textId="77777777" w:rsidR="00C9323F" w:rsidRPr="00D511EA" w:rsidRDefault="00C9323F" w:rsidP="00C9323F">
            <w:pPr>
              <w:rPr>
                <w:color w:val="000000" w:themeColor="text1"/>
                <w:sz w:val="22"/>
                <w:szCs w:val="22"/>
              </w:rPr>
            </w:pPr>
            <w:r w:rsidRPr="00D511EA">
              <w:rPr>
                <w:color w:val="000000" w:themeColor="text1"/>
                <w:sz w:val="22"/>
                <w:szCs w:val="22"/>
              </w:rPr>
              <w:t>Таблица 10</w:t>
            </w:r>
          </w:p>
        </w:tc>
        <w:tc>
          <w:tcPr>
            <w:tcW w:w="2552" w:type="dxa"/>
            <w:tcBorders>
              <w:top w:val="single" w:sz="4" w:space="0" w:color="000000"/>
              <w:left w:val="single" w:sz="4" w:space="0" w:color="000000"/>
              <w:bottom w:val="single" w:sz="4" w:space="0" w:color="000000"/>
              <w:right w:val="single" w:sz="4" w:space="0" w:color="000000"/>
            </w:tcBorders>
          </w:tcPr>
          <w:p w14:paraId="1B6E2F3A" w14:textId="77777777" w:rsidR="00C9323F" w:rsidRPr="00D511EA" w:rsidRDefault="00C9323F" w:rsidP="00C9323F">
            <w:pPr>
              <w:rPr>
                <w:sz w:val="22"/>
                <w:szCs w:val="22"/>
              </w:rPr>
            </w:pPr>
            <w:r w:rsidRPr="00D511EA">
              <w:rPr>
                <w:sz w:val="22"/>
                <w:szCs w:val="22"/>
              </w:rPr>
              <w:t>ПАО «РКК «ЭНЕРГИЯ»</w:t>
            </w:r>
          </w:p>
          <w:p w14:paraId="6D168076" w14:textId="77777777" w:rsidR="00C9323F" w:rsidRPr="00D511EA" w:rsidRDefault="00C9323F" w:rsidP="00C9323F">
            <w:pPr>
              <w:rPr>
                <w:sz w:val="22"/>
                <w:szCs w:val="22"/>
              </w:rPr>
            </w:pPr>
            <w:r w:rsidRPr="00D511EA">
              <w:rPr>
                <w:sz w:val="22"/>
                <w:szCs w:val="22"/>
              </w:rPr>
              <w:t>Исх. № 251-7/84 от 17.02.2026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34B1825" w14:textId="77777777" w:rsidR="00C9323F" w:rsidRPr="00D511EA" w:rsidRDefault="00C9323F" w:rsidP="00C9323F">
            <w:pPr>
              <w:rPr>
                <w:sz w:val="22"/>
                <w:szCs w:val="22"/>
              </w:rPr>
            </w:pPr>
            <w:r w:rsidRPr="00D511EA">
              <w:rPr>
                <w:sz w:val="22"/>
                <w:szCs w:val="22"/>
              </w:rPr>
              <w:t>Дополнить операцией с кодом 2190 «Выводка»</w:t>
            </w:r>
          </w:p>
        </w:tc>
        <w:tc>
          <w:tcPr>
            <w:tcW w:w="3063" w:type="dxa"/>
            <w:tcBorders>
              <w:top w:val="single" w:sz="4" w:space="0" w:color="000000"/>
              <w:left w:val="single" w:sz="4" w:space="0" w:color="000000"/>
              <w:bottom w:val="single" w:sz="4" w:space="0" w:color="000000"/>
              <w:right w:val="single" w:sz="4" w:space="0" w:color="000000"/>
            </w:tcBorders>
          </w:tcPr>
          <w:p w14:paraId="42E9FEDC" w14:textId="77777777" w:rsidR="00C9323F" w:rsidRPr="00D511EA" w:rsidRDefault="00C9323F" w:rsidP="00C9323F">
            <w:pPr>
              <w:rPr>
                <w:sz w:val="22"/>
                <w:szCs w:val="22"/>
              </w:rPr>
            </w:pPr>
            <w:r w:rsidRPr="00D511EA">
              <w:rPr>
                <w:sz w:val="22"/>
                <w:szCs w:val="22"/>
              </w:rPr>
              <w:t>Принято</w:t>
            </w:r>
            <w:r w:rsidR="007E2959" w:rsidRPr="00D511EA">
              <w:rPr>
                <w:sz w:val="22"/>
                <w:szCs w:val="22"/>
              </w:rPr>
              <w:t>.</w:t>
            </w:r>
          </w:p>
          <w:p w14:paraId="25E31956" w14:textId="77777777" w:rsidR="00C9323F" w:rsidRPr="00D511EA" w:rsidRDefault="00C9323F" w:rsidP="00C9323F">
            <w:pPr>
              <w:rPr>
                <w:sz w:val="22"/>
                <w:szCs w:val="22"/>
              </w:rPr>
            </w:pPr>
            <w:r w:rsidRPr="00D511EA">
              <w:rPr>
                <w:sz w:val="22"/>
                <w:szCs w:val="22"/>
              </w:rPr>
              <w:t>Внесена операция</w:t>
            </w:r>
            <w:r w:rsidR="007E2959" w:rsidRPr="00D511EA">
              <w:rPr>
                <w:sz w:val="22"/>
                <w:szCs w:val="22"/>
              </w:rPr>
              <w:t xml:space="preserve"> код 2186</w:t>
            </w:r>
          </w:p>
        </w:tc>
      </w:tr>
      <w:tr w:rsidR="007E2959" w:rsidRPr="00D511EA" w14:paraId="2E546FF3" w14:textId="77777777" w:rsidTr="0047009C">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2F0DBAF" w14:textId="77777777" w:rsidR="007E2959" w:rsidRPr="00746FC1" w:rsidRDefault="007E2959"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7D289EAA" w14:textId="77777777" w:rsidR="007E2959" w:rsidRPr="00D511EA" w:rsidRDefault="007E2959" w:rsidP="00C9323F">
            <w:pPr>
              <w:rPr>
                <w:color w:val="000000" w:themeColor="text1"/>
                <w:sz w:val="22"/>
                <w:szCs w:val="22"/>
              </w:rPr>
            </w:pPr>
            <w:r w:rsidRPr="00D511EA">
              <w:rPr>
                <w:color w:val="000000" w:themeColor="text1"/>
                <w:sz w:val="22"/>
                <w:szCs w:val="22"/>
              </w:rPr>
              <w:t xml:space="preserve">Раздел 7, </w:t>
            </w:r>
            <w:r w:rsidRPr="00D511EA">
              <w:rPr>
                <w:sz w:val="22"/>
                <w:szCs w:val="22"/>
              </w:rPr>
              <w:t>таблица 10</w:t>
            </w:r>
          </w:p>
        </w:tc>
        <w:tc>
          <w:tcPr>
            <w:tcW w:w="2552" w:type="dxa"/>
            <w:vMerge w:val="restart"/>
            <w:tcBorders>
              <w:top w:val="single" w:sz="4" w:space="0" w:color="000000"/>
              <w:left w:val="single" w:sz="4" w:space="0" w:color="000000"/>
              <w:right w:val="single" w:sz="4" w:space="0" w:color="000000"/>
            </w:tcBorders>
          </w:tcPr>
          <w:p w14:paraId="1A5BD4A6" w14:textId="77777777" w:rsidR="007E2959" w:rsidRPr="00D511EA" w:rsidRDefault="007E2959" w:rsidP="00C9323F">
            <w:pPr>
              <w:rPr>
                <w:sz w:val="22"/>
                <w:szCs w:val="22"/>
              </w:rPr>
            </w:pPr>
            <w:r w:rsidRPr="00D511EA">
              <w:rPr>
                <w:sz w:val="22"/>
                <w:szCs w:val="22"/>
              </w:rPr>
              <w:t>АО ААК «ПРОГРЕСС»</w:t>
            </w:r>
          </w:p>
          <w:p w14:paraId="4FF9A591" w14:textId="77777777" w:rsidR="007E2959" w:rsidRPr="00D511EA" w:rsidRDefault="007E2959" w:rsidP="00C9323F">
            <w:pPr>
              <w:rPr>
                <w:sz w:val="22"/>
                <w:szCs w:val="22"/>
              </w:rPr>
            </w:pPr>
            <w:r w:rsidRPr="00D511EA">
              <w:rPr>
                <w:sz w:val="22"/>
                <w:szCs w:val="22"/>
              </w:rPr>
              <w:t>Исх. 04-0413 от 17.023.2026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7518D88" w14:textId="77777777" w:rsidR="007E2959" w:rsidRPr="00D511EA" w:rsidRDefault="007E2959" w:rsidP="00C9323F">
            <w:pPr>
              <w:rPr>
                <w:sz w:val="22"/>
                <w:szCs w:val="22"/>
              </w:rPr>
            </w:pPr>
            <w:r w:rsidRPr="00D511EA">
              <w:rPr>
                <w:sz w:val="22"/>
                <w:szCs w:val="22"/>
              </w:rPr>
              <w:t>Отсутствуют операции, внести в классификатор в код 21:</w:t>
            </w:r>
          </w:p>
          <w:p w14:paraId="4EAF7CC9" w14:textId="77777777" w:rsidR="007E2959" w:rsidRPr="00D511EA" w:rsidRDefault="007E2959" w:rsidP="007E2959">
            <w:pPr>
              <w:widowControl w:val="0"/>
              <w:autoSpaceDE w:val="0"/>
              <w:autoSpaceDN w:val="0"/>
              <w:jc w:val="both"/>
              <w:rPr>
                <w:sz w:val="22"/>
                <w:szCs w:val="22"/>
              </w:rPr>
            </w:pPr>
            <w:r w:rsidRPr="00D511EA">
              <w:rPr>
                <w:sz w:val="22"/>
                <w:szCs w:val="22"/>
              </w:rPr>
              <w:t>2148 Зиговать</w:t>
            </w:r>
          </w:p>
        </w:tc>
        <w:tc>
          <w:tcPr>
            <w:tcW w:w="3063" w:type="dxa"/>
            <w:tcBorders>
              <w:top w:val="single" w:sz="4" w:space="0" w:color="000000"/>
              <w:left w:val="single" w:sz="4" w:space="0" w:color="000000"/>
              <w:bottom w:val="single" w:sz="4" w:space="0" w:color="000000"/>
              <w:right w:val="single" w:sz="4" w:space="0" w:color="000000"/>
            </w:tcBorders>
          </w:tcPr>
          <w:p w14:paraId="3D5317D1" w14:textId="77777777" w:rsidR="007E2959" w:rsidRPr="00D511EA" w:rsidRDefault="007E2959" w:rsidP="007E2959">
            <w:pPr>
              <w:rPr>
                <w:sz w:val="22"/>
                <w:szCs w:val="22"/>
              </w:rPr>
            </w:pPr>
            <w:r w:rsidRPr="00D511EA">
              <w:rPr>
                <w:sz w:val="22"/>
                <w:szCs w:val="22"/>
              </w:rPr>
              <w:t>Принято.</w:t>
            </w:r>
          </w:p>
          <w:p w14:paraId="37C57CE0" w14:textId="77777777" w:rsidR="007E2959" w:rsidRPr="00D511EA" w:rsidRDefault="007E2959" w:rsidP="007E2959">
            <w:pPr>
              <w:rPr>
                <w:sz w:val="22"/>
                <w:szCs w:val="22"/>
              </w:rPr>
            </w:pPr>
            <w:r w:rsidRPr="00D511EA">
              <w:rPr>
                <w:sz w:val="22"/>
                <w:szCs w:val="22"/>
              </w:rPr>
              <w:t>Код 2162 Зиговка</w:t>
            </w:r>
          </w:p>
        </w:tc>
      </w:tr>
      <w:tr w:rsidR="007E2959" w:rsidRPr="00D511EA" w14:paraId="31376861" w14:textId="77777777" w:rsidTr="0047009C">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8577732" w14:textId="77777777" w:rsidR="007E2959" w:rsidRPr="00746FC1" w:rsidRDefault="007E2959"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4E84A2AA" w14:textId="77777777" w:rsidR="007E2959" w:rsidRPr="00D511EA" w:rsidRDefault="007E2959" w:rsidP="00C9323F">
            <w:pPr>
              <w:rPr>
                <w:color w:val="000000" w:themeColor="text1"/>
                <w:sz w:val="22"/>
                <w:szCs w:val="22"/>
              </w:rPr>
            </w:pPr>
          </w:p>
        </w:tc>
        <w:tc>
          <w:tcPr>
            <w:tcW w:w="2552" w:type="dxa"/>
            <w:vMerge/>
            <w:tcBorders>
              <w:left w:val="single" w:sz="4" w:space="0" w:color="000000"/>
              <w:right w:val="single" w:sz="4" w:space="0" w:color="000000"/>
            </w:tcBorders>
          </w:tcPr>
          <w:p w14:paraId="51612401" w14:textId="77777777" w:rsidR="007E2959" w:rsidRPr="00D511EA" w:rsidRDefault="007E295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6AF28CF" w14:textId="77777777" w:rsidR="007E2959" w:rsidRPr="00D511EA" w:rsidRDefault="007E2959" w:rsidP="00C9323F">
            <w:pPr>
              <w:rPr>
                <w:sz w:val="22"/>
                <w:szCs w:val="22"/>
              </w:rPr>
            </w:pPr>
            <w:r w:rsidRPr="00D511EA">
              <w:rPr>
                <w:sz w:val="22"/>
                <w:szCs w:val="22"/>
              </w:rPr>
              <w:t>2151 Резьбонакатная</w:t>
            </w:r>
          </w:p>
        </w:tc>
        <w:tc>
          <w:tcPr>
            <w:tcW w:w="3063" w:type="dxa"/>
            <w:tcBorders>
              <w:top w:val="single" w:sz="4" w:space="0" w:color="000000"/>
              <w:left w:val="single" w:sz="4" w:space="0" w:color="000000"/>
              <w:bottom w:val="single" w:sz="4" w:space="0" w:color="000000"/>
              <w:right w:val="single" w:sz="4" w:space="0" w:color="000000"/>
            </w:tcBorders>
          </w:tcPr>
          <w:p w14:paraId="58BD5CFF" w14:textId="77777777" w:rsidR="007E2959" w:rsidRPr="00D511EA" w:rsidRDefault="007E2959" w:rsidP="007E2959">
            <w:pPr>
              <w:rPr>
                <w:sz w:val="22"/>
                <w:szCs w:val="22"/>
              </w:rPr>
            </w:pPr>
            <w:r w:rsidRPr="00D511EA">
              <w:rPr>
                <w:sz w:val="22"/>
                <w:szCs w:val="22"/>
              </w:rPr>
              <w:t>Принято.</w:t>
            </w:r>
          </w:p>
          <w:p w14:paraId="73A58DA2" w14:textId="77777777" w:rsidR="007E2959" w:rsidRPr="00D511EA" w:rsidRDefault="007E2959" w:rsidP="007E2959">
            <w:pPr>
              <w:rPr>
                <w:sz w:val="22"/>
                <w:szCs w:val="22"/>
              </w:rPr>
            </w:pPr>
            <w:r w:rsidRPr="00D511EA">
              <w:rPr>
                <w:sz w:val="22"/>
                <w:szCs w:val="22"/>
              </w:rPr>
              <w:t>Код 2162 Резьбонакатная</w:t>
            </w:r>
          </w:p>
        </w:tc>
      </w:tr>
      <w:tr w:rsidR="007E2959" w:rsidRPr="00D511EA" w14:paraId="1CBD4D29" w14:textId="77777777" w:rsidTr="0047009C">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5AC13B3" w14:textId="77777777" w:rsidR="007E2959" w:rsidRPr="00746FC1" w:rsidRDefault="007E2959"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257C984A" w14:textId="77777777" w:rsidR="007E2959" w:rsidRPr="00D511EA" w:rsidRDefault="007E2959" w:rsidP="00C9323F">
            <w:pPr>
              <w:rPr>
                <w:color w:val="000000" w:themeColor="text1"/>
                <w:sz w:val="22"/>
                <w:szCs w:val="22"/>
              </w:rPr>
            </w:pPr>
          </w:p>
        </w:tc>
        <w:tc>
          <w:tcPr>
            <w:tcW w:w="2552" w:type="dxa"/>
            <w:vMerge/>
            <w:tcBorders>
              <w:left w:val="single" w:sz="4" w:space="0" w:color="000000"/>
              <w:right w:val="single" w:sz="4" w:space="0" w:color="000000"/>
            </w:tcBorders>
          </w:tcPr>
          <w:p w14:paraId="37EB15B1" w14:textId="77777777" w:rsidR="007E2959" w:rsidRPr="00D511EA" w:rsidRDefault="007E295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0ABF3BA" w14:textId="77777777" w:rsidR="007E2959" w:rsidRPr="00D511EA" w:rsidRDefault="007E2959" w:rsidP="00C9323F">
            <w:pPr>
              <w:rPr>
                <w:sz w:val="22"/>
                <w:szCs w:val="22"/>
              </w:rPr>
            </w:pPr>
            <w:r w:rsidRPr="00D511EA">
              <w:rPr>
                <w:sz w:val="22"/>
                <w:szCs w:val="22"/>
              </w:rPr>
              <w:t>2161 Рихтовка</w:t>
            </w:r>
          </w:p>
        </w:tc>
        <w:tc>
          <w:tcPr>
            <w:tcW w:w="3063" w:type="dxa"/>
            <w:tcBorders>
              <w:top w:val="single" w:sz="4" w:space="0" w:color="000000"/>
              <w:left w:val="single" w:sz="4" w:space="0" w:color="000000"/>
              <w:bottom w:val="single" w:sz="4" w:space="0" w:color="000000"/>
              <w:right w:val="single" w:sz="4" w:space="0" w:color="000000"/>
            </w:tcBorders>
          </w:tcPr>
          <w:p w14:paraId="6FB20AE6" w14:textId="77777777" w:rsidR="007E2959" w:rsidRPr="00D511EA" w:rsidRDefault="007E2959" w:rsidP="00C9323F">
            <w:pPr>
              <w:rPr>
                <w:sz w:val="22"/>
                <w:szCs w:val="22"/>
              </w:rPr>
            </w:pPr>
            <w:r w:rsidRPr="00D511EA">
              <w:rPr>
                <w:sz w:val="22"/>
                <w:szCs w:val="22"/>
              </w:rPr>
              <w:t>Принято.</w:t>
            </w:r>
          </w:p>
          <w:p w14:paraId="1C58FBB7" w14:textId="77777777" w:rsidR="007E2959" w:rsidRPr="00D511EA" w:rsidRDefault="007E2959" w:rsidP="00C9323F">
            <w:pPr>
              <w:rPr>
                <w:sz w:val="22"/>
                <w:szCs w:val="22"/>
              </w:rPr>
            </w:pPr>
            <w:r w:rsidRPr="00D511EA">
              <w:rPr>
                <w:sz w:val="22"/>
                <w:szCs w:val="22"/>
              </w:rPr>
              <w:t>Код 2185 Рихтовка</w:t>
            </w:r>
          </w:p>
        </w:tc>
      </w:tr>
      <w:tr w:rsidR="007E2959" w:rsidRPr="00D511EA" w14:paraId="4EE2CC17" w14:textId="77777777" w:rsidTr="0047009C">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545E1C8" w14:textId="77777777" w:rsidR="007E2959" w:rsidRPr="00746FC1" w:rsidRDefault="007E2959"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04F37EDD" w14:textId="77777777" w:rsidR="007E2959" w:rsidRPr="00D511EA" w:rsidRDefault="007E2959"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0C56A986" w14:textId="77777777" w:rsidR="007E2959" w:rsidRPr="00D511EA" w:rsidRDefault="007E295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3B226DC" w14:textId="77777777" w:rsidR="007E2959" w:rsidRPr="00D511EA" w:rsidRDefault="007E2959" w:rsidP="00C9323F">
            <w:pPr>
              <w:rPr>
                <w:sz w:val="22"/>
                <w:szCs w:val="22"/>
              </w:rPr>
            </w:pPr>
            <w:r w:rsidRPr="00D511EA">
              <w:rPr>
                <w:sz w:val="22"/>
                <w:szCs w:val="22"/>
              </w:rPr>
              <w:t>2162 Плющение</w:t>
            </w:r>
          </w:p>
        </w:tc>
        <w:tc>
          <w:tcPr>
            <w:tcW w:w="3063" w:type="dxa"/>
            <w:tcBorders>
              <w:top w:val="single" w:sz="4" w:space="0" w:color="000000"/>
              <w:left w:val="single" w:sz="4" w:space="0" w:color="000000"/>
              <w:bottom w:val="single" w:sz="4" w:space="0" w:color="000000"/>
              <w:right w:val="single" w:sz="4" w:space="0" w:color="000000"/>
            </w:tcBorders>
          </w:tcPr>
          <w:p w14:paraId="1489B412" w14:textId="77777777" w:rsidR="007E2959" w:rsidRPr="00D511EA" w:rsidRDefault="007E2959" w:rsidP="007E2959">
            <w:pPr>
              <w:rPr>
                <w:sz w:val="22"/>
                <w:szCs w:val="22"/>
              </w:rPr>
            </w:pPr>
            <w:r w:rsidRPr="00D511EA">
              <w:rPr>
                <w:sz w:val="22"/>
                <w:szCs w:val="22"/>
              </w:rPr>
              <w:t>Принято.</w:t>
            </w:r>
          </w:p>
          <w:p w14:paraId="01CDCA9E" w14:textId="77777777" w:rsidR="007E2959" w:rsidRPr="00D511EA" w:rsidRDefault="007E2959" w:rsidP="007E2959">
            <w:pPr>
              <w:rPr>
                <w:sz w:val="22"/>
                <w:szCs w:val="22"/>
              </w:rPr>
            </w:pPr>
            <w:r w:rsidRPr="00D511EA">
              <w:rPr>
                <w:sz w:val="22"/>
                <w:szCs w:val="22"/>
              </w:rPr>
              <w:t>Код 2164 Плющение</w:t>
            </w:r>
          </w:p>
        </w:tc>
      </w:tr>
      <w:tr w:rsidR="00C9323F" w:rsidRPr="00D511EA" w14:paraId="682E959A"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DBC6D24"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val="restart"/>
            <w:tcBorders>
              <w:top w:val="single" w:sz="4" w:space="0" w:color="000000"/>
              <w:left w:val="single" w:sz="4" w:space="0" w:color="000000"/>
              <w:right w:val="single" w:sz="4" w:space="0" w:color="000000"/>
            </w:tcBorders>
          </w:tcPr>
          <w:p w14:paraId="70B3E64D" w14:textId="77777777" w:rsidR="00C9323F" w:rsidRPr="00D511EA" w:rsidRDefault="00C9323F" w:rsidP="00C9323F">
            <w:pPr>
              <w:rPr>
                <w:color w:val="000000" w:themeColor="text1"/>
                <w:sz w:val="22"/>
                <w:szCs w:val="22"/>
              </w:rPr>
            </w:pPr>
            <w:r w:rsidRPr="00D511EA">
              <w:rPr>
                <w:color w:val="000000"/>
                <w:sz w:val="22"/>
                <w:szCs w:val="22"/>
                <w:shd w:val="clear" w:color="auto" w:fill="FFFFFF"/>
                <w:lang w:bidi="ru-RU"/>
              </w:rPr>
              <w:t xml:space="preserve">Раздел 7 </w:t>
            </w:r>
            <w:r w:rsidRPr="00D511EA">
              <w:rPr>
                <w:color w:val="000000"/>
                <w:sz w:val="22"/>
                <w:szCs w:val="22"/>
                <w:shd w:val="clear" w:color="auto" w:fill="FFFFFF"/>
                <w:lang w:bidi="ru-RU"/>
              </w:rPr>
              <w:lastRenderedPageBreak/>
              <w:t>таблица 10</w:t>
            </w:r>
          </w:p>
        </w:tc>
        <w:tc>
          <w:tcPr>
            <w:tcW w:w="2552" w:type="dxa"/>
            <w:vMerge w:val="restart"/>
            <w:tcBorders>
              <w:top w:val="single" w:sz="4" w:space="0" w:color="000000"/>
              <w:left w:val="single" w:sz="4" w:space="0" w:color="000000"/>
              <w:right w:val="single" w:sz="4" w:space="0" w:color="000000"/>
            </w:tcBorders>
          </w:tcPr>
          <w:p w14:paraId="40970B4A" w14:textId="77777777" w:rsidR="00C9323F" w:rsidRPr="00D511EA" w:rsidRDefault="00C9323F" w:rsidP="00C9323F">
            <w:pPr>
              <w:rPr>
                <w:rFonts w:cstheme="minorHAnsi"/>
                <w:color w:val="000000"/>
                <w:sz w:val="22"/>
                <w:szCs w:val="22"/>
              </w:rPr>
            </w:pPr>
            <w:r w:rsidRPr="00D511EA">
              <w:rPr>
                <w:rFonts w:cstheme="minorHAnsi"/>
                <w:color w:val="000000"/>
                <w:sz w:val="22"/>
                <w:szCs w:val="22"/>
              </w:rPr>
              <w:lastRenderedPageBreak/>
              <w:t xml:space="preserve">АО «ЦНИИмаш» (ГК </w:t>
            </w:r>
            <w:r w:rsidRPr="00D511EA">
              <w:rPr>
                <w:rFonts w:cstheme="minorHAnsi"/>
                <w:color w:val="000000"/>
                <w:sz w:val="22"/>
                <w:szCs w:val="22"/>
              </w:rPr>
              <w:lastRenderedPageBreak/>
              <w:t>Роскосмос)</w:t>
            </w:r>
          </w:p>
          <w:p w14:paraId="7D98DE56"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C967BE1" w14:textId="77777777" w:rsidR="00C9323F" w:rsidRPr="00D511EA" w:rsidRDefault="00C9323F" w:rsidP="00C9323F">
            <w:pPr>
              <w:rPr>
                <w:sz w:val="22"/>
                <w:szCs w:val="22"/>
              </w:rPr>
            </w:pPr>
            <w:r w:rsidRPr="00D511EA">
              <w:rPr>
                <w:sz w:val="22"/>
                <w:szCs w:val="22"/>
              </w:rPr>
              <w:lastRenderedPageBreak/>
              <w:t>Код 2116 резервная</w:t>
            </w:r>
          </w:p>
          <w:p w14:paraId="641B63A4" w14:textId="77777777" w:rsidR="00C9323F" w:rsidRPr="00D511EA" w:rsidRDefault="00C9323F" w:rsidP="00C9323F">
            <w:pPr>
              <w:tabs>
                <w:tab w:val="left" w:pos="1866"/>
              </w:tabs>
              <w:rPr>
                <w:sz w:val="22"/>
                <w:szCs w:val="22"/>
              </w:rPr>
            </w:pPr>
            <w:r w:rsidRPr="00D511EA">
              <w:rPr>
                <w:sz w:val="22"/>
                <w:szCs w:val="22"/>
              </w:rPr>
              <w:lastRenderedPageBreak/>
              <w:t>Ввести наименование операции</w:t>
            </w:r>
          </w:p>
          <w:p w14:paraId="09CA82FE" w14:textId="77777777" w:rsidR="00C9323F" w:rsidRPr="00D511EA" w:rsidRDefault="00C9323F" w:rsidP="00C9323F">
            <w:pPr>
              <w:tabs>
                <w:tab w:val="left" w:pos="1866"/>
              </w:tabs>
              <w:rPr>
                <w:sz w:val="22"/>
                <w:szCs w:val="22"/>
              </w:rPr>
            </w:pPr>
            <w:r w:rsidRPr="00D511EA">
              <w:rPr>
                <w:sz w:val="22"/>
                <w:szCs w:val="22"/>
              </w:rPr>
              <w:t>Код 2116 – Зачистка</w:t>
            </w:r>
          </w:p>
          <w:p w14:paraId="390FF9C7"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34EE2747" w14:textId="77777777" w:rsidR="00C9323F" w:rsidRPr="00D511EA" w:rsidRDefault="00C9323F" w:rsidP="00C9323F">
            <w:pPr>
              <w:rPr>
                <w:sz w:val="22"/>
                <w:szCs w:val="22"/>
              </w:rPr>
            </w:pPr>
            <w:r w:rsidRPr="00D511EA">
              <w:rPr>
                <w:sz w:val="22"/>
                <w:szCs w:val="22"/>
              </w:rPr>
              <w:lastRenderedPageBreak/>
              <w:t>Принято</w:t>
            </w:r>
            <w:r w:rsidR="00D14BEE" w:rsidRPr="00D511EA">
              <w:rPr>
                <w:sz w:val="22"/>
                <w:szCs w:val="22"/>
              </w:rPr>
              <w:t>.</w:t>
            </w:r>
          </w:p>
          <w:p w14:paraId="2F659C6C" w14:textId="77777777" w:rsidR="00C9323F" w:rsidRPr="00D511EA" w:rsidRDefault="00C9323F" w:rsidP="00D14BEE">
            <w:pPr>
              <w:rPr>
                <w:sz w:val="22"/>
                <w:szCs w:val="22"/>
              </w:rPr>
            </w:pPr>
            <w:r w:rsidRPr="00D511EA">
              <w:rPr>
                <w:sz w:val="22"/>
                <w:szCs w:val="22"/>
              </w:rPr>
              <w:lastRenderedPageBreak/>
              <w:t xml:space="preserve">Внесена операция </w:t>
            </w:r>
            <w:r w:rsidR="00D14BEE" w:rsidRPr="00D511EA">
              <w:rPr>
                <w:sz w:val="22"/>
                <w:szCs w:val="22"/>
              </w:rPr>
              <w:t xml:space="preserve">2116 </w:t>
            </w:r>
            <w:r w:rsidRPr="00D511EA">
              <w:rPr>
                <w:sz w:val="22"/>
                <w:szCs w:val="22"/>
              </w:rPr>
              <w:t xml:space="preserve"> Зачистка</w:t>
            </w:r>
          </w:p>
        </w:tc>
      </w:tr>
      <w:tr w:rsidR="00C9323F" w:rsidRPr="00D511EA" w14:paraId="44E58F48" w14:textId="77777777" w:rsidTr="00E66DE8">
        <w:trPr>
          <w:gridAfter w:val="1"/>
          <w:wAfter w:w="56" w:type="dxa"/>
        </w:trPr>
        <w:tc>
          <w:tcPr>
            <w:tcW w:w="674" w:type="dxa"/>
            <w:tcBorders>
              <w:left w:val="single" w:sz="4" w:space="0" w:color="000000"/>
              <w:right w:val="single" w:sz="4" w:space="0" w:color="000000"/>
            </w:tcBorders>
          </w:tcPr>
          <w:p w14:paraId="5E2E21E4"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2AD705B7" w14:textId="77777777" w:rsidR="00C9323F" w:rsidRPr="00D511EA" w:rsidRDefault="00C9323F"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160307D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D4F713C" w14:textId="77777777" w:rsidR="00C9323F" w:rsidRPr="00D511EA" w:rsidRDefault="00C9323F" w:rsidP="00C9323F">
            <w:pPr>
              <w:rPr>
                <w:sz w:val="22"/>
                <w:szCs w:val="22"/>
              </w:rPr>
            </w:pPr>
            <w:r w:rsidRPr="00D511EA">
              <w:rPr>
                <w:sz w:val="22"/>
                <w:szCs w:val="22"/>
              </w:rPr>
              <w:t>Код 2151 резервная</w:t>
            </w:r>
          </w:p>
          <w:p w14:paraId="3BB7C6E4"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1455E63B"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Код 2151 – Резьбонакатная</w:t>
            </w:r>
          </w:p>
        </w:tc>
        <w:tc>
          <w:tcPr>
            <w:tcW w:w="3063" w:type="dxa"/>
            <w:tcBorders>
              <w:top w:val="single" w:sz="4" w:space="0" w:color="000000"/>
              <w:left w:val="single" w:sz="4" w:space="0" w:color="000000"/>
              <w:bottom w:val="single" w:sz="4" w:space="0" w:color="000000"/>
              <w:right w:val="single" w:sz="4" w:space="0" w:color="000000"/>
            </w:tcBorders>
          </w:tcPr>
          <w:p w14:paraId="3E6E3143" w14:textId="77777777" w:rsidR="00D14BEE" w:rsidRPr="00D511EA" w:rsidRDefault="00D14BEE" w:rsidP="00D14BEE">
            <w:pPr>
              <w:rPr>
                <w:sz w:val="22"/>
                <w:szCs w:val="22"/>
              </w:rPr>
            </w:pPr>
            <w:r w:rsidRPr="00D511EA">
              <w:rPr>
                <w:sz w:val="22"/>
                <w:szCs w:val="22"/>
              </w:rPr>
              <w:t>Принято.</w:t>
            </w:r>
          </w:p>
          <w:p w14:paraId="2464AA4A" w14:textId="77777777" w:rsidR="00C9323F" w:rsidRPr="00D511EA" w:rsidRDefault="00D14BEE" w:rsidP="00D14BEE">
            <w:pPr>
              <w:rPr>
                <w:sz w:val="22"/>
                <w:szCs w:val="22"/>
              </w:rPr>
            </w:pPr>
            <w:r w:rsidRPr="00D511EA">
              <w:rPr>
                <w:sz w:val="22"/>
                <w:szCs w:val="22"/>
              </w:rPr>
              <w:t>Код 2162 Резьбонакатная</w:t>
            </w:r>
          </w:p>
        </w:tc>
      </w:tr>
      <w:tr w:rsidR="00C9323F" w:rsidRPr="00D511EA" w14:paraId="54E8BC3E"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5B6920D"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bottom w:val="single" w:sz="4" w:space="0" w:color="000000"/>
              <w:right w:val="single" w:sz="4" w:space="0" w:color="000000"/>
            </w:tcBorders>
          </w:tcPr>
          <w:p w14:paraId="380DCED8" w14:textId="77777777" w:rsidR="00C9323F" w:rsidRPr="00D511EA" w:rsidRDefault="00C9323F" w:rsidP="00C9323F">
            <w:pPr>
              <w:rPr>
                <w:color w:val="000000"/>
                <w:sz w:val="22"/>
                <w:szCs w:val="22"/>
                <w:shd w:val="clear" w:color="auto" w:fill="FFFFFF"/>
                <w:lang w:bidi="ru-RU"/>
              </w:rPr>
            </w:pPr>
          </w:p>
        </w:tc>
        <w:tc>
          <w:tcPr>
            <w:tcW w:w="2552" w:type="dxa"/>
            <w:vMerge/>
            <w:tcBorders>
              <w:left w:val="single" w:sz="4" w:space="0" w:color="000000"/>
              <w:bottom w:val="single" w:sz="4" w:space="0" w:color="000000"/>
              <w:right w:val="single" w:sz="4" w:space="0" w:color="000000"/>
            </w:tcBorders>
          </w:tcPr>
          <w:p w14:paraId="04C5114F"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735B933" w14:textId="77777777" w:rsidR="00C9323F" w:rsidRPr="00D511EA" w:rsidRDefault="00C9323F" w:rsidP="00C9323F">
            <w:pPr>
              <w:rPr>
                <w:sz w:val="22"/>
                <w:szCs w:val="22"/>
              </w:rPr>
            </w:pPr>
            <w:r w:rsidRPr="00D511EA">
              <w:rPr>
                <w:sz w:val="22"/>
                <w:szCs w:val="22"/>
              </w:rPr>
              <w:t>Код 2184 резервная</w:t>
            </w:r>
          </w:p>
          <w:p w14:paraId="030EA788"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43DC340" w14:textId="77777777" w:rsidR="00C9323F" w:rsidRPr="00D511EA" w:rsidRDefault="00C9323F" w:rsidP="00C9323F">
            <w:pPr>
              <w:tabs>
                <w:tab w:val="left" w:pos="1866"/>
              </w:tabs>
              <w:rPr>
                <w:sz w:val="22"/>
                <w:szCs w:val="22"/>
              </w:rPr>
            </w:pPr>
            <w:r w:rsidRPr="00D511EA">
              <w:rPr>
                <w:sz w:val="22"/>
                <w:szCs w:val="22"/>
              </w:rPr>
              <w:t>Код 2184 – Совмещенная штамповка</w:t>
            </w:r>
          </w:p>
          <w:p w14:paraId="30786CF5"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16F8C368" w14:textId="77777777" w:rsidR="00C9323F" w:rsidRPr="00D511EA" w:rsidRDefault="00C9323F" w:rsidP="00D14BEE">
            <w:pPr>
              <w:rPr>
                <w:sz w:val="22"/>
                <w:szCs w:val="22"/>
              </w:rPr>
            </w:pPr>
            <w:r w:rsidRPr="00D511EA">
              <w:rPr>
                <w:sz w:val="22"/>
                <w:szCs w:val="22"/>
              </w:rPr>
              <w:t>Принято</w:t>
            </w:r>
            <w:r w:rsidR="00D14BEE" w:rsidRPr="00D511EA">
              <w:rPr>
                <w:sz w:val="22"/>
                <w:szCs w:val="22"/>
              </w:rPr>
              <w:t>.</w:t>
            </w:r>
          </w:p>
          <w:p w14:paraId="606D1C6F" w14:textId="77777777" w:rsidR="00D14BEE" w:rsidRPr="00D511EA" w:rsidRDefault="00D14BEE" w:rsidP="00D14BEE">
            <w:pPr>
              <w:rPr>
                <w:sz w:val="22"/>
                <w:szCs w:val="22"/>
              </w:rPr>
            </w:pPr>
            <w:r w:rsidRPr="00D511EA">
              <w:rPr>
                <w:sz w:val="22"/>
                <w:szCs w:val="22"/>
              </w:rPr>
              <w:t>Код 2184.02</w:t>
            </w:r>
          </w:p>
        </w:tc>
      </w:tr>
      <w:tr w:rsidR="00C9323F" w:rsidRPr="00D511EA" w14:paraId="487473A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F8A8244"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7FB4728B" w14:textId="77777777" w:rsidR="00C9323F" w:rsidRPr="00D511EA" w:rsidRDefault="00C9323F" w:rsidP="00C9323F">
            <w:pPr>
              <w:rPr>
                <w:color w:val="000000" w:themeColor="text1"/>
                <w:sz w:val="22"/>
                <w:szCs w:val="22"/>
              </w:rPr>
            </w:pPr>
            <w:r w:rsidRPr="00D511EA">
              <w:rPr>
                <w:color w:val="000000" w:themeColor="text1"/>
                <w:sz w:val="22"/>
                <w:szCs w:val="22"/>
              </w:rPr>
              <w:t xml:space="preserve">Раздел 7, </w:t>
            </w:r>
            <w:r w:rsidRPr="00D511EA">
              <w:rPr>
                <w:sz w:val="22"/>
                <w:szCs w:val="22"/>
              </w:rPr>
              <w:t>таблица 10</w:t>
            </w:r>
          </w:p>
        </w:tc>
        <w:tc>
          <w:tcPr>
            <w:tcW w:w="2552" w:type="dxa"/>
            <w:tcBorders>
              <w:top w:val="single" w:sz="4" w:space="0" w:color="000000"/>
              <w:left w:val="single" w:sz="4" w:space="0" w:color="000000"/>
              <w:bottom w:val="single" w:sz="4" w:space="0" w:color="000000"/>
              <w:right w:val="single" w:sz="4" w:space="0" w:color="000000"/>
            </w:tcBorders>
          </w:tcPr>
          <w:p w14:paraId="489B4AD6" w14:textId="77777777" w:rsidR="00C9323F" w:rsidRPr="00D511EA" w:rsidRDefault="00C9323F" w:rsidP="00C9323F">
            <w:pPr>
              <w:rPr>
                <w:color w:val="000000"/>
                <w:sz w:val="22"/>
                <w:szCs w:val="22"/>
              </w:rPr>
            </w:pPr>
            <w:r w:rsidRPr="00D511EA">
              <w:rPr>
                <w:color w:val="000000"/>
                <w:sz w:val="22"/>
                <w:szCs w:val="22"/>
              </w:rPr>
              <w:t>АО «НПК «Уралвагонзавод»</w:t>
            </w:r>
          </w:p>
          <w:p w14:paraId="0892D5D4" w14:textId="77777777" w:rsidR="00C9323F" w:rsidRPr="00D511EA" w:rsidRDefault="00C9323F" w:rsidP="00C9323F">
            <w:pPr>
              <w:rPr>
                <w:sz w:val="22"/>
                <w:szCs w:val="22"/>
              </w:rPr>
            </w:pPr>
            <w:r w:rsidRPr="00D511EA">
              <w:rPr>
                <w:color w:val="000000"/>
                <w:sz w:val="22"/>
                <w:szCs w:val="22"/>
              </w:rPr>
              <w:t>Исх. № 15-110/0015 от 19.02.2026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421D094" w14:textId="77777777" w:rsidR="00C9323F" w:rsidRPr="00D511EA" w:rsidRDefault="00C9323F" w:rsidP="00C9323F">
            <w:pPr>
              <w:rPr>
                <w:sz w:val="22"/>
                <w:szCs w:val="22"/>
              </w:rPr>
            </w:pPr>
            <w:r w:rsidRPr="00D511EA">
              <w:rPr>
                <w:sz w:val="22"/>
                <w:szCs w:val="22"/>
              </w:rPr>
              <w:t xml:space="preserve">Ввести операцию «Зиговка» </w:t>
            </w:r>
          </w:p>
          <w:p w14:paraId="204B77D6" w14:textId="77777777" w:rsidR="00C9323F" w:rsidRPr="00D511EA" w:rsidRDefault="00C9323F" w:rsidP="00C9323F">
            <w:pPr>
              <w:rPr>
                <w:sz w:val="22"/>
                <w:szCs w:val="22"/>
              </w:rPr>
            </w:pPr>
            <w:r w:rsidRPr="00D511EA">
              <w:rPr>
                <w:sz w:val="22"/>
                <w:szCs w:val="22"/>
              </w:rPr>
              <w:t>Зиговка – операция по получению Зигов</w:t>
            </w:r>
          </w:p>
        </w:tc>
        <w:tc>
          <w:tcPr>
            <w:tcW w:w="3063" w:type="dxa"/>
            <w:tcBorders>
              <w:top w:val="single" w:sz="4" w:space="0" w:color="000000"/>
              <w:left w:val="single" w:sz="4" w:space="0" w:color="000000"/>
              <w:bottom w:val="single" w:sz="4" w:space="0" w:color="000000"/>
              <w:right w:val="single" w:sz="4" w:space="0" w:color="000000"/>
            </w:tcBorders>
          </w:tcPr>
          <w:p w14:paraId="0A411DD1" w14:textId="77777777" w:rsidR="00D14BEE" w:rsidRPr="00D511EA" w:rsidRDefault="00D14BEE" w:rsidP="00D14BEE">
            <w:pPr>
              <w:rPr>
                <w:sz w:val="22"/>
                <w:szCs w:val="22"/>
              </w:rPr>
            </w:pPr>
            <w:r w:rsidRPr="00D511EA">
              <w:rPr>
                <w:sz w:val="22"/>
                <w:szCs w:val="22"/>
              </w:rPr>
              <w:t>Принято.</w:t>
            </w:r>
          </w:p>
          <w:p w14:paraId="7F21A2EE" w14:textId="77777777" w:rsidR="00C9323F" w:rsidRPr="00D511EA" w:rsidRDefault="00D14BEE" w:rsidP="00D14BEE">
            <w:pPr>
              <w:rPr>
                <w:sz w:val="22"/>
                <w:szCs w:val="22"/>
              </w:rPr>
            </w:pPr>
            <w:r w:rsidRPr="00D511EA">
              <w:rPr>
                <w:sz w:val="22"/>
                <w:szCs w:val="22"/>
              </w:rPr>
              <w:t>Код 2162 Зиговка</w:t>
            </w:r>
          </w:p>
        </w:tc>
      </w:tr>
      <w:tr w:rsidR="00413D33" w:rsidRPr="00D511EA" w14:paraId="2BE9B9C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685BCCA" w14:textId="77777777" w:rsidR="00413D33" w:rsidRPr="00746FC1" w:rsidRDefault="00413D33"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3A8532C" w14:textId="77777777" w:rsidR="00413D33" w:rsidRPr="00D511EA" w:rsidRDefault="00413D33" w:rsidP="00413D33">
            <w:pPr>
              <w:keepLines/>
              <w:ind w:left="-2"/>
              <w:rPr>
                <w:sz w:val="22"/>
                <w:szCs w:val="22"/>
              </w:rPr>
            </w:pPr>
            <w:r w:rsidRPr="00D511EA">
              <w:rPr>
                <w:sz w:val="22"/>
                <w:szCs w:val="22"/>
              </w:rPr>
              <w:t>Раздел 7, таблица 10</w:t>
            </w:r>
          </w:p>
        </w:tc>
        <w:tc>
          <w:tcPr>
            <w:tcW w:w="2552" w:type="dxa"/>
            <w:tcBorders>
              <w:top w:val="single" w:sz="4" w:space="0" w:color="000000"/>
              <w:left w:val="single" w:sz="4" w:space="0" w:color="000000"/>
              <w:bottom w:val="single" w:sz="4" w:space="0" w:color="000000"/>
              <w:right w:val="single" w:sz="4" w:space="0" w:color="000000"/>
            </w:tcBorders>
          </w:tcPr>
          <w:p w14:paraId="2B8B84E5" w14:textId="77777777" w:rsidR="00413D33" w:rsidRPr="00D511EA" w:rsidRDefault="00413D33" w:rsidP="00BA7D2A">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2760ABA" w14:textId="77777777" w:rsidR="00413D33" w:rsidRPr="00D511EA" w:rsidRDefault="00413D33" w:rsidP="00C9323F">
            <w:pPr>
              <w:rPr>
                <w:sz w:val="22"/>
                <w:szCs w:val="22"/>
              </w:rPr>
            </w:pPr>
            <w:r w:rsidRPr="00D511EA">
              <w:rPr>
                <w:rFonts w:eastAsia="Calibri"/>
                <w:sz w:val="22"/>
                <w:szCs w:val="22"/>
              </w:rPr>
              <w:t>Оформить графы таблицы аналогично другим таблицам. Перенести графу «Код» в крайнее левое положение, для единообразия оформления таблиц в проекте стандарта</w:t>
            </w:r>
          </w:p>
        </w:tc>
        <w:tc>
          <w:tcPr>
            <w:tcW w:w="3063" w:type="dxa"/>
            <w:tcBorders>
              <w:top w:val="single" w:sz="4" w:space="0" w:color="000000"/>
              <w:left w:val="single" w:sz="4" w:space="0" w:color="000000"/>
              <w:bottom w:val="single" w:sz="4" w:space="0" w:color="000000"/>
              <w:right w:val="single" w:sz="4" w:space="0" w:color="000000"/>
            </w:tcBorders>
          </w:tcPr>
          <w:p w14:paraId="25864AA1" w14:textId="77777777" w:rsidR="00413D33" w:rsidRPr="00D511EA" w:rsidRDefault="00D14BEE" w:rsidP="00C9323F">
            <w:pPr>
              <w:rPr>
                <w:sz w:val="22"/>
                <w:szCs w:val="22"/>
              </w:rPr>
            </w:pPr>
            <w:r w:rsidRPr="00D511EA">
              <w:rPr>
                <w:sz w:val="22"/>
                <w:szCs w:val="22"/>
              </w:rPr>
              <w:t>Принято.</w:t>
            </w:r>
          </w:p>
        </w:tc>
      </w:tr>
      <w:tr w:rsidR="00C9323F" w:rsidRPr="00D511EA" w14:paraId="54C7CDC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0892FCF"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69FBDF3B" w14:textId="77777777" w:rsidR="00C9323F" w:rsidRPr="00D511EA" w:rsidRDefault="00C9323F" w:rsidP="00C9323F">
            <w:pPr>
              <w:rPr>
                <w:color w:val="000000" w:themeColor="text1"/>
                <w:sz w:val="22"/>
                <w:szCs w:val="22"/>
              </w:rPr>
            </w:pPr>
            <w:r w:rsidRPr="00D511EA">
              <w:rPr>
                <w:color w:val="000000" w:themeColor="text1"/>
                <w:sz w:val="22"/>
                <w:szCs w:val="22"/>
              </w:rPr>
              <w:t xml:space="preserve">Раздел 7, </w:t>
            </w:r>
            <w:r w:rsidRPr="00D511EA">
              <w:rPr>
                <w:sz w:val="22"/>
                <w:szCs w:val="22"/>
              </w:rPr>
              <w:t>таблица 10</w:t>
            </w:r>
          </w:p>
        </w:tc>
        <w:tc>
          <w:tcPr>
            <w:tcW w:w="2552" w:type="dxa"/>
            <w:tcBorders>
              <w:top w:val="single" w:sz="4" w:space="0" w:color="000000"/>
              <w:left w:val="single" w:sz="4" w:space="0" w:color="000000"/>
              <w:bottom w:val="single" w:sz="4" w:space="0" w:color="000000"/>
              <w:right w:val="single" w:sz="4" w:space="0" w:color="000000"/>
            </w:tcBorders>
          </w:tcPr>
          <w:p w14:paraId="7EAFBBC3"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36C3262B" w14:textId="77777777" w:rsidR="00C9323F" w:rsidRPr="00D511EA" w:rsidRDefault="00C9323F" w:rsidP="00C9323F">
            <w:pPr>
              <w:rPr>
                <w:color w:val="000000"/>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79C230C" w14:textId="77777777" w:rsidR="00C9323F" w:rsidRPr="00D511EA" w:rsidRDefault="00C9323F" w:rsidP="00C9323F">
            <w:pPr>
              <w:rPr>
                <w:sz w:val="22"/>
                <w:szCs w:val="22"/>
              </w:rPr>
            </w:pPr>
            <w:r w:rsidRPr="00D511EA">
              <w:rPr>
                <w:sz w:val="22"/>
                <w:szCs w:val="22"/>
              </w:rPr>
              <w:t>Замечание:</w:t>
            </w:r>
          </w:p>
          <w:p w14:paraId="3BF984FC" w14:textId="77777777" w:rsidR="00C9323F" w:rsidRPr="00D511EA" w:rsidRDefault="00C9323F" w:rsidP="00C9323F">
            <w:pPr>
              <w:rPr>
                <w:sz w:val="22"/>
                <w:szCs w:val="22"/>
              </w:rPr>
            </w:pPr>
            <w:r w:rsidRPr="00D511EA">
              <w:rPr>
                <w:sz w:val="22"/>
                <w:szCs w:val="22"/>
              </w:rPr>
              <w:t>Добавить вид «Совмещенная» и коды на операции «Вырубка-свертка», «Вытяжка-откуска»</w:t>
            </w:r>
          </w:p>
          <w:p w14:paraId="6E6F9AAD" w14:textId="77777777" w:rsidR="00C9323F" w:rsidRPr="00D511EA" w:rsidRDefault="00C9323F" w:rsidP="00C9323F">
            <w:pPr>
              <w:rPr>
                <w:sz w:val="22"/>
                <w:szCs w:val="22"/>
              </w:rPr>
            </w:pPr>
            <w:r w:rsidRPr="00D511EA">
              <w:rPr>
                <w:sz w:val="22"/>
                <w:szCs w:val="22"/>
              </w:rPr>
              <w:t>Предложение:</w:t>
            </w:r>
          </w:p>
          <w:p w14:paraId="4A8DC49A" w14:textId="77777777" w:rsidR="00C9323F" w:rsidRPr="00D511EA" w:rsidRDefault="00C9323F" w:rsidP="00C9323F">
            <w:pPr>
              <w:spacing w:line="240" w:lineRule="exact"/>
              <w:rPr>
                <w:sz w:val="22"/>
                <w:szCs w:val="22"/>
              </w:rPr>
            </w:pPr>
            <w:r w:rsidRPr="00D511EA">
              <w:rPr>
                <w:sz w:val="22"/>
                <w:szCs w:val="22"/>
              </w:rPr>
              <w:t>В конце таблицы добавить вид «Совмещенная» и соответствующие коды для операции «Вырубка-свертка»</w:t>
            </w:r>
          </w:p>
          <w:p w14:paraId="3BBC1532" w14:textId="77777777" w:rsidR="00C9323F" w:rsidRPr="00D511EA" w:rsidRDefault="00C9323F" w:rsidP="00C9323F">
            <w:pPr>
              <w:rPr>
                <w:sz w:val="22"/>
                <w:szCs w:val="22"/>
              </w:rPr>
            </w:pPr>
            <w:r w:rsidRPr="00D511EA">
              <w:rPr>
                <w:sz w:val="22"/>
                <w:szCs w:val="22"/>
              </w:rPr>
              <w:t>«Вытяжка-откуска» для данного вида</w:t>
            </w:r>
          </w:p>
          <w:p w14:paraId="3986036B" w14:textId="77777777" w:rsidR="00C9323F" w:rsidRPr="00D511EA" w:rsidRDefault="00C9323F" w:rsidP="00C9323F">
            <w:pPr>
              <w:rPr>
                <w:sz w:val="22"/>
                <w:szCs w:val="22"/>
              </w:rPr>
            </w:pPr>
            <w:r w:rsidRPr="00D511EA">
              <w:rPr>
                <w:sz w:val="22"/>
                <w:szCs w:val="22"/>
              </w:rPr>
              <w:t>Обоснование:</w:t>
            </w:r>
          </w:p>
          <w:p w14:paraId="653DFB0F" w14:textId="77777777" w:rsidR="00C9323F" w:rsidRPr="00D511EA" w:rsidRDefault="00C9323F" w:rsidP="00C9323F">
            <w:pPr>
              <w:rPr>
                <w:sz w:val="22"/>
                <w:szCs w:val="22"/>
              </w:rPr>
            </w:pPr>
            <w:r w:rsidRPr="00D511EA">
              <w:rPr>
                <w:sz w:val="22"/>
                <w:szCs w:val="22"/>
              </w:rPr>
              <w:t>Наличие операции вырубка-свертка, вытяжка-откуска</w:t>
            </w:r>
          </w:p>
        </w:tc>
        <w:tc>
          <w:tcPr>
            <w:tcW w:w="3063" w:type="dxa"/>
            <w:tcBorders>
              <w:top w:val="single" w:sz="4" w:space="0" w:color="000000"/>
              <w:left w:val="single" w:sz="4" w:space="0" w:color="000000"/>
              <w:bottom w:val="single" w:sz="4" w:space="0" w:color="000000"/>
              <w:right w:val="single" w:sz="4" w:space="0" w:color="000000"/>
            </w:tcBorders>
          </w:tcPr>
          <w:p w14:paraId="15D54A77" w14:textId="77777777" w:rsidR="00C9323F" w:rsidRPr="00D511EA" w:rsidRDefault="00D14BEE" w:rsidP="00C9323F">
            <w:pPr>
              <w:rPr>
                <w:sz w:val="22"/>
                <w:szCs w:val="22"/>
              </w:rPr>
            </w:pPr>
            <w:r w:rsidRPr="00D511EA">
              <w:rPr>
                <w:sz w:val="22"/>
                <w:szCs w:val="22"/>
              </w:rPr>
              <w:t>Принято.</w:t>
            </w:r>
          </w:p>
          <w:p w14:paraId="32966CCE" w14:textId="77777777" w:rsidR="0024352D" w:rsidRPr="00D511EA" w:rsidRDefault="0024352D" w:rsidP="00C9323F">
            <w:pPr>
              <w:rPr>
                <w:sz w:val="22"/>
                <w:szCs w:val="22"/>
              </w:rPr>
            </w:pPr>
            <w:r w:rsidRPr="00D511EA">
              <w:rPr>
                <w:sz w:val="22"/>
                <w:szCs w:val="22"/>
              </w:rPr>
              <w:t>Дополнена операция с</w:t>
            </w:r>
            <w:r w:rsidR="00D14BEE" w:rsidRPr="00D511EA">
              <w:rPr>
                <w:sz w:val="22"/>
                <w:szCs w:val="22"/>
              </w:rPr>
              <w:t xml:space="preserve"> кодом</w:t>
            </w:r>
            <w:r w:rsidRPr="00D511EA">
              <w:rPr>
                <w:sz w:val="22"/>
                <w:szCs w:val="22"/>
              </w:rPr>
              <w:t xml:space="preserve"> 2197 Совмещенная</w:t>
            </w:r>
          </w:p>
          <w:p w14:paraId="4FD8EFCE" w14:textId="77777777" w:rsidR="0024352D" w:rsidRPr="00D511EA" w:rsidRDefault="00D14BEE" w:rsidP="00C9323F">
            <w:pPr>
              <w:rPr>
                <w:sz w:val="22"/>
                <w:szCs w:val="22"/>
              </w:rPr>
            </w:pPr>
            <w:r w:rsidRPr="00D511EA">
              <w:rPr>
                <w:sz w:val="22"/>
                <w:szCs w:val="22"/>
              </w:rPr>
              <w:t>2198 Комбинированная</w:t>
            </w:r>
          </w:p>
          <w:p w14:paraId="50748AED" w14:textId="77777777" w:rsidR="00D14BEE" w:rsidRPr="00D511EA" w:rsidRDefault="00D14BEE" w:rsidP="00C9323F">
            <w:pPr>
              <w:rPr>
                <w:rFonts w:cs="Arial"/>
                <w:sz w:val="22"/>
              </w:rPr>
            </w:pPr>
            <w:r w:rsidRPr="00D511EA">
              <w:rPr>
                <w:sz w:val="22"/>
                <w:szCs w:val="22"/>
              </w:rPr>
              <w:t xml:space="preserve">2198.01 </w:t>
            </w:r>
            <w:r w:rsidRPr="00D511EA">
              <w:rPr>
                <w:rFonts w:cs="Arial"/>
                <w:sz w:val="22"/>
              </w:rPr>
              <w:t>Вырубка-свертка</w:t>
            </w:r>
          </w:p>
          <w:p w14:paraId="22027ED1" w14:textId="77777777" w:rsidR="00D14BEE" w:rsidRPr="00D511EA" w:rsidRDefault="00D14BEE" w:rsidP="00C9323F">
            <w:pPr>
              <w:rPr>
                <w:sz w:val="22"/>
                <w:szCs w:val="22"/>
              </w:rPr>
            </w:pPr>
            <w:r w:rsidRPr="00D511EA">
              <w:rPr>
                <w:rFonts w:cs="Arial"/>
                <w:sz w:val="22"/>
              </w:rPr>
              <w:t>2198.02 Вытяжка-откуска</w:t>
            </w:r>
          </w:p>
        </w:tc>
      </w:tr>
      <w:tr w:rsidR="00C9323F" w:rsidRPr="00D511EA" w14:paraId="78D4AD4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02EFBF4"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7584883E" w14:textId="77777777" w:rsidR="00C9323F" w:rsidRPr="00D511EA" w:rsidRDefault="00C9323F" w:rsidP="00C9323F">
            <w:pPr>
              <w:keepLines/>
              <w:ind w:left="92"/>
              <w:rPr>
                <w:sz w:val="22"/>
                <w:szCs w:val="22"/>
              </w:rPr>
            </w:pPr>
            <w:r w:rsidRPr="00D511EA">
              <w:rPr>
                <w:sz w:val="22"/>
                <w:szCs w:val="22"/>
              </w:rPr>
              <w:t>Раздел 7, таблица 10</w:t>
            </w:r>
          </w:p>
        </w:tc>
        <w:tc>
          <w:tcPr>
            <w:tcW w:w="2552" w:type="dxa"/>
            <w:vMerge w:val="restart"/>
            <w:tcBorders>
              <w:top w:val="single" w:sz="4" w:space="0" w:color="000000"/>
              <w:left w:val="single" w:sz="4" w:space="0" w:color="000000"/>
              <w:right w:val="single" w:sz="4" w:space="0" w:color="000000"/>
            </w:tcBorders>
          </w:tcPr>
          <w:p w14:paraId="786BB319" w14:textId="77777777" w:rsidR="00C9323F" w:rsidRPr="00D511EA" w:rsidRDefault="00C9323F" w:rsidP="00C9323F">
            <w:pPr>
              <w:rPr>
                <w:bCs/>
                <w:sz w:val="22"/>
                <w:szCs w:val="22"/>
              </w:rPr>
            </w:pPr>
            <w:r w:rsidRPr="00D511EA">
              <w:rPr>
                <w:bCs/>
                <w:sz w:val="22"/>
                <w:szCs w:val="22"/>
              </w:rPr>
              <w:t>ПАО «ОДК-САТУРН»</w:t>
            </w:r>
          </w:p>
          <w:p w14:paraId="56C2BA98" w14:textId="77777777" w:rsidR="00C9323F" w:rsidRPr="00D511EA" w:rsidRDefault="00C9323F"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77D4472" w14:textId="77777777" w:rsidR="00C9323F" w:rsidRPr="00D511EA" w:rsidRDefault="00C9323F" w:rsidP="00C9323F">
            <w:pPr>
              <w:rPr>
                <w:sz w:val="22"/>
                <w:szCs w:val="22"/>
              </w:rPr>
            </w:pPr>
            <w:r w:rsidRPr="00D511EA">
              <w:rPr>
                <w:sz w:val="22"/>
                <w:szCs w:val="22"/>
              </w:rPr>
              <w:t>Дополнить операции:</w:t>
            </w:r>
          </w:p>
        </w:tc>
        <w:tc>
          <w:tcPr>
            <w:tcW w:w="3063" w:type="dxa"/>
            <w:tcBorders>
              <w:top w:val="single" w:sz="4" w:space="0" w:color="000000"/>
              <w:left w:val="single" w:sz="4" w:space="0" w:color="000000"/>
              <w:bottom w:val="single" w:sz="4" w:space="0" w:color="000000"/>
              <w:right w:val="single" w:sz="4" w:space="0" w:color="000000"/>
            </w:tcBorders>
          </w:tcPr>
          <w:p w14:paraId="6BB77A1D" w14:textId="77777777" w:rsidR="00C9323F" w:rsidRPr="00D511EA" w:rsidRDefault="0024352D" w:rsidP="00C9323F">
            <w:pPr>
              <w:rPr>
                <w:sz w:val="22"/>
                <w:szCs w:val="22"/>
              </w:rPr>
            </w:pPr>
            <w:r w:rsidRPr="00D511EA">
              <w:rPr>
                <w:sz w:val="22"/>
                <w:szCs w:val="22"/>
              </w:rPr>
              <w:t>Принято частично</w:t>
            </w:r>
          </w:p>
        </w:tc>
      </w:tr>
      <w:tr w:rsidR="00C9323F" w:rsidRPr="00D511EA" w14:paraId="1D098F7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208A203"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703C147E" w14:textId="77777777" w:rsidR="00C9323F" w:rsidRPr="00D511EA" w:rsidRDefault="00C9323F" w:rsidP="00C9323F">
            <w:pPr>
              <w:keepLines/>
              <w:ind w:left="92"/>
              <w:rPr>
                <w:sz w:val="22"/>
                <w:szCs w:val="22"/>
              </w:rPr>
            </w:pPr>
          </w:p>
        </w:tc>
        <w:tc>
          <w:tcPr>
            <w:tcW w:w="2552" w:type="dxa"/>
            <w:vMerge/>
            <w:tcBorders>
              <w:top w:val="single" w:sz="4" w:space="0" w:color="000000"/>
              <w:left w:val="single" w:sz="4" w:space="0" w:color="000000"/>
              <w:right w:val="single" w:sz="4" w:space="0" w:color="000000"/>
            </w:tcBorders>
          </w:tcPr>
          <w:p w14:paraId="4BEB29F2" w14:textId="77777777" w:rsidR="00C9323F" w:rsidRPr="00D511EA" w:rsidRDefault="00C9323F" w:rsidP="00C9323F">
            <w:pPr>
              <w:rPr>
                <w:bCs/>
                <w:sz w:val="22"/>
                <w:szCs w:val="22"/>
              </w:rPr>
            </w:pPr>
          </w:p>
        </w:tc>
        <w:tc>
          <w:tcPr>
            <w:tcW w:w="1216" w:type="dxa"/>
            <w:gridSpan w:val="9"/>
            <w:tcBorders>
              <w:top w:val="single" w:sz="4" w:space="0" w:color="000000"/>
              <w:left w:val="single" w:sz="4" w:space="0" w:color="000000"/>
              <w:bottom w:val="single" w:sz="4" w:space="0" w:color="000000"/>
              <w:right w:val="single" w:sz="4" w:space="0" w:color="auto"/>
            </w:tcBorders>
            <w:vAlign w:val="bottom"/>
          </w:tcPr>
          <w:p w14:paraId="17B512A4" w14:textId="77777777" w:rsidR="00C9323F" w:rsidRPr="00D511EA" w:rsidRDefault="00C9323F" w:rsidP="00C9323F">
            <w:pPr>
              <w:rPr>
                <w:sz w:val="22"/>
                <w:szCs w:val="22"/>
              </w:rPr>
            </w:pPr>
            <w:r w:rsidRPr="00D511EA">
              <w:rPr>
                <w:sz w:val="22"/>
                <w:szCs w:val="22"/>
              </w:rPr>
              <w:t>2110</w:t>
            </w:r>
          </w:p>
        </w:tc>
        <w:tc>
          <w:tcPr>
            <w:tcW w:w="6156" w:type="dxa"/>
            <w:gridSpan w:val="38"/>
            <w:tcBorders>
              <w:top w:val="single" w:sz="4" w:space="0" w:color="000000"/>
              <w:left w:val="single" w:sz="4" w:space="0" w:color="auto"/>
              <w:bottom w:val="single" w:sz="4" w:space="0" w:color="000000"/>
              <w:right w:val="single" w:sz="4" w:space="0" w:color="000000"/>
            </w:tcBorders>
            <w:vAlign w:val="bottom"/>
          </w:tcPr>
          <w:p w14:paraId="1898DC5F" w14:textId="77777777" w:rsidR="00C9323F" w:rsidRPr="00D511EA" w:rsidRDefault="00C9323F" w:rsidP="00C9323F">
            <w:pPr>
              <w:rPr>
                <w:sz w:val="22"/>
                <w:szCs w:val="22"/>
              </w:rPr>
            </w:pPr>
            <w:r w:rsidRPr="00D511EA">
              <w:rPr>
                <w:sz w:val="22"/>
                <w:szCs w:val="22"/>
              </w:rPr>
              <w:t>вырезка</w:t>
            </w:r>
          </w:p>
        </w:tc>
        <w:tc>
          <w:tcPr>
            <w:tcW w:w="3063" w:type="dxa"/>
            <w:tcBorders>
              <w:top w:val="single" w:sz="4" w:space="0" w:color="000000"/>
              <w:left w:val="single" w:sz="4" w:space="0" w:color="000000"/>
              <w:bottom w:val="single" w:sz="4" w:space="0" w:color="000000"/>
              <w:right w:val="single" w:sz="4" w:space="0" w:color="000000"/>
            </w:tcBorders>
          </w:tcPr>
          <w:p w14:paraId="3B4AE43B" w14:textId="77777777" w:rsidR="00C9323F" w:rsidRPr="00D511EA" w:rsidRDefault="00AA1C9E" w:rsidP="00C9323F">
            <w:pPr>
              <w:rPr>
                <w:sz w:val="22"/>
                <w:szCs w:val="22"/>
              </w:rPr>
            </w:pPr>
            <w:r w:rsidRPr="00D511EA">
              <w:rPr>
                <w:sz w:val="22"/>
                <w:szCs w:val="22"/>
              </w:rPr>
              <w:t>Принято.</w:t>
            </w:r>
          </w:p>
          <w:p w14:paraId="43227C5B" w14:textId="77777777" w:rsidR="00AA1C9E" w:rsidRPr="00D511EA" w:rsidRDefault="00D14BEE" w:rsidP="00C9323F">
            <w:pPr>
              <w:rPr>
                <w:sz w:val="22"/>
                <w:szCs w:val="22"/>
              </w:rPr>
            </w:pPr>
            <w:r w:rsidRPr="00D511EA">
              <w:rPr>
                <w:sz w:val="22"/>
                <w:szCs w:val="22"/>
              </w:rPr>
              <w:t xml:space="preserve">Код </w:t>
            </w:r>
            <w:r w:rsidR="00AA1C9E" w:rsidRPr="00D511EA">
              <w:rPr>
                <w:sz w:val="22"/>
                <w:szCs w:val="22"/>
              </w:rPr>
              <w:t>2151 Вырезка</w:t>
            </w:r>
          </w:p>
        </w:tc>
      </w:tr>
      <w:tr w:rsidR="00C9323F" w:rsidRPr="00D511EA" w14:paraId="0E70EB4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2D2A5D9"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36313DD7" w14:textId="77777777" w:rsidR="00C9323F" w:rsidRPr="00D511EA" w:rsidRDefault="00C9323F" w:rsidP="00C9323F">
            <w:pPr>
              <w:keepLines/>
              <w:ind w:left="92"/>
              <w:rPr>
                <w:sz w:val="22"/>
                <w:szCs w:val="22"/>
              </w:rPr>
            </w:pPr>
          </w:p>
        </w:tc>
        <w:tc>
          <w:tcPr>
            <w:tcW w:w="2552" w:type="dxa"/>
            <w:vMerge/>
            <w:tcBorders>
              <w:top w:val="single" w:sz="4" w:space="0" w:color="000000"/>
              <w:left w:val="single" w:sz="4" w:space="0" w:color="000000"/>
              <w:right w:val="single" w:sz="4" w:space="0" w:color="000000"/>
            </w:tcBorders>
          </w:tcPr>
          <w:p w14:paraId="1A1E29F0" w14:textId="77777777" w:rsidR="00C9323F" w:rsidRPr="00D511EA" w:rsidRDefault="00C9323F" w:rsidP="00C9323F">
            <w:pPr>
              <w:rPr>
                <w:bCs/>
                <w:sz w:val="22"/>
                <w:szCs w:val="22"/>
              </w:rPr>
            </w:pPr>
          </w:p>
        </w:tc>
        <w:tc>
          <w:tcPr>
            <w:tcW w:w="1216" w:type="dxa"/>
            <w:gridSpan w:val="9"/>
            <w:tcBorders>
              <w:top w:val="single" w:sz="4" w:space="0" w:color="000000"/>
              <w:left w:val="single" w:sz="4" w:space="0" w:color="000000"/>
              <w:bottom w:val="single" w:sz="4" w:space="0" w:color="000000"/>
              <w:right w:val="single" w:sz="4" w:space="0" w:color="auto"/>
            </w:tcBorders>
            <w:vAlign w:val="bottom"/>
          </w:tcPr>
          <w:p w14:paraId="123BA4F2" w14:textId="77777777" w:rsidR="00C9323F" w:rsidRPr="00D511EA" w:rsidRDefault="00C9323F" w:rsidP="00C9323F">
            <w:pPr>
              <w:rPr>
                <w:sz w:val="22"/>
                <w:szCs w:val="22"/>
              </w:rPr>
            </w:pPr>
            <w:r w:rsidRPr="00D511EA">
              <w:rPr>
                <w:sz w:val="22"/>
                <w:szCs w:val="22"/>
              </w:rPr>
              <w:t>2113</w:t>
            </w:r>
          </w:p>
        </w:tc>
        <w:tc>
          <w:tcPr>
            <w:tcW w:w="6156" w:type="dxa"/>
            <w:gridSpan w:val="38"/>
            <w:tcBorders>
              <w:top w:val="single" w:sz="4" w:space="0" w:color="000000"/>
              <w:left w:val="single" w:sz="4" w:space="0" w:color="auto"/>
              <w:bottom w:val="single" w:sz="4" w:space="0" w:color="000000"/>
              <w:right w:val="single" w:sz="4" w:space="0" w:color="000000"/>
            </w:tcBorders>
            <w:vAlign w:val="bottom"/>
          </w:tcPr>
          <w:p w14:paraId="153399B4" w14:textId="77777777" w:rsidR="00C9323F" w:rsidRPr="00D511EA" w:rsidRDefault="00C9323F" w:rsidP="00C9323F">
            <w:pPr>
              <w:rPr>
                <w:sz w:val="22"/>
                <w:szCs w:val="22"/>
              </w:rPr>
            </w:pPr>
            <w:r w:rsidRPr="00D511EA">
              <w:rPr>
                <w:sz w:val="22"/>
                <w:szCs w:val="22"/>
              </w:rPr>
              <w:t>обрубка</w:t>
            </w:r>
          </w:p>
        </w:tc>
        <w:tc>
          <w:tcPr>
            <w:tcW w:w="3063" w:type="dxa"/>
            <w:tcBorders>
              <w:top w:val="single" w:sz="4" w:space="0" w:color="000000"/>
              <w:left w:val="single" w:sz="4" w:space="0" w:color="000000"/>
              <w:bottom w:val="single" w:sz="4" w:space="0" w:color="000000"/>
              <w:right w:val="single" w:sz="4" w:space="0" w:color="000000"/>
            </w:tcBorders>
          </w:tcPr>
          <w:p w14:paraId="779C544C" w14:textId="77777777" w:rsidR="00D14BEE" w:rsidRPr="00D511EA" w:rsidRDefault="00D14BEE" w:rsidP="00D14BEE">
            <w:pPr>
              <w:rPr>
                <w:sz w:val="22"/>
                <w:szCs w:val="22"/>
              </w:rPr>
            </w:pPr>
            <w:r w:rsidRPr="00D511EA">
              <w:rPr>
                <w:sz w:val="22"/>
                <w:szCs w:val="22"/>
              </w:rPr>
              <w:t>Принято.</w:t>
            </w:r>
          </w:p>
          <w:p w14:paraId="435AD382" w14:textId="77777777" w:rsidR="00C9323F" w:rsidRPr="00D511EA" w:rsidRDefault="00D14BEE" w:rsidP="00D14BEE">
            <w:pPr>
              <w:rPr>
                <w:sz w:val="22"/>
                <w:szCs w:val="22"/>
              </w:rPr>
            </w:pPr>
            <w:r w:rsidRPr="00D511EA">
              <w:rPr>
                <w:sz w:val="22"/>
                <w:szCs w:val="22"/>
              </w:rPr>
              <w:t>Код 2118 Обрубка</w:t>
            </w:r>
          </w:p>
        </w:tc>
      </w:tr>
      <w:tr w:rsidR="00C9323F" w:rsidRPr="00D511EA" w14:paraId="1D437DB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CFF06D2"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7EB55BB6" w14:textId="77777777" w:rsidR="00C9323F" w:rsidRPr="00D511EA" w:rsidRDefault="00C9323F" w:rsidP="00C9323F">
            <w:pPr>
              <w:keepLines/>
              <w:ind w:left="92"/>
              <w:rPr>
                <w:sz w:val="22"/>
                <w:szCs w:val="22"/>
              </w:rPr>
            </w:pPr>
          </w:p>
        </w:tc>
        <w:tc>
          <w:tcPr>
            <w:tcW w:w="2552" w:type="dxa"/>
            <w:vMerge/>
            <w:tcBorders>
              <w:top w:val="single" w:sz="4" w:space="0" w:color="000000"/>
              <w:left w:val="single" w:sz="4" w:space="0" w:color="000000"/>
              <w:right w:val="single" w:sz="4" w:space="0" w:color="000000"/>
            </w:tcBorders>
          </w:tcPr>
          <w:p w14:paraId="0E8C4284" w14:textId="77777777" w:rsidR="00C9323F" w:rsidRPr="00D511EA" w:rsidRDefault="00C9323F" w:rsidP="00C9323F">
            <w:pPr>
              <w:rPr>
                <w:bCs/>
                <w:sz w:val="22"/>
                <w:szCs w:val="22"/>
              </w:rPr>
            </w:pPr>
          </w:p>
        </w:tc>
        <w:tc>
          <w:tcPr>
            <w:tcW w:w="1216" w:type="dxa"/>
            <w:gridSpan w:val="9"/>
            <w:tcBorders>
              <w:top w:val="single" w:sz="4" w:space="0" w:color="000000"/>
              <w:left w:val="single" w:sz="4" w:space="0" w:color="000000"/>
              <w:bottom w:val="single" w:sz="4" w:space="0" w:color="000000"/>
              <w:right w:val="single" w:sz="4" w:space="0" w:color="auto"/>
            </w:tcBorders>
            <w:vAlign w:val="bottom"/>
          </w:tcPr>
          <w:p w14:paraId="35E07CEC" w14:textId="77777777" w:rsidR="00C9323F" w:rsidRPr="00D511EA" w:rsidRDefault="00C9323F" w:rsidP="00C9323F">
            <w:pPr>
              <w:rPr>
                <w:sz w:val="22"/>
                <w:szCs w:val="22"/>
              </w:rPr>
            </w:pPr>
            <w:r w:rsidRPr="00D511EA">
              <w:rPr>
                <w:sz w:val="22"/>
                <w:szCs w:val="22"/>
              </w:rPr>
              <w:t>2119</w:t>
            </w:r>
          </w:p>
        </w:tc>
        <w:tc>
          <w:tcPr>
            <w:tcW w:w="6156" w:type="dxa"/>
            <w:gridSpan w:val="38"/>
            <w:tcBorders>
              <w:top w:val="single" w:sz="4" w:space="0" w:color="000000"/>
              <w:left w:val="single" w:sz="4" w:space="0" w:color="auto"/>
              <w:bottom w:val="single" w:sz="4" w:space="0" w:color="000000"/>
              <w:right w:val="single" w:sz="4" w:space="0" w:color="000000"/>
            </w:tcBorders>
            <w:vAlign w:val="bottom"/>
          </w:tcPr>
          <w:p w14:paraId="002541B4" w14:textId="77777777" w:rsidR="00C9323F" w:rsidRPr="00D511EA" w:rsidRDefault="00C9323F" w:rsidP="00C9323F">
            <w:pPr>
              <w:rPr>
                <w:sz w:val="22"/>
                <w:szCs w:val="22"/>
              </w:rPr>
            </w:pPr>
            <w:r w:rsidRPr="00D511EA">
              <w:rPr>
                <w:sz w:val="22"/>
                <w:szCs w:val="22"/>
              </w:rPr>
              <w:t>заневоливание</w:t>
            </w:r>
          </w:p>
        </w:tc>
        <w:tc>
          <w:tcPr>
            <w:tcW w:w="3063" w:type="dxa"/>
            <w:tcBorders>
              <w:top w:val="single" w:sz="4" w:space="0" w:color="000000"/>
              <w:left w:val="single" w:sz="4" w:space="0" w:color="000000"/>
              <w:bottom w:val="single" w:sz="4" w:space="0" w:color="000000"/>
              <w:right w:val="single" w:sz="4" w:space="0" w:color="000000"/>
            </w:tcBorders>
          </w:tcPr>
          <w:p w14:paraId="3056534F" w14:textId="77777777" w:rsidR="00AF6AAA" w:rsidRPr="00D511EA" w:rsidRDefault="00AF6AAA" w:rsidP="00AF6AAA">
            <w:pPr>
              <w:rPr>
                <w:sz w:val="22"/>
                <w:szCs w:val="22"/>
              </w:rPr>
            </w:pPr>
            <w:r w:rsidRPr="00D511EA">
              <w:rPr>
                <w:sz w:val="22"/>
                <w:szCs w:val="22"/>
              </w:rPr>
              <w:t>Принято.</w:t>
            </w:r>
          </w:p>
          <w:p w14:paraId="7AC6CB06" w14:textId="77777777" w:rsidR="00AF6AAA" w:rsidRPr="00D511EA" w:rsidRDefault="00AF6AAA" w:rsidP="00AF6AAA">
            <w:pPr>
              <w:rPr>
                <w:rFonts w:cs="Arial"/>
                <w:sz w:val="22"/>
                <w:shd w:val="clear" w:color="auto" w:fill="FFFFFF"/>
              </w:rPr>
            </w:pPr>
            <w:r w:rsidRPr="00D511EA">
              <w:rPr>
                <w:sz w:val="22"/>
                <w:szCs w:val="22"/>
              </w:rPr>
              <w:t>Операции Заневоливания</w:t>
            </w:r>
          </w:p>
          <w:p w14:paraId="37679ECA" w14:textId="77777777" w:rsidR="00C9323F" w:rsidRPr="00D511EA" w:rsidRDefault="00AF6AAA" w:rsidP="00AF6AAA">
            <w:pPr>
              <w:rPr>
                <w:sz w:val="22"/>
                <w:szCs w:val="22"/>
              </w:rPr>
            </w:pPr>
            <w:r w:rsidRPr="00D511EA">
              <w:rPr>
                <w:rFonts w:cs="Arial"/>
                <w:sz w:val="22"/>
                <w:shd w:val="clear" w:color="auto" w:fill="FFFFFF"/>
              </w:rPr>
              <w:t>Коды  2110-2110.06</w:t>
            </w:r>
          </w:p>
        </w:tc>
      </w:tr>
      <w:tr w:rsidR="00C9323F" w:rsidRPr="00D511EA" w14:paraId="0170E17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13B3A50"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1838DE90" w14:textId="77777777" w:rsidR="00C9323F" w:rsidRPr="00D511EA" w:rsidRDefault="00C9323F" w:rsidP="00C9323F">
            <w:pPr>
              <w:keepLines/>
              <w:ind w:left="92"/>
              <w:rPr>
                <w:sz w:val="22"/>
                <w:szCs w:val="22"/>
              </w:rPr>
            </w:pPr>
          </w:p>
        </w:tc>
        <w:tc>
          <w:tcPr>
            <w:tcW w:w="2552" w:type="dxa"/>
            <w:vMerge/>
            <w:tcBorders>
              <w:top w:val="single" w:sz="4" w:space="0" w:color="000000"/>
              <w:left w:val="single" w:sz="4" w:space="0" w:color="000000"/>
              <w:right w:val="single" w:sz="4" w:space="0" w:color="000000"/>
            </w:tcBorders>
          </w:tcPr>
          <w:p w14:paraId="58BF0970" w14:textId="77777777" w:rsidR="00C9323F" w:rsidRPr="00D511EA" w:rsidRDefault="00C9323F" w:rsidP="00C9323F">
            <w:pPr>
              <w:rPr>
                <w:bCs/>
                <w:sz w:val="22"/>
                <w:szCs w:val="22"/>
              </w:rPr>
            </w:pPr>
          </w:p>
        </w:tc>
        <w:tc>
          <w:tcPr>
            <w:tcW w:w="1216" w:type="dxa"/>
            <w:gridSpan w:val="9"/>
            <w:tcBorders>
              <w:top w:val="single" w:sz="4" w:space="0" w:color="000000"/>
              <w:left w:val="single" w:sz="4" w:space="0" w:color="000000"/>
              <w:bottom w:val="single" w:sz="4" w:space="0" w:color="000000"/>
              <w:right w:val="single" w:sz="4" w:space="0" w:color="auto"/>
            </w:tcBorders>
            <w:vAlign w:val="bottom"/>
          </w:tcPr>
          <w:p w14:paraId="33D9E056" w14:textId="77777777" w:rsidR="00C9323F" w:rsidRPr="00D511EA" w:rsidRDefault="00C9323F" w:rsidP="00C9323F">
            <w:pPr>
              <w:rPr>
                <w:sz w:val="22"/>
                <w:szCs w:val="22"/>
              </w:rPr>
            </w:pPr>
            <w:r w:rsidRPr="00D511EA">
              <w:rPr>
                <w:sz w:val="22"/>
                <w:szCs w:val="22"/>
              </w:rPr>
              <w:t>2151</w:t>
            </w:r>
          </w:p>
        </w:tc>
        <w:tc>
          <w:tcPr>
            <w:tcW w:w="6156" w:type="dxa"/>
            <w:gridSpan w:val="38"/>
            <w:tcBorders>
              <w:top w:val="single" w:sz="4" w:space="0" w:color="000000"/>
              <w:left w:val="single" w:sz="4" w:space="0" w:color="auto"/>
              <w:bottom w:val="single" w:sz="4" w:space="0" w:color="000000"/>
              <w:right w:val="single" w:sz="4" w:space="0" w:color="000000"/>
            </w:tcBorders>
            <w:vAlign w:val="bottom"/>
          </w:tcPr>
          <w:p w14:paraId="48800421" w14:textId="77777777" w:rsidR="00C9323F" w:rsidRPr="00D511EA" w:rsidRDefault="00C9323F" w:rsidP="00C9323F">
            <w:pPr>
              <w:rPr>
                <w:sz w:val="22"/>
                <w:szCs w:val="22"/>
              </w:rPr>
            </w:pPr>
            <w:r w:rsidRPr="00D511EA">
              <w:rPr>
                <w:sz w:val="22"/>
                <w:szCs w:val="22"/>
              </w:rPr>
              <w:t>упрочнение микрошариками</w:t>
            </w:r>
          </w:p>
        </w:tc>
        <w:tc>
          <w:tcPr>
            <w:tcW w:w="3063" w:type="dxa"/>
            <w:tcBorders>
              <w:top w:val="single" w:sz="4" w:space="0" w:color="000000"/>
              <w:left w:val="single" w:sz="4" w:space="0" w:color="000000"/>
              <w:bottom w:val="single" w:sz="4" w:space="0" w:color="000000"/>
              <w:right w:val="single" w:sz="4" w:space="0" w:color="000000"/>
            </w:tcBorders>
          </w:tcPr>
          <w:p w14:paraId="722B4B5D" w14:textId="77777777" w:rsidR="00C9323F" w:rsidRPr="00D511EA" w:rsidRDefault="00FA6F55" w:rsidP="00C9323F">
            <w:pPr>
              <w:rPr>
                <w:sz w:val="22"/>
                <w:szCs w:val="22"/>
              </w:rPr>
            </w:pPr>
            <w:r w:rsidRPr="00D511EA">
              <w:rPr>
                <w:sz w:val="22"/>
                <w:szCs w:val="22"/>
              </w:rPr>
              <w:t>Принято частично.</w:t>
            </w:r>
          </w:p>
          <w:p w14:paraId="01F725C7" w14:textId="77777777" w:rsidR="00FA6F55" w:rsidRPr="00D511EA" w:rsidRDefault="00FA6F55" w:rsidP="00046838">
            <w:pPr>
              <w:rPr>
                <w:sz w:val="22"/>
                <w:szCs w:val="22"/>
              </w:rPr>
            </w:pPr>
            <w:r w:rsidRPr="00D511EA">
              <w:rPr>
                <w:sz w:val="22"/>
                <w:szCs w:val="22"/>
              </w:rPr>
              <w:t>Включены операции поверхностно-</w:t>
            </w:r>
            <w:r w:rsidR="00046838" w:rsidRPr="00D511EA">
              <w:rPr>
                <w:sz w:val="22"/>
                <w:szCs w:val="22"/>
              </w:rPr>
              <w:t>пластического</w:t>
            </w:r>
            <w:r w:rsidRPr="00D511EA">
              <w:rPr>
                <w:sz w:val="22"/>
                <w:szCs w:val="22"/>
              </w:rPr>
              <w:t xml:space="preserve"> деформирования</w:t>
            </w:r>
            <w:r w:rsidR="00046838" w:rsidRPr="00D511EA">
              <w:rPr>
                <w:sz w:val="22"/>
                <w:szCs w:val="22"/>
              </w:rPr>
              <w:t>. См. коды 2196-2196.08</w:t>
            </w:r>
          </w:p>
        </w:tc>
      </w:tr>
      <w:tr w:rsidR="00C9323F" w:rsidRPr="00D511EA" w14:paraId="743A39E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28759F8"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7D935C98" w14:textId="77777777" w:rsidR="00C9323F" w:rsidRPr="00D511EA" w:rsidRDefault="00C9323F" w:rsidP="00C9323F">
            <w:pPr>
              <w:keepLines/>
              <w:ind w:left="92"/>
              <w:rPr>
                <w:sz w:val="22"/>
                <w:szCs w:val="22"/>
              </w:rPr>
            </w:pPr>
          </w:p>
        </w:tc>
        <w:tc>
          <w:tcPr>
            <w:tcW w:w="2552" w:type="dxa"/>
            <w:vMerge/>
            <w:tcBorders>
              <w:top w:val="single" w:sz="4" w:space="0" w:color="000000"/>
              <w:left w:val="single" w:sz="4" w:space="0" w:color="000000"/>
              <w:right w:val="single" w:sz="4" w:space="0" w:color="000000"/>
            </w:tcBorders>
          </w:tcPr>
          <w:p w14:paraId="19543AB1" w14:textId="77777777" w:rsidR="00C9323F" w:rsidRPr="00D511EA" w:rsidRDefault="00C9323F" w:rsidP="00C9323F">
            <w:pPr>
              <w:rPr>
                <w:bCs/>
                <w:sz w:val="22"/>
                <w:szCs w:val="22"/>
              </w:rPr>
            </w:pPr>
          </w:p>
        </w:tc>
        <w:tc>
          <w:tcPr>
            <w:tcW w:w="1216" w:type="dxa"/>
            <w:gridSpan w:val="9"/>
            <w:tcBorders>
              <w:top w:val="single" w:sz="4" w:space="0" w:color="000000"/>
              <w:left w:val="single" w:sz="4" w:space="0" w:color="000000"/>
              <w:bottom w:val="single" w:sz="4" w:space="0" w:color="000000"/>
              <w:right w:val="single" w:sz="4" w:space="0" w:color="auto"/>
            </w:tcBorders>
            <w:vAlign w:val="bottom"/>
          </w:tcPr>
          <w:p w14:paraId="4F5C5B5C" w14:textId="77777777" w:rsidR="00C9323F" w:rsidRPr="00D511EA" w:rsidRDefault="00C9323F" w:rsidP="00C9323F">
            <w:pPr>
              <w:rPr>
                <w:sz w:val="22"/>
                <w:szCs w:val="22"/>
              </w:rPr>
            </w:pPr>
            <w:r w:rsidRPr="00D511EA">
              <w:rPr>
                <w:sz w:val="22"/>
                <w:szCs w:val="22"/>
              </w:rPr>
              <w:t>2193</w:t>
            </w:r>
          </w:p>
        </w:tc>
        <w:tc>
          <w:tcPr>
            <w:tcW w:w="6156" w:type="dxa"/>
            <w:gridSpan w:val="38"/>
            <w:tcBorders>
              <w:top w:val="single" w:sz="4" w:space="0" w:color="000000"/>
              <w:left w:val="single" w:sz="4" w:space="0" w:color="auto"/>
              <w:bottom w:val="single" w:sz="4" w:space="0" w:color="000000"/>
              <w:right w:val="single" w:sz="4" w:space="0" w:color="000000"/>
            </w:tcBorders>
            <w:vAlign w:val="bottom"/>
          </w:tcPr>
          <w:p w14:paraId="2529C811" w14:textId="77777777" w:rsidR="00C9323F" w:rsidRPr="00D511EA" w:rsidRDefault="00C9323F" w:rsidP="00C9323F">
            <w:pPr>
              <w:rPr>
                <w:sz w:val="22"/>
                <w:szCs w:val="22"/>
              </w:rPr>
            </w:pPr>
            <w:r w:rsidRPr="00D511EA">
              <w:rPr>
                <w:sz w:val="22"/>
                <w:szCs w:val="22"/>
              </w:rPr>
              <w:t>зачистка облоя</w:t>
            </w:r>
          </w:p>
        </w:tc>
        <w:tc>
          <w:tcPr>
            <w:tcW w:w="3063" w:type="dxa"/>
            <w:tcBorders>
              <w:top w:val="single" w:sz="4" w:space="0" w:color="000000"/>
              <w:left w:val="single" w:sz="4" w:space="0" w:color="000000"/>
              <w:bottom w:val="single" w:sz="4" w:space="0" w:color="000000"/>
              <w:right w:val="single" w:sz="4" w:space="0" w:color="000000"/>
            </w:tcBorders>
          </w:tcPr>
          <w:p w14:paraId="4EED0061" w14:textId="77777777" w:rsidR="00C9323F" w:rsidRPr="00D511EA" w:rsidRDefault="00FA29A2" w:rsidP="00C9323F">
            <w:pPr>
              <w:rPr>
                <w:sz w:val="22"/>
                <w:szCs w:val="22"/>
              </w:rPr>
            </w:pPr>
            <w:r w:rsidRPr="00D511EA">
              <w:rPr>
                <w:sz w:val="22"/>
                <w:szCs w:val="22"/>
              </w:rPr>
              <w:t>Принято частично.</w:t>
            </w:r>
          </w:p>
          <w:p w14:paraId="753458A9" w14:textId="77777777" w:rsidR="00FA29A2" w:rsidRPr="00D511EA" w:rsidRDefault="00FA29A2" w:rsidP="00C9323F">
            <w:pPr>
              <w:rPr>
                <w:sz w:val="22"/>
                <w:szCs w:val="22"/>
              </w:rPr>
            </w:pPr>
            <w:r w:rsidRPr="00D511EA">
              <w:rPr>
                <w:sz w:val="22"/>
                <w:szCs w:val="22"/>
              </w:rPr>
              <w:lastRenderedPageBreak/>
              <w:t xml:space="preserve">Включена операция 1085 </w:t>
            </w:r>
            <w:r w:rsidRPr="00D511EA">
              <w:rPr>
                <w:sz w:val="22"/>
              </w:rPr>
              <w:t>Опиливание (облоя)</w:t>
            </w:r>
          </w:p>
        </w:tc>
      </w:tr>
      <w:tr w:rsidR="00C9323F" w:rsidRPr="00D511EA" w14:paraId="1E953F6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8CC9CD9"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5CAA1EC0" w14:textId="77777777" w:rsidR="00C9323F" w:rsidRPr="00D511EA" w:rsidRDefault="00C9323F" w:rsidP="00C9323F">
            <w:pPr>
              <w:keepLines/>
              <w:ind w:left="92"/>
              <w:rPr>
                <w:sz w:val="22"/>
                <w:szCs w:val="22"/>
              </w:rPr>
            </w:pPr>
          </w:p>
        </w:tc>
        <w:tc>
          <w:tcPr>
            <w:tcW w:w="2552" w:type="dxa"/>
            <w:vMerge/>
            <w:tcBorders>
              <w:top w:val="single" w:sz="4" w:space="0" w:color="000000"/>
              <w:left w:val="single" w:sz="4" w:space="0" w:color="000000"/>
              <w:right w:val="single" w:sz="4" w:space="0" w:color="000000"/>
            </w:tcBorders>
          </w:tcPr>
          <w:p w14:paraId="056A9793" w14:textId="77777777" w:rsidR="00C9323F" w:rsidRPr="00D511EA" w:rsidRDefault="00C9323F" w:rsidP="00C9323F">
            <w:pPr>
              <w:rPr>
                <w:bCs/>
                <w:sz w:val="22"/>
                <w:szCs w:val="22"/>
              </w:rPr>
            </w:pPr>
          </w:p>
        </w:tc>
        <w:tc>
          <w:tcPr>
            <w:tcW w:w="1216" w:type="dxa"/>
            <w:gridSpan w:val="9"/>
            <w:tcBorders>
              <w:top w:val="single" w:sz="4" w:space="0" w:color="000000"/>
              <w:left w:val="single" w:sz="4" w:space="0" w:color="000000"/>
              <w:bottom w:val="single" w:sz="4" w:space="0" w:color="000000"/>
              <w:right w:val="single" w:sz="4" w:space="0" w:color="auto"/>
            </w:tcBorders>
            <w:vAlign w:val="bottom"/>
          </w:tcPr>
          <w:p w14:paraId="6545A47D" w14:textId="77777777" w:rsidR="00C9323F" w:rsidRPr="00D511EA" w:rsidRDefault="00C9323F" w:rsidP="00C9323F">
            <w:pPr>
              <w:rPr>
                <w:sz w:val="22"/>
                <w:szCs w:val="22"/>
              </w:rPr>
            </w:pPr>
            <w:r w:rsidRPr="00D511EA">
              <w:rPr>
                <w:sz w:val="22"/>
                <w:szCs w:val="22"/>
              </w:rPr>
              <w:t>2194</w:t>
            </w:r>
          </w:p>
        </w:tc>
        <w:tc>
          <w:tcPr>
            <w:tcW w:w="6156" w:type="dxa"/>
            <w:gridSpan w:val="38"/>
            <w:tcBorders>
              <w:top w:val="single" w:sz="4" w:space="0" w:color="000000"/>
              <w:left w:val="single" w:sz="4" w:space="0" w:color="auto"/>
              <w:bottom w:val="single" w:sz="4" w:space="0" w:color="000000"/>
              <w:right w:val="single" w:sz="4" w:space="0" w:color="000000"/>
            </w:tcBorders>
            <w:vAlign w:val="bottom"/>
          </w:tcPr>
          <w:p w14:paraId="3BC43131" w14:textId="77777777" w:rsidR="00C9323F" w:rsidRPr="00D511EA" w:rsidRDefault="00C9323F" w:rsidP="00C9323F">
            <w:pPr>
              <w:rPr>
                <w:sz w:val="22"/>
                <w:szCs w:val="22"/>
              </w:rPr>
            </w:pPr>
            <w:r w:rsidRPr="00D511EA">
              <w:rPr>
                <w:sz w:val="22"/>
                <w:szCs w:val="22"/>
              </w:rPr>
              <w:t>обработка дробью</w:t>
            </w:r>
          </w:p>
        </w:tc>
        <w:tc>
          <w:tcPr>
            <w:tcW w:w="3063" w:type="dxa"/>
            <w:tcBorders>
              <w:top w:val="single" w:sz="4" w:space="0" w:color="000000"/>
              <w:left w:val="single" w:sz="4" w:space="0" w:color="000000"/>
              <w:bottom w:val="single" w:sz="4" w:space="0" w:color="000000"/>
              <w:right w:val="single" w:sz="4" w:space="0" w:color="000000"/>
            </w:tcBorders>
          </w:tcPr>
          <w:p w14:paraId="70A00036" w14:textId="77777777" w:rsidR="00FA29A2" w:rsidRPr="00D511EA" w:rsidRDefault="00FA29A2" w:rsidP="00FA29A2">
            <w:pPr>
              <w:rPr>
                <w:sz w:val="22"/>
                <w:szCs w:val="22"/>
              </w:rPr>
            </w:pPr>
            <w:r w:rsidRPr="00D511EA">
              <w:rPr>
                <w:sz w:val="22"/>
                <w:szCs w:val="22"/>
              </w:rPr>
              <w:t>Принято частично.</w:t>
            </w:r>
          </w:p>
          <w:p w14:paraId="45350889" w14:textId="77777777" w:rsidR="00C9323F" w:rsidRPr="00D511EA" w:rsidRDefault="00FA29A2" w:rsidP="00FA29A2">
            <w:pPr>
              <w:rPr>
                <w:sz w:val="22"/>
                <w:szCs w:val="22"/>
              </w:rPr>
            </w:pPr>
            <w:r w:rsidRPr="00D511EA">
              <w:rPr>
                <w:sz w:val="22"/>
                <w:szCs w:val="22"/>
              </w:rPr>
              <w:t>Включены операции поверхностно-пластического деформирования. См. коды 2196-2196.08</w:t>
            </w:r>
          </w:p>
        </w:tc>
      </w:tr>
      <w:tr w:rsidR="00C9323F" w:rsidRPr="00D511EA" w14:paraId="29EE7AE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EAEC8EE"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725F433A" w14:textId="77777777" w:rsidR="00C9323F" w:rsidRPr="00D511EA" w:rsidRDefault="00C9323F" w:rsidP="00C9323F">
            <w:pPr>
              <w:keepLines/>
              <w:ind w:left="92"/>
              <w:rPr>
                <w:sz w:val="22"/>
                <w:szCs w:val="22"/>
              </w:rPr>
            </w:pPr>
          </w:p>
        </w:tc>
        <w:tc>
          <w:tcPr>
            <w:tcW w:w="2552" w:type="dxa"/>
            <w:vMerge/>
            <w:tcBorders>
              <w:top w:val="single" w:sz="4" w:space="0" w:color="000000"/>
              <w:left w:val="single" w:sz="4" w:space="0" w:color="000000"/>
              <w:right w:val="single" w:sz="4" w:space="0" w:color="000000"/>
            </w:tcBorders>
          </w:tcPr>
          <w:p w14:paraId="4BA2F012" w14:textId="77777777" w:rsidR="00C9323F" w:rsidRPr="00D511EA" w:rsidRDefault="00C9323F" w:rsidP="00C9323F">
            <w:pPr>
              <w:rPr>
                <w:bCs/>
                <w:sz w:val="22"/>
                <w:szCs w:val="22"/>
              </w:rPr>
            </w:pPr>
          </w:p>
        </w:tc>
        <w:tc>
          <w:tcPr>
            <w:tcW w:w="1216" w:type="dxa"/>
            <w:gridSpan w:val="9"/>
            <w:tcBorders>
              <w:top w:val="single" w:sz="4" w:space="0" w:color="000000"/>
              <w:left w:val="single" w:sz="4" w:space="0" w:color="000000"/>
              <w:bottom w:val="single" w:sz="4" w:space="0" w:color="000000"/>
              <w:right w:val="single" w:sz="4" w:space="0" w:color="auto"/>
            </w:tcBorders>
            <w:vAlign w:val="bottom"/>
          </w:tcPr>
          <w:p w14:paraId="44E0C0E0" w14:textId="77777777" w:rsidR="00C9323F" w:rsidRPr="00D511EA" w:rsidRDefault="00C9323F" w:rsidP="00C9323F">
            <w:pPr>
              <w:rPr>
                <w:sz w:val="22"/>
                <w:szCs w:val="22"/>
              </w:rPr>
            </w:pPr>
            <w:r w:rsidRPr="00D511EA">
              <w:rPr>
                <w:sz w:val="22"/>
                <w:szCs w:val="22"/>
              </w:rPr>
              <w:t>2195</w:t>
            </w:r>
          </w:p>
        </w:tc>
        <w:tc>
          <w:tcPr>
            <w:tcW w:w="6156" w:type="dxa"/>
            <w:gridSpan w:val="38"/>
            <w:tcBorders>
              <w:top w:val="single" w:sz="4" w:space="0" w:color="000000"/>
              <w:left w:val="single" w:sz="4" w:space="0" w:color="auto"/>
              <w:bottom w:val="single" w:sz="4" w:space="0" w:color="000000"/>
              <w:right w:val="single" w:sz="4" w:space="0" w:color="000000"/>
            </w:tcBorders>
            <w:vAlign w:val="bottom"/>
          </w:tcPr>
          <w:p w14:paraId="7D541F26" w14:textId="77777777" w:rsidR="00C9323F" w:rsidRPr="00D511EA" w:rsidRDefault="00C9323F" w:rsidP="00C9323F">
            <w:pPr>
              <w:rPr>
                <w:sz w:val="22"/>
                <w:szCs w:val="22"/>
              </w:rPr>
            </w:pPr>
            <w:r w:rsidRPr="00D511EA">
              <w:rPr>
                <w:sz w:val="22"/>
                <w:szCs w:val="22"/>
              </w:rPr>
              <w:t>стеклоструйная</w:t>
            </w:r>
          </w:p>
        </w:tc>
        <w:tc>
          <w:tcPr>
            <w:tcW w:w="3063" w:type="dxa"/>
            <w:tcBorders>
              <w:top w:val="single" w:sz="4" w:space="0" w:color="000000"/>
              <w:left w:val="single" w:sz="4" w:space="0" w:color="000000"/>
              <w:bottom w:val="single" w:sz="4" w:space="0" w:color="000000"/>
              <w:right w:val="single" w:sz="4" w:space="0" w:color="000000"/>
            </w:tcBorders>
          </w:tcPr>
          <w:p w14:paraId="1F3BE37A" w14:textId="77777777" w:rsidR="00FA29A2" w:rsidRPr="00D511EA" w:rsidRDefault="00FA29A2" w:rsidP="00FA29A2">
            <w:pPr>
              <w:rPr>
                <w:sz w:val="22"/>
                <w:szCs w:val="22"/>
              </w:rPr>
            </w:pPr>
            <w:r w:rsidRPr="00D511EA">
              <w:rPr>
                <w:sz w:val="22"/>
                <w:szCs w:val="22"/>
              </w:rPr>
              <w:t>Принято.</w:t>
            </w:r>
          </w:p>
          <w:p w14:paraId="57927DBC" w14:textId="77777777" w:rsidR="00C9323F" w:rsidRPr="00D511EA" w:rsidRDefault="00FA29A2" w:rsidP="00FA29A2">
            <w:pPr>
              <w:rPr>
                <w:sz w:val="22"/>
                <w:szCs w:val="22"/>
              </w:rPr>
            </w:pPr>
            <w:r w:rsidRPr="00D511EA">
              <w:rPr>
                <w:sz w:val="22"/>
                <w:szCs w:val="22"/>
              </w:rPr>
              <w:t>Код 2196.09</w:t>
            </w:r>
          </w:p>
        </w:tc>
      </w:tr>
      <w:tr w:rsidR="00C9323F" w:rsidRPr="00D511EA" w14:paraId="4BE81FB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CEDAF15"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05629731"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324EEF1F" w14:textId="77777777" w:rsidR="00C9323F" w:rsidRPr="00D511EA" w:rsidRDefault="00C9323F" w:rsidP="00C9323F">
            <w:pPr>
              <w:rPr>
                <w:bCs/>
                <w:sz w:val="22"/>
                <w:szCs w:val="22"/>
              </w:rPr>
            </w:pPr>
          </w:p>
        </w:tc>
        <w:tc>
          <w:tcPr>
            <w:tcW w:w="1216" w:type="dxa"/>
            <w:gridSpan w:val="9"/>
            <w:tcBorders>
              <w:top w:val="single" w:sz="4" w:space="0" w:color="000000"/>
              <w:left w:val="single" w:sz="4" w:space="0" w:color="000000"/>
              <w:bottom w:val="single" w:sz="4" w:space="0" w:color="000000"/>
              <w:right w:val="single" w:sz="4" w:space="0" w:color="auto"/>
            </w:tcBorders>
            <w:vAlign w:val="bottom"/>
          </w:tcPr>
          <w:p w14:paraId="19383435" w14:textId="77777777" w:rsidR="00C9323F" w:rsidRPr="00D511EA" w:rsidRDefault="00C9323F" w:rsidP="00C9323F">
            <w:pPr>
              <w:rPr>
                <w:sz w:val="22"/>
                <w:szCs w:val="22"/>
              </w:rPr>
            </w:pPr>
            <w:r w:rsidRPr="00D511EA">
              <w:rPr>
                <w:sz w:val="22"/>
                <w:szCs w:val="22"/>
              </w:rPr>
              <w:t>2201</w:t>
            </w:r>
          </w:p>
        </w:tc>
        <w:tc>
          <w:tcPr>
            <w:tcW w:w="6156" w:type="dxa"/>
            <w:gridSpan w:val="38"/>
            <w:tcBorders>
              <w:top w:val="single" w:sz="4" w:space="0" w:color="000000"/>
              <w:left w:val="single" w:sz="4" w:space="0" w:color="auto"/>
              <w:bottom w:val="single" w:sz="4" w:space="0" w:color="000000"/>
              <w:right w:val="single" w:sz="4" w:space="0" w:color="000000"/>
            </w:tcBorders>
            <w:vAlign w:val="bottom"/>
          </w:tcPr>
          <w:p w14:paraId="1C3794B8" w14:textId="77777777" w:rsidR="00C9323F" w:rsidRPr="00D511EA" w:rsidRDefault="00C9323F" w:rsidP="00C9323F">
            <w:pPr>
              <w:rPr>
                <w:sz w:val="22"/>
                <w:szCs w:val="22"/>
              </w:rPr>
            </w:pPr>
            <w:r w:rsidRPr="00D511EA">
              <w:rPr>
                <w:sz w:val="22"/>
                <w:szCs w:val="22"/>
              </w:rPr>
              <w:t>опробование штампа</w:t>
            </w:r>
          </w:p>
        </w:tc>
        <w:tc>
          <w:tcPr>
            <w:tcW w:w="3063" w:type="dxa"/>
            <w:tcBorders>
              <w:top w:val="single" w:sz="4" w:space="0" w:color="000000"/>
              <w:left w:val="single" w:sz="4" w:space="0" w:color="000000"/>
              <w:bottom w:val="single" w:sz="4" w:space="0" w:color="000000"/>
              <w:right w:val="single" w:sz="4" w:space="0" w:color="000000"/>
            </w:tcBorders>
          </w:tcPr>
          <w:p w14:paraId="1B512AEA" w14:textId="77777777" w:rsidR="00FA29A2" w:rsidRPr="00D511EA" w:rsidRDefault="00FA29A2" w:rsidP="00FA29A2">
            <w:pPr>
              <w:rPr>
                <w:sz w:val="22"/>
                <w:szCs w:val="22"/>
              </w:rPr>
            </w:pPr>
            <w:r w:rsidRPr="00D511EA">
              <w:rPr>
                <w:sz w:val="22"/>
                <w:szCs w:val="22"/>
              </w:rPr>
              <w:t>Принято.</w:t>
            </w:r>
          </w:p>
          <w:p w14:paraId="13E82535" w14:textId="77777777" w:rsidR="00C9323F" w:rsidRPr="00D511EA" w:rsidRDefault="00FA29A2" w:rsidP="00FA29A2">
            <w:pPr>
              <w:rPr>
                <w:sz w:val="22"/>
                <w:szCs w:val="22"/>
              </w:rPr>
            </w:pPr>
            <w:r w:rsidRPr="00D511EA">
              <w:rPr>
                <w:sz w:val="22"/>
                <w:szCs w:val="22"/>
              </w:rPr>
              <w:t>Код 2165</w:t>
            </w:r>
          </w:p>
        </w:tc>
      </w:tr>
      <w:tr w:rsidR="00C9323F" w:rsidRPr="00D511EA" w14:paraId="5F40516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314C768"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left w:val="single" w:sz="4" w:space="0" w:color="000000"/>
              <w:right w:val="single" w:sz="4" w:space="0" w:color="000000"/>
            </w:tcBorders>
          </w:tcPr>
          <w:p w14:paraId="6F32AF27" w14:textId="77777777" w:rsidR="00C9323F" w:rsidRPr="00D511EA" w:rsidRDefault="00C9323F" w:rsidP="00C9323F">
            <w:pPr>
              <w:rPr>
                <w:sz w:val="22"/>
                <w:szCs w:val="22"/>
              </w:rPr>
            </w:pPr>
            <w:r w:rsidRPr="00D511EA">
              <w:rPr>
                <w:color w:val="000000" w:themeColor="text1"/>
                <w:sz w:val="22"/>
                <w:szCs w:val="22"/>
              </w:rPr>
              <w:t>Раздел 7, таблица 10</w:t>
            </w:r>
          </w:p>
        </w:tc>
        <w:tc>
          <w:tcPr>
            <w:tcW w:w="2552" w:type="dxa"/>
            <w:vMerge w:val="restart"/>
            <w:tcBorders>
              <w:left w:val="single" w:sz="4" w:space="0" w:color="000000"/>
              <w:right w:val="single" w:sz="4" w:space="0" w:color="000000"/>
            </w:tcBorders>
          </w:tcPr>
          <w:p w14:paraId="06766B39" w14:textId="77777777" w:rsidR="00C9323F" w:rsidRPr="00D511EA" w:rsidRDefault="00C9323F" w:rsidP="00C9323F">
            <w:pPr>
              <w:rPr>
                <w:bCs/>
                <w:sz w:val="22"/>
                <w:szCs w:val="22"/>
              </w:rPr>
            </w:pPr>
            <w:r w:rsidRPr="00D511EA">
              <w:rPr>
                <w:bCs/>
                <w:sz w:val="22"/>
                <w:szCs w:val="22"/>
              </w:rPr>
              <w:t>АО «Концерн ВКО «Алмаз-Антей»</w:t>
            </w:r>
          </w:p>
          <w:p w14:paraId="07FC2D85" w14:textId="77777777" w:rsidR="00C9323F" w:rsidRPr="00D511EA" w:rsidRDefault="00C9323F" w:rsidP="00C9323F">
            <w:pPr>
              <w:rPr>
                <w:rFonts w:cstheme="minorHAnsi"/>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06B098D" w14:textId="77777777" w:rsidR="00C9323F" w:rsidRPr="00D511EA" w:rsidRDefault="00C9323F" w:rsidP="00C9323F">
            <w:pPr>
              <w:rPr>
                <w:sz w:val="22"/>
                <w:szCs w:val="22"/>
              </w:rPr>
            </w:pPr>
            <w:r w:rsidRPr="00D511EA">
              <w:rPr>
                <w:rFonts w:eastAsia="Courier New"/>
                <w:sz w:val="22"/>
                <w:szCs w:val="22"/>
                <w:lang w:bidi="ru-RU"/>
              </w:rPr>
              <w:t>В операциях обработки давлением-код 21 ввести операцию «Резьбонакатная»</w:t>
            </w:r>
          </w:p>
        </w:tc>
        <w:tc>
          <w:tcPr>
            <w:tcW w:w="3063" w:type="dxa"/>
            <w:tcBorders>
              <w:top w:val="single" w:sz="4" w:space="0" w:color="000000"/>
              <w:left w:val="single" w:sz="4" w:space="0" w:color="000000"/>
              <w:bottom w:val="single" w:sz="4" w:space="0" w:color="000000"/>
              <w:right w:val="single" w:sz="4" w:space="0" w:color="000000"/>
            </w:tcBorders>
          </w:tcPr>
          <w:p w14:paraId="555A55F1" w14:textId="77777777" w:rsidR="0024352D" w:rsidRPr="00D511EA" w:rsidRDefault="0024352D" w:rsidP="0024352D">
            <w:pPr>
              <w:rPr>
                <w:sz w:val="22"/>
                <w:szCs w:val="22"/>
              </w:rPr>
            </w:pPr>
            <w:r w:rsidRPr="00D511EA">
              <w:rPr>
                <w:sz w:val="22"/>
                <w:szCs w:val="22"/>
              </w:rPr>
              <w:t>Принято.</w:t>
            </w:r>
          </w:p>
          <w:p w14:paraId="059FD1CD" w14:textId="77777777" w:rsidR="00C9323F" w:rsidRPr="00D511EA" w:rsidRDefault="0024352D" w:rsidP="0024352D">
            <w:pPr>
              <w:rPr>
                <w:sz w:val="22"/>
                <w:szCs w:val="22"/>
              </w:rPr>
            </w:pPr>
            <w:r w:rsidRPr="00D511EA">
              <w:rPr>
                <w:sz w:val="22"/>
                <w:szCs w:val="22"/>
              </w:rPr>
              <w:t>Код 2162 Резьбонакатная</w:t>
            </w:r>
          </w:p>
        </w:tc>
      </w:tr>
      <w:tr w:rsidR="00C9323F" w:rsidRPr="00D511EA" w14:paraId="312BA0C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17EE103"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3B8B03B6"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F1A2BDE"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A11B9D2" w14:textId="77777777" w:rsidR="00C9323F" w:rsidRPr="00D511EA" w:rsidRDefault="00C9323F" w:rsidP="00C9323F">
            <w:pPr>
              <w:rPr>
                <w:sz w:val="22"/>
                <w:szCs w:val="22"/>
              </w:rPr>
            </w:pPr>
            <w:r w:rsidRPr="00D511EA">
              <w:rPr>
                <w:sz w:val="22"/>
                <w:szCs w:val="22"/>
              </w:rPr>
              <w:t>Замечание:</w:t>
            </w:r>
          </w:p>
          <w:p w14:paraId="65125C6B" w14:textId="77777777" w:rsidR="00C9323F" w:rsidRPr="00D511EA" w:rsidRDefault="00C9323F" w:rsidP="00C9323F">
            <w:pPr>
              <w:rPr>
                <w:sz w:val="22"/>
                <w:szCs w:val="22"/>
              </w:rPr>
            </w:pPr>
            <w:r w:rsidRPr="00D511EA">
              <w:rPr>
                <w:sz w:val="22"/>
                <w:szCs w:val="22"/>
              </w:rPr>
              <w:t>Отсутствует операция «Совмещенная»</w:t>
            </w:r>
          </w:p>
          <w:p w14:paraId="0C705861" w14:textId="77777777" w:rsidR="00C9323F" w:rsidRPr="00D511EA" w:rsidRDefault="00C9323F" w:rsidP="00C9323F">
            <w:pPr>
              <w:rPr>
                <w:sz w:val="22"/>
                <w:szCs w:val="22"/>
              </w:rPr>
            </w:pPr>
            <w:r w:rsidRPr="00D511EA">
              <w:rPr>
                <w:sz w:val="22"/>
                <w:szCs w:val="22"/>
              </w:rPr>
              <w:t>Предложение:</w:t>
            </w:r>
          </w:p>
          <w:p w14:paraId="4CFB3D1B" w14:textId="77777777" w:rsidR="00C9323F" w:rsidRPr="00D511EA" w:rsidRDefault="00C9323F" w:rsidP="00C9323F">
            <w:pPr>
              <w:rPr>
                <w:sz w:val="22"/>
                <w:szCs w:val="22"/>
              </w:rPr>
            </w:pPr>
            <w:r w:rsidRPr="00D511EA">
              <w:rPr>
                <w:sz w:val="22"/>
                <w:szCs w:val="22"/>
              </w:rPr>
              <w:t>Включить операцию «Совмещенная»</w:t>
            </w:r>
          </w:p>
          <w:p w14:paraId="5D6413AB" w14:textId="77777777" w:rsidR="00C9323F" w:rsidRPr="00D511EA" w:rsidRDefault="00C9323F" w:rsidP="00C9323F">
            <w:pPr>
              <w:rPr>
                <w:sz w:val="22"/>
                <w:szCs w:val="22"/>
              </w:rPr>
            </w:pPr>
            <w:r w:rsidRPr="00D511EA">
              <w:rPr>
                <w:sz w:val="22"/>
                <w:szCs w:val="22"/>
              </w:rPr>
              <w:t>Обоснование:</w:t>
            </w:r>
          </w:p>
          <w:p w14:paraId="63535F4F" w14:textId="77777777" w:rsidR="00C9323F" w:rsidRPr="00D511EA" w:rsidRDefault="00C9323F" w:rsidP="00C9323F">
            <w:pPr>
              <w:rPr>
                <w:rFonts w:eastAsia="Courier New"/>
                <w:sz w:val="22"/>
                <w:szCs w:val="22"/>
                <w:lang w:bidi="ru-RU"/>
              </w:rPr>
            </w:pPr>
            <w:r w:rsidRPr="00D511EA">
              <w:rPr>
                <w:rFonts w:eastAsia="Courier New"/>
                <w:color w:val="000000"/>
                <w:sz w:val="22"/>
                <w:szCs w:val="22"/>
                <w:lang w:bidi="ru-RU"/>
              </w:rPr>
              <w:t>Применяется в производстве</w:t>
            </w:r>
          </w:p>
        </w:tc>
        <w:tc>
          <w:tcPr>
            <w:tcW w:w="3063" w:type="dxa"/>
            <w:tcBorders>
              <w:top w:val="single" w:sz="4" w:space="0" w:color="000000"/>
              <w:left w:val="single" w:sz="4" w:space="0" w:color="000000"/>
              <w:bottom w:val="single" w:sz="4" w:space="0" w:color="000000"/>
              <w:right w:val="single" w:sz="4" w:space="0" w:color="000000"/>
            </w:tcBorders>
          </w:tcPr>
          <w:p w14:paraId="107C51E3" w14:textId="77777777" w:rsidR="0024352D" w:rsidRPr="00D511EA" w:rsidRDefault="0024352D" w:rsidP="0024352D">
            <w:pPr>
              <w:rPr>
                <w:sz w:val="22"/>
                <w:szCs w:val="22"/>
              </w:rPr>
            </w:pPr>
            <w:r w:rsidRPr="00D511EA">
              <w:rPr>
                <w:sz w:val="22"/>
                <w:szCs w:val="22"/>
              </w:rPr>
              <w:t>Принято.</w:t>
            </w:r>
          </w:p>
          <w:p w14:paraId="0C5E326E" w14:textId="77777777" w:rsidR="0024352D" w:rsidRPr="00D511EA" w:rsidRDefault="0024352D" w:rsidP="0024352D">
            <w:pPr>
              <w:rPr>
                <w:sz w:val="22"/>
                <w:szCs w:val="22"/>
              </w:rPr>
            </w:pPr>
            <w:r w:rsidRPr="00D511EA">
              <w:rPr>
                <w:sz w:val="22"/>
                <w:szCs w:val="22"/>
              </w:rPr>
              <w:t>Дополнена операция с кодом 2197 Совмещенная</w:t>
            </w:r>
          </w:p>
          <w:p w14:paraId="14C16BF2" w14:textId="77777777" w:rsidR="0024352D" w:rsidRPr="00D511EA" w:rsidRDefault="0024352D" w:rsidP="0024352D">
            <w:pPr>
              <w:rPr>
                <w:sz w:val="22"/>
                <w:szCs w:val="22"/>
              </w:rPr>
            </w:pPr>
            <w:r w:rsidRPr="00D511EA">
              <w:rPr>
                <w:sz w:val="22"/>
                <w:szCs w:val="22"/>
              </w:rPr>
              <w:t>2198 Комбинированная</w:t>
            </w:r>
          </w:p>
          <w:p w14:paraId="5B56EF6A" w14:textId="77777777" w:rsidR="00C9323F" w:rsidRPr="00D511EA" w:rsidRDefault="00C9323F" w:rsidP="0024352D">
            <w:pPr>
              <w:rPr>
                <w:sz w:val="22"/>
                <w:szCs w:val="22"/>
              </w:rPr>
            </w:pPr>
          </w:p>
        </w:tc>
      </w:tr>
      <w:tr w:rsidR="00C9323F" w:rsidRPr="00D511EA" w14:paraId="5C37F7F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1C4DCDE"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285A2F47"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26D48FBC"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39AEA13" w14:textId="77777777" w:rsidR="00C9323F" w:rsidRPr="00D511EA" w:rsidRDefault="00C9323F" w:rsidP="00C9323F">
            <w:pPr>
              <w:rPr>
                <w:sz w:val="22"/>
                <w:szCs w:val="22"/>
              </w:rPr>
            </w:pPr>
            <w:r w:rsidRPr="00D511EA">
              <w:rPr>
                <w:sz w:val="22"/>
                <w:szCs w:val="22"/>
              </w:rPr>
              <w:t>Замечание:</w:t>
            </w:r>
          </w:p>
          <w:p w14:paraId="2912BF62" w14:textId="77777777" w:rsidR="00C9323F" w:rsidRPr="00D511EA" w:rsidRDefault="00C9323F" w:rsidP="00C9323F">
            <w:pPr>
              <w:rPr>
                <w:sz w:val="22"/>
                <w:szCs w:val="22"/>
              </w:rPr>
            </w:pPr>
            <w:r w:rsidRPr="00D511EA">
              <w:rPr>
                <w:sz w:val="22"/>
                <w:szCs w:val="22"/>
              </w:rPr>
              <w:t>Отсутствует операция «Формовка»</w:t>
            </w:r>
          </w:p>
          <w:p w14:paraId="4F44DC55" w14:textId="77777777" w:rsidR="00C9323F" w:rsidRPr="00D511EA" w:rsidRDefault="00C9323F" w:rsidP="00C9323F">
            <w:pPr>
              <w:rPr>
                <w:sz w:val="22"/>
                <w:szCs w:val="22"/>
              </w:rPr>
            </w:pPr>
            <w:r w:rsidRPr="00D511EA">
              <w:rPr>
                <w:sz w:val="22"/>
                <w:szCs w:val="22"/>
              </w:rPr>
              <w:t>Предложение:</w:t>
            </w:r>
          </w:p>
          <w:p w14:paraId="1FC57888" w14:textId="77777777" w:rsidR="00C9323F" w:rsidRPr="00D511EA" w:rsidRDefault="00C9323F" w:rsidP="00C9323F">
            <w:pPr>
              <w:rPr>
                <w:sz w:val="22"/>
                <w:szCs w:val="22"/>
              </w:rPr>
            </w:pPr>
            <w:r w:rsidRPr="00D511EA">
              <w:rPr>
                <w:sz w:val="22"/>
                <w:szCs w:val="22"/>
              </w:rPr>
              <w:t>Включить операцию «Формовка»</w:t>
            </w:r>
          </w:p>
          <w:p w14:paraId="75ADB01A" w14:textId="77777777" w:rsidR="00C9323F" w:rsidRPr="00D511EA" w:rsidRDefault="00C9323F" w:rsidP="00C9323F">
            <w:pPr>
              <w:rPr>
                <w:sz w:val="22"/>
                <w:szCs w:val="22"/>
              </w:rPr>
            </w:pPr>
            <w:r w:rsidRPr="00D511EA">
              <w:rPr>
                <w:sz w:val="22"/>
                <w:szCs w:val="22"/>
              </w:rPr>
              <w:t>Обоснование:</w:t>
            </w:r>
          </w:p>
          <w:p w14:paraId="2349C637" w14:textId="77777777" w:rsidR="00C9323F" w:rsidRPr="00D511EA" w:rsidRDefault="00C9323F" w:rsidP="00C9323F">
            <w:pPr>
              <w:rPr>
                <w:rFonts w:eastAsia="Courier New"/>
                <w:sz w:val="22"/>
                <w:szCs w:val="22"/>
                <w:lang w:bidi="ru-RU"/>
              </w:rPr>
            </w:pPr>
            <w:r w:rsidRPr="00D511EA">
              <w:rPr>
                <w:sz w:val="22"/>
                <w:szCs w:val="22"/>
              </w:rPr>
              <w:t>Операция указана в ГОСТ 3.1707-84</w:t>
            </w:r>
          </w:p>
        </w:tc>
        <w:tc>
          <w:tcPr>
            <w:tcW w:w="3063" w:type="dxa"/>
            <w:tcBorders>
              <w:top w:val="single" w:sz="4" w:space="0" w:color="000000"/>
              <w:left w:val="single" w:sz="4" w:space="0" w:color="000000"/>
              <w:bottom w:val="single" w:sz="4" w:space="0" w:color="000000"/>
              <w:right w:val="single" w:sz="4" w:space="0" w:color="000000"/>
            </w:tcBorders>
          </w:tcPr>
          <w:p w14:paraId="6045EDB1" w14:textId="77777777" w:rsidR="00C9323F" w:rsidRPr="00D511EA" w:rsidRDefault="0024352D" w:rsidP="00C9323F">
            <w:pPr>
              <w:rPr>
                <w:rFonts w:eastAsia="Calibri"/>
                <w:sz w:val="22"/>
                <w:szCs w:val="22"/>
              </w:rPr>
            </w:pPr>
            <w:r w:rsidRPr="00D511EA">
              <w:rPr>
                <w:rFonts w:eastAsia="Calibri"/>
                <w:sz w:val="22"/>
                <w:szCs w:val="22"/>
              </w:rPr>
              <w:t>Принято.</w:t>
            </w:r>
          </w:p>
          <w:p w14:paraId="75BC849A" w14:textId="77777777" w:rsidR="0024352D" w:rsidRPr="00D511EA" w:rsidRDefault="0024352D" w:rsidP="00C9323F">
            <w:pPr>
              <w:rPr>
                <w:sz w:val="22"/>
                <w:szCs w:val="22"/>
              </w:rPr>
            </w:pPr>
            <w:r w:rsidRPr="00D511EA">
              <w:rPr>
                <w:rFonts w:eastAsia="Calibri"/>
                <w:sz w:val="22"/>
                <w:szCs w:val="22"/>
              </w:rPr>
              <w:t>Код 2142 Формовка</w:t>
            </w:r>
          </w:p>
        </w:tc>
      </w:tr>
      <w:tr w:rsidR="002431CB" w:rsidRPr="00D511EA" w14:paraId="600BBCEA" w14:textId="77777777" w:rsidTr="0047009C">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A30877C" w14:textId="77777777" w:rsidR="002431CB" w:rsidRPr="00746FC1" w:rsidRDefault="002431CB" w:rsidP="00C9323F">
            <w:pPr>
              <w:pStyle w:val="ae"/>
              <w:numPr>
                <w:ilvl w:val="0"/>
                <w:numId w:val="4"/>
              </w:numPr>
              <w:ind w:left="0" w:firstLine="0"/>
              <w:rPr>
                <w:color w:val="000000" w:themeColor="text1"/>
              </w:rPr>
            </w:pPr>
          </w:p>
        </w:tc>
        <w:tc>
          <w:tcPr>
            <w:tcW w:w="1562" w:type="dxa"/>
            <w:vMerge w:val="restart"/>
            <w:tcBorders>
              <w:left w:val="single" w:sz="4" w:space="0" w:color="000000"/>
              <w:right w:val="single" w:sz="4" w:space="0" w:color="000000"/>
            </w:tcBorders>
          </w:tcPr>
          <w:p w14:paraId="62CA8832" w14:textId="77777777" w:rsidR="002431CB" w:rsidRPr="00D511EA" w:rsidRDefault="002431CB" w:rsidP="00C9323F">
            <w:pPr>
              <w:keepLines/>
              <w:ind w:left="92"/>
              <w:rPr>
                <w:sz w:val="22"/>
                <w:szCs w:val="22"/>
              </w:rPr>
            </w:pPr>
            <w:r w:rsidRPr="00D511EA">
              <w:rPr>
                <w:sz w:val="22"/>
                <w:szCs w:val="22"/>
              </w:rPr>
              <w:t>Раздел 7, таблица 10</w:t>
            </w:r>
          </w:p>
        </w:tc>
        <w:tc>
          <w:tcPr>
            <w:tcW w:w="2552" w:type="dxa"/>
            <w:vMerge w:val="restart"/>
            <w:tcBorders>
              <w:left w:val="single" w:sz="4" w:space="0" w:color="000000"/>
              <w:right w:val="single" w:sz="4" w:space="0" w:color="000000"/>
            </w:tcBorders>
          </w:tcPr>
          <w:p w14:paraId="0ED7D270" w14:textId="77777777" w:rsidR="002431CB" w:rsidRPr="00D511EA" w:rsidRDefault="002431CB" w:rsidP="00C9323F">
            <w:pPr>
              <w:outlineLvl w:val="1"/>
              <w:rPr>
                <w:bCs/>
                <w:sz w:val="22"/>
                <w:szCs w:val="22"/>
              </w:rPr>
            </w:pPr>
            <w:r w:rsidRPr="00D511EA">
              <w:rPr>
                <w:bCs/>
                <w:sz w:val="22"/>
                <w:szCs w:val="22"/>
              </w:rPr>
              <w:t>ПАО «Яковлев» в ПАО ОАК</w:t>
            </w:r>
          </w:p>
          <w:p w14:paraId="08B0D83A" w14:textId="77777777" w:rsidR="002431CB" w:rsidRPr="00D511EA" w:rsidRDefault="002431CB" w:rsidP="00C9323F">
            <w:pPr>
              <w:outlineLvl w:val="1"/>
              <w:rPr>
                <w:bCs/>
                <w:sz w:val="22"/>
                <w:szCs w:val="22"/>
              </w:rPr>
            </w:pPr>
            <w:r w:rsidRPr="00D511EA">
              <w:rPr>
                <w:sz w:val="22"/>
                <w:szCs w:val="22"/>
              </w:rPr>
              <w:t>ПАО «Яковлев - Иркутский авиационный завод»</w:t>
            </w:r>
          </w:p>
          <w:p w14:paraId="0363CBC4" w14:textId="77777777" w:rsidR="002431CB" w:rsidRPr="00D511EA" w:rsidRDefault="002431CB" w:rsidP="00C9323F">
            <w:pPr>
              <w:rPr>
                <w:bCs/>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68CD581" w14:textId="77777777" w:rsidR="002431CB" w:rsidRPr="00D511EA" w:rsidRDefault="002431CB" w:rsidP="00C9323F">
            <w:pPr>
              <w:rPr>
                <w:sz w:val="22"/>
                <w:szCs w:val="22"/>
              </w:rPr>
            </w:pPr>
            <w:r w:rsidRPr="00D511EA">
              <w:rPr>
                <w:sz w:val="22"/>
                <w:szCs w:val="22"/>
              </w:rPr>
              <w:t>Дополнить операции:</w:t>
            </w:r>
          </w:p>
        </w:tc>
        <w:tc>
          <w:tcPr>
            <w:tcW w:w="3063" w:type="dxa"/>
            <w:vMerge w:val="restart"/>
            <w:tcBorders>
              <w:top w:val="single" w:sz="4" w:space="0" w:color="000000"/>
              <w:left w:val="single" w:sz="4" w:space="0" w:color="000000"/>
              <w:right w:val="single" w:sz="4" w:space="0" w:color="000000"/>
            </w:tcBorders>
          </w:tcPr>
          <w:p w14:paraId="03E76B4B" w14:textId="77777777" w:rsidR="002431CB" w:rsidRPr="00D511EA" w:rsidRDefault="002431CB" w:rsidP="00C9323F">
            <w:pPr>
              <w:rPr>
                <w:sz w:val="22"/>
                <w:szCs w:val="22"/>
              </w:rPr>
            </w:pPr>
            <w:r w:rsidRPr="00D511EA">
              <w:rPr>
                <w:sz w:val="22"/>
                <w:szCs w:val="22"/>
              </w:rPr>
              <w:t>Принято</w:t>
            </w:r>
          </w:p>
        </w:tc>
      </w:tr>
      <w:tr w:rsidR="002431CB" w:rsidRPr="00D511EA" w14:paraId="1FD06197" w14:textId="77777777" w:rsidTr="0047009C">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D5B3E57" w14:textId="77777777" w:rsidR="002431CB" w:rsidRPr="00746FC1" w:rsidRDefault="002431CB"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70736792" w14:textId="77777777" w:rsidR="002431CB" w:rsidRPr="00D511EA" w:rsidRDefault="002431CB" w:rsidP="00C9323F">
            <w:pPr>
              <w:keepLines/>
              <w:ind w:left="92"/>
              <w:rPr>
                <w:sz w:val="22"/>
                <w:szCs w:val="22"/>
              </w:rPr>
            </w:pPr>
          </w:p>
        </w:tc>
        <w:tc>
          <w:tcPr>
            <w:tcW w:w="2552" w:type="dxa"/>
            <w:vMerge/>
            <w:tcBorders>
              <w:left w:val="single" w:sz="4" w:space="0" w:color="000000"/>
              <w:right w:val="single" w:sz="4" w:space="0" w:color="000000"/>
            </w:tcBorders>
          </w:tcPr>
          <w:p w14:paraId="16592F52" w14:textId="77777777" w:rsidR="002431CB" w:rsidRPr="00D511EA" w:rsidRDefault="002431CB"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76792A30" w14:textId="77777777" w:rsidR="002431CB" w:rsidRPr="00D511EA" w:rsidRDefault="002431CB" w:rsidP="00C9323F">
            <w:pPr>
              <w:jc w:val="center"/>
              <w:rPr>
                <w:b/>
                <w:bCs/>
                <w:color w:val="000000"/>
                <w:sz w:val="20"/>
              </w:rPr>
            </w:pPr>
            <w:r w:rsidRPr="00D511EA">
              <w:rPr>
                <w:b/>
                <w:bCs/>
                <w:color w:val="000000"/>
                <w:sz w:val="20"/>
              </w:rPr>
              <w:t>Код операции/</w:t>
            </w:r>
            <w:r w:rsidRPr="00D511EA">
              <w:rPr>
                <w:b/>
                <w:bCs/>
                <w:color w:val="000000"/>
                <w:sz w:val="20"/>
              </w:rPr>
              <w:br/>
              <w:t>уровня</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215465A1" w14:textId="77777777" w:rsidR="002431CB" w:rsidRPr="00D511EA" w:rsidRDefault="002431CB" w:rsidP="00C9323F">
            <w:pPr>
              <w:rPr>
                <w:b/>
                <w:bCs/>
                <w:color w:val="000000"/>
                <w:sz w:val="20"/>
              </w:rPr>
            </w:pPr>
            <w:r w:rsidRPr="00D511EA">
              <w:rPr>
                <w:b/>
                <w:bCs/>
                <w:color w:val="000000"/>
                <w:sz w:val="20"/>
              </w:rPr>
              <w:t>Наименование уровня/операции</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3DCBA46F" w14:textId="77777777" w:rsidR="002431CB" w:rsidRPr="00D511EA" w:rsidRDefault="002431CB" w:rsidP="00C9323F">
            <w:pPr>
              <w:jc w:val="center"/>
              <w:rPr>
                <w:b/>
                <w:bCs/>
                <w:color w:val="000000"/>
                <w:sz w:val="20"/>
              </w:rPr>
            </w:pPr>
            <w:r w:rsidRPr="00D511EA">
              <w:rPr>
                <w:b/>
                <w:bCs/>
                <w:color w:val="000000"/>
                <w:sz w:val="20"/>
              </w:rPr>
              <w:t>Признак уровня/операции*</w:t>
            </w:r>
          </w:p>
        </w:tc>
        <w:tc>
          <w:tcPr>
            <w:tcW w:w="2397" w:type="dxa"/>
            <w:tcBorders>
              <w:top w:val="single" w:sz="4" w:space="0" w:color="000000"/>
              <w:left w:val="single" w:sz="4" w:space="0" w:color="auto"/>
              <w:bottom w:val="single" w:sz="4" w:space="0" w:color="000000"/>
              <w:right w:val="single" w:sz="4" w:space="0" w:color="000000"/>
            </w:tcBorders>
            <w:vAlign w:val="center"/>
          </w:tcPr>
          <w:p w14:paraId="48701316" w14:textId="77777777" w:rsidR="002431CB" w:rsidRPr="00D511EA" w:rsidRDefault="002431CB" w:rsidP="00C9323F">
            <w:pPr>
              <w:jc w:val="center"/>
              <w:rPr>
                <w:b/>
                <w:bCs/>
                <w:color w:val="000000"/>
                <w:sz w:val="20"/>
              </w:rPr>
            </w:pPr>
            <w:r w:rsidRPr="00D511EA">
              <w:rPr>
                <w:b/>
                <w:bCs/>
                <w:color w:val="000000"/>
                <w:sz w:val="20"/>
              </w:rPr>
              <w:t xml:space="preserve">Основание   </w:t>
            </w:r>
          </w:p>
        </w:tc>
        <w:tc>
          <w:tcPr>
            <w:tcW w:w="3063" w:type="dxa"/>
            <w:vMerge/>
            <w:tcBorders>
              <w:left w:val="single" w:sz="4" w:space="0" w:color="000000"/>
              <w:right w:val="single" w:sz="4" w:space="0" w:color="000000"/>
            </w:tcBorders>
          </w:tcPr>
          <w:p w14:paraId="0E9907E4" w14:textId="77777777" w:rsidR="002431CB" w:rsidRPr="00D511EA" w:rsidRDefault="002431CB" w:rsidP="00C9323F">
            <w:pPr>
              <w:rPr>
                <w:sz w:val="22"/>
                <w:szCs w:val="22"/>
              </w:rPr>
            </w:pPr>
          </w:p>
        </w:tc>
      </w:tr>
      <w:tr w:rsidR="002431CB" w:rsidRPr="00D511EA" w14:paraId="66D5AAAA" w14:textId="77777777" w:rsidTr="0047009C">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83C9455" w14:textId="77777777" w:rsidR="002431CB" w:rsidRPr="00746FC1" w:rsidRDefault="002431CB"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67133660" w14:textId="77777777" w:rsidR="002431CB" w:rsidRPr="00D511EA" w:rsidRDefault="002431CB" w:rsidP="00C9323F">
            <w:pPr>
              <w:keepLines/>
              <w:ind w:left="92"/>
              <w:rPr>
                <w:sz w:val="22"/>
                <w:szCs w:val="22"/>
              </w:rPr>
            </w:pPr>
          </w:p>
        </w:tc>
        <w:tc>
          <w:tcPr>
            <w:tcW w:w="2552" w:type="dxa"/>
            <w:vMerge/>
            <w:tcBorders>
              <w:left w:val="single" w:sz="4" w:space="0" w:color="000000"/>
              <w:right w:val="single" w:sz="4" w:space="0" w:color="000000"/>
            </w:tcBorders>
          </w:tcPr>
          <w:p w14:paraId="6719F53D" w14:textId="77777777" w:rsidR="002431CB" w:rsidRPr="00D511EA" w:rsidRDefault="002431CB"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69E2025E" w14:textId="77777777" w:rsidR="002431CB" w:rsidRPr="00D511EA" w:rsidRDefault="002431CB" w:rsidP="00C9323F">
            <w:pPr>
              <w:jc w:val="center"/>
              <w:rPr>
                <w:color w:val="000000"/>
                <w:sz w:val="20"/>
              </w:rPr>
            </w:pPr>
            <w:r w:rsidRPr="00D511EA">
              <w:rPr>
                <w:color w:val="000000"/>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1E81CEDB" w14:textId="77777777" w:rsidR="002431CB" w:rsidRPr="00D511EA" w:rsidRDefault="002431CB" w:rsidP="00C9323F">
            <w:pPr>
              <w:rPr>
                <w:b/>
                <w:bCs/>
                <w:color w:val="262626"/>
                <w:sz w:val="20"/>
              </w:rPr>
            </w:pPr>
            <w:r w:rsidRPr="00D511EA">
              <w:rPr>
                <w:b/>
                <w:bCs/>
                <w:color w:val="262626"/>
                <w:sz w:val="20"/>
              </w:rPr>
              <w:t>Формоизменяющие</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74E960F3" w14:textId="77777777" w:rsidR="002431CB" w:rsidRPr="00D511EA" w:rsidRDefault="002431CB" w:rsidP="00C9323F">
            <w:pPr>
              <w:jc w:val="center"/>
              <w:rPr>
                <w:color w:val="000000"/>
                <w:sz w:val="20"/>
              </w:rPr>
            </w:pPr>
            <w:r w:rsidRPr="00D511EA">
              <w:rPr>
                <w:color w:val="000000"/>
                <w:sz w:val="20"/>
              </w:rPr>
              <w:t>уровень по Классификатору (без кода)</w:t>
            </w:r>
          </w:p>
        </w:tc>
        <w:tc>
          <w:tcPr>
            <w:tcW w:w="2397" w:type="dxa"/>
            <w:tcBorders>
              <w:top w:val="single" w:sz="4" w:space="0" w:color="000000"/>
              <w:left w:val="single" w:sz="4" w:space="0" w:color="auto"/>
              <w:bottom w:val="single" w:sz="4" w:space="0" w:color="000000"/>
              <w:right w:val="single" w:sz="4" w:space="0" w:color="000000"/>
            </w:tcBorders>
            <w:vAlign w:val="center"/>
          </w:tcPr>
          <w:p w14:paraId="38394FBA" w14:textId="77777777" w:rsidR="002431CB" w:rsidRPr="00D511EA" w:rsidRDefault="002431CB" w:rsidP="00C9323F">
            <w:pPr>
              <w:jc w:val="center"/>
              <w:rPr>
                <w:color w:val="000000"/>
                <w:sz w:val="20"/>
              </w:rPr>
            </w:pPr>
            <w:r w:rsidRPr="00D511EA">
              <w:rPr>
                <w:color w:val="000000"/>
                <w:sz w:val="20"/>
              </w:rPr>
              <w:t> </w:t>
            </w:r>
          </w:p>
        </w:tc>
        <w:tc>
          <w:tcPr>
            <w:tcW w:w="3063" w:type="dxa"/>
            <w:vMerge/>
            <w:tcBorders>
              <w:left w:val="single" w:sz="4" w:space="0" w:color="000000"/>
              <w:bottom w:val="single" w:sz="4" w:space="0" w:color="000000"/>
              <w:right w:val="single" w:sz="4" w:space="0" w:color="000000"/>
            </w:tcBorders>
          </w:tcPr>
          <w:p w14:paraId="09B45962" w14:textId="77777777" w:rsidR="002431CB" w:rsidRPr="00D511EA" w:rsidRDefault="002431CB" w:rsidP="00C9323F">
            <w:pPr>
              <w:rPr>
                <w:sz w:val="22"/>
                <w:szCs w:val="22"/>
              </w:rPr>
            </w:pPr>
          </w:p>
        </w:tc>
      </w:tr>
      <w:tr w:rsidR="00C9323F" w:rsidRPr="00D511EA" w14:paraId="1214621A"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E012017"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7C38CE2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A495FB2"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5BE90C0D" w14:textId="77777777" w:rsidR="00C9323F" w:rsidRPr="00D511EA" w:rsidRDefault="00C9323F" w:rsidP="00C9323F">
            <w:pPr>
              <w:jc w:val="center"/>
              <w:rPr>
                <w:color w:val="000000"/>
                <w:sz w:val="20"/>
              </w:rPr>
            </w:pPr>
            <w:r w:rsidRPr="00D511EA">
              <w:rPr>
                <w:color w:val="000000"/>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16802724" w14:textId="77777777" w:rsidR="00C9323F" w:rsidRPr="00D511EA" w:rsidRDefault="00C9323F" w:rsidP="00C9323F">
            <w:pPr>
              <w:rPr>
                <w:color w:val="000000"/>
                <w:sz w:val="20"/>
              </w:rPr>
            </w:pPr>
            <w:r w:rsidRPr="00D511EA">
              <w:rPr>
                <w:color w:val="000000"/>
                <w:sz w:val="20"/>
              </w:rPr>
              <w:t>Выколотка</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4D6A5071" w14:textId="77777777" w:rsidR="00C9323F" w:rsidRPr="00D511EA" w:rsidRDefault="00C9323F" w:rsidP="00C9323F">
            <w:pPr>
              <w:jc w:val="center"/>
              <w:rPr>
                <w:color w:val="000000"/>
                <w:sz w:val="20"/>
              </w:rPr>
            </w:pPr>
            <w:r w:rsidRPr="00D511EA">
              <w:rPr>
                <w:color w:val="000000"/>
                <w:sz w:val="20"/>
              </w:rPr>
              <w:t>новая операция</w:t>
            </w:r>
          </w:p>
        </w:tc>
        <w:tc>
          <w:tcPr>
            <w:tcW w:w="2397" w:type="dxa"/>
            <w:tcBorders>
              <w:top w:val="single" w:sz="4" w:space="0" w:color="000000"/>
              <w:left w:val="single" w:sz="4" w:space="0" w:color="auto"/>
              <w:bottom w:val="single" w:sz="4" w:space="0" w:color="000000"/>
              <w:right w:val="single" w:sz="4" w:space="0" w:color="000000"/>
            </w:tcBorders>
            <w:vAlign w:val="center"/>
          </w:tcPr>
          <w:p w14:paraId="029CDA05" w14:textId="77777777" w:rsidR="00C9323F" w:rsidRPr="00D511EA" w:rsidRDefault="00C9323F" w:rsidP="00C9323F">
            <w:pPr>
              <w:jc w:val="center"/>
              <w:rPr>
                <w:color w:val="000000"/>
                <w:sz w:val="20"/>
              </w:rPr>
            </w:pPr>
            <w:r w:rsidRPr="00D511EA">
              <w:rPr>
                <w:color w:val="000000"/>
                <w:sz w:val="20"/>
              </w:rPr>
              <w:t xml:space="preserve">ПИ 1.2.329-87 </w:t>
            </w:r>
          </w:p>
        </w:tc>
        <w:tc>
          <w:tcPr>
            <w:tcW w:w="3063" w:type="dxa"/>
            <w:tcBorders>
              <w:top w:val="single" w:sz="4" w:space="0" w:color="000000"/>
              <w:left w:val="single" w:sz="4" w:space="0" w:color="000000"/>
              <w:bottom w:val="single" w:sz="4" w:space="0" w:color="000000"/>
              <w:right w:val="single" w:sz="4" w:space="0" w:color="000000"/>
            </w:tcBorders>
          </w:tcPr>
          <w:p w14:paraId="5664928F" w14:textId="77777777" w:rsidR="00C9323F" w:rsidRPr="00D511EA" w:rsidRDefault="002431CB" w:rsidP="00C9323F">
            <w:pPr>
              <w:rPr>
                <w:sz w:val="22"/>
                <w:szCs w:val="22"/>
              </w:rPr>
            </w:pPr>
            <w:r w:rsidRPr="00D511EA">
              <w:rPr>
                <w:sz w:val="22"/>
                <w:szCs w:val="22"/>
              </w:rPr>
              <w:t>Принято.</w:t>
            </w:r>
          </w:p>
          <w:p w14:paraId="6B576040" w14:textId="77777777" w:rsidR="002431CB" w:rsidRPr="00D511EA" w:rsidRDefault="002431CB" w:rsidP="00C9323F">
            <w:pPr>
              <w:rPr>
                <w:sz w:val="22"/>
                <w:szCs w:val="22"/>
              </w:rPr>
            </w:pPr>
            <w:r w:rsidRPr="00D511EA">
              <w:rPr>
                <w:sz w:val="22"/>
                <w:szCs w:val="22"/>
              </w:rPr>
              <w:t>Код 2199.02</w:t>
            </w:r>
          </w:p>
        </w:tc>
      </w:tr>
      <w:tr w:rsidR="00C9323F" w:rsidRPr="00D511EA" w14:paraId="30D8E79E"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30433D2"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4344D7D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319BADC"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4D225CA4" w14:textId="77777777" w:rsidR="00C9323F" w:rsidRPr="00D511EA" w:rsidRDefault="00C9323F" w:rsidP="00C9323F">
            <w:pPr>
              <w:jc w:val="center"/>
              <w:rPr>
                <w:color w:val="000000"/>
                <w:sz w:val="20"/>
              </w:rPr>
            </w:pPr>
            <w:r w:rsidRPr="00D511EA">
              <w:rPr>
                <w:color w:val="000000"/>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3A48EDCC" w14:textId="77777777" w:rsidR="00C9323F" w:rsidRPr="00D511EA" w:rsidRDefault="00C9323F" w:rsidP="00C9323F">
            <w:pPr>
              <w:rPr>
                <w:color w:val="000000"/>
                <w:sz w:val="20"/>
              </w:rPr>
            </w:pPr>
            <w:r w:rsidRPr="00D511EA">
              <w:rPr>
                <w:color w:val="000000"/>
                <w:sz w:val="20"/>
              </w:rPr>
              <w:t>Доводка</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1AD78C5E" w14:textId="77777777" w:rsidR="00C9323F" w:rsidRPr="00D511EA" w:rsidRDefault="00C9323F" w:rsidP="00C9323F">
            <w:pPr>
              <w:jc w:val="center"/>
              <w:rPr>
                <w:color w:val="000000"/>
                <w:sz w:val="20"/>
              </w:rPr>
            </w:pPr>
            <w:r w:rsidRPr="00D511EA">
              <w:rPr>
                <w:color w:val="000000"/>
                <w:sz w:val="20"/>
              </w:rPr>
              <w:t>новая операция</w:t>
            </w:r>
          </w:p>
        </w:tc>
        <w:tc>
          <w:tcPr>
            <w:tcW w:w="2397" w:type="dxa"/>
            <w:tcBorders>
              <w:top w:val="single" w:sz="4" w:space="0" w:color="000000"/>
              <w:left w:val="single" w:sz="4" w:space="0" w:color="auto"/>
              <w:bottom w:val="single" w:sz="4" w:space="0" w:color="000000"/>
              <w:right w:val="single" w:sz="4" w:space="0" w:color="000000"/>
            </w:tcBorders>
            <w:vAlign w:val="center"/>
          </w:tcPr>
          <w:p w14:paraId="5A30C325" w14:textId="77777777" w:rsidR="00C9323F" w:rsidRPr="00D511EA" w:rsidRDefault="00C9323F" w:rsidP="00C9323F">
            <w:pPr>
              <w:jc w:val="center"/>
              <w:rPr>
                <w:color w:val="000000"/>
                <w:sz w:val="20"/>
              </w:rPr>
            </w:pPr>
            <w:r w:rsidRPr="00D511EA">
              <w:rPr>
                <w:color w:val="000000"/>
                <w:sz w:val="20"/>
              </w:rPr>
              <w:t xml:space="preserve">ПИ 1.2.329-87 </w:t>
            </w:r>
          </w:p>
        </w:tc>
        <w:tc>
          <w:tcPr>
            <w:tcW w:w="3063" w:type="dxa"/>
            <w:tcBorders>
              <w:top w:val="single" w:sz="4" w:space="0" w:color="000000"/>
              <w:left w:val="single" w:sz="4" w:space="0" w:color="000000"/>
              <w:bottom w:val="single" w:sz="4" w:space="0" w:color="000000"/>
              <w:right w:val="single" w:sz="4" w:space="0" w:color="000000"/>
            </w:tcBorders>
          </w:tcPr>
          <w:p w14:paraId="1BBB49D8" w14:textId="77777777" w:rsidR="00D676F1" w:rsidRPr="00D511EA" w:rsidRDefault="002431CB" w:rsidP="00D676F1">
            <w:pPr>
              <w:rPr>
                <w:sz w:val="22"/>
                <w:szCs w:val="22"/>
              </w:rPr>
            </w:pPr>
            <w:r w:rsidRPr="00D511EA">
              <w:rPr>
                <w:sz w:val="22"/>
                <w:szCs w:val="22"/>
              </w:rPr>
              <w:t>Принято</w:t>
            </w:r>
            <w:r w:rsidR="00D676F1" w:rsidRPr="00D511EA">
              <w:rPr>
                <w:sz w:val="22"/>
                <w:szCs w:val="22"/>
              </w:rPr>
              <w:t>.</w:t>
            </w:r>
          </w:p>
          <w:p w14:paraId="7B0CB06B" w14:textId="77777777" w:rsidR="00C9323F" w:rsidRPr="00D511EA" w:rsidRDefault="00D676F1" w:rsidP="00D676F1">
            <w:pPr>
              <w:rPr>
                <w:sz w:val="22"/>
                <w:szCs w:val="22"/>
              </w:rPr>
            </w:pPr>
            <w:r w:rsidRPr="00D511EA">
              <w:rPr>
                <w:sz w:val="22"/>
                <w:szCs w:val="22"/>
              </w:rPr>
              <w:t xml:space="preserve">Операции внесены под кодами </w:t>
            </w:r>
            <w:r w:rsidRPr="00D511EA">
              <w:rPr>
                <w:rFonts w:cs="Arial"/>
                <w:sz w:val="22"/>
              </w:rPr>
              <w:t>2199.01 и 4870-4874</w:t>
            </w:r>
          </w:p>
        </w:tc>
      </w:tr>
      <w:tr w:rsidR="00C9323F" w:rsidRPr="00D511EA" w14:paraId="26B0EBC8"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C3A5DDC"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362F830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7C1C582"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3FC2E7A4" w14:textId="77777777" w:rsidR="00C9323F" w:rsidRPr="00D511EA" w:rsidRDefault="00C9323F" w:rsidP="00C9323F">
            <w:pPr>
              <w:jc w:val="center"/>
              <w:rPr>
                <w:color w:val="000000"/>
                <w:sz w:val="20"/>
              </w:rPr>
            </w:pPr>
            <w:r w:rsidRPr="00D511EA">
              <w:rPr>
                <w:color w:val="000000"/>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333D4922" w14:textId="77777777" w:rsidR="00C9323F" w:rsidRPr="00D511EA" w:rsidRDefault="00C9323F" w:rsidP="00C9323F">
            <w:pPr>
              <w:rPr>
                <w:b/>
                <w:bCs/>
                <w:color w:val="262626"/>
                <w:sz w:val="20"/>
              </w:rPr>
            </w:pPr>
            <w:r w:rsidRPr="00D511EA">
              <w:rPr>
                <w:b/>
                <w:bCs/>
                <w:color w:val="262626"/>
                <w:sz w:val="20"/>
              </w:rPr>
              <w:t>Поверхностно-пластическое деформирование</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512B6CED" w14:textId="77777777" w:rsidR="00C9323F" w:rsidRPr="00D511EA" w:rsidRDefault="00C9323F" w:rsidP="00C9323F">
            <w:pPr>
              <w:jc w:val="center"/>
              <w:rPr>
                <w:color w:val="000000"/>
                <w:sz w:val="20"/>
              </w:rPr>
            </w:pPr>
            <w:r w:rsidRPr="00D511EA">
              <w:rPr>
                <w:color w:val="000000"/>
                <w:sz w:val="20"/>
              </w:rPr>
              <w:t>новый уровень</w:t>
            </w:r>
          </w:p>
        </w:tc>
        <w:tc>
          <w:tcPr>
            <w:tcW w:w="2397" w:type="dxa"/>
            <w:tcBorders>
              <w:top w:val="single" w:sz="4" w:space="0" w:color="000000"/>
              <w:left w:val="single" w:sz="4" w:space="0" w:color="auto"/>
              <w:bottom w:val="single" w:sz="4" w:space="0" w:color="000000"/>
              <w:right w:val="single" w:sz="4" w:space="0" w:color="000000"/>
            </w:tcBorders>
            <w:vAlign w:val="center"/>
          </w:tcPr>
          <w:p w14:paraId="09FE9632"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06D4A454" w14:textId="77777777" w:rsidR="00C9323F" w:rsidRPr="00D511EA" w:rsidRDefault="00C9323F" w:rsidP="00C9323F">
            <w:pPr>
              <w:rPr>
                <w:sz w:val="22"/>
                <w:szCs w:val="22"/>
              </w:rPr>
            </w:pPr>
          </w:p>
        </w:tc>
      </w:tr>
      <w:tr w:rsidR="00C9323F" w:rsidRPr="00D511EA" w14:paraId="76AE1811"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C521326"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23B57B3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443A6F3"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326868D5" w14:textId="77777777" w:rsidR="00C9323F" w:rsidRPr="00D511EA" w:rsidRDefault="00C9323F" w:rsidP="00C9323F">
            <w:pPr>
              <w:jc w:val="center"/>
              <w:rPr>
                <w:color w:val="000000"/>
                <w:sz w:val="20"/>
              </w:rPr>
            </w:pPr>
            <w:r w:rsidRPr="00D511EA">
              <w:rPr>
                <w:color w:val="000000"/>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6A8A81D4" w14:textId="77777777" w:rsidR="00C9323F" w:rsidRPr="00D511EA" w:rsidRDefault="00C9323F" w:rsidP="00C9323F">
            <w:pPr>
              <w:rPr>
                <w:color w:val="000000"/>
                <w:sz w:val="20"/>
              </w:rPr>
            </w:pPr>
            <w:r w:rsidRPr="00D511EA">
              <w:rPr>
                <w:color w:val="000000"/>
                <w:sz w:val="20"/>
              </w:rPr>
              <w:t>Выглаживание</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5EA382AC" w14:textId="77777777" w:rsidR="00C9323F" w:rsidRPr="00D511EA" w:rsidRDefault="00C9323F" w:rsidP="00C9323F">
            <w:pPr>
              <w:jc w:val="center"/>
              <w:rPr>
                <w:color w:val="000000"/>
                <w:sz w:val="20"/>
              </w:rPr>
            </w:pPr>
            <w:r w:rsidRPr="00D511EA">
              <w:rPr>
                <w:color w:val="000000"/>
                <w:sz w:val="20"/>
              </w:rPr>
              <w:t>новая операция</w:t>
            </w:r>
          </w:p>
        </w:tc>
        <w:tc>
          <w:tcPr>
            <w:tcW w:w="2397" w:type="dxa"/>
            <w:tcBorders>
              <w:top w:val="single" w:sz="4" w:space="0" w:color="000000"/>
              <w:left w:val="single" w:sz="4" w:space="0" w:color="auto"/>
              <w:bottom w:val="single" w:sz="4" w:space="0" w:color="000000"/>
              <w:right w:val="single" w:sz="4" w:space="0" w:color="000000"/>
            </w:tcBorders>
            <w:vAlign w:val="center"/>
          </w:tcPr>
          <w:p w14:paraId="41D8E676" w14:textId="77777777" w:rsidR="00C9323F" w:rsidRPr="00D511EA" w:rsidRDefault="00C9323F" w:rsidP="00C9323F">
            <w:pPr>
              <w:jc w:val="center"/>
              <w:rPr>
                <w:color w:val="000000"/>
                <w:sz w:val="20"/>
              </w:rPr>
            </w:pPr>
            <w:r w:rsidRPr="00D511EA">
              <w:rPr>
                <w:color w:val="000000"/>
                <w:sz w:val="20"/>
              </w:rPr>
              <w:t>ПИ 1.4.1362-84, ПИ 1.4.517-78, И 901-72, И 949-69, И 1039-74</w:t>
            </w:r>
          </w:p>
        </w:tc>
        <w:tc>
          <w:tcPr>
            <w:tcW w:w="3063" w:type="dxa"/>
            <w:tcBorders>
              <w:top w:val="single" w:sz="4" w:space="0" w:color="000000"/>
              <w:left w:val="single" w:sz="4" w:space="0" w:color="000000"/>
              <w:bottom w:val="single" w:sz="4" w:space="0" w:color="000000"/>
              <w:right w:val="single" w:sz="4" w:space="0" w:color="000000"/>
            </w:tcBorders>
          </w:tcPr>
          <w:p w14:paraId="390E1EE0" w14:textId="77777777" w:rsidR="00C9323F" w:rsidRPr="00D511EA" w:rsidRDefault="002431CB" w:rsidP="00C9323F">
            <w:pPr>
              <w:rPr>
                <w:sz w:val="22"/>
                <w:szCs w:val="22"/>
              </w:rPr>
            </w:pPr>
            <w:r w:rsidRPr="00D511EA">
              <w:rPr>
                <w:sz w:val="22"/>
                <w:szCs w:val="22"/>
              </w:rPr>
              <w:t>Принято.</w:t>
            </w:r>
          </w:p>
          <w:p w14:paraId="6DC34154" w14:textId="77777777" w:rsidR="002431CB" w:rsidRPr="00D511EA" w:rsidRDefault="002431CB" w:rsidP="00C9323F">
            <w:pPr>
              <w:rPr>
                <w:sz w:val="22"/>
                <w:szCs w:val="22"/>
              </w:rPr>
            </w:pPr>
            <w:r w:rsidRPr="00D511EA">
              <w:rPr>
                <w:sz w:val="22"/>
                <w:szCs w:val="22"/>
              </w:rPr>
              <w:t>Код 2196.01</w:t>
            </w:r>
          </w:p>
        </w:tc>
      </w:tr>
      <w:tr w:rsidR="00C9323F" w:rsidRPr="00D511EA" w14:paraId="5E0C3091"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FDE3B64"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5B991E8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C341707"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15642B0E" w14:textId="77777777" w:rsidR="00C9323F" w:rsidRPr="00D511EA" w:rsidRDefault="00C9323F" w:rsidP="00C9323F">
            <w:pPr>
              <w:jc w:val="center"/>
              <w:rPr>
                <w:color w:val="000000"/>
                <w:sz w:val="20"/>
              </w:rPr>
            </w:pPr>
            <w:r w:rsidRPr="00D511EA">
              <w:rPr>
                <w:color w:val="000000"/>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3ED484D0" w14:textId="77777777" w:rsidR="00C9323F" w:rsidRPr="00D511EA" w:rsidRDefault="00C9323F" w:rsidP="00C9323F">
            <w:pPr>
              <w:rPr>
                <w:color w:val="000000"/>
                <w:sz w:val="20"/>
              </w:rPr>
            </w:pPr>
            <w:r w:rsidRPr="00D511EA">
              <w:rPr>
                <w:color w:val="000000"/>
                <w:sz w:val="20"/>
              </w:rPr>
              <w:t>Дробеметное упрочнение</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79F7F966" w14:textId="77777777" w:rsidR="00C9323F" w:rsidRPr="00D511EA" w:rsidRDefault="00C9323F" w:rsidP="00C9323F">
            <w:pPr>
              <w:jc w:val="center"/>
              <w:rPr>
                <w:color w:val="000000"/>
                <w:sz w:val="20"/>
              </w:rPr>
            </w:pPr>
            <w:r w:rsidRPr="00D511EA">
              <w:rPr>
                <w:color w:val="000000"/>
                <w:sz w:val="20"/>
              </w:rPr>
              <w:t>новая операция</w:t>
            </w:r>
          </w:p>
        </w:tc>
        <w:tc>
          <w:tcPr>
            <w:tcW w:w="2397" w:type="dxa"/>
            <w:tcBorders>
              <w:top w:val="single" w:sz="4" w:space="0" w:color="000000"/>
              <w:left w:val="single" w:sz="4" w:space="0" w:color="auto"/>
              <w:bottom w:val="single" w:sz="4" w:space="0" w:color="000000"/>
              <w:right w:val="single" w:sz="4" w:space="0" w:color="000000"/>
            </w:tcBorders>
            <w:vAlign w:val="center"/>
          </w:tcPr>
          <w:p w14:paraId="3927B617" w14:textId="77777777" w:rsidR="00C9323F" w:rsidRPr="00D511EA" w:rsidRDefault="00C9323F" w:rsidP="00C9323F">
            <w:pPr>
              <w:jc w:val="center"/>
              <w:rPr>
                <w:color w:val="000000"/>
                <w:sz w:val="20"/>
              </w:rPr>
            </w:pPr>
            <w:r w:rsidRPr="00D511EA">
              <w:rPr>
                <w:color w:val="000000"/>
                <w:sz w:val="20"/>
              </w:rPr>
              <w:t>ПИ 1.4.1623-2008</w:t>
            </w:r>
          </w:p>
        </w:tc>
        <w:tc>
          <w:tcPr>
            <w:tcW w:w="3063" w:type="dxa"/>
            <w:tcBorders>
              <w:top w:val="single" w:sz="4" w:space="0" w:color="000000"/>
              <w:left w:val="single" w:sz="4" w:space="0" w:color="000000"/>
              <w:bottom w:val="single" w:sz="4" w:space="0" w:color="000000"/>
              <w:right w:val="single" w:sz="4" w:space="0" w:color="000000"/>
            </w:tcBorders>
          </w:tcPr>
          <w:p w14:paraId="438169E5" w14:textId="77777777" w:rsidR="002431CB" w:rsidRPr="00D511EA" w:rsidRDefault="002431CB" w:rsidP="002431CB">
            <w:pPr>
              <w:rPr>
                <w:sz w:val="22"/>
                <w:szCs w:val="22"/>
              </w:rPr>
            </w:pPr>
            <w:r w:rsidRPr="00D511EA">
              <w:rPr>
                <w:sz w:val="22"/>
                <w:szCs w:val="22"/>
              </w:rPr>
              <w:t>Принято.</w:t>
            </w:r>
          </w:p>
          <w:p w14:paraId="56C8525A" w14:textId="77777777" w:rsidR="00C9323F" w:rsidRPr="00D511EA" w:rsidRDefault="002431CB" w:rsidP="002431CB">
            <w:pPr>
              <w:rPr>
                <w:sz w:val="22"/>
                <w:szCs w:val="22"/>
              </w:rPr>
            </w:pPr>
            <w:r w:rsidRPr="00D511EA">
              <w:rPr>
                <w:sz w:val="22"/>
                <w:szCs w:val="22"/>
              </w:rPr>
              <w:t>Код 2196.02</w:t>
            </w:r>
          </w:p>
        </w:tc>
      </w:tr>
      <w:tr w:rsidR="00C9323F" w:rsidRPr="00D511EA" w14:paraId="705F045D"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4B01DC5"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4372C20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48AF1AC"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01660684" w14:textId="77777777" w:rsidR="00C9323F" w:rsidRPr="00D511EA" w:rsidRDefault="00C9323F" w:rsidP="00C9323F">
            <w:pPr>
              <w:jc w:val="center"/>
              <w:rPr>
                <w:color w:val="000000"/>
                <w:sz w:val="20"/>
              </w:rPr>
            </w:pPr>
            <w:r w:rsidRPr="00D511EA">
              <w:rPr>
                <w:color w:val="000000"/>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42149DD1" w14:textId="77777777" w:rsidR="00C9323F" w:rsidRPr="00D511EA" w:rsidRDefault="00C9323F" w:rsidP="00C9323F">
            <w:pPr>
              <w:rPr>
                <w:color w:val="000000"/>
                <w:sz w:val="20"/>
              </w:rPr>
            </w:pPr>
            <w:r w:rsidRPr="00D511EA">
              <w:rPr>
                <w:color w:val="000000"/>
                <w:sz w:val="20"/>
              </w:rPr>
              <w:t>Дробеструйное упрочнение</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2BF726AE" w14:textId="77777777" w:rsidR="00C9323F" w:rsidRPr="00D511EA" w:rsidRDefault="00C9323F" w:rsidP="00C9323F">
            <w:pPr>
              <w:jc w:val="center"/>
              <w:rPr>
                <w:color w:val="000000"/>
                <w:sz w:val="20"/>
              </w:rPr>
            </w:pPr>
            <w:r w:rsidRPr="00D511EA">
              <w:rPr>
                <w:color w:val="000000"/>
                <w:sz w:val="20"/>
              </w:rPr>
              <w:t>новая операция</w:t>
            </w:r>
          </w:p>
        </w:tc>
        <w:tc>
          <w:tcPr>
            <w:tcW w:w="2397" w:type="dxa"/>
            <w:tcBorders>
              <w:top w:val="single" w:sz="4" w:space="0" w:color="000000"/>
              <w:left w:val="single" w:sz="4" w:space="0" w:color="auto"/>
              <w:bottom w:val="single" w:sz="4" w:space="0" w:color="000000"/>
              <w:right w:val="single" w:sz="4" w:space="0" w:color="000000"/>
            </w:tcBorders>
            <w:vAlign w:val="center"/>
          </w:tcPr>
          <w:p w14:paraId="4393B8A7" w14:textId="77777777" w:rsidR="00C9323F" w:rsidRPr="00D511EA" w:rsidRDefault="00C9323F" w:rsidP="00C9323F">
            <w:pPr>
              <w:jc w:val="center"/>
              <w:rPr>
                <w:color w:val="000000"/>
                <w:sz w:val="20"/>
              </w:rPr>
            </w:pPr>
            <w:r w:rsidRPr="00D511EA">
              <w:rPr>
                <w:color w:val="000000"/>
                <w:sz w:val="20"/>
              </w:rPr>
              <w:t>ПИ 1.4.379-1991, И 901-72, И 949-69, И 1039-74</w:t>
            </w:r>
          </w:p>
        </w:tc>
        <w:tc>
          <w:tcPr>
            <w:tcW w:w="3063" w:type="dxa"/>
            <w:tcBorders>
              <w:top w:val="single" w:sz="4" w:space="0" w:color="000000"/>
              <w:left w:val="single" w:sz="4" w:space="0" w:color="000000"/>
              <w:bottom w:val="single" w:sz="4" w:space="0" w:color="000000"/>
              <w:right w:val="single" w:sz="4" w:space="0" w:color="000000"/>
            </w:tcBorders>
          </w:tcPr>
          <w:p w14:paraId="151FB789" w14:textId="77777777" w:rsidR="002431CB" w:rsidRPr="00D511EA" w:rsidRDefault="002431CB" w:rsidP="002431CB">
            <w:pPr>
              <w:rPr>
                <w:sz w:val="22"/>
                <w:szCs w:val="22"/>
              </w:rPr>
            </w:pPr>
            <w:r w:rsidRPr="00D511EA">
              <w:rPr>
                <w:sz w:val="22"/>
                <w:szCs w:val="22"/>
              </w:rPr>
              <w:t>Принято.</w:t>
            </w:r>
          </w:p>
          <w:p w14:paraId="7CD0C694" w14:textId="77777777" w:rsidR="00C9323F" w:rsidRPr="00D511EA" w:rsidRDefault="002431CB" w:rsidP="002431CB">
            <w:pPr>
              <w:rPr>
                <w:sz w:val="22"/>
                <w:szCs w:val="22"/>
              </w:rPr>
            </w:pPr>
            <w:r w:rsidRPr="00D511EA">
              <w:rPr>
                <w:sz w:val="22"/>
                <w:szCs w:val="22"/>
              </w:rPr>
              <w:t>Код 2196.03</w:t>
            </w:r>
          </w:p>
        </w:tc>
      </w:tr>
      <w:tr w:rsidR="00C9323F" w:rsidRPr="00D511EA" w14:paraId="430C8F11"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8375382"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4D8B4F1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466B771"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239854D3" w14:textId="77777777" w:rsidR="00C9323F" w:rsidRPr="00D511EA" w:rsidRDefault="00C9323F" w:rsidP="00C9323F">
            <w:pPr>
              <w:jc w:val="center"/>
              <w:rPr>
                <w:color w:val="000000"/>
                <w:sz w:val="20"/>
              </w:rPr>
            </w:pPr>
            <w:r w:rsidRPr="00D511EA">
              <w:rPr>
                <w:color w:val="000000"/>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25FAF659" w14:textId="77777777" w:rsidR="00C9323F" w:rsidRPr="00D511EA" w:rsidRDefault="00C9323F" w:rsidP="00C9323F">
            <w:pPr>
              <w:rPr>
                <w:color w:val="000000"/>
                <w:sz w:val="20"/>
              </w:rPr>
            </w:pPr>
            <w:r w:rsidRPr="00D511EA">
              <w:rPr>
                <w:color w:val="000000"/>
                <w:sz w:val="20"/>
              </w:rPr>
              <w:t>Пескоструйное упрочнение</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27C98A0D" w14:textId="77777777" w:rsidR="00C9323F" w:rsidRPr="00D511EA" w:rsidRDefault="00C9323F" w:rsidP="00C9323F">
            <w:pPr>
              <w:jc w:val="center"/>
              <w:rPr>
                <w:color w:val="000000"/>
                <w:sz w:val="20"/>
              </w:rPr>
            </w:pPr>
            <w:r w:rsidRPr="00D511EA">
              <w:rPr>
                <w:color w:val="000000"/>
                <w:sz w:val="20"/>
              </w:rPr>
              <w:t>новая операция</w:t>
            </w:r>
          </w:p>
        </w:tc>
        <w:tc>
          <w:tcPr>
            <w:tcW w:w="2397" w:type="dxa"/>
            <w:tcBorders>
              <w:top w:val="single" w:sz="4" w:space="0" w:color="000000"/>
              <w:left w:val="single" w:sz="4" w:space="0" w:color="auto"/>
              <w:bottom w:val="single" w:sz="4" w:space="0" w:color="000000"/>
              <w:right w:val="single" w:sz="4" w:space="0" w:color="000000"/>
            </w:tcBorders>
            <w:vAlign w:val="center"/>
          </w:tcPr>
          <w:p w14:paraId="79C1E6C4" w14:textId="77777777" w:rsidR="00C9323F" w:rsidRPr="00D511EA" w:rsidRDefault="00C9323F" w:rsidP="00C9323F">
            <w:pPr>
              <w:jc w:val="center"/>
              <w:rPr>
                <w:color w:val="000000"/>
                <w:sz w:val="20"/>
              </w:rPr>
            </w:pPr>
            <w:r w:rsidRPr="00D511EA">
              <w:rPr>
                <w:color w:val="000000"/>
                <w:sz w:val="20"/>
              </w:rPr>
              <w:t xml:space="preserve"> определение предоставлено, см. сводный отзыв</w:t>
            </w:r>
          </w:p>
        </w:tc>
        <w:tc>
          <w:tcPr>
            <w:tcW w:w="3063" w:type="dxa"/>
            <w:tcBorders>
              <w:top w:val="single" w:sz="4" w:space="0" w:color="000000"/>
              <w:left w:val="single" w:sz="4" w:space="0" w:color="000000"/>
              <w:bottom w:val="single" w:sz="4" w:space="0" w:color="000000"/>
              <w:right w:val="single" w:sz="4" w:space="0" w:color="000000"/>
            </w:tcBorders>
          </w:tcPr>
          <w:p w14:paraId="1EBEE970" w14:textId="77777777" w:rsidR="002431CB" w:rsidRPr="00D511EA" w:rsidRDefault="002431CB" w:rsidP="002431CB">
            <w:pPr>
              <w:rPr>
                <w:sz w:val="22"/>
                <w:szCs w:val="22"/>
              </w:rPr>
            </w:pPr>
            <w:r w:rsidRPr="00D511EA">
              <w:rPr>
                <w:sz w:val="22"/>
                <w:szCs w:val="22"/>
              </w:rPr>
              <w:t>Принято.</w:t>
            </w:r>
          </w:p>
          <w:p w14:paraId="1D0E2776" w14:textId="77777777" w:rsidR="00C9323F" w:rsidRPr="00D511EA" w:rsidRDefault="002431CB" w:rsidP="002431CB">
            <w:pPr>
              <w:rPr>
                <w:sz w:val="22"/>
                <w:szCs w:val="22"/>
              </w:rPr>
            </w:pPr>
            <w:r w:rsidRPr="00D511EA">
              <w:rPr>
                <w:sz w:val="22"/>
                <w:szCs w:val="22"/>
              </w:rPr>
              <w:t>Код 2196.04</w:t>
            </w:r>
          </w:p>
        </w:tc>
      </w:tr>
      <w:tr w:rsidR="00C9323F" w:rsidRPr="00D511EA" w14:paraId="20D0CB13"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3D957AA"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5405027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F3BF2FB"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19E57508" w14:textId="77777777" w:rsidR="00C9323F" w:rsidRPr="00D511EA" w:rsidRDefault="00C9323F" w:rsidP="00C9323F">
            <w:pPr>
              <w:jc w:val="center"/>
              <w:rPr>
                <w:color w:val="000000"/>
                <w:sz w:val="20"/>
              </w:rPr>
            </w:pPr>
            <w:r w:rsidRPr="00D511EA">
              <w:rPr>
                <w:color w:val="000000"/>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12C77253" w14:textId="77777777" w:rsidR="00C9323F" w:rsidRPr="00D511EA" w:rsidRDefault="00C9323F" w:rsidP="00C9323F">
            <w:pPr>
              <w:rPr>
                <w:color w:val="000000"/>
                <w:sz w:val="20"/>
              </w:rPr>
            </w:pPr>
            <w:r w:rsidRPr="00D511EA">
              <w:rPr>
                <w:color w:val="000000"/>
                <w:sz w:val="20"/>
              </w:rPr>
              <w:t>Обкатывание</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08799965" w14:textId="77777777" w:rsidR="00C9323F" w:rsidRPr="00D511EA" w:rsidRDefault="00C9323F" w:rsidP="00C9323F">
            <w:pPr>
              <w:jc w:val="center"/>
              <w:rPr>
                <w:color w:val="000000"/>
                <w:sz w:val="20"/>
              </w:rPr>
            </w:pPr>
            <w:r w:rsidRPr="00D511EA">
              <w:rPr>
                <w:color w:val="000000"/>
                <w:sz w:val="20"/>
              </w:rPr>
              <w:t>новая операция</w:t>
            </w:r>
          </w:p>
        </w:tc>
        <w:tc>
          <w:tcPr>
            <w:tcW w:w="2397" w:type="dxa"/>
            <w:tcBorders>
              <w:top w:val="single" w:sz="4" w:space="0" w:color="000000"/>
              <w:left w:val="single" w:sz="4" w:space="0" w:color="auto"/>
              <w:bottom w:val="single" w:sz="4" w:space="0" w:color="000000"/>
              <w:right w:val="single" w:sz="4" w:space="0" w:color="000000"/>
            </w:tcBorders>
            <w:vAlign w:val="center"/>
          </w:tcPr>
          <w:p w14:paraId="3BFE76DB" w14:textId="77777777" w:rsidR="00C9323F" w:rsidRPr="00D511EA" w:rsidRDefault="00C9323F" w:rsidP="00C9323F">
            <w:pPr>
              <w:jc w:val="center"/>
              <w:rPr>
                <w:color w:val="000000"/>
                <w:sz w:val="20"/>
              </w:rPr>
            </w:pPr>
            <w:r w:rsidRPr="00D511EA">
              <w:rPr>
                <w:color w:val="000000"/>
                <w:sz w:val="20"/>
              </w:rPr>
              <w:t>ПИ 1.4.2153-2004, ПИ 1.4.2231-2009, И 1039-74, И 949-69, И 901-72</w:t>
            </w:r>
          </w:p>
        </w:tc>
        <w:tc>
          <w:tcPr>
            <w:tcW w:w="3063" w:type="dxa"/>
            <w:tcBorders>
              <w:top w:val="single" w:sz="4" w:space="0" w:color="000000"/>
              <w:left w:val="single" w:sz="4" w:space="0" w:color="000000"/>
              <w:bottom w:val="single" w:sz="4" w:space="0" w:color="000000"/>
              <w:right w:val="single" w:sz="4" w:space="0" w:color="000000"/>
            </w:tcBorders>
          </w:tcPr>
          <w:p w14:paraId="2C228E1F" w14:textId="77777777" w:rsidR="002431CB" w:rsidRPr="00D511EA" w:rsidRDefault="002431CB" w:rsidP="002431CB">
            <w:pPr>
              <w:rPr>
                <w:sz w:val="22"/>
                <w:szCs w:val="22"/>
              </w:rPr>
            </w:pPr>
            <w:r w:rsidRPr="00D511EA">
              <w:rPr>
                <w:sz w:val="22"/>
                <w:szCs w:val="22"/>
              </w:rPr>
              <w:t>Принято.</w:t>
            </w:r>
          </w:p>
          <w:p w14:paraId="44B2F794" w14:textId="77777777" w:rsidR="00C9323F" w:rsidRPr="00D511EA" w:rsidRDefault="002431CB" w:rsidP="002431CB">
            <w:pPr>
              <w:rPr>
                <w:sz w:val="22"/>
                <w:szCs w:val="22"/>
              </w:rPr>
            </w:pPr>
            <w:r w:rsidRPr="00D511EA">
              <w:rPr>
                <w:sz w:val="22"/>
                <w:szCs w:val="22"/>
              </w:rPr>
              <w:t>Код 2196.06</w:t>
            </w:r>
          </w:p>
        </w:tc>
      </w:tr>
      <w:tr w:rsidR="00C9323F" w:rsidRPr="00D511EA" w14:paraId="04DC3242"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50B575F"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1F23853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0BA878B"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7EEE9CEF" w14:textId="77777777" w:rsidR="00C9323F" w:rsidRPr="00D511EA" w:rsidRDefault="00C9323F" w:rsidP="00C9323F">
            <w:pPr>
              <w:jc w:val="center"/>
              <w:rPr>
                <w:color w:val="000000"/>
                <w:sz w:val="20"/>
              </w:rPr>
            </w:pPr>
            <w:r w:rsidRPr="00D511EA">
              <w:rPr>
                <w:color w:val="000000"/>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23077AEE" w14:textId="77777777" w:rsidR="00C9323F" w:rsidRPr="00D511EA" w:rsidRDefault="00C9323F" w:rsidP="00C9323F">
            <w:pPr>
              <w:rPr>
                <w:color w:val="000000"/>
                <w:sz w:val="20"/>
              </w:rPr>
            </w:pPr>
            <w:r w:rsidRPr="00D511EA">
              <w:rPr>
                <w:color w:val="000000"/>
                <w:sz w:val="20"/>
              </w:rPr>
              <w:t>Раскатывание</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7103CAE8" w14:textId="77777777" w:rsidR="00C9323F" w:rsidRPr="00D511EA" w:rsidRDefault="00C9323F" w:rsidP="00C9323F">
            <w:pPr>
              <w:jc w:val="center"/>
              <w:rPr>
                <w:color w:val="000000"/>
                <w:sz w:val="20"/>
              </w:rPr>
            </w:pPr>
            <w:r w:rsidRPr="00D511EA">
              <w:rPr>
                <w:color w:val="000000"/>
                <w:sz w:val="20"/>
              </w:rPr>
              <w:t>новая операция</w:t>
            </w:r>
          </w:p>
        </w:tc>
        <w:tc>
          <w:tcPr>
            <w:tcW w:w="2397" w:type="dxa"/>
            <w:tcBorders>
              <w:top w:val="single" w:sz="4" w:space="0" w:color="000000"/>
              <w:left w:val="single" w:sz="4" w:space="0" w:color="auto"/>
              <w:bottom w:val="single" w:sz="4" w:space="0" w:color="000000"/>
              <w:right w:val="single" w:sz="4" w:space="0" w:color="000000"/>
            </w:tcBorders>
            <w:vAlign w:val="center"/>
          </w:tcPr>
          <w:p w14:paraId="398C2D4E" w14:textId="77777777" w:rsidR="00C9323F" w:rsidRPr="00D511EA" w:rsidRDefault="00C9323F" w:rsidP="00C9323F">
            <w:pPr>
              <w:jc w:val="center"/>
              <w:rPr>
                <w:color w:val="000000"/>
                <w:sz w:val="20"/>
              </w:rPr>
            </w:pPr>
            <w:r w:rsidRPr="00D511EA">
              <w:rPr>
                <w:color w:val="000000"/>
                <w:sz w:val="20"/>
              </w:rPr>
              <w:t>РТМ 1294, И 901-72, И 949-69, И 1039-74</w:t>
            </w:r>
          </w:p>
        </w:tc>
        <w:tc>
          <w:tcPr>
            <w:tcW w:w="3063" w:type="dxa"/>
            <w:tcBorders>
              <w:top w:val="single" w:sz="4" w:space="0" w:color="000000"/>
              <w:left w:val="single" w:sz="4" w:space="0" w:color="000000"/>
              <w:bottom w:val="single" w:sz="4" w:space="0" w:color="000000"/>
              <w:right w:val="single" w:sz="4" w:space="0" w:color="000000"/>
            </w:tcBorders>
          </w:tcPr>
          <w:p w14:paraId="51B2C919" w14:textId="77777777" w:rsidR="002431CB" w:rsidRPr="00D511EA" w:rsidRDefault="002431CB" w:rsidP="002431CB">
            <w:pPr>
              <w:rPr>
                <w:sz w:val="22"/>
                <w:szCs w:val="22"/>
              </w:rPr>
            </w:pPr>
            <w:r w:rsidRPr="00D511EA">
              <w:rPr>
                <w:sz w:val="22"/>
                <w:szCs w:val="22"/>
              </w:rPr>
              <w:t>Принято.</w:t>
            </w:r>
          </w:p>
          <w:p w14:paraId="52D9B406" w14:textId="77777777" w:rsidR="00C9323F" w:rsidRPr="00D511EA" w:rsidRDefault="002431CB" w:rsidP="002431CB">
            <w:pPr>
              <w:rPr>
                <w:sz w:val="22"/>
                <w:szCs w:val="22"/>
              </w:rPr>
            </w:pPr>
            <w:r w:rsidRPr="00D511EA">
              <w:rPr>
                <w:sz w:val="22"/>
                <w:szCs w:val="22"/>
              </w:rPr>
              <w:t>Код 2196.07</w:t>
            </w:r>
          </w:p>
        </w:tc>
      </w:tr>
      <w:tr w:rsidR="00C9323F" w:rsidRPr="00D511EA" w14:paraId="555C5F83"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E80CCEB"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7E421D0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9605E39"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110B920B" w14:textId="77777777" w:rsidR="00C9323F" w:rsidRPr="00D511EA" w:rsidRDefault="00C9323F" w:rsidP="00C9323F">
            <w:pPr>
              <w:jc w:val="center"/>
              <w:rPr>
                <w:color w:val="000000"/>
                <w:sz w:val="20"/>
              </w:rPr>
            </w:pPr>
            <w:r w:rsidRPr="00D511EA">
              <w:rPr>
                <w:color w:val="000000"/>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03EE619A" w14:textId="77777777" w:rsidR="00C9323F" w:rsidRPr="00D511EA" w:rsidRDefault="00C9323F" w:rsidP="00C9323F">
            <w:pPr>
              <w:rPr>
                <w:color w:val="000000"/>
                <w:sz w:val="20"/>
              </w:rPr>
            </w:pPr>
            <w:r w:rsidRPr="00D511EA">
              <w:rPr>
                <w:color w:val="000000"/>
                <w:sz w:val="20"/>
              </w:rPr>
              <w:t>Дорнование</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6B230DDC" w14:textId="77777777" w:rsidR="00C9323F" w:rsidRPr="00D511EA" w:rsidRDefault="00C9323F" w:rsidP="00C9323F">
            <w:pPr>
              <w:jc w:val="center"/>
              <w:rPr>
                <w:color w:val="000000"/>
                <w:sz w:val="20"/>
              </w:rPr>
            </w:pPr>
            <w:r w:rsidRPr="00D511EA">
              <w:rPr>
                <w:color w:val="000000"/>
                <w:sz w:val="20"/>
              </w:rPr>
              <w:t>новая операция</w:t>
            </w:r>
          </w:p>
        </w:tc>
        <w:tc>
          <w:tcPr>
            <w:tcW w:w="2397" w:type="dxa"/>
            <w:tcBorders>
              <w:top w:val="single" w:sz="4" w:space="0" w:color="000000"/>
              <w:left w:val="single" w:sz="4" w:space="0" w:color="auto"/>
              <w:bottom w:val="single" w:sz="4" w:space="0" w:color="000000"/>
              <w:right w:val="single" w:sz="4" w:space="0" w:color="000000"/>
            </w:tcBorders>
            <w:vAlign w:val="center"/>
          </w:tcPr>
          <w:p w14:paraId="3AD7A49D" w14:textId="77777777" w:rsidR="00C9323F" w:rsidRPr="00D511EA" w:rsidRDefault="00C9323F" w:rsidP="00C9323F">
            <w:pPr>
              <w:jc w:val="center"/>
              <w:rPr>
                <w:color w:val="000000"/>
                <w:sz w:val="20"/>
              </w:rPr>
            </w:pPr>
            <w:r w:rsidRPr="00D511EA">
              <w:rPr>
                <w:color w:val="000000"/>
                <w:sz w:val="20"/>
              </w:rPr>
              <w:t>ПИ 1.4.948-81</w:t>
            </w:r>
          </w:p>
        </w:tc>
        <w:tc>
          <w:tcPr>
            <w:tcW w:w="3063" w:type="dxa"/>
            <w:tcBorders>
              <w:top w:val="single" w:sz="4" w:space="0" w:color="000000"/>
              <w:left w:val="single" w:sz="4" w:space="0" w:color="000000"/>
              <w:bottom w:val="single" w:sz="4" w:space="0" w:color="000000"/>
              <w:right w:val="single" w:sz="4" w:space="0" w:color="000000"/>
            </w:tcBorders>
          </w:tcPr>
          <w:p w14:paraId="7DD2DFE4" w14:textId="77777777" w:rsidR="002431CB" w:rsidRPr="00D511EA" w:rsidRDefault="002431CB" w:rsidP="002431CB">
            <w:pPr>
              <w:rPr>
                <w:sz w:val="22"/>
                <w:szCs w:val="22"/>
              </w:rPr>
            </w:pPr>
            <w:r w:rsidRPr="00D511EA">
              <w:rPr>
                <w:sz w:val="22"/>
                <w:szCs w:val="22"/>
              </w:rPr>
              <w:t>Принято.</w:t>
            </w:r>
          </w:p>
          <w:p w14:paraId="1DE42B43" w14:textId="77777777" w:rsidR="00C9323F" w:rsidRPr="00D511EA" w:rsidRDefault="002431CB" w:rsidP="002431CB">
            <w:pPr>
              <w:rPr>
                <w:sz w:val="22"/>
                <w:szCs w:val="22"/>
              </w:rPr>
            </w:pPr>
            <w:r w:rsidRPr="00D511EA">
              <w:rPr>
                <w:sz w:val="22"/>
                <w:szCs w:val="22"/>
              </w:rPr>
              <w:t>Код 2196.08</w:t>
            </w:r>
          </w:p>
        </w:tc>
      </w:tr>
      <w:tr w:rsidR="00C9323F" w:rsidRPr="00D511EA" w14:paraId="4EDAB4EF"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3C90AF1"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62B59E0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C7C9AFB"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0352759D" w14:textId="77777777" w:rsidR="00C9323F" w:rsidRPr="00D511EA" w:rsidRDefault="00C9323F" w:rsidP="00C9323F">
            <w:pPr>
              <w:jc w:val="center"/>
              <w:rPr>
                <w:color w:val="000000"/>
                <w:sz w:val="20"/>
              </w:rPr>
            </w:pPr>
            <w:r w:rsidRPr="00D511EA">
              <w:rPr>
                <w:color w:val="000000"/>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0D76C734" w14:textId="77777777" w:rsidR="00C9323F" w:rsidRPr="00D511EA" w:rsidRDefault="00C9323F" w:rsidP="00C9323F">
            <w:pPr>
              <w:rPr>
                <w:color w:val="000000"/>
                <w:sz w:val="20"/>
              </w:rPr>
            </w:pPr>
            <w:r w:rsidRPr="00D511EA">
              <w:rPr>
                <w:color w:val="000000"/>
                <w:sz w:val="20"/>
              </w:rPr>
              <w:t xml:space="preserve">Виброударная обработка </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20C4CE17" w14:textId="77777777" w:rsidR="00C9323F" w:rsidRPr="00D511EA" w:rsidRDefault="00C9323F" w:rsidP="00C9323F">
            <w:pPr>
              <w:jc w:val="center"/>
              <w:rPr>
                <w:color w:val="000000"/>
                <w:sz w:val="20"/>
              </w:rPr>
            </w:pPr>
            <w:r w:rsidRPr="00D511EA">
              <w:rPr>
                <w:color w:val="000000"/>
                <w:sz w:val="20"/>
              </w:rPr>
              <w:t>новая операция</w:t>
            </w:r>
          </w:p>
        </w:tc>
        <w:tc>
          <w:tcPr>
            <w:tcW w:w="2397" w:type="dxa"/>
            <w:tcBorders>
              <w:top w:val="single" w:sz="4" w:space="0" w:color="000000"/>
              <w:left w:val="single" w:sz="4" w:space="0" w:color="auto"/>
              <w:bottom w:val="single" w:sz="4" w:space="0" w:color="000000"/>
              <w:right w:val="single" w:sz="4" w:space="0" w:color="000000"/>
            </w:tcBorders>
            <w:vAlign w:val="center"/>
          </w:tcPr>
          <w:p w14:paraId="39231BAD" w14:textId="77777777" w:rsidR="00C9323F" w:rsidRPr="00D511EA" w:rsidRDefault="00C9323F" w:rsidP="00C9323F">
            <w:pPr>
              <w:jc w:val="center"/>
              <w:rPr>
                <w:color w:val="000000"/>
                <w:sz w:val="20"/>
              </w:rPr>
            </w:pPr>
            <w:r w:rsidRPr="00D511EA">
              <w:rPr>
                <w:color w:val="000000"/>
                <w:sz w:val="20"/>
              </w:rPr>
              <w:t>ПИ 1.4.2188-2005, И 901-72, И 949-69, И 1039-74</w:t>
            </w:r>
          </w:p>
        </w:tc>
        <w:tc>
          <w:tcPr>
            <w:tcW w:w="3063" w:type="dxa"/>
            <w:tcBorders>
              <w:top w:val="single" w:sz="4" w:space="0" w:color="000000"/>
              <w:left w:val="single" w:sz="4" w:space="0" w:color="000000"/>
              <w:bottom w:val="single" w:sz="4" w:space="0" w:color="000000"/>
              <w:right w:val="single" w:sz="4" w:space="0" w:color="000000"/>
            </w:tcBorders>
          </w:tcPr>
          <w:p w14:paraId="12E99517" w14:textId="77777777" w:rsidR="002431CB" w:rsidRPr="00D511EA" w:rsidRDefault="002431CB" w:rsidP="002431CB">
            <w:pPr>
              <w:rPr>
                <w:sz w:val="22"/>
                <w:szCs w:val="22"/>
              </w:rPr>
            </w:pPr>
            <w:r w:rsidRPr="00D511EA">
              <w:rPr>
                <w:sz w:val="22"/>
                <w:szCs w:val="22"/>
              </w:rPr>
              <w:t>Принято.</w:t>
            </w:r>
          </w:p>
          <w:p w14:paraId="260953A5" w14:textId="77777777" w:rsidR="00C9323F" w:rsidRPr="00D511EA" w:rsidRDefault="002431CB" w:rsidP="002431CB">
            <w:pPr>
              <w:rPr>
                <w:sz w:val="22"/>
                <w:szCs w:val="22"/>
              </w:rPr>
            </w:pPr>
            <w:r w:rsidRPr="00D511EA">
              <w:rPr>
                <w:sz w:val="22"/>
                <w:szCs w:val="22"/>
              </w:rPr>
              <w:t>Код 2196.09</w:t>
            </w:r>
          </w:p>
        </w:tc>
      </w:tr>
      <w:tr w:rsidR="00C9323F" w:rsidRPr="00D511EA" w14:paraId="42786C9A"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75C266B"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653A986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3F6B1B2"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7A0BA532" w14:textId="77777777" w:rsidR="00C9323F" w:rsidRPr="00D511EA" w:rsidRDefault="00C9323F" w:rsidP="00C9323F">
            <w:pPr>
              <w:jc w:val="center"/>
              <w:rPr>
                <w:color w:val="000000"/>
                <w:sz w:val="20"/>
              </w:rPr>
            </w:pPr>
            <w:r w:rsidRPr="00D511EA">
              <w:rPr>
                <w:color w:val="000000"/>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2BCD5D76" w14:textId="77777777" w:rsidR="00C9323F" w:rsidRPr="00D511EA" w:rsidRDefault="00C9323F" w:rsidP="00C9323F">
            <w:pPr>
              <w:rPr>
                <w:color w:val="000000"/>
                <w:sz w:val="20"/>
              </w:rPr>
            </w:pPr>
            <w:r w:rsidRPr="00D511EA">
              <w:rPr>
                <w:color w:val="000000"/>
                <w:sz w:val="20"/>
              </w:rPr>
              <w:t>Виброударная абразивная обработка</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008739BC" w14:textId="77777777" w:rsidR="00C9323F" w:rsidRPr="00D511EA" w:rsidRDefault="00C9323F" w:rsidP="00C9323F">
            <w:pPr>
              <w:jc w:val="center"/>
              <w:rPr>
                <w:color w:val="000000"/>
                <w:sz w:val="20"/>
              </w:rPr>
            </w:pPr>
            <w:r w:rsidRPr="00D511EA">
              <w:rPr>
                <w:color w:val="000000"/>
                <w:sz w:val="20"/>
              </w:rPr>
              <w:t>новая операция</w:t>
            </w:r>
          </w:p>
        </w:tc>
        <w:tc>
          <w:tcPr>
            <w:tcW w:w="2397" w:type="dxa"/>
            <w:tcBorders>
              <w:top w:val="single" w:sz="4" w:space="0" w:color="000000"/>
              <w:left w:val="single" w:sz="4" w:space="0" w:color="auto"/>
              <w:bottom w:val="single" w:sz="4" w:space="0" w:color="000000"/>
              <w:right w:val="single" w:sz="4" w:space="0" w:color="000000"/>
            </w:tcBorders>
            <w:vAlign w:val="center"/>
          </w:tcPr>
          <w:p w14:paraId="5EBE87CF" w14:textId="77777777" w:rsidR="00C9323F" w:rsidRPr="00D511EA" w:rsidRDefault="00C9323F" w:rsidP="00C9323F">
            <w:pPr>
              <w:jc w:val="center"/>
              <w:rPr>
                <w:color w:val="000000"/>
                <w:sz w:val="20"/>
              </w:rPr>
            </w:pPr>
            <w:r w:rsidRPr="00D511EA">
              <w:rPr>
                <w:color w:val="000000"/>
                <w:sz w:val="20"/>
              </w:rPr>
              <w:t>ПИ 1.4.2188-2005, И 901-72, И 949-69, И 1039-74</w:t>
            </w:r>
          </w:p>
        </w:tc>
        <w:tc>
          <w:tcPr>
            <w:tcW w:w="3063" w:type="dxa"/>
            <w:tcBorders>
              <w:top w:val="single" w:sz="4" w:space="0" w:color="000000"/>
              <w:left w:val="single" w:sz="4" w:space="0" w:color="000000"/>
              <w:bottom w:val="single" w:sz="4" w:space="0" w:color="000000"/>
              <w:right w:val="single" w:sz="4" w:space="0" w:color="000000"/>
            </w:tcBorders>
          </w:tcPr>
          <w:p w14:paraId="4E6CF7FA" w14:textId="77777777" w:rsidR="002431CB" w:rsidRPr="00D511EA" w:rsidRDefault="002431CB" w:rsidP="002431CB">
            <w:pPr>
              <w:rPr>
                <w:sz w:val="22"/>
                <w:szCs w:val="22"/>
              </w:rPr>
            </w:pPr>
            <w:r w:rsidRPr="00D511EA">
              <w:rPr>
                <w:sz w:val="22"/>
                <w:szCs w:val="22"/>
              </w:rPr>
              <w:t>Принято.</w:t>
            </w:r>
          </w:p>
          <w:p w14:paraId="457206B7" w14:textId="77777777" w:rsidR="00C9323F" w:rsidRPr="00D511EA" w:rsidRDefault="002431CB" w:rsidP="002431CB">
            <w:pPr>
              <w:rPr>
                <w:sz w:val="22"/>
                <w:szCs w:val="22"/>
              </w:rPr>
            </w:pPr>
            <w:r w:rsidRPr="00D511EA">
              <w:rPr>
                <w:sz w:val="22"/>
                <w:szCs w:val="22"/>
              </w:rPr>
              <w:t>Код 2196.10</w:t>
            </w:r>
          </w:p>
        </w:tc>
      </w:tr>
      <w:tr w:rsidR="00C9323F" w:rsidRPr="00D511EA" w14:paraId="5A90C6FD"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0EB2CC9"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7921D08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1494C52"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14019CB7" w14:textId="77777777" w:rsidR="00C9323F" w:rsidRPr="00D511EA" w:rsidRDefault="00C9323F" w:rsidP="00C9323F">
            <w:pPr>
              <w:jc w:val="center"/>
              <w:rPr>
                <w:b/>
                <w:bCs/>
                <w:color w:val="262626"/>
                <w:sz w:val="20"/>
              </w:rPr>
            </w:pPr>
            <w:r w:rsidRPr="00D511EA">
              <w:rPr>
                <w:b/>
                <w:bCs/>
                <w:color w:val="262626"/>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1CE5D16E" w14:textId="77777777" w:rsidR="00C9323F" w:rsidRPr="00D511EA" w:rsidRDefault="00C9323F" w:rsidP="00C9323F">
            <w:pPr>
              <w:rPr>
                <w:b/>
                <w:bCs/>
                <w:color w:val="262626"/>
                <w:sz w:val="20"/>
              </w:rPr>
            </w:pPr>
            <w:r w:rsidRPr="00D511EA">
              <w:rPr>
                <w:b/>
                <w:bCs/>
                <w:color w:val="262626"/>
                <w:sz w:val="20"/>
              </w:rPr>
              <w:t>Комбинированная</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37A01E3C"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2397" w:type="dxa"/>
            <w:tcBorders>
              <w:top w:val="single" w:sz="4" w:space="0" w:color="000000"/>
              <w:left w:val="single" w:sz="4" w:space="0" w:color="auto"/>
              <w:bottom w:val="single" w:sz="4" w:space="0" w:color="000000"/>
              <w:right w:val="single" w:sz="4" w:space="0" w:color="000000"/>
            </w:tcBorders>
            <w:vAlign w:val="center"/>
          </w:tcPr>
          <w:p w14:paraId="14B4C342"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75B37E2F" w14:textId="77777777" w:rsidR="002431CB" w:rsidRPr="00D511EA" w:rsidRDefault="002431CB" w:rsidP="002431CB">
            <w:pPr>
              <w:rPr>
                <w:sz w:val="22"/>
                <w:szCs w:val="22"/>
              </w:rPr>
            </w:pPr>
            <w:r w:rsidRPr="00D511EA">
              <w:rPr>
                <w:sz w:val="22"/>
                <w:szCs w:val="22"/>
              </w:rPr>
              <w:t>Принято.</w:t>
            </w:r>
          </w:p>
          <w:p w14:paraId="01FCCEA8" w14:textId="77777777" w:rsidR="00C9323F" w:rsidRPr="00D511EA" w:rsidRDefault="002431CB" w:rsidP="002431CB">
            <w:pPr>
              <w:rPr>
                <w:sz w:val="22"/>
                <w:szCs w:val="22"/>
              </w:rPr>
            </w:pPr>
            <w:r w:rsidRPr="00D511EA">
              <w:rPr>
                <w:sz w:val="22"/>
                <w:szCs w:val="22"/>
              </w:rPr>
              <w:t>Код 2198</w:t>
            </w:r>
          </w:p>
        </w:tc>
      </w:tr>
      <w:tr w:rsidR="00C9323F" w:rsidRPr="00D511EA" w14:paraId="189474D0"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F2ECE72"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41B2E9E5"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07C3C10C"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7BD1AE71" w14:textId="77777777" w:rsidR="00C9323F" w:rsidRPr="00D511EA" w:rsidRDefault="00C9323F" w:rsidP="00C9323F">
            <w:pPr>
              <w:jc w:val="center"/>
              <w:rPr>
                <w:b/>
                <w:bCs/>
                <w:color w:val="262626"/>
                <w:sz w:val="20"/>
              </w:rPr>
            </w:pPr>
            <w:r w:rsidRPr="00D511EA">
              <w:rPr>
                <w:b/>
                <w:bCs/>
                <w:color w:val="262626"/>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361E1106" w14:textId="77777777" w:rsidR="00C9323F" w:rsidRPr="00D511EA" w:rsidRDefault="00C9323F" w:rsidP="00C9323F">
            <w:pPr>
              <w:rPr>
                <w:b/>
                <w:bCs/>
                <w:color w:val="262626"/>
                <w:sz w:val="20"/>
              </w:rPr>
            </w:pPr>
            <w:r w:rsidRPr="00D511EA">
              <w:rPr>
                <w:b/>
                <w:bCs/>
                <w:color w:val="262626"/>
                <w:sz w:val="20"/>
              </w:rPr>
              <w:t>Прочие</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3A7FE347"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2397" w:type="dxa"/>
            <w:tcBorders>
              <w:top w:val="single" w:sz="4" w:space="0" w:color="000000"/>
              <w:left w:val="single" w:sz="4" w:space="0" w:color="auto"/>
              <w:bottom w:val="single" w:sz="4" w:space="0" w:color="000000"/>
              <w:right w:val="single" w:sz="4" w:space="0" w:color="000000"/>
            </w:tcBorders>
            <w:vAlign w:val="center"/>
          </w:tcPr>
          <w:p w14:paraId="573EFB4D"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263B9104" w14:textId="77777777" w:rsidR="002431CB" w:rsidRPr="00D511EA" w:rsidRDefault="002431CB" w:rsidP="002431CB">
            <w:pPr>
              <w:rPr>
                <w:sz w:val="22"/>
                <w:szCs w:val="22"/>
              </w:rPr>
            </w:pPr>
            <w:r w:rsidRPr="00D511EA">
              <w:rPr>
                <w:sz w:val="22"/>
                <w:szCs w:val="22"/>
              </w:rPr>
              <w:t>Принято.</w:t>
            </w:r>
          </w:p>
          <w:p w14:paraId="56370A56" w14:textId="77777777" w:rsidR="00C9323F" w:rsidRPr="00D511EA" w:rsidRDefault="002431CB" w:rsidP="002431CB">
            <w:pPr>
              <w:rPr>
                <w:sz w:val="22"/>
                <w:szCs w:val="22"/>
              </w:rPr>
            </w:pPr>
            <w:r w:rsidRPr="00D511EA">
              <w:rPr>
                <w:sz w:val="22"/>
                <w:szCs w:val="22"/>
              </w:rPr>
              <w:t>Код 2199</w:t>
            </w:r>
          </w:p>
        </w:tc>
      </w:tr>
      <w:tr w:rsidR="002431CB" w:rsidRPr="00D511EA" w14:paraId="0976619E" w14:textId="77777777" w:rsidTr="0047009C">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25214CD" w14:textId="77777777" w:rsidR="002431CB" w:rsidRPr="00746FC1" w:rsidRDefault="002431CB" w:rsidP="00C9323F">
            <w:pPr>
              <w:pStyle w:val="ae"/>
              <w:numPr>
                <w:ilvl w:val="0"/>
                <w:numId w:val="4"/>
              </w:numPr>
              <w:ind w:left="0" w:firstLine="0"/>
              <w:rPr>
                <w:color w:val="000000" w:themeColor="text1"/>
              </w:rPr>
            </w:pPr>
          </w:p>
        </w:tc>
        <w:tc>
          <w:tcPr>
            <w:tcW w:w="1562" w:type="dxa"/>
            <w:vMerge w:val="restart"/>
            <w:tcBorders>
              <w:left w:val="single" w:sz="4" w:space="0" w:color="000000"/>
              <w:right w:val="single" w:sz="4" w:space="0" w:color="000000"/>
            </w:tcBorders>
          </w:tcPr>
          <w:p w14:paraId="71F4A9A7" w14:textId="77777777" w:rsidR="002431CB" w:rsidRPr="00D511EA" w:rsidRDefault="002431CB" w:rsidP="00C9323F">
            <w:pPr>
              <w:keepLines/>
              <w:ind w:left="92"/>
              <w:rPr>
                <w:sz w:val="22"/>
                <w:szCs w:val="22"/>
              </w:rPr>
            </w:pPr>
            <w:r w:rsidRPr="00D511EA">
              <w:rPr>
                <w:sz w:val="22"/>
                <w:szCs w:val="22"/>
              </w:rPr>
              <w:t>Раздел 7, таблица 11</w:t>
            </w:r>
          </w:p>
        </w:tc>
        <w:tc>
          <w:tcPr>
            <w:tcW w:w="2552" w:type="dxa"/>
            <w:vMerge w:val="restart"/>
            <w:tcBorders>
              <w:left w:val="single" w:sz="4" w:space="0" w:color="000000"/>
              <w:right w:val="single" w:sz="4" w:space="0" w:color="000000"/>
            </w:tcBorders>
          </w:tcPr>
          <w:p w14:paraId="521D59D0" w14:textId="77777777" w:rsidR="002431CB" w:rsidRPr="00D511EA" w:rsidRDefault="002431CB" w:rsidP="00C9323F">
            <w:pPr>
              <w:outlineLvl w:val="1"/>
              <w:rPr>
                <w:bCs/>
                <w:sz w:val="22"/>
                <w:szCs w:val="22"/>
              </w:rPr>
            </w:pPr>
            <w:r w:rsidRPr="00D511EA">
              <w:rPr>
                <w:bCs/>
                <w:sz w:val="22"/>
                <w:szCs w:val="22"/>
              </w:rPr>
              <w:t>ПАО «Яковлев» в ПАО ОАК</w:t>
            </w:r>
          </w:p>
          <w:p w14:paraId="4B0B5B00" w14:textId="77777777" w:rsidR="002431CB" w:rsidRPr="00D511EA" w:rsidRDefault="002431CB" w:rsidP="00C9323F">
            <w:pPr>
              <w:outlineLvl w:val="1"/>
              <w:rPr>
                <w:bCs/>
                <w:sz w:val="22"/>
                <w:szCs w:val="22"/>
              </w:rPr>
            </w:pPr>
            <w:r w:rsidRPr="00D511EA">
              <w:rPr>
                <w:sz w:val="22"/>
                <w:szCs w:val="22"/>
              </w:rPr>
              <w:t>ПАО «Яковлев - Иркутский авиационный завод»</w:t>
            </w:r>
          </w:p>
          <w:p w14:paraId="0DAEF20F" w14:textId="77777777" w:rsidR="002431CB" w:rsidRPr="00D511EA" w:rsidRDefault="002431CB" w:rsidP="00C9323F">
            <w:pPr>
              <w:rPr>
                <w:bCs/>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vAlign w:val="center"/>
          </w:tcPr>
          <w:p w14:paraId="0B88E1E0" w14:textId="77777777" w:rsidR="002431CB" w:rsidRPr="00D511EA" w:rsidRDefault="002431CB" w:rsidP="00C9323F">
            <w:pPr>
              <w:rPr>
                <w:color w:val="000000"/>
                <w:sz w:val="20"/>
              </w:rPr>
            </w:pPr>
            <w:r w:rsidRPr="00D511EA">
              <w:rPr>
                <w:sz w:val="22"/>
                <w:szCs w:val="22"/>
              </w:rPr>
              <w:t>Дополнить операции:</w:t>
            </w:r>
          </w:p>
        </w:tc>
        <w:tc>
          <w:tcPr>
            <w:tcW w:w="3063" w:type="dxa"/>
            <w:vMerge w:val="restart"/>
            <w:tcBorders>
              <w:top w:val="single" w:sz="4" w:space="0" w:color="000000"/>
              <w:left w:val="single" w:sz="4" w:space="0" w:color="000000"/>
              <w:right w:val="single" w:sz="4" w:space="0" w:color="000000"/>
            </w:tcBorders>
          </w:tcPr>
          <w:p w14:paraId="1D4DF93D" w14:textId="77777777" w:rsidR="002431CB" w:rsidRPr="00D511EA" w:rsidRDefault="002431CB" w:rsidP="002431CB">
            <w:pPr>
              <w:rPr>
                <w:sz w:val="22"/>
                <w:szCs w:val="22"/>
              </w:rPr>
            </w:pPr>
            <w:r w:rsidRPr="00D511EA">
              <w:rPr>
                <w:sz w:val="22"/>
                <w:szCs w:val="22"/>
              </w:rPr>
              <w:t>Принято.</w:t>
            </w:r>
          </w:p>
          <w:p w14:paraId="535F48BD" w14:textId="77777777" w:rsidR="002431CB" w:rsidRPr="00D511EA" w:rsidRDefault="002431CB" w:rsidP="00C9323F">
            <w:pPr>
              <w:rPr>
                <w:sz w:val="22"/>
                <w:szCs w:val="22"/>
              </w:rPr>
            </w:pPr>
          </w:p>
        </w:tc>
      </w:tr>
      <w:tr w:rsidR="002431CB" w:rsidRPr="00D511EA" w14:paraId="13D25E60" w14:textId="77777777" w:rsidTr="0047009C">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D8B8D8B" w14:textId="77777777" w:rsidR="002431CB" w:rsidRPr="00746FC1" w:rsidRDefault="002431CB"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0DC1C83E" w14:textId="77777777" w:rsidR="002431CB" w:rsidRPr="00D511EA" w:rsidRDefault="002431CB" w:rsidP="00C9323F">
            <w:pPr>
              <w:keepLines/>
              <w:ind w:left="92"/>
              <w:rPr>
                <w:sz w:val="22"/>
                <w:szCs w:val="22"/>
              </w:rPr>
            </w:pPr>
          </w:p>
        </w:tc>
        <w:tc>
          <w:tcPr>
            <w:tcW w:w="2552" w:type="dxa"/>
            <w:vMerge/>
            <w:tcBorders>
              <w:left w:val="single" w:sz="4" w:space="0" w:color="000000"/>
              <w:right w:val="single" w:sz="4" w:space="0" w:color="000000"/>
            </w:tcBorders>
          </w:tcPr>
          <w:p w14:paraId="5E2BB595" w14:textId="77777777" w:rsidR="002431CB" w:rsidRPr="00D511EA" w:rsidRDefault="002431CB"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4DE204C6" w14:textId="77777777" w:rsidR="002431CB" w:rsidRPr="00D511EA" w:rsidRDefault="002431CB" w:rsidP="00C9323F">
            <w:pPr>
              <w:jc w:val="center"/>
              <w:rPr>
                <w:b/>
                <w:bCs/>
                <w:color w:val="000000"/>
                <w:sz w:val="20"/>
              </w:rPr>
            </w:pPr>
            <w:r w:rsidRPr="00D511EA">
              <w:rPr>
                <w:b/>
                <w:bCs/>
                <w:color w:val="000000"/>
                <w:sz w:val="20"/>
              </w:rPr>
              <w:t>Код операции/</w:t>
            </w:r>
            <w:r w:rsidRPr="00D511EA">
              <w:rPr>
                <w:b/>
                <w:bCs/>
                <w:color w:val="000000"/>
                <w:sz w:val="20"/>
              </w:rPr>
              <w:br/>
              <w:t>уровня</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72DDEC21" w14:textId="77777777" w:rsidR="002431CB" w:rsidRPr="00D511EA" w:rsidRDefault="002431CB" w:rsidP="00C9323F">
            <w:pPr>
              <w:rPr>
                <w:b/>
                <w:bCs/>
                <w:color w:val="000000"/>
                <w:sz w:val="20"/>
              </w:rPr>
            </w:pPr>
            <w:r w:rsidRPr="00D511EA">
              <w:rPr>
                <w:b/>
                <w:bCs/>
                <w:color w:val="000000"/>
                <w:sz w:val="20"/>
              </w:rPr>
              <w:t>Наименование уровня/операции</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46B8A3C7" w14:textId="77777777" w:rsidR="002431CB" w:rsidRPr="00D511EA" w:rsidRDefault="002431CB" w:rsidP="00C9323F">
            <w:pPr>
              <w:jc w:val="center"/>
              <w:rPr>
                <w:b/>
                <w:bCs/>
                <w:color w:val="000000"/>
                <w:sz w:val="20"/>
              </w:rPr>
            </w:pPr>
            <w:r w:rsidRPr="00D511EA">
              <w:rPr>
                <w:b/>
                <w:bCs/>
                <w:color w:val="000000"/>
                <w:sz w:val="20"/>
              </w:rPr>
              <w:t>Признак уровня/операции*</w:t>
            </w:r>
          </w:p>
        </w:tc>
        <w:tc>
          <w:tcPr>
            <w:tcW w:w="2397" w:type="dxa"/>
            <w:tcBorders>
              <w:top w:val="single" w:sz="4" w:space="0" w:color="000000"/>
              <w:left w:val="single" w:sz="4" w:space="0" w:color="auto"/>
              <w:bottom w:val="single" w:sz="4" w:space="0" w:color="000000"/>
              <w:right w:val="single" w:sz="4" w:space="0" w:color="000000"/>
            </w:tcBorders>
            <w:vAlign w:val="center"/>
          </w:tcPr>
          <w:p w14:paraId="346FD173" w14:textId="77777777" w:rsidR="002431CB" w:rsidRPr="00D511EA" w:rsidRDefault="002431CB" w:rsidP="00C9323F">
            <w:pPr>
              <w:jc w:val="center"/>
              <w:rPr>
                <w:b/>
                <w:bCs/>
                <w:color w:val="000000"/>
                <w:sz w:val="20"/>
              </w:rPr>
            </w:pPr>
            <w:r w:rsidRPr="00D511EA">
              <w:rPr>
                <w:b/>
                <w:bCs/>
                <w:color w:val="000000"/>
                <w:sz w:val="20"/>
              </w:rPr>
              <w:t xml:space="preserve">Основание   </w:t>
            </w:r>
          </w:p>
        </w:tc>
        <w:tc>
          <w:tcPr>
            <w:tcW w:w="3063" w:type="dxa"/>
            <w:vMerge/>
            <w:tcBorders>
              <w:left w:val="single" w:sz="4" w:space="0" w:color="000000"/>
              <w:right w:val="single" w:sz="4" w:space="0" w:color="000000"/>
            </w:tcBorders>
          </w:tcPr>
          <w:p w14:paraId="40C2FF8B" w14:textId="77777777" w:rsidR="002431CB" w:rsidRPr="00D511EA" w:rsidRDefault="002431CB" w:rsidP="00C9323F">
            <w:pPr>
              <w:rPr>
                <w:sz w:val="22"/>
                <w:szCs w:val="22"/>
              </w:rPr>
            </w:pPr>
          </w:p>
        </w:tc>
      </w:tr>
      <w:tr w:rsidR="002431CB" w:rsidRPr="00D511EA" w14:paraId="3FC50618" w14:textId="77777777" w:rsidTr="0047009C">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87B4B6A" w14:textId="77777777" w:rsidR="002431CB" w:rsidRPr="00746FC1" w:rsidRDefault="002431CB"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7D08E05F" w14:textId="77777777" w:rsidR="002431CB" w:rsidRPr="00D511EA" w:rsidRDefault="002431CB" w:rsidP="00C9323F">
            <w:pPr>
              <w:keepLines/>
              <w:ind w:left="92"/>
              <w:rPr>
                <w:sz w:val="22"/>
                <w:szCs w:val="22"/>
              </w:rPr>
            </w:pPr>
          </w:p>
        </w:tc>
        <w:tc>
          <w:tcPr>
            <w:tcW w:w="2552" w:type="dxa"/>
            <w:vMerge/>
            <w:tcBorders>
              <w:left w:val="single" w:sz="4" w:space="0" w:color="000000"/>
              <w:right w:val="single" w:sz="4" w:space="0" w:color="000000"/>
            </w:tcBorders>
          </w:tcPr>
          <w:p w14:paraId="5894858F" w14:textId="77777777" w:rsidR="002431CB" w:rsidRPr="00D511EA" w:rsidRDefault="002431CB"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54D4B243" w14:textId="77777777" w:rsidR="002431CB" w:rsidRPr="00D511EA" w:rsidRDefault="002431CB" w:rsidP="00C9323F">
            <w:pPr>
              <w:jc w:val="center"/>
              <w:rPr>
                <w:b/>
                <w:bCs/>
                <w:color w:val="262626"/>
                <w:sz w:val="20"/>
              </w:rPr>
            </w:pPr>
            <w:r w:rsidRPr="00D511EA">
              <w:rPr>
                <w:b/>
                <w:bCs/>
                <w:color w:val="262626"/>
                <w:sz w:val="20"/>
              </w:rPr>
              <w:t>4130</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7EC7A315" w14:textId="77777777" w:rsidR="002431CB" w:rsidRPr="00D511EA" w:rsidRDefault="002431CB" w:rsidP="00C9323F">
            <w:pPr>
              <w:rPr>
                <w:b/>
                <w:bCs/>
                <w:color w:val="262626"/>
                <w:sz w:val="20"/>
              </w:rPr>
            </w:pPr>
            <w:r w:rsidRPr="00D511EA">
              <w:rPr>
                <w:b/>
                <w:bCs/>
                <w:color w:val="262626"/>
                <w:sz w:val="20"/>
              </w:rPr>
              <w:t>Шлифовальная</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4BC8484D" w14:textId="77777777" w:rsidR="002431CB" w:rsidRPr="00D511EA" w:rsidRDefault="002431CB" w:rsidP="00C9323F">
            <w:pPr>
              <w:jc w:val="center"/>
              <w:rPr>
                <w:color w:val="000000"/>
                <w:sz w:val="20"/>
              </w:rPr>
            </w:pPr>
            <w:r w:rsidRPr="00D511EA">
              <w:rPr>
                <w:color w:val="000000"/>
                <w:sz w:val="20"/>
              </w:rPr>
              <w:t>уровень по Классификатору</w:t>
            </w:r>
          </w:p>
        </w:tc>
        <w:tc>
          <w:tcPr>
            <w:tcW w:w="2397" w:type="dxa"/>
            <w:tcBorders>
              <w:top w:val="single" w:sz="4" w:space="0" w:color="000000"/>
              <w:left w:val="single" w:sz="4" w:space="0" w:color="auto"/>
              <w:bottom w:val="single" w:sz="4" w:space="0" w:color="000000"/>
              <w:right w:val="single" w:sz="4" w:space="0" w:color="000000"/>
            </w:tcBorders>
            <w:vAlign w:val="center"/>
          </w:tcPr>
          <w:p w14:paraId="5D8A8C8F" w14:textId="77777777" w:rsidR="002431CB" w:rsidRPr="00D511EA" w:rsidRDefault="002431CB" w:rsidP="00C9323F">
            <w:pPr>
              <w:jc w:val="center"/>
              <w:rPr>
                <w:color w:val="000000"/>
                <w:sz w:val="20"/>
              </w:rPr>
            </w:pPr>
            <w:r w:rsidRPr="00D511EA">
              <w:rPr>
                <w:color w:val="000000"/>
                <w:sz w:val="20"/>
              </w:rPr>
              <w:t> </w:t>
            </w:r>
          </w:p>
        </w:tc>
        <w:tc>
          <w:tcPr>
            <w:tcW w:w="3063" w:type="dxa"/>
            <w:vMerge/>
            <w:tcBorders>
              <w:left w:val="single" w:sz="4" w:space="0" w:color="000000"/>
              <w:bottom w:val="single" w:sz="4" w:space="0" w:color="000000"/>
              <w:right w:val="single" w:sz="4" w:space="0" w:color="000000"/>
            </w:tcBorders>
          </w:tcPr>
          <w:p w14:paraId="273F3AF1" w14:textId="77777777" w:rsidR="002431CB" w:rsidRPr="00D511EA" w:rsidRDefault="002431CB" w:rsidP="00C9323F">
            <w:pPr>
              <w:rPr>
                <w:sz w:val="22"/>
                <w:szCs w:val="22"/>
              </w:rPr>
            </w:pPr>
          </w:p>
        </w:tc>
      </w:tr>
      <w:tr w:rsidR="00C9323F" w:rsidRPr="00D511EA" w14:paraId="623714DC"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48798B2"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60F98D3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0AAC1A1"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11D3311B" w14:textId="77777777" w:rsidR="00C9323F" w:rsidRPr="00D511EA" w:rsidRDefault="00C9323F" w:rsidP="00C9323F">
            <w:pPr>
              <w:jc w:val="center"/>
              <w:rPr>
                <w:color w:val="000000"/>
                <w:sz w:val="20"/>
              </w:rPr>
            </w:pPr>
            <w:r w:rsidRPr="00D511EA">
              <w:rPr>
                <w:color w:val="000000"/>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6E0F96B2" w14:textId="77777777" w:rsidR="00C9323F" w:rsidRPr="00D511EA" w:rsidRDefault="00C9323F" w:rsidP="00C9323F">
            <w:pPr>
              <w:rPr>
                <w:color w:val="000000"/>
                <w:sz w:val="20"/>
              </w:rPr>
            </w:pPr>
            <w:r w:rsidRPr="00D511EA">
              <w:rPr>
                <w:color w:val="000000"/>
                <w:sz w:val="20"/>
              </w:rPr>
              <w:t>Пазошлифовальная</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67152C37" w14:textId="77777777" w:rsidR="00C9323F" w:rsidRPr="00D511EA" w:rsidRDefault="00C9323F" w:rsidP="00C9323F">
            <w:pPr>
              <w:jc w:val="center"/>
              <w:rPr>
                <w:color w:val="000000"/>
                <w:sz w:val="20"/>
              </w:rPr>
            </w:pPr>
            <w:r w:rsidRPr="00D511EA">
              <w:rPr>
                <w:color w:val="000000"/>
                <w:sz w:val="20"/>
              </w:rPr>
              <w:t>новая операция</w:t>
            </w:r>
          </w:p>
        </w:tc>
        <w:tc>
          <w:tcPr>
            <w:tcW w:w="2397" w:type="dxa"/>
            <w:tcBorders>
              <w:top w:val="single" w:sz="4" w:space="0" w:color="000000"/>
              <w:left w:val="single" w:sz="4" w:space="0" w:color="auto"/>
              <w:bottom w:val="single" w:sz="4" w:space="0" w:color="000000"/>
              <w:right w:val="single" w:sz="4" w:space="0" w:color="000000"/>
            </w:tcBorders>
            <w:vAlign w:val="center"/>
          </w:tcPr>
          <w:p w14:paraId="324E1612" w14:textId="77777777" w:rsidR="00C9323F" w:rsidRPr="00D511EA" w:rsidRDefault="00C9323F" w:rsidP="00C9323F">
            <w:pPr>
              <w:jc w:val="center"/>
              <w:rPr>
                <w:color w:val="000000"/>
                <w:sz w:val="20"/>
              </w:rPr>
            </w:pPr>
            <w:r w:rsidRPr="00D511EA">
              <w:rPr>
                <w:color w:val="000000"/>
                <w:sz w:val="20"/>
              </w:rPr>
              <w:t>определение предоставлено, см. сводный отзыв</w:t>
            </w:r>
          </w:p>
        </w:tc>
        <w:tc>
          <w:tcPr>
            <w:tcW w:w="3063" w:type="dxa"/>
            <w:tcBorders>
              <w:top w:val="single" w:sz="4" w:space="0" w:color="000000"/>
              <w:left w:val="single" w:sz="4" w:space="0" w:color="000000"/>
              <w:bottom w:val="single" w:sz="4" w:space="0" w:color="000000"/>
              <w:right w:val="single" w:sz="4" w:space="0" w:color="000000"/>
            </w:tcBorders>
          </w:tcPr>
          <w:p w14:paraId="78B16D14" w14:textId="77777777" w:rsidR="002431CB" w:rsidRPr="00D511EA" w:rsidRDefault="002431CB" w:rsidP="002431CB">
            <w:pPr>
              <w:rPr>
                <w:sz w:val="22"/>
                <w:szCs w:val="22"/>
              </w:rPr>
            </w:pPr>
            <w:r w:rsidRPr="00D511EA">
              <w:rPr>
                <w:sz w:val="22"/>
                <w:szCs w:val="22"/>
              </w:rPr>
              <w:t>Принято.</w:t>
            </w:r>
          </w:p>
          <w:p w14:paraId="49B28F7A" w14:textId="77777777" w:rsidR="00C9323F" w:rsidRPr="00D511EA" w:rsidRDefault="002431CB" w:rsidP="002431CB">
            <w:pPr>
              <w:rPr>
                <w:sz w:val="22"/>
                <w:szCs w:val="22"/>
              </w:rPr>
            </w:pPr>
            <w:r w:rsidRPr="00D511EA">
              <w:rPr>
                <w:sz w:val="22"/>
                <w:szCs w:val="22"/>
              </w:rPr>
              <w:t>Код 4130</w:t>
            </w:r>
          </w:p>
        </w:tc>
      </w:tr>
      <w:tr w:rsidR="00C9323F" w:rsidRPr="00D511EA" w14:paraId="7702CCA6"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6281815"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7B30C78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9626CAB"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6FEF96A3" w14:textId="77777777" w:rsidR="00C9323F" w:rsidRPr="00D511EA" w:rsidRDefault="00C9323F" w:rsidP="00C9323F">
            <w:pPr>
              <w:jc w:val="center"/>
              <w:rPr>
                <w:color w:val="000000"/>
                <w:sz w:val="20"/>
              </w:rPr>
            </w:pPr>
            <w:r w:rsidRPr="00D511EA">
              <w:rPr>
                <w:color w:val="000000"/>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5572E619" w14:textId="77777777" w:rsidR="00C9323F" w:rsidRPr="00D511EA" w:rsidRDefault="00C9323F" w:rsidP="00C9323F">
            <w:pPr>
              <w:rPr>
                <w:color w:val="000000"/>
                <w:sz w:val="20"/>
              </w:rPr>
            </w:pPr>
            <w:r w:rsidRPr="00D511EA">
              <w:rPr>
                <w:color w:val="000000"/>
                <w:sz w:val="20"/>
              </w:rPr>
              <w:t>Сферошлифовальная</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33F222BA" w14:textId="77777777" w:rsidR="00C9323F" w:rsidRPr="00D511EA" w:rsidRDefault="00C9323F" w:rsidP="00C9323F">
            <w:pPr>
              <w:jc w:val="center"/>
              <w:rPr>
                <w:color w:val="000000"/>
                <w:sz w:val="20"/>
              </w:rPr>
            </w:pPr>
            <w:r w:rsidRPr="00D511EA">
              <w:rPr>
                <w:color w:val="000000"/>
                <w:sz w:val="20"/>
              </w:rPr>
              <w:t>новая операция</w:t>
            </w:r>
          </w:p>
        </w:tc>
        <w:tc>
          <w:tcPr>
            <w:tcW w:w="2397" w:type="dxa"/>
            <w:tcBorders>
              <w:top w:val="single" w:sz="4" w:space="0" w:color="000000"/>
              <w:left w:val="single" w:sz="4" w:space="0" w:color="auto"/>
              <w:bottom w:val="single" w:sz="4" w:space="0" w:color="000000"/>
              <w:right w:val="single" w:sz="4" w:space="0" w:color="000000"/>
            </w:tcBorders>
            <w:vAlign w:val="center"/>
          </w:tcPr>
          <w:p w14:paraId="6B2B04A5" w14:textId="77777777" w:rsidR="00C9323F" w:rsidRPr="00D511EA" w:rsidRDefault="00C9323F" w:rsidP="00C9323F">
            <w:pPr>
              <w:jc w:val="center"/>
              <w:rPr>
                <w:color w:val="000000"/>
                <w:sz w:val="20"/>
              </w:rPr>
            </w:pPr>
            <w:r w:rsidRPr="00D511EA">
              <w:rPr>
                <w:color w:val="000000"/>
                <w:sz w:val="20"/>
              </w:rPr>
              <w:t>определение предоставлено, см. сводный отзыв</w:t>
            </w:r>
          </w:p>
        </w:tc>
        <w:tc>
          <w:tcPr>
            <w:tcW w:w="3063" w:type="dxa"/>
            <w:tcBorders>
              <w:top w:val="single" w:sz="4" w:space="0" w:color="000000"/>
              <w:left w:val="single" w:sz="4" w:space="0" w:color="000000"/>
              <w:bottom w:val="single" w:sz="4" w:space="0" w:color="000000"/>
              <w:right w:val="single" w:sz="4" w:space="0" w:color="000000"/>
            </w:tcBorders>
          </w:tcPr>
          <w:p w14:paraId="6C5E2E4B" w14:textId="77777777" w:rsidR="00C9323F" w:rsidRPr="00D511EA" w:rsidRDefault="002431CB" w:rsidP="00C9323F">
            <w:pPr>
              <w:rPr>
                <w:sz w:val="22"/>
                <w:szCs w:val="22"/>
              </w:rPr>
            </w:pPr>
            <w:r w:rsidRPr="00D511EA">
              <w:rPr>
                <w:sz w:val="22"/>
                <w:szCs w:val="22"/>
              </w:rPr>
              <w:t>Принято к сведению.</w:t>
            </w:r>
          </w:p>
          <w:p w14:paraId="7422D2ED" w14:textId="77777777" w:rsidR="002431CB" w:rsidRPr="00D511EA" w:rsidRDefault="002431CB" w:rsidP="002431CB">
            <w:pPr>
              <w:rPr>
                <w:sz w:val="22"/>
                <w:szCs w:val="22"/>
              </w:rPr>
            </w:pPr>
            <w:r w:rsidRPr="00D511EA">
              <w:rPr>
                <w:sz w:val="22"/>
                <w:szCs w:val="22"/>
              </w:rPr>
              <w:t>Код 4148</w:t>
            </w:r>
          </w:p>
        </w:tc>
      </w:tr>
      <w:tr w:rsidR="00C9323F" w:rsidRPr="00D511EA" w14:paraId="4A65BA4B"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171F491"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4BC026A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598D068"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727FEE89" w14:textId="77777777" w:rsidR="00C9323F" w:rsidRPr="00D511EA" w:rsidRDefault="00C9323F" w:rsidP="00C9323F">
            <w:pPr>
              <w:jc w:val="center"/>
              <w:rPr>
                <w:b/>
                <w:bCs/>
                <w:color w:val="262626"/>
                <w:sz w:val="20"/>
              </w:rPr>
            </w:pPr>
            <w:r w:rsidRPr="00D511EA">
              <w:rPr>
                <w:b/>
                <w:bCs/>
                <w:color w:val="262626"/>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30EEE5EC" w14:textId="77777777" w:rsidR="00C9323F" w:rsidRPr="00D511EA" w:rsidRDefault="00C9323F" w:rsidP="00C9323F">
            <w:pPr>
              <w:rPr>
                <w:b/>
                <w:bCs/>
                <w:color w:val="262626"/>
                <w:sz w:val="20"/>
              </w:rPr>
            </w:pPr>
            <w:r w:rsidRPr="00D511EA">
              <w:rPr>
                <w:b/>
                <w:bCs/>
                <w:color w:val="262626"/>
                <w:sz w:val="20"/>
              </w:rPr>
              <w:t>Комбинированная</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57F754CB"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2397" w:type="dxa"/>
            <w:tcBorders>
              <w:top w:val="single" w:sz="4" w:space="0" w:color="000000"/>
              <w:left w:val="single" w:sz="4" w:space="0" w:color="auto"/>
              <w:bottom w:val="single" w:sz="4" w:space="0" w:color="000000"/>
              <w:right w:val="single" w:sz="4" w:space="0" w:color="000000"/>
            </w:tcBorders>
            <w:vAlign w:val="center"/>
          </w:tcPr>
          <w:p w14:paraId="467CC337"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3B59FC28" w14:textId="77777777" w:rsidR="002431CB" w:rsidRPr="00D511EA" w:rsidRDefault="002431CB" w:rsidP="002431CB">
            <w:pPr>
              <w:rPr>
                <w:sz w:val="22"/>
                <w:szCs w:val="22"/>
              </w:rPr>
            </w:pPr>
            <w:r w:rsidRPr="00D511EA">
              <w:rPr>
                <w:sz w:val="22"/>
                <w:szCs w:val="22"/>
              </w:rPr>
              <w:t>Принято.</w:t>
            </w:r>
          </w:p>
          <w:p w14:paraId="062B68F2" w14:textId="77777777" w:rsidR="00C9323F" w:rsidRPr="00D511EA" w:rsidRDefault="002431CB" w:rsidP="002431CB">
            <w:pPr>
              <w:rPr>
                <w:sz w:val="22"/>
                <w:szCs w:val="22"/>
              </w:rPr>
            </w:pPr>
            <w:r w:rsidRPr="00D511EA">
              <w:rPr>
                <w:sz w:val="22"/>
                <w:szCs w:val="22"/>
              </w:rPr>
              <w:t>Код 4198</w:t>
            </w:r>
          </w:p>
        </w:tc>
      </w:tr>
      <w:tr w:rsidR="00C9323F" w:rsidRPr="00D511EA" w14:paraId="2AC71270"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BA8B9CB"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52EC85D3"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56D6CAC4" w14:textId="77777777" w:rsidR="00C9323F" w:rsidRPr="00D511EA" w:rsidRDefault="00C9323F" w:rsidP="00C9323F">
            <w:pPr>
              <w:outlineLvl w:val="1"/>
              <w:rPr>
                <w:bCs/>
                <w:sz w:val="22"/>
                <w:szCs w:val="22"/>
              </w:rPr>
            </w:pPr>
          </w:p>
        </w:tc>
        <w:tc>
          <w:tcPr>
            <w:tcW w:w="1122" w:type="dxa"/>
            <w:gridSpan w:val="5"/>
            <w:tcBorders>
              <w:top w:val="single" w:sz="4" w:space="0" w:color="000000"/>
              <w:left w:val="single" w:sz="4" w:space="0" w:color="000000"/>
              <w:bottom w:val="single" w:sz="4" w:space="0" w:color="000000"/>
              <w:right w:val="single" w:sz="4" w:space="0" w:color="auto"/>
            </w:tcBorders>
            <w:vAlign w:val="center"/>
          </w:tcPr>
          <w:p w14:paraId="092D9640" w14:textId="77777777" w:rsidR="00C9323F" w:rsidRPr="00D511EA" w:rsidRDefault="00C9323F" w:rsidP="00C9323F">
            <w:pPr>
              <w:jc w:val="center"/>
              <w:rPr>
                <w:b/>
                <w:bCs/>
                <w:color w:val="262626"/>
                <w:sz w:val="20"/>
              </w:rPr>
            </w:pPr>
            <w:r w:rsidRPr="00D511EA">
              <w:rPr>
                <w:b/>
                <w:bCs/>
                <w:color w:val="262626"/>
                <w:sz w:val="20"/>
              </w:rPr>
              <w:t> </w:t>
            </w:r>
          </w:p>
        </w:tc>
        <w:tc>
          <w:tcPr>
            <w:tcW w:w="1908" w:type="dxa"/>
            <w:gridSpan w:val="29"/>
            <w:tcBorders>
              <w:top w:val="single" w:sz="4" w:space="0" w:color="000000"/>
              <w:left w:val="single" w:sz="4" w:space="0" w:color="auto"/>
              <w:bottom w:val="single" w:sz="4" w:space="0" w:color="000000"/>
              <w:right w:val="single" w:sz="4" w:space="0" w:color="auto"/>
            </w:tcBorders>
            <w:vAlign w:val="center"/>
          </w:tcPr>
          <w:p w14:paraId="34E9CEF2" w14:textId="77777777" w:rsidR="00C9323F" w:rsidRPr="00D511EA" w:rsidRDefault="00C9323F" w:rsidP="00C9323F">
            <w:pPr>
              <w:rPr>
                <w:b/>
                <w:bCs/>
                <w:color w:val="262626"/>
                <w:sz w:val="20"/>
              </w:rPr>
            </w:pPr>
            <w:r w:rsidRPr="00D511EA">
              <w:rPr>
                <w:b/>
                <w:bCs/>
                <w:color w:val="262626"/>
                <w:sz w:val="20"/>
              </w:rPr>
              <w:t>Прочие</w:t>
            </w:r>
          </w:p>
        </w:tc>
        <w:tc>
          <w:tcPr>
            <w:tcW w:w="1945" w:type="dxa"/>
            <w:gridSpan w:val="12"/>
            <w:tcBorders>
              <w:top w:val="single" w:sz="4" w:space="0" w:color="000000"/>
              <w:left w:val="single" w:sz="4" w:space="0" w:color="auto"/>
              <w:bottom w:val="single" w:sz="4" w:space="0" w:color="000000"/>
              <w:right w:val="single" w:sz="4" w:space="0" w:color="auto"/>
            </w:tcBorders>
            <w:vAlign w:val="center"/>
          </w:tcPr>
          <w:p w14:paraId="08B4EE83"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2397" w:type="dxa"/>
            <w:tcBorders>
              <w:top w:val="single" w:sz="4" w:space="0" w:color="000000"/>
              <w:left w:val="single" w:sz="4" w:space="0" w:color="auto"/>
              <w:bottom w:val="single" w:sz="4" w:space="0" w:color="000000"/>
              <w:right w:val="single" w:sz="4" w:space="0" w:color="000000"/>
            </w:tcBorders>
            <w:vAlign w:val="center"/>
          </w:tcPr>
          <w:p w14:paraId="202ECDD7"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3E9B7810" w14:textId="77777777" w:rsidR="002431CB" w:rsidRPr="00D511EA" w:rsidRDefault="002431CB" w:rsidP="002431CB">
            <w:pPr>
              <w:rPr>
                <w:sz w:val="22"/>
                <w:szCs w:val="22"/>
              </w:rPr>
            </w:pPr>
            <w:r w:rsidRPr="00D511EA">
              <w:rPr>
                <w:sz w:val="22"/>
                <w:szCs w:val="22"/>
              </w:rPr>
              <w:t>Принято.</w:t>
            </w:r>
          </w:p>
          <w:p w14:paraId="6D59D82C" w14:textId="77777777" w:rsidR="00C9323F" w:rsidRPr="00D511EA" w:rsidRDefault="002431CB" w:rsidP="002431CB">
            <w:pPr>
              <w:rPr>
                <w:sz w:val="22"/>
                <w:szCs w:val="22"/>
              </w:rPr>
            </w:pPr>
            <w:r w:rsidRPr="00D511EA">
              <w:rPr>
                <w:sz w:val="22"/>
                <w:szCs w:val="22"/>
              </w:rPr>
              <w:lastRenderedPageBreak/>
              <w:t>Код 4199</w:t>
            </w:r>
          </w:p>
        </w:tc>
      </w:tr>
      <w:tr w:rsidR="005A1D7A" w:rsidRPr="00D511EA" w14:paraId="61870D8B" w14:textId="77777777" w:rsidTr="005A1D7A">
        <w:trPr>
          <w:gridAfter w:val="1"/>
          <w:wAfter w:w="56" w:type="dxa"/>
          <w:trHeight w:val="575"/>
        </w:trPr>
        <w:tc>
          <w:tcPr>
            <w:tcW w:w="674" w:type="dxa"/>
            <w:tcBorders>
              <w:top w:val="single" w:sz="4" w:space="0" w:color="000000"/>
              <w:left w:val="single" w:sz="4" w:space="0" w:color="000000"/>
              <w:right w:val="single" w:sz="4" w:space="0" w:color="000000"/>
            </w:tcBorders>
          </w:tcPr>
          <w:p w14:paraId="321B0F4E" w14:textId="77777777" w:rsidR="005A1D7A" w:rsidRPr="00746FC1" w:rsidRDefault="005A1D7A"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5326FB27" w14:textId="77777777" w:rsidR="005A1D7A" w:rsidRPr="00D511EA" w:rsidRDefault="005A1D7A" w:rsidP="00C9323F">
            <w:pPr>
              <w:keepLines/>
              <w:ind w:left="92"/>
              <w:rPr>
                <w:sz w:val="22"/>
                <w:szCs w:val="22"/>
              </w:rPr>
            </w:pPr>
            <w:r w:rsidRPr="00D511EA">
              <w:rPr>
                <w:sz w:val="22"/>
                <w:szCs w:val="22"/>
              </w:rPr>
              <w:t>Раздел 7, таблица 11</w:t>
            </w:r>
          </w:p>
        </w:tc>
        <w:tc>
          <w:tcPr>
            <w:tcW w:w="2552" w:type="dxa"/>
            <w:vMerge w:val="restart"/>
            <w:tcBorders>
              <w:top w:val="single" w:sz="4" w:space="0" w:color="000000"/>
              <w:left w:val="single" w:sz="4" w:space="0" w:color="000000"/>
              <w:right w:val="single" w:sz="4" w:space="0" w:color="000000"/>
            </w:tcBorders>
          </w:tcPr>
          <w:p w14:paraId="197DDC84" w14:textId="77777777" w:rsidR="005A1D7A" w:rsidRPr="00D511EA" w:rsidRDefault="005A1D7A"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right w:val="single" w:sz="4" w:space="0" w:color="000000"/>
            </w:tcBorders>
          </w:tcPr>
          <w:p w14:paraId="0C816329" w14:textId="77777777" w:rsidR="005A1D7A" w:rsidRPr="00D511EA" w:rsidRDefault="005A1D7A" w:rsidP="00C9323F">
            <w:pPr>
              <w:rPr>
                <w:sz w:val="22"/>
                <w:szCs w:val="22"/>
              </w:rPr>
            </w:pPr>
            <w:r w:rsidRPr="00D511EA">
              <w:rPr>
                <w:sz w:val="22"/>
                <w:szCs w:val="22"/>
              </w:rPr>
              <w:t>Добавить операции:</w:t>
            </w:r>
          </w:p>
          <w:p w14:paraId="5AC5E001" w14:textId="77777777" w:rsidR="005A1D7A" w:rsidRPr="00D511EA" w:rsidRDefault="005A1D7A" w:rsidP="005A1D7A">
            <w:pPr>
              <w:rPr>
                <w:sz w:val="22"/>
                <w:szCs w:val="22"/>
              </w:rPr>
            </w:pPr>
            <w:r w:rsidRPr="00D511EA">
              <w:rPr>
                <w:sz w:val="22"/>
                <w:szCs w:val="22"/>
              </w:rPr>
              <w:t>Фугование</w:t>
            </w:r>
          </w:p>
        </w:tc>
        <w:tc>
          <w:tcPr>
            <w:tcW w:w="3063" w:type="dxa"/>
            <w:tcBorders>
              <w:top w:val="single" w:sz="4" w:space="0" w:color="000000"/>
              <w:left w:val="single" w:sz="4" w:space="0" w:color="000000"/>
              <w:right w:val="single" w:sz="4" w:space="0" w:color="000000"/>
            </w:tcBorders>
          </w:tcPr>
          <w:p w14:paraId="742F6478" w14:textId="77777777" w:rsidR="005A1D7A" w:rsidRPr="00D511EA" w:rsidRDefault="005A1D7A" w:rsidP="005A1D7A">
            <w:pPr>
              <w:rPr>
                <w:sz w:val="22"/>
                <w:szCs w:val="22"/>
              </w:rPr>
            </w:pPr>
            <w:r w:rsidRPr="00D511EA">
              <w:rPr>
                <w:sz w:val="22"/>
                <w:szCs w:val="22"/>
              </w:rPr>
              <w:t>Принято.</w:t>
            </w:r>
          </w:p>
          <w:p w14:paraId="592E5531" w14:textId="77777777" w:rsidR="005A1D7A" w:rsidRPr="00D511EA" w:rsidRDefault="005A1D7A" w:rsidP="005A1D7A">
            <w:pPr>
              <w:rPr>
                <w:sz w:val="22"/>
                <w:szCs w:val="22"/>
              </w:rPr>
            </w:pPr>
            <w:r w:rsidRPr="00D511EA">
              <w:rPr>
                <w:sz w:val="22"/>
                <w:szCs w:val="22"/>
              </w:rPr>
              <w:t>Код 4100.07</w:t>
            </w:r>
          </w:p>
        </w:tc>
      </w:tr>
      <w:tr w:rsidR="005A1D7A" w:rsidRPr="00D511EA" w14:paraId="1CE1CC22" w14:textId="77777777" w:rsidTr="0047009C">
        <w:trPr>
          <w:gridAfter w:val="1"/>
          <w:wAfter w:w="56" w:type="dxa"/>
          <w:trHeight w:val="501"/>
        </w:trPr>
        <w:tc>
          <w:tcPr>
            <w:tcW w:w="674" w:type="dxa"/>
            <w:tcBorders>
              <w:top w:val="single" w:sz="4" w:space="0" w:color="000000"/>
              <w:left w:val="single" w:sz="4" w:space="0" w:color="000000"/>
              <w:right w:val="single" w:sz="4" w:space="0" w:color="000000"/>
            </w:tcBorders>
          </w:tcPr>
          <w:p w14:paraId="151F780C" w14:textId="77777777" w:rsidR="005A1D7A" w:rsidRPr="00746FC1" w:rsidRDefault="005A1D7A"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734D2312" w14:textId="77777777" w:rsidR="005A1D7A" w:rsidRPr="00D511EA" w:rsidRDefault="005A1D7A" w:rsidP="00C9323F">
            <w:pPr>
              <w:keepLines/>
              <w:ind w:left="92"/>
              <w:rPr>
                <w:sz w:val="22"/>
                <w:szCs w:val="22"/>
              </w:rPr>
            </w:pPr>
          </w:p>
        </w:tc>
        <w:tc>
          <w:tcPr>
            <w:tcW w:w="2552" w:type="dxa"/>
            <w:vMerge/>
            <w:tcBorders>
              <w:left w:val="single" w:sz="4" w:space="0" w:color="000000"/>
              <w:right w:val="single" w:sz="4" w:space="0" w:color="000000"/>
            </w:tcBorders>
          </w:tcPr>
          <w:p w14:paraId="71476B03" w14:textId="77777777" w:rsidR="005A1D7A" w:rsidRPr="00D511EA" w:rsidRDefault="005A1D7A" w:rsidP="00C9323F">
            <w:pPr>
              <w:rPr>
                <w:sz w:val="22"/>
                <w:szCs w:val="22"/>
              </w:rPr>
            </w:pPr>
          </w:p>
        </w:tc>
        <w:tc>
          <w:tcPr>
            <w:tcW w:w="7372" w:type="dxa"/>
            <w:gridSpan w:val="47"/>
            <w:tcBorders>
              <w:top w:val="single" w:sz="4" w:space="0" w:color="000000"/>
              <w:left w:val="single" w:sz="4" w:space="0" w:color="000000"/>
              <w:right w:val="single" w:sz="4" w:space="0" w:color="000000"/>
            </w:tcBorders>
          </w:tcPr>
          <w:p w14:paraId="5BE14D7F" w14:textId="77777777" w:rsidR="005A1D7A" w:rsidRPr="00D511EA" w:rsidRDefault="005A1D7A" w:rsidP="005A1D7A">
            <w:pPr>
              <w:rPr>
                <w:sz w:val="22"/>
                <w:szCs w:val="22"/>
              </w:rPr>
            </w:pPr>
            <w:r w:rsidRPr="00D511EA">
              <w:rPr>
                <w:sz w:val="22"/>
                <w:szCs w:val="22"/>
              </w:rPr>
              <w:t>Торцевание</w:t>
            </w:r>
          </w:p>
        </w:tc>
        <w:tc>
          <w:tcPr>
            <w:tcW w:w="3063" w:type="dxa"/>
            <w:tcBorders>
              <w:top w:val="single" w:sz="4" w:space="0" w:color="000000"/>
              <w:left w:val="single" w:sz="4" w:space="0" w:color="000000"/>
              <w:right w:val="single" w:sz="4" w:space="0" w:color="000000"/>
            </w:tcBorders>
          </w:tcPr>
          <w:p w14:paraId="6D66E144" w14:textId="77777777" w:rsidR="005A1D7A" w:rsidRPr="00D511EA" w:rsidRDefault="005A1D7A" w:rsidP="005A1D7A">
            <w:pPr>
              <w:rPr>
                <w:sz w:val="22"/>
                <w:szCs w:val="22"/>
              </w:rPr>
            </w:pPr>
            <w:r w:rsidRPr="00D511EA">
              <w:rPr>
                <w:sz w:val="22"/>
                <w:szCs w:val="22"/>
              </w:rPr>
              <w:t>Принято.</w:t>
            </w:r>
          </w:p>
          <w:p w14:paraId="1EDCEFA2" w14:textId="77777777" w:rsidR="005A1D7A" w:rsidRPr="00D511EA" w:rsidRDefault="005A1D7A" w:rsidP="005A1D7A">
            <w:pPr>
              <w:rPr>
                <w:sz w:val="22"/>
                <w:szCs w:val="22"/>
              </w:rPr>
            </w:pPr>
            <w:r w:rsidRPr="00D511EA">
              <w:rPr>
                <w:sz w:val="22"/>
                <w:szCs w:val="22"/>
              </w:rPr>
              <w:t>Код 4100.08</w:t>
            </w:r>
          </w:p>
        </w:tc>
      </w:tr>
      <w:tr w:rsidR="005A1D7A" w:rsidRPr="00D511EA" w14:paraId="25B1697D" w14:textId="77777777" w:rsidTr="0047009C">
        <w:trPr>
          <w:gridAfter w:val="1"/>
          <w:wAfter w:w="56" w:type="dxa"/>
          <w:trHeight w:val="605"/>
        </w:trPr>
        <w:tc>
          <w:tcPr>
            <w:tcW w:w="674" w:type="dxa"/>
            <w:tcBorders>
              <w:top w:val="single" w:sz="4" w:space="0" w:color="000000"/>
              <w:left w:val="single" w:sz="4" w:space="0" w:color="000000"/>
              <w:right w:val="single" w:sz="4" w:space="0" w:color="000000"/>
            </w:tcBorders>
          </w:tcPr>
          <w:p w14:paraId="1D60E342" w14:textId="77777777" w:rsidR="005A1D7A" w:rsidRPr="00746FC1" w:rsidRDefault="005A1D7A"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28FB2994" w14:textId="77777777" w:rsidR="005A1D7A" w:rsidRPr="00D511EA" w:rsidRDefault="005A1D7A" w:rsidP="00C9323F">
            <w:pPr>
              <w:keepLines/>
              <w:ind w:left="92"/>
              <w:rPr>
                <w:sz w:val="22"/>
                <w:szCs w:val="22"/>
              </w:rPr>
            </w:pPr>
          </w:p>
        </w:tc>
        <w:tc>
          <w:tcPr>
            <w:tcW w:w="2552" w:type="dxa"/>
            <w:vMerge/>
            <w:tcBorders>
              <w:left w:val="single" w:sz="4" w:space="0" w:color="000000"/>
              <w:right w:val="single" w:sz="4" w:space="0" w:color="000000"/>
            </w:tcBorders>
          </w:tcPr>
          <w:p w14:paraId="4676DAFF" w14:textId="77777777" w:rsidR="005A1D7A" w:rsidRPr="00D511EA" w:rsidRDefault="005A1D7A" w:rsidP="00C9323F">
            <w:pPr>
              <w:rPr>
                <w:sz w:val="22"/>
                <w:szCs w:val="22"/>
              </w:rPr>
            </w:pPr>
          </w:p>
        </w:tc>
        <w:tc>
          <w:tcPr>
            <w:tcW w:w="7372" w:type="dxa"/>
            <w:gridSpan w:val="47"/>
            <w:tcBorders>
              <w:top w:val="single" w:sz="4" w:space="0" w:color="000000"/>
              <w:left w:val="single" w:sz="4" w:space="0" w:color="000000"/>
              <w:right w:val="single" w:sz="4" w:space="0" w:color="000000"/>
            </w:tcBorders>
          </w:tcPr>
          <w:p w14:paraId="58BC465F" w14:textId="77777777" w:rsidR="005A1D7A" w:rsidRPr="00D511EA" w:rsidRDefault="005A1D7A" w:rsidP="005A1D7A">
            <w:pPr>
              <w:rPr>
                <w:sz w:val="22"/>
                <w:szCs w:val="22"/>
              </w:rPr>
            </w:pPr>
            <w:r w:rsidRPr="00D511EA">
              <w:rPr>
                <w:sz w:val="22"/>
                <w:szCs w:val="22"/>
              </w:rPr>
              <w:t xml:space="preserve">Изготовление образцов </w:t>
            </w:r>
          </w:p>
          <w:p w14:paraId="49E48D44" w14:textId="77777777" w:rsidR="005A1D7A" w:rsidRPr="00D511EA" w:rsidRDefault="005A1D7A" w:rsidP="005A1D7A">
            <w:pPr>
              <w:rPr>
                <w:sz w:val="22"/>
                <w:szCs w:val="22"/>
              </w:rPr>
            </w:pPr>
          </w:p>
        </w:tc>
        <w:tc>
          <w:tcPr>
            <w:tcW w:w="3063" w:type="dxa"/>
            <w:tcBorders>
              <w:top w:val="single" w:sz="4" w:space="0" w:color="000000"/>
              <w:left w:val="single" w:sz="4" w:space="0" w:color="000000"/>
              <w:right w:val="single" w:sz="4" w:space="0" w:color="000000"/>
            </w:tcBorders>
          </w:tcPr>
          <w:p w14:paraId="600C52FA" w14:textId="77777777" w:rsidR="005A1D7A" w:rsidRPr="00D511EA" w:rsidRDefault="005A1D7A" w:rsidP="005A1D7A">
            <w:pPr>
              <w:rPr>
                <w:sz w:val="22"/>
                <w:szCs w:val="22"/>
              </w:rPr>
            </w:pPr>
            <w:r w:rsidRPr="00D511EA">
              <w:rPr>
                <w:sz w:val="22"/>
                <w:szCs w:val="22"/>
              </w:rPr>
              <w:t>Принято частично.</w:t>
            </w:r>
          </w:p>
          <w:p w14:paraId="53D82287" w14:textId="77777777" w:rsidR="005A1D7A" w:rsidRPr="00D511EA" w:rsidRDefault="005A1D7A" w:rsidP="005A1D7A">
            <w:pPr>
              <w:rPr>
                <w:sz w:val="22"/>
                <w:szCs w:val="22"/>
              </w:rPr>
            </w:pPr>
            <w:r w:rsidRPr="00D511EA">
              <w:rPr>
                <w:sz w:val="22"/>
                <w:szCs w:val="22"/>
              </w:rPr>
              <w:t>Включена в общие операции под кодом 0199.67</w:t>
            </w:r>
          </w:p>
        </w:tc>
      </w:tr>
      <w:tr w:rsidR="00C9323F" w:rsidRPr="00D511EA" w14:paraId="1FB5934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228AF16"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0DD1AE32"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11</w:t>
            </w:r>
          </w:p>
        </w:tc>
        <w:tc>
          <w:tcPr>
            <w:tcW w:w="2552" w:type="dxa"/>
            <w:vMerge w:val="restart"/>
            <w:tcBorders>
              <w:top w:val="single" w:sz="4" w:space="0" w:color="000000"/>
              <w:left w:val="single" w:sz="4" w:space="0" w:color="000000"/>
              <w:right w:val="single" w:sz="4" w:space="0" w:color="000000"/>
            </w:tcBorders>
          </w:tcPr>
          <w:p w14:paraId="4014676A" w14:textId="77777777" w:rsidR="00C9323F" w:rsidRPr="00D511EA" w:rsidRDefault="00C9323F" w:rsidP="00C9323F">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9D030A3" w14:textId="77777777" w:rsidR="00C9323F" w:rsidRPr="00D511EA" w:rsidRDefault="00C9323F" w:rsidP="00C9323F">
            <w:pPr>
              <w:spacing w:line="259" w:lineRule="auto"/>
              <w:rPr>
                <w:sz w:val="22"/>
                <w:szCs w:val="22"/>
              </w:rPr>
            </w:pPr>
            <w:r w:rsidRPr="00D511EA">
              <w:rPr>
                <w:sz w:val="22"/>
                <w:szCs w:val="22"/>
              </w:rPr>
              <w:t>Дополнить следующими технологическими операциями:</w:t>
            </w:r>
          </w:p>
          <w:p w14:paraId="72E6C2F7" w14:textId="77777777" w:rsidR="00C9323F" w:rsidRPr="00D511EA" w:rsidRDefault="00C9323F" w:rsidP="00C9323F">
            <w:pPr>
              <w:spacing w:line="259" w:lineRule="auto"/>
              <w:rPr>
                <w:sz w:val="22"/>
                <w:szCs w:val="22"/>
              </w:rPr>
            </w:pPr>
            <w:r w:rsidRPr="00D511EA">
              <w:rPr>
                <w:sz w:val="22"/>
                <w:szCs w:val="22"/>
              </w:rPr>
              <w:t>- код 4107 «Гайконарезная»;</w:t>
            </w:r>
          </w:p>
          <w:p w14:paraId="19D27133" w14:textId="77777777" w:rsidR="00C9323F" w:rsidRPr="00D511EA" w:rsidRDefault="00C9323F" w:rsidP="00C9323F">
            <w:pPr>
              <w:spacing w:line="259" w:lineRule="auto"/>
              <w:rPr>
                <w:sz w:val="22"/>
                <w:szCs w:val="22"/>
              </w:rPr>
            </w:pPr>
            <w:r w:rsidRPr="00D511EA">
              <w:rPr>
                <w:sz w:val="22"/>
                <w:szCs w:val="22"/>
              </w:rPr>
              <w:t xml:space="preserve">Обоснование: </w:t>
            </w:r>
          </w:p>
          <w:p w14:paraId="394D618F" w14:textId="77777777" w:rsidR="00C9323F" w:rsidRPr="00D511EA" w:rsidRDefault="00C9323F" w:rsidP="00C9323F">
            <w:pPr>
              <w:spacing w:line="259" w:lineRule="auto"/>
              <w:rPr>
                <w:sz w:val="22"/>
                <w:szCs w:val="22"/>
              </w:rPr>
            </w:pPr>
            <w:r w:rsidRPr="00D511EA">
              <w:rPr>
                <w:sz w:val="22"/>
                <w:szCs w:val="22"/>
              </w:rPr>
              <w:t>ГОСТ 3.1702–79 приложение 2</w:t>
            </w:r>
          </w:p>
        </w:tc>
        <w:tc>
          <w:tcPr>
            <w:tcW w:w="3063" w:type="dxa"/>
            <w:tcBorders>
              <w:top w:val="single" w:sz="4" w:space="0" w:color="000000"/>
              <w:left w:val="single" w:sz="4" w:space="0" w:color="000000"/>
              <w:bottom w:val="single" w:sz="4" w:space="0" w:color="000000"/>
              <w:right w:val="single" w:sz="4" w:space="0" w:color="000000"/>
            </w:tcBorders>
          </w:tcPr>
          <w:p w14:paraId="68A46EFB" w14:textId="77777777" w:rsidR="00C9323F" w:rsidRPr="00D511EA" w:rsidRDefault="005A1D7A" w:rsidP="00C9323F">
            <w:pPr>
              <w:rPr>
                <w:sz w:val="22"/>
                <w:szCs w:val="22"/>
              </w:rPr>
            </w:pPr>
            <w:r w:rsidRPr="00D511EA">
              <w:rPr>
                <w:sz w:val="22"/>
                <w:szCs w:val="22"/>
              </w:rPr>
              <w:t>Принято к сведению.</w:t>
            </w:r>
          </w:p>
          <w:p w14:paraId="074290B1" w14:textId="77777777" w:rsidR="005A1D7A" w:rsidRPr="00D511EA" w:rsidRDefault="005A1D7A" w:rsidP="00C9323F">
            <w:pPr>
              <w:rPr>
                <w:sz w:val="22"/>
                <w:szCs w:val="22"/>
              </w:rPr>
            </w:pPr>
            <w:r w:rsidRPr="00D511EA">
              <w:rPr>
                <w:sz w:val="22"/>
                <w:szCs w:val="22"/>
              </w:rPr>
              <w:t>Данная операция с данным кодом присутствует в проекте стандарта</w:t>
            </w:r>
          </w:p>
        </w:tc>
      </w:tr>
      <w:tr w:rsidR="00C9323F" w:rsidRPr="00D511EA" w14:paraId="4D6B132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3E0788B"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257D2D3C"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right w:val="single" w:sz="4" w:space="0" w:color="000000"/>
            </w:tcBorders>
          </w:tcPr>
          <w:p w14:paraId="4E3D2E3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C23B307" w14:textId="77777777" w:rsidR="00C9323F" w:rsidRPr="00D511EA" w:rsidRDefault="00C9323F" w:rsidP="00C9323F">
            <w:pPr>
              <w:spacing w:line="259" w:lineRule="auto"/>
              <w:rPr>
                <w:sz w:val="22"/>
                <w:szCs w:val="22"/>
              </w:rPr>
            </w:pPr>
            <w:r w:rsidRPr="00D511EA">
              <w:rPr>
                <w:sz w:val="22"/>
                <w:szCs w:val="22"/>
              </w:rPr>
              <w:t>- код 4108 «Болтонарезная»;</w:t>
            </w:r>
          </w:p>
          <w:p w14:paraId="2097D75B" w14:textId="77777777" w:rsidR="00C9323F" w:rsidRPr="00D511EA" w:rsidRDefault="00C9323F" w:rsidP="00C9323F">
            <w:pPr>
              <w:spacing w:line="259" w:lineRule="auto"/>
              <w:rPr>
                <w:sz w:val="22"/>
                <w:szCs w:val="22"/>
              </w:rPr>
            </w:pPr>
            <w:r w:rsidRPr="00D511EA">
              <w:rPr>
                <w:sz w:val="22"/>
                <w:szCs w:val="22"/>
              </w:rPr>
              <w:t xml:space="preserve">Обоснование: </w:t>
            </w:r>
          </w:p>
          <w:p w14:paraId="7C2D804B" w14:textId="77777777" w:rsidR="00C9323F" w:rsidRPr="00D511EA" w:rsidRDefault="00C9323F" w:rsidP="00C9323F">
            <w:pPr>
              <w:spacing w:line="259" w:lineRule="auto"/>
              <w:rPr>
                <w:sz w:val="22"/>
                <w:szCs w:val="22"/>
              </w:rPr>
            </w:pPr>
            <w:r w:rsidRPr="00D511EA">
              <w:rPr>
                <w:sz w:val="22"/>
                <w:szCs w:val="22"/>
              </w:rPr>
              <w:t>ГОСТ 3.1702–79 приложение 2</w:t>
            </w:r>
          </w:p>
        </w:tc>
        <w:tc>
          <w:tcPr>
            <w:tcW w:w="3063" w:type="dxa"/>
            <w:tcBorders>
              <w:top w:val="single" w:sz="4" w:space="0" w:color="000000"/>
              <w:left w:val="single" w:sz="4" w:space="0" w:color="000000"/>
              <w:bottom w:val="single" w:sz="4" w:space="0" w:color="000000"/>
              <w:right w:val="single" w:sz="4" w:space="0" w:color="000000"/>
            </w:tcBorders>
          </w:tcPr>
          <w:p w14:paraId="789FACF6" w14:textId="77777777" w:rsidR="005A1D7A" w:rsidRPr="00D511EA" w:rsidRDefault="005A1D7A" w:rsidP="005A1D7A">
            <w:pPr>
              <w:rPr>
                <w:sz w:val="22"/>
                <w:szCs w:val="22"/>
              </w:rPr>
            </w:pPr>
            <w:r w:rsidRPr="00D511EA">
              <w:rPr>
                <w:sz w:val="22"/>
                <w:szCs w:val="22"/>
              </w:rPr>
              <w:t>Принято к сведению.</w:t>
            </w:r>
          </w:p>
          <w:p w14:paraId="20BB52FA" w14:textId="77777777" w:rsidR="00C9323F" w:rsidRPr="00D511EA" w:rsidRDefault="005A1D7A" w:rsidP="005A1D7A">
            <w:pPr>
              <w:rPr>
                <w:sz w:val="22"/>
                <w:szCs w:val="22"/>
              </w:rPr>
            </w:pPr>
            <w:r w:rsidRPr="00D511EA">
              <w:rPr>
                <w:sz w:val="22"/>
                <w:szCs w:val="22"/>
              </w:rPr>
              <w:t>Данная операция с данным кодом присутствует в проекте стандарта</w:t>
            </w:r>
          </w:p>
        </w:tc>
      </w:tr>
      <w:tr w:rsidR="00C9323F" w:rsidRPr="00D511EA" w14:paraId="44AC3B8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FCB2400"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4F30E380"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219474A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74AF0C5" w14:textId="77777777" w:rsidR="00C9323F" w:rsidRPr="00D511EA" w:rsidRDefault="00C9323F" w:rsidP="00C9323F">
            <w:pPr>
              <w:spacing w:line="259" w:lineRule="auto"/>
              <w:rPr>
                <w:sz w:val="22"/>
                <w:szCs w:val="22"/>
              </w:rPr>
            </w:pPr>
            <w:r w:rsidRPr="00D511EA">
              <w:rPr>
                <w:sz w:val="22"/>
                <w:szCs w:val="22"/>
              </w:rPr>
              <w:t>- код 4125 «Лезвийная наноразмерная».</w:t>
            </w:r>
          </w:p>
          <w:p w14:paraId="71039CD1" w14:textId="77777777" w:rsidR="00C9323F" w:rsidRPr="00D511EA" w:rsidRDefault="00C9323F" w:rsidP="00C9323F">
            <w:pPr>
              <w:spacing w:line="259" w:lineRule="auto"/>
              <w:rPr>
                <w:sz w:val="22"/>
                <w:szCs w:val="22"/>
              </w:rPr>
            </w:pPr>
            <w:r w:rsidRPr="00D511EA">
              <w:rPr>
                <w:sz w:val="22"/>
                <w:szCs w:val="22"/>
              </w:rPr>
              <w:t xml:space="preserve">Обоснование: </w:t>
            </w:r>
          </w:p>
          <w:p w14:paraId="32A3E34E" w14:textId="77777777" w:rsidR="00C9323F" w:rsidRPr="00D511EA" w:rsidRDefault="00C9323F" w:rsidP="00C9323F">
            <w:pPr>
              <w:spacing w:line="259" w:lineRule="auto"/>
              <w:rPr>
                <w:sz w:val="22"/>
                <w:szCs w:val="22"/>
              </w:rPr>
            </w:pPr>
            <w:r w:rsidRPr="00D511EA">
              <w:rPr>
                <w:sz w:val="22"/>
                <w:szCs w:val="22"/>
              </w:rPr>
              <w:t>ГОСТ Р 54787–2011</w:t>
            </w:r>
          </w:p>
        </w:tc>
        <w:tc>
          <w:tcPr>
            <w:tcW w:w="3063" w:type="dxa"/>
            <w:tcBorders>
              <w:top w:val="single" w:sz="4" w:space="0" w:color="000000"/>
              <w:left w:val="single" w:sz="4" w:space="0" w:color="000000"/>
              <w:bottom w:val="single" w:sz="4" w:space="0" w:color="000000"/>
              <w:right w:val="single" w:sz="4" w:space="0" w:color="000000"/>
            </w:tcBorders>
          </w:tcPr>
          <w:p w14:paraId="5453F808" w14:textId="77777777" w:rsidR="00C9323F" w:rsidRPr="00D511EA" w:rsidRDefault="005A1D7A" w:rsidP="00C9323F">
            <w:pPr>
              <w:rPr>
                <w:sz w:val="22"/>
                <w:szCs w:val="22"/>
              </w:rPr>
            </w:pPr>
            <w:r w:rsidRPr="00D511EA">
              <w:rPr>
                <w:sz w:val="22"/>
                <w:szCs w:val="22"/>
              </w:rPr>
              <w:t>Принято.</w:t>
            </w:r>
          </w:p>
          <w:p w14:paraId="345F3CCC" w14:textId="77777777" w:rsidR="005A1D7A" w:rsidRPr="00D511EA" w:rsidRDefault="005A1D7A" w:rsidP="00C9323F">
            <w:pPr>
              <w:rPr>
                <w:sz w:val="22"/>
                <w:szCs w:val="22"/>
              </w:rPr>
            </w:pPr>
            <w:r w:rsidRPr="00D511EA">
              <w:rPr>
                <w:sz w:val="22"/>
                <w:szCs w:val="22"/>
              </w:rPr>
              <w:t>Код 4124</w:t>
            </w:r>
          </w:p>
        </w:tc>
      </w:tr>
      <w:tr w:rsidR="00C9323F" w:rsidRPr="00D511EA" w14:paraId="0DCEB82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E7530BE"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10DBBC6C" w14:textId="77777777" w:rsidR="00C9323F" w:rsidRPr="00D511EA" w:rsidRDefault="00C9323F" w:rsidP="00C9323F">
            <w:pPr>
              <w:rPr>
                <w:color w:val="000000" w:themeColor="text1"/>
                <w:sz w:val="22"/>
                <w:szCs w:val="22"/>
              </w:rPr>
            </w:pPr>
            <w:r w:rsidRPr="00D511EA">
              <w:rPr>
                <w:sz w:val="22"/>
                <w:szCs w:val="22"/>
              </w:rPr>
              <w:t>Раздел 7, таблица 11</w:t>
            </w:r>
          </w:p>
        </w:tc>
        <w:tc>
          <w:tcPr>
            <w:tcW w:w="2552" w:type="dxa"/>
            <w:tcBorders>
              <w:top w:val="single" w:sz="4" w:space="0" w:color="000000"/>
              <w:left w:val="single" w:sz="4" w:space="0" w:color="000000"/>
              <w:bottom w:val="single" w:sz="4" w:space="0" w:color="000000"/>
              <w:right w:val="single" w:sz="4" w:space="0" w:color="000000"/>
            </w:tcBorders>
          </w:tcPr>
          <w:p w14:paraId="58D83514" w14:textId="77777777" w:rsidR="00C9323F" w:rsidRPr="00D511EA" w:rsidRDefault="00C9323F" w:rsidP="00C9323F">
            <w:pPr>
              <w:rPr>
                <w:sz w:val="22"/>
                <w:szCs w:val="22"/>
              </w:rPr>
            </w:pPr>
            <w:r w:rsidRPr="00D511EA">
              <w:rPr>
                <w:sz w:val="22"/>
                <w:szCs w:val="22"/>
              </w:rPr>
              <w:t>АО «ТМХ»,</w:t>
            </w:r>
          </w:p>
          <w:p w14:paraId="797922CB" w14:textId="77777777" w:rsidR="00C9323F" w:rsidRPr="00D511EA" w:rsidRDefault="00C9323F" w:rsidP="00C9323F">
            <w:pPr>
              <w:rPr>
                <w:sz w:val="22"/>
                <w:szCs w:val="22"/>
              </w:rPr>
            </w:pPr>
            <w:r w:rsidRPr="00D511EA">
              <w:rPr>
                <w:sz w:val="22"/>
                <w:szCs w:val="22"/>
              </w:rPr>
              <w:t>Исх. № 950-ТМХ от 20.02.2026</w:t>
            </w:r>
          </w:p>
          <w:p w14:paraId="3738C07B" w14:textId="77777777" w:rsidR="00C9323F" w:rsidRPr="00D511EA" w:rsidRDefault="00C9323F" w:rsidP="00C9323F">
            <w:pPr>
              <w:rPr>
                <w:sz w:val="22"/>
                <w:szCs w:val="22"/>
              </w:rPr>
            </w:pPr>
            <w:r w:rsidRPr="00D511EA">
              <w:rPr>
                <w:sz w:val="22"/>
                <w:szCs w:val="22"/>
              </w:rPr>
              <w:t>ООО «ЗАКБ», письмо от 04.02.2026 № 79</w:t>
            </w:r>
          </w:p>
        </w:tc>
        <w:tc>
          <w:tcPr>
            <w:tcW w:w="7372" w:type="dxa"/>
            <w:gridSpan w:val="47"/>
            <w:tcBorders>
              <w:top w:val="single" w:sz="4" w:space="0" w:color="000000"/>
              <w:left w:val="single" w:sz="4" w:space="0" w:color="000000"/>
              <w:bottom w:val="single" w:sz="4" w:space="0" w:color="000000"/>
              <w:right w:val="single" w:sz="4" w:space="0" w:color="000000"/>
            </w:tcBorders>
          </w:tcPr>
          <w:tbl>
            <w:tblPr>
              <w:tblStyle w:val="a8"/>
              <w:tblW w:w="0" w:type="auto"/>
              <w:tblLayout w:type="fixed"/>
              <w:tblLook w:val="04A0" w:firstRow="1" w:lastRow="0" w:firstColumn="1" w:lastColumn="0" w:noHBand="0" w:noVBand="1"/>
            </w:tblPr>
            <w:tblGrid>
              <w:gridCol w:w="762"/>
              <w:gridCol w:w="23"/>
              <w:gridCol w:w="1903"/>
              <w:gridCol w:w="1861"/>
            </w:tblGrid>
            <w:tr w:rsidR="00C9323F" w:rsidRPr="00D511EA" w14:paraId="3C01E654" w14:textId="77777777" w:rsidTr="005B1C1F">
              <w:tc>
                <w:tcPr>
                  <w:tcW w:w="785" w:type="dxa"/>
                  <w:gridSpan w:val="2"/>
                  <w:tcBorders>
                    <w:bottom w:val="double" w:sz="4" w:space="0" w:color="000000"/>
                  </w:tcBorders>
                </w:tcPr>
                <w:p w14:paraId="173CF68B" w14:textId="77777777" w:rsidR="00C9323F" w:rsidRPr="00D511EA" w:rsidRDefault="00C9323F" w:rsidP="00C9323F">
                  <w:pPr>
                    <w:jc w:val="center"/>
                    <w:rPr>
                      <w:sz w:val="22"/>
                      <w:szCs w:val="22"/>
                    </w:rPr>
                  </w:pPr>
                  <w:r w:rsidRPr="00D511EA">
                    <w:rPr>
                      <w:sz w:val="22"/>
                      <w:szCs w:val="22"/>
                    </w:rPr>
                    <w:t>Код</w:t>
                  </w:r>
                </w:p>
              </w:tc>
              <w:tc>
                <w:tcPr>
                  <w:tcW w:w="3764" w:type="dxa"/>
                  <w:gridSpan w:val="2"/>
                  <w:tcBorders>
                    <w:bottom w:val="double" w:sz="4" w:space="0" w:color="000000"/>
                  </w:tcBorders>
                </w:tcPr>
                <w:p w14:paraId="18CAED64" w14:textId="77777777" w:rsidR="00C9323F" w:rsidRPr="00D511EA" w:rsidRDefault="00C9323F" w:rsidP="00C9323F">
                  <w:pPr>
                    <w:jc w:val="center"/>
                    <w:rPr>
                      <w:sz w:val="22"/>
                      <w:szCs w:val="22"/>
                    </w:rPr>
                  </w:pPr>
                  <w:r w:rsidRPr="00D511EA">
                    <w:rPr>
                      <w:sz w:val="22"/>
                      <w:szCs w:val="22"/>
                    </w:rPr>
                    <w:t>Наименование операции</w:t>
                  </w:r>
                </w:p>
              </w:tc>
            </w:tr>
            <w:tr w:rsidR="00C9323F" w:rsidRPr="00D511EA" w14:paraId="24548784" w14:textId="77777777" w:rsidTr="005B1C1F">
              <w:tc>
                <w:tcPr>
                  <w:tcW w:w="785" w:type="dxa"/>
                  <w:gridSpan w:val="2"/>
                  <w:tcBorders>
                    <w:top w:val="double" w:sz="4" w:space="0" w:color="000000"/>
                  </w:tcBorders>
                </w:tcPr>
                <w:p w14:paraId="2FEDE58E" w14:textId="77777777" w:rsidR="00C9323F" w:rsidRPr="00D511EA" w:rsidRDefault="00C9323F" w:rsidP="00C9323F">
                  <w:pPr>
                    <w:jc w:val="center"/>
                    <w:rPr>
                      <w:sz w:val="22"/>
                      <w:szCs w:val="22"/>
                    </w:rPr>
                  </w:pPr>
                  <w:r w:rsidRPr="00D511EA">
                    <w:rPr>
                      <w:sz w:val="22"/>
                      <w:szCs w:val="22"/>
                    </w:rPr>
                    <w:t>4100</w:t>
                  </w:r>
                </w:p>
              </w:tc>
              <w:tc>
                <w:tcPr>
                  <w:tcW w:w="3764" w:type="dxa"/>
                  <w:gridSpan w:val="2"/>
                  <w:tcBorders>
                    <w:top w:val="double" w:sz="4" w:space="0" w:color="000000"/>
                  </w:tcBorders>
                </w:tcPr>
                <w:p w14:paraId="548C4589" w14:textId="77777777" w:rsidR="00C9323F" w:rsidRPr="00D511EA" w:rsidRDefault="00C9323F" w:rsidP="00C9323F">
                  <w:pPr>
                    <w:rPr>
                      <w:sz w:val="22"/>
                      <w:szCs w:val="22"/>
                    </w:rPr>
                  </w:pPr>
                  <w:r w:rsidRPr="00D511EA">
                    <w:rPr>
                      <w:sz w:val="22"/>
                      <w:szCs w:val="22"/>
                    </w:rPr>
                    <w:t>Обработка резанием</w:t>
                  </w:r>
                </w:p>
              </w:tc>
            </w:tr>
            <w:tr w:rsidR="00C9323F" w:rsidRPr="00D511EA" w14:paraId="641CC138" w14:textId="77777777" w:rsidTr="005B1C1F">
              <w:tc>
                <w:tcPr>
                  <w:tcW w:w="785" w:type="dxa"/>
                  <w:gridSpan w:val="2"/>
                  <w:tcBorders>
                    <w:bottom w:val="nil"/>
                  </w:tcBorders>
                </w:tcPr>
                <w:p w14:paraId="59DF9843" w14:textId="77777777" w:rsidR="00C9323F" w:rsidRPr="00D511EA" w:rsidRDefault="00C9323F" w:rsidP="00C9323F">
                  <w:pPr>
                    <w:jc w:val="center"/>
                    <w:rPr>
                      <w:sz w:val="22"/>
                      <w:szCs w:val="22"/>
                    </w:rPr>
                  </w:pPr>
                  <w:r w:rsidRPr="00D511EA">
                    <w:rPr>
                      <w:sz w:val="22"/>
                      <w:szCs w:val="22"/>
                    </w:rPr>
                    <w:t>…</w:t>
                  </w:r>
                </w:p>
              </w:tc>
              <w:tc>
                <w:tcPr>
                  <w:tcW w:w="3764" w:type="dxa"/>
                  <w:gridSpan w:val="2"/>
                  <w:tcBorders>
                    <w:bottom w:val="nil"/>
                  </w:tcBorders>
                </w:tcPr>
                <w:p w14:paraId="71E11CDA" w14:textId="77777777" w:rsidR="00C9323F" w:rsidRPr="00D511EA" w:rsidRDefault="00C9323F" w:rsidP="00C9323F">
                  <w:pPr>
                    <w:rPr>
                      <w:sz w:val="22"/>
                      <w:szCs w:val="22"/>
                    </w:rPr>
                  </w:pPr>
                </w:p>
              </w:tc>
            </w:tr>
            <w:tr w:rsidR="00C9323F" w:rsidRPr="00D511EA" w14:paraId="4220CE77" w14:textId="77777777" w:rsidTr="005B1C1F">
              <w:tc>
                <w:tcPr>
                  <w:tcW w:w="762" w:type="dxa"/>
                </w:tcPr>
                <w:p w14:paraId="3E2D5C15" w14:textId="77777777" w:rsidR="00C9323F" w:rsidRPr="00D511EA" w:rsidRDefault="00C9323F" w:rsidP="00C9323F">
                  <w:pPr>
                    <w:jc w:val="center"/>
                    <w:rPr>
                      <w:sz w:val="22"/>
                      <w:szCs w:val="22"/>
                    </w:rPr>
                  </w:pPr>
                  <w:r w:rsidRPr="00D511EA">
                    <w:rPr>
                      <w:sz w:val="22"/>
                      <w:szCs w:val="22"/>
                    </w:rPr>
                    <w:t>4105</w:t>
                  </w:r>
                </w:p>
              </w:tc>
              <w:tc>
                <w:tcPr>
                  <w:tcW w:w="3787" w:type="dxa"/>
                  <w:gridSpan w:val="3"/>
                </w:tcPr>
                <w:p w14:paraId="6D326A31" w14:textId="77777777" w:rsidR="00C9323F" w:rsidRPr="00D511EA" w:rsidRDefault="00C9323F" w:rsidP="00C9323F">
                  <w:pPr>
                    <w:rPr>
                      <w:sz w:val="22"/>
                      <w:szCs w:val="22"/>
                    </w:rPr>
                  </w:pPr>
                  <w:r w:rsidRPr="00D511EA">
                    <w:rPr>
                      <w:sz w:val="22"/>
                      <w:szCs w:val="22"/>
                    </w:rPr>
                    <w:t>Резьбонарезная</w:t>
                  </w:r>
                </w:p>
              </w:tc>
            </w:tr>
            <w:tr w:rsidR="00C9323F" w:rsidRPr="00D511EA" w14:paraId="340771E5" w14:textId="77777777" w:rsidTr="005B1C1F">
              <w:tc>
                <w:tcPr>
                  <w:tcW w:w="762" w:type="dxa"/>
                </w:tcPr>
                <w:p w14:paraId="7F9D7E06" w14:textId="77777777" w:rsidR="00C9323F" w:rsidRPr="00D511EA" w:rsidRDefault="00C9323F" w:rsidP="00C9323F">
                  <w:pPr>
                    <w:jc w:val="center"/>
                    <w:rPr>
                      <w:sz w:val="22"/>
                      <w:szCs w:val="22"/>
                    </w:rPr>
                  </w:pPr>
                  <w:r w:rsidRPr="00D511EA">
                    <w:rPr>
                      <w:sz w:val="22"/>
                      <w:szCs w:val="22"/>
                    </w:rPr>
                    <w:t>4107</w:t>
                  </w:r>
                </w:p>
              </w:tc>
              <w:tc>
                <w:tcPr>
                  <w:tcW w:w="1926" w:type="dxa"/>
                  <w:gridSpan w:val="2"/>
                  <w:vMerge w:val="restart"/>
                  <w:vAlign w:val="center"/>
                </w:tcPr>
                <w:p w14:paraId="57F8A15E" w14:textId="77777777" w:rsidR="00C9323F" w:rsidRPr="00D511EA" w:rsidRDefault="00C9323F" w:rsidP="00C9323F">
                  <w:pPr>
                    <w:rPr>
                      <w:sz w:val="22"/>
                      <w:szCs w:val="22"/>
                    </w:rPr>
                  </w:pPr>
                  <w:r w:rsidRPr="00D511EA">
                    <w:rPr>
                      <w:sz w:val="22"/>
                      <w:szCs w:val="22"/>
                    </w:rPr>
                    <w:t>Резьбонарезные</w:t>
                  </w:r>
                </w:p>
              </w:tc>
              <w:tc>
                <w:tcPr>
                  <w:tcW w:w="1861" w:type="dxa"/>
                </w:tcPr>
                <w:p w14:paraId="78537048" w14:textId="77777777" w:rsidR="00C9323F" w:rsidRPr="00D511EA" w:rsidRDefault="00C9323F" w:rsidP="00C9323F">
                  <w:pPr>
                    <w:rPr>
                      <w:sz w:val="22"/>
                      <w:szCs w:val="22"/>
                    </w:rPr>
                  </w:pPr>
                  <w:r w:rsidRPr="00D511EA">
                    <w:rPr>
                      <w:sz w:val="22"/>
                      <w:szCs w:val="22"/>
                    </w:rPr>
                    <w:t>Гайконарезная</w:t>
                  </w:r>
                </w:p>
              </w:tc>
            </w:tr>
            <w:tr w:rsidR="00C9323F" w:rsidRPr="00D511EA" w14:paraId="4FC3C784" w14:textId="77777777" w:rsidTr="005B1C1F">
              <w:tc>
                <w:tcPr>
                  <w:tcW w:w="762" w:type="dxa"/>
                </w:tcPr>
                <w:p w14:paraId="1CA91BDC" w14:textId="77777777" w:rsidR="00C9323F" w:rsidRPr="00D511EA" w:rsidRDefault="00C9323F" w:rsidP="00C9323F">
                  <w:pPr>
                    <w:jc w:val="center"/>
                    <w:rPr>
                      <w:sz w:val="22"/>
                      <w:szCs w:val="22"/>
                    </w:rPr>
                  </w:pPr>
                  <w:r w:rsidRPr="00D511EA">
                    <w:rPr>
                      <w:sz w:val="22"/>
                      <w:szCs w:val="22"/>
                    </w:rPr>
                    <w:t>4108</w:t>
                  </w:r>
                </w:p>
              </w:tc>
              <w:tc>
                <w:tcPr>
                  <w:tcW w:w="1926" w:type="dxa"/>
                  <w:gridSpan w:val="2"/>
                  <w:vMerge/>
                </w:tcPr>
                <w:p w14:paraId="1E9E8D35" w14:textId="77777777" w:rsidR="00C9323F" w:rsidRPr="00D511EA" w:rsidRDefault="00C9323F" w:rsidP="00C9323F">
                  <w:pPr>
                    <w:rPr>
                      <w:sz w:val="22"/>
                      <w:szCs w:val="22"/>
                    </w:rPr>
                  </w:pPr>
                </w:p>
              </w:tc>
              <w:tc>
                <w:tcPr>
                  <w:tcW w:w="1861" w:type="dxa"/>
                </w:tcPr>
                <w:p w14:paraId="439BEC44" w14:textId="77777777" w:rsidR="00C9323F" w:rsidRPr="00D511EA" w:rsidRDefault="00C9323F" w:rsidP="00C9323F">
                  <w:pPr>
                    <w:rPr>
                      <w:sz w:val="22"/>
                      <w:szCs w:val="22"/>
                    </w:rPr>
                  </w:pPr>
                  <w:r w:rsidRPr="00D511EA">
                    <w:rPr>
                      <w:sz w:val="22"/>
                      <w:szCs w:val="22"/>
                    </w:rPr>
                    <w:t>Болтонарезная</w:t>
                  </w:r>
                </w:p>
              </w:tc>
            </w:tr>
            <w:tr w:rsidR="00C9323F" w:rsidRPr="00D511EA" w14:paraId="2B8DC6F4" w14:textId="77777777" w:rsidTr="005B1C1F">
              <w:tc>
                <w:tcPr>
                  <w:tcW w:w="762" w:type="dxa"/>
                </w:tcPr>
                <w:p w14:paraId="24C9F27D" w14:textId="77777777" w:rsidR="00C9323F" w:rsidRPr="00D511EA" w:rsidRDefault="00C9323F" w:rsidP="00C9323F">
                  <w:pPr>
                    <w:jc w:val="center"/>
                    <w:rPr>
                      <w:sz w:val="22"/>
                      <w:szCs w:val="22"/>
                    </w:rPr>
                  </w:pPr>
                  <w:r w:rsidRPr="00D511EA">
                    <w:rPr>
                      <w:sz w:val="22"/>
                      <w:szCs w:val="22"/>
                    </w:rPr>
                    <w:t>4110</w:t>
                  </w:r>
                </w:p>
              </w:tc>
              <w:tc>
                <w:tcPr>
                  <w:tcW w:w="3787" w:type="dxa"/>
                  <w:gridSpan w:val="3"/>
                </w:tcPr>
                <w:p w14:paraId="72686F96" w14:textId="77777777" w:rsidR="00C9323F" w:rsidRPr="00D511EA" w:rsidRDefault="00C9323F" w:rsidP="00C9323F">
                  <w:pPr>
                    <w:rPr>
                      <w:sz w:val="22"/>
                      <w:szCs w:val="22"/>
                    </w:rPr>
                  </w:pPr>
                  <w:r w:rsidRPr="00D511EA">
                    <w:rPr>
                      <w:sz w:val="22"/>
                      <w:szCs w:val="22"/>
                    </w:rPr>
                    <w:t>Токарная</w:t>
                  </w:r>
                </w:p>
              </w:tc>
            </w:tr>
          </w:tbl>
          <w:p w14:paraId="7916430C" w14:textId="77777777" w:rsidR="00C9323F" w:rsidRPr="00D511EA" w:rsidRDefault="00C9323F" w:rsidP="00C9323F">
            <w:pPr>
              <w:rPr>
                <w:sz w:val="22"/>
                <w:szCs w:val="22"/>
              </w:rPr>
            </w:pPr>
            <w:r w:rsidRPr="00D511EA">
              <w:rPr>
                <w:sz w:val="22"/>
                <w:szCs w:val="22"/>
              </w:rPr>
              <w:t>Дополнить операцией 4109 Резьбонакатная</w:t>
            </w:r>
          </w:p>
          <w:tbl>
            <w:tblPr>
              <w:tblStyle w:val="a8"/>
              <w:tblW w:w="0" w:type="auto"/>
              <w:tblLayout w:type="fixed"/>
              <w:tblLook w:val="04A0" w:firstRow="1" w:lastRow="0" w:firstColumn="1" w:lastColumn="0" w:noHBand="0" w:noVBand="1"/>
            </w:tblPr>
            <w:tblGrid>
              <w:gridCol w:w="738"/>
              <w:gridCol w:w="22"/>
              <w:gridCol w:w="1904"/>
              <w:gridCol w:w="1807"/>
            </w:tblGrid>
            <w:tr w:rsidR="00C9323F" w:rsidRPr="00D511EA" w14:paraId="2ADC7403" w14:textId="77777777" w:rsidTr="005B1C1F">
              <w:tc>
                <w:tcPr>
                  <w:tcW w:w="760" w:type="dxa"/>
                  <w:gridSpan w:val="2"/>
                  <w:tcBorders>
                    <w:bottom w:val="double" w:sz="4" w:space="0" w:color="000000"/>
                  </w:tcBorders>
                </w:tcPr>
                <w:p w14:paraId="66171D57" w14:textId="77777777" w:rsidR="00C9323F" w:rsidRPr="00D511EA" w:rsidRDefault="00C9323F" w:rsidP="00C9323F">
                  <w:pPr>
                    <w:jc w:val="center"/>
                    <w:rPr>
                      <w:sz w:val="22"/>
                      <w:szCs w:val="22"/>
                    </w:rPr>
                  </w:pPr>
                  <w:r w:rsidRPr="00D511EA">
                    <w:rPr>
                      <w:sz w:val="22"/>
                      <w:szCs w:val="22"/>
                    </w:rPr>
                    <w:t>Код</w:t>
                  </w:r>
                </w:p>
              </w:tc>
              <w:tc>
                <w:tcPr>
                  <w:tcW w:w="3711" w:type="dxa"/>
                  <w:gridSpan w:val="2"/>
                  <w:tcBorders>
                    <w:bottom w:val="double" w:sz="4" w:space="0" w:color="000000"/>
                  </w:tcBorders>
                </w:tcPr>
                <w:p w14:paraId="1FCD87B8" w14:textId="77777777" w:rsidR="00C9323F" w:rsidRPr="00D511EA" w:rsidRDefault="00C9323F" w:rsidP="00C9323F">
                  <w:pPr>
                    <w:jc w:val="center"/>
                    <w:rPr>
                      <w:sz w:val="22"/>
                      <w:szCs w:val="22"/>
                    </w:rPr>
                  </w:pPr>
                  <w:r w:rsidRPr="00D511EA">
                    <w:rPr>
                      <w:sz w:val="22"/>
                      <w:szCs w:val="22"/>
                    </w:rPr>
                    <w:t>Наименование операции</w:t>
                  </w:r>
                </w:p>
              </w:tc>
            </w:tr>
            <w:tr w:rsidR="00C9323F" w:rsidRPr="00D511EA" w14:paraId="219DF016" w14:textId="77777777" w:rsidTr="005B1C1F">
              <w:tc>
                <w:tcPr>
                  <w:tcW w:w="760" w:type="dxa"/>
                  <w:gridSpan w:val="2"/>
                  <w:tcBorders>
                    <w:top w:val="double" w:sz="4" w:space="0" w:color="000000"/>
                  </w:tcBorders>
                </w:tcPr>
                <w:p w14:paraId="665B6C95" w14:textId="77777777" w:rsidR="00C9323F" w:rsidRPr="00D511EA" w:rsidRDefault="00C9323F" w:rsidP="00C9323F">
                  <w:pPr>
                    <w:jc w:val="center"/>
                    <w:rPr>
                      <w:sz w:val="22"/>
                      <w:szCs w:val="22"/>
                    </w:rPr>
                  </w:pPr>
                  <w:r w:rsidRPr="00D511EA">
                    <w:rPr>
                      <w:sz w:val="22"/>
                      <w:szCs w:val="22"/>
                    </w:rPr>
                    <w:t>4100</w:t>
                  </w:r>
                </w:p>
              </w:tc>
              <w:tc>
                <w:tcPr>
                  <w:tcW w:w="3711" w:type="dxa"/>
                  <w:gridSpan w:val="2"/>
                  <w:tcBorders>
                    <w:top w:val="double" w:sz="4" w:space="0" w:color="000000"/>
                  </w:tcBorders>
                </w:tcPr>
                <w:p w14:paraId="5C6173A2" w14:textId="77777777" w:rsidR="00C9323F" w:rsidRPr="00D511EA" w:rsidRDefault="00C9323F" w:rsidP="00C9323F">
                  <w:pPr>
                    <w:rPr>
                      <w:sz w:val="22"/>
                      <w:szCs w:val="22"/>
                    </w:rPr>
                  </w:pPr>
                  <w:r w:rsidRPr="00D511EA">
                    <w:rPr>
                      <w:sz w:val="22"/>
                      <w:szCs w:val="22"/>
                    </w:rPr>
                    <w:t>Обработка резанием</w:t>
                  </w:r>
                </w:p>
              </w:tc>
            </w:tr>
            <w:tr w:rsidR="00C9323F" w:rsidRPr="00D511EA" w14:paraId="0F8B20C5" w14:textId="77777777" w:rsidTr="005B1C1F">
              <w:tc>
                <w:tcPr>
                  <w:tcW w:w="760" w:type="dxa"/>
                  <w:gridSpan w:val="2"/>
                  <w:tcBorders>
                    <w:bottom w:val="nil"/>
                  </w:tcBorders>
                </w:tcPr>
                <w:p w14:paraId="4310347D" w14:textId="77777777" w:rsidR="00C9323F" w:rsidRPr="00D511EA" w:rsidRDefault="00C9323F" w:rsidP="00C9323F">
                  <w:pPr>
                    <w:jc w:val="center"/>
                    <w:rPr>
                      <w:sz w:val="22"/>
                      <w:szCs w:val="22"/>
                    </w:rPr>
                  </w:pPr>
                  <w:r w:rsidRPr="00D511EA">
                    <w:rPr>
                      <w:sz w:val="22"/>
                      <w:szCs w:val="22"/>
                    </w:rPr>
                    <w:t>…</w:t>
                  </w:r>
                </w:p>
              </w:tc>
              <w:tc>
                <w:tcPr>
                  <w:tcW w:w="3711" w:type="dxa"/>
                  <w:gridSpan w:val="2"/>
                  <w:tcBorders>
                    <w:bottom w:val="nil"/>
                  </w:tcBorders>
                </w:tcPr>
                <w:p w14:paraId="5FBA7799" w14:textId="77777777" w:rsidR="00C9323F" w:rsidRPr="00D511EA" w:rsidRDefault="00C9323F" w:rsidP="00C9323F">
                  <w:pPr>
                    <w:rPr>
                      <w:sz w:val="22"/>
                      <w:szCs w:val="22"/>
                    </w:rPr>
                  </w:pPr>
                </w:p>
              </w:tc>
            </w:tr>
            <w:tr w:rsidR="00C9323F" w:rsidRPr="00D511EA" w14:paraId="048789D5" w14:textId="77777777" w:rsidTr="005B1C1F">
              <w:tc>
                <w:tcPr>
                  <w:tcW w:w="738" w:type="dxa"/>
                </w:tcPr>
                <w:p w14:paraId="6774E687" w14:textId="77777777" w:rsidR="00C9323F" w:rsidRPr="00D511EA" w:rsidRDefault="00C9323F" w:rsidP="00C9323F">
                  <w:pPr>
                    <w:jc w:val="center"/>
                    <w:rPr>
                      <w:sz w:val="22"/>
                      <w:szCs w:val="22"/>
                    </w:rPr>
                  </w:pPr>
                  <w:r w:rsidRPr="00D511EA">
                    <w:rPr>
                      <w:sz w:val="22"/>
                      <w:szCs w:val="22"/>
                    </w:rPr>
                    <w:t>4105</w:t>
                  </w:r>
                </w:p>
              </w:tc>
              <w:tc>
                <w:tcPr>
                  <w:tcW w:w="3733" w:type="dxa"/>
                  <w:gridSpan w:val="3"/>
                </w:tcPr>
                <w:p w14:paraId="0ABCB565" w14:textId="77777777" w:rsidR="00C9323F" w:rsidRPr="00D511EA" w:rsidRDefault="00C9323F" w:rsidP="00C9323F">
                  <w:pPr>
                    <w:rPr>
                      <w:sz w:val="22"/>
                      <w:szCs w:val="22"/>
                    </w:rPr>
                  </w:pPr>
                  <w:r w:rsidRPr="00D511EA">
                    <w:rPr>
                      <w:sz w:val="22"/>
                      <w:szCs w:val="22"/>
                    </w:rPr>
                    <w:t>Резьбонарезная</w:t>
                  </w:r>
                </w:p>
              </w:tc>
            </w:tr>
            <w:tr w:rsidR="00C9323F" w:rsidRPr="00D511EA" w14:paraId="47E34646" w14:textId="77777777" w:rsidTr="005B1C1F">
              <w:tc>
                <w:tcPr>
                  <w:tcW w:w="738" w:type="dxa"/>
                </w:tcPr>
                <w:p w14:paraId="5EBF7550" w14:textId="77777777" w:rsidR="00C9323F" w:rsidRPr="00D511EA" w:rsidRDefault="00C9323F" w:rsidP="00C9323F">
                  <w:pPr>
                    <w:jc w:val="center"/>
                    <w:rPr>
                      <w:sz w:val="22"/>
                      <w:szCs w:val="22"/>
                    </w:rPr>
                  </w:pPr>
                  <w:r w:rsidRPr="00D511EA">
                    <w:rPr>
                      <w:sz w:val="22"/>
                      <w:szCs w:val="22"/>
                    </w:rPr>
                    <w:t>4107</w:t>
                  </w:r>
                </w:p>
              </w:tc>
              <w:tc>
                <w:tcPr>
                  <w:tcW w:w="1926" w:type="dxa"/>
                  <w:gridSpan w:val="2"/>
                  <w:vMerge w:val="restart"/>
                  <w:vAlign w:val="center"/>
                </w:tcPr>
                <w:p w14:paraId="72045C18" w14:textId="77777777" w:rsidR="00C9323F" w:rsidRPr="00D511EA" w:rsidRDefault="00C9323F" w:rsidP="00C9323F">
                  <w:pPr>
                    <w:rPr>
                      <w:sz w:val="22"/>
                      <w:szCs w:val="22"/>
                    </w:rPr>
                  </w:pPr>
                  <w:r w:rsidRPr="00D511EA">
                    <w:rPr>
                      <w:sz w:val="22"/>
                      <w:szCs w:val="22"/>
                    </w:rPr>
                    <w:t>Резьбонарезные</w:t>
                  </w:r>
                </w:p>
              </w:tc>
              <w:tc>
                <w:tcPr>
                  <w:tcW w:w="1807" w:type="dxa"/>
                </w:tcPr>
                <w:p w14:paraId="2C4E0359" w14:textId="77777777" w:rsidR="00C9323F" w:rsidRPr="00D511EA" w:rsidRDefault="00C9323F" w:rsidP="00C9323F">
                  <w:pPr>
                    <w:rPr>
                      <w:sz w:val="22"/>
                      <w:szCs w:val="22"/>
                    </w:rPr>
                  </w:pPr>
                  <w:r w:rsidRPr="00D511EA">
                    <w:rPr>
                      <w:sz w:val="22"/>
                      <w:szCs w:val="22"/>
                    </w:rPr>
                    <w:t>Гайконарезная</w:t>
                  </w:r>
                </w:p>
              </w:tc>
            </w:tr>
            <w:tr w:rsidR="00C9323F" w:rsidRPr="00D511EA" w14:paraId="0E7CE511" w14:textId="77777777" w:rsidTr="005B1C1F">
              <w:tc>
                <w:tcPr>
                  <w:tcW w:w="738" w:type="dxa"/>
                </w:tcPr>
                <w:p w14:paraId="750BB635" w14:textId="77777777" w:rsidR="00C9323F" w:rsidRPr="00D511EA" w:rsidRDefault="00C9323F" w:rsidP="00C9323F">
                  <w:pPr>
                    <w:jc w:val="center"/>
                    <w:rPr>
                      <w:sz w:val="22"/>
                      <w:szCs w:val="22"/>
                    </w:rPr>
                  </w:pPr>
                  <w:r w:rsidRPr="00D511EA">
                    <w:rPr>
                      <w:sz w:val="22"/>
                      <w:szCs w:val="22"/>
                    </w:rPr>
                    <w:t>4108</w:t>
                  </w:r>
                </w:p>
              </w:tc>
              <w:tc>
                <w:tcPr>
                  <w:tcW w:w="1926" w:type="dxa"/>
                  <w:gridSpan w:val="2"/>
                  <w:vMerge/>
                </w:tcPr>
                <w:p w14:paraId="5D59F3BB" w14:textId="77777777" w:rsidR="00C9323F" w:rsidRPr="00D511EA" w:rsidRDefault="00C9323F" w:rsidP="00C9323F">
                  <w:pPr>
                    <w:rPr>
                      <w:sz w:val="22"/>
                      <w:szCs w:val="22"/>
                    </w:rPr>
                  </w:pPr>
                </w:p>
              </w:tc>
              <w:tc>
                <w:tcPr>
                  <w:tcW w:w="1807" w:type="dxa"/>
                </w:tcPr>
                <w:p w14:paraId="5EE83D1A" w14:textId="77777777" w:rsidR="00C9323F" w:rsidRPr="00D511EA" w:rsidRDefault="00C9323F" w:rsidP="00C9323F">
                  <w:pPr>
                    <w:rPr>
                      <w:sz w:val="22"/>
                      <w:szCs w:val="22"/>
                    </w:rPr>
                  </w:pPr>
                  <w:r w:rsidRPr="00D511EA">
                    <w:rPr>
                      <w:sz w:val="22"/>
                      <w:szCs w:val="22"/>
                    </w:rPr>
                    <w:t>Болтонарезная</w:t>
                  </w:r>
                </w:p>
              </w:tc>
            </w:tr>
            <w:tr w:rsidR="00C9323F" w:rsidRPr="00D511EA" w14:paraId="06705450" w14:textId="77777777" w:rsidTr="005B1C1F">
              <w:tc>
                <w:tcPr>
                  <w:tcW w:w="738" w:type="dxa"/>
                </w:tcPr>
                <w:p w14:paraId="686C6FC0" w14:textId="77777777" w:rsidR="00C9323F" w:rsidRPr="00D511EA" w:rsidRDefault="00C9323F" w:rsidP="00C9323F">
                  <w:pPr>
                    <w:jc w:val="center"/>
                    <w:rPr>
                      <w:b/>
                      <w:sz w:val="22"/>
                      <w:szCs w:val="22"/>
                    </w:rPr>
                  </w:pPr>
                  <w:r w:rsidRPr="00D511EA">
                    <w:rPr>
                      <w:b/>
                      <w:sz w:val="22"/>
                      <w:szCs w:val="22"/>
                    </w:rPr>
                    <w:t>4109</w:t>
                  </w:r>
                </w:p>
              </w:tc>
              <w:tc>
                <w:tcPr>
                  <w:tcW w:w="3733" w:type="dxa"/>
                  <w:gridSpan w:val="3"/>
                </w:tcPr>
                <w:p w14:paraId="230809E5" w14:textId="77777777" w:rsidR="00C9323F" w:rsidRPr="00D511EA" w:rsidRDefault="00C9323F" w:rsidP="00C9323F">
                  <w:pPr>
                    <w:rPr>
                      <w:b/>
                      <w:sz w:val="22"/>
                      <w:szCs w:val="22"/>
                    </w:rPr>
                  </w:pPr>
                  <w:r w:rsidRPr="00D511EA">
                    <w:rPr>
                      <w:b/>
                      <w:sz w:val="22"/>
                      <w:szCs w:val="22"/>
                    </w:rPr>
                    <w:t>Резьбонакатная</w:t>
                  </w:r>
                </w:p>
              </w:tc>
            </w:tr>
            <w:tr w:rsidR="00C9323F" w:rsidRPr="00D511EA" w14:paraId="4031C0BC" w14:textId="77777777" w:rsidTr="005B1C1F">
              <w:tc>
                <w:tcPr>
                  <w:tcW w:w="738" w:type="dxa"/>
                </w:tcPr>
                <w:p w14:paraId="1E5F246E" w14:textId="77777777" w:rsidR="00C9323F" w:rsidRPr="00D511EA" w:rsidRDefault="00C9323F" w:rsidP="00C9323F">
                  <w:pPr>
                    <w:jc w:val="center"/>
                    <w:rPr>
                      <w:sz w:val="22"/>
                      <w:szCs w:val="22"/>
                    </w:rPr>
                  </w:pPr>
                  <w:r w:rsidRPr="00D511EA">
                    <w:rPr>
                      <w:sz w:val="22"/>
                      <w:szCs w:val="22"/>
                    </w:rPr>
                    <w:t>4110</w:t>
                  </w:r>
                </w:p>
              </w:tc>
              <w:tc>
                <w:tcPr>
                  <w:tcW w:w="3733" w:type="dxa"/>
                  <w:gridSpan w:val="3"/>
                </w:tcPr>
                <w:p w14:paraId="43055F9C" w14:textId="77777777" w:rsidR="00C9323F" w:rsidRPr="00D511EA" w:rsidRDefault="00C9323F" w:rsidP="00C9323F">
                  <w:pPr>
                    <w:rPr>
                      <w:sz w:val="22"/>
                      <w:szCs w:val="22"/>
                    </w:rPr>
                  </w:pPr>
                  <w:r w:rsidRPr="00D511EA">
                    <w:rPr>
                      <w:sz w:val="22"/>
                      <w:szCs w:val="22"/>
                    </w:rPr>
                    <w:t>Токарная</w:t>
                  </w:r>
                </w:p>
              </w:tc>
            </w:tr>
          </w:tbl>
          <w:p w14:paraId="4FBBB6B3" w14:textId="77777777" w:rsidR="00C9323F" w:rsidRPr="00D511EA" w:rsidRDefault="00C9323F" w:rsidP="00C9323F">
            <w:pPr>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6F5CD906" w14:textId="77777777" w:rsidR="00363AE9" w:rsidRPr="00D511EA" w:rsidRDefault="00363AE9" w:rsidP="00C9323F">
            <w:pPr>
              <w:rPr>
                <w:sz w:val="22"/>
                <w:szCs w:val="22"/>
              </w:rPr>
            </w:pPr>
            <w:r w:rsidRPr="00D511EA">
              <w:rPr>
                <w:sz w:val="22"/>
                <w:szCs w:val="22"/>
              </w:rPr>
              <w:t>Принято к сведению.</w:t>
            </w:r>
          </w:p>
          <w:p w14:paraId="57FEBFE0" w14:textId="77777777" w:rsidR="00C9323F" w:rsidRPr="00D511EA" w:rsidRDefault="00363AE9" w:rsidP="00C9323F">
            <w:pPr>
              <w:rPr>
                <w:sz w:val="22"/>
                <w:szCs w:val="22"/>
              </w:rPr>
            </w:pPr>
            <w:r w:rsidRPr="00D511EA">
              <w:rPr>
                <w:sz w:val="22"/>
                <w:szCs w:val="22"/>
              </w:rPr>
              <w:t>Р</w:t>
            </w:r>
            <w:r w:rsidR="00C9323F" w:rsidRPr="00D511EA">
              <w:rPr>
                <w:sz w:val="22"/>
                <w:szCs w:val="22"/>
              </w:rPr>
              <w:t>езьбонакатная операция – операция пластической деформации.</w:t>
            </w:r>
          </w:p>
          <w:p w14:paraId="6313E896" w14:textId="77777777" w:rsidR="00C9323F" w:rsidRPr="00D511EA" w:rsidRDefault="00C9323F" w:rsidP="00363AE9">
            <w:pPr>
              <w:rPr>
                <w:sz w:val="22"/>
                <w:szCs w:val="22"/>
              </w:rPr>
            </w:pPr>
            <w:r w:rsidRPr="00D511EA">
              <w:rPr>
                <w:sz w:val="22"/>
                <w:szCs w:val="22"/>
              </w:rPr>
              <w:t xml:space="preserve">В таблице </w:t>
            </w:r>
            <w:r w:rsidR="00363AE9" w:rsidRPr="00D511EA">
              <w:rPr>
                <w:sz w:val="22"/>
                <w:szCs w:val="22"/>
              </w:rPr>
              <w:t>А.12 внесена операция 216</w:t>
            </w:r>
            <w:r w:rsidRPr="00D511EA">
              <w:rPr>
                <w:sz w:val="22"/>
                <w:szCs w:val="22"/>
              </w:rPr>
              <w:t xml:space="preserve">3 </w:t>
            </w:r>
            <w:r w:rsidR="00363AE9" w:rsidRPr="00D511EA">
              <w:rPr>
                <w:sz w:val="22"/>
                <w:szCs w:val="22"/>
              </w:rPr>
              <w:t>Резьбонакатная</w:t>
            </w:r>
          </w:p>
        </w:tc>
      </w:tr>
      <w:tr w:rsidR="00C9323F" w:rsidRPr="00D511EA" w14:paraId="10600358"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E7AAA92" w14:textId="77777777" w:rsidR="00C9323F" w:rsidRPr="00746FC1" w:rsidRDefault="00C9323F"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52EE820C" w14:textId="77777777" w:rsidR="00C9323F" w:rsidRPr="00D511EA" w:rsidRDefault="00C9323F" w:rsidP="00C9323F">
            <w:pPr>
              <w:rPr>
                <w:color w:val="000000" w:themeColor="text1"/>
                <w:sz w:val="22"/>
                <w:szCs w:val="22"/>
              </w:rPr>
            </w:pPr>
            <w:r w:rsidRPr="00D511EA">
              <w:rPr>
                <w:sz w:val="22"/>
                <w:szCs w:val="22"/>
              </w:rPr>
              <w:t>Раздел 7, таблица 11</w:t>
            </w:r>
          </w:p>
        </w:tc>
        <w:tc>
          <w:tcPr>
            <w:tcW w:w="2552" w:type="dxa"/>
            <w:vMerge w:val="restart"/>
            <w:tcBorders>
              <w:top w:val="single" w:sz="4" w:space="0" w:color="000000"/>
              <w:left w:val="single" w:sz="4" w:space="0" w:color="000000"/>
              <w:right w:val="single" w:sz="4" w:space="0" w:color="000000"/>
            </w:tcBorders>
          </w:tcPr>
          <w:p w14:paraId="22FFEC7D"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4F2040FD" w14:textId="77777777" w:rsidR="00C9323F" w:rsidRPr="00D511EA" w:rsidRDefault="00C9323F" w:rsidP="00C9323F">
            <w:pPr>
              <w:rPr>
                <w:sz w:val="22"/>
                <w:szCs w:val="22"/>
              </w:rPr>
            </w:pPr>
            <w:r w:rsidRPr="00D511EA">
              <w:rPr>
                <w:rFonts w:cstheme="minorHAnsi"/>
                <w:color w:val="000000"/>
                <w:sz w:val="22"/>
                <w:szCs w:val="22"/>
              </w:rPr>
              <w:t xml:space="preserve">Исх. № ОС-4156 от </w:t>
            </w:r>
            <w:r w:rsidRPr="00D511EA">
              <w:rPr>
                <w:rFonts w:cstheme="minorHAnsi"/>
                <w:color w:val="000000"/>
                <w:sz w:val="22"/>
                <w:szCs w:val="22"/>
              </w:rPr>
              <w:lastRenderedPageBreak/>
              <w:t>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36A11FD" w14:textId="77777777" w:rsidR="00C9323F" w:rsidRPr="00D511EA" w:rsidRDefault="00C9323F" w:rsidP="00C9323F">
            <w:pPr>
              <w:rPr>
                <w:sz w:val="22"/>
                <w:szCs w:val="22"/>
              </w:rPr>
            </w:pPr>
            <w:r w:rsidRPr="00D511EA">
              <w:rPr>
                <w:sz w:val="22"/>
                <w:szCs w:val="22"/>
              </w:rPr>
              <w:lastRenderedPageBreak/>
              <w:t>Код 4103 резервная</w:t>
            </w:r>
          </w:p>
          <w:p w14:paraId="3740D5DA"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4D58D5D9" w14:textId="77777777" w:rsidR="00C9323F" w:rsidRPr="00D511EA" w:rsidRDefault="00C9323F" w:rsidP="00C9323F">
            <w:pPr>
              <w:tabs>
                <w:tab w:val="left" w:pos="1866"/>
              </w:tabs>
              <w:rPr>
                <w:sz w:val="22"/>
                <w:szCs w:val="22"/>
              </w:rPr>
            </w:pPr>
            <w:r w:rsidRPr="00D511EA">
              <w:rPr>
                <w:sz w:val="22"/>
                <w:szCs w:val="22"/>
              </w:rPr>
              <w:t>Код 4103 – Фугование</w:t>
            </w:r>
          </w:p>
          <w:p w14:paraId="6410D4E0"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lastRenderedPageBreak/>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4C3768E" w14:textId="77777777" w:rsidR="00C9323F" w:rsidRPr="00D511EA" w:rsidRDefault="00C9323F" w:rsidP="00363AE9">
            <w:pPr>
              <w:rPr>
                <w:sz w:val="22"/>
                <w:szCs w:val="22"/>
              </w:rPr>
            </w:pPr>
            <w:r w:rsidRPr="00D511EA">
              <w:rPr>
                <w:sz w:val="22"/>
                <w:szCs w:val="22"/>
              </w:rPr>
              <w:lastRenderedPageBreak/>
              <w:t>Принято</w:t>
            </w:r>
            <w:r w:rsidR="00363AE9" w:rsidRPr="00D511EA">
              <w:rPr>
                <w:sz w:val="22"/>
                <w:szCs w:val="22"/>
              </w:rPr>
              <w:t>.</w:t>
            </w:r>
          </w:p>
          <w:p w14:paraId="09A815FB" w14:textId="77777777" w:rsidR="00363AE9" w:rsidRPr="00D511EA" w:rsidRDefault="00363AE9" w:rsidP="00363AE9">
            <w:pPr>
              <w:rPr>
                <w:sz w:val="22"/>
                <w:szCs w:val="22"/>
              </w:rPr>
            </w:pPr>
            <w:r w:rsidRPr="00D511EA">
              <w:rPr>
                <w:sz w:val="22"/>
                <w:szCs w:val="22"/>
              </w:rPr>
              <w:t>Код 4100.07</w:t>
            </w:r>
          </w:p>
        </w:tc>
      </w:tr>
      <w:tr w:rsidR="00C9323F" w:rsidRPr="00D511EA" w14:paraId="150EE19B" w14:textId="77777777" w:rsidTr="00E66DE8">
        <w:trPr>
          <w:gridAfter w:val="1"/>
          <w:wAfter w:w="56" w:type="dxa"/>
        </w:trPr>
        <w:tc>
          <w:tcPr>
            <w:tcW w:w="674" w:type="dxa"/>
            <w:tcBorders>
              <w:left w:val="single" w:sz="4" w:space="0" w:color="000000"/>
              <w:right w:val="single" w:sz="4" w:space="0" w:color="000000"/>
            </w:tcBorders>
          </w:tcPr>
          <w:p w14:paraId="4E6D138B"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993ADC3"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417DEBC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6CA23C2" w14:textId="77777777" w:rsidR="00C9323F" w:rsidRPr="00D511EA" w:rsidRDefault="00C9323F" w:rsidP="00C9323F">
            <w:pPr>
              <w:rPr>
                <w:sz w:val="22"/>
                <w:szCs w:val="22"/>
              </w:rPr>
            </w:pPr>
            <w:r w:rsidRPr="00D511EA">
              <w:rPr>
                <w:sz w:val="22"/>
                <w:szCs w:val="22"/>
              </w:rPr>
              <w:t>Код 4104 резервная</w:t>
            </w:r>
          </w:p>
          <w:p w14:paraId="63CA7861"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9791633" w14:textId="77777777" w:rsidR="00C9323F" w:rsidRPr="00D511EA" w:rsidRDefault="00C9323F" w:rsidP="00C9323F">
            <w:pPr>
              <w:tabs>
                <w:tab w:val="left" w:pos="1866"/>
              </w:tabs>
              <w:rPr>
                <w:sz w:val="22"/>
                <w:szCs w:val="22"/>
              </w:rPr>
            </w:pPr>
            <w:r w:rsidRPr="00D511EA">
              <w:rPr>
                <w:sz w:val="22"/>
                <w:szCs w:val="22"/>
              </w:rPr>
              <w:t>Код 4104 – Изготовление образцов</w:t>
            </w:r>
          </w:p>
          <w:p w14:paraId="6555911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EAD3000" w14:textId="77777777" w:rsidR="00FC59F5" w:rsidRPr="00D511EA" w:rsidRDefault="00FC59F5" w:rsidP="00FC59F5">
            <w:pPr>
              <w:rPr>
                <w:sz w:val="22"/>
                <w:szCs w:val="22"/>
              </w:rPr>
            </w:pPr>
            <w:r w:rsidRPr="00D511EA">
              <w:rPr>
                <w:sz w:val="22"/>
                <w:szCs w:val="22"/>
              </w:rPr>
              <w:t>Принято частично.</w:t>
            </w:r>
          </w:p>
          <w:p w14:paraId="75172C64" w14:textId="77777777" w:rsidR="00C9323F" w:rsidRPr="00D511EA" w:rsidRDefault="00FC59F5" w:rsidP="00FC59F5">
            <w:pPr>
              <w:rPr>
                <w:sz w:val="22"/>
                <w:szCs w:val="22"/>
              </w:rPr>
            </w:pPr>
            <w:r w:rsidRPr="00D511EA">
              <w:rPr>
                <w:sz w:val="22"/>
                <w:szCs w:val="22"/>
              </w:rPr>
              <w:t>Включена в общие операции под кодом 0199.67</w:t>
            </w:r>
          </w:p>
        </w:tc>
      </w:tr>
      <w:tr w:rsidR="00C9323F" w:rsidRPr="00D511EA" w14:paraId="46EBC6AE" w14:textId="77777777" w:rsidTr="00E66DE8">
        <w:trPr>
          <w:gridAfter w:val="1"/>
          <w:wAfter w:w="56" w:type="dxa"/>
        </w:trPr>
        <w:tc>
          <w:tcPr>
            <w:tcW w:w="674" w:type="dxa"/>
            <w:tcBorders>
              <w:left w:val="single" w:sz="4" w:space="0" w:color="000000"/>
              <w:right w:val="single" w:sz="4" w:space="0" w:color="000000"/>
            </w:tcBorders>
          </w:tcPr>
          <w:p w14:paraId="76F1B2B9"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16264FC"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6C8E21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396CF06" w14:textId="77777777" w:rsidR="00C9323F" w:rsidRPr="00D511EA" w:rsidRDefault="00C9323F" w:rsidP="00C9323F">
            <w:pPr>
              <w:rPr>
                <w:sz w:val="22"/>
                <w:szCs w:val="22"/>
              </w:rPr>
            </w:pPr>
            <w:r w:rsidRPr="00D511EA">
              <w:rPr>
                <w:sz w:val="22"/>
                <w:szCs w:val="22"/>
              </w:rPr>
              <w:t>Код 4109 резервная</w:t>
            </w:r>
          </w:p>
          <w:p w14:paraId="4B90C8E9"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C78612C" w14:textId="77777777" w:rsidR="00C9323F" w:rsidRPr="00D511EA" w:rsidRDefault="00C9323F" w:rsidP="00C9323F">
            <w:pPr>
              <w:tabs>
                <w:tab w:val="left" w:pos="1866"/>
              </w:tabs>
              <w:rPr>
                <w:sz w:val="22"/>
                <w:szCs w:val="22"/>
              </w:rPr>
            </w:pPr>
            <w:r w:rsidRPr="00D511EA">
              <w:rPr>
                <w:sz w:val="22"/>
                <w:szCs w:val="22"/>
              </w:rPr>
              <w:t>Код 4109 – Зенковочная</w:t>
            </w:r>
          </w:p>
          <w:p w14:paraId="01349640"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5974D0BE" w14:textId="77777777" w:rsidR="00F465F6" w:rsidRPr="00D511EA" w:rsidRDefault="00C9323F" w:rsidP="00F465F6">
            <w:pPr>
              <w:rPr>
                <w:sz w:val="22"/>
                <w:szCs w:val="22"/>
              </w:rPr>
            </w:pPr>
            <w:r w:rsidRPr="00D511EA">
              <w:rPr>
                <w:sz w:val="22"/>
                <w:szCs w:val="22"/>
              </w:rPr>
              <w:t>Принято</w:t>
            </w:r>
            <w:r w:rsidR="00047851" w:rsidRPr="00D511EA">
              <w:rPr>
                <w:sz w:val="22"/>
                <w:szCs w:val="22"/>
              </w:rPr>
              <w:t xml:space="preserve"> частично</w:t>
            </w:r>
            <w:r w:rsidR="00F465F6" w:rsidRPr="00D511EA">
              <w:rPr>
                <w:sz w:val="22"/>
                <w:szCs w:val="22"/>
              </w:rPr>
              <w:t>.</w:t>
            </w:r>
          </w:p>
          <w:p w14:paraId="7178EB67" w14:textId="77777777" w:rsidR="00C9323F" w:rsidRPr="00D511EA" w:rsidRDefault="00F465F6" w:rsidP="00F465F6">
            <w:pPr>
              <w:rPr>
                <w:sz w:val="22"/>
                <w:szCs w:val="22"/>
              </w:rPr>
            </w:pPr>
            <w:r w:rsidRPr="00D511EA">
              <w:rPr>
                <w:sz w:val="22"/>
                <w:szCs w:val="22"/>
              </w:rPr>
              <w:t>О</w:t>
            </w:r>
            <w:r w:rsidR="00C9323F" w:rsidRPr="00D511EA">
              <w:rPr>
                <w:sz w:val="22"/>
                <w:szCs w:val="22"/>
              </w:rPr>
              <w:t xml:space="preserve">перации </w:t>
            </w:r>
            <w:r w:rsidR="00047851" w:rsidRPr="00D511EA">
              <w:rPr>
                <w:sz w:val="22"/>
                <w:szCs w:val="22"/>
              </w:rPr>
              <w:t xml:space="preserve">Зенкование </w:t>
            </w:r>
            <w:r w:rsidR="00C9323F" w:rsidRPr="00D511EA">
              <w:rPr>
                <w:sz w:val="22"/>
                <w:szCs w:val="22"/>
              </w:rPr>
              <w:t>присвоен код 4218</w:t>
            </w:r>
          </w:p>
        </w:tc>
      </w:tr>
      <w:tr w:rsidR="00C9323F" w:rsidRPr="00D511EA" w14:paraId="594D89B8" w14:textId="77777777" w:rsidTr="00E66DE8">
        <w:trPr>
          <w:gridAfter w:val="1"/>
          <w:wAfter w:w="56" w:type="dxa"/>
        </w:trPr>
        <w:tc>
          <w:tcPr>
            <w:tcW w:w="674" w:type="dxa"/>
            <w:tcBorders>
              <w:left w:val="single" w:sz="4" w:space="0" w:color="000000"/>
              <w:right w:val="single" w:sz="4" w:space="0" w:color="000000"/>
            </w:tcBorders>
          </w:tcPr>
          <w:p w14:paraId="5E31C937"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701322D"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43EEB11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center"/>
          </w:tcPr>
          <w:p w14:paraId="370D1A99" w14:textId="77777777" w:rsidR="00C9323F" w:rsidRPr="00D511EA" w:rsidRDefault="00C9323F" w:rsidP="00C9323F">
            <w:pPr>
              <w:rPr>
                <w:sz w:val="22"/>
                <w:szCs w:val="22"/>
              </w:rPr>
            </w:pPr>
            <w:r w:rsidRPr="00D511EA">
              <w:rPr>
                <w:sz w:val="22"/>
                <w:szCs w:val="22"/>
              </w:rPr>
              <w:t>Код 4148 Сферошлифовальная</w:t>
            </w:r>
          </w:p>
          <w:p w14:paraId="0CC2257E" w14:textId="77777777" w:rsidR="00C9323F" w:rsidRPr="00D511EA" w:rsidRDefault="00C9323F" w:rsidP="00C9323F">
            <w:pPr>
              <w:rPr>
                <w:sz w:val="22"/>
                <w:szCs w:val="22"/>
              </w:rPr>
            </w:pPr>
            <w:r w:rsidRPr="00D511EA">
              <w:rPr>
                <w:sz w:val="22"/>
                <w:szCs w:val="22"/>
              </w:rPr>
              <w:t>Наименование операции код 4148 «Сферошлифовальная» закрепить за резервным кодом 4140.</w:t>
            </w:r>
          </w:p>
          <w:p w14:paraId="0F25184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Закрепить за кодом 4148 наименование операции «Виброабразивная»</w:t>
            </w:r>
          </w:p>
          <w:p w14:paraId="1D2257C2" w14:textId="77777777" w:rsidR="00C9323F" w:rsidRPr="00D511EA" w:rsidRDefault="00C9323F" w:rsidP="00C9323F">
            <w:pPr>
              <w:rPr>
                <w:sz w:val="22"/>
                <w:szCs w:val="22"/>
              </w:rPr>
            </w:pPr>
            <w:r w:rsidRPr="00D511EA">
              <w:rPr>
                <w:sz w:val="22"/>
                <w:szCs w:val="22"/>
              </w:rPr>
              <w:t>Код 4148 – Виброабразивная</w:t>
            </w:r>
          </w:p>
          <w:p w14:paraId="498D64C6" w14:textId="77777777" w:rsidR="00C9323F" w:rsidRPr="00D511EA" w:rsidRDefault="00C9323F" w:rsidP="00C9323F">
            <w:pPr>
              <w:tabs>
                <w:tab w:val="left" w:pos="1866"/>
              </w:tabs>
              <w:rPr>
                <w:sz w:val="22"/>
                <w:szCs w:val="22"/>
              </w:rPr>
            </w:pPr>
            <w:r w:rsidRPr="00D511EA">
              <w:rPr>
                <w:sz w:val="22"/>
                <w:szCs w:val="22"/>
              </w:rPr>
              <w:t>Код 4140 – Сферошлифовальная</w:t>
            </w:r>
          </w:p>
          <w:p w14:paraId="505FDBB7"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87CE8E1" w14:textId="77777777" w:rsidR="00C9323F" w:rsidRPr="00D511EA" w:rsidRDefault="00047851" w:rsidP="00C9323F">
            <w:pPr>
              <w:rPr>
                <w:sz w:val="22"/>
                <w:szCs w:val="22"/>
              </w:rPr>
            </w:pPr>
            <w:r w:rsidRPr="00D511EA">
              <w:rPr>
                <w:sz w:val="22"/>
                <w:szCs w:val="22"/>
              </w:rPr>
              <w:t>Принято.</w:t>
            </w:r>
          </w:p>
          <w:p w14:paraId="3AFEBAB5" w14:textId="77777777" w:rsidR="00047851" w:rsidRPr="00D511EA" w:rsidRDefault="00047851" w:rsidP="00C9323F">
            <w:pPr>
              <w:rPr>
                <w:sz w:val="22"/>
                <w:szCs w:val="22"/>
              </w:rPr>
            </w:pPr>
            <w:r w:rsidRPr="00D511EA">
              <w:rPr>
                <w:sz w:val="22"/>
                <w:szCs w:val="22"/>
              </w:rPr>
              <w:t>Код 4140</w:t>
            </w:r>
          </w:p>
        </w:tc>
      </w:tr>
      <w:tr w:rsidR="00C9323F" w:rsidRPr="00D511EA" w14:paraId="4F34E2C4"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EA93B21"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0D4E07F4"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0593E08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center"/>
          </w:tcPr>
          <w:p w14:paraId="15186592" w14:textId="77777777" w:rsidR="00C9323F" w:rsidRPr="00D511EA" w:rsidRDefault="00C9323F" w:rsidP="00C9323F">
            <w:pPr>
              <w:rPr>
                <w:sz w:val="22"/>
                <w:szCs w:val="22"/>
              </w:rPr>
            </w:pPr>
            <w:r w:rsidRPr="00D511EA">
              <w:rPr>
                <w:sz w:val="22"/>
                <w:szCs w:val="22"/>
              </w:rPr>
              <w:t>Код 4168 резервная</w:t>
            </w:r>
          </w:p>
          <w:p w14:paraId="63FD480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06C2663B" w14:textId="77777777" w:rsidR="00C9323F" w:rsidRPr="00D511EA" w:rsidRDefault="00C9323F" w:rsidP="00C9323F">
            <w:pPr>
              <w:tabs>
                <w:tab w:val="left" w:pos="1866"/>
              </w:tabs>
              <w:rPr>
                <w:sz w:val="22"/>
                <w:szCs w:val="22"/>
              </w:rPr>
            </w:pPr>
            <w:r w:rsidRPr="00D511EA">
              <w:rPr>
                <w:sz w:val="22"/>
                <w:szCs w:val="22"/>
              </w:rPr>
              <w:t>Код 4168 – Скрайбирование</w:t>
            </w:r>
          </w:p>
          <w:p w14:paraId="6AD8A5CB"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145D5E13" w14:textId="77777777" w:rsidR="00C9323F" w:rsidRPr="00D511EA" w:rsidRDefault="00C9323F" w:rsidP="00047851">
            <w:pPr>
              <w:rPr>
                <w:sz w:val="22"/>
                <w:szCs w:val="22"/>
              </w:rPr>
            </w:pPr>
            <w:r w:rsidRPr="00D511EA">
              <w:rPr>
                <w:sz w:val="22"/>
                <w:szCs w:val="22"/>
              </w:rPr>
              <w:t>Принято</w:t>
            </w:r>
            <w:r w:rsidR="00047851" w:rsidRPr="00D511EA">
              <w:rPr>
                <w:sz w:val="22"/>
                <w:szCs w:val="22"/>
              </w:rPr>
              <w:t>.</w:t>
            </w:r>
          </w:p>
          <w:p w14:paraId="5CEEC628" w14:textId="77777777" w:rsidR="00047851" w:rsidRPr="00D511EA" w:rsidRDefault="00047851" w:rsidP="00047851">
            <w:pPr>
              <w:rPr>
                <w:sz w:val="22"/>
                <w:szCs w:val="22"/>
              </w:rPr>
            </w:pPr>
            <w:r w:rsidRPr="00D511EA">
              <w:rPr>
                <w:sz w:val="22"/>
                <w:szCs w:val="22"/>
              </w:rPr>
              <w:t>Код 4168</w:t>
            </w:r>
          </w:p>
        </w:tc>
      </w:tr>
      <w:tr w:rsidR="00C9323F" w:rsidRPr="00D511EA" w14:paraId="4AAC3FA2"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3AEC6B2B" w14:textId="77777777" w:rsidR="00C9323F" w:rsidRPr="00746FC1" w:rsidRDefault="00C9323F"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1AD83507" w14:textId="77777777" w:rsidR="00C9323F" w:rsidRPr="00D511EA" w:rsidRDefault="00C9323F" w:rsidP="00C9323F">
            <w:pPr>
              <w:rPr>
                <w:color w:val="000000" w:themeColor="text1"/>
                <w:sz w:val="22"/>
                <w:szCs w:val="22"/>
              </w:rPr>
            </w:pPr>
            <w:r w:rsidRPr="00D511EA">
              <w:rPr>
                <w:sz w:val="22"/>
                <w:szCs w:val="22"/>
              </w:rPr>
              <w:t>Раздел 7, таблица 11</w:t>
            </w:r>
          </w:p>
        </w:tc>
        <w:tc>
          <w:tcPr>
            <w:tcW w:w="2552" w:type="dxa"/>
            <w:vMerge w:val="restart"/>
            <w:tcBorders>
              <w:top w:val="single" w:sz="4" w:space="0" w:color="000000"/>
              <w:left w:val="single" w:sz="4" w:space="0" w:color="000000"/>
              <w:right w:val="single" w:sz="4" w:space="0" w:color="000000"/>
            </w:tcBorders>
          </w:tcPr>
          <w:p w14:paraId="7377104D"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39B9541B"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vAlign w:val="center"/>
          </w:tcPr>
          <w:p w14:paraId="15DC6CA6" w14:textId="77777777" w:rsidR="00C9323F" w:rsidRPr="00D511EA" w:rsidRDefault="00C9323F" w:rsidP="00C9323F">
            <w:pPr>
              <w:rPr>
                <w:sz w:val="22"/>
                <w:szCs w:val="22"/>
              </w:rPr>
            </w:pPr>
            <w:r w:rsidRPr="00D511EA">
              <w:rPr>
                <w:sz w:val="22"/>
                <w:szCs w:val="22"/>
              </w:rPr>
              <w:t>Код 4169 резервная</w:t>
            </w:r>
          </w:p>
          <w:p w14:paraId="4440D1CE"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05BD99D7" w14:textId="77777777" w:rsidR="00C9323F" w:rsidRPr="00D511EA" w:rsidRDefault="00C9323F" w:rsidP="00C9323F">
            <w:pPr>
              <w:tabs>
                <w:tab w:val="left" w:pos="1866"/>
              </w:tabs>
              <w:rPr>
                <w:sz w:val="22"/>
                <w:szCs w:val="22"/>
              </w:rPr>
            </w:pPr>
            <w:r w:rsidRPr="00D511EA">
              <w:rPr>
                <w:sz w:val="22"/>
                <w:szCs w:val="22"/>
              </w:rPr>
              <w:t>Код 4169 – Прошивочная</w:t>
            </w:r>
          </w:p>
          <w:p w14:paraId="55C383F4"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48A9FFFB" w14:textId="77777777" w:rsidR="00047851" w:rsidRPr="00D511EA" w:rsidRDefault="00C9323F" w:rsidP="00C9323F">
            <w:pPr>
              <w:rPr>
                <w:sz w:val="22"/>
                <w:szCs w:val="22"/>
              </w:rPr>
            </w:pPr>
            <w:r w:rsidRPr="00D511EA">
              <w:rPr>
                <w:sz w:val="22"/>
                <w:szCs w:val="22"/>
              </w:rPr>
              <w:t>Принято</w:t>
            </w:r>
            <w:r w:rsidR="00047851" w:rsidRPr="00D511EA">
              <w:rPr>
                <w:sz w:val="22"/>
                <w:szCs w:val="22"/>
              </w:rPr>
              <w:t>.</w:t>
            </w:r>
          </w:p>
          <w:p w14:paraId="3CCE1FF1" w14:textId="77777777" w:rsidR="00C9323F" w:rsidRPr="00D511EA" w:rsidRDefault="00047851" w:rsidP="00047851">
            <w:pPr>
              <w:rPr>
                <w:sz w:val="22"/>
                <w:szCs w:val="22"/>
              </w:rPr>
            </w:pPr>
            <w:r w:rsidRPr="00D511EA">
              <w:rPr>
                <w:sz w:val="22"/>
                <w:szCs w:val="22"/>
              </w:rPr>
              <w:t xml:space="preserve">Код </w:t>
            </w:r>
            <w:r w:rsidR="00C9323F" w:rsidRPr="00D511EA">
              <w:rPr>
                <w:sz w:val="22"/>
                <w:szCs w:val="22"/>
              </w:rPr>
              <w:t>4184</w:t>
            </w:r>
          </w:p>
        </w:tc>
      </w:tr>
      <w:tr w:rsidR="00C9323F" w:rsidRPr="00D511EA" w14:paraId="581E8048" w14:textId="77777777" w:rsidTr="00E66DE8">
        <w:trPr>
          <w:gridAfter w:val="1"/>
          <w:wAfter w:w="56" w:type="dxa"/>
        </w:trPr>
        <w:tc>
          <w:tcPr>
            <w:tcW w:w="674" w:type="dxa"/>
            <w:tcBorders>
              <w:left w:val="single" w:sz="4" w:space="0" w:color="000000"/>
              <w:right w:val="single" w:sz="4" w:space="0" w:color="000000"/>
            </w:tcBorders>
          </w:tcPr>
          <w:p w14:paraId="4D1216F2"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A072DBC"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10726DC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center"/>
          </w:tcPr>
          <w:p w14:paraId="10E91A2C" w14:textId="77777777" w:rsidR="00C9323F" w:rsidRPr="00D511EA" w:rsidRDefault="00C9323F" w:rsidP="00C9323F">
            <w:pPr>
              <w:rPr>
                <w:sz w:val="22"/>
                <w:szCs w:val="22"/>
              </w:rPr>
            </w:pPr>
            <w:r w:rsidRPr="00D511EA">
              <w:rPr>
                <w:sz w:val="22"/>
                <w:szCs w:val="22"/>
              </w:rPr>
              <w:t>Код 4191 резервная</w:t>
            </w:r>
          </w:p>
          <w:p w14:paraId="599DBF0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13B686D4" w14:textId="77777777" w:rsidR="00C9323F" w:rsidRPr="00D511EA" w:rsidRDefault="00C9323F" w:rsidP="00C9323F">
            <w:pPr>
              <w:tabs>
                <w:tab w:val="left" w:pos="1866"/>
              </w:tabs>
              <w:rPr>
                <w:sz w:val="22"/>
                <w:szCs w:val="22"/>
              </w:rPr>
            </w:pPr>
            <w:r w:rsidRPr="00D511EA">
              <w:rPr>
                <w:sz w:val="22"/>
                <w:szCs w:val="22"/>
              </w:rPr>
              <w:t>Код 4191 – Микрофинишная</w:t>
            </w:r>
          </w:p>
          <w:p w14:paraId="5C5F1C3A"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47CAB32A" w14:textId="77777777" w:rsidR="00047851" w:rsidRPr="00D511EA" w:rsidRDefault="00047851" w:rsidP="00047851">
            <w:pPr>
              <w:rPr>
                <w:sz w:val="22"/>
                <w:szCs w:val="22"/>
              </w:rPr>
            </w:pPr>
            <w:r w:rsidRPr="00D511EA">
              <w:rPr>
                <w:sz w:val="22"/>
                <w:szCs w:val="22"/>
              </w:rPr>
              <w:t>Принято.</w:t>
            </w:r>
          </w:p>
          <w:p w14:paraId="464820C8" w14:textId="77777777" w:rsidR="00C9323F" w:rsidRPr="00D511EA" w:rsidRDefault="00047851" w:rsidP="00047851">
            <w:pPr>
              <w:rPr>
                <w:sz w:val="22"/>
                <w:szCs w:val="22"/>
              </w:rPr>
            </w:pPr>
            <w:r w:rsidRPr="00D511EA">
              <w:rPr>
                <w:sz w:val="22"/>
                <w:szCs w:val="22"/>
              </w:rPr>
              <w:t>Код 4191</w:t>
            </w:r>
          </w:p>
        </w:tc>
      </w:tr>
      <w:tr w:rsidR="00C9323F" w:rsidRPr="00D511EA" w14:paraId="591EC70E" w14:textId="77777777" w:rsidTr="00E66DE8">
        <w:trPr>
          <w:gridAfter w:val="1"/>
          <w:wAfter w:w="56" w:type="dxa"/>
        </w:trPr>
        <w:tc>
          <w:tcPr>
            <w:tcW w:w="674" w:type="dxa"/>
            <w:tcBorders>
              <w:left w:val="single" w:sz="4" w:space="0" w:color="000000"/>
              <w:right w:val="single" w:sz="4" w:space="0" w:color="000000"/>
            </w:tcBorders>
          </w:tcPr>
          <w:p w14:paraId="252C2C0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AA15179"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09BF556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center"/>
          </w:tcPr>
          <w:p w14:paraId="0C3BAD48" w14:textId="77777777" w:rsidR="00C9323F" w:rsidRPr="00D511EA" w:rsidRDefault="00C9323F" w:rsidP="00C9323F">
            <w:pPr>
              <w:rPr>
                <w:sz w:val="22"/>
                <w:szCs w:val="22"/>
              </w:rPr>
            </w:pPr>
            <w:r w:rsidRPr="00D511EA">
              <w:rPr>
                <w:sz w:val="22"/>
                <w:szCs w:val="22"/>
              </w:rPr>
              <w:t>Код 4198 резервная</w:t>
            </w:r>
          </w:p>
          <w:p w14:paraId="68734F5D"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2AB88312" w14:textId="77777777" w:rsidR="00C9323F" w:rsidRPr="00D511EA" w:rsidRDefault="00C9323F" w:rsidP="00C9323F">
            <w:pPr>
              <w:tabs>
                <w:tab w:val="left" w:pos="1866"/>
              </w:tabs>
              <w:rPr>
                <w:sz w:val="22"/>
                <w:szCs w:val="22"/>
              </w:rPr>
            </w:pPr>
            <w:r w:rsidRPr="00D511EA">
              <w:rPr>
                <w:sz w:val="22"/>
                <w:szCs w:val="22"/>
              </w:rPr>
              <w:t>Код 4198 – Шабровочная</w:t>
            </w:r>
          </w:p>
          <w:p w14:paraId="03890CAE"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3BB81919" w14:textId="77777777" w:rsidR="00047851" w:rsidRPr="00D511EA" w:rsidRDefault="00047851" w:rsidP="00047851">
            <w:pPr>
              <w:rPr>
                <w:sz w:val="22"/>
                <w:szCs w:val="22"/>
              </w:rPr>
            </w:pPr>
            <w:r w:rsidRPr="00D511EA">
              <w:rPr>
                <w:sz w:val="22"/>
                <w:szCs w:val="22"/>
              </w:rPr>
              <w:t>Принято.</w:t>
            </w:r>
          </w:p>
          <w:p w14:paraId="20A79C2A" w14:textId="77777777" w:rsidR="00C9323F" w:rsidRPr="00D511EA" w:rsidRDefault="00047851" w:rsidP="00047851">
            <w:pPr>
              <w:rPr>
                <w:sz w:val="22"/>
                <w:szCs w:val="22"/>
              </w:rPr>
            </w:pPr>
            <w:r w:rsidRPr="00D511EA">
              <w:rPr>
                <w:sz w:val="22"/>
                <w:szCs w:val="22"/>
              </w:rPr>
              <w:t>Код 4189</w:t>
            </w:r>
          </w:p>
        </w:tc>
      </w:tr>
      <w:tr w:rsidR="00C9323F" w:rsidRPr="00D511EA" w14:paraId="741F753F"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CC74F16"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5531C127"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70CBDDE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center"/>
          </w:tcPr>
          <w:p w14:paraId="580D57A9" w14:textId="77777777" w:rsidR="00C9323F" w:rsidRPr="00D511EA" w:rsidRDefault="00C9323F" w:rsidP="00C9323F">
            <w:pPr>
              <w:rPr>
                <w:sz w:val="22"/>
                <w:szCs w:val="22"/>
              </w:rPr>
            </w:pPr>
            <w:r w:rsidRPr="00D511EA">
              <w:rPr>
                <w:sz w:val="22"/>
                <w:szCs w:val="22"/>
              </w:rPr>
              <w:t>Код 4199 резервная</w:t>
            </w:r>
          </w:p>
          <w:p w14:paraId="12E8DFC4"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0ADD0EDD" w14:textId="77777777" w:rsidR="00C9323F" w:rsidRPr="00D511EA" w:rsidRDefault="00C9323F" w:rsidP="00C9323F">
            <w:pPr>
              <w:tabs>
                <w:tab w:val="left" w:pos="1866"/>
              </w:tabs>
              <w:rPr>
                <w:sz w:val="22"/>
                <w:szCs w:val="22"/>
              </w:rPr>
            </w:pPr>
            <w:r w:rsidRPr="00D511EA">
              <w:rPr>
                <w:sz w:val="22"/>
                <w:szCs w:val="22"/>
              </w:rPr>
              <w:t>Код 4199 – Опиловочная</w:t>
            </w:r>
          </w:p>
          <w:p w14:paraId="5D8FF1A6"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76366470" w14:textId="77777777" w:rsidR="00047851" w:rsidRPr="00D511EA" w:rsidRDefault="00047851" w:rsidP="00047851">
            <w:pPr>
              <w:rPr>
                <w:sz w:val="22"/>
                <w:szCs w:val="22"/>
              </w:rPr>
            </w:pPr>
            <w:r w:rsidRPr="00D511EA">
              <w:rPr>
                <w:sz w:val="22"/>
                <w:szCs w:val="22"/>
              </w:rPr>
              <w:t>Принято.</w:t>
            </w:r>
          </w:p>
          <w:p w14:paraId="1FB8158D" w14:textId="77777777" w:rsidR="00C9323F" w:rsidRPr="00D511EA" w:rsidRDefault="00047851" w:rsidP="00047851">
            <w:pPr>
              <w:rPr>
                <w:sz w:val="22"/>
                <w:szCs w:val="22"/>
              </w:rPr>
            </w:pPr>
            <w:r w:rsidRPr="00D511EA">
              <w:rPr>
                <w:sz w:val="22"/>
                <w:szCs w:val="22"/>
              </w:rPr>
              <w:t>Код 4186</w:t>
            </w:r>
          </w:p>
        </w:tc>
      </w:tr>
      <w:tr w:rsidR="00C9323F" w:rsidRPr="00D511EA" w14:paraId="24411C2F"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5E1E679" w14:textId="77777777" w:rsidR="00C9323F" w:rsidRPr="00746FC1" w:rsidRDefault="00C9323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7653A212" w14:textId="77777777" w:rsidR="00C9323F" w:rsidRPr="00D511EA" w:rsidRDefault="00C9323F" w:rsidP="00C9323F">
            <w:pPr>
              <w:rPr>
                <w:sz w:val="22"/>
                <w:szCs w:val="22"/>
              </w:rPr>
            </w:pPr>
            <w:r w:rsidRPr="00D511EA">
              <w:rPr>
                <w:sz w:val="22"/>
                <w:szCs w:val="22"/>
              </w:rPr>
              <w:t>Раздел 7, таблица 11</w:t>
            </w:r>
          </w:p>
        </w:tc>
        <w:tc>
          <w:tcPr>
            <w:tcW w:w="2552" w:type="dxa"/>
            <w:tcBorders>
              <w:left w:val="single" w:sz="4" w:space="0" w:color="000000"/>
              <w:bottom w:val="single" w:sz="4" w:space="0" w:color="000000"/>
              <w:right w:val="single" w:sz="4" w:space="0" w:color="000000"/>
            </w:tcBorders>
          </w:tcPr>
          <w:p w14:paraId="017D7EF5" w14:textId="77777777" w:rsidR="00C9323F" w:rsidRPr="00D511EA" w:rsidRDefault="00C9323F" w:rsidP="00C9323F">
            <w:pPr>
              <w:rPr>
                <w:sz w:val="22"/>
                <w:szCs w:val="22"/>
              </w:rPr>
            </w:pPr>
            <w:r w:rsidRPr="00D511EA">
              <w:rPr>
                <w:sz w:val="22"/>
                <w:szCs w:val="22"/>
              </w:rPr>
              <w:t xml:space="preserve">АО «Электромашиностроительный завод «ЛЕПСЕ» </w:t>
            </w:r>
            <w:r w:rsidRPr="00D511EA">
              <w:rPr>
                <w:sz w:val="22"/>
                <w:szCs w:val="22"/>
              </w:rPr>
              <w:lastRenderedPageBreak/>
              <w:t>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67C3E91" w14:textId="77777777" w:rsidR="00C9323F" w:rsidRPr="00D511EA" w:rsidRDefault="00C9323F" w:rsidP="00C9323F">
            <w:pPr>
              <w:keepLines/>
              <w:ind w:right="-103"/>
              <w:rPr>
                <w:sz w:val="22"/>
                <w:szCs w:val="22"/>
              </w:rPr>
            </w:pPr>
            <w:r w:rsidRPr="00D511EA">
              <w:rPr>
                <w:sz w:val="22"/>
                <w:szCs w:val="22"/>
              </w:rPr>
              <w:lastRenderedPageBreak/>
              <w:t>Обработка резанием – код 41</w:t>
            </w:r>
          </w:p>
          <w:p w14:paraId="2779180C" w14:textId="77777777" w:rsidR="00C9323F" w:rsidRPr="00D511EA" w:rsidRDefault="00C9323F" w:rsidP="00C9323F">
            <w:pPr>
              <w:keepLines/>
              <w:ind w:right="-103"/>
              <w:rPr>
                <w:sz w:val="22"/>
                <w:szCs w:val="22"/>
              </w:rPr>
            </w:pPr>
            <w:r w:rsidRPr="00D511EA">
              <w:rPr>
                <w:sz w:val="22"/>
                <w:szCs w:val="22"/>
              </w:rPr>
              <w:t xml:space="preserve">Ввести: Калибровка (для чистовой обработки резьбы резанием режущим инструментом со снятием металла (не давлением, как в таблице 10 – </w:t>
            </w:r>
            <w:r w:rsidRPr="00D511EA">
              <w:rPr>
                <w:sz w:val="22"/>
                <w:szCs w:val="22"/>
              </w:rPr>
              <w:lastRenderedPageBreak/>
              <w:t>Обработка давлением код 21))</w:t>
            </w:r>
          </w:p>
          <w:p w14:paraId="6B9C3B5B" w14:textId="77777777" w:rsidR="00C9323F" w:rsidRPr="00D511EA" w:rsidRDefault="00C9323F" w:rsidP="00C9323F">
            <w:pPr>
              <w:keepLines/>
              <w:ind w:right="-103"/>
              <w:rPr>
                <w:sz w:val="22"/>
                <w:szCs w:val="22"/>
              </w:rPr>
            </w:pPr>
            <w:r w:rsidRPr="00D511EA">
              <w:rPr>
                <w:sz w:val="22"/>
                <w:szCs w:val="22"/>
              </w:rPr>
              <w:t>Производственная необходимость выполнять операции калибровки со снятием металла</w:t>
            </w:r>
          </w:p>
        </w:tc>
        <w:tc>
          <w:tcPr>
            <w:tcW w:w="3063" w:type="dxa"/>
            <w:tcBorders>
              <w:top w:val="single" w:sz="4" w:space="0" w:color="000000"/>
              <w:left w:val="single" w:sz="4" w:space="0" w:color="000000"/>
              <w:bottom w:val="single" w:sz="4" w:space="0" w:color="000000"/>
              <w:right w:val="single" w:sz="4" w:space="0" w:color="000000"/>
            </w:tcBorders>
          </w:tcPr>
          <w:p w14:paraId="639DF855" w14:textId="77777777" w:rsidR="00047851" w:rsidRPr="00D511EA" w:rsidRDefault="00047851" w:rsidP="00047851">
            <w:pPr>
              <w:rPr>
                <w:sz w:val="22"/>
                <w:szCs w:val="22"/>
              </w:rPr>
            </w:pPr>
            <w:r w:rsidRPr="00D511EA">
              <w:rPr>
                <w:sz w:val="22"/>
                <w:szCs w:val="22"/>
              </w:rPr>
              <w:lastRenderedPageBreak/>
              <w:t>Принято.</w:t>
            </w:r>
          </w:p>
          <w:p w14:paraId="3E4CD2D5" w14:textId="77777777" w:rsidR="00C9323F" w:rsidRPr="00D511EA" w:rsidRDefault="00047851" w:rsidP="00047851">
            <w:pPr>
              <w:rPr>
                <w:sz w:val="22"/>
                <w:szCs w:val="22"/>
              </w:rPr>
            </w:pPr>
            <w:r w:rsidRPr="00D511EA">
              <w:rPr>
                <w:sz w:val="22"/>
                <w:szCs w:val="22"/>
              </w:rPr>
              <w:t>Код 4109</w:t>
            </w:r>
          </w:p>
        </w:tc>
      </w:tr>
      <w:tr w:rsidR="00C9323F" w:rsidRPr="00D511EA" w14:paraId="21D730B7"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0E2F2A4" w14:textId="77777777" w:rsidR="00C9323F" w:rsidRPr="00746FC1" w:rsidRDefault="00C9323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4D8366ED" w14:textId="77777777" w:rsidR="00C9323F" w:rsidRPr="00D511EA" w:rsidRDefault="00C9323F" w:rsidP="00C9323F">
            <w:pPr>
              <w:keepLines/>
              <w:ind w:left="92"/>
              <w:rPr>
                <w:sz w:val="22"/>
                <w:szCs w:val="22"/>
              </w:rPr>
            </w:pPr>
            <w:r w:rsidRPr="00D511EA">
              <w:rPr>
                <w:sz w:val="22"/>
                <w:szCs w:val="22"/>
              </w:rPr>
              <w:t>Раздел 7</w:t>
            </w:r>
          </w:p>
          <w:p w14:paraId="45107AEC" w14:textId="77777777" w:rsidR="00C9323F" w:rsidRPr="00D511EA" w:rsidRDefault="00C9323F" w:rsidP="00C9323F">
            <w:pPr>
              <w:keepLines/>
              <w:ind w:left="92"/>
              <w:rPr>
                <w:sz w:val="22"/>
                <w:szCs w:val="22"/>
              </w:rPr>
            </w:pPr>
            <w:r w:rsidRPr="00D511EA">
              <w:rPr>
                <w:sz w:val="22"/>
                <w:szCs w:val="22"/>
              </w:rPr>
              <w:t>таблица 11</w:t>
            </w:r>
          </w:p>
        </w:tc>
        <w:tc>
          <w:tcPr>
            <w:tcW w:w="2552" w:type="dxa"/>
            <w:tcBorders>
              <w:left w:val="single" w:sz="4" w:space="0" w:color="000000"/>
              <w:bottom w:val="single" w:sz="4" w:space="0" w:color="000000"/>
              <w:right w:val="single" w:sz="4" w:space="0" w:color="000000"/>
            </w:tcBorders>
          </w:tcPr>
          <w:p w14:paraId="24488DFF" w14:textId="77777777" w:rsidR="00C9323F" w:rsidRPr="00D511EA" w:rsidRDefault="00C9323F" w:rsidP="00C9323F">
            <w:pPr>
              <w:rPr>
                <w:color w:val="000000"/>
                <w:sz w:val="22"/>
                <w:szCs w:val="22"/>
              </w:rPr>
            </w:pPr>
            <w:r w:rsidRPr="00D511EA">
              <w:rPr>
                <w:color w:val="000000"/>
                <w:sz w:val="22"/>
                <w:szCs w:val="22"/>
              </w:rPr>
              <w:t xml:space="preserve">ГК «РОСТЕХ» </w:t>
            </w:r>
          </w:p>
          <w:p w14:paraId="0E7C3673" w14:textId="77777777" w:rsidR="00C9323F" w:rsidRPr="00D511EA" w:rsidRDefault="00C9323F" w:rsidP="00C9323F">
            <w:pPr>
              <w:rPr>
                <w:sz w:val="22"/>
                <w:szCs w:val="22"/>
              </w:rPr>
            </w:pPr>
            <w:r w:rsidRPr="00D511EA">
              <w:rPr>
                <w:color w:val="000000"/>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4E417FD7" w14:textId="77777777" w:rsidR="00C9323F" w:rsidRPr="00D511EA" w:rsidRDefault="00C9323F" w:rsidP="00C9323F">
            <w:pPr>
              <w:keepLines/>
              <w:ind w:right="-103"/>
              <w:rPr>
                <w:sz w:val="22"/>
                <w:szCs w:val="22"/>
              </w:rPr>
            </w:pPr>
            <w:r w:rsidRPr="00D511EA">
              <w:rPr>
                <w:sz w:val="22"/>
                <w:szCs w:val="22"/>
              </w:rPr>
              <w:t>Внести в таблицу 11 следующие операции:</w:t>
            </w:r>
          </w:p>
          <w:p w14:paraId="41D23F6F" w14:textId="77777777" w:rsidR="00C9323F" w:rsidRPr="00D511EA" w:rsidRDefault="00C9323F" w:rsidP="00C9323F">
            <w:pPr>
              <w:keepLines/>
              <w:ind w:right="-103"/>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39D8677B" w14:textId="77777777" w:rsidR="001913C4" w:rsidRPr="00D511EA" w:rsidRDefault="00C9323F" w:rsidP="001913C4">
            <w:pPr>
              <w:rPr>
                <w:sz w:val="22"/>
                <w:szCs w:val="22"/>
              </w:rPr>
            </w:pPr>
            <w:r w:rsidRPr="00D511EA">
              <w:rPr>
                <w:sz w:val="22"/>
                <w:szCs w:val="22"/>
              </w:rPr>
              <w:t>Принято</w:t>
            </w:r>
            <w:r w:rsidR="001913C4" w:rsidRPr="00D511EA">
              <w:rPr>
                <w:sz w:val="22"/>
                <w:szCs w:val="22"/>
              </w:rPr>
              <w:t>.</w:t>
            </w:r>
          </w:p>
          <w:p w14:paraId="3E06B193" w14:textId="77777777" w:rsidR="00C9323F" w:rsidRPr="00D511EA" w:rsidRDefault="001913C4" w:rsidP="001913C4">
            <w:pPr>
              <w:rPr>
                <w:sz w:val="22"/>
                <w:szCs w:val="22"/>
              </w:rPr>
            </w:pPr>
            <w:r w:rsidRPr="00D511EA">
              <w:rPr>
                <w:sz w:val="22"/>
                <w:szCs w:val="22"/>
              </w:rPr>
              <w:t>В</w:t>
            </w:r>
            <w:r w:rsidR="00C9323F" w:rsidRPr="00D511EA">
              <w:rPr>
                <w:sz w:val="22"/>
                <w:szCs w:val="22"/>
              </w:rPr>
              <w:t xml:space="preserve"> таблицу введены следующие операции</w:t>
            </w:r>
            <w:r w:rsidRPr="00D511EA">
              <w:rPr>
                <w:sz w:val="22"/>
                <w:szCs w:val="22"/>
              </w:rPr>
              <w:t>:</w:t>
            </w:r>
          </w:p>
        </w:tc>
      </w:tr>
      <w:tr w:rsidR="001913C4" w:rsidRPr="00D511EA" w14:paraId="41E164F4"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774ADED" w14:textId="77777777" w:rsidR="001913C4" w:rsidRPr="00746FC1" w:rsidRDefault="001913C4"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324147F2" w14:textId="77777777" w:rsidR="001913C4" w:rsidRPr="00D511EA" w:rsidRDefault="001913C4" w:rsidP="00C9323F">
            <w:pPr>
              <w:keepLines/>
              <w:ind w:left="92"/>
              <w:rPr>
                <w:sz w:val="22"/>
                <w:szCs w:val="22"/>
              </w:rPr>
            </w:pPr>
          </w:p>
        </w:tc>
        <w:tc>
          <w:tcPr>
            <w:tcW w:w="2552" w:type="dxa"/>
            <w:tcBorders>
              <w:left w:val="single" w:sz="4" w:space="0" w:color="000000"/>
              <w:bottom w:val="single" w:sz="4" w:space="0" w:color="000000"/>
              <w:right w:val="single" w:sz="4" w:space="0" w:color="000000"/>
            </w:tcBorders>
          </w:tcPr>
          <w:p w14:paraId="0D71E981" w14:textId="77777777" w:rsidR="001913C4" w:rsidRPr="00D511EA" w:rsidRDefault="001913C4"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617C47D" w14:textId="77777777" w:rsidR="001913C4" w:rsidRPr="00D511EA" w:rsidRDefault="001913C4" w:rsidP="0047009C">
            <w:pPr>
              <w:keepLines/>
            </w:pPr>
            <w:r w:rsidRPr="00D511EA">
              <w:rPr>
                <w:sz w:val="22"/>
                <w:szCs w:val="22"/>
              </w:rPr>
              <w:t>заготовительная</w:t>
            </w:r>
          </w:p>
        </w:tc>
        <w:tc>
          <w:tcPr>
            <w:tcW w:w="3063" w:type="dxa"/>
            <w:tcBorders>
              <w:top w:val="single" w:sz="4" w:space="0" w:color="000000"/>
              <w:left w:val="single" w:sz="4" w:space="0" w:color="000000"/>
              <w:bottom w:val="single" w:sz="4" w:space="0" w:color="000000"/>
              <w:right w:val="single" w:sz="4" w:space="0" w:color="000000"/>
            </w:tcBorders>
          </w:tcPr>
          <w:p w14:paraId="38D9EC51" w14:textId="77777777" w:rsidR="001913C4" w:rsidRPr="00D511EA" w:rsidRDefault="001913C4" w:rsidP="00C9323F">
            <w:pPr>
              <w:rPr>
                <w:sz w:val="22"/>
                <w:szCs w:val="22"/>
              </w:rPr>
            </w:pPr>
            <w:r w:rsidRPr="00D511EA">
              <w:rPr>
                <w:sz w:val="22"/>
                <w:szCs w:val="22"/>
              </w:rPr>
              <w:t>Принято.</w:t>
            </w:r>
          </w:p>
          <w:p w14:paraId="1B4BB166" w14:textId="77777777" w:rsidR="001913C4" w:rsidRPr="00D511EA" w:rsidRDefault="001913C4" w:rsidP="001913C4">
            <w:pPr>
              <w:rPr>
                <w:sz w:val="22"/>
                <w:szCs w:val="22"/>
              </w:rPr>
            </w:pPr>
            <w:r w:rsidRPr="00D511EA">
              <w:rPr>
                <w:sz w:val="22"/>
                <w:szCs w:val="22"/>
              </w:rPr>
              <w:t>Код 4103 Заготовительная</w:t>
            </w:r>
          </w:p>
        </w:tc>
      </w:tr>
      <w:tr w:rsidR="001913C4" w:rsidRPr="00D511EA" w14:paraId="2A263ECA"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EEAC8BE" w14:textId="77777777" w:rsidR="001913C4" w:rsidRPr="00746FC1" w:rsidRDefault="001913C4"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102414A4" w14:textId="77777777" w:rsidR="001913C4" w:rsidRPr="00D511EA" w:rsidRDefault="001913C4" w:rsidP="00C9323F">
            <w:pPr>
              <w:keepLines/>
              <w:ind w:left="92"/>
              <w:rPr>
                <w:sz w:val="22"/>
                <w:szCs w:val="22"/>
              </w:rPr>
            </w:pPr>
          </w:p>
        </w:tc>
        <w:tc>
          <w:tcPr>
            <w:tcW w:w="2552" w:type="dxa"/>
            <w:tcBorders>
              <w:left w:val="single" w:sz="4" w:space="0" w:color="000000"/>
              <w:bottom w:val="single" w:sz="4" w:space="0" w:color="000000"/>
              <w:right w:val="single" w:sz="4" w:space="0" w:color="000000"/>
            </w:tcBorders>
          </w:tcPr>
          <w:p w14:paraId="5338958B" w14:textId="77777777" w:rsidR="001913C4" w:rsidRPr="00D511EA" w:rsidRDefault="001913C4"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CCDD7A7" w14:textId="77777777" w:rsidR="001913C4" w:rsidRPr="00D511EA" w:rsidRDefault="001913C4" w:rsidP="0047009C">
            <w:pPr>
              <w:keepLines/>
            </w:pPr>
            <w:r w:rsidRPr="00D511EA">
              <w:rPr>
                <w:sz w:val="22"/>
                <w:szCs w:val="22"/>
              </w:rPr>
              <w:t>резание</w:t>
            </w:r>
          </w:p>
        </w:tc>
        <w:tc>
          <w:tcPr>
            <w:tcW w:w="3063" w:type="dxa"/>
            <w:tcBorders>
              <w:top w:val="single" w:sz="4" w:space="0" w:color="000000"/>
              <w:left w:val="single" w:sz="4" w:space="0" w:color="000000"/>
              <w:bottom w:val="single" w:sz="4" w:space="0" w:color="000000"/>
              <w:right w:val="single" w:sz="4" w:space="0" w:color="000000"/>
            </w:tcBorders>
          </w:tcPr>
          <w:p w14:paraId="3FD6F98F" w14:textId="77777777" w:rsidR="001913C4" w:rsidRPr="00D511EA" w:rsidRDefault="001913C4" w:rsidP="00C9323F">
            <w:pPr>
              <w:rPr>
                <w:sz w:val="22"/>
                <w:szCs w:val="22"/>
              </w:rPr>
            </w:pPr>
            <w:r w:rsidRPr="00D511EA">
              <w:rPr>
                <w:sz w:val="22"/>
                <w:szCs w:val="22"/>
              </w:rPr>
              <w:t>Принято.</w:t>
            </w:r>
          </w:p>
          <w:p w14:paraId="3530BF43" w14:textId="77777777" w:rsidR="001913C4" w:rsidRPr="00D511EA" w:rsidRDefault="001913C4" w:rsidP="00C9323F">
            <w:pPr>
              <w:rPr>
                <w:sz w:val="22"/>
                <w:szCs w:val="22"/>
              </w:rPr>
            </w:pPr>
            <w:r w:rsidRPr="00D511EA">
              <w:rPr>
                <w:sz w:val="22"/>
                <w:szCs w:val="22"/>
              </w:rPr>
              <w:t>Код 4104 Резание</w:t>
            </w:r>
          </w:p>
        </w:tc>
      </w:tr>
      <w:tr w:rsidR="001913C4" w:rsidRPr="00D511EA" w14:paraId="2B75F8AF"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8438FDF" w14:textId="77777777" w:rsidR="001913C4" w:rsidRPr="00746FC1" w:rsidRDefault="001913C4"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72F3123C" w14:textId="77777777" w:rsidR="001913C4" w:rsidRPr="00D511EA" w:rsidRDefault="001913C4" w:rsidP="00C9323F">
            <w:pPr>
              <w:keepLines/>
              <w:ind w:left="92"/>
              <w:rPr>
                <w:sz w:val="22"/>
                <w:szCs w:val="22"/>
              </w:rPr>
            </w:pPr>
          </w:p>
        </w:tc>
        <w:tc>
          <w:tcPr>
            <w:tcW w:w="2552" w:type="dxa"/>
            <w:tcBorders>
              <w:left w:val="single" w:sz="4" w:space="0" w:color="000000"/>
              <w:bottom w:val="single" w:sz="4" w:space="0" w:color="000000"/>
              <w:right w:val="single" w:sz="4" w:space="0" w:color="000000"/>
            </w:tcBorders>
          </w:tcPr>
          <w:p w14:paraId="720F78C9" w14:textId="77777777" w:rsidR="001913C4" w:rsidRPr="00D511EA" w:rsidRDefault="001913C4"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699B3ED" w14:textId="77777777" w:rsidR="001913C4" w:rsidRPr="00D511EA" w:rsidRDefault="001913C4" w:rsidP="0047009C">
            <w:pPr>
              <w:keepLines/>
            </w:pPr>
            <w:r w:rsidRPr="00D511EA">
              <w:rPr>
                <w:sz w:val="22"/>
                <w:szCs w:val="22"/>
              </w:rPr>
              <w:t>токарно-центрировочная</w:t>
            </w:r>
          </w:p>
        </w:tc>
        <w:tc>
          <w:tcPr>
            <w:tcW w:w="3063" w:type="dxa"/>
            <w:tcBorders>
              <w:top w:val="single" w:sz="4" w:space="0" w:color="000000"/>
              <w:left w:val="single" w:sz="4" w:space="0" w:color="000000"/>
              <w:bottom w:val="single" w:sz="4" w:space="0" w:color="000000"/>
              <w:right w:val="single" w:sz="4" w:space="0" w:color="000000"/>
            </w:tcBorders>
          </w:tcPr>
          <w:p w14:paraId="61985D24" w14:textId="77777777" w:rsidR="001913C4" w:rsidRPr="00D511EA" w:rsidRDefault="001913C4" w:rsidP="001913C4">
            <w:pPr>
              <w:rPr>
                <w:sz w:val="22"/>
                <w:szCs w:val="22"/>
              </w:rPr>
            </w:pPr>
            <w:r w:rsidRPr="00D511EA">
              <w:rPr>
                <w:sz w:val="22"/>
                <w:szCs w:val="22"/>
              </w:rPr>
              <w:t>Принято.</w:t>
            </w:r>
          </w:p>
          <w:p w14:paraId="2D3A2A50" w14:textId="77777777" w:rsidR="001913C4" w:rsidRPr="00D511EA" w:rsidRDefault="001913C4" w:rsidP="00C9323F">
            <w:pPr>
              <w:rPr>
                <w:sz w:val="22"/>
                <w:szCs w:val="22"/>
              </w:rPr>
            </w:pPr>
            <w:r w:rsidRPr="00D511EA">
              <w:rPr>
                <w:sz w:val="22"/>
                <w:szCs w:val="22"/>
              </w:rPr>
              <w:t xml:space="preserve">Код 420 </w:t>
            </w:r>
            <w:r w:rsidRPr="00D511EA">
              <w:rPr>
                <w:rFonts w:cs="Arial"/>
                <w:sz w:val="22"/>
              </w:rPr>
              <w:t>Токарно-центрировочная</w:t>
            </w:r>
          </w:p>
        </w:tc>
      </w:tr>
      <w:tr w:rsidR="001913C4" w:rsidRPr="00D511EA" w14:paraId="78EC08DA"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67D21F33" w14:textId="77777777" w:rsidR="001913C4" w:rsidRPr="00746FC1" w:rsidRDefault="001913C4"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0303C844" w14:textId="77777777" w:rsidR="001913C4" w:rsidRPr="00D511EA" w:rsidRDefault="001913C4" w:rsidP="00C9323F">
            <w:pPr>
              <w:keepLines/>
              <w:ind w:left="92"/>
              <w:rPr>
                <w:sz w:val="22"/>
                <w:szCs w:val="22"/>
              </w:rPr>
            </w:pPr>
          </w:p>
        </w:tc>
        <w:tc>
          <w:tcPr>
            <w:tcW w:w="2552" w:type="dxa"/>
            <w:tcBorders>
              <w:left w:val="single" w:sz="4" w:space="0" w:color="000000"/>
              <w:bottom w:val="single" w:sz="4" w:space="0" w:color="000000"/>
              <w:right w:val="single" w:sz="4" w:space="0" w:color="000000"/>
            </w:tcBorders>
          </w:tcPr>
          <w:p w14:paraId="432678EC" w14:textId="77777777" w:rsidR="001913C4" w:rsidRPr="00D511EA" w:rsidRDefault="001913C4"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5F9D39F" w14:textId="77777777" w:rsidR="001913C4" w:rsidRPr="00D511EA" w:rsidRDefault="001913C4" w:rsidP="0047009C">
            <w:pPr>
              <w:keepLines/>
            </w:pPr>
            <w:r w:rsidRPr="00D511EA">
              <w:rPr>
                <w:sz w:val="22"/>
                <w:szCs w:val="22"/>
              </w:rPr>
              <w:t>пазошлифиовальная</w:t>
            </w:r>
          </w:p>
        </w:tc>
        <w:tc>
          <w:tcPr>
            <w:tcW w:w="3063" w:type="dxa"/>
            <w:tcBorders>
              <w:top w:val="single" w:sz="4" w:space="0" w:color="000000"/>
              <w:left w:val="single" w:sz="4" w:space="0" w:color="000000"/>
              <w:bottom w:val="single" w:sz="4" w:space="0" w:color="000000"/>
              <w:right w:val="single" w:sz="4" w:space="0" w:color="000000"/>
            </w:tcBorders>
          </w:tcPr>
          <w:p w14:paraId="4C385C18" w14:textId="77777777" w:rsidR="001913C4" w:rsidRPr="00D511EA" w:rsidRDefault="001913C4" w:rsidP="001913C4">
            <w:pPr>
              <w:rPr>
                <w:sz w:val="22"/>
                <w:szCs w:val="22"/>
              </w:rPr>
            </w:pPr>
            <w:r w:rsidRPr="00D511EA">
              <w:rPr>
                <w:sz w:val="22"/>
                <w:szCs w:val="22"/>
              </w:rPr>
              <w:t>Принято.</w:t>
            </w:r>
          </w:p>
          <w:p w14:paraId="2931DCB0" w14:textId="77777777" w:rsidR="001913C4" w:rsidRPr="00D511EA" w:rsidRDefault="001913C4" w:rsidP="00C9323F">
            <w:pPr>
              <w:rPr>
                <w:sz w:val="22"/>
                <w:szCs w:val="22"/>
              </w:rPr>
            </w:pPr>
            <w:r w:rsidRPr="00D511EA">
              <w:rPr>
                <w:sz w:val="22"/>
                <w:szCs w:val="22"/>
              </w:rPr>
              <w:t xml:space="preserve">Код 4130 </w:t>
            </w:r>
            <w:r w:rsidRPr="00D511EA">
              <w:rPr>
                <w:rFonts w:cs="Arial"/>
                <w:sz w:val="22"/>
                <w:shd w:val="clear" w:color="auto" w:fill="FFFFFF"/>
              </w:rPr>
              <w:t>Пазошлифовальная</w:t>
            </w:r>
          </w:p>
        </w:tc>
      </w:tr>
      <w:tr w:rsidR="001913C4" w:rsidRPr="00D511EA" w14:paraId="406D93D1"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21C86E3" w14:textId="77777777" w:rsidR="001913C4" w:rsidRPr="00746FC1" w:rsidRDefault="001913C4"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6B6F7752" w14:textId="77777777" w:rsidR="001913C4" w:rsidRPr="00D511EA" w:rsidRDefault="001913C4" w:rsidP="00C9323F">
            <w:pPr>
              <w:keepLines/>
              <w:ind w:left="92"/>
              <w:rPr>
                <w:sz w:val="22"/>
                <w:szCs w:val="22"/>
              </w:rPr>
            </w:pPr>
          </w:p>
        </w:tc>
        <w:tc>
          <w:tcPr>
            <w:tcW w:w="2552" w:type="dxa"/>
            <w:tcBorders>
              <w:left w:val="single" w:sz="4" w:space="0" w:color="000000"/>
              <w:bottom w:val="single" w:sz="4" w:space="0" w:color="000000"/>
              <w:right w:val="single" w:sz="4" w:space="0" w:color="000000"/>
            </w:tcBorders>
          </w:tcPr>
          <w:p w14:paraId="2E418238" w14:textId="77777777" w:rsidR="001913C4" w:rsidRPr="00D511EA" w:rsidRDefault="001913C4"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22D7AE2" w14:textId="77777777" w:rsidR="001913C4" w:rsidRPr="00D511EA" w:rsidRDefault="001913C4" w:rsidP="0047009C">
            <w:pPr>
              <w:keepLines/>
            </w:pPr>
            <w:r w:rsidRPr="00D511EA">
              <w:rPr>
                <w:sz w:val="22"/>
                <w:szCs w:val="22"/>
              </w:rPr>
              <w:t>сферашлифовальная</w:t>
            </w:r>
          </w:p>
        </w:tc>
        <w:tc>
          <w:tcPr>
            <w:tcW w:w="3063" w:type="dxa"/>
            <w:tcBorders>
              <w:top w:val="single" w:sz="4" w:space="0" w:color="000000"/>
              <w:left w:val="single" w:sz="4" w:space="0" w:color="000000"/>
              <w:bottom w:val="single" w:sz="4" w:space="0" w:color="000000"/>
              <w:right w:val="single" w:sz="4" w:space="0" w:color="000000"/>
            </w:tcBorders>
          </w:tcPr>
          <w:p w14:paraId="45CFF017" w14:textId="77777777" w:rsidR="001913C4" w:rsidRPr="00D511EA" w:rsidRDefault="001913C4" w:rsidP="001913C4">
            <w:pPr>
              <w:rPr>
                <w:sz w:val="22"/>
                <w:szCs w:val="22"/>
              </w:rPr>
            </w:pPr>
            <w:r w:rsidRPr="00D511EA">
              <w:rPr>
                <w:sz w:val="22"/>
                <w:szCs w:val="22"/>
              </w:rPr>
              <w:t>Принято.</w:t>
            </w:r>
          </w:p>
          <w:p w14:paraId="553A80D7" w14:textId="77777777" w:rsidR="001913C4" w:rsidRPr="00D511EA" w:rsidRDefault="001913C4" w:rsidP="00C9323F">
            <w:pPr>
              <w:rPr>
                <w:sz w:val="22"/>
                <w:szCs w:val="22"/>
              </w:rPr>
            </w:pPr>
            <w:r w:rsidRPr="00D511EA">
              <w:rPr>
                <w:sz w:val="22"/>
                <w:szCs w:val="22"/>
              </w:rPr>
              <w:t xml:space="preserve">Код 4148 </w:t>
            </w:r>
            <w:r w:rsidRPr="00D511EA">
              <w:rPr>
                <w:rFonts w:cs="Arial"/>
                <w:sz w:val="22"/>
                <w:shd w:val="clear" w:color="auto" w:fill="FFFFFF"/>
              </w:rPr>
              <w:t>Сферошлифовальная</w:t>
            </w:r>
          </w:p>
        </w:tc>
      </w:tr>
      <w:tr w:rsidR="001913C4" w:rsidRPr="00D511EA" w14:paraId="027EB757"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6CC9F5A" w14:textId="77777777" w:rsidR="001913C4" w:rsidRPr="00746FC1" w:rsidRDefault="001913C4"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330A2526" w14:textId="77777777" w:rsidR="001913C4" w:rsidRPr="00D511EA" w:rsidRDefault="001913C4" w:rsidP="00C9323F">
            <w:pPr>
              <w:keepLines/>
              <w:ind w:left="92"/>
              <w:rPr>
                <w:sz w:val="22"/>
                <w:szCs w:val="22"/>
              </w:rPr>
            </w:pPr>
          </w:p>
        </w:tc>
        <w:tc>
          <w:tcPr>
            <w:tcW w:w="2552" w:type="dxa"/>
            <w:tcBorders>
              <w:left w:val="single" w:sz="4" w:space="0" w:color="000000"/>
              <w:bottom w:val="single" w:sz="4" w:space="0" w:color="000000"/>
              <w:right w:val="single" w:sz="4" w:space="0" w:color="000000"/>
            </w:tcBorders>
          </w:tcPr>
          <w:p w14:paraId="273FFA66" w14:textId="77777777" w:rsidR="001913C4" w:rsidRPr="00D511EA" w:rsidRDefault="001913C4"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C75DB7E" w14:textId="77777777" w:rsidR="001913C4" w:rsidRPr="00D511EA" w:rsidRDefault="001913C4" w:rsidP="0047009C">
            <w:pPr>
              <w:keepLines/>
            </w:pPr>
            <w:r w:rsidRPr="00D511EA">
              <w:rPr>
                <w:sz w:val="22"/>
                <w:szCs w:val="22"/>
              </w:rPr>
              <w:t>профилешлифовальная</w:t>
            </w:r>
          </w:p>
        </w:tc>
        <w:tc>
          <w:tcPr>
            <w:tcW w:w="3063" w:type="dxa"/>
            <w:tcBorders>
              <w:top w:val="single" w:sz="4" w:space="0" w:color="000000"/>
              <w:left w:val="single" w:sz="4" w:space="0" w:color="000000"/>
              <w:bottom w:val="single" w:sz="4" w:space="0" w:color="000000"/>
              <w:right w:val="single" w:sz="4" w:space="0" w:color="000000"/>
            </w:tcBorders>
          </w:tcPr>
          <w:p w14:paraId="307252B5" w14:textId="77777777" w:rsidR="001913C4" w:rsidRPr="00D511EA" w:rsidRDefault="001913C4" w:rsidP="001913C4">
            <w:pPr>
              <w:rPr>
                <w:sz w:val="22"/>
                <w:szCs w:val="22"/>
              </w:rPr>
            </w:pPr>
            <w:r w:rsidRPr="00D511EA">
              <w:rPr>
                <w:sz w:val="22"/>
                <w:szCs w:val="22"/>
              </w:rPr>
              <w:t>Принято.</w:t>
            </w:r>
          </w:p>
          <w:p w14:paraId="2CDBACBE" w14:textId="77777777" w:rsidR="001913C4" w:rsidRPr="00D511EA" w:rsidRDefault="001913C4" w:rsidP="00C9323F">
            <w:pPr>
              <w:rPr>
                <w:sz w:val="22"/>
                <w:szCs w:val="22"/>
              </w:rPr>
            </w:pPr>
            <w:r w:rsidRPr="00D511EA">
              <w:rPr>
                <w:sz w:val="22"/>
                <w:szCs w:val="22"/>
              </w:rPr>
              <w:t>Код 4129 Профилешлифовальная</w:t>
            </w:r>
          </w:p>
        </w:tc>
      </w:tr>
      <w:tr w:rsidR="001913C4" w:rsidRPr="00D511EA" w14:paraId="6555851C"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24C2E91" w14:textId="77777777" w:rsidR="001913C4" w:rsidRPr="00746FC1" w:rsidRDefault="001913C4"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4FA33FBA" w14:textId="77777777" w:rsidR="001913C4" w:rsidRPr="00D511EA" w:rsidRDefault="001913C4" w:rsidP="00C9323F">
            <w:pPr>
              <w:keepLines/>
              <w:ind w:left="92"/>
              <w:rPr>
                <w:sz w:val="22"/>
                <w:szCs w:val="22"/>
              </w:rPr>
            </w:pPr>
          </w:p>
        </w:tc>
        <w:tc>
          <w:tcPr>
            <w:tcW w:w="2552" w:type="dxa"/>
            <w:tcBorders>
              <w:left w:val="single" w:sz="4" w:space="0" w:color="000000"/>
              <w:bottom w:val="single" w:sz="4" w:space="0" w:color="000000"/>
              <w:right w:val="single" w:sz="4" w:space="0" w:color="000000"/>
            </w:tcBorders>
          </w:tcPr>
          <w:p w14:paraId="44D0A540" w14:textId="77777777" w:rsidR="001913C4" w:rsidRPr="00D511EA" w:rsidRDefault="001913C4"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3606A8F" w14:textId="77777777" w:rsidR="001913C4" w:rsidRPr="00D511EA" w:rsidRDefault="001913C4" w:rsidP="0047009C">
            <w:pPr>
              <w:keepLines/>
            </w:pPr>
            <w:r w:rsidRPr="00D511EA">
              <w:rPr>
                <w:sz w:val="22"/>
                <w:szCs w:val="22"/>
              </w:rPr>
              <w:t>строгально-рейсмусовая</w:t>
            </w:r>
          </w:p>
        </w:tc>
        <w:tc>
          <w:tcPr>
            <w:tcW w:w="3063" w:type="dxa"/>
            <w:tcBorders>
              <w:top w:val="single" w:sz="4" w:space="0" w:color="000000"/>
              <w:left w:val="single" w:sz="4" w:space="0" w:color="000000"/>
              <w:bottom w:val="single" w:sz="4" w:space="0" w:color="000000"/>
              <w:right w:val="single" w:sz="4" w:space="0" w:color="000000"/>
            </w:tcBorders>
          </w:tcPr>
          <w:p w14:paraId="74E4AF69" w14:textId="77777777" w:rsidR="001913C4" w:rsidRPr="00D511EA" w:rsidRDefault="001913C4" w:rsidP="001913C4">
            <w:pPr>
              <w:rPr>
                <w:sz w:val="22"/>
                <w:szCs w:val="22"/>
              </w:rPr>
            </w:pPr>
            <w:r w:rsidRPr="00D511EA">
              <w:rPr>
                <w:sz w:val="22"/>
                <w:szCs w:val="22"/>
              </w:rPr>
              <w:t>Принято.</w:t>
            </w:r>
          </w:p>
          <w:p w14:paraId="042A4995" w14:textId="77777777" w:rsidR="001913C4" w:rsidRPr="00D511EA" w:rsidRDefault="001913C4" w:rsidP="00C9323F">
            <w:pPr>
              <w:rPr>
                <w:sz w:val="22"/>
                <w:szCs w:val="22"/>
              </w:rPr>
            </w:pPr>
            <w:r w:rsidRPr="00D511EA">
              <w:rPr>
                <w:sz w:val="22"/>
                <w:szCs w:val="22"/>
              </w:rPr>
              <w:t>Код 4174 Строгально-рейсмусовая</w:t>
            </w:r>
          </w:p>
        </w:tc>
      </w:tr>
      <w:tr w:rsidR="001913C4" w:rsidRPr="00D511EA" w14:paraId="5EB8FECF"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CE074EA" w14:textId="77777777" w:rsidR="001913C4" w:rsidRPr="00746FC1" w:rsidRDefault="001913C4"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69F20481" w14:textId="77777777" w:rsidR="001913C4" w:rsidRPr="00D511EA" w:rsidRDefault="001913C4" w:rsidP="00C9323F">
            <w:pPr>
              <w:keepLines/>
              <w:ind w:left="92"/>
              <w:rPr>
                <w:sz w:val="22"/>
                <w:szCs w:val="22"/>
              </w:rPr>
            </w:pPr>
          </w:p>
        </w:tc>
        <w:tc>
          <w:tcPr>
            <w:tcW w:w="2552" w:type="dxa"/>
            <w:tcBorders>
              <w:left w:val="single" w:sz="4" w:space="0" w:color="000000"/>
              <w:bottom w:val="single" w:sz="4" w:space="0" w:color="000000"/>
              <w:right w:val="single" w:sz="4" w:space="0" w:color="000000"/>
            </w:tcBorders>
          </w:tcPr>
          <w:p w14:paraId="04A3BE5B" w14:textId="77777777" w:rsidR="001913C4" w:rsidRPr="00D511EA" w:rsidRDefault="001913C4"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8CA5558" w14:textId="77777777" w:rsidR="001913C4" w:rsidRPr="00D511EA" w:rsidRDefault="001913C4" w:rsidP="0047009C">
            <w:pPr>
              <w:keepLines/>
            </w:pPr>
            <w:r w:rsidRPr="00D511EA">
              <w:rPr>
                <w:sz w:val="22"/>
                <w:szCs w:val="22"/>
              </w:rPr>
              <w:t>строгально-фуговальная</w:t>
            </w:r>
          </w:p>
        </w:tc>
        <w:tc>
          <w:tcPr>
            <w:tcW w:w="3063" w:type="dxa"/>
            <w:tcBorders>
              <w:top w:val="single" w:sz="4" w:space="0" w:color="000000"/>
              <w:left w:val="single" w:sz="4" w:space="0" w:color="000000"/>
              <w:bottom w:val="single" w:sz="4" w:space="0" w:color="000000"/>
              <w:right w:val="single" w:sz="4" w:space="0" w:color="000000"/>
            </w:tcBorders>
          </w:tcPr>
          <w:p w14:paraId="2538D1DC" w14:textId="77777777" w:rsidR="001913C4" w:rsidRPr="00D511EA" w:rsidRDefault="001913C4" w:rsidP="001913C4">
            <w:pPr>
              <w:rPr>
                <w:sz w:val="22"/>
                <w:szCs w:val="22"/>
              </w:rPr>
            </w:pPr>
            <w:r w:rsidRPr="00D511EA">
              <w:rPr>
                <w:sz w:val="22"/>
                <w:szCs w:val="22"/>
              </w:rPr>
              <w:t>Принято.</w:t>
            </w:r>
          </w:p>
          <w:p w14:paraId="0FD7A3F1" w14:textId="77777777" w:rsidR="001913C4" w:rsidRPr="00D511EA" w:rsidRDefault="001913C4" w:rsidP="00C9323F">
            <w:pPr>
              <w:rPr>
                <w:sz w:val="22"/>
                <w:szCs w:val="22"/>
              </w:rPr>
            </w:pPr>
            <w:r w:rsidRPr="00D511EA">
              <w:rPr>
                <w:sz w:val="22"/>
                <w:szCs w:val="22"/>
              </w:rPr>
              <w:t xml:space="preserve">Код 4174.01 </w:t>
            </w:r>
            <w:r w:rsidRPr="00D511EA">
              <w:rPr>
                <w:rFonts w:cs="Arial"/>
                <w:sz w:val="22"/>
                <w:shd w:val="clear" w:color="auto" w:fill="FFFFFF"/>
              </w:rPr>
              <w:t>Строгально-фуговальная</w:t>
            </w:r>
          </w:p>
        </w:tc>
      </w:tr>
      <w:tr w:rsidR="001913C4" w:rsidRPr="00D511EA" w14:paraId="5B1DE861"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A14361E" w14:textId="77777777" w:rsidR="001913C4" w:rsidRPr="00746FC1" w:rsidRDefault="001913C4"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746D24D1" w14:textId="77777777" w:rsidR="001913C4" w:rsidRPr="00D511EA" w:rsidRDefault="001913C4" w:rsidP="00C9323F">
            <w:pPr>
              <w:keepLines/>
              <w:ind w:left="92"/>
              <w:rPr>
                <w:sz w:val="22"/>
                <w:szCs w:val="22"/>
              </w:rPr>
            </w:pPr>
          </w:p>
        </w:tc>
        <w:tc>
          <w:tcPr>
            <w:tcW w:w="2552" w:type="dxa"/>
            <w:tcBorders>
              <w:left w:val="single" w:sz="4" w:space="0" w:color="000000"/>
              <w:bottom w:val="single" w:sz="4" w:space="0" w:color="000000"/>
              <w:right w:val="single" w:sz="4" w:space="0" w:color="000000"/>
            </w:tcBorders>
          </w:tcPr>
          <w:p w14:paraId="1A2A52F3" w14:textId="77777777" w:rsidR="001913C4" w:rsidRPr="00D511EA" w:rsidRDefault="001913C4"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4BCF2D7" w14:textId="77777777" w:rsidR="001913C4" w:rsidRPr="00D511EA" w:rsidRDefault="001913C4" w:rsidP="0047009C">
            <w:pPr>
              <w:keepLines/>
            </w:pPr>
            <w:r w:rsidRPr="00D511EA">
              <w:rPr>
                <w:sz w:val="22"/>
                <w:szCs w:val="22"/>
              </w:rPr>
              <w:t>фуговальная</w:t>
            </w:r>
          </w:p>
        </w:tc>
        <w:tc>
          <w:tcPr>
            <w:tcW w:w="3063" w:type="dxa"/>
            <w:tcBorders>
              <w:top w:val="single" w:sz="4" w:space="0" w:color="000000"/>
              <w:left w:val="single" w:sz="4" w:space="0" w:color="000000"/>
              <w:bottom w:val="single" w:sz="4" w:space="0" w:color="000000"/>
              <w:right w:val="single" w:sz="4" w:space="0" w:color="000000"/>
            </w:tcBorders>
          </w:tcPr>
          <w:p w14:paraId="3FBD15A5" w14:textId="77777777" w:rsidR="001913C4" w:rsidRPr="00D511EA" w:rsidRDefault="001913C4" w:rsidP="001913C4">
            <w:pPr>
              <w:rPr>
                <w:sz w:val="22"/>
                <w:szCs w:val="22"/>
              </w:rPr>
            </w:pPr>
            <w:r w:rsidRPr="00D511EA">
              <w:rPr>
                <w:sz w:val="22"/>
                <w:szCs w:val="22"/>
              </w:rPr>
              <w:t>Принято.</w:t>
            </w:r>
          </w:p>
          <w:p w14:paraId="53F4383A" w14:textId="77777777" w:rsidR="001913C4" w:rsidRPr="00D511EA" w:rsidRDefault="001913C4" w:rsidP="00C9323F">
            <w:pPr>
              <w:rPr>
                <w:sz w:val="22"/>
                <w:szCs w:val="22"/>
              </w:rPr>
            </w:pPr>
            <w:r w:rsidRPr="00D511EA">
              <w:rPr>
                <w:sz w:val="22"/>
                <w:szCs w:val="22"/>
              </w:rPr>
              <w:t xml:space="preserve">Код 4176 </w:t>
            </w:r>
            <w:r w:rsidRPr="00D511EA">
              <w:rPr>
                <w:rFonts w:cs="Arial"/>
                <w:sz w:val="22"/>
                <w:shd w:val="clear" w:color="auto" w:fill="FFFFFF"/>
              </w:rPr>
              <w:t>Фуговальная</w:t>
            </w:r>
          </w:p>
        </w:tc>
      </w:tr>
      <w:tr w:rsidR="001913C4" w:rsidRPr="00D511EA" w14:paraId="396200E8"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568ACE1" w14:textId="77777777" w:rsidR="001913C4" w:rsidRPr="00746FC1" w:rsidRDefault="001913C4"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3BBCECD6" w14:textId="77777777" w:rsidR="001913C4" w:rsidRPr="00D511EA" w:rsidRDefault="001913C4" w:rsidP="00C9323F">
            <w:pPr>
              <w:keepLines/>
              <w:ind w:left="92"/>
              <w:rPr>
                <w:sz w:val="22"/>
                <w:szCs w:val="22"/>
              </w:rPr>
            </w:pPr>
          </w:p>
        </w:tc>
        <w:tc>
          <w:tcPr>
            <w:tcW w:w="2552" w:type="dxa"/>
            <w:tcBorders>
              <w:left w:val="single" w:sz="4" w:space="0" w:color="000000"/>
              <w:bottom w:val="single" w:sz="4" w:space="0" w:color="000000"/>
              <w:right w:val="single" w:sz="4" w:space="0" w:color="000000"/>
            </w:tcBorders>
          </w:tcPr>
          <w:p w14:paraId="59D690F4" w14:textId="77777777" w:rsidR="001913C4" w:rsidRPr="00D511EA" w:rsidRDefault="001913C4"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783B7DC" w14:textId="77777777" w:rsidR="001913C4" w:rsidRPr="00D511EA" w:rsidRDefault="001913C4" w:rsidP="0047009C">
            <w:pPr>
              <w:keepLines/>
            </w:pPr>
            <w:r w:rsidRPr="00D511EA">
              <w:rPr>
                <w:sz w:val="22"/>
                <w:szCs w:val="22"/>
              </w:rPr>
              <w:t>торцовочная</w:t>
            </w:r>
          </w:p>
        </w:tc>
        <w:tc>
          <w:tcPr>
            <w:tcW w:w="3063" w:type="dxa"/>
            <w:tcBorders>
              <w:top w:val="single" w:sz="4" w:space="0" w:color="000000"/>
              <w:left w:val="single" w:sz="4" w:space="0" w:color="000000"/>
              <w:bottom w:val="single" w:sz="4" w:space="0" w:color="000000"/>
              <w:right w:val="single" w:sz="4" w:space="0" w:color="000000"/>
            </w:tcBorders>
          </w:tcPr>
          <w:p w14:paraId="333136E2" w14:textId="77777777" w:rsidR="001913C4" w:rsidRPr="00D511EA" w:rsidRDefault="001913C4" w:rsidP="001913C4">
            <w:pPr>
              <w:rPr>
                <w:sz w:val="22"/>
                <w:szCs w:val="22"/>
              </w:rPr>
            </w:pPr>
            <w:r w:rsidRPr="00D511EA">
              <w:rPr>
                <w:sz w:val="22"/>
                <w:szCs w:val="22"/>
              </w:rPr>
              <w:t>Принято.</w:t>
            </w:r>
          </w:p>
          <w:p w14:paraId="02134C47" w14:textId="77777777" w:rsidR="001913C4" w:rsidRPr="00D511EA" w:rsidRDefault="001913C4" w:rsidP="00C9323F">
            <w:pPr>
              <w:rPr>
                <w:sz w:val="22"/>
                <w:szCs w:val="22"/>
              </w:rPr>
            </w:pPr>
            <w:r w:rsidRPr="00D511EA">
              <w:rPr>
                <w:sz w:val="22"/>
                <w:szCs w:val="22"/>
              </w:rPr>
              <w:t xml:space="preserve">Код 4177 </w:t>
            </w:r>
            <w:r w:rsidRPr="00D511EA">
              <w:rPr>
                <w:rFonts w:cs="Arial"/>
                <w:sz w:val="22"/>
                <w:shd w:val="clear" w:color="auto" w:fill="FFFFFF"/>
              </w:rPr>
              <w:t>Торцовочная</w:t>
            </w:r>
          </w:p>
        </w:tc>
      </w:tr>
      <w:tr w:rsidR="001913C4" w:rsidRPr="00D511EA" w14:paraId="38E0984A"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FC99833" w14:textId="77777777" w:rsidR="001913C4" w:rsidRPr="00746FC1" w:rsidRDefault="001913C4"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73E0DE27" w14:textId="77777777" w:rsidR="001913C4" w:rsidRPr="00D511EA" w:rsidRDefault="001913C4" w:rsidP="00C9323F">
            <w:pPr>
              <w:keepLines/>
              <w:ind w:left="92"/>
              <w:rPr>
                <w:sz w:val="22"/>
                <w:szCs w:val="22"/>
              </w:rPr>
            </w:pPr>
          </w:p>
        </w:tc>
        <w:tc>
          <w:tcPr>
            <w:tcW w:w="2552" w:type="dxa"/>
            <w:tcBorders>
              <w:left w:val="single" w:sz="4" w:space="0" w:color="000000"/>
              <w:bottom w:val="single" w:sz="4" w:space="0" w:color="000000"/>
              <w:right w:val="single" w:sz="4" w:space="0" w:color="000000"/>
            </w:tcBorders>
          </w:tcPr>
          <w:p w14:paraId="14B7614D" w14:textId="77777777" w:rsidR="001913C4" w:rsidRPr="00D511EA" w:rsidRDefault="001913C4"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A1C8670" w14:textId="77777777" w:rsidR="001913C4" w:rsidRPr="00D511EA" w:rsidRDefault="001913C4" w:rsidP="0047009C">
            <w:r w:rsidRPr="00D511EA">
              <w:rPr>
                <w:sz w:val="22"/>
                <w:szCs w:val="22"/>
              </w:rPr>
              <w:t>координатная</w:t>
            </w:r>
          </w:p>
        </w:tc>
        <w:tc>
          <w:tcPr>
            <w:tcW w:w="3063" w:type="dxa"/>
            <w:tcBorders>
              <w:top w:val="single" w:sz="4" w:space="0" w:color="000000"/>
              <w:left w:val="single" w:sz="4" w:space="0" w:color="000000"/>
              <w:bottom w:val="single" w:sz="4" w:space="0" w:color="000000"/>
              <w:right w:val="single" w:sz="4" w:space="0" w:color="000000"/>
            </w:tcBorders>
          </w:tcPr>
          <w:p w14:paraId="135E4AC3" w14:textId="77777777" w:rsidR="001913C4" w:rsidRPr="00D511EA" w:rsidRDefault="001913C4" w:rsidP="001913C4">
            <w:pPr>
              <w:rPr>
                <w:sz w:val="22"/>
                <w:szCs w:val="22"/>
              </w:rPr>
            </w:pPr>
            <w:r w:rsidRPr="00D511EA">
              <w:rPr>
                <w:sz w:val="22"/>
                <w:szCs w:val="22"/>
              </w:rPr>
              <w:t>Принято.</w:t>
            </w:r>
          </w:p>
          <w:p w14:paraId="2366C6AD" w14:textId="77777777" w:rsidR="001913C4" w:rsidRPr="00D511EA" w:rsidRDefault="001913C4" w:rsidP="00C9323F">
            <w:pPr>
              <w:rPr>
                <w:sz w:val="22"/>
                <w:szCs w:val="22"/>
              </w:rPr>
            </w:pPr>
            <w:r w:rsidRPr="00D511EA">
              <w:rPr>
                <w:sz w:val="22"/>
                <w:szCs w:val="22"/>
              </w:rPr>
              <w:t xml:space="preserve">Код 41 78 </w:t>
            </w:r>
            <w:r w:rsidRPr="00D511EA">
              <w:rPr>
                <w:rFonts w:cs="Arial"/>
                <w:sz w:val="22"/>
                <w:shd w:val="clear" w:color="auto" w:fill="FFFFFF"/>
              </w:rPr>
              <w:t>Координатная</w:t>
            </w:r>
          </w:p>
        </w:tc>
      </w:tr>
      <w:tr w:rsidR="00C9323F" w:rsidRPr="00D511EA" w14:paraId="5D2E148A"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B3F26A0" w14:textId="77777777" w:rsidR="00C9323F" w:rsidRPr="00746FC1" w:rsidRDefault="00C9323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60B99680" w14:textId="77777777" w:rsidR="00C9323F" w:rsidRPr="00D511EA" w:rsidRDefault="00C9323F" w:rsidP="00C9323F">
            <w:pPr>
              <w:rPr>
                <w:color w:val="000000"/>
                <w:sz w:val="22"/>
                <w:szCs w:val="22"/>
              </w:rPr>
            </w:pPr>
            <w:r w:rsidRPr="00D511EA">
              <w:rPr>
                <w:sz w:val="22"/>
                <w:szCs w:val="22"/>
              </w:rPr>
              <w:t>Раздел 7, таблица 11 и 12</w:t>
            </w:r>
          </w:p>
        </w:tc>
        <w:tc>
          <w:tcPr>
            <w:tcW w:w="2552" w:type="dxa"/>
            <w:tcBorders>
              <w:left w:val="single" w:sz="4" w:space="0" w:color="000000"/>
              <w:bottom w:val="single" w:sz="4" w:space="0" w:color="000000"/>
              <w:right w:val="single" w:sz="4" w:space="0" w:color="000000"/>
            </w:tcBorders>
          </w:tcPr>
          <w:p w14:paraId="4ACF8630" w14:textId="77777777" w:rsidR="00C9323F" w:rsidRPr="00D511EA" w:rsidRDefault="00C9323F" w:rsidP="00C9323F">
            <w:pPr>
              <w:outlineLvl w:val="1"/>
              <w:rPr>
                <w:sz w:val="22"/>
                <w:szCs w:val="22"/>
              </w:rPr>
            </w:pPr>
            <w:r w:rsidRPr="00D511EA">
              <w:rPr>
                <w:sz w:val="22"/>
                <w:szCs w:val="22"/>
              </w:rPr>
              <w:t>ТК 296 «Оптика и фотоника»</w:t>
            </w:r>
          </w:p>
          <w:p w14:paraId="165BC98A" w14:textId="77777777" w:rsidR="00C9323F" w:rsidRPr="00D511EA" w:rsidRDefault="00C9323F" w:rsidP="00C9323F">
            <w:pPr>
              <w:outlineLvl w:val="1"/>
              <w:rPr>
                <w:sz w:val="22"/>
                <w:szCs w:val="22"/>
              </w:rPr>
            </w:pPr>
            <w:r w:rsidRPr="00D511EA">
              <w:rPr>
                <w:sz w:val="22"/>
                <w:szCs w:val="22"/>
              </w:rPr>
              <w:t>Исх. № 20-03/26 от 10.03.2026</w:t>
            </w:r>
          </w:p>
          <w:p w14:paraId="5A4F6E66" w14:textId="77777777" w:rsidR="00C9323F" w:rsidRPr="00D511EA" w:rsidRDefault="00C9323F" w:rsidP="00C9323F">
            <w:pPr>
              <w:outlineLvl w:val="1"/>
              <w:rPr>
                <w:sz w:val="22"/>
                <w:szCs w:val="22"/>
              </w:rPr>
            </w:pPr>
            <w:r w:rsidRPr="00D511EA">
              <w:rPr>
                <w:sz w:val="22"/>
                <w:szCs w:val="22"/>
              </w:rPr>
              <w:t>ПАО «КМЗ» письмо № б/н от 18.02.2026</w:t>
            </w:r>
            <w:r w:rsidRPr="00D511EA">
              <w:t xml:space="preserve"> </w:t>
            </w:r>
          </w:p>
        </w:tc>
        <w:tc>
          <w:tcPr>
            <w:tcW w:w="7372" w:type="dxa"/>
            <w:gridSpan w:val="47"/>
            <w:tcBorders>
              <w:top w:val="single" w:sz="4" w:space="0" w:color="000000"/>
              <w:left w:val="single" w:sz="4" w:space="0" w:color="000000"/>
              <w:bottom w:val="single" w:sz="4" w:space="0" w:color="000000"/>
              <w:right w:val="single" w:sz="4" w:space="0" w:color="000000"/>
            </w:tcBorders>
          </w:tcPr>
          <w:p w14:paraId="344B32E5" w14:textId="77777777" w:rsidR="00C9323F" w:rsidRPr="00D511EA" w:rsidRDefault="00C9323F" w:rsidP="00C9323F">
            <w:pPr>
              <w:rPr>
                <w:sz w:val="22"/>
                <w:szCs w:val="22"/>
              </w:rPr>
            </w:pPr>
            <w:r w:rsidRPr="00D511EA">
              <w:rPr>
                <w:sz w:val="22"/>
                <w:szCs w:val="22"/>
              </w:rPr>
              <w:t>Замечание:</w:t>
            </w:r>
          </w:p>
          <w:p w14:paraId="43EC4DFD" w14:textId="77777777" w:rsidR="00C9323F" w:rsidRPr="00D511EA" w:rsidRDefault="00C9323F" w:rsidP="00C9323F">
            <w:pPr>
              <w:rPr>
                <w:sz w:val="22"/>
                <w:szCs w:val="22"/>
              </w:rPr>
            </w:pPr>
            <w:r w:rsidRPr="00D511EA">
              <w:rPr>
                <w:sz w:val="22"/>
                <w:szCs w:val="22"/>
              </w:rPr>
              <w:t>Вывести код 4149 из таблицы 11, вывести коды 4275, 4295, 4296, 4297, 4298 из таблицы 12</w:t>
            </w:r>
          </w:p>
          <w:p w14:paraId="5B78B1BC" w14:textId="77777777" w:rsidR="00C9323F" w:rsidRPr="00D511EA" w:rsidRDefault="00C9323F" w:rsidP="00C9323F">
            <w:pPr>
              <w:rPr>
                <w:sz w:val="22"/>
                <w:szCs w:val="22"/>
              </w:rPr>
            </w:pPr>
            <w:r w:rsidRPr="00D511EA">
              <w:rPr>
                <w:sz w:val="22"/>
                <w:szCs w:val="22"/>
              </w:rPr>
              <w:t>Предложение:</w:t>
            </w:r>
          </w:p>
          <w:p w14:paraId="4047566F" w14:textId="77777777" w:rsidR="00C9323F" w:rsidRPr="00D511EA" w:rsidRDefault="00C9323F" w:rsidP="00C9323F">
            <w:pPr>
              <w:rPr>
                <w:sz w:val="22"/>
                <w:szCs w:val="22"/>
              </w:rPr>
            </w:pPr>
            <w:r w:rsidRPr="00D511EA">
              <w:rPr>
                <w:sz w:val="22"/>
                <w:szCs w:val="22"/>
              </w:rPr>
              <w:t>Ввести отдельную таблицу для механической обработки оптики код 48 с разбивкой на операции согласно ОСТ 3-14.233-92.</w:t>
            </w:r>
          </w:p>
          <w:p w14:paraId="0BCBB1B3" w14:textId="77777777" w:rsidR="00C9323F" w:rsidRPr="00D511EA" w:rsidRDefault="00C9323F" w:rsidP="00C9323F">
            <w:pPr>
              <w:rPr>
                <w:sz w:val="22"/>
                <w:szCs w:val="22"/>
              </w:rPr>
            </w:pPr>
            <w:r w:rsidRPr="00D511EA">
              <w:rPr>
                <w:sz w:val="22"/>
                <w:szCs w:val="22"/>
              </w:rPr>
              <w:t>Обоснование:</w:t>
            </w:r>
          </w:p>
          <w:p w14:paraId="206CDD8C" w14:textId="77777777" w:rsidR="00C9323F" w:rsidRPr="00D511EA" w:rsidRDefault="00C9323F" w:rsidP="00C9323F">
            <w:pPr>
              <w:keepLines/>
              <w:rPr>
                <w:sz w:val="22"/>
                <w:szCs w:val="22"/>
              </w:rPr>
            </w:pPr>
            <w:r w:rsidRPr="00D511EA">
              <w:rPr>
                <w:sz w:val="22"/>
                <w:szCs w:val="22"/>
              </w:rPr>
              <w:lastRenderedPageBreak/>
              <w:t>Исключение выделенного кода 48 на механическую обработку оптических деталей и включение некоторых операций в обработку резанием коды 41 и 42 не охватывает полный объем обработки оптических деталей. Под кодом 48 используется только оптическое оборудование.</w:t>
            </w:r>
          </w:p>
          <w:p w14:paraId="0B7BFC36" w14:textId="77777777" w:rsidR="00C9323F" w:rsidRPr="00D511EA" w:rsidRDefault="00C9323F" w:rsidP="00C9323F">
            <w:pPr>
              <w:keepLines/>
              <w:rPr>
                <w:sz w:val="22"/>
                <w:szCs w:val="22"/>
              </w:rPr>
            </w:pPr>
          </w:p>
          <w:p w14:paraId="2E874782" w14:textId="77777777" w:rsidR="00C9323F" w:rsidRPr="00D511EA" w:rsidRDefault="00C9323F" w:rsidP="00C9323F">
            <w:pPr>
              <w:keepLines/>
              <w:rPr>
                <w:sz w:val="22"/>
                <w:szCs w:val="22"/>
              </w:rPr>
            </w:pPr>
            <w:r w:rsidRPr="00D511EA">
              <w:rPr>
                <w:sz w:val="22"/>
                <w:szCs w:val="22"/>
              </w:rPr>
              <w:t>Ввод блокировки и разблокировки оптических деталей в сборочные операции принципиально неверен, это вспомогательные (не сборочные) операции установки и снятия деталей в приспособлении для обработки различными методами, они выполняются в оптическом производстве, а не на сборочном производстве (участке). Исключение выделенного кода 49 на блокировку оптических деталей не дает полный объем блокировочных операций.</w:t>
            </w:r>
          </w:p>
        </w:tc>
        <w:tc>
          <w:tcPr>
            <w:tcW w:w="3063" w:type="dxa"/>
            <w:tcBorders>
              <w:top w:val="single" w:sz="4" w:space="0" w:color="000000"/>
              <w:left w:val="single" w:sz="4" w:space="0" w:color="000000"/>
              <w:bottom w:val="single" w:sz="4" w:space="0" w:color="000000"/>
              <w:right w:val="single" w:sz="4" w:space="0" w:color="000000"/>
            </w:tcBorders>
          </w:tcPr>
          <w:p w14:paraId="16CF204B" w14:textId="77777777" w:rsidR="00C9323F" w:rsidRPr="00D511EA" w:rsidRDefault="00D86E9C" w:rsidP="00C9323F">
            <w:pPr>
              <w:rPr>
                <w:sz w:val="22"/>
                <w:szCs w:val="22"/>
              </w:rPr>
            </w:pPr>
            <w:r w:rsidRPr="00D511EA">
              <w:rPr>
                <w:sz w:val="22"/>
                <w:szCs w:val="22"/>
              </w:rPr>
              <w:lastRenderedPageBreak/>
              <w:t>Принято</w:t>
            </w:r>
            <w:r w:rsidR="00866153" w:rsidRPr="00D511EA">
              <w:rPr>
                <w:sz w:val="22"/>
                <w:szCs w:val="22"/>
              </w:rPr>
              <w:t>.</w:t>
            </w:r>
          </w:p>
          <w:p w14:paraId="23169D76" w14:textId="77777777" w:rsidR="00866153" w:rsidRPr="00D511EA" w:rsidRDefault="00866153" w:rsidP="00C9323F">
            <w:pPr>
              <w:rPr>
                <w:sz w:val="22"/>
                <w:szCs w:val="22"/>
              </w:rPr>
            </w:pPr>
            <w:r w:rsidRPr="00D511EA">
              <w:rPr>
                <w:sz w:val="22"/>
                <w:szCs w:val="22"/>
              </w:rPr>
              <w:t>Указанные коды выведены.</w:t>
            </w:r>
          </w:p>
          <w:p w14:paraId="35A384E5" w14:textId="77777777" w:rsidR="00866153" w:rsidRPr="00D511EA" w:rsidRDefault="00866153" w:rsidP="00C9323F">
            <w:pPr>
              <w:rPr>
                <w:sz w:val="22"/>
                <w:szCs w:val="22"/>
              </w:rPr>
            </w:pPr>
            <w:r w:rsidRPr="00D511EA">
              <w:rPr>
                <w:sz w:val="22"/>
                <w:szCs w:val="22"/>
              </w:rPr>
              <w:t xml:space="preserve">Введена Таблица </w:t>
            </w:r>
            <w:r w:rsidRPr="00D511EA">
              <w:rPr>
                <w:rFonts w:cs="Arial"/>
                <w:sz w:val="22"/>
              </w:rPr>
              <w:t>Обработка резанием заготовок деталей из оптических материалов - код 48</w:t>
            </w:r>
          </w:p>
        </w:tc>
      </w:tr>
      <w:tr w:rsidR="00C9323F" w:rsidRPr="00D511EA" w14:paraId="79B99FD3"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BD6D9AF" w14:textId="77777777" w:rsidR="00C9323F" w:rsidRPr="00746FC1" w:rsidRDefault="00C9323F" w:rsidP="00C9323F">
            <w:pPr>
              <w:pStyle w:val="ae"/>
              <w:keepLines/>
              <w:numPr>
                <w:ilvl w:val="0"/>
                <w:numId w:val="4"/>
              </w:numPr>
              <w:ind w:left="0" w:firstLine="0"/>
            </w:pPr>
          </w:p>
        </w:tc>
        <w:tc>
          <w:tcPr>
            <w:tcW w:w="1562" w:type="dxa"/>
            <w:vMerge w:val="restart"/>
            <w:tcBorders>
              <w:left w:val="single" w:sz="4" w:space="0" w:color="000000"/>
              <w:right w:val="single" w:sz="4" w:space="0" w:color="000000"/>
            </w:tcBorders>
          </w:tcPr>
          <w:p w14:paraId="0C69E977" w14:textId="77777777" w:rsidR="00C9323F" w:rsidRPr="00D511EA" w:rsidRDefault="00C9323F" w:rsidP="00C9323F">
            <w:pPr>
              <w:keepLines/>
              <w:ind w:left="-3"/>
              <w:rPr>
                <w:sz w:val="22"/>
                <w:szCs w:val="22"/>
              </w:rPr>
            </w:pPr>
            <w:r w:rsidRPr="00D511EA">
              <w:rPr>
                <w:sz w:val="22"/>
                <w:szCs w:val="22"/>
              </w:rPr>
              <w:t>Раздел 7, таблица 11</w:t>
            </w:r>
          </w:p>
        </w:tc>
        <w:tc>
          <w:tcPr>
            <w:tcW w:w="2552" w:type="dxa"/>
            <w:vMerge w:val="restart"/>
            <w:tcBorders>
              <w:left w:val="single" w:sz="4" w:space="0" w:color="000000"/>
              <w:right w:val="single" w:sz="4" w:space="0" w:color="000000"/>
            </w:tcBorders>
          </w:tcPr>
          <w:p w14:paraId="562E3A5E" w14:textId="77777777" w:rsidR="00C9323F" w:rsidRPr="00D511EA" w:rsidRDefault="00C9323F" w:rsidP="00C9323F">
            <w:pPr>
              <w:rPr>
                <w:bCs/>
                <w:sz w:val="22"/>
                <w:szCs w:val="22"/>
              </w:rPr>
            </w:pPr>
            <w:r w:rsidRPr="00D511EA">
              <w:rPr>
                <w:bCs/>
                <w:sz w:val="22"/>
                <w:szCs w:val="22"/>
              </w:rPr>
              <w:t>ПАО «ОДК-САТУРН»</w:t>
            </w:r>
          </w:p>
          <w:p w14:paraId="46821492" w14:textId="77777777" w:rsidR="00C9323F" w:rsidRPr="00D511EA" w:rsidRDefault="00C9323F"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75BF883" w14:textId="77777777" w:rsidR="00C9323F" w:rsidRPr="00D511EA" w:rsidRDefault="00C9323F" w:rsidP="00C9323F">
            <w:pPr>
              <w:rPr>
                <w:sz w:val="22"/>
                <w:szCs w:val="22"/>
              </w:rPr>
            </w:pPr>
            <w:r w:rsidRPr="00D511EA">
              <w:rPr>
                <w:sz w:val="22"/>
                <w:szCs w:val="22"/>
              </w:rPr>
              <w:t>Дополнить операции:</w:t>
            </w:r>
          </w:p>
        </w:tc>
        <w:tc>
          <w:tcPr>
            <w:tcW w:w="3063" w:type="dxa"/>
            <w:tcBorders>
              <w:top w:val="single" w:sz="4" w:space="0" w:color="000000"/>
              <w:left w:val="single" w:sz="4" w:space="0" w:color="000000"/>
              <w:bottom w:val="single" w:sz="4" w:space="0" w:color="000000"/>
              <w:right w:val="single" w:sz="4" w:space="0" w:color="000000"/>
            </w:tcBorders>
          </w:tcPr>
          <w:p w14:paraId="6E597A66" w14:textId="77777777" w:rsidR="00C9323F" w:rsidRPr="00D511EA" w:rsidRDefault="00C9323F" w:rsidP="00C9323F">
            <w:pPr>
              <w:rPr>
                <w:sz w:val="22"/>
                <w:szCs w:val="22"/>
              </w:rPr>
            </w:pPr>
          </w:p>
        </w:tc>
      </w:tr>
      <w:tr w:rsidR="00C9323F" w:rsidRPr="00D511EA" w14:paraId="57EE9AE7"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61355CC2"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7346919" w14:textId="77777777" w:rsidR="00C9323F" w:rsidRPr="00D511EA" w:rsidRDefault="00C9323F" w:rsidP="00C9323F">
            <w:pPr>
              <w:keepLines/>
              <w:ind w:left="-3"/>
              <w:rPr>
                <w:sz w:val="22"/>
                <w:szCs w:val="22"/>
              </w:rPr>
            </w:pPr>
          </w:p>
        </w:tc>
        <w:tc>
          <w:tcPr>
            <w:tcW w:w="2552" w:type="dxa"/>
            <w:vMerge/>
            <w:tcBorders>
              <w:left w:val="single" w:sz="4" w:space="0" w:color="000000"/>
              <w:right w:val="single" w:sz="4" w:space="0" w:color="000000"/>
            </w:tcBorders>
          </w:tcPr>
          <w:p w14:paraId="10B0D022" w14:textId="77777777" w:rsidR="00C9323F" w:rsidRPr="00D511EA" w:rsidRDefault="00C9323F" w:rsidP="00C9323F">
            <w:pPr>
              <w:rPr>
                <w:bCs/>
                <w:sz w:val="22"/>
                <w:szCs w:val="22"/>
              </w:rPr>
            </w:pPr>
          </w:p>
        </w:tc>
        <w:tc>
          <w:tcPr>
            <w:tcW w:w="1141" w:type="dxa"/>
            <w:gridSpan w:val="6"/>
            <w:tcBorders>
              <w:top w:val="single" w:sz="4" w:space="0" w:color="000000"/>
              <w:left w:val="single" w:sz="4" w:space="0" w:color="000000"/>
              <w:bottom w:val="single" w:sz="4" w:space="0" w:color="000000"/>
              <w:right w:val="single" w:sz="4" w:space="0" w:color="auto"/>
            </w:tcBorders>
            <w:vAlign w:val="bottom"/>
          </w:tcPr>
          <w:p w14:paraId="6A2D58FA" w14:textId="77777777" w:rsidR="00C9323F" w:rsidRPr="00D511EA" w:rsidRDefault="00C9323F" w:rsidP="00C9323F">
            <w:pPr>
              <w:rPr>
                <w:sz w:val="22"/>
                <w:szCs w:val="22"/>
              </w:rPr>
            </w:pPr>
            <w:r w:rsidRPr="00D511EA">
              <w:rPr>
                <w:sz w:val="22"/>
                <w:szCs w:val="22"/>
              </w:rPr>
              <w:t>4125</w:t>
            </w:r>
          </w:p>
        </w:tc>
        <w:tc>
          <w:tcPr>
            <w:tcW w:w="6231" w:type="dxa"/>
            <w:gridSpan w:val="41"/>
            <w:tcBorders>
              <w:top w:val="single" w:sz="4" w:space="0" w:color="000000"/>
              <w:left w:val="single" w:sz="4" w:space="0" w:color="auto"/>
              <w:bottom w:val="single" w:sz="4" w:space="0" w:color="000000"/>
              <w:right w:val="single" w:sz="4" w:space="0" w:color="000000"/>
            </w:tcBorders>
            <w:vAlign w:val="bottom"/>
          </w:tcPr>
          <w:p w14:paraId="68BB6A9A" w14:textId="77777777" w:rsidR="00C9323F" w:rsidRPr="00D511EA" w:rsidRDefault="00C9323F" w:rsidP="00C9323F">
            <w:pPr>
              <w:rPr>
                <w:sz w:val="22"/>
                <w:szCs w:val="22"/>
              </w:rPr>
            </w:pPr>
            <w:r w:rsidRPr="00D511EA">
              <w:rPr>
                <w:sz w:val="22"/>
                <w:szCs w:val="22"/>
              </w:rPr>
              <w:t>обдирочно-токарная</w:t>
            </w:r>
          </w:p>
        </w:tc>
        <w:tc>
          <w:tcPr>
            <w:tcW w:w="3063" w:type="dxa"/>
            <w:tcBorders>
              <w:top w:val="single" w:sz="4" w:space="0" w:color="000000"/>
              <w:left w:val="single" w:sz="4" w:space="0" w:color="000000"/>
              <w:bottom w:val="single" w:sz="4" w:space="0" w:color="000000"/>
              <w:right w:val="single" w:sz="4" w:space="0" w:color="000000"/>
            </w:tcBorders>
          </w:tcPr>
          <w:p w14:paraId="78F5727B" w14:textId="77777777" w:rsidR="00866153" w:rsidRPr="00D511EA" w:rsidRDefault="00866153" w:rsidP="00866153">
            <w:pPr>
              <w:rPr>
                <w:sz w:val="22"/>
                <w:szCs w:val="22"/>
              </w:rPr>
            </w:pPr>
            <w:r w:rsidRPr="00D511EA">
              <w:rPr>
                <w:sz w:val="22"/>
                <w:szCs w:val="22"/>
              </w:rPr>
              <w:t>Принято.</w:t>
            </w:r>
          </w:p>
          <w:p w14:paraId="7B35BF08" w14:textId="77777777" w:rsidR="00C9323F" w:rsidRPr="00D511EA" w:rsidRDefault="00866153" w:rsidP="00866153">
            <w:pPr>
              <w:rPr>
                <w:sz w:val="22"/>
                <w:szCs w:val="22"/>
              </w:rPr>
            </w:pPr>
            <w:r w:rsidRPr="00D511EA">
              <w:rPr>
                <w:sz w:val="22"/>
                <w:szCs w:val="22"/>
              </w:rPr>
              <w:t>Код 4125</w:t>
            </w:r>
          </w:p>
        </w:tc>
      </w:tr>
      <w:tr w:rsidR="00C9323F" w:rsidRPr="00D511EA" w14:paraId="109071E9"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7B979A4"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217C6DBC" w14:textId="77777777" w:rsidR="00C9323F" w:rsidRPr="00D511EA" w:rsidRDefault="00C9323F" w:rsidP="00C9323F">
            <w:pPr>
              <w:keepLines/>
              <w:ind w:left="-3"/>
              <w:rPr>
                <w:sz w:val="22"/>
                <w:szCs w:val="22"/>
              </w:rPr>
            </w:pPr>
          </w:p>
        </w:tc>
        <w:tc>
          <w:tcPr>
            <w:tcW w:w="2552" w:type="dxa"/>
            <w:vMerge/>
            <w:tcBorders>
              <w:left w:val="single" w:sz="4" w:space="0" w:color="000000"/>
              <w:right w:val="single" w:sz="4" w:space="0" w:color="000000"/>
            </w:tcBorders>
          </w:tcPr>
          <w:p w14:paraId="3D8A812A" w14:textId="77777777" w:rsidR="00C9323F" w:rsidRPr="00D511EA" w:rsidRDefault="00C9323F" w:rsidP="00C9323F">
            <w:pPr>
              <w:rPr>
                <w:bCs/>
                <w:sz w:val="22"/>
                <w:szCs w:val="22"/>
              </w:rPr>
            </w:pPr>
          </w:p>
        </w:tc>
        <w:tc>
          <w:tcPr>
            <w:tcW w:w="1141" w:type="dxa"/>
            <w:gridSpan w:val="6"/>
            <w:tcBorders>
              <w:top w:val="single" w:sz="4" w:space="0" w:color="000000"/>
              <w:left w:val="single" w:sz="4" w:space="0" w:color="000000"/>
              <w:bottom w:val="single" w:sz="4" w:space="0" w:color="000000"/>
              <w:right w:val="single" w:sz="4" w:space="0" w:color="auto"/>
            </w:tcBorders>
            <w:vAlign w:val="bottom"/>
          </w:tcPr>
          <w:p w14:paraId="058A071F" w14:textId="77777777" w:rsidR="00C9323F" w:rsidRPr="00D511EA" w:rsidRDefault="00C9323F" w:rsidP="00C9323F">
            <w:pPr>
              <w:rPr>
                <w:sz w:val="22"/>
                <w:szCs w:val="22"/>
              </w:rPr>
            </w:pPr>
            <w:r w:rsidRPr="00D511EA">
              <w:rPr>
                <w:sz w:val="22"/>
                <w:szCs w:val="22"/>
              </w:rPr>
              <w:t>4191</w:t>
            </w:r>
          </w:p>
        </w:tc>
        <w:tc>
          <w:tcPr>
            <w:tcW w:w="6231" w:type="dxa"/>
            <w:gridSpan w:val="41"/>
            <w:tcBorders>
              <w:top w:val="single" w:sz="4" w:space="0" w:color="000000"/>
              <w:left w:val="single" w:sz="4" w:space="0" w:color="auto"/>
              <w:bottom w:val="single" w:sz="4" w:space="0" w:color="000000"/>
              <w:right w:val="single" w:sz="4" w:space="0" w:color="000000"/>
            </w:tcBorders>
            <w:vAlign w:val="bottom"/>
          </w:tcPr>
          <w:p w14:paraId="1B3FE217" w14:textId="77777777" w:rsidR="00C9323F" w:rsidRPr="00D511EA" w:rsidRDefault="00C9323F" w:rsidP="00C9323F">
            <w:pPr>
              <w:rPr>
                <w:sz w:val="22"/>
                <w:szCs w:val="22"/>
              </w:rPr>
            </w:pPr>
            <w:r w:rsidRPr="00D511EA">
              <w:rPr>
                <w:sz w:val="22"/>
                <w:szCs w:val="22"/>
              </w:rPr>
              <w:t>шабровочная</w:t>
            </w:r>
          </w:p>
        </w:tc>
        <w:tc>
          <w:tcPr>
            <w:tcW w:w="3063" w:type="dxa"/>
            <w:tcBorders>
              <w:top w:val="single" w:sz="4" w:space="0" w:color="000000"/>
              <w:left w:val="single" w:sz="4" w:space="0" w:color="000000"/>
              <w:bottom w:val="single" w:sz="4" w:space="0" w:color="000000"/>
              <w:right w:val="single" w:sz="4" w:space="0" w:color="000000"/>
            </w:tcBorders>
          </w:tcPr>
          <w:p w14:paraId="7CD15E2C" w14:textId="77777777" w:rsidR="00C9323F" w:rsidRPr="00D511EA" w:rsidRDefault="00866153" w:rsidP="00866153">
            <w:pPr>
              <w:rPr>
                <w:sz w:val="22"/>
                <w:szCs w:val="22"/>
              </w:rPr>
            </w:pPr>
            <w:r w:rsidRPr="00D511EA">
              <w:rPr>
                <w:sz w:val="22"/>
                <w:szCs w:val="22"/>
              </w:rPr>
              <w:t>Принято.</w:t>
            </w:r>
          </w:p>
          <w:p w14:paraId="0716CBAD" w14:textId="77777777" w:rsidR="00866153" w:rsidRPr="00D511EA" w:rsidRDefault="00866153" w:rsidP="00866153">
            <w:pPr>
              <w:rPr>
                <w:sz w:val="22"/>
                <w:szCs w:val="22"/>
              </w:rPr>
            </w:pPr>
            <w:r w:rsidRPr="00D511EA">
              <w:rPr>
                <w:sz w:val="22"/>
                <w:szCs w:val="22"/>
              </w:rPr>
              <w:t>Код 4189</w:t>
            </w:r>
          </w:p>
        </w:tc>
      </w:tr>
      <w:tr w:rsidR="00C9323F" w:rsidRPr="00D511EA" w14:paraId="741E5D7B"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06EA4C1"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7FB340EC" w14:textId="77777777" w:rsidR="00C9323F" w:rsidRPr="00D511EA" w:rsidRDefault="00C9323F" w:rsidP="00C9323F">
            <w:pPr>
              <w:keepLines/>
              <w:ind w:left="-3"/>
              <w:rPr>
                <w:sz w:val="22"/>
                <w:szCs w:val="22"/>
              </w:rPr>
            </w:pPr>
          </w:p>
        </w:tc>
        <w:tc>
          <w:tcPr>
            <w:tcW w:w="2552" w:type="dxa"/>
            <w:vMerge/>
            <w:tcBorders>
              <w:left w:val="single" w:sz="4" w:space="0" w:color="000000"/>
              <w:right w:val="single" w:sz="4" w:space="0" w:color="000000"/>
            </w:tcBorders>
          </w:tcPr>
          <w:p w14:paraId="1ACEA283" w14:textId="77777777" w:rsidR="00C9323F" w:rsidRPr="00D511EA" w:rsidRDefault="00C9323F" w:rsidP="00C9323F">
            <w:pPr>
              <w:rPr>
                <w:bCs/>
                <w:sz w:val="22"/>
                <w:szCs w:val="22"/>
              </w:rPr>
            </w:pPr>
          </w:p>
        </w:tc>
        <w:tc>
          <w:tcPr>
            <w:tcW w:w="1141" w:type="dxa"/>
            <w:gridSpan w:val="6"/>
            <w:tcBorders>
              <w:top w:val="single" w:sz="4" w:space="0" w:color="000000"/>
              <w:left w:val="single" w:sz="4" w:space="0" w:color="000000"/>
              <w:bottom w:val="single" w:sz="4" w:space="0" w:color="000000"/>
              <w:right w:val="single" w:sz="4" w:space="0" w:color="auto"/>
            </w:tcBorders>
            <w:vAlign w:val="bottom"/>
          </w:tcPr>
          <w:p w14:paraId="043D29F9" w14:textId="77777777" w:rsidR="00C9323F" w:rsidRPr="00D511EA" w:rsidRDefault="00C9323F" w:rsidP="00C9323F">
            <w:pPr>
              <w:rPr>
                <w:sz w:val="22"/>
                <w:szCs w:val="22"/>
              </w:rPr>
            </w:pPr>
            <w:r w:rsidRPr="00D511EA">
              <w:rPr>
                <w:sz w:val="22"/>
                <w:szCs w:val="22"/>
              </w:rPr>
              <w:t>4198</w:t>
            </w:r>
          </w:p>
        </w:tc>
        <w:tc>
          <w:tcPr>
            <w:tcW w:w="6231" w:type="dxa"/>
            <w:gridSpan w:val="41"/>
            <w:tcBorders>
              <w:top w:val="single" w:sz="4" w:space="0" w:color="000000"/>
              <w:left w:val="single" w:sz="4" w:space="0" w:color="auto"/>
              <w:bottom w:val="single" w:sz="4" w:space="0" w:color="000000"/>
              <w:right w:val="single" w:sz="4" w:space="0" w:color="000000"/>
            </w:tcBorders>
            <w:vAlign w:val="bottom"/>
          </w:tcPr>
          <w:p w14:paraId="397FF9A4" w14:textId="77777777" w:rsidR="00C9323F" w:rsidRPr="00D511EA" w:rsidRDefault="00C9323F" w:rsidP="00C9323F">
            <w:pPr>
              <w:rPr>
                <w:sz w:val="22"/>
                <w:szCs w:val="22"/>
              </w:rPr>
            </w:pPr>
            <w:r w:rsidRPr="00D511EA">
              <w:rPr>
                <w:sz w:val="22"/>
                <w:szCs w:val="22"/>
              </w:rPr>
              <w:t>виброполировальная</w:t>
            </w:r>
          </w:p>
        </w:tc>
        <w:tc>
          <w:tcPr>
            <w:tcW w:w="3063" w:type="dxa"/>
            <w:tcBorders>
              <w:top w:val="single" w:sz="4" w:space="0" w:color="000000"/>
              <w:left w:val="single" w:sz="4" w:space="0" w:color="000000"/>
              <w:bottom w:val="single" w:sz="4" w:space="0" w:color="000000"/>
              <w:right w:val="single" w:sz="4" w:space="0" w:color="000000"/>
            </w:tcBorders>
          </w:tcPr>
          <w:p w14:paraId="7D98EDA7" w14:textId="77777777" w:rsidR="00866153" w:rsidRPr="00D511EA" w:rsidRDefault="00866153" w:rsidP="00866153">
            <w:pPr>
              <w:rPr>
                <w:sz w:val="22"/>
                <w:szCs w:val="22"/>
              </w:rPr>
            </w:pPr>
            <w:r w:rsidRPr="00D511EA">
              <w:rPr>
                <w:sz w:val="22"/>
                <w:szCs w:val="22"/>
              </w:rPr>
              <w:t>Принято.</w:t>
            </w:r>
          </w:p>
          <w:p w14:paraId="6EE22124" w14:textId="77777777" w:rsidR="00C9323F" w:rsidRPr="00D511EA" w:rsidRDefault="00866153" w:rsidP="00866153">
            <w:pPr>
              <w:rPr>
                <w:sz w:val="22"/>
                <w:szCs w:val="22"/>
              </w:rPr>
            </w:pPr>
            <w:r w:rsidRPr="00D511EA">
              <w:rPr>
                <w:sz w:val="22"/>
                <w:szCs w:val="22"/>
              </w:rPr>
              <w:t>Код 4126</w:t>
            </w:r>
          </w:p>
        </w:tc>
      </w:tr>
      <w:tr w:rsidR="00C9323F" w:rsidRPr="00D511EA" w14:paraId="2A064DB9"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BF53E2E"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1A5F465A" w14:textId="77777777" w:rsidR="00C9323F" w:rsidRPr="00D511EA" w:rsidRDefault="00C9323F" w:rsidP="00C9323F">
            <w:pPr>
              <w:keepLines/>
              <w:ind w:left="-3"/>
              <w:rPr>
                <w:sz w:val="22"/>
                <w:szCs w:val="22"/>
              </w:rPr>
            </w:pPr>
          </w:p>
        </w:tc>
        <w:tc>
          <w:tcPr>
            <w:tcW w:w="2552" w:type="dxa"/>
            <w:vMerge/>
            <w:tcBorders>
              <w:left w:val="single" w:sz="4" w:space="0" w:color="000000"/>
              <w:bottom w:val="single" w:sz="4" w:space="0" w:color="000000"/>
              <w:right w:val="single" w:sz="4" w:space="0" w:color="000000"/>
            </w:tcBorders>
          </w:tcPr>
          <w:p w14:paraId="541AA3CA" w14:textId="77777777" w:rsidR="00C9323F" w:rsidRPr="00D511EA" w:rsidRDefault="00C9323F" w:rsidP="00C9323F">
            <w:pPr>
              <w:rPr>
                <w:bCs/>
                <w:sz w:val="22"/>
                <w:szCs w:val="22"/>
              </w:rPr>
            </w:pPr>
          </w:p>
        </w:tc>
        <w:tc>
          <w:tcPr>
            <w:tcW w:w="1141" w:type="dxa"/>
            <w:gridSpan w:val="6"/>
            <w:tcBorders>
              <w:top w:val="single" w:sz="4" w:space="0" w:color="000000"/>
              <w:left w:val="single" w:sz="4" w:space="0" w:color="000000"/>
              <w:bottom w:val="single" w:sz="4" w:space="0" w:color="000000"/>
              <w:right w:val="single" w:sz="4" w:space="0" w:color="auto"/>
            </w:tcBorders>
            <w:vAlign w:val="bottom"/>
          </w:tcPr>
          <w:p w14:paraId="1D0A65F6" w14:textId="77777777" w:rsidR="00C9323F" w:rsidRPr="00D511EA" w:rsidRDefault="00C9323F" w:rsidP="00C9323F">
            <w:pPr>
              <w:rPr>
                <w:sz w:val="22"/>
                <w:szCs w:val="22"/>
              </w:rPr>
            </w:pPr>
            <w:r w:rsidRPr="00D511EA">
              <w:rPr>
                <w:sz w:val="22"/>
                <w:szCs w:val="22"/>
              </w:rPr>
              <w:t>4199</w:t>
            </w:r>
          </w:p>
        </w:tc>
        <w:tc>
          <w:tcPr>
            <w:tcW w:w="6231" w:type="dxa"/>
            <w:gridSpan w:val="41"/>
            <w:tcBorders>
              <w:top w:val="single" w:sz="4" w:space="0" w:color="000000"/>
              <w:left w:val="single" w:sz="4" w:space="0" w:color="auto"/>
              <w:bottom w:val="single" w:sz="4" w:space="0" w:color="000000"/>
              <w:right w:val="single" w:sz="4" w:space="0" w:color="000000"/>
            </w:tcBorders>
            <w:vAlign w:val="bottom"/>
          </w:tcPr>
          <w:p w14:paraId="32F63F39" w14:textId="77777777" w:rsidR="00C9323F" w:rsidRPr="00D511EA" w:rsidRDefault="00C9323F" w:rsidP="00C9323F">
            <w:pPr>
              <w:rPr>
                <w:sz w:val="22"/>
                <w:szCs w:val="22"/>
              </w:rPr>
            </w:pPr>
            <w:r w:rsidRPr="00D511EA">
              <w:rPr>
                <w:sz w:val="22"/>
                <w:szCs w:val="22"/>
              </w:rPr>
              <w:t>виброглянцовочная</w:t>
            </w:r>
          </w:p>
        </w:tc>
        <w:tc>
          <w:tcPr>
            <w:tcW w:w="3063" w:type="dxa"/>
            <w:tcBorders>
              <w:top w:val="single" w:sz="4" w:space="0" w:color="000000"/>
              <w:left w:val="single" w:sz="4" w:space="0" w:color="000000"/>
              <w:bottom w:val="single" w:sz="4" w:space="0" w:color="000000"/>
              <w:right w:val="single" w:sz="4" w:space="0" w:color="000000"/>
            </w:tcBorders>
          </w:tcPr>
          <w:p w14:paraId="2BE431AB" w14:textId="77777777" w:rsidR="00866153" w:rsidRPr="00D511EA" w:rsidRDefault="00866153" w:rsidP="00866153">
            <w:pPr>
              <w:rPr>
                <w:sz w:val="22"/>
                <w:szCs w:val="22"/>
              </w:rPr>
            </w:pPr>
            <w:r w:rsidRPr="00D511EA">
              <w:rPr>
                <w:sz w:val="22"/>
                <w:szCs w:val="22"/>
              </w:rPr>
              <w:t>Принято.</w:t>
            </w:r>
          </w:p>
          <w:p w14:paraId="6C523D4B" w14:textId="77777777" w:rsidR="00C9323F" w:rsidRPr="00D511EA" w:rsidRDefault="00866153" w:rsidP="00866153">
            <w:pPr>
              <w:rPr>
                <w:sz w:val="22"/>
                <w:szCs w:val="22"/>
              </w:rPr>
            </w:pPr>
            <w:r w:rsidRPr="00D511EA">
              <w:rPr>
                <w:sz w:val="22"/>
                <w:szCs w:val="22"/>
              </w:rPr>
              <w:t>Код 4127</w:t>
            </w:r>
          </w:p>
        </w:tc>
      </w:tr>
      <w:tr w:rsidR="00C9323F" w:rsidRPr="00D511EA" w14:paraId="7E76CB01"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EE08633" w14:textId="77777777" w:rsidR="00C9323F" w:rsidRPr="00746FC1" w:rsidRDefault="00C9323F" w:rsidP="00C9323F">
            <w:pPr>
              <w:pStyle w:val="ae"/>
              <w:keepLines/>
              <w:numPr>
                <w:ilvl w:val="0"/>
                <w:numId w:val="4"/>
              </w:numPr>
              <w:ind w:left="0" w:firstLine="0"/>
            </w:pPr>
          </w:p>
        </w:tc>
        <w:tc>
          <w:tcPr>
            <w:tcW w:w="1562" w:type="dxa"/>
            <w:vMerge w:val="restart"/>
            <w:tcBorders>
              <w:left w:val="single" w:sz="4" w:space="0" w:color="000000"/>
              <w:right w:val="single" w:sz="4" w:space="0" w:color="000000"/>
            </w:tcBorders>
          </w:tcPr>
          <w:p w14:paraId="1689441F" w14:textId="77777777" w:rsidR="00C9323F" w:rsidRPr="00D511EA" w:rsidRDefault="00C9323F" w:rsidP="00C9323F">
            <w:pPr>
              <w:ind w:left="-3"/>
              <w:rPr>
                <w:sz w:val="22"/>
                <w:szCs w:val="22"/>
              </w:rPr>
            </w:pPr>
            <w:r w:rsidRPr="00D511EA">
              <w:rPr>
                <w:color w:val="000000" w:themeColor="text1"/>
                <w:sz w:val="22"/>
                <w:szCs w:val="22"/>
              </w:rPr>
              <w:t>Раздел 7, таблица 11</w:t>
            </w:r>
          </w:p>
        </w:tc>
        <w:tc>
          <w:tcPr>
            <w:tcW w:w="2552" w:type="dxa"/>
            <w:vMerge w:val="restart"/>
            <w:tcBorders>
              <w:left w:val="single" w:sz="4" w:space="0" w:color="000000"/>
              <w:right w:val="single" w:sz="4" w:space="0" w:color="000000"/>
            </w:tcBorders>
          </w:tcPr>
          <w:p w14:paraId="2B071AD3" w14:textId="77777777" w:rsidR="00C9323F" w:rsidRPr="00D511EA" w:rsidRDefault="00C9323F" w:rsidP="00C9323F">
            <w:pPr>
              <w:rPr>
                <w:bCs/>
                <w:sz w:val="22"/>
                <w:szCs w:val="22"/>
              </w:rPr>
            </w:pPr>
            <w:r w:rsidRPr="00D511EA">
              <w:rPr>
                <w:bCs/>
                <w:sz w:val="22"/>
                <w:szCs w:val="22"/>
              </w:rPr>
              <w:t>АО «Концерн ВКО «Алмаз-Антей»</w:t>
            </w:r>
          </w:p>
          <w:p w14:paraId="4A9CE805" w14:textId="77777777" w:rsidR="00C9323F" w:rsidRPr="00D511EA" w:rsidRDefault="00C9323F" w:rsidP="00C9323F">
            <w:pPr>
              <w:rPr>
                <w:rFonts w:cstheme="minorHAnsi"/>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007DD9B8" w14:textId="77777777" w:rsidR="00C9323F" w:rsidRPr="00D511EA" w:rsidRDefault="00C9323F" w:rsidP="00C9323F">
            <w:pPr>
              <w:rPr>
                <w:sz w:val="22"/>
                <w:szCs w:val="22"/>
              </w:rPr>
            </w:pPr>
            <w:r w:rsidRPr="00D511EA">
              <w:rPr>
                <w:sz w:val="22"/>
                <w:szCs w:val="22"/>
              </w:rPr>
              <w:t>Замечание:</w:t>
            </w:r>
          </w:p>
          <w:p w14:paraId="77160969" w14:textId="77777777" w:rsidR="00C9323F" w:rsidRPr="00D511EA" w:rsidRDefault="00C9323F" w:rsidP="00C9323F">
            <w:pPr>
              <w:rPr>
                <w:sz w:val="22"/>
                <w:szCs w:val="22"/>
              </w:rPr>
            </w:pPr>
            <w:r w:rsidRPr="00D511EA">
              <w:rPr>
                <w:sz w:val="22"/>
                <w:szCs w:val="22"/>
              </w:rPr>
              <w:t>Отсутствует операция «Пиление»</w:t>
            </w:r>
          </w:p>
          <w:p w14:paraId="2373E95F" w14:textId="77777777" w:rsidR="00C9323F" w:rsidRPr="00D511EA" w:rsidRDefault="00C9323F" w:rsidP="00C9323F">
            <w:pPr>
              <w:rPr>
                <w:sz w:val="22"/>
                <w:szCs w:val="22"/>
              </w:rPr>
            </w:pPr>
            <w:r w:rsidRPr="00D511EA">
              <w:rPr>
                <w:sz w:val="22"/>
                <w:szCs w:val="22"/>
              </w:rPr>
              <w:t>Предложение:</w:t>
            </w:r>
          </w:p>
          <w:p w14:paraId="30CCBA01" w14:textId="77777777" w:rsidR="00C9323F" w:rsidRPr="00D511EA" w:rsidRDefault="00C9323F" w:rsidP="00C9323F">
            <w:pPr>
              <w:rPr>
                <w:sz w:val="22"/>
                <w:szCs w:val="22"/>
              </w:rPr>
            </w:pPr>
            <w:r w:rsidRPr="00D511EA">
              <w:rPr>
                <w:sz w:val="22"/>
                <w:szCs w:val="22"/>
              </w:rPr>
              <w:t>Включить операцию «Пиление»</w:t>
            </w:r>
          </w:p>
          <w:p w14:paraId="39087FB2" w14:textId="77777777" w:rsidR="00C9323F" w:rsidRPr="00D511EA" w:rsidRDefault="00C9323F" w:rsidP="00C9323F">
            <w:pPr>
              <w:rPr>
                <w:sz w:val="22"/>
                <w:szCs w:val="22"/>
              </w:rPr>
            </w:pPr>
            <w:r w:rsidRPr="00D511EA">
              <w:rPr>
                <w:sz w:val="22"/>
                <w:szCs w:val="22"/>
              </w:rPr>
              <w:t>Обоснование:</w:t>
            </w:r>
          </w:p>
          <w:p w14:paraId="1617A682" w14:textId="77777777" w:rsidR="00C9323F" w:rsidRPr="00D511EA" w:rsidRDefault="00C9323F" w:rsidP="00C9323F">
            <w:pPr>
              <w:rPr>
                <w:sz w:val="22"/>
                <w:szCs w:val="22"/>
              </w:rPr>
            </w:pPr>
            <w:r w:rsidRPr="00D511EA">
              <w:rPr>
                <w:rFonts w:eastAsia="Courier New"/>
                <w:color w:val="000000"/>
                <w:sz w:val="22"/>
                <w:szCs w:val="22"/>
                <w:lang w:bidi="ru-RU"/>
              </w:rPr>
              <w:t>Применяется в производстве</w:t>
            </w:r>
          </w:p>
        </w:tc>
        <w:tc>
          <w:tcPr>
            <w:tcW w:w="3063" w:type="dxa"/>
            <w:tcBorders>
              <w:top w:val="single" w:sz="4" w:space="0" w:color="000000"/>
              <w:left w:val="single" w:sz="4" w:space="0" w:color="000000"/>
              <w:bottom w:val="single" w:sz="4" w:space="0" w:color="000000"/>
              <w:right w:val="single" w:sz="4" w:space="0" w:color="000000"/>
            </w:tcBorders>
          </w:tcPr>
          <w:p w14:paraId="245B90B6" w14:textId="77777777" w:rsidR="00C9323F" w:rsidRPr="00D511EA" w:rsidRDefault="00866153" w:rsidP="00C9323F">
            <w:pPr>
              <w:rPr>
                <w:sz w:val="22"/>
                <w:szCs w:val="22"/>
              </w:rPr>
            </w:pPr>
            <w:r w:rsidRPr="00D511EA">
              <w:rPr>
                <w:sz w:val="22"/>
                <w:szCs w:val="22"/>
              </w:rPr>
              <w:t>Принято.</w:t>
            </w:r>
          </w:p>
          <w:p w14:paraId="67CB5488" w14:textId="77777777" w:rsidR="00866153" w:rsidRPr="00D511EA" w:rsidRDefault="00866153" w:rsidP="00C9323F">
            <w:pPr>
              <w:rPr>
                <w:sz w:val="22"/>
                <w:szCs w:val="22"/>
              </w:rPr>
            </w:pPr>
            <w:r w:rsidRPr="00D511EA">
              <w:rPr>
                <w:sz w:val="22"/>
                <w:szCs w:val="22"/>
              </w:rPr>
              <w:t>Код 4185</w:t>
            </w:r>
          </w:p>
        </w:tc>
      </w:tr>
      <w:tr w:rsidR="00C9323F" w:rsidRPr="00D511EA" w14:paraId="59C49ACE"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E56F141"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5872293F" w14:textId="77777777" w:rsidR="00C9323F" w:rsidRPr="00D511EA" w:rsidRDefault="00C9323F" w:rsidP="00C9323F">
            <w:pPr>
              <w:ind w:left="-3"/>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2EA53F89"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148348F5" w14:textId="77777777" w:rsidR="00C9323F" w:rsidRPr="00D511EA" w:rsidRDefault="00C9323F" w:rsidP="00C9323F">
            <w:pPr>
              <w:rPr>
                <w:sz w:val="22"/>
                <w:szCs w:val="22"/>
              </w:rPr>
            </w:pPr>
            <w:r w:rsidRPr="00D511EA">
              <w:rPr>
                <w:sz w:val="22"/>
                <w:szCs w:val="22"/>
              </w:rPr>
              <w:t>Замечание:</w:t>
            </w:r>
          </w:p>
          <w:p w14:paraId="0B929ED9" w14:textId="77777777" w:rsidR="00C9323F" w:rsidRPr="00D511EA" w:rsidRDefault="00C9323F" w:rsidP="00C9323F">
            <w:pPr>
              <w:rPr>
                <w:sz w:val="22"/>
                <w:szCs w:val="22"/>
              </w:rPr>
            </w:pPr>
            <w:r w:rsidRPr="00D511EA">
              <w:rPr>
                <w:sz w:val="22"/>
                <w:szCs w:val="22"/>
              </w:rPr>
              <w:t>Отсутствует операция «Строгание»</w:t>
            </w:r>
          </w:p>
          <w:p w14:paraId="12E49505" w14:textId="77777777" w:rsidR="00C9323F" w:rsidRPr="00D511EA" w:rsidRDefault="00C9323F" w:rsidP="00C9323F">
            <w:pPr>
              <w:rPr>
                <w:sz w:val="22"/>
                <w:szCs w:val="22"/>
              </w:rPr>
            </w:pPr>
            <w:r w:rsidRPr="00D511EA">
              <w:rPr>
                <w:sz w:val="22"/>
                <w:szCs w:val="22"/>
              </w:rPr>
              <w:t>Предложение:</w:t>
            </w:r>
          </w:p>
          <w:p w14:paraId="66359E68" w14:textId="77777777" w:rsidR="00C9323F" w:rsidRPr="00D511EA" w:rsidRDefault="00C9323F" w:rsidP="00C9323F">
            <w:pPr>
              <w:rPr>
                <w:sz w:val="22"/>
                <w:szCs w:val="22"/>
              </w:rPr>
            </w:pPr>
            <w:r w:rsidRPr="00D511EA">
              <w:rPr>
                <w:sz w:val="22"/>
                <w:szCs w:val="22"/>
              </w:rPr>
              <w:t>Включить операцию «Строгание»</w:t>
            </w:r>
          </w:p>
          <w:p w14:paraId="320AE176" w14:textId="77777777" w:rsidR="00C9323F" w:rsidRPr="00D511EA" w:rsidRDefault="00C9323F" w:rsidP="00C9323F">
            <w:pPr>
              <w:rPr>
                <w:sz w:val="22"/>
                <w:szCs w:val="22"/>
              </w:rPr>
            </w:pPr>
            <w:r w:rsidRPr="00D511EA">
              <w:rPr>
                <w:sz w:val="22"/>
                <w:szCs w:val="22"/>
              </w:rPr>
              <w:t>Обоснование:</w:t>
            </w:r>
          </w:p>
          <w:p w14:paraId="66783200" w14:textId="77777777" w:rsidR="00C9323F" w:rsidRPr="00D511EA" w:rsidRDefault="00C9323F" w:rsidP="00C9323F">
            <w:pPr>
              <w:rPr>
                <w:sz w:val="22"/>
                <w:szCs w:val="22"/>
              </w:rPr>
            </w:pPr>
            <w:r w:rsidRPr="00D511EA">
              <w:rPr>
                <w:rFonts w:eastAsia="Courier New"/>
                <w:color w:val="000000"/>
                <w:sz w:val="22"/>
                <w:szCs w:val="22"/>
                <w:lang w:bidi="ru-RU"/>
              </w:rPr>
              <w:t>Применяется в производстве</w:t>
            </w:r>
          </w:p>
        </w:tc>
        <w:tc>
          <w:tcPr>
            <w:tcW w:w="3063" w:type="dxa"/>
            <w:tcBorders>
              <w:top w:val="single" w:sz="4" w:space="0" w:color="000000"/>
              <w:left w:val="single" w:sz="4" w:space="0" w:color="000000"/>
              <w:bottom w:val="single" w:sz="4" w:space="0" w:color="000000"/>
              <w:right w:val="single" w:sz="4" w:space="0" w:color="000000"/>
            </w:tcBorders>
          </w:tcPr>
          <w:p w14:paraId="2C230471" w14:textId="77777777" w:rsidR="00866153" w:rsidRPr="00D511EA" w:rsidRDefault="00866153" w:rsidP="00866153">
            <w:pPr>
              <w:rPr>
                <w:sz w:val="22"/>
                <w:szCs w:val="22"/>
              </w:rPr>
            </w:pPr>
            <w:r w:rsidRPr="00D511EA">
              <w:rPr>
                <w:sz w:val="22"/>
                <w:szCs w:val="22"/>
              </w:rPr>
              <w:t>Принято.</w:t>
            </w:r>
          </w:p>
          <w:p w14:paraId="566E1FBE" w14:textId="77777777" w:rsidR="00C9323F" w:rsidRPr="00D511EA" w:rsidRDefault="00866153" w:rsidP="00866153">
            <w:pPr>
              <w:rPr>
                <w:sz w:val="22"/>
                <w:szCs w:val="22"/>
              </w:rPr>
            </w:pPr>
            <w:r w:rsidRPr="00D511EA">
              <w:rPr>
                <w:sz w:val="22"/>
                <w:szCs w:val="22"/>
              </w:rPr>
              <w:t>Код 4187</w:t>
            </w:r>
          </w:p>
        </w:tc>
      </w:tr>
      <w:tr w:rsidR="00C9323F" w:rsidRPr="00D511EA" w14:paraId="17027EE2"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6673C86B" w14:textId="77777777" w:rsidR="00C9323F" w:rsidRPr="00746FC1" w:rsidRDefault="00C9323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02DCAD2E" w14:textId="77777777" w:rsidR="00C9323F" w:rsidRPr="00D511EA" w:rsidRDefault="00C9323F" w:rsidP="00C9323F">
            <w:pPr>
              <w:keepLines/>
              <w:ind w:left="-3"/>
              <w:rPr>
                <w:sz w:val="22"/>
                <w:szCs w:val="22"/>
              </w:rPr>
            </w:pPr>
            <w:r w:rsidRPr="00D511EA">
              <w:rPr>
                <w:sz w:val="22"/>
                <w:szCs w:val="22"/>
              </w:rPr>
              <w:t>Раздел 7, таблица 12</w:t>
            </w:r>
          </w:p>
        </w:tc>
        <w:tc>
          <w:tcPr>
            <w:tcW w:w="2552" w:type="dxa"/>
            <w:tcBorders>
              <w:left w:val="single" w:sz="4" w:space="0" w:color="000000"/>
              <w:bottom w:val="single" w:sz="4" w:space="0" w:color="000000"/>
              <w:right w:val="single" w:sz="4" w:space="0" w:color="000000"/>
            </w:tcBorders>
          </w:tcPr>
          <w:p w14:paraId="66EC7E4C" w14:textId="77777777" w:rsidR="00C9323F" w:rsidRPr="00D511EA" w:rsidRDefault="00C9323F"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9B6197B" w14:textId="77777777" w:rsidR="00C9323F" w:rsidRPr="00D511EA" w:rsidRDefault="00C9323F" w:rsidP="00C9323F">
            <w:pPr>
              <w:keepLines/>
              <w:ind w:right="-103"/>
              <w:rPr>
                <w:sz w:val="22"/>
                <w:szCs w:val="22"/>
              </w:rPr>
            </w:pPr>
            <w:r w:rsidRPr="00D511EA">
              <w:rPr>
                <w:sz w:val="22"/>
                <w:szCs w:val="22"/>
              </w:rPr>
              <w:t>Добавить операции: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409"/>
              <w:gridCol w:w="6096"/>
            </w:tblGrid>
            <w:tr w:rsidR="00C9323F" w:rsidRPr="00D511EA" w14:paraId="5A71A90F" w14:textId="77777777" w:rsidTr="00A5094C">
              <w:tc>
                <w:tcPr>
                  <w:tcW w:w="1101" w:type="dxa"/>
                  <w:shd w:val="clear" w:color="auto" w:fill="auto"/>
                </w:tcPr>
                <w:p w14:paraId="79FC556D" w14:textId="77777777" w:rsidR="00C9323F" w:rsidRPr="00D511EA" w:rsidRDefault="00C9323F" w:rsidP="00C9323F">
                  <w:pPr>
                    <w:jc w:val="both"/>
                    <w:rPr>
                      <w:sz w:val="22"/>
                      <w:szCs w:val="22"/>
                    </w:rPr>
                  </w:pPr>
                </w:p>
              </w:tc>
              <w:tc>
                <w:tcPr>
                  <w:tcW w:w="2409" w:type="dxa"/>
                  <w:vMerge w:val="restart"/>
                  <w:shd w:val="clear" w:color="auto" w:fill="auto"/>
                </w:tcPr>
                <w:p w14:paraId="60663D51" w14:textId="77777777" w:rsidR="00C9323F" w:rsidRPr="00D511EA" w:rsidRDefault="00C9323F" w:rsidP="00C9323F">
                  <w:pPr>
                    <w:jc w:val="both"/>
                    <w:rPr>
                      <w:sz w:val="22"/>
                      <w:szCs w:val="22"/>
                    </w:rPr>
                  </w:pPr>
                  <w:r w:rsidRPr="00D511EA">
                    <w:rPr>
                      <w:sz w:val="22"/>
                      <w:szCs w:val="22"/>
                    </w:rPr>
                    <w:t>Программные</w:t>
                  </w:r>
                </w:p>
              </w:tc>
              <w:tc>
                <w:tcPr>
                  <w:tcW w:w="6096" w:type="dxa"/>
                  <w:shd w:val="clear" w:color="auto" w:fill="auto"/>
                </w:tcPr>
                <w:p w14:paraId="4D4B3D0B" w14:textId="77777777" w:rsidR="00C9323F" w:rsidRPr="00D511EA" w:rsidRDefault="00C9323F" w:rsidP="00C9323F">
                  <w:pPr>
                    <w:jc w:val="both"/>
                    <w:rPr>
                      <w:sz w:val="22"/>
                      <w:szCs w:val="22"/>
                    </w:rPr>
                  </w:pPr>
                  <w:r w:rsidRPr="00D511EA">
                    <w:rPr>
                      <w:sz w:val="22"/>
                      <w:szCs w:val="22"/>
                    </w:rPr>
                    <w:t>Фрезерно-сверлильная с ЧПУ</w:t>
                  </w:r>
                </w:p>
              </w:tc>
            </w:tr>
            <w:tr w:rsidR="00C9323F" w:rsidRPr="00D511EA" w14:paraId="5BAFC584" w14:textId="77777777" w:rsidTr="00A5094C">
              <w:tc>
                <w:tcPr>
                  <w:tcW w:w="1101" w:type="dxa"/>
                  <w:shd w:val="clear" w:color="auto" w:fill="auto"/>
                </w:tcPr>
                <w:p w14:paraId="556F8B06" w14:textId="77777777" w:rsidR="00C9323F" w:rsidRPr="00D511EA" w:rsidRDefault="00C9323F" w:rsidP="00C9323F">
                  <w:pPr>
                    <w:jc w:val="both"/>
                    <w:rPr>
                      <w:sz w:val="22"/>
                      <w:szCs w:val="22"/>
                    </w:rPr>
                  </w:pPr>
                </w:p>
              </w:tc>
              <w:tc>
                <w:tcPr>
                  <w:tcW w:w="2409" w:type="dxa"/>
                  <w:vMerge/>
                  <w:shd w:val="clear" w:color="auto" w:fill="auto"/>
                </w:tcPr>
                <w:p w14:paraId="33355892" w14:textId="77777777" w:rsidR="00C9323F" w:rsidRPr="00D511EA" w:rsidRDefault="00C9323F" w:rsidP="00C9323F">
                  <w:pPr>
                    <w:jc w:val="both"/>
                    <w:rPr>
                      <w:sz w:val="22"/>
                      <w:szCs w:val="22"/>
                    </w:rPr>
                  </w:pPr>
                </w:p>
              </w:tc>
              <w:tc>
                <w:tcPr>
                  <w:tcW w:w="6096" w:type="dxa"/>
                  <w:shd w:val="clear" w:color="auto" w:fill="auto"/>
                </w:tcPr>
                <w:p w14:paraId="2093A864" w14:textId="77777777" w:rsidR="00C9323F" w:rsidRPr="00D511EA" w:rsidRDefault="00C9323F" w:rsidP="00C9323F">
                  <w:pPr>
                    <w:jc w:val="both"/>
                    <w:rPr>
                      <w:sz w:val="22"/>
                      <w:szCs w:val="22"/>
                    </w:rPr>
                  </w:pPr>
                  <w:r w:rsidRPr="00D511EA">
                    <w:rPr>
                      <w:sz w:val="22"/>
                      <w:szCs w:val="22"/>
                    </w:rPr>
                    <w:t>Токарно-фрезерная с ЧПУ</w:t>
                  </w:r>
                </w:p>
              </w:tc>
            </w:tr>
            <w:tr w:rsidR="00C9323F" w:rsidRPr="00D511EA" w14:paraId="1B773FE8" w14:textId="77777777" w:rsidTr="00A5094C">
              <w:tc>
                <w:tcPr>
                  <w:tcW w:w="1101" w:type="dxa"/>
                  <w:shd w:val="clear" w:color="auto" w:fill="auto"/>
                </w:tcPr>
                <w:p w14:paraId="013933D8" w14:textId="77777777" w:rsidR="00C9323F" w:rsidRPr="00D511EA" w:rsidRDefault="00C9323F" w:rsidP="00C9323F">
                  <w:pPr>
                    <w:jc w:val="both"/>
                    <w:rPr>
                      <w:sz w:val="22"/>
                      <w:szCs w:val="22"/>
                    </w:rPr>
                  </w:pPr>
                </w:p>
              </w:tc>
              <w:tc>
                <w:tcPr>
                  <w:tcW w:w="2409" w:type="dxa"/>
                  <w:vMerge/>
                  <w:shd w:val="clear" w:color="auto" w:fill="auto"/>
                </w:tcPr>
                <w:p w14:paraId="0A86A59C" w14:textId="77777777" w:rsidR="00C9323F" w:rsidRPr="00D511EA" w:rsidRDefault="00C9323F" w:rsidP="00C9323F">
                  <w:pPr>
                    <w:jc w:val="both"/>
                    <w:rPr>
                      <w:sz w:val="22"/>
                      <w:szCs w:val="22"/>
                    </w:rPr>
                  </w:pPr>
                </w:p>
              </w:tc>
              <w:tc>
                <w:tcPr>
                  <w:tcW w:w="6096" w:type="dxa"/>
                  <w:shd w:val="clear" w:color="auto" w:fill="auto"/>
                </w:tcPr>
                <w:p w14:paraId="6A8C17BB" w14:textId="77777777" w:rsidR="00C9323F" w:rsidRPr="00D511EA" w:rsidRDefault="00C9323F" w:rsidP="00C9323F">
                  <w:pPr>
                    <w:jc w:val="both"/>
                    <w:rPr>
                      <w:sz w:val="22"/>
                      <w:szCs w:val="22"/>
                    </w:rPr>
                  </w:pPr>
                  <w:r w:rsidRPr="00D511EA">
                    <w:rPr>
                      <w:sz w:val="22"/>
                      <w:szCs w:val="22"/>
                    </w:rPr>
                    <w:t>Горизонтально-расточная с ЧПУ</w:t>
                  </w:r>
                </w:p>
              </w:tc>
            </w:tr>
          </w:tbl>
          <w:p w14:paraId="48DB76B4" w14:textId="77777777" w:rsidR="00C9323F" w:rsidRPr="00D511EA" w:rsidRDefault="00C9323F" w:rsidP="00C9323F">
            <w:pPr>
              <w:keepLines/>
              <w:ind w:right="-103"/>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2665C5E9" w14:textId="77777777" w:rsidR="00C9323F" w:rsidRPr="00D511EA" w:rsidRDefault="00BC60D0" w:rsidP="00C9323F">
            <w:pPr>
              <w:rPr>
                <w:sz w:val="22"/>
                <w:szCs w:val="22"/>
              </w:rPr>
            </w:pPr>
            <w:r w:rsidRPr="00D511EA">
              <w:rPr>
                <w:sz w:val="22"/>
                <w:szCs w:val="22"/>
              </w:rPr>
              <w:t>Принято.</w:t>
            </w:r>
          </w:p>
          <w:p w14:paraId="2966526A" w14:textId="77777777" w:rsidR="00BC60D0" w:rsidRPr="00D511EA" w:rsidRDefault="00BC60D0" w:rsidP="00C9323F">
            <w:pPr>
              <w:rPr>
                <w:sz w:val="22"/>
                <w:szCs w:val="22"/>
              </w:rPr>
            </w:pPr>
            <w:r w:rsidRPr="00D511EA">
              <w:rPr>
                <w:sz w:val="22"/>
                <w:szCs w:val="22"/>
              </w:rPr>
              <w:t>Дополнены операции с кодами:</w:t>
            </w:r>
          </w:p>
          <w:p w14:paraId="55746D05" w14:textId="77777777" w:rsidR="00BC60D0" w:rsidRPr="00D511EA" w:rsidRDefault="00BC60D0" w:rsidP="00C9323F">
            <w:pPr>
              <w:rPr>
                <w:rFonts w:cs="Arial"/>
                <w:sz w:val="22"/>
              </w:rPr>
            </w:pPr>
            <w:r w:rsidRPr="00D511EA">
              <w:rPr>
                <w:sz w:val="22"/>
                <w:szCs w:val="22"/>
              </w:rPr>
              <w:t xml:space="preserve">4242 </w:t>
            </w:r>
            <w:r w:rsidRPr="00D511EA">
              <w:rPr>
                <w:rFonts w:cs="Arial"/>
                <w:sz w:val="22"/>
              </w:rPr>
              <w:t>Фрезерно-сверлильная с ЧПУ</w:t>
            </w:r>
          </w:p>
          <w:p w14:paraId="6E8741B7" w14:textId="77777777" w:rsidR="00BC60D0" w:rsidRPr="00D511EA" w:rsidRDefault="00BC60D0" w:rsidP="00C9323F">
            <w:pPr>
              <w:rPr>
                <w:rFonts w:cs="Arial"/>
                <w:sz w:val="22"/>
              </w:rPr>
            </w:pPr>
            <w:r w:rsidRPr="00D511EA">
              <w:rPr>
                <w:rFonts w:cs="Arial"/>
                <w:sz w:val="22"/>
              </w:rPr>
              <w:t>4241 Токарно-фрезерная с ЧПУ</w:t>
            </w:r>
          </w:p>
          <w:p w14:paraId="55F0EEB5" w14:textId="77777777" w:rsidR="00BC60D0" w:rsidRPr="00D511EA" w:rsidRDefault="00BC60D0" w:rsidP="00C9323F">
            <w:pPr>
              <w:rPr>
                <w:sz w:val="22"/>
                <w:szCs w:val="22"/>
              </w:rPr>
            </w:pPr>
            <w:r w:rsidRPr="00D511EA">
              <w:rPr>
                <w:rFonts w:cs="Arial"/>
                <w:sz w:val="22"/>
              </w:rPr>
              <w:lastRenderedPageBreak/>
              <w:t xml:space="preserve">4243 </w:t>
            </w:r>
            <w:r w:rsidRPr="00D511EA">
              <w:rPr>
                <w:sz w:val="22"/>
                <w:szCs w:val="22"/>
              </w:rPr>
              <w:t>Горизонтально-расточная с ЧПУ</w:t>
            </w:r>
          </w:p>
        </w:tc>
      </w:tr>
      <w:tr w:rsidR="00C9323F" w:rsidRPr="00D511EA" w14:paraId="60577314"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5CA5182" w14:textId="77777777" w:rsidR="00C9323F" w:rsidRPr="00746FC1" w:rsidRDefault="00C9323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4DA5C4EA" w14:textId="77777777" w:rsidR="00C9323F" w:rsidRPr="00D511EA" w:rsidRDefault="00C9323F" w:rsidP="00C9323F">
            <w:pPr>
              <w:keepLines/>
              <w:ind w:left="-3"/>
              <w:rPr>
                <w:sz w:val="22"/>
                <w:szCs w:val="22"/>
              </w:rPr>
            </w:pPr>
            <w:r w:rsidRPr="00D511EA">
              <w:rPr>
                <w:sz w:val="22"/>
                <w:szCs w:val="22"/>
              </w:rPr>
              <w:t>Раздел 7, таблица 12</w:t>
            </w:r>
          </w:p>
        </w:tc>
        <w:tc>
          <w:tcPr>
            <w:tcW w:w="2552" w:type="dxa"/>
            <w:tcBorders>
              <w:left w:val="single" w:sz="4" w:space="0" w:color="000000"/>
              <w:bottom w:val="single" w:sz="4" w:space="0" w:color="000000"/>
              <w:right w:val="single" w:sz="4" w:space="0" w:color="000000"/>
            </w:tcBorders>
          </w:tcPr>
          <w:p w14:paraId="6B8012EE" w14:textId="77777777" w:rsidR="00C9323F" w:rsidRPr="00D511EA" w:rsidRDefault="00C9323F"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B633111" w14:textId="77777777" w:rsidR="00C9323F" w:rsidRPr="00D511EA" w:rsidRDefault="00C9323F" w:rsidP="00C9323F">
            <w:pPr>
              <w:pStyle w:val="TableParagraph"/>
              <w:tabs>
                <w:tab w:val="left" w:pos="1667"/>
              </w:tabs>
            </w:pPr>
            <w:r w:rsidRPr="00D511EA">
              <w:t>Необходимо изменить наименование операции</w:t>
            </w:r>
            <w:r w:rsidRPr="00D511EA">
              <w:br/>
              <w:t>4237 «Комплексная на центрах с ЧПУ» на 4237 «Комплексная на обрабатывающих центрах с ЧПУ», как в настоящий момент в «Классификаторе технологических операций машиностроения и приборостроения 1 85 151»</w:t>
            </w:r>
          </w:p>
        </w:tc>
        <w:tc>
          <w:tcPr>
            <w:tcW w:w="3063" w:type="dxa"/>
            <w:tcBorders>
              <w:top w:val="single" w:sz="4" w:space="0" w:color="000000"/>
              <w:left w:val="single" w:sz="4" w:space="0" w:color="000000"/>
              <w:bottom w:val="single" w:sz="4" w:space="0" w:color="000000"/>
              <w:right w:val="single" w:sz="4" w:space="0" w:color="000000"/>
            </w:tcBorders>
          </w:tcPr>
          <w:p w14:paraId="175E35B7" w14:textId="77777777" w:rsidR="00C9323F" w:rsidRPr="00D511EA" w:rsidRDefault="00BC60D0" w:rsidP="00C9323F">
            <w:pPr>
              <w:rPr>
                <w:sz w:val="22"/>
                <w:szCs w:val="22"/>
              </w:rPr>
            </w:pPr>
            <w:r w:rsidRPr="00D511EA">
              <w:rPr>
                <w:sz w:val="22"/>
                <w:szCs w:val="22"/>
              </w:rPr>
              <w:t>Принято частично.</w:t>
            </w:r>
          </w:p>
          <w:p w14:paraId="143F6D79" w14:textId="77777777" w:rsidR="00BC60D0" w:rsidRPr="00D511EA" w:rsidRDefault="00BC60D0" w:rsidP="00C9323F">
            <w:pPr>
              <w:rPr>
                <w:sz w:val="22"/>
                <w:szCs w:val="22"/>
              </w:rPr>
            </w:pPr>
            <w:r w:rsidRPr="00D511EA">
              <w:rPr>
                <w:sz w:val="22"/>
                <w:szCs w:val="22"/>
              </w:rPr>
              <w:t xml:space="preserve">Изложено в редакции: </w:t>
            </w:r>
            <w:r w:rsidRPr="00D511EA">
              <w:rPr>
                <w:rFonts w:cs="Arial"/>
                <w:sz w:val="22"/>
              </w:rPr>
              <w:t>Комплексная обработка на обрабатывающих центрах с ЧПУ</w:t>
            </w:r>
          </w:p>
        </w:tc>
      </w:tr>
      <w:tr w:rsidR="00C9323F" w:rsidRPr="00D511EA" w14:paraId="687C5EBE"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5E6A1FB" w14:textId="77777777" w:rsidR="00C9323F" w:rsidRPr="00746FC1" w:rsidRDefault="00C9323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4BE0DA3F" w14:textId="77777777" w:rsidR="00C9323F" w:rsidRPr="00D511EA" w:rsidRDefault="00C9323F" w:rsidP="00C9323F">
            <w:pPr>
              <w:keepLines/>
              <w:rPr>
                <w:sz w:val="22"/>
                <w:szCs w:val="22"/>
              </w:rPr>
            </w:pPr>
            <w:r w:rsidRPr="00D511EA">
              <w:rPr>
                <w:sz w:val="22"/>
                <w:szCs w:val="22"/>
              </w:rPr>
              <w:t>Раздел 7, таблица 12</w:t>
            </w:r>
          </w:p>
        </w:tc>
        <w:tc>
          <w:tcPr>
            <w:tcW w:w="2552" w:type="dxa"/>
            <w:tcBorders>
              <w:left w:val="single" w:sz="4" w:space="0" w:color="000000"/>
              <w:bottom w:val="single" w:sz="4" w:space="0" w:color="000000"/>
              <w:right w:val="single" w:sz="4" w:space="0" w:color="000000"/>
            </w:tcBorders>
          </w:tcPr>
          <w:p w14:paraId="0C218858" w14:textId="77777777" w:rsidR="00C9323F" w:rsidRPr="00D511EA" w:rsidRDefault="00C9323F"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D784931" w14:textId="77777777" w:rsidR="00C9323F" w:rsidRPr="00D511EA" w:rsidRDefault="00C9323F" w:rsidP="00C9323F">
            <w:pPr>
              <w:pStyle w:val="TableParagraph"/>
              <w:tabs>
                <w:tab w:val="left" w:pos="1667"/>
              </w:tabs>
            </w:pPr>
            <w:r w:rsidRPr="00D511EA">
              <w:t>Необходимо изменить наименование операции 4288 «Кусачками», например, на 4288 «Отрезка кусачками»</w:t>
            </w:r>
          </w:p>
        </w:tc>
        <w:tc>
          <w:tcPr>
            <w:tcW w:w="3063" w:type="dxa"/>
            <w:tcBorders>
              <w:top w:val="single" w:sz="4" w:space="0" w:color="000000"/>
              <w:left w:val="single" w:sz="4" w:space="0" w:color="000000"/>
              <w:bottom w:val="single" w:sz="4" w:space="0" w:color="000000"/>
              <w:right w:val="single" w:sz="4" w:space="0" w:color="000000"/>
            </w:tcBorders>
          </w:tcPr>
          <w:p w14:paraId="0A9CE9F8" w14:textId="77777777" w:rsidR="00BC60D0" w:rsidRPr="00D511EA" w:rsidRDefault="00BC60D0" w:rsidP="00C9323F">
            <w:pPr>
              <w:rPr>
                <w:sz w:val="22"/>
                <w:szCs w:val="22"/>
              </w:rPr>
            </w:pPr>
            <w:r w:rsidRPr="00D511EA">
              <w:rPr>
                <w:sz w:val="22"/>
                <w:szCs w:val="22"/>
              </w:rPr>
              <w:t>Принято к сведению.</w:t>
            </w:r>
          </w:p>
          <w:p w14:paraId="40C88AA9" w14:textId="77777777" w:rsidR="00C9323F" w:rsidRPr="00D511EA" w:rsidRDefault="00BC60D0" w:rsidP="00C9323F">
            <w:pPr>
              <w:rPr>
                <w:sz w:val="22"/>
                <w:szCs w:val="22"/>
              </w:rPr>
            </w:pPr>
            <w:r w:rsidRPr="00D511EA">
              <w:rPr>
                <w:sz w:val="22"/>
                <w:szCs w:val="22"/>
              </w:rPr>
              <w:t>Операция 4288 исключена</w:t>
            </w:r>
          </w:p>
        </w:tc>
      </w:tr>
      <w:tr w:rsidR="00C9323F" w:rsidRPr="00D511EA" w14:paraId="5F9B8E3C"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064B87B4" w14:textId="77777777" w:rsidR="00C9323F" w:rsidRPr="00746FC1" w:rsidRDefault="00C9323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1AA1AE5A"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12</w:t>
            </w:r>
          </w:p>
        </w:tc>
        <w:tc>
          <w:tcPr>
            <w:tcW w:w="2552" w:type="dxa"/>
            <w:tcBorders>
              <w:left w:val="single" w:sz="4" w:space="0" w:color="000000"/>
              <w:bottom w:val="single" w:sz="4" w:space="0" w:color="000000"/>
              <w:right w:val="single" w:sz="4" w:space="0" w:color="000000"/>
            </w:tcBorders>
          </w:tcPr>
          <w:p w14:paraId="47AA81BF" w14:textId="77777777" w:rsidR="00C9323F" w:rsidRPr="00D511EA" w:rsidRDefault="00C9323F" w:rsidP="00C9323F">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3404810" w14:textId="77777777" w:rsidR="00C9323F" w:rsidRPr="00D511EA" w:rsidRDefault="00C9323F" w:rsidP="00C9323F">
            <w:pPr>
              <w:pStyle w:val="TableParagraph"/>
              <w:tabs>
                <w:tab w:val="left" w:pos="1667"/>
              </w:tabs>
            </w:pPr>
            <w:r w:rsidRPr="00D511EA">
              <w:t>дополнить технологической операцией:</w:t>
            </w:r>
          </w:p>
          <w:p w14:paraId="04197930" w14:textId="77777777" w:rsidR="00C9323F" w:rsidRPr="00D511EA" w:rsidRDefault="00C9323F" w:rsidP="00C9323F">
            <w:pPr>
              <w:pStyle w:val="TableParagraph"/>
              <w:tabs>
                <w:tab w:val="left" w:pos="1667"/>
              </w:tabs>
            </w:pPr>
            <w:r w:rsidRPr="00D511EA">
              <w:t xml:space="preserve"> - код 4289 «лазерная»</w:t>
            </w:r>
          </w:p>
          <w:p w14:paraId="604AE527" w14:textId="77777777" w:rsidR="00C9323F" w:rsidRPr="00D511EA" w:rsidRDefault="00C9323F" w:rsidP="00C9323F">
            <w:pPr>
              <w:pStyle w:val="TableParagraph"/>
              <w:tabs>
                <w:tab w:val="left" w:pos="1667"/>
              </w:tabs>
            </w:pPr>
            <w:r w:rsidRPr="00D511EA">
              <w:t>Обоснование:</w:t>
            </w:r>
          </w:p>
          <w:p w14:paraId="3445E448" w14:textId="77777777" w:rsidR="00C9323F" w:rsidRPr="00D511EA" w:rsidRDefault="00C9323F" w:rsidP="00C9323F">
            <w:pPr>
              <w:pStyle w:val="TableParagraph"/>
              <w:tabs>
                <w:tab w:val="left" w:pos="1667"/>
              </w:tabs>
            </w:pPr>
            <w:r w:rsidRPr="00D511EA">
              <w:t>ГОСТ Р 71837–2024</w:t>
            </w:r>
          </w:p>
        </w:tc>
        <w:tc>
          <w:tcPr>
            <w:tcW w:w="3063" w:type="dxa"/>
            <w:tcBorders>
              <w:top w:val="single" w:sz="4" w:space="0" w:color="000000"/>
              <w:left w:val="single" w:sz="4" w:space="0" w:color="000000"/>
              <w:bottom w:val="single" w:sz="4" w:space="0" w:color="000000"/>
              <w:right w:val="single" w:sz="4" w:space="0" w:color="000000"/>
            </w:tcBorders>
          </w:tcPr>
          <w:p w14:paraId="78537332" w14:textId="77777777" w:rsidR="00C9323F" w:rsidRPr="00D511EA" w:rsidRDefault="00BC60D0" w:rsidP="00C9323F">
            <w:pPr>
              <w:rPr>
                <w:sz w:val="22"/>
                <w:szCs w:val="22"/>
              </w:rPr>
            </w:pPr>
            <w:r w:rsidRPr="00D511EA">
              <w:rPr>
                <w:sz w:val="22"/>
                <w:szCs w:val="22"/>
              </w:rPr>
              <w:t>Принято частично.</w:t>
            </w:r>
          </w:p>
          <w:p w14:paraId="34774B96" w14:textId="77777777" w:rsidR="00BC60D0" w:rsidRPr="00D511EA" w:rsidRDefault="00BC60D0" w:rsidP="00BC60D0">
            <w:pPr>
              <w:rPr>
                <w:sz w:val="22"/>
                <w:szCs w:val="22"/>
              </w:rPr>
            </w:pPr>
            <w:r w:rsidRPr="00D511EA">
              <w:rPr>
                <w:sz w:val="22"/>
                <w:szCs w:val="22"/>
              </w:rPr>
              <w:t>Включена операция с кодом 4299.02 Лазерная резка</w:t>
            </w:r>
          </w:p>
        </w:tc>
      </w:tr>
      <w:tr w:rsidR="00C9323F" w:rsidRPr="00D511EA" w14:paraId="72A9440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DAC7E58"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0D77DB0D"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4A1B368C" w14:textId="77777777" w:rsidR="00C9323F" w:rsidRPr="00D511EA" w:rsidRDefault="00C9323F" w:rsidP="00C9323F">
            <w:pPr>
              <w:rPr>
                <w:color w:val="000000" w:themeColor="text1"/>
                <w:sz w:val="22"/>
                <w:szCs w:val="22"/>
              </w:rPr>
            </w:pPr>
            <w:r w:rsidRPr="00D511EA">
              <w:rPr>
                <w:color w:val="000000" w:themeColor="text1"/>
                <w:sz w:val="22"/>
                <w:szCs w:val="22"/>
              </w:rPr>
              <w:t>таблица 12</w:t>
            </w:r>
          </w:p>
        </w:tc>
        <w:tc>
          <w:tcPr>
            <w:tcW w:w="2552" w:type="dxa"/>
            <w:tcBorders>
              <w:top w:val="single" w:sz="4" w:space="0" w:color="000000"/>
              <w:left w:val="single" w:sz="4" w:space="0" w:color="000000"/>
              <w:bottom w:val="single" w:sz="4" w:space="0" w:color="000000"/>
              <w:right w:val="single" w:sz="4" w:space="0" w:color="000000"/>
            </w:tcBorders>
          </w:tcPr>
          <w:p w14:paraId="110874E0" w14:textId="77777777" w:rsidR="00C9323F" w:rsidRPr="00D511EA" w:rsidRDefault="00C9323F" w:rsidP="00C9323F">
            <w:pPr>
              <w:rPr>
                <w:sz w:val="22"/>
                <w:szCs w:val="22"/>
              </w:rPr>
            </w:pPr>
            <w:r w:rsidRPr="00D511EA">
              <w:rPr>
                <w:sz w:val="22"/>
                <w:szCs w:val="22"/>
              </w:rPr>
              <w:t>ПАО «РКК «ЭНЕРГИЯ»</w:t>
            </w:r>
          </w:p>
          <w:p w14:paraId="0C786AF4" w14:textId="77777777" w:rsidR="00C9323F" w:rsidRPr="00D511EA" w:rsidRDefault="00C9323F" w:rsidP="00C9323F">
            <w:pPr>
              <w:rPr>
                <w:sz w:val="22"/>
                <w:szCs w:val="22"/>
              </w:rPr>
            </w:pPr>
            <w:r w:rsidRPr="00D511EA">
              <w:rPr>
                <w:sz w:val="22"/>
                <w:szCs w:val="22"/>
              </w:rPr>
              <w:t>Исх. № 251-7/84 от 17.02.2026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2ABC140" w14:textId="77777777" w:rsidR="00C9323F" w:rsidRPr="00D511EA" w:rsidRDefault="00C9323F" w:rsidP="00C9323F">
            <w:pPr>
              <w:rPr>
                <w:sz w:val="22"/>
                <w:szCs w:val="22"/>
              </w:rPr>
            </w:pPr>
            <w:r w:rsidRPr="00D511EA">
              <w:rPr>
                <w:sz w:val="22"/>
                <w:szCs w:val="22"/>
              </w:rPr>
              <w:t>Исключить операцию с кодом 4288, т.к. она дублирует операцию с кодом 4280</w:t>
            </w:r>
          </w:p>
        </w:tc>
        <w:tc>
          <w:tcPr>
            <w:tcW w:w="3063" w:type="dxa"/>
            <w:tcBorders>
              <w:top w:val="single" w:sz="4" w:space="0" w:color="000000"/>
              <w:left w:val="single" w:sz="4" w:space="0" w:color="000000"/>
              <w:bottom w:val="single" w:sz="4" w:space="0" w:color="000000"/>
              <w:right w:val="single" w:sz="4" w:space="0" w:color="000000"/>
            </w:tcBorders>
          </w:tcPr>
          <w:p w14:paraId="122166FB" w14:textId="77777777" w:rsidR="00BC60D0" w:rsidRPr="00D511EA" w:rsidRDefault="00BC60D0" w:rsidP="00BC60D0">
            <w:pPr>
              <w:rPr>
                <w:sz w:val="22"/>
                <w:szCs w:val="22"/>
              </w:rPr>
            </w:pPr>
            <w:r w:rsidRPr="00D511EA">
              <w:rPr>
                <w:sz w:val="22"/>
                <w:szCs w:val="22"/>
              </w:rPr>
              <w:t>Принято к сведению.</w:t>
            </w:r>
          </w:p>
          <w:p w14:paraId="26785D8A" w14:textId="77777777" w:rsidR="00C9323F" w:rsidRPr="00D511EA" w:rsidRDefault="00BC60D0" w:rsidP="00BC60D0">
            <w:pPr>
              <w:rPr>
                <w:sz w:val="22"/>
                <w:szCs w:val="22"/>
              </w:rPr>
            </w:pPr>
            <w:r w:rsidRPr="00D511EA">
              <w:rPr>
                <w:sz w:val="22"/>
                <w:szCs w:val="22"/>
              </w:rPr>
              <w:t>Операция 4288 исключена</w:t>
            </w:r>
          </w:p>
        </w:tc>
      </w:tr>
      <w:tr w:rsidR="00C9323F" w:rsidRPr="00D511EA" w14:paraId="616F74D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2A2E880"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1EBE665F" w14:textId="77777777" w:rsidR="00C9323F" w:rsidRPr="00D511EA" w:rsidRDefault="00C9323F" w:rsidP="00C9323F">
            <w:pPr>
              <w:rPr>
                <w:color w:val="000000" w:themeColor="text1"/>
                <w:sz w:val="22"/>
                <w:szCs w:val="22"/>
              </w:rPr>
            </w:pPr>
            <w:r w:rsidRPr="00D511EA">
              <w:rPr>
                <w:color w:val="000000" w:themeColor="text1"/>
                <w:sz w:val="22"/>
                <w:szCs w:val="22"/>
              </w:rPr>
              <w:t>Раздел 7, таблица 12</w:t>
            </w:r>
          </w:p>
        </w:tc>
        <w:tc>
          <w:tcPr>
            <w:tcW w:w="2552" w:type="dxa"/>
            <w:tcBorders>
              <w:top w:val="single" w:sz="4" w:space="0" w:color="000000"/>
              <w:left w:val="single" w:sz="4" w:space="0" w:color="000000"/>
              <w:bottom w:val="single" w:sz="4" w:space="0" w:color="000000"/>
              <w:right w:val="single" w:sz="4" w:space="0" w:color="000000"/>
            </w:tcBorders>
          </w:tcPr>
          <w:p w14:paraId="096A0542"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4358780A" w14:textId="77777777" w:rsidR="00C9323F" w:rsidRPr="00D511EA" w:rsidRDefault="00C9323F" w:rsidP="00C9323F">
            <w:pPr>
              <w:rPr>
                <w:color w:val="000000"/>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401E0EA" w14:textId="77777777" w:rsidR="00C9323F" w:rsidRPr="00D511EA" w:rsidRDefault="00C9323F" w:rsidP="00C9323F">
            <w:pPr>
              <w:rPr>
                <w:sz w:val="22"/>
                <w:szCs w:val="22"/>
              </w:rPr>
            </w:pPr>
            <w:r w:rsidRPr="00D511EA">
              <w:rPr>
                <w:sz w:val="22"/>
                <w:szCs w:val="22"/>
              </w:rPr>
              <w:t>Замечание:</w:t>
            </w:r>
          </w:p>
          <w:p w14:paraId="471E3D36" w14:textId="77777777" w:rsidR="00C9323F" w:rsidRPr="00D511EA" w:rsidRDefault="00C9323F" w:rsidP="00C9323F">
            <w:pPr>
              <w:rPr>
                <w:sz w:val="22"/>
                <w:szCs w:val="22"/>
              </w:rPr>
            </w:pPr>
            <w:r w:rsidRPr="00D511EA">
              <w:rPr>
                <w:sz w:val="22"/>
                <w:szCs w:val="22"/>
              </w:rPr>
              <w:t>Добавить новую операцию с присвоением кода</w:t>
            </w:r>
          </w:p>
          <w:p w14:paraId="6E1F100A" w14:textId="77777777" w:rsidR="00C9323F" w:rsidRPr="00D511EA" w:rsidRDefault="00C9323F" w:rsidP="00C9323F">
            <w:pPr>
              <w:rPr>
                <w:sz w:val="22"/>
                <w:szCs w:val="22"/>
              </w:rPr>
            </w:pPr>
            <w:r w:rsidRPr="00D511EA">
              <w:rPr>
                <w:sz w:val="22"/>
                <w:szCs w:val="22"/>
              </w:rPr>
              <w:t>Предложение:</w:t>
            </w:r>
          </w:p>
          <w:p w14:paraId="38B73E27" w14:textId="77777777" w:rsidR="00C9323F" w:rsidRPr="00D511EA" w:rsidRDefault="00C9323F" w:rsidP="00C9323F">
            <w:pPr>
              <w:rPr>
                <w:sz w:val="22"/>
                <w:szCs w:val="22"/>
              </w:rPr>
            </w:pPr>
            <w:r w:rsidRPr="00D511EA">
              <w:rPr>
                <w:sz w:val="22"/>
                <w:szCs w:val="22"/>
              </w:rPr>
              <w:t>Деревообработка</w:t>
            </w:r>
          </w:p>
        </w:tc>
        <w:tc>
          <w:tcPr>
            <w:tcW w:w="3063" w:type="dxa"/>
            <w:tcBorders>
              <w:top w:val="single" w:sz="4" w:space="0" w:color="000000"/>
              <w:left w:val="single" w:sz="4" w:space="0" w:color="000000"/>
              <w:bottom w:val="single" w:sz="4" w:space="0" w:color="000000"/>
              <w:right w:val="single" w:sz="4" w:space="0" w:color="000000"/>
            </w:tcBorders>
          </w:tcPr>
          <w:p w14:paraId="68D83502" w14:textId="77777777" w:rsidR="00C9323F" w:rsidRPr="00D511EA" w:rsidRDefault="00BC60D0" w:rsidP="00C9323F">
            <w:pPr>
              <w:rPr>
                <w:sz w:val="22"/>
                <w:szCs w:val="22"/>
              </w:rPr>
            </w:pPr>
            <w:r w:rsidRPr="00D511EA">
              <w:rPr>
                <w:sz w:val="22"/>
                <w:szCs w:val="22"/>
              </w:rPr>
              <w:t>Принято к сведению.</w:t>
            </w:r>
          </w:p>
          <w:p w14:paraId="49767B92" w14:textId="77777777" w:rsidR="00BC60D0" w:rsidRPr="00D511EA" w:rsidRDefault="00BC60D0" w:rsidP="00C9323F">
            <w:pPr>
              <w:rPr>
                <w:sz w:val="22"/>
                <w:szCs w:val="22"/>
              </w:rPr>
            </w:pPr>
            <w:r w:rsidRPr="00D511EA">
              <w:rPr>
                <w:sz w:val="22"/>
                <w:szCs w:val="22"/>
              </w:rPr>
              <w:t xml:space="preserve">Добавлена Таблица </w:t>
            </w:r>
            <w:r w:rsidRPr="00D511EA">
              <w:rPr>
                <w:rFonts w:cs="Arial"/>
                <w:sz w:val="22"/>
              </w:rPr>
              <w:t xml:space="preserve">Обработка древесины и древесных материалов </w:t>
            </w:r>
            <w:r w:rsidRPr="00D511EA">
              <w:rPr>
                <w:rFonts w:cs="Arial"/>
                <w:sz w:val="22"/>
                <w:shd w:val="clear" w:color="auto" w:fill="FFFFFF"/>
              </w:rPr>
              <w:t>— код 09</w:t>
            </w:r>
          </w:p>
        </w:tc>
      </w:tr>
      <w:tr w:rsidR="00C9323F" w:rsidRPr="00D511EA" w14:paraId="70C9147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BE15B88"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5F812F92"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12</w:t>
            </w:r>
          </w:p>
        </w:tc>
        <w:tc>
          <w:tcPr>
            <w:tcW w:w="2552" w:type="dxa"/>
            <w:tcBorders>
              <w:top w:val="single" w:sz="4" w:space="0" w:color="000000"/>
              <w:left w:val="single" w:sz="4" w:space="0" w:color="000000"/>
              <w:bottom w:val="single" w:sz="4" w:space="0" w:color="000000"/>
              <w:right w:val="single" w:sz="4" w:space="0" w:color="000000"/>
            </w:tcBorders>
          </w:tcPr>
          <w:p w14:paraId="7A0AD298" w14:textId="77777777" w:rsidR="00C9323F" w:rsidRPr="00D511EA" w:rsidRDefault="00C9323F" w:rsidP="00C9323F">
            <w:pPr>
              <w:outlineLvl w:val="1"/>
              <w:rPr>
                <w:rFonts w:cstheme="minorHAnsi"/>
                <w:sz w:val="22"/>
                <w:szCs w:val="22"/>
              </w:rPr>
            </w:pPr>
            <w:r w:rsidRPr="00D511EA">
              <w:rPr>
                <w:rFonts w:cstheme="minorHAnsi"/>
                <w:sz w:val="22"/>
                <w:szCs w:val="22"/>
              </w:rPr>
              <w:t>Госкорпорация «Росатом»</w:t>
            </w:r>
          </w:p>
          <w:p w14:paraId="0C3E1A44" w14:textId="77777777" w:rsidR="00C9323F" w:rsidRPr="00D511EA" w:rsidRDefault="00C9323F" w:rsidP="00C9323F">
            <w:pPr>
              <w:outlineLvl w:val="1"/>
              <w:rPr>
                <w:rFonts w:cstheme="minorHAnsi"/>
                <w:sz w:val="22"/>
                <w:szCs w:val="22"/>
              </w:rPr>
            </w:pPr>
            <w:r w:rsidRPr="00D511EA">
              <w:rPr>
                <w:rFonts w:cstheme="minorHAnsi"/>
                <w:sz w:val="22"/>
                <w:szCs w:val="22"/>
              </w:rPr>
              <w:t>Исх. 1-4.3/11766 от 13.03.2026</w:t>
            </w:r>
          </w:p>
          <w:p w14:paraId="45825EB8" w14:textId="77777777" w:rsidR="00C9323F" w:rsidRPr="00D511EA" w:rsidRDefault="00C9323F" w:rsidP="00C9323F">
            <w:pPr>
              <w:rPr>
                <w:sz w:val="22"/>
                <w:szCs w:val="22"/>
              </w:rPr>
            </w:pPr>
            <w:r w:rsidRPr="00D511EA">
              <w:rPr>
                <w:rFonts w:cstheme="minorHAnsi"/>
                <w:sz w:val="22"/>
                <w:szCs w:val="22"/>
              </w:rPr>
              <w:t>ФГУП «РФЯЦ-ВНИИЭФ»</w:t>
            </w:r>
          </w:p>
        </w:tc>
        <w:tc>
          <w:tcPr>
            <w:tcW w:w="7372" w:type="dxa"/>
            <w:gridSpan w:val="47"/>
            <w:tcBorders>
              <w:top w:val="single" w:sz="4" w:space="0" w:color="000000"/>
              <w:left w:val="single" w:sz="4" w:space="0" w:color="000000"/>
              <w:bottom w:val="single" w:sz="4" w:space="0" w:color="000000"/>
              <w:right w:val="single" w:sz="4" w:space="0" w:color="000000"/>
            </w:tcBorders>
          </w:tcPr>
          <w:p w14:paraId="3578A5A4" w14:textId="77777777" w:rsidR="00C9323F" w:rsidRPr="00D511EA" w:rsidRDefault="00C9323F" w:rsidP="00C9323F">
            <w:pPr>
              <w:rPr>
                <w:sz w:val="22"/>
                <w:szCs w:val="22"/>
              </w:rPr>
            </w:pPr>
            <w:r w:rsidRPr="00D511EA">
              <w:rPr>
                <w:sz w:val="22"/>
                <w:szCs w:val="22"/>
              </w:rPr>
              <w:t>Оценить целесообразность исключения из таблицы 12 операции с кодами 4230-4237в соответствии с изменением № 1.</w:t>
            </w:r>
          </w:p>
        </w:tc>
        <w:tc>
          <w:tcPr>
            <w:tcW w:w="3063" w:type="dxa"/>
            <w:tcBorders>
              <w:top w:val="single" w:sz="4" w:space="0" w:color="000000"/>
              <w:left w:val="single" w:sz="4" w:space="0" w:color="000000"/>
              <w:bottom w:val="single" w:sz="4" w:space="0" w:color="000000"/>
              <w:right w:val="single" w:sz="4" w:space="0" w:color="000000"/>
            </w:tcBorders>
          </w:tcPr>
          <w:p w14:paraId="70775486" w14:textId="77777777" w:rsidR="00C9323F" w:rsidRPr="00D511EA" w:rsidRDefault="00BC60D0" w:rsidP="00C9323F">
            <w:pPr>
              <w:rPr>
                <w:sz w:val="22"/>
                <w:szCs w:val="22"/>
              </w:rPr>
            </w:pPr>
            <w:r w:rsidRPr="00D511EA">
              <w:rPr>
                <w:sz w:val="22"/>
                <w:szCs w:val="22"/>
              </w:rPr>
              <w:t>Принято к сведению.</w:t>
            </w:r>
          </w:p>
          <w:p w14:paraId="2CF2919E" w14:textId="77777777" w:rsidR="00BC60D0" w:rsidRPr="00D511EA" w:rsidRDefault="00BC60D0" w:rsidP="00C9323F">
            <w:pPr>
              <w:rPr>
                <w:sz w:val="22"/>
                <w:szCs w:val="22"/>
              </w:rPr>
            </w:pPr>
            <w:r w:rsidRPr="00D511EA">
              <w:rPr>
                <w:sz w:val="22"/>
                <w:szCs w:val="22"/>
              </w:rPr>
              <w:t>Операции с кодами 4234-4243 дополнены с учетом поступивших замечаний и предложений</w:t>
            </w:r>
          </w:p>
        </w:tc>
      </w:tr>
      <w:tr w:rsidR="00C9323F" w:rsidRPr="00D511EA" w14:paraId="24C19452"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D2310AA"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75433846" w14:textId="77777777" w:rsidR="00C9323F" w:rsidRPr="00D511EA" w:rsidRDefault="00C9323F" w:rsidP="00C9323F">
            <w:pPr>
              <w:rPr>
                <w:color w:val="000000" w:themeColor="text1"/>
                <w:sz w:val="22"/>
                <w:szCs w:val="22"/>
              </w:rPr>
            </w:pPr>
            <w:r w:rsidRPr="00D511EA">
              <w:rPr>
                <w:color w:val="000000" w:themeColor="text1"/>
                <w:sz w:val="22"/>
                <w:szCs w:val="22"/>
              </w:rPr>
              <w:t>Раздел 7, таблица 12</w:t>
            </w:r>
          </w:p>
        </w:tc>
        <w:tc>
          <w:tcPr>
            <w:tcW w:w="2552" w:type="dxa"/>
            <w:vMerge w:val="restart"/>
            <w:tcBorders>
              <w:top w:val="single" w:sz="4" w:space="0" w:color="000000"/>
              <w:left w:val="single" w:sz="4" w:space="0" w:color="000000"/>
              <w:right w:val="single" w:sz="4" w:space="0" w:color="000000"/>
            </w:tcBorders>
          </w:tcPr>
          <w:p w14:paraId="2ED2D2A3"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68E77EC5"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3F73751" w14:textId="77777777" w:rsidR="00C9323F" w:rsidRPr="00D511EA" w:rsidRDefault="00C9323F" w:rsidP="00C9323F">
            <w:pPr>
              <w:rPr>
                <w:sz w:val="22"/>
                <w:szCs w:val="22"/>
              </w:rPr>
            </w:pPr>
            <w:r w:rsidRPr="00D511EA">
              <w:rPr>
                <w:sz w:val="22"/>
                <w:szCs w:val="22"/>
              </w:rPr>
              <w:t>Код 4217 резервная</w:t>
            </w:r>
          </w:p>
          <w:p w14:paraId="0E11D98C"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5DD38F66" w14:textId="77777777" w:rsidR="00C9323F" w:rsidRPr="00D511EA" w:rsidRDefault="00C9323F" w:rsidP="00C9323F">
            <w:pPr>
              <w:tabs>
                <w:tab w:val="left" w:pos="1866"/>
              </w:tabs>
              <w:rPr>
                <w:sz w:val="22"/>
                <w:szCs w:val="22"/>
              </w:rPr>
            </w:pPr>
            <w:r w:rsidRPr="00D511EA">
              <w:rPr>
                <w:sz w:val="22"/>
                <w:szCs w:val="22"/>
              </w:rPr>
              <w:t>Код 4217 – Вибросверлильная</w:t>
            </w:r>
          </w:p>
          <w:p w14:paraId="18311718"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2E4FC1CC" w14:textId="77777777" w:rsidR="00C9323F" w:rsidRPr="00D511EA" w:rsidRDefault="00BC60D0" w:rsidP="00C9323F">
            <w:pPr>
              <w:rPr>
                <w:sz w:val="22"/>
                <w:szCs w:val="22"/>
              </w:rPr>
            </w:pPr>
            <w:r w:rsidRPr="00D511EA">
              <w:rPr>
                <w:sz w:val="22"/>
                <w:szCs w:val="22"/>
              </w:rPr>
              <w:t>Принято.</w:t>
            </w:r>
          </w:p>
          <w:p w14:paraId="44CA6CED" w14:textId="77777777" w:rsidR="00BC60D0" w:rsidRPr="00D511EA" w:rsidRDefault="00BC60D0" w:rsidP="00C9323F">
            <w:pPr>
              <w:rPr>
                <w:sz w:val="22"/>
                <w:szCs w:val="22"/>
              </w:rPr>
            </w:pPr>
            <w:r w:rsidRPr="00D511EA">
              <w:rPr>
                <w:sz w:val="22"/>
                <w:szCs w:val="22"/>
              </w:rPr>
              <w:t>Код 4215</w:t>
            </w:r>
          </w:p>
        </w:tc>
      </w:tr>
      <w:tr w:rsidR="00C9323F" w:rsidRPr="00D511EA" w14:paraId="3637CB38" w14:textId="77777777" w:rsidTr="00E66DE8">
        <w:trPr>
          <w:gridAfter w:val="1"/>
          <w:wAfter w:w="56" w:type="dxa"/>
        </w:trPr>
        <w:tc>
          <w:tcPr>
            <w:tcW w:w="674" w:type="dxa"/>
            <w:tcBorders>
              <w:left w:val="single" w:sz="4" w:space="0" w:color="000000"/>
              <w:right w:val="single" w:sz="4" w:space="0" w:color="000000"/>
            </w:tcBorders>
          </w:tcPr>
          <w:p w14:paraId="3163C78F"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5BEB9483"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7AD3E1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C3372F6" w14:textId="77777777" w:rsidR="00C9323F" w:rsidRPr="00D511EA" w:rsidRDefault="00C9323F" w:rsidP="00C9323F">
            <w:pPr>
              <w:rPr>
                <w:sz w:val="22"/>
                <w:szCs w:val="22"/>
              </w:rPr>
            </w:pPr>
            <w:r w:rsidRPr="00D511EA">
              <w:rPr>
                <w:sz w:val="22"/>
                <w:szCs w:val="22"/>
              </w:rPr>
              <w:t>Код 4235 резервная</w:t>
            </w:r>
          </w:p>
          <w:p w14:paraId="6CCE1E35"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3A69C519" w14:textId="77777777" w:rsidR="00C9323F" w:rsidRPr="00D511EA" w:rsidRDefault="00C9323F" w:rsidP="00C9323F">
            <w:pPr>
              <w:tabs>
                <w:tab w:val="left" w:pos="1866"/>
              </w:tabs>
              <w:rPr>
                <w:sz w:val="22"/>
                <w:szCs w:val="22"/>
              </w:rPr>
            </w:pPr>
            <w:r w:rsidRPr="00D511EA">
              <w:rPr>
                <w:sz w:val="22"/>
                <w:szCs w:val="22"/>
              </w:rPr>
              <w:t>Код 4235 – Токарно–карусельная с ЧПУ</w:t>
            </w:r>
          </w:p>
          <w:p w14:paraId="06BB3504"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56ED8144" w14:textId="77777777" w:rsidR="00BC60D0" w:rsidRPr="00D511EA" w:rsidRDefault="00BC60D0" w:rsidP="00BC60D0">
            <w:pPr>
              <w:rPr>
                <w:sz w:val="22"/>
                <w:szCs w:val="22"/>
              </w:rPr>
            </w:pPr>
            <w:r w:rsidRPr="00D511EA">
              <w:rPr>
                <w:sz w:val="22"/>
                <w:szCs w:val="22"/>
              </w:rPr>
              <w:t>Принято.</w:t>
            </w:r>
          </w:p>
          <w:p w14:paraId="7084EAFC" w14:textId="77777777" w:rsidR="00C9323F" w:rsidRPr="00D511EA" w:rsidRDefault="00BC60D0" w:rsidP="00BC60D0">
            <w:pPr>
              <w:rPr>
                <w:sz w:val="22"/>
                <w:szCs w:val="22"/>
              </w:rPr>
            </w:pPr>
            <w:r w:rsidRPr="00D511EA">
              <w:rPr>
                <w:sz w:val="22"/>
                <w:szCs w:val="22"/>
              </w:rPr>
              <w:t>Код 4235</w:t>
            </w:r>
          </w:p>
        </w:tc>
      </w:tr>
      <w:tr w:rsidR="00C9323F" w:rsidRPr="00D511EA" w14:paraId="61DD0808" w14:textId="77777777" w:rsidTr="00E66DE8">
        <w:trPr>
          <w:gridAfter w:val="1"/>
          <w:wAfter w:w="56" w:type="dxa"/>
        </w:trPr>
        <w:tc>
          <w:tcPr>
            <w:tcW w:w="674" w:type="dxa"/>
            <w:tcBorders>
              <w:left w:val="single" w:sz="4" w:space="0" w:color="000000"/>
              <w:right w:val="single" w:sz="4" w:space="0" w:color="000000"/>
            </w:tcBorders>
          </w:tcPr>
          <w:p w14:paraId="157BFEFC"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50F1C2A4"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65C4F72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04A6A62" w14:textId="77777777" w:rsidR="00C9323F" w:rsidRPr="00D511EA" w:rsidRDefault="00C9323F" w:rsidP="00C9323F">
            <w:pPr>
              <w:rPr>
                <w:sz w:val="22"/>
                <w:szCs w:val="22"/>
              </w:rPr>
            </w:pPr>
            <w:r w:rsidRPr="00D511EA">
              <w:rPr>
                <w:sz w:val="22"/>
                <w:szCs w:val="22"/>
              </w:rPr>
              <w:t>Код 4238 резервная</w:t>
            </w:r>
          </w:p>
          <w:p w14:paraId="51E01BED"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1D9C2346" w14:textId="77777777" w:rsidR="00C9323F" w:rsidRPr="00D511EA" w:rsidRDefault="00C9323F" w:rsidP="00C9323F">
            <w:pPr>
              <w:tabs>
                <w:tab w:val="left" w:pos="1866"/>
              </w:tabs>
              <w:rPr>
                <w:sz w:val="22"/>
                <w:szCs w:val="22"/>
              </w:rPr>
            </w:pPr>
            <w:r w:rsidRPr="00D511EA">
              <w:rPr>
                <w:sz w:val="22"/>
                <w:szCs w:val="22"/>
              </w:rPr>
              <w:t>Код 4238 – Агрегатная с ЧПУ</w:t>
            </w:r>
          </w:p>
          <w:p w14:paraId="0A01F58C"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0835A96B" w14:textId="77777777" w:rsidR="00BC60D0" w:rsidRPr="00D511EA" w:rsidRDefault="00BC60D0" w:rsidP="00BC60D0">
            <w:pPr>
              <w:rPr>
                <w:sz w:val="22"/>
                <w:szCs w:val="22"/>
              </w:rPr>
            </w:pPr>
            <w:r w:rsidRPr="00D511EA">
              <w:rPr>
                <w:sz w:val="22"/>
                <w:szCs w:val="22"/>
              </w:rPr>
              <w:t>Принято.</w:t>
            </w:r>
          </w:p>
          <w:p w14:paraId="0DB13222" w14:textId="77777777" w:rsidR="00C9323F" w:rsidRPr="00D511EA" w:rsidRDefault="00BC60D0" w:rsidP="00BC60D0">
            <w:pPr>
              <w:rPr>
                <w:sz w:val="22"/>
                <w:szCs w:val="22"/>
              </w:rPr>
            </w:pPr>
            <w:r w:rsidRPr="00D511EA">
              <w:rPr>
                <w:sz w:val="22"/>
                <w:szCs w:val="22"/>
              </w:rPr>
              <w:t>Код 4236</w:t>
            </w:r>
          </w:p>
        </w:tc>
      </w:tr>
      <w:tr w:rsidR="00C9323F" w:rsidRPr="00D511EA" w14:paraId="7539D747"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78A1842"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07D197C3"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0EB7CA0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BCDBB71" w14:textId="77777777" w:rsidR="00C9323F" w:rsidRPr="00D511EA" w:rsidRDefault="00C9323F" w:rsidP="00C9323F">
            <w:pPr>
              <w:rPr>
                <w:sz w:val="22"/>
                <w:szCs w:val="22"/>
              </w:rPr>
            </w:pPr>
            <w:r w:rsidRPr="00D511EA">
              <w:rPr>
                <w:sz w:val="22"/>
                <w:szCs w:val="22"/>
              </w:rPr>
              <w:t>Код 4239 резервная</w:t>
            </w:r>
          </w:p>
          <w:p w14:paraId="5E9CBC89"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lastRenderedPageBreak/>
              <w:t>Ввести наименование операции</w:t>
            </w:r>
          </w:p>
          <w:p w14:paraId="3DF9AF7B" w14:textId="77777777" w:rsidR="00C9323F" w:rsidRPr="00D511EA" w:rsidRDefault="00C9323F" w:rsidP="00C9323F">
            <w:pPr>
              <w:tabs>
                <w:tab w:val="left" w:pos="1866"/>
              </w:tabs>
              <w:rPr>
                <w:sz w:val="22"/>
                <w:szCs w:val="22"/>
              </w:rPr>
            </w:pPr>
            <w:r w:rsidRPr="00D511EA">
              <w:rPr>
                <w:sz w:val="22"/>
                <w:szCs w:val="22"/>
              </w:rPr>
              <w:t>Код 4239 – Комбинированная с ЧПУ</w:t>
            </w:r>
          </w:p>
          <w:p w14:paraId="2ECDE81D"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2C4E5FA0" w14:textId="77777777" w:rsidR="00BC60D0" w:rsidRPr="00D511EA" w:rsidRDefault="00BC60D0" w:rsidP="00BC60D0">
            <w:pPr>
              <w:rPr>
                <w:sz w:val="22"/>
                <w:szCs w:val="22"/>
              </w:rPr>
            </w:pPr>
            <w:r w:rsidRPr="00D511EA">
              <w:rPr>
                <w:sz w:val="22"/>
                <w:szCs w:val="22"/>
              </w:rPr>
              <w:lastRenderedPageBreak/>
              <w:t>Принято.</w:t>
            </w:r>
          </w:p>
          <w:p w14:paraId="55B754B7" w14:textId="77777777" w:rsidR="00C9323F" w:rsidRPr="00D511EA" w:rsidRDefault="00BC60D0" w:rsidP="00BC60D0">
            <w:pPr>
              <w:rPr>
                <w:sz w:val="22"/>
                <w:szCs w:val="22"/>
              </w:rPr>
            </w:pPr>
            <w:r w:rsidRPr="00D511EA">
              <w:rPr>
                <w:sz w:val="22"/>
                <w:szCs w:val="22"/>
              </w:rPr>
              <w:lastRenderedPageBreak/>
              <w:t>Код 4234</w:t>
            </w:r>
          </w:p>
        </w:tc>
      </w:tr>
      <w:tr w:rsidR="00C9323F" w:rsidRPr="00D511EA" w14:paraId="61B2063D"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704C716"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1D56806B" w14:textId="77777777" w:rsidR="00C9323F" w:rsidRPr="00D511EA" w:rsidRDefault="00C9323F" w:rsidP="00C9323F">
            <w:pPr>
              <w:rPr>
                <w:color w:val="000000" w:themeColor="text1"/>
                <w:sz w:val="22"/>
                <w:szCs w:val="22"/>
              </w:rPr>
            </w:pPr>
            <w:r w:rsidRPr="00D511EA">
              <w:rPr>
                <w:color w:val="000000" w:themeColor="text1"/>
                <w:sz w:val="22"/>
                <w:szCs w:val="22"/>
              </w:rPr>
              <w:t>Раздел 7, таблица 12</w:t>
            </w:r>
          </w:p>
        </w:tc>
        <w:tc>
          <w:tcPr>
            <w:tcW w:w="2552" w:type="dxa"/>
            <w:vMerge w:val="restart"/>
            <w:tcBorders>
              <w:top w:val="single" w:sz="4" w:space="0" w:color="000000"/>
              <w:left w:val="single" w:sz="4" w:space="0" w:color="000000"/>
              <w:right w:val="single" w:sz="4" w:space="0" w:color="000000"/>
            </w:tcBorders>
          </w:tcPr>
          <w:p w14:paraId="1A895227"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21216E5F"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A9401F0" w14:textId="77777777" w:rsidR="00C9323F" w:rsidRPr="00D511EA" w:rsidRDefault="00C9323F" w:rsidP="00C9323F">
            <w:pPr>
              <w:rPr>
                <w:sz w:val="22"/>
                <w:szCs w:val="22"/>
              </w:rPr>
            </w:pPr>
            <w:r w:rsidRPr="00D511EA">
              <w:rPr>
                <w:sz w:val="22"/>
                <w:szCs w:val="22"/>
              </w:rPr>
              <w:t xml:space="preserve">Код 4288 Отрезная кусачками </w:t>
            </w:r>
          </w:p>
          <w:p w14:paraId="3B1B1C58" w14:textId="77777777" w:rsidR="00C9323F" w:rsidRPr="00D511EA" w:rsidRDefault="00C9323F" w:rsidP="00C9323F">
            <w:pPr>
              <w:rPr>
                <w:sz w:val="22"/>
                <w:szCs w:val="22"/>
              </w:rPr>
            </w:pPr>
            <w:r w:rsidRPr="00D511EA">
              <w:rPr>
                <w:sz w:val="22"/>
                <w:szCs w:val="22"/>
              </w:rPr>
              <w:t>Наименование операции Код 4288 «Отрезая кусачками» закрепить за резервным кодом 4299. Закрепить за кодом 4288 наименование операций «Гильотинно–отрезная»</w:t>
            </w:r>
          </w:p>
          <w:p w14:paraId="1A1B32BD" w14:textId="77777777" w:rsidR="00C9323F" w:rsidRPr="00D511EA" w:rsidRDefault="00C9323F" w:rsidP="00C9323F">
            <w:pPr>
              <w:rPr>
                <w:sz w:val="22"/>
                <w:szCs w:val="22"/>
              </w:rPr>
            </w:pPr>
            <w:r w:rsidRPr="00D511EA">
              <w:rPr>
                <w:sz w:val="22"/>
                <w:szCs w:val="22"/>
              </w:rPr>
              <w:t>Код 4289 резервная</w:t>
            </w:r>
          </w:p>
          <w:p w14:paraId="20763D2D"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Закрепить за кодом 4289 наименование операций «Отрезная накидными головками»</w:t>
            </w:r>
          </w:p>
          <w:p w14:paraId="7315A9E2" w14:textId="77777777" w:rsidR="00C9323F" w:rsidRPr="00D511EA" w:rsidRDefault="00C9323F" w:rsidP="00C9323F">
            <w:pPr>
              <w:rPr>
                <w:sz w:val="22"/>
                <w:szCs w:val="22"/>
              </w:rPr>
            </w:pPr>
            <w:r w:rsidRPr="00D511EA">
              <w:rPr>
                <w:sz w:val="22"/>
                <w:szCs w:val="22"/>
              </w:rPr>
              <w:t>Код 4288 – Гильотинно–отрезная</w:t>
            </w:r>
          </w:p>
          <w:p w14:paraId="21232855" w14:textId="77777777" w:rsidR="00C9323F" w:rsidRPr="00D511EA" w:rsidRDefault="00C9323F" w:rsidP="00C9323F">
            <w:pPr>
              <w:tabs>
                <w:tab w:val="left" w:pos="1866"/>
              </w:tabs>
              <w:rPr>
                <w:sz w:val="22"/>
                <w:szCs w:val="22"/>
              </w:rPr>
            </w:pPr>
            <w:r w:rsidRPr="00D511EA">
              <w:rPr>
                <w:sz w:val="22"/>
                <w:szCs w:val="22"/>
              </w:rPr>
              <w:t>Код 4289 – Отрезная накидными головками</w:t>
            </w:r>
          </w:p>
          <w:p w14:paraId="5CCF07A3" w14:textId="77777777" w:rsidR="00C9323F" w:rsidRPr="00D511EA" w:rsidRDefault="00C9323F" w:rsidP="00C9323F">
            <w:pPr>
              <w:tabs>
                <w:tab w:val="left" w:pos="1866"/>
              </w:tabs>
              <w:rPr>
                <w:sz w:val="22"/>
                <w:szCs w:val="22"/>
              </w:rPr>
            </w:pPr>
            <w:r w:rsidRPr="00D511EA">
              <w:rPr>
                <w:sz w:val="22"/>
                <w:szCs w:val="22"/>
              </w:rPr>
              <w:t>Обоснование:</w:t>
            </w:r>
          </w:p>
          <w:p w14:paraId="0D64F25A"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4B21D04" w14:textId="77777777" w:rsidR="00BC60D0" w:rsidRPr="00D511EA" w:rsidRDefault="00C9323F" w:rsidP="00C9323F">
            <w:pPr>
              <w:rPr>
                <w:sz w:val="22"/>
                <w:szCs w:val="22"/>
              </w:rPr>
            </w:pPr>
            <w:r w:rsidRPr="00D511EA">
              <w:rPr>
                <w:sz w:val="22"/>
                <w:szCs w:val="22"/>
              </w:rPr>
              <w:t>Принято</w:t>
            </w:r>
            <w:r w:rsidR="00BC60D0" w:rsidRPr="00D511EA">
              <w:rPr>
                <w:sz w:val="22"/>
                <w:szCs w:val="22"/>
              </w:rPr>
              <w:t>.</w:t>
            </w:r>
          </w:p>
          <w:p w14:paraId="701016BD" w14:textId="77777777" w:rsidR="00C9323F" w:rsidRPr="00D511EA" w:rsidRDefault="00BC60D0" w:rsidP="00C9323F">
            <w:pPr>
              <w:rPr>
                <w:sz w:val="22"/>
                <w:szCs w:val="22"/>
              </w:rPr>
            </w:pPr>
            <w:r w:rsidRPr="00D511EA">
              <w:rPr>
                <w:sz w:val="22"/>
                <w:szCs w:val="22"/>
              </w:rPr>
              <w:t>П</w:t>
            </w:r>
            <w:r w:rsidR="00C9323F" w:rsidRPr="00D511EA">
              <w:rPr>
                <w:sz w:val="22"/>
                <w:szCs w:val="22"/>
              </w:rPr>
              <w:t>перация</w:t>
            </w:r>
            <w:r w:rsidRPr="00D511EA">
              <w:rPr>
                <w:sz w:val="22"/>
                <w:szCs w:val="22"/>
              </w:rPr>
              <w:t xml:space="preserve"> 4288</w:t>
            </w:r>
            <w:r w:rsidR="00C9323F" w:rsidRPr="00D511EA">
              <w:rPr>
                <w:sz w:val="22"/>
                <w:szCs w:val="22"/>
              </w:rPr>
              <w:t xml:space="preserve"> отрезная кусачками аннулирована.</w:t>
            </w:r>
          </w:p>
          <w:p w14:paraId="34454D44" w14:textId="77777777" w:rsidR="00C9323F" w:rsidRPr="00D511EA" w:rsidRDefault="00C9323F" w:rsidP="00BC60D0">
            <w:pPr>
              <w:rPr>
                <w:sz w:val="22"/>
                <w:szCs w:val="22"/>
              </w:rPr>
            </w:pPr>
            <w:r w:rsidRPr="00D511EA">
              <w:rPr>
                <w:sz w:val="22"/>
                <w:szCs w:val="22"/>
              </w:rPr>
              <w:t xml:space="preserve">Введена операция </w:t>
            </w:r>
            <w:r w:rsidR="00B26AD5" w:rsidRPr="00D511EA">
              <w:rPr>
                <w:sz w:val="22"/>
                <w:szCs w:val="22"/>
              </w:rPr>
              <w:t xml:space="preserve">4288 </w:t>
            </w:r>
            <w:r w:rsidRPr="00D511EA">
              <w:rPr>
                <w:sz w:val="22"/>
                <w:szCs w:val="22"/>
              </w:rPr>
              <w:t>гильотинно-отрезная</w:t>
            </w:r>
            <w:r w:rsidR="00B26AD5" w:rsidRPr="00D511EA">
              <w:rPr>
                <w:sz w:val="22"/>
                <w:szCs w:val="22"/>
              </w:rPr>
              <w:t xml:space="preserve"> и </w:t>
            </w:r>
            <w:r w:rsidR="00BC60D0" w:rsidRPr="00D511EA">
              <w:rPr>
                <w:sz w:val="22"/>
                <w:szCs w:val="22"/>
              </w:rPr>
              <w:t>4299.03</w:t>
            </w:r>
            <w:r w:rsidRPr="00D511EA">
              <w:rPr>
                <w:sz w:val="22"/>
                <w:szCs w:val="22"/>
              </w:rPr>
              <w:t xml:space="preserve">отрезная накидными головками с кодом </w:t>
            </w:r>
          </w:p>
        </w:tc>
      </w:tr>
      <w:tr w:rsidR="00C9323F" w:rsidRPr="00D511EA" w14:paraId="09A79E14" w14:textId="77777777" w:rsidTr="00E66DE8">
        <w:trPr>
          <w:gridAfter w:val="1"/>
          <w:wAfter w:w="56" w:type="dxa"/>
        </w:trPr>
        <w:tc>
          <w:tcPr>
            <w:tcW w:w="674" w:type="dxa"/>
            <w:tcBorders>
              <w:left w:val="single" w:sz="4" w:space="0" w:color="000000"/>
              <w:right w:val="single" w:sz="4" w:space="0" w:color="000000"/>
            </w:tcBorders>
          </w:tcPr>
          <w:p w14:paraId="05A63884"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54D2D813"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7B82C9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F946977" w14:textId="77777777" w:rsidR="00C9323F" w:rsidRPr="00D511EA" w:rsidRDefault="00C9323F" w:rsidP="00C9323F">
            <w:pPr>
              <w:tabs>
                <w:tab w:val="left" w:pos="1866"/>
              </w:tabs>
              <w:rPr>
                <w:sz w:val="22"/>
                <w:szCs w:val="22"/>
              </w:rPr>
            </w:pPr>
            <w:r w:rsidRPr="00D511EA">
              <w:rPr>
                <w:sz w:val="22"/>
                <w:szCs w:val="22"/>
              </w:rPr>
              <w:t xml:space="preserve">Исключить операцию </w:t>
            </w:r>
          </w:p>
          <w:p w14:paraId="6B9EB951" w14:textId="77777777" w:rsidR="00C9323F" w:rsidRPr="00D511EA" w:rsidRDefault="00C9323F" w:rsidP="00C9323F">
            <w:pPr>
              <w:tabs>
                <w:tab w:val="left" w:pos="1866"/>
              </w:tabs>
              <w:rPr>
                <w:sz w:val="22"/>
                <w:szCs w:val="22"/>
              </w:rPr>
            </w:pPr>
            <w:r w:rsidRPr="00D511EA">
              <w:rPr>
                <w:sz w:val="22"/>
                <w:szCs w:val="22"/>
              </w:rPr>
              <w:t>«Отрезные Кусачками»</w:t>
            </w:r>
          </w:p>
          <w:p w14:paraId="43385661" w14:textId="77777777" w:rsidR="00C9323F" w:rsidRPr="00D511EA" w:rsidRDefault="00C9323F" w:rsidP="00C9323F">
            <w:pPr>
              <w:tabs>
                <w:tab w:val="left" w:pos="1866"/>
              </w:tabs>
              <w:rPr>
                <w:sz w:val="22"/>
                <w:szCs w:val="22"/>
              </w:rPr>
            </w:pPr>
            <w:r w:rsidRPr="00D511EA">
              <w:rPr>
                <w:sz w:val="22"/>
                <w:szCs w:val="22"/>
              </w:rPr>
              <w:t>Обоснование:</w:t>
            </w:r>
          </w:p>
          <w:p w14:paraId="6356AE1D" w14:textId="77777777" w:rsidR="00C9323F" w:rsidRPr="00D511EA" w:rsidRDefault="00C9323F" w:rsidP="00C9323F">
            <w:pPr>
              <w:tabs>
                <w:tab w:val="left" w:pos="1866"/>
              </w:tabs>
              <w:rPr>
                <w:sz w:val="22"/>
                <w:szCs w:val="22"/>
              </w:rPr>
            </w:pPr>
            <w:r w:rsidRPr="00D511EA">
              <w:rPr>
                <w:sz w:val="22"/>
                <w:szCs w:val="22"/>
              </w:rPr>
              <w:t xml:space="preserve">Кусачками не режут, а «откусывают». Ручная работа без оборудования, а только с инструментом – это операция «Слесарная» - «Обработка, выполняемая ручным инструментом или машиной ручного действия» - так в ГОСТ 3.1109. </w:t>
            </w:r>
          </w:p>
          <w:p w14:paraId="0F627770" w14:textId="77777777" w:rsidR="00C9323F" w:rsidRPr="00D511EA" w:rsidRDefault="00C9323F" w:rsidP="00C9323F">
            <w:pPr>
              <w:tabs>
                <w:tab w:val="left" w:pos="1866"/>
              </w:tabs>
              <w:rPr>
                <w:sz w:val="22"/>
                <w:szCs w:val="22"/>
              </w:rPr>
            </w:pPr>
            <w:r w:rsidRPr="00D511EA">
              <w:rPr>
                <w:sz w:val="22"/>
                <w:szCs w:val="22"/>
              </w:rPr>
              <w:t>В ГОСТ Р (п. 5.7): «Технологические операции обработки резанием классифицируют по признаку рабочего места, т. е. по наименованию применяемого оборудования – станка». Кусачки – не станок.</w:t>
            </w:r>
          </w:p>
          <w:p w14:paraId="4F8CC28D" w14:textId="77777777" w:rsidR="00C9323F" w:rsidRPr="00D511EA" w:rsidRDefault="00C9323F" w:rsidP="00C9323F">
            <w:pPr>
              <w:tabs>
                <w:tab w:val="left" w:pos="1866"/>
              </w:tabs>
              <w:rPr>
                <w:sz w:val="22"/>
                <w:szCs w:val="22"/>
              </w:rPr>
            </w:pPr>
            <w:r w:rsidRPr="00D511EA">
              <w:rPr>
                <w:sz w:val="22"/>
                <w:szCs w:val="22"/>
              </w:rPr>
              <w:t>Отдельный код не нужен. Работа кусачками это даже не операция, а технологический переход, рабочее движение</w:t>
            </w:r>
          </w:p>
        </w:tc>
        <w:tc>
          <w:tcPr>
            <w:tcW w:w="3063" w:type="dxa"/>
            <w:tcBorders>
              <w:top w:val="single" w:sz="4" w:space="0" w:color="000000"/>
              <w:left w:val="single" w:sz="4" w:space="0" w:color="000000"/>
              <w:bottom w:val="single" w:sz="4" w:space="0" w:color="000000"/>
              <w:right w:val="single" w:sz="4" w:space="0" w:color="000000"/>
            </w:tcBorders>
          </w:tcPr>
          <w:p w14:paraId="66108445" w14:textId="77777777" w:rsidR="00BC60D0" w:rsidRPr="00D511EA" w:rsidRDefault="00C9323F" w:rsidP="00C9323F">
            <w:pPr>
              <w:rPr>
                <w:sz w:val="22"/>
                <w:szCs w:val="22"/>
              </w:rPr>
            </w:pPr>
            <w:r w:rsidRPr="00D511EA">
              <w:rPr>
                <w:sz w:val="22"/>
                <w:szCs w:val="22"/>
              </w:rPr>
              <w:t>Принято</w:t>
            </w:r>
            <w:r w:rsidR="00BC60D0" w:rsidRPr="00D511EA">
              <w:rPr>
                <w:sz w:val="22"/>
                <w:szCs w:val="22"/>
              </w:rPr>
              <w:t>.</w:t>
            </w:r>
          </w:p>
          <w:p w14:paraId="22AF3E3C" w14:textId="77777777" w:rsidR="00C9323F" w:rsidRPr="00D511EA" w:rsidRDefault="00BC60D0" w:rsidP="00C9323F">
            <w:pPr>
              <w:rPr>
                <w:sz w:val="22"/>
                <w:szCs w:val="22"/>
              </w:rPr>
            </w:pPr>
            <w:r w:rsidRPr="00D511EA">
              <w:rPr>
                <w:sz w:val="22"/>
                <w:szCs w:val="22"/>
              </w:rPr>
              <w:t>О</w:t>
            </w:r>
            <w:r w:rsidR="00C9323F" w:rsidRPr="00D511EA">
              <w:rPr>
                <w:sz w:val="22"/>
                <w:szCs w:val="22"/>
              </w:rPr>
              <w:t>перация</w:t>
            </w:r>
            <w:r w:rsidRPr="00D511EA">
              <w:rPr>
                <w:sz w:val="22"/>
                <w:szCs w:val="22"/>
              </w:rPr>
              <w:t xml:space="preserve"> 4288</w:t>
            </w:r>
            <w:r w:rsidR="00C9323F" w:rsidRPr="00D511EA">
              <w:rPr>
                <w:sz w:val="22"/>
                <w:szCs w:val="22"/>
              </w:rPr>
              <w:t xml:space="preserve"> отрезная кусачками аннулирована.</w:t>
            </w:r>
          </w:p>
          <w:p w14:paraId="37F33E3E" w14:textId="77777777" w:rsidR="00C9323F" w:rsidRPr="00D511EA" w:rsidRDefault="00C9323F" w:rsidP="00C9323F">
            <w:pPr>
              <w:rPr>
                <w:sz w:val="22"/>
                <w:szCs w:val="22"/>
              </w:rPr>
            </w:pPr>
          </w:p>
        </w:tc>
      </w:tr>
      <w:tr w:rsidR="00C9323F" w:rsidRPr="00D511EA" w14:paraId="098EC12F"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7E6818AA"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7A8722D2"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2D4FD63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ADAB70D" w14:textId="77777777" w:rsidR="00C9323F" w:rsidRPr="00D511EA" w:rsidRDefault="00C9323F" w:rsidP="00C9323F">
            <w:pPr>
              <w:rPr>
                <w:sz w:val="22"/>
                <w:szCs w:val="22"/>
              </w:rPr>
            </w:pPr>
            <w:r w:rsidRPr="00D511EA">
              <w:rPr>
                <w:sz w:val="22"/>
                <w:szCs w:val="22"/>
              </w:rPr>
              <w:t>Для кода операции 4237 в графе "Наименование операции" вместо "Комплексная на центрах с ЧПУ" следует применить "Комплексная на обрабатывающих центрах с ЧПУ"</w:t>
            </w:r>
          </w:p>
          <w:p w14:paraId="63AD6635" w14:textId="77777777" w:rsidR="00C9323F" w:rsidRPr="00D511EA" w:rsidRDefault="00C9323F" w:rsidP="00C9323F">
            <w:pPr>
              <w:tabs>
                <w:tab w:val="left" w:pos="1866"/>
              </w:tabs>
              <w:rPr>
                <w:sz w:val="22"/>
                <w:szCs w:val="22"/>
              </w:rPr>
            </w:pPr>
            <w:r w:rsidRPr="00D511EA">
              <w:rPr>
                <w:sz w:val="22"/>
                <w:szCs w:val="22"/>
              </w:rPr>
              <w:t>Комплексная на ОЦ с ЧПУ</w:t>
            </w:r>
          </w:p>
          <w:p w14:paraId="0E36DC18" w14:textId="77777777" w:rsidR="00C9323F" w:rsidRPr="00D511EA" w:rsidRDefault="00C9323F" w:rsidP="00C9323F">
            <w:pPr>
              <w:tabs>
                <w:tab w:val="left" w:pos="1866"/>
              </w:tabs>
              <w:rPr>
                <w:sz w:val="22"/>
                <w:szCs w:val="22"/>
              </w:rPr>
            </w:pPr>
            <w:r w:rsidRPr="00D511EA">
              <w:rPr>
                <w:sz w:val="22"/>
                <w:szCs w:val="22"/>
              </w:rPr>
              <w:t>Исключение редакционной неточности (приведение в соответствие с терминологической статьей 3.89)</w:t>
            </w:r>
          </w:p>
        </w:tc>
        <w:tc>
          <w:tcPr>
            <w:tcW w:w="3063" w:type="dxa"/>
            <w:tcBorders>
              <w:top w:val="single" w:sz="4" w:space="0" w:color="000000"/>
              <w:left w:val="single" w:sz="4" w:space="0" w:color="000000"/>
              <w:bottom w:val="single" w:sz="4" w:space="0" w:color="000000"/>
              <w:right w:val="single" w:sz="4" w:space="0" w:color="000000"/>
            </w:tcBorders>
          </w:tcPr>
          <w:p w14:paraId="69A63A37" w14:textId="77777777" w:rsidR="00BC60D0" w:rsidRPr="00D511EA" w:rsidRDefault="00BC60D0" w:rsidP="00BC60D0">
            <w:pPr>
              <w:rPr>
                <w:sz w:val="22"/>
                <w:szCs w:val="22"/>
              </w:rPr>
            </w:pPr>
            <w:r w:rsidRPr="00D511EA">
              <w:rPr>
                <w:sz w:val="22"/>
                <w:szCs w:val="22"/>
              </w:rPr>
              <w:t>Принято частично.</w:t>
            </w:r>
          </w:p>
          <w:p w14:paraId="29144459" w14:textId="77777777" w:rsidR="00C9323F" w:rsidRPr="00D511EA" w:rsidRDefault="00BC60D0" w:rsidP="00BC60D0">
            <w:pPr>
              <w:rPr>
                <w:sz w:val="22"/>
                <w:szCs w:val="22"/>
              </w:rPr>
            </w:pPr>
            <w:r w:rsidRPr="00D511EA">
              <w:rPr>
                <w:sz w:val="22"/>
                <w:szCs w:val="22"/>
              </w:rPr>
              <w:t xml:space="preserve">Изложено в редакции: </w:t>
            </w:r>
            <w:r w:rsidRPr="00D511EA">
              <w:rPr>
                <w:rFonts w:cs="Arial"/>
                <w:sz w:val="22"/>
              </w:rPr>
              <w:t>Комплексная обработка на обрабатывающих центрах с ЧПУ</w:t>
            </w:r>
          </w:p>
        </w:tc>
      </w:tr>
      <w:tr w:rsidR="00C9323F" w:rsidRPr="00D511EA" w14:paraId="3F70E6D9"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495DA0D"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43DB047B"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4447C1C5" w14:textId="77777777" w:rsidR="00C9323F" w:rsidRPr="00D511EA" w:rsidRDefault="00C9323F" w:rsidP="00ED7EC9">
            <w:pPr>
              <w:rPr>
                <w:color w:val="000000" w:themeColor="text1"/>
                <w:sz w:val="22"/>
                <w:szCs w:val="22"/>
              </w:rPr>
            </w:pPr>
            <w:r w:rsidRPr="00D511EA">
              <w:rPr>
                <w:color w:val="000000" w:themeColor="text1"/>
                <w:sz w:val="22"/>
                <w:szCs w:val="22"/>
              </w:rPr>
              <w:t>таблица 1</w:t>
            </w:r>
            <w:r w:rsidR="00ED7EC9" w:rsidRPr="00D511EA">
              <w:rPr>
                <w:color w:val="000000" w:themeColor="text1"/>
                <w:sz w:val="22"/>
                <w:szCs w:val="22"/>
              </w:rPr>
              <w:t>3</w:t>
            </w:r>
          </w:p>
        </w:tc>
        <w:tc>
          <w:tcPr>
            <w:tcW w:w="2552" w:type="dxa"/>
            <w:vMerge w:val="restart"/>
            <w:tcBorders>
              <w:top w:val="single" w:sz="4" w:space="0" w:color="000000"/>
              <w:left w:val="single" w:sz="4" w:space="0" w:color="000000"/>
              <w:right w:val="single" w:sz="4" w:space="0" w:color="000000"/>
            </w:tcBorders>
          </w:tcPr>
          <w:p w14:paraId="0FE1694D"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5591746E"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82C8869" w14:textId="77777777" w:rsidR="00C9323F" w:rsidRPr="00D511EA" w:rsidRDefault="00C9323F" w:rsidP="00C9323F">
            <w:pPr>
              <w:jc w:val="both"/>
              <w:rPr>
                <w:sz w:val="22"/>
                <w:szCs w:val="22"/>
              </w:rPr>
            </w:pPr>
            <w:r w:rsidRPr="00D511EA">
              <w:rPr>
                <w:sz w:val="22"/>
                <w:szCs w:val="22"/>
              </w:rPr>
              <w:t>Код 5009 резервная</w:t>
            </w:r>
          </w:p>
          <w:p w14:paraId="6F7A05EC" w14:textId="77777777" w:rsidR="00C9323F" w:rsidRPr="00D511EA" w:rsidRDefault="00C9323F" w:rsidP="00C9323F">
            <w:pPr>
              <w:tabs>
                <w:tab w:val="left" w:pos="1866"/>
              </w:tabs>
              <w:jc w:val="both"/>
              <w:rPr>
                <w:color w:val="000000"/>
                <w:sz w:val="22"/>
                <w:szCs w:val="22"/>
                <w:shd w:val="clear" w:color="auto" w:fill="FFFFFF"/>
                <w:lang w:bidi="ru-RU"/>
              </w:rPr>
            </w:pPr>
            <w:r w:rsidRPr="00D511EA">
              <w:rPr>
                <w:sz w:val="22"/>
                <w:szCs w:val="22"/>
              </w:rPr>
              <w:t>Ввести наименование операции</w:t>
            </w:r>
          </w:p>
          <w:p w14:paraId="37423083" w14:textId="77777777" w:rsidR="00C9323F" w:rsidRPr="00D511EA" w:rsidRDefault="00C9323F" w:rsidP="00C9323F">
            <w:pPr>
              <w:tabs>
                <w:tab w:val="left" w:pos="1866"/>
              </w:tabs>
              <w:jc w:val="both"/>
              <w:rPr>
                <w:sz w:val="22"/>
                <w:szCs w:val="22"/>
              </w:rPr>
            </w:pPr>
            <w:r w:rsidRPr="00D511EA">
              <w:rPr>
                <w:sz w:val="22"/>
                <w:szCs w:val="22"/>
              </w:rPr>
              <w:t>Код 5009 – Облагораживание</w:t>
            </w:r>
          </w:p>
          <w:p w14:paraId="014BDC26" w14:textId="77777777" w:rsidR="00C9323F" w:rsidRPr="00D511EA" w:rsidRDefault="00C9323F" w:rsidP="00C9323F">
            <w:pPr>
              <w:tabs>
                <w:tab w:val="left" w:pos="1866"/>
              </w:tabs>
              <w:jc w:val="both"/>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56494704" w14:textId="77777777" w:rsidR="00BC60D0" w:rsidRPr="00D511EA" w:rsidRDefault="00C9323F" w:rsidP="00BC60D0">
            <w:pPr>
              <w:rPr>
                <w:sz w:val="22"/>
                <w:szCs w:val="22"/>
              </w:rPr>
            </w:pPr>
            <w:r w:rsidRPr="00D511EA">
              <w:rPr>
                <w:sz w:val="22"/>
                <w:szCs w:val="22"/>
              </w:rPr>
              <w:t>Принято</w:t>
            </w:r>
            <w:r w:rsidR="00BC60D0" w:rsidRPr="00D511EA">
              <w:rPr>
                <w:sz w:val="22"/>
                <w:szCs w:val="22"/>
              </w:rPr>
              <w:t>.</w:t>
            </w:r>
          </w:p>
          <w:p w14:paraId="54363A8C" w14:textId="77777777" w:rsidR="00C9323F" w:rsidRPr="00D511EA" w:rsidRDefault="00BC60D0" w:rsidP="00BC60D0">
            <w:pPr>
              <w:rPr>
                <w:sz w:val="22"/>
                <w:szCs w:val="22"/>
              </w:rPr>
            </w:pPr>
            <w:r w:rsidRPr="00D511EA">
              <w:rPr>
                <w:sz w:val="22"/>
                <w:szCs w:val="22"/>
              </w:rPr>
              <w:t>О</w:t>
            </w:r>
            <w:r w:rsidR="00C9323F" w:rsidRPr="00D511EA">
              <w:rPr>
                <w:sz w:val="22"/>
                <w:szCs w:val="22"/>
              </w:rPr>
              <w:t>перация введена с кодом 5047</w:t>
            </w:r>
          </w:p>
        </w:tc>
      </w:tr>
      <w:tr w:rsidR="00C9323F" w:rsidRPr="00D511EA" w14:paraId="40C60593" w14:textId="77777777" w:rsidTr="00E66DE8">
        <w:trPr>
          <w:gridAfter w:val="1"/>
          <w:wAfter w:w="56" w:type="dxa"/>
        </w:trPr>
        <w:tc>
          <w:tcPr>
            <w:tcW w:w="674" w:type="dxa"/>
            <w:tcBorders>
              <w:left w:val="single" w:sz="4" w:space="0" w:color="000000"/>
              <w:right w:val="single" w:sz="4" w:space="0" w:color="000000"/>
            </w:tcBorders>
          </w:tcPr>
          <w:p w14:paraId="6954F27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AE5AA32"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57BF358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D745AB9" w14:textId="77777777" w:rsidR="00C9323F" w:rsidRPr="00D511EA" w:rsidRDefault="00C9323F" w:rsidP="00C9323F">
            <w:pPr>
              <w:jc w:val="both"/>
              <w:rPr>
                <w:sz w:val="22"/>
                <w:szCs w:val="22"/>
              </w:rPr>
            </w:pPr>
            <w:r w:rsidRPr="00D511EA">
              <w:rPr>
                <w:sz w:val="22"/>
                <w:szCs w:val="22"/>
              </w:rPr>
              <w:t>Код 5012 резервная</w:t>
            </w:r>
          </w:p>
          <w:p w14:paraId="53C94246" w14:textId="77777777" w:rsidR="00C9323F" w:rsidRPr="00D511EA" w:rsidRDefault="00C9323F" w:rsidP="00C9323F">
            <w:pPr>
              <w:tabs>
                <w:tab w:val="left" w:pos="1866"/>
              </w:tabs>
              <w:jc w:val="both"/>
              <w:rPr>
                <w:color w:val="000000"/>
                <w:sz w:val="22"/>
                <w:szCs w:val="22"/>
                <w:shd w:val="clear" w:color="auto" w:fill="FFFFFF"/>
                <w:lang w:bidi="ru-RU"/>
              </w:rPr>
            </w:pPr>
            <w:r w:rsidRPr="00D511EA">
              <w:rPr>
                <w:sz w:val="22"/>
                <w:szCs w:val="22"/>
              </w:rPr>
              <w:t>Ввести наименование операции</w:t>
            </w:r>
          </w:p>
          <w:p w14:paraId="6B0053D0" w14:textId="77777777" w:rsidR="00C9323F" w:rsidRPr="00D511EA" w:rsidRDefault="00C9323F" w:rsidP="00C9323F">
            <w:pPr>
              <w:tabs>
                <w:tab w:val="left" w:pos="1866"/>
              </w:tabs>
              <w:jc w:val="both"/>
              <w:rPr>
                <w:sz w:val="22"/>
                <w:szCs w:val="22"/>
              </w:rPr>
            </w:pPr>
            <w:r w:rsidRPr="00D511EA">
              <w:rPr>
                <w:sz w:val="22"/>
                <w:szCs w:val="22"/>
              </w:rPr>
              <w:t>Код 5012 – Нормализация</w:t>
            </w:r>
          </w:p>
          <w:p w14:paraId="069C5158" w14:textId="77777777" w:rsidR="00C9323F" w:rsidRPr="00D511EA" w:rsidRDefault="00C9323F" w:rsidP="00C9323F">
            <w:pPr>
              <w:tabs>
                <w:tab w:val="left" w:pos="1866"/>
              </w:tabs>
              <w:jc w:val="both"/>
              <w:rPr>
                <w:sz w:val="22"/>
                <w:szCs w:val="22"/>
              </w:rPr>
            </w:pPr>
            <w:r w:rsidRPr="00D511EA">
              <w:rPr>
                <w:sz w:val="22"/>
                <w:szCs w:val="22"/>
              </w:rPr>
              <w:lastRenderedPageBreak/>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35E95D55" w14:textId="77777777" w:rsidR="00BC60D0" w:rsidRPr="00D511EA" w:rsidRDefault="00C9323F" w:rsidP="00BC60D0">
            <w:pPr>
              <w:rPr>
                <w:sz w:val="22"/>
                <w:szCs w:val="22"/>
              </w:rPr>
            </w:pPr>
            <w:r w:rsidRPr="00D511EA">
              <w:rPr>
                <w:sz w:val="22"/>
                <w:szCs w:val="22"/>
              </w:rPr>
              <w:lastRenderedPageBreak/>
              <w:t xml:space="preserve">Принято к сведению, </w:t>
            </w:r>
            <w:r w:rsidR="00BC60D0" w:rsidRPr="00D511EA">
              <w:rPr>
                <w:sz w:val="22"/>
                <w:szCs w:val="22"/>
              </w:rPr>
              <w:t>Принято.</w:t>
            </w:r>
          </w:p>
          <w:p w14:paraId="54AE60D7" w14:textId="77777777" w:rsidR="00C9323F" w:rsidRPr="00D511EA" w:rsidRDefault="00BC60D0" w:rsidP="00BC60D0">
            <w:pPr>
              <w:rPr>
                <w:sz w:val="22"/>
                <w:szCs w:val="22"/>
              </w:rPr>
            </w:pPr>
            <w:r w:rsidRPr="00D511EA">
              <w:rPr>
                <w:sz w:val="22"/>
                <w:szCs w:val="22"/>
              </w:rPr>
              <w:t xml:space="preserve">Операция введена с кодом </w:t>
            </w:r>
            <w:r w:rsidRPr="00D511EA">
              <w:rPr>
                <w:sz w:val="22"/>
                <w:szCs w:val="22"/>
              </w:rPr>
              <w:lastRenderedPageBreak/>
              <w:t>5046</w:t>
            </w:r>
          </w:p>
        </w:tc>
      </w:tr>
      <w:tr w:rsidR="00C9323F" w:rsidRPr="00D511EA" w14:paraId="0CE2D504" w14:textId="77777777" w:rsidTr="00E66DE8">
        <w:trPr>
          <w:gridAfter w:val="1"/>
          <w:wAfter w:w="56" w:type="dxa"/>
        </w:trPr>
        <w:tc>
          <w:tcPr>
            <w:tcW w:w="674" w:type="dxa"/>
            <w:tcBorders>
              <w:left w:val="single" w:sz="4" w:space="0" w:color="000000"/>
              <w:right w:val="single" w:sz="4" w:space="0" w:color="000000"/>
            </w:tcBorders>
          </w:tcPr>
          <w:p w14:paraId="07D0C0B5"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E7D8D3C"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1A01A7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6239E18" w14:textId="77777777" w:rsidR="00C9323F" w:rsidRPr="00D511EA" w:rsidRDefault="00C9323F" w:rsidP="00C9323F">
            <w:pPr>
              <w:jc w:val="both"/>
              <w:rPr>
                <w:sz w:val="22"/>
                <w:szCs w:val="22"/>
              </w:rPr>
            </w:pPr>
            <w:r w:rsidRPr="00D511EA">
              <w:rPr>
                <w:sz w:val="22"/>
                <w:szCs w:val="22"/>
              </w:rPr>
              <w:t>Код 5013 резервная</w:t>
            </w:r>
          </w:p>
          <w:p w14:paraId="2F74E346" w14:textId="77777777" w:rsidR="00C9323F" w:rsidRPr="00D511EA" w:rsidRDefault="00C9323F" w:rsidP="00C9323F">
            <w:pPr>
              <w:tabs>
                <w:tab w:val="left" w:pos="1866"/>
              </w:tabs>
              <w:jc w:val="both"/>
              <w:rPr>
                <w:color w:val="000000"/>
                <w:sz w:val="22"/>
                <w:szCs w:val="22"/>
                <w:shd w:val="clear" w:color="auto" w:fill="FFFFFF"/>
                <w:lang w:bidi="ru-RU"/>
              </w:rPr>
            </w:pPr>
            <w:r w:rsidRPr="00D511EA">
              <w:rPr>
                <w:sz w:val="22"/>
                <w:szCs w:val="22"/>
              </w:rPr>
              <w:t>Ввести наименование операции</w:t>
            </w:r>
          </w:p>
          <w:p w14:paraId="323FC521" w14:textId="77777777" w:rsidR="00C9323F" w:rsidRPr="00D511EA" w:rsidRDefault="00C9323F" w:rsidP="00C9323F">
            <w:pPr>
              <w:tabs>
                <w:tab w:val="left" w:pos="1866"/>
              </w:tabs>
              <w:jc w:val="both"/>
              <w:rPr>
                <w:sz w:val="22"/>
                <w:szCs w:val="22"/>
              </w:rPr>
            </w:pPr>
            <w:r w:rsidRPr="00D511EA">
              <w:rPr>
                <w:sz w:val="22"/>
                <w:szCs w:val="22"/>
              </w:rPr>
              <w:t>Код 5013 – Обработка холодом</w:t>
            </w:r>
          </w:p>
          <w:p w14:paraId="537A4E84" w14:textId="77777777" w:rsidR="00C9323F" w:rsidRPr="00D511EA" w:rsidRDefault="00C9323F" w:rsidP="00C9323F">
            <w:pPr>
              <w:tabs>
                <w:tab w:val="left" w:pos="1866"/>
              </w:tabs>
              <w:jc w:val="both"/>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1622FB64" w14:textId="77777777" w:rsidR="00BC60D0" w:rsidRPr="00D511EA" w:rsidRDefault="00BC60D0" w:rsidP="00BC60D0">
            <w:pPr>
              <w:rPr>
                <w:sz w:val="22"/>
                <w:szCs w:val="22"/>
              </w:rPr>
            </w:pPr>
            <w:r w:rsidRPr="00D511EA">
              <w:rPr>
                <w:sz w:val="22"/>
                <w:szCs w:val="22"/>
              </w:rPr>
              <w:t>Принято.</w:t>
            </w:r>
          </w:p>
          <w:p w14:paraId="5712F236" w14:textId="77777777" w:rsidR="00C9323F" w:rsidRPr="00D511EA" w:rsidRDefault="00BC60D0" w:rsidP="00BC60D0">
            <w:pPr>
              <w:rPr>
                <w:sz w:val="22"/>
                <w:szCs w:val="22"/>
              </w:rPr>
            </w:pPr>
            <w:r w:rsidRPr="00D511EA">
              <w:rPr>
                <w:sz w:val="22"/>
                <w:szCs w:val="22"/>
              </w:rPr>
              <w:t>Операция введена с кодом 5001</w:t>
            </w:r>
          </w:p>
        </w:tc>
      </w:tr>
      <w:tr w:rsidR="00C9323F" w:rsidRPr="00D511EA" w14:paraId="0C47233A" w14:textId="77777777" w:rsidTr="00E66DE8">
        <w:trPr>
          <w:gridAfter w:val="1"/>
          <w:wAfter w:w="56" w:type="dxa"/>
        </w:trPr>
        <w:tc>
          <w:tcPr>
            <w:tcW w:w="674" w:type="dxa"/>
            <w:tcBorders>
              <w:left w:val="single" w:sz="4" w:space="0" w:color="000000"/>
              <w:right w:val="single" w:sz="4" w:space="0" w:color="000000"/>
            </w:tcBorders>
          </w:tcPr>
          <w:p w14:paraId="7512B44B"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99BAA23"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13DAFB8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2F0125B" w14:textId="77777777" w:rsidR="00C9323F" w:rsidRPr="00D511EA" w:rsidRDefault="00C9323F" w:rsidP="00C9323F">
            <w:pPr>
              <w:jc w:val="both"/>
              <w:rPr>
                <w:sz w:val="22"/>
                <w:szCs w:val="22"/>
              </w:rPr>
            </w:pPr>
            <w:r w:rsidRPr="00D511EA">
              <w:rPr>
                <w:sz w:val="22"/>
                <w:szCs w:val="22"/>
              </w:rPr>
              <w:t>Код 5058 резервная</w:t>
            </w:r>
          </w:p>
          <w:p w14:paraId="5EFCFC42" w14:textId="77777777" w:rsidR="00C9323F" w:rsidRPr="00D511EA" w:rsidRDefault="00C9323F" w:rsidP="00C9323F">
            <w:pPr>
              <w:tabs>
                <w:tab w:val="left" w:pos="1866"/>
              </w:tabs>
              <w:jc w:val="both"/>
              <w:rPr>
                <w:color w:val="000000"/>
                <w:sz w:val="22"/>
                <w:szCs w:val="22"/>
                <w:shd w:val="clear" w:color="auto" w:fill="FFFFFF"/>
                <w:lang w:bidi="ru-RU"/>
              </w:rPr>
            </w:pPr>
            <w:r w:rsidRPr="00D511EA">
              <w:rPr>
                <w:sz w:val="22"/>
                <w:szCs w:val="22"/>
              </w:rPr>
              <w:t>Ввести наименование операции</w:t>
            </w:r>
          </w:p>
          <w:p w14:paraId="2A664998" w14:textId="77777777" w:rsidR="00C9323F" w:rsidRPr="00D511EA" w:rsidRDefault="00C9323F" w:rsidP="00C9323F">
            <w:pPr>
              <w:tabs>
                <w:tab w:val="left" w:pos="1866"/>
              </w:tabs>
              <w:jc w:val="both"/>
              <w:rPr>
                <w:sz w:val="22"/>
                <w:szCs w:val="22"/>
              </w:rPr>
            </w:pPr>
            <w:r w:rsidRPr="00D511EA">
              <w:rPr>
                <w:sz w:val="22"/>
                <w:szCs w:val="22"/>
              </w:rPr>
              <w:t>Код 5058 – Отпуск после сварки</w:t>
            </w:r>
          </w:p>
          <w:p w14:paraId="312208FD" w14:textId="77777777" w:rsidR="00C9323F" w:rsidRPr="00D511EA" w:rsidRDefault="00C9323F" w:rsidP="00C9323F">
            <w:pPr>
              <w:tabs>
                <w:tab w:val="left" w:pos="1866"/>
              </w:tabs>
              <w:jc w:val="both"/>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01BF914E" w14:textId="77777777" w:rsidR="00BC60D0" w:rsidRPr="00D511EA" w:rsidRDefault="00BC60D0" w:rsidP="00BC60D0">
            <w:pPr>
              <w:rPr>
                <w:sz w:val="22"/>
                <w:szCs w:val="22"/>
              </w:rPr>
            </w:pPr>
            <w:r w:rsidRPr="00D511EA">
              <w:rPr>
                <w:sz w:val="22"/>
                <w:szCs w:val="22"/>
              </w:rPr>
              <w:t>Принято.</w:t>
            </w:r>
          </w:p>
          <w:p w14:paraId="2D360413" w14:textId="77777777" w:rsidR="00C9323F" w:rsidRPr="00D511EA" w:rsidRDefault="00BC60D0" w:rsidP="00BC60D0">
            <w:pPr>
              <w:rPr>
                <w:sz w:val="22"/>
                <w:szCs w:val="22"/>
              </w:rPr>
            </w:pPr>
            <w:r w:rsidRPr="00D511EA">
              <w:rPr>
                <w:sz w:val="22"/>
                <w:szCs w:val="22"/>
              </w:rPr>
              <w:t>Операция введена с кодом 5058</w:t>
            </w:r>
          </w:p>
        </w:tc>
      </w:tr>
      <w:tr w:rsidR="00C9323F" w:rsidRPr="00D511EA" w14:paraId="1094474D" w14:textId="77777777" w:rsidTr="00E66DE8">
        <w:trPr>
          <w:gridAfter w:val="1"/>
          <w:wAfter w:w="56" w:type="dxa"/>
        </w:trPr>
        <w:tc>
          <w:tcPr>
            <w:tcW w:w="674" w:type="dxa"/>
            <w:tcBorders>
              <w:left w:val="single" w:sz="4" w:space="0" w:color="000000"/>
              <w:right w:val="single" w:sz="4" w:space="0" w:color="000000"/>
            </w:tcBorders>
          </w:tcPr>
          <w:p w14:paraId="201F15C7"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393457D"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3DDB03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ABE05BA" w14:textId="77777777" w:rsidR="00C9323F" w:rsidRPr="00D511EA" w:rsidRDefault="00C9323F" w:rsidP="00C9323F">
            <w:pPr>
              <w:jc w:val="both"/>
              <w:rPr>
                <w:sz w:val="22"/>
                <w:szCs w:val="22"/>
              </w:rPr>
            </w:pPr>
            <w:r w:rsidRPr="00D511EA">
              <w:rPr>
                <w:sz w:val="22"/>
                <w:szCs w:val="22"/>
              </w:rPr>
              <w:t>Код 5059 резервная</w:t>
            </w:r>
          </w:p>
          <w:p w14:paraId="36EE5895" w14:textId="77777777" w:rsidR="00C9323F" w:rsidRPr="00D511EA" w:rsidRDefault="00C9323F" w:rsidP="00C9323F">
            <w:pPr>
              <w:tabs>
                <w:tab w:val="left" w:pos="1866"/>
              </w:tabs>
              <w:jc w:val="both"/>
              <w:rPr>
                <w:color w:val="000000"/>
                <w:sz w:val="22"/>
                <w:szCs w:val="22"/>
                <w:shd w:val="clear" w:color="auto" w:fill="FFFFFF"/>
                <w:lang w:bidi="ru-RU"/>
              </w:rPr>
            </w:pPr>
            <w:r w:rsidRPr="00D511EA">
              <w:rPr>
                <w:sz w:val="22"/>
                <w:szCs w:val="22"/>
              </w:rPr>
              <w:t>Ввести наименование операции</w:t>
            </w:r>
          </w:p>
          <w:p w14:paraId="70C925D1" w14:textId="77777777" w:rsidR="00C9323F" w:rsidRPr="00D511EA" w:rsidRDefault="00C9323F" w:rsidP="00C9323F">
            <w:pPr>
              <w:tabs>
                <w:tab w:val="left" w:pos="1866"/>
              </w:tabs>
              <w:jc w:val="both"/>
              <w:rPr>
                <w:sz w:val="22"/>
                <w:szCs w:val="22"/>
              </w:rPr>
            </w:pPr>
            <w:r w:rsidRPr="00D511EA">
              <w:rPr>
                <w:sz w:val="22"/>
                <w:szCs w:val="22"/>
              </w:rPr>
              <w:t>Код 5059 – Отпуск после шлифовки</w:t>
            </w:r>
          </w:p>
          <w:p w14:paraId="6FBCAD06" w14:textId="77777777" w:rsidR="00C9323F" w:rsidRPr="00D511EA" w:rsidRDefault="00C9323F" w:rsidP="00C9323F">
            <w:pPr>
              <w:tabs>
                <w:tab w:val="left" w:pos="1866"/>
              </w:tabs>
              <w:jc w:val="both"/>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3446A0D0" w14:textId="77777777" w:rsidR="00BC60D0" w:rsidRPr="00D511EA" w:rsidRDefault="00BC60D0" w:rsidP="00BC60D0">
            <w:pPr>
              <w:rPr>
                <w:sz w:val="22"/>
                <w:szCs w:val="22"/>
              </w:rPr>
            </w:pPr>
            <w:r w:rsidRPr="00D511EA">
              <w:rPr>
                <w:sz w:val="22"/>
                <w:szCs w:val="22"/>
              </w:rPr>
              <w:t>Принято.</w:t>
            </w:r>
          </w:p>
          <w:p w14:paraId="1494191E" w14:textId="77777777" w:rsidR="00C9323F" w:rsidRPr="00D511EA" w:rsidRDefault="00BC60D0" w:rsidP="00BC60D0">
            <w:pPr>
              <w:rPr>
                <w:sz w:val="22"/>
                <w:szCs w:val="22"/>
              </w:rPr>
            </w:pPr>
            <w:r w:rsidRPr="00D511EA">
              <w:rPr>
                <w:sz w:val="22"/>
                <w:szCs w:val="22"/>
              </w:rPr>
              <w:t>Операция введена с кодом 5059</w:t>
            </w:r>
          </w:p>
        </w:tc>
      </w:tr>
      <w:tr w:rsidR="00C9323F" w:rsidRPr="00D511EA" w14:paraId="43015835"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3801FAE"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054C0D5D"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51A9504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7795CB4" w14:textId="77777777" w:rsidR="00C9323F" w:rsidRPr="00D511EA" w:rsidRDefault="00C9323F" w:rsidP="00C9323F">
            <w:pPr>
              <w:jc w:val="both"/>
              <w:rPr>
                <w:sz w:val="22"/>
                <w:szCs w:val="22"/>
              </w:rPr>
            </w:pPr>
            <w:r w:rsidRPr="00D511EA">
              <w:rPr>
                <w:sz w:val="22"/>
                <w:szCs w:val="22"/>
              </w:rPr>
              <w:t>Код 5069 резервная</w:t>
            </w:r>
          </w:p>
          <w:p w14:paraId="35E645F9" w14:textId="77777777" w:rsidR="00C9323F" w:rsidRPr="00D511EA" w:rsidRDefault="00C9323F" w:rsidP="00C9323F">
            <w:pPr>
              <w:tabs>
                <w:tab w:val="left" w:pos="1866"/>
              </w:tabs>
              <w:jc w:val="both"/>
              <w:rPr>
                <w:color w:val="000000"/>
                <w:sz w:val="22"/>
                <w:szCs w:val="22"/>
                <w:shd w:val="clear" w:color="auto" w:fill="FFFFFF"/>
                <w:lang w:bidi="ru-RU"/>
              </w:rPr>
            </w:pPr>
            <w:r w:rsidRPr="00D511EA">
              <w:rPr>
                <w:sz w:val="22"/>
                <w:szCs w:val="22"/>
              </w:rPr>
              <w:t>Ввести наименование операции</w:t>
            </w:r>
          </w:p>
          <w:p w14:paraId="5E174077" w14:textId="77777777" w:rsidR="00C9323F" w:rsidRPr="00D511EA" w:rsidRDefault="00C9323F" w:rsidP="00C9323F">
            <w:pPr>
              <w:tabs>
                <w:tab w:val="left" w:pos="1866"/>
              </w:tabs>
              <w:jc w:val="both"/>
              <w:rPr>
                <w:sz w:val="22"/>
                <w:szCs w:val="22"/>
              </w:rPr>
            </w:pPr>
            <w:r w:rsidRPr="00D511EA">
              <w:rPr>
                <w:sz w:val="22"/>
                <w:szCs w:val="22"/>
              </w:rPr>
              <w:t>Код 5069 – Дисперсионное твердение</w:t>
            </w:r>
          </w:p>
          <w:p w14:paraId="3D10FB5C" w14:textId="77777777" w:rsidR="00C9323F" w:rsidRPr="00D511EA" w:rsidRDefault="00C9323F" w:rsidP="00C9323F">
            <w:pPr>
              <w:tabs>
                <w:tab w:val="left" w:pos="1866"/>
              </w:tabs>
              <w:jc w:val="both"/>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4F87C200" w14:textId="77777777" w:rsidR="00BC60D0" w:rsidRPr="00D511EA" w:rsidRDefault="00BC60D0" w:rsidP="00BC60D0">
            <w:pPr>
              <w:rPr>
                <w:sz w:val="22"/>
                <w:szCs w:val="22"/>
              </w:rPr>
            </w:pPr>
            <w:r w:rsidRPr="00D511EA">
              <w:rPr>
                <w:sz w:val="22"/>
                <w:szCs w:val="22"/>
              </w:rPr>
              <w:t>Принято.</w:t>
            </w:r>
          </w:p>
          <w:p w14:paraId="262A6214" w14:textId="77777777" w:rsidR="00C9323F" w:rsidRPr="00D511EA" w:rsidRDefault="00BC60D0" w:rsidP="00BC60D0">
            <w:pPr>
              <w:rPr>
                <w:sz w:val="22"/>
                <w:szCs w:val="22"/>
              </w:rPr>
            </w:pPr>
            <w:r w:rsidRPr="00D511EA">
              <w:rPr>
                <w:sz w:val="22"/>
                <w:szCs w:val="22"/>
              </w:rPr>
              <w:t>Операция введена с кодом 5070</w:t>
            </w:r>
          </w:p>
        </w:tc>
      </w:tr>
      <w:tr w:rsidR="00C9323F" w:rsidRPr="00D511EA" w14:paraId="19500F9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5A1B2E9"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7595D53"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4A5E1A56" w14:textId="77777777" w:rsidR="00C9323F" w:rsidRPr="00D511EA" w:rsidRDefault="00C9323F" w:rsidP="00C9323F">
            <w:pPr>
              <w:rPr>
                <w:color w:val="000000" w:themeColor="text1"/>
                <w:sz w:val="22"/>
                <w:szCs w:val="22"/>
              </w:rPr>
            </w:pPr>
            <w:r w:rsidRPr="00D511EA">
              <w:rPr>
                <w:color w:val="000000" w:themeColor="text1"/>
                <w:sz w:val="22"/>
                <w:szCs w:val="22"/>
              </w:rPr>
              <w:t>таблица 12,</w:t>
            </w:r>
          </w:p>
          <w:p w14:paraId="17251F46" w14:textId="77777777" w:rsidR="00C9323F" w:rsidRPr="00D511EA" w:rsidRDefault="00C9323F" w:rsidP="00C9323F">
            <w:pPr>
              <w:rPr>
                <w:color w:val="000000" w:themeColor="text1"/>
                <w:sz w:val="22"/>
                <w:szCs w:val="22"/>
              </w:rPr>
            </w:pPr>
            <w:r w:rsidRPr="00D511EA">
              <w:rPr>
                <w:color w:val="000000" w:themeColor="text1"/>
                <w:sz w:val="22"/>
                <w:szCs w:val="22"/>
              </w:rPr>
              <w:t xml:space="preserve">код 4230 </w:t>
            </w:r>
          </w:p>
          <w:p w14:paraId="062D8598" w14:textId="77777777" w:rsidR="00C9323F" w:rsidRPr="00D511EA" w:rsidRDefault="00C9323F" w:rsidP="00C9323F">
            <w:pPr>
              <w:rPr>
                <w:color w:val="000000" w:themeColor="text1"/>
                <w:sz w:val="22"/>
                <w:szCs w:val="22"/>
              </w:rPr>
            </w:pPr>
          </w:p>
        </w:tc>
        <w:tc>
          <w:tcPr>
            <w:tcW w:w="2552" w:type="dxa"/>
            <w:tcBorders>
              <w:top w:val="single" w:sz="4" w:space="0" w:color="000000"/>
              <w:left w:val="single" w:sz="4" w:space="0" w:color="000000"/>
              <w:bottom w:val="single" w:sz="4" w:space="0" w:color="000000"/>
              <w:right w:val="single" w:sz="4" w:space="0" w:color="000000"/>
            </w:tcBorders>
          </w:tcPr>
          <w:p w14:paraId="1B6ABE6F" w14:textId="77777777" w:rsidR="00C9323F" w:rsidRPr="00D511EA" w:rsidRDefault="00C9323F" w:rsidP="00C9323F">
            <w:pPr>
              <w:rPr>
                <w:w w:val="105"/>
                <w:sz w:val="22"/>
                <w:szCs w:val="22"/>
              </w:rPr>
            </w:pPr>
            <w:r w:rsidRPr="00D511EA">
              <w:rPr>
                <w:w w:val="105"/>
                <w:sz w:val="22"/>
                <w:szCs w:val="22"/>
              </w:rPr>
              <w:t xml:space="preserve">АО «ГКНПЦ им. М.В. Хруничева» исх. </w:t>
            </w:r>
            <w:r w:rsidRPr="00D511EA">
              <w:rPr>
                <w:rFonts w:eastAsiaTheme="minorHAnsi"/>
                <w:bCs/>
                <w:sz w:val="22"/>
                <w:szCs w:val="22"/>
                <w:lang w:eastAsia="en-US"/>
              </w:rPr>
              <w:t>№ РКЗ-004493-ИСХ от 11.03.2026.</w:t>
            </w:r>
          </w:p>
          <w:p w14:paraId="69187439" w14:textId="77777777" w:rsidR="00C9323F" w:rsidRPr="00D511EA" w:rsidRDefault="00C9323F" w:rsidP="00C9323F">
            <w:pPr>
              <w:rPr>
                <w:spacing w:val="-2"/>
                <w:w w:val="105"/>
                <w:sz w:val="22"/>
                <w:szCs w:val="22"/>
              </w:rPr>
            </w:pPr>
            <w:r w:rsidRPr="00D511EA">
              <w:rPr>
                <w:w w:val="105"/>
                <w:sz w:val="22"/>
                <w:szCs w:val="22"/>
              </w:rPr>
              <w:t>КБ</w:t>
            </w:r>
            <w:r w:rsidRPr="00D511EA">
              <w:rPr>
                <w:spacing w:val="-2"/>
                <w:w w:val="105"/>
                <w:sz w:val="22"/>
                <w:szCs w:val="22"/>
              </w:rPr>
              <w:t xml:space="preserve"> </w:t>
            </w:r>
            <w:r w:rsidRPr="00D511EA">
              <w:rPr>
                <w:w w:val="105"/>
                <w:sz w:val="22"/>
                <w:szCs w:val="22"/>
              </w:rPr>
              <w:t>«Арматура»</w:t>
            </w:r>
            <w:r w:rsidRPr="00D511EA">
              <w:rPr>
                <w:spacing w:val="6"/>
                <w:w w:val="105"/>
                <w:sz w:val="22"/>
                <w:szCs w:val="22"/>
              </w:rPr>
              <w:t xml:space="preserve"> –</w:t>
            </w:r>
            <w:r w:rsidRPr="00D511EA">
              <w:rPr>
                <w:spacing w:val="-9"/>
                <w:w w:val="105"/>
                <w:sz w:val="22"/>
                <w:szCs w:val="22"/>
              </w:rPr>
              <w:t xml:space="preserve"> </w:t>
            </w:r>
            <w:r w:rsidRPr="00D511EA">
              <w:rPr>
                <w:w w:val="105"/>
                <w:sz w:val="22"/>
                <w:szCs w:val="22"/>
              </w:rPr>
              <w:t>филиал</w:t>
            </w:r>
            <w:r w:rsidRPr="00D511EA">
              <w:rPr>
                <w:spacing w:val="12"/>
                <w:w w:val="105"/>
                <w:sz w:val="22"/>
                <w:szCs w:val="22"/>
              </w:rPr>
              <w:t xml:space="preserve"> </w:t>
            </w:r>
            <w:r w:rsidRPr="00D511EA">
              <w:rPr>
                <w:w w:val="105"/>
                <w:sz w:val="22"/>
                <w:szCs w:val="22"/>
              </w:rPr>
              <w:t>AO</w:t>
            </w:r>
            <w:r w:rsidRPr="00D511EA">
              <w:rPr>
                <w:spacing w:val="-1"/>
                <w:w w:val="105"/>
                <w:sz w:val="22"/>
                <w:szCs w:val="22"/>
              </w:rPr>
              <w:t xml:space="preserve"> </w:t>
            </w:r>
            <w:r w:rsidRPr="00D511EA">
              <w:rPr>
                <w:w w:val="105"/>
                <w:sz w:val="22"/>
                <w:szCs w:val="22"/>
              </w:rPr>
              <w:t>«ГКНПЦ</w:t>
            </w:r>
            <w:r w:rsidRPr="00D511EA">
              <w:rPr>
                <w:spacing w:val="10"/>
                <w:w w:val="105"/>
                <w:sz w:val="22"/>
                <w:szCs w:val="22"/>
              </w:rPr>
              <w:t xml:space="preserve"> </w:t>
            </w:r>
            <w:r w:rsidRPr="00D511EA">
              <w:rPr>
                <w:w w:val="105"/>
                <w:sz w:val="22"/>
                <w:szCs w:val="22"/>
              </w:rPr>
              <w:t>им.</w:t>
            </w:r>
            <w:r w:rsidRPr="00D511EA">
              <w:rPr>
                <w:spacing w:val="-3"/>
                <w:w w:val="105"/>
                <w:sz w:val="22"/>
                <w:szCs w:val="22"/>
              </w:rPr>
              <w:t xml:space="preserve"> </w:t>
            </w:r>
            <w:r w:rsidRPr="00D511EA">
              <w:rPr>
                <w:w w:val="105"/>
                <w:sz w:val="22"/>
                <w:szCs w:val="22"/>
              </w:rPr>
              <w:t>М.В.</w:t>
            </w:r>
            <w:r w:rsidRPr="00D511EA">
              <w:rPr>
                <w:spacing w:val="-1"/>
                <w:w w:val="105"/>
                <w:sz w:val="22"/>
                <w:szCs w:val="22"/>
              </w:rPr>
              <w:t xml:space="preserve"> </w:t>
            </w:r>
            <w:r w:rsidRPr="00D511EA">
              <w:rPr>
                <w:w w:val="105"/>
                <w:sz w:val="22"/>
                <w:szCs w:val="22"/>
              </w:rPr>
              <w:t>Хру</w:t>
            </w:r>
            <w:r w:rsidRPr="00D511EA">
              <w:rPr>
                <w:spacing w:val="-2"/>
                <w:w w:val="105"/>
                <w:sz w:val="22"/>
                <w:szCs w:val="22"/>
              </w:rPr>
              <w:t>ничева»</w:t>
            </w:r>
          </w:p>
          <w:p w14:paraId="6A2FAEFB" w14:textId="77777777" w:rsidR="00C9323F" w:rsidRPr="00D511EA" w:rsidRDefault="00C9323F" w:rsidP="00C9323F">
            <w:pPr>
              <w:rPr>
                <w:sz w:val="22"/>
                <w:szCs w:val="22"/>
              </w:rPr>
            </w:pPr>
            <w:r w:rsidRPr="00D511EA">
              <w:rPr>
                <w:spacing w:val="-2"/>
                <w:w w:val="105"/>
                <w:sz w:val="22"/>
                <w:szCs w:val="22"/>
              </w:rPr>
              <w:t xml:space="preserve">Исх. </w:t>
            </w:r>
            <w:r w:rsidRPr="00D511EA">
              <w:rPr>
                <w:bCs/>
                <w:sz w:val="22"/>
                <w:szCs w:val="22"/>
              </w:rPr>
              <w:t>№ РКЗ-004493-ИСХ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258D230" w14:textId="77777777" w:rsidR="00C9323F" w:rsidRPr="00D511EA" w:rsidRDefault="00C9323F" w:rsidP="00C9323F">
            <w:pPr>
              <w:pStyle w:val="TableParagraph"/>
              <w:rPr>
                <w:spacing w:val="-2"/>
              </w:rPr>
            </w:pPr>
            <w:r w:rsidRPr="00D511EA">
              <w:rPr>
                <w:spacing w:val="-2"/>
              </w:rPr>
              <w:t>Замечание:</w:t>
            </w:r>
          </w:p>
          <w:p w14:paraId="648450B4" w14:textId="77777777" w:rsidR="00C9323F" w:rsidRPr="00D511EA" w:rsidRDefault="00C9323F" w:rsidP="00C9323F">
            <w:pPr>
              <w:pStyle w:val="TableParagraph"/>
            </w:pPr>
            <w:r w:rsidRPr="00D511EA">
              <w:rPr>
                <w:spacing w:val="-2"/>
              </w:rPr>
              <w:t>Предложение</w:t>
            </w:r>
            <w:r w:rsidRPr="00D511EA">
              <w:rPr>
                <w:spacing w:val="10"/>
              </w:rPr>
              <w:t xml:space="preserve"> </w:t>
            </w:r>
            <w:r w:rsidRPr="00D511EA">
              <w:rPr>
                <w:spacing w:val="-2"/>
              </w:rPr>
              <w:t>увеличить</w:t>
            </w:r>
            <w:r w:rsidRPr="00D511EA">
              <w:rPr>
                <w:spacing w:val="8"/>
              </w:rPr>
              <w:t xml:space="preserve"> </w:t>
            </w:r>
            <w:r w:rsidRPr="00D511EA">
              <w:rPr>
                <w:spacing w:val="-5"/>
              </w:rPr>
              <w:t xml:space="preserve">эту группу, с целью этого ввести новые Коды </w:t>
            </w:r>
            <w:r w:rsidRPr="00D511EA">
              <w:t>43 и 44, внести группы,</w:t>
            </w:r>
            <w:r w:rsidRPr="00D511EA">
              <w:rPr>
                <w:spacing w:val="-15"/>
              </w:rPr>
              <w:t xml:space="preserve"> </w:t>
            </w:r>
            <w:r w:rsidRPr="00D511EA">
              <w:t>с</w:t>
            </w:r>
            <w:r w:rsidRPr="00D511EA">
              <w:rPr>
                <w:spacing w:val="-15"/>
              </w:rPr>
              <w:t xml:space="preserve"> </w:t>
            </w:r>
            <w:r w:rsidRPr="00D511EA">
              <w:t>заимствованием</w:t>
            </w:r>
            <w:r w:rsidRPr="00D511EA">
              <w:rPr>
                <w:spacing w:val="-15"/>
              </w:rPr>
              <w:t xml:space="preserve"> </w:t>
            </w:r>
            <w:r w:rsidRPr="00D511EA">
              <w:t>из</w:t>
            </w:r>
            <w:r w:rsidRPr="00D511EA">
              <w:rPr>
                <w:spacing w:val="-15"/>
              </w:rPr>
              <w:t xml:space="preserve"> </w:t>
            </w:r>
            <w:r w:rsidRPr="00D511EA">
              <w:t>кодов 41 и 42 в части видов обра</w:t>
            </w:r>
            <w:r w:rsidRPr="00D511EA">
              <w:softHyphen/>
              <w:t>ботки,</w:t>
            </w:r>
            <w:r w:rsidRPr="00D511EA">
              <w:rPr>
                <w:spacing w:val="-15"/>
              </w:rPr>
              <w:t xml:space="preserve"> </w:t>
            </w:r>
            <w:r w:rsidRPr="00D511EA">
              <w:t>например,</w:t>
            </w:r>
            <w:r w:rsidRPr="00D511EA">
              <w:rPr>
                <w:spacing w:val="-9"/>
              </w:rPr>
              <w:t xml:space="preserve"> </w:t>
            </w:r>
            <w:r w:rsidRPr="00D511EA">
              <w:t>внутришлифовальная с ЧПУ, круглошлифовальная с</w:t>
            </w:r>
            <w:r w:rsidRPr="00D511EA">
              <w:rPr>
                <w:spacing w:val="-2"/>
              </w:rPr>
              <w:t xml:space="preserve"> </w:t>
            </w:r>
            <w:r w:rsidRPr="00D511EA">
              <w:t>ЧПУ, заточная с</w:t>
            </w:r>
            <w:r w:rsidRPr="00D511EA">
              <w:rPr>
                <w:spacing w:val="-17"/>
              </w:rPr>
              <w:t xml:space="preserve"> </w:t>
            </w:r>
            <w:r w:rsidRPr="00D511EA">
              <w:t>ЧПУ и дополнениями, например, количество координат обработки.</w:t>
            </w:r>
          </w:p>
          <w:p w14:paraId="4318FE5B" w14:textId="77777777" w:rsidR="00C9323F" w:rsidRPr="00D511EA" w:rsidRDefault="00C9323F" w:rsidP="00C9323F">
            <w:pPr>
              <w:pStyle w:val="TableParagraph"/>
            </w:pPr>
            <w:r w:rsidRPr="00D511EA">
              <w:t>Предложение:</w:t>
            </w:r>
          </w:p>
          <w:p w14:paraId="30E2B14A" w14:textId="77777777" w:rsidR="00C9323F" w:rsidRPr="00D511EA" w:rsidRDefault="00C9323F" w:rsidP="00C9323F">
            <w:pPr>
              <w:pStyle w:val="TableParagraph"/>
            </w:pPr>
            <w:r w:rsidRPr="00D511EA">
              <w:t>Ввести:</w:t>
            </w:r>
            <w:r w:rsidRPr="00D511EA">
              <w:rPr>
                <w:spacing w:val="-11"/>
              </w:rPr>
              <w:t xml:space="preserve"> </w:t>
            </w:r>
            <w:r w:rsidRPr="00D511EA">
              <w:t>Обработка</w:t>
            </w:r>
            <w:r w:rsidRPr="00D511EA">
              <w:rPr>
                <w:spacing w:val="-2"/>
              </w:rPr>
              <w:t xml:space="preserve"> </w:t>
            </w:r>
            <w:r w:rsidRPr="00D511EA">
              <w:t>на</w:t>
            </w:r>
            <w:r w:rsidRPr="00D511EA">
              <w:rPr>
                <w:spacing w:val="-15"/>
              </w:rPr>
              <w:t xml:space="preserve"> </w:t>
            </w:r>
            <w:r w:rsidRPr="00D511EA">
              <w:rPr>
                <w:spacing w:val="-4"/>
              </w:rPr>
              <w:t xml:space="preserve">станках </w:t>
            </w:r>
            <w:r w:rsidRPr="00D511EA">
              <w:t>с</w:t>
            </w:r>
            <w:r w:rsidRPr="00D511EA">
              <w:rPr>
                <w:spacing w:val="5"/>
              </w:rPr>
              <w:t xml:space="preserve"> ЧПУ</w:t>
            </w:r>
            <w:r w:rsidRPr="00D511EA">
              <w:rPr>
                <w:spacing w:val="44"/>
              </w:rPr>
              <w:t xml:space="preserve"> </w:t>
            </w:r>
            <w:r w:rsidRPr="00D511EA">
              <w:rPr>
                <w:spacing w:val="58"/>
                <w:w w:val="65"/>
              </w:rPr>
              <w:t xml:space="preserve">— </w:t>
            </w:r>
            <w:r w:rsidRPr="00D511EA">
              <w:t>коды</w:t>
            </w:r>
            <w:r w:rsidRPr="00D511EA">
              <w:rPr>
                <w:spacing w:val="-12"/>
              </w:rPr>
              <w:t xml:space="preserve"> </w:t>
            </w:r>
            <w:r w:rsidRPr="00D511EA">
              <w:t>43,</w:t>
            </w:r>
            <w:r w:rsidRPr="00D511EA">
              <w:rPr>
                <w:spacing w:val="-15"/>
              </w:rPr>
              <w:t xml:space="preserve"> </w:t>
            </w:r>
            <w:r w:rsidRPr="00D511EA">
              <w:rPr>
                <w:spacing w:val="-5"/>
              </w:rPr>
              <w:t>44</w:t>
            </w:r>
          </w:p>
          <w:p w14:paraId="03B8419F" w14:textId="77777777" w:rsidR="00C9323F" w:rsidRPr="00D511EA" w:rsidRDefault="00C9323F" w:rsidP="00C9323F">
            <w:pPr>
              <w:pStyle w:val="TableParagraph"/>
            </w:pPr>
            <w:r w:rsidRPr="00D511EA">
              <w:t>Ввести</w:t>
            </w:r>
            <w:r w:rsidRPr="00D511EA">
              <w:rPr>
                <w:spacing w:val="-8"/>
              </w:rPr>
              <w:t xml:space="preserve"> </w:t>
            </w:r>
            <w:r w:rsidRPr="00D511EA">
              <w:rPr>
                <w:spacing w:val="-2"/>
              </w:rPr>
              <w:t>группы:</w:t>
            </w:r>
          </w:p>
          <w:p w14:paraId="4EBA2D27" w14:textId="77777777" w:rsidR="00C9323F" w:rsidRPr="00D511EA" w:rsidRDefault="00C9323F" w:rsidP="00C9323F">
            <w:pPr>
              <w:pStyle w:val="TableParagraph"/>
            </w:pPr>
            <w:r w:rsidRPr="00D511EA">
              <w:t>4310</w:t>
            </w:r>
            <w:r w:rsidRPr="00D511EA">
              <w:rPr>
                <w:spacing w:val="-7"/>
              </w:rPr>
              <w:t xml:space="preserve"> </w:t>
            </w:r>
            <w:r w:rsidRPr="00D511EA">
              <w:t>Токарная</w:t>
            </w:r>
            <w:r w:rsidRPr="00D511EA">
              <w:rPr>
                <w:spacing w:val="1"/>
              </w:rPr>
              <w:t xml:space="preserve"> </w:t>
            </w:r>
            <w:r w:rsidRPr="00D511EA">
              <w:t>с</w:t>
            </w:r>
            <w:r w:rsidRPr="00D511EA">
              <w:rPr>
                <w:spacing w:val="4"/>
              </w:rPr>
              <w:t xml:space="preserve"> ЧПУ</w:t>
            </w:r>
          </w:p>
          <w:p w14:paraId="57631A71" w14:textId="77777777" w:rsidR="00C9323F" w:rsidRPr="00D511EA" w:rsidRDefault="00C9323F" w:rsidP="00C9323F">
            <w:pPr>
              <w:pStyle w:val="TableParagraph"/>
              <w:tabs>
                <w:tab w:val="left" w:pos="2509"/>
              </w:tabs>
              <w:rPr>
                <w:spacing w:val="-2"/>
              </w:rPr>
            </w:pPr>
            <w:r w:rsidRPr="00D511EA">
              <w:rPr>
                <w:spacing w:val="-2"/>
              </w:rPr>
              <w:t>4330</w:t>
            </w:r>
            <w:r w:rsidRPr="00D511EA">
              <w:rPr>
                <w:spacing w:val="-13"/>
              </w:rPr>
              <w:t xml:space="preserve"> </w:t>
            </w:r>
            <w:r w:rsidRPr="00D511EA">
              <w:rPr>
                <w:spacing w:val="-2"/>
              </w:rPr>
              <w:t>Шлuфoвaльнaя</w:t>
            </w:r>
            <w:r w:rsidRPr="00D511EA">
              <w:rPr>
                <w:spacing w:val="6"/>
              </w:rPr>
              <w:t xml:space="preserve"> </w:t>
            </w:r>
            <w:r w:rsidRPr="00D511EA">
              <w:rPr>
                <w:spacing w:val="-2"/>
              </w:rPr>
              <w:t>с</w:t>
            </w:r>
            <w:r w:rsidRPr="00D511EA">
              <w:rPr>
                <w:spacing w:val="-13"/>
              </w:rPr>
              <w:t xml:space="preserve"> </w:t>
            </w:r>
            <w:r w:rsidRPr="00D511EA">
              <w:rPr>
                <w:spacing w:val="-2"/>
              </w:rPr>
              <w:t xml:space="preserve">ЧІІУ </w:t>
            </w:r>
          </w:p>
          <w:p w14:paraId="0FFA42C3" w14:textId="77777777" w:rsidR="00C9323F" w:rsidRPr="00D511EA" w:rsidRDefault="00C9323F" w:rsidP="00C9323F">
            <w:pPr>
              <w:pStyle w:val="TableParagraph"/>
              <w:tabs>
                <w:tab w:val="left" w:pos="2509"/>
              </w:tabs>
            </w:pPr>
            <w:r w:rsidRPr="00D511EA">
              <w:t xml:space="preserve">4360 Фрезерная </w:t>
            </w:r>
            <w:r w:rsidRPr="00D511EA">
              <w:rPr>
                <w:color w:val="131313"/>
              </w:rPr>
              <w:t xml:space="preserve">с </w:t>
            </w:r>
            <w:r w:rsidRPr="00D511EA">
              <w:t xml:space="preserve">ЧПУ </w:t>
            </w:r>
          </w:p>
          <w:p w14:paraId="0EDFE0ED" w14:textId="77777777" w:rsidR="00C9323F" w:rsidRPr="00D511EA" w:rsidRDefault="00C9323F" w:rsidP="00C9323F">
            <w:pPr>
              <w:pStyle w:val="TableParagraph"/>
              <w:tabs>
                <w:tab w:val="left" w:pos="2509"/>
              </w:tabs>
              <w:rPr>
                <w:spacing w:val="-12"/>
              </w:rPr>
            </w:pPr>
            <w:r w:rsidRPr="00D511EA">
              <w:t>4420 Сверлильная с ЧП</w:t>
            </w:r>
            <w:r w:rsidRPr="00D511EA">
              <w:rPr>
                <w:spacing w:val="-12"/>
              </w:rPr>
              <w:t xml:space="preserve">У </w:t>
            </w:r>
          </w:p>
          <w:p w14:paraId="3DC48C69" w14:textId="77777777" w:rsidR="00C9323F" w:rsidRPr="00D511EA" w:rsidRDefault="00C9323F" w:rsidP="00C9323F">
            <w:pPr>
              <w:pStyle w:val="TableParagraph"/>
              <w:tabs>
                <w:tab w:val="left" w:pos="2509"/>
              </w:tabs>
            </w:pPr>
            <w:r w:rsidRPr="00D511EA">
              <w:t>4450 Расточная с ЧПУ</w:t>
            </w:r>
          </w:p>
          <w:p w14:paraId="384B6758" w14:textId="77777777" w:rsidR="00C9323F" w:rsidRPr="00D511EA" w:rsidRDefault="00C9323F" w:rsidP="00C9323F">
            <w:pPr>
              <w:pStyle w:val="TableParagraph"/>
            </w:pPr>
            <w:r w:rsidRPr="00D511EA">
              <w:t>4470</w:t>
            </w:r>
            <w:r w:rsidRPr="00D511EA">
              <w:rPr>
                <w:spacing w:val="-10"/>
              </w:rPr>
              <w:t xml:space="preserve"> </w:t>
            </w:r>
            <w:r w:rsidRPr="00D511EA">
              <w:t>Комплексная</w:t>
            </w:r>
            <w:r w:rsidRPr="00D511EA">
              <w:rPr>
                <w:spacing w:val="7"/>
              </w:rPr>
              <w:t xml:space="preserve"> </w:t>
            </w:r>
            <w:r w:rsidRPr="00D511EA">
              <w:t>но</w:t>
            </w:r>
            <w:r w:rsidRPr="00D511EA">
              <w:rPr>
                <w:spacing w:val="-15"/>
              </w:rPr>
              <w:t xml:space="preserve"> </w:t>
            </w:r>
            <w:r w:rsidRPr="00D511EA">
              <w:t>центрах</w:t>
            </w:r>
            <w:r w:rsidRPr="00D511EA">
              <w:rPr>
                <w:spacing w:val="-1"/>
              </w:rPr>
              <w:t xml:space="preserve"> </w:t>
            </w:r>
            <w:r w:rsidRPr="00D511EA">
              <w:rPr>
                <w:spacing w:val="-10"/>
              </w:rPr>
              <w:t>с ЧПУ с</w:t>
            </w:r>
            <w:r w:rsidRPr="00D511EA">
              <w:rPr>
                <w:spacing w:val="-1"/>
              </w:rPr>
              <w:t xml:space="preserve"> </w:t>
            </w:r>
            <w:r w:rsidRPr="00D511EA">
              <w:t>видами и подвидами, а в</w:t>
            </w:r>
            <w:r w:rsidRPr="00D511EA">
              <w:rPr>
                <w:spacing w:val="-15"/>
              </w:rPr>
              <w:t xml:space="preserve"> </w:t>
            </w:r>
            <w:r w:rsidRPr="00D511EA">
              <w:t>табл.</w:t>
            </w:r>
            <w:r w:rsidRPr="00D511EA">
              <w:rPr>
                <w:spacing w:val="-12"/>
              </w:rPr>
              <w:t xml:space="preserve"> </w:t>
            </w:r>
            <w:r w:rsidRPr="00D511EA">
              <w:t>12,</w:t>
            </w:r>
            <w:r w:rsidRPr="00D511EA">
              <w:rPr>
                <w:spacing w:val="-15"/>
              </w:rPr>
              <w:t xml:space="preserve"> </w:t>
            </w:r>
            <w:r w:rsidRPr="00D511EA">
              <w:t>группе</w:t>
            </w:r>
            <w:r w:rsidRPr="00D511EA">
              <w:rPr>
                <w:spacing w:val="-10"/>
              </w:rPr>
              <w:t xml:space="preserve"> </w:t>
            </w:r>
            <w:r w:rsidRPr="00D511EA">
              <w:t>4230</w:t>
            </w:r>
            <w:r w:rsidRPr="00D511EA">
              <w:rPr>
                <w:spacing w:val="-13"/>
              </w:rPr>
              <w:t xml:space="preserve"> </w:t>
            </w:r>
            <w:r w:rsidRPr="00D511EA">
              <w:t>сделать соответствующее примечание</w:t>
            </w:r>
          </w:p>
          <w:p w14:paraId="3FC87495" w14:textId="77777777" w:rsidR="00C9323F" w:rsidRPr="00D511EA" w:rsidRDefault="00C9323F" w:rsidP="00C9323F">
            <w:pPr>
              <w:pStyle w:val="TableParagraph"/>
            </w:pPr>
            <w:r w:rsidRPr="00D511EA">
              <w:t>Обоснование:</w:t>
            </w:r>
          </w:p>
          <w:p w14:paraId="082D5B43" w14:textId="77777777" w:rsidR="00C9323F" w:rsidRPr="00D511EA" w:rsidRDefault="00C9323F" w:rsidP="00C9323F">
            <w:pPr>
              <w:pStyle w:val="TableParagraph"/>
            </w:pPr>
            <w:r w:rsidRPr="00D511EA">
              <w:t>В</w:t>
            </w:r>
            <w:r w:rsidRPr="00D511EA">
              <w:rPr>
                <w:spacing w:val="-15"/>
              </w:rPr>
              <w:t xml:space="preserve"> </w:t>
            </w:r>
            <w:r w:rsidRPr="00D511EA">
              <w:t>следствии</w:t>
            </w:r>
            <w:r w:rsidRPr="00D511EA">
              <w:rPr>
                <w:spacing w:val="-2"/>
              </w:rPr>
              <w:t xml:space="preserve"> </w:t>
            </w:r>
            <w:r w:rsidRPr="00D511EA">
              <w:t>развития</w:t>
            </w:r>
            <w:r w:rsidRPr="00D511EA">
              <w:rPr>
                <w:spacing w:val="-1"/>
              </w:rPr>
              <w:t xml:space="preserve"> </w:t>
            </w:r>
            <w:r w:rsidRPr="00D511EA">
              <w:t>станочного</w:t>
            </w:r>
            <w:r w:rsidRPr="00D511EA">
              <w:rPr>
                <w:spacing w:val="4"/>
              </w:rPr>
              <w:t xml:space="preserve"> </w:t>
            </w:r>
            <w:r w:rsidRPr="00D511EA">
              <w:t>парка</w:t>
            </w:r>
            <w:r w:rsidRPr="00D511EA">
              <w:rPr>
                <w:spacing w:val="-11"/>
              </w:rPr>
              <w:t xml:space="preserve"> </w:t>
            </w:r>
            <w:r w:rsidRPr="00D511EA">
              <w:rPr>
                <w:spacing w:val="-2"/>
              </w:rPr>
              <w:t>оборудова</w:t>
            </w:r>
            <w:r w:rsidRPr="00D511EA">
              <w:t>ния с ЧПУ и его разновидностей</w:t>
            </w:r>
            <w:r w:rsidRPr="00D511EA">
              <w:rPr>
                <w:spacing w:val="-6"/>
              </w:rPr>
              <w:t xml:space="preserve"> </w:t>
            </w:r>
            <w:r w:rsidRPr="00D511EA">
              <w:t>по видам обра</w:t>
            </w:r>
            <w:r w:rsidRPr="00D511EA">
              <w:softHyphen/>
              <w:t>ботки. количеству осей, координат степени автоматизации и т.п., группа 4230 Программная</w:t>
            </w:r>
            <w:r w:rsidRPr="00D511EA">
              <w:rPr>
                <w:spacing w:val="40"/>
              </w:rPr>
              <w:t xml:space="preserve"> </w:t>
            </w:r>
            <w:r w:rsidRPr="00D511EA">
              <w:t>не имеет</w:t>
            </w:r>
            <w:r w:rsidRPr="00D511EA">
              <w:rPr>
                <w:spacing w:val="-1"/>
              </w:rPr>
              <w:t xml:space="preserve"> </w:t>
            </w:r>
            <w:r w:rsidRPr="00D511EA">
              <w:t>достаточного резерва кодов</w:t>
            </w:r>
            <w:r w:rsidRPr="00D511EA">
              <w:rPr>
                <w:spacing w:val="-5"/>
              </w:rPr>
              <w:t xml:space="preserve"> </w:t>
            </w:r>
            <w:r w:rsidRPr="00D511EA">
              <w:t>для</w:t>
            </w:r>
            <w:r w:rsidRPr="00D511EA">
              <w:rPr>
                <w:spacing w:val="-7"/>
              </w:rPr>
              <w:t xml:space="preserve"> </w:t>
            </w:r>
            <w:r w:rsidRPr="00D511EA">
              <w:t>включения новой информации, например, фрезерные с ЧПУ бывают двух, трех и пяти координатные,</w:t>
            </w:r>
            <w:r w:rsidRPr="00D511EA">
              <w:rPr>
                <w:spacing w:val="36"/>
              </w:rPr>
              <w:t xml:space="preserve"> </w:t>
            </w:r>
            <w:r w:rsidRPr="00D511EA">
              <w:t>и даже есть</w:t>
            </w:r>
            <w:r w:rsidRPr="00D511EA">
              <w:rPr>
                <w:spacing w:val="-12"/>
              </w:rPr>
              <w:t xml:space="preserve"> </w:t>
            </w:r>
            <w:r w:rsidRPr="00D511EA">
              <w:t>«2D+›</w:t>
            </w:r>
            <w:r w:rsidRPr="00D511EA">
              <w:rPr>
                <w:spacing w:val="17"/>
              </w:rPr>
              <w:t xml:space="preserve"> </w:t>
            </w:r>
            <w:r w:rsidRPr="00D511EA">
              <w:t>и</w:t>
            </w:r>
            <w:r w:rsidRPr="00D511EA">
              <w:rPr>
                <w:spacing w:val="-15"/>
              </w:rPr>
              <w:t xml:space="preserve"> </w:t>
            </w:r>
            <w:r w:rsidRPr="00D511EA">
              <w:t>т.п.,</w:t>
            </w:r>
            <w:r w:rsidRPr="00D511EA">
              <w:rPr>
                <w:spacing w:val="-13"/>
              </w:rPr>
              <w:t xml:space="preserve"> </w:t>
            </w:r>
            <w:r w:rsidRPr="00D511EA">
              <w:t>кроме</w:t>
            </w:r>
            <w:r w:rsidRPr="00D511EA">
              <w:rPr>
                <w:spacing w:val="-7"/>
              </w:rPr>
              <w:t xml:space="preserve"> </w:t>
            </w:r>
            <w:r w:rsidRPr="00D511EA">
              <w:t>того</w:t>
            </w:r>
            <w:r w:rsidRPr="00D511EA">
              <w:rPr>
                <w:spacing w:val="-9"/>
              </w:rPr>
              <w:t xml:space="preserve"> </w:t>
            </w:r>
            <w:r w:rsidRPr="00D511EA">
              <w:t>отсутствуют</w:t>
            </w:r>
            <w:r w:rsidRPr="00D511EA">
              <w:rPr>
                <w:spacing w:val="-1"/>
              </w:rPr>
              <w:t xml:space="preserve"> </w:t>
            </w:r>
            <w:r w:rsidRPr="00D511EA">
              <w:t>роботизированные операции</w:t>
            </w:r>
          </w:p>
        </w:tc>
        <w:tc>
          <w:tcPr>
            <w:tcW w:w="3063" w:type="dxa"/>
            <w:tcBorders>
              <w:top w:val="single" w:sz="4" w:space="0" w:color="000000"/>
              <w:left w:val="single" w:sz="4" w:space="0" w:color="000000"/>
              <w:bottom w:val="single" w:sz="4" w:space="0" w:color="000000"/>
              <w:right w:val="single" w:sz="4" w:space="0" w:color="000000"/>
            </w:tcBorders>
          </w:tcPr>
          <w:p w14:paraId="4F12D8BB" w14:textId="77777777" w:rsidR="00C9323F" w:rsidRPr="00D511EA" w:rsidRDefault="00C9323F" w:rsidP="00C9323F">
            <w:pPr>
              <w:rPr>
                <w:color w:val="000000" w:themeColor="text1"/>
                <w:sz w:val="22"/>
                <w:szCs w:val="22"/>
              </w:rPr>
            </w:pPr>
            <w:r w:rsidRPr="00D511EA">
              <w:rPr>
                <w:color w:val="000000" w:themeColor="text1"/>
                <w:sz w:val="22"/>
                <w:szCs w:val="22"/>
              </w:rPr>
              <w:t>Принято к сведению</w:t>
            </w:r>
            <w:r w:rsidR="00E863CE" w:rsidRPr="00D511EA">
              <w:rPr>
                <w:color w:val="000000" w:themeColor="text1"/>
                <w:sz w:val="22"/>
                <w:szCs w:val="22"/>
              </w:rPr>
              <w:t>.</w:t>
            </w:r>
          </w:p>
          <w:p w14:paraId="21114B09" w14:textId="77777777" w:rsidR="00E863CE" w:rsidRPr="00D511EA" w:rsidRDefault="00E863CE" w:rsidP="00C9323F">
            <w:pPr>
              <w:rPr>
                <w:color w:val="000000" w:themeColor="text1"/>
                <w:sz w:val="22"/>
                <w:szCs w:val="22"/>
              </w:rPr>
            </w:pPr>
            <w:r w:rsidRPr="00D511EA">
              <w:rPr>
                <w:color w:val="000000" w:themeColor="text1"/>
                <w:sz w:val="22"/>
                <w:szCs w:val="22"/>
              </w:rPr>
              <w:t>Операции дополнены в код 42</w:t>
            </w:r>
          </w:p>
          <w:p w14:paraId="2F786E97" w14:textId="77777777" w:rsidR="00E863CE" w:rsidRPr="00D511EA" w:rsidRDefault="00E863CE" w:rsidP="00C9323F">
            <w:pPr>
              <w:rPr>
                <w:color w:val="000000" w:themeColor="text1"/>
                <w:sz w:val="22"/>
                <w:szCs w:val="22"/>
              </w:rPr>
            </w:pPr>
            <w:r w:rsidRPr="00D511EA">
              <w:rPr>
                <w:color w:val="000000" w:themeColor="text1"/>
                <w:sz w:val="22"/>
                <w:szCs w:val="22"/>
              </w:rPr>
              <w:t>4225 Токарная с ЧПУ</w:t>
            </w:r>
          </w:p>
          <w:p w14:paraId="3A3753EC" w14:textId="77777777" w:rsidR="00E863CE" w:rsidRPr="00D511EA" w:rsidRDefault="00E863CE" w:rsidP="00C9323F">
            <w:pPr>
              <w:rPr>
                <w:rFonts w:cs="Arial"/>
                <w:color w:val="000000" w:themeColor="text1"/>
                <w:sz w:val="22"/>
                <w:shd w:val="clear" w:color="auto" w:fill="FFFFFF"/>
              </w:rPr>
            </w:pPr>
            <w:r w:rsidRPr="00D511EA">
              <w:rPr>
                <w:color w:val="000000" w:themeColor="text1"/>
                <w:sz w:val="22"/>
                <w:szCs w:val="22"/>
              </w:rPr>
              <w:t xml:space="preserve">4226 </w:t>
            </w:r>
            <w:r w:rsidRPr="00D511EA">
              <w:rPr>
                <w:rFonts w:cs="Arial"/>
                <w:color w:val="000000" w:themeColor="text1"/>
                <w:sz w:val="22"/>
                <w:shd w:val="clear" w:color="auto" w:fill="FFFFFF"/>
              </w:rPr>
              <w:t>Шлuфoвaльнaя с ЧПУ</w:t>
            </w:r>
          </w:p>
          <w:p w14:paraId="779B5FFE" w14:textId="77777777" w:rsidR="00E863CE" w:rsidRPr="00D511EA" w:rsidRDefault="00E863CE" w:rsidP="00C9323F">
            <w:pPr>
              <w:rPr>
                <w:rFonts w:cs="Arial"/>
                <w:color w:val="000000" w:themeColor="text1"/>
                <w:sz w:val="22"/>
                <w:shd w:val="clear" w:color="auto" w:fill="FFFFFF"/>
              </w:rPr>
            </w:pPr>
            <w:r w:rsidRPr="00D511EA">
              <w:rPr>
                <w:rFonts w:cs="Arial"/>
                <w:color w:val="000000" w:themeColor="text1"/>
                <w:sz w:val="22"/>
                <w:shd w:val="clear" w:color="auto" w:fill="FFFFFF"/>
              </w:rPr>
              <w:t xml:space="preserve">4227 </w:t>
            </w:r>
            <w:r w:rsidRPr="00D511EA">
              <w:rPr>
                <w:color w:val="000000" w:themeColor="text1"/>
                <w:sz w:val="22"/>
                <w:szCs w:val="22"/>
              </w:rPr>
              <w:t>Фрезерная с ЧПУ</w:t>
            </w:r>
          </w:p>
          <w:p w14:paraId="1EBE9C9F" w14:textId="77777777" w:rsidR="00E863CE" w:rsidRPr="00D511EA" w:rsidRDefault="00E863CE" w:rsidP="00C9323F">
            <w:pPr>
              <w:rPr>
                <w:rFonts w:cs="Arial"/>
                <w:color w:val="000000" w:themeColor="text1"/>
                <w:sz w:val="22"/>
                <w:shd w:val="clear" w:color="auto" w:fill="FFFFFF"/>
              </w:rPr>
            </w:pPr>
            <w:r w:rsidRPr="00D511EA">
              <w:rPr>
                <w:rFonts w:cs="Arial"/>
                <w:color w:val="000000" w:themeColor="text1"/>
                <w:sz w:val="22"/>
                <w:shd w:val="clear" w:color="auto" w:fill="FFFFFF"/>
              </w:rPr>
              <w:t>4228 Сверлильная с ЧПУ</w:t>
            </w:r>
          </w:p>
          <w:p w14:paraId="118B314B" w14:textId="77777777" w:rsidR="00E863CE" w:rsidRPr="00D511EA" w:rsidRDefault="00E863CE" w:rsidP="00C9323F">
            <w:pPr>
              <w:rPr>
                <w:rFonts w:cs="Arial"/>
                <w:color w:val="000000" w:themeColor="text1"/>
                <w:sz w:val="22"/>
                <w:shd w:val="clear" w:color="auto" w:fill="FFFFFF"/>
              </w:rPr>
            </w:pPr>
            <w:r w:rsidRPr="00D511EA">
              <w:rPr>
                <w:rFonts w:cs="Arial"/>
                <w:color w:val="000000" w:themeColor="text1"/>
                <w:sz w:val="22"/>
                <w:shd w:val="clear" w:color="auto" w:fill="FFFFFF"/>
              </w:rPr>
              <w:t xml:space="preserve">4229 </w:t>
            </w:r>
            <w:r w:rsidRPr="00D511EA">
              <w:rPr>
                <w:color w:val="000000" w:themeColor="text1"/>
                <w:sz w:val="22"/>
                <w:szCs w:val="22"/>
              </w:rPr>
              <w:t>Расточная с ЧПУ</w:t>
            </w:r>
          </w:p>
          <w:p w14:paraId="23EEC032" w14:textId="77777777" w:rsidR="00E863CE" w:rsidRPr="00D511EA" w:rsidRDefault="00E863CE" w:rsidP="00C9323F">
            <w:pPr>
              <w:rPr>
                <w:sz w:val="22"/>
                <w:szCs w:val="22"/>
              </w:rPr>
            </w:pPr>
            <w:r w:rsidRPr="00D511EA">
              <w:rPr>
                <w:rFonts w:cs="Arial"/>
                <w:color w:val="000000" w:themeColor="text1"/>
                <w:sz w:val="22"/>
                <w:shd w:val="clear" w:color="auto" w:fill="FFFFFF"/>
              </w:rPr>
              <w:t xml:space="preserve">4237 </w:t>
            </w:r>
            <w:r w:rsidRPr="00D511EA">
              <w:rPr>
                <w:rFonts w:cs="Arial"/>
                <w:color w:val="000000" w:themeColor="text1"/>
                <w:sz w:val="22"/>
              </w:rPr>
              <w:t>Комплексная обработка на обрабатывающих центрах с ЧПУ</w:t>
            </w:r>
          </w:p>
        </w:tc>
      </w:tr>
      <w:tr w:rsidR="00C9323F" w:rsidRPr="00D511EA" w14:paraId="3D4AB70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F73BE85"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0660CEE9"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4AEE64E9" w14:textId="77777777" w:rsidR="00C9323F" w:rsidRPr="00D511EA" w:rsidRDefault="00C9323F" w:rsidP="00C9323F">
            <w:pPr>
              <w:rPr>
                <w:color w:val="000000" w:themeColor="text1"/>
                <w:sz w:val="22"/>
                <w:szCs w:val="22"/>
              </w:rPr>
            </w:pPr>
            <w:r w:rsidRPr="00D511EA">
              <w:rPr>
                <w:color w:val="000000" w:themeColor="text1"/>
                <w:sz w:val="22"/>
                <w:szCs w:val="22"/>
              </w:rPr>
              <w:t>таблица 12</w:t>
            </w:r>
          </w:p>
        </w:tc>
        <w:tc>
          <w:tcPr>
            <w:tcW w:w="2552" w:type="dxa"/>
            <w:tcBorders>
              <w:top w:val="single" w:sz="4" w:space="0" w:color="000000"/>
              <w:left w:val="single" w:sz="4" w:space="0" w:color="000000"/>
              <w:bottom w:val="single" w:sz="4" w:space="0" w:color="000000"/>
              <w:right w:val="single" w:sz="4" w:space="0" w:color="000000"/>
            </w:tcBorders>
          </w:tcPr>
          <w:p w14:paraId="36A21530" w14:textId="77777777" w:rsidR="00C9323F" w:rsidRPr="00D511EA" w:rsidRDefault="00C9323F" w:rsidP="00C9323F">
            <w:pPr>
              <w:rPr>
                <w:w w:val="105"/>
                <w:sz w:val="22"/>
                <w:szCs w:val="22"/>
              </w:rPr>
            </w:pPr>
            <w:r w:rsidRPr="00D511EA">
              <w:rPr>
                <w:w w:val="105"/>
                <w:sz w:val="22"/>
                <w:szCs w:val="22"/>
              </w:rPr>
              <w:t xml:space="preserve">АО «ГКНПЦ им. М.В. Хруничева» исх. </w:t>
            </w:r>
            <w:r w:rsidRPr="00D511EA">
              <w:rPr>
                <w:rFonts w:eastAsiaTheme="minorHAnsi"/>
                <w:bCs/>
                <w:sz w:val="22"/>
                <w:szCs w:val="22"/>
                <w:lang w:eastAsia="en-US"/>
              </w:rPr>
              <w:t>№ РКЗ-004493-ИСХ от 11.03.2026.</w:t>
            </w:r>
          </w:p>
          <w:p w14:paraId="0313A46A" w14:textId="77777777" w:rsidR="00C9323F" w:rsidRPr="00D511EA" w:rsidRDefault="00C9323F" w:rsidP="00C9323F">
            <w:pPr>
              <w:rPr>
                <w:spacing w:val="-2"/>
                <w:w w:val="105"/>
                <w:sz w:val="22"/>
                <w:szCs w:val="22"/>
              </w:rPr>
            </w:pPr>
            <w:r w:rsidRPr="00D511EA">
              <w:rPr>
                <w:w w:val="105"/>
                <w:sz w:val="22"/>
                <w:szCs w:val="22"/>
              </w:rPr>
              <w:t>КБ</w:t>
            </w:r>
            <w:r w:rsidRPr="00D511EA">
              <w:rPr>
                <w:spacing w:val="-2"/>
                <w:w w:val="105"/>
                <w:sz w:val="22"/>
                <w:szCs w:val="22"/>
              </w:rPr>
              <w:t xml:space="preserve"> </w:t>
            </w:r>
            <w:r w:rsidRPr="00D511EA">
              <w:rPr>
                <w:w w:val="105"/>
                <w:sz w:val="22"/>
                <w:szCs w:val="22"/>
              </w:rPr>
              <w:t>«Арматура»</w:t>
            </w:r>
            <w:r w:rsidRPr="00D511EA">
              <w:rPr>
                <w:spacing w:val="6"/>
                <w:w w:val="105"/>
                <w:sz w:val="22"/>
                <w:szCs w:val="22"/>
              </w:rPr>
              <w:t xml:space="preserve"> –</w:t>
            </w:r>
            <w:r w:rsidRPr="00D511EA">
              <w:rPr>
                <w:spacing w:val="-9"/>
                <w:w w:val="105"/>
                <w:sz w:val="22"/>
                <w:szCs w:val="22"/>
              </w:rPr>
              <w:t xml:space="preserve"> </w:t>
            </w:r>
            <w:r w:rsidRPr="00D511EA">
              <w:rPr>
                <w:w w:val="105"/>
                <w:sz w:val="22"/>
                <w:szCs w:val="22"/>
              </w:rPr>
              <w:t>филиал</w:t>
            </w:r>
            <w:r w:rsidRPr="00D511EA">
              <w:rPr>
                <w:spacing w:val="12"/>
                <w:w w:val="105"/>
                <w:sz w:val="22"/>
                <w:szCs w:val="22"/>
              </w:rPr>
              <w:t xml:space="preserve"> </w:t>
            </w:r>
            <w:r w:rsidRPr="00D511EA">
              <w:rPr>
                <w:w w:val="105"/>
                <w:sz w:val="22"/>
                <w:szCs w:val="22"/>
              </w:rPr>
              <w:t>AO</w:t>
            </w:r>
            <w:r w:rsidRPr="00D511EA">
              <w:rPr>
                <w:spacing w:val="-1"/>
                <w:w w:val="105"/>
                <w:sz w:val="22"/>
                <w:szCs w:val="22"/>
              </w:rPr>
              <w:t xml:space="preserve"> </w:t>
            </w:r>
            <w:r w:rsidRPr="00D511EA">
              <w:rPr>
                <w:w w:val="105"/>
                <w:sz w:val="22"/>
                <w:szCs w:val="22"/>
              </w:rPr>
              <w:t>«ГКНПЦ</w:t>
            </w:r>
            <w:r w:rsidRPr="00D511EA">
              <w:rPr>
                <w:spacing w:val="10"/>
                <w:w w:val="105"/>
                <w:sz w:val="22"/>
                <w:szCs w:val="22"/>
              </w:rPr>
              <w:t xml:space="preserve"> </w:t>
            </w:r>
            <w:r w:rsidRPr="00D511EA">
              <w:rPr>
                <w:w w:val="105"/>
                <w:sz w:val="22"/>
                <w:szCs w:val="22"/>
              </w:rPr>
              <w:t>им.</w:t>
            </w:r>
            <w:r w:rsidRPr="00D511EA">
              <w:rPr>
                <w:spacing w:val="-3"/>
                <w:w w:val="105"/>
                <w:sz w:val="22"/>
                <w:szCs w:val="22"/>
              </w:rPr>
              <w:t xml:space="preserve"> </w:t>
            </w:r>
            <w:r w:rsidRPr="00D511EA">
              <w:rPr>
                <w:w w:val="105"/>
                <w:sz w:val="22"/>
                <w:szCs w:val="22"/>
              </w:rPr>
              <w:t>М.В.</w:t>
            </w:r>
            <w:r w:rsidRPr="00D511EA">
              <w:rPr>
                <w:spacing w:val="-1"/>
                <w:w w:val="105"/>
                <w:sz w:val="22"/>
                <w:szCs w:val="22"/>
              </w:rPr>
              <w:t xml:space="preserve"> </w:t>
            </w:r>
            <w:r w:rsidRPr="00D511EA">
              <w:rPr>
                <w:w w:val="105"/>
                <w:sz w:val="22"/>
                <w:szCs w:val="22"/>
              </w:rPr>
              <w:t>Хру</w:t>
            </w:r>
            <w:r w:rsidRPr="00D511EA">
              <w:rPr>
                <w:spacing w:val="-2"/>
                <w:w w:val="105"/>
                <w:sz w:val="22"/>
                <w:szCs w:val="22"/>
              </w:rPr>
              <w:t>ничева»</w:t>
            </w:r>
          </w:p>
          <w:p w14:paraId="23971F0C" w14:textId="77777777" w:rsidR="00C9323F" w:rsidRPr="00D511EA" w:rsidRDefault="00C9323F" w:rsidP="00C9323F">
            <w:pPr>
              <w:rPr>
                <w:sz w:val="22"/>
                <w:szCs w:val="22"/>
              </w:rPr>
            </w:pPr>
            <w:r w:rsidRPr="00D511EA">
              <w:rPr>
                <w:spacing w:val="-2"/>
                <w:w w:val="105"/>
                <w:sz w:val="22"/>
                <w:szCs w:val="22"/>
              </w:rPr>
              <w:t xml:space="preserve">Исх. </w:t>
            </w:r>
            <w:r w:rsidRPr="00D511EA">
              <w:rPr>
                <w:bCs/>
                <w:sz w:val="22"/>
                <w:szCs w:val="22"/>
              </w:rPr>
              <w:t>№ РКЗ-004493-ИСХ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78ECD19" w14:textId="77777777" w:rsidR="00C9323F" w:rsidRPr="00D511EA" w:rsidRDefault="00C9323F" w:rsidP="00C9323F">
            <w:pPr>
              <w:pStyle w:val="TableParagraph"/>
              <w:rPr>
                <w:w w:val="95"/>
              </w:rPr>
            </w:pPr>
            <w:r w:rsidRPr="00D511EA">
              <w:rPr>
                <w:w w:val="95"/>
              </w:rPr>
              <w:t>Замечание:</w:t>
            </w:r>
          </w:p>
          <w:p w14:paraId="3C5F42B3" w14:textId="77777777" w:rsidR="00C9323F" w:rsidRPr="00D511EA" w:rsidRDefault="00C9323F" w:rsidP="00C9323F">
            <w:pPr>
              <w:pStyle w:val="TableParagraph"/>
            </w:pPr>
            <w:r w:rsidRPr="00D511EA">
              <w:rPr>
                <w:w w:val="95"/>
              </w:rPr>
              <w:t>Нельзя</w:t>
            </w:r>
            <w:r w:rsidRPr="00D511EA">
              <w:t xml:space="preserve"> </w:t>
            </w:r>
            <w:r w:rsidRPr="00D511EA">
              <w:rPr>
                <w:w w:val="95"/>
              </w:rPr>
              <w:t>отнести</w:t>
            </w:r>
            <w:r w:rsidRPr="00D511EA">
              <w:t xml:space="preserve"> </w:t>
            </w:r>
            <w:r w:rsidRPr="00D511EA">
              <w:rPr>
                <w:w w:val="95"/>
              </w:rPr>
              <w:t>резку</w:t>
            </w:r>
            <w:r w:rsidRPr="00D511EA">
              <w:t xml:space="preserve"> </w:t>
            </w:r>
            <w:r w:rsidRPr="00D511EA">
              <w:rPr>
                <w:w w:val="95"/>
              </w:rPr>
              <w:t>стекла</w:t>
            </w:r>
            <w:r w:rsidRPr="00D511EA">
              <w:t xml:space="preserve"> </w:t>
            </w:r>
            <w:r w:rsidRPr="00D511EA">
              <w:rPr>
                <w:w w:val="95"/>
              </w:rPr>
              <w:t>од</w:t>
            </w:r>
            <w:r w:rsidRPr="00D511EA">
              <w:t>нозначно к коду 42, так как чем отличается Резка стекла, от кода 2102 Резка, 2101 Отрезка или 4280 Отрезная.</w:t>
            </w:r>
          </w:p>
          <w:p w14:paraId="2D8EA85E" w14:textId="77777777" w:rsidR="00C9323F" w:rsidRPr="00D511EA" w:rsidRDefault="00C9323F" w:rsidP="00C9323F">
            <w:pPr>
              <w:pStyle w:val="TableParagraph"/>
            </w:pPr>
            <w:r w:rsidRPr="00D511EA">
              <w:t>Предложение:</w:t>
            </w:r>
          </w:p>
          <w:p w14:paraId="54DDE1BC" w14:textId="77777777" w:rsidR="00C9323F" w:rsidRPr="00D511EA" w:rsidRDefault="00C9323F" w:rsidP="00C9323F">
            <w:pPr>
              <w:pStyle w:val="TableParagraph"/>
            </w:pPr>
            <w:r w:rsidRPr="00D511EA">
              <w:rPr>
                <w:w w:val="95"/>
              </w:rPr>
              <w:t>Ввести</w:t>
            </w:r>
            <w:r w:rsidRPr="00D511EA">
              <w:t xml:space="preserve"> н</w:t>
            </w:r>
            <w:r w:rsidRPr="00D511EA">
              <w:rPr>
                <w:w w:val="95"/>
              </w:rPr>
              <w:t>овый:</w:t>
            </w:r>
            <w:r w:rsidRPr="00D511EA">
              <w:t xml:space="preserve"> </w:t>
            </w:r>
            <w:r w:rsidRPr="00D511EA">
              <w:rPr>
                <w:w w:val="95"/>
              </w:rPr>
              <w:t xml:space="preserve">код 24 </w:t>
            </w:r>
            <w:r w:rsidRPr="00D511EA">
              <w:rPr>
                <w:color w:val="181818"/>
                <w:w w:val="90"/>
              </w:rPr>
              <w:t xml:space="preserve">— </w:t>
            </w:r>
            <w:r w:rsidRPr="00D511EA">
              <w:rPr>
                <w:w w:val="95"/>
              </w:rPr>
              <w:t>Обра</w:t>
            </w:r>
            <w:r w:rsidRPr="00D511EA">
              <w:t>ботка оптических  материалов, с группами и видами.</w:t>
            </w:r>
          </w:p>
          <w:p w14:paraId="5F29BCFD" w14:textId="77777777" w:rsidR="00C9323F" w:rsidRPr="00D511EA" w:rsidRDefault="00C9323F" w:rsidP="00C9323F">
            <w:pPr>
              <w:pStyle w:val="TableParagraph"/>
            </w:pPr>
            <w:r w:rsidRPr="00D511EA">
              <w:t>Обоснование:</w:t>
            </w:r>
          </w:p>
          <w:p w14:paraId="5F4431FD" w14:textId="77777777" w:rsidR="00C9323F" w:rsidRPr="00D511EA" w:rsidRDefault="00C9323F" w:rsidP="00C9323F">
            <w:pPr>
              <w:pStyle w:val="TableParagraph"/>
            </w:pPr>
            <w:r w:rsidRPr="00D511EA">
              <w:t>Т.к. обработка оптических материалов имеет свою специфику и может являться как обработкой дав</w:t>
            </w:r>
            <w:r w:rsidRPr="00D511EA">
              <w:softHyphen/>
              <w:t>лением код 21, так и резанием код 42, например, 2104 Надрезка и 2112</w:t>
            </w:r>
            <w:r w:rsidRPr="00D511EA">
              <w:rPr>
                <w:spacing w:val="-7"/>
              </w:rPr>
              <w:t xml:space="preserve"> </w:t>
            </w:r>
            <w:r w:rsidRPr="00D511EA">
              <w:t>Ломка,</w:t>
            </w:r>
            <w:r w:rsidRPr="00D511EA">
              <w:rPr>
                <w:spacing w:val="-12"/>
              </w:rPr>
              <w:t xml:space="preserve"> </w:t>
            </w:r>
            <w:r w:rsidRPr="00D511EA">
              <w:t>а</w:t>
            </w:r>
            <w:r w:rsidRPr="00D511EA">
              <w:rPr>
                <w:spacing w:val="-15"/>
              </w:rPr>
              <w:t xml:space="preserve"> </w:t>
            </w:r>
            <w:r w:rsidRPr="00D511EA">
              <w:t>также</w:t>
            </w:r>
            <w:r w:rsidRPr="00D511EA">
              <w:rPr>
                <w:spacing w:val="-8"/>
              </w:rPr>
              <w:t xml:space="preserve"> </w:t>
            </w:r>
            <w:r w:rsidRPr="00D511EA">
              <w:t>как</w:t>
            </w:r>
            <w:r w:rsidRPr="00D511EA">
              <w:rPr>
                <w:spacing w:val="-7"/>
              </w:rPr>
              <w:t xml:space="preserve"> </w:t>
            </w:r>
            <w:r w:rsidRPr="00D511EA">
              <w:t>4283</w:t>
            </w:r>
            <w:r w:rsidRPr="00D511EA">
              <w:rPr>
                <w:spacing w:val="-11"/>
              </w:rPr>
              <w:t xml:space="preserve"> </w:t>
            </w:r>
            <w:r w:rsidRPr="00D511EA">
              <w:t>Ал</w:t>
            </w:r>
            <w:r w:rsidRPr="00D511EA">
              <w:rPr>
                <w:spacing w:val="-2"/>
              </w:rPr>
              <w:t>мазно-отрезная</w:t>
            </w:r>
          </w:p>
        </w:tc>
        <w:tc>
          <w:tcPr>
            <w:tcW w:w="3063" w:type="dxa"/>
            <w:tcBorders>
              <w:top w:val="single" w:sz="4" w:space="0" w:color="000000"/>
              <w:left w:val="single" w:sz="4" w:space="0" w:color="000000"/>
              <w:bottom w:val="single" w:sz="4" w:space="0" w:color="000000"/>
              <w:right w:val="single" w:sz="4" w:space="0" w:color="000000"/>
            </w:tcBorders>
          </w:tcPr>
          <w:p w14:paraId="563EAF52" w14:textId="77777777" w:rsidR="00C9323F" w:rsidRPr="00D511EA" w:rsidRDefault="00C9323F" w:rsidP="00C9323F">
            <w:pPr>
              <w:rPr>
                <w:sz w:val="22"/>
                <w:szCs w:val="22"/>
              </w:rPr>
            </w:pPr>
            <w:r w:rsidRPr="00D511EA">
              <w:rPr>
                <w:sz w:val="22"/>
                <w:szCs w:val="22"/>
              </w:rPr>
              <w:t>Принято к сведению.</w:t>
            </w:r>
          </w:p>
          <w:p w14:paraId="3DD8B2A8" w14:textId="77777777" w:rsidR="00C9323F" w:rsidRPr="00D511EA" w:rsidRDefault="00C9323F" w:rsidP="00C9323F">
            <w:pPr>
              <w:rPr>
                <w:sz w:val="22"/>
                <w:szCs w:val="22"/>
              </w:rPr>
            </w:pPr>
            <w:r w:rsidRPr="00D511EA">
              <w:rPr>
                <w:sz w:val="22"/>
                <w:szCs w:val="22"/>
              </w:rPr>
              <w:t>Введена таблица с операциями для обработк</w:t>
            </w:r>
            <w:r w:rsidR="00E863CE" w:rsidRPr="00D511EA">
              <w:rPr>
                <w:sz w:val="22"/>
                <w:szCs w:val="22"/>
              </w:rPr>
              <w:t>и оптических материалов код 48</w:t>
            </w:r>
          </w:p>
        </w:tc>
      </w:tr>
      <w:tr w:rsidR="00C9323F" w:rsidRPr="00D511EA" w14:paraId="3D7CD97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65BE213"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3DFCFA00" w14:textId="77777777" w:rsidR="00C9323F" w:rsidRPr="00D511EA" w:rsidRDefault="00C9323F" w:rsidP="00C9323F">
            <w:pPr>
              <w:rPr>
                <w:sz w:val="22"/>
                <w:szCs w:val="22"/>
              </w:rPr>
            </w:pPr>
            <w:r w:rsidRPr="00D511EA">
              <w:rPr>
                <w:color w:val="000000" w:themeColor="text1"/>
                <w:sz w:val="22"/>
                <w:szCs w:val="22"/>
              </w:rPr>
              <w:t>Раздел 7, таблица 12</w:t>
            </w:r>
          </w:p>
        </w:tc>
        <w:tc>
          <w:tcPr>
            <w:tcW w:w="2552" w:type="dxa"/>
            <w:vMerge w:val="restart"/>
            <w:tcBorders>
              <w:top w:val="single" w:sz="4" w:space="0" w:color="000000"/>
              <w:left w:val="single" w:sz="4" w:space="0" w:color="000000"/>
              <w:right w:val="single" w:sz="4" w:space="0" w:color="000000"/>
            </w:tcBorders>
          </w:tcPr>
          <w:p w14:paraId="2D0F98A9" w14:textId="77777777" w:rsidR="00C9323F" w:rsidRPr="00D511EA" w:rsidRDefault="00C9323F" w:rsidP="00C9323F">
            <w:pPr>
              <w:rPr>
                <w:bCs/>
                <w:sz w:val="22"/>
                <w:szCs w:val="22"/>
              </w:rPr>
            </w:pPr>
            <w:r w:rsidRPr="00D511EA">
              <w:rPr>
                <w:bCs/>
                <w:sz w:val="22"/>
                <w:szCs w:val="22"/>
              </w:rPr>
              <w:t>АО «Концерн ВКО «Алмаз-Антей»</w:t>
            </w:r>
          </w:p>
          <w:p w14:paraId="4A6049E2" w14:textId="77777777" w:rsidR="00C9323F" w:rsidRPr="00D511EA" w:rsidRDefault="00C9323F" w:rsidP="00C9323F">
            <w:pPr>
              <w:rPr>
                <w:rFonts w:cstheme="minorHAnsi"/>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AFF4FAC" w14:textId="77777777" w:rsidR="00C9323F" w:rsidRPr="00D511EA" w:rsidRDefault="00C9323F" w:rsidP="00C9323F">
            <w:pPr>
              <w:rPr>
                <w:sz w:val="22"/>
                <w:szCs w:val="22"/>
              </w:rPr>
            </w:pPr>
            <w:r w:rsidRPr="00D511EA">
              <w:rPr>
                <w:sz w:val="22"/>
                <w:szCs w:val="22"/>
              </w:rPr>
              <w:t>Замечание:</w:t>
            </w:r>
          </w:p>
          <w:p w14:paraId="5FA05AE4" w14:textId="77777777" w:rsidR="00C9323F" w:rsidRPr="00D511EA" w:rsidRDefault="00C9323F" w:rsidP="00C9323F">
            <w:pPr>
              <w:rPr>
                <w:sz w:val="22"/>
                <w:szCs w:val="22"/>
              </w:rPr>
            </w:pPr>
            <w:r w:rsidRPr="00D511EA">
              <w:rPr>
                <w:rFonts w:eastAsia="Courier New"/>
                <w:color w:val="000000"/>
                <w:sz w:val="22"/>
                <w:szCs w:val="22"/>
                <w:lang w:bidi="ru-RU"/>
              </w:rPr>
              <w:t>Отсутствует операция «Кромкофрезерная»</w:t>
            </w:r>
          </w:p>
          <w:p w14:paraId="25CBBBC4" w14:textId="77777777" w:rsidR="00C9323F" w:rsidRPr="00D511EA" w:rsidRDefault="00C9323F" w:rsidP="00C9323F">
            <w:pPr>
              <w:rPr>
                <w:sz w:val="22"/>
                <w:szCs w:val="22"/>
              </w:rPr>
            </w:pPr>
            <w:r w:rsidRPr="00D511EA">
              <w:rPr>
                <w:sz w:val="22"/>
                <w:szCs w:val="22"/>
              </w:rPr>
              <w:t>Предложение:</w:t>
            </w:r>
          </w:p>
          <w:p w14:paraId="13EF0700" w14:textId="77777777" w:rsidR="00C9323F" w:rsidRPr="00D511EA" w:rsidRDefault="00C9323F" w:rsidP="00C9323F">
            <w:pPr>
              <w:rPr>
                <w:sz w:val="22"/>
                <w:szCs w:val="22"/>
              </w:rPr>
            </w:pPr>
            <w:r w:rsidRPr="00D511EA">
              <w:rPr>
                <w:sz w:val="22"/>
                <w:szCs w:val="22"/>
                <w:lang w:bidi="ru-RU"/>
              </w:rPr>
              <w:t>Включить операцию «Кромкофрезерная»</w:t>
            </w:r>
          </w:p>
          <w:p w14:paraId="53EC58B3" w14:textId="77777777" w:rsidR="00C9323F" w:rsidRPr="00D511EA" w:rsidRDefault="00C9323F" w:rsidP="00C9323F">
            <w:pPr>
              <w:rPr>
                <w:sz w:val="22"/>
                <w:szCs w:val="22"/>
              </w:rPr>
            </w:pPr>
            <w:r w:rsidRPr="00D511EA">
              <w:rPr>
                <w:sz w:val="22"/>
                <w:szCs w:val="22"/>
              </w:rPr>
              <w:t>Обоснование:</w:t>
            </w:r>
          </w:p>
          <w:p w14:paraId="2D13B2BB" w14:textId="77777777" w:rsidR="00C9323F" w:rsidRPr="00D511EA" w:rsidRDefault="00C9323F" w:rsidP="00C9323F">
            <w:pPr>
              <w:pStyle w:val="TableParagraph"/>
              <w:rPr>
                <w:w w:val="95"/>
              </w:rPr>
            </w:pPr>
            <w:r w:rsidRPr="00D511EA">
              <w:rPr>
                <w:rFonts w:eastAsia="Courier New"/>
                <w:color w:val="000000"/>
                <w:lang w:eastAsia="ru-RU" w:bidi="ru-RU"/>
              </w:rPr>
              <w:t>Применяется в производстве</w:t>
            </w:r>
          </w:p>
        </w:tc>
        <w:tc>
          <w:tcPr>
            <w:tcW w:w="3063" w:type="dxa"/>
            <w:tcBorders>
              <w:top w:val="single" w:sz="4" w:space="0" w:color="000000"/>
              <w:left w:val="single" w:sz="4" w:space="0" w:color="000000"/>
              <w:bottom w:val="single" w:sz="4" w:space="0" w:color="000000"/>
              <w:right w:val="single" w:sz="4" w:space="0" w:color="000000"/>
            </w:tcBorders>
          </w:tcPr>
          <w:p w14:paraId="67BC7265" w14:textId="77777777" w:rsidR="00C9323F" w:rsidRPr="00D511EA" w:rsidRDefault="000B1930" w:rsidP="00C9323F">
            <w:pPr>
              <w:rPr>
                <w:sz w:val="22"/>
                <w:szCs w:val="22"/>
              </w:rPr>
            </w:pPr>
            <w:r w:rsidRPr="00D511EA">
              <w:rPr>
                <w:sz w:val="22"/>
                <w:szCs w:val="22"/>
              </w:rPr>
              <w:t>Принято.</w:t>
            </w:r>
          </w:p>
          <w:p w14:paraId="437D6AF4" w14:textId="77777777" w:rsidR="000B1930" w:rsidRPr="00D511EA" w:rsidRDefault="000B1930" w:rsidP="00C9323F">
            <w:pPr>
              <w:rPr>
                <w:sz w:val="22"/>
                <w:szCs w:val="22"/>
              </w:rPr>
            </w:pPr>
            <w:r w:rsidRPr="00D511EA">
              <w:rPr>
                <w:sz w:val="22"/>
                <w:szCs w:val="22"/>
              </w:rPr>
              <w:t>Код 4275</w:t>
            </w:r>
          </w:p>
        </w:tc>
      </w:tr>
      <w:tr w:rsidR="00C9323F" w:rsidRPr="00D511EA" w14:paraId="6FBCCD6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9AEDD33" w14:textId="77777777" w:rsidR="00C9323F" w:rsidRPr="00746FC1" w:rsidRDefault="00C9323F" w:rsidP="00C9323F">
            <w:pPr>
              <w:pStyle w:val="ae"/>
              <w:numPr>
                <w:ilvl w:val="0"/>
                <w:numId w:val="4"/>
              </w:numPr>
              <w:ind w:left="0" w:firstLine="0"/>
              <w:rPr>
                <w:color w:val="000000" w:themeColor="text1"/>
              </w:rPr>
            </w:pPr>
          </w:p>
        </w:tc>
        <w:tc>
          <w:tcPr>
            <w:tcW w:w="1562" w:type="dxa"/>
            <w:vMerge/>
            <w:tcBorders>
              <w:top w:val="single" w:sz="4" w:space="0" w:color="000000"/>
              <w:left w:val="single" w:sz="4" w:space="0" w:color="000000"/>
              <w:right w:val="single" w:sz="4" w:space="0" w:color="000000"/>
            </w:tcBorders>
          </w:tcPr>
          <w:p w14:paraId="4468F838" w14:textId="77777777" w:rsidR="00C9323F" w:rsidRPr="00D511EA" w:rsidRDefault="00C9323F" w:rsidP="00C9323F">
            <w:pPr>
              <w:rPr>
                <w:color w:val="000000" w:themeColor="text1"/>
                <w:sz w:val="22"/>
                <w:szCs w:val="22"/>
              </w:rPr>
            </w:pPr>
          </w:p>
        </w:tc>
        <w:tc>
          <w:tcPr>
            <w:tcW w:w="2552" w:type="dxa"/>
            <w:vMerge/>
            <w:tcBorders>
              <w:top w:val="single" w:sz="4" w:space="0" w:color="000000"/>
              <w:left w:val="single" w:sz="4" w:space="0" w:color="000000"/>
              <w:right w:val="single" w:sz="4" w:space="0" w:color="000000"/>
            </w:tcBorders>
          </w:tcPr>
          <w:p w14:paraId="0A075E94"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7C40C43" w14:textId="77777777" w:rsidR="00C9323F" w:rsidRPr="00D511EA" w:rsidRDefault="00C9323F" w:rsidP="00C9323F">
            <w:pPr>
              <w:pStyle w:val="TableParagraph"/>
              <w:rPr>
                <w:w w:val="95"/>
              </w:rPr>
            </w:pPr>
            <w:r w:rsidRPr="00D511EA">
              <w:t>Наименование операции кода 4288 в таблице 12 раздела 7 изложить в более обобщенном виде: «Ручной инструмент»;</w:t>
            </w:r>
          </w:p>
        </w:tc>
        <w:tc>
          <w:tcPr>
            <w:tcW w:w="3063" w:type="dxa"/>
            <w:tcBorders>
              <w:top w:val="single" w:sz="4" w:space="0" w:color="000000"/>
              <w:left w:val="single" w:sz="4" w:space="0" w:color="000000"/>
              <w:bottom w:val="single" w:sz="4" w:space="0" w:color="000000"/>
              <w:right w:val="single" w:sz="4" w:space="0" w:color="000000"/>
            </w:tcBorders>
          </w:tcPr>
          <w:p w14:paraId="17173E89" w14:textId="77777777" w:rsidR="000B1930" w:rsidRPr="00D511EA" w:rsidRDefault="000B1930" w:rsidP="000B1930">
            <w:pPr>
              <w:rPr>
                <w:sz w:val="22"/>
                <w:szCs w:val="22"/>
              </w:rPr>
            </w:pPr>
            <w:r w:rsidRPr="00D511EA">
              <w:rPr>
                <w:sz w:val="22"/>
                <w:szCs w:val="22"/>
              </w:rPr>
              <w:t>Принято.</w:t>
            </w:r>
          </w:p>
          <w:p w14:paraId="71C6B93A" w14:textId="77777777" w:rsidR="00C9323F" w:rsidRPr="00D511EA" w:rsidRDefault="000B1930" w:rsidP="000B1930">
            <w:pPr>
              <w:rPr>
                <w:sz w:val="22"/>
                <w:szCs w:val="22"/>
              </w:rPr>
            </w:pPr>
            <w:r w:rsidRPr="00D511EA">
              <w:rPr>
                <w:sz w:val="22"/>
                <w:szCs w:val="22"/>
              </w:rPr>
              <w:t>Операция 4288 отрезная кусачками аннулирована</w:t>
            </w:r>
          </w:p>
        </w:tc>
      </w:tr>
      <w:tr w:rsidR="00C9323F" w:rsidRPr="00D511EA" w14:paraId="2C2FC3F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920881D"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30129415"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53C7B169"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EEDE36F" w14:textId="77777777" w:rsidR="00C9323F" w:rsidRPr="00D511EA" w:rsidRDefault="00C9323F" w:rsidP="00C9323F">
            <w:pPr>
              <w:pStyle w:val="TableParagraph"/>
              <w:rPr>
                <w:w w:val="95"/>
              </w:rPr>
            </w:pPr>
            <w:r w:rsidRPr="00D511EA">
              <w:rPr>
                <w:w w:val="95"/>
              </w:rPr>
              <w:t>Замечание:</w:t>
            </w:r>
          </w:p>
          <w:p w14:paraId="773AEE71" w14:textId="77777777" w:rsidR="00C9323F" w:rsidRPr="00D511EA" w:rsidRDefault="00C9323F" w:rsidP="00C9323F">
            <w:pPr>
              <w:pStyle w:val="TableParagraph"/>
            </w:pPr>
            <w:r w:rsidRPr="00D511EA">
              <w:t>Убрать вид и код операции «Кусачками»</w:t>
            </w:r>
          </w:p>
          <w:p w14:paraId="2ADA4C14" w14:textId="77777777" w:rsidR="00C9323F" w:rsidRPr="00D511EA" w:rsidRDefault="00C9323F" w:rsidP="00C9323F">
            <w:pPr>
              <w:pStyle w:val="TableParagraph"/>
            </w:pPr>
            <w:r w:rsidRPr="00D511EA">
              <w:t>Обоснование:</w:t>
            </w:r>
          </w:p>
          <w:p w14:paraId="13A56BD1" w14:textId="77777777" w:rsidR="00C9323F" w:rsidRPr="00D511EA" w:rsidRDefault="00C9323F" w:rsidP="00C9323F">
            <w:pPr>
              <w:pStyle w:val="TableParagraph"/>
              <w:rPr>
                <w:w w:val="95"/>
              </w:rPr>
            </w:pPr>
            <w:r w:rsidRPr="00D511EA">
              <w:rPr>
                <w:rFonts w:eastAsia="Courier New"/>
                <w:lang w:eastAsia="ru-RU" w:bidi="ru-RU"/>
              </w:rPr>
              <w:t>В ГОСТ 3.1702 не предусмотрено «отрезной» операции кусачками</w:t>
            </w:r>
          </w:p>
        </w:tc>
        <w:tc>
          <w:tcPr>
            <w:tcW w:w="3063" w:type="dxa"/>
            <w:tcBorders>
              <w:top w:val="single" w:sz="4" w:space="0" w:color="000000"/>
              <w:left w:val="single" w:sz="4" w:space="0" w:color="000000"/>
              <w:bottom w:val="single" w:sz="4" w:space="0" w:color="000000"/>
              <w:right w:val="single" w:sz="4" w:space="0" w:color="000000"/>
            </w:tcBorders>
          </w:tcPr>
          <w:p w14:paraId="4C25EE84" w14:textId="77777777" w:rsidR="000B1930" w:rsidRPr="00D511EA" w:rsidRDefault="000B1930" w:rsidP="000B1930">
            <w:pPr>
              <w:rPr>
                <w:sz w:val="22"/>
                <w:szCs w:val="22"/>
              </w:rPr>
            </w:pPr>
            <w:r w:rsidRPr="00D511EA">
              <w:rPr>
                <w:sz w:val="22"/>
                <w:szCs w:val="22"/>
              </w:rPr>
              <w:t>Принято.</w:t>
            </w:r>
          </w:p>
          <w:p w14:paraId="663C23A1" w14:textId="77777777" w:rsidR="00C9323F" w:rsidRPr="00D511EA" w:rsidRDefault="000B1930" w:rsidP="000B1930">
            <w:pPr>
              <w:rPr>
                <w:sz w:val="22"/>
                <w:szCs w:val="22"/>
              </w:rPr>
            </w:pPr>
            <w:r w:rsidRPr="00D511EA">
              <w:rPr>
                <w:sz w:val="22"/>
                <w:szCs w:val="22"/>
              </w:rPr>
              <w:t>Операция 4288 отрезная кусачками аннулирована</w:t>
            </w:r>
          </w:p>
        </w:tc>
      </w:tr>
      <w:tr w:rsidR="000B1930" w:rsidRPr="00D511EA" w14:paraId="00D8856F" w14:textId="77777777" w:rsidTr="0047009C">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F7E74FC" w14:textId="77777777" w:rsidR="000B1930" w:rsidRPr="00746FC1" w:rsidRDefault="000B1930"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715ACA99" w14:textId="77777777" w:rsidR="000B1930" w:rsidRPr="00D511EA" w:rsidRDefault="000B1930" w:rsidP="00C9323F">
            <w:pPr>
              <w:keepLines/>
              <w:ind w:left="92"/>
              <w:rPr>
                <w:sz w:val="22"/>
                <w:szCs w:val="22"/>
              </w:rPr>
            </w:pPr>
            <w:r w:rsidRPr="00D511EA">
              <w:rPr>
                <w:sz w:val="22"/>
                <w:szCs w:val="22"/>
              </w:rPr>
              <w:t>Раздел 7, таблица 13</w:t>
            </w:r>
          </w:p>
        </w:tc>
        <w:tc>
          <w:tcPr>
            <w:tcW w:w="2552" w:type="dxa"/>
            <w:vMerge w:val="restart"/>
            <w:tcBorders>
              <w:top w:val="single" w:sz="4" w:space="0" w:color="000000"/>
              <w:left w:val="single" w:sz="4" w:space="0" w:color="000000"/>
              <w:right w:val="single" w:sz="4" w:space="0" w:color="000000"/>
            </w:tcBorders>
          </w:tcPr>
          <w:p w14:paraId="431B54BB" w14:textId="77777777" w:rsidR="000B1930" w:rsidRPr="00D511EA" w:rsidRDefault="000B1930"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A8E5B3C" w14:textId="77777777" w:rsidR="000B1930" w:rsidRPr="00D511EA" w:rsidRDefault="000B1930" w:rsidP="00C9323F">
            <w:pPr>
              <w:pStyle w:val="TableParagraph"/>
            </w:pPr>
            <w:r w:rsidRPr="00D511EA">
              <w:t>Добавить операции:</w:t>
            </w:r>
          </w:p>
          <w:p w14:paraId="124EC359" w14:textId="77777777" w:rsidR="000B1930" w:rsidRPr="00D511EA" w:rsidRDefault="000B1930" w:rsidP="000B1930">
            <w:pPr>
              <w:pStyle w:val="TableParagraph"/>
              <w:rPr>
                <w:w w:val="95"/>
              </w:rPr>
            </w:pPr>
            <w:r w:rsidRPr="00D511EA">
              <w:t>Нормализация</w:t>
            </w:r>
          </w:p>
        </w:tc>
        <w:tc>
          <w:tcPr>
            <w:tcW w:w="3063" w:type="dxa"/>
            <w:tcBorders>
              <w:top w:val="single" w:sz="4" w:space="0" w:color="000000"/>
              <w:left w:val="single" w:sz="4" w:space="0" w:color="000000"/>
              <w:bottom w:val="single" w:sz="4" w:space="0" w:color="000000"/>
              <w:right w:val="single" w:sz="4" w:space="0" w:color="000000"/>
            </w:tcBorders>
          </w:tcPr>
          <w:p w14:paraId="72A8E9CC" w14:textId="77777777" w:rsidR="000B1930" w:rsidRPr="00D511EA" w:rsidRDefault="000B1930" w:rsidP="000B1930">
            <w:pPr>
              <w:rPr>
                <w:sz w:val="22"/>
                <w:szCs w:val="22"/>
              </w:rPr>
            </w:pPr>
            <w:r w:rsidRPr="00D511EA">
              <w:rPr>
                <w:sz w:val="22"/>
                <w:szCs w:val="22"/>
              </w:rPr>
              <w:t>Принято.</w:t>
            </w:r>
          </w:p>
          <w:p w14:paraId="551E275A" w14:textId="77777777" w:rsidR="000B1930" w:rsidRPr="00D511EA" w:rsidRDefault="000B1930" w:rsidP="000B1930">
            <w:pPr>
              <w:rPr>
                <w:sz w:val="22"/>
                <w:szCs w:val="22"/>
              </w:rPr>
            </w:pPr>
            <w:r w:rsidRPr="00D511EA">
              <w:rPr>
                <w:sz w:val="22"/>
                <w:szCs w:val="22"/>
              </w:rPr>
              <w:t>Код 5046</w:t>
            </w:r>
          </w:p>
        </w:tc>
      </w:tr>
      <w:tr w:rsidR="000B1930" w:rsidRPr="00D511EA" w14:paraId="60EF8CBB" w14:textId="77777777" w:rsidTr="0047009C">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D83AFB8" w14:textId="77777777" w:rsidR="000B1930" w:rsidRPr="00746FC1" w:rsidRDefault="000B1930"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0FF8E8C2" w14:textId="77777777" w:rsidR="000B1930" w:rsidRPr="00D511EA" w:rsidRDefault="000B1930" w:rsidP="00C9323F">
            <w:pPr>
              <w:keepLines/>
              <w:ind w:left="92"/>
              <w:rPr>
                <w:sz w:val="22"/>
                <w:szCs w:val="22"/>
              </w:rPr>
            </w:pPr>
          </w:p>
        </w:tc>
        <w:tc>
          <w:tcPr>
            <w:tcW w:w="2552" w:type="dxa"/>
            <w:vMerge/>
            <w:tcBorders>
              <w:left w:val="single" w:sz="4" w:space="0" w:color="000000"/>
              <w:right w:val="single" w:sz="4" w:space="0" w:color="000000"/>
            </w:tcBorders>
          </w:tcPr>
          <w:p w14:paraId="5B062152" w14:textId="77777777" w:rsidR="000B1930" w:rsidRPr="00D511EA" w:rsidRDefault="000B1930"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53929E2" w14:textId="77777777" w:rsidR="000B1930" w:rsidRPr="00D511EA" w:rsidRDefault="000B1930" w:rsidP="00C9323F">
            <w:pPr>
              <w:pStyle w:val="TableParagraph"/>
            </w:pPr>
            <w:r w:rsidRPr="00D511EA">
              <w:t>Обработка холодом</w:t>
            </w:r>
          </w:p>
        </w:tc>
        <w:tc>
          <w:tcPr>
            <w:tcW w:w="3063" w:type="dxa"/>
            <w:tcBorders>
              <w:top w:val="single" w:sz="4" w:space="0" w:color="000000"/>
              <w:left w:val="single" w:sz="4" w:space="0" w:color="000000"/>
              <w:bottom w:val="single" w:sz="4" w:space="0" w:color="000000"/>
              <w:right w:val="single" w:sz="4" w:space="0" w:color="000000"/>
            </w:tcBorders>
          </w:tcPr>
          <w:p w14:paraId="4D08923A" w14:textId="77777777" w:rsidR="000B1930" w:rsidRPr="00D511EA" w:rsidRDefault="000B1930" w:rsidP="000B1930">
            <w:pPr>
              <w:rPr>
                <w:sz w:val="22"/>
                <w:szCs w:val="22"/>
              </w:rPr>
            </w:pPr>
            <w:r w:rsidRPr="00D511EA">
              <w:rPr>
                <w:sz w:val="22"/>
                <w:szCs w:val="22"/>
              </w:rPr>
              <w:t>Принято.</w:t>
            </w:r>
          </w:p>
          <w:p w14:paraId="5CDE8DB7" w14:textId="77777777" w:rsidR="000B1930" w:rsidRPr="00D511EA" w:rsidRDefault="000B1930" w:rsidP="000B1930">
            <w:pPr>
              <w:rPr>
                <w:sz w:val="22"/>
                <w:szCs w:val="22"/>
              </w:rPr>
            </w:pPr>
            <w:r w:rsidRPr="00D511EA">
              <w:rPr>
                <w:sz w:val="22"/>
                <w:szCs w:val="22"/>
              </w:rPr>
              <w:t>Код 5001</w:t>
            </w:r>
          </w:p>
        </w:tc>
      </w:tr>
      <w:tr w:rsidR="000B1930" w:rsidRPr="00D511EA" w14:paraId="6E68909C" w14:textId="77777777" w:rsidTr="0047009C">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0F6C74F" w14:textId="77777777" w:rsidR="000B1930" w:rsidRPr="00746FC1" w:rsidRDefault="000B1930"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764918AF" w14:textId="77777777" w:rsidR="000B1930" w:rsidRPr="00D511EA" w:rsidRDefault="000B1930"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6D44DC7F" w14:textId="77777777" w:rsidR="000B1930" w:rsidRPr="00D511EA" w:rsidRDefault="000B1930"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5CBD5C6" w14:textId="77777777" w:rsidR="000B1930" w:rsidRPr="00D511EA" w:rsidRDefault="000B1930" w:rsidP="00C9323F">
            <w:pPr>
              <w:pStyle w:val="TableParagraph"/>
            </w:pPr>
            <w:r w:rsidRPr="00D511EA">
              <w:t>Закалка с самоотпуском</w:t>
            </w:r>
          </w:p>
        </w:tc>
        <w:tc>
          <w:tcPr>
            <w:tcW w:w="3063" w:type="dxa"/>
            <w:tcBorders>
              <w:top w:val="single" w:sz="4" w:space="0" w:color="000000"/>
              <w:left w:val="single" w:sz="4" w:space="0" w:color="000000"/>
              <w:bottom w:val="single" w:sz="4" w:space="0" w:color="000000"/>
              <w:right w:val="single" w:sz="4" w:space="0" w:color="000000"/>
            </w:tcBorders>
          </w:tcPr>
          <w:p w14:paraId="77D4B41D" w14:textId="77777777" w:rsidR="000B1930" w:rsidRPr="00D511EA" w:rsidRDefault="000B1930" w:rsidP="000B1930">
            <w:pPr>
              <w:rPr>
                <w:sz w:val="22"/>
                <w:szCs w:val="22"/>
              </w:rPr>
            </w:pPr>
            <w:r w:rsidRPr="00D511EA">
              <w:rPr>
                <w:sz w:val="22"/>
                <w:szCs w:val="22"/>
              </w:rPr>
              <w:t>Принято.</w:t>
            </w:r>
          </w:p>
          <w:p w14:paraId="360EBCAA" w14:textId="77777777" w:rsidR="000B1930" w:rsidRPr="00D511EA" w:rsidRDefault="000B1930" w:rsidP="000B1930">
            <w:pPr>
              <w:rPr>
                <w:sz w:val="22"/>
                <w:szCs w:val="22"/>
              </w:rPr>
            </w:pPr>
            <w:r w:rsidRPr="00D511EA">
              <w:rPr>
                <w:sz w:val="22"/>
                <w:szCs w:val="22"/>
              </w:rPr>
              <w:t>Код 5071</w:t>
            </w:r>
          </w:p>
        </w:tc>
      </w:tr>
      <w:tr w:rsidR="00C9323F" w:rsidRPr="00D511EA" w14:paraId="6BD2E92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C809C1F"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2CF21705" w14:textId="77777777" w:rsidR="00C9323F" w:rsidRPr="00D511EA" w:rsidRDefault="00C9323F" w:rsidP="00C9323F">
            <w:pPr>
              <w:keepLines/>
              <w:ind w:left="92"/>
              <w:rPr>
                <w:sz w:val="22"/>
                <w:szCs w:val="22"/>
              </w:rPr>
            </w:pPr>
            <w:r w:rsidRPr="00D511EA">
              <w:rPr>
                <w:sz w:val="22"/>
                <w:szCs w:val="22"/>
              </w:rPr>
              <w:t>Раздел 7, таблица 13</w:t>
            </w:r>
          </w:p>
        </w:tc>
        <w:tc>
          <w:tcPr>
            <w:tcW w:w="2552" w:type="dxa"/>
            <w:tcBorders>
              <w:top w:val="single" w:sz="4" w:space="0" w:color="000000"/>
              <w:left w:val="single" w:sz="4" w:space="0" w:color="000000"/>
              <w:bottom w:val="single" w:sz="4" w:space="0" w:color="000000"/>
              <w:right w:val="single" w:sz="4" w:space="0" w:color="000000"/>
            </w:tcBorders>
          </w:tcPr>
          <w:p w14:paraId="5E69F8C6" w14:textId="77777777" w:rsidR="00C9323F" w:rsidRPr="00D511EA" w:rsidRDefault="00C9323F"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279BB98" w14:textId="77777777" w:rsidR="00C9323F" w:rsidRPr="00D511EA" w:rsidRDefault="00C9323F" w:rsidP="00C9323F">
            <w:pPr>
              <w:pStyle w:val="TableParagraph"/>
            </w:pPr>
            <w:r w:rsidRPr="00D511EA">
              <w:t>Необходимо изменить наименование операции 5019 «Отжиг без фазовых превращений рекристализационный упрочняющий» на 5019 «Отжиг без фазовых превращений дорекристализационный упрочняющий», как в настоящий момент в «Классификаторе технологических операций машиностроения и приборостроения 1 85 151»</w:t>
            </w:r>
          </w:p>
        </w:tc>
        <w:tc>
          <w:tcPr>
            <w:tcW w:w="3063" w:type="dxa"/>
            <w:tcBorders>
              <w:top w:val="single" w:sz="4" w:space="0" w:color="000000"/>
              <w:left w:val="single" w:sz="4" w:space="0" w:color="000000"/>
              <w:bottom w:val="single" w:sz="4" w:space="0" w:color="000000"/>
              <w:right w:val="single" w:sz="4" w:space="0" w:color="000000"/>
            </w:tcBorders>
          </w:tcPr>
          <w:p w14:paraId="331E6CC5" w14:textId="77777777" w:rsidR="0040456B" w:rsidRPr="00D511EA" w:rsidRDefault="0040456B" w:rsidP="0040456B">
            <w:pPr>
              <w:rPr>
                <w:sz w:val="22"/>
                <w:szCs w:val="22"/>
              </w:rPr>
            </w:pPr>
            <w:r w:rsidRPr="00D511EA">
              <w:rPr>
                <w:sz w:val="22"/>
                <w:szCs w:val="22"/>
              </w:rPr>
              <w:t>Принято.</w:t>
            </w:r>
          </w:p>
          <w:p w14:paraId="313F7E09" w14:textId="77777777" w:rsidR="00C9323F" w:rsidRPr="00D511EA" w:rsidRDefault="00C9323F" w:rsidP="00C9323F">
            <w:pPr>
              <w:rPr>
                <w:sz w:val="22"/>
                <w:szCs w:val="22"/>
              </w:rPr>
            </w:pPr>
          </w:p>
        </w:tc>
      </w:tr>
      <w:tr w:rsidR="00C9323F" w:rsidRPr="00D511EA" w14:paraId="3FE4E2F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5473465"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67B1B538"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27821DD5" w14:textId="77777777" w:rsidR="00C9323F" w:rsidRPr="00D511EA" w:rsidRDefault="00C9323F" w:rsidP="00C9323F">
            <w:pPr>
              <w:rPr>
                <w:color w:val="000000" w:themeColor="text1"/>
                <w:sz w:val="22"/>
                <w:szCs w:val="22"/>
              </w:rPr>
            </w:pPr>
            <w:r w:rsidRPr="00D511EA">
              <w:rPr>
                <w:color w:val="000000" w:themeColor="text1"/>
                <w:sz w:val="22"/>
                <w:szCs w:val="22"/>
              </w:rPr>
              <w:t>таблица 13</w:t>
            </w:r>
          </w:p>
        </w:tc>
        <w:tc>
          <w:tcPr>
            <w:tcW w:w="2552" w:type="dxa"/>
            <w:tcBorders>
              <w:top w:val="single" w:sz="4" w:space="0" w:color="000000"/>
              <w:left w:val="single" w:sz="4" w:space="0" w:color="000000"/>
              <w:bottom w:val="single" w:sz="4" w:space="0" w:color="000000"/>
              <w:right w:val="single" w:sz="4" w:space="0" w:color="000000"/>
            </w:tcBorders>
          </w:tcPr>
          <w:p w14:paraId="45BF2ADA" w14:textId="77777777" w:rsidR="00C9323F" w:rsidRPr="00D511EA" w:rsidRDefault="00C9323F" w:rsidP="00C9323F">
            <w:pPr>
              <w:rPr>
                <w:sz w:val="22"/>
                <w:szCs w:val="22"/>
              </w:rPr>
            </w:pPr>
            <w:r w:rsidRPr="00D511EA">
              <w:rPr>
                <w:sz w:val="22"/>
                <w:szCs w:val="22"/>
              </w:rPr>
              <w:t>ПАО «РКК «ЭНЕРГИЯ»</w:t>
            </w:r>
          </w:p>
          <w:p w14:paraId="51DBC90E" w14:textId="77777777" w:rsidR="00C9323F" w:rsidRPr="00D511EA" w:rsidRDefault="00C9323F" w:rsidP="00C9323F">
            <w:pPr>
              <w:rPr>
                <w:sz w:val="22"/>
                <w:szCs w:val="22"/>
              </w:rPr>
            </w:pPr>
            <w:r w:rsidRPr="00D511EA">
              <w:rPr>
                <w:sz w:val="22"/>
                <w:szCs w:val="22"/>
              </w:rPr>
              <w:t>Исх. № 251-7/84 от 17.02.2026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7BD1272" w14:textId="77777777" w:rsidR="00C9323F" w:rsidRPr="00D511EA" w:rsidRDefault="00C9323F" w:rsidP="00C9323F">
            <w:pPr>
              <w:rPr>
                <w:sz w:val="22"/>
                <w:szCs w:val="22"/>
              </w:rPr>
            </w:pPr>
            <w:r w:rsidRPr="00D511EA">
              <w:rPr>
                <w:sz w:val="22"/>
                <w:szCs w:val="22"/>
              </w:rPr>
              <w:t>Дополнить операциями «Обработка холодом» и «Нормализация»</w:t>
            </w:r>
          </w:p>
        </w:tc>
        <w:tc>
          <w:tcPr>
            <w:tcW w:w="3063" w:type="dxa"/>
            <w:tcBorders>
              <w:top w:val="single" w:sz="4" w:space="0" w:color="000000"/>
              <w:left w:val="single" w:sz="4" w:space="0" w:color="000000"/>
              <w:bottom w:val="single" w:sz="4" w:space="0" w:color="000000"/>
              <w:right w:val="single" w:sz="4" w:space="0" w:color="000000"/>
            </w:tcBorders>
          </w:tcPr>
          <w:p w14:paraId="2B79A2FD" w14:textId="77777777" w:rsidR="0040456B" w:rsidRPr="00D511EA" w:rsidRDefault="0040456B" w:rsidP="0040456B">
            <w:pPr>
              <w:rPr>
                <w:sz w:val="22"/>
                <w:szCs w:val="22"/>
              </w:rPr>
            </w:pPr>
            <w:r w:rsidRPr="00D511EA">
              <w:rPr>
                <w:sz w:val="22"/>
                <w:szCs w:val="22"/>
              </w:rPr>
              <w:t>Принято.</w:t>
            </w:r>
          </w:p>
          <w:p w14:paraId="746E9C3F" w14:textId="77777777" w:rsidR="00C9323F" w:rsidRPr="00D511EA" w:rsidRDefault="0040456B" w:rsidP="0040456B">
            <w:pPr>
              <w:rPr>
                <w:rFonts w:cs="Arial"/>
                <w:sz w:val="22"/>
                <w:shd w:val="clear" w:color="auto" w:fill="FFFFFF"/>
              </w:rPr>
            </w:pPr>
            <w:r w:rsidRPr="00D511EA">
              <w:rPr>
                <w:sz w:val="22"/>
                <w:szCs w:val="22"/>
              </w:rPr>
              <w:t xml:space="preserve">Код 5001 </w:t>
            </w:r>
            <w:r w:rsidRPr="00D511EA">
              <w:rPr>
                <w:rFonts w:cs="Arial"/>
                <w:sz w:val="22"/>
                <w:shd w:val="clear" w:color="auto" w:fill="FFFFFF"/>
              </w:rPr>
              <w:t>Обработка холодом</w:t>
            </w:r>
          </w:p>
          <w:p w14:paraId="526D2302" w14:textId="77777777" w:rsidR="0040456B" w:rsidRPr="00D511EA" w:rsidRDefault="0040456B" w:rsidP="0040456B">
            <w:pPr>
              <w:rPr>
                <w:sz w:val="22"/>
                <w:szCs w:val="22"/>
              </w:rPr>
            </w:pPr>
            <w:r w:rsidRPr="00D511EA">
              <w:rPr>
                <w:sz w:val="22"/>
                <w:szCs w:val="22"/>
              </w:rPr>
              <w:t>Код 5046 Нормализация</w:t>
            </w:r>
          </w:p>
        </w:tc>
      </w:tr>
      <w:tr w:rsidR="00C9323F" w:rsidRPr="00D511EA" w14:paraId="5D4A6B2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AE3CC09"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201758DA" w14:textId="77777777" w:rsidR="00C9323F" w:rsidRPr="00D511EA" w:rsidRDefault="00C9323F" w:rsidP="00C9323F">
            <w:pPr>
              <w:rPr>
                <w:color w:val="000000" w:themeColor="text1"/>
                <w:sz w:val="22"/>
                <w:szCs w:val="22"/>
              </w:rPr>
            </w:pPr>
            <w:r w:rsidRPr="00D511EA">
              <w:rPr>
                <w:sz w:val="22"/>
                <w:szCs w:val="22"/>
              </w:rPr>
              <w:t>Раздел 7, таблица 13</w:t>
            </w:r>
          </w:p>
        </w:tc>
        <w:tc>
          <w:tcPr>
            <w:tcW w:w="2552" w:type="dxa"/>
            <w:tcBorders>
              <w:top w:val="single" w:sz="4" w:space="0" w:color="000000"/>
              <w:left w:val="single" w:sz="4" w:space="0" w:color="000000"/>
              <w:bottom w:val="single" w:sz="4" w:space="0" w:color="000000"/>
              <w:right w:val="single" w:sz="4" w:space="0" w:color="000000"/>
            </w:tcBorders>
          </w:tcPr>
          <w:p w14:paraId="3AB86608" w14:textId="77777777" w:rsidR="00C9323F" w:rsidRPr="00D511EA" w:rsidRDefault="00C9323F" w:rsidP="00C9323F">
            <w:pPr>
              <w:rPr>
                <w:sz w:val="22"/>
                <w:szCs w:val="22"/>
              </w:rPr>
            </w:pPr>
            <w:r w:rsidRPr="00D511EA">
              <w:rPr>
                <w:sz w:val="22"/>
                <w:szCs w:val="22"/>
              </w:rPr>
              <w:t>АО «ТМХ»,</w:t>
            </w:r>
          </w:p>
          <w:p w14:paraId="4F2F1BA5" w14:textId="77777777" w:rsidR="00C9323F" w:rsidRPr="00D511EA" w:rsidRDefault="00C9323F" w:rsidP="00C9323F">
            <w:pPr>
              <w:rPr>
                <w:sz w:val="22"/>
                <w:szCs w:val="22"/>
              </w:rPr>
            </w:pPr>
            <w:r w:rsidRPr="00D511EA">
              <w:rPr>
                <w:sz w:val="22"/>
                <w:szCs w:val="22"/>
              </w:rPr>
              <w:t>Исх. № 950-ТМХ от 20.02.2026</w:t>
            </w:r>
          </w:p>
          <w:p w14:paraId="5D446181" w14:textId="77777777" w:rsidR="00C9323F" w:rsidRPr="00D511EA" w:rsidRDefault="00C9323F" w:rsidP="00C9323F">
            <w:pPr>
              <w:rPr>
                <w:sz w:val="22"/>
                <w:szCs w:val="22"/>
              </w:rPr>
            </w:pPr>
            <w:r w:rsidRPr="00D511EA">
              <w:rPr>
                <w:sz w:val="22"/>
                <w:szCs w:val="22"/>
              </w:rPr>
              <w:lastRenderedPageBreak/>
              <w:t>ООО «ЗАКБ», письмо от 04.02.2026 № 79</w:t>
            </w:r>
          </w:p>
        </w:tc>
        <w:tc>
          <w:tcPr>
            <w:tcW w:w="7372" w:type="dxa"/>
            <w:gridSpan w:val="47"/>
            <w:tcBorders>
              <w:top w:val="single" w:sz="4" w:space="0" w:color="000000"/>
              <w:left w:val="single" w:sz="4" w:space="0" w:color="000000"/>
              <w:bottom w:val="single" w:sz="4" w:space="0" w:color="000000"/>
              <w:right w:val="single" w:sz="4" w:space="0" w:color="000000"/>
            </w:tcBorders>
          </w:tcPr>
          <w:p w14:paraId="235D8687" w14:textId="77777777" w:rsidR="00C9323F" w:rsidRPr="00D511EA" w:rsidRDefault="00C9323F" w:rsidP="00C9323F">
            <w:pPr>
              <w:rPr>
                <w:sz w:val="22"/>
                <w:szCs w:val="22"/>
              </w:rPr>
            </w:pPr>
            <w:r w:rsidRPr="00D511EA">
              <w:rPr>
                <w:sz w:val="22"/>
                <w:szCs w:val="22"/>
              </w:rPr>
              <w:lastRenderedPageBreak/>
              <w:t>5002 Моллирование отражателя</w:t>
            </w:r>
          </w:p>
          <w:p w14:paraId="55FEBBC3" w14:textId="77777777" w:rsidR="00C9323F" w:rsidRPr="00D511EA" w:rsidRDefault="00C9323F" w:rsidP="00C9323F">
            <w:pPr>
              <w:rPr>
                <w:sz w:val="22"/>
                <w:szCs w:val="22"/>
              </w:rPr>
            </w:pPr>
            <w:r w:rsidRPr="00D511EA">
              <w:rPr>
                <w:sz w:val="22"/>
                <w:szCs w:val="22"/>
              </w:rPr>
              <w:t>Переименовать операцию.</w:t>
            </w:r>
          </w:p>
          <w:p w14:paraId="28761610" w14:textId="77777777" w:rsidR="00C9323F" w:rsidRPr="00D511EA" w:rsidRDefault="00C9323F" w:rsidP="00C9323F">
            <w:pPr>
              <w:rPr>
                <w:sz w:val="22"/>
                <w:szCs w:val="22"/>
              </w:rPr>
            </w:pPr>
            <w:r w:rsidRPr="00D511EA">
              <w:rPr>
                <w:sz w:val="22"/>
                <w:szCs w:val="22"/>
              </w:rPr>
              <w:t>5002 Термоусадка</w:t>
            </w:r>
          </w:p>
        </w:tc>
        <w:tc>
          <w:tcPr>
            <w:tcW w:w="3063" w:type="dxa"/>
            <w:tcBorders>
              <w:top w:val="single" w:sz="4" w:space="0" w:color="000000"/>
              <w:left w:val="single" w:sz="4" w:space="0" w:color="000000"/>
              <w:bottom w:val="single" w:sz="4" w:space="0" w:color="000000"/>
              <w:right w:val="single" w:sz="4" w:space="0" w:color="000000"/>
            </w:tcBorders>
          </w:tcPr>
          <w:p w14:paraId="55391EB5" w14:textId="77777777" w:rsidR="00C9323F" w:rsidRPr="00D511EA" w:rsidRDefault="0040456B" w:rsidP="00C9323F">
            <w:pPr>
              <w:rPr>
                <w:sz w:val="22"/>
                <w:szCs w:val="22"/>
              </w:rPr>
            </w:pPr>
            <w:r w:rsidRPr="00D511EA">
              <w:rPr>
                <w:sz w:val="22"/>
                <w:szCs w:val="22"/>
              </w:rPr>
              <w:t>Принято частично.</w:t>
            </w:r>
          </w:p>
          <w:p w14:paraId="0B5BD6C1" w14:textId="77777777" w:rsidR="0040456B" w:rsidRPr="00D511EA" w:rsidRDefault="0040456B" w:rsidP="00C9323F">
            <w:pPr>
              <w:rPr>
                <w:sz w:val="22"/>
                <w:szCs w:val="22"/>
              </w:rPr>
            </w:pPr>
            <w:r w:rsidRPr="00D511EA">
              <w:rPr>
                <w:sz w:val="22"/>
                <w:szCs w:val="22"/>
              </w:rPr>
              <w:t>Дополнена операция с кодом 5005 Термоусадка</w:t>
            </w:r>
          </w:p>
        </w:tc>
      </w:tr>
      <w:tr w:rsidR="00413D33" w:rsidRPr="00D511EA" w14:paraId="0080B70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AFD841F" w14:textId="77777777" w:rsidR="00413D33" w:rsidRPr="00746FC1" w:rsidRDefault="00413D33"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3AC261A5" w14:textId="77777777" w:rsidR="00413D33" w:rsidRPr="00D511EA" w:rsidRDefault="00413D33" w:rsidP="00413D33">
            <w:pPr>
              <w:keepLines/>
              <w:ind w:left="-2"/>
              <w:rPr>
                <w:sz w:val="22"/>
                <w:szCs w:val="22"/>
              </w:rPr>
            </w:pPr>
            <w:r w:rsidRPr="00D511EA">
              <w:rPr>
                <w:sz w:val="22"/>
                <w:szCs w:val="22"/>
              </w:rPr>
              <w:t>Раздел 7, таблица 13</w:t>
            </w:r>
          </w:p>
        </w:tc>
        <w:tc>
          <w:tcPr>
            <w:tcW w:w="2552" w:type="dxa"/>
            <w:tcBorders>
              <w:top w:val="single" w:sz="4" w:space="0" w:color="000000"/>
              <w:left w:val="single" w:sz="4" w:space="0" w:color="000000"/>
              <w:bottom w:val="single" w:sz="4" w:space="0" w:color="000000"/>
              <w:right w:val="single" w:sz="4" w:space="0" w:color="000000"/>
            </w:tcBorders>
          </w:tcPr>
          <w:p w14:paraId="4E28BC40" w14:textId="77777777" w:rsidR="00413D33" w:rsidRPr="00D511EA" w:rsidRDefault="00413D33" w:rsidP="00BA7D2A">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BCABDC4" w14:textId="77777777" w:rsidR="00413D33" w:rsidRPr="00D511EA" w:rsidRDefault="00413D33" w:rsidP="00BA7D2A">
            <w:pPr>
              <w:rPr>
                <w:sz w:val="22"/>
                <w:szCs w:val="22"/>
              </w:rPr>
            </w:pPr>
            <w:r w:rsidRPr="00D511EA">
              <w:rPr>
                <w:rFonts w:eastAsia="Calibri"/>
                <w:sz w:val="22"/>
                <w:szCs w:val="22"/>
              </w:rPr>
              <w:t>Оформить графы таблицы аналогично другим таблицам. Перенести графу «Код» в крайнее левое положение, для единообразия оформления таблиц в проекте стандарта</w:t>
            </w:r>
          </w:p>
        </w:tc>
        <w:tc>
          <w:tcPr>
            <w:tcW w:w="3063" w:type="dxa"/>
            <w:tcBorders>
              <w:top w:val="single" w:sz="4" w:space="0" w:color="000000"/>
              <w:left w:val="single" w:sz="4" w:space="0" w:color="000000"/>
              <w:bottom w:val="single" w:sz="4" w:space="0" w:color="000000"/>
              <w:right w:val="single" w:sz="4" w:space="0" w:color="000000"/>
            </w:tcBorders>
          </w:tcPr>
          <w:p w14:paraId="7BDECBDC" w14:textId="77777777" w:rsidR="0040456B" w:rsidRPr="00D511EA" w:rsidRDefault="0040456B" w:rsidP="0040456B">
            <w:pPr>
              <w:rPr>
                <w:sz w:val="22"/>
                <w:szCs w:val="22"/>
              </w:rPr>
            </w:pPr>
            <w:r w:rsidRPr="00D511EA">
              <w:rPr>
                <w:sz w:val="22"/>
                <w:szCs w:val="22"/>
              </w:rPr>
              <w:t>Принято.</w:t>
            </w:r>
          </w:p>
          <w:p w14:paraId="2D3FB7F3" w14:textId="77777777" w:rsidR="00413D33" w:rsidRPr="00D511EA" w:rsidRDefault="00413D33" w:rsidP="00C9323F">
            <w:pPr>
              <w:rPr>
                <w:sz w:val="22"/>
                <w:szCs w:val="22"/>
              </w:rPr>
            </w:pPr>
          </w:p>
        </w:tc>
      </w:tr>
      <w:tr w:rsidR="00413D33" w:rsidRPr="00D511EA" w14:paraId="39909AB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4FA4189" w14:textId="77777777" w:rsidR="00413D33" w:rsidRPr="00746FC1" w:rsidRDefault="00413D33"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6FB1153C" w14:textId="77777777" w:rsidR="00413D33" w:rsidRPr="00D511EA" w:rsidRDefault="00413D33" w:rsidP="00413D33">
            <w:pPr>
              <w:keepLines/>
              <w:ind w:left="-2"/>
              <w:rPr>
                <w:sz w:val="22"/>
                <w:szCs w:val="22"/>
              </w:rPr>
            </w:pPr>
            <w:r w:rsidRPr="00D511EA">
              <w:rPr>
                <w:sz w:val="22"/>
                <w:szCs w:val="22"/>
              </w:rPr>
              <w:t xml:space="preserve">Раздел 7, таблица 13, </w:t>
            </w:r>
            <w:r w:rsidRPr="00D511EA">
              <w:rPr>
                <w:rFonts w:eastAsia="Calibri"/>
                <w:sz w:val="22"/>
                <w:szCs w:val="22"/>
              </w:rPr>
              <w:t>строки 5000 и 5002</w:t>
            </w:r>
          </w:p>
        </w:tc>
        <w:tc>
          <w:tcPr>
            <w:tcW w:w="2552" w:type="dxa"/>
            <w:tcBorders>
              <w:top w:val="single" w:sz="4" w:space="0" w:color="000000"/>
              <w:left w:val="single" w:sz="4" w:space="0" w:color="000000"/>
              <w:bottom w:val="single" w:sz="4" w:space="0" w:color="000000"/>
              <w:right w:val="single" w:sz="4" w:space="0" w:color="000000"/>
            </w:tcBorders>
          </w:tcPr>
          <w:p w14:paraId="77889CC0" w14:textId="77777777" w:rsidR="00413D33" w:rsidRPr="00D511EA" w:rsidRDefault="00413D33" w:rsidP="00BA7D2A">
            <w:pPr>
              <w:rPr>
                <w:rFonts w:eastAsia="Calibri"/>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EF258A0" w14:textId="77777777" w:rsidR="00413D33" w:rsidRPr="00D511EA" w:rsidRDefault="00413D33" w:rsidP="00BA7D2A">
            <w:pPr>
              <w:rPr>
                <w:rFonts w:eastAsia="Calibri"/>
                <w:sz w:val="22"/>
                <w:szCs w:val="22"/>
              </w:rPr>
            </w:pPr>
            <w:r w:rsidRPr="00D511EA">
              <w:rPr>
                <w:rFonts w:eastAsia="Calibri"/>
                <w:sz w:val="22"/>
                <w:szCs w:val="22"/>
              </w:rPr>
              <w:t>Оформить нижнюю границу таблицы сплошной линией.</w:t>
            </w:r>
          </w:p>
        </w:tc>
        <w:tc>
          <w:tcPr>
            <w:tcW w:w="3063" w:type="dxa"/>
            <w:tcBorders>
              <w:top w:val="single" w:sz="4" w:space="0" w:color="000000"/>
              <w:left w:val="single" w:sz="4" w:space="0" w:color="000000"/>
              <w:bottom w:val="single" w:sz="4" w:space="0" w:color="000000"/>
              <w:right w:val="single" w:sz="4" w:space="0" w:color="000000"/>
            </w:tcBorders>
          </w:tcPr>
          <w:p w14:paraId="423EDB1A" w14:textId="77777777" w:rsidR="0040456B" w:rsidRPr="00D511EA" w:rsidRDefault="0040456B" w:rsidP="0040456B">
            <w:pPr>
              <w:rPr>
                <w:sz w:val="22"/>
                <w:szCs w:val="22"/>
              </w:rPr>
            </w:pPr>
            <w:r w:rsidRPr="00D511EA">
              <w:rPr>
                <w:sz w:val="22"/>
                <w:szCs w:val="22"/>
              </w:rPr>
              <w:t>Принято.</w:t>
            </w:r>
          </w:p>
          <w:p w14:paraId="00683A48" w14:textId="77777777" w:rsidR="00413D33" w:rsidRPr="00D511EA" w:rsidRDefault="00413D33" w:rsidP="00C9323F">
            <w:pPr>
              <w:rPr>
                <w:sz w:val="22"/>
                <w:szCs w:val="22"/>
              </w:rPr>
            </w:pPr>
          </w:p>
        </w:tc>
      </w:tr>
      <w:tr w:rsidR="00413D33" w:rsidRPr="00D511EA" w14:paraId="06CAD12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B8C7862" w14:textId="77777777" w:rsidR="00413D33" w:rsidRPr="00746FC1" w:rsidRDefault="00413D33"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56F33346" w14:textId="77777777" w:rsidR="00413D33" w:rsidRPr="00D511EA" w:rsidRDefault="00413D33" w:rsidP="00413D33">
            <w:pPr>
              <w:keepLines/>
              <w:ind w:left="-2"/>
              <w:rPr>
                <w:sz w:val="22"/>
                <w:szCs w:val="22"/>
              </w:rPr>
            </w:pPr>
            <w:r w:rsidRPr="00D511EA">
              <w:rPr>
                <w:sz w:val="22"/>
                <w:szCs w:val="22"/>
              </w:rPr>
              <w:t xml:space="preserve">Раздел 7, таблица 13, </w:t>
            </w:r>
            <w:r w:rsidRPr="00D511EA">
              <w:rPr>
                <w:rFonts w:eastAsia="Calibri"/>
                <w:sz w:val="22"/>
                <w:szCs w:val="22"/>
              </w:rPr>
              <w:t>строки 5023-5029</w:t>
            </w:r>
          </w:p>
        </w:tc>
        <w:tc>
          <w:tcPr>
            <w:tcW w:w="2552" w:type="dxa"/>
            <w:tcBorders>
              <w:top w:val="single" w:sz="4" w:space="0" w:color="000000"/>
              <w:left w:val="single" w:sz="4" w:space="0" w:color="000000"/>
              <w:bottom w:val="single" w:sz="4" w:space="0" w:color="000000"/>
              <w:right w:val="single" w:sz="4" w:space="0" w:color="000000"/>
            </w:tcBorders>
          </w:tcPr>
          <w:p w14:paraId="4B02DF05" w14:textId="77777777" w:rsidR="00413D33" w:rsidRPr="00D511EA" w:rsidRDefault="00413D33" w:rsidP="00BA7D2A">
            <w:pPr>
              <w:rPr>
                <w:rFonts w:eastAsia="Calibri"/>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8328D72" w14:textId="77777777" w:rsidR="00413D33" w:rsidRPr="00D511EA" w:rsidRDefault="00413D33" w:rsidP="00413D33">
            <w:pPr>
              <w:rPr>
                <w:sz w:val="22"/>
                <w:szCs w:val="22"/>
              </w:rPr>
            </w:pPr>
            <w:r w:rsidRPr="00D511EA">
              <w:rPr>
                <w:sz w:val="22"/>
                <w:szCs w:val="22"/>
              </w:rPr>
              <w:t>Замечание:</w:t>
            </w:r>
          </w:p>
          <w:p w14:paraId="566924F5" w14:textId="77777777" w:rsidR="00413D33" w:rsidRPr="00D511EA" w:rsidRDefault="00413D33" w:rsidP="00413D33">
            <w:pPr>
              <w:rPr>
                <w:sz w:val="22"/>
                <w:szCs w:val="22"/>
              </w:rPr>
            </w:pPr>
            <w:r w:rsidRPr="00D511EA">
              <w:rPr>
                <w:rFonts w:eastAsia="Calibri"/>
                <w:sz w:val="22"/>
                <w:szCs w:val="22"/>
              </w:rPr>
              <w:t>Подчиненный элемент «</w:t>
            </w:r>
            <w:r w:rsidRPr="00D511EA">
              <w:rPr>
                <w:rFonts w:eastAsia="Calibri"/>
                <w:b/>
                <w:sz w:val="22"/>
                <w:szCs w:val="22"/>
                <w:u w:val="single"/>
              </w:rPr>
              <w:t>С</w:t>
            </w:r>
            <w:r w:rsidRPr="00D511EA">
              <w:rPr>
                <w:rFonts w:eastAsia="Calibri"/>
                <w:sz w:val="22"/>
                <w:szCs w:val="22"/>
              </w:rPr>
              <w:t xml:space="preserve"> фазовыми превращениями» является смысловым продолжением заголовка «Отжиг» и не имеет самостоятельного значения, но написан с </w:t>
            </w:r>
            <w:r w:rsidRPr="00D511EA">
              <w:rPr>
                <w:rFonts w:eastAsia="Calibri"/>
                <w:b/>
                <w:sz w:val="22"/>
                <w:szCs w:val="22"/>
              </w:rPr>
              <w:t>прописной</w:t>
            </w:r>
            <w:r w:rsidRPr="00D511EA">
              <w:rPr>
                <w:rFonts w:eastAsia="Calibri"/>
                <w:sz w:val="22"/>
                <w:szCs w:val="22"/>
              </w:rPr>
              <w:t xml:space="preserve"> буквы.</w:t>
            </w:r>
          </w:p>
          <w:p w14:paraId="1ABB9CFA" w14:textId="77777777" w:rsidR="00413D33" w:rsidRPr="00D511EA" w:rsidRDefault="00413D33" w:rsidP="00413D33">
            <w:pPr>
              <w:rPr>
                <w:sz w:val="22"/>
                <w:szCs w:val="22"/>
              </w:rPr>
            </w:pPr>
            <w:r w:rsidRPr="00D511EA">
              <w:rPr>
                <w:sz w:val="22"/>
                <w:szCs w:val="22"/>
              </w:rPr>
              <w:t>Предложение:</w:t>
            </w:r>
          </w:p>
          <w:p w14:paraId="2A81F1B9" w14:textId="77777777" w:rsidR="00413D33" w:rsidRPr="00D511EA" w:rsidRDefault="00413D33" w:rsidP="00413D33">
            <w:pPr>
              <w:rPr>
                <w:sz w:val="22"/>
                <w:szCs w:val="22"/>
              </w:rPr>
            </w:pPr>
            <w:r w:rsidRPr="00D511EA">
              <w:rPr>
                <w:rFonts w:eastAsia="Calibri"/>
                <w:sz w:val="22"/>
                <w:szCs w:val="22"/>
              </w:rPr>
              <w:t>«…</w:t>
            </w:r>
            <w:r w:rsidRPr="00D511EA">
              <w:rPr>
                <w:rFonts w:eastAsia="Calibri"/>
                <w:b/>
                <w:sz w:val="22"/>
                <w:szCs w:val="22"/>
                <w:u w:val="single"/>
              </w:rPr>
              <w:t>с</w:t>
            </w:r>
            <w:r w:rsidRPr="00D511EA">
              <w:rPr>
                <w:rFonts w:eastAsia="Calibri"/>
                <w:b/>
                <w:sz w:val="22"/>
                <w:szCs w:val="22"/>
              </w:rPr>
              <w:t xml:space="preserve"> </w:t>
            </w:r>
            <w:r w:rsidRPr="00D511EA">
              <w:rPr>
                <w:rFonts w:eastAsia="Calibri"/>
                <w:sz w:val="22"/>
                <w:szCs w:val="22"/>
              </w:rPr>
              <w:t>фазовыми превращениями».</w:t>
            </w:r>
          </w:p>
          <w:p w14:paraId="562303F2" w14:textId="77777777" w:rsidR="00413D33" w:rsidRPr="00D511EA" w:rsidRDefault="00413D33" w:rsidP="00413D33">
            <w:pPr>
              <w:rPr>
                <w:sz w:val="22"/>
                <w:szCs w:val="22"/>
              </w:rPr>
            </w:pPr>
            <w:r w:rsidRPr="00D511EA">
              <w:rPr>
                <w:sz w:val="22"/>
                <w:szCs w:val="22"/>
              </w:rPr>
              <w:t>Обоснование:</w:t>
            </w:r>
          </w:p>
          <w:p w14:paraId="185B4E88" w14:textId="77777777" w:rsidR="00413D33" w:rsidRPr="00D511EA" w:rsidRDefault="00413D33" w:rsidP="00BA7D2A">
            <w:pPr>
              <w:rPr>
                <w:rFonts w:eastAsia="Calibri"/>
                <w:sz w:val="22"/>
                <w:szCs w:val="22"/>
              </w:rPr>
            </w:pPr>
            <w:r w:rsidRPr="00D511EA">
              <w:rPr>
                <w:rFonts w:eastAsia="Calibri"/>
                <w:sz w:val="22"/>
                <w:szCs w:val="22"/>
              </w:rPr>
              <w:t>ГОСТ 1.5‒2001 п. 4.5.4. «</w:t>
            </w:r>
            <w:r w:rsidRPr="00D511EA">
              <w:rPr>
                <w:color w:val="000000"/>
                <w:sz w:val="22"/>
                <w:szCs w:val="22"/>
              </w:rPr>
              <w:t>Заголовки граф (колонок) и строк таблицы приводят, начиная с прописной буквы, а подзаголовки граф - со строчной буквы, если они составляют одно предложение с заголовком, или с прописной буквы, если они имеют самостоятельное значение.</w:t>
            </w:r>
            <w:r w:rsidRPr="00D511EA">
              <w:rPr>
                <w:rFonts w:eastAsia="Calibri"/>
                <w:sz w:val="22"/>
                <w:szCs w:val="22"/>
              </w:rPr>
              <w:t>».</w:t>
            </w:r>
          </w:p>
        </w:tc>
        <w:tc>
          <w:tcPr>
            <w:tcW w:w="3063" w:type="dxa"/>
            <w:tcBorders>
              <w:top w:val="single" w:sz="4" w:space="0" w:color="000000"/>
              <w:left w:val="single" w:sz="4" w:space="0" w:color="000000"/>
              <w:bottom w:val="single" w:sz="4" w:space="0" w:color="000000"/>
              <w:right w:val="single" w:sz="4" w:space="0" w:color="000000"/>
            </w:tcBorders>
          </w:tcPr>
          <w:p w14:paraId="01E0754D" w14:textId="77777777" w:rsidR="0040456B" w:rsidRPr="00D511EA" w:rsidRDefault="0040456B" w:rsidP="0040456B">
            <w:pPr>
              <w:rPr>
                <w:sz w:val="22"/>
                <w:szCs w:val="22"/>
              </w:rPr>
            </w:pPr>
            <w:r w:rsidRPr="00D511EA">
              <w:rPr>
                <w:sz w:val="22"/>
                <w:szCs w:val="22"/>
              </w:rPr>
              <w:t>Принято.</w:t>
            </w:r>
          </w:p>
          <w:p w14:paraId="1B00BFCD" w14:textId="77777777" w:rsidR="00413D33" w:rsidRPr="00D511EA" w:rsidRDefault="00413D33" w:rsidP="00C9323F">
            <w:pPr>
              <w:rPr>
                <w:sz w:val="22"/>
                <w:szCs w:val="22"/>
              </w:rPr>
            </w:pPr>
          </w:p>
        </w:tc>
      </w:tr>
      <w:tr w:rsidR="00C9323F" w:rsidRPr="00D511EA" w14:paraId="523C8A4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DC58534" w14:textId="77777777" w:rsidR="00C9323F" w:rsidRPr="00746FC1" w:rsidRDefault="00C9323F"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0D93E7CC" w14:textId="77777777" w:rsidR="00C9323F" w:rsidRPr="00D511EA" w:rsidRDefault="00C9323F" w:rsidP="00C9323F">
            <w:pPr>
              <w:rPr>
                <w:color w:val="000000" w:themeColor="text1"/>
                <w:sz w:val="22"/>
                <w:szCs w:val="22"/>
              </w:rPr>
            </w:pPr>
            <w:r w:rsidRPr="00D511EA">
              <w:rPr>
                <w:sz w:val="22"/>
                <w:szCs w:val="22"/>
              </w:rPr>
              <w:t>Раздел 7, таблица 13</w:t>
            </w:r>
          </w:p>
        </w:tc>
        <w:tc>
          <w:tcPr>
            <w:tcW w:w="2552" w:type="dxa"/>
            <w:vMerge w:val="restart"/>
            <w:tcBorders>
              <w:top w:val="single" w:sz="4" w:space="0" w:color="000000"/>
              <w:left w:val="single" w:sz="4" w:space="0" w:color="000000"/>
              <w:right w:val="single" w:sz="4" w:space="0" w:color="000000"/>
            </w:tcBorders>
          </w:tcPr>
          <w:p w14:paraId="7E3030A8"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19C79C0A" w14:textId="77777777" w:rsidR="00C9323F" w:rsidRPr="00D511EA" w:rsidRDefault="00C9323F" w:rsidP="00C9323F">
            <w:pPr>
              <w:rPr>
                <w:color w:val="000000"/>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9B9DA9E" w14:textId="77777777" w:rsidR="00C9323F" w:rsidRPr="00D511EA" w:rsidRDefault="00C9323F" w:rsidP="00C9323F">
            <w:pPr>
              <w:rPr>
                <w:sz w:val="22"/>
                <w:szCs w:val="22"/>
              </w:rPr>
            </w:pPr>
            <w:r w:rsidRPr="00D511EA">
              <w:rPr>
                <w:sz w:val="22"/>
                <w:szCs w:val="22"/>
              </w:rPr>
              <w:t>Замечание:</w:t>
            </w:r>
          </w:p>
          <w:p w14:paraId="0A048E9B" w14:textId="77777777" w:rsidR="00C9323F" w:rsidRPr="00D511EA" w:rsidRDefault="00C9323F" w:rsidP="00C9323F">
            <w:pPr>
              <w:rPr>
                <w:sz w:val="22"/>
                <w:szCs w:val="22"/>
              </w:rPr>
            </w:pPr>
            <w:r w:rsidRPr="00D511EA">
              <w:rPr>
                <w:sz w:val="22"/>
                <w:szCs w:val="22"/>
              </w:rPr>
              <w:t>Добавить операцию «Обработка холодом». В проекте классификатора есть только операция 5036 «Закалка общая прерывистая с обработкой холодом</w:t>
            </w:r>
          </w:p>
          <w:p w14:paraId="6BDF946B" w14:textId="77777777" w:rsidR="00C9323F" w:rsidRPr="00D511EA" w:rsidRDefault="00C9323F" w:rsidP="00C9323F">
            <w:pPr>
              <w:rPr>
                <w:sz w:val="22"/>
                <w:szCs w:val="22"/>
              </w:rPr>
            </w:pPr>
            <w:r w:rsidRPr="00D511EA">
              <w:rPr>
                <w:sz w:val="22"/>
                <w:szCs w:val="22"/>
              </w:rPr>
              <w:t>Предложение:</w:t>
            </w:r>
          </w:p>
          <w:p w14:paraId="7B4DAAFA" w14:textId="77777777" w:rsidR="00C9323F" w:rsidRPr="00D511EA" w:rsidRDefault="00C9323F" w:rsidP="00C9323F">
            <w:pPr>
              <w:rPr>
                <w:sz w:val="22"/>
                <w:szCs w:val="22"/>
              </w:rPr>
            </w:pPr>
            <w:r w:rsidRPr="00D511EA">
              <w:rPr>
                <w:sz w:val="22"/>
                <w:szCs w:val="22"/>
              </w:rPr>
              <w:t>5001 Обработка холодом</w:t>
            </w:r>
          </w:p>
          <w:p w14:paraId="6DA53E6A" w14:textId="77777777" w:rsidR="00C9323F" w:rsidRPr="00D511EA" w:rsidRDefault="00C9323F" w:rsidP="00C9323F">
            <w:pPr>
              <w:rPr>
                <w:sz w:val="22"/>
                <w:szCs w:val="22"/>
              </w:rPr>
            </w:pPr>
            <w:r w:rsidRPr="00D511EA">
              <w:rPr>
                <w:sz w:val="22"/>
                <w:szCs w:val="22"/>
              </w:rPr>
              <w:t>Обоснование:</w:t>
            </w:r>
          </w:p>
          <w:p w14:paraId="7758639D" w14:textId="77777777" w:rsidR="00C9323F" w:rsidRPr="00D511EA" w:rsidRDefault="00C9323F" w:rsidP="00C9323F">
            <w:pPr>
              <w:rPr>
                <w:sz w:val="22"/>
                <w:szCs w:val="22"/>
              </w:rPr>
            </w:pPr>
            <w:r w:rsidRPr="00D511EA">
              <w:rPr>
                <w:sz w:val="22"/>
                <w:szCs w:val="22"/>
              </w:rPr>
              <w:t xml:space="preserve">Формулировка приведена в п.2.1.24 ГОСТ 33439-2015 Используется в технологических процессах, в том числе </w:t>
            </w:r>
            <w:r w:rsidRPr="00D511EA">
              <w:rPr>
                <w:b/>
                <w:sz w:val="22"/>
                <w:szCs w:val="22"/>
              </w:rPr>
              <w:t>отдельно от закалки</w:t>
            </w:r>
          </w:p>
        </w:tc>
        <w:tc>
          <w:tcPr>
            <w:tcW w:w="3063" w:type="dxa"/>
            <w:tcBorders>
              <w:top w:val="single" w:sz="4" w:space="0" w:color="000000"/>
              <w:left w:val="single" w:sz="4" w:space="0" w:color="000000"/>
              <w:bottom w:val="single" w:sz="4" w:space="0" w:color="000000"/>
              <w:right w:val="single" w:sz="4" w:space="0" w:color="000000"/>
            </w:tcBorders>
          </w:tcPr>
          <w:p w14:paraId="14F268A9" w14:textId="77777777" w:rsidR="0040456B" w:rsidRPr="00D511EA" w:rsidRDefault="0040456B" w:rsidP="0040456B">
            <w:pPr>
              <w:rPr>
                <w:sz w:val="22"/>
                <w:szCs w:val="22"/>
              </w:rPr>
            </w:pPr>
            <w:r w:rsidRPr="00D511EA">
              <w:rPr>
                <w:sz w:val="22"/>
                <w:szCs w:val="22"/>
              </w:rPr>
              <w:t>Принято.</w:t>
            </w:r>
          </w:p>
          <w:p w14:paraId="32A5E127" w14:textId="77777777" w:rsidR="0040456B" w:rsidRPr="00D511EA" w:rsidRDefault="0040456B" w:rsidP="0040456B">
            <w:pPr>
              <w:rPr>
                <w:rFonts w:cs="Arial"/>
                <w:sz w:val="22"/>
                <w:shd w:val="clear" w:color="auto" w:fill="FFFFFF"/>
              </w:rPr>
            </w:pPr>
            <w:r w:rsidRPr="00D511EA">
              <w:rPr>
                <w:sz w:val="22"/>
                <w:szCs w:val="22"/>
              </w:rPr>
              <w:t xml:space="preserve">Код 5001 </w:t>
            </w:r>
            <w:r w:rsidRPr="00D511EA">
              <w:rPr>
                <w:rFonts w:cs="Arial"/>
                <w:sz w:val="22"/>
                <w:shd w:val="clear" w:color="auto" w:fill="FFFFFF"/>
              </w:rPr>
              <w:t>Обработка холодом</w:t>
            </w:r>
          </w:p>
          <w:p w14:paraId="20BB7321" w14:textId="77777777" w:rsidR="00C9323F" w:rsidRPr="00D511EA" w:rsidRDefault="00C9323F" w:rsidP="00C9323F">
            <w:pPr>
              <w:rPr>
                <w:sz w:val="22"/>
                <w:szCs w:val="22"/>
              </w:rPr>
            </w:pPr>
          </w:p>
        </w:tc>
      </w:tr>
      <w:tr w:rsidR="00C9323F" w:rsidRPr="00D511EA" w14:paraId="1CDEEDC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791EF6D"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349B31CB" w14:textId="77777777" w:rsidR="00C9323F" w:rsidRPr="00D511EA" w:rsidRDefault="00C9323F" w:rsidP="00C9323F">
            <w:pPr>
              <w:rPr>
                <w:sz w:val="22"/>
                <w:szCs w:val="22"/>
              </w:rPr>
            </w:pPr>
          </w:p>
        </w:tc>
        <w:tc>
          <w:tcPr>
            <w:tcW w:w="2552" w:type="dxa"/>
            <w:vMerge/>
            <w:tcBorders>
              <w:top w:val="single" w:sz="4" w:space="0" w:color="000000"/>
              <w:left w:val="single" w:sz="4" w:space="0" w:color="000000"/>
              <w:right w:val="single" w:sz="4" w:space="0" w:color="000000"/>
            </w:tcBorders>
          </w:tcPr>
          <w:p w14:paraId="40D202B3"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3BE7195" w14:textId="77777777" w:rsidR="00C9323F" w:rsidRPr="00D511EA" w:rsidRDefault="00C9323F" w:rsidP="00C9323F">
            <w:pPr>
              <w:rPr>
                <w:sz w:val="22"/>
                <w:szCs w:val="22"/>
              </w:rPr>
            </w:pPr>
            <w:r w:rsidRPr="00D511EA">
              <w:rPr>
                <w:sz w:val="22"/>
                <w:szCs w:val="22"/>
              </w:rPr>
              <w:t>Замечание:</w:t>
            </w:r>
          </w:p>
          <w:p w14:paraId="4C1831D4" w14:textId="77777777" w:rsidR="00C9323F" w:rsidRPr="00D511EA" w:rsidRDefault="00C9323F" w:rsidP="00C9323F">
            <w:pPr>
              <w:rPr>
                <w:sz w:val="22"/>
                <w:szCs w:val="22"/>
              </w:rPr>
            </w:pPr>
            <w:r w:rsidRPr="00D511EA">
              <w:rPr>
                <w:sz w:val="22"/>
                <w:szCs w:val="22"/>
              </w:rPr>
              <w:t>Добавить операцию «Отжиг стабилизирующий»</w:t>
            </w:r>
          </w:p>
          <w:p w14:paraId="573C5D8B" w14:textId="77777777" w:rsidR="00C9323F" w:rsidRPr="00D511EA" w:rsidRDefault="00C9323F" w:rsidP="00C9323F">
            <w:pPr>
              <w:rPr>
                <w:sz w:val="22"/>
                <w:szCs w:val="22"/>
              </w:rPr>
            </w:pPr>
            <w:r w:rsidRPr="00D511EA">
              <w:rPr>
                <w:sz w:val="22"/>
                <w:szCs w:val="22"/>
              </w:rPr>
              <w:t>Предложение:</w:t>
            </w:r>
          </w:p>
          <w:p w14:paraId="41DD7AEF" w14:textId="77777777" w:rsidR="00C9323F" w:rsidRPr="00D511EA" w:rsidRDefault="00C9323F" w:rsidP="00C9323F">
            <w:pPr>
              <w:rPr>
                <w:sz w:val="22"/>
                <w:szCs w:val="22"/>
              </w:rPr>
            </w:pPr>
            <w:r w:rsidRPr="00D511EA">
              <w:rPr>
                <w:sz w:val="22"/>
                <w:szCs w:val="22"/>
              </w:rPr>
              <w:t xml:space="preserve">5008 Отжиг стабилизирующий </w:t>
            </w:r>
          </w:p>
          <w:p w14:paraId="68C1E9B4" w14:textId="77777777" w:rsidR="00C9323F" w:rsidRPr="00D511EA" w:rsidRDefault="00C9323F" w:rsidP="00C9323F">
            <w:pPr>
              <w:rPr>
                <w:sz w:val="22"/>
                <w:szCs w:val="22"/>
              </w:rPr>
            </w:pPr>
            <w:r w:rsidRPr="00D511EA">
              <w:rPr>
                <w:sz w:val="22"/>
                <w:szCs w:val="22"/>
              </w:rPr>
              <w:t>Обоснование:</w:t>
            </w:r>
          </w:p>
          <w:p w14:paraId="722F9825" w14:textId="77777777" w:rsidR="00C9323F" w:rsidRPr="00D511EA" w:rsidRDefault="00C9323F" w:rsidP="00C9323F">
            <w:pPr>
              <w:spacing w:line="240" w:lineRule="exact"/>
              <w:rPr>
                <w:sz w:val="22"/>
                <w:szCs w:val="22"/>
              </w:rPr>
            </w:pPr>
            <w:r w:rsidRPr="00D511EA">
              <w:rPr>
                <w:sz w:val="22"/>
                <w:szCs w:val="22"/>
              </w:rPr>
              <w:t>Формулировка приведена в ОСТ 3-5231-82 «Детали приборов высокоточные металлические. Стабилизация размеров термической обработкой».</w:t>
            </w:r>
          </w:p>
          <w:p w14:paraId="26ECCA04" w14:textId="77777777" w:rsidR="00C9323F" w:rsidRPr="00D511EA" w:rsidRDefault="00C9323F" w:rsidP="00C9323F">
            <w:pPr>
              <w:rPr>
                <w:sz w:val="22"/>
                <w:szCs w:val="22"/>
              </w:rPr>
            </w:pPr>
            <w:r w:rsidRPr="00D511EA">
              <w:rPr>
                <w:sz w:val="22"/>
                <w:szCs w:val="22"/>
              </w:rPr>
              <w:t>Используется в технологических процессах термообработки</w:t>
            </w:r>
          </w:p>
        </w:tc>
        <w:tc>
          <w:tcPr>
            <w:tcW w:w="3063" w:type="dxa"/>
            <w:tcBorders>
              <w:top w:val="single" w:sz="4" w:space="0" w:color="000000"/>
              <w:left w:val="single" w:sz="4" w:space="0" w:color="000000"/>
              <w:bottom w:val="single" w:sz="4" w:space="0" w:color="000000"/>
              <w:right w:val="single" w:sz="4" w:space="0" w:color="000000"/>
            </w:tcBorders>
          </w:tcPr>
          <w:p w14:paraId="650EB79E" w14:textId="77777777" w:rsidR="0040456B" w:rsidRPr="00D511EA" w:rsidRDefault="0040456B" w:rsidP="0040456B">
            <w:pPr>
              <w:rPr>
                <w:sz w:val="22"/>
                <w:szCs w:val="22"/>
              </w:rPr>
            </w:pPr>
            <w:r w:rsidRPr="00D511EA">
              <w:rPr>
                <w:sz w:val="22"/>
                <w:szCs w:val="22"/>
              </w:rPr>
              <w:t>Принято.</w:t>
            </w:r>
          </w:p>
          <w:p w14:paraId="00A72323" w14:textId="77777777" w:rsidR="0040456B" w:rsidRPr="00D511EA" w:rsidRDefault="0040456B" w:rsidP="0040456B">
            <w:pPr>
              <w:rPr>
                <w:rFonts w:cs="Arial"/>
                <w:sz w:val="22"/>
                <w:shd w:val="clear" w:color="auto" w:fill="FFFFFF"/>
              </w:rPr>
            </w:pPr>
            <w:r w:rsidRPr="00D511EA">
              <w:rPr>
                <w:sz w:val="22"/>
                <w:szCs w:val="22"/>
              </w:rPr>
              <w:t xml:space="preserve">Код 5008 </w:t>
            </w:r>
            <w:r w:rsidRPr="00D511EA">
              <w:rPr>
                <w:rFonts w:cs="Arial"/>
                <w:sz w:val="22"/>
                <w:shd w:val="clear" w:color="auto" w:fill="FFFFFF"/>
              </w:rPr>
              <w:t>Отжиг стабилизирующий</w:t>
            </w:r>
          </w:p>
          <w:p w14:paraId="26FB970F" w14:textId="77777777" w:rsidR="00C9323F" w:rsidRPr="00D511EA" w:rsidRDefault="00C9323F" w:rsidP="00C9323F">
            <w:pPr>
              <w:rPr>
                <w:sz w:val="22"/>
                <w:szCs w:val="22"/>
              </w:rPr>
            </w:pPr>
          </w:p>
        </w:tc>
      </w:tr>
      <w:tr w:rsidR="00C9323F" w:rsidRPr="00D511EA" w14:paraId="0405C3D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F54834F"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583E3CA3" w14:textId="77777777" w:rsidR="00C9323F" w:rsidRPr="00D511EA" w:rsidRDefault="00C9323F" w:rsidP="00C9323F">
            <w:pPr>
              <w:rPr>
                <w:sz w:val="22"/>
                <w:szCs w:val="22"/>
              </w:rPr>
            </w:pPr>
          </w:p>
        </w:tc>
        <w:tc>
          <w:tcPr>
            <w:tcW w:w="2552" w:type="dxa"/>
            <w:vMerge/>
            <w:tcBorders>
              <w:top w:val="single" w:sz="4" w:space="0" w:color="000000"/>
              <w:left w:val="single" w:sz="4" w:space="0" w:color="000000"/>
              <w:right w:val="single" w:sz="4" w:space="0" w:color="000000"/>
            </w:tcBorders>
          </w:tcPr>
          <w:p w14:paraId="66A90D9F"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E7C6B2B" w14:textId="77777777" w:rsidR="00C9323F" w:rsidRPr="00D511EA" w:rsidRDefault="00C9323F" w:rsidP="00C9323F">
            <w:pPr>
              <w:rPr>
                <w:sz w:val="22"/>
                <w:szCs w:val="22"/>
              </w:rPr>
            </w:pPr>
            <w:r w:rsidRPr="00D511EA">
              <w:rPr>
                <w:sz w:val="22"/>
                <w:szCs w:val="22"/>
              </w:rPr>
              <w:t>Добавить операцию 5009 Отжиг вакуумный обезгаживающий</w:t>
            </w:r>
          </w:p>
        </w:tc>
        <w:tc>
          <w:tcPr>
            <w:tcW w:w="3063" w:type="dxa"/>
            <w:tcBorders>
              <w:top w:val="single" w:sz="4" w:space="0" w:color="000000"/>
              <w:left w:val="single" w:sz="4" w:space="0" w:color="000000"/>
              <w:bottom w:val="single" w:sz="4" w:space="0" w:color="000000"/>
              <w:right w:val="single" w:sz="4" w:space="0" w:color="000000"/>
            </w:tcBorders>
          </w:tcPr>
          <w:p w14:paraId="06284BBB" w14:textId="77777777" w:rsidR="0047009C" w:rsidRPr="00D511EA" w:rsidRDefault="0047009C" w:rsidP="0047009C">
            <w:pPr>
              <w:rPr>
                <w:sz w:val="22"/>
                <w:szCs w:val="22"/>
              </w:rPr>
            </w:pPr>
            <w:r w:rsidRPr="00D511EA">
              <w:rPr>
                <w:sz w:val="22"/>
                <w:szCs w:val="22"/>
              </w:rPr>
              <w:t>Принято.</w:t>
            </w:r>
          </w:p>
          <w:p w14:paraId="52EE0931" w14:textId="77777777" w:rsidR="0047009C" w:rsidRPr="00D511EA" w:rsidRDefault="0047009C" w:rsidP="0047009C">
            <w:pPr>
              <w:rPr>
                <w:rFonts w:cs="Arial"/>
                <w:sz w:val="22"/>
                <w:shd w:val="clear" w:color="auto" w:fill="FFFFFF"/>
              </w:rPr>
            </w:pPr>
            <w:r w:rsidRPr="00D511EA">
              <w:rPr>
                <w:sz w:val="22"/>
                <w:szCs w:val="22"/>
              </w:rPr>
              <w:t xml:space="preserve">Код 5009 </w:t>
            </w:r>
            <w:r w:rsidRPr="00D511EA">
              <w:rPr>
                <w:rFonts w:cs="Arial"/>
                <w:sz w:val="22"/>
                <w:shd w:val="clear" w:color="auto" w:fill="FFFFFF"/>
              </w:rPr>
              <w:t>Отжиг вакуумный обезгаживающий</w:t>
            </w:r>
          </w:p>
          <w:p w14:paraId="10E388DA" w14:textId="77777777" w:rsidR="00C9323F" w:rsidRPr="00D511EA" w:rsidRDefault="00C9323F" w:rsidP="00C9323F">
            <w:pPr>
              <w:rPr>
                <w:sz w:val="22"/>
                <w:szCs w:val="22"/>
              </w:rPr>
            </w:pPr>
          </w:p>
        </w:tc>
      </w:tr>
      <w:tr w:rsidR="00C9323F" w:rsidRPr="00D511EA" w14:paraId="6BCB4E9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C364B11"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79EACE13" w14:textId="77777777" w:rsidR="00C9323F" w:rsidRPr="00D511EA" w:rsidRDefault="00C9323F" w:rsidP="00C9323F">
            <w:pPr>
              <w:rPr>
                <w:sz w:val="22"/>
                <w:szCs w:val="22"/>
              </w:rPr>
            </w:pPr>
          </w:p>
        </w:tc>
        <w:tc>
          <w:tcPr>
            <w:tcW w:w="2552" w:type="dxa"/>
            <w:vMerge/>
            <w:tcBorders>
              <w:top w:val="single" w:sz="4" w:space="0" w:color="000000"/>
              <w:left w:val="single" w:sz="4" w:space="0" w:color="000000"/>
              <w:right w:val="single" w:sz="4" w:space="0" w:color="000000"/>
            </w:tcBorders>
          </w:tcPr>
          <w:p w14:paraId="3FF09554"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B9D9D0C" w14:textId="77777777" w:rsidR="00C9323F" w:rsidRPr="00D511EA" w:rsidRDefault="00C9323F" w:rsidP="00C9323F">
            <w:pPr>
              <w:rPr>
                <w:sz w:val="22"/>
                <w:szCs w:val="22"/>
              </w:rPr>
            </w:pPr>
            <w:r w:rsidRPr="00D511EA">
              <w:rPr>
                <w:sz w:val="22"/>
                <w:szCs w:val="22"/>
              </w:rPr>
              <w:t>Предложение:</w:t>
            </w:r>
          </w:p>
          <w:p w14:paraId="389E8D8E" w14:textId="77777777" w:rsidR="00C9323F" w:rsidRPr="00D511EA" w:rsidRDefault="00C9323F" w:rsidP="00C9323F">
            <w:pPr>
              <w:rPr>
                <w:sz w:val="22"/>
                <w:szCs w:val="22"/>
              </w:rPr>
            </w:pPr>
            <w:r w:rsidRPr="00D511EA">
              <w:rPr>
                <w:sz w:val="22"/>
                <w:szCs w:val="22"/>
              </w:rPr>
              <w:t>Добавить операцию 5020 Нормализация</w:t>
            </w:r>
          </w:p>
          <w:p w14:paraId="35A96344" w14:textId="77777777" w:rsidR="00C9323F" w:rsidRPr="00D511EA" w:rsidRDefault="00C9323F" w:rsidP="00C9323F">
            <w:pPr>
              <w:spacing w:line="240" w:lineRule="exact"/>
              <w:rPr>
                <w:sz w:val="22"/>
                <w:szCs w:val="22"/>
              </w:rPr>
            </w:pPr>
            <w:r w:rsidRPr="00D511EA">
              <w:rPr>
                <w:sz w:val="22"/>
                <w:szCs w:val="22"/>
              </w:rPr>
              <w:t>Обоснование:</w:t>
            </w:r>
          </w:p>
          <w:p w14:paraId="3E520A02" w14:textId="77777777" w:rsidR="00C9323F" w:rsidRPr="00D511EA" w:rsidRDefault="00C9323F" w:rsidP="00C9323F">
            <w:pPr>
              <w:spacing w:line="240" w:lineRule="exact"/>
              <w:rPr>
                <w:sz w:val="22"/>
                <w:szCs w:val="22"/>
              </w:rPr>
            </w:pPr>
            <w:r w:rsidRPr="00D511EA">
              <w:rPr>
                <w:sz w:val="22"/>
                <w:szCs w:val="22"/>
              </w:rPr>
              <w:t xml:space="preserve">Формулировка приведена в п.2.1.20 ГОСТ 33439-2015. </w:t>
            </w:r>
          </w:p>
          <w:p w14:paraId="6C56D48D" w14:textId="77777777" w:rsidR="00C9323F" w:rsidRPr="00D511EA" w:rsidRDefault="00C9323F" w:rsidP="00C9323F">
            <w:pPr>
              <w:rPr>
                <w:sz w:val="22"/>
                <w:szCs w:val="22"/>
              </w:rPr>
            </w:pPr>
            <w:r w:rsidRPr="00D511EA">
              <w:rPr>
                <w:sz w:val="22"/>
                <w:szCs w:val="22"/>
              </w:rPr>
              <w:t>Используется в технологических процессах термообработки</w:t>
            </w:r>
          </w:p>
        </w:tc>
        <w:tc>
          <w:tcPr>
            <w:tcW w:w="3063" w:type="dxa"/>
            <w:tcBorders>
              <w:top w:val="single" w:sz="4" w:space="0" w:color="000000"/>
              <w:left w:val="single" w:sz="4" w:space="0" w:color="000000"/>
              <w:bottom w:val="single" w:sz="4" w:space="0" w:color="000000"/>
              <w:right w:val="single" w:sz="4" w:space="0" w:color="000000"/>
            </w:tcBorders>
          </w:tcPr>
          <w:p w14:paraId="5A251FA7" w14:textId="77777777" w:rsidR="0047009C" w:rsidRPr="00D511EA" w:rsidRDefault="0047009C" w:rsidP="0047009C">
            <w:pPr>
              <w:rPr>
                <w:sz w:val="22"/>
                <w:szCs w:val="22"/>
              </w:rPr>
            </w:pPr>
            <w:r w:rsidRPr="00D511EA">
              <w:rPr>
                <w:sz w:val="22"/>
                <w:szCs w:val="22"/>
              </w:rPr>
              <w:t>Принято.</w:t>
            </w:r>
          </w:p>
          <w:p w14:paraId="5D3C4260" w14:textId="77777777" w:rsidR="00C9323F" w:rsidRPr="00D511EA" w:rsidRDefault="0047009C" w:rsidP="0047009C">
            <w:pPr>
              <w:rPr>
                <w:sz w:val="22"/>
                <w:szCs w:val="22"/>
              </w:rPr>
            </w:pPr>
            <w:r w:rsidRPr="00D511EA">
              <w:rPr>
                <w:sz w:val="22"/>
                <w:szCs w:val="22"/>
              </w:rPr>
              <w:t>Код 5046 Нормализация</w:t>
            </w:r>
          </w:p>
        </w:tc>
      </w:tr>
      <w:tr w:rsidR="00C9323F" w:rsidRPr="00D511EA" w14:paraId="2E114A5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193D2E5"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4F0E90C1" w14:textId="77777777" w:rsidR="00C9323F" w:rsidRPr="00D511EA" w:rsidRDefault="00C9323F" w:rsidP="00C9323F">
            <w:pPr>
              <w:rPr>
                <w:sz w:val="22"/>
                <w:szCs w:val="22"/>
              </w:rPr>
            </w:pPr>
          </w:p>
        </w:tc>
        <w:tc>
          <w:tcPr>
            <w:tcW w:w="2552" w:type="dxa"/>
            <w:vMerge/>
            <w:tcBorders>
              <w:top w:val="single" w:sz="4" w:space="0" w:color="000000"/>
              <w:left w:val="single" w:sz="4" w:space="0" w:color="000000"/>
              <w:right w:val="single" w:sz="4" w:space="0" w:color="000000"/>
            </w:tcBorders>
          </w:tcPr>
          <w:p w14:paraId="7CD415CD"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F554392" w14:textId="77777777" w:rsidR="00C9323F" w:rsidRPr="00D511EA" w:rsidRDefault="00C9323F" w:rsidP="00C9323F">
            <w:pPr>
              <w:rPr>
                <w:sz w:val="22"/>
                <w:szCs w:val="22"/>
              </w:rPr>
            </w:pPr>
            <w:r w:rsidRPr="00D511EA">
              <w:rPr>
                <w:sz w:val="22"/>
                <w:szCs w:val="22"/>
              </w:rPr>
              <w:t>Предложение:</w:t>
            </w:r>
          </w:p>
          <w:p w14:paraId="350E19AC" w14:textId="77777777" w:rsidR="00C9323F" w:rsidRPr="00D511EA" w:rsidRDefault="00C9323F" w:rsidP="00C9323F">
            <w:pPr>
              <w:rPr>
                <w:sz w:val="22"/>
                <w:szCs w:val="22"/>
              </w:rPr>
            </w:pPr>
            <w:r w:rsidRPr="00D511EA">
              <w:rPr>
                <w:sz w:val="22"/>
                <w:szCs w:val="22"/>
              </w:rPr>
              <w:t>Добавить операцию 5055 Отпуск стабилизирующий</w:t>
            </w:r>
          </w:p>
          <w:p w14:paraId="78FBA908" w14:textId="77777777" w:rsidR="00C9323F" w:rsidRPr="00D511EA" w:rsidRDefault="00C9323F" w:rsidP="00C9323F">
            <w:pPr>
              <w:rPr>
                <w:sz w:val="22"/>
                <w:szCs w:val="22"/>
              </w:rPr>
            </w:pPr>
            <w:r w:rsidRPr="00D511EA">
              <w:rPr>
                <w:sz w:val="22"/>
                <w:szCs w:val="22"/>
              </w:rPr>
              <w:t>Обоснование:</w:t>
            </w:r>
          </w:p>
          <w:p w14:paraId="69909808" w14:textId="77777777" w:rsidR="00C9323F" w:rsidRPr="00D511EA" w:rsidRDefault="00C9323F" w:rsidP="00C9323F">
            <w:pPr>
              <w:spacing w:line="240" w:lineRule="exact"/>
              <w:rPr>
                <w:sz w:val="22"/>
                <w:szCs w:val="22"/>
              </w:rPr>
            </w:pPr>
            <w:r w:rsidRPr="00D511EA">
              <w:rPr>
                <w:sz w:val="22"/>
                <w:szCs w:val="22"/>
              </w:rPr>
              <w:t>Формулировка приведена в ОСТ 3-5231-82 «Детали приборов высокоточные металлические. Стабилизация размеров термической обработкой».</w:t>
            </w:r>
          </w:p>
          <w:p w14:paraId="6B255C1F" w14:textId="77777777" w:rsidR="00C9323F" w:rsidRPr="00D511EA" w:rsidRDefault="00C9323F" w:rsidP="00C9323F">
            <w:pPr>
              <w:rPr>
                <w:sz w:val="22"/>
                <w:szCs w:val="22"/>
              </w:rPr>
            </w:pPr>
            <w:r w:rsidRPr="00D511EA">
              <w:rPr>
                <w:sz w:val="22"/>
                <w:szCs w:val="22"/>
              </w:rPr>
              <w:t xml:space="preserve">Используется в технологических процессах термообработки </w:t>
            </w:r>
          </w:p>
        </w:tc>
        <w:tc>
          <w:tcPr>
            <w:tcW w:w="3063" w:type="dxa"/>
            <w:tcBorders>
              <w:top w:val="single" w:sz="4" w:space="0" w:color="000000"/>
              <w:left w:val="single" w:sz="4" w:space="0" w:color="000000"/>
              <w:bottom w:val="single" w:sz="4" w:space="0" w:color="000000"/>
              <w:right w:val="single" w:sz="4" w:space="0" w:color="000000"/>
            </w:tcBorders>
          </w:tcPr>
          <w:p w14:paraId="134BFCB6" w14:textId="77777777" w:rsidR="0047009C" w:rsidRPr="00D511EA" w:rsidRDefault="0047009C" w:rsidP="0047009C">
            <w:pPr>
              <w:rPr>
                <w:sz w:val="22"/>
                <w:szCs w:val="22"/>
              </w:rPr>
            </w:pPr>
            <w:r w:rsidRPr="00D511EA">
              <w:rPr>
                <w:sz w:val="22"/>
                <w:szCs w:val="22"/>
              </w:rPr>
              <w:t>Принято.</w:t>
            </w:r>
          </w:p>
          <w:p w14:paraId="652A97E0" w14:textId="77777777" w:rsidR="00C9323F" w:rsidRPr="00D511EA" w:rsidRDefault="0047009C" w:rsidP="0047009C">
            <w:pPr>
              <w:rPr>
                <w:sz w:val="22"/>
                <w:szCs w:val="22"/>
              </w:rPr>
            </w:pPr>
            <w:r w:rsidRPr="00D511EA">
              <w:rPr>
                <w:sz w:val="22"/>
                <w:szCs w:val="22"/>
              </w:rPr>
              <w:t>Код 5055 Отпуск стабилизирующий</w:t>
            </w:r>
          </w:p>
        </w:tc>
      </w:tr>
      <w:tr w:rsidR="00C9323F" w:rsidRPr="00D511EA" w14:paraId="00E40FB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85D968A"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6965090B" w14:textId="77777777" w:rsidR="00C9323F" w:rsidRPr="00D511EA" w:rsidRDefault="00C9323F" w:rsidP="00C9323F">
            <w:pPr>
              <w:rPr>
                <w:sz w:val="22"/>
                <w:szCs w:val="22"/>
              </w:rPr>
            </w:pPr>
          </w:p>
        </w:tc>
        <w:tc>
          <w:tcPr>
            <w:tcW w:w="2552" w:type="dxa"/>
            <w:vMerge/>
            <w:tcBorders>
              <w:top w:val="single" w:sz="4" w:space="0" w:color="000000"/>
              <w:left w:val="single" w:sz="4" w:space="0" w:color="000000"/>
              <w:right w:val="single" w:sz="4" w:space="0" w:color="000000"/>
            </w:tcBorders>
          </w:tcPr>
          <w:p w14:paraId="6418CDD3"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69D07E6" w14:textId="77777777" w:rsidR="00C9323F" w:rsidRPr="00D511EA" w:rsidRDefault="00C9323F" w:rsidP="00C9323F">
            <w:pPr>
              <w:rPr>
                <w:sz w:val="22"/>
                <w:szCs w:val="22"/>
              </w:rPr>
            </w:pPr>
            <w:r w:rsidRPr="00D511EA">
              <w:rPr>
                <w:sz w:val="22"/>
                <w:szCs w:val="22"/>
              </w:rPr>
              <w:t>Добавить операцию 5058 Отпуск для снятия напряжений</w:t>
            </w:r>
          </w:p>
        </w:tc>
        <w:tc>
          <w:tcPr>
            <w:tcW w:w="3063" w:type="dxa"/>
            <w:tcBorders>
              <w:top w:val="single" w:sz="4" w:space="0" w:color="000000"/>
              <w:left w:val="single" w:sz="4" w:space="0" w:color="000000"/>
              <w:bottom w:val="single" w:sz="4" w:space="0" w:color="000000"/>
              <w:right w:val="single" w:sz="4" w:space="0" w:color="000000"/>
            </w:tcBorders>
          </w:tcPr>
          <w:p w14:paraId="7144B9C6" w14:textId="77777777" w:rsidR="00B4583F" w:rsidRPr="00D511EA" w:rsidRDefault="00B4583F" w:rsidP="00B4583F">
            <w:pPr>
              <w:rPr>
                <w:sz w:val="22"/>
                <w:szCs w:val="22"/>
              </w:rPr>
            </w:pPr>
            <w:r w:rsidRPr="00D511EA">
              <w:rPr>
                <w:sz w:val="22"/>
                <w:szCs w:val="22"/>
              </w:rPr>
              <w:t>Принято.</w:t>
            </w:r>
          </w:p>
          <w:p w14:paraId="7497DC1C" w14:textId="77777777" w:rsidR="00C9323F" w:rsidRPr="00D511EA" w:rsidRDefault="00B4583F" w:rsidP="00B4583F">
            <w:pPr>
              <w:rPr>
                <w:sz w:val="22"/>
                <w:szCs w:val="22"/>
              </w:rPr>
            </w:pPr>
            <w:r w:rsidRPr="00D511EA">
              <w:rPr>
                <w:sz w:val="22"/>
                <w:szCs w:val="22"/>
              </w:rPr>
              <w:t xml:space="preserve">5085 </w:t>
            </w:r>
            <w:r w:rsidRPr="00D511EA">
              <w:rPr>
                <w:rFonts w:cs="Arial"/>
                <w:sz w:val="22"/>
              </w:rPr>
              <w:t>Отпуск для снятия напряжений</w:t>
            </w:r>
          </w:p>
        </w:tc>
      </w:tr>
      <w:tr w:rsidR="00C9323F" w:rsidRPr="00D511EA" w14:paraId="5B3B5DF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83AB3F8" w14:textId="77777777" w:rsidR="00C9323F" w:rsidRPr="00746FC1" w:rsidRDefault="00C9323F" w:rsidP="00C9323F">
            <w:pPr>
              <w:pStyle w:val="ae"/>
              <w:numPr>
                <w:ilvl w:val="0"/>
                <w:numId w:val="4"/>
              </w:numPr>
              <w:ind w:left="0" w:firstLine="0"/>
            </w:pPr>
          </w:p>
        </w:tc>
        <w:tc>
          <w:tcPr>
            <w:tcW w:w="1562" w:type="dxa"/>
            <w:vMerge/>
            <w:tcBorders>
              <w:top w:val="single" w:sz="4" w:space="0" w:color="000000"/>
              <w:left w:val="single" w:sz="4" w:space="0" w:color="000000"/>
              <w:right w:val="single" w:sz="4" w:space="0" w:color="000000"/>
            </w:tcBorders>
          </w:tcPr>
          <w:p w14:paraId="0F17138E" w14:textId="77777777" w:rsidR="00C9323F" w:rsidRPr="00D511EA" w:rsidRDefault="00C9323F" w:rsidP="00C9323F">
            <w:pPr>
              <w:rPr>
                <w:sz w:val="22"/>
                <w:szCs w:val="22"/>
              </w:rPr>
            </w:pPr>
          </w:p>
        </w:tc>
        <w:tc>
          <w:tcPr>
            <w:tcW w:w="2552" w:type="dxa"/>
            <w:vMerge/>
            <w:tcBorders>
              <w:top w:val="single" w:sz="4" w:space="0" w:color="000000"/>
              <w:left w:val="single" w:sz="4" w:space="0" w:color="000000"/>
              <w:right w:val="single" w:sz="4" w:space="0" w:color="000000"/>
            </w:tcBorders>
          </w:tcPr>
          <w:p w14:paraId="0355E117"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0A8F32B" w14:textId="77777777" w:rsidR="00C9323F" w:rsidRPr="00D511EA" w:rsidRDefault="00C9323F" w:rsidP="00C9323F">
            <w:pPr>
              <w:rPr>
                <w:sz w:val="22"/>
                <w:szCs w:val="22"/>
              </w:rPr>
            </w:pPr>
            <w:r w:rsidRPr="00D511EA">
              <w:rPr>
                <w:sz w:val="22"/>
                <w:szCs w:val="22"/>
              </w:rPr>
              <w:t>Добавить операцию 5059 Отпуск обезводораживающий</w:t>
            </w:r>
          </w:p>
        </w:tc>
        <w:tc>
          <w:tcPr>
            <w:tcW w:w="3063" w:type="dxa"/>
            <w:tcBorders>
              <w:top w:val="single" w:sz="4" w:space="0" w:color="000000"/>
              <w:left w:val="single" w:sz="4" w:space="0" w:color="000000"/>
              <w:bottom w:val="single" w:sz="4" w:space="0" w:color="000000"/>
              <w:right w:val="single" w:sz="4" w:space="0" w:color="000000"/>
            </w:tcBorders>
          </w:tcPr>
          <w:p w14:paraId="3C857ADC" w14:textId="77777777" w:rsidR="0047009C" w:rsidRPr="00D511EA" w:rsidRDefault="0047009C" w:rsidP="0047009C">
            <w:pPr>
              <w:rPr>
                <w:sz w:val="22"/>
                <w:szCs w:val="22"/>
              </w:rPr>
            </w:pPr>
            <w:r w:rsidRPr="00D511EA">
              <w:rPr>
                <w:sz w:val="22"/>
                <w:szCs w:val="22"/>
              </w:rPr>
              <w:t>Принято.</w:t>
            </w:r>
          </w:p>
          <w:p w14:paraId="67C71346" w14:textId="77777777" w:rsidR="00C9323F" w:rsidRPr="00D511EA" w:rsidRDefault="0047009C" w:rsidP="0047009C">
            <w:pPr>
              <w:rPr>
                <w:sz w:val="22"/>
                <w:szCs w:val="22"/>
              </w:rPr>
            </w:pPr>
            <w:r w:rsidRPr="00D511EA">
              <w:rPr>
                <w:sz w:val="22"/>
                <w:szCs w:val="22"/>
              </w:rPr>
              <w:t>5086 Отпуск обезводораживающий</w:t>
            </w:r>
          </w:p>
        </w:tc>
      </w:tr>
      <w:tr w:rsidR="00C9323F" w:rsidRPr="00D511EA" w14:paraId="546A4E8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F909809"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392559CD"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68F2E0B7"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8A3C51D" w14:textId="77777777" w:rsidR="00C9323F" w:rsidRPr="00D511EA" w:rsidRDefault="00C9323F" w:rsidP="00C9323F">
            <w:pPr>
              <w:rPr>
                <w:sz w:val="22"/>
                <w:szCs w:val="22"/>
                <w:lang w:val="en-US"/>
              </w:rPr>
            </w:pPr>
            <w:r w:rsidRPr="00D511EA">
              <w:rPr>
                <w:sz w:val="22"/>
                <w:szCs w:val="22"/>
              </w:rPr>
              <w:t>Добавить операцию 5065 Дисперсионное твердение</w:t>
            </w:r>
          </w:p>
        </w:tc>
        <w:tc>
          <w:tcPr>
            <w:tcW w:w="3063" w:type="dxa"/>
            <w:tcBorders>
              <w:top w:val="single" w:sz="4" w:space="0" w:color="000000"/>
              <w:left w:val="single" w:sz="4" w:space="0" w:color="000000"/>
              <w:bottom w:val="single" w:sz="4" w:space="0" w:color="000000"/>
              <w:right w:val="single" w:sz="4" w:space="0" w:color="000000"/>
            </w:tcBorders>
          </w:tcPr>
          <w:p w14:paraId="4DCDD44F" w14:textId="77777777" w:rsidR="0047009C" w:rsidRPr="00D511EA" w:rsidRDefault="0047009C" w:rsidP="0047009C">
            <w:pPr>
              <w:rPr>
                <w:sz w:val="22"/>
                <w:szCs w:val="22"/>
              </w:rPr>
            </w:pPr>
            <w:r w:rsidRPr="00D511EA">
              <w:rPr>
                <w:sz w:val="22"/>
                <w:szCs w:val="22"/>
              </w:rPr>
              <w:t>Принято.</w:t>
            </w:r>
          </w:p>
          <w:p w14:paraId="6C56AE51" w14:textId="77777777" w:rsidR="00C9323F" w:rsidRPr="00D511EA" w:rsidRDefault="0047009C" w:rsidP="0047009C">
            <w:pPr>
              <w:rPr>
                <w:sz w:val="22"/>
                <w:szCs w:val="22"/>
              </w:rPr>
            </w:pPr>
            <w:r w:rsidRPr="00D511EA">
              <w:rPr>
                <w:sz w:val="22"/>
                <w:szCs w:val="22"/>
              </w:rPr>
              <w:t>5070 Дисперсионное твердение</w:t>
            </w:r>
          </w:p>
        </w:tc>
      </w:tr>
      <w:tr w:rsidR="00C9323F" w:rsidRPr="00D511EA" w14:paraId="4D35245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D53DA61"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64ED7156" w14:textId="77777777" w:rsidR="00C9323F" w:rsidRPr="00D511EA" w:rsidRDefault="00C9323F" w:rsidP="00C9323F">
            <w:pPr>
              <w:keepLines/>
              <w:ind w:left="92"/>
              <w:rPr>
                <w:sz w:val="22"/>
                <w:szCs w:val="22"/>
              </w:rPr>
            </w:pPr>
            <w:r w:rsidRPr="00D511EA">
              <w:rPr>
                <w:sz w:val="22"/>
                <w:szCs w:val="22"/>
              </w:rPr>
              <w:t>Раздел 7,</w:t>
            </w:r>
          </w:p>
          <w:p w14:paraId="0421CFA1" w14:textId="77777777" w:rsidR="00C9323F" w:rsidRPr="00D511EA" w:rsidRDefault="00C9323F" w:rsidP="00C9323F">
            <w:pPr>
              <w:keepLines/>
              <w:ind w:left="92"/>
              <w:rPr>
                <w:sz w:val="22"/>
                <w:szCs w:val="22"/>
              </w:rPr>
            </w:pPr>
            <w:r w:rsidRPr="00D511EA">
              <w:rPr>
                <w:sz w:val="22"/>
                <w:szCs w:val="22"/>
              </w:rPr>
              <w:t>таблица 13,</w:t>
            </w:r>
          </w:p>
          <w:p w14:paraId="20270FBC" w14:textId="77777777" w:rsidR="00C9323F" w:rsidRPr="00D511EA" w:rsidRDefault="00C9323F" w:rsidP="00C9323F">
            <w:pPr>
              <w:ind w:left="92"/>
              <w:rPr>
                <w:sz w:val="22"/>
                <w:szCs w:val="22"/>
              </w:rPr>
            </w:pPr>
            <w:r w:rsidRPr="00D511EA">
              <w:rPr>
                <w:sz w:val="22"/>
                <w:szCs w:val="22"/>
              </w:rPr>
              <w:t>Код 50</w:t>
            </w:r>
          </w:p>
        </w:tc>
        <w:tc>
          <w:tcPr>
            <w:tcW w:w="2552" w:type="dxa"/>
            <w:tcBorders>
              <w:top w:val="single" w:sz="4" w:space="0" w:color="000000"/>
              <w:left w:val="single" w:sz="4" w:space="0" w:color="000000"/>
              <w:bottom w:val="single" w:sz="4" w:space="0" w:color="000000"/>
              <w:right w:val="single" w:sz="4" w:space="0" w:color="000000"/>
            </w:tcBorders>
          </w:tcPr>
          <w:p w14:paraId="15935446" w14:textId="77777777" w:rsidR="00C9323F" w:rsidRPr="00D511EA" w:rsidRDefault="00C9323F" w:rsidP="00C9323F">
            <w:pPr>
              <w:rPr>
                <w:sz w:val="22"/>
                <w:szCs w:val="22"/>
              </w:rPr>
            </w:pPr>
            <w:r w:rsidRPr="00D511EA">
              <w:rPr>
                <w:sz w:val="22"/>
                <w:szCs w:val="22"/>
              </w:rPr>
              <w:t>АО «Электромашиностроительный завод «ЛЕПСЕ» исх. от 28.02.2026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014C504" w14:textId="77777777" w:rsidR="00C9323F" w:rsidRPr="00D511EA" w:rsidRDefault="00C9323F" w:rsidP="00C9323F">
            <w:pPr>
              <w:rPr>
                <w:sz w:val="22"/>
                <w:szCs w:val="22"/>
              </w:rPr>
            </w:pPr>
            <w:r w:rsidRPr="00D511EA">
              <w:rPr>
                <w:sz w:val="22"/>
                <w:szCs w:val="22"/>
              </w:rPr>
              <w:t>Отсутствует самостоятельный вид термообработки – «Обработка холодом»</w:t>
            </w:r>
          </w:p>
          <w:p w14:paraId="47D6FE26" w14:textId="77777777" w:rsidR="00C9323F" w:rsidRPr="00D511EA" w:rsidRDefault="00C9323F" w:rsidP="00C9323F">
            <w:pPr>
              <w:rPr>
                <w:sz w:val="22"/>
                <w:szCs w:val="22"/>
              </w:rPr>
            </w:pPr>
            <w:r w:rsidRPr="00D511EA">
              <w:rPr>
                <w:sz w:val="22"/>
                <w:szCs w:val="22"/>
              </w:rPr>
              <w:t>Ввести в раздел 50 операцию обработки холодом</w:t>
            </w:r>
          </w:p>
          <w:p w14:paraId="1DE0CD86" w14:textId="77777777" w:rsidR="00C9323F" w:rsidRPr="00D511EA" w:rsidRDefault="00C9323F" w:rsidP="00C9323F">
            <w:pPr>
              <w:keepLines/>
              <w:ind w:left="92"/>
              <w:rPr>
                <w:sz w:val="22"/>
                <w:szCs w:val="22"/>
              </w:rPr>
            </w:pPr>
            <w:r w:rsidRPr="00D511EA">
              <w:rPr>
                <w:sz w:val="22"/>
                <w:szCs w:val="22"/>
              </w:rPr>
              <w:t>См. «Единый</w:t>
            </w:r>
          </w:p>
          <w:p w14:paraId="54395FBA" w14:textId="77777777" w:rsidR="00C9323F" w:rsidRPr="00D511EA" w:rsidRDefault="00C9323F" w:rsidP="00C9323F">
            <w:pPr>
              <w:keepLines/>
              <w:ind w:left="92"/>
              <w:rPr>
                <w:sz w:val="22"/>
                <w:szCs w:val="22"/>
              </w:rPr>
            </w:pPr>
            <w:r w:rsidRPr="00D511EA">
              <w:rPr>
                <w:sz w:val="22"/>
                <w:szCs w:val="22"/>
              </w:rPr>
              <w:t xml:space="preserve">тарифно-квалификационный справочник </w:t>
            </w:r>
          </w:p>
          <w:p w14:paraId="381A3870" w14:textId="77777777" w:rsidR="00C9323F" w:rsidRPr="00D511EA" w:rsidRDefault="00C9323F" w:rsidP="00C9323F">
            <w:pPr>
              <w:rPr>
                <w:sz w:val="22"/>
                <w:szCs w:val="22"/>
              </w:rPr>
            </w:pPr>
            <w:r w:rsidRPr="00D511EA">
              <w:rPr>
                <w:sz w:val="22"/>
                <w:szCs w:val="22"/>
              </w:rPr>
              <w:t>профессий рабочих»</w:t>
            </w:r>
          </w:p>
          <w:p w14:paraId="60F400AB" w14:textId="77777777" w:rsidR="00C9323F" w:rsidRPr="00D511EA" w:rsidRDefault="00C9323F" w:rsidP="00C9323F">
            <w:pPr>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0BCA941D" w14:textId="77777777" w:rsidR="009360C7" w:rsidRPr="00D511EA" w:rsidRDefault="009360C7" w:rsidP="009360C7">
            <w:pPr>
              <w:rPr>
                <w:sz w:val="22"/>
                <w:szCs w:val="22"/>
              </w:rPr>
            </w:pPr>
            <w:r w:rsidRPr="00D511EA">
              <w:rPr>
                <w:sz w:val="22"/>
                <w:szCs w:val="22"/>
              </w:rPr>
              <w:t>Принято.</w:t>
            </w:r>
          </w:p>
          <w:p w14:paraId="75A0D6E7" w14:textId="77777777" w:rsidR="009360C7" w:rsidRPr="00D511EA" w:rsidRDefault="009360C7" w:rsidP="009360C7">
            <w:pPr>
              <w:rPr>
                <w:rFonts w:cs="Arial"/>
                <w:sz w:val="22"/>
                <w:shd w:val="clear" w:color="auto" w:fill="FFFFFF"/>
              </w:rPr>
            </w:pPr>
            <w:r w:rsidRPr="00D511EA">
              <w:rPr>
                <w:sz w:val="22"/>
                <w:szCs w:val="22"/>
              </w:rPr>
              <w:t xml:space="preserve">Код 5001 </w:t>
            </w:r>
            <w:r w:rsidRPr="00D511EA">
              <w:rPr>
                <w:rFonts w:cs="Arial"/>
                <w:sz w:val="22"/>
                <w:shd w:val="clear" w:color="auto" w:fill="FFFFFF"/>
              </w:rPr>
              <w:t>Обработка холодом</w:t>
            </w:r>
          </w:p>
          <w:p w14:paraId="366148DD" w14:textId="77777777" w:rsidR="00C9323F" w:rsidRPr="00D511EA" w:rsidRDefault="00C9323F" w:rsidP="00C9323F">
            <w:pPr>
              <w:rPr>
                <w:sz w:val="22"/>
                <w:szCs w:val="22"/>
              </w:rPr>
            </w:pPr>
          </w:p>
        </w:tc>
      </w:tr>
      <w:tr w:rsidR="00C9323F" w:rsidRPr="00D511EA" w14:paraId="2E40A1B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ABF360F"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64898FE0" w14:textId="77777777" w:rsidR="00C9323F" w:rsidRPr="00D511EA" w:rsidRDefault="00C9323F" w:rsidP="00C9323F">
            <w:pPr>
              <w:keepLines/>
              <w:ind w:left="92"/>
              <w:rPr>
                <w:sz w:val="22"/>
                <w:szCs w:val="22"/>
              </w:rPr>
            </w:pPr>
            <w:r w:rsidRPr="00D511EA">
              <w:rPr>
                <w:sz w:val="22"/>
                <w:szCs w:val="22"/>
              </w:rPr>
              <w:t>Раздел 7,</w:t>
            </w:r>
          </w:p>
          <w:p w14:paraId="0C616795" w14:textId="77777777" w:rsidR="00C9323F" w:rsidRPr="00D511EA" w:rsidRDefault="00C9323F" w:rsidP="00C9323F">
            <w:pPr>
              <w:keepLines/>
              <w:ind w:left="92"/>
              <w:rPr>
                <w:sz w:val="22"/>
                <w:szCs w:val="22"/>
              </w:rPr>
            </w:pPr>
            <w:r w:rsidRPr="00D511EA">
              <w:rPr>
                <w:sz w:val="22"/>
                <w:szCs w:val="22"/>
              </w:rPr>
              <w:t>таблица 13,</w:t>
            </w:r>
          </w:p>
          <w:p w14:paraId="0FCF857D" w14:textId="77777777" w:rsidR="00C9323F" w:rsidRPr="00D511EA" w:rsidRDefault="00C9323F" w:rsidP="00C9323F">
            <w:pPr>
              <w:keepLines/>
              <w:ind w:left="92"/>
              <w:rPr>
                <w:sz w:val="22"/>
                <w:szCs w:val="22"/>
              </w:rPr>
            </w:pPr>
            <w:r w:rsidRPr="00D511EA">
              <w:rPr>
                <w:sz w:val="22"/>
                <w:szCs w:val="22"/>
              </w:rPr>
              <w:t>Код 5029</w:t>
            </w:r>
          </w:p>
        </w:tc>
        <w:tc>
          <w:tcPr>
            <w:tcW w:w="2552" w:type="dxa"/>
            <w:tcBorders>
              <w:top w:val="single" w:sz="4" w:space="0" w:color="000000"/>
              <w:left w:val="single" w:sz="4" w:space="0" w:color="000000"/>
              <w:bottom w:val="single" w:sz="4" w:space="0" w:color="000000"/>
              <w:right w:val="single" w:sz="4" w:space="0" w:color="000000"/>
            </w:tcBorders>
          </w:tcPr>
          <w:p w14:paraId="2740D564" w14:textId="77777777" w:rsidR="00C9323F" w:rsidRPr="00D511EA" w:rsidRDefault="00C9323F" w:rsidP="00C9323F">
            <w:pPr>
              <w:rPr>
                <w:sz w:val="22"/>
                <w:szCs w:val="22"/>
              </w:rPr>
            </w:pPr>
            <w:r w:rsidRPr="00D511EA">
              <w:rPr>
                <w:sz w:val="22"/>
                <w:szCs w:val="22"/>
              </w:rPr>
              <w:t>АО «Электромашиностроительный завод «ЛЕПСЕ» 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D473404" w14:textId="77777777" w:rsidR="00C9323F" w:rsidRPr="00D511EA" w:rsidRDefault="00C9323F" w:rsidP="00C9323F">
            <w:pPr>
              <w:keepLines/>
              <w:rPr>
                <w:sz w:val="22"/>
                <w:szCs w:val="22"/>
              </w:rPr>
            </w:pPr>
            <w:r w:rsidRPr="00D511EA">
              <w:rPr>
                <w:sz w:val="22"/>
                <w:szCs w:val="22"/>
              </w:rPr>
              <w:t>Исключить операцию «Отжиг нормализованный»</w:t>
            </w:r>
          </w:p>
          <w:p w14:paraId="2FA383BA" w14:textId="77777777" w:rsidR="00C9323F" w:rsidRPr="00D511EA" w:rsidRDefault="00C9323F" w:rsidP="00C9323F">
            <w:pPr>
              <w:keepLines/>
              <w:rPr>
                <w:sz w:val="22"/>
                <w:szCs w:val="22"/>
              </w:rPr>
            </w:pPr>
            <w:r w:rsidRPr="00D511EA">
              <w:rPr>
                <w:sz w:val="22"/>
                <w:szCs w:val="22"/>
              </w:rPr>
              <w:t>Операцию записать «Нормализация»</w:t>
            </w:r>
          </w:p>
          <w:p w14:paraId="2F013D3B" w14:textId="77777777" w:rsidR="00C9323F" w:rsidRPr="00D511EA" w:rsidRDefault="00C9323F" w:rsidP="00C9323F">
            <w:pPr>
              <w:keepLines/>
              <w:rPr>
                <w:sz w:val="22"/>
                <w:szCs w:val="22"/>
              </w:rPr>
            </w:pPr>
            <w:r w:rsidRPr="00D511EA">
              <w:rPr>
                <w:sz w:val="22"/>
                <w:szCs w:val="22"/>
              </w:rPr>
              <w:t>Нормализация согласно теории термообработки не является одним из видов отжига, а отдельным видом термообработки.</w:t>
            </w:r>
          </w:p>
        </w:tc>
        <w:tc>
          <w:tcPr>
            <w:tcW w:w="3063" w:type="dxa"/>
            <w:tcBorders>
              <w:top w:val="single" w:sz="4" w:space="0" w:color="000000"/>
              <w:left w:val="single" w:sz="4" w:space="0" w:color="000000"/>
              <w:bottom w:val="single" w:sz="4" w:space="0" w:color="000000"/>
              <w:right w:val="single" w:sz="4" w:space="0" w:color="000000"/>
            </w:tcBorders>
          </w:tcPr>
          <w:p w14:paraId="5D96BEEC" w14:textId="77777777" w:rsidR="009360C7" w:rsidRPr="00D511EA" w:rsidRDefault="009360C7" w:rsidP="009360C7">
            <w:pPr>
              <w:rPr>
                <w:sz w:val="22"/>
                <w:szCs w:val="22"/>
              </w:rPr>
            </w:pPr>
            <w:r w:rsidRPr="00D511EA">
              <w:rPr>
                <w:sz w:val="22"/>
                <w:szCs w:val="22"/>
              </w:rPr>
              <w:t>Принято.</w:t>
            </w:r>
          </w:p>
          <w:p w14:paraId="7B27504D" w14:textId="77777777" w:rsidR="00C9323F" w:rsidRPr="00D511EA" w:rsidRDefault="009360C7" w:rsidP="009360C7">
            <w:pPr>
              <w:rPr>
                <w:sz w:val="22"/>
                <w:szCs w:val="22"/>
              </w:rPr>
            </w:pPr>
            <w:r w:rsidRPr="00D511EA">
              <w:rPr>
                <w:sz w:val="22"/>
                <w:szCs w:val="22"/>
              </w:rPr>
              <w:t>Код 5046 Нормализация</w:t>
            </w:r>
          </w:p>
        </w:tc>
      </w:tr>
      <w:tr w:rsidR="00C9323F" w:rsidRPr="00D511EA" w14:paraId="63DF136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089D4F6"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42BB9A2A" w14:textId="77777777" w:rsidR="00C9323F" w:rsidRPr="00D511EA" w:rsidRDefault="00C9323F" w:rsidP="00C9323F">
            <w:pPr>
              <w:keepLines/>
              <w:ind w:left="92"/>
              <w:rPr>
                <w:sz w:val="22"/>
                <w:szCs w:val="22"/>
              </w:rPr>
            </w:pPr>
            <w:r w:rsidRPr="00D511EA">
              <w:rPr>
                <w:sz w:val="22"/>
                <w:szCs w:val="22"/>
              </w:rPr>
              <w:t>Раздел 7,</w:t>
            </w:r>
          </w:p>
          <w:p w14:paraId="32160AF6" w14:textId="77777777" w:rsidR="00C9323F" w:rsidRPr="00D511EA" w:rsidRDefault="00C9323F" w:rsidP="00C9323F">
            <w:pPr>
              <w:keepLines/>
              <w:ind w:left="92"/>
              <w:rPr>
                <w:sz w:val="22"/>
                <w:szCs w:val="22"/>
              </w:rPr>
            </w:pPr>
            <w:r w:rsidRPr="00D511EA">
              <w:rPr>
                <w:sz w:val="22"/>
                <w:szCs w:val="22"/>
              </w:rPr>
              <w:t>таблица 13,</w:t>
            </w:r>
          </w:p>
          <w:p w14:paraId="12AF4C2C" w14:textId="77777777" w:rsidR="00C9323F" w:rsidRPr="00D511EA" w:rsidRDefault="00C9323F" w:rsidP="00C9323F">
            <w:pPr>
              <w:keepLines/>
              <w:ind w:left="92"/>
              <w:rPr>
                <w:sz w:val="22"/>
                <w:szCs w:val="22"/>
              </w:rPr>
            </w:pPr>
            <w:r w:rsidRPr="00D511EA">
              <w:rPr>
                <w:sz w:val="22"/>
                <w:szCs w:val="22"/>
              </w:rPr>
              <w:t>Код 5030</w:t>
            </w:r>
          </w:p>
        </w:tc>
        <w:tc>
          <w:tcPr>
            <w:tcW w:w="2552" w:type="dxa"/>
            <w:tcBorders>
              <w:top w:val="single" w:sz="4" w:space="0" w:color="000000"/>
              <w:left w:val="single" w:sz="4" w:space="0" w:color="000000"/>
              <w:bottom w:val="single" w:sz="4" w:space="0" w:color="000000"/>
              <w:right w:val="single" w:sz="4" w:space="0" w:color="000000"/>
            </w:tcBorders>
          </w:tcPr>
          <w:p w14:paraId="6A09EE6D" w14:textId="77777777" w:rsidR="00C9323F" w:rsidRPr="00D511EA" w:rsidRDefault="00C9323F" w:rsidP="00C9323F">
            <w:r w:rsidRPr="00D511EA">
              <w:rPr>
                <w:sz w:val="22"/>
                <w:szCs w:val="22"/>
              </w:rPr>
              <w:t>АО «Электромашиностроительный завод «ЛЕПСЕ» 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A0CBF84" w14:textId="77777777" w:rsidR="00C9323F" w:rsidRPr="00D511EA" w:rsidRDefault="00C9323F" w:rsidP="00C9323F">
            <w:pPr>
              <w:keepLines/>
              <w:rPr>
                <w:sz w:val="22"/>
                <w:szCs w:val="22"/>
              </w:rPr>
            </w:pPr>
            <w:r w:rsidRPr="00D511EA">
              <w:rPr>
                <w:sz w:val="22"/>
                <w:szCs w:val="22"/>
              </w:rPr>
              <w:t>В раздел «закалка местная» ввести дополнительно «ТВЧ»</w:t>
            </w:r>
          </w:p>
          <w:p w14:paraId="761BDE5A" w14:textId="77777777" w:rsidR="00C9323F" w:rsidRPr="00D511EA" w:rsidRDefault="00C9323F" w:rsidP="009360C7">
            <w:pPr>
              <w:tabs>
                <w:tab w:val="left" w:pos="1641"/>
              </w:tabs>
              <w:ind w:left="92"/>
              <w:rPr>
                <w:sz w:val="22"/>
                <w:szCs w:val="22"/>
              </w:rPr>
            </w:pPr>
            <w:r w:rsidRPr="00D511EA">
              <w:rPr>
                <w:sz w:val="22"/>
                <w:szCs w:val="22"/>
              </w:rPr>
              <w:t>Приведение ГОСТ в соответствие с «Единым</w:t>
            </w:r>
            <w:r w:rsidR="009360C7" w:rsidRPr="00D511EA">
              <w:rPr>
                <w:sz w:val="22"/>
                <w:szCs w:val="22"/>
              </w:rPr>
              <w:t xml:space="preserve"> </w:t>
            </w:r>
            <w:r w:rsidRPr="00D511EA">
              <w:rPr>
                <w:sz w:val="22"/>
                <w:szCs w:val="22"/>
              </w:rPr>
              <w:t>тарифно-квалификационным справочником профессий рабочих»</w:t>
            </w:r>
          </w:p>
        </w:tc>
        <w:tc>
          <w:tcPr>
            <w:tcW w:w="3063" w:type="dxa"/>
            <w:tcBorders>
              <w:top w:val="single" w:sz="4" w:space="0" w:color="000000"/>
              <w:left w:val="single" w:sz="4" w:space="0" w:color="000000"/>
              <w:bottom w:val="single" w:sz="4" w:space="0" w:color="000000"/>
              <w:right w:val="single" w:sz="4" w:space="0" w:color="000000"/>
            </w:tcBorders>
          </w:tcPr>
          <w:p w14:paraId="262E13C4" w14:textId="77777777" w:rsidR="009360C7" w:rsidRPr="00D511EA" w:rsidRDefault="00C9323F" w:rsidP="009360C7">
            <w:pPr>
              <w:rPr>
                <w:sz w:val="22"/>
                <w:szCs w:val="22"/>
              </w:rPr>
            </w:pPr>
            <w:r w:rsidRPr="00D511EA">
              <w:rPr>
                <w:sz w:val="22"/>
                <w:szCs w:val="22"/>
              </w:rPr>
              <w:t>Принято</w:t>
            </w:r>
            <w:r w:rsidR="009360C7" w:rsidRPr="00D511EA">
              <w:rPr>
                <w:sz w:val="22"/>
                <w:szCs w:val="22"/>
              </w:rPr>
              <w:t>.</w:t>
            </w:r>
          </w:p>
          <w:p w14:paraId="50B8FD6D" w14:textId="77777777" w:rsidR="00C9323F" w:rsidRPr="00D511EA" w:rsidRDefault="009360C7" w:rsidP="009360C7">
            <w:pPr>
              <w:rPr>
                <w:sz w:val="22"/>
                <w:szCs w:val="22"/>
              </w:rPr>
            </w:pPr>
            <w:r w:rsidRPr="00D511EA">
              <w:rPr>
                <w:sz w:val="22"/>
                <w:szCs w:val="22"/>
              </w:rPr>
              <w:t>Код 5044.01 токами высокой частоты</w:t>
            </w:r>
            <w:r w:rsidRPr="00D511EA">
              <w:rPr>
                <w:rFonts w:cs="Arial"/>
                <w:sz w:val="22"/>
                <w:szCs w:val="22"/>
                <w:shd w:val="clear" w:color="auto" w:fill="FFFFFF"/>
              </w:rPr>
              <w:t xml:space="preserve"> (ТВЧ)</w:t>
            </w:r>
          </w:p>
        </w:tc>
      </w:tr>
      <w:tr w:rsidR="00C9323F" w:rsidRPr="00D511EA" w14:paraId="434C1BA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FF8BB05"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042BB624" w14:textId="77777777" w:rsidR="00C9323F" w:rsidRPr="00D511EA" w:rsidRDefault="00C9323F" w:rsidP="00C9323F">
            <w:pPr>
              <w:keepLines/>
              <w:ind w:left="92"/>
              <w:rPr>
                <w:sz w:val="22"/>
                <w:szCs w:val="22"/>
              </w:rPr>
            </w:pPr>
            <w:r w:rsidRPr="00D511EA">
              <w:rPr>
                <w:sz w:val="22"/>
                <w:szCs w:val="22"/>
              </w:rPr>
              <w:t>Раздел 7,</w:t>
            </w:r>
          </w:p>
          <w:p w14:paraId="1BF7385B" w14:textId="77777777" w:rsidR="00C9323F" w:rsidRPr="00D511EA" w:rsidRDefault="00C9323F" w:rsidP="00C9323F">
            <w:pPr>
              <w:keepLines/>
              <w:ind w:left="92"/>
              <w:rPr>
                <w:sz w:val="22"/>
                <w:szCs w:val="22"/>
              </w:rPr>
            </w:pPr>
            <w:r w:rsidRPr="00D511EA">
              <w:rPr>
                <w:sz w:val="22"/>
                <w:szCs w:val="22"/>
              </w:rPr>
              <w:t>таблица 13,</w:t>
            </w:r>
          </w:p>
          <w:p w14:paraId="7639B427" w14:textId="77777777" w:rsidR="00C9323F" w:rsidRPr="00D511EA" w:rsidRDefault="00C9323F" w:rsidP="00C9323F">
            <w:pPr>
              <w:ind w:left="92"/>
              <w:rPr>
                <w:sz w:val="22"/>
                <w:szCs w:val="22"/>
              </w:rPr>
            </w:pPr>
            <w:r w:rsidRPr="00D511EA">
              <w:rPr>
                <w:sz w:val="22"/>
                <w:szCs w:val="22"/>
              </w:rPr>
              <w:t>Код 5050</w:t>
            </w:r>
          </w:p>
        </w:tc>
        <w:tc>
          <w:tcPr>
            <w:tcW w:w="2552" w:type="dxa"/>
            <w:tcBorders>
              <w:top w:val="single" w:sz="4" w:space="0" w:color="000000"/>
              <w:left w:val="single" w:sz="4" w:space="0" w:color="000000"/>
              <w:bottom w:val="single" w:sz="4" w:space="0" w:color="000000"/>
              <w:right w:val="single" w:sz="4" w:space="0" w:color="000000"/>
            </w:tcBorders>
          </w:tcPr>
          <w:p w14:paraId="1EC125BF" w14:textId="77777777" w:rsidR="00C9323F" w:rsidRPr="00D511EA" w:rsidRDefault="00C9323F" w:rsidP="00C9323F">
            <w:r w:rsidRPr="00D511EA">
              <w:rPr>
                <w:sz w:val="22"/>
                <w:szCs w:val="22"/>
              </w:rPr>
              <w:t>АО «Электромашиностроительный завод «ЛЕПСЕ» 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2D1C150" w14:textId="77777777" w:rsidR="00C9323F" w:rsidRPr="00D511EA" w:rsidRDefault="00C9323F" w:rsidP="00C9323F">
            <w:pPr>
              <w:keepLines/>
              <w:rPr>
                <w:sz w:val="22"/>
                <w:szCs w:val="22"/>
              </w:rPr>
            </w:pPr>
            <w:r w:rsidRPr="00D511EA">
              <w:rPr>
                <w:sz w:val="22"/>
                <w:szCs w:val="22"/>
              </w:rPr>
              <w:t>Ввести дополнительную графу</w:t>
            </w:r>
          </w:p>
          <w:p w14:paraId="73F20B5A" w14:textId="77777777" w:rsidR="00C9323F" w:rsidRPr="00D511EA" w:rsidRDefault="00C9323F" w:rsidP="00C9323F">
            <w:pPr>
              <w:rPr>
                <w:sz w:val="22"/>
                <w:szCs w:val="22"/>
              </w:rPr>
            </w:pPr>
            <w:r w:rsidRPr="00D511EA">
              <w:rPr>
                <w:sz w:val="22"/>
                <w:szCs w:val="22"/>
              </w:rPr>
              <w:t>«5055 Отпуск стабилизирующий»</w:t>
            </w:r>
          </w:p>
          <w:p w14:paraId="27AA6E1D" w14:textId="77777777" w:rsidR="00C9323F" w:rsidRPr="00D511EA" w:rsidRDefault="00C9323F" w:rsidP="00C9323F">
            <w:pPr>
              <w:rPr>
                <w:sz w:val="22"/>
                <w:szCs w:val="22"/>
              </w:rPr>
            </w:pPr>
            <w:r w:rsidRPr="00D511EA">
              <w:rPr>
                <w:sz w:val="22"/>
                <w:szCs w:val="22"/>
              </w:rPr>
              <w:t xml:space="preserve">Отпуск стабилизирующий является специальным видом отпуска, применяемым для исключения изменения размеров и геометрических форм </w:t>
            </w:r>
            <w:r w:rsidRPr="00D511EA">
              <w:rPr>
                <w:sz w:val="22"/>
                <w:szCs w:val="22"/>
              </w:rPr>
              <w:lastRenderedPageBreak/>
              <w:t>поверхностей при механической обработке и хранении деталей.</w:t>
            </w:r>
          </w:p>
        </w:tc>
        <w:tc>
          <w:tcPr>
            <w:tcW w:w="3063" w:type="dxa"/>
            <w:tcBorders>
              <w:top w:val="single" w:sz="4" w:space="0" w:color="000000"/>
              <w:left w:val="single" w:sz="4" w:space="0" w:color="000000"/>
              <w:bottom w:val="single" w:sz="4" w:space="0" w:color="000000"/>
              <w:right w:val="single" w:sz="4" w:space="0" w:color="000000"/>
            </w:tcBorders>
          </w:tcPr>
          <w:p w14:paraId="504F1019" w14:textId="77777777" w:rsidR="009360C7" w:rsidRPr="00D511EA" w:rsidRDefault="00C9323F" w:rsidP="009360C7">
            <w:pPr>
              <w:rPr>
                <w:sz w:val="22"/>
                <w:szCs w:val="22"/>
              </w:rPr>
            </w:pPr>
            <w:r w:rsidRPr="00D511EA">
              <w:rPr>
                <w:sz w:val="22"/>
                <w:szCs w:val="22"/>
              </w:rPr>
              <w:lastRenderedPageBreak/>
              <w:t>Принято</w:t>
            </w:r>
            <w:r w:rsidR="009360C7" w:rsidRPr="00D511EA">
              <w:rPr>
                <w:sz w:val="22"/>
                <w:szCs w:val="22"/>
              </w:rPr>
              <w:t>.</w:t>
            </w:r>
          </w:p>
          <w:p w14:paraId="04296674" w14:textId="77777777" w:rsidR="00C9323F" w:rsidRPr="00D511EA" w:rsidRDefault="009360C7" w:rsidP="009360C7">
            <w:pPr>
              <w:rPr>
                <w:sz w:val="22"/>
                <w:szCs w:val="22"/>
              </w:rPr>
            </w:pPr>
            <w:r w:rsidRPr="00D511EA">
              <w:rPr>
                <w:sz w:val="22"/>
                <w:szCs w:val="22"/>
              </w:rPr>
              <w:t>О</w:t>
            </w:r>
            <w:r w:rsidR="00C9323F" w:rsidRPr="00D511EA">
              <w:rPr>
                <w:sz w:val="22"/>
                <w:szCs w:val="22"/>
              </w:rPr>
              <w:t>перация Отпуск стабилизирующий введена в таблицу с колом 5069</w:t>
            </w:r>
          </w:p>
        </w:tc>
      </w:tr>
      <w:tr w:rsidR="00C9323F" w:rsidRPr="00D511EA" w14:paraId="40FF485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9CE83C7"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62A25184"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13</w:t>
            </w:r>
          </w:p>
        </w:tc>
        <w:tc>
          <w:tcPr>
            <w:tcW w:w="2552" w:type="dxa"/>
            <w:tcBorders>
              <w:top w:val="single" w:sz="4" w:space="0" w:color="000000"/>
              <w:left w:val="single" w:sz="4" w:space="0" w:color="000000"/>
              <w:bottom w:val="single" w:sz="4" w:space="0" w:color="000000"/>
              <w:right w:val="single" w:sz="4" w:space="0" w:color="000000"/>
            </w:tcBorders>
          </w:tcPr>
          <w:p w14:paraId="081E2832" w14:textId="77777777" w:rsidR="00C9323F" w:rsidRPr="00D511EA" w:rsidRDefault="00C9323F" w:rsidP="00C9323F">
            <w:pPr>
              <w:outlineLvl w:val="1"/>
              <w:rPr>
                <w:rFonts w:cstheme="minorHAnsi"/>
                <w:sz w:val="22"/>
                <w:szCs w:val="22"/>
              </w:rPr>
            </w:pPr>
            <w:r w:rsidRPr="00D511EA">
              <w:rPr>
                <w:rFonts w:cstheme="minorHAnsi"/>
                <w:sz w:val="22"/>
                <w:szCs w:val="22"/>
              </w:rPr>
              <w:t>Госкорпорация «Росатом»</w:t>
            </w:r>
          </w:p>
          <w:p w14:paraId="07F8C795" w14:textId="77777777" w:rsidR="00C9323F" w:rsidRPr="00D511EA" w:rsidRDefault="00C9323F" w:rsidP="00C9323F">
            <w:pPr>
              <w:outlineLvl w:val="1"/>
              <w:rPr>
                <w:rFonts w:cstheme="minorHAnsi"/>
                <w:sz w:val="22"/>
                <w:szCs w:val="22"/>
              </w:rPr>
            </w:pPr>
            <w:r w:rsidRPr="00D511EA">
              <w:rPr>
                <w:rFonts w:cstheme="minorHAnsi"/>
                <w:sz w:val="22"/>
                <w:szCs w:val="22"/>
              </w:rPr>
              <w:t>Исх. 1-4.3/11766 от 13.03.2026</w:t>
            </w:r>
          </w:p>
          <w:p w14:paraId="6E0D4231" w14:textId="77777777" w:rsidR="00C9323F" w:rsidRPr="00D511EA" w:rsidRDefault="00C9323F" w:rsidP="00C9323F">
            <w:pPr>
              <w:rPr>
                <w:sz w:val="22"/>
                <w:szCs w:val="22"/>
              </w:rPr>
            </w:pPr>
            <w:r w:rsidRPr="00D511EA">
              <w:rPr>
                <w:rFonts w:cstheme="minorHAnsi"/>
                <w:sz w:val="22"/>
                <w:szCs w:val="22"/>
              </w:rPr>
              <w:t>ФГУП «РФЯЦ-ВНИИЭФ»</w:t>
            </w:r>
          </w:p>
        </w:tc>
        <w:tc>
          <w:tcPr>
            <w:tcW w:w="7372" w:type="dxa"/>
            <w:gridSpan w:val="47"/>
            <w:tcBorders>
              <w:top w:val="single" w:sz="4" w:space="0" w:color="000000"/>
              <w:left w:val="single" w:sz="4" w:space="0" w:color="000000"/>
              <w:bottom w:val="single" w:sz="4" w:space="0" w:color="000000"/>
              <w:right w:val="single" w:sz="4" w:space="0" w:color="000000"/>
            </w:tcBorders>
          </w:tcPr>
          <w:p w14:paraId="0DB1524E"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Изменить коды 5112 и 5114 соответственно на 5012 и 5014.</w:t>
            </w:r>
          </w:p>
          <w:p w14:paraId="66AF4197" w14:textId="77777777" w:rsidR="00C9323F" w:rsidRPr="00D511EA" w:rsidRDefault="00C9323F" w:rsidP="00C9323F">
            <w:pPr>
              <w:keepLines/>
              <w:rPr>
                <w:sz w:val="22"/>
                <w:szCs w:val="22"/>
              </w:rPr>
            </w:pPr>
            <w:r w:rsidRPr="00D511EA">
              <w:rPr>
                <w:i/>
                <w:sz w:val="22"/>
                <w:szCs w:val="22"/>
              </w:rPr>
              <w:t>Обоснование</w:t>
            </w:r>
            <w:r w:rsidRPr="00D511EA">
              <w:rPr>
                <w:sz w:val="22"/>
                <w:szCs w:val="22"/>
              </w:rPr>
              <w:t>: приведение в соответствие с изменением № 1.</w:t>
            </w:r>
          </w:p>
        </w:tc>
        <w:tc>
          <w:tcPr>
            <w:tcW w:w="3063" w:type="dxa"/>
            <w:tcBorders>
              <w:top w:val="single" w:sz="4" w:space="0" w:color="000000"/>
              <w:left w:val="single" w:sz="4" w:space="0" w:color="000000"/>
              <w:bottom w:val="single" w:sz="4" w:space="0" w:color="000000"/>
              <w:right w:val="single" w:sz="4" w:space="0" w:color="000000"/>
            </w:tcBorders>
          </w:tcPr>
          <w:p w14:paraId="6C743417" w14:textId="77777777" w:rsidR="00C9323F" w:rsidRPr="00D511EA" w:rsidRDefault="009360C7" w:rsidP="00C9323F">
            <w:pPr>
              <w:rPr>
                <w:sz w:val="22"/>
                <w:szCs w:val="22"/>
              </w:rPr>
            </w:pPr>
            <w:r w:rsidRPr="00D511EA">
              <w:rPr>
                <w:sz w:val="22"/>
                <w:szCs w:val="22"/>
              </w:rPr>
              <w:t>Принято к сведению</w:t>
            </w:r>
          </w:p>
        </w:tc>
      </w:tr>
      <w:tr w:rsidR="00C9323F" w:rsidRPr="00D511EA" w14:paraId="773D9FD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C865645" w14:textId="77777777" w:rsidR="00C9323F" w:rsidRPr="00746FC1" w:rsidRDefault="00C9323F" w:rsidP="00C9323F">
            <w:pPr>
              <w:pStyle w:val="ae"/>
              <w:keepLines/>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68A85ECB"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13</w:t>
            </w:r>
          </w:p>
        </w:tc>
        <w:tc>
          <w:tcPr>
            <w:tcW w:w="2552" w:type="dxa"/>
            <w:vMerge w:val="restart"/>
            <w:tcBorders>
              <w:top w:val="single" w:sz="4" w:space="0" w:color="000000"/>
              <w:left w:val="single" w:sz="4" w:space="0" w:color="000000"/>
              <w:right w:val="single" w:sz="4" w:space="0" w:color="000000"/>
            </w:tcBorders>
          </w:tcPr>
          <w:p w14:paraId="1E4987C3"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05E9FA8B" w14:textId="77777777" w:rsidR="00C9323F" w:rsidRPr="00D511EA" w:rsidRDefault="00C9323F" w:rsidP="00C9323F">
            <w:pPr>
              <w:outlineLvl w:val="1"/>
              <w:rPr>
                <w:rFonts w:cstheme="minorHAnsi"/>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C3D4A89"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 xml:space="preserve">Код 5002. Необходимо в разделе </w:t>
            </w:r>
            <w:bookmarkStart w:id="1" w:name="bookmark15"/>
            <w:r w:rsidRPr="00D511EA">
              <w:rPr>
                <w:rFonts w:ascii="Times New Roman" w:hAnsi="Times New Roman" w:cs="Times New Roman"/>
                <w:sz w:val="22"/>
                <w:szCs w:val="22"/>
              </w:rPr>
              <w:t>3 «Термины и определения</w:t>
            </w:r>
            <w:bookmarkEnd w:id="1"/>
            <w:r w:rsidRPr="00D511EA">
              <w:rPr>
                <w:rFonts w:ascii="Times New Roman" w:hAnsi="Times New Roman" w:cs="Times New Roman"/>
                <w:sz w:val="22"/>
                <w:szCs w:val="22"/>
              </w:rPr>
              <w:t>» дать пояснения новым наименованиям операций, вводимых в Классификатор.</w:t>
            </w:r>
          </w:p>
          <w:p w14:paraId="566151C5"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Обоснование:</w:t>
            </w:r>
          </w:p>
          <w:p w14:paraId="6E8AD0E6" w14:textId="77777777" w:rsidR="00C9323F" w:rsidRPr="00D511EA" w:rsidRDefault="00C9323F" w:rsidP="00C9323F">
            <w:pPr>
              <w:tabs>
                <w:tab w:val="left" w:pos="1866"/>
              </w:tabs>
              <w:rPr>
                <w:sz w:val="22"/>
                <w:szCs w:val="22"/>
              </w:rPr>
            </w:pPr>
            <w:r w:rsidRPr="00D511EA">
              <w:rPr>
                <w:sz w:val="22"/>
                <w:szCs w:val="22"/>
              </w:rPr>
              <w:t>В тексте ГОСТ Р: «5002 Моллирование отражателя».</w:t>
            </w:r>
          </w:p>
          <w:p w14:paraId="5E7CFBB1" w14:textId="77777777" w:rsidR="00C9323F" w:rsidRPr="00D511EA" w:rsidRDefault="00C9323F" w:rsidP="00C9323F">
            <w:pPr>
              <w:tabs>
                <w:tab w:val="left" w:pos="1866"/>
              </w:tabs>
              <w:rPr>
                <w:sz w:val="22"/>
                <w:szCs w:val="22"/>
              </w:rPr>
            </w:pPr>
            <w:r w:rsidRPr="00D511EA">
              <w:rPr>
                <w:bCs/>
                <w:sz w:val="22"/>
                <w:szCs w:val="22"/>
              </w:rPr>
              <w:t>По ГОСТ 34279-2017 «</w:t>
            </w:r>
            <w:r w:rsidRPr="00D511EA">
              <w:rPr>
                <w:b/>
                <w:bCs/>
                <w:sz w:val="22"/>
                <w:szCs w:val="22"/>
              </w:rPr>
              <w:t>Моллирование</w:t>
            </w:r>
            <w:r w:rsidRPr="00D511EA">
              <w:rPr>
                <w:bCs/>
                <w:sz w:val="22"/>
                <w:szCs w:val="22"/>
              </w:rPr>
              <w:t xml:space="preserve">: </w:t>
            </w:r>
            <w:r w:rsidRPr="00D511EA">
              <w:rPr>
                <w:sz w:val="22"/>
                <w:szCs w:val="22"/>
              </w:rPr>
              <w:t>Изгибание плоского стекла, нагретого до пластичного состояния», но, что такое «отражатель»?</w:t>
            </w:r>
          </w:p>
          <w:p w14:paraId="7BD0A41E"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Насколько уместна здесь эта операция? Она не о термообработке, а о механическом воздействии на горячую заготовку. Это больше подходит для «Термомеханической обработки» (код 5140 и далее)</w:t>
            </w:r>
          </w:p>
        </w:tc>
        <w:tc>
          <w:tcPr>
            <w:tcW w:w="3063" w:type="dxa"/>
            <w:tcBorders>
              <w:top w:val="single" w:sz="4" w:space="0" w:color="000000"/>
              <w:left w:val="single" w:sz="4" w:space="0" w:color="000000"/>
              <w:bottom w:val="single" w:sz="4" w:space="0" w:color="000000"/>
              <w:right w:val="single" w:sz="4" w:space="0" w:color="000000"/>
            </w:tcBorders>
          </w:tcPr>
          <w:p w14:paraId="0E35058B" w14:textId="77777777" w:rsidR="00C9323F" w:rsidRPr="00D511EA" w:rsidRDefault="009360C7" w:rsidP="00C9323F">
            <w:pPr>
              <w:rPr>
                <w:sz w:val="22"/>
                <w:szCs w:val="22"/>
              </w:rPr>
            </w:pPr>
            <w:r w:rsidRPr="00D511EA">
              <w:rPr>
                <w:sz w:val="22"/>
                <w:szCs w:val="22"/>
              </w:rPr>
              <w:t>Принято к сведению.</w:t>
            </w:r>
          </w:p>
          <w:p w14:paraId="232255AD" w14:textId="77777777" w:rsidR="009360C7" w:rsidRPr="00D511EA" w:rsidRDefault="009360C7" w:rsidP="00C9323F">
            <w:pPr>
              <w:rPr>
                <w:sz w:val="22"/>
                <w:szCs w:val="22"/>
              </w:rPr>
            </w:pPr>
            <w:r w:rsidRPr="00D511EA">
              <w:rPr>
                <w:sz w:val="22"/>
                <w:szCs w:val="22"/>
              </w:rPr>
              <w:t xml:space="preserve">Введен термин </w:t>
            </w:r>
            <w:r w:rsidRPr="00D511EA">
              <w:rPr>
                <w:b/>
                <w:sz w:val="22"/>
                <w:szCs w:val="22"/>
              </w:rPr>
              <w:t xml:space="preserve">моллирование: </w:t>
            </w:r>
            <w:r w:rsidRPr="00D511EA">
              <w:rPr>
                <w:sz w:val="22"/>
                <w:szCs w:val="22"/>
              </w:rPr>
              <w:t>Обработка стекла, которому в нагретом состоянии придают изогнутую форму.</w:t>
            </w:r>
          </w:p>
        </w:tc>
      </w:tr>
      <w:tr w:rsidR="00C9323F" w:rsidRPr="00D511EA" w14:paraId="2D84AA0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2290A31"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4B78B79E"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7128FC9D" w14:textId="77777777" w:rsidR="00C9323F" w:rsidRPr="00D511EA" w:rsidRDefault="00C9323F" w:rsidP="00C9323F">
            <w:pPr>
              <w:rPr>
                <w:rFonts w:cstheme="minorHAnsi"/>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C701988"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Код 5080. Излишняя информация</w:t>
            </w:r>
          </w:p>
          <w:p w14:paraId="0390520C"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color w:val="000000"/>
                <w:sz w:val="22"/>
                <w:szCs w:val="22"/>
              </w:rPr>
              <w:t>Исключить коды 5080 – 5083 и операции «</w:t>
            </w:r>
            <w:r w:rsidRPr="00D511EA">
              <w:rPr>
                <w:rFonts w:ascii="Times New Roman" w:hAnsi="Times New Roman" w:cs="Times New Roman"/>
                <w:sz w:val="22"/>
                <w:szCs w:val="22"/>
              </w:rPr>
              <w:t>Заневоливание пружин»</w:t>
            </w:r>
          </w:p>
          <w:p w14:paraId="52A84F74"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Обоснование:</w:t>
            </w:r>
          </w:p>
          <w:p w14:paraId="1DFCFEB8" w14:textId="77777777" w:rsidR="00C9323F" w:rsidRPr="00D511EA" w:rsidRDefault="00C9323F" w:rsidP="00C9323F">
            <w:pPr>
              <w:keepLines/>
              <w:rPr>
                <w:sz w:val="22"/>
                <w:szCs w:val="22"/>
              </w:rPr>
            </w:pPr>
            <w:r w:rsidRPr="00D511EA">
              <w:rPr>
                <w:color w:val="000000"/>
                <w:sz w:val="22"/>
                <w:szCs w:val="22"/>
              </w:rPr>
              <w:t xml:space="preserve">В тексте ГОСТ Р: «5080 </w:t>
            </w:r>
            <w:r w:rsidRPr="00D511EA">
              <w:rPr>
                <w:sz w:val="22"/>
                <w:szCs w:val="22"/>
              </w:rPr>
              <w:t>Заневоливание пружин».</w:t>
            </w:r>
          </w:p>
          <w:p w14:paraId="0DC489B3" w14:textId="77777777" w:rsidR="00C9323F" w:rsidRPr="00D511EA" w:rsidRDefault="00C9323F" w:rsidP="00C9323F">
            <w:pPr>
              <w:pStyle w:val="formattext"/>
              <w:spacing w:before="0" w:beforeAutospacing="0" w:after="0" w:afterAutospacing="0"/>
              <w:rPr>
                <w:sz w:val="22"/>
                <w:szCs w:val="22"/>
              </w:rPr>
            </w:pPr>
            <w:r w:rsidRPr="00D511EA">
              <w:rPr>
                <w:sz w:val="22"/>
                <w:szCs w:val="22"/>
              </w:rPr>
              <w:t xml:space="preserve">Насколько необходимо включать этот частный случай нагревания в раздел Термообработка? Тем более, предлагается включать даже «холодное» заневоливание. Почему пружины? У нас есть много изделий, которые и заневоливают, и термообрабатывают. Например, композиционные материалы. </w:t>
            </w:r>
          </w:p>
          <w:p w14:paraId="47E35BFD" w14:textId="77777777" w:rsidR="00C9323F" w:rsidRPr="00D511EA" w:rsidRDefault="00C9323F" w:rsidP="00C9323F">
            <w:pPr>
              <w:pStyle w:val="formattext"/>
              <w:spacing w:before="0" w:beforeAutospacing="0" w:after="0" w:afterAutospacing="0"/>
              <w:rPr>
                <w:sz w:val="22"/>
                <w:szCs w:val="22"/>
              </w:rPr>
            </w:pPr>
            <w:r w:rsidRPr="00D511EA">
              <w:rPr>
                <w:sz w:val="22"/>
                <w:szCs w:val="22"/>
              </w:rPr>
              <w:t xml:space="preserve">ГОСТ 3057–90 «Пружины тарельчатые. Общие технические условия»: «2.4.6. </w:t>
            </w:r>
            <w:r w:rsidRPr="00D511EA">
              <w:rPr>
                <w:rStyle w:val="match"/>
                <w:sz w:val="22"/>
                <w:szCs w:val="22"/>
              </w:rPr>
              <w:t>Пружины</w:t>
            </w:r>
            <w:r w:rsidRPr="00D511EA">
              <w:rPr>
                <w:sz w:val="22"/>
                <w:szCs w:val="22"/>
              </w:rPr>
              <w:t>, работающие при температуре свыше 50°С, следует подвергать горячему заневоливанию при температуре, превышающей рабочую на 30-50°С. Максимально допустимая температура нагрева при горячем заневоливании должна быть ниже температуры отпуска на 30°С».</w:t>
            </w:r>
          </w:p>
          <w:p w14:paraId="784CC915"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В принципе, эта операция больше относится к закалке, код на которую уже есть и к испытаниям на сжатие (это один из видов контроля пружин)</w:t>
            </w:r>
          </w:p>
        </w:tc>
        <w:tc>
          <w:tcPr>
            <w:tcW w:w="3063" w:type="dxa"/>
            <w:tcBorders>
              <w:top w:val="single" w:sz="4" w:space="0" w:color="000000"/>
              <w:left w:val="single" w:sz="4" w:space="0" w:color="000000"/>
              <w:bottom w:val="single" w:sz="4" w:space="0" w:color="000000"/>
              <w:right w:val="single" w:sz="4" w:space="0" w:color="000000"/>
            </w:tcBorders>
          </w:tcPr>
          <w:p w14:paraId="34CB121B" w14:textId="77777777" w:rsidR="00C9323F" w:rsidRPr="00D511EA" w:rsidRDefault="00150A1F" w:rsidP="00C9323F">
            <w:pPr>
              <w:rPr>
                <w:sz w:val="22"/>
                <w:szCs w:val="22"/>
              </w:rPr>
            </w:pPr>
            <w:r w:rsidRPr="00D511EA">
              <w:rPr>
                <w:sz w:val="22"/>
                <w:szCs w:val="22"/>
              </w:rPr>
              <w:t>Принято к сведению.</w:t>
            </w:r>
          </w:p>
          <w:p w14:paraId="6D8269CD" w14:textId="77777777" w:rsidR="00150A1F" w:rsidRPr="00D511EA" w:rsidRDefault="00150A1F" w:rsidP="00C9323F">
            <w:pPr>
              <w:rPr>
                <w:sz w:val="22"/>
                <w:szCs w:val="22"/>
              </w:rPr>
            </w:pPr>
            <w:r w:rsidRPr="00D511EA">
              <w:rPr>
                <w:sz w:val="22"/>
                <w:szCs w:val="22"/>
              </w:rPr>
              <w:t>Предложение по включению данной операции поступило от заинтересованных сторон.</w:t>
            </w:r>
          </w:p>
          <w:p w14:paraId="3F21CF10" w14:textId="77777777" w:rsidR="00AF6AAA" w:rsidRPr="00D511EA" w:rsidRDefault="00AF6AAA" w:rsidP="00AF6AAA">
            <w:pPr>
              <w:rPr>
                <w:rFonts w:cs="Arial"/>
                <w:sz w:val="22"/>
                <w:shd w:val="clear" w:color="auto" w:fill="FFFFFF"/>
              </w:rPr>
            </w:pPr>
            <w:r w:rsidRPr="00D511EA">
              <w:rPr>
                <w:sz w:val="22"/>
                <w:szCs w:val="22"/>
              </w:rPr>
              <w:t xml:space="preserve">Операции Заневоливания перенесены в </w:t>
            </w:r>
            <w:r w:rsidRPr="00D511EA">
              <w:rPr>
                <w:rFonts w:cs="Arial"/>
                <w:sz w:val="22"/>
                <w:shd w:val="clear" w:color="auto" w:fill="FFFFFF"/>
              </w:rPr>
              <w:t>Обработка давлением — код 21.</w:t>
            </w:r>
          </w:p>
          <w:p w14:paraId="0F1180BE" w14:textId="77777777" w:rsidR="00150A1F" w:rsidRPr="00D511EA" w:rsidRDefault="00AF6AAA" w:rsidP="00AF6AAA">
            <w:pPr>
              <w:rPr>
                <w:sz w:val="22"/>
                <w:szCs w:val="22"/>
              </w:rPr>
            </w:pPr>
            <w:r w:rsidRPr="00D511EA">
              <w:rPr>
                <w:rFonts w:cs="Arial"/>
                <w:sz w:val="22"/>
                <w:shd w:val="clear" w:color="auto" w:fill="FFFFFF"/>
              </w:rPr>
              <w:t>Коды  2110-2110.06</w:t>
            </w:r>
          </w:p>
        </w:tc>
      </w:tr>
      <w:tr w:rsidR="00C9323F" w:rsidRPr="00D511EA" w14:paraId="0E0490C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57BA070" w14:textId="77777777" w:rsidR="00C9323F" w:rsidRPr="00746FC1" w:rsidRDefault="00C9323F" w:rsidP="00C9323F">
            <w:pPr>
              <w:pStyle w:val="ae"/>
              <w:keepLines/>
              <w:numPr>
                <w:ilvl w:val="0"/>
                <w:numId w:val="4"/>
              </w:numPr>
              <w:ind w:left="0" w:firstLine="0"/>
            </w:pPr>
          </w:p>
        </w:tc>
        <w:tc>
          <w:tcPr>
            <w:tcW w:w="1562" w:type="dxa"/>
            <w:vMerge w:val="restart"/>
            <w:tcBorders>
              <w:left w:val="single" w:sz="4" w:space="0" w:color="000000"/>
              <w:right w:val="single" w:sz="4" w:space="0" w:color="000000"/>
            </w:tcBorders>
          </w:tcPr>
          <w:p w14:paraId="02C6D6FC" w14:textId="77777777" w:rsidR="00C9323F" w:rsidRPr="00D511EA" w:rsidRDefault="00C9323F" w:rsidP="00C9323F">
            <w:pPr>
              <w:rPr>
                <w:color w:val="000000" w:themeColor="text1"/>
                <w:sz w:val="22"/>
                <w:szCs w:val="22"/>
              </w:rPr>
            </w:pPr>
            <w:r w:rsidRPr="00D511EA">
              <w:rPr>
                <w:sz w:val="22"/>
                <w:szCs w:val="22"/>
              </w:rPr>
              <w:t>Раздел 7, таблица 13</w:t>
            </w:r>
          </w:p>
        </w:tc>
        <w:tc>
          <w:tcPr>
            <w:tcW w:w="2552" w:type="dxa"/>
            <w:vMerge w:val="restart"/>
            <w:tcBorders>
              <w:left w:val="single" w:sz="4" w:space="0" w:color="000000"/>
              <w:right w:val="single" w:sz="4" w:space="0" w:color="000000"/>
            </w:tcBorders>
          </w:tcPr>
          <w:p w14:paraId="21324369" w14:textId="77777777" w:rsidR="00C9323F" w:rsidRPr="00D511EA" w:rsidRDefault="00C9323F" w:rsidP="00C9323F">
            <w:pPr>
              <w:rPr>
                <w:color w:val="000000"/>
                <w:sz w:val="22"/>
                <w:szCs w:val="22"/>
              </w:rPr>
            </w:pPr>
            <w:r w:rsidRPr="00D511EA">
              <w:rPr>
                <w:color w:val="000000"/>
                <w:sz w:val="22"/>
                <w:szCs w:val="22"/>
              </w:rPr>
              <w:t>АО «НПК «Уралвагонзавод»</w:t>
            </w:r>
          </w:p>
          <w:p w14:paraId="2050E007" w14:textId="77777777" w:rsidR="00C9323F" w:rsidRPr="00D511EA" w:rsidRDefault="00C9323F" w:rsidP="00C9323F">
            <w:pPr>
              <w:rPr>
                <w:sz w:val="22"/>
                <w:szCs w:val="22"/>
              </w:rPr>
            </w:pPr>
            <w:r w:rsidRPr="00D511EA">
              <w:rPr>
                <w:color w:val="000000"/>
                <w:sz w:val="22"/>
                <w:szCs w:val="22"/>
              </w:rPr>
              <w:t>Исх. № 15-110/0015 от 19.02.2026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9AF1E98" w14:textId="77777777" w:rsidR="00C9323F" w:rsidRPr="00D511EA" w:rsidRDefault="00C9323F" w:rsidP="00C9323F">
            <w:pPr>
              <w:rPr>
                <w:sz w:val="22"/>
                <w:szCs w:val="22"/>
              </w:rPr>
            </w:pPr>
            <w:r w:rsidRPr="00D511EA">
              <w:rPr>
                <w:sz w:val="22"/>
                <w:szCs w:val="22"/>
              </w:rPr>
              <w:t>Ввести</w:t>
            </w:r>
          </w:p>
          <w:p w14:paraId="2E3593F2" w14:textId="77777777" w:rsidR="00C9323F" w:rsidRPr="00D511EA" w:rsidRDefault="00C9323F" w:rsidP="00C9323F">
            <w:pPr>
              <w:rPr>
                <w:sz w:val="22"/>
                <w:szCs w:val="22"/>
              </w:rPr>
            </w:pPr>
            <w:r w:rsidRPr="00D511EA">
              <w:rPr>
                <w:sz w:val="22"/>
                <w:szCs w:val="22"/>
              </w:rPr>
              <w:t>1. Закалка с нагревом ТВЧ</w:t>
            </w:r>
          </w:p>
          <w:p w14:paraId="587985E0" w14:textId="77777777" w:rsidR="00C9323F" w:rsidRPr="00D511EA" w:rsidRDefault="00C9323F" w:rsidP="00C9323F">
            <w:pPr>
              <w:rPr>
                <w:sz w:val="22"/>
                <w:szCs w:val="22"/>
              </w:rPr>
            </w:pPr>
            <w:r w:rsidRPr="00D511EA">
              <w:rPr>
                <w:sz w:val="22"/>
                <w:szCs w:val="22"/>
              </w:rPr>
              <w:t>2. Отпуск с нагревом ТВЧ</w:t>
            </w:r>
          </w:p>
          <w:p w14:paraId="4911CFD8" w14:textId="77777777" w:rsidR="00C9323F" w:rsidRPr="00D511EA" w:rsidRDefault="00C9323F" w:rsidP="00C9323F">
            <w:pPr>
              <w:rPr>
                <w:sz w:val="22"/>
                <w:szCs w:val="22"/>
              </w:rPr>
            </w:pPr>
            <w:r w:rsidRPr="00D511EA">
              <w:rPr>
                <w:sz w:val="22"/>
                <w:szCs w:val="22"/>
              </w:rPr>
              <w:t>3. Отпуск с нагревом ТПЧ</w:t>
            </w:r>
          </w:p>
          <w:p w14:paraId="4B5F79C5" w14:textId="77777777" w:rsidR="00C9323F" w:rsidRPr="00D511EA" w:rsidRDefault="00C9323F" w:rsidP="00C9323F">
            <w:pPr>
              <w:rPr>
                <w:sz w:val="22"/>
                <w:szCs w:val="22"/>
              </w:rPr>
            </w:pPr>
            <w:r w:rsidRPr="00D511EA">
              <w:rPr>
                <w:sz w:val="22"/>
                <w:szCs w:val="22"/>
              </w:rPr>
              <w:t>ТВЧ (токи высокой частоты)</w:t>
            </w:r>
          </w:p>
          <w:p w14:paraId="28CF4E6A" w14:textId="77777777" w:rsidR="00C9323F" w:rsidRPr="00D511EA" w:rsidRDefault="00C9323F" w:rsidP="00C9323F">
            <w:pPr>
              <w:rPr>
                <w:sz w:val="22"/>
                <w:szCs w:val="22"/>
              </w:rPr>
            </w:pPr>
            <w:r w:rsidRPr="00D511EA">
              <w:rPr>
                <w:sz w:val="22"/>
                <w:szCs w:val="22"/>
              </w:rPr>
              <w:t>ТПЧ (токи промышленной частоты)</w:t>
            </w:r>
          </w:p>
        </w:tc>
        <w:tc>
          <w:tcPr>
            <w:tcW w:w="3063" w:type="dxa"/>
            <w:tcBorders>
              <w:top w:val="single" w:sz="4" w:space="0" w:color="000000"/>
              <w:left w:val="single" w:sz="4" w:space="0" w:color="000000"/>
              <w:bottom w:val="single" w:sz="4" w:space="0" w:color="000000"/>
              <w:right w:val="single" w:sz="4" w:space="0" w:color="000000"/>
            </w:tcBorders>
          </w:tcPr>
          <w:p w14:paraId="33FFF5CD" w14:textId="77777777" w:rsidR="00C9323F" w:rsidRPr="00D511EA" w:rsidRDefault="009360C7" w:rsidP="00C9323F">
            <w:pPr>
              <w:rPr>
                <w:sz w:val="22"/>
                <w:szCs w:val="22"/>
              </w:rPr>
            </w:pPr>
            <w:r w:rsidRPr="00D511EA">
              <w:rPr>
                <w:sz w:val="22"/>
                <w:szCs w:val="22"/>
              </w:rPr>
              <w:t>Принято.</w:t>
            </w:r>
          </w:p>
          <w:p w14:paraId="7D858346" w14:textId="77777777" w:rsidR="009360C7" w:rsidRPr="00D511EA" w:rsidRDefault="009360C7" w:rsidP="00C9323F">
            <w:pPr>
              <w:rPr>
                <w:rFonts w:cs="Arial"/>
                <w:sz w:val="22"/>
                <w:szCs w:val="22"/>
                <w:shd w:val="clear" w:color="auto" w:fill="FFFFFF"/>
              </w:rPr>
            </w:pPr>
            <w:r w:rsidRPr="00D511EA">
              <w:rPr>
                <w:sz w:val="22"/>
                <w:szCs w:val="22"/>
              </w:rPr>
              <w:t>Код 5044.01 токами высокой частоты</w:t>
            </w:r>
            <w:r w:rsidRPr="00D511EA">
              <w:rPr>
                <w:rFonts w:cs="Arial"/>
                <w:sz w:val="22"/>
                <w:szCs w:val="22"/>
                <w:shd w:val="clear" w:color="auto" w:fill="FFFFFF"/>
              </w:rPr>
              <w:t xml:space="preserve"> (ТВЧ)</w:t>
            </w:r>
          </w:p>
          <w:p w14:paraId="060A116A" w14:textId="77777777" w:rsidR="009360C7" w:rsidRPr="00D511EA" w:rsidRDefault="009360C7" w:rsidP="00C9323F">
            <w:pPr>
              <w:rPr>
                <w:rFonts w:cs="Arial"/>
                <w:sz w:val="22"/>
                <w:szCs w:val="22"/>
                <w:shd w:val="clear" w:color="auto" w:fill="FFFFFF"/>
              </w:rPr>
            </w:pPr>
            <w:r w:rsidRPr="00D511EA">
              <w:rPr>
                <w:rFonts w:cs="Arial"/>
                <w:sz w:val="22"/>
                <w:szCs w:val="22"/>
                <w:shd w:val="clear" w:color="auto" w:fill="FFFFFF"/>
              </w:rPr>
              <w:t xml:space="preserve">5059.01 </w:t>
            </w:r>
            <w:r w:rsidRPr="00D511EA">
              <w:rPr>
                <w:sz w:val="22"/>
                <w:szCs w:val="22"/>
              </w:rPr>
              <w:t>с нагревом ТВЧ</w:t>
            </w:r>
          </w:p>
          <w:p w14:paraId="4B4AC216" w14:textId="77777777" w:rsidR="009360C7" w:rsidRPr="00D511EA" w:rsidRDefault="009360C7" w:rsidP="00C9323F">
            <w:pPr>
              <w:rPr>
                <w:color w:val="FF0000"/>
                <w:sz w:val="22"/>
                <w:szCs w:val="22"/>
              </w:rPr>
            </w:pPr>
            <w:r w:rsidRPr="00D511EA">
              <w:rPr>
                <w:rFonts w:cs="Arial"/>
                <w:sz w:val="22"/>
                <w:szCs w:val="22"/>
                <w:shd w:val="clear" w:color="auto" w:fill="FFFFFF"/>
              </w:rPr>
              <w:t xml:space="preserve">5059.02 </w:t>
            </w:r>
            <w:r w:rsidRPr="00D511EA">
              <w:rPr>
                <w:sz w:val="22"/>
                <w:szCs w:val="22"/>
              </w:rPr>
              <w:t>с нагревом</w:t>
            </w:r>
            <w:r w:rsidRPr="00D511EA">
              <w:rPr>
                <w:sz w:val="22"/>
              </w:rPr>
              <w:t xml:space="preserve"> током промышленной частоты</w:t>
            </w:r>
            <w:r w:rsidRPr="00D511EA">
              <w:rPr>
                <w:sz w:val="22"/>
                <w:szCs w:val="22"/>
              </w:rPr>
              <w:t xml:space="preserve"> </w:t>
            </w:r>
            <w:r w:rsidRPr="00D511EA">
              <w:rPr>
                <w:sz w:val="22"/>
              </w:rPr>
              <w:t>(</w:t>
            </w:r>
            <w:r w:rsidRPr="00D511EA">
              <w:rPr>
                <w:sz w:val="22"/>
                <w:szCs w:val="22"/>
              </w:rPr>
              <w:t>ТПЧ</w:t>
            </w:r>
            <w:r w:rsidRPr="00D511EA">
              <w:rPr>
                <w:sz w:val="22"/>
              </w:rPr>
              <w:t>)</w:t>
            </w:r>
          </w:p>
        </w:tc>
      </w:tr>
      <w:tr w:rsidR="00C9323F" w:rsidRPr="00D511EA" w14:paraId="06165DC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032BA0B"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15182817" w14:textId="77777777" w:rsidR="00C9323F" w:rsidRPr="00D511EA" w:rsidRDefault="00C9323F" w:rsidP="00C9323F">
            <w:pPr>
              <w:pStyle w:val="a5"/>
              <w:spacing w:before="0" w:after="0"/>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5AC6CA01" w14:textId="77777777" w:rsidR="00C9323F" w:rsidRPr="00D511EA" w:rsidRDefault="00C9323F" w:rsidP="00C9323F">
            <w:pPr>
              <w:rPr>
                <w:rFonts w:cstheme="minorHAnsi"/>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740656D" w14:textId="77777777" w:rsidR="00C9323F" w:rsidRPr="00D511EA" w:rsidRDefault="00C9323F" w:rsidP="00C9323F">
            <w:pPr>
              <w:rPr>
                <w:sz w:val="22"/>
                <w:szCs w:val="22"/>
              </w:rPr>
            </w:pPr>
            <w:r w:rsidRPr="00D511EA">
              <w:rPr>
                <w:sz w:val="22"/>
                <w:szCs w:val="22"/>
              </w:rPr>
              <w:t>Ввести код 5040 «Изотермическая закалка с высоким отпуском»</w:t>
            </w:r>
          </w:p>
          <w:p w14:paraId="1C7FD101" w14:textId="77777777" w:rsidR="00C9323F" w:rsidRPr="00D511EA" w:rsidRDefault="00C9323F" w:rsidP="00C9323F">
            <w:pPr>
              <w:rPr>
                <w:sz w:val="22"/>
                <w:szCs w:val="22"/>
              </w:rPr>
            </w:pPr>
            <w:r w:rsidRPr="00D511EA">
              <w:rPr>
                <w:sz w:val="22"/>
                <w:szCs w:val="22"/>
              </w:rPr>
              <w:lastRenderedPageBreak/>
              <w:t>Код 5080 Заневоливание пружин</w:t>
            </w:r>
          </w:p>
          <w:p w14:paraId="6E81D4FF" w14:textId="77777777" w:rsidR="00C9323F" w:rsidRPr="00D511EA" w:rsidRDefault="00C9323F" w:rsidP="00C9323F">
            <w:pPr>
              <w:rPr>
                <w:sz w:val="22"/>
                <w:szCs w:val="22"/>
              </w:rPr>
            </w:pPr>
            <w:r w:rsidRPr="00D511EA">
              <w:rPr>
                <w:sz w:val="22"/>
                <w:szCs w:val="22"/>
              </w:rPr>
              <w:t>Дополнить: Заневоливание пружин, пружинных элементов, торсионов и торсионных валов</w:t>
            </w:r>
          </w:p>
          <w:p w14:paraId="05D53F57" w14:textId="77777777" w:rsidR="00C9323F" w:rsidRPr="00D511EA" w:rsidRDefault="00C9323F" w:rsidP="00C9323F">
            <w:pPr>
              <w:rPr>
                <w:sz w:val="22"/>
                <w:szCs w:val="22"/>
              </w:rPr>
            </w:pPr>
            <w:r w:rsidRPr="00D511EA">
              <w:rPr>
                <w:sz w:val="22"/>
                <w:szCs w:val="22"/>
              </w:rPr>
              <w:t>Например пластинчатые торсионы, торсионные валы, клипсы – это не пружины.</w:t>
            </w:r>
          </w:p>
          <w:p w14:paraId="60EB9417" w14:textId="77777777" w:rsidR="00C9323F" w:rsidRPr="00D511EA" w:rsidRDefault="00C9323F" w:rsidP="00C9323F">
            <w:pPr>
              <w:rPr>
                <w:sz w:val="22"/>
                <w:szCs w:val="22"/>
              </w:rPr>
            </w:pPr>
            <w:r w:rsidRPr="00D511EA">
              <w:rPr>
                <w:sz w:val="22"/>
                <w:szCs w:val="22"/>
              </w:rPr>
              <w:t>Существуют линии изотермической закалки с дополнительным высоким отпуском (нагрев в расплаве щелочи при Т-500-600°С</w:t>
            </w:r>
          </w:p>
          <w:p w14:paraId="489D2BFE" w14:textId="77777777" w:rsidR="00C9323F" w:rsidRPr="00D511EA" w:rsidRDefault="00C9323F" w:rsidP="00C9323F">
            <w:pPr>
              <w:rPr>
                <w:sz w:val="22"/>
                <w:szCs w:val="22"/>
              </w:rPr>
            </w:pPr>
            <w:r w:rsidRPr="00D511EA">
              <w:rPr>
                <w:sz w:val="22"/>
                <w:szCs w:val="22"/>
              </w:rPr>
              <w:t xml:space="preserve">5066 Старение смягчающее (перестраивание) заменить на </w:t>
            </w:r>
          </w:p>
          <w:p w14:paraId="50AD8FDB"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5066 Старение смягчающее (перестаривание). Исправить ошибку</w:t>
            </w:r>
          </w:p>
        </w:tc>
        <w:tc>
          <w:tcPr>
            <w:tcW w:w="3063" w:type="dxa"/>
            <w:tcBorders>
              <w:top w:val="single" w:sz="4" w:space="0" w:color="000000"/>
              <w:left w:val="single" w:sz="4" w:space="0" w:color="000000"/>
              <w:bottom w:val="single" w:sz="4" w:space="0" w:color="000000"/>
              <w:right w:val="single" w:sz="4" w:space="0" w:color="000000"/>
            </w:tcBorders>
          </w:tcPr>
          <w:p w14:paraId="2D74A392" w14:textId="77777777" w:rsidR="009360C7" w:rsidRPr="00D511EA" w:rsidRDefault="009360C7" w:rsidP="009360C7">
            <w:pPr>
              <w:rPr>
                <w:sz w:val="22"/>
                <w:szCs w:val="22"/>
              </w:rPr>
            </w:pPr>
            <w:r w:rsidRPr="00D511EA">
              <w:rPr>
                <w:sz w:val="22"/>
                <w:szCs w:val="22"/>
              </w:rPr>
              <w:lastRenderedPageBreak/>
              <w:t>Принято частично.</w:t>
            </w:r>
          </w:p>
          <w:p w14:paraId="6EB3D7CD" w14:textId="77777777" w:rsidR="009360C7" w:rsidRPr="00D511EA" w:rsidRDefault="009360C7" w:rsidP="009360C7">
            <w:pPr>
              <w:rPr>
                <w:sz w:val="22"/>
                <w:szCs w:val="22"/>
              </w:rPr>
            </w:pPr>
            <w:r w:rsidRPr="00D511EA">
              <w:rPr>
                <w:sz w:val="22"/>
                <w:szCs w:val="22"/>
              </w:rPr>
              <w:lastRenderedPageBreak/>
              <w:t>Дополнена операция с кодом 5072 Изотермическая закалка с высоким отпуском</w:t>
            </w:r>
          </w:p>
          <w:p w14:paraId="046AC36B" w14:textId="77777777" w:rsidR="009360C7" w:rsidRPr="00D511EA" w:rsidRDefault="009360C7" w:rsidP="009360C7">
            <w:pPr>
              <w:rPr>
                <w:sz w:val="22"/>
                <w:szCs w:val="22"/>
              </w:rPr>
            </w:pPr>
            <w:r w:rsidRPr="00D511EA">
              <w:rPr>
                <w:sz w:val="22"/>
                <w:szCs w:val="22"/>
              </w:rPr>
              <w:t>Предложение по включению</w:t>
            </w:r>
            <w:r w:rsidR="00DE3FDF" w:rsidRPr="00D511EA">
              <w:rPr>
                <w:sz w:val="22"/>
                <w:szCs w:val="22"/>
              </w:rPr>
              <w:t xml:space="preserve"> операций заневоливания</w:t>
            </w:r>
            <w:r w:rsidRPr="00D511EA">
              <w:rPr>
                <w:sz w:val="22"/>
                <w:szCs w:val="22"/>
              </w:rPr>
              <w:t xml:space="preserve"> поступило от заинтересованных сторон.</w:t>
            </w:r>
          </w:p>
          <w:p w14:paraId="0ED7A1BD" w14:textId="77777777" w:rsidR="009360C7" w:rsidRPr="00D511EA" w:rsidRDefault="009360C7" w:rsidP="009360C7">
            <w:pPr>
              <w:rPr>
                <w:rFonts w:cs="Arial"/>
                <w:sz w:val="22"/>
                <w:shd w:val="clear" w:color="auto" w:fill="FFFFFF"/>
              </w:rPr>
            </w:pPr>
            <w:r w:rsidRPr="00D511EA">
              <w:rPr>
                <w:sz w:val="22"/>
                <w:szCs w:val="22"/>
              </w:rPr>
              <w:t xml:space="preserve">Операции Заневоливания перенесены в </w:t>
            </w:r>
            <w:r w:rsidRPr="00D511EA">
              <w:rPr>
                <w:rFonts w:cs="Arial"/>
                <w:sz w:val="22"/>
                <w:shd w:val="clear" w:color="auto" w:fill="FFFFFF"/>
              </w:rPr>
              <w:t>Обработка давлением — код 21.</w:t>
            </w:r>
          </w:p>
          <w:p w14:paraId="0164762D" w14:textId="77777777" w:rsidR="00C9323F" w:rsidRPr="00D511EA" w:rsidRDefault="009360C7" w:rsidP="009360C7">
            <w:pPr>
              <w:rPr>
                <w:sz w:val="22"/>
                <w:szCs w:val="22"/>
              </w:rPr>
            </w:pPr>
            <w:r w:rsidRPr="00D511EA">
              <w:rPr>
                <w:rFonts w:cs="Arial"/>
                <w:sz w:val="22"/>
                <w:shd w:val="clear" w:color="auto" w:fill="FFFFFF"/>
              </w:rPr>
              <w:t>Коды  2110-2110.06</w:t>
            </w:r>
          </w:p>
        </w:tc>
      </w:tr>
      <w:tr w:rsidR="00C9323F" w:rsidRPr="00D511EA" w14:paraId="3C30E3E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317CB46" w14:textId="77777777" w:rsidR="00C9323F" w:rsidRPr="00746FC1" w:rsidRDefault="00C9323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62DDFBB3" w14:textId="77777777" w:rsidR="00C9323F" w:rsidRPr="00D511EA" w:rsidRDefault="00C9323F" w:rsidP="00C9323F">
            <w:pPr>
              <w:rPr>
                <w:sz w:val="22"/>
                <w:szCs w:val="22"/>
              </w:rPr>
            </w:pPr>
            <w:r w:rsidRPr="00D511EA">
              <w:rPr>
                <w:sz w:val="22"/>
                <w:szCs w:val="22"/>
              </w:rPr>
              <w:t>Раздел 7, таблица 13</w:t>
            </w:r>
          </w:p>
        </w:tc>
        <w:tc>
          <w:tcPr>
            <w:tcW w:w="2552" w:type="dxa"/>
            <w:tcBorders>
              <w:left w:val="single" w:sz="4" w:space="0" w:color="000000"/>
              <w:bottom w:val="single" w:sz="4" w:space="0" w:color="000000"/>
              <w:right w:val="single" w:sz="4" w:space="0" w:color="000000"/>
            </w:tcBorders>
          </w:tcPr>
          <w:p w14:paraId="790DF693" w14:textId="77777777" w:rsidR="00C9323F" w:rsidRPr="00D511EA" w:rsidRDefault="00C9323F" w:rsidP="00C9323F">
            <w:pPr>
              <w:rPr>
                <w:sz w:val="22"/>
                <w:szCs w:val="22"/>
              </w:rPr>
            </w:pPr>
            <w:r w:rsidRPr="00D511EA">
              <w:rPr>
                <w:sz w:val="22"/>
                <w:szCs w:val="22"/>
              </w:rPr>
              <w:t xml:space="preserve">ГК «РОСТЕХ» </w:t>
            </w:r>
          </w:p>
          <w:p w14:paraId="27B9672E" w14:textId="77777777" w:rsidR="00C9323F" w:rsidRPr="00D511EA" w:rsidRDefault="00C9323F" w:rsidP="00C9323F">
            <w:pPr>
              <w:rPr>
                <w:color w:val="000000"/>
                <w:sz w:val="22"/>
                <w:szCs w:val="22"/>
              </w:rPr>
            </w:pPr>
            <w:r w:rsidRPr="00D511EA">
              <w:rPr>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0EB81A45" w14:textId="77777777" w:rsidR="00C9323F" w:rsidRPr="00D511EA" w:rsidRDefault="00C9323F" w:rsidP="00DE3FDF">
            <w:pPr>
              <w:rPr>
                <w:sz w:val="22"/>
                <w:szCs w:val="22"/>
              </w:rPr>
            </w:pPr>
            <w:r w:rsidRPr="00D511EA">
              <w:rPr>
                <w:sz w:val="22"/>
                <w:szCs w:val="22"/>
              </w:rPr>
              <w:t>Внести операции:</w:t>
            </w:r>
          </w:p>
        </w:tc>
        <w:tc>
          <w:tcPr>
            <w:tcW w:w="3063" w:type="dxa"/>
            <w:tcBorders>
              <w:top w:val="single" w:sz="4" w:space="0" w:color="000000"/>
              <w:left w:val="single" w:sz="4" w:space="0" w:color="000000"/>
              <w:bottom w:val="single" w:sz="4" w:space="0" w:color="000000"/>
              <w:right w:val="single" w:sz="4" w:space="0" w:color="000000"/>
            </w:tcBorders>
          </w:tcPr>
          <w:p w14:paraId="47D47247" w14:textId="77777777" w:rsidR="00C9323F" w:rsidRPr="00D511EA" w:rsidRDefault="00C9323F" w:rsidP="00DE3FDF">
            <w:pPr>
              <w:rPr>
                <w:sz w:val="22"/>
                <w:szCs w:val="22"/>
              </w:rPr>
            </w:pPr>
            <w:r w:rsidRPr="00D511EA">
              <w:rPr>
                <w:sz w:val="22"/>
                <w:szCs w:val="22"/>
              </w:rPr>
              <w:t>Принято, внесены операции:</w:t>
            </w:r>
          </w:p>
        </w:tc>
      </w:tr>
      <w:tr w:rsidR="00DE3FDF" w:rsidRPr="00D511EA" w14:paraId="7B5E659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AA349FE" w14:textId="77777777" w:rsidR="00DE3FDF" w:rsidRPr="00746FC1" w:rsidRDefault="00DE3FD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255A568A" w14:textId="77777777" w:rsidR="00DE3FDF" w:rsidRPr="00D511EA" w:rsidRDefault="00DE3FDF" w:rsidP="00C9323F">
            <w:pPr>
              <w:rPr>
                <w:sz w:val="22"/>
                <w:szCs w:val="22"/>
              </w:rPr>
            </w:pPr>
          </w:p>
        </w:tc>
        <w:tc>
          <w:tcPr>
            <w:tcW w:w="2552" w:type="dxa"/>
            <w:tcBorders>
              <w:left w:val="single" w:sz="4" w:space="0" w:color="000000"/>
              <w:bottom w:val="single" w:sz="4" w:space="0" w:color="000000"/>
              <w:right w:val="single" w:sz="4" w:space="0" w:color="000000"/>
            </w:tcBorders>
          </w:tcPr>
          <w:p w14:paraId="15B6A7A1" w14:textId="77777777" w:rsidR="00DE3FDF" w:rsidRPr="00D511EA" w:rsidRDefault="00DE3FD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B498782" w14:textId="77777777" w:rsidR="00DE3FDF" w:rsidRPr="00D511EA" w:rsidRDefault="00DE3FDF" w:rsidP="008254FB">
            <w:r w:rsidRPr="00D511EA">
              <w:rPr>
                <w:sz w:val="22"/>
                <w:szCs w:val="22"/>
              </w:rPr>
              <w:t>5001- Обработка холодом</w:t>
            </w:r>
          </w:p>
        </w:tc>
        <w:tc>
          <w:tcPr>
            <w:tcW w:w="3063" w:type="dxa"/>
            <w:tcBorders>
              <w:top w:val="single" w:sz="4" w:space="0" w:color="000000"/>
              <w:left w:val="single" w:sz="4" w:space="0" w:color="000000"/>
              <w:bottom w:val="single" w:sz="4" w:space="0" w:color="000000"/>
              <w:right w:val="single" w:sz="4" w:space="0" w:color="000000"/>
            </w:tcBorders>
          </w:tcPr>
          <w:p w14:paraId="6EE04CA8" w14:textId="77777777" w:rsidR="00DE3FDF" w:rsidRPr="00D511EA" w:rsidRDefault="00DE3FDF" w:rsidP="00C9323F">
            <w:pPr>
              <w:rPr>
                <w:sz w:val="22"/>
                <w:szCs w:val="22"/>
              </w:rPr>
            </w:pPr>
            <w:r w:rsidRPr="00D511EA">
              <w:rPr>
                <w:sz w:val="22"/>
                <w:szCs w:val="22"/>
              </w:rPr>
              <w:t>Принято.</w:t>
            </w:r>
          </w:p>
          <w:p w14:paraId="2DE9BF58" w14:textId="77777777" w:rsidR="00DE3FDF" w:rsidRPr="00D511EA" w:rsidRDefault="00DE3FDF" w:rsidP="00DE3FDF">
            <w:pPr>
              <w:ind w:left="14"/>
              <w:rPr>
                <w:sz w:val="22"/>
                <w:szCs w:val="22"/>
              </w:rPr>
            </w:pPr>
            <w:r w:rsidRPr="00D511EA">
              <w:rPr>
                <w:sz w:val="22"/>
                <w:szCs w:val="22"/>
              </w:rPr>
              <w:t>Код 5001 Обработка холодом</w:t>
            </w:r>
          </w:p>
        </w:tc>
      </w:tr>
      <w:tr w:rsidR="00DE3FDF" w:rsidRPr="00D511EA" w14:paraId="1C4F7FF4"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F6D1F49" w14:textId="77777777" w:rsidR="00DE3FDF" w:rsidRPr="00746FC1" w:rsidRDefault="00DE3FD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4856190C" w14:textId="77777777" w:rsidR="00DE3FDF" w:rsidRPr="00D511EA" w:rsidRDefault="00DE3FDF" w:rsidP="00C9323F">
            <w:pPr>
              <w:rPr>
                <w:sz w:val="22"/>
                <w:szCs w:val="22"/>
              </w:rPr>
            </w:pPr>
          </w:p>
        </w:tc>
        <w:tc>
          <w:tcPr>
            <w:tcW w:w="2552" w:type="dxa"/>
            <w:tcBorders>
              <w:left w:val="single" w:sz="4" w:space="0" w:color="000000"/>
              <w:bottom w:val="single" w:sz="4" w:space="0" w:color="000000"/>
              <w:right w:val="single" w:sz="4" w:space="0" w:color="000000"/>
            </w:tcBorders>
          </w:tcPr>
          <w:p w14:paraId="2A0BBFFF" w14:textId="77777777" w:rsidR="00DE3FDF" w:rsidRPr="00D511EA" w:rsidRDefault="00DE3FD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FD15CED" w14:textId="77777777" w:rsidR="00DE3FDF" w:rsidRPr="00D511EA" w:rsidRDefault="00DE3FDF" w:rsidP="008254FB">
            <w:r w:rsidRPr="00D511EA">
              <w:rPr>
                <w:sz w:val="22"/>
                <w:szCs w:val="22"/>
              </w:rPr>
              <w:t>5006- Отжиг высокотемпературный</w:t>
            </w:r>
          </w:p>
        </w:tc>
        <w:tc>
          <w:tcPr>
            <w:tcW w:w="3063" w:type="dxa"/>
            <w:tcBorders>
              <w:top w:val="single" w:sz="4" w:space="0" w:color="000000"/>
              <w:left w:val="single" w:sz="4" w:space="0" w:color="000000"/>
              <w:bottom w:val="single" w:sz="4" w:space="0" w:color="000000"/>
              <w:right w:val="single" w:sz="4" w:space="0" w:color="000000"/>
            </w:tcBorders>
          </w:tcPr>
          <w:p w14:paraId="3DE6A7EB" w14:textId="77777777" w:rsidR="00DE3FDF" w:rsidRPr="00D511EA" w:rsidRDefault="00DE3FDF" w:rsidP="00DE3FDF">
            <w:pPr>
              <w:rPr>
                <w:sz w:val="22"/>
                <w:szCs w:val="22"/>
              </w:rPr>
            </w:pPr>
            <w:r w:rsidRPr="00D511EA">
              <w:rPr>
                <w:sz w:val="22"/>
                <w:szCs w:val="22"/>
              </w:rPr>
              <w:t>Принято.</w:t>
            </w:r>
          </w:p>
          <w:p w14:paraId="54C4C893" w14:textId="77777777" w:rsidR="00DE3FDF" w:rsidRPr="00D511EA" w:rsidRDefault="00DE3FDF" w:rsidP="00DE3FDF">
            <w:pPr>
              <w:ind w:left="14"/>
              <w:rPr>
                <w:sz w:val="22"/>
                <w:szCs w:val="22"/>
              </w:rPr>
            </w:pPr>
            <w:r w:rsidRPr="00D511EA">
              <w:rPr>
                <w:sz w:val="22"/>
                <w:szCs w:val="22"/>
              </w:rPr>
              <w:t>Код 5006 Отжиг высокотемпературный</w:t>
            </w:r>
          </w:p>
        </w:tc>
      </w:tr>
      <w:tr w:rsidR="00DE3FDF" w:rsidRPr="00D511EA" w14:paraId="577F391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0EC713C" w14:textId="77777777" w:rsidR="00DE3FDF" w:rsidRPr="00746FC1" w:rsidRDefault="00DE3FD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79C0CA1C" w14:textId="77777777" w:rsidR="00DE3FDF" w:rsidRPr="00D511EA" w:rsidRDefault="00DE3FDF" w:rsidP="00C9323F">
            <w:pPr>
              <w:rPr>
                <w:sz w:val="22"/>
                <w:szCs w:val="22"/>
              </w:rPr>
            </w:pPr>
          </w:p>
        </w:tc>
        <w:tc>
          <w:tcPr>
            <w:tcW w:w="2552" w:type="dxa"/>
            <w:tcBorders>
              <w:left w:val="single" w:sz="4" w:space="0" w:color="000000"/>
              <w:bottom w:val="single" w:sz="4" w:space="0" w:color="000000"/>
              <w:right w:val="single" w:sz="4" w:space="0" w:color="000000"/>
            </w:tcBorders>
          </w:tcPr>
          <w:p w14:paraId="741680AA" w14:textId="77777777" w:rsidR="00DE3FDF" w:rsidRPr="00D511EA" w:rsidRDefault="00DE3FD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E52FA90" w14:textId="77777777" w:rsidR="00DE3FDF" w:rsidRPr="00D511EA" w:rsidRDefault="00DE3FDF" w:rsidP="008254FB">
            <w:r w:rsidRPr="00D511EA">
              <w:rPr>
                <w:sz w:val="22"/>
                <w:szCs w:val="22"/>
              </w:rPr>
              <w:t>5007- Отжиг низкотемпературный</w:t>
            </w:r>
          </w:p>
        </w:tc>
        <w:tc>
          <w:tcPr>
            <w:tcW w:w="3063" w:type="dxa"/>
            <w:tcBorders>
              <w:top w:val="single" w:sz="4" w:space="0" w:color="000000"/>
              <w:left w:val="single" w:sz="4" w:space="0" w:color="000000"/>
              <w:bottom w:val="single" w:sz="4" w:space="0" w:color="000000"/>
              <w:right w:val="single" w:sz="4" w:space="0" w:color="000000"/>
            </w:tcBorders>
          </w:tcPr>
          <w:p w14:paraId="70632314" w14:textId="77777777" w:rsidR="00DE3FDF" w:rsidRPr="00D511EA" w:rsidRDefault="00DE3FDF" w:rsidP="00DE3FDF">
            <w:pPr>
              <w:rPr>
                <w:sz w:val="22"/>
                <w:szCs w:val="22"/>
              </w:rPr>
            </w:pPr>
            <w:r w:rsidRPr="00D511EA">
              <w:rPr>
                <w:sz w:val="22"/>
                <w:szCs w:val="22"/>
              </w:rPr>
              <w:t>Принято.</w:t>
            </w:r>
          </w:p>
          <w:p w14:paraId="26459C05" w14:textId="77777777" w:rsidR="00DE3FDF" w:rsidRPr="00D511EA" w:rsidRDefault="00DE3FDF" w:rsidP="00DE3FDF">
            <w:pPr>
              <w:ind w:left="14"/>
              <w:rPr>
                <w:sz w:val="22"/>
                <w:szCs w:val="22"/>
              </w:rPr>
            </w:pPr>
            <w:r w:rsidRPr="00D511EA">
              <w:rPr>
                <w:sz w:val="22"/>
                <w:szCs w:val="22"/>
              </w:rPr>
              <w:t>Код 5007 Отжиг низкотемпературный</w:t>
            </w:r>
          </w:p>
        </w:tc>
      </w:tr>
      <w:tr w:rsidR="00DE3FDF" w:rsidRPr="00D511EA" w14:paraId="4796411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6BD256E" w14:textId="77777777" w:rsidR="00DE3FDF" w:rsidRPr="00746FC1" w:rsidRDefault="00DE3FD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6151C826" w14:textId="77777777" w:rsidR="00DE3FDF" w:rsidRPr="00D511EA" w:rsidRDefault="00DE3FDF" w:rsidP="00C9323F">
            <w:pPr>
              <w:rPr>
                <w:sz w:val="22"/>
                <w:szCs w:val="22"/>
              </w:rPr>
            </w:pPr>
          </w:p>
        </w:tc>
        <w:tc>
          <w:tcPr>
            <w:tcW w:w="2552" w:type="dxa"/>
            <w:tcBorders>
              <w:left w:val="single" w:sz="4" w:space="0" w:color="000000"/>
              <w:bottom w:val="single" w:sz="4" w:space="0" w:color="000000"/>
              <w:right w:val="single" w:sz="4" w:space="0" w:color="000000"/>
            </w:tcBorders>
          </w:tcPr>
          <w:p w14:paraId="197835D2" w14:textId="77777777" w:rsidR="00DE3FDF" w:rsidRPr="00D511EA" w:rsidRDefault="00DE3FD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3B56EDD" w14:textId="77777777" w:rsidR="00DE3FDF" w:rsidRPr="00D511EA" w:rsidRDefault="00DE3FDF" w:rsidP="008254FB">
            <w:r w:rsidRPr="00D511EA">
              <w:rPr>
                <w:sz w:val="22"/>
                <w:szCs w:val="22"/>
              </w:rPr>
              <w:t>5008- Отжиг стабилизирующий</w:t>
            </w:r>
          </w:p>
        </w:tc>
        <w:tc>
          <w:tcPr>
            <w:tcW w:w="3063" w:type="dxa"/>
            <w:tcBorders>
              <w:top w:val="single" w:sz="4" w:space="0" w:color="000000"/>
              <w:left w:val="single" w:sz="4" w:space="0" w:color="000000"/>
              <w:bottom w:val="single" w:sz="4" w:space="0" w:color="000000"/>
              <w:right w:val="single" w:sz="4" w:space="0" w:color="000000"/>
            </w:tcBorders>
          </w:tcPr>
          <w:p w14:paraId="526AE941" w14:textId="77777777" w:rsidR="00DE3FDF" w:rsidRPr="00D511EA" w:rsidRDefault="00DE3FDF" w:rsidP="00DE3FDF">
            <w:pPr>
              <w:rPr>
                <w:sz w:val="22"/>
                <w:szCs w:val="22"/>
              </w:rPr>
            </w:pPr>
            <w:r w:rsidRPr="00D511EA">
              <w:rPr>
                <w:sz w:val="22"/>
                <w:szCs w:val="22"/>
              </w:rPr>
              <w:t>Принято.</w:t>
            </w:r>
          </w:p>
          <w:p w14:paraId="6A833BB3" w14:textId="77777777" w:rsidR="00DE3FDF" w:rsidRPr="00D511EA" w:rsidRDefault="00DE3FDF" w:rsidP="00DE3FDF">
            <w:pPr>
              <w:ind w:left="14"/>
              <w:rPr>
                <w:sz w:val="22"/>
                <w:szCs w:val="22"/>
              </w:rPr>
            </w:pPr>
            <w:r w:rsidRPr="00D511EA">
              <w:rPr>
                <w:sz w:val="22"/>
                <w:szCs w:val="22"/>
              </w:rPr>
              <w:t>Код 5008 Отжиг стабилизирующий</w:t>
            </w:r>
          </w:p>
        </w:tc>
      </w:tr>
      <w:tr w:rsidR="00DE3FDF" w:rsidRPr="00D511EA" w14:paraId="4248AF6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A4C850B" w14:textId="77777777" w:rsidR="00DE3FDF" w:rsidRPr="00746FC1" w:rsidRDefault="00DE3FD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1498E7D7" w14:textId="77777777" w:rsidR="00DE3FDF" w:rsidRPr="00D511EA" w:rsidRDefault="00DE3FDF" w:rsidP="00C9323F">
            <w:pPr>
              <w:rPr>
                <w:sz w:val="22"/>
                <w:szCs w:val="22"/>
              </w:rPr>
            </w:pPr>
          </w:p>
        </w:tc>
        <w:tc>
          <w:tcPr>
            <w:tcW w:w="2552" w:type="dxa"/>
            <w:tcBorders>
              <w:left w:val="single" w:sz="4" w:space="0" w:color="000000"/>
              <w:bottom w:val="single" w:sz="4" w:space="0" w:color="000000"/>
              <w:right w:val="single" w:sz="4" w:space="0" w:color="000000"/>
            </w:tcBorders>
          </w:tcPr>
          <w:p w14:paraId="4902EBB6" w14:textId="77777777" w:rsidR="00DE3FDF" w:rsidRPr="00D511EA" w:rsidRDefault="00DE3FD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0197F56" w14:textId="77777777" w:rsidR="00DE3FDF" w:rsidRPr="00D511EA" w:rsidRDefault="00DE3FDF" w:rsidP="008254FB">
            <w:r w:rsidRPr="00D511EA">
              <w:rPr>
                <w:sz w:val="22"/>
                <w:szCs w:val="22"/>
              </w:rPr>
              <w:t>5009- Отжиг вакуумный обезгаживающий</w:t>
            </w:r>
          </w:p>
        </w:tc>
        <w:tc>
          <w:tcPr>
            <w:tcW w:w="3063" w:type="dxa"/>
            <w:tcBorders>
              <w:top w:val="single" w:sz="4" w:space="0" w:color="000000"/>
              <w:left w:val="single" w:sz="4" w:space="0" w:color="000000"/>
              <w:bottom w:val="single" w:sz="4" w:space="0" w:color="000000"/>
              <w:right w:val="single" w:sz="4" w:space="0" w:color="000000"/>
            </w:tcBorders>
          </w:tcPr>
          <w:p w14:paraId="3D36AE08" w14:textId="77777777" w:rsidR="00DE3FDF" w:rsidRPr="00D511EA" w:rsidRDefault="00DE3FDF" w:rsidP="00DE3FDF">
            <w:pPr>
              <w:rPr>
                <w:sz w:val="22"/>
                <w:szCs w:val="22"/>
              </w:rPr>
            </w:pPr>
            <w:r w:rsidRPr="00D511EA">
              <w:rPr>
                <w:sz w:val="22"/>
                <w:szCs w:val="22"/>
              </w:rPr>
              <w:t>Принято.</w:t>
            </w:r>
          </w:p>
          <w:p w14:paraId="75BF2DB0" w14:textId="77777777" w:rsidR="00DE3FDF" w:rsidRPr="00D511EA" w:rsidRDefault="00DE3FDF" w:rsidP="00DE3FDF">
            <w:pPr>
              <w:ind w:left="14"/>
              <w:rPr>
                <w:sz w:val="22"/>
                <w:szCs w:val="22"/>
              </w:rPr>
            </w:pPr>
            <w:r w:rsidRPr="00D511EA">
              <w:rPr>
                <w:sz w:val="22"/>
                <w:szCs w:val="22"/>
              </w:rPr>
              <w:t>Код 5009 Отжиг вакуумный обезгаживающий</w:t>
            </w:r>
          </w:p>
        </w:tc>
      </w:tr>
      <w:tr w:rsidR="00DE3FDF" w:rsidRPr="00D511EA" w14:paraId="4AB53D4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97DBCA2" w14:textId="77777777" w:rsidR="00DE3FDF" w:rsidRPr="00746FC1" w:rsidRDefault="00DE3FD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67BA9839" w14:textId="77777777" w:rsidR="00DE3FDF" w:rsidRPr="00D511EA" w:rsidRDefault="00DE3FDF" w:rsidP="00C9323F">
            <w:pPr>
              <w:rPr>
                <w:sz w:val="22"/>
                <w:szCs w:val="22"/>
              </w:rPr>
            </w:pPr>
          </w:p>
        </w:tc>
        <w:tc>
          <w:tcPr>
            <w:tcW w:w="2552" w:type="dxa"/>
            <w:tcBorders>
              <w:left w:val="single" w:sz="4" w:space="0" w:color="000000"/>
              <w:bottom w:val="single" w:sz="4" w:space="0" w:color="000000"/>
              <w:right w:val="single" w:sz="4" w:space="0" w:color="000000"/>
            </w:tcBorders>
          </w:tcPr>
          <w:p w14:paraId="7C6EA8D5" w14:textId="77777777" w:rsidR="00DE3FDF" w:rsidRPr="00D511EA" w:rsidRDefault="00DE3FD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C4FE353" w14:textId="77777777" w:rsidR="00DE3FDF" w:rsidRPr="00D511EA" w:rsidRDefault="00DE3FDF" w:rsidP="008254FB">
            <w:r w:rsidRPr="00D511EA">
              <w:rPr>
                <w:sz w:val="22"/>
                <w:szCs w:val="22"/>
              </w:rPr>
              <w:t>5046 - Нормализация</w:t>
            </w:r>
          </w:p>
        </w:tc>
        <w:tc>
          <w:tcPr>
            <w:tcW w:w="3063" w:type="dxa"/>
            <w:tcBorders>
              <w:top w:val="single" w:sz="4" w:space="0" w:color="000000"/>
              <w:left w:val="single" w:sz="4" w:space="0" w:color="000000"/>
              <w:bottom w:val="single" w:sz="4" w:space="0" w:color="000000"/>
              <w:right w:val="single" w:sz="4" w:space="0" w:color="000000"/>
            </w:tcBorders>
          </w:tcPr>
          <w:p w14:paraId="5FD0A903" w14:textId="77777777" w:rsidR="00DE3FDF" w:rsidRPr="00D511EA" w:rsidRDefault="00DE3FDF" w:rsidP="00DE3FDF">
            <w:pPr>
              <w:rPr>
                <w:sz w:val="22"/>
                <w:szCs w:val="22"/>
              </w:rPr>
            </w:pPr>
            <w:r w:rsidRPr="00D511EA">
              <w:rPr>
                <w:sz w:val="22"/>
                <w:szCs w:val="22"/>
              </w:rPr>
              <w:t>Принято.</w:t>
            </w:r>
          </w:p>
          <w:p w14:paraId="62F0CB54" w14:textId="77777777" w:rsidR="00DE3FDF" w:rsidRPr="00D511EA" w:rsidRDefault="00DE3FDF" w:rsidP="00DE3FDF">
            <w:pPr>
              <w:ind w:left="14"/>
              <w:rPr>
                <w:sz w:val="22"/>
                <w:szCs w:val="22"/>
              </w:rPr>
            </w:pPr>
            <w:r w:rsidRPr="00D511EA">
              <w:rPr>
                <w:sz w:val="22"/>
                <w:szCs w:val="22"/>
              </w:rPr>
              <w:t>Код 5046 - Нормализация</w:t>
            </w:r>
          </w:p>
        </w:tc>
      </w:tr>
      <w:tr w:rsidR="00DE3FDF" w:rsidRPr="00D511EA" w14:paraId="34EC28C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5FD2FAE" w14:textId="77777777" w:rsidR="00DE3FDF" w:rsidRPr="00746FC1" w:rsidRDefault="00DE3FD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7D1AD9FC" w14:textId="77777777" w:rsidR="00DE3FDF" w:rsidRPr="00D511EA" w:rsidRDefault="00DE3FDF" w:rsidP="00C9323F">
            <w:pPr>
              <w:rPr>
                <w:sz w:val="22"/>
                <w:szCs w:val="22"/>
              </w:rPr>
            </w:pPr>
          </w:p>
        </w:tc>
        <w:tc>
          <w:tcPr>
            <w:tcW w:w="2552" w:type="dxa"/>
            <w:tcBorders>
              <w:left w:val="single" w:sz="4" w:space="0" w:color="000000"/>
              <w:bottom w:val="single" w:sz="4" w:space="0" w:color="000000"/>
              <w:right w:val="single" w:sz="4" w:space="0" w:color="000000"/>
            </w:tcBorders>
          </w:tcPr>
          <w:p w14:paraId="0A298618" w14:textId="77777777" w:rsidR="00DE3FDF" w:rsidRPr="00D511EA" w:rsidRDefault="00DE3FD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60A0FC5" w14:textId="77777777" w:rsidR="00DE3FDF" w:rsidRPr="00D511EA" w:rsidRDefault="00DE3FDF" w:rsidP="008254FB">
            <w:r w:rsidRPr="00D511EA">
              <w:rPr>
                <w:sz w:val="22"/>
                <w:szCs w:val="22"/>
              </w:rPr>
              <w:t>5055 - Отпуск стабилизирующий</w:t>
            </w:r>
          </w:p>
        </w:tc>
        <w:tc>
          <w:tcPr>
            <w:tcW w:w="3063" w:type="dxa"/>
            <w:tcBorders>
              <w:top w:val="single" w:sz="4" w:space="0" w:color="000000"/>
              <w:left w:val="single" w:sz="4" w:space="0" w:color="000000"/>
              <w:bottom w:val="single" w:sz="4" w:space="0" w:color="000000"/>
              <w:right w:val="single" w:sz="4" w:space="0" w:color="000000"/>
            </w:tcBorders>
          </w:tcPr>
          <w:p w14:paraId="7B0BFC96" w14:textId="77777777" w:rsidR="00DE3FDF" w:rsidRPr="00D511EA" w:rsidRDefault="00DE3FDF" w:rsidP="00DE3FDF">
            <w:pPr>
              <w:rPr>
                <w:sz w:val="22"/>
                <w:szCs w:val="22"/>
              </w:rPr>
            </w:pPr>
            <w:r w:rsidRPr="00D511EA">
              <w:rPr>
                <w:sz w:val="22"/>
                <w:szCs w:val="22"/>
              </w:rPr>
              <w:t>Принято.</w:t>
            </w:r>
          </w:p>
          <w:p w14:paraId="15E608CC" w14:textId="77777777" w:rsidR="00DE3FDF" w:rsidRPr="00D511EA" w:rsidRDefault="00DE3FDF" w:rsidP="00DE3FDF">
            <w:pPr>
              <w:ind w:left="14"/>
              <w:rPr>
                <w:sz w:val="22"/>
                <w:szCs w:val="22"/>
              </w:rPr>
            </w:pPr>
            <w:r w:rsidRPr="00D511EA">
              <w:rPr>
                <w:sz w:val="22"/>
                <w:szCs w:val="22"/>
              </w:rPr>
              <w:t>Код 5055 Отпуск стабилизирующий</w:t>
            </w:r>
          </w:p>
        </w:tc>
      </w:tr>
      <w:tr w:rsidR="00DE3FDF" w:rsidRPr="00D511EA" w14:paraId="2075F9A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2E5AD70" w14:textId="77777777" w:rsidR="00DE3FDF" w:rsidRPr="00746FC1" w:rsidRDefault="00DE3FD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203B9CA6" w14:textId="77777777" w:rsidR="00DE3FDF" w:rsidRPr="00D511EA" w:rsidRDefault="00DE3FDF" w:rsidP="00C9323F">
            <w:pPr>
              <w:rPr>
                <w:sz w:val="22"/>
                <w:szCs w:val="22"/>
              </w:rPr>
            </w:pPr>
          </w:p>
        </w:tc>
        <w:tc>
          <w:tcPr>
            <w:tcW w:w="2552" w:type="dxa"/>
            <w:tcBorders>
              <w:left w:val="single" w:sz="4" w:space="0" w:color="000000"/>
              <w:bottom w:val="single" w:sz="4" w:space="0" w:color="000000"/>
              <w:right w:val="single" w:sz="4" w:space="0" w:color="000000"/>
            </w:tcBorders>
          </w:tcPr>
          <w:p w14:paraId="29F5428E" w14:textId="77777777" w:rsidR="00DE3FDF" w:rsidRPr="00D511EA" w:rsidRDefault="00DE3FD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107088B" w14:textId="77777777" w:rsidR="00DE3FDF" w:rsidRPr="00D511EA" w:rsidRDefault="00DE3FDF" w:rsidP="00DE3FDF">
            <w:r w:rsidRPr="00D511EA">
              <w:rPr>
                <w:sz w:val="22"/>
                <w:szCs w:val="22"/>
              </w:rPr>
              <w:t>5070- Дисперсное твердение</w:t>
            </w:r>
          </w:p>
        </w:tc>
        <w:tc>
          <w:tcPr>
            <w:tcW w:w="3063" w:type="dxa"/>
            <w:tcBorders>
              <w:top w:val="single" w:sz="4" w:space="0" w:color="000000"/>
              <w:left w:val="single" w:sz="4" w:space="0" w:color="000000"/>
              <w:bottom w:val="single" w:sz="4" w:space="0" w:color="000000"/>
              <w:right w:val="single" w:sz="4" w:space="0" w:color="000000"/>
            </w:tcBorders>
          </w:tcPr>
          <w:p w14:paraId="45DF96DC" w14:textId="77777777" w:rsidR="00DE3FDF" w:rsidRPr="00D511EA" w:rsidRDefault="00DE3FDF" w:rsidP="00DE3FDF">
            <w:pPr>
              <w:rPr>
                <w:sz w:val="22"/>
                <w:szCs w:val="22"/>
              </w:rPr>
            </w:pPr>
            <w:r w:rsidRPr="00D511EA">
              <w:rPr>
                <w:sz w:val="22"/>
                <w:szCs w:val="22"/>
              </w:rPr>
              <w:t>Принято.</w:t>
            </w:r>
          </w:p>
          <w:p w14:paraId="2DAB5203" w14:textId="77777777" w:rsidR="00DE3FDF" w:rsidRPr="00D511EA" w:rsidRDefault="00DE3FDF" w:rsidP="00DE3FDF">
            <w:pPr>
              <w:ind w:left="14"/>
              <w:rPr>
                <w:sz w:val="22"/>
                <w:szCs w:val="22"/>
              </w:rPr>
            </w:pPr>
            <w:r w:rsidRPr="00D511EA">
              <w:rPr>
                <w:sz w:val="22"/>
                <w:szCs w:val="22"/>
              </w:rPr>
              <w:t>Код 5070 Дисперсное твердение</w:t>
            </w:r>
          </w:p>
        </w:tc>
      </w:tr>
      <w:tr w:rsidR="00DE3FDF" w:rsidRPr="00D511EA" w14:paraId="64C263F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8F68CB2" w14:textId="77777777" w:rsidR="00DE3FDF" w:rsidRPr="00746FC1" w:rsidRDefault="00DE3FD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5580887E" w14:textId="77777777" w:rsidR="00DE3FDF" w:rsidRPr="00D511EA" w:rsidRDefault="00DE3FDF" w:rsidP="00C9323F">
            <w:pPr>
              <w:rPr>
                <w:sz w:val="22"/>
                <w:szCs w:val="22"/>
              </w:rPr>
            </w:pPr>
          </w:p>
        </w:tc>
        <w:tc>
          <w:tcPr>
            <w:tcW w:w="2552" w:type="dxa"/>
            <w:tcBorders>
              <w:left w:val="single" w:sz="4" w:space="0" w:color="000000"/>
              <w:bottom w:val="single" w:sz="4" w:space="0" w:color="000000"/>
              <w:right w:val="single" w:sz="4" w:space="0" w:color="000000"/>
            </w:tcBorders>
          </w:tcPr>
          <w:p w14:paraId="3F011EF8" w14:textId="77777777" w:rsidR="00DE3FDF" w:rsidRPr="00D511EA" w:rsidRDefault="00DE3FD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90DD7BA" w14:textId="77777777" w:rsidR="00DE3FDF" w:rsidRPr="00D511EA" w:rsidRDefault="00DE3FDF" w:rsidP="008254FB">
            <w:r w:rsidRPr="00D511EA">
              <w:rPr>
                <w:sz w:val="22"/>
                <w:szCs w:val="22"/>
              </w:rPr>
              <w:t>5058 - Отпуск для снятия напряжений</w:t>
            </w:r>
          </w:p>
        </w:tc>
        <w:tc>
          <w:tcPr>
            <w:tcW w:w="3063" w:type="dxa"/>
            <w:tcBorders>
              <w:top w:val="single" w:sz="4" w:space="0" w:color="000000"/>
              <w:left w:val="single" w:sz="4" w:space="0" w:color="000000"/>
              <w:bottom w:val="single" w:sz="4" w:space="0" w:color="000000"/>
              <w:right w:val="single" w:sz="4" w:space="0" w:color="000000"/>
            </w:tcBorders>
          </w:tcPr>
          <w:p w14:paraId="1319C6ED" w14:textId="77777777" w:rsidR="00DE3FDF" w:rsidRPr="00D511EA" w:rsidRDefault="00DE3FDF" w:rsidP="00DE3FDF">
            <w:pPr>
              <w:rPr>
                <w:sz w:val="22"/>
                <w:szCs w:val="22"/>
              </w:rPr>
            </w:pPr>
            <w:r w:rsidRPr="00D511EA">
              <w:rPr>
                <w:sz w:val="22"/>
                <w:szCs w:val="22"/>
              </w:rPr>
              <w:t>Принято.</w:t>
            </w:r>
          </w:p>
          <w:p w14:paraId="5EF12918" w14:textId="77777777" w:rsidR="00DE3FDF" w:rsidRPr="00D511EA" w:rsidRDefault="00DE3FDF" w:rsidP="00DE3FDF">
            <w:pPr>
              <w:ind w:left="14"/>
              <w:rPr>
                <w:sz w:val="22"/>
                <w:szCs w:val="22"/>
              </w:rPr>
            </w:pPr>
            <w:r w:rsidRPr="00D511EA">
              <w:rPr>
                <w:sz w:val="22"/>
                <w:szCs w:val="22"/>
              </w:rPr>
              <w:t>Код 5085 Отпуск для снятия напряжений</w:t>
            </w:r>
          </w:p>
        </w:tc>
      </w:tr>
      <w:tr w:rsidR="00DE3FDF" w:rsidRPr="00D511EA" w14:paraId="7190B55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0830528" w14:textId="77777777" w:rsidR="00DE3FDF" w:rsidRPr="00746FC1" w:rsidRDefault="00DE3FD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0D698901" w14:textId="77777777" w:rsidR="00DE3FDF" w:rsidRPr="00D511EA" w:rsidRDefault="00DE3FDF" w:rsidP="00C9323F">
            <w:pPr>
              <w:rPr>
                <w:sz w:val="22"/>
                <w:szCs w:val="22"/>
              </w:rPr>
            </w:pPr>
          </w:p>
        </w:tc>
        <w:tc>
          <w:tcPr>
            <w:tcW w:w="2552" w:type="dxa"/>
            <w:tcBorders>
              <w:left w:val="single" w:sz="4" w:space="0" w:color="000000"/>
              <w:bottom w:val="single" w:sz="4" w:space="0" w:color="000000"/>
              <w:right w:val="single" w:sz="4" w:space="0" w:color="000000"/>
            </w:tcBorders>
          </w:tcPr>
          <w:p w14:paraId="24B9AB0E" w14:textId="77777777" w:rsidR="00DE3FDF" w:rsidRPr="00D511EA" w:rsidRDefault="00DE3FD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1E3FAB4" w14:textId="77777777" w:rsidR="00DE3FDF" w:rsidRPr="00D511EA" w:rsidRDefault="00DE3FDF" w:rsidP="008254FB">
            <w:r w:rsidRPr="00D511EA">
              <w:rPr>
                <w:sz w:val="22"/>
                <w:szCs w:val="22"/>
              </w:rPr>
              <w:t>5059 - Отпуск обезводораживающий</w:t>
            </w:r>
          </w:p>
        </w:tc>
        <w:tc>
          <w:tcPr>
            <w:tcW w:w="3063" w:type="dxa"/>
            <w:tcBorders>
              <w:top w:val="single" w:sz="4" w:space="0" w:color="000000"/>
              <w:left w:val="single" w:sz="4" w:space="0" w:color="000000"/>
              <w:bottom w:val="single" w:sz="4" w:space="0" w:color="000000"/>
              <w:right w:val="single" w:sz="4" w:space="0" w:color="000000"/>
            </w:tcBorders>
          </w:tcPr>
          <w:p w14:paraId="22156ADD" w14:textId="77777777" w:rsidR="00DE3FDF" w:rsidRPr="00D511EA" w:rsidRDefault="00DE3FDF" w:rsidP="00DE3FDF">
            <w:pPr>
              <w:rPr>
                <w:sz w:val="22"/>
                <w:szCs w:val="22"/>
              </w:rPr>
            </w:pPr>
            <w:r w:rsidRPr="00D511EA">
              <w:rPr>
                <w:sz w:val="22"/>
                <w:szCs w:val="22"/>
              </w:rPr>
              <w:t>Принято.</w:t>
            </w:r>
          </w:p>
          <w:p w14:paraId="2AB15EDB" w14:textId="77777777" w:rsidR="00DE3FDF" w:rsidRPr="00D511EA" w:rsidRDefault="00DE3FDF" w:rsidP="00DE3FDF">
            <w:pPr>
              <w:rPr>
                <w:sz w:val="22"/>
                <w:szCs w:val="22"/>
              </w:rPr>
            </w:pPr>
            <w:r w:rsidRPr="00D511EA">
              <w:rPr>
                <w:sz w:val="22"/>
                <w:szCs w:val="22"/>
              </w:rPr>
              <w:lastRenderedPageBreak/>
              <w:t>Код 5086  Отпуск обезводораживающий</w:t>
            </w:r>
          </w:p>
        </w:tc>
      </w:tr>
      <w:tr w:rsidR="00C9323F" w:rsidRPr="00D511EA" w14:paraId="393D1C5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78AF818" w14:textId="77777777" w:rsidR="00C9323F" w:rsidRPr="00746FC1" w:rsidRDefault="00C9323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095C90DB" w14:textId="77777777" w:rsidR="00C9323F" w:rsidRPr="00D511EA" w:rsidRDefault="00C9323F" w:rsidP="00C9323F">
            <w:pPr>
              <w:rPr>
                <w:sz w:val="22"/>
                <w:szCs w:val="22"/>
              </w:rPr>
            </w:pPr>
            <w:r w:rsidRPr="00D511EA">
              <w:rPr>
                <w:sz w:val="22"/>
                <w:szCs w:val="22"/>
              </w:rPr>
              <w:t xml:space="preserve">Раздел 7, </w:t>
            </w:r>
          </w:p>
          <w:p w14:paraId="3F2DD6C2" w14:textId="77777777" w:rsidR="00C9323F" w:rsidRPr="00D511EA" w:rsidRDefault="00C9323F" w:rsidP="00C9323F">
            <w:pPr>
              <w:rPr>
                <w:sz w:val="22"/>
                <w:szCs w:val="22"/>
              </w:rPr>
            </w:pPr>
            <w:r w:rsidRPr="00D511EA">
              <w:rPr>
                <w:sz w:val="22"/>
                <w:szCs w:val="22"/>
              </w:rPr>
              <w:t>таблица 13,</w:t>
            </w:r>
          </w:p>
          <w:p w14:paraId="5C94A8F7" w14:textId="77777777" w:rsidR="00C9323F" w:rsidRPr="00D511EA" w:rsidRDefault="00C9323F" w:rsidP="00C9323F">
            <w:pPr>
              <w:rPr>
                <w:color w:val="000000" w:themeColor="text1"/>
                <w:sz w:val="22"/>
                <w:szCs w:val="22"/>
              </w:rPr>
            </w:pPr>
            <w:r w:rsidRPr="00D511EA">
              <w:rPr>
                <w:sz w:val="22"/>
                <w:szCs w:val="22"/>
              </w:rPr>
              <w:t>Код</w:t>
            </w:r>
            <w:r w:rsidRPr="00D511EA">
              <w:rPr>
                <w:sz w:val="22"/>
                <w:szCs w:val="22"/>
                <w:lang w:val="en-US"/>
              </w:rPr>
              <w:t xml:space="preserve"> </w:t>
            </w:r>
            <w:r w:rsidRPr="00D511EA">
              <w:rPr>
                <w:sz w:val="22"/>
                <w:szCs w:val="22"/>
              </w:rPr>
              <w:t>5019</w:t>
            </w:r>
          </w:p>
        </w:tc>
        <w:tc>
          <w:tcPr>
            <w:tcW w:w="2552" w:type="dxa"/>
            <w:tcBorders>
              <w:left w:val="single" w:sz="4" w:space="0" w:color="000000"/>
              <w:bottom w:val="single" w:sz="4" w:space="0" w:color="000000"/>
              <w:right w:val="single" w:sz="4" w:space="0" w:color="000000"/>
            </w:tcBorders>
          </w:tcPr>
          <w:p w14:paraId="4E22F96D" w14:textId="77777777" w:rsidR="00C9323F" w:rsidRPr="00D511EA" w:rsidRDefault="00C9323F" w:rsidP="00C9323F">
            <w:pPr>
              <w:rPr>
                <w:color w:val="000000"/>
                <w:sz w:val="22"/>
                <w:szCs w:val="22"/>
              </w:rPr>
            </w:pPr>
            <w:r w:rsidRPr="00D511EA">
              <w:rPr>
                <w:color w:val="000000"/>
                <w:sz w:val="22"/>
                <w:szCs w:val="22"/>
              </w:rPr>
              <w:t>АО «Объединенная приборостроительная корпорация»</w:t>
            </w:r>
          </w:p>
          <w:p w14:paraId="2EC7A171" w14:textId="77777777" w:rsidR="00C9323F" w:rsidRPr="00D511EA" w:rsidRDefault="00C9323F" w:rsidP="00C9323F">
            <w:pPr>
              <w:rPr>
                <w:color w:val="000000"/>
                <w:sz w:val="22"/>
                <w:szCs w:val="22"/>
              </w:rPr>
            </w:pPr>
            <w:r w:rsidRPr="00D511EA">
              <w:rPr>
                <w:color w:val="000000"/>
                <w:sz w:val="22"/>
                <w:szCs w:val="22"/>
              </w:rPr>
              <w:t>Исх. № 1565 от 25.02.2026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B893388" w14:textId="77777777" w:rsidR="00C9323F" w:rsidRPr="00D511EA" w:rsidRDefault="00C9323F" w:rsidP="00C9323F">
            <w:pPr>
              <w:rPr>
                <w:sz w:val="22"/>
                <w:szCs w:val="22"/>
              </w:rPr>
            </w:pPr>
            <w:r w:rsidRPr="00D511EA">
              <w:rPr>
                <w:sz w:val="22"/>
                <w:szCs w:val="22"/>
              </w:rPr>
              <w:t>Неправильно объединены ячейки:</w:t>
            </w:r>
          </w:p>
          <w:tbl>
            <w:tblPr>
              <w:tblStyle w:val="a8"/>
              <w:tblW w:w="0" w:type="auto"/>
              <w:tblLayout w:type="fixed"/>
              <w:tblLook w:val="04A0" w:firstRow="1" w:lastRow="0" w:firstColumn="1" w:lastColumn="0" w:noHBand="0" w:noVBand="1"/>
            </w:tblPr>
            <w:tblGrid>
              <w:gridCol w:w="1847"/>
              <w:gridCol w:w="1848"/>
            </w:tblGrid>
            <w:tr w:rsidR="00C9323F" w:rsidRPr="00D511EA" w14:paraId="6158F760" w14:textId="77777777" w:rsidTr="003C084C">
              <w:tc>
                <w:tcPr>
                  <w:tcW w:w="1847" w:type="dxa"/>
                  <w:vMerge w:val="restart"/>
                  <w:tcBorders>
                    <w:top w:val="single" w:sz="4" w:space="0" w:color="auto"/>
                    <w:left w:val="single" w:sz="4" w:space="0" w:color="auto"/>
                    <w:bottom w:val="single" w:sz="4" w:space="0" w:color="auto"/>
                    <w:right w:val="single" w:sz="4" w:space="0" w:color="auto"/>
                  </w:tcBorders>
                  <w:hideMark/>
                </w:tcPr>
                <w:p w14:paraId="198ACD30" w14:textId="77777777" w:rsidR="00C9323F" w:rsidRPr="00D511EA" w:rsidRDefault="00C9323F" w:rsidP="00C9323F">
                  <w:pPr>
                    <w:rPr>
                      <w:sz w:val="22"/>
                      <w:szCs w:val="22"/>
                    </w:rPr>
                  </w:pPr>
                  <w:r w:rsidRPr="00D511EA">
                    <w:rPr>
                      <w:sz w:val="22"/>
                      <w:szCs w:val="22"/>
                    </w:rPr>
                    <w:t>рекристаллизационный</w:t>
                  </w:r>
                </w:p>
              </w:tc>
              <w:tc>
                <w:tcPr>
                  <w:tcW w:w="1848" w:type="dxa"/>
                  <w:tcBorders>
                    <w:top w:val="single" w:sz="4" w:space="0" w:color="auto"/>
                    <w:left w:val="single" w:sz="4" w:space="0" w:color="auto"/>
                    <w:bottom w:val="single" w:sz="4" w:space="0" w:color="auto"/>
                    <w:right w:val="single" w:sz="4" w:space="0" w:color="auto"/>
                  </w:tcBorders>
                  <w:hideMark/>
                </w:tcPr>
                <w:p w14:paraId="7CEE69AC" w14:textId="77777777" w:rsidR="00C9323F" w:rsidRPr="00D511EA" w:rsidRDefault="00C9323F" w:rsidP="00C9323F">
                  <w:pPr>
                    <w:rPr>
                      <w:sz w:val="22"/>
                      <w:szCs w:val="22"/>
                    </w:rPr>
                  </w:pPr>
                  <w:r w:rsidRPr="00D511EA">
                    <w:rPr>
                      <w:sz w:val="22"/>
                      <w:szCs w:val="22"/>
                    </w:rPr>
                    <w:t>неполный</w:t>
                  </w:r>
                </w:p>
              </w:tc>
            </w:tr>
            <w:tr w:rsidR="00C9323F" w:rsidRPr="00D511EA" w14:paraId="27E29F90" w14:textId="77777777" w:rsidTr="003C084C">
              <w:tc>
                <w:tcPr>
                  <w:tcW w:w="2861" w:type="dxa"/>
                  <w:vMerge/>
                  <w:tcBorders>
                    <w:top w:val="single" w:sz="4" w:space="0" w:color="auto"/>
                    <w:left w:val="single" w:sz="4" w:space="0" w:color="auto"/>
                    <w:bottom w:val="single" w:sz="4" w:space="0" w:color="auto"/>
                    <w:right w:val="single" w:sz="4" w:space="0" w:color="auto"/>
                  </w:tcBorders>
                  <w:vAlign w:val="center"/>
                  <w:hideMark/>
                </w:tcPr>
                <w:p w14:paraId="2D16FC83" w14:textId="77777777" w:rsidR="00C9323F" w:rsidRPr="00D511EA" w:rsidRDefault="00C9323F" w:rsidP="00C9323F">
                  <w:pPr>
                    <w:rPr>
                      <w:sz w:val="22"/>
                      <w:szCs w:val="22"/>
                      <w:lang w:eastAsia="en-US"/>
                    </w:rPr>
                  </w:pPr>
                </w:p>
              </w:tc>
              <w:tc>
                <w:tcPr>
                  <w:tcW w:w="1848" w:type="dxa"/>
                  <w:tcBorders>
                    <w:top w:val="single" w:sz="4" w:space="0" w:color="auto"/>
                    <w:left w:val="single" w:sz="4" w:space="0" w:color="auto"/>
                    <w:bottom w:val="single" w:sz="4" w:space="0" w:color="auto"/>
                    <w:right w:val="single" w:sz="4" w:space="0" w:color="auto"/>
                  </w:tcBorders>
                  <w:hideMark/>
                </w:tcPr>
                <w:p w14:paraId="65E1F0E0" w14:textId="77777777" w:rsidR="00C9323F" w:rsidRPr="00D511EA" w:rsidRDefault="00C9323F" w:rsidP="00C9323F">
                  <w:pPr>
                    <w:rPr>
                      <w:sz w:val="22"/>
                      <w:szCs w:val="22"/>
                    </w:rPr>
                  </w:pPr>
                  <w:r w:rsidRPr="00D511EA">
                    <w:rPr>
                      <w:sz w:val="22"/>
                      <w:szCs w:val="22"/>
                    </w:rPr>
                    <w:t>упрочняющий</w:t>
                  </w:r>
                </w:p>
              </w:tc>
            </w:tr>
            <w:tr w:rsidR="00C9323F" w:rsidRPr="00D511EA" w14:paraId="687C676F" w14:textId="77777777" w:rsidTr="003C084C">
              <w:tc>
                <w:tcPr>
                  <w:tcW w:w="1847" w:type="dxa"/>
                  <w:tcBorders>
                    <w:top w:val="single" w:sz="4" w:space="0" w:color="auto"/>
                    <w:left w:val="single" w:sz="4" w:space="0" w:color="auto"/>
                    <w:bottom w:val="single" w:sz="4" w:space="0" w:color="auto"/>
                    <w:right w:val="single" w:sz="4" w:space="0" w:color="auto"/>
                  </w:tcBorders>
                  <w:hideMark/>
                </w:tcPr>
                <w:p w14:paraId="3C101727" w14:textId="77777777" w:rsidR="00C9323F" w:rsidRPr="00D511EA" w:rsidRDefault="00C9323F" w:rsidP="00C9323F">
                  <w:pPr>
                    <w:rPr>
                      <w:sz w:val="22"/>
                      <w:szCs w:val="22"/>
                    </w:rPr>
                  </w:pPr>
                  <w:r w:rsidRPr="00D511EA">
                    <w:rPr>
                      <w:sz w:val="22"/>
                      <w:szCs w:val="22"/>
                    </w:rPr>
                    <w:t>дорекристаллизационный</w:t>
                  </w:r>
                </w:p>
              </w:tc>
              <w:tc>
                <w:tcPr>
                  <w:tcW w:w="1848" w:type="dxa"/>
                  <w:tcBorders>
                    <w:top w:val="single" w:sz="4" w:space="0" w:color="auto"/>
                    <w:left w:val="single" w:sz="4" w:space="0" w:color="auto"/>
                    <w:bottom w:val="single" w:sz="4" w:space="0" w:color="auto"/>
                    <w:right w:val="single" w:sz="4" w:space="0" w:color="auto"/>
                  </w:tcBorders>
                  <w:hideMark/>
                </w:tcPr>
                <w:p w14:paraId="505503B7" w14:textId="77777777" w:rsidR="00C9323F" w:rsidRPr="00D511EA" w:rsidRDefault="00C9323F" w:rsidP="00C9323F">
                  <w:pPr>
                    <w:rPr>
                      <w:sz w:val="22"/>
                      <w:szCs w:val="22"/>
                    </w:rPr>
                  </w:pPr>
                  <w:r w:rsidRPr="00D511EA">
                    <w:rPr>
                      <w:sz w:val="22"/>
                      <w:szCs w:val="22"/>
                    </w:rPr>
                    <w:t>смягчающий</w:t>
                  </w:r>
                </w:p>
              </w:tc>
            </w:tr>
          </w:tbl>
          <w:p w14:paraId="0798F301" w14:textId="77777777" w:rsidR="00C9323F" w:rsidRPr="00D511EA" w:rsidRDefault="00C9323F" w:rsidP="00C9323F">
            <w:pPr>
              <w:pStyle w:val="TableParagraph"/>
              <w:tabs>
                <w:tab w:val="left" w:pos="843"/>
                <w:tab w:val="left" w:pos="3247"/>
              </w:tabs>
              <w:ind w:left="123"/>
            </w:pPr>
            <w:r w:rsidRPr="00D511EA">
              <w:t>Нарушается наименование операций</w:t>
            </w:r>
          </w:p>
          <w:tbl>
            <w:tblPr>
              <w:tblStyle w:val="a8"/>
              <w:tblW w:w="0" w:type="auto"/>
              <w:tblLayout w:type="fixed"/>
              <w:tblLook w:val="04A0" w:firstRow="1" w:lastRow="0" w:firstColumn="1" w:lastColumn="0" w:noHBand="0" w:noVBand="1"/>
            </w:tblPr>
            <w:tblGrid>
              <w:gridCol w:w="2861"/>
              <w:gridCol w:w="1685"/>
            </w:tblGrid>
            <w:tr w:rsidR="00C9323F" w:rsidRPr="00D511EA" w14:paraId="797A0F74" w14:textId="77777777" w:rsidTr="003C084C">
              <w:tc>
                <w:tcPr>
                  <w:tcW w:w="2861" w:type="dxa"/>
                  <w:tcBorders>
                    <w:top w:val="single" w:sz="4" w:space="0" w:color="auto"/>
                    <w:left w:val="single" w:sz="4" w:space="0" w:color="auto"/>
                    <w:bottom w:val="single" w:sz="4" w:space="0" w:color="auto"/>
                    <w:right w:val="single" w:sz="4" w:space="0" w:color="auto"/>
                  </w:tcBorders>
                  <w:hideMark/>
                </w:tcPr>
                <w:p w14:paraId="11AF3380" w14:textId="77777777" w:rsidR="00C9323F" w:rsidRPr="00D511EA" w:rsidRDefault="00C9323F" w:rsidP="00C9323F">
                  <w:pPr>
                    <w:rPr>
                      <w:sz w:val="22"/>
                      <w:szCs w:val="22"/>
                    </w:rPr>
                  </w:pPr>
                  <w:r w:rsidRPr="00D511EA">
                    <w:rPr>
                      <w:sz w:val="22"/>
                      <w:szCs w:val="22"/>
                    </w:rPr>
                    <w:t>рекристаллизационный</w:t>
                  </w:r>
                </w:p>
              </w:tc>
              <w:tc>
                <w:tcPr>
                  <w:tcW w:w="1685" w:type="dxa"/>
                  <w:tcBorders>
                    <w:top w:val="single" w:sz="4" w:space="0" w:color="auto"/>
                    <w:left w:val="single" w:sz="4" w:space="0" w:color="auto"/>
                    <w:bottom w:val="single" w:sz="4" w:space="0" w:color="auto"/>
                    <w:right w:val="single" w:sz="4" w:space="0" w:color="auto"/>
                  </w:tcBorders>
                  <w:hideMark/>
                </w:tcPr>
                <w:p w14:paraId="09576994" w14:textId="77777777" w:rsidR="00C9323F" w:rsidRPr="00D511EA" w:rsidRDefault="00C9323F" w:rsidP="00C9323F">
                  <w:pPr>
                    <w:rPr>
                      <w:sz w:val="22"/>
                      <w:szCs w:val="22"/>
                    </w:rPr>
                  </w:pPr>
                  <w:r w:rsidRPr="00D511EA">
                    <w:rPr>
                      <w:sz w:val="22"/>
                      <w:szCs w:val="22"/>
                    </w:rPr>
                    <w:t>неполный</w:t>
                  </w:r>
                </w:p>
              </w:tc>
            </w:tr>
            <w:tr w:rsidR="00C9323F" w:rsidRPr="00D511EA" w14:paraId="2D3733A0" w14:textId="77777777" w:rsidTr="003C084C">
              <w:tc>
                <w:tcPr>
                  <w:tcW w:w="2861" w:type="dxa"/>
                  <w:vMerge w:val="restart"/>
                  <w:tcBorders>
                    <w:top w:val="single" w:sz="4" w:space="0" w:color="auto"/>
                    <w:left w:val="single" w:sz="4" w:space="0" w:color="auto"/>
                    <w:bottom w:val="single" w:sz="4" w:space="0" w:color="auto"/>
                    <w:right w:val="single" w:sz="4" w:space="0" w:color="auto"/>
                  </w:tcBorders>
                  <w:hideMark/>
                </w:tcPr>
                <w:p w14:paraId="5AAFDA49" w14:textId="77777777" w:rsidR="00C9323F" w:rsidRPr="00D511EA" w:rsidRDefault="00C9323F" w:rsidP="00C9323F">
                  <w:pPr>
                    <w:rPr>
                      <w:sz w:val="22"/>
                      <w:szCs w:val="22"/>
                    </w:rPr>
                  </w:pPr>
                  <w:r w:rsidRPr="00D511EA">
                    <w:rPr>
                      <w:sz w:val="22"/>
                      <w:szCs w:val="22"/>
                    </w:rPr>
                    <w:t>дорекристаллизационный</w:t>
                  </w:r>
                </w:p>
              </w:tc>
              <w:tc>
                <w:tcPr>
                  <w:tcW w:w="1685" w:type="dxa"/>
                  <w:tcBorders>
                    <w:top w:val="single" w:sz="4" w:space="0" w:color="auto"/>
                    <w:left w:val="single" w:sz="4" w:space="0" w:color="auto"/>
                    <w:bottom w:val="single" w:sz="4" w:space="0" w:color="auto"/>
                    <w:right w:val="single" w:sz="4" w:space="0" w:color="auto"/>
                  </w:tcBorders>
                  <w:hideMark/>
                </w:tcPr>
                <w:p w14:paraId="27561A2F" w14:textId="77777777" w:rsidR="00C9323F" w:rsidRPr="00D511EA" w:rsidRDefault="00C9323F" w:rsidP="00C9323F">
                  <w:pPr>
                    <w:rPr>
                      <w:sz w:val="22"/>
                      <w:szCs w:val="22"/>
                    </w:rPr>
                  </w:pPr>
                  <w:r w:rsidRPr="00D511EA">
                    <w:rPr>
                      <w:sz w:val="22"/>
                      <w:szCs w:val="22"/>
                    </w:rPr>
                    <w:t>упрочняющий</w:t>
                  </w:r>
                </w:p>
              </w:tc>
            </w:tr>
            <w:tr w:rsidR="00C9323F" w:rsidRPr="00D511EA" w14:paraId="7D9F2EAA" w14:textId="77777777" w:rsidTr="003C084C">
              <w:tc>
                <w:tcPr>
                  <w:tcW w:w="2861" w:type="dxa"/>
                  <w:vMerge/>
                  <w:tcBorders>
                    <w:top w:val="single" w:sz="4" w:space="0" w:color="auto"/>
                    <w:left w:val="single" w:sz="4" w:space="0" w:color="auto"/>
                    <w:bottom w:val="single" w:sz="4" w:space="0" w:color="auto"/>
                    <w:right w:val="single" w:sz="4" w:space="0" w:color="auto"/>
                  </w:tcBorders>
                  <w:vAlign w:val="center"/>
                  <w:hideMark/>
                </w:tcPr>
                <w:p w14:paraId="39C43D98" w14:textId="77777777" w:rsidR="00C9323F" w:rsidRPr="00D511EA" w:rsidRDefault="00C9323F" w:rsidP="00C9323F">
                  <w:pPr>
                    <w:rPr>
                      <w:sz w:val="22"/>
                      <w:szCs w:val="22"/>
                      <w:lang w:eastAsia="en-US"/>
                    </w:rPr>
                  </w:pPr>
                </w:p>
              </w:tc>
              <w:tc>
                <w:tcPr>
                  <w:tcW w:w="1685" w:type="dxa"/>
                  <w:tcBorders>
                    <w:top w:val="single" w:sz="4" w:space="0" w:color="auto"/>
                    <w:left w:val="single" w:sz="4" w:space="0" w:color="auto"/>
                    <w:bottom w:val="single" w:sz="4" w:space="0" w:color="auto"/>
                    <w:right w:val="single" w:sz="4" w:space="0" w:color="auto"/>
                  </w:tcBorders>
                  <w:hideMark/>
                </w:tcPr>
                <w:p w14:paraId="387BBA19" w14:textId="77777777" w:rsidR="00C9323F" w:rsidRPr="00D511EA" w:rsidRDefault="00C9323F" w:rsidP="00C9323F">
                  <w:pPr>
                    <w:rPr>
                      <w:sz w:val="22"/>
                      <w:szCs w:val="22"/>
                    </w:rPr>
                  </w:pPr>
                  <w:r w:rsidRPr="00D511EA">
                    <w:rPr>
                      <w:sz w:val="22"/>
                      <w:szCs w:val="22"/>
                    </w:rPr>
                    <w:t>смягчающий</w:t>
                  </w:r>
                </w:p>
              </w:tc>
            </w:tr>
          </w:tbl>
          <w:p w14:paraId="5ECE2AF0" w14:textId="77777777" w:rsidR="00C9323F" w:rsidRPr="00D511EA" w:rsidRDefault="00C9323F" w:rsidP="00C9323F">
            <w:pPr>
              <w:pStyle w:val="TableParagraph"/>
              <w:tabs>
                <w:tab w:val="left" w:pos="843"/>
                <w:tab w:val="left" w:pos="3247"/>
              </w:tabs>
              <w:ind w:left="123"/>
              <w:rPr>
                <w:spacing w:val="-4"/>
              </w:rPr>
            </w:pPr>
          </w:p>
        </w:tc>
        <w:tc>
          <w:tcPr>
            <w:tcW w:w="3063" w:type="dxa"/>
            <w:tcBorders>
              <w:top w:val="single" w:sz="4" w:space="0" w:color="000000"/>
              <w:left w:val="single" w:sz="4" w:space="0" w:color="000000"/>
              <w:bottom w:val="single" w:sz="4" w:space="0" w:color="000000"/>
              <w:right w:val="single" w:sz="4" w:space="0" w:color="000000"/>
            </w:tcBorders>
          </w:tcPr>
          <w:p w14:paraId="26522AB5" w14:textId="77777777" w:rsidR="00C9323F" w:rsidRPr="00D511EA" w:rsidRDefault="00C9323F" w:rsidP="00DE3FDF">
            <w:pPr>
              <w:rPr>
                <w:color w:val="FF0000"/>
                <w:sz w:val="22"/>
                <w:szCs w:val="22"/>
              </w:rPr>
            </w:pPr>
            <w:r w:rsidRPr="00D511EA">
              <w:rPr>
                <w:sz w:val="22"/>
                <w:szCs w:val="22"/>
              </w:rPr>
              <w:t>Принято</w:t>
            </w:r>
            <w:r w:rsidR="00DE3FDF" w:rsidRPr="00D511EA">
              <w:rPr>
                <w:sz w:val="22"/>
                <w:szCs w:val="22"/>
              </w:rPr>
              <w:t>.</w:t>
            </w:r>
          </w:p>
        </w:tc>
      </w:tr>
      <w:tr w:rsidR="00C9323F" w:rsidRPr="00D511EA" w14:paraId="50D14BF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8755DD1" w14:textId="77777777" w:rsidR="00C9323F" w:rsidRPr="00746FC1" w:rsidRDefault="00C9323F" w:rsidP="00C9323F">
            <w:pPr>
              <w:pStyle w:val="ae"/>
              <w:keepLines/>
              <w:numPr>
                <w:ilvl w:val="0"/>
                <w:numId w:val="4"/>
              </w:numPr>
              <w:ind w:left="0" w:firstLine="0"/>
            </w:pPr>
          </w:p>
        </w:tc>
        <w:tc>
          <w:tcPr>
            <w:tcW w:w="1562" w:type="dxa"/>
            <w:vMerge w:val="restart"/>
            <w:tcBorders>
              <w:left w:val="single" w:sz="4" w:space="0" w:color="000000"/>
              <w:right w:val="single" w:sz="4" w:space="0" w:color="000000"/>
            </w:tcBorders>
          </w:tcPr>
          <w:p w14:paraId="499D12D0" w14:textId="77777777" w:rsidR="00C9323F" w:rsidRPr="00D511EA" w:rsidRDefault="00C9323F" w:rsidP="00C9323F">
            <w:pPr>
              <w:keepLines/>
              <w:ind w:left="92"/>
              <w:rPr>
                <w:sz w:val="22"/>
                <w:szCs w:val="22"/>
              </w:rPr>
            </w:pPr>
            <w:r w:rsidRPr="00D511EA">
              <w:rPr>
                <w:sz w:val="22"/>
                <w:szCs w:val="22"/>
              </w:rPr>
              <w:t>Раздел 7, таблица 13</w:t>
            </w:r>
          </w:p>
        </w:tc>
        <w:tc>
          <w:tcPr>
            <w:tcW w:w="2552" w:type="dxa"/>
            <w:vMerge w:val="restart"/>
            <w:tcBorders>
              <w:left w:val="single" w:sz="4" w:space="0" w:color="000000"/>
              <w:right w:val="single" w:sz="4" w:space="0" w:color="000000"/>
            </w:tcBorders>
          </w:tcPr>
          <w:p w14:paraId="29E78104" w14:textId="77777777" w:rsidR="00C9323F" w:rsidRPr="00D511EA" w:rsidRDefault="00C9323F" w:rsidP="00C9323F">
            <w:pPr>
              <w:rPr>
                <w:bCs/>
                <w:sz w:val="22"/>
                <w:szCs w:val="22"/>
              </w:rPr>
            </w:pPr>
            <w:r w:rsidRPr="00D511EA">
              <w:rPr>
                <w:bCs/>
                <w:sz w:val="22"/>
                <w:szCs w:val="22"/>
              </w:rPr>
              <w:t>ПАО «ОДК-САТУРН»</w:t>
            </w:r>
          </w:p>
          <w:p w14:paraId="314D4CEC" w14:textId="77777777" w:rsidR="00C9323F" w:rsidRPr="00D511EA" w:rsidRDefault="00C9323F"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D8CC4BC" w14:textId="77777777" w:rsidR="00C9323F" w:rsidRPr="00D511EA" w:rsidRDefault="00C9323F" w:rsidP="00C9323F">
            <w:pPr>
              <w:rPr>
                <w:sz w:val="22"/>
                <w:szCs w:val="22"/>
              </w:rPr>
            </w:pPr>
            <w:r w:rsidRPr="00D511EA">
              <w:rPr>
                <w:sz w:val="22"/>
                <w:szCs w:val="22"/>
              </w:rPr>
              <w:t>Дополнить операции:</w:t>
            </w:r>
          </w:p>
        </w:tc>
        <w:tc>
          <w:tcPr>
            <w:tcW w:w="3063" w:type="dxa"/>
            <w:tcBorders>
              <w:top w:val="single" w:sz="4" w:space="0" w:color="000000"/>
              <w:left w:val="single" w:sz="4" w:space="0" w:color="000000"/>
              <w:bottom w:val="single" w:sz="4" w:space="0" w:color="000000"/>
              <w:right w:val="single" w:sz="4" w:space="0" w:color="000000"/>
            </w:tcBorders>
          </w:tcPr>
          <w:p w14:paraId="1C6459AF" w14:textId="77777777" w:rsidR="00C9323F" w:rsidRPr="00D511EA" w:rsidRDefault="00DE3FDF" w:rsidP="00C9323F">
            <w:pPr>
              <w:rPr>
                <w:sz w:val="22"/>
                <w:szCs w:val="22"/>
              </w:rPr>
            </w:pPr>
            <w:r w:rsidRPr="00D511EA">
              <w:rPr>
                <w:sz w:val="22"/>
                <w:szCs w:val="22"/>
              </w:rPr>
              <w:t>Принято.</w:t>
            </w:r>
          </w:p>
        </w:tc>
      </w:tr>
      <w:tr w:rsidR="00C9323F" w:rsidRPr="00D511EA" w14:paraId="6ACBC3E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85B2D54"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2CE69BA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5EE089F" w14:textId="77777777" w:rsidR="00C9323F" w:rsidRPr="00D511EA" w:rsidRDefault="00C9323F" w:rsidP="00C9323F">
            <w:pPr>
              <w:rPr>
                <w:bCs/>
                <w:sz w:val="22"/>
                <w:szCs w:val="22"/>
              </w:rPr>
            </w:pPr>
          </w:p>
        </w:tc>
        <w:tc>
          <w:tcPr>
            <w:tcW w:w="1159" w:type="dxa"/>
            <w:gridSpan w:val="7"/>
            <w:tcBorders>
              <w:top w:val="single" w:sz="4" w:space="0" w:color="000000"/>
              <w:left w:val="single" w:sz="4" w:space="0" w:color="000000"/>
              <w:bottom w:val="single" w:sz="4" w:space="0" w:color="000000"/>
              <w:right w:val="single" w:sz="4" w:space="0" w:color="auto"/>
            </w:tcBorders>
            <w:vAlign w:val="bottom"/>
          </w:tcPr>
          <w:p w14:paraId="37CD8305" w14:textId="77777777" w:rsidR="00C9323F" w:rsidRPr="00D511EA" w:rsidRDefault="00C9323F" w:rsidP="00C9323F">
            <w:pPr>
              <w:rPr>
                <w:sz w:val="22"/>
                <w:szCs w:val="22"/>
              </w:rPr>
            </w:pPr>
            <w:r w:rsidRPr="00D511EA">
              <w:rPr>
                <w:sz w:val="22"/>
                <w:szCs w:val="22"/>
              </w:rPr>
              <w:t>5013</w:t>
            </w:r>
          </w:p>
        </w:tc>
        <w:tc>
          <w:tcPr>
            <w:tcW w:w="6213" w:type="dxa"/>
            <w:gridSpan w:val="40"/>
            <w:tcBorders>
              <w:top w:val="single" w:sz="4" w:space="0" w:color="000000"/>
              <w:left w:val="single" w:sz="4" w:space="0" w:color="auto"/>
              <w:bottom w:val="single" w:sz="4" w:space="0" w:color="000000"/>
              <w:right w:val="single" w:sz="4" w:space="0" w:color="000000"/>
            </w:tcBorders>
            <w:vAlign w:val="bottom"/>
          </w:tcPr>
          <w:p w14:paraId="622826B0" w14:textId="77777777" w:rsidR="00C9323F" w:rsidRPr="00D511EA" w:rsidRDefault="00C9323F" w:rsidP="00C9323F">
            <w:pPr>
              <w:rPr>
                <w:sz w:val="22"/>
                <w:szCs w:val="22"/>
              </w:rPr>
            </w:pPr>
            <w:r w:rsidRPr="00D511EA">
              <w:rPr>
                <w:sz w:val="22"/>
                <w:szCs w:val="22"/>
              </w:rPr>
              <w:t>отжиг стабилизирующий</w:t>
            </w:r>
          </w:p>
        </w:tc>
        <w:tc>
          <w:tcPr>
            <w:tcW w:w="3063" w:type="dxa"/>
            <w:tcBorders>
              <w:top w:val="single" w:sz="4" w:space="0" w:color="000000"/>
              <w:left w:val="single" w:sz="4" w:space="0" w:color="000000"/>
              <w:bottom w:val="single" w:sz="4" w:space="0" w:color="000000"/>
              <w:right w:val="single" w:sz="4" w:space="0" w:color="000000"/>
            </w:tcBorders>
          </w:tcPr>
          <w:p w14:paraId="39611FE7" w14:textId="77777777" w:rsidR="00DE3FDF" w:rsidRPr="00D511EA" w:rsidRDefault="00DE3FDF" w:rsidP="00DE3FDF">
            <w:pPr>
              <w:rPr>
                <w:sz w:val="22"/>
                <w:szCs w:val="22"/>
              </w:rPr>
            </w:pPr>
            <w:r w:rsidRPr="00D511EA">
              <w:rPr>
                <w:sz w:val="22"/>
                <w:szCs w:val="22"/>
              </w:rPr>
              <w:t>Принято.</w:t>
            </w:r>
          </w:p>
          <w:p w14:paraId="5E11C552" w14:textId="77777777" w:rsidR="00C9323F" w:rsidRPr="00D511EA" w:rsidRDefault="00DE3FDF" w:rsidP="00DE3FDF">
            <w:pPr>
              <w:rPr>
                <w:sz w:val="22"/>
                <w:szCs w:val="22"/>
              </w:rPr>
            </w:pPr>
            <w:r w:rsidRPr="00D511EA">
              <w:rPr>
                <w:sz w:val="22"/>
                <w:szCs w:val="22"/>
              </w:rPr>
              <w:t>Код 5008 Отжиг стабилизирующий</w:t>
            </w:r>
          </w:p>
        </w:tc>
      </w:tr>
      <w:tr w:rsidR="00C9323F" w:rsidRPr="00D511EA" w14:paraId="23B8D4B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627BBC8"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5D5B9E21"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1ECE33DA" w14:textId="77777777" w:rsidR="00C9323F" w:rsidRPr="00D511EA" w:rsidRDefault="00C9323F" w:rsidP="00C9323F">
            <w:pPr>
              <w:rPr>
                <w:bCs/>
                <w:sz w:val="22"/>
                <w:szCs w:val="22"/>
              </w:rPr>
            </w:pPr>
          </w:p>
        </w:tc>
        <w:tc>
          <w:tcPr>
            <w:tcW w:w="1159" w:type="dxa"/>
            <w:gridSpan w:val="7"/>
            <w:tcBorders>
              <w:top w:val="single" w:sz="4" w:space="0" w:color="000000"/>
              <w:left w:val="single" w:sz="4" w:space="0" w:color="000000"/>
              <w:bottom w:val="single" w:sz="4" w:space="0" w:color="000000"/>
              <w:right w:val="single" w:sz="4" w:space="0" w:color="auto"/>
            </w:tcBorders>
            <w:vAlign w:val="bottom"/>
          </w:tcPr>
          <w:p w14:paraId="67A80032" w14:textId="77777777" w:rsidR="00C9323F" w:rsidRPr="00D511EA" w:rsidRDefault="00C9323F" w:rsidP="00C9323F">
            <w:pPr>
              <w:rPr>
                <w:sz w:val="22"/>
                <w:szCs w:val="22"/>
              </w:rPr>
            </w:pPr>
            <w:r w:rsidRPr="00D511EA">
              <w:rPr>
                <w:sz w:val="22"/>
                <w:szCs w:val="22"/>
              </w:rPr>
              <w:t>5071</w:t>
            </w:r>
          </w:p>
        </w:tc>
        <w:tc>
          <w:tcPr>
            <w:tcW w:w="6213" w:type="dxa"/>
            <w:gridSpan w:val="40"/>
            <w:tcBorders>
              <w:top w:val="single" w:sz="4" w:space="0" w:color="000000"/>
              <w:left w:val="single" w:sz="4" w:space="0" w:color="auto"/>
              <w:bottom w:val="single" w:sz="4" w:space="0" w:color="000000"/>
              <w:right w:val="single" w:sz="4" w:space="0" w:color="000000"/>
            </w:tcBorders>
            <w:vAlign w:val="bottom"/>
          </w:tcPr>
          <w:p w14:paraId="331C5B60" w14:textId="77777777" w:rsidR="00C9323F" w:rsidRPr="00D511EA" w:rsidRDefault="00C9323F" w:rsidP="00C9323F">
            <w:pPr>
              <w:rPr>
                <w:sz w:val="22"/>
                <w:szCs w:val="22"/>
              </w:rPr>
            </w:pPr>
            <w:r w:rsidRPr="00D511EA">
              <w:rPr>
                <w:sz w:val="22"/>
                <w:szCs w:val="22"/>
              </w:rPr>
              <w:t>обработка холодом</w:t>
            </w:r>
          </w:p>
        </w:tc>
        <w:tc>
          <w:tcPr>
            <w:tcW w:w="3063" w:type="dxa"/>
            <w:tcBorders>
              <w:top w:val="single" w:sz="4" w:space="0" w:color="000000"/>
              <w:left w:val="single" w:sz="4" w:space="0" w:color="000000"/>
              <w:bottom w:val="single" w:sz="4" w:space="0" w:color="000000"/>
              <w:right w:val="single" w:sz="4" w:space="0" w:color="000000"/>
            </w:tcBorders>
          </w:tcPr>
          <w:p w14:paraId="61EA4A37" w14:textId="77777777" w:rsidR="00DE3FDF" w:rsidRPr="00D511EA" w:rsidRDefault="00DE3FDF" w:rsidP="00DE3FDF">
            <w:pPr>
              <w:rPr>
                <w:sz w:val="22"/>
                <w:szCs w:val="22"/>
              </w:rPr>
            </w:pPr>
            <w:r w:rsidRPr="00D511EA">
              <w:rPr>
                <w:sz w:val="22"/>
                <w:szCs w:val="22"/>
              </w:rPr>
              <w:t>Принято.</w:t>
            </w:r>
          </w:p>
          <w:p w14:paraId="742DFFBC" w14:textId="77777777" w:rsidR="00C9323F" w:rsidRPr="00D511EA" w:rsidRDefault="00DE3FDF" w:rsidP="00DE3FDF">
            <w:pPr>
              <w:rPr>
                <w:sz w:val="22"/>
                <w:szCs w:val="22"/>
              </w:rPr>
            </w:pPr>
            <w:r w:rsidRPr="00D511EA">
              <w:rPr>
                <w:sz w:val="22"/>
                <w:szCs w:val="22"/>
              </w:rPr>
              <w:t>Код 5001 Обработка холодом</w:t>
            </w:r>
          </w:p>
        </w:tc>
      </w:tr>
      <w:tr w:rsidR="00C9323F" w:rsidRPr="00D511EA" w14:paraId="004D095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4C66A33" w14:textId="77777777" w:rsidR="00C9323F" w:rsidRPr="00746FC1" w:rsidRDefault="00C9323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4AE4CC97" w14:textId="77777777" w:rsidR="00C9323F" w:rsidRPr="00D511EA" w:rsidRDefault="00C9323F" w:rsidP="00C9323F">
            <w:pPr>
              <w:rPr>
                <w:sz w:val="22"/>
                <w:szCs w:val="22"/>
              </w:rPr>
            </w:pPr>
            <w:r w:rsidRPr="00D511EA">
              <w:rPr>
                <w:color w:val="000000" w:themeColor="text1"/>
                <w:sz w:val="22"/>
                <w:szCs w:val="22"/>
              </w:rPr>
              <w:t>Раздел 7, таблица 13</w:t>
            </w:r>
          </w:p>
        </w:tc>
        <w:tc>
          <w:tcPr>
            <w:tcW w:w="2552" w:type="dxa"/>
            <w:vMerge w:val="restart"/>
            <w:tcBorders>
              <w:left w:val="single" w:sz="4" w:space="0" w:color="000000"/>
              <w:right w:val="single" w:sz="4" w:space="0" w:color="000000"/>
            </w:tcBorders>
          </w:tcPr>
          <w:p w14:paraId="4689A12F" w14:textId="77777777" w:rsidR="00C9323F" w:rsidRPr="00D511EA" w:rsidRDefault="00C9323F" w:rsidP="00C9323F">
            <w:pPr>
              <w:rPr>
                <w:bCs/>
                <w:sz w:val="22"/>
                <w:szCs w:val="22"/>
              </w:rPr>
            </w:pPr>
            <w:r w:rsidRPr="00D511EA">
              <w:rPr>
                <w:bCs/>
                <w:sz w:val="22"/>
                <w:szCs w:val="22"/>
              </w:rPr>
              <w:t>АО «Концерн ВКО «Алмаз-Антей»</w:t>
            </w:r>
          </w:p>
          <w:p w14:paraId="28F96A3B" w14:textId="77777777" w:rsidR="00C9323F" w:rsidRPr="00D511EA" w:rsidRDefault="00C9323F" w:rsidP="00C9323F">
            <w:pPr>
              <w:rPr>
                <w:rFonts w:cstheme="minorHAnsi"/>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036D3154" w14:textId="77777777" w:rsidR="00C9323F" w:rsidRPr="00D511EA" w:rsidRDefault="00C9323F" w:rsidP="00C9323F">
            <w:pPr>
              <w:rPr>
                <w:sz w:val="22"/>
                <w:szCs w:val="22"/>
              </w:rPr>
            </w:pPr>
            <w:r w:rsidRPr="00D511EA">
              <w:rPr>
                <w:sz w:val="22"/>
                <w:szCs w:val="22"/>
              </w:rPr>
              <w:t>Замечание:</w:t>
            </w:r>
          </w:p>
          <w:p w14:paraId="0F0A1978" w14:textId="77777777" w:rsidR="00C9323F" w:rsidRPr="00D511EA" w:rsidRDefault="00C9323F" w:rsidP="00C9323F">
            <w:pPr>
              <w:rPr>
                <w:sz w:val="22"/>
                <w:szCs w:val="22"/>
              </w:rPr>
            </w:pPr>
            <w:r w:rsidRPr="00D511EA">
              <w:rPr>
                <w:sz w:val="22"/>
                <w:szCs w:val="22"/>
              </w:rPr>
              <w:t>Орфографическая ошибка в написании слова «гетерогенезирующий»</w:t>
            </w:r>
          </w:p>
          <w:p w14:paraId="117FBBAE" w14:textId="77777777" w:rsidR="00C9323F" w:rsidRPr="00D511EA" w:rsidRDefault="00C9323F" w:rsidP="00C9323F">
            <w:pPr>
              <w:rPr>
                <w:sz w:val="22"/>
                <w:szCs w:val="22"/>
              </w:rPr>
            </w:pPr>
            <w:r w:rsidRPr="00D511EA">
              <w:rPr>
                <w:sz w:val="22"/>
                <w:szCs w:val="22"/>
              </w:rPr>
              <w:t>Предложение:</w:t>
            </w:r>
          </w:p>
          <w:p w14:paraId="6C4FC6B1" w14:textId="77777777" w:rsidR="00C9323F" w:rsidRPr="00D511EA" w:rsidRDefault="00C9323F" w:rsidP="00C9323F">
            <w:pPr>
              <w:rPr>
                <w:sz w:val="22"/>
                <w:szCs w:val="22"/>
              </w:rPr>
            </w:pPr>
            <w:r w:rsidRPr="00D511EA">
              <w:rPr>
                <w:sz w:val="22"/>
                <w:szCs w:val="22"/>
              </w:rPr>
              <w:t>гетерогенизирующий</w:t>
            </w:r>
          </w:p>
        </w:tc>
        <w:tc>
          <w:tcPr>
            <w:tcW w:w="3063" w:type="dxa"/>
            <w:tcBorders>
              <w:top w:val="single" w:sz="4" w:space="0" w:color="000000"/>
              <w:left w:val="single" w:sz="4" w:space="0" w:color="000000"/>
              <w:bottom w:val="single" w:sz="4" w:space="0" w:color="000000"/>
              <w:right w:val="single" w:sz="4" w:space="0" w:color="000000"/>
            </w:tcBorders>
          </w:tcPr>
          <w:p w14:paraId="4B867541" w14:textId="77777777" w:rsidR="00C9323F" w:rsidRPr="00D511EA" w:rsidRDefault="00DE3FDF" w:rsidP="00DE3FDF">
            <w:pPr>
              <w:rPr>
                <w:sz w:val="22"/>
                <w:szCs w:val="22"/>
              </w:rPr>
            </w:pPr>
            <w:r w:rsidRPr="00D511EA">
              <w:rPr>
                <w:sz w:val="22"/>
                <w:szCs w:val="22"/>
              </w:rPr>
              <w:t>Принято.</w:t>
            </w:r>
          </w:p>
        </w:tc>
      </w:tr>
      <w:tr w:rsidR="00C9323F" w:rsidRPr="00D511EA" w14:paraId="3717480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66B45F0" w14:textId="77777777" w:rsidR="00C9323F" w:rsidRPr="00746FC1" w:rsidRDefault="00C9323F" w:rsidP="00C9323F">
            <w:pPr>
              <w:pStyle w:val="ae"/>
              <w:keepLines/>
              <w:numPr>
                <w:ilvl w:val="0"/>
                <w:numId w:val="4"/>
              </w:numPr>
              <w:ind w:left="0" w:firstLine="0"/>
            </w:pPr>
          </w:p>
        </w:tc>
        <w:tc>
          <w:tcPr>
            <w:tcW w:w="1562" w:type="dxa"/>
            <w:tcBorders>
              <w:left w:val="single" w:sz="4" w:space="0" w:color="000000"/>
              <w:bottom w:val="single" w:sz="4" w:space="0" w:color="000000"/>
              <w:right w:val="single" w:sz="4" w:space="0" w:color="000000"/>
            </w:tcBorders>
          </w:tcPr>
          <w:p w14:paraId="7C66D609"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2"/>
                <w:szCs w:val="22"/>
                <w:lang w:eastAsia="ru-RU" w:bidi="ru-RU"/>
              </w:rPr>
            </w:pPr>
            <w:r w:rsidRPr="00D511EA">
              <w:rPr>
                <w:rFonts w:ascii="Times New Roman" w:eastAsia="Courier New" w:hAnsi="Times New Roman" w:cs="Times New Roman"/>
                <w:color w:val="auto"/>
                <w:sz w:val="22"/>
                <w:szCs w:val="22"/>
                <w:lang w:eastAsia="ru-RU" w:bidi="ru-RU"/>
              </w:rPr>
              <w:t xml:space="preserve">Таблица 13 </w:t>
            </w:r>
          </w:p>
          <w:p w14:paraId="102E1B4C" w14:textId="77777777" w:rsidR="00C9323F" w:rsidRPr="00D511EA" w:rsidRDefault="00C9323F" w:rsidP="00C9323F">
            <w:pPr>
              <w:rPr>
                <w:color w:val="000000" w:themeColor="text1"/>
                <w:sz w:val="22"/>
                <w:szCs w:val="22"/>
              </w:rPr>
            </w:pPr>
            <w:r w:rsidRPr="00D511EA">
              <w:rPr>
                <w:rFonts w:eastAsia="Courier New"/>
                <w:sz w:val="22"/>
                <w:szCs w:val="22"/>
                <w:lang w:bidi="ru-RU"/>
              </w:rPr>
              <w:t>код 5062-5064</w:t>
            </w:r>
          </w:p>
        </w:tc>
        <w:tc>
          <w:tcPr>
            <w:tcW w:w="2552" w:type="dxa"/>
            <w:vMerge/>
            <w:tcBorders>
              <w:left w:val="single" w:sz="4" w:space="0" w:color="000000"/>
              <w:bottom w:val="single" w:sz="4" w:space="0" w:color="000000"/>
              <w:right w:val="single" w:sz="4" w:space="0" w:color="000000"/>
            </w:tcBorders>
          </w:tcPr>
          <w:p w14:paraId="53D9E82F"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69AD280A" w14:textId="77777777" w:rsidR="00C9323F" w:rsidRPr="00D511EA" w:rsidRDefault="00C9323F" w:rsidP="00C9323F">
            <w:pPr>
              <w:rPr>
                <w:sz w:val="22"/>
                <w:szCs w:val="22"/>
              </w:rPr>
            </w:pPr>
            <w:r w:rsidRPr="00D511EA">
              <w:rPr>
                <w:sz w:val="22"/>
                <w:szCs w:val="22"/>
              </w:rPr>
              <w:t>Замечание:</w:t>
            </w:r>
          </w:p>
          <w:p w14:paraId="32E60716" w14:textId="77777777" w:rsidR="00C9323F" w:rsidRPr="00D511EA" w:rsidRDefault="00C9323F" w:rsidP="00C9323F">
            <w:pPr>
              <w:rPr>
                <w:sz w:val="22"/>
                <w:szCs w:val="22"/>
              </w:rPr>
            </w:pPr>
            <w:r w:rsidRPr="00D511EA">
              <w:rPr>
                <w:noProof/>
                <w:sz w:val="22"/>
                <w:szCs w:val="22"/>
              </w:rPr>
              <w:drawing>
                <wp:inline distT="0" distB="0" distL="0" distR="0" wp14:anchorId="3973E7E4" wp14:editId="2E93EE2C">
                  <wp:extent cx="2793222" cy="771896"/>
                  <wp:effectExtent l="0" t="0" r="762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89114" cy="770761"/>
                          </a:xfrm>
                          <a:prstGeom prst="rect">
                            <a:avLst/>
                          </a:prstGeom>
                        </pic:spPr>
                      </pic:pic>
                    </a:graphicData>
                  </a:graphic>
                </wp:inline>
              </w:drawing>
            </w:r>
          </w:p>
          <w:p w14:paraId="3DAAAFB5" w14:textId="77777777" w:rsidR="00C9323F" w:rsidRPr="00D511EA" w:rsidRDefault="00C9323F" w:rsidP="00C9323F">
            <w:pPr>
              <w:rPr>
                <w:sz w:val="22"/>
                <w:szCs w:val="22"/>
              </w:rPr>
            </w:pPr>
            <w:r w:rsidRPr="00D511EA">
              <w:rPr>
                <w:sz w:val="22"/>
                <w:szCs w:val="22"/>
              </w:rPr>
              <w:t>Предложение:</w:t>
            </w:r>
          </w:p>
          <w:p w14:paraId="58238EFD" w14:textId="77777777" w:rsidR="00C9323F" w:rsidRPr="00D511EA" w:rsidRDefault="00C9323F" w:rsidP="00C9323F">
            <w:pPr>
              <w:rPr>
                <w:sz w:val="22"/>
                <w:szCs w:val="22"/>
              </w:rPr>
            </w:pPr>
            <w:r w:rsidRPr="00D511EA">
              <w:rPr>
                <w:noProof/>
                <w:sz w:val="22"/>
                <w:szCs w:val="22"/>
              </w:rPr>
              <w:drawing>
                <wp:inline distT="0" distB="0" distL="0" distR="0" wp14:anchorId="7C24C760" wp14:editId="2A01B353">
                  <wp:extent cx="2938610" cy="831273"/>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961577" cy="837770"/>
                          </a:xfrm>
                          <a:prstGeom prst="rect">
                            <a:avLst/>
                          </a:prstGeom>
                        </pic:spPr>
                      </pic:pic>
                    </a:graphicData>
                  </a:graphic>
                </wp:inline>
              </w:drawing>
            </w:r>
          </w:p>
          <w:p w14:paraId="673170C0" w14:textId="77777777" w:rsidR="00C9323F" w:rsidRPr="00D511EA" w:rsidRDefault="00C9323F" w:rsidP="00C9323F">
            <w:pPr>
              <w:rPr>
                <w:sz w:val="22"/>
                <w:szCs w:val="22"/>
              </w:rPr>
            </w:pPr>
            <w:r w:rsidRPr="00D511EA">
              <w:rPr>
                <w:sz w:val="22"/>
                <w:szCs w:val="22"/>
              </w:rPr>
              <w:t>Обоснование:</w:t>
            </w:r>
          </w:p>
          <w:p w14:paraId="6EBF64B7" w14:textId="77777777" w:rsidR="00C9323F" w:rsidRPr="00D511EA" w:rsidRDefault="00C9323F" w:rsidP="00C9323F">
            <w:pPr>
              <w:rPr>
                <w:sz w:val="22"/>
                <w:szCs w:val="22"/>
              </w:rPr>
            </w:pPr>
            <w:r w:rsidRPr="00D511EA">
              <w:rPr>
                <w:rFonts w:eastAsia="Courier New"/>
                <w:sz w:val="22"/>
                <w:szCs w:val="22"/>
                <w:lang w:bidi="ru-RU"/>
              </w:rPr>
              <w:t>Произвести объединение строк для правильного написания наименования операции</w:t>
            </w:r>
          </w:p>
          <w:p w14:paraId="3F87C10F" w14:textId="77777777" w:rsidR="00C9323F" w:rsidRPr="00D511EA" w:rsidRDefault="00C9323F" w:rsidP="00C9323F">
            <w:pPr>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56062A99" w14:textId="77777777" w:rsidR="00DE3FDF" w:rsidRPr="00D511EA" w:rsidRDefault="00DE3FDF" w:rsidP="00DE3FDF">
            <w:pPr>
              <w:rPr>
                <w:sz w:val="22"/>
                <w:szCs w:val="22"/>
              </w:rPr>
            </w:pPr>
            <w:r w:rsidRPr="00D511EA">
              <w:rPr>
                <w:sz w:val="22"/>
                <w:szCs w:val="22"/>
              </w:rPr>
              <w:t>Принято.</w:t>
            </w:r>
          </w:p>
          <w:p w14:paraId="459D1ABB" w14:textId="77777777" w:rsidR="00C9323F" w:rsidRPr="00D511EA" w:rsidRDefault="00C9323F" w:rsidP="00C9323F">
            <w:pPr>
              <w:rPr>
                <w:sz w:val="22"/>
                <w:szCs w:val="22"/>
              </w:rPr>
            </w:pPr>
          </w:p>
        </w:tc>
      </w:tr>
      <w:tr w:rsidR="00C9323F" w:rsidRPr="00D511EA" w14:paraId="474F944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3333B6B" w14:textId="77777777" w:rsidR="00C9323F" w:rsidRPr="00746FC1" w:rsidRDefault="00C9323F" w:rsidP="00C9323F">
            <w:pPr>
              <w:pStyle w:val="ae"/>
              <w:keepLines/>
              <w:numPr>
                <w:ilvl w:val="0"/>
                <w:numId w:val="4"/>
              </w:numPr>
              <w:ind w:left="0" w:firstLine="0"/>
            </w:pPr>
          </w:p>
        </w:tc>
        <w:tc>
          <w:tcPr>
            <w:tcW w:w="1562" w:type="dxa"/>
            <w:vMerge w:val="restart"/>
            <w:tcBorders>
              <w:left w:val="single" w:sz="4" w:space="0" w:color="000000"/>
              <w:right w:val="single" w:sz="4" w:space="0" w:color="000000"/>
            </w:tcBorders>
          </w:tcPr>
          <w:p w14:paraId="2F7B298D"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6"/>
                <w:szCs w:val="26"/>
                <w:lang w:eastAsia="ru-RU" w:bidi="ru-RU"/>
              </w:rPr>
            </w:pPr>
            <w:r w:rsidRPr="00D511EA">
              <w:rPr>
                <w:rFonts w:ascii="Times New Roman" w:hAnsi="Times New Roman" w:cs="Times New Roman"/>
                <w:color w:val="000000" w:themeColor="text1"/>
                <w:sz w:val="22"/>
                <w:szCs w:val="22"/>
              </w:rPr>
              <w:t>Раздел 7, таблица 13</w:t>
            </w:r>
          </w:p>
        </w:tc>
        <w:tc>
          <w:tcPr>
            <w:tcW w:w="2552" w:type="dxa"/>
            <w:vMerge w:val="restart"/>
            <w:tcBorders>
              <w:left w:val="single" w:sz="4" w:space="0" w:color="000000"/>
              <w:right w:val="single" w:sz="4" w:space="0" w:color="000000"/>
            </w:tcBorders>
          </w:tcPr>
          <w:p w14:paraId="22F5CA1C" w14:textId="77777777" w:rsidR="00C9323F" w:rsidRPr="00D511EA" w:rsidRDefault="00C9323F" w:rsidP="00C9323F">
            <w:pPr>
              <w:rPr>
                <w:bCs/>
                <w:sz w:val="22"/>
                <w:szCs w:val="22"/>
              </w:rPr>
            </w:pPr>
            <w:r w:rsidRPr="00D511EA">
              <w:rPr>
                <w:bCs/>
                <w:sz w:val="22"/>
                <w:szCs w:val="22"/>
              </w:rPr>
              <w:t>АО «Концерн ВКО «Алмаз-Антей»</w:t>
            </w:r>
          </w:p>
          <w:p w14:paraId="4A575D60" w14:textId="77777777" w:rsidR="00C9323F" w:rsidRPr="00D511EA" w:rsidRDefault="00C9323F" w:rsidP="00C9323F">
            <w:pPr>
              <w:rPr>
                <w:bCs/>
                <w:sz w:val="22"/>
                <w:szCs w:val="22"/>
              </w:rPr>
            </w:pPr>
            <w:r w:rsidRPr="00D511EA">
              <w:rPr>
                <w:bCs/>
                <w:sz w:val="22"/>
                <w:szCs w:val="22"/>
              </w:rPr>
              <w:t xml:space="preserve">Исх. 31-21/5595 от </w:t>
            </w:r>
            <w:r w:rsidRPr="00D511EA">
              <w:rPr>
                <w:bCs/>
                <w:sz w:val="22"/>
                <w:szCs w:val="22"/>
              </w:rPr>
              <w:lastRenderedPageBreak/>
              <w:t>11.03.2026</w:t>
            </w: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14A6177A" w14:textId="77777777" w:rsidR="00C9323F" w:rsidRPr="00D511EA" w:rsidRDefault="00C9323F" w:rsidP="00C9323F">
            <w:pPr>
              <w:rPr>
                <w:rFonts w:eastAsia="Courier New"/>
                <w:sz w:val="22"/>
                <w:szCs w:val="22"/>
                <w:lang w:bidi="ru-RU"/>
              </w:rPr>
            </w:pPr>
            <w:r w:rsidRPr="00D511EA">
              <w:rPr>
                <w:rFonts w:eastAsia="Courier New"/>
                <w:sz w:val="22"/>
                <w:szCs w:val="22"/>
                <w:lang w:bidi="ru-RU"/>
              </w:rPr>
              <w:lastRenderedPageBreak/>
              <w:t>В операциях термической обработки -код 50 ввести операцию «Обезводороживание»</w:t>
            </w:r>
          </w:p>
          <w:p w14:paraId="42DF5081" w14:textId="77777777" w:rsidR="00C9323F" w:rsidRPr="00D511EA" w:rsidRDefault="00C9323F" w:rsidP="00C9323F">
            <w:pPr>
              <w:rPr>
                <w:rFonts w:eastAsia="Courier New"/>
                <w:sz w:val="22"/>
                <w:szCs w:val="22"/>
                <w:lang w:bidi="ru-RU"/>
              </w:rPr>
            </w:pPr>
            <w:r w:rsidRPr="00D511EA">
              <w:rPr>
                <w:rFonts w:eastAsia="Courier New"/>
                <w:sz w:val="22"/>
                <w:szCs w:val="22"/>
                <w:lang w:bidi="ru-RU"/>
              </w:rPr>
              <w:t>Обоснование:</w:t>
            </w:r>
          </w:p>
          <w:p w14:paraId="0C202CA6" w14:textId="77777777" w:rsidR="00C9323F" w:rsidRPr="00D511EA" w:rsidRDefault="00C9323F" w:rsidP="00C9323F">
            <w:pPr>
              <w:rPr>
                <w:sz w:val="22"/>
                <w:szCs w:val="22"/>
              </w:rPr>
            </w:pPr>
            <w:r w:rsidRPr="00D511EA">
              <w:rPr>
                <w:rFonts w:eastAsia="Courier New"/>
                <w:sz w:val="22"/>
                <w:szCs w:val="22"/>
                <w:lang w:bidi="ru-RU"/>
              </w:rPr>
              <w:lastRenderedPageBreak/>
              <w:t>Термин из ГОСТ 9.008</w:t>
            </w:r>
          </w:p>
        </w:tc>
        <w:tc>
          <w:tcPr>
            <w:tcW w:w="3063" w:type="dxa"/>
            <w:tcBorders>
              <w:top w:val="single" w:sz="4" w:space="0" w:color="000000"/>
              <w:left w:val="single" w:sz="4" w:space="0" w:color="000000"/>
              <w:bottom w:val="single" w:sz="4" w:space="0" w:color="000000"/>
              <w:right w:val="single" w:sz="4" w:space="0" w:color="000000"/>
            </w:tcBorders>
          </w:tcPr>
          <w:p w14:paraId="495D903B" w14:textId="77777777" w:rsidR="00DE3FDF" w:rsidRPr="00D511EA" w:rsidRDefault="00DE3FDF" w:rsidP="00DE3FDF">
            <w:pPr>
              <w:rPr>
                <w:sz w:val="22"/>
                <w:szCs w:val="22"/>
              </w:rPr>
            </w:pPr>
            <w:r w:rsidRPr="00D511EA">
              <w:rPr>
                <w:sz w:val="22"/>
                <w:szCs w:val="22"/>
              </w:rPr>
              <w:lastRenderedPageBreak/>
              <w:t>Принято.</w:t>
            </w:r>
          </w:p>
          <w:p w14:paraId="2572FC8E" w14:textId="77777777" w:rsidR="00C9323F" w:rsidRPr="00D511EA" w:rsidRDefault="00DE3FDF" w:rsidP="00DE3FDF">
            <w:pPr>
              <w:rPr>
                <w:sz w:val="22"/>
                <w:szCs w:val="22"/>
              </w:rPr>
            </w:pPr>
            <w:r w:rsidRPr="00D511EA">
              <w:rPr>
                <w:sz w:val="22"/>
                <w:szCs w:val="22"/>
              </w:rPr>
              <w:t>Введен код 5135.02</w:t>
            </w:r>
          </w:p>
        </w:tc>
      </w:tr>
      <w:tr w:rsidR="00C9323F" w:rsidRPr="00D511EA" w14:paraId="7737C50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2F72BB9"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6F553531"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right w:val="single" w:sz="4" w:space="0" w:color="000000"/>
            </w:tcBorders>
          </w:tcPr>
          <w:p w14:paraId="32E6829A"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502D13B4" w14:textId="77777777" w:rsidR="00C9323F" w:rsidRPr="00D511EA" w:rsidRDefault="00C9323F" w:rsidP="00C9323F">
            <w:pPr>
              <w:pStyle w:val="af7"/>
              <w:widowControl/>
              <w:suppressAutoHyphens/>
              <w:spacing w:line="240" w:lineRule="auto"/>
              <w:ind w:firstLine="9"/>
              <w:rPr>
                <w:rFonts w:ascii="Times New Roman" w:eastAsia="Courier New" w:hAnsi="Times New Roman" w:cs="Times New Roman"/>
                <w:color w:val="auto"/>
                <w:sz w:val="22"/>
                <w:szCs w:val="22"/>
                <w:lang w:eastAsia="ru-RU" w:bidi="ru-RU"/>
              </w:rPr>
            </w:pPr>
            <w:r w:rsidRPr="00D511EA">
              <w:rPr>
                <w:rFonts w:ascii="Times New Roman" w:eastAsia="Courier New" w:hAnsi="Times New Roman" w:cs="Times New Roman"/>
                <w:color w:val="auto"/>
                <w:sz w:val="22"/>
                <w:szCs w:val="22"/>
                <w:lang w:eastAsia="ru-RU" w:bidi="ru-RU"/>
              </w:rPr>
              <w:t xml:space="preserve">В операциях термической обработки -код 50 ввести операции: «Азотирование», </w:t>
            </w:r>
          </w:p>
          <w:p w14:paraId="6C59BE59" w14:textId="77777777" w:rsidR="00C9323F" w:rsidRPr="00D511EA" w:rsidRDefault="00C9323F" w:rsidP="00C9323F">
            <w:pPr>
              <w:rPr>
                <w:rFonts w:eastAsia="Courier New"/>
                <w:sz w:val="22"/>
                <w:szCs w:val="22"/>
                <w:lang w:bidi="ru-RU"/>
              </w:rPr>
            </w:pPr>
            <w:r w:rsidRPr="00D511EA">
              <w:rPr>
                <w:rFonts w:eastAsia="Courier New"/>
                <w:sz w:val="22"/>
                <w:szCs w:val="22"/>
                <w:lang w:bidi="ru-RU"/>
              </w:rPr>
              <w:t>Обоснование:</w:t>
            </w:r>
          </w:p>
          <w:p w14:paraId="49E853FE" w14:textId="77777777" w:rsidR="00C9323F" w:rsidRPr="00D511EA" w:rsidRDefault="00C9323F" w:rsidP="00C9323F">
            <w:pPr>
              <w:rPr>
                <w:rFonts w:eastAsia="Courier New"/>
                <w:sz w:val="22"/>
                <w:szCs w:val="22"/>
                <w:lang w:bidi="ru-RU"/>
              </w:rPr>
            </w:pPr>
            <w:r w:rsidRPr="00D511EA">
              <w:rPr>
                <w:rFonts w:eastAsia="Courier New"/>
                <w:sz w:val="22"/>
                <w:szCs w:val="22"/>
                <w:lang w:bidi="ru-RU"/>
              </w:rPr>
              <w:t>Термин из ГОСТ 33439</w:t>
            </w:r>
          </w:p>
        </w:tc>
        <w:tc>
          <w:tcPr>
            <w:tcW w:w="3063" w:type="dxa"/>
            <w:tcBorders>
              <w:top w:val="single" w:sz="4" w:space="0" w:color="000000"/>
              <w:left w:val="single" w:sz="4" w:space="0" w:color="000000"/>
              <w:bottom w:val="single" w:sz="4" w:space="0" w:color="000000"/>
              <w:right w:val="single" w:sz="4" w:space="0" w:color="000000"/>
            </w:tcBorders>
          </w:tcPr>
          <w:p w14:paraId="70EB1442" w14:textId="77777777" w:rsidR="0025113F" w:rsidRPr="00D511EA" w:rsidRDefault="0025113F" w:rsidP="0025113F">
            <w:pPr>
              <w:rPr>
                <w:sz w:val="22"/>
                <w:szCs w:val="22"/>
              </w:rPr>
            </w:pPr>
            <w:r w:rsidRPr="00D511EA">
              <w:rPr>
                <w:sz w:val="22"/>
                <w:szCs w:val="22"/>
              </w:rPr>
              <w:t>Принято.</w:t>
            </w:r>
          </w:p>
          <w:p w14:paraId="057511C7" w14:textId="77777777" w:rsidR="00C9323F" w:rsidRPr="00D511EA" w:rsidRDefault="0025113F" w:rsidP="0025113F">
            <w:pPr>
              <w:rPr>
                <w:sz w:val="22"/>
                <w:szCs w:val="22"/>
              </w:rPr>
            </w:pPr>
            <w:r w:rsidRPr="00D511EA">
              <w:rPr>
                <w:sz w:val="22"/>
                <w:szCs w:val="22"/>
              </w:rPr>
              <w:t>Введен код 5120.02</w:t>
            </w:r>
          </w:p>
        </w:tc>
      </w:tr>
      <w:tr w:rsidR="00DE3FDF" w:rsidRPr="00D511EA" w14:paraId="5CE9F99D"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18F61AF" w14:textId="77777777" w:rsidR="00DE3FDF" w:rsidRPr="00746FC1" w:rsidRDefault="00DE3FD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64A34805" w14:textId="77777777" w:rsidR="00DE3FDF" w:rsidRPr="00D511EA" w:rsidRDefault="00DE3FD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right w:val="single" w:sz="4" w:space="0" w:color="000000"/>
            </w:tcBorders>
          </w:tcPr>
          <w:p w14:paraId="670ED2A9" w14:textId="77777777" w:rsidR="00DE3FDF" w:rsidRPr="00D511EA" w:rsidRDefault="00DE3FD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EB49E59" w14:textId="77777777" w:rsidR="00DE3FDF" w:rsidRPr="00D511EA" w:rsidRDefault="00DE3FDF" w:rsidP="00DE3FDF">
            <w:pPr>
              <w:pStyle w:val="af7"/>
              <w:suppressAutoHyphens/>
              <w:spacing w:line="240" w:lineRule="auto"/>
              <w:ind w:firstLine="0"/>
              <w:rPr>
                <w:rFonts w:ascii="Times New Roman" w:eastAsia="Courier New" w:hAnsi="Times New Roman" w:cs="Times New Roman"/>
                <w:lang w:bidi="ru-RU"/>
              </w:rPr>
            </w:pPr>
            <w:r w:rsidRPr="00D511EA">
              <w:rPr>
                <w:rFonts w:ascii="Times New Roman" w:eastAsia="Courier New" w:hAnsi="Times New Roman" w:cs="Times New Roman"/>
                <w:color w:val="auto"/>
                <w:sz w:val="22"/>
                <w:szCs w:val="22"/>
                <w:lang w:eastAsia="ru-RU" w:bidi="ru-RU"/>
              </w:rPr>
              <w:t xml:space="preserve">«Подогрев», </w:t>
            </w:r>
          </w:p>
        </w:tc>
        <w:tc>
          <w:tcPr>
            <w:tcW w:w="3063" w:type="dxa"/>
            <w:tcBorders>
              <w:top w:val="single" w:sz="4" w:space="0" w:color="000000"/>
              <w:left w:val="single" w:sz="4" w:space="0" w:color="000000"/>
              <w:bottom w:val="single" w:sz="4" w:space="0" w:color="000000"/>
              <w:right w:val="single" w:sz="4" w:space="0" w:color="000000"/>
            </w:tcBorders>
          </w:tcPr>
          <w:p w14:paraId="322B86F6" w14:textId="77777777" w:rsidR="0025113F" w:rsidRPr="00D511EA" w:rsidRDefault="0025113F" w:rsidP="0025113F">
            <w:pPr>
              <w:rPr>
                <w:sz w:val="22"/>
                <w:szCs w:val="22"/>
              </w:rPr>
            </w:pPr>
            <w:r w:rsidRPr="00D511EA">
              <w:rPr>
                <w:sz w:val="22"/>
                <w:szCs w:val="22"/>
              </w:rPr>
              <w:t>Принято.</w:t>
            </w:r>
          </w:p>
          <w:p w14:paraId="4AE561E9" w14:textId="77777777" w:rsidR="00DE3FDF" w:rsidRPr="00D511EA" w:rsidRDefault="0025113F" w:rsidP="0025113F">
            <w:pPr>
              <w:rPr>
                <w:sz w:val="22"/>
                <w:szCs w:val="22"/>
              </w:rPr>
            </w:pPr>
            <w:r w:rsidRPr="00D511EA">
              <w:rPr>
                <w:sz w:val="22"/>
                <w:szCs w:val="22"/>
              </w:rPr>
              <w:t>Введен код 5073</w:t>
            </w:r>
          </w:p>
        </w:tc>
      </w:tr>
      <w:tr w:rsidR="00DE3FDF" w:rsidRPr="00D511EA" w14:paraId="002C8387"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719F14D" w14:textId="77777777" w:rsidR="00DE3FDF" w:rsidRPr="00746FC1" w:rsidRDefault="00DE3FD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94AD4B6" w14:textId="77777777" w:rsidR="00DE3FDF" w:rsidRPr="00D511EA" w:rsidRDefault="00DE3FD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right w:val="single" w:sz="4" w:space="0" w:color="000000"/>
            </w:tcBorders>
          </w:tcPr>
          <w:p w14:paraId="26CF3DBC" w14:textId="77777777" w:rsidR="00DE3FDF" w:rsidRPr="00D511EA" w:rsidRDefault="00DE3FD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780132F" w14:textId="77777777" w:rsidR="00DE3FDF" w:rsidRPr="00D511EA" w:rsidRDefault="00DE3FDF" w:rsidP="00DE3FDF">
            <w:pPr>
              <w:pStyle w:val="af7"/>
              <w:suppressAutoHyphens/>
              <w:spacing w:line="240" w:lineRule="auto"/>
              <w:ind w:firstLine="0"/>
              <w:rPr>
                <w:rFonts w:ascii="Times New Roman" w:eastAsia="Courier New" w:hAnsi="Times New Roman" w:cs="Times New Roman"/>
                <w:lang w:bidi="ru-RU"/>
              </w:rPr>
            </w:pPr>
            <w:r w:rsidRPr="00D511EA">
              <w:rPr>
                <w:rFonts w:ascii="Times New Roman" w:eastAsia="Courier New" w:hAnsi="Times New Roman" w:cs="Times New Roman"/>
                <w:color w:val="auto"/>
                <w:sz w:val="22"/>
                <w:szCs w:val="22"/>
                <w:lang w:eastAsia="ru-RU" w:bidi="ru-RU"/>
              </w:rPr>
              <w:t xml:space="preserve">«Нормализация», </w:t>
            </w:r>
          </w:p>
        </w:tc>
        <w:tc>
          <w:tcPr>
            <w:tcW w:w="3063" w:type="dxa"/>
            <w:tcBorders>
              <w:top w:val="single" w:sz="4" w:space="0" w:color="000000"/>
              <w:left w:val="single" w:sz="4" w:space="0" w:color="000000"/>
              <w:bottom w:val="single" w:sz="4" w:space="0" w:color="000000"/>
              <w:right w:val="single" w:sz="4" w:space="0" w:color="000000"/>
            </w:tcBorders>
          </w:tcPr>
          <w:p w14:paraId="076CF3A1" w14:textId="77777777" w:rsidR="0025113F" w:rsidRPr="00D511EA" w:rsidRDefault="0025113F" w:rsidP="0025113F">
            <w:pPr>
              <w:rPr>
                <w:sz w:val="22"/>
                <w:szCs w:val="22"/>
              </w:rPr>
            </w:pPr>
            <w:r w:rsidRPr="00D511EA">
              <w:rPr>
                <w:sz w:val="22"/>
                <w:szCs w:val="22"/>
              </w:rPr>
              <w:t>Принято.</w:t>
            </w:r>
          </w:p>
          <w:p w14:paraId="79CB1D35" w14:textId="77777777" w:rsidR="00DE3FDF" w:rsidRPr="00D511EA" w:rsidRDefault="0025113F" w:rsidP="0025113F">
            <w:pPr>
              <w:rPr>
                <w:sz w:val="22"/>
                <w:szCs w:val="22"/>
              </w:rPr>
            </w:pPr>
            <w:r w:rsidRPr="00D511EA">
              <w:rPr>
                <w:sz w:val="22"/>
                <w:szCs w:val="22"/>
              </w:rPr>
              <w:t xml:space="preserve">Код 5046 </w:t>
            </w:r>
          </w:p>
        </w:tc>
      </w:tr>
      <w:tr w:rsidR="00DE3FDF" w:rsidRPr="00D511EA" w14:paraId="01EA968D"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6BE7C87" w14:textId="77777777" w:rsidR="00DE3FDF" w:rsidRPr="00746FC1" w:rsidRDefault="00DE3FD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14BC2083" w14:textId="77777777" w:rsidR="00DE3FDF" w:rsidRPr="00D511EA" w:rsidRDefault="00DE3FD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right w:val="single" w:sz="4" w:space="0" w:color="000000"/>
            </w:tcBorders>
          </w:tcPr>
          <w:p w14:paraId="1037FECF" w14:textId="77777777" w:rsidR="00DE3FDF" w:rsidRPr="00D511EA" w:rsidRDefault="00DE3FD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F370E09" w14:textId="77777777" w:rsidR="00DE3FDF" w:rsidRPr="00D511EA" w:rsidRDefault="00DE3FDF" w:rsidP="00DE3FDF">
            <w:pPr>
              <w:pStyle w:val="af7"/>
              <w:suppressAutoHyphens/>
              <w:spacing w:line="240" w:lineRule="auto"/>
              <w:ind w:firstLine="0"/>
              <w:rPr>
                <w:rFonts w:ascii="Times New Roman" w:eastAsia="Courier New" w:hAnsi="Times New Roman" w:cs="Times New Roman"/>
                <w:lang w:bidi="ru-RU"/>
              </w:rPr>
            </w:pPr>
            <w:r w:rsidRPr="00D511EA">
              <w:rPr>
                <w:rFonts w:ascii="Times New Roman" w:eastAsia="Courier New" w:hAnsi="Times New Roman" w:cs="Times New Roman"/>
                <w:color w:val="auto"/>
                <w:sz w:val="22"/>
                <w:szCs w:val="22"/>
                <w:lang w:eastAsia="ru-RU" w:bidi="ru-RU"/>
              </w:rPr>
              <w:t xml:space="preserve">«Нагрев», </w:t>
            </w:r>
          </w:p>
        </w:tc>
        <w:tc>
          <w:tcPr>
            <w:tcW w:w="3063" w:type="dxa"/>
            <w:tcBorders>
              <w:top w:val="single" w:sz="4" w:space="0" w:color="000000"/>
              <w:left w:val="single" w:sz="4" w:space="0" w:color="000000"/>
              <w:bottom w:val="single" w:sz="4" w:space="0" w:color="000000"/>
              <w:right w:val="single" w:sz="4" w:space="0" w:color="000000"/>
            </w:tcBorders>
          </w:tcPr>
          <w:p w14:paraId="0E224A03" w14:textId="77777777" w:rsidR="0025113F" w:rsidRPr="00D511EA" w:rsidRDefault="0025113F" w:rsidP="0025113F">
            <w:pPr>
              <w:rPr>
                <w:sz w:val="22"/>
                <w:szCs w:val="22"/>
              </w:rPr>
            </w:pPr>
            <w:r w:rsidRPr="00D511EA">
              <w:rPr>
                <w:sz w:val="22"/>
                <w:szCs w:val="22"/>
              </w:rPr>
              <w:t>Принято.</w:t>
            </w:r>
          </w:p>
          <w:p w14:paraId="547E074A" w14:textId="77777777" w:rsidR="00DE3FDF" w:rsidRPr="00D511EA" w:rsidRDefault="0025113F" w:rsidP="0025113F">
            <w:pPr>
              <w:rPr>
                <w:sz w:val="22"/>
                <w:szCs w:val="22"/>
              </w:rPr>
            </w:pPr>
            <w:r w:rsidRPr="00D511EA">
              <w:rPr>
                <w:sz w:val="22"/>
                <w:szCs w:val="22"/>
              </w:rPr>
              <w:t xml:space="preserve">Код 5074 </w:t>
            </w:r>
          </w:p>
        </w:tc>
      </w:tr>
      <w:tr w:rsidR="00DE3FDF" w:rsidRPr="00D511EA" w14:paraId="46AB6334"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F9E4B95" w14:textId="77777777" w:rsidR="00DE3FDF" w:rsidRPr="00746FC1" w:rsidRDefault="00DE3FD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16C65AFE" w14:textId="77777777" w:rsidR="00DE3FDF" w:rsidRPr="00D511EA" w:rsidRDefault="00DE3FD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right w:val="single" w:sz="4" w:space="0" w:color="000000"/>
            </w:tcBorders>
          </w:tcPr>
          <w:p w14:paraId="529D6DCE" w14:textId="77777777" w:rsidR="00DE3FDF" w:rsidRPr="00D511EA" w:rsidRDefault="00DE3FD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C8A6621" w14:textId="77777777" w:rsidR="00DE3FDF" w:rsidRPr="00D511EA" w:rsidRDefault="00DE3FDF" w:rsidP="00DE3FDF">
            <w:pPr>
              <w:rPr>
                <w:rFonts w:eastAsia="Courier New"/>
                <w:lang w:bidi="ru-RU"/>
              </w:rPr>
            </w:pPr>
            <w:r w:rsidRPr="00D511EA">
              <w:rPr>
                <w:rFonts w:eastAsia="Courier New"/>
                <w:sz w:val="22"/>
                <w:szCs w:val="22"/>
                <w:lang w:bidi="ru-RU"/>
              </w:rPr>
              <w:t>«Стабилизация»</w:t>
            </w:r>
          </w:p>
        </w:tc>
        <w:tc>
          <w:tcPr>
            <w:tcW w:w="3063" w:type="dxa"/>
            <w:tcBorders>
              <w:top w:val="single" w:sz="4" w:space="0" w:color="000000"/>
              <w:left w:val="single" w:sz="4" w:space="0" w:color="000000"/>
              <w:bottom w:val="single" w:sz="4" w:space="0" w:color="000000"/>
              <w:right w:val="single" w:sz="4" w:space="0" w:color="000000"/>
            </w:tcBorders>
          </w:tcPr>
          <w:p w14:paraId="647CE836" w14:textId="77777777" w:rsidR="0025113F" w:rsidRPr="00D511EA" w:rsidRDefault="0025113F" w:rsidP="0025113F">
            <w:pPr>
              <w:rPr>
                <w:sz w:val="22"/>
                <w:szCs w:val="22"/>
              </w:rPr>
            </w:pPr>
            <w:r w:rsidRPr="00D511EA">
              <w:rPr>
                <w:sz w:val="22"/>
                <w:szCs w:val="22"/>
              </w:rPr>
              <w:t>Принято.</w:t>
            </w:r>
          </w:p>
          <w:p w14:paraId="26E552EF" w14:textId="77777777" w:rsidR="00DE3FDF" w:rsidRPr="00D511EA" w:rsidRDefault="0025113F" w:rsidP="0025113F">
            <w:pPr>
              <w:rPr>
                <w:sz w:val="22"/>
                <w:szCs w:val="22"/>
              </w:rPr>
            </w:pPr>
            <w:r w:rsidRPr="00D511EA">
              <w:rPr>
                <w:sz w:val="22"/>
                <w:szCs w:val="22"/>
              </w:rPr>
              <w:t>Код 5087</w:t>
            </w:r>
          </w:p>
        </w:tc>
      </w:tr>
      <w:tr w:rsidR="00C9323F" w:rsidRPr="00D511EA" w14:paraId="5FC7EF8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809AD90"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665447D3"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right w:val="single" w:sz="4" w:space="0" w:color="000000"/>
            </w:tcBorders>
          </w:tcPr>
          <w:p w14:paraId="4A5453AD"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201AEE83" w14:textId="77777777" w:rsidR="00C9323F" w:rsidRPr="00D511EA" w:rsidRDefault="00C9323F" w:rsidP="00C9323F">
            <w:pPr>
              <w:rPr>
                <w:sz w:val="22"/>
                <w:szCs w:val="22"/>
              </w:rPr>
            </w:pPr>
            <w:r w:rsidRPr="00D511EA">
              <w:rPr>
                <w:sz w:val="22"/>
                <w:szCs w:val="22"/>
              </w:rPr>
              <w:t>Замечание:</w:t>
            </w:r>
          </w:p>
          <w:p w14:paraId="443CE930" w14:textId="77777777" w:rsidR="00C9323F" w:rsidRPr="00D511EA" w:rsidRDefault="00C9323F" w:rsidP="00C9323F">
            <w:pPr>
              <w:rPr>
                <w:sz w:val="22"/>
                <w:szCs w:val="22"/>
              </w:rPr>
            </w:pPr>
            <w:r w:rsidRPr="00D511EA">
              <w:rPr>
                <w:sz w:val="22"/>
                <w:szCs w:val="22"/>
                <w:lang w:bidi="ru-RU"/>
              </w:rPr>
              <w:t>Отсутствует операция «Металлоструение»</w:t>
            </w:r>
          </w:p>
          <w:p w14:paraId="6FCAA8DB" w14:textId="77777777" w:rsidR="00C9323F" w:rsidRPr="00D511EA" w:rsidRDefault="00C9323F" w:rsidP="00C9323F">
            <w:pPr>
              <w:rPr>
                <w:sz w:val="22"/>
                <w:szCs w:val="22"/>
              </w:rPr>
            </w:pPr>
            <w:r w:rsidRPr="00D511EA">
              <w:rPr>
                <w:sz w:val="22"/>
                <w:szCs w:val="22"/>
              </w:rPr>
              <w:t>Предложение:</w:t>
            </w:r>
          </w:p>
          <w:p w14:paraId="4CBCD245" w14:textId="77777777" w:rsidR="00C9323F" w:rsidRPr="00D511EA" w:rsidRDefault="00C9323F" w:rsidP="00C9323F">
            <w:pPr>
              <w:rPr>
                <w:sz w:val="22"/>
                <w:szCs w:val="22"/>
              </w:rPr>
            </w:pPr>
            <w:r w:rsidRPr="00D511EA">
              <w:rPr>
                <w:sz w:val="22"/>
                <w:szCs w:val="22"/>
                <w:lang w:bidi="ru-RU"/>
              </w:rPr>
              <w:t>Включить операцию «Металлоструение»</w:t>
            </w:r>
          </w:p>
          <w:p w14:paraId="02DB6C86" w14:textId="77777777" w:rsidR="00C9323F" w:rsidRPr="00D511EA" w:rsidRDefault="00C9323F" w:rsidP="00C9323F">
            <w:pPr>
              <w:rPr>
                <w:sz w:val="22"/>
                <w:szCs w:val="22"/>
              </w:rPr>
            </w:pPr>
            <w:r w:rsidRPr="00D511EA">
              <w:rPr>
                <w:sz w:val="22"/>
                <w:szCs w:val="22"/>
              </w:rPr>
              <w:t>Обоснование:</w:t>
            </w:r>
          </w:p>
          <w:p w14:paraId="36DF00C9" w14:textId="77777777" w:rsidR="00C9323F" w:rsidRPr="00D511EA" w:rsidRDefault="00C9323F" w:rsidP="00C9323F">
            <w:pPr>
              <w:pStyle w:val="af7"/>
              <w:widowControl/>
              <w:suppressAutoHyphens/>
              <w:spacing w:line="240" w:lineRule="auto"/>
              <w:ind w:firstLine="9"/>
              <w:rPr>
                <w:rFonts w:ascii="Times New Roman" w:eastAsia="Courier New" w:hAnsi="Times New Roman" w:cs="Times New Roman"/>
                <w:color w:val="auto"/>
                <w:sz w:val="22"/>
                <w:szCs w:val="22"/>
                <w:lang w:eastAsia="ru-RU" w:bidi="ru-RU"/>
              </w:rPr>
            </w:pPr>
            <w:r w:rsidRPr="00D511EA">
              <w:rPr>
                <w:rFonts w:ascii="Times New Roman" w:eastAsia="Courier New" w:hAnsi="Times New Roman" w:cs="Times New Roman"/>
                <w:color w:val="000000"/>
                <w:sz w:val="22"/>
                <w:szCs w:val="22"/>
                <w:lang w:eastAsia="ru-RU" w:bidi="ru-RU"/>
              </w:rPr>
              <w:t>Применяется в производстве</w:t>
            </w:r>
          </w:p>
        </w:tc>
        <w:tc>
          <w:tcPr>
            <w:tcW w:w="3063" w:type="dxa"/>
            <w:tcBorders>
              <w:top w:val="single" w:sz="4" w:space="0" w:color="000000"/>
              <w:left w:val="single" w:sz="4" w:space="0" w:color="000000"/>
              <w:bottom w:val="single" w:sz="4" w:space="0" w:color="000000"/>
              <w:right w:val="single" w:sz="4" w:space="0" w:color="000000"/>
            </w:tcBorders>
          </w:tcPr>
          <w:p w14:paraId="242DEA07" w14:textId="77777777" w:rsidR="0025113F" w:rsidRPr="00D511EA" w:rsidRDefault="0025113F" w:rsidP="0025113F">
            <w:pPr>
              <w:rPr>
                <w:sz w:val="22"/>
                <w:szCs w:val="22"/>
              </w:rPr>
            </w:pPr>
            <w:r w:rsidRPr="00D511EA">
              <w:rPr>
                <w:sz w:val="22"/>
                <w:szCs w:val="22"/>
              </w:rPr>
              <w:t>Принято.</w:t>
            </w:r>
          </w:p>
          <w:p w14:paraId="1077D235" w14:textId="77777777" w:rsidR="00C9323F" w:rsidRPr="00D511EA" w:rsidRDefault="0025113F" w:rsidP="0025113F">
            <w:pPr>
              <w:rPr>
                <w:sz w:val="22"/>
                <w:szCs w:val="22"/>
              </w:rPr>
            </w:pPr>
            <w:r w:rsidRPr="00D511EA">
              <w:rPr>
                <w:sz w:val="22"/>
                <w:szCs w:val="22"/>
              </w:rPr>
              <w:t>Код 5075</w:t>
            </w:r>
          </w:p>
        </w:tc>
      </w:tr>
      <w:tr w:rsidR="00C9323F" w:rsidRPr="00D511EA" w14:paraId="277A9D9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43DEC30"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269A997F"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right w:val="single" w:sz="4" w:space="0" w:color="000000"/>
            </w:tcBorders>
          </w:tcPr>
          <w:p w14:paraId="13FF6F7C"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4964B36D" w14:textId="77777777" w:rsidR="00C9323F" w:rsidRPr="00D511EA" w:rsidRDefault="00C9323F" w:rsidP="00C9323F">
            <w:pPr>
              <w:rPr>
                <w:sz w:val="22"/>
                <w:szCs w:val="22"/>
              </w:rPr>
            </w:pPr>
            <w:r w:rsidRPr="00D511EA">
              <w:rPr>
                <w:sz w:val="22"/>
                <w:szCs w:val="22"/>
              </w:rPr>
              <w:t>Замечание:</w:t>
            </w:r>
          </w:p>
          <w:p w14:paraId="37442C19" w14:textId="77777777" w:rsidR="00C9323F" w:rsidRPr="00D511EA" w:rsidRDefault="00C9323F" w:rsidP="00C9323F">
            <w:pPr>
              <w:rPr>
                <w:sz w:val="22"/>
                <w:szCs w:val="22"/>
              </w:rPr>
            </w:pPr>
            <w:r w:rsidRPr="00D511EA">
              <w:rPr>
                <w:sz w:val="22"/>
                <w:szCs w:val="22"/>
                <w:lang w:bidi="ru-RU"/>
              </w:rPr>
              <w:t>Отсутствует операция «Терморихтовка»</w:t>
            </w:r>
          </w:p>
          <w:p w14:paraId="4D5C8A35" w14:textId="77777777" w:rsidR="00C9323F" w:rsidRPr="00D511EA" w:rsidRDefault="00C9323F" w:rsidP="00C9323F">
            <w:pPr>
              <w:rPr>
                <w:sz w:val="22"/>
                <w:szCs w:val="22"/>
              </w:rPr>
            </w:pPr>
            <w:r w:rsidRPr="00D511EA">
              <w:rPr>
                <w:sz w:val="22"/>
                <w:szCs w:val="22"/>
              </w:rPr>
              <w:t>Предложение:</w:t>
            </w:r>
          </w:p>
          <w:p w14:paraId="722EE5E6" w14:textId="77777777" w:rsidR="00C9323F" w:rsidRPr="00D511EA" w:rsidRDefault="00C9323F" w:rsidP="00C9323F">
            <w:pPr>
              <w:rPr>
                <w:sz w:val="22"/>
                <w:szCs w:val="22"/>
              </w:rPr>
            </w:pPr>
            <w:r w:rsidRPr="00D511EA">
              <w:rPr>
                <w:sz w:val="22"/>
                <w:szCs w:val="22"/>
                <w:lang w:bidi="ru-RU"/>
              </w:rPr>
              <w:t>Включить операцию «Терморихтовка»</w:t>
            </w:r>
          </w:p>
          <w:p w14:paraId="0C368FCF" w14:textId="77777777" w:rsidR="00C9323F" w:rsidRPr="00D511EA" w:rsidRDefault="00C9323F" w:rsidP="00C9323F">
            <w:pPr>
              <w:rPr>
                <w:sz w:val="22"/>
                <w:szCs w:val="22"/>
              </w:rPr>
            </w:pPr>
            <w:r w:rsidRPr="00D511EA">
              <w:rPr>
                <w:sz w:val="22"/>
                <w:szCs w:val="22"/>
              </w:rPr>
              <w:t>Обоснование:</w:t>
            </w:r>
          </w:p>
          <w:p w14:paraId="2437B75E" w14:textId="77777777" w:rsidR="00C9323F" w:rsidRPr="00D511EA" w:rsidRDefault="00C9323F" w:rsidP="00C9323F">
            <w:pPr>
              <w:pStyle w:val="af7"/>
              <w:widowControl/>
              <w:suppressAutoHyphens/>
              <w:spacing w:line="240" w:lineRule="auto"/>
              <w:ind w:firstLine="9"/>
              <w:rPr>
                <w:rFonts w:ascii="Times New Roman" w:eastAsia="Courier New" w:hAnsi="Times New Roman" w:cs="Times New Roman"/>
                <w:color w:val="auto"/>
                <w:sz w:val="22"/>
                <w:szCs w:val="22"/>
                <w:lang w:eastAsia="ru-RU" w:bidi="ru-RU"/>
              </w:rPr>
            </w:pPr>
            <w:r w:rsidRPr="00D511EA">
              <w:rPr>
                <w:rFonts w:ascii="Times New Roman" w:eastAsia="Courier New" w:hAnsi="Times New Roman" w:cs="Times New Roman"/>
                <w:color w:val="000000"/>
                <w:sz w:val="22"/>
                <w:szCs w:val="22"/>
                <w:lang w:eastAsia="ru-RU" w:bidi="ru-RU"/>
              </w:rPr>
              <w:t>Применяется в производстве</w:t>
            </w:r>
          </w:p>
        </w:tc>
        <w:tc>
          <w:tcPr>
            <w:tcW w:w="3063" w:type="dxa"/>
            <w:tcBorders>
              <w:top w:val="single" w:sz="4" w:space="0" w:color="000000"/>
              <w:left w:val="single" w:sz="4" w:space="0" w:color="000000"/>
              <w:bottom w:val="single" w:sz="4" w:space="0" w:color="000000"/>
              <w:right w:val="single" w:sz="4" w:space="0" w:color="000000"/>
            </w:tcBorders>
          </w:tcPr>
          <w:p w14:paraId="08824959" w14:textId="77777777" w:rsidR="0025113F" w:rsidRPr="00D511EA" w:rsidRDefault="0025113F" w:rsidP="0025113F">
            <w:pPr>
              <w:rPr>
                <w:sz w:val="22"/>
                <w:szCs w:val="22"/>
              </w:rPr>
            </w:pPr>
            <w:r w:rsidRPr="00D511EA">
              <w:rPr>
                <w:sz w:val="22"/>
                <w:szCs w:val="22"/>
              </w:rPr>
              <w:t>Принято.</w:t>
            </w:r>
          </w:p>
          <w:p w14:paraId="094497A7" w14:textId="77777777" w:rsidR="00C9323F" w:rsidRPr="00D511EA" w:rsidRDefault="0025113F" w:rsidP="0025113F">
            <w:pPr>
              <w:rPr>
                <w:sz w:val="22"/>
                <w:szCs w:val="22"/>
              </w:rPr>
            </w:pPr>
            <w:r w:rsidRPr="00D511EA">
              <w:rPr>
                <w:sz w:val="22"/>
                <w:szCs w:val="22"/>
              </w:rPr>
              <w:t>Код 5076</w:t>
            </w:r>
          </w:p>
        </w:tc>
      </w:tr>
      <w:tr w:rsidR="00C9323F" w:rsidRPr="00D511EA" w14:paraId="6FD0D27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5FD4F80"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1DFB593"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right w:val="single" w:sz="4" w:space="0" w:color="000000"/>
            </w:tcBorders>
          </w:tcPr>
          <w:p w14:paraId="7E45743B"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4989059A" w14:textId="77777777" w:rsidR="00C9323F" w:rsidRPr="00D511EA" w:rsidRDefault="00C9323F" w:rsidP="00C9323F">
            <w:pPr>
              <w:pStyle w:val="af7"/>
              <w:widowControl/>
              <w:suppressAutoHyphens/>
              <w:spacing w:line="240" w:lineRule="auto"/>
              <w:ind w:firstLine="9"/>
              <w:rPr>
                <w:rFonts w:ascii="Times New Roman" w:eastAsia="Courier New" w:hAnsi="Times New Roman" w:cs="Times New Roman"/>
                <w:color w:val="auto"/>
                <w:sz w:val="22"/>
                <w:szCs w:val="22"/>
                <w:lang w:eastAsia="ru-RU" w:bidi="ru-RU"/>
              </w:rPr>
            </w:pPr>
            <w:r w:rsidRPr="00D511EA">
              <w:rPr>
                <w:rFonts w:ascii="Times New Roman" w:hAnsi="Times New Roman" w:cs="Times New Roman"/>
                <w:sz w:val="22"/>
                <w:szCs w:val="22"/>
              </w:rPr>
              <w:t>Наименование операции кода 5080 в таблице 13 раздела 7 изложить в более обобщенном виде: «Заневоливание», так как данный процесс применим не только к пружинам, но и валам кручения.</w:t>
            </w:r>
          </w:p>
        </w:tc>
        <w:tc>
          <w:tcPr>
            <w:tcW w:w="3063" w:type="dxa"/>
            <w:tcBorders>
              <w:top w:val="single" w:sz="4" w:space="0" w:color="000000"/>
              <w:left w:val="single" w:sz="4" w:space="0" w:color="000000"/>
              <w:bottom w:val="single" w:sz="4" w:space="0" w:color="000000"/>
              <w:right w:val="single" w:sz="4" w:space="0" w:color="000000"/>
            </w:tcBorders>
          </w:tcPr>
          <w:p w14:paraId="28A8D3C4" w14:textId="77777777" w:rsidR="00C9323F" w:rsidRPr="00D511EA" w:rsidRDefault="00150A1F" w:rsidP="00AF6AAA">
            <w:pPr>
              <w:rPr>
                <w:sz w:val="22"/>
                <w:szCs w:val="22"/>
              </w:rPr>
            </w:pPr>
            <w:r w:rsidRPr="00D511EA">
              <w:rPr>
                <w:sz w:val="22"/>
                <w:szCs w:val="22"/>
              </w:rPr>
              <w:t>Принято к сведению. Операция</w:t>
            </w:r>
            <w:r w:rsidR="00EC7904" w:rsidRPr="00D511EA">
              <w:rPr>
                <w:sz w:val="22"/>
                <w:szCs w:val="22"/>
              </w:rPr>
              <w:t xml:space="preserve"> обобщена</w:t>
            </w:r>
            <w:r w:rsidRPr="00D511EA">
              <w:rPr>
                <w:sz w:val="22"/>
                <w:szCs w:val="22"/>
              </w:rPr>
              <w:t xml:space="preserve"> под кодами </w:t>
            </w:r>
            <w:r w:rsidR="00AF6AAA" w:rsidRPr="00D511EA">
              <w:rPr>
                <w:rFonts w:cs="Arial"/>
                <w:sz w:val="22"/>
                <w:shd w:val="clear" w:color="auto" w:fill="FFFFFF"/>
              </w:rPr>
              <w:t>2110-2110.06</w:t>
            </w:r>
          </w:p>
        </w:tc>
      </w:tr>
      <w:tr w:rsidR="00C9323F" w:rsidRPr="00D511EA" w14:paraId="77AA3A1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9278F14"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3DA8B660" w14:textId="77777777" w:rsidR="00C9323F" w:rsidRPr="00D511EA" w:rsidRDefault="00C9323F" w:rsidP="00C9323F">
            <w:pPr>
              <w:pStyle w:val="af7"/>
              <w:spacing w:line="240" w:lineRule="auto"/>
              <w:ind w:firstLine="0"/>
              <w:jc w:val="cente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0C695EFD"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416DC8C8" w14:textId="77777777" w:rsidR="00C9323F" w:rsidRPr="00D511EA" w:rsidRDefault="00C9323F" w:rsidP="00C9323F">
            <w:pPr>
              <w:rPr>
                <w:rFonts w:eastAsia="Courier New"/>
                <w:sz w:val="22"/>
                <w:szCs w:val="22"/>
                <w:lang w:bidi="ru-RU"/>
              </w:rPr>
            </w:pPr>
            <w:r w:rsidRPr="00D511EA">
              <w:rPr>
                <w:sz w:val="22"/>
                <w:szCs w:val="22"/>
              </w:rPr>
              <w:t xml:space="preserve">«Заневоливание пружин» код 5080 в таблице 13 раздела 7 перенести в таблицу 10 «Обработка давлением», так как суть процесса заключается </w:t>
            </w:r>
            <w:r w:rsidRPr="00D511EA">
              <w:rPr>
                <w:sz w:val="22"/>
                <w:szCs w:val="22"/>
              </w:rPr>
              <w:br/>
              <w:t>в воздействии на деталь методом давления (скручивание, сжатие и растяжение). Любой из методов заневоливания является контактным, ввиду указанного код 5083 «Контактно» исключить</w:t>
            </w:r>
          </w:p>
        </w:tc>
        <w:tc>
          <w:tcPr>
            <w:tcW w:w="3063" w:type="dxa"/>
            <w:tcBorders>
              <w:top w:val="single" w:sz="4" w:space="0" w:color="000000"/>
              <w:left w:val="single" w:sz="4" w:space="0" w:color="000000"/>
              <w:bottom w:val="single" w:sz="4" w:space="0" w:color="000000"/>
              <w:right w:val="single" w:sz="4" w:space="0" w:color="000000"/>
            </w:tcBorders>
          </w:tcPr>
          <w:p w14:paraId="2BBC7554" w14:textId="77777777" w:rsidR="00C9323F" w:rsidRPr="00D511EA" w:rsidRDefault="00EC7904" w:rsidP="00C9323F">
            <w:pPr>
              <w:rPr>
                <w:sz w:val="22"/>
                <w:szCs w:val="22"/>
              </w:rPr>
            </w:pPr>
            <w:r w:rsidRPr="00D511EA">
              <w:rPr>
                <w:sz w:val="22"/>
                <w:szCs w:val="22"/>
              </w:rPr>
              <w:t>Принято.</w:t>
            </w:r>
          </w:p>
          <w:p w14:paraId="77EDD4BB" w14:textId="77777777" w:rsidR="00EC7904" w:rsidRPr="00D511EA" w:rsidRDefault="00EC7904" w:rsidP="00C9323F">
            <w:pPr>
              <w:rPr>
                <w:rFonts w:cs="Arial"/>
                <w:sz w:val="22"/>
                <w:shd w:val="clear" w:color="auto" w:fill="FFFFFF"/>
              </w:rPr>
            </w:pPr>
            <w:r w:rsidRPr="00D511EA">
              <w:rPr>
                <w:sz w:val="22"/>
                <w:szCs w:val="22"/>
              </w:rPr>
              <w:t xml:space="preserve">Операции Заневоливания перенесены в </w:t>
            </w:r>
            <w:r w:rsidRPr="00D511EA">
              <w:rPr>
                <w:rFonts w:cs="Arial"/>
                <w:sz w:val="22"/>
                <w:shd w:val="clear" w:color="auto" w:fill="FFFFFF"/>
              </w:rPr>
              <w:t>Обработка давлением — код 21.</w:t>
            </w:r>
          </w:p>
          <w:p w14:paraId="7A06F321" w14:textId="77777777" w:rsidR="00EC7904" w:rsidRPr="00D511EA" w:rsidRDefault="00EC7904" w:rsidP="00AF6AAA">
            <w:pPr>
              <w:rPr>
                <w:sz w:val="22"/>
                <w:szCs w:val="22"/>
              </w:rPr>
            </w:pPr>
            <w:r w:rsidRPr="00D511EA">
              <w:rPr>
                <w:rFonts w:cs="Arial"/>
                <w:sz w:val="22"/>
                <w:shd w:val="clear" w:color="auto" w:fill="FFFFFF"/>
              </w:rPr>
              <w:t>Коды</w:t>
            </w:r>
            <w:r w:rsidR="00AF6AAA" w:rsidRPr="00D511EA">
              <w:rPr>
                <w:rFonts w:cs="Arial"/>
                <w:sz w:val="22"/>
                <w:shd w:val="clear" w:color="auto" w:fill="FFFFFF"/>
              </w:rPr>
              <w:t xml:space="preserve"> </w:t>
            </w:r>
            <w:r w:rsidRPr="00D511EA">
              <w:rPr>
                <w:rFonts w:cs="Arial"/>
                <w:sz w:val="22"/>
                <w:shd w:val="clear" w:color="auto" w:fill="FFFFFF"/>
              </w:rPr>
              <w:t xml:space="preserve"> 2110</w:t>
            </w:r>
            <w:r w:rsidR="00AF6AAA" w:rsidRPr="00D511EA">
              <w:rPr>
                <w:rFonts w:cs="Arial"/>
                <w:sz w:val="22"/>
                <w:shd w:val="clear" w:color="auto" w:fill="FFFFFF"/>
              </w:rPr>
              <w:t>-2110.06</w:t>
            </w:r>
          </w:p>
        </w:tc>
      </w:tr>
      <w:tr w:rsidR="0025113F" w:rsidRPr="00D511EA" w14:paraId="02C6907E"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8835CFF" w14:textId="77777777" w:rsidR="0025113F" w:rsidRPr="00746FC1" w:rsidRDefault="0025113F" w:rsidP="00C9323F">
            <w:pPr>
              <w:pStyle w:val="ae"/>
              <w:keepLines/>
              <w:numPr>
                <w:ilvl w:val="0"/>
                <w:numId w:val="4"/>
              </w:numPr>
              <w:ind w:left="0" w:firstLine="0"/>
            </w:pPr>
          </w:p>
        </w:tc>
        <w:tc>
          <w:tcPr>
            <w:tcW w:w="1562" w:type="dxa"/>
            <w:vMerge w:val="restart"/>
            <w:tcBorders>
              <w:left w:val="single" w:sz="4" w:space="0" w:color="000000"/>
              <w:right w:val="single" w:sz="4" w:space="0" w:color="000000"/>
            </w:tcBorders>
          </w:tcPr>
          <w:p w14:paraId="429377FB" w14:textId="77777777" w:rsidR="0025113F" w:rsidRPr="00D511EA" w:rsidRDefault="0025113F" w:rsidP="00C9323F">
            <w:pPr>
              <w:keepLines/>
              <w:ind w:left="92"/>
              <w:rPr>
                <w:sz w:val="22"/>
                <w:szCs w:val="22"/>
              </w:rPr>
            </w:pPr>
            <w:r w:rsidRPr="00D511EA">
              <w:rPr>
                <w:sz w:val="22"/>
                <w:szCs w:val="22"/>
              </w:rPr>
              <w:t>Раздел 7, таблица 13</w:t>
            </w:r>
          </w:p>
        </w:tc>
        <w:tc>
          <w:tcPr>
            <w:tcW w:w="2552" w:type="dxa"/>
            <w:vMerge w:val="restart"/>
            <w:tcBorders>
              <w:left w:val="single" w:sz="4" w:space="0" w:color="000000"/>
              <w:right w:val="single" w:sz="4" w:space="0" w:color="000000"/>
            </w:tcBorders>
          </w:tcPr>
          <w:p w14:paraId="2E6EADC1" w14:textId="77777777" w:rsidR="0025113F" w:rsidRPr="00D511EA" w:rsidRDefault="0025113F" w:rsidP="00C9323F">
            <w:pPr>
              <w:outlineLvl w:val="1"/>
              <w:rPr>
                <w:bCs/>
                <w:sz w:val="22"/>
                <w:szCs w:val="22"/>
              </w:rPr>
            </w:pPr>
            <w:r w:rsidRPr="00D511EA">
              <w:rPr>
                <w:bCs/>
                <w:sz w:val="22"/>
                <w:szCs w:val="22"/>
              </w:rPr>
              <w:t>ПАО «Яковлев» в ПАО ОАК</w:t>
            </w:r>
          </w:p>
          <w:p w14:paraId="670C8939" w14:textId="77777777" w:rsidR="0025113F" w:rsidRPr="00D511EA" w:rsidRDefault="0025113F" w:rsidP="00C9323F">
            <w:pPr>
              <w:outlineLvl w:val="1"/>
              <w:rPr>
                <w:bCs/>
                <w:sz w:val="22"/>
                <w:szCs w:val="22"/>
              </w:rPr>
            </w:pPr>
            <w:r w:rsidRPr="00D511EA">
              <w:rPr>
                <w:sz w:val="22"/>
                <w:szCs w:val="22"/>
              </w:rPr>
              <w:t>ПАО «Яковлев - Иркутский авиационный завод»</w:t>
            </w:r>
          </w:p>
          <w:p w14:paraId="66F92DD1" w14:textId="77777777" w:rsidR="0025113F" w:rsidRPr="00D511EA" w:rsidRDefault="0025113F" w:rsidP="00C9323F">
            <w:pPr>
              <w:rPr>
                <w:bCs/>
                <w:sz w:val="22"/>
                <w:szCs w:val="22"/>
              </w:rPr>
            </w:pPr>
            <w:r w:rsidRPr="00D511EA">
              <w:rPr>
                <w:bCs/>
                <w:sz w:val="22"/>
                <w:szCs w:val="22"/>
              </w:rPr>
              <w:t xml:space="preserve">Исх. № 8924 от </w:t>
            </w:r>
            <w:r w:rsidRPr="00D511EA">
              <w:rPr>
                <w:bCs/>
                <w:sz w:val="22"/>
                <w:szCs w:val="22"/>
              </w:rPr>
              <w:lastRenderedPageBreak/>
              <w:t>23.03.2026</w:t>
            </w: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005F8A2A" w14:textId="77777777" w:rsidR="0025113F" w:rsidRPr="00D511EA" w:rsidRDefault="0025113F" w:rsidP="00C9323F">
            <w:pPr>
              <w:rPr>
                <w:sz w:val="22"/>
                <w:szCs w:val="22"/>
              </w:rPr>
            </w:pPr>
            <w:r w:rsidRPr="00D511EA">
              <w:rPr>
                <w:sz w:val="22"/>
                <w:szCs w:val="22"/>
              </w:rPr>
              <w:lastRenderedPageBreak/>
              <w:t>Дополнить операции:</w:t>
            </w:r>
          </w:p>
        </w:tc>
        <w:tc>
          <w:tcPr>
            <w:tcW w:w="3063" w:type="dxa"/>
            <w:vMerge w:val="restart"/>
            <w:tcBorders>
              <w:top w:val="single" w:sz="4" w:space="0" w:color="000000"/>
              <w:left w:val="single" w:sz="4" w:space="0" w:color="000000"/>
              <w:right w:val="single" w:sz="4" w:space="0" w:color="000000"/>
            </w:tcBorders>
          </w:tcPr>
          <w:p w14:paraId="6C441B90" w14:textId="77777777" w:rsidR="0085510D" w:rsidRPr="00D511EA" w:rsidRDefault="0085510D" w:rsidP="0085510D">
            <w:pPr>
              <w:rPr>
                <w:sz w:val="22"/>
                <w:szCs w:val="22"/>
              </w:rPr>
            </w:pPr>
            <w:r w:rsidRPr="00D511EA">
              <w:rPr>
                <w:sz w:val="22"/>
                <w:szCs w:val="22"/>
              </w:rPr>
              <w:t>Принято частично.</w:t>
            </w:r>
          </w:p>
          <w:p w14:paraId="0BE246E6" w14:textId="77777777" w:rsidR="0025113F" w:rsidRPr="00D511EA" w:rsidRDefault="0025113F" w:rsidP="00C9323F">
            <w:pPr>
              <w:rPr>
                <w:sz w:val="22"/>
                <w:szCs w:val="22"/>
              </w:rPr>
            </w:pPr>
          </w:p>
        </w:tc>
      </w:tr>
      <w:tr w:rsidR="0025113F" w:rsidRPr="00D511EA" w14:paraId="374D2ECE"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6A1E853"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C5A749F" w14:textId="77777777" w:rsidR="0025113F" w:rsidRPr="00D511EA" w:rsidRDefault="0025113F" w:rsidP="00C9323F">
            <w:pPr>
              <w:keepLines/>
              <w:ind w:left="92"/>
              <w:rPr>
                <w:sz w:val="22"/>
                <w:szCs w:val="22"/>
              </w:rPr>
            </w:pPr>
          </w:p>
        </w:tc>
        <w:tc>
          <w:tcPr>
            <w:tcW w:w="2552" w:type="dxa"/>
            <w:vMerge/>
            <w:tcBorders>
              <w:left w:val="single" w:sz="4" w:space="0" w:color="000000"/>
              <w:right w:val="single" w:sz="4" w:space="0" w:color="000000"/>
            </w:tcBorders>
          </w:tcPr>
          <w:p w14:paraId="1538D8A6" w14:textId="77777777" w:rsidR="0025113F" w:rsidRPr="00D511EA" w:rsidRDefault="0025113F" w:rsidP="00C9323F">
            <w:pPr>
              <w:outlineLvl w:val="1"/>
              <w:rPr>
                <w:bCs/>
                <w:sz w:val="22"/>
                <w:szCs w:val="22"/>
              </w:rPr>
            </w:pPr>
          </w:p>
        </w:tc>
        <w:tc>
          <w:tcPr>
            <w:tcW w:w="1066" w:type="dxa"/>
            <w:gridSpan w:val="4"/>
            <w:tcBorders>
              <w:top w:val="single" w:sz="4" w:space="0" w:color="000000"/>
              <w:left w:val="single" w:sz="4" w:space="0" w:color="000000"/>
              <w:bottom w:val="single" w:sz="4" w:space="0" w:color="000000"/>
              <w:right w:val="single" w:sz="4" w:space="0" w:color="auto"/>
            </w:tcBorders>
            <w:vAlign w:val="center"/>
          </w:tcPr>
          <w:p w14:paraId="40DC0676" w14:textId="77777777" w:rsidR="0025113F" w:rsidRPr="00D511EA" w:rsidRDefault="0025113F" w:rsidP="00C9323F">
            <w:pPr>
              <w:jc w:val="center"/>
              <w:rPr>
                <w:b/>
                <w:bCs/>
                <w:color w:val="000000"/>
                <w:sz w:val="20"/>
              </w:rPr>
            </w:pPr>
            <w:r w:rsidRPr="00D511EA">
              <w:rPr>
                <w:b/>
                <w:bCs/>
                <w:color w:val="000000"/>
                <w:sz w:val="20"/>
              </w:rPr>
              <w:t>Код операции/уровня</w:t>
            </w:r>
          </w:p>
        </w:tc>
        <w:tc>
          <w:tcPr>
            <w:tcW w:w="1664" w:type="dxa"/>
            <w:gridSpan w:val="24"/>
            <w:tcBorders>
              <w:top w:val="single" w:sz="4" w:space="0" w:color="000000"/>
              <w:left w:val="single" w:sz="4" w:space="0" w:color="auto"/>
              <w:bottom w:val="single" w:sz="4" w:space="0" w:color="000000"/>
              <w:right w:val="single" w:sz="4" w:space="0" w:color="auto"/>
            </w:tcBorders>
            <w:vAlign w:val="center"/>
          </w:tcPr>
          <w:p w14:paraId="53F0B282" w14:textId="77777777" w:rsidR="0025113F" w:rsidRPr="00D511EA" w:rsidRDefault="0025113F" w:rsidP="00C9323F">
            <w:pPr>
              <w:rPr>
                <w:b/>
                <w:bCs/>
                <w:color w:val="000000"/>
                <w:sz w:val="20"/>
              </w:rPr>
            </w:pPr>
            <w:r w:rsidRPr="00D511EA">
              <w:rPr>
                <w:b/>
                <w:bCs/>
                <w:color w:val="000000"/>
                <w:sz w:val="20"/>
              </w:rPr>
              <w:t>Наименование уровня/операции</w:t>
            </w:r>
          </w:p>
        </w:tc>
        <w:tc>
          <w:tcPr>
            <w:tcW w:w="1964" w:type="dxa"/>
            <w:gridSpan w:val="14"/>
            <w:tcBorders>
              <w:top w:val="single" w:sz="4" w:space="0" w:color="000000"/>
              <w:left w:val="single" w:sz="4" w:space="0" w:color="auto"/>
              <w:bottom w:val="single" w:sz="4" w:space="0" w:color="000000"/>
              <w:right w:val="single" w:sz="4" w:space="0" w:color="auto"/>
            </w:tcBorders>
            <w:vAlign w:val="center"/>
          </w:tcPr>
          <w:p w14:paraId="53FD16AB" w14:textId="77777777" w:rsidR="0025113F" w:rsidRPr="00D511EA" w:rsidRDefault="0025113F" w:rsidP="00C9323F">
            <w:pPr>
              <w:jc w:val="center"/>
              <w:rPr>
                <w:b/>
                <w:bCs/>
                <w:color w:val="000000"/>
                <w:sz w:val="20"/>
              </w:rPr>
            </w:pPr>
            <w:r w:rsidRPr="00D511EA">
              <w:rPr>
                <w:b/>
                <w:bCs/>
                <w:color w:val="000000"/>
                <w:sz w:val="20"/>
              </w:rPr>
              <w:t>Признак уровня/операции*</w:t>
            </w:r>
          </w:p>
        </w:tc>
        <w:tc>
          <w:tcPr>
            <w:tcW w:w="2678" w:type="dxa"/>
            <w:gridSpan w:val="5"/>
            <w:tcBorders>
              <w:top w:val="single" w:sz="4" w:space="0" w:color="000000"/>
              <w:left w:val="single" w:sz="4" w:space="0" w:color="auto"/>
              <w:bottom w:val="single" w:sz="4" w:space="0" w:color="000000"/>
              <w:right w:val="single" w:sz="4" w:space="0" w:color="000000"/>
            </w:tcBorders>
            <w:vAlign w:val="center"/>
          </w:tcPr>
          <w:p w14:paraId="2F5B781C" w14:textId="77777777" w:rsidR="0025113F" w:rsidRPr="00D511EA" w:rsidRDefault="0025113F" w:rsidP="00C9323F">
            <w:pPr>
              <w:jc w:val="center"/>
              <w:rPr>
                <w:b/>
                <w:bCs/>
                <w:color w:val="000000"/>
                <w:sz w:val="20"/>
              </w:rPr>
            </w:pPr>
            <w:r w:rsidRPr="00D511EA">
              <w:rPr>
                <w:b/>
                <w:bCs/>
                <w:color w:val="000000"/>
                <w:sz w:val="20"/>
              </w:rPr>
              <w:t xml:space="preserve">Основание   </w:t>
            </w:r>
          </w:p>
        </w:tc>
        <w:tc>
          <w:tcPr>
            <w:tcW w:w="3063" w:type="dxa"/>
            <w:vMerge/>
            <w:tcBorders>
              <w:left w:val="single" w:sz="4" w:space="0" w:color="000000"/>
              <w:bottom w:val="single" w:sz="4" w:space="0" w:color="000000"/>
              <w:right w:val="single" w:sz="4" w:space="0" w:color="000000"/>
            </w:tcBorders>
          </w:tcPr>
          <w:p w14:paraId="631BA9C7" w14:textId="77777777" w:rsidR="0025113F" w:rsidRPr="00D511EA" w:rsidRDefault="0025113F" w:rsidP="00C9323F">
            <w:pPr>
              <w:rPr>
                <w:sz w:val="22"/>
                <w:szCs w:val="22"/>
              </w:rPr>
            </w:pPr>
          </w:p>
        </w:tc>
      </w:tr>
      <w:tr w:rsidR="00C9323F" w:rsidRPr="00D511EA" w14:paraId="2273B0C5"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70963D0"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2E46E74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123318F" w14:textId="77777777" w:rsidR="00C9323F" w:rsidRPr="00D511EA" w:rsidRDefault="00C9323F" w:rsidP="00C9323F">
            <w:pPr>
              <w:outlineLvl w:val="1"/>
              <w:rPr>
                <w:bCs/>
                <w:sz w:val="22"/>
                <w:szCs w:val="22"/>
              </w:rPr>
            </w:pPr>
          </w:p>
        </w:tc>
        <w:tc>
          <w:tcPr>
            <w:tcW w:w="1066" w:type="dxa"/>
            <w:gridSpan w:val="4"/>
            <w:tcBorders>
              <w:top w:val="single" w:sz="4" w:space="0" w:color="000000"/>
              <w:left w:val="single" w:sz="4" w:space="0" w:color="000000"/>
              <w:bottom w:val="single" w:sz="4" w:space="0" w:color="000000"/>
              <w:right w:val="single" w:sz="4" w:space="0" w:color="auto"/>
            </w:tcBorders>
            <w:vAlign w:val="center"/>
          </w:tcPr>
          <w:p w14:paraId="6E311F93" w14:textId="77777777" w:rsidR="00C9323F" w:rsidRPr="00D511EA" w:rsidRDefault="00C9323F" w:rsidP="00C9323F">
            <w:pPr>
              <w:jc w:val="center"/>
              <w:rPr>
                <w:color w:val="000000"/>
                <w:sz w:val="20"/>
              </w:rPr>
            </w:pPr>
            <w:r w:rsidRPr="00D511EA">
              <w:rPr>
                <w:color w:val="000000"/>
                <w:sz w:val="20"/>
              </w:rPr>
              <w:t> </w:t>
            </w:r>
          </w:p>
        </w:tc>
        <w:tc>
          <w:tcPr>
            <w:tcW w:w="1664" w:type="dxa"/>
            <w:gridSpan w:val="24"/>
            <w:tcBorders>
              <w:top w:val="single" w:sz="4" w:space="0" w:color="000000"/>
              <w:left w:val="single" w:sz="4" w:space="0" w:color="auto"/>
              <w:bottom w:val="single" w:sz="4" w:space="0" w:color="000000"/>
              <w:right w:val="single" w:sz="4" w:space="0" w:color="auto"/>
            </w:tcBorders>
            <w:vAlign w:val="center"/>
          </w:tcPr>
          <w:p w14:paraId="6D954881" w14:textId="77777777" w:rsidR="00C9323F" w:rsidRPr="00D511EA" w:rsidRDefault="00C9323F" w:rsidP="00C9323F">
            <w:pPr>
              <w:rPr>
                <w:color w:val="000000"/>
                <w:sz w:val="20"/>
              </w:rPr>
            </w:pPr>
            <w:r w:rsidRPr="00D511EA">
              <w:rPr>
                <w:color w:val="000000"/>
                <w:sz w:val="20"/>
              </w:rPr>
              <w:t>Обезводороживание</w:t>
            </w:r>
          </w:p>
        </w:tc>
        <w:tc>
          <w:tcPr>
            <w:tcW w:w="1964" w:type="dxa"/>
            <w:gridSpan w:val="14"/>
            <w:tcBorders>
              <w:top w:val="single" w:sz="4" w:space="0" w:color="000000"/>
              <w:left w:val="single" w:sz="4" w:space="0" w:color="auto"/>
              <w:bottom w:val="single" w:sz="4" w:space="0" w:color="000000"/>
              <w:right w:val="single" w:sz="4" w:space="0" w:color="auto"/>
            </w:tcBorders>
            <w:vAlign w:val="center"/>
          </w:tcPr>
          <w:p w14:paraId="130B71AE" w14:textId="77777777" w:rsidR="00C9323F" w:rsidRPr="00D511EA" w:rsidRDefault="00C9323F" w:rsidP="00C9323F">
            <w:pPr>
              <w:jc w:val="center"/>
              <w:rPr>
                <w:color w:val="000000"/>
                <w:sz w:val="20"/>
              </w:rPr>
            </w:pPr>
            <w:r w:rsidRPr="00D511EA">
              <w:rPr>
                <w:color w:val="000000"/>
                <w:sz w:val="20"/>
              </w:rPr>
              <w:t>новая операция</w:t>
            </w:r>
          </w:p>
        </w:tc>
        <w:tc>
          <w:tcPr>
            <w:tcW w:w="2678" w:type="dxa"/>
            <w:gridSpan w:val="5"/>
            <w:tcBorders>
              <w:top w:val="single" w:sz="4" w:space="0" w:color="000000"/>
              <w:left w:val="single" w:sz="4" w:space="0" w:color="auto"/>
              <w:bottom w:val="single" w:sz="4" w:space="0" w:color="000000"/>
              <w:right w:val="single" w:sz="4" w:space="0" w:color="000000"/>
            </w:tcBorders>
            <w:vAlign w:val="center"/>
          </w:tcPr>
          <w:p w14:paraId="3914DA95" w14:textId="77777777" w:rsidR="00C9323F" w:rsidRPr="00D511EA" w:rsidRDefault="00C9323F" w:rsidP="00C9323F">
            <w:pPr>
              <w:jc w:val="center"/>
              <w:rPr>
                <w:color w:val="000000"/>
                <w:sz w:val="20"/>
              </w:rPr>
            </w:pPr>
            <w:r w:rsidRPr="00D511EA">
              <w:rPr>
                <w:color w:val="000000"/>
                <w:sz w:val="20"/>
              </w:rPr>
              <w:t>ПИ 1.2А.482-97; ПИ 1.2А.480-97; ПИ 1.2.046-77</w:t>
            </w:r>
          </w:p>
        </w:tc>
        <w:tc>
          <w:tcPr>
            <w:tcW w:w="3063" w:type="dxa"/>
            <w:tcBorders>
              <w:top w:val="single" w:sz="4" w:space="0" w:color="000000"/>
              <w:left w:val="single" w:sz="4" w:space="0" w:color="000000"/>
              <w:bottom w:val="single" w:sz="4" w:space="0" w:color="000000"/>
              <w:right w:val="single" w:sz="4" w:space="0" w:color="auto"/>
            </w:tcBorders>
          </w:tcPr>
          <w:p w14:paraId="70124CB5" w14:textId="77777777" w:rsidR="00C9323F" w:rsidRPr="00D511EA" w:rsidRDefault="0025113F" w:rsidP="00C9323F">
            <w:pPr>
              <w:rPr>
                <w:sz w:val="22"/>
                <w:szCs w:val="22"/>
              </w:rPr>
            </w:pPr>
            <w:r w:rsidRPr="00D511EA">
              <w:rPr>
                <w:sz w:val="22"/>
                <w:szCs w:val="22"/>
              </w:rPr>
              <w:t>Принято.</w:t>
            </w:r>
          </w:p>
          <w:p w14:paraId="0915C002" w14:textId="77777777" w:rsidR="0025113F" w:rsidRPr="00D511EA" w:rsidRDefault="0025113F" w:rsidP="00C9323F">
            <w:pPr>
              <w:rPr>
                <w:sz w:val="22"/>
                <w:szCs w:val="22"/>
              </w:rPr>
            </w:pPr>
            <w:r w:rsidRPr="00D511EA">
              <w:rPr>
                <w:sz w:val="22"/>
                <w:szCs w:val="22"/>
              </w:rPr>
              <w:t>Код 5135.02</w:t>
            </w:r>
          </w:p>
        </w:tc>
      </w:tr>
      <w:tr w:rsidR="00C9323F" w:rsidRPr="00D511EA" w14:paraId="1D1FBCC6"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B513734"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5BFA43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40C12D9" w14:textId="77777777" w:rsidR="00C9323F" w:rsidRPr="00D511EA" w:rsidRDefault="00C9323F" w:rsidP="00C9323F">
            <w:pPr>
              <w:outlineLvl w:val="1"/>
              <w:rPr>
                <w:bCs/>
                <w:sz w:val="22"/>
                <w:szCs w:val="22"/>
              </w:rPr>
            </w:pPr>
          </w:p>
        </w:tc>
        <w:tc>
          <w:tcPr>
            <w:tcW w:w="1066" w:type="dxa"/>
            <w:gridSpan w:val="4"/>
            <w:tcBorders>
              <w:top w:val="single" w:sz="4" w:space="0" w:color="000000"/>
              <w:left w:val="single" w:sz="4" w:space="0" w:color="000000"/>
              <w:bottom w:val="single" w:sz="4" w:space="0" w:color="000000"/>
              <w:right w:val="single" w:sz="4" w:space="0" w:color="auto"/>
            </w:tcBorders>
            <w:vAlign w:val="center"/>
          </w:tcPr>
          <w:p w14:paraId="7E3BD722" w14:textId="77777777" w:rsidR="00C9323F" w:rsidRPr="00D511EA" w:rsidRDefault="00C9323F" w:rsidP="00C9323F">
            <w:pPr>
              <w:jc w:val="center"/>
              <w:rPr>
                <w:color w:val="000000"/>
                <w:sz w:val="20"/>
              </w:rPr>
            </w:pPr>
            <w:r w:rsidRPr="00D511EA">
              <w:rPr>
                <w:color w:val="000000"/>
                <w:sz w:val="20"/>
              </w:rPr>
              <w:t> </w:t>
            </w:r>
          </w:p>
        </w:tc>
        <w:tc>
          <w:tcPr>
            <w:tcW w:w="1664" w:type="dxa"/>
            <w:gridSpan w:val="24"/>
            <w:tcBorders>
              <w:top w:val="single" w:sz="4" w:space="0" w:color="000000"/>
              <w:left w:val="single" w:sz="4" w:space="0" w:color="auto"/>
              <w:bottom w:val="single" w:sz="4" w:space="0" w:color="000000"/>
              <w:right w:val="single" w:sz="4" w:space="0" w:color="auto"/>
            </w:tcBorders>
            <w:vAlign w:val="center"/>
          </w:tcPr>
          <w:p w14:paraId="58B93E6B" w14:textId="77777777" w:rsidR="00C9323F" w:rsidRPr="00D511EA" w:rsidRDefault="00C9323F" w:rsidP="00C9323F">
            <w:pPr>
              <w:rPr>
                <w:b/>
                <w:bCs/>
                <w:color w:val="262626"/>
                <w:sz w:val="20"/>
              </w:rPr>
            </w:pPr>
            <w:r w:rsidRPr="00D511EA">
              <w:rPr>
                <w:b/>
                <w:bCs/>
                <w:color w:val="262626"/>
                <w:sz w:val="20"/>
              </w:rPr>
              <w:t xml:space="preserve">Собственно </w:t>
            </w:r>
            <w:r w:rsidRPr="00D511EA">
              <w:rPr>
                <w:b/>
                <w:bCs/>
                <w:color w:val="262626"/>
                <w:sz w:val="20"/>
              </w:rPr>
              <w:lastRenderedPageBreak/>
              <w:t>термическая обработка</w:t>
            </w:r>
          </w:p>
        </w:tc>
        <w:tc>
          <w:tcPr>
            <w:tcW w:w="1964" w:type="dxa"/>
            <w:gridSpan w:val="14"/>
            <w:tcBorders>
              <w:top w:val="single" w:sz="4" w:space="0" w:color="000000"/>
              <w:left w:val="single" w:sz="4" w:space="0" w:color="auto"/>
              <w:bottom w:val="single" w:sz="4" w:space="0" w:color="000000"/>
              <w:right w:val="single" w:sz="4" w:space="0" w:color="auto"/>
            </w:tcBorders>
            <w:vAlign w:val="center"/>
          </w:tcPr>
          <w:p w14:paraId="559C6D81" w14:textId="77777777" w:rsidR="00C9323F" w:rsidRPr="00D511EA" w:rsidRDefault="00C9323F" w:rsidP="00C9323F">
            <w:pPr>
              <w:jc w:val="center"/>
              <w:rPr>
                <w:color w:val="000000"/>
                <w:sz w:val="20"/>
              </w:rPr>
            </w:pPr>
            <w:r w:rsidRPr="00D511EA">
              <w:rPr>
                <w:color w:val="000000"/>
                <w:sz w:val="20"/>
              </w:rPr>
              <w:lastRenderedPageBreak/>
              <w:t xml:space="preserve">уровень по </w:t>
            </w:r>
            <w:r w:rsidRPr="00D511EA">
              <w:rPr>
                <w:color w:val="000000"/>
                <w:sz w:val="20"/>
              </w:rPr>
              <w:lastRenderedPageBreak/>
              <w:t>Классификатору</w:t>
            </w:r>
          </w:p>
        </w:tc>
        <w:tc>
          <w:tcPr>
            <w:tcW w:w="2678" w:type="dxa"/>
            <w:gridSpan w:val="5"/>
            <w:tcBorders>
              <w:top w:val="single" w:sz="4" w:space="0" w:color="000000"/>
              <w:left w:val="single" w:sz="4" w:space="0" w:color="auto"/>
              <w:bottom w:val="single" w:sz="4" w:space="0" w:color="000000"/>
              <w:right w:val="single" w:sz="4" w:space="0" w:color="000000"/>
            </w:tcBorders>
            <w:vAlign w:val="center"/>
          </w:tcPr>
          <w:p w14:paraId="6D21D782" w14:textId="77777777" w:rsidR="00C9323F" w:rsidRPr="00D511EA" w:rsidRDefault="00C9323F" w:rsidP="00C9323F">
            <w:pPr>
              <w:rPr>
                <w:color w:val="000000"/>
                <w:sz w:val="20"/>
              </w:rPr>
            </w:pPr>
            <w:r w:rsidRPr="00D511EA">
              <w:rPr>
                <w:color w:val="000000"/>
                <w:sz w:val="20"/>
              </w:rPr>
              <w:lastRenderedPageBreak/>
              <w:t> </w:t>
            </w:r>
          </w:p>
        </w:tc>
        <w:tc>
          <w:tcPr>
            <w:tcW w:w="3063" w:type="dxa"/>
            <w:tcBorders>
              <w:top w:val="single" w:sz="4" w:space="0" w:color="000000"/>
              <w:left w:val="single" w:sz="4" w:space="0" w:color="000000"/>
              <w:bottom w:val="single" w:sz="4" w:space="0" w:color="000000"/>
              <w:right w:val="single" w:sz="4" w:space="0" w:color="auto"/>
            </w:tcBorders>
          </w:tcPr>
          <w:p w14:paraId="46559AC6" w14:textId="77777777" w:rsidR="00C9323F" w:rsidRPr="00D511EA" w:rsidRDefault="0025113F" w:rsidP="00C9323F">
            <w:pPr>
              <w:rPr>
                <w:sz w:val="22"/>
                <w:szCs w:val="22"/>
              </w:rPr>
            </w:pPr>
            <w:r w:rsidRPr="00D511EA">
              <w:rPr>
                <w:sz w:val="22"/>
                <w:szCs w:val="22"/>
              </w:rPr>
              <w:t>Принято частично.</w:t>
            </w:r>
          </w:p>
          <w:p w14:paraId="5D1F8435" w14:textId="77777777" w:rsidR="0025113F" w:rsidRPr="00D511EA" w:rsidRDefault="0025113F" w:rsidP="00C9323F">
            <w:pPr>
              <w:rPr>
                <w:sz w:val="22"/>
                <w:szCs w:val="22"/>
              </w:rPr>
            </w:pPr>
            <w:r w:rsidRPr="00D511EA">
              <w:rPr>
                <w:sz w:val="22"/>
                <w:szCs w:val="22"/>
              </w:rPr>
              <w:lastRenderedPageBreak/>
              <w:t>Операция внесена под кодом 5000 Термическая обработка</w:t>
            </w:r>
          </w:p>
        </w:tc>
      </w:tr>
      <w:tr w:rsidR="0025113F" w:rsidRPr="00D511EA" w14:paraId="5014AC90"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599B166"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4377C1B" w14:textId="77777777" w:rsidR="0025113F" w:rsidRPr="00D511EA" w:rsidRDefault="0025113F" w:rsidP="00C9323F">
            <w:pPr>
              <w:keepLines/>
              <w:ind w:left="92"/>
              <w:rPr>
                <w:sz w:val="22"/>
                <w:szCs w:val="22"/>
              </w:rPr>
            </w:pPr>
          </w:p>
        </w:tc>
        <w:tc>
          <w:tcPr>
            <w:tcW w:w="2552" w:type="dxa"/>
            <w:vMerge/>
            <w:tcBorders>
              <w:left w:val="single" w:sz="4" w:space="0" w:color="000000"/>
              <w:right w:val="single" w:sz="4" w:space="0" w:color="000000"/>
            </w:tcBorders>
          </w:tcPr>
          <w:p w14:paraId="6FA100C8" w14:textId="77777777" w:rsidR="0025113F" w:rsidRPr="00D511EA" w:rsidRDefault="0025113F" w:rsidP="00C9323F">
            <w:pPr>
              <w:outlineLvl w:val="1"/>
              <w:rPr>
                <w:bCs/>
                <w:sz w:val="22"/>
                <w:szCs w:val="22"/>
              </w:rPr>
            </w:pPr>
          </w:p>
        </w:tc>
        <w:tc>
          <w:tcPr>
            <w:tcW w:w="1066" w:type="dxa"/>
            <w:gridSpan w:val="4"/>
            <w:tcBorders>
              <w:top w:val="single" w:sz="4" w:space="0" w:color="000000"/>
              <w:left w:val="single" w:sz="4" w:space="0" w:color="000000"/>
              <w:bottom w:val="single" w:sz="4" w:space="0" w:color="000000"/>
              <w:right w:val="single" w:sz="4" w:space="0" w:color="auto"/>
            </w:tcBorders>
            <w:vAlign w:val="center"/>
          </w:tcPr>
          <w:p w14:paraId="0EA7E4DB" w14:textId="77777777" w:rsidR="0025113F" w:rsidRPr="00D511EA" w:rsidRDefault="0025113F" w:rsidP="00C9323F">
            <w:pPr>
              <w:jc w:val="center"/>
              <w:rPr>
                <w:b/>
                <w:bCs/>
                <w:color w:val="000000"/>
                <w:sz w:val="20"/>
              </w:rPr>
            </w:pPr>
            <w:r w:rsidRPr="00D511EA">
              <w:rPr>
                <w:b/>
                <w:bCs/>
                <w:color w:val="000000"/>
                <w:sz w:val="20"/>
              </w:rPr>
              <w:t>5010</w:t>
            </w:r>
          </w:p>
        </w:tc>
        <w:tc>
          <w:tcPr>
            <w:tcW w:w="1664" w:type="dxa"/>
            <w:gridSpan w:val="24"/>
            <w:tcBorders>
              <w:top w:val="single" w:sz="4" w:space="0" w:color="000000"/>
              <w:left w:val="single" w:sz="4" w:space="0" w:color="auto"/>
              <w:bottom w:val="single" w:sz="4" w:space="0" w:color="000000"/>
              <w:right w:val="single" w:sz="4" w:space="0" w:color="auto"/>
            </w:tcBorders>
            <w:vAlign w:val="center"/>
          </w:tcPr>
          <w:p w14:paraId="5A03641F" w14:textId="77777777" w:rsidR="0025113F" w:rsidRPr="00D511EA" w:rsidRDefault="0025113F" w:rsidP="00C9323F">
            <w:pPr>
              <w:rPr>
                <w:b/>
                <w:bCs/>
                <w:color w:val="262626"/>
                <w:sz w:val="20"/>
              </w:rPr>
            </w:pPr>
            <w:r w:rsidRPr="00D511EA">
              <w:rPr>
                <w:b/>
                <w:bCs/>
                <w:color w:val="262626"/>
                <w:sz w:val="20"/>
              </w:rPr>
              <w:t>Отжиг</w:t>
            </w:r>
          </w:p>
        </w:tc>
        <w:tc>
          <w:tcPr>
            <w:tcW w:w="1964" w:type="dxa"/>
            <w:gridSpan w:val="14"/>
            <w:tcBorders>
              <w:top w:val="single" w:sz="4" w:space="0" w:color="000000"/>
              <w:left w:val="single" w:sz="4" w:space="0" w:color="auto"/>
              <w:bottom w:val="single" w:sz="4" w:space="0" w:color="000000"/>
              <w:right w:val="single" w:sz="4" w:space="0" w:color="auto"/>
            </w:tcBorders>
            <w:vAlign w:val="center"/>
          </w:tcPr>
          <w:p w14:paraId="4F24ECCD" w14:textId="77777777" w:rsidR="0025113F" w:rsidRPr="00D511EA" w:rsidRDefault="0025113F" w:rsidP="00C9323F">
            <w:pPr>
              <w:jc w:val="center"/>
              <w:rPr>
                <w:color w:val="000000"/>
                <w:sz w:val="20"/>
              </w:rPr>
            </w:pPr>
            <w:r w:rsidRPr="00D511EA">
              <w:rPr>
                <w:color w:val="000000"/>
                <w:sz w:val="20"/>
              </w:rPr>
              <w:t>уровень по Классификатору</w:t>
            </w:r>
          </w:p>
        </w:tc>
        <w:tc>
          <w:tcPr>
            <w:tcW w:w="2678" w:type="dxa"/>
            <w:gridSpan w:val="5"/>
            <w:tcBorders>
              <w:top w:val="single" w:sz="4" w:space="0" w:color="000000"/>
              <w:left w:val="single" w:sz="4" w:space="0" w:color="auto"/>
              <w:bottom w:val="single" w:sz="4" w:space="0" w:color="000000"/>
              <w:right w:val="single" w:sz="4" w:space="0" w:color="000000"/>
            </w:tcBorders>
            <w:vAlign w:val="center"/>
          </w:tcPr>
          <w:p w14:paraId="569D51C2" w14:textId="77777777" w:rsidR="0025113F" w:rsidRPr="00D511EA" w:rsidRDefault="0025113F" w:rsidP="00C9323F">
            <w:pPr>
              <w:rPr>
                <w:color w:val="000000"/>
                <w:sz w:val="20"/>
              </w:rPr>
            </w:pPr>
            <w:r w:rsidRPr="00D511EA">
              <w:rPr>
                <w:color w:val="000000"/>
                <w:sz w:val="20"/>
              </w:rPr>
              <w:t> </w:t>
            </w:r>
          </w:p>
        </w:tc>
        <w:tc>
          <w:tcPr>
            <w:tcW w:w="3063" w:type="dxa"/>
            <w:vMerge w:val="restart"/>
            <w:tcBorders>
              <w:top w:val="single" w:sz="4" w:space="0" w:color="000000"/>
              <w:left w:val="single" w:sz="4" w:space="0" w:color="000000"/>
              <w:right w:val="single" w:sz="4" w:space="0" w:color="auto"/>
            </w:tcBorders>
          </w:tcPr>
          <w:p w14:paraId="6C565EC8" w14:textId="77777777" w:rsidR="0025113F" w:rsidRPr="00D511EA" w:rsidRDefault="0025113F" w:rsidP="0025113F">
            <w:pPr>
              <w:rPr>
                <w:sz w:val="22"/>
                <w:szCs w:val="22"/>
              </w:rPr>
            </w:pPr>
            <w:r w:rsidRPr="00D511EA">
              <w:rPr>
                <w:sz w:val="22"/>
                <w:szCs w:val="22"/>
              </w:rPr>
              <w:t>Принято.</w:t>
            </w:r>
          </w:p>
          <w:p w14:paraId="487F20A8" w14:textId="77777777" w:rsidR="0025113F" w:rsidRPr="00D511EA" w:rsidRDefault="0025113F" w:rsidP="0025113F">
            <w:pPr>
              <w:rPr>
                <w:sz w:val="22"/>
                <w:szCs w:val="22"/>
              </w:rPr>
            </w:pPr>
            <w:r w:rsidRPr="00D511EA">
              <w:rPr>
                <w:sz w:val="22"/>
                <w:szCs w:val="22"/>
              </w:rPr>
              <w:t>Код 5077</w:t>
            </w:r>
          </w:p>
        </w:tc>
      </w:tr>
      <w:tr w:rsidR="0025113F" w:rsidRPr="00D511EA" w14:paraId="26462AEC"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42D00DB"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D86A4A8" w14:textId="77777777" w:rsidR="0025113F" w:rsidRPr="00D511EA" w:rsidRDefault="0025113F" w:rsidP="00C9323F">
            <w:pPr>
              <w:keepLines/>
              <w:ind w:left="92"/>
              <w:rPr>
                <w:sz w:val="22"/>
                <w:szCs w:val="22"/>
              </w:rPr>
            </w:pPr>
          </w:p>
        </w:tc>
        <w:tc>
          <w:tcPr>
            <w:tcW w:w="2552" w:type="dxa"/>
            <w:vMerge/>
            <w:tcBorders>
              <w:left w:val="single" w:sz="4" w:space="0" w:color="000000"/>
              <w:right w:val="single" w:sz="4" w:space="0" w:color="000000"/>
            </w:tcBorders>
          </w:tcPr>
          <w:p w14:paraId="0167855F" w14:textId="77777777" w:rsidR="0025113F" w:rsidRPr="00D511EA" w:rsidRDefault="0025113F" w:rsidP="00C9323F">
            <w:pPr>
              <w:outlineLvl w:val="1"/>
              <w:rPr>
                <w:bCs/>
                <w:sz w:val="22"/>
                <w:szCs w:val="22"/>
              </w:rPr>
            </w:pPr>
          </w:p>
        </w:tc>
        <w:tc>
          <w:tcPr>
            <w:tcW w:w="1066" w:type="dxa"/>
            <w:gridSpan w:val="4"/>
            <w:tcBorders>
              <w:top w:val="single" w:sz="4" w:space="0" w:color="000000"/>
              <w:left w:val="single" w:sz="4" w:space="0" w:color="000000"/>
              <w:bottom w:val="single" w:sz="4" w:space="0" w:color="000000"/>
              <w:right w:val="single" w:sz="4" w:space="0" w:color="auto"/>
            </w:tcBorders>
            <w:vAlign w:val="center"/>
          </w:tcPr>
          <w:p w14:paraId="7B7433CC" w14:textId="77777777" w:rsidR="0025113F" w:rsidRPr="00D511EA" w:rsidRDefault="0025113F" w:rsidP="00C9323F">
            <w:pPr>
              <w:jc w:val="center"/>
              <w:rPr>
                <w:color w:val="000000"/>
                <w:sz w:val="20"/>
              </w:rPr>
            </w:pPr>
            <w:r w:rsidRPr="00D511EA">
              <w:rPr>
                <w:color w:val="000000"/>
                <w:sz w:val="20"/>
              </w:rPr>
              <w:t> </w:t>
            </w:r>
          </w:p>
        </w:tc>
        <w:tc>
          <w:tcPr>
            <w:tcW w:w="1664" w:type="dxa"/>
            <w:gridSpan w:val="24"/>
            <w:tcBorders>
              <w:top w:val="single" w:sz="4" w:space="0" w:color="000000"/>
              <w:left w:val="single" w:sz="4" w:space="0" w:color="auto"/>
              <w:bottom w:val="single" w:sz="4" w:space="0" w:color="000000"/>
              <w:right w:val="single" w:sz="4" w:space="0" w:color="auto"/>
            </w:tcBorders>
            <w:vAlign w:val="center"/>
          </w:tcPr>
          <w:p w14:paraId="33F41258" w14:textId="77777777" w:rsidR="0025113F" w:rsidRPr="00D511EA" w:rsidRDefault="0025113F" w:rsidP="00C9323F">
            <w:pPr>
              <w:rPr>
                <w:color w:val="000000"/>
                <w:sz w:val="20"/>
              </w:rPr>
            </w:pPr>
            <w:r w:rsidRPr="00D511EA">
              <w:rPr>
                <w:color w:val="000000"/>
                <w:sz w:val="20"/>
              </w:rPr>
              <w:t>Отжиг термодиффузионный</w:t>
            </w:r>
          </w:p>
        </w:tc>
        <w:tc>
          <w:tcPr>
            <w:tcW w:w="1964" w:type="dxa"/>
            <w:gridSpan w:val="14"/>
            <w:tcBorders>
              <w:top w:val="single" w:sz="4" w:space="0" w:color="000000"/>
              <w:left w:val="single" w:sz="4" w:space="0" w:color="auto"/>
              <w:bottom w:val="single" w:sz="4" w:space="0" w:color="000000"/>
              <w:right w:val="single" w:sz="4" w:space="0" w:color="auto"/>
            </w:tcBorders>
            <w:vAlign w:val="center"/>
          </w:tcPr>
          <w:p w14:paraId="35709B4D" w14:textId="77777777" w:rsidR="0025113F" w:rsidRPr="00D511EA" w:rsidRDefault="0025113F" w:rsidP="00C9323F">
            <w:pPr>
              <w:jc w:val="center"/>
              <w:rPr>
                <w:color w:val="000000"/>
                <w:sz w:val="20"/>
              </w:rPr>
            </w:pPr>
            <w:r w:rsidRPr="00D511EA">
              <w:rPr>
                <w:color w:val="000000"/>
                <w:sz w:val="20"/>
              </w:rPr>
              <w:t>новая операция</w:t>
            </w:r>
          </w:p>
        </w:tc>
        <w:tc>
          <w:tcPr>
            <w:tcW w:w="2678" w:type="dxa"/>
            <w:gridSpan w:val="5"/>
            <w:tcBorders>
              <w:top w:val="single" w:sz="4" w:space="0" w:color="000000"/>
              <w:left w:val="single" w:sz="4" w:space="0" w:color="auto"/>
              <w:bottom w:val="single" w:sz="4" w:space="0" w:color="000000"/>
              <w:right w:val="single" w:sz="4" w:space="0" w:color="000000"/>
            </w:tcBorders>
            <w:vAlign w:val="center"/>
          </w:tcPr>
          <w:p w14:paraId="3C02B0F0" w14:textId="77777777" w:rsidR="0025113F" w:rsidRPr="00D511EA" w:rsidRDefault="0025113F" w:rsidP="00C9323F">
            <w:pPr>
              <w:jc w:val="center"/>
              <w:rPr>
                <w:color w:val="000000"/>
                <w:sz w:val="20"/>
              </w:rPr>
            </w:pPr>
            <w:r w:rsidRPr="00D511EA">
              <w:rPr>
                <w:color w:val="000000"/>
                <w:sz w:val="20"/>
              </w:rPr>
              <w:t>ПИ 1.2А.484; ПИ 1.2.046-77</w:t>
            </w:r>
          </w:p>
        </w:tc>
        <w:tc>
          <w:tcPr>
            <w:tcW w:w="3063" w:type="dxa"/>
            <w:vMerge/>
            <w:tcBorders>
              <w:left w:val="single" w:sz="4" w:space="0" w:color="000000"/>
              <w:bottom w:val="single" w:sz="4" w:space="0" w:color="000000"/>
              <w:right w:val="single" w:sz="4" w:space="0" w:color="auto"/>
            </w:tcBorders>
          </w:tcPr>
          <w:p w14:paraId="4E4ACA78" w14:textId="77777777" w:rsidR="0025113F" w:rsidRPr="00D511EA" w:rsidRDefault="0025113F" w:rsidP="00C9323F">
            <w:pPr>
              <w:rPr>
                <w:sz w:val="22"/>
                <w:szCs w:val="22"/>
              </w:rPr>
            </w:pPr>
          </w:p>
        </w:tc>
      </w:tr>
      <w:tr w:rsidR="0025113F" w:rsidRPr="00D511EA" w14:paraId="6ADD1813"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CE96497"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0C4F249" w14:textId="77777777" w:rsidR="0025113F" w:rsidRPr="00D511EA" w:rsidRDefault="0025113F" w:rsidP="00C9323F">
            <w:pPr>
              <w:keepLines/>
              <w:ind w:left="92"/>
              <w:rPr>
                <w:sz w:val="22"/>
                <w:szCs w:val="22"/>
              </w:rPr>
            </w:pPr>
          </w:p>
        </w:tc>
        <w:tc>
          <w:tcPr>
            <w:tcW w:w="2552" w:type="dxa"/>
            <w:vMerge/>
            <w:tcBorders>
              <w:left w:val="single" w:sz="4" w:space="0" w:color="000000"/>
              <w:right w:val="single" w:sz="4" w:space="0" w:color="000000"/>
            </w:tcBorders>
          </w:tcPr>
          <w:p w14:paraId="2E8FB70F" w14:textId="77777777" w:rsidR="0025113F" w:rsidRPr="00D511EA" w:rsidRDefault="0025113F" w:rsidP="00C9323F">
            <w:pPr>
              <w:outlineLvl w:val="1"/>
              <w:rPr>
                <w:bCs/>
                <w:sz w:val="22"/>
                <w:szCs w:val="22"/>
              </w:rPr>
            </w:pPr>
          </w:p>
        </w:tc>
        <w:tc>
          <w:tcPr>
            <w:tcW w:w="1066" w:type="dxa"/>
            <w:gridSpan w:val="4"/>
            <w:tcBorders>
              <w:top w:val="single" w:sz="4" w:space="0" w:color="000000"/>
              <w:left w:val="single" w:sz="4" w:space="0" w:color="000000"/>
              <w:bottom w:val="single" w:sz="4" w:space="0" w:color="000000"/>
              <w:right w:val="single" w:sz="4" w:space="0" w:color="auto"/>
            </w:tcBorders>
            <w:vAlign w:val="center"/>
          </w:tcPr>
          <w:p w14:paraId="5A6E7A70" w14:textId="77777777" w:rsidR="0025113F" w:rsidRPr="00D511EA" w:rsidRDefault="0025113F" w:rsidP="00C9323F">
            <w:pPr>
              <w:jc w:val="center"/>
              <w:rPr>
                <w:b/>
                <w:bCs/>
                <w:color w:val="000000"/>
                <w:sz w:val="20"/>
              </w:rPr>
            </w:pPr>
            <w:r w:rsidRPr="00D511EA">
              <w:rPr>
                <w:b/>
                <w:bCs/>
                <w:color w:val="000000"/>
                <w:sz w:val="20"/>
              </w:rPr>
              <w:t>5030</w:t>
            </w:r>
          </w:p>
        </w:tc>
        <w:tc>
          <w:tcPr>
            <w:tcW w:w="1664" w:type="dxa"/>
            <w:gridSpan w:val="24"/>
            <w:tcBorders>
              <w:top w:val="single" w:sz="4" w:space="0" w:color="000000"/>
              <w:left w:val="single" w:sz="4" w:space="0" w:color="auto"/>
              <w:bottom w:val="single" w:sz="4" w:space="0" w:color="000000"/>
              <w:right w:val="single" w:sz="4" w:space="0" w:color="auto"/>
            </w:tcBorders>
            <w:vAlign w:val="center"/>
          </w:tcPr>
          <w:p w14:paraId="5B5BF92C" w14:textId="77777777" w:rsidR="0025113F" w:rsidRPr="00D511EA" w:rsidRDefault="0025113F" w:rsidP="00C9323F">
            <w:pPr>
              <w:rPr>
                <w:b/>
                <w:bCs/>
                <w:color w:val="000000"/>
                <w:sz w:val="20"/>
              </w:rPr>
            </w:pPr>
            <w:r w:rsidRPr="00D511EA">
              <w:rPr>
                <w:b/>
                <w:bCs/>
                <w:color w:val="000000"/>
                <w:sz w:val="20"/>
              </w:rPr>
              <w:t>Закалка</w:t>
            </w:r>
          </w:p>
        </w:tc>
        <w:tc>
          <w:tcPr>
            <w:tcW w:w="1964" w:type="dxa"/>
            <w:gridSpan w:val="14"/>
            <w:tcBorders>
              <w:top w:val="single" w:sz="4" w:space="0" w:color="000000"/>
              <w:left w:val="single" w:sz="4" w:space="0" w:color="auto"/>
              <w:bottom w:val="single" w:sz="4" w:space="0" w:color="000000"/>
              <w:right w:val="single" w:sz="4" w:space="0" w:color="auto"/>
            </w:tcBorders>
            <w:vAlign w:val="center"/>
          </w:tcPr>
          <w:p w14:paraId="7272E8B2" w14:textId="77777777" w:rsidR="0025113F" w:rsidRPr="00D511EA" w:rsidRDefault="0025113F" w:rsidP="00C9323F">
            <w:pPr>
              <w:jc w:val="center"/>
              <w:rPr>
                <w:color w:val="000000"/>
                <w:sz w:val="20"/>
              </w:rPr>
            </w:pPr>
            <w:r w:rsidRPr="00D511EA">
              <w:rPr>
                <w:color w:val="000000"/>
                <w:sz w:val="20"/>
              </w:rPr>
              <w:t>уровень по Классификатору</w:t>
            </w:r>
          </w:p>
        </w:tc>
        <w:tc>
          <w:tcPr>
            <w:tcW w:w="2678" w:type="dxa"/>
            <w:gridSpan w:val="5"/>
            <w:tcBorders>
              <w:top w:val="single" w:sz="4" w:space="0" w:color="000000"/>
              <w:left w:val="single" w:sz="4" w:space="0" w:color="auto"/>
              <w:bottom w:val="single" w:sz="4" w:space="0" w:color="000000"/>
              <w:right w:val="single" w:sz="4" w:space="0" w:color="000000"/>
            </w:tcBorders>
            <w:vAlign w:val="center"/>
          </w:tcPr>
          <w:p w14:paraId="3D55DB17" w14:textId="77777777" w:rsidR="0025113F" w:rsidRPr="00D511EA" w:rsidRDefault="0025113F" w:rsidP="00C9323F">
            <w:pPr>
              <w:rPr>
                <w:color w:val="000000"/>
                <w:sz w:val="20"/>
              </w:rPr>
            </w:pPr>
            <w:r w:rsidRPr="00D511EA">
              <w:rPr>
                <w:color w:val="000000"/>
                <w:sz w:val="20"/>
              </w:rPr>
              <w:t> </w:t>
            </w:r>
          </w:p>
        </w:tc>
        <w:tc>
          <w:tcPr>
            <w:tcW w:w="3063" w:type="dxa"/>
            <w:vMerge w:val="restart"/>
            <w:tcBorders>
              <w:top w:val="single" w:sz="4" w:space="0" w:color="000000"/>
              <w:left w:val="single" w:sz="4" w:space="0" w:color="000000"/>
              <w:right w:val="single" w:sz="4" w:space="0" w:color="auto"/>
            </w:tcBorders>
          </w:tcPr>
          <w:p w14:paraId="21C2E6E3" w14:textId="77777777" w:rsidR="0025113F" w:rsidRPr="00D511EA" w:rsidRDefault="0025113F" w:rsidP="0025113F">
            <w:pPr>
              <w:rPr>
                <w:sz w:val="22"/>
                <w:szCs w:val="22"/>
              </w:rPr>
            </w:pPr>
            <w:r w:rsidRPr="00D511EA">
              <w:rPr>
                <w:sz w:val="22"/>
                <w:szCs w:val="22"/>
              </w:rPr>
              <w:t>Принято.</w:t>
            </w:r>
          </w:p>
          <w:p w14:paraId="4D204AA9" w14:textId="77777777" w:rsidR="0025113F" w:rsidRPr="00D511EA" w:rsidRDefault="0025113F" w:rsidP="0025113F">
            <w:pPr>
              <w:rPr>
                <w:sz w:val="22"/>
                <w:szCs w:val="22"/>
              </w:rPr>
            </w:pPr>
            <w:r w:rsidRPr="00D511EA">
              <w:rPr>
                <w:sz w:val="22"/>
                <w:szCs w:val="22"/>
              </w:rPr>
              <w:t>Код 5001</w:t>
            </w:r>
          </w:p>
        </w:tc>
      </w:tr>
      <w:tr w:rsidR="0025113F" w:rsidRPr="00D511EA" w14:paraId="14FEA513"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EF17335"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4FDD9E15" w14:textId="77777777" w:rsidR="0025113F" w:rsidRPr="00D511EA" w:rsidRDefault="0025113F" w:rsidP="00C9323F">
            <w:pPr>
              <w:keepLines/>
              <w:ind w:left="92"/>
              <w:rPr>
                <w:sz w:val="22"/>
                <w:szCs w:val="22"/>
              </w:rPr>
            </w:pPr>
          </w:p>
        </w:tc>
        <w:tc>
          <w:tcPr>
            <w:tcW w:w="2552" w:type="dxa"/>
            <w:vMerge/>
            <w:tcBorders>
              <w:left w:val="single" w:sz="4" w:space="0" w:color="000000"/>
              <w:right w:val="single" w:sz="4" w:space="0" w:color="000000"/>
            </w:tcBorders>
          </w:tcPr>
          <w:p w14:paraId="04065FB4" w14:textId="77777777" w:rsidR="0025113F" w:rsidRPr="00D511EA" w:rsidRDefault="0025113F" w:rsidP="00C9323F">
            <w:pPr>
              <w:outlineLvl w:val="1"/>
              <w:rPr>
                <w:bCs/>
                <w:sz w:val="22"/>
                <w:szCs w:val="22"/>
              </w:rPr>
            </w:pPr>
          </w:p>
        </w:tc>
        <w:tc>
          <w:tcPr>
            <w:tcW w:w="1066" w:type="dxa"/>
            <w:gridSpan w:val="4"/>
            <w:tcBorders>
              <w:top w:val="single" w:sz="4" w:space="0" w:color="000000"/>
              <w:left w:val="single" w:sz="4" w:space="0" w:color="000000"/>
              <w:bottom w:val="single" w:sz="4" w:space="0" w:color="000000"/>
              <w:right w:val="single" w:sz="4" w:space="0" w:color="auto"/>
            </w:tcBorders>
            <w:vAlign w:val="center"/>
          </w:tcPr>
          <w:p w14:paraId="0392283A" w14:textId="77777777" w:rsidR="0025113F" w:rsidRPr="00D511EA" w:rsidRDefault="0025113F" w:rsidP="00C9323F">
            <w:pPr>
              <w:jc w:val="center"/>
              <w:rPr>
                <w:color w:val="000000"/>
                <w:sz w:val="20"/>
              </w:rPr>
            </w:pPr>
            <w:r w:rsidRPr="00D511EA">
              <w:rPr>
                <w:color w:val="000000"/>
                <w:sz w:val="20"/>
              </w:rPr>
              <w:t> </w:t>
            </w:r>
          </w:p>
        </w:tc>
        <w:tc>
          <w:tcPr>
            <w:tcW w:w="1664" w:type="dxa"/>
            <w:gridSpan w:val="24"/>
            <w:tcBorders>
              <w:top w:val="single" w:sz="4" w:space="0" w:color="000000"/>
              <w:left w:val="single" w:sz="4" w:space="0" w:color="auto"/>
              <w:bottom w:val="single" w:sz="4" w:space="0" w:color="000000"/>
              <w:right w:val="single" w:sz="4" w:space="0" w:color="auto"/>
            </w:tcBorders>
            <w:vAlign w:val="center"/>
          </w:tcPr>
          <w:p w14:paraId="191DF684" w14:textId="77777777" w:rsidR="0025113F" w:rsidRPr="00D511EA" w:rsidRDefault="0025113F" w:rsidP="00C9323F">
            <w:pPr>
              <w:rPr>
                <w:color w:val="000000"/>
                <w:sz w:val="20"/>
              </w:rPr>
            </w:pPr>
            <w:r w:rsidRPr="00D511EA">
              <w:rPr>
                <w:color w:val="000000"/>
                <w:sz w:val="20"/>
              </w:rPr>
              <w:t>Обработка холодом</w:t>
            </w:r>
          </w:p>
        </w:tc>
        <w:tc>
          <w:tcPr>
            <w:tcW w:w="1964" w:type="dxa"/>
            <w:gridSpan w:val="14"/>
            <w:tcBorders>
              <w:top w:val="single" w:sz="4" w:space="0" w:color="000000"/>
              <w:left w:val="single" w:sz="4" w:space="0" w:color="auto"/>
              <w:bottom w:val="single" w:sz="4" w:space="0" w:color="000000"/>
              <w:right w:val="single" w:sz="4" w:space="0" w:color="auto"/>
            </w:tcBorders>
            <w:vAlign w:val="center"/>
          </w:tcPr>
          <w:p w14:paraId="2D86D755" w14:textId="77777777" w:rsidR="0025113F" w:rsidRPr="00D511EA" w:rsidRDefault="0025113F" w:rsidP="00C9323F">
            <w:pPr>
              <w:jc w:val="center"/>
              <w:rPr>
                <w:color w:val="000000"/>
                <w:sz w:val="20"/>
              </w:rPr>
            </w:pPr>
            <w:r w:rsidRPr="00D511EA">
              <w:rPr>
                <w:color w:val="000000"/>
                <w:sz w:val="20"/>
              </w:rPr>
              <w:t>новая операция</w:t>
            </w:r>
          </w:p>
        </w:tc>
        <w:tc>
          <w:tcPr>
            <w:tcW w:w="2678" w:type="dxa"/>
            <w:gridSpan w:val="5"/>
            <w:tcBorders>
              <w:top w:val="single" w:sz="4" w:space="0" w:color="000000"/>
              <w:left w:val="single" w:sz="4" w:space="0" w:color="auto"/>
              <w:bottom w:val="single" w:sz="4" w:space="0" w:color="000000"/>
              <w:right w:val="single" w:sz="4" w:space="0" w:color="000000"/>
            </w:tcBorders>
            <w:vAlign w:val="center"/>
          </w:tcPr>
          <w:p w14:paraId="28FFA641" w14:textId="77777777" w:rsidR="0025113F" w:rsidRPr="00D511EA" w:rsidRDefault="0025113F" w:rsidP="00C9323F">
            <w:pPr>
              <w:jc w:val="center"/>
              <w:rPr>
                <w:color w:val="000000"/>
                <w:sz w:val="20"/>
              </w:rPr>
            </w:pPr>
            <w:r w:rsidRPr="00D511EA">
              <w:rPr>
                <w:color w:val="000000"/>
                <w:sz w:val="20"/>
              </w:rPr>
              <w:t xml:space="preserve">Инструкция 824-71; </w:t>
            </w:r>
            <w:r w:rsidRPr="00D511EA">
              <w:rPr>
                <w:color w:val="000000"/>
                <w:sz w:val="20"/>
              </w:rPr>
              <w:br/>
              <w:t xml:space="preserve">ПИ 1.2А.535-2000; </w:t>
            </w:r>
            <w:r w:rsidRPr="00D511EA">
              <w:rPr>
                <w:color w:val="000000"/>
                <w:sz w:val="20"/>
              </w:rPr>
              <w:br/>
              <w:t>ПИ 1.2.052-78</w:t>
            </w:r>
          </w:p>
        </w:tc>
        <w:tc>
          <w:tcPr>
            <w:tcW w:w="3063" w:type="dxa"/>
            <w:vMerge/>
            <w:tcBorders>
              <w:left w:val="single" w:sz="4" w:space="0" w:color="000000"/>
              <w:bottom w:val="single" w:sz="4" w:space="0" w:color="000000"/>
              <w:right w:val="single" w:sz="4" w:space="0" w:color="auto"/>
            </w:tcBorders>
          </w:tcPr>
          <w:p w14:paraId="7299E54D" w14:textId="77777777" w:rsidR="0025113F" w:rsidRPr="00D511EA" w:rsidRDefault="0025113F" w:rsidP="00C9323F">
            <w:pPr>
              <w:rPr>
                <w:sz w:val="22"/>
                <w:szCs w:val="22"/>
              </w:rPr>
            </w:pPr>
          </w:p>
        </w:tc>
      </w:tr>
      <w:tr w:rsidR="00C9323F" w:rsidRPr="00D511EA" w14:paraId="549F803F"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80F852D"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5674B67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6889FA9" w14:textId="77777777" w:rsidR="00C9323F" w:rsidRPr="00D511EA" w:rsidRDefault="00C9323F" w:rsidP="00C9323F">
            <w:pPr>
              <w:outlineLvl w:val="1"/>
              <w:rPr>
                <w:bCs/>
                <w:sz w:val="22"/>
                <w:szCs w:val="22"/>
              </w:rPr>
            </w:pPr>
          </w:p>
        </w:tc>
        <w:tc>
          <w:tcPr>
            <w:tcW w:w="1066" w:type="dxa"/>
            <w:gridSpan w:val="4"/>
            <w:tcBorders>
              <w:top w:val="single" w:sz="4" w:space="0" w:color="000000"/>
              <w:left w:val="single" w:sz="4" w:space="0" w:color="000000"/>
              <w:bottom w:val="single" w:sz="4" w:space="0" w:color="000000"/>
              <w:right w:val="single" w:sz="4" w:space="0" w:color="auto"/>
            </w:tcBorders>
            <w:vAlign w:val="center"/>
          </w:tcPr>
          <w:p w14:paraId="52620B95" w14:textId="77777777" w:rsidR="00C9323F" w:rsidRPr="00D511EA" w:rsidRDefault="00C9323F" w:rsidP="00C9323F">
            <w:pPr>
              <w:jc w:val="center"/>
              <w:rPr>
                <w:b/>
                <w:bCs/>
                <w:color w:val="262626"/>
                <w:sz w:val="20"/>
              </w:rPr>
            </w:pPr>
            <w:r w:rsidRPr="00D511EA">
              <w:rPr>
                <w:b/>
                <w:bCs/>
                <w:color w:val="262626"/>
                <w:sz w:val="20"/>
              </w:rPr>
              <w:t> </w:t>
            </w:r>
          </w:p>
        </w:tc>
        <w:tc>
          <w:tcPr>
            <w:tcW w:w="1664" w:type="dxa"/>
            <w:gridSpan w:val="24"/>
            <w:tcBorders>
              <w:top w:val="single" w:sz="4" w:space="0" w:color="000000"/>
              <w:left w:val="single" w:sz="4" w:space="0" w:color="auto"/>
              <w:bottom w:val="single" w:sz="4" w:space="0" w:color="000000"/>
              <w:right w:val="single" w:sz="4" w:space="0" w:color="auto"/>
            </w:tcBorders>
            <w:vAlign w:val="center"/>
          </w:tcPr>
          <w:p w14:paraId="16633045" w14:textId="77777777" w:rsidR="00C9323F" w:rsidRPr="00D511EA" w:rsidRDefault="00C9323F" w:rsidP="00C9323F">
            <w:pPr>
              <w:rPr>
                <w:b/>
                <w:bCs/>
                <w:color w:val="262626"/>
                <w:sz w:val="20"/>
              </w:rPr>
            </w:pPr>
            <w:r w:rsidRPr="00D511EA">
              <w:rPr>
                <w:b/>
                <w:bCs/>
                <w:color w:val="262626"/>
                <w:sz w:val="20"/>
              </w:rPr>
              <w:t>Комбинированная</w:t>
            </w:r>
          </w:p>
        </w:tc>
        <w:tc>
          <w:tcPr>
            <w:tcW w:w="1964" w:type="dxa"/>
            <w:gridSpan w:val="14"/>
            <w:tcBorders>
              <w:top w:val="single" w:sz="4" w:space="0" w:color="000000"/>
              <w:left w:val="single" w:sz="4" w:space="0" w:color="auto"/>
              <w:bottom w:val="single" w:sz="4" w:space="0" w:color="000000"/>
              <w:right w:val="single" w:sz="4" w:space="0" w:color="auto"/>
            </w:tcBorders>
            <w:vAlign w:val="center"/>
          </w:tcPr>
          <w:p w14:paraId="763F7213"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2678" w:type="dxa"/>
            <w:gridSpan w:val="5"/>
            <w:tcBorders>
              <w:top w:val="single" w:sz="4" w:space="0" w:color="000000"/>
              <w:left w:val="single" w:sz="4" w:space="0" w:color="auto"/>
              <w:bottom w:val="single" w:sz="4" w:space="0" w:color="000000"/>
              <w:right w:val="single" w:sz="4" w:space="0" w:color="000000"/>
            </w:tcBorders>
            <w:vAlign w:val="center"/>
          </w:tcPr>
          <w:p w14:paraId="7B0826C7"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auto"/>
            </w:tcBorders>
          </w:tcPr>
          <w:p w14:paraId="02C4A572" w14:textId="77777777" w:rsidR="0025113F" w:rsidRPr="00D511EA" w:rsidRDefault="0025113F" w:rsidP="00C9323F">
            <w:pPr>
              <w:rPr>
                <w:sz w:val="22"/>
                <w:szCs w:val="22"/>
              </w:rPr>
            </w:pPr>
            <w:r w:rsidRPr="00D511EA">
              <w:rPr>
                <w:sz w:val="22"/>
                <w:szCs w:val="22"/>
              </w:rPr>
              <w:t>Принято.</w:t>
            </w:r>
          </w:p>
          <w:p w14:paraId="4D0BB159" w14:textId="77777777" w:rsidR="00C9323F" w:rsidRPr="00D511EA" w:rsidRDefault="0025113F" w:rsidP="00C9323F">
            <w:pPr>
              <w:rPr>
                <w:sz w:val="22"/>
                <w:szCs w:val="22"/>
              </w:rPr>
            </w:pPr>
            <w:r w:rsidRPr="00D511EA">
              <w:rPr>
                <w:sz w:val="22"/>
                <w:szCs w:val="22"/>
              </w:rPr>
              <w:t>Код 5098</w:t>
            </w:r>
          </w:p>
        </w:tc>
      </w:tr>
      <w:tr w:rsidR="00C9323F" w:rsidRPr="00D511EA" w14:paraId="03CDDD3D"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607C45C" w14:textId="77777777" w:rsidR="00C9323F" w:rsidRPr="00746FC1" w:rsidRDefault="00C9323F" w:rsidP="00C9323F">
            <w:pPr>
              <w:pStyle w:val="ae"/>
              <w:keepLines/>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7304BE3B"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1802E236" w14:textId="77777777" w:rsidR="00C9323F" w:rsidRPr="00D511EA" w:rsidRDefault="00C9323F" w:rsidP="00C9323F">
            <w:pPr>
              <w:outlineLvl w:val="1"/>
              <w:rPr>
                <w:bCs/>
                <w:sz w:val="22"/>
                <w:szCs w:val="22"/>
              </w:rPr>
            </w:pPr>
          </w:p>
        </w:tc>
        <w:tc>
          <w:tcPr>
            <w:tcW w:w="1066" w:type="dxa"/>
            <w:gridSpan w:val="4"/>
            <w:tcBorders>
              <w:top w:val="single" w:sz="4" w:space="0" w:color="000000"/>
              <w:left w:val="single" w:sz="4" w:space="0" w:color="000000"/>
              <w:bottom w:val="single" w:sz="4" w:space="0" w:color="000000"/>
              <w:right w:val="single" w:sz="4" w:space="0" w:color="auto"/>
            </w:tcBorders>
            <w:vAlign w:val="center"/>
          </w:tcPr>
          <w:p w14:paraId="41ACDFFF" w14:textId="77777777" w:rsidR="00C9323F" w:rsidRPr="00D511EA" w:rsidRDefault="00C9323F" w:rsidP="00C9323F">
            <w:pPr>
              <w:jc w:val="center"/>
              <w:rPr>
                <w:b/>
                <w:bCs/>
                <w:color w:val="262626"/>
                <w:sz w:val="20"/>
              </w:rPr>
            </w:pPr>
            <w:r w:rsidRPr="00D511EA">
              <w:rPr>
                <w:b/>
                <w:bCs/>
                <w:color w:val="262626"/>
                <w:sz w:val="20"/>
              </w:rPr>
              <w:t> </w:t>
            </w:r>
          </w:p>
        </w:tc>
        <w:tc>
          <w:tcPr>
            <w:tcW w:w="1664" w:type="dxa"/>
            <w:gridSpan w:val="24"/>
            <w:tcBorders>
              <w:top w:val="single" w:sz="4" w:space="0" w:color="000000"/>
              <w:left w:val="single" w:sz="4" w:space="0" w:color="auto"/>
              <w:bottom w:val="single" w:sz="4" w:space="0" w:color="000000"/>
              <w:right w:val="single" w:sz="4" w:space="0" w:color="auto"/>
            </w:tcBorders>
            <w:vAlign w:val="center"/>
          </w:tcPr>
          <w:p w14:paraId="201A2430" w14:textId="77777777" w:rsidR="00C9323F" w:rsidRPr="00D511EA" w:rsidRDefault="00C9323F" w:rsidP="00C9323F">
            <w:pPr>
              <w:rPr>
                <w:b/>
                <w:bCs/>
                <w:color w:val="262626"/>
                <w:sz w:val="20"/>
              </w:rPr>
            </w:pPr>
            <w:r w:rsidRPr="00D511EA">
              <w:rPr>
                <w:b/>
                <w:bCs/>
                <w:color w:val="262626"/>
                <w:sz w:val="20"/>
              </w:rPr>
              <w:t>Прочие</w:t>
            </w:r>
          </w:p>
        </w:tc>
        <w:tc>
          <w:tcPr>
            <w:tcW w:w="1964" w:type="dxa"/>
            <w:gridSpan w:val="14"/>
            <w:tcBorders>
              <w:top w:val="single" w:sz="4" w:space="0" w:color="000000"/>
              <w:left w:val="single" w:sz="4" w:space="0" w:color="auto"/>
              <w:bottom w:val="single" w:sz="4" w:space="0" w:color="000000"/>
              <w:right w:val="single" w:sz="4" w:space="0" w:color="auto"/>
            </w:tcBorders>
            <w:vAlign w:val="center"/>
          </w:tcPr>
          <w:p w14:paraId="25EB0428"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2678" w:type="dxa"/>
            <w:gridSpan w:val="5"/>
            <w:tcBorders>
              <w:top w:val="single" w:sz="4" w:space="0" w:color="000000"/>
              <w:left w:val="single" w:sz="4" w:space="0" w:color="auto"/>
              <w:bottom w:val="single" w:sz="4" w:space="0" w:color="000000"/>
              <w:right w:val="single" w:sz="4" w:space="0" w:color="000000"/>
            </w:tcBorders>
            <w:vAlign w:val="center"/>
          </w:tcPr>
          <w:p w14:paraId="440B2748"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7AEECA32" w14:textId="77777777" w:rsidR="0025113F" w:rsidRPr="00D511EA" w:rsidRDefault="0025113F" w:rsidP="0025113F">
            <w:pPr>
              <w:rPr>
                <w:sz w:val="22"/>
                <w:szCs w:val="22"/>
              </w:rPr>
            </w:pPr>
            <w:r w:rsidRPr="00D511EA">
              <w:rPr>
                <w:sz w:val="22"/>
                <w:szCs w:val="22"/>
              </w:rPr>
              <w:t>Принято.</w:t>
            </w:r>
          </w:p>
          <w:p w14:paraId="35CFE696" w14:textId="77777777" w:rsidR="00C9323F" w:rsidRPr="00D511EA" w:rsidRDefault="0025113F" w:rsidP="0025113F">
            <w:pPr>
              <w:rPr>
                <w:sz w:val="22"/>
                <w:szCs w:val="22"/>
              </w:rPr>
            </w:pPr>
            <w:r w:rsidRPr="00D511EA">
              <w:rPr>
                <w:sz w:val="22"/>
                <w:szCs w:val="22"/>
              </w:rPr>
              <w:t>Код 5099</w:t>
            </w:r>
          </w:p>
        </w:tc>
      </w:tr>
      <w:tr w:rsidR="0025113F" w:rsidRPr="00D511EA" w14:paraId="0B5DC9A2"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BAD3159" w14:textId="77777777" w:rsidR="0025113F" w:rsidRPr="00746FC1" w:rsidRDefault="0025113F" w:rsidP="00C9323F">
            <w:pPr>
              <w:pStyle w:val="ae"/>
              <w:keepLines/>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0E4AE20D" w14:textId="77777777" w:rsidR="0025113F" w:rsidRPr="00D511EA" w:rsidRDefault="0025113F" w:rsidP="00C9323F">
            <w:pPr>
              <w:rPr>
                <w:color w:val="000000" w:themeColor="text1"/>
                <w:sz w:val="22"/>
                <w:szCs w:val="22"/>
              </w:rPr>
            </w:pPr>
            <w:r w:rsidRPr="00D511EA">
              <w:rPr>
                <w:color w:val="000000" w:themeColor="text1"/>
                <w:sz w:val="22"/>
                <w:szCs w:val="22"/>
              </w:rPr>
              <w:t>Раздел 7,</w:t>
            </w:r>
          </w:p>
          <w:p w14:paraId="69CEC178" w14:textId="77777777" w:rsidR="0025113F" w:rsidRPr="00D511EA" w:rsidRDefault="0025113F" w:rsidP="00C9323F">
            <w:pPr>
              <w:rPr>
                <w:color w:val="000000" w:themeColor="text1"/>
                <w:sz w:val="22"/>
                <w:szCs w:val="22"/>
              </w:rPr>
            </w:pPr>
            <w:r w:rsidRPr="00D511EA">
              <w:rPr>
                <w:color w:val="000000" w:themeColor="text1"/>
                <w:sz w:val="22"/>
                <w:szCs w:val="22"/>
              </w:rPr>
              <w:t>Таблица 13, Таблица 14</w:t>
            </w:r>
          </w:p>
        </w:tc>
        <w:tc>
          <w:tcPr>
            <w:tcW w:w="2552" w:type="dxa"/>
            <w:vMerge w:val="restart"/>
            <w:tcBorders>
              <w:top w:val="single" w:sz="4" w:space="0" w:color="000000"/>
              <w:left w:val="single" w:sz="4" w:space="0" w:color="000000"/>
              <w:right w:val="single" w:sz="4" w:space="0" w:color="000000"/>
            </w:tcBorders>
          </w:tcPr>
          <w:p w14:paraId="3BE11400" w14:textId="77777777" w:rsidR="0025113F" w:rsidRPr="00D511EA" w:rsidRDefault="0025113F" w:rsidP="00C9323F">
            <w:pPr>
              <w:rPr>
                <w:sz w:val="22"/>
                <w:szCs w:val="22"/>
              </w:rPr>
            </w:pPr>
            <w:r w:rsidRPr="00D511EA">
              <w:rPr>
                <w:sz w:val="22"/>
                <w:szCs w:val="22"/>
              </w:rPr>
              <w:t>АО ААК «ПРОГРЕСС»</w:t>
            </w:r>
          </w:p>
          <w:p w14:paraId="44C9240F" w14:textId="77777777" w:rsidR="0025113F" w:rsidRPr="00D511EA" w:rsidRDefault="0025113F" w:rsidP="00C9323F">
            <w:pPr>
              <w:rPr>
                <w:sz w:val="22"/>
                <w:szCs w:val="22"/>
              </w:rPr>
            </w:pPr>
            <w:r w:rsidRPr="00D511EA">
              <w:rPr>
                <w:sz w:val="22"/>
                <w:szCs w:val="22"/>
              </w:rPr>
              <w:t>Исх. 04-0413 от 17.023.2026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379280A" w14:textId="77777777" w:rsidR="0025113F" w:rsidRPr="00D511EA" w:rsidRDefault="0025113F" w:rsidP="0025113F">
            <w:pPr>
              <w:keepLines/>
              <w:rPr>
                <w:sz w:val="22"/>
                <w:szCs w:val="22"/>
              </w:rPr>
            </w:pPr>
            <w:r w:rsidRPr="00D511EA">
              <w:rPr>
                <w:sz w:val="22"/>
                <w:szCs w:val="22"/>
              </w:rPr>
              <w:t>Отсутствуют операции, внести в классификатор в код 50 ,51:</w:t>
            </w:r>
          </w:p>
        </w:tc>
        <w:tc>
          <w:tcPr>
            <w:tcW w:w="3063" w:type="dxa"/>
            <w:tcBorders>
              <w:top w:val="single" w:sz="4" w:space="0" w:color="000000"/>
              <w:left w:val="single" w:sz="4" w:space="0" w:color="000000"/>
              <w:bottom w:val="single" w:sz="4" w:space="0" w:color="000000"/>
              <w:right w:val="single" w:sz="4" w:space="0" w:color="000000"/>
            </w:tcBorders>
          </w:tcPr>
          <w:p w14:paraId="0A020A9C" w14:textId="77777777" w:rsidR="0025113F" w:rsidRPr="00D511EA" w:rsidRDefault="0025113F" w:rsidP="00C9323F">
            <w:pPr>
              <w:rPr>
                <w:sz w:val="22"/>
                <w:szCs w:val="22"/>
              </w:rPr>
            </w:pPr>
          </w:p>
        </w:tc>
      </w:tr>
      <w:tr w:rsidR="0025113F" w:rsidRPr="00D511EA" w14:paraId="18C17888"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80CFFDB"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15C02A49" w14:textId="77777777" w:rsidR="0025113F" w:rsidRPr="00D511EA" w:rsidRDefault="0025113F" w:rsidP="00C9323F">
            <w:pPr>
              <w:rPr>
                <w:color w:val="000000" w:themeColor="text1"/>
                <w:sz w:val="22"/>
                <w:szCs w:val="22"/>
              </w:rPr>
            </w:pPr>
          </w:p>
        </w:tc>
        <w:tc>
          <w:tcPr>
            <w:tcW w:w="2552" w:type="dxa"/>
            <w:vMerge/>
            <w:tcBorders>
              <w:left w:val="single" w:sz="4" w:space="0" w:color="000000"/>
              <w:right w:val="single" w:sz="4" w:space="0" w:color="000000"/>
            </w:tcBorders>
          </w:tcPr>
          <w:p w14:paraId="0822EF11" w14:textId="77777777" w:rsidR="0025113F" w:rsidRPr="00D511EA" w:rsidRDefault="002511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F3A09A9" w14:textId="77777777" w:rsidR="0025113F" w:rsidRPr="00D511EA" w:rsidRDefault="0025113F" w:rsidP="008254FB">
            <w:pPr>
              <w:widowControl w:val="0"/>
              <w:autoSpaceDE w:val="0"/>
              <w:autoSpaceDN w:val="0"/>
              <w:jc w:val="both"/>
            </w:pPr>
            <w:r w:rsidRPr="00D511EA">
              <w:rPr>
                <w:sz w:val="22"/>
                <w:szCs w:val="22"/>
              </w:rPr>
              <w:t>5058 Обезводораживающий отпуск</w:t>
            </w:r>
          </w:p>
        </w:tc>
        <w:tc>
          <w:tcPr>
            <w:tcW w:w="3063" w:type="dxa"/>
            <w:tcBorders>
              <w:top w:val="single" w:sz="4" w:space="0" w:color="000000"/>
              <w:left w:val="single" w:sz="4" w:space="0" w:color="000000"/>
              <w:bottom w:val="single" w:sz="4" w:space="0" w:color="000000"/>
              <w:right w:val="single" w:sz="4" w:space="0" w:color="000000"/>
            </w:tcBorders>
          </w:tcPr>
          <w:p w14:paraId="309171DC" w14:textId="77777777" w:rsidR="0085510D" w:rsidRPr="00D511EA" w:rsidRDefault="0085510D" w:rsidP="00C9323F">
            <w:pPr>
              <w:rPr>
                <w:sz w:val="22"/>
                <w:szCs w:val="22"/>
              </w:rPr>
            </w:pPr>
            <w:r w:rsidRPr="00D511EA">
              <w:rPr>
                <w:sz w:val="22"/>
                <w:szCs w:val="22"/>
              </w:rPr>
              <w:t>Принято.</w:t>
            </w:r>
          </w:p>
          <w:p w14:paraId="56C9DA1D" w14:textId="77777777" w:rsidR="0025113F" w:rsidRPr="00D511EA" w:rsidRDefault="0085510D" w:rsidP="00C9323F">
            <w:pPr>
              <w:rPr>
                <w:sz w:val="22"/>
                <w:szCs w:val="22"/>
              </w:rPr>
            </w:pPr>
            <w:r w:rsidRPr="00D511EA">
              <w:rPr>
                <w:sz w:val="22"/>
                <w:szCs w:val="22"/>
              </w:rPr>
              <w:t xml:space="preserve">Код 5086 </w:t>
            </w:r>
            <w:r w:rsidRPr="00D511EA">
              <w:rPr>
                <w:rFonts w:cs="Arial"/>
                <w:sz w:val="22"/>
              </w:rPr>
              <w:t>Отпуск обезводороживающий</w:t>
            </w:r>
          </w:p>
        </w:tc>
      </w:tr>
      <w:tr w:rsidR="0025113F" w:rsidRPr="00D511EA" w14:paraId="7F3FBDBE"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139C5C2"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306480D7" w14:textId="77777777" w:rsidR="0025113F" w:rsidRPr="00D511EA" w:rsidRDefault="0025113F" w:rsidP="00C9323F">
            <w:pPr>
              <w:rPr>
                <w:color w:val="000000" w:themeColor="text1"/>
                <w:sz w:val="22"/>
                <w:szCs w:val="22"/>
              </w:rPr>
            </w:pPr>
          </w:p>
        </w:tc>
        <w:tc>
          <w:tcPr>
            <w:tcW w:w="2552" w:type="dxa"/>
            <w:vMerge/>
            <w:tcBorders>
              <w:left w:val="single" w:sz="4" w:space="0" w:color="000000"/>
              <w:right w:val="single" w:sz="4" w:space="0" w:color="000000"/>
            </w:tcBorders>
          </w:tcPr>
          <w:p w14:paraId="1AAF7806" w14:textId="77777777" w:rsidR="0025113F" w:rsidRPr="00D511EA" w:rsidRDefault="002511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89C2F55" w14:textId="77777777" w:rsidR="0025113F" w:rsidRPr="00D511EA" w:rsidRDefault="0025113F" w:rsidP="008254FB">
            <w:pPr>
              <w:widowControl w:val="0"/>
              <w:autoSpaceDE w:val="0"/>
              <w:autoSpaceDN w:val="0"/>
              <w:jc w:val="both"/>
            </w:pPr>
            <w:r w:rsidRPr="00D511EA">
              <w:rPr>
                <w:sz w:val="22"/>
                <w:szCs w:val="22"/>
              </w:rPr>
              <w:t>5008 Отжиг Ι ступень</w:t>
            </w:r>
          </w:p>
        </w:tc>
        <w:tc>
          <w:tcPr>
            <w:tcW w:w="3063" w:type="dxa"/>
            <w:tcBorders>
              <w:top w:val="single" w:sz="4" w:space="0" w:color="000000"/>
              <w:left w:val="single" w:sz="4" w:space="0" w:color="000000"/>
              <w:bottom w:val="single" w:sz="4" w:space="0" w:color="000000"/>
              <w:right w:val="single" w:sz="4" w:space="0" w:color="000000"/>
            </w:tcBorders>
          </w:tcPr>
          <w:p w14:paraId="7AD0AFB5" w14:textId="77777777" w:rsidR="0085510D" w:rsidRPr="00D511EA" w:rsidRDefault="0085510D" w:rsidP="0085510D">
            <w:pPr>
              <w:rPr>
                <w:sz w:val="22"/>
                <w:szCs w:val="22"/>
              </w:rPr>
            </w:pPr>
            <w:r w:rsidRPr="00D511EA">
              <w:rPr>
                <w:sz w:val="22"/>
                <w:szCs w:val="22"/>
              </w:rPr>
              <w:t>Принято.</w:t>
            </w:r>
          </w:p>
          <w:p w14:paraId="32F1BF2C" w14:textId="77777777" w:rsidR="0025113F" w:rsidRPr="00D511EA" w:rsidRDefault="0085510D" w:rsidP="0085510D">
            <w:pPr>
              <w:rPr>
                <w:sz w:val="22"/>
                <w:szCs w:val="22"/>
              </w:rPr>
            </w:pPr>
            <w:r w:rsidRPr="00D511EA">
              <w:rPr>
                <w:sz w:val="22"/>
                <w:szCs w:val="22"/>
              </w:rPr>
              <w:t xml:space="preserve">Код 5078 </w:t>
            </w:r>
            <w:r w:rsidRPr="00D511EA">
              <w:rPr>
                <w:sz w:val="22"/>
              </w:rPr>
              <w:t>Отжиг Ι ступени</w:t>
            </w:r>
          </w:p>
        </w:tc>
      </w:tr>
      <w:tr w:rsidR="0025113F" w:rsidRPr="00D511EA" w14:paraId="734A3935"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B5F1C28"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1AC8075F" w14:textId="77777777" w:rsidR="0025113F" w:rsidRPr="00D511EA" w:rsidRDefault="0025113F" w:rsidP="00C9323F">
            <w:pPr>
              <w:rPr>
                <w:color w:val="000000" w:themeColor="text1"/>
                <w:sz w:val="22"/>
                <w:szCs w:val="22"/>
              </w:rPr>
            </w:pPr>
          </w:p>
        </w:tc>
        <w:tc>
          <w:tcPr>
            <w:tcW w:w="2552" w:type="dxa"/>
            <w:vMerge/>
            <w:tcBorders>
              <w:left w:val="single" w:sz="4" w:space="0" w:color="000000"/>
              <w:right w:val="single" w:sz="4" w:space="0" w:color="000000"/>
            </w:tcBorders>
          </w:tcPr>
          <w:p w14:paraId="06CF7D04" w14:textId="77777777" w:rsidR="0025113F" w:rsidRPr="00D511EA" w:rsidRDefault="002511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0FBAA17" w14:textId="77777777" w:rsidR="0025113F" w:rsidRPr="00D511EA" w:rsidRDefault="0025113F" w:rsidP="008254FB">
            <w:pPr>
              <w:widowControl w:val="0"/>
              <w:autoSpaceDE w:val="0"/>
              <w:autoSpaceDN w:val="0"/>
              <w:jc w:val="both"/>
            </w:pPr>
            <w:r w:rsidRPr="00D511EA">
              <w:rPr>
                <w:sz w:val="22"/>
                <w:szCs w:val="22"/>
              </w:rPr>
              <w:t>5009 Отжиг ΙΙ ступень</w:t>
            </w:r>
          </w:p>
        </w:tc>
        <w:tc>
          <w:tcPr>
            <w:tcW w:w="3063" w:type="dxa"/>
            <w:tcBorders>
              <w:top w:val="single" w:sz="4" w:space="0" w:color="000000"/>
              <w:left w:val="single" w:sz="4" w:space="0" w:color="000000"/>
              <w:bottom w:val="single" w:sz="4" w:space="0" w:color="000000"/>
              <w:right w:val="single" w:sz="4" w:space="0" w:color="000000"/>
            </w:tcBorders>
          </w:tcPr>
          <w:p w14:paraId="31B91191" w14:textId="77777777" w:rsidR="0085510D" w:rsidRPr="00D511EA" w:rsidRDefault="0085510D" w:rsidP="0085510D">
            <w:pPr>
              <w:rPr>
                <w:sz w:val="22"/>
                <w:szCs w:val="22"/>
              </w:rPr>
            </w:pPr>
            <w:r w:rsidRPr="00D511EA">
              <w:rPr>
                <w:sz w:val="22"/>
                <w:szCs w:val="22"/>
              </w:rPr>
              <w:t>Принято.</w:t>
            </w:r>
          </w:p>
          <w:p w14:paraId="23E3C005" w14:textId="77777777" w:rsidR="0025113F" w:rsidRPr="00D511EA" w:rsidRDefault="0085510D" w:rsidP="0085510D">
            <w:pPr>
              <w:rPr>
                <w:sz w:val="22"/>
                <w:szCs w:val="22"/>
              </w:rPr>
            </w:pPr>
            <w:r w:rsidRPr="00D511EA">
              <w:rPr>
                <w:sz w:val="22"/>
                <w:szCs w:val="22"/>
              </w:rPr>
              <w:t>Код 5079 Отжиг ΙΙ</w:t>
            </w:r>
            <w:r w:rsidRPr="00D511EA">
              <w:rPr>
                <w:sz w:val="22"/>
              </w:rPr>
              <w:t xml:space="preserve"> </w:t>
            </w:r>
            <w:r w:rsidRPr="00D511EA">
              <w:rPr>
                <w:sz w:val="22"/>
                <w:szCs w:val="22"/>
              </w:rPr>
              <w:t xml:space="preserve"> ступень</w:t>
            </w:r>
          </w:p>
        </w:tc>
      </w:tr>
      <w:tr w:rsidR="0025113F" w:rsidRPr="00D511EA" w14:paraId="4833166A"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181ABB5"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66A4DF32" w14:textId="77777777" w:rsidR="0025113F" w:rsidRPr="00D511EA" w:rsidRDefault="0025113F" w:rsidP="00C9323F">
            <w:pPr>
              <w:rPr>
                <w:color w:val="000000" w:themeColor="text1"/>
                <w:sz w:val="22"/>
                <w:szCs w:val="22"/>
              </w:rPr>
            </w:pPr>
          </w:p>
        </w:tc>
        <w:tc>
          <w:tcPr>
            <w:tcW w:w="2552" w:type="dxa"/>
            <w:vMerge/>
            <w:tcBorders>
              <w:left w:val="single" w:sz="4" w:space="0" w:color="000000"/>
              <w:right w:val="single" w:sz="4" w:space="0" w:color="000000"/>
            </w:tcBorders>
          </w:tcPr>
          <w:p w14:paraId="5E1373F4" w14:textId="77777777" w:rsidR="0025113F" w:rsidRPr="00D511EA" w:rsidRDefault="002511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B54476F" w14:textId="77777777" w:rsidR="0025113F" w:rsidRPr="00D511EA" w:rsidRDefault="0025113F" w:rsidP="008254FB">
            <w:pPr>
              <w:widowControl w:val="0"/>
              <w:autoSpaceDE w:val="0"/>
              <w:autoSpaceDN w:val="0"/>
              <w:jc w:val="both"/>
            </w:pPr>
            <w:r w:rsidRPr="00D511EA">
              <w:rPr>
                <w:sz w:val="22"/>
                <w:szCs w:val="22"/>
              </w:rPr>
              <w:t>5069 Технологическое частичное старение</w:t>
            </w:r>
          </w:p>
        </w:tc>
        <w:tc>
          <w:tcPr>
            <w:tcW w:w="3063" w:type="dxa"/>
            <w:tcBorders>
              <w:top w:val="single" w:sz="4" w:space="0" w:color="000000"/>
              <w:left w:val="single" w:sz="4" w:space="0" w:color="000000"/>
              <w:bottom w:val="single" w:sz="4" w:space="0" w:color="000000"/>
              <w:right w:val="single" w:sz="4" w:space="0" w:color="000000"/>
            </w:tcBorders>
          </w:tcPr>
          <w:p w14:paraId="5B454776" w14:textId="77777777" w:rsidR="0085510D" w:rsidRPr="00D511EA" w:rsidRDefault="0085510D" w:rsidP="0085510D">
            <w:pPr>
              <w:rPr>
                <w:sz w:val="22"/>
                <w:szCs w:val="22"/>
              </w:rPr>
            </w:pPr>
            <w:r w:rsidRPr="00D511EA">
              <w:rPr>
                <w:sz w:val="22"/>
                <w:szCs w:val="22"/>
              </w:rPr>
              <w:t>Принято.</w:t>
            </w:r>
          </w:p>
          <w:p w14:paraId="0BD3676A" w14:textId="77777777" w:rsidR="0025113F" w:rsidRPr="00D511EA" w:rsidRDefault="0085510D" w:rsidP="0085510D">
            <w:pPr>
              <w:rPr>
                <w:sz w:val="22"/>
                <w:szCs w:val="22"/>
              </w:rPr>
            </w:pPr>
            <w:r w:rsidRPr="00D511EA">
              <w:rPr>
                <w:sz w:val="22"/>
                <w:szCs w:val="22"/>
              </w:rPr>
              <w:t>Код 5069 Старение технологическое частичное</w:t>
            </w:r>
          </w:p>
        </w:tc>
      </w:tr>
      <w:tr w:rsidR="0025113F" w:rsidRPr="00D511EA" w14:paraId="3F910D74"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AEFB03B"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0848AB77" w14:textId="77777777" w:rsidR="0025113F" w:rsidRPr="00D511EA" w:rsidRDefault="0025113F" w:rsidP="00C9323F">
            <w:pPr>
              <w:rPr>
                <w:color w:val="000000" w:themeColor="text1"/>
                <w:sz w:val="22"/>
                <w:szCs w:val="22"/>
              </w:rPr>
            </w:pPr>
          </w:p>
        </w:tc>
        <w:tc>
          <w:tcPr>
            <w:tcW w:w="2552" w:type="dxa"/>
            <w:vMerge/>
            <w:tcBorders>
              <w:left w:val="single" w:sz="4" w:space="0" w:color="000000"/>
              <w:right w:val="single" w:sz="4" w:space="0" w:color="000000"/>
            </w:tcBorders>
          </w:tcPr>
          <w:p w14:paraId="66E6BA96" w14:textId="77777777" w:rsidR="0025113F" w:rsidRPr="00D511EA" w:rsidRDefault="002511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C90FBD6" w14:textId="77777777" w:rsidR="0025113F" w:rsidRPr="00D511EA" w:rsidRDefault="0025113F" w:rsidP="008254FB">
            <w:pPr>
              <w:widowControl w:val="0"/>
              <w:autoSpaceDE w:val="0"/>
              <w:autoSpaceDN w:val="0"/>
              <w:jc w:val="both"/>
            </w:pPr>
            <w:r w:rsidRPr="00D511EA">
              <w:rPr>
                <w:sz w:val="22"/>
                <w:szCs w:val="22"/>
              </w:rPr>
              <w:t>5070 Окончательное старение</w:t>
            </w:r>
          </w:p>
        </w:tc>
        <w:tc>
          <w:tcPr>
            <w:tcW w:w="3063" w:type="dxa"/>
            <w:tcBorders>
              <w:top w:val="single" w:sz="4" w:space="0" w:color="000000"/>
              <w:left w:val="single" w:sz="4" w:space="0" w:color="000000"/>
              <w:bottom w:val="single" w:sz="4" w:space="0" w:color="000000"/>
              <w:right w:val="single" w:sz="4" w:space="0" w:color="000000"/>
            </w:tcBorders>
          </w:tcPr>
          <w:p w14:paraId="211A1770" w14:textId="77777777" w:rsidR="0085510D" w:rsidRPr="00D511EA" w:rsidRDefault="0085510D" w:rsidP="0085510D">
            <w:pPr>
              <w:rPr>
                <w:sz w:val="22"/>
                <w:szCs w:val="22"/>
              </w:rPr>
            </w:pPr>
            <w:r w:rsidRPr="00D511EA">
              <w:rPr>
                <w:sz w:val="22"/>
                <w:szCs w:val="22"/>
              </w:rPr>
              <w:t>Принято.</w:t>
            </w:r>
          </w:p>
          <w:p w14:paraId="0101DD3D" w14:textId="77777777" w:rsidR="0025113F" w:rsidRPr="00D511EA" w:rsidRDefault="0085510D" w:rsidP="0085510D">
            <w:pPr>
              <w:rPr>
                <w:sz w:val="22"/>
                <w:szCs w:val="22"/>
              </w:rPr>
            </w:pPr>
            <w:r w:rsidRPr="00D511EA">
              <w:rPr>
                <w:sz w:val="22"/>
                <w:szCs w:val="22"/>
              </w:rPr>
              <w:t>Код 5069.01</w:t>
            </w:r>
          </w:p>
        </w:tc>
      </w:tr>
      <w:tr w:rsidR="0025113F" w:rsidRPr="00D511EA" w14:paraId="7BDB384B"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ABDFFFF"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2612AB4F" w14:textId="77777777" w:rsidR="0025113F" w:rsidRPr="00D511EA" w:rsidRDefault="0025113F" w:rsidP="00C9323F">
            <w:pPr>
              <w:rPr>
                <w:color w:val="000000" w:themeColor="text1"/>
                <w:sz w:val="22"/>
                <w:szCs w:val="22"/>
              </w:rPr>
            </w:pPr>
          </w:p>
        </w:tc>
        <w:tc>
          <w:tcPr>
            <w:tcW w:w="2552" w:type="dxa"/>
            <w:vMerge/>
            <w:tcBorders>
              <w:left w:val="single" w:sz="4" w:space="0" w:color="000000"/>
              <w:right w:val="single" w:sz="4" w:space="0" w:color="000000"/>
            </w:tcBorders>
          </w:tcPr>
          <w:p w14:paraId="3542CF17" w14:textId="77777777" w:rsidR="0025113F" w:rsidRPr="00D511EA" w:rsidRDefault="002511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F0F7394" w14:textId="77777777" w:rsidR="0025113F" w:rsidRPr="00D511EA" w:rsidRDefault="0025113F" w:rsidP="008254FB">
            <w:pPr>
              <w:widowControl w:val="0"/>
              <w:autoSpaceDE w:val="0"/>
              <w:autoSpaceDN w:val="0"/>
              <w:jc w:val="both"/>
            </w:pPr>
            <w:r w:rsidRPr="00D511EA">
              <w:rPr>
                <w:sz w:val="22"/>
                <w:szCs w:val="22"/>
              </w:rPr>
              <w:t>5007 Обезводораживающий отжиг-нагрев</w:t>
            </w:r>
          </w:p>
        </w:tc>
        <w:tc>
          <w:tcPr>
            <w:tcW w:w="3063" w:type="dxa"/>
            <w:tcBorders>
              <w:top w:val="single" w:sz="4" w:space="0" w:color="000000"/>
              <w:left w:val="single" w:sz="4" w:space="0" w:color="000000"/>
              <w:bottom w:val="single" w:sz="4" w:space="0" w:color="000000"/>
              <w:right w:val="single" w:sz="4" w:space="0" w:color="000000"/>
            </w:tcBorders>
          </w:tcPr>
          <w:p w14:paraId="6ED1E6E1" w14:textId="77777777" w:rsidR="0025113F" w:rsidRPr="00D511EA" w:rsidRDefault="0085510D" w:rsidP="00C9323F">
            <w:pPr>
              <w:rPr>
                <w:sz w:val="22"/>
                <w:szCs w:val="22"/>
              </w:rPr>
            </w:pPr>
            <w:r w:rsidRPr="00D511EA">
              <w:rPr>
                <w:sz w:val="22"/>
                <w:szCs w:val="22"/>
              </w:rPr>
              <w:t>Принято.</w:t>
            </w:r>
          </w:p>
          <w:p w14:paraId="05933815" w14:textId="77777777" w:rsidR="0085510D" w:rsidRPr="00D511EA" w:rsidRDefault="0085510D" w:rsidP="0085510D">
            <w:pPr>
              <w:rPr>
                <w:sz w:val="22"/>
                <w:szCs w:val="22"/>
              </w:rPr>
            </w:pPr>
            <w:r w:rsidRPr="00D511EA">
              <w:rPr>
                <w:sz w:val="22"/>
                <w:szCs w:val="22"/>
              </w:rPr>
              <w:t xml:space="preserve">Код 5080 </w:t>
            </w:r>
          </w:p>
        </w:tc>
      </w:tr>
      <w:tr w:rsidR="0025113F" w:rsidRPr="00D511EA" w14:paraId="331EFDD0"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40B9E11"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6CBBBFB9" w14:textId="77777777" w:rsidR="0025113F" w:rsidRPr="00D511EA" w:rsidRDefault="0025113F" w:rsidP="00C9323F">
            <w:pPr>
              <w:rPr>
                <w:color w:val="000000" w:themeColor="text1"/>
                <w:sz w:val="22"/>
                <w:szCs w:val="22"/>
              </w:rPr>
            </w:pPr>
          </w:p>
        </w:tc>
        <w:tc>
          <w:tcPr>
            <w:tcW w:w="2552" w:type="dxa"/>
            <w:vMerge/>
            <w:tcBorders>
              <w:left w:val="single" w:sz="4" w:space="0" w:color="000000"/>
              <w:right w:val="single" w:sz="4" w:space="0" w:color="000000"/>
            </w:tcBorders>
          </w:tcPr>
          <w:p w14:paraId="79B71C55" w14:textId="77777777" w:rsidR="0025113F" w:rsidRPr="00D511EA" w:rsidRDefault="002511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0C6DA1A" w14:textId="77777777" w:rsidR="0025113F" w:rsidRPr="00D511EA" w:rsidRDefault="0025113F" w:rsidP="008254FB">
            <w:pPr>
              <w:widowControl w:val="0"/>
              <w:autoSpaceDE w:val="0"/>
              <w:autoSpaceDN w:val="0"/>
              <w:jc w:val="both"/>
            </w:pPr>
            <w:r w:rsidRPr="00D511EA">
              <w:rPr>
                <w:sz w:val="22"/>
                <w:szCs w:val="22"/>
              </w:rPr>
              <w:t>5006 Низкий отжиг</w:t>
            </w:r>
          </w:p>
        </w:tc>
        <w:tc>
          <w:tcPr>
            <w:tcW w:w="3063" w:type="dxa"/>
            <w:tcBorders>
              <w:top w:val="single" w:sz="4" w:space="0" w:color="000000"/>
              <w:left w:val="single" w:sz="4" w:space="0" w:color="000000"/>
              <w:bottom w:val="single" w:sz="4" w:space="0" w:color="000000"/>
              <w:right w:val="single" w:sz="4" w:space="0" w:color="000000"/>
            </w:tcBorders>
          </w:tcPr>
          <w:p w14:paraId="67A9B63D" w14:textId="77777777" w:rsidR="0085510D" w:rsidRPr="00D511EA" w:rsidRDefault="0085510D" w:rsidP="0085510D">
            <w:pPr>
              <w:rPr>
                <w:sz w:val="22"/>
                <w:szCs w:val="22"/>
              </w:rPr>
            </w:pPr>
            <w:r w:rsidRPr="00D511EA">
              <w:rPr>
                <w:sz w:val="22"/>
                <w:szCs w:val="22"/>
              </w:rPr>
              <w:t>Принято.</w:t>
            </w:r>
          </w:p>
          <w:p w14:paraId="74C13519" w14:textId="77777777" w:rsidR="0025113F" w:rsidRPr="00D511EA" w:rsidRDefault="0085510D" w:rsidP="0085510D">
            <w:pPr>
              <w:rPr>
                <w:sz w:val="22"/>
                <w:szCs w:val="22"/>
              </w:rPr>
            </w:pPr>
            <w:r w:rsidRPr="00D511EA">
              <w:rPr>
                <w:sz w:val="22"/>
                <w:szCs w:val="22"/>
              </w:rPr>
              <w:t>Код 5081</w:t>
            </w:r>
          </w:p>
        </w:tc>
      </w:tr>
      <w:tr w:rsidR="0025113F" w:rsidRPr="00D511EA" w14:paraId="3B35F03E"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6FBE69C"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48CAC48A" w14:textId="77777777" w:rsidR="0025113F" w:rsidRPr="00D511EA" w:rsidRDefault="0025113F" w:rsidP="00C9323F">
            <w:pPr>
              <w:rPr>
                <w:color w:val="000000" w:themeColor="text1"/>
                <w:sz w:val="22"/>
                <w:szCs w:val="22"/>
              </w:rPr>
            </w:pPr>
          </w:p>
        </w:tc>
        <w:tc>
          <w:tcPr>
            <w:tcW w:w="2552" w:type="dxa"/>
            <w:vMerge/>
            <w:tcBorders>
              <w:left w:val="single" w:sz="4" w:space="0" w:color="000000"/>
              <w:right w:val="single" w:sz="4" w:space="0" w:color="000000"/>
            </w:tcBorders>
          </w:tcPr>
          <w:p w14:paraId="25E2C21E" w14:textId="77777777" w:rsidR="0025113F" w:rsidRPr="00D511EA" w:rsidRDefault="002511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73DC687" w14:textId="77777777" w:rsidR="0025113F" w:rsidRPr="00D511EA" w:rsidRDefault="0025113F" w:rsidP="008254FB">
            <w:pPr>
              <w:widowControl w:val="0"/>
              <w:autoSpaceDE w:val="0"/>
              <w:autoSpaceDN w:val="0"/>
              <w:jc w:val="both"/>
            </w:pPr>
            <w:r w:rsidRPr="00D511EA">
              <w:rPr>
                <w:sz w:val="22"/>
                <w:szCs w:val="22"/>
              </w:rPr>
              <w:t>5124 Газовое азотирование</w:t>
            </w:r>
          </w:p>
        </w:tc>
        <w:tc>
          <w:tcPr>
            <w:tcW w:w="3063" w:type="dxa"/>
            <w:tcBorders>
              <w:top w:val="single" w:sz="4" w:space="0" w:color="000000"/>
              <w:left w:val="single" w:sz="4" w:space="0" w:color="000000"/>
              <w:bottom w:val="single" w:sz="4" w:space="0" w:color="000000"/>
              <w:right w:val="single" w:sz="4" w:space="0" w:color="000000"/>
            </w:tcBorders>
          </w:tcPr>
          <w:p w14:paraId="67F5E369" w14:textId="77777777" w:rsidR="0025113F" w:rsidRPr="00D511EA" w:rsidRDefault="0085510D" w:rsidP="00C9323F">
            <w:pPr>
              <w:rPr>
                <w:sz w:val="22"/>
                <w:szCs w:val="22"/>
              </w:rPr>
            </w:pPr>
            <w:r w:rsidRPr="00D511EA">
              <w:rPr>
                <w:sz w:val="22"/>
                <w:szCs w:val="22"/>
              </w:rPr>
              <w:t>Принято частично.</w:t>
            </w:r>
          </w:p>
          <w:p w14:paraId="5F222017" w14:textId="77777777" w:rsidR="0085510D" w:rsidRPr="00D511EA" w:rsidRDefault="0085510D" w:rsidP="00C9323F">
            <w:pPr>
              <w:rPr>
                <w:sz w:val="22"/>
                <w:szCs w:val="22"/>
              </w:rPr>
            </w:pPr>
            <w:r w:rsidRPr="00D511EA">
              <w:rPr>
                <w:sz w:val="22"/>
                <w:szCs w:val="22"/>
              </w:rPr>
              <w:t>Введен код 5120.02 азотирование</w:t>
            </w:r>
          </w:p>
        </w:tc>
      </w:tr>
      <w:tr w:rsidR="0025113F" w:rsidRPr="00D511EA" w14:paraId="498E755B"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F4E44DB"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18B4403B" w14:textId="77777777" w:rsidR="0025113F" w:rsidRPr="00D511EA" w:rsidRDefault="0025113F" w:rsidP="00C9323F">
            <w:pPr>
              <w:rPr>
                <w:color w:val="000000" w:themeColor="text1"/>
                <w:sz w:val="22"/>
                <w:szCs w:val="22"/>
              </w:rPr>
            </w:pPr>
          </w:p>
        </w:tc>
        <w:tc>
          <w:tcPr>
            <w:tcW w:w="2552" w:type="dxa"/>
            <w:vMerge/>
            <w:tcBorders>
              <w:left w:val="single" w:sz="4" w:space="0" w:color="000000"/>
              <w:right w:val="single" w:sz="4" w:space="0" w:color="000000"/>
            </w:tcBorders>
          </w:tcPr>
          <w:p w14:paraId="5610D386" w14:textId="77777777" w:rsidR="0025113F" w:rsidRPr="00D511EA" w:rsidRDefault="002511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E8FAF71" w14:textId="77777777" w:rsidR="0025113F" w:rsidRPr="00D511EA" w:rsidRDefault="0025113F" w:rsidP="008254FB">
            <w:pPr>
              <w:widowControl w:val="0"/>
              <w:autoSpaceDE w:val="0"/>
              <w:autoSpaceDN w:val="0"/>
              <w:jc w:val="both"/>
            </w:pPr>
            <w:r w:rsidRPr="00D511EA">
              <w:rPr>
                <w:sz w:val="22"/>
                <w:szCs w:val="22"/>
              </w:rPr>
              <w:t>5125 Газовая цементация</w:t>
            </w:r>
          </w:p>
        </w:tc>
        <w:tc>
          <w:tcPr>
            <w:tcW w:w="3063" w:type="dxa"/>
            <w:tcBorders>
              <w:top w:val="single" w:sz="4" w:space="0" w:color="000000"/>
              <w:left w:val="single" w:sz="4" w:space="0" w:color="000000"/>
              <w:bottom w:val="single" w:sz="4" w:space="0" w:color="000000"/>
              <w:right w:val="single" w:sz="4" w:space="0" w:color="000000"/>
            </w:tcBorders>
          </w:tcPr>
          <w:p w14:paraId="494A743E" w14:textId="77777777" w:rsidR="0085510D" w:rsidRPr="00D511EA" w:rsidRDefault="0085510D" w:rsidP="0085510D">
            <w:pPr>
              <w:rPr>
                <w:sz w:val="22"/>
                <w:szCs w:val="22"/>
              </w:rPr>
            </w:pPr>
            <w:r w:rsidRPr="00D511EA">
              <w:rPr>
                <w:sz w:val="22"/>
                <w:szCs w:val="22"/>
              </w:rPr>
              <w:t>Принято частично.</w:t>
            </w:r>
          </w:p>
          <w:p w14:paraId="485A4178" w14:textId="77777777" w:rsidR="0025113F" w:rsidRPr="00D511EA" w:rsidRDefault="0085510D" w:rsidP="0085510D">
            <w:pPr>
              <w:rPr>
                <w:sz w:val="22"/>
                <w:szCs w:val="22"/>
              </w:rPr>
            </w:pPr>
            <w:r w:rsidRPr="00D511EA">
              <w:rPr>
                <w:sz w:val="22"/>
                <w:szCs w:val="22"/>
              </w:rPr>
              <w:t xml:space="preserve">Введен код 5120.01 </w:t>
            </w:r>
            <w:r w:rsidRPr="00D511EA">
              <w:rPr>
                <w:rFonts w:cs="Arial"/>
                <w:sz w:val="22"/>
              </w:rPr>
              <w:t>цементация</w:t>
            </w:r>
          </w:p>
        </w:tc>
      </w:tr>
      <w:tr w:rsidR="0025113F" w:rsidRPr="00D511EA" w14:paraId="45D60962"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938F8F3"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19B37AC4" w14:textId="77777777" w:rsidR="0025113F" w:rsidRPr="00D511EA" w:rsidRDefault="0025113F" w:rsidP="00C9323F">
            <w:pPr>
              <w:rPr>
                <w:color w:val="000000" w:themeColor="text1"/>
                <w:sz w:val="22"/>
                <w:szCs w:val="22"/>
              </w:rPr>
            </w:pPr>
          </w:p>
        </w:tc>
        <w:tc>
          <w:tcPr>
            <w:tcW w:w="2552" w:type="dxa"/>
            <w:vMerge/>
            <w:tcBorders>
              <w:left w:val="single" w:sz="4" w:space="0" w:color="000000"/>
              <w:right w:val="single" w:sz="4" w:space="0" w:color="000000"/>
            </w:tcBorders>
          </w:tcPr>
          <w:p w14:paraId="157967AE" w14:textId="77777777" w:rsidR="0025113F" w:rsidRPr="00D511EA" w:rsidRDefault="002511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D8B33B5" w14:textId="77777777" w:rsidR="0025113F" w:rsidRPr="00D511EA" w:rsidRDefault="0025113F" w:rsidP="008254FB">
            <w:pPr>
              <w:widowControl w:val="0"/>
              <w:autoSpaceDE w:val="0"/>
              <w:autoSpaceDN w:val="0"/>
              <w:jc w:val="both"/>
            </w:pPr>
            <w:r w:rsidRPr="00D511EA">
              <w:rPr>
                <w:sz w:val="22"/>
                <w:szCs w:val="22"/>
              </w:rPr>
              <w:t>5126 Цементация</w:t>
            </w:r>
          </w:p>
        </w:tc>
        <w:tc>
          <w:tcPr>
            <w:tcW w:w="3063" w:type="dxa"/>
            <w:tcBorders>
              <w:top w:val="single" w:sz="4" w:space="0" w:color="000000"/>
              <w:left w:val="single" w:sz="4" w:space="0" w:color="000000"/>
              <w:bottom w:val="single" w:sz="4" w:space="0" w:color="000000"/>
              <w:right w:val="single" w:sz="4" w:space="0" w:color="000000"/>
            </w:tcBorders>
          </w:tcPr>
          <w:p w14:paraId="104B9B1F" w14:textId="77777777" w:rsidR="0085510D" w:rsidRPr="00D511EA" w:rsidRDefault="0085510D" w:rsidP="0085510D">
            <w:pPr>
              <w:rPr>
                <w:sz w:val="22"/>
                <w:szCs w:val="22"/>
              </w:rPr>
            </w:pPr>
            <w:r w:rsidRPr="00D511EA">
              <w:rPr>
                <w:sz w:val="22"/>
                <w:szCs w:val="22"/>
              </w:rPr>
              <w:t>Принято.</w:t>
            </w:r>
          </w:p>
          <w:p w14:paraId="3F8AAB2F" w14:textId="77777777" w:rsidR="0025113F" w:rsidRPr="00D511EA" w:rsidRDefault="0085510D" w:rsidP="0085510D">
            <w:pPr>
              <w:rPr>
                <w:sz w:val="22"/>
                <w:szCs w:val="22"/>
              </w:rPr>
            </w:pPr>
            <w:r w:rsidRPr="00D511EA">
              <w:rPr>
                <w:sz w:val="22"/>
                <w:szCs w:val="22"/>
              </w:rPr>
              <w:t>Код 5125</w:t>
            </w:r>
          </w:p>
        </w:tc>
      </w:tr>
      <w:tr w:rsidR="0025113F" w:rsidRPr="00D511EA" w14:paraId="762C04FC"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F32D03D"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1B6B939F" w14:textId="77777777" w:rsidR="0025113F" w:rsidRPr="00D511EA" w:rsidRDefault="0025113F" w:rsidP="00C9323F">
            <w:pPr>
              <w:rPr>
                <w:color w:val="000000" w:themeColor="text1"/>
                <w:sz w:val="22"/>
                <w:szCs w:val="22"/>
              </w:rPr>
            </w:pPr>
          </w:p>
        </w:tc>
        <w:tc>
          <w:tcPr>
            <w:tcW w:w="2552" w:type="dxa"/>
            <w:vMerge/>
            <w:tcBorders>
              <w:left w:val="single" w:sz="4" w:space="0" w:color="000000"/>
              <w:right w:val="single" w:sz="4" w:space="0" w:color="000000"/>
            </w:tcBorders>
          </w:tcPr>
          <w:p w14:paraId="090AFDFA" w14:textId="77777777" w:rsidR="0025113F" w:rsidRPr="00D511EA" w:rsidRDefault="002511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5BE10AD" w14:textId="77777777" w:rsidR="0025113F" w:rsidRPr="00D511EA" w:rsidRDefault="0025113F" w:rsidP="008254FB">
            <w:pPr>
              <w:widowControl w:val="0"/>
              <w:autoSpaceDE w:val="0"/>
              <w:autoSpaceDN w:val="0"/>
              <w:jc w:val="both"/>
            </w:pPr>
            <w:r w:rsidRPr="00D511EA">
              <w:rPr>
                <w:sz w:val="22"/>
                <w:szCs w:val="22"/>
              </w:rPr>
              <w:t>5046 Обработка холодом</w:t>
            </w:r>
          </w:p>
        </w:tc>
        <w:tc>
          <w:tcPr>
            <w:tcW w:w="3063" w:type="dxa"/>
            <w:tcBorders>
              <w:top w:val="single" w:sz="4" w:space="0" w:color="000000"/>
              <w:left w:val="single" w:sz="4" w:space="0" w:color="000000"/>
              <w:bottom w:val="single" w:sz="4" w:space="0" w:color="000000"/>
              <w:right w:val="single" w:sz="4" w:space="0" w:color="000000"/>
            </w:tcBorders>
          </w:tcPr>
          <w:p w14:paraId="679280CE" w14:textId="77777777" w:rsidR="0085510D" w:rsidRPr="00D511EA" w:rsidRDefault="0085510D" w:rsidP="0085510D">
            <w:pPr>
              <w:rPr>
                <w:sz w:val="22"/>
                <w:szCs w:val="22"/>
              </w:rPr>
            </w:pPr>
            <w:r w:rsidRPr="00D511EA">
              <w:rPr>
                <w:sz w:val="22"/>
                <w:szCs w:val="22"/>
              </w:rPr>
              <w:t>Принято.</w:t>
            </w:r>
          </w:p>
          <w:p w14:paraId="7A64555F" w14:textId="77777777" w:rsidR="0025113F" w:rsidRPr="00D511EA" w:rsidRDefault="0085510D" w:rsidP="0085510D">
            <w:pPr>
              <w:rPr>
                <w:sz w:val="22"/>
                <w:szCs w:val="22"/>
              </w:rPr>
            </w:pPr>
            <w:r w:rsidRPr="00D511EA">
              <w:rPr>
                <w:sz w:val="22"/>
                <w:szCs w:val="22"/>
              </w:rPr>
              <w:t>Код 5001</w:t>
            </w:r>
          </w:p>
        </w:tc>
      </w:tr>
      <w:tr w:rsidR="0025113F" w:rsidRPr="00D511EA" w14:paraId="5485F098"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1C831E8"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right w:val="single" w:sz="4" w:space="0" w:color="000000"/>
            </w:tcBorders>
          </w:tcPr>
          <w:p w14:paraId="482F5C96" w14:textId="77777777" w:rsidR="0025113F" w:rsidRPr="00D511EA" w:rsidRDefault="0025113F" w:rsidP="00C9323F">
            <w:pPr>
              <w:rPr>
                <w:color w:val="000000" w:themeColor="text1"/>
                <w:sz w:val="22"/>
                <w:szCs w:val="22"/>
              </w:rPr>
            </w:pPr>
          </w:p>
        </w:tc>
        <w:tc>
          <w:tcPr>
            <w:tcW w:w="2552" w:type="dxa"/>
            <w:vMerge/>
            <w:tcBorders>
              <w:left w:val="single" w:sz="4" w:space="0" w:color="000000"/>
              <w:right w:val="single" w:sz="4" w:space="0" w:color="000000"/>
            </w:tcBorders>
          </w:tcPr>
          <w:p w14:paraId="5BFFAF05" w14:textId="77777777" w:rsidR="0025113F" w:rsidRPr="00D511EA" w:rsidRDefault="002511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AEA4C6C" w14:textId="77777777" w:rsidR="0025113F" w:rsidRPr="00D511EA" w:rsidRDefault="0025113F" w:rsidP="008254FB">
            <w:pPr>
              <w:widowControl w:val="0"/>
              <w:autoSpaceDE w:val="0"/>
              <w:autoSpaceDN w:val="0"/>
              <w:jc w:val="both"/>
            </w:pPr>
            <w:r w:rsidRPr="00D511EA">
              <w:rPr>
                <w:sz w:val="22"/>
                <w:szCs w:val="22"/>
              </w:rPr>
              <w:t>5047 Закалка-штамповка</w:t>
            </w:r>
          </w:p>
        </w:tc>
        <w:tc>
          <w:tcPr>
            <w:tcW w:w="3063" w:type="dxa"/>
            <w:tcBorders>
              <w:top w:val="single" w:sz="4" w:space="0" w:color="000000"/>
              <w:left w:val="single" w:sz="4" w:space="0" w:color="000000"/>
              <w:bottom w:val="single" w:sz="4" w:space="0" w:color="000000"/>
              <w:right w:val="single" w:sz="4" w:space="0" w:color="000000"/>
            </w:tcBorders>
          </w:tcPr>
          <w:p w14:paraId="0982C3DF" w14:textId="77777777" w:rsidR="0085510D" w:rsidRPr="00D511EA" w:rsidRDefault="0085510D" w:rsidP="0085510D">
            <w:pPr>
              <w:rPr>
                <w:sz w:val="22"/>
                <w:szCs w:val="22"/>
              </w:rPr>
            </w:pPr>
            <w:r w:rsidRPr="00D511EA">
              <w:rPr>
                <w:sz w:val="22"/>
                <w:szCs w:val="22"/>
              </w:rPr>
              <w:t>Принято.</w:t>
            </w:r>
          </w:p>
          <w:p w14:paraId="78A10691" w14:textId="77777777" w:rsidR="0025113F" w:rsidRPr="00D511EA" w:rsidRDefault="0085510D" w:rsidP="0085510D">
            <w:pPr>
              <w:rPr>
                <w:sz w:val="22"/>
                <w:szCs w:val="22"/>
              </w:rPr>
            </w:pPr>
            <w:r w:rsidRPr="00D511EA">
              <w:rPr>
                <w:sz w:val="22"/>
                <w:szCs w:val="22"/>
              </w:rPr>
              <w:t>Код 5082</w:t>
            </w:r>
          </w:p>
        </w:tc>
      </w:tr>
      <w:tr w:rsidR="0025113F" w:rsidRPr="00D511EA" w14:paraId="3EC1CA40"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16BE43E" w14:textId="77777777" w:rsidR="0025113F" w:rsidRPr="00746FC1" w:rsidRDefault="0025113F" w:rsidP="00C9323F">
            <w:pPr>
              <w:pStyle w:val="ae"/>
              <w:keepLines/>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131FDD04" w14:textId="77777777" w:rsidR="0025113F" w:rsidRPr="00D511EA" w:rsidRDefault="002511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486EA8A9" w14:textId="77777777" w:rsidR="0025113F" w:rsidRPr="00D511EA" w:rsidRDefault="002511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8493CCD" w14:textId="77777777" w:rsidR="0025113F" w:rsidRPr="00D511EA" w:rsidRDefault="007B4AE8" w:rsidP="008254FB">
            <w:r w:rsidRPr="00D511EA">
              <w:rPr>
                <w:sz w:val="22"/>
                <w:szCs w:val="22"/>
              </w:rPr>
              <w:t xml:space="preserve">5058 </w:t>
            </w:r>
            <w:r w:rsidR="0025113F" w:rsidRPr="00D511EA">
              <w:rPr>
                <w:sz w:val="22"/>
                <w:szCs w:val="22"/>
              </w:rPr>
              <w:t>Стабилизирующий отпуск</w:t>
            </w:r>
          </w:p>
        </w:tc>
        <w:tc>
          <w:tcPr>
            <w:tcW w:w="3063" w:type="dxa"/>
            <w:tcBorders>
              <w:top w:val="single" w:sz="4" w:space="0" w:color="000000"/>
              <w:left w:val="single" w:sz="4" w:space="0" w:color="000000"/>
              <w:bottom w:val="single" w:sz="4" w:space="0" w:color="000000"/>
              <w:right w:val="single" w:sz="4" w:space="0" w:color="000000"/>
            </w:tcBorders>
          </w:tcPr>
          <w:p w14:paraId="0CAE6369" w14:textId="77777777" w:rsidR="007B4AE8" w:rsidRPr="00D511EA" w:rsidRDefault="007B4AE8" w:rsidP="007B4AE8">
            <w:pPr>
              <w:rPr>
                <w:sz w:val="22"/>
                <w:szCs w:val="22"/>
              </w:rPr>
            </w:pPr>
            <w:r w:rsidRPr="00D511EA">
              <w:rPr>
                <w:sz w:val="22"/>
                <w:szCs w:val="22"/>
              </w:rPr>
              <w:t>Принято.</w:t>
            </w:r>
          </w:p>
          <w:p w14:paraId="19286BF1" w14:textId="77777777" w:rsidR="0025113F" w:rsidRPr="00D511EA" w:rsidRDefault="007B4AE8" w:rsidP="007B4AE8">
            <w:pPr>
              <w:rPr>
                <w:sz w:val="22"/>
                <w:szCs w:val="22"/>
              </w:rPr>
            </w:pPr>
            <w:r w:rsidRPr="00D511EA">
              <w:rPr>
                <w:sz w:val="22"/>
                <w:szCs w:val="22"/>
              </w:rPr>
              <w:t>Код 5055</w:t>
            </w:r>
          </w:p>
        </w:tc>
      </w:tr>
      <w:tr w:rsidR="00C9323F" w:rsidRPr="00D511EA" w14:paraId="7E49BE3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B78E0F4" w14:textId="77777777" w:rsidR="00C9323F" w:rsidRPr="00746FC1" w:rsidRDefault="00C9323F" w:rsidP="00C9323F">
            <w:pPr>
              <w:pStyle w:val="ae"/>
              <w:keepLines/>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575AB31A" w14:textId="77777777" w:rsidR="00C9323F" w:rsidRPr="00D511EA" w:rsidRDefault="00C9323F" w:rsidP="00C9323F">
            <w:pPr>
              <w:keepLines/>
              <w:ind w:left="92"/>
              <w:rPr>
                <w:sz w:val="22"/>
                <w:szCs w:val="22"/>
              </w:rPr>
            </w:pPr>
            <w:r w:rsidRPr="00D511EA">
              <w:rPr>
                <w:sz w:val="22"/>
                <w:szCs w:val="22"/>
              </w:rPr>
              <w:t>Раздел 7, таблица 14</w:t>
            </w:r>
          </w:p>
        </w:tc>
        <w:tc>
          <w:tcPr>
            <w:tcW w:w="2552" w:type="dxa"/>
            <w:tcBorders>
              <w:top w:val="single" w:sz="4" w:space="0" w:color="000000"/>
              <w:left w:val="single" w:sz="4" w:space="0" w:color="000000"/>
              <w:bottom w:val="single" w:sz="4" w:space="0" w:color="000000"/>
              <w:right w:val="single" w:sz="4" w:space="0" w:color="000000"/>
            </w:tcBorders>
          </w:tcPr>
          <w:p w14:paraId="4D95CAB4" w14:textId="77777777" w:rsidR="00C9323F" w:rsidRPr="00D511EA" w:rsidRDefault="00C9323F" w:rsidP="00C9323F">
            <w:pPr>
              <w:rPr>
                <w:sz w:val="22"/>
                <w:szCs w:val="22"/>
              </w:rPr>
            </w:pPr>
            <w:r w:rsidRPr="00D511EA">
              <w:rPr>
                <w:sz w:val="22"/>
                <w:szCs w:val="22"/>
              </w:rPr>
              <w:t>АО «Электромашиностроительный завод «ЛЕПСЕ» 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68E4891" w14:textId="77777777" w:rsidR="00C9323F" w:rsidRPr="00D511EA" w:rsidRDefault="00C9323F" w:rsidP="00C9323F">
            <w:pPr>
              <w:rPr>
                <w:sz w:val="22"/>
                <w:szCs w:val="22"/>
              </w:rPr>
            </w:pPr>
            <w:r w:rsidRPr="00D511EA">
              <w:rPr>
                <w:sz w:val="22"/>
                <w:szCs w:val="22"/>
              </w:rPr>
              <w:t>Названия операций «Диффузионное насыщение неметаллами комплексное двухстадийное» и другие аналогичные не имеют никакого смысла и не несут какой-либо полезной для исполнителя (рабочего) информации. Это примерно тоже, что написать операцию «Зубообработка», но не указать способ, которым необходимо провести эту операцию.</w:t>
            </w:r>
          </w:p>
          <w:p w14:paraId="1B8288BE" w14:textId="77777777" w:rsidR="00C9323F" w:rsidRPr="00D511EA" w:rsidRDefault="00C9323F" w:rsidP="00C9323F">
            <w:pPr>
              <w:rPr>
                <w:sz w:val="22"/>
                <w:szCs w:val="22"/>
              </w:rPr>
            </w:pPr>
            <w:r w:rsidRPr="00D511EA">
              <w:rPr>
                <w:sz w:val="22"/>
                <w:szCs w:val="22"/>
              </w:rPr>
              <w:t>Ввести в таблицу 14, в частности в раздел 5120 конкретные названия операций – «Цементация», «Азоторование», «Нитроцементация» и т.д. по образцу того, как написаны названия операций для токарных или шлифовальных работ. Просим расписать более подробно раздел Термообработки по примеру гальванических операций</w:t>
            </w:r>
          </w:p>
          <w:p w14:paraId="79C49EFC" w14:textId="77777777" w:rsidR="00C9323F" w:rsidRPr="00D511EA" w:rsidRDefault="00C9323F" w:rsidP="007B4AE8">
            <w:pPr>
              <w:rPr>
                <w:sz w:val="22"/>
                <w:szCs w:val="22"/>
              </w:rPr>
            </w:pPr>
            <w:r w:rsidRPr="00D511EA">
              <w:rPr>
                <w:sz w:val="22"/>
                <w:szCs w:val="22"/>
              </w:rPr>
              <w:t>Приведение ГОСТ в соответствие с названиями операций, применяемых ведущими отраслевыми научно-исследовательскими институтами, например НИЦ «Курчатовский институт» ВИАМ («Всероссийский научно-исследовательский институт авиационных материалов»)</w:t>
            </w:r>
          </w:p>
        </w:tc>
        <w:tc>
          <w:tcPr>
            <w:tcW w:w="3063" w:type="dxa"/>
            <w:tcBorders>
              <w:top w:val="single" w:sz="4" w:space="0" w:color="000000"/>
              <w:left w:val="single" w:sz="4" w:space="0" w:color="000000"/>
              <w:bottom w:val="single" w:sz="4" w:space="0" w:color="000000"/>
              <w:right w:val="single" w:sz="4" w:space="0" w:color="000000"/>
            </w:tcBorders>
          </w:tcPr>
          <w:p w14:paraId="07143212" w14:textId="77777777" w:rsidR="00324611" w:rsidRPr="00D511EA" w:rsidRDefault="00324611" w:rsidP="00324611">
            <w:pPr>
              <w:rPr>
                <w:sz w:val="22"/>
                <w:szCs w:val="22"/>
              </w:rPr>
            </w:pPr>
            <w:r w:rsidRPr="00D511EA">
              <w:rPr>
                <w:sz w:val="22"/>
                <w:szCs w:val="22"/>
              </w:rPr>
              <w:t>Принято.</w:t>
            </w:r>
          </w:p>
          <w:p w14:paraId="2CD18E38" w14:textId="77777777" w:rsidR="00C9323F" w:rsidRPr="00D511EA" w:rsidRDefault="00324611" w:rsidP="00324611">
            <w:pPr>
              <w:rPr>
                <w:sz w:val="22"/>
                <w:szCs w:val="22"/>
              </w:rPr>
            </w:pPr>
            <w:r w:rsidRPr="00D511EA">
              <w:rPr>
                <w:sz w:val="22"/>
                <w:szCs w:val="22"/>
              </w:rPr>
              <w:t>Таблица значительно переработана с учетом поступивших замечаний. Предлагаемые операции также учтены</w:t>
            </w:r>
          </w:p>
        </w:tc>
      </w:tr>
      <w:tr w:rsidR="00C9323F" w:rsidRPr="00D511EA" w14:paraId="3194F74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E13A6A3"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02ECA6E4" w14:textId="77777777" w:rsidR="00C9323F" w:rsidRPr="00D511EA" w:rsidRDefault="00C9323F" w:rsidP="00C9323F">
            <w:pPr>
              <w:rPr>
                <w:color w:val="000000" w:themeColor="text1"/>
                <w:sz w:val="22"/>
                <w:szCs w:val="22"/>
              </w:rPr>
            </w:pPr>
            <w:r w:rsidRPr="00D511EA">
              <w:rPr>
                <w:sz w:val="22"/>
                <w:szCs w:val="22"/>
              </w:rPr>
              <w:t>Раздел 7, таблица 14</w:t>
            </w:r>
          </w:p>
        </w:tc>
        <w:tc>
          <w:tcPr>
            <w:tcW w:w="2552" w:type="dxa"/>
            <w:tcBorders>
              <w:top w:val="single" w:sz="4" w:space="0" w:color="000000"/>
              <w:left w:val="single" w:sz="4" w:space="0" w:color="000000"/>
              <w:bottom w:val="single" w:sz="4" w:space="0" w:color="000000"/>
              <w:right w:val="single" w:sz="4" w:space="0" w:color="000000"/>
            </w:tcBorders>
          </w:tcPr>
          <w:p w14:paraId="4BCB2D0E" w14:textId="77777777" w:rsidR="00C9323F" w:rsidRPr="00D511EA" w:rsidRDefault="00C9323F" w:rsidP="00C9323F">
            <w:pPr>
              <w:rPr>
                <w:sz w:val="22"/>
                <w:szCs w:val="22"/>
              </w:rPr>
            </w:pPr>
            <w:r w:rsidRPr="00D511EA">
              <w:rPr>
                <w:sz w:val="22"/>
                <w:szCs w:val="22"/>
              </w:rPr>
              <w:t>АО «ТМХ»,</w:t>
            </w:r>
          </w:p>
          <w:p w14:paraId="4C8C3CB7" w14:textId="77777777" w:rsidR="00C9323F" w:rsidRPr="00D511EA" w:rsidRDefault="00C9323F" w:rsidP="00C9323F">
            <w:pPr>
              <w:rPr>
                <w:sz w:val="22"/>
                <w:szCs w:val="22"/>
              </w:rPr>
            </w:pPr>
            <w:r w:rsidRPr="00D511EA">
              <w:rPr>
                <w:sz w:val="22"/>
                <w:szCs w:val="22"/>
              </w:rPr>
              <w:t>Исх. № 950-ТМХ от 20.02.2026</w:t>
            </w:r>
          </w:p>
          <w:p w14:paraId="3B022607" w14:textId="77777777" w:rsidR="00C9323F" w:rsidRPr="00D511EA" w:rsidRDefault="00C9323F" w:rsidP="00C9323F">
            <w:pPr>
              <w:rPr>
                <w:sz w:val="22"/>
                <w:szCs w:val="22"/>
              </w:rPr>
            </w:pPr>
            <w:r w:rsidRPr="00D511EA">
              <w:rPr>
                <w:sz w:val="22"/>
                <w:szCs w:val="22"/>
              </w:rPr>
              <w:t>АО «МВМ», письмо от 03.02.2026 № 1053-МВМ</w:t>
            </w:r>
          </w:p>
        </w:tc>
        <w:tc>
          <w:tcPr>
            <w:tcW w:w="7372" w:type="dxa"/>
            <w:gridSpan w:val="47"/>
            <w:tcBorders>
              <w:top w:val="single" w:sz="4" w:space="0" w:color="000000"/>
              <w:left w:val="single" w:sz="4" w:space="0" w:color="000000"/>
              <w:bottom w:val="single" w:sz="4" w:space="0" w:color="000000"/>
              <w:right w:val="single" w:sz="4" w:space="0" w:color="000000"/>
            </w:tcBorders>
          </w:tcPr>
          <w:p w14:paraId="5C79A372" w14:textId="77777777" w:rsidR="00C9323F" w:rsidRPr="00D511EA" w:rsidRDefault="007B4AE8" w:rsidP="00C9323F">
            <w:pPr>
              <w:rPr>
                <w:sz w:val="22"/>
                <w:szCs w:val="22"/>
              </w:rPr>
            </w:pPr>
            <w:r w:rsidRPr="00D511EA">
              <w:rPr>
                <w:sz w:val="22"/>
                <w:szCs w:val="22"/>
              </w:rPr>
              <w:t>п</w:t>
            </w:r>
            <w:r w:rsidR="00C9323F" w:rsidRPr="00D511EA">
              <w:rPr>
                <w:sz w:val="22"/>
                <w:szCs w:val="22"/>
              </w:rPr>
              <w:t>. 5121, 5122, 5123</w:t>
            </w:r>
          </w:p>
          <w:tbl>
            <w:tblPr>
              <w:tblStyle w:val="a8"/>
              <w:tblW w:w="0" w:type="auto"/>
              <w:tblLayout w:type="fixed"/>
              <w:tblLook w:val="04A0" w:firstRow="1" w:lastRow="0" w:firstColumn="1" w:lastColumn="0" w:noHBand="0" w:noVBand="1"/>
            </w:tblPr>
            <w:tblGrid>
              <w:gridCol w:w="2515"/>
            </w:tblGrid>
            <w:tr w:rsidR="00C9323F" w:rsidRPr="00D511EA" w14:paraId="70840C87" w14:textId="77777777" w:rsidTr="005B1C1F">
              <w:tc>
                <w:tcPr>
                  <w:tcW w:w="2515" w:type="dxa"/>
                </w:tcPr>
                <w:p w14:paraId="41804280" w14:textId="77777777" w:rsidR="00C9323F" w:rsidRPr="00D511EA" w:rsidRDefault="00C9323F" w:rsidP="00C9323F">
                  <w:pPr>
                    <w:rPr>
                      <w:sz w:val="22"/>
                      <w:szCs w:val="22"/>
                    </w:rPr>
                  </w:pPr>
                  <w:r w:rsidRPr="00D511EA">
                    <w:rPr>
                      <w:sz w:val="22"/>
                      <w:szCs w:val="22"/>
                    </w:rPr>
                    <w:t>Диффузионное</w:t>
                  </w:r>
                </w:p>
              </w:tc>
            </w:tr>
            <w:tr w:rsidR="00C9323F" w:rsidRPr="00D511EA" w14:paraId="2A85DF77" w14:textId="77777777" w:rsidTr="005B1C1F">
              <w:tc>
                <w:tcPr>
                  <w:tcW w:w="2515" w:type="dxa"/>
                </w:tcPr>
                <w:p w14:paraId="14E183B1" w14:textId="77777777" w:rsidR="00C9323F" w:rsidRPr="00D511EA" w:rsidRDefault="00C9323F" w:rsidP="00C9323F">
                  <w:pPr>
                    <w:rPr>
                      <w:sz w:val="22"/>
                      <w:szCs w:val="22"/>
                    </w:rPr>
                  </w:pPr>
                  <w:r w:rsidRPr="00D511EA">
                    <w:rPr>
                      <w:sz w:val="22"/>
                      <w:szCs w:val="22"/>
                    </w:rPr>
                    <w:t>Насыщение</w:t>
                  </w:r>
                </w:p>
              </w:tc>
            </w:tr>
            <w:tr w:rsidR="00C9323F" w:rsidRPr="00D511EA" w14:paraId="196A76B1" w14:textId="77777777" w:rsidTr="005B1C1F">
              <w:tc>
                <w:tcPr>
                  <w:tcW w:w="2515" w:type="dxa"/>
                </w:tcPr>
                <w:p w14:paraId="6CDA9A9D" w14:textId="77777777" w:rsidR="00C9323F" w:rsidRPr="00D511EA" w:rsidRDefault="00C9323F" w:rsidP="00C9323F">
                  <w:pPr>
                    <w:rPr>
                      <w:sz w:val="22"/>
                      <w:szCs w:val="22"/>
                    </w:rPr>
                  </w:pPr>
                  <w:r w:rsidRPr="00D511EA">
                    <w:rPr>
                      <w:sz w:val="22"/>
                      <w:szCs w:val="22"/>
                    </w:rPr>
                    <w:t>неметаллами</w:t>
                  </w:r>
                </w:p>
              </w:tc>
            </w:tr>
          </w:tbl>
          <w:p w14:paraId="24582F4E" w14:textId="77777777" w:rsidR="00C9323F" w:rsidRPr="00D511EA" w:rsidRDefault="00C9323F" w:rsidP="00C9323F">
            <w:pPr>
              <w:rPr>
                <w:sz w:val="22"/>
                <w:szCs w:val="22"/>
              </w:rPr>
            </w:pPr>
            <w:r w:rsidRPr="00D511EA">
              <w:rPr>
                <w:sz w:val="22"/>
                <w:szCs w:val="22"/>
              </w:rPr>
              <w:t>п. 5136, 5137</w:t>
            </w:r>
          </w:p>
          <w:tbl>
            <w:tblPr>
              <w:tblStyle w:val="a8"/>
              <w:tblW w:w="0" w:type="auto"/>
              <w:tblLayout w:type="fixed"/>
              <w:tblLook w:val="04A0" w:firstRow="1" w:lastRow="0" w:firstColumn="1" w:lastColumn="0" w:noHBand="0" w:noVBand="1"/>
            </w:tblPr>
            <w:tblGrid>
              <w:gridCol w:w="4862"/>
            </w:tblGrid>
            <w:tr w:rsidR="00C9323F" w:rsidRPr="00D511EA" w14:paraId="4B6404CA" w14:textId="77777777" w:rsidTr="005B1C1F">
              <w:tc>
                <w:tcPr>
                  <w:tcW w:w="4862" w:type="dxa"/>
                </w:tcPr>
                <w:p w14:paraId="661B965B" w14:textId="77777777" w:rsidR="00C9323F" w:rsidRPr="00D511EA" w:rsidRDefault="00C9323F" w:rsidP="00C9323F">
                  <w:pPr>
                    <w:rPr>
                      <w:sz w:val="22"/>
                      <w:szCs w:val="22"/>
                    </w:rPr>
                  </w:pPr>
                  <w:r w:rsidRPr="00D511EA">
                    <w:rPr>
                      <w:sz w:val="22"/>
                      <w:szCs w:val="22"/>
                    </w:rPr>
                    <w:t>Диффузионное</w:t>
                  </w:r>
                </w:p>
              </w:tc>
            </w:tr>
            <w:tr w:rsidR="00C9323F" w:rsidRPr="00D511EA" w14:paraId="6378F307" w14:textId="77777777" w:rsidTr="005B1C1F">
              <w:tc>
                <w:tcPr>
                  <w:tcW w:w="4862" w:type="dxa"/>
                </w:tcPr>
                <w:p w14:paraId="57188A28" w14:textId="77777777" w:rsidR="00C9323F" w:rsidRPr="00D511EA" w:rsidRDefault="00C9323F" w:rsidP="00C9323F">
                  <w:pPr>
                    <w:rPr>
                      <w:sz w:val="22"/>
                      <w:szCs w:val="22"/>
                    </w:rPr>
                  </w:pPr>
                  <w:r w:rsidRPr="00D511EA">
                    <w:rPr>
                      <w:sz w:val="22"/>
                      <w:szCs w:val="22"/>
                    </w:rPr>
                    <w:t>Удаление примесей</w:t>
                  </w:r>
                </w:p>
              </w:tc>
            </w:tr>
          </w:tbl>
          <w:p w14:paraId="32102CDC" w14:textId="77777777" w:rsidR="00C9323F" w:rsidRPr="00D511EA" w:rsidRDefault="00C9323F" w:rsidP="00C9323F">
            <w:pPr>
              <w:rPr>
                <w:sz w:val="22"/>
                <w:szCs w:val="22"/>
              </w:rPr>
            </w:pPr>
            <w:r w:rsidRPr="00D511EA">
              <w:rPr>
                <w:sz w:val="22"/>
                <w:szCs w:val="22"/>
              </w:rPr>
              <w:t>Изменить на</w:t>
            </w:r>
          </w:p>
          <w:p w14:paraId="3195BB2E" w14:textId="77777777" w:rsidR="00C9323F" w:rsidRPr="00D511EA" w:rsidRDefault="00C9323F" w:rsidP="00C9323F">
            <w:pPr>
              <w:rPr>
                <w:sz w:val="22"/>
                <w:szCs w:val="22"/>
              </w:rPr>
            </w:pPr>
            <w:r w:rsidRPr="00D511EA">
              <w:rPr>
                <w:sz w:val="22"/>
                <w:szCs w:val="22"/>
              </w:rPr>
              <w:t>П. 5121, 5122, 5123</w:t>
            </w:r>
          </w:p>
          <w:tbl>
            <w:tblPr>
              <w:tblStyle w:val="a8"/>
              <w:tblW w:w="0" w:type="auto"/>
              <w:tblLayout w:type="fixed"/>
              <w:tblLook w:val="04A0" w:firstRow="1" w:lastRow="0" w:firstColumn="1" w:lastColumn="0" w:noHBand="0" w:noVBand="1"/>
            </w:tblPr>
            <w:tblGrid>
              <w:gridCol w:w="4641"/>
            </w:tblGrid>
            <w:tr w:rsidR="00C9323F" w:rsidRPr="00D511EA" w14:paraId="5CA27D18" w14:textId="77777777" w:rsidTr="005B1C1F">
              <w:tc>
                <w:tcPr>
                  <w:tcW w:w="4641" w:type="dxa"/>
                </w:tcPr>
                <w:p w14:paraId="583AA395" w14:textId="77777777" w:rsidR="00C9323F" w:rsidRPr="00D511EA" w:rsidRDefault="00C9323F" w:rsidP="00C9323F">
                  <w:pPr>
                    <w:rPr>
                      <w:sz w:val="22"/>
                      <w:szCs w:val="22"/>
                    </w:rPr>
                  </w:pPr>
                  <w:r w:rsidRPr="00D511EA">
                    <w:rPr>
                      <w:sz w:val="22"/>
                      <w:szCs w:val="22"/>
                    </w:rPr>
                    <w:t>Диффузионное насыщение неметаллами</w:t>
                  </w:r>
                </w:p>
              </w:tc>
            </w:tr>
          </w:tbl>
          <w:p w14:paraId="60A5E61F" w14:textId="77777777" w:rsidR="00C9323F" w:rsidRPr="00D511EA" w:rsidRDefault="00C9323F" w:rsidP="00C9323F">
            <w:pPr>
              <w:rPr>
                <w:sz w:val="22"/>
                <w:szCs w:val="22"/>
              </w:rPr>
            </w:pPr>
            <w:r w:rsidRPr="00D511EA">
              <w:rPr>
                <w:sz w:val="22"/>
                <w:szCs w:val="22"/>
              </w:rPr>
              <w:t>п. 5136, 5137</w:t>
            </w:r>
          </w:p>
          <w:tbl>
            <w:tblPr>
              <w:tblStyle w:val="a8"/>
              <w:tblW w:w="0" w:type="auto"/>
              <w:tblLayout w:type="fixed"/>
              <w:tblLook w:val="04A0" w:firstRow="1" w:lastRow="0" w:firstColumn="1" w:lastColumn="0" w:noHBand="0" w:noVBand="1"/>
            </w:tblPr>
            <w:tblGrid>
              <w:gridCol w:w="4641"/>
            </w:tblGrid>
            <w:tr w:rsidR="00C9323F" w:rsidRPr="00D511EA" w14:paraId="029FD5BD" w14:textId="77777777" w:rsidTr="005B1C1F">
              <w:tc>
                <w:tcPr>
                  <w:tcW w:w="4641" w:type="dxa"/>
                </w:tcPr>
                <w:p w14:paraId="577A1C63" w14:textId="77777777" w:rsidR="00C9323F" w:rsidRPr="00D511EA" w:rsidRDefault="00C9323F" w:rsidP="00C9323F">
                  <w:pPr>
                    <w:rPr>
                      <w:sz w:val="22"/>
                      <w:szCs w:val="22"/>
                    </w:rPr>
                  </w:pPr>
                  <w:r w:rsidRPr="00D511EA">
                    <w:rPr>
                      <w:sz w:val="22"/>
                      <w:szCs w:val="22"/>
                    </w:rPr>
                    <w:t>Диффузионное удаление примесей</w:t>
                  </w:r>
                </w:p>
              </w:tc>
            </w:tr>
          </w:tbl>
          <w:p w14:paraId="48D769FC" w14:textId="77777777" w:rsidR="00C9323F" w:rsidRPr="00D511EA" w:rsidRDefault="00C9323F" w:rsidP="00C9323F">
            <w:pPr>
              <w:rPr>
                <w:sz w:val="22"/>
                <w:szCs w:val="22"/>
              </w:rPr>
            </w:pPr>
            <w:r w:rsidRPr="00D511EA">
              <w:rPr>
                <w:sz w:val="22"/>
                <w:szCs w:val="22"/>
              </w:rPr>
              <w:t>Объединить в одну ячейку</w:t>
            </w:r>
          </w:p>
        </w:tc>
        <w:tc>
          <w:tcPr>
            <w:tcW w:w="3063" w:type="dxa"/>
            <w:tcBorders>
              <w:top w:val="single" w:sz="4" w:space="0" w:color="000000"/>
              <w:left w:val="single" w:sz="4" w:space="0" w:color="000000"/>
              <w:bottom w:val="single" w:sz="4" w:space="0" w:color="000000"/>
              <w:right w:val="single" w:sz="4" w:space="0" w:color="000000"/>
            </w:tcBorders>
          </w:tcPr>
          <w:p w14:paraId="0B09B67A" w14:textId="77777777" w:rsidR="00324611" w:rsidRPr="00D511EA" w:rsidRDefault="00324611" w:rsidP="00324611">
            <w:pPr>
              <w:rPr>
                <w:sz w:val="22"/>
                <w:szCs w:val="22"/>
              </w:rPr>
            </w:pPr>
            <w:r w:rsidRPr="00D511EA">
              <w:rPr>
                <w:sz w:val="22"/>
                <w:szCs w:val="22"/>
              </w:rPr>
              <w:t>Принято.</w:t>
            </w:r>
          </w:p>
          <w:p w14:paraId="0EAA2D35" w14:textId="77777777" w:rsidR="0056166C" w:rsidRPr="00D511EA" w:rsidRDefault="00324611" w:rsidP="00324611">
            <w:pPr>
              <w:rPr>
                <w:sz w:val="22"/>
                <w:szCs w:val="22"/>
              </w:rPr>
            </w:pPr>
            <w:r w:rsidRPr="00D511EA">
              <w:rPr>
                <w:sz w:val="22"/>
                <w:szCs w:val="22"/>
              </w:rPr>
              <w:t>Таблица значительно переработана с учетом поступивших замечаний</w:t>
            </w:r>
          </w:p>
        </w:tc>
      </w:tr>
      <w:tr w:rsidR="00C9323F" w:rsidRPr="00D511EA" w14:paraId="0F9994C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ADF8BBA"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2D00411A" w14:textId="77777777" w:rsidR="00C9323F" w:rsidRPr="00D511EA" w:rsidRDefault="00C9323F" w:rsidP="00C9323F">
            <w:pPr>
              <w:rPr>
                <w:color w:val="000000" w:themeColor="text1"/>
                <w:sz w:val="22"/>
                <w:szCs w:val="22"/>
              </w:rPr>
            </w:pPr>
            <w:r w:rsidRPr="00D511EA">
              <w:rPr>
                <w:color w:val="000000"/>
                <w:sz w:val="22"/>
                <w:szCs w:val="22"/>
                <w:shd w:val="clear" w:color="auto" w:fill="FFFFFF"/>
                <w:lang w:bidi="ru-RU"/>
              </w:rPr>
              <w:t>Раздел 7 таблица 14</w:t>
            </w:r>
          </w:p>
        </w:tc>
        <w:tc>
          <w:tcPr>
            <w:tcW w:w="2552" w:type="dxa"/>
            <w:tcBorders>
              <w:top w:val="single" w:sz="4" w:space="0" w:color="000000"/>
              <w:left w:val="single" w:sz="4" w:space="0" w:color="000000"/>
              <w:bottom w:val="single" w:sz="4" w:space="0" w:color="000000"/>
              <w:right w:val="single" w:sz="4" w:space="0" w:color="000000"/>
            </w:tcBorders>
          </w:tcPr>
          <w:p w14:paraId="7DCE56D0" w14:textId="77777777" w:rsidR="00C9323F" w:rsidRPr="00D511EA" w:rsidRDefault="00C9323F" w:rsidP="00C9323F">
            <w:pPr>
              <w:rPr>
                <w:sz w:val="22"/>
                <w:szCs w:val="22"/>
              </w:rPr>
            </w:pPr>
            <w:r w:rsidRPr="00D511EA">
              <w:rPr>
                <w:sz w:val="22"/>
                <w:szCs w:val="22"/>
              </w:rPr>
              <w:t>АО «ТМХ»,</w:t>
            </w:r>
          </w:p>
          <w:p w14:paraId="6FE557A1" w14:textId="77777777" w:rsidR="00C9323F" w:rsidRPr="00D511EA" w:rsidRDefault="00C9323F" w:rsidP="00C9323F">
            <w:pPr>
              <w:rPr>
                <w:sz w:val="22"/>
                <w:szCs w:val="22"/>
              </w:rPr>
            </w:pPr>
            <w:r w:rsidRPr="00D511EA">
              <w:rPr>
                <w:sz w:val="22"/>
                <w:szCs w:val="22"/>
              </w:rPr>
              <w:t>Исх. № 950-ТМХ от 20.02.2026</w:t>
            </w:r>
          </w:p>
          <w:p w14:paraId="4C5FB53F" w14:textId="77777777" w:rsidR="00C9323F" w:rsidRPr="00D511EA" w:rsidRDefault="00C9323F" w:rsidP="00C9323F">
            <w:pPr>
              <w:rPr>
                <w:sz w:val="22"/>
                <w:szCs w:val="22"/>
              </w:rPr>
            </w:pPr>
            <w:r w:rsidRPr="00D511EA">
              <w:rPr>
                <w:sz w:val="22"/>
                <w:szCs w:val="22"/>
              </w:rPr>
              <w:t>ООО «ЛУГАМАШ»,</w:t>
            </w:r>
          </w:p>
          <w:p w14:paraId="0EB9122C" w14:textId="77777777" w:rsidR="00C9323F" w:rsidRPr="00D511EA" w:rsidRDefault="00C9323F" w:rsidP="00C9323F">
            <w:pPr>
              <w:rPr>
                <w:sz w:val="22"/>
                <w:szCs w:val="22"/>
              </w:rPr>
            </w:pPr>
            <w:r w:rsidRPr="00D511EA">
              <w:rPr>
                <w:sz w:val="22"/>
                <w:szCs w:val="22"/>
              </w:rPr>
              <w:t>письмо от 02.02.2026 № ИСх./12-ЛМШ</w:t>
            </w:r>
          </w:p>
        </w:tc>
        <w:tc>
          <w:tcPr>
            <w:tcW w:w="7372" w:type="dxa"/>
            <w:gridSpan w:val="47"/>
            <w:tcBorders>
              <w:top w:val="single" w:sz="4" w:space="0" w:color="000000"/>
              <w:left w:val="single" w:sz="4" w:space="0" w:color="000000"/>
              <w:bottom w:val="single" w:sz="4" w:space="0" w:color="000000"/>
              <w:right w:val="single" w:sz="4" w:space="0" w:color="000000"/>
            </w:tcBorders>
          </w:tcPr>
          <w:p w14:paraId="6CFAE51E" w14:textId="77777777" w:rsidR="00C9323F" w:rsidRPr="00D511EA" w:rsidRDefault="00C9323F" w:rsidP="00C9323F">
            <w:pPr>
              <w:rPr>
                <w:rFonts w:eastAsia="ArialMT"/>
                <w:sz w:val="22"/>
                <w:szCs w:val="22"/>
              </w:rPr>
            </w:pPr>
            <w:r w:rsidRPr="00D511EA">
              <w:rPr>
                <w:rFonts w:eastAsia="ArialMT"/>
                <w:sz w:val="22"/>
                <w:szCs w:val="22"/>
              </w:rPr>
              <w:t>5181 Науглероживание</w:t>
            </w:r>
          </w:p>
          <w:p w14:paraId="7034A682" w14:textId="77777777" w:rsidR="00C9323F" w:rsidRPr="00D511EA" w:rsidRDefault="00C9323F" w:rsidP="00C9323F">
            <w:pPr>
              <w:autoSpaceDE w:val="0"/>
              <w:autoSpaceDN w:val="0"/>
              <w:adjustRightInd w:val="0"/>
              <w:rPr>
                <w:rFonts w:eastAsia="ArialMT"/>
                <w:sz w:val="22"/>
                <w:szCs w:val="22"/>
              </w:rPr>
            </w:pPr>
            <w:r w:rsidRPr="00D511EA">
              <w:rPr>
                <w:rFonts w:eastAsia="ArialMT"/>
                <w:sz w:val="22"/>
                <w:szCs w:val="22"/>
              </w:rPr>
              <w:t>Дополнить.</w:t>
            </w:r>
          </w:p>
          <w:p w14:paraId="2EE4B7BF" w14:textId="77777777" w:rsidR="00C9323F" w:rsidRPr="00D511EA" w:rsidRDefault="00C9323F" w:rsidP="00C9323F">
            <w:pPr>
              <w:rPr>
                <w:sz w:val="22"/>
                <w:szCs w:val="22"/>
              </w:rPr>
            </w:pPr>
            <w:r w:rsidRPr="00D511EA">
              <w:rPr>
                <w:rFonts w:eastAsia="ArialMT"/>
                <w:sz w:val="22"/>
                <w:szCs w:val="22"/>
              </w:rPr>
              <w:t>Применяется в технологии изготовления</w:t>
            </w:r>
          </w:p>
        </w:tc>
        <w:tc>
          <w:tcPr>
            <w:tcW w:w="3063" w:type="dxa"/>
            <w:tcBorders>
              <w:top w:val="single" w:sz="4" w:space="0" w:color="000000"/>
              <w:left w:val="single" w:sz="4" w:space="0" w:color="000000"/>
              <w:bottom w:val="single" w:sz="4" w:space="0" w:color="000000"/>
              <w:right w:val="single" w:sz="4" w:space="0" w:color="000000"/>
            </w:tcBorders>
          </w:tcPr>
          <w:p w14:paraId="1769F13B" w14:textId="77777777" w:rsidR="00C9323F" w:rsidRPr="00D511EA" w:rsidRDefault="00C9323F" w:rsidP="007B4AE8">
            <w:pPr>
              <w:rPr>
                <w:sz w:val="22"/>
                <w:szCs w:val="22"/>
              </w:rPr>
            </w:pPr>
            <w:r w:rsidRPr="00D511EA">
              <w:rPr>
                <w:sz w:val="22"/>
                <w:szCs w:val="22"/>
              </w:rPr>
              <w:t>Принято</w:t>
            </w:r>
            <w:r w:rsidR="007B4AE8" w:rsidRPr="00D511EA">
              <w:rPr>
                <w:sz w:val="22"/>
                <w:szCs w:val="22"/>
              </w:rPr>
              <w:t>.</w:t>
            </w:r>
          </w:p>
          <w:p w14:paraId="56582BEA" w14:textId="77777777" w:rsidR="007B4AE8" w:rsidRPr="00D511EA" w:rsidRDefault="007B4AE8" w:rsidP="007B4AE8">
            <w:pPr>
              <w:rPr>
                <w:sz w:val="22"/>
                <w:szCs w:val="22"/>
              </w:rPr>
            </w:pPr>
            <w:r w:rsidRPr="00D511EA">
              <w:rPr>
                <w:sz w:val="22"/>
                <w:szCs w:val="22"/>
              </w:rPr>
              <w:t>Код 5181</w:t>
            </w:r>
          </w:p>
        </w:tc>
      </w:tr>
      <w:tr w:rsidR="00C9323F" w:rsidRPr="00D511EA" w14:paraId="5399729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1EDC8A0" w14:textId="77777777" w:rsidR="00C9323F" w:rsidRPr="00746FC1" w:rsidRDefault="00C9323F"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6A36614A" w14:textId="77777777" w:rsidR="00C9323F" w:rsidRPr="00D511EA" w:rsidRDefault="00C9323F" w:rsidP="00C9323F">
            <w:pPr>
              <w:pStyle w:val="a5"/>
              <w:spacing w:before="0" w:after="0"/>
              <w:rPr>
                <w:color w:val="000000" w:themeColor="text1"/>
                <w:sz w:val="22"/>
                <w:szCs w:val="22"/>
              </w:rPr>
            </w:pPr>
            <w:r w:rsidRPr="00D511EA">
              <w:rPr>
                <w:color w:val="000000"/>
                <w:sz w:val="22"/>
                <w:szCs w:val="22"/>
                <w:shd w:val="clear" w:color="auto" w:fill="FFFFFF"/>
                <w:lang w:bidi="ru-RU"/>
              </w:rPr>
              <w:t xml:space="preserve">Раздел 7 </w:t>
            </w:r>
            <w:r w:rsidRPr="00D511EA">
              <w:rPr>
                <w:color w:val="000000"/>
                <w:sz w:val="22"/>
                <w:szCs w:val="22"/>
                <w:shd w:val="clear" w:color="auto" w:fill="FFFFFF"/>
                <w:lang w:bidi="ru-RU"/>
              </w:rPr>
              <w:lastRenderedPageBreak/>
              <w:t>таблица 14</w:t>
            </w:r>
          </w:p>
        </w:tc>
        <w:tc>
          <w:tcPr>
            <w:tcW w:w="2552" w:type="dxa"/>
            <w:vMerge w:val="restart"/>
            <w:tcBorders>
              <w:top w:val="single" w:sz="4" w:space="0" w:color="000000"/>
              <w:left w:val="single" w:sz="4" w:space="0" w:color="000000"/>
              <w:right w:val="single" w:sz="4" w:space="0" w:color="000000"/>
            </w:tcBorders>
          </w:tcPr>
          <w:p w14:paraId="433F3271" w14:textId="77777777" w:rsidR="00C9323F" w:rsidRPr="00D511EA" w:rsidRDefault="00C9323F" w:rsidP="00C9323F">
            <w:pPr>
              <w:rPr>
                <w:sz w:val="22"/>
                <w:szCs w:val="22"/>
              </w:rPr>
            </w:pPr>
            <w:r w:rsidRPr="00D511EA">
              <w:rPr>
                <w:sz w:val="22"/>
                <w:szCs w:val="22"/>
              </w:rPr>
              <w:lastRenderedPageBreak/>
              <w:t xml:space="preserve">НТЦ «Информтехника» </w:t>
            </w:r>
            <w:r w:rsidRPr="00D511EA">
              <w:rPr>
                <w:sz w:val="22"/>
                <w:szCs w:val="22"/>
              </w:rPr>
              <w:lastRenderedPageBreak/>
              <w:t>–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A7EFBBB" w14:textId="77777777" w:rsidR="00C9323F" w:rsidRPr="00D511EA" w:rsidRDefault="00C9323F" w:rsidP="00C9323F">
            <w:pPr>
              <w:spacing w:line="259" w:lineRule="auto"/>
              <w:rPr>
                <w:sz w:val="22"/>
                <w:szCs w:val="22"/>
              </w:rPr>
            </w:pPr>
            <w:r w:rsidRPr="00D511EA">
              <w:rPr>
                <w:sz w:val="22"/>
                <w:szCs w:val="22"/>
              </w:rPr>
              <w:lastRenderedPageBreak/>
              <w:t xml:space="preserve">- вместо «простое (одноэлементное, одностадийное)» (код 5111) записать </w:t>
            </w:r>
            <w:r w:rsidRPr="00D511EA">
              <w:rPr>
                <w:sz w:val="22"/>
                <w:szCs w:val="22"/>
              </w:rPr>
              <w:lastRenderedPageBreak/>
              <w:t xml:space="preserve">«простое (одноэлементное, одностадийное) хромирование, цинкование»; </w:t>
            </w:r>
          </w:p>
          <w:p w14:paraId="248C173E" w14:textId="77777777" w:rsidR="00C9323F" w:rsidRPr="00D511EA" w:rsidRDefault="00C9323F" w:rsidP="00C9323F">
            <w:pPr>
              <w:spacing w:line="259" w:lineRule="auto"/>
              <w:rPr>
                <w:sz w:val="22"/>
                <w:szCs w:val="22"/>
              </w:rPr>
            </w:pPr>
            <w:r w:rsidRPr="00D511EA">
              <w:rPr>
                <w:sz w:val="22"/>
                <w:szCs w:val="22"/>
              </w:rPr>
              <w:t>Обоснование:</w:t>
            </w:r>
          </w:p>
          <w:p w14:paraId="2D6464FD" w14:textId="77777777" w:rsidR="00C9323F" w:rsidRPr="00D511EA" w:rsidRDefault="00C9323F" w:rsidP="00C9323F">
            <w:pPr>
              <w:spacing w:line="259" w:lineRule="auto"/>
              <w:rPr>
                <w:sz w:val="22"/>
                <w:szCs w:val="22"/>
              </w:rPr>
            </w:pPr>
            <w:r w:rsidRPr="00D511EA">
              <w:rPr>
                <w:sz w:val="22"/>
                <w:szCs w:val="22"/>
              </w:rPr>
              <w:t>РД 107.7.3206–91, таблица 1</w:t>
            </w:r>
          </w:p>
        </w:tc>
        <w:tc>
          <w:tcPr>
            <w:tcW w:w="3063" w:type="dxa"/>
            <w:tcBorders>
              <w:top w:val="single" w:sz="4" w:space="0" w:color="000000"/>
              <w:left w:val="single" w:sz="4" w:space="0" w:color="000000"/>
              <w:bottom w:val="single" w:sz="4" w:space="0" w:color="000000"/>
              <w:right w:val="single" w:sz="4" w:space="0" w:color="000000"/>
            </w:tcBorders>
          </w:tcPr>
          <w:p w14:paraId="7F8311FA" w14:textId="77777777" w:rsidR="00C9323F" w:rsidRPr="00D511EA" w:rsidRDefault="007B4AE8" w:rsidP="00C9323F">
            <w:pPr>
              <w:rPr>
                <w:sz w:val="22"/>
                <w:szCs w:val="22"/>
              </w:rPr>
            </w:pPr>
            <w:r w:rsidRPr="00D511EA">
              <w:rPr>
                <w:sz w:val="22"/>
                <w:szCs w:val="22"/>
              </w:rPr>
              <w:lastRenderedPageBreak/>
              <w:t>Отклонено.</w:t>
            </w:r>
          </w:p>
          <w:p w14:paraId="62559C61" w14:textId="77777777" w:rsidR="007B4AE8" w:rsidRPr="00D511EA" w:rsidRDefault="007B4AE8" w:rsidP="00C9323F">
            <w:pPr>
              <w:rPr>
                <w:sz w:val="22"/>
                <w:szCs w:val="22"/>
              </w:rPr>
            </w:pPr>
            <w:r w:rsidRPr="00D511EA">
              <w:rPr>
                <w:sz w:val="22"/>
                <w:szCs w:val="22"/>
              </w:rPr>
              <w:lastRenderedPageBreak/>
              <w:t>Дополнены операции с кодами 5110.02 хромирование</w:t>
            </w:r>
          </w:p>
          <w:p w14:paraId="095D191F" w14:textId="77777777" w:rsidR="007B4AE8" w:rsidRPr="00D511EA" w:rsidRDefault="007B4AE8" w:rsidP="00C9323F">
            <w:pPr>
              <w:rPr>
                <w:sz w:val="22"/>
                <w:szCs w:val="22"/>
              </w:rPr>
            </w:pPr>
            <w:r w:rsidRPr="00D511EA">
              <w:rPr>
                <w:sz w:val="22"/>
                <w:szCs w:val="22"/>
              </w:rPr>
              <w:t>5110.03 цинкование и другие</w:t>
            </w:r>
          </w:p>
        </w:tc>
      </w:tr>
      <w:tr w:rsidR="00C9323F" w:rsidRPr="00D511EA" w14:paraId="00FD4DC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0CE94ED"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50342229"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7B0F657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8B49FFC" w14:textId="77777777" w:rsidR="00C9323F" w:rsidRPr="00D511EA" w:rsidRDefault="00C9323F" w:rsidP="00C9323F">
            <w:pPr>
              <w:spacing w:line="259" w:lineRule="auto"/>
              <w:rPr>
                <w:sz w:val="22"/>
                <w:szCs w:val="22"/>
              </w:rPr>
            </w:pPr>
            <w:r w:rsidRPr="00D511EA">
              <w:rPr>
                <w:sz w:val="22"/>
                <w:szCs w:val="22"/>
              </w:rPr>
              <w:t xml:space="preserve">- вместо «простое (одноэлементное, одностадийное)» (код 5121) записать «простое (одноэлементное, одностадийное) азотирование, цементация»; </w:t>
            </w:r>
          </w:p>
          <w:p w14:paraId="646A55E5" w14:textId="77777777" w:rsidR="00C9323F" w:rsidRPr="00D511EA" w:rsidRDefault="00C9323F" w:rsidP="00C9323F">
            <w:pPr>
              <w:spacing w:line="259" w:lineRule="auto"/>
              <w:rPr>
                <w:sz w:val="22"/>
                <w:szCs w:val="22"/>
              </w:rPr>
            </w:pPr>
            <w:r w:rsidRPr="00D511EA">
              <w:rPr>
                <w:sz w:val="22"/>
                <w:szCs w:val="22"/>
              </w:rPr>
              <w:t>Обоснование:</w:t>
            </w:r>
          </w:p>
          <w:p w14:paraId="5E6E19BE" w14:textId="77777777" w:rsidR="00C9323F" w:rsidRPr="00D511EA" w:rsidRDefault="00C9323F" w:rsidP="00C9323F">
            <w:pPr>
              <w:spacing w:line="259" w:lineRule="auto"/>
              <w:rPr>
                <w:sz w:val="22"/>
                <w:szCs w:val="22"/>
              </w:rPr>
            </w:pPr>
            <w:r w:rsidRPr="00D511EA">
              <w:rPr>
                <w:sz w:val="22"/>
                <w:szCs w:val="22"/>
              </w:rPr>
              <w:t>РД 107.7.3206–91, таблица 1</w:t>
            </w:r>
          </w:p>
        </w:tc>
        <w:tc>
          <w:tcPr>
            <w:tcW w:w="3063" w:type="dxa"/>
            <w:tcBorders>
              <w:top w:val="single" w:sz="4" w:space="0" w:color="000000"/>
              <w:left w:val="single" w:sz="4" w:space="0" w:color="000000"/>
              <w:bottom w:val="single" w:sz="4" w:space="0" w:color="000000"/>
              <w:right w:val="single" w:sz="4" w:space="0" w:color="000000"/>
            </w:tcBorders>
          </w:tcPr>
          <w:p w14:paraId="40DE68E9" w14:textId="77777777" w:rsidR="007C607D" w:rsidRPr="00D511EA" w:rsidRDefault="007C607D" w:rsidP="007C607D">
            <w:pPr>
              <w:rPr>
                <w:sz w:val="22"/>
                <w:szCs w:val="22"/>
              </w:rPr>
            </w:pPr>
            <w:r w:rsidRPr="00D511EA">
              <w:rPr>
                <w:sz w:val="22"/>
                <w:szCs w:val="22"/>
              </w:rPr>
              <w:t>Отклонено.</w:t>
            </w:r>
          </w:p>
          <w:p w14:paraId="2F6B9926" w14:textId="77777777" w:rsidR="007C607D" w:rsidRPr="00D511EA" w:rsidRDefault="007C607D" w:rsidP="007C607D">
            <w:pPr>
              <w:rPr>
                <w:sz w:val="22"/>
                <w:szCs w:val="22"/>
              </w:rPr>
            </w:pPr>
            <w:r w:rsidRPr="00D511EA">
              <w:rPr>
                <w:sz w:val="22"/>
                <w:szCs w:val="22"/>
              </w:rPr>
              <w:t>Дополнены операции с кодами 5120.02 азотирование</w:t>
            </w:r>
          </w:p>
          <w:p w14:paraId="4DDF0CDD" w14:textId="77777777" w:rsidR="00C9323F" w:rsidRPr="00D511EA" w:rsidRDefault="007C607D" w:rsidP="007C607D">
            <w:pPr>
              <w:rPr>
                <w:sz w:val="22"/>
                <w:szCs w:val="22"/>
              </w:rPr>
            </w:pPr>
            <w:r w:rsidRPr="00D511EA">
              <w:rPr>
                <w:sz w:val="22"/>
                <w:szCs w:val="22"/>
              </w:rPr>
              <w:t>5120.01 цементация и другие</w:t>
            </w:r>
          </w:p>
        </w:tc>
      </w:tr>
      <w:tr w:rsidR="00C9323F" w:rsidRPr="00D511EA" w14:paraId="7CAB747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09CCC4B"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6A56114B"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bottom w:val="single" w:sz="4" w:space="0" w:color="000000"/>
              <w:right w:val="single" w:sz="4" w:space="0" w:color="000000"/>
            </w:tcBorders>
          </w:tcPr>
          <w:p w14:paraId="02E24A7F"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E5096A5" w14:textId="77777777" w:rsidR="00C9323F" w:rsidRPr="00D511EA" w:rsidRDefault="00C9323F" w:rsidP="00C9323F">
            <w:pPr>
              <w:spacing w:line="259" w:lineRule="auto"/>
              <w:rPr>
                <w:sz w:val="22"/>
                <w:szCs w:val="22"/>
              </w:rPr>
            </w:pPr>
            <w:r w:rsidRPr="00D511EA">
              <w:rPr>
                <w:sz w:val="22"/>
                <w:szCs w:val="22"/>
              </w:rPr>
              <w:t xml:space="preserve">- вместо «комплексное (двухкомпонентное, двухстадийное)» (код 5122) записать «комплексное (двухкомпонентное, двухстадийное) карбонитрация, нитроцементация, цианирование» </w:t>
            </w:r>
          </w:p>
          <w:p w14:paraId="34B00DBD" w14:textId="77777777" w:rsidR="00C9323F" w:rsidRPr="00D511EA" w:rsidRDefault="00C9323F" w:rsidP="00C9323F">
            <w:pPr>
              <w:spacing w:line="259" w:lineRule="auto"/>
              <w:rPr>
                <w:sz w:val="22"/>
                <w:szCs w:val="22"/>
              </w:rPr>
            </w:pPr>
            <w:r w:rsidRPr="00D511EA">
              <w:rPr>
                <w:sz w:val="22"/>
                <w:szCs w:val="22"/>
              </w:rPr>
              <w:t>Обоснование:</w:t>
            </w:r>
          </w:p>
          <w:p w14:paraId="610BD550" w14:textId="77777777" w:rsidR="00C9323F" w:rsidRPr="00D511EA" w:rsidRDefault="00C9323F" w:rsidP="00C9323F">
            <w:pPr>
              <w:spacing w:line="259" w:lineRule="auto"/>
              <w:rPr>
                <w:sz w:val="22"/>
                <w:szCs w:val="22"/>
              </w:rPr>
            </w:pPr>
            <w:r w:rsidRPr="00D511EA">
              <w:rPr>
                <w:sz w:val="22"/>
                <w:szCs w:val="22"/>
              </w:rPr>
              <w:t>РД 107.7.3206–91, таблица 1</w:t>
            </w:r>
          </w:p>
        </w:tc>
        <w:tc>
          <w:tcPr>
            <w:tcW w:w="3063" w:type="dxa"/>
            <w:tcBorders>
              <w:top w:val="single" w:sz="4" w:space="0" w:color="000000"/>
              <w:left w:val="single" w:sz="4" w:space="0" w:color="000000"/>
              <w:bottom w:val="single" w:sz="4" w:space="0" w:color="000000"/>
              <w:right w:val="single" w:sz="4" w:space="0" w:color="000000"/>
            </w:tcBorders>
          </w:tcPr>
          <w:p w14:paraId="1E034D1C" w14:textId="77777777" w:rsidR="007C607D" w:rsidRPr="00D511EA" w:rsidRDefault="007C607D" w:rsidP="007C607D">
            <w:pPr>
              <w:rPr>
                <w:sz w:val="22"/>
                <w:szCs w:val="22"/>
              </w:rPr>
            </w:pPr>
            <w:r w:rsidRPr="00D511EA">
              <w:rPr>
                <w:sz w:val="22"/>
                <w:szCs w:val="22"/>
              </w:rPr>
              <w:t>Отклонено.</w:t>
            </w:r>
          </w:p>
          <w:p w14:paraId="7FB1E5FD" w14:textId="77777777" w:rsidR="007C607D" w:rsidRPr="00D511EA" w:rsidRDefault="007C607D" w:rsidP="007C607D">
            <w:pPr>
              <w:rPr>
                <w:sz w:val="22"/>
                <w:szCs w:val="22"/>
              </w:rPr>
            </w:pPr>
            <w:r w:rsidRPr="00D511EA">
              <w:rPr>
                <w:sz w:val="22"/>
                <w:szCs w:val="22"/>
              </w:rPr>
              <w:t xml:space="preserve">Дополнены операции с кодами 5130.03 </w:t>
            </w:r>
            <w:r w:rsidRPr="00D511EA">
              <w:rPr>
                <w:rFonts w:cs="Arial"/>
                <w:sz w:val="22"/>
              </w:rPr>
              <w:t xml:space="preserve">карбонитрирование </w:t>
            </w:r>
            <w:r w:rsidRPr="00D511EA">
              <w:rPr>
                <w:sz w:val="22"/>
                <w:szCs w:val="22"/>
              </w:rPr>
              <w:t>(азотонауглероживание)</w:t>
            </w:r>
          </w:p>
          <w:p w14:paraId="66D10B4D" w14:textId="77777777" w:rsidR="007C607D" w:rsidRPr="00D511EA" w:rsidRDefault="007C607D" w:rsidP="007C607D">
            <w:pPr>
              <w:rPr>
                <w:sz w:val="22"/>
                <w:szCs w:val="22"/>
              </w:rPr>
            </w:pPr>
            <w:r w:rsidRPr="00D511EA">
              <w:rPr>
                <w:sz w:val="22"/>
                <w:szCs w:val="22"/>
              </w:rPr>
              <w:t>5120.06 цианирование 5130.02 нитроцементация и другие</w:t>
            </w:r>
          </w:p>
        </w:tc>
      </w:tr>
      <w:tr w:rsidR="00C9323F" w:rsidRPr="00D511EA" w14:paraId="2981D05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8A0F8B6"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32725089" w14:textId="77777777" w:rsidR="00C9323F" w:rsidRPr="00D511EA" w:rsidRDefault="00C9323F" w:rsidP="00C9323F">
            <w:pPr>
              <w:spacing w:line="240" w:lineRule="exact"/>
              <w:rPr>
                <w:sz w:val="22"/>
                <w:szCs w:val="22"/>
              </w:rPr>
            </w:pPr>
            <w:r w:rsidRPr="00D511EA">
              <w:rPr>
                <w:sz w:val="22"/>
                <w:szCs w:val="22"/>
              </w:rPr>
              <w:t>Таблица 14,</w:t>
            </w:r>
          </w:p>
          <w:p w14:paraId="66885941" w14:textId="77777777" w:rsidR="00C9323F" w:rsidRPr="00D511EA" w:rsidRDefault="00C9323F" w:rsidP="00C9323F">
            <w:pPr>
              <w:pStyle w:val="a5"/>
              <w:spacing w:before="0" w:after="0"/>
              <w:rPr>
                <w:color w:val="000000"/>
                <w:sz w:val="22"/>
                <w:szCs w:val="22"/>
                <w:shd w:val="clear" w:color="auto" w:fill="FFFFFF"/>
                <w:lang w:bidi="ru-RU"/>
              </w:rPr>
            </w:pPr>
            <w:r w:rsidRPr="00D511EA">
              <w:rPr>
                <w:sz w:val="22"/>
                <w:szCs w:val="22"/>
              </w:rPr>
              <w:t>коды 5110-5130</w:t>
            </w:r>
          </w:p>
        </w:tc>
        <w:tc>
          <w:tcPr>
            <w:tcW w:w="2552" w:type="dxa"/>
            <w:tcBorders>
              <w:left w:val="single" w:sz="4" w:space="0" w:color="000000"/>
              <w:bottom w:val="single" w:sz="4" w:space="0" w:color="000000"/>
              <w:right w:val="single" w:sz="4" w:space="0" w:color="000000"/>
            </w:tcBorders>
          </w:tcPr>
          <w:p w14:paraId="17D50961"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62D57DE4" w14:textId="77777777" w:rsidR="00C9323F" w:rsidRPr="00D511EA" w:rsidRDefault="00C9323F" w:rsidP="00C9323F">
            <w:pPr>
              <w:rPr>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34B81C0" w14:textId="77777777" w:rsidR="00C9323F" w:rsidRPr="00D511EA" w:rsidRDefault="00C9323F" w:rsidP="00C9323F">
            <w:pPr>
              <w:rPr>
                <w:sz w:val="22"/>
                <w:szCs w:val="22"/>
              </w:rPr>
            </w:pPr>
            <w:r w:rsidRPr="00D511EA">
              <w:rPr>
                <w:sz w:val="22"/>
                <w:szCs w:val="22"/>
              </w:rPr>
              <w:t>Замечание:</w:t>
            </w:r>
          </w:p>
          <w:p w14:paraId="72BD6821" w14:textId="77777777" w:rsidR="00C9323F" w:rsidRPr="00D511EA" w:rsidRDefault="00C9323F" w:rsidP="00C9323F">
            <w:pPr>
              <w:rPr>
                <w:sz w:val="22"/>
                <w:szCs w:val="22"/>
              </w:rPr>
            </w:pPr>
            <w:r w:rsidRPr="00D511EA">
              <w:rPr>
                <w:sz w:val="22"/>
                <w:szCs w:val="22"/>
              </w:rPr>
              <w:t>Не указаны конкретные наименования химико-термических операций (цементация и прочие)</w:t>
            </w:r>
          </w:p>
          <w:p w14:paraId="6750C1D5" w14:textId="77777777" w:rsidR="00C9323F" w:rsidRPr="00D511EA" w:rsidRDefault="00C9323F" w:rsidP="00C9323F">
            <w:pPr>
              <w:rPr>
                <w:sz w:val="22"/>
                <w:szCs w:val="22"/>
              </w:rPr>
            </w:pPr>
            <w:r w:rsidRPr="00D511EA">
              <w:rPr>
                <w:sz w:val="22"/>
                <w:szCs w:val="22"/>
              </w:rPr>
              <w:t>Предложение:</w:t>
            </w:r>
          </w:p>
          <w:p w14:paraId="2028EE5C" w14:textId="77777777" w:rsidR="00C9323F" w:rsidRPr="00D511EA" w:rsidRDefault="00C9323F" w:rsidP="00C9323F">
            <w:pPr>
              <w:rPr>
                <w:sz w:val="22"/>
                <w:szCs w:val="22"/>
              </w:rPr>
            </w:pPr>
            <w:r w:rsidRPr="00D511EA">
              <w:rPr>
                <w:sz w:val="22"/>
                <w:szCs w:val="22"/>
              </w:rPr>
              <w:t>Предлагается указать конкретные наименования химико-термических операций (цементация и прочие)</w:t>
            </w:r>
          </w:p>
          <w:p w14:paraId="5D4CFB10" w14:textId="77777777" w:rsidR="00C9323F" w:rsidRPr="00D511EA" w:rsidRDefault="00C9323F" w:rsidP="00C9323F">
            <w:pPr>
              <w:rPr>
                <w:sz w:val="22"/>
                <w:szCs w:val="22"/>
              </w:rPr>
            </w:pPr>
            <w:r w:rsidRPr="00D511EA">
              <w:rPr>
                <w:sz w:val="22"/>
                <w:szCs w:val="22"/>
              </w:rPr>
              <w:t>Обоснование:</w:t>
            </w:r>
          </w:p>
          <w:p w14:paraId="6D488521" w14:textId="77777777" w:rsidR="00C9323F" w:rsidRPr="00D511EA" w:rsidRDefault="00C9323F" w:rsidP="00C9323F">
            <w:pPr>
              <w:rPr>
                <w:sz w:val="22"/>
                <w:szCs w:val="22"/>
              </w:rPr>
            </w:pPr>
            <w:r w:rsidRPr="00D511EA">
              <w:rPr>
                <w:sz w:val="22"/>
                <w:szCs w:val="22"/>
              </w:rPr>
              <w:t>Термины химико-термических операций согласно ГОСТ 33439-2015</w:t>
            </w:r>
          </w:p>
        </w:tc>
        <w:tc>
          <w:tcPr>
            <w:tcW w:w="3063" w:type="dxa"/>
            <w:tcBorders>
              <w:top w:val="single" w:sz="4" w:space="0" w:color="000000"/>
              <w:left w:val="single" w:sz="4" w:space="0" w:color="000000"/>
              <w:bottom w:val="single" w:sz="4" w:space="0" w:color="000000"/>
              <w:right w:val="single" w:sz="4" w:space="0" w:color="000000"/>
            </w:tcBorders>
          </w:tcPr>
          <w:p w14:paraId="1228278C" w14:textId="77777777" w:rsidR="00C9323F" w:rsidRPr="00D511EA" w:rsidRDefault="007C607D" w:rsidP="00C9323F">
            <w:pPr>
              <w:rPr>
                <w:sz w:val="22"/>
                <w:szCs w:val="22"/>
              </w:rPr>
            </w:pPr>
            <w:r w:rsidRPr="00D511EA">
              <w:rPr>
                <w:sz w:val="22"/>
                <w:szCs w:val="22"/>
              </w:rPr>
              <w:t>Принято.</w:t>
            </w:r>
          </w:p>
        </w:tc>
      </w:tr>
      <w:tr w:rsidR="00C9323F" w:rsidRPr="00D511EA" w14:paraId="27CB8AC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422996E" w14:textId="77777777" w:rsidR="00C9323F" w:rsidRPr="00746FC1" w:rsidRDefault="00C9323F" w:rsidP="00C9323F">
            <w:pPr>
              <w:pStyle w:val="ae"/>
              <w:numPr>
                <w:ilvl w:val="0"/>
                <w:numId w:val="4"/>
              </w:numPr>
              <w:ind w:left="0" w:firstLine="0"/>
            </w:pPr>
          </w:p>
        </w:tc>
        <w:tc>
          <w:tcPr>
            <w:tcW w:w="1562" w:type="dxa"/>
            <w:tcBorders>
              <w:left w:val="single" w:sz="4" w:space="0" w:color="000000"/>
              <w:bottom w:val="single" w:sz="4" w:space="0" w:color="000000"/>
              <w:right w:val="single" w:sz="4" w:space="0" w:color="000000"/>
            </w:tcBorders>
          </w:tcPr>
          <w:p w14:paraId="6E650C84" w14:textId="77777777" w:rsidR="00C9323F" w:rsidRPr="00D511EA" w:rsidRDefault="00C9323F" w:rsidP="00C9323F">
            <w:pPr>
              <w:spacing w:line="240" w:lineRule="exact"/>
              <w:rPr>
                <w:sz w:val="22"/>
                <w:szCs w:val="22"/>
              </w:rPr>
            </w:pPr>
            <w:r w:rsidRPr="00D511EA">
              <w:rPr>
                <w:sz w:val="22"/>
                <w:szCs w:val="22"/>
              </w:rPr>
              <w:t>Таблица 14,</w:t>
            </w:r>
          </w:p>
          <w:p w14:paraId="359E1206" w14:textId="77777777" w:rsidR="00C9323F" w:rsidRPr="00D511EA" w:rsidRDefault="00C9323F" w:rsidP="00C9323F">
            <w:pPr>
              <w:spacing w:line="240" w:lineRule="exact"/>
              <w:rPr>
                <w:sz w:val="22"/>
                <w:szCs w:val="22"/>
              </w:rPr>
            </w:pPr>
            <w:r w:rsidRPr="00D511EA">
              <w:rPr>
                <w:sz w:val="22"/>
                <w:szCs w:val="22"/>
              </w:rPr>
              <w:t xml:space="preserve">коды 5121-5123, </w:t>
            </w:r>
          </w:p>
          <w:p w14:paraId="0C264394" w14:textId="77777777" w:rsidR="00C9323F" w:rsidRPr="00D511EA" w:rsidRDefault="00C9323F" w:rsidP="00C9323F">
            <w:pPr>
              <w:spacing w:line="240" w:lineRule="exact"/>
              <w:rPr>
                <w:sz w:val="22"/>
                <w:szCs w:val="22"/>
              </w:rPr>
            </w:pPr>
            <w:r w:rsidRPr="00D511EA">
              <w:rPr>
                <w:sz w:val="22"/>
                <w:szCs w:val="22"/>
              </w:rPr>
              <w:t>3-ий столбец</w:t>
            </w:r>
          </w:p>
        </w:tc>
        <w:tc>
          <w:tcPr>
            <w:tcW w:w="2552" w:type="dxa"/>
            <w:tcBorders>
              <w:left w:val="single" w:sz="4" w:space="0" w:color="000000"/>
              <w:bottom w:val="single" w:sz="4" w:space="0" w:color="000000"/>
              <w:right w:val="single" w:sz="4" w:space="0" w:color="000000"/>
            </w:tcBorders>
          </w:tcPr>
          <w:p w14:paraId="32FB3E9D"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6B9DC933" w14:textId="77777777" w:rsidR="00C9323F" w:rsidRPr="00D511EA" w:rsidRDefault="00C9323F" w:rsidP="00C9323F">
            <w:pPr>
              <w:rPr>
                <w:rFonts w:cstheme="minorHAnsi"/>
                <w:bCs/>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F3CA443" w14:textId="77777777" w:rsidR="00C9323F" w:rsidRPr="00D511EA" w:rsidRDefault="00C9323F" w:rsidP="00C9323F">
            <w:pPr>
              <w:rPr>
                <w:sz w:val="22"/>
                <w:szCs w:val="22"/>
              </w:rPr>
            </w:pPr>
            <w:r w:rsidRPr="00D511EA">
              <w:rPr>
                <w:sz w:val="22"/>
                <w:szCs w:val="22"/>
              </w:rPr>
              <w:t>Замечание:</w:t>
            </w:r>
          </w:p>
          <w:p w14:paraId="74766631" w14:textId="77777777" w:rsidR="00C9323F" w:rsidRPr="00D511EA" w:rsidRDefault="00C9323F" w:rsidP="00C9323F">
            <w:pPr>
              <w:rPr>
                <w:sz w:val="22"/>
                <w:szCs w:val="22"/>
              </w:rPr>
            </w:pPr>
            <w:r w:rsidRPr="00D511EA">
              <w:rPr>
                <w:sz w:val="22"/>
                <w:szCs w:val="22"/>
              </w:rPr>
              <w:t>Ячейка группы «Диффузионное насыщение неметаллами» разделена</w:t>
            </w:r>
          </w:p>
          <w:p w14:paraId="7D3B6D6B" w14:textId="77777777" w:rsidR="00C9323F" w:rsidRPr="00D511EA" w:rsidRDefault="00C9323F" w:rsidP="00C9323F">
            <w:pPr>
              <w:rPr>
                <w:sz w:val="22"/>
                <w:szCs w:val="22"/>
              </w:rPr>
            </w:pPr>
            <w:r w:rsidRPr="00D511EA">
              <w:rPr>
                <w:sz w:val="22"/>
                <w:szCs w:val="22"/>
              </w:rPr>
              <w:t>Предложение:</w:t>
            </w:r>
          </w:p>
          <w:p w14:paraId="6BE19961" w14:textId="77777777" w:rsidR="00C9323F" w:rsidRPr="00D511EA" w:rsidRDefault="00C9323F" w:rsidP="00C9323F">
            <w:pPr>
              <w:rPr>
                <w:sz w:val="22"/>
                <w:szCs w:val="22"/>
              </w:rPr>
            </w:pPr>
            <w:r w:rsidRPr="00D511EA">
              <w:rPr>
                <w:sz w:val="22"/>
                <w:szCs w:val="22"/>
              </w:rPr>
              <w:t>Объединить в одну ячейку</w:t>
            </w:r>
          </w:p>
          <w:p w14:paraId="48C613A7" w14:textId="77777777" w:rsidR="00C9323F" w:rsidRPr="00D511EA" w:rsidRDefault="00C9323F" w:rsidP="00C9323F">
            <w:pPr>
              <w:rPr>
                <w:sz w:val="22"/>
                <w:szCs w:val="22"/>
              </w:rPr>
            </w:pPr>
            <w:r w:rsidRPr="00D511EA">
              <w:rPr>
                <w:sz w:val="22"/>
                <w:szCs w:val="22"/>
              </w:rPr>
              <w:t>Обоснование:</w:t>
            </w:r>
          </w:p>
          <w:p w14:paraId="71ECB96B" w14:textId="77777777" w:rsidR="00C9323F" w:rsidRPr="00D511EA" w:rsidRDefault="00C9323F" w:rsidP="00C9323F">
            <w:pPr>
              <w:rPr>
                <w:sz w:val="22"/>
                <w:szCs w:val="22"/>
              </w:rPr>
            </w:pPr>
            <w:r w:rsidRPr="00D511EA">
              <w:rPr>
                <w:sz w:val="22"/>
                <w:szCs w:val="22"/>
              </w:rPr>
              <w:t>Приведение в соответствие</w:t>
            </w:r>
          </w:p>
        </w:tc>
        <w:tc>
          <w:tcPr>
            <w:tcW w:w="3063" w:type="dxa"/>
            <w:tcBorders>
              <w:top w:val="single" w:sz="4" w:space="0" w:color="000000"/>
              <w:left w:val="single" w:sz="4" w:space="0" w:color="000000"/>
              <w:bottom w:val="single" w:sz="4" w:space="0" w:color="000000"/>
              <w:right w:val="single" w:sz="4" w:space="0" w:color="000000"/>
            </w:tcBorders>
          </w:tcPr>
          <w:p w14:paraId="21923037" w14:textId="77777777" w:rsidR="00324611" w:rsidRPr="00D511EA" w:rsidRDefault="00324611" w:rsidP="00324611">
            <w:pPr>
              <w:rPr>
                <w:sz w:val="22"/>
                <w:szCs w:val="22"/>
              </w:rPr>
            </w:pPr>
            <w:r w:rsidRPr="00D511EA">
              <w:rPr>
                <w:sz w:val="22"/>
                <w:szCs w:val="22"/>
              </w:rPr>
              <w:t>Принято.</w:t>
            </w:r>
          </w:p>
          <w:p w14:paraId="005068A7" w14:textId="77777777" w:rsidR="00C9323F" w:rsidRPr="00D511EA" w:rsidRDefault="00324611" w:rsidP="00324611">
            <w:pPr>
              <w:rPr>
                <w:sz w:val="22"/>
                <w:szCs w:val="22"/>
              </w:rPr>
            </w:pPr>
            <w:r w:rsidRPr="00D511EA">
              <w:rPr>
                <w:sz w:val="22"/>
                <w:szCs w:val="22"/>
              </w:rPr>
              <w:t>Таблица значительно переработана с учетом поступивших замечаний</w:t>
            </w:r>
          </w:p>
        </w:tc>
      </w:tr>
      <w:tr w:rsidR="00C9323F" w:rsidRPr="00D511EA" w14:paraId="6F0B018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697283E" w14:textId="77777777" w:rsidR="00C9323F" w:rsidRPr="00746FC1" w:rsidRDefault="00C9323F" w:rsidP="00C9323F">
            <w:pPr>
              <w:pStyle w:val="ae"/>
              <w:numPr>
                <w:ilvl w:val="0"/>
                <w:numId w:val="4"/>
              </w:numPr>
              <w:ind w:left="0" w:firstLine="0"/>
            </w:pPr>
          </w:p>
        </w:tc>
        <w:tc>
          <w:tcPr>
            <w:tcW w:w="1562" w:type="dxa"/>
            <w:vMerge w:val="restart"/>
            <w:tcBorders>
              <w:left w:val="single" w:sz="4" w:space="0" w:color="000000"/>
              <w:right w:val="single" w:sz="4" w:space="0" w:color="000000"/>
            </w:tcBorders>
          </w:tcPr>
          <w:p w14:paraId="2FEFACBD" w14:textId="77777777" w:rsidR="00C9323F" w:rsidRPr="00D511EA" w:rsidRDefault="00C9323F" w:rsidP="00C9323F">
            <w:pPr>
              <w:spacing w:line="240" w:lineRule="exact"/>
              <w:rPr>
                <w:sz w:val="22"/>
                <w:szCs w:val="22"/>
              </w:rPr>
            </w:pPr>
            <w:r w:rsidRPr="00D511EA">
              <w:rPr>
                <w:sz w:val="22"/>
                <w:szCs w:val="22"/>
              </w:rPr>
              <w:t>Раздел 7, таблица 14</w:t>
            </w:r>
          </w:p>
        </w:tc>
        <w:tc>
          <w:tcPr>
            <w:tcW w:w="2552" w:type="dxa"/>
            <w:vMerge w:val="restart"/>
            <w:tcBorders>
              <w:left w:val="single" w:sz="4" w:space="0" w:color="000000"/>
              <w:right w:val="single" w:sz="4" w:space="0" w:color="000000"/>
            </w:tcBorders>
          </w:tcPr>
          <w:p w14:paraId="18C29CD0"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7D069C58" w14:textId="77777777" w:rsidR="00C9323F" w:rsidRPr="00D511EA" w:rsidRDefault="00C9323F" w:rsidP="00C9323F">
            <w:pPr>
              <w:rPr>
                <w:rFonts w:cstheme="minorHAnsi"/>
                <w:bCs/>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1A8D26F" w14:textId="77777777" w:rsidR="00C9323F" w:rsidRPr="00D511EA" w:rsidRDefault="00C9323F" w:rsidP="00C9323F">
            <w:pPr>
              <w:rPr>
                <w:sz w:val="22"/>
                <w:szCs w:val="22"/>
              </w:rPr>
            </w:pPr>
            <w:r w:rsidRPr="00D511EA">
              <w:rPr>
                <w:sz w:val="22"/>
                <w:szCs w:val="22"/>
              </w:rPr>
              <w:t>Добавить операцию 5124 Термооксидирование</w:t>
            </w:r>
          </w:p>
        </w:tc>
        <w:tc>
          <w:tcPr>
            <w:tcW w:w="3063" w:type="dxa"/>
            <w:tcBorders>
              <w:top w:val="single" w:sz="4" w:space="0" w:color="000000"/>
              <w:left w:val="single" w:sz="4" w:space="0" w:color="000000"/>
              <w:bottom w:val="single" w:sz="4" w:space="0" w:color="000000"/>
              <w:right w:val="single" w:sz="4" w:space="0" w:color="000000"/>
            </w:tcBorders>
          </w:tcPr>
          <w:p w14:paraId="449DA68B" w14:textId="77777777" w:rsidR="00C9323F" w:rsidRPr="00D511EA" w:rsidRDefault="00F13001" w:rsidP="00C9323F">
            <w:pPr>
              <w:rPr>
                <w:sz w:val="22"/>
                <w:szCs w:val="22"/>
              </w:rPr>
            </w:pPr>
            <w:r w:rsidRPr="00D511EA">
              <w:rPr>
                <w:sz w:val="22"/>
                <w:szCs w:val="22"/>
              </w:rPr>
              <w:t>Принято</w:t>
            </w:r>
          </w:p>
        </w:tc>
      </w:tr>
      <w:tr w:rsidR="00C9323F" w:rsidRPr="00D511EA" w14:paraId="18ABA70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445A375"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4E9C8111" w14:textId="77777777" w:rsidR="00C9323F" w:rsidRPr="00D511EA" w:rsidRDefault="00C9323F" w:rsidP="00C9323F">
            <w:pPr>
              <w:spacing w:line="240" w:lineRule="exact"/>
              <w:rPr>
                <w:sz w:val="22"/>
                <w:szCs w:val="22"/>
              </w:rPr>
            </w:pPr>
          </w:p>
        </w:tc>
        <w:tc>
          <w:tcPr>
            <w:tcW w:w="2552" w:type="dxa"/>
            <w:vMerge/>
            <w:tcBorders>
              <w:left w:val="single" w:sz="4" w:space="0" w:color="000000"/>
              <w:right w:val="single" w:sz="4" w:space="0" w:color="000000"/>
            </w:tcBorders>
          </w:tcPr>
          <w:p w14:paraId="6510408A"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B88E665" w14:textId="77777777" w:rsidR="00C9323F" w:rsidRPr="00D511EA" w:rsidRDefault="00C9323F" w:rsidP="00C9323F">
            <w:pPr>
              <w:rPr>
                <w:sz w:val="22"/>
                <w:szCs w:val="22"/>
              </w:rPr>
            </w:pPr>
            <w:r w:rsidRPr="00D511EA">
              <w:rPr>
                <w:sz w:val="22"/>
                <w:szCs w:val="22"/>
              </w:rPr>
              <w:t>Предложение:</w:t>
            </w:r>
          </w:p>
          <w:p w14:paraId="0DFB78A0" w14:textId="77777777" w:rsidR="00C9323F" w:rsidRPr="00D511EA" w:rsidRDefault="00C9323F" w:rsidP="00C9323F">
            <w:pPr>
              <w:rPr>
                <w:sz w:val="22"/>
                <w:szCs w:val="22"/>
              </w:rPr>
            </w:pPr>
            <w:r w:rsidRPr="00D511EA">
              <w:rPr>
                <w:sz w:val="22"/>
                <w:szCs w:val="22"/>
              </w:rPr>
              <w:t>Добавить операцию «Карбонитрация (азотонауглероживание)»</w:t>
            </w:r>
          </w:p>
          <w:p w14:paraId="034F53FE" w14:textId="77777777" w:rsidR="00C9323F" w:rsidRPr="00D511EA" w:rsidRDefault="00C9323F" w:rsidP="00C9323F">
            <w:pPr>
              <w:rPr>
                <w:sz w:val="22"/>
                <w:szCs w:val="22"/>
              </w:rPr>
            </w:pPr>
            <w:r w:rsidRPr="00D511EA">
              <w:rPr>
                <w:sz w:val="22"/>
                <w:szCs w:val="22"/>
              </w:rPr>
              <w:t>Обоснование:</w:t>
            </w:r>
          </w:p>
          <w:p w14:paraId="1555DDCA" w14:textId="77777777" w:rsidR="00C9323F" w:rsidRPr="00D511EA" w:rsidRDefault="00C9323F" w:rsidP="00C9323F">
            <w:pPr>
              <w:spacing w:line="240" w:lineRule="exact"/>
              <w:rPr>
                <w:sz w:val="22"/>
                <w:szCs w:val="22"/>
              </w:rPr>
            </w:pPr>
            <w:r w:rsidRPr="00D511EA">
              <w:rPr>
                <w:sz w:val="22"/>
                <w:szCs w:val="22"/>
              </w:rPr>
              <w:t xml:space="preserve">Формулировка приведена в п.2.1.19 ГОСТ 33439-2015. </w:t>
            </w:r>
          </w:p>
          <w:p w14:paraId="1A2A4FCD" w14:textId="77777777" w:rsidR="00C9323F" w:rsidRPr="00D511EA" w:rsidRDefault="00C9323F" w:rsidP="00C9323F">
            <w:pPr>
              <w:rPr>
                <w:sz w:val="22"/>
                <w:szCs w:val="22"/>
              </w:rPr>
            </w:pPr>
            <w:r w:rsidRPr="00D511EA">
              <w:rPr>
                <w:sz w:val="22"/>
                <w:szCs w:val="22"/>
              </w:rPr>
              <w:t>Используется в технологических процессах термообработки.</w:t>
            </w:r>
          </w:p>
        </w:tc>
        <w:tc>
          <w:tcPr>
            <w:tcW w:w="3063" w:type="dxa"/>
            <w:tcBorders>
              <w:top w:val="single" w:sz="4" w:space="0" w:color="000000"/>
              <w:left w:val="single" w:sz="4" w:space="0" w:color="000000"/>
              <w:bottom w:val="single" w:sz="4" w:space="0" w:color="000000"/>
              <w:right w:val="single" w:sz="4" w:space="0" w:color="000000"/>
            </w:tcBorders>
          </w:tcPr>
          <w:p w14:paraId="6444258A" w14:textId="77777777" w:rsidR="00C9323F" w:rsidRPr="00D511EA" w:rsidRDefault="00F13001" w:rsidP="00C9323F">
            <w:pPr>
              <w:rPr>
                <w:sz w:val="22"/>
                <w:szCs w:val="22"/>
              </w:rPr>
            </w:pPr>
            <w:r w:rsidRPr="00D511EA">
              <w:rPr>
                <w:sz w:val="22"/>
                <w:szCs w:val="22"/>
              </w:rPr>
              <w:t>Принято.</w:t>
            </w:r>
          </w:p>
          <w:p w14:paraId="25611692" w14:textId="77777777" w:rsidR="00F13001" w:rsidRPr="00D511EA" w:rsidRDefault="00F13001" w:rsidP="00C9323F">
            <w:pPr>
              <w:rPr>
                <w:sz w:val="22"/>
                <w:szCs w:val="22"/>
              </w:rPr>
            </w:pPr>
            <w:r w:rsidRPr="00D511EA">
              <w:rPr>
                <w:sz w:val="22"/>
                <w:szCs w:val="22"/>
              </w:rPr>
              <w:t xml:space="preserve">Добавлена под кодом 5130.03 </w:t>
            </w:r>
            <w:r w:rsidRPr="00D511EA">
              <w:rPr>
                <w:rFonts w:cs="Arial"/>
                <w:sz w:val="22"/>
              </w:rPr>
              <w:t>Карбонитрирование</w:t>
            </w:r>
            <w:r w:rsidR="007C607D" w:rsidRPr="00D511EA">
              <w:rPr>
                <w:rFonts w:cs="Arial"/>
                <w:sz w:val="22"/>
              </w:rPr>
              <w:t xml:space="preserve"> </w:t>
            </w:r>
            <w:r w:rsidR="007C607D" w:rsidRPr="00D511EA">
              <w:rPr>
                <w:sz w:val="22"/>
                <w:szCs w:val="22"/>
              </w:rPr>
              <w:t>(азотонауглероживание)</w:t>
            </w:r>
          </w:p>
        </w:tc>
      </w:tr>
      <w:tr w:rsidR="00C9323F" w:rsidRPr="00D511EA" w14:paraId="403DBFC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C344031"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4B8F608E" w14:textId="77777777" w:rsidR="00C9323F" w:rsidRPr="00D511EA" w:rsidRDefault="00C9323F" w:rsidP="00C9323F">
            <w:pPr>
              <w:spacing w:line="240" w:lineRule="exact"/>
              <w:rPr>
                <w:sz w:val="22"/>
                <w:szCs w:val="22"/>
              </w:rPr>
            </w:pPr>
          </w:p>
        </w:tc>
        <w:tc>
          <w:tcPr>
            <w:tcW w:w="2552" w:type="dxa"/>
            <w:vMerge/>
            <w:tcBorders>
              <w:left w:val="single" w:sz="4" w:space="0" w:color="000000"/>
              <w:bottom w:val="single" w:sz="4" w:space="0" w:color="000000"/>
              <w:right w:val="single" w:sz="4" w:space="0" w:color="000000"/>
            </w:tcBorders>
          </w:tcPr>
          <w:p w14:paraId="56780FBC"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7008B91" w14:textId="77777777" w:rsidR="00C9323F" w:rsidRPr="00D511EA" w:rsidRDefault="00C9323F" w:rsidP="00C9323F">
            <w:pPr>
              <w:rPr>
                <w:sz w:val="22"/>
                <w:szCs w:val="22"/>
              </w:rPr>
            </w:pPr>
            <w:r w:rsidRPr="00D511EA">
              <w:rPr>
                <w:sz w:val="22"/>
                <w:szCs w:val="22"/>
              </w:rPr>
              <w:t xml:space="preserve">Замечание: </w:t>
            </w:r>
          </w:p>
          <w:p w14:paraId="4AF72592" w14:textId="77777777" w:rsidR="00C9323F" w:rsidRPr="00D511EA" w:rsidRDefault="00C9323F" w:rsidP="00C9323F">
            <w:pPr>
              <w:rPr>
                <w:sz w:val="22"/>
                <w:szCs w:val="22"/>
              </w:rPr>
            </w:pPr>
            <w:r w:rsidRPr="00D511EA">
              <w:rPr>
                <w:sz w:val="22"/>
                <w:szCs w:val="22"/>
              </w:rPr>
              <w:t>Добавить операцию «Цементация». В проекте Классификатора есть операция 5121 «Диффузионное насыщение неметаллами простое (одноэлементное, одностадийное)</w:t>
            </w:r>
          </w:p>
          <w:p w14:paraId="06694176" w14:textId="77777777" w:rsidR="00C9323F" w:rsidRPr="00D511EA" w:rsidRDefault="00C9323F" w:rsidP="00C9323F">
            <w:pPr>
              <w:rPr>
                <w:sz w:val="22"/>
                <w:szCs w:val="22"/>
              </w:rPr>
            </w:pPr>
            <w:r w:rsidRPr="00D511EA">
              <w:rPr>
                <w:sz w:val="22"/>
                <w:szCs w:val="22"/>
              </w:rPr>
              <w:lastRenderedPageBreak/>
              <w:t>Предложение:</w:t>
            </w:r>
          </w:p>
          <w:p w14:paraId="0F01032B" w14:textId="77777777" w:rsidR="00C9323F" w:rsidRPr="00D511EA" w:rsidRDefault="00C9323F" w:rsidP="00C9323F">
            <w:pPr>
              <w:rPr>
                <w:sz w:val="22"/>
                <w:szCs w:val="22"/>
              </w:rPr>
            </w:pPr>
            <w:r w:rsidRPr="00D511EA">
              <w:rPr>
                <w:sz w:val="22"/>
                <w:szCs w:val="22"/>
              </w:rPr>
              <w:t>5125 Цементация</w:t>
            </w:r>
          </w:p>
          <w:p w14:paraId="34E33E0C" w14:textId="77777777" w:rsidR="00C9323F" w:rsidRPr="00D511EA" w:rsidRDefault="00C9323F" w:rsidP="00C9323F">
            <w:pPr>
              <w:spacing w:line="240" w:lineRule="exact"/>
              <w:rPr>
                <w:sz w:val="22"/>
                <w:szCs w:val="22"/>
              </w:rPr>
            </w:pPr>
            <w:r w:rsidRPr="00D511EA">
              <w:rPr>
                <w:sz w:val="22"/>
                <w:szCs w:val="22"/>
              </w:rPr>
              <w:t>Обоснование:</w:t>
            </w:r>
          </w:p>
          <w:p w14:paraId="0CD01965" w14:textId="77777777" w:rsidR="00C9323F" w:rsidRPr="00D511EA" w:rsidRDefault="00C9323F" w:rsidP="00C9323F">
            <w:pPr>
              <w:spacing w:line="240" w:lineRule="exact"/>
              <w:rPr>
                <w:sz w:val="22"/>
                <w:szCs w:val="22"/>
              </w:rPr>
            </w:pPr>
            <w:r w:rsidRPr="00D511EA">
              <w:rPr>
                <w:sz w:val="22"/>
                <w:szCs w:val="22"/>
              </w:rPr>
              <w:t xml:space="preserve">Формулировка приведена в п.2.1.40 ГОСТ 33439-2015. </w:t>
            </w:r>
          </w:p>
          <w:p w14:paraId="266AF2A9" w14:textId="77777777" w:rsidR="00C9323F" w:rsidRPr="00D511EA" w:rsidRDefault="00C9323F" w:rsidP="00C9323F">
            <w:pPr>
              <w:rPr>
                <w:sz w:val="22"/>
                <w:szCs w:val="22"/>
              </w:rPr>
            </w:pPr>
            <w:r w:rsidRPr="00D511EA">
              <w:rPr>
                <w:sz w:val="22"/>
                <w:szCs w:val="22"/>
              </w:rPr>
              <w:t xml:space="preserve">Используется в технологических процессах термообработки </w:t>
            </w:r>
          </w:p>
        </w:tc>
        <w:tc>
          <w:tcPr>
            <w:tcW w:w="3063" w:type="dxa"/>
            <w:tcBorders>
              <w:top w:val="single" w:sz="4" w:space="0" w:color="000000"/>
              <w:left w:val="single" w:sz="4" w:space="0" w:color="000000"/>
              <w:bottom w:val="single" w:sz="4" w:space="0" w:color="000000"/>
              <w:right w:val="single" w:sz="4" w:space="0" w:color="000000"/>
            </w:tcBorders>
          </w:tcPr>
          <w:p w14:paraId="6FEC155C" w14:textId="77777777" w:rsidR="00324611" w:rsidRPr="00D511EA" w:rsidRDefault="00324611" w:rsidP="00324611">
            <w:pPr>
              <w:rPr>
                <w:sz w:val="22"/>
                <w:szCs w:val="22"/>
              </w:rPr>
            </w:pPr>
            <w:r w:rsidRPr="00D511EA">
              <w:rPr>
                <w:sz w:val="22"/>
                <w:szCs w:val="22"/>
              </w:rPr>
              <w:lastRenderedPageBreak/>
              <w:t>Принято.</w:t>
            </w:r>
          </w:p>
          <w:p w14:paraId="4EFC4DB4" w14:textId="77777777" w:rsidR="00C9323F" w:rsidRPr="00D511EA" w:rsidRDefault="00324611" w:rsidP="00324611">
            <w:pPr>
              <w:rPr>
                <w:sz w:val="22"/>
                <w:szCs w:val="22"/>
              </w:rPr>
            </w:pPr>
            <w:r w:rsidRPr="00D511EA">
              <w:rPr>
                <w:sz w:val="22"/>
                <w:szCs w:val="22"/>
              </w:rPr>
              <w:t xml:space="preserve">Таблица значительно переработана с учетом поступивших замечаний. </w:t>
            </w:r>
            <w:r w:rsidRPr="00D511EA">
              <w:rPr>
                <w:sz w:val="22"/>
                <w:szCs w:val="22"/>
              </w:rPr>
              <w:lastRenderedPageBreak/>
              <w:t>Предлагаемая операция также учтена</w:t>
            </w:r>
          </w:p>
        </w:tc>
      </w:tr>
      <w:tr w:rsidR="00C9323F" w:rsidRPr="00D511EA" w14:paraId="6347280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BF39A93"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val="restart"/>
            <w:tcBorders>
              <w:top w:val="single" w:sz="4" w:space="0" w:color="000000"/>
              <w:left w:val="single" w:sz="4" w:space="0" w:color="000000"/>
              <w:right w:val="single" w:sz="4" w:space="0" w:color="000000"/>
            </w:tcBorders>
          </w:tcPr>
          <w:p w14:paraId="6B7DCC58" w14:textId="77777777" w:rsidR="00C9323F" w:rsidRPr="00D511EA" w:rsidRDefault="00C9323F" w:rsidP="00C9323F">
            <w:pPr>
              <w:rPr>
                <w:sz w:val="22"/>
                <w:szCs w:val="22"/>
              </w:rPr>
            </w:pPr>
            <w:r w:rsidRPr="00D511EA">
              <w:rPr>
                <w:color w:val="000000"/>
                <w:sz w:val="22"/>
                <w:szCs w:val="22"/>
                <w:shd w:val="clear" w:color="auto" w:fill="FFFFFF"/>
                <w:lang w:bidi="ru-RU"/>
              </w:rPr>
              <w:t>Раздел 7 таблица 14</w:t>
            </w:r>
          </w:p>
        </w:tc>
        <w:tc>
          <w:tcPr>
            <w:tcW w:w="2552" w:type="dxa"/>
            <w:vMerge w:val="restart"/>
            <w:tcBorders>
              <w:top w:val="single" w:sz="4" w:space="0" w:color="000000"/>
              <w:left w:val="single" w:sz="4" w:space="0" w:color="000000"/>
              <w:right w:val="single" w:sz="4" w:space="0" w:color="000000"/>
            </w:tcBorders>
          </w:tcPr>
          <w:p w14:paraId="54154F18"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508820C3"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15DB8E7" w14:textId="77777777" w:rsidR="00C9323F" w:rsidRPr="00D511EA" w:rsidRDefault="00C9323F" w:rsidP="00C9323F">
            <w:pPr>
              <w:rPr>
                <w:sz w:val="22"/>
                <w:szCs w:val="22"/>
              </w:rPr>
            </w:pPr>
            <w:r w:rsidRPr="00D511EA">
              <w:rPr>
                <w:sz w:val="22"/>
                <w:szCs w:val="22"/>
              </w:rPr>
              <w:t>Код 5169 резервная</w:t>
            </w:r>
          </w:p>
          <w:p w14:paraId="538B2426"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1BF6A26B" w14:textId="77777777" w:rsidR="00C9323F" w:rsidRPr="00D511EA" w:rsidRDefault="00C9323F" w:rsidP="00C9323F">
            <w:pPr>
              <w:tabs>
                <w:tab w:val="left" w:pos="1866"/>
              </w:tabs>
              <w:rPr>
                <w:sz w:val="22"/>
                <w:szCs w:val="22"/>
              </w:rPr>
            </w:pPr>
            <w:r w:rsidRPr="00D511EA">
              <w:rPr>
                <w:sz w:val="22"/>
                <w:szCs w:val="22"/>
              </w:rPr>
              <w:t>Код 5169 – Прокаливание</w:t>
            </w:r>
          </w:p>
          <w:p w14:paraId="5FC1A9D4" w14:textId="77777777" w:rsidR="00C9323F" w:rsidRPr="00D511EA" w:rsidRDefault="00C9323F" w:rsidP="00C9323F">
            <w:pPr>
              <w:rPr>
                <w:sz w:val="22"/>
                <w:szCs w:val="22"/>
              </w:rPr>
            </w:pPr>
            <w:r w:rsidRPr="00D511EA">
              <w:rPr>
                <w:sz w:val="22"/>
                <w:szCs w:val="22"/>
              </w:rPr>
              <w:t xml:space="preserve">Применяемость в отраслевом </w:t>
            </w:r>
          </w:p>
          <w:p w14:paraId="239D0462" w14:textId="77777777" w:rsidR="00C9323F" w:rsidRPr="00D511EA" w:rsidRDefault="00C9323F" w:rsidP="00C9323F">
            <w:pPr>
              <w:rPr>
                <w:rFonts w:eastAsia="ArialMT"/>
                <w:sz w:val="22"/>
                <w:szCs w:val="22"/>
              </w:rPr>
            </w:pPr>
            <w:r w:rsidRPr="00D511EA">
              <w:rPr>
                <w:sz w:val="22"/>
                <w:szCs w:val="22"/>
              </w:rPr>
              <w:t>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59BDD953" w14:textId="77777777" w:rsidR="00C9323F" w:rsidRPr="00D511EA" w:rsidRDefault="00C9323F" w:rsidP="00F13001">
            <w:pPr>
              <w:rPr>
                <w:sz w:val="22"/>
                <w:szCs w:val="22"/>
              </w:rPr>
            </w:pPr>
            <w:r w:rsidRPr="00D511EA">
              <w:rPr>
                <w:sz w:val="22"/>
                <w:szCs w:val="22"/>
              </w:rPr>
              <w:t>Принято</w:t>
            </w:r>
          </w:p>
        </w:tc>
      </w:tr>
      <w:tr w:rsidR="00C9323F" w:rsidRPr="00D511EA" w14:paraId="3EF32F2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BD8984C"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bottom w:val="single" w:sz="4" w:space="0" w:color="000000"/>
              <w:right w:val="single" w:sz="4" w:space="0" w:color="000000"/>
            </w:tcBorders>
          </w:tcPr>
          <w:p w14:paraId="7F577512" w14:textId="77777777" w:rsidR="00C9323F" w:rsidRPr="00D511EA" w:rsidRDefault="00C9323F" w:rsidP="00C9323F">
            <w:pPr>
              <w:rPr>
                <w:color w:val="000000"/>
                <w:sz w:val="22"/>
                <w:szCs w:val="22"/>
                <w:shd w:val="clear" w:color="auto" w:fill="FFFFFF"/>
                <w:lang w:bidi="ru-RU"/>
              </w:rPr>
            </w:pPr>
          </w:p>
        </w:tc>
        <w:tc>
          <w:tcPr>
            <w:tcW w:w="2552" w:type="dxa"/>
            <w:vMerge/>
            <w:tcBorders>
              <w:left w:val="single" w:sz="4" w:space="0" w:color="000000"/>
              <w:bottom w:val="single" w:sz="4" w:space="0" w:color="000000"/>
              <w:right w:val="single" w:sz="4" w:space="0" w:color="000000"/>
            </w:tcBorders>
          </w:tcPr>
          <w:p w14:paraId="59332F1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BA299CA" w14:textId="77777777" w:rsidR="00C9323F" w:rsidRPr="00D511EA" w:rsidRDefault="00C9323F" w:rsidP="00C9323F">
            <w:pPr>
              <w:rPr>
                <w:sz w:val="22"/>
                <w:szCs w:val="22"/>
              </w:rPr>
            </w:pPr>
            <w:r w:rsidRPr="00D511EA">
              <w:rPr>
                <w:sz w:val="22"/>
                <w:szCs w:val="22"/>
              </w:rPr>
              <w:t>Недостаточное количество резервных знаков в таблице 14.</w:t>
            </w:r>
          </w:p>
          <w:p w14:paraId="47F2ADB4"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таблицу 15 – Термическая обработка – код 52 и перечислить наименования и коды операций имеющих применение в технологических документах предприятия, относящихся к технологическому методу «Термическая обработка». Изменить соответственно номера последующих таблиц в проекте стандарта</w:t>
            </w:r>
          </w:p>
          <w:p w14:paraId="43FEABA1" w14:textId="77777777" w:rsidR="00C9323F" w:rsidRPr="00D511EA" w:rsidRDefault="00C9323F" w:rsidP="00C9323F">
            <w:pPr>
              <w:tabs>
                <w:tab w:val="left" w:pos="1866"/>
              </w:tabs>
              <w:rPr>
                <w:sz w:val="22"/>
                <w:szCs w:val="22"/>
              </w:rPr>
            </w:pPr>
          </w:p>
          <w:p w14:paraId="1C0B2624"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2C30712" w14:textId="77777777" w:rsidR="00C9323F" w:rsidRPr="00D511EA" w:rsidRDefault="00B32C8D" w:rsidP="00C9323F">
            <w:pPr>
              <w:rPr>
                <w:sz w:val="22"/>
                <w:szCs w:val="22"/>
              </w:rPr>
            </w:pPr>
            <w:r w:rsidRPr="00D511EA">
              <w:rPr>
                <w:sz w:val="22"/>
                <w:szCs w:val="22"/>
              </w:rPr>
              <w:t xml:space="preserve">Принято частично с учетом поступивших замечаний, таблица </w:t>
            </w:r>
            <w:r w:rsidRPr="00D511EA">
              <w:rPr>
                <w:rFonts w:cs="Arial"/>
                <w:sz w:val="22"/>
              </w:rPr>
              <w:t xml:space="preserve">Термическая обработка код </w:t>
            </w:r>
            <w:r w:rsidRPr="00D511EA">
              <w:rPr>
                <w:rFonts w:cs="Arial"/>
                <w:sz w:val="22"/>
                <w:shd w:val="clear" w:color="auto" w:fill="FFFFFF"/>
              </w:rPr>
              <w:t xml:space="preserve">— </w:t>
            </w:r>
            <w:r w:rsidRPr="00D511EA">
              <w:rPr>
                <w:sz w:val="22"/>
                <w:szCs w:val="22"/>
              </w:rPr>
              <w:t>51 была дополнена предложенными операциями</w:t>
            </w:r>
          </w:p>
        </w:tc>
      </w:tr>
      <w:tr w:rsidR="00B32C8D" w:rsidRPr="00D511EA" w14:paraId="340127FD"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263ECEB"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val="restart"/>
            <w:tcBorders>
              <w:left w:val="single" w:sz="4" w:space="0" w:color="000000"/>
              <w:right w:val="single" w:sz="4" w:space="0" w:color="000000"/>
            </w:tcBorders>
          </w:tcPr>
          <w:p w14:paraId="1E84A460" w14:textId="77777777" w:rsidR="00B32C8D" w:rsidRPr="00D511EA" w:rsidRDefault="00B32C8D" w:rsidP="00C9323F">
            <w:pPr>
              <w:rPr>
                <w:color w:val="000000"/>
                <w:sz w:val="22"/>
                <w:szCs w:val="22"/>
                <w:shd w:val="clear" w:color="auto" w:fill="FFFFFF"/>
                <w:lang w:bidi="ru-RU"/>
              </w:rPr>
            </w:pPr>
          </w:p>
        </w:tc>
        <w:tc>
          <w:tcPr>
            <w:tcW w:w="2552" w:type="dxa"/>
            <w:vMerge w:val="restart"/>
            <w:tcBorders>
              <w:left w:val="single" w:sz="4" w:space="0" w:color="000000"/>
              <w:right w:val="single" w:sz="4" w:space="0" w:color="000000"/>
            </w:tcBorders>
          </w:tcPr>
          <w:p w14:paraId="61A2C8C5"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CFD1BDD" w14:textId="77777777" w:rsidR="00B32C8D" w:rsidRPr="00D511EA" w:rsidRDefault="00B32C8D" w:rsidP="00F13001">
            <w:r w:rsidRPr="00D511EA">
              <w:rPr>
                <w:sz w:val="22"/>
                <w:szCs w:val="22"/>
              </w:rPr>
              <w:t>Код 5210 – Диффузионное насыщение металлами</w:t>
            </w:r>
          </w:p>
        </w:tc>
        <w:tc>
          <w:tcPr>
            <w:tcW w:w="3063" w:type="dxa"/>
            <w:tcBorders>
              <w:top w:val="single" w:sz="4" w:space="0" w:color="000000"/>
              <w:left w:val="single" w:sz="4" w:space="0" w:color="000000"/>
              <w:bottom w:val="single" w:sz="4" w:space="0" w:color="000000"/>
              <w:right w:val="single" w:sz="4" w:space="0" w:color="000000"/>
            </w:tcBorders>
          </w:tcPr>
          <w:p w14:paraId="5522AF25" w14:textId="77777777" w:rsidR="00B32C8D" w:rsidRPr="00D511EA" w:rsidRDefault="00B32C8D" w:rsidP="00F13001">
            <w:pPr>
              <w:rPr>
                <w:sz w:val="22"/>
                <w:szCs w:val="22"/>
              </w:rPr>
            </w:pPr>
            <w:r w:rsidRPr="00D511EA">
              <w:rPr>
                <w:sz w:val="22"/>
                <w:szCs w:val="22"/>
              </w:rPr>
              <w:t>Отклонено.</w:t>
            </w:r>
          </w:p>
          <w:p w14:paraId="2EA611AF" w14:textId="77777777" w:rsidR="00B32C8D" w:rsidRPr="00D511EA" w:rsidRDefault="00B32C8D" w:rsidP="00F13001">
            <w:pPr>
              <w:rPr>
                <w:sz w:val="22"/>
                <w:szCs w:val="22"/>
              </w:rPr>
            </w:pPr>
            <w:r w:rsidRPr="00D511EA">
              <w:rPr>
                <w:sz w:val="22"/>
                <w:szCs w:val="22"/>
              </w:rPr>
              <w:t>Действует код 5110</w:t>
            </w:r>
          </w:p>
        </w:tc>
      </w:tr>
      <w:tr w:rsidR="00B32C8D" w:rsidRPr="00D511EA" w14:paraId="19F4F73F"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B67DE57"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4AC989BE" w14:textId="77777777" w:rsidR="00B32C8D" w:rsidRPr="00D511EA" w:rsidRDefault="00B32C8D"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30B62B92"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7B248F1" w14:textId="77777777" w:rsidR="00B32C8D" w:rsidRPr="00D511EA" w:rsidRDefault="00B32C8D" w:rsidP="00F13001">
            <w:r w:rsidRPr="00D511EA">
              <w:rPr>
                <w:sz w:val="22"/>
                <w:szCs w:val="22"/>
              </w:rPr>
              <w:t>Код 5211 – Диффузионное алитирование</w:t>
            </w:r>
          </w:p>
        </w:tc>
        <w:tc>
          <w:tcPr>
            <w:tcW w:w="3063" w:type="dxa"/>
            <w:tcBorders>
              <w:top w:val="single" w:sz="4" w:space="0" w:color="000000"/>
              <w:left w:val="single" w:sz="4" w:space="0" w:color="000000"/>
              <w:bottom w:val="single" w:sz="4" w:space="0" w:color="000000"/>
              <w:right w:val="single" w:sz="4" w:space="0" w:color="000000"/>
            </w:tcBorders>
          </w:tcPr>
          <w:p w14:paraId="6DA53BA3" w14:textId="77777777" w:rsidR="00B32C8D" w:rsidRPr="00D511EA" w:rsidRDefault="00B32C8D" w:rsidP="00F13001">
            <w:pPr>
              <w:rPr>
                <w:sz w:val="22"/>
                <w:szCs w:val="22"/>
              </w:rPr>
            </w:pPr>
            <w:r w:rsidRPr="00D511EA">
              <w:rPr>
                <w:sz w:val="22"/>
                <w:szCs w:val="22"/>
              </w:rPr>
              <w:t>Принято частично.</w:t>
            </w:r>
          </w:p>
          <w:p w14:paraId="76EDC03E" w14:textId="77777777" w:rsidR="00B32C8D" w:rsidRPr="00D511EA" w:rsidRDefault="00B32C8D" w:rsidP="00F13001">
            <w:pPr>
              <w:rPr>
                <w:sz w:val="22"/>
                <w:szCs w:val="22"/>
              </w:rPr>
            </w:pPr>
            <w:r w:rsidRPr="00D511EA">
              <w:rPr>
                <w:sz w:val="22"/>
                <w:szCs w:val="22"/>
              </w:rPr>
              <w:t>Введен код 5110.01</w:t>
            </w:r>
          </w:p>
        </w:tc>
      </w:tr>
      <w:tr w:rsidR="00B32C8D" w:rsidRPr="00D511EA" w14:paraId="7F8294CF"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5BDF4F1"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436A9F36" w14:textId="77777777" w:rsidR="00B32C8D" w:rsidRPr="00D511EA" w:rsidRDefault="00B32C8D"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6C6AB667"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4E47AD0" w14:textId="77777777" w:rsidR="00B32C8D" w:rsidRPr="00D511EA" w:rsidRDefault="00B32C8D" w:rsidP="00F13001">
            <w:r w:rsidRPr="00D511EA">
              <w:rPr>
                <w:sz w:val="22"/>
                <w:szCs w:val="22"/>
              </w:rPr>
              <w:t>Код 5212 – Диффузионное хромирование</w:t>
            </w:r>
          </w:p>
        </w:tc>
        <w:tc>
          <w:tcPr>
            <w:tcW w:w="3063" w:type="dxa"/>
            <w:tcBorders>
              <w:top w:val="single" w:sz="4" w:space="0" w:color="000000"/>
              <w:left w:val="single" w:sz="4" w:space="0" w:color="000000"/>
              <w:bottom w:val="single" w:sz="4" w:space="0" w:color="000000"/>
              <w:right w:val="single" w:sz="4" w:space="0" w:color="000000"/>
            </w:tcBorders>
          </w:tcPr>
          <w:p w14:paraId="5C485EE5" w14:textId="77777777" w:rsidR="00B32C8D" w:rsidRPr="00D511EA" w:rsidRDefault="00B32C8D" w:rsidP="00F13001">
            <w:pPr>
              <w:rPr>
                <w:sz w:val="22"/>
                <w:szCs w:val="22"/>
              </w:rPr>
            </w:pPr>
            <w:r w:rsidRPr="00D511EA">
              <w:rPr>
                <w:sz w:val="22"/>
                <w:szCs w:val="22"/>
              </w:rPr>
              <w:t>Принято частично.</w:t>
            </w:r>
          </w:p>
          <w:p w14:paraId="5F6D4F28" w14:textId="77777777" w:rsidR="00B32C8D" w:rsidRPr="00D511EA" w:rsidRDefault="00B32C8D" w:rsidP="00F13001">
            <w:pPr>
              <w:rPr>
                <w:sz w:val="22"/>
                <w:szCs w:val="22"/>
              </w:rPr>
            </w:pPr>
            <w:r w:rsidRPr="00D511EA">
              <w:rPr>
                <w:sz w:val="22"/>
                <w:szCs w:val="22"/>
              </w:rPr>
              <w:t>Введен код 5110.02</w:t>
            </w:r>
          </w:p>
        </w:tc>
      </w:tr>
      <w:tr w:rsidR="00B32C8D" w:rsidRPr="00D511EA" w14:paraId="7777A9EA"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F93BCE3"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71C23BAF" w14:textId="77777777" w:rsidR="00B32C8D" w:rsidRPr="00D511EA" w:rsidRDefault="00B32C8D"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4378A601"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68550E7" w14:textId="77777777" w:rsidR="00B32C8D" w:rsidRPr="00D511EA" w:rsidRDefault="00B32C8D" w:rsidP="00F13001">
            <w:r w:rsidRPr="00D511EA">
              <w:rPr>
                <w:sz w:val="22"/>
                <w:szCs w:val="22"/>
              </w:rPr>
              <w:t>Код 5213 – Диффузионное цинкование</w:t>
            </w:r>
          </w:p>
        </w:tc>
        <w:tc>
          <w:tcPr>
            <w:tcW w:w="3063" w:type="dxa"/>
            <w:tcBorders>
              <w:top w:val="single" w:sz="4" w:space="0" w:color="000000"/>
              <w:left w:val="single" w:sz="4" w:space="0" w:color="000000"/>
              <w:bottom w:val="single" w:sz="4" w:space="0" w:color="000000"/>
              <w:right w:val="single" w:sz="4" w:space="0" w:color="000000"/>
            </w:tcBorders>
          </w:tcPr>
          <w:p w14:paraId="437D6DE8" w14:textId="77777777" w:rsidR="00B32C8D" w:rsidRPr="00D511EA" w:rsidRDefault="00B32C8D" w:rsidP="00F13001">
            <w:pPr>
              <w:rPr>
                <w:sz w:val="22"/>
                <w:szCs w:val="22"/>
              </w:rPr>
            </w:pPr>
            <w:r w:rsidRPr="00D511EA">
              <w:rPr>
                <w:sz w:val="22"/>
                <w:szCs w:val="22"/>
              </w:rPr>
              <w:t>Принято частично.</w:t>
            </w:r>
          </w:p>
          <w:p w14:paraId="3DEE3BC4" w14:textId="77777777" w:rsidR="00B32C8D" w:rsidRPr="00D511EA" w:rsidRDefault="00B32C8D" w:rsidP="00F13001">
            <w:pPr>
              <w:rPr>
                <w:sz w:val="22"/>
                <w:szCs w:val="22"/>
              </w:rPr>
            </w:pPr>
            <w:r w:rsidRPr="00D511EA">
              <w:rPr>
                <w:sz w:val="22"/>
                <w:szCs w:val="22"/>
              </w:rPr>
              <w:t>Введен код 5110.03</w:t>
            </w:r>
          </w:p>
        </w:tc>
      </w:tr>
      <w:tr w:rsidR="00B32C8D" w:rsidRPr="00D511EA" w14:paraId="6753CB20"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4BE5C6F"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55ECF3DA" w14:textId="77777777" w:rsidR="00B32C8D" w:rsidRPr="00D511EA" w:rsidRDefault="00B32C8D"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7E53D0C0"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07C5ECB" w14:textId="77777777" w:rsidR="00B32C8D" w:rsidRPr="00D511EA" w:rsidRDefault="00B32C8D" w:rsidP="00F13001">
            <w:r w:rsidRPr="00D511EA">
              <w:rPr>
                <w:sz w:val="22"/>
                <w:szCs w:val="22"/>
              </w:rPr>
              <w:t>Код 5214 – Диффузионное титанирование</w:t>
            </w:r>
          </w:p>
        </w:tc>
        <w:tc>
          <w:tcPr>
            <w:tcW w:w="3063" w:type="dxa"/>
            <w:tcBorders>
              <w:top w:val="single" w:sz="4" w:space="0" w:color="000000"/>
              <w:left w:val="single" w:sz="4" w:space="0" w:color="000000"/>
              <w:bottom w:val="single" w:sz="4" w:space="0" w:color="000000"/>
              <w:right w:val="single" w:sz="4" w:space="0" w:color="000000"/>
            </w:tcBorders>
          </w:tcPr>
          <w:p w14:paraId="6E4D7420" w14:textId="77777777" w:rsidR="00B32C8D" w:rsidRPr="00D511EA" w:rsidRDefault="00B32C8D" w:rsidP="00F13001">
            <w:pPr>
              <w:rPr>
                <w:sz w:val="22"/>
                <w:szCs w:val="22"/>
              </w:rPr>
            </w:pPr>
            <w:r w:rsidRPr="00D511EA">
              <w:rPr>
                <w:sz w:val="22"/>
                <w:szCs w:val="22"/>
              </w:rPr>
              <w:t>Принято частично.</w:t>
            </w:r>
          </w:p>
          <w:p w14:paraId="2C6CDC7F" w14:textId="77777777" w:rsidR="00B32C8D" w:rsidRPr="00D511EA" w:rsidRDefault="00B32C8D" w:rsidP="00F13001">
            <w:pPr>
              <w:rPr>
                <w:sz w:val="22"/>
                <w:szCs w:val="22"/>
              </w:rPr>
            </w:pPr>
            <w:r w:rsidRPr="00D511EA">
              <w:rPr>
                <w:sz w:val="22"/>
                <w:szCs w:val="22"/>
              </w:rPr>
              <w:t>Введен код 5110.04</w:t>
            </w:r>
          </w:p>
        </w:tc>
      </w:tr>
      <w:tr w:rsidR="00B32C8D" w:rsidRPr="00D511EA" w14:paraId="130C8DD7"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4A48669"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06C52052" w14:textId="77777777" w:rsidR="00B32C8D" w:rsidRPr="00D511EA" w:rsidRDefault="00B32C8D"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5375A9C7"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3FF15C7" w14:textId="77777777" w:rsidR="00B32C8D" w:rsidRPr="00D511EA" w:rsidRDefault="00B32C8D" w:rsidP="00F13001">
            <w:r w:rsidRPr="00D511EA">
              <w:rPr>
                <w:sz w:val="22"/>
                <w:szCs w:val="22"/>
              </w:rPr>
              <w:t>Код 5215 – Диффузионное меднение</w:t>
            </w:r>
          </w:p>
        </w:tc>
        <w:tc>
          <w:tcPr>
            <w:tcW w:w="3063" w:type="dxa"/>
            <w:tcBorders>
              <w:top w:val="single" w:sz="4" w:space="0" w:color="000000"/>
              <w:left w:val="single" w:sz="4" w:space="0" w:color="000000"/>
              <w:bottom w:val="single" w:sz="4" w:space="0" w:color="000000"/>
              <w:right w:val="single" w:sz="4" w:space="0" w:color="000000"/>
            </w:tcBorders>
          </w:tcPr>
          <w:p w14:paraId="4BF34F01" w14:textId="77777777" w:rsidR="00B32C8D" w:rsidRPr="00D511EA" w:rsidRDefault="00B32C8D" w:rsidP="00F13001">
            <w:pPr>
              <w:rPr>
                <w:sz w:val="22"/>
                <w:szCs w:val="22"/>
              </w:rPr>
            </w:pPr>
            <w:r w:rsidRPr="00D511EA">
              <w:rPr>
                <w:sz w:val="22"/>
                <w:szCs w:val="22"/>
              </w:rPr>
              <w:t>Принято частично.</w:t>
            </w:r>
          </w:p>
          <w:p w14:paraId="502ABFCA" w14:textId="77777777" w:rsidR="00B32C8D" w:rsidRPr="00D511EA" w:rsidRDefault="00B32C8D" w:rsidP="00F13001">
            <w:pPr>
              <w:rPr>
                <w:sz w:val="22"/>
                <w:szCs w:val="22"/>
              </w:rPr>
            </w:pPr>
            <w:r w:rsidRPr="00D511EA">
              <w:rPr>
                <w:sz w:val="22"/>
                <w:szCs w:val="22"/>
              </w:rPr>
              <w:t>Введен код 5110.05</w:t>
            </w:r>
          </w:p>
        </w:tc>
      </w:tr>
      <w:tr w:rsidR="00B32C8D" w:rsidRPr="00D511EA" w14:paraId="52B3D9D1"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3AA2255"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10F3FDAF" w14:textId="77777777" w:rsidR="00B32C8D" w:rsidRPr="00D511EA" w:rsidRDefault="00B32C8D"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7B57DE24"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4F1F46D" w14:textId="77777777" w:rsidR="00B32C8D" w:rsidRPr="00D511EA" w:rsidRDefault="00B32C8D" w:rsidP="00F13001">
            <w:r w:rsidRPr="00D511EA">
              <w:rPr>
                <w:sz w:val="22"/>
                <w:szCs w:val="22"/>
              </w:rPr>
              <w:t>Код 5216 – Диффузионное бериллизация</w:t>
            </w:r>
          </w:p>
        </w:tc>
        <w:tc>
          <w:tcPr>
            <w:tcW w:w="3063" w:type="dxa"/>
            <w:tcBorders>
              <w:top w:val="single" w:sz="4" w:space="0" w:color="000000"/>
              <w:left w:val="single" w:sz="4" w:space="0" w:color="000000"/>
              <w:bottom w:val="single" w:sz="4" w:space="0" w:color="000000"/>
              <w:right w:val="single" w:sz="4" w:space="0" w:color="000000"/>
            </w:tcBorders>
          </w:tcPr>
          <w:p w14:paraId="013AE26D" w14:textId="77777777" w:rsidR="00B32C8D" w:rsidRPr="00D511EA" w:rsidRDefault="00B32C8D" w:rsidP="00F13001">
            <w:pPr>
              <w:rPr>
                <w:sz w:val="22"/>
                <w:szCs w:val="22"/>
              </w:rPr>
            </w:pPr>
            <w:r w:rsidRPr="00D511EA">
              <w:rPr>
                <w:sz w:val="22"/>
                <w:szCs w:val="22"/>
              </w:rPr>
              <w:t>Принято частично.</w:t>
            </w:r>
          </w:p>
          <w:p w14:paraId="4B0D2792" w14:textId="77777777" w:rsidR="00B32C8D" w:rsidRPr="00D511EA" w:rsidRDefault="00B32C8D" w:rsidP="00F13001">
            <w:pPr>
              <w:rPr>
                <w:sz w:val="22"/>
                <w:szCs w:val="22"/>
              </w:rPr>
            </w:pPr>
            <w:r w:rsidRPr="00D511EA">
              <w:rPr>
                <w:sz w:val="22"/>
                <w:szCs w:val="22"/>
              </w:rPr>
              <w:t>Введен код 5110.06</w:t>
            </w:r>
          </w:p>
        </w:tc>
      </w:tr>
      <w:tr w:rsidR="00B32C8D" w:rsidRPr="00D511EA" w14:paraId="7AAD8EDF"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8B7FAB2"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25195B5A" w14:textId="77777777" w:rsidR="00B32C8D" w:rsidRPr="00D511EA" w:rsidRDefault="00B32C8D"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58D2599F"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8C4FF02" w14:textId="77777777" w:rsidR="00B32C8D" w:rsidRPr="00D511EA" w:rsidRDefault="00B32C8D" w:rsidP="00F13001">
            <w:r w:rsidRPr="00D511EA">
              <w:rPr>
                <w:sz w:val="22"/>
                <w:szCs w:val="22"/>
              </w:rPr>
              <w:t>Код 5217 – Диффузионное серебрение</w:t>
            </w:r>
          </w:p>
        </w:tc>
        <w:tc>
          <w:tcPr>
            <w:tcW w:w="3063" w:type="dxa"/>
            <w:tcBorders>
              <w:top w:val="single" w:sz="4" w:space="0" w:color="000000"/>
              <w:left w:val="single" w:sz="4" w:space="0" w:color="000000"/>
              <w:bottom w:val="single" w:sz="4" w:space="0" w:color="000000"/>
              <w:right w:val="single" w:sz="4" w:space="0" w:color="000000"/>
            </w:tcBorders>
          </w:tcPr>
          <w:p w14:paraId="5877A5D3" w14:textId="77777777" w:rsidR="00B32C8D" w:rsidRPr="00D511EA" w:rsidRDefault="00B32C8D" w:rsidP="00F13001">
            <w:pPr>
              <w:rPr>
                <w:sz w:val="22"/>
                <w:szCs w:val="22"/>
              </w:rPr>
            </w:pPr>
            <w:r w:rsidRPr="00D511EA">
              <w:rPr>
                <w:sz w:val="22"/>
                <w:szCs w:val="22"/>
              </w:rPr>
              <w:t>Принято частично.</w:t>
            </w:r>
          </w:p>
          <w:p w14:paraId="01216F0A" w14:textId="77777777" w:rsidR="00B32C8D" w:rsidRPr="00D511EA" w:rsidRDefault="00B32C8D" w:rsidP="00F13001">
            <w:pPr>
              <w:rPr>
                <w:sz w:val="22"/>
                <w:szCs w:val="22"/>
              </w:rPr>
            </w:pPr>
            <w:r w:rsidRPr="00D511EA">
              <w:rPr>
                <w:sz w:val="22"/>
                <w:szCs w:val="22"/>
              </w:rPr>
              <w:t>Введен код 5110.07</w:t>
            </w:r>
          </w:p>
        </w:tc>
      </w:tr>
      <w:tr w:rsidR="00B32C8D" w:rsidRPr="00D511EA" w14:paraId="2B443393"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F4F02B6"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4527F5AE" w14:textId="77777777" w:rsidR="00B32C8D" w:rsidRPr="00D511EA" w:rsidRDefault="00B32C8D"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2908EDE7"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69B7AA7" w14:textId="77777777" w:rsidR="00B32C8D" w:rsidRPr="00D511EA" w:rsidRDefault="00B32C8D" w:rsidP="00F13001">
            <w:r w:rsidRPr="00D511EA">
              <w:rPr>
                <w:sz w:val="22"/>
                <w:szCs w:val="22"/>
              </w:rPr>
              <w:t>Код 5218 – Диффузионное альфинирование</w:t>
            </w:r>
          </w:p>
        </w:tc>
        <w:tc>
          <w:tcPr>
            <w:tcW w:w="3063" w:type="dxa"/>
            <w:tcBorders>
              <w:top w:val="single" w:sz="4" w:space="0" w:color="000000"/>
              <w:left w:val="single" w:sz="4" w:space="0" w:color="000000"/>
              <w:bottom w:val="single" w:sz="4" w:space="0" w:color="000000"/>
              <w:right w:val="single" w:sz="4" w:space="0" w:color="000000"/>
            </w:tcBorders>
          </w:tcPr>
          <w:p w14:paraId="25BD3A4D" w14:textId="77777777" w:rsidR="00B32C8D" w:rsidRPr="00D511EA" w:rsidRDefault="00B32C8D" w:rsidP="00F13001">
            <w:pPr>
              <w:rPr>
                <w:sz w:val="22"/>
                <w:szCs w:val="22"/>
              </w:rPr>
            </w:pPr>
            <w:r w:rsidRPr="00D511EA">
              <w:rPr>
                <w:sz w:val="22"/>
                <w:szCs w:val="22"/>
              </w:rPr>
              <w:t>Принято частично.</w:t>
            </w:r>
          </w:p>
          <w:p w14:paraId="67726972" w14:textId="77777777" w:rsidR="00B32C8D" w:rsidRPr="00D511EA" w:rsidRDefault="00B32C8D" w:rsidP="00F13001">
            <w:pPr>
              <w:rPr>
                <w:sz w:val="22"/>
                <w:szCs w:val="22"/>
              </w:rPr>
            </w:pPr>
            <w:r w:rsidRPr="00D511EA">
              <w:rPr>
                <w:sz w:val="22"/>
                <w:szCs w:val="22"/>
              </w:rPr>
              <w:t>Введен код 5110.08</w:t>
            </w:r>
          </w:p>
        </w:tc>
      </w:tr>
      <w:tr w:rsidR="00B32C8D" w:rsidRPr="00D511EA" w14:paraId="35367D4A"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27B5D39"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01B45736" w14:textId="77777777" w:rsidR="00B32C8D" w:rsidRPr="00D511EA" w:rsidRDefault="00B32C8D"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7E825DB3"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A5186E0" w14:textId="77777777" w:rsidR="00B32C8D" w:rsidRPr="00D511EA" w:rsidRDefault="00B32C8D" w:rsidP="00F13001">
            <w:r w:rsidRPr="00D511EA">
              <w:rPr>
                <w:sz w:val="22"/>
                <w:szCs w:val="22"/>
              </w:rPr>
              <w:t>Код 5219 – Диффузионное борирование</w:t>
            </w:r>
          </w:p>
        </w:tc>
        <w:tc>
          <w:tcPr>
            <w:tcW w:w="3063" w:type="dxa"/>
            <w:tcBorders>
              <w:top w:val="single" w:sz="4" w:space="0" w:color="000000"/>
              <w:left w:val="single" w:sz="4" w:space="0" w:color="000000"/>
              <w:bottom w:val="single" w:sz="4" w:space="0" w:color="000000"/>
              <w:right w:val="single" w:sz="4" w:space="0" w:color="000000"/>
            </w:tcBorders>
          </w:tcPr>
          <w:p w14:paraId="54B0310A" w14:textId="77777777" w:rsidR="00B32C8D" w:rsidRPr="00D511EA" w:rsidRDefault="00B32C8D" w:rsidP="00F13001">
            <w:pPr>
              <w:rPr>
                <w:sz w:val="22"/>
                <w:szCs w:val="22"/>
              </w:rPr>
            </w:pPr>
            <w:r w:rsidRPr="00D511EA">
              <w:rPr>
                <w:sz w:val="22"/>
                <w:szCs w:val="22"/>
              </w:rPr>
              <w:t>Принято частично.</w:t>
            </w:r>
          </w:p>
          <w:p w14:paraId="06563B88" w14:textId="77777777" w:rsidR="00B32C8D" w:rsidRPr="00D511EA" w:rsidRDefault="00B32C8D" w:rsidP="00F13001">
            <w:pPr>
              <w:rPr>
                <w:sz w:val="22"/>
                <w:szCs w:val="22"/>
              </w:rPr>
            </w:pPr>
            <w:r w:rsidRPr="00D511EA">
              <w:rPr>
                <w:sz w:val="22"/>
                <w:szCs w:val="22"/>
              </w:rPr>
              <w:t>Введен код 5110.09</w:t>
            </w:r>
          </w:p>
        </w:tc>
      </w:tr>
      <w:tr w:rsidR="00B32C8D" w:rsidRPr="00D511EA" w14:paraId="5FB84BB6"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6715228"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44698CF1" w14:textId="77777777" w:rsidR="00B32C8D" w:rsidRPr="00D511EA" w:rsidRDefault="00B32C8D"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2050CD2C"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6DBDFBC" w14:textId="77777777" w:rsidR="00B32C8D" w:rsidRPr="00D511EA" w:rsidRDefault="00B32C8D" w:rsidP="00F13001">
            <w:r w:rsidRPr="00D511EA">
              <w:rPr>
                <w:sz w:val="22"/>
                <w:szCs w:val="22"/>
              </w:rPr>
              <w:t>Код 5220 – Диффузионное насыщение неметаллами</w:t>
            </w:r>
          </w:p>
        </w:tc>
        <w:tc>
          <w:tcPr>
            <w:tcW w:w="3063" w:type="dxa"/>
            <w:tcBorders>
              <w:top w:val="single" w:sz="4" w:space="0" w:color="000000"/>
              <w:left w:val="single" w:sz="4" w:space="0" w:color="000000"/>
              <w:bottom w:val="single" w:sz="4" w:space="0" w:color="000000"/>
              <w:right w:val="single" w:sz="4" w:space="0" w:color="000000"/>
            </w:tcBorders>
          </w:tcPr>
          <w:p w14:paraId="4C230577" w14:textId="77777777" w:rsidR="000D52BD" w:rsidRPr="00D511EA" w:rsidRDefault="000D52BD" w:rsidP="000D52BD">
            <w:pPr>
              <w:rPr>
                <w:sz w:val="22"/>
                <w:szCs w:val="22"/>
              </w:rPr>
            </w:pPr>
            <w:r w:rsidRPr="00D511EA">
              <w:rPr>
                <w:sz w:val="22"/>
                <w:szCs w:val="22"/>
              </w:rPr>
              <w:t>Отклонено.</w:t>
            </w:r>
          </w:p>
          <w:p w14:paraId="76957BB8" w14:textId="77777777" w:rsidR="00B32C8D" w:rsidRPr="00D511EA" w:rsidRDefault="000D52BD" w:rsidP="000D52BD">
            <w:pPr>
              <w:rPr>
                <w:sz w:val="22"/>
                <w:szCs w:val="22"/>
              </w:rPr>
            </w:pPr>
            <w:r w:rsidRPr="00D511EA">
              <w:rPr>
                <w:sz w:val="22"/>
                <w:szCs w:val="22"/>
              </w:rPr>
              <w:lastRenderedPageBreak/>
              <w:t>Действует код 5120</w:t>
            </w:r>
          </w:p>
        </w:tc>
      </w:tr>
      <w:tr w:rsidR="00B32C8D" w:rsidRPr="00D511EA" w14:paraId="55556F78"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C3D6759"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1AB2A032" w14:textId="77777777" w:rsidR="00B32C8D" w:rsidRPr="00D511EA" w:rsidRDefault="00B32C8D"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51B84FFE"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6E19519" w14:textId="77777777" w:rsidR="00B32C8D" w:rsidRPr="00D511EA" w:rsidRDefault="00B32C8D" w:rsidP="00F13001">
            <w:r w:rsidRPr="00D511EA">
              <w:rPr>
                <w:sz w:val="22"/>
                <w:szCs w:val="22"/>
              </w:rPr>
              <w:t>Код 5221 – Цементация</w:t>
            </w:r>
          </w:p>
        </w:tc>
        <w:tc>
          <w:tcPr>
            <w:tcW w:w="3063" w:type="dxa"/>
            <w:tcBorders>
              <w:top w:val="single" w:sz="4" w:space="0" w:color="000000"/>
              <w:left w:val="single" w:sz="4" w:space="0" w:color="000000"/>
              <w:bottom w:val="single" w:sz="4" w:space="0" w:color="000000"/>
              <w:right w:val="single" w:sz="4" w:space="0" w:color="000000"/>
            </w:tcBorders>
          </w:tcPr>
          <w:p w14:paraId="3721A10C" w14:textId="77777777" w:rsidR="000D52BD" w:rsidRPr="00D511EA" w:rsidRDefault="000D52BD" w:rsidP="000D52BD">
            <w:pPr>
              <w:rPr>
                <w:sz w:val="22"/>
                <w:szCs w:val="22"/>
              </w:rPr>
            </w:pPr>
            <w:r w:rsidRPr="00D511EA">
              <w:rPr>
                <w:sz w:val="22"/>
                <w:szCs w:val="22"/>
              </w:rPr>
              <w:t>Принято частично.</w:t>
            </w:r>
          </w:p>
          <w:p w14:paraId="202C0F58" w14:textId="77777777" w:rsidR="00B32C8D" w:rsidRPr="00D511EA" w:rsidRDefault="000D52BD" w:rsidP="000D52BD">
            <w:pPr>
              <w:rPr>
                <w:sz w:val="22"/>
                <w:szCs w:val="22"/>
              </w:rPr>
            </w:pPr>
            <w:r w:rsidRPr="00D511EA">
              <w:rPr>
                <w:sz w:val="22"/>
                <w:szCs w:val="22"/>
              </w:rPr>
              <w:t>Введен код 5120.01</w:t>
            </w:r>
          </w:p>
        </w:tc>
      </w:tr>
      <w:tr w:rsidR="00B32C8D" w:rsidRPr="00D511EA" w14:paraId="1FAF6F39"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9A239E4"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6F93BDDC" w14:textId="77777777" w:rsidR="00B32C8D" w:rsidRPr="00D511EA" w:rsidRDefault="00B32C8D"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11E79F8E"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DE0BD29" w14:textId="77777777" w:rsidR="00B32C8D" w:rsidRPr="00D511EA" w:rsidRDefault="00B32C8D" w:rsidP="00F13001">
            <w:r w:rsidRPr="00D511EA">
              <w:rPr>
                <w:sz w:val="22"/>
                <w:szCs w:val="22"/>
              </w:rPr>
              <w:t>Код 5222 – Азотирование</w:t>
            </w:r>
          </w:p>
        </w:tc>
        <w:tc>
          <w:tcPr>
            <w:tcW w:w="3063" w:type="dxa"/>
            <w:tcBorders>
              <w:top w:val="single" w:sz="4" w:space="0" w:color="000000"/>
              <w:left w:val="single" w:sz="4" w:space="0" w:color="000000"/>
              <w:bottom w:val="single" w:sz="4" w:space="0" w:color="000000"/>
              <w:right w:val="single" w:sz="4" w:space="0" w:color="000000"/>
            </w:tcBorders>
          </w:tcPr>
          <w:p w14:paraId="31C5BF0A" w14:textId="77777777" w:rsidR="000D52BD" w:rsidRPr="00D511EA" w:rsidRDefault="000D52BD" w:rsidP="000D52BD">
            <w:pPr>
              <w:rPr>
                <w:sz w:val="22"/>
                <w:szCs w:val="22"/>
              </w:rPr>
            </w:pPr>
            <w:r w:rsidRPr="00D511EA">
              <w:rPr>
                <w:sz w:val="22"/>
                <w:szCs w:val="22"/>
              </w:rPr>
              <w:t>Принято частично.</w:t>
            </w:r>
          </w:p>
          <w:p w14:paraId="0A3EA0E7" w14:textId="77777777" w:rsidR="00B32C8D" w:rsidRPr="00D511EA" w:rsidRDefault="000D52BD" w:rsidP="000D52BD">
            <w:pPr>
              <w:rPr>
                <w:sz w:val="22"/>
                <w:szCs w:val="22"/>
              </w:rPr>
            </w:pPr>
            <w:r w:rsidRPr="00D511EA">
              <w:rPr>
                <w:sz w:val="22"/>
                <w:szCs w:val="22"/>
              </w:rPr>
              <w:t>Введен код 5120.02</w:t>
            </w:r>
          </w:p>
        </w:tc>
      </w:tr>
      <w:tr w:rsidR="00B32C8D" w:rsidRPr="00D511EA" w14:paraId="760C0EEB"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84AA51E"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52AD2758" w14:textId="77777777" w:rsidR="00B32C8D" w:rsidRPr="00D511EA" w:rsidRDefault="00B32C8D"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57CB44B1"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C171F75" w14:textId="77777777" w:rsidR="00B32C8D" w:rsidRPr="00D511EA" w:rsidRDefault="00B32C8D" w:rsidP="00F13001">
            <w:r w:rsidRPr="00D511EA">
              <w:rPr>
                <w:sz w:val="22"/>
                <w:szCs w:val="22"/>
              </w:rPr>
              <w:t>Код 5223 – Оксидирование</w:t>
            </w:r>
          </w:p>
        </w:tc>
        <w:tc>
          <w:tcPr>
            <w:tcW w:w="3063" w:type="dxa"/>
            <w:tcBorders>
              <w:top w:val="single" w:sz="4" w:space="0" w:color="000000"/>
              <w:left w:val="single" w:sz="4" w:space="0" w:color="000000"/>
              <w:bottom w:val="single" w:sz="4" w:space="0" w:color="000000"/>
              <w:right w:val="single" w:sz="4" w:space="0" w:color="000000"/>
            </w:tcBorders>
          </w:tcPr>
          <w:p w14:paraId="0E1E873A" w14:textId="77777777" w:rsidR="000D52BD" w:rsidRPr="00D511EA" w:rsidRDefault="000D52BD" w:rsidP="000D52BD">
            <w:pPr>
              <w:rPr>
                <w:sz w:val="22"/>
                <w:szCs w:val="22"/>
              </w:rPr>
            </w:pPr>
            <w:r w:rsidRPr="00D511EA">
              <w:rPr>
                <w:sz w:val="22"/>
                <w:szCs w:val="22"/>
              </w:rPr>
              <w:t>Принято частично.</w:t>
            </w:r>
          </w:p>
          <w:p w14:paraId="443666A1" w14:textId="77777777" w:rsidR="00B32C8D" w:rsidRPr="00D511EA" w:rsidRDefault="000D52BD" w:rsidP="000D52BD">
            <w:pPr>
              <w:rPr>
                <w:sz w:val="22"/>
                <w:szCs w:val="22"/>
              </w:rPr>
            </w:pPr>
            <w:r w:rsidRPr="00D511EA">
              <w:rPr>
                <w:sz w:val="22"/>
                <w:szCs w:val="22"/>
              </w:rPr>
              <w:t>Введен код 5120.03</w:t>
            </w:r>
          </w:p>
        </w:tc>
      </w:tr>
      <w:tr w:rsidR="00B32C8D" w:rsidRPr="00D511EA" w14:paraId="29F5293C"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7A544CF"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2A4D815B" w14:textId="77777777" w:rsidR="00B32C8D" w:rsidRPr="00D511EA" w:rsidRDefault="00B32C8D"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7A6856D3"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FD7C388" w14:textId="77777777" w:rsidR="00B32C8D" w:rsidRPr="00D511EA" w:rsidRDefault="00B32C8D" w:rsidP="00F13001">
            <w:r w:rsidRPr="00D511EA">
              <w:rPr>
                <w:sz w:val="22"/>
                <w:szCs w:val="22"/>
              </w:rPr>
              <w:t>Код 5224 – Силицирование</w:t>
            </w:r>
          </w:p>
        </w:tc>
        <w:tc>
          <w:tcPr>
            <w:tcW w:w="3063" w:type="dxa"/>
            <w:tcBorders>
              <w:top w:val="single" w:sz="4" w:space="0" w:color="000000"/>
              <w:left w:val="single" w:sz="4" w:space="0" w:color="000000"/>
              <w:bottom w:val="single" w:sz="4" w:space="0" w:color="000000"/>
              <w:right w:val="single" w:sz="4" w:space="0" w:color="000000"/>
            </w:tcBorders>
          </w:tcPr>
          <w:p w14:paraId="6374FB04" w14:textId="77777777" w:rsidR="000D52BD" w:rsidRPr="00D511EA" w:rsidRDefault="000D52BD" w:rsidP="000D52BD">
            <w:pPr>
              <w:rPr>
                <w:sz w:val="22"/>
                <w:szCs w:val="22"/>
              </w:rPr>
            </w:pPr>
            <w:r w:rsidRPr="00D511EA">
              <w:rPr>
                <w:sz w:val="22"/>
                <w:szCs w:val="22"/>
              </w:rPr>
              <w:t>Принято частично.</w:t>
            </w:r>
          </w:p>
          <w:p w14:paraId="19CEB4A7" w14:textId="77777777" w:rsidR="00B32C8D" w:rsidRPr="00D511EA" w:rsidRDefault="000D52BD" w:rsidP="000D52BD">
            <w:pPr>
              <w:rPr>
                <w:sz w:val="22"/>
                <w:szCs w:val="22"/>
              </w:rPr>
            </w:pPr>
            <w:r w:rsidRPr="00D511EA">
              <w:rPr>
                <w:sz w:val="22"/>
                <w:szCs w:val="22"/>
              </w:rPr>
              <w:t>Введен код 5120.04</w:t>
            </w:r>
          </w:p>
        </w:tc>
      </w:tr>
      <w:tr w:rsidR="00B32C8D" w:rsidRPr="00D511EA" w14:paraId="53E90A22"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D3BAFF9"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35DAC0BE" w14:textId="77777777" w:rsidR="00B32C8D" w:rsidRPr="00D511EA" w:rsidRDefault="00B32C8D"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24211856"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4AF5085" w14:textId="77777777" w:rsidR="00B32C8D" w:rsidRPr="00D511EA" w:rsidRDefault="00B32C8D" w:rsidP="00F13001">
            <w:r w:rsidRPr="00D511EA">
              <w:rPr>
                <w:sz w:val="22"/>
                <w:szCs w:val="22"/>
              </w:rPr>
              <w:t>Код 5225 – Цианирование</w:t>
            </w:r>
          </w:p>
        </w:tc>
        <w:tc>
          <w:tcPr>
            <w:tcW w:w="3063" w:type="dxa"/>
            <w:tcBorders>
              <w:top w:val="single" w:sz="4" w:space="0" w:color="000000"/>
              <w:left w:val="single" w:sz="4" w:space="0" w:color="000000"/>
              <w:bottom w:val="single" w:sz="4" w:space="0" w:color="000000"/>
              <w:right w:val="single" w:sz="4" w:space="0" w:color="000000"/>
            </w:tcBorders>
          </w:tcPr>
          <w:p w14:paraId="74B0B769" w14:textId="77777777" w:rsidR="000D52BD" w:rsidRPr="00D511EA" w:rsidRDefault="000D52BD" w:rsidP="000D52BD">
            <w:pPr>
              <w:rPr>
                <w:sz w:val="22"/>
                <w:szCs w:val="22"/>
              </w:rPr>
            </w:pPr>
            <w:r w:rsidRPr="00D511EA">
              <w:rPr>
                <w:sz w:val="22"/>
                <w:szCs w:val="22"/>
              </w:rPr>
              <w:t>Принято частично.</w:t>
            </w:r>
          </w:p>
          <w:p w14:paraId="3A7920B8" w14:textId="77777777" w:rsidR="00B32C8D" w:rsidRPr="00D511EA" w:rsidRDefault="000D52BD" w:rsidP="000D52BD">
            <w:pPr>
              <w:rPr>
                <w:sz w:val="22"/>
                <w:szCs w:val="22"/>
              </w:rPr>
            </w:pPr>
            <w:r w:rsidRPr="00D511EA">
              <w:rPr>
                <w:sz w:val="22"/>
                <w:szCs w:val="22"/>
              </w:rPr>
              <w:t>Введен код 5120.05</w:t>
            </w:r>
          </w:p>
        </w:tc>
      </w:tr>
      <w:tr w:rsidR="00B32C8D" w:rsidRPr="00D511EA" w14:paraId="4BD43DCF"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E36ABA5"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0263A4FF" w14:textId="77777777" w:rsidR="00B32C8D" w:rsidRPr="00D511EA" w:rsidRDefault="00B32C8D"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43BD8C20"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9B57806" w14:textId="77777777" w:rsidR="00B32C8D" w:rsidRPr="00D511EA" w:rsidRDefault="00B32C8D" w:rsidP="00F13001">
            <w:r w:rsidRPr="00D511EA">
              <w:rPr>
                <w:sz w:val="22"/>
                <w:szCs w:val="22"/>
              </w:rPr>
              <w:t>Код 5226 – Сульфидирование</w:t>
            </w:r>
          </w:p>
        </w:tc>
        <w:tc>
          <w:tcPr>
            <w:tcW w:w="3063" w:type="dxa"/>
            <w:tcBorders>
              <w:top w:val="single" w:sz="4" w:space="0" w:color="000000"/>
              <w:left w:val="single" w:sz="4" w:space="0" w:color="000000"/>
              <w:bottom w:val="single" w:sz="4" w:space="0" w:color="000000"/>
              <w:right w:val="single" w:sz="4" w:space="0" w:color="000000"/>
            </w:tcBorders>
          </w:tcPr>
          <w:p w14:paraId="21CA6B34" w14:textId="77777777" w:rsidR="000D52BD" w:rsidRPr="00D511EA" w:rsidRDefault="000D52BD" w:rsidP="000D52BD">
            <w:pPr>
              <w:rPr>
                <w:sz w:val="22"/>
                <w:szCs w:val="22"/>
              </w:rPr>
            </w:pPr>
            <w:r w:rsidRPr="00D511EA">
              <w:rPr>
                <w:sz w:val="22"/>
                <w:szCs w:val="22"/>
              </w:rPr>
              <w:t>Принято частично.</w:t>
            </w:r>
          </w:p>
          <w:p w14:paraId="6D7F6861" w14:textId="77777777" w:rsidR="00B32C8D" w:rsidRPr="00D511EA" w:rsidRDefault="000D52BD" w:rsidP="000D52BD">
            <w:pPr>
              <w:rPr>
                <w:sz w:val="22"/>
                <w:szCs w:val="22"/>
              </w:rPr>
            </w:pPr>
            <w:r w:rsidRPr="00D511EA">
              <w:rPr>
                <w:sz w:val="22"/>
                <w:szCs w:val="22"/>
              </w:rPr>
              <w:t>Введен код 5120.06</w:t>
            </w:r>
          </w:p>
        </w:tc>
      </w:tr>
      <w:tr w:rsidR="00B32C8D" w:rsidRPr="00D511EA" w14:paraId="120680FB"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8540FAF" w14:textId="77777777" w:rsidR="00B32C8D" w:rsidRPr="00746FC1" w:rsidRDefault="00B32C8D"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3BEA6C1D" w14:textId="77777777" w:rsidR="00B32C8D" w:rsidRPr="00D511EA" w:rsidRDefault="00B32C8D"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2B426F93" w14:textId="77777777" w:rsidR="00B32C8D" w:rsidRPr="00D511EA" w:rsidRDefault="00B32C8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EBF287B" w14:textId="77777777" w:rsidR="00B32C8D" w:rsidRPr="00D511EA" w:rsidRDefault="00B32C8D" w:rsidP="00F13001">
            <w:r w:rsidRPr="00D511EA">
              <w:rPr>
                <w:sz w:val="22"/>
                <w:szCs w:val="22"/>
              </w:rPr>
              <w:t>Код 5227 – Внутреннее окисление</w:t>
            </w:r>
          </w:p>
        </w:tc>
        <w:tc>
          <w:tcPr>
            <w:tcW w:w="3063" w:type="dxa"/>
            <w:tcBorders>
              <w:top w:val="single" w:sz="4" w:space="0" w:color="000000"/>
              <w:left w:val="single" w:sz="4" w:space="0" w:color="000000"/>
              <w:bottom w:val="single" w:sz="4" w:space="0" w:color="000000"/>
              <w:right w:val="single" w:sz="4" w:space="0" w:color="000000"/>
            </w:tcBorders>
          </w:tcPr>
          <w:p w14:paraId="7680B47F" w14:textId="77777777" w:rsidR="000D52BD" w:rsidRPr="00D511EA" w:rsidRDefault="000D52BD" w:rsidP="000D52BD">
            <w:pPr>
              <w:rPr>
                <w:sz w:val="22"/>
                <w:szCs w:val="22"/>
              </w:rPr>
            </w:pPr>
            <w:r w:rsidRPr="00D511EA">
              <w:rPr>
                <w:sz w:val="22"/>
                <w:szCs w:val="22"/>
              </w:rPr>
              <w:t>Принято частично.</w:t>
            </w:r>
          </w:p>
          <w:p w14:paraId="429966B8" w14:textId="77777777" w:rsidR="00B32C8D" w:rsidRPr="00D511EA" w:rsidRDefault="000D52BD" w:rsidP="000D52BD">
            <w:pPr>
              <w:rPr>
                <w:sz w:val="22"/>
                <w:szCs w:val="22"/>
              </w:rPr>
            </w:pPr>
            <w:r w:rsidRPr="00D511EA">
              <w:rPr>
                <w:sz w:val="22"/>
                <w:szCs w:val="22"/>
              </w:rPr>
              <w:t>Введен код 5120.07</w:t>
            </w:r>
          </w:p>
        </w:tc>
      </w:tr>
      <w:tr w:rsidR="00433EFC" w:rsidRPr="00D511EA" w14:paraId="53F8FC4D"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E8ED263" w14:textId="77777777" w:rsidR="00433EFC" w:rsidRPr="00746FC1" w:rsidRDefault="00433EFC"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6829D217" w14:textId="77777777" w:rsidR="00433EFC" w:rsidRPr="00D511EA" w:rsidRDefault="00433EFC"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276DAA0D" w14:textId="77777777" w:rsidR="00433EFC" w:rsidRPr="00D511EA" w:rsidRDefault="00433EFC"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5218B91" w14:textId="77777777" w:rsidR="00433EFC" w:rsidRPr="00D511EA" w:rsidRDefault="00433EFC" w:rsidP="00F13001">
            <w:r w:rsidRPr="00D511EA">
              <w:rPr>
                <w:sz w:val="22"/>
                <w:szCs w:val="22"/>
              </w:rPr>
              <w:t>Код 5230 – Диффузионное совместное насыщение металлами и неметаллами</w:t>
            </w:r>
          </w:p>
        </w:tc>
        <w:tc>
          <w:tcPr>
            <w:tcW w:w="3063" w:type="dxa"/>
            <w:tcBorders>
              <w:top w:val="single" w:sz="4" w:space="0" w:color="000000"/>
              <w:left w:val="single" w:sz="4" w:space="0" w:color="000000"/>
              <w:bottom w:val="single" w:sz="4" w:space="0" w:color="000000"/>
              <w:right w:val="single" w:sz="4" w:space="0" w:color="000000"/>
            </w:tcBorders>
          </w:tcPr>
          <w:p w14:paraId="62F40128" w14:textId="77777777" w:rsidR="00433EFC" w:rsidRPr="00D511EA" w:rsidRDefault="00433EFC" w:rsidP="00F13001">
            <w:pPr>
              <w:rPr>
                <w:sz w:val="22"/>
                <w:szCs w:val="22"/>
              </w:rPr>
            </w:pPr>
            <w:r w:rsidRPr="00D511EA">
              <w:rPr>
                <w:sz w:val="22"/>
                <w:szCs w:val="22"/>
              </w:rPr>
              <w:t>Отклонено.</w:t>
            </w:r>
          </w:p>
          <w:p w14:paraId="45DD404F" w14:textId="77777777" w:rsidR="00433EFC" w:rsidRPr="00D511EA" w:rsidRDefault="00433EFC" w:rsidP="00F13001">
            <w:pPr>
              <w:rPr>
                <w:sz w:val="22"/>
                <w:szCs w:val="22"/>
              </w:rPr>
            </w:pPr>
            <w:r w:rsidRPr="00D511EA">
              <w:rPr>
                <w:sz w:val="22"/>
                <w:szCs w:val="22"/>
              </w:rPr>
              <w:t>Действует код 5130</w:t>
            </w:r>
          </w:p>
        </w:tc>
      </w:tr>
      <w:tr w:rsidR="00433EFC" w:rsidRPr="00D511EA" w14:paraId="77338BA6"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1F3FB81" w14:textId="77777777" w:rsidR="00433EFC" w:rsidRPr="00746FC1" w:rsidRDefault="00433EFC"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58043C0F" w14:textId="77777777" w:rsidR="00433EFC" w:rsidRPr="00D511EA" w:rsidRDefault="00433EFC"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3580EE21" w14:textId="77777777" w:rsidR="00433EFC" w:rsidRPr="00D511EA" w:rsidRDefault="00433EFC"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E3C4A4C" w14:textId="77777777" w:rsidR="00433EFC" w:rsidRPr="00D511EA" w:rsidRDefault="00433EFC" w:rsidP="00F13001">
            <w:r w:rsidRPr="00D511EA">
              <w:rPr>
                <w:sz w:val="22"/>
                <w:szCs w:val="22"/>
              </w:rPr>
              <w:t>Код 5231 – Алюмосилицирование</w:t>
            </w:r>
          </w:p>
        </w:tc>
        <w:tc>
          <w:tcPr>
            <w:tcW w:w="3063" w:type="dxa"/>
            <w:tcBorders>
              <w:top w:val="single" w:sz="4" w:space="0" w:color="000000"/>
              <w:left w:val="single" w:sz="4" w:space="0" w:color="000000"/>
              <w:bottom w:val="single" w:sz="4" w:space="0" w:color="000000"/>
              <w:right w:val="single" w:sz="4" w:space="0" w:color="000000"/>
            </w:tcBorders>
          </w:tcPr>
          <w:p w14:paraId="59FB0513" w14:textId="77777777" w:rsidR="00433EFC" w:rsidRPr="00D511EA" w:rsidRDefault="00433EFC" w:rsidP="00F13001">
            <w:pPr>
              <w:rPr>
                <w:sz w:val="22"/>
                <w:szCs w:val="22"/>
              </w:rPr>
            </w:pPr>
            <w:r w:rsidRPr="00D511EA">
              <w:rPr>
                <w:sz w:val="22"/>
                <w:szCs w:val="22"/>
              </w:rPr>
              <w:t>Принято частично.</w:t>
            </w:r>
          </w:p>
          <w:p w14:paraId="0DFE7DFA" w14:textId="77777777" w:rsidR="00433EFC" w:rsidRPr="00D511EA" w:rsidRDefault="00433EFC" w:rsidP="00F13001">
            <w:pPr>
              <w:rPr>
                <w:sz w:val="22"/>
                <w:szCs w:val="22"/>
              </w:rPr>
            </w:pPr>
            <w:r w:rsidRPr="00D511EA">
              <w:rPr>
                <w:sz w:val="22"/>
                <w:szCs w:val="22"/>
              </w:rPr>
              <w:t>Введен код 5130.01</w:t>
            </w:r>
          </w:p>
        </w:tc>
      </w:tr>
      <w:tr w:rsidR="00433EFC" w:rsidRPr="00D511EA" w14:paraId="7BF970E3"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F81697A" w14:textId="77777777" w:rsidR="00433EFC" w:rsidRPr="00746FC1" w:rsidRDefault="00433EFC"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72B81EB2" w14:textId="77777777" w:rsidR="00433EFC" w:rsidRPr="00D511EA" w:rsidRDefault="00433EFC"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1C7E8768" w14:textId="77777777" w:rsidR="00433EFC" w:rsidRPr="00D511EA" w:rsidRDefault="00433EFC"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D1D5442" w14:textId="77777777" w:rsidR="00433EFC" w:rsidRPr="00D511EA" w:rsidRDefault="00433EFC" w:rsidP="00F13001">
            <w:r w:rsidRPr="00D511EA">
              <w:rPr>
                <w:sz w:val="22"/>
                <w:szCs w:val="22"/>
              </w:rPr>
              <w:t>Код 5232 – Нитроцементация</w:t>
            </w:r>
          </w:p>
        </w:tc>
        <w:tc>
          <w:tcPr>
            <w:tcW w:w="3063" w:type="dxa"/>
            <w:tcBorders>
              <w:top w:val="single" w:sz="4" w:space="0" w:color="000000"/>
              <w:left w:val="single" w:sz="4" w:space="0" w:color="000000"/>
              <w:bottom w:val="single" w:sz="4" w:space="0" w:color="000000"/>
              <w:right w:val="single" w:sz="4" w:space="0" w:color="000000"/>
            </w:tcBorders>
          </w:tcPr>
          <w:p w14:paraId="293639A6" w14:textId="77777777" w:rsidR="00433EFC" w:rsidRPr="00D511EA" w:rsidRDefault="00433EFC" w:rsidP="00F13001">
            <w:pPr>
              <w:rPr>
                <w:sz w:val="22"/>
                <w:szCs w:val="22"/>
              </w:rPr>
            </w:pPr>
            <w:r w:rsidRPr="00D511EA">
              <w:rPr>
                <w:sz w:val="22"/>
                <w:szCs w:val="22"/>
              </w:rPr>
              <w:t>Принято частично.</w:t>
            </w:r>
          </w:p>
          <w:p w14:paraId="204E6EB2" w14:textId="77777777" w:rsidR="00433EFC" w:rsidRPr="00D511EA" w:rsidRDefault="00433EFC" w:rsidP="00F13001">
            <w:pPr>
              <w:rPr>
                <w:sz w:val="22"/>
                <w:szCs w:val="22"/>
              </w:rPr>
            </w:pPr>
            <w:r w:rsidRPr="00D511EA">
              <w:rPr>
                <w:sz w:val="22"/>
                <w:szCs w:val="22"/>
              </w:rPr>
              <w:t>Введен код 5130.02</w:t>
            </w:r>
          </w:p>
        </w:tc>
      </w:tr>
      <w:tr w:rsidR="00433EFC" w:rsidRPr="00D511EA" w14:paraId="00ACBF40"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B6CA695" w14:textId="77777777" w:rsidR="00433EFC" w:rsidRPr="00746FC1" w:rsidRDefault="00433EFC"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023F6E2F" w14:textId="77777777" w:rsidR="00433EFC" w:rsidRPr="00D511EA" w:rsidRDefault="00433EFC"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5672C28F" w14:textId="77777777" w:rsidR="00433EFC" w:rsidRPr="00D511EA" w:rsidRDefault="00433EFC"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B9EDEB7" w14:textId="77777777" w:rsidR="00433EFC" w:rsidRPr="00D511EA" w:rsidRDefault="00433EFC" w:rsidP="00F13001">
            <w:r w:rsidRPr="00D511EA">
              <w:rPr>
                <w:sz w:val="22"/>
                <w:szCs w:val="22"/>
              </w:rPr>
              <w:t>Код 5233 – Карбонитрирование</w:t>
            </w:r>
          </w:p>
        </w:tc>
        <w:tc>
          <w:tcPr>
            <w:tcW w:w="3063" w:type="dxa"/>
            <w:tcBorders>
              <w:top w:val="single" w:sz="4" w:space="0" w:color="000000"/>
              <w:left w:val="single" w:sz="4" w:space="0" w:color="000000"/>
              <w:bottom w:val="single" w:sz="4" w:space="0" w:color="000000"/>
              <w:right w:val="single" w:sz="4" w:space="0" w:color="000000"/>
            </w:tcBorders>
          </w:tcPr>
          <w:p w14:paraId="68D2D923" w14:textId="77777777" w:rsidR="00433EFC" w:rsidRPr="00D511EA" w:rsidRDefault="00433EFC" w:rsidP="00F13001">
            <w:pPr>
              <w:rPr>
                <w:sz w:val="22"/>
                <w:szCs w:val="22"/>
              </w:rPr>
            </w:pPr>
            <w:r w:rsidRPr="00D511EA">
              <w:rPr>
                <w:sz w:val="22"/>
                <w:szCs w:val="22"/>
              </w:rPr>
              <w:t>Принято частично.</w:t>
            </w:r>
          </w:p>
          <w:p w14:paraId="7BE0F891" w14:textId="77777777" w:rsidR="00433EFC" w:rsidRPr="00D511EA" w:rsidRDefault="00433EFC" w:rsidP="00F13001">
            <w:pPr>
              <w:rPr>
                <w:sz w:val="22"/>
                <w:szCs w:val="22"/>
              </w:rPr>
            </w:pPr>
            <w:r w:rsidRPr="00D511EA">
              <w:rPr>
                <w:sz w:val="22"/>
                <w:szCs w:val="22"/>
              </w:rPr>
              <w:t>Введен код 5130.03</w:t>
            </w:r>
          </w:p>
        </w:tc>
      </w:tr>
      <w:tr w:rsidR="00433EFC" w:rsidRPr="00D511EA" w14:paraId="5C7C3DFD"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E31B55D" w14:textId="77777777" w:rsidR="00433EFC" w:rsidRPr="00746FC1" w:rsidRDefault="00433EFC"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5407BD0D" w14:textId="77777777" w:rsidR="00433EFC" w:rsidRPr="00D511EA" w:rsidRDefault="00433EFC"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47EC824D" w14:textId="77777777" w:rsidR="00433EFC" w:rsidRPr="00D511EA" w:rsidRDefault="00433EFC"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74F90FF" w14:textId="77777777" w:rsidR="00433EFC" w:rsidRPr="00D511EA" w:rsidRDefault="00433EFC" w:rsidP="00F13001">
            <w:r w:rsidRPr="00D511EA">
              <w:rPr>
                <w:sz w:val="22"/>
                <w:szCs w:val="22"/>
              </w:rPr>
              <w:t>Код 5234 – Хромосилицирование</w:t>
            </w:r>
          </w:p>
        </w:tc>
        <w:tc>
          <w:tcPr>
            <w:tcW w:w="3063" w:type="dxa"/>
            <w:tcBorders>
              <w:top w:val="single" w:sz="4" w:space="0" w:color="000000"/>
              <w:left w:val="single" w:sz="4" w:space="0" w:color="000000"/>
              <w:bottom w:val="single" w:sz="4" w:space="0" w:color="000000"/>
              <w:right w:val="single" w:sz="4" w:space="0" w:color="000000"/>
            </w:tcBorders>
          </w:tcPr>
          <w:p w14:paraId="227A7C5A" w14:textId="77777777" w:rsidR="00433EFC" w:rsidRPr="00D511EA" w:rsidRDefault="00433EFC" w:rsidP="00F13001">
            <w:pPr>
              <w:rPr>
                <w:sz w:val="22"/>
                <w:szCs w:val="22"/>
              </w:rPr>
            </w:pPr>
            <w:r w:rsidRPr="00D511EA">
              <w:rPr>
                <w:sz w:val="22"/>
                <w:szCs w:val="22"/>
              </w:rPr>
              <w:t>Принято частично.</w:t>
            </w:r>
          </w:p>
          <w:p w14:paraId="500149E2" w14:textId="77777777" w:rsidR="00433EFC" w:rsidRPr="00D511EA" w:rsidRDefault="00433EFC" w:rsidP="00F13001">
            <w:pPr>
              <w:rPr>
                <w:sz w:val="22"/>
                <w:szCs w:val="22"/>
              </w:rPr>
            </w:pPr>
            <w:r w:rsidRPr="00D511EA">
              <w:rPr>
                <w:sz w:val="22"/>
                <w:szCs w:val="22"/>
              </w:rPr>
              <w:t>Введен код 5130.04</w:t>
            </w:r>
          </w:p>
        </w:tc>
      </w:tr>
      <w:tr w:rsidR="00324611" w:rsidRPr="00D511EA" w14:paraId="734B0119"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562F96A" w14:textId="77777777" w:rsidR="00324611" w:rsidRPr="00746FC1" w:rsidRDefault="00324611"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61071D90" w14:textId="77777777" w:rsidR="00324611" w:rsidRPr="00D511EA" w:rsidRDefault="00324611"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69061725" w14:textId="77777777" w:rsidR="00324611" w:rsidRPr="00D511EA" w:rsidRDefault="00324611"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9B2CD9F" w14:textId="77777777" w:rsidR="00324611" w:rsidRPr="00D511EA" w:rsidRDefault="00324611" w:rsidP="00F13001">
            <w:r w:rsidRPr="00D511EA">
              <w:rPr>
                <w:sz w:val="22"/>
                <w:szCs w:val="22"/>
              </w:rPr>
              <w:t>Код 5235 – Диффузионное удаление примесей</w:t>
            </w:r>
          </w:p>
        </w:tc>
        <w:tc>
          <w:tcPr>
            <w:tcW w:w="3063" w:type="dxa"/>
            <w:tcBorders>
              <w:top w:val="single" w:sz="4" w:space="0" w:color="000000"/>
              <w:left w:val="single" w:sz="4" w:space="0" w:color="000000"/>
              <w:bottom w:val="single" w:sz="4" w:space="0" w:color="000000"/>
              <w:right w:val="single" w:sz="4" w:space="0" w:color="000000"/>
            </w:tcBorders>
          </w:tcPr>
          <w:p w14:paraId="4B8704CF" w14:textId="77777777" w:rsidR="00324611" w:rsidRPr="00D511EA" w:rsidRDefault="00324611" w:rsidP="00F13001">
            <w:pPr>
              <w:rPr>
                <w:sz w:val="22"/>
                <w:szCs w:val="22"/>
              </w:rPr>
            </w:pPr>
            <w:r w:rsidRPr="00D511EA">
              <w:rPr>
                <w:sz w:val="22"/>
                <w:szCs w:val="22"/>
              </w:rPr>
              <w:t>Отклонено.</w:t>
            </w:r>
          </w:p>
          <w:p w14:paraId="15D04DF2" w14:textId="77777777" w:rsidR="00324611" w:rsidRPr="00D511EA" w:rsidRDefault="00324611" w:rsidP="00F13001">
            <w:pPr>
              <w:rPr>
                <w:sz w:val="22"/>
                <w:szCs w:val="22"/>
              </w:rPr>
            </w:pPr>
            <w:r w:rsidRPr="00D511EA">
              <w:rPr>
                <w:sz w:val="22"/>
                <w:szCs w:val="22"/>
              </w:rPr>
              <w:t>Действует код 5135</w:t>
            </w:r>
          </w:p>
        </w:tc>
      </w:tr>
      <w:tr w:rsidR="00324611" w:rsidRPr="00D511EA" w14:paraId="5052A671"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F76012A" w14:textId="77777777" w:rsidR="00324611" w:rsidRPr="00746FC1" w:rsidRDefault="00324611"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0D175D16" w14:textId="77777777" w:rsidR="00324611" w:rsidRPr="00D511EA" w:rsidRDefault="00324611"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545ACAA4" w14:textId="77777777" w:rsidR="00324611" w:rsidRPr="00D511EA" w:rsidRDefault="00324611"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A1CD184" w14:textId="77777777" w:rsidR="00324611" w:rsidRPr="00D511EA" w:rsidRDefault="00324611" w:rsidP="00F13001">
            <w:r w:rsidRPr="00D511EA">
              <w:rPr>
                <w:sz w:val="22"/>
                <w:szCs w:val="22"/>
              </w:rPr>
              <w:t>Код 5236 – Обезуглероживание</w:t>
            </w:r>
          </w:p>
        </w:tc>
        <w:tc>
          <w:tcPr>
            <w:tcW w:w="3063" w:type="dxa"/>
            <w:tcBorders>
              <w:top w:val="single" w:sz="4" w:space="0" w:color="000000"/>
              <w:left w:val="single" w:sz="4" w:space="0" w:color="000000"/>
              <w:bottom w:val="single" w:sz="4" w:space="0" w:color="000000"/>
              <w:right w:val="single" w:sz="4" w:space="0" w:color="000000"/>
            </w:tcBorders>
          </w:tcPr>
          <w:p w14:paraId="7E9E89EB" w14:textId="77777777" w:rsidR="00324611" w:rsidRPr="00D511EA" w:rsidRDefault="00324611" w:rsidP="00F13001">
            <w:pPr>
              <w:rPr>
                <w:sz w:val="22"/>
                <w:szCs w:val="22"/>
              </w:rPr>
            </w:pPr>
            <w:r w:rsidRPr="00D511EA">
              <w:rPr>
                <w:sz w:val="22"/>
                <w:szCs w:val="22"/>
              </w:rPr>
              <w:t>Принято частично.</w:t>
            </w:r>
          </w:p>
          <w:p w14:paraId="231DFBD4" w14:textId="77777777" w:rsidR="00324611" w:rsidRPr="00D511EA" w:rsidRDefault="00324611" w:rsidP="00F13001">
            <w:pPr>
              <w:rPr>
                <w:sz w:val="22"/>
                <w:szCs w:val="22"/>
              </w:rPr>
            </w:pPr>
            <w:r w:rsidRPr="00D511EA">
              <w:rPr>
                <w:sz w:val="22"/>
                <w:szCs w:val="22"/>
              </w:rPr>
              <w:t>Введен код 5135.01</w:t>
            </w:r>
          </w:p>
        </w:tc>
      </w:tr>
      <w:tr w:rsidR="00324611" w:rsidRPr="00D511EA" w14:paraId="448C57D2" w14:textId="77777777" w:rsidTr="00F13001">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DC82042" w14:textId="77777777" w:rsidR="00324611" w:rsidRPr="00746FC1" w:rsidRDefault="00324611"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right w:val="single" w:sz="4" w:space="0" w:color="000000"/>
            </w:tcBorders>
          </w:tcPr>
          <w:p w14:paraId="518A4A55" w14:textId="77777777" w:rsidR="00324611" w:rsidRPr="00D511EA" w:rsidRDefault="00324611" w:rsidP="00C9323F">
            <w:pPr>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41528E39" w14:textId="77777777" w:rsidR="00324611" w:rsidRPr="00D511EA" w:rsidRDefault="00324611"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726F767" w14:textId="77777777" w:rsidR="00324611" w:rsidRPr="00D511EA" w:rsidRDefault="00324611" w:rsidP="00F13001">
            <w:r w:rsidRPr="00D511EA">
              <w:rPr>
                <w:sz w:val="22"/>
                <w:szCs w:val="22"/>
              </w:rPr>
              <w:t>Код 5237 – Обезводороживание</w:t>
            </w:r>
          </w:p>
        </w:tc>
        <w:tc>
          <w:tcPr>
            <w:tcW w:w="3063" w:type="dxa"/>
            <w:tcBorders>
              <w:top w:val="single" w:sz="4" w:space="0" w:color="000000"/>
              <w:left w:val="single" w:sz="4" w:space="0" w:color="000000"/>
              <w:bottom w:val="single" w:sz="4" w:space="0" w:color="000000"/>
              <w:right w:val="single" w:sz="4" w:space="0" w:color="000000"/>
            </w:tcBorders>
          </w:tcPr>
          <w:p w14:paraId="4CEDE3F6" w14:textId="77777777" w:rsidR="00324611" w:rsidRPr="00D511EA" w:rsidRDefault="00324611" w:rsidP="00F13001">
            <w:pPr>
              <w:rPr>
                <w:sz w:val="22"/>
                <w:szCs w:val="22"/>
              </w:rPr>
            </w:pPr>
            <w:r w:rsidRPr="00D511EA">
              <w:rPr>
                <w:sz w:val="22"/>
                <w:szCs w:val="22"/>
              </w:rPr>
              <w:t>Принято частично.</w:t>
            </w:r>
          </w:p>
          <w:p w14:paraId="5D4F4163" w14:textId="77777777" w:rsidR="00324611" w:rsidRPr="00D511EA" w:rsidRDefault="00324611" w:rsidP="00F13001">
            <w:pPr>
              <w:rPr>
                <w:sz w:val="22"/>
                <w:szCs w:val="22"/>
              </w:rPr>
            </w:pPr>
            <w:r w:rsidRPr="00D511EA">
              <w:rPr>
                <w:sz w:val="22"/>
                <w:szCs w:val="22"/>
              </w:rPr>
              <w:t>Введен код 5135.02</w:t>
            </w:r>
          </w:p>
        </w:tc>
      </w:tr>
      <w:tr w:rsidR="00324611" w:rsidRPr="00D511EA" w14:paraId="4426580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711D97F" w14:textId="77777777" w:rsidR="00324611" w:rsidRPr="00746FC1" w:rsidRDefault="00324611"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bottom w:val="single" w:sz="4" w:space="0" w:color="000000"/>
              <w:right w:val="single" w:sz="4" w:space="0" w:color="000000"/>
            </w:tcBorders>
          </w:tcPr>
          <w:p w14:paraId="62D1BE8B" w14:textId="77777777" w:rsidR="00324611" w:rsidRPr="00D511EA" w:rsidRDefault="00324611" w:rsidP="00C9323F">
            <w:pPr>
              <w:rPr>
                <w:color w:val="000000"/>
                <w:sz w:val="22"/>
                <w:szCs w:val="22"/>
                <w:shd w:val="clear" w:color="auto" w:fill="FFFFFF"/>
                <w:lang w:bidi="ru-RU"/>
              </w:rPr>
            </w:pPr>
          </w:p>
        </w:tc>
        <w:tc>
          <w:tcPr>
            <w:tcW w:w="2552" w:type="dxa"/>
            <w:vMerge/>
            <w:tcBorders>
              <w:left w:val="single" w:sz="4" w:space="0" w:color="000000"/>
              <w:bottom w:val="single" w:sz="4" w:space="0" w:color="000000"/>
              <w:right w:val="single" w:sz="4" w:space="0" w:color="000000"/>
            </w:tcBorders>
          </w:tcPr>
          <w:p w14:paraId="2387B96F" w14:textId="77777777" w:rsidR="00324611" w:rsidRPr="00D511EA" w:rsidRDefault="00324611"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8E1901F" w14:textId="77777777" w:rsidR="00324611" w:rsidRPr="00D511EA" w:rsidRDefault="00324611" w:rsidP="00F13001">
            <w:r w:rsidRPr="00D511EA">
              <w:rPr>
                <w:sz w:val="22"/>
                <w:szCs w:val="22"/>
              </w:rPr>
              <w:t>Код 5238 – Обескислороживание</w:t>
            </w:r>
          </w:p>
        </w:tc>
        <w:tc>
          <w:tcPr>
            <w:tcW w:w="3063" w:type="dxa"/>
            <w:tcBorders>
              <w:top w:val="single" w:sz="4" w:space="0" w:color="000000"/>
              <w:left w:val="single" w:sz="4" w:space="0" w:color="000000"/>
              <w:bottom w:val="single" w:sz="4" w:space="0" w:color="000000"/>
              <w:right w:val="single" w:sz="4" w:space="0" w:color="000000"/>
            </w:tcBorders>
          </w:tcPr>
          <w:p w14:paraId="7062C2F6" w14:textId="77777777" w:rsidR="00324611" w:rsidRPr="00D511EA" w:rsidRDefault="00324611" w:rsidP="00F13001">
            <w:pPr>
              <w:rPr>
                <w:sz w:val="22"/>
                <w:szCs w:val="22"/>
              </w:rPr>
            </w:pPr>
            <w:r w:rsidRPr="00D511EA">
              <w:rPr>
                <w:sz w:val="22"/>
                <w:szCs w:val="22"/>
              </w:rPr>
              <w:t>Принято частично.</w:t>
            </w:r>
          </w:p>
          <w:p w14:paraId="17DE3F12" w14:textId="77777777" w:rsidR="00324611" w:rsidRPr="00D511EA" w:rsidRDefault="00324611" w:rsidP="00F13001">
            <w:pPr>
              <w:rPr>
                <w:sz w:val="22"/>
                <w:szCs w:val="22"/>
              </w:rPr>
            </w:pPr>
            <w:r w:rsidRPr="00D511EA">
              <w:rPr>
                <w:sz w:val="22"/>
                <w:szCs w:val="22"/>
              </w:rPr>
              <w:t>Введен код 5135.03</w:t>
            </w:r>
          </w:p>
        </w:tc>
      </w:tr>
      <w:tr w:rsidR="00C9323F" w:rsidRPr="00D511EA" w14:paraId="7E0E1AB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E0AD643"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50CA8F25"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05E2713C" w14:textId="77777777" w:rsidR="00C9323F" w:rsidRPr="00D511EA" w:rsidRDefault="00C9323F" w:rsidP="00C9323F">
            <w:pPr>
              <w:rPr>
                <w:color w:val="000000" w:themeColor="text1"/>
                <w:sz w:val="22"/>
                <w:szCs w:val="22"/>
              </w:rPr>
            </w:pPr>
            <w:r w:rsidRPr="00D511EA">
              <w:rPr>
                <w:color w:val="000000" w:themeColor="text1"/>
                <w:sz w:val="22"/>
                <w:szCs w:val="22"/>
              </w:rPr>
              <w:t>Таблица 14</w:t>
            </w:r>
          </w:p>
        </w:tc>
        <w:tc>
          <w:tcPr>
            <w:tcW w:w="2552" w:type="dxa"/>
            <w:tcBorders>
              <w:top w:val="single" w:sz="4" w:space="0" w:color="000000"/>
              <w:left w:val="single" w:sz="4" w:space="0" w:color="000000"/>
              <w:bottom w:val="single" w:sz="4" w:space="0" w:color="000000"/>
              <w:right w:val="single" w:sz="4" w:space="0" w:color="000000"/>
            </w:tcBorders>
          </w:tcPr>
          <w:p w14:paraId="5B1EC8C3" w14:textId="77777777" w:rsidR="00C9323F" w:rsidRPr="00D511EA" w:rsidRDefault="00C9323F" w:rsidP="00C9323F">
            <w:pPr>
              <w:rPr>
                <w:sz w:val="22"/>
                <w:szCs w:val="22"/>
              </w:rPr>
            </w:pPr>
            <w:r w:rsidRPr="00D511EA">
              <w:rPr>
                <w:sz w:val="22"/>
                <w:szCs w:val="22"/>
              </w:rPr>
              <w:t>ПАО «РКК «ЭНЕРГИЯ»</w:t>
            </w:r>
          </w:p>
          <w:p w14:paraId="4708C2FF" w14:textId="77777777" w:rsidR="00C9323F" w:rsidRPr="00D511EA" w:rsidRDefault="00C9323F" w:rsidP="00C9323F">
            <w:pPr>
              <w:rPr>
                <w:sz w:val="22"/>
                <w:szCs w:val="22"/>
              </w:rPr>
            </w:pPr>
            <w:r w:rsidRPr="00D511EA">
              <w:rPr>
                <w:sz w:val="22"/>
                <w:szCs w:val="22"/>
              </w:rPr>
              <w:t>Исх. № 251-7/84 от 17.02.2026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62D8887" w14:textId="77777777" w:rsidR="00C9323F" w:rsidRPr="00D511EA" w:rsidRDefault="00C9323F" w:rsidP="00C9323F">
            <w:pPr>
              <w:rPr>
                <w:sz w:val="22"/>
                <w:szCs w:val="22"/>
              </w:rPr>
            </w:pPr>
            <w:r w:rsidRPr="00D511EA">
              <w:rPr>
                <w:sz w:val="22"/>
                <w:szCs w:val="22"/>
              </w:rPr>
              <w:t>Дополнить операцией с кодом 5124 «Цементация»</w:t>
            </w:r>
          </w:p>
        </w:tc>
        <w:tc>
          <w:tcPr>
            <w:tcW w:w="3063" w:type="dxa"/>
            <w:tcBorders>
              <w:top w:val="single" w:sz="4" w:space="0" w:color="000000"/>
              <w:left w:val="single" w:sz="4" w:space="0" w:color="000000"/>
              <w:bottom w:val="single" w:sz="4" w:space="0" w:color="000000"/>
              <w:right w:val="single" w:sz="4" w:space="0" w:color="000000"/>
            </w:tcBorders>
          </w:tcPr>
          <w:p w14:paraId="0BDB7F5C" w14:textId="77777777" w:rsidR="00324611" w:rsidRPr="00D511EA" w:rsidRDefault="00324611" w:rsidP="00324611">
            <w:pPr>
              <w:rPr>
                <w:sz w:val="22"/>
                <w:szCs w:val="22"/>
              </w:rPr>
            </w:pPr>
            <w:r w:rsidRPr="00D511EA">
              <w:rPr>
                <w:sz w:val="22"/>
                <w:szCs w:val="22"/>
              </w:rPr>
              <w:t>Принято.</w:t>
            </w:r>
          </w:p>
          <w:p w14:paraId="7EB19781" w14:textId="77777777" w:rsidR="00C9323F" w:rsidRPr="00D511EA" w:rsidRDefault="00324611" w:rsidP="00324611">
            <w:pPr>
              <w:rPr>
                <w:sz w:val="22"/>
                <w:szCs w:val="22"/>
              </w:rPr>
            </w:pPr>
            <w:r w:rsidRPr="00D511EA">
              <w:rPr>
                <w:sz w:val="22"/>
                <w:szCs w:val="22"/>
              </w:rPr>
              <w:t>Таблица значительно переработана с учетом поступивших замечаний. Предлагаемая операция также учтена</w:t>
            </w:r>
          </w:p>
        </w:tc>
      </w:tr>
      <w:tr w:rsidR="00C9323F" w:rsidRPr="00D511EA" w14:paraId="303DF99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E2392DA"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35C5B433" w14:textId="77777777" w:rsidR="00C9323F" w:rsidRPr="00D511EA" w:rsidRDefault="00C9323F" w:rsidP="00C9323F">
            <w:pPr>
              <w:rPr>
                <w:color w:val="000000" w:themeColor="text1"/>
                <w:sz w:val="22"/>
                <w:szCs w:val="22"/>
              </w:rPr>
            </w:pPr>
            <w:r w:rsidRPr="00D511EA">
              <w:rPr>
                <w:color w:val="000000" w:themeColor="text1"/>
                <w:sz w:val="22"/>
                <w:szCs w:val="22"/>
              </w:rPr>
              <w:t xml:space="preserve">Раздел 7, </w:t>
            </w:r>
            <w:r w:rsidRPr="00D511EA">
              <w:rPr>
                <w:color w:val="000000" w:themeColor="text1"/>
                <w:sz w:val="22"/>
                <w:szCs w:val="22"/>
              </w:rPr>
              <w:lastRenderedPageBreak/>
              <w:t>таблица 14</w:t>
            </w:r>
          </w:p>
        </w:tc>
        <w:tc>
          <w:tcPr>
            <w:tcW w:w="2552" w:type="dxa"/>
            <w:tcBorders>
              <w:top w:val="single" w:sz="4" w:space="0" w:color="000000"/>
              <w:left w:val="single" w:sz="4" w:space="0" w:color="000000"/>
              <w:bottom w:val="single" w:sz="4" w:space="0" w:color="000000"/>
              <w:right w:val="single" w:sz="4" w:space="0" w:color="000000"/>
            </w:tcBorders>
          </w:tcPr>
          <w:p w14:paraId="7C9EDDDE" w14:textId="77777777" w:rsidR="00C9323F" w:rsidRPr="00D511EA" w:rsidRDefault="00C9323F" w:rsidP="00C9323F">
            <w:pPr>
              <w:rPr>
                <w:color w:val="000000" w:themeColor="text1"/>
                <w:sz w:val="22"/>
                <w:szCs w:val="22"/>
              </w:rPr>
            </w:pPr>
            <w:r w:rsidRPr="00D511EA">
              <w:rPr>
                <w:color w:val="000000" w:themeColor="text1"/>
                <w:sz w:val="22"/>
                <w:szCs w:val="22"/>
              </w:rPr>
              <w:lastRenderedPageBreak/>
              <w:t>ПАО Яковлев</w:t>
            </w:r>
          </w:p>
          <w:p w14:paraId="75B28994" w14:textId="77777777" w:rsidR="00C9323F" w:rsidRPr="00D511EA" w:rsidRDefault="00C9323F" w:rsidP="00C9323F">
            <w:pPr>
              <w:rPr>
                <w:color w:val="000000" w:themeColor="text1"/>
                <w:sz w:val="22"/>
                <w:szCs w:val="22"/>
              </w:rPr>
            </w:pPr>
            <w:r w:rsidRPr="00D511EA">
              <w:rPr>
                <w:color w:val="000000" w:themeColor="text1"/>
                <w:sz w:val="22"/>
                <w:szCs w:val="22"/>
              </w:rPr>
              <w:lastRenderedPageBreak/>
              <w:t>Исх. № 3050, от 04.02.2026</w:t>
            </w:r>
          </w:p>
          <w:p w14:paraId="5D54DD63" w14:textId="77777777" w:rsidR="00C9323F" w:rsidRPr="00D511EA" w:rsidRDefault="00C9323F" w:rsidP="00C9323F">
            <w:pPr>
              <w:rPr>
                <w:color w:val="000000" w:themeColor="text1"/>
                <w:sz w:val="22"/>
                <w:szCs w:val="22"/>
              </w:rPr>
            </w:pPr>
            <w:r w:rsidRPr="00D511EA">
              <w:rPr>
                <w:color w:val="000000" w:themeColor="text1"/>
                <w:sz w:val="22"/>
                <w:szCs w:val="22"/>
              </w:rPr>
              <w:t>ПАО Яковлев</w:t>
            </w:r>
          </w:p>
          <w:p w14:paraId="1BBE0B17" w14:textId="77777777" w:rsidR="00C9323F" w:rsidRPr="00D511EA" w:rsidRDefault="00C9323F" w:rsidP="00C9323F">
            <w:pPr>
              <w:rPr>
                <w:color w:val="000000" w:themeColor="text1"/>
                <w:sz w:val="22"/>
                <w:szCs w:val="22"/>
              </w:rPr>
            </w:pPr>
            <w:r w:rsidRPr="00D511EA">
              <w:rPr>
                <w:color w:val="000000" w:themeColor="text1"/>
                <w:sz w:val="22"/>
                <w:szCs w:val="22"/>
              </w:rPr>
              <w:t>Исх. № 4034, от 11.02.2026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4BC28F3" w14:textId="77777777" w:rsidR="00C9323F" w:rsidRPr="00D511EA" w:rsidRDefault="00C9323F" w:rsidP="00C9323F">
            <w:pPr>
              <w:rPr>
                <w:sz w:val="22"/>
                <w:szCs w:val="22"/>
                <w:lang w:eastAsia="ar-SA"/>
              </w:rPr>
            </w:pPr>
            <w:r w:rsidRPr="00D511EA">
              <w:rPr>
                <w:sz w:val="22"/>
                <w:szCs w:val="22"/>
                <w:lang w:eastAsia="ar-SA"/>
              </w:rPr>
              <w:lastRenderedPageBreak/>
              <w:t>Дополнить данные таблицы 14 по термической обработке (код 51):</w:t>
            </w:r>
          </w:p>
          <w:p w14:paraId="217BE9F1" w14:textId="77777777" w:rsidR="00C9323F" w:rsidRPr="00D511EA" w:rsidRDefault="00C9323F" w:rsidP="00C9323F">
            <w:pPr>
              <w:rPr>
                <w:sz w:val="22"/>
                <w:szCs w:val="22"/>
                <w:lang w:eastAsia="ar-SA"/>
              </w:rPr>
            </w:pPr>
            <w:r w:rsidRPr="00D511EA">
              <w:rPr>
                <w:sz w:val="22"/>
                <w:szCs w:val="22"/>
                <w:lang w:eastAsia="ar-SA"/>
              </w:rPr>
              <w:lastRenderedPageBreak/>
              <w:t>Диффузионные:</w:t>
            </w:r>
          </w:p>
          <w:p w14:paraId="29CA791A" w14:textId="77777777" w:rsidR="00C9323F" w:rsidRPr="00D511EA" w:rsidRDefault="00C9323F" w:rsidP="00C9323F">
            <w:pPr>
              <w:rPr>
                <w:sz w:val="22"/>
                <w:szCs w:val="22"/>
                <w:lang w:eastAsia="ar-SA"/>
              </w:rPr>
            </w:pPr>
            <w:r w:rsidRPr="00D511EA">
              <w:rPr>
                <w:sz w:val="22"/>
                <w:szCs w:val="22"/>
                <w:lang w:eastAsia="ar-SA"/>
              </w:rPr>
              <w:t>Термодиффузионное цинкование (ГОСТ 9.316)</w:t>
            </w:r>
          </w:p>
          <w:p w14:paraId="579496E9" w14:textId="77777777" w:rsidR="00C9323F" w:rsidRPr="00D511EA" w:rsidRDefault="00C9323F" w:rsidP="00C9323F">
            <w:pPr>
              <w:rPr>
                <w:sz w:val="22"/>
                <w:szCs w:val="22"/>
                <w:lang w:eastAsia="ar-SA"/>
              </w:rPr>
            </w:pPr>
            <w:r w:rsidRPr="00D511EA">
              <w:rPr>
                <w:sz w:val="22"/>
                <w:szCs w:val="22"/>
                <w:lang w:eastAsia="ar-SA"/>
              </w:rPr>
              <w:t>Термодиффузионное азотирование</w:t>
            </w:r>
          </w:p>
        </w:tc>
        <w:tc>
          <w:tcPr>
            <w:tcW w:w="3063" w:type="dxa"/>
            <w:tcBorders>
              <w:top w:val="single" w:sz="4" w:space="0" w:color="000000"/>
              <w:left w:val="single" w:sz="4" w:space="0" w:color="000000"/>
              <w:bottom w:val="single" w:sz="4" w:space="0" w:color="000000"/>
              <w:right w:val="single" w:sz="4" w:space="0" w:color="000000"/>
            </w:tcBorders>
          </w:tcPr>
          <w:p w14:paraId="7A6E58E2" w14:textId="77777777" w:rsidR="00C9323F" w:rsidRPr="00D511EA" w:rsidRDefault="00324611" w:rsidP="00C9323F">
            <w:pPr>
              <w:rPr>
                <w:sz w:val="22"/>
                <w:szCs w:val="22"/>
              </w:rPr>
            </w:pPr>
            <w:r w:rsidRPr="00D511EA">
              <w:rPr>
                <w:sz w:val="22"/>
                <w:szCs w:val="22"/>
              </w:rPr>
              <w:lastRenderedPageBreak/>
              <w:t>Принято.</w:t>
            </w:r>
          </w:p>
          <w:p w14:paraId="7654DA0C" w14:textId="77777777" w:rsidR="00324611" w:rsidRPr="00D511EA" w:rsidRDefault="00324611" w:rsidP="00C9323F">
            <w:pPr>
              <w:rPr>
                <w:sz w:val="22"/>
                <w:szCs w:val="22"/>
              </w:rPr>
            </w:pPr>
            <w:r w:rsidRPr="00D511EA">
              <w:rPr>
                <w:sz w:val="22"/>
                <w:szCs w:val="22"/>
              </w:rPr>
              <w:lastRenderedPageBreak/>
              <w:t>Таблица значительно переработана с учетом поступивших замечаний. Предлагаемые операции также учтены</w:t>
            </w:r>
          </w:p>
        </w:tc>
      </w:tr>
      <w:tr w:rsidR="00C9323F" w:rsidRPr="00D511EA" w14:paraId="516B4F69"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549DF498"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4ABD4F06" w14:textId="77777777" w:rsidR="00C9323F" w:rsidRPr="00D511EA" w:rsidRDefault="00C9323F" w:rsidP="00C9323F">
            <w:pPr>
              <w:jc w:val="both"/>
              <w:rPr>
                <w:color w:val="000000" w:themeColor="text1"/>
                <w:sz w:val="22"/>
                <w:szCs w:val="22"/>
              </w:rPr>
            </w:pPr>
            <w:r w:rsidRPr="00D511EA">
              <w:rPr>
                <w:color w:val="000000" w:themeColor="text1"/>
                <w:sz w:val="22"/>
                <w:szCs w:val="22"/>
              </w:rPr>
              <w:t>Раздел 7, т</w:t>
            </w:r>
            <w:r w:rsidRPr="00D511EA">
              <w:rPr>
                <w:sz w:val="22"/>
                <w:szCs w:val="22"/>
              </w:rPr>
              <w:t>аблица 14, 2-я колонка</w:t>
            </w:r>
          </w:p>
        </w:tc>
        <w:tc>
          <w:tcPr>
            <w:tcW w:w="2552" w:type="dxa"/>
            <w:vMerge w:val="restart"/>
            <w:tcBorders>
              <w:top w:val="single" w:sz="4" w:space="0" w:color="000000"/>
              <w:left w:val="single" w:sz="4" w:space="0" w:color="000000"/>
              <w:right w:val="single" w:sz="4" w:space="0" w:color="000000"/>
            </w:tcBorders>
          </w:tcPr>
          <w:p w14:paraId="5B8D70EB" w14:textId="77777777" w:rsidR="00C9323F" w:rsidRPr="00D511EA" w:rsidRDefault="00C9323F" w:rsidP="00C9323F">
            <w:pPr>
              <w:rPr>
                <w:sz w:val="22"/>
                <w:szCs w:val="22"/>
              </w:rPr>
            </w:pPr>
            <w:r w:rsidRPr="00D511EA">
              <w:rPr>
                <w:sz w:val="22"/>
                <w:szCs w:val="22"/>
              </w:rPr>
              <w:t>АО «НПП «Респиратор»</w:t>
            </w:r>
          </w:p>
          <w:p w14:paraId="5C31DC1C" w14:textId="77777777" w:rsidR="00C9323F" w:rsidRPr="00D511EA" w:rsidRDefault="00C9323F" w:rsidP="00C9323F">
            <w:pPr>
              <w:rPr>
                <w:sz w:val="22"/>
                <w:szCs w:val="22"/>
              </w:rPr>
            </w:pPr>
            <w:r w:rsidRPr="00D511EA">
              <w:rPr>
                <w:sz w:val="22"/>
                <w:szCs w:val="22"/>
              </w:rPr>
              <w:t>Б.н. от 22.01.2026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FD5F7DC" w14:textId="77777777" w:rsidR="00C9323F" w:rsidRPr="00D511EA" w:rsidRDefault="00C9323F" w:rsidP="00C9323F">
            <w:pPr>
              <w:rPr>
                <w:sz w:val="22"/>
                <w:szCs w:val="22"/>
              </w:rPr>
            </w:pPr>
            <w:r w:rsidRPr="00D511EA">
              <w:rPr>
                <w:sz w:val="22"/>
                <w:szCs w:val="22"/>
              </w:rPr>
              <w:t xml:space="preserve">Убрать линии, разделяющие слова «Диффузионное», «насыщение», «неметаллами». </w:t>
            </w:r>
          </w:p>
          <w:p w14:paraId="4E929D05" w14:textId="77777777" w:rsidR="00C9323F" w:rsidRPr="00D511EA" w:rsidRDefault="00C9323F" w:rsidP="00C9323F">
            <w:pPr>
              <w:rPr>
                <w:sz w:val="22"/>
                <w:szCs w:val="22"/>
                <w:lang w:eastAsia="ar-SA"/>
              </w:rPr>
            </w:pPr>
            <w:r w:rsidRPr="00D511EA">
              <w:rPr>
                <w:sz w:val="22"/>
                <w:szCs w:val="22"/>
              </w:rPr>
              <w:t>Это одно понятие</w:t>
            </w:r>
          </w:p>
        </w:tc>
        <w:tc>
          <w:tcPr>
            <w:tcW w:w="3063" w:type="dxa"/>
            <w:tcBorders>
              <w:top w:val="single" w:sz="4" w:space="0" w:color="000000"/>
              <w:left w:val="single" w:sz="4" w:space="0" w:color="000000"/>
              <w:bottom w:val="single" w:sz="4" w:space="0" w:color="000000"/>
              <w:right w:val="single" w:sz="4" w:space="0" w:color="000000"/>
            </w:tcBorders>
          </w:tcPr>
          <w:p w14:paraId="699EAA72" w14:textId="77777777" w:rsidR="007C607D" w:rsidRPr="00D511EA" w:rsidRDefault="007C607D" w:rsidP="007C607D">
            <w:pPr>
              <w:rPr>
                <w:sz w:val="22"/>
                <w:szCs w:val="22"/>
              </w:rPr>
            </w:pPr>
            <w:r w:rsidRPr="00D511EA">
              <w:rPr>
                <w:sz w:val="22"/>
                <w:szCs w:val="22"/>
              </w:rPr>
              <w:t>Принято.</w:t>
            </w:r>
          </w:p>
          <w:p w14:paraId="06FDCB42" w14:textId="77777777" w:rsidR="00C9323F" w:rsidRPr="00D511EA" w:rsidRDefault="00C9323F" w:rsidP="00C9323F">
            <w:pPr>
              <w:rPr>
                <w:sz w:val="22"/>
                <w:szCs w:val="22"/>
              </w:rPr>
            </w:pPr>
          </w:p>
        </w:tc>
      </w:tr>
      <w:tr w:rsidR="00C9323F" w:rsidRPr="00D511EA" w14:paraId="5BB5A288"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CD23DF9"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48A0303B" w14:textId="77777777" w:rsidR="00C9323F" w:rsidRPr="00D511EA" w:rsidRDefault="00C9323F" w:rsidP="00C9323F">
            <w:pPr>
              <w:jc w:val="both"/>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446718C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22F7AB7" w14:textId="77777777" w:rsidR="00C9323F" w:rsidRPr="00D511EA" w:rsidRDefault="00C9323F" w:rsidP="00C9323F">
            <w:pPr>
              <w:rPr>
                <w:sz w:val="22"/>
                <w:szCs w:val="22"/>
              </w:rPr>
            </w:pPr>
            <w:r w:rsidRPr="00D511EA">
              <w:rPr>
                <w:sz w:val="22"/>
                <w:szCs w:val="22"/>
              </w:rPr>
              <w:t>В графе «5149» в правой колонке слово «поверхностая» заменить словом «поверхностная».</w:t>
            </w:r>
          </w:p>
          <w:p w14:paraId="32839D31" w14:textId="77777777" w:rsidR="00C9323F" w:rsidRPr="00D511EA" w:rsidRDefault="00C9323F" w:rsidP="00C9323F">
            <w:pPr>
              <w:rPr>
                <w:sz w:val="22"/>
                <w:szCs w:val="22"/>
              </w:rPr>
            </w:pPr>
            <w:r w:rsidRPr="00D511EA">
              <w:rPr>
                <w:sz w:val="22"/>
                <w:szCs w:val="22"/>
              </w:rPr>
              <w:t>Устранение ошибки</w:t>
            </w:r>
          </w:p>
        </w:tc>
        <w:tc>
          <w:tcPr>
            <w:tcW w:w="3063" w:type="dxa"/>
            <w:tcBorders>
              <w:top w:val="single" w:sz="4" w:space="0" w:color="000000"/>
              <w:left w:val="single" w:sz="4" w:space="0" w:color="000000"/>
              <w:bottom w:val="single" w:sz="4" w:space="0" w:color="000000"/>
              <w:right w:val="single" w:sz="4" w:space="0" w:color="000000"/>
            </w:tcBorders>
          </w:tcPr>
          <w:p w14:paraId="7E322B0D" w14:textId="77777777" w:rsidR="007C607D" w:rsidRPr="00D511EA" w:rsidRDefault="007C607D" w:rsidP="007C607D">
            <w:pPr>
              <w:rPr>
                <w:sz w:val="22"/>
                <w:szCs w:val="22"/>
              </w:rPr>
            </w:pPr>
            <w:r w:rsidRPr="00D511EA">
              <w:rPr>
                <w:sz w:val="22"/>
                <w:szCs w:val="22"/>
              </w:rPr>
              <w:t>Принято.</w:t>
            </w:r>
          </w:p>
          <w:p w14:paraId="65AA9226" w14:textId="77777777" w:rsidR="00C9323F" w:rsidRPr="00D511EA" w:rsidRDefault="00C9323F" w:rsidP="00C9323F">
            <w:pPr>
              <w:rPr>
                <w:sz w:val="22"/>
                <w:szCs w:val="22"/>
              </w:rPr>
            </w:pPr>
          </w:p>
        </w:tc>
      </w:tr>
      <w:tr w:rsidR="00C9323F" w:rsidRPr="00D511EA" w14:paraId="0397BC7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229165E" w14:textId="77777777" w:rsidR="00C9323F" w:rsidRPr="00746FC1" w:rsidRDefault="00C9323F" w:rsidP="00C9323F">
            <w:pPr>
              <w:pStyle w:val="ae"/>
              <w:numPr>
                <w:ilvl w:val="0"/>
                <w:numId w:val="4"/>
              </w:numPr>
              <w:ind w:left="0" w:firstLine="0"/>
              <w:rPr>
                <w:color w:val="000000"/>
              </w:rPr>
            </w:pPr>
          </w:p>
        </w:tc>
        <w:tc>
          <w:tcPr>
            <w:tcW w:w="1562" w:type="dxa"/>
            <w:tcBorders>
              <w:top w:val="single" w:sz="4" w:space="0" w:color="000000"/>
              <w:left w:val="single" w:sz="4" w:space="0" w:color="000000"/>
              <w:bottom w:val="single" w:sz="4" w:space="0" w:color="000000"/>
              <w:right w:val="single" w:sz="4" w:space="0" w:color="000000"/>
            </w:tcBorders>
          </w:tcPr>
          <w:p w14:paraId="5D4C019E" w14:textId="77777777" w:rsidR="00C9323F" w:rsidRPr="00D511EA" w:rsidRDefault="00C9323F" w:rsidP="00C9323F">
            <w:pPr>
              <w:jc w:val="both"/>
              <w:rPr>
                <w:color w:val="000000" w:themeColor="text1"/>
                <w:sz w:val="22"/>
                <w:szCs w:val="22"/>
              </w:rPr>
            </w:pPr>
            <w:r w:rsidRPr="00D511EA">
              <w:rPr>
                <w:sz w:val="22"/>
                <w:szCs w:val="22"/>
              </w:rPr>
              <w:t>Раздел 7, таблица 14</w:t>
            </w:r>
          </w:p>
        </w:tc>
        <w:tc>
          <w:tcPr>
            <w:tcW w:w="2552" w:type="dxa"/>
            <w:tcBorders>
              <w:top w:val="single" w:sz="4" w:space="0" w:color="000000"/>
              <w:left w:val="single" w:sz="4" w:space="0" w:color="000000"/>
              <w:bottom w:val="single" w:sz="4" w:space="0" w:color="000000"/>
              <w:right w:val="single" w:sz="4" w:space="0" w:color="000000"/>
            </w:tcBorders>
          </w:tcPr>
          <w:p w14:paraId="47E6F2B3" w14:textId="77777777" w:rsidR="00C9323F" w:rsidRPr="00D511EA" w:rsidRDefault="00C9323F" w:rsidP="00C9323F">
            <w:pPr>
              <w:rPr>
                <w:rFonts w:cstheme="minorHAnsi"/>
                <w:bCs/>
                <w:sz w:val="22"/>
                <w:szCs w:val="22"/>
              </w:rPr>
            </w:pPr>
            <w:r w:rsidRPr="00D511EA">
              <w:rPr>
                <w:rFonts w:cstheme="minorHAnsi"/>
                <w:bCs/>
                <w:sz w:val="22"/>
                <w:szCs w:val="22"/>
              </w:rPr>
              <w:t>ООО «КСК»</w:t>
            </w:r>
          </w:p>
          <w:p w14:paraId="01F990E0" w14:textId="77777777" w:rsidR="00C9323F" w:rsidRPr="00D511EA" w:rsidRDefault="00C9323F" w:rsidP="00C9323F">
            <w:pPr>
              <w:pStyle w:val="af2"/>
              <w:jc w:val="left"/>
              <w:rPr>
                <w:rFonts w:eastAsiaTheme="minorHAnsi"/>
                <w:color w:val="000000"/>
                <w:sz w:val="22"/>
              </w:rPr>
            </w:pPr>
            <w:r w:rsidRPr="00D511EA">
              <w:rPr>
                <w:rFonts w:cstheme="minorHAnsi"/>
                <w:bCs/>
                <w:sz w:val="22"/>
              </w:rPr>
              <w:t>Исх. ИЦ-318/26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E379EAA" w14:textId="77777777" w:rsidR="00C9323F" w:rsidRPr="00D511EA" w:rsidRDefault="00C9323F" w:rsidP="00C9323F">
            <w:pPr>
              <w:rPr>
                <w:sz w:val="22"/>
                <w:szCs w:val="22"/>
              </w:rPr>
            </w:pPr>
            <w:r w:rsidRPr="00D511EA">
              <w:rPr>
                <w:sz w:val="22"/>
                <w:szCs w:val="22"/>
              </w:rPr>
              <w:t>Объединить название операций 5121, 5122, 5123 в одну группу «диффузное насыщение неметаллами».</w:t>
            </w:r>
          </w:p>
          <w:p w14:paraId="16CECFEE" w14:textId="77777777" w:rsidR="00C9323F" w:rsidRPr="00D511EA" w:rsidRDefault="00C9323F" w:rsidP="00C9323F">
            <w:pPr>
              <w:rPr>
                <w:sz w:val="22"/>
                <w:szCs w:val="22"/>
              </w:rPr>
            </w:pPr>
            <w:r w:rsidRPr="00D511EA">
              <w:rPr>
                <w:sz w:val="22"/>
                <w:szCs w:val="22"/>
              </w:rPr>
              <w:t>Объединить название операций 5136, 5137 в одну группу «диффузное удаление примесей»</w:t>
            </w:r>
          </w:p>
        </w:tc>
        <w:tc>
          <w:tcPr>
            <w:tcW w:w="3063" w:type="dxa"/>
            <w:tcBorders>
              <w:top w:val="single" w:sz="4" w:space="0" w:color="000000"/>
              <w:left w:val="single" w:sz="4" w:space="0" w:color="000000"/>
              <w:bottom w:val="single" w:sz="4" w:space="0" w:color="000000"/>
              <w:right w:val="single" w:sz="4" w:space="0" w:color="000000"/>
            </w:tcBorders>
          </w:tcPr>
          <w:p w14:paraId="170BA4B8" w14:textId="77777777" w:rsidR="007C607D" w:rsidRPr="00D511EA" w:rsidRDefault="007C607D" w:rsidP="007C607D">
            <w:pPr>
              <w:rPr>
                <w:sz w:val="22"/>
                <w:szCs w:val="22"/>
              </w:rPr>
            </w:pPr>
            <w:r w:rsidRPr="00D511EA">
              <w:rPr>
                <w:sz w:val="22"/>
                <w:szCs w:val="22"/>
              </w:rPr>
              <w:t>Принято.</w:t>
            </w:r>
          </w:p>
          <w:p w14:paraId="34BAF6B8" w14:textId="77777777" w:rsidR="00C9323F" w:rsidRPr="00D511EA" w:rsidRDefault="00C9323F" w:rsidP="00C9323F">
            <w:pPr>
              <w:rPr>
                <w:sz w:val="22"/>
                <w:szCs w:val="22"/>
              </w:rPr>
            </w:pPr>
          </w:p>
        </w:tc>
      </w:tr>
      <w:tr w:rsidR="00413D33" w:rsidRPr="00D511EA" w14:paraId="2C6E4EBE" w14:textId="77777777" w:rsidTr="00BA7D2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F2545D1" w14:textId="77777777" w:rsidR="00413D33" w:rsidRPr="00746FC1" w:rsidRDefault="00413D33" w:rsidP="00C9323F">
            <w:pPr>
              <w:pStyle w:val="ae"/>
              <w:numPr>
                <w:ilvl w:val="0"/>
                <w:numId w:val="4"/>
              </w:numPr>
              <w:ind w:left="0" w:firstLine="0"/>
              <w:rPr>
                <w:color w:val="000000"/>
              </w:rPr>
            </w:pPr>
          </w:p>
        </w:tc>
        <w:tc>
          <w:tcPr>
            <w:tcW w:w="1562" w:type="dxa"/>
            <w:tcBorders>
              <w:top w:val="single" w:sz="4" w:space="0" w:color="000000"/>
              <w:left w:val="single" w:sz="4" w:space="0" w:color="000000"/>
              <w:bottom w:val="single" w:sz="4" w:space="0" w:color="000000"/>
              <w:right w:val="single" w:sz="4" w:space="0" w:color="000000"/>
            </w:tcBorders>
          </w:tcPr>
          <w:p w14:paraId="03F44C0E" w14:textId="77777777" w:rsidR="00413D33" w:rsidRPr="00D511EA" w:rsidRDefault="00413D33" w:rsidP="00BA7D2A">
            <w:pPr>
              <w:keepLines/>
              <w:ind w:left="-2"/>
              <w:rPr>
                <w:sz w:val="22"/>
                <w:szCs w:val="22"/>
              </w:rPr>
            </w:pPr>
            <w:r w:rsidRPr="00D511EA">
              <w:rPr>
                <w:sz w:val="22"/>
                <w:szCs w:val="22"/>
              </w:rPr>
              <w:t>Раздел 7, таблица 14</w:t>
            </w:r>
          </w:p>
        </w:tc>
        <w:tc>
          <w:tcPr>
            <w:tcW w:w="2552" w:type="dxa"/>
            <w:vMerge w:val="restart"/>
            <w:tcBorders>
              <w:top w:val="single" w:sz="4" w:space="0" w:color="000000"/>
              <w:left w:val="single" w:sz="4" w:space="0" w:color="000000"/>
              <w:right w:val="single" w:sz="4" w:space="0" w:color="000000"/>
            </w:tcBorders>
          </w:tcPr>
          <w:p w14:paraId="4E166291" w14:textId="77777777" w:rsidR="00413D33" w:rsidRPr="00D511EA" w:rsidRDefault="00413D33" w:rsidP="00BA7D2A">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BD03854" w14:textId="77777777" w:rsidR="00413D33" w:rsidRPr="00D511EA" w:rsidRDefault="00413D33" w:rsidP="00C9323F">
            <w:pPr>
              <w:rPr>
                <w:sz w:val="22"/>
                <w:szCs w:val="22"/>
              </w:rPr>
            </w:pPr>
            <w:r w:rsidRPr="00D511EA">
              <w:rPr>
                <w:rFonts w:eastAsia="Calibri"/>
                <w:sz w:val="22"/>
                <w:szCs w:val="22"/>
              </w:rPr>
              <w:t>Оформить графы таблицы аналогично другим таблицам. Перенести графу «Код» в крайнее левое положение, для единообразия оформления таблиц в проекте стандарта.</w:t>
            </w:r>
          </w:p>
        </w:tc>
        <w:tc>
          <w:tcPr>
            <w:tcW w:w="3063" w:type="dxa"/>
            <w:tcBorders>
              <w:top w:val="single" w:sz="4" w:space="0" w:color="000000"/>
              <w:left w:val="single" w:sz="4" w:space="0" w:color="000000"/>
              <w:bottom w:val="single" w:sz="4" w:space="0" w:color="000000"/>
              <w:right w:val="single" w:sz="4" w:space="0" w:color="000000"/>
            </w:tcBorders>
          </w:tcPr>
          <w:p w14:paraId="0E0DDEB0" w14:textId="77777777" w:rsidR="007C607D" w:rsidRPr="00D511EA" w:rsidRDefault="007C607D" w:rsidP="007C607D">
            <w:pPr>
              <w:rPr>
                <w:sz w:val="22"/>
                <w:szCs w:val="22"/>
              </w:rPr>
            </w:pPr>
            <w:r w:rsidRPr="00D511EA">
              <w:rPr>
                <w:sz w:val="22"/>
                <w:szCs w:val="22"/>
              </w:rPr>
              <w:t>Принято.</w:t>
            </w:r>
          </w:p>
          <w:p w14:paraId="4524B631" w14:textId="77777777" w:rsidR="00413D33" w:rsidRPr="00D511EA" w:rsidRDefault="00413D33" w:rsidP="00C9323F">
            <w:pPr>
              <w:rPr>
                <w:sz w:val="22"/>
                <w:szCs w:val="22"/>
              </w:rPr>
            </w:pPr>
          </w:p>
        </w:tc>
      </w:tr>
      <w:tr w:rsidR="00413D33" w:rsidRPr="00D511EA" w14:paraId="1AD436C9" w14:textId="77777777" w:rsidTr="00BA7D2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ECF99CE" w14:textId="77777777" w:rsidR="00413D33" w:rsidRPr="00746FC1" w:rsidRDefault="00413D33" w:rsidP="00C9323F">
            <w:pPr>
              <w:pStyle w:val="ae"/>
              <w:numPr>
                <w:ilvl w:val="0"/>
                <w:numId w:val="4"/>
              </w:numPr>
              <w:ind w:left="0" w:firstLine="0"/>
              <w:rPr>
                <w:color w:val="000000"/>
              </w:rPr>
            </w:pPr>
          </w:p>
        </w:tc>
        <w:tc>
          <w:tcPr>
            <w:tcW w:w="1562" w:type="dxa"/>
            <w:tcBorders>
              <w:top w:val="single" w:sz="4" w:space="0" w:color="000000"/>
              <w:left w:val="single" w:sz="4" w:space="0" w:color="000000"/>
              <w:bottom w:val="single" w:sz="4" w:space="0" w:color="000000"/>
              <w:right w:val="single" w:sz="4" w:space="0" w:color="000000"/>
            </w:tcBorders>
          </w:tcPr>
          <w:p w14:paraId="1D4C31F4" w14:textId="77777777" w:rsidR="00413D33" w:rsidRPr="00D511EA" w:rsidRDefault="00413D33" w:rsidP="00BA7D2A">
            <w:pPr>
              <w:keepLines/>
              <w:ind w:left="-2"/>
              <w:rPr>
                <w:sz w:val="22"/>
                <w:szCs w:val="22"/>
              </w:rPr>
            </w:pPr>
            <w:r w:rsidRPr="00D511EA">
              <w:rPr>
                <w:sz w:val="22"/>
                <w:szCs w:val="22"/>
              </w:rPr>
              <w:t xml:space="preserve">Раздел 7, таблица 14, </w:t>
            </w:r>
            <w:r w:rsidRPr="00D511EA">
              <w:rPr>
                <w:rFonts w:eastAsia="Calibri"/>
                <w:sz w:val="22"/>
                <w:szCs w:val="22"/>
              </w:rPr>
              <w:t>строки 5121-5137</w:t>
            </w:r>
          </w:p>
        </w:tc>
        <w:tc>
          <w:tcPr>
            <w:tcW w:w="2552" w:type="dxa"/>
            <w:vMerge/>
            <w:tcBorders>
              <w:left w:val="single" w:sz="4" w:space="0" w:color="000000"/>
              <w:right w:val="single" w:sz="4" w:space="0" w:color="000000"/>
            </w:tcBorders>
          </w:tcPr>
          <w:p w14:paraId="0F252760" w14:textId="77777777" w:rsidR="00413D33" w:rsidRPr="00D511EA" w:rsidRDefault="00413D33" w:rsidP="00BA7D2A">
            <w:pPr>
              <w:rPr>
                <w:rFonts w:eastAsia="Calibri"/>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F64372A" w14:textId="77777777" w:rsidR="00413D33" w:rsidRPr="00D511EA" w:rsidRDefault="00413D33" w:rsidP="00BA7D2A">
            <w:pPr>
              <w:tabs>
                <w:tab w:val="left" w:pos="284"/>
              </w:tabs>
              <w:rPr>
                <w:rFonts w:eastAsia="Calibri"/>
                <w:sz w:val="22"/>
                <w:szCs w:val="22"/>
              </w:rPr>
            </w:pPr>
            <w:r w:rsidRPr="00D511EA">
              <w:rPr>
                <w:rFonts w:eastAsia="Calibri"/>
                <w:sz w:val="22"/>
                <w:szCs w:val="22"/>
              </w:rPr>
              <w:t>Аналогичные по структуре наименования операций оформлены неодинаково. Рекомендуется объединить строки «Диффузионное», «насыщение», «неметаллами» в одну ячейку для обеспечения единообразия.</w:t>
            </w:r>
          </w:p>
        </w:tc>
        <w:tc>
          <w:tcPr>
            <w:tcW w:w="3063" w:type="dxa"/>
            <w:tcBorders>
              <w:top w:val="single" w:sz="4" w:space="0" w:color="000000"/>
              <w:left w:val="single" w:sz="4" w:space="0" w:color="000000"/>
              <w:bottom w:val="single" w:sz="4" w:space="0" w:color="000000"/>
              <w:right w:val="single" w:sz="4" w:space="0" w:color="000000"/>
            </w:tcBorders>
          </w:tcPr>
          <w:p w14:paraId="62A4FCF4" w14:textId="77777777" w:rsidR="007C607D" w:rsidRPr="00D511EA" w:rsidRDefault="007C607D" w:rsidP="007C607D">
            <w:pPr>
              <w:rPr>
                <w:sz w:val="22"/>
                <w:szCs w:val="22"/>
              </w:rPr>
            </w:pPr>
            <w:r w:rsidRPr="00D511EA">
              <w:rPr>
                <w:sz w:val="22"/>
                <w:szCs w:val="22"/>
              </w:rPr>
              <w:t>Принято.</w:t>
            </w:r>
          </w:p>
          <w:p w14:paraId="6E890D68" w14:textId="77777777" w:rsidR="00413D33" w:rsidRPr="00D511EA" w:rsidRDefault="00413D33" w:rsidP="00C9323F">
            <w:pPr>
              <w:rPr>
                <w:sz w:val="22"/>
                <w:szCs w:val="22"/>
              </w:rPr>
            </w:pPr>
          </w:p>
        </w:tc>
      </w:tr>
      <w:tr w:rsidR="00413D33" w:rsidRPr="00D511EA" w14:paraId="36F33E11" w14:textId="77777777" w:rsidTr="00BA7D2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A4674FD" w14:textId="77777777" w:rsidR="00413D33" w:rsidRPr="00746FC1" w:rsidRDefault="00413D33" w:rsidP="00C9323F">
            <w:pPr>
              <w:pStyle w:val="ae"/>
              <w:numPr>
                <w:ilvl w:val="0"/>
                <w:numId w:val="4"/>
              </w:numPr>
              <w:ind w:left="0" w:firstLine="0"/>
              <w:rPr>
                <w:color w:val="000000"/>
              </w:rPr>
            </w:pPr>
          </w:p>
        </w:tc>
        <w:tc>
          <w:tcPr>
            <w:tcW w:w="1562" w:type="dxa"/>
            <w:tcBorders>
              <w:top w:val="single" w:sz="4" w:space="0" w:color="000000"/>
              <w:left w:val="single" w:sz="4" w:space="0" w:color="000000"/>
              <w:bottom w:val="single" w:sz="4" w:space="0" w:color="000000"/>
              <w:right w:val="single" w:sz="4" w:space="0" w:color="000000"/>
            </w:tcBorders>
          </w:tcPr>
          <w:p w14:paraId="5C03020C" w14:textId="77777777" w:rsidR="00413D33" w:rsidRPr="00D511EA" w:rsidRDefault="00413D33" w:rsidP="00BA7D2A">
            <w:pPr>
              <w:keepLines/>
              <w:ind w:left="-2"/>
              <w:rPr>
                <w:sz w:val="22"/>
                <w:szCs w:val="22"/>
              </w:rPr>
            </w:pPr>
            <w:r w:rsidRPr="00D511EA">
              <w:rPr>
                <w:sz w:val="22"/>
                <w:szCs w:val="22"/>
              </w:rPr>
              <w:t xml:space="preserve">Раздел 7, таблица 14, </w:t>
            </w:r>
            <w:r w:rsidRPr="00D511EA">
              <w:rPr>
                <w:rFonts w:eastAsia="Calibri"/>
                <w:sz w:val="22"/>
                <w:szCs w:val="22"/>
              </w:rPr>
              <w:t>строка 5157</w:t>
            </w:r>
          </w:p>
        </w:tc>
        <w:tc>
          <w:tcPr>
            <w:tcW w:w="2552" w:type="dxa"/>
            <w:vMerge/>
            <w:tcBorders>
              <w:left w:val="single" w:sz="4" w:space="0" w:color="000000"/>
              <w:right w:val="single" w:sz="4" w:space="0" w:color="000000"/>
            </w:tcBorders>
          </w:tcPr>
          <w:p w14:paraId="7A727506" w14:textId="77777777" w:rsidR="00413D33" w:rsidRPr="00D511EA" w:rsidRDefault="00413D33" w:rsidP="00BA7D2A">
            <w:pPr>
              <w:rPr>
                <w:rFonts w:eastAsia="Calibri"/>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4007240" w14:textId="77777777" w:rsidR="00413D33" w:rsidRPr="00D511EA" w:rsidRDefault="00413D33" w:rsidP="00BA7D2A">
            <w:pPr>
              <w:tabs>
                <w:tab w:val="left" w:pos="284"/>
              </w:tabs>
              <w:rPr>
                <w:rFonts w:eastAsia="Calibri"/>
                <w:sz w:val="22"/>
                <w:szCs w:val="22"/>
              </w:rPr>
            </w:pPr>
            <w:r w:rsidRPr="00D511EA">
              <w:rPr>
                <w:rFonts w:eastAsia="Calibri"/>
                <w:sz w:val="22"/>
                <w:szCs w:val="22"/>
              </w:rPr>
              <w:t>Оформить границу таблицы сплошной одиночной линией.</w:t>
            </w:r>
          </w:p>
        </w:tc>
        <w:tc>
          <w:tcPr>
            <w:tcW w:w="3063" w:type="dxa"/>
            <w:tcBorders>
              <w:top w:val="single" w:sz="4" w:space="0" w:color="000000"/>
              <w:left w:val="single" w:sz="4" w:space="0" w:color="000000"/>
              <w:bottom w:val="single" w:sz="4" w:space="0" w:color="000000"/>
              <w:right w:val="single" w:sz="4" w:space="0" w:color="000000"/>
            </w:tcBorders>
          </w:tcPr>
          <w:p w14:paraId="702BB985" w14:textId="77777777" w:rsidR="007C607D" w:rsidRPr="00D511EA" w:rsidRDefault="007C607D" w:rsidP="007C607D">
            <w:pPr>
              <w:rPr>
                <w:sz w:val="22"/>
                <w:szCs w:val="22"/>
              </w:rPr>
            </w:pPr>
            <w:r w:rsidRPr="00D511EA">
              <w:rPr>
                <w:sz w:val="22"/>
                <w:szCs w:val="22"/>
              </w:rPr>
              <w:t>Принято.</w:t>
            </w:r>
          </w:p>
          <w:p w14:paraId="58790CF7" w14:textId="77777777" w:rsidR="00413D33" w:rsidRPr="00D511EA" w:rsidRDefault="00413D33" w:rsidP="00C9323F">
            <w:pPr>
              <w:rPr>
                <w:sz w:val="22"/>
                <w:szCs w:val="22"/>
              </w:rPr>
            </w:pPr>
          </w:p>
        </w:tc>
      </w:tr>
      <w:tr w:rsidR="00413D33" w:rsidRPr="00D511EA" w14:paraId="1B9AE5A9" w14:textId="77777777" w:rsidTr="00BA7D2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CA0DFF4" w14:textId="77777777" w:rsidR="00413D33" w:rsidRPr="00746FC1" w:rsidRDefault="00413D33" w:rsidP="00C9323F">
            <w:pPr>
              <w:pStyle w:val="ae"/>
              <w:numPr>
                <w:ilvl w:val="0"/>
                <w:numId w:val="4"/>
              </w:numPr>
              <w:ind w:left="0" w:firstLine="0"/>
              <w:rPr>
                <w:color w:val="000000"/>
              </w:rPr>
            </w:pPr>
          </w:p>
        </w:tc>
        <w:tc>
          <w:tcPr>
            <w:tcW w:w="1562" w:type="dxa"/>
            <w:tcBorders>
              <w:top w:val="single" w:sz="4" w:space="0" w:color="000000"/>
              <w:left w:val="single" w:sz="4" w:space="0" w:color="000000"/>
              <w:bottom w:val="single" w:sz="4" w:space="0" w:color="000000"/>
              <w:right w:val="single" w:sz="4" w:space="0" w:color="000000"/>
            </w:tcBorders>
          </w:tcPr>
          <w:p w14:paraId="32BC5BF3" w14:textId="77777777" w:rsidR="00413D33" w:rsidRPr="00D511EA" w:rsidRDefault="00413D33" w:rsidP="00BA7D2A">
            <w:pPr>
              <w:keepLines/>
              <w:ind w:left="-2"/>
              <w:rPr>
                <w:sz w:val="22"/>
                <w:szCs w:val="22"/>
              </w:rPr>
            </w:pPr>
            <w:r w:rsidRPr="00D511EA">
              <w:rPr>
                <w:sz w:val="22"/>
                <w:szCs w:val="22"/>
              </w:rPr>
              <w:t xml:space="preserve">Раздел 7, таблица 14, </w:t>
            </w:r>
            <w:r w:rsidRPr="00D511EA">
              <w:rPr>
                <w:rFonts w:eastAsia="Calibri"/>
                <w:sz w:val="22"/>
                <w:szCs w:val="22"/>
              </w:rPr>
              <w:t>строки 5136 и 5137</w:t>
            </w:r>
          </w:p>
        </w:tc>
        <w:tc>
          <w:tcPr>
            <w:tcW w:w="2552" w:type="dxa"/>
            <w:vMerge/>
            <w:tcBorders>
              <w:left w:val="single" w:sz="4" w:space="0" w:color="000000"/>
              <w:right w:val="single" w:sz="4" w:space="0" w:color="000000"/>
            </w:tcBorders>
          </w:tcPr>
          <w:p w14:paraId="7F20379D" w14:textId="77777777" w:rsidR="00413D33" w:rsidRPr="00D511EA" w:rsidRDefault="00413D33" w:rsidP="00BA7D2A">
            <w:pPr>
              <w:rPr>
                <w:rFonts w:eastAsia="Calibri"/>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2028709" w14:textId="77777777" w:rsidR="00413D33" w:rsidRPr="00D511EA" w:rsidRDefault="00413D33" w:rsidP="00C9323F">
            <w:pPr>
              <w:rPr>
                <w:rFonts w:eastAsia="Calibri"/>
                <w:sz w:val="22"/>
                <w:szCs w:val="22"/>
              </w:rPr>
            </w:pPr>
            <w:r w:rsidRPr="00D511EA">
              <w:rPr>
                <w:rFonts w:eastAsia="Calibri"/>
                <w:sz w:val="22"/>
                <w:szCs w:val="22"/>
              </w:rPr>
              <w:t>Аналогичные по структуре наименования операций оформлены неодинаково. Рекомендуется объединить строки «Диффузионное», «Удаление примесей» в одну ячейку для обеспечения единообразия.</w:t>
            </w:r>
          </w:p>
        </w:tc>
        <w:tc>
          <w:tcPr>
            <w:tcW w:w="3063" w:type="dxa"/>
            <w:tcBorders>
              <w:top w:val="single" w:sz="4" w:space="0" w:color="000000"/>
              <w:left w:val="single" w:sz="4" w:space="0" w:color="000000"/>
              <w:bottom w:val="single" w:sz="4" w:space="0" w:color="000000"/>
              <w:right w:val="single" w:sz="4" w:space="0" w:color="000000"/>
            </w:tcBorders>
          </w:tcPr>
          <w:p w14:paraId="060327A2" w14:textId="77777777" w:rsidR="007C607D" w:rsidRPr="00D511EA" w:rsidRDefault="007C607D" w:rsidP="007C607D">
            <w:pPr>
              <w:rPr>
                <w:sz w:val="22"/>
                <w:szCs w:val="22"/>
              </w:rPr>
            </w:pPr>
            <w:r w:rsidRPr="00D511EA">
              <w:rPr>
                <w:sz w:val="22"/>
                <w:szCs w:val="22"/>
              </w:rPr>
              <w:t>Принято.</w:t>
            </w:r>
          </w:p>
          <w:p w14:paraId="421430A4" w14:textId="77777777" w:rsidR="00413D33" w:rsidRPr="00D511EA" w:rsidRDefault="00413D33" w:rsidP="00C9323F">
            <w:pPr>
              <w:rPr>
                <w:sz w:val="22"/>
                <w:szCs w:val="22"/>
              </w:rPr>
            </w:pPr>
          </w:p>
        </w:tc>
      </w:tr>
      <w:tr w:rsidR="00413D33" w:rsidRPr="00D511EA" w14:paraId="067A6248" w14:textId="77777777" w:rsidTr="00BA7D2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0695552" w14:textId="77777777" w:rsidR="00413D33" w:rsidRPr="00746FC1" w:rsidRDefault="00413D33" w:rsidP="00C9323F">
            <w:pPr>
              <w:pStyle w:val="ae"/>
              <w:numPr>
                <w:ilvl w:val="0"/>
                <w:numId w:val="4"/>
              </w:numPr>
              <w:ind w:left="0" w:firstLine="0"/>
              <w:rPr>
                <w:color w:val="000000"/>
              </w:rPr>
            </w:pPr>
          </w:p>
        </w:tc>
        <w:tc>
          <w:tcPr>
            <w:tcW w:w="1562" w:type="dxa"/>
            <w:tcBorders>
              <w:top w:val="single" w:sz="4" w:space="0" w:color="000000"/>
              <w:left w:val="single" w:sz="4" w:space="0" w:color="000000"/>
              <w:bottom w:val="single" w:sz="4" w:space="0" w:color="000000"/>
              <w:right w:val="single" w:sz="4" w:space="0" w:color="000000"/>
            </w:tcBorders>
          </w:tcPr>
          <w:p w14:paraId="03FAE4DD" w14:textId="77777777" w:rsidR="00413D33" w:rsidRPr="00D511EA" w:rsidRDefault="00413D33" w:rsidP="00BA7D2A">
            <w:pPr>
              <w:keepLines/>
              <w:ind w:left="-2"/>
              <w:rPr>
                <w:sz w:val="22"/>
                <w:szCs w:val="22"/>
              </w:rPr>
            </w:pPr>
            <w:r w:rsidRPr="00D511EA">
              <w:rPr>
                <w:sz w:val="22"/>
                <w:szCs w:val="22"/>
              </w:rPr>
              <w:t xml:space="preserve">Раздел 7, таблица 14, </w:t>
            </w:r>
            <w:r w:rsidRPr="00D511EA">
              <w:rPr>
                <w:rFonts w:eastAsia="Calibri"/>
                <w:sz w:val="22"/>
                <w:szCs w:val="22"/>
              </w:rPr>
              <w:t>строка 5162</w:t>
            </w:r>
          </w:p>
        </w:tc>
        <w:tc>
          <w:tcPr>
            <w:tcW w:w="2552" w:type="dxa"/>
            <w:vMerge/>
            <w:tcBorders>
              <w:left w:val="single" w:sz="4" w:space="0" w:color="000000"/>
              <w:bottom w:val="single" w:sz="4" w:space="0" w:color="000000"/>
              <w:right w:val="single" w:sz="4" w:space="0" w:color="000000"/>
            </w:tcBorders>
          </w:tcPr>
          <w:p w14:paraId="4B2A9CFE" w14:textId="77777777" w:rsidR="00413D33" w:rsidRPr="00D511EA" w:rsidRDefault="00413D33" w:rsidP="00BA7D2A">
            <w:pPr>
              <w:rPr>
                <w:rFonts w:eastAsia="Calibri"/>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CD5AAA5" w14:textId="77777777" w:rsidR="00413D33" w:rsidRPr="00D511EA" w:rsidRDefault="00413D33" w:rsidP="00413D33">
            <w:pPr>
              <w:rPr>
                <w:sz w:val="22"/>
                <w:szCs w:val="22"/>
              </w:rPr>
            </w:pPr>
            <w:r w:rsidRPr="00D511EA">
              <w:rPr>
                <w:sz w:val="22"/>
                <w:szCs w:val="22"/>
              </w:rPr>
              <w:t>Замечание:</w:t>
            </w:r>
          </w:p>
          <w:p w14:paraId="6C0044C5" w14:textId="77777777" w:rsidR="00413D33" w:rsidRPr="00D511EA" w:rsidRDefault="00413D33" w:rsidP="00413D33">
            <w:pPr>
              <w:rPr>
                <w:sz w:val="22"/>
                <w:szCs w:val="22"/>
              </w:rPr>
            </w:pPr>
            <w:r w:rsidRPr="00D511EA">
              <w:rPr>
                <w:rFonts w:eastAsia="Calibri"/>
                <w:sz w:val="22"/>
                <w:szCs w:val="22"/>
              </w:rPr>
              <w:t>Подчиненный элемент «</w:t>
            </w:r>
            <w:r w:rsidRPr="00D511EA">
              <w:rPr>
                <w:rFonts w:eastAsia="Calibri"/>
                <w:b/>
                <w:sz w:val="22"/>
                <w:szCs w:val="22"/>
                <w:u w:val="single"/>
              </w:rPr>
              <w:t>И</w:t>
            </w:r>
            <w:r w:rsidRPr="00D511EA">
              <w:rPr>
                <w:rFonts w:eastAsia="Calibri"/>
                <w:sz w:val="22"/>
                <w:szCs w:val="22"/>
              </w:rPr>
              <w:t xml:space="preserve">зоформинг» является смысловым продолжением заголовка «Термо-механическая обработка» и не имеет самостоятельного значения, но написан с </w:t>
            </w:r>
            <w:r w:rsidRPr="00D511EA">
              <w:rPr>
                <w:rFonts w:eastAsia="Calibri"/>
                <w:b/>
                <w:sz w:val="22"/>
                <w:szCs w:val="22"/>
              </w:rPr>
              <w:t>прописной</w:t>
            </w:r>
            <w:r w:rsidRPr="00D511EA">
              <w:rPr>
                <w:rFonts w:eastAsia="Calibri"/>
                <w:sz w:val="22"/>
                <w:szCs w:val="22"/>
              </w:rPr>
              <w:t xml:space="preserve"> буквы.</w:t>
            </w:r>
          </w:p>
          <w:p w14:paraId="615B28AF" w14:textId="77777777" w:rsidR="00413D33" w:rsidRPr="00D511EA" w:rsidRDefault="00413D33" w:rsidP="00413D33">
            <w:pPr>
              <w:rPr>
                <w:sz w:val="22"/>
                <w:szCs w:val="22"/>
              </w:rPr>
            </w:pPr>
            <w:r w:rsidRPr="00D511EA">
              <w:rPr>
                <w:sz w:val="22"/>
                <w:szCs w:val="22"/>
              </w:rPr>
              <w:t>Предложение:</w:t>
            </w:r>
          </w:p>
          <w:p w14:paraId="0134A9CE" w14:textId="77777777" w:rsidR="00413D33" w:rsidRPr="00D511EA" w:rsidRDefault="00413D33" w:rsidP="00413D33">
            <w:pPr>
              <w:rPr>
                <w:sz w:val="22"/>
                <w:szCs w:val="22"/>
              </w:rPr>
            </w:pPr>
            <w:r w:rsidRPr="00D511EA">
              <w:rPr>
                <w:rFonts w:eastAsia="Calibri"/>
                <w:sz w:val="22"/>
                <w:szCs w:val="22"/>
              </w:rPr>
              <w:t>«…</w:t>
            </w:r>
            <w:r w:rsidRPr="00D511EA">
              <w:rPr>
                <w:rFonts w:eastAsia="Calibri"/>
                <w:b/>
                <w:sz w:val="22"/>
                <w:szCs w:val="22"/>
                <w:u w:val="single"/>
              </w:rPr>
              <w:t>и</w:t>
            </w:r>
            <w:r w:rsidRPr="00D511EA">
              <w:rPr>
                <w:rFonts w:eastAsia="Calibri"/>
                <w:sz w:val="22"/>
                <w:szCs w:val="22"/>
              </w:rPr>
              <w:t>зоформинг».</w:t>
            </w:r>
          </w:p>
          <w:p w14:paraId="5C62EA59" w14:textId="77777777" w:rsidR="00413D33" w:rsidRPr="00D511EA" w:rsidRDefault="00413D33" w:rsidP="00413D33">
            <w:pPr>
              <w:rPr>
                <w:sz w:val="22"/>
                <w:szCs w:val="22"/>
              </w:rPr>
            </w:pPr>
            <w:r w:rsidRPr="00D511EA">
              <w:rPr>
                <w:sz w:val="22"/>
                <w:szCs w:val="22"/>
              </w:rPr>
              <w:t>Обоснование:</w:t>
            </w:r>
          </w:p>
          <w:p w14:paraId="59C5401C" w14:textId="77777777" w:rsidR="00413D33" w:rsidRPr="00D511EA" w:rsidRDefault="00413D33" w:rsidP="00413D33">
            <w:pPr>
              <w:rPr>
                <w:sz w:val="22"/>
                <w:szCs w:val="22"/>
              </w:rPr>
            </w:pPr>
            <w:r w:rsidRPr="00D511EA">
              <w:rPr>
                <w:rFonts w:eastAsia="Calibri"/>
                <w:sz w:val="22"/>
                <w:szCs w:val="22"/>
              </w:rPr>
              <w:t>ГОСТ 1.5‒2001 п. 4.5.4. «</w:t>
            </w:r>
            <w:r w:rsidRPr="00D511EA">
              <w:rPr>
                <w:color w:val="000000"/>
                <w:sz w:val="22"/>
                <w:szCs w:val="22"/>
              </w:rPr>
              <w:t>Заголовки граф (колонок) и строк таблицы приводят, начиная с прописной буквы, а подзаголовки граф - со строчной буквы, если они составляют одно предложение с заголовком, или с прописной буквы, если они имеют самостоятельное значение.</w:t>
            </w:r>
            <w:r w:rsidRPr="00D511EA">
              <w:rPr>
                <w:rFonts w:eastAsia="Calibri"/>
                <w:sz w:val="22"/>
                <w:szCs w:val="22"/>
              </w:rPr>
              <w:t>».</w:t>
            </w:r>
          </w:p>
          <w:p w14:paraId="7F394710" w14:textId="77777777" w:rsidR="00413D33" w:rsidRPr="00D511EA" w:rsidRDefault="00413D33" w:rsidP="00C9323F">
            <w:pPr>
              <w:rPr>
                <w:rFonts w:eastAsia="Calibri"/>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5368294C" w14:textId="77777777" w:rsidR="007C607D" w:rsidRPr="00D511EA" w:rsidRDefault="007C607D" w:rsidP="007C607D">
            <w:pPr>
              <w:rPr>
                <w:sz w:val="22"/>
                <w:szCs w:val="22"/>
              </w:rPr>
            </w:pPr>
            <w:r w:rsidRPr="00D511EA">
              <w:rPr>
                <w:sz w:val="22"/>
                <w:szCs w:val="22"/>
              </w:rPr>
              <w:lastRenderedPageBreak/>
              <w:t>Принято.</w:t>
            </w:r>
          </w:p>
          <w:p w14:paraId="5E052572" w14:textId="77777777" w:rsidR="00413D33" w:rsidRPr="00D511EA" w:rsidRDefault="00413D33" w:rsidP="00C9323F">
            <w:pPr>
              <w:rPr>
                <w:sz w:val="22"/>
                <w:szCs w:val="22"/>
              </w:rPr>
            </w:pPr>
          </w:p>
        </w:tc>
      </w:tr>
      <w:tr w:rsidR="00C9323F" w:rsidRPr="00D511EA" w14:paraId="47EB803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0190BCC" w14:textId="77777777" w:rsidR="00C9323F" w:rsidRPr="00746FC1" w:rsidRDefault="00C9323F" w:rsidP="00C9323F">
            <w:pPr>
              <w:pStyle w:val="ae"/>
              <w:numPr>
                <w:ilvl w:val="0"/>
                <w:numId w:val="4"/>
              </w:numPr>
              <w:ind w:left="0" w:firstLine="0"/>
              <w:rPr>
                <w:color w:val="000000"/>
              </w:rPr>
            </w:pPr>
          </w:p>
        </w:tc>
        <w:tc>
          <w:tcPr>
            <w:tcW w:w="1562" w:type="dxa"/>
            <w:tcBorders>
              <w:top w:val="single" w:sz="4" w:space="0" w:color="000000"/>
              <w:left w:val="single" w:sz="4" w:space="0" w:color="000000"/>
              <w:bottom w:val="single" w:sz="4" w:space="0" w:color="000000"/>
              <w:right w:val="single" w:sz="4" w:space="0" w:color="000000"/>
            </w:tcBorders>
          </w:tcPr>
          <w:p w14:paraId="7BE647F4" w14:textId="77777777" w:rsidR="00C9323F" w:rsidRPr="00D511EA" w:rsidRDefault="00C9323F" w:rsidP="00C9323F">
            <w:pPr>
              <w:rPr>
                <w:color w:val="000000" w:themeColor="text1"/>
                <w:sz w:val="22"/>
                <w:szCs w:val="22"/>
              </w:rPr>
            </w:pPr>
            <w:r w:rsidRPr="00D511EA">
              <w:rPr>
                <w:sz w:val="22"/>
                <w:szCs w:val="22"/>
              </w:rPr>
              <w:t>Раздел 7, таблица 14</w:t>
            </w:r>
          </w:p>
        </w:tc>
        <w:tc>
          <w:tcPr>
            <w:tcW w:w="2552" w:type="dxa"/>
            <w:tcBorders>
              <w:top w:val="single" w:sz="4" w:space="0" w:color="000000"/>
              <w:left w:val="single" w:sz="4" w:space="0" w:color="000000"/>
              <w:bottom w:val="single" w:sz="4" w:space="0" w:color="000000"/>
              <w:right w:val="single" w:sz="4" w:space="0" w:color="000000"/>
            </w:tcBorders>
          </w:tcPr>
          <w:p w14:paraId="4C635A58" w14:textId="77777777" w:rsidR="00C9323F" w:rsidRPr="00D511EA" w:rsidRDefault="00C9323F" w:rsidP="00C9323F">
            <w:pPr>
              <w:rPr>
                <w:color w:val="000000"/>
                <w:sz w:val="22"/>
                <w:szCs w:val="22"/>
              </w:rPr>
            </w:pPr>
            <w:r w:rsidRPr="00D511EA">
              <w:rPr>
                <w:color w:val="000000"/>
                <w:sz w:val="22"/>
                <w:szCs w:val="22"/>
              </w:rPr>
              <w:t>АО «НПК «Уралвагонзавод»</w:t>
            </w:r>
          </w:p>
          <w:p w14:paraId="1A8DC1CE" w14:textId="77777777" w:rsidR="00C9323F" w:rsidRPr="00D511EA" w:rsidRDefault="00C9323F" w:rsidP="00C9323F">
            <w:pPr>
              <w:rPr>
                <w:color w:val="000000"/>
                <w:sz w:val="22"/>
                <w:szCs w:val="22"/>
              </w:rPr>
            </w:pPr>
            <w:r w:rsidRPr="00D511EA">
              <w:rPr>
                <w:color w:val="000000"/>
                <w:sz w:val="22"/>
                <w:szCs w:val="22"/>
              </w:rPr>
              <w:t>Исх. № 15-110/0015 от 19.02.2026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B50BB86" w14:textId="77777777" w:rsidR="00C9323F" w:rsidRPr="00D511EA" w:rsidRDefault="00C9323F" w:rsidP="00C9323F">
            <w:pPr>
              <w:pStyle w:val="TableParagraph"/>
              <w:tabs>
                <w:tab w:val="left" w:pos="843"/>
                <w:tab w:val="left" w:pos="3247"/>
              </w:tabs>
              <w:ind w:left="28"/>
              <w:rPr>
                <w:spacing w:val="-4"/>
              </w:rPr>
            </w:pPr>
            <w:r w:rsidRPr="00D511EA">
              <w:rPr>
                <w:spacing w:val="-4"/>
              </w:rPr>
              <w:t xml:space="preserve">Исправить опечатку в </w:t>
            </w:r>
          </w:p>
          <w:p w14:paraId="7336ECA7" w14:textId="77777777" w:rsidR="00C9323F" w:rsidRPr="00D511EA" w:rsidRDefault="00C9323F" w:rsidP="00C9323F">
            <w:pPr>
              <w:pStyle w:val="TableParagraph"/>
              <w:tabs>
                <w:tab w:val="left" w:pos="843"/>
                <w:tab w:val="left" w:pos="3247"/>
              </w:tabs>
              <w:ind w:left="28"/>
              <w:rPr>
                <w:spacing w:val="-2"/>
              </w:rPr>
            </w:pPr>
            <w:r w:rsidRPr="00D511EA">
              <w:rPr>
                <w:spacing w:val="-4"/>
              </w:rPr>
              <w:t>5149</w:t>
            </w:r>
            <w:r w:rsidR="007C607D" w:rsidRPr="00D511EA">
              <w:t xml:space="preserve"> </w:t>
            </w:r>
            <w:r w:rsidRPr="00D511EA">
              <w:rPr>
                <w:spacing w:val="-2"/>
              </w:rPr>
              <w:t>Термомеханическая</w:t>
            </w:r>
            <w:r w:rsidR="007C607D" w:rsidRPr="00D511EA">
              <w:t xml:space="preserve"> </w:t>
            </w:r>
            <w:r w:rsidRPr="00D511EA">
              <w:rPr>
                <w:spacing w:val="-2"/>
              </w:rPr>
              <w:t>обработка высокотемпературная</w:t>
            </w:r>
            <w:r w:rsidRPr="00D511EA">
              <w:tab/>
            </w:r>
            <w:r w:rsidRPr="00D511EA">
              <w:rPr>
                <w:spacing w:val="-6"/>
              </w:rPr>
              <w:t xml:space="preserve">поверхностая </w:t>
            </w:r>
            <w:r w:rsidRPr="00D511EA">
              <w:rPr>
                <w:spacing w:val="-2"/>
              </w:rPr>
              <w:t>(BTMПO)</w:t>
            </w:r>
          </w:p>
          <w:p w14:paraId="1D21AEDE" w14:textId="77777777" w:rsidR="00C9323F" w:rsidRPr="00D511EA" w:rsidRDefault="00C9323F" w:rsidP="00C9323F">
            <w:pPr>
              <w:ind w:left="28"/>
              <w:rPr>
                <w:spacing w:val="-2"/>
                <w:sz w:val="22"/>
                <w:szCs w:val="22"/>
              </w:rPr>
            </w:pPr>
            <w:r w:rsidRPr="00D511EA">
              <w:rPr>
                <w:spacing w:val="-2"/>
                <w:sz w:val="22"/>
                <w:szCs w:val="22"/>
              </w:rPr>
              <w:t>на</w:t>
            </w:r>
          </w:p>
          <w:p w14:paraId="303E3937" w14:textId="77777777" w:rsidR="00C9323F" w:rsidRPr="00D511EA" w:rsidRDefault="00C9323F" w:rsidP="00C9323F">
            <w:pPr>
              <w:pStyle w:val="TableParagraph"/>
              <w:tabs>
                <w:tab w:val="left" w:pos="1135"/>
                <w:tab w:val="left" w:pos="3870"/>
              </w:tabs>
              <w:ind w:left="28"/>
            </w:pPr>
            <w:r w:rsidRPr="00D511EA">
              <w:rPr>
                <w:spacing w:val="-4"/>
              </w:rPr>
              <w:t>5149</w:t>
            </w:r>
            <w:r w:rsidR="007C607D" w:rsidRPr="00D511EA">
              <w:t xml:space="preserve"> </w:t>
            </w:r>
            <w:r w:rsidRPr="00D511EA">
              <w:rPr>
                <w:spacing w:val="-2"/>
              </w:rPr>
              <w:t>Термомеханическая обработка высокотемпературная</w:t>
            </w:r>
            <w:r w:rsidR="007C607D" w:rsidRPr="00D511EA">
              <w:t xml:space="preserve"> </w:t>
            </w:r>
            <w:r w:rsidRPr="00D511EA">
              <w:rPr>
                <w:spacing w:val="-4"/>
              </w:rPr>
              <w:t xml:space="preserve">поверхностНая </w:t>
            </w:r>
            <w:r w:rsidRPr="00D511EA">
              <w:rPr>
                <w:spacing w:val="-2"/>
              </w:rPr>
              <w:t>(BTMПO)</w:t>
            </w:r>
          </w:p>
        </w:tc>
        <w:tc>
          <w:tcPr>
            <w:tcW w:w="3063" w:type="dxa"/>
            <w:tcBorders>
              <w:top w:val="single" w:sz="4" w:space="0" w:color="000000"/>
              <w:left w:val="single" w:sz="4" w:space="0" w:color="000000"/>
              <w:bottom w:val="single" w:sz="4" w:space="0" w:color="000000"/>
              <w:right w:val="single" w:sz="4" w:space="0" w:color="000000"/>
            </w:tcBorders>
          </w:tcPr>
          <w:p w14:paraId="5E25C028" w14:textId="77777777" w:rsidR="007C607D" w:rsidRPr="00D511EA" w:rsidRDefault="007C607D" w:rsidP="007C607D">
            <w:pPr>
              <w:rPr>
                <w:sz w:val="22"/>
                <w:szCs w:val="22"/>
              </w:rPr>
            </w:pPr>
            <w:r w:rsidRPr="00D511EA">
              <w:rPr>
                <w:sz w:val="22"/>
                <w:szCs w:val="22"/>
              </w:rPr>
              <w:t>Принято.</w:t>
            </w:r>
          </w:p>
          <w:p w14:paraId="69499BD1" w14:textId="77777777" w:rsidR="00C9323F" w:rsidRPr="00D511EA" w:rsidRDefault="00C9323F" w:rsidP="00C9323F">
            <w:pPr>
              <w:rPr>
                <w:sz w:val="22"/>
                <w:szCs w:val="22"/>
              </w:rPr>
            </w:pPr>
          </w:p>
        </w:tc>
      </w:tr>
      <w:tr w:rsidR="00C9323F" w:rsidRPr="00D511EA" w14:paraId="189C0AE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0A3596F" w14:textId="77777777" w:rsidR="00C9323F" w:rsidRPr="00746FC1" w:rsidRDefault="00C9323F" w:rsidP="00C9323F">
            <w:pPr>
              <w:pStyle w:val="ae"/>
              <w:numPr>
                <w:ilvl w:val="0"/>
                <w:numId w:val="4"/>
              </w:numPr>
              <w:ind w:left="0" w:firstLine="0"/>
              <w:rPr>
                <w:color w:val="000000"/>
              </w:rPr>
            </w:pPr>
          </w:p>
        </w:tc>
        <w:tc>
          <w:tcPr>
            <w:tcW w:w="1562" w:type="dxa"/>
            <w:vMerge w:val="restart"/>
            <w:tcBorders>
              <w:top w:val="single" w:sz="4" w:space="0" w:color="000000"/>
              <w:left w:val="single" w:sz="4" w:space="0" w:color="000000"/>
              <w:right w:val="single" w:sz="4" w:space="0" w:color="000000"/>
            </w:tcBorders>
          </w:tcPr>
          <w:p w14:paraId="05AAD6C9" w14:textId="77777777" w:rsidR="00C9323F" w:rsidRPr="00D511EA" w:rsidRDefault="00C9323F" w:rsidP="00C9323F">
            <w:pPr>
              <w:keepLines/>
              <w:ind w:left="92"/>
              <w:rPr>
                <w:sz w:val="22"/>
                <w:szCs w:val="22"/>
              </w:rPr>
            </w:pPr>
            <w:r w:rsidRPr="00D511EA">
              <w:rPr>
                <w:sz w:val="22"/>
                <w:szCs w:val="22"/>
              </w:rPr>
              <w:t>Раздел 7, таблица 14</w:t>
            </w:r>
          </w:p>
        </w:tc>
        <w:tc>
          <w:tcPr>
            <w:tcW w:w="2552" w:type="dxa"/>
            <w:vMerge w:val="restart"/>
            <w:tcBorders>
              <w:top w:val="single" w:sz="4" w:space="0" w:color="000000"/>
              <w:left w:val="single" w:sz="4" w:space="0" w:color="000000"/>
              <w:right w:val="single" w:sz="4" w:space="0" w:color="000000"/>
            </w:tcBorders>
          </w:tcPr>
          <w:p w14:paraId="05FEA03C" w14:textId="77777777" w:rsidR="00C9323F" w:rsidRPr="00D511EA" w:rsidRDefault="00C9323F" w:rsidP="00C9323F">
            <w:pPr>
              <w:rPr>
                <w:bCs/>
                <w:sz w:val="22"/>
                <w:szCs w:val="22"/>
              </w:rPr>
            </w:pPr>
            <w:r w:rsidRPr="00D511EA">
              <w:rPr>
                <w:bCs/>
                <w:sz w:val="22"/>
                <w:szCs w:val="22"/>
              </w:rPr>
              <w:t>ПАО «ОДК-САТУРН»</w:t>
            </w:r>
          </w:p>
          <w:p w14:paraId="1455CEA7" w14:textId="77777777" w:rsidR="00C9323F" w:rsidRPr="00D511EA" w:rsidRDefault="00C9323F"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AE5A0A1" w14:textId="77777777" w:rsidR="00C9323F" w:rsidRPr="00D511EA" w:rsidRDefault="00C9323F" w:rsidP="00C9323F">
            <w:pPr>
              <w:pStyle w:val="TableParagraph"/>
              <w:tabs>
                <w:tab w:val="left" w:pos="843"/>
                <w:tab w:val="left" w:pos="3247"/>
              </w:tabs>
              <w:ind w:left="28"/>
              <w:rPr>
                <w:spacing w:val="-4"/>
              </w:rPr>
            </w:pPr>
            <w:r w:rsidRPr="00D511EA">
              <w:rPr>
                <w:spacing w:val="-4"/>
              </w:rPr>
              <w:t>Дополнить операции:</w:t>
            </w:r>
          </w:p>
        </w:tc>
        <w:tc>
          <w:tcPr>
            <w:tcW w:w="3063" w:type="dxa"/>
            <w:tcBorders>
              <w:top w:val="single" w:sz="4" w:space="0" w:color="000000"/>
              <w:left w:val="single" w:sz="4" w:space="0" w:color="000000"/>
              <w:bottom w:val="single" w:sz="4" w:space="0" w:color="000000"/>
              <w:right w:val="single" w:sz="4" w:space="0" w:color="000000"/>
            </w:tcBorders>
          </w:tcPr>
          <w:p w14:paraId="165010AA" w14:textId="77777777" w:rsidR="00C9323F" w:rsidRPr="00D511EA" w:rsidRDefault="007F476A" w:rsidP="007F476A">
            <w:pPr>
              <w:pStyle w:val="TableParagraph"/>
            </w:pPr>
            <w:r w:rsidRPr="00D511EA">
              <w:t>Принято частично.</w:t>
            </w:r>
          </w:p>
        </w:tc>
      </w:tr>
      <w:tr w:rsidR="00C9323F" w:rsidRPr="00D511EA" w14:paraId="25B7065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559E0EF" w14:textId="77777777" w:rsidR="00C9323F" w:rsidRPr="00746FC1" w:rsidRDefault="00C9323F" w:rsidP="00C9323F">
            <w:pPr>
              <w:pStyle w:val="ae"/>
              <w:numPr>
                <w:ilvl w:val="0"/>
                <w:numId w:val="4"/>
              </w:numPr>
              <w:ind w:left="0" w:firstLine="0"/>
              <w:rPr>
                <w:color w:val="000000"/>
              </w:rPr>
            </w:pPr>
          </w:p>
        </w:tc>
        <w:tc>
          <w:tcPr>
            <w:tcW w:w="1562" w:type="dxa"/>
            <w:vMerge/>
            <w:tcBorders>
              <w:left w:val="single" w:sz="4" w:space="0" w:color="000000"/>
              <w:right w:val="single" w:sz="4" w:space="0" w:color="000000"/>
            </w:tcBorders>
          </w:tcPr>
          <w:p w14:paraId="5416F51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FC512AE" w14:textId="77777777" w:rsidR="00C9323F" w:rsidRPr="00D511EA" w:rsidRDefault="00C9323F" w:rsidP="00C9323F">
            <w:pPr>
              <w:rPr>
                <w:bCs/>
                <w:sz w:val="22"/>
                <w:szCs w:val="22"/>
              </w:rPr>
            </w:pPr>
          </w:p>
        </w:tc>
        <w:tc>
          <w:tcPr>
            <w:tcW w:w="1290" w:type="dxa"/>
            <w:gridSpan w:val="10"/>
            <w:tcBorders>
              <w:top w:val="single" w:sz="4" w:space="0" w:color="000000"/>
              <w:left w:val="single" w:sz="4" w:space="0" w:color="000000"/>
              <w:bottom w:val="single" w:sz="4" w:space="0" w:color="000000"/>
              <w:right w:val="single" w:sz="4" w:space="0" w:color="auto"/>
            </w:tcBorders>
            <w:vAlign w:val="bottom"/>
          </w:tcPr>
          <w:p w14:paraId="166A4DD8" w14:textId="77777777" w:rsidR="00C9323F" w:rsidRPr="00D511EA" w:rsidRDefault="00C9323F" w:rsidP="00C9323F">
            <w:pPr>
              <w:rPr>
                <w:sz w:val="22"/>
                <w:szCs w:val="22"/>
              </w:rPr>
            </w:pPr>
            <w:r w:rsidRPr="00D511EA">
              <w:rPr>
                <w:sz w:val="22"/>
                <w:szCs w:val="22"/>
              </w:rPr>
              <w:t>5124</w:t>
            </w:r>
          </w:p>
        </w:tc>
        <w:tc>
          <w:tcPr>
            <w:tcW w:w="6082" w:type="dxa"/>
            <w:gridSpan w:val="37"/>
            <w:tcBorders>
              <w:top w:val="single" w:sz="4" w:space="0" w:color="000000"/>
              <w:left w:val="single" w:sz="4" w:space="0" w:color="auto"/>
              <w:bottom w:val="single" w:sz="4" w:space="0" w:color="000000"/>
              <w:right w:val="single" w:sz="4" w:space="0" w:color="000000"/>
            </w:tcBorders>
            <w:vAlign w:val="bottom"/>
          </w:tcPr>
          <w:p w14:paraId="07390687" w14:textId="77777777" w:rsidR="00C9323F" w:rsidRPr="00D511EA" w:rsidRDefault="00C9323F" w:rsidP="00C9323F">
            <w:pPr>
              <w:rPr>
                <w:sz w:val="22"/>
                <w:szCs w:val="22"/>
              </w:rPr>
            </w:pPr>
            <w:r w:rsidRPr="00D511EA">
              <w:rPr>
                <w:sz w:val="22"/>
                <w:szCs w:val="22"/>
              </w:rPr>
              <w:t>нитроцементация</w:t>
            </w:r>
          </w:p>
        </w:tc>
        <w:tc>
          <w:tcPr>
            <w:tcW w:w="3063" w:type="dxa"/>
            <w:tcBorders>
              <w:top w:val="single" w:sz="4" w:space="0" w:color="000000"/>
              <w:left w:val="single" w:sz="4" w:space="0" w:color="000000"/>
              <w:bottom w:val="single" w:sz="4" w:space="0" w:color="000000"/>
              <w:right w:val="single" w:sz="4" w:space="0" w:color="000000"/>
            </w:tcBorders>
          </w:tcPr>
          <w:p w14:paraId="31BC1F38" w14:textId="77777777" w:rsidR="00C9323F" w:rsidRPr="00D511EA" w:rsidRDefault="007C607D" w:rsidP="00C9323F">
            <w:pPr>
              <w:pStyle w:val="TableParagraph"/>
            </w:pPr>
            <w:r w:rsidRPr="00D511EA">
              <w:t>Принято.</w:t>
            </w:r>
          </w:p>
          <w:p w14:paraId="19066756" w14:textId="77777777" w:rsidR="007C607D" w:rsidRPr="00D511EA" w:rsidRDefault="007C607D" w:rsidP="00C9323F">
            <w:pPr>
              <w:pStyle w:val="TableParagraph"/>
            </w:pPr>
            <w:r w:rsidRPr="00D511EA">
              <w:t xml:space="preserve">Код </w:t>
            </w:r>
            <w:r w:rsidRPr="00D511EA">
              <w:rPr>
                <w:rFonts w:cs="Arial"/>
              </w:rPr>
              <w:t>5130.02</w:t>
            </w:r>
          </w:p>
        </w:tc>
      </w:tr>
      <w:tr w:rsidR="00C9323F" w:rsidRPr="00D511EA" w14:paraId="0DBA6D6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97BF97F" w14:textId="77777777" w:rsidR="00C9323F" w:rsidRPr="00746FC1" w:rsidRDefault="00C9323F" w:rsidP="00C9323F">
            <w:pPr>
              <w:pStyle w:val="ae"/>
              <w:numPr>
                <w:ilvl w:val="0"/>
                <w:numId w:val="4"/>
              </w:numPr>
              <w:ind w:left="0" w:firstLine="0"/>
              <w:rPr>
                <w:color w:val="000000"/>
              </w:rPr>
            </w:pPr>
          </w:p>
        </w:tc>
        <w:tc>
          <w:tcPr>
            <w:tcW w:w="1562" w:type="dxa"/>
            <w:vMerge/>
            <w:tcBorders>
              <w:left w:val="single" w:sz="4" w:space="0" w:color="000000"/>
              <w:right w:val="single" w:sz="4" w:space="0" w:color="000000"/>
            </w:tcBorders>
          </w:tcPr>
          <w:p w14:paraId="241F639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33B70D7" w14:textId="77777777" w:rsidR="00C9323F" w:rsidRPr="00D511EA" w:rsidRDefault="00C9323F" w:rsidP="00C9323F">
            <w:pPr>
              <w:rPr>
                <w:bCs/>
                <w:sz w:val="22"/>
                <w:szCs w:val="22"/>
              </w:rPr>
            </w:pPr>
          </w:p>
        </w:tc>
        <w:tc>
          <w:tcPr>
            <w:tcW w:w="1290" w:type="dxa"/>
            <w:gridSpan w:val="10"/>
            <w:tcBorders>
              <w:top w:val="single" w:sz="4" w:space="0" w:color="000000"/>
              <w:left w:val="single" w:sz="4" w:space="0" w:color="000000"/>
              <w:bottom w:val="single" w:sz="4" w:space="0" w:color="000000"/>
              <w:right w:val="single" w:sz="4" w:space="0" w:color="auto"/>
            </w:tcBorders>
            <w:vAlign w:val="bottom"/>
          </w:tcPr>
          <w:p w14:paraId="7A64C6A9" w14:textId="77777777" w:rsidR="00C9323F" w:rsidRPr="00D511EA" w:rsidRDefault="00C9323F" w:rsidP="00C9323F">
            <w:pPr>
              <w:rPr>
                <w:sz w:val="22"/>
                <w:szCs w:val="22"/>
              </w:rPr>
            </w:pPr>
            <w:r w:rsidRPr="00D511EA">
              <w:rPr>
                <w:sz w:val="22"/>
                <w:szCs w:val="22"/>
              </w:rPr>
              <w:t>5125</w:t>
            </w:r>
          </w:p>
        </w:tc>
        <w:tc>
          <w:tcPr>
            <w:tcW w:w="6082" w:type="dxa"/>
            <w:gridSpan w:val="37"/>
            <w:tcBorders>
              <w:top w:val="single" w:sz="4" w:space="0" w:color="000000"/>
              <w:left w:val="single" w:sz="4" w:space="0" w:color="auto"/>
              <w:bottom w:val="single" w:sz="4" w:space="0" w:color="000000"/>
              <w:right w:val="single" w:sz="4" w:space="0" w:color="000000"/>
            </w:tcBorders>
            <w:vAlign w:val="bottom"/>
          </w:tcPr>
          <w:p w14:paraId="07264A71" w14:textId="77777777" w:rsidR="00C9323F" w:rsidRPr="00D511EA" w:rsidRDefault="00C9323F" w:rsidP="00C9323F">
            <w:pPr>
              <w:rPr>
                <w:sz w:val="22"/>
                <w:szCs w:val="22"/>
              </w:rPr>
            </w:pPr>
            <w:r w:rsidRPr="00D511EA">
              <w:rPr>
                <w:sz w:val="22"/>
                <w:szCs w:val="22"/>
              </w:rPr>
              <w:t>карбонитрация</w:t>
            </w:r>
          </w:p>
        </w:tc>
        <w:tc>
          <w:tcPr>
            <w:tcW w:w="3063" w:type="dxa"/>
            <w:tcBorders>
              <w:top w:val="single" w:sz="4" w:space="0" w:color="000000"/>
              <w:left w:val="single" w:sz="4" w:space="0" w:color="000000"/>
              <w:bottom w:val="single" w:sz="4" w:space="0" w:color="000000"/>
              <w:right w:val="single" w:sz="4" w:space="0" w:color="000000"/>
            </w:tcBorders>
          </w:tcPr>
          <w:p w14:paraId="63028D11" w14:textId="77777777" w:rsidR="00C9323F" w:rsidRPr="00D511EA" w:rsidRDefault="007F476A" w:rsidP="00C9323F">
            <w:pPr>
              <w:pStyle w:val="TableParagraph"/>
            </w:pPr>
            <w:r w:rsidRPr="00D511EA">
              <w:t>Принято частично.</w:t>
            </w:r>
          </w:p>
          <w:p w14:paraId="73EAB1F8" w14:textId="77777777" w:rsidR="007F476A" w:rsidRPr="00D511EA" w:rsidRDefault="007F476A" w:rsidP="00C9323F">
            <w:pPr>
              <w:pStyle w:val="TableParagraph"/>
            </w:pPr>
            <w:r w:rsidRPr="00D511EA">
              <w:t xml:space="preserve">Код 5130.03 </w:t>
            </w:r>
            <w:r w:rsidRPr="00D511EA">
              <w:rPr>
                <w:rFonts w:cs="Arial"/>
              </w:rPr>
              <w:t xml:space="preserve">карбонитрирование </w:t>
            </w:r>
            <w:r w:rsidRPr="00D511EA">
              <w:t>(азотонауглероживание)</w:t>
            </w:r>
          </w:p>
        </w:tc>
      </w:tr>
      <w:tr w:rsidR="00C9323F" w:rsidRPr="00D511EA" w14:paraId="4D8D1AD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404016D" w14:textId="77777777" w:rsidR="00C9323F" w:rsidRPr="00746FC1" w:rsidRDefault="00C9323F" w:rsidP="00C9323F">
            <w:pPr>
              <w:pStyle w:val="ae"/>
              <w:numPr>
                <w:ilvl w:val="0"/>
                <w:numId w:val="4"/>
              </w:numPr>
              <w:ind w:left="0" w:firstLine="0"/>
              <w:rPr>
                <w:color w:val="000000"/>
              </w:rPr>
            </w:pPr>
          </w:p>
        </w:tc>
        <w:tc>
          <w:tcPr>
            <w:tcW w:w="1562" w:type="dxa"/>
            <w:vMerge/>
            <w:tcBorders>
              <w:left w:val="single" w:sz="4" w:space="0" w:color="000000"/>
              <w:right w:val="single" w:sz="4" w:space="0" w:color="000000"/>
            </w:tcBorders>
          </w:tcPr>
          <w:p w14:paraId="68B799D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695FF35" w14:textId="77777777" w:rsidR="00C9323F" w:rsidRPr="00D511EA" w:rsidRDefault="00C9323F" w:rsidP="00C9323F">
            <w:pPr>
              <w:rPr>
                <w:bCs/>
                <w:sz w:val="22"/>
                <w:szCs w:val="22"/>
              </w:rPr>
            </w:pPr>
          </w:p>
        </w:tc>
        <w:tc>
          <w:tcPr>
            <w:tcW w:w="1290" w:type="dxa"/>
            <w:gridSpan w:val="10"/>
            <w:tcBorders>
              <w:top w:val="single" w:sz="4" w:space="0" w:color="000000"/>
              <w:left w:val="single" w:sz="4" w:space="0" w:color="000000"/>
              <w:bottom w:val="single" w:sz="4" w:space="0" w:color="000000"/>
              <w:right w:val="single" w:sz="4" w:space="0" w:color="auto"/>
            </w:tcBorders>
            <w:vAlign w:val="bottom"/>
          </w:tcPr>
          <w:p w14:paraId="236C8B3E" w14:textId="77777777" w:rsidR="00C9323F" w:rsidRPr="00D511EA" w:rsidRDefault="00C9323F" w:rsidP="00C9323F">
            <w:pPr>
              <w:rPr>
                <w:sz w:val="22"/>
                <w:szCs w:val="22"/>
              </w:rPr>
            </w:pPr>
            <w:r w:rsidRPr="00D511EA">
              <w:rPr>
                <w:sz w:val="22"/>
                <w:szCs w:val="22"/>
              </w:rPr>
              <w:t>5126</w:t>
            </w:r>
          </w:p>
        </w:tc>
        <w:tc>
          <w:tcPr>
            <w:tcW w:w="6082" w:type="dxa"/>
            <w:gridSpan w:val="37"/>
            <w:tcBorders>
              <w:top w:val="single" w:sz="4" w:space="0" w:color="000000"/>
              <w:left w:val="single" w:sz="4" w:space="0" w:color="auto"/>
              <w:bottom w:val="single" w:sz="4" w:space="0" w:color="000000"/>
              <w:right w:val="single" w:sz="4" w:space="0" w:color="000000"/>
            </w:tcBorders>
            <w:vAlign w:val="bottom"/>
          </w:tcPr>
          <w:p w14:paraId="16268E16" w14:textId="77777777" w:rsidR="00C9323F" w:rsidRPr="00D511EA" w:rsidRDefault="00C9323F" w:rsidP="00C9323F">
            <w:pPr>
              <w:rPr>
                <w:sz w:val="22"/>
                <w:szCs w:val="22"/>
              </w:rPr>
            </w:pPr>
            <w:r w:rsidRPr="00D511EA">
              <w:rPr>
                <w:sz w:val="22"/>
                <w:szCs w:val="22"/>
              </w:rPr>
              <w:t>азотирование ионное</w:t>
            </w:r>
          </w:p>
        </w:tc>
        <w:tc>
          <w:tcPr>
            <w:tcW w:w="3063" w:type="dxa"/>
            <w:tcBorders>
              <w:top w:val="single" w:sz="4" w:space="0" w:color="000000"/>
              <w:left w:val="single" w:sz="4" w:space="0" w:color="000000"/>
              <w:bottom w:val="single" w:sz="4" w:space="0" w:color="000000"/>
              <w:right w:val="single" w:sz="4" w:space="0" w:color="000000"/>
            </w:tcBorders>
          </w:tcPr>
          <w:p w14:paraId="60259D2F" w14:textId="77777777" w:rsidR="007F476A" w:rsidRPr="00D511EA" w:rsidRDefault="007F476A" w:rsidP="007F476A">
            <w:pPr>
              <w:pStyle w:val="TableParagraph"/>
            </w:pPr>
            <w:r w:rsidRPr="00D511EA">
              <w:t>Принято частично.</w:t>
            </w:r>
          </w:p>
          <w:p w14:paraId="1E0C00F3" w14:textId="77777777" w:rsidR="00C9323F" w:rsidRPr="00D511EA" w:rsidRDefault="007F476A" w:rsidP="007F476A">
            <w:pPr>
              <w:pStyle w:val="TableParagraph"/>
            </w:pPr>
            <w:r w:rsidRPr="00D511EA">
              <w:t xml:space="preserve">Код 5120.02 </w:t>
            </w:r>
            <w:r w:rsidRPr="00D511EA">
              <w:rPr>
                <w:rFonts w:cs="Arial"/>
              </w:rPr>
              <w:t>азотирование</w:t>
            </w:r>
          </w:p>
        </w:tc>
      </w:tr>
      <w:tr w:rsidR="00C9323F" w:rsidRPr="00D511EA" w14:paraId="45DD106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94B2BD4" w14:textId="77777777" w:rsidR="00C9323F" w:rsidRPr="00746FC1" w:rsidRDefault="00C9323F" w:rsidP="00C9323F">
            <w:pPr>
              <w:pStyle w:val="ae"/>
              <w:numPr>
                <w:ilvl w:val="0"/>
                <w:numId w:val="4"/>
              </w:numPr>
              <w:ind w:left="0" w:firstLine="0"/>
              <w:rPr>
                <w:color w:val="000000"/>
              </w:rPr>
            </w:pPr>
          </w:p>
        </w:tc>
        <w:tc>
          <w:tcPr>
            <w:tcW w:w="1562" w:type="dxa"/>
            <w:vMerge/>
            <w:tcBorders>
              <w:left w:val="single" w:sz="4" w:space="0" w:color="000000"/>
              <w:bottom w:val="single" w:sz="4" w:space="0" w:color="000000"/>
              <w:right w:val="single" w:sz="4" w:space="0" w:color="000000"/>
            </w:tcBorders>
          </w:tcPr>
          <w:p w14:paraId="13DD44AD"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2AA06077" w14:textId="77777777" w:rsidR="00C9323F" w:rsidRPr="00D511EA" w:rsidRDefault="00C9323F" w:rsidP="00C9323F">
            <w:pPr>
              <w:rPr>
                <w:bCs/>
                <w:sz w:val="22"/>
                <w:szCs w:val="22"/>
              </w:rPr>
            </w:pPr>
          </w:p>
        </w:tc>
        <w:tc>
          <w:tcPr>
            <w:tcW w:w="1290" w:type="dxa"/>
            <w:gridSpan w:val="10"/>
            <w:tcBorders>
              <w:top w:val="single" w:sz="4" w:space="0" w:color="000000"/>
              <w:left w:val="single" w:sz="4" w:space="0" w:color="000000"/>
              <w:bottom w:val="single" w:sz="4" w:space="0" w:color="000000"/>
              <w:right w:val="single" w:sz="4" w:space="0" w:color="auto"/>
            </w:tcBorders>
            <w:vAlign w:val="bottom"/>
          </w:tcPr>
          <w:p w14:paraId="65A170DF" w14:textId="77777777" w:rsidR="00C9323F" w:rsidRPr="00D511EA" w:rsidRDefault="00C9323F" w:rsidP="00C9323F">
            <w:pPr>
              <w:rPr>
                <w:sz w:val="22"/>
                <w:szCs w:val="22"/>
              </w:rPr>
            </w:pPr>
            <w:r w:rsidRPr="00D511EA">
              <w:rPr>
                <w:sz w:val="22"/>
                <w:szCs w:val="22"/>
              </w:rPr>
              <w:t>5131</w:t>
            </w:r>
          </w:p>
        </w:tc>
        <w:tc>
          <w:tcPr>
            <w:tcW w:w="6082" w:type="dxa"/>
            <w:gridSpan w:val="37"/>
            <w:tcBorders>
              <w:top w:val="single" w:sz="4" w:space="0" w:color="000000"/>
              <w:left w:val="single" w:sz="4" w:space="0" w:color="auto"/>
              <w:bottom w:val="single" w:sz="4" w:space="0" w:color="000000"/>
              <w:right w:val="single" w:sz="4" w:space="0" w:color="000000"/>
            </w:tcBorders>
            <w:vAlign w:val="bottom"/>
          </w:tcPr>
          <w:p w14:paraId="7D740B53" w14:textId="77777777" w:rsidR="00C9323F" w:rsidRPr="00D511EA" w:rsidRDefault="00C9323F" w:rsidP="00C9323F">
            <w:pPr>
              <w:rPr>
                <w:sz w:val="22"/>
                <w:szCs w:val="22"/>
              </w:rPr>
            </w:pPr>
            <w:r w:rsidRPr="00D511EA">
              <w:rPr>
                <w:sz w:val="22"/>
                <w:szCs w:val="22"/>
              </w:rPr>
              <w:t>алюмосилицирование</w:t>
            </w:r>
          </w:p>
        </w:tc>
        <w:tc>
          <w:tcPr>
            <w:tcW w:w="3063" w:type="dxa"/>
            <w:tcBorders>
              <w:top w:val="single" w:sz="4" w:space="0" w:color="000000"/>
              <w:left w:val="single" w:sz="4" w:space="0" w:color="000000"/>
              <w:bottom w:val="single" w:sz="4" w:space="0" w:color="000000"/>
              <w:right w:val="single" w:sz="4" w:space="0" w:color="000000"/>
            </w:tcBorders>
          </w:tcPr>
          <w:p w14:paraId="67E37A11" w14:textId="77777777" w:rsidR="007F476A" w:rsidRPr="00D511EA" w:rsidRDefault="007F476A" w:rsidP="007F476A">
            <w:pPr>
              <w:pStyle w:val="TableParagraph"/>
            </w:pPr>
            <w:r w:rsidRPr="00D511EA">
              <w:t>Принято.</w:t>
            </w:r>
          </w:p>
          <w:p w14:paraId="1CCED564" w14:textId="77777777" w:rsidR="00C9323F" w:rsidRPr="00D511EA" w:rsidRDefault="007F476A" w:rsidP="007F476A">
            <w:pPr>
              <w:pStyle w:val="TableParagraph"/>
            </w:pPr>
            <w:r w:rsidRPr="00D511EA">
              <w:t xml:space="preserve">Код 5130.01 </w:t>
            </w:r>
            <w:r w:rsidRPr="00D511EA">
              <w:rPr>
                <w:rFonts w:cs="Arial"/>
              </w:rPr>
              <w:t>алюмосилицирование</w:t>
            </w:r>
          </w:p>
        </w:tc>
      </w:tr>
      <w:tr w:rsidR="00C9323F" w:rsidRPr="00D511EA" w14:paraId="2288D48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CCC2127" w14:textId="77777777" w:rsidR="00C9323F" w:rsidRPr="00746FC1" w:rsidRDefault="00C9323F" w:rsidP="00C9323F">
            <w:pPr>
              <w:pStyle w:val="ae"/>
              <w:numPr>
                <w:ilvl w:val="0"/>
                <w:numId w:val="4"/>
              </w:numPr>
              <w:ind w:left="0" w:firstLine="0"/>
              <w:rPr>
                <w:color w:val="000000"/>
              </w:rPr>
            </w:pPr>
          </w:p>
        </w:tc>
        <w:tc>
          <w:tcPr>
            <w:tcW w:w="1562" w:type="dxa"/>
            <w:tcBorders>
              <w:top w:val="single" w:sz="4" w:space="0" w:color="000000"/>
              <w:left w:val="single" w:sz="4" w:space="0" w:color="000000"/>
              <w:bottom w:val="single" w:sz="4" w:space="0" w:color="000000"/>
              <w:right w:val="single" w:sz="4" w:space="0" w:color="000000"/>
            </w:tcBorders>
          </w:tcPr>
          <w:p w14:paraId="4E20C32A" w14:textId="77777777" w:rsidR="00C9323F" w:rsidRPr="00D511EA" w:rsidRDefault="00C9323F" w:rsidP="00C9323F">
            <w:pPr>
              <w:rPr>
                <w:color w:val="000000" w:themeColor="text1"/>
                <w:sz w:val="22"/>
                <w:szCs w:val="22"/>
              </w:rPr>
            </w:pPr>
            <w:r w:rsidRPr="00D511EA">
              <w:rPr>
                <w:color w:val="000000" w:themeColor="text1"/>
                <w:sz w:val="22"/>
                <w:szCs w:val="22"/>
              </w:rPr>
              <w:t>Таблица 14</w:t>
            </w:r>
          </w:p>
        </w:tc>
        <w:tc>
          <w:tcPr>
            <w:tcW w:w="2552" w:type="dxa"/>
            <w:tcBorders>
              <w:top w:val="single" w:sz="4" w:space="0" w:color="000000"/>
              <w:left w:val="single" w:sz="4" w:space="0" w:color="000000"/>
              <w:bottom w:val="single" w:sz="4" w:space="0" w:color="000000"/>
              <w:right w:val="single" w:sz="4" w:space="0" w:color="000000"/>
            </w:tcBorders>
          </w:tcPr>
          <w:p w14:paraId="59EBEE9C" w14:textId="77777777" w:rsidR="00C9323F" w:rsidRPr="00D511EA" w:rsidRDefault="00C9323F" w:rsidP="00C9323F">
            <w:pPr>
              <w:rPr>
                <w:sz w:val="22"/>
                <w:szCs w:val="22"/>
              </w:rPr>
            </w:pPr>
            <w:r w:rsidRPr="00D511EA">
              <w:rPr>
                <w:sz w:val="22"/>
                <w:szCs w:val="22"/>
              </w:rPr>
              <w:t xml:space="preserve">ГК «РОСТЕХ» </w:t>
            </w:r>
          </w:p>
          <w:p w14:paraId="4B2DB408" w14:textId="77777777" w:rsidR="00C9323F" w:rsidRPr="00D511EA" w:rsidRDefault="00C9323F" w:rsidP="00C9323F">
            <w:pPr>
              <w:rPr>
                <w:color w:val="000000"/>
                <w:sz w:val="22"/>
                <w:szCs w:val="22"/>
              </w:rPr>
            </w:pPr>
            <w:r w:rsidRPr="00D511EA">
              <w:rPr>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33607D2F" w14:textId="77777777" w:rsidR="00C9323F" w:rsidRPr="00D511EA" w:rsidRDefault="00C9323F" w:rsidP="00C9323F">
            <w:pPr>
              <w:pStyle w:val="TableParagraph"/>
              <w:tabs>
                <w:tab w:val="left" w:pos="843"/>
                <w:tab w:val="left" w:pos="3247"/>
              </w:tabs>
              <w:ind w:left="28"/>
              <w:rPr>
                <w:spacing w:val="-4"/>
              </w:rPr>
            </w:pPr>
            <w:r w:rsidRPr="00D511EA">
              <w:rPr>
                <w:spacing w:val="-4"/>
              </w:rPr>
              <w:t>Внести операции:</w:t>
            </w:r>
          </w:p>
          <w:p w14:paraId="17AF4B98" w14:textId="77777777" w:rsidR="00C9323F" w:rsidRPr="00D511EA" w:rsidRDefault="00C9323F" w:rsidP="00C9323F">
            <w:pPr>
              <w:pStyle w:val="TableParagraph"/>
              <w:tabs>
                <w:tab w:val="left" w:pos="843"/>
                <w:tab w:val="left" w:pos="3247"/>
              </w:tabs>
              <w:ind w:left="28"/>
              <w:rPr>
                <w:spacing w:val="-4"/>
              </w:rPr>
            </w:pPr>
            <w:r w:rsidRPr="00D511EA">
              <w:rPr>
                <w:spacing w:val="-4"/>
              </w:rPr>
              <w:t>5124 Термооксидирование</w:t>
            </w:r>
          </w:p>
          <w:p w14:paraId="3AF3BFB0" w14:textId="77777777" w:rsidR="00C9323F" w:rsidRPr="00D511EA" w:rsidRDefault="00C9323F" w:rsidP="00C9323F">
            <w:pPr>
              <w:pStyle w:val="TableParagraph"/>
              <w:tabs>
                <w:tab w:val="left" w:pos="843"/>
                <w:tab w:val="left" w:pos="3247"/>
              </w:tabs>
              <w:ind w:left="28"/>
              <w:rPr>
                <w:spacing w:val="-4"/>
              </w:rPr>
            </w:pPr>
            <w:r w:rsidRPr="00D511EA">
              <w:rPr>
                <w:spacing w:val="-4"/>
              </w:rPr>
              <w:t>5125 Цементация</w:t>
            </w:r>
          </w:p>
        </w:tc>
        <w:tc>
          <w:tcPr>
            <w:tcW w:w="3063" w:type="dxa"/>
            <w:tcBorders>
              <w:top w:val="single" w:sz="4" w:space="0" w:color="000000"/>
              <w:left w:val="single" w:sz="4" w:space="0" w:color="000000"/>
              <w:bottom w:val="single" w:sz="4" w:space="0" w:color="000000"/>
              <w:right w:val="single" w:sz="4" w:space="0" w:color="000000"/>
            </w:tcBorders>
          </w:tcPr>
          <w:p w14:paraId="340DA8FE" w14:textId="77777777" w:rsidR="007F476A" w:rsidRPr="00D511EA" w:rsidRDefault="00C9323F" w:rsidP="00C9323F">
            <w:pPr>
              <w:rPr>
                <w:sz w:val="22"/>
                <w:szCs w:val="22"/>
              </w:rPr>
            </w:pPr>
            <w:r w:rsidRPr="00D511EA">
              <w:rPr>
                <w:sz w:val="22"/>
                <w:szCs w:val="22"/>
              </w:rPr>
              <w:t>Принято</w:t>
            </w:r>
            <w:r w:rsidR="007F476A" w:rsidRPr="00D511EA">
              <w:rPr>
                <w:sz w:val="22"/>
                <w:szCs w:val="22"/>
              </w:rPr>
              <w:t>.</w:t>
            </w:r>
          </w:p>
          <w:p w14:paraId="0B18DAE3" w14:textId="77777777" w:rsidR="00C9323F" w:rsidRPr="00D511EA" w:rsidRDefault="00C9323F" w:rsidP="00C9323F">
            <w:pPr>
              <w:rPr>
                <w:sz w:val="22"/>
                <w:szCs w:val="22"/>
              </w:rPr>
            </w:pPr>
            <w:r w:rsidRPr="00D511EA">
              <w:rPr>
                <w:sz w:val="22"/>
                <w:szCs w:val="22"/>
              </w:rPr>
              <w:t xml:space="preserve">Внесены операции </w:t>
            </w:r>
            <w:r w:rsidR="007F476A" w:rsidRPr="00D511EA">
              <w:rPr>
                <w:sz w:val="22"/>
                <w:szCs w:val="22"/>
              </w:rPr>
              <w:t>с кодами</w:t>
            </w:r>
          </w:p>
          <w:p w14:paraId="5391FC4C" w14:textId="77777777" w:rsidR="00C9323F" w:rsidRPr="00D511EA" w:rsidRDefault="00C9323F" w:rsidP="00C9323F">
            <w:pPr>
              <w:rPr>
                <w:sz w:val="22"/>
                <w:szCs w:val="22"/>
              </w:rPr>
            </w:pPr>
            <w:r w:rsidRPr="00D511EA">
              <w:rPr>
                <w:sz w:val="22"/>
                <w:szCs w:val="22"/>
              </w:rPr>
              <w:t>5124 Термооксидирование и 5125 Цементация</w:t>
            </w:r>
          </w:p>
        </w:tc>
      </w:tr>
      <w:tr w:rsidR="00C9323F" w:rsidRPr="00D511EA" w14:paraId="0A1979E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64E7F4E" w14:textId="77777777" w:rsidR="00C9323F" w:rsidRPr="00746FC1" w:rsidRDefault="00C9323F" w:rsidP="00C9323F">
            <w:pPr>
              <w:pStyle w:val="ae"/>
              <w:numPr>
                <w:ilvl w:val="0"/>
                <w:numId w:val="4"/>
              </w:numPr>
              <w:ind w:left="0" w:firstLine="0"/>
              <w:rPr>
                <w:color w:val="000000"/>
              </w:rPr>
            </w:pPr>
          </w:p>
        </w:tc>
        <w:tc>
          <w:tcPr>
            <w:tcW w:w="1562" w:type="dxa"/>
            <w:vMerge w:val="restart"/>
            <w:tcBorders>
              <w:top w:val="single" w:sz="4" w:space="0" w:color="000000"/>
              <w:left w:val="single" w:sz="4" w:space="0" w:color="000000"/>
              <w:right w:val="single" w:sz="4" w:space="0" w:color="000000"/>
            </w:tcBorders>
          </w:tcPr>
          <w:p w14:paraId="3C76D6FC"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6"/>
                <w:szCs w:val="26"/>
                <w:lang w:eastAsia="ru-RU" w:bidi="ru-RU"/>
              </w:rPr>
            </w:pPr>
            <w:r w:rsidRPr="00D511EA">
              <w:rPr>
                <w:rFonts w:ascii="Times New Roman" w:hAnsi="Times New Roman" w:cs="Times New Roman"/>
                <w:color w:val="000000" w:themeColor="text1"/>
                <w:sz w:val="22"/>
                <w:szCs w:val="22"/>
              </w:rPr>
              <w:t>Раздел 7, таблица 14</w:t>
            </w:r>
          </w:p>
        </w:tc>
        <w:tc>
          <w:tcPr>
            <w:tcW w:w="2552" w:type="dxa"/>
            <w:vMerge w:val="restart"/>
            <w:tcBorders>
              <w:top w:val="single" w:sz="4" w:space="0" w:color="000000"/>
              <w:left w:val="single" w:sz="4" w:space="0" w:color="000000"/>
              <w:right w:val="single" w:sz="4" w:space="0" w:color="000000"/>
            </w:tcBorders>
          </w:tcPr>
          <w:p w14:paraId="362260EE" w14:textId="77777777" w:rsidR="00C9323F" w:rsidRPr="00D511EA" w:rsidRDefault="00C9323F" w:rsidP="00C9323F">
            <w:pPr>
              <w:rPr>
                <w:bCs/>
                <w:sz w:val="22"/>
                <w:szCs w:val="22"/>
              </w:rPr>
            </w:pPr>
            <w:r w:rsidRPr="00D511EA">
              <w:rPr>
                <w:bCs/>
                <w:sz w:val="22"/>
                <w:szCs w:val="22"/>
              </w:rPr>
              <w:t>АО «Концерн ВКО «Алмаз-Антей»</w:t>
            </w:r>
          </w:p>
          <w:p w14:paraId="5FED6D11" w14:textId="77777777" w:rsidR="00C9323F" w:rsidRPr="00D511EA" w:rsidRDefault="00C9323F" w:rsidP="00C9323F">
            <w:pPr>
              <w:rPr>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27E0084" w14:textId="77777777" w:rsidR="00C9323F" w:rsidRPr="00D511EA" w:rsidRDefault="00C9323F" w:rsidP="00C9323F">
            <w:pPr>
              <w:rPr>
                <w:sz w:val="22"/>
                <w:szCs w:val="22"/>
              </w:rPr>
            </w:pPr>
            <w:r w:rsidRPr="00D511EA">
              <w:rPr>
                <w:sz w:val="22"/>
                <w:szCs w:val="22"/>
              </w:rPr>
              <w:t>Замечание:</w:t>
            </w:r>
          </w:p>
          <w:p w14:paraId="26E68B8A" w14:textId="77777777" w:rsidR="00C9323F" w:rsidRPr="00D511EA" w:rsidRDefault="00C9323F" w:rsidP="00C9323F">
            <w:pPr>
              <w:rPr>
                <w:sz w:val="22"/>
                <w:szCs w:val="22"/>
              </w:rPr>
            </w:pPr>
            <w:r w:rsidRPr="00D511EA">
              <w:rPr>
                <w:noProof/>
                <w:sz w:val="22"/>
                <w:szCs w:val="22"/>
              </w:rPr>
              <w:drawing>
                <wp:inline distT="0" distB="0" distL="0" distR="0" wp14:anchorId="1E493DF6" wp14:editId="7ADAD2CA">
                  <wp:extent cx="2626995" cy="341630"/>
                  <wp:effectExtent l="0" t="0" r="1905"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26995" cy="341630"/>
                          </a:xfrm>
                          <a:prstGeom prst="rect">
                            <a:avLst/>
                          </a:prstGeom>
                        </pic:spPr>
                      </pic:pic>
                    </a:graphicData>
                  </a:graphic>
                </wp:inline>
              </w:drawing>
            </w:r>
          </w:p>
          <w:p w14:paraId="758400D3" w14:textId="77777777" w:rsidR="00C9323F" w:rsidRPr="00D511EA" w:rsidRDefault="00C9323F" w:rsidP="00C9323F">
            <w:pPr>
              <w:rPr>
                <w:sz w:val="22"/>
                <w:szCs w:val="22"/>
              </w:rPr>
            </w:pPr>
            <w:r w:rsidRPr="00D511EA">
              <w:rPr>
                <w:sz w:val="22"/>
                <w:szCs w:val="22"/>
              </w:rPr>
              <w:t>Предложение:</w:t>
            </w:r>
          </w:p>
          <w:p w14:paraId="64209ABB" w14:textId="77777777" w:rsidR="00C9323F" w:rsidRPr="00D511EA" w:rsidRDefault="00C9323F" w:rsidP="00C9323F">
            <w:pPr>
              <w:rPr>
                <w:sz w:val="22"/>
                <w:szCs w:val="22"/>
              </w:rPr>
            </w:pPr>
            <w:r w:rsidRPr="00D511EA">
              <w:rPr>
                <w:noProof/>
                <w:sz w:val="22"/>
                <w:szCs w:val="22"/>
              </w:rPr>
              <w:drawing>
                <wp:inline distT="0" distB="0" distL="0" distR="0" wp14:anchorId="37D59A13" wp14:editId="1884AD23">
                  <wp:extent cx="2670810" cy="3873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670810" cy="387350"/>
                          </a:xfrm>
                          <a:prstGeom prst="rect">
                            <a:avLst/>
                          </a:prstGeom>
                        </pic:spPr>
                      </pic:pic>
                    </a:graphicData>
                  </a:graphic>
                </wp:inline>
              </w:drawing>
            </w:r>
          </w:p>
          <w:p w14:paraId="51DCF058" w14:textId="77777777" w:rsidR="00C9323F" w:rsidRPr="00D511EA" w:rsidRDefault="00C9323F" w:rsidP="00C9323F">
            <w:pPr>
              <w:rPr>
                <w:sz w:val="22"/>
                <w:szCs w:val="22"/>
              </w:rPr>
            </w:pPr>
            <w:r w:rsidRPr="00D511EA">
              <w:rPr>
                <w:sz w:val="22"/>
                <w:szCs w:val="22"/>
              </w:rPr>
              <w:t>Обоснование:</w:t>
            </w:r>
          </w:p>
          <w:p w14:paraId="23FD35D7" w14:textId="77777777" w:rsidR="00C9323F" w:rsidRPr="00D511EA" w:rsidRDefault="00C9323F" w:rsidP="00C9323F">
            <w:pPr>
              <w:pStyle w:val="TableParagraph"/>
              <w:tabs>
                <w:tab w:val="left" w:pos="843"/>
                <w:tab w:val="left" w:pos="3247"/>
              </w:tabs>
              <w:ind w:left="28"/>
              <w:rPr>
                <w:spacing w:val="-4"/>
              </w:rPr>
            </w:pPr>
            <w:r w:rsidRPr="00D511EA">
              <w:rPr>
                <w:rFonts w:eastAsia="Courier New"/>
                <w:lang w:eastAsia="ru-RU" w:bidi="ru-RU"/>
              </w:rPr>
              <w:t>Произвести объединение строк для правильного написания наименования операции</w:t>
            </w:r>
          </w:p>
        </w:tc>
        <w:tc>
          <w:tcPr>
            <w:tcW w:w="3063" w:type="dxa"/>
            <w:tcBorders>
              <w:top w:val="single" w:sz="4" w:space="0" w:color="000000"/>
              <w:left w:val="single" w:sz="4" w:space="0" w:color="000000"/>
              <w:bottom w:val="single" w:sz="4" w:space="0" w:color="000000"/>
              <w:right w:val="single" w:sz="4" w:space="0" w:color="000000"/>
            </w:tcBorders>
          </w:tcPr>
          <w:p w14:paraId="440732BA" w14:textId="77777777" w:rsidR="007F476A" w:rsidRPr="00D511EA" w:rsidRDefault="007F476A" w:rsidP="007F476A">
            <w:pPr>
              <w:rPr>
                <w:sz w:val="22"/>
                <w:szCs w:val="22"/>
              </w:rPr>
            </w:pPr>
            <w:r w:rsidRPr="00D511EA">
              <w:rPr>
                <w:sz w:val="22"/>
                <w:szCs w:val="22"/>
              </w:rPr>
              <w:t>Принято.</w:t>
            </w:r>
          </w:p>
          <w:p w14:paraId="6331D732" w14:textId="77777777" w:rsidR="00C9323F" w:rsidRPr="00D511EA" w:rsidRDefault="00C9323F" w:rsidP="00C9323F">
            <w:pPr>
              <w:rPr>
                <w:sz w:val="22"/>
                <w:szCs w:val="22"/>
              </w:rPr>
            </w:pPr>
          </w:p>
        </w:tc>
      </w:tr>
      <w:tr w:rsidR="00C9323F" w:rsidRPr="00D511EA" w14:paraId="18521F9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E663324" w14:textId="77777777" w:rsidR="00C9323F" w:rsidRPr="00746FC1" w:rsidRDefault="00C9323F" w:rsidP="00C9323F">
            <w:pPr>
              <w:pStyle w:val="ae"/>
              <w:numPr>
                <w:ilvl w:val="0"/>
                <w:numId w:val="4"/>
              </w:numPr>
              <w:ind w:left="0" w:firstLine="0"/>
              <w:rPr>
                <w:color w:val="000000"/>
              </w:rPr>
            </w:pPr>
          </w:p>
        </w:tc>
        <w:tc>
          <w:tcPr>
            <w:tcW w:w="1562" w:type="dxa"/>
            <w:vMerge/>
            <w:tcBorders>
              <w:left w:val="single" w:sz="4" w:space="0" w:color="000000"/>
              <w:right w:val="single" w:sz="4" w:space="0" w:color="000000"/>
            </w:tcBorders>
          </w:tcPr>
          <w:p w14:paraId="01C4A39B"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right w:val="single" w:sz="4" w:space="0" w:color="000000"/>
            </w:tcBorders>
          </w:tcPr>
          <w:p w14:paraId="6FC51546"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6CDFF76" w14:textId="77777777" w:rsidR="00C9323F" w:rsidRPr="00D511EA" w:rsidRDefault="00C9323F" w:rsidP="00C9323F">
            <w:pPr>
              <w:rPr>
                <w:sz w:val="22"/>
                <w:szCs w:val="22"/>
              </w:rPr>
            </w:pPr>
            <w:r w:rsidRPr="00D511EA">
              <w:rPr>
                <w:sz w:val="22"/>
                <w:szCs w:val="22"/>
              </w:rPr>
              <w:t>Замечание:</w:t>
            </w:r>
          </w:p>
          <w:p w14:paraId="57CE4B53" w14:textId="77777777" w:rsidR="00C9323F" w:rsidRPr="00D511EA" w:rsidRDefault="00C9323F" w:rsidP="00C9323F">
            <w:pPr>
              <w:rPr>
                <w:sz w:val="22"/>
                <w:szCs w:val="22"/>
              </w:rPr>
            </w:pPr>
            <w:r w:rsidRPr="00D511EA">
              <w:rPr>
                <w:sz w:val="22"/>
                <w:szCs w:val="22"/>
                <w:lang w:bidi="ru-RU"/>
              </w:rPr>
              <w:t>Отсутствует операция «Азотирование»</w:t>
            </w:r>
          </w:p>
          <w:p w14:paraId="202C99ED" w14:textId="77777777" w:rsidR="00C9323F" w:rsidRPr="00D511EA" w:rsidRDefault="00C9323F" w:rsidP="00C9323F">
            <w:pPr>
              <w:rPr>
                <w:sz w:val="22"/>
                <w:szCs w:val="22"/>
              </w:rPr>
            </w:pPr>
            <w:r w:rsidRPr="00D511EA">
              <w:rPr>
                <w:sz w:val="22"/>
                <w:szCs w:val="22"/>
              </w:rPr>
              <w:t>Предложение:</w:t>
            </w:r>
          </w:p>
          <w:p w14:paraId="6A19ECB7" w14:textId="77777777" w:rsidR="00C9323F" w:rsidRPr="00D511EA" w:rsidRDefault="00C9323F" w:rsidP="00C9323F">
            <w:pPr>
              <w:rPr>
                <w:sz w:val="22"/>
                <w:szCs w:val="22"/>
              </w:rPr>
            </w:pPr>
            <w:r w:rsidRPr="00D511EA">
              <w:rPr>
                <w:sz w:val="22"/>
                <w:szCs w:val="22"/>
                <w:lang w:bidi="ru-RU"/>
              </w:rPr>
              <w:t>Включить операцию «Азотирование»</w:t>
            </w:r>
          </w:p>
          <w:p w14:paraId="7F9B1D97" w14:textId="77777777" w:rsidR="00C9323F" w:rsidRPr="00D511EA" w:rsidRDefault="00C9323F" w:rsidP="00C9323F">
            <w:pPr>
              <w:rPr>
                <w:sz w:val="22"/>
                <w:szCs w:val="22"/>
              </w:rPr>
            </w:pPr>
            <w:r w:rsidRPr="00D511EA">
              <w:rPr>
                <w:sz w:val="22"/>
                <w:szCs w:val="22"/>
              </w:rPr>
              <w:t>Обоснование:</w:t>
            </w:r>
          </w:p>
          <w:p w14:paraId="7CCB2662" w14:textId="77777777" w:rsidR="00C9323F" w:rsidRPr="00D511EA" w:rsidRDefault="00C9323F" w:rsidP="00C9323F">
            <w:pPr>
              <w:rPr>
                <w:sz w:val="22"/>
                <w:szCs w:val="22"/>
              </w:rPr>
            </w:pPr>
            <w:r w:rsidRPr="00D511EA">
              <w:rPr>
                <w:rFonts w:eastAsia="Courier New"/>
                <w:color w:val="000000"/>
                <w:sz w:val="22"/>
                <w:szCs w:val="22"/>
                <w:lang w:bidi="ru-RU"/>
              </w:rPr>
              <w:t>Применяется в производстве</w:t>
            </w:r>
          </w:p>
        </w:tc>
        <w:tc>
          <w:tcPr>
            <w:tcW w:w="3063" w:type="dxa"/>
            <w:tcBorders>
              <w:top w:val="single" w:sz="4" w:space="0" w:color="000000"/>
              <w:left w:val="single" w:sz="4" w:space="0" w:color="000000"/>
              <w:bottom w:val="single" w:sz="4" w:space="0" w:color="000000"/>
              <w:right w:val="single" w:sz="4" w:space="0" w:color="000000"/>
            </w:tcBorders>
          </w:tcPr>
          <w:p w14:paraId="188C799C" w14:textId="77777777" w:rsidR="007F476A" w:rsidRPr="00D511EA" w:rsidRDefault="007F476A" w:rsidP="007F476A">
            <w:pPr>
              <w:rPr>
                <w:sz w:val="22"/>
                <w:szCs w:val="22"/>
              </w:rPr>
            </w:pPr>
            <w:r w:rsidRPr="00D511EA">
              <w:rPr>
                <w:sz w:val="22"/>
                <w:szCs w:val="22"/>
              </w:rPr>
              <w:t>Принято.</w:t>
            </w:r>
          </w:p>
          <w:p w14:paraId="602220D3" w14:textId="77777777" w:rsidR="00C9323F" w:rsidRPr="00D511EA" w:rsidRDefault="007F476A" w:rsidP="00C9323F">
            <w:pPr>
              <w:rPr>
                <w:sz w:val="22"/>
                <w:szCs w:val="22"/>
              </w:rPr>
            </w:pPr>
            <w:r w:rsidRPr="00D511EA">
              <w:rPr>
                <w:sz w:val="22"/>
                <w:szCs w:val="22"/>
              </w:rPr>
              <w:t>Код 5120.02</w:t>
            </w:r>
          </w:p>
        </w:tc>
      </w:tr>
      <w:tr w:rsidR="00C9323F" w:rsidRPr="00D511EA" w14:paraId="0CFD9DC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1937F29" w14:textId="77777777" w:rsidR="00C9323F" w:rsidRPr="00746FC1" w:rsidRDefault="00C9323F" w:rsidP="00C9323F">
            <w:pPr>
              <w:pStyle w:val="ae"/>
              <w:numPr>
                <w:ilvl w:val="0"/>
                <w:numId w:val="4"/>
              </w:numPr>
              <w:ind w:left="0" w:firstLine="0"/>
              <w:rPr>
                <w:color w:val="000000"/>
              </w:rPr>
            </w:pPr>
          </w:p>
        </w:tc>
        <w:tc>
          <w:tcPr>
            <w:tcW w:w="1562" w:type="dxa"/>
            <w:vMerge/>
            <w:tcBorders>
              <w:left w:val="single" w:sz="4" w:space="0" w:color="000000"/>
              <w:bottom w:val="single" w:sz="4" w:space="0" w:color="000000"/>
              <w:right w:val="single" w:sz="4" w:space="0" w:color="000000"/>
            </w:tcBorders>
          </w:tcPr>
          <w:p w14:paraId="3282196B"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4415E953"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7A4EB9F" w14:textId="77777777" w:rsidR="00C9323F" w:rsidRPr="00D511EA" w:rsidRDefault="00C9323F" w:rsidP="00C9323F">
            <w:pPr>
              <w:rPr>
                <w:sz w:val="22"/>
                <w:szCs w:val="22"/>
              </w:rPr>
            </w:pPr>
            <w:r w:rsidRPr="00D511EA">
              <w:rPr>
                <w:sz w:val="22"/>
                <w:szCs w:val="22"/>
              </w:rPr>
              <w:t>Замечание:</w:t>
            </w:r>
          </w:p>
          <w:p w14:paraId="2CEFFDC4" w14:textId="77777777" w:rsidR="00C9323F" w:rsidRPr="00D511EA" w:rsidRDefault="00C9323F" w:rsidP="00C9323F">
            <w:pPr>
              <w:rPr>
                <w:sz w:val="22"/>
                <w:szCs w:val="22"/>
              </w:rPr>
            </w:pPr>
            <w:r w:rsidRPr="00D511EA">
              <w:rPr>
                <w:sz w:val="22"/>
                <w:szCs w:val="22"/>
                <w:lang w:bidi="ru-RU"/>
              </w:rPr>
              <w:lastRenderedPageBreak/>
              <w:t>Отсутствует операция «Цементация»</w:t>
            </w:r>
          </w:p>
          <w:p w14:paraId="0DE71B3A" w14:textId="77777777" w:rsidR="00C9323F" w:rsidRPr="00D511EA" w:rsidRDefault="00C9323F" w:rsidP="00C9323F">
            <w:pPr>
              <w:rPr>
                <w:sz w:val="22"/>
                <w:szCs w:val="22"/>
              </w:rPr>
            </w:pPr>
            <w:r w:rsidRPr="00D511EA">
              <w:rPr>
                <w:sz w:val="22"/>
                <w:szCs w:val="22"/>
              </w:rPr>
              <w:t>Предложение:</w:t>
            </w:r>
          </w:p>
          <w:p w14:paraId="760C3D6F" w14:textId="77777777" w:rsidR="00C9323F" w:rsidRPr="00D511EA" w:rsidRDefault="00C9323F" w:rsidP="00C9323F">
            <w:pPr>
              <w:rPr>
                <w:sz w:val="22"/>
                <w:szCs w:val="22"/>
              </w:rPr>
            </w:pPr>
            <w:r w:rsidRPr="00D511EA">
              <w:rPr>
                <w:sz w:val="22"/>
                <w:szCs w:val="22"/>
                <w:lang w:bidi="ru-RU"/>
              </w:rPr>
              <w:t>Включить операцию «Цементация»</w:t>
            </w:r>
          </w:p>
          <w:p w14:paraId="4E9DC276" w14:textId="77777777" w:rsidR="00C9323F" w:rsidRPr="00D511EA" w:rsidRDefault="00C9323F" w:rsidP="00C9323F">
            <w:pPr>
              <w:rPr>
                <w:sz w:val="22"/>
                <w:szCs w:val="22"/>
              </w:rPr>
            </w:pPr>
            <w:r w:rsidRPr="00D511EA">
              <w:rPr>
                <w:sz w:val="22"/>
                <w:szCs w:val="22"/>
              </w:rPr>
              <w:t>Обоснование:</w:t>
            </w:r>
          </w:p>
          <w:p w14:paraId="1539FB84" w14:textId="77777777" w:rsidR="00C9323F" w:rsidRPr="00D511EA" w:rsidRDefault="00C9323F" w:rsidP="00C9323F">
            <w:pPr>
              <w:rPr>
                <w:sz w:val="22"/>
                <w:szCs w:val="22"/>
              </w:rPr>
            </w:pPr>
            <w:r w:rsidRPr="00D511EA">
              <w:rPr>
                <w:rFonts w:eastAsia="Courier New"/>
                <w:color w:val="000000"/>
                <w:sz w:val="22"/>
                <w:szCs w:val="22"/>
                <w:lang w:bidi="ru-RU"/>
              </w:rPr>
              <w:t>Применяется в производстве</w:t>
            </w:r>
          </w:p>
        </w:tc>
        <w:tc>
          <w:tcPr>
            <w:tcW w:w="3063" w:type="dxa"/>
            <w:tcBorders>
              <w:top w:val="single" w:sz="4" w:space="0" w:color="000000"/>
              <w:left w:val="single" w:sz="4" w:space="0" w:color="000000"/>
              <w:bottom w:val="single" w:sz="4" w:space="0" w:color="000000"/>
              <w:right w:val="single" w:sz="4" w:space="0" w:color="000000"/>
            </w:tcBorders>
          </w:tcPr>
          <w:p w14:paraId="6C72B7D7" w14:textId="77777777" w:rsidR="007F476A" w:rsidRPr="00D511EA" w:rsidRDefault="007F476A" w:rsidP="007F476A">
            <w:pPr>
              <w:rPr>
                <w:sz w:val="22"/>
                <w:szCs w:val="22"/>
              </w:rPr>
            </w:pPr>
            <w:r w:rsidRPr="00D511EA">
              <w:rPr>
                <w:sz w:val="22"/>
                <w:szCs w:val="22"/>
              </w:rPr>
              <w:lastRenderedPageBreak/>
              <w:t>Принято.</w:t>
            </w:r>
          </w:p>
          <w:p w14:paraId="0803987D" w14:textId="77777777" w:rsidR="00C9323F" w:rsidRPr="00D511EA" w:rsidRDefault="007F476A" w:rsidP="00C9323F">
            <w:pPr>
              <w:rPr>
                <w:sz w:val="22"/>
                <w:szCs w:val="22"/>
              </w:rPr>
            </w:pPr>
            <w:r w:rsidRPr="00D511EA">
              <w:rPr>
                <w:sz w:val="22"/>
                <w:szCs w:val="22"/>
              </w:rPr>
              <w:lastRenderedPageBreak/>
              <w:t>Код 5125</w:t>
            </w:r>
          </w:p>
        </w:tc>
      </w:tr>
      <w:tr w:rsidR="007F476A" w:rsidRPr="00D511EA" w14:paraId="4C6C00D5"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89973E9" w14:textId="77777777" w:rsidR="007F476A" w:rsidRPr="00746FC1" w:rsidRDefault="007F476A" w:rsidP="00C9323F">
            <w:pPr>
              <w:pStyle w:val="ae"/>
              <w:numPr>
                <w:ilvl w:val="0"/>
                <w:numId w:val="4"/>
              </w:numPr>
              <w:ind w:left="0" w:firstLine="0"/>
              <w:rPr>
                <w:color w:val="000000"/>
              </w:rPr>
            </w:pPr>
          </w:p>
        </w:tc>
        <w:tc>
          <w:tcPr>
            <w:tcW w:w="1562" w:type="dxa"/>
            <w:vMerge w:val="restart"/>
            <w:tcBorders>
              <w:top w:val="single" w:sz="4" w:space="0" w:color="000000"/>
              <w:left w:val="single" w:sz="4" w:space="0" w:color="000000"/>
              <w:right w:val="single" w:sz="4" w:space="0" w:color="000000"/>
            </w:tcBorders>
          </w:tcPr>
          <w:p w14:paraId="3200B572" w14:textId="77777777" w:rsidR="007F476A" w:rsidRPr="00D511EA" w:rsidRDefault="007F476A" w:rsidP="00C9323F">
            <w:pPr>
              <w:keepLines/>
              <w:ind w:left="92"/>
              <w:rPr>
                <w:sz w:val="22"/>
                <w:szCs w:val="22"/>
              </w:rPr>
            </w:pPr>
            <w:r w:rsidRPr="00D511EA">
              <w:rPr>
                <w:sz w:val="22"/>
                <w:szCs w:val="22"/>
              </w:rPr>
              <w:t>Раздел 7, таблица 15</w:t>
            </w:r>
          </w:p>
        </w:tc>
        <w:tc>
          <w:tcPr>
            <w:tcW w:w="2552" w:type="dxa"/>
            <w:vMerge w:val="restart"/>
            <w:tcBorders>
              <w:top w:val="single" w:sz="4" w:space="0" w:color="000000"/>
              <w:left w:val="single" w:sz="4" w:space="0" w:color="000000"/>
              <w:right w:val="single" w:sz="4" w:space="0" w:color="000000"/>
            </w:tcBorders>
          </w:tcPr>
          <w:p w14:paraId="603D9D5F" w14:textId="77777777" w:rsidR="007F476A" w:rsidRPr="00D511EA" w:rsidRDefault="007F476A"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6CB1FE0" w14:textId="77777777" w:rsidR="007F476A" w:rsidRPr="00D511EA" w:rsidRDefault="007F476A" w:rsidP="00C9323F">
            <w:pPr>
              <w:rPr>
                <w:sz w:val="22"/>
                <w:szCs w:val="22"/>
              </w:rPr>
            </w:pPr>
            <w:r w:rsidRPr="00D511EA">
              <w:rPr>
                <w:sz w:val="22"/>
                <w:szCs w:val="22"/>
              </w:rPr>
              <w:t>Добавить операции:</w:t>
            </w:r>
          </w:p>
          <w:p w14:paraId="2992B077" w14:textId="77777777" w:rsidR="007F476A" w:rsidRPr="00D511EA" w:rsidRDefault="007F476A" w:rsidP="007F476A">
            <w:pPr>
              <w:rPr>
                <w:sz w:val="22"/>
                <w:szCs w:val="22"/>
              </w:rPr>
            </w:pPr>
            <w:r w:rsidRPr="00D511EA">
              <w:rPr>
                <w:sz w:val="22"/>
                <w:szCs w:val="22"/>
              </w:rPr>
              <w:t>Нанесение эмульсии</w:t>
            </w:r>
          </w:p>
        </w:tc>
        <w:tc>
          <w:tcPr>
            <w:tcW w:w="3063" w:type="dxa"/>
            <w:tcBorders>
              <w:top w:val="single" w:sz="4" w:space="0" w:color="000000"/>
              <w:left w:val="single" w:sz="4" w:space="0" w:color="000000"/>
              <w:bottom w:val="single" w:sz="4" w:space="0" w:color="000000"/>
              <w:right w:val="single" w:sz="4" w:space="0" w:color="000000"/>
            </w:tcBorders>
          </w:tcPr>
          <w:p w14:paraId="7B8881C5" w14:textId="77777777" w:rsidR="007F476A" w:rsidRPr="00D511EA" w:rsidRDefault="007F476A" w:rsidP="00C9323F">
            <w:pPr>
              <w:rPr>
                <w:sz w:val="22"/>
                <w:szCs w:val="22"/>
              </w:rPr>
            </w:pPr>
            <w:r w:rsidRPr="00D511EA">
              <w:rPr>
                <w:sz w:val="22"/>
                <w:szCs w:val="22"/>
              </w:rPr>
              <w:t>Принято.</w:t>
            </w:r>
          </w:p>
          <w:p w14:paraId="3EE759C7" w14:textId="77777777" w:rsidR="007F476A" w:rsidRPr="00D511EA" w:rsidRDefault="007F476A" w:rsidP="00C9323F">
            <w:pPr>
              <w:rPr>
                <w:sz w:val="22"/>
                <w:szCs w:val="22"/>
              </w:rPr>
            </w:pPr>
            <w:r w:rsidRPr="00D511EA">
              <w:rPr>
                <w:sz w:val="22"/>
                <w:szCs w:val="22"/>
              </w:rPr>
              <w:t>Код 5530</w:t>
            </w:r>
          </w:p>
        </w:tc>
      </w:tr>
      <w:tr w:rsidR="007F476A" w:rsidRPr="00D511EA" w14:paraId="49E70F81"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668C78A" w14:textId="77777777" w:rsidR="007F476A" w:rsidRPr="00746FC1" w:rsidRDefault="007F476A" w:rsidP="00C9323F">
            <w:pPr>
              <w:pStyle w:val="ae"/>
              <w:numPr>
                <w:ilvl w:val="0"/>
                <w:numId w:val="4"/>
              </w:numPr>
              <w:ind w:left="0" w:firstLine="0"/>
              <w:rPr>
                <w:color w:val="000000"/>
              </w:rPr>
            </w:pPr>
          </w:p>
        </w:tc>
        <w:tc>
          <w:tcPr>
            <w:tcW w:w="1562" w:type="dxa"/>
            <w:vMerge/>
            <w:tcBorders>
              <w:left w:val="single" w:sz="4" w:space="0" w:color="000000"/>
              <w:bottom w:val="single" w:sz="4" w:space="0" w:color="000000"/>
              <w:right w:val="single" w:sz="4" w:space="0" w:color="000000"/>
            </w:tcBorders>
          </w:tcPr>
          <w:p w14:paraId="5CBBE301" w14:textId="77777777" w:rsidR="007F476A" w:rsidRPr="00D511EA" w:rsidRDefault="007F476A"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2F009074" w14:textId="77777777" w:rsidR="007F476A" w:rsidRPr="00D511EA" w:rsidRDefault="007F476A"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3B28BFB" w14:textId="77777777" w:rsidR="007F476A" w:rsidRPr="00D511EA" w:rsidRDefault="007F476A" w:rsidP="007F476A">
            <w:pPr>
              <w:rPr>
                <w:sz w:val="22"/>
                <w:szCs w:val="22"/>
              </w:rPr>
            </w:pPr>
            <w:r w:rsidRPr="00D511EA">
              <w:rPr>
                <w:sz w:val="22"/>
                <w:szCs w:val="22"/>
              </w:rPr>
              <w:t>Термодубление</w:t>
            </w:r>
          </w:p>
        </w:tc>
        <w:tc>
          <w:tcPr>
            <w:tcW w:w="3063" w:type="dxa"/>
            <w:tcBorders>
              <w:top w:val="single" w:sz="4" w:space="0" w:color="000000"/>
              <w:left w:val="single" w:sz="4" w:space="0" w:color="000000"/>
              <w:bottom w:val="single" w:sz="4" w:space="0" w:color="000000"/>
              <w:right w:val="single" w:sz="4" w:space="0" w:color="000000"/>
            </w:tcBorders>
          </w:tcPr>
          <w:p w14:paraId="33B0EDDB" w14:textId="77777777" w:rsidR="007F476A" w:rsidRPr="00D511EA" w:rsidRDefault="007F476A" w:rsidP="00C9323F">
            <w:pPr>
              <w:rPr>
                <w:sz w:val="22"/>
                <w:szCs w:val="22"/>
              </w:rPr>
            </w:pPr>
            <w:r w:rsidRPr="00D511EA">
              <w:rPr>
                <w:sz w:val="22"/>
                <w:szCs w:val="22"/>
              </w:rPr>
              <w:t>Принято.</w:t>
            </w:r>
          </w:p>
          <w:p w14:paraId="25A1C3F3" w14:textId="77777777" w:rsidR="007F476A" w:rsidRPr="00D511EA" w:rsidRDefault="007F476A" w:rsidP="00C9323F">
            <w:pPr>
              <w:rPr>
                <w:sz w:val="22"/>
                <w:szCs w:val="22"/>
              </w:rPr>
            </w:pPr>
            <w:r w:rsidRPr="00D511EA">
              <w:rPr>
                <w:sz w:val="22"/>
                <w:szCs w:val="22"/>
              </w:rPr>
              <w:t>Код 5553</w:t>
            </w:r>
          </w:p>
        </w:tc>
      </w:tr>
      <w:tr w:rsidR="00C9323F" w:rsidRPr="00D511EA" w14:paraId="74C594A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04A939E"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080DE061" w14:textId="77777777" w:rsidR="00C9323F" w:rsidRPr="00D511EA" w:rsidRDefault="00C9323F" w:rsidP="00C9323F">
            <w:pPr>
              <w:rPr>
                <w:color w:val="000000" w:themeColor="text1"/>
                <w:sz w:val="22"/>
                <w:szCs w:val="22"/>
              </w:rPr>
            </w:pPr>
            <w:r w:rsidRPr="00D511EA">
              <w:rPr>
                <w:color w:val="000000" w:themeColor="text1"/>
                <w:sz w:val="22"/>
                <w:szCs w:val="22"/>
              </w:rPr>
              <w:t>Раздел 7, т</w:t>
            </w:r>
            <w:r w:rsidRPr="00D511EA">
              <w:rPr>
                <w:sz w:val="22"/>
                <w:szCs w:val="22"/>
              </w:rPr>
              <w:t>аблица 15, код 5521</w:t>
            </w:r>
          </w:p>
        </w:tc>
        <w:tc>
          <w:tcPr>
            <w:tcW w:w="2552" w:type="dxa"/>
            <w:tcBorders>
              <w:top w:val="single" w:sz="4" w:space="0" w:color="000000"/>
              <w:left w:val="single" w:sz="4" w:space="0" w:color="000000"/>
              <w:bottom w:val="single" w:sz="4" w:space="0" w:color="000000"/>
              <w:right w:val="single" w:sz="4" w:space="0" w:color="000000"/>
            </w:tcBorders>
          </w:tcPr>
          <w:p w14:paraId="1765A3C3" w14:textId="77777777" w:rsidR="00C9323F" w:rsidRPr="00D511EA" w:rsidRDefault="00C9323F" w:rsidP="00C9323F">
            <w:pPr>
              <w:rPr>
                <w:sz w:val="22"/>
                <w:szCs w:val="22"/>
              </w:rPr>
            </w:pPr>
            <w:r w:rsidRPr="00D511EA">
              <w:rPr>
                <w:sz w:val="22"/>
                <w:szCs w:val="22"/>
              </w:rPr>
              <w:t>АО «НПП «Респиратор»</w:t>
            </w:r>
          </w:p>
          <w:p w14:paraId="31481DFF" w14:textId="77777777" w:rsidR="00C9323F" w:rsidRPr="00D511EA" w:rsidRDefault="00C9323F" w:rsidP="00C9323F">
            <w:pPr>
              <w:rPr>
                <w:sz w:val="22"/>
                <w:szCs w:val="22"/>
              </w:rPr>
            </w:pPr>
            <w:r w:rsidRPr="00D511EA">
              <w:rPr>
                <w:sz w:val="22"/>
                <w:szCs w:val="22"/>
              </w:rPr>
              <w:t>Б.н. от 22.01.2026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6B39548" w14:textId="77777777" w:rsidR="00C9323F" w:rsidRPr="00D511EA" w:rsidRDefault="00C9323F" w:rsidP="00C9323F">
            <w:pPr>
              <w:rPr>
                <w:sz w:val="22"/>
                <w:szCs w:val="22"/>
              </w:rPr>
            </w:pPr>
            <w:r w:rsidRPr="00D511EA">
              <w:rPr>
                <w:sz w:val="22"/>
                <w:szCs w:val="22"/>
              </w:rPr>
              <w:t>Слово «камерон» заменить словом «камерой».</w:t>
            </w:r>
          </w:p>
          <w:p w14:paraId="2272B63D" w14:textId="77777777" w:rsidR="00C9323F" w:rsidRPr="00D511EA" w:rsidRDefault="00C9323F" w:rsidP="00C9323F">
            <w:pPr>
              <w:rPr>
                <w:sz w:val="22"/>
                <w:szCs w:val="22"/>
                <w:lang w:eastAsia="ar-SA"/>
              </w:rPr>
            </w:pPr>
            <w:r w:rsidRPr="00D511EA">
              <w:rPr>
                <w:sz w:val="22"/>
                <w:szCs w:val="22"/>
              </w:rPr>
              <w:t>Устранение ошибки</w:t>
            </w:r>
          </w:p>
        </w:tc>
        <w:tc>
          <w:tcPr>
            <w:tcW w:w="3063" w:type="dxa"/>
            <w:tcBorders>
              <w:top w:val="single" w:sz="4" w:space="0" w:color="000000"/>
              <w:left w:val="single" w:sz="4" w:space="0" w:color="000000"/>
              <w:bottom w:val="single" w:sz="4" w:space="0" w:color="000000"/>
              <w:right w:val="single" w:sz="4" w:space="0" w:color="000000"/>
            </w:tcBorders>
          </w:tcPr>
          <w:p w14:paraId="25C5F5CA" w14:textId="77777777" w:rsidR="007F476A" w:rsidRPr="00D511EA" w:rsidRDefault="007F476A" w:rsidP="007F476A">
            <w:pPr>
              <w:rPr>
                <w:sz w:val="22"/>
                <w:szCs w:val="22"/>
              </w:rPr>
            </w:pPr>
            <w:r w:rsidRPr="00D511EA">
              <w:rPr>
                <w:sz w:val="22"/>
                <w:szCs w:val="22"/>
              </w:rPr>
              <w:t>Принято.</w:t>
            </w:r>
          </w:p>
          <w:p w14:paraId="3672FFA1" w14:textId="77777777" w:rsidR="00C9323F" w:rsidRPr="00D511EA" w:rsidRDefault="00C9323F" w:rsidP="00C9323F">
            <w:pPr>
              <w:rPr>
                <w:sz w:val="22"/>
                <w:szCs w:val="22"/>
              </w:rPr>
            </w:pPr>
          </w:p>
        </w:tc>
      </w:tr>
      <w:tr w:rsidR="00C9323F" w:rsidRPr="00D511EA" w14:paraId="64F53F3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AE40030"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77E81CA8" w14:textId="77777777" w:rsidR="00C9323F" w:rsidRPr="00D511EA" w:rsidRDefault="00C9323F" w:rsidP="00C9323F">
            <w:pPr>
              <w:pStyle w:val="a5"/>
              <w:spacing w:before="0" w:after="0"/>
              <w:rPr>
                <w:color w:val="000000" w:themeColor="text1"/>
                <w:sz w:val="22"/>
                <w:szCs w:val="22"/>
              </w:rPr>
            </w:pPr>
            <w:r w:rsidRPr="00D511EA">
              <w:rPr>
                <w:color w:val="000000"/>
                <w:sz w:val="22"/>
                <w:szCs w:val="22"/>
                <w:shd w:val="clear" w:color="auto" w:fill="FFFFFF"/>
                <w:lang w:bidi="ru-RU"/>
              </w:rPr>
              <w:t>Раздел 7 таблица 15</w:t>
            </w:r>
          </w:p>
        </w:tc>
        <w:tc>
          <w:tcPr>
            <w:tcW w:w="2552" w:type="dxa"/>
            <w:vMerge w:val="restart"/>
            <w:tcBorders>
              <w:top w:val="single" w:sz="4" w:space="0" w:color="000000"/>
              <w:left w:val="single" w:sz="4" w:space="0" w:color="000000"/>
              <w:right w:val="single" w:sz="4" w:space="0" w:color="000000"/>
            </w:tcBorders>
          </w:tcPr>
          <w:p w14:paraId="1EA05677" w14:textId="77777777" w:rsidR="00C9323F" w:rsidRPr="00D511EA" w:rsidRDefault="00C9323F" w:rsidP="00C9323F">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821C968" w14:textId="77777777" w:rsidR="00C9323F" w:rsidRPr="00D511EA" w:rsidRDefault="00C9323F" w:rsidP="00C9323F">
            <w:pPr>
              <w:rPr>
                <w:sz w:val="22"/>
                <w:szCs w:val="22"/>
              </w:rPr>
            </w:pPr>
            <w:r w:rsidRPr="00D511EA">
              <w:rPr>
                <w:sz w:val="22"/>
                <w:szCs w:val="22"/>
              </w:rPr>
              <w:t>- вместо «обработка материалов» (код 5522) записать «химико-фотографическая обработка фотоматериалов»;</w:t>
            </w:r>
          </w:p>
          <w:p w14:paraId="13385AC6" w14:textId="77777777" w:rsidR="00C9323F" w:rsidRPr="00D511EA" w:rsidRDefault="00C9323F" w:rsidP="00C9323F">
            <w:pPr>
              <w:rPr>
                <w:sz w:val="22"/>
                <w:szCs w:val="22"/>
              </w:rPr>
            </w:pPr>
            <w:r w:rsidRPr="00D511EA">
              <w:rPr>
                <w:sz w:val="22"/>
                <w:szCs w:val="22"/>
              </w:rPr>
              <w:t>Обоснование:</w:t>
            </w:r>
          </w:p>
          <w:p w14:paraId="73FF160C" w14:textId="77777777" w:rsidR="00C9323F" w:rsidRPr="00D511EA" w:rsidRDefault="00C9323F" w:rsidP="00C9323F">
            <w:pPr>
              <w:rPr>
                <w:sz w:val="22"/>
                <w:szCs w:val="22"/>
              </w:rPr>
            </w:pPr>
            <w:r w:rsidRPr="00D511EA">
              <w:rPr>
                <w:sz w:val="22"/>
                <w:szCs w:val="22"/>
              </w:rPr>
              <w:t>ГОСТ Р 50562–93</w:t>
            </w:r>
          </w:p>
        </w:tc>
        <w:tc>
          <w:tcPr>
            <w:tcW w:w="3063" w:type="dxa"/>
            <w:tcBorders>
              <w:top w:val="single" w:sz="4" w:space="0" w:color="000000"/>
              <w:left w:val="single" w:sz="4" w:space="0" w:color="000000"/>
              <w:bottom w:val="single" w:sz="4" w:space="0" w:color="000000"/>
              <w:right w:val="single" w:sz="4" w:space="0" w:color="000000"/>
            </w:tcBorders>
          </w:tcPr>
          <w:p w14:paraId="1BFDCC70" w14:textId="77777777" w:rsidR="007F476A" w:rsidRPr="00D511EA" w:rsidRDefault="007F476A" w:rsidP="007F476A">
            <w:pPr>
              <w:rPr>
                <w:sz w:val="22"/>
                <w:szCs w:val="22"/>
              </w:rPr>
            </w:pPr>
            <w:r w:rsidRPr="00D511EA">
              <w:rPr>
                <w:sz w:val="22"/>
                <w:szCs w:val="22"/>
              </w:rPr>
              <w:t>Принято.</w:t>
            </w:r>
          </w:p>
          <w:p w14:paraId="7298A4C0" w14:textId="77777777" w:rsidR="00C9323F" w:rsidRPr="00D511EA" w:rsidRDefault="00C9323F" w:rsidP="00C9323F">
            <w:pPr>
              <w:rPr>
                <w:sz w:val="22"/>
                <w:szCs w:val="22"/>
              </w:rPr>
            </w:pPr>
          </w:p>
        </w:tc>
      </w:tr>
      <w:tr w:rsidR="00C9323F" w:rsidRPr="00D511EA" w14:paraId="09EAAF91"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F8685A2"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56C1663A"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547B98C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4A03494" w14:textId="77777777" w:rsidR="00C9323F" w:rsidRPr="00D511EA" w:rsidRDefault="00C9323F" w:rsidP="00C9323F">
            <w:pPr>
              <w:spacing w:line="259" w:lineRule="auto"/>
              <w:rPr>
                <w:sz w:val="22"/>
                <w:szCs w:val="22"/>
              </w:rPr>
            </w:pPr>
            <w:r w:rsidRPr="00D511EA">
              <w:rPr>
                <w:sz w:val="22"/>
                <w:szCs w:val="22"/>
              </w:rPr>
              <w:t>Дополнить следующими технологическими операциями:</w:t>
            </w:r>
          </w:p>
          <w:p w14:paraId="310DCD09" w14:textId="77777777" w:rsidR="00C9323F" w:rsidRPr="00D511EA" w:rsidRDefault="00C9323F" w:rsidP="00C9323F">
            <w:pPr>
              <w:spacing w:line="259" w:lineRule="auto"/>
              <w:rPr>
                <w:sz w:val="22"/>
                <w:szCs w:val="22"/>
              </w:rPr>
            </w:pPr>
            <w:r w:rsidRPr="00D511EA">
              <w:rPr>
                <w:sz w:val="22"/>
                <w:szCs w:val="22"/>
              </w:rPr>
              <w:t>- код 5530 «Испарение маскирующего покрытия лазерным лучом»;</w:t>
            </w:r>
          </w:p>
          <w:p w14:paraId="797F9FBE" w14:textId="77777777" w:rsidR="00C9323F" w:rsidRPr="00D511EA" w:rsidRDefault="00C9323F" w:rsidP="00C9323F">
            <w:pPr>
              <w:rPr>
                <w:sz w:val="22"/>
                <w:szCs w:val="22"/>
              </w:rPr>
            </w:pPr>
            <w:r w:rsidRPr="00D511EA">
              <w:rPr>
                <w:sz w:val="22"/>
                <w:szCs w:val="22"/>
              </w:rPr>
              <w:t>Обоснование:</w:t>
            </w:r>
          </w:p>
          <w:p w14:paraId="3020352F" w14:textId="77777777" w:rsidR="00C9323F" w:rsidRPr="00D511EA" w:rsidRDefault="00C9323F" w:rsidP="00C9323F">
            <w:pPr>
              <w:spacing w:line="259" w:lineRule="auto"/>
              <w:rPr>
                <w:sz w:val="22"/>
                <w:szCs w:val="22"/>
              </w:rPr>
            </w:pPr>
            <w:r w:rsidRPr="00D511EA">
              <w:rPr>
                <w:sz w:val="22"/>
                <w:szCs w:val="22"/>
              </w:rPr>
              <w:t>ГОСТ Р 50562–93</w:t>
            </w:r>
          </w:p>
        </w:tc>
        <w:tc>
          <w:tcPr>
            <w:tcW w:w="3063" w:type="dxa"/>
            <w:tcBorders>
              <w:top w:val="single" w:sz="4" w:space="0" w:color="000000"/>
              <w:left w:val="single" w:sz="4" w:space="0" w:color="000000"/>
              <w:bottom w:val="single" w:sz="4" w:space="0" w:color="000000"/>
              <w:right w:val="single" w:sz="4" w:space="0" w:color="000000"/>
            </w:tcBorders>
          </w:tcPr>
          <w:p w14:paraId="5EA51AF9" w14:textId="77777777" w:rsidR="007F476A" w:rsidRPr="00D511EA" w:rsidRDefault="007F476A" w:rsidP="007F476A">
            <w:pPr>
              <w:rPr>
                <w:sz w:val="22"/>
                <w:szCs w:val="22"/>
              </w:rPr>
            </w:pPr>
            <w:r w:rsidRPr="00D511EA">
              <w:rPr>
                <w:sz w:val="22"/>
                <w:szCs w:val="22"/>
              </w:rPr>
              <w:t>Принято.</w:t>
            </w:r>
          </w:p>
          <w:p w14:paraId="7F08A68F" w14:textId="77777777" w:rsidR="00C9323F" w:rsidRPr="00D511EA" w:rsidRDefault="007F476A" w:rsidP="00C9323F">
            <w:pPr>
              <w:rPr>
                <w:sz w:val="22"/>
                <w:szCs w:val="22"/>
              </w:rPr>
            </w:pPr>
            <w:r w:rsidRPr="00D511EA">
              <w:rPr>
                <w:sz w:val="22"/>
                <w:szCs w:val="22"/>
              </w:rPr>
              <w:t>Код 5531</w:t>
            </w:r>
          </w:p>
        </w:tc>
      </w:tr>
      <w:tr w:rsidR="00C9323F" w:rsidRPr="00D511EA" w14:paraId="577F11A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B5E0BA5"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31F174BC"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bottom w:val="single" w:sz="4" w:space="0" w:color="000000"/>
              <w:right w:val="single" w:sz="4" w:space="0" w:color="000000"/>
            </w:tcBorders>
          </w:tcPr>
          <w:p w14:paraId="1718283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4CA95C1" w14:textId="77777777" w:rsidR="00C9323F" w:rsidRPr="00D511EA" w:rsidRDefault="00C9323F" w:rsidP="00C9323F">
            <w:pPr>
              <w:spacing w:line="259" w:lineRule="auto"/>
              <w:rPr>
                <w:sz w:val="22"/>
                <w:szCs w:val="22"/>
              </w:rPr>
            </w:pPr>
            <w:r w:rsidRPr="00D511EA">
              <w:rPr>
                <w:sz w:val="22"/>
                <w:szCs w:val="22"/>
              </w:rPr>
              <w:t>- код 5548 «Электронолитография»</w:t>
            </w:r>
          </w:p>
          <w:p w14:paraId="3ADFB833" w14:textId="77777777" w:rsidR="00C9323F" w:rsidRPr="00D511EA" w:rsidRDefault="00C9323F" w:rsidP="00C9323F">
            <w:pPr>
              <w:rPr>
                <w:sz w:val="22"/>
                <w:szCs w:val="22"/>
              </w:rPr>
            </w:pPr>
            <w:r w:rsidRPr="00D511EA">
              <w:rPr>
                <w:sz w:val="22"/>
                <w:szCs w:val="22"/>
              </w:rPr>
              <w:t>Обоснование:</w:t>
            </w:r>
          </w:p>
          <w:p w14:paraId="33AA4103" w14:textId="77777777" w:rsidR="00C9323F" w:rsidRPr="00D511EA" w:rsidRDefault="00C9323F" w:rsidP="00C9323F">
            <w:pPr>
              <w:spacing w:line="259" w:lineRule="auto"/>
              <w:rPr>
                <w:sz w:val="22"/>
                <w:szCs w:val="22"/>
              </w:rPr>
            </w:pPr>
            <w:r w:rsidRPr="00D511EA">
              <w:rPr>
                <w:sz w:val="22"/>
                <w:szCs w:val="22"/>
              </w:rPr>
              <w:t>ГОСТ Р 71024–2023 ст. 43</w:t>
            </w:r>
          </w:p>
        </w:tc>
        <w:tc>
          <w:tcPr>
            <w:tcW w:w="3063" w:type="dxa"/>
            <w:tcBorders>
              <w:top w:val="single" w:sz="4" w:space="0" w:color="000000"/>
              <w:left w:val="single" w:sz="4" w:space="0" w:color="000000"/>
              <w:bottom w:val="single" w:sz="4" w:space="0" w:color="000000"/>
              <w:right w:val="single" w:sz="4" w:space="0" w:color="000000"/>
            </w:tcBorders>
          </w:tcPr>
          <w:p w14:paraId="258CEAAE" w14:textId="77777777" w:rsidR="007F476A" w:rsidRPr="00D511EA" w:rsidRDefault="007F476A" w:rsidP="007F476A">
            <w:pPr>
              <w:rPr>
                <w:sz w:val="22"/>
                <w:szCs w:val="22"/>
              </w:rPr>
            </w:pPr>
            <w:r w:rsidRPr="00D511EA">
              <w:rPr>
                <w:sz w:val="22"/>
                <w:szCs w:val="22"/>
              </w:rPr>
              <w:t>Принято.</w:t>
            </w:r>
          </w:p>
          <w:p w14:paraId="2A13DFD7" w14:textId="77777777" w:rsidR="00C9323F" w:rsidRPr="00D511EA" w:rsidRDefault="007F476A" w:rsidP="007F476A">
            <w:pPr>
              <w:rPr>
                <w:sz w:val="22"/>
                <w:szCs w:val="22"/>
              </w:rPr>
            </w:pPr>
            <w:r w:rsidRPr="00D511EA">
              <w:rPr>
                <w:sz w:val="22"/>
                <w:szCs w:val="22"/>
              </w:rPr>
              <w:t>Код 5532</w:t>
            </w:r>
          </w:p>
        </w:tc>
      </w:tr>
      <w:tr w:rsidR="00C9323F" w:rsidRPr="00D511EA" w14:paraId="0CC9309A"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40D4DF47"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val="restart"/>
            <w:tcBorders>
              <w:top w:val="single" w:sz="4" w:space="0" w:color="000000"/>
              <w:left w:val="single" w:sz="4" w:space="0" w:color="000000"/>
              <w:right w:val="single" w:sz="4" w:space="0" w:color="000000"/>
            </w:tcBorders>
          </w:tcPr>
          <w:p w14:paraId="418675B1" w14:textId="77777777" w:rsidR="00C9323F" w:rsidRPr="00D511EA" w:rsidRDefault="00C9323F" w:rsidP="00C9323F">
            <w:pPr>
              <w:rPr>
                <w:color w:val="000000" w:themeColor="text1"/>
                <w:sz w:val="22"/>
                <w:szCs w:val="22"/>
              </w:rPr>
            </w:pPr>
            <w:r w:rsidRPr="00D511EA">
              <w:rPr>
                <w:color w:val="000000"/>
                <w:sz w:val="22"/>
                <w:szCs w:val="22"/>
                <w:shd w:val="clear" w:color="auto" w:fill="FFFFFF"/>
                <w:lang w:bidi="ru-RU"/>
              </w:rPr>
              <w:t>Раздел 7, таблица 15</w:t>
            </w:r>
          </w:p>
        </w:tc>
        <w:tc>
          <w:tcPr>
            <w:tcW w:w="2552" w:type="dxa"/>
            <w:vMerge w:val="restart"/>
            <w:tcBorders>
              <w:top w:val="single" w:sz="4" w:space="0" w:color="000000"/>
              <w:left w:val="single" w:sz="4" w:space="0" w:color="000000"/>
              <w:right w:val="single" w:sz="4" w:space="0" w:color="000000"/>
            </w:tcBorders>
          </w:tcPr>
          <w:p w14:paraId="5E5DEB67"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541CC208"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E4C9128" w14:textId="77777777" w:rsidR="00C9323F" w:rsidRPr="00D511EA" w:rsidRDefault="00C9323F" w:rsidP="00C9323F">
            <w:pPr>
              <w:rPr>
                <w:sz w:val="22"/>
                <w:szCs w:val="22"/>
              </w:rPr>
            </w:pPr>
            <w:r w:rsidRPr="00D511EA">
              <w:rPr>
                <w:sz w:val="22"/>
                <w:szCs w:val="22"/>
              </w:rPr>
              <w:t>Код 5548 Запекание фоторезиста</w:t>
            </w:r>
          </w:p>
          <w:p w14:paraId="0A69AD16" w14:textId="77777777" w:rsidR="00C9323F" w:rsidRPr="00D511EA" w:rsidRDefault="00C9323F" w:rsidP="00C9323F">
            <w:pPr>
              <w:rPr>
                <w:sz w:val="22"/>
                <w:szCs w:val="22"/>
              </w:rPr>
            </w:pPr>
            <w:r w:rsidRPr="00D511EA">
              <w:rPr>
                <w:sz w:val="22"/>
                <w:szCs w:val="22"/>
              </w:rPr>
              <w:t xml:space="preserve">Наименование операции код 5548 «Запекание фоторезиста» закрепить за резервным кодом 5550. </w:t>
            </w:r>
          </w:p>
          <w:p w14:paraId="1321DAB8" w14:textId="77777777" w:rsidR="00C9323F" w:rsidRPr="00D511EA" w:rsidRDefault="00C9323F" w:rsidP="00C9323F">
            <w:pPr>
              <w:rPr>
                <w:sz w:val="22"/>
                <w:szCs w:val="22"/>
              </w:rPr>
            </w:pPr>
            <w:r w:rsidRPr="00D511EA">
              <w:rPr>
                <w:sz w:val="22"/>
                <w:szCs w:val="22"/>
              </w:rPr>
              <w:t>Закрепить за кодом 5548 наименование операции «Нанесение фоторезиста»</w:t>
            </w:r>
          </w:p>
          <w:p w14:paraId="14D08164" w14:textId="77777777" w:rsidR="00C9323F" w:rsidRPr="00D511EA" w:rsidRDefault="00C9323F" w:rsidP="00C9323F">
            <w:pPr>
              <w:rPr>
                <w:sz w:val="22"/>
                <w:szCs w:val="22"/>
              </w:rPr>
            </w:pPr>
            <w:r w:rsidRPr="00D511EA">
              <w:rPr>
                <w:sz w:val="22"/>
                <w:szCs w:val="22"/>
              </w:rPr>
              <w:t>Код 5548 – Нанесение фоторезиста</w:t>
            </w:r>
          </w:p>
          <w:p w14:paraId="1E0083D1" w14:textId="77777777" w:rsidR="00C9323F" w:rsidRPr="00D511EA" w:rsidRDefault="00C9323F" w:rsidP="00C9323F">
            <w:pPr>
              <w:rPr>
                <w:sz w:val="22"/>
                <w:szCs w:val="22"/>
              </w:rPr>
            </w:pPr>
            <w:r w:rsidRPr="00D511EA">
              <w:rPr>
                <w:sz w:val="22"/>
                <w:szCs w:val="22"/>
              </w:rPr>
              <w:t>Код 5550 –Запекание фоторезиста</w:t>
            </w:r>
          </w:p>
          <w:p w14:paraId="14CD9C08"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2EE78DBD" w14:textId="77777777" w:rsidR="00C9323F" w:rsidRPr="00D511EA" w:rsidRDefault="00C9323F" w:rsidP="00C9323F">
            <w:pPr>
              <w:rPr>
                <w:sz w:val="22"/>
                <w:szCs w:val="22"/>
              </w:rPr>
            </w:pPr>
            <w:r w:rsidRPr="00D511EA">
              <w:rPr>
                <w:sz w:val="22"/>
                <w:szCs w:val="22"/>
              </w:rPr>
              <w:t>Принято к сведению</w:t>
            </w:r>
            <w:r w:rsidR="00C740D1" w:rsidRPr="00D511EA">
              <w:rPr>
                <w:sz w:val="22"/>
                <w:szCs w:val="22"/>
              </w:rPr>
              <w:t>.</w:t>
            </w:r>
          </w:p>
          <w:p w14:paraId="0435534C" w14:textId="77777777" w:rsidR="00C9323F" w:rsidRPr="00D511EA" w:rsidRDefault="00C9323F" w:rsidP="00C9323F">
            <w:pPr>
              <w:rPr>
                <w:sz w:val="22"/>
                <w:szCs w:val="22"/>
              </w:rPr>
            </w:pPr>
            <w:r w:rsidRPr="00D511EA">
              <w:rPr>
                <w:sz w:val="22"/>
                <w:szCs w:val="22"/>
              </w:rPr>
              <w:t>Операция Нанесение фоторезиста внесена с кодом 5549</w:t>
            </w:r>
          </w:p>
        </w:tc>
      </w:tr>
      <w:tr w:rsidR="00C9323F" w:rsidRPr="00D511EA" w14:paraId="28120EC2"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D5A3AF2"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vMerge/>
            <w:tcBorders>
              <w:left w:val="single" w:sz="4" w:space="0" w:color="000000"/>
              <w:bottom w:val="single" w:sz="4" w:space="0" w:color="000000"/>
              <w:right w:val="single" w:sz="4" w:space="0" w:color="000000"/>
            </w:tcBorders>
          </w:tcPr>
          <w:p w14:paraId="299415D4" w14:textId="77777777" w:rsidR="00C9323F" w:rsidRPr="00D511EA" w:rsidRDefault="00C9323F" w:rsidP="00C9323F">
            <w:pPr>
              <w:jc w:val="both"/>
              <w:rPr>
                <w:color w:val="000000"/>
                <w:sz w:val="22"/>
                <w:szCs w:val="22"/>
                <w:shd w:val="clear" w:color="auto" w:fill="FFFFFF"/>
                <w:lang w:bidi="ru-RU"/>
              </w:rPr>
            </w:pPr>
          </w:p>
        </w:tc>
        <w:tc>
          <w:tcPr>
            <w:tcW w:w="2552" w:type="dxa"/>
            <w:vMerge/>
            <w:tcBorders>
              <w:left w:val="single" w:sz="4" w:space="0" w:color="000000"/>
              <w:bottom w:val="single" w:sz="4" w:space="0" w:color="000000"/>
              <w:right w:val="single" w:sz="4" w:space="0" w:color="000000"/>
            </w:tcBorders>
          </w:tcPr>
          <w:p w14:paraId="31163D88"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D436A3D" w14:textId="77777777" w:rsidR="00C9323F" w:rsidRPr="00D511EA" w:rsidRDefault="00C9323F" w:rsidP="00C9323F">
            <w:pPr>
              <w:rPr>
                <w:sz w:val="22"/>
                <w:szCs w:val="22"/>
              </w:rPr>
            </w:pPr>
            <w:r w:rsidRPr="00D511EA">
              <w:rPr>
                <w:sz w:val="22"/>
                <w:szCs w:val="22"/>
              </w:rPr>
              <w:t>Код 5549 резервная</w:t>
            </w:r>
          </w:p>
          <w:p w14:paraId="5E4F8C36" w14:textId="77777777" w:rsidR="00C9323F" w:rsidRPr="00D511EA" w:rsidRDefault="00C9323F" w:rsidP="00C9323F">
            <w:pPr>
              <w:rPr>
                <w:sz w:val="22"/>
                <w:szCs w:val="22"/>
              </w:rPr>
            </w:pPr>
            <w:r w:rsidRPr="00D511EA">
              <w:rPr>
                <w:sz w:val="22"/>
                <w:szCs w:val="22"/>
              </w:rPr>
              <w:t>Ввести наименование операции</w:t>
            </w:r>
          </w:p>
          <w:p w14:paraId="2CC2DC98" w14:textId="77777777" w:rsidR="00C9323F" w:rsidRPr="00D511EA" w:rsidRDefault="00C9323F" w:rsidP="00C9323F">
            <w:pPr>
              <w:rPr>
                <w:sz w:val="22"/>
                <w:szCs w:val="22"/>
              </w:rPr>
            </w:pPr>
            <w:r w:rsidRPr="00D511EA">
              <w:rPr>
                <w:sz w:val="22"/>
                <w:szCs w:val="22"/>
              </w:rPr>
              <w:t>Код 5549 – Удаление фоторезиста</w:t>
            </w:r>
          </w:p>
          <w:p w14:paraId="4A95790D"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6351CCA6" w14:textId="77777777" w:rsidR="00C9323F" w:rsidRPr="00D511EA" w:rsidRDefault="00C9323F" w:rsidP="00C9323F">
            <w:pPr>
              <w:rPr>
                <w:sz w:val="22"/>
                <w:szCs w:val="22"/>
              </w:rPr>
            </w:pPr>
            <w:r w:rsidRPr="00D511EA">
              <w:rPr>
                <w:sz w:val="22"/>
                <w:szCs w:val="22"/>
              </w:rPr>
              <w:t>Принято к сведению</w:t>
            </w:r>
            <w:r w:rsidR="00C740D1" w:rsidRPr="00D511EA">
              <w:rPr>
                <w:sz w:val="22"/>
                <w:szCs w:val="22"/>
              </w:rPr>
              <w:t>.</w:t>
            </w:r>
          </w:p>
          <w:p w14:paraId="5424EFD8" w14:textId="77777777" w:rsidR="00C9323F" w:rsidRPr="00D511EA" w:rsidRDefault="00C9323F" w:rsidP="00C9323F">
            <w:pPr>
              <w:rPr>
                <w:sz w:val="22"/>
                <w:szCs w:val="22"/>
              </w:rPr>
            </w:pPr>
            <w:r w:rsidRPr="00D511EA">
              <w:rPr>
                <w:sz w:val="22"/>
                <w:szCs w:val="22"/>
              </w:rPr>
              <w:t>Операция Удаление фоторезиста внесена с кодом 5550</w:t>
            </w:r>
          </w:p>
        </w:tc>
      </w:tr>
      <w:tr w:rsidR="00C9323F" w:rsidRPr="00D511EA" w14:paraId="0FBF3DE8"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57CCE16C"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tcBorders>
              <w:left w:val="single" w:sz="4" w:space="0" w:color="000000"/>
              <w:bottom w:val="single" w:sz="4" w:space="0" w:color="000000"/>
              <w:right w:val="single" w:sz="4" w:space="0" w:color="000000"/>
            </w:tcBorders>
          </w:tcPr>
          <w:p w14:paraId="69F0C7DF" w14:textId="77777777" w:rsidR="00C9323F" w:rsidRPr="00D511EA" w:rsidRDefault="00C9323F" w:rsidP="00C9323F">
            <w:pPr>
              <w:rPr>
                <w:color w:val="000000" w:themeColor="text1"/>
                <w:sz w:val="22"/>
                <w:szCs w:val="22"/>
              </w:rPr>
            </w:pPr>
            <w:r w:rsidRPr="00D511EA">
              <w:rPr>
                <w:color w:val="000000"/>
                <w:sz w:val="22"/>
                <w:szCs w:val="22"/>
                <w:shd w:val="clear" w:color="auto" w:fill="FFFFFF"/>
                <w:lang w:bidi="ru-RU"/>
              </w:rPr>
              <w:t>Раздел 7 таблица 15</w:t>
            </w:r>
          </w:p>
        </w:tc>
        <w:tc>
          <w:tcPr>
            <w:tcW w:w="2552" w:type="dxa"/>
            <w:tcBorders>
              <w:left w:val="single" w:sz="4" w:space="0" w:color="000000"/>
              <w:bottom w:val="single" w:sz="4" w:space="0" w:color="000000"/>
              <w:right w:val="single" w:sz="4" w:space="0" w:color="000000"/>
            </w:tcBorders>
          </w:tcPr>
          <w:p w14:paraId="55309578" w14:textId="77777777" w:rsidR="00C9323F" w:rsidRPr="00D511EA" w:rsidRDefault="00C9323F" w:rsidP="00C9323F">
            <w:pPr>
              <w:rPr>
                <w:sz w:val="22"/>
                <w:szCs w:val="22"/>
              </w:rPr>
            </w:pPr>
            <w:r w:rsidRPr="00D511EA">
              <w:rPr>
                <w:sz w:val="22"/>
                <w:szCs w:val="22"/>
              </w:rPr>
              <w:t xml:space="preserve">ГК «РОСТЕХ» </w:t>
            </w:r>
          </w:p>
          <w:p w14:paraId="43E3062B" w14:textId="77777777" w:rsidR="00C9323F" w:rsidRPr="00D511EA" w:rsidRDefault="00C9323F" w:rsidP="00C9323F">
            <w:pPr>
              <w:rPr>
                <w:color w:val="000000"/>
                <w:sz w:val="22"/>
                <w:szCs w:val="22"/>
              </w:rPr>
            </w:pPr>
            <w:r w:rsidRPr="00D511EA">
              <w:rPr>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777076D6" w14:textId="77777777" w:rsidR="00C9323F" w:rsidRPr="00D511EA" w:rsidRDefault="00C9323F" w:rsidP="00C9323F">
            <w:pPr>
              <w:pStyle w:val="TableParagraph"/>
              <w:tabs>
                <w:tab w:val="left" w:pos="843"/>
                <w:tab w:val="left" w:pos="3247"/>
              </w:tabs>
              <w:ind w:left="28"/>
              <w:rPr>
                <w:spacing w:val="-4"/>
              </w:rPr>
            </w:pPr>
            <w:r w:rsidRPr="00D511EA">
              <w:rPr>
                <w:spacing w:val="-4"/>
              </w:rPr>
              <w:t>Внести операции:</w:t>
            </w:r>
          </w:p>
          <w:p w14:paraId="308BDA11" w14:textId="77777777" w:rsidR="00C9323F" w:rsidRPr="00D511EA" w:rsidRDefault="00C9323F" w:rsidP="00C9323F">
            <w:pPr>
              <w:pStyle w:val="TableParagraph"/>
              <w:tabs>
                <w:tab w:val="left" w:pos="843"/>
                <w:tab w:val="left" w:pos="3247"/>
              </w:tabs>
              <w:ind w:left="28"/>
              <w:rPr>
                <w:spacing w:val="-4"/>
              </w:rPr>
            </w:pPr>
            <w:r w:rsidRPr="00D511EA">
              <w:rPr>
                <w:spacing w:val="-4"/>
              </w:rPr>
              <w:t>5530 Нанесение эмульсии</w:t>
            </w:r>
          </w:p>
          <w:p w14:paraId="00398E6E" w14:textId="77777777" w:rsidR="00C9323F" w:rsidRPr="00D511EA" w:rsidRDefault="00C9323F" w:rsidP="00C9323F">
            <w:pPr>
              <w:pStyle w:val="TableParagraph"/>
              <w:tabs>
                <w:tab w:val="left" w:pos="843"/>
                <w:tab w:val="left" w:pos="3247"/>
              </w:tabs>
              <w:ind w:left="28"/>
              <w:rPr>
                <w:spacing w:val="-4"/>
              </w:rPr>
            </w:pPr>
            <w:r w:rsidRPr="00D511EA">
              <w:rPr>
                <w:spacing w:val="-4"/>
              </w:rPr>
              <w:t>5550 Термодубление</w:t>
            </w:r>
          </w:p>
        </w:tc>
        <w:tc>
          <w:tcPr>
            <w:tcW w:w="3063" w:type="dxa"/>
            <w:tcBorders>
              <w:top w:val="single" w:sz="4" w:space="0" w:color="000000"/>
              <w:left w:val="single" w:sz="4" w:space="0" w:color="000000"/>
              <w:bottom w:val="single" w:sz="4" w:space="0" w:color="000000"/>
              <w:right w:val="single" w:sz="4" w:space="0" w:color="000000"/>
            </w:tcBorders>
          </w:tcPr>
          <w:p w14:paraId="3B19B3AE" w14:textId="77777777" w:rsidR="00C9323F" w:rsidRPr="00D511EA" w:rsidRDefault="00C9323F" w:rsidP="00C9323F">
            <w:pPr>
              <w:rPr>
                <w:sz w:val="22"/>
                <w:szCs w:val="22"/>
              </w:rPr>
            </w:pPr>
            <w:r w:rsidRPr="00D511EA">
              <w:rPr>
                <w:sz w:val="22"/>
                <w:szCs w:val="22"/>
              </w:rPr>
              <w:t>Принято к сведению. Внесены операции</w:t>
            </w:r>
            <w:r w:rsidR="00C740D1" w:rsidRPr="00D511EA">
              <w:rPr>
                <w:sz w:val="22"/>
                <w:szCs w:val="22"/>
              </w:rPr>
              <w:t xml:space="preserve"> с кодами</w:t>
            </w:r>
          </w:p>
          <w:p w14:paraId="640EEA02" w14:textId="77777777" w:rsidR="00C9323F" w:rsidRPr="00D511EA" w:rsidRDefault="00C9323F" w:rsidP="00C9323F">
            <w:pPr>
              <w:rPr>
                <w:sz w:val="22"/>
                <w:szCs w:val="22"/>
              </w:rPr>
            </w:pPr>
            <w:r w:rsidRPr="00D511EA">
              <w:rPr>
                <w:sz w:val="22"/>
                <w:szCs w:val="22"/>
              </w:rPr>
              <w:t>5530 Нанесение эмульсии</w:t>
            </w:r>
          </w:p>
          <w:p w14:paraId="2B34481D" w14:textId="77777777" w:rsidR="00C9323F" w:rsidRPr="00D511EA" w:rsidRDefault="00C9323F" w:rsidP="00C9323F">
            <w:pPr>
              <w:rPr>
                <w:sz w:val="22"/>
                <w:szCs w:val="22"/>
              </w:rPr>
            </w:pPr>
            <w:r w:rsidRPr="00D511EA">
              <w:rPr>
                <w:sz w:val="22"/>
                <w:szCs w:val="22"/>
              </w:rPr>
              <w:t>5553 Термодубление</w:t>
            </w:r>
          </w:p>
        </w:tc>
      </w:tr>
      <w:tr w:rsidR="00C9323F" w:rsidRPr="00D511EA" w14:paraId="420E4EAA"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6B697B1"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tcBorders>
              <w:left w:val="single" w:sz="4" w:space="0" w:color="000000"/>
              <w:bottom w:val="single" w:sz="4" w:space="0" w:color="000000"/>
              <w:right w:val="single" w:sz="4" w:space="0" w:color="000000"/>
            </w:tcBorders>
          </w:tcPr>
          <w:p w14:paraId="15E633CD"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6"/>
                <w:szCs w:val="26"/>
                <w:lang w:eastAsia="ru-RU" w:bidi="ru-RU"/>
              </w:rPr>
            </w:pPr>
            <w:r w:rsidRPr="00D511EA">
              <w:rPr>
                <w:rFonts w:ascii="Times New Roman" w:hAnsi="Times New Roman" w:cs="Times New Roman"/>
                <w:color w:val="000000" w:themeColor="text1"/>
                <w:sz w:val="22"/>
                <w:szCs w:val="22"/>
              </w:rPr>
              <w:t>Раздел 7, таблица 15</w:t>
            </w:r>
          </w:p>
        </w:tc>
        <w:tc>
          <w:tcPr>
            <w:tcW w:w="2552" w:type="dxa"/>
            <w:tcBorders>
              <w:left w:val="single" w:sz="4" w:space="0" w:color="000000"/>
              <w:bottom w:val="single" w:sz="4" w:space="0" w:color="000000"/>
              <w:right w:val="single" w:sz="4" w:space="0" w:color="000000"/>
            </w:tcBorders>
          </w:tcPr>
          <w:p w14:paraId="3B5DF26D" w14:textId="77777777" w:rsidR="00C9323F" w:rsidRPr="00D511EA" w:rsidRDefault="00C9323F" w:rsidP="00C9323F">
            <w:pPr>
              <w:rPr>
                <w:bCs/>
                <w:sz w:val="22"/>
                <w:szCs w:val="22"/>
              </w:rPr>
            </w:pPr>
            <w:r w:rsidRPr="00D511EA">
              <w:rPr>
                <w:bCs/>
                <w:sz w:val="22"/>
                <w:szCs w:val="22"/>
              </w:rPr>
              <w:t>АО «Концерн ВКО «Алмаз-Антей»</w:t>
            </w:r>
          </w:p>
          <w:p w14:paraId="1E2A06DB" w14:textId="77777777" w:rsidR="00C9323F" w:rsidRPr="00D511EA" w:rsidRDefault="00C9323F" w:rsidP="00C9323F">
            <w:pPr>
              <w:rPr>
                <w:bCs/>
                <w:sz w:val="22"/>
                <w:szCs w:val="22"/>
              </w:rPr>
            </w:pPr>
            <w:r w:rsidRPr="00D511EA">
              <w:rPr>
                <w:bCs/>
                <w:sz w:val="22"/>
                <w:szCs w:val="22"/>
              </w:rPr>
              <w:lastRenderedPageBreak/>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D55CF6F" w14:textId="77777777" w:rsidR="00C9323F" w:rsidRPr="00D511EA" w:rsidRDefault="00C9323F" w:rsidP="00C9323F">
            <w:pPr>
              <w:pStyle w:val="TableParagraph"/>
              <w:tabs>
                <w:tab w:val="left" w:pos="843"/>
                <w:tab w:val="left" w:pos="3247"/>
              </w:tabs>
              <w:ind w:left="28"/>
              <w:rPr>
                <w:spacing w:val="-4"/>
              </w:rPr>
            </w:pPr>
            <w:r w:rsidRPr="00D511EA">
              <w:rPr>
                <w:spacing w:val="-4"/>
              </w:rPr>
              <w:lastRenderedPageBreak/>
              <w:t>Замечание:</w:t>
            </w:r>
          </w:p>
          <w:p w14:paraId="7003A0ED" w14:textId="77777777" w:rsidR="00C9323F" w:rsidRPr="00D511EA" w:rsidRDefault="00C9323F" w:rsidP="00C9323F">
            <w:pPr>
              <w:pStyle w:val="TableParagraph"/>
              <w:tabs>
                <w:tab w:val="left" w:pos="843"/>
                <w:tab w:val="left" w:pos="3247"/>
              </w:tabs>
              <w:ind w:left="28"/>
              <w:rPr>
                <w:shd w:val="clear" w:color="auto" w:fill="FFFFFF"/>
              </w:rPr>
            </w:pPr>
            <w:r w:rsidRPr="00D511EA">
              <w:t>Орфографическая ошибка в написании слова</w:t>
            </w:r>
            <w:r w:rsidRPr="00D511EA">
              <w:rPr>
                <w:shd w:val="clear" w:color="auto" w:fill="FFFFFF"/>
              </w:rPr>
              <w:t xml:space="preserve"> «камерон»</w:t>
            </w:r>
          </w:p>
          <w:p w14:paraId="56418880" w14:textId="77777777" w:rsidR="00C9323F" w:rsidRPr="00D511EA" w:rsidRDefault="00C9323F" w:rsidP="00C9323F">
            <w:pPr>
              <w:pStyle w:val="TableParagraph"/>
              <w:tabs>
                <w:tab w:val="left" w:pos="843"/>
                <w:tab w:val="left" w:pos="3247"/>
              </w:tabs>
              <w:ind w:left="28"/>
              <w:rPr>
                <w:shd w:val="clear" w:color="auto" w:fill="FFFFFF"/>
              </w:rPr>
            </w:pPr>
            <w:r w:rsidRPr="00D511EA">
              <w:rPr>
                <w:shd w:val="clear" w:color="auto" w:fill="FFFFFF"/>
              </w:rPr>
              <w:lastRenderedPageBreak/>
              <w:t>Предложение:</w:t>
            </w:r>
          </w:p>
          <w:p w14:paraId="2B1E7FA0" w14:textId="77777777" w:rsidR="00C9323F" w:rsidRPr="00D511EA" w:rsidRDefault="00C9323F" w:rsidP="00C9323F">
            <w:pPr>
              <w:pStyle w:val="TableParagraph"/>
              <w:tabs>
                <w:tab w:val="left" w:pos="843"/>
                <w:tab w:val="left" w:pos="3247"/>
              </w:tabs>
              <w:ind w:left="28"/>
              <w:rPr>
                <w:spacing w:val="-4"/>
              </w:rPr>
            </w:pPr>
            <w:r w:rsidRPr="00D511EA">
              <w:rPr>
                <w:shd w:val="clear" w:color="auto" w:fill="FFFFFF"/>
              </w:rPr>
              <w:t>камерой</w:t>
            </w:r>
          </w:p>
        </w:tc>
        <w:tc>
          <w:tcPr>
            <w:tcW w:w="3063" w:type="dxa"/>
            <w:tcBorders>
              <w:top w:val="single" w:sz="4" w:space="0" w:color="000000"/>
              <w:left w:val="single" w:sz="4" w:space="0" w:color="000000"/>
              <w:bottom w:val="single" w:sz="4" w:space="0" w:color="000000"/>
              <w:right w:val="single" w:sz="4" w:space="0" w:color="000000"/>
            </w:tcBorders>
          </w:tcPr>
          <w:p w14:paraId="4C12F0E5" w14:textId="77777777" w:rsidR="00C740D1" w:rsidRPr="00D511EA" w:rsidRDefault="00C740D1" w:rsidP="00C740D1">
            <w:pPr>
              <w:rPr>
                <w:sz w:val="22"/>
                <w:szCs w:val="22"/>
              </w:rPr>
            </w:pPr>
            <w:r w:rsidRPr="00D511EA">
              <w:rPr>
                <w:sz w:val="22"/>
                <w:szCs w:val="22"/>
              </w:rPr>
              <w:lastRenderedPageBreak/>
              <w:t>Принято.</w:t>
            </w:r>
          </w:p>
          <w:p w14:paraId="0DB05DE2" w14:textId="77777777" w:rsidR="00C9323F" w:rsidRPr="00D511EA" w:rsidRDefault="00C9323F" w:rsidP="00C9323F">
            <w:pPr>
              <w:rPr>
                <w:sz w:val="22"/>
                <w:szCs w:val="22"/>
              </w:rPr>
            </w:pPr>
          </w:p>
        </w:tc>
      </w:tr>
      <w:tr w:rsidR="00C9323F" w:rsidRPr="00D511EA" w14:paraId="0078F715"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39ECA600" w14:textId="77777777" w:rsidR="00C9323F" w:rsidRPr="00746FC1" w:rsidRDefault="00C9323F" w:rsidP="00C9323F">
            <w:pPr>
              <w:pStyle w:val="ae"/>
              <w:numPr>
                <w:ilvl w:val="0"/>
                <w:numId w:val="4"/>
              </w:numPr>
              <w:ind w:left="0" w:firstLine="0"/>
              <w:rPr>
                <w:color w:val="000000"/>
                <w:shd w:val="clear" w:color="auto" w:fill="FFFFFF"/>
                <w:lang w:bidi="ru-RU"/>
              </w:rPr>
            </w:pPr>
          </w:p>
        </w:tc>
        <w:tc>
          <w:tcPr>
            <w:tcW w:w="1562" w:type="dxa"/>
            <w:tcBorders>
              <w:left w:val="single" w:sz="4" w:space="0" w:color="000000"/>
              <w:bottom w:val="single" w:sz="4" w:space="0" w:color="000000"/>
              <w:right w:val="single" w:sz="4" w:space="0" w:color="000000"/>
            </w:tcBorders>
          </w:tcPr>
          <w:p w14:paraId="46A92A76" w14:textId="77777777" w:rsidR="00C9323F" w:rsidRPr="00D511EA" w:rsidRDefault="00C9323F" w:rsidP="00C9323F">
            <w:pPr>
              <w:keepLines/>
              <w:ind w:left="92"/>
              <w:rPr>
                <w:sz w:val="22"/>
                <w:szCs w:val="22"/>
              </w:rPr>
            </w:pPr>
            <w:r w:rsidRPr="00D511EA">
              <w:rPr>
                <w:sz w:val="22"/>
                <w:szCs w:val="22"/>
              </w:rPr>
              <w:t>Раздел 7, таблица 16</w:t>
            </w:r>
          </w:p>
        </w:tc>
        <w:tc>
          <w:tcPr>
            <w:tcW w:w="2552" w:type="dxa"/>
            <w:tcBorders>
              <w:left w:val="single" w:sz="4" w:space="0" w:color="000000"/>
              <w:bottom w:val="single" w:sz="4" w:space="0" w:color="000000"/>
              <w:right w:val="single" w:sz="4" w:space="0" w:color="000000"/>
            </w:tcBorders>
          </w:tcPr>
          <w:p w14:paraId="62CED040" w14:textId="77777777" w:rsidR="00C9323F" w:rsidRPr="00D511EA" w:rsidRDefault="00C9323F"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31809DB" w14:textId="77777777" w:rsidR="00C9323F" w:rsidRPr="00D511EA" w:rsidRDefault="00C9323F" w:rsidP="00C9323F">
            <w:pPr>
              <w:rPr>
                <w:sz w:val="22"/>
                <w:szCs w:val="22"/>
              </w:rPr>
            </w:pPr>
            <w:r w:rsidRPr="00D511EA">
              <w:rPr>
                <w:sz w:val="22"/>
                <w:szCs w:val="22"/>
              </w:rPr>
              <w:t>Добавить операции:</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286"/>
              <w:gridCol w:w="4184"/>
            </w:tblGrid>
            <w:tr w:rsidR="00C9323F" w:rsidRPr="00D511EA" w14:paraId="1254E0C7" w14:textId="77777777" w:rsidTr="00A5094C">
              <w:tc>
                <w:tcPr>
                  <w:tcW w:w="1101" w:type="dxa"/>
                  <w:shd w:val="clear" w:color="auto" w:fill="auto"/>
                </w:tcPr>
                <w:p w14:paraId="3C3EF1E6" w14:textId="77777777" w:rsidR="00C9323F" w:rsidRPr="00D511EA" w:rsidRDefault="00C9323F" w:rsidP="00C9323F">
                  <w:pPr>
                    <w:jc w:val="both"/>
                    <w:rPr>
                      <w:sz w:val="22"/>
                      <w:szCs w:val="22"/>
                    </w:rPr>
                  </w:pPr>
                </w:p>
              </w:tc>
              <w:tc>
                <w:tcPr>
                  <w:tcW w:w="8470" w:type="dxa"/>
                  <w:gridSpan w:val="2"/>
                  <w:shd w:val="clear" w:color="auto" w:fill="auto"/>
                </w:tcPr>
                <w:p w14:paraId="55D2C824" w14:textId="77777777" w:rsidR="00C9323F" w:rsidRPr="00D511EA" w:rsidRDefault="00C9323F" w:rsidP="00C9323F">
                  <w:pPr>
                    <w:jc w:val="both"/>
                    <w:rPr>
                      <w:sz w:val="22"/>
                      <w:szCs w:val="22"/>
                    </w:rPr>
                  </w:pPr>
                  <w:r w:rsidRPr="00D511EA">
                    <w:rPr>
                      <w:sz w:val="22"/>
                      <w:szCs w:val="22"/>
                    </w:rPr>
                    <w:t>Намотка композитов</w:t>
                  </w:r>
                </w:p>
              </w:tc>
            </w:tr>
            <w:tr w:rsidR="00C9323F" w:rsidRPr="00D511EA" w14:paraId="7BE86571" w14:textId="77777777" w:rsidTr="00A5094C">
              <w:tc>
                <w:tcPr>
                  <w:tcW w:w="1101" w:type="dxa"/>
                  <w:shd w:val="clear" w:color="auto" w:fill="auto"/>
                </w:tcPr>
                <w:p w14:paraId="5D3FE1A5" w14:textId="77777777" w:rsidR="00C9323F" w:rsidRPr="00D511EA" w:rsidRDefault="00C9323F" w:rsidP="00C9323F">
                  <w:pPr>
                    <w:jc w:val="both"/>
                    <w:rPr>
                      <w:sz w:val="22"/>
                      <w:szCs w:val="22"/>
                    </w:rPr>
                  </w:pPr>
                </w:p>
              </w:tc>
              <w:tc>
                <w:tcPr>
                  <w:tcW w:w="4286" w:type="dxa"/>
                  <w:vMerge w:val="restart"/>
                  <w:shd w:val="clear" w:color="auto" w:fill="auto"/>
                </w:tcPr>
                <w:p w14:paraId="76C06F59" w14:textId="77777777" w:rsidR="00C9323F" w:rsidRPr="00D511EA" w:rsidRDefault="00C9323F" w:rsidP="00C9323F">
                  <w:pPr>
                    <w:jc w:val="both"/>
                    <w:rPr>
                      <w:sz w:val="22"/>
                      <w:szCs w:val="22"/>
                    </w:rPr>
                  </w:pPr>
                  <w:r w:rsidRPr="00D511EA">
                    <w:rPr>
                      <w:sz w:val="22"/>
                      <w:szCs w:val="22"/>
                    </w:rPr>
                    <w:t>Намотка композитов</w:t>
                  </w:r>
                </w:p>
              </w:tc>
              <w:tc>
                <w:tcPr>
                  <w:tcW w:w="4184" w:type="dxa"/>
                  <w:shd w:val="clear" w:color="auto" w:fill="auto"/>
                </w:tcPr>
                <w:p w14:paraId="4F7CA590" w14:textId="77777777" w:rsidR="00C9323F" w:rsidRPr="00D511EA" w:rsidRDefault="00C9323F" w:rsidP="00C9323F">
                  <w:pPr>
                    <w:jc w:val="both"/>
                    <w:rPr>
                      <w:sz w:val="22"/>
                      <w:szCs w:val="22"/>
                    </w:rPr>
                  </w:pPr>
                  <w:r w:rsidRPr="00D511EA">
                    <w:rPr>
                      <w:sz w:val="22"/>
                      <w:szCs w:val="22"/>
                    </w:rPr>
                    <w:t>препрегов</w:t>
                  </w:r>
                </w:p>
              </w:tc>
            </w:tr>
            <w:tr w:rsidR="00C9323F" w:rsidRPr="00D511EA" w14:paraId="71062D50" w14:textId="77777777" w:rsidTr="00A5094C">
              <w:tc>
                <w:tcPr>
                  <w:tcW w:w="1101" w:type="dxa"/>
                  <w:shd w:val="clear" w:color="auto" w:fill="auto"/>
                </w:tcPr>
                <w:p w14:paraId="1D88A1FB" w14:textId="77777777" w:rsidR="00C9323F" w:rsidRPr="00D511EA" w:rsidRDefault="00C9323F" w:rsidP="00C9323F">
                  <w:pPr>
                    <w:jc w:val="both"/>
                    <w:rPr>
                      <w:sz w:val="22"/>
                      <w:szCs w:val="22"/>
                    </w:rPr>
                  </w:pPr>
                </w:p>
              </w:tc>
              <w:tc>
                <w:tcPr>
                  <w:tcW w:w="4286" w:type="dxa"/>
                  <w:vMerge/>
                  <w:shd w:val="clear" w:color="auto" w:fill="auto"/>
                </w:tcPr>
                <w:p w14:paraId="1DBACC77" w14:textId="77777777" w:rsidR="00C9323F" w:rsidRPr="00D511EA" w:rsidRDefault="00C9323F" w:rsidP="00C9323F">
                  <w:pPr>
                    <w:jc w:val="both"/>
                    <w:rPr>
                      <w:sz w:val="22"/>
                      <w:szCs w:val="22"/>
                    </w:rPr>
                  </w:pPr>
                </w:p>
              </w:tc>
              <w:tc>
                <w:tcPr>
                  <w:tcW w:w="4184" w:type="dxa"/>
                  <w:shd w:val="clear" w:color="auto" w:fill="auto"/>
                </w:tcPr>
                <w:p w14:paraId="2242A023" w14:textId="77777777" w:rsidR="00C9323F" w:rsidRPr="00D511EA" w:rsidRDefault="00C9323F" w:rsidP="00C9323F">
                  <w:pPr>
                    <w:jc w:val="both"/>
                    <w:rPr>
                      <w:sz w:val="22"/>
                      <w:szCs w:val="22"/>
                    </w:rPr>
                  </w:pPr>
                  <w:r w:rsidRPr="00D511EA">
                    <w:rPr>
                      <w:sz w:val="22"/>
                      <w:szCs w:val="22"/>
                    </w:rPr>
                    <w:t>волокном</w:t>
                  </w:r>
                </w:p>
              </w:tc>
            </w:tr>
            <w:tr w:rsidR="00C9323F" w:rsidRPr="00D511EA" w14:paraId="3DCE47F6" w14:textId="77777777" w:rsidTr="004A276D">
              <w:trPr>
                <w:trHeight w:val="409"/>
              </w:trPr>
              <w:tc>
                <w:tcPr>
                  <w:tcW w:w="1101" w:type="dxa"/>
                  <w:shd w:val="clear" w:color="auto" w:fill="auto"/>
                </w:tcPr>
                <w:p w14:paraId="150544A9" w14:textId="77777777" w:rsidR="00C9323F" w:rsidRPr="00D511EA" w:rsidRDefault="00C9323F" w:rsidP="00C9323F">
                  <w:pPr>
                    <w:jc w:val="both"/>
                    <w:rPr>
                      <w:sz w:val="22"/>
                      <w:szCs w:val="22"/>
                    </w:rPr>
                  </w:pPr>
                </w:p>
              </w:tc>
              <w:tc>
                <w:tcPr>
                  <w:tcW w:w="8470" w:type="dxa"/>
                  <w:gridSpan w:val="2"/>
                  <w:shd w:val="clear" w:color="auto" w:fill="auto"/>
                </w:tcPr>
                <w:p w14:paraId="0627BEC5" w14:textId="77777777" w:rsidR="00C9323F" w:rsidRPr="00D511EA" w:rsidRDefault="00C9323F" w:rsidP="00C9323F">
                  <w:pPr>
                    <w:jc w:val="both"/>
                    <w:rPr>
                      <w:sz w:val="22"/>
                      <w:szCs w:val="22"/>
                    </w:rPr>
                  </w:pPr>
                  <w:r w:rsidRPr="00D511EA">
                    <w:rPr>
                      <w:sz w:val="22"/>
                      <w:szCs w:val="22"/>
                    </w:rPr>
                    <w:t>Изготовление брикета (брикетирование прессматериала)</w:t>
                  </w:r>
                </w:p>
              </w:tc>
            </w:tr>
            <w:tr w:rsidR="00C9323F" w:rsidRPr="00D511EA" w14:paraId="2EFF56F2" w14:textId="77777777" w:rsidTr="00A5094C">
              <w:tc>
                <w:tcPr>
                  <w:tcW w:w="1101" w:type="dxa"/>
                  <w:shd w:val="clear" w:color="auto" w:fill="auto"/>
                </w:tcPr>
                <w:p w14:paraId="2DAB6B48" w14:textId="77777777" w:rsidR="00C9323F" w:rsidRPr="00D511EA" w:rsidRDefault="00C9323F" w:rsidP="00C9323F">
                  <w:pPr>
                    <w:jc w:val="both"/>
                    <w:rPr>
                      <w:sz w:val="22"/>
                      <w:szCs w:val="22"/>
                    </w:rPr>
                  </w:pPr>
                </w:p>
              </w:tc>
              <w:tc>
                <w:tcPr>
                  <w:tcW w:w="8470" w:type="dxa"/>
                  <w:gridSpan w:val="2"/>
                  <w:shd w:val="clear" w:color="auto" w:fill="auto"/>
                </w:tcPr>
                <w:p w14:paraId="243F6480" w14:textId="77777777" w:rsidR="00C9323F" w:rsidRPr="00D511EA" w:rsidRDefault="00C9323F" w:rsidP="00C9323F">
                  <w:pPr>
                    <w:jc w:val="both"/>
                    <w:rPr>
                      <w:sz w:val="22"/>
                      <w:szCs w:val="22"/>
                    </w:rPr>
                  </w:pPr>
                  <w:r w:rsidRPr="00D511EA">
                    <w:rPr>
                      <w:sz w:val="22"/>
                      <w:szCs w:val="22"/>
                    </w:rPr>
                    <w:t>Полимеризация</w:t>
                  </w:r>
                </w:p>
              </w:tc>
            </w:tr>
          </w:tbl>
          <w:p w14:paraId="14B75097" w14:textId="77777777" w:rsidR="00C9323F" w:rsidRPr="00D511EA" w:rsidRDefault="00C9323F" w:rsidP="00C9323F">
            <w:pPr>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579B800E" w14:textId="77777777" w:rsidR="00C9323F" w:rsidRPr="00D511EA" w:rsidRDefault="004A276D" w:rsidP="00C9323F">
            <w:pPr>
              <w:rPr>
                <w:sz w:val="22"/>
                <w:szCs w:val="22"/>
              </w:rPr>
            </w:pPr>
            <w:r w:rsidRPr="00D511EA">
              <w:rPr>
                <w:sz w:val="22"/>
                <w:szCs w:val="22"/>
              </w:rPr>
              <w:t>Принято.</w:t>
            </w:r>
          </w:p>
          <w:p w14:paraId="038C72B4" w14:textId="77777777" w:rsidR="004A276D" w:rsidRPr="00D511EA" w:rsidRDefault="004A276D" w:rsidP="00C9323F">
            <w:pPr>
              <w:rPr>
                <w:sz w:val="22"/>
                <w:szCs w:val="22"/>
              </w:rPr>
            </w:pPr>
            <w:r w:rsidRPr="00D511EA">
              <w:rPr>
                <w:sz w:val="22"/>
                <w:szCs w:val="22"/>
              </w:rPr>
              <w:t>Дополнены коды</w:t>
            </w:r>
          </w:p>
          <w:p w14:paraId="3E192028" w14:textId="77777777" w:rsidR="004A276D" w:rsidRPr="00D511EA" w:rsidRDefault="004A276D" w:rsidP="00C9323F">
            <w:pPr>
              <w:rPr>
                <w:sz w:val="22"/>
                <w:szCs w:val="22"/>
              </w:rPr>
            </w:pPr>
            <w:r w:rsidRPr="00D511EA">
              <w:rPr>
                <w:sz w:val="22"/>
                <w:szCs w:val="22"/>
              </w:rPr>
              <w:t>6005–6008</w:t>
            </w:r>
          </w:p>
          <w:p w14:paraId="64F38448" w14:textId="77777777" w:rsidR="004A276D" w:rsidRPr="00D511EA" w:rsidRDefault="004A276D" w:rsidP="00C9323F">
            <w:pPr>
              <w:rPr>
                <w:sz w:val="22"/>
                <w:szCs w:val="22"/>
              </w:rPr>
            </w:pPr>
            <w:r w:rsidRPr="00D511EA">
              <w:rPr>
                <w:sz w:val="22"/>
                <w:szCs w:val="22"/>
              </w:rPr>
              <w:t>6018 Изготовление брикета (брикетирование прессматериала)</w:t>
            </w:r>
          </w:p>
          <w:p w14:paraId="6D26B19E" w14:textId="77777777" w:rsidR="004A276D" w:rsidRPr="00D511EA" w:rsidRDefault="004A276D" w:rsidP="00C9323F">
            <w:pPr>
              <w:rPr>
                <w:sz w:val="22"/>
                <w:szCs w:val="22"/>
              </w:rPr>
            </w:pPr>
            <w:r w:rsidRPr="00D511EA">
              <w:rPr>
                <w:sz w:val="22"/>
                <w:szCs w:val="22"/>
              </w:rPr>
              <w:t>6080 Полимеризация</w:t>
            </w:r>
          </w:p>
        </w:tc>
      </w:tr>
      <w:tr w:rsidR="00C9323F" w:rsidRPr="00D511EA" w14:paraId="5F2C1B7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BAB9DB2"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1CD90EE" w14:textId="77777777" w:rsidR="00C9323F" w:rsidRPr="00D511EA" w:rsidRDefault="00C9323F" w:rsidP="00C9323F">
            <w:pPr>
              <w:rPr>
                <w:color w:val="000000" w:themeColor="text1"/>
                <w:sz w:val="22"/>
                <w:szCs w:val="22"/>
              </w:rPr>
            </w:pPr>
            <w:r w:rsidRPr="00D511EA">
              <w:rPr>
                <w:color w:val="000000" w:themeColor="text1"/>
                <w:sz w:val="22"/>
                <w:szCs w:val="22"/>
              </w:rPr>
              <w:t>Раздел 7, т</w:t>
            </w:r>
            <w:r w:rsidRPr="00D511EA">
              <w:rPr>
                <w:sz w:val="22"/>
                <w:szCs w:val="22"/>
              </w:rPr>
              <w:t>аблица 16, код 6066</w:t>
            </w:r>
          </w:p>
        </w:tc>
        <w:tc>
          <w:tcPr>
            <w:tcW w:w="2552" w:type="dxa"/>
            <w:tcBorders>
              <w:top w:val="single" w:sz="4" w:space="0" w:color="000000"/>
              <w:left w:val="single" w:sz="4" w:space="0" w:color="000000"/>
              <w:bottom w:val="single" w:sz="4" w:space="0" w:color="000000"/>
              <w:right w:val="single" w:sz="4" w:space="0" w:color="000000"/>
            </w:tcBorders>
          </w:tcPr>
          <w:p w14:paraId="063DC28C" w14:textId="77777777" w:rsidR="00C9323F" w:rsidRPr="00D511EA" w:rsidRDefault="00C9323F" w:rsidP="00C9323F">
            <w:pPr>
              <w:rPr>
                <w:sz w:val="22"/>
                <w:szCs w:val="22"/>
              </w:rPr>
            </w:pPr>
            <w:r w:rsidRPr="00D511EA">
              <w:rPr>
                <w:sz w:val="22"/>
                <w:szCs w:val="22"/>
              </w:rPr>
              <w:t>АО «НПП «Респиратор»</w:t>
            </w:r>
          </w:p>
          <w:p w14:paraId="0A5D1E4C" w14:textId="77777777" w:rsidR="00C9323F" w:rsidRPr="00D511EA" w:rsidRDefault="00C9323F" w:rsidP="00C9323F">
            <w:pPr>
              <w:rPr>
                <w:sz w:val="22"/>
                <w:szCs w:val="22"/>
              </w:rPr>
            </w:pPr>
            <w:r w:rsidRPr="00D511EA">
              <w:rPr>
                <w:sz w:val="22"/>
                <w:szCs w:val="22"/>
              </w:rPr>
              <w:t>Б.н. от 22.01.2026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1600E3F" w14:textId="77777777" w:rsidR="00C9323F" w:rsidRPr="00D511EA" w:rsidRDefault="00C9323F" w:rsidP="00C9323F">
            <w:pPr>
              <w:rPr>
                <w:sz w:val="22"/>
                <w:szCs w:val="22"/>
              </w:rPr>
            </w:pPr>
            <w:r w:rsidRPr="00D511EA">
              <w:rPr>
                <w:sz w:val="22"/>
                <w:szCs w:val="22"/>
              </w:rPr>
              <w:t>Слово «термовакуумпое» заменить словом «термовакуумное».</w:t>
            </w:r>
          </w:p>
          <w:p w14:paraId="4D0F490C" w14:textId="77777777" w:rsidR="00C9323F" w:rsidRPr="00D511EA" w:rsidRDefault="00C9323F" w:rsidP="00C9323F">
            <w:pPr>
              <w:rPr>
                <w:sz w:val="22"/>
                <w:szCs w:val="22"/>
                <w:lang w:eastAsia="ar-SA"/>
              </w:rPr>
            </w:pPr>
            <w:r w:rsidRPr="00D511EA">
              <w:rPr>
                <w:sz w:val="22"/>
                <w:szCs w:val="22"/>
              </w:rPr>
              <w:t>Устранение ошибки</w:t>
            </w:r>
          </w:p>
        </w:tc>
        <w:tc>
          <w:tcPr>
            <w:tcW w:w="3063" w:type="dxa"/>
            <w:tcBorders>
              <w:top w:val="single" w:sz="4" w:space="0" w:color="000000"/>
              <w:left w:val="single" w:sz="4" w:space="0" w:color="000000"/>
              <w:bottom w:val="single" w:sz="4" w:space="0" w:color="000000"/>
              <w:right w:val="single" w:sz="4" w:space="0" w:color="000000"/>
            </w:tcBorders>
          </w:tcPr>
          <w:p w14:paraId="5E723A1C" w14:textId="77777777" w:rsidR="00C9323F" w:rsidRPr="00D511EA" w:rsidRDefault="004A276D" w:rsidP="004A276D">
            <w:pPr>
              <w:rPr>
                <w:sz w:val="22"/>
                <w:szCs w:val="22"/>
              </w:rPr>
            </w:pPr>
            <w:r w:rsidRPr="00D511EA">
              <w:rPr>
                <w:sz w:val="22"/>
                <w:szCs w:val="22"/>
              </w:rPr>
              <w:t>Принято.</w:t>
            </w:r>
          </w:p>
        </w:tc>
      </w:tr>
      <w:tr w:rsidR="00C9323F" w:rsidRPr="00D511EA" w14:paraId="1D7721C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A266F29"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6F8343F2" w14:textId="77777777" w:rsidR="00C9323F" w:rsidRPr="00D511EA" w:rsidRDefault="00C9323F" w:rsidP="00C9323F">
            <w:pPr>
              <w:pStyle w:val="a5"/>
              <w:spacing w:before="0" w:after="0"/>
              <w:rPr>
                <w:color w:val="000000" w:themeColor="text1"/>
                <w:sz w:val="22"/>
                <w:szCs w:val="22"/>
              </w:rPr>
            </w:pPr>
            <w:r w:rsidRPr="00D511EA">
              <w:rPr>
                <w:color w:val="000000"/>
                <w:sz w:val="22"/>
                <w:szCs w:val="22"/>
                <w:shd w:val="clear" w:color="auto" w:fill="FFFFFF"/>
                <w:lang w:bidi="ru-RU"/>
              </w:rPr>
              <w:t>Раздел 7 таблица 16</w:t>
            </w:r>
          </w:p>
        </w:tc>
        <w:tc>
          <w:tcPr>
            <w:tcW w:w="2552" w:type="dxa"/>
            <w:vMerge w:val="restart"/>
            <w:tcBorders>
              <w:top w:val="single" w:sz="4" w:space="0" w:color="000000"/>
              <w:left w:val="single" w:sz="4" w:space="0" w:color="000000"/>
              <w:right w:val="single" w:sz="4" w:space="0" w:color="000000"/>
            </w:tcBorders>
          </w:tcPr>
          <w:p w14:paraId="19D282C4" w14:textId="77777777" w:rsidR="00C9323F" w:rsidRPr="00D511EA" w:rsidRDefault="00C9323F" w:rsidP="00C9323F">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BEF69C0" w14:textId="77777777" w:rsidR="00C9323F" w:rsidRPr="00D511EA" w:rsidRDefault="00C9323F" w:rsidP="00C9323F">
            <w:pPr>
              <w:spacing w:line="259" w:lineRule="auto"/>
              <w:rPr>
                <w:sz w:val="22"/>
                <w:szCs w:val="22"/>
              </w:rPr>
            </w:pPr>
            <w:r w:rsidRPr="00D511EA">
              <w:rPr>
                <w:sz w:val="22"/>
                <w:szCs w:val="22"/>
              </w:rPr>
              <w:t>Дополнить следующими технологическими операциями:</w:t>
            </w:r>
          </w:p>
          <w:p w14:paraId="6AB8CEB4" w14:textId="77777777" w:rsidR="00C9323F" w:rsidRPr="00D511EA" w:rsidRDefault="00C9323F" w:rsidP="00C9323F">
            <w:pPr>
              <w:spacing w:line="259" w:lineRule="auto"/>
              <w:rPr>
                <w:sz w:val="22"/>
                <w:szCs w:val="22"/>
              </w:rPr>
            </w:pPr>
            <w:r w:rsidRPr="00D511EA">
              <w:rPr>
                <w:sz w:val="22"/>
                <w:szCs w:val="22"/>
              </w:rPr>
              <w:t>- код 6024 «керамики»;</w:t>
            </w:r>
          </w:p>
          <w:p w14:paraId="4EDEB511" w14:textId="77777777" w:rsidR="00C9323F" w:rsidRPr="00D511EA" w:rsidRDefault="00C9323F" w:rsidP="00C9323F">
            <w:pPr>
              <w:spacing w:line="259" w:lineRule="auto"/>
              <w:rPr>
                <w:sz w:val="22"/>
                <w:szCs w:val="22"/>
              </w:rPr>
            </w:pPr>
            <w:r w:rsidRPr="00D511EA">
              <w:rPr>
                <w:sz w:val="22"/>
                <w:szCs w:val="22"/>
              </w:rPr>
              <w:t>Обоснование:</w:t>
            </w:r>
          </w:p>
          <w:p w14:paraId="50D539AC" w14:textId="77777777" w:rsidR="00C9323F" w:rsidRPr="00D511EA" w:rsidRDefault="00C9323F" w:rsidP="00C9323F">
            <w:pPr>
              <w:spacing w:line="259" w:lineRule="auto"/>
              <w:rPr>
                <w:sz w:val="22"/>
                <w:szCs w:val="22"/>
              </w:rPr>
            </w:pPr>
            <w:r w:rsidRPr="00D511EA">
              <w:rPr>
                <w:sz w:val="22"/>
                <w:szCs w:val="22"/>
              </w:rPr>
              <w:t>РД 107.7.3209-91, таблица 1</w:t>
            </w:r>
          </w:p>
        </w:tc>
        <w:tc>
          <w:tcPr>
            <w:tcW w:w="3063" w:type="dxa"/>
            <w:tcBorders>
              <w:top w:val="single" w:sz="4" w:space="0" w:color="000000"/>
              <w:left w:val="single" w:sz="4" w:space="0" w:color="000000"/>
              <w:bottom w:val="single" w:sz="4" w:space="0" w:color="000000"/>
              <w:right w:val="single" w:sz="4" w:space="0" w:color="000000"/>
            </w:tcBorders>
          </w:tcPr>
          <w:p w14:paraId="1F1255ED" w14:textId="77777777" w:rsidR="00C9323F" w:rsidRPr="00D511EA" w:rsidRDefault="004A276D" w:rsidP="00C9323F">
            <w:pPr>
              <w:rPr>
                <w:sz w:val="22"/>
                <w:szCs w:val="22"/>
              </w:rPr>
            </w:pPr>
            <w:r w:rsidRPr="00D511EA">
              <w:rPr>
                <w:sz w:val="22"/>
                <w:szCs w:val="22"/>
              </w:rPr>
              <w:t>Принято.</w:t>
            </w:r>
          </w:p>
        </w:tc>
      </w:tr>
      <w:tr w:rsidR="00C9323F" w:rsidRPr="00D511EA" w14:paraId="6DB113E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E58212A"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15FD3FD9"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2F87176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C99FE18" w14:textId="77777777" w:rsidR="00C9323F" w:rsidRPr="00D511EA" w:rsidRDefault="00C9323F" w:rsidP="00C9323F">
            <w:pPr>
              <w:spacing w:line="259" w:lineRule="auto"/>
              <w:rPr>
                <w:sz w:val="22"/>
                <w:szCs w:val="22"/>
              </w:rPr>
            </w:pPr>
            <w:r w:rsidRPr="00D511EA">
              <w:rPr>
                <w:sz w:val="22"/>
                <w:szCs w:val="22"/>
              </w:rPr>
              <w:t>- код 6025 «на монтажных весах»;</w:t>
            </w:r>
          </w:p>
          <w:p w14:paraId="6AB5CE96" w14:textId="77777777" w:rsidR="00C9323F" w:rsidRPr="00D511EA" w:rsidRDefault="00C9323F" w:rsidP="00C9323F">
            <w:pPr>
              <w:spacing w:line="259" w:lineRule="auto"/>
              <w:rPr>
                <w:sz w:val="22"/>
                <w:szCs w:val="22"/>
              </w:rPr>
            </w:pPr>
            <w:r w:rsidRPr="00D511EA">
              <w:rPr>
                <w:sz w:val="22"/>
                <w:szCs w:val="22"/>
              </w:rPr>
              <w:t>Обоснование:</w:t>
            </w:r>
          </w:p>
          <w:p w14:paraId="5BC331AC" w14:textId="77777777" w:rsidR="00C9323F" w:rsidRPr="00D511EA" w:rsidRDefault="00C9323F" w:rsidP="00C9323F">
            <w:pPr>
              <w:spacing w:line="259" w:lineRule="auto"/>
              <w:rPr>
                <w:sz w:val="22"/>
                <w:szCs w:val="22"/>
              </w:rPr>
            </w:pPr>
            <w:r w:rsidRPr="00D511EA">
              <w:rPr>
                <w:sz w:val="22"/>
                <w:szCs w:val="22"/>
              </w:rPr>
              <w:t>РД 107.7.3209-91, таблица 1</w:t>
            </w:r>
          </w:p>
        </w:tc>
        <w:tc>
          <w:tcPr>
            <w:tcW w:w="3063" w:type="dxa"/>
            <w:tcBorders>
              <w:top w:val="single" w:sz="4" w:space="0" w:color="000000"/>
              <w:left w:val="single" w:sz="4" w:space="0" w:color="000000"/>
              <w:bottom w:val="single" w:sz="4" w:space="0" w:color="000000"/>
              <w:right w:val="single" w:sz="4" w:space="0" w:color="000000"/>
            </w:tcBorders>
          </w:tcPr>
          <w:p w14:paraId="6A5583E0" w14:textId="77777777" w:rsidR="00C9323F" w:rsidRPr="00D511EA" w:rsidRDefault="004A276D" w:rsidP="00C9323F">
            <w:pPr>
              <w:rPr>
                <w:sz w:val="22"/>
                <w:szCs w:val="22"/>
              </w:rPr>
            </w:pPr>
            <w:r w:rsidRPr="00D511EA">
              <w:rPr>
                <w:sz w:val="22"/>
                <w:szCs w:val="22"/>
              </w:rPr>
              <w:t>Принято.</w:t>
            </w:r>
          </w:p>
        </w:tc>
      </w:tr>
      <w:tr w:rsidR="00C9323F" w:rsidRPr="00D511EA" w14:paraId="1E27E99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D552B22"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07648368"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3611EE4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8EE9D76" w14:textId="77777777" w:rsidR="00C9323F" w:rsidRPr="00D511EA" w:rsidRDefault="00C9323F" w:rsidP="00C9323F">
            <w:pPr>
              <w:spacing w:line="259" w:lineRule="auto"/>
              <w:rPr>
                <w:sz w:val="22"/>
                <w:szCs w:val="22"/>
              </w:rPr>
            </w:pPr>
            <w:r w:rsidRPr="00D511EA">
              <w:rPr>
                <w:sz w:val="22"/>
                <w:szCs w:val="22"/>
              </w:rPr>
              <w:t>- код 6038 «керамики»;</w:t>
            </w:r>
          </w:p>
          <w:p w14:paraId="251BB440" w14:textId="77777777" w:rsidR="00C9323F" w:rsidRPr="00D511EA" w:rsidRDefault="00C9323F" w:rsidP="00C9323F">
            <w:pPr>
              <w:spacing w:line="259" w:lineRule="auto"/>
              <w:rPr>
                <w:sz w:val="22"/>
                <w:szCs w:val="22"/>
              </w:rPr>
            </w:pPr>
            <w:r w:rsidRPr="00D511EA">
              <w:rPr>
                <w:sz w:val="22"/>
                <w:szCs w:val="22"/>
              </w:rPr>
              <w:t>Обоснование:</w:t>
            </w:r>
          </w:p>
          <w:p w14:paraId="32DEC2CF" w14:textId="77777777" w:rsidR="00C9323F" w:rsidRPr="00D511EA" w:rsidRDefault="00C9323F" w:rsidP="00C9323F">
            <w:pPr>
              <w:spacing w:line="259" w:lineRule="auto"/>
              <w:rPr>
                <w:sz w:val="22"/>
                <w:szCs w:val="22"/>
              </w:rPr>
            </w:pPr>
            <w:r w:rsidRPr="00D511EA">
              <w:rPr>
                <w:sz w:val="22"/>
                <w:szCs w:val="22"/>
              </w:rPr>
              <w:t>РД 107.7.3209-91, таблица 1</w:t>
            </w:r>
          </w:p>
        </w:tc>
        <w:tc>
          <w:tcPr>
            <w:tcW w:w="3063" w:type="dxa"/>
            <w:tcBorders>
              <w:top w:val="single" w:sz="4" w:space="0" w:color="000000"/>
              <w:left w:val="single" w:sz="4" w:space="0" w:color="000000"/>
              <w:bottom w:val="single" w:sz="4" w:space="0" w:color="000000"/>
              <w:right w:val="single" w:sz="4" w:space="0" w:color="000000"/>
            </w:tcBorders>
          </w:tcPr>
          <w:p w14:paraId="26E44496" w14:textId="77777777" w:rsidR="00C9323F" w:rsidRPr="00D511EA" w:rsidRDefault="004A276D" w:rsidP="00C9323F">
            <w:pPr>
              <w:rPr>
                <w:sz w:val="22"/>
                <w:szCs w:val="22"/>
              </w:rPr>
            </w:pPr>
            <w:r w:rsidRPr="00D511EA">
              <w:rPr>
                <w:sz w:val="22"/>
                <w:szCs w:val="22"/>
              </w:rPr>
              <w:t>Принято.</w:t>
            </w:r>
          </w:p>
        </w:tc>
      </w:tr>
      <w:tr w:rsidR="00C9323F" w:rsidRPr="00D511EA" w14:paraId="44D0FC4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C39EB92"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550F4170"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454E5A3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9E741AC" w14:textId="77777777" w:rsidR="00C9323F" w:rsidRPr="00D511EA" w:rsidRDefault="00C9323F" w:rsidP="00C9323F">
            <w:pPr>
              <w:spacing w:line="259" w:lineRule="auto"/>
              <w:rPr>
                <w:sz w:val="22"/>
                <w:szCs w:val="22"/>
              </w:rPr>
            </w:pPr>
            <w:r w:rsidRPr="00D511EA">
              <w:rPr>
                <w:sz w:val="22"/>
                <w:szCs w:val="22"/>
              </w:rPr>
              <w:t>- код 6045 «Изготовление композитов»;</w:t>
            </w:r>
          </w:p>
        </w:tc>
        <w:tc>
          <w:tcPr>
            <w:tcW w:w="3063" w:type="dxa"/>
            <w:tcBorders>
              <w:top w:val="single" w:sz="4" w:space="0" w:color="000000"/>
              <w:left w:val="single" w:sz="4" w:space="0" w:color="000000"/>
              <w:bottom w:val="single" w:sz="4" w:space="0" w:color="000000"/>
              <w:right w:val="single" w:sz="4" w:space="0" w:color="000000"/>
            </w:tcBorders>
          </w:tcPr>
          <w:p w14:paraId="67CF59F2" w14:textId="77777777" w:rsidR="00C9323F" w:rsidRPr="00D511EA" w:rsidRDefault="004A276D" w:rsidP="00C9323F">
            <w:pPr>
              <w:rPr>
                <w:sz w:val="22"/>
                <w:szCs w:val="22"/>
              </w:rPr>
            </w:pPr>
            <w:r w:rsidRPr="00D511EA">
              <w:rPr>
                <w:sz w:val="22"/>
                <w:szCs w:val="22"/>
              </w:rPr>
              <w:t>Принято.</w:t>
            </w:r>
          </w:p>
          <w:p w14:paraId="18BA796D" w14:textId="77777777" w:rsidR="004A276D" w:rsidRPr="00D511EA" w:rsidRDefault="004A276D" w:rsidP="00C9323F">
            <w:pPr>
              <w:rPr>
                <w:sz w:val="22"/>
                <w:szCs w:val="22"/>
              </w:rPr>
            </w:pPr>
            <w:r w:rsidRPr="00D511EA">
              <w:rPr>
                <w:sz w:val="22"/>
                <w:szCs w:val="22"/>
              </w:rPr>
              <w:t>Код 6058</w:t>
            </w:r>
          </w:p>
        </w:tc>
      </w:tr>
      <w:tr w:rsidR="00C9323F" w:rsidRPr="00D511EA" w14:paraId="76CB15B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06AF3AE"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4213236B"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7342851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9F9305A" w14:textId="77777777" w:rsidR="00C9323F" w:rsidRPr="00D511EA" w:rsidRDefault="00C9323F" w:rsidP="00C9323F">
            <w:pPr>
              <w:spacing w:line="259" w:lineRule="auto"/>
              <w:rPr>
                <w:sz w:val="22"/>
                <w:szCs w:val="22"/>
              </w:rPr>
            </w:pPr>
            <w:r w:rsidRPr="00D511EA">
              <w:rPr>
                <w:sz w:val="22"/>
                <w:szCs w:val="22"/>
              </w:rPr>
              <w:t>- код 6046 «контактное (ручное) формование»;</w:t>
            </w:r>
          </w:p>
        </w:tc>
        <w:tc>
          <w:tcPr>
            <w:tcW w:w="3063" w:type="dxa"/>
            <w:tcBorders>
              <w:top w:val="single" w:sz="4" w:space="0" w:color="000000"/>
              <w:left w:val="single" w:sz="4" w:space="0" w:color="000000"/>
              <w:bottom w:val="single" w:sz="4" w:space="0" w:color="000000"/>
              <w:right w:val="single" w:sz="4" w:space="0" w:color="000000"/>
            </w:tcBorders>
          </w:tcPr>
          <w:p w14:paraId="47C0DAEA" w14:textId="77777777" w:rsidR="00C9323F" w:rsidRPr="00D511EA" w:rsidRDefault="004A276D" w:rsidP="00C9323F">
            <w:pPr>
              <w:rPr>
                <w:sz w:val="22"/>
                <w:szCs w:val="22"/>
              </w:rPr>
            </w:pPr>
            <w:r w:rsidRPr="00D511EA">
              <w:rPr>
                <w:sz w:val="22"/>
                <w:szCs w:val="22"/>
              </w:rPr>
              <w:t>Принято.</w:t>
            </w:r>
          </w:p>
          <w:p w14:paraId="4C9B2444" w14:textId="77777777" w:rsidR="004A276D" w:rsidRPr="00D511EA" w:rsidRDefault="004A276D" w:rsidP="00C9323F">
            <w:pPr>
              <w:rPr>
                <w:sz w:val="22"/>
                <w:szCs w:val="22"/>
              </w:rPr>
            </w:pPr>
            <w:r w:rsidRPr="00D511EA">
              <w:rPr>
                <w:sz w:val="22"/>
                <w:szCs w:val="22"/>
              </w:rPr>
              <w:t>Код 6064.01</w:t>
            </w:r>
          </w:p>
        </w:tc>
      </w:tr>
      <w:tr w:rsidR="00C9323F" w:rsidRPr="00D511EA" w14:paraId="364CDEE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80C5B6D"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3D1C57EA"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0365746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62EE5A3" w14:textId="77777777" w:rsidR="00C9323F" w:rsidRPr="00D511EA" w:rsidRDefault="00C9323F" w:rsidP="00C9323F">
            <w:pPr>
              <w:spacing w:line="259" w:lineRule="auto"/>
              <w:rPr>
                <w:sz w:val="22"/>
                <w:szCs w:val="22"/>
              </w:rPr>
            </w:pPr>
            <w:r w:rsidRPr="00D511EA">
              <w:rPr>
                <w:sz w:val="22"/>
                <w:szCs w:val="22"/>
              </w:rPr>
              <w:t>- код 6047 «вакуумное формование»;</w:t>
            </w:r>
          </w:p>
        </w:tc>
        <w:tc>
          <w:tcPr>
            <w:tcW w:w="3063" w:type="dxa"/>
            <w:tcBorders>
              <w:top w:val="single" w:sz="4" w:space="0" w:color="000000"/>
              <w:left w:val="single" w:sz="4" w:space="0" w:color="000000"/>
              <w:bottom w:val="single" w:sz="4" w:space="0" w:color="000000"/>
              <w:right w:val="single" w:sz="4" w:space="0" w:color="000000"/>
            </w:tcBorders>
          </w:tcPr>
          <w:p w14:paraId="302C78BB" w14:textId="77777777" w:rsidR="00C9323F" w:rsidRPr="00D511EA" w:rsidRDefault="004A276D" w:rsidP="00C9323F">
            <w:pPr>
              <w:rPr>
                <w:sz w:val="22"/>
                <w:szCs w:val="22"/>
              </w:rPr>
            </w:pPr>
            <w:r w:rsidRPr="00D511EA">
              <w:rPr>
                <w:sz w:val="22"/>
                <w:szCs w:val="22"/>
              </w:rPr>
              <w:t>Принято.</w:t>
            </w:r>
          </w:p>
          <w:p w14:paraId="35206198" w14:textId="77777777" w:rsidR="004A276D" w:rsidRPr="00D511EA" w:rsidRDefault="004A276D" w:rsidP="00C9323F">
            <w:pPr>
              <w:rPr>
                <w:sz w:val="22"/>
                <w:szCs w:val="22"/>
              </w:rPr>
            </w:pPr>
            <w:r w:rsidRPr="00D511EA">
              <w:rPr>
                <w:sz w:val="22"/>
                <w:szCs w:val="22"/>
              </w:rPr>
              <w:t>Код 6066.01</w:t>
            </w:r>
          </w:p>
        </w:tc>
      </w:tr>
      <w:tr w:rsidR="00C9323F" w:rsidRPr="00D511EA" w14:paraId="323DC41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E0F55B3"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6D578672"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51CDBC1F"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CB6E314" w14:textId="77777777" w:rsidR="00C9323F" w:rsidRPr="00D511EA" w:rsidRDefault="00C9323F" w:rsidP="00C9323F">
            <w:pPr>
              <w:spacing w:line="259" w:lineRule="auto"/>
              <w:rPr>
                <w:sz w:val="22"/>
                <w:szCs w:val="22"/>
              </w:rPr>
            </w:pPr>
            <w:r w:rsidRPr="00D511EA">
              <w:rPr>
                <w:sz w:val="22"/>
                <w:szCs w:val="22"/>
              </w:rPr>
              <w:t>- код 6048 «формование с  подачей смолы»;</w:t>
            </w:r>
          </w:p>
        </w:tc>
        <w:tc>
          <w:tcPr>
            <w:tcW w:w="3063" w:type="dxa"/>
            <w:tcBorders>
              <w:top w:val="single" w:sz="4" w:space="0" w:color="000000"/>
              <w:left w:val="single" w:sz="4" w:space="0" w:color="000000"/>
              <w:bottom w:val="single" w:sz="4" w:space="0" w:color="000000"/>
              <w:right w:val="single" w:sz="4" w:space="0" w:color="000000"/>
            </w:tcBorders>
          </w:tcPr>
          <w:p w14:paraId="6F324CBB" w14:textId="77777777" w:rsidR="00D16064" w:rsidRPr="00D511EA" w:rsidRDefault="00D16064" w:rsidP="00D16064">
            <w:pPr>
              <w:rPr>
                <w:sz w:val="22"/>
                <w:szCs w:val="22"/>
              </w:rPr>
            </w:pPr>
            <w:r w:rsidRPr="00D511EA">
              <w:rPr>
                <w:sz w:val="22"/>
                <w:szCs w:val="22"/>
              </w:rPr>
              <w:t>Принято.</w:t>
            </w:r>
          </w:p>
          <w:p w14:paraId="77B6934C" w14:textId="77777777" w:rsidR="00C9323F" w:rsidRPr="00D511EA" w:rsidRDefault="00D16064" w:rsidP="00D16064">
            <w:pPr>
              <w:rPr>
                <w:sz w:val="22"/>
                <w:szCs w:val="22"/>
              </w:rPr>
            </w:pPr>
            <w:r w:rsidRPr="00D511EA">
              <w:rPr>
                <w:sz w:val="22"/>
                <w:szCs w:val="22"/>
              </w:rPr>
              <w:t>Код 6060.01</w:t>
            </w:r>
          </w:p>
        </w:tc>
      </w:tr>
      <w:tr w:rsidR="00C9323F" w:rsidRPr="00D511EA" w14:paraId="5A2CD57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697AAF4"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0385FFE7"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bottom w:val="single" w:sz="4" w:space="0" w:color="000000"/>
              <w:right w:val="single" w:sz="4" w:space="0" w:color="000000"/>
            </w:tcBorders>
          </w:tcPr>
          <w:p w14:paraId="46B6E94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2212B80" w14:textId="77777777" w:rsidR="00C9323F" w:rsidRPr="00D511EA" w:rsidRDefault="00C9323F" w:rsidP="00C9323F">
            <w:pPr>
              <w:spacing w:line="259" w:lineRule="auto"/>
              <w:rPr>
                <w:sz w:val="22"/>
                <w:szCs w:val="22"/>
              </w:rPr>
            </w:pPr>
            <w:r w:rsidRPr="00D511EA">
              <w:rPr>
                <w:sz w:val="22"/>
                <w:szCs w:val="22"/>
              </w:rPr>
              <w:t>- код 6049 «автоклавное формование»</w:t>
            </w:r>
          </w:p>
        </w:tc>
        <w:tc>
          <w:tcPr>
            <w:tcW w:w="3063" w:type="dxa"/>
            <w:tcBorders>
              <w:top w:val="single" w:sz="4" w:space="0" w:color="000000"/>
              <w:left w:val="single" w:sz="4" w:space="0" w:color="000000"/>
              <w:bottom w:val="single" w:sz="4" w:space="0" w:color="000000"/>
              <w:right w:val="single" w:sz="4" w:space="0" w:color="000000"/>
            </w:tcBorders>
          </w:tcPr>
          <w:p w14:paraId="7D8EC95A" w14:textId="77777777" w:rsidR="00D16064" w:rsidRPr="00D511EA" w:rsidRDefault="00D16064" w:rsidP="00D16064">
            <w:pPr>
              <w:rPr>
                <w:sz w:val="22"/>
                <w:szCs w:val="22"/>
              </w:rPr>
            </w:pPr>
            <w:r w:rsidRPr="00D511EA">
              <w:rPr>
                <w:sz w:val="22"/>
                <w:szCs w:val="22"/>
              </w:rPr>
              <w:t>Принято.</w:t>
            </w:r>
          </w:p>
          <w:p w14:paraId="69CF8BA3" w14:textId="77777777" w:rsidR="00C9323F" w:rsidRPr="00D511EA" w:rsidRDefault="00D16064" w:rsidP="00D16064">
            <w:pPr>
              <w:rPr>
                <w:sz w:val="22"/>
                <w:szCs w:val="22"/>
              </w:rPr>
            </w:pPr>
            <w:r w:rsidRPr="00D511EA">
              <w:rPr>
                <w:sz w:val="22"/>
                <w:szCs w:val="22"/>
              </w:rPr>
              <w:t>Код 6060.02</w:t>
            </w:r>
          </w:p>
        </w:tc>
      </w:tr>
      <w:tr w:rsidR="00C9323F" w:rsidRPr="00D511EA" w14:paraId="4E79908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506FE1F"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784F9957" w14:textId="77777777" w:rsidR="00C9323F" w:rsidRPr="00D511EA" w:rsidRDefault="00C9323F" w:rsidP="00C9323F">
            <w:pPr>
              <w:rPr>
                <w:color w:val="000000" w:themeColor="text1"/>
                <w:sz w:val="22"/>
                <w:szCs w:val="22"/>
              </w:rPr>
            </w:pPr>
            <w:r w:rsidRPr="00D511EA">
              <w:rPr>
                <w:sz w:val="22"/>
                <w:szCs w:val="22"/>
              </w:rPr>
              <w:t>Стр.56, таблица 16</w:t>
            </w:r>
          </w:p>
        </w:tc>
        <w:tc>
          <w:tcPr>
            <w:tcW w:w="2552" w:type="dxa"/>
            <w:tcBorders>
              <w:top w:val="single" w:sz="4" w:space="0" w:color="000000"/>
              <w:left w:val="single" w:sz="4" w:space="0" w:color="000000"/>
              <w:bottom w:val="single" w:sz="4" w:space="0" w:color="000000"/>
              <w:right w:val="single" w:sz="4" w:space="0" w:color="000000"/>
            </w:tcBorders>
          </w:tcPr>
          <w:p w14:paraId="20BA93A5" w14:textId="77777777" w:rsidR="00C9323F" w:rsidRPr="00D511EA" w:rsidRDefault="00C9323F" w:rsidP="00C9323F">
            <w:pPr>
              <w:outlineLvl w:val="1"/>
              <w:rPr>
                <w:sz w:val="22"/>
                <w:szCs w:val="22"/>
              </w:rPr>
            </w:pPr>
            <w:r w:rsidRPr="00D511EA">
              <w:rPr>
                <w:sz w:val="22"/>
                <w:szCs w:val="22"/>
              </w:rPr>
              <w:t>ТК 296 «Оптика и фотоника»</w:t>
            </w:r>
          </w:p>
          <w:p w14:paraId="30BEF04B" w14:textId="77777777" w:rsidR="00C9323F" w:rsidRPr="00D511EA" w:rsidRDefault="00C9323F" w:rsidP="00C9323F">
            <w:pPr>
              <w:rPr>
                <w:sz w:val="22"/>
                <w:szCs w:val="22"/>
              </w:rPr>
            </w:pPr>
            <w:r w:rsidRPr="00D511EA">
              <w:rPr>
                <w:sz w:val="22"/>
                <w:szCs w:val="22"/>
              </w:rPr>
              <w:t>Исх. № 20-03/26 от 10.03.2026</w:t>
            </w:r>
          </w:p>
          <w:p w14:paraId="28152E6F" w14:textId="77777777" w:rsidR="00C9323F" w:rsidRPr="00D511EA" w:rsidRDefault="00C9323F" w:rsidP="00C9323F">
            <w:pPr>
              <w:rPr>
                <w:bCs/>
                <w:sz w:val="22"/>
                <w:szCs w:val="22"/>
              </w:rPr>
            </w:pPr>
            <w:r w:rsidRPr="00D511EA">
              <w:rPr>
                <w:sz w:val="22"/>
                <w:szCs w:val="22"/>
              </w:rPr>
              <w:t>АО «ПО «УОМЗ» письмо № 237/45 от 27.02.2026</w:t>
            </w:r>
          </w:p>
          <w:p w14:paraId="4FA33336" w14:textId="77777777" w:rsidR="00C9323F" w:rsidRPr="00D511EA" w:rsidRDefault="00C9323F" w:rsidP="00C9323F">
            <w:pPr>
              <w:rPr>
                <w:bCs/>
                <w:sz w:val="22"/>
                <w:szCs w:val="22"/>
              </w:rPr>
            </w:pPr>
            <w:r w:rsidRPr="00D511EA">
              <w:rPr>
                <w:bCs/>
                <w:sz w:val="22"/>
                <w:szCs w:val="22"/>
              </w:rPr>
              <w:lastRenderedPageBreak/>
              <w:t>АО ПО УОМЗ</w:t>
            </w:r>
          </w:p>
          <w:p w14:paraId="42F0851F" w14:textId="77777777" w:rsidR="00C9323F" w:rsidRPr="00D511EA" w:rsidRDefault="00C9323F" w:rsidP="00C9323F">
            <w:pPr>
              <w:rPr>
                <w:sz w:val="22"/>
                <w:szCs w:val="22"/>
              </w:rPr>
            </w:pPr>
            <w:r w:rsidRPr="00D511EA">
              <w:rPr>
                <w:bCs/>
                <w:sz w:val="22"/>
                <w:szCs w:val="22"/>
              </w:rPr>
              <w:t>Исх. № 237/47 от 10.03.2026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02FBC52" w14:textId="77777777" w:rsidR="00C9323F" w:rsidRPr="00D511EA" w:rsidRDefault="00C9323F" w:rsidP="00C9323F">
            <w:pPr>
              <w:rPr>
                <w:sz w:val="22"/>
                <w:szCs w:val="22"/>
              </w:rPr>
            </w:pPr>
            <w:r w:rsidRPr="00D511EA">
              <w:rPr>
                <w:sz w:val="22"/>
                <w:szCs w:val="22"/>
              </w:rPr>
              <w:lastRenderedPageBreak/>
              <w:t>Слово «термовакуумпое» заменить словом «термовакуумное».</w:t>
            </w:r>
          </w:p>
          <w:p w14:paraId="62586942" w14:textId="77777777" w:rsidR="00C9323F" w:rsidRPr="00D511EA" w:rsidRDefault="00C9323F" w:rsidP="00C9323F">
            <w:pPr>
              <w:rPr>
                <w:sz w:val="22"/>
                <w:szCs w:val="22"/>
                <w:lang w:eastAsia="ar-SA"/>
              </w:rPr>
            </w:pPr>
            <w:r w:rsidRPr="00D511EA">
              <w:rPr>
                <w:sz w:val="22"/>
                <w:szCs w:val="22"/>
              </w:rPr>
              <w:t>Устранение ошибки</w:t>
            </w:r>
          </w:p>
        </w:tc>
        <w:tc>
          <w:tcPr>
            <w:tcW w:w="3063" w:type="dxa"/>
            <w:tcBorders>
              <w:top w:val="single" w:sz="4" w:space="0" w:color="000000"/>
              <w:left w:val="single" w:sz="4" w:space="0" w:color="000000"/>
              <w:bottom w:val="single" w:sz="4" w:space="0" w:color="000000"/>
              <w:right w:val="single" w:sz="4" w:space="0" w:color="000000"/>
            </w:tcBorders>
          </w:tcPr>
          <w:p w14:paraId="74CAF026" w14:textId="77777777" w:rsidR="00D16064" w:rsidRPr="00D511EA" w:rsidRDefault="00D16064" w:rsidP="00D16064">
            <w:pPr>
              <w:rPr>
                <w:sz w:val="22"/>
                <w:szCs w:val="22"/>
              </w:rPr>
            </w:pPr>
            <w:r w:rsidRPr="00D511EA">
              <w:rPr>
                <w:sz w:val="22"/>
                <w:szCs w:val="22"/>
              </w:rPr>
              <w:t>Принято.</w:t>
            </w:r>
          </w:p>
          <w:p w14:paraId="286BE694" w14:textId="77777777" w:rsidR="00C9323F" w:rsidRPr="00D511EA" w:rsidRDefault="00C9323F" w:rsidP="00C9323F">
            <w:pPr>
              <w:rPr>
                <w:sz w:val="22"/>
                <w:szCs w:val="22"/>
              </w:rPr>
            </w:pPr>
          </w:p>
        </w:tc>
      </w:tr>
      <w:tr w:rsidR="00C9323F" w:rsidRPr="00D511EA" w14:paraId="4F001412"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8A9B5C7"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auto"/>
              <w:right w:val="single" w:sz="4" w:space="0" w:color="000000"/>
            </w:tcBorders>
          </w:tcPr>
          <w:p w14:paraId="11AF5203"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6"/>
                <w:szCs w:val="26"/>
                <w:lang w:eastAsia="ru-RU" w:bidi="ru-RU"/>
              </w:rPr>
            </w:pPr>
            <w:r w:rsidRPr="00D511EA">
              <w:rPr>
                <w:rFonts w:ascii="Times New Roman" w:hAnsi="Times New Roman" w:cs="Times New Roman"/>
                <w:color w:val="000000" w:themeColor="text1"/>
                <w:sz w:val="22"/>
                <w:szCs w:val="22"/>
              </w:rPr>
              <w:t>Раздел 7, таблица 16</w:t>
            </w:r>
          </w:p>
        </w:tc>
        <w:tc>
          <w:tcPr>
            <w:tcW w:w="2552" w:type="dxa"/>
            <w:vMerge w:val="restart"/>
            <w:tcBorders>
              <w:top w:val="single" w:sz="4" w:space="0" w:color="000000"/>
              <w:left w:val="single" w:sz="4" w:space="0" w:color="000000"/>
              <w:right w:val="single" w:sz="4" w:space="0" w:color="000000"/>
            </w:tcBorders>
          </w:tcPr>
          <w:p w14:paraId="0DE9F1D8" w14:textId="77777777" w:rsidR="00C9323F" w:rsidRPr="00D511EA" w:rsidRDefault="00C9323F" w:rsidP="00C9323F">
            <w:pPr>
              <w:rPr>
                <w:bCs/>
                <w:sz w:val="22"/>
                <w:szCs w:val="22"/>
              </w:rPr>
            </w:pPr>
            <w:r w:rsidRPr="00D511EA">
              <w:rPr>
                <w:bCs/>
                <w:sz w:val="22"/>
                <w:szCs w:val="22"/>
              </w:rPr>
              <w:t>АО «Концерн ВКО «Алмаз-Антей»</w:t>
            </w:r>
          </w:p>
          <w:p w14:paraId="62EF9A26" w14:textId="77777777" w:rsidR="00C9323F" w:rsidRPr="00D511EA" w:rsidRDefault="00C9323F" w:rsidP="00C9323F">
            <w:pPr>
              <w:rPr>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CF983DD" w14:textId="77777777" w:rsidR="00C9323F" w:rsidRPr="00D511EA" w:rsidRDefault="00C9323F" w:rsidP="00C9323F">
            <w:pPr>
              <w:rPr>
                <w:sz w:val="22"/>
                <w:szCs w:val="22"/>
              </w:rPr>
            </w:pPr>
            <w:r w:rsidRPr="00D511EA">
              <w:rPr>
                <w:sz w:val="22"/>
                <w:szCs w:val="22"/>
              </w:rPr>
              <w:t>Замечание:</w:t>
            </w:r>
          </w:p>
          <w:p w14:paraId="2B4489E1" w14:textId="77777777" w:rsidR="00C9323F" w:rsidRPr="00D511EA" w:rsidRDefault="00C9323F" w:rsidP="00C9323F">
            <w:pPr>
              <w:rPr>
                <w:rFonts w:eastAsia="Courier New"/>
                <w:color w:val="000000"/>
                <w:sz w:val="22"/>
                <w:szCs w:val="22"/>
                <w:lang w:bidi="ru-RU"/>
              </w:rPr>
            </w:pPr>
            <w:r w:rsidRPr="00D511EA">
              <w:rPr>
                <w:rFonts w:eastAsia="Courier New"/>
                <w:color w:val="000000"/>
                <w:sz w:val="22"/>
                <w:szCs w:val="22"/>
                <w:lang w:bidi="ru-RU"/>
              </w:rPr>
              <w:t>6066- термовакуумпое</w:t>
            </w:r>
          </w:p>
          <w:p w14:paraId="7F6A5959" w14:textId="77777777" w:rsidR="00C9323F" w:rsidRPr="00D511EA" w:rsidRDefault="00C9323F" w:rsidP="00C9323F">
            <w:pPr>
              <w:rPr>
                <w:rFonts w:eastAsia="Courier New"/>
                <w:color w:val="000000"/>
                <w:sz w:val="22"/>
                <w:szCs w:val="22"/>
                <w:lang w:bidi="ru-RU"/>
              </w:rPr>
            </w:pPr>
            <w:r w:rsidRPr="00D511EA">
              <w:rPr>
                <w:rFonts w:eastAsia="Courier New"/>
                <w:color w:val="000000"/>
                <w:sz w:val="22"/>
                <w:szCs w:val="22"/>
                <w:lang w:bidi="ru-RU"/>
              </w:rPr>
              <w:t>Предложение:</w:t>
            </w:r>
          </w:p>
          <w:p w14:paraId="2DF298A7" w14:textId="77777777" w:rsidR="00C9323F" w:rsidRPr="00D511EA" w:rsidRDefault="00C9323F" w:rsidP="00C9323F">
            <w:pPr>
              <w:pStyle w:val="af8"/>
              <w:jc w:val="both"/>
              <w:rPr>
                <w:sz w:val="22"/>
                <w:szCs w:val="22"/>
              </w:rPr>
            </w:pPr>
            <w:r w:rsidRPr="00D511EA">
              <w:rPr>
                <w:rFonts w:ascii="Times New Roman" w:hAnsi="Times New Roman" w:cs="Times New Roman"/>
                <w:sz w:val="22"/>
                <w:szCs w:val="22"/>
              </w:rPr>
              <w:t>6066- термовакуумное</w:t>
            </w:r>
          </w:p>
        </w:tc>
        <w:tc>
          <w:tcPr>
            <w:tcW w:w="3063" w:type="dxa"/>
            <w:tcBorders>
              <w:top w:val="single" w:sz="4" w:space="0" w:color="000000"/>
              <w:left w:val="single" w:sz="4" w:space="0" w:color="000000"/>
              <w:bottom w:val="single" w:sz="4" w:space="0" w:color="000000"/>
              <w:right w:val="single" w:sz="4" w:space="0" w:color="000000"/>
            </w:tcBorders>
          </w:tcPr>
          <w:p w14:paraId="4ED7191B" w14:textId="77777777" w:rsidR="00D16064" w:rsidRPr="00D511EA" w:rsidRDefault="00D16064" w:rsidP="00D16064">
            <w:pPr>
              <w:rPr>
                <w:sz w:val="22"/>
                <w:szCs w:val="22"/>
              </w:rPr>
            </w:pPr>
            <w:r w:rsidRPr="00D511EA">
              <w:rPr>
                <w:sz w:val="22"/>
                <w:szCs w:val="22"/>
              </w:rPr>
              <w:t>Принято.</w:t>
            </w:r>
          </w:p>
          <w:p w14:paraId="2CEB03DE" w14:textId="77777777" w:rsidR="00C9323F" w:rsidRPr="00D511EA" w:rsidRDefault="00C9323F" w:rsidP="00C9323F">
            <w:pPr>
              <w:rPr>
                <w:sz w:val="22"/>
                <w:szCs w:val="22"/>
              </w:rPr>
            </w:pPr>
          </w:p>
        </w:tc>
      </w:tr>
      <w:tr w:rsidR="00C9323F" w:rsidRPr="00D511EA" w14:paraId="6E35E30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10EC7C3" w14:textId="77777777" w:rsidR="00C9323F" w:rsidRPr="00746FC1" w:rsidRDefault="00C9323F" w:rsidP="00C9323F">
            <w:pPr>
              <w:pStyle w:val="ae"/>
              <w:numPr>
                <w:ilvl w:val="0"/>
                <w:numId w:val="4"/>
              </w:numPr>
              <w:ind w:left="0" w:firstLine="0"/>
            </w:pPr>
          </w:p>
        </w:tc>
        <w:tc>
          <w:tcPr>
            <w:tcW w:w="1562" w:type="dxa"/>
            <w:tcBorders>
              <w:top w:val="single" w:sz="4" w:space="0" w:color="auto"/>
              <w:left w:val="single" w:sz="4" w:space="0" w:color="000000"/>
              <w:bottom w:val="single" w:sz="4" w:space="0" w:color="000000"/>
              <w:right w:val="single" w:sz="4" w:space="0" w:color="000000"/>
            </w:tcBorders>
          </w:tcPr>
          <w:p w14:paraId="3F1259C8"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2"/>
                <w:szCs w:val="22"/>
                <w:lang w:eastAsia="ru-RU" w:bidi="ru-RU"/>
              </w:rPr>
            </w:pPr>
            <w:r w:rsidRPr="00D511EA">
              <w:rPr>
                <w:rFonts w:ascii="Times New Roman" w:hAnsi="Times New Roman" w:cs="Times New Roman"/>
                <w:color w:val="000000" w:themeColor="text1"/>
                <w:sz w:val="22"/>
                <w:szCs w:val="22"/>
              </w:rPr>
              <w:t>Раздел 7, таблица 16,</w:t>
            </w:r>
          </w:p>
          <w:p w14:paraId="3E0B349C"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r w:rsidRPr="00D511EA">
              <w:rPr>
                <w:rFonts w:ascii="Times New Roman" w:eastAsia="Courier New" w:hAnsi="Times New Roman" w:cs="Times New Roman"/>
                <w:color w:val="auto"/>
                <w:sz w:val="22"/>
                <w:szCs w:val="22"/>
                <w:lang w:eastAsia="ru-RU" w:bidi="ru-RU"/>
              </w:rPr>
              <w:t>код 6033, 6034</w:t>
            </w:r>
          </w:p>
        </w:tc>
        <w:tc>
          <w:tcPr>
            <w:tcW w:w="2552" w:type="dxa"/>
            <w:vMerge/>
            <w:tcBorders>
              <w:left w:val="single" w:sz="4" w:space="0" w:color="000000"/>
              <w:bottom w:val="single" w:sz="4" w:space="0" w:color="000000"/>
              <w:right w:val="single" w:sz="4" w:space="0" w:color="000000"/>
            </w:tcBorders>
          </w:tcPr>
          <w:p w14:paraId="4EEE0E2D"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DA2B575" w14:textId="77777777" w:rsidR="00C9323F" w:rsidRPr="00D511EA" w:rsidRDefault="00C9323F" w:rsidP="00C9323F">
            <w:pPr>
              <w:rPr>
                <w:sz w:val="22"/>
                <w:szCs w:val="22"/>
              </w:rPr>
            </w:pPr>
            <w:r w:rsidRPr="00D511EA">
              <w:rPr>
                <w:sz w:val="22"/>
                <w:szCs w:val="22"/>
              </w:rPr>
              <w:t>Замечание:</w:t>
            </w:r>
          </w:p>
          <w:p w14:paraId="06180C92" w14:textId="77777777" w:rsidR="00C9323F" w:rsidRPr="00D511EA" w:rsidRDefault="00C9323F" w:rsidP="00C9323F">
            <w:pPr>
              <w:rPr>
                <w:sz w:val="22"/>
                <w:szCs w:val="22"/>
              </w:rPr>
            </w:pPr>
            <w:r w:rsidRPr="00D511EA">
              <w:rPr>
                <w:noProof/>
                <w:sz w:val="22"/>
                <w:szCs w:val="22"/>
              </w:rPr>
              <w:drawing>
                <wp:inline distT="0" distB="0" distL="0" distR="0" wp14:anchorId="34F2D036" wp14:editId="622A7FCE">
                  <wp:extent cx="2603500" cy="567690"/>
                  <wp:effectExtent l="0" t="0" r="635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03500" cy="567690"/>
                          </a:xfrm>
                          <a:prstGeom prst="rect">
                            <a:avLst/>
                          </a:prstGeom>
                        </pic:spPr>
                      </pic:pic>
                    </a:graphicData>
                  </a:graphic>
                </wp:inline>
              </w:drawing>
            </w:r>
          </w:p>
          <w:p w14:paraId="63A6DFF4" w14:textId="77777777" w:rsidR="00C9323F" w:rsidRPr="00D511EA" w:rsidRDefault="00C9323F" w:rsidP="00C9323F">
            <w:pPr>
              <w:rPr>
                <w:sz w:val="22"/>
                <w:szCs w:val="22"/>
              </w:rPr>
            </w:pPr>
            <w:r w:rsidRPr="00D511EA">
              <w:rPr>
                <w:sz w:val="22"/>
                <w:szCs w:val="22"/>
              </w:rPr>
              <w:t>Предложение:</w:t>
            </w:r>
          </w:p>
          <w:p w14:paraId="13EA8636" w14:textId="77777777" w:rsidR="00C9323F" w:rsidRPr="00D511EA" w:rsidRDefault="00C9323F" w:rsidP="00C9323F">
            <w:pPr>
              <w:rPr>
                <w:sz w:val="22"/>
                <w:szCs w:val="22"/>
              </w:rPr>
            </w:pPr>
            <w:r w:rsidRPr="00D511EA">
              <w:rPr>
                <w:noProof/>
                <w:sz w:val="22"/>
                <w:szCs w:val="22"/>
              </w:rPr>
              <w:drawing>
                <wp:inline distT="0" distB="0" distL="0" distR="0" wp14:anchorId="1375FA06" wp14:editId="30057925">
                  <wp:extent cx="2647315" cy="566420"/>
                  <wp:effectExtent l="0" t="0" r="635"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647315" cy="566420"/>
                          </a:xfrm>
                          <a:prstGeom prst="rect">
                            <a:avLst/>
                          </a:prstGeom>
                        </pic:spPr>
                      </pic:pic>
                    </a:graphicData>
                  </a:graphic>
                </wp:inline>
              </w:drawing>
            </w:r>
          </w:p>
          <w:p w14:paraId="272B6EAE" w14:textId="77777777" w:rsidR="00C9323F" w:rsidRPr="00D511EA" w:rsidRDefault="00C9323F" w:rsidP="00C9323F">
            <w:pPr>
              <w:rPr>
                <w:sz w:val="22"/>
                <w:szCs w:val="22"/>
              </w:rPr>
            </w:pPr>
            <w:r w:rsidRPr="00D511EA">
              <w:rPr>
                <w:sz w:val="22"/>
                <w:szCs w:val="22"/>
              </w:rPr>
              <w:t>Обоснование:</w:t>
            </w:r>
          </w:p>
          <w:p w14:paraId="4841D15E" w14:textId="77777777" w:rsidR="00C9323F" w:rsidRPr="00D511EA" w:rsidRDefault="00C9323F" w:rsidP="00C9323F">
            <w:pPr>
              <w:rPr>
                <w:sz w:val="22"/>
                <w:szCs w:val="22"/>
              </w:rPr>
            </w:pPr>
            <w:r w:rsidRPr="00D511EA">
              <w:rPr>
                <w:rFonts w:eastAsia="Courier New"/>
                <w:sz w:val="22"/>
                <w:szCs w:val="22"/>
                <w:lang w:bidi="ru-RU"/>
              </w:rPr>
              <w:t>Произвести объединение строк для правильного написания наименования операции</w:t>
            </w:r>
          </w:p>
        </w:tc>
        <w:tc>
          <w:tcPr>
            <w:tcW w:w="3063" w:type="dxa"/>
            <w:tcBorders>
              <w:top w:val="single" w:sz="4" w:space="0" w:color="000000"/>
              <w:left w:val="single" w:sz="4" w:space="0" w:color="000000"/>
              <w:bottom w:val="single" w:sz="4" w:space="0" w:color="000000"/>
              <w:right w:val="single" w:sz="4" w:space="0" w:color="000000"/>
            </w:tcBorders>
          </w:tcPr>
          <w:p w14:paraId="2009D9EB" w14:textId="77777777" w:rsidR="00D16064" w:rsidRPr="00D511EA" w:rsidRDefault="00D16064" w:rsidP="00D16064">
            <w:pPr>
              <w:rPr>
                <w:sz w:val="22"/>
                <w:szCs w:val="22"/>
              </w:rPr>
            </w:pPr>
            <w:r w:rsidRPr="00D511EA">
              <w:rPr>
                <w:sz w:val="22"/>
                <w:szCs w:val="22"/>
              </w:rPr>
              <w:t>Принято.</w:t>
            </w:r>
          </w:p>
          <w:p w14:paraId="34F9CCE3" w14:textId="77777777" w:rsidR="00C9323F" w:rsidRPr="00D511EA" w:rsidRDefault="00C9323F" w:rsidP="00C9323F">
            <w:pPr>
              <w:rPr>
                <w:sz w:val="22"/>
                <w:szCs w:val="22"/>
              </w:rPr>
            </w:pPr>
          </w:p>
        </w:tc>
      </w:tr>
      <w:tr w:rsidR="00C9323F" w:rsidRPr="00D511EA" w14:paraId="6DD4576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4525C3B"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06A90633"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16</w:t>
            </w:r>
          </w:p>
        </w:tc>
        <w:tc>
          <w:tcPr>
            <w:tcW w:w="2552" w:type="dxa"/>
            <w:tcBorders>
              <w:top w:val="single" w:sz="4" w:space="0" w:color="000000"/>
              <w:left w:val="single" w:sz="4" w:space="0" w:color="000000"/>
              <w:bottom w:val="single" w:sz="4" w:space="0" w:color="000000"/>
              <w:right w:val="single" w:sz="4" w:space="0" w:color="000000"/>
            </w:tcBorders>
          </w:tcPr>
          <w:p w14:paraId="1D5F7FF0" w14:textId="77777777" w:rsidR="00C9323F" w:rsidRPr="00D511EA" w:rsidRDefault="00C9323F" w:rsidP="00C9323F">
            <w:pPr>
              <w:outlineLvl w:val="1"/>
              <w:rPr>
                <w:rFonts w:cstheme="minorHAnsi"/>
                <w:sz w:val="22"/>
                <w:szCs w:val="22"/>
              </w:rPr>
            </w:pPr>
            <w:r w:rsidRPr="00D511EA">
              <w:rPr>
                <w:rFonts w:cstheme="minorHAnsi"/>
                <w:sz w:val="22"/>
                <w:szCs w:val="22"/>
              </w:rPr>
              <w:t>Госкорпорация «Росатом»</w:t>
            </w:r>
          </w:p>
          <w:p w14:paraId="73BBD082" w14:textId="77777777" w:rsidR="00C9323F" w:rsidRPr="00D511EA" w:rsidRDefault="00C9323F" w:rsidP="00C9323F">
            <w:pPr>
              <w:outlineLvl w:val="1"/>
              <w:rPr>
                <w:rFonts w:cstheme="minorHAnsi"/>
                <w:sz w:val="22"/>
                <w:szCs w:val="22"/>
              </w:rPr>
            </w:pPr>
            <w:r w:rsidRPr="00D511EA">
              <w:rPr>
                <w:rFonts w:cstheme="minorHAnsi"/>
                <w:sz w:val="22"/>
                <w:szCs w:val="22"/>
              </w:rPr>
              <w:t>Исх. 1-4.3/11766 от 13.03.2026</w:t>
            </w:r>
          </w:p>
          <w:p w14:paraId="073AFF85" w14:textId="77777777" w:rsidR="00C9323F" w:rsidRPr="00D511EA" w:rsidRDefault="00C9323F" w:rsidP="00C9323F">
            <w:pPr>
              <w:rPr>
                <w:sz w:val="22"/>
                <w:szCs w:val="22"/>
              </w:rPr>
            </w:pPr>
            <w:r w:rsidRPr="00D511EA">
              <w:rPr>
                <w:rFonts w:cstheme="minorHAnsi"/>
                <w:sz w:val="22"/>
                <w:szCs w:val="22"/>
              </w:rPr>
              <w:t>ФГУП «РФЯЦ-ВНИИЭФ»</w:t>
            </w:r>
          </w:p>
        </w:tc>
        <w:tc>
          <w:tcPr>
            <w:tcW w:w="7372" w:type="dxa"/>
            <w:gridSpan w:val="47"/>
            <w:tcBorders>
              <w:top w:val="single" w:sz="4" w:space="0" w:color="000000"/>
              <w:left w:val="single" w:sz="4" w:space="0" w:color="000000"/>
              <w:bottom w:val="single" w:sz="4" w:space="0" w:color="000000"/>
              <w:right w:val="single" w:sz="4" w:space="0" w:color="000000"/>
            </w:tcBorders>
          </w:tcPr>
          <w:p w14:paraId="7D694131"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Из таблицы 16:</w:t>
            </w:r>
          </w:p>
          <w:p w14:paraId="49F6F7A0"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 исключить операции с кодами 6098 «Пластикация каучука», 6099 «Выдувание»;</w:t>
            </w:r>
          </w:p>
          <w:p w14:paraId="228694A9"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 включить операции с кодами 6070 «Пластикация» и 6072 «Выдувание».</w:t>
            </w:r>
          </w:p>
          <w:p w14:paraId="2001E193" w14:textId="77777777" w:rsidR="00C9323F" w:rsidRPr="00D511EA" w:rsidRDefault="00C9323F" w:rsidP="00C9323F">
            <w:pPr>
              <w:rPr>
                <w:sz w:val="22"/>
                <w:szCs w:val="22"/>
              </w:rPr>
            </w:pPr>
            <w:r w:rsidRPr="00D511EA">
              <w:rPr>
                <w:i/>
                <w:sz w:val="22"/>
                <w:szCs w:val="22"/>
              </w:rPr>
              <w:t>Обоснование</w:t>
            </w:r>
            <w:r w:rsidRPr="00D511EA">
              <w:rPr>
                <w:sz w:val="22"/>
                <w:szCs w:val="22"/>
              </w:rPr>
              <w:t>: приведение в соответствие с изменением № 1.</w:t>
            </w:r>
          </w:p>
        </w:tc>
        <w:tc>
          <w:tcPr>
            <w:tcW w:w="3063" w:type="dxa"/>
            <w:tcBorders>
              <w:top w:val="single" w:sz="4" w:space="0" w:color="000000"/>
              <w:left w:val="single" w:sz="4" w:space="0" w:color="000000"/>
              <w:bottom w:val="single" w:sz="4" w:space="0" w:color="000000"/>
              <w:right w:val="single" w:sz="4" w:space="0" w:color="000000"/>
            </w:tcBorders>
          </w:tcPr>
          <w:p w14:paraId="03379780" w14:textId="77777777" w:rsidR="00D16064" w:rsidRPr="00D511EA" w:rsidRDefault="00D16064" w:rsidP="00D16064">
            <w:pPr>
              <w:rPr>
                <w:sz w:val="22"/>
                <w:szCs w:val="22"/>
              </w:rPr>
            </w:pPr>
            <w:r w:rsidRPr="00D511EA">
              <w:rPr>
                <w:sz w:val="22"/>
                <w:szCs w:val="22"/>
              </w:rPr>
              <w:t>Принято.</w:t>
            </w:r>
          </w:p>
          <w:p w14:paraId="06BBCDD7" w14:textId="77777777" w:rsidR="00C9323F" w:rsidRPr="00D511EA" w:rsidRDefault="00C9323F" w:rsidP="00C9323F">
            <w:pPr>
              <w:rPr>
                <w:sz w:val="22"/>
                <w:szCs w:val="22"/>
              </w:rPr>
            </w:pPr>
          </w:p>
        </w:tc>
      </w:tr>
      <w:tr w:rsidR="00C9323F" w:rsidRPr="00D511EA" w14:paraId="06846B6C"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629A78F"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070DD678" w14:textId="77777777" w:rsidR="00C9323F" w:rsidRPr="00D511EA" w:rsidRDefault="00C9323F" w:rsidP="00C9323F">
            <w:pPr>
              <w:rPr>
                <w:color w:val="000000" w:themeColor="text1"/>
                <w:sz w:val="22"/>
                <w:szCs w:val="22"/>
              </w:rPr>
            </w:pPr>
            <w:r w:rsidRPr="00D511EA">
              <w:rPr>
                <w:color w:val="000000" w:themeColor="text1"/>
                <w:sz w:val="22"/>
                <w:szCs w:val="22"/>
              </w:rPr>
              <w:t>Раздел 7, т</w:t>
            </w:r>
            <w:r w:rsidRPr="00D511EA">
              <w:rPr>
                <w:sz w:val="22"/>
                <w:szCs w:val="22"/>
              </w:rPr>
              <w:t>аблица 16</w:t>
            </w:r>
          </w:p>
        </w:tc>
        <w:tc>
          <w:tcPr>
            <w:tcW w:w="2552" w:type="dxa"/>
            <w:vMerge w:val="restart"/>
            <w:tcBorders>
              <w:top w:val="single" w:sz="4" w:space="0" w:color="000000"/>
              <w:left w:val="single" w:sz="4" w:space="0" w:color="000000"/>
              <w:right w:val="single" w:sz="4" w:space="0" w:color="000000"/>
            </w:tcBorders>
          </w:tcPr>
          <w:p w14:paraId="38E971F1"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6EC4F4CD"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4F05CE7" w14:textId="77777777" w:rsidR="00C9323F" w:rsidRPr="00D511EA" w:rsidRDefault="00C9323F" w:rsidP="00C9323F">
            <w:pPr>
              <w:rPr>
                <w:sz w:val="22"/>
                <w:szCs w:val="22"/>
              </w:rPr>
            </w:pPr>
            <w:r w:rsidRPr="00D511EA">
              <w:rPr>
                <w:sz w:val="22"/>
                <w:szCs w:val="22"/>
              </w:rPr>
              <w:t>Код 6018 резервная</w:t>
            </w:r>
          </w:p>
          <w:p w14:paraId="6428CA4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0BE5071F" w14:textId="77777777" w:rsidR="00C9323F" w:rsidRPr="00D511EA" w:rsidRDefault="00C9323F" w:rsidP="00C9323F">
            <w:pPr>
              <w:tabs>
                <w:tab w:val="left" w:pos="1866"/>
              </w:tabs>
              <w:rPr>
                <w:sz w:val="22"/>
                <w:szCs w:val="22"/>
              </w:rPr>
            </w:pPr>
            <w:r w:rsidRPr="00D511EA">
              <w:rPr>
                <w:sz w:val="22"/>
                <w:szCs w:val="22"/>
              </w:rPr>
              <w:t>Код 6018 – Сборка вакуумной оснастки</w:t>
            </w:r>
          </w:p>
          <w:p w14:paraId="6C4EF75E"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 Применение операции «Сборка» неверно из–за несоответствия процесса сборки вакуумной оснастки термину «Сборка»</w:t>
            </w:r>
          </w:p>
        </w:tc>
        <w:tc>
          <w:tcPr>
            <w:tcW w:w="3063" w:type="dxa"/>
            <w:tcBorders>
              <w:top w:val="single" w:sz="4" w:space="0" w:color="000000"/>
              <w:left w:val="single" w:sz="4" w:space="0" w:color="000000"/>
              <w:bottom w:val="single" w:sz="4" w:space="0" w:color="000000"/>
              <w:right w:val="single" w:sz="4" w:space="0" w:color="000000"/>
            </w:tcBorders>
          </w:tcPr>
          <w:p w14:paraId="2C74B973" w14:textId="77777777" w:rsidR="00D16064" w:rsidRPr="00D511EA" w:rsidRDefault="00D16064" w:rsidP="00D16064">
            <w:pPr>
              <w:rPr>
                <w:sz w:val="22"/>
                <w:szCs w:val="22"/>
              </w:rPr>
            </w:pPr>
            <w:r w:rsidRPr="00D511EA">
              <w:rPr>
                <w:sz w:val="22"/>
                <w:szCs w:val="22"/>
              </w:rPr>
              <w:t>Отклонено.</w:t>
            </w:r>
          </w:p>
          <w:p w14:paraId="14FB44A0" w14:textId="77777777" w:rsidR="00C9323F" w:rsidRPr="00D511EA" w:rsidRDefault="00D16064" w:rsidP="00D16064">
            <w:pPr>
              <w:rPr>
                <w:sz w:val="22"/>
                <w:szCs w:val="22"/>
              </w:rPr>
            </w:pPr>
            <w:r w:rsidRPr="00D511EA">
              <w:rPr>
                <w:sz w:val="22"/>
                <w:szCs w:val="22"/>
              </w:rPr>
              <w:t>С</w:t>
            </w:r>
            <w:r w:rsidR="00C9323F" w:rsidRPr="00D511EA">
              <w:rPr>
                <w:sz w:val="22"/>
                <w:szCs w:val="22"/>
              </w:rPr>
              <w:t>борка вакуумной оснастки не относится к операции обработки детали</w:t>
            </w:r>
          </w:p>
        </w:tc>
      </w:tr>
      <w:tr w:rsidR="00C9323F" w:rsidRPr="00D511EA" w14:paraId="455FCCF6"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119B1AD"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71C21076"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3CFE7E2C"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A3B28D7" w14:textId="77777777" w:rsidR="00C9323F" w:rsidRPr="00D511EA" w:rsidRDefault="00C9323F" w:rsidP="00C9323F">
            <w:pPr>
              <w:rPr>
                <w:sz w:val="22"/>
                <w:szCs w:val="22"/>
              </w:rPr>
            </w:pPr>
            <w:r w:rsidRPr="00D511EA">
              <w:rPr>
                <w:sz w:val="22"/>
                <w:szCs w:val="22"/>
              </w:rPr>
              <w:t>Код 6019 резервная</w:t>
            </w:r>
          </w:p>
          <w:p w14:paraId="1A9A8531"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34F46E69" w14:textId="77777777" w:rsidR="00C9323F" w:rsidRPr="00D511EA" w:rsidRDefault="00C9323F" w:rsidP="00C9323F">
            <w:pPr>
              <w:tabs>
                <w:tab w:val="left" w:pos="1866"/>
              </w:tabs>
              <w:rPr>
                <w:sz w:val="22"/>
                <w:szCs w:val="22"/>
              </w:rPr>
            </w:pPr>
            <w:r w:rsidRPr="00D511EA">
              <w:rPr>
                <w:sz w:val="22"/>
                <w:szCs w:val="22"/>
              </w:rPr>
              <w:t>Код 6019 – Укладка</w:t>
            </w:r>
          </w:p>
          <w:p w14:paraId="203C822C"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 Процесс укладки обкладных листов проводится в несколько переходов</w:t>
            </w:r>
          </w:p>
        </w:tc>
        <w:tc>
          <w:tcPr>
            <w:tcW w:w="3063" w:type="dxa"/>
            <w:tcBorders>
              <w:top w:val="single" w:sz="4" w:space="0" w:color="000000"/>
              <w:left w:val="single" w:sz="4" w:space="0" w:color="000000"/>
              <w:bottom w:val="single" w:sz="4" w:space="0" w:color="000000"/>
              <w:right w:val="single" w:sz="4" w:space="0" w:color="000000"/>
            </w:tcBorders>
          </w:tcPr>
          <w:p w14:paraId="4C5A8529" w14:textId="77777777" w:rsidR="00D16064" w:rsidRPr="00D511EA" w:rsidRDefault="00D16064" w:rsidP="00D16064">
            <w:pPr>
              <w:rPr>
                <w:sz w:val="22"/>
                <w:szCs w:val="22"/>
              </w:rPr>
            </w:pPr>
            <w:r w:rsidRPr="00D511EA">
              <w:rPr>
                <w:sz w:val="22"/>
                <w:szCs w:val="22"/>
              </w:rPr>
              <w:t>Принято.</w:t>
            </w:r>
          </w:p>
          <w:p w14:paraId="47B3520E" w14:textId="77777777" w:rsidR="00C9323F" w:rsidRPr="00D511EA" w:rsidRDefault="00C9323F" w:rsidP="00C9323F">
            <w:pPr>
              <w:rPr>
                <w:sz w:val="22"/>
                <w:szCs w:val="22"/>
              </w:rPr>
            </w:pPr>
          </w:p>
        </w:tc>
      </w:tr>
      <w:tr w:rsidR="00C9323F" w:rsidRPr="00D511EA" w14:paraId="02EEAEA6"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0746C619"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412A608F" w14:textId="77777777" w:rsidR="00C9323F" w:rsidRPr="00D511EA" w:rsidRDefault="00C9323F" w:rsidP="00C9323F">
            <w:pPr>
              <w:rPr>
                <w:color w:val="000000" w:themeColor="text1"/>
                <w:sz w:val="22"/>
                <w:szCs w:val="22"/>
              </w:rPr>
            </w:pPr>
            <w:r w:rsidRPr="00D511EA">
              <w:rPr>
                <w:color w:val="000000" w:themeColor="text1"/>
                <w:sz w:val="22"/>
                <w:szCs w:val="22"/>
              </w:rPr>
              <w:t>Раздел 7, т</w:t>
            </w:r>
            <w:r w:rsidRPr="00D511EA">
              <w:rPr>
                <w:sz w:val="22"/>
                <w:szCs w:val="22"/>
              </w:rPr>
              <w:t>аблица 16</w:t>
            </w:r>
          </w:p>
        </w:tc>
        <w:tc>
          <w:tcPr>
            <w:tcW w:w="2552" w:type="dxa"/>
            <w:vMerge w:val="restart"/>
            <w:tcBorders>
              <w:top w:val="single" w:sz="4" w:space="0" w:color="000000"/>
              <w:left w:val="single" w:sz="4" w:space="0" w:color="000000"/>
              <w:right w:val="single" w:sz="4" w:space="0" w:color="000000"/>
            </w:tcBorders>
          </w:tcPr>
          <w:p w14:paraId="11C71FA0"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1F14F027"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14DD666" w14:textId="77777777" w:rsidR="00C9323F" w:rsidRPr="00D511EA" w:rsidRDefault="00C9323F" w:rsidP="00C9323F">
            <w:pPr>
              <w:rPr>
                <w:sz w:val="22"/>
                <w:szCs w:val="22"/>
              </w:rPr>
            </w:pPr>
            <w:r w:rsidRPr="00D511EA">
              <w:rPr>
                <w:sz w:val="22"/>
                <w:szCs w:val="22"/>
              </w:rPr>
              <w:t>Код 6024 резервная</w:t>
            </w:r>
          </w:p>
          <w:p w14:paraId="2226AC7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40B25D65" w14:textId="77777777" w:rsidR="00C9323F" w:rsidRPr="00D511EA" w:rsidRDefault="00C9323F" w:rsidP="00C9323F">
            <w:pPr>
              <w:tabs>
                <w:tab w:val="left" w:pos="1866"/>
              </w:tabs>
              <w:rPr>
                <w:sz w:val="22"/>
                <w:szCs w:val="22"/>
              </w:rPr>
            </w:pPr>
            <w:r w:rsidRPr="00D511EA">
              <w:rPr>
                <w:sz w:val="22"/>
                <w:szCs w:val="22"/>
              </w:rPr>
              <w:t>Код 6024 – Изготовление образцов</w:t>
            </w:r>
          </w:p>
          <w:p w14:paraId="15B5B1B7"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063" w:type="dxa"/>
            <w:tcBorders>
              <w:top w:val="single" w:sz="4" w:space="0" w:color="000000"/>
              <w:left w:val="single" w:sz="4" w:space="0" w:color="000000"/>
              <w:bottom w:val="single" w:sz="4" w:space="0" w:color="000000"/>
              <w:right w:val="single" w:sz="4" w:space="0" w:color="000000"/>
            </w:tcBorders>
          </w:tcPr>
          <w:p w14:paraId="766F7652" w14:textId="77777777" w:rsidR="00FC59F5" w:rsidRPr="00D511EA" w:rsidRDefault="00FC59F5" w:rsidP="00FC59F5">
            <w:pPr>
              <w:rPr>
                <w:sz w:val="22"/>
                <w:szCs w:val="22"/>
              </w:rPr>
            </w:pPr>
            <w:r w:rsidRPr="00D511EA">
              <w:rPr>
                <w:sz w:val="22"/>
                <w:szCs w:val="22"/>
              </w:rPr>
              <w:t>Принято частично.</w:t>
            </w:r>
          </w:p>
          <w:p w14:paraId="2D1B1483" w14:textId="77777777" w:rsidR="00C9323F" w:rsidRPr="00D511EA" w:rsidRDefault="00FC59F5" w:rsidP="00FC59F5">
            <w:pPr>
              <w:rPr>
                <w:sz w:val="22"/>
                <w:szCs w:val="22"/>
              </w:rPr>
            </w:pPr>
            <w:r w:rsidRPr="00D511EA">
              <w:rPr>
                <w:sz w:val="22"/>
                <w:szCs w:val="22"/>
              </w:rPr>
              <w:t>Включена в общие операции под кодом 0199.67</w:t>
            </w:r>
          </w:p>
        </w:tc>
      </w:tr>
      <w:tr w:rsidR="00C9323F" w:rsidRPr="00D511EA" w14:paraId="43403CC9" w14:textId="77777777" w:rsidTr="00E66DE8">
        <w:trPr>
          <w:gridAfter w:val="1"/>
          <w:wAfter w:w="56" w:type="dxa"/>
        </w:trPr>
        <w:tc>
          <w:tcPr>
            <w:tcW w:w="674" w:type="dxa"/>
            <w:tcBorders>
              <w:left w:val="single" w:sz="4" w:space="0" w:color="000000"/>
              <w:right w:val="single" w:sz="4" w:space="0" w:color="000000"/>
            </w:tcBorders>
          </w:tcPr>
          <w:p w14:paraId="19AECD9B"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621268BC"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748D254"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FB9DF25" w14:textId="77777777" w:rsidR="00C9323F" w:rsidRPr="00D511EA" w:rsidRDefault="00C9323F" w:rsidP="00C9323F">
            <w:pPr>
              <w:rPr>
                <w:sz w:val="22"/>
                <w:szCs w:val="22"/>
              </w:rPr>
            </w:pPr>
            <w:r w:rsidRPr="00D511EA">
              <w:rPr>
                <w:sz w:val="22"/>
                <w:szCs w:val="22"/>
              </w:rPr>
              <w:t>Код 6035 резервная</w:t>
            </w:r>
          </w:p>
          <w:p w14:paraId="58B26761"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4F34E561" w14:textId="77777777" w:rsidR="00C9323F" w:rsidRPr="00D511EA" w:rsidRDefault="00C9323F" w:rsidP="00C9323F">
            <w:pPr>
              <w:tabs>
                <w:tab w:val="left" w:pos="1866"/>
              </w:tabs>
              <w:rPr>
                <w:sz w:val="22"/>
                <w:szCs w:val="22"/>
              </w:rPr>
            </w:pPr>
            <w:r w:rsidRPr="00D511EA">
              <w:rPr>
                <w:sz w:val="22"/>
                <w:szCs w:val="22"/>
              </w:rPr>
              <w:t>Код 6035 – Литье при атмосферном давлении</w:t>
            </w:r>
          </w:p>
          <w:p w14:paraId="3B509EB8"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1EE5C293" w14:textId="77777777" w:rsidR="00D16064" w:rsidRPr="00D511EA" w:rsidRDefault="00D16064" w:rsidP="00D16064">
            <w:pPr>
              <w:rPr>
                <w:sz w:val="22"/>
                <w:szCs w:val="22"/>
              </w:rPr>
            </w:pPr>
            <w:r w:rsidRPr="00D511EA">
              <w:rPr>
                <w:sz w:val="22"/>
                <w:szCs w:val="22"/>
              </w:rPr>
              <w:t>Принято.</w:t>
            </w:r>
          </w:p>
          <w:p w14:paraId="6F66510C" w14:textId="77777777" w:rsidR="00C9323F" w:rsidRPr="00D511EA" w:rsidRDefault="00C9323F" w:rsidP="00C9323F">
            <w:pPr>
              <w:rPr>
                <w:sz w:val="22"/>
                <w:szCs w:val="22"/>
              </w:rPr>
            </w:pPr>
          </w:p>
        </w:tc>
      </w:tr>
      <w:tr w:rsidR="00C9323F" w:rsidRPr="00D511EA" w14:paraId="6A16FA7B" w14:textId="77777777" w:rsidTr="00E66DE8">
        <w:trPr>
          <w:gridAfter w:val="1"/>
          <w:wAfter w:w="56" w:type="dxa"/>
        </w:trPr>
        <w:tc>
          <w:tcPr>
            <w:tcW w:w="674" w:type="dxa"/>
            <w:tcBorders>
              <w:left w:val="single" w:sz="4" w:space="0" w:color="000000"/>
              <w:right w:val="single" w:sz="4" w:space="0" w:color="000000"/>
            </w:tcBorders>
          </w:tcPr>
          <w:p w14:paraId="1268B594"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560A97FA"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6F7527E9"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C890A87" w14:textId="77777777" w:rsidR="00C9323F" w:rsidRPr="00D511EA" w:rsidRDefault="00C9323F" w:rsidP="00C9323F">
            <w:pPr>
              <w:rPr>
                <w:sz w:val="22"/>
                <w:szCs w:val="22"/>
              </w:rPr>
            </w:pPr>
            <w:r w:rsidRPr="00D511EA">
              <w:rPr>
                <w:sz w:val="22"/>
                <w:szCs w:val="22"/>
              </w:rPr>
              <w:t>Код 6038 резервная</w:t>
            </w:r>
          </w:p>
          <w:p w14:paraId="3065EB09"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50F673D6" w14:textId="77777777" w:rsidR="00C9323F" w:rsidRPr="00D511EA" w:rsidRDefault="00C9323F" w:rsidP="00C9323F">
            <w:pPr>
              <w:tabs>
                <w:tab w:val="left" w:pos="1866"/>
              </w:tabs>
              <w:rPr>
                <w:sz w:val="22"/>
                <w:szCs w:val="22"/>
              </w:rPr>
            </w:pPr>
            <w:r w:rsidRPr="00D511EA">
              <w:rPr>
                <w:sz w:val="22"/>
                <w:szCs w:val="22"/>
              </w:rPr>
              <w:t>Код 6038 – Нанесение</w:t>
            </w:r>
          </w:p>
          <w:p w14:paraId="19C6C218" w14:textId="77777777" w:rsidR="00C9323F" w:rsidRPr="00D511EA" w:rsidRDefault="00C9323F" w:rsidP="00C9323F">
            <w:pPr>
              <w:rPr>
                <w:sz w:val="22"/>
                <w:szCs w:val="22"/>
              </w:rPr>
            </w:pPr>
            <w:r w:rsidRPr="00D511EA">
              <w:rPr>
                <w:sz w:val="22"/>
                <w:szCs w:val="22"/>
              </w:rPr>
              <w:t xml:space="preserve">Применяемость в технологических документах предприятия. Операция содержится в ОСТ 92–1403–90, </w:t>
            </w:r>
            <w:r w:rsidRPr="00D511EA">
              <w:rPr>
                <w:sz w:val="22"/>
                <w:szCs w:val="22"/>
              </w:rPr>
              <w:br/>
              <w:t>ОСТ 92–0957–74</w:t>
            </w:r>
          </w:p>
        </w:tc>
        <w:tc>
          <w:tcPr>
            <w:tcW w:w="3063" w:type="dxa"/>
            <w:tcBorders>
              <w:top w:val="single" w:sz="4" w:space="0" w:color="000000"/>
              <w:left w:val="single" w:sz="4" w:space="0" w:color="000000"/>
              <w:bottom w:val="single" w:sz="4" w:space="0" w:color="000000"/>
              <w:right w:val="single" w:sz="4" w:space="0" w:color="000000"/>
            </w:tcBorders>
          </w:tcPr>
          <w:p w14:paraId="7910D507" w14:textId="77777777" w:rsidR="00D16064" w:rsidRPr="00D511EA" w:rsidRDefault="00D16064" w:rsidP="00D16064">
            <w:pPr>
              <w:rPr>
                <w:sz w:val="22"/>
                <w:szCs w:val="22"/>
              </w:rPr>
            </w:pPr>
            <w:r w:rsidRPr="00D511EA">
              <w:rPr>
                <w:sz w:val="22"/>
                <w:szCs w:val="22"/>
              </w:rPr>
              <w:t>Принято.</w:t>
            </w:r>
          </w:p>
          <w:p w14:paraId="15C9643B" w14:textId="77777777" w:rsidR="00C9323F" w:rsidRPr="00D511EA" w:rsidRDefault="00D16064" w:rsidP="00C9323F">
            <w:pPr>
              <w:rPr>
                <w:sz w:val="22"/>
                <w:szCs w:val="22"/>
              </w:rPr>
            </w:pPr>
            <w:r w:rsidRPr="00D511EA">
              <w:rPr>
                <w:sz w:val="22"/>
                <w:szCs w:val="22"/>
              </w:rPr>
              <w:t>Код 6019.01</w:t>
            </w:r>
          </w:p>
        </w:tc>
      </w:tr>
      <w:tr w:rsidR="00C9323F" w:rsidRPr="00D511EA" w14:paraId="58C3D5A9" w14:textId="77777777" w:rsidTr="00E66DE8">
        <w:trPr>
          <w:gridAfter w:val="1"/>
          <w:wAfter w:w="56" w:type="dxa"/>
        </w:trPr>
        <w:tc>
          <w:tcPr>
            <w:tcW w:w="674" w:type="dxa"/>
            <w:tcBorders>
              <w:left w:val="single" w:sz="4" w:space="0" w:color="000000"/>
              <w:right w:val="single" w:sz="4" w:space="0" w:color="000000"/>
            </w:tcBorders>
          </w:tcPr>
          <w:p w14:paraId="0E9432BA"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666ACE94"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A83E8C5"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185A1B7" w14:textId="77777777" w:rsidR="00C9323F" w:rsidRPr="00D511EA" w:rsidRDefault="00C9323F" w:rsidP="00C9323F">
            <w:pPr>
              <w:rPr>
                <w:sz w:val="22"/>
                <w:szCs w:val="22"/>
              </w:rPr>
            </w:pPr>
            <w:r w:rsidRPr="00D511EA">
              <w:rPr>
                <w:sz w:val="22"/>
                <w:szCs w:val="22"/>
              </w:rPr>
              <w:t>Код 6039 резервная</w:t>
            </w:r>
          </w:p>
          <w:p w14:paraId="1E999C49"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060D55D8" w14:textId="77777777" w:rsidR="00C9323F" w:rsidRPr="00D511EA" w:rsidRDefault="00C9323F" w:rsidP="00C9323F">
            <w:pPr>
              <w:tabs>
                <w:tab w:val="left" w:pos="1866"/>
              </w:tabs>
              <w:rPr>
                <w:sz w:val="22"/>
                <w:szCs w:val="22"/>
              </w:rPr>
            </w:pPr>
            <w:r w:rsidRPr="00D511EA">
              <w:rPr>
                <w:sz w:val="22"/>
                <w:szCs w:val="22"/>
              </w:rPr>
              <w:t>Код 6039 – Изготовление</w:t>
            </w:r>
          </w:p>
          <w:p w14:paraId="48A2F139"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 Операция содержится в ОСТ 92–1403–90,</w:t>
            </w:r>
            <w:r w:rsidRPr="00D511EA">
              <w:rPr>
                <w:sz w:val="22"/>
                <w:szCs w:val="22"/>
              </w:rPr>
              <w:br/>
              <w:t xml:space="preserve"> ОСТ 92–0957–74</w:t>
            </w:r>
          </w:p>
        </w:tc>
        <w:tc>
          <w:tcPr>
            <w:tcW w:w="3063" w:type="dxa"/>
            <w:tcBorders>
              <w:top w:val="single" w:sz="4" w:space="0" w:color="000000"/>
              <w:left w:val="single" w:sz="4" w:space="0" w:color="000000"/>
              <w:bottom w:val="single" w:sz="4" w:space="0" w:color="000000"/>
              <w:right w:val="single" w:sz="4" w:space="0" w:color="000000"/>
            </w:tcBorders>
          </w:tcPr>
          <w:p w14:paraId="2E0CE290" w14:textId="77777777" w:rsidR="00D16064" w:rsidRPr="00D511EA" w:rsidRDefault="00D16064" w:rsidP="00D16064">
            <w:pPr>
              <w:rPr>
                <w:sz w:val="22"/>
                <w:szCs w:val="22"/>
              </w:rPr>
            </w:pPr>
            <w:r w:rsidRPr="00D511EA">
              <w:rPr>
                <w:sz w:val="22"/>
                <w:szCs w:val="22"/>
              </w:rPr>
              <w:t>Принято.</w:t>
            </w:r>
          </w:p>
          <w:p w14:paraId="3F5C7366" w14:textId="77777777" w:rsidR="00C9323F" w:rsidRPr="00D511EA" w:rsidRDefault="00D16064" w:rsidP="00D16064">
            <w:pPr>
              <w:rPr>
                <w:sz w:val="22"/>
                <w:szCs w:val="22"/>
              </w:rPr>
            </w:pPr>
            <w:r w:rsidRPr="00D511EA">
              <w:rPr>
                <w:sz w:val="22"/>
                <w:szCs w:val="22"/>
              </w:rPr>
              <w:t>Код 6019.02</w:t>
            </w:r>
          </w:p>
        </w:tc>
      </w:tr>
      <w:tr w:rsidR="00C9323F" w:rsidRPr="00D511EA" w14:paraId="41E26607" w14:textId="77777777" w:rsidTr="00E66DE8">
        <w:trPr>
          <w:gridAfter w:val="1"/>
          <w:wAfter w:w="56" w:type="dxa"/>
        </w:trPr>
        <w:tc>
          <w:tcPr>
            <w:tcW w:w="674" w:type="dxa"/>
            <w:tcBorders>
              <w:left w:val="single" w:sz="4" w:space="0" w:color="000000"/>
              <w:right w:val="single" w:sz="4" w:space="0" w:color="000000"/>
            </w:tcBorders>
          </w:tcPr>
          <w:p w14:paraId="6BE8AAC7"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57EC9432"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9FE1E67"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4E11FE6" w14:textId="77777777" w:rsidR="00C9323F" w:rsidRPr="00D511EA" w:rsidRDefault="00C9323F" w:rsidP="00C9323F">
            <w:pPr>
              <w:rPr>
                <w:sz w:val="22"/>
                <w:szCs w:val="22"/>
              </w:rPr>
            </w:pPr>
            <w:r w:rsidRPr="00D511EA">
              <w:rPr>
                <w:sz w:val="22"/>
                <w:szCs w:val="22"/>
              </w:rPr>
              <w:t>Код 6043 резервная</w:t>
            </w:r>
          </w:p>
          <w:p w14:paraId="1B91832A"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3861961C" w14:textId="77777777" w:rsidR="00C9323F" w:rsidRPr="00D511EA" w:rsidRDefault="00C9323F" w:rsidP="00C9323F">
            <w:pPr>
              <w:tabs>
                <w:tab w:val="left" w:pos="1866"/>
              </w:tabs>
              <w:rPr>
                <w:sz w:val="22"/>
                <w:szCs w:val="22"/>
              </w:rPr>
            </w:pPr>
            <w:r w:rsidRPr="00D511EA">
              <w:rPr>
                <w:sz w:val="22"/>
                <w:szCs w:val="22"/>
              </w:rPr>
              <w:t>Код 6043 – Вспенивание токами высокой частоты</w:t>
            </w:r>
          </w:p>
          <w:p w14:paraId="12C87E53"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30A2FAF0" w14:textId="77777777" w:rsidR="00D16064" w:rsidRPr="00D511EA" w:rsidRDefault="00D16064" w:rsidP="00D16064">
            <w:pPr>
              <w:rPr>
                <w:sz w:val="22"/>
                <w:szCs w:val="22"/>
              </w:rPr>
            </w:pPr>
            <w:r w:rsidRPr="00D511EA">
              <w:rPr>
                <w:sz w:val="22"/>
                <w:szCs w:val="22"/>
              </w:rPr>
              <w:t>Принято.</w:t>
            </w:r>
          </w:p>
          <w:p w14:paraId="77819948" w14:textId="77777777" w:rsidR="00C9323F" w:rsidRPr="00D511EA" w:rsidRDefault="00C9323F" w:rsidP="00C9323F">
            <w:pPr>
              <w:rPr>
                <w:sz w:val="22"/>
                <w:szCs w:val="22"/>
              </w:rPr>
            </w:pPr>
          </w:p>
        </w:tc>
      </w:tr>
      <w:tr w:rsidR="00C9323F" w:rsidRPr="00D511EA" w14:paraId="44DBBD7A" w14:textId="77777777" w:rsidTr="00E66DE8">
        <w:trPr>
          <w:gridAfter w:val="1"/>
          <w:wAfter w:w="56" w:type="dxa"/>
        </w:trPr>
        <w:tc>
          <w:tcPr>
            <w:tcW w:w="674" w:type="dxa"/>
            <w:tcBorders>
              <w:left w:val="single" w:sz="4" w:space="0" w:color="000000"/>
              <w:right w:val="single" w:sz="4" w:space="0" w:color="000000"/>
            </w:tcBorders>
          </w:tcPr>
          <w:p w14:paraId="2570F296"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79172860"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0874DA72"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5ED0CBA" w14:textId="77777777" w:rsidR="00C9323F" w:rsidRPr="00D511EA" w:rsidRDefault="00C9323F" w:rsidP="00C9323F">
            <w:pPr>
              <w:rPr>
                <w:sz w:val="22"/>
                <w:szCs w:val="22"/>
              </w:rPr>
            </w:pPr>
            <w:r w:rsidRPr="00D511EA">
              <w:rPr>
                <w:sz w:val="22"/>
                <w:szCs w:val="22"/>
              </w:rPr>
              <w:t>Код 6044 резервная</w:t>
            </w:r>
          </w:p>
          <w:p w14:paraId="720DEFB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1BB24FDF" w14:textId="77777777" w:rsidR="00C9323F" w:rsidRPr="00D511EA" w:rsidRDefault="00C9323F" w:rsidP="00C9323F">
            <w:pPr>
              <w:tabs>
                <w:tab w:val="left" w:pos="1866"/>
              </w:tabs>
              <w:rPr>
                <w:sz w:val="22"/>
                <w:szCs w:val="22"/>
              </w:rPr>
            </w:pPr>
            <w:r w:rsidRPr="00D511EA">
              <w:rPr>
                <w:sz w:val="22"/>
                <w:szCs w:val="22"/>
              </w:rPr>
              <w:t>Код 6044 – Вспенивание предварительное</w:t>
            </w:r>
          </w:p>
          <w:p w14:paraId="22AED264"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27C9F888" w14:textId="77777777" w:rsidR="00D16064" w:rsidRPr="00D511EA" w:rsidRDefault="00D16064" w:rsidP="00D16064">
            <w:pPr>
              <w:rPr>
                <w:sz w:val="22"/>
                <w:szCs w:val="22"/>
              </w:rPr>
            </w:pPr>
            <w:r w:rsidRPr="00D511EA">
              <w:rPr>
                <w:sz w:val="22"/>
                <w:szCs w:val="22"/>
              </w:rPr>
              <w:t>Принято.</w:t>
            </w:r>
          </w:p>
          <w:p w14:paraId="0A5047B6" w14:textId="77777777" w:rsidR="00C9323F" w:rsidRPr="00D511EA" w:rsidRDefault="00C9323F" w:rsidP="00C9323F">
            <w:pPr>
              <w:rPr>
                <w:sz w:val="22"/>
                <w:szCs w:val="22"/>
              </w:rPr>
            </w:pPr>
          </w:p>
        </w:tc>
      </w:tr>
      <w:tr w:rsidR="00C9323F" w:rsidRPr="00D511EA" w14:paraId="133604F8" w14:textId="77777777" w:rsidTr="00E66DE8">
        <w:trPr>
          <w:gridAfter w:val="1"/>
          <w:wAfter w:w="56" w:type="dxa"/>
        </w:trPr>
        <w:tc>
          <w:tcPr>
            <w:tcW w:w="674" w:type="dxa"/>
            <w:tcBorders>
              <w:left w:val="single" w:sz="4" w:space="0" w:color="000000"/>
              <w:right w:val="single" w:sz="4" w:space="0" w:color="000000"/>
            </w:tcBorders>
          </w:tcPr>
          <w:p w14:paraId="3D00B92D"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5FCCD49A"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0050F4E"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D290ABC" w14:textId="77777777" w:rsidR="00C9323F" w:rsidRPr="00D511EA" w:rsidRDefault="00C9323F" w:rsidP="00C9323F">
            <w:pPr>
              <w:rPr>
                <w:sz w:val="22"/>
                <w:szCs w:val="22"/>
              </w:rPr>
            </w:pPr>
            <w:r w:rsidRPr="00D511EA">
              <w:rPr>
                <w:sz w:val="22"/>
                <w:szCs w:val="22"/>
              </w:rPr>
              <w:t>Код 6045 резервная</w:t>
            </w:r>
          </w:p>
          <w:p w14:paraId="5A8DC19C"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0B496C7F" w14:textId="77777777" w:rsidR="00C9323F" w:rsidRPr="00D511EA" w:rsidRDefault="00C9323F" w:rsidP="00C9323F">
            <w:pPr>
              <w:tabs>
                <w:tab w:val="left" w:pos="1866"/>
              </w:tabs>
              <w:rPr>
                <w:sz w:val="22"/>
                <w:szCs w:val="22"/>
              </w:rPr>
            </w:pPr>
            <w:r w:rsidRPr="00D511EA">
              <w:rPr>
                <w:sz w:val="22"/>
                <w:szCs w:val="22"/>
              </w:rPr>
              <w:t>Код 6045 – Напыление</w:t>
            </w:r>
          </w:p>
          <w:p w14:paraId="1AD3EA0E"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4EC6CB1D" w14:textId="77777777" w:rsidR="00D16064" w:rsidRPr="00D511EA" w:rsidRDefault="00D16064" w:rsidP="00D16064">
            <w:pPr>
              <w:rPr>
                <w:sz w:val="22"/>
                <w:szCs w:val="22"/>
              </w:rPr>
            </w:pPr>
            <w:r w:rsidRPr="00D511EA">
              <w:rPr>
                <w:sz w:val="22"/>
                <w:szCs w:val="22"/>
              </w:rPr>
              <w:t>Принято.</w:t>
            </w:r>
          </w:p>
          <w:p w14:paraId="3B6B01EF" w14:textId="77777777" w:rsidR="00C9323F" w:rsidRPr="00D511EA" w:rsidRDefault="00C9323F" w:rsidP="00C9323F">
            <w:pPr>
              <w:rPr>
                <w:sz w:val="22"/>
                <w:szCs w:val="22"/>
              </w:rPr>
            </w:pPr>
          </w:p>
        </w:tc>
      </w:tr>
      <w:tr w:rsidR="00C9323F" w:rsidRPr="00D511EA" w14:paraId="16CA497F"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1A695B17"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56D82F49"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3E9AEA9F"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827AD34" w14:textId="77777777" w:rsidR="00C9323F" w:rsidRPr="00D511EA" w:rsidRDefault="00C9323F" w:rsidP="00C9323F">
            <w:pPr>
              <w:rPr>
                <w:sz w:val="22"/>
                <w:szCs w:val="22"/>
              </w:rPr>
            </w:pPr>
            <w:r w:rsidRPr="00D511EA">
              <w:rPr>
                <w:sz w:val="22"/>
                <w:szCs w:val="22"/>
              </w:rPr>
              <w:t>Код 6046 резервная</w:t>
            </w:r>
          </w:p>
          <w:p w14:paraId="052C7CC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16BAE24A" w14:textId="77777777" w:rsidR="00C9323F" w:rsidRPr="00D511EA" w:rsidRDefault="00C9323F" w:rsidP="00C9323F">
            <w:pPr>
              <w:tabs>
                <w:tab w:val="left" w:pos="1866"/>
              </w:tabs>
              <w:rPr>
                <w:sz w:val="22"/>
                <w:szCs w:val="22"/>
              </w:rPr>
            </w:pPr>
            <w:r w:rsidRPr="00D511EA">
              <w:rPr>
                <w:sz w:val="22"/>
                <w:szCs w:val="22"/>
              </w:rPr>
              <w:t>Код 6046 – Напыление вакуумное</w:t>
            </w:r>
          </w:p>
          <w:p w14:paraId="1A87F31F"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6C86B59D" w14:textId="77777777" w:rsidR="00D16064" w:rsidRPr="00D511EA" w:rsidRDefault="00D16064" w:rsidP="00D16064">
            <w:pPr>
              <w:rPr>
                <w:sz w:val="22"/>
                <w:szCs w:val="22"/>
              </w:rPr>
            </w:pPr>
            <w:r w:rsidRPr="00D511EA">
              <w:rPr>
                <w:sz w:val="22"/>
                <w:szCs w:val="22"/>
              </w:rPr>
              <w:t>Принято.</w:t>
            </w:r>
          </w:p>
          <w:p w14:paraId="06F24193" w14:textId="77777777" w:rsidR="00C9323F" w:rsidRPr="00D511EA" w:rsidRDefault="00C9323F" w:rsidP="00C9323F">
            <w:pPr>
              <w:rPr>
                <w:sz w:val="22"/>
                <w:szCs w:val="22"/>
              </w:rPr>
            </w:pPr>
          </w:p>
        </w:tc>
      </w:tr>
      <w:tr w:rsidR="00C9323F" w:rsidRPr="00D511EA" w14:paraId="44062CF4" w14:textId="77777777" w:rsidTr="00E66DE8">
        <w:trPr>
          <w:gridAfter w:val="1"/>
          <w:wAfter w:w="56" w:type="dxa"/>
        </w:trPr>
        <w:tc>
          <w:tcPr>
            <w:tcW w:w="674" w:type="dxa"/>
            <w:tcBorders>
              <w:top w:val="single" w:sz="4" w:space="0" w:color="000000"/>
              <w:left w:val="single" w:sz="4" w:space="0" w:color="000000"/>
              <w:right w:val="single" w:sz="4" w:space="0" w:color="000000"/>
            </w:tcBorders>
          </w:tcPr>
          <w:p w14:paraId="69723D3D"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5EA43E86" w14:textId="77777777" w:rsidR="00C9323F" w:rsidRPr="00D511EA" w:rsidRDefault="00C9323F" w:rsidP="00C9323F">
            <w:pPr>
              <w:rPr>
                <w:color w:val="000000" w:themeColor="text1"/>
                <w:sz w:val="22"/>
                <w:szCs w:val="22"/>
              </w:rPr>
            </w:pPr>
            <w:r w:rsidRPr="00D511EA">
              <w:rPr>
                <w:color w:val="000000" w:themeColor="text1"/>
                <w:sz w:val="22"/>
                <w:szCs w:val="22"/>
              </w:rPr>
              <w:t>Раздел 7, т</w:t>
            </w:r>
            <w:r w:rsidRPr="00D511EA">
              <w:rPr>
                <w:sz w:val="22"/>
                <w:szCs w:val="22"/>
              </w:rPr>
              <w:t>аблица 16</w:t>
            </w:r>
          </w:p>
        </w:tc>
        <w:tc>
          <w:tcPr>
            <w:tcW w:w="2552" w:type="dxa"/>
            <w:vMerge w:val="restart"/>
            <w:tcBorders>
              <w:top w:val="single" w:sz="4" w:space="0" w:color="000000"/>
              <w:left w:val="single" w:sz="4" w:space="0" w:color="000000"/>
              <w:right w:val="single" w:sz="4" w:space="0" w:color="000000"/>
            </w:tcBorders>
          </w:tcPr>
          <w:p w14:paraId="5DFF9410"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30E00D8B"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E745E45" w14:textId="77777777" w:rsidR="00C9323F" w:rsidRPr="00D511EA" w:rsidRDefault="00C9323F" w:rsidP="00C9323F">
            <w:pPr>
              <w:rPr>
                <w:sz w:val="22"/>
                <w:szCs w:val="22"/>
              </w:rPr>
            </w:pPr>
            <w:r w:rsidRPr="00D511EA">
              <w:rPr>
                <w:sz w:val="22"/>
                <w:szCs w:val="22"/>
              </w:rPr>
              <w:t>Код 6047 резервная</w:t>
            </w:r>
          </w:p>
          <w:p w14:paraId="71514F8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576620A0" w14:textId="77777777" w:rsidR="00C9323F" w:rsidRPr="00D511EA" w:rsidRDefault="00C9323F" w:rsidP="00C9323F">
            <w:pPr>
              <w:tabs>
                <w:tab w:val="left" w:pos="1866"/>
              </w:tabs>
              <w:rPr>
                <w:sz w:val="22"/>
                <w:szCs w:val="22"/>
              </w:rPr>
            </w:pPr>
            <w:r w:rsidRPr="00D511EA">
              <w:rPr>
                <w:sz w:val="22"/>
                <w:szCs w:val="22"/>
              </w:rPr>
              <w:t>Код 6047 – Напыление пневматическое</w:t>
            </w:r>
          </w:p>
          <w:p w14:paraId="03FE87C0"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56AA7A42" w14:textId="77777777" w:rsidR="00D16064" w:rsidRPr="00D511EA" w:rsidRDefault="00D16064" w:rsidP="00D16064">
            <w:pPr>
              <w:rPr>
                <w:sz w:val="22"/>
                <w:szCs w:val="22"/>
              </w:rPr>
            </w:pPr>
            <w:r w:rsidRPr="00D511EA">
              <w:rPr>
                <w:sz w:val="22"/>
                <w:szCs w:val="22"/>
              </w:rPr>
              <w:t>Принято.</w:t>
            </w:r>
          </w:p>
          <w:p w14:paraId="652127F1" w14:textId="77777777" w:rsidR="00C9323F" w:rsidRPr="00D511EA" w:rsidRDefault="00C9323F" w:rsidP="00C9323F">
            <w:pPr>
              <w:rPr>
                <w:sz w:val="22"/>
                <w:szCs w:val="22"/>
              </w:rPr>
            </w:pPr>
          </w:p>
        </w:tc>
      </w:tr>
      <w:tr w:rsidR="00C9323F" w:rsidRPr="00D511EA" w14:paraId="1B0CF820" w14:textId="77777777" w:rsidTr="00E66DE8">
        <w:trPr>
          <w:gridAfter w:val="1"/>
          <w:wAfter w:w="56" w:type="dxa"/>
        </w:trPr>
        <w:tc>
          <w:tcPr>
            <w:tcW w:w="674" w:type="dxa"/>
            <w:tcBorders>
              <w:left w:val="single" w:sz="4" w:space="0" w:color="000000"/>
              <w:right w:val="single" w:sz="4" w:space="0" w:color="000000"/>
            </w:tcBorders>
          </w:tcPr>
          <w:p w14:paraId="3BF775C4"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1F6DB3FA"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4E9E3425"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6433D5E" w14:textId="77777777" w:rsidR="00C9323F" w:rsidRPr="00D511EA" w:rsidRDefault="00C9323F" w:rsidP="00C9323F">
            <w:pPr>
              <w:rPr>
                <w:sz w:val="22"/>
                <w:szCs w:val="22"/>
              </w:rPr>
            </w:pPr>
            <w:r w:rsidRPr="00D511EA">
              <w:rPr>
                <w:sz w:val="22"/>
                <w:szCs w:val="22"/>
              </w:rPr>
              <w:t>Код 6048 резервная</w:t>
            </w:r>
          </w:p>
          <w:p w14:paraId="7C961563"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24BF79CB" w14:textId="77777777" w:rsidR="00C9323F" w:rsidRPr="00D511EA" w:rsidRDefault="00C9323F" w:rsidP="00C9323F">
            <w:pPr>
              <w:tabs>
                <w:tab w:val="left" w:pos="1866"/>
              </w:tabs>
              <w:rPr>
                <w:sz w:val="22"/>
                <w:szCs w:val="22"/>
              </w:rPr>
            </w:pPr>
            <w:r w:rsidRPr="00D511EA">
              <w:rPr>
                <w:sz w:val="22"/>
                <w:szCs w:val="22"/>
              </w:rPr>
              <w:t>Код 6048 – Напыление электростатическое</w:t>
            </w:r>
          </w:p>
          <w:p w14:paraId="60B019EA"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5EDF168C" w14:textId="77777777" w:rsidR="00D16064" w:rsidRPr="00D511EA" w:rsidRDefault="00D16064" w:rsidP="00D16064">
            <w:pPr>
              <w:rPr>
                <w:sz w:val="22"/>
                <w:szCs w:val="22"/>
              </w:rPr>
            </w:pPr>
            <w:r w:rsidRPr="00D511EA">
              <w:rPr>
                <w:sz w:val="22"/>
                <w:szCs w:val="22"/>
              </w:rPr>
              <w:t>Принято.</w:t>
            </w:r>
          </w:p>
          <w:p w14:paraId="2F70F252" w14:textId="77777777" w:rsidR="00C9323F" w:rsidRPr="00D511EA" w:rsidRDefault="00C9323F" w:rsidP="00C9323F">
            <w:pPr>
              <w:rPr>
                <w:sz w:val="22"/>
                <w:szCs w:val="22"/>
              </w:rPr>
            </w:pPr>
          </w:p>
        </w:tc>
      </w:tr>
      <w:tr w:rsidR="00C9323F" w:rsidRPr="00D511EA" w14:paraId="1B8D8C84" w14:textId="77777777" w:rsidTr="00E66DE8">
        <w:trPr>
          <w:gridAfter w:val="1"/>
          <w:wAfter w:w="56" w:type="dxa"/>
        </w:trPr>
        <w:tc>
          <w:tcPr>
            <w:tcW w:w="674" w:type="dxa"/>
            <w:tcBorders>
              <w:left w:val="single" w:sz="4" w:space="0" w:color="000000"/>
              <w:right w:val="single" w:sz="4" w:space="0" w:color="000000"/>
            </w:tcBorders>
          </w:tcPr>
          <w:p w14:paraId="5B97B046"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655266A9"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5395D8D"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4C6C33D" w14:textId="77777777" w:rsidR="00C9323F" w:rsidRPr="00D511EA" w:rsidRDefault="00C9323F" w:rsidP="00C9323F">
            <w:pPr>
              <w:rPr>
                <w:sz w:val="22"/>
                <w:szCs w:val="22"/>
              </w:rPr>
            </w:pPr>
            <w:r w:rsidRPr="00D511EA">
              <w:rPr>
                <w:sz w:val="22"/>
                <w:szCs w:val="22"/>
              </w:rPr>
              <w:t>Код 6049 резервная</w:t>
            </w:r>
          </w:p>
          <w:p w14:paraId="783CCCE7"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4F8DC0A3" w14:textId="77777777" w:rsidR="00C9323F" w:rsidRPr="00D511EA" w:rsidRDefault="00C9323F" w:rsidP="00C9323F">
            <w:pPr>
              <w:tabs>
                <w:tab w:val="left" w:pos="1866"/>
              </w:tabs>
              <w:rPr>
                <w:sz w:val="22"/>
                <w:szCs w:val="22"/>
              </w:rPr>
            </w:pPr>
            <w:r w:rsidRPr="00D511EA">
              <w:rPr>
                <w:sz w:val="22"/>
                <w:szCs w:val="22"/>
              </w:rPr>
              <w:t>Код 6049 – Напыление пневмоэлектростатическое</w:t>
            </w:r>
          </w:p>
          <w:p w14:paraId="0C241DD6"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60994E71" w14:textId="77777777" w:rsidR="00D16064" w:rsidRPr="00D511EA" w:rsidRDefault="00D16064" w:rsidP="00D16064">
            <w:pPr>
              <w:rPr>
                <w:sz w:val="22"/>
                <w:szCs w:val="22"/>
              </w:rPr>
            </w:pPr>
            <w:r w:rsidRPr="00D511EA">
              <w:rPr>
                <w:sz w:val="22"/>
                <w:szCs w:val="22"/>
              </w:rPr>
              <w:t>Принято.</w:t>
            </w:r>
          </w:p>
          <w:p w14:paraId="74632BA0" w14:textId="77777777" w:rsidR="00C9323F" w:rsidRPr="00D511EA" w:rsidRDefault="00C9323F" w:rsidP="00C9323F">
            <w:pPr>
              <w:rPr>
                <w:sz w:val="22"/>
                <w:szCs w:val="22"/>
              </w:rPr>
            </w:pPr>
          </w:p>
        </w:tc>
      </w:tr>
      <w:tr w:rsidR="00C9323F" w:rsidRPr="00D511EA" w14:paraId="78D57650" w14:textId="77777777" w:rsidTr="00E66DE8">
        <w:trPr>
          <w:gridAfter w:val="1"/>
          <w:wAfter w:w="56" w:type="dxa"/>
        </w:trPr>
        <w:tc>
          <w:tcPr>
            <w:tcW w:w="674" w:type="dxa"/>
            <w:tcBorders>
              <w:left w:val="single" w:sz="4" w:space="0" w:color="000000"/>
              <w:right w:val="single" w:sz="4" w:space="0" w:color="000000"/>
            </w:tcBorders>
          </w:tcPr>
          <w:p w14:paraId="2054734E"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62D83886"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BFD4792"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EAF6C2D" w14:textId="77777777" w:rsidR="00C9323F" w:rsidRPr="00D511EA" w:rsidRDefault="00C9323F" w:rsidP="00C9323F">
            <w:pPr>
              <w:rPr>
                <w:sz w:val="22"/>
                <w:szCs w:val="22"/>
              </w:rPr>
            </w:pPr>
            <w:r w:rsidRPr="00D511EA">
              <w:rPr>
                <w:sz w:val="22"/>
                <w:szCs w:val="22"/>
              </w:rPr>
              <w:t>Код 6054 резервная</w:t>
            </w:r>
          </w:p>
          <w:p w14:paraId="0AD5E6C6"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4B02E709" w14:textId="77777777" w:rsidR="00C9323F" w:rsidRPr="00D511EA" w:rsidRDefault="00C9323F" w:rsidP="00C9323F">
            <w:pPr>
              <w:tabs>
                <w:tab w:val="left" w:pos="1866"/>
              </w:tabs>
              <w:rPr>
                <w:sz w:val="22"/>
                <w:szCs w:val="22"/>
              </w:rPr>
            </w:pPr>
            <w:r w:rsidRPr="00D511EA">
              <w:rPr>
                <w:sz w:val="22"/>
                <w:szCs w:val="22"/>
              </w:rPr>
              <w:t>Код 6054 – Доработка</w:t>
            </w:r>
          </w:p>
          <w:p w14:paraId="49662B72" w14:textId="77777777" w:rsidR="00C9323F" w:rsidRPr="00D511EA" w:rsidRDefault="00C9323F" w:rsidP="00C9323F">
            <w:pPr>
              <w:tabs>
                <w:tab w:val="left" w:pos="1866"/>
              </w:tabs>
              <w:rPr>
                <w:sz w:val="22"/>
                <w:szCs w:val="22"/>
              </w:rPr>
            </w:pPr>
            <w:r w:rsidRPr="00D511EA">
              <w:rPr>
                <w:sz w:val="22"/>
                <w:szCs w:val="22"/>
              </w:rPr>
              <w:t xml:space="preserve">Применяемость в технологических документах предприятия. Операция содержится в ОСТ 92–1403–90, </w:t>
            </w:r>
            <w:r w:rsidRPr="00D511EA">
              <w:rPr>
                <w:sz w:val="22"/>
                <w:szCs w:val="22"/>
              </w:rPr>
              <w:br/>
              <w:t>ОСТ 92–0957–74</w:t>
            </w:r>
          </w:p>
        </w:tc>
        <w:tc>
          <w:tcPr>
            <w:tcW w:w="3063" w:type="dxa"/>
            <w:tcBorders>
              <w:top w:val="single" w:sz="4" w:space="0" w:color="000000"/>
              <w:left w:val="single" w:sz="4" w:space="0" w:color="000000"/>
              <w:bottom w:val="single" w:sz="4" w:space="0" w:color="000000"/>
              <w:right w:val="single" w:sz="4" w:space="0" w:color="000000"/>
            </w:tcBorders>
          </w:tcPr>
          <w:p w14:paraId="6F9D92D2" w14:textId="77777777" w:rsidR="00D16064" w:rsidRPr="00D511EA" w:rsidRDefault="00D16064" w:rsidP="00D16064">
            <w:pPr>
              <w:rPr>
                <w:sz w:val="22"/>
                <w:szCs w:val="22"/>
              </w:rPr>
            </w:pPr>
            <w:r w:rsidRPr="00D511EA">
              <w:rPr>
                <w:sz w:val="22"/>
                <w:szCs w:val="22"/>
              </w:rPr>
              <w:t>Принято.</w:t>
            </w:r>
          </w:p>
          <w:p w14:paraId="0B167D66" w14:textId="77777777" w:rsidR="00C9323F" w:rsidRPr="00D511EA" w:rsidRDefault="00C9323F" w:rsidP="00C9323F">
            <w:pPr>
              <w:rPr>
                <w:sz w:val="22"/>
                <w:szCs w:val="22"/>
              </w:rPr>
            </w:pPr>
          </w:p>
        </w:tc>
      </w:tr>
      <w:tr w:rsidR="00C9323F" w:rsidRPr="00D511EA" w14:paraId="728DA39C" w14:textId="77777777" w:rsidTr="00E66DE8">
        <w:trPr>
          <w:gridAfter w:val="1"/>
          <w:wAfter w:w="56" w:type="dxa"/>
        </w:trPr>
        <w:tc>
          <w:tcPr>
            <w:tcW w:w="674" w:type="dxa"/>
            <w:tcBorders>
              <w:left w:val="single" w:sz="4" w:space="0" w:color="000000"/>
              <w:right w:val="single" w:sz="4" w:space="0" w:color="000000"/>
            </w:tcBorders>
          </w:tcPr>
          <w:p w14:paraId="3028C71C"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276B5451"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B8E646B"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0AF312B" w14:textId="77777777" w:rsidR="00C9323F" w:rsidRPr="00D511EA" w:rsidRDefault="00C9323F" w:rsidP="00C9323F">
            <w:pPr>
              <w:rPr>
                <w:sz w:val="22"/>
                <w:szCs w:val="22"/>
              </w:rPr>
            </w:pPr>
            <w:r w:rsidRPr="00D511EA">
              <w:rPr>
                <w:sz w:val="22"/>
                <w:szCs w:val="22"/>
              </w:rPr>
              <w:t>Код 6055 резервная</w:t>
            </w:r>
          </w:p>
          <w:p w14:paraId="5BFDFF5C"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3A3A43DD" w14:textId="77777777" w:rsidR="00C9323F" w:rsidRPr="00D511EA" w:rsidRDefault="00C9323F" w:rsidP="00C9323F">
            <w:pPr>
              <w:tabs>
                <w:tab w:val="left" w:pos="1866"/>
              </w:tabs>
              <w:rPr>
                <w:sz w:val="22"/>
                <w:szCs w:val="22"/>
              </w:rPr>
            </w:pPr>
            <w:r w:rsidRPr="00D511EA">
              <w:rPr>
                <w:sz w:val="22"/>
                <w:szCs w:val="22"/>
              </w:rPr>
              <w:t>Код 6055 – Заполнение</w:t>
            </w:r>
          </w:p>
          <w:p w14:paraId="684A599D" w14:textId="77777777" w:rsidR="00C9323F" w:rsidRPr="00D511EA" w:rsidRDefault="00C9323F" w:rsidP="00C9323F">
            <w:pPr>
              <w:tabs>
                <w:tab w:val="left" w:pos="1866"/>
              </w:tabs>
              <w:rPr>
                <w:sz w:val="22"/>
                <w:szCs w:val="22"/>
              </w:rPr>
            </w:pPr>
            <w:r w:rsidRPr="00D511EA">
              <w:rPr>
                <w:sz w:val="22"/>
                <w:szCs w:val="22"/>
              </w:rPr>
              <w:t xml:space="preserve">Применяемость в технологических документах предприятия. Операция содержится в ОСТ 92–1403–90, </w:t>
            </w:r>
            <w:r w:rsidRPr="00D511EA">
              <w:rPr>
                <w:sz w:val="22"/>
                <w:szCs w:val="22"/>
              </w:rPr>
              <w:br/>
              <w:t>ОСТ 92–0957–74</w:t>
            </w:r>
          </w:p>
        </w:tc>
        <w:tc>
          <w:tcPr>
            <w:tcW w:w="3063" w:type="dxa"/>
            <w:tcBorders>
              <w:top w:val="single" w:sz="4" w:space="0" w:color="000000"/>
              <w:left w:val="single" w:sz="4" w:space="0" w:color="000000"/>
              <w:bottom w:val="single" w:sz="4" w:space="0" w:color="000000"/>
              <w:right w:val="single" w:sz="4" w:space="0" w:color="000000"/>
            </w:tcBorders>
          </w:tcPr>
          <w:p w14:paraId="075CBE32" w14:textId="77777777" w:rsidR="00D16064" w:rsidRPr="00D511EA" w:rsidRDefault="00D16064" w:rsidP="00D16064">
            <w:pPr>
              <w:rPr>
                <w:sz w:val="22"/>
                <w:szCs w:val="22"/>
              </w:rPr>
            </w:pPr>
            <w:r w:rsidRPr="00D511EA">
              <w:rPr>
                <w:sz w:val="22"/>
                <w:szCs w:val="22"/>
              </w:rPr>
              <w:t>Принято.</w:t>
            </w:r>
          </w:p>
          <w:p w14:paraId="0BF935B2" w14:textId="77777777" w:rsidR="00C9323F" w:rsidRPr="00D511EA" w:rsidRDefault="00C9323F" w:rsidP="00C9323F">
            <w:pPr>
              <w:rPr>
                <w:sz w:val="22"/>
                <w:szCs w:val="22"/>
              </w:rPr>
            </w:pPr>
          </w:p>
        </w:tc>
      </w:tr>
      <w:tr w:rsidR="00C9323F" w:rsidRPr="00D511EA" w14:paraId="4D68FD57" w14:textId="77777777" w:rsidTr="00E66DE8">
        <w:trPr>
          <w:gridAfter w:val="1"/>
          <w:wAfter w:w="56" w:type="dxa"/>
        </w:trPr>
        <w:tc>
          <w:tcPr>
            <w:tcW w:w="674" w:type="dxa"/>
            <w:tcBorders>
              <w:left w:val="single" w:sz="4" w:space="0" w:color="000000"/>
              <w:right w:val="single" w:sz="4" w:space="0" w:color="000000"/>
            </w:tcBorders>
          </w:tcPr>
          <w:p w14:paraId="3ECA8F7C"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7BEF4C9A"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65AB7DE"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14C864F" w14:textId="77777777" w:rsidR="00C9323F" w:rsidRPr="00D511EA" w:rsidRDefault="00C9323F" w:rsidP="00C9323F">
            <w:pPr>
              <w:rPr>
                <w:sz w:val="22"/>
                <w:szCs w:val="22"/>
              </w:rPr>
            </w:pPr>
            <w:r w:rsidRPr="00D511EA">
              <w:rPr>
                <w:sz w:val="22"/>
                <w:szCs w:val="22"/>
              </w:rPr>
              <w:t>Код 6066 Формование термовакумпое</w:t>
            </w:r>
          </w:p>
          <w:p w14:paraId="6FC94330"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Уточнить наименование операции</w:t>
            </w:r>
          </w:p>
          <w:p w14:paraId="17237503" w14:textId="77777777" w:rsidR="00C9323F" w:rsidRPr="00D511EA" w:rsidRDefault="00C9323F" w:rsidP="00C9323F">
            <w:pPr>
              <w:tabs>
                <w:tab w:val="left" w:pos="1866"/>
              </w:tabs>
              <w:rPr>
                <w:sz w:val="22"/>
                <w:szCs w:val="22"/>
              </w:rPr>
            </w:pPr>
            <w:r w:rsidRPr="00D511EA">
              <w:rPr>
                <w:sz w:val="22"/>
                <w:szCs w:val="22"/>
              </w:rPr>
              <w:t>Код 6066 – Формование термовакуумное</w:t>
            </w:r>
          </w:p>
          <w:p w14:paraId="464CBABF"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08A5163E" w14:textId="77777777" w:rsidR="00D16064" w:rsidRPr="00D511EA" w:rsidRDefault="00D16064" w:rsidP="00D16064">
            <w:pPr>
              <w:rPr>
                <w:sz w:val="22"/>
                <w:szCs w:val="22"/>
              </w:rPr>
            </w:pPr>
            <w:r w:rsidRPr="00D511EA">
              <w:rPr>
                <w:sz w:val="22"/>
                <w:szCs w:val="22"/>
              </w:rPr>
              <w:t>Принято.</w:t>
            </w:r>
          </w:p>
          <w:p w14:paraId="40530EBB" w14:textId="77777777" w:rsidR="00C9323F" w:rsidRPr="00D511EA" w:rsidRDefault="00C9323F" w:rsidP="00C9323F">
            <w:pPr>
              <w:rPr>
                <w:sz w:val="22"/>
                <w:szCs w:val="22"/>
              </w:rPr>
            </w:pPr>
          </w:p>
        </w:tc>
      </w:tr>
      <w:tr w:rsidR="00C9323F" w:rsidRPr="00D511EA" w14:paraId="263A3054" w14:textId="77777777" w:rsidTr="00E66DE8">
        <w:trPr>
          <w:gridAfter w:val="1"/>
          <w:wAfter w:w="56" w:type="dxa"/>
        </w:trPr>
        <w:tc>
          <w:tcPr>
            <w:tcW w:w="674" w:type="dxa"/>
            <w:tcBorders>
              <w:left w:val="single" w:sz="4" w:space="0" w:color="000000"/>
              <w:right w:val="single" w:sz="4" w:space="0" w:color="000000"/>
            </w:tcBorders>
          </w:tcPr>
          <w:p w14:paraId="4FCBD18A"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59327A4A"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008A5CF3"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71C979D" w14:textId="77777777" w:rsidR="00C9323F" w:rsidRPr="00D511EA" w:rsidRDefault="00C9323F" w:rsidP="00C9323F">
            <w:pPr>
              <w:rPr>
                <w:sz w:val="22"/>
                <w:szCs w:val="22"/>
              </w:rPr>
            </w:pPr>
            <w:r w:rsidRPr="00D511EA">
              <w:rPr>
                <w:sz w:val="22"/>
                <w:szCs w:val="22"/>
              </w:rPr>
              <w:t>Код 6071 резервная</w:t>
            </w:r>
          </w:p>
          <w:p w14:paraId="7EF14ADC"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09D1C3A6" w14:textId="77777777" w:rsidR="00C9323F" w:rsidRPr="00D511EA" w:rsidRDefault="00C9323F" w:rsidP="00C9323F">
            <w:pPr>
              <w:tabs>
                <w:tab w:val="left" w:pos="1866"/>
              </w:tabs>
              <w:rPr>
                <w:sz w:val="22"/>
                <w:szCs w:val="22"/>
              </w:rPr>
            </w:pPr>
            <w:r w:rsidRPr="00D511EA">
              <w:rPr>
                <w:sz w:val="22"/>
                <w:szCs w:val="22"/>
              </w:rPr>
              <w:t>Код 6071 – Формование автоклавное</w:t>
            </w:r>
          </w:p>
          <w:p w14:paraId="4F4B762B"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1D0138AC" w14:textId="77777777" w:rsidR="00C9323F" w:rsidRPr="00D511EA" w:rsidRDefault="00C9323F" w:rsidP="00D16064">
            <w:pPr>
              <w:rPr>
                <w:sz w:val="22"/>
                <w:szCs w:val="22"/>
              </w:rPr>
            </w:pPr>
            <w:r w:rsidRPr="00D511EA">
              <w:rPr>
                <w:sz w:val="22"/>
                <w:szCs w:val="22"/>
              </w:rPr>
              <w:t>Принято</w:t>
            </w:r>
            <w:r w:rsidR="00D16064" w:rsidRPr="00D511EA">
              <w:rPr>
                <w:sz w:val="22"/>
                <w:szCs w:val="22"/>
              </w:rPr>
              <w:t>.</w:t>
            </w:r>
          </w:p>
          <w:p w14:paraId="52E7EB49" w14:textId="77777777" w:rsidR="00D16064" w:rsidRPr="00D511EA" w:rsidRDefault="00D16064" w:rsidP="00D16064">
            <w:pPr>
              <w:rPr>
                <w:sz w:val="22"/>
                <w:szCs w:val="22"/>
              </w:rPr>
            </w:pPr>
            <w:r w:rsidRPr="00D511EA">
              <w:rPr>
                <w:sz w:val="22"/>
                <w:szCs w:val="22"/>
              </w:rPr>
              <w:t>Код 6060.02</w:t>
            </w:r>
          </w:p>
        </w:tc>
      </w:tr>
      <w:tr w:rsidR="00C9323F" w:rsidRPr="00D511EA" w14:paraId="24757841"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215CD412"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014069F2"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F2D0D42"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E625421" w14:textId="77777777" w:rsidR="00C9323F" w:rsidRPr="00D511EA" w:rsidRDefault="00C9323F" w:rsidP="00C9323F">
            <w:pPr>
              <w:rPr>
                <w:sz w:val="22"/>
                <w:szCs w:val="22"/>
              </w:rPr>
            </w:pPr>
            <w:r w:rsidRPr="00D511EA">
              <w:rPr>
                <w:sz w:val="22"/>
                <w:szCs w:val="22"/>
              </w:rPr>
              <w:t>Код 6075 резервная</w:t>
            </w:r>
          </w:p>
          <w:p w14:paraId="3D4228FA"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2E2ADCBF" w14:textId="77777777" w:rsidR="00C9323F" w:rsidRPr="00D511EA" w:rsidRDefault="00C9323F" w:rsidP="00C9323F">
            <w:pPr>
              <w:tabs>
                <w:tab w:val="left" w:pos="1866"/>
              </w:tabs>
              <w:rPr>
                <w:sz w:val="22"/>
                <w:szCs w:val="22"/>
              </w:rPr>
            </w:pPr>
            <w:r w:rsidRPr="00D511EA">
              <w:rPr>
                <w:sz w:val="22"/>
                <w:szCs w:val="22"/>
              </w:rPr>
              <w:t>Код 6075 – Отверждение, дисперсионное твердение</w:t>
            </w:r>
          </w:p>
          <w:p w14:paraId="3D6345FB"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248089AC" w14:textId="77777777" w:rsidR="001E05F0" w:rsidRPr="00D511EA" w:rsidRDefault="001E05F0" w:rsidP="001E05F0">
            <w:pPr>
              <w:rPr>
                <w:sz w:val="22"/>
                <w:szCs w:val="22"/>
              </w:rPr>
            </w:pPr>
            <w:r w:rsidRPr="00D511EA">
              <w:rPr>
                <w:sz w:val="22"/>
                <w:szCs w:val="22"/>
              </w:rPr>
              <w:t>Принято частично.</w:t>
            </w:r>
          </w:p>
          <w:p w14:paraId="722E5D01" w14:textId="77777777" w:rsidR="00C9323F" w:rsidRPr="00D511EA" w:rsidRDefault="001E05F0" w:rsidP="001E05F0">
            <w:pPr>
              <w:rPr>
                <w:sz w:val="22"/>
                <w:szCs w:val="22"/>
              </w:rPr>
            </w:pPr>
            <w:r w:rsidRPr="00D511EA">
              <w:rPr>
                <w:sz w:val="22"/>
                <w:szCs w:val="22"/>
              </w:rPr>
              <w:t>Отверждение включено в операции формообразование из полимеров и т.п. под кодом 6001</w:t>
            </w:r>
            <w:r w:rsidR="00D16064" w:rsidRPr="00D511EA">
              <w:rPr>
                <w:sz w:val="22"/>
                <w:szCs w:val="22"/>
              </w:rPr>
              <w:t>.</w:t>
            </w:r>
          </w:p>
          <w:p w14:paraId="77B2E12D" w14:textId="77777777" w:rsidR="00D16064" w:rsidRPr="00D511EA" w:rsidRDefault="00D16064" w:rsidP="001E05F0">
            <w:pPr>
              <w:rPr>
                <w:sz w:val="22"/>
                <w:szCs w:val="22"/>
              </w:rPr>
            </w:pPr>
            <w:r w:rsidRPr="00D511EA">
              <w:rPr>
                <w:sz w:val="22"/>
                <w:szCs w:val="22"/>
              </w:rPr>
              <w:t xml:space="preserve">Дополнена операция с кодом 6075 </w:t>
            </w:r>
            <w:r w:rsidRPr="00D511EA">
              <w:rPr>
                <w:rFonts w:cs="Arial"/>
                <w:sz w:val="22"/>
                <w:shd w:val="clear" w:color="auto" w:fill="FFFFFF"/>
              </w:rPr>
              <w:t>Дисперсионное твердение</w:t>
            </w:r>
          </w:p>
        </w:tc>
      </w:tr>
      <w:tr w:rsidR="00C9323F" w:rsidRPr="00D511EA" w14:paraId="0C9007D0" w14:textId="77777777" w:rsidTr="00E66DE8">
        <w:trPr>
          <w:gridAfter w:val="1"/>
          <w:wAfter w:w="56" w:type="dxa"/>
        </w:trPr>
        <w:tc>
          <w:tcPr>
            <w:tcW w:w="674" w:type="dxa"/>
            <w:tcBorders>
              <w:left w:val="single" w:sz="4" w:space="0" w:color="000000"/>
              <w:bottom w:val="single" w:sz="4" w:space="0" w:color="000000"/>
              <w:right w:val="single" w:sz="4" w:space="0" w:color="000000"/>
            </w:tcBorders>
          </w:tcPr>
          <w:p w14:paraId="499327A9"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2D655444"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235E6E53" w14:textId="77777777" w:rsidR="00C9323F" w:rsidRPr="00D511EA" w:rsidRDefault="00C9323F" w:rsidP="00C9323F">
            <w:pPr>
              <w:rPr>
                <w:rFonts w:eastAsiaTheme="minorHAnsi"/>
                <w:color w:val="000000"/>
                <w:sz w:val="22"/>
                <w:szCs w:val="22"/>
                <w:lang w:eastAsia="en-US"/>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8BB33C6" w14:textId="77777777" w:rsidR="00C9323F" w:rsidRPr="00D511EA" w:rsidRDefault="00C9323F" w:rsidP="00C9323F">
            <w:pPr>
              <w:rPr>
                <w:color w:val="000000"/>
                <w:sz w:val="22"/>
                <w:szCs w:val="22"/>
                <w:shd w:val="clear" w:color="auto" w:fill="FFFFFF"/>
                <w:lang w:bidi="ru-RU"/>
              </w:rPr>
            </w:pPr>
            <w:r w:rsidRPr="00D511EA">
              <w:rPr>
                <w:color w:val="000000"/>
                <w:sz w:val="22"/>
                <w:szCs w:val="22"/>
                <w:shd w:val="clear" w:color="auto" w:fill="FFFFFF"/>
                <w:lang w:bidi="ru-RU"/>
              </w:rPr>
              <w:t>"6066" операция Формование "термовакуумпое"</w:t>
            </w:r>
          </w:p>
          <w:p w14:paraId="40BE3A07" w14:textId="77777777" w:rsidR="00C9323F" w:rsidRPr="00D511EA" w:rsidRDefault="00C9323F" w:rsidP="00C9323F">
            <w:pPr>
              <w:rPr>
                <w:color w:val="000000"/>
                <w:sz w:val="22"/>
                <w:szCs w:val="22"/>
                <w:shd w:val="clear" w:color="auto" w:fill="FFFFFF"/>
                <w:lang w:bidi="ru-RU"/>
              </w:rPr>
            </w:pPr>
            <w:r w:rsidRPr="00D511EA">
              <w:rPr>
                <w:color w:val="000000"/>
                <w:sz w:val="22"/>
                <w:szCs w:val="22"/>
                <w:shd w:val="clear" w:color="auto" w:fill="FFFFFF"/>
                <w:lang w:bidi="ru-RU"/>
              </w:rPr>
              <w:t xml:space="preserve">Заменить на </w:t>
            </w:r>
          </w:p>
          <w:p w14:paraId="5CC4E533" w14:textId="77777777" w:rsidR="00C9323F" w:rsidRPr="00D511EA" w:rsidRDefault="00C9323F" w:rsidP="00C9323F">
            <w:pPr>
              <w:rPr>
                <w:sz w:val="22"/>
                <w:szCs w:val="22"/>
              </w:rPr>
            </w:pPr>
            <w:r w:rsidRPr="00D511EA">
              <w:rPr>
                <w:sz w:val="22"/>
                <w:szCs w:val="22"/>
              </w:rPr>
              <w:t>"термовакуумное"</w:t>
            </w:r>
          </w:p>
        </w:tc>
        <w:tc>
          <w:tcPr>
            <w:tcW w:w="3063" w:type="dxa"/>
            <w:tcBorders>
              <w:top w:val="single" w:sz="4" w:space="0" w:color="000000"/>
              <w:left w:val="single" w:sz="4" w:space="0" w:color="000000"/>
              <w:bottom w:val="single" w:sz="4" w:space="0" w:color="000000"/>
              <w:right w:val="single" w:sz="4" w:space="0" w:color="000000"/>
            </w:tcBorders>
          </w:tcPr>
          <w:p w14:paraId="0899BA62" w14:textId="77777777" w:rsidR="00C9323F" w:rsidRPr="00D511EA" w:rsidRDefault="00D16064" w:rsidP="00D16064">
            <w:pPr>
              <w:rPr>
                <w:color w:val="FF0000"/>
                <w:sz w:val="22"/>
                <w:szCs w:val="22"/>
              </w:rPr>
            </w:pPr>
            <w:r w:rsidRPr="00D511EA">
              <w:rPr>
                <w:sz w:val="22"/>
                <w:szCs w:val="22"/>
              </w:rPr>
              <w:t>Принято.</w:t>
            </w:r>
          </w:p>
        </w:tc>
      </w:tr>
      <w:tr w:rsidR="00731A92" w:rsidRPr="00D511EA" w14:paraId="4155B793"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C88719C" w14:textId="77777777" w:rsidR="00731A92" w:rsidRPr="00746FC1" w:rsidRDefault="00731A92"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697B263E" w14:textId="77777777" w:rsidR="00731A92" w:rsidRPr="00D511EA" w:rsidRDefault="00731A92" w:rsidP="00C9323F">
            <w:pPr>
              <w:rPr>
                <w:color w:val="000000" w:themeColor="text1"/>
                <w:sz w:val="22"/>
                <w:szCs w:val="22"/>
              </w:rPr>
            </w:pPr>
            <w:r w:rsidRPr="00D511EA">
              <w:rPr>
                <w:color w:val="000000" w:themeColor="text1"/>
                <w:sz w:val="22"/>
                <w:szCs w:val="22"/>
              </w:rPr>
              <w:t>Раздел 7,</w:t>
            </w:r>
          </w:p>
          <w:p w14:paraId="3476F7AF" w14:textId="77777777" w:rsidR="00731A92" w:rsidRPr="00D511EA" w:rsidRDefault="00731A92" w:rsidP="00731A92">
            <w:pPr>
              <w:rPr>
                <w:color w:val="000000" w:themeColor="text1"/>
                <w:sz w:val="22"/>
                <w:szCs w:val="22"/>
              </w:rPr>
            </w:pPr>
            <w:r w:rsidRPr="00D511EA">
              <w:rPr>
                <w:color w:val="000000" w:themeColor="text1"/>
                <w:sz w:val="22"/>
                <w:szCs w:val="22"/>
              </w:rPr>
              <w:t>таблица 16</w:t>
            </w:r>
          </w:p>
        </w:tc>
        <w:tc>
          <w:tcPr>
            <w:tcW w:w="2552" w:type="dxa"/>
            <w:vMerge w:val="restart"/>
            <w:tcBorders>
              <w:top w:val="single" w:sz="4" w:space="0" w:color="000000"/>
              <w:left w:val="single" w:sz="4" w:space="0" w:color="000000"/>
              <w:right w:val="single" w:sz="4" w:space="0" w:color="000000"/>
            </w:tcBorders>
          </w:tcPr>
          <w:p w14:paraId="5308C246" w14:textId="77777777" w:rsidR="00731A92" w:rsidRPr="00D511EA" w:rsidRDefault="00731A92" w:rsidP="00C9323F">
            <w:pPr>
              <w:rPr>
                <w:sz w:val="22"/>
                <w:szCs w:val="22"/>
              </w:rPr>
            </w:pPr>
            <w:r w:rsidRPr="00D511EA">
              <w:rPr>
                <w:sz w:val="22"/>
                <w:szCs w:val="22"/>
              </w:rPr>
              <w:t>АО ААК «ПРОГРЕСС»</w:t>
            </w:r>
          </w:p>
          <w:p w14:paraId="1211DF22" w14:textId="77777777" w:rsidR="00731A92" w:rsidRPr="00D511EA" w:rsidRDefault="00731A92" w:rsidP="00C9323F">
            <w:pPr>
              <w:rPr>
                <w:sz w:val="22"/>
                <w:szCs w:val="22"/>
              </w:rPr>
            </w:pPr>
            <w:r w:rsidRPr="00D511EA">
              <w:rPr>
                <w:sz w:val="22"/>
                <w:szCs w:val="22"/>
              </w:rPr>
              <w:t>Исх. 04-0413 от 17.023.2026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2A9DDD0" w14:textId="77777777" w:rsidR="00731A92" w:rsidRPr="00D511EA" w:rsidRDefault="00731A92" w:rsidP="00C9323F">
            <w:pPr>
              <w:rPr>
                <w:sz w:val="22"/>
                <w:szCs w:val="22"/>
              </w:rPr>
            </w:pPr>
            <w:r w:rsidRPr="00D511EA">
              <w:rPr>
                <w:sz w:val="22"/>
                <w:szCs w:val="22"/>
              </w:rPr>
              <w:t>Отсутствуют операции, внести в классификатор в код 60:</w:t>
            </w:r>
          </w:p>
          <w:p w14:paraId="59AF52D2" w14:textId="77777777" w:rsidR="00731A92" w:rsidRPr="00D511EA" w:rsidRDefault="00731A92" w:rsidP="00D16064">
            <w:pPr>
              <w:rPr>
                <w:sz w:val="22"/>
                <w:szCs w:val="22"/>
              </w:rPr>
            </w:pPr>
            <w:r w:rsidRPr="00D511EA">
              <w:rPr>
                <w:sz w:val="22"/>
                <w:szCs w:val="22"/>
              </w:rPr>
              <w:t>6003 Термоусаживание</w:t>
            </w:r>
          </w:p>
        </w:tc>
        <w:tc>
          <w:tcPr>
            <w:tcW w:w="3063" w:type="dxa"/>
            <w:tcBorders>
              <w:top w:val="single" w:sz="4" w:space="0" w:color="000000"/>
              <w:left w:val="single" w:sz="4" w:space="0" w:color="000000"/>
              <w:bottom w:val="single" w:sz="4" w:space="0" w:color="000000"/>
              <w:right w:val="single" w:sz="4" w:space="0" w:color="000000"/>
            </w:tcBorders>
          </w:tcPr>
          <w:p w14:paraId="36092F76" w14:textId="77777777" w:rsidR="00731A92" w:rsidRPr="00D511EA" w:rsidRDefault="00731A92" w:rsidP="00C9323F">
            <w:pPr>
              <w:rPr>
                <w:sz w:val="22"/>
                <w:szCs w:val="22"/>
              </w:rPr>
            </w:pPr>
            <w:r w:rsidRPr="00D511EA">
              <w:rPr>
                <w:sz w:val="22"/>
                <w:szCs w:val="22"/>
              </w:rPr>
              <w:t>Принято.</w:t>
            </w:r>
          </w:p>
          <w:p w14:paraId="196E8E4C" w14:textId="77777777" w:rsidR="00731A92" w:rsidRPr="00D511EA" w:rsidRDefault="00731A92" w:rsidP="00C9323F">
            <w:pPr>
              <w:rPr>
                <w:sz w:val="22"/>
                <w:szCs w:val="22"/>
              </w:rPr>
            </w:pPr>
            <w:r w:rsidRPr="00D511EA">
              <w:rPr>
                <w:sz w:val="22"/>
                <w:szCs w:val="22"/>
              </w:rPr>
              <w:t>Код 6059</w:t>
            </w:r>
          </w:p>
        </w:tc>
      </w:tr>
      <w:tr w:rsidR="00731A92" w:rsidRPr="00D511EA" w14:paraId="43F3BB72"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0706490" w14:textId="77777777" w:rsidR="00731A92" w:rsidRPr="00746FC1" w:rsidRDefault="00731A92" w:rsidP="00C9323F">
            <w:pPr>
              <w:pStyle w:val="ae"/>
              <w:numPr>
                <w:ilvl w:val="0"/>
                <w:numId w:val="4"/>
              </w:numPr>
              <w:ind w:left="0" w:firstLine="0"/>
            </w:pPr>
          </w:p>
        </w:tc>
        <w:tc>
          <w:tcPr>
            <w:tcW w:w="1562" w:type="dxa"/>
            <w:vMerge/>
            <w:tcBorders>
              <w:left w:val="single" w:sz="4" w:space="0" w:color="000000"/>
              <w:right w:val="single" w:sz="4" w:space="0" w:color="000000"/>
            </w:tcBorders>
          </w:tcPr>
          <w:p w14:paraId="42CE99D7" w14:textId="77777777" w:rsidR="00731A92" w:rsidRPr="00D511EA" w:rsidRDefault="00731A92" w:rsidP="00C9323F">
            <w:pPr>
              <w:rPr>
                <w:color w:val="000000" w:themeColor="text1"/>
                <w:sz w:val="22"/>
                <w:szCs w:val="22"/>
              </w:rPr>
            </w:pPr>
          </w:p>
        </w:tc>
        <w:tc>
          <w:tcPr>
            <w:tcW w:w="2552" w:type="dxa"/>
            <w:vMerge/>
            <w:tcBorders>
              <w:left w:val="single" w:sz="4" w:space="0" w:color="000000"/>
              <w:right w:val="single" w:sz="4" w:space="0" w:color="000000"/>
            </w:tcBorders>
          </w:tcPr>
          <w:p w14:paraId="0AF0A96C" w14:textId="77777777" w:rsidR="00731A92" w:rsidRPr="00D511EA" w:rsidRDefault="00731A92"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DA03F51" w14:textId="77777777" w:rsidR="00731A92" w:rsidRPr="00D511EA" w:rsidRDefault="00731A92" w:rsidP="008254FB">
            <w:r w:rsidRPr="00D511EA">
              <w:rPr>
                <w:sz w:val="22"/>
                <w:szCs w:val="22"/>
              </w:rPr>
              <w:t>6018 Раскрой препрега</w:t>
            </w:r>
          </w:p>
        </w:tc>
        <w:tc>
          <w:tcPr>
            <w:tcW w:w="3063" w:type="dxa"/>
            <w:tcBorders>
              <w:top w:val="single" w:sz="4" w:space="0" w:color="000000"/>
              <w:left w:val="single" w:sz="4" w:space="0" w:color="000000"/>
              <w:bottom w:val="single" w:sz="4" w:space="0" w:color="000000"/>
              <w:right w:val="single" w:sz="4" w:space="0" w:color="000000"/>
            </w:tcBorders>
          </w:tcPr>
          <w:p w14:paraId="17A9F147" w14:textId="77777777" w:rsidR="00731A92" w:rsidRPr="00D511EA" w:rsidRDefault="00731A92" w:rsidP="00731A92">
            <w:pPr>
              <w:rPr>
                <w:sz w:val="22"/>
                <w:szCs w:val="22"/>
              </w:rPr>
            </w:pPr>
            <w:r w:rsidRPr="00D511EA">
              <w:rPr>
                <w:sz w:val="22"/>
                <w:szCs w:val="22"/>
              </w:rPr>
              <w:t>Принято..</w:t>
            </w:r>
          </w:p>
          <w:p w14:paraId="6D99E504" w14:textId="77777777" w:rsidR="00731A92" w:rsidRPr="00D511EA" w:rsidRDefault="00731A92" w:rsidP="00731A92">
            <w:pPr>
              <w:rPr>
                <w:sz w:val="22"/>
                <w:szCs w:val="22"/>
              </w:rPr>
            </w:pPr>
            <w:r w:rsidRPr="00D511EA">
              <w:rPr>
                <w:sz w:val="22"/>
                <w:szCs w:val="22"/>
              </w:rPr>
              <w:t>Код 6099.01</w:t>
            </w:r>
          </w:p>
        </w:tc>
      </w:tr>
      <w:tr w:rsidR="00731A92" w:rsidRPr="00D511EA" w14:paraId="48DA0851"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86ADAF4" w14:textId="77777777" w:rsidR="00731A92" w:rsidRPr="00746FC1" w:rsidRDefault="00731A92" w:rsidP="00C9323F">
            <w:pPr>
              <w:pStyle w:val="ae"/>
              <w:numPr>
                <w:ilvl w:val="0"/>
                <w:numId w:val="4"/>
              </w:numPr>
              <w:ind w:left="0" w:firstLine="0"/>
            </w:pPr>
          </w:p>
        </w:tc>
        <w:tc>
          <w:tcPr>
            <w:tcW w:w="1562" w:type="dxa"/>
            <w:vMerge/>
            <w:tcBorders>
              <w:left w:val="single" w:sz="4" w:space="0" w:color="000000"/>
              <w:right w:val="single" w:sz="4" w:space="0" w:color="000000"/>
            </w:tcBorders>
          </w:tcPr>
          <w:p w14:paraId="365EBAFA" w14:textId="77777777" w:rsidR="00731A92" w:rsidRPr="00D511EA" w:rsidRDefault="00731A92" w:rsidP="00C9323F">
            <w:pPr>
              <w:rPr>
                <w:color w:val="000000" w:themeColor="text1"/>
                <w:sz w:val="22"/>
                <w:szCs w:val="22"/>
              </w:rPr>
            </w:pPr>
          </w:p>
        </w:tc>
        <w:tc>
          <w:tcPr>
            <w:tcW w:w="2552" w:type="dxa"/>
            <w:vMerge/>
            <w:tcBorders>
              <w:left w:val="single" w:sz="4" w:space="0" w:color="000000"/>
              <w:right w:val="single" w:sz="4" w:space="0" w:color="000000"/>
            </w:tcBorders>
          </w:tcPr>
          <w:p w14:paraId="6B37D7DE" w14:textId="77777777" w:rsidR="00731A92" w:rsidRPr="00D511EA" w:rsidRDefault="00731A92"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86151B0" w14:textId="77777777" w:rsidR="00731A92" w:rsidRPr="00D511EA" w:rsidRDefault="00731A92" w:rsidP="008254FB">
            <w:r w:rsidRPr="00D511EA">
              <w:rPr>
                <w:sz w:val="22"/>
                <w:szCs w:val="22"/>
              </w:rPr>
              <w:t>6019 Выкладка препрега</w:t>
            </w:r>
          </w:p>
        </w:tc>
        <w:tc>
          <w:tcPr>
            <w:tcW w:w="3063" w:type="dxa"/>
            <w:tcBorders>
              <w:top w:val="single" w:sz="4" w:space="0" w:color="000000"/>
              <w:left w:val="single" w:sz="4" w:space="0" w:color="000000"/>
              <w:bottom w:val="single" w:sz="4" w:space="0" w:color="000000"/>
              <w:right w:val="single" w:sz="4" w:space="0" w:color="000000"/>
            </w:tcBorders>
          </w:tcPr>
          <w:p w14:paraId="2887B876" w14:textId="77777777" w:rsidR="00731A92" w:rsidRPr="00D511EA" w:rsidRDefault="00731A92" w:rsidP="00731A92">
            <w:pPr>
              <w:rPr>
                <w:sz w:val="22"/>
                <w:szCs w:val="22"/>
              </w:rPr>
            </w:pPr>
            <w:r w:rsidRPr="00D511EA">
              <w:rPr>
                <w:sz w:val="22"/>
                <w:szCs w:val="22"/>
              </w:rPr>
              <w:t>Принято..</w:t>
            </w:r>
          </w:p>
          <w:p w14:paraId="79BC5371" w14:textId="77777777" w:rsidR="00731A92" w:rsidRPr="00D511EA" w:rsidRDefault="00731A92" w:rsidP="00731A92">
            <w:pPr>
              <w:rPr>
                <w:sz w:val="22"/>
                <w:szCs w:val="22"/>
              </w:rPr>
            </w:pPr>
            <w:r w:rsidRPr="00D511EA">
              <w:rPr>
                <w:sz w:val="22"/>
                <w:szCs w:val="22"/>
              </w:rPr>
              <w:lastRenderedPageBreak/>
              <w:t>Код 6099.02</w:t>
            </w:r>
          </w:p>
        </w:tc>
      </w:tr>
      <w:tr w:rsidR="00731A92" w:rsidRPr="00D511EA" w14:paraId="1BE32C33" w14:textId="77777777" w:rsidTr="008254FB">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F7DE569" w14:textId="77777777" w:rsidR="00731A92" w:rsidRPr="00746FC1" w:rsidRDefault="00731A92"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4BD6F31E" w14:textId="77777777" w:rsidR="00731A92" w:rsidRPr="00D511EA" w:rsidRDefault="00731A92"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1039970D" w14:textId="77777777" w:rsidR="00731A92" w:rsidRPr="00D511EA" w:rsidRDefault="00731A92"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C647656" w14:textId="77777777" w:rsidR="00731A92" w:rsidRPr="00D511EA" w:rsidRDefault="00731A92" w:rsidP="008254FB">
            <w:r w:rsidRPr="00D511EA">
              <w:rPr>
                <w:sz w:val="22"/>
                <w:szCs w:val="22"/>
              </w:rPr>
              <w:t>6070 Полимеризация</w:t>
            </w:r>
          </w:p>
        </w:tc>
        <w:tc>
          <w:tcPr>
            <w:tcW w:w="3063" w:type="dxa"/>
            <w:tcBorders>
              <w:top w:val="single" w:sz="4" w:space="0" w:color="000000"/>
              <w:left w:val="single" w:sz="4" w:space="0" w:color="000000"/>
              <w:bottom w:val="single" w:sz="4" w:space="0" w:color="000000"/>
              <w:right w:val="single" w:sz="4" w:space="0" w:color="000000"/>
            </w:tcBorders>
          </w:tcPr>
          <w:p w14:paraId="051C85F5" w14:textId="77777777" w:rsidR="00731A92" w:rsidRPr="00D511EA" w:rsidRDefault="00731A92" w:rsidP="00731A92">
            <w:pPr>
              <w:rPr>
                <w:sz w:val="22"/>
                <w:szCs w:val="22"/>
              </w:rPr>
            </w:pPr>
            <w:r w:rsidRPr="00D511EA">
              <w:rPr>
                <w:sz w:val="22"/>
                <w:szCs w:val="22"/>
              </w:rPr>
              <w:t>Принято..</w:t>
            </w:r>
          </w:p>
          <w:p w14:paraId="324BAAC6" w14:textId="77777777" w:rsidR="00731A92" w:rsidRPr="00D511EA" w:rsidRDefault="00731A92" w:rsidP="00731A92">
            <w:pPr>
              <w:rPr>
                <w:sz w:val="22"/>
                <w:szCs w:val="22"/>
              </w:rPr>
            </w:pPr>
            <w:r w:rsidRPr="00D511EA">
              <w:rPr>
                <w:sz w:val="22"/>
                <w:szCs w:val="22"/>
              </w:rPr>
              <w:t>Код 6080</w:t>
            </w:r>
          </w:p>
        </w:tc>
      </w:tr>
      <w:tr w:rsidR="00C9323F" w:rsidRPr="00D511EA" w14:paraId="3038967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52351D4"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67071FC9"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175B3FE8" w14:textId="77777777" w:rsidR="00C9323F" w:rsidRPr="00D511EA" w:rsidRDefault="00C9323F" w:rsidP="00C9323F">
            <w:pPr>
              <w:rPr>
                <w:sz w:val="22"/>
                <w:szCs w:val="22"/>
              </w:rPr>
            </w:pPr>
            <w:r w:rsidRPr="00D511EA">
              <w:rPr>
                <w:color w:val="000000" w:themeColor="text1"/>
                <w:sz w:val="22"/>
                <w:szCs w:val="22"/>
              </w:rPr>
              <w:t>таблица 16</w:t>
            </w:r>
          </w:p>
          <w:p w14:paraId="22AF719D" w14:textId="77777777" w:rsidR="00C9323F" w:rsidRPr="00D511EA" w:rsidRDefault="00C9323F" w:rsidP="00C9323F">
            <w:pPr>
              <w:rPr>
                <w:sz w:val="22"/>
                <w:szCs w:val="22"/>
              </w:rPr>
            </w:pPr>
            <w:r w:rsidRPr="00D511EA">
              <w:rPr>
                <w:sz w:val="22"/>
                <w:szCs w:val="22"/>
              </w:rPr>
              <w:t>Код</w:t>
            </w:r>
          </w:p>
          <w:p w14:paraId="3FA64EB4" w14:textId="77777777" w:rsidR="00C9323F" w:rsidRPr="00D511EA" w:rsidRDefault="00C9323F" w:rsidP="00C9323F">
            <w:pPr>
              <w:rPr>
                <w:sz w:val="22"/>
                <w:szCs w:val="22"/>
              </w:rPr>
            </w:pPr>
            <w:r w:rsidRPr="00D511EA">
              <w:rPr>
                <w:sz w:val="22"/>
                <w:szCs w:val="22"/>
              </w:rPr>
              <w:t>6033</w:t>
            </w:r>
          </w:p>
          <w:p w14:paraId="6A2631D8" w14:textId="77777777" w:rsidR="00C9323F" w:rsidRPr="00D511EA" w:rsidRDefault="00C9323F" w:rsidP="00C9323F">
            <w:pPr>
              <w:rPr>
                <w:sz w:val="22"/>
                <w:szCs w:val="22"/>
              </w:rPr>
            </w:pPr>
            <w:r w:rsidRPr="00D511EA">
              <w:rPr>
                <w:sz w:val="22"/>
                <w:szCs w:val="22"/>
              </w:rPr>
              <w:t>6034</w:t>
            </w:r>
          </w:p>
        </w:tc>
        <w:tc>
          <w:tcPr>
            <w:tcW w:w="2552" w:type="dxa"/>
            <w:tcBorders>
              <w:top w:val="single" w:sz="4" w:space="0" w:color="000000"/>
              <w:left w:val="single" w:sz="4" w:space="0" w:color="000000"/>
              <w:bottom w:val="single" w:sz="4" w:space="0" w:color="000000"/>
              <w:right w:val="single" w:sz="4" w:space="0" w:color="000000"/>
            </w:tcBorders>
          </w:tcPr>
          <w:p w14:paraId="56531F3B" w14:textId="77777777" w:rsidR="00C9323F" w:rsidRPr="00D511EA" w:rsidRDefault="00C9323F" w:rsidP="00C9323F">
            <w:pPr>
              <w:rPr>
                <w:color w:val="000000"/>
                <w:sz w:val="22"/>
                <w:szCs w:val="22"/>
              </w:rPr>
            </w:pPr>
            <w:r w:rsidRPr="00D511EA">
              <w:rPr>
                <w:color w:val="000000"/>
                <w:sz w:val="22"/>
                <w:szCs w:val="22"/>
              </w:rPr>
              <w:t>АО «Объединенная приборостроительная корпорация»</w:t>
            </w:r>
          </w:p>
          <w:p w14:paraId="4DE20CA0" w14:textId="77777777" w:rsidR="00C9323F" w:rsidRPr="00D511EA" w:rsidRDefault="00C9323F" w:rsidP="00C9323F">
            <w:pPr>
              <w:rPr>
                <w:color w:val="000000"/>
                <w:sz w:val="22"/>
                <w:szCs w:val="22"/>
              </w:rPr>
            </w:pPr>
            <w:r w:rsidRPr="00D511EA">
              <w:rPr>
                <w:color w:val="000000"/>
                <w:sz w:val="22"/>
                <w:szCs w:val="22"/>
              </w:rPr>
              <w:t>Исх. № 1565 от 25.02.2026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40B2911" w14:textId="77777777" w:rsidR="00C9323F" w:rsidRPr="00D511EA" w:rsidRDefault="00C9323F" w:rsidP="00C9323F">
            <w:pPr>
              <w:rPr>
                <w:sz w:val="22"/>
                <w:szCs w:val="22"/>
              </w:rPr>
            </w:pPr>
            <w:r w:rsidRPr="00D511EA">
              <w:rPr>
                <w:sz w:val="22"/>
                <w:szCs w:val="22"/>
              </w:rPr>
              <w:t>Неправильное разделение ячеек:</w:t>
            </w:r>
          </w:p>
          <w:tbl>
            <w:tblPr>
              <w:tblStyle w:val="a8"/>
              <w:tblW w:w="0" w:type="auto"/>
              <w:tblLayout w:type="fixed"/>
              <w:tblLook w:val="04A0" w:firstRow="1" w:lastRow="0" w:firstColumn="1" w:lastColumn="0" w:noHBand="0" w:noVBand="1"/>
            </w:tblPr>
            <w:tblGrid>
              <w:gridCol w:w="2155"/>
              <w:gridCol w:w="1540"/>
            </w:tblGrid>
            <w:tr w:rsidR="00C9323F" w:rsidRPr="00D511EA" w14:paraId="450C1096" w14:textId="77777777" w:rsidTr="003C084C">
              <w:trPr>
                <w:trHeight w:val="299"/>
              </w:trPr>
              <w:tc>
                <w:tcPr>
                  <w:tcW w:w="2155" w:type="dxa"/>
                  <w:tcBorders>
                    <w:top w:val="single" w:sz="4" w:space="0" w:color="auto"/>
                    <w:left w:val="single" w:sz="4" w:space="0" w:color="auto"/>
                    <w:bottom w:val="single" w:sz="4" w:space="0" w:color="auto"/>
                    <w:right w:val="single" w:sz="4" w:space="0" w:color="auto"/>
                  </w:tcBorders>
                  <w:hideMark/>
                </w:tcPr>
                <w:p w14:paraId="6B33744C" w14:textId="77777777" w:rsidR="00C9323F" w:rsidRPr="00D511EA" w:rsidRDefault="00C9323F" w:rsidP="00C9323F">
                  <w:pPr>
                    <w:rPr>
                      <w:sz w:val="22"/>
                      <w:szCs w:val="22"/>
                    </w:rPr>
                  </w:pPr>
                  <w:r w:rsidRPr="00D511EA">
                    <w:rPr>
                      <w:sz w:val="22"/>
                      <w:szCs w:val="22"/>
                    </w:rPr>
                    <w:t>под давлением</w:t>
                  </w:r>
                </w:p>
              </w:tc>
              <w:tc>
                <w:tcPr>
                  <w:tcW w:w="1540" w:type="dxa"/>
                  <w:tcBorders>
                    <w:top w:val="single" w:sz="4" w:space="0" w:color="auto"/>
                    <w:left w:val="single" w:sz="4" w:space="0" w:color="auto"/>
                    <w:bottom w:val="single" w:sz="4" w:space="0" w:color="auto"/>
                    <w:right w:val="single" w:sz="4" w:space="0" w:color="auto"/>
                  </w:tcBorders>
                  <w:hideMark/>
                </w:tcPr>
                <w:p w14:paraId="30018304" w14:textId="77777777" w:rsidR="00C9323F" w:rsidRPr="00D511EA" w:rsidRDefault="00C9323F" w:rsidP="00C9323F">
                  <w:pPr>
                    <w:rPr>
                      <w:sz w:val="22"/>
                      <w:szCs w:val="22"/>
                    </w:rPr>
                  </w:pPr>
                  <w:r w:rsidRPr="00D511EA">
                    <w:rPr>
                      <w:sz w:val="22"/>
                      <w:szCs w:val="22"/>
                    </w:rPr>
                    <w:t>химич…</w:t>
                  </w:r>
                </w:p>
              </w:tc>
            </w:tr>
            <w:tr w:rsidR="00C9323F" w:rsidRPr="00D511EA" w14:paraId="2C4F582C" w14:textId="77777777" w:rsidTr="003C084C">
              <w:tc>
                <w:tcPr>
                  <w:tcW w:w="2155" w:type="dxa"/>
                  <w:tcBorders>
                    <w:top w:val="single" w:sz="4" w:space="0" w:color="auto"/>
                    <w:left w:val="single" w:sz="4" w:space="0" w:color="auto"/>
                    <w:bottom w:val="single" w:sz="4" w:space="0" w:color="auto"/>
                    <w:right w:val="single" w:sz="4" w:space="0" w:color="auto"/>
                  </w:tcBorders>
                  <w:hideMark/>
                </w:tcPr>
                <w:p w14:paraId="7AE5260D" w14:textId="77777777" w:rsidR="00C9323F" w:rsidRPr="00D511EA" w:rsidRDefault="00C9323F" w:rsidP="00C9323F">
                  <w:pPr>
                    <w:rPr>
                      <w:sz w:val="22"/>
                      <w:szCs w:val="22"/>
                    </w:rPr>
                  </w:pPr>
                  <w:r w:rsidRPr="00D511EA">
                    <w:rPr>
                      <w:sz w:val="22"/>
                      <w:szCs w:val="22"/>
                    </w:rPr>
                    <w:t>со вспениванием</w:t>
                  </w:r>
                </w:p>
              </w:tc>
              <w:tc>
                <w:tcPr>
                  <w:tcW w:w="1540" w:type="dxa"/>
                  <w:tcBorders>
                    <w:top w:val="single" w:sz="4" w:space="0" w:color="auto"/>
                    <w:left w:val="single" w:sz="4" w:space="0" w:color="auto"/>
                    <w:bottom w:val="single" w:sz="4" w:space="0" w:color="auto"/>
                    <w:right w:val="single" w:sz="4" w:space="0" w:color="auto"/>
                  </w:tcBorders>
                  <w:hideMark/>
                </w:tcPr>
                <w:p w14:paraId="43F1BF94" w14:textId="77777777" w:rsidR="00C9323F" w:rsidRPr="00D511EA" w:rsidRDefault="00C9323F" w:rsidP="00C9323F">
                  <w:pPr>
                    <w:rPr>
                      <w:sz w:val="22"/>
                      <w:szCs w:val="22"/>
                    </w:rPr>
                  </w:pPr>
                  <w:r w:rsidRPr="00D511EA">
                    <w:rPr>
                      <w:sz w:val="22"/>
                      <w:szCs w:val="22"/>
                    </w:rPr>
                    <w:t>физич…</w:t>
                  </w:r>
                </w:p>
              </w:tc>
            </w:tr>
          </w:tbl>
          <w:p w14:paraId="7AF66DCB" w14:textId="77777777" w:rsidR="00C9323F" w:rsidRPr="00D511EA" w:rsidRDefault="00C9323F" w:rsidP="00C9323F">
            <w:pPr>
              <w:rPr>
                <w:sz w:val="22"/>
                <w:szCs w:val="22"/>
              </w:rPr>
            </w:pPr>
            <w:r w:rsidRPr="00D511EA">
              <w:rPr>
                <w:sz w:val="22"/>
                <w:szCs w:val="22"/>
              </w:rPr>
              <w:t>Убрать разделительную линию, так как нарушается название метода</w:t>
            </w:r>
          </w:p>
          <w:tbl>
            <w:tblPr>
              <w:tblStyle w:val="a8"/>
              <w:tblW w:w="0" w:type="auto"/>
              <w:tblLayout w:type="fixed"/>
              <w:tblLook w:val="04A0" w:firstRow="1" w:lastRow="0" w:firstColumn="1" w:lastColumn="0" w:noHBand="0" w:noVBand="1"/>
            </w:tblPr>
            <w:tblGrid>
              <w:gridCol w:w="2061"/>
              <w:gridCol w:w="1635"/>
            </w:tblGrid>
            <w:tr w:rsidR="00C9323F" w:rsidRPr="00D511EA" w14:paraId="61879968" w14:textId="77777777" w:rsidTr="003C084C">
              <w:tc>
                <w:tcPr>
                  <w:tcW w:w="2061" w:type="dxa"/>
                  <w:vMerge w:val="restart"/>
                  <w:tcBorders>
                    <w:top w:val="single" w:sz="4" w:space="0" w:color="auto"/>
                    <w:left w:val="single" w:sz="4" w:space="0" w:color="auto"/>
                    <w:bottom w:val="single" w:sz="4" w:space="0" w:color="auto"/>
                    <w:right w:val="single" w:sz="4" w:space="0" w:color="auto"/>
                  </w:tcBorders>
                  <w:hideMark/>
                </w:tcPr>
                <w:p w14:paraId="5ADEEE78" w14:textId="77777777" w:rsidR="00C9323F" w:rsidRPr="00D511EA" w:rsidRDefault="00C9323F" w:rsidP="00C9323F">
                  <w:pPr>
                    <w:rPr>
                      <w:sz w:val="22"/>
                      <w:szCs w:val="22"/>
                      <w:u w:val="single"/>
                    </w:rPr>
                  </w:pPr>
                  <w:r w:rsidRPr="00D511EA">
                    <w:rPr>
                      <w:sz w:val="22"/>
                      <w:szCs w:val="22"/>
                    </w:rPr>
                    <w:t xml:space="preserve">под давлением       </w:t>
                  </w:r>
                </w:p>
                <w:p w14:paraId="356F56D3" w14:textId="77777777" w:rsidR="00C9323F" w:rsidRPr="00D511EA" w:rsidRDefault="00C9323F" w:rsidP="00C9323F">
                  <w:pPr>
                    <w:rPr>
                      <w:sz w:val="22"/>
                      <w:szCs w:val="22"/>
                    </w:rPr>
                  </w:pPr>
                  <w:r w:rsidRPr="00D511EA">
                    <w:rPr>
                      <w:sz w:val="22"/>
                      <w:szCs w:val="22"/>
                    </w:rPr>
                    <w:t xml:space="preserve">со вспениванием   </w:t>
                  </w:r>
                </w:p>
              </w:tc>
              <w:tc>
                <w:tcPr>
                  <w:tcW w:w="1635" w:type="dxa"/>
                  <w:tcBorders>
                    <w:top w:val="single" w:sz="4" w:space="0" w:color="auto"/>
                    <w:left w:val="single" w:sz="4" w:space="0" w:color="auto"/>
                    <w:bottom w:val="single" w:sz="4" w:space="0" w:color="auto"/>
                    <w:right w:val="single" w:sz="4" w:space="0" w:color="auto"/>
                  </w:tcBorders>
                  <w:hideMark/>
                </w:tcPr>
                <w:p w14:paraId="0B629F58" w14:textId="77777777" w:rsidR="00C9323F" w:rsidRPr="00D511EA" w:rsidRDefault="00C9323F" w:rsidP="00C9323F">
                  <w:pPr>
                    <w:rPr>
                      <w:sz w:val="22"/>
                      <w:szCs w:val="22"/>
                    </w:rPr>
                  </w:pPr>
                  <w:r w:rsidRPr="00D511EA">
                    <w:rPr>
                      <w:sz w:val="22"/>
                      <w:szCs w:val="22"/>
                      <w:u w:val="single"/>
                    </w:rPr>
                    <w:t>химич…</w:t>
                  </w:r>
                </w:p>
              </w:tc>
            </w:tr>
            <w:tr w:rsidR="00C9323F" w:rsidRPr="00D511EA" w14:paraId="01F4088D" w14:textId="77777777" w:rsidTr="003C084C">
              <w:tc>
                <w:tcPr>
                  <w:tcW w:w="2061" w:type="dxa"/>
                  <w:vMerge/>
                  <w:tcBorders>
                    <w:top w:val="single" w:sz="4" w:space="0" w:color="auto"/>
                    <w:left w:val="single" w:sz="4" w:space="0" w:color="auto"/>
                    <w:bottom w:val="single" w:sz="4" w:space="0" w:color="auto"/>
                    <w:right w:val="single" w:sz="4" w:space="0" w:color="auto"/>
                  </w:tcBorders>
                  <w:vAlign w:val="center"/>
                  <w:hideMark/>
                </w:tcPr>
                <w:p w14:paraId="2A150B97" w14:textId="77777777" w:rsidR="00C9323F" w:rsidRPr="00D511EA" w:rsidRDefault="00C9323F" w:rsidP="00C9323F">
                  <w:pPr>
                    <w:rPr>
                      <w:sz w:val="22"/>
                      <w:szCs w:val="22"/>
                      <w:lang w:eastAsia="en-US"/>
                    </w:rPr>
                  </w:pPr>
                </w:p>
              </w:tc>
              <w:tc>
                <w:tcPr>
                  <w:tcW w:w="1635" w:type="dxa"/>
                  <w:tcBorders>
                    <w:top w:val="single" w:sz="4" w:space="0" w:color="auto"/>
                    <w:left w:val="single" w:sz="4" w:space="0" w:color="auto"/>
                    <w:bottom w:val="single" w:sz="4" w:space="0" w:color="auto"/>
                    <w:right w:val="single" w:sz="4" w:space="0" w:color="auto"/>
                  </w:tcBorders>
                  <w:hideMark/>
                </w:tcPr>
                <w:p w14:paraId="046A6D69" w14:textId="77777777" w:rsidR="00C9323F" w:rsidRPr="00D511EA" w:rsidRDefault="00C9323F" w:rsidP="00C9323F">
                  <w:pPr>
                    <w:rPr>
                      <w:sz w:val="22"/>
                      <w:szCs w:val="22"/>
                    </w:rPr>
                  </w:pPr>
                  <w:r w:rsidRPr="00D511EA">
                    <w:rPr>
                      <w:sz w:val="22"/>
                      <w:szCs w:val="22"/>
                    </w:rPr>
                    <w:t>физич…</w:t>
                  </w:r>
                </w:p>
              </w:tc>
            </w:tr>
          </w:tbl>
          <w:p w14:paraId="09F8AD91" w14:textId="77777777" w:rsidR="00C9323F" w:rsidRPr="00D511EA" w:rsidRDefault="00C9323F" w:rsidP="00C9323F">
            <w:pPr>
              <w:rPr>
                <w:sz w:val="22"/>
                <w:szCs w:val="22"/>
              </w:rPr>
            </w:pPr>
          </w:p>
        </w:tc>
        <w:tc>
          <w:tcPr>
            <w:tcW w:w="3063" w:type="dxa"/>
            <w:tcBorders>
              <w:top w:val="single" w:sz="4" w:space="0" w:color="000000"/>
              <w:left w:val="single" w:sz="4" w:space="0" w:color="000000"/>
              <w:bottom w:val="single" w:sz="4" w:space="0" w:color="000000"/>
              <w:right w:val="single" w:sz="4" w:space="0" w:color="000000"/>
            </w:tcBorders>
          </w:tcPr>
          <w:p w14:paraId="24274AD4" w14:textId="77777777" w:rsidR="008254FB" w:rsidRPr="00D511EA" w:rsidRDefault="008254FB" w:rsidP="008254FB">
            <w:pPr>
              <w:rPr>
                <w:sz w:val="22"/>
                <w:szCs w:val="22"/>
              </w:rPr>
            </w:pPr>
            <w:r w:rsidRPr="00D511EA">
              <w:rPr>
                <w:sz w:val="22"/>
                <w:szCs w:val="22"/>
              </w:rPr>
              <w:t>Принято.</w:t>
            </w:r>
          </w:p>
          <w:p w14:paraId="126E6580" w14:textId="77777777" w:rsidR="00C9323F" w:rsidRPr="00D511EA" w:rsidRDefault="00C9323F" w:rsidP="00C9323F">
            <w:pPr>
              <w:rPr>
                <w:sz w:val="22"/>
                <w:szCs w:val="22"/>
              </w:rPr>
            </w:pPr>
          </w:p>
        </w:tc>
      </w:tr>
      <w:tr w:rsidR="00C9323F" w:rsidRPr="00D511EA" w14:paraId="2D49BAC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5F0FC7B" w14:textId="77777777" w:rsidR="00C9323F" w:rsidRPr="00746FC1" w:rsidRDefault="00C9323F" w:rsidP="00C9323F">
            <w:pPr>
              <w:pStyle w:val="ae"/>
              <w:numPr>
                <w:ilvl w:val="0"/>
                <w:numId w:val="4"/>
              </w:numPr>
              <w:ind w:left="0" w:firstLine="0"/>
            </w:pPr>
          </w:p>
        </w:tc>
        <w:tc>
          <w:tcPr>
            <w:tcW w:w="1562" w:type="dxa"/>
            <w:vMerge w:val="restart"/>
            <w:tcBorders>
              <w:top w:val="single" w:sz="4" w:space="0" w:color="000000"/>
              <w:left w:val="single" w:sz="4" w:space="0" w:color="000000"/>
              <w:right w:val="single" w:sz="4" w:space="0" w:color="000000"/>
            </w:tcBorders>
          </w:tcPr>
          <w:p w14:paraId="0912C115" w14:textId="77777777" w:rsidR="00C9323F" w:rsidRPr="00D511EA" w:rsidRDefault="00C9323F" w:rsidP="00C9323F">
            <w:pPr>
              <w:keepLines/>
              <w:ind w:left="92"/>
              <w:rPr>
                <w:sz w:val="22"/>
                <w:szCs w:val="22"/>
              </w:rPr>
            </w:pPr>
            <w:r w:rsidRPr="00D511EA">
              <w:rPr>
                <w:sz w:val="22"/>
                <w:szCs w:val="22"/>
              </w:rPr>
              <w:t>Раздел 7, таблица 16</w:t>
            </w:r>
          </w:p>
        </w:tc>
        <w:tc>
          <w:tcPr>
            <w:tcW w:w="2552" w:type="dxa"/>
            <w:vMerge w:val="restart"/>
            <w:tcBorders>
              <w:top w:val="single" w:sz="4" w:space="0" w:color="000000"/>
              <w:left w:val="single" w:sz="4" w:space="0" w:color="000000"/>
              <w:right w:val="single" w:sz="4" w:space="0" w:color="000000"/>
            </w:tcBorders>
          </w:tcPr>
          <w:p w14:paraId="2F85FBEA" w14:textId="77777777" w:rsidR="00C9323F" w:rsidRPr="00D511EA" w:rsidRDefault="00C9323F" w:rsidP="00C9323F">
            <w:pPr>
              <w:rPr>
                <w:bCs/>
                <w:sz w:val="22"/>
                <w:szCs w:val="22"/>
              </w:rPr>
            </w:pPr>
            <w:r w:rsidRPr="00D511EA">
              <w:rPr>
                <w:bCs/>
                <w:sz w:val="22"/>
                <w:szCs w:val="22"/>
              </w:rPr>
              <w:t>ПАО «ОДК-САТУРН»</w:t>
            </w:r>
          </w:p>
          <w:p w14:paraId="421E0175" w14:textId="77777777" w:rsidR="00C9323F" w:rsidRPr="00D511EA" w:rsidRDefault="00C9323F"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42AC59A" w14:textId="77777777" w:rsidR="00C9323F" w:rsidRPr="00D511EA" w:rsidRDefault="00C9323F" w:rsidP="00C9323F">
            <w:pPr>
              <w:rPr>
                <w:sz w:val="22"/>
                <w:szCs w:val="22"/>
              </w:rPr>
            </w:pPr>
            <w:r w:rsidRPr="00D511EA">
              <w:rPr>
                <w:sz w:val="22"/>
                <w:szCs w:val="22"/>
              </w:rPr>
              <w:t>Дополнить операции:</w:t>
            </w:r>
          </w:p>
        </w:tc>
        <w:tc>
          <w:tcPr>
            <w:tcW w:w="3063" w:type="dxa"/>
            <w:tcBorders>
              <w:top w:val="single" w:sz="4" w:space="0" w:color="000000"/>
              <w:left w:val="single" w:sz="4" w:space="0" w:color="000000"/>
              <w:bottom w:val="single" w:sz="4" w:space="0" w:color="000000"/>
              <w:right w:val="single" w:sz="4" w:space="0" w:color="000000"/>
            </w:tcBorders>
          </w:tcPr>
          <w:p w14:paraId="47EB69E1" w14:textId="77777777" w:rsidR="00C9323F" w:rsidRPr="00D511EA" w:rsidRDefault="00CE2E33" w:rsidP="00CE2E33">
            <w:pPr>
              <w:rPr>
                <w:sz w:val="22"/>
                <w:szCs w:val="22"/>
              </w:rPr>
            </w:pPr>
            <w:r w:rsidRPr="00D511EA">
              <w:rPr>
                <w:sz w:val="22"/>
                <w:szCs w:val="22"/>
              </w:rPr>
              <w:t>Принято.</w:t>
            </w:r>
          </w:p>
        </w:tc>
      </w:tr>
      <w:tr w:rsidR="00C9323F" w:rsidRPr="00D511EA" w14:paraId="13A3175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08F163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0C5354F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3EEF7D8" w14:textId="77777777" w:rsidR="00C9323F" w:rsidRPr="00D511EA" w:rsidRDefault="00C9323F" w:rsidP="00C9323F">
            <w:pPr>
              <w:rPr>
                <w:bCs/>
                <w:sz w:val="22"/>
                <w:szCs w:val="22"/>
              </w:rPr>
            </w:pPr>
          </w:p>
        </w:tc>
        <w:tc>
          <w:tcPr>
            <w:tcW w:w="1178" w:type="dxa"/>
            <w:gridSpan w:val="8"/>
            <w:tcBorders>
              <w:top w:val="single" w:sz="4" w:space="0" w:color="000000"/>
              <w:left w:val="single" w:sz="4" w:space="0" w:color="000000"/>
              <w:bottom w:val="single" w:sz="4" w:space="0" w:color="000000"/>
              <w:right w:val="single" w:sz="4" w:space="0" w:color="auto"/>
            </w:tcBorders>
            <w:vAlign w:val="bottom"/>
          </w:tcPr>
          <w:p w14:paraId="31A711B1" w14:textId="77777777" w:rsidR="00C9323F" w:rsidRPr="00D511EA" w:rsidRDefault="00C9323F" w:rsidP="00C9323F">
            <w:pPr>
              <w:rPr>
                <w:sz w:val="22"/>
                <w:szCs w:val="22"/>
              </w:rPr>
            </w:pPr>
            <w:r w:rsidRPr="00D511EA">
              <w:rPr>
                <w:sz w:val="22"/>
                <w:szCs w:val="22"/>
              </w:rPr>
              <w:t>6070</w:t>
            </w:r>
          </w:p>
        </w:tc>
        <w:tc>
          <w:tcPr>
            <w:tcW w:w="6194" w:type="dxa"/>
            <w:gridSpan w:val="39"/>
            <w:tcBorders>
              <w:top w:val="single" w:sz="4" w:space="0" w:color="000000"/>
              <w:left w:val="single" w:sz="4" w:space="0" w:color="auto"/>
              <w:bottom w:val="single" w:sz="4" w:space="0" w:color="000000"/>
              <w:right w:val="single" w:sz="4" w:space="0" w:color="000000"/>
            </w:tcBorders>
            <w:vAlign w:val="bottom"/>
          </w:tcPr>
          <w:p w14:paraId="715E8B0A" w14:textId="77777777" w:rsidR="00C9323F" w:rsidRPr="00D511EA" w:rsidRDefault="00C9323F" w:rsidP="00C9323F">
            <w:pPr>
              <w:rPr>
                <w:sz w:val="22"/>
                <w:szCs w:val="22"/>
              </w:rPr>
            </w:pPr>
            <w:r w:rsidRPr="00D511EA">
              <w:rPr>
                <w:sz w:val="22"/>
                <w:szCs w:val="22"/>
              </w:rPr>
              <w:t>формование ротационное</w:t>
            </w:r>
          </w:p>
        </w:tc>
        <w:tc>
          <w:tcPr>
            <w:tcW w:w="3063" w:type="dxa"/>
            <w:tcBorders>
              <w:top w:val="single" w:sz="4" w:space="0" w:color="000000"/>
              <w:left w:val="single" w:sz="4" w:space="0" w:color="000000"/>
              <w:bottom w:val="single" w:sz="4" w:space="0" w:color="000000"/>
              <w:right w:val="single" w:sz="4" w:space="0" w:color="000000"/>
            </w:tcBorders>
          </w:tcPr>
          <w:p w14:paraId="5308F35F" w14:textId="77777777" w:rsidR="008254FB" w:rsidRPr="00D511EA" w:rsidRDefault="008254FB" w:rsidP="008254FB">
            <w:pPr>
              <w:rPr>
                <w:sz w:val="22"/>
                <w:szCs w:val="22"/>
              </w:rPr>
            </w:pPr>
            <w:r w:rsidRPr="00D511EA">
              <w:rPr>
                <w:sz w:val="22"/>
                <w:szCs w:val="22"/>
              </w:rPr>
              <w:t>Принято.</w:t>
            </w:r>
          </w:p>
          <w:p w14:paraId="196D5D5A" w14:textId="77777777" w:rsidR="00C9323F" w:rsidRPr="00D511EA" w:rsidRDefault="008254FB" w:rsidP="008254FB">
            <w:pPr>
              <w:rPr>
                <w:sz w:val="22"/>
                <w:szCs w:val="22"/>
              </w:rPr>
            </w:pPr>
            <w:r w:rsidRPr="00D511EA">
              <w:rPr>
                <w:sz w:val="22"/>
                <w:szCs w:val="22"/>
              </w:rPr>
              <w:t>Код 6060.03</w:t>
            </w:r>
          </w:p>
        </w:tc>
      </w:tr>
      <w:tr w:rsidR="00C9323F" w:rsidRPr="00D511EA" w14:paraId="1EF130FE"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2C44A89"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F6C5E5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B6CBB2D" w14:textId="77777777" w:rsidR="00C9323F" w:rsidRPr="00D511EA" w:rsidRDefault="00C9323F" w:rsidP="00C9323F">
            <w:pPr>
              <w:rPr>
                <w:bCs/>
                <w:sz w:val="22"/>
                <w:szCs w:val="22"/>
              </w:rPr>
            </w:pPr>
          </w:p>
        </w:tc>
        <w:tc>
          <w:tcPr>
            <w:tcW w:w="1178" w:type="dxa"/>
            <w:gridSpan w:val="8"/>
            <w:tcBorders>
              <w:top w:val="single" w:sz="4" w:space="0" w:color="000000"/>
              <w:left w:val="single" w:sz="4" w:space="0" w:color="000000"/>
              <w:bottom w:val="single" w:sz="4" w:space="0" w:color="000000"/>
              <w:right w:val="single" w:sz="4" w:space="0" w:color="auto"/>
            </w:tcBorders>
            <w:vAlign w:val="bottom"/>
          </w:tcPr>
          <w:p w14:paraId="05557967" w14:textId="77777777" w:rsidR="00C9323F" w:rsidRPr="00D511EA" w:rsidRDefault="00C9323F" w:rsidP="00C9323F">
            <w:pPr>
              <w:rPr>
                <w:sz w:val="22"/>
                <w:szCs w:val="22"/>
              </w:rPr>
            </w:pPr>
            <w:r w:rsidRPr="00D511EA">
              <w:rPr>
                <w:sz w:val="22"/>
                <w:szCs w:val="22"/>
              </w:rPr>
              <w:t>6104</w:t>
            </w:r>
          </w:p>
        </w:tc>
        <w:tc>
          <w:tcPr>
            <w:tcW w:w="6194" w:type="dxa"/>
            <w:gridSpan w:val="39"/>
            <w:tcBorders>
              <w:top w:val="single" w:sz="4" w:space="0" w:color="000000"/>
              <w:left w:val="single" w:sz="4" w:space="0" w:color="auto"/>
              <w:bottom w:val="single" w:sz="4" w:space="0" w:color="000000"/>
              <w:right w:val="single" w:sz="4" w:space="0" w:color="000000"/>
            </w:tcBorders>
            <w:vAlign w:val="bottom"/>
          </w:tcPr>
          <w:p w14:paraId="3B1F25E8" w14:textId="77777777" w:rsidR="00C9323F" w:rsidRPr="00D511EA" w:rsidRDefault="00C9323F" w:rsidP="00C9323F">
            <w:pPr>
              <w:rPr>
                <w:sz w:val="22"/>
                <w:szCs w:val="22"/>
              </w:rPr>
            </w:pPr>
            <w:r w:rsidRPr="00D511EA">
              <w:rPr>
                <w:sz w:val="22"/>
                <w:szCs w:val="22"/>
              </w:rPr>
              <w:t>стабилизация резины</w:t>
            </w:r>
          </w:p>
        </w:tc>
        <w:tc>
          <w:tcPr>
            <w:tcW w:w="3063" w:type="dxa"/>
            <w:tcBorders>
              <w:top w:val="single" w:sz="4" w:space="0" w:color="000000"/>
              <w:left w:val="single" w:sz="4" w:space="0" w:color="000000"/>
              <w:bottom w:val="single" w:sz="4" w:space="0" w:color="000000"/>
              <w:right w:val="single" w:sz="4" w:space="0" w:color="000000"/>
            </w:tcBorders>
          </w:tcPr>
          <w:p w14:paraId="34FE05AE" w14:textId="77777777" w:rsidR="008254FB" w:rsidRPr="00D511EA" w:rsidRDefault="008254FB" w:rsidP="008254FB">
            <w:pPr>
              <w:rPr>
                <w:sz w:val="22"/>
                <w:szCs w:val="22"/>
              </w:rPr>
            </w:pPr>
            <w:r w:rsidRPr="00D511EA">
              <w:rPr>
                <w:sz w:val="22"/>
                <w:szCs w:val="22"/>
              </w:rPr>
              <w:t>Принято.</w:t>
            </w:r>
          </w:p>
          <w:p w14:paraId="102CBA3B" w14:textId="77777777" w:rsidR="00C9323F" w:rsidRPr="00D511EA" w:rsidRDefault="008254FB" w:rsidP="008254FB">
            <w:pPr>
              <w:rPr>
                <w:sz w:val="22"/>
                <w:szCs w:val="22"/>
              </w:rPr>
            </w:pPr>
            <w:r w:rsidRPr="00D511EA">
              <w:rPr>
                <w:sz w:val="22"/>
                <w:szCs w:val="22"/>
              </w:rPr>
              <w:t>Код 6026</w:t>
            </w:r>
          </w:p>
        </w:tc>
      </w:tr>
      <w:tr w:rsidR="00C9323F" w:rsidRPr="00D511EA" w14:paraId="19541CC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25F145A9"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40A1F8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367CA7F" w14:textId="77777777" w:rsidR="00C9323F" w:rsidRPr="00D511EA" w:rsidRDefault="00C9323F" w:rsidP="00C9323F">
            <w:pPr>
              <w:rPr>
                <w:bCs/>
                <w:sz w:val="22"/>
                <w:szCs w:val="22"/>
              </w:rPr>
            </w:pPr>
          </w:p>
        </w:tc>
        <w:tc>
          <w:tcPr>
            <w:tcW w:w="1178" w:type="dxa"/>
            <w:gridSpan w:val="8"/>
            <w:tcBorders>
              <w:top w:val="single" w:sz="4" w:space="0" w:color="000000"/>
              <w:left w:val="single" w:sz="4" w:space="0" w:color="000000"/>
              <w:bottom w:val="single" w:sz="4" w:space="0" w:color="000000"/>
              <w:right w:val="single" w:sz="4" w:space="0" w:color="auto"/>
            </w:tcBorders>
            <w:vAlign w:val="bottom"/>
          </w:tcPr>
          <w:p w14:paraId="3FD01ED0" w14:textId="77777777" w:rsidR="00C9323F" w:rsidRPr="00D511EA" w:rsidRDefault="00C9323F" w:rsidP="00C9323F">
            <w:pPr>
              <w:rPr>
                <w:sz w:val="22"/>
                <w:szCs w:val="22"/>
              </w:rPr>
            </w:pPr>
            <w:r w:rsidRPr="00D511EA">
              <w:rPr>
                <w:sz w:val="22"/>
                <w:szCs w:val="22"/>
              </w:rPr>
              <w:t>6105</w:t>
            </w:r>
          </w:p>
        </w:tc>
        <w:tc>
          <w:tcPr>
            <w:tcW w:w="6194" w:type="dxa"/>
            <w:gridSpan w:val="39"/>
            <w:tcBorders>
              <w:top w:val="single" w:sz="4" w:space="0" w:color="000000"/>
              <w:left w:val="single" w:sz="4" w:space="0" w:color="auto"/>
              <w:bottom w:val="single" w:sz="4" w:space="0" w:color="000000"/>
              <w:right w:val="single" w:sz="4" w:space="0" w:color="000000"/>
            </w:tcBorders>
            <w:vAlign w:val="bottom"/>
          </w:tcPr>
          <w:p w14:paraId="2E3ADFA4" w14:textId="77777777" w:rsidR="00C9323F" w:rsidRPr="00D511EA" w:rsidRDefault="00C9323F" w:rsidP="00C9323F">
            <w:pPr>
              <w:rPr>
                <w:sz w:val="22"/>
                <w:szCs w:val="22"/>
              </w:rPr>
            </w:pPr>
            <w:r w:rsidRPr="00D511EA">
              <w:rPr>
                <w:sz w:val="22"/>
                <w:szCs w:val="22"/>
              </w:rPr>
              <w:t>промазывание клеем</w:t>
            </w:r>
          </w:p>
        </w:tc>
        <w:tc>
          <w:tcPr>
            <w:tcW w:w="3063" w:type="dxa"/>
            <w:tcBorders>
              <w:top w:val="single" w:sz="4" w:space="0" w:color="000000"/>
              <w:left w:val="single" w:sz="4" w:space="0" w:color="000000"/>
              <w:bottom w:val="single" w:sz="4" w:space="0" w:color="000000"/>
              <w:right w:val="single" w:sz="4" w:space="0" w:color="000000"/>
            </w:tcBorders>
          </w:tcPr>
          <w:p w14:paraId="23A25465" w14:textId="77777777" w:rsidR="008254FB" w:rsidRPr="00D511EA" w:rsidRDefault="008254FB" w:rsidP="008254FB">
            <w:pPr>
              <w:rPr>
                <w:sz w:val="22"/>
                <w:szCs w:val="22"/>
              </w:rPr>
            </w:pPr>
            <w:r w:rsidRPr="00D511EA">
              <w:rPr>
                <w:sz w:val="22"/>
                <w:szCs w:val="22"/>
              </w:rPr>
              <w:t>Принято..</w:t>
            </w:r>
          </w:p>
          <w:p w14:paraId="258C7AEA" w14:textId="77777777" w:rsidR="00C9323F" w:rsidRPr="00D511EA" w:rsidRDefault="008254FB" w:rsidP="008254FB">
            <w:pPr>
              <w:rPr>
                <w:sz w:val="22"/>
                <w:szCs w:val="22"/>
              </w:rPr>
            </w:pPr>
            <w:r w:rsidRPr="00D511EA">
              <w:rPr>
                <w:sz w:val="22"/>
                <w:szCs w:val="22"/>
              </w:rPr>
              <w:t>Код 6027</w:t>
            </w:r>
          </w:p>
        </w:tc>
      </w:tr>
      <w:tr w:rsidR="00C9323F" w:rsidRPr="00D511EA" w14:paraId="140FA98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AE0D9DB"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F127F0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3A0DD0D" w14:textId="77777777" w:rsidR="00C9323F" w:rsidRPr="00D511EA" w:rsidRDefault="00C9323F" w:rsidP="00C9323F">
            <w:pPr>
              <w:rPr>
                <w:bCs/>
                <w:sz w:val="22"/>
                <w:szCs w:val="22"/>
              </w:rPr>
            </w:pPr>
          </w:p>
        </w:tc>
        <w:tc>
          <w:tcPr>
            <w:tcW w:w="1178" w:type="dxa"/>
            <w:gridSpan w:val="8"/>
            <w:tcBorders>
              <w:top w:val="single" w:sz="4" w:space="0" w:color="000000"/>
              <w:left w:val="single" w:sz="4" w:space="0" w:color="000000"/>
              <w:bottom w:val="single" w:sz="4" w:space="0" w:color="000000"/>
              <w:right w:val="single" w:sz="4" w:space="0" w:color="auto"/>
            </w:tcBorders>
            <w:vAlign w:val="bottom"/>
          </w:tcPr>
          <w:p w14:paraId="7D4D38ED" w14:textId="77777777" w:rsidR="00C9323F" w:rsidRPr="00D511EA" w:rsidRDefault="00C9323F" w:rsidP="00C9323F">
            <w:pPr>
              <w:rPr>
                <w:sz w:val="22"/>
                <w:szCs w:val="22"/>
              </w:rPr>
            </w:pPr>
            <w:r w:rsidRPr="00D511EA">
              <w:rPr>
                <w:sz w:val="22"/>
                <w:szCs w:val="22"/>
              </w:rPr>
              <w:t>6107</w:t>
            </w:r>
          </w:p>
        </w:tc>
        <w:tc>
          <w:tcPr>
            <w:tcW w:w="6194" w:type="dxa"/>
            <w:gridSpan w:val="39"/>
            <w:tcBorders>
              <w:top w:val="single" w:sz="4" w:space="0" w:color="000000"/>
              <w:left w:val="single" w:sz="4" w:space="0" w:color="auto"/>
              <w:bottom w:val="single" w:sz="4" w:space="0" w:color="000000"/>
              <w:right w:val="single" w:sz="4" w:space="0" w:color="000000"/>
            </w:tcBorders>
            <w:vAlign w:val="bottom"/>
          </w:tcPr>
          <w:p w14:paraId="168DCA05" w14:textId="77777777" w:rsidR="00C9323F" w:rsidRPr="00D511EA" w:rsidRDefault="00C9323F" w:rsidP="00C9323F">
            <w:pPr>
              <w:rPr>
                <w:sz w:val="22"/>
                <w:szCs w:val="22"/>
              </w:rPr>
            </w:pPr>
            <w:r w:rsidRPr="00D511EA">
              <w:rPr>
                <w:sz w:val="22"/>
                <w:szCs w:val="22"/>
              </w:rPr>
              <w:t>изготовление мембранного полотна</w:t>
            </w:r>
          </w:p>
        </w:tc>
        <w:tc>
          <w:tcPr>
            <w:tcW w:w="3063" w:type="dxa"/>
            <w:tcBorders>
              <w:top w:val="single" w:sz="4" w:space="0" w:color="000000"/>
              <w:left w:val="single" w:sz="4" w:space="0" w:color="000000"/>
              <w:bottom w:val="single" w:sz="4" w:space="0" w:color="000000"/>
              <w:right w:val="single" w:sz="4" w:space="0" w:color="000000"/>
            </w:tcBorders>
          </w:tcPr>
          <w:p w14:paraId="588BE746" w14:textId="77777777" w:rsidR="008254FB" w:rsidRPr="00D511EA" w:rsidRDefault="008254FB" w:rsidP="008254FB">
            <w:pPr>
              <w:rPr>
                <w:sz w:val="22"/>
                <w:szCs w:val="22"/>
              </w:rPr>
            </w:pPr>
            <w:r w:rsidRPr="00D511EA">
              <w:rPr>
                <w:sz w:val="22"/>
                <w:szCs w:val="22"/>
              </w:rPr>
              <w:t>Принято..</w:t>
            </w:r>
          </w:p>
          <w:p w14:paraId="0A3450E2" w14:textId="77777777" w:rsidR="00C9323F" w:rsidRPr="00D511EA" w:rsidRDefault="008254FB" w:rsidP="008254FB">
            <w:pPr>
              <w:rPr>
                <w:sz w:val="22"/>
                <w:szCs w:val="22"/>
              </w:rPr>
            </w:pPr>
            <w:r w:rsidRPr="00D511EA">
              <w:rPr>
                <w:sz w:val="22"/>
                <w:szCs w:val="22"/>
              </w:rPr>
              <w:t>Код 6028</w:t>
            </w:r>
          </w:p>
        </w:tc>
      </w:tr>
      <w:tr w:rsidR="00C9323F" w:rsidRPr="00D511EA" w14:paraId="6E6BB94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7E72EBB"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AF8867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B4C38FB" w14:textId="77777777" w:rsidR="00C9323F" w:rsidRPr="00D511EA" w:rsidRDefault="00C9323F" w:rsidP="00C9323F">
            <w:pPr>
              <w:rPr>
                <w:bCs/>
                <w:sz w:val="22"/>
                <w:szCs w:val="22"/>
              </w:rPr>
            </w:pPr>
          </w:p>
        </w:tc>
        <w:tc>
          <w:tcPr>
            <w:tcW w:w="1178" w:type="dxa"/>
            <w:gridSpan w:val="8"/>
            <w:tcBorders>
              <w:top w:val="single" w:sz="4" w:space="0" w:color="000000"/>
              <w:left w:val="single" w:sz="4" w:space="0" w:color="000000"/>
              <w:bottom w:val="single" w:sz="4" w:space="0" w:color="000000"/>
              <w:right w:val="single" w:sz="4" w:space="0" w:color="auto"/>
            </w:tcBorders>
            <w:vAlign w:val="bottom"/>
          </w:tcPr>
          <w:p w14:paraId="6632F1A3" w14:textId="77777777" w:rsidR="00C9323F" w:rsidRPr="00D511EA" w:rsidRDefault="00C9323F" w:rsidP="00C9323F">
            <w:pPr>
              <w:rPr>
                <w:sz w:val="22"/>
                <w:szCs w:val="22"/>
              </w:rPr>
            </w:pPr>
            <w:r w:rsidRPr="00D511EA">
              <w:rPr>
                <w:sz w:val="22"/>
                <w:szCs w:val="22"/>
              </w:rPr>
              <w:t>6108</w:t>
            </w:r>
          </w:p>
        </w:tc>
        <w:tc>
          <w:tcPr>
            <w:tcW w:w="6194" w:type="dxa"/>
            <w:gridSpan w:val="39"/>
            <w:tcBorders>
              <w:top w:val="single" w:sz="4" w:space="0" w:color="000000"/>
              <w:left w:val="single" w:sz="4" w:space="0" w:color="auto"/>
              <w:bottom w:val="single" w:sz="4" w:space="0" w:color="000000"/>
              <w:right w:val="single" w:sz="4" w:space="0" w:color="000000"/>
            </w:tcBorders>
            <w:vAlign w:val="bottom"/>
          </w:tcPr>
          <w:p w14:paraId="4B6CEF2D" w14:textId="77777777" w:rsidR="00C9323F" w:rsidRPr="00D511EA" w:rsidRDefault="00C9323F" w:rsidP="00C9323F">
            <w:pPr>
              <w:rPr>
                <w:sz w:val="22"/>
                <w:szCs w:val="22"/>
              </w:rPr>
            </w:pPr>
            <w:r w:rsidRPr="00D511EA">
              <w:rPr>
                <w:sz w:val="22"/>
                <w:szCs w:val="22"/>
              </w:rPr>
              <w:t>формование диафрагмы</w:t>
            </w:r>
          </w:p>
        </w:tc>
        <w:tc>
          <w:tcPr>
            <w:tcW w:w="3063" w:type="dxa"/>
            <w:tcBorders>
              <w:top w:val="single" w:sz="4" w:space="0" w:color="000000"/>
              <w:left w:val="single" w:sz="4" w:space="0" w:color="000000"/>
              <w:bottom w:val="single" w:sz="4" w:space="0" w:color="000000"/>
              <w:right w:val="single" w:sz="4" w:space="0" w:color="000000"/>
            </w:tcBorders>
          </w:tcPr>
          <w:p w14:paraId="2D207FF1" w14:textId="77777777" w:rsidR="008254FB" w:rsidRPr="00D511EA" w:rsidRDefault="008254FB" w:rsidP="008254FB">
            <w:pPr>
              <w:rPr>
                <w:sz w:val="22"/>
                <w:szCs w:val="22"/>
              </w:rPr>
            </w:pPr>
            <w:r w:rsidRPr="00D511EA">
              <w:rPr>
                <w:sz w:val="22"/>
                <w:szCs w:val="22"/>
              </w:rPr>
              <w:t>Принято.</w:t>
            </w:r>
          </w:p>
          <w:p w14:paraId="52D91E49" w14:textId="77777777" w:rsidR="00C9323F" w:rsidRPr="00D511EA" w:rsidRDefault="008254FB" w:rsidP="00CE2E33">
            <w:pPr>
              <w:rPr>
                <w:sz w:val="22"/>
                <w:szCs w:val="22"/>
              </w:rPr>
            </w:pPr>
            <w:r w:rsidRPr="00D511EA">
              <w:rPr>
                <w:sz w:val="22"/>
                <w:szCs w:val="22"/>
              </w:rPr>
              <w:t>Код 60</w:t>
            </w:r>
            <w:r w:rsidR="00CE2E33" w:rsidRPr="00D511EA">
              <w:rPr>
                <w:sz w:val="22"/>
                <w:szCs w:val="22"/>
              </w:rPr>
              <w:t>29</w:t>
            </w:r>
            <w:r w:rsidRPr="00D511EA">
              <w:rPr>
                <w:sz w:val="22"/>
                <w:szCs w:val="22"/>
              </w:rPr>
              <w:t>.0</w:t>
            </w:r>
            <w:r w:rsidR="00CE2E33" w:rsidRPr="00D511EA">
              <w:rPr>
                <w:sz w:val="22"/>
                <w:szCs w:val="22"/>
              </w:rPr>
              <w:t>1</w:t>
            </w:r>
          </w:p>
        </w:tc>
      </w:tr>
      <w:tr w:rsidR="00C9323F" w:rsidRPr="00D511EA" w14:paraId="5B5EB42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5AF9BB4"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2CF52A2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45FB565" w14:textId="77777777" w:rsidR="00C9323F" w:rsidRPr="00D511EA" w:rsidRDefault="00C9323F" w:rsidP="00C9323F">
            <w:pPr>
              <w:rPr>
                <w:bCs/>
                <w:sz w:val="22"/>
                <w:szCs w:val="22"/>
              </w:rPr>
            </w:pPr>
          </w:p>
        </w:tc>
        <w:tc>
          <w:tcPr>
            <w:tcW w:w="1178" w:type="dxa"/>
            <w:gridSpan w:val="8"/>
            <w:tcBorders>
              <w:top w:val="single" w:sz="4" w:space="0" w:color="000000"/>
              <w:left w:val="single" w:sz="4" w:space="0" w:color="000000"/>
              <w:bottom w:val="single" w:sz="4" w:space="0" w:color="000000"/>
              <w:right w:val="single" w:sz="4" w:space="0" w:color="auto"/>
            </w:tcBorders>
            <w:vAlign w:val="bottom"/>
          </w:tcPr>
          <w:p w14:paraId="76BED49B" w14:textId="77777777" w:rsidR="00C9323F" w:rsidRPr="00D511EA" w:rsidRDefault="00C9323F" w:rsidP="00C9323F">
            <w:pPr>
              <w:rPr>
                <w:sz w:val="22"/>
                <w:szCs w:val="22"/>
              </w:rPr>
            </w:pPr>
            <w:r w:rsidRPr="00D511EA">
              <w:rPr>
                <w:sz w:val="22"/>
                <w:szCs w:val="22"/>
              </w:rPr>
              <w:t>6109</w:t>
            </w:r>
          </w:p>
        </w:tc>
        <w:tc>
          <w:tcPr>
            <w:tcW w:w="6194" w:type="dxa"/>
            <w:gridSpan w:val="39"/>
            <w:tcBorders>
              <w:top w:val="single" w:sz="4" w:space="0" w:color="000000"/>
              <w:left w:val="single" w:sz="4" w:space="0" w:color="auto"/>
              <w:bottom w:val="single" w:sz="4" w:space="0" w:color="000000"/>
              <w:right w:val="single" w:sz="4" w:space="0" w:color="000000"/>
            </w:tcBorders>
            <w:vAlign w:val="bottom"/>
          </w:tcPr>
          <w:p w14:paraId="11EF3440" w14:textId="77777777" w:rsidR="00C9323F" w:rsidRPr="00D511EA" w:rsidRDefault="00C9323F" w:rsidP="00C9323F">
            <w:pPr>
              <w:rPr>
                <w:sz w:val="22"/>
                <w:szCs w:val="22"/>
              </w:rPr>
            </w:pPr>
            <w:r w:rsidRPr="00D511EA">
              <w:rPr>
                <w:sz w:val="22"/>
                <w:szCs w:val="22"/>
              </w:rPr>
              <w:t>изготовление диафрагмы</w:t>
            </w:r>
          </w:p>
        </w:tc>
        <w:tc>
          <w:tcPr>
            <w:tcW w:w="3063" w:type="dxa"/>
            <w:tcBorders>
              <w:top w:val="single" w:sz="4" w:space="0" w:color="000000"/>
              <w:left w:val="single" w:sz="4" w:space="0" w:color="000000"/>
              <w:bottom w:val="single" w:sz="4" w:space="0" w:color="000000"/>
              <w:right w:val="single" w:sz="4" w:space="0" w:color="000000"/>
            </w:tcBorders>
          </w:tcPr>
          <w:p w14:paraId="20B42B22" w14:textId="77777777" w:rsidR="00CE2E33" w:rsidRPr="00D511EA" w:rsidRDefault="00CE2E33" w:rsidP="00CE2E33">
            <w:pPr>
              <w:rPr>
                <w:sz w:val="22"/>
                <w:szCs w:val="22"/>
              </w:rPr>
            </w:pPr>
            <w:r w:rsidRPr="00D511EA">
              <w:rPr>
                <w:sz w:val="22"/>
                <w:szCs w:val="22"/>
              </w:rPr>
              <w:t>Принято.</w:t>
            </w:r>
          </w:p>
          <w:p w14:paraId="3AE76D73" w14:textId="77777777" w:rsidR="00C9323F" w:rsidRPr="00D511EA" w:rsidRDefault="00CE2E33" w:rsidP="00CE2E33">
            <w:pPr>
              <w:rPr>
                <w:sz w:val="22"/>
                <w:szCs w:val="22"/>
              </w:rPr>
            </w:pPr>
            <w:r w:rsidRPr="00D511EA">
              <w:rPr>
                <w:sz w:val="22"/>
                <w:szCs w:val="22"/>
              </w:rPr>
              <w:t>Код 6029</w:t>
            </w:r>
          </w:p>
        </w:tc>
      </w:tr>
      <w:tr w:rsidR="00C9323F" w:rsidRPr="00D511EA" w14:paraId="29B452D5"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B326B80"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852E8D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FBB43B0" w14:textId="77777777" w:rsidR="00C9323F" w:rsidRPr="00D511EA" w:rsidRDefault="00C9323F" w:rsidP="00C9323F">
            <w:pPr>
              <w:rPr>
                <w:bCs/>
                <w:sz w:val="22"/>
                <w:szCs w:val="22"/>
              </w:rPr>
            </w:pPr>
          </w:p>
        </w:tc>
        <w:tc>
          <w:tcPr>
            <w:tcW w:w="1178" w:type="dxa"/>
            <w:gridSpan w:val="8"/>
            <w:tcBorders>
              <w:top w:val="single" w:sz="4" w:space="0" w:color="000000"/>
              <w:left w:val="single" w:sz="4" w:space="0" w:color="000000"/>
              <w:bottom w:val="single" w:sz="4" w:space="0" w:color="000000"/>
              <w:right w:val="single" w:sz="4" w:space="0" w:color="auto"/>
            </w:tcBorders>
            <w:vAlign w:val="bottom"/>
          </w:tcPr>
          <w:p w14:paraId="2E20B0FF" w14:textId="77777777" w:rsidR="00C9323F" w:rsidRPr="00D511EA" w:rsidRDefault="00C9323F" w:rsidP="00C9323F">
            <w:pPr>
              <w:rPr>
                <w:sz w:val="22"/>
                <w:szCs w:val="22"/>
              </w:rPr>
            </w:pPr>
            <w:r w:rsidRPr="00D511EA">
              <w:rPr>
                <w:sz w:val="22"/>
                <w:szCs w:val="22"/>
              </w:rPr>
              <w:t>6201</w:t>
            </w:r>
          </w:p>
        </w:tc>
        <w:tc>
          <w:tcPr>
            <w:tcW w:w="6194" w:type="dxa"/>
            <w:gridSpan w:val="39"/>
            <w:tcBorders>
              <w:top w:val="single" w:sz="4" w:space="0" w:color="000000"/>
              <w:left w:val="single" w:sz="4" w:space="0" w:color="auto"/>
              <w:bottom w:val="single" w:sz="4" w:space="0" w:color="000000"/>
              <w:right w:val="single" w:sz="4" w:space="0" w:color="000000"/>
            </w:tcBorders>
            <w:vAlign w:val="bottom"/>
          </w:tcPr>
          <w:p w14:paraId="3732FC5B" w14:textId="77777777" w:rsidR="00C9323F" w:rsidRPr="00D511EA" w:rsidRDefault="00C9323F" w:rsidP="00C9323F">
            <w:pPr>
              <w:rPr>
                <w:sz w:val="22"/>
                <w:szCs w:val="22"/>
              </w:rPr>
            </w:pPr>
            <w:r w:rsidRPr="00D511EA">
              <w:rPr>
                <w:sz w:val="22"/>
                <w:szCs w:val="22"/>
              </w:rPr>
              <w:t>приготовление полимерных матер.</w:t>
            </w:r>
          </w:p>
        </w:tc>
        <w:tc>
          <w:tcPr>
            <w:tcW w:w="3063" w:type="dxa"/>
            <w:tcBorders>
              <w:top w:val="single" w:sz="4" w:space="0" w:color="000000"/>
              <w:left w:val="single" w:sz="4" w:space="0" w:color="000000"/>
              <w:bottom w:val="single" w:sz="4" w:space="0" w:color="000000"/>
              <w:right w:val="single" w:sz="4" w:space="0" w:color="000000"/>
            </w:tcBorders>
          </w:tcPr>
          <w:p w14:paraId="3A08011B" w14:textId="77777777" w:rsidR="00CE2E33" w:rsidRPr="00D511EA" w:rsidRDefault="00CE2E33" w:rsidP="00CE2E33">
            <w:pPr>
              <w:rPr>
                <w:sz w:val="22"/>
                <w:szCs w:val="22"/>
              </w:rPr>
            </w:pPr>
            <w:r w:rsidRPr="00D511EA">
              <w:rPr>
                <w:sz w:val="22"/>
                <w:szCs w:val="22"/>
              </w:rPr>
              <w:t>Принято.</w:t>
            </w:r>
          </w:p>
          <w:p w14:paraId="601F3EAD" w14:textId="77777777" w:rsidR="00C9323F" w:rsidRPr="00D511EA" w:rsidRDefault="00CE2E33" w:rsidP="00CE2E33">
            <w:pPr>
              <w:rPr>
                <w:sz w:val="22"/>
                <w:szCs w:val="22"/>
              </w:rPr>
            </w:pPr>
            <w:r w:rsidRPr="00D511EA">
              <w:rPr>
                <w:sz w:val="22"/>
                <w:szCs w:val="22"/>
              </w:rPr>
              <w:t>Код 6099.03</w:t>
            </w:r>
          </w:p>
        </w:tc>
      </w:tr>
      <w:tr w:rsidR="00C9323F" w:rsidRPr="00D511EA" w14:paraId="10151A8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5DA8302"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2AE09E19"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061DEBAB" w14:textId="77777777" w:rsidR="00C9323F" w:rsidRPr="00D511EA" w:rsidRDefault="00C9323F" w:rsidP="00C9323F">
            <w:pPr>
              <w:rPr>
                <w:bCs/>
                <w:sz w:val="22"/>
                <w:szCs w:val="22"/>
              </w:rPr>
            </w:pPr>
          </w:p>
        </w:tc>
        <w:tc>
          <w:tcPr>
            <w:tcW w:w="1178" w:type="dxa"/>
            <w:gridSpan w:val="8"/>
            <w:tcBorders>
              <w:top w:val="single" w:sz="4" w:space="0" w:color="000000"/>
              <w:left w:val="single" w:sz="4" w:space="0" w:color="000000"/>
              <w:bottom w:val="single" w:sz="4" w:space="0" w:color="000000"/>
              <w:right w:val="single" w:sz="4" w:space="0" w:color="auto"/>
            </w:tcBorders>
            <w:vAlign w:val="bottom"/>
          </w:tcPr>
          <w:p w14:paraId="44E6B6A5" w14:textId="77777777" w:rsidR="00C9323F" w:rsidRPr="00D511EA" w:rsidRDefault="00C9323F" w:rsidP="00C9323F">
            <w:pPr>
              <w:rPr>
                <w:sz w:val="22"/>
                <w:szCs w:val="22"/>
              </w:rPr>
            </w:pPr>
            <w:r w:rsidRPr="00D511EA">
              <w:rPr>
                <w:sz w:val="22"/>
                <w:szCs w:val="22"/>
              </w:rPr>
              <w:t>6212</w:t>
            </w:r>
          </w:p>
        </w:tc>
        <w:tc>
          <w:tcPr>
            <w:tcW w:w="6194" w:type="dxa"/>
            <w:gridSpan w:val="39"/>
            <w:tcBorders>
              <w:top w:val="single" w:sz="4" w:space="0" w:color="000000"/>
              <w:left w:val="single" w:sz="4" w:space="0" w:color="auto"/>
              <w:bottom w:val="single" w:sz="4" w:space="0" w:color="000000"/>
              <w:right w:val="single" w:sz="4" w:space="0" w:color="000000"/>
            </w:tcBorders>
            <w:vAlign w:val="bottom"/>
          </w:tcPr>
          <w:p w14:paraId="61F9A245" w14:textId="77777777" w:rsidR="00C9323F" w:rsidRPr="00D511EA" w:rsidRDefault="00C9323F" w:rsidP="00C9323F">
            <w:pPr>
              <w:rPr>
                <w:sz w:val="22"/>
                <w:szCs w:val="22"/>
              </w:rPr>
            </w:pPr>
            <w:r w:rsidRPr="00D511EA">
              <w:rPr>
                <w:sz w:val="22"/>
                <w:szCs w:val="22"/>
              </w:rPr>
              <w:t>нанесение смолы со стеклоровингом</w:t>
            </w:r>
          </w:p>
        </w:tc>
        <w:tc>
          <w:tcPr>
            <w:tcW w:w="3063" w:type="dxa"/>
            <w:tcBorders>
              <w:top w:val="single" w:sz="4" w:space="0" w:color="000000"/>
              <w:left w:val="single" w:sz="4" w:space="0" w:color="000000"/>
              <w:bottom w:val="single" w:sz="4" w:space="0" w:color="000000"/>
              <w:right w:val="single" w:sz="4" w:space="0" w:color="000000"/>
            </w:tcBorders>
          </w:tcPr>
          <w:p w14:paraId="40D31219" w14:textId="77777777" w:rsidR="00CE2E33" w:rsidRPr="00D511EA" w:rsidRDefault="00CE2E33" w:rsidP="00CE2E33">
            <w:pPr>
              <w:rPr>
                <w:sz w:val="22"/>
                <w:szCs w:val="22"/>
              </w:rPr>
            </w:pPr>
            <w:r w:rsidRPr="00D511EA">
              <w:rPr>
                <w:sz w:val="22"/>
                <w:szCs w:val="22"/>
              </w:rPr>
              <w:t>Принято.</w:t>
            </w:r>
          </w:p>
          <w:p w14:paraId="7C6A2B89" w14:textId="77777777" w:rsidR="00C9323F" w:rsidRPr="00D511EA" w:rsidRDefault="00CE2E33" w:rsidP="00CE2E33">
            <w:pPr>
              <w:rPr>
                <w:sz w:val="22"/>
                <w:szCs w:val="22"/>
              </w:rPr>
            </w:pPr>
            <w:r w:rsidRPr="00D511EA">
              <w:rPr>
                <w:sz w:val="22"/>
                <w:szCs w:val="22"/>
              </w:rPr>
              <w:t>Код 6099.04</w:t>
            </w:r>
          </w:p>
        </w:tc>
      </w:tr>
      <w:tr w:rsidR="00CE2E33" w:rsidRPr="00D511EA" w14:paraId="47DF8323" w14:textId="77777777" w:rsidTr="00CE2E33">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4A7C5AD" w14:textId="77777777" w:rsidR="00CE2E33" w:rsidRPr="00746FC1" w:rsidRDefault="00CE2E33" w:rsidP="00C9323F">
            <w:pPr>
              <w:pStyle w:val="ae"/>
              <w:numPr>
                <w:ilvl w:val="0"/>
                <w:numId w:val="4"/>
              </w:numPr>
              <w:ind w:left="0" w:firstLine="0"/>
            </w:pPr>
          </w:p>
        </w:tc>
        <w:tc>
          <w:tcPr>
            <w:tcW w:w="1562" w:type="dxa"/>
            <w:vMerge w:val="restart"/>
            <w:tcBorders>
              <w:left w:val="single" w:sz="4" w:space="0" w:color="000000"/>
              <w:right w:val="single" w:sz="4" w:space="0" w:color="000000"/>
            </w:tcBorders>
          </w:tcPr>
          <w:p w14:paraId="03573167" w14:textId="77777777" w:rsidR="00CE2E33" w:rsidRPr="00D511EA" w:rsidRDefault="00CE2E33" w:rsidP="00C9323F">
            <w:pPr>
              <w:keepLines/>
              <w:ind w:left="92"/>
              <w:rPr>
                <w:sz w:val="22"/>
                <w:szCs w:val="22"/>
              </w:rPr>
            </w:pPr>
            <w:r w:rsidRPr="00D511EA">
              <w:rPr>
                <w:sz w:val="22"/>
                <w:szCs w:val="22"/>
              </w:rPr>
              <w:t>Раздел 7, таблица 16</w:t>
            </w:r>
          </w:p>
        </w:tc>
        <w:tc>
          <w:tcPr>
            <w:tcW w:w="2552" w:type="dxa"/>
            <w:vMerge w:val="restart"/>
            <w:tcBorders>
              <w:left w:val="single" w:sz="4" w:space="0" w:color="000000"/>
              <w:right w:val="single" w:sz="4" w:space="0" w:color="000000"/>
            </w:tcBorders>
          </w:tcPr>
          <w:p w14:paraId="430EEEB2" w14:textId="77777777" w:rsidR="00CE2E33" w:rsidRPr="00D511EA" w:rsidRDefault="00CE2E33" w:rsidP="00C9323F">
            <w:pPr>
              <w:outlineLvl w:val="1"/>
              <w:rPr>
                <w:bCs/>
                <w:sz w:val="22"/>
                <w:szCs w:val="22"/>
              </w:rPr>
            </w:pPr>
            <w:r w:rsidRPr="00D511EA">
              <w:rPr>
                <w:bCs/>
                <w:sz w:val="22"/>
                <w:szCs w:val="22"/>
              </w:rPr>
              <w:t>ПАО «Яковлев» в ПАО ОАК</w:t>
            </w:r>
          </w:p>
          <w:p w14:paraId="2EE7F7EF" w14:textId="77777777" w:rsidR="00CE2E33" w:rsidRPr="00D511EA" w:rsidRDefault="00CE2E33" w:rsidP="00C9323F">
            <w:pPr>
              <w:outlineLvl w:val="1"/>
              <w:rPr>
                <w:bCs/>
                <w:sz w:val="22"/>
                <w:szCs w:val="22"/>
              </w:rPr>
            </w:pPr>
            <w:r w:rsidRPr="00D511EA">
              <w:rPr>
                <w:sz w:val="22"/>
                <w:szCs w:val="22"/>
              </w:rPr>
              <w:t>ПАО «Яковлев - Иркутский авиационный завод»</w:t>
            </w:r>
          </w:p>
          <w:p w14:paraId="141F5A6D" w14:textId="77777777" w:rsidR="00CE2E33" w:rsidRPr="00D511EA" w:rsidRDefault="00CE2E33" w:rsidP="00C9323F">
            <w:pPr>
              <w:rPr>
                <w:bCs/>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11DCCFD5" w14:textId="77777777" w:rsidR="00CE2E33" w:rsidRPr="00D511EA" w:rsidRDefault="00CE2E33" w:rsidP="00C9323F">
            <w:pPr>
              <w:rPr>
                <w:sz w:val="22"/>
                <w:szCs w:val="22"/>
              </w:rPr>
            </w:pPr>
            <w:r w:rsidRPr="00D511EA">
              <w:rPr>
                <w:sz w:val="22"/>
                <w:szCs w:val="22"/>
              </w:rPr>
              <w:t>Дополнить операции:</w:t>
            </w:r>
          </w:p>
        </w:tc>
        <w:tc>
          <w:tcPr>
            <w:tcW w:w="3063" w:type="dxa"/>
            <w:vMerge w:val="restart"/>
            <w:tcBorders>
              <w:top w:val="single" w:sz="4" w:space="0" w:color="000000"/>
              <w:left w:val="single" w:sz="4" w:space="0" w:color="000000"/>
              <w:right w:val="single" w:sz="4" w:space="0" w:color="000000"/>
            </w:tcBorders>
          </w:tcPr>
          <w:p w14:paraId="5F1DD5C0" w14:textId="77777777" w:rsidR="00CE2E33" w:rsidRPr="00D511EA" w:rsidRDefault="00CE2E33" w:rsidP="00CE2E33">
            <w:pPr>
              <w:rPr>
                <w:sz w:val="22"/>
                <w:szCs w:val="22"/>
              </w:rPr>
            </w:pPr>
            <w:r w:rsidRPr="00D511EA">
              <w:rPr>
                <w:sz w:val="22"/>
                <w:szCs w:val="22"/>
              </w:rPr>
              <w:t>Принято.</w:t>
            </w:r>
          </w:p>
          <w:p w14:paraId="169E0982" w14:textId="77777777" w:rsidR="00CE2E33" w:rsidRPr="00D511EA" w:rsidRDefault="00CE2E33" w:rsidP="00CE2E33">
            <w:pPr>
              <w:rPr>
                <w:sz w:val="22"/>
                <w:szCs w:val="22"/>
              </w:rPr>
            </w:pPr>
          </w:p>
        </w:tc>
      </w:tr>
      <w:tr w:rsidR="00CE2E33" w:rsidRPr="00D511EA" w14:paraId="21873D81" w14:textId="77777777" w:rsidTr="00CE2E33">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4B6B76B" w14:textId="77777777" w:rsidR="00CE2E33" w:rsidRPr="00746FC1" w:rsidRDefault="00CE2E33" w:rsidP="00C9323F">
            <w:pPr>
              <w:pStyle w:val="ae"/>
              <w:numPr>
                <w:ilvl w:val="0"/>
                <w:numId w:val="4"/>
              </w:numPr>
              <w:ind w:left="0" w:firstLine="0"/>
            </w:pPr>
          </w:p>
        </w:tc>
        <w:tc>
          <w:tcPr>
            <w:tcW w:w="1562" w:type="dxa"/>
            <w:vMerge/>
            <w:tcBorders>
              <w:left w:val="single" w:sz="4" w:space="0" w:color="000000"/>
              <w:right w:val="single" w:sz="4" w:space="0" w:color="000000"/>
            </w:tcBorders>
          </w:tcPr>
          <w:p w14:paraId="50A77EAE" w14:textId="77777777" w:rsidR="00CE2E33" w:rsidRPr="00D511EA" w:rsidRDefault="00CE2E33" w:rsidP="00C9323F">
            <w:pPr>
              <w:keepLines/>
              <w:ind w:left="92"/>
              <w:rPr>
                <w:sz w:val="22"/>
                <w:szCs w:val="22"/>
              </w:rPr>
            </w:pPr>
          </w:p>
        </w:tc>
        <w:tc>
          <w:tcPr>
            <w:tcW w:w="2552" w:type="dxa"/>
            <w:vMerge/>
            <w:tcBorders>
              <w:left w:val="single" w:sz="4" w:space="0" w:color="000000"/>
              <w:right w:val="single" w:sz="4" w:space="0" w:color="000000"/>
            </w:tcBorders>
          </w:tcPr>
          <w:p w14:paraId="44B3A7E3" w14:textId="77777777" w:rsidR="00CE2E33" w:rsidRPr="00D511EA" w:rsidRDefault="00CE2E33" w:rsidP="00C9323F">
            <w:pPr>
              <w:outlineLvl w:val="1"/>
              <w:rPr>
                <w:bCs/>
                <w:sz w:val="22"/>
                <w:szCs w:val="22"/>
              </w:rPr>
            </w:pPr>
          </w:p>
        </w:tc>
        <w:tc>
          <w:tcPr>
            <w:tcW w:w="1047" w:type="dxa"/>
            <w:gridSpan w:val="3"/>
            <w:tcBorders>
              <w:top w:val="single" w:sz="4" w:space="0" w:color="000000"/>
              <w:left w:val="single" w:sz="4" w:space="0" w:color="000000"/>
              <w:bottom w:val="single" w:sz="4" w:space="0" w:color="000000"/>
              <w:right w:val="single" w:sz="4" w:space="0" w:color="auto"/>
            </w:tcBorders>
            <w:vAlign w:val="center"/>
          </w:tcPr>
          <w:p w14:paraId="3B3C7EAA" w14:textId="77777777" w:rsidR="00CE2E33" w:rsidRPr="00D511EA" w:rsidRDefault="00CE2E33" w:rsidP="00C9323F">
            <w:pPr>
              <w:jc w:val="center"/>
              <w:rPr>
                <w:b/>
                <w:bCs/>
                <w:color w:val="000000"/>
                <w:sz w:val="20"/>
              </w:rPr>
            </w:pPr>
            <w:r w:rsidRPr="00D511EA">
              <w:rPr>
                <w:b/>
                <w:bCs/>
                <w:color w:val="000000"/>
                <w:sz w:val="20"/>
              </w:rPr>
              <w:t>Код операции/уровня</w:t>
            </w:r>
          </w:p>
        </w:tc>
        <w:tc>
          <w:tcPr>
            <w:tcW w:w="1440" w:type="dxa"/>
            <w:gridSpan w:val="22"/>
            <w:tcBorders>
              <w:top w:val="single" w:sz="4" w:space="0" w:color="000000"/>
              <w:left w:val="single" w:sz="4" w:space="0" w:color="auto"/>
              <w:bottom w:val="single" w:sz="4" w:space="0" w:color="000000"/>
              <w:right w:val="single" w:sz="4" w:space="0" w:color="auto"/>
            </w:tcBorders>
            <w:vAlign w:val="center"/>
          </w:tcPr>
          <w:p w14:paraId="1AD41960" w14:textId="77777777" w:rsidR="00CE2E33" w:rsidRPr="00D511EA" w:rsidRDefault="00CE2E33" w:rsidP="00C9323F">
            <w:pPr>
              <w:rPr>
                <w:b/>
                <w:bCs/>
                <w:color w:val="000000"/>
                <w:sz w:val="20"/>
              </w:rPr>
            </w:pPr>
            <w:r w:rsidRPr="00D511EA">
              <w:rPr>
                <w:b/>
                <w:bCs/>
                <w:color w:val="000000"/>
                <w:sz w:val="20"/>
              </w:rPr>
              <w:t>Наименование уровня/операции</w:t>
            </w:r>
          </w:p>
        </w:tc>
        <w:tc>
          <w:tcPr>
            <w:tcW w:w="1870" w:type="dxa"/>
            <w:gridSpan w:val="12"/>
            <w:tcBorders>
              <w:top w:val="single" w:sz="4" w:space="0" w:color="000000"/>
              <w:left w:val="single" w:sz="4" w:space="0" w:color="auto"/>
              <w:bottom w:val="single" w:sz="4" w:space="0" w:color="000000"/>
              <w:right w:val="single" w:sz="4" w:space="0" w:color="auto"/>
            </w:tcBorders>
            <w:vAlign w:val="center"/>
          </w:tcPr>
          <w:p w14:paraId="55DE34A4" w14:textId="77777777" w:rsidR="00CE2E33" w:rsidRPr="00D511EA" w:rsidRDefault="00CE2E33" w:rsidP="00C9323F">
            <w:pPr>
              <w:jc w:val="center"/>
              <w:rPr>
                <w:b/>
                <w:bCs/>
                <w:color w:val="000000"/>
                <w:sz w:val="20"/>
              </w:rPr>
            </w:pPr>
            <w:r w:rsidRPr="00D511EA">
              <w:rPr>
                <w:b/>
                <w:bCs/>
                <w:color w:val="000000"/>
                <w:sz w:val="20"/>
              </w:rPr>
              <w:t>Признак уровня/операции*</w:t>
            </w:r>
          </w:p>
        </w:tc>
        <w:tc>
          <w:tcPr>
            <w:tcW w:w="3015" w:type="dxa"/>
            <w:gridSpan w:val="10"/>
            <w:tcBorders>
              <w:top w:val="single" w:sz="4" w:space="0" w:color="000000"/>
              <w:left w:val="single" w:sz="4" w:space="0" w:color="auto"/>
              <w:bottom w:val="single" w:sz="4" w:space="0" w:color="000000"/>
              <w:right w:val="single" w:sz="4" w:space="0" w:color="000000"/>
            </w:tcBorders>
            <w:vAlign w:val="center"/>
          </w:tcPr>
          <w:p w14:paraId="48965D55" w14:textId="77777777" w:rsidR="00CE2E33" w:rsidRPr="00D511EA" w:rsidRDefault="00CE2E33" w:rsidP="00C9323F">
            <w:pPr>
              <w:jc w:val="center"/>
              <w:rPr>
                <w:b/>
                <w:bCs/>
                <w:color w:val="000000"/>
                <w:sz w:val="20"/>
              </w:rPr>
            </w:pPr>
            <w:r w:rsidRPr="00D511EA">
              <w:rPr>
                <w:b/>
                <w:bCs/>
                <w:color w:val="000000"/>
                <w:sz w:val="20"/>
              </w:rPr>
              <w:t xml:space="preserve">Основание   </w:t>
            </w:r>
          </w:p>
        </w:tc>
        <w:tc>
          <w:tcPr>
            <w:tcW w:w="3063" w:type="dxa"/>
            <w:vMerge/>
            <w:tcBorders>
              <w:left w:val="single" w:sz="4" w:space="0" w:color="000000"/>
              <w:bottom w:val="single" w:sz="4" w:space="0" w:color="000000"/>
              <w:right w:val="single" w:sz="4" w:space="0" w:color="000000"/>
            </w:tcBorders>
          </w:tcPr>
          <w:p w14:paraId="4B8752FB" w14:textId="77777777" w:rsidR="00CE2E33" w:rsidRPr="00D511EA" w:rsidRDefault="00CE2E33" w:rsidP="00C9323F">
            <w:pPr>
              <w:rPr>
                <w:sz w:val="22"/>
                <w:szCs w:val="22"/>
              </w:rPr>
            </w:pPr>
          </w:p>
        </w:tc>
      </w:tr>
      <w:tr w:rsidR="00C9323F" w:rsidRPr="00D511EA" w14:paraId="32F85116"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C4F3AEE"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669497B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D8D772F" w14:textId="77777777" w:rsidR="00C9323F" w:rsidRPr="00D511EA" w:rsidRDefault="00C9323F" w:rsidP="00C9323F">
            <w:pPr>
              <w:outlineLvl w:val="1"/>
              <w:rPr>
                <w:bCs/>
                <w:sz w:val="22"/>
                <w:szCs w:val="22"/>
              </w:rPr>
            </w:pPr>
          </w:p>
        </w:tc>
        <w:tc>
          <w:tcPr>
            <w:tcW w:w="1047" w:type="dxa"/>
            <w:gridSpan w:val="3"/>
            <w:tcBorders>
              <w:top w:val="single" w:sz="4" w:space="0" w:color="000000"/>
              <w:left w:val="single" w:sz="4" w:space="0" w:color="000000"/>
              <w:bottom w:val="single" w:sz="4" w:space="0" w:color="000000"/>
              <w:right w:val="single" w:sz="4" w:space="0" w:color="auto"/>
            </w:tcBorders>
            <w:vAlign w:val="center"/>
          </w:tcPr>
          <w:p w14:paraId="67224440" w14:textId="77777777" w:rsidR="00C9323F" w:rsidRPr="00D511EA" w:rsidRDefault="00C9323F" w:rsidP="00C9323F">
            <w:pPr>
              <w:jc w:val="center"/>
              <w:rPr>
                <w:color w:val="000000"/>
                <w:sz w:val="20"/>
              </w:rPr>
            </w:pPr>
            <w:r w:rsidRPr="00D511EA">
              <w:rPr>
                <w:color w:val="000000"/>
                <w:sz w:val="20"/>
              </w:rPr>
              <w:t> </w:t>
            </w:r>
          </w:p>
        </w:tc>
        <w:tc>
          <w:tcPr>
            <w:tcW w:w="1440" w:type="dxa"/>
            <w:gridSpan w:val="22"/>
            <w:tcBorders>
              <w:top w:val="single" w:sz="4" w:space="0" w:color="000000"/>
              <w:left w:val="single" w:sz="4" w:space="0" w:color="auto"/>
              <w:bottom w:val="single" w:sz="4" w:space="0" w:color="000000"/>
              <w:right w:val="single" w:sz="4" w:space="0" w:color="auto"/>
            </w:tcBorders>
            <w:vAlign w:val="center"/>
          </w:tcPr>
          <w:p w14:paraId="28A146F5" w14:textId="77777777" w:rsidR="00C9323F" w:rsidRPr="00D511EA" w:rsidRDefault="00C9323F" w:rsidP="00C9323F">
            <w:pPr>
              <w:rPr>
                <w:color w:val="000000"/>
                <w:sz w:val="20"/>
              </w:rPr>
            </w:pPr>
            <w:r w:rsidRPr="00D511EA">
              <w:rPr>
                <w:color w:val="000000"/>
                <w:sz w:val="20"/>
              </w:rPr>
              <w:t>3D-печать термопластами FDM/FFF методами</w:t>
            </w:r>
          </w:p>
        </w:tc>
        <w:tc>
          <w:tcPr>
            <w:tcW w:w="1870" w:type="dxa"/>
            <w:gridSpan w:val="12"/>
            <w:tcBorders>
              <w:top w:val="single" w:sz="4" w:space="0" w:color="000000"/>
              <w:left w:val="single" w:sz="4" w:space="0" w:color="auto"/>
              <w:bottom w:val="single" w:sz="4" w:space="0" w:color="000000"/>
              <w:right w:val="single" w:sz="4" w:space="0" w:color="auto"/>
            </w:tcBorders>
            <w:vAlign w:val="center"/>
          </w:tcPr>
          <w:p w14:paraId="4E2BFA92" w14:textId="77777777" w:rsidR="00C9323F" w:rsidRPr="00D511EA" w:rsidRDefault="00C9323F" w:rsidP="00C9323F">
            <w:pPr>
              <w:jc w:val="center"/>
              <w:rPr>
                <w:color w:val="000000"/>
                <w:sz w:val="20"/>
              </w:rPr>
            </w:pPr>
            <w:r w:rsidRPr="00D511EA">
              <w:rPr>
                <w:color w:val="000000"/>
                <w:sz w:val="20"/>
              </w:rPr>
              <w:t>новая операция</w:t>
            </w:r>
          </w:p>
        </w:tc>
        <w:tc>
          <w:tcPr>
            <w:tcW w:w="3015" w:type="dxa"/>
            <w:gridSpan w:val="10"/>
            <w:tcBorders>
              <w:top w:val="single" w:sz="4" w:space="0" w:color="000000"/>
              <w:left w:val="single" w:sz="4" w:space="0" w:color="auto"/>
              <w:bottom w:val="single" w:sz="4" w:space="0" w:color="000000"/>
              <w:right w:val="single" w:sz="4" w:space="0" w:color="000000"/>
            </w:tcBorders>
            <w:vAlign w:val="center"/>
          </w:tcPr>
          <w:p w14:paraId="08389D84" w14:textId="77777777" w:rsidR="00C9323F" w:rsidRPr="00D511EA" w:rsidRDefault="00C9323F" w:rsidP="00C9323F">
            <w:pPr>
              <w:jc w:val="center"/>
              <w:rPr>
                <w:color w:val="000000"/>
                <w:sz w:val="20"/>
              </w:rPr>
            </w:pPr>
            <w:r w:rsidRPr="00D511EA">
              <w:rPr>
                <w:color w:val="000000"/>
                <w:sz w:val="20"/>
              </w:rPr>
              <w:t>ГОСТ Р 57558-2017</w:t>
            </w:r>
          </w:p>
        </w:tc>
        <w:tc>
          <w:tcPr>
            <w:tcW w:w="3063" w:type="dxa"/>
            <w:tcBorders>
              <w:top w:val="single" w:sz="4" w:space="0" w:color="000000"/>
              <w:left w:val="single" w:sz="4" w:space="0" w:color="000000"/>
              <w:bottom w:val="single" w:sz="4" w:space="0" w:color="000000"/>
              <w:right w:val="single" w:sz="4" w:space="0" w:color="000000"/>
            </w:tcBorders>
          </w:tcPr>
          <w:p w14:paraId="7EFF88B2" w14:textId="77777777" w:rsidR="00CE2E33" w:rsidRPr="00D511EA" w:rsidRDefault="00CE2E33" w:rsidP="00CE2E33">
            <w:pPr>
              <w:rPr>
                <w:sz w:val="22"/>
                <w:szCs w:val="22"/>
              </w:rPr>
            </w:pPr>
            <w:r w:rsidRPr="00D511EA">
              <w:rPr>
                <w:sz w:val="22"/>
                <w:szCs w:val="22"/>
              </w:rPr>
              <w:t>Принято.</w:t>
            </w:r>
          </w:p>
          <w:p w14:paraId="2C2C1A43" w14:textId="77777777" w:rsidR="00C9323F" w:rsidRPr="00D511EA" w:rsidRDefault="00CE2E33" w:rsidP="00CE2E33">
            <w:pPr>
              <w:rPr>
                <w:sz w:val="22"/>
                <w:szCs w:val="22"/>
              </w:rPr>
            </w:pPr>
            <w:r w:rsidRPr="00D511EA">
              <w:rPr>
                <w:sz w:val="22"/>
                <w:szCs w:val="22"/>
              </w:rPr>
              <w:t>Код 6099.05</w:t>
            </w:r>
          </w:p>
        </w:tc>
      </w:tr>
      <w:tr w:rsidR="00C9323F" w:rsidRPr="00D511EA" w14:paraId="6D085635"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B4B7D2C"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1A0E0C6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7FF8CCA" w14:textId="77777777" w:rsidR="00C9323F" w:rsidRPr="00D511EA" w:rsidRDefault="00C9323F" w:rsidP="00C9323F">
            <w:pPr>
              <w:outlineLvl w:val="1"/>
              <w:rPr>
                <w:bCs/>
                <w:sz w:val="22"/>
                <w:szCs w:val="22"/>
              </w:rPr>
            </w:pPr>
          </w:p>
        </w:tc>
        <w:tc>
          <w:tcPr>
            <w:tcW w:w="1047" w:type="dxa"/>
            <w:gridSpan w:val="3"/>
            <w:tcBorders>
              <w:top w:val="single" w:sz="4" w:space="0" w:color="000000"/>
              <w:left w:val="single" w:sz="4" w:space="0" w:color="000000"/>
              <w:bottom w:val="single" w:sz="4" w:space="0" w:color="000000"/>
              <w:right w:val="single" w:sz="4" w:space="0" w:color="auto"/>
            </w:tcBorders>
            <w:vAlign w:val="center"/>
          </w:tcPr>
          <w:p w14:paraId="11C8D709" w14:textId="77777777" w:rsidR="00C9323F" w:rsidRPr="00D511EA" w:rsidRDefault="00C9323F" w:rsidP="00C9323F">
            <w:pPr>
              <w:jc w:val="center"/>
              <w:rPr>
                <w:color w:val="000000"/>
                <w:sz w:val="20"/>
              </w:rPr>
            </w:pPr>
            <w:r w:rsidRPr="00D511EA">
              <w:rPr>
                <w:color w:val="000000"/>
                <w:sz w:val="20"/>
              </w:rPr>
              <w:t> </w:t>
            </w:r>
          </w:p>
        </w:tc>
        <w:tc>
          <w:tcPr>
            <w:tcW w:w="1440" w:type="dxa"/>
            <w:gridSpan w:val="22"/>
            <w:tcBorders>
              <w:top w:val="single" w:sz="4" w:space="0" w:color="000000"/>
              <w:left w:val="single" w:sz="4" w:space="0" w:color="auto"/>
              <w:bottom w:val="single" w:sz="4" w:space="0" w:color="000000"/>
              <w:right w:val="single" w:sz="4" w:space="0" w:color="auto"/>
            </w:tcBorders>
            <w:vAlign w:val="center"/>
          </w:tcPr>
          <w:p w14:paraId="60EE29D7" w14:textId="77777777" w:rsidR="00C9323F" w:rsidRPr="00D511EA" w:rsidRDefault="00C9323F" w:rsidP="00C9323F">
            <w:pPr>
              <w:rPr>
                <w:color w:val="000000"/>
                <w:sz w:val="20"/>
              </w:rPr>
            </w:pPr>
            <w:r w:rsidRPr="00D511EA">
              <w:rPr>
                <w:color w:val="000000"/>
                <w:sz w:val="20"/>
              </w:rPr>
              <w:t>Выклейка</w:t>
            </w:r>
          </w:p>
        </w:tc>
        <w:tc>
          <w:tcPr>
            <w:tcW w:w="1870" w:type="dxa"/>
            <w:gridSpan w:val="12"/>
            <w:tcBorders>
              <w:top w:val="single" w:sz="4" w:space="0" w:color="000000"/>
              <w:left w:val="single" w:sz="4" w:space="0" w:color="auto"/>
              <w:bottom w:val="single" w:sz="4" w:space="0" w:color="000000"/>
              <w:right w:val="single" w:sz="4" w:space="0" w:color="auto"/>
            </w:tcBorders>
            <w:vAlign w:val="center"/>
          </w:tcPr>
          <w:p w14:paraId="2BC81870" w14:textId="77777777" w:rsidR="00C9323F" w:rsidRPr="00D511EA" w:rsidRDefault="00C9323F" w:rsidP="00C9323F">
            <w:pPr>
              <w:jc w:val="center"/>
              <w:rPr>
                <w:color w:val="000000"/>
                <w:sz w:val="20"/>
              </w:rPr>
            </w:pPr>
            <w:r w:rsidRPr="00D511EA">
              <w:rPr>
                <w:color w:val="000000"/>
                <w:sz w:val="20"/>
              </w:rPr>
              <w:t>новая операция</w:t>
            </w:r>
          </w:p>
        </w:tc>
        <w:tc>
          <w:tcPr>
            <w:tcW w:w="3015" w:type="dxa"/>
            <w:gridSpan w:val="10"/>
            <w:tcBorders>
              <w:top w:val="single" w:sz="4" w:space="0" w:color="000000"/>
              <w:left w:val="single" w:sz="4" w:space="0" w:color="auto"/>
              <w:bottom w:val="single" w:sz="4" w:space="0" w:color="000000"/>
              <w:right w:val="single" w:sz="4" w:space="0" w:color="000000"/>
            </w:tcBorders>
            <w:vAlign w:val="center"/>
          </w:tcPr>
          <w:p w14:paraId="365E59C7" w14:textId="77777777" w:rsidR="00C9323F" w:rsidRPr="00D511EA" w:rsidRDefault="00C9323F" w:rsidP="00C9323F">
            <w:pPr>
              <w:jc w:val="center"/>
              <w:rPr>
                <w:sz w:val="20"/>
              </w:rPr>
            </w:pPr>
            <w:r w:rsidRPr="00D511EA">
              <w:rPr>
                <w:sz w:val="20"/>
              </w:rPr>
              <w:t>определение предоставлено, см. сводный отзыв</w:t>
            </w:r>
          </w:p>
        </w:tc>
        <w:tc>
          <w:tcPr>
            <w:tcW w:w="3063" w:type="dxa"/>
            <w:tcBorders>
              <w:top w:val="single" w:sz="4" w:space="0" w:color="000000"/>
              <w:left w:val="single" w:sz="4" w:space="0" w:color="000000"/>
              <w:bottom w:val="single" w:sz="4" w:space="0" w:color="000000"/>
              <w:right w:val="single" w:sz="4" w:space="0" w:color="000000"/>
            </w:tcBorders>
          </w:tcPr>
          <w:p w14:paraId="5CA70002" w14:textId="77777777" w:rsidR="00D36FB6" w:rsidRPr="00D511EA" w:rsidRDefault="00D36FB6" w:rsidP="00D36FB6">
            <w:pPr>
              <w:rPr>
                <w:sz w:val="22"/>
                <w:szCs w:val="22"/>
              </w:rPr>
            </w:pPr>
            <w:r w:rsidRPr="00D511EA">
              <w:rPr>
                <w:sz w:val="22"/>
                <w:szCs w:val="22"/>
              </w:rPr>
              <w:t>Принято.</w:t>
            </w:r>
          </w:p>
          <w:p w14:paraId="0DB828F7" w14:textId="77777777" w:rsidR="00C9323F" w:rsidRPr="00D511EA" w:rsidRDefault="00D36FB6" w:rsidP="00D36FB6">
            <w:pPr>
              <w:rPr>
                <w:sz w:val="22"/>
                <w:szCs w:val="22"/>
              </w:rPr>
            </w:pPr>
            <w:r w:rsidRPr="00D511EA">
              <w:rPr>
                <w:sz w:val="22"/>
                <w:szCs w:val="22"/>
              </w:rPr>
              <w:t>Код 6002</w:t>
            </w:r>
          </w:p>
        </w:tc>
      </w:tr>
      <w:tr w:rsidR="00C9323F" w:rsidRPr="00D511EA" w14:paraId="7CF7D93D"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3E01E38"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77F44AF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1EDEDD4" w14:textId="77777777" w:rsidR="00C9323F" w:rsidRPr="00D511EA" w:rsidRDefault="00C9323F" w:rsidP="00C9323F">
            <w:pPr>
              <w:outlineLvl w:val="1"/>
              <w:rPr>
                <w:bCs/>
                <w:sz w:val="22"/>
                <w:szCs w:val="22"/>
              </w:rPr>
            </w:pPr>
          </w:p>
        </w:tc>
        <w:tc>
          <w:tcPr>
            <w:tcW w:w="1047" w:type="dxa"/>
            <w:gridSpan w:val="3"/>
            <w:tcBorders>
              <w:top w:val="single" w:sz="4" w:space="0" w:color="000000"/>
              <w:left w:val="single" w:sz="4" w:space="0" w:color="000000"/>
              <w:bottom w:val="single" w:sz="4" w:space="0" w:color="000000"/>
              <w:right w:val="single" w:sz="4" w:space="0" w:color="auto"/>
            </w:tcBorders>
            <w:vAlign w:val="center"/>
          </w:tcPr>
          <w:p w14:paraId="4FC9CC16" w14:textId="77777777" w:rsidR="00C9323F" w:rsidRPr="00D511EA" w:rsidRDefault="00C9323F" w:rsidP="00C9323F">
            <w:pPr>
              <w:jc w:val="center"/>
              <w:rPr>
                <w:color w:val="000000"/>
                <w:sz w:val="20"/>
              </w:rPr>
            </w:pPr>
            <w:r w:rsidRPr="00D511EA">
              <w:rPr>
                <w:color w:val="000000"/>
                <w:sz w:val="20"/>
              </w:rPr>
              <w:t> </w:t>
            </w:r>
          </w:p>
        </w:tc>
        <w:tc>
          <w:tcPr>
            <w:tcW w:w="1440" w:type="dxa"/>
            <w:gridSpan w:val="22"/>
            <w:tcBorders>
              <w:top w:val="single" w:sz="4" w:space="0" w:color="000000"/>
              <w:left w:val="single" w:sz="4" w:space="0" w:color="auto"/>
              <w:bottom w:val="single" w:sz="4" w:space="0" w:color="000000"/>
              <w:right w:val="single" w:sz="4" w:space="0" w:color="auto"/>
            </w:tcBorders>
            <w:vAlign w:val="center"/>
          </w:tcPr>
          <w:p w14:paraId="0BA73B64" w14:textId="77777777" w:rsidR="00C9323F" w:rsidRPr="00D511EA" w:rsidRDefault="00C9323F" w:rsidP="00C9323F">
            <w:pPr>
              <w:rPr>
                <w:color w:val="000000"/>
                <w:sz w:val="20"/>
              </w:rPr>
            </w:pPr>
            <w:r w:rsidRPr="00D511EA">
              <w:rPr>
                <w:color w:val="000000"/>
                <w:sz w:val="20"/>
              </w:rPr>
              <w:t>Стабилизация колец</w:t>
            </w:r>
          </w:p>
        </w:tc>
        <w:tc>
          <w:tcPr>
            <w:tcW w:w="1870" w:type="dxa"/>
            <w:gridSpan w:val="12"/>
            <w:tcBorders>
              <w:top w:val="single" w:sz="4" w:space="0" w:color="000000"/>
              <w:left w:val="single" w:sz="4" w:space="0" w:color="auto"/>
              <w:bottom w:val="single" w:sz="4" w:space="0" w:color="000000"/>
              <w:right w:val="single" w:sz="4" w:space="0" w:color="auto"/>
            </w:tcBorders>
            <w:vAlign w:val="center"/>
          </w:tcPr>
          <w:p w14:paraId="299E252D" w14:textId="77777777" w:rsidR="00C9323F" w:rsidRPr="00D511EA" w:rsidRDefault="00C9323F" w:rsidP="00C9323F">
            <w:pPr>
              <w:jc w:val="center"/>
              <w:rPr>
                <w:color w:val="000000"/>
                <w:sz w:val="20"/>
              </w:rPr>
            </w:pPr>
            <w:r w:rsidRPr="00D511EA">
              <w:rPr>
                <w:color w:val="000000"/>
                <w:sz w:val="20"/>
              </w:rPr>
              <w:t>новая операция</w:t>
            </w:r>
          </w:p>
        </w:tc>
        <w:tc>
          <w:tcPr>
            <w:tcW w:w="3015" w:type="dxa"/>
            <w:gridSpan w:val="10"/>
            <w:tcBorders>
              <w:top w:val="single" w:sz="4" w:space="0" w:color="000000"/>
              <w:left w:val="single" w:sz="4" w:space="0" w:color="auto"/>
              <w:bottom w:val="single" w:sz="4" w:space="0" w:color="000000"/>
              <w:right w:val="single" w:sz="4" w:space="0" w:color="000000"/>
            </w:tcBorders>
            <w:vAlign w:val="center"/>
          </w:tcPr>
          <w:p w14:paraId="3304EB84" w14:textId="77777777" w:rsidR="00C9323F" w:rsidRPr="00D511EA" w:rsidRDefault="00C9323F" w:rsidP="00C9323F">
            <w:pPr>
              <w:jc w:val="center"/>
              <w:rPr>
                <w:sz w:val="20"/>
              </w:rPr>
            </w:pPr>
            <w:r w:rsidRPr="00D511EA">
              <w:rPr>
                <w:sz w:val="20"/>
              </w:rPr>
              <w:t>2186 А</w:t>
            </w:r>
          </w:p>
        </w:tc>
        <w:tc>
          <w:tcPr>
            <w:tcW w:w="3063" w:type="dxa"/>
            <w:tcBorders>
              <w:top w:val="single" w:sz="4" w:space="0" w:color="000000"/>
              <w:left w:val="single" w:sz="4" w:space="0" w:color="000000"/>
              <w:bottom w:val="single" w:sz="4" w:space="0" w:color="000000"/>
              <w:right w:val="single" w:sz="4" w:space="0" w:color="000000"/>
            </w:tcBorders>
          </w:tcPr>
          <w:p w14:paraId="5ECBFB52" w14:textId="77777777" w:rsidR="00D36FB6" w:rsidRPr="00D511EA" w:rsidRDefault="00D36FB6" w:rsidP="00D36FB6">
            <w:pPr>
              <w:rPr>
                <w:sz w:val="22"/>
                <w:szCs w:val="22"/>
              </w:rPr>
            </w:pPr>
            <w:r w:rsidRPr="00D511EA">
              <w:rPr>
                <w:sz w:val="22"/>
                <w:szCs w:val="22"/>
              </w:rPr>
              <w:t>Принято.</w:t>
            </w:r>
          </w:p>
          <w:p w14:paraId="527566DC" w14:textId="77777777" w:rsidR="00C9323F" w:rsidRPr="00D511EA" w:rsidRDefault="00D36FB6" w:rsidP="00D36FB6">
            <w:pPr>
              <w:rPr>
                <w:sz w:val="22"/>
                <w:szCs w:val="22"/>
              </w:rPr>
            </w:pPr>
            <w:r w:rsidRPr="00D511EA">
              <w:rPr>
                <w:sz w:val="22"/>
                <w:szCs w:val="22"/>
              </w:rPr>
              <w:t>Код 6099.06</w:t>
            </w:r>
          </w:p>
        </w:tc>
      </w:tr>
      <w:tr w:rsidR="00C9323F" w:rsidRPr="00D511EA" w14:paraId="6E68B0F3"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B55F8C3" w14:textId="77777777" w:rsidR="00C9323F" w:rsidRPr="00746FC1" w:rsidRDefault="00C9323F" w:rsidP="00C9323F">
            <w:pPr>
              <w:pStyle w:val="ae"/>
              <w:numPr>
                <w:ilvl w:val="0"/>
                <w:numId w:val="4"/>
              </w:numPr>
              <w:ind w:left="0" w:firstLine="0"/>
            </w:pPr>
          </w:p>
        </w:tc>
        <w:tc>
          <w:tcPr>
            <w:tcW w:w="1562" w:type="dxa"/>
            <w:vMerge/>
            <w:tcBorders>
              <w:left w:val="single" w:sz="4" w:space="0" w:color="000000"/>
              <w:right w:val="single" w:sz="4" w:space="0" w:color="000000"/>
            </w:tcBorders>
          </w:tcPr>
          <w:p w14:paraId="3C35379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0A190A3" w14:textId="77777777" w:rsidR="00C9323F" w:rsidRPr="00D511EA" w:rsidRDefault="00C9323F" w:rsidP="00C9323F">
            <w:pPr>
              <w:outlineLvl w:val="1"/>
              <w:rPr>
                <w:bCs/>
                <w:sz w:val="22"/>
                <w:szCs w:val="22"/>
              </w:rPr>
            </w:pPr>
          </w:p>
        </w:tc>
        <w:tc>
          <w:tcPr>
            <w:tcW w:w="1047" w:type="dxa"/>
            <w:gridSpan w:val="3"/>
            <w:tcBorders>
              <w:top w:val="single" w:sz="4" w:space="0" w:color="000000"/>
              <w:left w:val="single" w:sz="4" w:space="0" w:color="000000"/>
              <w:bottom w:val="single" w:sz="4" w:space="0" w:color="000000"/>
              <w:right w:val="single" w:sz="4" w:space="0" w:color="auto"/>
            </w:tcBorders>
            <w:vAlign w:val="center"/>
          </w:tcPr>
          <w:p w14:paraId="3136AAB0" w14:textId="77777777" w:rsidR="00C9323F" w:rsidRPr="00D511EA" w:rsidRDefault="00C9323F" w:rsidP="00C9323F">
            <w:pPr>
              <w:jc w:val="center"/>
              <w:rPr>
                <w:b/>
                <w:bCs/>
                <w:color w:val="262626"/>
                <w:sz w:val="20"/>
              </w:rPr>
            </w:pPr>
            <w:r w:rsidRPr="00D511EA">
              <w:rPr>
                <w:b/>
                <w:bCs/>
                <w:color w:val="262626"/>
                <w:sz w:val="20"/>
              </w:rPr>
              <w:t> </w:t>
            </w:r>
          </w:p>
        </w:tc>
        <w:tc>
          <w:tcPr>
            <w:tcW w:w="1440" w:type="dxa"/>
            <w:gridSpan w:val="22"/>
            <w:tcBorders>
              <w:top w:val="single" w:sz="4" w:space="0" w:color="000000"/>
              <w:left w:val="single" w:sz="4" w:space="0" w:color="auto"/>
              <w:bottom w:val="single" w:sz="4" w:space="0" w:color="000000"/>
              <w:right w:val="single" w:sz="4" w:space="0" w:color="auto"/>
            </w:tcBorders>
            <w:vAlign w:val="center"/>
          </w:tcPr>
          <w:p w14:paraId="193EE3E1" w14:textId="77777777" w:rsidR="00C9323F" w:rsidRPr="00D511EA" w:rsidRDefault="00C9323F" w:rsidP="00C9323F">
            <w:pPr>
              <w:rPr>
                <w:b/>
                <w:bCs/>
                <w:color w:val="262626"/>
                <w:sz w:val="20"/>
              </w:rPr>
            </w:pPr>
            <w:r w:rsidRPr="00D511EA">
              <w:rPr>
                <w:b/>
                <w:bCs/>
                <w:color w:val="262626"/>
                <w:sz w:val="20"/>
              </w:rPr>
              <w:t>Комбиниров</w:t>
            </w:r>
            <w:r w:rsidRPr="00D511EA">
              <w:rPr>
                <w:b/>
                <w:bCs/>
                <w:color w:val="262626"/>
                <w:sz w:val="20"/>
              </w:rPr>
              <w:lastRenderedPageBreak/>
              <w:t>анная</w:t>
            </w:r>
          </w:p>
        </w:tc>
        <w:tc>
          <w:tcPr>
            <w:tcW w:w="1870" w:type="dxa"/>
            <w:gridSpan w:val="12"/>
            <w:tcBorders>
              <w:top w:val="single" w:sz="4" w:space="0" w:color="000000"/>
              <w:left w:val="single" w:sz="4" w:space="0" w:color="auto"/>
              <w:bottom w:val="single" w:sz="4" w:space="0" w:color="000000"/>
              <w:right w:val="single" w:sz="4" w:space="0" w:color="auto"/>
            </w:tcBorders>
            <w:vAlign w:val="center"/>
          </w:tcPr>
          <w:p w14:paraId="1CB8DC39" w14:textId="77777777" w:rsidR="00C9323F" w:rsidRPr="00D511EA" w:rsidRDefault="00C9323F" w:rsidP="00C9323F">
            <w:pPr>
              <w:jc w:val="center"/>
              <w:rPr>
                <w:color w:val="000000"/>
                <w:sz w:val="20"/>
              </w:rPr>
            </w:pPr>
            <w:r w:rsidRPr="00D511EA">
              <w:rPr>
                <w:color w:val="000000"/>
                <w:sz w:val="20"/>
              </w:rPr>
              <w:lastRenderedPageBreak/>
              <w:t xml:space="preserve">новый уровень </w:t>
            </w:r>
          </w:p>
        </w:tc>
        <w:tc>
          <w:tcPr>
            <w:tcW w:w="3015" w:type="dxa"/>
            <w:gridSpan w:val="10"/>
            <w:tcBorders>
              <w:top w:val="single" w:sz="4" w:space="0" w:color="000000"/>
              <w:left w:val="single" w:sz="4" w:space="0" w:color="auto"/>
              <w:bottom w:val="single" w:sz="4" w:space="0" w:color="000000"/>
              <w:right w:val="single" w:sz="4" w:space="0" w:color="000000"/>
            </w:tcBorders>
            <w:vAlign w:val="center"/>
          </w:tcPr>
          <w:p w14:paraId="7AE533FF"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4608ADCE" w14:textId="77777777" w:rsidR="00D36FB6" w:rsidRPr="00D511EA" w:rsidRDefault="00D36FB6" w:rsidP="00D36FB6">
            <w:pPr>
              <w:rPr>
                <w:sz w:val="22"/>
                <w:szCs w:val="22"/>
              </w:rPr>
            </w:pPr>
            <w:r w:rsidRPr="00D511EA">
              <w:rPr>
                <w:sz w:val="22"/>
                <w:szCs w:val="22"/>
              </w:rPr>
              <w:t>Принято.</w:t>
            </w:r>
          </w:p>
          <w:p w14:paraId="56008E87" w14:textId="77777777" w:rsidR="00C9323F" w:rsidRPr="00D511EA" w:rsidRDefault="00D36FB6" w:rsidP="00D36FB6">
            <w:pPr>
              <w:rPr>
                <w:sz w:val="22"/>
                <w:szCs w:val="22"/>
              </w:rPr>
            </w:pPr>
            <w:r w:rsidRPr="00D511EA">
              <w:rPr>
                <w:sz w:val="22"/>
                <w:szCs w:val="22"/>
              </w:rPr>
              <w:lastRenderedPageBreak/>
              <w:t>Код 6098</w:t>
            </w:r>
          </w:p>
        </w:tc>
      </w:tr>
      <w:tr w:rsidR="00C9323F" w:rsidRPr="00D511EA" w14:paraId="0391F6D5" w14:textId="77777777" w:rsidTr="00281BAA">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159474C" w14:textId="77777777" w:rsidR="00C9323F" w:rsidRPr="00746FC1" w:rsidRDefault="00C9323F" w:rsidP="00C9323F">
            <w:pPr>
              <w:pStyle w:val="ae"/>
              <w:numPr>
                <w:ilvl w:val="0"/>
                <w:numId w:val="4"/>
              </w:numPr>
              <w:ind w:left="0" w:firstLine="0"/>
            </w:pPr>
          </w:p>
        </w:tc>
        <w:tc>
          <w:tcPr>
            <w:tcW w:w="1562" w:type="dxa"/>
            <w:vMerge/>
            <w:tcBorders>
              <w:left w:val="single" w:sz="4" w:space="0" w:color="000000"/>
              <w:bottom w:val="single" w:sz="4" w:space="0" w:color="000000"/>
              <w:right w:val="single" w:sz="4" w:space="0" w:color="000000"/>
            </w:tcBorders>
          </w:tcPr>
          <w:p w14:paraId="1911138A"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3F27624F" w14:textId="77777777" w:rsidR="00C9323F" w:rsidRPr="00D511EA" w:rsidRDefault="00C9323F" w:rsidP="00C9323F">
            <w:pPr>
              <w:outlineLvl w:val="1"/>
              <w:rPr>
                <w:bCs/>
                <w:sz w:val="22"/>
                <w:szCs w:val="22"/>
              </w:rPr>
            </w:pPr>
          </w:p>
        </w:tc>
        <w:tc>
          <w:tcPr>
            <w:tcW w:w="1047" w:type="dxa"/>
            <w:gridSpan w:val="3"/>
            <w:tcBorders>
              <w:top w:val="single" w:sz="4" w:space="0" w:color="000000"/>
              <w:left w:val="single" w:sz="4" w:space="0" w:color="000000"/>
              <w:bottom w:val="single" w:sz="4" w:space="0" w:color="000000"/>
              <w:right w:val="single" w:sz="4" w:space="0" w:color="auto"/>
            </w:tcBorders>
            <w:vAlign w:val="center"/>
          </w:tcPr>
          <w:p w14:paraId="64F34DFC" w14:textId="77777777" w:rsidR="00C9323F" w:rsidRPr="00D511EA" w:rsidRDefault="00C9323F" w:rsidP="00C9323F">
            <w:pPr>
              <w:jc w:val="center"/>
              <w:rPr>
                <w:b/>
                <w:bCs/>
                <w:color w:val="262626"/>
                <w:sz w:val="20"/>
              </w:rPr>
            </w:pPr>
            <w:r w:rsidRPr="00D511EA">
              <w:rPr>
                <w:b/>
                <w:bCs/>
                <w:color w:val="262626"/>
                <w:sz w:val="20"/>
              </w:rPr>
              <w:t> </w:t>
            </w:r>
          </w:p>
        </w:tc>
        <w:tc>
          <w:tcPr>
            <w:tcW w:w="1440" w:type="dxa"/>
            <w:gridSpan w:val="22"/>
            <w:tcBorders>
              <w:top w:val="single" w:sz="4" w:space="0" w:color="000000"/>
              <w:left w:val="single" w:sz="4" w:space="0" w:color="auto"/>
              <w:bottom w:val="single" w:sz="4" w:space="0" w:color="000000"/>
              <w:right w:val="single" w:sz="4" w:space="0" w:color="auto"/>
            </w:tcBorders>
            <w:vAlign w:val="center"/>
          </w:tcPr>
          <w:p w14:paraId="65039BDB" w14:textId="77777777" w:rsidR="00C9323F" w:rsidRPr="00D511EA" w:rsidRDefault="00C9323F" w:rsidP="00C9323F">
            <w:pPr>
              <w:rPr>
                <w:b/>
                <w:bCs/>
                <w:color w:val="262626"/>
                <w:sz w:val="20"/>
              </w:rPr>
            </w:pPr>
            <w:r w:rsidRPr="00D511EA">
              <w:rPr>
                <w:b/>
                <w:bCs/>
                <w:color w:val="262626"/>
                <w:sz w:val="20"/>
              </w:rPr>
              <w:t>Прочие</w:t>
            </w:r>
          </w:p>
        </w:tc>
        <w:tc>
          <w:tcPr>
            <w:tcW w:w="1870" w:type="dxa"/>
            <w:gridSpan w:val="12"/>
            <w:tcBorders>
              <w:top w:val="single" w:sz="4" w:space="0" w:color="000000"/>
              <w:left w:val="single" w:sz="4" w:space="0" w:color="auto"/>
              <w:bottom w:val="single" w:sz="4" w:space="0" w:color="000000"/>
              <w:right w:val="single" w:sz="4" w:space="0" w:color="auto"/>
            </w:tcBorders>
            <w:vAlign w:val="center"/>
          </w:tcPr>
          <w:p w14:paraId="567EFC32"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3015" w:type="dxa"/>
            <w:gridSpan w:val="10"/>
            <w:tcBorders>
              <w:top w:val="single" w:sz="4" w:space="0" w:color="000000"/>
              <w:left w:val="single" w:sz="4" w:space="0" w:color="auto"/>
              <w:bottom w:val="single" w:sz="4" w:space="0" w:color="000000"/>
              <w:right w:val="single" w:sz="4" w:space="0" w:color="000000"/>
            </w:tcBorders>
            <w:vAlign w:val="center"/>
          </w:tcPr>
          <w:p w14:paraId="609DE99F" w14:textId="77777777" w:rsidR="00C9323F" w:rsidRPr="00D511EA" w:rsidRDefault="00C9323F" w:rsidP="00C9323F">
            <w:pPr>
              <w:jc w:val="center"/>
              <w:rPr>
                <w:color w:val="000000"/>
                <w:sz w:val="20"/>
              </w:rPr>
            </w:pPr>
            <w:r w:rsidRPr="00D511EA">
              <w:rPr>
                <w:color w:val="000000"/>
                <w:sz w:val="20"/>
              </w:rPr>
              <w:t> </w:t>
            </w:r>
          </w:p>
        </w:tc>
        <w:tc>
          <w:tcPr>
            <w:tcW w:w="3063" w:type="dxa"/>
            <w:tcBorders>
              <w:top w:val="single" w:sz="4" w:space="0" w:color="000000"/>
              <w:left w:val="single" w:sz="4" w:space="0" w:color="000000"/>
              <w:bottom w:val="single" w:sz="4" w:space="0" w:color="000000"/>
              <w:right w:val="single" w:sz="4" w:space="0" w:color="000000"/>
            </w:tcBorders>
          </w:tcPr>
          <w:p w14:paraId="25186256" w14:textId="77777777" w:rsidR="00D36FB6" w:rsidRPr="00D511EA" w:rsidRDefault="00D36FB6" w:rsidP="00D36FB6">
            <w:pPr>
              <w:rPr>
                <w:sz w:val="22"/>
                <w:szCs w:val="22"/>
              </w:rPr>
            </w:pPr>
            <w:r w:rsidRPr="00D511EA">
              <w:rPr>
                <w:sz w:val="22"/>
                <w:szCs w:val="22"/>
              </w:rPr>
              <w:t>Принято.</w:t>
            </w:r>
          </w:p>
          <w:p w14:paraId="33815476" w14:textId="77777777" w:rsidR="00C9323F" w:rsidRPr="00D511EA" w:rsidRDefault="00D36FB6" w:rsidP="00D36FB6">
            <w:pPr>
              <w:rPr>
                <w:sz w:val="22"/>
                <w:szCs w:val="22"/>
              </w:rPr>
            </w:pPr>
            <w:r w:rsidRPr="00D511EA">
              <w:rPr>
                <w:sz w:val="22"/>
                <w:szCs w:val="22"/>
              </w:rPr>
              <w:t>Код 6099</w:t>
            </w:r>
          </w:p>
        </w:tc>
      </w:tr>
      <w:tr w:rsidR="00C9323F" w:rsidRPr="00D511EA" w14:paraId="284DECB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1B6F331" w14:textId="77777777" w:rsidR="00C9323F" w:rsidRPr="00746FC1" w:rsidRDefault="00C9323F" w:rsidP="00C9323F">
            <w:pPr>
              <w:pStyle w:val="ae"/>
              <w:numPr>
                <w:ilvl w:val="0"/>
                <w:numId w:val="4"/>
              </w:numPr>
              <w:ind w:left="0" w:firstLine="0"/>
            </w:pPr>
          </w:p>
        </w:tc>
        <w:tc>
          <w:tcPr>
            <w:tcW w:w="1562" w:type="dxa"/>
            <w:tcBorders>
              <w:top w:val="single" w:sz="4" w:space="0" w:color="000000"/>
              <w:left w:val="single" w:sz="4" w:space="0" w:color="000000"/>
              <w:bottom w:val="single" w:sz="4" w:space="0" w:color="000000"/>
              <w:right w:val="single" w:sz="4" w:space="0" w:color="000000"/>
            </w:tcBorders>
          </w:tcPr>
          <w:p w14:paraId="329C5FEA"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341867EE" w14:textId="77777777" w:rsidR="00C9323F" w:rsidRPr="00D511EA" w:rsidRDefault="00C9323F" w:rsidP="00C9323F">
            <w:pPr>
              <w:rPr>
                <w:color w:val="000000" w:themeColor="text1"/>
                <w:sz w:val="22"/>
                <w:szCs w:val="22"/>
              </w:rPr>
            </w:pPr>
            <w:r w:rsidRPr="00D511EA">
              <w:rPr>
                <w:color w:val="000000" w:themeColor="text1"/>
                <w:sz w:val="22"/>
                <w:szCs w:val="22"/>
              </w:rPr>
              <w:t>Таблица 17</w:t>
            </w:r>
          </w:p>
        </w:tc>
        <w:tc>
          <w:tcPr>
            <w:tcW w:w="2552" w:type="dxa"/>
            <w:tcBorders>
              <w:top w:val="single" w:sz="4" w:space="0" w:color="000000"/>
              <w:left w:val="single" w:sz="4" w:space="0" w:color="000000"/>
              <w:bottom w:val="single" w:sz="4" w:space="0" w:color="000000"/>
              <w:right w:val="single" w:sz="4" w:space="0" w:color="000000"/>
            </w:tcBorders>
          </w:tcPr>
          <w:p w14:paraId="2757D9B9" w14:textId="77777777" w:rsidR="00C9323F" w:rsidRPr="00D511EA" w:rsidRDefault="00C9323F" w:rsidP="00C9323F">
            <w:pPr>
              <w:rPr>
                <w:sz w:val="22"/>
                <w:szCs w:val="22"/>
              </w:rPr>
            </w:pPr>
            <w:r w:rsidRPr="00D511EA">
              <w:rPr>
                <w:sz w:val="22"/>
                <w:szCs w:val="22"/>
              </w:rPr>
              <w:t>АО «ТМХ»,</w:t>
            </w:r>
          </w:p>
          <w:p w14:paraId="704853E3" w14:textId="77777777" w:rsidR="00C9323F" w:rsidRPr="00D511EA" w:rsidRDefault="00C9323F" w:rsidP="00C9323F">
            <w:pPr>
              <w:rPr>
                <w:sz w:val="22"/>
                <w:szCs w:val="22"/>
              </w:rPr>
            </w:pPr>
            <w:r w:rsidRPr="00D511EA">
              <w:rPr>
                <w:sz w:val="22"/>
                <w:szCs w:val="22"/>
              </w:rPr>
              <w:t>Исх. № 950-ТМХ от 20.02.2026</w:t>
            </w:r>
          </w:p>
          <w:p w14:paraId="21C728D2" w14:textId="77777777" w:rsidR="00C9323F" w:rsidRPr="00D511EA" w:rsidRDefault="00C9323F" w:rsidP="00C9323F">
            <w:pPr>
              <w:rPr>
                <w:sz w:val="22"/>
                <w:szCs w:val="22"/>
              </w:rPr>
            </w:pPr>
            <w:r w:rsidRPr="00D511EA">
              <w:rPr>
                <w:sz w:val="22"/>
                <w:szCs w:val="22"/>
              </w:rPr>
              <w:t>АО «МВМ», письмо от 03.02.2026 № 1053-МВМ</w:t>
            </w:r>
          </w:p>
        </w:tc>
        <w:tc>
          <w:tcPr>
            <w:tcW w:w="7372" w:type="dxa"/>
            <w:gridSpan w:val="47"/>
            <w:tcBorders>
              <w:top w:val="single" w:sz="4" w:space="0" w:color="000000"/>
              <w:left w:val="single" w:sz="4" w:space="0" w:color="000000"/>
              <w:bottom w:val="single" w:sz="4" w:space="0" w:color="000000"/>
              <w:right w:val="single" w:sz="4" w:space="0" w:color="000000"/>
            </w:tcBorders>
          </w:tcPr>
          <w:p w14:paraId="7075D5C8" w14:textId="77777777" w:rsidR="00C9323F" w:rsidRPr="00D511EA" w:rsidRDefault="00C9323F" w:rsidP="00C9323F">
            <w:pPr>
              <w:rPr>
                <w:sz w:val="22"/>
                <w:szCs w:val="22"/>
              </w:rPr>
            </w:pPr>
            <w:r w:rsidRPr="00D511EA">
              <w:rPr>
                <w:sz w:val="22"/>
                <w:szCs w:val="22"/>
              </w:rPr>
              <w:t>П. 6552 Формование с приложением статического давления</w:t>
            </w:r>
          </w:p>
          <w:p w14:paraId="73973D28" w14:textId="77777777" w:rsidR="00C9323F" w:rsidRPr="00D511EA" w:rsidRDefault="00C9323F" w:rsidP="00C9323F">
            <w:pPr>
              <w:rPr>
                <w:sz w:val="22"/>
                <w:szCs w:val="22"/>
              </w:rPr>
            </w:pPr>
            <w:r w:rsidRPr="00D511EA">
              <w:rPr>
                <w:sz w:val="22"/>
                <w:szCs w:val="22"/>
              </w:rPr>
              <w:t>Изменить на</w:t>
            </w:r>
          </w:p>
          <w:p w14:paraId="0C123021" w14:textId="77777777" w:rsidR="00C9323F" w:rsidRPr="00D511EA" w:rsidRDefault="00C9323F" w:rsidP="00C9323F">
            <w:pPr>
              <w:rPr>
                <w:sz w:val="22"/>
                <w:szCs w:val="22"/>
              </w:rPr>
            </w:pPr>
            <w:r w:rsidRPr="00D511EA">
              <w:rPr>
                <w:sz w:val="22"/>
                <w:szCs w:val="22"/>
              </w:rPr>
              <w:t>П. 6552 Формование с приложением динамического давления</w:t>
            </w:r>
          </w:p>
          <w:p w14:paraId="30CD1A8F" w14:textId="77777777" w:rsidR="00C9323F" w:rsidRPr="00D511EA" w:rsidRDefault="00C9323F" w:rsidP="00C9323F">
            <w:pPr>
              <w:rPr>
                <w:sz w:val="22"/>
                <w:szCs w:val="22"/>
              </w:rPr>
            </w:pPr>
            <w:r w:rsidRPr="00D511EA">
              <w:rPr>
                <w:rFonts w:eastAsia="ArialMT"/>
                <w:sz w:val="22"/>
                <w:szCs w:val="22"/>
              </w:rPr>
              <w:t>Пункт 6552 перенести в графу «Формование с приложением динамического давления»</w:t>
            </w:r>
          </w:p>
        </w:tc>
        <w:tc>
          <w:tcPr>
            <w:tcW w:w="3063" w:type="dxa"/>
            <w:tcBorders>
              <w:top w:val="single" w:sz="4" w:space="0" w:color="000000"/>
              <w:left w:val="single" w:sz="4" w:space="0" w:color="000000"/>
              <w:bottom w:val="single" w:sz="4" w:space="0" w:color="000000"/>
              <w:right w:val="single" w:sz="4" w:space="0" w:color="000000"/>
            </w:tcBorders>
          </w:tcPr>
          <w:p w14:paraId="4780BF1C" w14:textId="77777777" w:rsidR="00D36FB6" w:rsidRPr="00D511EA" w:rsidRDefault="00D36FB6" w:rsidP="00D36FB6">
            <w:pPr>
              <w:rPr>
                <w:sz w:val="22"/>
                <w:szCs w:val="22"/>
              </w:rPr>
            </w:pPr>
            <w:r w:rsidRPr="00D511EA">
              <w:rPr>
                <w:sz w:val="22"/>
                <w:szCs w:val="22"/>
              </w:rPr>
              <w:t>Принято.</w:t>
            </w:r>
          </w:p>
          <w:p w14:paraId="313062E0" w14:textId="77777777" w:rsidR="00C9323F" w:rsidRPr="00D511EA" w:rsidRDefault="00C9323F" w:rsidP="00C9323F">
            <w:pPr>
              <w:rPr>
                <w:sz w:val="22"/>
                <w:szCs w:val="22"/>
              </w:rPr>
            </w:pPr>
          </w:p>
        </w:tc>
      </w:tr>
      <w:tr w:rsidR="00C9323F" w:rsidRPr="00D511EA" w14:paraId="44E22549"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507EEAF1" w14:textId="77777777" w:rsidR="00C9323F" w:rsidRPr="00746FC1" w:rsidRDefault="00C9323F" w:rsidP="00C9323F">
            <w:pPr>
              <w:pStyle w:val="ae"/>
              <w:numPr>
                <w:ilvl w:val="0"/>
                <w:numId w:val="4"/>
              </w:numPr>
              <w:ind w:left="0" w:firstLine="0"/>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3007FDD0"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3DA0DB5F" w14:textId="77777777" w:rsidR="00C9323F" w:rsidRPr="00D511EA" w:rsidRDefault="00C9323F" w:rsidP="00C9323F">
            <w:pPr>
              <w:rPr>
                <w:color w:val="000000" w:themeColor="text1"/>
                <w:sz w:val="22"/>
                <w:szCs w:val="22"/>
              </w:rPr>
            </w:pPr>
            <w:r w:rsidRPr="00D511EA">
              <w:rPr>
                <w:color w:val="000000" w:themeColor="text1"/>
                <w:sz w:val="22"/>
                <w:szCs w:val="22"/>
              </w:rPr>
              <w:t>Таблица 17</w:t>
            </w:r>
          </w:p>
        </w:tc>
        <w:tc>
          <w:tcPr>
            <w:tcW w:w="2552" w:type="dxa"/>
            <w:tcBorders>
              <w:top w:val="single" w:sz="4" w:space="0" w:color="000000"/>
              <w:left w:val="single" w:sz="4" w:space="0" w:color="000000"/>
              <w:bottom w:val="single" w:sz="4" w:space="0" w:color="000000"/>
              <w:right w:val="single" w:sz="4" w:space="0" w:color="000000"/>
            </w:tcBorders>
          </w:tcPr>
          <w:p w14:paraId="5F0C97F0" w14:textId="77777777" w:rsidR="00C9323F" w:rsidRPr="00D511EA" w:rsidRDefault="00C9323F" w:rsidP="00C9323F">
            <w:pPr>
              <w:rPr>
                <w:sz w:val="22"/>
                <w:szCs w:val="22"/>
              </w:rPr>
            </w:pPr>
            <w:r w:rsidRPr="00D511EA">
              <w:rPr>
                <w:sz w:val="22"/>
                <w:szCs w:val="22"/>
              </w:rPr>
              <w:t>ПАО «РКК «ЭНЕРГИЯ»</w:t>
            </w:r>
          </w:p>
          <w:p w14:paraId="012DB685" w14:textId="77777777" w:rsidR="00C9323F" w:rsidRPr="00D511EA" w:rsidRDefault="00C9323F" w:rsidP="00C9323F">
            <w:pPr>
              <w:rPr>
                <w:sz w:val="22"/>
                <w:szCs w:val="22"/>
              </w:rPr>
            </w:pPr>
            <w:r w:rsidRPr="00D511EA">
              <w:rPr>
                <w:sz w:val="22"/>
                <w:szCs w:val="22"/>
              </w:rPr>
              <w:t>Исх. № 251-7/84 от 17.02.2026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1BFC81C" w14:textId="77777777" w:rsidR="00C9323F" w:rsidRPr="00D511EA" w:rsidRDefault="00C9323F" w:rsidP="00C9323F">
            <w:pPr>
              <w:rPr>
                <w:sz w:val="22"/>
                <w:szCs w:val="22"/>
              </w:rPr>
            </w:pPr>
            <w:r w:rsidRPr="00D511EA">
              <w:rPr>
                <w:sz w:val="22"/>
                <w:szCs w:val="22"/>
              </w:rPr>
              <w:t>Устранить редакционную неточность, заменить код «6853» на «6583»</w:t>
            </w:r>
          </w:p>
        </w:tc>
        <w:tc>
          <w:tcPr>
            <w:tcW w:w="3063" w:type="dxa"/>
            <w:tcBorders>
              <w:top w:val="single" w:sz="4" w:space="0" w:color="000000"/>
              <w:left w:val="single" w:sz="4" w:space="0" w:color="000000"/>
              <w:bottom w:val="single" w:sz="4" w:space="0" w:color="000000"/>
              <w:right w:val="single" w:sz="4" w:space="0" w:color="000000"/>
            </w:tcBorders>
          </w:tcPr>
          <w:p w14:paraId="456CB210" w14:textId="77777777" w:rsidR="00D36FB6" w:rsidRPr="00D511EA" w:rsidRDefault="00D36FB6" w:rsidP="00D36FB6">
            <w:pPr>
              <w:rPr>
                <w:sz w:val="22"/>
                <w:szCs w:val="22"/>
              </w:rPr>
            </w:pPr>
            <w:r w:rsidRPr="00D511EA">
              <w:rPr>
                <w:sz w:val="22"/>
                <w:szCs w:val="22"/>
              </w:rPr>
              <w:t>Принято.</w:t>
            </w:r>
          </w:p>
          <w:p w14:paraId="75F7F796" w14:textId="77777777" w:rsidR="00C9323F" w:rsidRPr="00D511EA" w:rsidRDefault="00C9323F" w:rsidP="00C9323F">
            <w:pPr>
              <w:rPr>
                <w:sz w:val="22"/>
                <w:szCs w:val="22"/>
              </w:rPr>
            </w:pPr>
          </w:p>
        </w:tc>
      </w:tr>
      <w:tr w:rsidR="00C9323F" w:rsidRPr="00D511EA" w14:paraId="5A9C3B2A"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2BD3BA9"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20A68994"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2FF8BBAC" w14:textId="77777777" w:rsidR="00C9323F" w:rsidRPr="00D511EA" w:rsidRDefault="00C9323F" w:rsidP="00C9323F">
            <w:pPr>
              <w:rPr>
                <w:color w:val="000000" w:themeColor="text1"/>
                <w:sz w:val="22"/>
                <w:szCs w:val="22"/>
              </w:rPr>
            </w:pPr>
            <w:r w:rsidRPr="00D511EA">
              <w:rPr>
                <w:color w:val="000000" w:themeColor="text1"/>
                <w:sz w:val="22"/>
                <w:szCs w:val="22"/>
              </w:rPr>
              <w:t>Таблица 17</w:t>
            </w:r>
          </w:p>
        </w:tc>
        <w:tc>
          <w:tcPr>
            <w:tcW w:w="2552" w:type="dxa"/>
            <w:vMerge w:val="restart"/>
            <w:tcBorders>
              <w:top w:val="single" w:sz="4" w:space="0" w:color="000000"/>
              <w:left w:val="single" w:sz="4" w:space="0" w:color="000000"/>
              <w:right w:val="single" w:sz="4" w:space="0" w:color="000000"/>
            </w:tcBorders>
          </w:tcPr>
          <w:p w14:paraId="74448535"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03B7264A"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44484E1" w14:textId="77777777" w:rsidR="00C9323F" w:rsidRPr="00D511EA" w:rsidRDefault="00C9323F" w:rsidP="00C9323F">
            <w:pPr>
              <w:rPr>
                <w:sz w:val="22"/>
                <w:szCs w:val="22"/>
              </w:rPr>
            </w:pPr>
            <w:r w:rsidRPr="00D511EA">
              <w:rPr>
                <w:sz w:val="22"/>
                <w:szCs w:val="22"/>
              </w:rPr>
              <w:t>Код 6510 резервная</w:t>
            </w:r>
          </w:p>
          <w:p w14:paraId="73AA74B7"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6D4C8D89" w14:textId="77777777" w:rsidR="00C9323F" w:rsidRPr="00D511EA" w:rsidRDefault="00C9323F" w:rsidP="00C9323F">
            <w:pPr>
              <w:tabs>
                <w:tab w:val="left" w:pos="1866"/>
              </w:tabs>
              <w:rPr>
                <w:sz w:val="22"/>
                <w:szCs w:val="22"/>
              </w:rPr>
            </w:pPr>
            <w:r w:rsidRPr="00D511EA">
              <w:rPr>
                <w:sz w:val="22"/>
                <w:szCs w:val="22"/>
              </w:rPr>
              <w:t>Код 6510 – Предварительная обработка порошков</w:t>
            </w:r>
          </w:p>
          <w:p w14:paraId="2CDEA0C1"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73C9D9D0" w14:textId="77777777" w:rsidR="00D36FB6" w:rsidRPr="00D511EA" w:rsidRDefault="00C9323F" w:rsidP="00D36FB6">
            <w:pPr>
              <w:rPr>
                <w:sz w:val="22"/>
                <w:szCs w:val="22"/>
              </w:rPr>
            </w:pPr>
            <w:r w:rsidRPr="00D511EA">
              <w:rPr>
                <w:sz w:val="22"/>
                <w:szCs w:val="22"/>
              </w:rPr>
              <w:t>Принято</w:t>
            </w:r>
            <w:r w:rsidR="00D36FB6" w:rsidRPr="00D511EA">
              <w:rPr>
                <w:sz w:val="22"/>
                <w:szCs w:val="22"/>
              </w:rPr>
              <w:t>.</w:t>
            </w:r>
          </w:p>
          <w:p w14:paraId="21B5E844" w14:textId="77777777" w:rsidR="00C9323F" w:rsidRPr="00D511EA" w:rsidRDefault="00D36FB6" w:rsidP="00D36FB6">
            <w:pPr>
              <w:rPr>
                <w:sz w:val="22"/>
                <w:szCs w:val="22"/>
              </w:rPr>
            </w:pPr>
            <w:r w:rsidRPr="00D511EA">
              <w:rPr>
                <w:sz w:val="22"/>
                <w:szCs w:val="22"/>
              </w:rPr>
              <w:t>О</w:t>
            </w:r>
            <w:r w:rsidR="00C9323F" w:rsidRPr="00D511EA">
              <w:rPr>
                <w:sz w:val="22"/>
                <w:szCs w:val="22"/>
              </w:rPr>
              <w:t>перация внесена с кодом 6501</w:t>
            </w:r>
          </w:p>
        </w:tc>
      </w:tr>
      <w:tr w:rsidR="00C9323F" w:rsidRPr="00D511EA" w14:paraId="020E9CF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6969885"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4A65ED20"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4346B10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A03240E" w14:textId="77777777" w:rsidR="00C9323F" w:rsidRPr="00D511EA" w:rsidRDefault="00C9323F" w:rsidP="00C9323F">
            <w:pPr>
              <w:rPr>
                <w:sz w:val="22"/>
                <w:szCs w:val="22"/>
              </w:rPr>
            </w:pPr>
            <w:r w:rsidRPr="00D511EA">
              <w:rPr>
                <w:sz w:val="22"/>
                <w:szCs w:val="22"/>
              </w:rPr>
              <w:t>Код 6511 резервная</w:t>
            </w:r>
          </w:p>
          <w:p w14:paraId="358AE8E1"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2D14D7A1" w14:textId="77777777" w:rsidR="00C9323F" w:rsidRPr="00D511EA" w:rsidRDefault="00C9323F" w:rsidP="00C9323F">
            <w:pPr>
              <w:tabs>
                <w:tab w:val="left" w:pos="1866"/>
              </w:tabs>
              <w:rPr>
                <w:sz w:val="22"/>
                <w:szCs w:val="22"/>
              </w:rPr>
            </w:pPr>
            <w:r w:rsidRPr="00D511EA">
              <w:rPr>
                <w:sz w:val="22"/>
                <w:szCs w:val="22"/>
              </w:rPr>
              <w:t>Код 6511 – Классификация частиц</w:t>
            </w:r>
          </w:p>
          <w:p w14:paraId="13A117CE"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261AE4EC" w14:textId="77777777" w:rsidR="00912D5C" w:rsidRPr="00D511EA" w:rsidRDefault="00912D5C" w:rsidP="00912D5C">
            <w:pPr>
              <w:rPr>
                <w:sz w:val="22"/>
                <w:szCs w:val="22"/>
              </w:rPr>
            </w:pPr>
            <w:r w:rsidRPr="00D511EA">
              <w:rPr>
                <w:sz w:val="22"/>
                <w:szCs w:val="22"/>
              </w:rPr>
              <w:t>Принято.</w:t>
            </w:r>
          </w:p>
          <w:p w14:paraId="70CCF637" w14:textId="77777777" w:rsidR="00C9323F" w:rsidRPr="00D511EA" w:rsidRDefault="00912D5C" w:rsidP="00912D5C">
            <w:pPr>
              <w:rPr>
                <w:sz w:val="22"/>
                <w:szCs w:val="22"/>
              </w:rPr>
            </w:pPr>
            <w:r w:rsidRPr="00D511EA">
              <w:rPr>
                <w:sz w:val="22"/>
                <w:szCs w:val="22"/>
              </w:rPr>
              <w:t>Операция внесена с кодом 6502</w:t>
            </w:r>
          </w:p>
        </w:tc>
      </w:tr>
      <w:tr w:rsidR="00C9323F" w:rsidRPr="00D511EA" w14:paraId="33550E6B"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5A74788"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7D6FE38D"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4879A36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D7F9065" w14:textId="77777777" w:rsidR="00C9323F" w:rsidRPr="00D511EA" w:rsidRDefault="00C9323F" w:rsidP="00C9323F">
            <w:pPr>
              <w:rPr>
                <w:sz w:val="22"/>
                <w:szCs w:val="22"/>
              </w:rPr>
            </w:pPr>
            <w:r w:rsidRPr="00D511EA">
              <w:rPr>
                <w:sz w:val="22"/>
                <w:szCs w:val="22"/>
              </w:rPr>
              <w:t>Код 6512 резервная</w:t>
            </w:r>
          </w:p>
          <w:p w14:paraId="21D35FF0"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45144DBC" w14:textId="77777777" w:rsidR="00C9323F" w:rsidRPr="00D511EA" w:rsidRDefault="00C9323F" w:rsidP="00C9323F">
            <w:pPr>
              <w:tabs>
                <w:tab w:val="left" w:pos="1866"/>
              </w:tabs>
              <w:rPr>
                <w:sz w:val="22"/>
                <w:szCs w:val="22"/>
              </w:rPr>
            </w:pPr>
            <w:r w:rsidRPr="00D511EA">
              <w:rPr>
                <w:sz w:val="22"/>
                <w:szCs w:val="22"/>
              </w:rPr>
              <w:t>Код 6512 – Сепарация</w:t>
            </w:r>
          </w:p>
          <w:p w14:paraId="36F6ED14"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39F1F28E" w14:textId="77777777" w:rsidR="00912D5C" w:rsidRPr="00D511EA" w:rsidRDefault="00912D5C" w:rsidP="00912D5C">
            <w:pPr>
              <w:rPr>
                <w:sz w:val="22"/>
                <w:szCs w:val="22"/>
              </w:rPr>
            </w:pPr>
            <w:r w:rsidRPr="00D511EA">
              <w:rPr>
                <w:sz w:val="22"/>
                <w:szCs w:val="22"/>
              </w:rPr>
              <w:t>Принято.</w:t>
            </w:r>
          </w:p>
          <w:p w14:paraId="11F306B5" w14:textId="77777777" w:rsidR="00C9323F" w:rsidRPr="00D511EA" w:rsidRDefault="00912D5C" w:rsidP="00912D5C">
            <w:pPr>
              <w:rPr>
                <w:sz w:val="22"/>
                <w:szCs w:val="22"/>
              </w:rPr>
            </w:pPr>
            <w:r w:rsidRPr="00D511EA">
              <w:rPr>
                <w:sz w:val="22"/>
                <w:szCs w:val="22"/>
              </w:rPr>
              <w:t>Операция внесена с кодом 6503</w:t>
            </w:r>
          </w:p>
        </w:tc>
      </w:tr>
      <w:tr w:rsidR="00C9323F" w:rsidRPr="00D511EA" w14:paraId="7603DDF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116EF58"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47E8DFF4"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4BE47D7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7AD1DD0" w14:textId="77777777" w:rsidR="00C9323F" w:rsidRPr="00D511EA" w:rsidRDefault="00C9323F" w:rsidP="00C9323F">
            <w:pPr>
              <w:rPr>
                <w:sz w:val="22"/>
                <w:szCs w:val="22"/>
              </w:rPr>
            </w:pPr>
            <w:r w:rsidRPr="00D511EA">
              <w:rPr>
                <w:sz w:val="22"/>
                <w:szCs w:val="22"/>
              </w:rPr>
              <w:t>Код 6513 резервная</w:t>
            </w:r>
          </w:p>
          <w:p w14:paraId="675D6C2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060B3232" w14:textId="77777777" w:rsidR="00C9323F" w:rsidRPr="00D511EA" w:rsidRDefault="00C9323F" w:rsidP="00C9323F">
            <w:pPr>
              <w:tabs>
                <w:tab w:val="left" w:pos="1866"/>
              </w:tabs>
              <w:rPr>
                <w:sz w:val="22"/>
                <w:szCs w:val="22"/>
              </w:rPr>
            </w:pPr>
            <w:r w:rsidRPr="00D511EA">
              <w:rPr>
                <w:sz w:val="22"/>
                <w:szCs w:val="22"/>
              </w:rPr>
              <w:t>Код 6513 – Дегазация</w:t>
            </w:r>
          </w:p>
          <w:p w14:paraId="76915EB5"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41EB4EF3" w14:textId="77777777" w:rsidR="00912D5C" w:rsidRPr="00D511EA" w:rsidRDefault="00912D5C" w:rsidP="00912D5C">
            <w:pPr>
              <w:rPr>
                <w:sz w:val="22"/>
                <w:szCs w:val="22"/>
              </w:rPr>
            </w:pPr>
            <w:r w:rsidRPr="00D511EA">
              <w:rPr>
                <w:sz w:val="22"/>
                <w:szCs w:val="22"/>
              </w:rPr>
              <w:t>Принято.</w:t>
            </w:r>
          </w:p>
          <w:p w14:paraId="7B408A3A" w14:textId="77777777" w:rsidR="00C9323F" w:rsidRPr="00D511EA" w:rsidRDefault="00912D5C" w:rsidP="00912D5C">
            <w:pPr>
              <w:rPr>
                <w:sz w:val="22"/>
                <w:szCs w:val="22"/>
              </w:rPr>
            </w:pPr>
            <w:r w:rsidRPr="00D511EA">
              <w:rPr>
                <w:sz w:val="22"/>
                <w:szCs w:val="22"/>
              </w:rPr>
              <w:t>Операция внесена с кодом 6504</w:t>
            </w:r>
          </w:p>
        </w:tc>
      </w:tr>
      <w:tr w:rsidR="00C9323F" w:rsidRPr="00D511EA" w14:paraId="27139B2D"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D6803C3"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bottom w:val="single" w:sz="4" w:space="0" w:color="000000"/>
              <w:right w:val="single" w:sz="4" w:space="0" w:color="000000"/>
            </w:tcBorders>
          </w:tcPr>
          <w:p w14:paraId="6A650303"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40318C9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7EC4CE9" w14:textId="77777777" w:rsidR="00C9323F" w:rsidRPr="00D511EA" w:rsidRDefault="00C9323F" w:rsidP="00C9323F">
            <w:pPr>
              <w:rPr>
                <w:sz w:val="22"/>
                <w:szCs w:val="22"/>
              </w:rPr>
            </w:pPr>
            <w:r w:rsidRPr="00D511EA">
              <w:rPr>
                <w:sz w:val="22"/>
                <w:szCs w:val="22"/>
              </w:rPr>
              <w:t>Код 6514 резервная</w:t>
            </w:r>
          </w:p>
          <w:p w14:paraId="4F4F535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313E3D5A" w14:textId="77777777" w:rsidR="00C9323F" w:rsidRPr="00D511EA" w:rsidRDefault="00C9323F" w:rsidP="00C9323F">
            <w:pPr>
              <w:tabs>
                <w:tab w:val="left" w:pos="1866"/>
              </w:tabs>
              <w:rPr>
                <w:sz w:val="22"/>
                <w:szCs w:val="22"/>
              </w:rPr>
            </w:pPr>
            <w:r w:rsidRPr="00D511EA">
              <w:rPr>
                <w:sz w:val="22"/>
                <w:szCs w:val="22"/>
              </w:rPr>
              <w:t>Код 6514 – Размол</w:t>
            </w:r>
          </w:p>
          <w:p w14:paraId="3BC4775E"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7B242A89" w14:textId="77777777" w:rsidR="00912D5C" w:rsidRPr="00D511EA" w:rsidRDefault="00912D5C" w:rsidP="00912D5C">
            <w:pPr>
              <w:rPr>
                <w:sz w:val="22"/>
                <w:szCs w:val="22"/>
              </w:rPr>
            </w:pPr>
            <w:r w:rsidRPr="00D511EA">
              <w:rPr>
                <w:sz w:val="22"/>
                <w:szCs w:val="22"/>
              </w:rPr>
              <w:t>Принято.</w:t>
            </w:r>
          </w:p>
          <w:p w14:paraId="3580BE5C" w14:textId="77777777" w:rsidR="00C9323F" w:rsidRPr="00D511EA" w:rsidRDefault="00912D5C" w:rsidP="00912D5C">
            <w:pPr>
              <w:rPr>
                <w:sz w:val="22"/>
                <w:szCs w:val="22"/>
              </w:rPr>
            </w:pPr>
            <w:r w:rsidRPr="00D511EA">
              <w:rPr>
                <w:sz w:val="22"/>
                <w:szCs w:val="22"/>
              </w:rPr>
              <w:t>Операция внесена с кодом 6505</w:t>
            </w:r>
          </w:p>
        </w:tc>
      </w:tr>
      <w:tr w:rsidR="00C9323F" w:rsidRPr="00D511EA" w14:paraId="269DA3E3"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634D953" w14:textId="77777777" w:rsidR="00C9323F" w:rsidRPr="00746FC1" w:rsidRDefault="00C9323F" w:rsidP="00C9323F">
            <w:pPr>
              <w:pStyle w:val="ae"/>
              <w:numPr>
                <w:ilvl w:val="0"/>
                <w:numId w:val="4"/>
              </w:numPr>
              <w:ind w:left="0" w:firstLine="0"/>
              <w:rPr>
                <w:color w:val="000000" w:themeColor="text1"/>
              </w:rPr>
            </w:pPr>
          </w:p>
        </w:tc>
        <w:tc>
          <w:tcPr>
            <w:tcW w:w="1562" w:type="dxa"/>
            <w:vMerge w:val="restart"/>
            <w:tcBorders>
              <w:top w:val="single" w:sz="4" w:space="0" w:color="000000"/>
              <w:left w:val="single" w:sz="4" w:space="0" w:color="000000"/>
              <w:right w:val="single" w:sz="4" w:space="0" w:color="000000"/>
            </w:tcBorders>
          </w:tcPr>
          <w:p w14:paraId="24822609"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2FF9FBCA" w14:textId="77777777" w:rsidR="00C9323F" w:rsidRPr="00D511EA" w:rsidRDefault="00C9323F" w:rsidP="00C9323F">
            <w:pPr>
              <w:rPr>
                <w:color w:val="000000" w:themeColor="text1"/>
                <w:sz w:val="22"/>
                <w:szCs w:val="22"/>
              </w:rPr>
            </w:pPr>
            <w:r w:rsidRPr="00D511EA">
              <w:rPr>
                <w:color w:val="000000" w:themeColor="text1"/>
                <w:sz w:val="22"/>
                <w:szCs w:val="22"/>
              </w:rPr>
              <w:t>таблица 17</w:t>
            </w:r>
          </w:p>
        </w:tc>
        <w:tc>
          <w:tcPr>
            <w:tcW w:w="2552" w:type="dxa"/>
            <w:vMerge w:val="restart"/>
            <w:tcBorders>
              <w:top w:val="single" w:sz="4" w:space="0" w:color="000000"/>
              <w:left w:val="single" w:sz="4" w:space="0" w:color="000000"/>
              <w:right w:val="single" w:sz="4" w:space="0" w:color="000000"/>
            </w:tcBorders>
          </w:tcPr>
          <w:p w14:paraId="243D4A07"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5E4DB99F"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p w14:paraId="66D6E2C0"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CC5BF5B" w14:textId="77777777" w:rsidR="00C9323F" w:rsidRPr="00D511EA" w:rsidRDefault="00C9323F" w:rsidP="00C9323F">
            <w:pPr>
              <w:rPr>
                <w:sz w:val="22"/>
                <w:szCs w:val="22"/>
              </w:rPr>
            </w:pPr>
            <w:r w:rsidRPr="00D511EA">
              <w:rPr>
                <w:sz w:val="22"/>
                <w:szCs w:val="22"/>
              </w:rPr>
              <w:t>Код 6515 резервная</w:t>
            </w:r>
          </w:p>
          <w:p w14:paraId="294AFD9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3CEE9904" w14:textId="77777777" w:rsidR="00C9323F" w:rsidRPr="00D511EA" w:rsidRDefault="00C9323F" w:rsidP="00C9323F">
            <w:pPr>
              <w:tabs>
                <w:tab w:val="left" w:pos="1866"/>
              </w:tabs>
              <w:rPr>
                <w:sz w:val="22"/>
                <w:szCs w:val="22"/>
              </w:rPr>
            </w:pPr>
            <w:r w:rsidRPr="00D511EA">
              <w:rPr>
                <w:sz w:val="22"/>
                <w:szCs w:val="22"/>
              </w:rPr>
              <w:t>Код 6515 – Механическое легирование</w:t>
            </w:r>
          </w:p>
          <w:p w14:paraId="2870F32A"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102D5B64" w14:textId="77777777" w:rsidR="00912D5C" w:rsidRPr="00D511EA" w:rsidRDefault="00912D5C" w:rsidP="00912D5C">
            <w:pPr>
              <w:rPr>
                <w:sz w:val="22"/>
                <w:szCs w:val="22"/>
              </w:rPr>
            </w:pPr>
            <w:r w:rsidRPr="00D511EA">
              <w:rPr>
                <w:sz w:val="22"/>
                <w:szCs w:val="22"/>
              </w:rPr>
              <w:t>Принято.</w:t>
            </w:r>
          </w:p>
          <w:p w14:paraId="3717C998" w14:textId="77777777" w:rsidR="00C9323F" w:rsidRPr="00D511EA" w:rsidRDefault="00912D5C" w:rsidP="00912D5C">
            <w:pPr>
              <w:rPr>
                <w:sz w:val="22"/>
                <w:szCs w:val="22"/>
              </w:rPr>
            </w:pPr>
            <w:r w:rsidRPr="00D511EA">
              <w:rPr>
                <w:sz w:val="22"/>
                <w:szCs w:val="22"/>
              </w:rPr>
              <w:t>Операция внесена с кодом 6506</w:t>
            </w:r>
          </w:p>
        </w:tc>
      </w:tr>
      <w:tr w:rsidR="00C9323F" w:rsidRPr="00D511EA" w14:paraId="49D014A0"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08A502E0"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3D6C02D3"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3B51C0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600843F" w14:textId="77777777" w:rsidR="00C9323F" w:rsidRPr="00D511EA" w:rsidRDefault="00C9323F" w:rsidP="00C9323F">
            <w:pPr>
              <w:rPr>
                <w:sz w:val="22"/>
                <w:szCs w:val="22"/>
              </w:rPr>
            </w:pPr>
            <w:r w:rsidRPr="00D511EA">
              <w:rPr>
                <w:sz w:val="22"/>
                <w:szCs w:val="22"/>
              </w:rPr>
              <w:t>Код 6516 резервная</w:t>
            </w:r>
          </w:p>
          <w:p w14:paraId="5CDE20C1"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509B6AF9" w14:textId="77777777" w:rsidR="00C9323F" w:rsidRPr="00D511EA" w:rsidRDefault="00C9323F" w:rsidP="00C9323F">
            <w:pPr>
              <w:tabs>
                <w:tab w:val="left" w:pos="1866"/>
              </w:tabs>
              <w:rPr>
                <w:sz w:val="22"/>
                <w:szCs w:val="22"/>
              </w:rPr>
            </w:pPr>
            <w:r w:rsidRPr="00D511EA">
              <w:rPr>
                <w:sz w:val="22"/>
                <w:szCs w:val="22"/>
              </w:rPr>
              <w:t>Код 6516 – Отжиг</w:t>
            </w:r>
          </w:p>
          <w:p w14:paraId="7563AAA5"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0B967421" w14:textId="77777777" w:rsidR="00912D5C" w:rsidRPr="00D511EA" w:rsidRDefault="00912D5C" w:rsidP="00912D5C">
            <w:pPr>
              <w:rPr>
                <w:sz w:val="22"/>
                <w:szCs w:val="22"/>
              </w:rPr>
            </w:pPr>
            <w:r w:rsidRPr="00D511EA">
              <w:rPr>
                <w:sz w:val="22"/>
                <w:szCs w:val="22"/>
              </w:rPr>
              <w:t>Принято.</w:t>
            </w:r>
          </w:p>
          <w:p w14:paraId="25F1D6F4" w14:textId="77777777" w:rsidR="00C9323F" w:rsidRPr="00D511EA" w:rsidRDefault="00912D5C" w:rsidP="00912D5C">
            <w:pPr>
              <w:rPr>
                <w:sz w:val="22"/>
                <w:szCs w:val="22"/>
              </w:rPr>
            </w:pPr>
            <w:r w:rsidRPr="00D511EA">
              <w:rPr>
                <w:sz w:val="22"/>
                <w:szCs w:val="22"/>
              </w:rPr>
              <w:t>Операция внесена с кодом 6507</w:t>
            </w:r>
          </w:p>
        </w:tc>
      </w:tr>
      <w:tr w:rsidR="00C9323F" w:rsidRPr="00D511EA" w14:paraId="7733B9A7"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4EB40AA0"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6C08876C"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E40184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BEFE769" w14:textId="77777777" w:rsidR="00C9323F" w:rsidRPr="00D511EA" w:rsidRDefault="00C9323F" w:rsidP="00C9323F">
            <w:pPr>
              <w:rPr>
                <w:sz w:val="22"/>
                <w:szCs w:val="22"/>
              </w:rPr>
            </w:pPr>
            <w:r w:rsidRPr="00D511EA">
              <w:rPr>
                <w:sz w:val="22"/>
                <w:szCs w:val="22"/>
              </w:rPr>
              <w:t>Код 6520 резервная</w:t>
            </w:r>
          </w:p>
          <w:p w14:paraId="5D8D608A"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13BD6D38" w14:textId="77777777" w:rsidR="00C9323F" w:rsidRPr="00D511EA" w:rsidRDefault="00C9323F" w:rsidP="00C9323F">
            <w:pPr>
              <w:tabs>
                <w:tab w:val="left" w:pos="1866"/>
              </w:tabs>
              <w:rPr>
                <w:sz w:val="22"/>
                <w:szCs w:val="22"/>
              </w:rPr>
            </w:pPr>
            <w:r w:rsidRPr="00D511EA">
              <w:rPr>
                <w:sz w:val="22"/>
                <w:szCs w:val="22"/>
              </w:rPr>
              <w:t>Код 6520 – Распыление порошков</w:t>
            </w:r>
          </w:p>
          <w:p w14:paraId="6513C413"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4255F8B9" w14:textId="77777777" w:rsidR="00C9323F" w:rsidRPr="00D511EA" w:rsidRDefault="00912D5C" w:rsidP="00C9323F">
            <w:pPr>
              <w:rPr>
                <w:sz w:val="22"/>
                <w:szCs w:val="22"/>
              </w:rPr>
            </w:pPr>
            <w:r w:rsidRPr="00D511EA">
              <w:rPr>
                <w:sz w:val="22"/>
                <w:szCs w:val="22"/>
              </w:rPr>
              <w:t>Принято.</w:t>
            </w:r>
          </w:p>
        </w:tc>
      </w:tr>
      <w:tr w:rsidR="00C9323F" w:rsidRPr="00D511EA" w14:paraId="79E8673C"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166643D1"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6C445E0C"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5D8EA3F"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D9F3E57" w14:textId="77777777" w:rsidR="00C9323F" w:rsidRPr="00D511EA" w:rsidRDefault="00C9323F" w:rsidP="00C9323F">
            <w:pPr>
              <w:rPr>
                <w:sz w:val="22"/>
                <w:szCs w:val="22"/>
              </w:rPr>
            </w:pPr>
            <w:r w:rsidRPr="00D511EA">
              <w:rPr>
                <w:sz w:val="22"/>
                <w:szCs w:val="22"/>
              </w:rPr>
              <w:t>Код 6521 резервная</w:t>
            </w:r>
          </w:p>
          <w:p w14:paraId="21276613"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7F83B1E7" w14:textId="77777777" w:rsidR="00C9323F" w:rsidRPr="00D511EA" w:rsidRDefault="00C9323F" w:rsidP="00C9323F">
            <w:pPr>
              <w:tabs>
                <w:tab w:val="left" w:pos="1866"/>
              </w:tabs>
              <w:rPr>
                <w:sz w:val="22"/>
                <w:szCs w:val="22"/>
              </w:rPr>
            </w:pPr>
            <w:r w:rsidRPr="00D511EA">
              <w:rPr>
                <w:sz w:val="22"/>
                <w:szCs w:val="22"/>
              </w:rPr>
              <w:t>Код 6521 – Распыление порошков газоструйное</w:t>
            </w:r>
          </w:p>
          <w:p w14:paraId="7A4CE44C"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72DF41B3" w14:textId="77777777" w:rsidR="00C9323F" w:rsidRPr="00D511EA" w:rsidRDefault="00912D5C" w:rsidP="00C9323F">
            <w:pPr>
              <w:rPr>
                <w:sz w:val="22"/>
                <w:szCs w:val="22"/>
              </w:rPr>
            </w:pPr>
            <w:r w:rsidRPr="00D511EA">
              <w:rPr>
                <w:sz w:val="22"/>
                <w:szCs w:val="22"/>
              </w:rPr>
              <w:t>Принято.</w:t>
            </w:r>
          </w:p>
        </w:tc>
      </w:tr>
      <w:tr w:rsidR="00C9323F" w:rsidRPr="00D511EA" w14:paraId="740EBA86"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3CD68B3"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5A367743"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68A362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F4D71AE" w14:textId="77777777" w:rsidR="00C9323F" w:rsidRPr="00D511EA" w:rsidRDefault="00C9323F" w:rsidP="00C9323F">
            <w:pPr>
              <w:rPr>
                <w:sz w:val="22"/>
                <w:szCs w:val="22"/>
              </w:rPr>
            </w:pPr>
            <w:r w:rsidRPr="00D511EA">
              <w:rPr>
                <w:sz w:val="22"/>
                <w:szCs w:val="22"/>
              </w:rPr>
              <w:t>Код 6522 резервная</w:t>
            </w:r>
          </w:p>
          <w:p w14:paraId="490EFA80"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5EACD59E" w14:textId="77777777" w:rsidR="00C9323F" w:rsidRPr="00D511EA" w:rsidRDefault="00C9323F" w:rsidP="00C9323F">
            <w:pPr>
              <w:tabs>
                <w:tab w:val="left" w:pos="1866"/>
              </w:tabs>
              <w:rPr>
                <w:sz w:val="22"/>
                <w:szCs w:val="22"/>
              </w:rPr>
            </w:pPr>
            <w:r w:rsidRPr="00D511EA">
              <w:rPr>
                <w:sz w:val="22"/>
                <w:szCs w:val="22"/>
              </w:rPr>
              <w:t>Код 6522 – Распыление порошков центробежное из твердой заготовки</w:t>
            </w:r>
          </w:p>
          <w:p w14:paraId="278BF56D"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3F532712" w14:textId="77777777" w:rsidR="00C9323F" w:rsidRPr="00D511EA" w:rsidRDefault="00912D5C" w:rsidP="00C9323F">
            <w:pPr>
              <w:rPr>
                <w:sz w:val="22"/>
                <w:szCs w:val="22"/>
              </w:rPr>
            </w:pPr>
            <w:r w:rsidRPr="00D511EA">
              <w:rPr>
                <w:sz w:val="22"/>
                <w:szCs w:val="22"/>
              </w:rPr>
              <w:t>Принято.</w:t>
            </w:r>
          </w:p>
        </w:tc>
      </w:tr>
      <w:tr w:rsidR="00C9323F" w:rsidRPr="00D511EA" w14:paraId="763EC34F"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7416907A"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20B18472"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532C11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7264143" w14:textId="77777777" w:rsidR="00C9323F" w:rsidRPr="00D511EA" w:rsidRDefault="00C9323F" w:rsidP="00C9323F">
            <w:pPr>
              <w:rPr>
                <w:sz w:val="22"/>
                <w:szCs w:val="22"/>
              </w:rPr>
            </w:pPr>
            <w:r w:rsidRPr="00D511EA">
              <w:rPr>
                <w:sz w:val="22"/>
                <w:szCs w:val="22"/>
              </w:rPr>
              <w:t>Код 6523 резервная</w:t>
            </w:r>
          </w:p>
          <w:p w14:paraId="31A259C5"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3C5A9769" w14:textId="77777777" w:rsidR="00C9323F" w:rsidRPr="00D511EA" w:rsidRDefault="00C9323F" w:rsidP="00C9323F">
            <w:pPr>
              <w:tabs>
                <w:tab w:val="left" w:pos="1866"/>
              </w:tabs>
              <w:rPr>
                <w:sz w:val="22"/>
                <w:szCs w:val="22"/>
              </w:rPr>
            </w:pPr>
            <w:r w:rsidRPr="00D511EA">
              <w:rPr>
                <w:sz w:val="22"/>
                <w:szCs w:val="22"/>
              </w:rPr>
              <w:t>Код 6523 – Распыление порошков из расплава</w:t>
            </w:r>
          </w:p>
          <w:p w14:paraId="7A6F5D80"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1D62E6D9" w14:textId="77777777" w:rsidR="00C9323F" w:rsidRPr="00D511EA" w:rsidRDefault="00912D5C" w:rsidP="00C9323F">
            <w:pPr>
              <w:rPr>
                <w:sz w:val="22"/>
                <w:szCs w:val="22"/>
              </w:rPr>
            </w:pPr>
            <w:r w:rsidRPr="00D511EA">
              <w:rPr>
                <w:sz w:val="22"/>
                <w:szCs w:val="22"/>
              </w:rPr>
              <w:t>Принято.</w:t>
            </w:r>
          </w:p>
        </w:tc>
      </w:tr>
      <w:tr w:rsidR="00C9323F" w:rsidRPr="00D511EA" w14:paraId="7236E1F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60D79B8B"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4A77086D"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38B0AC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8292B38" w14:textId="77777777" w:rsidR="00C9323F" w:rsidRPr="00D511EA" w:rsidRDefault="00C9323F" w:rsidP="00C9323F">
            <w:pPr>
              <w:rPr>
                <w:sz w:val="22"/>
                <w:szCs w:val="22"/>
              </w:rPr>
            </w:pPr>
            <w:r w:rsidRPr="00D511EA">
              <w:rPr>
                <w:sz w:val="22"/>
                <w:szCs w:val="22"/>
              </w:rPr>
              <w:t>Код 6525 резервная</w:t>
            </w:r>
          </w:p>
          <w:p w14:paraId="7E6BBC49"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06233E86" w14:textId="77777777" w:rsidR="00C9323F" w:rsidRPr="00D511EA" w:rsidRDefault="00C9323F" w:rsidP="00C9323F">
            <w:pPr>
              <w:tabs>
                <w:tab w:val="left" w:pos="1866"/>
              </w:tabs>
              <w:rPr>
                <w:sz w:val="22"/>
                <w:szCs w:val="22"/>
              </w:rPr>
            </w:pPr>
            <w:r w:rsidRPr="00D511EA">
              <w:rPr>
                <w:sz w:val="22"/>
                <w:szCs w:val="22"/>
              </w:rPr>
              <w:t>Код 6525 – Смешивание порошков</w:t>
            </w:r>
          </w:p>
          <w:p w14:paraId="112253DA"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6CF79C5F" w14:textId="77777777" w:rsidR="00C9323F" w:rsidRPr="00D511EA" w:rsidRDefault="00912D5C" w:rsidP="00C9323F">
            <w:pPr>
              <w:rPr>
                <w:sz w:val="22"/>
                <w:szCs w:val="22"/>
              </w:rPr>
            </w:pPr>
            <w:r w:rsidRPr="00D511EA">
              <w:rPr>
                <w:sz w:val="22"/>
                <w:szCs w:val="22"/>
              </w:rPr>
              <w:t>Принято.</w:t>
            </w:r>
          </w:p>
        </w:tc>
      </w:tr>
      <w:tr w:rsidR="00C9323F" w:rsidRPr="00D511EA" w14:paraId="1D5E4DF8" w14:textId="77777777" w:rsidTr="00E66DE8">
        <w:trPr>
          <w:gridAfter w:val="1"/>
          <w:wAfter w:w="56" w:type="dxa"/>
        </w:trPr>
        <w:tc>
          <w:tcPr>
            <w:tcW w:w="674" w:type="dxa"/>
            <w:tcBorders>
              <w:top w:val="single" w:sz="4" w:space="0" w:color="000000"/>
              <w:left w:val="single" w:sz="4" w:space="0" w:color="000000"/>
              <w:bottom w:val="single" w:sz="4" w:space="0" w:color="000000"/>
              <w:right w:val="single" w:sz="4" w:space="0" w:color="000000"/>
            </w:tcBorders>
          </w:tcPr>
          <w:p w14:paraId="3E87D1DE" w14:textId="77777777" w:rsidR="00C9323F" w:rsidRPr="00746FC1" w:rsidRDefault="00C9323F" w:rsidP="00C9323F">
            <w:pPr>
              <w:pStyle w:val="ae"/>
              <w:numPr>
                <w:ilvl w:val="0"/>
                <w:numId w:val="4"/>
              </w:numPr>
              <w:ind w:left="0" w:firstLine="0"/>
              <w:rPr>
                <w:color w:val="000000" w:themeColor="text1"/>
              </w:rPr>
            </w:pPr>
          </w:p>
        </w:tc>
        <w:tc>
          <w:tcPr>
            <w:tcW w:w="1562" w:type="dxa"/>
            <w:vMerge/>
            <w:tcBorders>
              <w:left w:val="single" w:sz="4" w:space="0" w:color="000000"/>
              <w:right w:val="single" w:sz="4" w:space="0" w:color="000000"/>
            </w:tcBorders>
          </w:tcPr>
          <w:p w14:paraId="7B8B0557"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F58D6B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E30EFFC" w14:textId="77777777" w:rsidR="00C9323F" w:rsidRPr="00D511EA" w:rsidRDefault="00C9323F" w:rsidP="00C9323F">
            <w:pPr>
              <w:rPr>
                <w:sz w:val="22"/>
                <w:szCs w:val="22"/>
              </w:rPr>
            </w:pPr>
            <w:r w:rsidRPr="00D511EA">
              <w:rPr>
                <w:sz w:val="22"/>
                <w:szCs w:val="22"/>
              </w:rPr>
              <w:t>Код 6526 резервная</w:t>
            </w:r>
          </w:p>
          <w:p w14:paraId="26736C6B"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3512FE7E" w14:textId="77777777" w:rsidR="00C9323F" w:rsidRPr="00D511EA" w:rsidRDefault="00C9323F" w:rsidP="00C9323F">
            <w:pPr>
              <w:tabs>
                <w:tab w:val="left" w:pos="1866"/>
              </w:tabs>
              <w:rPr>
                <w:sz w:val="22"/>
                <w:szCs w:val="22"/>
              </w:rPr>
            </w:pPr>
            <w:r w:rsidRPr="00D511EA">
              <w:rPr>
                <w:sz w:val="22"/>
                <w:szCs w:val="22"/>
              </w:rPr>
              <w:t>Код 6526 – Смешивание порошков сухое</w:t>
            </w:r>
          </w:p>
          <w:p w14:paraId="34B9F566"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063" w:type="dxa"/>
            <w:tcBorders>
              <w:top w:val="single" w:sz="4" w:space="0" w:color="000000"/>
              <w:left w:val="single" w:sz="4" w:space="0" w:color="000000"/>
              <w:bottom w:val="single" w:sz="4" w:space="0" w:color="000000"/>
              <w:right w:val="single" w:sz="4" w:space="0" w:color="000000"/>
            </w:tcBorders>
          </w:tcPr>
          <w:p w14:paraId="5D082AC9" w14:textId="77777777" w:rsidR="00C9323F" w:rsidRPr="00D511EA" w:rsidRDefault="00912D5C" w:rsidP="00C9323F">
            <w:pPr>
              <w:rPr>
                <w:sz w:val="22"/>
                <w:szCs w:val="22"/>
              </w:rPr>
            </w:pPr>
            <w:r w:rsidRPr="00D511EA">
              <w:rPr>
                <w:sz w:val="22"/>
                <w:szCs w:val="22"/>
              </w:rPr>
              <w:t>Принято.</w:t>
            </w:r>
          </w:p>
        </w:tc>
      </w:tr>
      <w:tr w:rsidR="00C9323F" w:rsidRPr="00746FC1" w14:paraId="58785F54"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5E1DA9E"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48CA9BB"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358259B"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7A76768" w14:textId="77777777" w:rsidR="00C9323F" w:rsidRPr="00D511EA" w:rsidRDefault="00C9323F" w:rsidP="00C9323F">
            <w:pPr>
              <w:rPr>
                <w:sz w:val="22"/>
                <w:szCs w:val="22"/>
              </w:rPr>
            </w:pPr>
            <w:r w:rsidRPr="00D511EA">
              <w:rPr>
                <w:sz w:val="22"/>
                <w:szCs w:val="22"/>
              </w:rPr>
              <w:t>Код 6527 резервная</w:t>
            </w:r>
          </w:p>
          <w:p w14:paraId="3C36A7D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17D0EF1F" w14:textId="77777777" w:rsidR="00C9323F" w:rsidRPr="00D511EA" w:rsidRDefault="00C9323F" w:rsidP="00C9323F">
            <w:pPr>
              <w:tabs>
                <w:tab w:val="left" w:pos="1866"/>
              </w:tabs>
              <w:rPr>
                <w:sz w:val="22"/>
                <w:szCs w:val="22"/>
              </w:rPr>
            </w:pPr>
            <w:r w:rsidRPr="00D511EA">
              <w:rPr>
                <w:sz w:val="22"/>
                <w:szCs w:val="22"/>
              </w:rPr>
              <w:t>Код 6527 – Смешивание порошков мокрое</w:t>
            </w:r>
          </w:p>
          <w:p w14:paraId="457224D8"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46FC4F3B" w14:textId="77777777" w:rsidR="00C9323F" w:rsidRPr="00D511EA" w:rsidRDefault="00912D5C" w:rsidP="00C9323F">
            <w:pPr>
              <w:ind w:right="1912"/>
              <w:rPr>
                <w:sz w:val="22"/>
                <w:szCs w:val="22"/>
              </w:rPr>
            </w:pPr>
            <w:r w:rsidRPr="00D511EA">
              <w:rPr>
                <w:sz w:val="22"/>
                <w:szCs w:val="22"/>
              </w:rPr>
              <w:t>Принято.</w:t>
            </w:r>
          </w:p>
        </w:tc>
      </w:tr>
      <w:tr w:rsidR="00C9323F" w:rsidRPr="00746FC1" w14:paraId="42043466"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CEDEBA4"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6E75A90C"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32E3339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13ECFA4" w14:textId="77777777" w:rsidR="00C9323F" w:rsidRPr="00D511EA" w:rsidRDefault="00C9323F" w:rsidP="00C9323F">
            <w:pPr>
              <w:tabs>
                <w:tab w:val="left" w:pos="1866"/>
              </w:tabs>
              <w:rPr>
                <w:color w:val="000000"/>
                <w:sz w:val="22"/>
                <w:szCs w:val="22"/>
                <w:shd w:val="clear" w:color="auto" w:fill="FFFFFF"/>
                <w:lang w:bidi="ru-RU"/>
              </w:rPr>
            </w:pPr>
            <w:r w:rsidRPr="00D511EA">
              <w:rPr>
                <w:color w:val="000000"/>
                <w:sz w:val="22"/>
                <w:szCs w:val="22"/>
                <w:shd w:val="clear" w:color="auto" w:fill="FFFFFF"/>
                <w:lang w:bidi="ru-RU"/>
              </w:rPr>
              <w:t>Код "6552" отнести к кодам "6539–6544". Коды "6561–6571" – ячейки «Уплотнение с приложением статического давления» объединить</w:t>
            </w:r>
          </w:p>
          <w:p w14:paraId="71B0B1B9" w14:textId="77777777" w:rsidR="00C9323F" w:rsidRPr="00D511EA" w:rsidRDefault="00C9323F" w:rsidP="00C9323F">
            <w:pPr>
              <w:tabs>
                <w:tab w:val="left" w:pos="1866"/>
              </w:tabs>
              <w:rPr>
                <w:sz w:val="22"/>
                <w:szCs w:val="22"/>
              </w:rPr>
            </w:pPr>
            <w:r w:rsidRPr="00D511EA">
              <w:rPr>
                <w:sz w:val="22"/>
                <w:szCs w:val="22"/>
              </w:rPr>
              <w:t>Уточнение</w:t>
            </w:r>
          </w:p>
        </w:tc>
        <w:tc>
          <w:tcPr>
            <w:tcW w:w="3119" w:type="dxa"/>
            <w:gridSpan w:val="2"/>
            <w:tcBorders>
              <w:top w:val="single" w:sz="4" w:space="0" w:color="000000"/>
              <w:left w:val="single" w:sz="4" w:space="0" w:color="000000"/>
              <w:bottom w:val="single" w:sz="4" w:space="0" w:color="000000"/>
              <w:right w:val="single" w:sz="4" w:space="0" w:color="000000"/>
            </w:tcBorders>
          </w:tcPr>
          <w:p w14:paraId="229EFCAC" w14:textId="77777777" w:rsidR="00C9323F" w:rsidRPr="00D511EA" w:rsidRDefault="00912D5C" w:rsidP="00C9323F">
            <w:pPr>
              <w:rPr>
                <w:sz w:val="22"/>
                <w:szCs w:val="22"/>
              </w:rPr>
            </w:pPr>
            <w:r w:rsidRPr="00D511EA">
              <w:rPr>
                <w:sz w:val="22"/>
                <w:szCs w:val="22"/>
              </w:rPr>
              <w:t>Принято к сведению.</w:t>
            </w:r>
          </w:p>
          <w:p w14:paraId="48500CB4" w14:textId="77777777" w:rsidR="00912D5C" w:rsidRPr="00D511EA" w:rsidRDefault="00912D5C" w:rsidP="00C9323F">
            <w:pPr>
              <w:rPr>
                <w:sz w:val="22"/>
                <w:szCs w:val="22"/>
              </w:rPr>
            </w:pPr>
            <w:r w:rsidRPr="00D511EA">
              <w:rPr>
                <w:sz w:val="22"/>
                <w:szCs w:val="22"/>
              </w:rPr>
              <w:t>Изложено в редакции «</w:t>
            </w:r>
            <w:r w:rsidRPr="00D511EA">
              <w:rPr>
                <w:rFonts w:cs="Arial"/>
                <w:sz w:val="22"/>
              </w:rPr>
              <w:t>Формование с приложением динамического давления</w:t>
            </w:r>
            <w:r w:rsidRPr="00D511EA">
              <w:rPr>
                <w:sz w:val="22"/>
                <w:szCs w:val="22"/>
              </w:rPr>
              <w:t>»</w:t>
            </w:r>
          </w:p>
        </w:tc>
      </w:tr>
      <w:tr w:rsidR="00C9323F" w:rsidRPr="00746FC1" w14:paraId="776182C4"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65B132F"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left w:val="single" w:sz="4" w:space="0" w:color="000000"/>
              <w:right w:val="single" w:sz="4" w:space="0" w:color="000000"/>
            </w:tcBorders>
          </w:tcPr>
          <w:p w14:paraId="5EFBBBA7"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7A5ADDBD" w14:textId="77777777" w:rsidR="00C9323F" w:rsidRPr="00D511EA" w:rsidRDefault="00C9323F" w:rsidP="00C9323F">
            <w:pPr>
              <w:rPr>
                <w:sz w:val="22"/>
                <w:szCs w:val="22"/>
              </w:rPr>
            </w:pPr>
            <w:r w:rsidRPr="00D511EA">
              <w:rPr>
                <w:color w:val="000000" w:themeColor="text1"/>
                <w:sz w:val="22"/>
                <w:szCs w:val="22"/>
              </w:rPr>
              <w:t>таблица 17</w:t>
            </w:r>
          </w:p>
        </w:tc>
        <w:tc>
          <w:tcPr>
            <w:tcW w:w="2552" w:type="dxa"/>
            <w:vMerge w:val="restart"/>
            <w:tcBorders>
              <w:left w:val="single" w:sz="4" w:space="0" w:color="000000"/>
              <w:right w:val="single" w:sz="4" w:space="0" w:color="000000"/>
            </w:tcBorders>
          </w:tcPr>
          <w:p w14:paraId="0AF9A754" w14:textId="77777777" w:rsidR="00C9323F" w:rsidRPr="00D511EA" w:rsidRDefault="00C9323F" w:rsidP="00C9323F">
            <w:pPr>
              <w:rPr>
                <w:sz w:val="22"/>
                <w:szCs w:val="22"/>
              </w:rPr>
            </w:pPr>
            <w:r w:rsidRPr="00D511EA">
              <w:rPr>
                <w:sz w:val="22"/>
                <w:szCs w:val="22"/>
              </w:rPr>
              <w:t xml:space="preserve">ГК «РОСТЕХ» </w:t>
            </w:r>
          </w:p>
          <w:p w14:paraId="26950B2C" w14:textId="77777777" w:rsidR="00C9323F" w:rsidRPr="00D511EA" w:rsidRDefault="00C9323F" w:rsidP="00C9323F">
            <w:pPr>
              <w:rPr>
                <w:sz w:val="22"/>
                <w:szCs w:val="22"/>
              </w:rPr>
            </w:pPr>
            <w:r w:rsidRPr="00D511EA">
              <w:rPr>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3EDA5FAA" w14:textId="77777777" w:rsidR="00C9323F" w:rsidRPr="00D511EA" w:rsidRDefault="00C9323F" w:rsidP="00C9323F">
            <w:pPr>
              <w:pStyle w:val="TableParagraph"/>
              <w:tabs>
                <w:tab w:val="left" w:pos="843"/>
                <w:tab w:val="left" w:pos="3247"/>
              </w:tabs>
              <w:ind w:left="28"/>
              <w:rPr>
                <w:spacing w:val="-4"/>
              </w:rPr>
            </w:pPr>
            <w:r w:rsidRPr="00D511EA">
              <w:rPr>
                <w:spacing w:val="-4"/>
              </w:rPr>
              <w:t>Внести операции:</w:t>
            </w:r>
          </w:p>
          <w:p w14:paraId="5A94DDF0" w14:textId="77777777" w:rsidR="00C9323F" w:rsidRPr="00D511EA" w:rsidRDefault="00C9323F" w:rsidP="00912D5C">
            <w:pPr>
              <w:pStyle w:val="TableParagraph"/>
              <w:tabs>
                <w:tab w:val="left" w:pos="843"/>
                <w:tab w:val="left" w:pos="3247"/>
              </w:tabs>
              <w:ind w:left="28"/>
              <w:rPr>
                <w:spacing w:val="-4"/>
              </w:rPr>
            </w:pPr>
            <w:r w:rsidRPr="00D511EA">
              <w:rPr>
                <w:spacing w:val="-4"/>
              </w:rPr>
              <w:t>- Намотка композитов (препрегов/волокном/выкладка препрегов)</w:t>
            </w:r>
          </w:p>
        </w:tc>
        <w:tc>
          <w:tcPr>
            <w:tcW w:w="3119" w:type="dxa"/>
            <w:gridSpan w:val="2"/>
            <w:tcBorders>
              <w:top w:val="single" w:sz="4" w:space="0" w:color="000000"/>
              <w:left w:val="single" w:sz="4" w:space="0" w:color="000000"/>
              <w:bottom w:val="single" w:sz="4" w:space="0" w:color="000000"/>
              <w:right w:val="single" w:sz="4" w:space="0" w:color="000000"/>
            </w:tcBorders>
          </w:tcPr>
          <w:p w14:paraId="1C133095" w14:textId="77777777" w:rsidR="0087718F" w:rsidRPr="00D511EA" w:rsidRDefault="00C9323F" w:rsidP="00C9323F">
            <w:pPr>
              <w:rPr>
                <w:sz w:val="22"/>
                <w:szCs w:val="22"/>
              </w:rPr>
            </w:pPr>
            <w:r w:rsidRPr="00D511EA">
              <w:rPr>
                <w:sz w:val="22"/>
                <w:szCs w:val="22"/>
              </w:rPr>
              <w:t>Принято</w:t>
            </w:r>
            <w:r w:rsidR="0087718F" w:rsidRPr="00D511EA">
              <w:rPr>
                <w:sz w:val="22"/>
                <w:szCs w:val="22"/>
              </w:rPr>
              <w:t>.</w:t>
            </w:r>
          </w:p>
          <w:p w14:paraId="273B894A" w14:textId="77777777" w:rsidR="00C9323F" w:rsidRPr="00D511EA" w:rsidRDefault="0087718F" w:rsidP="00C9323F">
            <w:pPr>
              <w:rPr>
                <w:sz w:val="22"/>
                <w:szCs w:val="22"/>
              </w:rPr>
            </w:pPr>
            <w:r w:rsidRPr="00D511EA">
              <w:rPr>
                <w:sz w:val="22"/>
                <w:szCs w:val="22"/>
              </w:rPr>
              <w:t>О</w:t>
            </w:r>
            <w:r w:rsidR="00C9323F" w:rsidRPr="00D511EA">
              <w:rPr>
                <w:sz w:val="22"/>
                <w:szCs w:val="22"/>
              </w:rPr>
              <w:t>перации внесены в таблицу с кодом 60</w:t>
            </w:r>
            <w:r w:rsidR="00912D5C" w:rsidRPr="00D511EA">
              <w:rPr>
                <w:sz w:val="22"/>
                <w:szCs w:val="22"/>
              </w:rPr>
              <w:t>.</w:t>
            </w:r>
          </w:p>
          <w:p w14:paraId="320EA876" w14:textId="77777777" w:rsidR="00912D5C" w:rsidRPr="00D511EA" w:rsidRDefault="00912D5C" w:rsidP="00C9323F">
            <w:pPr>
              <w:rPr>
                <w:sz w:val="22"/>
                <w:szCs w:val="22"/>
              </w:rPr>
            </w:pPr>
            <w:r w:rsidRPr="00D511EA">
              <w:rPr>
                <w:sz w:val="22"/>
                <w:szCs w:val="22"/>
              </w:rPr>
              <w:t>Код</w:t>
            </w:r>
            <w:r w:rsidR="0087718F" w:rsidRPr="00D511EA">
              <w:rPr>
                <w:sz w:val="22"/>
                <w:szCs w:val="22"/>
              </w:rPr>
              <w:t>ы 6005-6008</w:t>
            </w:r>
          </w:p>
        </w:tc>
      </w:tr>
      <w:tr w:rsidR="00912D5C" w:rsidRPr="00746FC1" w14:paraId="18A82AD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2E2997A" w14:textId="77777777" w:rsidR="00912D5C" w:rsidRPr="00746FC1" w:rsidRDefault="00912D5C"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A26DC52" w14:textId="77777777" w:rsidR="00912D5C" w:rsidRPr="00D511EA" w:rsidRDefault="00912D5C" w:rsidP="00C9323F">
            <w:pPr>
              <w:rPr>
                <w:color w:val="000000" w:themeColor="text1"/>
                <w:sz w:val="22"/>
                <w:szCs w:val="22"/>
              </w:rPr>
            </w:pPr>
          </w:p>
        </w:tc>
        <w:tc>
          <w:tcPr>
            <w:tcW w:w="2552" w:type="dxa"/>
            <w:vMerge/>
            <w:tcBorders>
              <w:left w:val="single" w:sz="4" w:space="0" w:color="000000"/>
              <w:right w:val="single" w:sz="4" w:space="0" w:color="000000"/>
            </w:tcBorders>
          </w:tcPr>
          <w:p w14:paraId="3FDF317F" w14:textId="77777777" w:rsidR="00912D5C" w:rsidRPr="00D511EA" w:rsidRDefault="00912D5C"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07AAAC7" w14:textId="77777777" w:rsidR="00912D5C" w:rsidRPr="00D511EA" w:rsidRDefault="00912D5C" w:rsidP="00041789">
            <w:pPr>
              <w:pStyle w:val="TableParagraph"/>
              <w:tabs>
                <w:tab w:val="left" w:pos="843"/>
                <w:tab w:val="left" w:pos="3247"/>
              </w:tabs>
              <w:rPr>
                <w:spacing w:val="-4"/>
              </w:rPr>
            </w:pPr>
            <w:r w:rsidRPr="00D511EA">
              <w:rPr>
                <w:spacing w:val="-4"/>
              </w:rPr>
              <w:t>- Изготовление брикета</w:t>
            </w:r>
          </w:p>
        </w:tc>
        <w:tc>
          <w:tcPr>
            <w:tcW w:w="3119" w:type="dxa"/>
            <w:gridSpan w:val="2"/>
            <w:tcBorders>
              <w:top w:val="single" w:sz="4" w:space="0" w:color="000000"/>
              <w:left w:val="single" w:sz="4" w:space="0" w:color="000000"/>
              <w:bottom w:val="single" w:sz="4" w:space="0" w:color="000000"/>
              <w:right w:val="single" w:sz="4" w:space="0" w:color="000000"/>
            </w:tcBorders>
          </w:tcPr>
          <w:p w14:paraId="2CF685BC" w14:textId="77777777" w:rsidR="00912D5C" w:rsidRPr="00D511EA" w:rsidRDefault="0087718F" w:rsidP="00C9323F">
            <w:pPr>
              <w:rPr>
                <w:sz w:val="22"/>
                <w:szCs w:val="22"/>
              </w:rPr>
            </w:pPr>
            <w:r w:rsidRPr="00D511EA">
              <w:rPr>
                <w:sz w:val="22"/>
                <w:szCs w:val="22"/>
              </w:rPr>
              <w:t>Принято частично.</w:t>
            </w:r>
          </w:p>
          <w:p w14:paraId="08755770" w14:textId="77777777" w:rsidR="0087718F" w:rsidRPr="00D511EA" w:rsidRDefault="0087718F" w:rsidP="00C9323F">
            <w:pPr>
              <w:rPr>
                <w:sz w:val="22"/>
                <w:szCs w:val="22"/>
              </w:rPr>
            </w:pPr>
            <w:r w:rsidRPr="00D511EA">
              <w:rPr>
                <w:sz w:val="22"/>
                <w:szCs w:val="22"/>
              </w:rPr>
              <w:t xml:space="preserve">Операция внесена с кодом 6018 </w:t>
            </w:r>
            <w:r w:rsidRPr="00D511EA">
              <w:rPr>
                <w:rFonts w:cs="Arial"/>
                <w:sz w:val="22"/>
                <w:shd w:val="clear" w:color="auto" w:fill="FFFFFF"/>
              </w:rPr>
              <w:t>Изготовление брикета (брикетирование пресс-</w:t>
            </w:r>
            <w:r w:rsidRPr="00D511EA">
              <w:rPr>
                <w:rFonts w:cs="Arial"/>
                <w:sz w:val="22"/>
                <w:shd w:val="clear" w:color="auto" w:fill="FFFFFF"/>
              </w:rPr>
              <w:lastRenderedPageBreak/>
              <w:t>материала)</w:t>
            </w:r>
          </w:p>
        </w:tc>
      </w:tr>
      <w:tr w:rsidR="00912D5C" w:rsidRPr="00746FC1" w14:paraId="2AFAB0A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68175EC" w14:textId="77777777" w:rsidR="00912D5C" w:rsidRPr="00746FC1" w:rsidRDefault="00912D5C"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F958819" w14:textId="77777777" w:rsidR="00912D5C" w:rsidRPr="00D511EA" w:rsidRDefault="00912D5C" w:rsidP="00C9323F">
            <w:pPr>
              <w:rPr>
                <w:color w:val="000000" w:themeColor="text1"/>
                <w:sz w:val="22"/>
                <w:szCs w:val="22"/>
              </w:rPr>
            </w:pPr>
          </w:p>
        </w:tc>
        <w:tc>
          <w:tcPr>
            <w:tcW w:w="2552" w:type="dxa"/>
            <w:vMerge/>
            <w:tcBorders>
              <w:left w:val="single" w:sz="4" w:space="0" w:color="000000"/>
              <w:right w:val="single" w:sz="4" w:space="0" w:color="000000"/>
            </w:tcBorders>
          </w:tcPr>
          <w:p w14:paraId="1692E4C0" w14:textId="77777777" w:rsidR="00912D5C" w:rsidRPr="00D511EA" w:rsidRDefault="00912D5C"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C5E6009" w14:textId="77777777" w:rsidR="00912D5C" w:rsidRPr="00D511EA" w:rsidRDefault="00912D5C" w:rsidP="00041789">
            <w:r w:rsidRPr="00D511EA">
              <w:rPr>
                <w:spacing w:val="-4"/>
              </w:rPr>
              <w:t>- Полимеризация</w:t>
            </w:r>
          </w:p>
        </w:tc>
        <w:tc>
          <w:tcPr>
            <w:tcW w:w="3119" w:type="dxa"/>
            <w:gridSpan w:val="2"/>
            <w:tcBorders>
              <w:top w:val="single" w:sz="4" w:space="0" w:color="000000"/>
              <w:left w:val="single" w:sz="4" w:space="0" w:color="000000"/>
              <w:bottom w:val="single" w:sz="4" w:space="0" w:color="000000"/>
              <w:right w:val="single" w:sz="4" w:space="0" w:color="000000"/>
            </w:tcBorders>
          </w:tcPr>
          <w:p w14:paraId="6B96FB47" w14:textId="77777777" w:rsidR="0087718F" w:rsidRPr="00D511EA" w:rsidRDefault="0087718F" w:rsidP="0087718F">
            <w:pPr>
              <w:rPr>
                <w:sz w:val="22"/>
                <w:szCs w:val="22"/>
              </w:rPr>
            </w:pPr>
            <w:r w:rsidRPr="00D511EA">
              <w:rPr>
                <w:sz w:val="22"/>
                <w:szCs w:val="22"/>
              </w:rPr>
              <w:t>Принято.</w:t>
            </w:r>
          </w:p>
          <w:p w14:paraId="1A32D3F9" w14:textId="77777777" w:rsidR="00912D5C" w:rsidRPr="00D511EA" w:rsidRDefault="0087718F" w:rsidP="0087718F">
            <w:pPr>
              <w:rPr>
                <w:sz w:val="22"/>
                <w:szCs w:val="22"/>
              </w:rPr>
            </w:pPr>
            <w:r w:rsidRPr="00D511EA">
              <w:rPr>
                <w:sz w:val="22"/>
                <w:szCs w:val="22"/>
              </w:rPr>
              <w:t>Операция внесена с кодом 6080</w:t>
            </w:r>
          </w:p>
        </w:tc>
      </w:tr>
      <w:tr w:rsidR="00C9323F" w:rsidRPr="00746FC1" w14:paraId="58D0458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E56DAAA"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150FA538"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144219C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6E2D4BC" w14:textId="77777777" w:rsidR="00C9323F" w:rsidRPr="00D511EA" w:rsidRDefault="00C9323F" w:rsidP="00C9323F">
            <w:pPr>
              <w:rPr>
                <w:sz w:val="22"/>
                <w:szCs w:val="22"/>
              </w:rPr>
            </w:pPr>
            <w:r w:rsidRPr="00D511EA">
              <w:rPr>
                <w:sz w:val="22"/>
                <w:szCs w:val="22"/>
              </w:rPr>
              <w:t>В операции 6587 добавить к неактивированному спеканию подвил лазерное</w:t>
            </w:r>
          </w:p>
        </w:tc>
        <w:tc>
          <w:tcPr>
            <w:tcW w:w="3119" w:type="dxa"/>
            <w:gridSpan w:val="2"/>
            <w:tcBorders>
              <w:top w:val="single" w:sz="4" w:space="0" w:color="000000"/>
              <w:left w:val="single" w:sz="4" w:space="0" w:color="000000"/>
              <w:bottom w:val="single" w:sz="4" w:space="0" w:color="000000"/>
              <w:right w:val="single" w:sz="4" w:space="0" w:color="000000"/>
            </w:tcBorders>
          </w:tcPr>
          <w:p w14:paraId="0707FF0D" w14:textId="77777777" w:rsidR="00C9323F" w:rsidRPr="00D511EA" w:rsidRDefault="00C9323F" w:rsidP="008F7F64">
            <w:pPr>
              <w:rPr>
                <w:sz w:val="22"/>
                <w:szCs w:val="22"/>
              </w:rPr>
            </w:pPr>
            <w:r w:rsidRPr="00D511EA">
              <w:rPr>
                <w:sz w:val="22"/>
                <w:szCs w:val="22"/>
              </w:rPr>
              <w:t>Принято</w:t>
            </w:r>
          </w:p>
        </w:tc>
      </w:tr>
      <w:tr w:rsidR="00413D33" w:rsidRPr="00746FC1" w14:paraId="3781100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9082189" w14:textId="77777777" w:rsidR="00413D33" w:rsidRPr="00746FC1" w:rsidRDefault="00413D33" w:rsidP="00C9323F">
            <w:pPr>
              <w:pStyle w:val="ae"/>
              <w:numPr>
                <w:ilvl w:val="0"/>
                <w:numId w:val="4"/>
              </w:numPr>
              <w:ind w:left="357" w:hanging="357"/>
              <w:rPr>
                <w:color w:val="000000" w:themeColor="text1"/>
              </w:rPr>
            </w:pPr>
          </w:p>
        </w:tc>
        <w:tc>
          <w:tcPr>
            <w:tcW w:w="1562" w:type="dxa"/>
            <w:tcBorders>
              <w:left w:val="single" w:sz="4" w:space="0" w:color="000000"/>
              <w:bottom w:val="single" w:sz="4" w:space="0" w:color="000000"/>
              <w:right w:val="single" w:sz="4" w:space="0" w:color="000000"/>
            </w:tcBorders>
          </w:tcPr>
          <w:p w14:paraId="57FB6846" w14:textId="77777777" w:rsidR="00413D33" w:rsidRPr="00D511EA" w:rsidRDefault="00413D33" w:rsidP="00BA7D2A">
            <w:pPr>
              <w:keepLines/>
              <w:ind w:left="-2"/>
              <w:rPr>
                <w:sz w:val="22"/>
                <w:szCs w:val="22"/>
              </w:rPr>
            </w:pPr>
            <w:r w:rsidRPr="00D511EA">
              <w:rPr>
                <w:sz w:val="22"/>
                <w:szCs w:val="22"/>
              </w:rPr>
              <w:t>Раздел 7, таблица 17, строка 6582</w:t>
            </w:r>
          </w:p>
        </w:tc>
        <w:tc>
          <w:tcPr>
            <w:tcW w:w="2552" w:type="dxa"/>
            <w:tcBorders>
              <w:left w:val="single" w:sz="4" w:space="0" w:color="000000"/>
              <w:bottom w:val="single" w:sz="4" w:space="0" w:color="000000"/>
              <w:right w:val="single" w:sz="4" w:space="0" w:color="000000"/>
            </w:tcBorders>
          </w:tcPr>
          <w:p w14:paraId="62DC27A9" w14:textId="77777777" w:rsidR="00413D33" w:rsidRPr="00D511EA" w:rsidRDefault="00413D33" w:rsidP="00BA7D2A">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2EA5D41" w14:textId="77777777" w:rsidR="00413D33" w:rsidRPr="00D511EA" w:rsidRDefault="00413D33" w:rsidP="00413D33">
            <w:pPr>
              <w:rPr>
                <w:sz w:val="22"/>
                <w:szCs w:val="22"/>
              </w:rPr>
            </w:pPr>
            <w:r w:rsidRPr="00D511EA">
              <w:rPr>
                <w:sz w:val="22"/>
                <w:szCs w:val="22"/>
              </w:rPr>
              <w:t>Замечание:</w:t>
            </w:r>
          </w:p>
          <w:p w14:paraId="64085ECD" w14:textId="77777777" w:rsidR="00413D33" w:rsidRPr="00D511EA" w:rsidRDefault="00413D33" w:rsidP="00413D33">
            <w:pPr>
              <w:rPr>
                <w:sz w:val="22"/>
                <w:szCs w:val="22"/>
              </w:rPr>
            </w:pPr>
            <w:r w:rsidRPr="00D511EA">
              <w:rPr>
                <w:rFonts w:eastAsia="Calibri"/>
                <w:sz w:val="22"/>
                <w:szCs w:val="22"/>
              </w:rPr>
              <w:t>Подчиненный элемент «</w:t>
            </w:r>
            <w:r w:rsidRPr="00D511EA">
              <w:rPr>
                <w:rFonts w:eastAsia="Calibri"/>
                <w:b/>
                <w:sz w:val="22"/>
                <w:szCs w:val="22"/>
                <w:u w:val="single"/>
              </w:rPr>
              <w:t xml:space="preserve">С </w:t>
            </w:r>
            <w:r w:rsidRPr="00D511EA">
              <w:rPr>
                <w:rFonts w:eastAsia="Calibri"/>
                <w:sz w:val="22"/>
                <w:szCs w:val="22"/>
              </w:rPr>
              <w:t xml:space="preserve">введением активирующих факторов в порошковую формовку» является смысловым продолжением предыдущего наименования и не имеет самостоятельного значения, но написан с </w:t>
            </w:r>
            <w:r w:rsidRPr="00D511EA">
              <w:rPr>
                <w:rFonts w:eastAsia="Calibri"/>
                <w:b/>
                <w:sz w:val="22"/>
                <w:szCs w:val="22"/>
              </w:rPr>
              <w:t>прописной</w:t>
            </w:r>
            <w:r w:rsidRPr="00D511EA">
              <w:rPr>
                <w:rFonts w:eastAsia="Calibri"/>
                <w:sz w:val="22"/>
                <w:szCs w:val="22"/>
              </w:rPr>
              <w:t xml:space="preserve"> буквы.</w:t>
            </w:r>
          </w:p>
          <w:p w14:paraId="3029D6A9" w14:textId="77777777" w:rsidR="00413D33" w:rsidRPr="00D511EA" w:rsidRDefault="00413D33" w:rsidP="00413D33">
            <w:pPr>
              <w:rPr>
                <w:sz w:val="22"/>
                <w:szCs w:val="22"/>
              </w:rPr>
            </w:pPr>
            <w:r w:rsidRPr="00D511EA">
              <w:rPr>
                <w:sz w:val="22"/>
                <w:szCs w:val="22"/>
              </w:rPr>
              <w:t>Предложение:</w:t>
            </w:r>
          </w:p>
          <w:p w14:paraId="501CD25B" w14:textId="77777777" w:rsidR="00413D33" w:rsidRPr="00D511EA" w:rsidRDefault="00413D33" w:rsidP="00413D33">
            <w:pPr>
              <w:rPr>
                <w:sz w:val="22"/>
                <w:szCs w:val="22"/>
              </w:rPr>
            </w:pPr>
            <w:r w:rsidRPr="00D511EA">
              <w:rPr>
                <w:rFonts w:eastAsia="Calibri"/>
                <w:sz w:val="22"/>
                <w:szCs w:val="22"/>
              </w:rPr>
              <w:t>«…</w:t>
            </w:r>
            <w:r w:rsidRPr="00D511EA">
              <w:rPr>
                <w:rFonts w:eastAsia="Calibri"/>
                <w:b/>
                <w:sz w:val="22"/>
                <w:szCs w:val="22"/>
                <w:u w:val="single"/>
              </w:rPr>
              <w:t xml:space="preserve">с </w:t>
            </w:r>
            <w:r w:rsidRPr="00D511EA">
              <w:rPr>
                <w:rFonts w:eastAsia="Calibri"/>
                <w:sz w:val="22"/>
                <w:szCs w:val="22"/>
              </w:rPr>
              <w:t>введением активирующих факторов в порошковую формовку».</w:t>
            </w:r>
          </w:p>
          <w:p w14:paraId="7CBED967" w14:textId="77777777" w:rsidR="00413D33" w:rsidRPr="00D511EA" w:rsidRDefault="00413D33" w:rsidP="00413D33">
            <w:pPr>
              <w:rPr>
                <w:sz w:val="22"/>
                <w:szCs w:val="22"/>
              </w:rPr>
            </w:pPr>
            <w:r w:rsidRPr="00D511EA">
              <w:rPr>
                <w:sz w:val="22"/>
                <w:szCs w:val="22"/>
              </w:rPr>
              <w:t>Обоснование:</w:t>
            </w:r>
          </w:p>
          <w:p w14:paraId="40A73749" w14:textId="77777777" w:rsidR="00413D33" w:rsidRPr="00D511EA" w:rsidRDefault="00413D33" w:rsidP="00C9323F">
            <w:pPr>
              <w:rPr>
                <w:sz w:val="22"/>
                <w:szCs w:val="22"/>
              </w:rPr>
            </w:pPr>
            <w:r w:rsidRPr="00D511EA">
              <w:rPr>
                <w:rFonts w:eastAsia="Calibri"/>
                <w:sz w:val="22"/>
                <w:szCs w:val="22"/>
              </w:rPr>
              <w:t>ГОСТ 1.5‒2001 п. 4.5.4. «</w:t>
            </w:r>
            <w:r w:rsidRPr="00D511EA">
              <w:rPr>
                <w:color w:val="000000"/>
                <w:sz w:val="22"/>
                <w:szCs w:val="22"/>
              </w:rPr>
              <w:t>Заголовки граф (колонок) и строк таблицы приводят, начиная с прописной буквы, а подзаголовки граф - со строчной буквы, если они составляют одно предложение с заголовком, или с прописной буквы, если они имеют самостоятельное значение.</w:t>
            </w:r>
            <w:r w:rsidRPr="00D511EA">
              <w:rPr>
                <w:rFonts w:eastAsia="Calibri"/>
                <w:sz w:val="22"/>
                <w:szCs w:val="22"/>
              </w:rPr>
              <w:t>».</w:t>
            </w:r>
          </w:p>
        </w:tc>
        <w:tc>
          <w:tcPr>
            <w:tcW w:w="3119" w:type="dxa"/>
            <w:gridSpan w:val="2"/>
            <w:tcBorders>
              <w:top w:val="single" w:sz="4" w:space="0" w:color="000000"/>
              <w:left w:val="single" w:sz="4" w:space="0" w:color="000000"/>
              <w:bottom w:val="single" w:sz="4" w:space="0" w:color="000000"/>
              <w:right w:val="single" w:sz="4" w:space="0" w:color="000000"/>
            </w:tcBorders>
          </w:tcPr>
          <w:p w14:paraId="6A00B087" w14:textId="77777777" w:rsidR="00413D33" w:rsidRPr="00D511EA" w:rsidRDefault="008F7F64" w:rsidP="00C9323F">
            <w:pPr>
              <w:rPr>
                <w:sz w:val="22"/>
                <w:szCs w:val="22"/>
              </w:rPr>
            </w:pPr>
            <w:r w:rsidRPr="00D511EA">
              <w:rPr>
                <w:sz w:val="22"/>
                <w:szCs w:val="22"/>
              </w:rPr>
              <w:t>Принято</w:t>
            </w:r>
          </w:p>
        </w:tc>
      </w:tr>
      <w:tr w:rsidR="00413D33" w:rsidRPr="00746FC1" w14:paraId="367A99D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D517080" w14:textId="77777777" w:rsidR="00413D33" w:rsidRPr="00746FC1" w:rsidRDefault="00413D33" w:rsidP="00C9323F">
            <w:pPr>
              <w:pStyle w:val="ae"/>
              <w:numPr>
                <w:ilvl w:val="0"/>
                <w:numId w:val="4"/>
              </w:numPr>
              <w:ind w:left="357" w:hanging="357"/>
              <w:rPr>
                <w:color w:val="000000" w:themeColor="text1"/>
              </w:rPr>
            </w:pPr>
          </w:p>
        </w:tc>
        <w:tc>
          <w:tcPr>
            <w:tcW w:w="1562" w:type="dxa"/>
            <w:tcBorders>
              <w:left w:val="single" w:sz="4" w:space="0" w:color="000000"/>
              <w:bottom w:val="single" w:sz="4" w:space="0" w:color="000000"/>
              <w:right w:val="single" w:sz="4" w:space="0" w:color="000000"/>
            </w:tcBorders>
          </w:tcPr>
          <w:p w14:paraId="6855DE07" w14:textId="77777777" w:rsidR="00413D33" w:rsidRPr="00D511EA" w:rsidRDefault="00413D33" w:rsidP="00BA7D2A">
            <w:pPr>
              <w:keepLines/>
              <w:ind w:left="-2"/>
              <w:rPr>
                <w:sz w:val="22"/>
                <w:szCs w:val="22"/>
              </w:rPr>
            </w:pPr>
            <w:r w:rsidRPr="00D511EA">
              <w:rPr>
                <w:sz w:val="22"/>
                <w:szCs w:val="22"/>
              </w:rPr>
              <w:t>Раздел 7, о</w:t>
            </w:r>
            <w:r w:rsidRPr="00D511EA">
              <w:rPr>
                <w:rFonts w:eastAsia="Calibri"/>
                <w:sz w:val="22"/>
                <w:szCs w:val="22"/>
              </w:rPr>
              <w:t>кончание таблицы 17</w:t>
            </w:r>
          </w:p>
        </w:tc>
        <w:tc>
          <w:tcPr>
            <w:tcW w:w="2552" w:type="dxa"/>
            <w:tcBorders>
              <w:left w:val="single" w:sz="4" w:space="0" w:color="000000"/>
              <w:bottom w:val="single" w:sz="4" w:space="0" w:color="000000"/>
              <w:right w:val="single" w:sz="4" w:space="0" w:color="000000"/>
            </w:tcBorders>
          </w:tcPr>
          <w:p w14:paraId="41339260" w14:textId="77777777" w:rsidR="00413D33" w:rsidRPr="00D511EA" w:rsidRDefault="00413D33" w:rsidP="00BA7D2A">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28352ED" w14:textId="77777777" w:rsidR="00413D33" w:rsidRPr="00D511EA" w:rsidRDefault="00413D33" w:rsidP="00413D33">
            <w:pPr>
              <w:rPr>
                <w:sz w:val="22"/>
                <w:szCs w:val="22"/>
              </w:rPr>
            </w:pPr>
            <w:r w:rsidRPr="00D511EA">
              <w:rPr>
                <w:rFonts w:eastAsia="Calibri"/>
                <w:sz w:val="22"/>
                <w:szCs w:val="22"/>
              </w:rPr>
              <w:t>Увеличить расстояние между нижней границы таблицы 17 и наименованием таблицы 18.</w:t>
            </w:r>
          </w:p>
        </w:tc>
        <w:tc>
          <w:tcPr>
            <w:tcW w:w="3119" w:type="dxa"/>
            <w:gridSpan w:val="2"/>
            <w:tcBorders>
              <w:top w:val="single" w:sz="4" w:space="0" w:color="000000"/>
              <w:left w:val="single" w:sz="4" w:space="0" w:color="000000"/>
              <w:bottom w:val="single" w:sz="4" w:space="0" w:color="000000"/>
              <w:right w:val="single" w:sz="4" w:space="0" w:color="000000"/>
            </w:tcBorders>
          </w:tcPr>
          <w:p w14:paraId="33113713" w14:textId="77777777" w:rsidR="00413D33" w:rsidRPr="00D511EA" w:rsidRDefault="008F7F64" w:rsidP="00C9323F">
            <w:pPr>
              <w:rPr>
                <w:sz w:val="22"/>
                <w:szCs w:val="22"/>
              </w:rPr>
            </w:pPr>
            <w:r w:rsidRPr="00D511EA">
              <w:rPr>
                <w:sz w:val="22"/>
                <w:szCs w:val="22"/>
              </w:rPr>
              <w:t>Принято</w:t>
            </w:r>
          </w:p>
        </w:tc>
      </w:tr>
      <w:tr w:rsidR="00C9323F" w:rsidRPr="00746FC1" w14:paraId="2FD816AA"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86B8619" w14:textId="77777777" w:rsidR="00C9323F" w:rsidRPr="00746FC1" w:rsidRDefault="00C9323F" w:rsidP="00C9323F">
            <w:pPr>
              <w:pStyle w:val="ae"/>
              <w:numPr>
                <w:ilvl w:val="0"/>
                <w:numId w:val="4"/>
              </w:numPr>
              <w:ind w:left="357" w:hanging="357"/>
              <w:rPr>
                <w:color w:val="000000" w:themeColor="text1"/>
              </w:rPr>
            </w:pPr>
          </w:p>
        </w:tc>
        <w:tc>
          <w:tcPr>
            <w:tcW w:w="1562" w:type="dxa"/>
            <w:tcBorders>
              <w:left w:val="single" w:sz="4" w:space="0" w:color="000000"/>
              <w:bottom w:val="single" w:sz="4" w:space="0" w:color="000000"/>
              <w:right w:val="single" w:sz="4" w:space="0" w:color="000000"/>
            </w:tcBorders>
          </w:tcPr>
          <w:p w14:paraId="70043622"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6"/>
                <w:szCs w:val="26"/>
                <w:lang w:eastAsia="ru-RU" w:bidi="ru-RU"/>
              </w:rPr>
            </w:pPr>
            <w:r w:rsidRPr="00D511EA">
              <w:rPr>
                <w:rFonts w:ascii="Times New Roman" w:hAnsi="Times New Roman" w:cs="Times New Roman"/>
                <w:color w:val="000000" w:themeColor="text1"/>
                <w:sz w:val="22"/>
                <w:szCs w:val="22"/>
              </w:rPr>
              <w:t>Раздел 7, таблица 17, код 6552</w:t>
            </w:r>
          </w:p>
        </w:tc>
        <w:tc>
          <w:tcPr>
            <w:tcW w:w="2552" w:type="dxa"/>
            <w:vMerge w:val="restart"/>
            <w:tcBorders>
              <w:left w:val="single" w:sz="4" w:space="0" w:color="000000"/>
              <w:right w:val="single" w:sz="4" w:space="0" w:color="000000"/>
            </w:tcBorders>
          </w:tcPr>
          <w:p w14:paraId="6C9DBA5F" w14:textId="77777777" w:rsidR="00C9323F" w:rsidRPr="00D511EA" w:rsidRDefault="00C9323F" w:rsidP="00C9323F">
            <w:pPr>
              <w:rPr>
                <w:bCs/>
                <w:sz w:val="22"/>
                <w:szCs w:val="22"/>
              </w:rPr>
            </w:pPr>
            <w:r w:rsidRPr="00D511EA">
              <w:rPr>
                <w:bCs/>
                <w:sz w:val="22"/>
                <w:szCs w:val="22"/>
              </w:rPr>
              <w:t>АО «Концерн ВКО «Алмаз-Антей»</w:t>
            </w:r>
          </w:p>
          <w:p w14:paraId="7A03D0CF" w14:textId="77777777" w:rsidR="00C9323F" w:rsidRPr="00D511EA" w:rsidRDefault="00C9323F" w:rsidP="00C9323F">
            <w:pPr>
              <w:rPr>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F6E909A" w14:textId="77777777" w:rsidR="00C9323F" w:rsidRPr="00D511EA" w:rsidRDefault="00C9323F" w:rsidP="00C9323F">
            <w:pPr>
              <w:rPr>
                <w:sz w:val="22"/>
                <w:szCs w:val="22"/>
              </w:rPr>
            </w:pPr>
            <w:r w:rsidRPr="00D511EA">
              <w:rPr>
                <w:sz w:val="22"/>
                <w:szCs w:val="22"/>
              </w:rPr>
              <w:t>Замечание:</w:t>
            </w:r>
          </w:p>
          <w:p w14:paraId="4FAE6A71" w14:textId="77777777" w:rsidR="00C9323F" w:rsidRPr="00D511EA" w:rsidRDefault="00C9323F" w:rsidP="00C9323F">
            <w:pPr>
              <w:rPr>
                <w:sz w:val="22"/>
                <w:szCs w:val="22"/>
              </w:rPr>
            </w:pPr>
            <w:r w:rsidRPr="00D511EA">
              <w:rPr>
                <w:sz w:val="22"/>
                <w:szCs w:val="22"/>
              </w:rPr>
              <w:t>Неверная</w:t>
            </w:r>
            <w:r w:rsidRPr="00D511EA">
              <w:rPr>
                <w:color w:val="FF0000"/>
                <w:sz w:val="22"/>
                <w:szCs w:val="22"/>
              </w:rPr>
              <w:t xml:space="preserve"> </w:t>
            </w:r>
            <w:r w:rsidRPr="00D511EA">
              <w:rPr>
                <w:sz w:val="22"/>
                <w:szCs w:val="22"/>
              </w:rPr>
              <w:t>запись операции «Формование с приложением статического давления»</w:t>
            </w:r>
          </w:p>
          <w:p w14:paraId="71364CAF" w14:textId="77777777" w:rsidR="00C9323F" w:rsidRPr="00D511EA" w:rsidRDefault="00C9323F" w:rsidP="00C9323F">
            <w:pPr>
              <w:rPr>
                <w:sz w:val="22"/>
                <w:szCs w:val="22"/>
              </w:rPr>
            </w:pPr>
            <w:r w:rsidRPr="00D511EA">
              <w:rPr>
                <w:sz w:val="22"/>
                <w:szCs w:val="22"/>
              </w:rPr>
              <w:t>Предложение:</w:t>
            </w:r>
          </w:p>
          <w:p w14:paraId="4B28DB65" w14:textId="77777777" w:rsidR="00C9323F" w:rsidRPr="00D511EA" w:rsidRDefault="00C9323F" w:rsidP="00C9323F">
            <w:pPr>
              <w:rPr>
                <w:sz w:val="22"/>
                <w:szCs w:val="22"/>
              </w:rPr>
            </w:pPr>
            <w:r w:rsidRPr="00D511EA">
              <w:rPr>
                <w:sz w:val="22"/>
                <w:szCs w:val="22"/>
              </w:rPr>
              <w:t>Формование с приложением динамического давления</w:t>
            </w:r>
          </w:p>
        </w:tc>
        <w:tc>
          <w:tcPr>
            <w:tcW w:w="3119" w:type="dxa"/>
            <w:gridSpan w:val="2"/>
            <w:tcBorders>
              <w:top w:val="single" w:sz="4" w:space="0" w:color="000000"/>
              <w:left w:val="single" w:sz="4" w:space="0" w:color="000000"/>
              <w:bottom w:val="single" w:sz="4" w:space="0" w:color="000000"/>
              <w:right w:val="single" w:sz="4" w:space="0" w:color="000000"/>
            </w:tcBorders>
          </w:tcPr>
          <w:p w14:paraId="79759B69" w14:textId="77777777" w:rsidR="00C9323F" w:rsidRPr="00D511EA" w:rsidRDefault="008F7F64" w:rsidP="00C9323F">
            <w:pPr>
              <w:rPr>
                <w:sz w:val="22"/>
                <w:szCs w:val="22"/>
              </w:rPr>
            </w:pPr>
            <w:r w:rsidRPr="00D511EA">
              <w:rPr>
                <w:sz w:val="22"/>
                <w:szCs w:val="22"/>
              </w:rPr>
              <w:t>Принято</w:t>
            </w:r>
          </w:p>
        </w:tc>
      </w:tr>
      <w:tr w:rsidR="00C9323F" w:rsidRPr="00746FC1" w14:paraId="7C976EB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FEA33A1" w14:textId="77777777" w:rsidR="00C9323F" w:rsidRPr="00746FC1" w:rsidRDefault="00C9323F" w:rsidP="00C9323F">
            <w:pPr>
              <w:pStyle w:val="ae"/>
              <w:numPr>
                <w:ilvl w:val="0"/>
                <w:numId w:val="4"/>
              </w:numPr>
              <w:ind w:left="357" w:hanging="357"/>
              <w:rPr>
                <w:color w:val="000000" w:themeColor="text1"/>
              </w:rPr>
            </w:pPr>
          </w:p>
        </w:tc>
        <w:tc>
          <w:tcPr>
            <w:tcW w:w="1562" w:type="dxa"/>
            <w:tcBorders>
              <w:left w:val="single" w:sz="4" w:space="0" w:color="000000"/>
              <w:bottom w:val="single" w:sz="4" w:space="0" w:color="000000"/>
              <w:right w:val="single" w:sz="4" w:space="0" w:color="000000"/>
            </w:tcBorders>
          </w:tcPr>
          <w:p w14:paraId="26CB5FFC"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r w:rsidRPr="00D511EA">
              <w:rPr>
                <w:rFonts w:ascii="Times New Roman" w:hAnsi="Times New Roman" w:cs="Times New Roman"/>
                <w:color w:val="000000" w:themeColor="text1"/>
                <w:sz w:val="22"/>
                <w:szCs w:val="22"/>
              </w:rPr>
              <w:t>Раздел 7, таблица 17, код 6587-6598</w:t>
            </w:r>
          </w:p>
        </w:tc>
        <w:tc>
          <w:tcPr>
            <w:tcW w:w="2552" w:type="dxa"/>
            <w:vMerge/>
            <w:tcBorders>
              <w:left w:val="single" w:sz="4" w:space="0" w:color="000000"/>
              <w:bottom w:val="single" w:sz="4" w:space="0" w:color="000000"/>
              <w:right w:val="single" w:sz="4" w:space="0" w:color="000000"/>
            </w:tcBorders>
          </w:tcPr>
          <w:p w14:paraId="632E1EBC"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B5E0A7B" w14:textId="77777777" w:rsidR="00C9323F" w:rsidRPr="00D511EA" w:rsidRDefault="00C9323F" w:rsidP="00C9323F">
            <w:pPr>
              <w:rPr>
                <w:sz w:val="22"/>
                <w:szCs w:val="22"/>
              </w:rPr>
            </w:pPr>
            <w:r w:rsidRPr="00D511EA">
              <w:rPr>
                <w:sz w:val="22"/>
                <w:szCs w:val="22"/>
              </w:rPr>
              <w:t>Замечание:</w:t>
            </w:r>
          </w:p>
          <w:p w14:paraId="61C4F802" w14:textId="77777777" w:rsidR="00C9323F" w:rsidRPr="00D511EA" w:rsidRDefault="00C9323F" w:rsidP="00C9323F">
            <w:pPr>
              <w:rPr>
                <w:sz w:val="22"/>
                <w:szCs w:val="22"/>
              </w:rPr>
            </w:pPr>
            <w:r w:rsidRPr="00D511EA">
              <w:rPr>
                <w:sz w:val="22"/>
                <w:szCs w:val="22"/>
              </w:rPr>
              <w:t>Исправить в двух местах «…давлении защитной (газовой, сыпучей, жидкой среды»</w:t>
            </w:r>
          </w:p>
          <w:p w14:paraId="5C6B5125" w14:textId="77777777" w:rsidR="00C9323F" w:rsidRPr="00D511EA" w:rsidRDefault="00C9323F" w:rsidP="00C9323F">
            <w:pPr>
              <w:rPr>
                <w:sz w:val="22"/>
                <w:szCs w:val="22"/>
              </w:rPr>
            </w:pPr>
            <w:r w:rsidRPr="00D511EA">
              <w:rPr>
                <w:sz w:val="22"/>
                <w:szCs w:val="22"/>
              </w:rPr>
              <w:t>Предложение:</w:t>
            </w:r>
          </w:p>
          <w:p w14:paraId="1C14F247" w14:textId="77777777" w:rsidR="00C9323F" w:rsidRPr="00D511EA" w:rsidRDefault="00C9323F" w:rsidP="00C9323F">
            <w:pPr>
              <w:rPr>
                <w:sz w:val="22"/>
                <w:szCs w:val="22"/>
              </w:rPr>
            </w:pPr>
            <w:r w:rsidRPr="00D511EA">
              <w:rPr>
                <w:sz w:val="22"/>
                <w:szCs w:val="22"/>
              </w:rPr>
              <w:t>…давлении защитной (газовой, сыпучей, жидкой) среды</w:t>
            </w:r>
          </w:p>
        </w:tc>
        <w:tc>
          <w:tcPr>
            <w:tcW w:w="3119" w:type="dxa"/>
            <w:gridSpan w:val="2"/>
            <w:tcBorders>
              <w:top w:val="single" w:sz="4" w:space="0" w:color="000000"/>
              <w:left w:val="single" w:sz="4" w:space="0" w:color="000000"/>
              <w:bottom w:val="single" w:sz="4" w:space="0" w:color="000000"/>
              <w:right w:val="single" w:sz="4" w:space="0" w:color="000000"/>
            </w:tcBorders>
          </w:tcPr>
          <w:p w14:paraId="6A9F4E9B" w14:textId="77777777" w:rsidR="00C9323F" w:rsidRPr="00D511EA" w:rsidRDefault="00041789" w:rsidP="00C9323F">
            <w:pPr>
              <w:rPr>
                <w:sz w:val="22"/>
                <w:szCs w:val="22"/>
              </w:rPr>
            </w:pPr>
            <w:r w:rsidRPr="00D511EA">
              <w:rPr>
                <w:sz w:val="22"/>
                <w:szCs w:val="22"/>
              </w:rPr>
              <w:t>Принято</w:t>
            </w:r>
          </w:p>
        </w:tc>
      </w:tr>
      <w:tr w:rsidR="00041789" w:rsidRPr="00746FC1" w14:paraId="51EB890B" w14:textId="77777777" w:rsidTr="00041789">
        <w:tc>
          <w:tcPr>
            <w:tcW w:w="674" w:type="dxa"/>
            <w:tcBorders>
              <w:top w:val="single" w:sz="4" w:space="0" w:color="000000"/>
              <w:left w:val="single" w:sz="4" w:space="0" w:color="000000"/>
              <w:bottom w:val="single" w:sz="4" w:space="0" w:color="000000"/>
              <w:right w:val="single" w:sz="4" w:space="0" w:color="000000"/>
            </w:tcBorders>
          </w:tcPr>
          <w:p w14:paraId="587F5D96"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val="restart"/>
            <w:tcBorders>
              <w:top w:val="single" w:sz="4" w:space="0" w:color="000000"/>
              <w:left w:val="single" w:sz="4" w:space="0" w:color="000000"/>
              <w:right w:val="single" w:sz="4" w:space="0" w:color="000000"/>
            </w:tcBorders>
          </w:tcPr>
          <w:p w14:paraId="29362E1E" w14:textId="77777777" w:rsidR="00041789" w:rsidRPr="00D511EA" w:rsidRDefault="00041789" w:rsidP="00C9323F">
            <w:pPr>
              <w:rPr>
                <w:color w:val="000000" w:themeColor="text1"/>
                <w:sz w:val="22"/>
                <w:szCs w:val="22"/>
              </w:rPr>
            </w:pPr>
            <w:r w:rsidRPr="00D511EA">
              <w:rPr>
                <w:color w:val="000000" w:themeColor="text1"/>
                <w:sz w:val="22"/>
                <w:szCs w:val="22"/>
              </w:rPr>
              <w:t>Раздел 7,</w:t>
            </w:r>
          </w:p>
          <w:p w14:paraId="1E93FA96" w14:textId="77777777" w:rsidR="00041789" w:rsidRPr="00D511EA" w:rsidRDefault="00041789" w:rsidP="00C9323F">
            <w:pPr>
              <w:rPr>
                <w:color w:val="000000" w:themeColor="text1"/>
                <w:sz w:val="22"/>
                <w:szCs w:val="22"/>
              </w:rPr>
            </w:pPr>
            <w:r w:rsidRPr="00D511EA">
              <w:rPr>
                <w:color w:val="000000" w:themeColor="text1"/>
                <w:sz w:val="22"/>
                <w:szCs w:val="22"/>
              </w:rPr>
              <w:t xml:space="preserve">таблица 18, </w:t>
            </w:r>
          </w:p>
        </w:tc>
        <w:tc>
          <w:tcPr>
            <w:tcW w:w="2552" w:type="dxa"/>
            <w:vMerge w:val="restart"/>
            <w:tcBorders>
              <w:top w:val="single" w:sz="4" w:space="0" w:color="000000"/>
              <w:left w:val="single" w:sz="4" w:space="0" w:color="000000"/>
              <w:right w:val="single" w:sz="4" w:space="0" w:color="000000"/>
            </w:tcBorders>
          </w:tcPr>
          <w:p w14:paraId="2E00FD1F" w14:textId="77777777" w:rsidR="00041789" w:rsidRPr="00D511EA" w:rsidRDefault="00041789" w:rsidP="00C9323F">
            <w:pPr>
              <w:rPr>
                <w:sz w:val="22"/>
                <w:szCs w:val="22"/>
              </w:rPr>
            </w:pPr>
            <w:r w:rsidRPr="00D511EA">
              <w:rPr>
                <w:sz w:val="22"/>
                <w:szCs w:val="22"/>
              </w:rPr>
              <w:t>АО ААК «ПРОГРЕСС»</w:t>
            </w:r>
          </w:p>
          <w:p w14:paraId="76FB63AD" w14:textId="77777777" w:rsidR="00041789" w:rsidRPr="00D511EA" w:rsidRDefault="00041789" w:rsidP="00C9323F">
            <w:pPr>
              <w:rPr>
                <w:sz w:val="22"/>
                <w:szCs w:val="22"/>
              </w:rPr>
            </w:pPr>
            <w:r w:rsidRPr="00D511EA">
              <w:rPr>
                <w:sz w:val="22"/>
                <w:szCs w:val="22"/>
              </w:rPr>
              <w:t>Исх. 04-0413 от 17.023.2026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52BE6C0" w14:textId="77777777" w:rsidR="00041789" w:rsidRPr="00D511EA" w:rsidRDefault="00041789" w:rsidP="00C9323F">
            <w:pPr>
              <w:ind w:firstLine="170"/>
              <w:rPr>
                <w:sz w:val="22"/>
                <w:szCs w:val="22"/>
              </w:rPr>
            </w:pPr>
            <w:r w:rsidRPr="00D511EA">
              <w:rPr>
                <w:sz w:val="22"/>
                <w:szCs w:val="22"/>
              </w:rPr>
              <w:t>Отсутствуют операции, внести в классификатор в код 71:</w:t>
            </w:r>
          </w:p>
          <w:p w14:paraId="204013D1" w14:textId="77777777" w:rsidR="00041789" w:rsidRPr="00D511EA" w:rsidRDefault="00041789" w:rsidP="00865865">
            <w:pPr>
              <w:ind w:firstLine="5"/>
              <w:rPr>
                <w:color w:val="000000" w:themeColor="text1"/>
                <w:sz w:val="22"/>
                <w:szCs w:val="22"/>
              </w:rPr>
            </w:pPr>
          </w:p>
        </w:tc>
        <w:tc>
          <w:tcPr>
            <w:tcW w:w="3119" w:type="dxa"/>
            <w:gridSpan w:val="2"/>
            <w:tcBorders>
              <w:top w:val="single" w:sz="4" w:space="0" w:color="000000"/>
              <w:left w:val="single" w:sz="4" w:space="0" w:color="000000"/>
              <w:bottom w:val="single" w:sz="4" w:space="0" w:color="000000"/>
              <w:right w:val="single" w:sz="4" w:space="0" w:color="000000"/>
            </w:tcBorders>
          </w:tcPr>
          <w:p w14:paraId="5544F804" w14:textId="77777777" w:rsidR="00041789" w:rsidRPr="00D511EA" w:rsidRDefault="00041789" w:rsidP="00C9323F">
            <w:pPr>
              <w:rPr>
                <w:sz w:val="22"/>
                <w:szCs w:val="22"/>
              </w:rPr>
            </w:pPr>
            <w:r w:rsidRPr="00D511EA">
              <w:rPr>
                <w:sz w:val="22"/>
                <w:szCs w:val="22"/>
              </w:rPr>
              <w:t>Принято частично</w:t>
            </w:r>
          </w:p>
        </w:tc>
      </w:tr>
      <w:tr w:rsidR="00041789" w:rsidRPr="00746FC1" w14:paraId="57E4B8A8" w14:textId="77777777" w:rsidTr="00041789">
        <w:tc>
          <w:tcPr>
            <w:tcW w:w="674" w:type="dxa"/>
            <w:tcBorders>
              <w:top w:val="single" w:sz="4" w:space="0" w:color="000000"/>
              <w:left w:val="single" w:sz="4" w:space="0" w:color="000000"/>
              <w:bottom w:val="single" w:sz="4" w:space="0" w:color="000000"/>
              <w:right w:val="single" w:sz="4" w:space="0" w:color="000000"/>
            </w:tcBorders>
          </w:tcPr>
          <w:p w14:paraId="53F551CC"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054FE10B"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647925FB"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6B2F6DC" w14:textId="77777777" w:rsidR="00041789" w:rsidRPr="00D511EA" w:rsidRDefault="00041789" w:rsidP="00C16B9D">
            <w:r w:rsidRPr="00D511EA">
              <w:rPr>
                <w:sz w:val="22"/>
                <w:szCs w:val="22"/>
              </w:rPr>
              <w:t>7130 ВАП</w:t>
            </w:r>
          </w:p>
        </w:tc>
        <w:tc>
          <w:tcPr>
            <w:tcW w:w="3119" w:type="dxa"/>
            <w:gridSpan w:val="2"/>
            <w:tcBorders>
              <w:top w:val="single" w:sz="4" w:space="0" w:color="000000"/>
              <w:left w:val="single" w:sz="4" w:space="0" w:color="000000"/>
              <w:bottom w:val="single" w:sz="4" w:space="0" w:color="000000"/>
              <w:right w:val="single" w:sz="4" w:space="0" w:color="000000"/>
            </w:tcBorders>
          </w:tcPr>
          <w:p w14:paraId="6AB5263E" w14:textId="77777777" w:rsidR="00041789" w:rsidRPr="00D511EA" w:rsidRDefault="00041789" w:rsidP="00C9323F">
            <w:pPr>
              <w:rPr>
                <w:sz w:val="22"/>
                <w:szCs w:val="22"/>
              </w:rPr>
            </w:pPr>
            <w:r w:rsidRPr="00D511EA">
              <w:rPr>
                <w:sz w:val="22"/>
                <w:szCs w:val="22"/>
              </w:rPr>
              <w:t>Принято к сведению.</w:t>
            </w:r>
          </w:p>
          <w:p w14:paraId="42890DF0" w14:textId="77777777" w:rsidR="00041789" w:rsidRPr="00D511EA" w:rsidRDefault="00041789" w:rsidP="00C9323F">
            <w:pPr>
              <w:rPr>
                <w:sz w:val="22"/>
                <w:szCs w:val="22"/>
              </w:rPr>
            </w:pPr>
            <w:r w:rsidRPr="00D511EA">
              <w:rPr>
                <w:sz w:val="22"/>
                <w:szCs w:val="22"/>
              </w:rPr>
              <w:t>Предложение необходимо излагать без сокращения.</w:t>
            </w:r>
          </w:p>
          <w:p w14:paraId="1EE87BDE" w14:textId="77777777" w:rsidR="00041789" w:rsidRPr="00D511EA" w:rsidRDefault="00041789" w:rsidP="00C9323F">
            <w:pPr>
              <w:rPr>
                <w:sz w:val="22"/>
                <w:szCs w:val="22"/>
              </w:rPr>
            </w:pPr>
            <w:r w:rsidRPr="00D511EA">
              <w:rPr>
                <w:sz w:val="22"/>
                <w:szCs w:val="22"/>
              </w:rPr>
              <w:t xml:space="preserve">Вероятно операция с кодом 7470 </w:t>
            </w:r>
            <w:r w:rsidRPr="00D511EA">
              <w:rPr>
                <w:rFonts w:cs="Arial"/>
                <w:sz w:val="22"/>
              </w:rPr>
              <w:t>Нанесение твердого антифрикционного покрытия</w:t>
            </w:r>
          </w:p>
        </w:tc>
      </w:tr>
      <w:tr w:rsidR="00041789" w:rsidRPr="00746FC1" w14:paraId="4EC67E56" w14:textId="77777777" w:rsidTr="00041789">
        <w:tc>
          <w:tcPr>
            <w:tcW w:w="674" w:type="dxa"/>
            <w:tcBorders>
              <w:top w:val="single" w:sz="4" w:space="0" w:color="000000"/>
              <w:left w:val="single" w:sz="4" w:space="0" w:color="000000"/>
              <w:bottom w:val="single" w:sz="4" w:space="0" w:color="000000"/>
              <w:right w:val="single" w:sz="4" w:space="0" w:color="000000"/>
            </w:tcBorders>
          </w:tcPr>
          <w:p w14:paraId="7C8CEA08"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44FB2F6A"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7356CEBF"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4465C09" w14:textId="77777777" w:rsidR="00041789" w:rsidRPr="00D511EA" w:rsidRDefault="00041789" w:rsidP="00041789">
            <w:r w:rsidRPr="00D511EA">
              <w:rPr>
                <w:sz w:val="22"/>
                <w:szCs w:val="22"/>
              </w:rPr>
              <w:t>7135а Хим. Пас.</w:t>
            </w:r>
          </w:p>
        </w:tc>
        <w:tc>
          <w:tcPr>
            <w:tcW w:w="3119" w:type="dxa"/>
            <w:gridSpan w:val="2"/>
            <w:tcBorders>
              <w:top w:val="single" w:sz="4" w:space="0" w:color="000000"/>
              <w:left w:val="single" w:sz="4" w:space="0" w:color="000000"/>
              <w:bottom w:val="single" w:sz="4" w:space="0" w:color="000000"/>
              <w:right w:val="single" w:sz="4" w:space="0" w:color="000000"/>
            </w:tcBorders>
          </w:tcPr>
          <w:p w14:paraId="7A45BFC6" w14:textId="77777777" w:rsidR="00041789" w:rsidRPr="00D511EA" w:rsidRDefault="00041789" w:rsidP="00C16B9D">
            <w:pPr>
              <w:rPr>
                <w:sz w:val="22"/>
                <w:szCs w:val="22"/>
              </w:rPr>
            </w:pPr>
            <w:r w:rsidRPr="00D511EA">
              <w:rPr>
                <w:sz w:val="22"/>
                <w:szCs w:val="22"/>
              </w:rPr>
              <w:t>Принято к сведению.</w:t>
            </w:r>
          </w:p>
          <w:p w14:paraId="60DB0E75" w14:textId="77777777" w:rsidR="00041789" w:rsidRPr="00D511EA" w:rsidRDefault="00041789" w:rsidP="00C16B9D">
            <w:pPr>
              <w:rPr>
                <w:sz w:val="22"/>
                <w:szCs w:val="22"/>
              </w:rPr>
            </w:pPr>
            <w:r w:rsidRPr="00D511EA">
              <w:rPr>
                <w:sz w:val="22"/>
                <w:szCs w:val="22"/>
              </w:rPr>
              <w:lastRenderedPageBreak/>
              <w:t xml:space="preserve">См. операцию 7135 </w:t>
            </w:r>
            <w:r w:rsidRPr="00D511EA">
              <w:rPr>
                <w:rFonts w:cs="Arial"/>
                <w:sz w:val="22"/>
              </w:rPr>
              <w:t>Пассивирование химическое (Хим. Пас.)</w:t>
            </w:r>
          </w:p>
        </w:tc>
      </w:tr>
      <w:tr w:rsidR="00041789" w:rsidRPr="00746FC1" w14:paraId="0A068399" w14:textId="77777777" w:rsidTr="00041789">
        <w:tc>
          <w:tcPr>
            <w:tcW w:w="674" w:type="dxa"/>
            <w:tcBorders>
              <w:top w:val="single" w:sz="4" w:space="0" w:color="000000"/>
              <w:left w:val="single" w:sz="4" w:space="0" w:color="000000"/>
              <w:bottom w:val="single" w:sz="4" w:space="0" w:color="000000"/>
              <w:right w:val="single" w:sz="4" w:space="0" w:color="000000"/>
            </w:tcBorders>
          </w:tcPr>
          <w:p w14:paraId="2FE98F4C"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2E2B1939"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4673658A"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40B440F" w14:textId="77777777" w:rsidR="00041789" w:rsidRPr="00D511EA" w:rsidRDefault="00041789" w:rsidP="00041789">
            <w:r w:rsidRPr="00D511EA">
              <w:rPr>
                <w:sz w:val="22"/>
                <w:szCs w:val="22"/>
              </w:rPr>
              <w:t>7136а Фос. Окс.</w:t>
            </w:r>
          </w:p>
        </w:tc>
        <w:tc>
          <w:tcPr>
            <w:tcW w:w="3119" w:type="dxa"/>
            <w:gridSpan w:val="2"/>
            <w:tcBorders>
              <w:top w:val="single" w:sz="4" w:space="0" w:color="000000"/>
              <w:left w:val="single" w:sz="4" w:space="0" w:color="000000"/>
              <w:bottom w:val="single" w:sz="4" w:space="0" w:color="000000"/>
              <w:right w:val="single" w:sz="4" w:space="0" w:color="000000"/>
            </w:tcBorders>
          </w:tcPr>
          <w:p w14:paraId="4F3EE6FD" w14:textId="77777777" w:rsidR="00041789" w:rsidRPr="00D511EA" w:rsidRDefault="00041789" w:rsidP="00C9323F">
            <w:pPr>
              <w:rPr>
                <w:sz w:val="22"/>
                <w:szCs w:val="22"/>
              </w:rPr>
            </w:pPr>
            <w:r w:rsidRPr="00D511EA">
              <w:rPr>
                <w:sz w:val="22"/>
                <w:szCs w:val="22"/>
              </w:rPr>
              <w:t>Принято частично.</w:t>
            </w:r>
          </w:p>
          <w:p w14:paraId="3B305532" w14:textId="77777777" w:rsidR="00041789" w:rsidRPr="00D511EA" w:rsidRDefault="00041789" w:rsidP="00C9323F">
            <w:pPr>
              <w:rPr>
                <w:sz w:val="22"/>
                <w:szCs w:val="22"/>
              </w:rPr>
            </w:pPr>
            <w:r w:rsidRPr="00D511EA">
              <w:rPr>
                <w:sz w:val="22"/>
                <w:szCs w:val="22"/>
              </w:rPr>
              <w:t>Предложение необходимо излагать без сокращения.</w:t>
            </w:r>
          </w:p>
          <w:p w14:paraId="48413E79" w14:textId="77777777" w:rsidR="00041789" w:rsidRPr="00D511EA" w:rsidRDefault="00041789" w:rsidP="00C9323F">
            <w:pPr>
              <w:rPr>
                <w:sz w:val="22"/>
                <w:szCs w:val="22"/>
              </w:rPr>
            </w:pPr>
            <w:r w:rsidRPr="00D511EA">
              <w:rPr>
                <w:sz w:val="22"/>
                <w:szCs w:val="22"/>
              </w:rPr>
              <w:t xml:space="preserve">Введена операция 7190.01 </w:t>
            </w:r>
            <w:r w:rsidRPr="00D511EA">
              <w:rPr>
                <w:rFonts w:cs="Arial"/>
                <w:sz w:val="22"/>
                <w:szCs w:val="22"/>
                <w:shd w:val="clear" w:color="auto" w:fill="FFFFFF"/>
              </w:rPr>
              <w:t>фосфатное (</w:t>
            </w:r>
            <w:r w:rsidRPr="00D511EA">
              <w:rPr>
                <w:sz w:val="22"/>
                <w:szCs w:val="22"/>
              </w:rPr>
              <w:t>оксидофосфатирование, Фос. Окс.</w:t>
            </w:r>
            <w:r w:rsidRPr="00D511EA">
              <w:rPr>
                <w:rFonts w:cs="Arial"/>
                <w:sz w:val="22"/>
                <w:szCs w:val="22"/>
                <w:shd w:val="clear" w:color="auto" w:fill="FFFFFF"/>
              </w:rPr>
              <w:t>)</w:t>
            </w:r>
          </w:p>
        </w:tc>
      </w:tr>
      <w:tr w:rsidR="00041789" w:rsidRPr="00746FC1" w14:paraId="59946125" w14:textId="77777777" w:rsidTr="00041789">
        <w:tc>
          <w:tcPr>
            <w:tcW w:w="674" w:type="dxa"/>
            <w:tcBorders>
              <w:top w:val="single" w:sz="4" w:space="0" w:color="000000"/>
              <w:left w:val="single" w:sz="4" w:space="0" w:color="000000"/>
              <w:bottom w:val="single" w:sz="4" w:space="0" w:color="000000"/>
              <w:right w:val="single" w:sz="4" w:space="0" w:color="000000"/>
            </w:tcBorders>
          </w:tcPr>
          <w:p w14:paraId="36F33DAE"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2C91FF6C"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7800A973"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C718B1A" w14:textId="77777777" w:rsidR="00041789" w:rsidRPr="00D511EA" w:rsidRDefault="00041789" w:rsidP="00041789">
            <w:r w:rsidRPr="00D511EA">
              <w:rPr>
                <w:sz w:val="22"/>
                <w:szCs w:val="22"/>
              </w:rPr>
              <w:t>7141а Хим. Окс.</w:t>
            </w:r>
          </w:p>
        </w:tc>
        <w:tc>
          <w:tcPr>
            <w:tcW w:w="3119" w:type="dxa"/>
            <w:gridSpan w:val="2"/>
            <w:tcBorders>
              <w:top w:val="single" w:sz="4" w:space="0" w:color="000000"/>
              <w:left w:val="single" w:sz="4" w:space="0" w:color="000000"/>
              <w:bottom w:val="single" w:sz="4" w:space="0" w:color="000000"/>
              <w:right w:val="single" w:sz="4" w:space="0" w:color="000000"/>
            </w:tcBorders>
          </w:tcPr>
          <w:p w14:paraId="3AF234B2" w14:textId="77777777" w:rsidR="00041789" w:rsidRPr="00D511EA" w:rsidRDefault="00041789" w:rsidP="00B00C1E">
            <w:pPr>
              <w:rPr>
                <w:sz w:val="22"/>
                <w:szCs w:val="22"/>
              </w:rPr>
            </w:pPr>
            <w:r w:rsidRPr="00D511EA">
              <w:rPr>
                <w:sz w:val="22"/>
                <w:szCs w:val="22"/>
              </w:rPr>
              <w:t>Принято частично.</w:t>
            </w:r>
          </w:p>
          <w:p w14:paraId="78DC58BE" w14:textId="77777777" w:rsidR="00041789" w:rsidRPr="00D511EA" w:rsidRDefault="00041789" w:rsidP="00B00C1E">
            <w:pPr>
              <w:rPr>
                <w:sz w:val="22"/>
                <w:szCs w:val="22"/>
              </w:rPr>
            </w:pPr>
            <w:r w:rsidRPr="00D511EA">
              <w:rPr>
                <w:sz w:val="22"/>
                <w:szCs w:val="22"/>
              </w:rPr>
              <w:t>Предложение необходимо излагать без сокращения.</w:t>
            </w:r>
          </w:p>
          <w:p w14:paraId="38456730" w14:textId="77777777" w:rsidR="00041789" w:rsidRPr="00D511EA" w:rsidRDefault="00041789" w:rsidP="00B00C1E">
            <w:pPr>
              <w:rPr>
                <w:sz w:val="22"/>
                <w:szCs w:val="22"/>
              </w:rPr>
            </w:pPr>
            <w:r w:rsidRPr="00D511EA">
              <w:rPr>
                <w:sz w:val="22"/>
                <w:szCs w:val="22"/>
              </w:rPr>
              <w:t xml:space="preserve">Введена операция 7192 </w:t>
            </w:r>
            <w:r w:rsidRPr="00D511EA">
              <w:rPr>
                <w:rFonts w:cs="Arial"/>
                <w:sz w:val="22"/>
                <w:szCs w:val="22"/>
                <w:shd w:val="clear" w:color="auto" w:fill="FFFFFF"/>
              </w:rPr>
              <w:t>химическое (</w:t>
            </w:r>
            <w:r w:rsidRPr="00D511EA">
              <w:rPr>
                <w:sz w:val="22"/>
                <w:szCs w:val="22"/>
              </w:rPr>
              <w:t>Хим. Окс.</w:t>
            </w:r>
            <w:r w:rsidRPr="00D511EA">
              <w:rPr>
                <w:rFonts w:cs="Arial"/>
                <w:sz w:val="22"/>
                <w:szCs w:val="22"/>
                <w:shd w:val="clear" w:color="auto" w:fill="FFFFFF"/>
              </w:rPr>
              <w:t>)</w:t>
            </w:r>
          </w:p>
        </w:tc>
      </w:tr>
      <w:tr w:rsidR="00041789" w:rsidRPr="00746FC1" w14:paraId="76D37AB2" w14:textId="77777777" w:rsidTr="00041789">
        <w:tc>
          <w:tcPr>
            <w:tcW w:w="674" w:type="dxa"/>
            <w:tcBorders>
              <w:top w:val="single" w:sz="4" w:space="0" w:color="000000"/>
              <w:left w:val="single" w:sz="4" w:space="0" w:color="000000"/>
              <w:bottom w:val="single" w:sz="4" w:space="0" w:color="000000"/>
              <w:right w:val="single" w:sz="4" w:space="0" w:color="000000"/>
            </w:tcBorders>
          </w:tcPr>
          <w:p w14:paraId="2C5FB7F0"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6F203073"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40EFA9CF"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55231C1" w14:textId="77777777" w:rsidR="00041789" w:rsidRPr="00D511EA" w:rsidRDefault="00041789" w:rsidP="00041789">
            <w:r w:rsidRPr="00D511EA">
              <w:rPr>
                <w:sz w:val="22"/>
                <w:szCs w:val="22"/>
              </w:rPr>
              <w:t>7142а Ан. Окс.</w:t>
            </w:r>
          </w:p>
        </w:tc>
        <w:tc>
          <w:tcPr>
            <w:tcW w:w="3119" w:type="dxa"/>
            <w:gridSpan w:val="2"/>
            <w:tcBorders>
              <w:top w:val="single" w:sz="4" w:space="0" w:color="000000"/>
              <w:left w:val="single" w:sz="4" w:space="0" w:color="000000"/>
              <w:bottom w:val="single" w:sz="4" w:space="0" w:color="000000"/>
              <w:right w:val="single" w:sz="4" w:space="0" w:color="000000"/>
            </w:tcBorders>
          </w:tcPr>
          <w:p w14:paraId="7D4BA4DB" w14:textId="77777777" w:rsidR="00041789" w:rsidRPr="00D511EA" w:rsidRDefault="00041789" w:rsidP="00B00C1E">
            <w:pPr>
              <w:rPr>
                <w:sz w:val="22"/>
                <w:szCs w:val="22"/>
              </w:rPr>
            </w:pPr>
            <w:r w:rsidRPr="00D511EA">
              <w:rPr>
                <w:sz w:val="22"/>
                <w:szCs w:val="22"/>
              </w:rPr>
              <w:t>Принято частично.</w:t>
            </w:r>
          </w:p>
          <w:p w14:paraId="5A006D67" w14:textId="77777777" w:rsidR="00041789" w:rsidRPr="00D511EA" w:rsidRDefault="00041789" w:rsidP="00B00C1E">
            <w:pPr>
              <w:rPr>
                <w:sz w:val="22"/>
                <w:szCs w:val="22"/>
              </w:rPr>
            </w:pPr>
            <w:r w:rsidRPr="00D511EA">
              <w:rPr>
                <w:sz w:val="22"/>
                <w:szCs w:val="22"/>
              </w:rPr>
              <w:t>Предложение необходимо излагать без сокращения.</w:t>
            </w:r>
          </w:p>
          <w:p w14:paraId="5D71EE65" w14:textId="77777777" w:rsidR="00041789" w:rsidRPr="00D511EA" w:rsidRDefault="00041789" w:rsidP="000E2986">
            <w:pPr>
              <w:rPr>
                <w:sz w:val="22"/>
                <w:szCs w:val="22"/>
              </w:rPr>
            </w:pPr>
            <w:r w:rsidRPr="00D511EA">
              <w:rPr>
                <w:sz w:val="22"/>
                <w:szCs w:val="22"/>
              </w:rPr>
              <w:t xml:space="preserve">Введена операция 7138 </w:t>
            </w:r>
            <w:r w:rsidRPr="00D511EA">
              <w:rPr>
                <w:rFonts w:cs="Arial"/>
                <w:sz w:val="22"/>
                <w:szCs w:val="22"/>
                <w:shd w:val="clear" w:color="auto" w:fill="FFFFFF"/>
              </w:rPr>
              <w:t>Анодирование (</w:t>
            </w:r>
            <w:r w:rsidRPr="00D511EA">
              <w:rPr>
                <w:sz w:val="22"/>
                <w:szCs w:val="22"/>
              </w:rPr>
              <w:t>Ан. Окс.</w:t>
            </w:r>
            <w:r w:rsidRPr="00D511EA">
              <w:rPr>
                <w:rFonts w:cs="Arial"/>
                <w:sz w:val="22"/>
                <w:szCs w:val="22"/>
                <w:shd w:val="clear" w:color="auto" w:fill="FFFFFF"/>
              </w:rPr>
              <w:t>)</w:t>
            </w:r>
          </w:p>
        </w:tc>
      </w:tr>
      <w:tr w:rsidR="00041789" w:rsidRPr="00746FC1" w14:paraId="35932413" w14:textId="77777777" w:rsidTr="00041789">
        <w:tc>
          <w:tcPr>
            <w:tcW w:w="674" w:type="dxa"/>
            <w:tcBorders>
              <w:top w:val="single" w:sz="4" w:space="0" w:color="000000"/>
              <w:left w:val="single" w:sz="4" w:space="0" w:color="000000"/>
              <w:bottom w:val="single" w:sz="4" w:space="0" w:color="000000"/>
              <w:right w:val="single" w:sz="4" w:space="0" w:color="000000"/>
            </w:tcBorders>
          </w:tcPr>
          <w:p w14:paraId="2A16EEFC"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4CDAF7D0"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0761BE3B"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BCBA4D7" w14:textId="77777777" w:rsidR="00041789" w:rsidRPr="00D511EA" w:rsidRDefault="00041789" w:rsidP="00041789">
            <w:r w:rsidRPr="00D511EA">
              <w:rPr>
                <w:sz w:val="22"/>
                <w:szCs w:val="22"/>
              </w:rPr>
              <w:t>7142б Ан. Окс. нхр</w:t>
            </w:r>
          </w:p>
        </w:tc>
        <w:tc>
          <w:tcPr>
            <w:tcW w:w="3119" w:type="dxa"/>
            <w:gridSpan w:val="2"/>
            <w:tcBorders>
              <w:top w:val="single" w:sz="4" w:space="0" w:color="000000"/>
              <w:left w:val="single" w:sz="4" w:space="0" w:color="000000"/>
              <w:bottom w:val="single" w:sz="4" w:space="0" w:color="000000"/>
              <w:right w:val="single" w:sz="4" w:space="0" w:color="000000"/>
            </w:tcBorders>
          </w:tcPr>
          <w:p w14:paraId="5E7FA9EA" w14:textId="77777777" w:rsidR="00041789" w:rsidRPr="00D511EA" w:rsidRDefault="00041789" w:rsidP="000E2986">
            <w:pPr>
              <w:rPr>
                <w:sz w:val="22"/>
                <w:szCs w:val="22"/>
              </w:rPr>
            </w:pPr>
            <w:r w:rsidRPr="00D511EA">
              <w:rPr>
                <w:sz w:val="22"/>
                <w:szCs w:val="22"/>
              </w:rPr>
              <w:t>Принято частично.</w:t>
            </w:r>
          </w:p>
          <w:p w14:paraId="62A65FBB" w14:textId="77777777" w:rsidR="00041789" w:rsidRPr="00D511EA" w:rsidRDefault="00041789" w:rsidP="000E2986">
            <w:pPr>
              <w:rPr>
                <w:sz w:val="22"/>
                <w:szCs w:val="22"/>
              </w:rPr>
            </w:pPr>
            <w:r w:rsidRPr="00D511EA">
              <w:rPr>
                <w:sz w:val="22"/>
                <w:szCs w:val="22"/>
              </w:rPr>
              <w:t>Предложение необходимо излагать без сокращения.</w:t>
            </w:r>
          </w:p>
          <w:p w14:paraId="23B36E17" w14:textId="77777777" w:rsidR="00041789" w:rsidRPr="00D511EA" w:rsidRDefault="00041789" w:rsidP="000E2986">
            <w:pPr>
              <w:rPr>
                <w:sz w:val="22"/>
                <w:szCs w:val="22"/>
              </w:rPr>
            </w:pPr>
            <w:r w:rsidRPr="00D511EA">
              <w:rPr>
                <w:sz w:val="22"/>
                <w:szCs w:val="22"/>
              </w:rPr>
              <w:t>Введена операция 7138.01 с наполнением в растворе хроматов (Ан. Окс. нхр)</w:t>
            </w:r>
          </w:p>
        </w:tc>
      </w:tr>
      <w:tr w:rsidR="00041789" w:rsidRPr="00746FC1" w14:paraId="2F02BB25" w14:textId="77777777" w:rsidTr="00041789">
        <w:tc>
          <w:tcPr>
            <w:tcW w:w="674" w:type="dxa"/>
            <w:tcBorders>
              <w:top w:val="single" w:sz="4" w:space="0" w:color="000000"/>
              <w:left w:val="single" w:sz="4" w:space="0" w:color="000000"/>
              <w:bottom w:val="single" w:sz="4" w:space="0" w:color="000000"/>
              <w:right w:val="single" w:sz="4" w:space="0" w:color="000000"/>
            </w:tcBorders>
          </w:tcPr>
          <w:p w14:paraId="68DBBDD3"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510E2816"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2724A511"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3DD452F" w14:textId="77777777" w:rsidR="00041789" w:rsidRPr="00D511EA" w:rsidRDefault="00041789" w:rsidP="00041789">
            <w:r w:rsidRPr="00D511EA">
              <w:rPr>
                <w:sz w:val="22"/>
                <w:szCs w:val="22"/>
              </w:rPr>
              <w:t>7142в Ан. Окс. Нв</w:t>
            </w:r>
          </w:p>
        </w:tc>
        <w:tc>
          <w:tcPr>
            <w:tcW w:w="3119" w:type="dxa"/>
            <w:gridSpan w:val="2"/>
            <w:tcBorders>
              <w:top w:val="single" w:sz="4" w:space="0" w:color="000000"/>
              <w:left w:val="single" w:sz="4" w:space="0" w:color="000000"/>
              <w:bottom w:val="single" w:sz="4" w:space="0" w:color="000000"/>
              <w:right w:val="single" w:sz="4" w:space="0" w:color="000000"/>
            </w:tcBorders>
          </w:tcPr>
          <w:p w14:paraId="1AB3E4E8" w14:textId="77777777" w:rsidR="00041789" w:rsidRPr="00D511EA" w:rsidRDefault="00041789" w:rsidP="000E2986">
            <w:pPr>
              <w:rPr>
                <w:sz w:val="22"/>
                <w:szCs w:val="22"/>
              </w:rPr>
            </w:pPr>
            <w:r w:rsidRPr="00D511EA">
              <w:rPr>
                <w:sz w:val="22"/>
                <w:szCs w:val="22"/>
              </w:rPr>
              <w:t>Принято частично.</w:t>
            </w:r>
          </w:p>
          <w:p w14:paraId="0261610A" w14:textId="77777777" w:rsidR="00041789" w:rsidRPr="00D511EA" w:rsidRDefault="00041789" w:rsidP="000E2986">
            <w:pPr>
              <w:rPr>
                <w:sz w:val="22"/>
                <w:szCs w:val="22"/>
              </w:rPr>
            </w:pPr>
            <w:r w:rsidRPr="00D511EA">
              <w:rPr>
                <w:sz w:val="22"/>
                <w:szCs w:val="22"/>
              </w:rPr>
              <w:t>Предложение необходимо излагать без сокращения.</w:t>
            </w:r>
          </w:p>
          <w:p w14:paraId="6CD47E6B" w14:textId="77777777" w:rsidR="00041789" w:rsidRPr="00D511EA" w:rsidRDefault="00041789" w:rsidP="000E2986">
            <w:pPr>
              <w:rPr>
                <w:sz w:val="22"/>
                <w:szCs w:val="22"/>
              </w:rPr>
            </w:pPr>
            <w:r w:rsidRPr="00D511EA">
              <w:rPr>
                <w:sz w:val="22"/>
                <w:szCs w:val="22"/>
              </w:rPr>
              <w:t>Введена операция 7138.02 с наполнением в дистиллированной воде (Ан. Окс. Нв)</w:t>
            </w:r>
          </w:p>
        </w:tc>
      </w:tr>
      <w:tr w:rsidR="00041789" w:rsidRPr="00746FC1" w14:paraId="5B67A08B" w14:textId="77777777" w:rsidTr="00041789">
        <w:tc>
          <w:tcPr>
            <w:tcW w:w="674" w:type="dxa"/>
            <w:tcBorders>
              <w:top w:val="single" w:sz="4" w:space="0" w:color="000000"/>
              <w:left w:val="single" w:sz="4" w:space="0" w:color="000000"/>
              <w:bottom w:val="single" w:sz="4" w:space="0" w:color="000000"/>
              <w:right w:val="single" w:sz="4" w:space="0" w:color="000000"/>
            </w:tcBorders>
          </w:tcPr>
          <w:p w14:paraId="16D256FB"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1E5F9B2D"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54D0C578"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834684E" w14:textId="77777777" w:rsidR="00041789" w:rsidRPr="00D511EA" w:rsidRDefault="00041789" w:rsidP="00041789">
            <w:r w:rsidRPr="00D511EA">
              <w:rPr>
                <w:sz w:val="22"/>
                <w:szCs w:val="22"/>
              </w:rPr>
              <w:t>7142г Ан. Окс. красный</w:t>
            </w:r>
          </w:p>
        </w:tc>
        <w:tc>
          <w:tcPr>
            <w:tcW w:w="3119" w:type="dxa"/>
            <w:gridSpan w:val="2"/>
            <w:tcBorders>
              <w:top w:val="single" w:sz="4" w:space="0" w:color="000000"/>
              <w:left w:val="single" w:sz="4" w:space="0" w:color="000000"/>
              <w:bottom w:val="single" w:sz="4" w:space="0" w:color="000000"/>
              <w:right w:val="single" w:sz="4" w:space="0" w:color="000000"/>
            </w:tcBorders>
          </w:tcPr>
          <w:p w14:paraId="3D925EC3" w14:textId="77777777" w:rsidR="00041789" w:rsidRPr="00D511EA" w:rsidRDefault="00041789" w:rsidP="000E2986">
            <w:pPr>
              <w:rPr>
                <w:sz w:val="22"/>
                <w:szCs w:val="22"/>
              </w:rPr>
            </w:pPr>
            <w:r w:rsidRPr="00D511EA">
              <w:rPr>
                <w:sz w:val="22"/>
                <w:szCs w:val="22"/>
              </w:rPr>
              <w:t>Принято частично.</w:t>
            </w:r>
          </w:p>
          <w:p w14:paraId="334A444B" w14:textId="77777777" w:rsidR="00041789" w:rsidRPr="00D511EA" w:rsidRDefault="00041789" w:rsidP="000E2986">
            <w:pPr>
              <w:rPr>
                <w:sz w:val="22"/>
                <w:szCs w:val="22"/>
              </w:rPr>
            </w:pPr>
            <w:r w:rsidRPr="00D511EA">
              <w:rPr>
                <w:sz w:val="22"/>
                <w:szCs w:val="22"/>
              </w:rPr>
              <w:t>Предложение необходимо излагать без сокращения.</w:t>
            </w:r>
          </w:p>
          <w:p w14:paraId="432AC8D6" w14:textId="77777777" w:rsidR="00041789" w:rsidRPr="00D511EA" w:rsidRDefault="00041789" w:rsidP="000E2986">
            <w:pPr>
              <w:rPr>
                <w:sz w:val="22"/>
                <w:szCs w:val="22"/>
              </w:rPr>
            </w:pPr>
            <w:r w:rsidRPr="00D511EA">
              <w:rPr>
                <w:sz w:val="22"/>
                <w:szCs w:val="22"/>
              </w:rPr>
              <w:t>Введена операция 7138.</w:t>
            </w:r>
            <w:r w:rsidRPr="00D511EA">
              <w:t xml:space="preserve"> с последующим окрашиванием в красный цвет (</w:t>
            </w:r>
            <w:r w:rsidRPr="00D511EA">
              <w:rPr>
                <w:sz w:val="22"/>
                <w:szCs w:val="22"/>
              </w:rPr>
              <w:t>Ан. Окс. красный</w:t>
            </w:r>
            <w:r w:rsidRPr="00D511EA">
              <w:t>)</w:t>
            </w:r>
          </w:p>
        </w:tc>
      </w:tr>
      <w:tr w:rsidR="00041789" w:rsidRPr="00746FC1" w14:paraId="1F489828" w14:textId="77777777" w:rsidTr="00041789">
        <w:tc>
          <w:tcPr>
            <w:tcW w:w="674" w:type="dxa"/>
            <w:tcBorders>
              <w:top w:val="single" w:sz="4" w:space="0" w:color="000000"/>
              <w:left w:val="single" w:sz="4" w:space="0" w:color="000000"/>
              <w:bottom w:val="single" w:sz="4" w:space="0" w:color="000000"/>
              <w:right w:val="single" w:sz="4" w:space="0" w:color="000000"/>
            </w:tcBorders>
          </w:tcPr>
          <w:p w14:paraId="3186D66E"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1CDCFCF3"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64E0B896"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C16492E" w14:textId="77777777" w:rsidR="00041789" w:rsidRPr="00D511EA" w:rsidRDefault="00041789" w:rsidP="00041789">
            <w:r w:rsidRPr="00D511EA">
              <w:rPr>
                <w:sz w:val="22"/>
                <w:szCs w:val="22"/>
              </w:rPr>
              <w:t>7142д Ан. Окс. черный</w:t>
            </w:r>
          </w:p>
        </w:tc>
        <w:tc>
          <w:tcPr>
            <w:tcW w:w="3119" w:type="dxa"/>
            <w:gridSpan w:val="2"/>
            <w:tcBorders>
              <w:top w:val="single" w:sz="4" w:space="0" w:color="000000"/>
              <w:left w:val="single" w:sz="4" w:space="0" w:color="000000"/>
              <w:bottom w:val="single" w:sz="4" w:space="0" w:color="000000"/>
              <w:right w:val="single" w:sz="4" w:space="0" w:color="000000"/>
            </w:tcBorders>
          </w:tcPr>
          <w:p w14:paraId="1E0238C3" w14:textId="77777777" w:rsidR="00041789" w:rsidRPr="00D511EA" w:rsidRDefault="00041789" w:rsidP="000E2986">
            <w:pPr>
              <w:rPr>
                <w:sz w:val="22"/>
                <w:szCs w:val="22"/>
              </w:rPr>
            </w:pPr>
            <w:r w:rsidRPr="00D511EA">
              <w:rPr>
                <w:sz w:val="22"/>
                <w:szCs w:val="22"/>
              </w:rPr>
              <w:t>Принято частично.</w:t>
            </w:r>
          </w:p>
          <w:p w14:paraId="56485C84" w14:textId="77777777" w:rsidR="00041789" w:rsidRPr="00D511EA" w:rsidRDefault="00041789" w:rsidP="000E2986">
            <w:pPr>
              <w:rPr>
                <w:sz w:val="22"/>
                <w:szCs w:val="22"/>
              </w:rPr>
            </w:pPr>
            <w:r w:rsidRPr="00D511EA">
              <w:rPr>
                <w:sz w:val="22"/>
                <w:szCs w:val="22"/>
              </w:rPr>
              <w:t>Предложение необходимо излагать без сокращения.</w:t>
            </w:r>
          </w:p>
          <w:p w14:paraId="31121F54" w14:textId="77777777" w:rsidR="00041789" w:rsidRPr="00D511EA" w:rsidRDefault="00041789" w:rsidP="000E2986">
            <w:pPr>
              <w:rPr>
                <w:sz w:val="22"/>
                <w:szCs w:val="22"/>
              </w:rPr>
            </w:pPr>
            <w:r w:rsidRPr="00D511EA">
              <w:rPr>
                <w:sz w:val="22"/>
                <w:szCs w:val="22"/>
              </w:rPr>
              <w:t xml:space="preserve">Введена операция 7138.04 </w:t>
            </w:r>
            <w:r w:rsidRPr="00D511EA">
              <w:t>с последующим окрашиванием в черный цвет (</w:t>
            </w:r>
            <w:r w:rsidRPr="00D511EA">
              <w:rPr>
                <w:sz w:val="22"/>
                <w:szCs w:val="22"/>
              </w:rPr>
              <w:t>Ан. Окс. черный</w:t>
            </w:r>
            <w:r w:rsidRPr="00D511EA">
              <w:t>)</w:t>
            </w:r>
          </w:p>
        </w:tc>
      </w:tr>
      <w:tr w:rsidR="00041789" w:rsidRPr="00746FC1" w14:paraId="4601801E" w14:textId="77777777" w:rsidTr="00041789">
        <w:tc>
          <w:tcPr>
            <w:tcW w:w="674" w:type="dxa"/>
            <w:tcBorders>
              <w:top w:val="single" w:sz="4" w:space="0" w:color="000000"/>
              <w:left w:val="single" w:sz="4" w:space="0" w:color="000000"/>
              <w:bottom w:val="single" w:sz="4" w:space="0" w:color="000000"/>
              <w:right w:val="single" w:sz="4" w:space="0" w:color="000000"/>
            </w:tcBorders>
          </w:tcPr>
          <w:p w14:paraId="3F020AAD"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4C606803"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29831AC6"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5A6F60C" w14:textId="77777777" w:rsidR="00041789" w:rsidRPr="00D511EA" w:rsidRDefault="00041789" w:rsidP="00041789">
            <w:r w:rsidRPr="00D511EA">
              <w:rPr>
                <w:sz w:val="22"/>
                <w:szCs w:val="22"/>
              </w:rPr>
              <w:t>7142е Ан. Окс. черный</w:t>
            </w:r>
          </w:p>
        </w:tc>
        <w:tc>
          <w:tcPr>
            <w:tcW w:w="3119" w:type="dxa"/>
            <w:gridSpan w:val="2"/>
            <w:tcBorders>
              <w:top w:val="single" w:sz="4" w:space="0" w:color="000000"/>
              <w:left w:val="single" w:sz="4" w:space="0" w:color="000000"/>
              <w:bottom w:val="single" w:sz="4" w:space="0" w:color="000000"/>
              <w:right w:val="single" w:sz="4" w:space="0" w:color="000000"/>
            </w:tcBorders>
          </w:tcPr>
          <w:p w14:paraId="1139F537" w14:textId="77777777" w:rsidR="00041789" w:rsidRPr="00D511EA" w:rsidRDefault="00041789" w:rsidP="000E2986">
            <w:pPr>
              <w:rPr>
                <w:sz w:val="22"/>
                <w:szCs w:val="22"/>
              </w:rPr>
            </w:pPr>
            <w:r w:rsidRPr="00D511EA">
              <w:rPr>
                <w:sz w:val="22"/>
                <w:szCs w:val="22"/>
              </w:rPr>
              <w:t>Принято частично.</w:t>
            </w:r>
          </w:p>
          <w:p w14:paraId="77810410" w14:textId="77777777" w:rsidR="00041789" w:rsidRPr="00D511EA" w:rsidRDefault="00041789" w:rsidP="000E2986">
            <w:pPr>
              <w:rPr>
                <w:sz w:val="22"/>
                <w:szCs w:val="22"/>
              </w:rPr>
            </w:pPr>
            <w:r w:rsidRPr="00D511EA">
              <w:rPr>
                <w:sz w:val="22"/>
                <w:szCs w:val="22"/>
              </w:rPr>
              <w:t>Предложение необходимо излагать без сокращения.</w:t>
            </w:r>
          </w:p>
          <w:p w14:paraId="2B85C5C9" w14:textId="77777777" w:rsidR="00041789" w:rsidRPr="00D511EA" w:rsidRDefault="00041789" w:rsidP="000E2986">
            <w:pPr>
              <w:rPr>
                <w:sz w:val="22"/>
                <w:szCs w:val="22"/>
              </w:rPr>
            </w:pPr>
            <w:r w:rsidRPr="00D511EA">
              <w:rPr>
                <w:sz w:val="22"/>
                <w:szCs w:val="22"/>
              </w:rPr>
              <w:t xml:space="preserve">Введена операция 7138.04 </w:t>
            </w:r>
            <w:r w:rsidRPr="00D511EA">
              <w:t>с последующим окрашиванием в черный цвет (</w:t>
            </w:r>
            <w:r w:rsidRPr="00D511EA">
              <w:rPr>
                <w:sz w:val="22"/>
                <w:szCs w:val="22"/>
              </w:rPr>
              <w:t>Ан. Окс. черный</w:t>
            </w:r>
            <w:r w:rsidRPr="00D511EA">
              <w:t>)</w:t>
            </w:r>
          </w:p>
        </w:tc>
      </w:tr>
      <w:tr w:rsidR="00041789" w:rsidRPr="00746FC1" w14:paraId="73A36610" w14:textId="77777777" w:rsidTr="00041789">
        <w:tc>
          <w:tcPr>
            <w:tcW w:w="674" w:type="dxa"/>
            <w:tcBorders>
              <w:top w:val="single" w:sz="4" w:space="0" w:color="000000"/>
              <w:left w:val="single" w:sz="4" w:space="0" w:color="000000"/>
              <w:bottom w:val="single" w:sz="4" w:space="0" w:color="000000"/>
              <w:right w:val="single" w:sz="4" w:space="0" w:color="000000"/>
            </w:tcBorders>
          </w:tcPr>
          <w:p w14:paraId="429CDF68"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173370D3"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2B7C128A"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1E00156" w14:textId="77777777" w:rsidR="00041789" w:rsidRPr="00D511EA" w:rsidRDefault="00041789" w:rsidP="00041789">
            <w:r w:rsidRPr="00D511EA">
              <w:rPr>
                <w:sz w:val="22"/>
                <w:szCs w:val="22"/>
              </w:rPr>
              <w:t>7142ж Ан. Окс. хр</w:t>
            </w:r>
          </w:p>
        </w:tc>
        <w:tc>
          <w:tcPr>
            <w:tcW w:w="3119" w:type="dxa"/>
            <w:gridSpan w:val="2"/>
            <w:tcBorders>
              <w:top w:val="single" w:sz="4" w:space="0" w:color="000000"/>
              <w:left w:val="single" w:sz="4" w:space="0" w:color="000000"/>
              <w:bottom w:val="single" w:sz="4" w:space="0" w:color="000000"/>
              <w:right w:val="single" w:sz="4" w:space="0" w:color="000000"/>
            </w:tcBorders>
          </w:tcPr>
          <w:p w14:paraId="19A02BD8" w14:textId="77777777" w:rsidR="00041789" w:rsidRPr="00D511EA" w:rsidRDefault="00041789" w:rsidP="00865865">
            <w:pPr>
              <w:rPr>
                <w:sz w:val="22"/>
                <w:szCs w:val="22"/>
              </w:rPr>
            </w:pPr>
            <w:r w:rsidRPr="00D511EA">
              <w:rPr>
                <w:sz w:val="22"/>
                <w:szCs w:val="22"/>
              </w:rPr>
              <w:t>Принято частично.</w:t>
            </w:r>
          </w:p>
          <w:p w14:paraId="30BEAAA7" w14:textId="77777777" w:rsidR="00041789" w:rsidRPr="00D511EA" w:rsidRDefault="00041789" w:rsidP="00865865">
            <w:pPr>
              <w:rPr>
                <w:sz w:val="22"/>
                <w:szCs w:val="22"/>
              </w:rPr>
            </w:pPr>
            <w:r w:rsidRPr="00D511EA">
              <w:rPr>
                <w:sz w:val="22"/>
                <w:szCs w:val="22"/>
              </w:rPr>
              <w:t>Предложение необходимо излагать без сокращения.</w:t>
            </w:r>
          </w:p>
          <w:p w14:paraId="1DA59074" w14:textId="77777777" w:rsidR="00041789" w:rsidRPr="00D511EA" w:rsidRDefault="00041789" w:rsidP="00865865">
            <w:pPr>
              <w:rPr>
                <w:sz w:val="22"/>
                <w:szCs w:val="22"/>
              </w:rPr>
            </w:pPr>
            <w:r w:rsidRPr="00D511EA">
              <w:rPr>
                <w:sz w:val="22"/>
                <w:szCs w:val="22"/>
              </w:rPr>
              <w:t>Введена операция 7138.05 в хроматном электролите (с хромовым ангидридом) (Ан. Окс. хр)</w:t>
            </w:r>
          </w:p>
        </w:tc>
      </w:tr>
      <w:tr w:rsidR="00041789" w:rsidRPr="00746FC1" w14:paraId="10F2AFC9" w14:textId="77777777" w:rsidTr="00041789">
        <w:tc>
          <w:tcPr>
            <w:tcW w:w="674" w:type="dxa"/>
            <w:tcBorders>
              <w:top w:val="single" w:sz="4" w:space="0" w:color="000000"/>
              <w:left w:val="single" w:sz="4" w:space="0" w:color="000000"/>
              <w:bottom w:val="single" w:sz="4" w:space="0" w:color="000000"/>
              <w:right w:val="single" w:sz="4" w:space="0" w:color="000000"/>
            </w:tcBorders>
          </w:tcPr>
          <w:p w14:paraId="5E8F6F4B"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3FAD7746"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7CC588E6"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121E2E7" w14:textId="77777777" w:rsidR="00041789" w:rsidRPr="00D511EA" w:rsidRDefault="00041789" w:rsidP="00041789">
            <w:r w:rsidRPr="00D511EA">
              <w:rPr>
                <w:sz w:val="22"/>
                <w:szCs w:val="22"/>
              </w:rPr>
              <w:t>7148а Кд.</w:t>
            </w:r>
          </w:p>
        </w:tc>
        <w:tc>
          <w:tcPr>
            <w:tcW w:w="3119" w:type="dxa"/>
            <w:gridSpan w:val="2"/>
            <w:tcBorders>
              <w:top w:val="single" w:sz="4" w:space="0" w:color="000000"/>
              <w:left w:val="single" w:sz="4" w:space="0" w:color="000000"/>
              <w:bottom w:val="single" w:sz="4" w:space="0" w:color="000000"/>
              <w:right w:val="single" w:sz="4" w:space="0" w:color="000000"/>
            </w:tcBorders>
          </w:tcPr>
          <w:p w14:paraId="4C0AA1CB" w14:textId="77777777" w:rsidR="00041789" w:rsidRPr="00D511EA" w:rsidRDefault="00041789" w:rsidP="000E2986">
            <w:pPr>
              <w:rPr>
                <w:sz w:val="22"/>
                <w:szCs w:val="22"/>
              </w:rPr>
            </w:pPr>
            <w:r w:rsidRPr="00D511EA">
              <w:rPr>
                <w:sz w:val="22"/>
                <w:szCs w:val="22"/>
              </w:rPr>
              <w:t>Принято к сведению.</w:t>
            </w:r>
          </w:p>
          <w:p w14:paraId="4EEDB579" w14:textId="77777777" w:rsidR="00041789" w:rsidRPr="00D511EA" w:rsidRDefault="00041789" w:rsidP="00865865">
            <w:pPr>
              <w:rPr>
                <w:sz w:val="22"/>
                <w:szCs w:val="22"/>
              </w:rPr>
            </w:pPr>
            <w:r w:rsidRPr="00D511EA">
              <w:rPr>
                <w:sz w:val="22"/>
                <w:szCs w:val="22"/>
              </w:rPr>
              <w:t>Предложение необходимо излагать без сокращения.</w:t>
            </w:r>
          </w:p>
          <w:p w14:paraId="1057BCCD" w14:textId="77777777" w:rsidR="00041789" w:rsidRPr="00D511EA" w:rsidRDefault="00041789" w:rsidP="000E2986">
            <w:pPr>
              <w:rPr>
                <w:sz w:val="22"/>
                <w:szCs w:val="22"/>
              </w:rPr>
            </w:pPr>
            <w:r w:rsidRPr="00D511EA">
              <w:rPr>
                <w:sz w:val="22"/>
                <w:szCs w:val="22"/>
              </w:rPr>
              <w:t>Присутствует операция 7148 и 7149 Кадмирование</w:t>
            </w:r>
          </w:p>
        </w:tc>
      </w:tr>
      <w:tr w:rsidR="00041789" w:rsidRPr="00746FC1" w14:paraId="62D2A449" w14:textId="77777777" w:rsidTr="00041789">
        <w:tc>
          <w:tcPr>
            <w:tcW w:w="674" w:type="dxa"/>
            <w:tcBorders>
              <w:top w:val="single" w:sz="4" w:space="0" w:color="000000"/>
              <w:left w:val="single" w:sz="4" w:space="0" w:color="000000"/>
              <w:bottom w:val="single" w:sz="4" w:space="0" w:color="000000"/>
              <w:right w:val="single" w:sz="4" w:space="0" w:color="000000"/>
            </w:tcBorders>
          </w:tcPr>
          <w:p w14:paraId="494E650C"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5F874B95"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646B853E"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BE38DDE" w14:textId="77777777" w:rsidR="00041789" w:rsidRPr="00D511EA" w:rsidRDefault="00041789" w:rsidP="00041789">
            <w:r w:rsidRPr="00D511EA">
              <w:rPr>
                <w:sz w:val="22"/>
                <w:szCs w:val="22"/>
              </w:rPr>
              <w:t>7148б Кд. хр</w:t>
            </w:r>
          </w:p>
        </w:tc>
        <w:tc>
          <w:tcPr>
            <w:tcW w:w="3119" w:type="dxa"/>
            <w:gridSpan w:val="2"/>
            <w:tcBorders>
              <w:top w:val="single" w:sz="4" w:space="0" w:color="000000"/>
              <w:left w:val="single" w:sz="4" w:space="0" w:color="000000"/>
              <w:bottom w:val="single" w:sz="4" w:space="0" w:color="000000"/>
              <w:right w:val="single" w:sz="4" w:space="0" w:color="000000"/>
            </w:tcBorders>
          </w:tcPr>
          <w:p w14:paraId="33C6382B" w14:textId="77777777" w:rsidR="00041789" w:rsidRPr="00D511EA" w:rsidRDefault="00041789" w:rsidP="00041789">
            <w:pPr>
              <w:rPr>
                <w:sz w:val="22"/>
                <w:szCs w:val="22"/>
              </w:rPr>
            </w:pPr>
            <w:r w:rsidRPr="00D511EA">
              <w:rPr>
                <w:sz w:val="22"/>
                <w:szCs w:val="22"/>
              </w:rPr>
              <w:t>Принято частично.</w:t>
            </w:r>
          </w:p>
          <w:p w14:paraId="56659E24" w14:textId="77777777" w:rsidR="00041789" w:rsidRPr="00D511EA" w:rsidRDefault="00041789" w:rsidP="00041789">
            <w:pPr>
              <w:rPr>
                <w:sz w:val="22"/>
                <w:szCs w:val="22"/>
              </w:rPr>
            </w:pPr>
            <w:r w:rsidRPr="00D511EA">
              <w:rPr>
                <w:sz w:val="22"/>
                <w:szCs w:val="22"/>
              </w:rPr>
              <w:t>Предложение необходимо излагать без сокращения.</w:t>
            </w:r>
          </w:p>
          <w:p w14:paraId="1370A0B9" w14:textId="77777777" w:rsidR="00041789" w:rsidRPr="00D511EA" w:rsidRDefault="00041789" w:rsidP="00041789">
            <w:pPr>
              <w:rPr>
                <w:sz w:val="22"/>
                <w:szCs w:val="22"/>
              </w:rPr>
            </w:pPr>
            <w:r w:rsidRPr="00D511EA">
              <w:rPr>
                <w:sz w:val="22"/>
                <w:szCs w:val="22"/>
              </w:rPr>
              <w:t xml:space="preserve">Введена операция 7149.01 </w:t>
            </w:r>
            <w:r w:rsidRPr="00D511EA">
              <w:rPr>
                <w:rStyle w:val="aff"/>
                <w:b w:val="0"/>
                <w:bCs w:val="0"/>
                <w:sz w:val="22"/>
                <w:szCs w:val="22"/>
              </w:rPr>
              <w:t>с последующим хроматированием (пассивацией) (</w:t>
            </w:r>
            <w:r w:rsidRPr="00D511EA">
              <w:rPr>
                <w:sz w:val="22"/>
                <w:szCs w:val="22"/>
              </w:rPr>
              <w:t>Кд. хр</w:t>
            </w:r>
            <w:r w:rsidRPr="00D511EA">
              <w:rPr>
                <w:rStyle w:val="aff"/>
                <w:b w:val="0"/>
                <w:bCs w:val="0"/>
                <w:sz w:val="22"/>
                <w:szCs w:val="22"/>
              </w:rPr>
              <w:t>)</w:t>
            </w:r>
          </w:p>
        </w:tc>
      </w:tr>
      <w:tr w:rsidR="00041789" w:rsidRPr="00746FC1" w14:paraId="5CAE48AB" w14:textId="77777777" w:rsidTr="00041789">
        <w:tc>
          <w:tcPr>
            <w:tcW w:w="674" w:type="dxa"/>
            <w:tcBorders>
              <w:top w:val="single" w:sz="4" w:space="0" w:color="000000"/>
              <w:left w:val="single" w:sz="4" w:space="0" w:color="000000"/>
              <w:bottom w:val="single" w:sz="4" w:space="0" w:color="000000"/>
              <w:right w:val="single" w:sz="4" w:space="0" w:color="000000"/>
            </w:tcBorders>
          </w:tcPr>
          <w:p w14:paraId="45F55E82"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713780D5"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795662E3"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21C93E2" w14:textId="77777777" w:rsidR="00041789" w:rsidRPr="00D511EA" w:rsidRDefault="00041789" w:rsidP="00041789">
            <w:r w:rsidRPr="00D511EA">
              <w:rPr>
                <w:sz w:val="22"/>
                <w:szCs w:val="22"/>
              </w:rPr>
              <w:t>7148в Кд.хлористоаммонийное</w:t>
            </w:r>
          </w:p>
        </w:tc>
        <w:tc>
          <w:tcPr>
            <w:tcW w:w="3119" w:type="dxa"/>
            <w:gridSpan w:val="2"/>
            <w:tcBorders>
              <w:top w:val="single" w:sz="4" w:space="0" w:color="000000"/>
              <w:left w:val="single" w:sz="4" w:space="0" w:color="000000"/>
              <w:bottom w:val="single" w:sz="4" w:space="0" w:color="000000"/>
              <w:right w:val="single" w:sz="4" w:space="0" w:color="000000"/>
            </w:tcBorders>
          </w:tcPr>
          <w:p w14:paraId="1D61EA7E" w14:textId="77777777" w:rsidR="00041789" w:rsidRPr="00D511EA" w:rsidRDefault="00041789" w:rsidP="00041789">
            <w:pPr>
              <w:rPr>
                <w:sz w:val="22"/>
                <w:szCs w:val="22"/>
              </w:rPr>
            </w:pPr>
            <w:r w:rsidRPr="00D511EA">
              <w:rPr>
                <w:sz w:val="22"/>
                <w:szCs w:val="22"/>
              </w:rPr>
              <w:t>Принято частично.</w:t>
            </w:r>
          </w:p>
          <w:p w14:paraId="506DAFC1" w14:textId="77777777" w:rsidR="00041789" w:rsidRPr="00D511EA" w:rsidRDefault="00041789" w:rsidP="00041789">
            <w:pPr>
              <w:rPr>
                <w:sz w:val="22"/>
                <w:szCs w:val="22"/>
              </w:rPr>
            </w:pPr>
            <w:r w:rsidRPr="00D511EA">
              <w:rPr>
                <w:sz w:val="22"/>
                <w:szCs w:val="22"/>
              </w:rPr>
              <w:t>Предложение необходимо излагать без сокращения.</w:t>
            </w:r>
          </w:p>
          <w:p w14:paraId="1AFC50A3" w14:textId="77777777" w:rsidR="00041789" w:rsidRPr="00D511EA" w:rsidRDefault="00041789" w:rsidP="00041789">
            <w:pPr>
              <w:rPr>
                <w:sz w:val="22"/>
                <w:szCs w:val="22"/>
              </w:rPr>
            </w:pPr>
            <w:r w:rsidRPr="00D511EA">
              <w:rPr>
                <w:sz w:val="22"/>
                <w:szCs w:val="22"/>
              </w:rPr>
              <w:t>Введена операция 7149.02 хлористо-аммонийное (Кд.хлористо-аммонийное)</w:t>
            </w:r>
          </w:p>
        </w:tc>
      </w:tr>
      <w:tr w:rsidR="00041789" w:rsidRPr="00746FC1" w14:paraId="0154FB0D" w14:textId="77777777" w:rsidTr="00041789">
        <w:tc>
          <w:tcPr>
            <w:tcW w:w="674" w:type="dxa"/>
            <w:tcBorders>
              <w:top w:val="single" w:sz="4" w:space="0" w:color="000000"/>
              <w:left w:val="single" w:sz="4" w:space="0" w:color="000000"/>
              <w:bottom w:val="single" w:sz="4" w:space="0" w:color="000000"/>
              <w:right w:val="single" w:sz="4" w:space="0" w:color="000000"/>
            </w:tcBorders>
          </w:tcPr>
          <w:p w14:paraId="25269E97"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559ED1DC"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48E5B7F1"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FCE7C48" w14:textId="77777777" w:rsidR="00041789" w:rsidRPr="00D511EA" w:rsidRDefault="00041789" w:rsidP="00041789">
            <w:r w:rsidRPr="00D511EA">
              <w:rPr>
                <w:sz w:val="22"/>
                <w:szCs w:val="22"/>
              </w:rPr>
              <w:t>7148г Н.Кд.т.хр. (никель-кадмий)</w:t>
            </w:r>
          </w:p>
        </w:tc>
        <w:tc>
          <w:tcPr>
            <w:tcW w:w="3119" w:type="dxa"/>
            <w:gridSpan w:val="2"/>
            <w:tcBorders>
              <w:top w:val="single" w:sz="4" w:space="0" w:color="000000"/>
              <w:left w:val="single" w:sz="4" w:space="0" w:color="000000"/>
              <w:bottom w:val="single" w:sz="4" w:space="0" w:color="000000"/>
              <w:right w:val="single" w:sz="4" w:space="0" w:color="000000"/>
            </w:tcBorders>
          </w:tcPr>
          <w:p w14:paraId="1F82A6EE" w14:textId="77777777" w:rsidR="00041789" w:rsidRPr="00D511EA" w:rsidRDefault="00041789" w:rsidP="00865865">
            <w:pPr>
              <w:rPr>
                <w:sz w:val="22"/>
                <w:szCs w:val="22"/>
              </w:rPr>
            </w:pPr>
            <w:r w:rsidRPr="00D511EA">
              <w:rPr>
                <w:sz w:val="22"/>
                <w:szCs w:val="22"/>
              </w:rPr>
              <w:t>Принято частично.</w:t>
            </w:r>
          </w:p>
          <w:p w14:paraId="724ACAF4" w14:textId="77777777" w:rsidR="00041789" w:rsidRPr="00D511EA" w:rsidRDefault="00041789" w:rsidP="00865865">
            <w:pPr>
              <w:rPr>
                <w:sz w:val="22"/>
                <w:szCs w:val="22"/>
              </w:rPr>
            </w:pPr>
            <w:r w:rsidRPr="00D511EA">
              <w:rPr>
                <w:sz w:val="22"/>
                <w:szCs w:val="22"/>
              </w:rPr>
              <w:t>Предложение необходимо излагать без сокращения.</w:t>
            </w:r>
          </w:p>
          <w:p w14:paraId="3A58F252" w14:textId="77777777" w:rsidR="00041789" w:rsidRPr="00D511EA" w:rsidRDefault="00041789" w:rsidP="007F0B66">
            <w:pPr>
              <w:rPr>
                <w:sz w:val="22"/>
                <w:szCs w:val="22"/>
              </w:rPr>
            </w:pPr>
            <w:r w:rsidRPr="00D511EA">
              <w:rPr>
                <w:sz w:val="22"/>
                <w:szCs w:val="22"/>
              </w:rPr>
              <w:t xml:space="preserve">Введена операция </w:t>
            </w:r>
            <w:r w:rsidR="007F0B66" w:rsidRPr="00D511EA">
              <w:rPr>
                <w:sz w:val="22"/>
                <w:szCs w:val="22"/>
              </w:rPr>
              <w:t xml:space="preserve">7129.03 </w:t>
            </w:r>
            <w:r w:rsidRPr="00D511EA">
              <w:rPr>
                <w:rFonts w:cs="Arial"/>
                <w:sz w:val="22"/>
              </w:rPr>
              <w:t>никель-кадмий (</w:t>
            </w:r>
            <w:r w:rsidRPr="00D511EA">
              <w:rPr>
                <w:sz w:val="22"/>
                <w:szCs w:val="22"/>
              </w:rPr>
              <w:t>Н.Кд.т.хр</w:t>
            </w:r>
            <w:r w:rsidRPr="00D511EA">
              <w:rPr>
                <w:rFonts w:cs="Arial"/>
                <w:sz w:val="22"/>
              </w:rPr>
              <w:t>)</w:t>
            </w:r>
          </w:p>
        </w:tc>
      </w:tr>
      <w:tr w:rsidR="00041789" w:rsidRPr="00746FC1" w14:paraId="4803CDC5" w14:textId="77777777" w:rsidTr="00041789">
        <w:tc>
          <w:tcPr>
            <w:tcW w:w="674" w:type="dxa"/>
            <w:tcBorders>
              <w:top w:val="single" w:sz="4" w:space="0" w:color="000000"/>
              <w:left w:val="single" w:sz="4" w:space="0" w:color="000000"/>
              <w:bottom w:val="single" w:sz="4" w:space="0" w:color="000000"/>
              <w:right w:val="single" w:sz="4" w:space="0" w:color="000000"/>
            </w:tcBorders>
          </w:tcPr>
          <w:p w14:paraId="342FCB3C"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28948867"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6541A0F5"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1C8CEC7" w14:textId="77777777" w:rsidR="00041789" w:rsidRPr="00D511EA" w:rsidRDefault="00041789" w:rsidP="00041789">
            <w:r w:rsidRPr="00D511EA">
              <w:rPr>
                <w:sz w:val="22"/>
                <w:szCs w:val="22"/>
              </w:rPr>
              <w:t>7150 Олово-Висмут</w:t>
            </w:r>
          </w:p>
        </w:tc>
        <w:tc>
          <w:tcPr>
            <w:tcW w:w="3119" w:type="dxa"/>
            <w:gridSpan w:val="2"/>
            <w:tcBorders>
              <w:top w:val="single" w:sz="4" w:space="0" w:color="000000"/>
              <w:left w:val="single" w:sz="4" w:space="0" w:color="000000"/>
              <w:bottom w:val="single" w:sz="4" w:space="0" w:color="000000"/>
              <w:right w:val="single" w:sz="4" w:space="0" w:color="000000"/>
            </w:tcBorders>
          </w:tcPr>
          <w:p w14:paraId="2FB17C84" w14:textId="77777777" w:rsidR="00041789" w:rsidRPr="00D511EA" w:rsidRDefault="00041789" w:rsidP="00D818CF">
            <w:pPr>
              <w:rPr>
                <w:sz w:val="22"/>
                <w:szCs w:val="22"/>
              </w:rPr>
            </w:pPr>
            <w:r w:rsidRPr="00D511EA">
              <w:rPr>
                <w:sz w:val="22"/>
                <w:szCs w:val="22"/>
              </w:rPr>
              <w:t>Принято частично.</w:t>
            </w:r>
          </w:p>
          <w:p w14:paraId="47028DB9" w14:textId="77777777" w:rsidR="00041789" w:rsidRPr="00D511EA" w:rsidRDefault="00041789" w:rsidP="007F0B66">
            <w:pPr>
              <w:rPr>
                <w:sz w:val="22"/>
                <w:szCs w:val="22"/>
              </w:rPr>
            </w:pPr>
            <w:r w:rsidRPr="00D511EA">
              <w:rPr>
                <w:sz w:val="22"/>
                <w:szCs w:val="22"/>
              </w:rPr>
              <w:t>Введена операция 71</w:t>
            </w:r>
            <w:r w:rsidR="007F0B66" w:rsidRPr="00D511EA">
              <w:rPr>
                <w:sz w:val="22"/>
                <w:szCs w:val="22"/>
              </w:rPr>
              <w:t>29.04</w:t>
            </w:r>
            <w:r w:rsidRPr="00D511EA">
              <w:rPr>
                <w:sz w:val="22"/>
                <w:szCs w:val="22"/>
              </w:rPr>
              <w:t xml:space="preserve"> </w:t>
            </w:r>
            <w:r w:rsidRPr="00D511EA">
              <w:rPr>
                <w:rFonts w:cs="Arial"/>
                <w:sz w:val="22"/>
              </w:rPr>
              <w:t>олово-висмут</w:t>
            </w:r>
          </w:p>
        </w:tc>
      </w:tr>
      <w:tr w:rsidR="00041789" w:rsidRPr="00746FC1" w14:paraId="1EA027A0" w14:textId="77777777" w:rsidTr="00041789">
        <w:tc>
          <w:tcPr>
            <w:tcW w:w="674" w:type="dxa"/>
            <w:tcBorders>
              <w:top w:val="single" w:sz="4" w:space="0" w:color="000000"/>
              <w:left w:val="single" w:sz="4" w:space="0" w:color="000000"/>
              <w:bottom w:val="single" w:sz="4" w:space="0" w:color="000000"/>
              <w:right w:val="single" w:sz="4" w:space="0" w:color="000000"/>
            </w:tcBorders>
          </w:tcPr>
          <w:p w14:paraId="54F9D70E"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0FBC21C9"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3F68CC80"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27A11FC" w14:textId="77777777" w:rsidR="00041789" w:rsidRPr="00D511EA" w:rsidRDefault="00041789" w:rsidP="00041789">
            <w:r w:rsidRPr="00D511EA">
              <w:rPr>
                <w:sz w:val="22"/>
                <w:szCs w:val="22"/>
              </w:rPr>
              <w:t>7177 Наполнение в хромпике</w:t>
            </w:r>
          </w:p>
        </w:tc>
        <w:tc>
          <w:tcPr>
            <w:tcW w:w="3119" w:type="dxa"/>
            <w:gridSpan w:val="2"/>
            <w:tcBorders>
              <w:top w:val="single" w:sz="4" w:space="0" w:color="000000"/>
              <w:left w:val="single" w:sz="4" w:space="0" w:color="000000"/>
              <w:bottom w:val="single" w:sz="4" w:space="0" w:color="000000"/>
              <w:right w:val="single" w:sz="4" w:space="0" w:color="000000"/>
            </w:tcBorders>
          </w:tcPr>
          <w:p w14:paraId="1010AEF7" w14:textId="77777777" w:rsidR="00041789" w:rsidRPr="00D511EA" w:rsidRDefault="00041789" w:rsidP="00C9323F">
            <w:pPr>
              <w:rPr>
                <w:sz w:val="22"/>
                <w:szCs w:val="22"/>
              </w:rPr>
            </w:pPr>
            <w:r w:rsidRPr="00D511EA">
              <w:rPr>
                <w:sz w:val="22"/>
                <w:szCs w:val="22"/>
              </w:rPr>
              <w:t>Принято.</w:t>
            </w:r>
          </w:p>
          <w:p w14:paraId="6B14F8F8" w14:textId="77777777" w:rsidR="00041789" w:rsidRPr="00D511EA" w:rsidRDefault="00041789" w:rsidP="00D818CF">
            <w:pPr>
              <w:rPr>
                <w:sz w:val="22"/>
                <w:szCs w:val="22"/>
              </w:rPr>
            </w:pPr>
            <w:r w:rsidRPr="00D511EA">
              <w:rPr>
                <w:sz w:val="22"/>
                <w:szCs w:val="22"/>
              </w:rPr>
              <w:t xml:space="preserve">Введена операция 7128.03 </w:t>
            </w:r>
            <w:r w:rsidRPr="00D511EA">
              <w:rPr>
                <w:rFonts w:cs="Arial"/>
                <w:sz w:val="22"/>
              </w:rPr>
              <w:t>в хромпике</w:t>
            </w:r>
          </w:p>
        </w:tc>
      </w:tr>
      <w:tr w:rsidR="00041789" w:rsidRPr="00746FC1" w14:paraId="356F4832" w14:textId="77777777" w:rsidTr="00041789">
        <w:tc>
          <w:tcPr>
            <w:tcW w:w="674" w:type="dxa"/>
            <w:tcBorders>
              <w:top w:val="single" w:sz="4" w:space="0" w:color="000000"/>
              <w:left w:val="single" w:sz="4" w:space="0" w:color="000000"/>
              <w:bottom w:val="single" w:sz="4" w:space="0" w:color="000000"/>
              <w:right w:val="single" w:sz="4" w:space="0" w:color="000000"/>
            </w:tcBorders>
          </w:tcPr>
          <w:p w14:paraId="011CDD66"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4B665557" w14:textId="77777777" w:rsidR="00041789" w:rsidRPr="00D511EA" w:rsidRDefault="00041789" w:rsidP="00C9323F">
            <w:pPr>
              <w:rPr>
                <w:color w:val="000000" w:themeColor="text1"/>
                <w:sz w:val="22"/>
                <w:szCs w:val="22"/>
              </w:rPr>
            </w:pPr>
          </w:p>
        </w:tc>
        <w:tc>
          <w:tcPr>
            <w:tcW w:w="2552" w:type="dxa"/>
            <w:vMerge/>
            <w:tcBorders>
              <w:left w:val="single" w:sz="4" w:space="0" w:color="000000"/>
              <w:right w:val="single" w:sz="4" w:space="0" w:color="000000"/>
            </w:tcBorders>
          </w:tcPr>
          <w:p w14:paraId="2FE4C8CB"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6F7DF0C" w14:textId="77777777" w:rsidR="00041789" w:rsidRPr="00D511EA" w:rsidRDefault="00041789" w:rsidP="00041789">
            <w:r w:rsidRPr="00D511EA">
              <w:rPr>
                <w:sz w:val="22"/>
                <w:szCs w:val="22"/>
              </w:rPr>
              <w:t>7178 Твердое хромирование</w:t>
            </w:r>
          </w:p>
        </w:tc>
        <w:tc>
          <w:tcPr>
            <w:tcW w:w="3119" w:type="dxa"/>
            <w:gridSpan w:val="2"/>
            <w:tcBorders>
              <w:top w:val="single" w:sz="4" w:space="0" w:color="000000"/>
              <w:left w:val="single" w:sz="4" w:space="0" w:color="000000"/>
              <w:bottom w:val="single" w:sz="4" w:space="0" w:color="000000"/>
              <w:right w:val="single" w:sz="4" w:space="0" w:color="000000"/>
            </w:tcBorders>
          </w:tcPr>
          <w:p w14:paraId="1E34BE41" w14:textId="77777777" w:rsidR="00041789" w:rsidRPr="00D511EA" w:rsidRDefault="00041789" w:rsidP="00C9323F">
            <w:pPr>
              <w:rPr>
                <w:sz w:val="22"/>
                <w:szCs w:val="22"/>
              </w:rPr>
            </w:pPr>
            <w:r w:rsidRPr="00D511EA">
              <w:rPr>
                <w:sz w:val="22"/>
                <w:szCs w:val="22"/>
              </w:rPr>
              <w:t>Принято.</w:t>
            </w:r>
          </w:p>
          <w:p w14:paraId="687396DB" w14:textId="77777777" w:rsidR="00041789" w:rsidRPr="00D511EA" w:rsidRDefault="00041789" w:rsidP="00D818CF">
            <w:pPr>
              <w:rPr>
                <w:sz w:val="22"/>
                <w:szCs w:val="22"/>
              </w:rPr>
            </w:pPr>
            <w:r w:rsidRPr="00D511EA">
              <w:rPr>
                <w:sz w:val="22"/>
                <w:szCs w:val="22"/>
              </w:rPr>
              <w:t xml:space="preserve">Введена операция 7172.01 </w:t>
            </w:r>
            <w:r w:rsidRPr="00D511EA">
              <w:rPr>
                <w:rFonts w:cs="Arial"/>
                <w:sz w:val="22"/>
                <w:shd w:val="clear" w:color="auto" w:fill="FFFFFF"/>
              </w:rPr>
              <w:t>Твердое хромирование</w:t>
            </w:r>
          </w:p>
        </w:tc>
      </w:tr>
      <w:tr w:rsidR="00041789" w:rsidRPr="00746FC1" w14:paraId="718C7FF2" w14:textId="77777777" w:rsidTr="00041789">
        <w:tc>
          <w:tcPr>
            <w:tcW w:w="674" w:type="dxa"/>
            <w:tcBorders>
              <w:top w:val="single" w:sz="4" w:space="0" w:color="000000"/>
              <w:left w:val="single" w:sz="4" w:space="0" w:color="000000"/>
              <w:bottom w:val="single" w:sz="4" w:space="0" w:color="000000"/>
              <w:right w:val="single" w:sz="4" w:space="0" w:color="000000"/>
            </w:tcBorders>
          </w:tcPr>
          <w:p w14:paraId="09316A94"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bottom w:val="single" w:sz="4" w:space="0" w:color="000000"/>
              <w:right w:val="single" w:sz="4" w:space="0" w:color="000000"/>
            </w:tcBorders>
          </w:tcPr>
          <w:p w14:paraId="47D25D06" w14:textId="77777777" w:rsidR="00041789" w:rsidRPr="00D511EA" w:rsidRDefault="00041789"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6C477DED"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DB6E9A2" w14:textId="77777777" w:rsidR="00041789" w:rsidRPr="00D511EA" w:rsidRDefault="00041789" w:rsidP="00041789">
            <w:r w:rsidRPr="00D511EA">
              <w:rPr>
                <w:sz w:val="22"/>
                <w:szCs w:val="22"/>
              </w:rPr>
              <w:t>7179 Обезводораживание</w:t>
            </w:r>
          </w:p>
        </w:tc>
        <w:tc>
          <w:tcPr>
            <w:tcW w:w="3119" w:type="dxa"/>
            <w:gridSpan w:val="2"/>
            <w:tcBorders>
              <w:top w:val="single" w:sz="4" w:space="0" w:color="000000"/>
              <w:left w:val="single" w:sz="4" w:space="0" w:color="000000"/>
              <w:bottom w:val="single" w:sz="4" w:space="0" w:color="000000"/>
              <w:right w:val="single" w:sz="4" w:space="0" w:color="000000"/>
            </w:tcBorders>
          </w:tcPr>
          <w:p w14:paraId="3D2D9B22" w14:textId="77777777" w:rsidR="00041789" w:rsidRPr="00D511EA" w:rsidRDefault="00041789" w:rsidP="00D818CF">
            <w:pPr>
              <w:rPr>
                <w:sz w:val="22"/>
                <w:szCs w:val="22"/>
              </w:rPr>
            </w:pPr>
            <w:r w:rsidRPr="00D511EA">
              <w:rPr>
                <w:sz w:val="22"/>
                <w:szCs w:val="22"/>
              </w:rPr>
              <w:t>Принято.</w:t>
            </w:r>
          </w:p>
          <w:p w14:paraId="19A5326F" w14:textId="77777777" w:rsidR="00041789" w:rsidRPr="00D511EA" w:rsidRDefault="00041789" w:rsidP="00D818CF">
            <w:pPr>
              <w:rPr>
                <w:sz w:val="22"/>
                <w:szCs w:val="22"/>
              </w:rPr>
            </w:pPr>
            <w:r w:rsidRPr="00D511EA">
              <w:rPr>
                <w:sz w:val="22"/>
                <w:szCs w:val="22"/>
              </w:rPr>
              <w:t xml:space="preserve">Введена операция 7120 </w:t>
            </w:r>
            <w:r w:rsidRPr="00D511EA">
              <w:rPr>
                <w:rFonts w:eastAsia="ArialMT" w:cs="Arial"/>
                <w:sz w:val="22"/>
              </w:rPr>
              <w:t>Обезводороживание покрытия</w:t>
            </w:r>
          </w:p>
        </w:tc>
      </w:tr>
      <w:tr w:rsidR="00041789" w:rsidRPr="00746FC1" w14:paraId="7E99675A" w14:textId="77777777" w:rsidTr="00041789">
        <w:tc>
          <w:tcPr>
            <w:tcW w:w="674" w:type="dxa"/>
            <w:tcBorders>
              <w:top w:val="single" w:sz="4" w:space="0" w:color="000000"/>
              <w:left w:val="single" w:sz="4" w:space="0" w:color="000000"/>
              <w:bottom w:val="single" w:sz="4" w:space="0" w:color="000000"/>
              <w:right w:val="single" w:sz="4" w:space="0" w:color="000000"/>
            </w:tcBorders>
          </w:tcPr>
          <w:p w14:paraId="36156CE3"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val="restart"/>
            <w:tcBorders>
              <w:top w:val="single" w:sz="4" w:space="0" w:color="000000"/>
              <w:left w:val="single" w:sz="4" w:space="0" w:color="000000"/>
              <w:right w:val="single" w:sz="4" w:space="0" w:color="000000"/>
            </w:tcBorders>
          </w:tcPr>
          <w:p w14:paraId="6EFF119C" w14:textId="77777777" w:rsidR="00041789" w:rsidRPr="00D511EA" w:rsidRDefault="00041789" w:rsidP="00C9323F">
            <w:pPr>
              <w:keepLines/>
              <w:ind w:left="92"/>
              <w:rPr>
                <w:sz w:val="22"/>
                <w:szCs w:val="22"/>
              </w:rPr>
            </w:pPr>
            <w:r w:rsidRPr="00D511EA">
              <w:rPr>
                <w:sz w:val="22"/>
                <w:szCs w:val="22"/>
              </w:rPr>
              <w:t>Раздел 7, таблица 18</w:t>
            </w:r>
          </w:p>
        </w:tc>
        <w:tc>
          <w:tcPr>
            <w:tcW w:w="2552" w:type="dxa"/>
            <w:vMerge w:val="restart"/>
            <w:tcBorders>
              <w:top w:val="single" w:sz="4" w:space="0" w:color="000000"/>
              <w:left w:val="single" w:sz="4" w:space="0" w:color="000000"/>
              <w:right w:val="single" w:sz="4" w:space="0" w:color="000000"/>
            </w:tcBorders>
          </w:tcPr>
          <w:p w14:paraId="4A538302" w14:textId="77777777" w:rsidR="00041789" w:rsidRPr="00D511EA" w:rsidRDefault="00041789"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0D5CEF4" w14:textId="77777777" w:rsidR="00041789" w:rsidRPr="00D511EA" w:rsidRDefault="00041789" w:rsidP="00041789">
            <w:pPr>
              <w:ind w:firstLine="170"/>
              <w:rPr>
                <w:sz w:val="22"/>
                <w:szCs w:val="22"/>
              </w:rPr>
            </w:pPr>
            <w:r w:rsidRPr="00D511EA">
              <w:rPr>
                <w:sz w:val="22"/>
                <w:szCs w:val="22"/>
              </w:rPr>
              <w:t>Добавить операции:</w:t>
            </w:r>
          </w:p>
        </w:tc>
        <w:tc>
          <w:tcPr>
            <w:tcW w:w="3119" w:type="dxa"/>
            <w:gridSpan w:val="2"/>
            <w:tcBorders>
              <w:top w:val="single" w:sz="4" w:space="0" w:color="000000"/>
              <w:left w:val="single" w:sz="4" w:space="0" w:color="000000"/>
              <w:bottom w:val="single" w:sz="4" w:space="0" w:color="000000"/>
              <w:right w:val="single" w:sz="4" w:space="0" w:color="000000"/>
            </w:tcBorders>
          </w:tcPr>
          <w:p w14:paraId="25711759" w14:textId="77777777" w:rsidR="00041789" w:rsidRPr="00D511EA" w:rsidRDefault="00041789" w:rsidP="00FF639B">
            <w:pPr>
              <w:rPr>
                <w:sz w:val="22"/>
                <w:szCs w:val="22"/>
              </w:rPr>
            </w:pPr>
            <w:r w:rsidRPr="00D511EA">
              <w:rPr>
                <w:sz w:val="22"/>
                <w:szCs w:val="22"/>
              </w:rPr>
              <w:t>Принято</w:t>
            </w:r>
            <w:r w:rsidR="00FF639B" w:rsidRPr="00D511EA">
              <w:rPr>
                <w:sz w:val="22"/>
                <w:szCs w:val="22"/>
              </w:rPr>
              <w:t xml:space="preserve"> частично</w:t>
            </w:r>
            <w:r w:rsidRPr="00D511EA">
              <w:rPr>
                <w:sz w:val="22"/>
                <w:szCs w:val="22"/>
              </w:rPr>
              <w:t>.</w:t>
            </w:r>
          </w:p>
        </w:tc>
      </w:tr>
      <w:tr w:rsidR="00041789" w:rsidRPr="00746FC1" w14:paraId="78A3EDB1" w14:textId="77777777" w:rsidTr="00041789">
        <w:tc>
          <w:tcPr>
            <w:tcW w:w="674" w:type="dxa"/>
            <w:tcBorders>
              <w:top w:val="single" w:sz="4" w:space="0" w:color="000000"/>
              <w:left w:val="single" w:sz="4" w:space="0" w:color="000000"/>
              <w:bottom w:val="single" w:sz="4" w:space="0" w:color="000000"/>
              <w:right w:val="single" w:sz="4" w:space="0" w:color="000000"/>
            </w:tcBorders>
          </w:tcPr>
          <w:p w14:paraId="5E1EF1F9"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6435D2DE" w14:textId="77777777" w:rsidR="00041789" w:rsidRPr="00D511EA" w:rsidRDefault="00041789" w:rsidP="00C9323F">
            <w:pPr>
              <w:keepLines/>
              <w:ind w:left="92"/>
              <w:rPr>
                <w:sz w:val="22"/>
                <w:szCs w:val="22"/>
              </w:rPr>
            </w:pPr>
          </w:p>
        </w:tc>
        <w:tc>
          <w:tcPr>
            <w:tcW w:w="2552" w:type="dxa"/>
            <w:vMerge/>
            <w:tcBorders>
              <w:left w:val="single" w:sz="4" w:space="0" w:color="000000"/>
              <w:right w:val="single" w:sz="4" w:space="0" w:color="000000"/>
            </w:tcBorders>
          </w:tcPr>
          <w:p w14:paraId="7FE780B0"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F40CB4F" w14:textId="77777777" w:rsidR="00041789" w:rsidRPr="00D511EA" w:rsidRDefault="00041789" w:rsidP="00041789">
            <w:pPr>
              <w:jc w:val="both"/>
              <w:rPr>
                <w:sz w:val="22"/>
                <w:szCs w:val="22"/>
              </w:rPr>
            </w:pPr>
            <w:r w:rsidRPr="00D511EA">
              <w:rPr>
                <w:sz w:val="22"/>
                <w:szCs w:val="22"/>
              </w:rPr>
              <w:t>Восстановление химическое</w:t>
            </w:r>
          </w:p>
        </w:tc>
        <w:tc>
          <w:tcPr>
            <w:tcW w:w="3119" w:type="dxa"/>
            <w:gridSpan w:val="2"/>
            <w:tcBorders>
              <w:top w:val="single" w:sz="4" w:space="0" w:color="000000"/>
              <w:left w:val="single" w:sz="4" w:space="0" w:color="000000"/>
              <w:bottom w:val="single" w:sz="4" w:space="0" w:color="000000"/>
              <w:right w:val="single" w:sz="4" w:space="0" w:color="000000"/>
            </w:tcBorders>
          </w:tcPr>
          <w:p w14:paraId="23C47AC8" w14:textId="77777777" w:rsidR="00041789" w:rsidRPr="00D511EA" w:rsidRDefault="00041789" w:rsidP="00041789">
            <w:pPr>
              <w:rPr>
                <w:sz w:val="22"/>
                <w:szCs w:val="22"/>
              </w:rPr>
            </w:pPr>
            <w:r w:rsidRPr="00D511EA">
              <w:rPr>
                <w:sz w:val="22"/>
                <w:szCs w:val="22"/>
              </w:rPr>
              <w:t>Принято.</w:t>
            </w:r>
          </w:p>
          <w:p w14:paraId="43A6FF7B" w14:textId="77777777" w:rsidR="00041789" w:rsidRPr="00D511EA" w:rsidRDefault="00041789" w:rsidP="00041789">
            <w:pPr>
              <w:rPr>
                <w:sz w:val="22"/>
                <w:szCs w:val="22"/>
              </w:rPr>
            </w:pPr>
            <w:r w:rsidRPr="00D511EA">
              <w:rPr>
                <w:sz w:val="22"/>
                <w:szCs w:val="22"/>
              </w:rPr>
              <w:t xml:space="preserve">Введена операция 7124.02 </w:t>
            </w:r>
          </w:p>
        </w:tc>
      </w:tr>
      <w:tr w:rsidR="00041789" w:rsidRPr="00746FC1" w14:paraId="573DB313" w14:textId="77777777" w:rsidTr="00041789">
        <w:tc>
          <w:tcPr>
            <w:tcW w:w="674" w:type="dxa"/>
            <w:tcBorders>
              <w:top w:val="single" w:sz="4" w:space="0" w:color="000000"/>
              <w:left w:val="single" w:sz="4" w:space="0" w:color="000000"/>
              <w:bottom w:val="single" w:sz="4" w:space="0" w:color="000000"/>
              <w:right w:val="single" w:sz="4" w:space="0" w:color="000000"/>
            </w:tcBorders>
          </w:tcPr>
          <w:p w14:paraId="43E2A19A"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685E65FD" w14:textId="77777777" w:rsidR="00041789" w:rsidRPr="00D511EA" w:rsidRDefault="00041789" w:rsidP="00C9323F">
            <w:pPr>
              <w:keepLines/>
              <w:ind w:left="92"/>
              <w:rPr>
                <w:sz w:val="22"/>
                <w:szCs w:val="22"/>
              </w:rPr>
            </w:pPr>
          </w:p>
        </w:tc>
        <w:tc>
          <w:tcPr>
            <w:tcW w:w="2552" w:type="dxa"/>
            <w:vMerge/>
            <w:tcBorders>
              <w:left w:val="single" w:sz="4" w:space="0" w:color="000000"/>
              <w:right w:val="single" w:sz="4" w:space="0" w:color="000000"/>
            </w:tcBorders>
          </w:tcPr>
          <w:p w14:paraId="087B7AF9"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42950B1" w14:textId="77777777" w:rsidR="00041789" w:rsidRPr="00D511EA" w:rsidRDefault="00041789" w:rsidP="00041789">
            <w:pPr>
              <w:jc w:val="both"/>
              <w:rPr>
                <w:sz w:val="22"/>
                <w:szCs w:val="22"/>
              </w:rPr>
            </w:pPr>
            <w:r w:rsidRPr="00D511EA">
              <w:rPr>
                <w:sz w:val="22"/>
                <w:szCs w:val="22"/>
              </w:rPr>
              <w:t>Сенсибилизация</w:t>
            </w:r>
          </w:p>
        </w:tc>
        <w:tc>
          <w:tcPr>
            <w:tcW w:w="3119" w:type="dxa"/>
            <w:gridSpan w:val="2"/>
            <w:tcBorders>
              <w:top w:val="single" w:sz="4" w:space="0" w:color="000000"/>
              <w:left w:val="single" w:sz="4" w:space="0" w:color="000000"/>
              <w:bottom w:val="single" w:sz="4" w:space="0" w:color="000000"/>
              <w:right w:val="single" w:sz="4" w:space="0" w:color="000000"/>
            </w:tcBorders>
          </w:tcPr>
          <w:p w14:paraId="40094C8D" w14:textId="77777777" w:rsidR="00041789" w:rsidRPr="00D511EA" w:rsidRDefault="00041789" w:rsidP="00041789">
            <w:pPr>
              <w:rPr>
                <w:sz w:val="22"/>
                <w:szCs w:val="22"/>
              </w:rPr>
            </w:pPr>
            <w:r w:rsidRPr="00D511EA">
              <w:rPr>
                <w:sz w:val="22"/>
                <w:szCs w:val="22"/>
              </w:rPr>
              <w:t>Принято.</w:t>
            </w:r>
          </w:p>
          <w:p w14:paraId="3FCA842E" w14:textId="77777777" w:rsidR="00041789" w:rsidRPr="00D511EA" w:rsidRDefault="00041789" w:rsidP="00041789">
            <w:pPr>
              <w:rPr>
                <w:sz w:val="22"/>
                <w:szCs w:val="22"/>
              </w:rPr>
            </w:pPr>
            <w:r w:rsidRPr="00D511EA">
              <w:rPr>
                <w:sz w:val="22"/>
                <w:szCs w:val="22"/>
              </w:rPr>
              <w:t>Введена операция 7150</w:t>
            </w:r>
          </w:p>
        </w:tc>
      </w:tr>
      <w:tr w:rsidR="00041789" w:rsidRPr="00746FC1" w14:paraId="7507106E" w14:textId="77777777" w:rsidTr="00041789">
        <w:tc>
          <w:tcPr>
            <w:tcW w:w="674" w:type="dxa"/>
            <w:tcBorders>
              <w:top w:val="single" w:sz="4" w:space="0" w:color="000000"/>
              <w:left w:val="single" w:sz="4" w:space="0" w:color="000000"/>
              <w:bottom w:val="single" w:sz="4" w:space="0" w:color="000000"/>
              <w:right w:val="single" w:sz="4" w:space="0" w:color="000000"/>
            </w:tcBorders>
          </w:tcPr>
          <w:p w14:paraId="750BBBFC"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5E37BBD0" w14:textId="77777777" w:rsidR="00041789" w:rsidRPr="00D511EA" w:rsidRDefault="00041789" w:rsidP="00C9323F">
            <w:pPr>
              <w:keepLines/>
              <w:ind w:left="92"/>
              <w:rPr>
                <w:sz w:val="22"/>
                <w:szCs w:val="22"/>
              </w:rPr>
            </w:pPr>
          </w:p>
        </w:tc>
        <w:tc>
          <w:tcPr>
            <w:tcW w:w="2552" w:type="dxa"/>
            <w:vMerge/>
            <w:tcBorders>
              <w:left w:val="single" w:sz="4" w:space="0" w:color="000000"/>
              <w:right w:val="single" w:sz="4" w:space="0" w:color="000000"/>
            </w:tcBorders>
          </w:tcPr>
          <w:p w14:paraId="1B2D11C7"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B0FB265" w14:textId="77777777" w:rsidR="00041789" w:rsidRPr="00D511EA" w:rsidRDefault="00041789" w:rsidP="00041789">
            <w:pPr>
              <w:rPr>
                <w:sz w:val="22"/>
                <w:szCs w:val="22"/>
              </w:rPr>
            </w:pPr>
            <w:r w:rsidRPr="00D511EA">
              <w:rPr>
                <w:sz w:val="22"/>
                <w:szCs w:val="22"/>
              </w:rPr>
              <w:t xml:space="preserve">Окисление анодное </w:t>
            </w:r>
          </w:p>
        </w:tc>
        <w:tc>
          <w:tcPr>
            <w:tcW w:w="3119" w:type="dxa"/>
            <w:gridSpan w:val="2"/>
            <w:tcBorders>
              <w:top w:val="single" w:sz="4" w:space="0" w:color="000000"/>
              <w:left w:val="single" w:sz="4" w:space="0" w:color="000000"/>
              <w:bottom w:val="single" w:sz="4" w:space="0" w:color="000000"/>
              <w:right w:val="single" w:sz="4" w:space="0" w:color="000000"/>
            </w:tcBorders>
          </w:tcPr>
          <w:p w14:paraId="143BA1E3" w14:textId="77777777" w:rsidR="00041789" w:rsidRPr="00D511EA" w:rsidRDefault="00041789" w:rsidP="00D97DBD">
            <w:pPr>
              <w:rPr>
                <w:sz w:val="22"/>
                <w:szCs w:val="22"/>
              </w:rPr>
            </w:pPr>
            <w:r w:rsidRPr="00D511EA">
              <w:rPr>
                <w:sz w:val="22"/>
                <w:szCs w:val="22"/>
              </w:rPr>
              <w:t>Принято частично.</w:t>
            </w:r>
          </w:p>
          <w:p w14:paraId="4EBE4919" w14:textId="77777777" w:rsidR="00041789" w:rsidRPr="00D511EA" w:rsidRDefault="00041789" w:rsidP="00041789">
            <w:pPr>
              <w:rPr>
                <w:sz w:val="22"/>
                <w:szCs w:val="22"/>
              </w:rPr>
            </w:pPr>
            <w:r w:rsidRPr="00D511EA">
              <w:rPr>
                <w:sz w:val="22"/>
                <w:szCs w:val="22"/>
              </w:rPr>
              <w:t xml:space="preserve">Введена операция 7138 </w:t>
            </w:r>
            <w:r w:rsidRPr="00D511EA">
              <w:rPr>
                <w:rFonts w:cs="Arial"/>
                <w:sz w:val="22"/>
                <w:shd w:val="clear" w:color="auto" w:fill="FFFFFF"/>
              </w:rPr>
              <w:t>Анодирование (Ан. Окс.) и операции с кодами 7138.01-7138.05</w:t>
            </w:r>
          </w:p>
        </w:tc>
      </w:tr>
      <w:tr w:rsidR="00041789" w:rsidRPr="00746FC1" w14:paraId="3188656C" w14:textId="77777777" w:rsidTr="00041789">
        <w:tc>
          <w:tcPr>
            <w:tcW w:w="674" w:type="dxa"/>
            <w:tcBorders>
              <w:top w:val="single" w:sz="4" w:space="0" w:color="000000"/>
              <w:left w:val="single" w:sz="4" w:space="0" w:color="000000"/>
              <w:bottom w:val="single" w:sz="4" w:space="0" w:color="000000"/>
              <w:right w:val="single" w:sz="4" w:space="0" w:color="000000"/>
            </w:tcBorders>
          </w:tcPr>
          <w:p w14:paraId="2B0E4FB0"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5F13D300" w14:textId="77777777" w:rsidR="00041789" w:rsidRPr="00D511EA" w:rsidRDefault="00041789" w:rsidP="00C9323F">
            <w:pPr>
              <w:keepLines/>
              <w:ind w:left="92"/>
              <w:rPr>
                <w:sz w:val="22"/>
                <w:szCs w:val="22"/>
              </w:rPr>
            </w:pPr>
          </w:p>
        </w:tc>
        <w:tc>
          <w:tcPr>
            <w:tcW w:w="2552" w:type="dxa"/>
            <w:vMerge/>
            <w:tcBorders>
              <w:left w:val="single" w:sz="4" w:space="0" w:color="000000"/>
              <w:right w:val="single" w:sz="4" w:space="0" w:color="000000"/>
            </w:tcBorders>
          </w:tcPr>
          <w:p w14:paraId="16928C75"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F2315BC" w14:textId="77777777" w:rsidR="00041789" w:rsidRPr="00D511EA" w:rsidRDefault="00041789" w:rsidP="00041789">
            <w:pPr>
              <w:jc w:val="both"/>
              <w:rPr>
                <w:sz w:val="22"/>
                <w:szCs w:val="22"/>
              </w:rPr>
            </w:pPr>
            <w:r w:rsidRPr="00D511EA">
              <w:rPr>
                <w:sz w:val="22"/>
                <w:szCs w:val="22"/>
              </w:rPr>
              <w:t>Электрохимическое полирование</w:t>
            </w:r>
          </w:p>
        </w:tc>
        <w:tc>
          <w:tcPr>
            <w:tcW w:w="3119" w:type="dxa"/>
            <w:gridSpan w:val="2"/>
            <w:tcBorders>
              <w:top w:val="single" w:sz="4" w:space="0" w:color="000000"/>
              <w:left w:val="single" w:sz="4" w:space="0" w:color="000000"/>
              <w:bottom w:val="single" w:sz="4" w:space="0" w:color="000000"/>
              <w:right w:val="single" w:sz="4" w:space="0" w:color="000000"/>
            </w:tcBorders>
          </w:tcPr>
          <w:p w14:paraId="50058DBC" w14:textId="77777777" w:rsidR="00FF639B" w:rsidRPr="00D511EA" w:rsidRDefault="00FF639B" w:rsidP="00FF639B">
            <w:pPr>
              <w:rPr>
                <w:sz w:val="22"/>
                <w:szCs w:val="22"/>
              </w:rPr>
            </w:pPr>
            <w:r w:rsidRPr="00D511EA">
              <w:rPr>
                <w:sz w:val="22"/>
                <w:szCs w:val="22"/>
              </w:rPr>
              <w:t>Принято.</w:t>
            </w:r>
          </w:p>
          <w:p w14:paraId="001B473B" w14:textId="77777777" w:rsidR="00041789" w:rsidRPr="00D511EA" w:rsidRDefault="00FF639B" w:rsidP="00FF639B">
            <w:pPr>
              <w:rPr>
                <w:sz w:val="22"/>
                <w:szCs w:val="22"/>
              </w:rPr>
            </w:pPr>
            <w:r w:rsidRPr="00D511EA">
              <w:rPr>
                <w:sz w:val="22"/>
                <w:szCs w:val="22"/>
              </w:rPr>
              <w:t>Введена операция 7140</w:t>
            </w:r>
          </w:p>
        </w:tc>
      </w:tr>
      <w:tr w:rsidR="00041789" w:rsidRPr="00746FC1" w14:paraId="408121A3" w14:textId="77777777" w:rsidTr="00041789">
        <w:tc>
          <w:tcPr>
            <w:tcW w:w="674" w:type="dxa"/>
            <w:tcBorders>
              <w:top w:val="single" w:sz="4" w:space="0" w:color="000000"/>
              <w:left w:val="single" w:sz="4" w:space="0" w:color="000000"/>
              <w:bottom w:val="single" w:sz="4" w:space="0" w:color="000000"/>
              <w:right w:val="single" w:sz="4" w:space="0" w:color="000000"/>
            </w:tcBorders>
          </w:tcPr>
          <w:p w14:paraId="58A7A28C"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3213B392" w14:textId="77777777" w:rsidR="00041789" w:rsidRPr="00D511EA" w:rsidRDefault="00041789" w:rsidP="00C9323F">
            <w:pPr>
              <w:keepLines/>
              <w:ind w:left="92"/>
              <w:rPr>
                <w:sz w:val="22"/>
                <w:szCs w:val="22"/>
              </w:rPr>
            </w:pPr>
          </w:p>
        </w:tc>
        <w:tc>
          <w:tcPr>
            <w:tcW w:w="2552" w:type="dxa"/>
            <w:vMerge/>
            <w:tcBorders>
              <w:left w:val="single" w:sz="4" w:space="0" w:color="000000"/>
              <w:right w:val="single" w:sz="4" w:space="0" w:color="000000"/>
            </w:tcBorders>
          </w:tcPr>
          <w:p w14:paraId="38DCB24B"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5B0C150" w14:textId="77777777" w:rsidR="00041789" w:rsidRPr="00D511EA" w:rsidRDefault="00041789" w:rsidP="00041789">
            <w:pPr>
              <w:jc w:val="both"/>
              <w:rPr>
                <w:sz w:val="22"/>
                <w:szCs w:val="22"/>
              </w:rPr>
            </w:pPr>
            <w:r w:rsidRPr="00D511EA">
              <w:rPr>
                <w:sz w:val="22"/>
                <w:szCs w:val="22"/>
              </w:rPr>
              <w:t>Наполнение покрытия в растворе бихромата натрия (калия)</w:t>
            </w:r>
          </w:p>
        </w:tc>
        <w:tc>
          <w:tcPr>
            <w:tcW w:w="3119" w:type="dxa"/>
            <w:gridSpan w:val="2"/>
            <w:tcBorders>
              <w:top w:val="single" w:sz="4" w:space="0" w:color="000000"/>
              <w:left w:val="single" w:sz="4" w:space="0" w:color="000000"/>
              <w:bottom w:val="single" w:sz="4" w:space="0" w:color="000000"/>
              <w:right w:val="single" w:sz="4" w:space="0" w:color="000000"/>
            </w:tcBorders>
          </w:tcPr>
          <w:p w14:paraId="68F4DA46" w14:textId="77777777" w:rsidR="00FF639B" w:rsidRPr="00D511EA" w:rsidRDefault="00FF639B" w:rsidP="00FF639B">
            <w:pPr>
              <w:rPr>
                <w:sz w:val="22"/>
                <w:szCs w:val="22"/>
              </w:rPr>
            </w:pPr>
            <w:r w:rsidRPr="00D511EA">
              <w:rPr>
                <w:sz w:val="22"/>
                <w:szCs w:val="22"/>
              </w:rPr>
              <w:t>Принято.</w:t>
            </w:r>
          </w:p>
          <w:p w14:paraId="1466A2D2" w14:textId="77777777" w:rsidR="00041789" w:rsidRPr="00D511EA" w:rsidRDefault="00FF639B" w:rsidP="007F0B66">
            <w:pPr>
              <w:rPr>
                <w:sz w:val="22"/>
                <w:szCs w:val="22"/>
              </w:rPr>
            </w:pPr>
            <w:r w:rsidRPr="00D511EA">
              <w:rPr>
                <w:sz w:val="22"/>
                <w:szCs w:val="22"/>
              </w:rPr>
              <w:t>Введена операция 7199.0</w:t>
            </w:r>
            <w:r w:rsidR="007F0B66" w:rsidRPr="00D511EA">
              <w:rPr>
                <w:sz w:val="22"/>
                <w:szCs w:val="22"/>
              </w:rPr>
              <w:t>1</w:t>
            </w:r>
          </w:p>
        </w:tc>
      </w:tr>
      <w:tr w:rsidR="00041789" w:rsidRPr="00746FC1" w14:paraId="4E1469E1" w14:textId="77777777" w:rsidTr="00041789">
        <w:tc>
          <w:tcPr>
            <w:tcW w:w="674" w:type="dxa"/>
            <w:tcBorders>
              <w:top w:val="single" w:sz="4" w:space="0" w:color="000000"/>
              <w:left w:val="single" w:sz="4" w:space="0" w:color="000000"/>
              <w:bottom w:val="single" w:sz="4" w:space="0" w:color="000000"/>
              <w:right w:val="single" w:sz="4" w:space="0" w:color="000000"/>
            </w:tcBorders>
          </w:tcPr>
          <w:p w14:paraId="34F451C4"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1BF1A718" w14:textId="77777777" w:rsidR="00041789" w:rsidRPr="00D511EA" w:rsidRDefault="00041789" w:rsidP="00C9323F">
            <w:pPr>
              <w:keepLines/>
              <w:ind w:left="92"/>
              <w:rPr>
                <w:sz w:val="22"/>
                <w:szCs w:val="22"/>
              </w:rPr>
            </w:pPr>
          </w:p>
        </w:tc>
        <w:tc>
          <w:tcPr>
            <w:tcW w:w="2552" w:type="dxa"/>
            <w:vMerge/>
            <w:tcBorders>
              <w:left w:val="single" w:sz="4" w:space="0" w:color="000000"/>
              <w:right w:val="single" w:sz="4" w:space="0" w:color="000000"/>
            </w:tcBorders>
          </w:tcPr>
          <w:p w14:paraId="20A403DC"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F34D4FB" w14:textId="77777777" w:rsidR="00041789" w:rsidRPr="00D511EA" w:rsidRDefault="00041789" w:rsidP="00041789">
            <w:pPr>
              <w:jc w:val="both"/>
              <w:rPr>
                <w:sz w:val="22"/>
                <w:szCs w:val="22"/>
              </w:rPr>
            </w:pPr>
            <w:r w:rsidRPr="00D511EA">
              <w:rPr>
                <w:sz w:val="22"/>
                <w:szCs w:val="22"/>
              </w:rPr>
              <w:t>Обезводороживание покрытия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38DB74A8" w14:textId="77777777" w:rsidR="00FF639B" w:rsidRPr="00D511EA" w:rsidRDefault="00FF639B" w:rsidP="00FF639B">
            <w:pPr>
              <w:rPr>
                <w:sz w:val="22"/>
                <w:szCs w:val="22"/>
              </w:rPr>
            </w:pPr>
            <w:r w:rsidRPr="00D511EA">
              <w:rPr>
                <w:sz w:val="22"/>
                <w:szCs w:val="22"/>
              </w:rPr>
              <w:t>Принято.</w:t>
            </w:r>
          </w:p>
          <w:p w14:paraId="561711D8" w14:textId="77777777" w:rsidR="00041789" w:rsidRPr="00D511EA" w:rsidRDefault="00FF639B" w:rsidP="00FF639B">
            <w:pPr>
              <w:rPr>
                <w:sz w:val="22"/>
                <w:szCs w:val="22"/>
              </w:rPr>
            </w:pPr>
            <w:r w:rsidRPr="00D511EA">
              <w:rPr>
                <w:sz w:val="22"/>
                <w:szCs w:val="22"/>
              </w:rPr>
              <w:t>Введена операция 7120</w:t>
            </w:r>
          </w:p>
        </w:tc>
      </w:tr>
      <w:tr w:rsidR="00041789" w:rsidRPr="00746FC1" w14:paraId="3216BF8D" w14:textId="77777777" w:rsidTr="00041789">
        <w:tc>
          <w:tcPr>
            <w:tcW w:w="674" w:type="dxa"/>
            <w:tcBorders>
              <w:top w:val="single" w:sz="4" w:space="0" w:color="000000"/>
              <w:left w:val="single" w:sz="4" w:space="0" w:color="000000"/>
              <w:bottom w:val="single" w:sz="4" w:space="0" w:color="000000"/>
              <w:right w:val="single" w:sz="4" w:space="0" w:color="000000"/>
            </w:tcBorders>
          </w:tcPr>
          <w:p w14:paraId="002EB17D"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1A5BA63C" w14:textId="77777777" w:rsidR="00041789" w:rsidRPr="00D511EA" w:rsidRDefault="00041789" w:rsidP="00C9323F">
            <w:pPr>
              <w:keepLines/>
              <w:ind w:left="92"/>
              <w:rPr>
                <w:sz w:val="22"/>
                <w:szCs w:val="22"/>
              </w:rPr>
            </w:pPr>
          </w:p>
        </w:tc>
        <w:tc>
          <w:tcPr>
            <w:tcW w:w="2552" w:type="dxa"/>
            <w:vMerge/>
            <w:tcBorders>
              <w:left w:val="single" w:sz="4" w:space="0" w:color="000000"/>
              <w:right w:val="single" w:sz="4" w:space="0" w:color="000000"/>
            </w:tcBorders>
          </w:tcPr>
          <w:p w14:paraId="49050A83" w14:textId="77777777" w:rsidR="00041789" w:rsidRPr="00D511EA" w:rsidRDefault="00041789"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1712D12" w14:textId="77777777" w:rsidR="00041789" w:rsidRPr="00D511EA" w:rsidRDefault="00041789" w:rsidP="00041789">
            <w:pPr>
              <w:jc w:val="both"/>
              <w:rPr>
                <w:sz w:val="22"/>
                <w:szCs w:val="22"/>
              </w:rPr>
            </w:pPr>
            <w:r w:rsidRPr="00D511EA">
              <w:rPr>
                <w:sz w:val="22"/>
                <w:szCs w:val="22"/>
              </w:rPr>
              <w:t xml:space="preserve">Оксидирование </w:t>
            </w:r>
          </w:p>
        </w:tc>
        <w:tc>
          <w:tcPr>
            <w:tcW w:w="3119" w:type="dxa"/>
            <w:gridSpan w:val="2"/>
            <w:tcBorders>
              <w:top w:val="single" w:sz="4" w:space="0" w:color="000000"/>
              <w:left w:val="single" w:sz="4" w:space="0" w:color="000000"/>
              <w:bottom w:val="single" w:sz="4" w:space="0" w:color="000000"/>
              <w:right w:val="single" w:sz="4" w:space="0" w:color="000000"/>
            </w:tcBorders>
          </w:tcPr>
          <w:p w14:paraId="4DDAE3A7" w14:textId="77777777" w:rsidR="00460E41" w:rsidRPr="00D511EA" w:rsidRDefault="00460E41" w:rsidP="00460E41">
            <w:pPr>
              <w:rPr>
                <w:sz w:val="22"/>
                <w:szCs w:val="22"/>
              </w:rPr>
            </w:pPr>
            <w:r w:rsidRPr="00D511EA">
              <w:rPr>
                <w:sz w:val="22"/>
                <w:szCs w:val="22"/>
              </w:rPr>
              <w:t>Принято.</w:t>
            </w:r>
          </w:p>
          <w:p w14:paraId="615C6EE2" w14:textId="77777777" w:rsidR="00041789" w:rsidRPr="00D511EA" w:rsidRDefault="00460E41" w:rsidP="00460E41">
            <w:pPr>
              <w:rPr>
                <w:sz w:val="22"/>
                <w:szCs w:val="22"/>
              </w:rPr>
            </w:pPr>
            <w:r w:rsidRPr="00D511EA">
              <w:rPr>
                <w:sz w:val="22"/>
                <w:szCs w:val="22"/>
              </w:rPr>
              <w:t>Введена операция 7190</w:t>
            </w:r>
          </w:p>
        </w:tc>
      </w:tr>
      <w:tr w:rsidR="00041789" w:rsidRPr="00746FC1" w14:paraId="1621737C" w14:textId="77777777" w:rsidTr="00041789">
        <w:tc>
          <w:tcPr>
            <w:tcW w:w="674" w:type="dxa"/>
            <w:tcBorders>
              <w:top w:val="single" w:sz="4" w:space="0" w:color="000000"/>
              <w:left w:val="single" w:sz="4" w:space="0" w:color="000000"/>
              <w:bottom w:val="single" w:sz="4" w:space="0" w:color="000000"/>
              <w:right w:val="single" w:sz="4" w:space="0" w:color="000000"/>
            </w:tcBorders>
          </w:tcPr>
          <w:p w14:paraId="2DBF49D5"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1E804068" w14:textId="77777777" w:rsidR="00041789" w:rsidRPr="00D511EA" w:rsidRDefault="00041789" w:rsidP="00C9323F">
            <w:pPr>
              <w:keepLines/>
              <w:ind w:left="92"/>
              <w:rPr>
                <w:sz w:val="22"/>
                <w:szCs w:val="22"/>
              </w:rPr>
            </w:pPr>
          </w:p>
        </w:tc>
        <w:tc>
          <w:tcPr>
            <w:tcW w:w="2552" w:type="dxa"/>
            <w:vMerge/>
            <w:tcBorders>
              <w:left w:val="single" w:sz="4" w:space="0" w:color="000000"/>
              <w:right w:val="single" w:sz="4" w:space="0" w:color="000000"/>
            </w:tcBorders>
          </w:tcPr>
          <w:p w14:paraId="393388F5" w14:textId="77777777" w:rsidR="00041789" w:rsidRPr="00D511EA" w:rsidRDefault="00041789" w:rsidP="00C9323F">
            <w:pPr>
              <w:rPr>
                <w:sz w:val="22"/>
                <w:szCs w:val="22"/>
              </w:rPr>
            </w:pPr>
          </w:p>
        </w:tc>
        <w:tc>
          <w:tcPr>
            <w:tcW w:w="2124" w:type="dxa"/>
            <w:gridSpan w:val="24"/>
            <w:tcBorders>
              <w:top w:val="single" w:sz="4" w:space="0" w:color="000000"/>
              <w:left w:val="single" w:sz="4" w:space="0" w:color="000000"/>
              <w:bottom w:val="single" w:sz="4" w:space="0" w:color="000000"/>
              <w:right w:val="single" w:sz="4" w:space="0" w:color="auto"/>
            </w:tcBorders>
          </w:tcPr>
          <w:p w14:paraId="0919FB2B" w14:textId="77777777" w:rsidR="00041789" w:rsidRPr="00D511EA" w:rsidRDefault="00041789" w:rsidP="00041789">
            <w:pPr>
              <w:jc w:val="both"/>
              <w:rPr>
                <w:sz w:val="22"/>
                <w:szCs w:val="22"/>
              </w:rPr>
            </w:pPr>
            <w:r w:rsidRPr="00D511EA">
              <w:rPr>
                <w:sz w:val="22"/>
                <w:szCs w:val="22"/>
              </w:rPr>
              <w:t xml:space="preserve">Оксидирование </w:t>
            </w:r>
          </w:p>
        </w:tc>
        <w:tc>
          <w:tcPr>
            <w:tcW w:w="5248" w:type="dxa"/>
            <w:gridSpan w:val="23"/>
            <w:tcBorders>
              <w:top w:val="single" w:sz="4" w:space="0" w:color="000000"/>
              <w:left w:val="single" w:sz="4" w:space="0" w:color="auto"/>
              <w:bottom w:val="single" w:sz="4" w:space="0" w:color="000000"/>
              <w:right w:val="single" w:sz="4" w:space="0" w:color="000000"/>
            </w:tcBorders>
          </w:tcPr>
          <w:p w14:paraId="44C56422" w14:textId="77777777" w:rsidR="00041789" w:rsidRPr="00D511EA" w:rsidRDefault="00041789" w:rsidP="00041789">
            <w:pPr>
              <w:jc w:val="both"/>
              <w:rPr>
                <w:sz w:val="22"/>
                <w:szCs w:val="22"/>
              </w:rPr>
            </w:pPr>
            <w:r w:rsidRPr="00D511EA">
              <w:rPr>
                <w:sz w:val="22"/>
                <w:szCs w:val="22"/>
              </w:rPr>
              <w:t>анодное</w:t>
            </w:r>
          </w:p>
        </w:tc>
        <w:tc>
          <w:tcPr>
            <w:tcW w:w="3119" w:type="dxa"/>
            <w:gridSpan w:val="2"/>
            <w:tcBorders>
              <w:top w:val="single" w:sz="4" w:space="0" w:color="000000"/>
              <w:left w:val="single" w:sz="4" w:space="0" w:color="000000"/>
              <w:bottom w:val="single" w:sz="4" w:space="0" w:color="000000"/>
              <w:right w:val="single" w:sz="4" w:space="0" w:color="000000"/>
            </w:tcBorders>
          </w:tcPr>
          <w:p w14:paraId="639F3914" w14:textId="77777777" w:rsidR="00460E41" w:rsidRPr="00D511EA" w:rsidRDefault="00460E41" w:rsidP="00460E41">
            <w:pPr>
              <w:rPr>
                <w:sz w:val="22"/>
                <w:szCs w:val="22"/>
              </w:rPr>
            </w:pPr>
            <w:r w:rsidRPr="00D511EA">
              <w:rPr>
                <w:sz w:val="22"/>
                <w:szCs w:val="22"/>
              </w:rPr>
              <w:t>Принято частично.</w:t>
            </w:r>
          </w:p>
          <w:p w14:paraId="6E5D8E1A" w14:textId="77777777" w:rsidR="00041789" w:rsidRPr="00D511EA" w:rsidRDefault="00460E41" w:rsidP="00460E41">
            <w:pPr>
              <w:rPr>
                <w:sz w:val="22"/>
                <w:szCs w:val="22"/>
              </w:rPr>
            </w:pPr>
            <w:r w:rsidRPr="00D511EA">
              <w:rPr>
                <w:sz w:val="22"/>
                <w:szCs w:val="22"/>
              </w:rPr>
              <w:t>Введена операция 7193 электрохимическое анодное</w:t>
            </w:r>
          </w:p>
        </w:tc>
      </w:tr>
      <w:tr w:rsidR="00041789" w:rsidRPr="00746FC1" w14:paraId="6D55F112" w14:textId="77777777" w:rsidTr="00041789">
        <w:tc>
          <w:tcPr>
            <w:tcW w:w="674" w:type="dxa"/>
            <w:tcBorders>
              <w:top w:val="single" w:sz="4" w:space="0" w:color="000000"/>
              <w:left w:val="single" w:sz="4" w:space="0" w:color="000000"/>
              <w:bottom w:val="single" w:sz="4" w:space="0" w:color="000000"/>
              <w:right w:val="single" w:sz="4" w:space="0" w:color="000000"/>
            </w:tcBorders>
          </w:tcPr>
          <w:p w14:paraId="1C580F3A" w14:textId="77777777" w:rsidR="00041789" w:rsidRPr="00746FC1" w:rsidRDefault="00041789"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bottom w:val="single" w:sz="4" w:space="0" w:color="000000"/>
              <w:right w:val="single" w:sz="4" w:space="0" w:color="000000"/>
            </w:tcBorders>
          </w:tcPr>
          <w:p w14:paraId="794CD9DE" w14:textId="77777777" w:rsidR="00041789" w:rsidRPr="00D511EA" w:rsidRDefault="00041789"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144F0386" w14:textId="77777777" w:rsidR="00041789" w:rsidRPr="00D511EA" w:rsidRDefault="00041789" w:rsidP="00C9323F">
            <w:pPr>
              <w:rPr>
                <w:sz w:val="22"/>
                <w:szCs w:val="22"/>
              </w:rPr>
            </w:pPr>
          </w:p>
        </w:tc>
        <w:tc>
          <w:tcPr>
            <w:tcW w:w="2124" w:type="dxa"/>
            <w:gridSpan w:val="24"/>
            <w:tcBorders>
              <w:top w:val="single" w:sz="4" w:space="0" w:color="000000"/>
              <w:left w:val="single" w:sz="4" w:space="0" w:color="000000"/>
              <w:bottom w:val="single" w:sz="4" w:space="0" w:color="000000"/>
              <w:right w:val="single" w:sz="4" w:space="0" w:color="auto"/>
            </w:tcBorders>
          </w:tcPr>
          <w:p w14:paraId="3646F87B" w14:textId="77777777" w:rsidR="00041789" w:rsidRPr="00D511EA" w:rsidRDefault="00041789" w:rsidP="00041789">
            <w:pPr>
              <w:jc w:val="both"/>
              <w:rPr>
                <w:sz w:val="22"/>
                <w:szCs w:val="22"/>
              </w:rPr>
            </w:pPr>
            <w:r w:rsidRPr="00D511EA">
              <w:rPr>
                <w:sz w:val="22"/>
                <w:szCs w:val="22"/>
              </w:rPr>
              <w:t xml:space="preserve">Оксидирование </w:t>
            </w:r>
          </w:p>
        </w:tc>
        <w:tc>
          <w:tcPr>
            <w:tcW w:w="5248" w:type="dxa"/>
            <w:gridSpan w:val="23"/>
            <w:tcBorders>
              <w:top w:val="single" w:sz="4" w:space="0" w:color="000000"/>
              <w:left w:val="single" w:sz="4" w:space="0" w:color="auto"/>
              <w:bottom w:val="single" w:sz="4" w:space="0" w:color="000000"/>
              <w:right w:val="single" w:sz="4" w:space="0" w:color="000000"/>
            </w:tcBorders>
          </w:tcPr>
          <w:p w14:paraId="5BB7677D" w14:textId="77777777" w:rsidR="00041789" w:rsidRPr="00D511EA" w:rsidRDefault="00041789" w:rsidP="00041789">
            <w:pPr>
              <w:jc w:val="both"/>
              <w:rPr>
                <w:sz w:val="22"/>
                <w:szCs w:val="22"/>
              </w:rPr>
            </w:pPr>
            <w:r w:rsidRPr="00D511EA">
              <w:rPr>
                <w:sz w:val="22"/>
                <w:szCs w:val="22"/>
              </w:rPr>
              <w:t>химическое</w:t>
            </w:r>
          </w:p>
        </w:tc>
        <w:tc>
          <w:tcPr>
            <w:tcW w:w="3119" w:type="dxa"/>
            <w:gridSpan w:val="2"/>
            <w:tcBorders>
              <w:top w:val="single" w:sz="4" w:space="0" w:color="000000"/>
              <w:left w:val="single" w:sz="4" w:space="0" w:color="000000"/>
              <w:bottom w:val="single" w:sz="4" w:space="0" w:color="000000"/>
              <w:right w:val="single" w:sz="4" w:space="0" w:color="000000"/>
            </w:tcBorders>
          </w:tcPr>
          <w:p w14:paraId="260A1A53" w14:textId="77777777" w:rsidR="00460E41" w:rsidRPr="00D511EA" w:rsidRDefault="00460E41" w:rsidP="00460E41">
            <w:pPr>
              <w:rPr>
                <w:sz w:val="22"/>
                <w:szCs w:val="22"/>
              </w:rPr>
            </w:pPr>
            <w:r w:rsidRPr="00D511EA">
              <w:rPr>
                <w:sz w:val="22"/>
                <w:szCs w:val="22"/>
              </w:rPr>
              <w:t>Принято.</w:t>
            </w:r>
          </w:p>
          <w:p w14:paraId="6CA0BBEA" w14:textId="77777777" w:rsidR="00041789" w:rsidRPr="00D511EA" w:rsidRDefault="00460E41" w:rsidP="00460E41">
            <w:pPr>
              <w:rPr>
                <w:sz w:val="22"/>
                <w:szCs w:val="22"/>
              </w:rPr>
            </w:pPr>
            <w:r w:rsidRPr="00D511EA">
              <w:rPr>
                <w:sz w:val="22"/>
                <w:szCs w:val="22"/>
              </w:rPr>
              <w:t xml:space="preserve">Введена операция 7192 </w:t>
            </w:r>
          </w:p>
        </w:tc>
      </w:tr>
      <w:tr w:rsidR="00C9323F" w:rsidRPr="00746FC1" w14:paraId="6D7E320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50E437E"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5F3FE74D" w14:textId="77777777" w:rsidR="00C9323F" w:rsidRPr="00D511EA" w:rsidRDefault="00C9323F" w:rsidP="00C9323F">
            <w:pPr>
              <w:pStyle w:val="a5"/>
              <w:spacing w:before="0" w:after="0"/>
              <w:rPr>
                <w:color w:val="000000" w:themeColor="text1"/>
                <w:sz w:val="22"/>
                <w:szCs w:val="22"/>
              </w:rPr>
            </w:pPr>
            <w:r w:rsidRPr="00D511EA">
              <w:rPr>
                <w:color w:val="000000"/>
                <w:sz w:val="22"/>
                <w:szCs w:val="22"/>
                <w:shd w:val="clear" w:color="auto" w:fill="FFFFFF"/>
                <w:lang w:bidi="ru-RU"/>
              </w:rPr>
              <w:t>Раздел 7 таблица 18</w:t>
            </w:r>
          </w:p>
        </w:tc>
        <w:tc>
          <w:tcPr>
            <w:tcW w:w="2552" w:type="dxa"/>
            <w:tcBorders>
              <w:top w:val="single" w:sz="4" w:space="0" w:color="000000"/>
              <w:left w:val="single" w:sz="4" w:space="0" w:color="000000"/>
              <w:bottom w:val="single" w:sz="4" w:space="0" w:color="000000"/>
              <w:right w:val="single" w:sz="4" w:space="0" w:color="000000"/>
            </w:tcBorders>
          </w:tcPr>
          <w:p w14:paraId="31996D75" w14:textId="77777777" w:rsidR="00C9323F" w:rsidRPr="00D511EA" w:rsidRDefault="00C9323F" w:rsidP="00C9323F">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608FE57" w14:textId="77777777" w:rsidR="00C9323F" w:rsidRPr="00D511EA" w:rsidRDefault="00C9323F" w:rsidP="00C9323F">
            <w:pPr>
              <w:rPr>
                <w:sz w:val="22"/>
                <w:szCs w:val="22"/>
              </w:rPr>
            </w:pPr>
            <w:r w:rsidRPr="00D511EA">
              <w:rPr>
                <w:sz w:val="22"/>
                <w:szCs w:val="22"/>
              </w:rPr>
              <w:t>Вместо «электрохимическое» (код 7193) записать «электрохимическое анодное»</w:t>
            </w:r>
          </w:p>
          <w:p w14:paraId="02122B79" w14:textId="77777777" w:rsidR="00C9323F" w:rsidRPr="00D511EA" w:rsidRDefault="00C9323F" w:rsidP="00C9323F">
            <w:pPr>
              <w:rPr>
                <w:sz w:val="22"/>
                <w:szCs w:val="22"/>
              </w:rPr>
            </w:pPr>
            <w:r w:rsidRPr="00D511EA">
              <w:rPr>
                <w:sz w:val="22"/>
                <w:szCs w:val="22"/>
              </w:rPr>
              <w:t>Обоснование:</w:t>
            </w:r>
          </w:p>
          <w:p w14:paraId="0E1A6899" w14:textId="77777777" w:rsidR="00C9323F" w:rsidRPr="00D511EA" w:rsidRDefault="00C9323F" w:rsidP="00C9323F">
            <w:pPr>
              <w:rPr>
                <w:sz w:val="22"/>
                <w:szCs w:val="22"/>
              </w:rPr>
            </w:pPr>
            <w:r w:rsidRPr="00D511EA">
              <w:rPr>
                <w:sz w:val="22"/>
                <w:szCs w:val="22"/>
              </w:rPr>
              <w:t>ГОСТ 9.008–2021, ст. 21</w:t>
            </w:r>
          </w:p>
        </w:tc>
        <w:tc>
          <w:tcPr>
            <w:tcW w:w="3119" w:type="dxa"/>
            <w:gridSpan w:val="2"/>
            <w:tcBorders>
              <w:top w:val="single" w:sz="4" w:space="0" w:color="000000"/>
              <w:left w:val="single" w:sz="4" w:space="0" w:color="000000"/>
              <w:bottom w:val="single" w:sz="4" w:space="0" w:color="000000"/>
              <w:right w:val="single" w:sz="4" w:space="0" w:color="000000"/>
            </w:tcBorders>
          </w:tcPr>
          <w:p w14:paraId="262B6C6F" w14:textId="77777777" w:rsidR="00460E41" w:rsidRPr="00D511EA" w:rsidRDefault="00460E41" w:rsidP="00460E41">
            <w:pPr>
              <w:rPr>
                <w:sz w:val="22"/>
                <w:szCs w:val="22"/>
              </w:rPr>
            </w:pPr>
            <w:r w:rsidRPr="00D511EA">
              <w:rPr>
                <w:sz w:val="22"/>
                <w:szCs w:val="22"/>
              </w:rPr>
              <w:t>Принято.</w:t>
            </w:r>
          </w:p>
          <w:p w14:paraId="6AEBA74D" w14:textId="77777777" w:rsidR="00C9323F" w:rsidRPr="00D511EA" w:rsidRDefault="00C9323F" w:rsidP="00C9323F">
            <w:pPr>
              <w:rPr>
                <w:sz w:val="22"/>
                <w:szCs w:val="22"/>
              </w:rPr>
            </w:pPr>
          </w:p>
        </w:tc>
      </w:tr>
      <w:tr w:rsidR="00C9323F" w:rsidRPr="00746FC1" w14:paraId="455D216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D521687"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713706BE"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18</w:t>
            </w:r>
          </w:p>
        </w:tc>
        <w:tc>
          <w:tcPr>
            <w:tcW w:w="2552" w:type="dxa"/>
            <w:tcBorders>
              <w:top w:val="single" w:sz="4" w:space="0" w:color="000000"/>
              <w:left w:val="single" w:sz="4" w:space="0" w:color="000000"/>
              <w:bottom w:val="single" w:sz="4" w:space="0" w:color="000000"/>
              <w:right w:val="single" w:sz="4" w:space="0" w:color="000000"/>
            </w:tcBorders>
          </w:tcPr>
          <w:p w14:paraId="670A8EB9" w14:textId="77777777" w:rsidR="00C9323F" w:rsidRPr="00D511EA" w:rsidRDefault="00C9323F" w:rsidP="00C9323F">
            <w:pPr>
              <w:outlineLvl w:val="1"/>
              <w:rPr>
                <w:rFonts w:cstheme="minorHAnsi"/>
                <w:sz w:val="22"/>
                <w:szCs w:val="22"/>
              </w:rPr>
            </w:pPr>
            <w:r w:rsidRPr="00D511EA">
              <w:rPr>
                <w:rFonts w:cstheme="minorHAnsi"/>
                <w:sz w:val="22"/>
                <w:szCs w:val="22"/>
              </w:rPr>
              <w:t>Госкорпорация «Росатом»</w:t>
            </w:r>
          </w:p>
          <w:p w14:paraId="1B123809" w14:textId="77777777" w:rsidR="00C9323F" w:rsidRPr="00D511EA" w:rsidRDefault="00C9323F" w:rsidP="00C9323F">
            <w:pPr>
              <w:outlineLvl w:val="1"/>
              <w:rPr>
                <w:rFonts w:cstheme="minorHAnsi"/>
                <w:sz w:val="22"/>
                <w:szCs w:val="22"/>
              </w:rPr>
            </w:pPr>
            <w:r w:rsidRPr="00D511EA">
              <w:rPr>
                <w:rFonts w:cstheme="minorHAnsi"/>
                <w:sz w:val="22"/>
                <w:szCs w:val="22"/>
              </w:rPr>
              <w:t>Исх. 1-4.3/11766 от 13.03.2026</w:t>
            </w:r>
          </w:p>
          <w:p w14:paraId="24FC692B" w14:textId="77777777" w:rsidR="00C9323F" w:rsidRPr="00D511EA" w:rsidRDefault="00C9323F" w:rsidP="00C9323F">
            <w:pPr>
              <w:rPr>
                <w:sz w:val="22"/>
                <w:szCs w:val="22"/>
              </w:rPr>
            </w:pPr>
            <w:r w:rsidRPr="00D511EA">
              <w:rPr>
                <w:rFonts w:cstheme="minorHAnsi"/>
                <w:sz w:val="22"/>
                <w:szCs w:val="22"/>
              </w:rPr>
              <w:t>ФГУП «РФЯЦ-ВНИИЭФ»</w:t>
            </w:r>
          </w:p>
        </w:tc>
        <w:tc>
          <w:tcPr>
            <w:tcW w:w="7372" w:type="dxa"/>
            <w:gridSpan w:val="47"/>
            <w:tcBorders>
              <w:top w:val="single" w:sz="4" w:space="0" w:color="000000"/>
              <w:left w:val="single" w:sz="4" w:space="0" w:color="000000"/>
              <w:bottom w:val="single" w:sz="4" w:space="0" w:color="000000"/>
              <w:right w:val="single" w:sz="4" w:space="0" w:color="000000"/>
            </w:tcBorders>
          </w:tcPr>
          <w:p w14:paraId="025B5D6F" w14:textId="77777777" w:rsidR="00C9323F" w:rsidRPr="00D511EA" w:rsidRDefault="00C9323F" w:rsidP="00C9323F">
            <w:pPr>
              <w:rPr>
                <w:sz w:val="22"/>
                <w:szCs w:val="22"/>
              </w:rPr>
            </w:pPr>
            <w:r w:rsidRPr="00D511EA">
              <w:rPr>
                <w:sz w:val="22"/>
                <w:szCs w:val="22"/>
              </w:rPr>
              <w:t>Обращаем внимание, что в соответствии с изменением № 1, текст с кодов 7110 по 7118 и с 7141 по 7143 изложен в новой редакции.</w:t>
            </w:r>
          </w:p>
        </w:tc>
        <w:tc>
          <w:tcPr>
            <w:tcW w:w="3119" w:type="dxa"/>
            <w:gridSpan w:val="2"/>
            <w:tcBorders>
              <w:top w:val="single" w:sz="4" w:space="0" w:color="000000"/>
              <w:left w:val="single" w:sz="4" w:space="0" w:color="000000"/>
              <w:bottom w:val="single" w:sz="4" w:space="0" w:color="000000"/>
              <w:right w:val="single" w:sz="4" w:space="0" w:color="000000"/>
            </w:tcBorders>
          </w:tcPr>
          <w:p w14:paraId="061C1164" w14:textId="77777777" w:rsidR="006B7EDF" w:rsidRPr="00D511EA" w:rsidRDefault="006B7EDF" w:rsidP="006B7EDF">
            <w:pPr>
              <w:rPr>
                <w:sz w:val="22"/>
                <w:szCs w:val="22"/>
              </w:rPr>
            </w:pPr>
            <w:r w:rsidRPr="00D511EA">
              <w:rPr>
                <w:sz w:val="22"/>
                <w:szCs w:val="22"/>
              </w:rPr>
              <w:t>Принято к сведению.</w:t>
            </w:r>
          </w:p>
          <w:p w14:paraId="7DD3E74B" w14:textId="77777777" w:rsidR="00C9323F" w:rsidRPr="00D511EA" w:rsidRDefault="00C9323F" w:rsidP="00C9323F">
            <w:pPr>
              <w:rPr>
                <w:sz w:val="22"/>
                <w:szCs w:val="22"/>
              </w:rPr>
            </w:pPr>
          </w:p>
        </w:tc>
      </w:tr>
      <w:tr w:rsidR="00C9323F" w:rsidRPr="00746FC1" w14:paraId="34792CB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0D705AC"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74015320" w14:textId="77777777" w:rsidR="00C9323F" w:rsidRPr="00D511EA" w:rsidRDefault="00C9323F" w:rsidP="00C9323F">
            <w:pPr>
              <w:rPr>
                <w:sz w:val="22"/>
                <w:szCs w:val="22"/>
              </w:rPr>
            </w:pPr>
            <w:r w:rsidRPr="00D511EA">
              <w:rPr>
                <w:sz w:val="22"/>
                <w:szCs w:val="22"/>
              </w:rPr>
              <w:t>Раздел 7, таблица 18,</w:t>
            </w:r>
          </w:p>
          <w:p w14:paraId="71DEE2F1" w14:textId="77777777" w:rsidR="00C9323F" w:rsidRPr="00D511EA" w:rsidRDefault="00C9323F" w:rsidP="00C9323F">
            <w:pPr>
              <w:rPr>
                <w:sz w:val="22"/>
                <w:szCs w:val="22"/>
              </w:rPr>
            </w:pPr>
            <w:r w:rsidRPr="00D511EA">
              <w:rPr>
                <w:sz w:val="22"/>
                <w:szCs w:val="22"/>
              </w:rPr>
              <w:t>Коды 7104,</w:t>
            </w:r>
          </w:p>
          <w:p w14:paraId="0EB51C2F" w14:textId="77777777" w:rsidR="00C9323F" w:rsidRPr="00D511EA" w:rsidRDefault="00C9323F" w:rsidP="00C9323F">
            <w:pPr>
              <w:rPr>
                <w:sz w:val="22"/>
                <w:szCs w:val="22"/>
              </w:rPr>
            </w:pPr>
            <w:r w:rsidRPr="00D511EA">
              <w:rPr>
                <w:sz w:val="22"/>
                <w:szCs w:val="22"/>
              </w:rPr>
              <w:t>7113</w:t>
            </w:r>
          </w:p>
        </w:tc>
        <w:tc>
          <w:tcPr>
            <w:tcW w:w="2552" w:type="dxa"/>
            <w:tcBorders>
              <w:top w:val="single" w:sz="4" w:space="0" w:color="000000"/>
              <w:left w:val="single" w:sz="4" w:space="0" w:color="000000"/>
              <w:bottom w:val="single" w:sz="4" w:space="0" w:color="000000"/>
              <w:right w:val="single" w:sz="4" w:space="0" w:color="000000"/>
            </w:tcBorders>
          </w:tcPr>
          <w:p w14:paraId="5506E873" w14:textId="77777777" w:rsidR="00C9323F" w:rsidRPr="00D511EA" w:rsidRDefault="00C9323F" w:rsidP="00C9323F">
            <w:pPr>
              <w:rPr>
                <w:color w:val="000000"/>
                <w:sz w:val="22"/>
                <w:szCs w:val="22"/>
              </w:rPr>
            </w:pPr>
            <w:r w:rsidRPr="00D511EA">
              <w:rPr>
                <w:color w:val="000000"/>
                <w:sz w:val="22"/>
                <w:szCs w:val="22"/>
              </w:rPr>
              <w:t>АО «Объединенная приборостроительная корпорация»</w:t>
            </w:r>
          </w:p>
          <w:p w14:paraId="05107885" w14:textId="77777777" w:rsidR="00C9323F" w:rsidRPr="00D511EA" w:rsidRDefault="00C9323F" w:rsidP="00C9323F">
            <w:pPr>
              <w:rPr>
                <w:color w:val="000000"/>
                <w:sz w:val="22"/>
                <w:szCs w:val="22"/>
              </w:rPr>
            </w:pPr>
            <w:r w:rsidRPr="00D511EA">
              <w:rPr>
                <w:color w:val="000000"/>
                <w:sz w:val="22"/>
                <w:szCs w:val="22"/>
              </w:rPr>
              <w:t>Исх. № 1565 от 25.02.2026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3EC39A4" w14:textId="77777777" w:rsidR="00C9323F" w:rsidRPr="00D511EA" w:rsidRDefault="00C9323F" w:rsidP="00C9323F">
            <w:pPr>
              <w:rPr>
                <w:sz w:val="22"/>
                <w:szCs w:val="22"/>
              </w:rPr>
            </w:pPr>
            <w:r w:rsidRPr="00D511EA">
              <w:rPr>
                <w:sz w:val="22"/>
                <w:szCs w:val="22"/>
              </w:rPr>
              <w:t>Ошибки:</w:t>
            </w:r>
          </w:p>
          <w:p w14:paraId="786C32AC" w14:textId="77777777" w:rsidR="00C9323F" w:rsidRPr="00D511EA" w:rsidRDefault="00C9323F" w:rsidP="00C9323F">
            <w:pPr>
              <w:rPr>
                <w:b/>
                <w:sz w:val="22"/>
                <w:szCs w:val="22"/>
              </w:rPr>
            </w:pPr>
            <w:r w:rsidRPr="00D511EA">
              <w:rPr>
                <w:sz w:val="22"/>
                <w:szCs w:val="22"/>
              </w:rPr>
              <w:t>… глазу</w:t>
            </w:r>
            <w:r w:rsidRPr="00D511EA">
              <w:rPr>
                <w:b/>
                <w:sz w:val="22"/>
                <w:szCs w:val="22"/>
              </w:rPr>
              <w:t xml:space="preserve">рирование </w:t>
            </w:r>
            <w:r w:rsidRPr="00D511EA">
              <w:rPr>
                <w:sz w:val="22"/>
                <w:szCs w:val="22"/>
              </w:rPr>
              <w:t>изменить на … глазу</w:t>
            </w:r>
            <w:r w:rsidRPr="00D511EA">
              <w:rPr>
                <w:b/>
                <w:sz w:val="22"/>
                <w:szCs w:val="22"/>
              </w:rPr>
              <w:t>рование</w:t>
            </w:r>
          </w:p>
          <w:p w14:paraId="69E0F87A" w14:textId="77777777" w:rsidR="00C9323F" w:rsidRPr="00D511EA" w:rsidRDefault="00C9323F" w:rsidP="00C9323F">
            <w:pPr>
              <w:rPr>
                <w:sz w:val="22"/>
                <w:szCs w:val="22"/>
              </w:rPr>
            </w:pPr>
            <w:r w:rsidRPr="00D511EA">
              <w:rPr>
                <w:sz w:val="22"/>
                <w:szCs w:val="22"/>
              </w:rPr>
              <w:t>… газо</w:t>
            </w:r>
            <w:r w:rsidRPr="00D511EA">
              <w:rPr>
                <w:b/>
                <w:sz w:val="22"/>
                <w:szCs w:val="22"/>
              </w:rPr>
              <w:t>гермети</w:t>
            </w:r>
            <w:r w:rsidRPr="00D511EA">
              <w:rPr>
                <w:sz w:val="22"/>
                <w:szCs w:val="22"/>
              </w:rPr>
              <w:t>ческая изменить на… газо</w:t>
            </w:r>
            <w:r w:rsidRPr="00D511EA">
              <w:rPr>
                <w:b/>
                <w:sz w:val="22"/>
                <w:szCs w:val="22"/>
              </w:rPr>
              <w:t>терми</w:t>
            </w:r>
            <w:r w:rsidRPr="00D511EA">
              <w:rPr>
                <w:sz w:val="22"/>
                <w:szCs w:val="22"/>
              </w:rPr>
              <w:t>ческая</w:t>
            </w:r>
          </w:p>
          <w:p w14:paraId="76A9543B" w14:textId="77777777" w:rsidR="00C9323F" w:rsidRPr="00D511EA" w:rsidRDefault="00C9323F" w:rsidP="00C9323F">
            <w:pPr>
              <w:rPr>
                <w:sz w:val="22"/>
                <w:szCs w:val="22"/>
              </w:rPr>
            </w:pPr>
            <w:r w:rsidRPr="00D511EA">
              <w:rPr>
                <w:sz w:val="22"/>
                <w:szCs w:val="22"/>
              </w:rPr>
              <w:t>Из-за описки изменяется смысловое название операций</w:t>
            </w:r>
          </w:p>
        </w:tc>
        <w:tc>
          <w:tcPr>
            <w:tcW w:w="3119" w:type="dxa"/>
            <w:gridSpan w:val="2"/>
            <w:tcBorders>
              <w:top w:val="single" w:sz="4" w:space="0" w:color="000000"/>
              <w:left w:val="single" w:sz="4" w:space="0" w:color="000000"/>
              <w:bottom w:val="single" w:sz="4" w:space="0" w:color="000000"/>
              <w:right w:val="single" w:sz="4" w:space="0" w:color="000000"/>
            </w:tcBorders>
          </w:tcPr>
          <w:p w14:paraId="59115B8F" w14:textId="77777777" w:rsidR="006B7EDF" w:rsidRPr="00D511EA" w:rsidRDefault="006B7EDF" w:rsidP="006B7EDF">
            <w:pPr>
              <w:rPr>
                <w:sz w:val="22"/>
                <w:szCs w:val="22"/>
              </w:rPr>
            </w:pPr>
            <w:r w:rsidRPr="00D511EA">
              <w:rPr>
                <w:sz w:val="22"/>
                <w:szCs w:val="22"/>
              </w:rPr>
              <w:t>Принято.</w:t>
            </w:r>
          </w:p>
          <w:p w14:paraId="09F26E2B" w14:textId="77777777" w:rsidR="00C9323F" w:rsidRPr="00D511EA" w:rsidRDefault="00C9323F" w:rsidP="00C9323F">
            <w:pPr>
              <w:rPr>
                <w:sz w:val="22"/>
                <w:szCs w:val="22"/>
              </w:rPr>
            </w:pPr>
          </w:p>
        </w:tc>
      </w:tr>
      <w:tr w:rsidR="003F6238" w:rsidRPr="00746FC1" w14:paraId="2B7AD612" w14:textId="77777777" w:rsidTr="0099554B">
        <w:tc>
          <w:tcPr>
            <w:tcW w:w="674" w:type="dxa"/>
            <w:tcBorders>
              <w:top w:val="single" w:sz="4" w:space="0" w:color="000000"/>
              <w:left w:val="single" w:sz="4" w:space="0" w:color="000000"/>
              <w:bottom w:val="single" w:sz="4" w:space="0" w:color="000000"/>
              <w:right w:val="single" w:sz="4" w:space="0" w:color="000000"/>
            </w:tcBorders>
          </w:tcPr>
          <w:p w14:paraId="27B4E15D" w14:textId="77777777" w:rsidR="003F6238" w:rsidRPr="00746FC1" w:rsidRDefault="003F6238" w:rsidP="00C9323F">
            <w:pPr>
              <w:pStyle w:val="a5"/>
              <w:numPr>
                <w:ilvl w:val="0"/>
                <w:numId w:val="4"/>
              </w:numPr>
              <w:spacing w:before="0" w:after="0"/>
              <w:ind w:left="357" w:hanging="357"/>
              <w:rPr>
                <w:color w:val="000000" w:themeColor="text1"/>
                <w:sz w:val="22"/>
                <w:szCs w:val="22"/>
              </w:rPr>
            </w:pPr>
          </w:p>
        </w:tc>
        <w:tc>
          <w:tcPr>
            <w:tcW w:w="1562" w:type="dxa"/>
            <w:vMerge w:val="restart"/>
            <w:tcBorders>
              <w:top w:val="single" w:sz="4" w:space="0" w:color="000000"/>
              <w:left w:val="single" w:sz="4" w:space="0" w:color="000000"/>
              <w:right w:val="single" w:sz="4" w:space="0" w:color="000000"/>
            </w:tcBorders>
          </w:tcPr>
          <w:p w14:paraId="61367CCF" w14:textId="77777777" w:rsidR="003F6238" w:rsidRPr="00D511EA" w:rsidRDefault="003F6238" w:rsidP="00C9323F">
            <w:pPr>
              <w:rPr>
                <w:sz w:val="22"/>
                <w:szCs w:val="22"/>
              </w:rPr>
            </w:pPr>
            <w:r w:rsidRPr="00D511EA">
              <w:rPr>
                <w:sz w:val="22"/>
                <w:szCs w:val="22"/>
              </w:rPr>
              <w:t>Раздел 7, таблица 18</w:t>
            </w:r>
          </w:p>
        </w:tc>
        <w:tc>
          <w:tcPr>
            <w:tcW w:w="2552" w:type="dxa"/>
            <w:vMerge w:val="restart"/>
            <w:tcBorders>
              <w:top w:val="single" w:sz="4" w:space="0" w:color="000000"/>
              <w:left w:val="single" w:sz="4" w:space="0" w:color="000000"/>
              <w:right w:val="single" w:sz="4" w:space="0" w:color="000000"/>
            </w:tcBorders>
          </w:tcPr>
          <w:p w14:paraId="025EEABE" w14:textId="77777777" w:rsidR="003F6238" w:rsidRPr="00D511EA" w:rsidRDefault="003F6238" w:rsidP="00C9323F">
            <w:pPr>
              <w:rPr>
                <w:sz w:val="22"/>
                <w:szCs w:val="22"/>
              </w:rPr>
            </w:pPr>
            <w:r w:rsidRPr="00D511EA">
              <w:rPr>
                <w:sz w:val="22"/>
                <w:szCs w:val="22"/>
              </w:rPr>
              <w:t xml:space="preserve">ГК «РОСТЕХ» </w:t>
            </w:r>
          </w:p>
          <w:p w14:paraId="0E6030D3" w14:textId="77777777" w:rsidR="003F6238" w:rsidRPr="00D511EA" w:rsidRDefault="003F6238" w:rsidP="00C9323F">
            <w:pPr>
              <w:rPr>
                <w:sz w:val="22"/>
                <w:szCs w:val="22"/>
              </w:rPr>
            </w:pPr>
            <w:r w:rsidRPr="00D511EA">
              <w:rPr>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1B3DD22B" w14:textId="77777777" w:rsidR="003F6238" w:rsidRPr="00D511EA" w:rsidRDefault="003F6238" w:rsidP="006B7EDF">
            <w:pPr>
              <w:rPr>
                <w:sz w:val="22"/>
                <w:szCs w:val="22"/>
              </w:rPr>
            </w:pPr>
            <w:r w:rsidRPr="00D511EA">
              <w:rPr>
                <w:sz w:val="22"/>
                <w:szCs w:val="22"/>
              </w:rPr>
              <w:t>Внести операции</w:t>
            </w:r>
          </w:p>
        </w:tc>
        <w:tc>
          <w:tcPr>
            <w:tcW w:w="3119" w:type="dxa"/>
            <w:gridSpan w:val="2"/>
            <w:tcBorders>
              <w:top w:val="single" w:sz="4" w:space="0" w:color="000000"/>
              <w:left w:val="single" w:sz="4" w:space="0" w:color="000000"/>
              <w:bottom w:val="single" w:sz="4" w:space="0" w:color="000000"/>
              <w:right w:val="single" w:sz="4" w:space="0" w:color="000000"/>
            </w:tcBorders>
          </w:tcPr>
          <w:p w14:paraId="2DB478FD" w14:textId="77777777" w:rsidR="003F6238" w:rsidRPr="00D511EA" w:rsidRDefault="003F6238" w:rsidP="003F6238">
            <w:pPr>
              <w:rPr>
                <w:sz w:val="22"/>
                <w:szCs w:val="22"/>
              </w:rPr>
            </w:pPr>
            <w:r w:rsidRPr="00D511EA">
              <w:rPr>
                <w:sz w:val="22"/>
                <w:szCs w:val="22"/>
              </w:rPr>
              <w:t>Принято частично.</w:t>
            </w:r>
          </w:p>
          <w:p w14:paraId="7F9252AE" w14:textId="77777777" w:rsidR="003F6238" w:rsidRPr="00D511EA" w:rsidRDefault="003F6238" w:rsidP="003F6238">
            <w:pPr>
              <w:rPr>
                <w:sz w:val="22"/>
                <w:szCs w:val="22"/>
              </w:rPr>
            </w:pPr>
          </w:p>
        </w:tc>
      </w:tr>
      <w:tr w:rsidR="003F6238" w:rsidRPr="00746FC1" w14:paraId="436C9ACB" w14:textId="77777777" w:rsidTr="0099554B">
        <w:tc>
          <w:tcPr>
            <w:tcW w:w="674" w:type="dxa"/>
            <w:tcBorders>
              <w:top w:val="single" w:sz="4" w:space="0" w:color="000000"/>
              <w:left w:val="single" w:sz="4" w:space="0" w:color="000000"/>
              <w:bottom w:val="single" w:sz="4" w:space="0" w:color="000000"/>
              <w:right w:val="single" w:sz="4" w:space="0" w:color="000000"/>
            </w:tcBorders>
          </w:tcPr>
          <w:p w14:paraId="227349EE" w14:textId="77777777" w:rsidR="003F6238" w:rsidRPr="00746FC1" w:rsidRDefault="003F6238"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3BE7FDB0" w14:textId="77777777" w:rsidR="003F6238" w:rsidRPr="00D511EA" w:rsidRDefault="003F6238" w:rsidP="00C9323F">
            <w:pPr>
              <w:rPr>
                <w:sz w:val="22"/>
                <w:szCs w:val="22"/>
              </w:rPr>
            </w:pPr>
          </w:p>
        </w:tc>
        <w:tc>
          <w:tcPr>
            <w:tcW w:w="2552" w:type="dxa"/>
            <w:vMerge/>
            <w:tcBorders>
              <w:left w:val="single" w:sz="4" w:space="0" w:color="000000"/>
              <w:right w:val="single" w:sz="4" w:space="0" w:color="000000"/>
            </w:tcBorders>
          </w:tcPr>
          <w:p w14:paraId="4DFC14B1" w14:textId="77777777" w:rsidR="003F6238" w:rsidRPr="00D511EA" w:rsidRDefault="003F623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AB29647" w14:textId="77777777" w:rsidR="003F6238" w:rsidRPr="00D511EA" w:rsidRDefault="003F6238" w:rsidP="0099554B">
            <w:r w:rsidRPr="00D511EA">
              <w:rPr>
                <w:sz w:val="22"/>
                <w:szCs w:val="22"/>
              </w:rPr>
              <w:t>Анодирование</w:t>
            </w:r>
          </w:p>
        </w:tc>
        <w:tc>
          <w:tcPr>
            <w:tcW w:w="3119" w:type="dxa"/>
            <w:gridSpan w:val="2"/>
            <w:tcBorders>
              <w:top w:val="single" w:sz="4" w:space="0" w:color="000000"/>
              <w:left w:val="single" w:sz="4" w:space="0" w:color="000000"/>
              <w:bottom w:val="single" w:sz="4" w:space="0" w:color="000000"/>
              <w:right w:val="single" w:sz="4" w:space="0" w:color="000000"/>
            </w:tcBorders>
          </w:tcPr>
          <w:p w14:paraId="103C02AE" w14:textId="77777777" w:rsidR="003F6238" w:rsidRPr="00D511EA" w:rsidRDefault="003F6238" w:rsidP="006B7EDF">
            <w:pPr>
              <w:rPr>
                <w:sz w:val="22"/>
                <w:szCs w:val="22"/>
              </w:rPr>
            </w:pPr>
            <w:r w:rsidRPr="00D511EA">
              <w:rPr>
                <w:sz w:val="22"/>
                <w:szCs w:val="22"/>
              </w:rPr>
              <w:t>Принято частично.</w:t>
            </w:r>
          </w:p>
          <w:p w14:paraId="693F7B5D" w14:textId="77777777" w:rsidR="003F6238" w:rsidRPr="00D511EA" w:rsidRDefault="003F6238" w:rsidP="006B7EDF">
            <w:pPr>
              <w:rPr>
                <w:sz w:val="22"/>
                <w:szCs w:val="22"/>
              </w:rPr>
            </w:pPr>
            <w:r w:rsidRPr="00D511EA">
              <w:rPr>
                <w:sz w:val="22"/>
                <w:szCs w:val="22"/>
              </w:rPr>
              <w:t xml:space="preserve">Введена операция 7138 </w:t>
            </w:r>
            <w:r w:rsidRPr="00D511EA">
              <w:rPr>
                <w:rFonts w:cs="Arial"/>
                <w:sz w:val="22"/>
                <w:shd w:val="clear" w:color="auto" w:fill="FFFFFF"/>
              </w:rPr>
              <w:t>Анодирование (Ан. Окс.) и операции с кодами 7138.01-7138.05</w:t>
            </w:r>
          </w:p>
        </w:tc>
      </w:tr>
      <w:tr w:rsidR="003F6238" w:rsidRPr="00746FC1" w14:paraId="7EFB8E75" w14:textId="77777777" w:rsidTr="0099554B">
        <w:tc>
          <w:tcPr>
            <w:tcW w:w="674" w:type="dxa"/>
            <w:tcBorders>
              <w:top w:val="single" w:sz="4" w:space="0" w:color="000000"/>
              <w:left w:val="single" w:sz="4" w:space="0" w:color="000000"/>
              <w:bottom w:val="single" w:sz="4" w:space="0" w:color="000000"/>
              <w:right w:val="single" w:sz="4" w:space="0" w:color="000000"/>
            </w:tcBorders>
          </w:tcPr>
          <w:p w14:paraId="387B28D3" w14:textId="77777777" w:rsidR="003F6238" w:rsidRPr="00746FC1" w:rsidRDefault="003F6238"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67DA00A4" w14:textId="77777777" w:rsidR="003F6238" w:rsidRPr="00D511EA" w:rsidRDefault="003F6238" w:rsidP="00C9323F">
            <w:pPr>
              <w:rPr>
                <w:sz w:val="22"/>
                <w:szCs w:val="22"/>
              </w:rPr>
            </w:pPr>
          </w:p>
        </w:tc>
        <w:tc>
          <w:tcPr>
            <w:tcW w:w="2552" w:type="dxa"/>
            <w:vMerge/>
            <w:tcBorders>
              <w:left w:val="single" w:sz="4" w:space="0" w:color="000000"/>
              <w:right w:val="single" w:sz="4" w:space="0" w:color="000000"/>
            </w:tcBorders>
          </w:tcPr>
          <w:p w14:paraId="31577330" w14:textId="77777777" w:rsidR="003F6238" w:rsidRPr="00D511EA" w:rsidRDefault="003F623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2EAC997" w14:textId="77777777" w:rsidR="003F6238" w:rsidRPr="00D511EA" w:rsidRDefault="003F6238" w:rsidP="0099554B">
            <w:r w:rsidRPr="00D511EA">
              <w:rPr>
                <w:sz w:val="22"/>
                <w:szCs w:val="22"/>
              </w:rPr>
              <w:t>Сенсибилизация</w:t>
            </w:r>
          </w:p>
        </w:tc>
        <w:tc>
          <w:tcPr>
            <w:tcW w:w="3119" w:type="dxa"/>
            <w:gridSpan w:val="2"/>
            <w:tcBorders>
              <w:top w:val="single" w:sz="4" w:space="0" w:color="000000"/>
              <w:left w:val="single" w:sz="4" w:space="0" w:color="000000"/>
              <w:bottom w:val="single" w:sz="4" w:space="0" w:color="000000"/>
              <w:right w:val="single" w:sz="4" w:space="0" w:color="000000"/>
            </w:tcBorders>
          </w:tcPr>
          <w:p w14:paraId="04444E78" w14:textId="77777777" w:rsidR="003F6238" w:rsidRPr="00D511EA" w:rsidRDefault="003F6238" w:rsidP="006B7EDF">
            <w:pPr>
              <w:rPr>
                <w:sz w:val="22"/>
                <w:szCs w:val="22"/>
              </w:rPr>
            </w:pPr>
            <w:r w:rsidRPr="00D511EA">
              <w:rPr>
                <w:sz w:val="22"/>
                <w:szCs w:val="22"/>
              </w:rPr>
              <w:t>Принято.</w:t>
            </w:r>
          </w:p>
          <w:p w14:paraId="4B83164E" w14:textId="77777777" w:rsidR="003F6238" w:rsidRPr="00D511EA" w:rsidRDefault="003F6238" w:rsidP="006B7EDF">
            <w:pPr>
              <w:rPr>
                <w:sz w:val="22"/>
                <w:szCs w:val="22"/>
              </w:rPr>
            </w:pPr>
            <w:r w:rsidRPr="00D511EA">
              <w:rPr>
                <w:sz w:val="22"/>
                <w:szCs w:val="22"/>
              </w:rPr>
              <w:t>Введена операция 7150</w:t>
            </w:r>
          </w:p>
        </w:tc>
      </w:tr>
      <w:tr w:rsidR="003F6238" w:rsidRPr="00746FC1" w14:paraId="797FC1C6" w14:textId="77777777" w:rsidTr="0099554B">
        <w:tc>
          <w:tcPr>
            <w:tcW w:w="674" w:type="dxa"/>
            <w:tcBorders>
              <w:top w:val="single" w:sz="4" w:space="0" w:color="000000"/>
              <w:left w:val="single" w:sz="4" w:space="0" w:color="000000"/>
              <w:bottom w:val="single" w:sz="4" w:space="0" w:color="000000"/>
              <w:right w:val="single" w:sz="4" w:space="0" w:color="000000"/>
            </w:tcBorders>
          </w:tcPr>
          <w:p w14:paraId="13951126" w14:textId="77777777" w:rsidR="003F6238" w:rsidRPr="00746FC1" w:rsidRDefault="003F6238"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58BF8EFB" w14:textId="77777777" w:rsidR="003F6238" w:rsidRPr="00D511EA" w:rsidRDefault="003F6238" w:rsidP="00C9323F">
            <w:pPr>
              <w:rPr>
                <w:sz w:val="22"/>
                <w:szCs w:val="22"/>
              </w:rPr>
            </w:pPr>
          </w:p>
        </w:tc>
        <w:tc>
          <w:tcPr>
            <w:tcW w:w="2552" w:type="dxa"/>
            <w:vMerge/>
            <w:tcBorders>
              <w:left w:val="single" w:sz="4" w:space="0" w:color="000000"/>
              <w:right w:val="single" w:sz="4" w:space="0" w:color="000000"/>
            </w:tcBorders>
          </w:tcPr>
          <w:p w14:paraId="47DD2B85" w14:textId="77777777" w:rsidR="003F6238" w:rsidRPr="00D511EA" w:rsidRDefault="003F623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ADB5C38" w14:textId="77777777" w:rsidR="003F6238" w:rsidRPr="00D511EA" w:rsidRDefault="003F6238" w:rsidP="0099554B">
            <w:r w:rsidRPr="00D511EA">
              <w:rPr>
                <w:sz w:val="22"/>
                <w:szCs w:val="22"/>
              </w:rPr>
              <w:t>Восстановление химическое</w:t>
            </w:r>
          </w:p>
        </w:tc>
        <w:tc>
          <w:tcPr>
            <w:tcW w:w="3119" w:type="dxa"/>
            <w:gridSpan w:val="2"/>
            <w:tcBorders>
              <w:top w:val="single" w:sz="4" w:space="0" w:color="000000"/>
              <w:left w:val="single" w:sz="4" w:space="0" w:color="000000"/>
              <w:bottom w:val="single" w:sz="4" w:space="0" w:color="000000"/>
              <w:right w:val="single" w:sz="4" w:space="0" w:color="000000"/>
            </w:tcBorders>
          </w:tcPr>
          <w:p w14:paraId="1C6D8E16" w14:textId="77777777" w:rsidR="003F6238" w:rsidRPr="00D511EA" w:rsidRDefault="003F6238" w:rsidP="006B7EDF">
            <w:pPr>
              <w:rPr>
                <w:sz w:val="22"/>
                <w:szCs w:val="22"/>
              </w:rPr>
            </w:pPr>
            <w:r w:rsidRPr="00D511EA">
              <w:rPr>
                <w:sz w:val="22"/>
                <w:szCs w:val="22"/>
              </w:rPr>
              <w:t>Принято.</w:t>
            </w:r>
          </w:p>
          <w:p w14:paraId="31F0AF3F" w14:textId="77777777" w:rsidR="003F6238" w:rsidRPr="00D511EA" w:rsidRDefault="003F6238" w:rsidP="006B7EDF">
            <w:pPr>
              <w:rPr>
                <w:sz w:val="22"/>
                <w:szCs w:val="22"/>
              </w:rPr>
            </w:pPr>
            <w:r w:rsidRPr="00D511EA">
              <w:rPr>
                <w:sz w:val="22"/>
                <w:szCs w:val="22"/>
              </w:rPr>
              <w:t>Введена операция 7124.02</w:t>
            </w:r>
          </w:p>
        </w:tc>
      </w:tr>
      <w:tr w:rsidR="003F6238" w:rsidRPr="00746FC1" w14:paraId="58691240" w14:textId="77777777" w:rsidTr="0099554B">
        <w:tc>
          <w:tcPr>
            <w:tcW w:w="674" w:type="dxa"/>
            <w:tcBorders>
              <w:top w:val="single" w:sz="4" w:space="0" w:color="000000"/>
              <w:left w:val="single" w:sz="4" w:space="0" w:color="000000"/>
              <w:bottom w:val="single" w:sz="4" w:space="0" w:color="000000"/>
              <w:right w:val="single" w:sz="4" w:space="0" w:color="000000"/>
            </w:tcBorders>
          </w:tcPr>
          <w:p w14:paraId="3539CA7B" w14:textId="77777777" w:rsidR="003F6238" w:rsidRPr="00746FC1" w:rsidRDefault="003F6238"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0519ACC6" w14:textId="77777777" w:rsidR="003F6238" w:rsidRPr="00D511EA" w:rsidRDefault="003F6238" w:rsidP="00C9323F">
            <w:pPr>
              <w:rPr>
                <w:sz w:val="22"/>
                <w:szCs w:val="22"/>
              </w:rPr>
            </w:pPr>
          </w:p>
        </w:tc>
        <w:tc>
          <w:tcPr>
            <w:tcW w:w="2552" w:type="dxa"/>
            <w:vMerge/>
            <w:tcBorders>
              <w:left w:val="single" w:sz="4" w:space="0" w:color="000000"/>
              <w:right w:val="single" w:sz="4" w:space="0" w:color="000000"/>
            </w:tcBorders>
          </w:tcPr>
          <w:p w14:paraId="4505E479" w14:textId="77777777" w:rsidR="003F6238" w:rsidRPr="00D511EA" w:rsidRDefault="003F623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E1AC6CF" w14:textId="77777777" w:rsidR="003F6238" w:rsidRPr="00D511EA" w:rsidRDefault="003F6238" w:rsidP="0099554B">
            <w:r w:rsidRPr="00D511EA">
              <w:rPr>
                <w:sz w:val="22"/>
                <w:szCs w:val="22"/>
              </w:rPr>
              <w:t>Окисление анодное</w:t>
            </w:r>
          </w:p>
        </w:tc>
        <w:tc>
          <w:tcPr>
            <w:tcW w:w="3119" w:type="dxa"/>
            <w:gridSpan w:val="2"/>
            <w:tcBorders>
              <w:top w:val="single" w:sz="4" w:space="0" w:color="000000"/>
              <w:left w:val="single" w:sz="4" w:space="0" w:color="000000"/>
              <w:bottom w:val="single" w:sz="4" w:space="0" w:color="000000"/>
              <w:right w:val="single" w:sz="4" w:space="0" w:color="000000"/>
            </w:tcBorders>
          </w:tcPr>
          <w:p w14:paraId="3449A64D" w14:textId="77777777" w:rsidR="003F6238" w:rsidRPr="00D511EA" w:rsidRDefault="003F6238" w:rsidP="006B7EDF">
            <w:pPr>
              <w:rPr>
                <w:sz w:val="22"/>
                <w:szCs w:val="22"/>
              </w:rPr>
            </w:pPr>
            <w:r w:rsidRPr="00D511EA">
              <w:rPr>
                <w:sz w:val="22"/>
                <w:szCs w:val="22"/>
              </w:rPr>
              <w:t>Принято частично.</w:t>
            </w:r>
          </w:p>
          <w:p w14:paraId="087DAD2B" w14:textId="77777777" w:rsidR="003F6238" w:rsidRPr="00D511EA" w:rsidRDefault="003F6238" w:rsidP="006B7EDF">
            <w:pPr>
              <w:rPr>
                <w:sz w:val="22"/>
                <w:szCs w:val="22"/>
              </w:rPr>
            </w:pPr>
            <w:r w:rsidRPr="00D511EA">
              <w:rPr>
                <w:sz w:val="22"/>
                <w:szCs w:val="22"/>
              </w:rPr>
              <w:t xml:space="preserve">Введена операция 7193 Оксидирование </w:t>
            </w:r>
            <w:r w:rsidRPr="00D511EA">
              <w:rPr>
                <w:rFonts w:cs="Arial"/>
                <w:sz w:val="22"/>
                <w:shd w:val="clear" w:color="auto" w:fill="FFFFFF"/>
              </w:rPr>
              <w:t>электрохимическое анодное</w:t>
            </w:r>
            <w:r w:rsidRPr="00D511EA">
              <w:rPr>
                <w:sz w:val="22"/>
                <w:szCs w:val="22"/>
              </w:rPr>
              <w:t xml:space="preserve"> </w:t>
            </w:r>
          </w:p>
        </w:tc>
      </w:tr>
      <w:tr w:rsidR="003F6238" w:rsidRPr="00746FC1" w14:paraId="6DEF70EB" w14:textId="77777777" w:rsidTr="0099554B">
        <w:tc>
          <w:tcPr>
            <w:tcW w:w="674" w:type="dxa"/>
            <w:tcBorders>
              <w:top w:val="single" w:sz="4" w:space="0" w:color="000000"/>
              <w:left w:val="single" w:sz="4" w:space="0" w:color="000000"/>
              <w:bottom w:val="single" w:sz="4" w:space="0" w:color="000000"/>
              <w:right w:val="single" w:sz="4" w:space="0" w:color="000000"/>
            </w:tcBorders>
          </w:tcPr>
          <w:p w14:paraId="51EE13F7" w14:textId="77777777" w:rsidR="003F6238" w:rsidRPr="00746FC1" w:rsidRDefault="003F6238"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3580C818" w14:textId="77777777" w:rsidR="003F6238" w:rsidRPr="00D511EA" w:rsidRDefault="003F6238" w:rsidP="00C9323F">
            <w:pPr>
              <w:rPr>
                <w:sz w:val="22"/>
                <w:szCs w:val="22"/>
              </w:rPr>
            </w:pPr>
          </w:p>
        </w:tc>
        <w:tc>
          <w:tcPr>
            <w:tcW w:w="2552" w:type="dxa"/>
            <w:vMerge/>
            <w:tcBorders>
              <w:left w:val="single" w:sz="4" w:space="0" w:color="000000"/>
              <w:right w:val="single" w:sz="4" w:space="0" w:color="000000"/>
            </w:tcBorders>
          </w:tcPr>
          <w:p w14:paraId="288900A2" w14:textId="77777777" w:rsidR="003F6238" w:rsidRPr="00D511EA" w:rsidRDefault="003F623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AEA1E5F" w14:textId="77777777" w:rsidR="003F6238" w:rsidRPr="00D511EA" w:rsidRDefault="003F6238" w:rsidP="0099554B">
            <w:r w:rsidRPr="00D511EA">
              <w:rPr>
                <w:sz w:val="22"/>
                <w:szCs w:val="22"/>
              </w:rPr>
              <w:t>Кадмирование хлористоамонийное</w:t>
            </w:r>
          </w:p>
        </w:tc>
        <w:tc>
          <w:tcPr>
            <w:tcW w:w="3119" w:type="dxa"/>
            <w:gridSpan w:val="2"/>
            <w:tcBorders>
              <w:top w:val="single" w:sz="4" w:space="0" w:color="000000"/>
              <w:left w:val="single" w:sz="4" w:space="0" w:color="000000"/>
              <w:bottom w:val="single" w:sz="4" w:space="0" w:color="000000"/>
              <w:right w:val="single" w:sz="4" w:space="0" w:color="000000"/>
            </w:tcBorders>
          </w:tcPr>
          <w:p w14:paraId="729BDBFB" w14:textId="77777777" w:rsidR="003F6238" w:rsidRPr="00D511EA" w:rsidRDefault="003F6238" w:rsidP="006B7EDF">
            <w:pPr>
              <w:rPr>
                <w:sz w:val="22"/>
                <w:szCs w:val="22"/>
              </w:rPr>
            </w:pPr>
            <w:r w:rsidRPr="00D511EA">
              <w:rPr>
                <w:sz w:val="22"/>
                <w:szCs w:val="22"/>
              </w:rPr>
              <w:t>Принято частично.</w:t>
            </w:r>
          </w:p>
          <w:p w14:paraId="6053123C" w14:textId="77777777" w:rsidR="003F6238" w:rsidRPr="00D511EA" w:rsidRDefault="003F6238" w:rsidP="006B7EDF">
            <w:pPr>
              <w:rPr>
                <w:sz w:val="22"/>
                <w:szCs w:val="22"/>
              </w:rPr>
            </w:pPr>
            <w:r w:rsidRPr="00D511EA">
              <w:rPr>
                <w:sz w:val="22"/>
                <w:szCs w:val="22"/>
              </w:rPr>
              <w:t xml:space="preserve">Введена операция 7149.02 </w:t>
            </w:r>
            <w:r w:rsidRPr="00D511EA">
              <w:rPr>
                <w:rFonts w:cs="Arial"/>
                <w:sz w:val="22"/>
                <w:shd w:val="clear" w:color="auto" w:fill="FFFFFF"/>
              </w:rPr>
              <w:t xml:space="preserve">Кадмирование </w:t>
            </w:r>
            <w:r w:rsidRPr="00D511EA">
              <w:t>хлористо-аммонийное (</w:t>
            </w:r>
            <w:r w:rsidRPr="00D511EA">
              <w:rPr>
                <w:sz w:val="22"/>
              </w:rPr>
              <w:t>Кд.хлористо-аммонийное</w:t>
            </w:r>
            <w:r w:rsidRPr="00D511EA">
              <w:t>)</w:t>
            </w:r>
          </w:p>
        </w:tc>
      </w:tr>
      <w:tr w:rsidR="003F6238" w:rsidRPr="00746FC1" w14:paraId="0B7ECEE8" w14:textId="77777777" w:rsidTr="0099554B">
        <w:tc>
          <w:tcPr>
            <w:tcW w:w="674" w:type="dxa"/>
            <w:tcBorders>
              <w:top w:val="single" w:sz="4" w:space="0" w:color="000000"/>
              <w:left w:val="single" w:sz="4" w:space="0" w:color="000000"/>
              <w:bottom w:val="single" w:sz="4" w:space="0" w:color="000000"/>
              <w:right w:val="single" w:sz="4" w:space="0" w:color="000000"/>
            </w:tcBorders>
          </w:tcPr>
          <w:p w14:paraId="15CBE182" w14:textId="77777777" w:rsidR="003F6238" w:rsidRPr="00746FC1" w:rsidRDefault="003F6238"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4996EEB3" w14:textId="77777777" w:rsidR="003F6238" w:rsidRPr="00D511EA" w:rsidRDefault="003F6238" w:rsidP="00C9323F">
            <w:pPr>
              <w:rPr>
                <w:sz w:val="22"/>
                <w:szCs w:val="22"/>
              </w:rPr>
            </w:pPr>
          </w:p>
        </w:tc>
        <w:tc>
          <w:tcPr>
            <w:tcW w:w="2552" w:type="dxa"/>
            <w:vMerge/>
            <w:tcBorders>
              <w:left w:val="single" w:sz="4" w:space="0" w:color="000000"/>
              <w:right w:val="single" w:sz="4" w:space="0" w:color="000000"/>
            </w:tcBorders>
          </w:tcPr>
          <w:p w14:paraId="3E5024E4" w14:textId="77777777" w:rsidR="003F6238" w:rsidRPr="00D511EA" w:rsidRDefault="003F623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3A40CD5" w14:textId="77777777" w:rsidR="003F6238" w:rsidRPr="00D511EA" w:rsidRDefault="003F6238" w:rsidP="0099554B">
            <w:r w:rsidRPr="00D511EA">
              <w:rPr>
                <w:sz w:val="22"/>
                <w:szCs w:val="22"/>
              </w:rPr>
              <w:t>Кадмирование цианистое</w:t>
            </w:r>
          </w:p>
        </w:tc>
        <w:tc>
          <w:tcPr>
            <w:tcW w:w="3119" w:type="dxa"/>
            <w:gridSpan w:val="2"/>
            <w:tcBorders>
              <w:top w:val="single" w:sz="4" w:space="0" w:color="000000"/>
              <w:left w:val="single" w:sz="4" w:space="0" w:color="000000"/>
              <w:bottom w:val="single" w:sz="4" w:space="0" w:color="000000"/>
              <w:right w:val="single" w:sz="4" w:space="0" w:color="000000"/>
            </w:tcBorders>
          </w:tcPr>
          <w:p w14:paraId="678CFE39" w14:textId="77777777" w:rsidR="003F6238" w:rsidRPr="00D511EA" w:rsidRDefault="003F6238" w:rsidP="003F6238">
            <w:pPr>
              <w:rPr>
                <w:sz w:val="22"/>
                <w:szCs w:val="22"/>
              </w:rPr>
            </w:pPr>
            <w:r w:rsidRPr="00D511EA">
              <w:rPr>
                <w:sz w:val="22"/>
                <w:szCs w:val="22"/>
              </w:rPr>
              <w:t>Принято.</w:t>
            </w:r>
          </w:p>
          <w:p w14:paraId="2701CF6A" w14:textId="77777777" w:rsidR="003F6238" w:rsidRPr="00D511EA" w:rsidRDefault="003F6238" w:rsidP="003F6238">
            <w:pPr>
              <w:rPr>
                <w:sz w:val="22"/>
                <w:szCs w:val="22"/>
              </w:rPr>
            </w:pPr>
            <w:r w:rsidRPr="00D511EA">
              <w:rPr>
                <w:sz w:val="22"/>
                <w:szCs w:val="22"/>
              </w:rPr>
              <w:t>Введена операция 7149.03</w:t>
            </w:r>
          </w:p>
        </w:tc>
      </w:tr>
      <w:tr w:rsidR="003F6238" w:rsidRPr="00746FC1" w14:paraId="6F32CB00" w14:textId="77777777" w:rsidTr="0099554B">
        <w:tc>
          <w:tcPr>
            <w:tcW w:w="674" w:type="dxa"/>
            <w:tcBorders>
              <w:top w:val="single" w:sz="4" w:space="0" w:color="000000"/>
              <w:left w:val="single" w:sz="4" w:space="0" w:color="000000"/>
              <w:bottom w:val="single" w:sz="4" w:space="0" w:color="000000"/>
              <w:right w:val="single" w:sz="4" w:space="0" w:color="000000"/>
            </w:tcBorders>
          </w:tcPr>
          <w:p w14:paraId="1AD45301" w14:textId="77777777" w:rsidR="003F6238" w:rsidRPr="00746FC1" w:rsidRDefault="003F6238"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5E811418" w14:textId="77777777" w:rsidR="003F6238" w:rsidRPr="00D511EA" w:rsidRDefault="003F6238" w:rsidP="00C9323F">
            <w:pPr>
              <w:rPr>
                <w:sz w:val="22"/>
                <w:szCs w:val="22"/>
              </w:rPr>
            </w:pPr>
          </w:p>
        </w:tc>
        <w:tc>
          <w:tcPr>
            <w:tcW w:w="2552" w:type="dxa"/>
            <w:vMerge/>
            <w:tcBorders>
              <w:left w:val="single" w:sz="4" w:space="0" w:color="000000"/>
              <w:right w:val="single" w:sz="4" w:space="0" w:color="000000"/>
            </w:tcBorders>
          </w:tcPr>
          <w:p w14:paraId="18ECC88B" w14:textId="77777777" w:rsidR="003F6238" w:rsidRPr="00D511EA" w:rsidRDefault="003F623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ED63E95" w14:textId="77777777" w:rsidR="003F6238" w:rsidRPr="00D511EA" w:rsidRDefault="003F6238" w:rsidP="0099554B">
            <w:r w:rsidRPr="00D511EA">
              <w:rPr>
                <w:sz w:val="22"/>
                <w:szCs w:val="22"/>
              </w:rPr>
              <w:t>Электрохимическое полирование</w:t>
            </w:r>
          </w:p>
        </w:tc>
        <w:tc>
          <w:tcPr>
            <w:tcW w:w="3119" w:type="dxa"/>
            <w:gridSpan w:val="2"/>
            <w:tcBorders>
              <w:top w:val="single" w:sz="4" w:space="0" w:color="000000"/>
              <w:left w:val="single" w:sz="4" w:space="0" w:color="000000"/>
              <w:bottom w:val="single" w:sz="4" w:space="0" w:color="000000"/>
              <w:right w:val="single" w:sz="4" w:space="0" w:color="000000"/>
            </w:tcBorders>
          </w:tcPr>
          <w:p w14:paraId="0C2BBBEA" w14:textId="77777777" w:rsidR="003F6238" w:rsidRPr="00D511EA" w:rsidRDefault="003F6238" w:rsidP="003F6238">
            <w:pPr>
              <w:rPr>
                <w:sz w:val="22"/>
                <w:szCs w:val="22"/>
              </w:rPr>
            </w:pPr>
            <w:r w:rsidRPr="00D511EA">
              <w:rPr>
                <w:sz w:val="22"/>
                <w:szCs w:val="22"/>
              </w:rPr>
              <w:t>Принято.</w:t>
            </w:r>
          </w:p>
          <w:p w14:paraId="04D4B510" w14:textId="77777777" w:rsidR="003F6238" w:rsidRPr="00D511EA" w:rsidRDefault="003F6238" w:rsidP="003F6238">
            <w:pPr>
              <w:rPr>
                <w:sz w:val="22"/>
                <w:szCs w:val="22"/>
              </w:rPr>
            </w:pPr>
            <w:r w:rsidRPr="00D511EA">
              <w:rPr>
                <w:sz w:val="22"/>
                <w:szCs w:val="22"/>
              </w:rPr>
              <w:t>Введена операция 7140</w:t>
            </w:r>
          </w:p>
        </w:tc>
      </w:tr>
      <w:tr w:rsidR="003F6238" w:rsidRPr="00746FC1" w14:paraId="580E0EDE" w14:textId="77777777" w:rsidTr="0099554B">
        <w:tc>
          <w:tcPr>
            <w:tcW w:w="674" w:type="dxa"/>
            <w:tcBorders>
              <w:top w:val="single" w:sz="4" w:space="0" w:color="000000"/>
              <w:left w:val="single" w:sz="4" w:space="0" w:color="000000"/>
              <w:bottom w:val="single" w:sz="4" w:space="0" w:color="000000"/>
              <w:right w:val="single" w:sz="4" w:space="0" w:color="000000"/>
            </w:tcBorders>
          </w:tcPr>
          <w:p w14:paraId="0AA2B4F1" w14:textId="77777777" w:rsidR="003F6238" w:rsidRPr="00746FC1" w:rsidRDefault="003F6238"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1F04316F" w14:textId="77777777" w:rsidR="003F6238" w:rsidRPr="00D511EA" w:rsidRDefault="003F6238" w:rsidP="00C9323F">
            <w:pPr>
              <w:rPr>
                <w:sz w:val="22"/>
                <w:szCs w:val="22"/>
              </w:rPr>
            </w:pPr>
          </w:p>
        </w:tc>
        <w:tc>
          <w:tcPr>
            <w:tcW w:w="2552" w:type="dxa"/>
            <w:vMerge/>
            <w:tcBorders>
              <w:left w:val="single" w:sz="4" w:space="0" w:color="000000"/>
              <w:right w:val="single" w:sz="4" w:space="0" w:color="000000"/>
            </w:tcBorders>
          </w:tcPr>
          <w:p w14:paraId="7EE9256B" w14:textId="77777777" w:rsidR="003F6238" w:rsidRPr="00D511EA" w:rsidRDefault="003F623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14D7F9E" w14:textId="77777777" w:rsidR="003F6238" w:rsidRPr="00D511EA" w:rsidRDefault="003F6238" w:rsidP="0099554B">
            <w:r w:rsidRPr="00D511EA">
              <w:rPr>
                <w:sz w:val="22"/>
                <w:szCs w:val="22"/>
              </w:rPr>
              <w:t>Наполнение покрытия в хромпике;</w:t>
            </w:r>
          </w:p>
        </w:tc>
        <w:tc>
          <w:tcPr>
            <w:tcW w:w="3119" w:type="dxa"/>
            <w:gridSpan w:val="2"/>
            <w:tcBorders>
              <w:top w:val="single" w:sz="4" w:space="0" w:color="000000"/>
              <w:left w:val="single" w:sz="4" w:space="0" w:color="000000"/>
              <w:bottom w:val="single" w:sz="4" w:space="0" w:color="000000"/>
              <w:right w:val="single" w:sz="4" w:space="0" w:color="000000"/>
            </w:tcBorders>
          </w:tcPr>
          <w:p w14:paraId="2525B315" w14:textId="77777777" w:rsidR="003F6238" w:rsidRPr="00D511EA" w:rsidRDefault="003F6238" w:rsidP="003F6238">
            <w:pPr>
              <w:rPr>
                <w:sz w:val="22"/>
                <w:szCs w:val="22"/>
              </w:rPr>
            </w:pPr>
            <w:r w:rsidRPr="00D511EA">
              <w:rPr>
                <w:sz w:val="22"/>
                <w:szCs w:val="22"/>
              </w:rPr>
              <w:t>Принято.</w:t>
            </w:r>
          </w:p>
          <w:p w14:paraId="3253E893" w14:textId="77777777" w:rsidR="003F6238" w:rsidRPr="00D511EA" w:rsidRDefault="003F6238" w:rsidP="003F6238">
            <w:pPr>
              <w:rPr>
                <w:sz w:val="22"/>
                <w:szCs w:val="22"/>
              </w:rPr>
            </w:pPr>
            <w:r w:rsidRPr="00D511EA">
              <w:rPr>
                <w:sz w:val="22"/>
                <w:szCs w:val="22"/>
              </w:rPr>
              <w:lastRenderedPageBreak/>
              <w:t>Введена операция 7128.03</w:t>
            </w:r>
          </w:p>
        </w:tc>
      </w:tr>
      <w:tr w:rsidR="003F6238" w:rsidRPr="00746FC1" w14:paraId="378C5674" w14:textId="77777777" w:rsidTr="0099554B">
        <w:tc>
          <w:tcPr>
            <w:tcW w:w="674" w:type="dxa"/>
            <w:tcBorders>
              <w:top w:val="single" w:sz="4" w:space="0" w:color="000000"/>
              <w:left w:val="single" w:sz="4" w:space="0" w:color="000000"/>
              <w:bottom w:val="single" w:sz="4" w:space="0" w:color="000000"/>
              <w:right w:val="single" w:sz="4" w:space="0" w:color="000000"/>
            </w:tcBorders>
          </w:tcPr>
          <w:p w14:paraId="2E5D2EB8" w14:textId="77777777" w:rsidR="003F6238" w:rsidRPr="00746FC1" w:rsidRDefault="003F6238"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47D61B0A" w14:textId="77777777" w:rsidR="003F6238" w:rsidRPr="00D511EA" w:rsidRDefault="003F6238" w:rsidP="00C9323F">
            <w:pPr>
              <w:rPr>
                <w:sz w:val="22"/>
                <w:szCs w:val="22"/>
              </w:rPr>
            </w:pPr>
          </w:p>
        </w:tc>
        <w:tc>
          <w:tcPr>
            <w:tcW w:w="2552" w:type="dxa"/>
            <w:vMerge/>
            <w:tcBorders>
              <w:left w:val="single" w:sz="4" w:space="0" w:color="000000"/>
              <w:right w:val="single" w:sz="4" w:space="0" w:color="000000"/>
            </w:tcBorders>
          </w:tcPr>
          <w:p w14:paraId="7BD8326F" w14:textId="77777777" w:rsidR="003F6238" w:rsidRPr="00D511EA" w:rsidRDefault="003F623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013CA6E" w14:textId="77777777" w:rsidR="003F6238" w:rsidRPr="00D511EA" w:rsidRDefault="003F6238" w:rsidP="0099554B">
            <w:r w:rsidRPr="00D511EA">
              <w:rPr>
                <w:sz w:val="22"/>
                <w:szCs w:val="22"/>
              </w:rPr>
              <w:t>Обезводороживание покрытия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0249AC6A" w14:textId="77777777" w:rsidR="003F6238" w:rsidRPr="00D511EA" w:rsidRDefault="003F6238" w:rsidP="003F6238">
            <w:pPr>
              <w:rPr>
                <w:sz w:val="22"/>
                <w:szCs w:val="22"/>
              </w:rPr>
            </w:pPr>
            <w:r w:rsidRPr="00D511EA">
              <w:rPr>
                <w:sz w:val="22"/>
                <w:szCs w:val="22"/>
              </w:rPr>
              <w:t>Принято.</w:t>
            </w:r>
          </w:p>
          <w:p w14:paraId="5F6818CD" w14:textId="77777777" w:rsidR="003F6238" w:rsidRPr="00D511EA" w:rsidRDefault="003F6238" w:rsidP="003F6238">
            <w:pPr>
              <w:rPr>
                <w:sz w:val="22"/>
                <w:szCs w:val="22"/>
              </w:rPr>
            </w:pPr>
            <w:r w:rsidRPr="00D511EA">
              <w:rPr>
                <w:sz w:val="22"/>
                <w:szCs w:val="22"/>
              </w:rPr>
              <w:t>Введена операция 7120</w:t>
            </w:r>
          </w:p>
        </w:tc>
      </w:tr>
      <w:tr w:rsidR="003F6238" w:rsidRPr="00746FC1" w14:paraId="452ED2EE" w14:textId="77777777" w:rsidTr="0099554B">
        <w:tc>
          <w:tcPr>
            <w:tcW w:w="674" w:type="dxa"/>
            <w:tcBorders>
              <w:top w:val="single" w:sz="4" w:space="0" w:color="000000"/>
              <w:left w:val="single" w:sz="4" w:space="0" w:color="000000"/>
              <w:bottom w:val="single" w:sz="4" w:space="0" w:color="000000"/>
              <w:right w:val="single" w:sz="4" w:space="0" w:color="000000"/>
            </w:tcBorders>
          </w:tcPr>
          <w:p w14:paraId="1DDD72CA" w14:textId="77777777" w:rsidR="003F6238" w:rsidRPr="00746FC1" w:rsidRDefault="003F6238"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53897045" w14:textId="77777777" w:rsidR="003F6238" w:rsidRPr="00D511EA" w:rsidRDefault="003F6238" w:rsidP="00C9323F">
            <w:pPr>
              <w:rPr>
                <w:sz w:val="22"/>
                <w:szCs w:val="22"/>
              </w:rPr>
            </w:pPr>
          </w:p>
        </w:tc>
        <w:tc>
          <w:tcPr>
            <w:tcW w:w="2552" w:type="dxa"/>
            <w:vMerge/>
            <w:tcBorders>
              <w:left w:val="single" w:sz="4" w:space="0" w:color="000000"/>
              <w:right w:val="single" w:sz="4" w:space="0" w:color="000000"/>
            </w:tcBorders>
          </w:tcPr>
          <w:p w14:paraId="5AA4EC71" w14:textId="77777777" w:rsidR="003F6238" w:rsidRPr="00D511EA" w:rsidRDefault="003F623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40FA20A" w14:textId="77777777" w:rsidR="003F6238" w:rsidRPr="00D511EA" w:rsidRDefault="003F6238" w:rsidP="0099554B">
            <w:r w:rsidRPr="00D511EA">
              <w:rPr>
                <w:sz w:val="22"/>
                <w:szCs w:val="22"/>
              </w:rPr>
              <w:t>Оксидирование анодное</w:t>
            </w:r>
          </w:p>
        </w:tc>
        <w:tc>
          <w:tcPr>
            <w:tcW w:w="3119" w:type="dxa"/>
            <w:gridSpan w:val="2"/>
            <w:tcBorders>
              <w:top w:val="single" w:sz="4" w:space="0" w:color="000000"/>
              <w:left w:val="single" w:sz="4" w:space="0" w:color="000000"/>
              <w:bottom w:val="single" w:sz="4" w:space="0" w:color="000000"/>
              <w:right w:val="single" w:sz="4" w:space="0" w:color="000000"/>
            </w:tcBorders>
          </w:tcPr>
          <w:p w14:paraId="66C81E31" w14:textId="77777777" w:rsidR="003F6238" w:rsidRPr="00D511EA" w:rsidRDefault="003F6238" w:rsidP="003F6238">
            <w:pPr>
              <w:rPr>
                <w:sz w:val="22"/>
                <w:szCs w:val="22"/>
              </w:rPr>
            </w:pPr>
            <w:r w:rsidRPr="00D511EA">
              <w:rPr>
                <w:sz w:val="22"/>
                <w:szCs w:val="22"/>
              </w:rPr>
              <w:t>Принято частично.</w:t>
            </w:r>
          </w:p>
          <w:p w14:paraId="263B1F5C" w14:textId="77777777" w:rsidR="003F6238" w:rsidRPr="00D511EA" w:rsidRDefault="003F6238" w:rsidP="003F6238">
            <w:pPr>
              <w:rPr>
                <w:sz w:val="22"/>
                <w:szCs w:val="22"/>
              </w:rPr>
            </w:pPr>
            <w:r w:rsidRPr="00D511EA">
              <w:rPr>
                <w:sz w:val="22"/>
                <w:szCs w:val="22"/>
              </w:rPr>
              <w:t>Введена операция 7193 Оксидирование электрохимическое анодное</w:t>
            </w:r>
          </w:p>
        </w:tc>
      </w:tr>
      <w:tr w:rsidR="003F6238" w:rsidRPr="00746FC1" w14:paraId="24D4C181" w14:textId="77777777" w:rsidTr="0099554B">
        <w:tc>
          <w:tcPr>
            <w:tcW w:w="674" w:type="dxa"/>
            <w:tcBorders>
              <w:top w:val="single" w:sz="4" w:space="0" w:color="000000"/>
              <w:left w:val="single" w:sz="4" w:space="0" w:color="000000"/>
              <w:bottom w:val="single" w:sz="4" w:space="0" w:color="000000"/>
              <w:right w:val="single" w:sz="4" w:space="0" w:color="000000"/>
            </w:tcBorders>
          </w:tcPr>
          <w:p w14:paraId="305ECB61" w14:textId="77777777" w:rsidR="003F6238" w:rsidRPr="00746FC1" w:rsidRDefault="003F6238"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3FAD16B0" w14:textId="77777777" w:rsidR="003F6238" w:rsidRPr="00D511EA" w:rsidRDefault="003F6238" w:rsidP="00C9323F">
            <w:pPr>
              <w:rPr>
                <w:sz w:val="22"/>
                <w:szCs w:val="22"/>
              </w:rPr>
            </w:pPr>
          </w:p>
        </w:tc>
        <w:tc>
          <w:tcPr>
            <w:tcW w:w="2552" w:type="dxa"/>
            <w:vMerge/>
            <w:tcBorders>
              <w:left w:val="single" w:sz="4" w:space="0" w:color="000000"/>
              <w:right w:val="single" w:sz="4" w:space="0" w:color="000000"/>
            </w:tcBorders>
          </w:tcPr>
          <w:p w14:paraId="6E4C3E98" w14:textId="77777777" w:rsidR="003F6238" w:rsidRPr="00D511EA" w:rsidRDefault="003F623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E0A3331" w14:textId="77777777" w:rsidR="003F6238" w:rsidRPr="00D511EA" w:rsidRDefault="003F6238" w:rsidP="0099554B">
            <w:r w:rsidRPr="00D511EA">
              <w:rPr>
                <w:sz w:val="22"/>
                <w:szCs w:val="22"/>
              </w:rPr>
              <w:t>Оксидирование химическое</w:t>
            </w:r>
          </w:p>
        </w:tc>
        <w:tc>
          <w:tcPr>
            <w:tcW w:w="3119" w:type="dxa"/>
            <w:gridSpan w:val="2"/>
            <w:tcBorders>
              <w:top w:val="single" w:sz="4" w:space="0" w:color="000000"/>
              <w:left w:val="single" w:sz="4" w:space="0" w:color="000000"/>
              <w:bottom w:val="single" w:sz="4" w:space="0" w:color="000000"/>
              <w:right w:val="single" w:sz="4" w:space="0" w:color="000000"/>
            </w:tcBorders>
          </w:tcPr>
          <w:p w14:paraId="685AE73E" w14:textId="77777777" w:rsidR="003F6238" w:rsidRPr="00D511EA" w:rsidRDefault="003F6238" w:rsidP="003F6238">
            <w:pPr>
              <w:rPr>
                <w:sz w:val="22"/>
                <w:szCs w:val="22"/>
              </w:rPr>
            </w:pPr>
            <w:r w:rsidRPr="00D511EA">
              <w:rPr>
                <w:sz w:val="22"/>
                <w:szCs w:val="22"/>
              </w:rPr>
              <w:t>Принято.</w:t>
            </w:r>
          </w:p>
          <w:p w14:paraId="02662CE3" w14:textId="77777777" w:rsidR="003F6238" w:rsidRPr="00D511EA" w:rsidRDefault="003F6238" w:rsidP="003F6238">
            <w:pPr>
              <w:rPr>
                <w:sz w:val="22"/>
                <w:szCs w:val="22"/>
              </w:rPr>
            </w:pPr>
            <w:r w:rsidRPr="00D511EA">
              <w:rPr>
                <w:sz w:val="22"/>
                <w:szCs w:val="22"/>
              </w:rPr>
              <w:t>Введена операция 7192</w:t>
            </w:r>
          </w:p>
        </w:tc>
      </w:tr>
      <w:tr w:rsidR="003F6238" w:rsidRPr="00746FC1" w14:paraId="7921CE88" w14:textId="77777777" w:rsidTr="0099554B">
        <w:tc>
          <w:tcPr>
            <w:tcW w:w="674" w:type="dxa"/>
            <w:tcBorders>
              <w:top w:val="single" w:sz="4" w:space="0" w:color="000000"/>
              <w:left w:val="single" w:sz="4" w:space="0" w:color="000000"/>
              <w:bottom w:val="single" w:sz="4" w:space="0" w:color="000000"/>
              <w:right w:val="single" w:sz="4" w:space="0" w:color="000000"/>
            </w:tcBorders>
          </w:tcPr>
          <w:p w14:paraId="11103ED2" w14:textId="77777777" w:rsidR="003F6238" w:rsidRPr="00746FC1" w:rsidRDefault="003F6238"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bottom w:val="single" w:sz="4" w:space="0" w:color="000000"/>
              <w:right w:val="single" w:sz="4" w:space="0" w:color="000000"/>
            </w:tcBorders>
          </w:tcPr>
          <w:p w14:paraId="3746B74F" w14:textId="77777777" w:rsidR="003F6238" w:rsidRPr="00D511EA" w:rsidRDefault="003F6238" w:rsidP="00C9323F">
            <w:pPr>
              <w:rPr>
                <w:sz w:val="22"/>
                <w:szCs w:val="22"/>
              </w:rPr>
            </w:pPr>
          </w:p>
        </w:tc>
        <w:tc>
          <w:tcPr>
            <w:tcW w:w="2552" w:type="dxa"/>
            <w:vMerge/>
            <w:tcBorders>
              <w:left w:val="single" w:sz="4" w:space="0" w:color="000000"/>
              <w:bottom w:val="single" w:sz="4" w:space="0" w:color="000000"/>
              <w:right w:val="single" w:sz="4" w:space="0" w:color="000000"/>
            </w:tcBorders>
          </w:tcPr>
          <w:p w14:paraId="2EF3344E" w14:textId="77777777" w:rsidR="003F6238" w:rsidRPr="00D511EA" w:rsidRDefault="003F623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32A6FAC" w14:textId="77777777" w:rsidR="003F6238" w:rsidRPr="00D511EA" w:rsidRDefault="003F6238" w:rsidP="0099554B">
            <w:r w:rsidRPr="00D511EA">
              <w:rPr>
                <w:sz w:val="22"/>
                <w:szCs w:val="22"/>
              </w:rPr>
              <w:t>Напыление холодное газодинамическое высокого давления и низкого давления</w:t>
            </w:r>
          </w:p>
        </w:tc>
        <w:tc>
          <w:tcPr>
            <w:tcW w:w="3119" w:type="dxa"/>
            <w:gridSpan w:val="2"/>
            <w:tcBorders>
              <w:top w:val="single" w:sz="4" w:space="0" w:color="000000"/>
              <w:left w:val="single" w:sz="4" w:space="0" w:color="000000"/>
              <w:bottom w:val="single" w:sz="4" w:space="0" w:color="000000"/>
              <w:right w:val="single" w:sz="4" w:space="0" w:color="000000"/>
            </w:tcBorders>
          </w:tcPr>
          <w:p w14:paraId="4E0B036F" w14:textId="77777777" w:rsidR="003F6238" w:rsidRPr="00D511EA" w:rsidRDefault="003F6238" w:rsidP="003F6238">
            <w:pPr>
              <w:rPr>
                <w:sz w:val="22"/>
                <w:szCs w:val="22"/>
              </w:rPr>
            </w:pPr>
            <w:r w:rsidRPr="00D511EA">
              <w:rPr>
                <w:sz w:val="22"/>
                <w:szCs w:val="22"/>
              </w:rPr>
              <w:t>Принято.</w:t>
            </w:r>
          </w:p>
          <w:p w14:paraId="178F8D06" w14:textId="77777777" w:rsidR="003F6238" w:rsidRPr="00D511EA" w:rsidRDefault="003F6238" w:rsidP="007F0B66">
            <w:pPr>
              <w:rPr>
                <w:sz w:val="22"/>
                <w:szCs w:val="22"/>
              </w:rPr>
            </w:pPr>
            <w:r w:rsidRPr="00D511EA">
              <w:rPr>
                <w:sz w:val="22"/>
                <w:szCs w:val="22"/>
              </w:rPr>
              <w:t>Введена операция 7199.0</w:t>
            </w:r>
            <w:r w:rsidR="007F0B66" w:rsidRPr="00D511EA">
              <w:rPr>
                <w:sz w:val="22"/>
                <w:szCs w:val="22"/>
              </w:rPr>
              <w:t>2</w:t>
            </w:r>
          </w:p>
        </w:tc>
      </w:tr>
      <w:tr w:rsidR="00C9323F" w:rsidRPr="00746FC1" w14:paraId="2147175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0FD2FD1"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2C203ADF"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18, 19</w:t>
            </w:r>
          </w:p>
        </w:tc>
        <w:tc>
          <w:tcPr>
            <w:tcW w:w="2552" w:type="dxa"/>
            <w:tcBorders>
              <w:top w:val="single" w:sz="4" w:space="0" w:color="000000"/>
              <w:left w:val="single" w:sz="4" w:space="0" w:color="000000"/>
              <w:bottom w:val="single" w:sz="4" w:space="0" w:color="000000"/>
              <w:right w:val="single" w:sz="4" w:space="0" w:color="000000"/>
            </w:tcBorders>
          </w:tcPr>
          <w:p w14:paraId="6B7F3D99" w14:textId="77777777" w:rsidR="00C9323F" w:rsidRPr="00D511EA" w:rsidRDefault="00C9323F" w:rsidP="00C9323F">
            <w:pPr>
              <w:outlineLvl w:val="1"/>
              <w:rPr>
                <w:rFonts w:cstheme="minorHAnsi"/>
                <w:sz w:val="22"/>
                <w:szCs w:val="22"/>
              </w:rPr>
            </w:pPr>
            <w:r w:rsidRPr="00D511EA">
              <w:rPr>
                <w:rFonts w:cstheme="minorHAnsi"/>
                <w:sz w:val="22"/>
                <w:szCs w:val="22"/>
              </w:rPr>
              <w:t>Госкорпорация «Росатом»</w:t>
            </w:r>
          </w:p>
          <w:p w14:paraId="0B6B0674" w14:textId="77777777" w:rsidR="00C9323F" w:rsidRPr="00D511EA" w:rsidRDefault="00C9323F" w:rsidP="00C9323F">
            <w:pPr>
              <w:outlineLvl w:val="1"/>
              <w:rPr>
                <w:rFonts w:cstheme="minorHAnsi"/>
                <w:sz w:val="22"/>
                <w:szCs w:val="22"/>
              </w:rPr>
            </w:pPr>
            <w:r w:rsidRPr="00D511EA">
              <w:rPr>
                <w:rFonts w:cstheme="minorHAnsi"/>
                <w:sz w:val="22"/>
                <w:szCs w:val="22"/>
              </w:rPr>
              <w:t>Исх. 1-4.3/11766 от 13.03.2026</w:t>
            </w:r>
          </w:p>
          <w:p w14:paraId="23E34AF6" w14:textId="77777777" w:rsidR="00C9323F" w:rsidRPr="00D511EA" w:rsidRDefault="00C9323F" w:rsidP="00C9323F">
            <w:pPr>
              <w:rPr>
                <w:sz w:val="22"/>
                <w:szCs w:val="22"/>
              </w:rPr>
            </w:pPr>
            <w:r w:rsidRPr="00D511EA">
              <w:rPr>
                <w:rFonts w:cstheme="minorHAnsi"/>
                <w:sz w:val="22"/>
                <w:szCs w:val="22"/>
              </w:rPr>
              <w:t>ФГУП «РФЯЦ-ВНИИЭФ»</w:t>
            </w:r>
          </w:p>
        </w:tc>
        <w:tc>
          <w:tcPr>
            <w:tcW w:w="7372" w:type="dxa"/>
            <w:gridSpan w:val="47"/>
            <w:tcBorders>
              <w:top w:val="single" w:sz="4" w:space="0" w:color="000000"/>
              <w:left w:val="single" w:sz="4" w:space="0" w:color="000000"/>
              <w:bottom w:val="single" w:sz="4" w:space="0" w:color="000000"/>
              <w:right w:val="single" w:sz="4" w:space="0" w:color="000000"/>
            </w:tcBorders>
          </w:tcPr>
          <w:p w14:paraId="61BF8965"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В таблицу 18 ввести:</w:t>
            </w:r>
          </w:p>
          <w:p w14:paraId="0C06D338"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 xml:space="preserve"> - под кодом 7185 операцию «Полирование химическое»;</w:t>
            </w:r>
          </w:p>
          <w:p w14:paraId="7CE1B18E"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 xml:space="preserve"> - под кодом 7186 операцию «Полирование электрохимическое».</w:t>
            </w:r>
          </w:p>
          <w:p w14:paraId="796586D9"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 xml:space="preserve">  В таблице 19 исключить:</w:t>
            </w:r>
          </w:p>
          <w:p w14:paraId="46F3332F"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 xml:space="preserve"> - в наименовании операции под кодом 7301 слово «распыление»;</w:t>
            </w:r>
          </w:p>
          <w:p w14:paraId="7AFF71C1" w14:textId="77777777" w:rsidR="00C9323F" w:rsidRPr="00D511EA" w:rsidRDefault="00C9323F" w:rsidP="00C9323F">
            <w:pPr>
              <w:rPr>
                <w:sz w:val="22"/>
                <w:szCs w:val="22"/>
              </w:rPr>
            </w:pPr>
            <w:r w:rsidRPr="00D511EA">
              <w:rPr>
                <w:sz w:val="22"/>
                <w:szCs w:val="22"/>
              </w:rPr>
              <w:t xml:space="preserve"> - операцию под кодом 7302 «Преобразование ржавчины кистью, тампоном».</w:t>
            </w:r>
          </w:p>
        </w:tc>
        <w:tc>
          <w:tcPr>
            <w:tcW w:w="3119" w:type="dxa"/>
            <w:gridSpan w:val="2"/>
            <w:tcBorders>
              <w:top w:val="single" w:sz="4" w:space="0" w:color="000000"/>
              <w:left w:val="single" w:sz="4" w:space="0" w:color="000000"/>
              <w:bottom w:val="single" w:sz="4" w:space="0" w:color="000000"/>
              <w:right w:val="single" w:sz="4" w:space="0" w:color="000000"/>
            </w:tcBorders>
          </w:tcPr>
          <w:p w14:paraId="34BBF798" w14:textId="77777777" w:rsidR="00C9323F" w:rsidRPr="00D511EA" w:rsidRDefault="003F6238" w:rsidP="00C9323F">
            <w:pPr>
              <w:rPr>
                <w:sz w:val="22"/>
                <w:szCs w:val="22"/>
              </w:rPr>
            </w:pPr>
            <w:r w:rsidRPr="00D511EA">
              <w:rPr>
                <w:sz w:val="22"/>
                <w:szCs w:val="22"/>
              </w:rPr>
              <w:t>Принято.</w:t>
            </w:r>
          </w:p>
          <w:p w14:paraId="2A164D13" w14:textId="77777777" w:rsidR="003F6238" w:rsidRPr="00D511EA" w:rsidRDefault="003F6238" w:rsidP="00C9323F">
            <w:pPr>
              <w:rPr>
                <w:sz w:val="22"/>
              </w:rPr>
            </w:pPr>
            <w:r w:rsidRPr="00D511EA">
              <w:rPr>
                <w:sz w:val="22"/>
                <w:szCs w:val="22"/>
              </w:rPr>
              <w:t>Введены операции 714</w:t>
            </w:r>
            <w:r w:rsidR="009B3EA7" w:rsidRPr="00D511EA">
              <w:rPr>
                <w:sz w:val="22"/>
                <w:szCs w:val="22"/>
              </w:rPr>
              <w:t>1</w:t>
            </w:r>
            <w:r w:rsidRPr="00D511EA">
              <w:rPr>
                <w:sz w:val="22"/>
                <w:szCs w:val="22"/>
              </w:rPr>
              <w:t xml:space="preserve"> </w:t>
            </w:r>
            <w:r w:rsidRPr="00D511EA">
              <w:rPr>
                <w:sz w:val="22"/>
              </w:rPr>
              <w:t>Химическое полирование</w:t>
            </w:r>
          </w:p>
          <w:p w14:paraId="349796FD" w14:textId="77777777" w:rsidR="003F6238" w:rsidRPr="00D511EA" w:rsidRDefault="003F6238" w:rsidP="00C9323F">
            <w:pPr>
              <w:rPr>
                <w:sz w:val="22"/>
                <w:szCs w:val="22"/>
              </w:rPr>
            </w:pPr>
            <w:r w:rsidRPr="00D511EA">
              <w:rPr>
                <w:sz w:val="22"/>
              </w:rPr>
              <w:t xml:space="preserve">7140 </w:t>
            </w:r>
            <w:r w:rsidRPr="00D511EA">
              <w:rPr>
                <w:sz w:val="22"/>
                <w:szCs w:val="22"/>
              </w:rPr>
              <w:t>Электрохимическое полирование.</w:t>
            </w:r>
          </w:p>
          <w:p w14:paraId="36882D85" w14:textId="77777777" w:rsidR="003F6238" w:rsidRPr="00D511EA" w:rsidRDefault="003F6238" w:rsidP="00C9323F">
            <w:pPr>
              <w:rPr>
                <w:sz w:val="22"/>
                <w:szCs w:val="22"/>
              </w:rPr>
            </w:pPr>
            <w:r w:rsidRPr="00D511EA">
              <w:rPr>
                <w:sz w:val="22"/>
                <w:szCs w:val="22"/>
              </w:rPr>
              <w:t>В таблице 19 исключено</w:t>
            </w:r>
          </w:p>
        </w:tc>
      </w:tr>
      <w:tr w:rsidR="00C9323F" w:rsidRPr="00746FC1" w14:paraId="466327C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F573E25"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10F7ED9B" w14:textId="77777777" w:rsidR="00C9323F" w:rsidRPr="00D511EA" w:rsidRDefault="00C9323F" w:rsidP="00C9323F">
            <w:pPr>
              <w:rPr>
                <w:sz w:val="22"/>
                <w:szCs w:val="22"/>
              </w:rPr>
            </w:pPr>
            <w:r w:rsidRPr="00D511EA">
              <w:rPr>
                <w:sz w:val="22"/>
                <w:szCs w:val="22"/>
              </w:rPr>
              <w:t>Раздел 7, таблица 18</w:t>
            </w:r>
          </w:p>
        </w:tc>
        <w:tc>
          <w:tcPr>
            <w:tcW w:w="2552" w:type="dxa"/>
            <w:tcBorders>
              <w:top w:val="single" w:sz="4" w:space="0" w:color="000000"/>
              <w:left w:val="single" w:sz="4" w:space="0" w:color="000000"/>
              <w:bottom w:val="single" w:sz="4" w:space="0" w:color="000000"/>
              <w:right w:val="single" w:sz="4" w:space="0" w:color="000000"/>
            </w:tcBorders>
          </w:tcPr>
          <w:p w14:paraId="126316D2" w14:textId="77777777" w:rsidR="00C9323F" w:rsidRPr="00D511EA" w:rsidRDefault="00C9323F" w:rsidP="00C9323F">
            <w:pPr>
              <w:rPr>
                <w:bCs/>
                <w:sz w:val="22"/>
                <w:szCs w:val="22"/>
              </w:rPr>
            </w:pPr>
            <w:r w:rsidRPr="00D511EA">
              <w:rPr>
                <w:bCs/>
                <w:sz w:val="22"/>
                <w:szCs w:val="22"/>
              </w:rPr>
              <w:t>ПАО «ОДК-САТУРН»</w:t>
            </w:r>
          </w:p>
          <w:p w14:paraId="7E6F4303" w14:textId="77777777" w:rsidR="00C9323F" w:rsidRPr="00D511EA" w:rsidRDefault="00C9323F" w:rsidP="00C9323F">
            <w:pPr>
              <w:rPr>
                <w:bCs/>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D6ACA4C"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Предложение добавить операцию «Обезводороживания»</w:t>
            </w:r>
          </w:p>
          <w:p w14:paraId="54DF70FE"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Обоснование:</w:t>
            </w:r>
          </w:p>
          <w:p w14:paraId="1AFEA0A2" w14:textId="77777777" w:rsidR="00C9323F" w:rsidRPr="00D511EA" w:rsidRDefault="00C9323F" w:rsidP="00C9323F">
            <w:pPr>
              <w:autoSpaceDE w:val="0"/>
              <w:autoSpaceDN w:val="0"/>
              <w:adjustRightInd w:val="0"/>
              <w:rPr>
                <w:sz w:val="22"/>
                <w:szCs w:val="22"/>
              </w:rPr>
            </w:pPr>
            <w:r w:rsidRPr="00D511EA">
              <w:rPr>
                <w:rFonts w:eastAsiaTheme="minorHAnsi"/>
                <w:sz w:val="22"/>
                <w:szCs w:val="22"/>
                <w:lang w:eastAsia="en-US"/>
              </w:rPr>
              <w:t>Стандартная завершающая операция для некоторых покрытий (кадмиевое, хромовое, цинковое)</w:t>
            </w:r>
          </w:p>
        </w:tc>
        <w:tc>
          <w:tcPr>
            <w:tcW w:w="3119" w:type="dxa"/>
            <w:gridSpan w:val="2"/>
            <w:tcBorders>
              <w:top w:val="single" w:sz="4" w:space="0" w:color="000000"/>
              <w:left w:val="single" w:sz="4" w:space="0" w:color="000000"/>
              <w:bottom w:val="single" w:sz="4" w:space="0" w:color="000000"/>
              <w:right w:val="single" w:sz="4" w:space="0" w:color="000000"/>
            </w:tcBorders>
          </w:tcPr>
          <w:p w14:paraId="356530F5" w14:textId="77777777" w:rsidR="003F6238" w:rsidRPr="00D511EA" w:rsidRDefault="003F6238" w:rsidP="003F6238">
            <w:pPr>
              <w:rPr>
                <w:sz w:val="22"/>
                <w:szCs w:val="22"/>
              </w:rPr>
            </w:pPr>
            <w:r w:rsidRPr="00D511EA">
              <w:rPr>
                <w:sz w:val="22"/>
                <w:szCs w:val="22"/>
              </w:rPr>
              <w:t>Принято.</w:t>
            </w:r>
          </w:p>
          <w:p w14:paraId="0613F323" w14:textId="77777777" w:rsidR="00C9323F" w:rsidRPr="00D511EA" w:rsidRDefault="003F6238" w:rsidP="003F6238">
            <w:pPr>
              <w:rPr>
                <w:sz w:val="22"/>
                <w:szCs w:val="22"/>
              </w:rPr>
            </w:pPr>
            <w:r w:rsidRPr="00D511EA">
              <w:rPr>
                <w:sz w:val="22"/>
                <w:szCs w:val="22"/>
              </w:rPr>
              <w:t xml:space="preserve">Введена операция 7120 </w:t>
            </w:r>
            <w:r w:rsidRPr="00D511EA">
              <w:rPr>
                <w:rFonts w:eastAsia="ArialMT" w:cs="Arial"/>
                <w:sz w:val="22"/>
              </w:rPr>
              <w:t>Обезводороживание покрытия</w:t>
            </w:r>
          </w:p>
        </w:tc>
      </w:tr>
      <w:tr w:rsidR="00C9323F" w:rsidRPr="00746FC1" w14:paraId="541F6329"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4FAFC79"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tcBorders>
              <w:top w:val="single" w:sz="4" w:space="0" w:color="000000"/>
              <w:left w:val="single" w:sz="4" w:space="0" w:color="000000"/>
              <w:bottom w:val="single" w:sz="4" w:space="0" w:color="000000"/>
              <w:right w:val="single" w:sz="4" w:space="0" w:color="000000"/>
            </w:tcBorders>
          </w:tcPr>
          <w:p w14:paraId="0BB4AAB7" w14:textId="77777777" w:rsidR="00C9323F" w:rsidRPr="00D511EA" w:rsidRDefault="00C9323F" w:rsidP="00C9323F">
            <w:pPr>
              <w:rPr>
                <w:sz w:val="22"/>
                <w:szCs w:val="22"/>
              </w:rPr>
            </w:pPr>
            <w:r w:rsidRPr="00D511EA">
              <w:rPr>
                <w:sz w:val="22"/>
                <w:szCs w:val="22"/>
              </w:rPr>
              <w:t>Раздел 7, таблица 18</w:t>
            </w:r>
          </w:p>
        </w:tc>
        <w:tc>
          <w:tcPr>
            <w:tcW w:w="2552" w:type="dxa"/>
            <w:tcBorders>
              <w:top w:val="single" w:sz="4" w:space="0" w:color="000000"/>
              <w:left w:val="single" w:sz="4" w:space="0" w:color="000000"/>
              <w:bottom w:val="single" w:sz="4" w:space="0" w:color="000000"/>
              <w:right w:val="single" w:sz="4" w:space="0" w:color="000000"/>
            </w:tcBorders>
          </w:tcPr>
          <w:p w14:paraId="2D05F284" w14:textId="77777777" w:rsidR="00C9323F" w:rsidRPr="00D511EA" w:rsidRDefault="00C9323F" w:rsidP="00C9323F">
            <w:pPr>
              <w:rPr>
                <w:bCs/>
                <w:sz w:val="22"/>
                <w:szCs w:val="22"/>
              </w:rPr>
            </w:pPr>
            <w:r w:rsidRPr="00D511EA">
              <w:rPr>
                <w:bCs/>
                <w:sz w:val="22"/>
                <w:szCs w:val="22"/>
              </w:rPr>
              <w:t>ПАО «ОДК-САТУРН»</w:t>
            </w:r>
          </w:p>
          <w:p w14:paraId="58358918" w14:textId="77777777" w:rsidR="00C9323F" w:rsidRPr="00D511EA" w:rsidRDefault="00C9323F" w:rsidP="00C9323F">
            <w:pPr>
              <w:rPr>
                <w:bCs/>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8D94114"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Имеются операции 7128 «Наполнение в воде» и 7129 «Наполнение в растворе красителя». Предложение добавить операцию «Наполнение в растворе»</w:t>
            </w:r>
          </w:p>
          <w:p w14:paraId="61A24A32"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Предложение:</w:t>
            </w:r>
          </w:p>
          <w:p w14:paraId="2A054744"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7128 «Наполнение в воде»,</w:t>
            </w:r>
          </w:p>
          <w:p w14:paraId="278BD325"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7129 «Наполнение в растворе красителя»,</w:t>
            </w:r>
          </w:p>
          <w:p w14:paraId="3A300B4F"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____ «Наполнение в растворе»</w:t>
            </w:r>
          </w:p>
          <w:p w14:paraId="602E9982"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Обоснование:</w:t>
            </w:r>
          </w:p>
          <w:p w14:paraId="76C3F8D3"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Например, при анодном оксидировании проводится операция наполнения в растворе хроматов (нхр). ГОСТ 9.306-85, что не относится ни к наполнению в воде (нв), ни к наполнению в растворе красителя</w:t>
            </w:r>
          </w:p>
        </w:tc>
        <w:tc>
          <w:tcPr>
            <w:tcW w:w="3119" w:type="dxa"/>
            <w:gridSpan w:val="2"/>
            <w:tcBorders>
              <w:top w:val="single" w:sz="4" w:space="0" w:color="000000"/>
              <w:left w:val="single" w:sz="4" w:space="0" w:color="000000"/>
              <w:bottom w:val="single" w:sz="4" w:space="0" w:color="000000"/>
              <w:right w:val="single" w:sz="4" w:space="0" w:color="000000"/>
            </w:tcBorders>
          </w:tcPr>
          <w:p w14:paraId="572DA65F" w14:textId="77777777" w:rsidR="003F6238" w:rsidRPr="00D511EA" w:rsidRDefault="003F6238" w:rsidP="003F6238">
            <w:pPr>
              <w:rPr>
                <w:sz w:val="22"/>
                <w:szCs w:val="22"/>
              </w:rPr>
            </w:pPr>
            <w:r w:rsidRPr="00D511EA">
              <w:rPr>
                <w:sz w:val="22"/>
                <w:szCs w:val="22"/>
              </w:rPr>
              <w:t>Принято.</w:t>
            </w:r>
          </w:p>
          <w:p w14:paraId="0D545DC3" w14:textId="77777777" w:rsidR="00C9323F" w:rsidRPr="00D511EA" w:rsidRDefault="003F6238" w:rsidP="003F6238">
            <w:pPr>
              <w:rPr>
                <w:sz w:val="22"/>
                <w:szCs w:val="22"/>
              </w:rPr>
            </w:pPr>
            <w:r w:rsidRPr="00D511EA">
              <w:rPr>
                <w:sz w:val="22"/>
                <w:szCs w:val="22"/>
              </w:rPr>
              <w:t>Введена операция 7128.04</w:t>
            </w:r>
            <w:r w:rsidR="00DB41AE" w:rsidRPr="00D511EA">
              <w:rPr>
                <w:sz w:val="22"/>
                <w:szCs w:val="22"/>
              </w:rPr>
              <w:t>.</w:t>
            </w:r>
          </w:p>
          <w:p w14:paraId="789DADBF" w14:textId="77777777" w:rsidR="00DB41AE" w:rsidRPr="00D511EA" w:rsidRDefault="00DB41AE" w:rsidP="003F6238">
            <w:pPr>
              <w:rPr>
                <w:sz w:val="22"/>
                <w:szCs w:val="22"/>
              </w:rPr>
            </w:pPr>
            <w:r w:rsidRPr="00D511EA">
              <w:rPr>
                <w:sz w:val="22"/>
                <w:szCs w:val="22"/>
              </w:rPr>
              <w:t xml:space="preserve">Также введена операция 7138.01 Анодирование </w:t>
            </w:r>
            <w:r w:rsidRPr="00D511EA">
              <w:t>с наполнением в растворе хроматов (</w:t>
            </w:r>
            <w:r w:rsidRPr="00D511EA">
              <w:rPr>
                <w:sz w:val="22"/>
              </w:rPr>
              <w:t>Ан. Окс. нхр</w:t>
            </w:r>
            <w:r w:rsidRPr="00D511EA">
              <w:t>)</w:t>
            </w:r>
            <w:r w:rsidRPr="00D511EA">
              <w:rPr>
                <w:sz w:val="22"/>
                <w:szCs w:val="22"/>
              </w:rPr>
              <w:t xml:space="preserve"> </w:t>
            </w:r>
          </w:p>
        </w:tc>
      </w:tr>
      <w:tr w:rsidR="00C9323F" w:rsidRPr="00746FC1" w14:paraId="2C5AF62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32BEF97"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val="restart"/>
            <w:tcBorders>
              <w:top w:val="single" w:sz="4" w:space="0" w:color="000000"/>
              <w:left w:val="single" w:sz="4" w:space="0" w:color="000000"/>
              <w:right w:val="single" w:sz="4" w:space="0" w:color="000000"/>
            </w:tcBorders>
          </w:tcPr>
          <w:p w14:paraId="57934993" w14:textId="77777777" w:rsidR="00C9323F" w:rsidRPr="00D511EA" w:rsidRDefault="00C9323F" w:rsidP="00C9323F">
            <w:pPr>
              <w:keepLines/>
              <w:ind w:left="92"/>
              <w:rPr>
                <w:sz w:val="22"/>
                <w:szCs w:val="22"/>
              </w:rPr>
            </w:pPr>
            <w:r w:rsidRPr="00D511EA">
              <w:rPr>
                <w:sz w:val="22"/>
                <w:szCs w:val="22"/>
              </w:rPr>
              <w:t>Раздел 7, таблица 18</w:t>
            </w:r>
          </w:p>
        </w:tc>
        <w:tc>
          <w:tcPr>
            <w:tcW w:w="2552" w:type="dxa"/>
            <w:vMerge w:val="restart"/>
            <w:tcBorders>
              <w:top w:val="single" w:sz="4" w:space="0" w:color="000000"/>
              <w:left w:val="single" w:sz="4" w:space="0" w:color="000000"/>
              <w:right w:val="single" w:sz="4" w:space="0" w:color="000000"/>
            </w:tcBorders>
          </w:tcPr>
          <w:p w14:paraId="487A5E73" w14:textId="77777777" w:rsidR="00C9323F" w:rsidRPr="00D511EA" w:rsidRDefault="00C9323F" w:rsidP="00C9323F">
            <w:pPr>
              <w:rPr>
                <w:bCs/>
                <w:sz w:val="22"/>
                <w:szCs w:val="22"/>
              </w:rPr>
            </w:pPr>
            <w:r w:rsidRPr="00D511EA">
              <w:rPr>
                <w:bCs/>
                <w:sz w:val="22"/>
                <w:szCs w:val="22"/>
              </w:rPr>
              <w:t>ПАО «ОДК-САТУРН»</w:t>
            </w:r>
          </w:p>
          <w:p w14:paraId="198637A6" w14:textId="77777777" w:rsidR="00C9323F" w:rsidRPr="00D511EA" w:rsidRDefault="00C9323F"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D1194ED"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Дополнить операции:</w:t>
            </w:r>
          </w:p>
          <w:p w14:paraId="368B15B9" w14:textId="77777777" w:rsidR="00C9323F" w:rsidRPr="00D511EA" w:rsidRDefault="00C9323F" w:rsidP="00C9323F">
            <w:pPr>
              <w:autoSpaceDE w:val="0"/>
              <w:autoSpaceDN w:val="0"/>
              <w:adjustRightInd w:val="0"/>
              <w:rPr>
                <w:rFonts w:eastAsiaTheme="minorHAnsi"/>
                <w:sz w:val="22"/>
                <w:szCs w:val="22"/>
                <w:lang w:eastAsia="en-US"/>
              </w:rPr>
            </w:pPr>
          </w:p>
        </w:tc>
        <w:tc>
          <w:tcPr>
            <w:tcW w:w="3119" w:type="dxa"/>
            <w:gridSpan w:val="2"/>
            <w:tcBorders>
              <w:top w:val="single" w:sz="4" w:space="0" w:color="000000"/>
              <w:left w:val="single" w:sz="4" w:space="0" w:color="000000"/>
              <w:bottom w:val="single" w:sz="4" w:space="0" w:color="000000"/>
              <w:right w:val="single" w:sz="4" w:space="0" w:color="000000"/>
            </w:tcBorders>
          </w:tcPr>
          <w:p w14:paraId="10CD3AF1" w14:textId="77777777" w:rsidR="00C9323F" w:rsidRPr="00D511EA" w:rsidRDefault="009B3EA7" w:rsidP="00C9323F">
            <w:pPr>
              <w:rPr>
                <w:sz w:val="22"/>
                <w:szCs w:val="22"/>
              </w:rPr>
            </w:pPr>
            <w:r w:rsidRPr="00D511EA">
              <w:rPr>
                <w:sz w:val="22"/>
                <w:szCs w:val="22"/>
              </w:rPr>
              <w:t>Принято частично.</w:t>
            </w:r>
          </w:p>
        </w:tc>
      </w:tr>
      <w:tr w:rsidR="00C9323F" w:rsidRPr="00746FC1" w14:paraId="1451FAC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8A1543D"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2029727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11A0671"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0E75FF83" w14:textId="77777777" w:rsidR="00C9323F" w:rsidRPr="00D511EA" w:rsidRDefault="00C9323F" w:rsidP="00C9323F">
            <w:pPr>
              <w:rPr>
                <w:sz w:val="22"/>
                <w:szCs w:val="22"/>
              </w:rPr>
            </w:pPr>
            <w:r w:rsidRPr="00D511EA">
              <w:rPr>
                <w:sz w:val="22"/>
                <w:szCs w:val="22"/>
              </w:rPr>
              <w:t>7130</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5FD7EBC7" w14:textId="77777777" w:rsidR="00C9323F" w:rsidRPr="00D511EA" w:rsidRDefault="00C9323F" w:rsidP="00C9323F">
            <w:pPr>
              <w:rPr>
                <w:sz w:val="22"/>
                <w:szCs w:val="22"/>
              </w:rPr>
            </w:pPr>
            <w:r w:rsidRPr="00D511EA">
              <w:rPr>
                <w:sz w:val="22"/>
                <w:szCs w:val="22"/>
              </w:rPr>
              <w:t>наведение пор</w:t>
            </w:r>
          </w:p>
        </w:tc>
        <w:tc>
          <w:tcPr>
            <w:tcW w:w="3119" w:type="dxa"/>
            <w:gridSpan w:val="2"/>
            <w:tcBorders>
              <w:top w:val="single" w:sz="4" w:space="0" w:color="000000"/>
              <w:left w:val="single" w:sz="4" w:space="0" w:color="000000"/>
              <w:bottom w:val="single" w:sz="4" w:space="0" w:color="000000"/>
              <w:right w:val="single" w:sz="4" w:space="0" w:color="000000"/>
            </w:tcBorders>
          </w:tcPr>
          <w:p w14:paraId="797D0B0E" w14:textId="77777777" w:rsidR="00C9323F" w:rsidRPr="00D511EA" w:rsidRDefault="00DB41AE" w:rsidP="00C9323F">
            <w:pPr>
              <w:rPr>
                <w:sz w:val="22"/>
                <w:szCs w:val="22"/>
              </w:rPr>
            </w:pPr>
            <w:r w:rsidRPr="00D511EA">
              <w:rPr>
                <w:sz w:val="22"/>
                <w:szCs w:val="22"/>
              </w:rPr>
              <w:t>Принято.</w:t>
            </w:r>
          </w:p>
          <w:p w14:paraId="4D1E0927" w14:textId="77777777" w:rsidR="00DB41AE" w:rsidRPr="00D511EA" w:rsidRDefault="00DB41AE" w:rsidP="007F0B66">
            <w:pPr>
              <w:rPr>
                <w:sz w:val="22"/>
                <w:szCs w:val="22"/>
              </w:rPr>
            </w:pPr>
            <w:r w:rsidRPr="00D511EA">
              <w:rPr>
                <w:sz w:val="22"/>
                <w:szCs w:val="22"/>
              </w:rPr>
              <w:t>Код 71</w:t>
            </w:r>
            <w:r w:rsidR="007F0B66" w:rsidRPr="00D511EA">
              <w:rPr>
                <w:sz w:val="22"/>
                <w:szCs w:val="22"/>
              </w:rPr>
              <w:t>99.03</w:t>
            </w:r>
          </w:p>
        </w:tc>
      </w:tr>
      <w:tr w:rsidR="00C9323F" w:rsidRPr="00746FC1" w14:paraId="3DD7AE9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80D92EF"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2BCAA5F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84E48C8"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0E4AD5C9" w14:textId="77777777" w:rsidR="00C9323F" w:rsidRPr="00D511EA" w:rsidRDefault="00C9323F" w:rsidP="00C9323F">
            <w:pPr>
              <w:rPr>
                <w:sz w:val="22"/>
                <w:szCs w:val="22"/>
              </w:rPr>
            </w:pPr>
            <w:r w:rsidRPr="00D511EA">
              <w:rPr>
                <w:sz w:val="22"/>
                <w:szCs w:val="22"/>
              </w:rPr>
              <w:t>7140</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67F82B2D" w14:textId="77777777" w:rsidR="00C9323F" w:rsidRPr="00D511EA" w:rsidRDefault="00C9323F" w:rsidP="00C9323F">
            <w:pPr>
              <w:rPr>
                <w:sz w:val="22"/>
                <w:szCs w:val="22"/>
              </w:rPr>
            </w:pPr>
            <w:r w:rsidRPr="00D511EA">
              <w:rPr>
                <w:sz w:val="22"/>
                <w:szCs w:val="22"/>
              </w:rPr>
              <w:t>фторирование</w:t>
            </w:r>
          </w:p>
        </w:tc>
        <w:tc>
          <w:tcPr>
            <w:tcW w:w="3119" w:type="dxa"/>
            <w:gridSpan w:val="2"/>
            <w:tcBorders>
              <w:top w:val="single" w:sz="4" w:space="0" w:color="000000"/>
              <w:left w:val="single" w:sz="4" w:space="0" w:color="000000"/>
              <w:bottom w:val="single" w:sz="4" w:space="0" w:color="000000"/>
              <w:right w:val="single" w:sz="4" w:space="0" w:color="000000"/>
            </w:tcBorders>
          </w:tcPr>
          <w:p w14:paraId="369D4F2A" w14:textId="77777777" w:rsidR="00DB41AE" w:rsidRPr="00D511EA" w:rsidRDefault="00DB41AE" w:rsidP="00DB41AE">
            <w:pPr>
              <w:rPr>
                <w:sz w:val="22"/>
                <w:szCs w:val="22"/>
              </w:rPr>
            </w:pPr>
            <w:r w:rsidRPr="00D511EA">
              <w:rPr>
                <w:sz w:val="22"/>
                <w:szCs w:val="22"/>
              </w:rPr>
              <w:t>Принято.</w:t>
            </w:r>
          </w:p>
          <w:p w14:paraId="4BF2D4BA" w14:textId="77777777" w:rsidR="00C9323F" w:rsidRPr="00D511EA" w:rsidRDefault="007F0B66" w:rsidP="00DB41AE">
            <w:pPr>
              <w:rPr>
                <w:sz w:val="22"/>
                <w:szCs w:val="22"/>
              </w:rPr>
            </w:pPr>
            <w:r w:rsidRPr="00D511EA">
              <w:rPr>
                <w:sz w:val="22"/>
                <w:szCs w:val="22"/>
              </w:rPr>
              <w:t>Код 7199.04</w:t>
            </w:r>
          </w:p>
        </w:tc>
      </w:tr>
      <w:tr w:rsidR="00C9323F" w:rsidRPr="00746FC1" w14:paraId="13339F5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651106D"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3EEFE2F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3E2EE82"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03E49D5D" w14:textId="77777777" w:rsidR="00C9323F" w:rsidRPr="00D511EA" w:rsidRDefault="00C9323F" w:rsidP="00C9323F">
            <w:pPr>
              <w:rPr>
                <w:sz w:val="22"/>
                <w:szCs w:val="22"/>
              </w:rPr>
            </w:pPr>
            <w:r w:rsidRPr="00D511EA">
              <w:rPr>
                <w:sz w:val="22"/>
                <w:szCs w:val="22"/>
              </w:rPr>
              <w:t>7178</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7475ABBC" w14:textId="77777777" w:rsidR="00C9323F" w:rsidRPr="00D511EA" w:rsidRDefault="00C9323F" w:rsidP="00C9323F">
            <w:pPr>
              <w:rPr>
                <w:sz w:val="22"/>
                <w:szCs w:val="22"/>
              </w:rPr>
            </w:pPr>
            <w:r w:rsidRPr="00D511EA">
              <w:rPr>
                <w:sz w:val="22"/>
                <w:szCs w:val="22"/>
              </w:rPr>
              <w:t>покрытие цвсп-3с</w:t>
            </w:r>
          </w:p>
        </w:tc>
        <w:tc>
          <w:tcPr>
            <w:tcW w:w="3119" w:type="dxa"/>
            <w:gridSpan w:val="2"/>
            <w:tcBorders>
              <w:top w:val="single" w:sz="4" w:space="0" w:color="000000"/>
              <w:left w:val="single" w:sz="4" w:space="0" w:color="000000"/>
              <w:bottom w:val="single" w:sz="4" w:space="0" w:color="000000"/>
              <w:right w:val="single" w:sz="4" w:space="0" w:color="000000"/>
            </w:tcBorders>
          </w:tcPr>
          <w:p w14:paraId="614A38EA" w14:textId="77777777" w:rsidR="007F0B66" w:rsidRPr="00D511EA" w:rsidRDefault="007F0B66" w:rsidP="007F0B66">
            <w:pPr>
              <w:rPr>
                <w:sz w:val="22"/>
                <w:szCs w:val="22"/>
              </w:rPr>
            </w:pPr>
            <w:r w:rsidRPr="00D511EA">
              <w:rPr>
                <w:sz w:val="22"/>
                <w:szCs w:val="22"/>
              </w:rPr>
              <w:t>Принято частично.</w:t>
            </w:r>
          </w:p>
          <w:p w14:paraId="77765F51" w14:textId="77777777" w:rsidR="00C9323F" w:rsidRPr="00D511EA" w:rsidRDefault="007F0B66" w:rsidP="007F0B66">
            <w:pPr>
              <w:rPr>
                <w:sz w:val="22"/>
                <w:szCs w:val="22"/>
              </w:rPr>
            </w:pPr>
            <w:r w:rsidRPr="00D511EA">
              <w:rPr>
                <w:sz w:val="22"/>
                <w:szCs w:val="22"/>
              </w:rPr>
              <w:lastRenderedPageBreak/>
              <w:t>Код 7129.05 высокотемпературное твердосмазочное и антифрикционное (ЦВСП-3С)</w:t>
            </w:r>
          </w:p>
        </w:tc>
      </w:tr>
      <w:tr w:rsidR="00C9323F" w:rsidRPr="00746FC1" w14:paraId="5E03AF2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E756CDB"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39DDDEA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FB2B4DC"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55D124C0" w14:textId="77777777" w:rsidR="00C9323F" w:rsidRPr="00D511EA" w:rsidRDefault="00C9323F" w:rsidP="00C9323F">
            <w:pPr>
              <w:rPr>
                <w:sz w:val="22"/>
                <w:szCs w:val="22"/>
              </w:rPr>
            </w:pPr>
            <w:r w:rsidRPr="00D511EA">
              <w:rPr>
                <w:sz w:val="22"/>
                <w:szCs w:val="22"/>
              </w:rPr>
              <w:t>7179</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537BC8DE" w14:textId="77777777" w:rsidR="00C9323F" w:rsidRPr="00D511EA" w:rsidRDefault="00C9323F" w:rsidP="00C9323F">
            <w:pPr>
              <w:rPr>
                <w:sz w:val="22"/>
                <w:szCs w:val="22"/>
              </w:rPr>
            </w:pPr>
            <w:r w:rsidRPr="00D511EA">
              <w:rPr>
                <w:sz w:val="22"/>
                <w:szCs w:val="22"/>
              </w:rPr>
              <w:t>покрытие rtv</w:t>
            </w:r>
          </w:p>
        </w:tc>
        <w:tc>
          <w:tcPr>
            <w:tcW w:w="3119" w:type="dxa"/>
            <w:gridSpan w:val="2"/>
            <w:tcBorders>
              <w:top w:val="single" w:sz="4" w:space="0" w:color="000000"/>
              <w:left w:val="single" w:sz="4" w:space="0" w:color="000000"/>
              <w:bottom w:val="single" w:sz="4" w:space="0" w:color="000000"/>
              <w:right w:val="single" w:sz="4" w:space="0" w:color="000000"/>
            </w:tcBorders>
          </w:tcPr>
          <w:p w14:paraId="4ED5D4CC" w14:textId="77777777" w:rsidR="007F0B66" w:rsidRPr="00D511EA" w:rsidRDefault="007F0B66" w:rsidP="007F0B66">
            <w:pPr>
              <w:rPr>
                <w:sz w:val="22"/>
                <w:szCs w:val="22"/>
              </w:rPr>
            </w:pPr>
            <w:r w:rsidRPr="00D511EA">
              <w:rPr>
                <w:sz w:val="22"/>
                <w:szCs w:val="22"/>
              </w:rPr>
              <w:t>Принято частично.</w:t>
            </w:r>
          </w:p>
          <w:p w14:paraId="7C518261" w14:textId="77777777" w:rsidR="00C9323F" w:rsidRPr="00D511EA" w:rsidRDefault="007F0B66" w:rsidP="007F0B66">
            <w:pPr>
              <w:rPr>
                <w:sz w:val="22"/>
                <w:szCs w:val="22"/>
              </w:rPr>
            </w:pPr>
            <w:r w:rsidRPr="00D511EA">
              <w:rPr>
                <w:sz w:val="22"/>
                <w:szCs w:val="22"/>
              </w:rPr>
              <w:t xml:space="preserve">Код 7129.05 </w:t>
            </w:r>
            <w:r w:rsidRPr="00D511EA">
              <w:rPr>
                <w:rStyle w:val="y2iqfc"/>
                <w:sz w:val="22"/>
                <w:szCs w:val="22"/>
              </w:rPr>
              <w:t>вулканизацией при комнатной температуре (</w:t>
            </w:r>
            <w:r w:rsidRPr="00D511EA">
              <w:rPr>
                <w:sz w:val="22"/>
                <w:szCs w:val="22"/>
                <w:lang w:val="en-US"/>
              </w:rPr>
              <w:t>RTV</w:t>
            </w:r>
            <w:r w:rsidRPr="00D511EA">
              <w:rPr>
                <w:sz w:val="22"/>
                <w:szCs w:val="22"/>
              </w:rPr>
              <w:t>)</w:t>
            </w:r>
          </w:p>
        </w:tc>
      </w:tr>
      <w:tr w:rsidR="00C9323F" w:rsidRPr="00746FC1" w14:paraId="317A417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E629AC5"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37D8553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14A6DDD"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1F6557F5" w14:textId="77777777" w:rsidR="00C9323F" w:rsidRPr="00D511EA" w:rsidRDefault="00C9323F" w:rsidP="00C9323F">
            <w:pPr>
              <w:rPr>
                <w:sz w:val="22"/>
                <w:szCs w:val="22"/>
              </w:rPr>
            </w:pPr>
            <w:r w:rsidRPr="00D511EA">
              <w:rPr>
                <w:sz w:val="22"/>
                <w:szCs w:val="22"/>
              </w:rPr>
              <w:t>7181</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0DEC0CFA" w14:textId="77777777" w:rsidR="00C9323F" w:rsidRPr="00D511EA" w:rsidRDefault="00C9323F" w:rsidP="00C9323F">
            <w:pPr>
              <w:rPr>
                <w:sz w:val="22"/>
                <w:szCs w:val="22"/>
              </w:rPr>
            </w:pPr>
            <w:r w:rsidRPr="00D511EA">
              <w:rPr>
                <w:sz w:val="22"/>
                <w:szCs w:val="22"/>
              </w:rPr>
              <w:t>нанесение клея</w:t>
            </w:r>
          </w:p>
        </w:tc>
        <w:tc>
          <w:tcPr>
            <w:tcW w:w="3119" w:type="dxa"/>
            <w:gridSpan w:val="2"/>
            <w:tcBorders>
              <w:top w:val="single" w:sz="4" w:space="0" w:color="000000"/>
              <w:left w:val="single" w:sz="4" w:space="0" w:color="000000"/>
              <w:bottom w:val="single" w:sz="4" w:space="0" w:color="000000"/>
              <w:right w:val="single" w:sz="4" w:space="0" w:color="000000"/>
            </w:tcBorders>
          </w:tcPr>
          <w:p w14:paraId="33BA8FED" w14:textId="77777777" w:rsidR="00C9323F" w:rsidRPr="00D511EA" w:rsidRDefault="007F0B66" w:rsidP="00C9323F">
            <w:pPr>
              <w:rPr>
                <w:sz w:val="22"/>
                <w:szCs w:val="22"/>
              </w:rPr>
            </w:pPr>
            <w:r w:rsidRPr="00D511EA">
              <w:rPr>
                <w:sz w:val="22"/>
                <w:szCs w:val="22"/>
              </w:rPr>
              <w:t>Принято частично.</w:t>
            </w:r>
          </w:p>
          <w:p w14:paraId="173042AA" w14:textId="77777777" w:rsidR="007F0B66" w:rsidRPr="00D511EA" w:rsidRDefault="007F0B66" w:rsidP="00C9323F">
            <w:pPr>
              <w:rPr>
                <w:sz w:val="22"/>
                <w:szCs w:val="22"/>
              </w:rPr>
            </w:pPr>
            <w:r w:rsidRPr="00D511EA">
              <w:rPr>
                <w:sz w:val="22"/>
                <w:szCs w:val="22"/>
              </w:rPr>
              <w:t>Операция добавлена с кодом 7305</w:t>
            </w:r>
          </w:p>
        </w:tc>
      </w:tr>
      <w:tr w:rsidR="00C9323F" w:rsidRPr="00746FC1" w14:paraId="3BD18FD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A2F7D24"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4AE0A1A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6A6AECE"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638CE994" w14:textId="77777777" w:rsidR="00C9323F" w:rsidRPr="00D511EA" w:rsidRDefault="00C9323F" w:rsidP="00C9323F">
            <w:pPr>
              <w:rPr>
                <w:sz w:val="22"/>
                <w:szCs w:val="22"/>
              </w:rPr>
            </w:pPr>
            <w:r w:rsidRPr="00D511EA">
              <w:rPr>
                <w:sz w:val="22"/>
                <w:szCs w:val="22"/>
              </w:rPr>
              <w:t>7182</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2FE9BD51" w14:textId="77777777" w:rsidR="00C9323F" w:rsidRPr="00D511EA" w:rsidRDefault="00C9323F" w:rsidP="00C9323F">
            <w:pPr>
              <w:rPr>
                <w:sz w:val="22"/>
                <w:szCs w:val="22"/>
              </w:rPr>
            </w:pPr>
            <w:r w:rsidRPr="00D511EA">
              <w:rPr>
                <w:sz w:val="22"/>
                <w:szCs w:val="22"/>
              </w:rPr>
              <w:t>газоциркуляционное покрытие</w:t>
            </w:r>
          </w:p>
        </w:tc>
        <w:tc>
          <w:tcPr>
            <w:tcW w:w="3119" w:type="dxa"/>
            <w:gridSpan w:val="2"/>
            <w:tcBorders>
              <w:top w:val="single" w:sz="4" w:space="0" w:color="000000"/>
              <w:left w:val="single" w:sz="4" w:space="0" w:color="000000"/>
              <w:bottom w:val="single" w:sz="4" w:space="0" w:color="000000"/>
              <w:right w:val="single" w:sz="4" w:space="0" w:color="000000"/>
            </w:tcBorders>
          </w:tcPr>
          <w:p w14:paraId="35108B24" w14:textId="77777777" w:rsidR="007F0B66" w:rsidRPr="00D511EA" w:rsidRDefault="007F0B66" w:rsidP="007F0B66">
            <w:pPr>
              <w:rPr>
                <w:sz w:val="22"/>
                <w:szCs w:val="22"/>
              </w:rPr>
            </w:pPr>
            <w:r w:rsidRPr="00D511EA">
              <w:rPr>
                <w:sz w:val="22"/>
                <w:szCs w:val="22"/>
              </w:rPr>
              <w:t>Принято.</w:t>
            </w:r>
          </w:p>
          <w:p w14:paraId="56B6BF31" w14:textId="77777777" w:rsidR="00C9323F" w:rsidRPr="00D511EA" w:rsidRDefault="007F0B66" w:rsidP="007F0B66">
            <w:pPr>
              <w:rPr>
                <w:sz w:val="22"/>
                <w:szCs w:val="22"/>
              </w:rPr>
            </w:pPr>
            <w:r w:rsidRPr="00D511EA">
              <w:rPr>
                <w:sz w:val="22"/>
                <w:szCs w:val="22"/>
              </w:rPr>
              <w:t>Код 7129.07</w:t>
            </w:r>
          </w:p>
        </w:tc>
      </w:tr>
      <w:tr w:rsidR="00C9323F" w:rsidRPr="00746FC1" w14:paraId="1C746F7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1883186"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10E0DCA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D7D35E7"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6789ACD7" w14:textId="77777777" w:rsidR="00C9323F" w:rsidRPr="00D511EA" w:rsidRDefault="00C9323F" w:rsidP="00C9323F">
            <w:pPr>
              <w:rPr>
                <w:sz w:val="22"/>
                <w:szCs w:val="22"/>
              </w:rPr>
            </w:pPr>
            <w:r w:rsidRPr="00D511EA">
              <w:rPr>
                <w:sz w:val="22"/>
                <w:szCs w:val="22"/>
              </w:rPr>
              <w:t>7183</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27B8B0B7" w14:textId="77777777" w:rsidR="00C9323F" w:rsidRPr="00D511EA" w:rsidRDefault="00C9323F" w:rsidP="00C9323F">
            <w:pPr>
              <w:rPr>
                <w:sz w:val="22"/>
                <w:szCs w:val="22"/>
              </w:rPr>
            </w:pPr>
            <w:r w:rsidRPr="00D511EA">
              <w:rPr>
                <w:sz w:val="22"/>
                <w:szCs w:val="22"/>
              </w:rPr>
              <w:t>латунирование</w:t>
            </w:r>
          </w:p>
        </w:tc>
        <w:tc>
          <w:tcPr>
            <w:tcW w:w="3119" w:type="dxa"/>
            <w:gridSpan w:val="2"/>
            <w:tcBorders>
              <w:top w:val="single" w:sz="4" w:space="0" w:color="000000"/>
              <w:left w:val="single" w:sz="4" w:space="0" w:color="000000"/>
              <w:bottom w:val="single" w:sz="4" w:space="0" w:color="000000"/>
              <w:right w:val="single" w:sz="4" w:space="0" w:color="000000"/>
            </w:tcBorders>
          </w:tcPr>
          <w:p w14:paraId="73601293" w14:textId="77777777" w:rsidR="0031198A" w:rsidRPr="00D511EA" w:rsidRDefault="0031198A" w:rsidP="0031198A">
            <w:pPr>
              <w:rPr>
                <w:sz w:val="22"/>
                <w:szCs w:val="22"/>
              </w:rPr>
            </w:pPr>
            <w:r w:rsidRPr="00D511EA">
              <w:rPr>
                <w:sz w:val="22"/>
                <w:szCs w:val="22"/>
              </w:rPr>
              <w:t>Принято.</w:t>
            </w:r>
          </w:p>
          <w:p w14:paraId="47B59726" w14:textId="77777777" w:rsidR="00C9323F" w:rsidRPr="00D511EA" w:rsidRDefault="0031198A" w:rsidP="0031198A">
            <w:pPr>
              <w:rPr>
                <w:sz w:val="22"/>
                <w:szCs w:val="22"/>
              </w:rPr>
            </w:pPr>
            <w:r w:rsidRPr="00D511EA">
              <w:rPr>
                <w:sz w:val="22"/>
                <w:szCs w:val="22"/>
              </w:rPr>
              <w:t>Код 7129.08</w:t>
            </w:r>
          </w:p>
        </w:tc>
      </w:tr>
      <w:tr w:rsidR="00C9323F" w:rsidRPr="00746FC1" w14:paraId="6F097656"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9E5CA5A"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3F90C48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FD01CC0"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5DEBC3F2" w14:textId="77777777" w:rsidR="00C9323F" w:rsidRPr="00D511EA" w:rsidRDefault="00C9323F" w:rsidP="00C9323F">
            <w:pPr>
              <w:rPr>
                <w:sz w:val="22"/>
                <w:szCs w:val="22"/>
              </w:rPr>
            </w:pPr>
            <w:r w:rsidRPr="00D511EA">
              <w:rPr>
                <w:sz w:val="22"/>
                <w:szCs w:val="22"/>
              </w:rPr>
              <w:t>7185</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38C8FEB8" w14:textId="77777777" w:rsidR="00C9323F" w:rsidRPr="00D511EA" w:rsidRDefault="00C9323F" w:rsidP="00C9323F">
            <w:pPr>
              <w:rPr>
                <w:sz w:val="22"/>
                <w:szCs w:val="22"/>
              </w:rPr>
            </w:pPr>
            <w:r w:rsidRPr="00D511EA">
              <w:rPr>
                <w:sz w:val="22"/>
                <w:szCs w:val="22"/>
              </w:rPr>
              <w:t>покрытие никель-кадмий</w:t>
            </w:r>
          </w:p>
        </w:tc>
        <w:tc>
          <w:tcPr>
            <w:tcW w:w="3119" w:type="dxa"/>
            <w:gridSpan w:val="2"/>
            <w:tcBorders>
              <w:top w:val="single" w:sz="4" w:space="0" w:color="000000"/>
              <w:left w:val="single" w:sz="4" w:space="0" w:color="000000"/>
              <w:bottom w:val="single" w:sz="4" w:space="0" w:color="000000"/>
              <w:right w:val="single" w:sz="4" w:space="0" w:color="000000"/>
            </w:tcBorders>
          </w:tcPr>
          <w:p w14:paraId="11E0B097" w14:textId="77777777" w:rsidR="0031198A" w:rsidRPr="00D511EA" w:rsidRDefault="0031198A" w:rsidP="0031198A">
            <w:pPr>
              <w:rPr>
                <w:sz w:val="22"/>
                <w:szCs w:val="22"/>
              </w:rPr>
            </w:pPr>
            <w:r w:rsidRPr="00D511EA">
              <w:rPr>
                <w:sz w:val="22"/>
                <w:szCs w:val="22"/>
              </w:rPr>
              <w:t>Принято частично.</w:t>
            </w:r>
          </w:p>
          <w:p w14:paraId="73E338DD" w14:textId="77777777" w:rsidR="00C9323F" w:rsidRPr="00D511EA" w:rsidRDefault="0031198A" w:rsidP="0031198A">
            <w:pPr>
              <w:rPr>
                <w:sz w:val="22"/>
                <w:szCs w:val="22"/>
              </w:rPr>
            </w:pPr>
            <w:r w:rsidRPr="00D511EA">
              <w:rPr>
                <w:sz w:val="22"/>
                <w:szCs w:val="22"/>
              </w:rPr>
              <w:t xml:space="preserve">Код 7129.03 </w:t>
            </w:r>
            <w:r w:rsidRPr="00D511EA">
              <w:rPr>
                <w:sz w:val="22"/>
              </w:rPr>
              <w:t>никель-кадмий (Н.Кд.т.хр)</w:t>
            </w:r>
          </w:p>
        </w:tc>
      </w:tr>
      <w:tr w:rsidR="00C9323F" w:rsidRPr="00746FC1" w14:paraId="28D7628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90DAB6A"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7C75EA2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2A5DD66"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402B611B" w14:textId="77777777" w:rsidR="00C9323F" w:rsidRPr="00D511EA" w:rsidRDefault="00C9323F" w:rsidP="00C9323F">
            <w:pPr>
              <w:rPr>
                <w:sz w:val="22"/>
                <w:szCs w:val="22"/>
              </w:rPr>
            </w:pPr>
            <w:r w:rsidRPr="00D511EA">
              <w:rPr>
                <w:sz w:val="22"/>
                <w:szCs w:val="22"/>
              </w:rPr>
              <w:t>7186</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5B39147C" w14:textId="77777777" w:rsidR="00C9323F" w:rsidRPr="00D511EA" w:rsidRDefault="00C9323F" w:rsidP="00C9323F">
            <w:pPr>
              <w:rPr>
                <w:sz w:val="22"/>
                <w:szCs w:val="22"/>
              </w:rPr>
            </w:pPr>
            <w:r w:rsidRPr="00D511EA">
              <w:rPr>
                <w:sz w:val="22"/>
                <w:szCs w:val="22"/>
              </w:rPr>
              <w:t>покрытие никель-хром</w:t>
            </w:r>
          </w:p>
        </w:tc>
        <w:tc>
          <w:tcPr>
            <w:tcW w:w="3119" w:type="dxa"/>
            <w:gridSpan w:val="2"/>
            <w:tcBorders>
              <w:top w:val="single" w:sz="4" w:space="0" w:color="000000"/>
              <w:left w:val="single" w:sz="4" w:space="0" w:color="000000"/>
              <w:bottom w:val="single" w:sz="4" w:space="0" w:color="000000"/>
              <w:right w:val="single" w:sz="4" w:space="0" w:color="000000"/>
            </w:tcBorders>
          </w:tcPr>
          <w:p w14:paraId="37D3C46C" w14:textId="77777777" w:rsidR="0031198A" w:rsidRPr="00D511EA" w:rsidRDefault="0031198A" w:rsidP="0031198A">
            <w:pPr>
              <w:rPr>
                <w:sz w:val="22"/>
                <w:szCs w:val="22"/>
              </w:rPr>
            </w:pPr>
            <w:r w:rsidRPr="00D511EA">
              <w:rPr>
                <w:sz w:val="22"/>
                <w:szCs w:val="22"/>
              </w:rPr>
              <w:t>Принято частично.</w:t>
            </w:r>
          </w:p>
          <w:p w14:paraId="522321E0" w14:textId="77777777" w:rsidR="00C9323F" w:rsidRPr="00D511EA" w:rsidRDefault="0031198A" w:rsidP="0031198A">
            <w:pPr>
              <w:rPr>
                <w:sz w:val="22"/>
                <w:szCs w:val="22"/>
              </w:rPr>
            </w:pPr>
            <w:r w:rsidRPr="00D511EA">
              <w:rPr>
                <w:sz w:val="22"/>
                <w:szCs w:val="22"/>
              </w:rPr>
              <w:t xml:space="preserve">Код 7129.09 </w:t>
            </w:r>
            <w:r w:rsidRPr="00D511EA">
              <w:rPr>
                <w:rStyle w:val="y2iqfc"/>
                <w:sz w:val="22"/>
                <w:szCs w:val="22"/>
              </w:rPr>
              <w:t>никель-хром (Н.Х)</w:t>
            </w:r>
          </w:p>
        </w:tc>
      </w:tr>
      <w:tr w:rsidR="00C9323F" w:rsidRPr="00746FC1" w14:paraId="62895229"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9EB617B"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06078B5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A7A6D43"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75BE948E" w14:textId="77777777" w:rsidR="00C9323F" w:rsidRPr="00D511EA" w:rsidRDefault="00C9323F" w:rsidP="00C9323F">
            <w:pPr>
              <w:rPr>
                <w:sz w:val="22"/>
                <w:szCs w:val="22"/>
              </w:rPr>
            </w:pPr>
            <w:r w:rsidRPr="00D511EA">
              <w:rPr>
                <w:sz w:val="22"/>
                <w:szCs w:val="22"/>
              </w:rPr>
              <w:t>7187</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2B55F709" w14:textId="77777777" w:rsidR="00C9323F" w:rsidRPr="00D511EA" w:rsidRDefault="00C9323F" w:rsidP="00C9323F">
            <w:pPr>
              <w:rPr>
                <w:sz w:val="22"/>
                <w:szCs w:val="22"/>
              </w:rPr>
            </w:pPr>
            <w:r w:rsidRPr="00D511EA">
              <w:rPr>
                <w:sz w:val="22"/>
                <w:szCs w:val="22"/>
              </w:rPr>
              <w:t>покрытие свинец-олово</w:t>
            </w:r>
          </w:p>
        </w:tc>
        <w:tc>
          <w:tcPr>
            <w:tcW w:w="3119" w:type="dxa"/>
            <w:gridSpan w:val="2"/>
            <w:tcBorders>
              <w:top w:val="single" w:sz="4" w:space="0" w:color="000000"/>
              <w:left w:val="single" w:sz="4" w:space="0" w:color="000000"/>
              <w:bottom w:val="single" w:sz="4" w:space="0" w:color="000000"/>
              <w:right w:val="single" w:sz="4" w:space="0" w:color="000000"/>
            </w:tcBorders>
          </w:tcPr>
          <w:p w14:paraId="1BF2DA08" w14:textId="77777777" w:rsidR="0031198A" w:rsidRPr="00D511EA" w:rsidRDefault="0031198A" w:rsidP="0031198A">
            <w:pPr>
              <w:rPr>
                <w:sz w:val="22"/>
                <w:szCs w:val="22"/>
              </w:rPr>
            </w:pPr>
            <w:r w:rsidRPr="00D511EA">
              <w:rPr>
                <w:sz w:val="22"/>
                <w:szCs w:val="22"/>
              </w:rPr>
              <w:t>Принято частично.</w:t>
            </w:r>
          </w:p>
          <w:p w14:paraId="4EA31C81" w14:textId="77777777" w:rsidR="00C9323F" w:rsidRPr="00D511EA" w:rsidRDefault="0031198A" w:rsidP="0031198A">
            <w:pPr>
              <w:rPr>
                <w:sz w:val="22"/>
                <w:szCs w:val="22"/>
              </w:rPr>
            </w:pPr>
            <w:r w:rsidRPr="00D511EA">
              <w:rPr>
                <w:sz w:val="22"/>
                <w:szCs w:val="22"/>
              </w:rPr>
              <w:t xml:space="preserve">Код 7129.10 </w:t>
            </w:r>
            <w:r w:rsidRPr="00D511EA">
              <w:rPr>
                <w:rFonts w:ascii="Arial" w:hAnsi="Arial" w:cs="Arial"/>
                <w:sz w:val="22"/>
                <w:szCs w:val="22"/>
              </w:rPr>
              <w:t>олово-свинец (О-С)</w:t>
            </w:r>
          </w:p>
        </w:tc>
      </w:tr>
      <w:tr w:rsidR="00C9323F" w:rsidRPr="00746FC1" w14:paraId="462A5AA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921CBCE"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309480A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C18EA00"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72D5DF95" w14:textId="77777777" w:rsidR="00C9323F" w:rsidRPr="00D511EA" w:rsidRDefault="00C9323F" w:rsidP="00C9323F">
            <w:pPr>
              <w:rPr>
                <w:sz w:val="22"/>
                <w:szCs w:val="22"/>
              </w:rPr>
            </w:pPr>
            <w:r w:rsidRPr="00D511EA">
              <w:rPr>
                <w:sz w:val="22"/>
                <w:szCs w:val="22"/>
              </w:rPr>
              <w:t>7188</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11EF5250" w14:textId="77777777" w:rsidR="00C9323F" w:rsidRPr="00D511EA" w:rsidRDefault="00C9323F" w:rsidP="00C9323F">
            <w:pPr>
              <w:rPr>
                <w:sz w:val="22"/>
                <w:szCs w:val="22"/>
              </w:rPr>
            </w:pPr>
            <w:r w:rsidRPr="00D511EA">
              <w:rPr>
                <w:sz w:val="22"/>
                <w:szCs w:val="22"/>
              </w:rPr>
              <w:t>покрытие олово-висмут</w:t>
            </w:r>
          </w:p>
        </w:tc>
        <w:tc>
          <w:tcPr>
            <w:tcW w:w="3119" w:type="dxa"/>
            <w:gridSpan w:val="2"/>
            <w:tcBorders>
              <w:top w:val="single" w:sz="4" w:space="0" w:color="000000"/>
              <w:left w:val="single" w:sz="4" w:space="0" w:color="000000"/>
              <w:bottom w:val="single" w:sz="4" w:space="0" w:color="000000"/>
              <w:right w:val="single" w:sz="4" w:space="0" w:color="000000"/>
            </w:tcBorders>
          </w:tcPr>
          <w:p w14:paraId="25359238" w14:textId="77777777" w:rsidR="0031198A" w:rsidRPr="00D511EA" w:rsidRDefault="0031198A" w:rsidP="0031198A">
            <w:pPr>
              <w:rPr>
                <w:sz w:val="22"/>
                <w:szCs w:val="22"/>
              </w:rPr>
            </w:pPr>
            <w:r w:rsidRPr="00D511EA">
              <w:rPr>
                <w:sz w:val="22"/>
                <w:szCs w:val="22"/>
              </w:rPr>
              <w:t>Принято частично.</w:t>
            </w:r>
          </w:p>
          <w:p w14:paraId="133728F1" w14:textId="77777777" w:rsidR="00C9323F" w:rsidRPr="00D511EA" w:rsidRDefault="0031198A" w:rsidP="0031198A">
            <w:pPr>
              <w:rPr>
                <w:sz w:val="22"/>
                <w:szCs w:val="22"/>
              </w:rPr>
            </w:pPr>
            <w:r w:rsidRPr="00D511EA">
              <w:rPr>
                <w:sz w:val="22"/>
                <w:szCs w:val="22"/>
              </w:rPr>
              <w:t xml:space="preserve">Код 7129.11 </w:t>
            </w:r>
            <w:r w:rsidRPr="00D511EA">
              <w:rPr>
                <w:rFonts w:ascii="Arial" w:hAnsi="Arial" w:cs="Arial"/>
                <w:sz w:val="22"/>
                <w:szCs w:val="22"/>
              </w:rPr>
              <w:t>олово-висмут (О-Ви)</w:t>
            </w:r>
          </w:p>
        </w:tc>
      </w:tr>
      <w:tr w:rsidR="00C9323F" w:rsidRPr="00746FC1" w14:paraId="2E38494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1E5705E"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3A14B7F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7E25533"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50EB5088" w14:textId="77777777" w:rsidR="00C9323F" w:rsidRPr="00D511EA" w:rsidRDefault="00C9323F" w:rsidP="00C9323F">
            <w:pPr>
              <w:rPr>
                <w:sz w:val="22"/>
                <w:szCs w:val="22"/>
              </w:rPr>
            </w:pPr>
            <w:r w:rsidRPr="00D511EA">
              <w:rPr>
                <w:sz w:val="22"/>
                <w:szCs w:val="22"/>
              </w:rPr>
              <w:t>7199</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6E7D446D" w14:textId="77777777" w:rsidR="00C9323F" w:rsidRPr="00D511EA" w:rsidRDefault="00C9323F" w:rsidP="00C9323F">
            <w:pPr>
              <w:rPr>
                <w:sz w:val="22"/>
                <w:szCs w:val="22"/>
              </w:rPr>
            </w:pPr>
            <w:r w:rsidRPr="00D511EA">
              <w:rPr>
                <w:sz w:val="22"/>
                <w:szCs w:val="22"/>
              </w:rPr>
              <w:t>напыление покрытия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56B6ED53" w14:textId="77777777" w:rsidR="00C9323F" w:rsidRPr="00D511EA" w:rsidRDefault="0031198A" w:rsidP="00C9323F">
            <w:pPr>
              <w:rPr>
                <w:sz w:val="22"/>
                <w:szCs w:val="22"/>
              </w:rPr>
            </w:pPr>
            <w:r w:rsidRPr="00D511EA">
              <w:rPr>
                <w:sz w:val="22"/>
                <w:szCs w:val="22"/>
              </w:rPr>
              <w:t>Принято к сведению.</w:t>
            </w:r>
          </w:p>
          <w:p w14:paraId="42BB805D" w14:textId="77777777" w:rsidR="0031198A" w:rsidRPr="00D511EA" w:rsidRDefault="0031198A" w:rsidP="00C9323F">
            <w:pPr>
              <w:rPr>
                <w:sz w:val="22"/>
                <w:szCs w:val="22"/>
              </w:rPr>
            </w:pPr>
            <w:r w:rsidRPr="00D511EA">
              <w:rPr>
                <w:sz w:val="22"/>
                <w:szCs w:val="22"/>
              </w:rPr>
              <w:t>Введены операции напыления, коды 7110–7118</w:t>
            </w:r>
          </w:p>
        </w:tc>
      </w:tr>
      <w:tr w:rsidR="00C9323F" w:rsidRPr="00746FC1" w14:paraId="7C5F950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05EF172"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15616A0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52E1AB6"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64C3957A" w14:textId="77777777" w:rsidR="00C9323F" w:rsidRPr="00D511EA" w:rsidRDefault="00C9323F" w:rsidP="00C9323F">
            <w:pPr>
              <w:rPr>
                <w:sz w:val="22"/>
                <w:szCs w:val="22"/>
              </w:rPr>
            </w:pPr>
            <w:r w:rsidRPr="00D511EA">
              <w:rPr>
                <w:sz w:val="22"/>
                <w:szCs w:val="22"/>
              </w:rPr>
              <w:t>7200</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3E4A4F99" w14:textId="77777777" w:rsidR="00C9323F" w:rsidRPr="00D511EA" w:rsidRDefault="00C9323F" w:rsidP="00C9323F">
            <w:pPr>
              <w:rPr>
                <w:sz w:val="22"/>
                <w:szCs w:val="22"/>
              </w:rPr>
            </w:pPr>
            <w:r w:rsidRPr="00D511EA">
              <w:rPr>
                <w:sz w:val="22"/>
                <w:szCs w:val="22"/>
              </w:rPr>
              <w:t>электронно-лучевое нанесение покрытия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43DC7819" w14:textId="77777777" w:rsidR="0031198A" w:rsidRPr="00D511EA" w:rsidRDefault="0031198A" w:rsidP="0031198A">
            <w:pPr>
              <w:rPr>
                <w:sz w:val="22"/>
                <w:szCs w:val="22"/>
              </w:rPr>
            </w:pPr>
            <w:r w:rsidRPr="00D511EA">
              <w:rPr>
                <w:sz w:val="22"/>
                <w:szCs w:val="22"/>
              </w:rPr>
              <w:t>Принято.</w:t>
            </w:r>
          </w:p>
          <w:p w14:paraId="7BF836E9" w14:textId="77777777" w:rsidR="00C9323F" w:rsidRPr="00D511EA" w:rsidRDefault="0031198A" w:rsidP="0031198A">
            <w:pPr>
              <w:rPr>
                <w:sz w:val="22"/>
                <w:szCs w:val="22"/>
              </w:rPr>
            </w:pPr>
            <w:r w:rsidRPr="00D511EA">
              <w:rPr>
                <w:sz w:val="22"/>
                <w:szCs w:val="22"/>
              </w:rPr>
              <w:t>Код 7199.05</w:t>
            </w:r>
          </w:p>
        </w:tc>
      </w:tr>
      <w:tr w:rsidR="00C9323F" w:rsidRPr="00746FC1" w14:paraId="78C89AE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9E64992"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12A1604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3F6349E"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274D622C" w14:textId="77777777" w:rsidR="00C9323F" w:rsidRPr="00D511EA" w:rsidRDefault="00C9323F" w:rsidP="00C9323F">
            <w:pPr>
              <w:rPr>
                <w:sz w:val="22"/>
                <w:szCs w:val="22"/>
              </w:rPr>
            </w:pPr>
            <w:r w:rsidRPr="00D511EA">
              <w:rPr>
                <w:sz w:val="22"/>
                <w:szCs w:val="22"/>
              </w:rPr>
              <w:t>7201</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5EBC047B" w14:textId="77777777" w:rsidR="00C9323F" w:rsidRPr="00D511EA" w:rsidRDefault="00C9323F" w:rsidP="00C9323F">
            <w:pPr>
              <w:rPr>
                <w:sz w:val="22"/>
                <w:szCs w:val="22"/>
              </w:rPr>
            </w:pPr>
            <w:r w:rsidRPr="00D511EA">
              <w:rPr>
                <w:sz w:val="22"/>
                <w:szCs w:val="22"/>
              </w:rPr>
              <w:t>ионно-плазменное нанесение покрытия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6E04BBFF" w14:textId="77777777" w:rsidR="0031198A" w:rsidRPr="00D511EA" w:rsidRDefault="0031198A" w:rsidP="0031198A">
            <w:pPr>
              <w:rPr>
                <w:sz w:val="22"/>
                <w:szCs w:val="22"/>
              </w:rPr>
            </w:pPr>
            <w:r w:rsidRPr="00D511EA">
              <w:rPr>
                <w:sz w:val="22"/>
                <w:szCs w:val="22"/>
              </w:rPr>
              <w:t>Принято.</w:t>
            </w:r>
          </w:p>
          <w:p w14:paraId="46AD1342" w14:textId="77777777" w:rsidR="00C9323F" w:rsidRPr="00D511EA" w:rsidRDefault="0031198A" w:rsidP="0031198A">
            <w:pPr>
              <w:rPr>
                <w:sz w:val="22"/>
                <w:szCs w:val="22"/>
              </w:rPr>
            </w:pPr>
            <w:r w:rsidRPr="00D511EA">
              <w:rPr>
                <w:sz w:val="22"/>
                <w:szCs w:val="22"/>
              </w:rPr>
              <w:t>Код 7199.06</w:t>
            </w:r>
          </w:p>
        </w:tc>
      </w:tr>
      <w:tr w:rsidR="00C9323F" w:rsidRPr="00746FC1" w14:paraId="41EAEDE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2EC48AB"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7DACA88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3CB20A8"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02B0BB8E" w14:textId="77777777" w:rsidR="00C9323F" w:rsidRPr="00D511EA" w:rsidRDefault="00C9323F" w:rsidP="00C9323F">
            <w:pPr>
              <w:rPr>
                <w:sz w:val="22"/>
                <w:szCs w:val="22"/>
              </w:rPr>
            </w:pPr>
            <w:r w:rsidRPr="00D511EA">
              <w:rPr>
                <w:sz w:val="22"/>
                <w:szCs w:val="22"/>
              </w:rPr>
              <w:t>7203</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5117E6FD" w14:textId="77777777" w:rsidR="00C9323F" w:rsidRPr="00D511EA" w:rsidRDefault="00C9323F" w:rsidP="00C9323F">
            <w:pPr>
              <w:rPr>
                <w:sz w:val="22"/>
                <w:szCs w:val="22"/>
              </w:rPr>
            </w:pPr>
            <w:r w:rsidRPr="00D511EA">
              <w:rPr>
                <w:sz w:val="22"/>
                <w:szCs w:val="22"/>
              </w:rPr>
              <w:t>удаление коррозии</w:t>
            </w:r>
          </w:p>
        </w:tc>
        <w:tc>
          <w:tcPr>
            <w:tcW w:w="3119" w:type="dxa"/>
            <w:gridSpan w:val="2"/>
            <w:tcBorders>
              <w:top w:val="single" w:sz="4" w:space="0" w:color="000000"/>
              <w:left w:val="single" w:sz="4" w:space="0" w:color="000000"/>
              <w:bottom w:val="single" w:sz="4" w:space="0" w:color="000000"/>
              <w:right w:val="single" w:sz="4" w:space="0" w:color="000000"/>
            </w:tcBorders>
          </w:tcPr>
          <w:p w14:paraId="1D055ECB" w14:textId="77777777" w:rsidR="00A11E08" w:rsidRPr="00D511EA" w:rsidRDefault="00A11E08" w:rsidP="00A11E08">
            <w:pPr>
              <w:rPr>
                <w:sz w:val="22"/>
                <w:szCs w:val="22"/>
              </w:rPr>
            </w:pPr>
            <w:r w:rsidRPr="00D511EA">
              <w:rPr>
                <w:sz w:val="22"/>
                <w:szCs w:val="22"/>
              </w:rPr>
              <w:t>Принято.</w:t>
            </w:r>
          </w:p>
          <w:p w14:paraId="721244EB" w14:textId="77777777" w:rsidR="00C9323F" w:rsidRPr="00D511EA" w:rsidRDefault="00A11E08" w:rsidP="00A11E08">
            <w:pPr>
              <w:rPr>
                <w:sz w:val="22"/>
                <w:szCs w:val="22"/>
              </w:rPr>
            </w:pPr>
            <w:r w:rsidRPr="00D511EA">
              <w:rPr>
                <w:sz w:val="22"/>
                <w:szCs w:val="22"/>
              </w:rPr>
              <w:t>Код 7199.07</w:t>
            </w:r>
          </w:p>
        </w:tc>
      </w:tr>
      <w:tr w:rsidR="00C9323F" w:rsidRPr="00746FC1" w14:paraId="6D6C47AB"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CB55436"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036C9CA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8C237AF"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4DDF3B4B" w14:textId="77777777" w:rsidR="00C9323F" w:rsidRPr="00D511EA" w:rsidRDefault="00C9323F" w:rsidP="00C9323F">
            <w:pPr>
              <w:rPr>
                <w:sz w:val="22"/>
                <w:szCs w:val="22"/>
              </w:rPr>
            </w:pPr>
            <w:r w:rsidRPr="00D511EA">
              <w:rPr>
                <w:sz w:val="22"/>
                <w:szCs w:val="22"/>
              </w:rPr>
              <w:t>7204</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07F29CDE" w14:textId="77777777" w:rsidR="00C9323F" w:rsidRPr="00D511EA" w:rsidRDefault="00C9323F" w:rsidP="00C9323F">
            <w:pPr>
              <w:rPr>
                <w:sz w:val="22"/>
                <w:szCs w:val="22"/>
              </w:rPr>
            </w:pPr>
            <w:r w:rsidRPr="00D511EA">
              <w:rPr>
                <w:sz w:val="22"/>
                <w:szCs w:val="22"/>
              </w:rPr>
              <w:t>удаление нагара химическое</w:t>
            </w:r>
          </w:p>
        </w:tc>
        <w:tc>
          <w:tcPr>
            <w:tcW w:w="3119" w:type="dxa"/>
            <w:gridSpan w:val="2"/>
            <w:tcBorders>
              <w:top w:val="single" w:sz="4" w:space="0" w:color="000000"/>
              <w:left w:val="single" w:sz="4" w:space="0" w:color="000000"/>
              <w:bottom w:val="single" w:sz="4" w:space="0" w:color="000000"/>
              <w:right w:val="single" w:sz="4" w:space="0" w:color="000000"/>
            </w:tcBorders>
          </w:tcPr>
          <w:p w14:paraId="0178A45A" w14:textId="77777777" w:rsidR="00A11E08" w:rsidRPr="00D511EA" w:rsidRDefault="00A11E08" w:rsidP="00A11E08">
            <w:pPr>
              <w:rPr>
                <w:sz w:val="22"/>
                <w:szCs w:val="22"/>
              </w:rPr>
            </w:pPr>
            <w:r w:rsidRPr="00D511EA">
              <w:rPr>
                <w:sz w:val="22"/>
                <w:szCs w:val="22"/>
              </w:rPr>
              <w:t>Принято.</w:t>
            </w:r>
          </w:p>
          <w:p w14:paraId="0C45D0EA" w14:textId="77777777" w:rsidR="00C9323F" w:rsidRPr="00D511EA" w:rsidRDefault="00A11E08" w:rsidP="00A11E08">
            <w:pPr>
              <w:rPr>
                <w:sz w:val="22"/>
                <w:szCs w:val="22"/>
              </w:rPr>
            </w:pPr>
            <w:r w:rsidRPr="00D511EA">
              <w:rPr>
                <w:sz w:val="22"/>
                <w:szCs w:val="22"/>
              </w:rPr>
              <w:t>Код 7199.08</w:t>
            </w:r>
          </w:p>
        </w:tc>
      </w:tr>
      <w:tr w:rsidR="00C9323F" w:rsidRPr="00746FC1" w14:paraId="7B5083FA"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E066C55"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0776EF3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8C2FD72"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6B81E5AA" w14:textId="77777777" w:rsidR="00C9323F" w:rsidRPr="00D511EA" w:rsidRDefault="00C9323F" w:rsidP="00C9323F">
            <w:pPr>
              <w:rPr>
                <w:sz w:val="22"/>
                <w:szCs w:val="22"/>
              </w:rPr>
            </w:pPr>
            <w:r w:rsidRPr="00D511EA">
              <w:rPr>
                <w:sz w:val="22"/>
                <w:szCs w:val="22"/>
              </w:rPr>
              <w:t>7205</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71549048" w14:textId="77777777" w:rsidR="00C9323F" w:rsidRPr="00D511EA" w:rsidRDefault="00C9323F" w:rsidP="00C9323F">
            <w:pPr>
              <w:rPr>
                <w:sz w:val="22"/>
                <w:szCs w:val="22"/>
              </w:rPr>
            </w:pPr>
            <w:r w:rsidRPr="00D511EA">
              <w:rPr>
                <w:sz w:val="22"/>
                <w:szCs w:val="22"/>
              </w:rPr>
              <w:t>удаление нагара электрохимич.</w:t>
            </w:r>
          </w:p>
        </w:tc>
        <w:tc>
          <w:tcPr>
            <w:tcW w:w="3119" w:type="dxa"/>
            <w:gridSpan w:val="2"/>
            <w:tcBorders>
              <w:top w:val="single" w:sz="4" w:space="0" w:color="000000"/>
              <w:left w:val="single" w:sz="4" w:space="0" w:color="000000"/>
              <w:bottom w:val="single" w:sz="4" w:space="0" w:color="000000"/>
              <w:right w:val="single" w:sz="4" w:space="0" w:color="000000"/>
            </w:tcBorders>
          </w:tcPr>
          <w:p w14:paraId="54301F27" w14:textId="77777777" w:rsidR="00A11E08" w:rsidRPr="00D511EA" w:rsidRDefault="00A11E08" w:rsidP="00A11E08">
            <w:pPr>
              <w:rPr>
                <w:sz w:val="22"/>
                <w:szCs w:val="22"/>
              </w:rPr>
            </w:pPr>
            <w:r w:rsidRPr="00D511EA">
              <w:rPr>
                <w:sz w:val="22"/>
                <w:szCs w:val="22"/>
              </w:rPr>
              <w:t>Принято.</w:t>
            </w:r>
          </w:p>
          <w:p w14:paraId="552804E4" w14:textId="77777777" w:rsidR="00C9323F" w:rsidRPr="00D511EA" w:rsidRDefault="00A11E08" w:rsidP="00A11E08">
            <w:pPr>
              <w:rPr>
                <w:sz w:val="22"/>
                <w:szCs w:val="22"/>
              </w:rPr>
            </w:pPr>
            <w:r w:rsidRPr="00D511EA">
              <w:rPr>
                <w:sz w:val="22"/>
                <w:szCs w:val="22"/>
              </w:rPr>
              <w:t>Код 7199.09</w:t>
            </w:r>
          </w:p>
        </w:tc>
      </w:tr>
      <w:tr w:rsidR="00C9323F" w:rsidRPr="00746FC1" w14:paraId="40570F6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AE41643"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7B36FFB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7FC5D6F"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779911E9" w14:textId="77777777" w:rsidR="00C9323F" w:rsidRPr="00D511EA" w:rsidRDefault="00C9323F" w:rsidP="00C9323F">
            <w:pPr>
              <w:rPr>
                <w:sz w:val="22"/>
                <w:szCs w:val="22"/>
              </w:rPr>
            </w:pPr>
            <w:r w:rsidRPr="00D511EA">
              <w:rPr>
                <w:sz w:val="22"/>
                <w:szCs w:val="22"/>
              </w:rPr>
              <w:t>7207</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46510663" w14:textId="77777777" w:rsidR="00C9323F" w:rsidRPr="00D511EA" w:rsidRDefault="00C9323F" w:rsidP="00C9323F">
            <w:pPr>
              <w:rPr>
                <w:sz w:val="22"/>
                <w:szCs w:val="22"/>
              </w:rPr>
            </w:pPr>
            <w:r w:rsidRPr="00D511EA">
              <w:rPr>
                <w:sz w:val="22"/>
                <w:szCs w:val="22"/>
              </w:rPr>
              <w:t>удаление шлама</w:t>
            </w:r>
          </w:p>
        </w:tc>
        <w:tc>
          <w:tcPr>
            <w:tcW w:w="3119" w:type="dxa"/>
            <w:gridSpan w:val="2"/>
            <w:tcBorders>
              <w:top w:val="single" w:sz="4" w:space="0" w:color="000000"/>
              <w:left w:val="single" w:sz="4" w:space="0" w:color="000000"/>
              <w:bottom w:val="single" w:sz="4" w:space="0" w:color="000000"/>
              <w:right w:val="single" w:sz="4" w:space="0" w:color="000000"/>
            </w:tcBorders>
          </w:tcPr>
          <w:p w14:paraId="2D6EEFCA" w14:textId="77777777" w:rsidR="00A11E08" w:rsidRPr="00D511EA" w:rsidRDefault="00A11E08" w:rsidP="00A11E08">
            <w:pPr>
              <w:rPr>
                <w:sz w:val="22"/>
                <w:szCs w:val="22"/>
              </w:rPr>
            </w:pPr>
            <w:r w:rsidRPr="00D511EA">
              <w:rPr>
                <w:sz w:val="22"/>
                <w:szCs w:val="22"/>
              </w:rPr>
              <w:t>Принято.</w:t>
            </w:r>
          </w:p>
          <w:p w14:paraId="13F1DA79" w14:textId="77777777" w:rsidR="00C9323F" w:rsidRPr="00D511EA" w:rsidRDefault="00A11E08" w:rsidP="00A11E08">
            <w:pPr>
              <w:rPr>
                <w:sz w:val="22"/>
                <w:szCs w:val="22"/>
              </w:rPr>
            </w:pPr>
            <w:r w:rsidRPr="00D511EA">
              <w:rPr>
                <w:sz w:val="22"/>
                <w:szCs w:val="22"/>
              </w:rPr>
              <w:t>Код 7199.10</w:t>
            </w:r>
          </w:p>
        </w:tc>
      </w:tr>
      <w:tr w:rsidR="00C9323F" w:rsidRPr="00746FC1" w14:paraId="59E8C25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6F5B149"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7A9F2E6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7C54E43"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77583694" w14:textId="77777777" w:rsidR="00C9323F" w:rsidRPr="00D511EA" w:rsidRDefault="00C9323F" w:rsidP="00C9323F">
            <w:pPr>
              <w:rPr>
                <w:sz w:val="22"/>
                <w:szCs w:val="22"/>
              </w:rPr>
            </w:pPr>
            <w:r w:rsidRPr="00D511EA">
              <w:rPr>
                <w:sz w:val="22"/>
                <w:szCs w:val="22"/>
              </w:rPr>
              <w:t>7212</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0E32CE98" w14:textId="77777777" w:rsidR="00C9323F" w:rsidRPr="00D511EA" w:rsidRDefault="00C9323F" w:rsidP="00C9323F">
            <w:pPr>
              <w:rPr>
                <w:sz w:val="22"/>
                <w:szCs w:val="22"/>
              </w:rPr>
            </w:pPr>
            <w:r w:rsidRPr="00D511EA">
              <w:rPr>
                <w:sz w:val="22"/>
                <w:szCs w:val="22"/>
              </w:rPr>
              <w:t>удаление кадмия</w:t>
            </w:r>
          </w:p>
        </w:tc>
        <w:tc>
          <w:tcPr>
            <w:tcW w:w="3119" w:type="dxa"/>
            <w:gridSpan w:val="2"/>
            <w:tcBorders>
              <w:top w:val="single" w:sz="4" w:space="0" w:color="000000"/>
              <w:left w:val="single" w:sz="4" w:space="0" w:color="000000"/>
              <w:bottom w:val="single" w:sz="4" w:space="0" w:color="000000"/>
              <w:right w:val="single" w:sz="4" w:space="0" w:color="000000"/>
            </w:tcBorders>
          </w:tcPr>
          <w:p w14:paraId="4E2C5663" w14:textId="77777777" w:rsidR="00A11E08" w:rsidRPr="00D511EA" w:rsidRDefault="00A11E08" w:rsidP="00A11E08">
            <w:pPr>
              <w:rPr>
                <w:sz w:val="22"/>
                <w:szCs w:val="22"/>
              </w:rPr>
            </w:pPr>
            <w:r w:rsidRPr="00D511EA">
              <w:rPr>
                <w:sz w:val="22"/>
                <w:szCs w:val="22"/>
              </w:rPr>
              <w:t>Принято.</w:t>
            </w:r>
          </w:p>
          <w:p w14:paraId="15FB0483" w14:textId="77777777" w:rsidR="00C9323F" w:rsidRPr="00D511EA" w:rsidRDefault="00A11E08" w:rsidP="00A11E08">
            <w:pPr>
              <w:rPr>
                <w:sz w:val="22"/>
                <w:szCs w:val="22"/>
              </w:rPr>
            </w:pPr>
            <w:r w:rsidRPr="00D511EA">
              <w:rPr>
                <w:sz w:val="22"/>
                <w:szCs w:val="22"/>
              </w:rPr>
              <w:t>Код 7199.11</w:t>
            </w:r>
          </w:p>
        </w:tc>
      </w:tr>
      <w:tr w:rsidR="00C9323F" w:rsidRPr="00746FC1" w14:paraId="4857C65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173AE7C"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5DF9BE0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0FD3EAF"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1E5A955F" w14:textId="77777777" w:rsidR="00C9323F" w:rsidRPr="00D511EA" w:rsidRDefault="00C9323F" w:rsidP="00C9323F">
            <w:pPr>
              <w:rPr>
                <w:sz w:val="22"/>
                <w:szCs w:val="22"/>
              </w:rPr>
            </w:pPr>
            <w:r w:rsidRPr="00D511EA">
              <w:rPr>
                <w:sz w:val="22"/>
                <w:szCs w:val="22"/>
              </w:rPr>
              <w:t>7213</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1421102B" w14:textId="77777777" w:rsidR="00C9323F" w:rsidRPr="00D511EA" w:rsidRDefault="00C9323F" w:rsidP="00C9323F">
            <w:pPr>
              <w:rPr>
                <w:sz w:val="22"/>
                <w:szCs w:val="22"/>
              </w:rPr>
            </w:pPr>
            <w:r w:rsidRPr="00D511EA">
              <w:rPr>
                <w:sz w:val="22"/>
                <w:szCs w:val="22"/>
              </w:rPr>
              <w:t>удаление меди</w:t>
            </w:r>
          </w:p>
        </w:tc>
        <w:tc>
          <w:tcPr>
            <w:tcW w:w="3119" w:type="dxa"/>
            <w:gridSpan w:val="2"/>
            <w:tcBorders>
              <w:top w:val="single" w:sz="4" w:space="0" w:color="000000"/>
              <w:left w:val="single" w:sz="4" w:space="0" w:color="000000"/>
              <w:bottom w:val="single" w:sz="4" w:space="0" w:color="000000"/>
              <w:right w:val="single" w:sz="4" w:space="0" w:color="000000"/>
            </w:tcBorders>
          </w:tcPr>
          <w:p w14:paraId="5375ED01" w14:textId="77777777" w:rsidR="00454F3F" w:rsidRPr="00D511EA" w:rsidRDefault="00454F3F" w:rsidP="00454F3F">
            <w:pPr>
              <w:rPr>
                <w:sz w:val="22"/>
                <w:szCs w:val="22"/>
              </w:rPr>
            </w:pPr>
            <w:r w:rsidRPr="00D511EA">
              <w:rPr>
                <w:sz w:val="22"/>
                <w:szCs w:val="22"/>
              </w:rPr>
              <w:t>Принято.</w:t>
            </w:r>
          </w:p>
          <w:p w14:paraId="6E121FB8" w14:textId="77777777" w:rsidR="00C9323F" w:rsidRPr="00D511EA" w:rsidRDefault="00454F3F" w:rsidP="00454F3F">
            <w:pPr>
              <w:rPr>
                <w:sz w:val="22"/>
                <w:szCs w:val="22"/>
              </w:rPr>
            </w:pPr>
            <w:r w:rsidRPr="00D511EA">
              <w:rPr>
                <w:sz w:val="22"/>
                <w:szCs w:val="22"/>
              </w:rPr>
              <w:t>Код 7199.12</w:t>
            </w:r>
          </w:p>
        </w:tc>
      </w:tr>
      <w:tr w:rsidR="00C9323F" w:rsidRPr="00746FC1" w14:paraId="40FCCF0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A5FB743"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75067B2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4AE6926"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0204874A" w14:textId="77777777" w:rsidR="00C9323F" w:rsidRPr="00D511EA" w:rsidRDefault="00C9323F" w:rsidP="00C9323F">
            <w:pPr>
              <w:rPr>
                <w:sz w:val="22"/>
                <w:szCs w:val="22"/>
              </w:rPr>
            </w:pPr>
            <w:r w:rsidRPr="00D511EA">
              <w:rPr>
                <w:sz w:val="22"/>
                <w:szCs w:val="22"/>
              </w:rPr>
              <w:t>7214</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02C6C301" w14:textId="77777777" w:rsidR="00C9323F" w:rsidRPr="00D511EA" w:rsidRDefault="00C9323F" w:rsidP="00C9323F">
            <w:pPr>
              <w:rPr>
                <w:sz w:val="22"/>
                <w:szCs w:val="22"/>
              </w:rPr>
            </w:pPr>
            <w:r w:rsidRPr="00D511EA">
              <w:rPr>
                <w:sz w:val="22"/>
                <w:szCs w:val="22"/>
              </w:rPr>
              <w:t>удаление никеля</w:t>
            </w:r>
          </w:p>
        </w:tc>
        <w:tc>
          <w:tcPr>
            <w:tcW w:w="3119" w:type="dxa"/>
            <w:gridSpan w:val="2"/>
            <w:tcBorders>
              <w:top w:val="single" w:sz="4" w:space="0" w:color="000000"/>
              <w:left w:val="single" w:sz="4" w:space="0" w:color="000000"/>
              <w:bottom w:val="single" w:sz="4" w:space="0" w:color="000000"/>
              <w:right w:val="single" w:sz="4" w:space="0" w:color="000000"/>
            </w:tcBorders>
          </w:tcPr>
          <w:p w14:paraId="1E33BBC9" w14:textId="77777777" w:rsidR="00454F3F" w:rsidRPr="00D511EA" w:rsidRDefault="00454F3F" w:rsidP="00454F3F">
            <w:pPr>
              <w:rPr>
                <w:sz w:val="22"/>
                <w:szCs w:val="22"/>
              </w:rPr>
            </w:pPr>
            <w:r w:rsidRPr="00D511EA">
              <w:rPr>
                <w:sz w:val="22"/>
                <w:szCs w:val="22"/>
              </w:rPr>
              <w:t>Принято.</w:t>
            </w:r>
          </w:p>
          <w:p w14:paraId="41B7BDE5" w14:textId="77777777" w:rsidR="00C9323F" w:rsidRPr="00D511EA" w:rsidRDefault="00454F3F" w:rsidP="00454F3F">
            <w:pPr>
              <w:rPr>
                <w:sz w:val="22"/>
                <w:szCs w:val="22"/>
              </w:rPr>
            </w:pPr>
            <w:r w:rsidRPr="00D511EA">
              <w:rPr>
                <w:sz w:val="22"/>
                <w:szCs w:val="22"/>
              </w:rPr>
              <w:t>Код 7199.13</w:t>
            </w:r>
          </w:p>
        </w:tc>
      </w:tr>
      <w:tr w:rsidR="00C9323F" w:rsidRPr="00746FC1" w14:paraId="3F7BBB0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D9E713E"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026B387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662A22B"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70F44382" w14:textId="77777777" w:rsidR="00C9323F" w:rsidRPr="00D511EA" w:rsidRDefault="00C9323F" w:rsidP="00C9323F">
            <w:pPr>
              <w:rPr>
                <w:sz w:val="22"/>
                <w:szCs w:val="22"/>
              </w:rPr>
            </w:pPr>
            <w:r w:rsidRPr="00D511EA">
              <w:rPr>
                <w:sz w:val="22"/>
                <w:szCs w:val="22"/>
              </w:rPr>
              <w:t>7215</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65CEB4AE" w14:textId="77777777" w:rsidR="00C9323F" w:rsidRPr="00D511EA" w:rsidRDefault="00C9323F" w:rsidP="00C9323F">
            <w:pPr>
              <w:rPr>
                <w:sz w:val="22"/>
                <w:szCs w:val="22"/>
              </w:rPr>
            </w:pPr>
            <w:r w:rsidRPr="00D511EA">
              <w:rPr>
                <w:sz w:val="22"/>
                <w:szCs w:val="22"/>
              </w:rPr>
              <w:t>удаление свинца</w:t>
            </w:r>
          </w:p>
        </w:tc>
        <w:tc>
          <w:tcPr>
            <w:tcW w:w="3119" w:type="dxa"/>
            <w:gridSpan w:val="2"/>
            <w:tcBorders>
              <w:top w:val="single" w:sz="4" w:space="0" w:color="000000"/>
              <w:left w:val="single" w:sz="4" w:space="0" w:color="000000"/>
              <w:bottom w:val="single" w:sz="4" w:space="0" w:color="000000"/>
              <w:right w:val="single" w:sz="4" w:space="0" w:color="000000"/>
            </w:tcBorders>
          </w:tcPr>
          <w:p w14:paraId="45F66B20" w14:textId="77777777" w:rsidR="00454F3F" w:rsidRPr="00D511EA" w:rsidRDefault="00454F3F" w:rsidP="00454F3F">
            <w:pPr>
              <w:rPr>
                <w:sz w:val="22"/>
                <w:szCs w:val="22"/>
              </w:rPr>
            </w:pPr>
            <w:r w:rsidRPr="00D511EA">
              <w:rPr>
                <w:sz w:val="22"/>
                <w:szCs w:val="22"/>
              </w:rPr>
              <w:t>Принято.</w:t>
            </w:r>
          </w:p>
          <w:p w14:paraId="19788464" w14:textId="77777777" w:rsidR="00C9323F" w:rsidRPr="00D511EA" w:rsidRDefault="00454F3F" w:rsidP="00454F3F">
            <w:pPr>
              <w:rPr>
                <w:sz w:val="22"/>
                <w:szCs w:val="22"/>
              </w:rPr>
            </w:pPr>
            <w:r w:rsidRPr="00D511EA">
              <w:rPr>
                <w:sz w:val="22"/>
                <w:szCs w:val="22"/>
              </w:rPr>
              <w:t>Код 7199.14</w:t>
            </w:r>
          </w:p>
        </w:tc>
      </w:tr>
      <w:tr w:rsidR="00C9323F" w:rsidRPr="00746FC1" w14:paraId="121EDE4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8C2FF6C"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3BCD79B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4C37D7B"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6AB1B844" w14:textId="77777777" w:rsidR="00C9323F" w:rsidRPr="00D511EA" w:rsidRDefault="00C9323F" w:rsidP="00C9323F">
            <w:pPr>
              <w:rPr>
                <w:sz w:val="22"/>
                <w:szCs w:val="22"/>
              </w:rPr>
            </w:pPr>
            <w:r w:rsidRPr="00D511EA">
              <w:rPr>
                <w:sz w:val="22"/>
                <w:szCs w:val="22"/>
              </w:rPr>
              <w:t>7216</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3EF6E7B6" w14:textId="77777777" w:rsidR="00C9323F" w:rsidRPr="00D511EA" w:rsidRDefault="00C9323F" w:rsidP="00C9323F">
            <w:pPr>
              <w:rPr>
                <w:sz w:val="22"/>
                <w:szCs w:val="22"/>
              </w:rPr>
            </w:pPr>
            <w:r w:rsidRPr="00D511EA">
              <w:rPr>
                <w:sz w:val="22"/>
                <w:szCs w:val="22"/>
              </w:rPr>
              <w:t>удаление серебра</w:t>
            </w:r>
          </w:p>
        </w:tc>
        <w:tc>
          <w:tcPr>
            <w:tcW w:w="3119" w:type="dxa"/>
            <w:gridSpan w:val="2"/>
            <w:tcBorders>
              <w:top w:val="single" w:sz="4" w:space="0" w:color="000000"/>
              <w:left w:val="single" w:sz="4" w:space="0" w:color="000000"/>
              <w:bottom w:val="single" w:sz="4" w:space="0" w:color="000000"/>
              <w:right w:val="single" w:sz="4" w:space="0" w:color="000000"/>
            </w:tcBorders>
          </w:tcPr>
          <w:p w14:paraId="2124173F" w14:textId="77777777" w:rsidR="00454F3F" w:rsidRPr="00D511EA" w:rsidRDefault="00454F3F" w:rsidP="00454F3F">
            <w:pPr>
              <w:rPr>
                <w:sz w:val="22"/>
                <w:szCs w:val="22"/>
              </w:rPr>
            </w:pPr>
            <w:r w:rsidRPr="00D511EA">
              <w:rPr>
                <w:sz w:val="22"/>
                <w:szCs w:val="22"/>
              </w:rPr>
              <w:t>Принято.</w:t>
            </w:r>
          </w:p>
          <w:p w14:paraId="009C9578" w14:textId="77777777" w:rsidR="00C9323F" w:rsidRPr="00D511EA" w:rsidRDefault="00454F3F" w:rsidP="00454F3F">
            <w:pPr>
              <w:rPr>
                <w:sz w:val="22"/>
                <w:szCs w:val="22"/>
              </w:rPr>
            </w:pPr>
            <w:r w:rsidRPr="00D511EA">
              <w:rPr>
                <w:sz w:val="22"/>
                <w:szCs w:val="22"/>
              </w:rPr>
              <w:t>Код 7199.15</w:t>
            </w:r>
          </w:p>
        </w:tc>
      </w:tr>
      <w:tr w:rsidR="00C9323F" w:rsidRPr="00746FC1" w14:paraId="5D56967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5433BA4"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3F53D7B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E881EAB"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170D31A8" w14:textId="77777777" w:rsidR="00C9323F" w:rsidRPr="00D511EA" w:rsidRDefault="00C9323F" w:rsidP="00C9323F">
            <w:pPr>
              <w:rPr>
                <w:sz w:val="22"/>
                <w:szCs w:val="22"/>
              </w:rPr>
            </w:pPr>
            <w:r w:rsidRPr="00D511EA">
              <w:rPr>
                <w:sz w:val="22"/>
                <w:szCs w:val="22"/>
              </w:rPr>
              <w:t>7217</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7036C1F6" w14:textId="77777777" w:rsidR="00C9323F" w:rsidRPr="00D511EA" w:rsidRDefault="00C9323F" w:rsidP="00C9323F">
            <w:pPr>
              <w:rPr>
                <w:sz w:val="22"/>
                <w:szCs w:val="22"/>
              </w:rPr>
            </w:pPr>
            <w:r w:rsidRPr="00D511EA">
              <w:rPr>
                <w:sz w:val="22"/>
                <w:szCs w:val="22"/>
              </w:rPr>
              <w:t>удаление хрома</w:t>
            </w:r>
          </w:p>
        </w:tc>
        <w:tc>
          <w:tcPr>
            <w:tcW w:w="3119" w:type="dxa"/>
            <w:gridSpan w:val="2"/>
            <w:tcBorders>
              <w:top w:val="single" w:sz="4" w:space="0" w:color="000000"/>
              <w:left w:val="single" w:sz="4" w:space="0" w:color="000000"/>
              <w:bottom w:val="single" w:sz="4" w:space="0" w:color="000000"/>
              <w:right w:val="single" w:sz="4" w:space="0" w:color="000000"/>
            </w:tcBorders>
          </w:tcPr>
          <w:p w14:paraId="7FBBE297" w14:textId="77777777" w:rsidR="00454F3F" w:rsidRPr="00D511EA" w:rsidRDefault="00454F3F" w:rsidP="00454F3F">
            <w:pPr>
              <w:rPr>
                <w:sz w:val="22"/>
                <w:szCs w:val="22"/>
              </w:rPr>
            </w:pPr>
            <w:r w:rsidRPr="00D511EA">
              <w:rPr>
                <w:sz w:val="22"/>
                <w:szCs w:val="22"/>
              </w:rPr>
              <w:t>Принято.</w:t>
            </w:r>
          </w:p>
          <w:p w14:paraId="65F0AE2B" w14:textId="77777777" w:rsidR="00C9323F" w:rsidRPr="00D511EA" w:rsidRDefault="00454F3F" w:rsidP="00454F3F">
            <w:pPr>
              <w:rPr>
                <w:sz w:val="22"/>
                <w:szCs w:val="22"/>
              </w:rPr>
            </w:pPr>
            <w:r w:rsidRPr="00D511EA">
              <w:rPr>
                <w:sz w:val="22"/>
                <w:szCs w:val="22"/>
              </w:rPr>
              <w:t>Код 7199.16</w:t>
            </w:r>
          </w:p>
        </w:tc>
      </w:tr>
      <w:tr w:rsidR="00C9323F" w:rsidRPr="00746FC1" w14:paraId="1051F6FA"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DD63954"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7E6221E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5BBABAF"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5BB6095A" w14:textId="77777777" w:rsidR="00C9323F" w:rsidRPr="00D511EA" w:rsidRDefault="00C9323F" w:rsidP="00C9323F">
            <w:pPr>
              <w:rPr>
                <w:sz w:val="22"/>
                <w:szCs w:val="22"/>
              </w:rPr>
            </w:pPr>
            <w:r w:rsidRPr="00D511EA">
              <w:rPr>
                <w:sz w:val="22"/>
                <w:szCs w:val="22"/>
              </w:rPr>
              <w:t>7218</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7191A50C" w14:textId="77777777" w:rsidR="00C9323F" w:rsidRPr="00D511EA" w:rsidRDefault="00C9323F" w:rsidP="00C9323F">
            <w:pPr>
              <w:rPr>
                <w:sz w:val="22"/>
                <w:szCs w:val="22"/>
              </w:rPr>
            </w:pPr>
            <w:r w:rsidRPr="00D511EA">
              <w:rPr>
                <w:sz w:val="22"/>
                <w:szCs w:val="22"/>
              </w:rPr>
              <w:t>удаление цинка</w:t>
            </w:r>
          </w:p>
        </w:tc>
        <w:tc>
          <w:tcPr>
            <w:tcW w:w="3119" w:type="dxa"/>
            <w:gridSpan w:val="2"/>
            <w:tcBorders>
              <w:top w:val="single" w:sz="4" w:space="0" w:color="000000"/>
              <w:left w:val="single" w:sz="4" w:space="0" w:color="000000"/>
              <w:bottom w:val="single" w:sz="4" w:space="0" w:color="000000"/>
              <w:right w:val="single" w:sz="4" w:space="0" w:color="000000"/>
            </w:tcBorders>
          </w:tcPr>
          <w:p w14:paraId="7B75B804" w14:textId="77777777" w:rsidR="00454F3F" w:rsidRPr="00D511EA" w:rsidRDefault="00454F3F" w:rsidP="00454F3F">
            <w:pPr>
              <w:rPr>
                <w:sz w:val="22"/>
                <w:szCs w:val="22"/>
              </w:rPr>
            </w:pPr>
            <w:r w:rsidRPr="00D511EA">
              <w:rPr>
                <w:sz w:val="22"/>
                <w:szCs w:val="22"/>
              </w:rPr>
              <w:t>Принято.</w:t>
            </w:r>
          </w:p>
          <w:p w14:paraId="6E2158A0" w14:textId="77777777" w:rsidR="00C9323F" w:rsidRPr="00D511EA" w:rsidRDefault="00454F3F" w:rsidP="00454F3F">
            <w:pPr>
              <w:rPr>
                <w:sz w:val="22"/>
                <w:szCs w:val="22"/>
              </w:rPr>
            </w:pPr>
            <w:r w:rsidRPr="00D511EA">
              <w:rPr>
                <w:sz w:val="22"/>
                <w:szCs w:val="22"/>
              </w:rPr>
              <w:t>Код 7199.17</w:t>
            </w:r>
          </w:p>
        </w:tc>
      </w:tr>
      <w:tr w:rsidR="00C9323F" w:rsidRPr="00746FC1" w14:paraId="72CE5FA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37C8A3F"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4BD059E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3166DB5"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5E7B6A5B" w14:textId="77777777" w:rsidR="00C9323F" w:rsidRPr="00D511EA" w:rsidRDefault="00C9323F" w:rsidP="00C9323F">
            <w:pPr>
              <w:rPr>
                <w:sz w:val="22"/>
                <w:szCs w:val="22"/>
              </w:rPr>
            </w:pPr>
            <w:r w:rsidRPr="00D511EA">
              <w:rPr>
                <w:sz w:val="22"/>
                <w:szCs w:val="22"/>
              </w:rPr>
              <w:t>7221</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3FAC0857" w14:textId="77777777" w:rsidR="00C9323F" w:rsidRPr="00D511EA" w:rsidRDefault="00C9323F" w:rsidP="00C9323F">
            <w:pPr>
              <w:rPr>
                <w:sz w:val="22"/>
                <w:szCs w:val="22"/>
              </w:rPr>
            </w:pPr>
            <w:r w:rsidRPr="00D511EA">
              <w:rPr>
                <w:sz w:val="22"/>
                <w:szCs w:val="22"/>
              </w:rPr>
              <w:t>удаление алитированного слоя</w:t>
            </w:r>
          </w:p>
        </w:tc>
        <w:tc>
          <w:tcPr>
            <w:tcW w:w="3119" w:type="dxa"/>
            <w:gridSpan w:val="2"/>
            <w:tcBorders>
              <w:top w:val="single" w:sz="4" w:space="0" w:color="000000"/>
              <w:left w:val="single" w:sz="4" w:space="0" w:color="000000"/>
              <w:bottom w:val="single" w:sz="4" w:space="0" w:color="000000"/>
              <w:right w:val="single" w:sz="4" w:space="0" w:color="000000"/>
            </w:tcBorders>
          </w:tcPr>
          <w:p w14:paraId="45C8BEEE" w14:textId="77777777" w:rsidR="00454F3F" w:rsidRPr="00D511EA" w:rsidRDefault="00454F3F" w:rsidP="00454F3F">
            <w:pPr>
              <w:rPr>
                <w:sz w:val="22"/>
                <w:szCs w:val="22"/>
              </w:rPr>
            </w:pPr>
            <w:r w:rsidRPr="00D511EA">
              <w:rPr>
                <w:sz w:val="22"/>
                <w:szCs w:val="22"/>
              </w:rPr>
              <w:t>Принято.</w:t>
            </w:r>
          </w:p>
          <w:p w14:paraId="41519BAF" w14:textId="77777777" w:rsidR="00C9323F" w:rsidRPr="00D511EA" w:rsidRDefault="00454F3F" w:rsidP="00454F3F">
            <w:pPr>
              <w:rPr>
                <w:sz w:val="22"/>
                <w:szCs w:val="22"/>
              </w:rPr>
            </w:pPr>
            <w:r w:rsidRPr="00D511EA">
              <w:rPr>
                <w:sz w:val="22"/>
                <w:szCs w:val="22"/>
              </w:rPr>
              <w:t>Код 7199.18</w:t>
            </w:r>
          </w:p>
        </w:tc>
      </w:tr>
      <w:tr w:rsidR="00C9323F" w:rsidRPr="00746FC1" w14:paraId="0FCDA57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237F2F6"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6770C63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C71401C"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4FB57658" w14:textId="77777777" w:rsidR="00C9323F" w:rsidRPr="00D511EA" w:rsidRDefault="00C9323F" w:rsidP="00C9323F">
            <w:pPr>
              <w:rPr>
                <w:sz w:val="22"/>
                <w:szCs w:val="22"/>
              </w:rPr>
            </w:pPr>
            <w:r w:rsidRPr="00D511EA">
              <w:rPr>
                <w:sz w:val="22"/>
                <w:szCs w:val="22"/>
              </w:rPr>
              <w:t>7223</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7F89F7B0" w14:textId="77777777" w:rsidR="00C9323F" w:rsidRPr="00D511EA" w:rsidRDefault="00C9323F" w:rsidP="00C9323F">
            <w:pPr>
              <w:rPr>
                <w:sz w:val="22"/>
                <w:szCs w:val="22"/>
              </w:rPr>
            </w:pPr>
            <w:r w:rsidRPr="00D511EA">
              <w:rPr>
                <w:sz w:val="22"/>
                <w:szCs w:val="22"/>
              </w:rPr>
              <w:t>удаление оксидированного слоя</w:t>
            </w:r>
          </w:p>
        </w:tc>
        <w:tc>
          <w:tcPr>
            <w:tcW w:w="3119" w:type="dxa"/>
            <w:gridSpan w:val="2"/>
            <w:tcBorders>
              <w:top w:val="single" w:sz="4" w:space="0" w:color="000000"/>
              <w:left w:val="single" w:sz="4" w:space="0" w:color="000000"/>
              <w:bottom w:val="single" w:sz="4" w:space="0" w:color="000000"/>
              <w:right w:val="single" w:sz="4" w:space="0" w:color="000000"/>
            </w:tcBorders>
          </w:tcPr>
          <w:p w14:paraId="6AF02674" w14:textId="77777777" w:rsidR="00454F3F" w:rsidRPr="00D511EA" w:rsidRDefault="00454F3F" w:rsidP="00454F3F">
            <w:pPr>
              <w:rPr>
                <w:sz w:val="22"/>
                <w:szCs w:val="22"/>
              </w:rPr>
            </w:pPr>
            <w:r w:rsidRPr="00D511EA">
              <w:rPr>
                <w:sz w:val="22"/>
                <w:szCs w:val="22"/>
              </w:rPr>
              <w:t>Принято.</w:t>
            </w:r>
          </w:p>
          <w:p w14:paraId="1A001260" w14:textId="77777777" w:rsidR="00C9323F" w:rsidRPr="00D511EA" w:rsidRDefault="00454F3F" w:rsidP="00454F3F">
            <w:pPr>
              <w:rPr>
                <w:sz w:val="22"/>
                <w:szCs w:val="22"/>
              </w:rPr>
            </w:pPr>
            <w:r w:rsidRPr="00D511EA">
              <w:rPr>
                <w:sz w:val="22"/>
                <w:szCs w:val="22"/>
              </w:rPr>
              <w:t>Код 7199.19</w:t>
            </w:r>
          </w:p>
        </w:tc>
      </w:tr>
      <w:tr w:rsidR="00C9323F" w:rsidRPr="00746FC1" w14:paraId="7B9F974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F50E592"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3D84061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CEAFB26"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2DB1A344" w14:textId="77777777" w:rsidR="00C9323F" w:rsidRPr="00D511EA" w:rsidRDefault="00C9323F" w:rsidP="00C9323F">
            <w:pPr>
              <w:rPr>
                <w:sz w:val="22"/>
                <w:szCs w:val="22"/>
              </w:rPr>
            </w:pPr>
            <w:r w:rsidRPr="00D511EA">
              <w:rPr>
                <w:sz w:val="22"/>
                <w:szCs w:val="22"/>
              </w:rPr>
              <w:t>7224</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12D145F7" w14:textId="77777777" w:rsidR="00C9323F" w:rsidRPr="00D511EA" w:rsidRDefault="00C9323F" w:rsidP="00C9323F">
            <w:pPr>
              <w:rPr>
                <w:sz w:val="22"/>
                <w:szCs w:val="22"/>
              </w:rPr>
            </w:pPr>
            <w:r w:rsidRPr="00D511EA">
              <w:rPr>
                <w:sz w:val="22"/>
                <w:szCs w:val="22"/>
              </w:rPr>
              <w:t>удаление оксифосфата</w:t>
            </w:r>
          </w:p>
        </w:tc>
        <w:tc>
          <w:tcPr>
            <w:tcW w:w="3119" w:type="dxa"/>
            <w:gridSpan w:val="2"/>
            <w:tcBorders>
              <w:top w:val="single" w:sz="4" w:space="0" w:color="000000"/>
              <w:left w:val="single" w:sz="4" w:space="0" w:color="000000"/>
              <w:bottom w:val="single" w:sz="4" w:space="0" w:color="000000"/>
              <w:right w:val="single" w:sz="4" w:space="0" w:color="000000"/>
            </w:tcBorders>
          </w:tcPr>
          <w:p w14:paraId="0175DB8B" w14:textId="77777777" w:rsidR="00454F3F" w:rsidRPr="00D511EA" w:rsidRDefault="00454F3F" w:rsidP="00454F3F">
            <w:pPr>
              <w:rPr>
                <w:sz w:val="22"/>
                <w:szCs w:val="22"/>
              </w:rPr>
            </w:pPr>
            <w:r w:rsidRPr="00D511EA">
              <w:rPr>
                <w:sz w:val="22"/>
                <w:szCs w:val="22"/>
              </w:rPr>
              <w:t>Принято.</w:t>
            </w:r>
          </w:p>
          <w:p w14:paraId="21740990" w14:textId="77777777" w:rsidR="00C9323F" w:rsidRPr="00D511EA" w:rsidRDefault="00454F3F" w:rsidP="00454F3F">
            <w:pPr>
              <w:rPr>
                <w:sz w:val="22"/>
                <w:szCs w:val="22"/>
              </w:rPr>
            </w:pPr>
            <w:r w:rsidRPr="00D511EA">
              <w:rPr>
                <w:sz w:val="22"/>
                <w:szCs w:val="22"/>
              </w:rPr>
              <w:t>Код 7199.20</w:t>
            </w:r>
          </w:p>
        </w:tc>
      </w:tr>
      <w:tr w:rsidR="00C9323F" w:rsidRPr="00746FC1" w14:paraId="06A4FAF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47B6C74"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7DFC5E5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5BC9615"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3ED69957" w14:textId="77777777" w:rsidR="00C9323F" w:rsidRPr="00D511EA" w:rsidRDefault="00C9323F" w:rsidP="00C9323F">
            <w:pPr>
              <w:rPr>
                <w:sz w:val="22"/>
                <w:szCs w:val="22"/>
              </w:rPr>
            </w:pPr>
            <w:r w:rsidRPr="00D511EA">
              <w:rPr>
                <w:sz w:val="22"/>
                <w:szCs w:val="22"/>
              </w:rPr>
              <w:t>7227</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49C58628" w14:textId="77777777" w:rsidR="00C9323F" w:rsidRPr="00D511EA" w:rsidRDefault="00C9323F" w:rsidP="00C9323F">
            <w:pPr>
              <w:rPr>
                <w:sz w:val="22"/>
                <w:szCs w:val="22"/>
              </w:rPr>
            </w:pPr>
            <w:r w:rsidRPr="00D511EA">
              <w:rPr>
                <w:sz w:val="22"/>
                <w:szCs w:val="22"/>
              </w:rPr>
              <w:t>удаление шапированного слоя</w:t>
            </w:r>
          </w:p>
        </w:tc>
        <w:tc>
          <w:tcPr>
            <w:tcW w:w="3119" w:type="dxa"/>
            <w:gridSpan w:val="2"/>
            <w:tcBorders>
              <w:top w:val="single" w:sz="4" w:space="0" w:color="000000"/>
              <w:left w:val="single" w:sz="4" w:space="0" w:color="000000"/>
              <w:bottom w:val="single" w:sz="4" w:space="0" w:color="000000"/>
              <w:right w:val="single" w:sz="4" w:space="0" w:color="000000"/>
            </w:tcBorders>
          </w:tcPr>
          <w:p w14:paraId="39B8876C" w14:textId="77777777" w:rsidR="00454F3F" w:rsidRPr="00D511EA" w:rsidRDefault="00454F3F" w:rsidP="00454F3F">
            <w:pPr>
              <w:rPr>
                <w:sz w:val="22"/>
                <w:szCs w:val="22"/>
              </w:rPr>
            </w:pPr>
            <w:r w:rsidRPr="00D511EA">
              <w:rPr>
                <w:sz w:val="22"/>
                <w:szCs w:val="22"/>
              </w:rPr>
              <w:t>Принято.</w:t>
            </w:r>
          </w:p>
          <w:p w14:paraId="772FFA5F" w14:textId="77777777" w:rsidR="00C9323F" w:rsidRPr="00D511EA" w:rsidRDefault="00454F3F" w:rsidP="00454F3F">
            <w:pPr>
              <w:rPr>
                <w:sz w:val="22"/>
                <w:szCs w:val="22"/>
              </w:rPr>
            </w:pPr>
            <w:r w:rsidRPr="00D511EA">
              <w:rPr>
                <w:sz w:val="22"/>
                <w:szCs w:val="22"/>
              </w:rPr>
              <w:t>Код 7199.21</w:t>
            </w:r>
          </w:p>
        </w:tc>
      </w:tr>
      <w:tr w:rsidR="00C9323F" w:rsidRPr="00746FC1" w14:paraId="219439E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23B7660"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3E38E24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74E318A"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7DCF40E3" w14:textId="77777777" w:rsidR="00C9323F" w:rsidRPr="00D511EA" w:rsidRDefault="00C9323F" w:rsidP="00C9323F">
            <w:pPr>
              <w:rPr>
                <w:sz w:val="22"/>
                <w:szCs w:val="22"/>
              </w:rPr>
            </w:pPr>
            <w:r w:rsidRPr="00D511EA">
              <w:rPr>
                <w:sz w:val="22"/>
                <w:szCs w:val="22"/>
              </w:rPr>
              <w:t>7231</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12F948CB" w14:textId="77777777" w:rsidR="00C9323F" w:rsidRPr="00D511EA" w:rsidRDefault="00C9323F" w:rsidP="00C9323F">
            <w:pPr>
              <w:rPr>
                <w:sz w:val="22"/>
                <w:szCs w:val="22"/>
              </w:rPr>
            </w:pPr>
            <w:r w:rsidRPr="00D511EA">
              <w:rPr>
                <w:sz w:val="22"/>
                <w:szCs w:val="22"/>
              </w:rPr>
              <w:t>удаление алюмографитир. слоя агк-30</w:t>
            </w:r>
          </w:p>
        </w:tc>
        <w:tc>
          <w:tcPr>
            <w:tcW w:w="3119" w:type="dxa"/>
            <w:gridSpan w:val="2"/>
            <w:tcBorders>
              <w:top w:val="single" w:sz="4" w:space="0" w:color="000000"/>
              <w:left w:val="single" w:sz="4" w:space="0" w:color="000000"/>
              <w:bottom w:val="single" w:sz="4" w:space="0" w:color="000000"/>
              <w:right w:val="single" w:sz="4" w:space="0" w:color="000000"/>
            </w:tcBorders>
          </w:tcPr>
          <w:p w14:paraId="006A3ED6" w14:textId="77777777" w:rsidR="00454F3F" w:rsidRPr="00D511EA" w:rsidRDefault="00454F3F" w:rsidP="00454F3F">
            <w:pPr>
              <w:rPr>
                <w:sz w:val="22"/>
                <w:szCs w:val="22"/>
              </w:rPr>
            </w:pPr>
            <w:r w:rsidRPr="00D511EA">
              <w:rPr>
                <w:sz w:val="22"/>
                <w:szCs w:val="22"/>
              </w:rPr>
              <w:t>Принято.</w:t>
            </w:r>
          </w:p>
          <w:p w14:paraId="06F935DE" w14:textId="77777777" w:rsidR="00C9323F" w:rsidRPr="00D511EA" w:rsidRDefault="00454F3F" w:rsidP="00454F3F">
            <w:pPr>
              <w:rPr>
                <w:sz w:val="22"/>
                <w:szCs w:val="22"/>
              </w:rPr>
            </w:pPr>
            <w:r w:rsidRPr="00D511EA">
              <w:rPr>
                <w:sz w:val="22"/>
                <w:szCs w:val="22"/>
              </w:rPr>
              <w:t>Код 7199.22</w:t>
            </w:r>
          </w:p>
        </w:tc>
      </w:tr>
      <w:tr w:rsidR="00C9323F" w:rsidRPr="00746FC1" w14:paraId="324FFCAE"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E7D1C81"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30BB660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046F982"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5DDEC292" w14:textId="77777777" w:rsidR="00C9323F" w:rsidRPr="00D511EA" w:rsidRDefault="00C9323F" w:rsidP="00C9323F">
            <w:pPr>
              <w:rPr>
                <w:sz w:val="22"/>
                <w:szCs w:val="22"/>
              </w:rPr>
            </w:pPr>
            <w:r w:rsidRPr="00D511EA">
              <w:rPr>
                <w:sz w:val="22"/>
                <w:szCs w:val="22"/>
              </w:rPr>
              <w:t>7232</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45DB4CC8" w14:textId="77777777" w:rsidR="00C9323F" w:rsidRPr="00D511EA" w:rsidRDefault="00C9323F" w:rsidP="00C9323F">
            <w:pPr>
              <w:rPr>
                <w:sz w:val="22"/>
                <w:szCs w:val="22"/>
              </w:rPr>
            </w:pPr>
            <w:r w:rsidRPr="00D511EA">
              <w:rPr>
                <w:sz w:val="22"/>
                <w:szCs w:val="22"/>
              </w:rPr>
              <w:t>удаление покрытия цвсп-3с</w:t>
            </w:r>
          </w:p>
        </w:tc>
        <w:tc>
          <w:tcPr>
            <w:tcW w:w="3119" w:type="dxa"/>
            <w:gridSpan w:val="2"/>
            <w:tcBorders>
              <w:top w:val="single" w:sz="4" w:space="0" w:color="000000"/>
              <w:left w:val="single" w:sz="4" w:space="0" w:color="000000"/>
              <w:bottom w:val="single" w:sz="4" w:space="0" w:color="000000"/>
              <w:right w:val="single" w:sz="4" w:space="0" w:color="000000"/>
            </w:tcBorders>
          </w:tcPr>
          <w:p w14:paraId="091D6429" w14:textId="77777777" w:rsidR="00454F3F" w:rsidRPr="00D511EA" w:rsidRDefault="00454F3F" w:rsidP="00454F3F">
            <w:pPr>
              <w:rPr>
                <w:sz w:val="22"/>
                <w:szCs w:val="22"/>
              </w:rPr>
            </w:pPr>
            <w:r w:rsidRPr="00D511EA">
              <w:rPr>
                <w:sz w:val="22"/>
                <w:szCs w:val="22"/>
              </w:rPr>
              <w:t>Принято.</w:t>
            </w:r>
          </w:p>
          <w:p w14:paraId="479821A8" w14:textId="77777777" w:rsidR="00C9323F" w:rsidRPr="00D511EA" w:rsidRDefault="00454F3F" w:rsidP="00454F3F">
            <w:pPr>
              <w:rPr>
                <w:sz w:val="22"/>
                <w:szCs w:val="22"/>
              </w:rPr>
            </w:pPr>
            <w:r w:rsidRPr="00D511EA">
              <w:rPr>
                <w:sz w:val="22"/>
                <w:szCs w:val="22"/>
              </w:rPr>
              <w:t>Код 7199.23</w:t>
            </w:r>
          </w:p>
        </w:tc>
      </w:tr>
      <w:tr w:rsidR="00C9323F" w:rsidRPr="00746FC1" w14:paraId="4C522F14"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19D6019"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right w:val="single" w:sz="4" w:space="0" w:color="000000"/>
            </w:tcBorders>
          </w:tcPr>
          <w:p w14:paraId="4D7C847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CF2737E"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3C456D55" w14:textId="77777777" w:rsidR="00C9323F" w:rsidRPr="00D511EA" w:rsidRDefault="00C9323F" w:rsidP="00C9323F">
            <w:pPr>
              <w:rPr>
                <w:sz w:val="22"/>
                <w:szCs w:val="22"/>
              </w:rPr>
            </w:pPr>
            <w:r w:rsidRPr="00D511EA">
              <w:rPr>
                <w:sz w:val="22"/>
                <w:szCs w:val="22"/>
              </w:rPr>
              <w:t>7233</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4E80376F" w14:textId="77777777" w:rsidR="00C9323F" w:rsidRPr="00D511EA" w:rsidRDefault="00C9323F" w:rsidP="00C9323F">
            <w:pPr>
              <w:rPr>
                <w:sz w:val="22"/>
                <w:szCs w:val="22"/>
              </w:rPr>
            </w:pPr>
            <w:r w:rsidRPr="00D511EA">
              <w:rPr>
                <w:sz w:val="22"/>
                <w:szCs w:val="22"/>
              </w:rPr>
              <w:t>удаление сплава олово-висмут</w:t>
            </w:r>
          </w:p>
        </w:tc>
        <w:tc>
          <w:tcPr>
            <w:tcW w:w="3119" w:type="dxa"/>
            <w:gridSpan w:val="2"/>
            <w:tcBorders>
              <w:top w:val="single" w:sz="4" w:space="0" w:color="000000"/>
              <w:left w:val="single" w:sz="4" w:space="0" w:color="000000"/>
              <w:bottom w:val="single" w:sz="4" w:space="0" w:color="000000"/>
              <w:right w:val="single" w:sz="4" w:space="0" w:color="000000"/>
            </w:tcBorders>
          </w:tcPr>
          <w:p w14:paraId="27DB8A32" w14:textId="77777777" w:rsidR="00454F3F" w:rsidRPr="00D511EA" w:rsidRDefault="00454F3F" w:rsidP="00454F3F">
            <w:pPr>
              <w:rPr>
                <w:sz w:val="22"/>
                <w:szCs w:val="22"/>
              </w:rPr>
            </w:pPr>
            <w:r w:rsidRPr="00D511EA">
              <w:rPr>
                <w:sz w:val="22"/>
                <w:szCs w:val="22"/>
              </w:rPr>
              <w:t>Принято.</w:t>
            </w:r>
          </w:p>
          <w:p w14:paraId="2C517715" w14:textId="77777777" w:rsidR="00C9323F" w:rsidRPr="00D511EA" w:rsidRDefault="00454F3F" w:rsidP="00454F3F">
            <w:pPr>
              <w:rPr>
                <w:sz w:val="22"/>
                <w:szCs w:val="22"/>
              </w:rPr>
            </w:pPr>
            <w:r w:rsidRPr="00D511EA">
              <w:rPr>
                <w:sz w:val="22"/>
                <w:szCs w:val="22"/>
              </w:rPr>
              <w:t>Код 7199.24</w:t>
            </w:r>
          </w:p>
        </w:tc>
      </w:tr>
      <w:tr w:rsidR="00C9323F" w:rsidRPr="00746FC1" w14:paraId="36F2A8D4" w14:textId="77777777" w:rsidTr="00E66DE8">
        <w:trPr>
          <w:trHeight w:val="388"/>
        </w:trPr>
        <w:tc>
          <w:tcPr>
            <w:tcW w:w="674" w:type="dxa"/>
            <w:tcBorders>
              <w:top w:val="single" w:sz="4" w:space="0" w:color="000000"/>
              <w:left w:val="single" w:sz="4" w:space="0" w:color="000000"/>
              <w:bottom w:val="single" w:sz="4" w:space="0" w:color="000000"/>
              <w:right w:val="single" w:sz="4" w:space="0" w:color="000000"/>
            </w:tcBorders>
          </w:tcPr>
          <w:p w14:paraId="07E4F2ED"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vMerge/>
            <w:tcBorders>
              <w:left w:val="single" w:sz="4" w:space="0" w:color="000000"/>
              <w:bottom w:val="single" w:sz="4" w:space="0" w:color="000000"/>
              <w:right w:val="single" w:sz="4" w:space="0" w:color="000000"/>
            </w:tcBorders>
          </w:tcPr>
          <w:p w14:paraId="75482DB5"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6D0E811F" w14:textId="77777777" w:rsidR="00C9323F" w:rsidRPr="00D511EA" w:rsidRDefault="00C9323F" w:rsidP="00C9323F">
            <w:pPr>
              <w:rPr>
                <w:bCs/>
                <w:sz w:val="22"/>
                <w:szCs w:val="22"/>
              </w:rPr>
            </w:pPr>
          </w:p>
        </w:tc>
        <w:tc>
          <w:tcPr>
            <w:tcW w:w="1440" w:type="dxa"/>
            <w:gridSpan w:val="17"/>
            <w:tcBorders>
              <w:top w:val="single" w:sz="4" w:space="0" w:color="000000"/>
              <w:left w:val="single" w:sz="4" w:space="0" w:color="000000"/>
              <w:bottom w:val="single" w:sz="4" w:space="0" w:color="000000"/>
              <w:right w:val="single" w:sz="4" w:space="0" w:color="auto"/>
            </w:tcBorders>
            <w:vAlign w:val="bottom"/>
          </w:tcPr>
          <w:p w14:paraId="607C7294" w14:textId="77777777" w:rsidR="00C9323F" w:rsidRPr="00D511EA" w:rsidRDefault="00C9323F" w:rsidP="00C9323F">
            <w:pPr>
              <w:rPr>
                <w:sz w:val="22"/>
                <w:szCs w:val="22"/>
              </w:rPr>
            </w:pPr>
            <w:r w:rsidRPr="00D511EA">
              <w:rPr>
                <w:sz w:val="22"/>
                <w:szCs w:val="22"/>
              </w:rPr>
              <w:t>7291</w:t>
            </w:r>
          </w:p>
        </w:tc>
        <w:tc>
          <w:tcPr>
            <w:tcW w:w="5932" w:type="dxa"/>
            <w:gridSpan w:val="30"/>
            <w:tcBorders>
              <w:top w:val="single" w:sz="4" w:space="0" w:color="000000"/>
              <w:left w:val="single" w:sz="4" w:space="0" w:color="auto"/>
              <w:bottom w:val="single" w:sz="4" w:space="0" w:color="000000"/>
              <w:right w:val="single" w:sz="4" w:space="0" w:color="000000"/>
            </w:tcBorders>
            <w:vAlign w:val="bottom"/>
          </w:tcPr>
          <w:p w14:paraId="21447C66" w14:textId="77777777" w:rsidR="00C9323F" w:rsidRPr="00D511EA" w:rsidRDefault="00C9323F" w:rsidP="00C9323F">
            <w:pPr>
              <w:rPr>
                <w:sz w:val="22"/>
                <w:szCs w:val="22"/>
              </w:rPr>
            </w:pPr>
            <w:r w:rsidRPr="00D511EA">
              <w:rPr>
                <w:sz w:val="22"/>
                <w:szCs w:val="22"/>
              </w:rPr>
              <w:t>аквадистилляция</w:t>
            </w:r>
          </w:p>
        </w:tc>
        <w:tc>
          <w:tcPr>
            <w:tcW w:w="3119" w:type="dxa"/>
            <w:gridSpan w:val="2"/>
            <w:tcBorders>
              <w:top w:val="single" w:sz="4" w:space="0" w:color="000000"/>
              <w:left w:val="single" w:sz="4" w:space="0" w:color="000000"/>
              <w:bottom w:val="single" w:sz="4" w:space="0" w:color="000000"/>
              <w:right w:val="single" w:sz="4" w:space="0" w:color="000000"/>
            </w:tcBorders>
          </w:tcPr>
          <w:p w14:paraId="5B65065B" w14:textId="77777777" w:rsidR="00C9323F" w:rsidRPr="00D511EA" w:rsidRDefault="00A11E08" w:rsidP="00C9323F">
            <w:pPr>
              <w:rPr>
                <w:sz w:val="22"/>
                <w:szCs w:val="22"/>
              </w:rPr>
            </w:pPr>
            <w:r w:rsidRPr="00D511EA">
              <w:rPr>
                <w:sz w:val="22"/>
                <w:szCs w:val="22"/>
              </w:rPr>
              <w:t>Принято частично.</w:t>
            </w:r>
          </w:p>
          <w:p w14:paraId="4DB1BED4" w14:textId="77777777" w:rsidR="00A11E08" w:rsidRPr="00D511EA" w:rsidRDefault="00A11E08" w:rsidP="00C9323F">
            <w:pPr>
              <w:rPr>
                <w:sz w:val="22"/>
                <w:szCs w:val="22"/>
              </w:rPr>
            </w:pPr>
            <w:r w:rsidRPr="00D511EA">
              <w:rPr>
                <w:sz w:val="22"/>
                <w:szCs w:val="22"/>
              </w:rPr>
              <w:t xml:space="preserve">Операция дополнена в операции общего назначения с кодом </w:t>
            </w:r>
            <w:r w:rsidRPr="00D511EA">
              <w:rPr>
                <w:rFonts w:cs="Arial"/>
                <w:sz w:val="22"/>
              </w:rPr>
              <w:t>0199.75</w:t>
            </w:r>
          </w:p>
        </w:tc>
      </w:tr>
      <w:tr w:rsidR="00C9323F" w:rsidRPr="00746FC1" w14:paraId="74DBF69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6439061"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tcBorders>
              <w:left w:val="single" w:sz="4" w:space="0" w:color="000000"/>
              <w:bottom w:val="single" w:sz="4" w:space="0" w:color="000000"/>
              <w:right w:val="single" w:sz="4" w:space="0" w:color="000000"/>
            </w:tcBorders>
          </w:tcPr>
          <w:p w14:paraId="39069807"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6"/>
                <w:szCs w:val="26"/>
                <w:lang w:eastAsia="ru-RU" w:bidi="ru-RU"/>
              </w:rPr>
            </w:pPr>
            <w:r w:rsidRPr="00D511EA">
              <w:rPr>
                <w:rFonts w:ascii="Times New Roman" w:hAnsi="Times New Roman" w:cs="Times New Roman"/>
                <w:color w:val="000000" w:themeColor="text1"/>
                <w:sz w:val="22"/>
                <w:szCs w:val="22"/>
              </w:rPr>
              <w:t>Раздел 7, таблица 18</w:t>
            </w:r>
          </w:p>
        </w:tc>
        <w:tc>
          <w:tcPr>
            <w:tcW w:w="2552" w:type="dxa"/>
            <w:vMerge w:val="restart"/>
            <w:tcBorders>
              <w:left w:val="single" w:sz="4" w:space="0" w:color="000000"/>
              <w:right w:val="single" w:sz="4" w:space="0" w:color="000000"/>
            </w:tcBorders>
          </w:tcPr>
          <w:p w14:paraId="4D0326A0" w14:textId="77777777" w:rsidR="00C9323F" w:rsidRPr="00D511EA" w:rsidRDefault="00C9323F" w:rsidP="00C9323F">
            <w:pPr>
              <w:rPr>
                <w:bCs/>
                <w:sz w:val="22"/>
                <w:szCs w:val="22"/>
              </w:rPr>
            </w:pPr>
            <w:r w:rsidRPr="00D511EA">
              <w:rPr>
                <w:bCs/>
                <w:sz w:val="22"/>
                <w:szCs w:val="22"/>
              </w:rPr>
              <w:t>АО «Концерн ВКО «Алмаз-Антей»</w:t>
            </w:r>
          </w:p>
          <w:p w14:paraId="0CED990D" w14:textId="77777777" w:rsidR="00C9323F" w:rsidRPr="00D511EA" w:rsidRDefault="00C9323F" w:rsidP="00C9323F">
            <w:pPr>
              <w:rPr>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121541CC" w14:textId="77777777" w:rsidR="00C9323F" w:rsidRPr="00D511EA" w:rsidRDefault="00C9323F" w:rsidP="00C9323F">
            <w:pPr>
              <w:rPr>
                <w:sz w:val="22"/>
                <w:szCs w:val="22"/>
              </w:rPr>
            </w:pPr>
            <w:r w:rsidRPr="00D511EA">
              <w:rPr>
                <w:sz w:val="22"/>
                <w:szCs w:val="22"/>
              </w:rPr>
              <w:t>Замечание:</w:t>
            </w:r>
          </w:p>
          <w:p w14:paraId="5489D9D1" w14:textId="77777777" w:rsidR="00C9323F" w:rsidRPr="00D511EA" w:rsidRDefault="00C9323F" w:rsidP="00C9323F">
            <w:pPr>
              <w:rPr>
                <w:sz w:val="22"/>
                <w:szCs w:val="22"/>
              </w:rPr>
            </w:pPr>
            <w:r w:rsidRPr="00D511EA">
              <w:rPr>
                <w:rFonts w:eastAsia="Courier New"/>
                <w:sz w:val="22"/>
                <w:szCs w:val="22"/>
                <w:lang w:bidi="ru-RU"/>
              </w:rPr>
              <w:t>В операциях получения покрытий (металлических и неметаллических неорганических), код 71 ввести операцию «Воронение (оксидирование, чернение, синение)»</w:t>
            </w:r>
          </w:p>
          <w:p w14:paraId="4776154C" w14:textId="77777777" w:rsidR="00C9323F" w:rsidRPr="00D511EA" w:rsidRDefault="00C9323F" w:rsidP="00C9323F">
            <w:pPr>
              <w:rPr>
                <w:sz w:val="22"/>
                <w:szCs w:val="22"/>
              </w:rPr>
            </w:pPr>
            <w:r w:rsidRPr="00D511EA">
              <w:rPr>
                <w:sz w:val="22"/>
                <w:szCs w:val="22"/>
              </w:rPr>
              <w:t>Обоснование:</w:t>
            </w:r>
          </w:p>
          <w:p w14:paraId="181BCD71" w14:textId="77777777" w:rsidR="00C9323F" w:rsidRPr="00D511EA" w:rsidRDefault="00C9323F" w:rsidP="00C9323F">
            <w:pPr>
              <w:rPr>
                <w:sz w:val="22"/>
                <w:szCs w:val="22"/>
              </w:rPr>
            </w:pPr>
            <w:r w:rsidRPr="00D511EA">
              <w:rPr>
                <w:rFonts w:eastAsia="Courier New"/>
                <w:sz w:val="22"/>
                <w:szCs w:val="22"/>
                <w:lang w:bidi="ru-RU"/>
              </w:rPr>
              <w:t>Привести термин по ГОСТ 33439</w:t>
            </w:r>
          </w:p>
        </w:tc>
        <w:tc>
          <w:tcPr>
            <w:tcW w:w="3119" w:type="dxa"/>
            <w:gridSpan w:val="2"/>
            <w:tcBorders>
              <w:top w:val="single" w:sz="4" w:space="0" w:color="000000"/>
              <w:left w:val="single" w:sz="4" w:space="0" w:color="000000"/>
              <w:bottom w:val="single" w:sz="4" w:space="0" w:color="000000"/>
              <w:right w:val="single" w:sz="4" w:space="0" w:color="000000"/>
            </w:tcBorders>
          </w:tcPr>
          <w:p w14:paraId="7DA530CD" w14:textId="77777777" w:rsidR="00454F3F" w:rsidRPr="00D511EA" w:rsidRDefault="00454F3F" w:rsidP="00454F3F">
            <w:pPr>
              <w:rPr>
                <w:sz w:val="22"/>
                <w:szCs w:val="22"/>
              </w:rPr>
            </w:pPr>
            <w:r w:rsidRPr="00D511EA">
              <w:rPr>
                <w:sz w:val="22"/>
                <w:szCs w:val="22"/>
              </w:rPr>
              <w:t>Принято.</w:t>
            </w:r>
          </w:p>
          <w:p w14:paraId="454E36FC" w14:textId="77777777" w:rsidR="00C9323F" w:rsidRPr="00D511EA" w:rsidRDefault="00454F3F" w:rsidP="00454F3F">
            <w:pPr>
              <w:rPr>
                <w:sz w:val="22"/>
                <w:szCs w:val="22"/>
              </w:rPr>
            </w:pPr>
            <w:r w:rsidRPr="00D511EA">
              <w:rPr>
                <w:sz w:val="22"/>
                <w:szCs w:val="22"/>
              </w:rPr>
              <w:t>Код 7130.</w:t>
            </w:r>
          </w:p>
          <w:p w14:paraId="64A04DF7" w14:textId="77777777" w:rsidR="00454F3F" w:rsidRPr="00D511EA" w:rsidRDefault="00454F3F" w:rsidP="00454F3F">
            <w:pPr>
              <w:rPr>
                <w:sz w:val="22"/>
                <w:szCs w:val="22"/>
              </w:rPr>
            </w:pPr>
            <w:r w:rsidRPr="00D511EA">
              <w:rPr>
                <w:sz w:val="22"/>
                <w:szCs w:val="22"/>
              </w:rPr>
              <w:t>Термин дополнен в п. 3.15.8</w:t>
            </w:r>
          </w:p>
        </w:tc>
      </w:tr>
      <w:tr w:rsidR="00C9323F" w:rsidRPr="00746FC1" w14:paraId="075085F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58ED97D"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tcBorders>
              <w:left w:val="single" w:sz="4" w:space="0" w:color="000000"/>
              <w:bottom w:val="single" w:sz="4" w:space="0" w:color="000000"/>
              <w:right w:val="single" w:sz="4" w:space="0" w:color="000000"/>
            </w:tcBorders>
          </w:tcPr>
          <w:p w14:paraId="443A6EE5"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r w:rsidRPr="00D511EA">
              <w:rPr>
                <w:rFonts w:ascii="Times New Roman" w:hAnsi="Times New Roman" w:cs="Times New Roman"/>
                <w:color w:val="000000" w:themeColor="text1"/>
                <w:sz w:val="22"/>
                <w:szCs w:val="22"/>
              </w:rPr>
              <w:t>Раздел 7, таблица 18, код 7111</w:t>
            </w:r>
          </w:p>
        </w:tc>
        <w:tc>
          <w:tcPr>
            <w:tcW w:w="2552" w:type="dxa"/>
            <w:vMerge/>
            <w:tcBorders>
              <w:left w:val="single" w:sz="4" w:space="0" w:color="000000"/>
              <w:right w:val="single" w:sz="4" w:space="0" w:color="000000"/>
            </w:tcBorders>
          </w:tcPr>
          <w:p w14:paraId="10BD22E8"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42F0DE58" w14:textId="77777777" w:rsidR="00C9323F" w:rsidRPr="00D511EA" w:rsidRDefault="00C9323F" w:rsidP="00C9323F">
            <w:pPr>
              <w:rPr>
                <w:sz w:val="22"/>
                <w:szCs w:val="22"/>
              </w:rPr>
            </w:pPr>
            <w:r w:rsidRPr="00D511EA">
              <w:rPr>
                <w:sz w:val="22"/>
                <w:szCs w:val="22"/>
              </w:rPr>
              <w:t>Замечание:</w:t>
            </w:r>
          </w:p>
          <w:p w14:paraId="2D8EBB6C" w14:textId="77777777" w:rsidR="00C9323F" w:rsidRPr="00D511EA" w:rsidRDefault="00C9323F" w:rsidP="00C9323F">
            <w:pPr>
              <w:rPr>
                <w:sz w:val="22"/>
                <w:szCs w:val="22"/>
              </w:rPr>
            </w:pPr>
            <w:r w:rsidRPr="00D511EA">
              <w:rPr>
                <w:sz w:val="22"/>
                <w:szCs w:val="22"/>
              </w:rPr>
              <w:t>Орфографическая ошибка в написании слова «газогерметическая»</w:t>
            </w:r>
          </w:p>
          <w:p w14:paraId="57B8F5D3" w14:textId="77777777" w:rsidR="00C9323F" w:rsidRPr="00D511EA" w:rsidRDefault="00C9323F" w:rsidP="00C9323F">
            <w:pPr>
              <w:rPr>
                <w:sz w:val="22"/>
                <w:szCs w:val="22"/>
              </w:rPr>
            </w:pPr>
            <w:r w:rsidRPr="00D511EA">
              <w:rPr>
                <w:sz w:val="22"/>
                <w:szCs w:val="22"/>
              </w:rPr>
              <w:t>Предложение:</w:t>
            </w:r>
          </w:p>
          <w:p w14:paraId="6DBB8674" w14:textId="77777777" w:rsidR="00C9323F" w:rsidRPr="00D511EA" w:rsidRDefault="00C9323F" w:rsidP="00C9323F">
            <w:pPr>
              <w:rPr>
                <w:sz w:val="22"/>
                <w:szCs w:val="22"/>
              </w:rPr>
            </w:pPr>
            <w:r w:rsidRPr="00D511EA">
              <w:rPr>
                <w:sz w:val="22"/>
                <w:szCs w:val="22"/>
              </w:rPr>
              <w:t>газотермическая</w:t>
            </w:r>
          </w:p>
        </w:tc>
        <w:tc>
          <w:tcPr>
            <w:tcW w:w="3119" w:type="dxa"/>
            <w:gridSpan w:val="2"/>
            <w:tcBorders>
              <w:top w:val="single" w:sz="4" w:space="0" w:color="000000"/>
              <w:left w:val="single" w:sz="4" w:space="0" w:color="000000"/>
              <w:bottom w:val="single" w:sz="4" w:space="0" w:color="000000"/>
              <w:right w:val="single" w:sz="4" w:space="0" w:color="000000"/>
            </w:tcBorders>
          </w:tcPr>
          <w:p w14:paraId="4E21F212" w14:textId="77777777" w:rsidR="00C9323F" w:rsidRPr="00D511EA" w:rsidRDefault="00454F3F" w:rsidP="009B3EA7">
            <w:pPr>
              <w:rPr>
                <w:sz w:val="22"/>
                <w:szCs w:val="22"/>
              </w:rPr>
            </w:pPr>
            <w:r w:rsidRPr="00D511EA">
              <w:rPr>
                <w:sz w:val="22"/>
                <w:szCs w:val="22"/>
              </w:rPr>
              <w:t>Принято.</w:t>
            </w:r>
          </w:p>
        </w:tc>
      </w:tr>
      <w:tr w:rsidR="00C9323F" w:rsidRPr="00746FC1" w14:paraId="27CB7D6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7301E03"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tcBorders>
              <w:left w:val="single" w:sz="4" w:space="0" w:color="000000"/>
              <w:bottom w:val="single" w:sz="4" w:space="0" w:color="000000"/>
              <w:right w:val="single" w:sz="4" w:space="0" w:color="000000"/>
            </w:tcBorders>
          </w:tcPr>
          <w:p w14:paraId="4BFC254B"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r w:rsidRPr="00D511EA">
              <w:rPr>
                <w:rFonts w:ascii="Times New Roman" w:hAnsi="Times New Roman" w:cs="Times New Roman"/>
                <w:color w:val="000000" w:themeColor="text1"/>
                <w:sz w:val="22"/>
                <w:szCs w:val="22"/>
              </w:rPr>
              <w:t>Раздел 7, таблица 18, код 7197</w:t>
            </w:r>
          </w:p>
        </w:tc>
        <w:tc>
          <w:tcPr>
            <w:tcW w:w="2552" w:type="dxa"/>
            <w:vMerge/>
            <w:tcBorders>
              <w:left w:val="single" w:sz="4" w:space="0" w:color="000000"/>
              <w:right w:val="single" w:sz="4" w:space="0" w:color="000000"/>
            </w:tcBorders>
          </w:tcPr>
          <w:p w14:paraId="232F7DAC"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6FF4F7A3" w14:textId="77777777" w:rsidR="00C9323F" w:rsidRPr="00D511EA" w:rsidRDefault="00C9323F" w:rsidP="00C9323F">
            <w:pPr>
              <w:rPr>
                <w:sz w:val="22"/>
                <w:szCs w:val="22"/>
              </w:rPr>
            </w:pPr>
            <w:r w:rsidRPr="00D511EA">
              <w:rPr>
                <w:sz w:val="22"/>
                <w:szCs w:val="22"/>
              </w:rPr>
              <w:t>Замечание:</w:t>
            </w:r>
          </w:p>
          <w:p w14:paraId="23CD2559" w14:textId="77777777" w:rsidR="00C9323F" w:rsidRPr="00D511EA" w:rsidRDefault="00C9323F" w:rsidP="00C9323F">
            <w:pPr>
              <w:rPr>
                <w:sz w:val="22"/>
                <w:szCs w:val="22"/>
              </w:rPr>
            </w:pPr>
            <w:r w:rsidRPr="00D511EA">
              <w:rPr>
                <w:sz w:val="22"/>
                <w:szCs w:val="22"/>
                <w:shd w:val="clear" w:color="auto" w:fill="FFFFFF"/>
              </w:rPr>
              <w:t>Орфографическая ошибка в написании слова «Адбсорция»</w:t>
            </w:r>
          </w:p>
          <w:p w14:paraId="101E8800" w14:textId="77777777" w:rsidR="00C9323F" w:rsidRPr="00D511EA" w:rsidRDefault="00C9323F" w:rsidP="00C9323F">
            <w:pPr>
              <w:rPr>
                <w:sz w:val="22"/>
                <w:szCs w:val="22"/>
              </w:rPr>
            </w:pPr>
            <w:r w:rsidRPr="00D511EA">
              <w:rPr>
                <w:sz w:val="22"/>
                <w:szCs w:val="22"/>
              </w:rPr>
              <w:t>Предложение:</w:t>
            </w:r>
          </w:p>
          <w:p w14:paraId="7E54121B" w14:textId="77777777" w:rsidR="00C9323F" w:rsidRPr="00D511EA" w:rsidRDefault="00C9323F" w:rsidP="00C9323F">
            <w:pPr>
              <w:rPr>
                <w:sz w:val="22"/>
                <w:szCs w:val="22"/>
              </w:rPr>
            </w:pPr>
            <w:r w:rsidRPr="00D511EA">
              <w:rPr>
                <w:rFonts w:eastAsia="Courier New"/>
                <w:sz w:val="22"/>
                <w:szCs w:val="22"/>
                <w:lang w:bidi="ru-RU"/>
              </w:rPr>
              <w:t>Абсорбция или адсорбция</w:t>
            </w:r>
          </w:p>
        </w:tc>
        <w:tc>
          <w:tcPr>
            <w:tcW w:w="3119" w:type="dxa"/>
            <w:gridSpan w:val="2"/>
            <w:tcBorders>
              <w:top w:val="single" w:sz="4" w:space="0" w:color="000000"/>
              <w:left w:val="single" w:sz="4" w:space="0" w:color="000000"/>
              <w:bottom w:val="single" w:sz="4" w:space="0" w:color="000000"/>
              <w:right w:val="single" w:sz="4" w:space="0" w:color="000000"/>
            </w:tcBorders>
          </w:tcPr>
          <w:p w14:paraId="7A479928" w14:textId="77777777" w:rsidR="00C9323F" w:rsidRPr="00D511EA" w:rsidRDefault="00454F3F" w:rsidP="009B3EA7">
            <w:pPr>
              <w:rPr>
                <w:sz w:val="22"/>
                <w:szCs w:val="22"/>
              </w:rPr>
            </w:pPr>
            <w:r w:rsidRPr="00D511EA">
              <w:rPr>
                <w:sz w:val="22"/>
                <w:szCs w:val="22"/>
              </w:rPr>
              <w:t>Принято.</w:t>
            </w:r>
          </w:p>
        </w:tc>
      </w:tr>
      <w:tr w:rsidR="00C9323F" w:rsidRPr="00746FC1" w14:paraId="07C73A2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496CB95" w14:textId="77777777" w:rsidR="00C9323F" w:rsidRPr="00746FC1" w:rsidRDefault="00C9323F" w:rsidP="00C9323F">
            <w:pPr>
              <w:pStyle w:val="a5"/>
              <w:numPr>
                <w:ilvl w:val="0"/>
                <w:numId w:val="4"/>
              </w:numPr>
              <w:spacing w:before="0" w:after="0"/>
              <w:ind w:left="357" w:hanging="357"/>
              <w:rPr>
                <w:color w:val="000000" w:themeColor="text1"/>
                <w:sz w:val="22"/>
                <w:szCs w:val="22"/>
              </w:rPr>
            </w:pPr>
          </w:p>
        </w:tc>
        <w:tc>
          <w:tcPr>
            <w:tcW w:w="1562" w:type="dxa"/>
            <w:tcBorders>
              <w:left w:val="single" w:sz="4" w:space="0" w:color="000000"/>
              <w:bottom w:val="single" w:sz="4" w:space="0" w:color="000000"/>
              <w:right w:val="single" w:sz="4" w:space="0" w:color="000000"/>
            </w:tcBorders>
          </w:tcPr>
          <w:p w14:paraId="680CF3EF"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r w:rsidRPr="00D511EA">
              <w:rPr>
                <w:rFonts w:ascii="Times New Roman" w:hAnsi="Times New Roman" w:cs="Times New Roman"/>
                <w:color w:val="000000" w:themeColor="text1"/>
                <w:sz w:val="22"/>
                <w:szCs w:val="22"/>
              </w:rPr>
              <w:t>Раздел 7, таблица 18</w:t>
            </w:r>
          </w:p>
        </w:tc>
        <w:tc>
          <w:tcPr>
            <w:tcW w:w="2552" w:type="dxa"/>
            <w:vMerge/>
            <w:tcBorders>
              <w:left w:val="single" w:sz="4" w:space="0" w:color="000000"/>
              <w:bottom w:val="single" w:sz="4" w:space="0" w:color="000000"/>
              <w:right w:val="single" w:sz="4" w:space="0" w:color="000000"/>
            </w:tcBorders>
          </w:tcPr>
          <w:p w14:paraId="53F70BBD"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478A2B6D" w14:textId="77777777" w:rsidR="00C9323F" w:rsidRPr="00D511EA" w:rsidRDefault="00C9323F" w:rsidP="00C9323F">
            <w:pPr>
              <w:rPr>
                <w:sz w:val="22"/>
                <w:szCs w:val="22"/>
              </w:rPr>
            </w:pPr>
            <w:r w:rsidRPr="00D511EA">
              <w:rPr>
                <w:sz w:val="22"/>
                <w:szCs w:val="22"/>
              </w:rPr>
              <w:t>Замечание:</w:t>
            </w:r>
          </w:p>
          <w:p w14:paraId="1AB0BF4E" w14:textId="77777777" w:rsidR="00C9323F" w:rsidRPr="00D511EA" w:rsidRDefault="00C9323F" w:rsidP="00C9323F">
            <w:pPr>
              <w:rPr>
                <w:sz w:val="22"/>
                <w:szCs w:val="22"/>
              </w:rPr>
            </w:pPr>
            <w:r w:rsidRPr="00D511EA">
              <w:rPr>
                <w:sz w:val="22"/>
                <w:szCs w:val="22"/>
                <w:lang w:bidi="ru-RU"/>
              </w:rPr>
              <w:t>Отсутствует операция «Электрополировка»</w:t>
            </w:r>
          </w:p>
          <w:p w14:paraId="09A7CA7D" w14:textId="77777777" w:rsidR="00C9323F" w:rsidRPr="00D511EA" w:rsidRDefault="00C9323F" w:rsidP="00C9323F">
            <w:pPr>
              <w:rPr>
                <w:sz w:val="22"/>
                <w:szCs w:val="22"/>
              </w:rPr>
            </w:pPr>
            <w:r w:rsidRPr="00D511EA">
              <w:rPr>
                <w:sz w:val="22"/>
                <w:szCs w:val="22"/>
              </w:rPr>
              <w:t>Предложение:</w:t>
            </w:r>
          </w:p>
          <w:p w14:paraId="050FC4E7" w14:textId="77777777" w:rsidR="00C9323F" w:rsidRPr="00D511EA" w:rsidRDefault="00C9323F" w:rsidP="00C9323F">
            <w:pPr>
              <w:rPr>
                <w:sz w:val="22"/>
                <w:szCs w:val="22"/>
              </w:rPr>
            </w:pPr>
            <w:r w:rsidRPr="00D511EA">
              <w:rPr>
                <w:sz w:val="22"/>
                <w:szCs w:val="22"/>
              </w:rPr>
              <w:t>Включить операцию «Электрополировка»</w:t>
            </w:r>
          </w:p>
          <w:p w14:paraId="49017AD4" w14:textId="77777777" w:rsidR="00C9323F" w:rsidRPr="00D511EA" w:rsidRDefault="00C9323F" w:rsidP="00C9323F">
            <w:pPr>
              <w:rPr>
                <w:sz w:val="22"/>
                <w:szCs w:val="22"/>
              </w:rPr>
            </w:pPr>
            <w:r w:rsidRPr="00D511EA">
              <w:rPr>
                <w:sz w:val="22"/>
                <w:szCs w:val="22"/>
              </w:rPr>
              <w:t>Обоснование:</w:t>
            </w:r>
          </w:p>
          <w:p w14:paraId="58D1F799" w14:textId="77777777" w:rsidR="00C9323F" w:rsidRPr="00D511EA" w:rsidRDefault="00C9323F" w:rsidP="00C9323F">
            <w:pPr>
              <w:rPr>
                <w:sz w:val="22"/>
                <w:szCs w:val="22"/>
              </w:rPr>
            </w:pPr>
            <w:r w:rsidRPr="00D511EA">
              <w:rPr>
                <w:rFonts w:eastAsia="Courier New"/>
                <w:color w:val="000000"/>
                <w:sz w:val="22"/>
                <w:szCs w:val="22"/>
                <w:lang w:bidi="ru-RU"/>
              </w:rPr>
              <w:t>Применяется в производстве</w:t>
            </w:r>
          </w:p>
        </w:tc>
        <w:tc>
          <w:tcPr>
            <w:tcW w:w="3119" w:type="dxa"/>
            <w:gridSpan w:val="2"/>
            <w:tcBorders>
              <w:top w:val="single" w:sz="4" w:space="0" w:color="000000"/>
              <w:left w:val="single" w:sz="4" w:space="0" w:color="000000"/>
              <w:bottom w:val="single" w:sz="4" w:space="0" w:color="000000"/>
              <w:right w:val="single" w:sz="4" w:space="0" w:color="000000"/>
            </w:tcBorders>
          </w:tcPr>
          <w:p w14:paraId="0A148798" w14:textId="77777777" w:rsidR="00C9323F" w:rsidRPr="00D511EA" w:rsidRDefault="00454F3F" w:rsidP="00C9323F">
            <w:pPr>
              <w:rPr>
                <w:sz w:val="22"/>
                <w:szCs w:val="22"/>
              </w:rPr>
            </w:pPr>
            <w:r w:rsidRPr="00D511EA">
              <w:rPr>
                <w:sz w:val="22"/>
                <w:szCs w:val="22"/>
              </w:rPr>
              <w:t>Принято к сведению.</w:t>
            </w:r>
          </w:p>
          <w:p w14:paraId="50A291FB" w14:textId="77777777" w:rsidR="00454F3F" w:rsidRPr="00D511EA" w:rsidRDefault="00454F3F" w:rsidP="00C9323F">
            <w:pPr>
              <w:rPr>
                <w:sz w:val="22"/>
                <w:szCs w:val="22"/>
              </w:rPr>
            </w:pPr>
            <w:r w:rsidRPr="00D511EA">
              <w:rPr>
                <w:sz w:val="22"/>
                <w:szCs w:val="22"/>
              </w:rPr>
              <w:t xml:space="preserve">Операция дополнена в операции общего назначения с кодом 0199.06 </w:t>
            </w:r>
            <w:r w:rsidRPr="00D511EA">
              <w:rPr>
                <w:sz w:val="22"/>
              </w:rPr>
              <w:t>Электрополирование</w:t>
            </w:r>
          </w:p>
        </w:tc>
      </w:tr>
      <w:tr w:rsidR="00C9323F" w:rsidRPr="00746FC1" w14:paraId="5ACFC85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10DC5B4" w14:textId="77777777" w:rsidR="00C9323F" w:rsidRPr="00746FC1" w:rsidRDefault="00C9323F" w:rsidP="00C9323F">
            <w:pPr>
              <w:pStyle w:val="ae"/>
              <w:numPr>
                <w:ilvl w:val="0"/>
                <w:numId w:val="4"/>
              </w:numPr>
              <w:ind w:left="357" w:hanging="357"/>
            </w:pPr>
          </w:p>
        </w:tc>
        <w:tc>
          <w:tcPr>
            <w:tcW w:w="1562" w:type="dxa"/>
            <w:tcBorders>
              <w:top w:val="single" w:sz="4" w:space="0" w:color="000000"/>
              <w:left w:val="single" w:sz="4" w:space="0" w:color="000000"/>
              <w:bottom w:val="single" w:sz="4" w:space="0" w:color="000000"/>
              <w:right w:val="single" w:sz="4" w:space="0" w:color="000000"/>
            </w:tcBorders>
          </w:tcPr>
          <w:p w14:paraId="08664956" w14:textId="77777777" w:rsidR="00C9323F" w:rsidRPr="00D511EA" w:rsidRDefault="00C9323F" w:rsidP="00C9323F">
            <w:pPr>
              <w:rPr>
                <w:color w:val="000000" w:themeColor="text1"/>
                <w:sz w:val="22"/>
                <w:szCs w:val="22"/>
              </w:rPr>
            </w:pPr>
            <w:r w:rsidRPr="00D511EA">
              <w:rPr>
                <w:color w:val="000000" w:themeColor="text1"/>
                <w:sz w:val="22"/>
                <w:szCs w:val="22"/>
              </w:rPr>
              <w:t>Раздел 7, таблица 18</w:t>
            </w:r>
          </w:p>
        </w:tc>
        <w:tc>
          <w:tcPr>
            <w:tcW w:w="2552" w:type="dxa"/>
            <w:tcBorders>
              <w:top w:val="single" w:sz="4" w:space="0" w:color="000000"/>
              <w:left w:val="single" w:sz="4" w:space="0" w:color="000000"/>
              <w:bottom w:val="single" w:sz="4" w:space="0" w:color="000000"/>
              <w:right w:val="single" w:sz="4" w:space="0" w:color="000000"/>
            </w:tcBorders>
          </w:tcPr>
          <w:p w14:paraId="57180B89" w14:textId="77777777" w:rsidR="00C9323F" w:rsidRPr="00D511EA" w:rsidRDefault="00C9323F" w:rsidP="00C9323F">
            <w:pPr>
              <w:rPr>
                <w:sz w:val="22"/>
                <w:szCs w:val="22"/>
              </w:rPr>
            </w:pPr>
            <w:r w:rsidRPr="00D511EA">
              <w:rPr>
                <w:sz w:val="22"/>
                <w:szCs w:val="22"/>
              </w:rPr>
              <w:t>АО «ТМХ»,</w:t>
            </w:r>
          </w:p>
          <w:p w14:paraId="507F5AF3" w14:textId="77777777" w:rsidR="00C9323F" w:rsidRPr="00D511EA" w:rsidRDefault="00C9323F" w:rsidP="00C9323F">
            <w:pPr>
              <w:rPr>
                <w:sz w:val="22"/>
                <w:szCs w:val="22"/>
              </w:rPr>
            </w:pPr>
            <w:r w:rsidRPr="00D511EA">
              <w:rPr>
                <w:sz w:val="22"/>
                <w:szCs w:val="22"/>
              </w:rPr>
              <w:t>Исх. № 950-ТМХ от 20.02.2026</w:t>
            </w:r>
          </w:p>
          <w:p w14:paraId="40D10C12" w14:textId="77777777" w:rsidR="00C9323F" w:rsidRPr="00D511EA" w:rsidRDefault="00C9323F" w:rsidP="00C9323F">
            <w:pPr>
              <w:rPr>
                <w:sz w:val="22"/>
                <w:szCs w:val="22"/>
              </w:rPr>
            </w:pPr>
            <w:r w:rsidRPr="00D511EA">
              <w:rPr>
                <w:sz w:val="22"/>
                <w:szCs w:val="22"/>
              </w:rPr>
              <w:t>ООО «ЛУГАМАШ»,</w:t>
            </w:r>
          </w:p>
          <w:p w14:paraId="2EC8E8AE" w14:textId="77777777" w:rsidR="00C9323F" w:rsidRPr="00D511EA" w:rsidRDefault="00C9323F" w:rsidP="00C9323F">
            <w:pPr>
              <w:rPr>
                <w:sz w:val="22"/>
                <w:szCs w:val="22"/>
              </w:rPr>
            </w:pPr>
            <w:r w:rsidRPr="00D511EA">
              <w:rPr>
                <w:sz w:val="22"/>
                <w:szCs w:val="22"/>
              </w:rPr>
              <w:t>письмо от 02.02.2026 № ИСх./12-ЛМШ</w:t>
            </w:r>
          </w:p>
        </w:tc>
        <w:tc>
          <w:tcPr>
            <w:tcW w:w="7372" w:type="dxa"/>
            <w:gridSpan w:val="47"/>
            <w:tcBorders>
              <w:top w:val="single" w:sz="4" w:space="0" w:color="000000"/>
              <w:left w:val="single" w:sz="4" w:space="0" w:color="000000"/>
              <w:bottom w:val="single" w:sz="4" w:space="0" w:color="000000"/>
              <w:right w:val="single" w:sz="4" w:space="0" w:color="000000"/>
            </w:tcBorders>
          </w:tcPr>
          <w:p w14:paraId="6C932264" w14:textId="77777777" w:rsidR="00C9323F" w:rsidRPr="00D511EA" w:rsidRDefault="00C9323F" w:rsidP="00C9323F">
            <w:pPr>
              <w:rPr>
                <w:rFonts w:eastAsia="ArialMT"/>
                <w:sz w:val="22"/>
                <w:szCs w:val="22"/>
              </w:rPr>
            </w:pPr>
            <w:r w:rsidRPr="00D511EA">
              <w:rPr>
                <w:rFonts w:eastAsia="ArialMT"/>
                <w:sz w:val="22"/>
                <w:szCs w:val="22"/>
              </w:rPr>
              <w:t>7120 Обезводораживание покрытия</w:t>
            </w:r>
          </w:p>
          <w:p w14:paraId="639B4598" w14:textId="77777777" w:rsidR="00C9323F" w:rsidRPr="00D511EA" w:rsidRDefault="00C9323F" w:rsidP="00C9323F">
            <w:pPr>
              <w:autoSpaceDE w:val="0"/>
              <w:autoSpaceDN w:val="0"/>
              <w:adjustRightInd w:val="0"/>
              <w:rPr>
                <w:rFonts w:eastAsia="ArialMT"/>
                <w:sz w:val="22"/>
                <w:szCs w:val="22"/>
              </w:rPr>
            </w:pPr>
            <w:r w:rsidRPr="00D511EA">
              <w:rPr>
                <w:rFonts w:eastAsia="ArialMT"/>
                <w:sz w:val="22"/>
                <w:szCs w:val="22"/>
              </w:rPr>
              <w:t>Дополнить.</w:t>
            </w:r>
          </w:p>
          <w:p w14:paraId="56C9CE61" w14:textId="77777777" w:rsidR="00C9323F" w:rsidRPr="00D511EA" w:rsidRDefault="00C9323F" w:rsidP="00C9323F">
            <w:pPr>
              <w:rPr>
                <w:sz w:val="22"/>
                <w:szCs w:val="22"/>
                <w:lang w:eastAsia="ar-SA"/>
              </w:rPr>
            </w:pPr>
            <w:r w:rsidRPr="00D511EA">
              <w:rPr>
                <w:rFonts w:eastAsia="ArialMT"/>
                <w:sz w:val="22"/>
                <w:szCs w:val="22"/>
              </w:rPr>
              <w:t>Применяется в технологии изготовления продукции.</w:t>
            </w:r>
          </w:p>
        </w:tc>
        <w:tc>
          <w:tcPr>
            <w:tcW w:w="3119" w:type="dxa"/>
            <w:gridSpan w:val="2"/>
            <w:tcBorders>
              <w:top w:val="single" w:sz="4" w:space="0" w:color="000000"/>
              <w:left w:val="single" w:sz="4" w:space="0" w:color="000000"/>
              <w:bottom w:val="single" w:sz="4" w:space="0" w:color="000000"/>
              <w:right w:val="single" w:sz="4" w:space="0" w:color="000000"/>
            </w:tcBorders>
          </w:tcPr>
          <w:p w14:paraId="16FF4A3D" w14:textId="77777777" w:rsidR="00C9323F" w:rsidRPr="00D511EA" w:rsidRDefault="00454F3F" w:rsidP="009B3EA7">
            <w:pPr>
              <w:rPr>
                <w:sz w:val="22"/>
                <w:szCs w:val="22"/>
              </w:rPr>
            </w:pPr>
            <w:r w:rsidRPr="00D511EA">
              <w:rPr>
                <w:sz w:val="22"/>
                <w:szCs w:val="22"/>
              </w:rPr>
              <w:t>Принято.</w:t>
            </w:r>
          </w:p>
        </w:tc>
      </w:tr>
      <w:tr w:rsidR="00C9323F" w:rsidRPr="00746FC1" w14:paraId="72A5A21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044DA89"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1C80B76D" w14:textId="77777777" w:rsidR="00C9323F" w:rsidRPr="00D511EA" w:rsidRDefault="00C9323F" w:rsidP="00C9323F">
            <w:pPr>
              <w:rPr>
                <w:color w:val="000000" w:themeColor="text1"/>
                <w:sz w:val="22"/>
                <w:szCs w:val="22"/>
              </w:rPr>
            </w:pPr>
            <w:r w:rsidRPr="00D511EA">
              <w:rPr>
                <w:color w:val="000000" w:themeColor="text1"/>
                <w:sz w:val="22"/>
                <w:szCs w:val="22"/>
              </w:rPr>
              <w:t>Раздел 7, таблица 18</w:t>
            </w:r>
          </w:p>
        </w:tc>
        <w:tc>
          <w:tcPr>
            <w:tcW w:w="2552" w:type="dxa"/>
            <w:tcBorders>
              <w:top w:val="single" w:sz="4" w:space="0" w:color="000000"/>
              <w:left w:val="single" w:sz="4" w:space="0" w:color="000000"/>
              <w:bottom w:val="single" w:sz="4" w:space="0" w:color="000000"/>
              <w:right w:val="single" w:sz="4" w:space="0" w:color="000000"/>
            </w:tcBorders>
          </w:tcPr>
          <w:p w14:paraId="11099B9B" w14:textId="77777777" w:rsidR="00C9323F" w:rsidRPr="00D511EA" w:rsidRDefault="00C9323F" w:rsidP="00C9323F">
            <w:pPr>
              <w:rPr>
                <w:color w:val="000000" w:themeColor="text1"/>
                <w:sz w:val="22"/>
                <w:szCs w:val="22"/>
              </w:rPr>
            </w:pPr>
            <w:r w:rsidRPr="00D511EA">
              <w:rPr>
                <w:color w:val="000000" w:themeColor="text1"/>
                <w:sz w:val="22"/>
                <w:szCs w:val="22"/>
              </w:rPr>
              <w:t>ПАО Яковлев</w:t>
            </w:r>
          </w:p>
          <w:p w14:paraId="38A335F7" w14:textId="77777777" w:rsidR="00C9323F" w:rsidRPr="00D511EA" w:rsidRDefault="00C9323F" w:rsidP="00C9323F">
            <w:pPr>
              <w:rPr>
                <w:color w:val="000000" w:themeColor="text1"/>
                <w:sz w:val="22"/>
                <w:szCs w:val="22"/>
              </w:rPr>
            </w:pPr>
            <w:r w:rsidRPr="00D511EA">
              <w:rPr>
                <w:color w:val="000000" w:themeColor="text1"/>
                <w:sz w:val="22"/>
                <w:szCs w:val="22"/>
              </w:rPr>
              <w:t>Исх. № 3050, от 04.02.2026</w:t>
            </w:r>
          </w:p>
          <w:p w14:paraId="685A2875" w14:textId="77777777" w:rsidR="00C9323F" w:rsidRPr="00D511EA" w:rsidRDefault="00C9323F" w:rsidP="00C9323F">
            <w:pPr>
              <w:rPr>
                <w:color w:val="000000" w:themeColor="text1"/>
                <w:sz w:val="22"/>
                <w:szCs w:val="22"/>
              </w:rPr>
            </w:pPr>
            <w:r w:rsidRPr="00D511EA">
              <w:rPr>
                <w:color w:val="000000" w:themeColor="text1"/>
                <w:sz w:val="22"/>
                <w:szCs w:val="22"/>
              </w:rPr>
              <w:t>ПАО Яковлев</w:t>
            </w:r>
          </w:p>
          <w:p w14:paraId="65CF07A3" w14:textId="77777777" w:rsidR="00C9323F" w:rsidRPr="00D511EA" w:rsidRDefault="00C9323F" w:rsidP="00C9323F">
            <w:pPr>
              <w:rPr>
                <w:color w:val="000000" w:themeColor="text1"/>
                <w:sz w:val="22"/>
                <w:szCs w:val="22"/>
              </w:rPr>
            </w:pPr>
            <w:r w:rsidRPr="00D511EA">
              <w:rPr>
                <w:color w:val="000000" w:themeColor="text1"/>
                <w:sz w:val="22"/>
                <w:szCs w:val="22"/>
              </w:rPr>
              <w:t>Исх. № 4034, от 11.02.2026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264F113" w14:textId="77777777" w:rsidR="00C9323F" w:rsidRPr="00D511EA" w:rsidRDefault="00C9323F" w:rsidP="00C9323F">
            <w:pPr>
              <w:rPr>
                <w:sz w:val="22"/>
                <w:szCs w:val="22"/>
                <w:lang w:eastAsia="ar-SA"/>
              </w:rPr>
            </w:pPr>
            <w:r w:rsidRPr="00D511EA">
              <w:rPr>
                <w:sz w:val="22"/>
                <w:szCs w:val="22"/>
                <w:lang w:eastAsia="ar-SA"/>
              </w:rPr>
              <w:t>В таблице 18 для операции «Анодирование» необходимо дополнительно указать подвиды, а именно:</w:t>
            </w:r>
          </w:p>
          <w:p w14:paraId="05813F39" w14:textId="77777777" w:rsidR="00C9323F" w:rsidRPr="00D511EA" w:rsidRDefault="00C9323F" w:rsidP="00C9323F">
            <w:pPr>
              <w:rPr>
                <w:sz w:val="22"/>
                <w:szCs w:val="22"/>
                <w:lang w:eastAsia="ar-SA"/>
              </w:rPr>
            </w:pPr>
            <w:r w:rsidRPr="00D511EA">
              <w:rPr>
                <w:sz w:val="22"/>
                <w:szCs w:val="22"/>
                <w:lang w:eastAsia="ar-SA"/>
              </w:rPr>
              <w:t>«Твердое анодирование»</w:t>
            </w:r>
          </w:p>
          <w:p w14:paraId="4A630E9A" w14:textId="77777777" w:rsidR="00C9323F" w:rsidRPr="00D511EA" w:rsidRDefault="00C9323F" w:rsidP="00C9323F">
            <w:pPr>
              <w:rPr>
                <w:sz w:val="22"/>
                <w:szCs w:val="22"/>
                <w:lang w:eastAsia="ar-SA"/>
              </w:rPr>
            </w:pPr>
            <w:r w:rsidRPr="00D511EA">
              <w:rPr>
                <w:sz w:val="22"/>
                <w:szCs w:val="22"/>
                <w:lang w:eastAsia="ar-SA"/>
              </w:rPr>
              <w:t>«Химическое анодирование»</w:t>
            </w:r>
          </w:p>
          <w:p w14:paraId="5533F9D1" w14:textId="77777777" w:rsidR="00C9323F" w:rsidRPr="00D511EA" w:rsidRDefault="00C9323F" w:rsidP="00C9323F">
            <w:pPr>
              <w:rPr>
                <w:sz w:val="22"/>
                <w:szCs w:val="22"/>
                <w:lang w:eastAsia="ar-SA"/>
              </w:rPr>
            </w:pPr>
            <w:r w:rsidRPr="00D511EA">
              <w:rPr>
                <w:sz w:val="22"/>
                <w:szCs w:val="22"/>
                <w:lang w:eastAsia="ar-SA"/>
              </w:rPr>
              <w:t>«Электроискровое анодирование»</w:t>
            </w:r>
          </w:p>
        </w:tc>
        <w:tc>
          <w:tcPr>
            <w:tcW w:w="3119" w:type="dxa"/>
            <w:gridSpan w:val="2"/>
            <w:tcBorders>
              <w:top w:val="single" w:sz="4" w:space="0" w:color="000000"/>
              <w:left w:val="single" w:sz="4" w:space="0" w:color="000000"/>
              <w:bottom w:val="single" w:sz="4" w:space="0" w:color="000000"/>
              <w:right w:val="single" w:sz="4" w:space="0" w:color="000000"/>
            </w:tcBorders>
          </w:tcPr>
          <w:p w14:paraId="4603B8E4" w14:textId="77777777" w:rsidR="002C2C3E" w:rsidRPr="00D511EA" w:rsidRDefault="008A751E" w:rsidP="002C2C3E">
            <w:pPr>
              <w:rPr>
                <w:sz w:val="22"/>
                <w:szCs w:val="22"/>
              </w:rPr>
            </w:pPr>
            <w:r w:rsidRPr="00D511EA">
              <w:rPr>
                <w:sz w:val="22"/>
                <w:szCs w:val="22"/>
              </w:rPr>
              <w:t>Принято.</w:t>
            </w:r>
          </w:p>
          <w:p w14:paraId="17D8E73C" w14:textId="77777777" w:rsidR="008A751E" w:rsidRPr="00D511EA" w:rsidRDefault="008A751E" w:rsidP="002C2C3E">
            <w:pPr>
              <w:rPr>
                <w:sz w:val="22"/>
                <w:szCs w:val="22"/>
              </w:rPr>
            </w:pPr>
            <w:r w:rsidRPr="00D511EA">
              <w:rPr>
                <w:sz w:val="22"/>
                <w:szCs w:val="22"/>
              </w:rPr>
              <w:t>Введены операции с кодами</w:t>
            </w:r>
          </w:p>
          <w:p w14:paraId="772BAB8E" w14:textId="77777777" w:rsidR="008A751E" w:rsidRPr="00D511EA" w:rsidRDefault="008A751E" w:rsidP="002C2C3E">
            <w:pPr>
              <w:rPr>
                <w:rFonts w:cs="Arial"/>
                <w:sz w:val="22"/>
              </w:rPr>
            </w:pPr>
            <w:r w:rsidRPr="00D511EA">
              <w:rPr>
                <w:rFonts w:cs="Arial"/>
                <w:sz w:val="22"/>
              </w:rPr>
              <w:t xml:space="preserve">7138.06 Анодирование </w:t>
            </w:r>
            <w:r w:rsidRPr="00D511EA">
              <w:t>твердое</w:t>
            </w:r>
          </w:p>
          <w:p w14:paraId="616160B8" w14:textId="77777777" w:rsidR="008A751E" w:rsidRPr="00D511EA" w:rsidRDefault="008A751E" w:rsidP="002C2C3E">
            <w:pPr>
              <w:rPr>
                <w:rFonts w:cs="Arial"/>
                <w:sz w:val="22"/>
              </w:rPr>
            </w:pPr>
            <w:r w:rsidRPr="00D511EA">
              <w:rPr>
                <w:rFonts w:cs="Arial"/>
                <w:sz w:val="22"/>
              </w:rPr>
              <w:t>7138.07 Анодирование</w:t>
            </w:r>
            <w:r w:rsidRPr="00D511EA">
              <w:t xml:space="preserve"> химическое</w:t>
            </w:r>
          </w:p>
          <w:p w14:paraId="6FC84FAD" w14:textId="77777777" w:rsidR="008A751E" w:rsidRPr="00D511EA" w:rsidRDefault="008A751E" w:rsidP="002C2C3E">
            <w:pPr>
              <w:rPr>
                <w:sz w:val="22"/>
                <w:szCs w:val="22"/>
              </w:rPr>
            </w:pPr>
            <w:r w:rsidRPr="00D511EA">
              <w:rPr>
                <w:rFonts w:cs="Arial"/>
                <w:sz w:val="22"/>
              </w:rPr>
              <w:t>7138.08 Анодирование</w:t>
            </w:r>
            <w:r w:rsidRPr="00D511EA">
              <w:t xml:space="preserve"> электроискровое</w:t>
            </w:r>
          </w:p>
        </w:tc>
      </w:tr>
      <w:tr w:rsidR="00C9323F" w:rsidRPr="00746FC1" w14:paraId="3BE3DB7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747810D"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6D2EBAF1" w14:textId="77777777" w:rsidR="00C9323F" w:rsidRPr="00D511EA" w:rsidRDefault="00C9323F" w:rsidP="00C9323F">
            <w:pPr>
              <w:pStyle w:val="af5"/>
              <w:spacing w:line="240" w:lineRule="exact"/>
              <w:rPr>
                <w:rFonts w:ascii="Times New Roman" w:hAnsi="Times New Roman" w:cs="Times New Roman"/>
                <w:color w:val="000000" w:themeColor="text1"/>
              </w:rPr>
            </w:pPr>
            <w:r w:rsidRPr="00D511EA">
              <w:rPr>
                <w:rFonts w:ascii="Times New Roman" w:hAnsi="Times New Roman" w:cs="Times New Roman"/>
                <w:color w:val="000000" w:themeColor="text1"/>
              </w:rPr>
              <w:t>Раздел 7, таблица 18,</w:t>
            </w:r>
          </w:p>
          <w:p w14:paraId="34C6ACFB"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код 7101</w:t>
            </w:r>
          </w:p>
          <w:p w14:paraId="44E6F5B8" w14:textId="77777777" w:rsidR="00C9323F" w:rsidRPr="00D511EA" w:rsidRDefault="00C9323F" w:rsidP="00C9323F">
            <w:pPr>
              <w:rPr>
                <w:color w:val="000000" w:themeColor="text1"/>
                <w:sz w:val="22"/>
                <w:szCs w:val="22"/>
              </w:rPr>
            </w:pPr>
            <w:r w:rsidRPr="00D511EA">
              <w:rPr>
                <w:sz w:val="22"/>
                <w:szCs w:val="22"/>
              </w:rPr>
              <w:t>Крацевание</w:t>
            </w:r>
          </w:p>
        </w:tc>
        <w:tc>
          <w:tcPr>
            <w:tcW w:w="2552" w:type="dxa"/>
            <w:vMerge w:val="restart"/>
            <w:tcBorders>
              <w:top w:val="single" w:sz="4" w:space="0" w:color="000000"/>
              <w:left w:val="single" w:sz="4" w:space="0" w:color="000000"/>
              <w:right w:val="single" w:sz="4" w:space="0" w:color="000000"/>
            </w:tcBorders>
          </w:tcPr>
          <w:p w14:paraId="6B6D7A32" w14:textId="77777777" w:rsidR="00C9323F" w:rsidRPr="00D511EA" w:rsidRDefault="00C9323F" w:rsidP="00C9323F">
            <w:pPr>
              <w:rPr>
                <w:bCs/>
                <w:sz w:val="22"/>
                <w:szCs w:val="22"/>
              </w:rPr>
            </w:pPr>
            <w:r w:rsidRPr="00D511EA">
              <w:rPr>
                <w:bCs/>
                <w:sz w:val="22"/>
                <w:szCs w:val="22"/>
              </w:rPr>
              <w:t>АО «НПО «ВЫСОКОТОЧНЫЕ КОМПЛЕКСЫ»</w:t>
            </w:r>
          </w:p>
          <w:p w14:paraId="61F5AEA6" w14:textId="77777777" w:rsidR="00C9323F" w:rsidRPr="00D511EA" w:rsidRDefault="00C9323F" w:rsidP="00C9323F">
            <w:pPr>
              <w:rPr>
                <w:color w:val="000000" w:themeColor="text1"/>
                <w:sz w:val="22"/>
                <w:szCs w:val="22"/>
              </w:rPr>
            </w:pPr>
            <w:r w:rsidRPr="00D511EA">
              <w:rPr>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939F218" w14:textId="77777777" w:rsidR="00C9323F" w:rsidRPr="00D511EA" w:rsidRDefault="00C9323F" w:rsidP="00C9323F">
            <w:pPr>
              <w:rPr>
                <w:sz w:val="22"/>
                <w:szCs w:val="22"/>
                <w:lang w:eastAsia="ar-SA"/>
              </w:rPr>
            </w:pPr>
            <w:r w:rsidRPr="00D511EA">
              <w:rPr>
                <w:sz w:val="22"/>
                <w:szCs w:val="22"/>
                <w:lang w:eastAsia="ar-SA"/>
              </w:rPr>
              <w:t xml:space="preserve">Замечание: </w:t>
            </w:r>
          </w:p>
          <w:p w14:paraId="2F0949C1" w14:textId="77777777" w:rsidR="00C9323F" w:rsidRPr="00D511EA" w:rsidRDefault="00C9323F" w:rsidP="00C9323F">
            <w:pPr>
              <w:rPr>
                <w:sz w:val="22"/>
                <w:szCs w:val="22"/>
              </w:rPr>
            </w:pPr>
            <w:r w:rsidRPr="00D511EA">
              <w:rPr>
                <w:sz w:val="22"/>
                <w:szCs w:val="22"/>
              </w:rPr>
              <w:t>Относится к подготовке под нанесение покрытия</w:t>
            </w:r>
          </w:p>
          <w:p w14:paraId="125F2C16" w14:textId="77777777" w:rsidR="00C9323F" w:rsidRPr="00D511EA" w:rsidRDefault="00C9323F" w:rsidP="00C9323F">
            <w:pPr>
              <w:rPr>
                <w:sz w:val="22"/>
                <w:szCs w:val="22"/>
              </w:rPr>
            </w:pPr>
            <w:r w:rsidRPr="00D511EA">
              <w:rPr>
                <w:sz w:val="22"/>
                <w:szCs w:val="22"/>
              </w:rPr>
              <w:t>Обоснование:</w:t>
            </w:r>
          </w:p>
          <w:p w14:paraId="682AF998" w14:textId="77777777" w:rsidR="00C9323F" w:rsidRPr="00D511EA" w:rsidRDefault="00C9323F" w:rsidP="00C9323F">
            <w:pPr>
              <w:rPr>
                <w:sz w:val="22"/>
                <w:szCs w:val="22"/>
                <w:lang w:eastAsia="ar-SA"/>
              </w:rPr>
            </w:pPr>
            <w:r w:rsidRPr="00D511EA">
              <w:rPr>
                <w:sz w:val="22"/>
                <w:szCs w:val="22"/>
              </w:rPr>
              <w:t>Ввести раздел «Подготовка под покрытие»</w:t>
            </w:r>
          </w:p>
        </w:tc>
        <w:tc>
          <w:tcPr>
            <w:tcW w:w="3119" w:type="dxa"/>
            <w:gridSpan w:val="2"/>
            <w:tcBorders>
              <w:top w:val="single" w:sz="4" w:space="0" w:color="000000"/>
              <w:left w:val="single" w:sz="4" w:space="0" w:color="000000"/>
              <w:bottom w:val="single" w:sz="4" w:space="0" w:color="000000"/>
              <w:right w:val="single" w:sz="4" w:space="0" w:color="000000"/>
            </w:tcBorders>
          </w:tcPr>
          <w:p w14:paraId="53B61F7F" w14:textId="77777777" w:rsidR="00C9323F" w:rsidRPr="00D511EA" w:rsidRDefault="00E1725D" w:rsidP="00C9323F">
            <w:pPr>
              <w:rPr>
                <w:sz w:val="22"/>
                <w:szCs w:val="22"/>
              </w:rPr>
            </w:pPr>
            <w:r w:rsidRPr="00D511EA">
              <w:rPr>
                <w:sz w:val="22"/>
                <w:szCs w:val="22"/>
              </w:rPr>
              <w:t>Отклонено.</w:t>
            </w:r>
          </w:p>
          <w:p w14:paraId="0CE33ED4" w14:textId="77777777" w:rsidR="00E1725D" w:rsidRPr="00D511EA" w:rsidRDefault="00E1725D" w:rsidP="00C9323F">
            <w:pPr>
              <w:rPr>
                <w:sz w:val="22"/>
                <w:szCs w:val="22"/>
              </w:rPr>
            </w:pPr>
            <w:r w:rsidRPr="00D511EA">
              <w:rPr>
                <w:sz w:val="22"/>
                <w:szCs w:val="22"/>
              </w:rPr>
              <w:t>При разработке стандарта принято решение сохранить подход к делению такой же как в классификаторе ТО.</w:t>
            </w:r>
          </w:p>
          <w:p w14:paraId="04EE0FE1" w14:textId="77777777" w:rsidR="00E1725D" w:rsidRPr="00D511EA" w:rsidRDefault="00E1725D" w:rsidP="00C9323F">
            <w:pPr>
              <w:rPr>
                <w:color w:val="FF0000"/>
                <w:sz w:val="22"/>
                <w:szCs w:val="22"/>
              </w:rPr>
            </w:pPr>
            <w:r w:rsidRPr="00D511EA">
              <w:rPr>
                <w:sz w:val="22"/>
                <w:szCs w:val="22"/>
              </w:rPr>
              <w:t>Добавлено множество других операций, поступивших от заинтересованных сторон</w:t>
            </w:r>
          </w:p>
        </w:tc>
      </w:tr>
      <w:tr w:rsidR="00C9323F" w:rsidRPr="00746FC1" w14:paraId="5038D6D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F665A70"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04A8531B" w14:textId="77777777" w:rsidR="00C9323F" w:rsidRPr="00D511EA" w:rsidRDefault="00C9323F" w:rsidP="00C9323F">
            <w:pPr>
              <w:pStyle w:val="af5"/>
              <w:spacing w:line="240" w:lineRule="exact"/>
              <w:rPr>
                <w:rFonts w:ascii="Times New Roman" w:hAnsi="Times New Roman" w:cs="Times New Roman"/>
                <w:color w:val="000000" w:themeColor="text1"/>
              </w:rPr>
            </w:pPr>
            <w:r w:rsidRPr="00D511EA">
              <w:rPr>
                <w:rFonts w:ascii="Times New Roman" w:hAnsi="Times New Roman" w:cs="Times New Roman"/>
                <w:color w:val="000000" w:themeColor="text1"/>
              </w:rPr>
              <w:t>Раздел 7, таблица 18,</w:t>
            </w:r>
          </w:p>
          <w:p w14:paraId="4888F32C"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коды 7102, 7103</w:t>
            </w:r>
          </w:p>
          <w:p w14:paraId="48E5B9F2"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lastRenderedPageBreak/>
              <w:t>Сатинирование</w:t>
            </w:r>
          </w:p>
        </w:tc>
        <w:tc>
          <w:tcPr>
            <w:tcW w:w="2552" w:type="dxa"/>
            <w:vMerge/>
            <w:tcBorders>
              <w:left w:val="single" w:sz="4" w:space="0" w:color="000000"/>
              <w:right w:val="single" w:sz="4" w:space="0" w:color="000000"/>
            </w:tcBorders>
          </w:tcPr>
          <w:p w14:paraId="301B6663"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633A5E7" w14:textId="77777777" w:rsidR="00C9323F" w:rsidRPr="00D511EA" w:rsidRDefault="00C9323F" w:rsidP="00C9323F">
            <w:pPr>
              <w:rPr>
                <w:sz w:val="22"/>
                <w:szCs w:val="22"/>
                <w:lang w:eastAsia="ar-SA"/>
              </w:rPr>
            </w:pPr>
            <w:r w:rsidRPr="00D511EA">
              <w:rPr>
                <w:sz w:val="22"/>
                <w:szCs w:val="22"/>
                <w:lang w:eastAsia="ar-SA"/>
              </w:rPr>
              <w:t xml:space="preserve">Замечание: </w:t>
            </w:r>
          </w:p>
          <w:p w14:paraId="267062C4" w14:textId="77777777" w:rsidR="00C9323F" w:rsidRPr="00D511EA" w:rsidRDefault="00C9323F" w:rsidP="00C9323F">
            <w:pPr>
              <w:rPr>
                <w:sz w:val="22"/>
                <w:szCs w:val="22"/>
              </w:rPr>
            </w:pPr>
            <w:r w:rsidRPr="00D511EA">
              <w:rPr>
                <w:sz w:val="22"/>
                <w:szCs w:val="22"/>
              </w:rPr>
              <w:t>Относится к подготовке под нанесение покрытия</w:t>
            </w:r>
          </w:p>
          <w:p w14:paraId="4089B67F" w14:textId="77777777" w:rsidR="00C9323F" w:rsidRPr="00D511EA" w:rsidRDefault="00C9323F" w:rsidP="00C9323F">
            <w:pPr>
              <w:rPr>
                <w:sz w:val="22"/>
                <w:szCs w:val="22"/>
              </w:rPr>
            </w:pPr>
            <w:r w:rsidRPr="00D511EA">
              <w:rPr>
                <w:sz w:val="22"/>
                <w:szCs w:val="22"/>
              </w:rPr>
              <w:t>Обоснование:</w:t>
            </w:r>
          </w:p>
          <w:p w14:paraId="7E2AEFF0" w14:textId="77777777" w:rsidR="00C9323F" w:rsidRPr="00D511EA" w:rsidRDefault="00C9323F" w:rsidP="00C9323F">
            <w:pPr>
              <w:rPr>
                <w:sz w:val="22"/>
                <w:szCs w:val="22"/>
                <w:lang w:eastAsia="ar-SA"/>
              </w:rPr>
            </w:pPr>
            <w:r w:rsidRPr="00D511EA">
              <w:rPr>
                <w:sz w:val="22"/>
                <w:szCs w:val="22"/>
              </w:rPr>
              <w:t>Ввести раздел «Подготовка под покрытие»</w:t>
            </w:r>
          </w:p>
        </w:tc>
        <w:tc>
          <w:tcPr>
            <w:tcW w:w="3119" w:type="dxa"/>
            <w:gridSpan w:val="2"/>
            <w:tcBorders>
              <w:top w:val="single" w:sz="4" w:space="0" w:color="000000"/>
              <w:left w:val="single" w:sz="4" w:space="0" w:color="000000"/>
              <w:bottom w:val="single" w:sz="4" w:space="0" w:color="000000"/>
              <w:right w:val="single" w:sz="4" w:space="0" w:color="000000"/>
            </w:tcBorders>
          </w:tcPr>
          <w:p w14:paraId="5043C72B" w14:textId="77777777" w:rsidR="00E1725D" w:rsidRPr="00D511EA" w:rsidRDefault="00E1725D" w:rsidP="00E1725D">
            <w:pPr>
              <w:rPr>
                <w:sz w:val="22"/>
                <w:szCs w:val="22"/>
              </w:rPr>
            </w:pPr>
            <w:r w:rsidRPr="00D511EA">
              <w:rPr>
                <w:sz w:val="22"/>
                <w:szCs w:val="22"/>
              </w:rPr>
              <w:t>Отклонено.</w:t>
            </w:r>
          </w:p>
          <w:p w14:paraId="533C958F" w14:textId="77777777" w:rsidR="00E1725D" w:rsidRPr="00D511EA" w:rsidRDefault="00E1725D" w:rsidP="00E1725D">
            <w:pPr>
              <w:rPr>
                <w:sz w:val="22"/>
                <w:szCs w:val="22"/>
              </w:rPr>
            </w:pPr>
            <w:r w:rsidRPr="00D511EA">
              <w:rPr>
                <w:sz w:val="22"/>
                <w:szCs w:val="22"/>
              </w:rPr>
              <w:t xml:space="preserve">При разработке стандарта принято решение сохранить подход к делению такой же </w:t>
            </w:r>
            <w:r w:rsidRPr="00D511EA">
              <w:rPr>
                <w:sz w:val="22"/>
                <w:szCs w:val="22"/>
              </w:rPr>
              <w:lastRenderedPageBreak/>
              <w:t>как в классификаторе ТО.</w:t>
            </w:r>
          </w:p>
          <w:p w14:paraId="56428017" w14:textId="77777777" w:rsidR="00C9323F" w:rsidRPr="00D511EA" w:rsidRDefault="00E1725D" w:rsidP="00E1725D">
            <w:pPr>
              <w:rPr>
                <w:color w:val="FF0000"/>
                <w:sz w:val="22"/>
                <w:szCs w:val="22"/>
              </w:rPr>
            </w:pPr>
            <w:r w:rsidRPr="00D511EA">
              <w:rPr>
                <w:sz w:val="22"/>
                <w:szCs w:val="22"/>
              </w:rPr>
              <w:t>Добавлено множество других операций, поступивших от заинтересованных сторон</w:t>
            </w:r>
          </w:p>
        </w:tc>
      </w:tr>
      <w:tr w:rsidR="00C9323F" w:rsidRPr="00746FC1" w14:paraId="696E91B6"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F969979"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3F8A869B" w14:textId="77777777" w:rsidR="00C9323F" w:rsidRPr="00D511EA" w:rsidRDefault="00C9323F" w:rsidP="00C9323F">
            <w:pPr>
              <w:pStyle w:val="af5"/>
              <w:spacing w:line="240" w:lineRule="exact"/>
              <w:rPr>
                <w:rFonts w:ascii="Times New Roman" w:hAnsi="Times New Roman" w:cs="Times New Roman"/>
                <w:color w:val="000000" w:themeColor="text1"/>
              </w:rPr>
            </w:pPr>
            <w:r w:rsidRPr="00D511EA">
              <w:rPr>
                <w:rFonts w:ascii="Times New Roman" w:hAnsi="Times New Roman" w:cs="Times New Roman"/>
                <w:color w:val="000000" w:themeColor="text1"/>
              </w:rPr>
              <w:t>Раздел 7, таблица 18,</w:t>
            </w:r>
          </w:p>
          <w:p w14:paraId="405AC55F"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код 7107</w:t>
            </w:r>
          </w:p>
          <w:p w14:paraId="755297EA"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 xml:space="preserve">Матирование </w:t>
            </w:r>
          </w:p>
        </w:tc>
        <w:tc>
          <w:tcPr>
            <w:tcW w:w="2552" w:type="dxa"/>
            <w:vMerge/>
            <w:tcBorders>
              <w:left w:val="single" w:sz="4" w:space="0" w:color="000000"/>
              <w:right w:val="single" w:sz="4" w:space="0" w:color="000000"/>
            </w:tcBorders>
          </w:tcPr>
          <w:p w14:paraId="7C9AD401"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AC42F0F" w14:textId="77777777" w:rsidR="00C9323F" w:rsidRPr="00D511EA" w:rsidRDefault="00C9323F" w:rsidP="00C9323F">
            <w:pPr>
              <w:rPr>
                <w:sz w:val="22"/>
                <w:szCs w:val="22"/>
                <w:lang w:eastAsia="ar-SA"/>
              </w:rPr>
            </w:pPr>
            <w:r w:rsidRPr="00D511EA">
              <w:rPr>
                <w:sz w:val="22"/>
                <w:szCs w:val="22"/>
                <w:lang w:eastAsia="ar-SA"/>
              </w:rPr>
              <w:t xml:space="preserve">Замечание: </w:t>
            </w:r>
          </w:p>
          <w:p w14:paraId="334E46AA" w14:textId="77777777" w:rsidR="00C9323F" w:rsidRPr="00D511EA" w:rsidRDefault="00C9323F" w:rsidP="00C9323F">
            <w:pPr>
              <w:rPr>
                <w:sz w:val="22"/>
                <w:szCs w:val="22"/>
              </w:rPr>
            </w:pPr>
            <w:r w:rsidRPr="00D511EA">
              <w:rPr>
                <w:sz w:val="22"/>
                <w:szCs w:val="22"/>
              </w:rPr>
              <w:t>Относится к подготовке под нанесение покрытия</w:t>
            </w:r>
          </w:p>
          <w:p w14:paraId="5CF9B708" w14:textId="77777777" w:rsidR="00C9323F" w:rsidRPr="00D511EA" w:rsidRDefault="00C9323F" w:rsidP="00C9323F">
            <w:pPr>
              <w:rPr>
                <w:sz w:val="22"/>
                <w:szCs w:val="22"/>
              </w:rPr>
            </w:pPr>
            <w:r w:rsidRPr="00D511EA">
              <w:rPr>
                <w:sz w:val="22"/>
                <w:szCs w:val="22"/>
              </w:rPr>
              <w:t>Обоснование:</w:t>
            </w:r>
          </w:p>
          <w:p w14:paraId="72EF8E7C" w14:textId="77777777" w:rsidR="00C9323F" w:rsidRPr="00D511EA" w:rsidRDefault="00C9323F" w:rsidP="00C9323F">
            <w:pPr>
              <w:rPr>
                <w:sz w:val="22"/>
                <w:szCs w:val="22"/>
                <w:lang w:eastAsia="ar-SA"/>
              </w:rPr>
            </w:pPr>
            <w:r w:rsidRPr="00D511EA">
              <w:rPr>
                <w:sz w:val="22"/>
                <w:szCs w:val="22"/>
              </w:rPr>
              <w:t>Ввести раздел «Подготовка под покрытие»</w:t>
            </w:r>
          </w:p>
        </w:tc>
        <w:tc>
          <w:tcPr>
            <w:tcW w:w="3119" w:type="dxa"/>
            <w:gridSpan w:val="2"/>
            <w:tcBorders>
              <w:top w:val="single" w:sz="4" w:space="0" w:color="000000"/>
              <w:left w:val="single" w:sz="4" w:space="0" w:color="000000"/>
              <w:bottom w:val="single" w:sz="4" w:space="0" w:color="000000"/>
              <w:right w:val="single" w:sz="4" w:space="0" w:color="000000"/>
            </w:tcBorders>
          </w:tcPr>
          <w:p w14:paraId="6B3A306B" w14:textId="77777777" w:rsidR="00E1725D" w:rsidRPr="00D511EA" w:rsidRDefault="00E1725D" w:rsidP="00E1725D">
            <w:pPr>
              <w:rPr>
                <w:sz w:val="22"/>
                <w:szCs w:val="22"/>
              </w:rPr>
            </w:pPr>
            <w:r w:rsidRPr="00D511EA">
              <w:rPr>
                <w:sz w:val="22"/>
                <w:szCs w:val="22"/>
              </w:rPr>
              <w:t>Отклонено.</w:t>
            </w:r>
          </w:p>
          <w:p w14:paraId="32605F00" w14:textId="77777777" w:rsidR="00E1725D" w:rsidRPr="00D511EA" w:rsidRDefault="00E1725D" w:rsidP="00E1725D">
            <w:pPr>
              <w:rPr>
                <w:sz w:val="22"/>
                <w:szCs w:val="22"/>
              </w:rPr>
            </w:pPr>
            <w:r w:rsidRPr="00D511EA">
              <w:rPr>
                <w:sz w:val="22"/>
                <w:szCs w:val="22"/>
              </w:rPr>
              <w:t>При разработке стандарта принято решение сохранить подход к делению такой же как в классификаторе ТО.</w:t>
            </w:r>
          </w:p>
          <w:p w14:paraId="36294CA8" w14:textId="77777777" w:rsidR="00C9323F" w:rsidRPr="00D511EA" w:rsidRDefault="00E1725D" w:rsidP="00E1725D">
            <w:pPr>
              <w:rPr>
                <w:color w:val="FF0000"/>
                <w:sz w:val="22"/>
                <w:szCs w:val="22"/>
              </w:rPr>
            </w:pPr>
            <w:r w:rsidRPr="00D511EA">
              <w:rPr>
                <w:sz w:val="22"/>
                <w:szCs w:val="22"/>
              </w:rPr>
              <w:t>Добавлено множество других операций, поступивших от заинтересованных сторон</w:t>
            </w:r>
          </w:p>
        </w:tc>
      </w:tr>
      <w:tr w:rsidR="00C9323F" w:rsidRPr="00746FC1" w14:paraId="391B2B6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1D8D44C"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06555801" w14:textId="77777777" w:rsidR="00C9323F" w:rsidRPr="00D511EA" w:rsidRDefault="00C9323F" w:rsidP="00C9323F">
            <w:pPr>
              <w:pStyle w:val="af5"/>
              <w:spacing w:line="240" w:lineRule="exact"/>
              <w:rPr>
                <w:rFonts w:ascii="Times New Roman" w:hAnsi="Times New Roman" w:cs="Times New Roman"/>
                <w:color w:val="000000" w:themeColor="text1"/>
              </w:rPr>
            </w:pPr>
            <w:r w:rsidRPr="00D511EA">
              <w:rPr>
                <w:rFonts w:ascii="Times New Roman" w:hAnsi="Times New Roman" w:cs="Times New Roman"/>
                <w:color w:val="000000" w:themeColor="text1"/>
              </w:rPr>
              <w:t>Раздел 7, таблица 18,</w:t>
            </w:r>
          </w:p>
          <w:p w14:paraId="131DE386"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 xml:space="preserve">код 7123 </w:t>
            </w:r>
          </w:p>
          <w:p w14:paraId="7CAE5841"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 xml:space="preserve">Амальгамирование </w:t>
            </w:r>
          </w:p>
        </w:tc>
        <w:tc>
          <w:tcPr>
            <w:tcW w:w="2552" w:type="dxa"/>
            <w:vMerge/>
            <w:tcBorders>
              <w:left w:val="single" w:sz="4" w:space="0" w:color="000000"/>
              <w:right w:val="single" w:sz="4" w:space="0" w:color="000000"/>
            </w:tcBorders>
          </w:tcPr>
          <w:p w14:paraId="477CA7E1"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4413CBB" w14:textId="77777777" w:rsidR="00C9323F" w:rsidRPr="00D511EA" w:rsidRDefault="00C9323F" w:rsidP="00C9323F">
            <w:pPr>
              <w:rPr>
                <w:sz w:val="22"/>
                <w:szCs w:val="22"/>
                <w:lang w:eastAsia="ar-SA"/>
              </w:rPr>
            </w:pPr>
            <w:r w:rsidRPr="00D511EA">
              <w:rPr>
                <w:sz w:val="22"/>
                <w:szCs w:val="22"/>
                <w:lang w:eastAsia="ar-SA"/>
              </w:rPr>
              <w:t xml:space="preserve">Замечание: </w:t>
            </w:r>
          </w:p>
          <w:p w14:paraId="25C38B2E" w14:textId="77777777" w:rsidR="00C9323F" w:rsidRPr="00D511EA" w:rsidRDefault="00C9323F" w:rsidP="00C9323F">
            <w:pPr>
              <w:rPr>
                <w:sz w:val="22"/>
                <w:szCs w:val="22"/>
              </w:rPr>
            </w:pPr>
            <w:r w:rsidRPr="00D511EA">
              <w:rPr>
                <w:sz w:val="22"/>
                <w:szCs w:val="22"/>
              </w:rPr>
              <w:t>Относится к подготовке под нанесение покрытия</w:t>
            </w:r>
          </w:p>
          <w:p w14:paraId="59BF34DB" w14:textId="77777777" w:rsidR="00C9323F" w:rsidRPr="00D511EA" w:rsidRDefault="00C9323F" w:rsidP="00C9323F">
            <w:pPr>
              <w:rPr>
                <w:sz w:val="22"/>
                <w:szCs w:val="22"/>
              </w:rPr>
            </w:pPr>
            <w:r w:rsidRPr="00D511EA">
              <w:rPr>
                <w:sz w:val="22"/>
                <w:szCs w:val="22"/>
              </w:rPr>
              <w:t>Обоснование:</w:t>
            </w:r>
          </w:p>
          <w:p w14:paraId="175BAAE6" w14:textId="77777777" w:rsidR="00C9323F" w:rsidRPr="00D511EA" w:rsidRDefault="00C9323F" w:rsidP="00C9323F">
            <w:pPr>
              <w:rPr>
                <w:sz w:val="22"/>
                <w:szCs w:val="22"/>
                <w:lang w:eastAsia="ar-SA"/>
              </w:rPr>
            </w:pPr>
            <w:r w:rsidRPr="00D511EA">
              <w:rPr>
                <w:sz w:val="22"/>
                <w:szCs w:val="22"/>
              </w:rPr>
              <w:t>Ввести раздел «Подготовка под покрытие»</w:t>
            </w:r>
          </w:p>
        </w:tc>
        <w:tc>
          <w:tcPr>
            <w:tcW w:w="3119" w:type="dxa"/>
            <w:gridSpan w:val="2"/>
            <w:tcBorders>
              <w:top w:val="single" w:sz="4" w:space="0" w:color="000000"/>
              <w:left w:val="single" w:sz="4" w:space="0" w:color="000000"/>
              <w:bottom w:val="single" w:sz="4" w:space="0" w:color="000000"/>
              <w:right w:val="single" w:sz="4" w:space="0" w:color="000000"/>
            </w:tcBorders>
          </w:tcPr>
          <w:p w14:paraId="32B7FE44" w14:textId="77777777" w:rsidR="00E1725D" w:rsidRPr="00D511EA" w:rsidRDefault="00E1725D" w:rsidP="00E1725D">
            <w:pPr>
              <w:rPr>
                <w:sz w:val="22"/>
                <w:szCs w:val="22"/>
              </w:rPr>
            </w:pPr>
            <w:r w:rsidRPr="00D511EA">
              <w:rPr>
                <w:sz w:val="22"/>
                <w:szCs w:val="22"/>
              </w:rPr>
              <w:t>Отклонено.</w:t>
            </w:r>
          </w:p>
          <w:p w14:paraId="57A23FD5" w14:textId="77777777" w:rsidR="00E1725D" w:rsidRPr="00D511EA" w:rsidRDefault="00E1725D" w:rsidP="00E1725D">
            <w:pPr>
              <w:rPr>
                <w:sz w:val="22"/>
                <w:szCs w:val="22"/>
              </w:rPr>
            </w:pPr>
            <w:r w:rsidRPr="00D511EA">
              <w:rPr>
                <w:sz w:val="22"/>
                <w:szCs w:val="22"/>
              </w:rPr>
              <w:t>При разработке стандарта принято решение сохранить подход к делению такой же как в классификаторе ТО.</w:t>
            </w:r>
          </w:p>
          <w:p w14:paraId="0677B303" w14:textId="77777777" w:rsidR="00C9323F" w:rsidRPr="00D511EA" w:rsidRDefault="00E1725D" w:rsidP="00E1725D">
            <w:pPr>
              <w:rPr>
                <w:color w:val="FF0000"/>
                <w:sz w:val="22"/>
                <w:szCs w:val="22"/>
              </w:rPr>
            </w:pPr>
            <w:r w:rsidRPr="00D511EA">
              <w:rPr>
                <w:sz w:val="22"/>
                <w:szCs w:val="22"/>
              </w:rPr>
              <w:t>Добавлено множество других операций, поступивших от заинтересованных сторон</w:t>
            </w:r>
          </w:p>
        </w:tc>
      </w:tr>
      <w:tr w:rsidR="00C9323F" w:rsidRPr="00746FC1" w14:paraId="63C7A95E"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25C8919"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130461E5" w14:textId="77777777" w:rsidR="00C9323F" w:rsidRPr="00D511EA" w:rsidRDefault="00C9323F" w:rsidP="00C9323F">
            <w:pPr>
              <w:pStyle w:val="af5"/>
              <w:spacing w:line="240" w:lineRule="exact"/>
              <w:rPr>
                <w:rFonts w:ascii="Times New Roman" w:hAnsi="Times New Roman" w:cs="Times New Roman"/>
                <w:color w:val="000000" w:themeColor="text1"/>
              </w:rPr>
            </w:pPr>
            <w:r w:rsidRPr="00D511EA">
              <w:rPr>
                <w:rFonts w:ascii="Times New Roman" w:hAnsi="Times New Roman" w:cs="Times New Roman"/>
                <w:color w:val="000000" w:themeColor="text1"/>
              </w:rPr>
              <w:t>Раздел 7, таблица 18,</w:t>
            </w:r>
          </w:p>
          <w:p w14:paraId="2A2C518E"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коды 7126, 7127</w:t>
            </w:r>
          </w:p>
          <w:p w14:paraId="01417361"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 xml:space="preserve">Активация </w:t>
            </w:r>
          </w:p>
        </w:tc>
        <w:tc>
          <w:tcPr>
            <w:tcW w:w="2552" w:type="dxa"/>
            <w:vMerge/>
            <w:tcBorders>
              <w:left w:val="single" w:sz="4" w:space="0" w:color="000000"/>
              <w:bottom w:val="single" w:sz="4" w:space="0" w:color="000000"/>
              <w:right w:val="single" w:sz="4" w:space="0" w:color="000000"/>
            </w:tcBorders>
          </w:tcPr>
          <w:p w14:paraId="46F40BF5"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B7B86EE" w14:textId="77777777" w:rsidR="00C9323F" w:rsidRPr="00D511EA" w:rsidRDefault="00C9323F" w:rsidP="00C9323F">
            <w:pPr>
              <w:rPr>
                <w:sz w:val="22"/>
                <w:szCs w:val="22"/>
                <w:lang w:eastAsia="ar-SA"/>
              </w:rPr>
            </w:pPr>
            <w:r w:rsidRPr="00D511EA">
              <w:rPr>
                <w:sz w:val="22"/>
                <w:szCs w:val="22"/>
                <w:lang w:eastAsia="ar-SA"/>
              </w:rPr>
              <w:t xml:space="preserve">Замечание: </w:t>
            </w:r>
          </w:p>
          <w:p w14:paraId="6CF41DFE" w14:textId="77777777" w:rsidR="00C9323F" w:rsidRPr="00D511EA" w:rsidRDefault="00C9323F" w:rsidP="00C9323F">
            <w:pPr>
              <w:rPr>
                <w:sz w:val="22"/>
                <w:szCs w:val="22"/>
              </w:rPr>
            </w:pPr>
            <w:r w:rsidRPr="00D511EA">
              <w:rPr>
                <w:sz w:val="22"/>
                <w:szCs w:val="22"/>
              </w:rPr>
              <w:t>Относится к подготовке под нанесение покрытия</w:t>
            </w:r>
          </w:p>
          <w:p w14:paraId="6C2F88B0" w14:textId="77777777" w:rsidR="00C9323F" w:rsidRPr="00D511EA" w:rsidRDefault="00C9323F" w:rsidP="00C9323F">
            <w:pPr>
              <w:rPr>
                <w:sz w:val="22"/>
                <w:szCs w:val="22"/>
              </w:rPr>
            </w:pPr>
            <w:r w:rsidRPr="00D511EA">
              <w:rPr>
                <w:sz w:val="22"/>
                <w:szCs w:val="22"/>
              </w:rPr>
              <w:t>Обоснование:</w:t>
            </w:r>
          </w:p>
          <w:p w14:paraId="769BCC08" w14:textId="77777777" w:rsidR="00C9323F" w:rsidRPr="00D511EA" w:rsidRDefault="00C9323F" w:rsidP="00C9323F">
            <w:pPr>
              <w:rPr>
                <w:sz w:val="22"/>
                <w:szCs w:val="22"/>
                <w:lang w:eastAsia="ar-SA"/>
              </w:rPr>
            </w:pPr>
            <w:r w:rsidRPr="00D511EA">
              <w:rPr>
                <w:sz w:val="22"/>
                <w:szCs w:val="22"/>
              </w:rPr>
              <w:t>Ввести раздел «Подготовка под покрытие»</w:t>
            </w:r>
          </w:p>
        </w:tc>
        <w:tc>
          <w:tcPr>
            <w:tcW w:w="3119" w:type="dxa"/>
            <w:gridSpan w:val="2"/>
            <w:tcBorders>
              <w:top w:val="single" w:sz="4" w:space="0" w:color="000000"/>
              <w:left w:val="single" w:sz="4" w:space="0" w:color="000000"/>
              <w:bottom w:val="single" w:sz="4" w:space="0" w:color="000000"/>
              <w:right w:val="single" w:sz="4" w:space="0" w:color="000000"/>
            </w:tcBorders>
          </w:tcPr>
          <w:p w14:paraId="51EF5819" w14:textId="77777777" w:rsidR="00E1725D" w:rsidRPr="00D511EA" w:rsidRDefault="00E1725D" w:rsidP="00E1725D">
            <w:pPr>
              <w:rPr>
                <w:sz w:val="22"/>
                <w:szCs w:val="22"/>
              </w:rPr>
            </w:pPr>
            <w:r w:rsidRPr="00D511EA">
              <w:rPr>
                <w:sz w:val="22"/>
                <w:szCs w:val="22"/>
              </w:rPr>
              <w:t>Отклонено.</w:t>
            </w:r>
          </w:p>
          <w:p w14:paraId="6613A766" w14:textId="77777777" w:rsidR="00E1725D" w:rsidRPr="00D511EA" w:rsidRDefault="00E1725D" w:rsidP="00E1725D">
            <w:pPr>
              <w:rPr>
                <w:sz w:val="22"/>
                <w:szCs w:val="22"/>
              </w:rPr>
            </w:pPr>
            <w:r w:rsidRPr="00D511EA">
              <w:rPr>
                <w:sz w:val="22"/>
                <w:szCs w:val="22"/>
              </w:rPr>
              <w:t>При разработке стандарта принято решение сохранить подход к делению такой же как в классификаторе ТО.</w:t>
            </w:r>
          </w:p>
          <w:p w14:paraId="1B09D89C" w14:textId="77777777" w:rsidR="00C9323F" w:rsidRPr="00D511EA" w:rsidRDefault="00E1725D" w:rsidP="00E1725D">
            <w:pPr>
              <w:rPr>
                <w:color w:val="FF0000"/>
                <w:sz w:val="22"/>
                <w:szCs w:val="22"/>
              </w:rPr>
            </w:pPr>
            <w:r w:rsidRPr="00D511EA">
              <w:rPr>
                <w:sz w:val="22"/>
                <w:szCs w:val="22"/>
              </w:rPr>
              <w:t>Добавлено множество других операций, поступивших от заинтересованных сторон</w:t>
            </w:r>
          </w:p>
        </w:tc>
      </w:tr>
      <w:tr w:rsidR="00C9323F" w:rsidRPr="00746FC1" w14:paraId="7333FAF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DB96D09"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D98F611" w14:textId="77777777" w:rsidR="00C9323F" w:rsidRPr="00D511EA" w:rsidRDefault="00C9323F" w:rsidP="00C9323F">
            <w:pPr>
              <w:pStyle w:val="af5"/>
              <w:spacing w:line="240" w:lineRule="exact"/>
              <w:rPr>
                <w:rFonts w:ascii="Times New Roman" w:hAnsi="Times New Roman" w:cs="Times New Roman"/>
                <w:color w:val="000000" w:themeColor="text1"/>
              </w:rPr>
            </w:pPr>
            <w:r w:rsidRPr="00D511EA">
              <w:rPr>
                <w:rFonts w:ascii="Times New Roman" w:hAnsi="Times New Roman" w:cs="Times New Roman"/>
                <w:color w:val="000000" w:themeColor="text1"/>
              </w:rPr>
              <w:t>Раздел 7, таблица 18,</w:t>
            </w:r>
          </w:p>
          <w:p w14:paraId="0024D780"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коды 7105, 7106</w:t>
            </w:r>
          </w:p>
          <w:p w14:paraId="206BFD81"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Тонирование</w:t>
            </w:r>
          </w:p>
        </w:tc>
        <w:tc>
          <w:tcPr>
            <w:tcW w:w="2552" w:type="dxa"/>
            <w:vMerge w:val="restart"/>
            <w:tcBorders>
              <w:left w:val="single" w:sz="4" w:space="0" w:color="000000"/>
              <w:right w:val="single" w:sz="4" w:space="0" w:color="000000"/>
            </w:tcBorders>
          </w:tcPr>
          <w:p w14:paraId="69E8F396"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28D5B2C9" w14:textId="77777777" w:rsidR="00C9323F" w:rsidRPr="00D511EA" w:rsidRDefault="00C9323F" w:rsidP="00C9323F">
            <w:pPr>
              <w:rPr>
                <w:rFonts w:cstheme="minorHAnsi"/>
                <w:bCs/>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9389513" w14:textId="77777777" w:rsidR="00C9323F" w:rsidRPr="00D511EA" w:rsidRDefault="00C9323F" w:rsidP="00C9323F">
            <w:pPr>
              <w:rPr>
                <w:sz w:val="22"/>
                <w:szCs w:val="22"/>
                <w:lang w:eastAsia="ar-SA"/>
              </w:rPr>
            </w:pPr>
            <w:r w:rsidRPr="00D511EA">
              <w:rPr>
                <w:sz w:val="22"/>
                <w:szCs w:val="22"/>
                <w:lang w:eastAsia="ar-SA"/>
              </w:rPr>
              <w:t xml:space="preserve">Замечание: </w:t>
            </w:r>
          </w:p>
          <w:p w14:paraId="7ABBBB63" w14:textId="77777777" w:rsidR="00C9323F" w:rsidRPr="00D511EA" w:rsidRDefault="00C9323F" w:rsidP="00C9323F">
            <w:pPr>
              <w:rPr>
                <w:sz w:val="22"/>
                <w:szCs w:val="22"/>
              </w:rPr>
            </w:pPr>
            <w:r w:rsidRPr="00D511EA">
              <w:rPr>
                <w:sz w:val="22"/>
                <w:szCs w:val="22"/>
              </w:rPr>
              <w:t xml:space="preserve">Относится к обработке основного покрытия </w:t>
            </w:r>
          </w:p>
          <w:p w14:paraId="0F10BBBB" w14:textId="77777777" w:rsidR="00C9323F" w:rsidRPr="00D511EA" w:rsidRDefault="00C9323F" w:rsidP="00C9323F">
            <w:pPr>
              <w:rPr>
                <w:sz w:val="22"/>
                <w:szCs w:val="22"/>
              </w:rPr>
            </w:pPr>
            <w:r w:rsidRPr="00D511EA">
              <w:rPr>
                <w:sz w:val="22"/>
                <w:szCs w:val="22"/>
              </w:rPr>
              <w:t>Обоснование:</w:t>
            </w:r>
          </w:p>
          <w:p w14:paraId="0FFEA4AB" w14:textId="77777777" w:rsidR="00C9323F" w:rsidRPr="00D511EA" w:rsidRDefault="00C9323F" w:rsidP="00C9323F">
            <w:pPr>
              <w:rPr>
                <w:sz w:val="22"/>
                <w:szCs w:val="22"/>
                <w:lang w:eastAsia="ar-SA"/>
              </w:rPr>
            </w:pPr>
            <w:r w:rsidRPr="00D511EA">
              <w:rPr>
                <w:sz w:val="22"/>
                <w:szCs w:val="22"/>
              </w:rPr>
              <w:t>Ввести раздел «Обработка основного покрытия»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36FFDC49" w14:textId="77777777" w:rsidR="00E1725D" w:rsidRPr="00D511EA" w:rsidRDefault="00E1725D" w:rsidP="00E1725D">
            <w:pPr>
              <w:rPr>
                <w:sz w:val="22"/>
                <w:szCs w:val="22"/>
              </w:rPr>
            </w:pPr>
            <w:r w:rsidRPr="00D511EA">
              <w:rPr>
                <w:sz w:val="22"/>
                <w:szCs w:val="22"/>
              </w:rPr>
              <w:t>Отклонено.</w:t>
            </w:r>
          </w:p>
          <w:p w14:paraId="10B29DC9" w14:textId="77777777" w:rsidR="00E1725D" w:rsidRPr="00D511EA" w:rsidRDefault="00E1725D" w:rsidP="00E1725D">
            <w:pPr>
              <w:rPr>
                <w:sz w:val="22"/>
                <w:szCs w:val="22"/>
              </w:rPr>
            </w:pPr>
            <w:r w:rsidRPr="00D511EA">
              <w:rPr>
                <w:sz w:val="22"/>
                <w:szCs w:val="22"/>
              </w:rPr>
              <w:t>При разработке стандарта принято решение сохранить подход к делению такой же как в классификаторе ТО.</w:t>
            </w:r>
          </w:p>
          <w:p w14:paraId="2F5BE384" w14:textId="77777777" w:rsidR="00C9323F" w:rsidRPr="00D511EA" w:rsidRDefault="00E1725D" w:rsidP="00E1725D">
            <w:pPr>
              <w:rPr>
                <w:color w:val="FF0000"/>
                <w:sz w:val="22"/>
                <w:szCs w:val="22"/>
              </w:rPr>
            </w:pPr>
            <w:r w:rsidRPr="00D511EA">
              <w:rPr>
                <w:sz w:val="22"/>
                <w:szCs w:val="22"/>
              </w:rPr>
              <w:t>Добавлено множество других операций, поступивших от заинтересованных сторон</w:t>
            </w:r>
          </w:p>
        </w:tc>
      </w:tr>
      <w:tr w:rsidR="00C9323F" w:rsidRPr="00746FC1" w14:paraId="093A44F4"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C2FE8E4"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50642C7" w14:textId="77777777" w:rsidR="00C9323F" w:rsidRPr="00D511EA" w:rsidRDefault="00C9323F" w:rsidP="00C9323F">
            <w:pPr>
              <w:pStyle w:val="af5"/>
              <w:spacing w:line="240" w:lineRule="exact"/>
              <w:rPr>
                <w:rFonts w:ascii="Times New Roman" w:hAnsi="Times New Roman" w:cs="Times New Roman"/>
                <w:color w:val="000000" w:themeColor="text1"/>
              </w:rPr>
            </w:pPr>
            <w:r w:rsidRPr="00D511EA">
              <w:rPr>
                <w:rFonts w:ascii="Times New Roman" w:hAnsi="Times New Roman" w:cs="Times New Roman"/>
                <w:color w:val="000000" w:themeColor="text1"/>
              </w:rPr>
              <w:t>Раздел 7, таблица 18,</w:t>
            </w:r>
          </w:p>
          <w:p w14:paraId="1C3C9EDE"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код 7108</w:t>
            </w:r>
          </w:p>
          <w:p w14:paraId="5CA76491"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 xml:space="preserve">Осветление </w:t>
            </w:r>
          </w:p>
        </w:tc>
        <w:tc>
          <w:tcPr>
            <w:tcW w:w="2552" w:type="dxa"/>
            <w:vMerge/>
            <w:tcBorders>
              <w:left w:val="single" w:sz="4" w:space="0" w:color="000000"/>
              <w:right w:val="single" w:sz="4" w:space="0" w:color="000000"/>
            </w:tcBorders>
          </w:tcPr>
          <w:p w14:paraId="1CC9F82D"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B42A699" w14:textId="77777777" w:rsidR="00C9323F" w:rsidRPr="00D511EA" w:rsidRDefault="00C9323F" w:rsidP="00C9323F">
            <w:pPr>
              <w:rPr>
                <w:sz w:val="22"/>
                <w:szCs w:val="22"/>
                <w:lang w:eastAsia="ar-SA"/>
              </w:rPr>
            </w:pPr>
            <w:r w:rsidRPr="00D511EA">
              <w:rPr>
                <w:sz w:val="22"/>
                <w:szCs w:val="22"/>
                <w:lang w:eastAsia="ar-SA"/>
              </w:rPr>
              <w:t xml:space="preserve">Замечание: </w:t>
            </w:r>
          </w:p>
          <w:p w14:paraId="16FE03AA" w14:textId="77777777" w:rsidR="00C9323F" w:rsidRPr="00D511EA" w:rsidRDefault="00C9323F" w:rsidP="00C9323F">
            <w:pPr>
              <w:rPr>
                <w:sz w:val="22"/>
                <w:szCs w:val="22"/>
              </w:rPr>
            </w:pPr>
            <w:r w:rsidRPr="00D511EA">
              <w:rPr>
                <w:sz w:val="22"/>
                <w:szCs w:val="22"/>
              </w:rPr>
              <w:t xml:space="preserve">Относится к обработке основного покрытия </w:t>
            </w:r>
          </w:p>
          <w:p w14:paraId="29DF608F" w14:textId="77777777" w:rsidR="00C9323F" w:rsidRPr="00D511EA" w:rsidRDefault="00C9323F" w:rsidP="00C9323F">
            <w:pPr>
              <w:rPr>
                <w:sz w:val="22"/>
                <w:szCs w:val="22"/>
              </w:rPr>
            </w:pPr>
            <w:r w:rsidRPr="00D511EA">
              <w:rPr>
                <w:sz w:val="22"/>
                <w:szCs w:val="22"/>
              </w:rPr>
              <w:t>Обоснование:</w:t>
            </w:r>
          </w:p>
          <w:p w14:paraId="79881295" w14:textId="77777777" w:rsidR="00C9323F" w:rsidRPr="00D511EA" w:rsidRDefault="00C9323F" w:rsidP="00C9323F">
            <w:pPr>
              <w:rPr>
                <w:sz w:val="22"/>
                <w:szCs w:val="22"/>
                <w:lang w:eastAsia="ar-SA"/>
              </w:rPr>
            </w:pPr>
            <w:r w:rsidRPr="00D511EA">
              <w:rPr>
                <w:sz w:val="22"/>
                <w:szCs w:val="22"/>
              </w:rPr>
              <w:t>Ввести раздел «Обработка основного покрытия»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743DC6A7" w14:textId="77777777" w:rsidR="00E1725D" w:rsidRPr="00D511EA" w:rsidRDefault="00E1725D" w:rsidP="00E1725D">
            <w:pPr>
              <w:rPr>
                <w:sz w:val="22"/>
                <w:szCs w:val="22"/>
              </w:rPr>
            </w:pPr>
            <w:r w:rsidRPr="00D511EA">
              <w:rPr>
                <w:sz w:val="22"/>
                <w:szCs w:val="22"/>
              </w:rPr>
              <w:t>Отклонено.</w:t>
            </w:r>
          </w:p>
          <w:p w14:paraId="00FADD7F" w14:textId="77777777" w:rsidR="00E1725D" w:rsidRPr="00D511EA" w:rsidRDefault="00E1725D" w:rsidP="00E1725D">
            <w:pPr>
              <w:rPr>
                <w:sz w:val="22"/>
                <w:szCs w:val="22"/>
              </w:rPr>
            </w:pPr>
            <w:r w:rsidRPr="00D511EA">
              <w:rPr>
                <w:sz w:val="22"/>
                <w:szCs w:val="22"/>
              </w:rPr>
              <w:t xml:space="preserve">При разработке стандарта принято решение сохранить подход к делению такой же </w:t>
            </w:r>
            <w:r w:rsidRPr="00D511EA">
              <w:rPr>
                <w:sz w:val="22"/>
                <w:szCs w:val="22"/>
              </w:rPr>
              <w:lastRenderedPageBreak/>
              <w:t>как в классификаторе ТО.</w:t>
            </w:r>
          </w:p>
          <w:p w14:paraId="3310091C" w14:textId="77777777" w:rsidR="00C9323F" w:rsidRPr="00D511EA" w:rsidRDefault="00E1725D" w:rsidP="00E1725D">
            <w:pPr>
              <w:rPr>
                <w:color w:val="FF0000"/>
                <w:sz w:val="22"/>
                <w:szCs w:val="22"/>
              </w:rPr>
            </w:pPr>
            <w:r w:rsidRPr="00D511EA">
              <w:rPr>
                <w:sz w:val="22"/>
                <w:szCs w:val="22"/>
              </w:rPr>
              <w:t>Добавлено множество других операций, поступивших от заинтересованных сторон</w:t>
            </w:r>
          </w:p>
        </w:tc>
      </w:tr>
      <w:tr w:rsidR="00C9323F" w:rsidRPr="00746FC1" w14:paraId="79D123C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B73F216"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A1B02FB" w14:textId="77777777" w:rsidR="00C9323F" w:rsidRPr="00D511EA" w:rsidRDefault="00C9323F" w:rsidP="00C9323F">
            <w:pPr>
              <w:pStyle w:val="af5"/>
              <w:spacing w:line="240" w:lineRule="exact"/>
              <w:rPr>
                <w:rFonts w:ascii="Times New Roman" w:hAnsi="Times New Roman" w:cs="Times New Roman"/>
                <w:color w:val="000000" w:themeColor="text1"/>
              </w:rPr>
            </w:pPr>
            <w:r w:rsidRPr="00D511EA">
              <w:rPr>
                <w:rFonts w:ascii="Times New Roman" w:hAnsi="Times New Roman" w:cs="Times New Roman"/>
                <w:color w:val="000000" w:themeColor="text1"/>
              </w:rPr>
              <w:t>Раздел 7, таблица 18,</w:t>
            </w:r>
          </w:p>
          <w:p w14:paraId="094E363C"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код 7109</w:t>
            </w:r>
          </w:p>
          <w:p w14:paraId="18834BE7"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 xml:space="preserve">Хроматирование </w:t>
            </w:r>
          </w:p>
        </w:tc>
        <w:tc>
          <w:tcPr>
            <w:tcW w:w="2552" w:type="dxa"/>
            <w:vMerge/>
            <w:tcBorders>
              <w:left w:val="single" w:sz="4" w:space="0" w:color="000000"/>
              <w:right w:val="single" w:sz="4" w:space="0" w:color="000000"/>
            </w:tcBorders>
          </w:tcPr>
          <w:p w14:paraId="0003A7ED"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74DDBC2" w14:textId="77777777" w:rsidR="00C9323F" w:rsidRPr="00D511EA" w:rsidRDefault="00C9323F" w:rsidP="00C9323F">
            <w:pPr>
              <w:rPr>
                <w:sz w:val="22"/>
                <w:szCs w:val="22"/>
                <w:lang w:eastAsia="ar-SA"/>
              </w:rPr>
            </w:pPr>
            <w:r w:rsidRPr="00D511EA">
              <w:rPr>
                <w:sz w:val="22"/>
                <w:szCs w:val="22"/>
                <w:lang w:eastAsia="ar-SA"/>
              </w:rPr>
              <w:t xml:space="preserve">Замечание: </w:t>
            </w:r>
          </w:p>
          <w:p w14:paraId="70F45ED7" w14:textId="77777777" w:rsidR="00C9323F" w:rsidRPr="00D511EA" w:rsidRDefault="00C9323F" w:rsidP="00C9323F">
            <w:pPr>
              <w:rPr>
                <w:sz w:val="22"/>
                <w:szCs w:val="22"/>
              </w:rPr>
            </w:pPr>
            <w:r w:rsidRPr="00D511EA">
              <w:rPr>
                <w:sz w:val="22"/>
                <w:szCs w:val="22"/>
              </w:rPr>
              <w:t xml:space="preserve">Относится к обработке основного покрытия </w:t>
            </w:r>
          </w:p>
          <w:p w14:paraId="69E76310" w14:textId="77777777" w:rsidR="00C9323F" w:rsidRPr="00D511EA" w:rsidRDefault="00C9323F" w:rsidP="00C9323F">
            <w:pPr>
              <w:rPr>
                <w:sz w:val="22"/>
                <w:szCs w:val="22"/>
              </w:rPr>
            </w:pPr>
            <w:r w:rsidRPr="00D511EA">
              <w:rPr>
                <w:sz w:val="22"/>
                <w:szCs w:val="22"/>
              </w:rPr>
              <w:t>Обоснование:</w:t>
            </w:r>
          </w:p>
          <w:p w14:paraId="6CD05645" w14:textId="77777777" w:rsidR="00C9323F" w:rsidRPr="00D511EA" w:rsidRDefault="00C9323F" w:rsidP="00C9323F">
            <w:pPr>
              <w:rPr>
                <w:sz w:val="22"/>
                <w:szCs w:val="22"/>
                <w:lang w:eastAsia="ar-SA"/>
              </w:rPr>
            </w:pPr>
            <w:r w:rsidRPr="00D511EA">
              <w:rPr>
                <w:sz w:val="22"/>
                <w:szCs w:val="22"/>
              </w:rPr>
              <w:t>Ввести раздел «Обработка основного покрытия»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0F8A7FC4" w14:textId="77777777" w:rsidR="00E1725D" w:rsidRPr="00D511EA" w:rsidRDefault="00E1725D" w:rsidP="00E1725D">
            <w:pPr>
              <w:rPr>
                <w:sz w:val="22"/>
                <w:szCs w:val="22"/>
              </w:rPr>
            </w:pPr>
            <w:r w:rsidRPr="00D511EA">
              <w:rPr>
                <w:sz w:val="22"/>
                <w:szCs w:val="22"/>
              </w:rPr>
              <w:t>Отклонено.</w:t>
            </w:r>
          </w:p>
          <w:p w14:paraId="4F544EDB" w14:textId="77777777" w:rsidR="00E1725D" w:rsidRPr="00D511EA" w:rsidRDefault="00E1725D" w:rsidP="00E1725D">
            <w:pPr>
              <w:rPr>
                <w:sz w:val="22"/>
                <w:szCs w:val="22"/>
              </w:rPr>
            </w:pPr>
            <w:r w:rsidRPr="00D511EA">
              <w:rPr>
                <w:sz w:val="22"/>
                <w:szCs w:val="22"/>
              </w:rPr>
              <w:t>При разработке стандарта принято решение сохранить подход к делению такой же как в классификаторе ТО.</w:t>
            </w:r>
          </w:p>
          <w:p w14:paraId="7061FA6D" w14:textId="77777777" w:rsidR="00C9323F" w:rsidRPr="00D511EA" w:rsidRDefault="00E1725D" w:rsidP="00E1725D">
            <w:pPr>
              <w:rPr>
                <w:color w:val="FF0000"/>
                <w:sz w:val="22"/>
                <w:szCs w:val="22"/>
              </w:rPr>
            </w:pPr>
            <w:r w:rsidRPr="00D511EA">
              <w:rPr>
                <w:sz w:val="22"/>
                <w:szCs w:val="22"/>
              </w:rPr>
              <w:t>Добавлено множество других операций, поступивших от заинтересованных сторон</w:t>
            </w:r>
          </w:p>
        </w:tc>
      </w:tr>
      <w:tr w:rsidR="00C9323F" w:rsidRPr="00746FC1" w14:paraId="4C80AB5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7557C33"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558AAFAE" w14:textId="77777777" w:rsidR="00C9323F" w:rsidRPr="00D511EA" w:rsidRDefault="00C9323F" w:rsidP="00C9323F">
            <w:pPr>
              <w:pStyle w:val="af5"/>
              <w:spacing w:line="240" w:lineRule="exact"/>
              <w:rPr>
                <w:rFonts w:ascii="Times New Roman" w:hAnsi="Times New Roman" w:cs="Times New Roman"/>
                <w:color w:val="000000" w:themeColor="text1"/>
              </w:rPr>
            </w:pPr>
            <w:r w:rsidRPr="00D511EA">
              <w:rPr>
                <w:rFonts w:ascii="Times New Roman" w:hAnsi="Times New Roman" w:cs="Times New Roman"/>
                <w:color w:val="000000" w:themeColor="text1"/>
              </w:rPr>
              <w:t>Раздел 7, таблица 18,</w:t>
            </w:r>
          </w:p>
          <w:p w14:paraId="4482896B"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коды 7128, 7129</w:t>
            </w:r>
          </w:p>
          <w:p w14:paraId="5EDE943A"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Наполнение  покрытия</w:t>
            </w:r>
          </w:p>
        </w:tc>
        <w:tc>
          <w:tcPr>
            <w:tcW w:w="2552" w:type="dxa"/>
            <w:vMerge/>
            <w:tcBorders>
              <w:left w:val="single" w:sz="4" w:space="0" w:color="000000"/>
              <w:right w:val="single" w:sz="4" w:space="0" w:color="000000"/>
            </w:tcBorders>
          </w:tcPr>
          <w:p w14:paraId="1BE9646B"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3BE0D33" w14:textId="77777777" w:rsidR="00C9323F" w:rsidRPr="00D511EA" w:rsidRDefault="00C9323F" w:rsidP="00C9323F">
            <w:pPr>
              <w:rPr>
                <w:sz w:val="22"/>
                <w:szCs w:val="22"/>
                <w:lang w:eastAsia="ar-SA"/>
              </w:rPr>
            </w:pPr>
            <w:r w:rsidRPr="00D511EA">
              <w:rPr>
                <w:sz w:val="22"/>
                <w:szCs w:val="22"/>
                <w:lang w:eastAsia="ar-SA"/>
              </w:rPr>
              <w:t xml:space="preserve">Замечание: </w:t>
            </w:r>
          </w:p>
          <w:p w14:paraId="0D0D3D70" w14:textId="77777777" w:rsidR="00C9323F" w:rsidRPr="00D511EA" w:rsidRDefault="00C9323F" w:rsidP="00C9323F">
            <w:pPr>
              <w:rPr>
                <w:sz w:val="22"/>
                <w:szCs w:val="22"/>
              </w:rPr>
            </w:pPr>
            <w:r w:rsidRPr="00D511EA">
              <w:rPr>
                <w:sz w:val="22"/>
                <w:szCs w:val="22"/>
              </w:rPr>
              <w:t xml:space="preserve">Относится к обработке основного покрытия </w:t>
            </w:r>
          </w:p>
          <w:p w14:paraId="4FFAB858" w14:textId="77777777" w:rsidR="00C9323F" w:rsidRPr="00D511EA" w:rsidRDefault="00C9323F" w:rsidP="00C9323F">
            <w:pPr>
              <w:rPr>
                <w:sz w:val="22"/>
                <w:szCs w:val="22"/>
              </w:rPr>
            </w:pPr>
            <w:r w:rsidRPr="00D511EA">
              <w:rPr>
                <w:sz w:val="22"/>
                <w:szCs w:val="22"/>
              </w:rPr>
              <w:t>Обоснование:</w:t>
            </w:r>
          </w:p>
          <w:p w14:paraId="607EECD2" w14:textId="77777777" w:rsidR="00C9323F" w:rsidRPr="00D511EA" w:rsidRDefault="00C9323F" w:rsidP="00C9323F">
            <w:pPr>
              <w:rPr>
                <w:sz w:val="22"/>
                <w:szCs w:val="22"/>
                <w:lang w:eastAsia="ar-SA"/>
              </w:rPr>
            </w:pPr>
            <w:r w:rsidRPr="00D511EA">
              <w:rPr>
                <w:sz w:val="22"/>
                <w:szCs w:val="22"/>
              </w:rPr>
              <w:t>Ввести раздел «Обработка основного покрытия»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005020DD" w14:textId="77777777" w:rsidR="00E1725D" w:rsidRPr="00D511EA" w:rsidRDefault="00E1725D" w:rsidP="00E1725D">
            <w:pPr>
              <w:rPr>
                <w:sz w:val="22"/>
                <w:szCs w:val="22"/>
              </w:rPr>
            </w:pPr>
            <w:r w:rsidRPr="00D511EA">
              <w:rPr>
                <w:sz w:val="22"/>
                <w:szCs w:val="22"/>
              </w:rPr>
              <w:t>Отклонено.</w:t>
            </w:r>
          </w:p>
          <w:p w14:paraId="1D097955" w14:textId="77777777" w:rsidR="00E1725D" w:rsidRPr="00D511EA" w:rsidRDefault="00E1725D" w:rsidP="00E1725D">
            <w:pPr>
              <w:rPr>
                <w:sz w:val="22"/>
                <w:szCs w:val="22"/>
              </w:rPr>
            </w:pPr>
            <w:r w:rsidRPr="00D511EA">
              <w:rPr>
                <w:sz w:val="22"/>
                <w:szCs w:val="22"/>
              </w:rPr>
              <w:t>При разработке стандарта принято решение сохранить подход к делению такой же как в классификаторе ТО.</w:t>
            </w:r>
          </w:p>
          <w:p w14:paraId="0F806A74" w14:textId="77777777" w:rsidR="00C9323F" w:rsidRPr="00D511EA" w:rsidRDefault="00E1725D" w:rsidP="00E1725D">
            <w:pPr>
              <w:rPr>
                <w:color w:val="FF0000"/>
                <w:sz w:val="22"/>
                <w:szCs w:val="22"/>
              </w:rPr>
            </w:pPr>
            <w:r w:rsidRPr="00D511EA">
              <w:rPr>
                <w:sz w:val="22"/>
                <w:szCs w:val="22"/>
              </w:rPr>
              <w:t>Добавлено множество других операций, поступивших от заинтересованных сторон</w:t>
            </w:r>
          </w:p>
        </w:tc>
      </w:tr>
      <w:tr w:rsidR="00C9323F" w:rsidRPr="00746FC1" w14:paraId="50918F3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F39580E"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55F4072C" w14:textId="77777777" w:rsidR="00C9323F" w:rsidRPr="00D511EA" w:rsidRDefault="00C9323F" w:rsidP="00C9323F">
            <w:pPr>
              <w:pStyle w:val="af5"/>
              <w:spacing w:line="240" w:lineRule="exact"/>
              <w:rPr>
                <w:rFonts w:ascii="Times New Roman" w:hAnsi="Times New Roman" w:cs="Times New Roman"/>
                <w:color w:val="000000" w:themeColor="text1"/>
              </w:rPr>
            </w:pPr>
            <w:r w:rsidRPr="00D511EA">
              <w:rPr>
                <w:rFonts w:ascii="Times New Roman" w:hAnsi="Times New Roman" w:cs="Times New Roman"/>
                <w:color w:val="000000" w:themeColor="text1"/>
              </w:rPr>
              <w:t>Раздел 7, таблица 18,</w:t>
            </w:r>
          </w:p>
          <w:p w14:paraId="0DC40704"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код 7131</w:t>
            </w:r>
          </w:p>
          <w:p w14:paraId="344DEABD"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Гидрофо-бизирование покрытия</w:t>
            </w:r>
          </w:p>
        </w:tc>
        <w:tc>
          <w:tcPr>
            <w:tcW w:w="2552" w:type="dxa"/>
            <w:vMerge/>
            <w:tcBorders>
              <w:left w:val="single" w:sz="4" w:space="0" w:color="000000"/>
              <w:right w:val="single" w:sz="4" w:space="0" w:color="000000"/>
            </w:tcBorders>
          </w:tcPr>
          <w:p w14:paraId="2C3316AC"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EF99F4C" w14:textId="77777777" w:rsidR="00C9323F" w:rsidRPr="00D511EA" w:rsidRDefault="00C9323F" w:rsidP="00C9323F">
            <w:pPr>
              <w:rPr>
                <w:sz w:val="22"/>
                <w:szCs w:val="22"/>
                <w:lang w:eastAsia="ar-SA"/>
              </w:rPr>
            </w:pPr>
            <w:r w:rsidRPr="00D511EA">
              <w:rPr>
                <w:sz w:val="22"/>
                <w:szCs w:val="22"/>
                <w:lang w:eastAsia="ar-SA"/>
              </w:rPr>
              <w:t xml:space="preserve">Замечание: </w:t>
            </w:r>
          </w:p>
          <w:p w14:paraId="09610626" w14:textId="77777777" w:rsidR="00C9323F" w:rsidRPr="00D511EA" w:rsidRDefault="00C9323F" w:rsidP="00C9323F">
            <w:pPr>
              <w:rPr>
                <w:sz w:val="22"/>
                <w:szCs w:val="22"/>
              </w:rPr>
            </w:pPr>
            <w:r w:rsidRPr="00D511EA">
              <w:rPr>
                <w:sz w:val="22"/>
                <w:szCs w:val="22"/>
              </w:rPr>
              <w:t xml:space="preserve">Относится к обработке основного покрытия </w:t>
            </w:r>
          </w:p>
          <w:p w14:paraId="6A35839E" w14:textId="77777777" w:rsidR="00C9323F" w:rsidRPr="00D511EA" w:rsidRDefault="00C9323F" w:rsidP="00C9323F">
            <w:pPr>
              <w:rPr>
                <w:sz w:val="22"/>
                <w:szCs w:val="22"/>
              </w:rPr>
            </w:pPr>
            <w:r w:rsidRPr="00D511EA">
              <w:rPr>
                <w:sz w:val="22"/>
                <w:szCs w:val="22"/>
              </w:rPr>
              <w:t>Обоснование:</w:t>
            </w:r>
          </w:p>
          <w:p w14:paraId="22073DDC" w14:textId="77777777" w:rsidR="00C9323F" w:rsidRPr="00D511EA" w:rsidRDefault="00C9323F" w:rsidP="00C9323F">
            <w:pPr>
              <w:rPr>
                <w:sz w:val="22"/>
                <w:szCs w:val="22"/>
                <w:lang w:eastAsia="ar-SA"/>
              </w:rPr>
            </w:pPr>
            <w:r w:rsidRPr="00D511EA">
              <w:rPr>
                <w:sz w:val="22"/>
                <w:szCs w:val="22"/>
              </w:rPr>
              <w:t>Ввести раздел «Обработка основного покрытия»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0ADCE543" w14:textId="77777777" w:rsidR="00E1725D" w:rsidRPr="00D511EA" w:rsidRDefault="00E1725D" w:rsidP="00E1725D">
            <w:pPr>
              <w:rPr>
                <w:sz w:val="22"/>
                <w:szCs w:val="22"/>
              </w:rPr>
            </w:pPr>
            <w:r w:rsidRPr="00D511EA">
              <w:rPr>
                <w:sz w:val="22"/>
                <w:szCs w:val="22"/>
              </w:rPr>
              <w:t>Отклонено.</w:t>
            </w:r>
          </w:p>
          <w:p w14:paraId="5753E1A1" w14:textId="77777777" w:rsidR="00E1725D" w:rsidRPr="00D511EA" w:rsidRDefault="00E1725D" w:rsidP="00E1725D">
            <w:pPr>
              <w:rPr>
                <w:sz w:val="22"/>
                <w:szCs w:val="22"/>
              </w:rPr>
            </w:pPr>
            <w:r w:rsidRPr="00D511EA">
              <w:rPr>
                <w:sz w:val="22"/>
                <w:szCs w:val="22"/>
              </w:rPr>
              <w:t>При разработке стандарта принято решение сохранить подход к делению такой же как в классификаторе ТО.</w:t>
            </w:r>
          </w:p>
          <w:p w14:paraId="4803B05C" w14:textId="77777777" w:rsidR="00C9323F" w:rsidRPr="00D511EA" w:rsidRDefault="00E1725D" w:rsidP="00E1725D">
            <w:pPr>
              <w:rPr>
                <w:color w:val="FF0000"/>
                <w:sz w:val="22"/>
                <w:szCs w:val="22"/>
              </w:rPr>
            </w:pPr>
            <w:r w:rsidRPr="00D511EA">
              <w:rPr>
                <w:sz w:val="22"/>
                <w:szCs w:val="22"/>
              </w:rPr>
              <w:t>Добавлено множество других операций, поступивших от заинтересованных сторон</w:t>
            </w:r>
          </w:p>
        </w:tc>
      </w:tr>
      <w:tr w:rsidR="00C9323F" w:rsidRPr="00746FC1" w14:paraId="4906A93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B3009FE"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7CFC4D61" w14:textId="77777777" w:rsidR="00C9323F" w:rsidRPr="00D511EA" w:rsidRDefault="00C9323F" w:rsidP="00C9323F">
            <w:pPr>
              <w:pStyle w:val="af5"/>
              <w:spacing w:line="240" w:lineRule="exact"/>
              <w:rPr>
                <w:rFonts w:ascii="Times New Roman" w:hAnsi="Times New Roman" w:cs="Times New Roman"/>
                <w:color w:val="000000" w:themeColor="text1"/>
              </w:rPr>
            </w:pPr>
            <w:r w:rsidRPr="00D511EA">
              <w:rPr>
                <w:rFonts w:ascii="Times New Roman" w:hAnsi="Times New Roman" w:cs="Times New Roman"/>
                <w:color w:val="000000" w:themeColor="text1"/>
              </w:rPr>
              <w:t>Раздел 7, таблица 18,</w:t>
            </w:r>
          </w:p>
          <w:p w14:paraId="76318908"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color w:val="000000" w:themeColor="text1"/>
              </w:rPr>
              <w:t>к</w:t>
            </w:r>
            <w:r w:rsidRPr="00D511EA">
              <w:rPr>
                <w:rFonts w:ascii="Times New Roman" w:hAnsi="Times New Roman" w:cs="Times New Roman"/>
              </w:rPr>
              <w:t>од 7132</w:t>
            </w:r>
          </w:p>
          <w:p w14:paraId="6562EF6A"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Оплавление покрытия</w:t>
            </w:r>
          </w:p>
        </w:tc>
        <w:tc>
          <w:tcPr>
            <w:tcW w:w="2552" w:type="dxa"/>
            <w:vMerge/>
            <w:tcBorders>
              <w:left w:val="single" w:sz="4" w:space="0" w:color="000000"/>
              <w:right w:val="single" w:sz="4" w:space="0" w:color="000000"/>
            </w:tcBorders>
          </w:tcPr>
          <w:p w14:paraId="1F87AAEC"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2B4EB6A" w14:textId="77777777" w:rsidR="00C9323F" w:rsidRPr="00D511EA" w:rsidRDefault="00C9323F" w:rsidP="00C9323F">
            <w:pPr>
              <w:rPr>
                <w:sz w:val="22"/>
                <w:szCs w:val="22"/>
                <w:lang w:eastAsia="ar-SA"/>
              </w:rPr>
            </w:pPr>
            <w:r w:rsidRPr="00D511EA">
              <w:rPr>
                <w:sz w:val="22"/>
                <w:szCs w:val="22"/>
                <w:lang w:eastAsia="ar-SA"/>
              </w:rPr>
              <w:t xml:space="preserve">Замечание: </w:t>
            </w:r>
          </w:p>
          <w:p w14:paraId="61B80684" w14:textId="77777777" w:rsidR="00C9323F" w:rsidRPr="00D511EA" w:rsidRDefault="00C9323F" w:rsidP="00C9323F">
            <w:pPr>
              <w:rPr>
                <w:sz w:val="22"/>
                <w:szCs w:val="22"/>
              </w:rPr>
            </w:pPr>
            <w:r w:rsidRPr="00D511EA">
              <w:rPr>
                <w:sz w:val="22"/>
                <w:szCs w:val="22"/>
              </w:rPr>
              <w:t xml:space="preserve">Относится к обработке основного покрытия </w:t>
            </w:r>
          </w:p>
          <w:p w14:paraId="6BDEDAF4" w14:textId="77777777" w:rsidR="00C9323F" w:rsidRPr="00D511EA" w:rsidRDefault="00C9323F" w:rsidP="00C9323F">
            <w:pPr>
              <w:rPr>
                <w:sz w:val="22"/>
                <w:szCs w:val="22"/>
              </w:rPr>
            </w:pPr>
            <w:r w:rsidRPr="00D511EA">
              <w:rPr>
                <w:sz w:val="22"/>
                <w:szCs w:val="22"/>
              </w:rPr>
              <w:t>Обоснование:</w:t>
            </w:r>
          </w:p>
          <w:p w14:paraId="5F82BD26" w14:textId="77777777" w:rsidR="00C9323F" w:rsidRPr="00D511EA" w:rsidRDefault="00C9323F" w:rsidP="00C9323F">
            <w:pPr>
              <w:rPr>
                <w:sz w:val="22"/>
                <w:szCs w:val="22"/>
                <w:lang w:eastAsia="ar-SA"/>
              </w:rPr>
            </w:pPr>
            <w:r w:rsidRPr="00D511EA">
              <w:rPr>
                <w:sz w:val="22"/>
                <w:szCs w:val="22"/>
              </w:rPr>
              <w:t>Ввести раздел «Обработка основного покрытия»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359F340C" w14:textId="77777777" w:rsidR="00E1725D" w:rsidRPr="00D511EA" w:rsidRDefault="00E1725D" w:rsidP="00E1725D">
            <w:pPr>
              <w:rPr>
                <w:sz w:val="22"/>
                <w:szCs w:val="22"/>
              </w:rPr>
            </w:pPr>
            <w:r w:rsidRPr="00D511EA">
              <w:rPr>
                <w:sz w:val="22"/>
                <w:szCs w:val="22"/>
              </w:rPr>
              <w:t>Отклонено.</w:t>
            </w:r>
          </w:p>
          <w:p w14:paraId="379C70A6" w14:textId="77777777" w:rsidR="00E1725D" w:rsidRPr="00D511EA" w:rsidRDefault="00E1725D" w:rsidP="00E1725D">
            <w:pPr>
              <w:rPr>
                <w:sz w:val="22"/>
                <w:szCs w:val="22"/>
              </w:rPr>
            </w:pPr>
            <w:r w:rsidRPr="00D511EA">
              <w:rPr>
                <w:sz w:val="22"/>
                <w:szCs w:val="22"/>
              </w:rPr>
              <w:t>При разработке стандарта принято решение сохранить подход к делению такой же как в классификаторе ТО.</w:t>
            </w:r>
          </w:p>
          <w:p w14:paraId="079A644E" w14:textId="77777777" w:rsidR="00C9323F" w:rsidRPr="00D511EA" w:rsidRDefault="00E1725D" w:rsidP="00E1725D">
            <w:pPr>
              <w:rPr>
                <w:color w:val="FF0000"/>
                <w:sz w:val="22"/>
                <w:szCs w:val="22"/>
              </w:rPr>
            </w:pPr>
            <w:r w:rsidRPr="00D511EA">
              <w:rPr>
                <w:sz w:val="22"/>
                <w:szCs w:val="22"/>
              </w:rPr>
              <w:t>Добавлено множество других операций, поступивших от заинтересованных сторон</w:t>
            </w:r>
          </w:p>
        </w:tc>
      </w:tr>
      <w:tr w:rsidR="00C9323F" w:rsidRPr="00746FC1" w14:paraId="24F3E95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F95F175"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565CC682" w14:textId="77777777" w:rsidR="00C9323F" w:rsidRPr="00D511EA" w:rsidRDefault="00C9323F" w:rsidP="00C9323F">
            <w:pPr>
              <w:pStyle w:val="af5"/>
              <w:spacing w:line="240" w:lineRule="exact"/>
              <w:rPr>
                <w:rFonts w:ascii="Times New Roman" w:hAnsi="Times New Roman" w:cs="Times New Roman"/>
                <w:color w:val="000000" w:themeColor="text1"/>
              </w:rPr>
            </w:pPr>
            <w:r w:rsidRPr="00D511EA">
              <w:rPr>
                <w:rFonts w:ascii="Times New Roman" w:hAnsi="Times New Roman" w:cs="Times New Roman"/>
                <w:color w:val="000000" w:themeColor="text1"/>
              </w:rPr>
              <w:t>Раздел 7, таблица 18,</w:t>
            </w:r>
          </w:p>
          <w:p w14:paraId="40383B20"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код 7195</w:t>
            </w:r>
          </w:p>
          <w:p w14:paraId="4841028E"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Промасливан</w:t>
            </w:r>
            <w:r w:rsidRPr="00D511EA">
              <w:rPr>
                <w:rFonts w:ascii="Times New Roman" w:hAnsi="Times New Roman" w:cs="Times New Roman"/>
              </w:rPr>
              <w:lastRenderedPageBreak/>
              <w:t xml:space="preserve">ие </w:t>
            </w:r>
          </w:p>
        </w:tc>
        <w:tc>
          <w:tcPr>
            <w:tcW w:w="2552" w:type="dxa"/>
            <w:vMerge/>
            <w:tcBorders>
              <w:left w:val="single" w:sz="4" w:space="0" w:color="000000"/>
              <w:right w:val="single" w:sz="4" w:space="0" w:color="000000"/>
            </w:tcBorders>
          </w:tcPr>
          <w:p w14:paraId="010BE9D1"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1159D70" w14:textId="77777777" w:rsidR="00C9323F" w:rsidRPr="00D511EA" w:rsidRDefault="00C9323F" w:rsidP="00C9323F">
            <w:pPr>
              <w:rPr>
                <w:sz w:val="22"/>
                <w:szCs w:val="22"/>
                <w:lang w:eastAsia="ar-SA"/>
              </w:rPr>
            </w:pPr>
            <w:r w:rsidRPr="00D511EA">
              <w:rPr>
                <w:sz w:val="22"/>
                <w:szCs w:val="22"/>
                <w:lang w:eastAsia="ar-SA"/>
              </w:rPr>
              <w:t xml:space="preserve">Замечание: </w:t>
            </w:r>
          </w:p>
          <w:p w14:paraId="7545B976" w14:textId="77777777" w:rsidR="00C9323F" w:rsidRPr="00D511EA" w:rsidRDefault="00C9323F" w:rsidP="00C9323F">
            <w:pPr>
              <w:rPr>
                <w:sz w:val="22"/>
                <w:szCs w:val="22"/>
              </w:rPr>
            </w:pPr>
            <w:r w:rsidRPr="00D511EA">
              <w:rPr>
                <w:sz w:val="22"/>
                <w:szCs w:val="22"/>
              </w:rPr>
              <w:t xml:space="preserve">Относится к обработке основного покрытия </w:t>
            </w:r>
          </w:p>
          <w:p w14:paraId="0EE8DF21" w14:textId="77777777" w:rsidR="00C9323F" w:rsidRPr="00D511EA" w:rsidRDefault="00C9323F" w:rsidP="00C9323F">
            <w:pPr>
              <w:rPr>
                <w:sz w:val="22"/>
                <w:szCs w:val="22"/>
              </w:rPr>
            </w:pPr>
            <w:r w:rsidRPr="00D511EA">
              <w:rPr>
                <w:sz w:val="22"/>
                <w:szCs w:val="22"/>
              </w:rPr>
              <w:t>Обоснование:</w:t>
            </w:r>
          </w:p>
          <w:p w14:paraId="16C4A0D3" w14:textId="77777777" w:rsidR="00C9323F" w:rsidRPr="00D511EA" w:rsidRDefault="00C9323F" w:rsidP="00C9323F">
            <w:pPr>
              <w:rPr>
                <w:sz w:val="22"/>
                <w:szCs w:val="22"/>
                <w:lang w:eastAsia="ar-SA"/>
              </w:rPr>
            </w:pPr>
            <w:r w:rsidRPr="00D511EA">
              <w:rPr>
                <w:sz w:val="22"/>
                <w:szCs w:val="22"/>
              </w:rPr>
              <w:t>Ввести раздел «Обработка основного покрытия»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105A7C19" w14:textId="77777777" w:rsidR="00E1725D" w:rsidRPr="00D511EA" w:rsidRDefault="00E1725D" w:rsidP="00E1725D">
            <w:pPr>
              <w:rPr>
                <w:sz w:val="22"/>
                <w:szCs w:val="22"/>
              </w:rPr>
            </w:pPr>
            <w:r w:rsidRPr="00D511EA">
              <w:rPr>
                <w:sz w:val="22"/>
                <w:szCs w:val="22"/>
              </w:rPr>
              <w:t>Отклонено.</w:t>
            </w:r>
          </w:p>
          <w:p w14:paraId="7A577C75" w14:textId="77777777" w:rsidR="00E1725D" w:rsidRPr="00D511EA" w:rsidRDefault="00E1725D" w:rsidP="00E1725D">
            <w:pPr>
              <w:rPr>
                <w:sz w:val="22"/>
                <w:szCs w:val="22"/>
              </w:rPr>
            </w:pPr>
            <w:r w:rsidRPr="00D511EA">
              <w:rPr>
                <w:sz w:val="22"/>
                <w:szCs w:val="22"/>
              </w:rPr>
              <w:t xml:space="preserve">При разработке стандарта принято решение сохранить подход к делению такой же </w:t>
            </w:r>
            <w:r w:rsidRPr="00D511EA">
              <w:rPr>
                <w:sz w:val="22"/>
                <w:szCs w:val="22"/>
              </w:rPr>
              <w:lastRenderedPageBreak/>
              <w:t>как в классификаторе ТО.</w:t>
            </w:r>
          </w:p>
          <w:p w14:paraId="094E893F" w14:textId="77777777" w:rsidR="00C9323F" w:rsidRPr="00D511EA" w:rsidRDefault="00E1725D" w:rsidP="00E1725D">
            <w:pPr>
              <w:rPr>
                <w:color w:val="FF0000"/>
                <w:sz w:val="22"/>
                <w:szCs w:val="22"/>
              </w:rPr>
            </w:pPr>
            <w:r w:rsidRPr="00D511EA">
              <w:rPr>
                <w:sz w:val="22"/>
                <w:szCs w:val="22"/>
              </w:rPr>
              <w:t>Добавлено множество других операций, поступивших от заинтересованных сторон</w:t>
            </w:r>
          </w:p>
        </w:tc>
      </w:tr>
      <w:tr w:rsidR="00C9323F" w:rsidRPr="00746FC1" w14:paraId="7475D969"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C4C6675"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5A036FE4"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50E8726A" w14:textId="77777777" w:rsidR="00C9323F" w:rsidRPr="00D511EA" w:rsidRDefault="00C9323F" w:rsidP="00C9323F">
            <w:pPr>
              <w:pStyle w:val="af5"/>
              <w:spacing w:line="240" w:lineRule="exact"/>
              <w:rPr>
                <w:color w:val="000000" w:themeColor="text1"/>
              </w:rPr>
            </w:pPr>
            <w:r w:rsidRPr="00D511EA">
              <w:rPr>
                <w:color w:val="000000" w:themeColor="text1"/>
              </w:rPr>
              <w:t>таблица 18,</w:t>
            </w:r>
          </w:p>
          <w:p w14:paraId="007A3EA1"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код 7196</w:t>
            </w:r>
          </w:p>
          <w:p w14:paraId="6CC14C1A"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 xml:space="preserve">Закрепление </w:t>
            </w:r>
          </w:p>
        </w:tc>
        <w:tc>
          <w:tcPr>
            <w:tcW w:w="2552" w:type="dxa"/>
            <w:vMerge/>
            <w:tcBorders>
              <w:left w:val="single" w:sz="4" w:space="0" w:color="000000"/>
              <w:bottom w:val="single" w:sz="4" w:space="0" w:color="000000"/>
              <w:right w:val="single" w:sz="4" w:space="0" w:color="000000"/>
            </w:tcBorders>
          </w:tcPr>
          <w:p w14:paraId="4E916254"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A7610A6" w14:textId="77777777" w:rsidR="00C9323F" w:rsidRPr="00D511EA" w:rsidRDefault="00C9323F" w:rsidP="00C9323F">
            <w:pPr>
              <w:rPr>
                <w:sz w:val="22"/>
                <w:szCs w:val="22"/>
                <w:lang w:eastAsia="ar-SA"/>
              </w:rPr>
            </w:pPr>
            <w:r w:rsidRPr="00D511EA">
              <w:rPr>
                <w:sz w:val="22"/>
                <w:szCs w:val="22"/>
                <w:lang w:eastAsia="ar-SA"/>
              </w:rPr>
              <w:t xml:space="preserve">Замечание: </w:t>
            </w:r>
          </w:p>
          <w:p w14:paraId="5E698BDE" w14:textId="77777777" w:rsidR="00C9323F" w:rsidRPr="00D511EA" w:rsidRDefault="00C9323F" w:rsidP="00C9323F">
            <w:pPr>
              <w:rPr>
                <w:sz w:val="22"/>
                <w:szCs w:val="22"/>
              </w:rPr>
            </w:pPr>
            <w:r w:rsidRPr="00D511EA">
              <w:rPr>
                <w:sz w:val="22"/>
                <w:szCs w:val="22"/>
              </w:rPr>
              <w:t xml:space="preserve">Относится к обработке основного покрытия </w:t>
            </w:r>
          </w:p>
          <w:p w14:paraId="12279C24" w14:textId="77777777" w:rsidR="00C9323F" w:rsidRPr="00D511EA" w:rsidRDefault="00C9323F" w:rsidP="00C9323F">
            <w:pPr>
              <w:rPr>
                <w:sz w:val="22"/>
                <w:szCs w:val="22"/>
              </w:rPr>
            </w:pPr>
            <w:r w:rsidRPr="00D511EA">
              <w:rPr>
                <w:sz w:val="22"/>
                <w:szCs w:val="22"/>
              </w:rPr>
              <w:t>Обоснование:</w:t>
            </w:r>
          </w:p>
          <w:p w14:paraId="149DD86A" w14:textId="77777777" w:rsidR="00C9323F" w:rsidRPr="00D511EA" w:rsidRDefault="00C9323F" w:rsidP="00C9323F">
            <w:pPr>
              <w:rPr>
                <w:sz w:val="22"/>
                <w:szCs w:val="22"/>
                <w:lang w:eastAsia="ar-SA"/>
              </w:rPr>
            </w:pPr>
            <w:r w:rsidRPr="00D511EA">
              <w:rPr>
                <w:sz w:val="22"/>
                <w:szCs w:val="22"/>
              </w:rPr>
              <w:t>Ввести раздел «Обработка основного покрытия»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06840AFE" w14:textId="77777777" w:rsidR="00E1725D" w:rsidRPr="00D511EA" w:rsidRDefault="00E1725D" w:rsidP="00E1725D">
            <w:pPr>
              <w:rPr>
                <w:sz w:val="22"/>
                <w:szCs w:val="22"/>
              </w:rPr>
            </w:pPr>
            <w:r w:rsidRPr="00D511EA">
              <w:rPr>
                <w:sz w:val="22"/>
                <w:szCs w:val="22"/>
              </w:rPr>
              <w:t>Отклонено.</w:t>
            </w:r>
          </w:p>
          <w:p w14:paraId="12A65365" w14:textId="77777777" w:rsidR="00E1725D" w:rsidRPr="00D511EA" w:rsidRDefault="00E1725D" w:rsidP="00E1725D">
            <w:pPr>
              <w:rPr>
                <w:sz w:val="22"/>
                <w:szCs w:val="22"/>
              </w:rPr>
            </w:pPr>
            <w:r w:rsidRPr="00D511EA">
              <w:rPr>
                <w:sz w:val="22"/>
                <w:szCs w:val="22"/>
              </w:rPr>
              <w:t>При разработке стандарта принято решение сохранить подход к делению такой же как в классификаторе ТО.</w:t>
            </w:r>
          </w:p>
          <w:p w14:paraId="11DA081C" w14:textId="77777777" w:rsidR="00C9323F" w:rsidRPr="00D511EA" w:rsidRDefault="00E1725D" w:rsidP="00E1725D">
            <w:pPr>
              <w:rPr>
                <w:color w:val="FF0000"/>
                <w:sz w:val="22"/>
                <w:szCs w:val="22"/>
              </w:rPr>
            </w:pPr>
            <w:r w:rsidRPr="00D511EA">
              <w:rPr>
                <w:sz w:val="22"/>
                <w:szCs w:val="22"/>
              </w:rPr>
              <w:t>Добавлено множество других операций, поступивших от заинтересованных сторон</w:t>
            </w:r>
          </w:p>
        </w:tc>
      </w:tr>
      <w:tr w:rsidR="00C9323F" w:rsidRPr="00746FC1" w14:paraId="4834D13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82276AC"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0D2F831F"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72C5FF8B" w14:textId="77777777" w:rsidR="00C9323F" w:rsidRPr="00D511EA" w:rsidRDefault="00C9323F" w:rsidP="00C9323F">
            <w:pPr>
              <w:pStyle w:val="af5"/>
              <w:spacing w:line="240" w:lineRule="exact"/>
              <w:rPr>
                <w:color w:val="000000" w:themeColor="text1"/>
              </w:rPr>
            </w:pPr>
            <w:r w:rsidRPr="00D511EA">
              <w:rPr>
                <w:color w:val="000000" w:themeColor="text1"/>
              </w:rPr>
              <w:t>таблица 18,</w:t>
            </w:r>
          </w:p>
          <w:p w14:paraId="30E97C0C"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коды 7141, 7142, 7143</w:t>
            </w:r>
          </w:p>
          <w:p w14:paraId="08489847"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Окисление</w:t>
            </w:r>
          </w:p>
        </w:tc>
        <w:tc>
          <w:tcPr>
            <w:tcW w:w="2552" w:type="dxa"/>
            <w:vMerge w:val="restart"/>
            <w:tcBorders>
              <w:left w:val="single" w:sz="4" w:space="0" w:color="000000"/>
              <w:right w:val="single" w:sz="4" w:space="0" w:color="000000"/>
            </w:tcBorders>
          </w:tcPr>
          <w:p w14:paraId="64068CF2"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6A59FFBF" w14:textId="77777777" w:rsidR="00C9323F" w:rsidRPr="00D511EA" w:rsidRDefault="00C9323F" w:rsidP="00C9323F">
            <w:pPr>
              <w:rPr>
                <w:rFonts w:cstheme="minorHAnsi"/>
                <w:bCs/>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9B52871" w14:textId="77777777" w:rsidR="00C9323F" w:rsidRPr="00D511EA" w:rsidRDefault="00C9323F" w:rsidP="00C9323F">
            <w:pPr>
              <w:rPr>
                <w:sz w:val="22"/>
                <w:szCs w:val="22"/>
                <w:lang w:eastAsia="ar-SA"/>
              </w:rPr>
            </w:pPr>
            <w:r w:rsidRPr="00D511EA">
              <w:rPr>
                <w:sz w:val="22"/>
                <w:szCs w:val="22"/>
                <w:lang w:eastAsia="ar-SA"/>
              </w:rPr>
              <w:t>Исключить.</w:t>
            </w:r>
          </w:p>
          <w:p w14:paraId="55DD39A9" w14:textId="77777777" w:rsidR="00C9323F" w:rsidRPr="00D511EA" w:rsidRDefault="00C9323F" w:rsidP="00C9323F">
            <w:pPr>
              <w:rPr>
                <w:sz w:val="22"/>
                <w:szCs w:val="22"/>
                <w:lang w:eastAsia="ar-SA"/>
              </w:rPr>
            </w:pPr>
            <w:r w:rsidRPr="00D511EA">
              <w:rPr>
                <w:sz w:val="22"/>
                <w:szCs w:val="22"/>
              </w:rPr>
              <w:t>Дублируется оксидированием (7191, 7192, 7193, 7194)</w:t>
            </w:r>
          </w:p>
        </w:tc>
        <w:tc>
          <w:tcPr>
            <w:tcW w:w="3119" w:type="dxa"/>
            <w:gridSpan w:val="2"/>
            <w:tcBorders>
              <w:top w:val="single" w:sz="4" w:space="0" w:color="000000"/>
              <w:left w:val="single" w:sz="4" w:space="0" w:color="000000"/>
              <w:bottom w:val="single" w:sz="4" w:space="0" w:color="000000"/>
              <w:right w:val="single" w:sz="4" w:space="0" w:color="000000"/>
            </w:tcBorders>
          </w:tcPr>
          <w:p w14:paraId="22F9F498" w14:textId="77777777" w:rsidR="00E1725D" w:rsidRPr="00D511EA" w:rsidRDefault="00E1725D" w:rsidP="00E1725D">
            <w:pPr>
              <w:rPr>
                <w:sz w:val="22"/>
                <w:szCs w:val="22"/>
              </w:rPr>
            </w:pPr>
            <w:r w:rsidRPr="00D511EA">
              <w:rPr>
                <w:sz w:val="22"/>
                <w:szCs w:val="22"/>
              </w:rPr>
              <w:t>Принято.</w:t>
            </w:r>
          </w:p>
          <w:p w14:paraId="6A2929C8" w14:textId="77777777" w:rsidR="00C9323F" w:rsidRPr="00D511EA" w:rsidRDefault="00E1725D" w:rsidP="00C9323F">
            <w:pPr>
              <w:rPr>
                <w:color w:val="FF0000"/>
                <w:sz w:val="22"/>
                <w:szCs w:val="22"/>
              </w:rPr>
            </w:pPr>
            <w:r w:rsidRPr="00D511EA">
              <w:rPr>
                <w:sz w:val="22"/>
                <w:szCs w:val="22"/>
              </w:rPr>
              <w:t>Операции окисления заменены операциями оксидирования</w:t>
            </w:r>
          </w:p>
        </w:tc>
      </w:tr>
      <w:tr w:rsidR="00C9323F" w:rsidRPr="00746FC1" w14:paraId="0128C376"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D4A4874"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15CA4317"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0B7C7EA2" w14:textId="77777777" w:rsidR="00C9323F" w:rsidRPr="00D511EA" w:rsidRDefault="00C9323F" w:rsidP="00C9323F">
            <w:pPr>
              <w:pStyle w:val="af5"/>
              <w:spacing w:line="240" w:lineRule="exact"/>
              <w:rPr>
                <w:color w:val="000000" w:themeColor="text1"/>
              </w:rPr>
            </w:pPr>
            <w:r w:rsidRPr="00D511EA">
              <w:rPr>
                <w:color w:val="000000" w:themeColor="text1"/>
              </w:rPr>
              <w:t>таблица 18,</w:t>
            </w:r>
          </w:p>
          <w:p w14:paraId="4212C5F2"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код 7119</w:t>
            </w:r>
          </w:p>
          <w:p w14:paraId="6540BE7C"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 xml:space="preserve">Нейтрализация </w:t>
            </w:r>
          </w:p>
        </w:tc>
        <w:tc>
          <w:tcPr>
            <w:tcW w:w="2552" w:type="dxa"/>
            <w:vMerge/>
            <w:tcBorders>
              <w:left w:val="single" w:sz="4" w:space="0" w:color="000000"/>
              <w:right w:val="single" w:sz="4" w:space="0" w:color="000000"/>
            </w:tcBorders>
          </w:tcPr>
          <w:p w14:paraId="7FD898A0"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3641C73" w14:textId="77777777" w:rsidR="00C9323F" w:rsidRPr="00D511EA" w:rsidRDefault="00C9323F" w:rsidP="00C9323F">
            <w:pPr>
              <w:rPr>
                <w:sz w:val="22"/>
                <w:szCs w:val="22"/>
                <w:lang w:eastAsia="ar-SA"/>
              </w:rPr>
            </w:pPr>
            <w:r w:rsidRPr="00D511EA">
              <w:rPr>
                <w:sz w:val="22"/>
                <w:szCs w:val="22"/>
                <w:lang w:eastAsia="ar-SA"/>
              </w:rPr>
              <w:t>Исключить.</w:t>
            </w:r>
          </w:p>
          <w:p w14:paraId="22A43807" w14:textId="77777777" w:rsidR="00C9323F" w:rsidRPr="00D511EA" w:rsidRDefault="00C9323F" w:rsidP="00C9323F">
            <w:pPr>
              <w:rPr>
                <w:sz w:val="22"/>
                <w:szCs w:val="22"/>
                <w:lang w:eastAsia="ar-SA"/>
              </w:rPr>
            </w:pPr>
            <w:r w:rsidRPr="00D511EA">
              <w:rPr>
                <w:sz w:val="22"/>
                <w:szCs w:val="22"/>
              </w:rPr>
              <w:t>К покрытиям не относится</w:t>
            </w:r>
          </w:p>
        </w:tc>
        <w:tc>
          <w:tcPr>
            <w:tcW w:w="3119" w:type="dxa"/>
            <w:gridSpan w:val="2"/>
            <w:tcBorders>
              <w:top w:val="single" w:sz="4" w:space="0" w:color="000000"/>
              <w:left w:val="single" w:sz="4" w:space="0" w:color="000000"/>
              <w:bottom w:val="single" w:sz="4" w:space="0" w:color="000000"/>
              <w:right w:val="single" w:sz="4" w:space="0" w:color="000000"/>
            </w:tcBorders>
          </w:tcPr>
          <w:p w14:paraId="11062CA1" w14:textId="77777777" w:rsidR="00C9323F" w:rsidRPr="00D511EA" w:rsidRDefault="00E1725D" w:rsidP="00C9323F">
            <w:pPr>
              <w:rPr>
                <w:sz w:val="22"/>
                <w:szCs w:val="22"/>
              </w:rPr>
            </w:pPr>
            <w:r w:rsidRPr="00D511EA">
              <w:rPr>
                <w:sz w:val="22"/>
                <w:szCs w:val="22"/>
              </w:rPr>
              <w:t>Отклонено.</w:t>
            </w:r>
          </w:p>
          <w:p w14:paraId="34EAC5ED" w14:textId="77777777" w:rsidR="00E1725D" w:rsidRPr="00D511EA" w:rsidRDefault="00E1725D" w:rsidP="00C9323F">
            <w:pPr>
              <w:rPr>
                <w:sz w:val="22"/>
                <w:szCs w:val="22"/>
              </w:rPr>
            </w:pPr>
            <w:r w:rsidRPr="00D511EA">
              <w:rPr>
                <w:sz w:val="22"/>
                <w:szCs w:val="22"/>
              </w:rPr>
              <w:t>Данная операция применяется перед нанесением покрытий.</w:t>
            </w:r>
          </w:p>
          <w:p w14:paraId="2DB7D9BC" w14:textId="77777777" w:rsidR="00E1725D" w:rsidRPr="00D511EA" w:rsidRDefault="00E1725D" w:rsidP="00C9323F">
            <w:pPr>
              <w:rPr>
                <w:sz w:val="22"/>
                <w:szCs w:val="22"/>
              </w:rPr>
            </w:pPr>
            <w:r w:rsidRPr="00D511EA">
              <w:rPr>
                <w:b/>
                <w:sz w:val="22"/>
                <w:szCs w:val="22"/>
              </w:rPr>
              <w:t>нейтрализация:</w:t>
            </w:r>
            <w:r w:rsidRPr="00D511EA">
              <w:rPr>
                <w:sz w:val="22"/>
                <w:szCs w:val="22"/>
              </w:rPr>
              <w:t xml:space="preserve"> Процесс </w:t>
            </w:r>
            <w:r w:rsidRPr="00D511EA">
              <w:rPr>
                <w:rStyle w:val="aff"/>
                <w:b w:val="0"/>
                <w:sz w:val="22"/>
                <w:szCs w:val="22"/>
              </w:rPr>
              <w:t>устранения или обезвреживания агрессивных веществ на поверхности твердого тела.</w:t>
            </w:r>
          </w:p>
        </w:tc>
      </w:tr>
      <w:tr w:rsidR="00C9323F" w:rsidRPr="00746FC1" w14:paraId="21A5BFE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3DF4842"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77E3BCE7"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76D2E6B5" w14:textId="77777777" w:rsidR="00C9323F" w:rsidRPr="00D511EA" w:rsidRDefault="00C9323F" w:rsidP="00C9323F">
            <w:pPr>
              <w:pStyle w:val="af5"/>
              <w:spacing w:line="240" w:lineRule="exact"/>
              <w:rPr>
                <w:color w:val="000000" w:themeColor="text1"/>
              </w:rPr>
            </w:pPr>
            <w:r w:rsidRPr="00D511EA">
              <w:rPr>
                <w:color w:val="000000" w:themeColor="text1"/>
              </w:rPr>
              <w:t>таблица 18,</w:t>
            </w:r>
          </w:p>
          <w:p w14:paraId="13E9AEDC"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код 7197</w:t>
            </w:r>
          </w:p>
          <w:p w14:paraId="06E5E034"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 xml:space="preserve">Адсорбция </w:t>
            </w:r>
          </w:p>
        </w:tc>
        <w:tc>
          <w:tcPr>
            <w:tcW w:w="2552" w:type="dxa"/>
            <w:vMerge/>
            <w:tcBorders>
              <w:left w:val="single" w:sz="4" w:space="0" w:color="000000"/>
              <w:right w:val="single" w:sz="4" w:space="0" w:color="000000"/>
            </w:tcBorders>
          </w:tcPr>
          <w:p w14:paraId="3BD6D9CC"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C6E35B6" w14:textId="77777777" w:rsidR="00C9323F" w:rsidRPr="00D511EA" w:rsidRDefault="00C9323F" w:rsidP="00C9323F">
            <w:pPr>
              <w:rPr>
                <w:sz w:val="22"/>
                <w:szCs w:val="22"/>
                <w:lang w:eastAsia="ar-SA"/>
              </w:rPr>
            </w:pPr>
            <w:r w:rsidRPr="00D511EA">
              <w:rPr>
                <w:sz w:val="22"/>
                <w:szCs w:val="22"/>
                <w:lang w:eastAsia="ar-SA"/>
              </w:rPr>
              <w:t>Исключить.</w:t>
            </w:r>
          </w:p>
          <w:p w14:paraId="6B0F4F59" w14:textId="77777777" w:rsidR="00C9323F" w:rsidRPr="00D511EA" w:rsidRDefault="00C9323F" w:rsidP="00C9323F">
            <w:pPr>
              <w:rPr>
                <w:sz w:val="22"/>
                <w:szCs w:val="22"/>
                <w:lang w:eastAsia="ar-SA"/>
              </w:rPr>
            </w:pPr>
            <w:r w:rsidRPr="00D511EA">
              <w:rPr>
                <w:sz w:val="22"/>
                <w:szCs w:val="22"/>
              </w:rPr>
              <w:t>К покрытиям не относится</w:t>
            </w:r>
          </w:p>
        </w:tc>
        <w:tc>
          <w:tcPr>
            <w:tcW w:w="3119" w:type="dxa"/>
            <w:gridSpan w:val="2"/>
            <w:tcBorders>
              <w:top w:val="single" w:sz="4" w:space="0" w:color="000000"/>
              <w:left w:val="single" w:sz="4" w:space="0" w:color="000000"/>
              <w:bottom w:val="single" w:sz="4" w:space="0" w:color="000000"/>
              <w:right w:val="single" w:sz="4" w:space="0" w:color="000000"/>
            </w:tcBorders>
          </w:tcPr>
          <w:p w14:paraId="4563E711" w14:textId="77777777" w:rsidR="00C9323F" w:rsidRPr="00D511EA" w:rsidRDefault="00E1725D" w:rsidP="00C9323F">
            <w:pPr>
              <w:rPr>
                <w:sz w:val="22"/>
                <w:szCs w:val="22"/>
              </w:rPr>
            </w:pPr>
            <w:r w:rsidRPr="00D511EA">
              <w:rPr>
                <w:sz w:val="22"/>
                <w:szCs w:val="22"/>
              </w:rPr>
              <w:t>Отклонено.</w:t>
            </w:r>
          </w:p>
          <w:p w14:paraId="24A45A02" w14:textId="77777777" w:rsidR="00E1725D" w:rsidRPr="00D511EA" w:rsidRDefault="00E1725D" w:rsidP="00E1725D">
            <w:pPr>
              <w:rPr>
                <w:sz w:val="22"/>
                <w:szCs w:val="22"/>
              </w:rPr>
            </w:pPr>
            <w:r w:rsidRPr="00D511EA">
              <w:rPr>
                <w:sz w:val="22"/>
                <w:szCs w:val="22"/>
              </w:rPr>
              <w:t>Данная операция применяется перед нанесением покрытий.</w:t>
            </w:r>
          </w:p>
          <w:p w14:paraId="501DC89B" w14:textId="77777777" w:rsidR="00E1725D" w:rsidRPr="00D511EA" w:rsidRDefault="00E1725D" w:rsidP="00C9323F">
            <w:pPr>
              <w:rPr>
                <w:sz w:val="22"/>
                <w:szCs w:val="22"/>
              </w:rPr>
            </w:pPr>
            <w:r w:rsidRPr="00D511EA">
              <w:rPr>
                <w:rStyle w:val="organictextcontentspan"/>
                <w:b/>
                <w:sz w:val="22"/>
                <w:szCs w:val="22"/>
              </w:rPr>
              <w:t xml:space="preserve">адсорбция: </w:t>
            </w:r>
            <w:r w:rsidRPr="00D511EA">
              <w:rPr>
                <w:rStyle w:val="organictextcontentspan"/>
                <w:sz w:val="22"/>
                <w:szCs w:val="22"/>
              </w:rPr>
              <w:t>Процесс</w:t>
            </w:r>
            <w:r w:rsidRPr="00D511EA">
              <w:rPr>
                <w:rStyle w:val="organictextcontentspan"/>
                <w:b/>
                <w:sz w:val="22"/>
                <w:szCs w:val="22"/>
              </w:rPr>
              <w:t xml:space="preserve"> </w:t>
            </w:r>
            <w:r w:rsidRPr="00D511EA">
              <w:rPr>
                <w:sz w:val="22"/>
                <w:szCs w:val="22"/>
              </w:rPr>
              <w:t>поглощения вещества из газовой фазы или жидкого раствора поверхностным слоем твёрдого тела.</w:t>
            </w:r>
          </w:p>
        </w:tc>
      </w:tr>
      <w:tr w:rsidR="00C9323F" w:rsidRPr="00746FC1" w14:paraId="20D508D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EBF8902"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4F8033E"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79A1428D" w14:textId="77777777" w:rsidR="00C9323F" w:rsidRPr="00D511EA" w:rsidRDefault="00C9323F" w:rsidP="00C9323F">
            <w:pPr>
              <w:pStyle w:val="af5"/>
              <w:spacing w:line="240" w:lineRule="exact"/>
              <w:rPr>
                <w:color w:val="000000" w:themeColor="text1"/>
              </w:rPr>
            </w:pPr>
            <w:r w:rsidRPr="00D511EA">
              <w:rPr>
                <w:color w:val="000000" w:themeColor="text1"/>
              </w:rPr>
              <w:t>таблица 18,</w:t>
            </w:r>
          </w:p>
          <w:p w14:paraId="3A83240B"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код 7139</w:t>
            </w:r>
          </w:p>
          <w:p w14:paraId="540A878C" w14:textId="77777777" w:rsidR="00C9323F" w:rsidRPr="00D511EA" w:rsidRDefault="00C9323F" w:rsidP="00C9323F">
            <w:pPr>
              <w:pStyle w:val="af5"/>
              <w:spacing w:line="240" w:lineRule="exact"/>
              <w:rPr>
                <w:rFonts w:ascii="Times New Roman" w:hAnsi="Times New Roman" w:cs="Times New Roman"/>
              </w:rPr>
            </w:pPr>
            <w:r w:rsidRPr="00D511EA">
              <w:rPr>
                <w:rFonts w:ascii="Times New Roman" w:hAnsi="Times New Roman" w:cs="Times New Roman"/>
              </w:rPr>
              <w:t xml:space="preserve">Флюсование </w:t>
            </w:r>
          </w:p>
        </w:tc>
        <w:tc>
          <w:tcPr>
            <w:tcW w:w="2552" w:type="dxa"/>
            <w:vMerge/>
            <w:tcBorders>
              <w:left w:val="single" w:sz="4" w:space="0" w:color="000000"/>
              <w:bottom w:val="single" w:sz="4" w:space="0" w:color="000000"/>
              <w:right w:val="single" w:sz="4" w:space="0" w:color="000000"/>
            </w:tcBorders>
          </w:tcPr>
          <w:p w14:paraId="32FEDFA0" w14:textId="77777777" w:rsidR="00C9323F" w:rsidRPr="00D511EA" w:rsidRDefault="00C9323F" w:rsidP="00C9323F">
            <w:pPr>
              <w:rPr>
                <w:rFonts w:cstheme="minorHAnsi"/>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6D5C7D3" w14:textId="77777777" w:rsidR="00C9323F" w:rsidRPr="00D511EA" w:rsidRDefault="00C9323F" w:rsidP="00C9323F">
            <w:pPr>
              <w:rPr>
                <w:sz w:val="22"/>
                <w:szCs w:val="22"/>
                <w:lang w:eastAsia="ar-SA"/>
              </w:rPr>
            </w:pPr>
            <w:r w:rsidRPr="00D511EA">
              <w:rPr>
                <w:sz w:val="22"/>
                <w:szCs w:val="22"/>
                <w:lang w:eastAsia="ar-SA"/>
              </w:rPr>
              <w:t>Исключить.</w:t>
            </w:r>
          </w:p>
          <w:p w14:paraId="025FED88" w14:textId="77777777" w:rsidR="00C9323F" w:rsidRPr="00D511EA" w:rsidRDefault="00C9323F" w:rsidP="00C9323F">
            <w:pPr>
              <w:rPr>
                <w:sz w:val="22"/>
                <w:szCs w:val="22"/>
                <w:lang w:eastAsia="ar-SA"/>
              </w:rPr>
            </w:pPr>
            <w:r w:rsidRPr="00D511EA">
              <w:rPr>
                <w:sz w:val="22"/>
                <w:szCs w:val="22"/>
              </w:rPr>
              <w:t>Относится к подготовке под пайку</w:t>
            </w:r>
          </w:p>
        </w:tc>
        <w:tc>
          <w:tcPr>
            <w:tcW w:w="3119" w:type="dxa"/>
            <w:gridSpan w:val="2"/>
            <w:tcBorders>
              <w:top w:val="single" w:sz="4" w:space="0" w:color="000000"/>
              <w:left w:val="single" w:sz="4" w:space="0" w:color="000000"/>
              <w:bottom w:val="single" w:sz="4" w:space="0" w:color="000000"/>
              <w:right w:val="single" w:sz="4" w:space="0" w:color="000000"/>
            </w:tcBorders>
          </w:tcPr>
          <w:p w14:paraId="352821E5" w14:textId="77777777" w:rsidR="00C9323F" w:rsidRPr="00D511EA" w:rsidRDefault="00E1725D" w:rsidP="00C9323F">
            <w:pPr>
              <w:rPr>
                <w:sz w:val="22"/>
                <w:szCs w:val="22"/>
              </w:rPr>
            </w:pPr>
            <w:r w:rsidRPr="00D511EA">
              <w:rPr>
                <w:sz w:val="22"/>
                <w:szCs w:val="22"/>
              </w:rPr>
              <w:t>Отклонено.</w:t>
            </w:r>
          </w:p>
          <w:p w14:paraId="5FA91D77" w14:textId="77777777" w:rsidR="00E1725D" w:rsidRPr="00D511EA" w:rsidRDefault="00E1725D" w:rsidP="00E1725D">
            <w:pPr>
              <w:rPr>
                <w:sz w:val="22"/>
                <w:szCs w:val="22"/>
              </w:rPr>
            </w:pPr>
            <w:r w:rsidRPr="00D511EA">
              <w:rPr>
                <w:sz w:val="22"/>
                <w:szCs w:val="22"/>
              </w:rPr>
              <w:t>Данная операция применяется перед нанесением покрытий.</w:t>
            </w:r>
          </w:p>
          <w:p w14:paraId="75DC55D0" w14:textId="77777777" w:rsidR="00E1725D" w:rsidRPr="00D511EA" w:rsidRDefault="00E1725D" w:rsidP="00C9323F">
            <w:pPr>
              <w:rPr>
                <w:sz w:val="22"/>
                <w:szCs w:val="22"/>
              </w:rPr>
            </w:pPr>
            <w:r w:rsidRPr="00D511EA">
              <w:rPr>
                <w:b/>
                <w:sz w:val="22"/>
                <w:szCs w:val="22"/>
              </w:rPr>
              <w:t>флюсование:</w:t>
            </w:r>
            <w:r w:rsidRPr="00D511EA">
              <w:rPr>
                <w:sz w:val="22"/>
                <w:szCs w:val="22"/>
              </w:rPr>
              <w:t xml:space="preserve"> Погружение изделий в расплавленный флюс для растворения окисной пленки на </w:t>
            </w:r>
            <w:r w:rsidRPr="00D511EA">
              <w:rPr>
                <w:sz w:val="22"/>
                <w:szCs w:val="22"/>
              </w:rPr>
              <w:lastRenderedPageBreak/>
              <w:t>поверхности основного металла с целью очищения его поверхности перед нанесением металлического покрытия.</w:t>
            </w:r>
          </w:p>
        </w:tc>
      </w:tr>
      <w:tr w:rsidR="00C9323F" w:rsidRPr="00746FC1" w14:paraId="2776695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7C213AD"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5B79A452"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64A1BAC6" w14:textId="77777777" w:rsidR="00C9323F" w:rsidRPr="00D511EA" w:rsidRDefault="00C9323F" w:rsidP="00C9323F">
            <w:pPr>
              <w:rPr>
                <w:color w:val="000000" w:themeColor="text1"/>
                <w:sz w:val="22"/>
                <w:szCs w:val="22"/>
              </w:rPr>
            </w:pPr>
            <w:r w:rsidRPr="00D511EA">
              <w:rPr>
                <w:color w:val="000000" w:themeColor="text1"/>
                <w:sz w:val="22"/>
                <w:szCs w:val="22"/>
              </w:rPr>
              <w:t>таблица 18</w:t>
            </w:r>
          </w:p>
        </w:tc>
        <w:tc>
          <w:tcPr>
            <w:tcW w:w="2552" w:type="dxa"/>
            <w:vMerge w:val="restart"/>
            <w:tcBorders>
              <w:top w:val="single" w:sz="4" w:space="0" w:color="000000"/>
              <w:left w:val="single" w:sz="4" w:space="0" w:color="000000"/>
              <w:right w:val="single" w:sz="4" w:space="0" w:color="000000"/>
            </w:tcBorders>
          </w:tcPr>
          <w:p w14:paraId="2B8727BB"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7B0BF6B0"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p w14:paraId="1503C244"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C4055C9" w14:textId="77777777" w:rsidR="00C9323F" w:rsidRPr="00D511EA" w:rsidRDefault="00C9323F" w:rsidP="00C9323F">
            <w:pPr>
              <w:rPr>
                <w:sz w:val="22"/>
                <w:szCs w:val="22"/>
              </w:rPr>
            </w:pPr>
            <w:r w:rsidRPr="00D511EA">
              <w:rPr>
                <w:sz w:val="22"/>
                <w:szCs w:val="22"/>
              </w:rPr>
              <w:t>Код 7120 резервная</w:t>
            </w:r>
          </w:p>
          <w:p w14:paraId="5B27EADE"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256A213D" w14:textId="77777777" w:rsidR="00C9323F" w:rsidRPr="00D511EA" w:rsidRDefault="00C9323F" w:rsidP="00C9323F">
            <w:pPr>
              <w:tabs>
                <w:tab w:val="left" w:pos="1866"/>
              </w:tabs>
              <w:rPr>
                <w:sz w:val="22"/>
                <w:szCs w:val="22"/>
              </w:rPr>
            </w:pPr>
            <w:r w:rsidRPr="00D511EA">
              <w:rPr>
                <w:sz w:val="22"/>
                <w:szCs w:val="22"/>
              </w:rPr>
              <w:t>Код 7120 – Наполнение покрытия в хромпике</w:t>
            </w:r>
          </w:p>
          <w:p w14:paraId="7389EBC9"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0D277AEE" w14:textId="77777777" w:rsidR="00052976" w:rsidRPr="00D511EA" w:rsidRDefault="00C9323F" w:rsidP="00052976">
            <w:pPr>
              <w:rPr>
                <w:sz w:val="22"/>
                <w:szCs w:val="22"/>
              </w:rPr>
            </w:pPr>
            <w:r w:rsidRPr="00D511EA">
              <w:rPr>
                <w:sz w:val="22"/>
                <w:szCs w:val="22"/>
              </w:rPr>
              <w:t>Принято</w:t>
            </w:r>
            <w:r w:rsidR="00E1725D" w:rsidRPr="00D511EA">
              <w:rPr>
                <w:sz w:val="22"/>
                <w:szCs w:val="22"/>
              </w:rPr>
              <w:t>.</w:t>
            </w:r>
          </w:p>
          <w:p w14:paraId="3EA3A825" w14:textId="77777777" w:rsidR="00C9323F" w:rsidRPr="00D511EA" w:rsidRDefault="00052976" w:rsidP="00052976">
            <w:pPr>
              <w:rPr>
                <w:sz w:val="22"/>
                <w:szCs w:val="22"/>
              </w:rPr>
            </w:pPr>
            <w:r w:rsidRPr="00D511EA">
              <w:rPr>
                <w:sz w:val="22"/>
                <w:szCs w:val="22"/>
              </w:rPr>
              <w:t>Операция внесена с кодом 7128.03</w:t>
            </w:r>
          </w:p>
        </w:tc>
      </w:tr>
      <w:tr w:rsidR="00C9323F" w:rsidRPr="00746FC1" w14:paraId="3310080B"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4B2DBB0"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CA29633"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64690342"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BAEE7ED" w14:textId="77777777" w:rsidR="00C9323F" w:rsidRPr="00D511EA" w:rsidRDefault="00C9323F" w:rsidP="00C9323F">
            <w:pPr>
              <w:rPr>
                <w:sz w:val="22"/>
                <w:szCs w:val="22"/>
              </w:rPr>
            </w:pPr>
            <w:r w:rsidRPr="00D511EA">
              <w:rPr>
                <w:sz w:val="22"/>
                <w:szCs w:val="22"/>
              </w:rPr>
              <w:t>Код 7130 резервная</w:t>
            </w:r>
          </w:p>
          <w:p w14:paraId="7004269E"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6A4A6C17" w14:textId="77777777" w:rsidR="00C9323F" w:rsidRPr="00D511EA" w:rsidRDefault="00C9323F" w:rsidP="00C9323F">
            <w:pPr>
              <w:tabs>
                <w:tab w:val="left" w:pos="1866"/>
              </w:tabs>
              <w:rPr>
                <w:sz w:val="22"/>
                <w:szCs w:val="22"/>
              </w:rPr>
            </w:pPr>
            <w:r w:rsidRPr="00D511EA">
              <w:rPr>
                <w:sz w:val="22"/>
                <w:szCs w:val="22"/>
              </w:rPr>
              <w:t>Код 7130 – Промасливание</w:t>
            </w:r>
          </w:p>
          <w:p w14:paraId="44218F63"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5686AB6B" w14:textId="77777777" w:rsidR="002C19B7" w:rsidRPr="00D511EA" w:rsidRDefault="002C19B7" w:rsidP="002C19B7">
            <w:pPr>
              <w:rPr>
                <w:sz w:val="22"/>
                <w:szCs w:val="22"/>
              </w:rPr>
            </w:pPr>
            <w:r w:rsidRPr="00D511EA">
              <w:rPr>
                <w:sz w:val="22"/>
                <w:szCs w:val="22"/>
              </w:rPr>
              <w:t>Принято.</w:t>
            </w:r>
          </w:p>
          <w:p w14:paraId="076B1BA4" w14:textId="77777777" w:rsidR="00C9323F" w:rsidRPr="00D511EA" w:rsidRDefault="002C19B7" w:rsidP="002C19B7">
            <w:pPr>
              <w:rPr>
                <w:sz w:val="22"/>
                <w:szCs w:val="22"/>
              </w:rPr>
            </w:pPr>
            <w:r w:rsidRPr="00D511EA">
              <w:rPr>
                <w:sz w:val="22"/>
                <w:szCs w:val="22"/>
              </w:rPr>
              <w:t>Операция внесена с кодом</w:t>
            </w:r>
            <w:r w:rsidR="00952A71" w:rsidRPr="00D511EA">
              <w:rPr>
                <w:sz w:val="22"/>
                <w:szCs w:val="22"/>
              </w:rPr>
              <w:t xml:space="preserve"> 7195 </w:t>
            </w:r>
          </w:p>
        </w:tc>
      </w:tr>
      <w:tr w:rsidR="00C9323F" w:rsidRPr="00746FC1" w14:paraId="06113C76"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91160F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AC0DA4F"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38403F5"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A98A034" w14:textId="77777777" w:rsidR="00C9323F" w:rsidRPr="00D511EA" w:rsidRDefault="00C9323F" w:rsidP="00C9323F">
            <w:pPr>
              <w:rPr>
                <w:sz w:val="22"/>
                <w:szCs w:val="22"/>
              </w:rPr>
            </w:pPr>
            <w:r w:rsidRPr="00D511EA">
              <w:rPr>
                <w:sz w:val="22"/>
                <w:szCs w:val="22"/>
              </w:rPr>
              <w:t>Код 7135 Пассивирование</w:t>
            </w:r>
          </w:p>
          <w:p w14:paraId="1C46A856"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Дополнить наименование операции</w:t>
            </w:r>
          </w:p>
          <w:p w14:paraId="5DB49C9E" w14:textId="77777777" w:rsidR="00C9323F" w:rsidRPr="00D511EA" w:rsidRDefault="00C9323F" w:rsidP="00C9323F">
            <w:pPr>
              <w:tabs>
                <w:tab w:val="left" w:pos="1866"/>
              </w:tabs>
              <w:rPr>
                <w:sz w:val="22"/>
                <w:szCs w:val="22"/>
              </w:rPr>
            </w:pPr>
            <w:r w:rsidRPr="00D511EA">
              <w:rPr>
                <w:sz w:val="22"/>
                <w:szCs w:val="22"/>
              </w:rPr>
              <w:t>Код 7135 – Химическое пассивирование</w:t>
            </w:r>
          </w:p>
          <w:p w14:paraId="74E94E22"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35676E68" w14:textId="77777777" w:rsidR="00C9323F" w:rsidRPr="00D511EA" w:rsidRDefault="00C9323F" w:rsidP="002C19B7">
            <w:pPr>
              <w:rPr>
                <w:sz w:val="22"/>
                <w:szCs w:val="22"/>
              </w:rPr>
            </w:pPr>
            <w:r w:rsidRPr="00D511EA">
              <w:rPr>
                <w:sz w:val="22"/>
                <w:szCs w:val="22"/>
              </w:rPr>
              <w:t>Принято</w:t>
            </w:r>
            <w:r w:rsidR="002C19B7" w:rsidRPr="00D511EA">
              <w:rPr>
                <w:sz w:val="22"/>
                <w:szCs w:val="22"/>
              </w:rPr>
              <w:t xml:space="preserve"> частично.</w:t>
            </w:r>
          </w:p>
          <w:p w14:paraId="5C034F97" w14:textId="77777777" w:rsidR="002C19B7" w:rsidRPr="00D511EA" w:rsidRDefault="002C19B7" w:rsidP="002C19B7">
            <w:pPr>
              <w:rPr>
                <w:sz w:val="22"/>
                <w:szCs w:val="22"/>
              </w:rPr>
            </w:pPr>
            <w:r w:rsidRPr="00D511EA">
              <w:rPr>
                <w:sz w:val="22"/>
                <w:szCs w:val="22"/>
              </w:rPr>
              <w:t xml:space="preserve">Операция с кодом 7135 </w:t>
            </w:r>
            <w:r w:rsidRPr="00D511EA">
              <w:rPr>
                <w:rFonts w:cs="Arial"/>
                <w:sz w:val="22"/>
              </w:rPr>
              <w:t>Пассивирование химическое (Хим. Пас.)</w:t>
            </w:r>
          </w:p>
        </w:tc>
      </w:tr>
      <w:tr w:rsidR="00C9323F" w:rsidRPr="00746FC1" w14:paraId="32427D2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E491DD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60B5418"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6BA5E805"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6C2F6B6" w14:textId="77777777" w:rsidR="00C9323F" w:rsidRPr="00D511EA" w:rsidRDefault="00C9323F" w:rsidP="00C9323F">
            <w:pPr>
              <w:rPr>
                <w:sz w:val="22"/>
                <w:szCs w:val="22"/>
              </w:rPr>
            </w:pPr>
            <w:r w:rsidRPr="00D511EA">
              <w:rPr>
                <w:sz w:val="22"/>
                <w:szCs w:val="22"/>
              </w:rPr>
              <w:t>Код 7140 резервная</w:t>
            </w:r>
          </w:p>
          <w:p w14:paraId="107F775E"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0512FD0F" w14:textId="77777777" w:rsidR="00C9323F" w:rsidRPr="00D511EA" w:rsidRDefault="00C9323F" w:rsidP="00C9323F">
            <w:pPr>
              <w:tabs>
                <w:tab w:val="left" w:pos="1866"/>
              </w:tabs>
              <w:rPr>
                <w:sz w:val="22"/>
                <w:szCs w:val="22"/>
              </w:rPr>
            </w:pPr>
            <w:r w:rsidRPr="00D511EA">
              <w:rPr>
                <w:sz w:val="22"/>
                <w:szCs w:val="22"/>
              </w:rPr>
              <w:t>Код 7140 – Разрыхление окалины</w:t>
            </w:r>
          </w:p>
          <w:p w14:paraId="4482ECDC"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6DC5878A" w14:textId="77777777" w:rsidR="002C2C3E" w:rsidRPr="00D511EA" w:rsidRDefault="002C2C3E" w:rsidP="002C2C3E">
            <w:pPr>
              <w:rPr>
                <w:sz w:val="22"/>
                <w:szCs w:val="22"/>
              </w:rPr>
            </w:pPr>
            <w:r w:rsidRPr="00D511EA">
              <w:rPr>
                <w:sz w:val="22"/>
                <w:szCs w:val="22"/>
              </w:rPr>
              <w:t>Принято частично.</w:t>
            </w:r>
          </w:p>
          <w:p w14:paraId="4DEDAE3F" w14:textId="77777777" w:rsidR="00C9323F" w:rsidRPr="00D511EA" w:rsidRDefault="002C2C3E" w:rsidP="002C2C3E">
            <w:pPr>
              <w:rPr>
                <w:sz w:val="22"/>
                <w:szCs w:val="22"/>
              </w:rPr>
            </w:pPr>
            <w:r w:rsidRPr="00D511EA">
              <w:rPr>
                <w:sz w:val="22"/>
                <w:szCs w:val="22"/>
              </w:rPr>
              <w:t>Введена операция 7179 разрыхление окалины</w:t>
            </w:r>
          </w:p>
        </w:tc>
      </w:tr>
      <w:tr w:rsidR="00C9323F" w:rsidRPr="00746FC1" w14:paraId="6D50433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BC73773"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4A71629"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90A057F"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081DAD7" w14:textId="77777777" w:rsidR="00C9323F" w:rsidRPr="00D511EA" w:rsidRDefault="00C9323F" w:rsidP="00C9323F">
            <w:pPr>
              <w:rPr>
                <w:sz w:val="22"/>
                <w:szCs w:val="22"/>
              </w:rPr>
            </w:pPr>
            <w:r w:rsidRPr="00D511EA">
              <w:rPr>
                <w:sz w:val="22"/>
                <w:szCs w:val="22"/>
              </w:rPr>
              <w:t>Код 7150 резервная</w:t>
            </w:r>
          </w:p>
          <w:p w14:paraId="60B52DC4"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21A992DE" w14:textId="77777777" w:rsidR="00C9323F" w:rsidRPr="00D511EA" w:rsidRDefault="00C9323F" w:rsidP="00C9323F">
            <w:pPr>
              <w:tabs>
                <w:tab w:val="left" w:pos="1866"/>
              </w:tabs>
              <w:rPr>
                <w:sz w:val="22"/>
                <w:szCs w:val="22"/>
              </w:rPr>
            </w:pPr>
            <w:r w:rsidRPr="00D511EA">
              <w:rPr>
                <w:sz w:val="22"/>
                <w:szCs w:val="22"/>
              </w:rPr>
              <w:t>Код 7150 – Активация</w:t>
            </w:r>
          </w:p>
          <w:p w14:paraId="01742040"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5F05E34E" w14:textId="77777777" w:rsidR="002C19B7" w:rsidRPr="00D511EA" w:rsidRDefault="002C19B7" w:rsidP="002C19B7">
            <w:pPr>
              <w:rPr>
                <w:sz w:val="22"/>
                <w:szCs w:val="22"/>
              </w:rPr>
            </w:pPr>
            <w:r w:rsidRPr="00D511EA">
              <w:rPr>
                <w:sz w:val="22"/>
                <w:szCs w:val="22"/>
              </w:rPr>
              <w:t>Принято частично.</w:t>
            </w:r>
          </w:p>
          <w:p w14:paraId="7FEE200B" w14:textId="77777777" w:rsidR="00C9323F" w:rsidRPr="00D511EA" w:rsidRDefault="002C19B7" w:rsidP="002C19B7">
            <w:pPr>
              <w:rPr>
                <w:sz w:val="22"/>
                <w:szCs w:val="22"/>
              </w:rPr>
            </w:pPr>
            <w:r w:rsidRPr="00D511EA">
              <w:rPr>
                <w:sz w:val="22"/>
                <w:szCs w:val="22"/>
              </w:rPr>
              <w:t>О</w:t>
            </w:r>
            <w:r w:rsidR="00C9323F" w:rsidRPr="00D511EA">
              <w:rPr>
                <w:sz w:val="22"/>
                <w:szCs w:val="22"/>
              </w:rPr>
              <w:t>пераци</w:t>
            </w:r>
            <w:r w:rsidRPr="00D511EA">
              <w:rPr>
                <w:sz w:val="22"/>
                <w:szCs w:val="22"/>
              </w:rPr>
              <w:t>и</w:t>
            </w:r>
            <w:r w:rsidR="00C9323F" w:rsidRPr="00D511EA">
              <w:rPr>
                <w:sz w:val="22"/>
                <w:szCs w:val="22"/>
              </w:rPr>
              <w:t xml:space="preserve"> активаци</w:t>
            </w:r>
            <w:r w:rsidRPr="00D511EA">
              <w:rPr>
                <w:sz w:val="22"/>
                <w:szCs w:val="22"/>
              </w:rPr>
              <w:t>и имею</w:t>
            </w:r>
            <w:r w:rsidR="00C9323F" w:rsidRPr="00D511EA">
              <w:rPr>
                <w:sz w:val="22"/>
                <w:szCs w:val="22"/>
              </w:rPr>
              <w:t>т коды 7126 и 7127</w:t>
            </w:r>
            <w:r w:rsidRPr="00D511EA">
              <w:rPr>
                <w:sz w:val="22"/>
                <w:szCs w:val="22"/>
              </w:rPr>
              <w:t xml:space="preserve"> и 7142</w:t>
            </w:r>
          </w:p>
        </w:tc>
      </w:tr>
      <w:tr w:rsidR="00C9323F" w:rsidRPr="00746FC1" w14:paraId="24AD48C9"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B2EE973"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1BEA63D"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9FC343F"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B6D36AB" w14:textId="77777777" w:rsidR="00C9323F" w:rsidRPr="00D511EA" w:rsidRDefault="00C9323F" w:rsidP="00C9323F">
            <w:pPr>
              <w:rPr>
                <w:sz w:val="22"/>
                <w:szCs w:val="22"/>
              </w:rPr>
            </w:pPr>
            <w:r w:rsidRPr="00D511EA">
              <w:rPr>
                <w:sz w:val="22"/>
                <w:szCs w:val="22"/>
              </w:rPr>
              <w:t>Код 7160 резервная</w:t>
            </w:r>
          </w:p>
          <w:p w14:paraId="67D7198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41FB6753" w14:textId="77777777" w:rsidR="00C9323F" w:rsidRPr="00D511EA" w:rsidRDefault="00C9323F" w:rsidP="00C9323F">
            <w:pPr>
              <w:tabs>
                <w:tab w:val="left" w:pos="1866"/>
              </w:tabs>
              <w:rPr>
                <w:sz w:val="22"/>
                <w:szCs w:val="22"/>
              </w:rPr>
            </w:pPr>
            <w:r w:rsidRPr="00D511EA">
              <w:rPr>
                <w:sz w:val="22"/>
                <w:szCs w:val="22"/>
              </w:rPr>
              <w:t>Код 7160 – Разрыхление окисной пленки</w:t>
            </w:r>
          </w:p>
          <w:p w14:paraId="64B7AAB9"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751D77A9" w14:textId="77777777" w:rsidR="002C19B7" w:rsidRPr="00D511EA" w:rsidRDefault="002C19B7" w:rsidP="002C19B7">
            <w:pPr>
              <w:rPr>
                <w:sz w:val="22"/>
                <w:szCs w:val="22"/>
              </w:rPr>
            </w:pPr>
            <w:r w:rsidRPr="00D511EA">
              <w:rPr>
                <w:sz w:val="22"/>
                <w:szCs w:val="22"/>
              </w:rPr>
              <w:t>Принято.</w:t>
            </w:r>
          </w:p>
          <w:p w14:paraId="06848349" w14:textId="77777777" w:rsidR="00C9323F" w:rsidRPr="00D511EA" w:rsidRDefault="002C19B7" w:rsidP="00C9323F">
            <w:pPr>
              <w:rPr>
                <w:sz w:val="22"/>
                <w:szCs w:val="22"/>
              </w:rPr>
            </w:pPr>
            <w:r w:rsidRPr="00D511EA">
              <w:rPr>
                <w:sz w:val="22"/>
                <w:szCs w:val="22"/>
              </w:rPr>
              <w:t xml:space="preserve">Операция </w:t>
            </w:r>
            <w:r w:rsidR="00C9323F" w:rsidRPr="00D511EA">
              <w:rPr>
                <w:sz w:val="22"/>
                <w:szCs w:val="22"/>
              </w:rPr>
              <w:t>внесена с кодом 7188</w:t>
            </w:r>
          </w:p>
        </w:tc>
      </w:tr>
      <w:tr w:rsidR="00C9323F" w:rsidRPr="00746FC1" w14:paraId="574CD3C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6CE0284"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8433DF8"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6AD3FE3"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F78DDC7" w14:textId="77777777" w:rsidR="00C9323F" w:rsidRPr="00D511EA" w:rsidRDefault="00C9323F" w:rsidP="00C9323F">
            <w:pPr>
              <w:rPr>
                <w:sz w:val="22"/>
                <w:szCs w:val="22"/>
              </w:rPr>
            </w:pPr>
            <w:r w:rsidRPr="00D511EA">
              <w:rPr>
                <w:sz w:val="22"/>
                <w:szCs w:val="22"/>
              </w:rPr>
              <w:t>Код 7170 резервная</w:t>
            </w:r>
          </w:p>
          <w:p w14:paraId="6AE0EDDD"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52121791" w14:textId="77777777" w:rsidR="00C9323F" w:rsidRPr="00D511EA" w:rsidRDefault="00C9323F" w:rsidP="00C9323F">
            <w:pPr>
              <w:tabs>
                <w:tab w:val="left" w:pos="1866"/>
              </w:tabs>
              <w:rPr>
                <w:sz w:val="22"/>
                <w:szCs w:val="22"/>
              </w:rPr>
            </w:pPr>
            <w:r w:rsidRPr="00D511EA">
              <w:rPr>
                <w:sz w:val="22"/>
                <w:szCs w:val="22"/>
              </w:rPr>
              <w:t>Код 7170 – Цинкатная обработка</w:t>
            </w:r>
          </w:p>
          <w:p w14:paraId="1B1EFF41"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0F331178" w14:textId="77777777" w:rsidR="001525FC" w:rsidRPr="00D511EA" w:rsidRDefault="001525FC" w:rsidP="001525FC">
            <w:pPr>
              <w:rPr>
                <w:sz w:val="22"/>
                <w:szCs w:val="22"/>
              </w:rPr>
            </w:pPr>
            <w:r w:rsidRPr="00D511EA">
              <w:rPr>
                <w:sz w:val="22"/>
                <w:szCs w:val="22"/>
              </w:rPr>
              <w:t>Принято.</w:t>
            </w:r>
          </w:p>
          <w:p w14:paraId="3531EC8E" w14:textId="77777777" w:rsidR="00C9323F" w:rsidRPr="00D511EA" w:rsidRDefault="001525FC" w:rsidP="00C9323F">
            <w:pPr>
              <w:rPr>
                <w:sz w:val="22"/>
                <w:szCs w:val="22"/>
              </w:rPr>
            </w:pPr>
            <w:r w:rsidRPr="00D511EA">
              <w:rPr>
                <w:sz w:val="22"/>
                <w:szCs w:val="22"/>
              </w:rPr>
              <w:t>О</w:t>
            </w:r>
            <w:r w:rsidR="00C9323F" w:rsidRPr="00D511EA">
              <w:rPr>
                <w:sz w:val="22"/>
                <w:szCs w:val="22"/>
              </w:rPr>
              <w:t>перация внесена с кодом 7178</w:t>
            </w:r>
          </w:p>
        </w:tc>
      </w:tr>
      <w:tr w:rsidR="00C9323F" w:rsidRPr="00746FC1" w14:paraId="4430B9C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964A0F4"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47F848F"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0B0D4C93"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83F6917" w14:textId="77777777" w:rsidR="00C9323F" w:rsidRPr="00D511EA" w:rsidRDefault="00C9323F" w:rsidP="00C9323F">
            <w:pPr>
              <w:rPr>
                <w:sz w:val="22"/>
                <w:szCs w:val="22"/>
              </w:rPr>
            </w:pPr>
            <w:r w:rsidRPr="00D511EA">
              <w:rPr>
                <w:sz w:val="22"/>
                <w:szCs w:val="22"/>
              </w:rPr>
              <w:t>Код 7177 резервная</w:t>
            </w:r>
          </w:p>
          <w:p w14:paraId="53AF47FC"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066963F8" w14:textId="77777777" w:rsidR="00C9323F" w:rsidRPr="00D511EA" w:rsidRDefault="00C9323F" w:rsidP="00C9323F">
            <w:pPr>
              <w:tabs>
                <w:tab w:val="left" w:pos="1866"/>
              </w:tabs>
              <w:rPr>
                <w:sz w:val="22"/>
                <w:szCs w:val="22"/>
              </w:rPr>
            </w:pPr>
            <w:r w:rsidRPr="00D511EA">
              <w:rPr>
                <w:sz w:val="22"/>
                <w:szCs w:val="22"/>
              </w:rPr>
              <w:t>Код 7177 – Меднение</w:t>
            </w:r>
          </w:p>
          <w:p w14:paraId="142CD745"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174B320F" w14:textId="77777777" w:rsidR="001525FC" w:rsidRPr="00D511EA" w:rsidRDefault="001525FC" w:rsidP="001525FC">
            <w:pPr>
              <w:rPr>
                <w:sz w:val="22"/>
                <w:szCs w:val="22"/>
              </w:rPr>
            </w:pPr>
            <w:r w:rsidRPr="00D511EA">
              <w:rPr>
                <w:sz w:val="22"/>
                <w:szCs w:val="22"/>
              </w:rPr>
              <w:t>Принято частично.</w:t>
            </w:r>
            <w:r w:rsidR="00C9323F" w:rsidRPr="00D511EA">
              <w:rPr>
                <w:sz w:val="22"/>
                <w:szCs w:val="22"/>
              </w:rPr>
              <w:t xml:space="preserve"> </w:t>
            </w:r>
          </w:p>
          <w:p w14:paraId="3ACC2192" w14:textId="77777777" w:rsidR="00C9323F" w:rsidRPr="00D511EA" w:rsidRDefault="001525FC" w:rsidP="001525FC">
            <w:pPr>
              <w:rPr>
                <w:sz w:val="22"/>
                <w:szCs w:val="22"/>
              </w:rPr>
            </w:pPr>
            <w:r w:rsidRPr="00D511EA">
              <w:rPr>
                <w:sz w:val="22"/>
                <w:szCs w:val="22"/>
              </w:rPr>
              <w:t>О</w:t>
            </w:r>
            <w:r w:rsidR="00C9323F" w:rsidRPr="00D511EA">
              <w:rPr>
                <w:sz w:val="22"/>
                <w:szCs w:val="22"/>
              </w:rPr>
              <w:t>перация меднение имеет коды с 7155 по 7157</w:t>
            </w:r>
          </w:p>
        </w:tc>
      </w:tr>
      <w:tr w:rsidR="00C9323F" w:rsidRPr="00746FC1" w14:paraId="725D9AC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C52E12E"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29560CD"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7AF7011"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06AFC9E" w14:textId="77777777" w:rsidR="00C9323F" w:rsidRPr="00D511EA" w:rsidRDefault="00C9323F" w:rsidP="00C9323F">
            <w:pPr>
              <w:rPr>
                <w:sz w:val="22"/>
                <w:szCs w:val="22"/>
              </w:rPr>
            </w:pPr>
            <w:r w:rsidRPr="00D511EA">
              <w:rPr>
                <w:sz w:val="22"/>
                <w:szCs w:val="22"/>
              </w:rPr>
              <w:t>Код 7178 резервная</w:t>
            </w:r>
          </w:p>
          <w:p w14:paraId="7369F4F7"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42E79114" w14:textId="77777777" w:rsidR="00C9323F" w:rsidRPr="00D511EA" w:rsidRDefault="00C9323F" w:rsidP="00C9323F">
            <w:pPr>
              <w:tabs>
                <w:tab w:val="left" w:pos="1866"/>
              </w:tabs>
              <w:rPr>
                <w:sz w:val="22"/>
                <w:szCs w:val="22"/>
              </w:rPr>
            </w:pPr>
            <w:r w:rsidRPr="00D511EA">
              <w:rPr>
                <w:sz w:val="22"/>
                <w:szCs w:val="22"/>
              </w:rPr>
              <w:t>Код 7178 – Снятие травильного шлама</w:t>
            </w:r>
          </w:p>
          <w:p w14:paraId="48B59517" w14:textId="77777777" w:rsidR="00C9323F" w:rsidRPr="00D511EA" w:rsidRDefault="00C9323F" w:rsidP="00C9323F">
            <w:pPr>
              <w:rPr>
                <w:sz w:val="22"/>
                <w:szCs w:val="22"/>
              </w:rPr>
            </w:pPr>
            <w:r w:rsidRPr="00D511EA">
              <w:rPr>
                <w:sz w:val="22"/>
                <w:szCs w:val="22"/>
              </w:rPr>
              <w:lastRenderedPageBreak/>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7925719D" w14:textId="77777777" w:rsidR="009B3EA7" w:rsidRPr="00D511EA" w:rsidRDefault="009B3EA7" w:rsidP="009B3EA7">
            <w:pPr>
              <w:rPr>
                <w:sz w:val="22"/>
                <w:szCs w:val="22"/>
              </w:rPr>
            </w:pPr>
            <w:r w:rsidRPr="00D511EA">
              <w:rPr>
                <w:sz w:val="22"/>
                <w:szCs w:val="22"/>
              </w:rPr>
              <w:lastRenderedPageBreak/>
              <w:t>Принято.</w:t>
            </w:r>
          </w:p>
          <w:p w14:paraId="2C848135" w14:textId="77777777" w:rsidR="00C9323F" w:rsidRPr="00D511EA" w:rsidRDefault="009B3EA7" w:rsidP="009B3EA7">
            <w:pPr>
              <w:rPr>
                <w:sz w:val="22"/>
                <w:szCs w:val="22"/>
              </w:rPr>
            </w:pPr>
            <w:r w:rsidRPr="00D511EA">
              <w:rPr>
                <w:sz w:val="22"/>
                <w:szCs w:val="22"/>
              </w:rPr>
              <w:t xml:space="preserve">Операция внесена с кодом </w:t>
            </w:r>
            <w:r w:rsidR="00C9323F" w:rsidRPr="00D511EA">
              <w:rPr>
                <w:sz w:val="22"/>
                <w:szCs w:val="22"/>
              </w:rPr>
              <w:t>7189</w:t>
            </w:r>
          </w:p>
        </w:tc>
      </w:tr>
      <w:tr w:rsidR="00C9323F" w:rsidRPr="00746FC1" w14:paraId="5651A1E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C06C96A"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B699F2D"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E0C7FFB"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09672C2" w14:textId="77777777" w:rsidR="00C9323F" w:rsidRPr="00D511EA" w:rsidRDefault="00C9323F" w:rsidP="00C9323F">
            <w:pPr>
              <w:rPr>
                <w:sz w:val="22"/>
                <w:szCs w:val="22"/>
              </w:rPr>
            </w:pPr>
            <w:r w:rsidRPr="00D511EA">
              <w:rPr>
                <w:sz w:val="22"/>
                <w:szCs w:val="22"/>
              </w:rPr>
              <w:t>Код 7181 резервная</w:t>
            </w:r>
          </w:p>
          <w:p w14:paraId="06BD6D9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2C232AE1" w14:textId="77777777" w:rsidR="00C9323F" w:rsidRPr="00D511EA" w:rsidRDefault="00C9323F" w:rsidP="00C9323F">
            <w:pPr>
              <w:tabs>
                <w:tab w:val="left" w:pos="1866"/>
              </w:tabs>
              <w:rPr>
                <w:sz w:val="22"/>
                <w:szCs w:val="22"/>
              </w:rPr>
            </w:pPr>
            <w:r w:rsidRPr="00D511EA">
              <w:rPr>
                <w:sz w:val="22"/>
                <w:szCs w:val="22"/>
              </w:rPr>
              <w:t>Код 7181 – Получение покрытия сплавами химическое</w:t>
            </w:r>
          </w:p>
          <w:p w14:paraId="5C30C377"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55C7A23E" w14:textId="77777777" w:rsidR="009B3EA7" w:rsidRPr="00D511EA" w:rsidRDefault="009B3EA7" w:rsidP="009B3EA7">
            <w:pPr>
              <w:rPr>
                <w:sz w:val="22"/>
                <w:szCs w:val="22"/>
              </w:rPr>
            </w:pPr>
            <w:r w:rsidRPr="00D511EA">
              <w:rPr>
                <w:sz w:val="22"/>
                <w:szCs w:val="22"/>
              </w:rPr>
              <w:t>Принято.</w:t>
            </w:r>
          </w:p>
          <w:p w14:paraId="66A80195" w14:textId="77777777" w:rsidR="00C9323F" w:rsidRPr="00D511EA" w:rsidRDefault="009B3EA7" w:rsidP="009B3EA7">
            <w:pPr>
              <w:rPr>
                <w:sz w:val="22"/>
                <w:szCs w:val="22"/>
              </w:rPr>
            </w:pPr>
            <w:r w:rsidRPr="00D511EA">
              <w:rPr>
                <w:sz w:val="22"/>
                <w:szCs w:val="22"/>
              </w:rPr>
              <w:t>Операция внесена с кодом 7181</w:t>
            </w:r>
          </w:p>
        </w:tc>
      </w:tr>
      <w:tr w:rsidR="00C9323F" w:rsidRPr="00746FC1" w14:paraId="519F166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4BCB63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26A65423"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55F6907D"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F11FA14" w14:textId="77777777" w:rsidR="00C9323F" w:rsidRPr="00D511EA" w:rsidRDefault="00C9323F" w:rsidP="00C9323F">
            <w:pPr>
              <w:rPr>
                <w:sz w:val="22"/>
                <w:szCs w:val="22"/>
              </w:rPr>
            </w:pPr>
            <w:r w:rsidRPr="00D511EA">
              <w:rPr>
                <w:sz w:val="22"/>
                <w:szCs w:val="22"/>
              </w:rPr>
              <w:t>Код 7182 резервная</w:t>
            </w:r>
          </w:p>
          <w:p w14:paraId="1FB3B5F9"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4C58C9BA" w14:textId="77777777" w:rsidR="00C9323F" w:rsidRPr="00D511EA" w:rsidRDefault="00C9323F" w:rsidP="00C9323F">
            <w:pPr>
              <w:tabs>
                <w:tab w:val="left" w:pos="1866"/>
              </w:tabs>
              <w:rPr>
                <w:sz w:val="22"/>
                <w:szCs w:val="22"/>
              </w:rPr>
            </w:pPr>
            <w:r w:rsidRPr="00D511EA">
              <w:rPr>
                <w:sz w:val="22"/>
                <w:szCs w:val="22"/>
              </w:rPr>
              <w:t>Код 7182 – Получение покрытия сплавами электрохимическое</w:t>
            </w:r>
          </w:p>
          <w:p w14:paraId="053FCE39"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7BD71886" w14:textId="77777777" w:rsidR="009B3EA7" w:rsidRPr="00D511EA" w:rsidRDefault="009B3EA7" w:rsidP="009B3EA7">
            <w:pPr>
              <w:rPr>
                <w:sz w:val="22"/>
                <w:szCs w:val="22"/>
              </w:rPr>
            </w:pPr>
            <w:r w:rsidRPr="00D511EA">
              <w:rPr>
                <w:sz w:val="22"/>
                <w:szCs w:val="22"/>
              </w:rPr>
              <w:t>Принято.</w:t>
            </w:r>
          </w:p>
          <w:p w14:paraId="05D4D940" w14:textId="77777777" w:rsidR="00C9323F" w:rsidRPr="00D511EA" w:rsidRDefault="009B3EA7" w:rsidP="009B3EA7">
            <w:pPr>
              <w:rPr>
                <w:sz w:val="22"/>
                <w:szCs w:val="22"/>
              </w:rPr>
            </w:pPr>
            <w:r w:rsidRPr="00D511EA">
              <w:rPr>
                <w:sz w:val="22"/>
                <w:szCs w:val="22"/>
              </w:rPr>
              <w:t>Операция внесена с кодом 7182</w:t>
            </w:r>
          </w:p>
        </w:tc>
      </w:tr>
      <w:tr w:rsidR="00C9323F" w:rsidRPr="00746FC1" w14:paraId="3245A7C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F2C8447"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49DB7D78"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04695118" w14:textId="77777777" w:rsidR="00C9323F" w:rsidRPr="00D511EA" w:rsidRDefault="00C9323F" w:rsidP="00C9323F">
            <w:pPr>
              <w:rPr>
                <w:color w:val="000000" w:themeColor="text1"/>
                <w:sz w:val="22"/>
                <w:szCs w:val="22"/>
              </w:rPr>
            </w:pPr>
            <w:r w:rsidRPr="00D511EA">
              <w:rPr>
                <w:color w:val="000000" w:themeColor="text1"/>
                <w:sz w:val="22"/>
                <w:szCs w:val="22"/>
              </w:rPr>
              <w:t>Таблица 18</w:t>
            </w:r>
          </w:p>
        </w:tc>
        <w:tc>
          <w:tcPr>
            <w:tcW w:w="2552" w:type="dxa"/>
            <w:vMerge w:val="restart"/>
            <w:tcBorders>
              <w:top w:val="single" w:sz="4" w:space="0" w:color="000000"/>
              <w:left w:val="single" w:sz="4" w:space="0" w:color="000000"/>
              <w:right w:val="single" w:sz="4" w:space="0" w:color="000000"/>
            </w:tcBorders>
          </w:tcPr>
          <w:p w14:paraId="5758B9CB"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01DC83CE"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p w14:paraId="03B92E43"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2306B33" w14:textId="77777777" w:rsidR="00C9323F" w:rsidRPr="00D511EA" w:rsidRDefault="00C9323F" w:rsidP="00C9323F">
            <w:pPr>
              <w:rPr>
                <w:sz w:val="22"/>
                <w:szCs w:val="22"/>
              </w:rPr>
            </w:pPr>
            <w:r w:rsidRPr="00D511EA">
              <w:rPr>
                <w:sz w:val="22"/>
                <w:szCs w:val="22"/>
              </w:rPr>
              <w:t>Код 7183 резервная</w:t>
            </w:r>
          </w:p>
          <w:p w14:paraId="468D7077"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3B2053FB" w14:textId="77777777" w:rsidR="00C9323F" w:rsidRPr="00D511EA" w:rsidRDefault="00C9323F" w:rsidP="00C9323F">
            <w:pPr>
              <w:tabs>
                <w:tab w:val="left" w:pos="1866"/>
              </w:tabs>
              <w:rPr>
                <w:sz w:val="22"/>
                <w:szCs w:val="22"/>
              </w:rPr>
            </w:pPr>
            <w:r w:rsidRPr="00D511EA">
              <w:rPr>
                <w:sz w:val="22"/>
                <w:szCs w:val="22"/>
              </w:rPr>
              <w:t>Код 7183 – Получение покрытия сплавами горячее</w:t>
            </w:r>
          </w:p>
          <w:p w14:paraId="62429A59"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30284431" w14:textId="77777777" w:rsidR="009B3EA7" w:rsidRPr="00D511EA" w:rsidRDefault="009B3EA7" w:rsidP="009B3EA7">
            <w:pPr>
              <w:rPr>
                <w:sz w:val="22"/>
                <w:szCs w:val="22"/>
              </w:rPr>
            </w:pPr>
            <w:r w:rsidRPr="00D511EA">
              <w:rPr>
                <w:sz w:val="22"/>
                <w:szCs w:val="22"/>
              </w:rPr>
              <w:t>Принято.</w:t>
            </w:r>
          </w:p>
          <w:p w14:paraId="13CCC8F2" w14:textId="77777777" w:rsidR="00C9323F" w:rsidRPr="00D511EA" w:rsidRDefault="009B3EA7" w:rsidP="009B3EA7">
            <w:pPr>
              <w:rPr>
                <w:sz w:val="22"/>
                <w:szCs w:val="22"/>
              </w:rPr>
            </w:pPr>
            <w:r w:rsidRPr="00D511EA">
              <w:rPr>
                <w:sz w:val="22"/>
                <w:szCs w:val="22"/>
              </w:rPr>
              <w:t>Операция внесена с кодом 7183</w:t>
            </w:r>
          </w:p>
        </w:tc>
      </w:tr>
      <w:tr w:rsidR="00C9323F" w:rsidRPr="00746FC1" w14:paraId="48E758B6"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5428284"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395DA2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6DE8F44"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32AE4AB" w14:textId="77777777" w:rsidR="00C9323F" w:rsidRPr="00D511EA" w:rsidRDefault="00C9323F" w:rsidP="00C9323F">
            <w:pPr>
              <w:rPr>
                <w:sz w:val="22"/>
                <w:szCs w:val="22"/>
              </w:rPr>
            </w:pPr>
            <w:r w:rsidRPr="00D511EA">
              <w:rPr>
                <w:sz w:val="22"/>
                <w:szCs w:val="22"/>
              </w:rPr>
              <w:t>Код 7185 резервная</w:t>
            </w:r>
          </w:p>
          <w:p w14:paraId="6F933A1A"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7E28EA4F" w14:textId="77777777" w:rsidR="00C9323F" w:rsidRPr="00D511EA" w:rsidRDefault="00C9323F" w:rsidP="00C9323F">
            <w:pPr>
              <w:tabs>
                <w:tab w:val="left" w:pos="1866"/>
              </w:tabs>
              <w:rPr>
                <w:sz w:val="22"/>
                <w:szCs w:val="22"/>
              </w:rPr>
            </w:pPr>
            <w:r w:rsidRPr="00D511EA">
              <w:rPr>
                <w:sz w:val="22"/>
                <w:szCs w:val="22"/>
              </w:rPr>
              <w:t>Код 7185 – Получение покрытия гальвано–механическое</w:t>
            </w:r>
          </w:p>
          <w:p w14:paraId="02B1C413"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78BBCB9D" w14:textId="77777777" w:rsidR="009B3EA7" w:rsidRPr="00D511EA" w:rsidRDefault="009B3EA7" w:rsidP="009B3EA7">
            <w:pPr>
              <w:rPr>
                <w:sz w:val="22"/>
                <w:szCs w:val="22"/>
              </w:rPr>
            </w:pPr>
            <w:r w:rsidRPr="00D511EA">
              <w:rPr>
                <w:sz w:val="22"/>
                <w:szCs w:val="22"/>
              </w:rPr>
              <w:t>Принято.</w:t>
            </w:r>
          </w:p>
          <w:p w14:paraId="577F4783" w14:textId="77777777" w:rsidR="00C9323F" w:rsidRPr="00D511EA" w:rsidRDefault="009B3EA7" w:rsidP="009B3EA7">
            <w:pPr>
              <w:rPr>
                <w:sz w:val="22"/>
                <w:szCs w:val="22"/>
              </w:rPr>
            </w:pPr>
            <w:r w:rsidRPr="00D511EA">
              <w:rPr>
                <w:sz w:val="22"/>
                <w:szCs w:val="22"/>
              </w:rPr>
              <w:t>Операция внесена с кодом 7185</w:t>
            </w:r>
          </w:p>
        </w:tc>
      </w:tr>
      <w:tr w:rsidR="00C9323F" w:rsidRPr="00746FC1" w14:paraId="6D42BAC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E431C13"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F98FC91"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4B1DFD4C"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88B3668" w14:textId="77777777" w:rsidR="00C9323F" w:rsidRPr="00D511EA" w:rsidRDefault="00C9323F" w:rsidP="00C9323F">
            <w:pPr>
              <w:rPr>
                <w:sz w:val="22"/>
                <w:szCs w:val="22"/>
              </w:rPr>
            </w:pPr>
            <w:r w:rsidRPr="00D511EA">
              <w:rPr>
                <w:sz w:val="22"/>
                <w:szCs w:val="22"/>
              </w:rPr>
              <w:t>Код 7186 резервная</w:t>
            </w:r>
          </w:p>
          <w:p w14:paraId="6FB31FE6"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Ввести наименование операции</w:t>
            </w:r>
          </w:p>
          <w:p w14:paraId="45DBBEE1" w14:textId="77777777" w:rsidR="00C9323F" w:rsidRPr="00D511EA" w:rsidRDefault="00C9323F" w:rsidP="00C9323F">
            <w:pPr>
              <w:tabs>
                <w:tab w:val="left" w:pos="1866"/>
              </w:tabs>
              <w:rPr>
                <w:sz w:val="22"/>
                <w:szCs w:val="22"/>
              </w:rPr>
            </w:pPr>
            <w:r w:rsidRPr="00D511EA">
              <w:rPr>
                <w:sz w:val="22"/>
                <w:szCs w:val="22"/>
              </w:rPr>
              <w:t>Код 7186 – Получение покрытия композиционного</w:t>
            </w:r>
          </w:p>
          <w:p w14:paraId="1A368F30"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3A1FE8EC" w14:textId="77777777" w:rsidR="009B3EA7" w:rsidRPr="00D511EA" w:rsidRDefault="009B3EA7" w:rsidP="009B3EA7">
            <w:pPr>
              <w:rPr>
                <w:sz w:val="22"/>
                <w:szCs w:val="22"/>
              </w:rPr>
            </w:pPr>
            <w:r w:rsidRPr="00D511EA">
              <w:rPr>
                <w:sz w:val="22"/>
                <w:szCs w:val="22"/>
              </w:rPr>
              <w:t>Принято.</w:t>
            </w:r>
          </w:p>
          <w:p w14:paraId="75378052" w14:textId="77777777" w:rsidR="00C9323F" w:rsidRPr="00D511EA" w:rsidRDefault="009B3EA7" w:rsidP="009B3EA7">
            <w:pPr>
              <w:rPr>
                <w:sz w:val="22"/>
                <w:szCs w:val="22"/>
              </w:rPr>
            </w:pPr>
            <w:r w:rsidRPr="00D511EA">
              <w:rPr>
                <w:sz w:val="22"/>
                <w:szCs w:val="22"/>
              </w:rPr>
              <w:t>Операция внесена с кодом 7186</w:t>
            </w:r>
          </w:p>
        </w:tc>
      </w:tr>
      <w:tr w:rsidR="00C9323F" w:rsidRPr="00746FC1" w14:paraId="3A174BD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4046133"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711B393"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6D22E445"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E9C0B0C" w14:textId="77777777" w:rsidR="00C9323F" w:rsidRPr="00D511EA" w:rsidRDefault="00C9323F" w:rsidP="00C9323F">
            <w:pPr>
              <w:rPr>
                <w:sz w:val="22"/>
                <w:szCs w:val="22"/>
              </w:rPr>
            </w:pPr>
            <w:r w:rsidRPr="00D511EA">
              <w:rPr>
                <w:sz w:val="22"/>
                <w:szCs w:val="22"/>
              </w:rPr>
              <w:t>Код 7191 Оксидирование термическое</w:t>
            </w:r>
          </w:p>
          <w:p w14:paraId="7360BF6C" w14:textId="77777777" w:rsidR="00C9323F" w:rsidRPr="00D511EA" w:rsidRDefault="00C9323F" w:rsidP="00C9323F">
            <w:pPr>
              <w:rPr>
                <w:sz w:val="22"/>
                <w:szCs w:val="22"/>
              </w:rPr>
            </w:pPr>
            <w:r w:rsidRPr="00D511EA">
              <w:rPr>
                <w:sz w:val="22"/>
                <w:szCs w:val="22"/>
              </w:rPr>
              <w:t>Наименование операции Код 7191 – «Оксидирование термическое» перезакрепить.</w:t>
            </w:r>
          </w:p>
          <w:p w14:paraId="619C7A02" w14:textId="77777777" w:rsidR="00C9323F" w:rsidRPr="00D511EA" w:rsidRDefault="00C9323F" w:rsidP="00C9323F">
            <w:pPr>
              <w:tabs>
                <w:tab w:val="left" w:pos="1866"/>
              </w:tabs>
              <w:rPr>
                <w:sz w:val="22"/>
                <w:szCs w:val="22"/>
              </w:rPr>
            </w:pPr>
            <w:r w:rsidRPr="00D511EA">
              <w:rPr>
                <w:sz w:val="22"/>
                <w:szCs w:val="22"/>
              </w:rPr>
              <w:t>Закрепить за кодом 7191 наименование операции «Полирование химическое».</w:t>
            </w:r>
          </w:p>
          <w:p w14:paraId="4B018E9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Предложение:</w:t>
            </w:r>
          </w:p>
          <w:p w14:paraId="15C83E54" w14:textId="77777777" w:rsidR="00C9323F" w:rsidRPr="00D511EA" w:rsidRDefault="00C9323F" w:rsidP="00C9323F">
            <w:pPr>
              <w:tabs>
                <w:tab w:val="left" w:pos="1866"/>
              </w:tabs>
              <w:rPr>
                <w:sz w:val="22"/>
                <w:szCs w:val="22"/>
              </w:rPr>
            </w:pPr>
            <w:r w:rsidRPr="00D511EA">
              <w:rPr>
                <w:sz w:val="22"/>
                <w:szCs w:val="22"/>
              </w:rPr>
              <w:t>Код 7191 – Наименование операции «Полирование химическое»</w:t>
            </w:r>
          </w:p>
          <w:p w14:paraId="3E0BDF94" w14:textId="77777777" w:rsidR="00C9323F" w:rsidRPr="00D511EA" w:rsidRDefault="00C9323F" w:rsidP="00C9323F">
            <w:pPr>
              <w:tabs>
                <w:tab w:val="left" w:pos="1866"/>
              </w:tabs>
              <w:rPr>
                <w:sz w:val="22"/>
                <w:szCs w:val="22"/>
              </w:rPr>
            </w:pPr>
            <w:r w:rsidRPr="00D511EA">
              <w:rPr>
                <w:sz w:val="22"/>
                <w:szCs w:val="22"/>
              </w:rPr>
              <w:t>Обоснование:</w:t>
            </w:r>
          </w:p>
          <w:p w14:paraId="688CFA0B"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 и в технологических документах предприятия. Исключение затрат на корректировку кодов в системе САПР ТД и корректировку технологических документах</w:t>
            </w:r>
          </w:p>
        </w:tc>
        <w:tc>
          <w:tcPr>
            <w:tcW w:w="3119" w:type="dxa"/>
            <w:gridSpan w:val="2"/>
            <w:tcBorders>
              <w:top w:val="single" w:sz="4" w:space="0" w:color="000000"/>
              <w:left w:val="single" w:sz="4" w:space="0" w:color="000000"/>
              <w:bottom w:val="single" w:sz="4" w:space="0" w:color="000000"/>
              <w:right w:val="single" w:sz="4" w:space="0" w:color="000000"/>
            </w:tcBorders>
          </w:tcPr>
          <w:p w14:paraId="03616A91" w14:textId="77777777" w:rsidR="009B3EA7" w:rsidRPr="00D511EA" w:rsidRDefault="00B26AD5" w:rsidP="009B3EA7">
            <w:pPr>
              <w:rPr>
                <w:sz w:val="22"/>
                <w:szCs w:val="22"/>
              </w:rPr>
            </w:pPr>
            <w:r w:rsidRPr="00D511EA">
              <w:rPr>
                <w:sz w:val="22"/>
                <w:szCs w:val="22"/>
              </w:rPr>
              <w:t>Принято частично</w:t>
            </w:r>
            <w:r w:rsidR="009B3EA7" w:rsidRPr="00D511EA">
              <w:rPr>
                <w:sz w:val="22"/>
                <w:szCs w:val="22"/>
              </w:rPr>
              <w:t>.</w:t>
            </w:r>
          </w:p>
          <w:p w14:paraId="4B41E5BC" w14:textId="77777777" w:rsidR="00C9323F" w:rsidRPr="00D511EA" w:rsidRDefault="009B3EA7" w:rsidP="009B3EA7">
            <w:pPr>
              <w:rPr>
                <w:sz w:val="22"/>
                <w:szCs w:val="22"/>
              </w:rPr>
            </w:pPr>
            <w:r w:rsidRPr="00D511EA">
              <w:rPr>
                <w:sz w:val="22"/>
                <w:szCs w:val="22"/>
              </w:rPr>
              <w:t xml:space="preserve">Операция </w:t>
            </w:r>
            <w:r w:rsidR="00C9323F" w:rsidRPr="00D511EA">
              <w:rPr>
                <w:sz w:val="22"/>
                <w:szCs w:val="22"/>
              </w:rPr>
              <w:t>химическое</w:t>
            </w:r>
            <w:r w:rsidRPr="00D511EA">
              <w:rPr>
                <w:sz w:val="22"/>
                <w:szCs w:val="22"/>
              </w:rPr>
              <w:t xml:space="preserve"> полирование</w:t>
            </w:r>
            <w:r w:rsidR="00C9323F" w:rsidRPr="00D511EA">
              <w:rPr>
                <w:sz w:val="22"/>
                <w:szCs w:val="22"/>
              </w:rPr>
              <w:t xml:space="preserve"> внесен</w:t>
            </w:r>
            <w:r w:rsidRPr="00D511EA">
              <w:rPr>
                <w:sz w:val="22"/>
                <w:szCs w:val="22"/>
              </w:rPr>
              <w:t>а</w:t>
            </w:r>
            <w:r w:rsidR="00C9323F" w:rsidRPr="00D511EA">
              <w:rPr>
                <w:sz w:val="22"/>
                <w:szCs w:val="22"/>
              </w:rPr>
              <w:t xml:space="preserve"> с кодом </w:t>
            </w:r>
            <w:r w:rsidRPr="00D511EA">
              <w:rPr>
                <w:sz w:val="22"/>
                <w:szCs w:val="22"/>
              </w:rPr>
              <w:t>7141</w:t>
            </w:r>
          </w:p>
        </w:tc>
      </w:tr>
      <w:tr w:rsidR="00C9323F" w:rsidRPr="00746FC1" w14:paraId="0B842CFA"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AC467B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4BCAD82D"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3FD41F3F"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7BF991D" w14:textId="77777777" w:rsidR="00C9323F" w:rsidRPr="00D511EA" w:rsidRDefault="00C9323F" w:rsidP="00C9323F">
            <w:pPr>
              <w:rPr>
                <w:sz w:val="22"/>
                <w:szCs w:val="22"/>
              </w:rPr>
            </w:pPr>
            <w:r w:rsidRPr="00D511EA">
              <w:rPr>
                <w:sz w:val="22"/>
                <w:szCs w:val="22"/>
              </w:rPr>
              <w:t>Код 7192 Оксидирование химическое</w:t>
            </w:r>
          </w:p>
          <w:p w14:paraId="1C61D696" w14:textId="77777777" w:rsidR="00C9323F" w:rsidRPr="00D511EA" w:rsidRDefault="00C9323F" w:rsidP="00C9323F">
            <w:pPr>
              <w:rPr>
                <w:sz w:val="22"/>
                <w:szCs w:val="22"/>
              </w:rPr>
            </w:pPr>
            <w:r w:rsidRPr="00D511EA">
              <w:rPr>
                <w:sz w:val="22"/>
                <w:szCs w:val="22"/>
              </w:rPr>
              <w:t>Наименование операции Код 7192 – «Оксидирование химическое» перезакрепить.</w:t>
            </w:r>
          </w:p>
          <w:p w14:paraId="7072054B" w14:textId="77777777" w:rsidR="00C9323F" w:rsidRPr="00D511EA" w:rsidRDefault="00C9323F" w:rsidP="00C9323F">
            <w:pPr>
              <w:tabs>
                <w:tab w:val="left" w:pos="1866"/>
              </w:tabs>
              <w:rPr>
                <w:sz w:val="22"/>
                <w:szCs w:val="22"/>
              </w:rPr>
            </w:pPr>
            <w:r w:rsidRPr="00D511EA">
              <w:rPr>
                <w:sz w:val="22"/>
                <w:szCs w:val="22"/>
              </w:rPr>
              <w:t>Закрепить за кодом 7192 наименование операции «Полирование электрохимическое»</w:t>
            </w:r>
          </w:p>
          <w:p w14:paraId="6141EF0D"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Предложение:</w:t>
            </w:r>
          </w:p>
          <w:p w14:paraId="397CB9A3" w14:textId="77777777" w:rsidR="00C9323F" w:rsidRPr="00D511EA" w:rsidRDefault="00C9323F" w:rsidP="00C9323F">
            <w:pPr>
              <w:tabs>
                <w:tab w:val="left" w:pos="1866"/>
              </w:tabs>
              <w:rPr>
                <w:sz w:val="22"/>
                <w:szCs w:val="22"/>
              </w:rPr>
            </w:pPr>
            <w:r w:rsidRPr="00D511EA">
              <w:rPr>
                <w:sz w:val="22"/>
                <w:szCs w:val="22"/>
              </w:rPr>
              <w:t>Код 7192 – Наименование операции «Полирование электрохимическое»</w:t>
            </w:r>
          </w:p>
          <w:p w14:paraId="00EA7BFC" w14:textId="77777777" w:rsidR="00C9323F" w:rsidRPr="00D511EA" w:rsidRDefault="00C9323F" w:rsidP="00C9323F">
            <w:pPr>
              <w:tabs>
                <w:tab w:val="left" w:pos="1866"/>
              </w:tabs>
              <w:rPr>
                <w:sz w:val="22"/>
                <w:szCs w:val="22"/>
              </w:rPr>
            </w:pPr>
            <w:r w:rsidRPr="00D511EA">
              <w:rPr>
                <w:sz w:val="22"/>
                <w:szCs w:val="22"/>
              </w:rPr>
              <w:lastRenderedPageBreak/>
              <w:t>Обгоснование:</w:t>
            </w:r>
          </w:p>
          <w:p w14:paraId="3EA316E3"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 и в технологических документах предприятия. Исключение затрат на корректировку кодов в системе САПР ТД и корректировку технологических документах</w:t>
            </w:r>
          </w:p>
        </w:tc>
        <w:tc>
          <w:tcPr>
            <w:tcW w:w="3119" w:type="dxa"/>
            <w:gridSpan w:val="2"/>
            <w:tcBorders>
              <w:top w:val="single" w:sz="4" w:space="0" w:color="000000"/>
              <w:left w:val="single" w:sz="4" w:space="0" w:color="000000"/>
              <w:bottom w:val="single" w:sz="4" w:space="0" w:color="000000"/>
              <w:right w:val="single" w:sz="4" w:space="0" w:color="000000"/>
            </w:tcBorders>
          </w:tcPr>
          <w:p w14:paraId="11B1DFFB" w14:textId="77777777" w:rsidR="009B3EA7" w:rsidRPr="00D511EA" w:rsidRDefault="009B3EA7" w:rsidP="009B3EA7">
            <w:pPr>
              <w:rPr>
                <w:sz w:val="22"/>
                <w:szCs w:val="22"/>
              </w:rPr>
            </w:pPr>
            <w:r w:rsidRPr="00D511EA">
              <w:rPr>
                <w:sz w:val="22"/>
                <w:szCs w:val="22"/>
              </w:rPr>
              <w:lastRenderedPageBreak/>
              <w:t>Принято частично.</w:t>
            </w:r>
          </w:p>
          <w:p w14:paraId="6FEA5322" w14:textId="77777777" w:rsidR="00C9323F" w:rsidRPr="00D511EA" w:rsidRDefault="009B3EA7" w:rsidP="00E1167B">
            <w:pPr>
              <w:rPr>
                <w:sz w:val="22"/>
                <w:szCs w:val="22"/>
              </w:rPr>
            </w:pPr>
            <w:r w:rsidRPr="00D511EA">
              <w:rPr>
                <w:sz w:val="22"/>
                <w:szCs w:val="22"/>
              </w:rPr>
              <w:t xml:space="preserve">Операция </w:t>
            </w:r>
            <w:r w:rsidR="00E1167B" w:rsidRPr="00D511EA">
              <w:rPr>
                <w:sz w:val="22"/>
                <w:szCs w:val="22"/>
              </w:rPr>
              <w:t xml:space="preserve">электрохимическое полирование </w:t>
            </w:r>
            <w:r w:rsidRPr="00D511EA">
              <w:rPr>
                <w:sz w:val="22"/>
                <w:szCs w:val="22"/>
              </w:rPr>
              <w:t>внесена с кодом 7140</w:t>
            </w:r>
          </w:p>
        </w:tc>
      </w:tr>
      <w:tr w:rsidR="00C9323F" w:rsidRPr="00746FC1" w14:paraId="20FBAB96"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8BE1C67"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6054945A"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27CC20FB" w14:textId="77777777" w:rsidR="00C9323F" w:rsidRPr="00D511EA" w:rsidRDefault="00C9323F" w:rsidP="00C9323F">
            <w:pPr>
              <w:rPr>
                <w:color w:val="000000" w:themeColor="text1"/>
                <w:sz w:val="22"/>
                <w:szCs w:val="22"/>
              </w:rPr>
            </w:pPr>
            <w:r w:rsidRPr="00D511EA">
              <w:rPr>
                <w:color w:val="000000" w:themeColor="text1"/>
                <w:sz w:val="22"/>
                <w:szCs w:val="22"/>
              </w:rPr>
              <w:t>Таблица 18</w:t>
            </w:r>
          </w:p>
        </w:tc>
        <w:tc>
          <w:tcPr>
            <w:tcW w:w="2552" w:type="dxa"/>
            <w:vMerge w:val="restart"/>
            <w:tcBorders>
              <w:top w:val="single" w:sz="4" w:space="0" w:color="000000"/>
              <w:left w:val="single" w:sz="4" w:space="0" w:color="000000"/>
              <w:right w:val="single" w:sz="4" w:space="0" w:color="000000"/>
            </w:tcBorders>
          </w:tcPr>
          <w:p w14:paraId="5D1A0051"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498B1A09"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p w14:paraId="7872B9B6"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44B7147" w14:textId="77777777" w:rsidR="00C9323F" w:rsidRPr="00D511EA" w:rsidRDefault="00C9323F" w:rsidP="00C9323F">
            <w:pPr>
              <w:rPr>
                <w:sz w:val="22"/>
                <w:szCs w:val="22"/>
              </w:rPr>
            </w:pPr>
            <w:r w:rsidRPr="00D511EA">
              <w:rPr>
                <w:sz w:val="22"/>
                <w:szCs w:val="22"/>
              </w:rPr>
              <w:t>Код 7193 Оксидирование электрохимическое</w:t>
            </w:r>
          </w:p>
          <w:p w14:paraId="3D459BDE" w14:textId="77777777" w:rsidR="00C9323F" w:rsidRPr="00D511EA" w:rsidRDefault="00C9323F" w:rsidP="00C9323F">
            <w:pPr>
              <w:rPr>
                <w:sz w:val="22"/>
                <w:szCs w:val="22"/>
              </w:rPr>
            </w:pPr>
            <w:r w:rsidRPr="00D511EA">
              <w:rPr>
                <w:sz w:val="22"/>
                <w:szCs w:val="22"/>
              </w:rPr>
              <w:t>Наименование операции Код 7193 – «Оксидирование электрохимическое» перезакрепить.</w:t>
            </w:r>
          </w:p>
          <w:p w14:paraId="32795CC8" w14:textId="77777777" w:rsidR="00C9323F" w:rsidRPr="00D511EA" w:rsidRDefault="00C9323F" w:rsidP="00C9323F">
            <w:pPr>
              <w:tabs>
                <w:tab w:val="left" w:pos="1866"/>
              </w:tabs>
              <w:rPr>
                <w:sz w:val="22"/>
                <w:szCs w:val="22"/>
              </w:rPr>
            </w:pPr>
            <w:r w:rsidRPr="00D511EA">
              <w:rPr>
                <w:sz w:val="22"/>
                <w:szCs w:val="22"/>
              </w:rPr>
              <w:t>Закрепить за кодом 7193 наименование операции «Оксидирование химическое»</w:t>
            </w:r>
          </w:p>
          <w:p w14:paraId="74E922EB"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Предложение:</w:t>
            </w:r>
          </w:p>
          <w:p w14:paraId="2EED8F67" w14:textId="77777777" w:rsidR="00C9323F" w:rsidRPr="00D511EA" w:rsidRDefault="00C9323F" w:rsidP="00C9323F">
            <w:pPr>
              <w:tabs>
                <w:tab w:val="left" w:pos="1866"/>
              </w:tabs>
              <w:rPr>
                <w:sz w:val="22"/>
                <w:szCs w:val="22"/>
              </w:rPr>
            </w:pPr>
            <w:r w:rsidRPr="00D511EA">
              <w:rPr>
                <w:sz w:val="22"/>
                <w:szCs w:val="22"/>
              </w:rPr>
              <w:t>Код 7193 – Наименование операции «Оксидирование химическое»</w:t>
            </w:r>
          </w:p>
          <w:p w14:paraId="6AA329F9" w14:textId="77777777" w:rsidR="00C9323F" w:rsidRPr="00D511EA" w:rsidRDefault="00C9323F" w:rsidP="00C9323F">
            <w:pPr>
              <w:tabs>
                <w:tab w:val="left" w:pos="1866"/>
              </w:tabs>
              <w:rPr>
                <w:sz w:val="22"/>
                <w:szCs w:val="22"/>
              </w:rPr>
            </w:pPr>
            <w:r w:rsidRPr="00D511EA">
              <w:rPr>
                <w:sz w:val="22"/>
                <w:szCs w:val="22"/>
              </w:rPr>
              <w:t>Обоснование:</w:t>
            </w:r>
          </w:p>
          <w:p w14:paraId="108E2135"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 и в технологических документах предприятия. Исключение затрат на корректировку кодов в системе САПР ТД и корректировку технологических документах</w:t>
            </w:r>
          </w:p>
        </w:tc>
        <w:tc>
          <w:tcPr>
            <w:tcW w:w="3119" w:type="dxa"/>
            <w:gridSpan w:val="2"/>
            <w:tcBorders>
              <w:top w:val="single" w:sz="4" w:space="0" w:color="000000"/>
              <w:left w:val="single" w:sz="4" w:space="0" w:color="000000"/>
              <w:bottom w:val="single" w:sz="4" w:space="0" w:color="000000"/>
              <w:right w:val="single" w:sz="4" w:space="0" w:color="000000"/>
            </w:tcBorders>
          </w:tcPr>
          <w:p w14:paraId="379CA960" w14:textId="77777777" w:rsidR="00E1167B" w:rsidRPr="00D511EA" w:rsidRDefault="00E1167B" w:rsidP="00C9323F">
            <w:pPr>
              <w:rPr>
                <w:sz w:val="22"/>
                <w:szCs w:val="22"/>
              </w:rPr>
            </w:pPr>
            <w:r w:rsidRPr="00D511EA">
              <w:rPr>
                <w:sz w:val="22"/>
                <w:szCs w:val="22"/>
              </w:rPr>
              <w:t>Отклонено.</w:t>
            </w:r>
          </w:p>
          <w:p w14:paraId="101A876B" w14:textId="77777777" w:rsidR="00C9323F" w:rsidRPr="00D511EA" w:rsidRDefault="00E1167B" w:rsidP="00E1167B">
            <w:pPr>
              <w:rPr>
                <w:sz w:val="22"/>
                <w:szCs w:val="22"/>
              </w:rPr>
            </w:pPr>
            <w:r w:rsidRPr="00D511EA">
              <w:rPr>
                <w:sz w:val="22"/>
                <w:szCs w:val="22"/>
              </w:rPr>
              <w:t>О</w:t>
            </w:r>
            <w:r w:rsidR="00C9323F" w:rsidRPr="00D511EA">
              <w:rPr>
                <w:sz w:val="22"/>
                <w:szCs w:val="22"/>
              </w:rPr>
              <w:t xml:space="preserve">перации оксидирования были в классификаторе технологических операций и </w:t>
            </w:r>
            <w:r w:rsidRPr="00D511EA">
              <w:rPr>
                <w:sz w:val="22"/>
                <w:szCs w:val="22"/>
              </w:rPr>
              <w:t>при разработке проекта ГОСТ Р</w:t>
            </w:r>
            <w:r w:rsidR="00C9323F" w:rsidRPr="00D511EA">
              <w:rPr>
                <w:sz w:val="22"/>
                <w:szCs w:val="22"/>
              </w:rPr>
              <w:t xml:space="preserve"> стараемся не отходить от заданных кодов</w:t>
            </w:r>
            <w:r w:rsidRPr="00D511EA">
              <w:rPr>
                <w:sz w:val="22"/>
                <w:szCs w:val="22"/>
              </w:rPr>
              <w:t>.</w:t>
            </w:r>
          </w:p>
          <w:p w14:paraId="64C9C88B" w14:textId="77777777" w:rsidR="00E1167B" w:rsidRPr="00D511EA" w:rsidRDefault="00E1167B" w:rsidP="00E1167B">
            <w:pPr>
              <w:rPr>
                <w:sz w:val="22"/>
                <w:szCs w:val="22"/>
              </w:rPr>
            </w:pPr>
            <w:r w:rsidRPr="00D511EA">
              <w:rPr>
                <w:sz w:val="22"/>
                <w:szCs w:val="22"/>
              </w:rPr>
              <w:t>Коды оксидирования также дополнены по результатам рассмотрения поступивших замечаний.</w:t>
            </w:r>
          </w:p>
          <w:p w14:paraId="2C1F70F0" w14:textId="77777777" w:rsidR="00E1167B" w:rsidRPr="00D511EA" w:rsidRDefault="00E1167B" w:rsidP="00E1167B">
            <w:pPr>
              <w:rPr>
                <w:sz w:val="22"/>
                <w:szCs w:val="22"/>
              </w:rPr>
            </w:pPr>
            <w:r w:rsidRPr="00D511EA">
              <w:rPr>
                <w:sz w:val="22"/>
                <w:szCs w:val="22"/>
              </w:rPr>
              <w:t>См. коды 7190–7194</w:t>
            </w:r>
            <w:r w:rsidR="0099554B" w:rsidRPr="00D511EA">
              <w:rPr>
                <w:sz w:val="22"/>
                <w:szCs w:val="22"/>
              </w:rPr>
              <w:t>.</w:t>
            </w:r>
          </w:p>
          <w:p w14:paraId="4D3C6501" w14:textId="77777777" w:rsidR="0099554B" w:rsidRPr="00D511EA" w:rsidRDefault="0099554B" w:rsidP="00E1167B">
            <w:pPr>
              <w:rPr>
                <w:sz w:val="22"/>
                <w:szCs w:val="22"/>
              </w:rPr>
            </w:pPr>
            <w:r w:rsidRPr="00D511EA">
              <w:rPr>
                <w:sz w:val="22"/>
                <w:szCs w:val="22"/>
              </w:rPr>
              <w:t>Код 7192 Оксидирование химическое</w:t>
            </w:r>
          </w:p>
        </w:tc>
      </w:tr>
      <w:tr w:rsidR="00C9323F" w:rsidRPr="00746FC1" w14:paraId="0C28F58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1F2534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8710CE6"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408D28F"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1828D4C" w14:textId="77777777" w:rsidR="00C9323F" w:rsidRPr="00D511EA" w:rsidRDefault="00C9323F" w:rsidP="00C9323F">
            <w:pPr>
              <w:rPr>
                <w:sz w:val="22"/>
                <w:szCs w:val="22"/>
              </w:rPr>
            </w:pPr>
            <w:r w:rsidRPr="00D511EA">
              <w:rPr>
                <w:sz w:val="22"/>
                <w:szCs w:val="22"/>
              </w:rPr>
              <w:t>Код 7194 Оксидирование плазменное</w:t>
            </w:r>
          </w:p>
          <w:p w14:paraId="08734BD1" w14:textId="77777777" w:rsidR="00C9323F" w:rsidRPr="00D511EA" w:rsidRDefault="00C9323F" w:rsidP="00C9323F">
            <w:pPr>
              <w:rPr>
                <w:sz w:val="22"/>
                <w:szCs w:val="22"/>
              </w:rPr>
            </w:pPr>
            <w:r w:rsidRPr="00D511EA">
              <w:rPr>
                <w:sz w:val="22"/>
                <w:szCs w:val="22"/>
              </w:rPr>
              <w:t>Наименование операции Код 7194 – «Оксидированиеплазменное» перезакрепить.</w:t>
            </w:r>
          </w:p>
          <w:p w14:paraId="4A305509" w14:textId="77777777" w:rsidR="00C9323F" w:rsidRPr="00D511EA" w:rsidRDefault="00C9323F" w:rsidP="00C9323F">
            <w:pPr>
              <w:tabs>
                <w:tab w:val="left" w:pos="1866"/>
              </w:tabs>
              <w:rPr>
                <w:sz w:val="22"/>
                <w:szCs w:val="22"/>
              </w:rPr>
            </w:pPr>
            <w:r w:rsidRPr="00D511EA">
              <w:rPr>
                <w:sz w:val="22"/>
                <w:szCs w:val="22"/>
              </w:rPr>
              <w:t>Закрепить за кодом 7194 наименование операции «Оксидирование электрохимическое»</w:t>
            </w:r>
          </w:p>
          <w:p w14:paraId="3B3B23E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Предложение:</w:t>
            </w:r>
          </w:p>
          <w:p w14:paraId="66DC5C95" w14:textId="77777777" w:rsidR="00C9323F" w:rsidRPr="00D511EA" w:rsidRDefault="00C9323F" w:rsidP="00C9323F">
            <w:pPr>
              <w:tabs>
                <w:tab w:val="left" w:pos="1866"/>
              </w:tabs>
              <w:rPr>
                <w:sz w:val="22"/>
                <w:szCs w:val="22"/>
              </w:rPr>
            </w:pPr>
            <w:r w:rsidRPr="00D511EA">
              <w:rPr>
                <w:sz w:val="22"/>
                <w:szCs w:val="22"/>
              </w:rPr>
              <w:t>Код 7194 – Наименование операции «Оксидирование электрохимическое»</w:t>
            </w:r>
          </w:p>
          <w:p w14:paraId="2ED8A4E9" w14:textId="77777777" w:rsidR="00C9323F" w:rsidRPr="00D511EA" w:rsidRDefault="00C9323F" w:rsidP="00C9323F">
            <w:pPr>
              <w:tabs>
                <w:tab w:val="left" w:pos="1866"/>
              </w:tabs>
              <w:rPr>
                <w:sz w:val="22"/>
                <w:szCs w:val="22"/>
              </w:rPr>
            </w:pPr>
            <w:r w:rsidRPr="00D511EA">
              <w:rPr>
                <w:sz w:val="22"/>
                <w:szCs w:val="22"/>
              </w:rPr>
              <w:t>Обоснование:</w:t>
            </w:r>
          </w:p>
          <w:p w14:paraId="483B3DE2"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 и в технологических документах предприятия. Исключение затрат на корректировку кодов в системе САПР ТД и корректировку технологических документах</w:t>
            </w:r>
          </w:p>
        </w:tc>
        <w:tc>
          <w:tcPr>
            <w:tcW w:w="3119" w:type="dxa"/>
            <w:gridSpan w:val="2"/>
            <w:tcBorders>
              <w:top w:val="single" w:sz="4" w:space="0" w:color="000000"/>
              <w:left w:val="single" w:sz="4" w:space="0" w:color="000000"/>
              <w:bottom w:val="single" w:sz="4" w:space="0" w:color="000000"/>
              <w:right w:val="single" w:sz="4" w:space="0" w:color="000000"/>
            </w:tcBorders>
          </w:tcPr>
          <w:p w14:paraId="23C1ECA2" w14:textId="77777777" w:rsidR="0099554B" w:rsidRPr="00D511EA" w:rsidRDefault="0099554B" w:rsidP="0099554B">
            <w:pPr>
              <w:rPr>
                <w:sz w:val="22"/>
                <w:szCs w:val="22"/>
              </w:rPr>
            </w:pPr>
            <w:r w:rsidRPr="00D511EA">
              <w:rPr>
                <w:sz w:val="22"/>
                <w:szCs w:val="22"/>
              </w:rPr>
              <w:t>Отклонено.</w:t>
            </w:r>
          </w:p>
          <w:p w14:paraId="619FBB0C" w14:textId="77777777" w:rsidR="0099554B" w:rsidRPr="00D511EA" w:rsidRDefault="0099554B" w:rsidP="0099554B">
            <w:pPr>
              <w:rPr>
                <w:sz w:val="22"/>
                <w:szCs w:val="22"/>
              </w:rPr>
            </w:pPr>
            <w:r w:rsidRPr="00D511EA">
              <w:rPr>
                <w:sz w:val="22"/>
                <w:szCs w:val="22"/>
              </w:rPr>
              <w:t>Операции оксидирования были в классификаторе технологических операций и при разработке проекта ГОСТ Р стараемся не отходить от заданных кодов.</w:t>
            </w:r>
          </w:p>
          <w:p w14:paraId="47D79E0A" w14:textId="77777777" w:rsidR="0099554B" w:rsidRPr="00D511EA" w:rsidRDefault="0099554B" w:rsidP="0099554B">
            <w:pPr>
              <w:rPr>
                <w:sz w:val="22"/>
                <w:szCs w:val="22"/>
              </w:rPr>
            </w:pPr>
            <w:r w:rsidRPr="00D511EA">
              <w:rPr>
                <w:sz w:val="22"/>
                <w:szCs w:val="22"/>
              </w:rPr>
              <w:t>Коды оксидирования также дополнены по результатам рассмотрения поступивших замечаний.</w:t>
            </w:r>
          </w:p>
          <w:p w14:paraId="35D6C7F1" w14:textId="77777777" w:rsidR="00C9323F" w:rsidRPr="00D511EA" w:rsidRDefault="0099554B" w:rsidP="0099554B">
            <w:pPr>
              <w:rPr>
                <w:sz w:val="22"/>
                <w:szCs w:val="22"/>
              </w:rPr>
            </w:pPr>
            <w:r w:rsidRPr="00D511EA">
              <w:rPr>
                <w:sz w:val="22"/>
                <w:szCs w:val="22"/>
              </w:rPr>
              <w:t>См. коды 7190–7194.</w:t>
            </w:r>
          </w:p>
          <w:p w14:paraId="0BC12805" w14:textId="77777777" w:rsidR="0099554B" w:rsidRPr="00D511EA" w:rsidRDefault="0099554B" w:rsidP="0099554B">
            <w:pPr>
              <w:rPr>
                <w:sz w:val="22"/>
                <w:szCs w:val="22"/>
              </w:rPr>
            </w:pPr>
            <w:r w:rsidRPr="00D511EA">
              <w:rPr>
                <w:sz w:val="22"/>
                <w:szCs w:val="22"/>
              </w:rPr>
              <w:t>Код 7193 Оксидирование электрохимическое анодное</w:t>
            </w:r>
          </w:p>
        </w:tc>
      </w:tr>
      <w:tr w:rsidR="00C9323F" w:rsidRPr="00746FC1" w14:paraId="1B6D06B9"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A5FE7E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C4F602D"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C299C74"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363DC98" w14:textId="77777777" w:rsidR="00C9323F" w:rsidRPr="00D511EA" w:rsidRDefault="00C9323F" w:rsidP="00C9323F">
            <w:pPr>
              <w:rPr>
                <w:sz w:val="22"/>
                <w:szCs w:val="22"/>
              </w:rPr>
            </w:pPr>
            <w:r w:rsidRPr="00D511EA">
              <w:rPr>
                <w:sz w:val="22"/>
                <w:szCs w:val="22"/>
              </w:rPr>
              <w:t>Код 7195 Промасливание</w:t>
            </w:r>
          </w:p>
          <w:p w14:paraId="49126D83" w14:textId="77777777" w:rsidR="00C9323F" w:rsidRPr="00D511EA" w:rsidRDefault="00C9323F" w:rsidP="00C9323F">
            <w:pPr>
              <w:rPr>
                <w:sz w:val="22"/>
                <w:szCs w:val="22"/>
              </w:rPr>
            </w:pPr>
            <w:r w:rsidRPr="00D511EA">
              <w:rPr>
                <w:sz w:val="22"/>
                <w:szCs w:val="22"/>
              </w:rPr>
              <w:t>Наименование операции Код 7195 – «Промасливание» перезакрепить.</w:t>
            </w:r>
          </w:p>
          <w:p w14:paraId="63002091" w14:textId="77777777" w:rsidR="00C9323F" w:rsidRPr="00D511EA" w:rsidRDefault="00C9323F" w:rsidP="00C9323F">
            <w:pPr>
              <w:tabs>
                <w:tab w:val="left" w:pos="1866"/>
              </w:tabs>
              <w:rPr>
                <w:sz w:val="22"/>
                <w:szCs w:val="22"/>
              </w:rPr>
            </w:pPr>
            <w:r w:rsidRPr="00D511EA">
              <w:rPr>
                <w:sz w:val="22"/>
                <w:szCs w:val="22"/>
              </w:rPr>
              <w:t>Закрепить за кодом 7195 наименование операции «Оксидирование термическое»</w:t>
            </w:r>
          </w:p>
          <w:p w14:paraId="16EE3CA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Предложение:</w:t>
            </w:r>
          </w:p>
          <w:p w14:paraId="4C9ACF87" w14:textId="77777777" w:rsidR="00C9323F" w:rsidRPr="00D511EA" w:rsidRDefault="00C9323F" w:rsidP="00C9323F">
            <w:pPr>
              <w:tabs>
                <w:tab w:val="left" w:pos="1866"/>
              </w:tabs>
              <w:rPr>
                <w:sz w:val="22"/>
                <w:szCs w:val="22"/>
              </w:rPr>
            </w:pPr>
            <w:r w:rsidRPr="00D511EA">
              <w:rPr>
                <w:sz w:val="22"/>
                <w:szCs w:val="22"/>
              </w:rPr>
              <w:t>Код 7195 – Наименование операции «Оксидирование термическое»</w:t>
            </w:r>
          </w:p>
          <w:p w14:paraId="6A185298"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p w14:paraId="42258848" w14:textId="77777777" w:rsidR="00C9323F" w:rsidRPr="00D511EA" w:rsidRDefault="00C9323F" w:rsidP="00C9323F">
            <w:pPr>
              <w:tabs>
                <w:tab w:val="left" w:pos="1866"/>
              </w:tabs>
              <w:rPr>
                <w:sz w:val="22"/>
                <w:szCs w:val="22"/>
              </w:rPr>
            </w:pPr>
            <w:r w:rsidRPr="00D511EA">
              <w:rPr>
                <w:sz w:val="22"/>
                <w:szCs w:val="22"/>
              </w:rPr>
              <w:lastRenderedPageBreak/>
              <w:t>Обоснование:</w:t>
            </w:r>
          </w:p>
          <w:p w14:paraId="34E9FDAF"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0FB60003" w14:textId="77777777" w:rsidR="0099554B" w:rsidRPr="00D511EA" w:rsidRDefault="0099554B" w:rsidP="0099554B">
            <w:pPr>
              <w:rPr>
                <w:sz w:val="22"/>
                <w:szCs w:val="22"/>
              </w:rPr>
            </w:pPr>
            <w:r w:rsidRPr="00D511EA">
              <w:rPr>
                <w:sz w:val="22"/>
                <w:szCs w:val="22"/>
              </w:rPr>
              <w:lastRenderedPageBreak/>
              <w:t>Отклонено.</w:t>
            </w:r>
          </w:p>
          <w:p w14:paraId="542B39F9" w14:textId="77777777" w:rsidR="0099554B" w:rsidRPr="00D511EA" w:rsidRDefault="0099554B" w:rsidP="0099554B">
            <w:pPr>
              <w:rPr>
                <w:sz w:val="22"/>
                <w:szCs w:val="22"/>
              </w:rPr>
            </w:pPr>
            <w:r w:rsidRPr="00D511EA">
              <w:rPr>
                <w:sz w:val="22"/>
                <w:szCs w:val="22"/>
              </w:rPr>
              <w:t>Операции оксидирования были в классификаторе технологических операций и при разработке проекта ГОСТ Р стараемся не отходить от заданных кодов.</w:t>
            </w:r>
          </w:p>
          <w:p w14:paraId="195BD8DB" w14:textId="77777777" w:rsidR="0099554B" w:rsidRPr="00D511EA" w:rsidRDefault="0099554B" w:rsidP="0099554B">
            <w:pPr>
              <w:rPr>
                <w:sz w:val="22"/>
                <w:szCs w:val="22"/>
              </w:rPr>
            </w:pPr>
            <w:r w:rsidRPr="00D511EA">
              <w:rPr>
                <w:sz w:val="22"/>
                <w:szCs w:val="22"/>
              </w:rPr>
              <w:lastRenderedPageBreak/>
              <w:t>Коды оксидирования также дополнены по результатам рассмотрения поступивших замечаний.</w:t>
            </w:r>
          </w:p>
          <w:p w14:paraId="739B0367" w14:textId="77777777" w:rsidR="0099554B" w:rsidRPr="00D511EA" w:rsidRDefault="0099554B" w:rsidP="0099554B">
            <w:pPr>
              <w:rPr>
                <w:sz w:val="22"/>
                <w:szCs w:val="22"/>
              </w:rPr>
            </w:pPr>
            <w:r w:rsidRPr="00D511EA">
              <w:rPr>
                <w:sz w:val="22"/>
                <w:szCs w:val="22"/>
              </w:rPr>
              <w:t>См. коды 7190–7194.</w:t>
            </w:r>
          </w:p>
          <w:p w14:paraId="1CDE68F3" w14:textId="77777777" w:rsidR="00952A71" w:rsidRPr="00D511EA" w:rsidRDefault="0099554B" w:rsidP="0099554B">
            <w:pPr>
              <w:rPr>
                <w:sz w:val="22"/>
                <w:szCs w:val="22"/>
              </w:rPr>
            </w:pPr>
            <w:r w:rsidRPr="00D511EA">
              <w:rPr>
                <w:sz w:val="22"/>
                <w:szCs w:val="22"/>
              </w:rPr>
              <w:t>Код 7195 Оксидирование термическое</w:t>
            </w:r>
          </w:p>
        </w:tc>
      </w:tr>
      <w:tr w:rsidR="00C9323F" w:rsidRPr="00746FC1" w14:paraId="6397C7F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0A7B5E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7CF96E4C"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08095997"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9BEB29F" w14:textId="77777777" w:rsidR="00C9323F" w:rsidRPr="00D511EA" w:rsidRDefault="00C9323F" w:rsidP="00C9323F">
            <w:pPr>
              <w:rPr>
                <w:sz w:val="22"/>
                <w:szCs w:val="22"/>
              </w:rPr>
            </w:pPr>
            <w:r w:rsidRPr="00D511EA">
              <w:rPr>
                <w:sz w:val="22"/>
                <w:szCs w:val="22"/>
              </w:rPr>
              <w:t>Код 7196 Закрепление</w:t>
            </w:r>
          </w:p>
          <w:p w14:paraId="53D76383" w14:textId="77777777" w:rsidR="00C9323F" w:rsidRPr="00D511EA" w:rsidRDefault="00C9323F" w:rsidP="00C9323F">
            <w:pPr>
              <w:rPr>
                <w:sz w:val="22"/>
                <w:szCs w:val="22"/>
              </w:rPr>
            </w:pPr>
            <w:r w:rsidRPr="00D511EA">
              <w:rPr>
                <w:sz w:val="22"/>
                <w:szCs w:val="22"/>
              </w:rPr>
              <w:t>Наименование операции Код 7196 «Закрепление» перезакрепить.</w:t>
            </w:r>
          </w:p>
          <w:p w14:paraId="09118C0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Закрепить за кодом 7196 наименование операции «Обезводороживание»</w:t>
            </w:r>
          </w:p>
          <w:p w14:paraId="0136CB68" w14:textId="77777777" w:rsidR="00C9323F" w:rsidRPr="00D511EA" w:rsidRDefault="00C9323F" w:rsidP="00C9323F">
            <w:pPr>
              <w:tabs>
                <w:tab w:val="left" w:pos="1866"/>
              </w:tabs>
              <w:rPr>
                <w:sz w:val="22"/>
                <w:szCs w:val="22"/>
              </w:rPr>
            </w:pPr>
            <w:r w:rsidRPr="00D511EA">
              <w:rPr>
                <w:sz w:val="22"/>
                <w:szCs w:val="22"/>
              </w:rPr>
              <w:t>Код 7196 – «Обезводороживание»</w:t>
            </w:r>
          </w:p>
          <w:p w14:paraId="2E2611D9" w14:textId="77777777" w:rsidR="00C9323F" w:rsidRPr="00D511EA" w:rsidRDefault="00C9323F" w:rsidP="00C9323F">
            <w:pPr>
              <w:tabs>
                <w:tab w:val="left" w:pos="1866"/>
              </w:tabs>
              <w:rPr>
                <w:sz w:val="22"/>
                <w:szCs w:val="22"/>
              </w:rPr>
            </w:pPr>
            <w:r w:rsidRPr="00D511EA">
              <w:rPr>
                <w:sz w:val="22"/>
                <w:szCs w:val="22"/>
              </w:rPr>
              <w:t>Обоснование:</w:t>
            </w:r>
          </w:p>
          <w:p w14:paraId="05878D1A"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3C3CC033" w14:textId="77777777" w:rsidR="0099554B" w:rsidRPr="00D511EA" w:rsidRDefault="0099554B" w:rsidP="00C9323F">
            <w:pPr>
              <w:rPr>
                <w:sz w:val="22"/>
                <w:szCs w:val="22"/>
              </w:rPr>
            </w:pPr>
            <w:r w:rsidRPr="00D511EA">
              <w:rPr>
                <w:sz w:val="22"/>
                <w:szCs w:val="22"/>
              </w:rPr>
              <w:t>Отклонено.</w:t>
            </w:r>
          </w:p>
          <w:p w14:paraId="01A64AFF" w14:textId="77777777" w:rsidR="00C9323F" w:rsidRPr="00D511EA" w:rsidRDefault="0099554B" w:rsidP="0099554B">
            <w:pPr>
              <w:rPr>
                <w:sz w:val="22"/>
                <w:szCs w:val="22"/>
              </w:rPr>
            </w:pPr>
            <w:r w:rsidRPr="00D511EA">
              <w:rPr>
                <w:sz w:val="22"/>
                <w:szCs w:val="22"/>
              </w:rPr>
              <w:t>О</w:t>
            </w:r>
            <w:r w:rsidR="00C9323F" w:rsidRPr="00D511EA">
              <w:rPr>
                <w:sz w:val="22"/>
                <w:szCs w:val="22"/>
              </w:rPr>
              <w:t xml:space="preserve">перация </w:t>
            </w:r>
            <w:r w:rsidRPr="00D511EA">
              <w:rPr>
                <w:rFonts w:eastAsia="ArialMT" w:cs="Arial"/>
                <w:sz w:val="22"/>
              </w:rPr>
              <w:t>Обезводороживание покрытия</w:t>
            </w:r>
            <w:r w:rsidR="00C9323F" w:rsidRPr="00D511EA">
              <w:rPr>
                <w:sz w:val="22"/>
                <w:szCs w:val="22"/>
              </w:rPr>
              <w:t xml:space="preserve"> внесена с кодом 7120</w:t>
            </w:r>
          </w:p>
        </w:tc>
      </w:tr>
      <w:tr w:rsidR="00C9323F" w:rsidRPr="00746FC1" w14:paraId="51385E2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0E02D52"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4337841F"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43D4713A" w14:textId="77777777" w:rsidR="00C9323F" w:rsidRPr="00D511EA" w:rsidRDefault="00C9323F" w:rsidP="00C9323F">
            <w:pPr>
              <w:rPr>
                <w:color w:val="000000" w:themeColor="text1"/>
                <w:sz w:val="22"/>
                <w:szCs w:val="22"/>
              </w:rPr>
            </w:pPr>
            <w:r w:rsidRPr="00D511EA">
              <w:rPr>
                <w:color w:val="000000" w:themeColor="text1"/>
                <w:sz w:val="22"/>
                <w:szCs w:val="22"/>
              </w:rPr>
              <w:t>таблица 18</w:t>
            </w:r>
          </w:p>
        </w:tc>
        <w:tc>
          <w:tcPr>
            <w:tcW w:w="2552" w:type="dxa"/>
            <w:vMerge w:val="restart"/>
            <w:tcBorders>
              <w:top w:val="single" w:sz="4" w:space="0" w:color="000000"/>
              <w:left w:val="single" w:sz="4" w:space="0" w:color="000000"/>
              <w:right w:val="single" w:sz="4" w:space="0" w:color="000000"/>
            </w:tcBorders>
          </w:tcPr>
          <w:p w14:paraId="4808A15A"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0E22C706"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p w14:paraId="6739F609"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5A0B4B3" w14:textId="77777777" w:rsidR="00C9323F" w:rsidRPr="00D511EA" w:rsidRDefault="00C9323F" w:rsidP="00C9323F">
            <w:pPr>
              <w:rPr>
                <w:sz w:val="22"/>
                <w:szCs w:val="22"/>
              </w:rPr>
            </w:pPr>
            <w:r w:rsidRPr="00D511EA">
              <w:rPr>
                <w:sz w:val="22"/>
                <w:szCs w:val="22"/>
              </w:rPr>
              <w:t>Код 7197 Адбсорция</w:t>
            </w:r>
          </w:p>
          <w:p w14:paraId="71411369" w14:textId="77777777" w:rsidR="00C9323F" w:rsidRPr="00D511EA" w:rsidRDefault="00C9323F" w:rsidP="00C9323F">
            <w:pPr>
              <w:rPr>
                <w:sz w:val="22"/>
                <w:szCs w:val="22"/>
              </w:rPr>
            </w:pPr>
            <w:r w:rsidRPr="00D511EA">
              <w:rPr>
                <w:sz w:val="22"/>
                <w:szCs w:val="22"/>
              </w:rPr>
              <w:t>Наименование операции Код 7197 «Адсорбация» перезакрепить.</w:t>
            </w:r>
          </w:p>
          <w:p w14:paraId="6892A1EC" w14:textId="77777777" w:rsidR="00C9323F" w:rsidRPr="00D511EA" w:rsidRDefault="00C9323F" w:rsidP="00C9323F">
            <w:pPr>
              <w:tabs>
                <w:tab w:val="left" w:pos="1866"/>
              </w:tabs>
              <w:rPr>
                <w:sz w:val="22"/>
                <w:szCs w:val="22"/>
              </w:rPr>
            </w:pPr>
            <w:r w:rsidRPr="00D511EA">
              <w:rPr>
                <w:sz w:val="22"/>
                <w:szCs w:val="22"/>
              </w:rPr>
              <w:t>Закрепить за кодом 7197 наименование операции «Окрашивание покрытия»</w:t>
            </w:r>
          </w:p>
          <w:p w14:paraId="5C5AC176"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Предложение:</w:t>
            </w:r>
          </w:p>
          <w:p w14:paraId="20BCA6D5" w14:textId="77777777" w:rsidR="00C9323F" w:rsidRPr="00D511EA" w:rsidRDefault="00C9323F" w:rsidP="00C9323F">
            <w:pPr>
              <w:tabs>
                <w:tab w:val="left" w:pos="1866"/>
              </w:tabs>
              <w:rPr>
                <w:sz w:val="22"/>
                <w:szCs w:val="22"/>
              </w:rPr>
            </w:pPr>
            <w:r w:rsidRPr="00D511EA">
              <w:rPr>
                <w:sz w:val="22"/>
                <w:szCs w:val="22"/>
              </w:rPr>
              <w:t>Код 7197 – Наименование операции «Окрашивание покрытия»</w:t>
            </w:r>
          </w:p>
          <w:p w14:paraId="0059007D" w14:textId="77777777" w:rsidR="00C9323F" w:rsidRPr="00D511EA" w:rsidRDefault="00C9323F" w:rsidP="00C9323F">
            <w:pPr>
              <w:tabs>
                <w:tab w:val="left" w:pos="1866"/>
              </w:tabs>
              <w:rPr>
                <w:sz w:val="22"/>
                <w:szCs w:val="22"/>
              </w:rPr>
            </w:pPr>
            <w:r w:rsidRPr="00D511EA">
              <w:rPr>
                <w:sz w:val="22"/>
                <w:szCs w:val="22"/>
              </w:rPr>
              <w:t>Обоснование:</w:t>
            </w:r>
          </w:p>
          <w:p w14:paraId="71747D58"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 и в технологических документах предприятия. Исключение затрат на корректировку кодов в системе САПР ТД и корректировку технологических документах</w:t>
            </w:r>
          </w:p>
        </w:tc>
        <w:tc>
          <w:tcPr>
            <w:tcW w:w="3119" w:type="dxa"/>
            <w:gridSpan w:val="2"/>
            <w:tcBorders>
              <w:top w:val="single" w:sz="4" w:space="0" w:color="000000"/>
              <w:left w:val="single" w:sz="4" w:space="0" w:color="000000"/>
              <w:bottom w:val="single" w:sz="4" w:space="0" w:color="000000"/>
              <w:right w:val="single" w:sz="4" w:space="0" w:color="000000"/>
            </w:tcBorders>
          </w:tcPr>
          <w:p w14:paraId="1CF9932E" w14:textId="77777777" w:rsidR="0099554B" w:rsidRPr="00D511EA" w:rsidRDefault="0099554B" w:rsidP="0099554B">
            <w:pPr>
              <w:rPr>
                <w:sz w:val="22"/>
                <w:szCs w:val="22"/>
              </w:rPr>
            </w:pPr>
            <w:r w:rsidRPr="00D511EA">
              <w:rPr>
                <w:sz w:val="22"/>
                <w:szCs w:val="22"/>
              </w:rPr>
              <w:t>Отклонено.</w:t>
            </w:r>
          </w:p>
          <w:p w14:paraId="2D901777" w14:textId="77777777" w:rsidR="0099554B" w:rsidRPr="00D511EA" w:rsidRDefault="0099554B" w:rsidP="0099554B">
            <w:pPr>
              <w:rPr>
                <w:sz w:val="22"/>
                <w:szCs w:val="22"/>
              </w:rPr>
            </w:pPr>
            <w:r w:rsidRPr="00D511EA">
              <w:rPr>
                <w:sz w:val="22"/>
                <w:szCs w:val="22"/>
              </w:rPr>
              <w:t>Операция адсорбция была в классификаторе технологических операций и при разработке проекта ГОСТ Р стараемся не отходить от заданных кодов.</w:t>
            </w:r>
          </w:p>
          <w:p w14:paraId="0BE0FC36" w14:textId="77777777" w:rsidR="00C9323F" w:rsidRPr="00D511EA" w:rsidRDefault="0099554B" w:rsidP="0099554B">
            <w:pPr>
              <w:rPr>
                <w:sz w:val="22"/>
                <w:szCs w:val="22"/>
              </w:rPr>
            </w:pPr>
            <w:r w:rsidRPr="00D511EA">
              <w:rPr>
                <w:sz w:val="22"/>
                <w:szCs w:val="22"/>
              </w:rPr>
              <w:t>Операции о</w:t>
            </w:r>
            <w:r w:rsidR="00C9323F" w:rsidRPr="00D511EA">
              <w:rPr>
                <w:sz w:val="22"/>
                <w:szCs w:val="22"/>
              </w:rPr>
              <w:t>крашивани</w:t>
            </w:r>
            <w:r w:rsidRPr="00D511EA">
              <w:rPr>
                <w:sz w:val="22"/>
                <w:szCs w:val="22"/>
              </w:rPr>
              <w:t>я</w:t>
            </w:r>
            <w:r w:rsidR="00C9323F" w:rsidRPr="00D511EA">
              <w:rPr>
                <w:sz w:val="22"/>
                <w:szCs w:val="22"/>
              </w:rPr>
              <w:t xml:space="preserve"> покрытия </w:t>
            </w:r>
            <w:r w:rsidRPr="00D511EA">
              <w:rPr>
                <w:sz w:val="22"/>
                <w:szCs w:val="22"/>
              </w:rPr>
              <w:t>внесены с кодами 6011, 7360-7383</w:t>
            </w:r>
          </w:p>
        </w:tc>
      </w:tr>
      <w:tr w:rsidR="00C9323F" w:rsidRPr="00746FC1" w14:paraId="51CABD03" w14:textId="77777777" w:rsidTr="008C705A">
        <w:trPr>
          <w:trHeight w:val="1130"/>
        </w:trPr>
        <w:tc>
          <w:tcPr>
            <w:tcW w:w="674" w:type="dxa"/>
            <w:tcBorders>
              <w:top w:val="single" w:sz="4" w:space="0" w:color="000000"/>
              <w:left w:val="single" w:sz="4" w:space="0" w:color="000000"/>
              <w:bottom w:val="single" w:sz="4" w:space="0" w:color="000000"/>
              <w:right w:val="single" w:sz="4" w:space="0" w:color="000000"/>
            </w:tcBorders>
          </w:tcPr>
          <w:p w14:paraId="7A80393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4208871"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0F1F2235"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87005D9" w14:textId="77777777" w:rsidR="00C9323F" w:rsidRPr="00D511EA" w:rsidRDefault="00C9323F" w:rsidP="00C9323F">
            <w:pPr>
              <w:rPr>
                <w:sz w:val="22"/>
                <w:szCs w:val="22"/>
              </w:rPr>
            </w:pPr>
            <w:r w:rsidRPr="00D511EA">
              <w:rPr>
                <w:sz w:val="22"/>
                <w:szCs w:val="22"/>
              </w:rPr>
              <w:t>Код 7198 Молекулярное наслаивание</w:t>
            </w:r>
          </w:p>
          <w:p w14:paraId="3C9D3152" w14:textId="77777777" w:rsidR="00C9323F" w:rsidRPr="00D511EA" w:rsidRDefault="00C9323F" w:rsidP="00C9323F">
            <w:pPr>
              <w:rPr>
                <w:sz w:val="22"/>
                <w:szCs w:val="22"/>
              </w:rPr>
            </w:pPr>
            <w:r w:rsidRPr="00D511EA">
              <w:rPr>
                <w:sz w:val="22"/>
                <w:szCs w:val="22"/>
              </w:rPr>
              <w:t xml:space="preserve">Наименование операции Код 7198 – «Молекулярное наслаивание» закрепить за резервным 7199. </w:t>
            </w:r>
          </w:p>
          <w:p w14:paraId="7579E84F" w14:textId="77777777" w:rsidR="00C9323F" w:rsidRPr="00D511EA" w:rsidRDefault="00C9323F" w:rsidP="00C9323F">
            <w:pPr>
              <w:tabs>
                <w:tab w:val="left" w:pos="1866"/>
              </w:tabs>
              <w:rPr>
                <w:sz w:val="22"/>
                <w:szCs w:val="22"/>
              </w:rPr>
            </w:pPr>
            <w:r w:rsidRPr="00D511EA">
              <w:rPr>
                <w:sz w:val="22"/>
                <w:szCs w:val="22"/>
              </w:rPr>
              <w:t>Закрепить за кодом 7198 наименование операции «Электрохимическое окрашивание»</w:t>
            </w:r>
          </w:p>
          <w:p w14:paraId="60D21083"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Предложение:</w:t>
            </w:r>
          </w:p>
          <w:p w14:paraId="75D06E7E" w14:textId="77777777" w:rsidR="00C9323F" w:rsidRPr="00D511EA" w:rsidRDefault="00C9323F" w:rsidP="00C9323F">
            <w:pPr>
              <w:rPr>
                <w:sz w:val="22"/>
                <w:szCs w:val="22"/>
              </w:rPr>
            </w:pPr>
            <w:r w:rsidRPr="00D511EA">
              <w:rPr>
                <w:sz w:val="22"/>
                <w:szCs w:val="22"/>
              </w:rPr>
              <w:t>Код 7198 – «Электрохимическое окрашивание»</w:t>
            </w:r>
          </w:p>
          <w:p w14:paraId="582BD01B" w14:textId="77777777" w:rsidR="00C9323F" w:rsidRPr="00D511EA" w:rsidRDefault="00C9323F" w:rsidP="00C9323F">
            <w:pPr>
              <w:tabs>
                <w:tab w:val="left" w:pos="1866"/>
              </w:tabs>
              <w:rPr>
                <w:sz w:val="22"/>
                <w:szCs w:val="22"/>
              </w:rPr>
            </w:pPr>
            <w:r w:rsidRPr="00D511EA">
              <w:rPr>
                <w:sz w:val="22"/>
                <w:szCs w:val="22"/>
              </w:rPr>
              <w:t>Код 7199 – «Молекулярное наслаивание»</w:t>
            </w:r>
          </w:p>
          <w:p w14:paraId="23DB9139" w14:textId="77777777" w:rsidR="00C9323F" w:rsidRPr="00D511EA" w:rsidRDefault="00C9323F" w:rsidP="00C9323F">
            <w:pPr>
              <w:tabs>
                <w:tab w:val="left" w:pos="1866"/>
              </w:tabs>
              <w:rPr>
                <w:sz w:val="22"/>
                <w:szCs w:val="22"/>
              </w:rPr>
            </w:pPr>
            <w:r w:rsidRPr="00D511EA">
              <w:rPr>
                <w:sz w:val="22"/>
                <w:szCs w:val="22"/>
              </w:rPr>
              <w:t>Обоснование:</w:t>
            </w:r>
          </w:p>
          <w:p w14:paraId="395F0363" w14:textId="77777777" w:rsidR="00C9323F" w:rsidRPr="00D511EA" w:rsidRDefault="00C9323F" w:rsidP="00C9323F">
            <w:pPr>
              <w:tabs>
                <w:tab w:val="left" w:pos="1866"/>
              </w:tabs>
              <w:rPr>
                <w:sz w:val="22"/>
                <w:szCs w:val="22"/>
              </w:rPr>
            </w:pPr>
            <w:r w:rsidRPr="00D511EA">
              <w:rPr>
                <w:sz w:val="22"/>
                <w:szCs w:val="22"/>
              </w:rPr>
              <w:t>Исключение затрат на корректировку кодов в системе САПР ТД и корректировку технологических документах</w:t>
            </w:r>
          </w:p>
        </w:tc>
        <w:tc>
          <w:tcPr>
            <w:tcW w:w="3119" w:type="dxa"/>
            <w:gridSpan w:val="2"/>
            <w:tcBorders>
              <w:top w:val="single" w:sz="4" w:space="0" w:color="000000"/>
              <w:left w:val="single" w:sz="4" w:space="0" w:color="000000"/>
              <w:bottom w:val="single" w:sz="4" w:space="0" w:color="000000"/>
              <w:right w:val="single" w:sz="4" w:space="0" w:color="000000"/>
            </w:tcBorders>
          </w:tcPr>
          <w:p w14:paraId="0D11B1FA" w14:textId="77777777" w:rsidR="00C9323F" w:rsidRPr="00D511EA" w:rsidRDefault="008C705A" w:rsidP="00C9323F">
            <w:pPr>
              <w:rPr>
                <w:sz w:val="22"/>
                <w:szCs w:val="22"/>
              </w:rPr>
            </w:pPr>
            <w:r w:rsidRPr="00D511EA">
              <w:rPr>
                <w:sz w:val="22"/>
                <w:szCs w:val="22"/>
              </w:rPr>
              <w:t>Принято к сведению. О</w:t>
            </w:r>
            <w:r w:rsidR="00C9323F" w:rsidRPr="00D511EA">
              <w:rPr>
                <w:sz w:val="22"/>
                <w:szCs w:val="22"/>
              </w:rPr>
              <w:t>перация молекулярное наслаивание внесена с кодом 7187</w:t>
            </w:r>
            <w:r w:rsidRPr="00D511EA">
              <w:rPr>
                <w:sz w:val="22"/>
                <w:szCs w:val="22"/>
              </w:rPr>
              <w:t>.</w:t>
            </w:r>
          </w:p>
          <w:p w14:paraId="7AE58275" w14:textId="77777777" w:rsidR="00C9323F" w:rsidRPr="00D511EA" w:rsidRDefault="00C9323F" w:rsidP="008C705A">
            <w:pPr>
              <w:rPr>
                <w:sz w:val="22"/>
                <w:szCs w:val="22"/>
              </w:rPr>
            </w:pPr>
            <w:r w:rsidRPr="00D511EA">
              <w:rPr>
                <w:sz w:val="22"/>
                <w:szCs w:val="22"/>
              </w:rPr>
              <w:t>Электрохимическое окрашивание см</w:t>
            </w:r>
            <w:r w:rsidR="008C705A" w:rsidRPr="00D511EA">
              <w:rPr>
                <w:sz w:val="22"/>
                <w:szCs w:val="22"/>
              </w:rPr>
              <w:t>. коды 7371 и 7372</w:t>
            </w:r>
          </w:p>
        </w:tc>
      </w:tr>
      <w:tr w:rsidR="00C9323F" w:rsidRPr="00746FC1" w14:paraId="0919531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9C1F554"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0ED7E2B"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420E0B9E"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FE077A1" w14:textId="77777777" w:rsidR="00C9323F" w:rsidRPr="00D511EA" w:rsidRDefault="00C9323F" w:rsidP="00C9323F">
            <w:pPr>
              <w:tabs>
                <w:tab w:val="left" w:pos="1866"/>
              </w:tabs>
              <w:rPr>
                <w:rStyle w:val="211pt"/>
                <w:rFonts w:eastAsiaTheme="minorEastAsia"/>
              </w:rPr>
            </w:pPr>
            <w:r w:rsidRPr="00D511EA">
              <w:rPr>
                <w:color w:val="000000"/>
                <w:sz w:val="22"/>
                <w:szCs w:val="22"/>
                <w:shd w:val="clear" w:color="auto" w:fill="FFFFFF"/>
                <w:lang w:bidi="ru-RU"/>
              </w:rPr>
              <w:t>"7197 Адбсорция" опечатка. В контексте металлических и неметаллических неорганических покрытий применим термин "Адсорбция"</w:t>
            </w:r>
          </w:p>
        </w:tc>
        <w:tc>
          <w:tcPr>
            <w:tcW w:w="3119" w:type="dxa"/>
            <w:gridSpan w:val="2"/>
            <w:tcBorders>
              <w:top w:val="single" w:sz="4" w:space="0" w:color="000000"/>
              <w:left w:val="single" w:sz="4" w:space="0" w:color="000000"/>
              <w:bottom w:val="single" w:sz="4" w:space="0" w:color="000000"/>
              <w:right w:val="single" w:sz="4" w:space="0" w:color="000000"/>
            </w:tcBorders>
          </w:tcPr>
          <w:p w14:paraId="515A1D0D" w14:textId="77777777" w:rsidR="008C705A" w:rsidRPr="00D511EA" w:rsidRDefault="008C705A" w:rsidP="00321D05">
            <w:pPr>
              <w:rPr>
                <w:sz w:val="22"/>
                <w:szCs w:val="22"/>
              </w:rPr>
            </w:pPr>
            <w:r w:rsidRPr="00D511EA">
              <w:rPr>
                <w:sz w:val="22"/>
                <w:szCs w:val="22"/>
              </w:rPr>
              <w:t>Принято.</w:t>
            </w:r>
          </w:p>
        </w:tc>
      </w:tr>
      <w:tr w:rsidR="00C9323F" w:rsidRPr="00746FC1" w14:paraId="050175FA"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B956B4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1E40648C"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275E10B9"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EB45615" w14:textId="77777777" w:rsidR="00C9323F" w:rsidRPr="00D511EA" w:rsidRDefault="00C9323F" w:rsidP="00C9323F">
            <w:pPr>
              <w:rPr>
                <w:sz w:val="22"/>
                <w:szCs w:val="22"/>
              </w:rPr>
            </w:pPr>
            <w:r w:rsidRPr="00D511EA">
              <w:rPr>
                <w:color w:val="000000"/>
                <w:sz w:val="22"/>
                <w:szCs w:val="22"/>
                <w:shd w:val="clear" w:color="auto" w:fill="FFFFFF"/>
                <w:lang w:bidi="ru-RU"/>
              </w:rPr>
              <w:t xml:space="preserve">Термины "Анодирование" (код 7138), "Окисление" (коды 7141–7143) и "Оксидирование" (коды 7191–7194) близки по значению. Рекомендуется </w:t>
            </w:r>
            <w:r w:rsidRPr="00D511EA">
              <w:rPr>
                <w:color w:val="000000"/>
                <w:sz w:val="22"/>
                <w:szCs w:val="22"/>
                <w:shd w:val="clear" w:color="auto" w:fill="FFFFFF"/>
                <w:lang w:bidi="ru-RU"/>
              </w:rPr>
              <w:lastRenderedPageBreak/>
              <w:t>установить один общий термин, либо в разделе 3, подразделе "получение покрытий (металлических и неметаллических неорганических)" расписать значение каждого для более точного определения операции.</w:t>
            </w:r>
          </w:p>
        </w:tc>
        <w:tc>
          <w:tcPr>
            <w:tcW w:w="3119" w:type="dxa"/>
            <w:gridSpan w:val="2"/>
            <w:tcBorders>
              <w:top w:val="single" w:sz="4" w:space="0" w:color="000000"/>
              <w:left w:val="single" w:sz="4" w:space="0" w:color="000000"/>
              <w:bottom w:val="single" w:sz="4" w:space="0" w:color="000000"/>
              <w:right w:val="single" w:sz="4" w:space="0" w:color="000000"/>
            </w:tcBorders>
          </w:tcPr>
          <w:p w14:paraId="47574B68" w14:textId="77777777" w:rsidR="00C9323F" w:rsidRPr="00D511EA" w:rsidRDefault="00310C80" w:rsidP="00C9323F">
            <w:pPr>
              <w:rPr>
                <w:sz w:val="22"/>
                <w:szCs w:val="22"/>
              </w:rPr>
            </w:pPr>
            <w:r w:rsidRPr="00D511EA">
              <w:rPr>
                <w:sz w:val="22"/>
                <w:szCs w:val="22"/>
              </w:rPr>
              <w:lastRenderedPageBreak/>
              <w:t>Принято к сведению.</w:t>
            </w:r>
          </w:p>
          <w:p w14:paraId="7AF49E35" w14:textId="77777777" w:rsidR="00310C80" w:rsidRPr="00D511EA" w:rsidRDefault="00310C80" w:rsidP="00C9323F">
            <w:pPr>
              <w:rPr>
                <w:sz w:val="22"/>
                <w:szCs w:val="22"/>
              </w:rPr>
            </w:pPr>
            <w:r w:rsidRPr="00D511EA">
              <w:rPr>
                <w:sz w:val="22"/>
                <w:szCs w:val="22"/>
              </w:rPr>
              <w:t xml:space="preserve">Исключены операции </w:t>
            </w:r>
            <w:r w:rsidRPr="00D511EA">
              <w:rPr>
                <w:sz w:val="22"/>
                <w:szCs w:val="22"/>
              </w:rPr>
              <w:lastRenderedPageBreak/>
              <w:t>окисления.</w:t>
            </w:r>
          </w:p>
          <w:p w14:paraId="156657C2" w14:textId="77777777" w:rsidR="00321D05" w:rsidRPr="00D511EA" w:rsidRDefault="00321D05" w:rsidP="00C9323F">
            <w:pPr>
              <w:rPr>
                <w:sz w:val="22"/>
                <w:szCs w:val="22"/>
              </w:rPr>
            </w:pPr>
            <w:r w:rsidRPr="00D511EA">
              <w:rPr>
                <w:sz w:val="22"/>
                <w:szCs w:val="22"/>
              </w:rPr>
              <w:t>Определения оксидирования и анодирования приведены в ГОСТ 9.008-2021.</w:t>
            </w:r>
          </w:p>
          <w:p w14:paraId="124174BD" w14:textId="77777777" w:rsidR="00321D05" w:rsidRPr="00D511EA" w:rsidRDefault="00321D05" w:rsidP="00321D05">
            <w:pPr>
              <w:rPr>
                <w:sz w:val="22"/>
                <w:szCs w:val="22"/>
              </w:rPr>
            </w:pPr>
            <w:r w:rsidRPr="00D511EA">
              <w:rPr>
                <w:sz w:val="22"/>
                <w:szCs w:val="22"/>
              </w:rPr>
              <w:t>оксидирование: Обработка основного покрываемого металла и/или покрытия химическим или электрохимическим способом, в результате которых на его поверхности образуется оксидная пленка.</w:t>
            </w:r>
          </w:p>
          <w:p w14:paraId="7428202B" w14:textId="77777777" w:rsidR="00321D05" w:rsidRPr="00D511EA" w:rsidRDefault="00321D05" w:rsidP="00321D05">
            <w:pPr>
              <w:rPr>
                <w:sz w:val="22"/>
                <w:szCs w:val="22"/>
              </w:rPr>
            </w:pPr>
            <w:r w:rsidRPr="00D511EA">
              <w:rPr>
                <w:sz w:val="22"/>
                <w:szCs w:val="22"/>
              </w:rPr>
              <w:t>Анодирование (анодно-окисное покрытие: Электрохимическое покрытие, полученное анодным окислением металла.).</w:t>
            </w:r>
          </w:p>
          <w:p w14:paraId="42670396" w14:textId="77777777" w:rsidR="00321D05" w:rsidRPr="00D511EA" w:rsidRDefault="00321D05" w:rsidP="00321D05">
            <w:pPr>
              <w:rPr>
                <w:sz w:val="22"/>
                <w:szCs w:val="22"/>
              </w:rPr>
            </w:pPr>
            <w:r w:rsidRPr="00D511EA">
              <w:rPr>
                <w:sz w:val="22"/>
                <w:szCs w:val="22"/>
              </w:rPr>
              <w:t>Хотя анодирование и оксидирование оба приводят к образованию оксидной пленки на поверхности металла, их технологические процессы, характеристики покрытия и области применения значительно различаются. Анодирование — это контролируемый электрохимический процесс, который даёт более прочное и стойкое покрытие, в то время как оксидирование чаще всего происходит естественным путем и приводит к менее стойкому покрытию.</w:t>
            </w:r>
          </w:p>
        </w:tc>
      </w:tr>
      <w:tr w:rsidR="00C9323F" w:rsidRPr="00746FC1" w14:paraId="234D9D2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4179B30"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38A95016"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5272390D" w14:textId="77777777" w:rsidR="00C9323F" w:rsidRPr="00D511EA" w:rsidRDefault="00C9323F" w:rsidP="00C9323F">
            <w:pPr>
              <w:rPr>
                <w:color w:val="000000" w:themeColor="text1"/>
                <w:sz w:val="22"/>
                <w:szCs w:val="22"/>
              </w:rPr>
            </w:pPr>
            <w:r w:rsidRPr="00D511EA">
              <w:rPr>
                <w:color w:val="000000" w:themeColor="text1"/>
                <w:sz w:val="22"/>
                <w:szCs w:val="22"/>
              </w:rPr>
              <w:t>таблица 18</w:t>
            </w:r>
          </w:p>
        </w:tc>
        <w:tc>
          <w:tcPr>
            <w:tcW w:w="2552" w:type="dxa"/>
            <w:tcBorders>
              <w:top w:val="single" w:sz="4" w:space="0" w:color="000000"/>
              <w:left w:val="single" w:sz="4" w:space="0" w:color="000000"/>
              <w:bottom w:val="single" w:sz="4" w:space="0" w:color="000000"/>
              <w:right w:val="single" w:sz="4" w:space="0" w:color="000000"/>
            </w:tcBorders>
          </w:tcPr>
          <w:p w14:paraId="0303987E" w14:textId="77777777" w:rsidR="00C9323F" w:rsidRPr="00D511EA" w:rsidRDefault="00C9323F" w:rsidP="00C9323F">
            <w:pPr>
              <w:rPr>
                <w:sz w:val="22"/>
                <w:szCs w:val="22"/>
              </w:rPr>
            </w:pPr>
            <w:r w:rsidRPr="00D511EA">
              <w:rPr>
                <w:sz w:val="22"/>
                <w:szCs w:val="22"/>
              </w:rPr>
              <w:t>ПАО «РКК «ЭНЕРГИЯ»</w:t>
            </w:r>
          </w:p>
          <w:p w14:paraId="3BFDDB69" w14:textId="77777777" w:rsidR="00C9323F" w:rsidRPr="00D511EA" w:rsidRDefault="00C9323F" w:rsidP="00C9323F">
            <w:pPr>
              <w:rPr>
                <w:sz w:val="22"/>
                <w:szCs w:val="22"/>
              </w:rPr>
            </w:pPr>
            <w:r w:rsidRPr="00D511EA">
              <w:rPr>
                <w:sz w:val="22"/>
                <w:szCs w:val="22"/>
              </w:rPr>
              <w:t>Исх. № 251-7/84 от 17.02.2026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4D7297C" w14:textId="77777777" w:rsidR="00C9323F" w:rsidRPr="00D511EA" w:rsidRDefault="00C9323F" w:rsidP="00C9323F">
            <w:pPr>
              <w:rPr>
                <w:sz w:val="22"/>
                <w:szCs w:val="22"/>
              </w:rPr>
            </w:pPr>
            <w:r w:rsidRPr="00D511EA">
              <w:rPr>
                <w:sz w:val="22"/>
                <w:szCs w:val="22"/>
              </w:rPr>
              <w:t>Дополнить операцией «Нанесение гидридной пленки»</w:t>
            </w:r>
          </w:p>
        </w:tc>
        <w:tc>
          <w:tcPr>
            <w:tcW w:w="3119" w:type="dxa"/>
            <w:gridSpan w:val="2"/>
            <w:tcBorders>
              <w:top w:val="single" w:sz="4" w:space="0" w:color="000000"/>
              <w:left w:val="single" w:sz="4" w:space="0" w:color="000000"/>
              <w:bottom w:val="single" w:sz="4" w:space="0" w:color="000000"/>
              <w:right w:val="single" w:sz="4" w:space="0" w:color="000000"/>
            </w:tcBorders>
          </w:tcPr>
          <w:p w14:paraId="1D5F3877" w14:textId="77777777" w:rsidR="008C705A" w:rsidRPr="00D511EA" w:rsidRDefault="008C705A" w:rsidP="008C705A">
            <w:pPr>
              <w:rPr>
                <w:sz w:val="22"/>
                <w:szCs w:val="22"/>
              </w:rPr>
            </w:pPr>
            <w:r w:rsidRPr="00D511EA">
              <w:rPr>
                <w:sz w:val="22"/>
                <w:szCs w:val="22"/>
              </w:rPr>
              <w:t>Принято.</w:t>
            </w:r>
          </w:p>
          <w:p w14:paraId="6905EC78" w14:textId="77777777" w:rsidR="00C9323F" w:rsidRPr="00D511EA" w:rsidRDefault="00310C80" w:rsidP="00310C80">
            <w:pPr>
              <w:rPr>
                <w:sz w:val="22"/>
                <w:szCs w:val="22"/>
              </w:rPr>
            </w:pPr>
            <w:r w:rsidRPr="00D511EA">
              <w:rPr>
                <w:sz w:val="22"/>
                <w:szCs w:val="22"/>
              </w:rPr>
              <w:t>Операция внесена с кодом 7171</w:t>
            </w:r>
          </w:p>
        </w:tc>
      </w:tr>
      <w:tr w:rsidR="00321D05" w:rsidRPr="00746FC1" w14:paraId="2468987E" w14:textId="77777777" w:rsidTr="009C4A84">
        <w:tc>
          <w:tcPr>
            <w:tcW w:w="674" w:type="dxa"/>
            <w:tcBorders>
              <w:top w:val="single" w:sz="4" w:space="0" w:color="000000"/>
              <w:left w:val="single" w:sz="4" w:space="0" w:color="000000"/>
              <w:bottom w:val="single" w:sz="4" w:space="0" w:color="000000"/>
              <w:right w:val="single" w:sz="4" w:space="0" w:color="000000"/>
            </w:tcBorders>
          </w:tcPr>
          <w:p w14:paraId="73918CD2" w14:textId="77777777" w:rsidR="00321D05" w:rsidRPr="00746FC1" w:rsidRDefault="00321D05"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31D436F9" w14:textId="77777777" w:rsidR="00321D05" w:rsidRPr="00D511EA" w:rsidRDefault="00321D05" w:rsidP="00C9323F">
            <w:pPr>
              <w:keepLines/>
              <w:ind w:left="92"/>
              <w:rPr>
                <w:sz w:val="22"/>
                <w:szCs w:val="22"/>
              </w:rPr>
            </w:pPr>
            <w:r w:rsidRPr="00D511EA">
              <w:rPr>
                <w:sz w:val="22"/>
                <w:szCs w:val="22"/>
              </w:rPr>
              <w:t>Раздел 7, таблица 18</w:t>
            </w:r>
          </w:p>
        </w:tc>
        <w:tc>
          <w:tcPr>
            <w:tcW w:w="2552" w:type="dxa"/>
            <w:vMerge w:val="restart"/>
            <w:tcBorders>
              <w:top w:val="single" w:sz="4" w:space="0" w:color="000000"/>
              <w:left w:val="single" w:sz="4" w:space="0" w:color="000000"/>
              <w:right w:val="single" w:sz="4" w:space="0" w:color="000000"/>
            </w:tcBorders>
          </w:tcPr>
          <w:p w14:paraId="354DAA7A" w14:textId="77777777" w:rsidR="00321D05" w:rsidRPr="00D511EA" w:rsidRDefault="00321D05" w:rsidP="00C9323F">
            <w:pPr>
              <w:outlineLvl w:val="1"/>
              <w:rPr>
                <w:bCs/>
                <w:sz w:val="22"/>
                <w:szCs w:val="22"/>
              </w:rPr>
            </w:pPr>
            <w:r w:rsidRPr="00D511EA">
              <w:rPr>
                <w:bCs/>
                <w:sz w:val="22"/>
                <w:szCs w:val="22"/>
              </w:rPr>
              <w:t>ПАО «Яковлев» в ПАО ОАК</w:t>
            </w:r>
          </w:p>
          <w:p w14:paraId="7F91D0C0" w14:textId="77777777" w:rsidR="00321D05" w:rsidRPr="00D511EA" w:rsidRDefault="00321D05" w:rsidP="00C9323F">
            <w:pPr>
              <w:outlineLvl w:val="1"/>
              <w:rPr>
                <w:bCs/>
                <w:sz w:val="22"/>
                <w:szCs w:val="22"/>
              </w:rPr>
            </w:pPr>
            <w:r w:rsidRPr="00D511EA">
              <w:rPr>
                <w:sz w:val="22"/>
                <w:szCs w:val="22"/>
              </w:rPr>
              <w:t xml:space="preserve">ПАО «Яковлев - </w:t>
            </w:r>
            <w:r w:rsidRPr="00D511EA">
              <w:rPr>
                <w:sz w:val="22"/>
                <w:szCs w:val="22"/>
              </w:rPr>
              <w:lastRenderedPageBreak/>
              <w:t>Иркутский авиационный завод»</w:t>
            </w:r>
          </w:p>
          <w:p w14:paraId="18024C11" w14:textId="77777777" w:rsidR="00321D05" w:rsidRPr="00D511EA" w:rsidRDefault="00321D05" w:rsidP="00C9323F">
            <w:pPr>
              <w:rPr>
                <w:bCs/>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B2CD476" w14:textId="77777777" w:rsidR="00321D05" w:rsidRPr="00D511EA" w:rsidRDefault="00321D05" w:rsidP="00C9323F">
            <w:pPr>
              <w:rPr>
                <w:sz w:val="22"/>
                <w:szCs w:val="22"/>
              </w:rPr>
            </w:pPr>
            <w:r w:rsidRPr="00D511EA">
              <w:rPr>
                <w:sz w:val="22"/>
                <w:szCs w:val="22"/>
              </w:rPr>
              <w:lastRenderedPageBreak/>
              <w:t>Дополнить операции:</w:t>
            </w:r>
          </w:p>
        </w:tc>
        <w:tc>
          <w:tcPr>
            <w:tcW w:w="3119" w:type="dxa"/>
            <w:gridSpan w:val="2"/>
            <w:vMerge w:val="restart"/>
            <w:tcBorders>
              <w:top w:val="single" w:sz="4" w:space="0" w:color="000000"/>
              <w:left w:val="single" w:sz="4" w:space="0" w:color="000000"/>
              <w:right w:val="single" w:sz="4" w:space="0" w:color="000000"/>
            </w:tcBorders>
          </w:tcPr>
          <w:p w14:paraId="71DF73C1" w14:textId="77777777" w:rsidR="00321D05" w:rsidRPr="00D511EA" w:rsidRDefault="00321D05" w:rsidP="00E14274">
            <w:pPr>
              <w:rPr>
                <w:color w:val="000000" w:themeColor="text1"/>
                <w:sz w:val="22"/>
                <w:szCs w:val="22"/>
              </w:rPr>
            </w:pPr>
            <w:r w:rsidRPr="00D511EA">
              <w:rPr>
                <w:color w:val="000000" w:themeColor="text1"/>
                <w:sz w:val="22"/>
                <w:szCs w:val="22"/>
              </w:rPr>
              <w:t>Принято</w:t>
            </w:r>
            <w:r w:rsidR="00E14274" w:rsidRPr="00D511EA">
              <w:rPr>
                <w:color w:val="000000" w:themeColor="text1"/>
                <w:sz w:val="22"/>
                <w:szCs w:val="22"/>
              </w:rPr>
              <w:t>.</w:t>
            </w:r>
          </w:p>
        </w:tc>
      </w:tr>
      <w:tr w:rsidR="00321D05" w:rsidRPr="00746FC1" w14:paraId="4CEDEED4" w14:textId="77777777" w:rsidTr="009C4A84">
        <w:tc>
          <w:tcPr>
            <w:tcW w:w="674" w:type="dxa"/>
            <w:tcBorders>
              <w:top w:val="single" w:sz="4" w:space="0" w:color="000000"/>
              <w:left w:val="single" w:sz="4" w:space="0" w:color="000000"/>
              <w:bottom w:val="single" w:sz="4" w:space="0" w:color="000000"/>
              <w:right w:val="single" w:sz="4" w:space="0" w:color="000000"/>
            </w:tcBorders>
          </w:tcPr>
          <w:p w14:paraId="5BAEEA78" w14:textId="77777777" w:rsidR="00321D05" w:rsidRPr="00746FC1" w:rsidRDefault="00321D05"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065EF7C" w14:textId="77777777" w:rsidR="00321D05" w:rsidRPr="00D511EA" w:rsidRDefault="00321D05" w:rsidP="00C9323F">
            <w:pPr>
              <w:keepLines/>
              <w:ind w:left="92"/>
              <w:rPr>
                <w:sz w:val="22"/>
                <w:szCs w:val="22"/>
              </w:rPr>
            </w:pPr>
          </w:p>
        </w:tc>
        <w:tc>
          <w:tcPr>
            <w:tcW w:w="2552" w:type="dxa"/>
            <w:vMerge/>
            <w:tcBorders>
              <w:left w:val="single" w:sz="4" w:space="0" w:color="000000"/>
              <w:right w:val="single" w:sz="4" w:space="0" w:color="000000"/>
            </w:tcBorders>
          </w:tcPr>
          <w:p w14:paraId="41A1457C" w14:textId="77777777" w:rsidR="00321D05" w:rsidRPr="00D511EA" w:rsidRDefault="00321D05"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62F36CED" w14:textId="77777777" w:rsidR="00321D05" w:rsidRPr="00D511EA" w:rsidRDefault="00321D05" w:rsidP="00C9323F">
            <w:pPr>
              <w:jc w:val="center"/>
              <w:rPr>
                <w:b/>
                <w:bCs/>
                <w:color w:val="000000"/>
                <w:sz w:val="20"/>
              </w:rPr>
            </w:pPr>
            <w:r w:rsidRPr="00D511EA">
              <w:rPr>
                <w:b/>
                <w:bCs/>
                <w:color w:val="000000"/>
                <w:sz w:val="20"/>
              </w:rPr>
              <w:t>Код операции/</w:t>
            </w:r>
            <w:r w:rsidRPr="00D511EA">
              <w:rPr>
                <w:b/>
                <w:bCs/>
                <w:color w:val="000000"/>
                <w:sz w:val="20"/>
              </w:rPr>
              <w:br/>
            </w:r>
            <w:r w:rsidRPr="00D511EA">
              <w:rPr>
                <w:b/>
                <w:bCs/>
                <w:color w:val="000000"/>
                <w:sz w:val="20"/>
              </w:rPr>
              <w:lastRenderedPageBreak/>
              <w:t>уровня</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2FA6B9DC" w14:textId="77777777" w:rsidR="00321D05" w:rsidRPr="00D511EA" w:rsidRDefault="00321D05" w:rsidP="00C9323F">
            <w:pPr>
              <w:rPr>
                <w:b/>
                <w:bCs/>
                <w:color w:val="000000"/>
                <w:sz w:val="20"/>
              </w:rPr>
            </w:pPr>
            <w:r w:rsidRPr="00D511EA">
              <w:rPr>
                <w:b/>
                <w:bCs/>
                <w:color w:val="000000"/>
                <w:sz w:val="20"/>
              </w:rPr>
              <w:lastRenderedPageBreak/>
              <w:t>Наименование уровня/операции</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2A34E6C5" w14:textId="77777777" w:rsidR="00321D05" w:rsidRPr="00D511EA" w:rsidRDefault="00321D05" w:rsidP="00C9323F">
            <w:pPr>
              <w:jc w:val="center"/>
              <w:rPr>
                <w:b/>
                <w:bCs/>
                <w:color w:val="000000"/>
                <w:sz w:val="20"/>
              </w:rPr>
            </w:pPr>
            <w:r w:rsidRPr="00D511EA">
              <w:rPr>
                <w:b/>
                <w:bCs/>
                <w:color w:val="000000"/>
                <w:sz w:val="20"/>
              </w:rPr>
              <w:t>Признак уровня/операции*</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4A85CFBC" w14:textId="77777777" w:rsidR="00321D05" w:rsidRPr="00D511EA" w:rsidRDefault="00321D05" w:rsidP="00C9323F">
            <w:pPr>
              <w:jc w:val="center"/>
              <w:rPr>
                <w:b/>
                <w:bCs/>
                <w:color w:val="000000"/>
                <w:sz w:val="20"/>
              </w:rPr>
            </w:pPr>
            <w:r w:rsidRPr="00D511EA">
              <w:rPr>
                <w:b/>
                <w:bCs/>
                <w:color w:val="000000"/>
                <w:sz w:val="20"/>
              </w:rPr>
              <w:t xml:space="preserve">Основание   </w:t>
            </w:r>
          </w:p>
        </w:tc>
        <w:tc>
          <w:tcPr>
            <w:tcW w:w="3119" w:type="dxa"/>
            <w:gridSpan w:val="2"/>
            <w:vMerge/>
            <w:tcBorders>
              <w:left w:val="single" w:sz="4" w:space="0" w:color="000000"/>
              <w:right w:val="single" w:sz="4" w:space="0" w:color="000000"/>
            </w:tcBorders>
          </w:tcPr>
          <w:p w14:paraId="0A7F33AB" w14:textId="77777777" w:rsidR="00321D05" w:rsidRPr="00D511EA" w:rsidRDefault="00321D05" w:rsidP="00C9323F">
            <w:pPr>
              <w:rPr>
                <w:color w:val="000000" w:themeColor="text1"/>
                <w:sz w:val="22"/>
                <w:szCs w:val="22"/>
              </w:rPr>
            </w:pPr>
          </w:p>
        </w:tc>
      </w:tr>
      <w:tr w:rsidR="00321D05" w:rsidRPr="00746FC1" w14:paraId="38D26943" w14:textId="77777777" w:rsidTr="009C4A84">
        <w:tc>
          <w:tcPr>
            <w:tcW w:w="674" w:type="dxa"/>
            <w:tcBorders>
              <w:top w:val="single" w:sz="4" w:space="0" w:color="000000"/>
              <w:left w:val="single" w:sz="4" w:space="0" w:color="000000"/>
              <w:bottom w:val="single" w:sz="4" w:space="0" w:color="000000"/>
              <w:right w:val="single" w:sz="4" w:space="0" w:color="000000"/>
            </w:tcBorders>
          </w:tcPr>
          <w:p w14:paraId="5EF00E56" w14:textId="77777777" w:rsidR="00321D05" w:rsidRPr="00746FC1" w:rsidRDefault="00321D05"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A62D27C" w14:textId="77777777" w:rsidR="00321D05" w:rsidRPr="00D511EA" w:rsidRDefault="00321D05" w:rsidP="00C9323F">
            <w:pPr>
              <w:keepLines/>
              <w:ind w:left="92"/>
              <w:rPr>
                <w:sz w:val="22"/>
                <w:szCs w:val="22"/>
              </w:rPr>
            </w:pPr>
          </w:p>
        </w:tc>
        <w:tc>
          <w:tcPr>
            <w:tcW w:w="2552" w:type="dxa"/>
            <w:vMerge/>
            <w:tcBorders>
              <w:left w:val="single" w:sz="4" w:space="0" w:color="000000"/>
              <w:right w:val="single" w:sz="4" w:space="0" w:color="000000"/>
            </w:tcBorders>
          </w:tcPr>
          <w:p w14:paraId="7C319F55" w14:textId="77777777" w:rsidR="00321D05" w:rsidRPr="00D511EA" w:rsidRDefault="00321D05"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16BA7A3D" w14:textId="77777777" w:rsidR="00321D05" w:rsidRPr="00D511EA" w:rsidRDefault="00321D05" w:rsidP="00C9323F">
            <w:pPr>
              <w:jc w:val="center"/>
              <w:rPr>
                <w:b/>
                <w:bCs/>
                <w:color w:val="262626"/>
                <w:sz w:val="20"/>
              </w:rPr>
            </w:pPr>
            <w:r w:rsidRPr="00D511EA">
              <w:rPr>
                <w:b/>
                <w:bCs/>
                <w:color w:val="262626"/>
                <w:sz w:val="20"/>
              </w:rPr>
              <w:t>7100</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0AF04177" w14:textId="77777777" w:rsidR="00321D05" w:rsidRPr="00D511EA" w:rsidRDefault="00321D05" w:rsidP="00C9323F">
            <w:pPr>
              <w:rPr>
                <w:b/>
                <w:bCs/>
                <w:color w:val="262626"/>
                <w:sz w:val="20"/>
              </w:rPr>
            </w:pPr>
            <w:r w:rsidRPr="00D511EA">
              <w:rPr>
                <w:b/>
                <w:bCs/>
                <w:color w:val="262626"/>
                <w:sz w:val="20"/>
              </w:rPr>
              <w:t xml:space="preserve">Получение покрытий </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3E0C3AC3" w14:textId="77777777" w:rsidR="00321D05" w:rsidRPr="00D511EA" w:rsidRDefault="00321D05" w:rsidP="00C9323F">
            <w:pPr>
              <w:jc w:val="center"/>
              <w:rPr>
                <w:color w:val="000000"/>
                <w:sz w:val="20"/>
              </w:rPr>
            </w:pPr>
            <w:r w:rsidRPr="00D511EA">
              <w:rPr>
                <w:color w:val="000000"/>
                <w:sz w:val="20"/>
              </w:rPr>
              <w:t>уровень по Классификатору</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76371E15" w14:textId="77777777" w:rsidR="00321D05" w:rsidRPr="00D511EA" w:rsidRDefault="00321D05" w:rsidP="00C9323F">
            <w:pPr>
              <w:jc w:val="center"/>
              <w:rPr>
                <w:color w:val="000000"/>
                <w:sz w:val="20"/>
              </w:rPr>
            </w:pPr>
            <w:r w:rsidRPr="00D511EA">
              <w:rPr>
                <w:color w:val="000000"/>
                <w:sz w:val="20"/>
              </w:rPr>
              <w:t> </w:t>
            </w:r>
          </w:p>
        </w:tc>
        <w:tc>
          <w:tcPr>
            <w:tcW w:w="3119" w:type="dxa"/>
            <w:gridSpan w:val="2"/>
            <w:vMerge/>
            <w:tcBorders>
              <w:left w:val="single" w:sz="4" w:space="0" w:color="000000"/>
              <w:bottom w:val="single" w:sz="4" w:space="0" w:color="000000"/>
              <w:right w:val="single" w:sz="4" w:space="0" w:color="000000"/>
            </w:tcBorders>
          </w:tcPr>
          <w:p w14:paraId="3B8A0444" w14:textId="77777777" w:rsidR="00321D05" w:rsidRPr="00D511EA" w:rsidRDefault="00321D05" w:rsidP="00C9323F">
            <w:pPr>
              <w:rPr>
                <w:color w:val="000000" w:themeColor="text1"/>
                <w:sz w:val="22"/>
                <w:szCs w:val="22"/>
              </w:rPr>
            </w:pPr>
          </w:p>
        </w:tc>
      </w:tr>
      <w:tr w:rsidR="00C9323F" w:rsidRPr="00746FC1" w14:paraId="50A53999" w14:textId="77777777" w:rsidTr="00281BAA">
        <w:tc>
          <w:tcPr>
            <w:tcW w:w="674" w:type="dxa"/>
            <w:tcBorders>
              <w:top w:val="single" w:sz="4" w:space="0" w:color="000000"/>
              <w:left w:val="single" w:sz="4" w:space="0" w:color="000000"/>
              <w:bottom w:val="single" w:sz="4" w:space="0" w:color="000000"/>
              <w:right w:val="single" w:sz="4" w:space="0" w:color="000000"/>
            </w:tcBorders>
          </w:tcPr>
          <w:p w14:paraId="7B1D10E5"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51E0E1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D0E52CF"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798B7E40" w14:textId="77777777" w:rsidR="00C9323F" w:rsidRPr="00D511EA" w:rsidRDefault="00C9323F" w:rsidP="00C9323F">
            <w:pPr>
              <w:jc w:val="center"/>
              <w:rPr>
                <w:color w:val="000000"/>
                <w:sz w:val="20"/>
              </w:rPr>
            </w:pPr>
            <w:r w:rsidRPr="00D511EA">
              <w:rPr>
                <w:color w:val="000000"/>
                <w:sz w:val="20"/>
              </w:rPr>
              <w:t> </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77776026" w14:textId="77777777" w:rsidR="00C9323F" w:rsidRPr="00D511EA" w:rsidRDefault="00C9323F" w:rsidP="00C9323F">
            <w:pPr>
              <w:rPr>
                <w:b/>
                <w:bCs/>
                <w:color w:val="262626"/>
                <w:sz w:val="20"/>
              </w:rPr>
            </w:pPr>
            <w:r w:rsidRPr="00D511EA">
              <w:rPr>
                <w:b/>
                <w:bCs/>
                <w:color w:val="262626"/>
                <w:sz w:val="20"/>
              </w:rPr>
              <w:t>Кадмирование</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39B0783B" w14:textId="77777777" w:rsidR="00C9323F" w:rsidRPr="00D511EA" w:rsidRDefault="00C9323F" w:rsidP="00C9323F">
            <w:pPr>
              <w:jc w:val="center"/>
              <w:rPr>
                <w:color w:val="000000"/>
                <w:sz w:val="20"/>
              </w:rPr>
            </w:pPr>
            <w:r w:rsidRPr="00D511EA">
              <w:rPr>
                <w:color w:val="000000"/>
                <w:sz w:val="20"/>
              </w:rPr>
              <w:t>новый уровень</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420154F6" w14:textId="77777777" w:rsidR="00C9323F" w:rsidRPr="00D511EA" w:rsidRDefault="00C9323F" w:rsidP="00C9323F">
            <w:pPr>
              <w:jc w:val="center"/>
              <w:rPr>
                <w:color w:val="000000"/>
                <w:sz w:val="20"/>
              </w:rPr>
            </w:pPr>
            <w:r w:rsidRPr="00D511EA">
              <w:rPr>
                <w:color w:val="000000"/>
                <w:sz w:val="20"/>
              </w:rPr>
              <w:t> </w:t>
            </w:r>
          </w:p>
        </w:tc>
        <w:tc>
          <w:tcPr>
            <w:tcW w:w="3119" w:type="dxa"/>
            <w:gridSpan w:val="2"/>
            <w:tcBorders>
              <w:top w:val="single" w:sz="4" w:space="0" w:color="000000"/>
              <w:left w:val="single" w:sz="4" w:space="0" w:color="000000"/>
              <w:bottom w:val="single" w:sz="4" w:space="0" w:color="000000"/>
              <w:right w:val="single" w:sz="4" w:space="0" w:color="000000"/>
            </w:tcBorders>
          </w:tcPr>
          <w:p w14:paraId="48253FED" w14:textId="77777777" w:rsidR="00C9323F" w:rsidRPr="00D511EA" w:rsidRDefault="00321D05" w:rsidP="00C9323F">
            <w:pPr>
              <w:rPr>
                <w:color w:val="000000" w:themeColor="text1"/>
                <w:sz w:val="22"/>
                <w:szCs w:val="22"/>
              </w:rPr>
            </w:pPr>
            <w:r w:rsidRPr="00D511EA">
              <w:rPr>
                <w:color w:val="000000" w:themeColor="text1"/>
                <w:sz w:val="22"/>
                <w:szCs w:val="22"/>
              </w:rPr>
              <w:t>Принято.</w:t>
            </w:r>
          </w:p>
          <w:p w14:paraId="581249C7" w14:textId="77777777" w:rsidR="00321D05" w:rsidRPr="00D511EA" w:rsidRDefault="00321D05" w:rsidP="00C9323F">
            <w:pPr>
              <w:rPr>
                <w:color w:val="000000" w:themeColor="text1"/>
                <w:sz w:val="22"/>
                <w:szCs w:val="22"/>
              </w:rPr>
            </w:pPr>
            <w:r w:rsidRPr="00D511EA">
              <w:rPr>
                <w:color w:val="000000" w:themeColor="text1"/>
                <w:sz w:val="22"/>
                <w:szCs w:val="22"/>
              </w:rPr>
              <w:t>Операции кадмирования включены под кодами 7148-7149.03</w:t>
            </w:r>
          </w:p>
        </w:tc>
      </w:tr>
      <w:tr w:rsidR="00C9323F" w:rsidRPr="00746FC1" w14:paraId="1C015B53" w14:textId="77777777" w:rsidTr="00281BAA">
        <w:tc>
          <w:tcPr>
            <w:tcW w:w="674" w:type="dxa"/>
            <w:tcBorders>
              <w:top w:val="single" w:sz="4" w:space="0" w:color="000000"/>
              <w:left w:val="single" w:sz="4" w:space="0" w:color="000000"/>
              <w:bottom w:val="single" w:sz="4" w:space="0" w:color="000000"/>
              <w:right w:val="single" w:sz="4" w:space="0" w:color="000000"/>
            </w:tcBorders>
          </w:tcPr>
          <w:p w14:paraId="6D9F8868"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C40F83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37F2855"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403AE9E5" w14:textId="77777777" w:rsidR="00C9323F" w:rsidRPr="00D511EA" w:rsidRDefault="00C9323F" w:rsidP="00C9323F">
            <w:pPr>
              <w:jc w:val="center"/>
              <w:rPr>
                <w:color w:val="000000"/>
                <w:sz w:val="20"/>
              </w:rPr>
            </w:pPr>
            <w:r w:rsidRPr="00D511EA">
              <w:rPr>
                <w:color w:val="000000"/>
                <w:sz w:val="20"/>
              </w:rPr>
              <w:t> </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2F2BC5B1" w14:textId="77777777" w:rsidR="00C9323F" w:rsidRPr="00D511EA" w:rsidRDefault="00C9323F" w:rsidP="00C9323F">
            <w:pPr>
              <w:rPr>
                <w:b/>
                <w:bCs/>
                <w:color w:val="000000"/>
                <w:sz w:val="20"/>
              </w:rPr>
            </w:pPr>
            <w:r w:rsidRPr="00D511EA">
              <w:rPr>
                <w:b/>
                <w:bCs/>
                <w:color w:val="000000"/>
                <w:sz w:val="20"/>
              </w:rPr>
              <w:t>Кадмирование электрохимическое</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3D4BE66D" w14:textId="77777777" w:rsidR="00C9323F" w:rsidRPr="00D511EA" w:rsidRDefault="00C9323F" w:rsidP="00C9323F">
            <w:pPr>
              <w:jc w:val="center"/>
              <w:rPr>
                <w:color w:val="000000"/>
                <w:sz w:val="20"/>
              </w:rPr>
            </w:pPr>
            <w:r w:rsidRPr="00D511EA">
              <w:rPr>
                <w:color w:val="000000"/>
                <w:sz w:val="20"/>
              </w:rPr>
              <w:t>новый уровень</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23D3B63F" w14:textId="77777777" w:rsidR="00C9323F" w:rsidRPr="00D511EA" w:rsidRDefault="00C9323F" w:rsidP="00C9323F">
            <w:pPr>
              <w:jc w:val="center"/>
              <w:rPr>
                <w:color w:val="000000"/>
                <w:sz w:val="20"/>
              </w:rPr>
            </w:pPr>
            <w:r w:rsidRPr="00D511EA">
              <w:rPr>
                <w:color w:val="000000"/>
                <w:sz w:val="20"/>
              </w:rPr>
              <w:t> </w:t>
            </w:r>
          </w:p>
        </w:tc>
        <w:tc>
          <w:tcPr>
            <w:tcW w:w="3119" w:type="dxa"/>
            <w:gridSpan w:val="2"/>
            <w:tcBorders>
              <w:top w:val="single" w:sz="4" w:space="0" w:color="000000"/>
              <w:left w:val="single" w:sz="4" w:space="0" w:color="000000"/>
              <w:bottom w:val="single" w:sz="4" w:space="0" w:color="000000"/>
              <w:right w:val="single" w:sz="4" w:space="0" w:color="000000"/>
            </w:tcBorders>
          </w:tcPr>
          <w:p w14:paraId="0C034FC7" w14:textId="77777777" w:rsidR="00321D05" w:rsidRPr="00D511EA" w:rsidRDefault="00321D05" w:rsidP="00321D05">
            <w:pPr>
              <w:rPr>
                <w:color w:val="000000" w:themeColor="text1"/>
                <w:sz w:val="22"/>
                <w:szCs w:val="22"/>
              </w:rPr>
            </w:pPr>
            <w:r w:rsidRPr="00D511EA">
              <w:rPr>
                <w:color w:val="000000" w:themeColor="text1"/>
                <w:sz w:val="22"/>
                <w:szCs w:val="22"/>
              </w:rPr>
              <w:t>Принято.</w:t>
            </w:r>
          </w:p>
          <w:p w14:paraId="7618444E" w14:textId="77777777" w:rsidR="00C9323F" w:rsidRPr="00D511EA" w:rsidRDefault="00E14274" w:rsidP="00C9323F">
            <w:pPr>
              <w:rPr>
                <w:color w:val="000000" w:themeColor="text1"/>
                <w:sz w:val="22"/>
                <w:szCs w:val="22"/>
              </w:rPr>
            </w:pPr>
            <w:r w:rsidRPr="00D511EA">
              <w:rPr>
                <w:color w:val="000000" w:themeColor="text1"/>
                <w:sz w:val="22"/>
                <w:szCs w:val="22"/>
              </w:rPr>
              <w:t>Код 7148</w:t>
            </w:r>
          </w:p>
        </w:tc>
      </w:tr>
      <w:tr w:rsidR="00C9323F" w:rsidRPr="00746FC1" w14:paraId="440DDB45" w14:textId="77777777" w:rsidTr="00281BAA">
        <w:tc>
          <w:tcPr>
            <w:tcW w:w="674" w:type="dxa"/>
            <w:tcBorders>
              <w:top w:val="single" w:sz="4" w:space="0" w:color="000000"/>
              <w:left w:val="single" w:sz="4" w:space="0" w:color="000000"/>
              <w:bottom w:val="single" w:sz="4" w:space="0" w:color="000000"/>
              <w:right w:val="single" w:sz="4" w:space="0" w:color="000000"/>
            </w:tcBorders>
          </w:tcPr>
          <w:p w14:paraId="7B1943B5"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3477EA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8D37981"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23E92EB8" w14:textId="77777777" w:rsidR="00C9323F" w:rsidRPr="00D511EA" w:rsidRDefault="00C9323F" w:rsidP="00C9323F">
            <w:pPr>
              <w:jc w:val="center"/>
              <w:rPr>
                <w:color w:val="000000"/>
                <w:sz w:val="20"/>
              </w:rPr>
            </w:pPr>
            <w:r w:rsidRPr="00D511EA">
              <w:rPr>
                <w:color w:val="000000"/>
                <w:sz w:val="20"/>
              </w:rPr>
              <w:t> </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43B20F0D" w14:textId="77777777" w:rsidR="00C9323F" w:rsidRPr="00D511EA" w:rsidRDefault="00C9323F" w:rsidP="00C9323F">
            <w:pPr>
              <w:rPr>
                <w:color w:val="000000"/>
                <w:sz w:val="20"/>
              </w:rPr>
            </w:pPr>
            <w:r w:rsidRPr="00D511EA">
              <w:rPr>
                <w:color w:val="000000"/>
                <w:sz w:val="20"/>
              </w:rPr>
              <w:t>Кадмирование хлористоаммонийное</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20F84722" w14:textId="77777777" w:rsidR="00C9323F" w:rsidRPr="00D511EA" w:rsidRDefault="00C9323F" w:rsidP="00C9323F">
            <w:pPr>
              <w:jc w:val="center"/>
              <w:rPr>
                <w:color w:val="000000"/>
                <w:sz w:val="20"/>
              </w:rPr>
            </w:pPr>
            <w:r w:rsidRPr="00D511EA">
              <w:rPr>
                <w:color w:val="000000"/>
                <w:sz w:val="20"/>
              </w:rPr>
              <w:t>новая операция</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6FCD9BEB" w14:textId="77777777" w:rsidR="00C9323F" w:rsidRPr="00D511EA" w:rsidRDefault="00C9323F" w:rsidP="00C9323F">
            <w:pPr>
              <w:jc w:val="center"/>
              <w:rPr>
                <w:sz w:val="20"/>
              </w:rPr>
            </w:pPr>
            <w:r w:rsidRPr="00D511EA">
              <w:rPr>
                <w:sz w:val="20"/>
              </w:rPr>
              <w:t>ПИ 1.2А.495-98</w:t>
            </w:r>
          </w:p>
        </w:tc>
        <w:tc>
          <w:tcPr>
            <w:tcW w:w="3119" w:type="dxa"/>
            <w:gridSpan w:val="2"/>
            <w:tcBorders>
              <w:top w:val="single" w:sz="4" w:space="0" w:color="000000"/>
              <w:left w:val="single" w:sz="4" w:space="0" w:color="000000"/>
              <w:bottom w:val="single" w:sz="4" w:space="0" w:color="000000"/>
              <w:right w:val="single" w:sz="4" w:space="0" w:color="000000"/>
            </w:tcBorders>
          </w:tcPr>
          <w:p w14:paraId="3DE38BE5" w14:textId="77777777" w:rsidR="00C9323F" w:rsidRPr="00D511EA" w:rsidRDefault="00E14274" w:rsidP="00C9323F">
            <w:pPr>
              <w:rPr>
                <w:color w:val="000000" w:themeColor="text1"/>
                <w:sz w:val="22"/>
                <w:szCs w:val="22"/>
              </w:rPr>
            </w:pPr>
            <w:r w:rsidRPr="00D511EA">
              <w:rPr>
                <w:color w:val="000000" w:themeColor="text1"/>
                <w:sz w:val="22"/>
                <w:szCs w:val="22"/>
              </w:rPr>
              <w:t>Принято.</w:t>
            </w:r>
          </w:p>
          <w:p w14:paraId="5D7A9E0A" w14:textId="77777777" w:rsidR="00E14274" w:rsidRPr="00D511EA" w:rsidRDefault="00E14274" w:rsidP="00C9323F">
            <w:pPr>
              <w:rPr>
                <w:color w:val="000000" w:themeColor="text1"/>
                <w:sz w:val="22"/>
                <w:szCs w:val="22"/>
              </w:rPr>
            </w:pPr>
            <w:r w:rsidRPr="00D511EA">
              <w:rPr>
                <w:color w:val="000000" w:themeColor="text1"/>
                <w:sz w:val="22"/>
                <w:szCs w:val="22"/>
              </w:rPr>
              <w:t xml:space="preserve">Код 7149.02 </w:t>
            </w:r>
            <w:r w:rsidRPr="00D511EA">
              <w:rPr>
                <w:color w:val="000000" w:themeColor="text1"/>
              </w:rPr>
              <w:t>хлористо-аммонийное (</w:t>
            </w:r>
            <w:r w:rsidRPr="00D511EA">
              <w:rPr>
                <w:color w:val="000000" w:themeColor="text1"/>
                <w:sz w:val="22"/>
              </w:rPr>
              <w:t>Кд.хлористо-аммонийное</w:t>
            </w:r>
            <w:r w:rsidRPr="00D511EA">
              <w:rPr>
                <w:color w:val="000000" w:themeColor="text1"/>
              </w:rPr>
              <w:t>)</w:t>
            </w:r>
          </w:p>
        </w:tc>
      </w:tr>
      <w:tr w:rsidR="00C9323F" w:rsidRPr="00746FC1" w14:paraId="4C5D6BE6" w14:textId="77777777" w:rsidTr="00281BAA">
        <w:tc>
          <w:tcPr>
            <w:tcW w:w="674" w:type="dxa"/>
            <w:tcBorders>
              <w:top w:val="single" w:sz="4" w:space="0" w:color="000000"/>
              <w:left w:val="single" w:sz="4" w:space="0" w:color="000000"/>
              <w:bottom w:val="single" w:sz="4" w:space="0" w:color="000000"/>
              <w:right w:val="single" w:sz="4" w:space="0" w:color="000000"/>
            </w:tcBorders>
          </w:tcPr>
          <w:p w14:paraId="62A1C6A6"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34EAD5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C5BBC31"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564F6D74" w14:textId="77777777" w:rsidR="00C9323F" w:rsidRPr="00D511EA" w:rsidRDefault="00C9323F" w:rsidP="00C9323F">
            <w:pPr>
              <w:jc w:val="center"/>
              <w:rPr>
                <w:color w:val="000000"/>
                <w:sz w:val="20"/>
              </w:rPr>
            </w:pPr>
            <w:r w:rsidRPr="00D511EA">
              <w:rPr>
                <w:color w:val="000000"/>
                <w:sz w:val="20"/>
              </w:rPr>
              <w:t> </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4026EA2F" w14:textId="77777777" w:rsidR="00C9323F" w:rsidRPr="00D511EA" w:rsidRDefault="00C9323F" w:rsidP="00C9323F">
            <w:pPr>
              <w:rPr>
                <w:color w:val="000000"/>
                <w:sz w:val="20"/>
              </w:rPr>
            </w:pPr>
            <w:r w:rsidRPr="00D511EA">
              <w:rPr>
                <w:color w:val="000000"/>
                <w:sz w:val="20"/>
              </w:rPr>
              <w:t>Кадмирование цианистое</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2FF2EE42" w14:textId="77777777" w:rsidR="00C9323F" w:rsidRPr="00D511EA" w:rsidRDefault="00C9323F" w:rsidP="00C9323F">
            <w:pPr>
              <w:jc w:val="center"/>
              <w:rPr>
                <w:color w:val="000000"/>
                <w:sz w:val="20"/>
              </w:rPr>
            </w:pPr>
            <w:r w:rsidRPr="00D511EA">
              <w:rPr>
                <w:color w:val="000000"/>
                <w:sz w:val="20"/>
              </w:rPr>
              <w:t>новая операция</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15AB2402" w14:textId="77777777" w:rsidR="00C9323F" w:rsidRPr="00D511EA" w:rsidRDefault="00C9323F" w:rsidP="00C9323F">
            <w:pPr>
              <w:jc w:val="center"/>
              <w:rPr>
                <w:sz w:val="20"/>
              </w:rPr>
            </w:pPr>
            <w:r w:rsidRPr="00D511EA">
              <w:rPr>
                <w:sz w:val="20"/>
              </w:rPr>
              <w:t>ПИ 1.2А.482-97</w:t>
            </w:r>
          </w:p>
        </w:tc>
        <w:tc>
          <w:tcPr>
            <w:tcW w:w="3119" w:type="dxa"/>
            <w:gridSpan w:val="2"/>
            <w:tcBorders>
              <w:top w:val="single" w:sz="4" w:space="0" w:color="000000"/>
              <w:left w:val="single" w:sz="4" w:space="0" w:color="000000"/>
              <w:bottom w:val="single" w:sz="4" w:space="0" w:color="000000"/>
              <w:right w:val="single" w:sz="4" w:space="0" w:color="000000"/>
            </w:tcBorders>
          </w:tcPr>
          <w:p w14:paraId="619125E2" w14:textId="77777777" w:rsidR="00E14274" w:rsidRPr="00D511EA" w:rsidRDefault="00E14274" w:rsidP="00E14274">
            <w:pPr>
              <w:rPr>
                <w:color w:val="000000" w:themeColor="text1"/>
                <w:sz w:val="22"/>
                <w:szCs w:val="22"/>
              </w:rPr>
            </w:pPr>
            <w:r w:rsidRPr="00D511EA">
              <w:rPr>
                <w:color w:val="000000" w:themeColor="text1"/>
                <w:sz w:val="22"/>
                <w:szCs w:val="22"/>
              </w:rPr>
              <w:t>Принято.</w:t>
            </w:r>
          </w:p>
          <w:p w14:paraId="1867420B" w14:textId="77777777" w:rsidR="00C9323F" w:rsidRPr="00D511EA" w:rsidRDefault="00E14274" w:rsidP="00E14274">
            <w:pPr>
              <w:rPr>
                <w:color w:val="000000" w:themeColor="text1"/>
                <w:sz w:val="22"/>
                <w:szCs w:val="22"/>
              </w:rPr>
            </w:pPr>
            <w:r w:rsidRPr="00D511EA">
              <w:rPr>
                <w:color w:val="000000" w:themeColor="text1"/>
                <w:sz w:val="22"/>
                <w:szCs w:val="22"/>
              </w:rPr>
              <w:t>Код 7149.03</w:t>
            </w:r>
          </w:p>
        </w:tc>
      </w:tr>
      <w:tr w:rsidR="00C9323F" w:rsidRPr="00746FC1" w14:paraId="1BEE8E40" w14:textId="77777777" w:rsidTr="00281BAA">
        <w:tc>
          <w:tcPr>
            <w:tcW w:w="674" w:type="dxa"/>
            <w:tcBorders>
              <w:top w:val="single" w:sz="4" w:space="0" w:color="000000"/>
              <w:left w:val="single" w:sz="4" w:space="0" w:color="000000"/>
              <w:bottom w:val="single" w:sz="4" w:space="0" w:color="000000"/>
              <w:right w:val="single" w:sz="4" w:space="0" w:color="000000"/>
            </w:tcBorders>
          </w:tcPr>
          <w:p w14:paraId="37013078"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3AD443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91F8710"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798D65C6" w14:textId="77777777" w:rsidR="00C9323F" w:rsidRPr="00D511EA" w:rsidRDefault="00C9323F" w:rsidP="00C9323F">
            <w:pPr>
              <w:jc w:val="center"/>
              <w:rPr>
                <w:color w:val="000000"/>
                <w:sz w:val="20"/>
              </w:rPr>
            </w:pPr>
            <w:r w:rsidRPr="00D511EA">
              <w:rPr>
                <w:color w:val="000000"/>
                <w:sz w:val="20"/>
              </w:rPr>
              <w:t> </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40864B86" w14:textId="77777777" w:rsidR="00C9323F" w:rsidRPr="00D511EA" w:rsidRDefault="00C9323F" w:rsidP="00C9323F">
            <w:pPr>
              <w:rPr>
                <w:b/>
                <w:bCs/>
                <w:color w:val="262626"/>
                <w:sz w:val="20"/>
              </w:rPr>
            </w:pPr>
            <w:r w:rsidRPr="00D511EA">
              <w:rPr>
                <w:b/>
                <w:bCs/>
                <w:color w:val="262626"/>
                <w:sz w:val="20"/>
              </w:rPr>
              <w:t>Наполнение покрытия</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7B0C3169" w14:textId="77777777" w:rsidR="00C9323F" w:rsidRPr="00D511EA" w:rsidRDefault="00C9323F" w:rsidP="00C9323F">
            <w:pPr>
              <w:jc w:val="center"/>
              <w:rPr>
                <w:color w:val="000000"/>
                <w:sz w:val="20"/>
              </w:rPr>
            </w:pPr>
            <w:r w:rsidRPr="00D511EA">
              <w:rPr>
                <w:color w:val="000000"/>
                <w:sz w:val="20"/>
              </w:rPr>
              <w:t>новый уровень</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1DD09244" w14:textId="77777777" w:rsidR="00C9323F" w:rsidRPr="00D511EA" w:rsidRDefault="00C9323F" w:rsidP="00C9323F">
            <w:pPr>
              <w:jc w:val="center"/>
              <w:rPr>
                <w:sz w:val="20"/>
              </w:rPr>
            </w:pPr>
            <w:r w:rsidRPr="00D511EA">
              <w:rPr>
                <w:sz w:val="20"/>
              </w:rPr>
              <w:t> </w:t>
            </w:r>
          </w:p>
        </w:tc>
        <w:tc>
          <w:tcPr>
            <w:tcW w:w="3119" w:type="dxa"/>
            <w:gridSpan w:val="2"/>
            <w:tcBorders>
              <w:top w:val="single" w:sz="4" w:space="0" w:color="000000"/>
              <w:left w:val="single" w:sz="4" w:space="0" w:color="000000"/>
              <w:bottom w:val="single" w:sz="4" w:space="0" w:color="000000"/>
              <w:right w:val="single" w:sz="4" w:space="0" w:color="000000"/>
            </w:tcBorders>
          </w:tcPr>
          <w:p w14:paraId="6587FDC3" w14:textId="77777777" w:rsidR="00C9323F" w:rsidRPr="00D511EA" w:rsidRDefault="00E14274" w:rsidP="00C9323F">
            <w:pPr>
              <w:rPr>
                <w:color w:val="000000" w:themeColor="text1"/>
                <w:sz w:val="22"/>
                <w:szCs w:val="22"/>
              </w:rPr>
            </w:pPr>
            <w:r w:rsidRPr="00D511EA">
              <w:rPr>
                <w:color w:val="000000" w:themeColor="text1"/>
                <w:sz w:val="22"/>
                <w:szCs w:val="22"/>
              </w:rPr>
              <w:t>Принято.</w:t>
            </w:r>
          </w:p>
          <w:p w14:paraId="2D1F117C" w14:textId="77777777" w:rsidR="00E14274" w:rsidRPr="00D511EA" w:rsidRDefault="00E14274" w:rsidP="00C9323F">
            <w:pPr>
              <w:rPr>
                <w:color w:val="000000" w:themeColor="text1"/>
                <w:sz w:val="22"/>
                <w:szCs w:val="22"/>
              </w:rPr>
            </w:pPr>
            <w:r w:rsidRPr="00D511EA">
              <w:rPr>
                <w:color w:val="000000" w:themeColor="text1"/>
                <w:sz w:val="22"/>
                <w:szCs w:val="22"/>
              </w:rPr>
              <w:t>Операции наполнение покрытия включены под кодами 7128.01-7128.04</w:t>
            </w:r>
          </w:p>
        </w:tc>
      </w:tr>
      <w:tr w:rsidR="00C9323F" w:rsidRPr="00746FC1" w14:paraId="44C06CD3" w14:textId="77777777" w:rsidTr="00281BAA">
        <w:tc>
          <w:tcPr>
            <w:tcW w:w="674" w:type="dxa"/>
            <w:tcBorders>
              <w:top w:val="single" w:sz="4" w:space="0" w:color="000000"/>
              <w:left w:val="single" w:sz="4" w:space="0" w:color="000000"/>
              <w:bottom w:val="single" w:sz="4" w:space="0" w:color="000000"/>
              <w:right w:val="single" w:sz="4" w:space="0" w:color="000000"/>
            </w:tcBorders>
          </w:tcPr>
          <w:p w14:paraId="29D3FCA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491410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3779A22"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6E60CADD" w14:textId="77777777" w:rsidR="00C9323F" w:rsidRPr="00D511EA" w:rsidRDefault="00C9323F" w:rsidP="00C9323F">
            <w:pPr>
              <w:jc w:val="center"/>
              <w:rPr>
                <w:color w:val="000000"/>
                <w:sz w:val="20"/>
              </w:rPr>
            </w:pPr>
            <w:r w:rsidRPr="00D511EA">
              <w:rPr>
                <w:color w:val="000000"/>
                <w:sz w:val="20"/>
              </w:rPr>
              <w:t> </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12536930" w14:textId="77777777" w:rsidR="00C9323F" w:rsidRPr="00D511EA" w:rsidRDefault="00C9323F" w:rsidP="00C9323F">
            <w:pPr>
              <w:rPr>
                <w:color w:val="000000"/>
                <w:sz w:val="20"/>
              </w:rPr>
            </w:pPr>
            <w:r w:rsidRPr="00D511EA">
              <w:rPr>
                <w:color w:val="000000"/>
                <w:sz w:val="20"/>
              </w:rPr>
              <w:t>Наполнение покрытия в хромпике</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24F7154E" w14:textId="77777777" w:rsidR="00C9323F" w:rsidRPr="00D511EA" w:rsidRDefault="00C9323F" w:rsidP="00C9323F">
            <w:pPr>
              <w:jc w:val="center"/>
              <w:rPr>
                <w:color w:val="000000"/>
                <w:sz w:val="20"/>
              </w:rPr>
            </w:pPr>
            <w:r w:rsidRPr="00D511EA">
              <w:rPr>
                <w:color w:val="000000"/>
                <w:sz w:val="20"/>
              </w:rPr>
              <w:t>новая операция</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35F91406" w14:textId="77777777" w:rsidR="00C9323F" w:rsidRPr="00D511EA" w:rsidRDefault="00C9323F" w:rsidP="00C9323F">
            <w:pPr>
              <w:jc w:val="center"/>
              <w:rPr>
                <w:sz w:val="20"/>
              </w:rPr>
            </w:pPr>
            <w:r w:rsidRPr="00D511EA">
              <w:rPr>
                <w:sz w:val="20"/>
              </w:rPr>
              <w:t>ПИ 1.2.616-2003</w:t>
            </w:r>
          </w:p>
        </w:tc>
        <w:tc>
          <w:tcPr>
            <w:tcW w:w="3119" w:type="dxa"/>
            <w:gridSpan w:val="2"/>
            <w:tcBorders>
              <w:top w:val="single" w:sz="4" w:space="0" w:color="000000"/>
              <w:left w:val="single" w:sz="4" w:space="0" w:color="000000"/>
              <w:bottom w:val="single" w:sz="4" w:space="0" w:color="000000"/>
              <w:right w:val="single" w:sz="4" w:space="0" w:color="000000"/>
            </w:tcBorders>
          </w:tcPr>
          <w:p w14:paraId="2F81F6FC" w14:textId="77777777" w:rsidR="00052976" w:rsidRPr="00D511EA" w:rsidRDefault="00052976" w:rsidP="00052976">
            <w:pPr>
              <w:rPr>
                <w:color w:val="000000" w:themeColor="text1"/>
                <w:sz w:val="22"/>
                <w:szCs w:val="22"/>
              </w:rPr>
            </w:pPr>
            <w:r w:rsidRPr="00D511EA">
              <w:rPr>
                <w:color w:val="000000" w:themeColor="text1"/>
                <w:sz w:val="22"/>
                <w:szCs w:val="22"/>
              </w:rPr>
              <w:t>Принято</w:t>
            </w:r>
          </w:p>
          <w:p w14:paraId="27ECDBFE" w14:textId="77777777" w:rsidR="00C9323F" w:rsidRPr="00D511EA" w:rsidRDefault="00052976" w:rsidP="00052976">
            <w:pPr>
              <w:rPr>
                <w:color w:val="000000" w:themeColor="text1"/>
                <w:sz w:val="22"/>
                <w:szCs w:val="22"/>
              </w:rPr>
            </w:pPr>
            <w:r w:rsidRPr="00D511EA">
              <w:rPr>
                <w:color w:val="000000" w:themeColor="text1"/>
                <w:sz w:val="22"/>
                <w:szCs w:val="22"/>
              </w:rPr>
              <w:t>Операция внесена с кодом 7128.03</w:t>
            </w:r>
          </w:p>
        </w:tc>
      </w:tr>
      <w:tr w:rsidR="00C9323F" w:rsidRPr="00746FC1" w14:paraId="49DE853A" w14:textId="77777777" w:rsidTr="00281BAA">
        <w:tc>
          <w:tcPr>
            <w:tcW w:w="674" w:type="dxa"/>
            <w:tcBorders>
              <w:top w:val="single" w:sz="4" w:space="0" w:color="000000"/>
              <w:left w:val="single" w:sz="4" w:space="0" w:color="000000"/>
              <w:bottom w:val="single" w:sz="4" w:space="0" w:color="000000"/>
              <w:right w:val="single" w:sz="4" w:space="0" w:color="000000"/>
            </w:tcBorders>
          </w:tcPr>
          <w:p w14:paraId="251BB46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2E5379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E91DFEA"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5D47E1DB" w14:textId="77777777" w:rsidR="00C9323F" w:rsidRPr="00D511EA" w:rsidRDefault="00C9323F" w:rsidP="00C9323F">
            <w:pPr>
              <w:jc w:val="center"/>
              <w:rPr>
                <w:color w:val="000000"/>
                <w:sz w:val="20"/>
              </w:rPr>
            </w:pPr>
            <w:r w:rsidRPr="00D511EA">
              <w:rPr>
                <w:color w:val="000000"/>
                <w:sz w:val="20"/>
              </w:rPr>
              <w:t> </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29B08433" w14:textId="77777777" w:rsidR="00C9323F" w:rsidRPr="00D511EA" w:rsidRDefault="00C9323F" w:rsidP="00C9323F">
            <w:pPr>
              <w:rPr>
                <w:b/>
                <w:bCs/>
                <w:color w:val="262626"/>
                <w:sz w:val="20"/>
              </w:rPr>
            </w:pPr>
            <w:r w:rsidRPr="00D511EA">
              <w:rPr>
                <w:b/>
                <w:bCs/>
                <w:color w:val="262626"/>
                <w:sz w:val="20"/>
              </w:rPr>
              <w:t>Получение покрытия сплавами</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73CC52BE" w14:textId="77777777" w:rsidR="00C9323F" w:rsidRPr="00D511EA" w:rsidRDefault="00C9323F" w:rsidP="00C9323F">
            <w:pPr>
              <w:jc w:val="center"/>
              <w:rPr>
                <w:color w:val="000000"/>
                <w:sz w:val="20"/>
              </w:rPr>
            </w:pPr>
            <w:r w:rsidRPr="00D511EA">
              <w:rPr>
                <w:color w:val="000000"/>
                <w:sz w:val="20"/>
              </w:rPr>
              <w:t>уровень по Классификатору</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008F4866" w14:textId="77777777" w:rsidR="00C9323F" w:rsidRPr="00D511EA" w:rsidRDefault="00C9323F" w:rsidP="00C9323F">
            <w:pPr>
              <w:jc w:val="center"/>
              <w:rPr>
                <w:sz w:val="20"/>
              </w:rPr>
            </w:pPr>
            <w:r w:rsidRPr="00D511EA">
              <w:rPr>
                <w:sz w:val="20"/>
              </w:rPr>
              <w:t> </w:t>
            </w:r>
          </w:p>
        </w:tc>
        <w:tc>
          <w:tcPr>
            <w:tcW w:w="3119" w:type="dxa"/>
            <w:gridSpan w:val="2"/>
            <w:tcBorders>
              <w:top w:val="single" w:sz="4" w:space="0" w:color="000000"/>
              <w:left w:val="single" w:sz="4" w:space="0" w:color="000000"/>
              <w:bottom w:val="single" w:sz="4" w:space="0" w:color="000000"/>
              <w:right w:val="single" w:sz="4" w:space="0" w:color="000000"/>
            </w:tcBorders>
          </w:tcPr>
          <w:p w14:paraId="13D930D2" w14:textId="77777777" w:rsidR="00C9323F" w:rsidRPr="00D511EA" w:rsidRDefault="00E14274" w:rsidP="00C9323F">
            <w:pPr>
              <w:rPr>
                <w:color w:val="000000" w:themeColor="text1"/>
                <w:sz w:val="22"/>
                <w:szCs w:val="22"/>
              </w:rPr>
            </w:pPr>
            <w:r w:rsidRPr="00D511EA">
              <w:rPr>
                <w:color w:val="000000" w:themeColor="text1"/>
                <w:sz w:val="22"/>
                <w:szCs w:val="22"/>
              </w:rPr>
              <w:t>Принято.</w:t>
            </w:r>
          </w:p>
          <w:p w14:paraId="0E32B1E0" w14:textId="77777777" w:rsidR="00E14274" w:rsidRPr="00D511EA" w:rsidRDefault="00E14274" w:rsidP="00C9323F">
            <w:pPr>
              <w:rPr>
                <w:color w:val="000000" w:themeColor="text1"/>
                <w:sz w:val="22"/>
                <w:szCs w:val="22"/>
              </w:rPr>
            </w:pPr>
            <w:r w:rsidRPr="00D511EA">
              <w:rPr>
                <w:color w:val="000000" w:themeColor="text1"/>
                <w:sz w:val="22"/>
                <w:szCs w:val="22"/>
              </w:rPr>
              <w:t>Операции получения покрытия сплавами внесены с кодами 7180-7183</w:t>
            </w:r>
          </w:p>
        </w:tc>
      </w:tr>
      <w:tr w:rsidR="00C9323F" w:rsidRPr="00746FC1" w14:paraId="09F55A57" w14:textId="77777777" w:rsidTr="00281BAA">
        <w:tc>
          <w:tcPr>
            <w:tcW w:w="674" w:type="dxa"/>
            <w:tcBorders>
              <w:top w:val="single" w:sz="4" w:space="0" w:color="000000"/>
              <w:left w:val="single" w:sz="4" w:space="0" w:color="000000"/>
              <w:bottom w:val="single" w:sz="4" w:space="0" w:color="000000"/>
              <w:right w:val="single" w:sz="4" w:space="0" w:color="000000"/>
            </w:tcBorders>
          </w:tcPr>
          <w:p w14:paraId="78A9CFA8"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2590506D"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2C6A2AC2"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7FF7210D" w14:textId="77777777" w:rsidR="00C9323F" w:rsidRPr="00D511EA" w:rsidRDefault="00C9323F" w:rsidP="00C9323F">
            <w:pPr>
              <w:jc w:val="center"/>
              <w:rPr>
                <w:color w:val="000000"/>
                <w:sz w:val="20"/>
              </w:rPr>
            </w:pPr>
            <w:r w:rsidRPr="00D511EA">
              <w:rPr>
                <w:color w:val="000000"/>
                <w:sz w:val="20"/>
              </w:rPr>
              <w:t> </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46BBE1FD" w14:textId="77777777" w:rsidR="00C9323F" w:rsidRPr="00D511EA" w:rsidRDefault="00C9323F" w:rsidP="00C9323F">
            <w:pPr>
              <w:rPr>
                <w:color w:val="000000"/>
                <w:sz w:val="20"/>
              </w:rPr>
            </w:pPr>
            <w:r w:rsidRPr="00D511EA">
              <w:rPr>
                <w:color w:val="000000"/>
                <w:sz w:val="20"/>
              </w:rPr>
              <w:t>Полирование электрохимическое</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30D980E6" w14:textId="77777777" w:rsidR="00C9323F" w:rsidRPr="00D511EA" w:rsidRDefault="00C9323F" w:rsidP="00C9323F">
            <w:pPr>
              <w:jc w:val="center"/>
              <w:rPr>
                <w:color w:val="000000"/>
                <w:sz w:val="20"/>
              </w:rPr>
            </w:pPr>
            <w:r w:rsidRPr="00D511EA">
              <w:rPr>
                <w:color w:val="000000"/>
                <w:sz w:val="20"/>
              </w:rPr>
              <w:t>новая операция</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2332D72A" w14:textId="77777777" w:rsidR="00C9323F" w:rsidRPr="00D511EA" w:rsidRDefault="00C9323F" w:rsidP="00C9323F">
            <w:pPr>
              <w:jc w:val="center"/>
              <w:rPr>
                <w:sz w:val="20"/>
              </w:rPr>
            </w:pPr>
            <w:r w:rsidRPr="00D511EA">
              <w:rPr>
                <w:sz w:val="20"/>
              </w:rPr>
              <w:t>ПИ 1.2.092-78</w:t>
            </w:r>
          </w:p>
        </w:tc>
        <w:tc>
          <w:tcPr>
            <w:tcW w:w="3119" w:type="dxa"/>
            <w:gridSpan w:val="2"/>
            <w:tcBorders>
              <w:top w:val="single" w:sz="4" w:space="0" w:color="000000"/>
              <w:left w:val="single" w:sz="4" w:space="0" w:color="000000"/>
              <w:bottom w:val="single" w:sz="4" w:space="0" w:color="000000"/>
              <w:right w:val="single" w:sz="4" w:space="0" w:color="000000"/>
            </w:tcBorders>
          </w:tcPr>
          <w:p w14:paraId="70753767" w14:textId="77777777" w:rsidR="00C9323F" w:rsidRPr="00D511EA" w:rsidRDefault="00E14274" w:rsidP="00C9323F">
            <w:pPr>
              <w:rPr>
                <w:color w:val="000000" w:themeColor="text1"/>
                <w:sz w:val="22"/>
                <w:szCs w:val="22"/>
              </w:rPr>
            </w:pPr>
            <w:r w:rsidRPr="00D511EA">
              <w:rPr>
                <w:color w:val="000000" w:themeColor="text1"/>
                <w:sz w:val="22"/>
                <w:szCs w:val="22"/>
              </w:rPr>
              <w:t>Принято.</w:t>
            </w:r>
          </w:p>
          <w:p w14:paraId="5BDB5FC1" w14:textId="77777777" w:rsidR="00E14274" w:rsidRPr="00D511EA" w:rsidRDefault="00E14274" w:rsidP="00C9323F">
            <w:pPr>
              <w:rPr>
                <w:color w:val="000000" w:themeColor="text1"/>
                <w:sz w:val="22"/>
                <w:szCs w:val="22"/>
              </w:rPr>
            </w:pPr>
            <w:r w:rsidRPr="00D511EA">
              <w:rPr>
                <w:color w:val="000000" w:themeColor="text1"/>
                <w:sz w:val="22"/>
                <w:szCs w:val="22"/>
              </w:rPr>
              <w:t>Код 7140 Электрохимическое полирование</w:t>
            </w:r>
          </w:p>
        </w:tc>
      </w:tr>
      <w:tr w:rsidR="00E14274" w:rsidRPr="00746FC1" w14:paraId="006C9AC2" w14:textId="77777777" w:rsidTr="009C4A84">
        <w:tc>
          <w:tcPr>
            <w:tcW w:w="674" w:type="dxa"/>
            <w:tcBorders>
              <w:top w:val="single" w:sz="4" w:space="0" w:color="000000"/>
              <w:left w:val="single" w:sz="4" w:space="0" w:color="000000"/>
              <w:bottom w:val="single" w:sz="4" w:space="0" w:color="000000"/>
              <w:right w:val="single" w:sz="4" w:space="0" w:color="000000"/>
            </w:tcBorders>
          </w:tcPr>
          <w:p w14:paraId="24976C50" w14:textId="77777777" w:rsidR="00E14274" w:rsidRPr="00746FC1" w:rsidRDefault="00E14274" w:rsidP="00C9323F">
            <w:pPr>
              <w:pStyle w:val="ae"/>
              <w:numPr>
                <w:ilvl w:val="0"/>
                <w:numId w:val="4"/>
              </w:numPr>
              <w:ind w:left="357" w:hanging="357"/>
              <w:rPr>
                <w:color w:val="000000" w:themeColor="text1"/>
              </w:rPr>
            </w:pPr>
          </w:p>
        </w:tc>
        <w:tc>
          <w:tcPr>
            <w:tcW w:w="1562" w:type="dxa"/>
            <w:vMerge w:val="restart"/>
            <w:tcBorders>
              <w:left w:val="single" w:sz="4" w:space="0" w:color="000000"/>
              <w:right w:val="single" w:sz="4" w:space="0" w:color="000000"/>
            </w:tcBorders>
          </w:tcPr>
          <w:p w14:paraId="6022EF16" w14:textId="77777777" w:rsidR="00E14274" w:rsidRPr="00D511EA" w:rsidRDefault="00E14274" w:rsidP="00C9323F">
            <w:pPr>
              <w:keepLines/>
              <w:ind w:left="92"/>
              <w:rPr>
                <w:sz w:val="22"/>
                <w:szCs w:val="22"/>
              </w:rPr>
            </w:pPr>
            <w:r w:rsidRPr="00D511EA">
              <w:rPr>
                <w:sz w:val="22"/>
                <w:szCs w:val="22"/>
              </w:rPr>
              <w:t>Раздел 7, таблица 19</w:t>
            </w:r>
          </w:p>
        </w:tc>
        <w:tc>
          <w:tcPr>
            <w:tcW w:w="2552" w:type="dxa"/>
            <w:vMerge w:val="restart"/>
            <w:tcBorders>
              <w:left w:val="single" w:sz="4" w:space="0" w:color="000000"/>
              <w:right w:val="single" w:sz="4" w:space="0" w:color="000000"/>
            </w:tcBorders>
          </w:tcPr>
          <w:p w14:paraId="373AF769" w14:textId="77777777" w:rsidR="00E14274" w:rsidRPr="00D511EA" w:rsidRDefault="00E14274" w:rsidP="00C9323F">
            <w:pPr>
              <w:outlineLvl w:val="1"/>
              <w:rPr>
                <w:bCs/>
                <w:sz w:val="22"/>
                <w:szCs w:val="22"/>
              </w:rPr>
            </w:pPr>
            <w:r w:rsidRPr="00D511EA">
              <w:rPr>
                <w:bCs/>
                <w:sz w:val="22"/>
                <w:szCs w:val="22"/>
              </w:rPr>
              <w:t>ПАО «Яковлев» в ПАО ОАК</w:t>
            </w:r>
          </w:p>
          <w:p w14:paraId="6C323781" w14:textId="77777777" w:rsidR="00E14274" w:rsidRPr="00D511EA" w:rsidRDefault="00E14274" w:rsidP="00C9323F">
            <w:pPr>
              <w:outlineLvl w:val="1"/>
              <w:rPr>
                <w:bCs/>
                <w:sz w:val="22"/>
                <w:szCs w:val="22"/>
              </w:rPr>
            </w:pPr>
            <w:r w:rsidRPr="00D511EA">
              <w:rPr>
                <w:sz w:val="22"/>
                <w:szCs w:val="22"/>
              </w:rPr>
              <w:t>ПАО «Яковлев - Иркутский авиационный завод»</w:t>
            </w:r>
          </w:p>
          <w:p w14:paraId="5D885130" w14:textId="77777777" w:rsidR="00E14274" w:rsidRPr="00D511EA" w:rsidRDefault="00E14274" w:rsidP="00C9323F">
            <w:pPr>
              <w:rPr>
                <w:bCs/>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vAlign w:val="center"/>
          </w:tcPr>
          <w:p w14:paraId="519F8C0F" w14:textId="77777777" w:rsidR="00E14274" w:rsidRPr="00D511EA" w:rsidRDefault="00E14274" w:rsidP="00C9323F">
            <w:pPr>
              <w:rPr>
                <w:sz w:val="20"/>
              </w:rPr>
            </w:pPr>
            <w:r w:rsidRPr="00D511EA">
              <w:rPr>
                <w:sz w:val="22"/>
                <w:szCs w:val="22"/>
              </w:rPr>
              <w:t>Дополнить операции:</w:t>
            </w:r>
          </w:p>
        </w:tc>
        <w:tc>
          <w:tcPr>
            <w:tcW w:w="3119" w:type="dxa"/>
            <w:gridSpan w:val="2"/>
            <w:vMerge w:val="restart"/>
            <w:tcBorders>
              <w:top w:val="single" w:sz="4" w:space="0" w:color="000000"/>
              <w:left w:val="single" w:sz="4" w:space="0" w:color="000000"/>
              <w:right w:val="single" w:sz="4" w:space="0" w:color="000000"/>
            </w:tcBorders>
          </w:tcPr>
          <w:p w14:paraId="70CCEB52" w14:textId="77777777" w:rsidR="00E14274" w:rsidRPr="00D511EA" w:rsidRDefault="003165C3" w:rsidP="00C9323F">
            <w:pPr>
              <w:rPr>
                <w:sz w:val="22"/>
                <w:szCs w:val="22"/>
              </w:rPr>
            </w:pPr>
            <w:r w:rsidRPr="00D511EA">
              <w:rPr>
                <w:color w:val="000000" w:themeColor="text1"/>
                <w:sz w:val="22"/>
                <w:szCs w:val="22"/>
              </w:rPr>
              <w:t>Принято частично.</w:t>
            </w:r>
          </w:p>
        </w:tc>
      </w:tr>
      <w:tr w:rsidR="00E14274" w:rsidRPr="00746FC1" w14:paraId="018FA3CE" w14:textId="77777777" w:rsidTr="009C4A84">
        <w:tc>
          <w:tcPr>
            <w:tcW w:w="674" w:type="dxa"/>
            <w:tcBorders>
              <w:top w:val="single" w:sz="4" w:space="0" w:color="000000"/>
              <w:left w:val="single" w:sz="4" w:space="0" w:color="000000"/>
              <w:bottom w:val="single" w:sz="4" w:space="0" w:color="000000"/>
              <w:right w:val="single" w:sz="4" w:space="0" w:color="000000"/>
            </w:tcBorders>
          </w:tcPr>
          <w:p w14:paraId="6179C297" w14:textId="77777777" w:rsidR="00E14274" w:rsidRPr="00746FC1" w:rsidRDefault="00E14274"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72B0AF4" w14:textId="77777777" w:rsidR="00E14274" w:rsidRPr="00D511EA" w:rsidRDefault="00E14274" w:rsidP="00C9323F">
            <w:pPr>
              <w:keepLines/>
              <w:ind w:left="92"/>
              <w:rPr>
                <w:sz w:val="22"/>
                <w:szCs w:val="22"/>
              </w:rPr>
            </w:pPr>
          </w:p>
        </w:tc>
        <w:tc>
          <w:tcPr>
            <w:tcW w:w="2552" w:type="dxa"/>
            <w:vMerge/>
            <w:tcBorders>
              <w:left w:val="single" w:sz="4" w:space="0" w:color="000000"/>
              <w:right w:val="single" w:sz="4" w:space="0" w:color="000000"/>
            </w:tcBorders>
          </w:tcPr>
          <w:p w14:paraId="694FE763" w14:textId="77777777" w:rsidR="00E14274" w:rsidRPr="00D511EA" w:rsidRDefault="00E14274"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396CBC5F" w14:textId="77777777" w:rsidR="00E14274" w:rsidRPr="00D511EA" w:rsidRDefault="00E14274" w:rsidP="00C9323F">
            <w:pPr>
              <w:jc w:val="center"/>
              <w:rPr>
                <w:b/>
                <w:bCs/>
                <w:color w:val="000000"/>
                <w:sz w:val="20"/>
              </w:rPr>
            </w:pPr>
            <w:r w:rsidRPr="00D511EA">
              <w:rPr>
                <w:b/>
                <w:bCs/>
                <w:color w:val="000000"/>
                <w:sz w:val="20"/>
              </w:rPr>
              <w:t>Код операции/уровня</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1B836893" w14:textId="77777777" w:rsidR="00E14274" w:rsidRPr="00D511EA" w:rsidRDefault="00E14274" w:rsidP="00C9323F">
            <w:pPr>
              <w:rPr>
                <w:b/>
                <w:bCs/>
                <w:color w:val="000000"/>
                <w:sz w:val="20"/>
              </w:rPr>
            </w:pPr>
            <w:r w:rsidRPr="00D511EA">
              <w:rPr>
                <w:b/>
                <w:bCs/>
                <w:color w:val="000000"/>
                <w:sz w:val="20"/>
              </w:rPr>
              <w:t>Наименование уровня/операции</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1B4F7DA3" w14:textId="77777777" w:rsidR="00E14274" w:rsidRPr="00D511EA" w:rsidRDefault="00E14274" w:rsidP="00C9323F">
            <w:pPr>
              <w:jc w:val="center"/>
              <w:rPr>
                <w:b/>
                <w:bCs/>
                <w:color w:val="000000"/>
                <w:sz w:val="20"/>
              </w:rPr>
            </w:pPr>
            <w:r w:rsidRPr="00D511EA">
              <w:rPr>
                <w:b/>
                <w:bCs/>
                <w:color w:val="000000"/>
                <w:sz w:val="20"/>
              </w:rPr>
              <w:t>Признак уровня/операции*</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53938C76" w14:textId="77777777" w:rsidR="00E14274" w:rsidRPr="00D511EA" w:rsidRDefault="00E14274" w:rsidP="00C9323F">
            <w:pPr>
              <w:jc w:val="center"/>
              <w:rPr>
                <w:b/>
                <w:bCs/>
                <w:color w:val="000000"/>
                <w:sz w:val="20"/>
              </w:rPr>
            </w:pPr>
            <w:r w:rsidRPr="00D511EA">
              <w:rPr>
                <w:b/>
                <w:bCs/>
                <w:color w:val="000000"/>
                <w:sz w:val="20"/>
              </w:rPr>
              <w:t xml:space="preserve">Основание   </w:t>
            </w:r>
          </w:p>
        </w:tc>
        <w:tc>
          <w:tcPr>
            <w:tcW w:w="3119" w:type="dxa"/>
            <w:gridSpan w:val="2"/>
            <w:vMerge/>
            <w:tcBorders>
              <w:left w:val="single" w:sz="4" w:space="0" w:color="000000"/>
              <w:bottom w:val="single" w:sz="4" w:space="0" w:color="000000"/>
              <w:right w:val="single" w:sz="4" w:space="0" w:color="000000"/>
            </w:tcBorders>
          </w:tcPr>
          <w:p w14:paraId="5E807830" w14:textId="77777777" w:rsidR="00E14274" w:rsidRPr="00D511EA" w:rsidRDefault="00E14274" w:rsidP="00C9323F">
            <w:pPr>
              <w:rPr>
                <w:sz w:val="22"/>
                <w:szCs w:val="22"/>
              </w:rPr>
            </w:pPr>
          </w:p>
        </w:tc>
      </w:tr>
      <w:tr w:rsidR="00C9323F" w:rsidRPr="00746FC1" w14:paraId="45871D29" w14:textId="77777777" w:rsidTr="00281BAA">
        <w:tc>
          <w:tcPr>
            <w:tcW w:w="674" w:type="dxa"/>
            <w:tcBorders>
              <w:top w:val="single" w:sz="4" w:space="0" w:color="000000"/>
              <w:left w:val="single" w:sz="4" w:space="0" w:color="000000"/>
              <w:bottom w:val="single" w:sz="4" w:space="0" w:color="000000"/>
              <w:right w:val="single" w:sz="4" w:space="0" w:color="000000"/>
            </w:tcBorders>
          </w:tcPr>
          <w:p w14:paraId="7E8BCB8E"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40D0FD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42620F3"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15CABC55" w14:textId="77777777" w:rsidR="00C9323F" w:rsidRPr="00D511EA" w:rsidRDefault="00C9323F" w:rsidP="00C9323F">
            <w:pPr>
              <w:jc w:val="center"/>
              <w:rPr>
                <w:color w:val="000000"/>
                <w:sz w:val="20"/>
              </w:rPr>
            </w:pPr>
            <w:r w:rsidRPr="00D511EA">
              <w:rPr>
                <w:color w:val="000000"/>
                <w:sz w:val="20"/>
              </w:rPr>
              <w:t> </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1DA7C93F" w14:textId="77777777" w:rsidR="00C9323F" w:rsidRPr="00D511EA" w:rsidRDefault="00C9323F" w:rsidP="00C9323F">
            <w:pPr>
              <w:rPr>
                <w:color w:val="000000"/>
                <w:sz w:val="20"/>
              </w:rPr>
            </w:pPr>
            <w:r w:rsidRPr="00D511EA">
              <w:rPr>
                <w:color w:val="000000"/>
                <w:sz w:val="20"/>
              </w:rPr>
              <w:t>Антисептирование</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48E02A7C" w14:textId="77777777" w:rsidR="00C9323F" w:rsidRPr="00D511EA" w:rsidRDefault="00C9323F" w:rsidP="00C9323F">
            <w:pPr>
              <w:jc w:val="center"/>
              <w:rPr>
                <w:color w:val="000000"/>
                <w:sz w:val="20"/>
              </w:rPr>
            </w:pPr>
            <w:r w:rsidRPr="00D511EA">
              <w:rPr>
                <w:color w:val="000000"/>
                <w:sz w:val="20"/>
              </w:rPr>
              <w:t>новая операция</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5ACAC484" w14:textId="77777777" w:rsidR="00C9323F" w:rsidRPr="00D511EA" w:rsidRDefault="00C9323F" w:rsidP="00C9323F">
            <w:pPr>
              <w:jc w:val="center"/>
              <w:rPr>
                <w:sz w:val="20"/>
              </w:rPr>
            </w:pPr>
            <w:r w:rsidRPr="00D511EA">
              <w:rPr>
                <w:sz w:val="20"/>
              </w:rPr>
              <w:t xml:space="preserve">ГОСТ 20022.1-90 </w:t>
            </w:r>
          </w:p>
        </w:tc>
        <w:tc>
          <w:tcPr>
            <w:tcW w:w="3119" w:type="dxa"/>
            <w:gridSpan w:val="2"/>
            <w:tcBorders>
              <w:top w:val="single" w:sz="4" w:space="0" w:color="000000"/>
              <w:left w:val="single" w:sz="4" w:space="0" w:color="000000"/>
              <w:bottom w:val="single" w:sz="4" w:space="0" w:color="000000"/>
              <w:right w:val="single" w:sz="4" w:space="0" w:color="000000"/>
            </w:tcBorders>
          </w:tcPr>
          <w:p w14:paraId="2FE1E441" w14:textId="77777777" w:rsidR="00C9323F" w:rsidRPr="00D511EA" w:rsidRDefault="003165C3" w:rsidP="00C9323F">
            <w:pPr>
              <w:rPr>
                <w:color w:val="000000" w:themeColor="text1"/>
                <w:sz w:val="22"/>
                <w:szCs w:val="22"/>
              </w:rPr>
            </w:pPr>
            <w:r w:rsidRPr="00D511EA">
              <w:rPr>
                <w:color w:val="000000" w:themeColor="text1"/>
                <w:sz w:val="22"/>
                <w:szCs w:val="22"/>
              </w:rPr>
              <w:t>Принято.</w:t>
            </w:r>
          </w:p>
          <w:p w14:paraId="07FE6576" w14:textId="77777777" w:rsidR="003165C3" w:rsidRPr="00D511EA" w:rsidRDefault="003165C3" w:rsidP="00C9323F">
            <w:pPr>
              <w:rPr>
                <w:color w:val="000000" w:themeColor="text1"/>
                <w:sz w:val="22"/>
                <w:szCs w:val="22"/>
              </w:rPr>
            </w:pPr>
            <w:r w:rsidRPr="00D511EA">
              <w:rPr>
                <w:color w:val="000000" w:themeColor="text1"/>
                <w:sz w:val="22"/>
                <w:szCs w:val="22"/>
              </w:rPr>
              <w:t>Код 7392</w:t>
            </w:r>
          </w:p>
        </w:tc>
      </w:tr>
      <w:tr w:rsidR="00C9323F" w:rsidRPr="00746FC1" w14:paraId="26A6FB32" w14:textId="77777777" w:rsidTr="00281BAA">
        <w:tc>
          <w:tcPr>
            <w:tcW w:w="674" w:type="dxa"/>
            <w:tcBorders>
              <w:top w:val="single" w:sz="4" w:space="0" w:color="000000"/>
              <w:left w:val="single" w:sz="4" w:space="0" w:color="000000"/>
              <w:bottom w:val="single" w:sz="4" w:space="0" w:color="000000"/>
              <w:right w:val="single" w:sz="4" w:space="0" w:color="000000"/>
            </w:tcBorders>
          </w:tcPr>
          <w:p w14:paraId="6B7677B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ADAE4A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A8266E1"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77B1B6E0" w14:textId="77777777" w:rsidR="00C9323F" w:rsidRPr="00D511EA" w:rsidRDefault="00C9323F" w:rsidP="00C9323F">
            <w:pPr>
              <w:jc w:val="center"/>
              <w:rPr>
                <w:color w:val="000000"/>
                <w:sz w:val="20"/>
              </w:rPr>
            </w:pPr>
            <w:r w:rsidRPr="00D511EA">
              <w:rPr>
                <w:color w:val="000000"/>
                <w:sz w:val="20"/>
              </w:rPr>
              <w:t> </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77C1BA5D" w14:textId="77777777" w:rsidR="00C9323F" w:rsidRPr="00D511EA" w:rsidRDefault="00C9323F" w:rsidP="00C9323F">
            <w:pPr>
              <w:rPr>
                <w:color w:val="000000"/>
                <w:sz w:val="20"/>
              </w:rPr>
            </w:pPr>
            <w:r w:rsidRPr="00D511EA">
              <w:rPr>
                <w:color w:val="000000"/>
                <w:sz w:val="20"/>
              </w:rPr>
              <w:t>Нанесение смазки ВАП</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5E177FE3" w14:textId="77777777" w:rsidR="00C9323F" w:rsidRPr="00D511EA" w:rsidRDefault="00C9323F" w:rsidP="00C9323F">
            <w:pPr>
              <w:jc w:val="center"/>
              <w:rPr>
                <w:color w:val="000000"/>
                <w:sz w:val="20"/>
              </w:rPr>
            </w:pPr>
            <w:r w:rsidRPr="00D511EA">
              <w:rPr>
                <w:color w:val="000000"/>
                <w:sz w:val="20"/>
              </w:rPr>
              <w:t>новая операция</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46921C47" w14:textId="77777777" w:rsidR="00C9323F" w:rsidRPr="00D511EA" w:rsidRDefault="00C9323F" w:rsidP="00C9323F">
            <w:pPr>
              <w:jc w:val="center"/>
              <w:rPr>
                <w:sz w:val="20"/>
              </w:rPr>
            </w:pPr>
            <w:r w:rsidRPr="00D511EA">
              <w:rPr>
                <w:sz w:val="20"/>
              </w:rPr>
              <w:t>ПИ 1.2А.462-97</w:t>
            </w:r>
          </w:p>
        </w:tc>
        <w:tc>
          <w:tcPr>
            <w:tcW w:w="3119" w:type="dxa"/>
            <w:gridSpan w:val="2"/>
            <w:tcBorders>
              <w:top w:val="single" w:sz="4" w:space="0" w:color="000000"/>
              <w:left w:val="single" w:sz="4" w:space="0" w:color="000000"/>
              <w:bottom w:val="single" w:sz="4" w:space="0" w:color="000000"/>
              <w:right w:val="single" w:sz="4" w:space="0" w:color="000000"/>
            </w:tcBorders>
          </w:tcPr>
          <w:p w14:paraId="6E53B073" w14:textId="77777777" w:rsidR="00C9323F" w:rsidRPr="00D511EA" w:rsidRDefault="003165C3" w:rsidP="00C9323F">
            <w:pPr>
              <w:rPr>
                <w:color w:val="000000" w:themeColor="text1"/>
                <w:sz w:val="22"/>
                <w:szCs w:val="22"/>
              </w:rPr>
            </w:pPr>
            <w:r w:rsidRPr="00D511EA">
              <w:rPr>
                <w:color w:val="000000" w:themeColor="text1"/>
                <w:sz w:val="22"/>
                <w:szCs w:val="22"/>
              </w:rPr>
              <w:t>Принято частично.</w:t>
            </w:r>
          </w:p>
          <w:p w14:paraId="1BA511C2" w14:textId="77777777" w:rsidR="003165C3" w:rsidRPr="00D511EA" w:rsidRDefault="003165C3" w:rsidP="00C9323F">
            <w:pPr>
              <w:rPr>
                <w:color w:val="000000" w:themeColor="text1"/>
                <w:sz w:val="22"/>
                <w:szCs w:val="22"/>
              </w:rPr>
            </w:pPr>
            <w:r w:rsidRPr="00D511EA">
              <w:rPr>
                <w:color w:val="000000" w:themeColor="text1"/>
                <w:sz w:val="22"/>
                <w:szCs w:val="22"/>
              </w:rPr>
              <w:t>Включена операция с кодом 7307 Нанесение смазки</w:t>
            </w:r>
          </w:p>
        </w:tc>
      </w:tr>
      <w:tr w:rsidR="00C9323F" w:rsidRPr="00746FC1" w14:paraId="065B4FE3" w14:textId="77777777" w:rsidTr="00281BAA">
        <w:tc>
          <w:tcPr>
            <w:tcW w:w="674" w:type="dxa"/>
            <w:tcBorders>
              <w:top w:val="single" w:sz="4" w:space="0" w:color="000000"/>
              <w:left w:val="single" w:sz="4" w:space="0" w:color="000000"/>
              <w:bottom w:val="single" w:sz="4" w:space="0" w:color="000000"/>
              <w:right w:val="single" w:sz="4" w:space="0" w:color="000000"/>
            </w:tcBorders>
          </w:tcPr>
          <w:p w14:paraId="6EFF7E16"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A94F26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F2510BF"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6C003E5C" w14:textId="77777777" w:rsidR="00C9323F" w:rsidRPr="00D511EA" w:rsidRDefault="00C9323F" w:rsidP="00C9323F">
            <w:pPr>
              <w:jc w:val="center"/>
              <w:rPr>
                <w:color w:val="000000"/>
                <w:sz w:val="20"/>
              </w:rPr>
            </w:pPr>
            <w:r w:rsidRPr="00D511EA">
              <w:rPr>
                <w:color w:val="000000"/>
                <w:sz w:val="20"/>
              </w:rPr>
              <w:t> </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60653A7E" w14:textId="77777777" w:rsidR="00C9323F" w:rsidRPr="00D511EA" w:rsidRDefault="00C9323F" w:rsidP="00C9323F">
            <w:pPr>
              <w:rPr>
                <w:color w:val="000000"/>
                <w:sz w:val="20"/>
              </w:rPr>
            </w:pPr>
            <w:r w:rsidRPr="00D511EA">
              <w:rPr>
                <w:color w:val="000000"/>
                <w:sz w:val="20"/>
              </w:rPr>
              <w:t>Нанесение антикоррозионного профилактического состава</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2681E358" w14:textId="77777777" w:rsidR="00C9323F" w:rsidRPr="00D511EA" w:rsidRDefault="00C9323F" w:rsidP="00C9323F">
            <w:pPr>
              <w:jc w:val="center"/>
              <w:rPr>
                <w:color w:val="000000"/>
                <w:sz w:val="20"/>
              </w:rPr>
            </w:pPr>
            <w:r w:rsidRPr="00D511EA">
              <w:rPr>
                <w:color w:val="000000"/>
                <w:sz w:val="20"/>
              </w:rPr>
              <w:t>новая операция</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5FFB6C33" w14:textId="77777777" w:rsidR="00C9323F" w:rsidRPr="00D511EA" w:rsidRDefault="00C9323F" w:rsidP="00C9323F">
            <w:pPr>
              <w:jc w:val="center"/>
              <w:rPr>
                <w:sz w:val="20"/>
              </w:rPr>
            </w:pPr>
            <w:r w:rsidRPr="00D511EA">
              <w:rPr>
                <w:sz w:val="20"/>
              </w:rPr>
              <w:t xml:space="preserve">ТР 1.595-7-230; ПИ 1.2.449-91 </w:t>
            </w:r>
          </w:p>
        </w:tc>
        <w:tc>
          <w:tcPr>
            <w:tcW w:w="3119" w:type="dxa"/>
            <w:gridSpan w:val="2"/>
            <w:tcBorders>
              <w:top w:val="single" w:sz="4" w:space="0" w:color="000000"/>
              <w:left w:val="single" w:sz="4" w:space="0" w:color="000000"/>
              <w:bottom w:val="single" w:sz="4" w:space="0" w:color="000000"/>
              <w:right w:val="single" w:sz="4" w:space="0" w:color="000000"/>
            </w:tcBorders>
          </w:tcPr>
          <w:p w14:paraId="4B72DA6F" w14:textId="77777777" w:rsidR="003165C3" w:rsidRPr="00D511EA" w:rsidRDefault="003165C3" w:rsidP="003165C3">
            <w:pPr>
              <w:rPr>
                <w:color w:val="000000" w:themeColor="text1"/>
                <w:sz w:val="22"/>
                <w:szCs w:val="22"/>
              </w:rPr>
            </w:pPr>
            <w:r w:rsidRPr="00D511EA">
              <w:rPr>
                <w:color w:val="000000" w:themeColor="text1"/>
                <w:sz w:val="22"/>
                <w:szCs w:val="22"/>
              </w:rPr>
              <w:t>Принято.</w:t>
            </w:r>
          </w:p>
          <w:p w14:paraId="1032C279" w14:textId="77777777" w:rsidR="00C9323F" w:rsidRPr="00D511EA" w:rsidRDefault="003165C3" w:rsidP="003165C3">
            <w:pPr>
              <w:rPr>
                <w:color w:val="000000" w:themeColor="text1"/>
                <w:sz w:val="22"/>
                <w:szCs w:val="22"/>
              </w:rPr>
            </w:pPr>
            <w:r w:rsidRPr="00D511EA">
              <w:rPr>
                <w:color w:val="000000" w:themeColor="text1"/>
                <w:sz w:val="22"/>
                <w:szCs w:val="22"/>
              </w:rPr>
              <w:t>Код 7308</w:t>
            </w:r>
          </w:p>
        </w:tc>
      </w:tr>
      <w:tr w:rsidR="00C9323F" w:rsidRPr="00746FC1" w14:paraId="5DA8FF53" w14:textId="77777777" w:rsidTr="00281BAA">
        <w:tc>
          <w:tcPr>
            <w:tcW w:w="674" w:type="dxa"/>
            <w:tcBorders>
              <w:top w:val="single" w:sz="4" w:space="0" w:color="000000"/>
              <w:left w:val="single" w:sz="4" w:space="0" w:color="000000"/>
              <w:bottom w:val="single" w:sz="4" w:space="0" w:color="000000"/>
              <w:right w:val="single" w:sz="4" w:space="0" w:color="000000"/>
            </w:tcBorders>
          </w:tcPr>
          <w:p w14:paraId="78146638"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1A2595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C4B6210"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42FDBD67" w14:textId="77777777" w:rsidR="00C9323F" w:rsidRPr="00D511EA" w:rsidRDefault="00C9323F" w:rsidP="00C9323F">
            <w:pPr>
              <w:jc w:val="center"/>
              <w:rPr>
                <w:color w:val="000000"/>
                <w:sz w:val="20"/>
              </w:rPr>
            </w:pPr>
            <w:r w:rsidRPr="00D511EA">
              <w:rPr>
                <w:color w:val="000000"/>
                <w:sz w:val="20"/>
              </w:rPr>
              <w:t> </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1B57FE19" w14:textId="77777777" w:rsidR="00C9323F" w:rsidRPr="00D511EA" w:rsidRDefault="00C9323F" w:rsidP="00C9323F">
            <w:pPr>
              <w:rPr>
                <w:color w:val="000000"/>
                <w:sz w:val="20"/>
              </w:rPr>
            </w:pPr>
            <w:r w:rsidRPr="00D511EA">
              <w:rPr>
                <w:color w:val="000000"/>
                <w:sz w:val="20"/>
              </w:rPr>
              <w:t>Нанесение огнезащитной пасты</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19BBCB38" w14:textId="77777777" w:rsidR="00C9323F" w:rsidRPr="00D511EA" w:rsidRDefault="00C9323F" w:rsidP="00C9323F">
            <w:pPr>
              <w:jc w:val="center"/>
              <w:rPr>
                <w:color w:val="000000"/>
                <w:sz w:val="20"/>
              </w:rPr>
            </w:pPr>
            <w:r w:rsidRPr="00D511EA">
              <w:rPr>
                <w:color w:val="000000"/>
                <w:sz w:val="20"/>
              </w:rPr>
              <w:t>новая операция</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546FD76B" w14:textId="77777777" w:rsidR="00C9323F" w:rsidRPr="00D511EA" w:rsidRDefault="00C9323F" w:rsidP="00C9323F">
            <w:pPr>
              <w:jc w:val="center"/>
              <w:rPr>
                <w:sz w:val="20"/>
              </w:rPr>
            </w:pPr>
            <w:r w:rsidRPr="00D511EA">
              <w:rPr>
                <w:sz w:val="20"/>
              </w:rPr>
              <w:t xml:space="preserve">ТР 1.2.1887-2006; </w:t>
            </w:r>
            <w:r w:rsidRPr="00D511EA">
              <w:rPr>
                <w:sz w:val="20"/>
              </w:rPr>
              <w:br/>
              <w:t>ТР 1.2.1872-2006</w:t>
            </w:r>
          </w:p>
        </w:tc>
        <w:tc>
          <w:tcPr>
            <w:tcW w:w="3119" w:type="dxa"/>
            <w:gridSpan w:val="2"/>
            <w:tcBorders>
              <w:top w:val="single" w:sz="4" w:space="0" w:color="000000"/>
              <w:left w:val="single" w:sz="4" w:space="0" w:color="000000"/>
              <w:bottom w:val="single" w:sz="4" w:space="0" w:color="000000"/>
              <w:right w:val="single" w:sz="4" w:space="0" w:color="000000"/>
            </w:tcBorders>
          </w:tcPr>
          <w:p w14:paraId="61A806ED" w14:textId="77777777" w:rsidR="00C9323F" w:rsidRPr="00D511EA" w:rsidRDefault="003165C3" w:rsidP="00C9323F">
            <w:pPr>
              <w:rPr>
                <w:color w:val="000000" w:themeColor="text1"/>
                <w:sz w:val="22"/>
                <w:szCs w:val="22"/>
              </w:rPr>
            </w:pPr>
            <w:r w:rsidRPr="00D511EA">
              <w:rPr>
                <w:color w:val="000000" w:themeColor="text1"/>
                <w:sz w:val="22"/>
                <w:szCs w:val="22"/>
              </w:rPr>
              <w:t>Принято частично.</w:t>
            </w:r>
          </w:p>
          <w:p w14:paraId="061E90E3" w14:textId="77777777" w:rsidR="003165C3" w:rsidRPr="00D511EA" w:rsidRDefault="003165C3" w:rsidP="00C9323F">
            <w:pPr>
              <w:rPr>
                <w:color w:val="000000" w:themeColor="text1"/>
                <w:sz w:val="22"/>
                <w:szCs w:val="22"/>
              </w:rPr>
            </w:pPr>
            <w:r w:rsidRPr="00D511EA">
              <w:rPr>
                <w:color w:val="000000" w:themeColor="text1"/>
                <w:sz w:val="22"/>
                <w:szCs w:val="22"/>
              </w:rPr>
              <w:t xml:space="preserve">Включена операция с кодом 7309 </w:t>
            </w:r>
            <w:r w:rsidRPr="00D511EA">
              <w:rPr>
                <w:rFonts w:cs="Arial"/>
                <w:color w:val="000000" w:themeColor="text1"/>
                <w:sz w:val="22"/>
                <w:szCs w:val="22"/>
                <w:shd w:val="clear" w:color="auto" w:fill="FFFFFF"/>
              </w:rPr>
              <w:t>Нанесение огнезащитного покрытия</w:t>
            </w:r>
          </w:p>
        </w:tc>
      </w:tr>
      <w:tr w:rsidR="00C9323F" w:rsidRPr="00746FC1" w14:paraId="1B88540E" w14:textId="77777777" w:rsidTr="00281BAA">
        <w:tc>
          <w:tcPr>
            <w:tcW w:w="674" w:type="dxa"/>
            <w:tcBorders>
              <w:top w:val="single" w:sz="4" w:space="0" w:color="000000"/>
              <w:left w:val="single" w:sz="4" w:space="0" w:color="000000"/>
              <w:bottom w:val="single" w:sz="4" w:space="0" w:color="000000"/>
              <w:right w:val="single" w:sz="4" w:space="0" w:color="000000"/>
            </w:tcBorders>
          </w:tcPr>
          <w:p w14:paraId="3757E919"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29624A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509A3FE"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2DE50205" w14:textId="77777777" w:rsidR="00C9323F" w:rsidRPr="00D511EA" w:rsidRDefault="00C9323F" w:rsidP="00C9323F">
            <w:pPr>
              <w:jc w:val="center"/>
              <w:rPr>
                <w:color w:val="000000"/>
                <w:sz w:val="20"/>
              </w:rPr>
            </w:pPr>
            <w:r w:rsidRPr="00D511EA">
              <w:rPr>
                <w:color w:val="000000"/>
                <w:sz w:val="20"/>
              </w:rPr>
              <w:t> </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458B3CE1" w14:textId="77777777" w:rsidR="00C9323F" w:rsidRPr="00D511EA" w:rsidRDefault="00C9323F" w:rsidP="00C9323F">
            <w:pPr>
              <w:rPr>
                <w:color w:val="000000"/>
                <w:sz w:val="20"/>
              </w:rPr>
            </w:pPr>
            <w:r w:rsidRPr="00D511EA">
              <w:rPr>
                <w:color w:val="000000"/>
                <w:sz w:val="20"/>
              </w:rPr>
              <w:t>Нанесение покрытия ВФП-5</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09AB4D06" w14:textId="77777777" w:rsidR="00C9323F" w:rsidRPr="00D511EA" w:rsidRDefault="00C9323F" w:rsidP="00C9323F">
            <w:pPr>
              <w:jc w:val="center"/>
              <w:rPr>
                <w:color w:val="000000"/>
                <w:sz w:val="20"/>
              </w:rPr>
            </w:pPr>
            <w:r w:rsidRPr="00D511EA">
              <w:rPr>
                <w:color w:val="000000"/>
                <w:sz w:val="20"/>
              </w:rPr>
              <w:t>новая операция</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0BB68506" w14:textId="77777777" w:rsidR="00C9323F" w:rsidRPr="00D511EA" w:rsidRDefault="00C9323F" w:rsidP="00C9323F">
            <w:pPr>
              <w:jc w:val="center"/>
              <w:rPr>
                <w:sz w:val="20"/>
              </w:rPr>
            </w:pPr>
            <w:r w:rsidRPr="00D511EA">
              <w:rPr>
                <w:sz w:val="20"/>
              </w:rPr>
              <w:t>ПИ 1.2А.474-97</w:t>
            </w:r>
          </w:p>
        </w:tc>
        <w:tc>
          <w:tcPr>
            <w:tcW w:w="3119" w:type="dxa"/>
            <w:gridSpan w:val="2"/>
            <w:tcBorders>
              <w:top w:val="single" w:sz="4" w:space="0" w:color="000000"/>
              <w:left w:val="single" w:sz="4" w:space="0" w:color="000000"/>
              <w:bottom w:val="single" w:sz="4" w:space="0" w:color="000000"/>
              <w:right w:val="single" w:sz="4" w:space="0" w:color="000000"/>
            </w:tcBorders>
          </w:tcPr>
          <w:p w14:paraId="7419E03D" w14:textId="77777777" w:rsidR="003165C3" w:rsidRPr="00D511EA" w:rsidRDefault="003165C3" w:rsidP="003165C3">
            <w:pPr>
              <w:rPr>
                <w:color w:val="000000" w:themeColor="text1"/>
                <w:sz w:val="22"/>
                <w:szCs w:val="22"/>
              </w:rPr>
            </w:pPr>
            <w:r w:rsidRPr="00D511EA">
              <w:rPr>
                <w:color w:val="000000" w:themeColor="text1"/>
                <w:sz w:val="22"/>
                <w:szCs w:val="22"/>
              </w:rPr>
              <w:t>Принято.</w:t>
            </w:r>
          </w:p>
          <w:p w14:paraId="1FBC72AF" w14:textId="77777777" w:rsidR="00C9323F" w:rsidRPr="00D511EA" w:rsidRDefault="003165C3" w:rsidP="003165C3">
            <w:pPr>
              <w:rPr>
                <w:sz w:val="22"/>
                <w:szCs w:val="22"/>
              </w:rPr>
            </w:pPr>
            <w:r w:rsidRPr="00D511EA">
              <w:rPr>
                <w:color w:val="000000" w:themeColor="text1"/>
                <w:sz w:val="22"/>
                <w:szCs w:val="22"/>
              </w:rPr>
              <w:t>Код 7357</w:t>
            </w:r>
          </w:p>
        </w:tc>
      </w:tr>
      <w:tr w:rsidR="00C9323F" w:rsidRPr="00746FC1" w14:paraId="6CE26DEC" w14:textId="77777777" w:rsidTr="00281BAA">
        <w:tc>
          <w:tcPr>
            <w:tcW w:w="674" w:type="dxa"/>
            <w:tcBorders>
              <w:top w:val="single" w:sz="4" w:space="0" w:color="000000"/>
              <w:left w:val="single" w:sz="4" w:space="0" w:color="000000"/>
              <w:bottom w:val="single" w:sz="4" w:space="0" w:color="000000"/>
              <w:right w:val="single" w:sz="4" w:space="0" w:color="000000"/>
            </w:tcBorders>
          </w:tcPr>
          <w:p w14:paraId="580D649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4D7F37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BA38EBE"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0CA7F48E" w14:textId="77777777" w:rsidR="00C9323F" w:rsidRPr="00D511EA" w:rsidRDefault="00C9323F" w:rsidP="00C9323F">
            <w:pPr>
              <w:jc w:val="center"/>
              <w:rPr>
                <w:color w:val="000000"/>
                <w:sz w:val="20"/>
              </w:rPr>
            </w:pPr>
            <w:r w:rsidRPr="00D511EA">
              <w:rPr>
                <w:color w:val="000000"/>
                <w:sz w:val="20"/>
              </w:rPr>
              <w:t> </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225DA3C9" w14:textId="77777777" w:rsidR="00C9323F" w:rsidRPr="00D511EA" w:rsidRDefault="00C9323F" w:rsidP="00C9323F">
            <w:pPr>
              <w:rPr>
                <w:b/>
                <w:bCs/>
                <w:color w:val="262626"/>
                <w:sz w:val="20"/>
              </w:rPr>
            </w:pPr>
            <w:r w:rsidRPr="00D511EA">
              <w:rPr>
                <w:b/>
                <w:bCs/>
                <w:color w:val="262626"/>
                <w:sz w:val="20"/>
              </w:rPr>
              <w:t>Комбинированная</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7D611255"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10094F8D" w14:textId="77777777" w:rsidR="00C9323F" w:rsidRPr="00D511EA" w:rsidRDefault="00C9323F" w:rsidP="00C9323F">
            <w:pPr>
              <w:jc w:val="center"/>
              <w:rPr>
                <w:color w:val="000000"/>
                <w:sz w:val="20"/>
              </w:rPr>
            </w:pPr>
            <w:r w:rsidRPr="00D511EA">
              <w:rPr>
                <w:color w:val="000000"/>
                <w:sz w:val="20"/>
              </w:rPr>
              <w:t> </w:t>
            </w:r>
          </w:p>
        </w:tc>
        <w:tc>
          <w:tcPr>
            <w:tcW w:w="3119" w:type="dxa"/>
            <w:gridSpan w:val="2"/>
            <w:tcBorders>
              <w:top w:val="single" w:sz="4" w:space="0" w:color="000000"/>
              <w:left w:val="single" w:sz="4" w:space="0" w:color="000000"/>
              <w:bottom w:val="single" w:sz="4" w:space="0" w:color="000000"/>
              <w:right w:val="single" w:sz="4" w:space="0" w:color="000000"/>
            </w:tcBorders>
          </w:tcPr>
          <w:p w14:paraId="503D93B0" w14:textId="77777777" w:rsidR="003165C3" w:rsidRPr="00D511EA" w:rsidRDefault="003165C3" w:rsidP="003165C3">
            <w:pPr>
              <w:rPr>
                <w:color w:val="000000" w:themeColor="text1"/>
                <w:sz w:val="22"/>
                <w:szCs w:val="22"/>
              </w:rPr>
            </w:pPr>
            <w:r w:rsidRPr="00D511EA">
              <w:rPr>
                <w:color w:val="000000" w:themeColor="text1"/>
                <w:sz w:val="22"/>
                <w:szCs w:val="22"/>
              </w:rPr>
              <w:t>Принято.</w:t>
            </w:r>
          </w:p>
          <w:p w14:paraId="65579B01" w14:textId="77777777" w:rsidR="00C9323F" w:rsidRPr="00D511EA" w:rsidRDefault="003165C3" w:rsidP="003165C3">
            <w:pPr>
              <w:rPr>
                <w:sz w:val="22"/>
                <w:szCs w:val="22"/>
              </w:rPr>
            </w:pPr>
            <w:r w:rsidRPr="00D511EA">
              <w:rPr>
                <w:color w:val="000000" w:themeColor="text1"/>
                <w:sz w:val="22"/>
                <w:szCs w:val="22"/>
              </w:rPr>
              <w:t>Код 7398</w:t>
            </w:r>
          </w:p>
        </w:tc>
      </w:tr>
      <w:tr w:rsidR="00C9323F" w:rsidRPr="00746FC1" w14:paraId="51C0AFAF" w14:textId="77777777" w:rsidTr="00281BAA">
        <w:tc>
          <w:tcPr>
            <w:tcW w:w="674" w:type="dxa"/>
            <w:tcBorders>
              <w:top w:val="single" w:sz="4" w:space="0" w:color="000000"/>
              <w:left w:val="single" w:sz="4" w:space="0" w:color="000000"/>
              <w:bottom w:val="single" w:sz="4" w:space="0" w:color="000000"/>
              <w:right w:val="single" w:sz="4" w:space="0" w:color="000000"/>
            </w:tcBorders>
          </w:tcPr>
          <w:p w14:paraId="459FDA8A"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208FB7E0"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448DDAC0"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110DD171" w14:textId="77777777" w:rsidR="00C9323F" w:rsidRPr="00D511EA" w:rsidRDefault="00C9323F" w:rsidP="00C9323F">
            <w:pPr>
              <w:jc w:val="center"/>
              <w:rPr>
                <w:color w:val="000000"/>
                <w:sz w:val="20"/>
              </w:rPr>
            </w:pPr>
            <w:r w:rsidRPr="00D511EA">
              <w:rPr>
                <w:color w:val="000000"/>
                <w:sz w:val="20"/>
              </w:rPr>
              <w:t> </w:t>
            </w:r>
          </w:p>
        </w:tc>
        <w:tc>
          <w:tcPr>
            <w:tcW w:w="1683" w:type="dxa"/>
            <w:gridSpan w:val="25"/>
            <w:tcBorders>
              <w:top w:val="single" w:sz="4" w:space="0" w:color="000000"/>
              <w:left w:val="single" w:sz="4" w:space="0" w:color="auto"/>
              <w:bottom w:val="single" w:sz="4" w:space="0" w:color="000000"/>
              <w:right w:val="single" w:sz="4" w:space="0" w:color="auto"/>
            </w:tcBorders>
            <w:vAlign w:val="center"/>
          </w:tcPr>
          <w:p w14:paraId="5A289FC9" w14:textId="77777777" w:rsidR="00C9323F" w:rsidRPr="00D511EA" w:rsidRDefault="00C9323F" w:rsidP="00C9323F">
            <w:pPr>
              <w:rPr>
                <w:b/>
                <w:bCs/>
                <w:color w:val="262626"/>
                <w:sz w:val="20"/>
              </w:rPr>
            </w:pPr>
            <w:r w:rsidRPr="00D511EA">
              <w:rPr>
                <w:b/>
                <w:bCs/>
                <w:color w:val="262626"/>
                <w:sz w:val="20"/>
              </w:rPr>
              <w:t>Прочие</w:t>
            </w:r>
          </w:p>
        </w:tc>
        <w:tc>
          <w:tcPr>
            <w:tcW w:w="1889" w:type="dxa"/>
            <w:gridSpan w:val="11"/>
            <w:tcBorders>
              <w:top w:val="single" w:sz="4" w:space="0" w:color="000000"/>
              <w:left w:val="single" w:sz="4" w:space="0" w:color="auto"/>
              <w:bottom w:val="single" w:sz="4" w:space="0" w:color="000000"/>
              <w:right w:val="single" w:sz="4" w:space="0" w:color="auto"/>
            </w:tcBorders>
            <w:vAlign w:val="center"/>
          </w:tcPr>
          <w:p w14:paraId="6386C3A6"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2809" w:type="dxa"/>
            <w:gridSpan w:val="9"/>
            <w:tcBorders>
              <w:top w:val="single" w:sz="4" w:space="0" w:color="000000"/>
              <w:left w:val="single" w:sz="4" w:space="0" w:color="auto"/>
              <w:bottom w:val="single" w:sz="4" w:space="0" w:color="000000"/>
              <w:right w:val="single" w:sz="4" w:space="0" w:color="000000"/>
            </w:tcBorders>
            <w:vAlign w:val="center"/>
          </w:tcPr>
          <w:p w14:paraId="440CAB25" w14:textId="77777777" w:rsidR="00C9323F" w:rsidRPr="00D511EA" w:rsidRDefault="00C9323F" w:rsidP="00C9323F">
            <w:pPr>
              <w:jc w:val="center"/>
              <w:rPr>
                <w:color w:val="000000"/>
                <w:sz w:val="20"/>
              </w:rPr>
            </w:pPr>
            <w:r w:rsidRPr="00D511EA">
              <w:rPr>
                <w:color w:val="000000"/>
                <w:sz w:val="20"/>
              </w:rPr>
              <w:t> </w:t>
            </w:r>
          </w:p>
        </w:tc>
        <w:tc>
          <w:tcPr>
            <w:tcW w:w="3119" w:type="dxa"/>
            <w:gridSpan w:val="2"/>
            <w:tcBorders>
              <w:top w:val="single" w:sz="4" w:space="0" w:color="000000"/>
              <w:left w:val="single" w:sz="4" w:space="0" w:color="000000"/>
              <w:bottom w:val="single" w:sz="4" w:space="0" w:color="000000"/>
              <w:right w:val="single" w:sz="4" w:space="0" w:color="000000"/>
            </w:tcBorders>
          </w:tcPr>
          <w:p w14:paraId="350E7D3D" w14:textId="77777777" w:rsidR="003165C3" w:rsidRPr="00D511EA" w:rsidRDefault="003165C3" w:rsidP="003165C3">
            <w:pPr>
              <w:rPr>
                <w:color w:val="000000" w:themeColor="text1"/>
                <w:sz w:val="22"/>
                <w:szCs w:val="22"/>
              </w:rPr>
            </w:pPr>
            <w:r w:rsidRPr="00D511EA">
              <w:rPr>
                <w:color w:val="000000" w:themeColor="text1"/>
                <w:sz w:val="22"/>
                <w:szCs w:val="22"/>
              </w:rPr>
              <w:t>Принято.</w:t>
            </w:r>
          </w:p>
          <w:p w14:paraId="07E75BFD" w14:textId="77777777" w:rsidR="00C9323F" w:rsidRPr="00D511EA" w:rsidRDefault="003165C3" w:rsidP="003165C3">
            <w:pPr>
              <w:rPr>
                <w:sz w:val="22"/>
                <w:szCs w:val="22"/>
              </w:rPr>
            </w:pPr>
            <w:r w:rsidRPr="00D511EA">
              <w:rPr>
                <w:color w:val="000000" w:themeColor="text1"/>
                <w:sz w:val="22"/>
                <w:szCs w:val="22"/>
              </w:rPr>
              <w:t>Код 7399</w:t>
            </w:r>
          </w:p>
        </w:tc>
      </w:tr>
      <w:tr w:rsidR="00C9323F" w:rsidRPr="00746FC1" w14:paraId="2D79982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8209DF2"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65830CB" w14:textId="77777777" w:rsidR="00C9323F" w:rsidRPr="00D511EA" w:rsidRDefault="00C9323F" w:rsidP="00C9323F">
            <w:pPr>
              <w:autoSpaceDE w:val="0"/>
              <w:autoSpaceDN w:val="0"/>
              <w:adjustRightInd w:val="0"/>
              <w:rPr>
                <w:color w:val="000000" w:themeColor="text1"/>
                <w:sz w:val="22"/>
                <w:szCs w:val="22"/>
              </w:rPr>
            </w:pPr>
            <w:r w:rsidRPr="00D511EA">
              <w:rPr>
                <w:color w:val="000000" w:themeColor="text1"/>
                <w:sz w:val="22"/>
                <w:szCs w:val="22"/>
              </w:rPr>
              <w:t xml:space="preserve">Раздел 7, таблица 19, коды </w:t>
            </w:r>
            <w:r w:rsidRPr="00D511EA">
              <w:rPr>
                <w:rFonts w:eastAsiaTheme="minorHAnsi"/>
                <w:sz w:val="22"/>
                <w:szCs w:val="22"/>
                <w:lang w:eastAsia="en-US"/>
              </w:rPr>
              <w:t>7361-7382</w:t>
            </w:r>
          </w:p>
        </w:tc>
        <w:tc>
          <w:tcPr>
            <w:tcW w:w="2552" w:type="dxa"/>
            <w:tcBorders>
              <w:top w:val="single" w:sz="4" w:space="0" w:color="000000"/>
              <w:left w:val="single" w:sz="4" w:space="0" w:color="000000"/>
              <w:bottom w:val="single" w:sz="4" w:space="0" w:color="000000"/>
              <w:right w:val="single" w:sz="4" w:space="0" w:color="000000"/>
            </w:tcBorders>
          </w:tcPr>
          <w:p w14:paraId="4054BA75" w14:textId="77777777" w:rsidR="00C9323F" w:rsidRPr="00D511EA" w:rsidRDefault="00C9323F" w:rsidP="00C9323F">
            <w:pPr>
              <w:rPr>
                <w:bCs/>
                <w:sz w:val="22"/>
                <w:szCs w:val="22"/>
              </w:rPr>
            </w:pPr>
            <w:r w:rsidRPr="00D511EA">
              <w:rPr>
                <w:bCs/>
                <w:sz w:val="22"/>
                <w:szCs w:val="22"/>
              </w:rPr>
              <w:t>Ассоциация ОПЖТ</w:t>
            </w:r>
          </w:p>
          <w:p w14:paraId="0D81E4C3" w14:textId="77777777" w:rsidR="00C9323F" w:rsidRPr="00D511EA" w:rsidRDefault="00C9323F" w:rsidP="00C9323F">
            <w:pPr>
              <w:rPr>
                <w:bCs/>
              </w:rPr>
            </w:pPr>
            <w:r w:rsidRPr="00D511EA">
              <w:rPr>
                <w:bCs/>
                <w:sz w:val="22"/>
                <w:szCs w:val="22"/>
              </w:rPr>
              <w:t xml:space="preserve"> </w:t>
            </w:r>
            <w:r w:rsidRPr="00D511EA">
              <w:rPr>
                <w:sz w:val="22"/>
                <w:szCs w:val="22"/>
              </w:rPr>
              <w:t>Исх. № 221/ОПЖТ</w:t>
            </w:r>
            <w:r w:rsidRPr="00D511EA">
              <w:rPr>
                <w:bCs/>
                <w:sz w:val="22"/>
                <w:szCs w:val="22"/>
              </w:rPr>
              <w:t xml:space="preserve"> от 1</w:t>
            </w:r>
            <w:r w:rsidRPr="00D511EA">
              <w:rPr>
                <w:sz w:val="22"/>
                <w:szCs w:val="22"/>
              </w:rPr>
              <w:t>0 марта 2026 r.</w:t>
            </w:r>
          </w:p>
        </w:tc>
        <w:tc>
          <w:tcPr>
            <w:tcW w:w="7372" w:type="dxa"/>
            <w:gridSpan w:val="47"/>
            <w:tcBorders>
              <w:top w:val="single" w:sz="4" w:space="0" w:color="000000"/>
              <w:left w:val="single" w:sz="4" w:space="0" w:color="000000"/>
              <w:bottom w:val="single" w:sz="4" w:space="0" w:color="000000"/>
              <w:right w:val="single" w:sz="4" w:space="0" w:color="000000"/>
            </w:tcBorders>
          </w:tcPr>
          <w:p w14:paraId="4B31C08A" w14:textId="77777777" w:rsidR="00C9323F" w:rsidRPr="00D511EA" w:rsidRDefault="00C9323F" w:rsidP="003165C3">
            <w:pPr>
              <w:ind w:left="32"/>
              <w:rPr>
                <w:rFonts w:eastAsiaTheme="minorHAnsi"/>
                <w:sz w:val="22"/>
                <w:szCs w:val="22"/>
                <w:lang w:eastAsia="en-US"/>
              </w:rPr>
            </w:pPr>
            <w:r w:rsidRPr="00D511EA">
              <w:rPr>
                <w:rFonts w:eastAsiaTheme="minorHAnsi"/>
                <w:sz w:val="22"/>
                <w:szCs w:val="22"/>
                <w:lang w:eastAsia="en-US"/>
              </w:rPr>
              <w:t>Операции окрашивания</w:t>
            </w:r>
          </w:p>
          <w:p w14:paraId="4EB454B6" w14:textId="77777777" w:rsidR="00C9323F" w:rsidRPr="00D511EA" w:rsidRDefault="00C9323F" w:rsidP="003165C3">
            <w:pPr>
              <w:autoSpaceDE w:val="0"/>
              <w:autoSpaceDN w:val="0"/>
              <w:adjustRightInd w:val="0"/>
              <w:ind w:left="32"/>
              <w:rPr>
                <w:rFonts w:eastAsiaTheme="minorHAnsi"/>
                <w:sz w:val="22"/>
                <w:szCs w:val="22"/>
                <w:lang w:eastAsia="en-US"/>
              </w:rPr>
            </w:pPr>
            <w:r w:rsidRPr="00D511EA">
              <w:rPr>
                <w:rFonts w:eastAsiaTheme="minorHAnsi"/>
                <w:sz w:val="22"/>
                <w:szCs w:val="22"/>
                <w:lang w:eastAsia="en-US"/>
              </w:rPr>
              <w:t>Указать в проекте стандарта термины с соответствующими определениями отсутствующим операциям окрашивания</w:t>
            </w:r>
          </w:p>
          <w:p w14:paraId="77229724" w14:textId="77777777" w:rsidR="00C9323F" w:rsidRPr="00D511EA" w:rsidRDefault="00C9323F" w:rsidP="003165C3">
            <w:pPr>
              <w:autoSpaceDE w:val="0"/>
              <w:autoSpaceDN w:val="0"/>
              <w:adjustRightInd w:val="0"/>
              <w:ind w:left="32"/>
              <w:rPr>
                <w:color w:val="000000" w:themeColor="text1"/>
                <w:sz w:val="22"/>
                <w:szCs w:val="22"/>
              </w:rPr>
            </w:pPr>
            <w:r w:rsidRPr="00D511EA">
              <w:rPr>
                <w:rFonts w:eastAsiaTheme="minorHAnsi"/>
                <w:sz w:val="22"/>
                <w:szCs w:val="22"/>
                <w:lang w:eastAsia="en-US"/>
              </w:rPr>
              <w:t>привести в соответствии с ГОСТ 9.072</w:t>
            </w:r>
          </w:p>
        </w:tc>
        <w:tc>
          <w:tcPr>
            <w:tcW w:w="3119" w:type="dxa"/>
            <w:gridSpan w:val="2"/>
            <w:tcBorders>
              <w:top w:val="single" w:sz="4" w:space="0" w:color="000000"/>
              <w:left w:val="single" w:sz="4" w:space="0" w:color="000000"/>
              <w:bottom w:val="single" w:sz="4" w:space="0" w:color="000000"/>
              <w:right w:val="single" w:sz="4" w:space="0" w:color="000000"/>
            </w:tcBorders>
          </w:tcPr>
          <w:p w14:paraId="050D35CB" w14:textId="77777777" w:rsidR="003165C3" w:rsidRPr="00D511EA" w:rsidRDefault="00C9323F" w:rsidP="00C9323F">
            <w:pPr>
              <w:rPr>
                <w:sz w:val="22"/>
                <w:szCs w:val="22"/>
              </w:rPr>
            </w:pPr>
            <w:r w:rsidRPr="00D511EA">
              <w:rPr>
                <w:sz w:val="22"/>
                <w:szCs w:val="22"/>
              </w:rPr>
              <w:t>Принято</w:t>
            </w:r>
            <w:r w:rsidR="003165C3" w:rsidRPr="00D511EA">
              <w:rPr>
                <w:sz w:val="22"/>
                <w:szCs w:val="22"/>
              </w:rPr>
              <w:t>.</w:t>
            </w:r>
          </w:p>
          <w:p w14:paraId="66D56E02" w14:textId="77777777" w:rsidR="00C9323F" w:rsidRPr="00D511EA" w:rsidRDefault="003165C3" w:rsidP="00C9323F">
            <w:pPr>
              <w:rPr>
                <w:sz w:val="22"/>
                <w:szCs w:val="22"/>
              </w:rPr>
            </w:pPr>
            <w:r w:rsidRPr="00D511EA">
              <w:rPr>
                <w:sz w:val="22"/>
                <w:szCs w:val="22"/>
              </w:rPr>
              <w:t>В</w:t>
            </w:r>
            <w:r w:rsidR="00C9323F" w:rsidRPr="00D511EA">
              <w:rPr>
                <w:sz w:val="22"/>
                <w:szCs w:val="22"/>
              </w:rPr>
              <w:t>ведены термины:</w:t>
            </w:r>
          </w:p>
          <w:p w14:paraId="24EA2496" w14:textId="77777777" w:rsidR="00C9323F" w:rsidRPr="00D511EA" w:rsidRDefault="00C9323F" w:rsidP="00C9323F">
            <w:pPr>
              <w:rPr>
                <w:sz w:val="22"/>
                <w:szCs w:val="22"/>
              </w:rPr>
            </w:pPr>
            <w:r w:rsidRPr="00D511EA">
              <w:rPr>
                <w:sz w:val="22"/>
                <w:szCs w:val="22"/>
              </w:rPr>
              <w:t>- окрашивание;</w:t>
            </w:r>
          </w:p>
          <w:p w14:paraId="458A4A82" w14:textId="77777777" w:rsidR="00C9323F" w:rsidRPr="00D511EA" w:rsidRDefault="00C9323F" w:rsidP="00C9323F">
            <w:pPr>
              <w:rPr>
                <w:sz w:val="22"/>
                <w:szCs w:val="22"/>
              </w:rPr>
            </w:pPr>
            <w:r w:rsidRPr="00D511EA">
              <w:rPr>
                <w:sz w:val="22"/>
                <w:szCs w:val="22"/>
              </w:rPr>
              <w:t>- окрашивание полимерных материалов</w:t>
            </w:r>
            <w:r w:rsidR="003165C3" w:rsidRPr="00D511EA">
              <w:rPr>
                <w:sz w:val="22"/>
                <w:szCs w:val="22"/>
              </w:rPr>
              <w:t>.</w:t>
            </w:r>
          </w:p>
          <w:p w14:paraId="65594A05" w14:textId="77777777" w:rsidR="003165C3" w:rsidRPr="00D511EA" w:rsidRDefault="003165C3" w:rsidP="00C9323F">
            <w:pPr>
              <w:rPr>
                <w:sz w:val="22"/>
                <w:szCs w:val="22"/>
              </w:rPr>
            </w:pPr>
            <w:r w:rsidRPr="00D511EA">
              <w:rPr>
                <w:sz w:val="22"/>
                <w:szCs w:val="22"/>
              </w:rPr>
              <w:t>ГОСТ 9.072 заменен на ГОСТ 28246.2 и добавлен в подраздел 3.16</w:t>
            </w:r>
          </w:p>
        </w:tc>
      </w:tr>
      <w:tr w:rsidR="00C9323F" w:rsidRPr="00746FC1" w14:paraId="006B881B"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CCDFC90"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755EDA3B"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Таблица 19</w:t>
            </w:r>
          </w:p>
          <w:p w14:paraId="52E6F2EF"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7441-7446</w:t>
            </w:r>
          </w:p>
        </w:tc>
        <w:tc>
          <w:tcPr>
            <w:tcW w:w="2552" w:type="dxa"/>
            <w:tcBorders>
              <w:top w:val="single" w:sz="4" w:space="0" w:color="000000"/>
              <w:left w:val="single" w:sz="4" w:space="0" w:color="000000"/>
              <w:bottom w:val="single" w:sz="4" w:space="0" w:color="000000"/>
              <w:right w:val="single" w:sz="4" w:space="0" w:color="000000"/>
            </w:tcBorders>
          </w:tcPr>
          <w:p w14:paraId="01028B14" w14:textId="77777777" w:rsidR="00C9323F" w:rsidRPr="00D511EA" w:rsidRDefault="00C9323F" w:rsidP="00C9323F">
            <w:pPr>
              <w:rPr>
                <w:bCs/>
                <w:sz w:val="22"/>
                <w:szCs w:val="22"/>
              </w:rPr>
            </w:pPr>
            <w:r w:rsidRPr="00D511EA">
              <w:rPr>
                <w:bCs/>
                <w:sz w:val="22"/>
                <w:szCs w:val="22"/>
              </w:rPr>
              <w:t>Ассоциация ОПЖТ</w:t>
            </w:r>
          </w:p>
          <w:p w14:paraId="599E1FFB" w14:textId="77777777" w:rsidR="00C9323F" w:rsidRPr="00D511EA" w:rsidRDefault="00C9323F" w:rsidP="00C9323F">
            <w:r w:rsidRPr="00D511EA">
              <w:rPr>
                <w:bCs/>
                <w:sz w:val="22"/>
                <w:szCs w:val="22"/>
              </w:rPr>
              <w:t xml:space="preserve"> </w:t>
            </w:r>
            <w:r w:rsidRPr="00D511EA">
              <w:rPr>
                <w:sz w:val="22"/>
                <w:szCs w:val="22"/>
              </w:rPr>
              <w:t>Исх. № 221/ОПЖТ</w:t>
            </w:r>
            <w:r w:rsidRPr="00D511EA">
              <w:rPr>
                <w:bCs/>
                <w:sz w:val="22"/>
                <w:szCs w:val="22"/>
              </w:rPr>
              <w:t xml:space="preserve"> от 1</w:t>
            </w:r>
            <w:r w:rsidRPr="00D511EA">
              <w:rPr>
                <w:sz w:val="22"/>
                <w:szCs w:val="22"/>
              </w:rPr>
              <w:t>0 марта 2026 r.</w:t>
            </w:r>
          </w:p>
        </w:tc>
        <w:tc>
          <w:tcPr>
            <w:tcW w:w="7372" w:type="dxa"/>
            <w:gridSpan w:val="47"/>
            <w:tcBorders>
              <w:top w:val="single" w:sz="4" w:space="0" w:color="000000"/>
              <w:left w:val="single" w:sz="4" w:space="0" w:color="000000"/>
              <w:bottom w:val="single" w:sz="4" w:space="0" w:color="000000"/>
              <w:right w:val="single" w:sz="4" w:space="0" w:color="000000"/>
            </w:tcBorders>
          </w:tcPr>
          <w:p w14:paraId="223DD659" w14:textId="77777777" w:rsidR="00C9323F" w:rsidRPr="00D511EA" w:rsidRDefault="00C9323F" w:rsidP="003165C3">
            <w:pPr>
              <w:ind w:left="32"/>
              <w:rPr>
                <w:rFonts w:eastAsiaTheme="minorHAnsi"/>
                <w:sz w:val="22"/>
                <w:szCs w:val="22"/>
                <w:lang w:eastAsia="en-US"/>
              </w:rPr>
            </w:pPr>
            <w:r w:rsidRPr="00D511EA">
              <w:rPr>
                <w:rFonts w:eastAsiaTheme="minorHAnsi"/>
                <w:sz w:val="22"/>
                <w:szCs w:val="22"/>
                <w:lang w:eastAsia="en-US"/>
              </w:rPr>
              <w:t>Напыление</w:t>
            </w:r>
          </w:p>
          <w:p w14:paraId="3954E46E" w14:textId="77777777" w:rsidR="00C9323F" w:rsidRPr="00D511EA" w:rsidRDefault="00C9323F" w:rsidP="003165C3">
            <w:pPr>
              <w:autoSpaceDE w:val="0"/>
              <w:autoSpaceDN w:val="0"/>
              <w:adjustRightInd w:val="0"/>
              <w:ind w:left="32"/>
              <w:rPr>
                <w:rFonts w:eastAsiaTheme="minorHAnsi"/>
                <w:sz w:val="22"/>
                <w:szCs w:val="22"/>
                <w:lang w:eastAsia="en-US"/>
              </w:rPr>
            </w:pPr>
            <w:r w:rsidRPr="00D511EA">
              <w:rPr>
                <w:rFonts w:eastAsiaTheme="minorHAnsi"/>
                <w:sz w:val="22"/>
                <w:szCs w:val="22"/>
                <w:lang w:eastAsia="en-US"/>
              </w:rPr>
              <w:t>Указать в проекте стандарта термины с соответствующими определениями отсутствующим операциям напыления</w:t>
            </w:r>
          </w:p>
        </w:tc>
        <w:tc>
          <w:tcPr>
            <w:tcW w:w="3119" w:type="dxa"/>
            <w:gridSpan w:val="2"/>
            <w:tcBorders>
              <w:top w:val="single" w:sz="4" w:space="0" w:color="000000"/>
              <w:left w:val="single" w:sz="4" w:space="0" w:color="000000"/>
              <w:bottom w:val="single" w:sz="4" w:space="0" w:color="000000"/>
              <w:right w:val="single" w:sz="4" w:space="0" w:color="000000"/>
            </w:tcBorders>
          </w:tcPr>
          <w:p w14:paraId="08CC3079" w14:textId="77777777" w:rsidR="00F119A4" w:rsidRPr="00D511EA" w:rsidRDefault="00C9323F" w:rsidP="00F119A4">
            <w:pPr>
              <w:rPr>
                <w:sz w:val="22"/>
                <w:szCs w:val="22"/>
              </w:rPr>
            </w:pPr>
            <w:r w:rsidRPr="00D511EA">
              <w:rPr>
                <w:sz w:val="22"/>
                <w:szCs w:val="22"/>
              </w:rPr>
              <w:t>Принято</w:t>
            </w:r>
            <w:r w:rsidR="00F119A4" w:rsidRPr="00D511EA">
              <w:rPr>
                <w:sz w:val="22"/>
                <w:szCs w:val="22"/>
              </w:rPr>
              <w:t>.</w:t>
            </w:r>
          </w:p>
          <w:p w14:paraId="1C6C43A3" w14:textId="77777777" w:rsidR="00C9323F" w:rsidRPr="00D511EA" w:rsidRDefault="00F119A4" w:rsidP="00F119A4">
            <w:pPr>
              <w:rPr>
                <w:sz w:val="22"/>
                <w:szCs w:val="22"/>
              </w:rPr>
            </w:pPr>
            <w:r w:rsidRPr="00D511EA">
              <w:rPr>
                <w:sz w:val="22"/>
                <w:szCs w:val="22"/>
              </w:rPr>
              <w:t>В</w:t>
            </w:r>
            <w:r w:rsidR="00C9323F" w:rsidRPr="00D511EA">
              <w:rPr>
                <w:sz w:val="22"/>
                <w:szCs w:val="22"/>
              </w:rPr>
              <w:t>ведены термины, касающиеся операции Напыление</w:t>
            </w:r>
          </w:p>
        </w:tc>
      </w:tr>
      <w:tr w:rsidR="00C9323F" w:rsidRPr="00746FC1" w14:paraId="4072A1D9"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85116A7"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19DEC9E8" w14:textId="77777777" w:rsidR="00C9323F" w:rsidRPr="00D511EA" w:rsidRDefault="00C9323F" w:rsidP="00C9323F">
            <w:pPr>
              <w:autoSpaceDE w:val="0"/>
              <w:autoSpaceDN w:val="0"/>
              <w:adjustRightInd w:val="0"/>
              <w:rPr>
                <w:rFonts w:eastAsiaTheme="minorHAnsi"/>
                <w:sz w:val="22"/>
                <w:szCs w:val="22"/>
                <w:lang w:eastAsia="en-US"/>
              </w:rPr>
            </w:pPr>
            <w:r w:rsidRPr="00D511EA">
              <w:rPr>
                <w:color w:val="000000" w:themeColor="text1"/>
                <w:sz w:val="22"/>
                <w:szCs w:val="22"/>
              </w:rPr>
              <w:t xml:space="preserve">Раздел 7, таблица 19, коды </w:t>
            </w:r>
            <w:r w:rsidRPr="00D511EA">
              <w:rPr>
                <w:rFonts w:eastAsiaTheme="minorHAnsi"/>
                <w:sz w:val="22"/>
                <w:szCs w:val="22"/>
                <w:lang w:eastAsia="en-US"/>
              </w:rPr>
              <w:t>7441-7446</w:t>
            </w:r>
          </w:p>
        </w:tc>
        <w:tc>
          <w:tcPr>
            <w:tcW w:w="2552" w:type="dxa"/>
            <w:tcBorders>
              <w:top w:val="single" w:sz="4" w:space="0" w:color="000000"/>
              <w:left w:val="single" w:sz="4" w:space="0" w:color="000000"/>
              <w:bottom w:val="single" w:sz="4" w:space="0" w:color="000000"/>
              <w:right w:val="single" w:sz="4" w:space="0" w:color="000000"/>
            </w:tcBorders>
          </w:tcPr>
          <w:p w14:paraId="12F481EE" w14:textId="77777777" w:rsidR="00C9323F" w:rsidRPr="00D511EA" w:rsidRDefault="00C9323F" w:rsidP="00C9323F">
            <w:pPr>
              <w:rPr>
                <w:bCs/>
                <w:sz w:val="22"/>
                <w:szCs w:val="22"/>
              </w:rPr>
            </w:pPr>
            <w:r w:rsidRPr="00D511EA">
              <w:rPr>
                <w:bCs/>
                <w:sz w:val="22"/>
                <w:szCs w:val="22"/>
              </w:rPr>
              <w:t>Ассоциация ОПЖТ</w:t>
            </w:r>
          </w:p>
          <w:p w14:paraId="4929473A" w14:textId="77777777" w:rsidR="00C9323F" w:rsidRPr="00D511EA" w:rsidRDefault="00C9323F" w:rsidP="00C9323F">
            <w:pPr>
              <w:rPr>
                <w:bCs/>
              </w:rPr>
            </w:pPr>
            <w:r w:rsidRPr="00D511EA">
              <w:rPr>
                <w:bCs/>
                <w:sz w:val="22"/>
                <w:szCs w:val="22"/>
              </w:rPr>
              <w:t xml:space="preserve"> </w:t>
            </w:r>
            <w:r w:rsidRPr="00D511EA">
              <w:rPr>
                <w:sz w:val="22"/>
                <w:szCs w:val="22"/>
              </w:rPr>
              <w:t>Исх. № 221/ОПЖТ</w:t>
            </w:r>
            <w:r w:rsidRPr="00D511EA">
              <w:rPr>
                <w:bCs/>
                <w:sz w:val="22"/>
                <w:szCs w:val="22"/>
              </w:rPr>
              <w:t xml:space="preserve"> от 1</w:t>
            </w:r>
            <w:r w:rsidRPr="00D511EA">
              <w:rPr>
                <w:sz w:val="22"/>
                <w:szCs w:val="22"/>
              </w:rPr>
              <w:t>0 марта 2026 r.</w:t>
            </w:r>
          </w:p>
        </w:tc>
        <w:tc>
          <w:tcPr>
            <w:tcW w:w="7372" w:type="dxa"/>
            <w:gridSpan w:val="47"/>
            <w:tcBorders>
              <w:top w:val="single" w:sz="4" w:space="0" w:color="000000"/>
              <w:left w:val="single" w:sz="4" w:space="0" w:color="000000"/>
              <w:bottom w:val="single" w:sz="4" w:space="0" w:color="000000"/>
              <w:right w:val="single" w:sz="4" w:space="0" w:color="000000"/>
            </w:tcBorders>
          </w:tcPr>
          <w:p w14:paraId="4F9E45A6"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 xml:space="preserve">Напыление </w:t>
            </w:r>
          </w:p>
          <w:p w14:paraId="05E2D962" w14:textId="77777777" w:rsidR="00C9323F" w:rsidRPr="00D511EA" w:rsidRDefault="00C9323F" w:rsidP="00F119A4">
            <w:pPr>
              <w:autoSpaceDE w:val="0"/>
              <w:autoSpaceDN w:val="0"/>
              <w:adjustRightInd w:val="0"/>
              <w:rPr>
                <w:rFonts w:eastAsiaTheme="minorHAnsi"/>
                <w:sz w:val="22"/>
                <w:szCs w:val="22"/>
                <w:lang w:eastAsia="en-US"/>
              </w:rPr>
            </w:pPr>
            <w:r w:rsidRPr="00D511EA">
              <w:rPr>
                <w:rFonts w:eastAsiaTheme="minorHAnsi"/>
                <w:sz w:val="22"/>
                <w:szCs w:val="22"/>
                <w:lang w:eastAsia="en-US"/>
              </w:rPr>
              <w:t>Установить разницу в формулировке между распылением и напылением, между окрашиванием распылением и</w:t>
            </w:r>
            <w:r w:rsidR="00F119A4" w:rsidRPr="00D511EA">
              <w:rPr>
                <w:rFonts w:eastAsiaTheme="minorHAnsi"/>
                <w:sz w:val="22"/>
                <w:szCs w:val="22"/>
                <w:lang w:eastAsia="en-US"/>
              </w:rPr>
              <w:t xml:space="preserve"> </w:t>
            </w:r>
            <w:r w:rsidRPr="00D511EA">
              <w:rPr>
                <w:rFonts w:eastAsiaTheme="minorHAnsi"/>
                <w:sz w:val="22"/>
                <w:szCs w:val="22"/>
                <w:lang w:eastAsia="en-US"/>
              </w:rPr>
              <w:t>окрашиванием напылением</w:t>
            </w:r>
          </w:p>
          <w:p w14:paraId="6ABA438A"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привести в соответствии с ГОСТ 9.410</w:t>
            </w:r>
          </w:p>
        </w:tc>
        <w:tc>
          <w:tcPr>
            <w:tcW w:w="3119" w:type="dxa"/>
            <w:gridSpan w:val="2"/>
            <w:tcBorders>
              <w:top w:val="single" w:sz="4" w:space="0" w:color="000000"/>
              <w:left w:val="single" w:sz="4" w:space="0" w:color="000000"/>
              <w:bottom w:val="single" w:sz="4" w:space="0" w:color="000000"/>
              <w:right w:val="single" w:sz="4" w:space="0" w:color="000000"/>
            </w:tcBorders>
          </w:tcPr>
          <w:p w14:paraId="06BDF528" w14:textId="77777777" w:rsidR="00C9323F" w:rsidRPr="00D511EA" w:rsidRDefault="00C9323F" w:rsidP="00F119A4">
            <w:pPr>
              <w:rPr>
                <w:sz w:val="22"/>
                <w:szCs w:val="22"/>
              </w:rPr>
            </w:pPr>
            <w:r w:rsidRPr="00D511EA">
              <w:rPr>
                <w:sz w:val="22"/>
                <w:szCs w:val="22"/>
              </w:rPr>
              <w:t>Принято</w:t>
            </w:r>
            <w:r w:rsidR="00F119A4" w:rsidRPr="00D511EA">
              <w:rPr>
                <w:sz w:val="22"/>
                <w:szCs w:val="22"/>
              </w:rPr>
              <w:t>.</w:t>
            </w:r>
          </w:p>
        </w:tc>
      </w:tr>
      <w:tr w:rsidR="00C9323F" w:rsidRPr="00746FC1" w14:paraId="726B1B7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8B7E305"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118CDA7C" w14:textId="77777777" w:rsidR="00C9323F" w:rsidRPr="00D511EA" w:rsidRDefault="00C9323F" w:rsidP="00C9323F">
            <w:pPr>
              <w:keepLines/>
              <w:tabs>
                <w:tab w:val="left" w:pos="275"/>
              </w:tabs>
              <w:rPr>
                <w:szCs w:val="24"/>
              </w:rPr>
            </w:pPr>
            <w:r w:rsidRPr="00D511EA">
              <w:rPr>
                <w:color w:val="000000" w:themeColor="text1"/>
                <w:sz w:val="22"/>
                <w:szCs w:val="22"/>
              </w:rPr>
              <w:t>Раздел 7, таблица 19</w:t>
            </w:r>
          </w:p>
          <w:p w14:paraId="63A68C34" w14:textId="77777777" w:rsidR="00C9323F" w:rsidRPr="00D511EA" w:rsidRDefault="00C9323F" w:rsidP="00C9323F">
            <w:pPr>
              <w:autoSpaceDE w:val="0"/>
              <w:autoSpaceDN w:val="0"/>
              <w:adjustRightInd w:val="0"/>
              <w:jc w:val="center"/>
              <w:rPr>
                <w:rFonts w:eastAsiaTheme="minorHAnsi"/>
                <w:sz w:val="22"/>
                <w:szCs w:val="22"/>
                <w:lang w:eastAsia="en-US"/>
              </w:rPr>
            </w:pPr>
          </w:p>
        </w:tc>
        <w:tc>
          <w:tcPr>
            <w:tcW w:w="2552" w:type="dxa"/>
            <w:tcBorders>
              <w:top w:val="single" w:sz="4" w:space="0" w:color="000000"/>
              <w:left w:val="single" w:sz="4" w:space="0" w:color="000000"/>
              <w:bottom w:val="single" w:sz="4" w:space="0" w:color="000000"/>
              <w:right w:val="single" w:sz="4" w:space="0" w:color="000000"/>
            </w:tcBorders>
          </w:tcPr>
          <w:p w14:paraId="075D99D6" w14:textId="77777777" w:rsidR="00C9323F" w:rsidRPr="00D511EA" w:rsidRDefault="00C9323F" w:rsidP="00C9323F">
            <w:pPr>
              <w:outlineLvl w:val="1"/>
              <w:rPr>
                <w:sz w:val="22"/>
                <w:szCs w:val="22"/>
              </w:rPr>
            </w:pPr>
            <w:r w:rsidRPr="00D511EA">
              <w:rPr>
                <w:sz w:val="22"/>
                <w:szCs w:val="22"/>
              </w:rPr>
              <w:t>ТК 296 «Оптика и фотоника»</w:t>
            </w:r>
          </w:p>
          <w:p w14:paraId="2CE34C48" w14:textId="77777777" w:rsidR="00C9323F" w:rsidRPr="00D511EA" w:rsidRDefault="00C9323F" w:rsidP="00C9323F">
            <w:pPr>
              <w:outlineLvl w:val="1"/>
              <w:rPr>
                <w:sz w:val="22"/>
                <w:szCs w:val="22"/>
              </w:rPr>
            </w:pPr>
            <w:r w:rsidRPr="00D511EA">
              <w:rPr>
                <w:sz w:val="22"/>
                <w:szCs w:val="22"/>
              </w:rPr>
              <w:t>Исх. № 20-03/26 от 10.03.2026</w:t>
            </w:r>
          </w:p>
          <w:p w14:paraId="26F24012" w14:textId="77777777" w:rsidR="00C9323F" w:rsidRPr="00D511EA" w:rsidRDefault="00C9323F" w:rsidP="00C9323F">
            <w:pPr>
              <w:rPr>
                <w:bCs/>
                <w:sz w:val="22"/>
                <w:szCs w:val="22"/>
              </w:rPr>
            </w:pPr>
            <w:r w:rsidRPr="00D511EA">
              <w:rPr>
                <w:sz w:val="22"/>
                <w:szCs w:val="22"/>
              </w:rPr>
              <w:t>АО «НПО «ГИПО» письмо № 585-8-1092 от 27.02.2026 г</w:t>
            </w:r>
          </w:p>
        </w:tc>
        <w:tc>
          <w:tcPr>
            <w:tcW w:w="7372" w:type="dxa"/>
            <w:gridSpan w:val="47"/>
            <w:tcBorders>
              <w:top w:val="single" w:sz="4" w:space="0" w:color="000000"/>
              <w:left w:val="single" w:sz="4" w:space="0" w:color="000000"/>
              <w:bottom w:val="single" w:sz="4" w:space="0" w:color="000000"/>
              <w:right w:val="single" w:sz="4" w:space="0" w:color="000000"/>
            </w:tcBorders>
          </w:tcPr>
          <w:p w14:paraId="3690CB2E" w14:textId="77777777" w:rsidR="00C9323F" w:rsidRPr="00D511EA" w:rsidRDefault="00C9323F" w:rsidP="00C9323F">
            <w:pPr>
              <w:keepLines/>
              <w:rPr>
                <w:szCs w:val="24"/>
              </w:rPr>
            </w:pPr>
            <w:r w:rsidRPr="00D511EA">
              <w:rPr>
                <w:szCs w:val="24"/>
              </w:rPr>
              <w:t xml:space="preserve">Добавить операцию: </w:t>
            </w:r>
          </w:p>
          <w:p w14:paraId="6BCF78FA" w14:textId="77777777" w:rsidR="00C9323F" w:rsidRPr="00D511EA" w:rsidRDefault="00C9323F" w:rsidP="00C9323F">
            <w:pPr>
              <w:autoSpaceDE w:val="0"/>
              <w:autoSpaceDN w:val="0"/>
              <w:adjustRightInd w:val="0"/>
              <w:rPr>
                <w:szCs w:val="24"/>
              </w:rPr>
            </w:pPr>
            <w:r w:rsidRPr="00D511EA">
              <w:rPr>
                <w:szCs w:val="24"/>
              </w:rPr>
              <w:t xml:space="preserve"> - Ремонт лакокрасочного покрытия</w:t>
            </w:r>
          </w:p>
          <w:p w14:paraId="116103C9" w14:textId="77777777" w:rsidR="00C9323F" w:rsidRPr="00D511EA" w:rsidRDefault="00C9323F" w:rsidP="00C9323F">
            <w:pPr>
              <w:autoSpaceDE w:val="0"/>
              <w:autoSpaceDN w:val="0"/>
              <w:adjustRightInd w:val="0"/>
              <w:rPr>
                <w:szCs w:val="24"/>
              </w:rPr>
            </w:pPr>
            <w:r w:rsidRPr="00D511EA">
              <w:rPr>
                <w:szCs w:val="24"/>
              </w:rPr>
              <w:t>Обоснование:</w:t>
            </w:r>
          </w:p>
          <w:p w14:paraId="51DAFE53" w14:textId="77777777" w:rsidR="00C9323F" w:rsidRPr="00D511EA" w:rsidRDefault="00C9323F" w:rsidP="00C9323F">
            <w:pPr>
              <w:autoSpaceDE w:val="0"/>
              <w:autoSpaceDN w:val="0"/>
              <w:adjustRightInd w:val="0"/>
              <w:rPr>
                <w:rFonts w:eastAsiaTheme="minorHAnsi"/>
                <w:sz w:val="22"/>
                <w:szCs w:val="22"/>
                <w:lang w:eastAsia="en-US"/>
              </w:rPr>
            </w:pPr>
            <w:r w:rsidRPr="00D511EA">
              <w:rPr>
                <w:szCs w:val="24"/>
              </w:rPr>
              <w:t>Операция ремонта лакокрасочного покрытия включает в себя шпатлевание участка с дальнейшим подкрашиванием или нанесением гальванического покрытия.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595B9ADB" w14:textId="77777777" w:rsidR="00C9323F" w:rsidRPr="00D511EA" w:rsidRDefault="00F119A4" w:rsidP="00797509">
            <w:pPr>
              <w:rPr>
                <w:sz w:val="22"/>
                <w:szCs w:val="22"/>
              </w:rPr>
            </w:pPr>
            <w:r w:rsidRPr="00D511EA">
              <w:rPr>
                <w:sz w:val="22"/>
                <w:szCs w:val="22"/>
              </w:rPr>
              <w:t>Принято.</w:t>
            </w:r>
          </w:p>
          <w:p w14:paraId="2A50A232" w14:textId="77777777" w:rsidR="00F119A4" w:rsidRPr="00D511EA" w:rsidRDefault="00F119A4" w:rsidP="00797509">
            <w:pPr>
              <w:rPr>
                <w:sz w:val="22"/>
                <w:szCs w:val="22"/>
              </w:rPr>
            </w:pPr>
            <w:r w:rsidRPr="00D511EA">
              <w:rPr>
                <w:sz w:val="22"/>
                <w:szCs w:val="22"/>
              </w:rPr>
              <w:t>Операция включена с кодом 7390</w:t>
            </w:r>
          </w:p>
        </w:tc>
      </w:tr>
      <w:tr w:rsidR="00F119A4" w:rsidRPr="00746FC1" w14:paraId="6A523C9E" w14:textId="77777777" w:rsidTr="00F119A4">
        <w:trPr>
          <w:trHeight w:val="4540"/>
        </w:trPr>
        <w:tc>
          <w:tcPr>
            <w:tcW w:w="674" w:type="dxa"/>
            <w:tcBorders>
              <w:top w:val="single" w:sz="4" w:space="0" w:color="000000"/>
              <w:left w:val="single" w:sz="4" w:space="0" w:color="000000"/>
              <w:bottom w:val="single" w:sz="4" w:space="0" w:color="000000"/>
              <w:right w:val="single" w:sz="4" w:space="0" w:color="000000"/>
            </w:tcBorders>
          </w:tcPr>
          <w:p w14:paraId="1208E8F7" w14:textId="77777777" w:rsidR="00F119A4" w:rsidRPr="00746FC1" w:rsidRDefault="00F119A4"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7ADE0BA4" w14:textId="77777777" w:rsidR="00F119A4" w:rsidRPr="00D511EA" w:rsidRDefault="00F119A4" w:rsidP="00C9323F">
            <w:pPr>
              <w:rPr>
                <w:sz w:val="22"/>
                <w:szCs w:val="22"/>
              </w:rPr>
            </w:pPr>
            <w:r w:rsidRPr="00D511EA">
              <w:rPr>
                <w:color w:val="000000" w:themeColor="text1"/>
                <w:sz w:val="22"/>
                <w:szCs w:val="22"/>
              </w:rPr>
              <w:t>Раздел 7, таблица 19</w:t>
            </w:r>
          </w:p>
        </w:tc>
        <w:tc>
          <w:tcPr>
            <w:tcW w:w="2552" w:type="dxa"/>
            <w:vMerge w:val="restart"/>
            <w:tcBorders>
              <w:top w:val="single" w:sz="4" w:space="0" w:color="000000"/>
              <w:left w:val="single" w:sz="4" w:space="0" w:color="000000"/>
              <w:right w:val="single" w:sz="4" w:space="0" w:color="000000"/>
            </w:tcBorders>
          </w:tcPr>
          <w:p w14:paraId="33719075" w14:textId="77777777" w:rsidR="00F119A4" w:rsidRPr="00D511EA" w:rsidRDefault="00F119A4" w:rsidP="00C9323F">
            <w:pPr>
              <w:rPr>
                <w:sz w:val="22"/>
                <w:szCs w:val="22"/>
              </w:rPr>
            </w:pPr>
            <w:r w:rsidRPr="00D511EA">
              <w:rPr>
                <w:sz w:val="22"/>
                <w:szCs w:val="22"/>
              </w:rPr>
              <w:t xml:space="preserve">ГК «РОСТЕХ» </w:t>
            </w:r>
          </w:p>
          <w:p w14:paraId="26BFB857" w14:textId="77777777" w:rsidR="00F119A4" w:rsidRPr="00D511EA" w:rsidRDefault="00F119A4" w:rsidP="00C9323F">
            <w:pPr>
              <w:rPr>
                <w:sz w:val="22"/>
                <w:szCs w:val="22"/>
              </w:rPr>
            </w:pPr>
            <w:r w:rsidRPr="00D511EA">
              <w:rPr>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240FA14C" w14:textId="77777777" w:rsidR="00F119A4" w:rsidRPr="00D511EA" w:rsidRDefault="00F119A4" w:rsidP="00C9323F">
            <w:pPr>
              <w:rPr>
                <w:sz w:val="22"/>
                <w:szCs w:val="22"/>
              </w:rPr>
            </w:pPr>
            <w:r w:rsidRPr="00D511EA">
              <w:rPr>
                <w:sz w:val="22"/>
                <w:szCs w:val="22"/>
              </w:rPr>
              <w:t>Внести операции</w:t>
            </w:r>
          </w:p>
          <w:p w14:paraId="06ABA339" w14:textId="77777777" w:rsidR="00F119A4" w:rsidRPr="00D511EA" w:rsidRDefault="00F119A4" w:rsidP="00F119A4">
            <w:pPr>
              <w:rPr>
                <w:sz w:val="22"/>
                <w:szCs w:val="22"/>
              </w:rPr>
            </w:pPr>
            <w:r w:rsidRPr="00D511EA">
              <w:rPr>
                <w:sz w:val="22"/>
                <w:szCs w:val="22"/>
              </w:rPr>
              <w:t>- Ретуширование</w:t>
            </w:r>
          </w:p>
        </w:tc>
        <w:tc>
          <w:tcPr>
            <w:tcW w:w="3119" w:type="dxa"/>
            <w:gridSpan w:val="2"/>
            <w:tcBorders>
              <w:top w:val="single" w:sz="4" w:space="0" w:color="000000"/>
              <w:left w:val="single" w:sz="4" w:space="0" w:color="000000"/>
              <w:bottom w:val="single" w:sz="4" w:space="0" w:color="000000"/>
              <w:right w:val="single" w:sz="4" w:space="0" w:color="000000"/>
            </w:tcBorders>
          </w:tcPr>
          <w:p w14:paraId="01A1878B" w14:textId="77777777" w:rsidR="00F119A4" w:rsidRPr="00D511EA" w:rsidRDefault="00F119A4" w:rsidP="00C9323F">
            <w:pPr>
              <w:rPr>
                <w:sz w:val="22"/>
                <w:szCs w:val="22"/>
              </w:rPr>
            </w:pPr>
            <w:r w:rsidRPr="00D511EA">
              <w:rPr>
                <w:sz w:val="22"/>
                <w:szCs w:val="22"/>
              </w:rPr>
              <w:t>Принято.</w:t>
            </w:r>
          </w:p>
          <w:p w14:paraId="2CD99E10" w14:textId="77777777" w:rsidR="00F119A4" w:rsidRPr="00D511EA" w:rsidRDefault="00F119A4" w:rsidP="00C9323F">
            <w:pPr>
              <w:rPr>
                <w:sz w:val="22"/>
                <w:szCs w:val="22"/>
              </w:rPr>
            </w:pPr>
            <w:r w:rsidRPr="00D511EA">
              <w:rPr>
                <w:sz w:val="22"/>
                <w:szCs w:val="22"/>
              </w:rPr>
              <w:t>Внесены следующие операции:</w:t>
            </w:r>
          </w:p>
          <w:p w14:paraId="339198FE" w14:textId="77777777" w:rsidR="00F119A4" w:rsidRPr="00D511EA" w:rsidRDefault="00F119A4" w:rsidP="00C9323F">
            <w:pPr>
              <w:rPr>
                <w:sz w:val="22"/>
                <w:szCs w:val="22"/>
              </w:rPr>
            </w:pPr>
            <w:r w:rsidRPr="00D511EA">
              <w:rPr>
                <w:sz w:val="22"/>
                <w:szCs w:val="22"/>
              </w:rPr>
              <w:t>Ретуширование код  7388</w:t>
            </w:r>
          </w:p>
          <w:p w14:paraId="73A70AB2" w14:textId="77777777" w:rsidR="00F119A4" w:rsidRPr="00D511EA" w:rsidRDefault="00F119A4" w:rsidP="00F119A4">
            <w:pPr>
              <w:rPr>
                <w:sz w:val="22"/>
                <w:szCs w:val="22"/>
              </w:rPr>
            </w:pPr>
          </w:p>
        </w:tc>
      </w:tr>
      <w:tr w:rsidR="00F119A4" w:rsidRPr="00746FC1" w14:paraId="6AB560B3" w14:textId="77777777" w:rsidTr="009C4A84">
        <w:tc>
          <w:tcPr>
            <w:tcW w:w="674" w:type="dxa"/>
            <w:tcBorders>
              <w:top w:val="single" w:sz="4" w:space="0" w:color="000000"/>
              <w:left w:val="single" w:sz="4" w:space="0" w:color="000000"/>
              <w:bottom w:val="single" w:sz="4" w:space="0" w:color="000000"/>
              <w:right w:val="single" w:sz="4" w:space="0" w:color="000000"/>
            </w:tcBorders>
          </w:tcPr>
          <w:p w14:paraId="6FEC7BD9" w14:textId="77777777" w:rsidR="00F119A4" w:rsidRPr="00746FC1" w:rsidRDefault="00F119A4"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E5816BC" w14:textId="77777777" w:rsidR="00F119A4" w:rsidRPr="00D511EA" w:rsidRDefault="00F119A4" w:rsidP="00C9323F">
            <w:pPr>
              <w:rPr>
                <w:color w:val="000000" w:themeColor="text1"/>
                <w:sz w:val="22"/>
                <w:szCs w:val="22"/>
              </w:rPr>
            </w:pPr>
          </w:p>
        </w:tc>
        <w:tc>
          <w:tcPr>
            <w:tcW w:w="2552" w:type="dxa"/>
            <w:vMerge/>
            <w:tcBorders>
              <w:left w:val="single" w:sz="4" w:space="0" w:color="000000"/>
              <w:right w:val="single" w:sz="4" w:space="0" w:color="000000"/>
            </w:tcBorders>
          </w:tcPr>
          <w:p w14:paraId="746D2181" w14:textId="77777777" w:rsidR="00F119A4" w:rsidRPr="00D511EA" w:rsidRDefault="00F119A4"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9AB51B2" w14:textId="77777777" w:rsidR="00F119A4" w:rsidRPr="00D511EA" w:rsidRDefault="00F119A4" w:rsidP="009C4A84">
            <w:r w:rsidRPr="00D511EA">
              <w:rPr>
                <w:sz w:val="22"/>
                <w:szCs w:val="22"/>
              </w:rPr>
              <w:t>- Заполнение гравировки</w:t>
            </w:r>
          </w:p>
        </w:tc>
        <w:tc>
          <w:tcPr>
            <w:tcW w:w="3119" w:type="dxa"/>
            <w:gridSpan w:val="2"/>
            <w:tcBorders>
              <w:top w:val="single" w:sz="4" w:space="0" w:color="000000"/>
              <w:left w:val="single" w:sz="4" w:space="0" w:color="000000"/>
              <w:bottom w:val="single" w:sz="4" w:space="0" w:color="000000"/>
              <w:right w:val="single" w:sz="4" w:space="0" w:color="000000"/>
            </w:tcBorders>
          </w:tcPr>
          <w:p w14:paraId="5C69C8A5" w14:textId="77777777" w:rsidR="00F119A4" w:rsidRPr="00D511EA" w:rsidRDefault="00F119A4" w:rsidP="00F119A4">
            <w:pPr>
              <w:rPr>
                <w:sz w:val="22"/>
                <w:szCs w:val="22"/>
                <w:shd w:val="clear" w:color="auto" w:fill="FFFFFF"/>
              </w:rPr>
            </w:pPr>
            <w:r w:rsidRPr="00D511EA">
              <w:rPr>
                <w:sz w:val="22"/>
                <w:szCs w:val="22"/>
                <w:shd w:val="clear" w:color="auto" w:fill="FFFFFF"/>
              </w:rPr>
              <w:t>Принято.</w:t>
            </w:r>
          </w:p>
          <w:p w14:paraId="61433782" w14:textId="77777777" w:rsidR="00F119A4" w:rsidRPr="00D511EA" w:rsidRDefault="00F119A4" w:rsidP="00F119A4">
            <w:pPr>
              <w:rPr>
                <w:sz w:val="22"/>
                <w:szCs w:val="22"/>
              </w:rPr>
            </w:pPr>
            <w:r w:rsidRPr="00D511EA">
              <w:rPr>
                <w:sz w:val="22"/>
                <w:szCs w:val="22"/>
              </w:rPr>
              <w:t>Заполнение гравировки, код 7389</w:t>
            </w:r>
          </w:p>
        </w:tc>
      </w:tr>
      <w:tr w:rsidR="00F119A4" w:rsidRPr="00746FC1" w14:paraId="679CF2BA" w14:textId="77777777" w:rsidTr="009C4A84">
        <w:tc>
          <w:tcPr>
            <w:tcW w:w="674" w:type="dxa"/>
            <w:tcBorders>
              <w:top w:val="single" w:sz="4" w:space="0" w:color="000000"/>
              <w:left w:val="single" w:sz="4" w:space="0" w:color="000000"/>
              <w:bottom w:val="single" w:sz="4" w:space="0" w:color="000000"/>
              <w:right w:val="single" w:sz="4" w:space="0" w:color="000000"/>
            </w:tcBorders>
          </w:tcPr>
          <w:p w14:paraId="4B4B9123" w14:textId="77777777" w:rsidR="00F119A4" w:rsidRPr="00746FC1" w:rsidRDefault="00F119A4"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D0BCAF3" w14:textId="77777777" w:rsidR="00F119A4" w:rsidRPr="00D511EA" w:rsidRDefault="00F119A4" w:rsidP="00C9323F">
            <w:pPr>
              <w:rPr>
                <w:color w:val="000000" w:themeColor="text1"/>
                <w:sz w:val="22"/>
                <w:szCs w:val="22"/>
              </w:rPr>
            </w:pPr>
          </w:p>
        </w:tc>
        <w:tc>
          <w:tcPr>
            <w:tcW w:w="2552" w:type="dxa"/>
            <w:vMerge/>
            <w:tcBorders>
              <w:left w:val="single" w:sz="4" w:space="0" w:color="000000"/>
              <w:right w:val="single" w:sz="4" w:space="0" w:color="000000"/>
            </w:tcBorders>
          </w:tcPr>
          <w:p w14:paraId="3875A0F2" w14:textId="77777777" w:rsidR="00F119A4" w:rsidRPr="00D511EA" w:rsidRDefault="00F119A4"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3AC477F" w14:textId="77777777" w:rsidR="00F119A4" w:rsidRPr="00D511EA" w:rsidRDefault="00F119A4" w:rsidP="009C4A84">
            <w:r w:rsidRPr="00D511EA">
              <w:rPr>
                <w:sz w:val="22"/>
                <w:szCs w:val="22"/>
              </w:rPr>
              <w:t xml:space="preserve">- Нанесение рисунка и надписей ресфедером, кистью </w:t>
            </w:r>
          </w:p>
        </w:tc>
        <w:tc>
          <w:tcPr>
            <w:tcW w:w="3119" w:type="dxa"/>
            <w:gridSpan w:val="2"/>
            <w:tcBorders>
              <w:top w:val="single" w:sz="4" w:space="0" w:color="000000"/>
              <w:left w:val="single" w:sz="4" w:space="0" w:color="000000"/>
              <w:bottom w:val="single" w:sz="4" w:space="0" w:color="000000"/>
              <w:right w:val="single" w:sz="4" w:space="0" w:color="000000"/>
            </w:tcBorders>
          </w:tcPr>
          <w:p w14:paraId="533F95F9" w14:textId="77777777" w:rsidR="00F119A4" w:rsidRPr="00D511EA" w:rsidRDefault="00F119A4" w:rsidP="00F119A4">
            <w:pPr>
              <w:rPr>
                <w:sz w:val="22"/>
                <w:szCs w:val="22"/>
                <w:shd w:val="clear" w:color="auto" w:fill="FFFFFF"/>
              </w:rPr>
            </w:pPr>
            <w:r w:rsidRPr="00D511EA">
              <w:rPr>
                <w:sz w:val="22"/>
                <w:szCs w:val="22"/>
                <w:shd w:val="clear" w:color="auto" w:fill="FFFFFF"/>
              </w:rPr>
              <w:t>Принято.</w:t>
            </w:r>
          </w:p>
          <w:p w14:paraId="49694C32" w14:textId="77777777" w:rsidR="00F119A4" w:rsidRPr="00D511EA" w:rsidRDefault="00F119A4" w:rsidP="00F119A4">
            <w:pPr>
              <w:rPr>
                <w:sz w:val="22"/>
                <w:szCs w:val="22"/>
              </w:rPr>
            </w:pPr>
            <w:r w:rsidRPr="00D511EA">
              <w:rPr>
                <w:sz w:val="22"/>
                <w:szCs w:val="22"/>
              </w:rPr>
              <w:t>Нанесение рисунка и надписей ресфедером, кистью, код 7391</w:t>
            </w:r>
          </w:p>
        </w:tc>
      </w:tr>
      <w:tr w:rsidR="00F119A4" w:rsidRPr="00746FC1" w14:paraId="531ED893" w14:textId="77777777" w:rsidTr="009C4A84">
        <w:tc>
          <w:tcPr>
            <w:tcW w:w="674" w:type="dxa"/>
            <w:tcBorders>
              <w:top w:val="single" w:sz="4" w:space="0" w:color="000000"/>
              <w:left w:val="single" w:sz="4" w:space="0" w:color="000000"/>
              <w:bottom w:val="single" w:sz="4" w:space="0" w:color="000000"/>
              <w:right w:val="single" w:sz="4" w:space="0" w:color="000000"/>
            </w:tcBorders>
          </w:tcPr>
          <w:p w14:paraId="0B18BE3D" w14:textId="77777777" w:rsidR="00F119A4" w:rsidRPr="00746FC1" w:rsidRDefault="00F119A4"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F46D684" w14:textId="77777777" w:rsidR="00F119A4" w:rsidRPr="00D511EA" w:rsidRDefault="00F119A4" w:rsidP="00C9323F">
            <w:pPr>
              <w:rPr>
                <w:color w:val="000000" w:themeColor="text1"/>
                <w:sz w:val="22"/>
                <w:szCs w:val="22"/>
              </w:rPr>
            </w:pPr>
          </w:p>
        </w:tc>
        <w:tc>
          <w:tcPr>
            <w:tcW w:w="2552" w:type="dxa"/>
            <w:vMerge/>
            <w:tcBorders>
              <w:left w:val="single" w:sz="4" w:space="0" w:color="000000"/>
              <w:right w:val="single" w:sz="4" w:space="0" w:color="000000"/>
            </w:tcBorders>
          </w:tcPr>
          <w:p w14:paraId="6BA0742C" w14:textId="77777777" w:rsidR="00F119A4" w:rsidRPr="00D511EA" w:rsidRDefault="00F119A4"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5959D3F" w14:textId="77777777" w:rsidR="00F119A4" w:rsidRPr="00D511EA" w:rsidRDefault="00F119A4" w:rsidP="009C4A84">
            <w:r w:rsidRPr="00D511EA">
              <w:rPr>
                <w:sz w:val="22"/>
                <w:szCs w:val="22"/>
              </w:rPr>
              <w:t>- Антисептирование</w:t>
            </w:r>
          </w:p>
        </w:tc>
        <w:tc>
          <w:tcPr>
            <w:tcW w:w="3119" w:type="dxa"/>
            <w:gridSpan w:val="2"/>
            <w:tcBorders>
              <w:top w:val="single" w:sz="4" w:space="0" w:color="000000"/>
              <w:left w:val="single" w:sz="4" w:space="0" w:color="000000"/>
              <w:bottom w:val="single" w:sz="4" w:space="0" w:color="000000"/>
              <w:right w:val="single" w:sz="4" w:space="0" w:color="000000"/>
            </w:tcBorders>
          </w:tcPr>
          <w:p w14:paraId="57BE24AB" w14:textId="77777777" w:rsidR="00F119A4" w:rsidRPr="00D511EA" w:rsidRDefault="00F119A4" w:rsidP="00F119A4">
            <w:pPr>
              <w:rPr>
                <w:sz w:val="22"/>
                <w:szCs w:val="22"/>
                <w:shd w:val="clear" w:color="auto" w:fill="FFFFFF"/>
              </w:rPr>
            </w:pPr>
            <w:r w:rsidRPr="00D511EA">
              <w:rPr>
                <w:sz w:val="22"/>
                <w:szCs w:val="22"/>
                <w:shd w:val="clear" w:color="auto" w:fill="FFFFFF"/>
              </w:rPr>
              <w:t>Принято.</w:t>
            </w:r>
          </w:p>
          <w:p w14:paraId="3491A976" w14:textId="77777777" w:rsidR="00F119A4" w:rsidRPr="00D511EA" w:rsidRDefault="00F119A4" w:rsidP="00F119A4">
            <w:pPr>
              <w:rPr>
                <w:sz w:val="22"/>
                <w:szCs w:val="22"/>
              </w:rPr>
            </w:pPr>
            <w:r w:rsidRPr="00D511EA">
              <w:rPr>
                <w:sz w:val="22"/>
                <w:szCs w:val="22"/>
              </w:rPr>
              <w:t>Антисептирование код 7392</w:t>
            </w:r>
          </w:p>
        </w:tc>
      </w:tr>
      <w:tr w:rsidR="00F119A4" w:rsidRPr="00746FC1" w14:paraId="5F100BF0" w14:textId="77777777" w:rsidTr="009C4A84">
        <w:tc>
          <w:tcPr>
            <w:tcW w:w="674" w:type="dxa"/>
            <w:tcBorders>
              <w:top w:val="single" w:sz="4" w:space="0" w:color="000000"/>
              <w:left w:val="single" w:sz="4" w:space="0" w:color="000000"/>
              <w:bottom w:val="single" w:sz="4" w:space="0" w:color="000000"/>
              <w:right w:val="single" w:sz="4" w:space="0" w:color="000000"/>
            </w:tcBorders>
          </w:tcPr>
          <w:p w14:paraId="61676EE5" w14:textId="77777777" w:rsidR="00F119A4" w:rsidRPr="00746FC1" w:rsidRDefault="00F119A4"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8162BD2" w14:textId="77777777" w:rsidR="00F119A4" w:rsidRPr="00D511EA" w:rsidRDefault="00F119A4" w:rsidP="00C9323F">
            <w:pPr>
              <w:rPr>
                <w:color w:val="000000" w:themeColor="text1"/>
                <w:sz w:val="22"/>
                <w:szCs w:val="22"/>
              </w:rPr>
            </w:pPr>
          </w:p>
        </w:tc>
        <w:tc>
          <w:tcPr>
            <w:tcW w:w="2552" w:type="dxa"/>
            <w:vMerge/>
            <w:tcBorders>
              <w:left w:val="single" w:sz="4" w:space="0" w:color="000000"/>
              <w:right w:val="single" w:sz="4" w:space="0" w:color="000000"/>
            </w:tcBorders>
          </w:tcPr>
          <w:p w14:paraId="659BEEF4" w14:textId="77777777" w:rsidR="00F119A4" w:rsidRPr="00D511EA" w:rsidRDefault="00F119A4"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A2AF46A" w14:textId="77777777" w:rsidR="00F119A4" w:rsidRPr="00D511EA" w:rsidRDefault="00F119A4" w:rsidP="009C4A84">
            <w:pPr>
              <w:rPr>
                <w:shd w:val="clear" w:color="auto" w:fill="FFFFFF"/>
              </w:rPr>
            </w:pPr>
            <w:r w:rsidRPr="00D511EA">
              <w:rPr>
                <w:sz w:val="22"/>
                <w:szCs w:val="22"/>
                <w:shd w:val="clear" w:color="auto" w:fill="FFFFFF"/>
              </w:rPr>
              <w:t>- Нанесение смазки</w:t>
            </w:r>
          </w:p>
        </w:tc>
        <w:tc>
          <w:tcPr>
            <w:tcW w:w="3119" w:type="dxa"/>
            <w:gridSpan w:val="2"/>
            <w:tcBorders>
              <w:top w:val="single" w:sz="4" w:space="0" w:color="000000"/>
              <w:left w:val="single" w:sz="4" w:space="0" w:color="000000"/>
              <w:bottom w:val="single" w:sz="4" w:space="0" w:color="000000"/>
              <w:right w:val="single" w:sz="4" w:space="0" w:color="000000"/>
            </w:tcBorders>
          </w:tcPr>
          <w:p w14:paraId="4CEF3DF4" w14:textId="77777777" w:rsidR="00F119A4" w:rsidRPr="00D511EA" w:rsidRDefault="00F119A4" w:rsidP="00F119A4">
            <w:pPr>
              <w:rPr>
                <w:sz w:val="22"/>
                <w:szCs w:val="22"/>
                <w:shd w:val="clear" w:color="auto" w:fill="FFFFFF"/>
              </w:rPr>
            </w:pPr>
            <w:r w:rsidRPr="00D511EA">
              <w:rPr>
                <w:sz w:val="22"/>
                <w:szCs w:val="22"/>
                <w:shd w:val="clear" w:color="auto" w:fill="FFFFFF"/>
              </w:rPr>
              <w:t>Принято.</w:t>
            </w:r>
          </w:p>
          <w:p w14:paraId="1128A35E" w14:textId="77777777" w:rsidR="00F119A4" w:rsidRPr="00D511EA" w:rsidRDefault="00F119A4" w:rsidP="00F119A4">
            <w:pPr>
              <w:rPr>
                <w:sz w:val="22"/>
                <w:szCs w:val="22"/>
              </w:rPr>
            </w:pPr>
            <w:r w:rsidRPr="00D511EA">
              <w:rPr>
                <w:sz w:val="22"/>
                <w:szCs w:val="22"/>
                <w:shd w:val="clear" w:color="auto" w:fill="FFFFFF"/>
              </w:rPr>
              <w:t>Нанесение смазки код 7307</w:t>
            </w:r>
          </w:p>
        </w:tc>
      </w:tr>
      <w:tr w:rsidR="00F119A4" w:rsidRPr="00746FC1" w14:paraId="5002A9DD" w14:textId="77777777" w:rsidTr="009C4A84">
        <w:tc>
          <w:tcPr>
            <w:tcW w:w="674" w:type="dxa"/>
            <w:tcBorders>
              <w:top w:val="single" w:sz="4" w:space="0" w:color="000000"/>
              <w:left w:val="single" w:sz="4" w:space="0" w:color="000000"/>
              <w:bottom w:val="single" w:sz="4" w:space="0" w:color="000000"/>
              <w:right w:val="single" w:sz="4" w:space="0" w:color="000000"/>
            </w:tcBorders>
          </w:tcPr>
          <w:p w14:paraId="05A6D846" w14:textId="77777777" w:rsidR="00F119A4" w:rsidRPr="00746FC1" w:rsidRDefault="00F119A4"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CC39FFD" w14:textId="77777777" w:rsidR="00F119A4" w:rsidRPr="00D511EA" w:rsidRDefault="00F119A4" w:rsidP="00C9323F">
            <w:pPr>
              <w:rPr>
                <w:color w:val="000000" w:themeColor="text1"/>
                <w:sz w:val="22"/>
                <w:szCs w:val="22"/>
              </w:rPr>
            </w:pPr>
          </w:p>
        </w:tc>
        <w:tc>
          <w:tcPr>
            <w:tcW w:w="2552" w:type="dxa"/>
            <w:vMerge/>
            <w:tcBorders>
              <w:left w:val="single" w:sz="4" w:space="0" w:color="000000"/>
              <w:right w:val="single" w:sz="4" w:space="0" w:color="000000"/>
            </w:tcBorders>
          </w:tcPr>
          <w:p w14:paraId="27DD8D58" w14:textId="77777777" w:rsidR="00F119A4" w:rsidRPr="00D511EA" w:rsidRDefault="00F119A4"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9843A1D" w14:textId="77777777" w:rsidR="00F119A4" w:rsidRPr="00D511EA" w:rsidRDefault="00F119A4" w:rsidP="009C4A84">
            <w:pPr>
              <w:rPr>
                <w:shd w:val="clear" w:color="auto" w:fill="FFFFFF"/>
              </w:rPr>
            </w:pPr>
            <w:r w:rsidRPr="00D511EA">
              <w:rPr>
                <w:sz w:val="22"/>
                <w:szCs w:val="22"/>
                <w:shd w:val="clear" w:color="auto" w:fill="FFFFFF"/>
              </w:rPr>
              <w:t>- Нанесение антикоррозионного профилактического состава</w:t>
            </w:r>
          </w:p>
        </w:tc>
        <w:tc>
          <w:tcPr>
            <w:tcW w:w="3119" w:type="dxa"/>
            <w:gridSpan w:val="2"/>
            <w:tcBorders>
              <w:top w:val="single" w:sz="4" w:space="0" w:color="000000"/>
              <w:left w:val="single" w:sz="4" w:space="0" w:color="000000"/>
              <w:bottom w:val="single" w:sz="4" w:space="0" w:color="000000"/>
              <w:right w:val="single" w:sz="4" w:space="0" w:color="000000"/>
            </w:tcBorders>
          </w:tcPr>
          <w:p w14:paraId="60B65FDF" w14:textId="77777777" w:rsidR="00F119A4" w:rsidRPr="00D511EA" w:rsidRDefault="00F119A4" w:rsidP="00F119A4">
            <w:pPr>
              <w:rPr>
                <w:sz w:val="22"/>
                <w:szCs w:val="22"/>
                <w:shd w:val="clear" w:color="auto" w:fill="FFFFFF"/>
              </w:rPr>
            </w:pPr>
            <w:r w:rsidRPr="00D511EA">
              <w:rPr>
                <w:sz w:val="22"/>
                <w:szCs w:val="22"/>
                <w:shd w:val="clear" w:color="auto" w:fill="FFFFFF"/>
              </w:rPr>
              <w:t>Принято.</w:t>
            </w:r>
          </w:p>
          <w:p w14:paraId="4F88D93C" w14:textId="77777777" w:rsidR="00F119A4" w:rsidRPr="00D511EA" w:rsidRDefault="00F119A4" w:rsidP="00F119A4">
            <w:pPr>
              <w:rPr>
                <w:sz w:val="22"/>
                <w:szCs w:val="22"/>
              </w:rPr>
            </w:pPr>
            <w:r w:rsidRPr="00D511EA">
              <w:rPr>
                <w:sz w:val="22"/>
                <w:szCs w:val="22"/>
                <w:shd w:val="clear" w:color="auto" w:fill="FFFFFF"/>
              </w:rPr>
              <w:t>Нанесение антикоррозионного профилактического состава код 7308</w:t>
            </w:r>
          </w:p>
        </w:tc>
      </w:tr>
      <w:tr w:rsidR="00F119A4" w:rsidRPr="00746FC1" w14:paraId="2D377968" w14:textId="77777777" w:rsidTr="009C4A84">
        <w:tc>
          <w:tcPr>
            <w:tcW w:w="674" w:type="dxa"/>
            <w:tcBorders>
              <w:top w:val="single" w:sz="4" w:space="0" w:color="000000"/>
              <w:left w:val="single" w:sz="4" w:space="0" w:color="000000"/>
              <w:bottom w:val="single" w:sz="4" w:space="0" w:color="000000"/>
              <w:right w:val="single" w:sz="4" w:space="0" w:color="000000"/>
            </w:tcBorders>
          </w:tcPr>
          <w:p w14:paraId="113B5FAD" w14:textId="77777777" w:rsidR="00F119A4" w:rsidRPr="00746FC1" w:rsidRDefault="00F119A4"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DD221E7" w14:textId="77777777" w:rsidR="00F119A4" w:rsidRPr="00D511EA" w:rsidRDefault="00F119A4" w:rsidP="00C9323F">
            <w:pPr>
              <w:rPr>
                <w:color w:val="000000" w:themeColor="text1"/>
                <w:sz w:val="22"/>
                <w:szCs w:val="22"/>
              </w:rPr>
            </w:pPr>
          </w:p>
        </w:tc>
        <w:tc>
          <w:tcPr>
            <w:tcW w:w="2552" w:type="dxa"/>
            <w:vMerge/>
            <w:tcBorders>
              <w:left w:val="single" w:sz="4" w:space="0" w:color="000000"/>
              <w:right w:val="single" w:sz="4" w:space="0" w:color="000000"/>
            </w:tcBorders>
          </w:tcPr>
          <w:p w14:paraId="716B5B47" w14:textId="77777777" w:rsidR="00F119A4" w:rsidRPr="00D511EA" w:rsidRDefault="00F119A4"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E99B41F" w14:textId="77777777" w:rsidR="00F119A4" w:rsidRPr="00D511EA" w:rsidRDefault="00F119A4" w:rsidP="009C4A84">
            <w:pPr>
              <w:rPr>
                <w:shd w:val="clear" w:color="auto" w:fill="FFFFFF"/>
              </w:rPr>
            </w:pPr>
            <w:r w:rsidRPr="00D511EA">
              <w:rPr>
                <w:sz w:val="22"/>
                <w:szCs w:val="22"/>
                <w:shd w:val="clear" w:color="auto" w:fill="FFFFFF"/>
              </w:rPr>
              <w:t>- Нанесение огнезащитного покрытия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299FD085" w14:textId="77777777" w:rsidR="00F119A4" w:rsidRPr="00D511EA" w:rsidRDefault="00F119A4" w:rsidP="00F119A4">
            <w:pPr>
              <w:rPr>
                <w:sz w:val="22"/>
                <w:szCs w:val="22"/>
                <w:shd w:val="clear" w:color="auto" w:fill="FFFFFF"/>
              </w:rPr>
            </w:pPr>
            <w:r w:rsidRPr="00D511EA">
              <w:rPr>
                <w:sz w:val="22"/>
                <w:szCs w:val="22"/>
                <w:shd w:val="clear" w:color="auto" w:fill="FFFFFF"/>
              </w:rPr>
              <w:t>Принято.</w:t>
            </w:r>
          </w:p>
          <w:p w14:paraId="730F4E30" w14:textId="77777777" w:rsidR="00F119A4" w:rsidRPr="00D511EA" w:rsidRDefault="00F119A4" w:rsidP="00F119A4">
            <w:pPr>
              <w:rPr>
                <w:sz w:val="22"/>
                <w:szCs w:val="22"/>
              </w:rPr>
            </w:pPr>
            <w:r w:rsidRPr="00D511EA">
              <w:rPr>
                <w:sz w:val="22"/>
                <w:szCs w:val="22"/>
                <w:shd w:val="clear" w:color="auto" w:fill="FFFFFF"/>
              </w:rPr>
              <w:t>Нанесение огнезащитного покрытия код 7309</w:t>
            </w:r>
          </w:p>
        </w:tc>
      </w:tr>
      <w:tr w:rsidR="00F119A4" w:rsidRPr="00746FC1" w14:paraId="0DCC52A1" w14:textId="77777777" w:rsidTr="009C4A84">
        <w:tc>
          <w:tcPr>
            <w:tcW w:w="674" w:type="dxa"/>
            <w:tcBorders>
              <w:top w:val="single" w:sz="4" w:space="0" w:color="000000"/>
              <w:left w:val="single" w:sz="4" w:space="0" w:color="000000"/>
              <w:bottom w:val="single" w:sz="4" w:space="0" w:color="000000"/>
              <w:right w:val="single" w:sz="4" w:space="0" w:color="000000"/>
            </w:tcBorders>
          </w:tcPr>
          <w:p w14:paraId="443948E6" w14:textId="77777777" w:rsidR="00F119A4" w:rsidRPr="00746FC1" w:rsidRDefault="00F119A4"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64AE6948" w14:textId="77777777" w:rsidR="00F119A4" w:rsidRPr="00D511EA" w:rsidRDefault="00F119A4"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1209E52C" w14:textId="77777777" w:rsidR="00F119A4" w:rsidRPr="00D511EA" w:rsidRDefault="00F119A4"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0A97FAF" w14:textId="77777777" w:rsidR="00F119A4" w:rsidRPr="00D511EA" w:rsidRDefault="00F119A4" w:rsidP="009C4A84">
            <w:r w:rsidRPr="00D511EA">
              <w:rPr>
                <w:sz w:val="22"/>
                <w:szCs w:val="22"/>
                <w:shd w:val="clear" w:color="auto" w:fill="FFFFFF"/>
              </w:rPr>
              <w:t>- Окрашивание порошковое</w:t>
            </w:r>
          </w:p>
        </w:tc>
        <w:tc>
          <w:tcPr>
            <w:tcW w:w="3119" w:type="dxa"/>
            <w:gridSpan w:val="2"/>
            <w:tcBorders>
              <w:top w:val="single" w:sz="4" w:space="0" w:color="000000"/>
              <w:left w:val="single" w:sz="4" w:space="0" w:color="000000"/>
              <w:bottom w:val="single" w:sz="4" w:space="0" w:color="000000"/>
              <w:right w:val="single" w:sz="4" w:space="0" w:color="000000"/>
            </w:tcBorders>
          </w:tcPr>
          <w:p w14:paraId="219426FB" w14:textId="77777777" w:rsidR="00F119A4" w:rsidRPr="00D511EA" w:rsidRDefault="00F119A4" w:rsidP="00C9323F">
            <w:pPr>
              <w:rPr>
                <w:sz w:val="22"/>
                <w:szCs w:val="22"/>
                <w:shd w:val="clear" w:color="auto" w:fill="FFFFFF"/>
              </w:rPr>
            </w:pPr>
            <w:r w:rsidRPr="00D511EA">
              <w:rPr>
                <w:sz w:val="22"/>
                <w:szCs w:val="22"/>
                <w:shd w:val="clear" w:color="auto" w:fill="FFFFFF"/>
              </w:rPr>
              <w:t>Принято.</w:t>
            </w:r>
          </w:p>
          <w:p w14:paraId="4BA82CD2" w14:textId="77777777" w:rsidR="00F119A4" w:rsidRPr="00D511EA" w:rsidRDefault="00F119A4" w:rsidP="00C9323F">
            <w:pPr>
              <w:rPr>
                <w:sz w:val="22"/>
                <w:szCs w:val="22"/>
              </w:rPr>
            </w:pPr>
            <w:r w:rsidRPr="00D511EA">
              <w:rPr>
                <w:sz w:val="22"/>
                <w:szCs w:val="22"/>
                <w:shd w:val="clear" w:color="auto" w:fill="FFFFFF"/>
              </w:rPr>
              <w:t>Окрашивание порошковое, код 7383</w:t>
            </w:r>
          </w:p>
        </w:tc>
      </w:tr>
      <w:tr w:rsidR="00C9323F" w:rsidRPr="00746FC1" w14:paraId="382975F4"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28A91E6"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90C1339" w14:textId="77777777" w:rsidR="00C9323F" w:rsidRPr="00D511EA" w:rsidRDefault="00C9323F" w:rsidP="00C9323F">
            <w:pPr>
              <w:keepLines/>
              <w:ind w:left="92"/>
              <w:rPr>
                <w:sz w:val="22"/>
                <w:szCs w:val="22"/>
              </w:rPr>
            </w:pPr>
            <w:r w:rsidRPr="00D511EA">
              <w:rPr>
                <w:sz w:val="22"/>
                <w:szCs w:val="22"/>
              </w:rPr>
              <w:t xml:space="preserve">Раздел 7, </w:t>
            </w:r>
            <w:r w:rsidRPr="00D511EA">
              <w:rPr>
                <w:sz w:val="22"/>
                <w:szCs w:val="22"/>
              </w:rPr>
              <w:lastRenderedPageBreak/>
              <w:t>таблица 19</w:t>
            </w:r>
          </w:p>
        </w:tc>
        <w:tc>
          <w:tcPr>
            <w:tcW w:w="2552" w:type="dxa"/>
            <w:tcBorders>
              <w:top w:val="single" w:sz="4" w:space="0" w:color="000000"/>
              <w:left w:val="single" w:sz="4" w:space="0" w:color="000000"/>
              <w:bottom w:val="single" w:sz="4" w:space="0" w:color="000000"/>
              <w:right w:val="single" w:sz="4" w:space="0" w:color="000000"/>
            </w:tcBorders>
          </w:tcPr>
          <w:p w14:paraId="6F4A567C" w14:textId="77777777" w:rsidR="00C9323F" w:rsidRPr="00D511EA" w:rsidRDefault="00C9323F" w:rsidP="00C9323F">
            <w:pPr>
              <w:rPr>
                <w:color w:val="000000"/>
                <w:sz w:val="22"/>
                <w:szCs w:val="22"/>
              </w:rPr>
            </w:pPr>
            <w:r w:rsidRPr="00D511EA">
              <w:rPr>
                <w:sz w:val="22"/>
                <w:szCs w:val="22"/>
              </w:rPr>
              <w:lastRenderedPageBreak/>
              <w:t xml:space="preserve">АО «НПК» КБМ, Исх. </w:t>
            </w:r>
            <w:r w:rsidRPr="00D511EA">
              <w:rPr>
                <w:sz w:val="22"/>
                <w:szCs w:val="22"/>
              </w:rPr>
              <w:lastRenderedPageBreak/>
              <w:t>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1E4B8A7" w14:textId="77777777" w:rsidR="00C9323F" w:rsidRPr="00D511EA" w:rsidRDefault="00C9323F" w:rsidP="00C9323F">
            <w:pPr>
              <w:rPr>
                <w:sz w:val="22"/>
                <w:szCs w:val="22"/>
              </w:rPr>
            </w:pPr>
            <w:r w:rsidRPr="00D511EA">
              <w:rPr>
                <w:sz w:val="22"/>
                <w:szCs w:val="22"/>
              </w:rPr>
              <w:lastRenderedPageBreak/>
              <w:t>Добавить операцию: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470"/>
            </w:tblGrid>
            <w:tr w:rsidR="00C9323F" w:rsidRPr="00D511EA" w14:paraId="7F9C23DD" w14:textId="77777777" w:rsidTr="00A5094C">
              <w:tc>
                <w:tcPr>
                  <w:tcW w:w="1101" w:type="dxa"/>
                  <w:shd w:val="clear" w:color="auto" w:fill="auto"/>
                </w:tcPr>
                <w:p w14:paraId="0E8C9DD6" w14:textId="77777777" w:rsidR="00C9323F" w:rsidRPr="00D511EA" w:rsidRDefault="00C9323F" w:rsidP="00C9323F">
                  <w:pPr>
                    <w:jc w:val="both"/>
                    <w:rPr>
                      <w:sz w:val="22"/>
                      <w:szCs w:val="22"/>
                    </w:rPr>
                  </w:pPr>
                </w:p>
              </w:tc>
              <w:tc>
                <w:tcPr>
                  <w:tcW w:w="8470" w:type="dxa"/>
                  <w:shd w:val="clear" w:color="auto" w:fill="auto"/>
                </w:tcPr>
                <w:p w14:paraId="438FD2F0" w14:textId="77777777" w:rsidR="00C9323F" w:rsidRPr="00D511EA" w:rsidRDefault="00C9323F" w:rsidP="00C9323F">
                  <w:pPr>
                    <w:jc w:val="both"/>
                    <w:rPr>
                      <w:sz w:val="22"/>
                      <w:szCs w:val="22"/>
                    </w:rPr>
                  </w:pPr>
                  <w:r w:rsidRPr="00D511EA">
                    <w:rPr>
                      <w:sz w:val="22"/>
                      <w:szCs w:val="22"/>
                    </w:rPr>
                    <w:t>Ретуширование</w:t>
                  </w:r>
                </w:p>
              </w:tc>
            </w:tr>
          </w:tbl>
          <w:p w14:paraId="2418DDF5" w14:textId="77777777" w:rsidR="00C9323F" w:rsidRPr="00D511EA" w:rsidRDefault="00C9323F" w:rsidP="00C9323F">
            <w:pPr>
              <w:rPr>
                <w:sz w:val="22"/>
                <w:szCs w:val="22"/>
              </w:rPr>
            </w:pPr>
          </w:p>
        </w:tc>
        <w:tc>
          <w:tcPr>
            <w:tcW w:w="3119" w:type="dxa"/>
            <w:gridSpan w:val="2"/>
            <w:tcBorders>
              <w:top w:val="single" w:sz="4" w:space="0" w:color="000000"/>
              <w:left w:val="single" w:sz="4" w:space="0" w:color="000000"/>
              <w:bottom w:val="single" w:sz="4" w:space="0" w:color="000000"/>
              <w:right w:val="single" w:sz="4" w:space="0" w:color="000000"/>
            </w:tcBorders>
          </w:tcPr>
          <w:p w14:paraId="6907BF77" w14:textId="77777777" w:rsidR="00F119A4" w:rsidRPr="00D511EA" w:rsidRDefault="00F119A4" w:rsidP="00F119A4">
            <w:pPr>
              <w:rPr>
                <w:sz w:val="22"/>
                <w:szCs w:val="22"/>
              </w:rPr>
            </w:pPr>
            <w:r w:rsidRPr="00D511EA">
              <w:rPr>
                <w:sz w:val="22"/>
                <w:szCs w:val="22"/>
              </w:rPr>
              <w:lastRenderedPageBreak/>
              <w:t>Принято.</w:t>
            </w:r>
          </w:p>
          <w:p w14:paraId="694932A9" w14:textId="77777777" w:rsidR="00C9323F" w:rsidRPr="00D511EA" w:rsidRDefault="00F119A4" w:rsidP="00F119A4">
            <w:pPr>
              <w:rPr>
                <w:sz w:val="22"/>
                <w:szCs w:val="22"/>
              </w:rPr>
            </w:pPr>
            <w:r w:rsidRPr="00D511EA">
              <w:rPr>
                <w:sz w:val="22"/>
                <w:szCs w:val="22"/>
              </w:rPr>
              <w:lastRenderedPageBreak/>
              <w:t>Ретуширование код  7388</w:t>
            </w:r>
          </w:p>
        </w:tc>
      </w:tr>
      <w:tr w:rsidR="00C9323F" w:rsidRPr="00746FC1" w14:paraId="5613F34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99EF572" w14:textId="77777777" w:rsidR="00C9323F" w:rsidRPr="00746FC1" w:rsidRDefault="00C9323F" w:rsidP="00C9323F">
            <w:pPr>
              <w:pStyle w:val="ae"/>
              <w:numPr>
                <w:ilvl w:val="0"/>
                <w:numId w:val="4"/>
              </w:numPr>
              <w:ind w:left="357" w:hanging="357"/>
              <w:rPr>
                <w:color w:val="000000"/>
              </w:rPr>
            </w:pPr>
          </w:p>
        </w:tc>
        <w:tc>
          <w:tcPr>
            <w:tcW w:w="1562" w:type="dxa"/>
            <w:tcBorders>
              <w:top w:val="single" w:sz="4" w:space="0" w:color="000000"/>
              <w:left w:val="single" w:sz="4" w:space="0" w:color="000000"/>
              <w:bottom w:val="single" w:sz="4" w:space="0" w:color="000000"/>
              <w:right w:val="single" w:sz="4" w:space="0" w:color="000000"/>
            </w:tcBorders>
          </w:tcPr>
          <w:p w14:paraId="523AEE28" w14:textId="77777777" w:rsidR="00C9323F" w:rsidRPr="00D511EA" w:rsidRDefault="00C9323F" w:rsidP="00C9323F">
            <w:pPr>
              <w:rPr>
                <w:color w:val="000000" w:themeColor="text1"/>
                <w:sz w:val="22"/>
                <w:szCs w:val="22"/>
              </w:rPr>
            </w:pPr>
            <w:r w:rsidRPr="00D511EA">
              <w:rPr>
                <w:color w:val="000000" w:themeColor="text1"/>
                <w:sz w:val="22"/>
                <w:szCs w:val="22"/>
              </w:rPr>
              <w:t xml:space="preserve">Раздел 7, таблица 19, коды </w:t>
            </w:r>
            <w:r w:rsidRPr="00D511EA">
              <w:rPr>
                <w:color w:val="000000"/>
                <w:sz w:val="22"/>
                <w:szCs w:val="22"/>
              </w:rPr>
              <w:t>7361-7382</w:t>
            </w:r>
          </w:p>
        </w:tc>
        <w:tc>
          <w:tcPr>
            <w:tcW w:w="2552" w:type="dxa"/>
            <w:tcBorders>
              <w:top w:val="single" w:sz="4" w:space="0" w:color="000000"/>
              <w:left w:val="single" w:sz="4" w:space="0" w:color="000000"/>
              <w:bottom w:val="single" w:sz="4" w:space="0" w:color="000000"/>
              <w:right w:val="single" w:sz="4" w:space="0" w:color="000000"/>
            </w:tcBorders>
          </w:tcPr>
          <w:p w14:paraId="39CF42E8" w14:textId="77777777" w:rsidR="00C9323F" w:rsidRPr="00D511EA" w:rsidRDefault="00C9323F" w:rsidP="00C9323F">
            <w:pPr>
              <w:rPr>
                <w:rFonts w:cstheme="minorHAnsi"/>
                <w:bCs/>
                <w:sz w:val="22"/>
                <w:szCs w:val="22"/>
              </w:rPr>
            </w:pPr>
            <w:r w:rsidRPr="00D511EA">
              <w:rPr>
                <w:rFonts w:cstheme="minorHAnsi"/>
                <w:bCs/>
                <w:sz w:val="22"/>
                <w:szCs w:val="22"/>
              </w:rPr>
              <w:t>ООО «КСК»</w:t>
            </w:r>
          </w:p>
          <w:p w14:paraId="5F4697F8" w14:textId="77777777" w:rsidR="00C9323F" w:rsidRPr="00D511EA" w:rsidRDefault="00C9323F" w:rsidP="00C9323F">
            <w:pPr>
              <w:rPr>
                <w:color w:val="000000" w:themeColor="text1"/>
                <w:sz w:val="22"/>
                <w:szCs w:val="22"/>
              </w:rPr>
            </w:pPr>
            <w:r w:rsidRPr="00D511EA">
              <w:rPr>
                <w:rFonts w:cstheme="minorHAnsi"/>
                <w:bCs/>
                <w:sz w:val="22"/>
                <w:szCs w:val="22"/>
              </w:rPr>
              <w:t>Исх. ИЦ-318/26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240EF32" w14:textId="77777777" w:rsidR="00C9323F" w:rsidRPr="00D511EA" w:rsidRDefault="00C9323F" w:rsidP="00C9323F">
            <w:pPr>
              <w:rPr>
                <w:color w:val="000000"/>
                <w:sz w:val="22"/>
                <w:szCs w:val="22"/>
              </w:rPr>
            </w:pPr>
            <w:r w:rsidRPr="00D511EA">
              <w:rPr>
                <w:color w:val="000000"/>
                <w:sz w:val="22"/>
                <w:szCs w:val="22"/>
              </w:rPr>
              <w:t>Операции окрашивания</w:t>
            </w:r>
          </w:p>
          <w:p w14:paraId="00250C70" w14:textId="77777777" w:rsidR="00C9323F" w:rsidRPr="00D511EA" w:rsidRDefault="00C9323F" w:rsidP="00C9323F">
            <w:pPr>
              <w:rPr>
                <w:sz w:val="22"/>
                <w:szCs w:val="22"/>
              </w:rPr>
            </w:pPr>
            <w:r w:rsidRPr="00D511EA">
              <w:rPr>
                <w:sz w:val="22"/>
                <w:szCs w:val="22"/>
              </w:rPr>
              <w:t>Указать в проекте стандарта термины с соответствующими определениями отсутствующим операциям окрашивания привести в соответствии с ГОСТ 9.072</w:t>
            </w:r>
          </w:p>
        </w:tc>
        <w:tc>
          <w:tcPr>
            <w:tcW w:w="3119" w:type="dxa"/>
            <w:gridSpan w:val="2"/>
            <w:tcBorders>
              <w:top w:val="single" w:sz="4" w:space="0" w:color="000000"/>
              <w:left w:val="single" w:sz="4" w:space="0" w:color="000000"/>
              <w:bottom w:val="single" w:sz="4" w:space="0" w:color="000000"/>
              <w:right w:val="single" w:sz="4" w:space="0" w:color="000000"/>
            </w:tcBorders>
          </w:tcPr>
          <w:p w14:paraId="285ACBCD" w14:textId="77777777" w:rsidR="00F119A4" w:rsidRPr="00D511EA" w:rsidRDefault="00F119A4" w:rsidP="00F119A4">
            <w:pPr>
              <w:rPr>
                <w:sz w:val="22"/>
                <w:szCs w:val="22"/>
              </w:rPr>
            </w:pPr>
            <w:r w:rsidRPr="00D511EA">
              <w:rPr>
                <w:sz w:val="22"/>
                <w:szCs w:val="22"/>
              </w:rPr>
              <w:t>Принято.</w:t>
            </w:r>
          </w:p>
          <w:p w14:paraId="3E494A45" w14:textId="77777777" w:rsidR="00F119A4" w:rsidRPr="00D511EA" w:rsidRDefault="00F119A4" w:rsidP="00F119A4">
            <w:pPr>
              <w:rPr>
                <w:sz w:val="22"/>
                <w:szCs w:val="22"/>
              </w:rPr>
            </w:pPr>
            <w:r w:rsidRPr="00D511EA">
              <w:rPr>
                <w:sz w:val="22"/>
                <w:szCs w:val="22"/>
              </w:rPr>
              <w:t>Введены термины:</w:t>
            </w:r>
          </w:p>
          <w:p w14:paraId="1CB31648" w14:textId="77777777" w:rsidR="00F119A4" w:rsidRPr="00D511EA" w:rsidRDefault="00F119A4" w:rsidP="00F119A4">
            <w:pPr>
              <w:rPr>
                <w:sz w:val="22"/>
                <w:szCs w:val="22"/>
              </w:rPr>
            </w:pPr>
            <w:r w:rsidRPr="00D511EA">
              <w:rPr>
                <w:sz w:val="22"/>
                <w:szCs w:val="22"/>
              </w:rPr>
              <w:t>- окрашивание;</w:t>
            </w:r>
          </w:p>
          <w:p w14:paraId="1D6A7A23" w14:textId="77777777" w:rsidR="00F119A4" w:rsidRPr="00D511EA" w:rsidRDefault="00F119A4" w:rsidP="00F119A4">
            <w:pPr>
              <w:rPr>
                <w:sz w:val="22"/>
                <w:szCs w:val="22"/>
              </w:rPr>
            </w:pPr>
            <w:r w:rsidRPr="00D511EA">
              <w:rPr>
                <w:sz w:val="22"/>
                <w:szCs w:val="22"/>
              </w:rPr>
              <w:t>- окрашивание полимерных материалов.</w:t>
            </w:r>
          </w:p>
          <w:p w14:paraId="18DC4A1D" w14:textId="77777777" w:rsidR="00C9323F" w:rsidRPr="00D511EA" w:rsidRDefault="00F119A4" w:rsidP="00F119A4">
            <w:pPr>
              <w:rPr>
                <w:sz w:val="22"/>
                <w:szCs w:val="22"/>
              </w:rPr>
            </w:pPr>
            <w:r w:rsidRPr="00D511EA">
              <w:rPr>
                <w:sz w:val="22"/>
                <w:szCs w:val="22"/>
              </w:rPr>
              <w:t>ГОСТ 9.072 заменен на ГОСТ 28246.2 и добавлен в подраздел 3.16</w:t>
            </w:r>
          </w:p>
        </w:tc>
      </w:tr>
      <w:tr w:rsidR="00C9323F" w:rsidRPr="00746FC1" w14:paraId="1A94963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667F1B5"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6CB09893"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4DDA27DA" w14:textId="77777777" w:rsidR="00C9323F" w:rsidRPr="00D511EA" w:rsidRDefault="00C9323F" w:rsidP="00C9323F">
            <w:pPr>
              <w:rPr>
                <w:color w:val="000000" w:themeColor="text1"/>
                <w:sz w:val="22"/>
                <w:szCs w:val="22"/>
              </w:rPr>
            </w:pPr>
            <w:r w:rsidRPr="00D511EA">
              <w:rPr>
                <w:color w:val="000000" w:themeColor="text1"/>
                <w:sz w:val="22"/>
                <w:szCs w:val="22"/>
              </w:rPr>
              <w:t>таблица 19</w:t>
            </w:r>
          </w:p>
        </w:tc>
        <w:tc>
          <w:tcPr>
            <w:tcW w:w="2552" w:type="dxa"/>
            <w:vMerge w:val="restart"/>
            <w:tcBorders>
              <w:top w:val="single" w:sz="4" w:space="0" w:color="000000"/>
              <w:left w:val="single" w:sz="4" w:space="0" w:color="000000"/>
              <w:right w:val="single" w:sz="4" w:space="0" w:color="000000"/>
            </w:tcBorders>
          </w:tcPr>
          <w:p w14:paraId="4537B820"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059F8CFA"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p w14:paraId="54F01522"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96789AD" w14:textId="77777777" w:rsidR="00C9323F" w:rsidRPr="00D511EA" w:rsidRDefault="00C9323F" w:rsidP="00C9323F">
            <w:pPr>
              <w:rPr>
                <w:sz w:val="22"/>
                <w:szCs w:val="22"/>
              </w:rPr>
            </w:pPr>
            <w:r w:rsidRPr="00D511EA">
              <w:rPr>
                <w:sz w:val="22"/>
                <w:szCs w:val="22"/>
              </w:rPr>
              <w:t>Код 7305 Крашение в красителе</w:t>
            </w:r>
          </w:p>
          <w:p w14:paraId="341980E6" w14:textId="77777777" w:rsidR="00C9323F" w:rsidRPr="00D511EA" w:rsidRDefault="00C9323F" w:rsidP="00C9323F">
            <w:pPr>
              <w:rPr>
                <w:sz w:val="22"/>
                <w:szCs w:val="22"/>
              </w:rPr>
            </w:pPr>
            <w:r w:rsidRPr="00D511EA">
              <w:rPr>
                <w:sz w:val="22"/>
                <w:szCs w:val="22"/>
              </w:rPr>
              <w:t>Наименование операции Код 7305 «Крашение в красителе» закрепить за резервным кодом 7306.</w:t>
            </w:r>
          </w:p>
          <w:p w14:paraId="5172C33B" w14:textId="77777777" w:rsidR="00C9323F" w:rsidRPr="00D511EA" w:rsidRDefault="00C9323F" w:rsidP="00C9323F">
            <w:pPr>
              <w:rPr>
                <w:sz w:val="22"/>
                <w:szCs w:val="22"/>
              </w:rPr>
            </w:pPr>
            <w:r w:rsidRPr="00D511EA">
              <w:rPr>
                <w:sz w:val="22"/>
                <w:szCs w:val="22"/>
              </w:rPr>
              <w:t>Закрепить за кодом 7305 наименование операции «Нанесение клея»</w:t>
            </w:r>
          </w:p>
          <w:p w14:paraId="3AB899CE" w14:textId="77777777" w:rsidR="00C9323F" w:rsidRPr="00D511EA" w:rsidRDefault="00C9323F" w:rsidP="00C9323F">
            <w:pPr>
              <w:rPr>
                <w:sz w:val="22"/>
                <w:szCs w:val="22"/>
              </w:rPr>
            </w:pPr>
            <w:r w:rsidRPr="00D511EA">
              <w:rPr>
                <w:sz w:val="22"/>
                <w:szCs w:val="22"/>
              </w:rPr>
              <w:t>Код 7305 – Нанесение клея</w:t>
            </w:r>
          </w:p>
          <w:p w14:paraId="56F158D7" w14:textId="77777777" w:rsidR="00C9323F" w:rsidRPr="00D511EA" w:rsidRDefault="00C9323F" w:rsidP="00C9323F">
            <w:pPr>
              <w:tabs>
                <w:tab w:val="left" w:pos="1866"/>
              </w:tabs>
              <w:rPr>
                <w:sz w:val="22"/>
                <w:szCs w:val="22"/>
              </w:rPr>
            </w:pPr>
            <w:r w:rsidRPr="00D511EA">
              <w:rPr>
                <w:sz w:val="22"/>
                <w:szCs w:val="22"/>
              </w:rPr>
              <w:t>Код 7306 – Крашение в красителе</w:t>
            </w:r>
          </w:p>
          <w:p w14:paraId="03EA0441"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43B1E46A" w14:textId="77777777" w:rsidR="00C9323F" w:rsidRPr="00D511EA" w:rsidRDefault="00C9323F" w:rsidP="00F119A4">
            <w:pPr>
              <w:rPr>
                <w:sz w:val="22"/>
                <w:szCs w:val="22"/>
              </w:rPr>
            </w:pPr>
            <w:r w:rsidRPr="00D511EA">
              <w:rPr>
                <w:sz w:val="22"/>
                <w:szCs w:val="22"/>
              </w:rPr>
              <w:t>Принято</w:t>
            </w:r>
            <w:r w:rsidR="00F119A4" w:rsidRPr="00D511EA">
              <w:rPr>
                <w:sz w:val="22"/>
                <w:szCs w:val="22"/>
              </w:rPr>
              <w:t>.</w:t>
            </w:r>
          </w:p>
        </w:tc>
      </w:tr>
      <w:tr w:rsidR="00C9323F" w:rsidRPr="00746FC1" w14:paraId="043D994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152ADEA"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BE6DB39"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2750528"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E53954A" w14:textId="77777777" w:rsidR="00C9323F" w:rsidRPr="00D511EA" w:rsidRDefault="00C9323F" w:rsidP="00C9323F">
            <w:pPr>
              <w:rPr>
                <w:sz w:val="22"/>
                <w:szCs w:val="22"/>
              </w:rPr>
            </w:pPr>
            <w:r w:rsidRPr="00D511EA">
              <w:rPr>
                <w:sz w:val="22"/>
                <w:szCs w:val="22"/>
              </w:rPr>
              <w:t>Код 7324 резервная</w:t>
            </w:r>
          </w:p>
          <w:p w14:paraId="579315D7"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40B9D0C4" w14:textId="77777777" w:rsidR="00C9323F" w:rsidRPr="00D511EA" w:rsidRDefault="00C9323F" w:rsidP="00C9323F">
            <w:pPr>
              <w:tabs>
                <w:tab w:val="left" w:pos="1866"/>
              </w:tabs>
              <w:rPr>
                <w:sz w:val="22"/>
                <w:szCs w:val="22"/>
              </w:rPr>
            </w:pPr>
            <w:r w:rsidRPr="00D511EA">
              <w:rPr>
                <w:sz w:val="22"/>
                <w:szCs w:val="22"/>
              </w:rPr>
              <w:t>Код 7324 – Грунтование заливом</w:t>
            </w:r>
          </w:p>
          <w:p w14:paraId="338ACC1E"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6EC5575D" w14:textId="77777777" w:rsidR="00C9323F" w:rsidRPr="00D511EA" w:rsidRDefault="002819DE" w:rsidP="00C9323F">
            <w:pPr>
              <w:rPr>
                <w:sz w:val="22"/>
                <w:szCs w:val="22"/>
              </w:rPr>
            </w:pPr>
            <w:r w:rsidRPr="00D511EA">
              <w:rPr>
                <w:sz w:val="22"/>
                <w:szCs w:val="22"/>
              </w:rPr>
              <w:t>Принято частично.</w:t>
            </w:r>
          </w:p>
          <w:p w14:paraId="23B57B08" w14:textId="77777777" w:rsidR="002819DE" w:rsidRPr="00D511EA" w:rsidRDefault="002819DE" w:rsidP="00C9323F">
            <w:pPr>
              <w:rPr>
                <w:sz w:val="22"/>
                <w:szCs w:val="22"/>
              </w:rPr>
            </w:pPr>
            <w:r w:rsidRPr="00D511EA">
              <w:rPr>
                <w:sz w:val="22"/>
                <w:szCs w:val="22"/>
              </w:rPr>
              <w:t xml:space="preserve">Операция с кодом 7333 </w:t>
            </w:r>
            <w:r w:rsidRPr="00D511EA">
              <w:rPr>
                <w:rFonts w:cs="Arial"/>
                <w:sz w:val="22"/>
              </w:rPr>
              <w:t>наливом, обливом, заливом</w:t>
            </w:r>
          </w:p>
        </w:tc>
      </w:tr>
      <w:tr w:rsidR="00C9323F" w:rsidRPr="00746FC1" w14:paraId="175BD52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A2E1B8C"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5E3B322"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6B5C010E"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3A170E5" w14:textId="77777777" w:rsidR="00C9323F" w:rsidRPr="00D511EA" w:rsidRDefault="00C9323F" w:rsidP="00C9323F">
            <w:pPr>
              <w:rPr>
                <w:sz w:val="22"/>
                <w:szCs w:val="22"/>
              </w:rPr>
            </w:pPr>
            <w:r w:rsidRPr="00D511EA">
              <w:rPr>
                <w:sz w:val="22"/>
                <w:szCs w:val="22"/>
              </w:rPr>
              <w:t>Код 7351 Шпатлевание местное</w:t>
            </w:r>
          </w:p>
          <w:p w14:paraId="2374CFF1" w14:textId="77777777" w:rsidR="00C9323F" w:rsidRPr="00D511EA" w:rsidRDefault="00C9323F" w:rsidP="00C9323F">
            <w:pPr>
              <w:rPr>
                <w:sz w:val="22"/>
                <w:szCs w:val="22"/>
              </w:rPr>
            </w:pPr>
            <w:r w:rsidRPr="00D511EA">
              <w:rPr>
                <w:sz w:val="22"/>
                <w:szCs w:val="22"/>
              </w:rPr>
              <w:t>Наименование операции Код 7351 «Шпатлевание местное» перезакрепить</w:t>
            </w:r>
          </w:p>
          <w:p w14:paraId="535A26B8" w14:textId="77777777" w:rsidR="00C9323F" w:rsidRPr="00D511EA" w:rsidRDefault="00C9323F" w:rsidP="00C9323F">
            <w:pPr>
              <w:tabs>
                <w:tab w:val="left" w:pos="1866"/>
              </w:tabs>
              <w:rPr>
                <w:sz w:val="22"/>
                <w:szCs w:val="22"/>
              </w:rPr>
            </w:pPr>
            <w:r w:rsidRPr="00D511EA">
              <w:rPr>
                <w:sz w:val="22"/>
                <w:szCs w:val="22"/>
              </w:rPr>
              <w:t>Закрепить за кодом 7351 наименование операции «Шпатлевание кистью»</w:t>
            </w:r>
          </w:p>
          <w:p w14:paraId="448C3656" w14:textId="77777777" w:rsidR="00C9323F" w:rsidRPr="00D511EA" w:rsidRDefault="00C9323F" w:rsidP="00C9323F">
            <w:pPr>
              <w:rPr>
                <w:sz w:val="22"/>
                <w:szCs w:val="22"/>
              </w:rPr>
            </w:pPr>
            <w:r w:rsidRPr="00D511EA">
              <w:rPr>
                <w:sz w:val="22"/>
                <w:szCs w:val="22"/>
              </w:rPr>
              <w:t>Код 7351 – Шпатлевание кистью</w:t>
            </w:r>
          </w:p>
          <w:p w14:paraId="520D64BF"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66DED59E" w14:textId="77777777" w:rsidR="002819DE" w:rsidRPr="00D511EA" w:rsidRDefault="00C9323F" w:rsidP="002819DE">
            <w:pPr>
              <w:rPr>
                <w:sz w:val="22"/>
                <w:szCs w:val="22"/>
              </w:rPr>
            </w:pPr>
            <w:r w:rsidRPr="00D511EA">
              <w:rPr>
                <w:sz w:val="22"/>
                <w:szCs w:val="22"/>
              </w:rPr>
              <w:t>Принято</w:t>
            </w:r>
            <w:r w:rsidR="002819DE" w:rsidRPr="00D511EA">
              <w:rPr>
                <w:sz w:val="22"/>
                <w:szCs w:val="22"/>
              </w:rPr>
              <w:t>.</w:t>
            </w:r>
          </w:p>
          <w:p w14:paraId="0DB5ED43" w14:textId="77777777" w:rsidR="00C9323F" w:rsidRPr="00D511EA" w:rsidRDefault="002819DE" w:rsidP="002819DE">
            <w:pPr>
              <w:rPr>
                <w:sz w:val="22"/>
                <w:szCs w:val="22"/>
              </w:rPr>
            </w:pPr>
            <w:r w:rsidRPr="00D511EA">
              <w:rPr>
                <w:sz w:val="22"/>
                <w:szCs w:val="22"/>
              </w:rPr>
              <w:t>О</w:t>
            </w:r>
            <w:r w:rsidR="00C9323F" w:rsidRPr="00D511EA">
              <w:rPr>
                <w:sz w:val="22"/>
                <w:szCs w:val="22"/>
              </w:rPr>
              <w:t>перация шпатлевание к</w:t>
            </w:r>
            <w:r w:rsidRPr="00D511EA">
              <w:rPr>
                <w:sz w:val="22"/>
                <w:szCs w:val="22"/>
              </w:rPr>
              <w:t>истью внесена с</w:t>
            </w:r>
            <w:r w:rsidR="00C9323F" w:rsidRPr="00D511EA">
              <w:rPr>
                <w:sz w:val="22"/>
                <w:szCs w:val="22"/>
              </w:rPr>
              <w:t xml:space="preserve"> код</w:t>
            </w:r>
            <w:r w:rsidRPr="00D511EA">
              <w:rPr>
                <w:sz w:val="22"/>
                <w:szCs w:val="22"/>
              </w:rPr>
              <w:t>ом</w:t>
            </w:r>
            <w:r w:rsidR="00C9323F" w:rsidRPr="00D511EA">
              <w:rPr>
                <w:sz w:val="22"/>
                <w:szCs w:val="22"/>
              </w:rPr>
              <w:t xml:space="preserve"> 7355</w:t>
            </w:r>
            <w:r w:rsidRPr="00D511EA">
              <w:rPr>
                <w:sz w:val="22"/>
                <w:szCs w:val="22"/>
              </w:rPr>
              <w:t xml:space="preserve"> </w:t>
            </w:r>
          </w:p>
        </w:tc>
      </w:tr>
      <w:tr w:rsidR="00C9323F" w:rsidRPr="00746FC1" w14:paraId="6959BE44"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90DA47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B6A6A60"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C7FD139"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E8A4435" w14:textId="77777777" w:rsidR="00C9323F" w:rsidRPr="00D511EA" w:rsidRDefault="00C9323F" w:rsidP="00C9323F">
            <w:pPr>
              <w:rPr>
                <w:sz w:val="22"/>
                <w:szCs w:val="22"/>
              </w:rPr>
            </w:pPr>
            <w:r w:rsidRPr="00D511EA">
              <w:rPr>
                <w:sz w:val="22"/>
                <w:szCs w:val="22"/>
              </w:rPr>
              <w:t>Код 7353 резервная</w:t>
            </w:r>
          </w:p>
          <w:p w14:paraId="4967908D"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25214F42" w14:textId="77777777" w:rsidR="00C9323F" w:rsidRPr="00D511EA" w:rsidRDefault="00C9323F" w:rsidP="00C9323F">
            <w:pPr>
              <w:tabs>
                <w:tab w:val="left" w:pos="1866"/>
              </w:tabs>
              <w:rPr>
                <w:sz w:val="22"/>
                <w:szCs w:val="22"/>
              </w:rPr>
            </w:pPr>
            <w:r w:rsidRPr="00D511EA">
              <w:rPr>
                <w:sz w:val="22"/>
                <w:szCs w:val="22"/>
              </w:rPr>
              <w:t>Код 7353 – Шпатлевание шпателем</w:t>
            </w:r>
          </w:p>
          <w:p w14:paraId="09EA6F3F"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01BA7651" w14:textId="77777777" w:rsidR="00C9323F" w:rsidRPr="00D511EA" w:rsidRDefault="00C9323F" w:rsidP="002819DE">
            <w:pPr>
              <w:rPr>
                <w:sz w:val="22"/>
                <w:szCs w:val="22"/>
              </w:rPr>
            </w:pPr>
            <w:r w:rsidRPr="00D511EA">
              <w:rPr>
                <w:sz w:val="22"/>
                <w:szCs w:val="22"/>
              </w:rPr>
              <w:t>Принято</w:t>
            </w:r>
            <w:r w:rsidR="002819DE" w:rsidRPr="00D511EA">
              <w:rPr>
                <w:sz w:val="22"/>
                <w:szCs w:val="22"/>
              </w:rPr>
              <w:t>.</w:t>
            </w:r>
          </w:p>
        </w:tc>
      </w:tr>
      <w:tr w:rsidR="00C9323F" w:rsidRPr="00746FC1" w14:paraId="513F686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2E5236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B8CEC9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085CDDC2"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DB415D8" w14:textId="77777777" w:rsidR="00C9323F" w:rsidRPr="00D511EA" w:rsidRDefault="00C9323F" w:rsidP="00C9323F">
            <w:pPr>
              <w:rPr>
                <w:sz w:val="22"/>
                <w:szCs w:val="22"/>
              </w:rPr>
            </w:pPr>
            <w:r w:rsidRPr="00D511EA">
              <w:rPr>
                <w:sz w:val="22"/>
                <w:szCs w:val="22"/>
              </w:rPr>
              <w:t>Код 7354 резервная</w:t>
            </w:r>
          </w:p>
          <w:p w14:paraId="30B6EC6A"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74987C8A" w14:textId="77777777" w:rsidR="00C9323F" w:rsidRPr="00D511EA" w:rsidRDefault="00C9323F" w:rsidP="00C9323F">
            <w:pPr>
              <w:tabs>
                <w:tab w:val="left" w:pos="1866"/>
              </w:tabs>
              <w:rPr>
                <w:sz w:val="22"/>
                <w:szCs w:val="22"/>
              </w:rPr>
            </w:pPr>
            <w:r w:rsidRPr="00D511EA">
              <w:rPr>
                <w:sz w:val="22"/>
                <w:szCs w:val="22"/>
              </w:rPr>
              <w:t>Код 7354 – Шпатлевание распылителем</w:t>
            </w:r>
          </w:p>
          <w:p w14:paraId="18EEB8C4"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1932E9C8" w14:textId="77777777" w:rsidR="00C9323F" w:rsidRPr="00D511EA" w:rsidRDefault="00C9323F" w:rsidP="002819DE">
            <w:pPr>
              <w:rPr>
                <w:sz w:val="22"/>
                <w:szCs w:val="22"/>
              </w:rPr>
            </w:pPr>
            <w:r w:rsidRPr="00D511EA">
              <w:rPr>
                <w:sz w:val="22"/>
                <w:szCs w:val="22"/>
              </w:rPr>
              <w:t>Принято</w:t>
            </w:r>
            <w:r w:rsidR="002819DE" w:rsidRPr="00D511EA">
              <w:rPr>
                <w:sz w:val="22"/>
                <w:szCs w:val="22"/>
              </w:rPr>
              <w:t>.</w:t>
            </w:r>
          </w:p>
        </w:tc>
      </w:tr>
      <w:tr w:rsidR="00C9323F" w:rsidRPr="00746FC1" w14:paraId="6A308A2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8964ECF"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959FE92"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C87D053"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14FDD36" w14:textId="77777777" w:rsidR="00C9323F" w:rsidRPr="00D511EA" w:rsidRDefault="00C9323F" w:rsidP="00C9323F">
            <w:pPr>
              <w:rPr>
                <w:sz w:val="22"/>
                <w:szCs w:val="22"/>
              </w:rPr>
            </w:pPr>
            <w:r w:rsidRPr="00D511EA">
              <w:rPr>
                <w:sz w:val="22"/>
                <w:szCs w:val="22"/>
              </w:rPr>
              <w:t>Код 7358 резервная</w:t>
            </w:r>
          </w:p>
          <w:p w14:paraId="4FE65162"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51CD049A" w14:textId="77777777" w:rsidR="00C9323F" w:rsidRPr="00D511EA" w:rsidRDefault="00C9323F" w:rsidP="00C9323F">
            <w:pPr>
              <w:tabs>
                <w:tab w:val="left" w:pos="1866"/>
              </w:tabs>
              <w:rPr>
                <w:sz w:val="22"/>
                <w:szCs w:val="22"/>
              </w:rPr>
            </w:pPr>
            <w:r w:rsidRPr="00D511EA">
              <w:rPr>
                <w:sz w:val="22"/>
                <w:szCs w:val="22"/>
              </w:rPr>
              <w:t>Код 7358 – Нанесение протекторной защиты распылением</w:t>
            </w:r>
          </w:p>
          <w:p w14:paraId="41366648"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5EFEA5EE" w14:textId="77777777" w:rsidR="00C9323F" w:rsidRPr="00D511EA" w:rsidRDefault="00C9323F" w:rsidP="002819DE">
            <w:pPr>
              <w:rPr>
                <w:sz w:val="22"/>
                <w:szCs w:val="22"/>
              </w:rPr>
            </w:pPr>
            <w:r w:rsidRPr="00D511EA">
              <w:rPr>
                <w:sz w:val="22"/>
                <w:szCs w:val="22"/>
              </w:rPr>
              <w:t>Принято</w:t>
            </w:r>
            <w:r w:rsidR="002819DE" w:rsidRPr="00D511EA">
              <w:rPr>
                <w:sz w:val="22"/>
                <w:szCs w:val="22"/>
              </w:rPr>
              <w:t>.</w:t>
            </w:r>
          </w:p>
        </w:tc>
      </w:tr>
      <w:tr w:rsidR="00C9323F" w:rsidRPr="00746FC1" w14:paraId="672C5F7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32FF8B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2647CEF"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419C67A"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BDFEE25" w14:textId="77777777" w:rsidR="00C9323F" w:rsidRPr="00D511EA" w:rsidRDefault="00C9323F" w:rsidP="00C9323F">
            <w:pPr>
              <w:rPr>
                <w:sz w:val="22"/>
                <w:szCs w:val="22"/>
              </w:rPr>
            </w:pPr>
            <w:r w:rsidRPr="00D511EA">
              <w:rPr>
                <w:sz w:val="22"/>
                <w:szCs w:val="22"/>
              </w:rPr>
              <w:t>Код 7359 резервная</w:t>
            </w:r>
          </w:p>
          <w:p w14:paraId="28BFC148"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5F66B7B4" w14:textId="77777777" w:rsidR="00C9323F" w:rsidRPr="00D511EA" w:rsidRDefault="00C9323F" w:rsidP="00C9323F">
            <w:pPr>
              <w:tabs>
                <w:tab w:val="left" w:pos="1866"/>
              </w:tabs>
              <w:rPr>
                <w:sz w:val="22"/>
                <w:szCs w:val="22"/>
              </w:rPr>
            </w:pPr>
            <w:r w:rsidRPr="00D511EA">
              <w:rPr>
                <w:sz w:val="22"/>
                <w:szCs w:val="22"/>
              </w:rPr>
              <w:t>Код 7359 – Нанесение протекторной защиты кистью</w:t>
            </w:r>
          </w:p>
          <w:p w14:paraId="02A25859" w14:textId="77777777" w:rsidR="00C9323F" w:rsidRPr="00D511EA" w:rsidRDefault="00C9323F" w:rsidP="00C9323F">
            <w:pPr>
              <w:tabs>
                <w:tab w:val="left" w:pos="1866"/>
              </w:tabs>
              <w:rPr>
                <w:sz w:val="22"/>
                <w:szCs w:val="22"/>
              </w:rPr>
            </w:pPr>
            <w:r w:rsidRPr="00D511EA">
              <w:rPr>
                <w:sz w:val="22"/>
                <w:szCs w:val="22"/>
              </w:rPr>
              <w:lastRenderedPageBreak/>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29240DA6" w14:textId="77777777" w:rsidR="00C9323F" w:rsidRPr="00D511EA" w:rsidRDefault="00C9323F" w:rsidP="002819DE">
            <w:pPr>
              <w:rPr>
                <w:sz w:val="22"/>
                <w:szCs w:val="22"/>
              </w:rPr>
            </w:pPr>
            <w:r w:rsidRPr="00D511EA">
              <w:rPr>
                <w:sz w:val="22"/>
                <w:szCs w:val="22"/>
              </w:rPr>
              <w:lastRenderedPageBreak/>
              <w:t>Принято</w:t>
            </w:r>
            <w:r w:rsidR="002819DE" w:rsidRPr="00D511EA">
              <w:rPr>
                <w:sz w:val="22"/>
                <w:szCs w:val="22"/>
              </w:rPr>
              <w:t>.</w:t>
            </w:r>
          </w:p>
        </w:tc>
      </w:tr>
      <w:tr w:rsidR="00C9323F" w:rsidRPr="00746FC1" w14:paraId="6AF86959"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C563D2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373F4FB"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289FA6F"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2591F1C" w14:textId="77777777" w:rsidR="00C9323F" w:rsidRPr="00D511EA" w:rsidRDefault="00C9323F" w:rsidP="00C9323F">
            <w:pPr>
              <w:rPr>
                <w:sz w:val="22"/>
                <w:szCs w:val="22"/>
              </w:rPr>
            </w:pPr>
            <w:r w:rsidRPr="00D511EA">
              <w:rPr>
                <w:sz w:val="22"/>
                <w:szCs w:val="22"/>
              </w:rPr>
              <w:t>Код 7384 резервная</w:t>
            </w:r>
          </w:p>
          <w:p w14:paraId="400B4426"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B422A84" w14:textId="77777777" w:rsidR="00C9323F" w:rsidRPr="00D511EA" w:rsidRDefault="00C9323F" w:rsidP="00C9323F">
            <w:pPr>
              <w:tabs>
                <w:tab w:val="left" w:pos="1866"/>
              </w:tabs>
              <w:rPr>
                <w:sz w:val="22"/>
                <w:szCs w:val="22"/>
              </w:rPr>
            </w:pPr>
            <w:r w:rsidRPr="00D511EA">
              <w:rPr>
                <w:sz w:val="22"/>
                <w:szCs w:val="22"/>
              </w:rPr>
              <w:t>Код 7384 – Окрашивание заливом</w:t>
            </w:r>
          </w:p>
          <w:p w14:paraId="0465D316"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515FB142" w14:textId="77777777" w:rsidR="002819DE" w:rsidRPr="00D511EA" w:rsidRDefault="002819DE" w:rsidP="002819DE">
            <w:pPr>
              <w:rPr>
                <w:sz w:val="22"/>
                <w:szCs w:val="22"/>
              </w:rPr>
            </w:pPr>
            <w:r w:rsidRPr="00D511EA">
              <w:rPr>
                <w:sz w:val="22"/>
                <w:szCs w:val="22"/>
              </w:rPr>
              <w:t>Принято частично.</w:t>
            </w:r>
          </w:p>
          <w:p w14:paraId="5F2008A4" w14:textId="77777777" w:rsidR="00C9323F" w:rsidRPr="00D511EA" w:rsidRDefault="002819DE" w:rsidP="002819DE">
            <w:pPr>
              <w:rPr>
                <w:sz w:val="22"/>
                <w:szCs w:val="22"/>
              </w:rPr>
            </w:pPr>
            <w:r w:rsidRPr="00D511EA">
              <w:rPr>
                <w:sz w:val="22"/>
                <w:szCs w:val="22"/>
              </w:rPr>
              <w:t xml:space="preserve">Операция с кодом 7375 </w:t>
            </w:r>
            <w:r w:rsidRPr="00D511EA">
              <w:rPr>
                <w:rFonts w:cs="Arial"/>
                <w:sz w:val="22"/>
              </w:rPr>
              <w:t>наливом, обливом, заливом</w:t>
            </w:r>
          </w:p>
        </w:tc>
      </w:tr>
      <w:tr w:rsidR="00C9323F" w:rsidRPr="00746FC1" w14:paraId="4202342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6EE5924"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0DEA3CE"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483ED4A0"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D6FE035" w14:textId="77777777" w:rsidR="00C9323F" w:rsidRPr="00D511EA" w:rsidRDefault="00C9323F" w:rsidP="00C9323F">
            <w:pPr>
              <w:rPr>
                <w:sz w:val="22"/>
                <w:szCs w:val="22"/>
              </w:rPr>
            </w:pPr>
            <w:r w:rsidRPr="00D511EA">
              <w:rPr>
                <w:sz w:val="22"/>
                <w:szCs w:val="22"/>
              </w:rPr>
              <w:t>Код 7390 резервная</w:t>
            </w:r>
          </w:p>
          <w:p w14:paraId="37F9222D"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BA0F8C7" w14:textId="77777777" w:rsidR="00C9323F" w:rsidRPr="00D511EA" w:rsidRDefault="00C9323F" w:rsidP="00C9323F">
            <w:pPr>
              <w:tabs>
                <w:tab w:val="left" w:pos="1866"/>
              </w:tabs>
              <w:rPr>
                <w:sz w:val="22"/>
                <w:szCs w:val="22"/>
              </w:rPr>
            </w:pPr>
            <w:r w:rsidRPr="00D511EA">
              <w:rPr>
                <w:sz w:val="22"/>
                <w:szCs w:val="22"/>
              </w:rPr>
              <w:t xml:space="preserve">Код 7390 – Шлифование </w:t>
            </w:r>
          </w:p>
          <w:p w14:paraId="1974E1BB"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34048B17" w14:textId="77777777" w:rsidR="002819DE" w:rsidRPr="00D511EA" w:rsidRDefault="002819DE" w:rsidP="002819DE">
            <w:pPr>
              <w:rPr>
                <w:sz w:val="22"/>
                <w:szCs w:val="22"/>
              </w:rPr>
            </w:pPr>
            <w:r w:rsidRPr="00D511EA">
              <w:rPr>
                <w:sz w:val="22"/>
                <w:szCs w:val="22"/>
              </w:rPr>
              <w:t>Отклонено.</w:t>
            </w:r>
          </w:p>
          <w:p w14:paraId="2D58C820" w14:textId="77777777" w:rsidR="00C9323F" w:rsidRPr="00D511EA" w:rsidRDefault="002819DE" w:rsidP="002819DE">
            <w:pPr>
              <w:rPr>
                <w:sz w:val="22"/>
                <w:szCs w:val="22"/>
              </w:rPr>
            </w:pPr>
            <w:r w:rsidRPr="00D511EA">
              <w:rPr>
                <w:sz w:val="22"/>
                <w:szCs w:val="22"/>
              </w:rPr>
              <w:t>Операции шлифования имеют коды 4128-4148, 4830-4836</w:t>
            </w:r>
          </w:p>
        </w:tc>
      </w:tr>
      <w:tr w:rsidR="00C9323F" w:rsidRPr="00746FC1" w14:paraId="355FC47A"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9970B9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62A56B43"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7F10D263"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3641321" w14:textId="77777777" w:rsidR="00C9323F" w:rsidRPr="00D511EA" w:rsidRDefault="00C9323F" w:rsidP="00C9323F">
            <w:pPr>
              <w:rPr>
                <w:sz w:val="22"/>
                <w:szCs w:val="22"/>
              </w:rPr>
            </w:pPr>
            <w:r w:rsidRPr="00D511EA">
              <w:rPr>
                <w:sz w:val="22"/>
                <w:szCs w:val="22"/>
              </w:rPr>
              <w:t>Код 7305. Требуется пояснение</w:t>
            </w:r>
          </w:p>
          <w:p w14:paraId="713EB9DE" w14:textId="77777777" w:rsidR="00C9323F" w:rsidRPr="00D511EA" w:rsidRDefault="00C9323F" w:rsidP="00C9323F">
            <w:pPr>
              <w:rPr>
                <w:sz w:val="22"/>
                <w:szCs w:val="22"/>
              </w:rPr>
            </w:pPr>
            <w:r w:rsidRPr="00D511EA">
              <w:rPr>
                <w:sz w:val="22"/>
                <w:szCs w:val="22"/>
              </w:rPr>
              <w:t>Обоснование:</w:t>
            </w:r>
          </w:p>
          <w:p w14:paraId="0E6D7489" w14:textId="77777777" w:rsidR="00C9323F" w:rsidRPr="00D511EA" w:rsidRDefault="00C9323F" w:rsidP="00C9323F">
            <w:pPr>
              <w:autoSpaceDE w:val="0"/>
              <w:autoSpaceDN w:val="0"/>
              <w:adjustRightInd w:val="0"/>
              <w:rPr>
                <w:sz w:val="22"/>
                <w:szCs w:val="22"/>
              </w:rPr>
            </w:pPr>
            <w:r w:rsidRPr="00D511EA">
              <w:rPr>
                <w:color w:val="000000"/>
                <w:sz w:val="22"/>
                <w:szCs w:val="22"/>
              </w:rPr>
              <w:t xml:space="preserve">В тексте ГОСТ Р: «7305 </w:t>
            </w:r>
            <w:r w:rsidRPr="00D511EA">
              <w:rPr>
                <w:sz w:val="22"/>
                <w:szCs w:val="22"/>
              </w:rPr>
              <w:t>Крашение в красителе».</w:t>
            </w:r>
          </w:p>
          <w:p w14:paraId="181C5B0D" w14:textId="77777777" w:rsidR="00C9323F" w:rsidRPr="00D511EA" w:rsidRDefault="00C9323F" w:rsidP="00C9323F">
            <w:pPr>
              <w:rPr>
                <w:sz w:val="22"/>
                <w:szCs w:val="22"/>
              </w:rPr>
            </w:pPr>
            <w:r w:rsidRPr="00D511EA">
              <w:rPr>
                <w:sz w:val="22"/>
                <w:szCs w:val="22"/>
              </w:rPr>
              <w:t>Чем это крашение отличается от «7369 окрашивания окунанием»? Если ничем, то операцию удалить</w:t>
            </w:r>
          </w:p>
        </w:tc>
        <w:tc>
          <w:tcPr>
            <w:tcW w:w="3119" w:type="dxa"/>
            <w:gridSpan w:val="2"/>
            <w:tcBorders>
              <w:top w:val="single" w:sz="4" w:space="0" w:color="000000"/>
              <w:left w:val="single" w:sz="4" w:space="0" w:color="000000"/>
              <w:bottom w:val="single" w:sz="4" w:space="0" w:color="000000"/>
              <w:right w:val="single" w:sz="4" w:space="0" w:color="000000"/>
            </w:tcBorders>
          </w:tcPr>
          <w:p w14:paraId="12DDCCCE" w14:textId="77777777" w:rsidR="002819DE" w:rsidRPr="00D511EA" w:rsidRDefault="002819DE" w:rsidP="00C9323F">
            <w:pPr>
              <w:rPr>
                <w:sz w:val="22"/>
                <w:szCs w:val="22"/>
              </w:rPr>
            </w:pPr>
            <w:r w:rsidRPr="00D511EA">
              <w:rPr>
                <w:sz w:val="22"/>
                <w:szCs w:val="22"/>
              </w:rPr>
              <w:t>Принято к сведению.</w:t>
            </w:r>
          </w:p>
          <w:p w14:paraId="6206AE76" w14:textId="77777777" w:rsidR="00C9323F" w:rsidRPr="00D511EA" w:rsidRDefault="00C9323F" w:rsidP="00C9323F">
            <w:pPr>
              <w:rPr>
                <w:sz w:val="22"/>
                <w:szCs w:val="22"/>
              </w:rPr>
            </w:pPr>
            <w:r w:rsidRPr="00D511EA">
              <w:rPr>
                <w:sz w:val="22"/>
                <w:szCs w:val="22"/>
              </w:rPr>
              <w:t>Операция крашение в красителе в основном применяется для окрашивания текстильных изделий</w:t>
            </w:r>
          </w:p>
        </w:tc>
      </w:tr>
      <w:tr w:rsidR="003038ED" w:rsidRPr="00746FC1" w14:paraId="787F91CB" w14:textId="77777777" w:rsidTr="009C4A84">
        <w:tc>
          <w:tcPr>
            <w:tcW w:w="674" w:type="dxa"/>
            <w:tcBorders>
              <w:top w:val="single" w:sz="4" w:space="0" w:color="000000"/>
              <w:left w:val="single" w:sz="4" w:space="0" w:color="000000"/>
              <w:bottom w:val="single" w:sz="4" w:space="0" w:color="000000"/>
              <w:right w:val="single" w:sz="4" w:space="0" w:color="000000"/>
            </w:tcBorders>
          </w:tcPr>
          <w:p w14:paraId="36014D78" w14:textId="77777777" w:rsidR="003038ED" w:rsidRPr="00746FC1" w:rsidRDefault="003038ED"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6B05C391" w14:textId="77777777" w:rsidR="003038ED" w:rsidRPr="00D511EA" w:rsidRDefault="003038ED" w:rsidP="00C9323F">
            <w:pPr>
              <w:rPr>
                <w:color w:val="000000" w:themeColor="text1"/>
                <w:sz w:val="22"/>
                <w:szCs w:val="22"/>
              </w:rPr>
            </w:pPr>
            <w:r w:rsidRPr="00D511EA">
              <w:rPr>
                <w:color w:val="000000" w:themeColor="text1"/>
                <w:sz w:val="22"/>
                <w:szCs w:val="22"/>
              </w:rPr>
              <w:t>Раздел 7, таблица 19</w:t>
            </w:r>
          </w:p>
        </w:tc>
        <w:tc>
          <w:tcPr>
            <w:tcW w:w="2552" w:type="dxa"/>
            <w:vMerge w:val="restart"/>
            <w:tcBorders>
              <w:top w:val="single" w:sz="4" w:space="0" w:color="000000"/>
              <w:left w:val="single" w:sz="4" w:space="0" w:color="000000"/>
              <w:right w:val="single" w:sz="4" w:space="0" w:color="000000"/>
            </w:tcBorders>
          </w:tcPr>
          <w:p w14:paraId="572C7CBF" w14:textId="77777777" w:rsidR="003038ED" w:rsidRPr="00D511EA" w:rsidRDefault="003038ED" w:rsidP="00C9323F">
            <w:pPr>
              <w:rPr>
                <w:sz w:val="22"/>
                <w:szCs w:val="22"/>
              </w:rPr>
            </w:pPr>
            <w:r w:rsidRPr="00D511EA">
              <w:rPr>
                <w:sz w:val="22"/>
                <w:szCs w:val="22"/>
              </w:rPr>
              <w:t>АО ААК «ПРОГРЕСС»</w:t>
            </w:r>
          </w:p>
          <w:p w14:paraId="60BA9AF4" w14:textId="77777777" w:rsidR="003038ED" w:rsidRPr="00D511EA" w:rsidRDefault="003038ED" w:rsidP="00C9323F">
            <w:pPr>
              <w:rPr>
                <w:sz w:val="22"/>
                <w:szCs w:val="22"/>
              </w:rPr>
            </w:pPr>
            <w:r w:rsidRPr="00D511EA">
              <w:rPr>
                <w:sz w:val="22"/>
                <w:szCs w:val="22"/>
              </w:rPr>
              <w:t>Исх. 04-0413 от 17.023.2026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1D76E3C" w14:textId="77777777" w:rsidR="003038ED" w:rsidRPr="00D511EA" w:rsidRDefault="003038ED" w:rsidP="00C9323F">
            <w:pPr>
              <w:rPr>
                <w:sz w:val="22"/>
                <w:szCs w:val="22"/>
              </w:rPr>
            </w:pPr>
            <w:r w:rsidRPr="00D511EA">
              <w:rPr>
                <w:sz w:val="22"/>
                <w:szCs w:val="22"/>
              </w:rPr>
              <w:t>Отсутствуют операции, внести в классификатор в код 73:</w:t>
            </w:r>
          </w:p>
          <w:p w14:paraId="70ACEDB4" w14:textId="77777777" w:rsidR="003038ED" w:rsidRPr="00D511EA" w:rsidRDefault="003038ED" w:rsidP="00C9323F">
            <w:pPr>
              <w:rPr>
                <w:sz w:val="22"/>
                <w:szCs w:val="22"/>
              </w:rPr>
            </w:pPr>
            <w:r w:rsidRPr="00D511EA">
              <w:rPr>
                <w:sz w:val="22"/>
                <w:szCs w:val="22"/>
              </w:rPr>
              <w:t>7309</w:t>
            </w:r>
            <w:r w:rsidRPr="00D511EA">
              <w:rPr>
                <w:sz w:val="22"/>
                <w:szCs w:val="22"/>
              </w:rPr>
              <w:tab/>
              <w:t xml:space="preserve">Промасливание </w:t>
            </w:r>
          </w:p>
          <w:p w14:paraId="3528009C" w14:textId="77777777" w:rsidR="003038ED" w:rsidRPr="00D511EA" w:rsidRDefault="003038ED" w:rsidP="003038ED">
            <w:pPr>
              <w:rPr>
                <w:sz w:val="22"/>
                <w:szCs w:val="22"/>
              </w:rPr>
            </w:pPr>
          </w:p>
        </w:tc>
        <w:tc>
          <w:tcPr>
            <w:tcW w:w="3119" w:type="dxa"/>
            <w:gridSpan w:val="2"/>
            <w:tcBorders>
              <w:top w:val="single" w:sz="4" w:space="0" w:color="000000"/>
              <w:left w:val="single" w:sz="4" w:space="0" w:color="000000"/>
              <w:bottom w:val="single" w:sz="4" w:space="0" w:color="000000"/>
              <w:right w:val="single" w:sz="4" w:space="0" w:color="000000"/>
            </w:tcBorders>
          </w:tcPr>
          <w:p w14:paraId="5AAC4201" w14:textId="77777777" w:rsidR="003038ED" w:rsidRPr="00D511EA" w:rsidRDefault="003038ED" w:rsidP="00952A71">
            <w:pPr>
              <w:rPr>
                <w:sz w:val="22"/>
                <w:szCs w:val="22"/>
              </w:rPr>
            </w:pPr>
            <w:r w:rsidRPr="00D511EA">
              <w:rPr>
                <w:sz w:val="22"/>
                <w:szCs w:val="22"/>
              </w:rPr>
              <w:t>Принято.</w:t>
            </w:r>
          </w:p>
          <w:p w14:paraId="1D6CF855" w14:textId="77777777" w:rsidR="003038ED" w:rsidRPr="00D511EA" w:rsidRDefault="003038ED" w:rsidP="003038ED">
            <w:pPr>
              <w:rPr>
                <w:sz w:val="22"/>
                <w:szCs w:val="22"/>
              </w:rPr>
            </w:pPr>
            <w:r w:rsidRPr="00D511EA">
              <w:rPr>
                <w:sz w:val="22"/>
                <w:szCs w:val="22"/>
              </w:rPr>
              <w:t xml:space="preserve">Операция имеет код 7343 </w:t>
            </w:r>
          </w:p>
        </w:tc>
      </w:tr>
      <w:tr w:rsidR="003038ED" w:rsidRPr="00746FC1" w14:paraId="49B18E42" w14:textId="77777777" w:rsidTr="009C4A84">
        <w:tc>
          <w:tcPr>
            <w:tcW w:w="674" w:type="dxa"/>
            <w:tcBorders>
              <w:top w:val="single" w:sz="4" w:space="0" w:color="000000"/>
              <w:left w:val="single" w:sz="4" w:space="0" w:color="000000"/>
              <w:bottom w:val="single" w:sz="4" w:space="0" w:color="000000"/>
              <w:right w:val="single" w:sz="4" w:space="0" w:color="000000"/>
            </w:tcBorders>
          </w:tcPr>
          <w:p w14:paraId="51090C6F" w14:textId="77777777" w:rsidR="003038ED" w:rsidRPr="00746FC1" w:rsidRDefault="003038ED"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32EE98B" w14:textId="77777777" w:rsidR="003038ED" w:rsidRPr="00D511EA" w:rsidRDefault="003038ED" w:rsidP="00C9323F">
            <w:pPr>
              <w:rPr>
                <w:color w:val="000000" w:themeColor="text1"/>
                <w:sz w:val="22"/>
                <w:szCs w:val="22"/>
              </w:rPr>
            </w:pPr>
          </w:p>
        </w:tc>
        <w:tc>
          <w:tcPr>
            <w:tcW w:w="2552" w:type="dxa"/>
            <w:vMerge/>
            <w:tcBorders>
              <w:left w:val="single" w:sz="4" w:space="0" w:color="000000"/>
              <w:right w:val="single" w:sz="4" w:space="0" w:color="000000"/>
            </w:tcBorders>
          </w:tcPr>
          <w:p w14:paraId="19C276EE" w14:textId="77777777" w:rsidR="003038ED" w:rsidRPr="00D511EA" w:rsidRDefault="003038E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4593E7C" w14:textId="77777777" w:rsidR="003038ED" w:rsidRPr="00D511EA" w:rsidRDefault="003038ED" w:rsidP="009C4A84">
            <w:r w:rsidRPr="00D511EA">
              <w:rPr>
                <w:sz w:val="22"/>
                <w:szCs w:val="22"/>
              </w:rPr>
              <w:t>7372а ЭФП</w:t>
            </w:r>
          </w:p>
        </w:tc>
        <w:tc>
          <w:tcPr>
            <w:tcW w:w="3119" w:type="dxa"/>
            <w:gridSpan w:val="2"/>
            <w:tcBorders>
              <w:top w:val="single" w:sz="4" w:space="0" w:color="000000"/>
              <w:left w:val="single" w:sz="4" w:space="0" w:color="000000"/>
              <w:bottom w:val="single" w:sz="4" w:space="0" w:color="000000"/>
              <w:right w:val="single" w:sz="4" w:space="0" w:color="000000"/>
            </w:tcBorders>
          </w:tcPr>
          <w:p w14:paraId="7EBEF375" w14:textId="77777777" w:rsidR="003038ED" w:rsidRPr="00D511EA" w:rsidRDefault="003038ED" w:rsidP="00952A71">
            <w:pPr>
              <w:rPr>
                <w:sz w:val="22"/>
                <w:szCs w:val="22"/>
              </w:rPr>
            </w:pPr>
            <w:r w:rsidRPr="00D511EA">
              <w:rPr>
                <w:sz w:val="22"/>
                <w:szCs w:val="22"/>
              </w:rPr>
              <w:t>Отклонено.</w:t>
            </w:r>
          </w:p>
          <w:p w14:paraId="7E8EDC97" w14:textId="77777777" w:rsidR="003038ED" w:rsidRPr="00D511EA" w:rsidRDefault="003038ED" w:rsidP="00952A71">
            <w:pPr>
              <w:rPr>
                <w:sz w:val="22"/>
                <w:szCs w:val="22"/>
              </w:rPr>
            </w:pPr>
            <w:r w:rsidRPr="00D511EA">
              <w:rPr>
                <w:sz w:val="22"/>
                <w:szCs w:val="22"/>
              </w:rPr>
              <w:t>Предложение необходимо излагать без сокращения</w:t>
            </w:r>
          </w:p>
        </w:tc>
      </w:tr>
      <w:tr w:rsidR="003038ED" w:rsidRPr="00746FC1" w14:paraId="4A97EF8F" w14:textId="77777777" w:rsidTr="009C4A84">
        <w:tc>
          <w:tcPr>
            <w:tcW w:w="674" w:type="dxa"/>
            <w:tcBorders>
              <w:top w:val="single" w:sz="4" w:space="0" w:color="000000"/>
              <w:left w:val="single" w:sz="4" w:space="0" w:color="000000"/>
              <w:bottom w:val="single" w:sz="4" w:space="0" w:color="000000"/>
              <w:right w:val="single" w:sz="4" w:space="0" w:color="000000"/>
            </w:tcBorders>
          </w:tcPr>
          <w:p w14:paraId="3BAB4821" w14:textId="77777777" w:rsidR="003038ED" w:rsidRPr="00746FC1" w:rsidRDefault="003038ED"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34FADEC6" w14:textId="77777777" w:rsidR="003038ED" w:rsidRPr="00D511EA" w:rsidRDefault="003038ED"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17412208" w14:textId="77777777" w:rsidR="003038ED" w:rsidRPr="00D511EA" w:rsidRDefault="003038ED"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8C3470D" w14:textId="77777777" w:rsidR="003038ED" w:rsidRPr="00D511EA" w:rsidRDefault="003038ED" w:rsidP="009C4A84">
            <w:r w:rsidRPr="00D511EA">
              <w:rPr>
                <w:sz w:val="22"/>
                <w:szCs w:val="22"/>
              </w:rPr>
              <w:t>7308 Втирание</w:t>
            </w:r>
          </w:p>
        </w:tc>
        <w:tc>
          <w:tcPr>
            <w:tcW w:w="3119" w:type="dxa"/>
            <w:gridSpan w:val="2"/>
            <w:tcBorders>
              <w:top w:val="single" w:sz="4" w:space="0" w:color="000000"/>
              <w:left w:val="single" w:sz="4" w:space="0" w:color="000000"/>
              <w:bottom w:val="single" w:sz="4" w:space="0" w:color="000000"/>
              <w:right w:val="single" w:sz="4" w:space="0" w:color="000000"/>
            </w:tcBorders>
          </w:tcPr>
          <w:p w14:paraId="368995C4" w14:textId="77777777" w:rsidR="003038ED" w:rsidRPr="00D511EA" w:rsidRDefault="003038ED" w:rsidP="003038ED">
            <w:pPr>
              <w:rPr>
                <w:sz w:val="22"/>
                <w:szCs w:val="22"/>
              </w:rPr>
            </w:pPr>
            <w:r w:rsidRPr="00D511EA">
              <w:rPr>
                <w:sz w:val="22"/>
                <w:szCs w:val="22"/>
              </w:rPr>
              <w:t>Принято.</w:t>
            </w:r>
          </w:p>
          <w:p w14:paraId="57434416" w14:textId="77777777" w:rsidR="003038ED" w:rsidRPr="00D511EA" w:rsidRDefault="003038ED" w:rsidP="003038ED">
            <w:pPr>
              <w:rPr>
                <w:sz w:val="22"/>
                <w:szCs w:val="22"/>
              </w:rPr>
            </w:pPr>
            <w:r w:rsidRPr="00D511EA">
              <w:rPr>
                <w:sz w:val="22"/>
                <w:szCs w:val="22"/>
              </w:rPr>
              <w:t>Операция имеет код 7344</w:t>
            </w:r>
          </w:p>
        </w:tc>
      </w:tr>
      <w:tr w:rsidR="00C9323F" w:rsidRPr="00746FC1" w14:paraId="0B7ECB8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1CE2C8C"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1D8FCA68" w14:textId="77777777" w:rsidR="00C9323F" w:rsidRPr="00D511EA" w:rsidRDefault="00C9323F" w:rsidP="00C9323F">
            <w:pPr>
              <w:pStyle w:val="a5"/>
              <w:spacing w:before="0" w:after="0"/>
              <w:rPr>
                <w:color w:val="000000" w:themeColor="text1"/>
                <w:sz w:val="22"/>
                <w:szCs w:val="22"/>
              </w:rPr>
            </w:pPr>
            <w:r w:rsidRPr="00D511EA">
              <w:rPr>
                <w:color w:val="000000"/>
                <w:sz w:val="22"/>
                <w:szCs w:val="22"/>
                <w:shd w:val="clear" w:color="auto" w:fill="FFFFFF"/>
                <w:lang w:bidi="ru-RU"/>
              </w:rPr>
              <w:t>Раздел 7 таблица 19</w:t>
            </w:r>
          </w:p>
        </w:tc>
        <w:tc>
          <w:tcPr>
            <w:tcW w:w="2552" w:type="dxa"/>
            <w:vMerge w:val="restart"/>
            <w:tcBorders>
              <w:top w:val="single" w:sz="4" w:space="0" w:color="000000"/>
              <w:left w:val="single" w:sz="4" w:space="0" w:color="000000"/>
              <w:right w:val="single" w:sz="4" w:space="0" w:color="000000"/>
            </w:tcBorders>
          </w:tcPr>
          <w:p w14:paraId="3054BF90" w14:textId="77777777" w:rsidR="00C9323F" w:rsidRPr="00D511EA" w:rsidRDefault="00C9323F" w:rsidP="00C9323F">
            <w:pPr>
              <w:rPr>
                <w:sz w:val="22"/>
                <w:szCs w:val="22"/>
              </w:rPr>
            </w:pPr>
            <w:r w:rsidRPr="00D511EA">
              <w:rPr>
                <w:sz w:val="22"/>
                <w:szCs w:val="22"/>
              </w:rPr>
              <w:t>НТЦ «Информтехника» – филиала ФГУП «ВНИИ «Центр», б.н.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E45D19A" w14:textId="77777777" w:rsidR="00C9323F" w:rsidRPr="00D511EA" w:rsidRDefault="00C9323F" w:rsidP="00C9323F">
            <w:pPr>
              <w:rPr>
                <w:sz w:val="22"/>
                <w:szCs w:val="22"/>
              </w:rPr>
            </w:pPr>
            <w:r w:rsidRPr="00D511EA">
              <w:rPr>
                <w:sz w:val="22"/>
                <w:szCs w:val="22"/>
              </w:rPr>
              <w:t>- вместо «в псевдоожиженном слое» (код 7382) записать «погружением в псевдоожиженный слой»;</w:t>
            </w:r>
          </w:p>
          <w:p w14:paraId="1786D611" w14:textId="77777777" w:rsidR="00C9323F" w:rsidRPr="00D511EA" w:rsidRDefault="00C9323F" w:rsidP="00C9323F">
            <w:pPr>
              <w:rPr>
                <w:sz w:val="22"/>
                <w:szCs w:val="22"/>
              </w:rPr>
            </w:pPr>
            <w:r w:rsidRPr="00D511EA">
              <w:rPr>
                <w:sz w:val="22"/>
                <w:szCs w:val="22"/>
              </w:rPr>
              <w:t>Обоснование:</w:t>
            </w:r>
          </w:p>
          <w:p w14:paraId="2ACF0AD7" w14:textId="77777777" w:rsidR="00C9323F" w:rsidRPr="00D511EA" w:rsidRDefault="00C9323F" w:rsidP="00C9323F">
            <w:pPr>
              <w:rPr>
                <w:sz w:val="22"/>
                <w:szCs w:val="22"/>
              </w:rPr>
            </w:pPr>
            <w:r w:rsidRPr="00D511EA">
              <w:rPr>
                <w:sz w:val="22"/>
                <w:szCs w:val="22"/>
              </w:rPr>
              <w:t>ГОСТ 9.072–2017, ст. 62</w:t>
            </w:r>
          </w:p>
        </w:tc>
        <w:tc>
          <w:tcPr>
            <w:tcW w:w="3119" w:type="dxa"/>
            <w:gridSpan w:val="2"/>
            <w:tcBorders>
              <w:top w:val="single" w:sz="4" w:space="0" w:color="000000"/>
              <w:left w:val="single" w:sz="4" w:space="0" w:color="000000"/>
              <w:bottom w:val="single" w:sz="4" w:space="0" w:color="000000"/>
              <w:right w:val="single" w:sz="4" w:space="0" w:color="000000"/>
            </w:tcBorders>
          </w:tcPr>
          <w:p w14:paraId="63DFAA94" w14:textId="77777777" w:rsidR="003038ED" w:rsidRPr="00D511EA" w:rsidRDefault="003038ED" w:rsidP="003038ED">
            <w:pPr>
              <w:rPr>
                <w:sz w:val="22"/>
                <w:szCs w:val="22"/>
              </w:rPr>
            </w:pPr>
            <w:r w:rsidRPr="00D511EA">
              <w:rPr>
                <w:sz w:val="22"/>
                <w:szCs w:val="22"/>
              </w:rPr>
              <w:t>Принято.</w:t>
            </w:r>
          </w:p>
          <w:p w14:paraId="169FCCC1" w14:textId="77777777" w:rsidR="00C9323F" w:rsidRPr="00D511EA" w:rsidRDefault="00C9323F" w:rsidP="00C9323F">
            <w:pPr>
              <w:rPr>
                <w:sz w:val="22"/>
                <w:szCs w:val="22"/>
              </w:rPr>
            </w:pPr>
          </w:p>
        </w:tc>
      </w:tr>
      <w:tr w:rsidR="00C9323F" w:rsidRPr="00746FC1" w14:paraId="42F1E55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A53A5FC"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6136C26"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022898B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A786792" w14:textId="77777777" w:rsidR="00C9323F" w:rsidRPr="00D511EA" w:rsidRDefault="00C9323F" w:rsidP="00C9323F">
            <w:pPr>
              <w:spacing w:line="259" w:lineRule="auto"/>
              <w:rPr>
                <w:sz w:val="22"/>
                <w:szCs w:val="22"/>
              </w:rPr>
            </w:pPr>
            <w:r w:rsidRPr="00D511EA">
              <w:rPr>
                <w:sz w:val="22"/>
                <w:szCs w:val="22"/>
              </w:rPr>
              <w:t>Дополнить следующими технологическими операциями:</w:t>
            </w:r>
          </w:p>
          <w:p w14:paraId="282A2EE0" w14:textId="77777777" w:rsidR="00C9323F" w:rsidRPr="00D511EA" w:rsidRDefault="00C9323F" w:rsidP="00C9323F">
            <w:pPr>
              <w:spacing w:line="259" w:lineRule="auto"/>
              <w:rPr>
                <w:sz w:val="22"/>
                <w:szCs w:val="22"/>
              </w:rPr>
            </w:pPr>
            <w:r w:rsidRPr="00D511EA">
              <w:rPr>
                <w:sz w:val="22"/>
                <w:szCs w:val="22"/>
              </w:rPr>
              <w:t>- код 7316 «комбинированным»;</w:t>
            </w:r>
          </w:p>
          <w:p w14:paraId="755501E4" w14:textId="77777777" w:rsidR="00C9323F" w:rsidRPr="00D511EA" w:rsidRDefault="00C9323F" w:rsidP="00C9323F">
            <w:pPr>
              <w:rPr>
                <w:sz w:val="22"/>
                <w:szCs w:val="22"/>
              </w:rPr>
            </w:pPr>
            <w:r w:rsidRPr="00D511EA">
              <w:rPr>
                <w:sz w:val="22"/>
                <w:szCs w:val="22"/>
              </w:rPr>
              <w:t>Обоснование:</w:t>
            </w:r>
          </w:p>
          <w:p w14:paraId="593682B6" w14:textId="77777777" w:rsidR="00C9323F" w:rsidRPr="00D511EA" w:rsidRDefault="00C9323F" w:rsidP="00C9323F">
            <w:pPr>
              <w:spacing w:line="259" w:lineRule="auto"/>
              <w:rPr>
                <w:sz w:val="22"/>
                <w:szCs w:val="22"/>
              </w:rPr>
            </w:pPr>
            <w:r w:rsidRPr="00D511EA">
              <w:rPr>
                <w:sz w:val="22"/>
                <w:szCs w:val="22"/>
              </w:rPr>
              <w:t>ГОСТ 17743–2016, ст. 177</w:t>
            </w:r>
          </w:p>
        </w:tc>
        <w:tc>
          <w:tcPr>
            <w:tcW w:w="3119" w:type="dxa"/>
            <w:gridSpan w:val="2"/>
            <w:tcBorders>
              <w:top w:val="single" w:sz="4" w:space="0" w:color="000000"/>
              <w:left w:val="single" w:sz="4" w:space="0" w:color="000000"/>
              <w:bottom w:val="single" w:sz="4" w:space="0" w:color="000000"/>
              <w:right w:val="single" w:sz="4" w:space="0" w:color="000000"/>
            </w:tcBorders>
          </w:tcPr>
          <w:p w14:paraId="1B4155C3" w14:textId="77777777" w:rsidR="00C9323F" w:rsidRPr="00D511EA" w:rsidRDefault="003038ED" w:rsidP="00C9323F">
            <w:pPr>
              <w:rPr>
                <w:sz w:val="22"/>
                <w:szCs w:val="22"/>
              </w:rPr>
            </w:pPr>
            <w:r w:rsidRPr="00D511EA">
              <w:rPr>
                <w:sz w:val="22"/>
                <w:szCs w:val="22"/>
              </w:rPr>
              <w:t>Принято.</w:t>
            </w:r>
          </w:p>
          <w:p w14:paraId="3483E4EB" w14:textId="77777777" w:rsidR="003038ED" w:rsidRPr="00D511EA" w:rsidRDefault="003038ED" w:rsidP="003038ED">
            <w:pPr>
              <w:rPr>
                <w:sz w:val="22"/>
                <w:szCs w:val="22"/>
              </w:rPr>
            </w:pPr>
            <w:r w:rsidRPr="00D511EA">
              <w:rPr>
                <w:sz w:val="22"/>
                <w:szCs w:val="22"/>
              </w:rPr>
              <w:t>Код 7316</w:t>
            </w:r>
          </w:p>
        </w:tc>
      </w:tr>
      <w:tr w:rsidR="00C9323F" w:rsidRPr="00746FC1" w14:paraId="0DDCE8F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4F8DA08"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9D1360D"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1A13861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A0AD885" w14:textId="77777777" w:rsidR="00C9323F" w:rsidRPr="00D511EA" w:rsidRDefault="00C9323F" w:rsidP="00C9323F">
            <w:pPr>
              <w:spacing w:line="259" w:lineRule="auto"/>
              <w:rPr>
                <w:sz w:val="22"/>
                <w:szCs w:val="22"/>
              </w:rPr>
            </w:pPr>
            <w:r w:rsidRPr="00D511EA">
              <w:rPr>
                <w:sz w:val="22"/>
                <w:szCs w:val="22"/>
              </w:rPr>
              <w:t>- код 7383 «рулонного материала»;</w:t>
            </w:r>
          </w:p>
          <w:p w14:paraId="0D2155D0" w14:textId="77777777" w:rsidR="00C9323F" w:rsidRPr="00D511EA" w:rsidRDefault="00C9323F" w:rsidP="00C9323F">
            <w:pPr>
              <w:rPr>
                <w:sz w:val="22"/>
                <w:szCs w:val="22"/>
              </w:rPr>
            </w:pPr>
            <w:r w:rsidRPr="00D511EA">
              <w:rPr>
                <w:sz w:val="22"/>
                <w:szCs w:val="22"/>
              </w:rPr>
              <w:t>Обоснование:</w:t>
            </w:r>
          </w:p>
          <w:p w14:paraId="52E5CAD4" w14:textId="77777777" w:rsidR="00C9323F" w:rsidRPr="00D511EA" w:rsidRDefault="00C9323F" w:rsidP="00C9323F">
            <w:pPr>
              <w:spacing w:line="259" w:lineRule="auto"/>
              <w:rPr>
                <w:sz w:val="22"/>
                <w:szCs w:val="22"/>
              </w:rPr>
            </w:pPr>
            <w:r w:rsidRPr="00D511EA">
              <w:rPr>
                <w:sz w:val="22"/>
                <w:szCs w:val="22"/>
              </w:rPr>
              <w:t>ГОСТ 9.072–2017 ст. 70</w:t>
            </w:r>
          </w:p>
        </w:tc>
        <w:tc>
          <w:tcPr>
            <w:tcW w:w="3119" w:type="dxa"/>
            <w:gridSpan w:val="2"/>
            <w:tcBorders>
              <w:top w:val="single" w:sz="4" w:space="0" w:color="000000"/>
              <w:left w:val="single" w:sz="4" w:space="0" w:color="000000"/>
              <w:bottom w:val="single" w:sz="4" w:space="0" w:color="000000"/>
              <w:right w:val="single" w:sz="4" w:space="0" w:color="000000"/>
            </w:tcBorders>
          </w:tcPr>
          <w:p w14:paraId="54A2FEAE" w14:textId="77777777" w:rsidR="003038ED" w:rsidRPr="00D511EA" w:rsidRDefault="003038ED" w:rsidP="003038ED">
            <w:pPr>
              <w:rPr>
                <w:sz w:val="22"/>
                <w:szCs w:val="22"/>
              </w:rPr>
            </w:pPr>
            <w:r w:rsidRPr="00D511EA">
              <w:rPr>
                <w:sz w:val="22"/>
                <w:szCs w:val="22"/>
              </w:rPr>
              <w:t>Принято.</w:t>
            </w:r>
          </w:p>
          <w:p w14:paraId="0C1146FC" w14:textId="77777777" w:rsidR="00C9323F" w:rsidRPr="00D511EA" w:rsidRDefault="003038ED" w:rsidP="003038ED">
            <w:pPr>
              <w:rPr>
                <w:sz w:val="22"/>
                <w:szCs w:val="22"/>
              </w:rPr>
            </w:pPr>
            <w:r w:rsidRPr="00D511EA">
              <w:rPr>
                <w:sz w:val="22"/>
                <w:szCs w:val="22"/>
              </w:rPr>
              <w:t>Код 7373</w:t>
            </w:r>
          </w:p>
        </w:tc>
      </w:tr>
      <w:tr w:rsidR="00C9323F" w:rsidRPr="00746FC1" w14:paraId="6F628E1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EE341FF"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1F67B8CB"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bottom w:val="single" w:sz="4" w:space="0" w:color="000000"/>
              <w:right w:val="single" w:sz="4" w:space="0" w:color="000000"/>
            </w:tcBorders>
          </w:tcPr>
          <w:p w14:paraId="6928FF9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4E308E4" w14:textId="77777777" w:rsidR="00C9323F" w:rsidRPr="00D511EA" w:rsidRDefault="00C9323F" w:rsidP="00C9323F">
            <w:pPr>
              <w:spacing w:line="259" w:lineRule="auto"/>
              <w:rPr>
                <w:sz w:val="22"/>
                <w:szCs w:val="22"/>
              </w:rPr>
            </w:pPr>
            <w:r w:rsidRPr="00D511EA">
              <w:rPr>
                <w:sz w:val="22"/>
                <w:szCs w:val="22"/>
              </w:rPr>
              <w:t>- код 7384 «полосовое».</w:t>
            </w:r>
          </w:p>
          <w:p w14:paraId="74D91161" w14:textId="77777777" w:rsidR="00C9323F" w:rsidRPr="00D511EA" w:rsidRDefault="00C9323F" w:rsidP="00C9323F">
            <w:pPr>
              <w:rPr>
                <w:sz w:val="22"/>
                <w:szCs w:val="22"/>
              </w:rPr>
            </w:pPr>
            <w:r w:rsidRPr="00D511EA">
              <w:rPr>
                <w:sz w:val="22"/>
                <w:szCs w:val="22"/>
              </w:rPr>
              <w:t>Обоснование:</w:t>
            </w:r>
          </w:p>
          <w:p w14:paraId="467CAE6C" w14:textId="77777777" w:rsidR="00C9323F" w:rsidRPr="00D511EA" w:rsidRDefault="00C9323F" w:rsidP="00C9323F">
            <w:pPr>
              <w:spacing w:line="259" w:lineRule="auto"/>
              <w:rPr>
                <w:sz w:val="22"/>
                <w:szCs w:val="22"/>
              </w:rPr>
            </w:pPr>
            <w:r w:rsidRPr="00D511EA">
              <w:rPr>
                <w:sz w:val="22"/>
                <w:szCs w:val="22"/>
              </w:rPr>
              <w:t>ГОСТ 9.072–2017 ст. 65</w:t>
            </w:r>
          </w:p>
        </w:tc>
        <w:tc>
          <w:tcPr>
            <w:tcW w:w="3119" w:type="dxa"/>
            <w:gridSpan w:val="2"/>
            <w:tcBorders>
              <w:top w:val="single" w:sz="4" w:space="0" w:color="000000"/>
              <w:left w:val="single" w:sz="4" w:space="0" w:color="000000"/>
              <w:bottom w:val="single" w:sz="4" w:space="0" w:color="000000"/>
              <w:right w:val="single" w:sz="4" w:space="0" w:color="000000"/>
            </w:tcBorders>
          </w:tcPr>
          <w:p w14:paraId="383C4C90" w14:textId="77777777" w:rsidR="003038ED" w:rsidRPr="00D511EA" w:rsidRDefault="003038ED" w:rsidP="003038ED">
            <w:pPr>
              <w:rPr>
                <w:sz w:val="22"/>
                <w:szCs w:val="22"/>
              </w:rPr>
            </w:pPr>
            <w:r w:rsidRPr="00D511EA">
              <w:rPr>
                <w:sz w:val="22"/>
                <w:szCs w:val="22"/>
              </w:rPr>
              <w:t>Принято.</w:t>
            </w:r>
          </w:p>
          <w:p w14:paraId="7C51F64B" w14:textId="77777777" w:rsidR="00C9323F" w:rsidRPr="00D511EA" w:rsidRDefault="003038ED" w:rsidP="003038ED">
            <w:pPr>
              <w:rPr>
                <w:sz w:val="22"/>
                <w:szCs w:val="22"/>
              </w:rPr>
            </w:pPr>
            <w:r w:rsidRPr="00D511EA">
              <w:rPr>
                <w:sz w:val="22"/>
                <w:szCs w:val="22"/>
              </w:rPr>
              <w:t>Код 7384</w:t>
            </w:r>
          </w:p>
        </w:tc>
      </w:tr>
      <w:tr w:rsidR="00C9323F" w:rsidRPr="00746FC1" w14:paraId="15F4338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2F2B38C"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23DEC094" w14:textId="77777777" w:rsidR="00C9323F" w:rsidRPr="00D511EA" w:rsidRDefault="00C9323F" w:rsidP="00C9323F">
            <w:pPr>
              <w:pStyle w:val="a5"/>
              <w:spacing w:before="0" w:after="0"/>
              <w:rPr>
                <w:color w:val="000000" w:themeColor="text1"/>
                <w:sz w:val="22"/>
                <w:szCs w:val="22"/>
              </w:rPr>
            </w:pPr>
            <w:r w:rsidRPr="00D511EA">
              <w:rPr>
                <w:color w:val="000000"/>
                <w:sz w:val="22"/>
                <w:szCs w:val="22"/>
                <w:shd w:val="clear" w:color="auto" w:fill="FFFFFF"/>
                <w:lang w:bidi="ru-RU"/>
              </w:rPr>
              <w:t>Раздел 7 таблица 19</w:t>
            </w:r>
          </w:p>
        </w:tc>
        <w:tc>
          <w:tcPr>
            <w:tcW w:w="2552" w:type="dxa"/>
            <w:vMerge w:val="restart"/>
            <w:tcBorders>
              <w:top w:val="single" w:sz="4" w:space="0" w:color="000000"/>
              <w:left w:val="single" w:sz="4" w:space="0" w:color="000000"/>
              <w:right w:val="single" w:sz="4" w:space="0" w:color="000000"/>
            </w:tcBorders>
          </w:tcPr>
          <w:p w14:paraId="338EA284" w14:textId="77777777" w:rsidR="00C9323F" w:rsidRPr="00D511EA" w:rsidRDefault="00C9323F" w:rsidP="00C9323F">
            <w:pPr>
              <w:rPr>
                <w:sz w:val="22"/>
                <w:szCs w:val="22"/>
              </w:rPr>
            </w:pPr>
            <w:r w:rsidRPr="00D511EA">
              <w:rPr>
                <w:sz w:val="22"/>
                <w:szCs w:val="22"/>
              </w:rPr>
              <w:t xml:space="preserve">НТЦ «Информтехника» – филиала ФГУП «ВНИИ «Центр», б.н. от </w:t>
            </w:r>
            <w:r w:rsidRPr="00D511EA">
              <w:rPr>
                <w:sz w:val="22"/>
                <w:szCs w:val="22"/>
              </w:rPr>
              <w:lastRenderedPageBreak/>
              <w:t>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1FD7700" w14:textId="77777777" w:rsidR="00C9323F" w:rsidRPr="00D511EA" w:rsidRDefault="00C9323F" w:rsidP="00C9323F">
            <w:pPr>
              <w:spacing w:line="259" w:lineRule="auto"/>
              <w:rPr>
                <w:sz w:val="22"/>
                <w:szCs w:val="22"/>
              </w:rPr>
            </w:pPr>
            <w:r w:rsidRPr="00D511EA">
              <w:rPr>
                <w:sz w:val="22"/>
                <w:szCs w:val="22"/>
              </w:rPr>
              <w:lastRenderedPageBreak/>
              <w:t>Дополнить следующими технологическими операциями:</w:t>
            </w:r>
          </w:p>
          <w:p w14:paraId="73CAF4B1" w14:textId="77777777" w:rsidR="00C9323F" w:rsidRPr="00D511EA" w:rsidRDefault="00C9323F" w:rsidP="00C9323F">
            <w:pPr>
              <w:spacing w:line="259" w:lineRule="auto"/>
              <w:rPr>
                <w:sz w:val="22"/>
                <w:szCs w:val="22"/>
              </w:rPr>
            </w:pPr>
            <w:r w:rsidRPr="00D511EA">
              <w:rPr>
                <w:sz w:val="22"/>
                <w:szCs w:val="22"/>
              </w:rPr>
              <w:t>- код 7461 «Отверждение, сушка»;</w:t>
            </w:r>
          </w:p>
          <w:p w14:paraId="4C1A2543" w14:textId="77777777" w:rsidR="00C9323F" w:rsidRPr="00D511EA" w:rsidRDefault="00C9323F" w:rsidP="00C9323F">
            <w:pPr>
              <w:rPr>
                <w:sz w:val="22"/>
                <w:szCs w:val="22"/>
              </w:rPr>
            </w:pPr>
            <w:r w:rsidRPr="00D511EA">
              <w:rPr>
                <w:sz w:val="22"/>
                <w:szCs w:val="22"/>
              </w:rPr>
              <w:t>Обоснование:</w:t>
            </w:r>
          </w:p>
          <w:p w14:paraId="22144898" w14:textId="77777777" w:rsidR="00C9323F" w:rsidRPr="00D511EA" w:rsidRDefault="00C9323F" w:rsidP="00C9323F">
            <w:pPr>
              <w:spacing w:line="259" w:lineRule="auto"/>
              <w:rPr>
                <w:sz w:val="22"/>
                <w:szCs w:val="22"/>
              </w:rPr>
            </w:pPr>
            <w:r w:rsidRPr="00D511EA">
              <w:rPr>
                <w:sz w:val="22"/>
                <w:szCs w:val="22"/>
              </w:rPr>
              <w:lastRenderedPageBreak/>
              <w:t>ГОСТ 9.072–2017 ст. 11</w:t>
            </w:r>
          </w:p>
        </w:tc>
        <w:tc>
          <w:tcPr>
            <w:tcW w:w="3119" w:type="dxa"/>
            <w:gridSpan w:val="2"/>
            <w:tcBorders>
              <w:top w:val="single" w:sz="4" w:space="0" w:color="000000"/>
              <w:left w:val="single" w:sz="4" w:space="0" w:color="000000"/>
              <w:bottom w:val="single" w:sz="4" w:space="0" w:color="000000"/>
              <w:right w:val="single" w:sz="4" w:space="0" w:color="000000"/>
            </w:tcBorders>
          </w:tcPr>
          <w:p w14:paraId="7F31AD1B" w14:textId="77777777" w:rsidR="00BF23E6" w:rsidRPr="00D511EA" w:rsidRDefault="00BF23E6" w:rsidP="00BF23E6">
            <w:pPr>
              <w:rPr>
                <w:sz w:val="22"/>
                <w:szCs w:val="22"/>
              </w:rPr>
            </w:pPr>
            <w:r w:rsidRPr="00D511EA">
              <w:rPr>
                <w:sz w:val="22"/>
                <w:szCs w:val="22"/>
              </w:rPr>
              <w:lastRenderedPageBreak/>
              <w:t>Принято.</w:t>
            </w:r>
          </w:p>
          <w:p w14:paraId="2FCAE65C" w14:textId="77777777" w:rsidR="00C9323F" w:rsidRPr="00D511EA" w:rsidRDefault="00BF23E6" w:rsidP="00BF23E6">
            <w:pPr>
              <w:rPr>
                <w:sz w:val="22"/>
                <w:szCs w:val="22"/>
              </w:rPr>
            </w:pPr>
            <w:r w:rsidRPr="00D511EA">
              <w:rPr>
                <w:sz w:val="22"/>
                <w:szCs w:val="22"/>
              </w:rPr>
              <w:t>Код 7462</w:t>
            </w:r>
          </w:p>
        </w:tc>
      </w:tr>
      <w:tr w:rsidR="00C9323F" w:rsidRPr="00746FC1" w14:paraId="00C38A8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468E52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72B1A33"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2B98EFF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53BB878" w14:textId="77777777" w:rsidR="00C9323F" w:rsidRPr="00D511EA" w:rsidRDefault="00C9323F" w:rsidP="00C9323F">
            <w:pPr>
              <w:spacing w:line="259" w:lineRule="auto"/>
              <w:rPr>
                <w:sz w:val="22"/>
                <w:szCs w:val="22"/>
              </w:rPr>
            </w:pPr>
            <w:r w:rsidRPr="00D511EA">
              <w:rPr>
                <w:sz w:val="22"/>
                <w:szCs w:val="22"/>
              </w:rPr>
              <w:t>- код 7462 «естественная»;</w:t>
            </w:r>
          </w:p>
          <w:p w14:paraId="7F209B39" w14:textId="77777777" w:rsidR="00C9323F" w:rsidRPr="00D511EA" w:rsidRDefault="00C9323F" w:rsidP="00C9323F">
            <w:pPr>
              <w:rPr>
                <w:sz w:val="22"/>
                <w:szCs w:val="22"/>
              </w:rPr>
            </w:pPr>
            <w:r w:rsidRPr="00D511EA">
              <w:rPr>
                <w:sz w:val="22"/>
                <w:szCs w:val="22"/>
              </w:rPr>
              <w:t>Обоснование:</w:t>
            </w:r>
          </w:p>
          <w:p w14:paraId="20EFCC6D" w14:textId="77777777" w:rsidR="00C9323F" w:rsidRPr="00D511EA" w:rsidRDefault="00C9323F" w:rsidP="00C9323F">
            <w:pPr>
              <w:spacing w:line="259" w:lineRule="auto"/>
              <w:rPr>
                <w:sz w:val="22"/>
                <w:szCs w:val="22"/>
              </w:rPr>
            </w:pPr>
            <w:r w:rsidRPr="00D511EA">
              <w:rPr>
                <w:sz w:val="22"/>
                <w:szCs w:val="22"/>
              </w:rPr>
              <w:t>ГОСТ 9.072–2017 ст. 74</w:t>
            </w:r>
          </w:p>
        </w:tc>
        <w:tc>
          <w:tcPr>
            <w:tcW w:w="3119" w:type="dxa"/>
            <w:gridSpan w:val="2"/>
            <w:tcBorders>
              <w:top w:val="single" w:sz="4" w:space="0" w:color="000000"/>
              <w:left w:val="single" w:sz="4" w:space="0" w:color="000000"/>
              <w:bottom w:val="single" w:sz="4" w:space="0" w:color="000000"/>
              <w:right w:val="single" w:sz="4" w:space="0" w:color="000000"/>
            </w:tcBorders>
          </w:tcPr>
          <w:p w14:paraId="2A8228AC" w14:textId="77777777" w:rsidR="00BF23E6" w:rsidRPr="00D511EA" w:rsidRDefault="00BF23E6" w:rsidP="00BF23E6">
            <w:pPr>
              <w:rPr>
                <w:sz w:val="22"/>
                <w:szCs w:val="22"/>
              </w:rPr>
            </w:pPr>
            <w:r w:rsidRPr="00D511EA">
              <w:rPr>
                <w:sz w:val="22"/>
                <w:szCs w:val="22"/>
              </w:rPr>
              <w:t>Принято.</w:t>
            </w:r>
          </w:p>
          <w:p w14:paraId="5E5F155D" w14:textId="77777777" w:rsidR="00C9323F" w:rsidRPr="00D511EA" w:rsidRDefault="00BF23E6" w:rsidP="00BF23E6">
            <w:pPr>
              <w:rPr>
                <w:sz w:val="22"/>
                <w:szCs w:val="22"/>
              </w:rPr>
            </w:pPr>
            <w:r w:rsidRPr="00D511EA">
              <w:rPr>
                <w:sz w:val="22"/>
                <w:szCs w:val="22"/>
              </w:rPr>
              <w:t>Код 7463</w:t>
            </w:r>
          </w:p>
        </w:tc>
      </w:tr>
      <w:tr w:rsidR="00C9323F" w:rsidRPr="00746FC1" w14:paraId="7CE17EF4"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8A6D6B4"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38799EC"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right w:val="single" w:sz="4" w:space="0" w:color="000000"/>
            </w:tcBorders>
          </w:tcPr>
          <w:p w14:paraId="6428D29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D22EABB" w14:textId="77777777" w:rsidR="00C9323F" w:rsidRPr="00D511EA" w:rsidRDefault="00C9323F" w:rsidP="00C9323F">
            <w:pPr>
              <w:spacing w:line="259" w:lineRule="auto"/>
              <w:rPr>
                <w:sz w:val="22"/>
                <w:szCs w:val="22"/>
              </w:rPr>
            </w:pPr>
            <w:r w:rsidRPr="00D511EA">
              <w:rPr>
                <w:sz w:val="22"/>
                <w:szCs w:val="22"/>
              </w:rPr>
              <w:t>- код 7463 «горячая»;</w:t>
            </w:r>
          </w:p>
          <w:p w14:paraId="0F93CA8C" w14:textId="77777777" w:rsidR="00C9323F" w:rsidRPr="00D511EA" w:rsidRDefault="00C9323F" w:rsidP="00C9323F">
            <w:pPr>
              <w:rPr>
                <w:sz w:val="22"/>
                <w:szCs w:val="22"/>
              </w:rPr>
            </w:pPr>
            <w:r w:rsidRPr="00D511EA">
              <w:rPr>
                <w:sz w:val="22"/>
                <w:szCs w:val="22"/>
              </w:rPr>
              <w:t>Обоснование:</w:t>
            </w:r>
          </w:p>
          <w:p w14:paraId="33CE22B2" w14:textId="77777777" w:rsidR="00C9323F" w:rsidRPr="00D511EA" w:rsidRDefault="00C9323F" w:rsidP="00C9323F">
            <w:pPr>
              <w:spacing w:line="259" w:lineRule="auto"/>
              <w:rPr>
                <w:sz w:val="22"/>
                <w:szCs w:val="22"/>
              </w:rPr>
            </w:pPr>
            <w:r w:rsidRPr="00D511EA">
              <w:rPr>
                <w:sz w:val="22"/>
                <w:szCs w:val="22"/>
              </w:rPr>
              <w:t>ГОСТ 9.072–2017 ст. 75</w:t>
            </w:r>
          </w:p>
        </w:tc>
        <w:tc>
          <w:tcPr>
            <w:tcW w:w="3119" w:type="dxa"/>
            <w:gridSpan w:val="2"/>
            <w:tcBorders>
              <w:top w:val="single" w:sz="4" w:space="0" w:color="000000"/>
              <w:left w:val="single" w:sz="4" w:space="0" w:color="000000"/>
              <w:bottom w:val="single" w:sz="4" w:space="0" w:color="000000"/>
              <w:right w:val="single" w:sz="4" w:space="0" w:color="000000"/>
            </w:tcBorders>
          </w:tcPr>
          <w:p w14:paraId="0615C53C" w14:textId="77777777" w:rsidR="00BF23E6" w:rsidRPr="00D511EA" w:rsidRDefault="00BF23E6" w:rsidP="00BF23E6">
            <w:pPr>
              <w:rPr>
                <w:sz w:val="22"/>
                <w:szCs w:val="22"/>
              </w:rPr>
            </w:pPr>
            <w:r w:rsidRPr="00D511EA">
              <w:rPr>
                <w:sz w:val="22"/>
                <w:szCs w:val="22"/>
              </w:rPr>
              <w:t>Принято.</w:t>
            </w:r>
          </w:p>
          <w:p w14:paraId="0C3C359D" w14:textId="77777777" w:rsidR="00C9323F" w:rsidRPr="00D511EA" w:rsidRDefault="00BF23E6" w:rsidP="00BF23E6">
            <w:pPr>
              <w:rPr>
                <w:sz w:val="22"/>
                <w:szCs w:val="22"/>
              </w:rPr>
            </w:pPr>
            <w:r w:rsidRPr="00D511EA">
              <w:rPr>
                <w:sz w:val="22"/>
                <w:szCs w:val="22"/>
              </w:rPr>
              <w:t>Код 7464</w:t>
            </w:r>
          </w:p>
        </w:tc>
      </w:tr>
      <w:tr w:rsidR="00C9323F" w:rsidRPr="00746FC1" w14:paraId="228FE89B"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1D05C4F"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617244B3" w14:textId="77777777" w:rsidR="00C9323F" w:rsidRPr="00D511EA" w:rsidRDefault="00C9323F" w:rsidP="00C9323F">
            <w:pPr>
              <w:pStyle w:val="a5"/>
              <w:spacing w:before="0" w:after="0"/>
              <w:rPr>
                <w:color w:val="000000"/>
                <w:sz w:val="22"/>
                <w:szCs w:val="22"/>
                <w:shd w:val="clear" w:color="auto" w:fill="FFFFFF"/>
                <w:lang w:bidi="ru-RU"/>
              </w:rPr>
            </w:pPr>
          </w:p>
        </w:tc>
        <w:tc>
          <w:tcPr>
            <w:tcW w:w="2552" w:type="dxa"/>
            <w:vMerge/>
            <w:tcBorders>
              <w:left w:val="single" w:sz="4" w:space="0" w:color="000000"/>
              <w:bottom w:val="single" w:sz="4" w:space="0" w:color="000000"/>
              <w:right w:val="single" w:sz="4" w:space="0" w:color="000000"/>
            </w:tcBorders>
          </w:tcPr>
          <w:p w14:paraId="77C2668F"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7E56C7D" w14:textId="77777777" w:rsidR="00C9323F" w:rsidRPr="00D511EA" w:rsidRDefault="00C9323F" w:rsidP="00C9323F">
            <w:pPr>
              <w:spacing w:line="259" w:lineRule="auto"/>
              <w:rPr>
                <w:sz w:val="22"/>
                <w:szCs w:val="22"/>
              </w:rPr>
            </w:pPr>
            <w:r w:rsidRPr="00D511EA">
              <w:rPr>
                <w:sz w:val="22"/>
                <w:szCs w:val="22"/>
              </w:rPr>
              <w:t>- код 7464 «ускоренная»</w:t>
            </w:r>
          </w:p>
          <w:p w14:paraId="377FF105" w14:textId="77777777" w:rsidR="00C9323F" w:rsidRPr="00D511EA" w:rsidRDefault="00C9323F" w:rsidP="00C9323F">
            <w:pPr>
              <w:rPr>
                <w:sz w:val="22"/>
                <w:szCs w:val="22"/>
              </w:rPr>
            </w:pPr>
            <w:r w:rsidRPr="00D511EA">
              <w:rPr>
                <w:sz w:val="22"/>
                <w:szCs w:val="22"/>
              </w:rPr>
              <w:t>Обоснование:</w:t>
            </w:r>
          </w:p>
          <w:p w14:paraId="424E1F2A" w14:textId="77777777" w:rsidR="00C9323F" w:rsidRPr="00D511EA" w:rsidRDefault="00C9323F" w:rsidP="00C9323F">
            <w:pPr>
              <w:spacing w:line="259" w:lineRule="auto"/>
              <w:rPr>
                <w:sz w:val="22"/>
                <w:szCs w:val="22"/>
              </w:rPr>
            </w:pPr>
            <w:r w:rsidRPr="00D511EA">
              <w:rPr>
                <w:sz w:val="22"/>
                <w:szCs w:val="22"/>
              </w:rPr>
              <w:t>ГОСТ 9.072–2017 ст. 78</w:t>
            </w:r>
          </w:p>
        </w:tc>
        <w:tc>
          <w:tcPr>
            <w:tcW w:w="3119" w:type="dxa"/>
            <w:gridSpan w:val="2"/>
            <w:tcBorders>
              <w:top w:val="single" w:sz="4" w:space="0" w:color="000000"/>
              <w:left w:val="single" w:sz="4" w:space="0" w:color="000000"/>
              <w:bottom w:val="single" w:sz="4" w:space="0" w:color="000000"/>
              <w:right w:val="single" w:sz="4" w:space="0" w:color="000000"/>
            </w:tcBorders>
          </w:tcPr>
          <w:p w14:paraId="4A0E59A3" w14:textId="77777777" w:rsidR="00BF23E6" w:rsidRPr="00D511EA" w:rsidRDefault="00BF23E6" w:rsidP="00BF23E6">
            <w:pPr>
              <w:rPr>
                <w:sz w:val="22"/>
                <w:szCs w:val="22"/>
              </w:rPr>
            </w:pPr>
            <w:r w:rsidRPr="00D511EA">
              <w:rPr>
                <w:sz w:val="22"/>
                <w:szCs w:val="22"/>
              </w:rPr>
              <w:t>Принято.</w:t>
            </w:r>
          </w:p>
          <w:p w14:paraId="239191B7" w14:textId="77777777" w:rsidR="00C9323F" w:rsidRPr="00D511EA" w:rsidRDefault="00BF23E6" w:rsidP="00BF23E6">
            <w:pPr>
              <w:rPr>
                <w:sz w:val="22"/>
                <w:szCs w:val="22"/>
              </w:rPr>
            </w:pPr>
            <w:r w:rsidRPr="00D511EA">
              <w:rPr>
                <w:sz w:val="22"/>
                <w:szCs w:val="22"/>
              </w:rPr>
              <w:t>Код 7465</w:t>
            </w:r>
          </w:p>
        </w:tc>
      </w:tr>
      <w:tr w:rsidR="00C9323F" w:rsidRPr="00746FC1" w14:paraId="331FB2CF" w14:textId="77777777" w:rsidTr="00BF23E6">
        <w:tc>
          <w:tcPr>
            <w:tcW w:w="674" w:type="dxa"/>
            <w:tcBorders>
              <w:top w:val="single" w:sz="4" w:space="0" w:color="000000"/>
              <w:left w:val="single" w:sz="4" w:space="0" w:color="000000"/>
              <w:right w:val="single" w:sz="4" w:space="0" w:color="000000"/>
            </w:tcBorders>
          </w:tcPr>
          <w:p w14:paraId="05DB54F5" w14:textId="77777777" w:rsidR="00C9323F" w:rsidRPr="00746FC1" w:rsidRDefault="00C9323F" w:rsidP="00C9323F">
            <w:pPr>
              <w:pStyle w:val="ae"/>
              <w:numPr>
                <w:ilvl w:val="0"/>
                <w:numId w:val="4"/>
              </w:numPr>
              <w:ind w:left="357" w:hanging="357"/>
              <w:rPr>
                <w:color w:val="000000"/>
              </w:rPr>
            </w:pPr>
          </w:p>
        </w:tc>
        <w:tc>
          <w:tcPr>
            <w:tcW w:w="1562" w:type="dxa"/>
            <w:vMerge w:val="restart"/>
            <w:tcBorders>
              <w:top w:val="single" w:sz="4" w:space="0" w:color="000000"/>
              <w:left w:val="single" w:sz="4" w:space="0" w:color="000000"/>
              <w:right w:val="single" w:sz="4" w:space="0" w:color="000000"/>
            </w:tcBorders>
          </w:tcPr>
          <w:p w14:paraId="4A56FBE4" w14:textId="77777777" w:rsidR="00C9323F" w:rsidRPr="00D511EA" w:rsidRDefault="00C9323F" w:rsidP="00C9323F">
            <w:pPr>
              <w:rPr>
                <w:color w:val="000000" w:themeColor="text1"/>
                <w:sz w:val="22"/>
                <w:szCs w:val="22"/>
              </w:rPr>
            </w:pPr>
            <w:r w:rsidRPr="00D511EA">
              <w:rPr>
                <w:color w:val="000000" w:themeColor="text1"/>
                <w:sz w:val="22"/>
                <w:szCs w:val="22"/>
              </w:rPr>
              <w:t xml:space="preserve">Раздел 7, таблица 19, коды </w:t>
            </w:r>
            <w:r w:rsidRPr="00D511EA">
              <w:rPr>
                <w:color w:val="000000"/>
                <w:sz w:val="22"/>
                <w:szCs w:val="22"/>
              </w:rPr>
              <w:t>7441-7446</w:t>
            </w:r>
          </w:p>
        </w:tc>
        <w:tc>
          <w:tcPr>
            <w:tcW w:w="2552" w:type="dxa"/>
            <w:vMerge w:val="restart"/>
            <w:tcBorders>
              <w:top w:val="single" w:sz="4" w:space="0" w:color="000000"/>
              <w:left w:val="single" w:sz="4" w:space="0" w:color="000000"/>
              <w:right w:val="single" w:sz="4" w:space="0" w:color="000000"/>
            </w:tcBorders>
          </w:tcPr>
          <w:p w14:paraId="060A3F36" w14:textId="77777777" w:rsidR="00C9323F" w:rsidRPr="00D511EA" w:rsidRDefault="00C9323F" w:rsidP="00C9323F">
            <w:pPr>
              <w:rPr>
                <w:rFonts w:cstheme="minorHAnsi"/>
                <w:bCs/>
                <w:sz w:val="22"/>
                <w:szCs w:val="22"/>
              </w:rPr>
            </w:pPr>
            <w:r w:rsidRPr="00D511EA">
              <w:rPr>
                <w:rFonts w:cstheme="minorHAnsi"/>
                <w:bCs/>
                <w:sz w:val="22"/>
                <w:szCs w:val="22"/>
              </w:rPr>
              <w:t>ООО «КСК»</w:t>
            </w:r>
          </w:p>
          <w:p w14:paraId="5227A4E0" w14:textId="77777777" w:rsidR="00C9323F" w:rsidRPr="00D511EA" w:rsidRDefault="00C9323F" w:rsidP="00C9323F">
            <w:pPr>
              <w:rPr>
                <w:color w:val="000000" w:themeColor="text1"/>
                <w:sz w:val="22"/>
                <w:szCs w:val="22"/>
              </w:rPr>
            </w:pPr>
            <w:r w:rsidRPr="00D511EA">
              <w:rPr>
                <w:rFonts w:cstheme="minorHAnsi"/>
                <w:bCs/>
                <w:sz w:val="22"/>
                <w:szCs w:val="22"/>
              </w:rPr>
              <w:t>Исх. ИЦ-318/26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5ED104C" w14:textId="77777777" w:rsidR="00C9323F" w:rsidRPr="00D511EA" w:rsidRDefault="00C9323F" w:rsidP="00C9323F">
            <w:pPr>
              <w:rPr>
                <w:sz w:val="22"/>
                <w:szCs w:val="22"/>
              </w:rPr>
            </w:pPr>
            <w:r w:rsidRPr="00D511EA">
              <w:rPr>
                <w:sz w:val="22"/>
                <w:szCs w:val="22"/>
              </w:rPr>
              <w:t>Указать в проекте стандарта термины с соответствующими определениями отсутствующим операциям напыления</w:t>
            </w:r>
          </w:p>
          <w:p w14:paraId="0297152C" w14:textId="77777777" w:rsidR="00C9323F" w:rsidRPr="00D511EA" w:rsidRDefault="00C9323F" w:rsidP="00C9323F">
            <w:pPr>
              <w:rPr>
                <w:sz w:val="22"/>
                <w:szCs w:val="22"/>
              </w:rPr>
            </w:pPr>
            <w:r w:rsidRPr="00D511EA">
              <w:rPr>
                <w:sz w:val="22"/>
                <w:szCs w:val="22"/>
              </w:rPr>
              <w:t>привести в соответствии с ГОСТ 9.410</w:t>
            </w:r>
          </w:p>
        </w:tc>
        <w:tc>
          <w:tcPr>
            <w:tcW w:w="3119" w:type="dxa"/>
            <w:gridSpan w:val="2"/>
            <w:tcBorders>
              <w:top w:val="single" w:sz="4" w:space="0" w:color="000000"/>
              <w:left w:val="single" w:sz="4" w:space="0" w:color="000000"/>
              <w:bottom w:val="single" w:sz="4" w:space="0" w:color="auto"/>
              <w:right w:val="single" w:sz="4" w:space="0" w:color="000000"/>
            </w:tcBorders>
          </w:tcPr>
          <w:p w14:paraId="7913D920" w14:textId="77777777" w:rsidR="00BF23E6" w:rsidRPr="00D511EA" w:rsidRDefault="00BF23E6" w:rsidP="00BF23E6">
            <w:pPr>
              <w:rPr>
                <w:sz w:val="22"/>
                <w:szCs w:val="22"/>
              </w:rPr>
            </w:pPr>
            <w:r w:rsidRPr="00D511EA">
              <w:rPr>
                <w:sz w:val="22"/>
                <w:szCs w:val="22"/>
              </w:rPr>
              <w:t>Принято.</w:t>
            </w:r>
          </w:p>
          <w:p w14:paraId="097D9DE9" w14:textId="77777777" w:rsidR="00C9323F" w:rsidRPr="00D511EA" w:rsidRDefault="00BF23E6" w:rsidP="00BF23E6">
            <w:pPr>
              <w:rPr>
                <w:color w:val="FF0000"/>
                <w:sz w:val="22"/>
                <w:szCs w:val="22"/>
              </w:rPr>
            </w:pPr>
            <w:r w:rsidRPr="00D511EA">
              <w:rPr>
                <w:sz w:val="22"/>
                <w:szCs w:val="22"/>
              </w:rPr>
              <w:t>Введены термины, касающиеся операции Напыление (см. п. 3.16.11-3.16.17)</w:t>
            </w:r>
          </w:p>
        </w:tc>
      </w:tr>
      <w:tr w:rsidR="00C9323F" w:rsidRPr="00746FC1" w14:paraId="59E4E329" w14:textId="77777777" w:rsidTr="00BF23E6">
        <w:tc>
          <w:tcPr>
            <w:tcW w:w="674" w:type="dxa"/>
            <w:tcBorders>
              <w:left w:val="single" w:sz="4" w:space="0" w:color="000000"/>
              <w:bottom w:val="single" w:sz="4" w:space="0" w:color="000000"/>
              <w:right w:val="single" w:sz="4" w:space="0" w:color="000000"/>
            </w:tcBorders>
          </w:tcPr>
          <w:p w14:paraId="621B8DC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561A2E28"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456996D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ECC7591" w14:textId="77777777" w:rsidR="00C9323F" w:rsidRPr="00D511EA" w:rsidRDefault="00C9323F" w:rsidP="00C9323F">
            <w:pPr>
              <w:rPr>
                <w:sz w:val="22"/>
                <w:szCs w:val="22"/>
              </w:rPr>
            </w:pPr>
            <w:r w:rsidRPr="00D511EA">
              <w:rPr>
                <w:sz w:val="22"/>
                <w:szCs w:val="22"/>
              </w:rPr>
              <w:t>Установить разницу в формулировке между распылением и напылением, между окрашиванием распылением и окрашиванием напылением</w:t>
            </w:r>
          </w:p>
          <w:p w14:paraId="04C7361D" w14:textId="77777777" w:rsidR="00C9323F" w:rsidRPr="00D511EA" w:rsidRDefault="00C9323F" w:rsidP="00C9323F">
            <w:pPr>
              <w:rPr>
                <w:sz w:val="22"/>
                <w:szCs w:val="22"/>
              </w:rPr>
            </w:pPr>
            <w:r w:rsidRPr="00D511EA">
              <w:rPr>
                <w:sz w:val="22"/>
                <w:szCs w:val="22"/>
              </w:rPr>
              <w:t>привести в соответствии с ГОСТ 9.410</w:t>
            </w:r>
          </w:p>
        </w:tc>
        <w:tc>
          <w:tcPr>
            <w:tcW w:w="3119" w:type="dxa"/>
            <w:gridSpan w:val="2"/>
            <w:tcBorders>
              <w:top w:val="single" w:sz="4" w:space="0" w:color="auto"/>
              <w:left w:val="single" w:sz="4" w:space="0" w:color="000000"/>
              <w:bottom w:val="single" w:sz="4" w:space="0" w:color="000000"/>
              <w:right w:val="single" w:sz="4" w:space="0" w:color="000000"/>
            </w:tcBorders>
          </w:tcPr>
          <w:p w14:paraId="6973A284" w14:textId="77777777" w:rsidR="00BF23E6" w:rsidRPr="00D511EA" w:rsidRDefault="00BF23E6" w:rsidP="00BF23E6">
            <w:pPr>
              <w:rPr>
                <w:sz w:val="22"/>
                <w:szCs w:val="22"/>
              </w:rPr>
            </w:pPr>
            <w:r w:rsidRPr="00D511EA">
              <w:rPr>
                <w:sz w:val="22"/>
                <w:szCs w:val="22"/>
              </w:rPr>
              <w:t>Принято.</w:t>
            </w:r>
          </w:p>
          <w:p w14:paraId="142E93B3" w14:textId="77777777" w:rsidR="00C9323F" w:rsidRPr="00D511EA" w:rsidRDefault="00C9323F" w:rsidP="00BF23E6">
            <w:pPr>
              <w:rPr>
                <w:sz w:val="22"/>
                <w:szCs w:val="22"/>
              </w:rPr>
            </w:pPr>
          </w:p>
        </w:tc>
      </w:tr>
      <w:tr w:rsidR="00C9323F" w:rsidRPr="00746FC1" w14:paraId="317A6AA8" w14:textId="77777777" w:rsidTr="00E66DE8">
        <w:tc>
          <w:tcPr>
            <w:tcW w:w="674" w:type="dxa"/>
            <w:tcBorders>
              <w:left w:val="single" w:sz="4" w:space="0" w:color="000000"/>
              <w:bottom w:val="single" w:sz="4" w:space="0" w:color="000000"/>
              <w:right w:val="single" w:sz="4" w:space="0" w:color="000000"/>
            </w:tcBorders>
          </w:tcPr>
          <w:p w14:paraId="3CEB9162"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left w:val="single" w:sz="4" w:space="0" w:color="000000"/>
              <w:right w:val="single" w:sz="4" w:space="0" w:color="000000"/>
            </w:tcBorders>
          </w:tcPr>
          <w:p w14:paraId="34352F40"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6"/>
                <w:szCs w:val="26"/>
                <w:lang w:eastAsia="ru-RU" w:bidi="ru-RU"/>
              </w:rPr>
            </w:pPr>
            <w:r w:rsidRPr="00D511EA">
              <w:rPr>
                <w:rFonts w:ascii="Times New Roman" w:hAnsi="Times New Roman" w:cs="Times New Roman"/>
                <w:color w:val="000000" w:themeColor="text1"/>
                <w:sz w:val="22"/>
                <w:szCs w:val="22"/>
              </w:rPr>
              <w:t>Раздел 7, таблица 19</w:t>
            </w:r>
          </w:p>
        </w:tc>
        <w:tc>
          <w:tcPr>
            <w:tcW w:w="2552" w:type="dxa"/>
            <w:vMerge w:val="restart"/>
            <w:tcBorders>
              <w:left w:val="single" w:sz="4" w:space="0" w:color="000000"/>
              <w:right w:val="single" w:sz="4" w:space="0" w:color="000000"/>
            </w:tcBorders>
          </w:tcPr>
          <w:p w14:paraId="77626B23" w14:textId="77777777" w:rsidR="00C9323F" w:rsidRPr="00D511EA" w:rsidRDefault="00C9323F" w:rsidP="00C9323F">
            <w:pPr>
              <w:rPr>
                <w:bCs/>
                <w:sz w:val="22"/>
                <w:szCs w:val="22"/>
              </w:rPr>
            </w:pPr>
            <w:r w:rsidRPr="00D511EA">
              <w:rPr>
                <w:bCs/>
                <w:sz w:val="22"/>
                <w:szCs w:val="22"/>
              </w:rPr>
              <w:t>АО «Концерн ВКО «Алмаз-Антей»</w:t>
            </w:r>
          </w:p>
          <w:p w14:paraId="15B50319" w14:textId="77777777" w:rsidR="00C9323F" w:rsidRPr="00D511EA" w:rsidRDefault="00C9323F" w:rsidP="00C9323F">
            <w:pPr>
              <w:rPr>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C44806A" w14:textId="77777777" w:rsidR="00C9323F" w:rsidRPr="00D511EA" w:rsidRDefault="00C9323F" w:rsidP="00C9323F">
            <w:pPr>
              <w:rPr>
                <w:sz w:val="22"/>
                <w:szCs w:val="22"/>
              </w:rPr>
            </w:pPr>
            <w:r w:rsidRPr="00D511EA">
              <w:rPr>
                <w:sz w:val="22"/>
                <w:szCs w:val="22"/>
              </w:rPr>
              <w:t xml:space="preserve">Исключить код 7305 «Крашение в красителе» в таблице 19 раздела 7, </w:t>
            </w:r>
            <w:r w:rsidRPr="00D511EA">
              <w:rPr>
                <w:sz w:val="22"/>
                <w:szCs w:val="22"/>
              </w:rPr>
              <w:br/>
              <w:t xml:space="preserve">так как данный код сопоставим с кодами «Окрашивания» 7369 и 7371 </w:t>
            </w:r>
            <w:r w:rsidRPr="00D511EA">
              <w:rPr>
                <w:sz w:val="22"/>
                <w:szCs w:val="22"/>
              </w:rPr>
              <w:br/>
              <w:t>(не однозначное понимание фразы «в красителе»)</w:t>
            </w:r>
          </w:p>
        </w:tc>
        <w:tc>
          <w:tcPr>
            <w:tcW w:w="3119" w:type="dxa"/>
            <w:gridSpan w:val="2"/>
            <w:tcBorders>
              <w:left w:val="single" w:sz="4" w:space="0" w:color="000000"/>
              <w:bottom w:val="single" w:sz="4" w:space="0" w:color="000000"/>
              <w:right w:val="single" w:sz="4" w:space="0" w:color="000000"/>
            </w:tcBorders>
          </w:tcPr>
          <w:p w14:paraId="4AFF5466" w14:textId="77777777" w:rsidR="00C9323F" w:rsidRPr="00D511EA" w:rsidRDefault="00BF23E6" w:rsidP="00C9323F">
            <w:pPr>
              <w:rPr>
                <w:sz w:val="22"/>
                <w:szCs w:val="22"/>
              </w:rPr>
            </w:pPr>
            <w:r w:rsidRPr="00D511EA">
              <w:rPr>
                <w:sz w:val="22"/>
                <w:szCs w:val="22"/>
              </w:rPr>
              <w:t>Отклонено.</w:t>
            </w:r>
          </w:p>
          <w:p w14:paraId="4055AA7E" w14:textId="77777777" w:rsidR="00BF23E6" w:rsidRPr="00D511EA" w:rsidRDefault="00BF23E6" w:rsidP="00BF23E6">
            <w:pPr>
              <w:rPr>
                <w:sz w:val="22"/>
                <w:szCs w:val="22"/>
              </w:rPr>
            </w:pPr>
            <w:r w:rsidRPr="00D511EA">
              <w:rPr>
                <w:sz w:val="22"/>
                <w:szCs w:val="22"/>
              </w:rPr>
              <w:t>Операция крашение в красителе в основном применяется для окрашивания текстильных изделий</w:t>
            </w:r>
          </w:p>
        </w:tc>
      </w:tr>
      <w:tr w:rsidR="00C9323F" w:rsidRPr="00746FC1" w14:paraId="07EF2F72" w14:textId="77777777" w:rsidTr="00E66DE8">
        <w:tc>
          <w:tcPr>
            <w:tcW w:w="674" w:type="dxa"/>
            <w:tcBorders>
              <w:left w:val="single" w:sz="4" w:space="0" w:color="000000"/>
              <w:bottom w:val="single" w:sz="4" w:space="0" w:color="000000"/>
              <w:right w:val="single" w:sz="4" w:space="0" w:color="000000"/>
            </w:tcBorders>
          </w:tcPr>
          <w:p w14:paraId="405A826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6B4A6FCE"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21B0145E"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B0A2E97" w14:textId="77777777" w:rsidR="00C9323F" w:rsidRPr="00D511EA" w:rsidRDefault="00C9323F" w:rsidP="00C9323F">
            <w:pPr>
              <w:rPr>
                <w:sz w:val="22"/>
                <w:szCs w:val="22"/>
              </w:rPr>
            </w:pPr>
            <w:r w:rsidRPr="00D511EA">
              <w:rPr>
                <w:sz w:val="22"/>
                <w:szCs w:val="22"/>
              </w:rPr>
              <w:t>Замечание:</w:t>
            </w:r>
          </w:p>
          <w:p w14:paraId="50AA4BE5" w14:textId="77777777" w:rsidR="00C9323F" w:rsidRPr="00D511EA" w:rsidRDefault="00C9323F" w:rsidP="00C9323F">
            <w:pPr>
              <w:rPr>
                <w:rFonts w:eastAsia="Courier New"/>
                <w:sz w:val="22"/>
                <w:szCs w:val="22"/>
                <w:lang w:bidi="ru-RU"/>
              </w:rPr>
            </w:pPr>
            <w:r w:rsidRPr="00D511EA">
              <w:rPr>
                <w:rFonts w:eastAsia="Courier New"/>
                <w:sz w:val="22"/>
                <w:szCs w:val="22"/>
                <w:lang w:bidi="ru-RU"/>
              </w:rPr>
              <w:t>В операциях получения покрытий органических (лакокрасочных), ввести операцию код 73 «Восстановление»</w:t>
            </w:r>
          </w:p>
          <w:p w14:paraId="302E5F8B" w14:textId="77777777" w:rsidR="00C9323F" w:rsidRPr="00D511EA" w:rsidRDefault="00C9323F" w:rsidP="00C9323F">
            <w:pPr>
              <w:rPr>
                <w:rFonts w:eastAsia="Courier New"/>
                <w:sz w:val="22"/>
                <w:szCs w:val="22"/>
                <w:lang w:bidi="ru-RU"/>
              </w:rPr>
            </w:pPr>
            <w:r w:rsidRPr="00D511EA">
              <w:rPr>
                <w:rFonts w:eastAsia="Courier New"/>
                <w:sz w:val="22"/>
                <w:szCs w:val="22"/>
                <w:lang w:bidi="ru-RU"/>
              </w:rPr>
              <w:t>Обоснование:</w:t>
            </w:r>
          </w:p>
          <w:p w14:paraId="7E1418AE" w14:textId="77777777" w:rsidR="00C9323F" w:rsidRPr="00D511EA" w:rsidRDefault="00C9323F" w:rsidP="00C9323F">
            <w:pPr>
              <w:rPr>
                <w:sz w:val="22"/>
                <w:szCs w:val="22"/>
              </w:rPr>
            </w:pPr>
            <w:r w:rsidRPr="00D511EA">
              <w:rPr>
                <w:rFonts w:eastAsia="Courier New"/>
                <w:sz w:val="22"/>
                <w:szCs w:val="22"/>
                <w:lang w:bidi="ru-RU"/>
              </w:rPr>
              <w:t>Привести термин по ГОСТ 9.109</w:t>
            </w:r>
          </w:p>
        </w:tc>
        <w:tc>
          <w:tcPr>
            <w:tcW w:w="3119" w:type="dxa"/>
            <w:gridSpan w:val="2"/>
            <w:tcBorders>
              <w:left w:val="single" w:sz="4" w:space="0" w:color="000000"/>
              <w:bottom w:val="single" w:sz="4" w:space="0" w:color="000000"/>
              <w:right w:val="single" w:sz="4" w:space="0" w:color="000000"/>
            </w:tcBorders>
          </w:tcPr>
          <w:p w14:paraId="6403CC76" w14:textId="77777777" w:rsidR="00D97DBD" w:rsidRPr="00D511EA" w:rsidRDefault="00D97DBD" w:rsidP="00D97DBD">
            <w:pPr>
              <w:rPr>
                <w:sz w:val="22"/>
                <w:szCs w:val="22"/>
              </w:rPr>
            </w:pPr>
            <w:r w:rsidRPr="00D511EA">
              <w:rPr>
                <w:sz w:val="22"/>
                <w:szCs w:val="22"/>
              </w:rPr>
              <w:t>Принято</w:t>
            </w:r>
            <w:r w:rsidR="00BF23E6" w:rsidRPr="00D511EA">
              <w:rPr>
                <w:sz w:val="22"/>
                <w:szCs w:val="22"/>
              </w:rPr>
              <w:t xml:space="preserve"> частично</w:t>
            </w:r>
            <w:r w:rsidRPr="00D511EA">
              <w:rPr>
                <w:sz w:val="22"/>
                <w:szCs w:val="22"/>
              </w:rPr>
              <w:t>.</w:t>
            </w:r>
          </w:p>
          <w:p w14:paraId="00C7B173" w14:textId="77777777" w:rsidR="00C9323F" w:rsidRPr="00D511EA" w:rsidRDefault="00BF23E6" w:rsidP="00BF23E6">
            <w:pPr>
              <w:rPr>
                <w:sz w:val="22"/>
                <w:szCs w:val="22"/>
              </w:rPr>
            </w:pPr>
            <w:r w:rsidRPr="00D511EA">
              <w:rPr>
                <w:sz w:val="22"/>
                <w:szCs w:val="22"/>
              </w:rPr>
              <w:t>Введены операции</w:t>
            </w:r>
            <w:r w:rsidR="00D97DBD" w:rsidRPr="00D511EA">
              <w:rPr>
                <w:sz w:val="22"/>
                <w:szCs w:val="22"/>
              </w:rPr>
              <w:t xml:space="preserve"> </w:t>
            </w:r>
            <w:r w:rsidRPr="00D511EA">
              <w:rPr>
                <w:rFonts w:cs="Arial"/>
                <w:sz w:val="22"/>
              </w:rPr>
              <w:t>Восстановления с кодами 7124-7124.02</w:t>
            </w:r>
          </w:p>
        </w:tc>
      </w:tr>
      <w:tr w:rsidR="00C9323F" w:rsidRPr="00746FC1" w14:paraId="0676F0C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DFBD166"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09D291B"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683EDA61" w14:textId="77777777" w:rsidR="00C9323F" w:rsidRPr="00D511EA" w:rsidRDefault="00C9323F" w:rsidP="00C9323F">
            <w:pPr>
              <w:rPr>
                <w:color w:val="000000" w:themeColor="text1"/>
                <w:sz w:val="22"/>
                <w:szCs w:val="22"/>
              </w:rPr>
            </w:pPr>
            <w:r w:rsidRPr="00D511EA">
              <w:rPr>
                <w:color w:val="000000" w:themeColor="text1"/>
                <w:sz w:val="22"/>
                <w:szCs w:val="22"/>
              </w:rPr>
              <w:t>Таблица 20</w:t>
            </w:r>
          </w:p>
        </w:tc>
        <w:tc>
          <w:tcPr>
            <w:tcW w:w="2552" w:type="dxa"/>
            <w:tcBorders>
              <w:top w:val="single" w:sz="4" w:space="0" w:color="000000"/>
              <w:left w:val="single" w:sz="4" w:space="0" w:color="000000"/>
              <w:bottom w:val="single" w:sz="4" w:space="0" w:color="000000"/>
              <w:right w:val="single" w:sz="4" w:space="0" w:color="000000"/>
            </w:tcBorders>
          </w:tcPr>
          <w:p w14:paraId="4E4CB8D1"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705B143F"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124AB6C" w14:textId="77777777" w:rsidR="00C9323F" w:rsidRPr="00D511EA" w:rsidRDefault="00C9323F" w:rsidP="00C9323F">
            <w:pPr>
              <w:rPr>
                <w:sz w:val="22"/>
                <w:szCs w:val="22"/>
              </w:rPr>
            </w:pPr>
            <w:r w:rsidRPr="00D511EA">
              <w:rPr>
                <w:sz w:val="22"/>
                <w:szCs w:val="22"/>
              </w:rPr>
              <w:t>Код 7420 резервная</w:t>
            </w:r>
          </w:p>
          <w:p w14:paraId="26D135DD"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430C1ADA" w14:textId="77777777" w:rsidR="00C9323F" w:rsidRPr="00D511EA" w:rsidRDefault="00C9323F" w:rsidP="00C9323F">
            <w:pPr>
              <w:tabs>
                <w:tab w:val="left" w:pos="1866"/>
              </w:tabs>
              <w:rPr>
                <w:sz w:val="22"/>
                <w:szCs w:val="22"/>
              </w:rPr>
            </w:pPr>
            <w:r w:rsidRPr="00D511EA">
              <w:rPr>
                <w:sz w:val="22"/>
                <w:szCs w:val="22"/>
              </w:rPr>
              <w:t>Код 7420 – Лакирование заливом</w:t>
            </w:r>
          </w:p>
          <w:p w14:paraId="426F068B"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385AEB2C" w14:textId="77777777" w:rsidR="00BF23E6" w:rsidRPr="00D511EA" w:rsidRDefault="00C9323F" w:rsidP="00C9323F">
            <w:pPr>
              <w:rPr>
                <w:sz w:val="22"/>
                <w:szCs w:val="22"/>
              </w:rPr>
            </w:pPr>
            <w:r w:rsidRPr="00D511EA">
              <w:rPr>
                <w:sz w:val="22"/>
                <w:szCs w:val="22"/>
              </w:rPr>
              <w:t>Принято</w:t>
            </w:r>
            <w:r w:rsidR="00BF23E6" w:rsidRPr="00D511EA">
              <w:rPr>
                <w:sz w:val="22"/>
                <w:szCs w:val="22"/>
              </w:rPr>
              <w:t xml:space="preserve"> частично.</w:t>
            </w:r>
          </w:p>
          <w:p w14:paraId="12FCC750" w14:textId="77777777" w:rsidR="00C9323F" w:rsidRPr="00D511EA" w:rsidRDefault="00452530" w:rsidP="00452530">
            <w:pPr>
              <w:rPr>
                <w:sz w:val="22"/>
                <w:szCs w:val="22"/>
              </w:rPr>
            </w:pPr>
            <w:r w:rsidRPr="00D511EA">
              <w:rPr>
                <w:sz w:val="22"/>
                <w:szCs w:val="22"/>
              </w:rPr>
              <w:t xml:space="preserve">Операция с кодом 7424 </w:t>
            </w:r>
            <w:r w:rsidRPr="00D511EA">
              <w:rPr>
                <w:rFonts w:cs="Arial"/>
                <w:sz w:val="22"/>
              </w:rPr>
              <w:t>наливом, обливом, заливом</w:t>
            </w:r>
          </w:p>
        </w:tc>
      </w:tr>
      <w:tr w:rsidR="00C9323F" w:rsidRPr="00746FC1" w14:paraId="03CE8AE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BFEC16E"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174F5DF9"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5AD4D819" w14:textId="77777777" w:rsidR="00C9323F" w:rsidRPr="00D511EA" w:rsidRDefault="00C9323F" w:rsidP="00C9323F">
            <w:pPr>
              <w:rPr>
                <w:color w:val="000000" w:themeColor="text1"/>
                <w:sz w:val="22"/>
                <w:szCs w:val="22"/>
              </w:rPr>
            </w:pPr>
            <w:r w:rsidRPr="00D511EA">
              <w:rPr>
                <w:color w:val="000000" w:themeColor="text1"/>
                <w:sz w:val="22"/>
                <w:szCs w:val="22"/>
              </w:rPr>
              <w:t>Таблица 20</w:t>
            </w:r>
          </w:p>
        </w:tc>
        <w:tc>
          <w:tcPr>
            <w:tcW w:w="2552" w:type="dxa"/>
            <w:tcBorders>
              <w:top w:val="single" w:sz="4" w:space="0" w:color="000000"/>
              <w:left w:val="single" w:sz="4" w:space="0" w:color="000000"/>
              <w:bottom w:val="single" w:sz="4" w:space="0" w:color="000000"/>
              <w:right w:val="single" w:sz="4" w:space="0" w:color="000000"/>
            </w:tcBorders>
          </w:tcPr>
          <w:p w14:paraId="32730B3A" w14:textId="77777777" w:rsidR="00C9323F" w:rsidRPr="00D511EA" w:rsidRDefault="00C9323F" w:rsidP="00C9323F">
            <w:pPr>
              <w:rPr>
                <w:sz w:val="22"/>
                <w:szCs w:val="22"/>
              </w:rPr>
            </w:pPr>
            <w:r w:rsidRPr="00D511EA">
              <w:rPr>
                <w:sz w:val="22"/>
                <w:szCs w:val="22"/>
              </w:rPr>
              <w:t>ПАО «РКК «ЭНЕРГИЯ»</w:t>
            </w:r>
          </w:p>
          <w:p w14:paraId="0282893D" w14:textId="77777777" w:rsidR="00C9323F" w:rsidRPr="00D511EA" w:rsidRDefault="00C9323F" w:rsidP="00C9323F">
            <w:pPr>
              <w:rPr>
                <w:sz w:val="22"/>
                <w:szCs w:val="22"/>
              </w:rPr>
            </w:pPr>
            <w:r w:rsidRPr="00D511EA">
              <w:rPr>
                <w:sz w:val="22"/>
                <w:szCs w:val="22"/>
              </w:rPr>
              <w:t>Исх. № 251-7/84 от 17.02.2026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4D7A27A" w14:textId="77777777" w:rsidR="00C9323F" w:rsidRPr="00D511EA" w:rsidRDefault="00C9323F" w:rsidP="00C9323F">
            <w:pPr>
              <w:rPr>
                <w:sz w:val="22"/>
                <w:szCs w:val="22"/>
              </w:rPr>
            </w:pPr>
            <w:r w:rsidRPr="00D511EA">
              <w:rPr>
                <w:sz w:val="22"/>
                <w:szCs w:val="22"/>
              </w:rPr>
              <w:t>Дополнить операцией «Ремонт лакокрасочного покрытия»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3F8120CD" w14:textId="77777777" w:rsidR="00F119A4" w:rsidRPr="00D511EA" w:rsidRDefault="00F119A4" w:rsidP="00F119A4">
            <w:pPr>
              <w:rPr>
                <w:sz w:val="22"/>
                <w:szCs w:val="22"/>
              </w:rPr>
            </w:pPr>
            <w:r w:rsidRPr="00D511EA">
              <w:rPr>
                <w:sz w:val="22"/>
                <w:szCs w:val="22"/>
              </w:rPr>
              <w:t>Принято.</w:t>
            </w:r>
          </w:p>
          <w:p w14:paraId="57D43A54" w14:textId="77777777" w:rsidR="00797509" w:rsidRPr="00D511EA" w:rsidRDefault="00F119A4" w:rsidP="00F119A4">
            <w:pPr>
              <w:rPr>
                <w:sz w:val="22"/>
                <w:szCs w:val="22"/>
              </w:rPr>
            </w:pPr>
            <w:r w:rsidRPr="00D511EA">
              <w:rPr>
                <w:sz w:val="22"/>
                <w:szCs w:val="22"/>
              </w:rPr>
              <w:t>Операция включена с кодом 7390</w:t>
            </w:r>
          </w:p>
        </w:tc>
      </w:tr>
      <w:tr w:rsidR="00C9323F" w:rsidRPr="00746FC1" w14:paraId="2023DC1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5B35FFD"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6D763CDB" w14:textId="77777777" w:rsidR="00C9323F" w:rsidRPr="00D511EA" w:rsidRDefault="00C9323F" w:rsidP="00C9323F">
            <w:pPr>
              <w:rPr>
                <w:sz w:val="22"/>
                <w:szCs w:val="22"/>
              </w:rPr>
            </w:pPr>
            <w:r w:rsidRPr="00D511EA">
              <w:rPr>
                <w:sz w:val="22"/>
                <w:szCs w:val="22"/>
              </w:rPr>
              <w:t>Раздел 7, таблица 20</w:t>
            </w:r>
          </w:p>
        </w:tc>
        <w:tc>
          <w:tcPr>
            <w:tcW w:w="2552" w:type="dxa"/>
            <w:tcBorders>
              <w:top w:val="single" w:sz="4" w:space="0" w:color="000000"/>
              <w:left w:val="single" w:sz="4" w:space="0" w:color="000000"/>
              <w:bottom w:val="single" w:sz="4" w:space="0" w:color="000000"/>
              <w:right w:val="single" w:sz="4" w:space="0" w:color="000000"/>
            </w:tcBorders>
          </w:tcPr>
          <w:p w14:paraId="6C09967E" w14:textId="77777777" w:rsidR="00C9323F" w:rsidRPr="00D511EA" w:rsidRDefault="00C9323F" w:rsidP="00C9323F">
            <w:pPr>
              <w:rPr>
                <w:sz w:val="22"/>
                <w:szCs w:val="22"/>
              </w:rPr>
            </w:pPr>
            <w:r w:rsidRPr="00D511EA">
              <w:rPr>
                <w:sz w:val="22"/>
                <w:szCs w:val="22"/>
              </w:rPr>
              <w:t>АО «ТМХ»,</w:t>
            </w:r>
          </w:p>
          <w:p w14:paraId="46DF4035" w14:textId="77777777" w:rsidR="00C9323F" w:rsidRPr="00D511EA" w:rsidRDefault="00C9323F" w:rsidP="00C9323F">
            <w:pPr>
              <w:rPr>
                <w:sz w:val="22"/>
                <w:szCs w:val="22"/>
              </w:rPr>
            </w:pPr>
            <w:r w:rsidRPr="00D511EA">
              <w:rPr>
                <w:sz w:val="22"/>
                <w:szCs w:val="22"/>
              </w:rPr>
              <w:t>Исх. № 950-ТМХ от 20.02.2026</w:t>
            </w:r>
          </w:p>
          <w:p w14:paraId="7DAF0266" w14:textId="77777777" w:rsidR="00C9323F" w:rsidRPr="00D511EA" w:rsidRDefault="00C9323F" w:rsidP="00C9323F">
            <w:pPr>
              <w:rPr>
                <w:sz w:val="22"/>
                <w:szCs w:val="22"/>
              </w:rPr>
            </w:pPr>
            <w:r w:rsidRPr="00D511EA">
              <w:rPr>
                <w:sz w:val="22"/>
                <w:szCs w:val="22"/>
              </w:rPr>
              <w:t xml:space="preserve">АО «МВМ», письмо от </w:t>
            </w:r>
            <w:r w:rsidRPr="00D511EA">
              <w:rPr>
                <w:sz w:val="22"/>
                <w:szCs w:val="22"/>
              </w:rPr>
              <w:lastRenderedPageBreak/>
              <w:t>03.02.2026 № 1053-МВМ</w:t>
            </w:r>
          </w:p>
        </w:tc>
        <w:tc>
          <w:tcPr>
            <w:tcW w:w="7372" w:type="dxa"/>
            <w:gridSpan w:val="47"/>
            <w:tcBorders>
              <w:top w:val="single" w:sz="4" w:space="0" w:color="000000"/>
              <w:left w:val="single" w:sz="4" w:space="0" w:color="000000"/>
              <w:bottom w:val="single" w:sz="4" w:space="0" w:color="000000"/>
              <w:right w:val="single" w:sz="4" w:space="0" w:color="000000"/>
            </w:tcBorders>
          </w:tcPr>
          <w:p w14:paraId="3DFBF865" w14:textId="77777777" w:rsidR="00C9323F" w:rsidRPr="00D511EA" w:rsidRDefault="00C9323F" w:rsidP="00C9323F">
            <w:pPr>
              <w:rPr>
                <w:sz w:val="22"/>
                <w:szCs w:val="22"/>
              </w:rPr>
            </w:pPr>
            <w:r w:rsidRPr="00D511EA">
              <w:rPr>
                <w:sz w:val="22"/>
                <w:szCs w:val="22"/>
              </w:rPr>
              <w:lastRenderedPageBreak/>
              <w:t>П. 7429, 7431</w:t>
            </w:r>
          </w:p>
          <w:tbl>
            <w:tblPr>
              <w:tblStyle w:val="a8"/>
              <w:tblW w:w="0" w:type="auto"/>
              <w:tblLayout w:type="fixed"/>
              <w:tblLook w:val="04A0" w:firstRow="1" w:lastRow="0" w:firstColumn="1" w:lastColumn="0" w:noHBand="0" w:noVBand="1"/>
            </w:tblPr>
            <w:tblGrid>
              <w:gridCol w:w="2515"/>
            </w:tblGrid>
            <w:tr w:rsidR="00C9323F" w:rsidRPr="00D511EA" w14:paraId="517C9B4A" w14:textId="77777777" w:rsidTr="00A84F9E">
              <w:tc>
                <w:tcPr>
                  <w:tcW w:w="2515" w:type="dxa"/>
                </w:tcPr>
                <w:p w14:paraId="0674FF8E" w14:textId="77777777" w:rsidR="00C9323F" w:rsidRPr="00D511EA" w:rsidRDefault="00C9323F" w:rsidP="00C9323F">
                  <w:pPr>
                    <w:rPr>
                      <w:sz w:val="22"/>
                      <w:szCs w:val="22"/>
                    </w:rPr>
                  </w:pPr>
                  <w:r w:rsidRPr="00D511EA">
                    <w:rPr>
                      <w:sz w:val="22"/>
                      <w:szCs w:val="22"/>
                    </w:rPr>
                    <w:t>струйным</w:t>
                  </w:r>
                </w:p>
              </w:tc>
            </w:tr>
            <w:tr w:rsidR="00C9323F" w:rsidRPr="00D511EA" w14:paraId="1F21297C" w14:textId="77777777" w:rsidTr="00A84F9E">
              <w:tc>
                <w:tcPr>
                  <w:tcW w:w="2515" w:type="dxa"/>
                </w:tcPr>
                <w:p w14:paraId="345E4245" w14:textId="77777777" w:rsidR="00C9323F" w:rsidRPr="00D511EA" w:rsidRDefault="00C9323F" w:rsidP="00C9323F">
                  <w:pPr>
                    <w:rPr>
                      <w:sz w:val="22"/>
                      <w:szCs w:val="22"/>
                    </w:rPr>
                  </w:pPr>
                  <w:r w:rsidRPr="00D511EA">
                    <w:rPr>
                      <w:sz w:val="22"/>
                      <w:szCs w:val="22"/>
                    </w:rPr>
                    <w:t>обливом</w:t>
                  </w:r>
                </w:p>
              </w:tc>
            </w:tr>
          </w:tbl>
          <w:p w14:paraId="56413A69" w14:textId="77777777" w:rsidR="00C9323F" w:rsidRPr="00D511EA" w:rsidRDefault="00C9323F" w:rsidP="00C9323F">
            <w:pPr>
              <w:rPr>
                <w:rFonts w:eastAsia="ArialMT"/>
                <w:sz w:val="22"/>
                <w:szCs w:val="22"/>
              </w:rPr>
            </w:pPr>
            <w:r w:rsidRPr="00D511EA">
              <w:rPr>
                <w:rFonts w:eastAsia="ArialMT"/>
                <w:sz w:val="22"/>
                <w:szCs w:val="22"/>
              </w:rPr>
              <w:t>Объединить ячейки</w:t>
            </w:r>
          </w:p>
          <w:p w14:paraId="1F6AA91C" w14:textId="77777777" w:rsidR="00C9323F" w:rsidRPr="00D511EA" w:rsidRDefault="00C9323F" w:rsidP="00C9323F">
            <w:pPr>
              <w:rPr>
                <w:sz w:val="22"/>
                <w:szCs w:val="22"/>
              </w:rPr>
            </w:pPr>
            <w:r w:rsidRPr="00D511EA">
              <w:rPr>
                <w:sz w:val="22"/>
                <w:szCs w:val="22"/>
              </w:rPr>
              <w:lastRenderedPageBreak/>
              <w:t>П. 7429, 7431</w:t>
            </w:r>
          </w:p>
          <w:tbl>
            <w:tblPr>
              <w:tblStyle w:val="a8"/>
              <w:tblW w:w="0" w:type="auto"/>
              <w:tblLayout w:type="fixed"/>
              <w:tblLook w:val="04A0" w:firstRow="1" w:lastRow="0" w:firstColumn="1" w:lastColumn="0" w:noHBand="0" w:noVBand="1"/>
            </w:tblPr>
            <w:tblGrid>
              <w:gridCol w:w="2542"/>
            </w:tblGrid>
            <w:tr w:rsidR="00C9323F" w:rsidRPr="00D511EA" w14:paraId="75BBB217" w14:textId="77777777" w:rsidTr="00A84F9E">
              <w:tc>
                <w:tcPr>
                  <w:tcW w:w="2542" w:type="dxa"/>
                </w:tcPr>
                <w:p w14:paraId="59E65E47" w14:textId="77777777" w:rsidR="00C9323F" w:rsidRPr="00D511EA" w:rsidRDefault="00C9323F" w:rsidP="00C9323F">
                  <w:pPr>
                    <w:autoSpaceDE w:val="0"/>
                    <w:autoSpaceDN w:val="0"/>
                    <w:adjustRightInd w:val="0"/>
                    <w:rPr>
                      <w:rFonts w:eastAsia="ArialMT"/>
                      <w:sz w:val="22"/>
                      <w:szCs w:val="22"/>
                    </w:rPr>
                  </w:pPr>
                  <w:r w:rsidRPr="00D511EA">
                    <w:rPr>
                      <w:rFonts w:eastAsia="ArialMT"/>
                      <w:sz w:val="22"/>
                      <w:szCs w:val="22"/>
                    </w:rPr>
                    <w:t>струйным обливом</w:t>
                  </w:r>
                </w:p>
              </w:tc>
            </w:tr>
          </w:tbl>
          <w:p w14:paraId="3CAC1690" w14:textId="77777777" w:rsidR="00C9323F" w:rsidRPr="00D511EA" w:rsidRDefault="00C9323F" w:rsidP="00C9323F">
            <w:pPr>
              <w:rPr>
                <w:sz w:val="22"/>
                <w:szCs w:val="22"/>
              </w:rPr>
            </w:pPr>
          </w:p>
        </w:tc>
        <w:tc>
          <w:tcPr>
            <w:tcW w:w="3119" w:type="dxa"/>
            <w:gridSpan w:val="2"/>
            <w:tcBorders>
              <w:top w:val="single" w:sz="4" w:space="0" w:color="000000"/>
              <w:left w:val="single" w:sz="4" w:space="0" w:color="000000"/>
              <w:bottom w:val="single" w:sz="4" w:space="0" w:color="000000"/>
              <w:right w:val="single" w:sz="4" w:space="0" w:color="000000"/>
            </w:tcBorders>
          </w:tcPr>
          <w:p w14:paraId="30EA760B" w14:textId="77777777" w:rsidR="00452530" w:rsidRPr="00D511EA" w:rsidRDefault="00452530" w:rsidP="00452530">
            <w:pPr>
              <w:rPr>
                <w:sz w:val="22"/>
                <w:szCs w:val="22"/>
              </w:rPr>
            </w:pPr>
            <w:r w:rsidRPr="00D511EA">
              <w:rPr>
                <w:sz w:val="22"/>
                <w:szCs w:val="22"/>
              </w:rPr>
              <w:lastRenderedPageBreak/>
              <w:t>Принято.</w:t>
            </w:r>
          </w:p>
          <w:p w14:paraId="2DBF54C5" w14:textId="77777777" w:rsidR="00C9323F" w:rsidRPr="00D511EA" w:rsidRDefault="00C9323F" w:rsidP="00C9323F">
            <w:pPr>
              <w:rPr>
                <w:sz w:val="22"/>
                <w:szCs w:val="22"/>
              </w:rPr>
            </w:pPr>
          </w:p>
        </w:tc>
      </w:tr>
      <w:tr w:rsidR="00C9323F" w:rsidRPr="00746FC1" w14:paraId="6FFDD7D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ABE2B21"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0C895840" w14:textId="77777777" w:rsidR="00C9323F" w:rsidRPr="00D511EA" w:rsidRDefault="00C9323F" w:rsidP="00C9323F">
            <w:pPr>
              <w:rPr>
                <w:color w:val="000000" w:themeColor="text1"/>
                <w:sz w:val="22"/>
                <w:szCs w:val="22"/>
              </w:rPr>
            </w:pPr>
            <w:r w:rsidRPr="00D511EA">
              <w:rPr>
                <w:color w:val="000000" w:themeColor="text1"/>
                <w:sz w:val="22"/>
                <w:szCs w:val="22"/>
              </w:rPr>
              <w:t xml:space="preserve">Раздел 7, таблица 20, </w:t>
            </w:r>
            <w:r w:rsidRPr="00D511EA">
              <w:rPr>
                <w:sz w:val="22"/>
                <w:szCs w:val="22"/>
              </w:rPr>
              <w:t>код 7415, правая колонка</w:t>
            </w:r>
          </w:p>
        </w:tc>
        <w:tc>
          <w:tcPr>
            <w:tcW w:w="2552" w:type="dxa"/>
            <w:tcBorders>
              <w:top w:val="single" w:sz="4" w:space="0" w:color="000000"/>
              <w:left w:val="single" w:sz="4" w:space="0" w:color="000000"/>
              <w:bottom w:val="single" w:sz="4" w:space="0" w:color="000000"/>
              <w:right w:val="single" w:sz="4" w:space="0" w:color="000000"/>
            </w:tcBorders>
          </w:tcPr>
          <w:p w14:paraId="0C0B38C4" w14:textId="77777777" w:rsidR="00C9323F" w:rsidRPr="00D511EA" w:rsidRDefault="00C9323F" w:rsidP="00C9323F">
            <w:pPr>
              <w:rPr>
                <w:sz w:val="22"/>
                <w:szCs w:val="22"/>
              </w:rPr>
            </w:pPr>
            <w:r w:rsidRPr="00D511EA">
              <w:rPr>
                <w:sz w:val="22"/>
                <w:szCs w:val="22"/>
              </w:rPr>
              <w:t>АО «НПП «Респиратор»</w:t>
            </w:r>
          </w:p>
          <w:p w14:paraId="258D5C72" w14:textId="77777777" w:rsidR="00C9323F" w:rsidRPr="00D511EA" w:rsidRDefault="00C9323F" w:rsidP="00C9323F">
            <w:pPr>
              <w:rPr>
                <w:sz w:val="22"/>
                <w:szCs w:val="22"/>
              </w:rPr>
            </w:pPr>
            <w:r w:rsidRPr="00D511EA">
              <w:rPr>
                <w:sz w:val="22"/>
                <w:szCs w:val="22"/>
              </w:rPr>
              <w:t>Б.н. от 22.01.2026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B203F75" w14:textId="77777777" w:rsidR="00C9323F" w:rsidRPr="00D511EA" w:rsidRDefault="00C9323F" w:rsidP="00C9323F">
            <w:pPr>
              <w:rPr>
                <w:sz w:val="22"/>
                <w:szCs w:val="22"/>
              </w:rPr>
            </w:pPr>
            <w:r w:rsidRPr="00D511EA">
              <w:rPr>
                <w:sz w:val="22"/>
                <w:szCs w:val="22"/>
              </w:rPr>
              <w:t>Убрать пробел в слове «безвоздушным».</w:t>
            </w:r>
          </w:p>
          <w:p w14:paraId="5F2F2E43" w14:textId="77777777" w:rsidR="00C9323F" w:rsidRPr="00D511EA" w:rsidRDefault="00C9323F" w:rsidP="00C9323F">
            <w:pPr>
              <w:rPr>
                <w:sz w:val="22"/>
                <w:szCs w:val="22"/>
                <w:lang w:eastAsia="ar-SA"/>
              </w:rPr>
            </w:pPr>
            <w:r w:rsidRPr="00D511EA">
              <w:rPr>
                <w:sz w:val="22"/>
                <w:szCs w:val="22"/>
              </w:rPr>
              <w:t>Устранение ошибки</w:t>
            </w:r>
          </w:p>
        </w:tc>
        <w:tc>
          <w:tcPr>
            <w:tcW w:w="3119" w:type="dxa"/>
            <w:gridSpan w:val="2"/>
            <w:tcBorders>
              <w:top w:val="single" w:sz="4" w:space="0" w:color="000000"/>
              <w:left w:val="single" w:sz="4" w:space="0" w:color="000000"/>
              <w:bottom w:val="single" w:sz="4" w:space="0" w:color="000000"/>
              <w:right w:val="single" w:sz="4" w:space="0" w:color="000000"/>
            </w:tcBorders>
          </w:tcPr>
          <w:p w14:paraId="300EBA79" w14:textId="77777777" w:rsidR="00452530" w:rsidRPr="00D511EA" w:rsidRDefault="00452530" w:rsidP="00452530">
            <w:pPr>
              <w:rPr>
                <w:sz w:val="22"/>
                <w:szCs w:val="22"/>
              </w:rPr>
            </w:pPr>
            <w:r w:rsidRPr="00D511EA">
              <w:rPr>
                <w:sz w:val="22"/>
                <w:szCs w:val="22"/>
              </w:rPr>
              <w:t>Принято.</w:t>
            </w:r>
          </w:p>
          <w:p w14:paraId="401490A5" w14:textId="77777777" w:rsidR="00C9323F" w:rsidRPr="00D511EA" w:rsidRDefault="00C9323F" w:rsidP="00C9323F">
            <w:pPr>
              <w:rPr>
                <w:sz w:val="22"/>
                <w:szCs w:val="22"/>
              </w:rPr>
            </w:pPr>
          </w:p>
        </w:tc>
      </w:tr>
      <w:tr w:rsidR="00C9323F" w:rsidRPr="00746FC1" w14:paraId="0F27D98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84F35E3"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11D3485E"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718BFE36" w14:textId="77777777" w:rsidR="00C9323F" w:rsidRPr="00D511EA" w:rsidRDefault="00C9323F" w:rsidP="00C9323F">
            <w:pPr>
              <w:rPr>
                <w:color w:val="000000" w:themeColor="text1"/>
                <w:sz w:val="22"/>
                <w:szCs w:val="22"/>
              </w:rPr>
            </w:pPr>
            <w:r w:rsidRPr="00D511EA">
              <w:rPr>
                <w:color w:val="000000" w:themeColor="text1"/>
                <w:sz w:val="22"/>
                <w:szCs w:val="22"/>
              </w:rPr>
              <w:t>Таблица 20</w:t>
            </w:r>
          </w:p>
        </w:tc>
        <w:tc>
          <w:tcPr>
            <w:tcW w:w="2552" w:type="dxa"/>
            <w:tcBorders>
              <w:top w:val="single" w:sz="4" w:space="0" w:color="000000"/>
              <w:left w:val="single" w:sz="4" w:space="0" w:color="000000"/>
              <w:bottom w:val="single" w:sz="4" w:space="0" w:color="000000"/>
              <w:right w:val="single" w:sz="4" w:space="0" w:color="000000"/>
            </w:tcBorders>
          </w:tcPr>
          <w:p w14:paraId="22A44312"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12ADE148" w14:textId="77777777" w:rsidR="00C9323F" w:rsidRPr="00D511EA" w:rsidRDefault="00C9323F" w:rsidP="00C9323F">
            <w:pPr>
              <w:rPr>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3A85588" w14:textId="77777777" w:rsidR="00C9323F" w:rsidRPr="00D511EA" w:rsidRDefault="00C9323F" w:rsidP="00C9323F">
            <w:pPr>
              <w:rPr>
                <w:sz w:val="22"/>
                <w:szCs w:val="22"/>
              </w:rPr>
            </w:pPr>
            <w:r w:rsidRPr="00D511EA">
              <w:rPr>
                <w:sz w:val="22"/>
                <w:szCs w:val="22"/>
              </w:rPr>
              <w:t>Предложение:</w:t>
            </w:r>
          </w:p>
          <w:p w14:paraId="5BE61C18" w14:textId="77777777" w:rsidR="00C9323F" w:rsidRPr="00D511EA" w:rsidRDefault="00C9323F" w:rsidP="00C9323F">
            <w:pPr>
              <w:rPr>
                <w:sz w:val="22"/>
                <w:szCs w:val="22"/>
              </w:rPr>
            </w:pPr>
            <w:r w:rsidRPr="00D511EA">
              <w:rPr>
                <w:sz w:val="22"/>
                <w:szCs w:val="22"/>
              </w:rPr>
              <w:t>Добавить операцию «Нанесение полимерных покрытий»</w:t>
            </w:r>
          </w:p>
          <w:p w14:paraId="25D0AED2" w14:textId="77777777" w:rsidR="00C9323F" w:rsidRPr="00D511EA" w:rsidRDefault="00C9323F" w:rsidP="00C9323F">
            <w:pPr>
              <w:rPr>
                <w:sz w:val="22"/>
                <w:szCs w:val="22"/>
              </w:rPr>
            </w:pPr>
            <w:r w:rsidRPr="00D511EA">
              <w:rPr>
                <w:sz w:val="22"/>
                <w:szCs w:val="22"/>
              </w:rPr>
              <w:t>Обоснование:</w:t>
            </w:r>
          </w:p>
          <w:p w14:paraId="51CF698E" w14:textId="77777777" w:rsidR="00C9323F" w:rsidRPr="00D511EA" w:rsidRDefault="00C9323F" w:rsidP="00C9323F">
            <w:pPr>
              <w:rPr>
                <w:sz w:val="22"/>
                <w:szCs w:val="22"/>
              </w:rPr>
            </w:pPr>
            <w:r w:rsidRPr="00D511EA">
              <w:rPr>
                <w:sz w:val="22"/>
                <w:szCs w:val="22"/>
              </w:rPr>
              <w:t>Покрытие поли-пара-ксилиленом, поли-хлор-пара-ксилиленом</w:t>
            </w:r>
          </w:p>
        </w:tc>
        <w:tc>
          <w:tcPr>
            <w:tcW w:w="3119" w:type="dxa"/>
            <w:gridSpan w:val="2"/>
            <w:tcBorders>
              <w:top w:val="single" w:sz="4" w:space="0" w:color="000000"/>
              <w:left w:val="single" w:sz="4" w:space="0" w:color="000000"/>
              <w:bottom w:val="single" w:sz="4" w:space="0" w:color="000000"/>
              <w:right w:val="single" w:sz="4" w:space="0" w:color="000000"/>
            </w:tcBorders>
          </w:tcPr>
          <w:p w14:paraId="1D11606D" w14:textId="77777777" w:rsidR="00452530" w:rsidRPr="00D511EA" w:rsidRDefault="00452530" w:rsidP="00452530">
            <w:pPr>
              <w:rPr>
                <w:sz w:val="22"/>
                <w:szCs w:val="22"/>
              </w:rPr>
            </w:pPr>
            <w:r w:rsidRPr="00D511EA">
              <w:rPr>
                <w:sz w:val="22"/>
                <w:szCs w:val="22"/>
              </w:rPr>
              <w:t>Принято.</w:t>
            </w:r>
          </w:p>
          <w:p w14:paraId="3EAD0865" w14:textId="77777777" w:rsidR="00C9323F" w:rsidRPr="00D511EA" w:rsidRDefault="00452530" w:rsidP="00C9323F">
            <w:pPr>
              <w:rPr>
                <w:sz w:val="22"/>
                <w:szCs w:val="22"/>
              </w:rPr>
            </w:pPr>
            <w:r w:rsidRPr="00D511EA">
              <w:rPr>
                <w:sz w:val="22"/>
                <w:szCs w:val="22"/>
              </w:rPr>
              <w:t>Включены операции с кодами 7129-7129.02</w:t>
            </w:r>
          </w:p>
        </w:tc>
      </w:tr>
      <w:tr w:rsidR="00C9323F" w:rsidRPr="00746FC1" w14:paraId="59B0A9F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6D07A18"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06E895BB"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23C4E474" w14:textId="77777777" w:rsidR="00C9323F" w:rsidRPr="00D511EA" w:rsidRDefault="00C9323F" w:rsidP="00C9323F">
            <w:pPr>
              <w:rPr>
                <w:color w:val="000000" w:themeColor="text1"/>
                <w:sz w:val="22"/>
                <w:szCs w:val="22"/>
              </w:rPr>
            </w:pPr>
            <w:r w:rsidRPr="00D511EA">
              <w:rPr>
                <w:color w:val="000000" w:themeColor="text1"/>
                <w:sz w:val="22"/>
                <w:szCs w:val="22"/>
              </w:rPr>
              <w:t>Таблица 20</w:t>
            </w:r>
          </w:p>
        </w:tc>
        <w:tc>
          <w:tcPr>
            <w:tcW w:w="2552" w:type="dxa"/>
            <w:vMerge w:val="restart"/>
            <w:tcBorders>
              <w:top w:val="single" w:sz="4" w:space="0" w:color="000000"/>
              <w:left w:val="single" w:sz="4" w:space="0" w:color="000000"/>
              <w:right w:val="single" w:sz="4" w:space="0" w:color="000000"/>
            </w:tcBorders>
          </w:tcPr>
          <w:p w14:paraId="537CEE7C"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7AD5FBA9"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p w14:paraId="7E2482D1"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9BB9904" w14:textId="77777777" w:rsidR="00C9323F" w:rsidRPr="00D511EA" w:rsidRDefault="00C9323F" w:rsidP="00C9323F">
            <w:pPr>
              <w:rPr>
                <w:sz w:val="22"/>
                <w:szCs w:val="22"/>
              </w:rPr>
            </w:pPr>
            <w:r w:rsidRPr="00D511EA">
              <w:rPr>
                <w:sz w:val="22"/>
                <w:szCs w:val="22"/>
              </w:rPr>
              <w:t>Код 7450 Нанесение рисунков и надписей аппликационным методом.</w:t>
            </w:r>
          </w:p>
          <w:p w14:paraId="0CEA097F" w14:textId="77777777" w:rsidR="00C9323F" w:rsidRPr="00D511EA" w:rsidRDefault="00C9323F" w:rsidP="00C9323F">
            <w:pPr>
              <w:tabs>
                <w:tab w:val="left" w:pos="1866"/>
              </w:tabs>
              <w:rPr>
                <w:sz w:val="22"/>
                <w:szCs w:val="22"/>
              </w:rPr>
            </w:pPr>
            <w:r w:rsidRPr="00D511EA">
              <w:rPr>
                <w:sz w:val="22"/>
                <w:szCs w:val="22"/>
              </w:rPr>
              <w:t>Уточнить наименование операции</w:t>
            </w:r>
          </w:p>
          <w:p w14:paraId="097AF4DA" w14:textId="77777777" w:rsidR="00C9323F" w:rsidRPr="00D511EA" w:rsidRDefault="00C9323F" w:rsidP="00C9323F">
            <w:pPr>
              <w:tabs>
                <w:tab w:val="left" w:pos="1866"/>
              </w:tabs>
              <w:rPr>
                <w:sz w:val="22"/>
                <w:szCs w:val="22"/>
              </w:rPr>
            </w:pPr>
            <w:r w:rsidRPr="00D511EA">
              <w:rPr>
                <w:sz w:val="22"/>
                <w:szCs w:val="22"/>
              </w:rPr>
              <w:t>Код 7450 – Нанесение рисунков и надписей</w:t>
            </w:r>
          </w:p>
          <w:p w14:paraId="4D100D03"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7BD0004E" w14:textId="77777777" w:rsidR="00452530" w:rsidRPr="00D511EA" w:rsidRDefault="00452530" w:rsidP="00452530">
            <w:pPr>
              <w:rPr>
                <w:sz w:val="22"/>
                <w:szCs w:val="22"/>
              </w:rPr>
            </w:pPr>
            <w:r w:rsidRPr="00D511EA">
              <w:rPr>
                <w:sz w:val="22"/>
                <w:szCs w:val="22"/>
              </w:rPr>
              <w:t>Отклонено.</w:t>
            </w:r>
          </w:p>
          <w:p w14:paraId="75A8B6D4" w14:textId="77777777" w:rsidR="00C9323F" w:rsidRPr="00D511EA" w:rsidRDefault="00452530" w:rsidP="00452530">
            <w:pPr>
              <w:rPr>
                <w:sz w:val="22"/>
                <w:szCs w:val="22"/>
              </w:rPr>
            </w:pPr>
            <w:r w:rsidRPr="00D511EA">
              <w:rPr>
                <w:sz w:val="22"/>
                <w:szCs w:val="22"/>
              </w:rPr>
              <w:t>Э</w:t>
            </w:r>
            <w:r w:rsidR="00C9323F" w:rsidRPr="00D511EA">
              <w:rPr>
                <w:sz w:val="22"/>
                <w:szCs w:val="22"/>
              </w:rPr>
              <w:t>то общее название операции</w:t>
            </w:r>
            <w:r w:rsidRPr="00D511EA">
              <w:rPr>
                <w:sz w:val="22"/>
                <w:szCs w:val="22"/>
              </w:rPr>
              <w:t>.</w:t>
            </w:r>
          </w:p>
          <w:p w14:paraId="647AE504" w14:textId="77777777" w:rsidR="00452530" w:rsidRPr="00D511EA" w:rsidRDefault="00452530" w:rsidP="00452530">
            <w:pPr>
              <w:rPr>
                <w:sz w:val="22"/>
                <w:szCs w:val="22"/>
              </w:rPr>
            </w:pPr>
            <w:r w:rsidRPr="00D511EA">
              <w:rPr>
                <w:sz w:val="22"/>
                <w:szCs w:val="22"/>
              </w:rPr>
              <w:t xml:space="preserve">Изложено в редакции </w:t>
            </w:r>
            <w:r w:rsidRPr="00D511EA">
              <w:rPr>
                <w:rFonts w:cs="Arial"/>
                <w:sz w:val="22"/>
                <w:shd w:val="clear" w:color="auto" w:fill="FFFFFF"/>
              </w:rPr>
              <w:t>Нанесение рисунка и надписей (в том числе имитация текстуры древесины, кожи, камня, ткани)</w:t>
            </w:r>
          </w:p>
        </w:tc>
      </w:tr>
      <w:tr w:rsidR="00C9323F" w:rsidRPr="00746FC1" w14:paraId="67368DF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9761916"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2AD5A73"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F73D879"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A448CF9" w14:textId="77777777" w:rsidR="00C9323F" w:rsidRPr="00D511EA" w:rsidRDefault="00C9323F" w:rsidP="00C9323F">
            <w:pPr>
              <w:rPr>
                <w:sz w:val="22"/>
                <w:szCs w:val="22"/>
              </w:rPr>
            </w:pPr>
            <w:r w:rsidRPr="00D511EA">
              <w:rPr>
                <w:sz w:val="22"/>
                <w:szCs w:val="22"/>
              </w:rPr>
              <w:t>Код 7455 резервная</w:t>
            </w:r>
          </w:p>
          <w:p w14:paraId="52E0FF67"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1CB2EF2F" w14:textId="77777777" w:rsidR="00C9323F" w:rsidRPr="00D511EA" w:rsidRDefault="00C9323F" w:rsidP="00C9323F">
            <w:pPr>
              <w:tabs>
                <w:tab w:val="left" w:pos="1866"/>
              </w:tabs>
              <w:rPr>
                <w:sz w:val="22"/>
                <w:szCs w:val="22"/>
              </w:rPr>
            </w:pPr>
            <w:r w:rsidRPr="00D511EA">
              <w:rPr>
                <w:sz w:val="22"/>
                <w:szCs w:val="22"/>
              </w:rPr>
              <w:t>Код 7455 – Нанесение рисунка и надписей офсетным способом</w:t>
            </w:r>
          </w:p>
          <w:p w14:paraId="178E8C9C"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52B4E86E" w14:textId="77777777" w:rsidR="00452530" w:rsidRPr="00D511EA" w:rsidRDefault="00C9323F" w:rsidP="00452530">
            <w:pPr>
              <w:rPr>
                <w:sz w:val="22"/>
                <w:szCs w:val="22"/>
              </w:rPr>
            </w:pPr>
            <w:r w:rsidRPr="00D511EA">
              <w:rPr>
                <w:sz w:val="22"/>
                <w:szCs w:val="22"/>
              </w:rPr>
              <w:t>Принято</w:t>
            </w:r>
            <w:r w:rsidR="00452530" w:rsidRPr="00D511EA">
              <w:rPr>
                <w:sz w:val="22"/>
                <w:szCs w:val="22"/>
              </w:rPr>
              <w:t>.</w:t>
            </w:r>
          </w:p>
          <w:p w14:paraId="0145A0CD" w14:textId="77777777" w:rsidR="00C9323F" w:rsidRPr="00D511EA" w:rsidRDefault="00452530" w:rsidP="00452530">
            <w:pPr>
              <w:rPr>
                <w:sz w:val="22"/>
                <w:szCs w:val="22"/>
              </w:rPr>
            </w:pPr>
            <w:r w:rsidRPr="00D511EA">
              <w:rPr>
                <w:sz w:val="22"/>
                <w:szCs w:val="22"/>
              </w:rPr>
              <w:t>О</w:t>
            </w:r>
            <w:r w:rsidR="00C9323F" w:rsidRPr="00D511EA">
              <w:rPr>
                <w:sz w:val="22"/>
                <w:szCs w:val="22"/>
              </w:rPr>
              <w:t>перация внесена с кодом 7455</w:t>
            </w:r>
          </w:p>
        </w:tc>
      </w:tr>
      <w:tr w:rsidR="00C9323F" w:rsidRPr="00746FC1" w14:paraId="4E29DDE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2F15776"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FB50C2D"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0FA1110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1175552" w14:textId="77777777" w:rsidR="00C9323F" w:rsidRPr="00D511EA" w:rsidRDefault="00C9323F" w:rsidP="00C9323F">
            <w:pPr>
              <w:rPr>
                <w:sz w:val="22"/>
                <w:szCs w:val="22"/>
              </w:rPr>
            </w:pPr>
            <w:r w:rsidRPr="00D511EA">
              <w:rPr>
                <w:sz w:val="22"/>
                <w:szCs w:val="22"/>
              </w:rPr>
              <w:t>Код 7459 Чернение оптических деталей</w:t>
            </w:r>
          </w:p>
          <w:p w14:paraId="6730F677" w14:textId="77777777" w:rsidR="00C9323F" w:rsidRPr="00D511EA" w:rsidRDefault="00C9323F" w:rsidP="00C9323F">
            <w:pPr>
              <w:rPr>
                <w:sz w:val="22"/>
                <w:szCs w:val="22"/>
              </w:rPr>
            </w:pPr>
            <w:r w:rsidRPr="00D511EA">
              <w:rPr>
                <w:sz w:val="22"/>
                <w:szCs w:val="22"/>
              </w:rPr>
              <w:t>Наименование операции Код 7459 «Чернение оптических деталей» закрепить за резервным кодом 7460.</w:t>
            </w:r>
          </w:p>
          <w:p w14:paraId="5C6C1E9A" w14:textId="77777777" w:rsidR="00C9323F" w:rsidRPr="00D511EA" w:rsidRDefault="00C9323F" w:rsidP="00C9323F">
            <w:pPr>
              <w:tabs>
                <w:tab w:val="left" w:pos="1866"/>
              </w:tabs>
              <w:rPr>
                <w:sz w:val="22"/>
                <w:szCs w:val="22"/>
              </w:rPr>
            </w:pPr>
            <w:r w:rsidRPr="00D511EA">
              <w:rPr>
                <w:sz w:val="22"/>
                <w:szCs w:val="22"/>
              </w:rPr>
              <w:t>Закрепить за кодом 7459 наименование операции «Втирание эмали (краски) в гравировку»</w:t>
            </w:r>
          </w:p>
          <w:p w14:paraId="3ADEDEF3" w14:textId="77777777" w:rsidR="00C9323F" w:rsidRPr="00D511EA" w:rsidRDefault="00C9323F" w:rsidP="00C9323F">
            <w:pPr>
              <w:rPr>
                <w:sz w:val="22"/>
                <w:szCs w:val="22"/>
              </w:rPr>
            </w:pPr>
            <w:r w:rsidRPr="00D511EA">
              <w:rPr>
                <w:sz w:val="22"/>
                <w:szCs w:val="22"/>
              </w:rPr>
              <w:t>Код 7459 – Втирание эмали (краски) в гравировку</w:t>
            </w:r>
          </w:p>
          <w:p w14:paraId="131BE46D" w14:textId="77777777" w:rsidR="00C9323F" w:rsidRPr="00D511EA" w:rsidRDefault="00C9323F" w:rsidP="00C9323F">
            <w:pPr>
              <w:tabs>
                <w:tab w:val="left" w:pos="1866"/>
              </w:tabs>
              <w:rPr>
                <w:sz w:val="22"/>
                <w:szCs w:val="22"/>
              </w:rPr>
            </w:pPr>
            <w:r w:rsidRPr="00D511EA">
              <w:rPr>
                <w:sz w:val="22"/>
                <w:szCs w:val="22"/>
              </w:rPr>
              <w:t>Код 7460 – Чернение оптических деталей</w:t>
            </w:r>
          </w:p>
          <w:p w14:paraId="3016DC66"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781214BC" w14:textId="77777777" w:rsidR="00452530" w:rsidRPr="00D511EA" w:rsidRDefault="00452530" w:rsidP="00C9323F">
            <w:pPr>
              <w:rPr>
                <w:sz w:val="22"/>
                <w:szCs w:val="22"/>
              </w:rPr>
            </w:pPr>
            <w:r w:rsidRPr="00D511EA">
              <w:rPr>
                <w:sz w:val="22"/>
                <w:szCs w:val="22"/>
              </w:rPr>
              <w:t>Принято частично.</w:t>
            </w:r>
          </w:p>
          <w:p w14:paraId="68B26EC6" w14:textId="77777777" w:rsidR="00C9323F" w:rsidRPr="00D511EA" w:rsidRDefault="00452530" w:rsidP="00C9323F">
            <w:pPr>
              <w:rPr>
                <w:sz w:val="22"/>
                <w:szCs w:val="22"/>
              </w:rPr>
            </w:pPr>
            <w:r w:rsidRPr="00D511EA">
              <w:rPr>
                <w:sz w:val="22"/>
                <w:szCs w:val="22"/>
              </w:rPr>
              <w:t>О</w:t>
            </w:r>
            <w:r w:rsidR="00C9323F" w:rsidRPr="00D511EA">
              <w:rPr>
                <w:sz w:val="22"/>
                <w:szCs w:val="22"/>
              </w:rPr>
              <w:t>перация Втирание эмали в гравировку внесена с кодом 7459</w:t>
            </w:r>
          </w:p>
          <w:p w14:paraId="20509326" w14:textId="77777777" w:rsidR="00C9323F" w:rsidRPr="00D511EA" w:rsidRDefault="00C9323F" w:rsidP="00C9323F">
            <w:pPr>
              <w:rPr>
                <w:sz w:val="22"/>
                <w:szCs w:val="22"/>
              </w:rPr>
            </w:pPr>
            <w:r w:rsidRPr="00D511EA">
              <w:rPr>
                <w:sz w:val="22"/>
                <w:szCs w:val="22"/>
              </w:rPr>
              <w:t>Операции Чернение оптических деталей присвоен код 7461</w:t>
            </w:r>
          </w:p>
        </w:tc>
      </w:tr>
      <w:tr w:rsidR="00C9323F" w:rsidRPr="00746FC1" w14:paraId="16041D3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7323970"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CD24DB7"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4AFC18A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44AC131" w14:textId="77777777" w:rsidR="00C9323F" w:rsidRPr="00D511EA" w:rsidRDefault="00C9323F" w:rsidP="00C9323F">
            <w:pPr>
              <w:rPr>
                <w:sz w:val="22"/>
                <w:szCs w:val="22"/>
              </w:rPr>
            </w:pPr>
            <w:r w:rsidRPr="00D511EA">
              <w:rPr>
                <w:sz w:val="22"/>
                <w:szCs w:val="22"/>
              </w:rPr>
              <w:t>Код 7460 резервная</w:t>
            </w:r>
          </w:p>
          <w:p w14:paraId="02E25EAE"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4156DF93" w14:textId="77777777" w:rsidR="00C9323F" w:rsidRPr="00D511EA" w:rsidRDefault="00C9323F" w:rsidP="00C9323F">
            <w:pPr>
              <w:tabs>
                <w:tab w:val="left" w:pos="1866"/>
              </w:tabs>
              <w:rPr>
                <w:sz w:val="22"/>
                <w:szCs w:val="22"/>
              </w:rPr>
            </w:pPr>
            <w:r w:rsidRPr="00D511EA">
              <w:rPr>
                <w:sz w:val="22"/>
                <w:szCs w:val="22"/>
              </w:rPr>
              <w:t>Код 7460 – Нанесение твердого антифрикционного покрытия кистью</w:t>
            </w:r>
          </w:p>
          <w:p w14:paraId="3CCBE43F"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75000732" w14:textId="77777777" w:rsidR="00452530" w:rsidRPr="00D511EA" w:rsidRDefault="00C9323F" w:rsidP="00452530">
            <w:pPr>
              <w:rPr>
                <w:sz w:val="22"/>
                <w:szCs w:val="22"/>
              </w:rPr>
            </w:pPr>
            <w:r w:rsidRPr="00D511EA">
              <w:rPr>
                <w:sz w:val="22"/>
                <w:szCs w:val="22"/>
              </w:rPr>
              <w:t>Принято</w:t>
            </w:r>
            <w:r w:rsidR="00452530" w:rsidRPr="00D511EA">
              <w:rPr>
                <w:sz w:val="22"/>
                <w:szCs w:val="22"/>
              </w:rPr>
              <w:t>.</w:t>
            </w:r>
          </w:p>
          <w:p w14:paraId="1D20FFDA" w14:textId="77777777" w:rsidR="00C9323F" w:rsidRPr="00D511EA" w:rsidRDefault="00452530" w:rsidP="00452530">
            <w:pPr>
              <w:rPr>
                <w:sz w:val="22"/>
                <w:szCs w:val="22"/>
              </w:rPr>
            </w:pPr>
            <w:r w:rsidRPr="00D511EA">
              <w:rPr>
                <w:sz w:val="22"/>
                <w:szCs w:val="22"/>
              </w:rPr>
              <w:t>О</w:t>
            </w:r>
            <w:r w:rsidR="00C9323F" w:rsidRPr="00D511EA">
              <w:rPr>
                <w:sz w:val="22"/>
                <w:szCs w:val="22"/>
              </w:rPr>
              <w:t>перация внесена с кодом 7471</w:t>
            </w:r>
          </w:p>
        </w:tc>
      </w:tr>
      <w:tr w:rsidR="00C9323F" w:rsidRPr="00746FC1" w14:paraId="7DCE30A4"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6E2C59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34C210B0"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1406EE9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8FB77E8" w14:textId="77777777" w:rsidR="00C9323F" w:rsidRPr="00D511EA" w:rsidRDefault="00C9323F" w:rsidP="00C9323F">
            <w:pPr>
              <w:rPr>
                <w:sz w:val="22"/>
                <w:szCs w:val="22"/>
              </w:rPr>
            </w:pPr>
            <w:r w:rsidRPr="00D511EA">
              <w:rPr>
                <w:sz w:val="22"/>
                <w:szCs w:val="22"/>
              </w:rPr>
              <w:t>Код 7461 резервная</w:t>
            </w:r>
          </w:p>
          <w:p w14:paraId="1233FED0"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FC32AE1" w14:textId="77777777" w:rsidR="00C9323F" w:rsidRPr="00D511EA" w:rsidRDefault="00C9323F" w:rsidP="00C9323F">
            <w:pPr>
              <w:tabs>
                <w:tab w:val="left" w:pos="1866"/>
              </w:tabs>
              <w:rPr>
                <w:sz w:val="22"/>
                <w:szCs w:val="22"/>
              </w:rPr>
            </w:pPr>
            <w:r w:rsidRPr="00D511EA">
              <w:rPr>
                <w:sz w:val="22"/>
                <w:szCs w:val="22"/>
              </w:rPr>
              <w:t>Код 7461 – Нанесение твердого антифрикционного покрытия распылением</w:t>
            </w:r>
          </w:p>
          <w:p w14:paraId="2D50F838"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164F4733" w14:textId="77777777" w:rsidR="00452530" w:rsidRPr="00D511EA" w:rsidRDefault="00452530" w:rsidP="00452530">
            <w:pPr>
              <w:rPr>
                <w:sz w:val="22"/>
                <w:szCs w:val="22"/>
              </w:rPr>
            </w:pPr>
            <w:r w:rsidRPr="00D511EA">
              <w:rPr>
                <w:sz w:val="22"/>
                <w:szCs w:val="22"/>
              </w:rPr>
              <w:t>Принято.</w:t>
            </w:r>
          </w:p>
          <w:p w14:paraId="7A6B349C" w14:textId="77777777" w:rsidR="00C9323F" w:rsidRPr="00D511EA" w:rsidRDefault="00452530" w:rsidP="00452530">
            <w:pPr>
              <w:rPr>
                <w:sz w:val="22"/>
                <w:szCs w:val="22"/>
              </w:rPr>
            </w:pPr>
            <w:r w:rsidRPr="00D511EA">
              <w:rPr>
                <w:sz w:val="22"/>
                <w:szCs w:val="22"/>
              </w:rPr>
              <w:t>Операция внесена с кодом 7472</w:t>
            </w:r>
          </w:p>
        </w:tc>
      </w:tr>
      <w:tr w:rsidR="00540E54" w:rsidRPr="00746FC1" w14:paraId="3CEB24F7" w14:textId="77777777" w:rsidTr="009C4A84">
        <w:tc>
          <w:tcPr>
            <w:tcW w:w="674" w:type="dxa"/>
            <w:tcBorders>
              <w:top w:val="single" w:sz="4" w:space="0" w:color="000000"/>
              <w:left w:val="single" w:sz="4" w:space="0" w:color="000000"/>
              <w:bottom w:val="single" w:sz="4" w:space="0" w:color="000000"/>
              <w:right w:val="single" w:sz="4" w:space="0" w:color="000000"/>
            </w:tcBorders>
          </w:tcPr>
          <w:p w14:paraId="6A2CFA0A" w14:textId="77777777" w:rsidR="00540E54" w:rsidRPr="00746FC1" w:rsidRDefault="00540E54" w:rsidP="00C9323F">
            <w:pPr>
              <w:pStyle w:val="ae"/>
              <w:numPr>
                <w:ilvl w:val="0"/>
                <w:numId w:val="4"/>
              </w:numPr>
              <w:ind w:left="357" w:hanging="357"/>
              <w:rPr>
                <w:color w:val="000000" w:themeColor="text1"/>
              </w:rPr>
            </w:pPr>
          </w:p>
        </w:tc>
        <w:tc>
          <w:tcPr>
            <w:tcW w:w="1562" w:type="dxa"/>
            <w:vMerge w:val="restart"/>
            <w:tcBorders>
              <w:left w:val="single" w:sz="4" w:space="0" w:color="000000"/>
              <w:right w:val="single" w:sz="4" w:space="0" w:color="000000"/>
            </w:tcBorders>
          </w:tcPr>
          <w:p w14:paraId="5A813237" w14:textId="77777777" w:rsidR="00540E54" w:rsidRPr="00D511EA" w:rsidRDefault="00540E54" w:rsidP="00C9323F">
            <w:pPr>
              <w:keepLines/>
              <w:ind w:left="92"/>
              <w:rPr>
                <w:sz w:val="22"/>
                <w:szCs w:val="22"/>
              </w:rPr>
            </w:pPr>
          </w:p>
        </w:tc>
        <w:tc>
          <w:tcPr>
            <w:tcW w:w="2552" w:type="dxa"/>
            <w:vMerge w:val="restart"/>
            <w:tcBorders>
              <w:left w:val="single" w:sz="4" w:space="0" w:color="000000"/>
              <w:right w:val="single" w:sz="4" w:space="0" w:color="000000"/>
            </w:tcBorders>
          </w:tcPr>
          <w:p w14:paraId="297046FE" w14:textId="77777777" w:rsidR="00540E54" w:rsidRPr="00D511EA" w:rsidRDefault="00540E54" w:rsidP="00C9323F">
            <w:pPr>
              <w:rPr>
                <w:bCs/>
                <w:sz w:val="22"/>
                <w:szCs w:val="22"/>
              </w:rPr>
            </w:pPr>
            <w:r w:rsidRPr="00D511EA">
              <w:rPr>
                <w:bCs/>
                <w:sz w:val="22"/>
                <w:szCs w:val="22"/>
              </w:rPr>
              <w:t>ПАО «ОДК-САТУРН»</w:t>
            </w:r>
          </w:p>
          <w:p w14:paraId="53603E09" w14:textId="77777777" w:rsidR="00540E54" w:rsidRPr="00D511EA" w:rsidRDefault="00540E54"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E38CF37" w14:textId="77777777" w:rsidR="00540E54" w:rsidRPr="00D511EA" w:rsidRDefault="00540E54" w:rsidP="00C9323F">
            <w:pPr>
              <w:rPr>
                <w:sz w:val="22"/>
                <w:szCs w:val="22"/>
              </w:rPr>
            </w:pPr>
            <w:r w:rsidRPr="00D511EA">
              <w:rPr>
                <w:sz w:val="22"/>
                <w:szCs w:val="22"/>
              </w:rPr>
              <w:t>Дополнить операции:</w:t>
            </w:r>
          </w:p>
        </w:tc>
        <w:tc>
          <w:tcPr>
            <w:tcW w:w="3119" w:type="dxa"/>
            <w:gridSpan w:val="2"/>
            <w:vMerge w:val="restart"/>
            <w:tcBorders>
              <w:top w:val="single" w:sz="4" w:space="0" w:color="000000"/>
              <w:left w:val="single" w:sz="4" w:space="0" w:color="000000"/>
              <w:right w:val="single" w:sz="4" w:space="0" w:color="000000"/>
            </w:tcBorders>
          </w:tcPr>
          <w:p w14:paraId="547232B1" w14:textId="77777777" w:rsidR="00540E54" w:rsidRPr="00D511EA" w:rsidRDefault="00540E54" w:rsidP="00C9323F">
            <w:pPr>
              <w:rPr>
                <w:sz w:val="22"/>
                <w:szCs w:val="22"/>
              </w:rPr>
            </w:pPr>
            <w:r w:rsidRPr="00D511EA">
              <w:rPr>
                <w:sz w:val="22"/>
                <w:szCs w:val="22"/>
              </w:rPr>
              <w:t>Принято.</w:t>
            </w:r>
          </w:p>
          <w:p w14:paraId="3C0F959B" w14:textId="77777777" w:rsidR="00540E54" w:rsidRPr="00D511EA" w:rsidRDefault="00540E54" w:rsidP="00C9323F">
            <w:pPr>
              <w:rPr>
                <w:sz w:val="22"/>
                <w:szCs w:val="22"/>
              </w:rPr>
            </w:pPr>
            <w:r w:rsidRPr="00D511EA">
              <w:rPr>
                <w:sz w:val="22"/>
                <w:szCs w:val="22"/>
              </w:rPr>
              <w:t>Код 7473</w:t>
            </w:r>
          </w:p>
        </w:tc>
      </w:tr>
      <w:tr w:rsidR="00540E54" w:rsidRPr="00746FC1" w14:paraId="42685C22" w14:textId="77777777" w:rsidTr="009C4A84">
        <w:tc>
          <w:tcPr>
            <w:tcW w:w="674" w:type="dxa"/>
            <w:tcBorders>
              <w:top w:val="single" w:sz="4" w:space="0" w:color="000000"/>
              <w:left w:val="single" w:sz="4" w:space="0" w:color="000000"/>
              <w:bottom w:val="single" w:sz="4" w:space="0" w:color="000000"/>
              <w:right w:val="single" w:sz="4" w:space="0" w:color="000000"/>
            </w:tcBorders>
          </w:tcPr>
          <w:p w14:paraId="23F5E06A" w14:textId="77777777" w:rsidR="00540E54" w:rsidRPr="00746FC1" w:rsidRDefault="00540E54"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AAEFD54" w14:textId="77777777" w:rsidR="00540E54" w:rsidRPr="00D511EA" w:rsidRDefault="00540E54" w:rsidP="00C9323F">
            <w:pPr>
              <w:keepLines/>
              <w:ind w:left="92"/>
              <w:rPr>
                <w:sz w:val="22"/>
                <w:szCs w:val="22"/>
              </w:rPr>
            </w:pPr>
          </w:p>
        </w:tc>
        <w:tc>
          <w:tcPr>
            <w:tcW w:w="2552" w:type="dxa"/>
            <w:vMerge/>
            <w:tcBorders>
              <w:left w:val="single" w:sz="4" w:space="0" w:color="000000"/>
              <w:right w:val="single" w:sz="4" w:space="0" w:color="000000"/>
            </w:tcBorders>
          </w:tcPr>
          <w:p w14:paraId="1639498C" w14:textId="77777777" w:rsidR="00540E54" w:rsidRPr="00D511EA" w:rsidRDefault="00540E54" w:rsidP="00C9323F">
            <w:pPr>
              <w:rPr>
                <w:bCs/>
                <w:sz w:val="22"/>
                <w:szCs w:val="22"/>
              </w:rPr>
            </w:pPr>
          </w:p>
        </w:tc>
        <w:tc>
          <w:tcPr>
            <w:tcW w:w="1384" w:type="dxa"/>
            <w:gridSpan w:val="14"/>
            <w:tcBorders>
              <w:top w:val="single" w:sz="4" w:space="0" w:color="000000"/>
              <w:left w:val="single" w:sz="4" w:space="0" w:color="000000"/>
              <w:bottom w:val="single" w:sz="4" w:space="0" w:color="000000"/>
              <w:right w:val="single" w:sz="4" w:space="0" w:color="auto"/>
            </w:tcBorders>
            <w:vAlign w:val="bottom"/>
          </w:tcPr>
          <w:p w14:paraId="2EC74505" w14:textId="77777777" w:rsidR="00540E54" w:rsidRPr="00D511EA" w:rsidRDefault="00540E54" w:rsidP="00C9323F">
            <w:pPr>
              <w:rPr>
                <w:sz w:val="22"/>
                <w:szCs w:val="22"/>
              </w:rPr>
            </w:pPr>
            <w:r w:rsidRPr="00D511EA">
              <w:rPr>
                <w:sz w:val="22"/>
                <w:szCs w:val="22"/>
              </w:rPr>
              <w:t>7462</w:t>
            </w:r>
          </w:p>
        </w:tc>
        <w:tc>
          <w:tcPr>
            <w:tcW w:w="5988" w:type="dxa"/>
            <w:gridSpan w:val="33"/>
            <w:tcBorders>
              <w:top w:val="single" w:sz="4" w:space="0" w:color="000000"/>
              <w:left w:val="single" w:sz="4" w:space="0" w:color="auto"/>
              <w:bottom w:val="single" w:sz="4" w:space="0" w:color="000000"/>
              <w:right w:val="single" w:sz="4" w:space="0" w:color="000000"/>
            </w:tcBorders>
            <w:vAlign w:val="bottom"/>
          </w:tcPr>
          <w:p w14:paraId="2DAF9D65" w14:textId="77777777" w:rsidR="00540E54" w:rsidRPr="00D511EA" w:rsidRDefault="00540E54" w:rsidP="00C9323F">
            <w:pPr>
              <w:rPr>
                <w:sz w:val="22"/>
                <w:szCs w:val="22"/>
              </w:rPr>
            </w:pPr>
            <w:r w:rsidRPr="00D511EA">
              <w:rPr>
                <w:sz w:val="22"/>
                <w:szCs w:val="22"/>
              </w:rPr>
              <w:t>нанесение полимерного покрытия</w:t>
            </w:r>
          </w:p>
        </w:tc>
        <w:tc>
          <w:tcPr>
            <w:tcW w:w="3119" w:type="dxa"/>
            <w:gridSpan w:val="2"/>
            <w:vMerge/>
            <w:tcBorders>
              <w:left w:val="single" w:sz="4" w:space="0" w:color="000000"/>
              <w:bottom w:val="single" w:sz="4" w:space="0" w:color="000000"/>
              <w:right w:val="single" w:sz="4" w:space="0" w:color="000000"/>
            </w:tcBorders>
          </w:tcPr>
          <w:p w14:paraId="4535F798" w14:textId="77777777" w:rsidR="00540E54" w:rsidRPr="00D511EA" w:rsidRDefault="00540E54" w:rsidP="00C9323F">
            <w:pPr>
              <w:rPr>
                <w:sz w:val="22"/>
                <w:szCs w:val="22"/>
              </w:rPr>
            </w:pPr>
          </w:p>
        </w:tc>
      </w:tr>
      <w:tr w:rsidR="00C9323F" w:rsidRPr="00746FC1" w14:paraId="308E0F0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8A35CFE"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E33518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1CC1019" w14:textId="77777777" w:rsidR="00C9323F" w:rsidRPr="00D511EA" w:rsidRDefault="00C9323F" w:rsidP="00C9323F">
            <w:pPr>
              <w:rPr>
                <w:bCs/>
                <w:sz w:val="22"/>
                <w:szCs w:val="22"/>
              </w:rPr>
            </w:pPr>
          </w:p>
        </w:tc>
        <w:tc>
          <w:tcPr>
            <w:tcW w:w="1384" w:type="dxa"/>
            <w:gridSpan w:val="14"/>
            <w:tcBorders>
              <w:top w:val="single" w:sz="4" w:space="0" w:color="000000"/>
              <w:left w:val="single" w:sz="4" w:space="0" w:color="000000"/>
              <w:bottom w:val="single" w:sz="4" w:space="0" w:color="000000"/>
              <w:right w:val="single" w:sz="4" w:space="0" w:color="auto"/>
            </w:tcBorders>
            <w:vAlign w:val="bottom"/>
          </w:tcPr>
          <w:p w14:paraId="4C925763" w14:textId="77777777" w:rsidR="00C9323F" w:rsidRPr="00D511EA" w:rsidRDefault="00C9323F" w:rsidP="00C9323F">
            <w:pPr>
              <w:rPr>
                <w:sz w:val="22"/>
                <w:szCs w:val="22"/>
              </w:rPr>
            </w:pPr>
            <w:r w:rsidRPr="00D511EA">
              <w:rPr>
                <w:sz w:val="22"/>
                <w:szCs w:val="22"/>
              </w:rPr>
              <w:t>7481</w:t>
            </w:r>
          </w:p>
        </w:tc>
        <w:tc>
          <w:tcPr>
            <w:tcW w:w="5988" w:type="dxa"/>
            <w:gridSpan w:val="33"/>
            <w:tcBorders>
              <w:top w:val="single" w:sz="4" w:space="0" w:color="000000"/>
              <w:left w:val="single" w:sz="4" w:space="0" w:color="auto"/>
              <w:bottom w:val="single" w:sz="4" w:space="0" w:color="000000"/>
              <w:right w:val="single" w:sz="4" w:space="0" w:color="000000"/>
            </w:tcBorders>
            <w:vAlign w:val="bottom"/>
          </w:tcPr>
          <w:p w14:paraId="252F55AC" w14:textId="77777777" w:rsidR="00C9323F" w:rsidRPr="00D511EA" w:rsidRDefault="00C9323F" w:rsidP="00C9323F">
            <w:pPr>
              <w:rPr>
                <w:sz w:val="22"/>
                <w:szCs w:val="22"/>
              </w:rPr>
            </w:pPr>
            <w:r w:rsidRPr="00D511EA">
              <w:rPr>
                <w:sz w:val="22"/>
                <w:szCs w:val="22"/>
              </w:rPr>
              <w:t>исправление дефектов покрытия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23F65FC2" w14:textId="77777777" w:rsidR="00C9323F" w:rsidRPr="00D511EA" w:rsidRDefault="00452530" w:rsidP="00C9323F">
            <w:pPr>
              <w:rPr>
                <w:sz w:val="22"/>
                <w:szCs w:val="22"/>
              </w:rPr>
            </w:pPr>
            <w:r w:rsidRPr="00D511EA">
              <w:rPr>
                <w:sz w:val="22"/>
                <w:szCs w:val="22"/>
              </w:rPr>
              <w:t>Принято частично.</w:t>
            </w:r>
          </w:p>
          <w:p w14:paraId="3DC458C3" w14:textId="77777777" w:rsidR="00452530" w:rsidRPr="00D511EA" w:rsidRDefault="00452530" w:rsidP="00C9323F">
            <w:pPr>
              <w:rPr>
                <w:sz w:val="22"/>
                <w:szCs w:val="22"/>
              </w:rPr>
            </w:pPr>
            <w:r w:rsidRPr="00D511EA">
              <w:rPr>
                <w:sz w:val="22"/>
                <w:szCs w:val="22"/>
              </w:rPr>
              <w:t xml:space="preserve">Включена операция с кодом 7302 </w:t>
            </w:r>
            <w:r w:rsidRPr="00D511EA">
              <w:rPr>
                <w:rFonts w:cs="Arial"/>
                <w:sz w:val="22"/>
              </w:rPr>
              <w:t>Исправление дефектов</w:t>
            </w:r>
          </w:p>
        </w:tc>
      </w:tr>
      <w:tr w:rsidR="00C9323F" w:rsidRPr="00746FC1" w14:paraId="2138AC5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4E33F6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2D036327"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75FF8CC2" w14:textId="77777777" w:rsidR="00C9323F" w:rsidRPr="00D511EA" w:rsidRDefault="00C9323F" w:rsidP="00C9323F">
            <w:pPr>
              <w:rPr>
                <w:bCs/>
                <w:sz w:val="22"/>
                <w:szCs w:val="22"/>
              </w:rPr>
            </w:pPr>
          </w:p>
        </w:tc>
        <w:tc>
          <w:tcPr>
            <w:tcW w:w="1384" w:type="dxa"/>
            <w:gridSpan w:val="14"/>
            <w:tcBorders>
              <w:top w:val="single" w:sz="4" w:space="0" w:color="000000"/>
              <w:left w:val="single" w:sz="4" w:space="0" w:color="000000"/>
              <w:bottom w:val="single" w:sz="4" w:space="0" w:color="000000"/>
              <w:right w:val="single" w:sz="4" w:space="0" w:color="auto"/>
            </w:tcBorders>
            <w:vAlign w:val="bottom"/>
          </w:tcPr>
          <w:p w14:paraId="67C7D427" w14:textId="77777777" w:rsidR="00C9323F" w:rsidRPr="00D511EA" w:rsidRDefault="00C9323F" w:rsidP="00C9323F">
            <w:pPr>
              <w:rPr>
                <w:sz w:val="22"/>
                <w:szCs w:val="22"/>
              </w:rPr>
            </w:pPr>
            <w:r w:rsidRPr="00D511EA">
              <w:rPr>
                <w:sz w:val="22"/>
                <w:szCs w:val="22"/>
              </w:rPr>
              <w:t>7491</w:t>
            </w:r>
          </w:p>
        </w:tc>
        <w:tc>
          <w:tcPr>
            <w:tcW w:w="5988" w:type="dxa"/>
            <w:gridSpan w:val="33"/>
            <w:tcBorders>
              <w:top w:val="single" w:sz="4" w:space="0" w:color="000000"/>
              <w:left w:val="single" w:sz="4" w:space="0" w:color="auto"/>
              <w:bottom w:val="single" w:sz="4" w:space="0" w:color="000000"/>
              <w:right w:val="single" w:sz="4" w:space="0" w:color="000000"/>
            </w:tcBorders>
            <w:vAlign w:val="bottom"/>
          </w:tcPr>
          <w:p w14:paraId="7822C8BC" w14:textId="77777777" w:rsidR="00C9323F" w:rsidRPr="00D511EA" w:rsidRDefault="00C9323F" w:rsidP="00C9323F">
            <w:pPr>
              <w:rPr>
                <w:sz w:val="22"/>
                <w:szCs w:val="22"/>
              </w:rPr>
            </w:pPr>
            <w:r w:rsidRPr="00D511EA">
              <w:rPr>
                <w:sz w:val="22"/>
                <w:szCs w:val="22"/>
              </w:rPr>
              <w:t>приготовление лакокрас. материалов</w:t>
            </w:r>
          </w:p>
        </w:tc>
        <w:tc>
          <w:tcPr>
            <w:tcW w:w="3119" w:type="dxa"/>
            <w:gridSpan w:val="2"/>
            <w:tcBorders>
              <w:top w:val="single" w:sz="4" w:space="0" w:color="000000"/>
              <w:left w:val="single" w:sz="4" w:space="0" w:color="000000"/>
              <w:bottom w:val="single" w:sz="4" w:space="0" w:color="000000"/>
              <w:right w:val="single" w:sz="4" w:space="0" w:color="000000"/>
            </w:tcBorders>
          </w:tcPr>
          <w:p w14:paraId="697BDC11" w14:textId="77777777" w:rsidR="00540E54" w:rsidRPr="00D511EA" w:rsidRDefault="00540E54" w:rsidP="00540E54">
            <w:pPr>
              <w:rPr>
                <w:sz w:val="22"/>
                <w:szCs w:val="22"/>
              </w:rPr>
            </w:pPr>
            <w:r w:rsidRPr="00D511EA">
              <w:rPr>
                <w:sz w:val="22"/>
                <w:szCs w:val="22"/>
              </w:rPr>
              <w:t>Принято.</w:t>
            </w:r>
          </w:p>
          <w:p w14:paraId="4FB6571C" w14:textId="77777777" w:rsidR="00C9323F" w:rsidRPr="00D511EA" w:rsidRDefault="00540E54" w:rsidP="00540E54">
            <w:pPr>
              <w:rPr>
                <w:sz w:val="22"/>
                <w:szCs w:val="22"/>
              </w:rPr>
            </w:pPr>
            <w:r w:rsidRPr="00D511EA">
              <w:rPr>
                <w:sz w:val="22"/>
                <w:szCs w:val="22"/>
              </w:rPr>
              <w:t>Код 7474</w:t>
            </w:r>
          </w:p>
        </w:tc>
      </w:tr>
      <w:tr w:rsidR="00C9323F" w:rsidRPr="00746FC1" w14:paraId="474519B9"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6380695" w14:textId="77777777" w:rsidR="00C9323F" w:rsidRPr="00746FC1" w:rsidRDefault="00C9323F" w:rsidP="00C9323F">
            <w:pPr>
              <w:pStyle w:val="ae"/>
              <w:numPr>
                <w:ilvl w:val="0"/>
                <w:numId w:val="4"/>
              </w:numPr>
              <w:ind w:left="357" w:hanging="357"/>
            </w:pPr>
          </w:p>
        </w:tc>
        <w:tc>
          <w:tcPr>
            <w:tcW w:w="1562" w:type="dxa"/>
            <w:tcBorders>
              <w:top w:val="single" w:sz="4" w:space="0" w:color="000000"/>
              <w:left w:val="single" w:sz="4" w:space="0" w:color="000000"/>
              <w:bottom w:val="single" w:sz="4" w:space="0" w:color="000000"/>
              <w:right w:val="single" w:sz="4" w:space="0" w:color="000000"/>
            </w:tcBorders>
          </w:tcPr>
          <w:p w14:paraId="7E614377" w14:textId="77777777" w:rsidR="00C9323F" w:rsidRPr="00D511EA" w:rsidRDefault="00C9323F" w:rsidP="00C9323F">
            <w:pPr>
              <w:rPr>
                <w:color w:val="000000" w:themeColor="text1"/>
                <w:sz w:val="22"/>
                <w:szCs w:val="22"/>
              </w:rPr>
            </w:pPr>
            <w:r w:rsidRPr="00D511EA">
              <w:rPr>
                <w:color w:val="000000" w:themeColor="text1"/>
                <w:sz w:val="22"/>
                <w:szCs w:val="22"/>
              </w:rPr>
              <w:t>Раздел 7, таблица 21</w:t>
            </w:r>
          </w:p>
        </w:tc>
        <w:tc>
          <w:tcPr>
            <w:tcW w:w="2552" w:type="dxa"/>
            <w:tcBorders>
              <w:top w:val="single" w:sz="4" w:space="0" w:color="000000"/>
              <w:left w:val="single" w:sz="4" w:space="0" w:color="000000"/>
              <w:bottom w:val="single" w:sz="4" w:space="0" w:color="000000"/>
              <w:right w:val="single" w:sz="4" w:space="0" w:color="000000"/>
            </w:tcBorders>
          </w:tcPr>
          <w:p w14:paraId="7466150D" w14:textId="77777777" w:rsidR="00C9323F" w:rsidRPr="00D511EA" w:rsidRDefault="00C9323F" w:rsidP="00C9323F">
            <w:pPr>
              <w:rPr>
                <w:sz w:val="22"/>
                <w:szCs w:val="22"/>
              </w:rPr>
            </w:pPr>
            <w:r w:rsidRPr="00D511EA">
              <w:rPr>
                <w:sz w:val="22"/>
                <w:szCs w:val="22"/>
              </w:rPr>
              <w:t>АО «ТМХ»,</w:t>
            </w:r>
          </w:p>
          <w:p w14:paraId="0B42986D" w14:textId="77777777" w:rsidR="00C9323F" w:rsidRPr="00D511EA" w:rsidRDefault="00C9323F" w:rsidP="00C9323F">
            <w:pPr>
              <w:rPr>
                <w:sz w:val="22"/>
                <w:szCs w:val="22"/>
              </w:rPr>
            </w:pPr>
            <w:r w:rsidRPr="00D511EA">
              <w:rPr>
                <w:sz w:val="22"/>
                <w:szCs w:val="22"/>
              </w:rPr>
              <w:t>Исх. № 950-ТМХ от 20.02.2026</w:t>
            </w:r>
          </w:p>
          <w:p w14:paraId="14DE3516" w14:textId="77777777" w:rsidR="00C9323F" w:rsidRPr="00D511EA" w:rsidRDefault="00C9323F" w:rsidP="00C9323F">
            <w:pPr>
              <w:rPr>
                <w:sz w:val="22"/>
                <w:szCs w:val="22"/>
              </w:rPr>
            </w:pPr>
            <w:r w:rsidRPr="00D511EA">
              <w:rPr>
                <w:sz w:val="22"/>
                <w:szCs w:val="22"/>
              </w:rPr>
              <w:t>ООО «ЗАКБ», письмо от 04.02.2026 № 79</w:t>
            </w:r>
          </w:p>
        </w:tc>
        <w:tc>
          <w:tcPr>
            <w:tcW w:w="7372" w:type="dxa"/>
            <w:gridSpan w:val="47"/>
            <w:tcBorders>
              <w:top w:val="single" w:sz="4" w:space="0" w:color="000000"/>
              <w:left w:val="single" w:sz="4" w:space="0" w:color="000000"/>
              <w:bottom w:val="single" w:sz="4" w:space="0" w:color="000000"/>
              <w:right w:val="single" w:sz="4" w:space="0" w:color="000000"/>
            </w:tcBorders>
          </w:tcPr>
          <w:p w14:paraId="2BA75C45" w14:textId="77777777" w:rsidR="00C9323F" w:rsidRPr="00D511EA" w:rsidRDefault="00C9323F" w:rsidP="00C9323F">
            <w:pPr>
              <w:pStyle w:val="a9"/>
              <w:spacing w:line="240" w:lineRule="auto"/>
              <w:ind w:firstLine="0"/>
              <w:rPr>
                <w:rFonts w:ascii="Times New Roman" w:hAnsi="Times New Roman" w:cs="Times New Roman"/>
                <w:color w:val="auto"/>
                <w:sz w:val="22"/>
                <w:szCs w:val="22"/>
              </w:rPr>
            </w:pPr>
            <w:r w:rsidRPr="00D511EA">
              <w:rPr>
                <w:rFonts w:ascii="Times New Roman" w:hAnsi="Times New Roman" w:cs="Times New Roman"/>
                <w:color w:val="auto"/>
                <w:sz w:val="22"/>
                <w:szCs w:val="22"/>
              </w:rPr>
              <w:t>Добавить операции:</w:t>
            </w:r>
          </w:p>
          <w:p w14:paraId="4E8B7D49" w14:textId="77777777" w:rsidR="00C9323F" w:rsidRPr="00D511EA" w:rsidRDefault="00C9323F" w:rsidP="00C9323F">
            <w:pPr>
              <w:rPr>
                <w:sz w:val="22"/>
                <w:szCs w:val="22"/>
              </w:rPr>
            </w:pPr>
            <w:r w:rsidRPr="00D511EA">
              <w:rPr>
                <w:sz w:val="22"/>
                <w:szCs w:val="22"/>
              </w:rPr>
              <w:t>7582 Формирование</w:t>
            </w:r>
          </w:p>
          <w:p w14:paraId="58523887" w14:textId="77777777" w:rsidR="00C9323F" w:rsidRPr="00D511EA" w:rsidRDefault="00C9323F" w:rsidP="00C9323F">
            <w:pPr>
              <w:pStyle w:val="a9"/>
              <w:spacing w:line="240" w:lineRule="auto"/>
              <w:ind w:firstLine="0"/>
              <w:rPr>
                <w:rFonts w:ascii="Times New Roman" w:hAnsi="Times New Roman" w:cs="Times New Roman"/>
                <w:sz w:val="22"/>
                <w:szCs w:val="22"/>
              </w:rPr>
            </w:pPr>
            <w:r w:rsidRPr="00D511EA">
              <w:rPr>
                <w:rFonts w:ascii="Times New Roman" w:hAnsi="Times New Roman" w:cs="Times New Roman"/>
                <w:sz w:val="22"/>
                <w:szCs w:val="22"/>
              </w:rPr>
              <w:t>7583 Заряд</w:t>
            </w:r>
          </w:p>
          <w:p w14:paraId="654F792B" w14:textId="77777777" w:rsidR="00C9323F" w:rsidRPr="00D511EA" w:rsidRDefault="00C9323F" w:rsidP="00C9323F">
            <w:pPr>
              <w:pStyle w:val="a9"/>
              <w:spacing w:line="240" w:lineRule="auto"/>
              <w:ind w:firstLine="0"/>
              <w:rPr>
                <w:rFonts w:ascii="Times New Roman" w:hAnsi="Times New Roman" w:cs="Times New Roman"/>
                <w:sz w:val="22"/>
                <w:szCs w:val="22"/>
              </w:rPr>
            </w:pPr>
            <w:r w:rsidRPr="00D511EA">
              <w:rPr>
                <w:rFonts w:ascii="Times New Roman" w:hAnsi="Times New Roman" w:cs="Times New Roman"/>
                <w:sz w:val="22"/>
                <w:szCs w:val="22"/>
              </w:rPr>
              <w:t>Примечание:</w:t>
            </w:r>
          </w:p>
          <w:p w14:paraId="34E85691" w14:textId="77777777" w:rsidR="00C9323F" w:rsidRPr="00D511EA" w:rsidRDefault="00C9323F" w:rsidP="00C9323F">
            <w:pPr>
              <w:rPr>
                <w:sz w:val="22"/>
                <w:szCs w:val="22"/>
              </w:rPr>
            </w:pPr>
            <w:r w:rsidRPr="00D511EA">
              <w:rPr>
                <w:sz w:val="22"/>
                <w:szCs w:val="22"/>
              </w:rPr>
              <w:t>7582 Формирование аккумулятора – начальный процесс заряда – разряда новых аккумуляторов/батарей, необходимый для активации химических процессов, образования рабочего слоя на пластинах и достижения номинальной емкости.</w:t>
            </w:r>
          </w:p>
          <w:p w14:paraId="504DBA63" w14:textId="77777777" w:rsidR="00C9323F" w:rsidRPr="00D511EA" w:rsidRDefault="00C9323F" w:rsidP="00C9323F">
            <w:pPr>
              <w:pStyle w:val="a9"/>
              <w:spacing w:line="240" w:lineRule="auto"/>
              <w:ind w:firstLine="0"/>
              <w:rPr>
                <w:rFonts w:ascii="Times New Roman" w:hAnsi="Times New Roman" w:cs="Times New Roman"/>
                <w:color w:val="auto"/>
                <w:sz w:val="22"/>
                <w:szCs w:val="22"/>
              </w:rPr>
            </w:pPr>
            <w:r w:rsidRPr="00D511EA">
              <w:rPr>
                <w:rFonts w:ascii="Times New Roman" w:hAnsi="Times New Roman" w:cs="Times New Roman"/>
                <w:sz w:val="22"/>
                <w:szCs w:val="22"/>
              </w:rPr>
              <w:t>7583 Заряд аккумулятора/батареи – процесс восстановления емкости батареи путем пропускания постоянного или пульсирующего тока, что преобразует химические сульфаты обратно в активные вещества.</w:t>
            </w:r>
          </w:p>
        </w:tc>
        <w:tc>
          <w:tcPr>
            <w:tcW w:w="3119" w:type="dxa"/>
            <w:gridSpan w:val="2"/>
            <w:tcBorders>
              <w:top w:val="single" w:sz="4" w:space="0" w:color="000000"/>
              <w:left w:val="single" w:sz="4" w:space="0" w:color="000000"/>
              <w:bottom w:val="single" w:sz="4" w:space="0" w:color="000000"/>
              <w:right w:val="single" w:sz="4" w:space="0" w:color="000000"/>
            </w:tcBorders>
          </w:tcPr>
          <w:p w14:paraId="50F44D44" w14:textId="77777777" w:rsidR="00C9323F" w:rsidRPr="00D511EA" w:rsidRDefault="00C9323F" w:rsidP="009C4A84">
            <w:pPr>
              <w:rPr>
                <w:sz w:val="22"/>
                <w:szCs w:val="22"/>
              </w:rPr>
            </w:pPr>
            <w:r w:rsidRPr="00D511EA">
              <w:rPr>
                <w:sz w:val="22"/>
                <w:szCs w:val="22"/>
              </w:rPr>
              <w:t>Принято</w:t>
            </w:r>
          </w:p>
        </w:tc>
      </w:tr>
      <w:tr w:rsidR="009C4A84" w:rsidRPr="00746FC1" w14:paraId="75C3989B" w14:textId="77777777" w:rsidTr="009C4A84">
        <w:tc>
          <w:tcPr>
            <w:tcW w:w="674" w:type="dxa"/>
            <w:tcBorders>
              <w:top w:val="single" w:sz="4" w:space="0" w:color="000000"/>
              <w:left w:val="single" w:sz="4" w:space="0" w:color="000000"/>
              <w:bottom w:val="single" w:sz="4" w:space="0" w:color="000000"/>
              <w:right w:val="single" w:sz="4" w:space="0" w:color="000000"/>
            </w:tcBorders>
          </w:tcPr>
          <w:p w14:paraId="40F896E3" w14:textId="77777777" w:rsidR="009C4A84" w:rsidRPr="00746FC1" w:rsidRDefault="009C4A84"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1BC163A6" w14:textId="77777777" w:rsidR="009C4A84" w:rsidRPr="00D511EA" w:rsidRDefault="009C4A84" w:rsidP="00C9323F">
            <w:pPr>
              <w:rPr>
                <w:color w:val="000000" w:themeColor="text1"/>
                <w:sz w:val="22"/>
                <w:szCs w:val="22"/>
              </w:rPr>
            </w:pPr>
            <w:r w:rsidRPr="00D511EA">
              <w:rPr>
                <w:color w:val="000000" w:themeColor="text1"/>
                <w:sz w:val="22"/>
                <w:szCs w:val="22"/>
              </w:rPr>
              <w:t>Раздел 7, таблица 21</w:t>
            </w:r>
          </w:p>
        </w:tc>
        <w:tc>
          <w:tcPr>
            <w:tcW w:w="2552" w:type="dxa"/>
            <w:vMerge w:val="restart"/>
            <w:tcBorders>
              <w:top w:val="single" w:sz="4" w:space="0" w:color="000000"/>
              <w:left w:val="single" w:sz="4" w:space="0" w:color="000000"/>
              <w:right w:val="single" w:sz="4" w:space="0" w:color="000000"/>
            </w:tcBorders>
          </w:tcPr>
          <w:p w14:paraId="6518A155" w14:textId="77777777" w:rsidR="009C4A84" w:rsidRPr="00D511EA" w:rsidRDefault="009C4A84" w:rsidP="00C9323F">
            <w:pPr>
              <w:rPr>
                <w:sz w:val="22"/>
                <w:szCs w:val="22"/>
              </w:rPr>
            </w:pPr>
            <w:r w:rsidRPr="00D511EA">
              <w:rPr>
                <w:sz w:val="22"/>
                <w:szCs w:val="22"/>
              </w:rPr>
              <w:t>АО ААК «ПРОГРЕСС»</w:t>
            </w:r>
          </w:p>
          <w:p w14:paraId="7CF22566" w14:textId="77777777" w:rsidR="009C4A84" w:rsidRPr="00D511EA" w:rsidRDefault="009C4A84" w:rsidP="00C9323F">
            <w:pPr>
              <w:rPr>
                <w:sz w:val="22"/>
                <w:szCs w:val="22"/>
              </w:rPr>
            </w:pPr>
            <w:r w:rsidRPr="00D511EA">
              <w:rPr>
                <w:sz w:val="22"/>
                <w:szCs w:val="22"/>
              </w:rPr>
              <w:t>Исх. 04-0413 от 17.023.2026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091ACFE" w14:textId="77777777" w:rsidR="009C4A84" w:rsidRPr="00D511EA" w:rsidRDefault="009C4A84" w:rsidP="00C9323F">
            <w:pPr>
              <w:rPr>
                <w:sz w:val="22"/>
                <w:szCs w:val="22"/>
              </w:rPr>
            </w:pPr>
            <w:r w:rsidRPr="00D511EA">
              <w:rPr>
                <w:sz w:val="22"/>
                <w:szCs w:val="22"/>
              </w:rPr>
              <w:t>Отсутствуют операции, внести в классификатор в код 75:</w:t>
            </w:r>
          </w:p>
          <w:p w14:paraId="1FA67EB1" w14:textId="77777777" w:rsidR="009C4A84" w:rsidRPr="00D511EA" w:rsidRDefault="009C4A84" w:rsidP="00C9323F">
            <w:pPr>
              <w:ind w:hanging="33"/>
              <w:rPr>
                <w:sz w:val="22"/>
                <w:szCs w:val="22"/>
              </w:rPr>
            </w:pPr>
            <w:r w:rsidRPr="00D511EA">
              <w:rPr>
                <w:sz w:val="22"/>
                <w:szCs w:val="22"/>
              </w:rPr>
              <w:t>7508</w:t>
            </w:r>
            <w:r w:rsidRPr="00D511EA">
              <w:rPr>
                <w:sz w:val="22"/>
                <w:szCs w:val="22"/>
              </w:rPr>
              <w:tab/>
              <w:t>Химическое фрезерование</w:t>
            </w:r>
          </w:p>
          <w:p w14:paraId="51570DDD" w14:textId="77777777" w:rsidR="009C4A84" w:rsidRPr="00D511EA" w:rsidRDefault="009C4A84" w:rsidP="009C4A84">
            <w:pPr>
              <w:rPr>
                <w:sz w:val="22"/>
                <w:szCs w:val="22"/>
              </w:rPr>
            </w:pPr>
          </w:p>
        </w:tc>
        <w:tc>
          <w:tcPr>
            <w:tcW w:w="3119" w:type="dxa"/>
            <w:gridSpan w:val="2"/>
            <w:tcBorders>
              <w:top w:val="single" w:sz="4" w:space="0" w:color="000000"/>
              <w:left w:val="single" w:sz="4" w:space="0" w:color="000000"/>
              <w:bottom w:val="single" w:sz="4" w:space="0" w:color="000000"/>
              <w:right w:val="single" w:sz="4" w:space="0" w:color="000000"/>
            </w:tcBorders>
          </w:tcPr>
          <w:p w14:paraId="13BBAEA8" w14:textId="77777777" w:rsidR="009C4A84" w:rsidRPr="00D511EA" w:rsidRDefault="009C4A84" w:rsidP="00C9323F">
            <w:pPr>
              <w:rPr>
                <w:sz w:val="22"/>
                <w:szCs w:val="22"/>
              </w:rPr>
            </w:pPr>
            <w:r w:rsidRPr="00D511EA">
              <w:rPr>
                <w:sz w:val="22"/>
                <w:szCs w:val="22"/>
              </w:rPr>
              <w:t>Принято.</w:t>
            </w:r>
          </w:p>
          <w:p w14:paraId="22280E91" w14:textId="77777777" w:rsidR="009C4A84" w:rsidRPr="00D511EA" w:rsidRDefault="009C4A84" w:rsidP="00C9323F">
            <w:pPr>
              <w:rPr>
                <w:sz w:val="22"/>
                <w:szCs w:val="22"/>
              </w:rPr>
            </w:pPr>
            <w:r w:rsidRPr="00D511EA">
              <w:rPr>
                <w:sz w:val="22"/>
                <w:szCs w:val="22"/>
              </w:rPr>
              <w:t>Код 7570</w:t>
            </w:r>
          </w:p>
        </w:tc>
      </w:tr>
      <w:tr w:rsidR="009C4A84" w:rsidRPr="00746FC1" w14:paraId="06008FE4" w14:textId="77777777" w:rsidTr="009C4A84">
        <w:tc>
          <w:tcPr>
            <w:tcW w:w="674" w:type="dxa"/>
            <w:tcBorders>
              <w:top w:val="single" w:sz="4" w:space="0" w:color="000000"/>
              <w:left w:val="single" w:sz="4" w:space="0" w:color="000000"/>
              <w:bottom w:val="single" w:sz="4" w:space="0" w:color="000000"/>
              <w:right w:val="single" w:sz="4" w:space="0" w:color="000000"/>
            </w:tcBorders>
          </w:tcPr>
          <w:p w14:paraId="6BC25A88" w14:textId="77777777" w:rsidR="009C4A84" w:rsidRPr="00746FC1" w:rsidRDefault="009C4A84"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A1806B9" w14:textId="77777777" w:rsidR="009C4A84" w:rsidRPr="00D511EA" w:rsidRDefault="009C4A84" w:rsidP="00C9323F">
            <w:pPr>
              <w:rPr>
                <w:color w:val="000000" w:themeColor="text1"/>
                <w:sz w:val="22"/>
                <w:szCs w:val="22"/>
              </w:rPr>
            </w:pPr>
          </w:p>
        </w:tc>
        <w:tc>
          <w:tcPr>
            <w:tcW w:w="2552" w:type="dxa"/>
            <w:vMerge/>
            <w:tcBorders>
              <w:left w:val="single" w:sz="4" w:space="0" w:color="000000"/>
              <w:right w:val="single" w:sz="4" w:space="0" w:color="000000"/>
            </w:tcBorders>
          </w:tcPr>
          <w:p w14:paraId="26C6AFAA" w14:textId="77777777" w:rsidR="009C4A84" w:rsidRPr="00D511EA" w:rsidRDefault="009C4A84"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F4DD909" w14:textId="77777777" w:rsidR="009C4A84" w:rsidRPr="00D511EA" w:rsidRDefault="009C4A84" w:rsidP="009C4A84">
            <w:r w:rsidRPr="00D511EA">
              <w:rPr>
                <w:sz w:val="22"/>
                <w:szCs w:val="22"/>
              </w:rPr>
              <w:t>7510 Электроимпульсная</w:t>
            </w:r>
          </w:p>
        </w:tc>
        <w:tc>
          <w:tcPr>
            <w:tcW w:w="3119" w:type="dxa"/>
            <w:gridSpan w:val="2"/>
            <w:tcBorders>
              <w:top w:val="single" w:sz="4" w:space="0" w:color="000000"/>
              <w:left w:val="single" w:sz="4" w:space="0" w:color="000000"/>
              <w:bottom w:val="single" w:sz="4" w:space="0" w:color="000000"/>
              <w:right w:val="single" w:sz="4" w:space="0" w:color="000000"/>
            </w:tcBorders>
          </w:tcPr>
          <w:p w14:paraId="588C04A9" w14:textId="77777777" w:rsidR="009C4A84" w:rsidRPr="00D511EA" w:rsidRDefault="009C4A84" w:rsidP="009C4A84">
            <w:pPr>
              <w:rPr>
                <w:sz w:val="22"/>
                <w:szCs w:val="22"/>
              </w:rPr>
            </w:pPr>
            <w:r w:rsidRPr="00D511EA">
              <w:rPr>
                <w:sz w:val="22"/>
                <w:szCs w:val="22"/>
              </w:rPr>
              <w:t>Принято.</w:t>
            </w:r>
          </w:p>
          <w:p w14:paraId="0E9BB1CC" w14:textId="77777777" w:rsidR="009C4A84" w:rsidRPr="00D511EA" w:rsidRDefault="009C4A84" w:rsidP="009C4A84">
            <w:pPr>
              <w:rPr>
                <w:sz w:val="22"/>
                <w:szCs w:val="22"/>
              </w:rPr>
            </w:pPr>
            <w:r w:rsidRPr="00D511EA">
              <w:rPr>
                <w:sz w:val="22"/>
                <w:szCs w:val="22"/>
              </w:rPr>
              <w:t>Код 7599.01</w:t>
            </w:r>
          </w:p>
        </w:tc>
      </w:tr>
      <w:tr w:rsidR="009C4A84" w:rsidRPr="00746FC1" w14:paraId="480437F1" w14:textId="77777777" w:rsidTr="009C4A84">
        <w:tc>
          <w:tcPr>
            <w:tcW w:w="674" w:type="dxa"/>
            <w:tcBorders>
              <w:top w:val="single" w:sz="4" w:space="0" w:color="000000"/>
              <w:left w:val="single" w:sz="4" w:space="0" w:color="000000"/>
              <w:bottom w:val="single" w:sz="4" w:space="0" w:color="000000"/>
              <w:right w:val="single" w:sz="4" w:space="0" w:color="000000"/>
            </w:tcBorders>
          </w:tcPr>
          <w:p w14:paraId="5E9CDAD1" w14:textId="77777777" w:rsidR="009C4A84" w:rsidRPr="00746FC1" w:rsidRDefault="009C4A84"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2837E95" w14:textId="77777777" w:rsidR="009C4A84" w:rsidRPr="00D511EA" w:rsidRDefault="009C4A84" w:rsidP="00C9323F">
            <w:pPr>
              <w:rPr>
                <w:color w:val="000000" w:themeColor="text1"/>
                <w:sz w:val="22"/>
                <w:szCs w:val="22"/>
              </w:rPr>
            </w:pPr>
          </w:p>
        </w:tc>
        <w:tc>
          <w:tcPr>
            <w:tcW w:w="2552" w:type="dxa"/>
            <w:vMerge/>
            <w:tcBorders>
              <w:left w:val="single" w:sz="4" w:space="0" w:color="000000"/>
              <w:right w:val="single" w:sz="4" w:space="0" w:color="000000"/>
            </w:tcBorders>
          </w:tcPr>
          <w:p w14:paraId="499C013B" w14:textId="77777777" w:rsidR="009C4A84" w:rsidRPr="00D511EA" w:rsidRDefault="009C4A84"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0E80BE1" w14:textId="77777777" w:rsidR="009C4A84" w:rsidRPr="00D511EA" w:rsidRDefault="009C4A84" w:rsidP="009C4A84">
            <w:r w:rsidRPr="00D511EA">
              <w:rPr>
                <w:sz w:val="22"/>
                <w:szCs w:val="22"/>
              </w:rPr>
              <w:t>7512а Лазерный раскрой</w:t>
            </w:r>
          </w:p>
        </w:tc>
        <w:tc>
          <w:tcPr>
            <w:tcW w:w="3119" w:type="dxa"/>
            <w:gridSpan w:val="2"/>
            <w:tcBorders>
              <w:top w:val="single" w:sz="4" w:space="0" w:color="000000"/>
              <w:left w:val="single" w:sz="4" w:space="0" w:color="000000"/>
              <w:bottom w:val="single" w:sz="4" w:space="0" w:color="000000"/>
              <w:right w:val="single" w:sz="4" w:space="0" w:color="000000"/>
            </w:tcBorders>
          </w:tcPr>
          <w:p w14:paraId="611C693D" w14:textId="77777777" w:rsidR="009C4A84" w:rsidRPr="00D511EA" w:rsidRDefault="009C4A84" w:rsidP="009C4A84">
            <w:pPr>
              <w:rPr>
                <w:sz w:val="22"/>
                <w:szCs w:val="22"/>
              </w:rPr>
            </w:pPr>
            <w:r w:rsidRPr="00D511EA">
              <w:rPr>
                <w:sz w:val="22"/>
                <w:szCs w:val="22"/>
              </w:rPr>
              <w:t>Принято.</w:t>
            </w:r>
          </w:p>
          <w:p w14:paraId="19FE3356" w14:textId="77777777" w:rsidR="009C4A84" w:rsidRPr="00D511EA" w:rsidRDefault="009C4A84" w:rsidP="009C4A84">
            <w:pPr>
              <w:rPr>
                <w:sz w:val="22"/>
                <w:szCs w:val="22"/>
              </w:rPr>
            </w:pPr>
            <w:r w:rsidRPr="00D511EA">
              <w:rPr>
                <w:sz w:val="22"/>
                <w:szCs w:val="22"/>
              </w:rPr>
              <w:t>Код 7599.02</w:t>
            </w:r>
          </w:p>
        </w:tc>
      </w:tr>
      <w:tr w:rsidR="009C4A84" w:rsidRPr="00746FC1" w14:paraId="017F30D0" w14:textId="77777777" w:rsidTr="009C4A84">
        <w:tc>
          <w:tcPr>
            <w:tcW w:w="674" w:type="dxa"/>
            <w:tcBorders>
              <w:top w:val="single" w:sz="4" w:space="0" w:color="000000"/>
              <w:left w:val="single" w:sz="4" w:space="0" w:color="000000"/>
              <w:bottom w:val="single" w:sz="4" w:space="0" w:color="000000"/>
              <w:right w:val="single" w:sz="4" w:space="0" w:color="000000"/>
            </w:tcBorders>
          </w:tcPr>
          <w:p w14:paraId="64E30040" w14:textId="77777777" w:rsidR="009C4A84" w:rsidRPr="00746FC1" w:rsidRDefault="009C4A84"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38D8012" w14:textId="77777777" w:rsidR="009C4A84" w:rsidRPr="00D511EA" w:rsidRDefault="009C4A84" w:rsidP="00C9323F">
            <w:pPr>
              <w:rPr>
                <w:color w:val="000000" w:themeColor="text1"/>
                <w:sz w:val="22"/>
                <w:szCs w:val="22"/>
              </w:rPr>
            </w:pPr>
          </w:p>
        </w:tc>
        <w:tc>
          <w:tcPr>
            <w:tcW w:w="2552" w:type="dxa"/>
            <w:vMerge/>
            <w:tcBorders>
              <w:left w:val="single" w:sz="4" w:space="0" w:color="000000"/>
              <w:right w:val="single" w:sz="4" w:space="0" w:color="000000"/>
            </w:tcBorders>
          </w:tcPr>
          <w:p w14:paraId="1677372A" w14:textId="77777777" w:rsidR="009C4A84" w:rsidRPr="00D511EA" w:rsidRDefault="009C4A84"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68C0D36" w14:textId="77777777" w:rsidR="009C4A84" w:rsidRPr="00D511EA" w:rsidRDefault="009C4A84" w:rsidP="009C4A84">
            <w:r w:rsidRPr="00D511EA">
              <w:rPr>
                <w:sz w:val="22"/>
                <w:szCs w:val="22"/>
              </w:rPr>
              <w:t>7559 Гравировальная</w:t>
            </w:r>
          </w:p>
        </w:tc>
        <w:tc>
          <w:tcPr>
            <w:tcW w:w="3119" w:type="dxa"/>
            <w:gridSpan w:val="2"/>
            <w:tcBorders>
              <w:top w:val="single" w:sz="4" w:space="0" w:color="000000"/>
              <w:left w:val="single" w:sz="4" w:space="0" w:color="000000"/>
              <w:bottom w:val="single" w:sz="4" w:space="0" w:color="000000"/>
              <w:right w:val="single" w:sz="4" w:space="0" w:color="000000"/>
            </w:tcBorders>
          </w:tcPr>
          <w:p w14:paraId="75E3D157" w14:textId="77777777" w:rsidR="009C4A84" w:rsidRPr="00D511EA" w:rsidRDefault="009C4A84" w:rsidP="009C4A84">
            <w:pPr>
              <w:rPr>
                <w:sz w:val="22"/>
                <w:szCs w:val="22"/>
              </w:rPr>
            </w:pPr>
            <w:r w:rsidRPr="00D511EA">
              <w:rPr>
                <w:sz w:val="22"/>
                <w:szCs w:val="22"/>
              </w:rPr>
              <w:t>Принято.</w:t>
            </w:r>
          </w:p>
          <w:p w14:paraId="3FE2F935" w14:textId="77777777" w:rsidR="009C4A84" w:rsidRPr="00D511EA" w:rsidRDefault="009C4A84" w:rsidP="009C4A84">
            <w:pPr>
              <w:rPr>
                <w:sz w:val="22"/>
                <w:szCs w:val="22"/>
              </w:rPr>
            </w:pPr>
            <w:r w:rsidRPr="00D511EA">
              <w:rPr>
                <w:sz w:val="22"/>
                <w:szCs w:val="22"/>
              </w:rPr>
              <w:t>Код 7599.03</w:t>
            </w:r>
          </w:p>
        </w:tc>
      </w:tr>
      <w:tr w:rsidR="009C4A84" w:rsidRPr="00746FC1" w14:paraId="0975061B" w14:textId="77777777" w:rsidTr="009C4A84">
        <w:tc>
          <w:tcPr>
            <w:tcW w:w="674" w:type="dxa"/>
            <w:tcBorders>
              <w:top w:val="single" w:sz="4" w:space="0" w:color="000000"/>
              <w:left w:val="single" w:sz="4" w:space="0" w:color="000000"/>
              <w:bottom w:val="single" w:sz="4" w:space="0" w:color="000000"/>
              <w:right w:val="single" w:sz="4" w:space="0" w:color="000000"/>
            </w:tcBorders>
          </w:tcPr>
          <w:p w14:paraId="078044C7" w14:textId="77777777" w:rsidR="009C4A84" w:rsidRPr="00746FC1" w:rsidRDefault="009C4A84"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5EDB3606" w14:textId="77777777" w:rsidR="009C4A84" w:rsidRPr="00D511EA" w:rsidRDefault="009C4A84"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1AB45E35" w14:textId="77777777" w:rsidR="009C4A84" w:rsidRPr="00D511EA" w:rsidRDefault="009C4A84"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48EE721" w14:textId="77777777" w:rsidR="009C4A84" w:rsidRPr="00D511EA" w:rsidRDefault="009C4A84" w:rsidP="009C4A84">
            <w:r w:rsidRPr="00D511EA">
              <w:rPr>
                <w:sz w:val="22"/>
                <w:szCs w:val="22"/>
              </w:rPr>
              <w:t>7582 Электрохимическое полирование</w:t>
            </w:r>
          </w:p>
        </w:tc>
        <w:tc>
          <w:tcPr>
            <w:tcW w:w="3119" w:type="dxa"/>
            <w:gridSpan w:val="2"/>
            <w:tcBorders>
              <w:top w:val="single" w:sz="4" w:space="0" w:color="000000"/>
              <w:left w:val="single" w:sz="4" w:space="0" w:color="000000"/>
              <w:bottom w:val="single" w:sz="4" w:space="0" w:color="000000"/>
              <w:right w:val="single" w:sz="4" w:space="0" w:color="000000"/>
            </w:tcBorders>
          </w:tcPr>
          <w:p w14:paraId="4945A897" w14:textId="77777777" w:rsidR="009C4A84" w:rsidRPr="00D511EA" w:rsidRDefault="009C4A84" w:rsidP="00134CAE">
            <w:pPr>
              <w:rPr>
                <w:sz w:val="22"/>
                <w:szCs w:val="22"/>
              </w:rPr>
            </w:pPr>
            <w:r w:rsidRPr="00D511EA">
              <w:rPr>
                <w:sz w:val="22"/>
                <w:szCs w:val="22"/>
              </w:rPr>
              <w:t>Принято</w:t>
            </w:r>
            <w:r w:rsidR="00134CAE" w:rsidRPr="00D511EA">
              <w:rPr>
                <w:sz w:val="22"/>
                <w:szCs w:val="22"/>
              </w:rPr>
              <w:t>.</w:t>
            </w:r>
          </w:p>
          <w:p w14:paraId="10618D43" w14:textId="77777777" w:rsidR="00134CAE" w:rsidRPr="00D511EA" w:rsidRDefault="00134CAE" w:rsidP="00134CAE">
            <w:pPr>
              <w:rPr>
                <w:sz w:val="22"/>
                <w:szCs w:val="22"/>
              </w:rPr>
            </w:pPr>
            <w:r w:rsidRPr="00D511EA">
              <w:rPr>
                <w:sz w:val="22"/>
                <w:szCs w:val="22"/>
              </w:rPr>
              <w:t xml:space="preserve">Код 7567 </w:t>
            </w:r>
            <w:r w:rsidRPr="00D511EA">
              <w:rPr>
                <w:rFonts w:cs="Arial"/>
                <w:sz w:val="22"/>
              </w:rPr>
              <w:t>Полировальная электрохимическая</w:t>
            </w:r>
          </w:p>
        </w:tc>
      </w:tr>
      <w:tr w:rsidR="00C9323F" w:rsidRPr="00746FC1" w14:paraId="12A8E1B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977E737"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37EE05AB"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415C3F0C" w14:textId="77777777" w:rsidR="00C9323F" w:rsidRPr="00D511EA" w:rsidRDefault="00C9323F" w:rsidP="00C9323F">
            <w:pPr>
              <w:rPr>
                <w:color w:val="000000" w:themeColor="text1"/>
                <w:sz w:val="22"/>
                <w:szCs w:val="22"/>
              </w:rPr>
            </w:pPr>
            <w:r w:rsidRPr="00D511EA">
              <w:rPr>
                <w:color w:val="000000" w:themeColor="text1"/>
                <w:sz w:val="22"/>
                <w:szCs w:val="22"/>
              </w:rPr>
              <w:t>Таблица 21</w:t>
            </w:r>
          </w:p>
        </w:tc>
        <w:tc>
          <w:tcPr>
            <w:tcW w:w="2552" w:type="dxa"/>
            <w:tcBorders>
              <w:top w:val="single" w:sz="4" w:space="0" w:color="000000"/>
              <w:left w:val="single" w:sz="4" w:space="0" w:color="000000"/>
              <w:bottom w:val="single" w:sz="4" w:space="0" w:color="000000"/>
              <w:right w:val="single" w:sz="4" w:space="0" w:color="000000"/>
            </w:tcBorders>
          </w:tcPr>
          <w:p w14:paraId="0AEB859B"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08714169" w14:textId="77777777" w:rsidR="00C9323F" w:rsidRPr="00D511EA" w:rsidRDefault="00C9323F" w:rsidP="00C9323F">
            <w:pPr>
              <w:rPr>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BE71229" w14:textId="77777777" w:rsidR="00C9323F" w:rsidRPr="00D511EA" w:rsidRDefault="00C9323F" w:rsidP="00C9323F">
            <w:pPr>
              <w:rPr>
                <w:sz w:val="22"/>
                <w:szCs w:val="22"/>
              </w:rPr>
            </w:pPr>
            <w:r w:rsidRPr="00D511EA">
              <w:rPr>
                <w:sz w:val="22"/>
                <w:szCs w:val="22"/>
              </w:rPr>
              <w:t>Добавить операцию 7563 Полирование электрохимическое</w:t>
            </w:r>
          </w:p>
        </w:tc>
        <w:tc>
          <w:tcPr>
            <w:tcW w:w="3119" w:type="dxa"/>
            <w:gridSpan w:val="2"/>
            <w:tcBorders>
              <w:top w:val="single" w:sz="4" w:space="0" w:color="000000"/>
              <w:left w:val="single" w:sz="4" w:space="0" w:color="000000"/>
              <w:bottom w:val="single" w:sz="4" w:space="0" w:color="000000"/>
              <w:right w:val="single" w:sz="4" w:space="0" w:color="000000"/>
            </w:tcBorders>
          </w:tcPr>
          <w:p w14:paraId="6AB0B7DC" w14:textId="77777777" w:rsidR="00134CAE" w:rsidRPr="00D511EA" w:rsidRDefault="00134CAE" w:rsidP="00134CAE">
            <w:pPr>
              <w:rPr>
                <w:sz w:val="22"/>
                <w:szCs w:val="22"/>
              </w:rPr>
            </w:pPr>
            <w:r w:rsidRPr="00D511EA">
              <w:rPr>
                <w:sz w:val="22"/>
                <w:szCs w:val="22"/>
              </w:rPr>
              <w:t>Принято.</w:t>
            </w:r>
          </w:p>
          <w:p w14:paraId="188A74A0" w14:textId="77777777" w:rsidR="00C9323F" w:rsidRPr="00D511EA" w:rsidRDefault="00134CAE" w:rsidP="00134CAE">
            <w:pPr>
              <w:rPr>
                <w:sz w:val="22"/>
                <w:szCs w:val="22"/>
              </w:rPr>
            </w:pPr>
            <w:r w:rsidRPr="00D511EA">
              <w:rPr>
                <w:sz w:val="22"/>
                <w:szCs w:val="22"/>
              </w:rPr>
              <w:t xml:space="preserve">Код 7567 </w:t>
            </w:r>
            <w:r w:rsidRPr="00D511EA">
              <w:rPr>
                <w:rFonts w:cs="Arial"/>
                <w:sz w:val="22"/>
              </w:rPr>
              <w:t>Полировальная электрохимическая</w:t>
            </w:r>
          </w:p>
        </w:tc>
      </w:tr>
      <w:tr w:rsidR="00C9323F" w:rsidRPr="00746FC1" w14:paraId="20EEBC8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3E7D6CF"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2028BF48"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563EFF34" w14:textId="77777777" w:rsidR="00C9323F" w:rsidRPr="00D511EA" w:rsidRDefault="00C9323F" w:rsidP="00C9323F">
            <w:pPr>
              <w:rPr>
                <w:color w:val="000000" w:themeColor="text1"/>
                <w:sz w:val="22"/>
                <w:szCs w:val="22"/>
              </w:rPr>
            </w:pPr>
            <w:r w:rsidRPr="00D511EA">
              <w:rPr>
                <w:color w:val="000000" w:themeColor="text1"/>
                <w:sz w:val="22"/>
                <w:szCs w:val="22"/>
              </w:rPr>
              <w:t>Таблица 21</w:t>
            </w:r>
          </w:p>
        </w:tc>
        <w:tc>
          <w:tcPr>
            <w:tcW w:w="2552" w:type="dxa"/>
            <w:vMerge w:val="restart"/>
            <w:tcBorders>
              <w:top w:val="single" w:sz="4" w:space="0" w:color="000000"/>
              <w:left w:val="single" w:sz="4" w:space="0" w:color="000000"/>
              <w:right w:val="single" w:sz="4" w:space="0" w:color="000000"/>
            </w:tcBorders>
          </w:tcPr>
          <w:p w14:paraId="49D143C2"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7C214975"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p w14:paraId="240C017F"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BA21F81" w14:textId="77777777" w:rsidR="00C9323F" w:rsidRPr="00D511EA" w:rsidRDefault="00C9323F" w:rsidP="00C9323F">
            <w:pPr>
              <w:rPr>
                <w:sz w:val="22"/>
                <w:szCs w:val="22"/>
              </w:rPr>
            </w:pPr>
            <w:r w:rsidRPr="00D511EA">
              <w:rPr>
                <w:sz w:val="22"/>
                <w:szCs w:val="22"/>
              </w:rPr>
              <w:t>Код 7508 резервная</w:t>
            </w:r>
          </w:p>
          <w:p w14:paraId="159F84D0"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23B6D73C" w14:textId="77777777" w:rsidR="00C9323F" w:rsidRPr="00D511EA" w:rsidRDefault="00C9323F" w:rsidP="00C9323F">
            <w:pPr>
              <w:tabs>
                <w:tab w:val="left" w:pos="1866"/>
              </w:tabs>
              <w:rPr>
                <w:sz w:val="22"/>
                <w:szCs w:val="22"/>
              </w:rPr>
            </w:pPr>
            <w:r w:rsidRPr="00D511EA">
              <w:rPr>
                <w:sz w:val="22"/>
                <w:szCs w:val="22"/>
              </w:rPr>
              <w:t>Код 7508 – Копировально–прошивочная электроконтактная</w:t>
            </w:r>
          </w:p>
          <w:p w14:paraId="386BF110"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200BCB9B" w14:textId="77777777" w:rsidR="00C9323F" w:rsidRPr="00D511EA" w:rsidRDefault="00C9323F" w:rsidP="00134CAE">
            <w:pPr>
              <w:rPr>
                <w:sz w:val="22"/>
                <w:szCs w:val="22"/>
              </w:rPr>
            </w:pPr>
            <w:r w:rsidRPr="00D511EA">
              <w:rPr>
                <w:sz w:val="22"/>
                <w:szCs w:val="22"/>
              </w:rPr>
              <w:t>Принято</w:t>
            </w:r>
            <w:r w:rsidR="00134CAE" w:rsidRPr="00D511EA">
              <w:rPr>
                <w:sz w:val="22"/>
                <w:szCs w:val="22"/>
              </w:rPr>
              <w:t>.</w:t>
            </w:r>
          </w:p>
          <w:p w14:paraId="7F8EB626" w14:textId="77777777" w:rsidR="00134CAE" w:rsidRPr="00D511EA" w:rsidRDefault="00134CAE" w:rsidP="00134CAE">
            <w:pPr>
              <w:rPr>
                <w:sz w:val="22"/>
                <w:szCs w:val="22"/>
              </w:rPr>
            </w:pPr>
            <w:r w:rsidRPr="00D511EA">
              <w:rPr>
                <w:sz w:val="22"/>
                <w:szCs w:val="22"/>
              </w:rPr>
              <w:t>Код 7503.01</w:t>
            </w:r>
          </w:p>
        </w:tc>
      </w:tr>
      <w:tr w:rsidR="00C9323F" w:rsidRPr="00746FC1" w14:paraId="6989C6D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1C3501A"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CE4ACBE"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BC3D0D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22E999A" w14:textId="77777777" w:rsidR="00C9323F" w:rsidRPr="00D511EA" w:rsidRDefault="00C9323F" w:rsidP="00C9323F">
            <w:pPr>
              <w:rPr>
                <w:sz w:val="22"/>
                <w:szCs w:val="22"/>
              </w:rPr>
            </w:pPr>
            <w:r w:rsidRPr="00D511EA">
              <w:rPr>
                <w:sz w:val="22"/>
                <w:szCs w:val="22"/>
              </w:rPr>
              <w:t xml:space="preserve">Код 7517 Нанесение физического покрытия </w:t>
            </w:r>
          </w:p>
          <w:p w14:paraId="20C75ADA" w14:textId="77777777" w:rsidR="00C9323F" w:rsidRPr="00D511EA" w:rsidRDefault="00C9323F" w:rsidP="00C9323F">
            <w:pPr>
              <w:rPr>
                <w:sz w:val="22"/>
                <w:szCs w:val="22"/>
              </w:rPr>
            </w:pPr>
            <w:r w:rsidRPr="00D511EA">
              <w:rPr>
                <w:sz w:val="22"/>
                <w:szCs w:val="22"/>
              </w:rPr>
              <w:lastRenderedPageBreak/>
              <w:t>Наименование операции Код 7517 «Нанесение физического покрытия» закрепить за кодом 7582.</w:t>
            </w:r>
          </w:p>
          <w:p w14:paraId="1AF50FA0" w14:textId="77777777" w:rsidR="00C9323F" w:rsidRPr="00D511EA" w:rsidRDefault="00C9323F" w:rsidP="00C9323F">
            <w:pPr>
              <w:tabs>
                <w:tab w:val="left" w:pos="1866"/>
              </w:tabs>
              <w:rPr>
                <w:sz w:val="22"/>
                <w:szCs w:val="22"/>
              </w:rPr>
            </w:pPr>
            <w:r w:rsidRPr="00D511EA">
              <w:rPr>
                <w:sz w:val="22"/>
                <w:szCs w:val="22"/>
              </w:rPr>
              <w:t>Закрепить за резервным кодом 7517 наименование операции «Профильно–вырезная плазменная»</w:t>
            </w:r>
          </w:p>
          <w:p w14:paraId="466529F7" w14:textId="77777777" w:rsidR="00C9323F" w:rsidRPr="00D511EA" w:rsidRDefault="00C9323F" w:rsidP="00C9323F">
            <w:pPr>
              <w:rPr>
                <w:sz w:val="22"/>
                <w:szCs w:val="22"/>
              </w:rPr>
            </w:pPr>
            <w:r w:rsidRPr="00D511EA">
              <w:rPr>
                <w:sz w:val="22"/>
                <w:szCs w:val="22"/>
              </w:rPr>
              <w:t>Код 7517 – Профильно–вырезная плазменная</w:t>
            </w:r>
          </w:p>
          <w:p w14:paraId="3207D574" w14:textId="77777777" w:rsidR="00C9323F" w:rsidRPr="00D511EA" w:rsidRDefault="00C9323F" w:rsidP="00C9323F">
            <w:pPr>
              <w:tabs>
                <w:tab w:val="left" w:pos="1866"/>
              </w:tabs>
              <w:rPr>
                <w:sz w:val="22"/>
                <w:szCs w:val="22"/>
              </w:rPr>
            </w:pPr>
            <w:r w:rsidRPr="00D511EA">
              <w:rPr>
                <w:sz w:val="22"/>
                <w:szCs w:val="22"/>
              </w:rPr>
              <w:t>Код 7582 –Нанесение физического покрытия</w:t>
            </w:r>
          </w:p>
          <w:p w14:paraId="71948C1E"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6AD057F4" w14:textId="77777777" w:rsidR="00134CAE" w:rsidRPr="00D511EA" w:rsidRDefault="00134CAE" w:rsidP="00134CAE">
            <w:pPr>
              <w:rPr>
                <w:sz w:val="22"/>
                <w:szCs w:val="22"/>
              </w:rPr>
            </w:pPr>
            <w:r w:rsidRPr="00D511EA">
              <w:rPr>
                <w:sz w:val="22"/>
                <w:szCs w:val="22"/>
              </w:rPr>
              <w:lastRenderedPageBreak/>
              <w:t>Принято.</w:t>
            </w:r>
          </w:p>
          <w:p w14:paraId="55CB0B9F" w14:textId="77777777" w:rsidR="00C9323F" w:rsidRPr="00D511EA" w:rsidRDefault="00134CAE" w:rsidP="00134CAE">
            <w:pPr>
              <w:rPr>
                <w:sz w:val="22"/>
                <w:szCs w:val="22"/>
              </w:rPr>
            </w:pPr>
            <w:r w:rsidRPr="00D511EA">
              <w:rPr>
                <w:sz w:val="22"/>
                <w:szCs w:val="22"/>
              </w:rPr>
              <w:lastRenderedPageBreak/>
              <w:t>Код 7516.01</w:t>
            </w:r>
          </w:p>
        </w:tc>
      </w:tr>
      <w:tr w:rsidR="00C9323F" w:rsidRPr="00746FC1" w14:paraId="4A4376A9"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59D745A"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485898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1F9919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E52A194" w14:textId="77777777" w:rsidR="00C9323F" w:rsidRPr="00D511EA" w:rsidRDefault="00C9323F" w:rsidP="00C9323F">
            <w:pPr>
              <w:rPr>
                <w:sz w:val="22"/>
                <w:szCs w:val="22"/>
              </w:rPr>
            </w:pPr>
            <w:r w:rsidRPr="00D511EA">
              <w:rPr>
                <w:sz w:val="22"/>
                <w:szCs w:val="22"/>
              </w:rPr>
              <w:t>Код 7518 Нанесение химического покрытия</w:t>
            </w:r>
          </w:p>
          <w:p w14:paraId="130D50E8" w14:textId="77777777" w:rsidR="00C9323F" w:rsidRPr="00D511EA" w:rsidRDefault="00C9323F" w:rsidP="00C9323F">
            <w:pPr>
              <w:tabs>
                <w:tab w:val="left" w:pos="1866"/>
              </w:tabs>
              <w:rPr>
                <w:sz w:val="22"/>
                <w:szCs w:val="22"/>
              </w:rPr>
            </w:pPr>
            <w:r w:rsidRPr="00D511EA">
              <w:rPr>
                <w:sz w:val="22"/>
                <w:szCs w:val="22"/>
              </w:rPr>
              <w:t xml:space="preserve">Наименование операции Код 7518 «Нанесение химического покрытия» закрепить за резервным кодом 7583 </w:t>
            </w:r>
          </w:p>
          <w:p w14:paraId="00E59938" w14:textId="77777777" w:rsidR="00C9323F" w:rsidRPr="00D511EA" w:rsidRDefault="00C9323F" w:rsidP="00C9323F">
            <w:pPr>
              <w:rPr>
                <w:sz w:val="22"/>
                <w:szCs w:val="22"/>
              </w:rPr>
            </w:pPr>
            <w:r w:rsidRPr="00D511EA">
              <w:rPr>
                <w:sz w:val="22"/>
                <w:szCs w:val="22"/>
              </w:rPr>
              <w:t>Код 7518 Отрезная электроконтактная дисковым элетродом</w:t>
            </w:r>
          </w:p>
          <w:p w14:paraId="0333B105" w14:textId="77777777" w:rsidR="00C9323F" w:rsidRPr="00D511EA" w:rsidRDefault="00C9323F" w:rsidP="00C9323F">
            <w:pPr>
              <w:tabs>
                <w:tab w:val="left" w:pos="1866"/>
              </w:tabs>
              <w:rPr>
                <w:sz w:val="22"/>
                <w:szCs w:val="22"/>
              </w:rPr>
            </w:pPr>
            <w:r w:rsidRPr="00D511EA">
              <w:rPr>
                <w:sz w:val="22"/>
                <w:szCs w:val="22"/>
              </w:rPr>
              <w:t>Код 7583 –Нанесение химического покрытия</w:t>
            </w:r>
          </w:p>
          <w:p w14:paraId="711ABEB8"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2A137D22" w14:textId="77777777" w:rsidR="00381BEB" w:rsidRPr="00D511EA" w:rsidRDefault="00381BEB" w:rsidP="00381BEB">
            <w:pPr>
              <w:rPr>
                <w:sz w:val="22"/>
                <w:szCs w:val="22"/>
              </w:rPr>
            </w:pPr>
            <w:r w:rsidRPr="00D511EA">
              <w:rPr>
                <w:sz w:val="22"/>
                <w:szCs w:val="22"/>
              </w:rPr>
              <w:t>Принято.</w:t>
            </w:r>
          </w:p>
          <w:p w14:paraId="48B45C3D" w14:textId="77777777" w:rsidR="00C9323F" w:rsidRPr="00D511EA" w:rsidRDefault="00381BEB" w:rsidP="00381BEB">
            <w:pPr>
              <w:rPr>
                <w:sz w:val="22"/>
                <w:szCs w:val="22"/>
              </w:rPr>
            </w:pPr>
            <w:r w:rsidRPr="00D511EA">
              <w:rPr>
                <w:sz w:val="22"/>
                <w:szCs w:val="22"/>
              </w:rPr>
              <w:t>Код 7527.01</w:t>
            </w:r>
          </w:p>
        </w:tc>
      </w:tr>
      <w:tr w:rsidR="00C9323F" w:rsidRPr="00746FC1" w14:paraId="1CB5C62E"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92C1DD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C80AE6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FAF3FD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1320610" w14:textId="77777777" w:rsidR="00C9323F" w:rsidRPr="00D511EA" w:rsidRDefault="00C9323F" w:rsidP="00C9323F">
            <w:pPr>
              <w:rPr>
                <w:sz w:val="22"/>
                <w:szCs w:val="22"/>
              </w:rPr>
            </w:pPr>
            <w:r w:rsidRPr="00D511EA">
              <w:rPr>
                <w:sz w:val="22"/>
                <w:szCs w:val="22"/>
              </w:rPr>
              <w:t>Код 7522 резервная</w:t>
            </w:r>
          </w:p>
          <w:p w14:paraId="771F4231"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53B3C5B" w14:textId="77777777" w:rsidR="00C9323F" w:rsidRPr="00D511EA" w:rsidRDefault="00C9323F" w:rsidP="00C9323F">
            <w:pPr>
              <w:tabs>
                <w:tab w:val="left" w:pos="1866"/>
              </w:tabs>
              <w:rPr>
                <w:sz w:val="22"/>
                <w:szCs w:val="22"/>
              </w:rPr>
            </w:pPr>
            <w:r w:rsidRPr="00D511EA">
              <w:rPr>
                <w:sz w:val="22"/>
                <w:szCs w:val="22"/>
              </w:rPr>
              <w:t>Код 7522 – Отрезная электроэрозионно–химическая</w:t>
            </w:r>
          </w:p>
          <w:p w14:paraId="4C8712F3"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74EECE57" w14:textId="77777777" w:rsidR="005808D9" w:rsidRPr="00D511EA" w:rsidRDefault="005808D9" w:rsidP="005808D9">
            <w:pPr>
              <w:rPr>
                <w:sz w:val="22"/>
                <w:szCs w:val="22"/>
              </w:rPr>
            </w:pPr>
            <w:r w:rsidRPr="00D511EA">
              <w:rPr>
                <w:sz w:val="22"/>
                <w:szCs w:val="22"/>
              </w:rPr>
              <w:t>Принято.</w:t>
            </w:r>
          </w:p>
          <w:p w14:paraId="086EC630" w14:textId="77777777" w:rsidR="00C9323F" w:rsidRPr="00D511EA" w:rsidRDefault="005808D9" w:rsidP="005808D9">
            <w:pPr>
              <w:rPr>
                <w:sz w:val="22"/>
                <w:szCs w:val="22"/>
              </w:rPr>
            </w:pPr>
            <w:r w:rsidRPr="00D511EA">
              <w:rPr>
                <w:sz w:val="22"/>
                <w:szCs w:val="22"/>
              </w:rPr>
              <w:t>Код 7527.02</w:t>
            </w:r>
          </w:p>
        </w:tc>
      </w:tr>
      <w:tr w:rsidR="00C9323F" w:rsidRPr="00746FC1" w14:paraId="3341CFC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48082A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1219730"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0B1E7B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412A103" w14:textId="77777777" w:rsidR="00C9323F" w:rsidRPr="00D511EA" w:rsidRDefault="00C9323F" w:rsidP="00C9323F">
            <w:pPr>
              <w:rPr>
                <w:sz w:val="22"/>
                <w:szCs w:val="22"/>
              </w:rPr>
            </w:pPr>
            <w:r w:rsidRPr="00D511EA">
              <w:rPr>
                <w:sz w:val="22"/>
                <w:szCs w:val="22"/>
              </w:rPr>
              <w:t>Код 7528 резервная</w:t>
            </w:r>
          </w:p>
          <w:p w14:paraId="29B7A18B"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4BD26D8" w14:textId="77777777" w:rsidR="00C9323F" w:rsidRPr="00D511EA" w:rsidRDefault="00C9323F" w:rsidP="00C9323F">
            <w:pPr>
              <w:tabs>
                <w:tab w:val="left" w:pos="1866"/>
              </w:tabs>
              <w:rPr>
                <w:sz w:val="22"/>
                <w:szCs w:val="22"/>
              </w:rPr>
            </w:pPr>
            <w:r w:rsidRPr="00D511EA">
              <w:rPr>
                <w:sz w:val="22"/>
                <w:szCs w:val="22"/>
              </w:rPr>
              <w:t>Код 7528 – Отрезная электрохимическая</w:t>
            </w:r>
          </w:p>
          <w:p w14:paraId="6787DBAC"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62033FF5" w14:textId="77777777" w:rsidR="005808D9" w:rsidRPr="00D511EA" w:rsidRDefault="005808D9" w:rsidP="00C9323F">
            <w:pPr>
              <w:rPr>
                <w:sz w:val="22"/>
                <w:szCs w:val="22"/>
              </w:rPr>
            </w:pPr>
            <w:r w:rsidRPr="00D511EA">
              <w:rPr>
                <w:sz w:val="22"/>
                <w:szCs w:val="22"/>
              </w:rPr>
              <w:t>Отклонено.</w:t>
            </w:r>
          </w:p>
          <w:p w14:paraId="31B9781D" w14:textId="77777777" w:rsidR="00C9323F" w:rsidRPr="00D511EA" w:rsidRDefault="005808D9" w:rsidP="00C9323F">
            <w:pPr>
              <w:rPr>
                <w:sz w:val="22"/>
                <w:szCs w:val="22"/>
              </w:rPr>
            </w:pPr>
            <w:r w:rsidRPr="00D511EA">
              <w:rPr>
                <w:sz w:val="22"/>
                <w:szCs w:val="22"/>
              </w:rPr>
              <w:t>О</w:t>
            </w:r>
            <w:r w:rsidR="00C9323F" w:rsidRPr="00D511EA">
              <w:rPr>
                <w:sz w:val="22"/>
                <w:szCs w:val="22"/>
              </w:rPr>
              <w:t>перация отрезная электрохимическая имеет коды 7526 и 7527</w:t>
            </w:r>
          </w:p>
        </w:tc>
      </w:tr>
      <w:tr w:rsidR="00C9323F" w:rsidRPr="00746FC1" w14:paraId="7039219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ECC8D3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8531A61"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727BE2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AB69983" w14:textId="77777777" w:rsidR="00C9323F" w:rsidRPr="00D511EA" w:rsidRDefault="00C9323F" w:rsidP="00C9323F">
            <w:pPr>
              <w:rPr>
                <w:sz w:val="22"/>
                <w:szCs w:val="22"/>
              </w:rPr>
            </w:pPr>
            <w:r w:rsidRPr="00D511EA">
              <w:rPr>
                <w:sz w:val="22"/>
                <w:szCs w:val="22"/>
              </w:rPr>
              <w:t>Код 7532 резервная</w:t>
            </w:r>
          </w:p>
          <w:p w14:paraId="5A2C0B08"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6B026F1" w14:textId="77777777" w:rsidR="00C9323F" w:rsidRPr="00D511EA" w:rsidRDefault="00C9323F" w:rsidP="00C9323F">
            <w:pPr>
              <w:tabs>
                <w:tab w:val="left" w:pos="1866"/>
              </w:tabs>
              <w:rPr>
                <w:sz w:val="22"/>
                <w:szCs w:val="22"/>
              </w:rPr>
            </w:pPr>
            <w:r w:rsidRPr="00D511EA">
              <w:rPr>
                <w:sz w:val="22"/>
                <w:szCs w:val="22"/>
              </w:rPr>
              <w:t>Код 7532 – Заточная электрохимическая</w:t>
            </w:r>
          </w:p>
          <w:p w14:paraId="0ED2E11E"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4B12EF26" w14:textId="77777777" w:rsidR="005808D9" w:rsidRPr="00D511EA" w:rsidRDefault="005808D9" w:rsidP="005808D9">
            <w:pPr>
              <w:rPr>
                <w:sz w:val="22"/>
                <w:szCs w:val="22"/>
              </w:rPr>
            </w:pPr>
            <w:r w:rsidRPr="00D511EA">
              <w:rPr>
                <w:sz w:val="22"/>
                <w:szCs w:val="22"/>
              </w:rPr>
              <w:t>Отклонено.</w:t>
            </w:r>
          </w:p>
          <w:p w14:paraId="306D67F0" w14:textId="77777777" w:rsidR="00C9323F" w:rsidRPr="00D511EA" w:rsidRDefault="005808D9" w:rsidP="005808D9">
            <w:pPr>
              <w:rPr>
                <w:sz w:val="22"/>
                <w:szCs w:val="22"/>
              </w:rPr>
            </w:pPr>
            <w:r w:rsidRPr="00D511EA">
              <w:rPr>
                <w:sz w:val="22"/>
                <w:szCs w:val="22"/>
              </w:rPr>
              <w:t>О</w:t>
            </w:r>
            <w:r w:rsidR="00C9323F" w:rsidRPr="00D511EA">
              <w:rPr>
                <w:sz w:val="22"/>
                <w:szCs w:val="22"/>
              </w:rPr>
              <w:t>перация заточная электрохимическая имеет коды 7529 и 7531</w:t>
            </w:r>
          </w:p>
        </w:tc>
      </w:tr>
      <w:tr w:rsidR="00C9323F" w:rsidRPr="00746FC1" w14:paraId="3034FC3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AC9F7DE"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136D60B"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FBE280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D12920C" w14:textId="77777777" w:rsidR="00C9323F" w:rsidRPr="00D511EA" w:rsidRDefault="00C9323F" w:rsidP="00C9323F">
            <w:pPr>
              <w:rPr>
                <w:sz w:val="22"/>
                <w:szCs w:val="22"/>
              </w:rPr>
            </w:pPr>
            <w:r w:rsidRPr="00D511EA">
              <w:rPr>
                <w:sz w:val="22"/>
                <w:szCs w:val="22"/>
              </w:rPr>
              <w:t>Код 7544 резервная</w:t>
            </w:r>
          </w:p>
          <w:p w14:paraId="0C79B9CB"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4D955A5" w14:textId="77777777" w:rsidR="00C9323F" w:rsidRPr="00D511EA" w:rsidRDefault="00C9323F" w:rsidP="00C9323F">
            <w:pPr>
              <w:tabs>
                <w:tab w:val="left" w:pos="1866"/>
              </w:tabs>
              <w:rPr>
                <w:sz w:val="22"/>
                <w:szCs w:val="22"/>
              </w:rPr>
            </w:pPr>
            <w:r w:rsidRPr="00D511EA">
              <w:rPr>
                <w:sz w:val="22"/>
                <w:szCs w:val="22"/>
              </w:rPr>
              <w:t>Код 7544 – Плоскошлифовальная электрохимическая</w:t>
            </w:r>
          </w:p>
          <w:p w14:paraId="10B77DED"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6A669E8C" w14:textId="77777777" w:rsidR="005808D9" w:rsidRPr="00D511EA" w:rsidRDefault="005808D9" w:rsidP="00C9323F">
            <w:pPr>
              <w:rPr>
                <w:sz w:val="22"/>
                <w:szCs w:val="22"/>
              </w:rPr>
            </w:pPr>
            <w:r w:rsidRPr="00D511EA">
              <w:rPr>
                <w:sz w:val="22"/>
                <w:szCs w:val="22"/>
              </w:rPr>
              <w:t>Отклонено.</w:t>
            </w:r>
          </w:p>
          <w:p w14:paraId="7DDD5C90" w14:textId="77777777" w:rsidR="00C9323F" w:rsidRPr="00D511EA" w:rsidRDefault="005808D9" w:rsidP="00C9323F">
            <w:pPr>
              <w:rPr>
                <w:sz w:val="22"/>
                <w:szCs w:val="22"/>
              </w:rPr>
            </w:pPr>
            <w:r w:rsidRPr="00D511EA">
              <w:rPr>
                <w:sz w:val="22"/>
                <w:szCs w:val="22"/>
              </w:rPr>
              <w:t>О</w:t>
            </w:r>
            <w:r w:rsidR="00C9323F" w:rsidRPr="00D511EA">
              <w:rPr>
                <w:sz w:val="22"/>
                <w:szCs w:val="22"/>
              </w:rPr>
              <w:t>перация Плоскошлифовальная электрохимическая имеет коды 7542 и 7543</w:t>
            </w:r>
          </w:p>
        </w:tc>
      </w:tr>
      <w:tr w:rsidR="00C9323F" w:rsidRPr="00746FC1" w14:paraId="5072743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BBDC125"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9A7947D"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6CF8568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E1D4295" w14:textId="77777777" w:rsidR="00C9323F" w:rsidRPr="00D511EA" w:rsidRDefault="00C9323F" w:rsidP="00C9323F">
            <w:pPr>
              <w:rPr>
                <w:sz w:val="22"/>
                <w:szCs w:val="22"/>
              </w:rPr>
            </w:pPr>
            <w:r w:rsidRPr="00D511EA">
              <w:rPr>
                <w:sz w:val="22"/>
                <w:szCs w:val="22"/>
              </w:rPr>
              <w:t>Код 7547 резервная</w:t>
            </w:r>
          </w:p>
          <w:p w14:paraId="138FFC36"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15CB724B" w14:textId="77777777" w:rsidR="00C9323F" w:rsidRPr="00D511EA" w:rsidRDefault="00C9323F" w:rsidP="00C9323F">
            <w:pPr>
              <w:tabs>
                <w:tab w:val="left" w:pos="1866"/>
              </w:tabs>
              <w:rPr>
                <w:sz w:val="22"/>
                <w:szCs w:val="22"/>
              </w:rPr>
            </w:pPr>
            <w:r w:rsidRPr="00D511EA">
              <w:rPr>
                <w:sz w:val="22"/>
                <w:szCs w:val="22"/>
              </w:rPr>
              <w:t>Код 7547 – Круглошлифовальная электрохимическая</w:t>
            </w:r>
          </w:p>
          <w:p w14:paraId="38EC7672"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6288CD07" w14:textId="77777777" w:rsidR="005808D9" w:rsidRPr="00D511EA" w:rsidRDefault="005808D9" w:rsidP="00C9323F">
            <w:pPr>
              <w:rPr>
                <w:sz w:val="22"/>
                <w:szCs w:val="22"/>
              </w:rPr>
            </w:pPr>
            <w:r w:rsidRPr="00D511EA">
              <w:rPr>
                <w:sz w:val="22"/>
                <w:szCs w:val="22"/>
              </w:rPr>
              <w:t>Отклонено.</w:t>
            </w:r>
          </w:p>
          <w:p w14:paraId="352E68AD" w14:textId="77777777" w:rsidR="00C9323F" w:rsidRPr="00D511EA" w:rsidRDefault="005808D9" w:rsidP="00C9323F">
            <w:pPr>
              <w:rPr>
                <w:sz w:val="22"/>
                <w:szCs w:val="22"/>
              </w:rPr>
            </w:pPr>
            <w:r w:rsidRPr="00D511EA">
              <w:rPr>
                <w:sz w:val="22"/>
                <w:szCs w:val="22"/>
              </w:rPr>
              <w:t>О</w:t>
            </w:r>
            <w:r w:rsidR="00C9323F" w:rsidRPr="00D511EA">
              <w:rPr>
                <w:sz w:val="22"/>
                <w:szCs w:val="22"/>
              </w:rPr>
              <w:t>перация Круглошлифовальная электрохимическая имеет коды 7545 и 7546</w:t>
            </w:r>
          </w:p>
        </w:tc>
      </w:tr>
      <w:tr w:rsidR="00C9323F" w:rsidRPr="00746FC1" w14:paraId="618DDCF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1E21543"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695681A8"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36B8ED7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F7AA321" w14:textId="77777777" w:rsidR="00C9323F" w:rsidRPr="00D511EA" w:rsidRDefault="00C9323F" w:rsidP="00C9323F">
            <w:pPr>
              <w:rPr>
                <w:sz w:val="22"/>
                <w:szCs w:val="22"/>
              </w:rPr>
            </w:pPr>
            <w:r w:rsidRPr="00D511EA">
              <w:rPr>
                <w:sz w:val="22"/>
                <w:szCs w:val="22"/>
              </w:rPr>
              <w:t>Код 7567 Полировка электрохимическая</w:t>
            </w:r>
          </w:p>
          <w:p w14:paraId="4ED10BF8" w14:textId="77777777" w:rsidR="00C9323F" w:rsidRPr="00D511EA" w:rsidRDefault="00C9323F" w:rsidP="00C9323F">
            <w:pPr>
              <w:tabs>
                <w:tab w:val="left" w:pos="1866"/>
              </w:tabs>
              <w:rPr>
                <w:sz w:val="22"/>
                <w:szCs w:val="22"/>
              </w:rPr>
            </w:pPr>
            <w:r w:rsidRPr="00D511EA">
              <w:rPr>
                <w:sz w:val="22"/>
                <w:szCs w:val="22"/>
              </w:rPr>
              <w:t>Уточнить наименование в соответствии с отраслевым классификатором 3 89 232 148</w:t>
            </w:r>
          </w:p>
          <w:p w14:paraId="44C500FC" w14:textId="77777777" w:rsidR="00C9323F" w:rsidRPr="00D511EA" w:rsidRDefault="00C9323F" w:rsidP="00C9323F">
            <w:pPr>
              <w:tabs>
                <w:tab w:val="left" w:pos="1866"/>
              </w:tabs>
              <w:rPr>
                <w:sz w:val="22"/>
                <w:szCs w:val="22"/>
              </w:rPr>
            </w:pPr>
            <w:r w:rsidRPr="00D511EA">
              <w:rPr>
                <w:sz w:val="22"/>
                <w:szCs w:val="22"/>
              </w:rPr>
              <w:t>Код 7567 – Полировальная электрохимическая</w:t>
            </w:r>
          </w:p>
          <w:p w14:paraId="54C39FDC"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6FD88C5E" w14:textId="77777777" w:rsidR="00C9323F" w:rsidRPr="00D511EA" w:rsidRDefault="00C9323F" w:rsidP="005808D9">
            <w:pPr>
              <w:rPr>
                <w:sz w:val="22"/>
                <w:szCs w:val="22"/>
              </w:rPr>
            </w:pPr>
            <w:r w:rsidRPr="00D511EA">
              <w:rPr>
                <w:sz w:val="22"/>
                <w:szCs w:val="22"/>
              </w:rPr>
              <w:t>Принято</w:t>
            </w:r>
          </w:p>
        </w:tc>
      </w:tr>
      <w:tr w:rsidR="00C9323F" w:rsidRPr="00746FC1" w14:paraId="7F09327B"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A63FD61"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08FC2472"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4C0ED15A" w14:textId="77777777" w:rsidR="00C9323F" w:rsidRPr="00D511EA" w:rsidRDefault="00C9323F" w:rsidP="00C9323F">
            <w:pPr>
              <w:rPr>
                <w:color w:val="000000" w:themeColor="text1"/>
                <w:sz w:val="22"/>
                <w:szCs w:val="22"/>
              </w:rPr>
            </w:pPr>
            <w:r w:rsidRPr="00D511EA">
              <w:rPr>
                <w:color w:val="000000" w:themeColor="text1"/>
                <w:sz w:val="22"/>
                <w:szCs w:val="22"/>
              </w:rPr>
              <w:t>Таблица 21</w:t>
            </w:r>
          </w:p>
        </w:tc>
        <w:tc>
          <w:tcPr>
            <w:tcW w:w="2552" w:type="dxa"/>
            <w:vMerge w:val="restart"/>
            <w:tcBorders>
              <w:top w:val="single" w:sz="4" w:space="0" w:color="000000"/>
              <w:left w:val="single" w:sz="4" w:space="0" w:color="000000"/>
              <w:right w:val="single" w:sz="4" w:space="0" w:color="000000"/>
            </w:tcBorders>
          </w:tcPr>
          <w:p w14:paraId="6F823C6A"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72549CB9"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p w14:paraId="330D6CE7"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517B1F6" w14:textId="77777777" w:rsidR="00C9323F" w:rsidRPr="00D511EA" w:rsidRDefault="00C9323F" w:rsidP="00C9323F">
            <w:pPr>
              <w:rPr>
                <w:sz w:val="22"/>
                <w:szCs w:val="22"/>
              </w:rPr>
            </w:pPr>
            <w:r w:rsidRPr="00D511EA">
              <w:rPr>
                <w:sz w:val="22"/>
                <w:szCs w:val="22"/>
              </w:rPr>
              <w:t>Код 7569 резервная</w:t>
            </w:r>
          </w:p>
          <w:p w14:paraId="1912EE41"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64AFCD2" w14:textId="77777777" w:rsidR="00C9323F" w:rsidRPr="00D511EA" w:rsidRDefault="00C9323F" w:rsidP="00C9323F">
            <w:pPr>
              <w:tabs>
                <w:tab w:val="left" w:pos="1866"/>
              </w:tabs>
              <w:rPr>
                <w:sz w:val="22"/>
                <w:szCs w:val="22"/>
              </w:rPr>
            </w:pPr>
            <w:r w:rsidRPr="00D511EA">
              <w:rPr>
                <w:sz w:val="22"/>
                <w:szCs w:val="22"/>
              </w:rPr>
              <w:t>Код 7569 – Точение электроконтактное дисковым электродом</w:t>
            </w:r>
          </w:p>
          <w:p w14:paraId="05D1C987"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5C2CED39" w14:textId="77777777" w:rsidR="005808D9" w:rsidRPr="00D511EA" w:rsidRDefault="00C9323F" w:rsidP="005808D9">
            <w:pPr>
              <w:rPr>
                <w:sz w:val="22"/>
                <w:szCs w:val="22"/>
              </w:rPr>
            </w:pPr>
            <w:r w:rsidRPr="00D511EA">
              <w:rPr>
                <w:sz w:val="22"/>
                <w:szCs w:val="22"/>
              </w:rPr>
              <w:t>Принято</w:t>
            </w:r>
            <w:r w:rsidR="005808D9" w:rsidRPr="00D511EA">
              <w:rPr>
                <w:sz w:val="22"/>
                <w:szCs w:val="22"/>
              </w:rPr>
              <w:t>.</w:t>
            </w:r>
          </w:p>
          <w:p w14:paraId="429591DA" w14:textId="77777777" w:rsidR="00C9323F" w:rsidRPr="00D511EA" w:rsidRDefault="005808D9" w:rsidP="005808D9">
            <w:pPr>
              <w:rPr>
                <w:sz w:val="22"/>
                <w:szCs w:val="22"/>
              </w:rPr>
            </w:pPr>
            <w:r w:rsidRPr="00D511EA">
              <w:rPr>
                <w:sz w:val="22"/>
                <w:szCs w:val="22"/>
              </w:rPr>
              <w:t>О</w:t>
            </w:r>
            <w:r w:rsidR="00C9323F" w:rsidRPr="00D511EA">
              <w:rPr>
                <w:sz w:val="22"/>
                <w:szCs w:val="22"/>
              </w:rPr>
              <w:t>перация внесена под кодом 7569</w:t>
            </w:r>
          </w:p>
        </w:tc>
      </w:tr>
      <w:tr w:rsidR="00C9323F" w:rsidRPr="00746FC1" w14:paraId="379CF1E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EE2942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55AF648"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DA71EF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F5CD369" w14:textId="77777777" w:rsidR="00C9323F" w:rsidRPr="00D511EA" w:rsidRDefault="00C9323F" w:rsidP="00C9323F">
            <w:pPr>
              <w:rPr>
                <w:sz w:val="22"/>
                <w:szCs w:val="22"/>
              </w:rPr>
            </w:pPr>
            <w:r w:rsidRPr="00D511EA">
              <w:rPr>
                <w:sz w:val="22"/>
                <w:szCs w:val="22"/>
              </w:rPr>
              <w:t>Код 7574 резервная</w:t>
            </w:r>
          </w:p>
          <w:p w14:paraId="37273484"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76168FD4" w14:textId="77777777" w:rsidR="00C9323F" w:rsidRPr="00D511EA" w:rsidRDefault="00C9323F" w:rsidP="00C9323F">
            <w:pPr>
              <w:tabs>
                <w:tab w:val="left" w:pos="1866"/>
              </w:tabs>
              <w:rPr>
                <w:sz w:val="22"/>
                <w:szCs w:val="22"/>
              </w:rPr>
            </w:pPr>
            <w:r w:rsidRPr="00D511EA">
              <w:rPr>
                <w:sz w:val="22"/>
                <w:szCs w:val="22"/>
              </w:rPr>
              <w:t>Код 7574 – Упрочняюще–легирующая ионная</w:t>
            </w:r>
          </w:p>
          <w:p w14:paraId="5A98BD16"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309AE59C" w14:textId="77777777" w:rsidR="005808D9" w:rsidRPr="00D511EA" w:rsidRDefault="00C9323F" w:rsidP="005808D9">
            <w:pPr>
              <w:rPr>
                <w:sz w:val="22"/>
                <w:szCs w:val="22"/>
              </w:rPr>
            </w:pPr>
            <w:r w:rsidRPr="00D511EA">
              <w:rPr>
                <w:sz w:val="22"/>
                <w:szCs w:val="22"/>
              </w:rPr>
              <w:t>Принято</w:t>
            </w:r>
          </w:p>
          <w:p w14:paraId="41676BBC" w14:textId="77777777" w:rsidR="00C9323F" w:rsidRPr="00D511EA" w:rsidRDefault="005808D9" w:rsidP="005808D9">
            <w:pPr>
              <w:rPr>
                <w:sz w:val="22"/>
                <w:szCs w:val="22"/>
              </w:rPr>
            </w:pPr>
            <w:r w:rsidRPr="00D511EA">
              <w:rPr>
                <w:sz w:val="22"/>
                <w:szCs w:val="22"/>
              </w:rPr>
              <w:t>О</w:t>
            </w:r>
            <w:r w:rsidR="00C9323F" w:rsidRPr="00D511EA">
              <w:rPr>
                <w:sz w:val="22"/>
                <w:szCs w:val="22"/>
              </w:rPr>
              <w:t>перация внесена под кодом 7574</w:t>
            </w:r>
          </w:p>
        </w:tc>
      </w:tr>
      <w:tr w:rsidR="00C9323F" w:rsidRPr="00746FC1" w14:paraId="4F4FDA5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AF7EB67"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40E9DC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FC74FC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C4B7A01" w14:textId="77777777" w:rsidR="00C9323F" w:rsidRPr="00D511EA" w:rsidRDefault="00C9323F" w:rsidP="00C9323F">
            <w:pPr>
              <w:keepLines/>
              <w:rPr>
                <w:sz w:val="22"/>
                <w:szCs w:val="22"/>
              </w:rPr>
            </w:pPr>
            <w:r w:rsidRPr="00D511EA">
              <w:rPr>
                <w:sz w:val="22"/>
                <w:szCs w:val="22"/>
              </w:rPr>
              <w:t>Код 7517, код 7518. Излишняя информация</w:t>
            </w:r>
          </w:p>
          <w:p w14:paraId="46943880" w14:textId="77777777" w:rsidR="00C9323F" w:rsidRPr="00D511EA" w:rsidRDefault="00C9323F" w:rsidP="00C9323F">
            <w:pPr>
              <w:tabs>
                <w:tab w:val="left" w:pos="1866"/>
              </w:tabs>
              <w:rPr>
                <w:sz w:val="22"/>
                <w:szCs w:val="22"/>
              </w:rPr>
            </w:pPr>
            <w:r w:rsidRPr="00D511EA">
              <w:rPr>
                <w:color w:val="000000"/>
                <w:sz w:val="22"/>
                <w:szCs w:val="22"/>
              </w:rPr>
              <w:t>Исключить коды 7517 – 7518 и операции «</w:t>
            </w:r>
            <w:r w:rsidRPr="00D511EA">
              <w:rPr>
                <w:sz w:val="22"/>
                <w:szCs w:val="22"/>
              </w:rPr>
              <w:t>Нанесение покрытий»</w:t>
            </w:r>
          </w:p>
          <w:p w14:paraId="3F4872EC" w14:textId="77777777" w:rsidR="00C9323F" w:rsidRPr="00D511EA" w:rsidRDefault="00C9323F" w:rsidP="00C9323F">
            <w:pPr>
              <w:keepLines/>
              <w:ind w:left="32"/>
              <w:rPr>
                <w:sz w:val="22"/>
                <w:szCs w:val="22"/>
              </w:rPr>
            </w:pPr>
            <w:r w:rsidRPr="00D511EA">
              <w:rPr>
                <w:color w:val="000000"/>
                <w:sz w:val="22"/>
                <w:szCs w:val="22"/>
              </w:rPr>
              <w:t xml:space="preserve">В тексте ГОСТ Р: «7517 Нанесение </w:t>
            </w:r>
            <w:r w:rsidRPr="00D511EA">
              <w:rPr>
                <w:sz w:val="22"/>
                <w:szCs w:val="22"/>
              </w:rPr>
              <w:t xml:space="preserve">физического покрытия, </w:t>
            </w:r>
            <w:r w:rsidRPr="00D511EA">
              <w:rPr>
                <w:color w:val="000000"/>
                <w:sz w:val="22"/>
                <w:szCs w:val="22"/>
              </w:rPr>
              <w:t>7518</w:t>
            </w:r>
            <w:r w:rsidRPr="00D511EA">
              <w:rPr>
                <w:sz w:val="22"/>
                <w:szCs w:val="22"/>
              </w:rPr>
              <w:t xml:space="preserve"> Нанесение химического покрытия».</w:t>
            </w:r>
          </w:p>
          <w:p w14:paraId="596D9B34" w14:textId="77777777" w:rsidR="00C9323F" w:rsidRPr="00D511EA" w:rsidRDefault="00C9323F" w:rsidP="00C9323F">
            <w:pPr>
              <w:keepLines/>
              <w:rPr>
                <w:sz w:val="22"/>
                <w:szCs w:val="22"/>
              </w:rPr>
            </w:pPr>
            <w:r w:rsidRPr="00D511EA">
              <w:rPr>
                <w:sz w:val="22"/>
                <w:szCs w:val="22"/>
              </w:rPr>
              <w:t>Вероятно, «нанесение покрытия» и «получение покрытия (7100 и 7300)» ничем не отличаются. Если да, то коды 7517 и 7518 не нужны.</w:t>
            </w:r>
          </w:p>
          <w:p w14:paraId="5CE80111" w14:textId="77777777" w:rsidR="00C9323F" w:rsidRPr="00D511EA" w:rsidRDefault="00C9323F" w:rsidP="00C9323F">
            <w:pPr>
              <w:tabs>
                <w:tab w:val="left" w:pos="1866"/>
              </w:tabs>
              <w:rPr>
                <w:sz w:val="22"/>
                <w:szCs w:val="22"/>
              </w:rPr>
            </w:pPr>
            <w:r w:rsidRPr="00D511EA">
              <w:rPr>
                <w:sz w:val="22"/>
                <w:szCs w:val="22"/>
              </w:rPr>
              <w:t>В таблицах 18 и 19 уже есть электрохимическое и электрофизическое нанесение (получение) покрытия, например, код 7174 «Цинкование» или код 7372 «Окрашивание электроосаждением анодным»</w:t>
            </w:r>
          </w:p>
        </w:tc>
        <w:tc>
          <w:tcPr>
            <w:tcW w:w="3119" w:type="dxa"/>
            <w:gridSpan w:val="2"/>
            <w:tcBorders>
              <w:top w:val="single" w:sz="4" w:space="0" w:color="000000"/>
              <w:left w:val="single" w:sz="4" w:space="0" w:color="000000"/>
              <w:bottom w:val="single" w:sz="4" w:space="0" w:color="000000"/>
              <w:right w:val="single" w:sz="4" w:space="0" w:color="000000"/>
            </w:tcBorders>
          </w:tcPr>
          <w:p w14:paraId="4B7DC796" w14:textId="77777777" w:rsidR="00C9323F" w:rsidRPr="00D511EA" w:rsidRDefault="00C9323F" w:rsidP="00C9323F">
            <w:pPr>
              <w:rPr>
                <w:sz w:val="22"/>
                <w:szCs w:val="22"/>
              </w:rPr>
            </w:pPr>
            <w:r w:rsidRPr="00D511EA">
              <w:rPr>
                <w:sz w:val="22"/>
                <w:szCs w:val="22"/>
              </w:rPr>
              <w:t>Принято к сведению</w:t>
            </w:r>
            <w:r w:rsidR="005808D9" w:rsidRPr="00D511EA">
              <w:rPr>
                <w:sz w:val="22"/>
                <w:szCs w:val="22"/>
              </w:rPr>
              <w:t>.</w:t>
            </w:r>
            <w:r w:rsidRPr="00D511EA">
              <w:rPr>
                <w:sz w:val="22"/>
                <w:szCs w:val="22"/>
              </w:rPr>
              <w:t xml:space="preserve"> </w:t>
            </w:r>
            <w:r w:rsidR="005808D9" w:rsidRPr="00D511EA">
              <w:rPr>
                <w:sz w:val="22"/>
                <w:szCs w:val="22"/>
              </w:rPr>
              <w:t xml:space="preserve">Операция </w:t>
            </w:r>
            <w:r w:rsidRPr="00D511EA">
              <w:rPr>
                <w:sz w:val="22"/>
                <w:szCs w:val="22"/>
              </w:rPr>
              <w:t>нанесение покрытия физическое – материал переходит из твердого состояния в пар, а затем осаждается на металле.</w:t>
            </w:r>
          </w:p>
          <w:p w14:paraId="335E9A3D" w14:textId="77777777" w:rsidR="00C9323F" w:rsidRPr="00D511EA" w:rsidRDefault="00C9323F" w:rsidP="00C9323F">
            <w:pPr>
              <w:rPr>
                <w:sz w:val="22"/>
                <w:szCs w:val="22"/>
              </w:rPr>
            </w:pPr>
            <w:r w:rsidRPr="00D511EA">
              <w:rPr>
                <w:sz w:val="22"/>
                <w:szCs w:val="22"/>
              </w:rPr>
              <w:t>Аналогично с операцией нанесение покрытия химическое – используется исключительно химическая реакция.</w:t>
            </w:r>
          </w:p>
        </w:tc>
      </w:tr>
      <w:tr w:rsidR="00C9323F" w:rsidRPr="00746FC1" w14:paraId="40C65E0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578470C"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324A7279"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6D16610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E941D10" w14:textId="77777777" w:rsidR="00C9323F" w:rsidRPr="00D511EA" w:rsidRDefault="00C9323F" w:rsidP="00C9323F">
            <w:pPr>
              <w:tabs>
                <w:tab w:val="left" w:pos="1866"/>
              </w:tabs>
              <w:rPr>
                <w:sz w:val="22"/>
                <w:szCs w:val="22"/>
              </w:rPr>
            </w:pPr>
            <w:r w:rsidRPr="00D511EA">
              <w:rPr>
                <w:sz w:val="22"/>
                <w:szCs w:val="22"/>
              </w:rPr>
              <w:t>Коды 7545, 7546, 7548 – содержимое ячеек поменять местами, имеется «электрохимическая/электрофизическая»</w:t>
            </w:r>
          </w:p>
          <w:p w14:paraId="632B9D31" w14:textId="77777777" w:rsidR="00C9323F" w:rsidRPr="00D511EA" w:rsidRDefault="00C9323F" w:rsidP="00C9323F">
            <w:pPr>
              <w:tabs>
                <w:tab w:val="left" w:pos="1866"/>
              </w:tabs>
              <w:rPr>
                <w:sz w:val="22"/>
                <w:szCs w:val="22"/>
              </w:rPr>
            </w:pPr>
            <w:r w:rsidRPr="00D511EA">
              <w:rPr>
                <w:sz w:val="22"/>
                <w:szCs w:val="22"/>
              </w:rPr>
              <w:t>«электрофизическая</w:t>
            </w:r>
            <w:r w:rsidRPr="00D511EA">
              <w:rPr>
                <w:sz w:val="22"/>
                <w:szCs w:val="22"/>
                <w:lang w:val="en-US"/>
              </w:rPr>
              <w:t>/</w:t>
            </w:r>
            <w:r w:rsidRPr="00D511EA">
              <w:rPr>
                <w:sz w:val="22"/>
                <w:szCs w:val="22"/>
              </w:rPr>
              <w:t>электрохимическая»</w:t>
            </w:r>
          </w:p>
          <w:p w14:paraId="1B3A4B5A" w14:textId="77777777" w:rsidR="00C9323F" w:rsidRPr="00D511EA" w:rsidRDefault="00C9323F" w:rsidP="00C9323F">
            <w:pPr>
              <w:tabs>
                <w:tab w:val="left" w:pos="1866"/>
              </w:tabs>
              <w:rPr>
                <w:sz w:val="22"/>
                <w:szCs w:val="22"/>
              </w:rPr>
            </w:pPr>
            <w:r w:rsidRPr="00D511EA">
              <w:rPr>
                <w:sz w:val="22"/>
                <w:szCs w:val="22"/>
              </w:rPr>
              <w:t>Уточнение</w:t>
            </w:r>
          </w:p>
        </w:tc>
        <w:tc>
          <w:tcPr>
            <w:tcW w:w="3119" w:type="dxa"/>
            <w:gridSpan w:val="2"/>
            <w:tcBorders>
              <w:top w:val="single" w:sz="4" w:space="0" w:color="000000"/>
              <w:left w:val="single" w:sz="4" w:space="0" w:color="000000"/>
              <w:bottom w:val="single" w:sz="4" w:space="0" w:color="000000"/>
              <w:right w:val="single" w:sz="4" w:space="0" w:color="000000"/>
            </w:tcBorders>
          </w:tcPr>
          <w:p w14:paraId="26697A6A" w14:textId="77777777" w:rsidR="005808D9" w:rsidRPr="00D511EA" w:rsidRDefault="005808D9" w:rsidP="005808D9">
            <w:pPr>
              <w:rPr>
                <w:sz w:val="22"/>
                <w:szCs w:val="22"/>
              </w:rPr>
            </w:pPr>
            <w:r w:rsidRPr="00D511EA">
              <w:rPr>
                <w:sz w:val="22"/>
                <w:szCs w:val="22"/>
              </w:rPr>
              <w:t>Отклонено.</w:t>
            </w:r>
          </w:p>
          <w:p w14:paraId="3789E942" w14:textId="77777777" w:rsidR="00C9323F" w:rsidRPr="00D511EA" w:rsidRDefault="005808D9" w:rsidP="005808D9">
            <w:pPr>
              <w:rPr>
                <w:sz w:val="22"/>
                <w:szCs w:val="22"/>
              </w:rPr>
            </w:pPr>
            <w:r w:rsidRPr="00D511EA">
              <w:rPr>
                <w:sz w:val="22"/>
                <w:szCs w:val="22"/>
              </w:rPr>
              <w:t>О</w:t>
            </w:r>
            <w:r w:rsidR="00C9323F" w:rsidRPr="00D511EA">
              <w:rPr>
                <w:sz w:val="22"/>
                <w:szCs w:val="22"/>
              </w:rPr>
              <w:t>перации расположены в том же порядке, что и в классификаторе ТО</w:t>
            </w:r>
            <w:r w:rsidRPr="00D511EA">
              <w:rPr>
                <w:sz w:val="22"/>
                <w:szCs w:val="22"/>
              </w:rPr>
              <w:t>, ячейки «</w:t>
            </w:r>
            <w:r w:rsidRPr="00D511EA">
              <w:rPr>
                <w:rFonts w:cs="Arial"/>
                <w:sz w:val="22"/>
              </w:rPr>
              <w:t>электрохимическая</w:t>
            </w:r>
            <w:r w:rsidRPr="00D511EA">
              <w:rPr>
                <w:sz w:val="22"/>
                <w:szCs w:val="22"/>
              </w:rPr>
              <w:t>» объеденены</w:t>
            </w:r>
          </w:p>
        </w:tc>
      </w:tr>
      <w:tr w:rsidR="005808D9" w:rsidRPr="00746FC1" w14:paraId="514759F3" w14:textId="77777777" w:rsidTr="00DD006F">
        <w:tc>
          <w:tcPr>
            <w:tcW w:w="674" w:type="dxa"/>
            <w:tcBorders>
              <w:top w:val="single" w:sz="4" w:space="0" w:color="000000"/>
              <w:left w:val="single" w:sz="4" w:space="0" w:color="000000"/>
              <w:bottom w:val="single" w:sz="4" w:space="0" w:color="000000"/>
              <w:right w:val="single" w:sz="4" w:space="0" w:color="000000"/>
            </w:tcBorders>
          </w:tcPr>
          <w:p w14:paraId="1511C5E1" w14:textId="77777777" w:rsidR="005808D9" w:rsidRPr="00746FC1" w:rsidRDefault="005808D9" w:rsidP="00C9323F">
            <w:pPr>
              <w:pStyle w:val="ae"/>
              <w:numPr>
                <w:ilvl w:val="0"/>
                <w:numId w:val="4"/>
              </w:numPr>
              <w:ind w:left="357" w:hanging="357"/>
              <w:rPr>
                <w:color w:val="000000" w:themeColor="text1"/>
              </w:rPr>
            </w:pPr>
          </w:p>
        </w:tc>
        <w:tc>
          <w:tcPr>
            <w:tcW w:w="1562" w:type="dxa"/>
            <w:vMerge w:val="restart"/>
            <w:tcBorders>
              <w:left w:val="single" w:sz="4" w:space="0" w:color="000000"/>
              <w:right w:val="single" w:sz="4" w:space="0" w:color="000000"/>
            </w:tcBorders>
          </w:tcPr>
          <w:p w14:paraId="65E0F6F8" w14:textId="77777777" w:rsidR="005808D9" w:rsidRPr="00D511EA" w:rsidRDefault="005808D9" w:rsidP="00C9323F">
            <w:pPr>
              <w:keepLines/>
              <w:ind w:left="92"/>
              <w:rPr>
                <w:sz w:val="22"/>
                <w:szCs w:val="22"/>
              </w:rPr>
            </w:pPr>
            <w:r w:rsidRPr="00D511EA">
              <w:rPr>
                <w:sz w:val="22"/>
                <w:szCs w:val="22"/>
              </w:rPr>
              <w:t>Раздел 7, таблица 21</w:t>
            </w:r>
          </w:p>
        </w:tc>
        <w:tc>
          <w:tcPr>
            <w:tcW w:w="2552" w:type="dxa"/>
            <w:vMerge w:val="restart"/>
            <w:tcBorders>
              <w:left w:val="single" w:sz="4" w:space="0" w:color="000000"/>
              <w:right w:val="single" w:sz="4" w:space="0" w:color="000000"/>
            </w:tcBorders>
          </w:tcPr>
          <w:p w14:paraId="026F64B6" w14:textId="77777777" w:rsidR="005808D9" w:rsidRPr="00D511EA" w:rsidRDefault="005808D9" w:rsidP="00C9323F">
            <w:pPr>
              <w:rPr>
                <w:bCs/>
                <w:sz w:val="22"/>
                <w:szCs w:val="22"/>
              </w:rPr>
            </w:pPr>
            <w:r w:rsidRPr="00D511EA">
              <w:rPr>
                <w:bCs/>
                <w:sz w:val="22"/>
                <w:szCs w:val="22"/>
              </w:rPr>
              <w:t>ПАО «ОДК-САТУРН»</w:t>
            </w:r>
          </w:p>
          <w:p w14:paraId="06773AB7" w14:textId="77777777" w:rsidR="005808D9" w:rsidRPr="00D511EA" w:rsidRDefault="005808D9"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714327C" w14:textId="77777777" w:rsidR="005808D9" w:rsidRPr="00D511EA" w:rsidRDefault="005808D9" w:rsidP="00C9323F">
            <w:pPr>
              <w:tabs>
                <w:tab w:val="left" w:pos="1866"/>
              </w:tabs>
              <w:rPr>
                <w:sz w:val="22"/>
                <w:szCs w:val="22"/>
              </w:rPr>
            </w:pPr>
            <w:r w:rsidRPr="00D511EA">
              <w:rPr>
                <w:sz w:val="22"/>
                <w:szCs w:val="22"/>
              </w:rPr>
              <w:t>Дополнить операции:</w:t>
            </w:r>
          </w:p>
        </w:tc>
        <w:tc>
          <w:tcPr>
            <w:tcW w:w="3119" w:type="dxa"/>
            <w:gridSpan w:val="2"/>
            <w:vMerge w:val="restart"/>
            <w:tcBorders>
              <w:top w:val="single" w:sz="4" w:space="0" w:color="000000"/>
              <w:left w:val="single" w:sz="4" w:space="0" w:color="000000"/>
              <w:right w:val="single" w:sz="4" w:space="0" w:color="000000"/>
            </w:tcBorders>
          </w:tcPr>
          <w:p w14:paraId="4CE18BC3" w14:textId="77777777" w:rsidR="005808D9" w:rsidRPr="00D511EA" w:rsidRDefault="005808D9" w:rsidP="00C9323F">
            <w:pPr>
              <w:rPr>
                <w:sz w:val="22"/>
                <w:szCs w:val="22"/>
              </w:rPr>
            </w:pPr>
            <w:r w:rsidRPr="00D511EA">
              <w:rPr>
                <w:sz w:val="22"/>
                <w:szCs w:val="22"/>
              </w:rPr>
              <w:t>Принято.</w:t>
            </w:r>
          </w:p>
          <w:p w14:paraId="03BBA8CC" w14:textId="77777777" w:rsidR="005808D9" w:rsidRPr="00D511EA" w:rsidRDefault="005808D9" w:rsidP="00C9323F">
            <w:pPr>
              <w:rPr>
                <w:sz w:val="22"/>
                <w:szCs w:val="22"/>
              </w:rPr>
            </w:pPr>
            <w:r w:rsidRPr="00D511EA">
              <w:rPr>
                <w:sz w:val="22"/>
                <w:szCs w:val="22"/>
              </w:rPr>
              <w:t>Код 7567</w:t>
            </w:r>
          </w:p>
        </w:tc>
      </w:tr>
      <w:tr w:rsidR="005808D9" w:rsidRPr="00746FC1" w14:paraId="37D828F8" w14:textId="77777777" w:rsidTr="00DD006F">
        <w:tc>
          <w:tcPr>
            <w:tcW w:w="674" w:type="dxa"/>
            <w:tcBorders>
              <w:top w:val="single" w:sz="4" w:space="0" w:color="000000"/>
              <w:left w:val="single" w:sz="4" w:space="0" w:color="000000"/>
              <w:bottom w:val="single" w:sz="4" w:space="0" w:color="000000"/>
              <w:right w:val="single" w:sz="4" w:space="0" w:color="000000"/>
            </w:tcBorders>
          </w:tcPr>
          <w:p w14:paraId="39528FD3" w14:textId="77777777" w:rsidR="005808D9" w:rsidRPr="00746FC1" w:rsidRDefault="005808D9"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F64759C" w14:textId="77777777" w:rsidR="005808D9" w:rsidRPr="00D511EA" w:rsidRDefault="005808D9" w:rsidP="00C9323F">
            <w:pPr>
              <w:keepLines/>
              <w:ind w:left="92"/>
              <w:rPr>
                <w:sz w:val="22"/>
                <w:szCs w:val="22"/>
              </w:rPr>
            </w:pPr>
          </w:p>
        </w:tc>
        <w:tc>
          <w:tcPr>
            <w:tcW w:w="2552" w:type="dxa"/>
            <w:vMerge/>
            <w:tcBorders>
              <w:left w:val="single" w:sz="4" w:space="0" w:color="000000"/>
              <w:right w:val="single" w:sz="4" w:space="0" w:color="000000"/>
            </w:tcBorders>
          </w:tcPr>
          <w:p w14:paraId="3C00A0FD" w14:textId="77777777" w:rsidR="005808D9" w:rsidRPr="00D511EA" w:rsidRDefault="005808D9" w:rsidP="00C9323F">
            <w:pPr>
              <w:rPr>
                <w:bCs/>
                <w:sz w:val="22"/>
                <w:szCs w:val="22"/>
              </w:rPr>
            </w:pPr>
          </w:p>
        </w:tc>
        <w:tc>
          <w:tcPr>
            <w:tcW w:w="1552" w:type="dxa"/>
            <w:gridSpan w:val="19"/>
            <w:tcBorders>
              <w:top w:val="single" w:sz="4" w:space="0" w:color="000000"/>
              <w:left w:val="single" w:sz="4" w:space="0" w:color="000000"/>
              <w:bottom w:val="single" w:sz="4" w:space="0" w:color="000000"/>
              <w:right w:val="single" w:sz="4" w:space="0" w:color="auto"/>
            </w:tcBorders>
            <w:vAlign w:val="bottom"/>
          </w:tcPr>
          <w:p w14:paraId="7F2CD00A" w14:textId="77777777" w:rsidR="005808D9" w:rsidRPr="00D511EA" w:rsidRDefault="005808D9" w:rsidP="00C9323F">
            <w:pPr>
              <w:rPr>
                <w:sz w:val="22"/>
                <w:szCs w:val="22"/>
              </w:rPr>
            </w:pPr>
            <w:r w:rsidRPr="00D511EA">
              <w:rPr>
                <w:sz w:val="22"/>
                <w:szCs w:val="22"/>
              </w:rPr>
              <w:t>7563</w:t>
            </w:r>
          </w:p>
        </w:tc>
        <w:tc>
          <w:tcPr>
            <w:tcW w:w="5820" w:type="dxa"/>
            <w:gridSpan w:val="28"/>
            <w:tcBorders>
              <w:top w:val="single" w:sz="4" w:space="0" w:color="000000"/>
              <w:left w:val="single" w:sz="4" w:space="0" w:color="auto"/>
              <w:bottom w:val="single" w:sz="4" w:space="0" w:color="000000"/>
              <w:right w:val="single" w:sz="4" w:space="0" w:color="000000"/>
            </w:tcBorders>
            <w:vAlign w:val="bottom"/>
          </w:tcPr>
          <w:p w14:paraId="7536106E" w14:textId="77777777" w:rsidR="005808D9" w:rsidRPr="00D511EA" w:rsidRDefault="005808D9" w:rsidP="00C9323F">
            <w:pPr>
              <w:rPr>
                <w:sz w:val="22"/>
                <w:szCs w:val="22"/>
              </w:rPr>
            </w:pPr>
            <w:r w:rsidRPr="00D511EA">
              <w:rPr>
                <w:sz w:val="22"/>
                <w:szCs w:val="22"/>
              </w:rPr>
              <w:t>полировальная эл-химич.</w:t>
            </w:r>
          </w:p>
        </w:tc>
        <w:tc>
          <w:tcPr>
            <w:tcW w:w="3119" w:type="dxa"/>
            <w:gridSpan w:val="2"/>
            <w:vMerge/>
            <w:tcBorders>
              <w:left w:val="single" w:sz="4" w:space="0" w:color="000000"/>
              <w:bottom w:val="single" w:sz="4" w:space="0" w:color="000000"/>
              <w:right w:val="single" w:sz="4" w:space="0" w:color="000000"/>
            </w:tcBorders>
          </w:tcPr>
          <w:p w14:paraId="36215575" w14:textId="77777777" w:rsidR="005808D9" w:rsidRPr="00D511EA" w:rsidRDefault="005808D9" w:rsidP="00C9323F">
            <w:pPr>
              <w:rPr>
                <w:sz w:val="22"/>
                <w:szCs w:val="22"/>
              </w:rPr>
            </w:pPr>
          </w:p>
        </w:tc>
      </w:tr>
      <w:tr w:rsidR="00C9323F" w:rsidRPr="00746FC1" w14:paraId="4E6812BB"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AA88629"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2E2FCB75"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7A9D0504" w14:textId="77777777" w:rsidR="00C9323F" w:rsidRPr="00D511EA" w:rsidRDefault="00C9323F" w:rsidP="00C9323F">
            <w:pPr>
              <w:rPr>
                <w:bCs/>
                <w:sz w:val="22"/>
                <w:szCs w:val="22"/>
              </w:rPr>
            </w:pPr>
          </w:p>
        </w:tc>
        <w:tc>
          <w:tcPr>
            <w:tcW w:w="1552" w:type="dxa"/>
            <w:gridSpan w:val="19"/>
            <w:tcBorders>
              <w:top w:val="single" w:sz="4" w:space="0" w:color="000000"/>
              <w:left w:val="single" w:sz="4" w:space="0" w:color="000000"/>
              <w:bottom w:val="single" w:sz="4" w:space="0" w:color="000000"/>
              <w:right w:val="single" w:sz="4" w:space="0" w:color="auto"/>
            </w:tcBorders>
            <w:vAlign w:val="bottom"/>
          </w:tcPr>
          <w:p w14:paraId="74D66F86" w14:textId="77777777" w:rsidR="00C9323F" w:rsidRPr="00D511EA" w:rsidRDefault="00C9323F" w:rsidP="00C9323F">
            <w:pPr>
              <w:rPr>
                <w:sz w:val="22"/>
                <w:szCs w:val="22"/>
              </w:rPr>
            </w:pPr>
            <w:r w:rsidRPr="00D511EA">
              <w:rPr>
                <w:sz w:val="22"/>
                <w:szCs w:val="22"/>
              </w:rPr>
              <w:t>7574</w:t>
            </w:r>
          </w:p>
        </w:tc>
        <w:tc>
          <w:tcPr>
            <w:tcW w:w="5820" w:type="dxa"/>
            <w:gridSpan w:val="28"/>
            <w:tcBorders>
              <w:top w:val="single" w:sz="4" w:space="0" w:color="000000"/>
              <w:left w:val="single" w:sz="4" w:space="0" w:color="auto"/>
              <w:bottom w:val="single" w:sz="4" w:space="0" w:color="000000"/>
              <w:right w:val="single" w:sz="4" w:space="0" w:color="000000"/>
            </w:tcBorders>
            <w:vAlign w:val="bottom"/>
          </w:tcPr>
          <w:p w14:paraId="6181584C" w14:textId="77777777" w:rsidR="00C9323F" w:rsidRPr="00D511EA" w:rsidRDefault="00C9323F" w:rsidP="00C9323F">
            <w:pPr>
              <w:rPr>
                <w:sz w:val="22"/>
                <w:szCs w:val="22"/>
              </w:rPr>
            </w:pPr>
            <w:r w:rsidRPr="00D511EA">
              <w:rPr>
                <w:sz w:val="22"/>
                <w:szCs w:val="22"/>
              </w:rPr>
              <w:t>упрочняющая эл-искровая</w:t>
            </w:r>
          </w:p>
        </w:tc>
        <w:tc>
          <w:tcPr>
            <w:tcW w:w="3119" w:type="dxa"/>
            <w:gridSpan w:val="2"/>
            <w:tcBorders>
              <w:top w:val="single" w:sz="4" w:space="0" w:color="000000"/>
              <w:left w:val="single" w:sz="4" w:space="0" w:color="000000"/>
              <w:bottom w:val="single" w:sz="4" w:space="0" w:color="000000"/>
              <w:right w:val="single" w:sz="4" w:space="0" w:color="000000"/>
            </w:tcBorders>
          </w:tcPr>
          <w:p w14:paraId="3A2535C0" w14:textId="77777777" w:rsidR="00EE1DEF" w:rsidRPr="00D511EA" w:rsidRDefault="00EE1DEF" w:rsidP="00EE1DEF">
            <w:pPr>
              <w:rPr>
                <w:sz w:val="22"/>
                <w:szCs w:val="22"/>
              </w:rPr>
            </w:pPr>
            <w:r w:rsidRPr="00D511EA">
              <w:rPr>
                <w:sz w:val="22"/>
                <w:szCs w:val="22"/>
              </w:rPr>
              <w:t>Принято.</w:t>
            </w:r>
          </w:p>
          <w:p w14:paraId="408BCDEF" w14:textId="77777777" w:rsidR="00C9323F" w:rsidRPr="00D511EA" w:rsidRDefault="00EE1DEF" w:rsidP="00EE1DEF">
            <w:pPr>
              <w:rPr>
                <w:sz w:val="22"/>
                <w:szCs w:val="22"/>
              </w:rPr>
            </w:pPr>
            <w:r w:rsidRPr="00D511EA">
              <w:rPr>
                <w:sz w:val="22"/>
                <w:szCs w:val="22"/>
              </w:rPr>
              <w:t>Код 7599.04</w:t>
            </w:r>
          </w:p>
        </w:tc>
      </w:tr>
      <w:tr w:rsidR="00C9323F" w:rsidRPr="00746FC1" w14:paraId="3889F82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9A35FA9" w14:textId="77777777" w:rsidR="00C9323F" w:rsidRPr="00746FC1" w:rsidRDefault="00C9323F" w:rsidP="00C9323F">
            <w:pPr>
              <w:pStyle w:val="ae"/>
              <w:numPr>
                <w:ilvl w:val="0"/>
                <w:numId w:val="4"/>
              </w:numPr>
              <w:ind w:left="357" w:hanging="357"/>
              <w:rPr>
                <w:color w:val="000000" w:themeColor="text1"/>
              </w:rPr>
            </w:pPr>
          </w:p>
        </w:tc>
        <w:tc>
          <w:tcPr>
            <w:tcW w:w="1562" w:type="dxa"/>
            <w:tcBorders>
              <w:left w:val="single" w:sz="4" w:space="0" w:color="000000"/>
              <w:bottom w:val="single" w:sz="4" w:space="0" w:color="000000"/>
              <w:right w:val="single" w:sz="4" w:space="0" w:color="000000"/>
            </w:tcBorders>
          </w:tcPr>
          <w:p w14:paraId="5B99940F" w14:textId="77777777" w:rsidR="00C9323F" w:rsidRPr="00D511EA" w:rsidRDefault="00C9323F" w:rsidP="00C9323F">
            <w:pPr>
              <w:rPr>
                <w:sz w:val="22"/>
                <w:szCs w:val="22"/>
              </w:rPr>
            </w:pPr>
            <w:r w:rsidRPr="00D511EA">
              <w:rPr>
                <w:color w:val="000000" w:themeColor="text1"/>
                <w:sz w:val="22"/>
                <w:szCs w:val="22"/>
              </w:rPr>
              <w:t>Раздел 7, таблица 21</w:t>
            </w:r>
          </w:p>
        </w:tc>
        <w:tc>
          <w:tcPr>
            <w:tcW w:w="2552" w:type="dxa"/>
            <w:tcBorders>
              <w:left w:val="single" w:sz="4" w:space="0" w:color="000000"/>
              <w:bottom w:val="single" w:sz="4" w:space="0" w:color="000000"/>
              <w:right w:val="single" w:sz="4" w:space="0" w:color="000000"/>
            </w:tcBorders>
          </w:tcPr>
          <w:p w14:paraId="2DD1F019" w14:textId="77777777" w:rsidR="00C9323F" w:rsidRPr="00D511EA" w:rsidRDefault="00C9323F" w:rsidP="00C9323F">
            <w:pPr>
              <w:rPr>
                <w:sz w:val="22"/>
                <w:szCs w:val="22"/>
              </w:rPr>
            </w:pPr>
            <w:r w:rsidRPr="00D511EA">
              <w:rPr>
                <w:sz w:val="22"/>
                <w:szCs w:val="22"/>
              </w:rPr>
              <w:t xml:space="preserve">ГК «РОСТЕХ» </w:t>
            </w:r>
          </w:p>
          <w:p w14:paraId="69F4B117" w14:textId="77777777" w:rsidR="00C9323F" w:rsidRPr="00D511EA" w:rsidRDefault="00C9323F" w:rsidP="00C9323F">
            <w:pPr>
              <w:rPr>
                <w:sz w:val="22"/>
                <w:szCs w:val="22"/>
              </w:rPr>
            </w:pPr>
            <w:r w:rsidRPr="00D511EA">
              <w:rPr>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6B3AC088" w14:textId="77777777" w:rsidR="00C9323F" w:rsidRPr="00D511EA" w:rsidRDefault="00C9323F" w:rsidP="00C9323F">
            <w:pPr>
              <w:rPr>
                <w:sz w:val="22"/>
                <w:szCs w:val="22"/>
              </w:rPr>
            </w:pPr>
            <w:r w:rsidRPr="00D511EA">
              <w:rPr>
                <w:sz w:val="22"/>
                <w:szCs w:val="22"/>
              </w:rPr>
              <w:t>Внести операцию</w:t>
            </w:r>
          </w:p>
          <w:p w14:paraId="47F900F1" w14:textId="77777777" w:rsidR="00C9323F" w:rsidRPr="00D511EA" w:rsidRDefault="00C9323F" w:rsidP="00C9323F">
            <w:pPr>
              <w:rPr>
                <w:sz w:val="22"/>
                <w:szCs w:val="22"/>
              </w:rPr>
            </w:pPr>
            <w:r w:rsidRPr="00D511EA">
              <w:rPr>
                <w:sz w:val="22"/>
                <w:szCs w:val="22"/>
              </w:rPr>
              <w:t>7528 Электроэрозионная</w:t>
            </w:r>
          </w:p>
          <w:p w14:paraId="36A5E7CE" w14:textId="77777777" w:rsidR="00C9323F" w:rsidRPr="00D511EA" w:rsidRDefault="00C9323F" w:rsidP="00C9323F">
            <w:pPr>
              <w:rPr>
                <w:sz w:val="22"/>
                <w:szCs w:val="22"/>
              </w:rPr>
            </w:pPr>
            <w:r w:rsidRPr="00D511EA">
              <w:rPr>
                <w:sz w:val="22"/>
                <w:szCs w:val="22"/>
              </w:rPr>
              <w:t>7567 Полирование электрохимическое</w:t>
            </w:r>
          </w:p>
          <w:p w14:paraId="15BAA3E7" w14:textId="77777777" w:rsidR="00C9323F" w:rsidRPr="00D511EA" w:rsidRDefault="00C9323F" w:rsidP="00C9323F">
            <w:pPr>
              <w:rPr>
                <w:sz w:val="22"/>
                <w:szCs w:val="22"/>
              </w:rPr>
            </w:pPr>
            <w:r w:rsidRPr="00D511EA">
              <w:rPr>
                <w:sz w:val="22"/>
                <w:szCs w:val="22"/>
              </w:rPr>
              <w:t>Добавить к операции гравировальная электрофизическая подвиды лучевая и лазерная</w:t>
            </w:r>
          </w:p>
          <w:p w14:paraId="342E9522" w14:textId="77777777" w:rsidR="00C9323F" w:rsidRPr="00D511EA" w:rsidRDefault="00C9323F" w:rsidP="00C9323F">
            <w:pPr>
              <w:rPr>
                <w:sz w:val="22"/>
                <w:szCs w:val="22"/>
              </w:rPr>
            </w:pPr>
            <w:r w:rsidRPr="00D511EA">
              <w:rPr>
                <w:sz w:val="22"/>
                <w:szCs w:val="22"/>
              </w:rPr>
              <w:t xml:space="preserve">Добавить операции </w:t>
            </w:r>
          </w:p>
          <w:tbl>
            <w:tblPr>
              <w:tblStyle w:val="a8"/>
              <w:tblW w:w="9854" w:type="dxa"/>
              <w:tblLayout w:type="fixed"/>
              <w:tblLook w:val="04A0" w:firstRow="1" w:lastRow="0" w:firstColumn="1" w:lastColumn="0" w:noHBand="0" w:noVBand="1"/>
            </w:tblPr>
            <w:tblGrid>
              <w:gridCol w:w="806"/>
              <w:gridCol w:w="1485"/>
              <w:gridCol w:w="1701"/>
              <w:gridCol w:w="425"/>
              <w:gridCol w:w="3095"/>
              <w:gridCol w:w="2342"/>
            </w:tblGrid>
            <w:tr w:rsidR="00C9323F" w:rsidRPr="00D511EA" w14:paraId="2ABD5492" w14:textId="77777777" w:rsidTr="003C084C">
              <w:tc>
                <w:tcPr>
                  <w:tcW w:w="806" w:type="dxa"/>
                </w:tcPr>
                <w:p w14:paraId="7A1C0660" w14:textId="77777777" w:rsidR="00C9323F" w:rsidRPr="00D511EA" w:rsidRDefault="00C9323F" w:rsidP="00C9323F">
                  <w:pPr>
                    <w:jc w:val="center"/>
                    <w:rPr>
                      <w:sz w:val="22"/>
                      <w:szCs w:val="22"/>
                    </w:rPr>
                  </w:pPr>
                  <w:r w:rsidRPr="00D511EA">
                    <w:rPr>
                      <w:sz w:val="22"/>
                      <w:szCs w:val="22"/>
                    </w:rPr>
                    <w:t>7584</w:t>
                  </w:r>
                </w:p>
              </w:tc>
              <w:tc>
                <w:tcPr>
                  <w:tcW w:w="1485" w:type="dxa"/>
                  <w:vMerge w:val="restart"/>
                  <w:vAlign w:val="center"/>
                </w:tcPr>
                <w:p w14:paraId="202D8697" w14:textId="77777777" w:rsidR="00C9323F" w:rsidRPr="00D511EA" w:rsidRDefault="00C9323F" w:rsidP="00C9323F">
                  <w:pPr>
                    <w:rPr>
                      <w:sz w:val="22"/>
                      <w:szCs w:val="22"/>
                    </w:rPr>
                  </w:pPr>
                  <w:r w:rsidRPr="00D511EA">
                    <w:rPr>
                      <w:sz w:val="22"/>
                      <w:szCs w:val="22"/>
                    </w:rPr>
                    <w:t>Раскройная</w:t>
                  </w:r>
                </w:p>
              </w:tc>
              <w:tc>
                <w:tcPr>
                  <w:tcW w:w="2126" w:type="dxa"/>
                  <w:gridSpan w:val="2"/>
                </w:tcPr>
                <w:p w14:paraId="0D91101F" w14:textId="77777777" w:rsidR="00C9323F" w:rsidRPr="00D511EA" w:rsidRDefault="00C9323F" w:rsidP="00C9323F">
                  <w:pPr>
                    <w:rPr>
                      <w:sz w:val="22"/>
                      <w:szCs w:val="22"/>
                    </w:rPr>
                  </w:pPr>
                  <w:r w:rsidRPr="00D511EA">
                    <w:rPr>
                      <w:sz w:val="22"/>
                      <w:szCs w:val="22"/>
                    </w:rPr>
                    <w:t>электрофизическая</w:t>
                  </w:r>
                </w:p>
              </w:tc>
              <w:tc>
                <w:tcPr>
                  <w:tcW w:w="3095" w:type="dxa"/>
                </w:tcPr>
                <w:p w14:paraId="112430C2" w14:textId="77777777" w:rsidR="00C9323F" w:rsidRPr="00D511EA" w:rsidRDefault="00C9323F" w:rsidP="00C9323F">
                  <w:pPr>
                    <w:rPr>
                      <w:sz w:val="22"/>
                      <w:szCs w:val="22"/>
                    </w:rPr>
                  </w:pPr>
                  <w:r w:rsidRPr="00D511EA">
                    <w:rPr>
                      <w:sz w:val="22"/>
                      <w:szCs w:val="22"/>
                    </w:rPr>
                    <w:t>лучевая</w:t>
                  </w:r>
                </w:p>
              </w:tc>
              <w:tc>
                <w:tcPr>
                  <w:tcW w:w="2342" w:type="dxa"/>
                </w:tcPr>
                <w:p w14:paraId="346F3E7F" w14:textId="77777777" w:rsidR="00C9323F" w:rsidRPr="00D511EA" w:rsidRDefault="00C9323F" w:rsidP="00C9323F">
                  <w:pPr>
                    <w:rPr>
                      <w:sz w:val="22"/>
                      <w:szCs w:val="22"/>
                    </w:rPr>
                  </w:pPr>
                  <w:r w:rsidRPr="00D511EA">
                    <w:rPr>
                      <w:sz w:val="22"/>
                      <w:szCs w:val="22"/>
                    </w:rPr>
                    <w:t>лазерная</w:t>
                  </w:r>
                </w:p>
              </w:tc>
            </w:tr>
            <w:tr w:rsidR="00C9323F" w:rsidRPr="00D511EA" w14:paraId="7151E33A" w14:textId="77777777" w:rsidTr="003C084C">
              <w:tc>
                <w:tcPr>
                  <w:tcW w:w="806" w:type="dxa"/>
                </w:tcPr>
                <w:p w14:paraId="3C6234FD" w14:textId="77777777" w:rsidR="00C9323F" w:rsidRPr="00D511EA" w:rsidRDefault="00C9323F" w:rsidP="00C9323F">
                  <w:pPr>
                    <w:jc w:val="center"/>
                    <w:rPr>
                      <w:sz w:val="22"/>
                      <w:szCs w:val="22"/>
                    </w:rPr>
                  </w:pPr>
                  <w:r w:rsidRPr="00D511EA">
                    <w:rPr>
                      <w:sz w:val="22"/>
                      <w:szCs w:val="22"/>
                    </w:rPr>
                    <w:t>7585</w:t>
                  </w:r>
                </w:p>
              </w:tc>
              <w:tc>
                <w:tcPr>
                  <w:tcW w:w="1485" w:type="dxa"/>
                  <w:vMerge/>
                </w:tcPr>
                <w:p w14:paraId="1E97A07C" w14:textId="77777777" w:rsidR="00C9323F" w:rsidRPr="00D511EA" w:rsidRDefault="00C9323F" w:rsidP="00C9323F">
                  <w:pPr>
                    <w:rPr>
                      <w:sz w:val="22"/>
                      <w:szCs w:val="22"/>
                    </w:rPr>
                  </w:pPr>
                </w:p>
              </w:tc>
              <w:tc>
                <w:tcPr>
                  <w:tcW w:w="7563" w:type="dxa"/>
                  <w:gridSpan w:val="4"/>
                </w:tcPr>
                <w:p w14:paraId="39F46EF8" w14:textId="77777777" w:rsidR="00C9323F" w:rsidRPr="00D511EA" w:rsidRDefault="00C9323F" w:rsidP="00C9323F">
                  <w:pPr>
                    <w:rPr>
                      <w:sz w:val="22"/>
                      <w:szCs w:val="22"/>
                    </w:rPr>
                  </w:pPr>
                  <w:r w:rsidRPr="00D511EA">
                    <w:rPr>
                      <w:sz w:val="22"/>
                      <w:szCs w:val="22"/>
                    </w:rPr>
                    <w:t>плазменная</w:t>
                  </w:r>
                </w:p>
              </w:tc>
            </w:tr>
            <w:tr w:rsidR="00C9323F" w:rsidRPr="00D511EA" w14:paraId="531AE4D9" w14:textId="77777777" w:rsidTr="003C084C">
              <w:tc>
                <w:tcPr>
                  <w:tcW w:w="806" w:type="dxa"/>
                </w:tcPr>
                <w:p w14:paraId="6D871EAE" w14:textId="77777777" w:rsidR="00C9323F" w:rsidRPr="00D511EA" w:rsidRDefault="00C9323F" w:rsidP="00C9323F">
                  <w:pPr>
                    <w:jc w:val="center"/>
                    <w:rPr>
                      <w:sz w:val="22"/>
                      <w:szCs w:val="22"/>
                    </w:rPr>
                  </w:pPr>
                  <w:r w:rsidRPr="00D511EA">
                    <w:rPr>
                      <w:sz w:val="22"/>
                      <w:szCs w:val="22"/>
                    </w:rPr>
                    <w:t>7586</w:t>
                  </w:r>
                </w:p>
              </w:tc>
              <w:tc>
                <w:tcPr>
                  <w:tcW w:w="3186" w:type="dxa"/>
                  <w:gridSpan w:val="2"/>
                  <w:vMerge w:val="restart"/>
                  <w:vAlign w:val="center"/>
                </w:tcPr>
                <w:p w14:paraId="73B0E7BA" w14:textId="77777777" w:rsidR="00C9323F" w:rsidRPr="00D511EA" w:rsidRDefault="00C9323F" w:rsidP="00C9323F">
                  <w:pPr>
                    <w:rPr>
                      <w:sz w:val="22"/>
                      <w:szCs w:val="22"/>
                    </w:rPr>
                  </w:pPr>
                  <w:r w:rsidRPr="00D511EA">
                    <w:rPr>
                      <w:sz w:val="22"/>
                      <w:szCs w:val="22"/>
                    </w:rPr>
                    <w:t>Электроискровое легирование</w:t>
                  </w:r>
                </w:p>
              </w:tc>
              <w:tc>
                <w:tcPr>
                  <w:tcW w:w="5862" w:type="dxa"/>
                  <w:gridSpan w:val="3"/>
                </w:tcPr>
                <w:p w14:paraId="64B6C7C6" w14:textId="77777777" w:rsidR="00C9323F" w:rsidRPr="00D511EA" w:rsidRDefault="00C9323F" w:rsidP="00C9323F">
                  <w:pPr>
                    <w:rPr>
                      <w:sz w:val="22"/>
                      <w:szCs w:val="22"/>
                    </w:rPr>
                  </w:pPr>
                  <w:r w:rsidRPr="00D511EA">
                    <w:rPr>
                      <w:sz w:val="22"/>
                      <w:szCs w:val="22"/>
                    </w:rPr>
                    <w:t>металлической лентой</w:t>
                  </w:r>
                </w:p>
              </w:tc>
            </w:tr>
            <w:tr w:rsidR="00C9323F" w:rsidRPr="00D511EA" w14:paraId="26B9796C" w14:textId="77777777" w:rsidTr="003C084C">
              <w:tc>
                <w:tcPr>
                  <w:tcW w:w="806" w:type="dxa"/>
                </w:tcPr>
                <w:p w14:paraId="49CA4494" w14:textId="77777777" w:rsidR="00C9323F" w:rsidRPr="00D511EA" w:rsidRDefault="00C9323F" w:rsidP="00C9323F">
                  <w:pPr>
                    <w:jc w:val="center"/>
                    <w:rPr>
                      <w:sz w:val="22"/>
                      <w:szCs w:val="22"/>
                    </w:rPr>
                  </w:pPr>
                  <w:r w:rsidRPr="00D511EA">
                    <w:rPr>
                      <w:sz w:val="22"/>
                      <w:szCs w:val="22"/>
                    </w:rPr>
                    <w:t>7587</w:t>
                  </w:r>
                </w:p>
              </w:tc>
              <w:tc>
                <w:tcPr>
                  <w:tcW w:w="3186" w:type="dxa"/>
                  <w:gridSpan w:val="2"/>
                  <w:vMerge/>
                </w:tcPr>
                <w:p w14:paraId="6FB5C33F" w14:textId="77777777" w:rsidR="00C9323F" w:rsidRPr="00D511EA" w:rsidRDefault="00C9323F" w:rsidP="00C9323F">
                  <w:pPr>
                    <w:rPr>
                      <w:sz w:val="22"/>
                      <w:szCs w:val="22"/>
                    </w:rPr>
                  </w:pPr>
                </w:p>
              </w:tc>
              <w:tc>
                <w:tcPr>
                  <w:tcW w:w="5862" w:type="dxa"/>
                  <w:gridSpan w:val="3"/>
                </w:tcPr>
                <w:p w14:paraId="2B102DCA" w14:textId="77777777" w:rsidR="00C9323F" w:rsidRPr="00D511EA" w:rsidRDefault="00C9323F" w:rsidP="00C9323F">
                  <w:pPr>
                    <w:rPr>
                      <w:sz w:val="22"/>
                      <w:szCs w:val="22"/>
                    </w:rPr>
                  </w:pPr>
                  <w:r w:rsidRPr="00D511EA">
                    <w:rPr>
                      <w:sz w:val="22"/>
                      <w:szCs w:val="22"/>
                    </w:rPr>
                    <w:t>сплошной металлической проволокой</w:t>
                  </w:r>
                </w:p>
              </w:tc>
            </w:tr>
          </w:tbl>
          <w:p w14:paraId="3473F250" w14:textId="77777777" w:rsidR="00C9323F" w:rsidRPr="00D511EA" w:rsidRDefault="00C9323F" w:rsidP="00C9323F">
            <w:pPr>
              <w:rPr>
                <w:sz w:val="22"/>
                <w:szCs w:val="22"/>
              </w:rPr>
            </w:pPr>
          </w:p>
        </w:tc>
        <w:tc>
          <w:tcPr>
            <w:tcW w:w="3119" w:type="dxa"/>
            <w:gridSpan w:val="2"/>
            <w:tcBorders>
              <w:top w:val="single" w:sz="4" w:space="0" w:color="000000"/>
              <w:left w:val="single" w:sz="4" w:space="0" w:color="000000"/>
              <w:bottom w:val="single" w:sz="4" w:space="0" w:color="000000"/>
              <w:right w:val="single" w:sz="4" w:space="0" w:color="000000"/>
            </w:tcBorders>
          </w:tcPr>
          <w:p w14:paraId="5F23A4E0" w14:textId="77777777" w:rsidR="00C9323F" w:rsidRPr="00D511EA" w:rsidRDefault="00C9323F" w:rsidP="00EE1DEF">
            <w:pPr>
              <w:rPr>
                <w:sz w:val="22"/>
                <w:szCs w:val="22"/>
              </w:rPr>
            </w:pPr>
            <w:r w:rsidRPr="00D511EA">
              <w:rPr>
                <w:sz w:val="22"/>
                <w:szCs w:val="22"/>
              </w:rPr>
              <w:t>Принято</w:t>
            </w:r>
            <w:r w:rsidR="00EE1DEF" w:rsidRPr="00D511EA">
              <w:rPr>
                <w:sz w:val="22"/>
                <w:szCs w:val="22"/>
              </w:rPr>
              <w:t xml:space="preserve"> частично.</w:t>
            </w:r>
          </w:p>
          <w:p w14:paraId="75791FF4" w14:textId="77777777" w:rsidR="00EE1DEF" w:rsidRPr="00D511EA" w:rsidRDefault="00EE1DEF" w:rsidP="00EE1DEF">
            <w:pPr>
              <w:rPr>
                <w:rFonts w:cs="Arial"/>
                <w:sz w:val="22"/>
              </w:rPr>
            </w:pPr>
            <w:r w:rsidRPr="00D511EA">
              <w:rPr>
                <w:sz w:val="22"/>
                <w:szCs w:val="22"/>
              </w:rPr>
              <w:t xml:space="preserve">7528 </w:t>
            </w:r>
            <w:r w:rsidRPr="00D511EA">
              <w:rPr>
                <w:rFonts w:cs="Arial"/>
                <w:sz w:val="22"/>
              </w:rPr>
              <w:t>Электроэрозионная</w:t>
            </w:r>
          </w:p>
          <w:p w14:paraId="42CBDA23" w14:textId="77777777" w:rsidR="00EE1DEF" w:rsidRPr="00D511EA" w:rsidRDefault="00EE1DEF" w:rsidP="00EE1DEF">
            <w:pPr>
              <w:rPr>
                <w:rFonts w:cs="Arial"/>
                <w:sz w:val="22"/>
              </w:rPr>
            </w:pPr>
            <w:r w:rsidRPr="00D511EA">
              <w:rPr>
                <w:rFonts w:cs="Arial"/>
                <w:sz w:val="22"/>
              </w:rPr>
              <w:t>7567 Полировальная электрохимическая</w:t>
            </w:r>
          </w:p>
          <w:p w14:paraId="217C4C5B" w14:textId="77777777" w:rsidR="00EE1DEF" w:rsidRPr="00D511EA" w:rsidRDefault="00EE1DEF" w:rsidP="00EE1DEF">
            <w:pPr>
              <w:rPr>
                <w:sz w:val="22"/>
                <w:szCs w:val="22"/>
              </w:rPr>
            </w:pPr>
            <w:r w:rsidRPr="00D511EA">
              <w:rPr>
                <w:rFonts w:cs="Arial"/>
                <w:sz w:val="22"/>
              </w:rPr>
              <w:t xml:space="preserve">7599.03 </w:t>
            </w:r>
            <w:r w:rsidRPr="00D511EA">
              <w:rPr>
                <w:sz w:val="22"/>
              </w:rPr>
              <w:t>Гравировальная</w:t>
            </w:r>
          </w:p>
        </w:tc>
      </w:tr>
      <w:tr w:rsidR="00C9323F" w:rsidRPr="00746FC1" w14:paraId="36ED6BE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001D9BF"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left w:val="single" w:sz="4" w:space="0" w:color="000000"/>
              <w:right w:val="single" w:sz="4" w:space="0" w:color="000000"/>
            </w:tcBorders>
          </w:tcPr>
          <w:p w14:paraId="020B253E"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6"/>
                <w:szCs w:val="26"/>
                <w:lang w:eastAsia="ru-RU" w:bidi="ru-RU"/>
              </w:rPr>
            </w:pPr>
            <w:r w:rsidRPr="00D511EA">
              <w:rPr>
                <w:rFonts w:ascii="Times New Roman" w:hAnsi="Times New Roman" w:cs="Times New Roman"/>
                <w:color w:val="000000" w:themeColor="text1"/>
                <w:sz w:val="22"/>
                <w:szCs w:val="22"/>
              </w:rPr>
              <w:t xml:space="preserve">Раздел 7, </w:t>
            </w:r>
            <w:r w:rsidRPr="00D511EA">
              <w:rPr>
                <w:rFonts w:ascii="Times New Roman" w:hAnsi="Times New Roman" w:cs="Times New Roman"/>
                <w:color w:val="000000" w:themeColor="text1"/>
                <w:sz w:val="22"/>
                <w:szCs w:val="22"/>
              </w:rPr>
              <w:lastRenderedPageBreak/>
              <w:t>таблица 21</w:t>
            </w:r>
          </w:p>
        </w:tc>
        <w:tc>
          <w:tcPr>
            <w:tcW w:w="2552" w:type="dxa"/>
            <w:vMerge w:val="restart"/>
            <w:tcBorders>
              <w:left w:val="single" w:sz="4" w:space="0" w:color="000000"/>
              <w:right w:val="single" w:sz="4" w:space="0" w:color="000000"/>
            </w:tcBorders>
          </w:tcPr>
          <w:p w14:paraId="00A07F7D" w14:textId="77777777" w:rsidR="00C9323F" w:rsidRPr="00D511EA" w:rsidRDefault="00C9323F" w:rsidP="00C9323F">
            <w:pPr>
              <w:rPr>
                <w:bCs/>
                <w:sz w:val="22"/>
                <w:szCs w:val="22"/>
              </w:rPr>
            </w:pPr>
            <w:r w:rsidRPr="00D511EA">
              <w:rPr>
                <w:bCs/>
                <w:sz w:val="22"/>
                <w:szCs w:val="22"/>
              </w:rPr>
              <w:lastRenderedPageBreak/>
              <w:t xml:space="preserve">АО «Концерн ВКО </w:t>
            </w:r>
            <w:r w:rsidRPr="00D511EA">
              <w:rPr>
                <w:bCs/>
                <w:sz w:val="22"/>
                <w:szCs w:val="22"/>
              </w:rPr>
              <w:lastRenderedPageBreak/>
              <w:t>«Алмаз-Антей»</w:t>
            </w:r>
          </w:p>
          <w:p w14:paraId="28478839" w14:textId="77777777" w:rsidR="00C9323F" w:rsidRPr="00D511EA" w:rsidRDefault="00C9323F" w:rsidP="00C9323F">
            <w:pPr>
              <w:rPr>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B41CAD1" w14:textId="77777777" w:rsidR="00C9323F" w:rsidRPr="00D511EA" w:rsidRDefault="00C9323F" w:rsidP="00C9323F">
            <w:r w:rsidRPr="00D511EA">
              <w:lastRenderedPageBreak/>
              <w:t>Замечание:</w:t>
            </w:r>
          </w:p>
          <w:p w14:paraId="060E9201" w14:textId="77777777" w:rsidR="00C9323F" w:rsidRPr="00D511EA" w:rsidRDefault="00C9323F" w:rsidP="00C9323F">
            <w:r w:rsidRPr="00D511EA">
              <w:rPr>
                <w:noProof/>
                <w:sz w:val="26"/>
                <w:szCs w:val="26"/>
              </w:rPr>
              <w:lastRenderedPageBreak/>
              <w:drawing>
                <wp:inline distT="0" distB="0" distL="0" distR="0" wp14:anchorId="5D05466C" wp14:editId="2E6B901A">
                  <wp:extent cx="2603500" cy="177165"/>
                  <wp:effectExtent l="0" t="0" r="635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03500" cy="177165"/>
                          </a:xfrm>
                          <a:prstGeom prst="rect">
                            <a:avLst/>
                          </a:prstGeom>
                        </pic:spPr>
                      </pic:pic>
                    </a:graphicData>
                  </a:graphic>
                </wp:inline>
              </w:drawing>
            </w:r>
          </w:p>
          <w:p w14:paraId="7803D287" w14:textId="77777777" w:rsidR="00C9323F" w:rsidRPr="00D511EA" w:rsidRDefault="00C9323F" w:rsidP="00C9323F">
            <w:r w:rsidRPr="00D511EA">
              <w:t>Предложение:</w:t>
            </w:r>
          </w:p>
          <w:p w14:paraId="45B07EA7" w14:textId="77777777" w:rsidR="00C9323F" w:rsidRPr="00D511EA" w:rsidRDefault="00C9323F" w:rsidP="00C9323F">
            <w:r w:rsidRPr="00D511EA">
              <w:rPr>
                <w:noProof/>
                <w:sz w:val="26"/>
                <w:szCs w:val="26"/>
              </w:rPr>
              <w:drawing>
                <wp:inline distT="0" distB="0" distL="0" distR="0" wp14:anchorId="6F83FA60" wp14:editId="35293946">
                  <wp:extent cx="2647315" cy="189230"/>
                  <wp:effectExtent l="0" t="0" r="635"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47315" cy="189230"/>
                          </a:xfrm>
                          <a:prstGeom prst="rect">
                            <a:avLst/>
                          </a:prstGeom>
                        </pic:spPr>
                      </pic:pic>
                    </a:graphicData>
                  </a:graphic>
                </wp:inline>
              </w:drawing>
            </w:r>
          </w:p>
          <w:p w14:paraId="1EF79F04" w14:textId="77777777" w:rsidR="00C9323F" w:rsidRPr="00D511EA" w:rsidRDefault="00C9323F" w:rsidP="00C9323F">
            <w:r w:rsidRPr="00D511EA">
              <w:t>Обоснование:</w:t>
            </w:r>
          </w:p>
          <w:p w14:paraId="1C9C27D5" w14:textId="77777777" w:rsidR="00C9323F" w:rsidRPr="00D511EA" w:rsidRDefault="00C9323F" w:rsidP="00C9323F">
            <w:pPr>
              <w:rPr>
                <w:sz w:val="22"/>
                <w:szCs w:val="22"/>
              </w:rPr>
            </w:pPr>
            <w:r w:rsidRPr="00D511EA">
              <w:rPr>
                <w:rFonts w:eastAsia="Courier New"/>
                <w:sz w:val="26"/>
                <w:szCs w:val="26"/>
                <w:lang w:bidi="ru-RU"/>
              </w:rPr>
              <w:t>Произвести объединение строк для правильного написания наименования операции</w:t>
            </w:r>
          </w:p>
        </w:tc>
        <w:tc>
          <w:tcPr>
            <w:tcW w:w="3119" w:type="dxa"/>
            <w:gridSpan w:val="2"/>
            <w:tcBorders>
              <w:top w:val="single" w:sz="4" w:space="0" w:color="000000"/>
              <w:left w:val="single" w:sz="4" w:space="0" w:color="000000"/>
              <w:bottom w:val="single" w:sz="4" w:space="0" w:color="000000"/>
              <w:right w:val="single" w:sz="4" w:space="0" w:color="000000"/>
            </w:tcBorders>
          </w:tcPr>
          <w:p w14:paraId="2DB0E5E1" w14:textId="77777777" w:rsidR="00EE1DEF" w:rsidRPr="00D511EA" w:rsidRDefault="00EE1DEF" w:rsidP="00EE1DEF">
            <w:pPr>
              <w:rPr>
                <w:sz w:val="22"/>
                <w:szCs w:val="22"/>
              </w:rPr>
            </w:pPr>
            <w:r w:rsidRPr="00D511EA">
              <w:rPr>
                <w:sz w:val="22"/>
                <w:szCs w:val="22"/>
              </w:rPr>
              <w:lastRenderedPageBreak/>
              <w:t>Принято.</w:t>
            </w:r>
          </w:p>
          <w:p w14:paraId="766FB7DC" w14:textId="77777777" w:rsidR="00C9323F" w:rsidRPr="00D511EA" w:rsidRDefault="00C9323F" w:rsidP="00C9323F">
            <w:pPr>
              <w:rPr>
                <w:sz w:val="22"/>
                <w:szCs w:val="22"/>
              </w:rPr>
            </w:pPr>
          </w:p>
        </w:tc>
      </w:tr>
      <w:tr w:rsidR="00C9323F" w:rsidRPr="00746FC1" w14:paraId="670D618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D5270C9"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EBDBB5D"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right w:val="single" w:sz="4" w:space="0" w:color="000000"/>
            </w:tcBorders>
          </w:tcPr>
          <w:p w14:paraId="7FC9D1A6"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C7CB8AC" w14:textId="77777777" w:rsidR="00C9323F" w:rsidRPr="00D511EA" w:rsidRDefault="00C9323F" w:rsidP="00C9323F">
            <w:r w:rsidRPr="00D511EA">
              <w:t>Замечание:</w:t>
            </w:r>
          </w:p>
          <w:p w14:paraId="57C5A9ED" w14:textId="77777777" w:rsidR="00C9323F" w:rsidRPr="00D511EA" w:rsidRDefault="00C9323F" w:rsidP="00C9323F">
            <w:r w:rsidRPr="00D511EA">
              <w:rPr>
                <w:noProof/>
                <w:sz w:val="26"/>
                <w:szCs w:val="26"/>
              </w:rPr>
              <w:drawing>
                <wp:inline distT="0" distB="0" distL="0" distR="0" wp14:anchorId="09870AC6" wp14:editId="1CB50754">
                  <wp:extent cx="2603500" cy="663575"/>
                  <wp:effectExtent l="0" t="0" r="635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603500" cy="663575"/>
                          </a:xfrm>
                          <a:prstGeom prst="rect">
                            <a:avLst/>
                          </a:prstGeom>
                        </pic:spPr>
                      </pic:pic>
                    </a:graphicData>
                  </a:graphic>
                </wp:inline>
              </w:drawing>
            </w:r>
          </w:p>
          <w:p w14:paraId="5514C449" w14:textId="77777777" w:rsidR="00C9323F" w:rsidRPr="00D511EA" w:rsidRDefault="00C9323F" w:rsidP="00C9323F">
            <w:r w:rsidRPr="00D511EA">
              <w:t>Предложение:</w:t>
            </w:r>
          </w:p>
          <w:p w14:paraId="18BB0089" w14:textId="77777777" w:rsidR="00C9323F" w:rsidRPr="00D511EA" w:rsidRDefault="00C9323F" w:rsidP="00C9323F">
            <w:r w:rsidRPr="00D511EA">
              <w:rPr>
                <w:noProof/>
                <w:sz w:val="26"/>
                <w:szCs w:val="26"/>
              </w:rPr>
              <w:drawing>
                <wp:inline distT="0" distB="0" distL="0" distR="0" wp14:anchorId="67E6DA3C" wp14:editId="1E4F1CE5">
                  <wp:extent cx="2647315" cy="664210"/>
                  <wp:effectExtent l="0" t="0" r="635" b="254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47315" cy="664210"/>
                          </a:xfrm>
                          <a:prstGeom prst="rect">
                            <a:avLst/>
                          </a:prstGeom>
                        </pic:spPr>
                      </pic:pic>
                    </a:graphicData>
                  </a:graphic>
                </wp:inline>
              </w:drawing>
            </w:r>
          </w:p>
          <w:p w14:paraId="59103D58" w14:textId="77777777" w:rsidR="00C9323F" w:rsidRPr="00D511EA" w:rsidRDefault="00C9323F" w:rsidP="00C9323F">
            <w:r w:rsidRPr="00D511EA">
              <w:t>Обоснование:</w:t>
            </w:r>
          </w:p>
          <w:p w14:paraId="5F0E2DF0" w14:textId="77777777" w:rsidR="00C9323F" w:rsidRPr="00D511EA" w:rsidRDefault="00C9323F" w:rsidP="00C9323F">
            <w:r w:rsidRPr="00D511EA">
              <w:rPr>
                <w:rFonts w:eastAsia="Courier New"/>
                <w:sz w:val="26"/>
                <w:szCs w:val="26"/>
                <w:lang w:bidi="ru-RU"/>
              </w:rPr>
              <w:t>Произвести объединение строк для правильного написания наименования операции</w:t>
            </w:r>
          </w:p>
        </w:tc>
        <w:tc>
          <w:tcPr>
            <w:tcW w:w="3119" w:type="dxa"/>
            <w:gridSpan w:val="2"/>
            <w:tcBorders>
              <w:top w:val="single" w:sz="4" w:space="0" w:color="000000"/>
              <w:left w:val="single" w:sz="4" w:space="0" w:color="000000"/>
              <w:bottom w:val="single" w:sz="4" w:space="0" w:color="000000"/>
              <w:right w:val="single" w:sz="4" w:space="0" w:color="000000"/>
            </w:tcBorders>
          </w:tcPr>
          <w:p w14:paraId="3E052947" w14:textId="77777777" w:rsidR="00C9323F" w:rsidRPr="00D511EA" w:rsidRDefault="00EE1DEF" w:rsidP="00EE1DEF">
            <w:pPr>
              <w:rPr>
                <w:sz w:val="22"/>
                <w:szCs w:val="22"/>
              </w:rPr>
            </w:pPr>
            <w:r w:rsidRPr="00D511EA">
              <w:rPr>
                <w:sz w:val="22"/>
                <w:szCs w:val="22"/>
              </w:rPr>
              <w:t>Принято частично.</w:t>
            </w:r>
          </w:p>
        </w:tc>
      </w:tr>
      <w:tr w:rsidR="00C9323F" w:rsidRPr="00746FC1" w14:paraId="50E8929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7629478"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6BE663B5"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008C05BA"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6C46480" w14:textId="77777777" w:rsidR="00C9323F" w:rsidRPr="00D511EA" w:rsidRDefault="00C9323F" w:rsidP="00C9323F">
            <w:r w:rsidRPr="00D511EA">
              <w:t>Замечание:</w:t>
            </w:r>
          </w:p>
          <w:p w14:paraId="07503143" w14:textId="77777777" w:rsidR="00C9323F" w:rsidRPr="00D511EA" w:rsidRDefault="00C9323F" w:rsidP="00C9323F">
            <w:r w:rsidRPr="00D511EA">
              <w:rPr>
                <w:noProof/>
                <w:sz w:val="26"/>
                <w:szCs w:val="26"/>
              </w:rPr>
              <w:drawing>
                <wp:inline distT="0" distB="0" distL="0" distR="0" wp14:anchorId="5C1442A6" wp14:editId="104DC2C2">
                  <wp:extent cx="2603500" cy="178435"/>
                  <wp:effectExtent l="0" t="0" r="635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603500" cy="178435"/>
                          </a:xfrm>
                          <a:prstGeom prst="rect">
                            <a:avLst/>
                          </a:prstGeom>
                        </pic:spPr>
                      </pic:pic>
                    </a:graphicData>
                  </a:graphic>
                </wp:inline>
              </w:drawing>
            </w:r>
          </w:p>
          <w:p w14:paraId="2A7E7D25" w14:textId="77777777" w:rsidR="00C9323F" w:rsidRPr="00D511EA" w:rsidRDefault="00C9323F" w:rsidP="00C9323F">
            <w:r w:rsidRPr="00D511EA">
              <w:t>Предложение:</w:t>
            </w:r>
          </w:p>
          <w:p w14:paraId="5193AD33" w14:textId="77777777" w:rsidR="00C9323F" w:rsidRPr="00D511EA" w:rsidRDefault="00C9323F" w:rsidP="00C9323F">
            <w:r w:rsidRPr="00D511EA">
              <w:rPr>
                <w:noProof/>
                <w:sz w:val="26"/>
                <w:szCs w:val="26"/>
              </w:rPr>
              <w:drawing>
                <wp:inline distT="0" distB="0" distL="0" distR="0" wp14:anchorId="123547E6" wp14:editId="2113F79B">
                  <wp:extent cx="2647315" cy="182880"/>
                  <wp:effectExtent l="0" t="0" r="635"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647315" cy="182880"/>
                          </a:xfrm>
                          <a:prstGeom prst="rect">
                            <a:avLst/>
                          </a:prstGeom>
                        </pic:spPr>
                      </pic:pic>
                    </a:graphicData>
                  </a:graphic>
                </wp:inline>
              </w:drawing>
            </w:r>
          </w:p>
          <w:p w14:paraId="29685AED" w14:textId="77777777" w:rsidR="00C9323F" w:rsidRPr="00D511EA" w:rsidRDefault="00C9323F" w:rsidP="00C9323F">
            <w:r w:rsidRPr="00D511EA">
              <w:t>Обоснование:</w:t>
            </w:r>
          </w:p>
          <w:p w14:paraId="23750CB8" w14:textId="77777777" w:rsidR="00C9323F" w:rsidRPr="00D511EA" w:rsidRDefault="00C9323F" w:rsidP="00C9323F">
            <w:r w:rsidRPr="00D511EA">
              <w:rPr>
                <w:rFonts w:eastAsia="Courier New"/>
                <w:sz w:val="26"/>
                <w:szCs w:val="26"/>
                <w:lang w:bidi="ru-RU"/>
              </w:rPr>
              <w:t>Произвести объединение строк для правильного написания наименования операции</w:t>
            </w:r>
          </w:p>
        </w:tc>
        <w:tc>
          <w:tcPr>
            <w:tcW w:w="3119" w:type="dxa"/>
            <w:gridSpan w:val="2"/>
            <w:tcBorders>
              <w:top w:val="single" w:sz="4" w:space="0" w:color="000000"/>
              <w:left w:val="single" w:sz="4" w:space="0" w:color="000000"/>
              <w:bottom w:val="single" w:sz="4" w:space="0" w:color="000000"/>
              <w:right w:val="single" w:sz="4" w:space="0" w:color="000000"/>
            </w:tcBorders>
          </w:tcPr>
          <w:p w14:paraId="5C75A16B" w14:textId="77777777" w:rsidR="00EE1DEF" w:rsidRPr="00D511EA" w:rsidRDefault="00EE1DEF" w:rsidP="00EE1DEF">
            <w:pPr>
              <w:rPr>
                <w:sz w:val="22"/>
                <w:szCs w:val="22"/>
              </w:rPr>
            </w:pPr>
            <w:r w:rsidRPr="00D511EA">
              <w:rPr>
                <w:sz w:val="22"/>
                <w:szCs w:val="22"/>
              </w:rPr>
              <w:t>Принято.</w:t>
            </w:r>
          </w:p>
          <w:p w14:paraId="27BE7704" w14:textId="77777777" w:rsidR="00C9323F" w:rsidRPr="00D511EA" w:rsidRDefault="00C9323F" w:rsidP="00C9323F">
            <w:pPr>
              <w:rPr>
                <w:sz w:val="22"/>
                <w:szCs w:val="22"/>
              </w:rPr>
            </w:pPr>
          </w:p>
        </w:tc>
      </w:tr>
      <w:tr w:rsidR="00413D33" w:rsidRPr="00746FC1" w14:paraId="0B822F5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54BB4C6" w14:textId="77777777" w:rsidR="00413D33" w:rsidRPr="00746FC1" w:rsidRDefault="00413D33" w:rsidP="00C9323F">
            <w:pPr>
              <w:pStyle w:val="ae"/>
              <w:numPr>
                <w:ilvl w:val="0"/>
                <w:numId w:val="4"/>
              </w:numPr>
              <w:ind w:left="357" w:hanging="357"/>
              <w:rPr>
                <w:color w:val="000000" w:themeColor="text1"/>
              </w:rPr>
            </w:pPr>
          </w:p>
        </w:tc>
        <w:tc>
          <w:tcPr>
            <w:tcW w:w="1562" w:type="dxa"/>
            <w:tcBorders>
              <w:left w:val="single" w:sz="4" w:space="0" w:color="000000"/>
              <w:bottom w:val="single" w:sz="4" w:space="0" w:color="000000"/>
              <w:right w:val="single" w:sz="4" w:space="0" w:color="000000"/>
            </w:tcBorders>
          </w:tcPr>
          <w:p w14:paraId="4462B937" w14:textId="77777777" w:rsidR="00413D33" w:rsidRPr="00D511EA" w:rsidRDefault="00413D33" w:rsidP="00413D33">
            <w:pPr>
              <w:keepLines/>
              <w:ind w:left="-2"/>
              <w:rPr>
                <w:sz w:val="22"/>
                <w:szCs w:val="22"/>
              </w:rPr>
            </w:pPr>
            <w:r w:rsidRPr="00D511EA">
              <w:rPr>
                <w:sz w:val="22"/>
                <w:szCs w:val="22"/>
              </w:rPr>
              <w:t>Раздел 7, таблица 21</w:t>
            </w:r>
          </w:p>
        </w:tc>
        <w:tc>
          <w:tcPr>
            <w:tcW w:w="2552" w:type="dxa"/>
            <w:tcBorders>
              <w:left w:val="single" w:sz="4" w:space="0" w:color="000000"/>
              <w:bottom w:val="single" w:sz="4" w:space="0" w:color="000000"/>
              <w:right w:val="single" w:sz="4" w:space="0" w:color="000000"/>
            </w:tcBorders>
          </w:tcPr>
          <w:p w14:paraId="1A68500B" w14:textId="77777777" w:rsidR="00413D33" w:rsidRPr="00D511EA" w:rsidRDefault="00413D33" w:rsidP="00BA7D2A">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ED38067" w14:textId="77777777" w:rsidR="00413D33" w:rsidRPr="00D511EA" w:rsidRDefault="00413D33" w:rsidP="00413D33">
            <w:r w:rsidRPr="00D511EA">
              <w:t>Замечание:</w:t>
            </w:r>
          </w:p>
          <w:p w14:paraId="02F1B10F" w14:textId="77777777" w:rsidR="00413D33" w:rsidRPr="00D511EA" w:rsidRDefault="00413D33" w:rsidP="00413D33">
            <w:r w:rsidRPr="00D511EA">
              <w:rPr>
                <w:rFonts w:eastAsia="Calibri"/>
                <w:szCs w:val="24"/>
              </w:rPr>
              <w:t>Объединить ячейки строк, находящиеся на одном иерархическом уровне, в которых не предполагается дальнейшее деление на следующий уровень.</w:t>
            </w:r>
          </w:p>
          <w:p w14:paraId="0D22446D" w14:textId="77777777" w:rsidR="00413D33" w:rsidRPr="00D511EA" w:rsidRDefault="00413D33" w:rsidP="00413D33">
            <w:r w:rsidRPr="00D511EA">
              <w:t>Предложение:</w:t>
            </w:r>
          </w:p>
          <w:p w14:paraId="76A7B102" w14:textId="77777777" w:rsidR="00413D33" w:rsidRPr="00D511EA" w:rsidRDefault="00413D33" w:rsidP="00413D33">
            <w:r w:rsidRPr="00D511EA">
              <w:rPr>
                <w:rFonts w:eastAsia="Calibri"/>
                <w:szCs w:val="24"/>
              </w:rPr>
              <w:t>Объединить ячейки строк 7504, 7507, 7516, 7519-7524, 7526-7527, 7529-7531, 7536, 7542-7546, 7557, 7562, 7566, 7577.</w:t>
            </w:r>
          </w:p>
        </w:tc>
        <w:tc>
          <w:tcPr>
            <w:tcW w:w="3119" w:type="dxa"/>
            <w:gridSpan w:val="2"/>
            <w:tcBorders>
              <w:top w:val="single" w:sz="4" w:space="0" w:color="000000"/>
              <w:left w:val="single" w:sz="4" w:space="0" w:color="000000"/>
              <w:bottom w:val="single" w:sz="4" w:space="0" w:color="000000"/>
              <w:right w:val="single" w:sz="4" w:space="0" w:color="000000"/>
            </w:tcBorders>
          </w:tcPr>
          <w:p w14:paraId="1A3E9F64" w14:textId="77777777" w:rsidR="00EE1DEF" w:rsidRPr="00D511EA" w:rsidRDefault="00EE1DEF" w:rsidP="00EE1DEF">
            <w:pPr>
              <w:rPr>
                <w:sz w:val="22"/>
                <w:szCs w:val="22"/>
              </w:rPr>
            </w:pPr>
            <w:r w:rsidRPr="00D511EA">
              <w:rPr>
                <w:sz w:val="22"/>
                <w:szCs w:val="22"/>
              </w:rPr>
              <w:t>Принято.</w:t>
            </w:r>
          </w:p>
          <w:p w14:paraId="6F758BD4" w14:textId="77777777" w:rsidR="00413D33" w:rsidRPr="00D511EA" w:rsidRDefault="00413D33" w:rsidP="00C9323F">
            <w:pPr>
              <w:rPr>
                <w:sz w:val="22"/>
                <w:szCs w:val="22"/>
              </w:rPr>
            </w:pPr>
          </w:p>
        </w:tc>
      </w:tr>
      <w:tr w:rsidR="00C9323F" w:rsidRPr="00746FC1" w14:paraId="6AA8D3C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C5DEE1A"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5A840D59"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1700E820" w14:textId="77777777" w:rsidR="00C9323F" w:rsidRPr="00D511EA" w:rsidRDefault="00C9323F" w:rsidP="00C9323F">
            <w:pPr>
              <w:rPr>
                <w:color w:val="000000" w:themeColor="text1"/>
                <w:sz w:val="22"/>
                <w:szCs w:val="22"/>
              </w:rPr>
            </w:pPr>
            <w:r w:rsidRPr="00D511EA">
              <w:rPr>
                <w:color w:val="000000" w:themeColor="text1"/>
                <w:sz w:val="22"/>
                <w:szCs w:val="22"/>
              </w:rPr>
              <w:t>Таблица 22</w:t>
            </w:r>
          </w:p>
        </w:tc>
        <w:tc>
          <w:tcPr>
            <w:tcW w:w="2552" w:type="dxa"/>
            <w:vMerge w:val="restart"/>
            <w:tcBorders>
              <w:top w:val="single" w:sz="4" w:space="0" w:color="000000"/>
              <w:left w:val="single" w:sz="4" w:space="0" w:color="000000"/>
              <w:right w:val="single" w:sz="4" w:space="0" w:color="000000"/>
            </w:tcBorders>
          </w:tcPr>
          <w:p w14:paraId="18D5D078"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5DAB51F3"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p w14:paraId="1073C6A0"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4979874" w14:textId="77777777" w:rsidR="00C9323F" w:rsidRPr="00D511EA" w:rsidRDefault="00C9323F" w:rsidP="00C9323F">
            <w:pPr>
              <w:rPr>
                <w:sz w:val="22"/>
                <w:szCs w:val="22"/>
              </w:rPr>
            </w:pPr>
            <w:r w:rsidRPr="00D511EA">
              <w:rPr>
                <w:sz w:val="22"/>
                <w:szCs w:val="22"/>
              </w:rPr>
              <w:lastRenderedPageBreak/>
              <w:t>Код 8001 резервная</w:t>
            </w:r>
          </w:p>
          <w:p w14:paraId="06C07A0D"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21170B62" w14:textId="77777777" w:rsidR="00C9323F" w:rsidRPr="00D511EA" w:rsidRDefault="00C9323F" w:rsidP="00C9323F">
            <w:pPr>
              <w:tabs>
                <w:tab w:val="left" w:pos="1866"/>
              </w:tabs>
              <w:rPr>
                <w:sz w:val="22"/>
                <w:szCs w:val="22"/>
              </w:rPr>
            </w:pPr>
            <w:r w:rsidRPr="00D511EA">
              <w:rPr>
                <w:sz w:val="22"/>
                <w:szCs w:val="22"/>
              </w:rPr>
              <w:t>Код 8001 – Пайка в парофазных печах</w:t>
            </w:r>
          </w:p>
          <w:p w14:paraId="0C1C6D18"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3991F7ED" w14:textId="77777777" w:rsidR="00B9780D" w:rsidRPr="00D511EA" w:rsidRDefault="00B9780D" w:rsidP="00C9323F">
            <w:pPr>
              <w:rPr>
                <w:sz w:val="22"/>
                <w:szCs w:val="22"/>
              </w:rPr>
            </w:pPr>
            <w:r w:rsidRPr="00D511EA">
              <w:rPr>
                <w:sz w:val="22"/>
                <w:szCs w:val="22"/>
              </w:rPr>
              <w:t>Принято.</w:t>
            </w:r>
          </w:p>
          <w:p w14:paraId="2FE12081" w14:textId="77777777" w:rsidR="00C9323F" w:rsidRPr="00D511EA" w:rsidRDefault="00B9780D" w:rsidP="00B9780D">
            <w:pPr>
              <w:rPr>
                <w:sz w:val="22"/>
                <w:szCs w:val="22"/>
              </w:rPr>
            </w:pPr>
            <w:r w:rsidRPr="00D511EA">
              <w:rPr>
                <w:sz w:val="22"/>
                <w:szCs w:val="22"/>
              </w:rPr>
              <w:t>К</w:t>
            </w:r>
            <w:r w:rsidR="00C9323F" w:rsidRPr="00D511EA">
              <w:rPr>
                <w:sz w:val="22"/>
                <w:szCs w:val="22"/>
              </w:rPr>
              <w:t>од</w:t>
            </w:r>
            <w:r w:rsidRPr="00D511EA">
              <w:rPr>
                <w:sz w:val="22"/>
                <w:szCs w:val="22"/>
              </w:rPr>
              <w:t xml:space="preserve"> 8083</w:t>
            </w:r>
          </w:p>
        </w:tc>
      </w:tr>
      <w:tr w:rsidR="00C9323F" w:rsidRPr="00746FC1" w14:paraId="5FB4F6A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9D21844"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BF9DCC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B9732E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288B0BD" w14:textId="77777777" w:rsidR="00C9323F" w:rsidRPr="00D511EA" w:rsidRDefault="00C9323F" w:rsidP="00C9323F">
            <w:pPr>
              <w:rPr>
                <w:sz w:val="22"/>
                <w:szCs w:val="22"/>
              </w:rPr>
            </w:pPr>
            <w:r w:rsidRPr="00D511EA">
              <w:rPr>
                <w:sz w:val="22"/>
                <w:szCs w:val="22"/>
              </w:rPr>
              <w:t>Код 8080 резервная</w:t>
            </w:r>
          </w:p>
          <w:p w14:paraId="00F1475D"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434B6246" w14:textId="77777777" w:rsidR="00C9323F" w:rsidRPr="00D511EA" w:rsidRDefault="00C9323F" w:rsidP="00C9323F">
            <w:pPr>
              <w:tabs>
                <w:tab w:val="left" w:pos="1866"/>
              </w:tabs>
              <w:rPr>
                <w:sz w:val="22"/>
                <w:szCs w:val="22"/>
              </w:rPr>
            </w:pPr>
            <w:r w:rsidRPr="00D511EA">
              <w:rPr>
                <w:sz w:val="22"/>
                <w:szCs w:val="22"/>
              </w:rPr>
              <w:t>Код 8080 – Диффузионная пайка</w:t>
            </w:r>
          </w:p>
          <w:p w14:paraId="3E05E6B5"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03707371" w14:textId="77777777" w:rsidR="00B9780D" w:rsidRPr="00D511EA" w:rsidRDefault="00B9780D" w:rsidP="00B9780D">
            <w:pPr>
              <w:rPr>
                <w:sz w:val="22"/>
                <w:szCs w:val="22"/>
              </w:rPr>
            </w:pPr>
            <w:r w:rsidRPr="00D511EA">
              <w:rPr>
                <w:sz w:val="22"/>
                <w:szCs w:val="22"/>
              </w:rPr>
              <w:t>Принято.</w:t>
            </w:r>
          </w:p>
          <w:p w14:paraId="0C0966AF" w14:textId="77777777" w:rsidR="00C9323F" w:rsidRPr="00D511EA" w:rsidRDefault="00B9780D" w:rsidP="00B9780D">
            <w:pPr>
              <w:rPr>
                <w:sz w:val="22"/>
                <w:szCs w:val="22"/>
              </w:rPr>
            </w:pPr>
            <w:r w:rsidRPr="00D511EA">
              <w:rPr>
                <w:sz w:val="22"/>
                <w:szCs w:val="22"/>
              </w:rPr>
              <w:t>Код 8090</w:t>
            </w:r>
          </w:p>
        </w:tc>
      </w:tr>
      <w:tr w:rsidR="00C9323F" w:rsidRPr="00746FC1" w14:paraId="285480B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C665B06"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DBEDB88"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DF8CEE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D25DC8B" w14:textId="77777777" w:rsidR="00C9323F" w:rsidRPr="00D511EA" w:rsidRDefault="00C9323F" w:rsidP="00C9323F">
            <w:pPr>
              <w:rPr>
                <w:sz w:val="22"/>
                <w:szCs w:val="22"/>
              </w:rPr>
            </w:pPr>
            <w:r w:rsidRPr="00D511EA">
              <w:rPr>
                <w:sz w:val="22"/>
                <w:szCs w:val="22"/>
              </w:rPr>
              <w:t>Код 8081 резервная</w:t>
            </w:r>
          </w:p>
          <w:p w14:paraId="208A8090"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7C72D366" w14:textId="77777777" w:rsidR="00C9323F" w:rsidRPr="00D511EA" w:rsidRDefault="00C9323F" w:rsidP="00C9323F">
            <w:pPr>
              <w:tabs>
                <w:tab w:val="left" w:pos="1866"/>
              </w:tabs>
              <w:rPr>
                <w:sz w:val="22"/>
                <w:szCs w:val="22"/>
              </w:rPr>
            </w:pPr>
            <w:r w:rsidRPr="00D511EA">
              <w:rPr>
                <w:sz w:val="22"/>
                <w:szCs w:val="22"/>
              </w:rPr>
              <w:t>Код 8081 – Диффузионная пайка в нейтральной газовой среде в печи</w:t>
            </w:r>
          </w:p>
          <w:p w14:paraId="5C24EE02"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0FCBA99B" w14:textId="77777777" w:rsidR="00A413BF" w:rsidRPr="00D511EA" w:rsidRDefault="00A413BF" w:rsidP="00A413BF">
            <w:pPr>
              <w:rPr>
                <w:sz w:val="22"/>
                <w:szCs w:val="22"/>
              </w:rPr>
            </w:pPr>
            <w:r w:rsidRPr="00D511EA">
              <w:rPr>
                <w:sz w:val="22"/>
                <w:szCs w:val="22"/>
              </w:rPr>
              <w:t>Принято.</w:t>
            </w:r>
          </w:p>
          <w:p w14:paraId="133661D9" w14:textId="77777777" w:rsidR="00C9323F" w:rsidRPr="00D511EA" w:rsidRDefault="00A413BF" w:rsidP="00A413BF">
            <w:pPr>
              <w:rPr>
                <w:sz w:val="22"/>
                <w:szCs w:val="22"/>
              </w:rPr>
            </w:pPr>
            <w:r w:rsidRPr="00D511EA">
              <w:rPr>
                <w:sz w:val="22"/>
                <w:szCs w:val="22"/>
              </w:rPr>
              <w:t>Код 8091</w:t>
            </w:r>
          </w:p>
        </w:tc>
      </w:tr>
      <w:tr w:rsidR="00C9323F" w:rsidRPr="00746FC1" w14:paraId="2981CA5A"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CDA15B7"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57FDA48"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4E5DCF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15ABD48" w14:textId="77777777" w:rsidR="00C9323F" w:rsidRPr="00D511EA" w:rsidRDefault="00C9323F" w:rsidP="00C9323F">
            <w:pPr>
              <w:rPr>
                <w:sz w:val="22"/>
                <w:szCs w:val="22"/>
              </w:rPr>
            </w:pPr>
            <w:r w:rsidRPr="00D511EA">
              <w:rPr>
                <w:sz w:val="22"/>
                <w:szCs w:val="22"/>
              </w:rPr>
              <w:t>Код 8082 резервная</w:t>
            </w:r>
          </w:p>
          <w:p w14:paraId="011C4D00"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5C2A44F" w14:textId="77777777" w:rsidR="00C9323F" w:rsidRPr="00D511EA" w:rsidRDefault="00C9323F" w:rsidP="00C9323F">
            <w:pPr>
              <w:tabs>
                <w:tab w:val="left" w:pos="1866"/>
              </w:tabs>
              <w:rPr>
                <w:sz w:val="22"/>
                <w:szCs w:val="22"/>
              </w:rPr>
            </w:pPr>
            <w:r w:rsidRPr="00D511EA">
              <w:rPr>
                <w:sz w:val="22"/>
                <w:szCs w:val="22"/>
              </w:rPr>
              <w:t>Код 8082 – Диффузионная пайка в активной газовой среде в печи</w:t>
            </w:r>
          </w:p>
          <w:p w14:paraId="07264418"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620F000B" w14:textId="77777777" w:rsidR="00A413BF" w:rsidRPr="00D511EA" w:rsidRDefault="00A413BF" w:rsidP="00A413BF">
            <w:pPr>
              <w:rPr>
                <w:sz w:val="22"/>
                <w:szCs w:val="22"/>
              </w:rPr>
            </w:pPr>
            <w:r w:rsidRPr="00D511EA">
              <w:rPr>
                <w:sz w:val="22"/>
                <w:szCs w:val="22"/>
              </w:rPr>
              <w:t>Принято.</w:t>
            </w:r>
          </w:p>
          <w:p w14:paraId="74819017" w14:textId="77777777" w:rsidR="00C9323F" w:rsidRPr="00D511EA" w:rsidRDefault="00A413BF" w:rsidP="00A413BF">
            <w:pPr>
              <w:rPr>
                <w:sz w:val="22"/>
                <w:szCs w:val="22"/>
              </w:rPr>
            </w:pPr>
            <w:r w:rsidRPr="00D511EA">
              <w:rPr>
                <w:sz w:val="22"/>
                <w:szCs w:val="22"/>
              </w:rPr>
              <w:t>Код 8092</w:t>
            </w:r>
          </w:p>
        </w:tc>
      </w:tr>
      <w:tr w:rsidR="00C9323F" w:rsidRPr="00746FC1" w14:paraId="6D324C6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33CAC3E"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9A8C6A6"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AD9BF8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E953CD6" w14:textId="77777777" w:rsidR="00C9323F" w:rsidRPr="00D511EA" w:rsidRDefault="00C9323F" w:rsidP="00C9323F">
            <w:pPr>
              <w:rPr>
                <w:sz w:val="22"/>
                <w:szCs w:val="22"/>
              </w:rPr>
            </w:pPr>
            <w:r w:rsidRPr="00D511EA">
              <w:rPr>
                <w:sz w:val="22"/>
                <w:szCs w:val="22"/>
              </w:rPr>
              <w:t>Код 8083 резервная</w:t>
            </w:r>
          </w:p>
          <w:p w14:paraId="6E4BD0AE"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6D9195A0" w14:textId="77777777" w:rsidR="00C9323F" w:rsidRPr="00D511EA" w:rsidRDefault="00C9323F" w:rsidP="00C9323F">
            <w:pPr>
              <w:tabs>
                <w:tab w:val="left" w:pos="1866"/>
              </w:tabs>
              <w:rPr>
                <w:sz w:val="22"/>
                <w:szCs w:val="22"/>
              </w:rPr>
            </w:pPr>
            <w:r w:rsidRPr="00D511EA">
              <w:rPr>
                <w:sz w:val="22"/>
                <w:szCs w:val="22"/>
              </w:rPr>
              <w:t>Код 8083 – Диффузионная пайка в вакууме в печи</w:t>
            </w:r>
          </w:p>
          <w:p w14:paraId="0526030E"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1E4FE12B" w14:textId="77777777" w:rsidR="00A413BF" w:rsidRPr="00D511EA" w:rsidRDefault="00A413BF" w:rsidP="00A413BF">
            <w:pPr>
              <w:rPr>
                <w:sz w:val="22"/>
                <w:szCs w:val="22"/>
              </w:rPr>
            </w:pPr>
            <w:r w:rsidRPr="00D511EA">
              <w:rPr>
                <w:sz w:val="22"/>
                <w:szCs w:val="22"/>
              </w:rPr>
              <w:t>Принято.</w:t>
            </w:r>
          </w:p>
          <w:p w14:paraId="797DE11F" w14:textId="77777777" w:rsidR="00C9323F" w:rsidRPr="00D511EA" w:rsidRDefault="00A413BF" w:rsidP="00A413BF">
            <w:pPr>
              <w:rPr>
                <w:sz w:val="22"/>
                <w:szCs w:val="22"/>
              </w:rPr>
            </w:pPr>
            <w:r w:rsidRPr="00D511EA">
              <w:rPr>
                <w:sz w:val="22"/>
                <w:szCs w:val="22"/>
              </w:rPr>
              <w:t>Код 8093</w:t>
            </w:r>
          </w:p>
        </w:tc>
      </w:tr>
      <w:tr w:rsidR="00C9323F" w:rsidRPr="00746FC1" w14:paraId="3BF96D5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DAB2700"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6A03FB65"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35D04E1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34FF676" w14:textId="77777777" w:rsidR="00C9323F" w:rsidRPr="00D511EA" w:rsidRDefault="00C9323F" w:rsidP="00C9323F">
            <w:pPr>
              <w:rPr>
                <w:sz w:val="22"/>
                <w:szCs w:val="22"/>
              </w:rPr>
            </w:pPr>
            <w:r w:rsidRPr="00D511EA">
              <w:rPr>
                <w:sz w:val="22"/>
                <w:szCs w:val="22"/>
              </w:rPr>
              <w:t>Код 8084 резервная</w:t>
            </w:r>
          </w:p>
          <w:p w14:paraId="7DAED23F"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6C4C2BC" w14:textId="77777777" w:rsidR="00C9323F" w:rsidRPr="00D511EA" w:rsidRDefault="00C9323F" w:rsidP="00C9323F">
            <w:pPr>
              <w:tabs>
                <w:tab w:val="left" w:pos="1866"/>
              </w:tabs>
              <w:rPr>
                <w:sz w:val="22"/>
                <w:szCs w:val="22"/>
              </w:rPr>
            </w:pPr>
            <w:r w:rsidRPr="00D511EA">
              <w:rPr>
                <w:sz w:val="22"/>
                <w:szCs w:val="22"/>
              </w:rPr>
              <w:t>Код 8084 – Диффузионная пайка в вакууме электронно-лучевая</w:t>
            </w:r>
          </w:p>
          <w:p w14:paraId="356F65E9"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0DA57DA7" w14:textId="77777777" w:rsidR="00A413BF" w:rsidRPr="00D511EA" w:rsidRDefault="00A413BF" w:rsidP="00A413BF">
            <w:pPr>
              <w:rPr>
                <w:sz w:val="22"/>
                <w:szCs w:val="22"/>
              </w:rPr>
            </w:pPr>
            <w:r w:rsidRPr="00D511EA">
              <w:rPr>
                <w:sz w:val="22"/>
                <w:szCs w:val="22"/>
              </w:rPr>
              <w:t>Принято.</w:t>
            </w:r>
          </w:p>
          <w:p w14:paraId="20D239A0" w14:textId="77777777" w:rsidR="00C9323F" w:rsidRPr="00D511EA" w:rsidRDefault="00A413BF" w:rsidP="00A413BF">
            <w:pPr>
              <w:rPr>
                <w:sz w:val="22"/>
                <w:szCs w:val="22"/>
              </w:rPr>
            </w:pPr>
            <w:r w:rsidRPr="00D511EA">
              <w:rPr>
                <w:sz w:val="22"/>
                <w:szCs w:val="22"/>
              </w:rPr>
              <w:t>Код 8094</w:t>
            </w:r>
          </w:p>
        </w:tc>
      </w:tr>
      <w:tr w:rsidR="00A413BF" w:rsidRPr="00746FC1" w14:paraId="1A82145E" w14:textId="77777777" w:rsidTr="00DD006F">
        <w:tc>
          <w:tcPr>
            <w:tcW w:w="674" w:type="dxa"/>
            <w:tcBorders>
              <w:top w:val="single" w:sz="4" w:space="0" w:color="000000"/>
              <w:left w:val="single" w:sz="4" w:space="0" w:color="000000"/>
              <w:bottom w:val="single" w:sz="4" w:space="0" w:color="000000"/>
              <w:right w:val="single" w:sz="4" w:space="0" w:color="000000"/>
            </w:tcBorders>
          </w:tcPr>
          <w:p w14:paraId="6AE38D1F" w14:textId="77777777" w:rsidR="00A413BF" w:rsidRPr="00746FC1" w:rsidRDefault="00A413B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36A9D027" w14:textId="77777777" w:rsidR="00A413BF" w:rsidRPr="00D511EA" w:rsidRDefault="00A413BF" w:rsidP="00C9323F">
            <w:pPr>
              <w:keepLines/>
              <w:ind w:left="92"/>
              <w:rPr>
                <w:sz w:val="22"/>
                <w:szCs w:val="22"/>
              </w:rPr>
            </w:pPr>
            <w:r w:rsidRPr="00D511EA">
              <w:rPr>
                <w:sz w:val="22"/>
                <w:szCs w:val="22"/>
              </w:rPr>
              <w:t>Раздел 7, таблица 22</w:t>
            </w:r>
          </w:p>
        </w:tc>
        <w:tc>
          <w:tcPr>
            <w:tcW w:w="2552" w:type="dxa"/>
            <w:vMerge w:val="restart"/>
            <w:tcBorders>
              <w:top w:val="single" w:sz="4" w:space="0" w:color="000000"/>
              <w:left w:val="single" w:sz="4" w:space="0" w:color="000000"/>
              <w:right w:val="single" w:sz="4" w:space="0" w:color="000000"/>
            </w:tcBorders>
          </w:tcPr>
          <w:p w14:paraId="2BA3459B" w14:textId="77777777" w:rsidR="00A413BF" w:rsidRPr="00D511EA" w:rsidRDefault="00A413BF"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1B21231" w14:textId="77777777" w:rsidR="00A413BF" w:rsidRPr="00D511EA" w:rsidRDefault="00A413BF" w:rsidP="00C9323F">
            <w:pPr>
              <w:rPr>
                <w:sz w:val="22"/>
                <w:szCs w:val="22"/>
              </w:rPr>
            </w:pPr>
            <w:r w:rsidRPr="00D511EA">
              <w:rPr>
                <w:sz w:val="22"/>
                <w:szCs w:val="22"/>
              </w:rPr>
              <w:t>Добавить операции:</w:t>
            </w:r>
          </w:p>
          <w:p w14:paraId="1770B533" w14:textId="77777777" w:rsidR="00A413BF" w:rsidRPr="00D511EA" w:rsidRDefault="00A413BF" w:rsidP="00A413BF">
            <w:pPr>
              <w:rPr>
                <w:sz w:val="22"/>
                <w:szCs w:val="22"/>
              </w:rPr>
            </w:pPr>
            <w:r w:rsidRPr="00D511EA">
              <w:rPr>
                <w:sz w:val="22"/>
                <w:szCs w:val="22"/>
              </w:rPr>
              <w:t>Пайка оплавлением</w:t>
            </w:r>
          </w:p>
        </w:tc>
        <w:tc>
          <w:tcPr>
            <w:tcW w:w="3119" w:type="dxa"/>
            <w:gridSpan w:val="2"/>
            <w:tcBorders>
              <w:top w:val="single" w:sz="4" w:space="0" w:color="000000"/>
              <w:left w:val="single" w:sz="4" w:space="0" w:color="000000"/>
              <w:bottom w:val="single" w:sz="4" w:space="0" w:color="000000"/>
              <w:right w:val="single" w:sz="4" w:space="0" w:color="000000"/>
            </w:tcBorders>
          </w:tcPr>
          <w:p w14:paraId="59E41F5F" w14:textId="77777777" w:rsidR="00A413BF" w:rsidRPr="00D511EA" w:rsidRDefault="00A413BF" w:rsidP="00C9323F">
            <w:pPr>
              <w:rPr>
                <w:sz w:val="22"/>
                <w:szCs w:val="22"/>
              </w:rPr>
            </w:pPr>
            <w:r w:rsidRPr="00D511EA">
              <w:rPr>
                <w:sz w:val="22"/>
                <w:szCs w:val="22"/>
              </w:rPr>
              <w:t>Принято частично.</w:t>
            </w:r>
          </w:p>
          <w:p w14:paraId="1F94620B" w14:textId="77777777" w:rsidR="00A413BF" w:rsidRPr="00D511EA" w:rsidRDefault="00A413BF" w:rsidP="00C9323F">
            <w:pPr>
              <w:rPr>
                <w:sz w:val="22"/>
                <w:szCs w:val="22"/>
              </w:rPr>
            </w:pPr>
            <w:r w:rsidRPr="00D511EA">
              <w:rPr>
                <w:sz w:val="22"/>
                <w:szCs w:val="22"/>
              </w:rPr>
              <w:t xml:space="preserve">Включена операция с кодом 8080 </w:t>
            </w:r>
            <w:r w:rsidRPr="00D511EA">
              <w:rPr>
                <w:rFonts w:cs="Arial"/>
                <w:sz w:val="22"/>
              </w:rPr>
              <w:t>Пайка оплавлением паяльной пасты</w:t>
            </w:r>
          </w:p>
        </w:tc>
      </w:tr>
      <w:tr w:rsidR="00A413BF" w:rsidRPr="00746FC1" w14:paraId="761FE671" w14:textId="77777777" w:rsidTr="00DD006F">
        <w:tc>
          <w:tcPr>
            <w:tcW w:w="674" w:type="dxa"/>
            <w:tcBorders>
              <w:top w:val="single" w:sz="4" w:space="0" w:color="000000"/>
              <w:left w:val="single" w:sz="4" w:space="0" w:color="000000"/>
              <w:bottom w:val="single" w:sz="4" w:space="0" w:color="000000"/>
              <w:right w:val="single" w:sz="4" w:space="0" w:color="000000"/>
            </w:tcBorders>
          </w:tcPr>
          <w:p w14:paraId="0B5421DC" w14:textId="77777777" w:rsidR="00A413BF" w:rsidRPr="00746FC1" w:rsidRDefault="00A413B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35A3A1E1" w14:textId="77777777" w:rsidR="00A413BF" w:rsidRPr="00D511EA" w:rsidRDefault="00A413B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61860DFA" w14:textId="77777777" w:rsidR="00A413BF" w:rsidRPr="00D511EA" w:rsidRDefault="00A413B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ED31678" w14:textId="77777777" w:rsidR="00A413BF" w:rsidRPr="00D511EA" w:rsidRDefault="00A413BF" w:rsidP="00C9323F">
            <w:pPr>
              <w:rPr>
                <w:sz w:val="22"/>
                <w:szCs w:val="22"/>
              </w:rPr>
            </w:pPr>
            <w:r w:rsidRPr="00D511EA">
              <w:rPr>
                <w:sz w:val="22"/>
                <w:szCs w:val="22"/>
              </w:rPr>
              <w:t>Нанесение паяльной пасты</w:t>
            </w:r>
          </w:p>
        </w:tc>
        <w:tc>
          <w:tcPr>
            <w:tcW w:w="3119" w:type="dxa"/>
            <w:gridSpan w:val="2"/>
            <w:tcBorders>
              <w:top w:val="single" w:sz="4" w:space="0" w:color="000000"/>
              <w:left w:val="single" w:sz="4" w:space="0" w:color="000000"/>
              <w:bottom w:val="single" w:sz="4" w:space="0" w:color="000000"/>
              <w:right w:val="single" w:sz="4" w:space="0" w:color="000000"/>
            </w:tcBorders>
          </w:tcPr>
          <w:p w14:paraId="3311F3F4" w14:textId="77777777" w:rsidR="00A413BF" w:rsidRPr="00D511EA" w:rsidRDefault="00A413BF" w:rsidP="00A413BF">
            <w:pPr>
              <w:rPr>
                <w:sz w:val="22"/>
                <w:szCs w:val="22"/>
              </w:rPr>
            </w:pPr>
            <w:r w:rsidRPr="00D511EA">
              <w:rPr>
                <w:sz w:val="22"/>
                <w:szCs w:val="22"/>
              </w:rPr>
              <w:t>Принято.</w:t>
            </w:r>
          </w:p>
          <w:p w14:paraId="52C8A2F1" w14:textId="77777777" w:rsidR="00A413BF" w:rsidRPr="00D511EA" w:rsidRDefault="00A413BF" w:rsidP="00A413BF">
            <w:pPr>
              <w:rPr>
                <w:sz w:val="22"/>
                <w:szCs w:val="22"/>
              </w:rPr>
            </w:pPr>
            <w:r w:rsidRPr="00D511EA">
              <w:rPr>
                <w:sz w:val="22"/>
                <w:szCs w:val="22"/>
              </w:rPr>
              <w:t>Код 8007</w:t>
            </w:r>
          </w:p>
        </w:tc>
      </w:tr>
      <w:tr w:rsidR="00A413BF" w:rsidRPr="00746FC1" w14:paraId="728BB15F" w14:textId="77777777" w:rsidTr="00DD006F">
        <w:tc>
          <w:tcPr>
            <w:tcW w:w="674" w:type="dxa"/>
            <w:tcBorders>
              <w:top w:val="single" w:sz="4" w:space="0" w:color="000000"/>
              <w:left w:val="single" w:sz="4" w:space="0" w:color="000000"/>
              <w:bottom w:val="single" w:sz="4" w:space="0" w:color="000000"/>
              <w:right w:val="single" w:sz="4" w:space="0" w:color="000000"/>
            </w:tcBorders>
          </w:tcPr>
          <w:p w14:paraId="40D876A9" w14:textId="77777777" w:rsidR="00A413BF" w:rsidRPr="00746FC1" w:rsidRDefault="00A413B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4B4D03BE" w14:textId="77777777" w:rsidR="00A413BF" w:rsidRPr="00D511EA" w:rsidRDefault="00A413BF" w:rsidP="00C9323F">
            <w:pPr>
              <w:rPr>
                <w:sz w:val="22"/>
                <w:szCs w:val="22"/>
              </w:rPr>
            </w:pPr>
            <w:r w:rsidRPr="00D511EA">
              <w:rPr>
                <w:color w:val="000000" w:themeColor="text1"/>
                <w:sz w:val="22"/>
                <w:szCs w:val="22"/>
              </w:rPr>
              <w:t>Раздел 7, таблица 22</w:t>
            </w:r>
          </w:p>
        </w:tc>
        <w:tc>
          <w:tcPr>
            <w:tcW w:w="2552" w:type="dxa"/>
            <w:vMerge w:val="restart"/>
            <w:tcBorders>
              <w:top w:val="single" w:sz="4" w:space="0" w:color="000000"/>
              <w:left w:val="single" w:sz="4" w:space="0" w:color="000000"/>
              <w:right w:val="single" w:sz="4" w:space="0" w:color="000000"/>
            </w:tcBorders>
          </w:tcPr>
          <w:p w14:paraId="64955B66" w14:textId="77777777" w:rsidR="00A413BF" w:rsidRPr="00D511EA" w:rsidRDefault="00A413BF" w:rsidP="00C9323F">
            <w:pPr>
              <w:rPr>
                <w:color w:val="000000"/>
                <w:sz w:val="22"/>
                <w:szCs w:val="22"/>
              </w:rPr>
            </w:pPr>
            <w:r w:rsidRPr="00D511EA">
              <w:rPr>
                <w:color w:val="000000"/>
                <w:sz w:val="22"/>
                <w:szCs w:val="22"/>
              </w:rPr>
              <w:t xml:space="preserve">ГК «РОСТЕХ» </w:t>
            </w:r>
          </w:p>
          <w:p w14:paraId="50E04DEB" w14:textId="77777777" w:rsidR="00A413BF" w:rsidRPr="00D511EA" w:rsidRDefault="00A413BF" w:rsidP="00C9323F">
            <w:pPr>
              <w:rPr>
                <w:color w:val="000000"/>
                <w:sz w:val="22"/>
                <w:szCs w:val="22"/>
              </w:rPr>
            </w:pPr>
            <w:r w:rsidRPr="00D511EA">
              <w:rPr>
                <w:color w:val="000000"/>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4819FF7F" w14:textId="77777777" w:rsidR="00A413BF" w:rsidRPr="00D511EA" w:rsidRDefault="00A413BF" w:rsidP="00C9323F">
            <w:pPr>
              <w:rPr>
                <w:sz w:val="22"/>
                <w:szCs w:val="22"/>
              </w:rPr>
            </w:pPr>
            <w:r w:rsidRPr="00D511EA">
              <w:rPr>
                <w:sz w:val="22"/>
                <w:szCs w:val="22"/>
              </w:rPr>
              <w:t>Внести операции</w:t>
            </w:r>
          </w:p>
          <w:p w14:paraId="286B7DC9" w14:textId="77777777" w:rsidR="00A413BF" w:rsidRPr="00D511EA" w:rsidRDefault="00A413BF" w:rsidP="00C9323F">
            <w:pPr>
              <w:rPr>
                <w:sz w:val="22"/>
                <w:szCs w:val="22"/>
              </w:rPr>
            </w:pPr>
            <w:r w:rsidRPr="00D511EA">
              <w:rPr>
                <w:sz w:val="22"/>
                <w:szCs w:val="22"/>
              </w:rPr>
              <w:t>8005 Нанесение паяльной пасты</w:t>
            </w:r>
          </w:p>
          <w:p w14:paraId="3EC548E8" w14:textId="77777777" w:rsidR="00A413BF" w:rsidRPr="00D511EA" w:rsidRDefault="00A413BF" w:rsidP="00C9323F">
            <w:pPr>
              <w:rPr>
                <w:sz w:val="22"/>
                <w:szCs w:val="22"/>
              </w:rPr>
            </w:pPr>
          </w:p>
        </w:tc>
        <w:tc>
          <w:tcPr>
            <w:tcW w:w="3119" w:type="dxa"/>
            <w:gridSpan w:val="2"/>
            <w:tcBorders>
              <w:top w:val="single" w:sz="4" w:space="0" w:color="000000"/>
              <w:left w:val="single" w:sz="4" w:space="0" w:color="000000"/>
              <w:bottom w:val="single" w:sz="4" w:space="0" w:color="000000"/>
              <w:right w:val="single" w:sz="4" w:space="0" w:color="000000"/>
            </w:tcBorders>
          </w:tcPr>
          <w:p w14:paraId="318AD1A9" w14:textId="77777777" w:rsidR="00A413BF" w:rsidRPr="00D511EA" w:rsidRDefault="00A413BF" w:rsidP="00A413BF">
            <w:pPr>
              <w:rPr>
                <w:sz w:val="22"/>
                <w:szCs w:val="22"/>
              </w:rPr>
            </w:pPr>
            <w:r w:rsidRPr="00D511EA">
              <w:rPr>
                <w:sz w:val="22"/>
                <w:szCs w:val="22"/>
              </w:rPr>
              <w:t>Принято.</w:t>
            </w:r>
          </w:p>
          <w:p w14:paraId="359A1105" w14:textId="77777777" w:rsidR="00A413BF" w:rsidRPr="00D511EA" w:rsidRDefault="00A413BF" w:rsidP="00A413BF">
            <w:pPr>
              <w:rPr>
                <w:sz w:val="22"/>
                <w:szCs w:val="22"/>
              </w:rPr>
            </w:pPr>
            <w:r w:rsidRPr="00D511EA">
              <w:rPr>
                <w:sz w:val="22"/>
                <w:szCs w:val="22"/>
              </w:rPr>
              <w:t>Код 8007</w:t>
            </w:r>
          </w:p>
        </w:tc>
      </w:tr>
      <w:tr w:rsidR="00A413BF" w:rsidRPr="00746FC1" w14:paraId="6FBED834" w14:textId="77777777" w:rsidTr="00DD006F">
        <w:tc>
          <w:tcPr>
            <w:tcW w:w="674" w:type="dxa"/>
            <w:tcBorders>
              <w:top w:val="single" w:sz="4" w:space="0" w:color="000000"/>
              <w:left w:val="single" w:sz="4" w:space="0" w:color="000000"/>
              <w:bottom w:val="single" w:sz="4" w:space="0" w:color="000000"/>
              <w:right w:val="single" w:sz="4" w:space="0" w:color="000000"/>
            </w:tcBorders>
          </w:tcPr>
          <w:p w14:paraId="7420916E" w14:textId="77777777" w:rsidR="00A413BF" w:rsidRPr="00746FC1" w:rsidRDefault="00A413B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207815FC" w14:textId="77777777" w:rsidR="00A413BF" w:rsidRPr="00D511EA" w:rsidRDefault="00A413B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39F0231D" w14:textId="77777777" w:rsidR="00A413BF" w:rsidRPr="00D511EA" w:rsidRDefault="00A413B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C7FDCB6" w14:textId="77777777" w:rsidR="00A413BF" w:rsidRPr="00D511EA" w:rsidRDefault="00A413BF" w:rsidP="00C9323F">
            <w:pPr>
              <w:rPr>
                <w:sz w:val="22"/>
                <w:szCs w:val="22"/>
              </w:rPr>
            </w:pPr>
            <w:r w:rsidRPr="00D511EA">
              <w:rPr>
                <w:sz w:val="22"/>
                <w:szCs w:val="22"/>
              </w:rPr>
              <w:t>8008 Пайка оплавлением</w:t>
            </w:r>
          </w:p>
        </w:tc>
        <w:tc>
          <w:tcPr>
            <w:tcW w:w="3119" w:type="dxa"/>
            <w:gridSpan w:val="2"/>
            <w:tcBorders>
              <w:top w:val="single" w:sz="4" w:space="0" w:color="000000"/>
              <w:left w:val="single" w:sz="4" w:space="0" w:color="000000"/>
              <w:bottom w:val="single" w:sz="4" w:space="0" w:color="000000"/>
              <w:right w:val="single" w:sz="4" w:space="0" w:color="000000"/>
            </w:tcBorders>
          </w:tcPr>
          <w:p w14:paraId="60430F67" w14:textId="77777777" w:rsidR="00A413BF" w:rsidRPr="00D511EA" w:rsidRDefault="00A413BF" w:rsidP="00A413BF">
            <w:pPr>
              <w:rPr>
                <w:sz w:val="22"/>
                <w:szCs w:val="22"/>
              </w:rPr>
            </w:pPr>
            <w:r w:rsidRPr="00D511EA">
              <w:rPr>
                <w:sz w:val="22"/>
                <w:szCs w:val="22"/>
              </w:rPr>
              <w:t>Принято частично.</w:t>
            </w:r>
          </w:p>
          <w:p w14:paraId="07B2C1BB" w14:textId="77777777" w:rsidR="00A413BF" w:rsidRPr="00D511EA" w:rsidRDefault="00A413BF" w:rsidP="00A413BF">
            <w:pPr>
              <w:rPr>
                <w:sz w:val="22"/>
                <w:szCs w:val="22"/>
              </w:rPr>
            </w:pPr>
            <w:r w:rsidRPr="00D511EA">
              <w:rPr>
                <w:sz w:val="22"/>
                <w:szCs w:val="22"/>
              </w:rPr>
              <w:t xml:space="preserve">Включена операция с кодом 8080 </w:t>
            </w:r>
            <w:r w:rsidRPr="00D511EA">
              <w:rPr>
                <w:rFonts w:cs="Arial"/>
                <w:sz w:val="22"/>
              </w:rPr>
              <w:t>Пайка оплавлением паяльной пасты</w:t>
            </w:r>
          </w:p>
        </w:tc>
      </w:tr>
      <w:tr w:rsidR="00C9323F" w:rsidRPr="00746FC1" w14:paraId="3BD65E7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77948B7"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52E757D7" w14:textId="77777777" w:rsidR="00C9323F" w:rsidRPr="00D511EA" w:rsidRDefault="00C9323F" w:rsidP="00C9323F">
            <w:pPr>
              <w:rPr>
                <w:sz w:val="22"/>
                <w:szCs w:val="22"/>
              </w:rPr>
            </w:pPr>
            <w:r w:rsidRPr="00D511EA">
              <w:rPr>
                <w:sz w:val="22"/>
                <w:szCs w:val="22"/>
              </w:rPr>
              <w:t>Раздел 7, таблица 22</w:t>
            </w:r>
          </w:p>
        </w:tc>
        <w:tc>
          <w:tcPr>
            <w:tcW w:w="2552" w:type="dxa"/>
            <w:tcBorders>
              <w:top w:val="single" w:sz="4" w:space="0" w:color="000000"/>
              <w:left w:val="single" w:sz="4" w:space="0" w:color="000000"/>
              <w:bottom w:val="single" w:sz="4" w:space="0" w:color="000000"/>
              <w:right w:val="single" w:sz="4" w:space="0" w:color="000000"/>
            </w:tcBorders>
          </w:tcPr>
          <w:p w14:paraId="1021B843" w14:textId="77777777" w:rsidR="00C9323F" w:rsidRPr="00D511EA" w:rsidRDefault="00C9323F" w:rsidP="00C9323F">
            <w:pPr>
              <w:outlineLvl w:val="1"/>
              <w:rPr>
                <w:sz w:val="22"/>
                <w:szCs w:val="22"/>
              </w:rPr>
            </w:pPr>
            <w:r w:rsidRPr="00D511EA">
              <w:rPr>
                <w:sz w:val="22"/>
                <w:szCs w:val="22"/>
              </w:rPr>
              <w:t>ТК 296 «Оптика и фотоника»</w:t>
            </w:r>
          </w:p>
          <w:p w14:paraId="78A69E0E" w14:textId="77777777" w:rsidR="00C9323F" w:rsidRPr="00D511EA" w:rsidRDefault="00C9323F" w:rsidP="00C9323F">
            <w:pPr>
              <w:outlineLvl w:val="1"/>
              <w:rPr>
                <w:sz w:val="22"/>
                <w:szCs w:val="22"/>
              </w:rPr>
            </w:pPr>
            <w:r w:rsidRPr="00D511EA">
              <w:rPr>
                <w:sz w:val="22"/>
                <w:szCs w:val="22"/>
              </w:rPr>
              <w:t>Исх. № 20-03/26 от 10.03.2026</w:t>
            </w:r>
          </w:p>
          <w:p w14:paraId="2B0A7660" w14:textId="77777777" w:rsidR="00C9323F" w:rsidRPr="00D511EA" w:rsidRDefault="00C9323F" w:rsidP="00C9323F">
            <w:pPr>
              <w:rPr>
                <w:color w:val="000000"/>
                <w:sz w:val="22"/>
                <w:szCs w:val="22"/>
              </w:rPr>
            </w:pPr>
            <w:r w:rsidRPr="00D511EA">
              <w:rPr>
                <w:sz w:val="22"/>
                <w:szCs w:val="22"/>
              </w:rPr>
              <w:t>АО «НПО «ГИПО» письмо № 585-8-1092 от 27.02.2026 г</w:t>
            </w:r>
          </w:p>
        </w:tc>
        <w:tc>
          <w:tcPr>
            <w:tcW w:w="7372" w:type="dxa"/>
            <w:gridSpan w:val="47"/>
            <w:tcBorders>
              <w:top w:val="single" w:sz="4" w:space="0" w:color="000000"/>
              <w:left w:val="single" w:sz="4" w:space="0" w:color="000000"/>
              <w:bottom w:val="single" w:sz="4" w:space="0" w:color="000000"/>
              <w:right w:val="single" w:sz="4" w:space="0" w:color="000000"/>
            </w:tcBorders>
          </w:tcPr>
          <w:p w14:paraId="4B6BFAF2" w14:textId="77777777" w:rsidR="00C9323F" w:rsidRPr="00D511EA" w:rsidRDefault="00C9323F" w:rsidP="00C9323F">
            <w:pPr>
              <w:keepLines/>
              <w:rPr>
                <w:sz w:val="22"/>
                <w:szCs w:val="22"/>
              </w:rPr>
            </w:pPr>
            <w:r w:rsidRPr="00D511EA">
              <w:rPr>
                <w:sz w:val="22"/>
                <w:szCs w:val="22"/>
              </w:rPr>
              <w:t xml:space="preserve">Добавить операции: </w:t>
            </w:r>
          </w:p>
          <w:p w14:paraId="0886E6FD" w14:textId="77777777" w:rsidR="00C9323F" w:rsidRPr="00D511EA" w:rsidRDefault="00C9323F" w:rsidP="00C9323F">
            <w:pPr>
              <w:keepLines/>
              <w:rPr>
                <w:sz w:val="22"/>
                <w:szCs w:val="22"/>
              </w:rPr>
            </w:pPr>
            <w:r w:rsidRPr="00D511EA">
              <w:rPr>
                <w:sz w:val="22"/>
                <w:szCs w:val="22"/>
              </w:rPr>
              <w:t>- Нанесение паяльной пасты;</w:t>
            </w:r>
          </w:p>
          <w:p w14:paraId="3A583FEB" w14:textId="77777777" w:rsidR="00C9323F" w:rsidRPr="00D511EA" w:rsidRDefault="00C9323F" w:rsidP="00C9323F">
            <w:pPr>
              <w:keepLines/>
              <w:rPr>
                <w:sz w:val="22"/>
                <w:szCs w:val="22"/>
              </w:rPr>
            </w:pPr>
            <w:r w:rsidRPr="00D511EA">
              <w:rPr>
                <w:sz w:val="22"/>
                <w:szCs w:val="22"/>
              </w:rPr>
              <w:t>- Установка поверхностно монтируемых изделий электронной техники (ПМИЭТ)</w:t>
            </w:r>
          </w:p>
          <w:p w14:paraId="6698E333" w14:textId="77777777" w:rsidR="00C9323F" w:rsidRPr="00D511EA" w:rsidRDefault="00C9323F" w:rsidP="00C9323F">
            <w:pPr>
              <w:rPr>
                <w:sz w:val="22"/>
                <w:szCs w:val="22"/>
              </w:rPr>
            </w:pPr>
            <w:r w:rsidRPr="00D511EA">
              <w:rPr>
                <w:sz w:val="22"/>
                <w:szCs w:val="22"/>
              </w:rPr>
              <w:t>Обоснование:</w:t>
            </w:r>
          </w:p>
          <w:p w14:paraId="12510AA6" w14:textId="77777777" w:rsidR="00C9323F" w:rsidRPr="00D511EA" w:rsidRDefault="00C9323F" w:rsidP="00C9323F">
            <w:pPr>
              <w:keepLines/>
              <w:rPr>
                <w:sz w:val="22"/>
                <w:szCs w:val="22"/>
              </w:rPr>
            </w:pPr>
            <w:r w:rsidRPr="00D511EA">
              <w:rPr>
                <w:sz w:val="22"/>
                <w:szCs w:val="22"/>
              </w:rPr>
              <w:t>Нанесение паяльной пасты на контактные площадки печатной платы на принтере.</w:t>
            </w:r>
          </w:p>
          <w:p w14:paraId="4A124417" w14:textId="77777777" w:rsidR="00C9323F" w:rsidRPr="00D511EA" w:rsidRDefault="00C9323F" w:rsidP="00C9323F">
            <w:pPr>
              <w:rPr>
                <w:sz w:val="22"/>
                <w:szCs w:val="22"/>
              </w:rPr>
            </w:pPr>
            <w:r w:rsidRPr="00D511EA">
              <w:rPr>
                <w:sz w:val="22"/>
                <w:szCs w:val="22"/>
              </w:rPr>
              <w:lastRenderedPageBreak/>
              <w:t>Установка электронных компонентов на автомате установки (поверхностный монтаж ПМИЭТ).</w:t>
            </w:r>
          </w:p>
        </w:tc>
        <w:tc>
          <w:tcPr>
            <w:tcW w:w="3119" w:type="dxa"/>
            <w:gridSpan w:val="2"/>
            <w:tcBorders>
              <w:top w:val="single" w:sz="4" w:space="0" w:color="000000"/>
              <w:left w:val="single" w:sz="4" w:space="0" w:color="000000"/>
              <w:bottom w:val="single" w:sz="4" w:space="0" w:color="000000"/>
              <w:right w:val="single" w:sz="4" w:space="0" w:color="000000"/>
            </w:tcBorders>
          </w:tcPr>
          <w:p w14:paraId="39CB12A1" w14:textId="77777777" w:rsidR="00A413BF" w:rsidRPr="00D511EA" w:rsidRDefault="00A413BF" w:rsidP="00A413BF">
            <w:pPr>
              <w:rPr>
                <w:sz w:val="22"/>
                <w:szCs w:val="22"/>
              </w:rPr>
            </w:pPr>
            <w:r w:rsidRPr="00D511EA">
              <w:rPr>
                <w:sz w:val="22"/>
                <w:szCs w:val="22"/>
              </w:rPr>
              <w:lastRenderedPageBreak/>
              <w:t>Принято.</w:t>
            </w:r>
          </w:p>
          <w:p w14:paraId="3E967006" w14:textId="77777777" w:rsidR="00C9323F" w:rsidRPr="00D511EA" w:rsidRDefault="00A413BF" w:rsidP="00A413BF">
            <w:pPr>
              <w:rPr>
                <w:rFonts w:cs="Arial"/>
                <w:sz w:val="22"/>
              </w:rPr>
            </w:pPr>
            <w:r w:rsidRPr="00D511EA">
              <w:rPr>
                <w:sz w:val="22"/>
                <w:szCs w:val="22"/>
              </w:rPr>
              <w:t xml:space="preserve">Код 8007 </w:t>
            </w:r>
            <w:r w:rsidRPr="00D511EA">
              <w:rPr>
                <w:rFonts w:cs="Arial"/>
                <w:sz w:val="22"/>
              </w:rPr>
              <w:t>Нанесение паяльной пасты</w:t>
            </w:r>
          </w:p>
          <w:p w14:paraId="2C545F3C" w14:textId="77777777" w:rsidR="003935E7" w:rsidRPr="00D511EA" w:rsidRDefault="003935E7" w:rsidP="00A413BF">
            <w:pPr>
              <w:rPr>
                <w:sz w:val="22"/>
                <w:szCs w:val="22"/>
              </w:rPr>
            </w:pPr>
            <w:r w:rsidRPr="00D511EA">
              <w:rPr>
                <w:rFonts w:cs="Arial"/>
                <w:sz w:val="22"/>
              </w:rPr>
              <w:t xml:space="preserve">8084 </w:t>
            </w:r>
            <w:r w:rsidRPr="00D511EA">
              <w:rPr>
                <w:sz w:val="22"/>
                <w:szCs w:val="22"/>
              </w:rPr>
              <w:t>Установка поверхностно монтируемых изделий электронной техники (ПМИЭТ)</w:t>
            </w:r>
          </w:p>
        </w:tc>
      </w:tr>
      <w:tr w:rsidR="00C9323F" w:rsidRPr="00746FC1" w14:paraId="0B32197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9F28A4B"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58B02647" w14:textId="77777777" w:rsidR="00C9323F" w:rsidRPr="00D511EA" w:rsidRDefault="00C9323F" w:rsidP="00C9323F">
            <w:pPr>
              <w:keepLines/>
              <w:ind w:left="92"/>
              <w:rPr>
                <w:sz w:val="22"/>
                <w:szCs w:val="22"/>
              </w:rPr>
            </w:pPr>
            <w:r w:rsidRPr="00D511EA">
              <w:rPr>
                <w:sz w:val="22"/>
                <w:szCs w:val="22"/>
              </w:rPr>
              <w:t>Раздел 7, таблица 22</w:t>
            </w:r>
          </w:p>
        </w:tc>
        <w:tc>
          <w:tcPr>
            <w:tcW w:w="2552" w:type="dxa"/>
            <w:tcBorders>
              <w:top w:val="single" w:sz="4" w:space="0" w:color="000000"/>
              <w:left w:val="single" w:sz="4" w:space="0" w:color="000000"/>
              <w:bottom w:val="single" w:sz="4" w:space="0" w:color="000000"/>
              <w:right w:val="single" w:sz="4" w:space="0" w:color="000000"/>
            </w:tcBorders>
          </w:tcPr>
          <w:p w14:paraId="78B9531F" w14:textId="77777777" w:rsidR="00C9323F" w:rsidRPr="00D511EA" w:rsidRDefault="00C9323F" w:rsidP="00C9323F">
            <w:pPr>
              <w:rPr>
                <w:bCs/>
                <w:sz w:val="22"/>
                <w:szCs w:val="22"/>
              </w:rPr>
            </w:pPr>
            <w:r w:rsidRPr="00D511EA">
              <w:rPr>
                <w:bCs/>
                <w:sz w:val="22"/>
                <w:szCs w:val="22"/>
              </w:rPr>
              <w:t>ПАО «ОДК-САТУРН»</w:t>
            </w:r>
          </w:p>
          <w:p w14:paraId="78B6CA96" w14:textId="77777777" w:rsidR="00C9323F" w:rsidRPr="00D511EA" w:rsidRDefault="00C9323F"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786E64A" w14:textId="77777777" w:rsidR="00C9323F" w:rsidRPr="00D511EA" w:rsidRDefault="00C9323F" w:rsidP="00C9323F">
            <w:pPr>
              <w:keepLines/>
              <w:rPr>
                <w:sz w:val="22"/>
                <w:szCs w:val="22"/>
              </w:rPr>
            </w:pPr>
            <w:r w:rsidRPr="00D511EA">
              <w:rPr>
                <w:sz w:val="22"/>
                <w:szCs w:val="22"/>
              </w:rPr>
              <w:t>Дополнить операцией:</w:t>
            </w:r>
          </w:p>
          <w:p w14:paraId="2D3D59DC" w14:textId="77777777" w:rsidR="00C9323F" w:rsidRPr="00D511EA" w:rsidRDefault="00C9323F" w:rsidP="00C9323F">
            <w:pPr>
              <w:keepLines/>
              <w:rPr>
                <w:sz w:val="22"/>
                <w:szCs w:val="22"/>
              </w:rPr>
            </w:pPr>
            <w:r w:rsidRPr="00D511EA">
              <w:rPr>
                <w:sz w:val="22"/>
                <w:szCs w:val="22"/>
              </w:rPr>
              <w:t>8005  нанесение припоя</w:t>
            </w:r>
          </w:p>
        </w:tc>
        <w:tc>
          <w:tcPr>
            <w:tcW w:w="3119" w:type="dxa"/>
            <w:gridSpan w:val="2"/>
            <w:tcBorders>
              <w:top w:val="single" w:sz="4" w:space="0" w:color="000000"/>
              <w:left w:val="single" w:sz="4" w:space="0" w:color="000000"/>
              <w:bottom w:val="single" w:sz="4" w:space="0" w:color="000000"/>
              <w:right w:val="single" w:sz="4" w:space="0" w:color="000000"/>
            </w:tcBorders>
          </w:tcPr>
          <w:p w14:paraId="25AD1082" w14:textId="77777777" w:rsidR="003935E7" w:rsidRPr="00D511EA" w:rsidRDefault="003935E7" w:rsidP="003935E7">
            <w:pPr>
              <w:rPr>
                <w:sz w:val="22"/>
                <w:szCs w:val="22"/>
              </w:rPr>
            </w:pPr>
            <w:r w:rsidRPr="00D511EA">
              <w:rPr>
                <w:sz w:val="22"/>
                <w:szCs w:val="22"/>
              </w:rPr>
              <w:t>Принято.</w:t>
            </w:r>
          </w:p>
          <w:p w14:paraId="7B5F1EEB" w14:textId="77777777" w:rsidR="00C9323F" w:rsidRPr="00D511EA" w:rsidRDefault="003935E7" w:rsidP="003935E7">
            <w:pPr>
              <w:rPr>
                <w:sz w:val="22"/>
                <w:szCs w:val="22"/>
              </w:rPr>
            </w:pPr>
            <w:r w:rsidRPr="00D511EA">
              <w:rPr>
                <w:sz w:val="22"/>
                <w:szCs w:val="22"/>
              </w:rPr>
              <w:t>Код 8085</w:t>
            </w:r>
          </w:p>
        </w:tc>
      </w:tr>
      <w:tr w:rsidR="00C9323F" w:rsidRPr="00746FC1" w14:paraId="3A6A6CC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C074931"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5E8F8C4E"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6"/>
                <w:szCs w:val="26"/>
                <w:lang w:eastAsia="ru-RU" w:bidi="ru-RU"/>
              </w:rPr>
            </w:pPr>
            <w:r w:rsidRPr="00D511EA">
              <w:rPr>
                <w:rFonts w:ascii="Times New Roman" w:hAnsi="Times New Roman" w:cs="Times New Roman"/>
                <w:color w:val="000000" w:themeColor="text1"/>
                <w:sz w:val="22"/>
                <w:szCs w:val="22"/>
              </w:rPr>
              <w:t>Раздел 7, таблица 22</w:t>
            </w:r>
          </w:p>
        </w:tc>
        <w:tc>
          <w:tcPr>
            <w:tcW w:w="2552" w:type="dxa"/>
            <w:tcBorders>
              <w:top w:val="single" w:sz="4" w:space="0" w:color="000000"/>
              <w:left w:val="single" w:sz="4" w:space="0" w:color="000000"/>
              <w:bottom w:val="single" w:sz="4" w:space="0" w:color="000000"/>
              <w:right w:val="single" w:sz="4" w:space="0" w:color="000000"/>
            </w:tcBorders>
          </w:tcPr>
          <w:p w14:paraId="44066C52" w14:textId="77777777" w:rsidR="00C9323F" w:rsidRPr="00D511EA" w:rsidRDefault="00C9323F" w:rsidP="00C9323F">
            <w:pPr>
              <w:rPr>
                <w:bCs/>
                <w:sz w:val="22"/>
                <w:szCs w:val="22"/>
              </w:rPr>
            </w:pPr>
            <w:r w:rsidRPr="00D511EA">
              <w:rPr>
                <w:bCs/>
                <w:sz w:val="22"/>
                <w:szCs w:val="22"/>
              </w:rPr>
              <w:t>АО «Концерн ВКО «Алмаз-Антей»</w:t>
            </w:r>
          </w:p>
          <w:p w14:paraId="4576536A" w14:textId="77777777" w:rsidR="00C9323F" w:rsidRPr="00D511EA" w:rsidRDefault="00C9323F" w:rsidP="00C9323F">
            <w:pPr>
              <w:rPr>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76AEA3D" w14:textId="77777777" w:rsidR="00C9323F" w:rsidRPr="00D511EA" w:rsidRDefault="00C9323F" w:rsidP="00C9323F">
            <w:pPr>
              <w:rPr>
                <w:sz w:val="22"/>
                <w:szCs w:val="22"/>
              </w:rPr>
            </w:pPr>
            <w:r w:rsidRPr="00D511EA">
              <w:rPr>
                <w:sz w:val="22"/>
                <w:szCs w:val="22"/>
              </w:rPr>
              <w:t>Замечание:</w:t>
            </w:r>
          </w:p>
          <w:p w14:paraId="0BA9131C" w14:textId="77777777" w:rsidR="00C9323F" w:rsidRPr="00D511EA" w:rsidRDefault="00C9323F" w:rsidP="00C9323F">
            <w:pPr>
              <w:rPr>
                <w:sz w:val="22"/>
                <w:szCs w:val="22"/>
              </w:rPr>
            </w:pPr>
            <w:r w:rsidRPr="00D511EA">
              <w:rPr>
                <w:sz w:val="22"/>
                <w:szCs w:val="22"/>
                <w:lang w:bidi="ru-RU"/>
              </w:rPr>
              <w:t>Отсутствует операция «Нанесение припоя»</w:t>
            </w:r>
          </w:p>
          <w:p w14:paraId="704ED0B1" w14:textId="77777777" w:rsidR="00C9323F" w:rsidRPr="00D511EA" w:rsidRDefault="00C9323F" w:rsidP="00C9323F">
            <w:pPr>
              <w:rPr>
                <w:sz w:val="22"/>
                <w:szCs w:val="22"/>
              </w:rPr>
            </w:pPr>
            <w:r w:rsidRPr="00D511EA">
              <w:rPr>
                <w:sz w:val="22"/>
                <w:szCs w:val="22"/>
              </w:rPr>
              <w:t>Предложение:</w:t>
            </w:r>
          </w:p>
          <w:p w14:paraId="1AA906FF" w14:textId="77777777" w:rsidR="00C9323F" w:rsidRPr="00D511EA" w:rsidRDefault="00C9323F" w:rsidP="00C9323F">
            <w:pPr>
              <w:rPr>
                <w:sz w:val="22"/>
                <w:szCs w:val="22"/>
              </w:rPr>
            </w:pPr>
            <w:r w:rsidRPr="00D511EA">
              <w:rPr>
                <w:sz w:val="22"/>
                <w:szCs w:val="22"/>
              </w:rPr>
              <w:t>Включить операцию «Нанесение припоя»</w:t>
            </w:r>
          </w:p>
          <w:p w14:paraId="617E1F4E" w14:textId="77777777" w:rsidR="00C9323F" w:rsidRPr="00D511EA" w:rsidRDefault="00C9323F" w:rsidP="00C9323F">
            <w:pPr>
              <w:rPr>
                <w:sz w:val="22"/>
                <w:szCs w:val="22"/>
              </w:rPr>
            </w:pPr>
            <w:r w:rsidRPr="00D511EA">
              <w:rPr>
                <w:sz w:val="22"/>
                <w:szCs w:val="22"/>
              </w:rPr>
              <w:t>Обоснование:</w:t>
            </w:r>
          </w:p>
          <w:p w14:paraId="3E83D5CB" w14:textId="77777777" w:rsidR="00C9323F" w:rsidRPr="00D511EA" w:rsidRDefault="00C9323F" w:rsidP="00C9323F">
            <w:pPr>
              <w:keepLines/>
              <w:rPr>
                <w:sz w:val="22"/>
                <w:szCs w:val="22"/>
              </w:rPr>
            </w:pPr>
            <w:r w:rsidRPr="00D511EA">
              <w:rPr>
                <w:rFonts w:eastAsia="Courier New"/>
                <w:color w:val="000000"/>
                <w:sz w:val="22"/>
                <w:szCs w:val="22"/>
                <w:lang w:bidi="ru-RU"/>
              </w:rPr>
              <w:t>Применяется в производстве</w:t>
            </w:r>
          </w:p>
        </w:tc>
        <w:tc>
          <w:tcPr>
            <w:tcW w:w="3119" w:type="dxa"/>
            <w:gridSpan w:val="2"/>
            <w:tcBorders>
              <w:top w:val="single" w:sz="4" w:space="0" w:color="000000"/>
              <w:left w:val="single" w:sz="4" w:space="0" w:color="000000"/>
              <w:bottom w:val="single" w:sz="4" w:space="0" w:color="000000"/>
              <w:right w:val="single" w:sz="4" w:space="0" w:color="000000"/>
            </w:tcBorders>
          </w:tcPr>
          <w:p w14:paraId="62AD9A25" w14:textId="77777777" w:rsidR="003935E7" w:rsidRPr="00D511EA" w:rsidRDefault="003935E7" w:rsidP="003935E7">
            <w:pPr>
              <w:rPr>
                <w:sz w:val="22"/>
                <w:szCs w:val="22"/>
              </w:rPr>
            </w:pPr>
            <w:r w:rsidRPr="00D511EA">
              <w:rPr>
                <w:sz w:val="22"/>
                <w:szCs w:val="22"/>
              </w:rPr>
              <w:t>Принято.</w:t>
            </w:r>
          </w:p>
          <w:p w14:paraId="38FF6FA2" w14:textId="77777777" w:rsidR="00C9323F" w:rsidRPr="00D511EA" w:rsidRDefault="003935E7" w:rsidP="003935E7">
            <w:pPr>
              <w:rPr>
                <w:sz w:val="22"/>
                <w:szCs w:val="22"/>
              </w:rPr>
            </w:pPr>
            <w:r w:rsidRPr="00D511EA">
              <w:rPr>
                <w:sz w:val="22"/>
                <w:szCs w:val="22"/>
              </w:rPr>
              <w:t>Код 8085</w:t>
            </w:r>
          </w:p>
        </w:tc>
      </w:tr>
      <w:tr w:rsidR="00C9323F" w:rsidRPr="00746FC1" w14:paraId="0A68E7E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FDCAADF"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6F9401E7"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1C19F368" w14:textId="77777777" w:rsidR="00C9323F" w:rsidRPr="00D511EA" w:rsidRDefault="00C9323F" w:rsidP="00C9323F">
            <w:pPr>
              <w:rPr>
                <w:color w:val="000000" w:themeColor="text1"/>
                <w:sz w:val="22"/>
                <w:szCs w:val="22"/>
              </w:rPr>
            </w:pPr>
            <w:r w:rsidRPr="00D511EA">
              <w:rPr>
                <w:color w:val="000000" w:themeColor="text1"/>
                <w:sz w:val="22"/>
                <w:szCs w:val="22"/>
              </w:rPr>
              <w:t>Таблица 23</w:t>
            </w:r>
          </w:p>
        </w:tc>
        <w:tc>
          <w:tcPr>
            <w:tcW w:w="2552" w:type="dxa"/>
            <w:vMerge w:val="restart"/>
            <w:tcBorders>
              <w:top w:val="single" w:sz="4" w:space="0" w:color="000000"/>
              <w:left w:val="single" w:sz="4" w:space="0" w:color="000000"/>
              <w:right w:val="single" w:sz="4" w:space="0" w:color="000000"/>
            </w:tcBorders>
          </w:tcPr>
          <w:p w14:paraId="2A9B9341"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2D6D007A"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p w14:paraId="49B81652"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63D2500" w14:textId="77777777" w:rsidR="00C9323F" w:rsidRPr="00D511EA" w:rsidRDefault="00C9323F" w:rsidP="00C9323F">
            <w:pPr>
              <w:rPr>
                <w:sz w:val="22"/>
                <w:szCs w:val="22"/>
              </w:rPr>
            </w:pPr>
            <w:r w:rsidRPr="00D511EA">
              <w:rPr>
                <w:sz w:val="22"/>
                <w:szCs w:val="22"/>
              </w:rPr>
              <w:t>Код 8143 резервная</w:t>
            </w:r>
          </w:p>
          <w:p w14:paraId="62C14957"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2C276E5E" w14:textId="77777777" w:rsidR="00C9323F" w:rsidRPr="00D511EA" w:rsidRDefault="00C9323F" w:rsidP="00C9323F">
            <w:pPr>
              <w:tabs>
                <w:tab w:val="left" w:pos="1866"/>
              </w:tabs>
              <w:rPr>
                <w:sz w:val="22"/>
                <w:szCs w:val="22"/>
              </w:rPr>
            </w:pPr>
            <w:r w:rsidRPr="00D511EA">
              <w:rPr>
                <w:sz w:val="22"/>
                <w:szCs w:val="22"/>
              </w:rPr>
              <w:t>Код 8143 – Диффузионная контактно–реактивная пайка радиационная в контролируемой среде</w:t>
            </w:r>
          </w:p>
          <w:p w14:paraId="7FC1C4DE"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47AA65BE" w14:textId="77777777" w:rsidR="00BD1B9E" w:rsidRPr="00D511EA" w:rsidRDefault="00BD1B9E" w:rsidP="00BD1B9E">
            <w:pPr>
              <w:rPr>
                <w:sz w:val="22"/>
                <w:szCs w:val="22"/>
              </w:rPr>
            </w:pPr>
            <w:r w:rsidRPr="00D511EA">
              <w:rPr>
                <w:sz w:val="22"/>
                <w:szCs w:val="22"/>
              </w:rPr>
              <w:t>Принято.</w:t>
            </w:r>
          </w:p>
          <w:p w14:paraId="6F0E15D8" w14:textId="77777777" w:rsidR="00C9323F" w:rsidRPr="00D511EA" w:rsidRDefault="00BD1B9E" w:rsidP="00BD1B9E">
            <w:pPr>
              <w:rPr>
                <w:sz w:val="22"/>
                <w:szCs w:val="22"/>
              </w:rPr>
            </w:pPr>
            <w:r w:rsidRPr="00D511EA">
              <w:rPr>
                <w:sz w:val="22"/>
                <w:szCs w:val="22"/>
              </w:rPr>
              <w:t>Код 8143</w:t>
            </w:r>
          </w:p>
        </w:tc>
      </w:tr>
      <w:tr w:rsidR="00C9323F" w:rsidRPr="00746FC1" w14:paraId="61C6283B"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596044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72FE753"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3CA1D9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BDEEE4C" w14:textId="77777777" w:rsidR="00C9323F" w:rsidRPr="00D511EA" w:rsidRDefault="00C9323F" w:rsidP="00C9323F">
            <w:pPr>
              <w:rPr>
                <w:sz w:val="22"/>
                <w:szCs w:val="22"/>
              </w:rPr>
            </w:pPr>
            <w:r w:rsidRPr="00D511EA">
              <w:rPr>
                <w:sz w:val="22"/>
                <w:szCs w:val="22"/>
              </w:rPr>
              <w:t>Код 8144 резервная</w:t>
            </w:r>
          </w:p>
          <w:p w14:paraId="5268A06A"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12DEF54D" w14:textId="77777777" w:rsidR="00C9323F" w:rsidRPr="00D511EA" w:rsidRDefault="00C9323F" w:rsidP="00C9323F">
            <w:pPr>
              <w:tabs>
                <w:tab w:val="left" w:pos="1866"/>
              </w:tabs>
              <w:rPr>
                <w:sz w:val="22"/>
                <w:szCs w:val="22"/>
              </w:rPr>
            </w:pPr>
            <w:r w:rsidRPr="00D511EA">
              <w:rPr>
                <w:sz w:val="22"/>
                <w:szCs w:val="22"/>
              </w:rPr>
              <w:t>Код 8144 – Диффузионная пайка готовым припоем радиационная в контролируемой среде</w:t>
            </w:r>
          </w:p>
          <w:p w14:paraId="0E7548F1"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447C0158" w14:textId="77777777" w:rsidR="00BD1B9E" w:rsidRPr="00D511EA" w:rsidRDefault="00BD1B9E" w:rsidP="00BD1B9E">
            <w:pPr>
              <w:rPr>
                <w:sz w:val="22"/>
                <w:szCs w:val="22"/>
              </w:rPr>
            </w:pPr>
            <w:r w:rsidRPr="00D511EA">
              <w:rPr>
                <w:sz w:val="22"/>
                <w:szCs w:val="22"/>
              </w:rPr>
              <w:t>Принято.</w:t>
            </w:r>
          </w:p>
          <w:p w14:paraId="644C64DC" w14:textId="77777777" w:rsidR="00C9323F" w:rsidRPr="00D511EA" w:rsidRDefault="00BD1B9E" w:rsidP="00BD1B9E">
            <w:pPr>
              <w:rPr>
                <w:sz w:val="22"/>
                <w:szCs w:val="22"/>
              </w:rPr>
            </w:pPr>
            <w:r w:rsidRPr="00D511EA">
              <w:rPr>
                <w:sz w:val="22"/>
                <w:szCs w:val="22"/>
              </w:rPr>
              <w:t>Код 8145</w:t>
            </w:r>
          </w:p>
        </w:tc>
      </w:tr>
      <w:tr w:rsidR="00C9323F" w:rsidRPr="00746FC1" w14:paraId="6B275A1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A02573F"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6D9D060"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D1BA71A"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8E65B12" w14:textId="77777777" w:rsidR="00C9323F" w:rsidRPr="00D511EA" w:rsidRDefault="00C9323F" w:rsidP="00C9323F">
            <w:pPr>
              <w:rPr>
                <w:sz w:val="22"/>
                <w:szCs w:val="22"/>
              </w:rPr>
            </w:pPr>
            <w:r w:rsidRPr="00D511EA">
              <w:rPr>
                <w:sz w:val="22"/>
                <w:szCs w:val="22"/>
              </w:rPr>
              <w:t>Код 8145 резервная</w:t>
            </w:r>
          </w:p>
          <w:p w14:paraId="6840BE71"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16D6ED63" w14:textId="77777777" w:rsidR="00C9323F" w:rsidRPr="00D511EA" w:rsidRDefault="00C9323F" w:rsidP="00C9323F">
            <w:pPr>
              <w:tabs>
                <w:tab w:val="left" w:pos="1866"/>
              </w:tabs>
              <w:rPr>
                <w:sz w:val="22"/>
                <w:szCs w:val="22"/>
              </w:rPr>
            </w:pPr>
            <w:r w:rsidRPr="00D511EA">
              <w:rPr>
                <w:sz w:val="22"/>
                <w:szCs w:val="22"/>
              </w:rPr>
              <w:t>Код 8145 – Диффузионная контактно–реактивная пайка тлеющим разрядом в вакууме</w:t>
            </w:r>
          </w:p>
          <w:p w14:paraId="4E5DBDDD"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7D49AB63" w14:textId="77777777" w:rsidR="00BD1B9E" w:rsidRPr="00D511EA" w:rsidRDefault="00BD1B9E" w:rsidP="00BD1B9E">
            <w:pPr>
              <w:rPr>
                <w:sz w:val="22"/>
                <w:szCs w:val="22"/>
              </w:rPr>
            </w:pPr>
            <w:r w:rsidRPr="00D511EA">
              <w:rPr>
                <w:sz w:val="22"/>
                <w:szCs w:val="22"/>
              </w:rPr>
              <w:t>Принято.</w:t>
            </w:r>
          </w:p>
          <w:p w14:paraId="0E40E895" w14:textId="77777777" w:rsidR="00C9323F" w:rsidRPr="00D511EA" w:rsidRDefault="00BD1B9E" w:rsidP="00BD1B9E">
            <w:pPr>
              <w:rPr>
                <w:sz w:val="22"/>
                <w:szCs w:val="22"/>
              </w:rPr>
            </w:pPr>
            <w:r w:rsidRPr="00D511EA">
              <w:rPr>
                <w:sz w:val="22"/>
                <w:szCs w:val="22"/>
              </w:rPr>
              <w:t>Код 8144</w:t>
            </w:r>
          </w:p>
        </w:tc>
      </w:tr>
      <w:tr w:rsidR="00C9323F" w:rsidRPr="00746FC1" w14:paraId="52298ADE"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FB82CE0"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379E656B"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52A57DC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1D644AF" w14:textId="77777777" w:rsidR="00C9323F" w:rsidRPr="00D511EA" w:rsidRDefault="00C9323F" w:rsidP="00C9323F">
            <w:pPr>
              <w:rPr>
                <w:sz w:val="22"/>
                <w:szCs w:val="22"/>
              </w:rPr>
            </w:pPr>
            <w:r w:rsidRPr="00D511EA">
              <w:rPr>
                <w:sz w:val="22"/>
                <w:szCs w:val="22"/>
              </w:rPr>
              <w:t>Код 8146 резервная</w:t>
            </w:r>
          </w:p>
          <w:p w14:paraId="0415B2D0"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4F7982BE" w14:textId="77777777" w:rsidR="00C9323F" w:rsidRPr="00D511EA" w:rsidRDefault="00C9323F" w:rsidP="00C9323F">
            <w:pPr>
              <w:tabs>
                <w:tab w:val="left" w:pos="1866"/>
              </w:tabs>
              <w:rPr>
                <w:sz w:val="22"/>
                <w:szCs w:val="22"/>
              </w:rPr>
            </w:pPr>
            <w:r w:rsidRPr="00D511EA">
              <w:rPr>
                <w:sz w:val="22"/>
                <w:szCs w:val="22"/>
              </w:rPr>
              <w:t>Код 8146 – Диффузионная пайка готовым припоем тлеющим разрядом в вакууме</w:t>
            </w:r>
          </w:p>
          <w:p w14:paraId="0399A12C"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37C8C8E9" w14:textId="77777777" w:rsidR="00BD1B9E" w:rsidRPr="00D511EA" w:rsidRDefault="00BD1B9E" w:rsidP="00BD1B9E">
            <w:pPr>
              <w:rPr>
                <w:sz w:val="22"/>
                <w:szCs w:val="22"/>
              </w:rPr>
            </w:pPr>
            <w:r w:rsidRPr="00D511EA">
              <w:rPr>
                <w:sz w:val="22"/>
                <w:szCs w:val="22"/>
              </w:rPr>
              <w:t>Принято.</w:t>
            </w:r>
          </w:p>
          <w:p w14:paraId="2CD067C4" w14:textId="77777777" w:rsidR="00C9323F" w:rsidRPr="00D511EA" w:rsidRDefault="00BD1B9E" w:rsidP="00BD1B9E">
            <w:pPr>
              <w:rPr>
                <w:sz w:val="22"/>
                <w:szCs w:val="22"/>
              </w:rPr>
            </w:pPr>
            <w:r w:rsidRPr="00D511EA">
              <w:rPr>
                <w:sz w:val="22"/>
                <w:szCs w:val="22"/>
              </w:rPr>
              <w:t>Код 8146</w:t>
            </w:r>
          </w:p>
        </w:tc>
      </w:tr>
      <w:tr w:rsidR="00C9323F" w:rsidRPr="00746FC1" w14:paraId="6B42EF69"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EC13720" w14:textId="77777777" w:rsidR="00C9323F" w:rsidRPr="00746FC1" w:rsidRDefault="00C9323F" w:rsidP="00C9323F">
            <w:pPr>
              <w:pStyle w:val="ae"/>
              <w:numPr>
                <w:ilvl w:val="0"/>
                <w:numId w:val="4"/>
              </w:numPr>
              <w:ind w:left="357" w:hanging="357"/>
              <w:rPr>
                <w:color w:val="000000" w:themeColor="text1"/>
              </w:rPr>
            </w:pPr>
          </w:p>
        </w:tc>
        <w:tc>
          <w:tcPr>
            <w:tcW w:w="1562" w:type="dxa"/>
            <w:tcBorders>
              <w:left w:val="single" w:sz="4" w:space="0" w:color="000000"/>
              <w:bottom w:val="single" w:sz="4" w:space="0" w:color="000000"/>
              <w:right w:val="single" w:sz="4" w:space="0" w:color="000000"/>
            </w:tcBorders>
          </w:tcPr>
          <w:p w14:paraId="756C7D3F"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5E0DC3AF" w14:textId="77777777" w:rsidR="00C9323F" w:rsidRPr="00D511EA" w:rsidRDefault="00C9323F" w:rsidP="00C9323F">
            <w:pPr>
              <w:rPr>
                <w:sz w:val="22"/>
                <w:szCs w:val="22"/>
              </w:rPr>
            </w:pPr>
            <w:r w:rsidRPr="00D511EA">
              <w:rPr>
                <w:color w:val="000000" w:themeColor="text1"/>
                <w:sz w:val="22"/>
                <w:szCs w:val="22"/>
              </w:rPr>
              <w:t>Таблица 23</w:t>
            </w:r>
          </w:p>
        </w:tc>
        <w:tc>
          <w:tcPr>
            <w:tcW w:w="2552" w:type="dxa"/>
            <w:tcBorders>
              <w:left w:val="single" w:sz="4" w:space="0" w:color="000000"/>
              <w:bottom w:val="single" w:sz="4" w:space="0" w:color="000000"/>
              <w:right w:val="single" w:sz="4" w:space="0" w:color="000000"/>
            </w:tcBorders>
          </w:tcPr>
          <w:p w14:paraId="5118FCB2" w14:textId="77777777" w:rsidR="00C9323F" w:rsidRPr="00D511EA" w:rsidRDefault="00C9323F" w:rsidP="00C9323F">
            <w:pPr>
              <w:rPr>
                <w:color w:val="000000"/>
                <w:sz w:val="22"/>
                <w:szCs w:val="22"/>
              </w:rPr>
            </w:pPr>
            <w:r w:rsidRPr="00D511EA">
              <w:rPr>
                <w:color w:val="000000"/>
                <w:sz w:val="22"/>
                <w:szCs w:val="22"/>
              </w:rPr>
              <w:t>АО «Объединенная приборостроительная корпорация»</w:t>
            </w:r>
          </w:p>
          <w:p w14:paraId="46A316A0" w14:textId="77777777" w:rsidR="00C9323F" w:rsidRPr="00D511EA" w:rsidRDefault="00C9323F" w:rsidP="00C9323F">
            <w:pPr>
              <w:rPr>
                <w:color w:val="000000"/>
                <w:sz w:val="22"/>
                <w:szCs w:val="22"/>
              </w:rPr>
            </w:pPr>
            <w:r w:rsidRPr="00D511EA">
              <w:rPr>
                <w:color w:val="000000"/>
                <w:sz w:val="22"/>
                <w:szCs w:val="22"/>
              </w:rPr>
              <w:t>Исх. № 1565 от 25.02.2026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9A7C96B" w14:textId="77777777" w:rsidR="00C9323F" w:rsidRPr="00D511EA" w:rsidRDefault="00C9323F" w:rsidP="00C9323F">
            <w:pPr>
              <w:rPr>
                <w:sz w:val="22"/>
                <w:szCs w:val="22"/>
              </w:rPr>
            </w:pPr>
            <w:r w:rsidRPr="00D511EA">
              <w:rPr>
                <w:sz w:val="22"/>
                <w:szCs w:val="22"/>
              </w:rPr>
              <w:t>Отсутствует операция Селективная пайка</w:t>
            </w:r>
          </w:p>
          <w:p w14:paraId="34E71125" w14:textId="77777777" w:rsidR="00C9323F" w:rsidRPr="00D511EA" w:rsidRDefault="00C9323F" w:rsidP="00C9323F">
            <w:pPr>
              <w:rPr>
                <w:sz w:val="22"/>
                <w:szCs w:val="22"/>
              </w:rPr>
            </w:pPr>
            <w:r w:rsidRPr="00D511EA">
              <w:rPr>
                <w:sz w:val="22"/>
                <w:szCs w:val="22"/>
              </w:rPr>
              <w:t>Внести операцию Селективная пайка</w:t>
            </w:r>
          </w:p>
          <w:p w14:paraId="1F899B46" w14:textId="77777777" w:rsidR="00C9323F" w:rsidRPr="00D511EA" w:rsidRDefault="00C9323F" w:rsidP="00C9323F">
            <w:pPr>
              <w:rPr>
                <w:sz w:val="22"/>
                <w:szCs w:val="22"/>
              </w:rPr>
            </w:pPr>
            <w:r w:rsidRPr="00D511EA">
              <w:rPr>
                <w:sz w:val="22"/>
                <w:szCs w:val="22"/>
              </w:rPr>
              <w:t>Наличие оборудования и процесса селективной пайки</w:t>
            </w:r>
          </w:p>
        </w:tc>
        <w:tc>
          <w:tcPr>
            <w:tcW w:w="3119" w:type="dxa"/>
            <w:gridSpan w:val="2"/>
            <w:tcBorders>
              <w:top w:val="single" w:sz="4" w:space="0" w:color="000000"/>
              <w:left w:val="single" w:sz="4" w:space="0" w:color="000000"/>
              <w:bottom w:val="single" w:sz="4" w:space="0" w:color="000000"/>
              <w:right w:val="single" w:sz="4" w:space="0" w:color="000000"/>
            </w:tcBorders>
          </w:tcPr>
          <w:p w14:paraId="7D16964E" w14:textId="77777777" w:rsidR="00BD1B9E" w:rsidRPr="00D511EA" w:rsidRDefault="00BD1B9E" w:rsidP="00BD1B9E">
            <w:pPr>
              <w:rPr>
                <w:sz w:val="22"/>
                <w:szCs w:val="22"/>
              </w:rPr>
            </w:pPr>
            <w:r w:rsidRPr="00D511EA">
              <w:rPr>
                <w:sz w:val="22"/>
                <w:szCs w:val="22"/>
              </w:rPr>
              <w:t>Принято.</w:t>
            </w:r>
          </w:p>
          <w:p w14:paraId="66913248" w14:textId="77777777" w:rsidR="00C9323F" w:rsidRPr="00D511EA" w:rsidRDefault="00BD1B9E" w:rsidP="00BD1B9E">
            <w:pPr>
              <w:rPr>
                <w:sz w:val="22"/>
                <w:szCs w:val="22"/>
              </w:rPr>
            </w:pPr>
            <w:r w:rsidRPr="00D511EA">
              <w:rPr>
                <w:sz w:val="22"/>
                <w:szCs w:val="22"/>
              </w:rPr>
              <w:t>Код 8147</w:t>
            </w:r>
          </w:p>
        </w:tc>
      </w:tr>
      <w:tr w:rsidR="00C9323F" w:rsidRPr="00746FC1" w14:paraId="2CFF7F2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1E787A2" w14:textId="77777777" w:rsidR="00C9323F" w:rsidRPr="00746FC1" w:rsidRDefault="00C9323F" w:rsidP="00C9323F">
            <w:pPr>
              <w:pStyle w:val="ae"/>
              <w:numPr>
                <w:ilvl w:val="0"/>
                <w:numId w:val="4"/>
              </w:numPr>
              <w:ind w:left="357" w:hanging="357"/>
              <w:rPr>
                <w:color w:val="000000" w:themeColor="text1"/>
              </w:rPr>
            </w:pPr>
          </w:p>
        </w:tc>
        <w:tc>
          <w:tcPr>
            <w:tcW w:w="1562" w:type="dxa"/>
            <w:tcBorders>
              <w:left w:val="single" w:sz="4" w:space="0" w:color="000000"/>
              <w:bottom w:val="single" w:sz="4" w:space="0" w:color="000000"/>
              <w:right w:val="single" w:sz="4" w:space="0" w:color="000000"/>
            </w:tcBorders>
          </w:tcPr>
          <w:p w14:paraId="2A4B0853"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1B8B3405" w14:textId="77777777" w:rsidR="00C9323F" w:rsidRPr="00D511EA" w:rsidRDefault="00C9323F" w:rsidP="00C9323F">
            <w:pPr>
              <w:rPr>
                <w:sz w:val="22"/>
                <w:szCs w:val="22"/>
              </w:rPr>
            </w:pPr>
            <w:r w:rsidRPr="00D511EA">
              <w:rPr>
                <w:color w:val="000000" w:themeColor="text1"/>
                <w:sz w:val="22"/>
                <w:szCs w:val="22"/>
              </w:rPr>
              <w:t>Таблица 23</w:t>
            </w:r>
          </w:p>
        </w:tc>
        <w:tc>
          <w:tcPr>
            <w:tcW w:w="2552" w:type="dxa"/>
            <w:tcBorders>
              <w:left w:val="single" w:sz="4" w:space="0" w:color="000000"/>
              <w:bottom w:val="single" w:sz="4" w:space="0" w:color="000000"/>
              <w:right w:val="single" w:sz="4" w:space="0" w:color="000000"/>
            </w:tcBorders>
          </w:tcPr>
          <w:p w14:paraId="46576275" w14:textId="77777777" w:rsidR="00C9323F" w:rsidRPr="00D511EA" w:rsidRDefault="00C9323F" w:rsidP="00C9323F">
            <w:pPr>
              <w:outlineLvl w:val="1"/>
              <w:rPr>
                <w:sz w:val="22"/>
                <w:szCs w:val="22"/>
              </w:rPr>
            </w:pPr>
            <w:r w:rsidRPr="00D511EA">
              <w:rPr>
                <w:sz w:val="22"/>
                <w:szCs w:val="22"/>
              </w:rPr>
              <w:t>ТК 296 «Оптика и фотоника»</w:t>
            </w:r>
          </w:p>
          <w:p w14:paraId="2168F6A7" w14:textId="77777777" w:rsidR="00C9323F" w:rsidRPr="00D511EA" w:rsidRDefault="00C9323F" w:rsidP="00C9323F">
            <w:pPr>
              <w:outlineLvl w:val="1"/>
              <w:rPr>
                <w:sz w:val="22"/>
                <w:szCs w:val="22"/>
              </w:rPr>
            </w:pPr>
            <w:r w:rsidRPr="00D511EA">
              <w:rPr>
                <w:sz w:val="22"/>
                <w:szCs w:val="22"/>
              </w:rPr>
              <w:t>Исх. № 20-03/26 от 10.03.2026</w:t>
            </w:r>
          </w:p>
          <w:p w14:paraId="52CB1778" w14:textId="77777777" w:rsidR="00C9323F" w:rsidRPr="00D511EA" w:rsidRDefault="00C9323F" w:rsidP="00C9323F">
            <w:pPr>
              <w:rPr>
                <w:color w:val="000000"/>
                <w:sz w:val="22"/>
                <w:szCs w:val="22"/>
              </w:rPr>
            </w:pPr>
            <w:r w:rsidRPr="00D511EA">
              <w:rPr>
                <w:sz w:val="22"/>
                <w:szCs w:val="22"/>
              </w:rPr>
              <w:lastRenderedPageBreak/>
              <w:t>АО «НПО «ГИПО» письмо № 585-8-1092 от 27.02.2026 г</w:t>
            </w:r>
          </w:p>
        </w:tc>
        <w:tc>
          <w:tcPr>
            <w:tcW w:w="7372" w:type="dxa"/>
            <w:gridSpan w:val="47"/>
            <w:tcBorders>
              <w:top w:val="single" w:sz="4" w:space="0" w:color="000000"/>
              <w:left w:val="single" w:sz="4" w:space="0" w:color="000000"/>
              <w:bottom w:val="single" w:sz="4" w:space="0" w:color="000000"/>
              <w:right w:val="single" w:sz="4" w:space="0" w:color="000000"/>
            </w:tcBorders>
          </w:tcPr>
          <w:p w14:paraId="54503647" w14:textId="77777777" w:rsidR="00C9323F" w:rsidRPr="00D511EA" w:rsidRDefault="00C9323F" w:rsidP="00C9323F">
            <w:pPr>
              <w:keepLines/>
              <w:rPr>
                <w:sz w:val="22"/>
                <w:szCs w:val="22"/>
              </w:rPr>
            </w:pPr>
            <w:r w:rsidRPr="00D511EA">
              <w:rPr>
                <w:sz w:val="22"/>
                <w:szCs w:val="22"/>
              </w:rPr>
              <w:lastRenderedPageBreak/>
              <w:t xml:space="preserve">Добавить операцию: </w:t>
            </w:r>
          </w:p>
          <w:p w14:paraId="243F19E9" w14:textId="77777777" w:rsidR="00C9323F" w:rsidRPr="00D511EA" w:rsidRDefault="00C9323F" w:rsidP="00C9323F">
            <w:pPr>
              <w:rPr>
                <w:sz w:val="22"/>
                <w:szCs w:val="22"/>
              </w:rPr>
            </w:pPr>
            <w:r w:rsidRPr="00D511EA">
              <w:rPr>
                <w:sz w:val="22"/>
                <w:szCs w:val="22"/>
              </w:rPr>
              <w:t>- Реболлинг</w:t>
            </w:r>
          </w:p>
          <w:p w14:paraId="23D1CA80" w14:textId="77777777" w:rsidR="00C9323F" w:rsidRPr="00D511EA" w:rsidRDefault="00C9323F" w:rsidP="00C9323F">
            <w:pPr>
              <w:rPr>
                <w:sz w:val="22"/>
                <w:szCs w:val="22"/>
              </w:rPr>
            </w:pPr>
            <w:r w:rsidRPr="00D511EA">
              <w:rPr>
                <w:sz w:val="22"/>
                <w:szCs w:val="22"/>
              </w:rPr>
              <w:t>Обоснование:</w:t>
            </w:r>
          </w:p>
          <w:p w14:paraId="42525596" w14:textId="77777777" w:rsidR="00C9323F" w:rsidRPr="00D511EA" w:rsidRDefault="00C9323F" w:rsidP="00C9323F">
            <w:pPr>
              <w:rPr>
                <w:sz w:val="22"/>
                <w:szCs w:val="22"/>
              </w:rPr>
            </w:pPr>
            <w:r w:rsidRPr="00D511EA">
              <w:rPr>
                <w:sz w:val="22"/>
                <w:szCs w:val="22"/>
              </w:rPr>
              <w:t xml:space="preserve">Проводится операция по восстановлению шариковых выводов на </w:t>
            </w:r>
            <w:r w:rsidRPr="00D511EA">
              <w:rPr>
                <w:sz w:val="22"/>
                <w:szCs w:val="22"/>
                <w:lang w:val="en-US"/>
              </w:rPr>
              <w:t>BGA</w:t>
            </w:r>
            <w:r w:rsidRPr="00D511EA">
              <w:rPr>
                <w:sz w:val="22"/>
                <w:szCs w:val="22"/>
              </w:rPr>
              <w:t xml:space="preserve"> </w:t>
            </w:r>
            <w:r w:rsidRPr="00D511EA">
              <w:rPr>
                <w:sz w:val="22"/>
                <w:szCs w:val="22"/>
              </w:rPr>
              <w:lastRenderedPageBreak/>
              <w:t>микросхемах путем замены старого припоя на новый.</w:t>
            </w:r>
          </w:p>
        </w:tc>
        <w:tc>
          <w:tcPr>
            <w:tcW w:w="3119" w:type="dxa"/>
            <w:gridSpan w:val="2"/>
            <w:tcBorders>
              <w:top w:val="single" w:sz="4" w:space="0" w:color="000000"/>
              <w:left w:val="single" w:sz="4" w:space="0" w:color="000000"/>
              <w:bottom w:val="single" w:sz="4" w:space="0" w:color="000000"/>
              <w:right w:val="single" w:sz="4" w:space="0" w:color="000000"/>
            </w:tcBorders>
          </w:tcPr>
          <w:p w14:paraId="6BAA2119" w14:textId="77777777" w:rsidR="00BD1B9E" w:rsidRPr="00D511EA" w:rsidRDefault="00BD1B9E" w:rsidP="00BD1B9E">
            <w:pPr>
              <w:rPr>
                <w:sz w:val="22"/>
                <w:szCs w:val="22"/>
              </w:rPr>
            </w:pPr>
            <w:r w:rsidRPr="00D511EA">
              <w:rPr>
                <w:sz w:val="22"/>
                <w:szCs w:val="22"/>
              </w:rPr>
              <w:lastRenderedPageBreak/>
              <w:t>Принято.</w:t>
            </w:r>
          </w:p>
          <w:p w14:paraId="78C4B277" w14:textId="77777777" w:rsidR="00C9323F" w:rsidRPr="00D511EA" w:rsidRDefault="00BD1B9E" w:rsidP="00BD1B9E">
            <w:pPr>
              <w:rPr>
                <w:sz w:val="22"/>
                <w:szCs w:val="22"/>
              </w:rPr>
            </w:pPr>
            <w:r w:rsidRPr="00D511EA">
              <w:rPr>
                <w:sz w:val="22"/>
                <w:szCs w:val="22"/>
              </w:rPr>
              <w:t>Код 8002</w:t>
            </w:r>
          </w:p>
        </w:tc>
      </w:tr>
      <w:tr w:rsidR="00BD1B9E" w:rsidRPr="00746FC1" w14:paraId="7672A6F6" w14:textId="77777777" w:rsidTr="00DD006F">
        <w:tc>
          <w:tcPr>
            <w:tcW w:w="674" w:type="dxa"/>
            <w:tcBorders>
              <w:top w:val="single" w:sz="4" w:space="0" w:color="000000"/>
              <w:left w:val="single" w:sz="4" w:space="0" w:color="000000"/>
              <w:bottom w:val="single" w:sz="4" w:space="0" w:color="000000"/>
              <w:right w:val="single" w:sz="4" w:space="0" w:color="000000"/>
            </w:tcBorders>
          </w:tcPr>
          <w:p w14:paraId="60BD1796" w14:textId="77777777" w:rsidR="00BD1B9E" w:rsidRPr="00746FC1" w:rsidRDefault="00BD1B9E" w:rsidP="00C9323F">
            <w:pPr>
              <w:pStyle w:val="ae"/>
              <w:numPr>
                <w:ilvl w:val="0"/>
                <w:numId w:val="4"/>
              </w:numPr>
              <w:ind w:left="357" w:hanging="357"/>
              <w:rPr>
                <w:color w:val="000000" w:themeColor="text1"/>
              </w:rPr>
            </w:pPr>
          </w:p>
        </w:tc>
        <w:tc>
          <w:tcPr>
            <w:tcW w:w="1562" w:type="dxa"/>
            <w:vMerge w:val="restart"/>
            <w:tcBorders>
              <w:left w:val="single" w:sz="4" w:space="0" w:color="000000"/>
              <w:right w:val="single" w:sz="4" w:space="0" w:color="000000"/>
            </w:tcBorders>
          </w:tcPr>
          <w:p w14:paraId="513EC655" w14:textId="77777777" w:rsidR="00BD1B9E" w:rsidRPr="00D511EA" w:rsidRDefault="00BD1B9E" w:rsidP="00C9323F">
            <w:pPr>
              <w:keepLines/>
              <w:ind w:left="92"/>
              <w:rPr>
                <w:sz w:val="22"/>
                <w:szCs w:val="22"/>
              </w:rPr>
            </w:pPr>
            <w:r w:rsidRPr="00D511EA">
              <w:rPr>
                <w:sz w:val="22"/>
                <w:szCs w:val="22"/>
              </w:rPr>
              <w:t>Раздел 7, таблица 23</w:t>
            </w:r>
          </w:p>
        </w:tc>
        <w:tc>
          <w:tcPr>
            <w:tcW w:w="2552" w:type="dxa"/>
            <w:vMerge w:val="restart"/>
            <w:tcBorders>
              <w:left w:val="single" w:sz="4" w:space="0" w:color="000000"/>
              <w:right w:val="single" w:sz="4" w:space="0" w:color="000000"/>
            </w:tcBorders>
          </w:tcPr>
          <w:p w14:paraId="704B99D8" w14:textId="77777777" w:rsidR="00BD1B9E" w:rsidRPr="00D511EA" w:rsidRDefault="00BD1B9E" w:rsidP="00C9323F">
            <w:pPr>
              <w:rPr>
                <w:bCs/>
                <w:sz w:val="22"/>
                <w:szCs w:val="22"/>
              </w:rPr>
            </w:pPr>
            <w:r w:rsidRPr="00D511EA">
              <w:rPr>
                <w:bCs/>
                <w:sz w:val="22"/>
                <w:szCs w:val="22"/>
              </w:rPr>
              <w:t>ПАО «ОДК-САТУРН»</w:t>
            </w:r>
          </w:p>
          <w:p w14:paraId="1F59F40C" w14:textId="77777777" w:rsidR="00BD1B9E" w:rsidRPr="00D511EA" w:rsidRDefault="00BD1B9E"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8F43E82" w14:textId="77777777" w:rsidR="00BD1B9E" w:rsidRPr="00D511EA" w:rsidRDefault="00BD1B9E" w:rsidP="00C9323F">
            <w:pPr>
              <w:keepLines/>
              <w:rPr>
                <w:sz w:val="22"/>
                <w:szCs w:val="22"/>
              </w:rPr>
            </w:pPr>
            <w:r w:rsidRPr="00D511EA">
              <w:rPr>
                <w:sz w:val="22"/>
                <w:szCs w:val="22"/>
              </w:rPr>
              <w:t>Дополнить операциями:</w:t>
            </w:r>
          </w:p>
        </w:tc>
        <w:tc>
          <w:tcPr>
            <w:tcW w:w="3119" w:type="dxa"/>
            <w:gridSpan w:val="2"/>
            <w:vMerge w:val="restart"/>
            <w:tcBorders>
              <w:top w:val="single" w:sz="4" w:space="0" w:color="000000"/>
              <w:left w:val="single" w:sz="4" w:space="0" w:color="000000"/>
              <w:right w:val="single" w:sz="4" w:space="0" w:color="000000"/>
            </w:tcBorders>
          </w:tcPr>
          <w:p w14:paraId="2D0EEC60" w14:textId="77777777" w:rsidR="00BD1B9E" w:rsidRPr="00D511EA" w:rsidRDefault="00BD1B9E" w:rsidP="00DD006F">
            <w:pPr>
              <w:rPr>
                <w:sz w:val="22"/>
                <w:szCs w:val="22"/>
              </w:rPr>
            </w:pPr>
            <w:r w:rsidRPr="00D511EA">
              <w:rPr>
                <w:sz w:val="22"/>
                <w:szCs w:val="22"/>
              </w:rPr>
              <w:t>Принято.</w:t>
            </w:r>
          </w:p>
          <w:p w14:paraId="308EEEFA" w14:textId="77777777" w:rsidR="00BD1B9E" w:rsidRPr="00D511EA" w:rsidRDefault="00BD1B9E" w:rsidP="00DD006F">
            <w:pPr>
              <w:rPr>
                <w:sz w:val="22"/>
                <w:szCs w:val="22"/>
              </w:rPr>
            </w:pPr>
            <w:r w:rsidRPr="00D511EA">
              <w:rPr>
                <w:sz w:val="22"/>
                <w:szCs w:val="22"/>
              </w:rPr>
              <w:t>Код 8175</w:t>
            </w:r>
          </w:p>
        </w:tc>
      </w:tr>
      <w:tr w:rsidR="00BD1B9E" w:rsidRPr="00746FC1" w14:paraId="23A828B4" w14:textId="77777777" w:rsidTr="00DD006F">
        <w:tc>
          <w:tcPr>
            <w:tcW w:w="674" w:type="dxa"/>
            <w:tcBorders>
              <w:top w:val="single" w:sz="4" w:space="0" w:color="000000"/>
              <w:left w:val="single" w:sz="4" w:space="0" w:color="000000"/>
              <w:bottom w:val="single" w:sz="4" w:space="0" w:color="000000"/>
              <w:right w:val="single" w:sz="4" w:space="0" w:color="000000"/>
            </w:tcBorders>
          </w:tcPr>
          <w:p w14:paraId="277C29C6" w14:textId="77777777" w:rsidR="00BD1B9E" w:rsidRPr="00746FC1" w:rsidRDefault="00BD1B9E"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15B54E3" w14:textId="77777777" w:rsidR="00BD1B9E" w:rsidRPr="00D511EA" w:rsidRDefault="00BD1B9E" w:rsidP="00C9323F">
            <w:pPr>
              <w:keepLines/>
              <w:ind w:left="92"/>
              <w:rPr>
                <w:sz w:val="22"/>
                <w:szCs w:val="22"/>
              </w:rPr>
            </w:pPr>
          </w:p>
        </w:tc>
        <w:tc>
          <w:tcPr>
            <w:tcW w:w="2552" w:type="dxa"/>
            <w:vMerge/>
            <w:tcBorders>
              <w:left w:val="single" w:sz="4" w:space="0" w:color="000000"/>
              <w:right w:val="single" w:sz="4" w:space="0" w:color="000000"/>
            </w:tcBorders>
          </w:tcPr>
          <w:p w14:paraId="07D47F01" w14:textId="77777777" w:rsidR="00BD1B9E" w:rsidRPr="00D511EA" w:rsidRDefault="00BD1B9E" w:rsidP="00C9323F">
            <w:pPr>
              <w:rPr>
                <w:bCs/>
                <w:sz w:val="22"/>
                <w:szCs w:val="22"/>
              </w:rPr>
            </w:pPr>
          </w:p>
        </w:tc>
        <w:tc>
          <w:tcPr>
            <w:tcW w:w="1309" w:type="dxa"/>
            <w:gridSpan w:val="11"/>
            <w:tcBorders>
              <w:top w:val="single" w:sz="4" w:space="0" w:color="000000"/>
              <w:left w:val="single" w:sz="4" w:space="0" w:color="000000"/>
              <w:bottom w:val="single" w:sz="4" w:space="0" w:color="000000"/>
              <w:right w:val="single" w:sz="4" w:space="0" w:color="auto"/>
            </w:tcBorders>
            <w:vAlign w:val="bottom"/>
          </w:tcPr>
          <w:p w14:paraId="7E190A79" w14:textId="77777777" w:rsidR="00BD1B9E" w:rsidRPr="00D511EA" w:rsidRDefault="00BD1B9E" w:rsidP="00C9323F">
            <w:pPr>
              <w:rPr>
                <w:sz w:val="22"/>
                <w:szCs w:val="22"/>
              </w:rPr>
            </w:pPr>
            <w:r w:rsidRPr="00D511EA">
              <w:rPr>
                <w:sz w:val="22"/>
                <w:szCs w:val="22"/>
              </w:rPr>
              <w:t>8181</w:t>
            </w:r>
          </w:p>
        </w:tc>
        <w:tc>
          <w:tcPr>
            <w:tcW w:w="6063" w:type="dxa"/>
            <w:gridSpan w:val="36"/>
            <w:tcBorders>
              <w:top w:val="single" w:sz="4" w:space="0" w:color="000000"/>
              <w:left w:val="single" w:sz="4" w:space="0" w:color="auto"/>
              <w:bottom w:val="single" w:sz="4" w:space="0" w:color="000000"/>
              <w:right w:val="single" w:sz="4" w:space="0" w:color="000000"/>
            </w:tcBorders>
            <w:vAlign w:val="bottom"/>
          </w:tcPr>
          <w:p w14:paraId="21B3BE3E" w14:textId="77777777" w:rsidR="00BD1B9E" w:rsidRPr="00D511EA" w:rsidRDefault="00BD1B9E" w:rsidP="00C9323F">
            <w:pPr>
              <w:rPr>
                <w:sz w:val="22"/>
                <w:szCs w:val="22"/>
              </w:rPr>
            </w:pPr>
            <w:r w:rsidRPr="00D511EA">
              <w:rPr>
                <w:sz w:val="22"/>
                <w:szCs w:val="22"/>
              </w:rPr>
              <w:t>удаление флюса</w:t>
            </w:r>
          </w:p>
        </w:tc>
        <w:tc>
          <w:tcPr>
            <w:tcW w:w="3119" w:type="dxa"/>
            <w:gridSpan w:val="2"/>
            <w:vMerge/>
            <w:tcBorders>
              <w:left w:val="single" w:sz="4" w:space="0" w:color="000000"/>
              <w:bottom w:val="single" w:sz="4" w:space="0" w:color="000000"/>
              <w:right w:val="single" w:sz="4" w:space="0" w:color="000000"/>
            </w:tcBorders>
          </w:tcPr>
          <w:p w14:paraId="079614C9" w14:textId="77777777" w:rsidR="00BD1B9E" w:rsidRPr="00D511EA" w:rsidRDefault="00BD1B9E" w:rsidP="00DD006F">
            <w:pPr>
              <w:rPr>
                <w:sz w:val="22"/>
                <w:szCs w:val="22"/>
              </w:rPr>
            </w:pPr>
          </w:p>
        </w:tc>
      </w:tr>
      <w:tr w:rsidR="00BD1B9E" w:rsidRPr="00746FC1" w14:paraId="07A9D3A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52E5863" w14:textId="77777777" w:rsidR="00BD1B9E" w:rsidRPr="00746FC1" w:rsidRDefault="00BD1B9E"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E017D05" w14:textId="77777777" w:rsidR="00BD1B9E" w:rsidRPr="00D511EA" w:rsidRDefault="00BD1B9E" w:rsidP="00C9323F">
            <w:pPr>
              <w:keepLines/>
              <w:ind w:left="92"/>
              <w:rPr>
                <w:sz w:val="22"/>
                <w:szCs w:val="22"/>
              </w:rPr>
            </w:pPr>
          </w:p>
        </w:tc>
        <w:tc>
          <w:tcPr>
            <w:tcW w:w="2552" w:type="dxa"/>
            <w:vMerge/>
            <w:tcBorders>
              <w:left w:val="single" w:sz="4" w:space="0" w:color="000000"/>
              <w:right w:val="single" w:sz="4" w:space="0" w:color="000000"/>
            </w:tcBorders>
          </w:tcPr>
          <w:p w14:paraId="7A26055A" w14:textId="77777777" w:rsidR="00BD1B9E" w:rsidRPr="00D511EA" w:rsidRDefault="00BD1B9E" w:rsidP="00C9323F">
            <w:pPr>
              <w:rPr>
                <w:bCs/>
                <w:sz w:val="22"/>
                <w:szCs w:val="22"/>
              </w:rPr>
            </w:pPr>
          </w:p>
        </w:tc>
        <w:tc>
          <w:tcPr>
            <w:tcW w:w="1309" w:type="dxa"/>
            <w:gridSpan w:val="11"/>
            <w:tcBorders>
              <w:top w:val="single" w:sz="4" w:space="0" w:color="000000"/>
              <w:left w:val="single" w:sz="4" w:space="0" w:color="000000"/>
              <w:bottom w:val="single" w:sz="4" w:space="0" w:color="000000"/>
              <w:right w:val="single" w:sz="4" w:space="0" w:color="auto"/>
            </w:tcBorders>
            <w:vAlign w:val="bottom"/>
          </w:tcPr>
          <w:p w14:paraId="1FA8340D" w14:textId="77777777" w:rsidR="00BD1B9E" w:rsidRPr="00D511EA" w:rsidRDefault="00BD1B9E" w:rsidP="00C9323F">
            <w:pPr>
              <w:rPr>
                <w:sz w:val="22"/>
                <w:szCs w:val="22"/>
              </w:rPr>
            </w:pPr>
            <w:r w:rsidRPr="00D511EA">
              <w:rPr>
                <w:sz w:val="22"/>
                <w:szCs w:val="22"/>
              </w:rPr>
              <w:t>8182</w:t>
            </w:r>
          </w:p>
        </w:tc>
        <w:tc>
          <w:tcPr>
            <w:tcW w:w="6063" w:type="dxa"/>
            <w:gridSpan w:val="36"/>
            <w:tcBorders>
              <w:top w:val="single" w:sz="4" w:space="0" w:color="000000"/>
              <w:left w:val="single" w:sz="4" w:space="0" w:color="auto"/>
              <w:bottom w:val="single" w:sz="4" w:space="0" w:color="000000"/>
              <w:right w:val="single" w:sz="4" w:space="0" w:color="000000"/>
            </w:tcBorders>
            <w:vAlign w:val="bottom"/>
          </w:tcPr>
          <w:p w14:paraId="12E18EFF" w14:textId="77777777" w:rsidR="00BD1B9E" w:rsidRPr="00D511EA" w:rsidRDefault="00BD1B9E" w:rsidP="00C9323F">
            <w:pPr>
              <w:rPr>
                <w:sz w:val="22"/>
                <w:szCs w:val="22"/>
              </w:rPr>
            </w:pPr>
            <w:r w:rsidRPr="00D511EA">
              <w:rPr>
                <w:sz w:val="22"/>
                <w:szCs w:val="22"/>
              </w:rPr>
              <w:t>исправление дефектов пайки</w:t>
            </w:r>
          </w:p>
        </w:tc>
        <w:tc>
          <w:tcPr>
            <w:tcW w:w="3119" w:type="dxa"/>
            <w:gridSpan w:val="2"/>
            <w:tcBorders>
              <w:top w:val="single" w:sz="4" w:space="0" w:color="000000"/>
              <w:left w:val="single" w:sz="4" w:space="0" w:color="000000"/>
              <w:bottom w:val="single" w:sz="4" w:space="0" w:color="000000"/>
              <w:right w:val="single" w:sz="4" w:space="0" w:color="000000"/>
            </w:tcBorders>
          </w:tcPr>
          <w:p w14:paraId="72378FEB" w14:textId="77777777" w:rsidR="00BD1B9E" w:rsidRPr="00D511EA" w:rsidRDefault="00BD1B9E" w:rsidP="00DD006F">
            <w:pPr>
              <w:rPr>
                <w:sz w:val="22"/>
                <w:szCs w:val="22"/>
              </w:rPr>
            </w:pPr>
            <w:r w:rsidRPr="00D511EA">
              <w:rPr>
                <w:sz w:val="22"/>
                <w:szCs w:val="22"/>
              </w:rPr>
              <w:t>Принято.</w:t>
            </w:r>
          </w:p>
          <w:p w14:paraId="58992EEB" w14:textId="77777777" w:rsidR="00BD1B9E" w:rsidRPr="00D511EA" w:rsidRDefault="00BD1B9E" w:rsidP="00DD006F">
            <w:pPr>
              <w:rPr>
                <w:sz w:val="22"/>
                <w:szCs w:val="22"/>
              </w:rPr>
            </w:pPr>
            <w:r w:rsidRPr="00D511EA">
              <w:rPr>
                <w:sz w:val="22"/>
                <w:szCs w:val="22"/>
              </w:rPr>
              <w:t>Код 8176</w:t>
            </w:r>
          </w:p>
        </w:tc>
      </w:tr>
      <w:tr w:rsidR="00BD1B9E" w:rsidRPr="00746FC1" w14:paraId="1B35F00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9295ED3" w14:textId="77777777" w:rsidR="00BD1B9E" w:rsidRPr="00746FC1" w:rsidRDefault="00BD1B9E"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63277E1F" w14:textId="77777777" w:rsidR="00BD1B9E" w:rsidRPr="00D511EA" w:rsidRDefault="00BD1B9E"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7D1E5150" w14:textId="77777777" w:rsidR="00BD1B9E" w:rsidRPr="00D511EA" w:rsidRDefault="00BD1B9E" w:rsidP="00C9323F">
            <w:pPr>
              <w:rPr>
                <w:bCs/>
                <w:sz w:val="22"/>
                <w:szCs w:val="22"/>
              </w:rPr>
            </w:pPr>
          </w:p>
        </w:tc>
        <w:tc>
          <w:tcPr>
            <w:tcW w:w="1309" w:type="dxa"/>
            <w:gridSpan w:val="11"/>
            <w:tcBorders>
              <w:top w:val="single" w:sz="4" w:space="0" w:color="000000"/>
              <w:left w:val="single" w:sz="4" w:space="0" w:color="000000"/>
              <w:bottom w:val="single" w:sz="4" w:space="0" w:color="000000"/>
              <w:right w:val="single" w:sz="4" w:space="0" w:color="auto"/>
            </w:tcBorders>
            <w:vAlign w:val="bottom"/>
          </w:tcPr>
          <w:p w14:paraId="0F22530A" w14:textId="77777777" w:rsidR="00BD1B9E" w:rsidRPr="00D511EA" w:rsidRDefault="00BD1B9E" w:rsidP="00C9323F">
            <w:pPr>
              <w:rPr>
                <w:sz w:val="22"/>
                <w:szCs w:val="22"/>
              </w:rPr>
            </w:pPr>
            <w:r w:rsidRPr="00D511EA">
              <w:rPr>
                <w:sz w:val="22"/>
                <w:szCs w:val="22"/>
              </w:rPr>
              <w:t>8183</w:t>
            </w:r>
          </w:p>
        </w:tc>
        <w:tc>
          <w:tcPr>
            <w:tcW w:w="6063" w:type="dxa"/>
            <w:gridSpan w:val="36"/>
            <w:tcBorders>
              <w:top w:val="single" w:sz="4" w:space="0" w:color="000000"/>
              <w:left w:val="single" w:sz="4" w:space="0" w:color="auto"/>
              <w:bottom w:val="single" w:sz="4" w:space="0" w:color="000000"/>
              <w:right w:val="single" w:sz="4" w:space="0" w:color="000000"/>
            </w:tcBorders>
            <w:vAlign w:val="bottom"/>
          </w:tcPr>
          <w:p w14:paraId="32D86C8B" w14:textId="77777777" w:rsidR="00BD1B9E" w:rsidRPr="00D511EA" w:rsidRDefault="00BD1B9E" w:rsidP="00C9323F">
            <w:pPr>
              <w:rPr>
                <w:sz w:val="22"/>
                <w:szCs w:val="22"/>
              </w:rPr>
            </w:pPr>
            <w:r w:rsidRPr="00D511EA">
              <w:rPr>
                <w:sz w:val="22"/>
                <w:szCs w:val="22"/>
              </w:rPr>
              <w:t>распайка</w:t>
            </w:r>
          </w:p>
        </w:tc>
        <w:tc>
          <w:tcPr>
            <w:tcW w:w="3119" w:type="dxa"/>
            <w:gridSpan w:val="2"/>
            <w:tcBorders>
              <w:top w:val="single" w:sz="4" w:space="0" w:color="000000"/>
              <w:left w:val="single" w:sz="4" w:space="0" w:color="000000"/>
              <w:bottom w:val="single" w:sz="4" w:space="0" w:color="000000"/>
              <w:right w:val="single" w:sz="4" w:space="0" w:color="000000"/>
            </w:tcBorders>
          </w:tcPr>
          <w:p w14:paraId="33C8D608" w14:textId="77777777" w:rsidR="00BD1B9E" w:rsidRPr="00D511EA" w:rsidRDefault="00BD1B9E" w:rsidP="00DD006F">
            <w:pPr>
              <w:rPr>
                <w:sz w:val="22"/>
                <w:szCs w:val="22"/>
              </w:rPr>
            </w:pPr>
            <w:r w:rsidRPr="00D511EA">
              <w:rPr>
                <w:sz w:val="22"/>
                <w:szCs w:val="22"/>
              </w:rPr>
              <w:t>Принято.</w:t>
            </w:r>
          </w:p>
          <w:p w14:paraId="3AC7B9F6" w14:textId="77777777" w:rsidR="00BD1B9E" w:rsidRPr="00D511EA" w:rsidRDefault="00BD1B9E" w:rsidP="00DD006F">
            <w:pPr>
              <w:rPr>
                <w:sz w:val="22"/>
                <w:szCs w:val="22"/>
              </w:rPr>
            </w:pPr>
            <w:r w:rsidRPr="00D511EA">
              <w:rPr>
                <w:sz w:val="22"/>
                <w:szCs w:val="22"/>
              </w:rPr>
              <w:t>Код 8177</w:t>
            </w:r>
          </w:p>
        </w:tc>
      </w:tr>
      <w:tr w:rsidR="00413D33" w:rsidRPr="00746FC1" w14:paraId="1CAD7160" w14:textId="77777777" w:rsidTr="00413D33">
        <w:tc>
          <w:tcPr>
            <w:tcW w:w="674" w:type="dxa"/>
            <w:tcBorders>
              <w:top w:val="single" w:sz="4" w:space="0" w:color="000000"/>
              <w:left w:val="single" w:sz="4" w:space="0" w:color="000000"/>
              <w:bottom w:val="single" w:sz="4" w:space="0" w:color="000000"/>
              <w:right w:val="single" w:sz="4" w:space="0" w:color="000000"/>
            </w:tcBorders>
          </w:tcPr>
          <w:p w14:paraId="7F461854" w14:textId="77777777" w:rsidR="00413D33" w:rsidRPr="00746FC1" w:rsidRDefault="00413D33" w:rsidP="00C9323F">
            <w:pPr>
              <w:pStyle w:val="ae"/>
              <w:numPr>
                <w:ilvl w:val="0"/>
                <w:numId w:val="4"/>
              </w:numPr>
              <w:ind w:left="357" w:hanging="357"/>
              <w:rPr>
                <w:color w:val="000000" w:themeColor="text1"/>
              </w:rPr>
            </w:pPr>
          </w:p>
        </w:tc>
        <w:tc>
          <w:tcPr>
            <w:tcW w:w="1562" w:type="dxa"/>
            <w:tcBorders>
              <w:left w:val="single" w:sz="4" w:space="0" w:color="000000"/>
              <w:bottom w:val="single" w:sz="4" w:space="0" w:color="000000"/>
              <w:right w:val="single" w:sz="4" w:space="0" w:color="000000"/>
            </w:tcBorders>
          </w:tcPr>
          <w:p w14:paraId="3F203BE9" w14:textId="77777777" w:rsidR="00413D33" w:rsidRPr="00D511EA" w:rsidRDefault="00413D33" w:rsidP="00BA7D2A">
            <w:pPr>
              <w:keepLines/>
              <w:ind w:left="-2"/>
              <w:rPr>
                <w:sz w:val="22"/>
                <w:szCs w:val="22"/>
              </w:rPr>
            </w:pPr>
            <w:r w:rsidRPr="00D511EA">
              <w:rPr>
                <w:sz w:val="22"/>
                <w:szCs w:val="22"/>
              </w:rPr>
              <w:t xml:space="preserve">Раздел 7, таблица 23, </w:t>
            </w:r>
            <w:r w:rsidRPr="00D511EA">
              <w:rPr>
                <w:rFonts w:eastAsia="Calibri"/>
                <w:sz w:val="22"/>
                <w:szCs w:val="22"/>
              </w:rPr>
              <w:t>строки 8111 и 8112</w:t>
            </w:r>
          </w:p>
        </w:tc>
        <w:tc>
          <w:tcPr>
            <w:tcW w:w="2552" w:type="dxa"/>
            <w:tcBorders>
              <w:left w:val="single" w:sz="4" w:space="0" w:color="000000"/>
              <w:bottom w:val="single" w:sz="4" w:space="0" w:color="000000"/>
              <w:right w:val="single" w:sz="4" w:space="0" w:color="000000"/>
            </w:tcBorders>
          </w:tcPr>
          <w:p w14:paraId="52A73AFA" w14:textId="77777777" w:rsidR="00413D33" w:rsidRPr="00D511EA" w:rsidRDefault="00413D33" w:rsidP="00BA7D2A">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48E60C9" w14:textId="77777777" w:rsidR="00413D33" w:rsidRPr="00D511EA" w:rsidRDefault="00413D33" w:rsidP="00413D33">
            <w:pPr>
              <w:rPr>
                <w:sz w:val="22"/>
                <w:szCs w:val="22"/>
              </w:rPr>
            </w:pPr>
            <w:r w:rsidRPr="00D511EA">
              <w:rPr>
                <w:rFonts w:eastAsia="Calibri"/>
                <w:sz w:val="22"/>
                <w:szCs w:val="22"/>
              </w:rPr>
              <w:t>Объединить одинаковые наименования «флюсовая» в одну ячейку.</w:t>
            </w:r>
          </w:p>
        </w:tc>
        <w:tc>
          <w:tcPr>
            <w:tcW w:w="3119" w:type="dxa"/>
            <w:gridSpan w:val="2"/>
            <w:tcBorders>
              <w:top w:val="single" w:sz="4" w:space="0" w:color="000000"/>
              <w:left w:val="single" w:sz="4" w:space="0" w:color="000000"/>
              <w:bottom w:val="single" w:sz="4" w:space="0" w:color="000000"/>
              <w:right w:val="single" w:sz="4" w:space="0" w:color="000000"/>
            </w:tcBorders>
          </w:tcPr>
          <w:p w14:paraId="1523E24D" w14:textId="77777777" w:rsidR="00413D33" w:rsidRPr="00D511EA" w:rsidRDefault="00BD1B9E" w:rsidP="00BD1B9E">
            <w:pPr>
              <w:rPr>
                <w:sz w:val="22"/>
                <w:szCs w:val="22"/>
              </w:rPr>
            </w:pPr>
            <w:r w:rsidRPr="00D511EA">
              <w:rPr>
                <w:sz w:val="22"/>
                <w:szCs w:val="22"/>
              </w:rPr>
              <w:t>Принято.</w:t>
            </w:r>
          </w:p>
        </w:tc>
      </w:tr>
      <w:tr w:rsidR="00C9323F" w:rsidRPr="00746FC1" w14:paraId="7396797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4E33BB4" w14:textId="77777777" w:rsidR="00C9323F" w:rsidRPr="00746FC1" w:rsidRDefault="00C9323F" w:rsidP="00C9323F">
            <w:pPr>
              <w:pStyle w:val="ae"/>
              <w:numPr>
                <w:ilvl w:val="0"/>
                <w:numId w:val="4"/>
              </w:numPr>
              <w:ind w:left="357" w:hanging="357"/>
            </w:pPr>
          </w:p>
        </w:tc>
        <w:tc>
          <w:tcPr>
            <w:tcW w:w="1562" w:type="dxa"/>
            <w:tcBorders>
              <w:top w:val="single" w:sz="4" w:space="0" w:color="000000"/>
              <w:left w:val="single" w:sz="4" w:space="0" w:color="000000"/>
              <w:bottom w:val="single" w:sz="4" w:space="0" w:color="000000"/>
              <w:right w:val="single" w:sz="4" w:space="0" w:color="000000"/>
            </w:tcBorders>
          </w:tcPr>
          <w:p w14:paraId="5C763B56" w14:textId="77777777" w:rsidR="00C9323F" w:rsidRPr="00D511EA" w:rsidRDefault="00C9323F" w:rsidP="00C9323F">
            <w:pPr>
              <w:rPr>
                <w:sz w:val="22"/>
                <w:szCs w:val="22"/>
              </w:rPr>
            </w:pPr>
            <w:r w:rsidRPr="00D511EA">
              <w:rPr>
                <w:sz w:val="22"/>
                <w:szCs w:val="22"/>
              </w:rPr>
              <w:t>Раздел 7, таблица 24</w:t>
            </w:r>
          </w:p>
        </w:tc>
        <w:tc>
          <w:tcPr>
            <w:tcW w:w="2552" w:type="dxa"/>
            <w:tcBorders>
              <w:top w:val="single" w:sz="4" w:space="0" w:color="000000"/>
              <w:left w:val="single" w:sz="4" w:space="0" w:color="000000"/>
              <w:bottom w:val="single" w:sz="4" w:space="0" w:color="000000"/>
              <w:right w:val="single" w:sz="4" w:space="0" w:color="000000"/>
            </w:tcBorders>
          </w:tcPr>
          <w:p w14:paraId="3ECF2F01" w14:textId="77777777" w:rsidR="00C9323F" w:rsidRPr="00D511EA" w:rsidRDefault="00C9323F" w:rsidP="00C9323F">
            <w:pPr>
              <w:rPr>
                <w:sz w:val="22"/>
                <w:szCs w:val="22"/>
              </w:rPr>
            </w:pPr>
            <w:r w:rsidRPr="00D511EA">
              <w:rPr>
                <w:sz w:val="22"/>
                <w:szCs w:val="22"/>
              </w:rPr>
              <w:t>АО «ТМХ»,</w:t>
            </w:r>
          </w:p>
          <w:p w14:paraId="2D4B0E42" w14:textId="77777777" w:rsidR="00C9323F" w:rsidRPr="00D511EA" w:rsidRDefault="00C9323F" w:rsidP="00C9323F">
            <w:pPr>
              <w:rPr>
                <w:sz w:val="22"/>
                <w:szCs w:val="22"/>
              </w:rPr>
            </w:pPr>
            <w:r w:rsidRPr="00D511EA">
              <w:rPr>
                <w:sz w:val="22"/>
                <w:szCs w:val="22"/>
              </w:rPr>
              <w:t>Исх. № 950-ТМХ от 20.02.2026</w:t>
            </w:r>
          </w:p>
          <w:p w14:paraId="336ECC19" w14:textId="77777777" w:rsidR="00C9323F" w:rsidRPr="00D511EA" w:rsidRDefault="00C9323F" w:rsidP="00C9323F">
            <w:pPr>
              <w:rPr>
                <w:sz w:val="22"/>
                <w:szCs w:val="22"/>
              </w:rPr>
            </w:pPr>
            <w:r w:rsidRPr="00D511EA">
              <w:rPr>
                <w:sz w:val="22"/>
                <w:szCs w:val="22"/>
              </w:rPr>
              <w:t>АО «ОЭВРЗ», письмо от 04.02.2026 № 417</w:t>
            </w:r>
          </w:p>
        </w:tc>
        <w:tc>
          <w:tcPr>
            <w:tcW w:w="7372" w:type="dxa"/>
            <w:gridSpan w:val="47"/>
            <w:tcBorders>
              <w:top w:val="single" w:sz="4" w:space="0" w:color="000000"/>
              <w:left w:val="single" w:sz="4" w:space="0" w:color="000000"/>
              <w:bottom w:val="single" w:sz="4" w:space="0" w:color="000000"/>
              <w:right w:val="single" w:sz="4" w:space="0" w:color="000000"/>
            </w:tcBorders>
          </w:tcPr>
          <w:p w14:paraId="3C98B7EB" w14:textId="77777777" w:rsidR="00C9323F" w:rsidRPr="00D511EA" w:rsidRDefault="00C9323F" w:rsidP="00C9323F">
            <w:pPr>
              <w:pStyle w:val="a9"/>
              <w:spacing w:line="240" w:lineRule="auto"/>
              <w:ind w:firstLine="0"/>
              <w:rPr>
                <w:rFonts w:ascii="Times New Roman" w:hAnsi="Times New Roman" w:cs="Times New Roman"/>
                <w:sz w:val="22"/>
                <w:szCs w:val="22"/>
              </w:rPr>
            </w:pPr>
            <w:r w:rsidRPr="00D511EA">
              <w:rPr>
                <w:rFonts w:ascii="Times New Roman" w:hAnsi="Times New Roman" w:cs="Times New Roman"/>
                <w:sz w:val="22"/>
                <w:szCs w:val="22"/>
              </w:rPr>
              <w:t>8500 Сборка</w:t>
            </w:r>
          </w:p>
          <w:p w14:paraId="49D48E3C" w14:textId="77777777" w:rsidR="00C9323F" w:rsidRPr="00D511EA" w:rsidRDefault="00C9323F" w:rsidP="00C9323F">
            <w:pPr>
              <w:pStyle w:val="a9"/>
              <w:spacing w:line="240" w:lineRule="auto"/>
              <w:ind w:firstLine="0"/>
              <w:rPr>
                <w:rFonts w:ascii="Times New Roman" w:hAnsi="Times New Roman" w:cs="Times New Roman"/>
                <w:sz w:val="22"/>
                <w:szCs w:val="22"/>
              </w:rPr>
            </w:pPr>
            <w:r w:rsidRPr="00D511EA">
              <w:rPr>
                <w:rFonts w:ascii="Times New Roman" w:hAnsi="Times New Roman" w:cs="Times New Roman"/>
                <w:sz w:val="22"/>
                <w:szCs w:val="22"/>
              </w:rPr>
              <w:t>Изменить на</w:t>
            </w:r>
          </w:p>
          <w:p w14:paraId="7A6161CB" w14:textId="77777777" w:rsidR="00C9323F" w:rsidRPr="00D511EA" w:rsidRDefault="00C9323F" w:rsidP="00C9323F">
            <w:pPr>
              <w:pStyle w:val="a9"/>
              <w:spacing w:line="240" w:lineRule="auto"/>
              <w:ind w:firstLine="0"/>
              <w:rPr>
                <w:rFonts w:ascii="Times New Roman" w:hAnsi="Times New Roman" w:cs="Times New Roman"/>
                <w:sz w:val="22"/>
                <w:szCs w:val="22"/>
              </w:rPr>
            </w:pPr>
            <w:r w:rsidRPr="00D511EA">
              <w:rPr>
                <w:rFonts w:ascii="Times New Roman" w:hAnsi="Times New Roman" w:cs="Times New Roman"/>
                <w:sz w:val="22"/>
                <w:szCs w:val="22"/>
              </w:rPr>
              <w:t>8500 Сборка электромонтажная</w:t>
            </w:r>
          </w:p>
          <w:p w14:paraId="04F1AC53" w14:textId="77777777" w:rsidR="00C9323F" w:rsidRPr="00D511EA" w:rsidRDefault="00C9323F" w:rsidP="00C9323F">
            <w:pPr>
              <w:pStyle w:val="a9"/>
              <w:spacing w:line="240" w:lineRule="auto"/>
              <w:ind w:firstLine="0"/>
              <w:rPr>
                <w:rFonts w:ascii="Times New Roman" w:hAnsi="Times New Roman" w:cs="Times New Roman"/>
                <w:color w:val="auto"/>
                <w:sz w:val="22"/>
                <w:szCs w:val="22"/>
              </w:rPr>
            </w:pPr>
            <w:r w:rsidRPr="00D511EA">
              <w:rPr>
                <w:rFonts w:ascii="Times New Roman" w:hAnsi="Times New Roman" w:cs="Times New Roman"/>
                <w:sz w:val="22"/>
                <w:szCs w:val="22"/>
              </w:rPr>
              <w:t>Откорректировать наименование с указанием электромонтажа во избежание дублирования с операцией 8800 Сборка</w:t>
            </w:r>
          </w:p>
        </w:tc>
        <w:tc>
          <w:tcPr>
            <w:tcW w:w="3119" w:type="dxa"/>
            <w:gridSpan w:val="2"/>
            <w:tcBorders>
              <w:top w:val="single" w:sz="4" w:space="0" w:color="000000"/>
              <w:left w:val="single" w:sz="4" w:space="0" w:color="000000"/>
              <w:bottom w:val="single" w:sz="4" w:space="0" w:color="000000"/>
              <w:right w:val="single" w:sz="4" w:space="0" w:color="000000"/>
            </w:tcBorders>
          </w:tcPr>
          <w:p w14:paraId="466C9E21" w14:textId="77777777" w:rsidR="00C9323F" w:rsidRPr="00D511EA" w:rsidRDefault="00C9323F" w:rsidP="00BD1B9E">
            <w:pPr>
              <w:rPr>
                <w:sz w:val="22"/>
                <w:szCs w:val="22"/>
              </w:rPr>
            </w:pPr>
            <w:r w:rsidRPr="00D511EA">
              <w:rPr>
                <w:sz w:val="22"/>
                <w:szCs w:val="22"/>
              </w:rPr>
              <w:t>Принято</w:t>
            </w:r>
            <w:r w:rsidR="00BD1B9E" w:rsidRPr="00D511EA">
              <w:rPr>
                <w:sz w:val="22"/>
                <w:szCs w:val="22"/>
              </w:rPr>
              <w:t xml:space="preserve"> частично.</w:t>
            </w:r>
          </w:p>
          <w:p w14:paraId="4FFB37BF" w14:textId="77777777" w:rsidR="00BD1B9E" w:rsidRPr="00D511EA" w:rsidRDefault="00BD1B9E" w:rsidP="00BD1B9E">
            <w:pPr>
              <w:rPr>
                <w:sz w:val="22"/>
                <w:szCs w:val="22"/>
              </w:rPr>
            </w:pPr>
            <w:r w:rsidRPr="00D511EA">
              <w:rPr>
                <w:sz w:val="22"/>
                <w:szCs w:val="22"/>
              </w:rPr>
              <w:t xml:space="preserve">Операция с кодом 8500 </w:t>
            </w:r>
            <w:r w:rsidRPr="00D511EA">
              <w:rPr>
                <w:rFonts w:cs="Arial"/>
                <w:sz w:val="22"/>
              </w:rPr>
              <w:t>Электромонтаж</w:t>
            </w:r>
          </w:p>
        </w:tc>
      </w:tr>
      <w:tr w:rsidR="00C9323F" w:rsidRPr="00746FC1" w14:paraId="5FF84F8B"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EBEDDB0" w14:textId="77777777" w:rsidR="00C9323F" w:rsidRPr="00746FC1" w:rsidRDefault="00C9323F" w:rsidP="00C9323F">
            <w:pPr>
              <w:pStyle w:val="ae"/>
              <w:numPr>
                <w:ilvl w:val="0"/>
                <w:numId w:val="4"/>
              </w:numPr>
              <w:ind w:left="357" w:hanging="357"/>
            </w:pPr>
          </w:p>
        </w:tc>
        <w:tc>
          <w:tcPr>
            <w:tcW w:w="1562" w:type="dxa"/>
            <w:tcBorders>
              <w:top w:val="single" w:sz="4" w:space="0" w:color="000000"/>
              <w:left w:val="single" w:sz="4" w:space="0" w:color="000000"/>
              <w:bottom w:val="single" w:sz="4" w:space="0" w:color="000000"/>
              <w:right w:val="single" w:sz="4" w:space="0" w:color="000000"/>
            </w:tcBorders>
          </w:tcPr>
          <w:p w14:paraId="2B4B94C3" w14:textId="77777777" w:rsidR="00C9323F" w:rsidRPr="00D511EA" w:rsidRDefault="00C9323F" w:rsidP="00C9323F">
            <w:pPr>
              <w:keepLines/>
              <w:rPr>
                <w:sz w:val="22"/>
                <w:szCs w:val="22"/>
              </w:rPr>
            </w:pPr>
            <w:r w:rsidRPr="00D511EA">
              <w:rPr>
                <w:sz w:val="22"/>
                <w:szCs w:val="22"/>
              </w:rPr>
              <w:t>Раздел 7, таблица 24</w:t>
            </w:r>
          </w:p>
        </w:tc>
        <w:tc>
          <w:tcPr>
            <w:tcW w:w="2552" w:type="dxa"/>
            <w:tcBorders>
              <w:top w:val="single" w:sz="4" w:space="0" w:color="000000"/>
              <w:left w:val="single" w:sz="4" w:space="0" w:color="000000"/>
              <w:bottom w:val="single" w:sz="4" w:space="0" w:color="000000"/>
              <w:right w:val="single" w:sz="4" w:space="0" w:color="000000"/>
            </w:tcBorders>
          </w:tcPr>
          <w:p w14:paraId="0D96BF01" w14:textId="77777777" w:rsidR="00C9323F" w:rsidRPr="00D511EA" w:rsidRDefault="00C9323F"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B2A4BBF" w14:textId="77777777" w:rsidR="00C9323F" w:rsidRPr="00D511EA" w:rsidRDefault="00C9323F" w:rsidP="00C9323F">
            <w:pPr>
              <w:pStyle w:val="a9"/>
              <w:spacing w:line="240" w:lineRule="auto"/>
              <w:ind w:firstLine="0"/>
              <w:rPr>
                <w:rFonts w:ascii="Times New Roman" w:hAnsi="Times New Roman" w:cs="Times New Roman"/>
                <w:sz w:val="22"/>
                <w:szCs w:val="22"/>
              </w:rPr>
            </w:pPr>
            <w:r w:rsidRPr="00D511EA">
              <w:rPr>
                <w:rFonts w:ascii="Times New Roman" w:hAnsi="Times New Roman" w:cs="Times New Roman"/>
                <w:sz w:val="22"/>
                <w:szCs w:val="22"/>
              </w:rPr>
              <w:t>Добавить операцию:</w:t>
            </w:r>
          </w:p>
          <w:p w14:paraId="50A8DC0A" w14:textId="77777777" w:rsidR="00C9323F" w:rsidRPr="00D511EA" w:rsidRDefault="00BD1B9E" w:rsidP="00BD1B9E">
            <w:pPr>
              <w:pStyle w:val="a9"/>
              <w:spacing w:line="240" w:lineRule="auto"/>
              <w:ind w:firstLine="0"/>
              <w:rPr>
                <w:rFonts w:ascii="Times New Roman" w:hAnsi="Times New Roman" w:cs="Times New Roman"/>
                <w:sz w:val="22"/>
                <w:szCs w:val="22"/>
              </w:rPr>
            </w:pPr>
            <w:r w:rsidRPr="00D511EA">
              <w:rPr>
                <w:rFonts w:ascii="Times New Roman" w:hAnsi="Times New Roman" w:cs="Times New Roman"/>
                <w:sz w:val="22"/>
                <w:szCs w:val="22"/>
              </w:rPr>
              <w:t>Ремонт печатной платы</w:t>
            </w:r>
          </w:p>
        </w:tc>
        <w:tc>
          <w:tcPr>
            <w:tcW w:w="3119" w:type="dxa"/>
            <w:gridSpan w:val="2"/>
            <w:tcBorders>
              <w:top w:val="single" w:sz="4" w:space="0" w:color="000000"/>
              <w:left w:val="single" w:sz="4" w:space="0" w:color="000000"/>
              <w:bottom w:val="single" w:sz="4" w:space="0" w:color="000000"/>
              <w:right w:val="single" w:sz="4" w:space="0" w:color="000000"/>
            </w:tcBorders>
          </w:tcPr>
          <w:p w14:paraId="790E5CFF" w14:textId="77777777" w:rsidR="00BD1B9E" w:rsidRPr="00D511EA" w:rsidRDefault="00BD1B9E" w:rsidP="00BD1B9E">
            <w:pPr>
              <w:rPr>
                <w:sz w:val="22"/>
                <w:szCs w:val="22"/>
              </w:rPr>
            </w:pPr>
            <w:r w:rsidRPr="00D511EA">
              <w:rPr>
                <w:sz w:val="22"/>
                <w:szCs w:val="22"/>
              </w:rPr>
              <w:t>Принято.</w:t>
            </w:r>
          </w:p>
          <w:p w14:paraId="37129C05" w14:textId="77777777" w:rsidR="00C9323F" w:rsidRPr="00D511EA" w:rsidRDefault="00BD1B9E" w:rsidP="00BD1B9E">
            <w:pPr>
              <w:rPr>
                <w:sz w:val="22"/>
                <w:szCs w:val="22"/>
              </w:rPr>
            </w:pPr>
            <w:r w:rsidRPr="00D511EA">
              <w:rPr>
                <w:sz w:val="22"/>
                <w:szCs w:val="22"/>
              </w:rPr>
              <w:t>Операция с кодом 8518</w:t>
            </w:r>
          </w:p>
        </w:tc>
      </w:tr>
      <w:tr w:rsidR="00C9323F" w:rsidRPr="00746FC1" w14:paraId="0DD0398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4107EA2"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17D6DF5A"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294332A6" w14:textId="77777777" w:rsidR="00C9323F" w:rsidRPr="00D511EA" w:rsidRDefault="00C9323F" w:rsidP="00C9323F">
            <w:pPr>
              <w:rPr>
                <w:color w:val="000000" w:themeColor="text1"/>
                <w:sz w:val="22"/>
                <w:szCs w:val="22"/>
              </w:rPr>
            </w:pPr>
            <w:r w:rsidRPr="00D511EA">
              <w:rPr>
                <w:color w:val="000000" w:themeColor="text1"/>
                <w:sz w:val="22"/>
                <w:szCs w:val="22"/>
              </w:rPr>
              <w:t>Таблица 24</w:t>
            </w:r>
          </w:p>
        </w:tc>
        <w:tc>
          <w:tcPr>
            <w:tcW w:w="2552" w:type="dxa"/>
            <w:tcBorders>
              <w:top w:val="single" w:sz="4" w:space="0" w:color="000000"/>
              <w:left w:val="single" w:sz="4" w:space="0" w:color="000000"/>
              <w:bottom w:val="single" w:sz="4" w:space="0" w:color="000000"/>
              <w:right w:val="single" w:sz="4" w:space="0" w:color="000000"/>
            </w:tcBorders>
          </w:tcPr>
          <w:p w14:paraId="11FAD191" w14:textId="77777777" w:rsidR="00C9323F" w:rsidRPr="00D511EA" w:rsidRDefault="00C9323F" w:rsidP="00C9323F">
            <w:pPr>
              <w:rPr>
                <w:sz w:val="22"/>
                <w:szCs w:val="22"/>
              </w:rPr>
            </w:pPr>
            <w:r w:rsidRPr="00D511EA">
              <w:rPr>
                <w:sz w:val="22"/>
                <w:szCs w:val="22"/>
              </w:rPr>
              <w:t>ПАО «РКК «ЭНЕРГИЯ»</w:t>
            </w:r>
          </w:p>
          <w:p w14:paraId="5E46512F" w14:textId="77777777" w:rsidR="00C9323F" w:rsidRPr="00D511EA" w:rsidRDefault="00C9323F" w:rsidP="00C9323F">
            <w:pPr>
              <w:rPr>
                <w:sz w:val="22"/>
                <w:szCs w:val="22"/>
              </w:rPr>
            </w:pPr>
            <w:r w:rsidRPr="00D511EA">
              <w:rPr>
                <w:sz w:val="22"/>
                <w:szCs w:val="22"/>
              </w:rPr>
              <w:t>Исх. № 251-7/84 от 17.02.2026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AA56A0A" w14:textId="77777777" w:rsidR="00C9323F" w:rsidRPr="00D511EA" w:rsidRDefault="00C9323F" w:rsidP="00C9323F">
            <w:pPr>
              <w:pStyle w:val="a9"/>
              <w:spacing w:line="240" w:lineRule="auto"/>
              <w:ind w:firstLine="0"/>
              <w:rPr>
                <w:rFonts w:ascii="Times New Roman" w:hAnsi="Times New Roman" w:cs="Times New Roman"/>
                <w:color w:val="auto"/>
                <w:sz w:val="22"/>
                <w:szCs w:val="22"/>
              </w:rPr>
            </w:pPr>
            <w:r w:rsidRPr="00D511EA">
              <w:rPr>
                <w:rFonts w:ascii="Times New Roman" w:hAnsi="Times New Roman" w:cs="Times New Roman"/>
                <w:color w:val="auto"/>
                <w:sz w:val="22"/>
                <w:szCs w:val="22"/>
              </w:rPr>
              <w:t xml:space="preserve">Для кода 8500 заменить наименование операции «Сборка» на «Электромонтаж». </w:t>
            </w:r>
          </w:p>
          <w:p w14:paraId="46E1E609" w14:textId="77777777" w:rsidR="00C9323F" w:rsidRPr="00D511EA" w:rsidRDefault="00C9323F" w:rsidP="00C9323F">
            <w:pPr>
              <w:rPr>
                <w:sz w:val="22"/>
                <w:szCs w:val="22"/>
              </w:rPr>
            </w:pPr>
            <w:r w:rsidRPr="00D511EA">
              <w:rPr>
                <w:sz w:val="22"/>
                <w:szCs w:val="22"/>
              </w:rPr>
              <w:t>Для кода 8508 устранить редакционную неточность в наименовании операции</w:t>
            </w:r>
          </w:p>
        </w:tc>
        <w:tc>
          <w:tcPr>
            <w:tcW w:w="3119" w:type="dxa"/>
            <w:gridSpan w:val="2"/>
            <w:tcBorders>
              <w:top w:val="single" w:sz="4" w:space="0" w:color="000000"/>
              <w:left w:val="single" w:sz="4" w:space="0" w:color="000000"/>
              <w:bottom w:val="single" w:sz="4" w:space="0" w:color="000000"/>
              <w:right w:val="single" w:sz="4" w:space="0" w:color="000000"/>
            </w:tcBorders>
          </w:tcPr>
          <w:p w14:paraId="6342D064" w14:textId="77777777" w:rsidR="00716B33" w:rsidRPr="00D511EA" w:rsidRDefault="00716B33" w:rsidP="00716B33">
            <w:pPr>
              <w:rPr>
                <w:sz w:val="22"/>
                <w:szCs w:val="22"/>
              </w:rPr>
            </w:pPr>
            <w:r w:rsidRPr="00D511EA">
              <w:rPr>
                <w:sz w:val="22"/>
                <w:szCs w:val="22"/>
              </w:rPr>
              <w:t>Принято.</w:t>
            </w:r>
          </w:p>
          <w:p w14:paraId="15418677" w14:textId="77777777" w:rsidR="00C9323F" w:rsidRPr="00D511EA" w:rsidRDefault="00716B33" w:rsidP="00716B33">
            <w:pPr>
              <w:rPr>
                <w:sz w:val="22"/>
                <w:szCs w:val="22"/>
              </w:rPr>
            </w:pPr>
            <w:r w:rsidRPr="00D511EA">
              <w:rPr>
                <w:sz w:val="22"/>
                <w:szCs w:val="22"/>
              </w:rPr>
              <w:t xml:space="preserve">Операция с кодом 8500 </w:t>
            </w:r>
            <w:r w:rsidRPr="00D511EA">
              <w:rPr>
                <w:rFonts w:cs="Arial"/>
                <w:sz w:val="22"/>
              </w:rPr>
              <w:t>Электромонтаж</w:t>
            </w:r>
          </w:p>
        </w:tc>
      </w:tr>
      <w:tr w:rsidR="00C9323F" w:rsidRPr="00746FC1" w14:paraId="7CB2470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83CCA84"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1F31D9D6"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567E9CD7" w14:textId="77777777" w:rsidR="00C9323F" w:rsidRPr="00D511EA" w:rsidRDefault="00C9323F" w:rsidP="00C9323F">
            <w:pPr>
              <w:rPr>
                <w:color w:val="000000" w:themeColor="text1"/>
                <w:sz w:val="22"/>
                <w:szCs w:val="22"/>
              </w:rPr>
            </w:pPr>
            <w:r w:rsidRPr="00D511EA">
              <w:rPr>
                <w:color w:val="000000" w:themeColor="text1"/>
                <w:sz w:val="22"/>
                <w:szCs w:val="22"/>
              </w:rPr>
              <w:t>Таблица 24</w:t>
            </w:r>
          </w:p>
        </w:tc>
        <w:tc>
          <w:tcPr>
            <w:tcW w:w="2552" w:type="dxa"/>
            <w:tcBorders>
              <w:top w:val="single" w:sz="4" w:space="0" w:color="000000"/>
              <w:left w:val="single" w:sz="4" w:space="0" w:color="000000"/>
              <w:bottom w:val="single" w:sz="4" w:space="0" w:color="000000"/>
              <w:right w:val="single" w:sz="4" w:space="0" w:color="000000"/>
            </w:tcBorders>
          </w:tcPr>
          <w:p w14:paraId="5253C37D"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727F7503" w14:textId="77777777" w:rsidR="00C9323F" w:rsidRPr="00D511EA" w:rsidRDefault="00C9323F" w:rsidP="00C9323F">
            <w:pPr>
              <w:rPr>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EB8F5CB" w14:textId="77777777" w:rsidR="00C9323F" w:rsidRPr="00D511EA" w:rsidRDefault="00C9323F" w:rsidP="00C9323F">
            <w:pPr>
              <w:rPr>
                <w:sz w:val="22"/>
                <w:szCs w:val="22"/>
              </w:rPr>
            </w:pPr>
            <w:r w:rsidRPr="00D511EA">
              <w:rPr>
                <w:sz w:val="22"/>
                <w:szCs w:val="22"/>
              </w:rPr>
              <w:t xml:space="preserve">Добавить операцию </w:t>
            </w:r>
            <w:r w:rsidRPr="00D511EA">
              <w:t>8503 Настройка</w:t>
            </w:r>
          </w:p>
        </w:tc>
        <w:tc>
          <w:tcPr>
            <w:tcW w:w="3119" w:type="dxa"/>
            <w:gridSpan w:val="2"/>
            <w:tcBorders>
              <w:top w:val="single" w:sz="4" w:space="0" w:color="000000"/>
              <w:left w:val="single" w:sz="4" w:space="0" w:color="000000"/>
              <w:bottom w:val="single" w:sz="4" w:space="0" w:color="000000"/>
              <w:right w:val="single" w:sz="4" w:space="0" w:color="000000"/>
            </w:tcBorders>
          </w:tcPr>
          <w:p w14:paraId="38BA3068" w14:textId="77777777" w:rsidR="00716B33" w:rsidRPr="00D511EA" w:rsidRDefault="00716B33" w:rsidP="00716B33">
            <w:pPr>
              <w:rPr>
                <w:sz w:val="22"/>
                <w:szCs w:val="22"/>
              </w:rPr>
            </w:pPr>
            <w:r w:rsidRPr="00D511EA">
              <w:rPr>
                <w:sz w:val="22"/>
                <w:szCs w:val="22"/>
              </w:rPr>
              <w:t>Принято.</w:t>
            </w:r>
          </w:p>
          <w:p w14:paraId="59DFE071" w14:textId="77777777" w:rsidR="00C9323F" w:rsidRPr="00D511EA" w:rsidRDefault="00716B33" w:rsidP="00716B33">
            <w:pPr>
              <w:rPr>
                <w:sz w:val="22"/>
                <w:szCs w:val="22"/>
              </w:rPr>
            </w:pPr>
            <w:r w:rsidRPr="00D511EA">
              <w:rPr>
                <w:sz w:val="22"/>
                <w:szCs w:val="22"/>
              </w:rPr>
              <w:t>Операция с кодом 8501.01</w:t>
            </w:r>
          </w:p>
        </w:tc>
      </w:tr>
      <w:tr w:rsidR="00C9323F" w:rsidRPr="00746FC1" w14:paraId="5956C31E"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E5B1082"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669543EF"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075C1992" w14:textId="77777777" w:rsidR="00C9323F" w:rsidRPr="00D511EA" w:rsidRDefault="00C9323F" w:rsidP="00C9323F">
            <w:pPr>
              <w:rPr>
                <w:color w:val="000000" w:themeColor="text1"/>
                <w:sz w:val="22"/>
                <w:szCs w:val="22"/>
              </w:rPr>
            </w:pPr>
            <w:r w:rsidRPr="00D511EA">
              <w:rPr>
                <w:color w:val="000000" w:themeColor="text1"/>
                <w:sz w:val="22"/>
                <w:szCs w:val="22"/>
              </w:rPr>
              <w:t>Таблица 24</w:t>
            </w:r>
          </w:p>
        </w:tc>
        <w:tc>
          <w:tcPr>
            <w:tcW w:w="2552" w:type="dxa"/>
            <w:tcBorders>
              <w:top w:val="single" w:sz="4" w:space="0" w:color="000000"/>
              <w:left w:val="single" w:sz="4" w:space="0" w:color="000000"/>
              <w:bottom w:val="single" w:sz="4" w:space="0" w:color="000000"/>
              <w:right w:val="single" w:sz="4" w:space="0" w:color="000000"/>
            </w:tcBorders>
          </w:tcPr>
          <w:p w14:paraId="734D9F2C"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03E0507A" w14:textId="77777777" w:rsidR="00C9323F" w:rsidRPr="00D511EA" w:rsidRDefault="00C9323F" w:rsidP="00C9323F">
            <w:pPr>
              <w:rPr>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F7C049A" w14:textId="77777777" w:rsidR="00C9323F" w:rsidRPr="00D511EA" w:rsidRDefault="00C9323F" w:rsidP="00C9323F">
            <w:pPr>
              <w:rPr>
                <w:sz w:val="22"/>
                <w:szCs w:val="22"/>
              </w:rPr>
            </w:pPr>
            <w:r w:rsidRPr="00D511EA">
              <w:rPr>
                <w:sz w:val="22"/>
                <w:szCs w:val="22"/>
              </w:rPr>
              <w:t xml:space="preserve">Добавить операцию </w:t>
            </w:r>
            <w:r w:rsidRPr="00D511EA">
              <w:t>8506 Регулировка</w:t>
            </w:r>
          </w:p>
        </w:tc>
        <w:tc>
          <w:tcPr>
            <w:tcW w:w="3119" w:type="dxa"/>
            <w:gridSpan w:val="2"/>
            <w:tcBorders>
              <w:top w:val="single" w:sz="4" w:space="0" w:color="000000"/>
              <w:left w:val="single" w:sz="4" w:space="0" w:color="000000"/>
              <w:bottom w:val="single" w:sz="4" w:space="0" w:color="000000"/>
              <w:right w:val="single" w:sz="4" w:space="0" w:color="000000"/>
            </w:tcBorders>
          </w:tcPr>
          <w:p w14:paraId="63C96F32" w14:textId="77777777" w:rsidR="00716B33" w:rsidRPr="00D511EA" w:rsidRDefault="00716B33" w:rsidP="00716B33">
            <w:pPr>
              <w:rPr>
                <w:sz w:val="22"/>
                <w:szCs w:val="22"/>
              </w:rPr>
            </w:pPr>
            <w:r w:rsidRPr="00D511EA">
              <w:rPr>
                <w:sz w:val="22"/>
                <w:szCs w:val="22"/>
              </w:rPr>
              <w:t>Принято.</w:t>
            </w:r>
          </w:p>
          <w:p w14:paraId="41BBB68B" w14:textId="77777777" w:rsidR="00C9323F" w:rsidRPr="00D511EA" w:rsidRDefault="00716B33" w:rsidP="00716B33">
            <w:pPr>
              <w:rPr>
                <w:sz w:val="22"/>
                <w:szCs w:val="22"/>
              </w:rPr>
            </w:pPr>
            <w:r w:rsidRPr="00D511EA">
              <w:rPr>
                <w:sz w:val="22"/>
                <w:szCs w:val="22"/>
              </w:rPr>
              <w:t>Операция с кодом 8501</w:t>
            </w:r>
          </w:p>
        </w:tc>
      </w:tr>
      <w:tr w:rsidR="00C9323F" w:rsidRPr="00746FC1" w14:paraId="40964C5F" w14:textId="77777777" w:rsidTr="00E66DE8">
        <w:trPr>
          <w:trHeight w:val="1390"/>
        </w:trPr>
        <w:tc>
          <w:tcPr>
            <w:tcW w:w="674" w:type="dxa"/>
            <w:tcBorders>
              <w:top w:val="single" w:sz="4" w:space="0" w:color="000000"/>
              <w:left w:val="single" w:sz="4" w:space="0" w:color="000000"/>
              <w:bottom w:val="single" w:sz="4" w:space="0" w:color="000000"/>
              <w:right w:val="single" w:sz="4" w:space="0" w:color="000000"/>
            </w:tcBorders>
          </w:tcPr>
          <w:p w14:paraId="708840D2"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362B99D9"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41B9E07D" w14:textId="77777777" w:rsidR="00C9323F" w:rsidRPr="00D511EA" w:rsidRDefault="00C9323F" w:rsidP="00C9323F">
            <w:pPr>
              <w:rPr>
                <w:color w:val="000000" w:themeColor="text1"/>
                <w:sz w:val="22"/>
                <w:szCs w:val="22"/>
              </w:rPr>
            </w:pPr>
            <w:r w:rsidRPr="00D511EA">
              <w:rPr>
                <w:color w:val="000000" w:themeColor="text1"/>
                <w:sz w:val="22"/>
                <w:szCs w:val="22"/>
              </w:rPr>
              <w:t>Таблица 24</w:t>
            </w:r>
          </w:p>
        </w:tc>
        <w:tc>
          <w:tcPr>
            <w:tcW w:w="2552" w:type="dxa"/>
            <w:tcBorders>
              <w:top w:val="single" w:sz="4" w:space="0" w:color="000000"/>
              <w:left w:val="single" w:sz="4" w:space="0" w:color="000000"/>
              <w:bottom w:val="single" w:sz="4" w:space="0" w:color="000000"/>
              <w:right w:val="single" w:sz="4" w:space="0" w:color="000000"/>
            </w:tcBorders>
          </w:tcPr>
          <w:p w14:paraId="12E60044"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1CA4F6EA" w14:textId="77777777" w:rsidR="00C9323F" w:rsidRPr="00D511EA" w:rsidRDefault="00C9323F" w:rsidP="00C9323F">
            <w:pPr>
              <w:rPr>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FA12A0C" w14:textId="77777777" w:rsidR="00C9323F" w:rsidRPr="00D511EA" w:rsidRDefault="00C9323F" w:rsidP="00C9323F">
            <w:pPr>
              <w:rPr>
                <w:sz w:val="22"/>
                <w:szCs w:val="22"/>
              </w:rPr>
            </w:pPr>
            <w:r w:rsidRPr="00D511EA">
              <w:rPr>
                <w:sz w:val="22"/>
                <w:szCs w:val="22"/>
              </w:rPr>
              <w:t xml:space="preserve">Добавить операцию </w:t>
            </w:r>
            <w:r w:rsidRPr="00D511EA">
              <w:t>8507 Юстировка</w:t>
            </w:r>
          </w:p>
        </w:tc>
        <w:tc>
          <w:tcPr>
            <w:tcW w:w="3119" w:type="dxa"/>
            <w:gridSpan w:val="2"/>
            <w:tcBorders>
              <w:top w:val="single" w:sz="4" w:space="0" w:color="000000"/>
              <w:left w:val="single" w:sz="4" w:space="0" w:color="000000"/>
              <w:bottom w:val="single" w:sz="4" w:space="0" w:color="000000"/>
              <w:right w:val="single" w:sz="4" w:space="0" w:color="000000"/>
            </w:tcBorders>
          </w:tcPr>
          <w:p w14:paraId="64D713A8" w14:textId="77777777" w:rsidR="00716B33" w:rsidRPr="00D511EA" w:rsidRDefault="00716B33" w:rsidP="00716B33">
            <w:pPr>
              <w:rPr>
                <w:sz w:val="22"/>
                <w:szCs w:val="22"/>
              </w:rPr>
            </w:pPr>
            <w:r w:rsidRPr="00D511EA">
              <w:rPr>
                <w:sz w:val="22"/>
                <w:szCs w:val="22"/>
              </w:rPr>
              <w:t>Принято.</w:t>
            </w:r>
          </w:p>
          <w:p w14:paraId="2A19F344" w14:textId="77777777" w:rsidR="00C9323F" w:rsidRPr="00D511EA" w:rsidRDefault="00716B33" w:rsidP="00716B33">
            <w:pPr>
              <w:rPr>
                <w:sz w:val="22"/>
                <w:szCs w:val="22"/>
              </w:rPr>
            </w:pPr>
            <w:r w:rsidRPr="00D511EA">
              <w:rPr>
                <w:sz w:val="22"/>
                <w:szCs w:val="22"/>
              </w:rPr>
              <w:t>Операция с кодом 8501.02</w:t>
            </w:r>
          </w:p>
        </w:tc>
      </w:tr>
      <w:tr w:rsidR="00C9323F" w:rsidRPr="00746FC1" w14:paraId="69E990BE"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0FCBC17"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5AC8A78E"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5ED0CD53" w14:textId="77777777" w:rsidR="00C9323F" w:rsidRPr="00D511EA" w:rsidRDefault="00C9323F" w:rsidP="00C9323F">
            <w:pPr>
              <w:rPr>
                <w:color w:val="000000" w:themeColor="text1"/>
                <w:sz w:val="22"/>
                <w:szCs w:val="22"/>
              </w:rPr>
            </w:pPr>
            <w:r w:rsidRPr="00D511EA">
              <w:rPr>
                <w:color w:val="000000" w:themeColor="text1"/>
                <w:sz w:val="22"/>
                <w:szCs w:val="22"/>
              </w:rPr>
              <w:t>Таблица 24</w:t>
            </w:r>
          </w:p>
        </w:tc>
        <w:tc>
          <w:tcPr>
            <w:tcW w:w="2552" w:type="dxa"/>
            <w:tcBorders>
              <w:top w:val="single" w:sz="4" w:space="0" w:color="000000"/>
              <w:left w:val="single" w:sz="4" w:space="0" w:color="000000"/>
              <w:bottom w:val="single" w:sz="4" w:space="0" w:color="000000"/>
              <w:right w:val="single" w:sz="4" w:space="0" w:color="000000"/>
            </w:tcBorders>
          </w:tcPr>
          <w:p w14:paraId="0B61C1B9"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40517E25" w14:textId="77777777" w:rsidR="00C9323F" w:rsidRPr="00D511EA" w:rsidRDefault="00C9323F" w:rsidP="00C9323F">
            <w:pPr>
              <w:rPr>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161242A" w14:textId="77777777" w:rsidR="00C9323F" w:rsidRPr="00D511EA" w:rsidRDefault="00C9323F" w:rsidP="00C9323F">
            <w:pPr>
              <w:rPr>
                <w:sz w:val="22"/>
                <w:szCs w:val="22"/>
              </w:rPr>
            </w:pPr>
            <w:r w:rsidRPr="00D511EA">
              <w:rPr>
                <w:sz w:val="22"/>
                <w:szCs w:val="22"/>
              </w:rPr>
              <w:t xml:space="preserve">Добавить операцию </w:t>
            </w:r>
            <w:r w:rsidRPr="00D511EA">
              <w:t>Электромонтаж</w:t>
            </w:r>
          </w:p>
        </w:tc>
        <w:tc>
          <w:tcPr>
            <w:tcW w:w="3119" w:type="dxa"/>
            <w:gridSpan w:val="2"/>
            <w:tcBorders>
              <w:top w:val="single" w:sz="4" w:space="0" w:color="000000"/>
              <w:left w:val="single" w:sz="4" w:space="0" w:color="000000"/>
              <w:bottom w:val="single" w:sz="4" w:space="0" w:color="000000"/>
              <w:right w:val="single" w:sz="4" w:space="0" w:color="000000"/>
            </w:tcBorders>
          </w:tcPr>
          <w:p w14:paraId="56B5271D" w14:textId="77777777" w:rsidR="00716B33" w:rsidRPr="00D511EA" w:rsidRDefault="00716B33" w:rsidP="00716B33">
            <w:pPr>
              <w:rPr>
                <w:sz w:val="22"/>
                <w:szCs w:val="22"/>
              </w:rPr>
            </w:pPr>
            <w:r w:rsidRPr="00D511EA">
              <w:rPr>
                <w:sz w:val="22"/>
                <w:szCs w:val="22"/>
              </w:rPr>
              <w:t>Принято.</w:t>
            </w:r>
          </w:p>
          <w:p w14:paraId="7EAA64CA" w14:textId="77777777" w:rsidR="00C9323F" w:rsidRPr="00D511EA" w:rsidRDefault="00716B33" w:rsidP="00716B33">
            <w:pPr>
              <w:rPr>
                <w:sz w:val="22"/>
                <w:szCs w:val="22"/>
              </w:rPr>
            </w:pPr>
            <w:r w:rsidRPr="00D511EA">
              <w:rPr>
                <w:sz w:val="22"/>
                <w:szCs w:val="22"/>
              </w:rPr>
              <w:t>Операция с кодом 8500</w:t>
            </w:r>
          </w:p>
        </w:tc>
      </w:tr>
      <w:tr w:rsidR="00C9323F" w:rsidRPr="00746FC1" w14:paraId="669FB75A"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062B080"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2519F26C"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6F75DD7E" w14:textId="77777777" w:rsidR="00C9323F" w:rsidRPr="00D511EA" w:rsidRDefault="00C9323F" w:rsidP="00C9323F">
            <w:pPr>
              <w:rPr>
                <w:color w:val="000000" w:themeColor="text1"/>
                <w:sz w:val="22"/>
                <w:szCs w:val="22"/>
              </w:rPr>
            </w:pPr>
            <w:r w:rsidRPr="00D511EA">
              <w:rPr>
                <w:color w:val="000000" w:themeColor="text1"/>
                <w:sz w:val="22"/>
                <w:szCs w:val="22"/>
              </w:rPr>
              <w:t>Таблица 24</w:t>
            </w:r>
          </w:p>
        </w:tc>
        <w:tc>
          <w:tcPr>
            <w:tcW w:w="2552" w:type="dxa"/>
            <w:tcBorders>
              <w:top w:val="single" w:sz="4" w:space="0" w:color="000000"/>
              <w:left w:val="single" w:sz="4" w:space="0" w:color="000000"/>
              <w:bottom w:val="single" w:sz="4" w:space="0" w:color="000000"/>
              <w:right w:val="single" w:sz="4" w:space="0" w:color="000000"/>
            </w:tcBorders>
          </w:tcPr>
          <w:p w14:paraId="17BF16D3"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18DB4D6F" w14:textId="77777777" w:rsidR="00C9323F" w:rsidRPr="00D511EA" w:rsidRDefault="00C9323F" w:rsidP="00C9323F">
            <w:pPr>
              <w:rPr>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0365851" w14:textId="77777777" w:rsidR="00C9323F" w:rsidRPr="00D511EA" w:rsidRDefault="00C9323F" w:rsidP="00C9323F">
            <w:pPr>
              <w:rPr>
                <w:sz w:val="22"/>
                <w:szCs w:val="22"/>
              </w:rPr>
            </w:pPr>
            <w:r w:rsidRPr="00D511EA">
              <w:rPr>
                <w:sz w:val="22"/>
                <w:szCs w:val="22"/>
              </w:rPr>
              <w:t xml:space="preserve">Добавить операцию </w:t>
            </w:r>
            <w:r w:rsidRPr="00D511EA">
              <w:t>Объемный монтаж</w:t>
            </w:r>
          </w:p>
        </w:tc>
        <w:tc>
          <w:tcPr>
            <w:tcW w:w="3119" w:type="dxa"/>
            <w:gridSpan w:val="2"/>
            <w:tcBorders>
              <w:top w:val="single" w:sz="4" w:space="0" w:color="000000"/>
              <w:left w:val="single" w:sz="4" w:space="0" w:color="000000"/>
              <w:bottom w:val="single" w:sz="4" w:space="0" w:color="000000"/>
              <w:right w:val="single" w:sz="4" w:space="0" w:color="000000"/>
            </w:tcBorders>
          </w:tcPr>
          <w:p w14:paraId="2FE6EFB9" w14:textId="77777777" w:rsidR="00716B33" w:rsidRPr="00D511EA" w:rsidRDefault="00716B33" w:rsidP="00716B33">
            <w:pPr>
              <w:rPr>
                <w:sz w:val="22"/>
                <w:szCs w:val="22"/>
              </w:rPr>
            </w:pPr>
            <w:r w:rsidRPr="00D511EA">
              <w:rPr>
                <w:sz w:val="22"/>
                <w:szCs w:val="22"/>
              </w:rPr>
              <w:t>Принято.</w:t>
            </w:r>
          </w:p>
          <w:p w14:paraId="49874CF2" w14:textId="77777777" w:rsidR="00C9323F" w:rsidRPr="00D511EA" w:rsidRDefault="00716B33" w:rsidP="00716B33">
            <w:pPr>
              <w:rPr>
                <w:sz w:val="22"/>
                <w:szCs w:val="22"/>
              </w:rPr>
            </w:pPr>
            <w:r w:rsidRPr="00D511EA">
              <w:rPr>
                <w:sz w:val="22"/>
                <w:szCs w:val="22"/>
              </w:rPr>
              <w:t>Операция с кодом 8500.01</w:t>
            </w:r>
          </w:p>
        </w:tc>
      </w:tr>
      <w:tr w:rsidR="00C9323F" w:rsidRPr="00746FC1" w14:paraId="69F810C6"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849F6ED"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6892A5E8"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5CF39DE1" w14:textId="77777777" w:rsidR="00C9323F" w:rsidRPr="00D511EA" w:rsidRDefault="00C9323F" w:rsidP="00C9323F">
            <w:pPr>
              <w:rPr>
                <w:color w:val="000000" w:themeColor="text1"/>
                <w:sz w:val="22"/>
                <w:szCs w:val="22"/>
              </w:rPr>
            </w:pPr>
            <w:r w:rsidRPr="00D511EA">
              <w:rPr>
                <w:color w:val="000000" w:themeColor="text1"/>
                <w:sz w:val="22"/>
                <w:szCs w:val="22"/>
              </w:rPr>
              <w:t>Таблица 24</w:t>
            </w:r>
          </w:p>
        </w:tc>
        <w:tc>
          <w:tcPr>
            <w:tcW w:w="2552" w:type="dxa"/>
            <w:tcBorders>
              <w:top w:val="single" w:sz="4" w:space="0" w:color="000000"/>
              <w:left w:val="single" w:sz="4" w:space="0" w:color="000000"/>
              <w:bottom w:val="single" w:sz="4" w:space="0" w:color="000000"/>
              <w:right w:val="single" w:sz="4" w:space="0" w:color="000000"/>
            </w:tcBorders>
          </w:tcPr>
          <w:p w14:paraId="08FCB076" w14:textId="77777777" w:rsidR="00C9323F" w:rsidRPr="00D511EA" w:rsidRDefault="00C9323F" w:rsidP="00C9323F">
            <w:pPr>
              <w:rPr>
                <w:rFonts w:cstheme="minorHAnsi"/>
                <w:bCs/>
                <w:sz w:val="22"/>
                <w:szCs w:val="22"/>
              </w:rPr>
            </w:pPr>
            <w:r w:rsidRPr="00D511EA">
              <w:rPr>
                <w:rFonts w:cstheme="minorHAnsi"/>
                <w:bCs/>
                <w:sz w:val="22"/>
                <w:szCs w:val="22"/>
              </w:rPr>
              <w:t>АО «НПО «ВЫСОКОТОЧНЫЕ КОМПЛЕКСЫ»</w:t>
            </w:r>
          </w:p>
          <w:p w14:paraId="610A4BAC" w14:textId="77777777" w:rsidR="00C9323F" w:rsidRPr="00D511EA" w:rsidRDefault="00C9323F" w:rsidP="00C9323F">
            <w:pPr>
              <w:rPr>
                <w:sz w:val="22"/>
                <w:szCs w:val="22"/>
              </w:rPr>
            </w:pPr>
            <w:r w:rsidRPr="00D511EA">
              <w:rPr>
                <w:rFonts w:cstheme="minorHAnsi"/>
                <w:bCs/>
                <w:sz w:val="22"/>
                <w:szCs w:val="22"/>
              </w:rPr>
              <w:t>Исх № 2373/21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305F726" w14:textId="77777777" w:rsidR="00C9323F" w:rsidRPr="00D511EA" w:rsidRDefault="00C9323F" w:rsidP="00C9323F">
            <w:pPr>
              <w:rPr>
                <w:sz w:val="22"/>
                <w:szCs w:val="22"/>
              </w:rPr>
            </w:pPr>
            <w:r w:rsidRPr="00D511EA">
              <w:rPr>
                <w:sz w:val="22"/>
                <w:szCs w:val="22"/>
              </w:rPr>
              <w:t>Добавить операцию Поверхностный монтаж</w:t>
            </w:r>
          </w:p>
        </w:tc>
        <w:tc>
          <w:tcPr>
            <w:tcW w:w="3119" w:type="dxa"/>
            <w:gridSpan w:val="2"/>
            <w:tcBorders>
              <w:top w:val="single" w:sz="4" w:space="0" w:color="000000"/>
              <w:left w:val="single" w:sz="4" w:space="0" w:color="000000"/>
              <w:bottom w:val="single" w:sz="4" w:space="0" w:color="000000"/>
              <w:right w:val="single" w:sz="4" w:space="0" w:color="000000"/>
            </w:tcBorders>
          </w:tcPr>
          <w:p w14:paraId="76E75BB2" w14:textId="77777777" w:rsidR="00716B33" w:rsidRPr="00D511EA" w:rsidRDefault="00716B33" w:rsidP="00716B33">
            <w:pPr>
              <w:rPr>
                <w:sz w:val="22"/>
                <w:szCs w:val="22"/>
              </w:rPr>
            </w:pPr>
            <w:r w:rsidRPr="00D511EA">
              <w:rPr>
                <w:sz w:val="22"/>
                <w:szCs w:val="22"/>
              </w:rPr>
              <w:t>Принято.</w:t>
            </w:r>
          </w:p>
          <w:p w14:paraId="24B5B546" w14:textId="77777777" w:rsidR="00C9323F" w:rsidRPr="00D511EA" w:rsidRDefault="00716B33" w:rsidP="00716B33">
            <w:pPr>
              <w:rPr>
                <w:sz w:val="22"/>
                <w:szCs w:val="22"/>
              </w:rPr>
            </w:pPr>
            <w:r w:rsidRPr="00D511EA">
              <w:rPr>
                <w:sz w:val="22"/>
                <w:szCs w:val="22"/>
              </w:rPr>
              <w:t>Операция с кодом 8500.02</w:t>
            </w:r>
          </w:p>
        </w:tc>
      </w:tr>
      <w:tr w:rsidR="00C9323F" w:rsidRPr="00746FC1" w14:paraId="7DEEB4A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CA86DAB"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14842EFC" w14:textId="77777777" w:rsidR="00C9323F" w:rsidRPr="00D511EA" w:rsidRDefault="00C9323F" w:rsidP="00C9323F">
            <w:pPr>
              <w:pStyle w:val="a5"/>
              <w:spacing w:before="0" w:after="0"/>
              <w:rPr>
                <w:color w:val="000000" w:themeColor="text1"/>
                <w:sz w:val="22"/>
                <w:szCs w:val="22"/>
              </w:rPr>
            </w:pPr>
            <w:r w:rsidRPr="00D511EA">
              <w:rPr>
                <w:color w:val="000000" w:themeColor="text1"/>
                <w:sz w:val="22"/>
                <w:szCs w:val="22"/>
              </w:rPr>
              <w:t>Раздел 7, таблица 24</w:t>
            </w:r>
          </w:p>
        </w:tc>
        <w:tc>
          <w:tcPr>
            <w:tcW w:w="2552" w:type="dxa"/>
            <w:tcBorders>
              <w:top w:val="single" w:sz="4" w:space="0" w:color="000000"/>
              <w:left w:val="single" w:sz="4" w:space="0" w:color="000000"/>
              <w:bottom w:val="single" w:sz="4" w:space="0" w:color="000000"/>
              <w:right w:val="single" w:sz="4" w:space="0" w:color="000000"/>
            </w:tcBorders>
          </w:tcPr>
          <w:p w14:paraId="2E0B48BF" w14:textId="77777777" w:rsidR="00C9323F" w:rsidRPr="00D511EA" w:rsidRDefault="00C9323F" w:rsidP="00C9323F">
            <w:pPr>
              <w:outlineLvl w:val="1"/>
              <w:rPr>
                <w:rFonts w:cstheme="minorHAnsi"/>
                <w:sz w:val="22"/>
                <w:szCs w:val="22"/>
              </w:rPr>
            </w:pPr>
            <w:r w:rsidRPr="00D511EA">
              <w:rPr>
                <w:rFonts w:cstheme="minorHAnsi"/>
                <w:sz w:val="22"/>
                <w:szCs w:val="22"/>
              </w:rPr>
              <w:t>Госкорпорация «Росатом»</w:t>
            </w:r>
          </w:p>
          <w:p w14:paraId="01F2A101" w14:textId="77777777" w:rsidR="00C9323F" w:rsidRPr="00D511EA" w:rsidRDefault="00C9323F" w:rsidP="00C9323F">
            <w:pPr>
              <w:outlineLvl w:val="1"/>
              <w:rPr>
                <w:rFonts w:cstheme="minorHAnsi"/>
                <w:sz w:val="22"/>
                <w:szCs w:val="22"/>
              </w:rPr>
            </w:pPr>
            <w:r w:rsidRPr="00D511EA">
              <w:rPr>
                <w:rFonts w:cstheme="minorHAnsi"/>
                <w:sz w:val="22"/>
                <w:szCs w:val="22"/>
              </w:rPr>
              <w:t>Исх. 1-4.3/11766 от 13.03.2026</w:t>
            </w:r>
          </w:p>
          <w:p w14:paraId="54176021" w14:textId="77777777" w:rsidR="00C9323F" w:rsidRPr="00D511EA" w:rsidRDefault="00C9323F" w:rsidP="00C9323F">
            <w:pPr>
              <w:rPr>
                <w:sz w:val="22"/>
                <w:szCs w:val="22"/>
              </w:rPr>
            </w:pPr>
            <w:r w:rsidRPr="00D511EA">
              <w:rPr>
                <w:rFonts w:cstheme="minorHAnsi"/>
                <w:sz w:val="22"/>
                <w:szCs w:val="22"/>
              </w:rPr>
              <w:t>ФГУП «РФЯЦ-ВНИИЭФ»</w:t>
            </w:r>
          </w:p>
        </w:tc>
        <w:tc>
          <w:tcPr>
            <w:tcW w:w="7372" w:type="dxa"/>
            <w:gridSpan w:val="47"/>
            <w:tcBorders>
              <w:top w:val="single" w:sz="4" w:space="0" w:color="000000"/>
              <w:left w:val="single" w:sz="4" w:space="0" w:color="000000"/>
              <w:bottom w:val="single" w:sz="4" w:space="0" w:color="000000"/>
              <w:right w:val="single" w:sz="4" w:space="0" w:color="000000"/>
            </w:tcBorders>
          </w:tcPr>
          <w:p w14:paraId="1FCFB7BF" w14:textId="77777777" w:rsidR="00C9323F" w:rsidRPr="00D511EA" w:rsidRDefault="00C9323F" w:rsidP="00C9323F">
            <w:pPr>
              <w:pStyle w:val="FORMATTEXT0"/>
              <w:rPr>
                <w:rFonts w:ascii="Times New Roman" w:hAnsi="Times New Roman" w:cs="Times New Roman"/>
                <w:sz w:val="22"/>
                <w:szCs w:val="22"/>
              </w:rPr>
            </w:pPr>
            <w:r w:rsidRPr="00D511EA">
              <w:rPr>
                <w:rFonts w:ascii="Times New Roman" w:hAnsi="Times New Roman" w:cs="Times New Roman"/>
                <w:sz w:val="22"/>
                <w:szCs w:val="22"/>
              </w:rPr>
              <w:t>В таблицу 24 под кодом 8553 ввести операцию «Заземление».</w:t>
            </w:r>
          </w:p>
          <w:p w14:paraId="7EC8D820" w14:textId="77777777" w:rsidR="00C9323F" w:rsidRPr="00D511EA" w:rsidRDefault="00C9323F" w:rsidP="00C9323F">
            <w:pPr>
              <w:rPr>
                <w:sz w:val="22"/>
                <w:szCs w:val="22"/>
              </w:rPr>
            </w:pPr>
            <w:r w:rsidRPr="00D511EA">
              <w:rPr>
                <w:i/>
                <w:sz w:val="22"/>
                <w:szCs w:val="22"/>
              </w:rPr>
              <w:t xml:space="preserve"> Обоснование</w:t>
            </w:r>
            <w:r w:rsidRPr="00D511EA">
              <w:rPr>
                <w:sz w:val="22"/>
                <w:szCs w:val="22"/>
              </w:rPr>
              <w:t>: приведение в соответствие с изменением № 1.</w:t>
            </w:r>
          </w:p>
        </w:tc>
        <w:tc>
          <w:tcPr>
            <w:tcW w:w="3119" w:type="dxa"/>
            <w:gridSpan w:val="2"/>
            <w:tcBorders>
              <w:top w:val="single" w:sz="4" w:space="0" w:color="000000"/>
              <w:left w:val="single" w:sz="4" w:space="0" w:color="000000"/>
              <w:bottom w:val="single" w:sz="4" w:space="0" w:color="000000"/>
              <w:right w:val="single" w:sz="4" w:space="0" w:color="000000"/>
            </w:tcBorders>
          </w:tcPr>
          <w:p w14:paraId="7A18373C" w14:textId="77777777" w:rsidR="00952A71" w:rsidRPr="00D511EA" w:rsidRDefault="00952A71" w:rsidP="00952A71">
            <w:pPr>
              <w:rPr>
                <w:sz w:val="22"/>
                <w:szCs w:val="22"/>
              </w:rPr>
            </w:pPr>
            <w:r w:rsidRPr="00D511EA">
              <w:rPr>
                <w:sz w:val="22"/>
                <w:szCs w:val="22"/>
              </w:rPr>
              <w:t>Принято.</w:t>
            </w:r>
          </w:p>
          <w:p w14:paraId="0E0C037E" w14:textId="77777777" w:rsidR="00C9323F" w:rsidRPr="00D511EA" w:rsidRDefault="00952A71" w:rsidP="00952A71">
            <w:pPr>
              <w:rPr>
                <w:sz w:val="22"/>
                <w:szCs w:val="22"/>
              </w:rPr>
            </w:pPr>
            <w:r w:rsidRPr="00D511EA">
              <w:rPr>
                <w:sz w:val="22"/>
                <w:szCs w:val="22"/>
              </w:rPr>
              <w:t>Операция 8553 Заземление</w:t>
            </w:r>
          </w:p>
        </w:tc>
      </w:tr>
      <w:tr w:rsidR="00C9323F" w:rsidRPr="00746FC1" w14:paraId="6B934EE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994D670"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6DF35F07"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2C916F4E" w14:textId="77777777" w:rsidR="00C9323F" w:rsidRPr="00D511EA" w:rsidRDefault="00C9323F" w:rsidP="00C9323F">
            <w:pPr>
              <w:rPr>
                <w:color w:val="000000" w:themeColor="text1"/>
                <w:sz w:val="22"/>
                <w:szCs w:val="22"/>
              </w:rPr>
            </w:pPr>
            <w:r w:rsidRPr="00D511EA">
              <w:rPr>
                <w:color w:val="000000" w:themeColor="text1"/>
                <w:sz w:val="22"/>
                <w:szCs w:val="22"/>
              </w:rPr>
              <w:t>таблица 24</w:t>
            </w:r>
          </w:p>
        </w:tc>
        <w:tc>
          <w:tcPr>
            <w:tcW w:w="2552" w:type="dxa"/>
            <w:vMerge w:val="restart"/>
            <w:tcBorders>
              <w:top w:val="single" w:sz="4" w:space="0" w:color="000000"/>
              <w:left w:val="single" w:sz="4" w:space="0" w:color="000000"/>
              <w:right w:val="single" w:sz="4" w:space="0" w:color="000000"/>
            </w:tcBorders>
          </w:tcPr>
          <w:p w14:paraId="6267BC34"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40AC11EC"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p w14:paraId="24386E51"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3ECDC44" w14:textId="77777777" w:rsidR="00C9323F" w:rsidRPr="00D511EA" w:rsidRDefault="00C9323F" w:rsidP="00C9323F">
            <w:pPr>
              <w:rPr>
                <w:sz w:val="22"/>
                <w:szCs w:val="22"/>
              </w:rPr>
            </w:pPr>
            <w:r w:rsidRPr="00D511EA">
              <w:rPr>
                <w:sz w:val="22"/>
                <w:szCs w:val="22"/>
              </w:rPr>
              <w:t>Код 8500 Сборка</w:t>
            </w:r>
          </w:p>
          <w:p w14:paraId="50CAD114" w14:textId="77777777" w:rsidR="00C9323F" w:rsidRPr="00D511EA" w:rsidRDefault="00C9323F" w:rsidP="00C9323F">
            <w:pPr>
              <w:rPr>
                <w:sz w:val="22"/>
                <w:szCs w:val="22"/>
              </w:rPr>
            </w:pPr>
            <w:r w:rsidRPr="00D511EA">
              <w:rPr>
                <w:sz w:val="22"/>
                <w:szCs w:val="22"/>
              </w:rPr>
              <w:t>Наименование операции Код 8500 «Сборка» закрепить за резервным 8520.</w:t>
            </w:r>
          </w:p>
          <w:p w14:paraId="0FC3C4D6" w14:textId="77777777" w:rsidR="00C9323F" w:rsidRPr="00D511EA" w:rsidRDefault="00C9323F" w:rsidP="00C9323F">
            <w:pPr>
              <w:tabs>
                <w:tab w:val="left" w:pos="1866"/>
              </w:tabs>
              <w:rPr>
                <w:sz w:val="22"/>
                <w:szCs w:val="22"/>
              </w:rPr>
            </w:pPr>
            <w:r w:rsidRPr="00D511EA">
              <w:rPr>
                <w:sz w:val="22"/>
                <w:szCs w:val="22"/>
              </w:rPr>
              <w:t>Код 8500 закрепить наименование операции «Электромонтаж»</w:t>
            </w:r>
          </w:p>
          <w:p w14:paraId="6462EDAD" w14:textId="77777777" w:rsidR="00C9323F" w:rsidRPr="00D511EA" w:rsidRDefault="00C9323F" w:rsidP="00C9323F">
            <w:pPr>
              <w:rPr>
                <w:sz w:val="22"/>
                <w:szCs w:val="22"/>
              </w:rPr>
            </w:pPr>
            <w:r w:rsidRPr="00D511EA">
              <w:rPr>
                <w:sz w:val="22"/>
                <w:szCs w:val="22"/>
              </w:rPr>
              <w:t>Код 8500 – Электромонтаж</w:t>
            </w:r>
          </w:p>
          <w:p w14:paraId="4244FEEF" w14:textId="77777777" w:rsidR="00C9323F" w:rsidRPr="00D511EA" w:rsidRDefault="00C9323F" w:rsidP="00C9323F">
            <w:pPr>
              <w:rPr>
                <w:sz w:val="22"/>
                <w:szCs w:val="22"/>
              </w:rPr>
            </w:pPr>
            <w:r w:rsidRPr="00D511EA">
              <w:rPr>
                <w:sz w:val="22"/>
                <w:szCs w:val="22"/>
              </w:rPr>
              <w:t>Код 8520 Сборка</w:t>
            </w:r>
          </w:p>
          <w:p w14:paraId="6BF4DEAE" w14:textId="77777777" w:rsidR="00C9323F" w:rsidRPr="00D511EA" w:rsidRDefault="00C9323F" w:rsidP="00C9323F">
            <w:pPr>
              <w:rPr>
                <w:sz w:val="22"/>
                <w:szCs w:val="22"/>
              </w:rPr>
            </w:pPr>
            <w:r w:rsidRPr="00D511EA">
              <w:rPr>
                <w:sz w:val="22"/>
                <w:szCs w:val="22"/>
              </w:rPr>
              <w:t>Обоснование:</w:t>
            </w:r>
          </w:p>
          <w:p w14:paraId="2C0F9A78"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 и в технологических документах предприятия.</w:t>
            </w:r>
          </w:p>
          <w:p w14:paraId="6DA5BEBD" w14:textId="77777777" w:rsidR="00C9323F" w:rsidRPr="00D511EA" w:rsidRDefault="00C9323F" w:rsidP="00C9323F">
            <w:pPr>
              <w:rPr>
                <w:sz w:val="22"/>
                <w:szCs w:val="22"/>
              </w:rPr>
            </w:pPr>
            <w:r w:rsidRPr="00D511EA">
              <w:rPr>
                <w:sz w:val="22"/>
                <w:szCs w:val="22"/>
              </w:rPr>
              <w:t>В тексте ГОСТ Р «8500 Сборка» заменяет ранее установленное название операции «Электромонтаж».</w:t>
            </w:r>
          </w:p>
          <w:p w14:paraId="0A934E00" w14:textId="77777777" w:rsidR="00C9323F" w:rsidRPr="00D511EA" w:rsidRDefault="00C9323F" w:rsidP="00C9323F">
            <w:pPr>
              <w:rPr>
                <w:sz w:val="22"/>
                <w:szCs w:val="22"/>
              </w:rPr>
            </w:pPr>
            <w:r w:rsidRPr="00D511EA">
              <w:rPr>
                <w:sz w:val="22"/>
                <w:szCs w:val="22"/>
              </w:rPr>
              <w:t>По ГОСТ 3.1109: «Сборка: Образование соединений составных частей изделия» ‒ общее наименование всех видов сборок. Такая операция у нас есть в таблице 25 (код 8800). То есть – наименование одно, а коды разные, будет путаница в документации. В то же время, наименование «Электромонтаж» более точно характеризует операцию в таблице 24 – именно монтаж электроизделий.</w:t>
            </w:r>
          </w:p>
          <w:p w14:paraId="50241ADC" w14:textId="77777777" w:rsidR="00C9323F" w:rsidRPr="00D511EA" w:rsidRDefault="00C9323F" w:rsidP="00C9323F">
            <w:pPr>
              <w:rPr>
                <w:sz w:val="22"/>
                <w:szCs w:val="22"/>
              </w:rPr>
            </w:pPr>
            <w:r w:rsidRPr="00D511EA">
              <w:rPr>
                <w:sz w:val="22"/>
                <w:szCs w:val="22"/>
              </w:rPr>
              <w:t xml:space="preserve">По ГОСТ 23887-79 «Сборка. Термины и определения»: «41. </w:t>
            </w:r>
            <w:r w:rsidRPr="00D511EA">
              <w:rPr>
                <w:b/>
                <w:bCs/>
                <w:sz w:val="22"/>
                <w:szCs w:val="22"/>
              </w:rPr>
              <w:t>Электромонтаж</w:t>
            </w:r>
            <w:r w:rsidRPr="00D511EA">
              <w:rPr>
                <w:bCs/>
                <w:sz w:val="22"/>
                <w:szCs w:val="22"/>
              </w:rPr>
              <w:t xml:space="preserve">: </w:t>
            </w:r>
            <w:r w:rsidRPr="00D511EA">
              <w:rPr>
                <w:sz w:val="22"/>
                <w:szCs w:val="22"/>
              </w:rPr>
              <w:t xml:space="preserve">Монтаж электроизделий или его составных частей, имеющих токоведущие элементы», </w:t>
            </w:r>
            <w:r w:rsidRPr="00D511EA">
              <w:rPr>
                <w:bCs/>
                <w:sz w:val="22"/>
                <w:szCs w:val="22"/>
              </w:rPr>
              <w:t>а монтаж по</w:t>
            </w:r>
            <w:r w:rsidRPr="00D511EA">
              <w:rPr>
                <w:sz w:val="22"/>
                <w:szCs w:val="22"/>
              </w:rPr>
              <w:t xml:space="preserve"> </w:t>
            </w:r>
            <w:r w:rsidRPr="00D511EA">
              <w:rPr>
                <w:bCs/>
                <w:sz w:val="22"/>
                <w:szCs w:val="22"/>
              </w:rPr>
              <w:t xml:space="preserve">ГОСТ 23887-79, это не </w:t>
            </w:r>
            <w:r w:rsidRPr="00D511EA">
              <w:rPr>
                <w:bCs/>
                <w:sz w:val="22"/>
                <w:szCs w:val="22"/>
              </w:rPr>
              <w:lastRenderedPageBreak/>
              <w:t>сборка, а «</w:t>
            </w:r>
            <w:r w:rsidRPr="00D511EA">
              <w:rPr>
                <w:sz w:val="22"/>
                <w:szCs w:val="22"/>
              </w:rPr>
              <w:t>Установка изделия или его составных частей на месте использования».</w:t>
            </w:r>
          </w:p>
          <w:p w14:paraId="142740FE" w14:textId="77777777" w:rsidR="00C9323F" w:rsidRPr="00D511EA" w:rsidRDefault="00C9323F" w:rsidP="00C9323F">
            <w:pPr>
              <w:rPr>
                <w:sz w:val="22"/>
                <w:szCs w:val="22"/>
              </w:rPr>
            </w:pPr>
            <w:r w:rsidRPr="00D511EA">
              <w:rPr>
                <w:sz w:val="22"/>
                <w:szCs w:val="22"/>
              </w:rPr>
              <w:t>Предлагаем оставить прежнее наименование</w:t>
            </w:r>
          </w:p>
        </w:tc>
        <w:tc>
          <w:tcPr>
            <w:tcW w:w="3119" w:type="dxa"/>
            <w:gridSpan w:val="2"/>
            <w:tcBorders>
              <w:top w:val="single" w:sz="4" w:space="0" w:color="000000"/>
              <w:left w:val="single" w:sz="4" w:space="0" w:color="000000"/>
              <w:bottom w:val="single" w:sz="4" w:space="0" w:color="000000"/>
              <w:right w:val="single" w:sz="4" w:space="0" w:color="000000"/>
            </w:tcBorders>
          </w:tcPr>
          <w:p w14:paraId="40F5064C" w14:textId="77777777" w:rsidR="001F579C" w:rsidRPr="00D511EA" w:rsidRDefault="00C9323F" w:rsidP="001F579C">
            <w:pPr>
              <w:rPr>
                <w:sz w:val="22"/>
                <w:szCs w:val="22"/>
              </w:rPr>
            </w:pPr>
            <w:r w:rsidRPr="00D511EA">
              <w:rPr>
                <w:sz w:val="22"/>
                <w:szCs w:val="22"/>
              </w:rPr>
              <w:lastRenderedPageBreak/>
              <w:t>Принято</w:t>
            </w:r>
            <w:r w:rsidR="001F579C" w:rsidRPr="00D511EA">
              <w:rPr>
                <w:sz w:val="22"/>
                <w:szCs w:val="22"/>
              </w:rPr>
              <w:t>.</w:t>
            </w:r>
          </w:p>
          <w:p w14:paraId="12FF6A07" w14:textId="77777777" w:rsidR="00C9323F" w:rsidRPr="00D511EA" w:rsidRDefault="001F579C" w:rsidP="001F579C">
            <w:pPr>
              <w:rPr>
                <w:sz w:val="22"/>
                <w:szCs w:val="22"/>
              </w:rPr>
            </w:pPr>
            <w:r w:rsidRPr="00D511EA">
              <w:rPr>
                <w:sz w:val="22"/>
                <w:szCs w:val="22"/>
              </w:rPr>
              <w:t>О</w:t>
            </w:r>
            <w:r w:rsidR="00C9323F" w:rsidRPr="00D511EA">
              <w:rPr>
                <w:sz w:val="22"/>
                <w:szCs w:val="22"/>
              </w:rPr>
              <w:t>перация сборка изменена на Электромонтаж</w:t>
            </w:r>
          </w:p>
        </w:tc>
      </w:tr>
      <w:tr w:rsidR="00C9323F" w:rsidRPr="00746FC1" w14:paraId="071216B9"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D46F53F"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763B3924"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590C105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EDABF2E" w14:textId="77777777" w:rsidR="00C9323F" w:rsidRPr="00D511EA" w:rsidRDefault="00C9323F" w:rsidP="00C9323F">
            <w:pPr>
              <w:rPr>
                <w:sz w:val="22"/>
                <w:szCs w:val="22"/>
              </w:rPr>
            </w:pPr>
            <w:r w:rsidRPr="00D511EA">
              <w:rPr>
                <w:sz w:val="22"/>
                <w:szCs w:val="22"/>
              </w:rPr>
              <w:t>Код 8503 резервная</w:t>
            </w:r>
          </w:p>
          <w:p w14:paraId="68E513B0"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73127D2" w14:textId="77777777" w:rsidR="00C9323F" w:rsidRPr="00D511EA" w:rsidRDefault="00C9323F" w:rsidP="00C9323F">
            <w:pPr>
              <w:tabs>
                <w:tab w:val="left" w:pos="1866"/>
              </w:tabs>
              <w:rPr>
                <w:sz w:val="22"/>
                <w:szCs w:val="22"/>
              </w:rPr>
            </w:pPr>
            <w:r w:rsidRPr="00D511EA">
              <w:rPr>
                <w:sz w:val="22"/>
                <w:szCs w:val="22"/>
              </w:rPr>
              <w:t>Код 8503 – Заделка</w:t>
            </w:r>
          </w:p>
          <w:p w14:paraId="73D177CE"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45EE15D8" w14:textId="77777777" w:rsidR="001F579C" w:rsidRPr="00D511EA" w:rsidRDefault="00C9323F" w:rsidP="001F579C">
            <w:pPr>
              <w:rPr>
                <w:sz w:val="22"/>
                <w:szCs w:val="22"/>
              </w:rPr>
            </w:pPr>
            <w:r w:rsidRPr="00D511EA">
              <w:rPr>
                <w:sz w:val="22"/>
                <w:szCs w:val="22"/>
              </w:rPr>
              <w:t>Принято</w:t>
            </w:r>
            <w:r w:rsidR="001F579C" w:rsidRPr="00D511EA">
              <w:rPr>
                <w:sz w:val="22"/>
                <w:szCs w:val="22"/>
              </w:rPr>
              <w:t>.</w:t>
            </w:r>
          </w:p>
          <w:p w14:paraId="59C8CA9F" w14:textId="77777777" w:rsidR="00C9323F" w:rsidRPr="00D511EA" w:rsidRDefault="001F579C" w:rsidP="001F579C">
            <w:pPr>
              <w:rPr>
                <w:sz w:val="22"/>
                <w:szCs w:val="22"/>
              </w:rPr>
            </w:pPr>
            <w:r w:rsidRPr="00D511EA">
              <w:rPr>
                <w:sz w:val="22"/>
                <w:szCs w:val="22"/>
              </w:rPr>
              <w:t>В</w:t>
            </w:r>
            <w:r w:rsidR="00C9323F" w:rsidRPr="00D511EA">
              <w:rPr>
                <w:sz w:val="22"/>
                <w:szCs w:val="22"/>
              </w:rPr>
              <w:t>ведена операция Заделка с кодом 8503</w:t>
            </w:r>
          </w:p>
        </w:tc>
      </w:tr>
      <w:tr w:rsidR="00C9323F" w:rsidRPr="00746FC1" w14:paraId="6692CFB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BFE6C54" w14:textId="77777777" w:rsidR="00C9323F" w:rsidRPr="00746FC1" w:rsidRDefault="00C9323F" w:rsidP="00C9323F">
            <w:pPr>
              <w:pStyle w:val="ae"/>
              <w:numPr>
                <w:ilvl w:val="0"/>
                <w:numId w:val="4"/>
              </w:numPr>
              <w:ind w:left="357" w:hanging="357"/>
              <w:rPr>
                <w:color w:val="000000" w:themeColor="text1"/>
              </w:rPr>
            </w:pPr>
          </w:p>
        </w:tc>
        <w:tc>
          <w:tcPr>
            <w:tcW w:w="1562" w:type="dxa"/>
            <w:tcBorders>
              <w:left w:val="single" w:sz="4" w:space="0" w:color="000000"/>
              <w:bottom w:val="single" w:sz="4" w:space="0" w:color="000000"/>
              <w:right w:val="single" w:sz="4" w:space="0" w:color="000000"/>
            </w:tcBorders>
          </w:tcPr>
          <w:p w14:paraId="4A8ECA67" w14:textId="77777777" w:rsidR="00C9323F" w:rsidRPr="00D511EA" w:rsidRDefault="00C9323F" w:rsidP="00C9323F">
            <w:pPr>
              <w:rPr>
                <w:color w:val="000000" w:themeColor="text1"/>
                <w:sz w:val="22"/>
                <w:szCs w:val="22"/>
              </w:rPr>
            </w:pPr>
            <w:r w:rsidRPr="00D511EA">
              <w:rPr>
                <w:color w:val="000000" w:themeColor="text1"/>
                <w:sz w:val="22"/>
                <w:szCs w:val="22"/>
              </w:rPr>
              <w:t>Таблица 17 и таблица 24</w:t>
            </w:r>
          </w:p>
        </w:tc>
        <w:tc>
          <w:tcPr>
            <w:tcW w:w="2552" w:type="dxa"/>
            <w:tcBorders>
              <w:left w:val="single" w:sz="4" w:space="0" w:color="000000"/>
              <w:bottom w:val="single" w:sz="4" w:space="0" w:color="000000"/>
              <w:right w:val="single" w:sz="4" w:space="0" w:color="000000"/>
            </w:tcBorders>
          </w:tcPr>
          <w:p w14:paraId="62F79CDE" w14:textId="77777777" w:rsidR="00C9323F" w:rsidRPr="00D511EA" w:rsidRDefault="00C9323F" w:rsidP="00C9323F">
            <w:pPr>
              <w:rPr>
                <w:color w:val="000000" w:themeColor="text1"/>
                <w:sz w:val="22"/>
                <w:szCs w:val="22"/>
              </w:rPr>
            </w:pPr>
            <w:r w:rsidRPr="00D511EA">
              <w:rPr>
                <w:sz w:val="22"/>
                <w:szCs w:val="22"/>
              </w:rPr>
              <w:t>АО «ЦКБ МТ «Рубин», № ОСПИ/ССН-69-26 от 09.02.2026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049ED7A" w14:textId="77777777" w:rsidR="00C9323F" w:rsidRPr="00D511EA" w:rsidRDefault="00C9323F" w:rsidP="00C9323F">
            <w:pPr>
              <w:rPr>
                <w:sz w:val="22"/>
                <w:szCs w:val="22"/>
              </w:rPr>
            </w:pPr>
            <w:r w:rsidRPr="00D511EA">
              <w:rPr>
                <w:sz w:val="22"/>
                <w:szCs w:val="22"/>
              </w:rPr>
              <w:t>Замечание:</w:t>
            </w:r>
          </w:p>
          <w:p w14:paraId="3F2852B0" w14:textId="77777777" w:rsidR="00C9323F" w:rsidRPr="00D511EA" w:rsidRDefault="00C9323F" w:rsidP="00C9323F">
            <w:pPr>
              <w:rPr>
                <w:sz w:val="22"/>
                <w:szCs w:val="22"/>
              </w:rPr>
            </w:pPr>
            <w:r w:rsidRPr="00D511EA">
              <w:rPr>
                <w:sz w:val="22"/>
                <w:szCs w:val="22"/>
              </w:rPr>
              <w:t>Заменить наименование операции 8531 «Формовка выводов электрорадиоэлементов» на</w:t>
            </w:r>
          </w:p>
          <w:p w14:paraId="08F8FCF6" w14:textId="77777777" w:rsidR="00C9323F" w:rsidRPr="00D511EA" w:rsidRDefault="00C9323F" w:rsidP="00C9323F">
            <w:pPr>
              <w:rPr>
                <w:sz w:val="22"/>
                <w:szCs w:val="22"/>
              </w:rPr>
            </w:pPr>
            <w:r w:rsidRPr="00D511EA">
              <w:rPr>
                <w:sz w:val="22"/>
                <w:szCs w:val="22"/>
              </w:rPr>
              <w:t>8531 «Формовка выводов и установка электрорадиоэлементов»</w:t>
            </w:r>
          </w:p>
          <w:p w14:paraId="530D26BC" w14:textId="77777777" w:rsidR="00C9323F" w:rsidRPr="00D511EA" w:rsidRDefault="00C9323F" w:rsidP="00C9323F">
            <w:pPr>
              <w:rPr>
                <w:sz w:val="22"/>
                <w:szCs w:val="22"/>
              </w:rPr>
            </w:pPr>
            <w:r w:rsidRPr="00D511EA">
              <w:rPr>
                <w:sz w:val="22"/>
                <w:szCs w:val="22"/>
              </w:rPr>
              <w:t>Обоснование:</w:t>
            </w:r>
          </w:p>
          <w:p w14:paraId="3A93CB12" w14:textId="77777777" w:rsidR="00C9323F" w:rsidRPr="00D511EA" w:rsidRDefault="00C9323F" w:rsidP="00C9323F">
            <w:pPr>
              <w:rPr>
                <w:color w:val="000000" w:themeColor="text1"/>
                <w:sz w:val="22"/>
                <w:szCs w:val="22"/>
              </w:rPr>
            </w:pPr>
            <w:r w:rsidRPr="00D511EA">
              <w:rPr>
                <w:sz w:val="22"/>
                <w:szCs w:val="22"/>
              </w:rPr>
              <w:t>Например, в таблицах ОСТ4.010.030-81 указан столбец «Варианты формовки и установки»</w:t>
            </w:r>
          </w:p>
        </w:tc>
        <w:tc>
          <w:tcPr>
            <w:tcW w:w="3119" w:type="dxa"/>
            <w:gridSpan w:val="2"/>
            <w:tcBorders>
              <w:top w:val="single" w:sz="4" w:space="0" w:color="000000"/>
              <w:left w:val="single" w:sz="4" w:space="0" w:color="000000"/>
              <w:bottom w:val="single" w:sz="4" w:space="0" w:color="000000"/>
              <w:right w:val="single" w:sz="4" w:space="0" w:color="000000"/>
            </w:tcBorders>
          </w:tcPr>
          <w:p w14:paraId="52E24409" w14:textId="77777777" w:rsidR="00C9323F" w:rsidRPr="00D511EA" w:rsidRDefault="001F579C" w:rsidP="00C9323F">
            <w:pPr>
              <w:rPr>
                <w:sz w:val="22"/>
                <w:szCs w:val="22"/>
              </w:rPr>
            </w:pPr>
            <w:r w:rsidRPr="00D511EA">
              <w:rPr>
                <w:sz w:val="22"/>
                <w:szCs w:val="22"/>
              </w:rPr>
              <w:t>Принято частично.</w:t>
            </w:r>
          </w:p>
          <w:p w14:paraId="4D58E695" w14:textId="77777777" w:rsidR="001F579C" w:rsidRPr="00D511EA" w:rsidRDefault="001F579C" w:rsidP="00C9323F">
            <w:pPr>
              <w:rPr>
                <w:sz w:val="22"/>
                <w:szCs w:val="22"/>
              </w:rPr>
            </w:pPr>
            <w:r w:rsidRPr="00D511EA">
              <w:rPr>
                <w:sz w:val="22"/>
                <w:szCs w:val="22"/>
              </w:rPr>
              <w:t xml:space="preserve">Добавлена операция с кодом 8531.01 </w:t>
            </w:r>
            <w:r w:rsidRPr="00D511EA">
              <w:rPr>
                <w:sz w:val="22"/>
              </w:rPr>
              <w:t xml:space="preserve">Установка </w:t>
            </w:r>
            <w:r w:rsidRPr="00D511EA">
              <w:rPr>
                <w:sz w:val="22"/>
                <w:szCs w:val="22"/>
              </w:rPr>
              <w:t>электрорадиоэлементов</w:t>
            </w:r>
          </w:p>
        </w:tc>
      </w:tr>
      <w:tr w:rsidR="00C9323F" w:rsidRPr="00746FC1" w14:paraId="3E51EB6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938C8A0"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02756DBB"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6DFF5CF9" w14:textId="77777777" w:rsidR="00C9323F" w:rsidRPr="00D511EA" w:rsidRDefault="00C9323F" w:rsidP="00C9323F">
            <w:pPr>
              <w:rPr>
                <w:color w:val="000000" w:themeColor="text1"/>
                <w:sz w:val="22"/>
                <w:szCs w:val="22"/>
              </w:rPr>
            </w:pPr>
            <w:r w:rsidRPr="00D511EA">
              <w:rPr>
                <w:color w:val="000000" w:themeColor="text1"/>
                <w:sz w:val="22"/>
                <w:szCs w:val="22"/>
              </w:rPr>
              <w:t>таблица 24</w:t>
            </w:r>
          </w:p>
        </w:tc>
        <w:tc>
          <w:tcPr>
            <w:tcW w:w="2552" w:type="dxa"/>
            <w:vMerge w:val="restart"/>
            <w:tcBorders>
              <w:top w:val="single" w:sz="4" w:space="0" w:color="000000"/>
              <w:left w:val="single" w:sz="4" w:space="0" w:color="000000"/>
              <w:right w:val="single" w:sz="4" w:space="0" w:color="000000"/>
            </w:tcBorders>
          </w:tcPr>
          <w:p w14:paraId="789EA595"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79432FE6"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p w14:paraId="2191849D"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69950D3" w14:textId="77777777" w:rsidR="00C9323F" w:rsidRPr="00D511EA" w:rsidRDefault="00C9323F" w:rsidP="00C9323F">
            <w:pPr>
              <w:rPr>
                <w:sz w:val="22"/>
                <w:szCs w:val="22"/>
              </w:rPr>
            </w:pPr>
            <w:r w:rsidRPr="00D511EA">
              <w:rPr>
                <w:sz w:val="22"/>
                <w:szCs w:val="22"/>
              </w:rPr>
              <w:t>Код 8506 резервная</w:t>
            </w:r>
          </w:p>
          <w:p w14:paraId="22BEAE08"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8273AA8" w14:textId="77777777" w:rsidR="00C9323F" w:rsidRPr="00D511EA" w:rsidRDefault="00C9323F" w:rsidP="00C9323F">
            <w:pPr>
              <w:tabs>
                <w:tab w:val="left" w:pos="1866"/>
              </w:tabs>
              <w:rPr>
                <w:sz w:val="22"/>
                <w:szCs w:val="22"/>
              </w:rPr>
            </w:pPr>
            <w:r w:rsidRPr="00D511EA">
              <w:rPr>
                <w:sz w:val="22"/>
                <w:szCs w:val="22"/>
              </w:rPr>
              <w:t xml:space="preserve">Код 8506 – Изготовление </w:t>
            </w:r>
          </w:p>
          <w:p w14:paraId="6401F906" w14:textId="77777777" w:rsidR="00C9323F" w:rsidRPr="00D511EA" w:rsidRDefault="00C9323F" w:rsidP="00C9323F">
            <w:pPr>
              <w:tabs>
                <w:tab w:val="left" w:pos="1866"/>
              </w:tabs>
              <w:rPr>
                <w:sz w:val="22"/>
                <w:szCs w:val="22"/>
              </w:rPr>
            </w:pPr>
            <w:r w:rsidRPr="00D511EA">
              <w:rPr>
                <w:sz w:val="22"/>
                <w:szCs w:val="22"/>
              </w:rPr>
              <w:t xml:space="preserve">Применяемость в технологических документах предприятия </w:t>
            </w:r>
          </w:p>
        </w:tc>
        <w:tc>
          <w:tcPr>
            <w:tcW w:w="3119" w:type="dxa"/>
            <w:gridSpan w:val="2"/>
            <w:tcBorders>
              <w:top w:val="single" w:sz="4" w:space="0" w:color="000000"/>
              <w:left w:val="single" w:sz="4" w:space="0" w:color="000000"/>
              <w:bottom w:val="single" w:sz="4" w:space="0" w:color="000000"/>
              <w:right w:val="single" w:sz="4" w:space="0" w:color="000000"/>
            </w:tcBorders>
          </w:tcPr>
          <w:p w14:paraId="3ABB4BA6" w14:textId="77777777" w:rsidR="00C9323F" w:rsidRPr="00D511EA" w:rsidRDefault="00CA02A9" w:rsidP="00C9323F">
            <w:pPr>
              <w:rPr>
                <w:sz w:val="22"/>
                <w:szCs w:val="22"/>
              </w:rPr>
            </w:pPr>
            <w:r w:rsidRPr="00D511EA">
              <w:rPr>
                <w:sz w:val="22"/>
                <w:szCs w:val="22"/>
              </w:rPr>
              <w:t>Принято.</w:t>
            </w:r>
          </w:p>
        </w:tc>
      </w:tr>
      <w:tr w:rsidR="00C9323F" w:rsidRPr="00746FC1" w14:paraId="769718F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7C1C9C7"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066C9F0"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25DAC3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EA4A460" w14:textId="77777777" w:rsidR="00C9323F" w:rsidRPr="00D511EA" w:rsidRDefault="00C9323F" w:rsidP="00C9323F">
            <w:pPr>
              <w:rPr>
                <w:sz w:val="22"/>
                <w:szCs w:val="22"/>
              </w:rPr>
            </w:pPr>
            <w:r w:rsidRPr="00D511EA">
              <w:rPr>
                <w:sz w:val="22"/>
                <w:szCs w:val="22"/>
              </w:rPr>
              <w:t>Код 8507 резервная</w:t>
            </w:r>
          </w:p>
          <w:p w14:paraId="3D42F461"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4CA610AB" w14:textId="77777777" w:rsidR="00C9323F" w:rsidRPr="00D511EA" w:rsidRDefault="00C9323F" w:rsidP="00C9323F">
            <w:pPr>
              <w:tabs>
                <w:tab w:val="left" w:pos="1866"/>
              </w:tabs>
              <w:rPr>
                <w:sz w:val="22"/>
                <w:szCs w:val="22"/>
              </w:rPr>
            </w:pPr>
            <w:r w:rsidRPr="00D511EA">
              <w:rPr>
                <w:sz w:val="22"/>
                <w:szCs w:val="22"/>
              </w:rPr>
              <w:t xml:space="preserve">Код 8507 – Сращивание </w:t>
            </w:r>
          </w:p>
          <w:p w14:paraId="19DA4B63" w14:textId="77777777" w:rsidR="00C9323F" w:rsidRPr="00D511EA" w:rsidRDefault="00C9323F" w:rsidP="00C9323F">
            <w:pPr>
              <w:tabs>
                <w:tab w:val="left" w:pos="1866"/>
              </w:tabs>
              <w:rPr>
                <w:sz w:val="22"/>
                <w:szCs w:val="22"/>
              </w:rPr>
            </w:pPr>
            <w:r w:rsidRPr="00D511EA">
              <w:rPr>
                <w:sz w:val="22"/>
                <w:szCs w:val="22"/>
              </w:rPr>
              <w:t xml:space="preserve">Применяемость в технологических документах предприятия </w:t>
            </w:r>
          </w:p>
        </w:tc>
        <w:tc>
          <w:tcPr>
            <w:tcW w:w="3119" w:type="dxa"/>
            <w:gridSpan w:val="2"/>
            <w:tcBorders>
              <w:top w:val="single" w:sz="4" w:space="0" w:color="000000"/>
              <w:left w:val="single" w:sz="4" w:space="0" w:color="000000"/>
              <w:bottom w:val="single" w:sz="4" w:space="0" w:color="000000"/>
              <w:right w:val="single" w:sz="4" w:space="0" w:color="000000"/>
            </w:tcBorders>
          </w:tcPr>
          <w:p w14:paraId="668AD194" w14:textId="77777777" w:rsidR="00C9323F" w:rsidRPr="00D511EA" w:rsidRDefault="00CA02A9" w:rsidP="00C9323F">
            <w:pPr>
              <w:rPr>
                <w:sz w:val="22"/>
                <w:szCs w:val="22"/>
              </w:rPr>
            </w:pPr>
            <w:r w:rsidRPr="00D511EA">
              <w:rPr>
                <w:sz w:val="22"/>
                <w:szCs w:val="22"/>
              </w:rPr>
              <w:t>Принято.</w:t>
            </w:r>
          </w:p>
        </w:tc>
      </w:tr>
      <w:tr w:rsidR="00C9323F" w:rsidRPr="00746FC1" w14:paraId="6B72DBDB"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DA4D143"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6FCA69E"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590ECD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3DACE19" w14:textId="77777777" w:rsidR="00C9323F" w:rsidRPr="00D511EA" w:rsidRDefault="00C9323F" w:rsidP="00C9323F">
            <w:pPr>
              <w:rPr>
                <w:sz w:val="22"/>
                <w:szCs w:val="22"/>
              </w:rPr>
            </w:pPr>
            <w:r w:rsidRPr="00D511EA">
              <w:rPr>
                <w:sz w:val="22"/>
                <w:szCs w:val="22"/>
              </w:rPr>
              <w:t>Код 8508 Бандажирование</w:t>
            </w:r>
          </w:p>
          <w:p w14:paraId="4C214E54" w14:textId="77777777" w:rsidR="00C9323F" w:rsidRPr="00D511EA" w:rsidRDefault="00C9323F" w:rsidP="00C9323F">
            <w:pPr>
              <w:tabs>
                <w:tab w:val="left" w:pos="1866"/>
              </w:tabs>
              <w:rPr>
                <w:sz w:val="22"/>
                <w:szCs w:val="22"/>
              </w:rPr>
            </w:pPr>
            <w:r w:rsidRPr="00D511EA">
              <w:rPr>
                <w:sz w:val="22"/>
                <w:szCs w:val="22"/>
              </w:rPr>
              <w:t>Уточнить наименования операции</w:t>
            </w:r>
          </w:p>
          <w:p w14:paraId="34C6BDAA" w14:textId="77777777" w:rsidR="00C9323F" w:rsidRPr="00D511EA" w:rsidRDefault="00C9323F" w:rsidP="00C9323F">
            <w:pPr>
              <w:tabs>
                <w:tab w:val="left" w:pos="1866"/>
              </w:tabs>
              <w:rPr>
                <w:sz w:val="22"/>
                <w:szCs w:val="22"/>
              </w:rPr>
            </w:pPr>
            <w:r w:rsidRPr="00D511EA">
              <w:rPr>
                <w:sz w:val="22"/>
                <w:szCs w:val="22"/>
              </w:rPr>
              <w:t>Код 8508 – Бандажирование</w:t>
            </w:r>
          </w:p>
          <w:p w14:paraId="4766F1BB" w14:textId="77777777" w:rsidR="00C9323F" w:rsidRPr="00D511EA" w:rsidRDefault="00C9323F" w:rsidP="00C9323F">
            <w:pPr>
              <w:tabs>
                <w:tab w:val="left" w:pos="1866"/>
              </w:tabs>
              <w:rPr>
                <w:sz w:val="22"/>
                <w:szCs w:val="22"/>
              </w:rPr>
            </w:pPr>
            <w:r w:rsidRPr="00D511EA">
              <w:rPr>
                <w:sz w:val="22"/>
                <w:szCs w:val="22"/>
              </w:rPr>
              <w:t xml:space="preserve">Применяемость в технологических документах предприятия </w:t>
            </w:r>
          </w:p>
        </w:tc>
        <w:tc>
          <w:tcPr>
            <w:tcW w:w="3119" w:type="dxa"/>
            <w:gridSpan w:val="2"/>
            <w:tcBorders>
              <w:top w:val="single" w:sz="4" w:space="0" w:color="000000"/>
              <w:left w:val="single" w:sz="4" w:space="0" w:color="000000"/>
              <w:bottom w:val="single" w:sz="4" w:space="0" w:color="000000"/>
              <w:right w:val="single" w:sz="4" w:space="0" w:color="000000"/>
            </w:tcBorders>
          </w:tcPr>
          <w:p w14:paraId="53547E01" w14:textId="77777777" w:rsidR="00C9323F" w:rsidRPr="00D511EA" w:rsidRDefault="00C9323F" w:rsidP="00D952BF">
            <w:pPr>
              <w:rPr>
                <w:sz w:val="22"/>
                <w:szCs w:val="22"/>
              </w:rPr>
            </w:pPr>
            <w:r w:rsidRPr="00D511EA">
              <w:rPr>
                <w:sz w:val="22"/>
                <w:szCs w:val="22"/>
              </w:rPr>
              <w:t>Принято</w:t>
            </w:r>
            <w:r w:rsidR="00CA02A9" w:rsidRPr="00D511EA">
              <w:rPr>
                <w:sz w:val="22"/>
                <w:szCs w:val="22"/>
              </w:rPr>
              <w:t>.</w:t>
            </w:r>
          </w:p>
        </w:tc>
      </w:tr>
      <w:tr w:rsidR="00C9323F" w:rsidRPr="00746FC1" w14:paraId="50457E6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0694530"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1901A2E"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049251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12096AF" w14:textId="77777777" w:rsidR="00C9323F" w:rsidRPr="00D511EA" w:rsidRDefault="00C9323F" w:rsidP="00C9323F">
            <w:pPr>
              <w:rPr>
                <w:sz w:val="22"/>
                <w:szCs w:val="22"/>
              </w:rPr>
            </w:pPr>
            <w:r w:rsidRPr="00D511EA">
              <w:rPr>
                <w:sz w:val="22"/>
                <w:szCs w:val="22"/>
              </w:rPr>
              <w:t>Код 8510 резервная</w:t>
            </w:r>
          </w:p>
          <w:p w14:paraId="4A417B4F"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4D246755" w14:textId="77777777" w:rsidR="00C9323F" w:rsidRPr="00D511EA" w:rsidRDefault="00C9323F" w:rsidP="00C9323F">
            <w:pPr>
              <w:tabs>
                <w:tab w:val="left" w:pos="1866"/>
              </w:tabs>
              <w:rPr>
                <w:sz w:val="22"/>
                <w:szCs w:val="22"/>
              </w:rPr>
            </w:pPr>
            <w:r w:rsidRPr="00D511EA">
              <w:rPr>
                <w:sz w:val="22"/>
                <w:szCs w:val="22"/>
              </w:rPr>
              <w:t>Код 8510 – Разработка схем подключения</w:t>
            </w:r>
          </w:p>
          <w:p w14:paraId="089CF55C"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087D76DC" w14:textId="77777777" w:rsidR="00C9323F" w:rsidRPr="00D511EA" w:rsidRDefault="00CA02A9" w:rsidP="00C9323F">
            <w:pPr>
              <w:rPr>
                <w:sz w:val="22"/>
                <w:szCs w:val="22"/>
              </w:rPr>
            </w:pPr>
            <w:r w:rsidRPr="00D511EA">
              <w:rPr>
                <w:sz w:val="22"/>
                <w:szCs w:val="22"/>
              </w:rPr>
              <w:t>Принято.</w:t>
            </w:r>
          </w:p>
        </w:tc>
      </w:tr>
      <w:tr w:rsidR="00C9323F" w:rsidRPr="00746FC1" w14:paraId="18E2454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50E52BE"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188EE08"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D208CC9"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4C5D9BB" w14:textId="77777777" w:rsidR="00C9323F" w:rsidRPr="00D511EA" w:rsidRDefault="00C9323F" w:rsidP="00C9323F">
            <w:pPr>
              <w:rPr>
                <w:sz w:val="22"/>
                <w:szCs w:val="22"/>
              </w:rPr>
            </w:pPr>
            <w:r w:rsidRPr="00D511EA">
              <w:rPr>
                <w:sz w:val="22"/>
                <w:szCs w:val="22"/>
              </w:rPr>
              <w:t>Код 8513 резервная</w:t>
            </w:r>
          </w:p>
          <w:p w14:paraId="753EA52F"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7F53FC7F" w14:textId="77777777" w:rsidR="00C9323F" w:rsidRPr="00D511EA" w:rsidRDefault="00C9323F" w:rsidP="00C9323F">
            <w:pPr>
              <w:tabs>
                <w:tab w:val="left" w:pos="1866"/>
              </w:tabs>
              <w:rPr>
                <w:sz w:val="22"/>
                <w:szCs w:val="22"/>
              </w:rPr>
            </w:pPr>
            <w:r w:rsidRPr="00D511EA">
              <w:rPr>
                <w:sz w:val="22"/>
                <w:szCs w:val="22"/>
              </w:rPr>
              <w:t>Код 8513 – Вязка жгута (кабеля)</w:t>
            </w:r>
          </w:p>
          <w:p w14:paraId="540AA13A"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36D8091C" w14:textId="77777777" w:rsidR="00C9323F" w:rsidRPr="00D511EA" w:rsidRDefault="00CA02A9" w:rsidP="00C9323F">
            <w:pPr>
              <w:rPr>
                <w:sz w:val="22"/>
                <w:szCs w:val="22"/>
              </w:rPr>
            </w:pPr>
            <w:r w:rsidRPr="00D511EA">
              <w:rPr>
                <w:sz w:val="22"/>
                <w:szCs w:val="22"/>
              </w:rPr>
              <w:t>Принято.</w:t>
            </w:r>
          </w:p>
        </w:tc>
      </w:tr>
      <w:tr w:rsidR="00C9323F" w:rsidRPr="00746FC1" w14:paraId="1F51246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B87661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4636E6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058EF8D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8EC9237" w14:textId="77777777" w:rsidR="00C9323F" w:rsidRPr="00D511EA" w:rsidRDefault="00C9323F" w:rsidP="00C9323F">
            <w:pPr>
              <w:rPr>
                <w:sz w:val="22"/>
                <w:szCs w:val="22"/>
              </w:rPr>
            </w:pPr>
            <w:r w:rsidRPr="00D511EA">
              <w:rPr>
                <w:sz w:val="22"/>
                <w:szCs w:val="22"/>
              </w:rPr>
              <w:t>Код 8514 резервная</w:t>
            </w:r>
          </w:p>
          <w:p w14:paraId="06B22079"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7A948949" w14:textId="77777777" w:rsidR="00C9323F" w:rsidRPr="00D511EA" w:rsidRDefault="00C9323F" w:rsidP="00C9323F">
            <w:pPr>
              <w:tabs>
                <w:tab w:val="left" w:pos="1866"/>
              </w:tabs>
              <w:rPr>
                <w:sz w:val="22"/>
                <w:szCs w:val="22"/>
              </w:rPr>
            </w:pPr>
            <w:r w:rsidRPr="00D511EA">
              <w:rPr>
                <w:sz w:val="22"/>
                <w:szCs w:val="22"/>
              </w:rPr>
              <w:t>Код 8514 – Прозвонка жгута (кабеля)</w:t>
            </w:r>
          </w:p>
          <w:p w14:paraId="2F63B2BA"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1ECC5121" w14:textId="77777777" w:rsidR="00C9323F" w:rsidRPr="00D511EA" w:rsidRDefault="00CA02A9" w:rsidP="00C9323F">
            <w:pPr>
              <w:rPr>
                <w:sz w:val="22"/>
                <w:szCs w:val="22"/>
              </w:rPr>
            </w:pPr>
            <w:r w:rsidRPr="00D511EA">
              <w:rPr>
                <w:sz w:val="22"/>
                <w:szCs w:val="22"/>
              </w:rPr>
              <w:t>Принято.</w:t>
            </w:r>
          </w:p>
        </w:tc>
      </w:tr>
      <w:tr w:rsidR="00C9323F" w:rsidRPr="00746FC1" w14:paraId="393EC64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6ED31FF"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4A3C32D"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983706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27B540B" w14:textId="77777777" w:rsidR="00C9323F" w:rsidRPr="00D511EA" w:rsidRDefault="00C9323F" w:rsidP="00C9323F">
            <w:pPr>
              <w:rPr>
                <w:sz w:val="22"/>
                <w:szCs w:val="22"/>
              </w:rPr>
            </w:pPr>
            <w:r w:rsidRPr="00D511EA">
              <w:rPr>
                <w:sz w:val="22"/>
                <w:szCs w:val="22"/>
              </w:rPr>
              <w:t>Код 8515 резервная</w:t>
            </w:r>
          </w:p>
          <w:p w14:paraId="4053E7D0" w14:textId="77777777" w:rsidR="00C9323F" w:rsidRPr="00D511EA" w:rsidRDefault="00C9323F" w:rsidP="00C9323F">
            <w:pPr>
              <w:tabs>
                <w:tab w:val="left" w:pos="1866"/>
              </w:tabs>
              <w:rPr>
                <w:sz w:val="22"/>
                <w:szCs w:val="22"/>
              </w:rPr>
            </w:pPr>
            <w:r w:rsidRPr="00D511EA">
              <w:rPr>
                <w:sz w:val="22"/>
                <w:szCs w:val="22"/>
              </w:rPr>
              <w:lastRenderedPageBreak/>
              <w:t>Ввести наименование операции</w:t>
            </w:r>
          </w:p>
          <w:p w14:paraId="6DF0EAC8" w14:textId="77777777" w:rsidR="00C9323F" w:rsidRPr="00D511EA" w:rsidRDefault="00C9323F" w:rsidP="00C9323F">
            <w:pPr>
              <w:tabs>
                <w:tab w:val="left" w:pos="1866"/>
              </w:tabs>
              <w:rPr>
                <w:sz w:val="22"/>
                <w:szCs w:val="22"/>
              </w:rPr>
            </w:pPr>
            <w:r w:rsidRPr="00D511EA">
              <w:rPr>
                <w:sz w:val="22"/>
                <w:szCs w:val="22"/>
              </w:rPr>
              <w:t>Код 8515 – Обшивка жгута</w:t>
            </w:r>
          </w:p>
          <w:p w14:paraId="4E6BDACA"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1AB55306" w14:textId="77777777" w:rsidR="00C9323F" w:rsidRPr="00D511EA" w:rsidRDefault="00CA02A9" w:rsidP="00C9323F">
            <w:pPr>
              <w:rPr>
                <w:sz w:val="22"/>
                <w:szCs w:val="22"/>
              </w:rPr>
            </w:pPr>
            <w:r w:rsidRPr="00D511EA">
              <w:rPr>
                <w:sz w:val="22"/>
                <w:szCs w:val="22"/>
              </w:rPr>
              <w:lastRenderedPageBreak/>
              <w:t>Принято.</w:t>
            </w:r>
          </w:p>
        </w:tc>
      </w:tr>
      <w:tr w:rsidR="00C9323F" w:rsidRPr="00746FC1" w14:paraId="5B29514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849550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704EDE94"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1CBDBE1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632489B" w14:textId="77777777" w:rsidR="00C9323F" w:rsidRPr="00D511EA" w:rsidRDefault="00C9323F" w:rsidP="00C9323F">
            <w:pPr>
              <w:rPr>
                <w:sz w:val="22"/>
                <w:szCs w:val="22"/>
              </w:rPr>
            </w:pPr>
            <w:r w:rsidRPr="00D511EA">
              <w:rPr>
                <w:sz w:val="22"/>
                <w:szCs w:val="22"/>
              </w:rPr>
              <w:t>Код 8516 резервная</w:t>
            </w:r>
          </w:p>
          <w:p w14:paraId="42182A64"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41F0E21" w14:textId="77777777" w:rsidR="00C9323F" w:rsidRPr="00D511EA" w:rsidRDefault="00C9323F" w:rsidP="00C9323F">
            <w:pPr>
              <w:tabs>
                <w:tab w:val="left" w:pos="1866"/>
              </w:tabs>
              <w:rPr>
                <w:sz w:val="22"/>
                <w:szCs w:val="22"/>
              </w:rPr>
            </w:pPr>
            <w:r w:rsidRPr="00D511EA">
              <w:rPr>
                <w:sz w:val="22"/>
                <w:szCs w:val="22"/>
              </w:rPr>
              <w:t xml:space="preserve">Код 8516 – Обмотка кабеля </w:t>
            </w:r>
          </w:p>
          <w:p w14:paraId="266DCCA0"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5D4FD849" w14:textId="77777777" w:rsidR="00C9323F" w:rsidRPr="00D511EA" w:rsidRDefault="00CA02A9" w:rsidP="00C9323F">
            <w:pPr>
              <w:rPr>
                <w:sz w:val="22"/>
                <w:szCs w:val="22"/>
              </w:rPr>
            </w:pPr>
            <w:r w:rsidRPr="00D511EA">
              <w:rPr>
                <w:sz w:val="22"/>
                <w:szCs w:val="22"/>
              </w:rPr>
              <w:t>Принято.</w:t>
            </w:r>
          </w:p>
        </w:tc>
      </w:tr>
      <w:tr w:rsidR="00C9323F" w:rsidRPr="00746FC1" w14:paraId="05E86AF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B1F9B5B"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6697E359"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6BF9BFBF" w14:textId="77777777" w:rsidR="00C9323F" w:rsidRPr="00D511EA" w:rsidRDefault="00C9323F" w:rsidP="00C9323F">
            <w:pPr>
              <w:rPr>
                <w:color w:val="000000" w:themeColor="text1"/>
                <w:sz w:val="22"/>
                <w:szCs w:val="22"/>
              </w:rPr>
            </w:pPr>
            <w:r w:rsidRPr="00D511EA">
              <w:rPr>
                <w:color w:val="000000" w:themeColor="text1"/>
                <w:sz w:val="22"/>
                <w:szCs w:val="22"/>
              </w:rPr>
              <w:t>Таблица 24</w:t>
            </w:r>
          </w:p>
        </w:tc>
        <w:tc>
          <w:tcPr>
            <w:tcW w:w="2552" w:type="dxa"/>
            <w:vMerge w:val="restart"/>
            <w:tcBorders>
              <w:top w:val="single" w:sz="4" w:space="0" w:color="000000"/>
              <w:left w:val="single" w:sz="4" w:space="0" w:color="000000"/>
              <w:right w:val="single" w:sz="4" w:space="0" w:color="000000"/>
            </w:tcBorders>
          </w:tcPr>
          <w:p w14:paraId="673DEA3C"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4D4FF6B5"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p w14:paraId="0FB861B6"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F89426F" w14:textId="77777777" w:rsidR="00C9323F" w:rsidRPr="00D511EA" w:rsidRDefault="00C9323F" w:rsidP="00C9323F">
            <w:pPr>
              <w:rPr>
                <w:sz w:val="22"/>
                <w:szCs w:val="22"/>
              </w:rPr>
            </w:pPr>
            <w:r w:rsidRPr="00D511EA">
              <w:rPr>
                <w:sz w:val="22"/>
                <w:szCs w:val="22"/>
              </w:rPr>
              <w:t>Код 8517 резервная</w:t>
            </w:r>
          </w:p>
          <w:p w14:paraId="3FC66275"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8BBFCF1" w14:textId="77777777" w:rsidR="00C9323F" w:rsidRPr="00D511EA" w:rsidRDefault="00C9323F" w:rsidP="00C9323F">
            <w:pPr>
              <w:tabs>
                <w:tab w:val="left" w:pos="1866"/>
              </w:tabs>
              <w:rPr>
                <w:sz w:val="22"/>
                <w:szCs w:val="22"/>
              </w:rPr>
            </w:pPr>
            <w:r w:rsidRPr="00D511EA">
              <w:rPr>
                <w:sz w:val="22"/>
                <w:szCs w:val="22"/>
              </w:rPr>
              <w:t>Код 8517 – Домотка</w:t>
            </w:r>
          </w:p>
          <w:p w14:paraId="1EE38C9C"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1A95F518" w14:textId="77777777" w:rsidR="00C9323F" w:rsidRPr="00D511EA" w:rsidRDefault="00CA02A9" w:rsidP="00C9323F">
            <w:pPr>
              <w:rPr>
                <w:sz w:val="22"/>
                <w:szCs w:val="22"/>
              </w:rPr>
            </w:pPr>
            <w:r w:rsidRPr="00D511EA">
              <w:rPr>
                <w:sz w:val="22"/>
                <w:szCs w:val="22"/>
              </w:rPr>
              <w:t>Принято.</w:t>
            </w:r>
          </w:p>
        </w:tc>
      </w:tr>
      <w:tr w:rsidR="00C9323F" w:rsidRPr="00746FC1" w14:paraId="288271C9"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05B757E"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FB749BA"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05942E1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0B87003" w14:textId="77777777" w:rsidR="00C9323F" w:rsidRPr="00D511EA" w:rsidRDefault="00C9323F" w:rsidP="00C9323F">
            <w:pPr>
              <w:rPr>
                <w:sz w:val="22"/>
                <w:szCs w:val="22"/>
              </w:rPr>
            </w:pPr>
            <w:r w:rsidRPr="00D511EA">
              <w:rPr>
                <w:sz w:val="22"/>
                <w:szCs w:val="22"/>
              </w:rPr>
              <w:t>Код 8518 резервная</w:t>
            </w:r>
          </w:p>
          <w:p w14:paraId="5EADE626"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50632F72" w14:textId="77777777" w:rsidR="00C9323F" w:rsidRPr="00D511EA" w:rsidRDefault="00C9323F" w:rsidP="00C9323F">
            <w:pPr>
              <w:tabs>
                <w:tab w:val="left" w:pos="1866"/>
              </w:tabs>
              <w:rPr>
                <w:sz w:val="22"/>
                <w:szCs w:val="22"/>
              </w:rPr>
            </w:pPr>
            <w:r w:rsidRPr="00D511EA">
              <w:rPr>
                <w:sz w:val="22"/>
                <w:szCs w:val="22"/>
              </w:rPr>
              <w:t>Код 8518 – Разработка программ контроля</w:t>
            </w:r>
          </w:p>
          <w:p w14:paraId="08201AFC"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52B7DE9B" w14:textId="77777777" w:rsidR="00C9323F" w:rsidRPr="00D511EA" w:rsidRDefault="00CA02A9" w:rsidP="00C9323F">
            <w:pPr>
              <w:rPr>
                <w:sz w:val="22"/>
                <w:szCs w:val="22"/>
              </w:rPr>
            </w:pPr>
            <w:r w:rsidRPr="00D511EA">
              <w:rPr>
                <w:sz w:val="22"/>
                <w:szCs w:val="22"/>
              </w:rPr>
              <w:t>Принято.</w:t>
            </w:r>
          </w:p>
          <w:p w14:paraId="72E3CED3" w14:textId="77777777" w:rsidR="00CA02A9" w:rsidRPr="00D511EA" w:rsidRDefault="00CA02A9" w:rsidP="00C9323F">
            <w:pPr>
              <w:rPr>
                <w:sz w:val="22"/>
                <w:szCs w:val="22"/>
              </w:rPr>
            </w:pPr>
            <w:r w:rsidRPr="00D511EA">
              <w:rPr>
                <w:sz w:val="22"/>
                <w:szCs w:val="22"/>
              </w:rPr>
              <w:t>Код 8519</w:t>
            </w:r>
          </w:p>
        </w:tc>
      </w:tr>
      <w:tr w:rsidR="00C9323F" w:rsidRPr="00746FC1" w14:paraId="3E97715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F53ECAF"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1ABC60C"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5D9975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78FF4C5" w14:textId="77777777" w:rsidR="00C9323F" w:rsidRPr="00D511EA" w:rsidRDefault="00C9323F" w:rsidP="00C9323F">
            <w:pPr>
              <w:rPr>
                <w:sz w:val="22"/>
                <w:szCs w:val="22"/>
              </w:rPr>
            </w:pPr>
            <w:r w:rsidRPr="00D511EA">
              <w:rPr>
                <w:sz w:val="22"/>
                <w:szCs w:val="22"/>
              </w:rPr>
              <w:t>Код 8519 резервная</w:t>
            </w:r>
          </w:p>
          <w:p w14:paraId="28ADEF54"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3C3211D" w14:textId="77777777" w:rsidR="00C9323F" w:rsidRPr="00D511EA" w:rsidRDefault="00C9323F" w:rsidP="00C9323F">
            <w:pPr>
              <w:tabs>
                <w:tab w:val="left" w:pos="1866"/>
              </w:tabs>
              <w:rPr>
                <w:sz w:val="22"/>
                <w:szCs w:val="22"/>
              </w:rPr>
            </w:pPr>
            <w:r w:rsidRPr="00D511EA">
              <w:rPr>
                <w:sz w:val="22"/>
                <w:szCs w:val="22"/>
              </w:rPr>
              <w:t>Код 8519 – Перевод программ</w:t>
            </w:r>
          </w:p>
          <w:p w14:paraId="5FDA26D5"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4F10964A" w14:textId="77777777" w:rsidR="00CA02A9" w:rsidRPr="00D511EA" w:rsidRDefault="00CA02A9" w:rsidP="00CA02A9">
            <w:pPr>
              <w:rPr>
                <w:sz w:val="22"/>
                <w:szCs w:val="22"/>
              </w:rPr>
            </w:pPr>
            <w:r w:rsidRPr="00D511EA">
              <w:rPr>
                <w:sz w:val="22"/>
                <w:szCs w:val="22"/>
              </w:rPr>
              <w:t>Принято.</w:t>
            </w:r>
          </w:p>
          <w:p w14:paraId="4A6277B7" w14:textId="77777777" w:rsidR="00C9323F" w:rsidRPr="00D511EA" w:rsidRDefault="00CA02A9" w:rsidP="00CA02A9">
            <w:pPr>
              <w:rPr>
                <w:sz w:val="22"/>
                <w:szCs w:val="22"/>
              </w:rPr>
            </w:pPr>
            <w:r w:rsidRPr="00D511EA">
              <w:rPr>
                <w:sz w:val="22"/>
                <w:szCs w:val="22"/>
              </w:rPr>
              <w:t>Код 8520</w:t>
            </w:r>
          </w:p>
        </w:tc>
      </w:tr>
      <w:tr w:rsidR="00C9323F" w:rsidRPr="00746FC1" w14:paraId="23385959"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2E4B40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ADA858C"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C42170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E79AF0C" w14:textId="77777777" w:rsidR="00C9323F" w:rsidRPr="00D511EA" w:rsidRDefault="00C9323F" w:rsidP="00C9323F">
            <w:pPr>
              <w:rPr>
                <w:sz w:val="22"/>
                <w:szCs w:val="22"/>
              </w:rPr>
            </w:pPr>
            <w:r w:rsidRPr="00D511EA">
              <w:rPr>
                <w:sz w:val="22"/>
                <w:szCs w:val="22"/>
              </w:rPr>
              <w:t>Код 8532 резервная</w:t>
            </w:r>
          </w:p>
          <w:p w14:paraId="0D3D3ADA"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107685C" w14:textId="77777777" w:rsidR="00C9323F" w:rsidRPr="00D511EA" w:rsidRDefault="00C9323F" w:rsidP="00C9323F">
            <w:pPr>
              <w:tabs>
                <w:tab w:val="left" w:pos="1866"/>
              </w:tabs>
              <w:rPr>
                <w:sz w:val="22"/>
                <w:szCs w:val="22"/>
              </w:rPr>
            </w:pPr>
            <w:r w:rsidRPr="00D511EA">
              <w:rPr>
                <w:sz w:val="22"/>
                <w:szCs w:val="22"/>
              </w:rPr>
              <w:t>Код 8532 – Разводка выводов</w:t>
            </w:r>
          </w:p>
          <w:p w14:paraId="143B3684"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3EA7160F" w14:textId="77777777" w:rsidR="00CA02A9" w:rsidRPr="00D511EA" w:rsidRDefault="00CA02A9" w:rsidP="00CA02A9">
            <w:pPr>
              <w:rPr>
                <w:sz w:val="22"/>
                <w:szCs w:val="22"/>
              </w:rPr>
            </w:pPr>
            <w:r w:rsidRPr="00D511EA">
              <w:rPr>
                <w:sz w:val="22"/>
                <w:szCs w:val="22"/>
              </w:rPr>
              <w:t>Принято.</w:t>
            </w:r>
          </w:p>
          <w:p w14:paraId="2B0613F5" w14:textId="77777777" w:rsidR="00C9323F" w:rsidRPr="00D511EA" w:rsidRDefault="00C9323F" w:rsidP="00C9323F">
            <w:pPr>
              <w:rPr>
                <w:sz w:val="22"/>
                <w:szCs w:val="22"/>
              </w:rPr>
            </w:pPr>
          </w:p>
        </w:tc>
      </w:tr>
      <w:tr w:rsidR="00C9323F" w:rsidRPr="00746FC1" w14:paraId="2140B916"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3C87FC7"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DDAC3F7"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4C9CD04B"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6EFA6F0" w14:textId="77777777" w:rsidR="00C9323F" w:rsidRPr="00D511EA" w:rsidRDefault="00C9323F" w:rsidP="00C9323F">
            <w:pPr>
              <w:rPr>
                <w:sz w:val="22"/>
                <w:szCs w:val="22"/>
              </w:rPr>
            </w:pPr>
            <w:r w:rsidRPr="00D511EA">
              <w:rPr>
                <w:sz w:val="22"/>
                <w:szCs w:val="22"/>
              </w:rPr>
              <w:t>Код 8533 резервная</w:t>
            </w:r>
          </w:p>
          <w:p w14:paraId="22E408ED"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2137275E" w14:textId="77777777" w:rsidR="00C9323F" w:rsidRPr="00D511EA" w:rsidRDefault="00C9323F" w:rsidP="00C9323F">
            <w:pPr>
              <w:tabs>
                <w:tab w:val="left" w:pos="1866"/>
              </w:tabs>
              <w:rPr>
                <w:sz w:val="22"/>
                <w:szCs w:val="22"/>
              </w:rPr>
            </w:pPr>
            <w:r w:rsidRPr="00D511EA">
              <w:rPr>
                <w:sz w:val="22"/>
                <w:szCs w:val="22"/>
              </w:rPr>
              <w:t>Код 8533 – Рихтовка выводов</w:t>
            </w:r>
          </w:p>
          <w:p w14:paraId="5BEE0E9F"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56B3E2EB" w14:textId="77777777" w:rsidR="00CA02A9" w:rsidRPr="00D511EA" w:rsidRDefault="00CA02A9" w:rsidP="00CA02A9">
            <w:pPr>
              <w:rPr>
                <w:sz w:val="22"/>
                <w:szCs w:val="22"/>
              </w:rPr>
            </w:pPr>
            <w:r w:rsidRPr="00D511EA">
              <w:rPr>
                <w:sz w:val="22"/>
                <w:szCs w:val="22"/>
              </w:rPr>
              <w:t>Принято.</w:t>
            </w:r>
          </w:p>
          <w:p w14:paraId="4E15468F" w14:textId="77777777" w:rsidR="00C9323F" w:rsidRPr="00D511EA" w:rsidRDefault="00C9323F" w:rsidP="00C9323F">
            <w:pPr>
              <w:rPr>
                <w:sz w:val="22"/>
                <w:szCs w:val="22"/>
              </w:rPr>
            </w:pPr>
          </w:p>
        </w:tc>
      </w:tr>
      <w:tr w:rsidR="00C9323F" w:rsidRPr="00746FC1" w14:paraId="7EB4746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B09525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FA99DAA"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6912617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13202DA" w14:textId="77777777" w:rsidR="00C9323F" w:rsidRPr="00D511EA" w:rsidRDefault="00C9323F" w:rsidP="00C9323F">
            <w:pPr>
              <w:rPr>
                <w:sz w:val="22"/>
                <w:szCs w:val="22"/>
              </w:rPr>
            </w:pPr>
            <w:r w:rsidRPr="00D511EA">
              <w:rPr>
                <w:sz w:val="22"/>
                <w:szCs w:val="22"/>
              </w:rPr>
              <w:t>Код 8538 резервная</w:t>
            </w:r>
          </w:p>
          <w:p w14:paraId="76A418E5"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105BEFC6" w14:textId="77777777" w:rsidR="00C9323F" w:rsidRPr="00D511EA" w:rsidRDefault="00C9323F" w:rsidP="00C9323F">
            <w:pPr>
              <w:tabs>
                <w:tab w:val="left" w:pos="1866"/>
              </w:tabs>
              <w:rPr>
                <w:sz w:val="22"/>
                <w:szCs w:val="22"/>
              </w:rPr>
            </w:pPr>
            <w:r w:rsidRPr="00D511EA">
              <w:rPr>
                <w:sz w:val="22"/>
                <w:szCs w:val="22"/>
              </w:rPr>
              <w:t>Код 8538 – Намотка кольцевая</w:t>
            </w:r>
          </w:p>
          <w:p w14:paraId="320A3135"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4C0E9386" w14:textId="77777777" w:rsidR="00CA02A9" w:rsidRPr="00D511EA" w:rsidRDefault="00CA02A9" w:rsidP="00CA02A9">
            <w:pPr>
              <w:rPr>
                <w:sz w:val="22"/>
                <w:szCs w:val="22"/>
              </w:rPr>
            </w:pPr>
            <w:r w:rsidRPr="00D511EA">
              <w:rPr>
                <w:sz w:val="22"/>
                <w:szCs w:val="22"/>
              </w:rPr>
              <w:t>Принято.</w:t>
            </w:r>
          </w:p>
          <w:p w14:paraId="663E4A47" w14:textId="77777777" w:rsidR="00C9323F" w:rsidRPr="00D511EA" w:rsidRDefault="00C9323F" w:rsidP="00C9323F">
            <w:pPr>
              <w:rPr>
                <w:sz w:val="22"/>
                <w:szCs w:val="22"/>
              </w:rPr>
            </w:pPr>
          </w:p>
        </w:tc>
      </w:tr>
      <w:tr w:rsidR="00C9323F" w:rsidRPr="00746FC1" w14:paraId="6F912BB4"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BE1D7B3"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21CD0DB"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68551E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3A2E2EE" w14:textId="77777777" w:rsidR="00C9323F" w:rsidRPr="00D511EA" w:rsidRDefault="00C9323F" w:rsidP="00C9323F">
            <w:pPr>
              <w:rPr>
                <w:sz w:val="22"/>
                <w:szCs w:val="22"/>
              </w:rPr>
            </w:pPr>
            <w:r w:rsidRPr="00D511EA">
              <w:rPr>
                <w:sz w:val="22"/>
                <w:szCs w:val="22"/>
              </w:rPr>
              <w:t>Код 8539 резервная</w:t>
            </w:r>
          </w:p>
          <w:p w14:paraId="0AE8952A"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17AF116D" w14:textId="77777777" w:rsidR="00C9323F" w:rsidRPr="00D511EA" w:rsidRDefault="00C9323F" w:rsidP="00C9323F">
            <w:pPr>
              <w:tabs>
                <w:tab w:val="left" w:pos="1866"/>
              </w:tabs>
              <w:rPr>
                <w:sz w:val="22"/>
                <w:szCs w:val="22"/>
              </w:rPr>
            </w:pPr>
            <w:r w:rsidRPr="00D511EA">
              <w:rPr>
                <w:sz w:val="22"/>
                <w:szCs w:val="22"/>
              </w:rPr>
              <w:t>Код 8539 – Намотка пазовая</w:t>
            </w:r>
          </w:p>
          <w:p w14:paraId="323C39AC"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4B7D425E" w14:textId="77777777" w:rsidR="00CA02A9" w:rsidRPr="00D511EA" w:rsidRDefault="00CA02A9" w:rsidP="00CA02A9">
            <w:pPr>
              <w:rPr>
                <w:sz w:val="22"/>
                <w:szCs w:val="22"/>
              </w:rPr>
            </w:pPr>
            <w:r w:rsidRPr="00D511EA">
              <w:rPr>
                <w:sz w:val="22"/>
                <w:szCs w:val="22"/>
              </w:rPr>
              <w:t>Принято.</w:t>
            </w:r>
          </w:p>
          <w:p w14:paraId="1F67E38C" w14:textId="77777777" w:rsidR="00C9323F" w:rsidRPr="00D511EA" w:rsidRDefault="00C9323F" w:rsidP="00C9323F">
            <w:pPr>
              <w:rPr>
                <w:sz w:val="22"/>
                <w:szCs w:val="22"/>
              </w:rPr>
            </w:pPr>
          </w:p>
        </w:tc>
      </w:tr>
      <w:tr w:rsidR="00C9323F" w:rsidRPr="00746FC1" w14:paraId="6586ACD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F467AEC"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3DE6842E"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4F69A76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347502B" w14:textId="77777777" w:rsidR="00C9323F" w:rsidRPr="00D511EA" w:rsidRDefault="00C9323F" w:rsidP="00C9323F">
            <w:pPr>
              <w:rPr>
                <w:sz w:val="22"/>
                <w:szCs w:val="22"/>
              </w:rPr>
            </w:pPr>
            <w:r w:rsidRPr="00D511EA">
              <w:rPr>
                <w:sz w:val="22"/>
                <w:szCs w:val="22"/>
              </w:rPr>
              <w:t>Код 8541 резервная</w:t>
            </w:r>
          </w:p>
          <w:p w14:paraId="01DB34E0"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51883224" w14:textId="77777777" w:rsidR="00C9323F" w:rsidRPr="00D511EA" w:rsidRDefault="00C9323F" w:rsidP="00C9323F">
            <w:pPr>
              <w:tabs>
                <w:tab w:val="left" w:pos="1866"/>
              </w:tabs>
              <w:rPr>
                <w:sz w:val="22"/>
                <w:szCs w:val="22"/>
              </w:rPr>
            </w:pPr>
            <w:r w:rsidRPr="00D511EA">
              <w:rPr>
                <w:sz w:val="22"/>
                <w:szCs w:val="22"/>
              </w:rPr>
              <w:t>Код 8541 – Намотка секций</w:t>
            </w:r>
          </w:p>
          <w:p w14:paraId="70F874D5" w14:textId="77777777" w:rsidR="00C9323F" w:rsidRPr="00D511EA" w:rsidRDefault="00C9323F" w:rsidP="00C9323F">
            <w:pPr>
              <w:tabs>
                <w:tab w:val="left" w:pos="1866"/>
              </w:tabs>
              <w:rPr>
                <w:sz w:val="22"/>
                <w:szCs w:val="22"/>
              </w:rPr>
            </w:pPr>
            <w:r w:rsidRPr="00D511EA">
              <w:rPr>
                <w:sz w:val="22"/>
                <w:szCs w:val="22"/>
              </w:rPr>
              <w:lastRenderedPageBreak/>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06A6F37D" w14:textId="77777777" w:rsidR="00CA02A9" w:rsidRPr="00D511EA" w:rsidRDefault="00CA02A9" w:rsidP="00CA02A9">
            <w:pPr>
              <w:rPr>
                <w:sz w:val="22"/>
                <w:szCs w:val="22"/>
              </w:rPr>
            </w:pPr>
            <w:r w:rsidRPr="00D511EA">
              <w:rPr>
                <w:sz w:val="22"/>
                <w:szCs w:val="22"/>
              </w:rPr>
              <w:lastRenderedPageBreak/>
              <w:t>Принято.</w:t>
            </w:r>
          </w:p>
          <w:p w14:paraId="4DD7A94C" w14:textId="77777777" w:rsidR="00C9323F" w:rsidRPr="00D511EA" w:rsidRDefault="00C9323F" w:rsidP="00C9323F">
            <w:pPr>
              <w:rPr>
                <w:sz w:val="22"/>
                <w:szCs w:val="22"/>
              </w:rPr>
            </w:pPr>
          </w:p>
        </w:tc>
      </w:tr>
      <w:tr w:rsidR="00C9323F" w:rsidRPr="00746FC1" w14:paraId="2998ABF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AA27578"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45817EF8"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13F0CC09" w14:textId="77777777" w:rsidR="00C9323F" w:rsidRPr="00D511EA" w:rsidRDefault="00C9323F" w:rsidP="00C9323F">
            <w:pPr>
              <w:rPr>
                <w:color w:val="000000" w:themeColor="text1"/>
                <w:sz w:val="22"/>
                <w:szCs w:val="22"/>
              </w:rPr>
            </w:pPr>
            <w:r w:rsidRPr="00D511EA">
              <w:rPr>
                <w:color w:val="000000" w:themeColor="text1"/>
                <w:sz w:val="22"/>
                <w:szCs w:val="22"/>
              </w:rPr>
              <w:t>Таблица 24</w:t>
            </w:r>
          </w:p>
        </w:tc>
        <w:tc>
          <w:tcPr>
            <w:tcW w:w="2552" w:type="dxa"/>
            <w:vMerge w:val="restart"/>
            <w:tcBorders>
              <w:top w:val="single" w:sz="4" w:space="0" w:color="000000"/>
              <w:left w:val="single" w:sz="4" w:space="0" w:color="000000"/>
              <w:right w:val="single" w:sz="4" w:space="0" w:color="000000"/>
            </w:tcBorders>
          </w:tcPr>
          <w:p w14:paraId="17D023E1"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26FD2177"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p w14:paraId="57F9AAF2"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01FE227" w14:textId="77777777" w:rsidR="00C9323F" w:rsidRPr="00D511EA" w:rsidRDefault="00C9323F" w:rsidP="00C9323F">
            <w:pPr>
              <w:rPr>
                <w:sz w:val="22"/>
                <w:szCs w:val="22"/>
              </w:rPr>
            </w:pPr>
            <w:r w:rsidRPr="00D511EA">
              <w:rPr>
                <w:sz w:val="22"/>
                <w:szCs w:val="22"/>
              </w:rPr>
              <w:t>Код 8561 резервная</w:t>
            </w:r>
          </w:p>
          <w:p w14:paraId="0233BCA7"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15D8F4EA" w14:textId="77777777" w:rsidR="00C9323F" w:rsidRPr="00D511EA" w:rsidRDefault="00C9323F" w:rsidP="00C9323F">
            <w:pPr>
              <w:tabs>
                <w:tab w:val="left" w:pos="1866"/>
              </w:tabs>
              <w:rPr>
                <w:sz w:val="22"/>
                <w:szCs w:val="22"/>
              </w:rPr>
            </w:pPr>
            <w:r w:rsidRPr="00D511EA">
              <w:rPr>
                <w:sz w:val="22"/>
                <w:szCs w:val="22"/>
              </w:rPr>
              <w:t>Код 8561 – Монтаж приборов и датчиков</w:t>
            </w:r>
          </w:p>
          <w:p w14:paraId="3F3868DC"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721BA513" w14:textId="77777777" w:rsidR="00C9323F" w:rsidRPr="00D511EA" w:rsidRDefault="00CA02A9" w:rsidP="00CA02A9">
            <w:pPr>
              <w:rPr>
                <w:sz w:val="22"/>
                <w:szCs w:val="22"/>
              </w:rPr>
            </w:pPr>
            <w:r w:rsidRPr="00D511EA">
              <w:rPr>
                <w:sz w:val="22"/>
                <w:szCs w:val="22"/>
              </w:rPr>
              <w:t>Принято.</w:t>
            </w:r>
          </w:p>
        </w:tc>
      </w:tr>
      <w:tr w:rsidR="00C9323F" w:rsidRPr="00746FC1" w14:paraId="4C2F19E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10AB38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296C2E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CBFBE8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2FC49B0" w14:textId="77777777" w:rsidR="00C9323F" w:rsidRPr="00D511EA" w:rsidRDefault="00C9323F" w:rsidP="00C9323F">
            <w:pPr>
              <w:rPr>
                <w:sz w:val="22"/>
                <w:szCs w:val="22"/>
              </w:rPr>
            </w:pPr>
            <w:r w:rsidRPr="00D511EA">
              <w:rPr>
                <w:sz w:val="22"/>
                <w:szCs w:val="22"/>
              </w:rPr>
              <w:t>Код 8562 резервная</w:t>
            </w:r>
          </w:p>
          <w:p w14:paraId="23A38ADA"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5412A397" w14:textId="77777777" w:rsidR="00C9323F" w:rsidRPr="00D511EA" w:rsidRDefault="00C9323F" w:rsidP="00C9323F">
            <w:pPr>
              <w:tabs>
                <w:tab w:val="left" w:pos="1866"/>
              </w:tabs>
              <w:rPr>
                <w:sz w:val="22"/>
                <w:szCs w:val="22"/>
              </w:rPr>
            </w:pPr>
            <w:r w:rsidRPr="00D511EA">
              <w:rPr>
                <w:sz w:val="22"/>
                <w:szCs w:val="22"/>
              </w:rPr>
              <w:t>Код 8562 – Прокладывание кабеля</w:t>
            </w:r>
          </w:p>
          <w:p w14:paraId="6A1AB2E4"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1D4DC945" w14:textId="77777777" w:rsidR="00C9323F" w:rsidRPr="00D511EA" w:rsidRDefault="00CA02A9" w:rsidP="00CA02A9">
            <w:pPr>
              <w:rPr>
                <w:sz w:val="22"/>
                <w:szCs w:val="22"/>
              </w:rPr>
            </w:pPr>
            <w:r w:rsidRPr="00D511EA">
              <w:rPr>
                <w:sz w:val="22"/>
                <w:szCs w:val="22"/>
              </w:rPr>
              <w:t>Принято.</w:t>
            </w:r>
          </w:p>
        </w:tc>
      </w:tr>
      <w:tr w:rsidR="00C9323F" w:rsidRPr="00746FC1" w14:paraId="6D08AD2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600C75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6EB74ED"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1F15D4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395051A" w14:textId="77777777" w:rsidR="00C9323F" w:rsidRPr="00D511EA" w:rsidRDefault="00C9323F" w:rsidP="00C9323F">
            <w:pPr>
              <w:rPr>
                <w:sz w:val="22"/>
                <w:szCs w:val="22"/>
              </w:rPr>
            </w:pPr>
            <w:r w:rsidRPr="00D511EA">
              <w:rPr>
                <w:sz w:val="22"/>
                <w:szCs w:val="22"/>
              </w:rPr>
              <w:t>Код 8563 резервная</w:t>
            </w:r>
          </w:p>
          <w:p w14:paraId="56F17DC7"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9731223" w14:textId="77777777" w:rsidR="00C9323F" w:rsidRPr="00D511EA" w:rsidRDefault="00C9323F" w:rsidP="00C9323F">
            <w:pPr>
              <w:tabs>
                <w:tab w:val="left" w:pos="1866"/>
              </w:tabs>
              <w:rPr>
                <w:sz w:val="22"/>
                <w:szCs w:val="22"/>
              </w:rPr>
            </w:pPr>
            <w:r w:rsidRPr="00D511EA">
              <w:rPr>
                <w:sz w:val="22"/>
                <w:szCs w:val="22"/>
              </w:rPr>
              <w:t>Код 8563 – Подключение электросоединителей</w:t>
            </w:r>
          </w:p>
          <w:p w14:paraId="1E8B9033"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6B27B2F1" w14:textId="77777777" w:rsidR="00C9323F" w:rsidRPr="00D511EA" w:rsidRDefault="00CA02A9" w:rsidP="00CA02A9">
            <w:pPr>
              <w:rPr>
                <w:sz w:val="22"/>
                <w:szCs w:val="22"/>
              </w:rPr>
            </w:pPr>
            <w:r w:rsidRPr="00D511EA">
              <w:rPr>
                <w:sz w:val="22"/>
                <w:szCs w:val="22"/>
              </w:rPr>
              <w:t>Принято.</w:t>
            </w:r>
          </w:p>
        </w:tc>
      </w:tr>
      <w:tr w:rsidR="00C9323F" w:rsidRPr="00746FC1" w14:paraId="64B0417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0E796B3"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F8D094C"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0AA924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AB9D7A0" w14:textId="77777777" w:rsidR="00C9323F" w:rsidRPr="00D511EA" w:rsidRDefault="00C9323F" w:rsidP="00C9323F">
            <w:pPr>
              <w:rPr>
                <w:sz w:val="22"/>
                <w:szCs w:val="22"/>
              </w:rPr>
            </w:pPr>
            <w:r w:rsidRPr="00D511EA">
              <w:rPr>
                <w:sz w:val="22"/>
                <w:szCs w:val="22"/>
              </w:rPr>
              <w:t>Код 8564 резервная</w:t>
            </w:r>
          </w:p>
          <w:p w14:paraId="2691F376"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4835C3A5" w14:textId="77777777" w:rsidR="00C9323F" w:rsidRPr="00D511EA" w:rsidRDefault="00C9323F" w:rsidP="00C9323F">
            <w:pPr>
              <w:tabs>
                <w:tab w:val="left" w:pos="1866"/>
              </w:tabs>
              <w:rPr>
                <w:sz w:val="22"/>
                <w:szCs w:val="22"/>
              </w:rPr>
            </w:pPr>
            <w:r w:rsidRPr="00D511EA">
              <w:rPr>
                <w:sz w:val="22"/>
                <w:szCs w:val="22"/>
              </w:rPr>
              <w:t>Код 8564 – Отключение электросоединителей</w:t>
            </w:r>
          </w:p>
          <w:p w14:paraId="519F593F" w14:textId="77777777" w:rsidR="00C9323F" w:rsidRPr="00D511EA" w:rsidRDefault="00C9323F" w:rsidP="00C9323F">
            <w:pPr>
              <w:rPr>
                <w:sz w:val="22"/>
                <w:szCs w:val="22"/>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692FAA97" w14:textId="77777777" w:rsidR="00C9323F" w:rsidRPr="00D511EA" w:rsidRDefault="00CA02A9" w:rsidP="00CA02A9">
            <w:pPr>
              <w:rPr>
                <w:sz w:val="22"/>
                <w:szCs w:val="22"/>
              </w:rPr>
            </w:pPr>
            <w:r w:rsidRPr="00D511EA">
              <w:rPr>
                <w:sz w:val="22"/>
                <w:szCs w:val="22"/>
              </w:rPr>
              <w:t>Принято.</w:t>
            </w:r>
          </w:p>
        </w:tc>
      </w:tr>
      <w:tr w:rsidR="00C9323F" w:rsidRPr="00746FC1" w14:paraId="58039F8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8CD420F"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556C17A2"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2ED3880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41751A3" w14:textId="77777777" w:rsidR="00C9323F" w:rsidRPr="00D511EA" w:rsidRDefault="00C9323F" w:rsidP="00C9323F">
            <w:pPr>
              <w:rPr>
                <w:sz w:val="22"/>
                <w:szCs w:val="22"/>
              </w:rPr>
            </w:pPr>
            <w:r w:rsidRPr="00D511EA">
              <w:rPr>
                <w:sz w:val="22"/>
                <w:szCs w:val="22"/>
              </w:rPr>
              <w:t>У операции с кодом "8500" имеется наименование "Сборка", должно быть "Электромонтаж"</w:t>
            </w:r>
          </w:p>
        </w:tc>
        <w:tc>
          <w:tcPr>
            <w:tcW w:w="3119" w:type="dxa"/>
            <w:gridSpan w:val="2"/>
            <w:tcBorders>
              <w:top w:val="single" w:sz="4" w:space="0" w:color="000000"/>
              <w:left w:val="single" w:sz="4" w:space="0" w:color="000000"/>
              <w:bottom w:val="single" w:sz="4" w:space="0" w:color="000000"/>
              <w:right w:val="single" w:sz="4" w:space="0" w:color="000000"/>
            </w:tcBorders>
          </w:tcPr>
          <w:p w14:paraId="0DA397CF" w14:textId="77777777" w:rsidR="00C9323F" w:rsidRPr="00D511EA" w:rsidRDefault="00CA02A9" w:rsidP="00CA02A9">
            <w:pPr>
              <w:rPr>
                <w:sz w:val="22"/>
                <w:szCs w:val="22"/>
              </w:rPr>
            </w:pPr>
            <w:r w:rsidRPr="00D511EA">
              <w:rPr>
                <w:sz w:val="22"/>
                <w:szCs w:val="22"/>
              </w:rPr>
              <w:t>Принято.</w:t>
            </w:r>
          </w:p>
        </w:tc>
      </w:tr>
      <w:tr w:rsidR="00C9323F" w:rsidRPr="00746FC1" w14:paraId="0BFA678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E0B5117"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3332936F" w14:textId="77777777" w:rsidR="00C9323F" w:rsidRPr="00D511EA" w:rsidRDefault="00C9323F" w:rsidP="00C9323F">
            <w:pPr>
              <w:ind w:left="8"/>
              <w:rPr>
                <w:color w:val="000000" w:themeColor="text1"/>
                <w:sz w:val="22"/>
                <w:szCs w:val="22"/>
              </w:rPr>
            </w:pPr>
            <w:r w:rsidRPr="00D511EA">
              <w:rPr>
                <w:sz w:val="22"/>
                <w:szCs w:val="22"/>
              </w:rPr>
              <w:t xml:space="preserve">Раздел 7, таблица 24, </w:t>
            </w:r>
            <w:r w:rsidRPr="00D511EA">
              <w:rPr>
                <w:w w:val="105"/>
                <w:sz w:val="22"/>
                <w:szCs w:val="22"/>
              </w:rPr>
              <w:t>код 8500</w:t>
            </w:r>
          </w:p>
        </w:tc>
        <w:tc>
          <w:tcPr>
            <w:tcW w:w="2552" w:type="dxa"/>
            <w:tcBorders>
              <w:top w:val="single" w:sz="4" w:space="0" w:color="000000"/>
              <w:left w:val="single" w:sz="4" w:space="0" w:color="000000"/>
              <w:bottom w:val="single" w:sz="4" w:space="0" w:color="000000"/>
              <w:right w:val="single" w:sz="4" w:space="0" w:color="000000"/>
            </w:tcBorders>
          </w:tcPr>
          <w:p w14:paraId="364EC604" w14:textId="77777777" w:rsidR="00C9323F" w:rsidRPr="00D511EA" w:rsidRDefault="00C9323F" w:rsidP="00C9323F">
            <w:pPr>
              <w:rPr>
                <w:sz w:val="22"/>
                <w:szCs w:val="22"/>
              </w:rPr>
            </w:pPr>
            <w:r w:rsidRPr="00D511EA">
              <w:rPr>
                <w:bCs/>
                <w:sz w:val="22"/>
                <w:szCs w:val="22"/>
              </w:rPr>
              <w:t>ПАО «ОДК_УМПО» Исх. 18-08-31/26 от 04.03.2026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70F663E" w14:textId="77777777" w:rsidR="00C9323F" w:rsidRPr="00D511EA" w:rsidRDefault="00C9323F" w:rsidP="00C9323F">
            <w:pPr>
              <w:rPr>
                <w:sz w:val="22"/>
                <w:szCs w:val="22"/>
              </w:rPr>
            </w:pPr>
            <w:r w:rsidRPr="00D511EA">
              <w:rPr>
                <w:w w:val="90"/>
                <w:sz w:val="22"/>
                <w:szCs w:val="22"/>
              </w:rPr>
              <w:t xml:space="preserve">Заменить наименование операции «Сборка» </w:t>
            </w:r>
            <w:r w:rsidRPr="00D511EA">
              <w:rPr>
                <w:color w:val="030303"/>
                <w:sz w:val="22"/>
                <w:szCs w:val="22"/>
              </w:rPr>
              <w:t xml:space="preserve">на </w:t>
            </w:r>
            <w:r w:rsidRPr="00D511EA">
              <w:rPr>
                <w:sz w:val="22"/>
                <w:szCs w:val="22"/>
              </w:rPr>
              <w:t>«Электромонтаж»</w:t>
            </w:r>
          </w:p>
        </w:tc>
        <w:tc>
          <w:tcPr>
            <w:tcW w:w="3119" w:type="dxa"/>
            <w:gridSpan w:val="2"/>
            <w:tcBorders>
              <w:top w:val="single" w:sz="4" w:space="0" w:color="000000"/>
              <w:left w:val="single" w:sz="4" w:space="0" w:color="000000"/>
              <w:bottom w:val="single" w:sz="4" w:space="0" w:color="000000"/>
              <w:right w:val="single" w:sz="4" w:space="0" w:color="000000"/>
            </w:tcBorders>
          </w:tcPr>
          <w:p w14:paraId="74D20361" w14:textId="77777777" w:rsidR="00CA02A9" w:rsidRPr="00D511EA" w:rsidRDefault="00CA02A9" w:rsidP="00CA02A9">
            <w:pPr>
              <w:rPr>
                <w:sz w:val="22"/>
                <w:szCs w:val="22"/>
              </w:rPr>
            </w:pPr>
            <w:r w:rsidRPr="00D511EA">
              <w:rPr>
                <w:sz w:val="22"/>
                <w:szCs w:val="22"/>
              </w:rPr>
              <w:t>Принято.</w:t>
            </w:r>
          </w:p>
          <w:p w14:paraId="37D89C8C" w14:textId="77777777" w:rsidR="00C9323F" w:rsidRPr="00D511EA" w:rsidRDefault="00C9323F" w:rsidP="00C9323F">
            <w:pPr>
              <w:rPr>
                <w:sz w:val="22"/>
                <w:szCs w:val="22"/>
              </w:rPr>
            </w:pPr>
          </w:p>
        </w:tc>
      </w:tr>
      <w:tr w:rsidR="00C9323F" w:rsidRPr="00746FC1" w14:paraId="15D8CB9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0625028"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76A9C527" w14:textId="77777777" w:rsidR="00C9323F" w:rsidRPr="00D511EA" w:rsidRDefault="00C9323F" w:rsidP="00C9323F">
            <w:pPr>
              <w:rPr>
                <w:sz w:val="22"/>
                <w:szCs w:val="22"/>
              </w:rPr>
            </w:pPr>
            <w:r w:rsidRPr="00D511EA">
              <w:rPr>
                <w:sz w:val="22"/>
                <w:szCs w:val="22"/>
              </w:rPr>
              <w:t>Раздел 7, таблица 24</w:t>
            </w:r>
          </w:p>
        </w:tc>
        <w:tc>
          <w:tcPr>
            <w:tcW w:w="2552" w:type="dxa"/>
            <w:tcBorders>
              <w:top w:val="single" w:sz="4" w:space="0" w:color="000000"/>
              <w:left w:val="single" w:sz="4" w:space="0" w:color="000000"/>
              <w:bottom w:val="single" w:sz="4" w:space="0" w:color="000000"/>
              <w:right w:val="single" w:sz="4" w:space="0" w:color="000000"/>
            </w:tcBorders>
          </w:tcPr>
          <w:p w14:paraId="69FD52F7" w14:textId="77777777" w:rsidR="00C9323F" w:rsidRPr="00D511EA" w:rsidRDefault="00C9323F" w:rsidP="00C9323F">
            <w:pPr>
              <w:rPr>
                <w:color w:val="000000"/>
                <w:sz w:val="22"/>
                <w:szCs w:val="22"/>
              </w:rPr>
            </w:pPr>
            <w:r w:rsidRPr="00D511EA">
              <w:rPr>
                <w:color w:val="000000"/>
                <w:sz w:val="22"/>
                <w:szCs w:val="22"/>
              </w:rPr>
              <w:t xml:space="preserve">ГК «РОСТЕХ» </w:t>
            </w:r>
          </w:p>
          <w:p w14:paraId="3664B9DA" w14:textId="77777777" w:rsidR="00C9323F" w:rsidRPr="00D511EA" w:rsidRDefault="00C9323F" w:rsidP="00C9323F">
            <w:pPr>
              <w:rPr>
                <w:color w:val="000000"/>
                <w:sz w:val="22"/>
                <w:szCs w:val="22"/>
              </w:rPr>
            </w:pPr>
            <w:r w:rsidRPr="00D511EA">
              <w:rPr>
                <w:color w:val="000000"/>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513ABE28" w14:textId="77777777" w:rsidR="00C9323F" w:rsidRPr="00D511EA" w:rsidRDefault="00C9323F" w:rsidP="00C9323F">
            <w:pPr>
              <w:rPr>
                <w:sz w:val="22"/>
                <w:szCs w:val="22"/>
              </w:rPr>
            </w:pPr>
            <w:r w:rsidRPr="00D511EA">
              <w:rPr>
                <w:sz w:val="22"/>
                <w:szCs w:val="22"/>
              </w:rPr>
              <w:t>Внести операции</w:t>
            </w:r>
          </w:p>
          <w:p w14:paraId="559DD5D4" w14:textId="77777777" w:rsidR="00C9323F" w:rsidRPr="00D511EA" w:rsidRDefault="00C9323F" w:rsidP="00C9323F">
            <w:pPr>
              <w:rPr>
                <w:sz w:val="22"/>
                <w:szCs w:val="22"/>
              </w:rPr>
            </w:pPr>
            <w:r w:rsidRPr="00D511EA">
              <w:rPr>
                <w:sz w:val="22"/>
                <w:szCs w:val="22"/>
              </w:rPr>
              <w:t>8503 Настройка</w:t>
            </w:r>
          </w:p>
          <w:p w14:paraId="232102EE" w14:textId="77777777" w:rsidR="00C9323F" w:rsidRPr="00D511EA" w:rsidRDefault="00C9323F" w:rsidP="00C9323F">
            <w:pPr>
              <w:rPr>
                <w:sz w:val="22"/>
                <w:szCs w:val="22"/>
              </w:rPr>
            </w:pPr>
            <w:r w:rsidRPr="00D511EA">
              <w:rPr>
                <w:sz w:val="22"/>
                <w:szCs w:val="22"/>
              </w:rPr>
              <w:t>8506 Регулировка</w:t>
            </w:r>
          </w:p>
          <w:p w14:paraId="447A20EE" w14:textId="77777777" w:rsidR="00C9323F" w:rsidRPr="00D511EA" w:rsidRDefault="00C9323F" w:rsidP="00C9323F">
            <w:pPr>
              <w:rPr>
                <w:sz w:val="22"/>
                <w:szCs w:val="22"/>
              </w:rPr>
            </w:pPr>
            <w:r w:rsidRPr="00D511EA">
              <w:rPr>
                <w:sz w:val="22"/>
                <w:szCs w:val="22"/>
              </w:rPr>
              <w:t>8507 Юстировка</w:t>
            </w:r>
          </w:p>
        </w:tc>
        <w:tc>
          <w:tcPr>
            <w:tcW w:w="3119" w:type="dxa"/>
            <w:gridSpan w:val="2"/>
            <w:tcBorders>
              <w:top w:val="single" w:sz="4" w:space="0" w:color="000000"/>
              <w:left w:val="single" w:sz="4" w:space="0" w:color="000000"/>
              <w:bottom w:val="single" w:sz="4" w:space="0" w:color="000000"/>
              <w:right w:val="single" w:sz="4" w:space="0" w:color="000000"/>
            </w:tcBorders>
          </w:tcPr>
          <w:p w14:paraId="1C4E1458" w14:textId="77777777" w:rsidR="00027932" w:rsidRPr="00D511EA" w:rsidRDefault="00027932" w:rsidP="00027932">
            <w:pPr>
              <w:rPr>
                <w:sz w:val="22"/>
                <w:szCs w:val="22"/>
              </w:rPr>
            </w:pPr>
            <w:r w:rsidRPr="00D511EA">
              <w:rPr>
                <w:sz w:val="22"/>
                <w:szCs w:val="22"/>
              </w:rPr>
              <w:t>Принято.</w:t>
            </w:r>
          </w:p>
          <w:p w14:paraId="7A6F2B30" w14:textId="77777777" w:rsidR="00C9323F" w:rsidRPr="00D511EA" w:rsidRDefault="00027932" w:rsidP="00C9323F">
            <w:pPr>
              <w:rPr>
                <w:sz w:val="22"/>
                <w:szCs w:val="22"/>
              </w:rPr>
            </w:pPr>
            <w:r w:rsidRPr="00D511EA">
              <w:rPr>
                <w:sz w:val="22"/>
                <w:szCs w:val="22"/>
              </w:rPr>
              <w:t>Операции введены с кодами 8501, 8501.01 и 8501.02</w:t>
            </w:r>
          </w:p>
        </w:tc>
      </w:tr>
      <w:tr w:rsidR="00C9323F" w:rsidRPr="00746FC1" w14:paraId="7B8C3EB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9085DEA"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1107BAF8" w14:textId="77777777" w:rsidR="00C9323F" w:rsidRPr="00D511EA" w:rsidRDefault="00C9323F" w:rsidP="00C9323F">
            <w:pPr>
              <w:rPr>
                <w:sz w:val="22"/>
                <w:szCs w:val="22"/>
              </w:rPr>
            </w:pPr>
            <w:r w:rsidRPr="00D511EA">
              <w:rPr>
                <w:sz w:val="22"/>
                <w:szCs w:val="22"/>
              </w:rPr>
              <w:t>Раздел 7, таблица 24</w:t>
            </w:r>
          </w:p>
        </w:tc>
        <w:tc>
          <w:tcPr>
            <w:tcW w:w="2552" w:type="dxa"/>
            <w:vMerge w:val="restart"/>
            <w:tcBorders>
              <w:top w:val="single" w:sz="4" w:space="0" w:color="000000"/>
              <w:left w:val="single" w:sz="4" w:space="0" w:color="000000"/>
              <w:right w:val="single" w:sz="4" w:space="0" w:color="000000"/>
            </w:tcBorders>
          </w:tcPr>
          <w:p w14:paraId="709C7137" w14:textId="77777777" w:rsidR="00C9323F" w:rsidRPr="00D511EA" w:rsidRDefault="00C9323F" w:rsidP="00C9323F">
            <w:pPr>
              <w:rPr>
                <w:color w:val="000000"/>
                <w:sz w:val="22"/>
                <w:szCs w:val="22"/>
              </w:rPr>
            </w:pPr>
            <w:r w:rsidRPr="00D511EA">
              <w:rPr>
                <w:color w:val="000000"/>
                <w:sz w:val="22"/>
                <w:szCs w:val="22"/>
              </w:rPr>
              <w:t>АО «Объединенная приборостроительная корпорация»</w:t>
            </w:r>
          </w:p>
          <w:p w14:paraId="3CB042DE" w14:textId="77777777" w:rsidR="00C9323F" w:rsidRPr="00D511EA" w:rsidRDefault="00C9323F" w:rsidP="00C9323F">
            <w:pPr>
              <w:rPr>
                <w:color w:val="000000"/>
                <w:sz w:val="22"/>
                <w:szCs w:val="22"/>
              </w:rPr>
            </w:pPr>
            <w:r w:rsidRPr="00D511EA">
              <w:rPr>
                <w:color w:val="000000"/>
                <w:sz w:val="22"/>
                <w:szCs w:val="22"/>
              </w:rPr>
              <w:t>Исх. № 1565 от 25.02.2026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1020A1A" w14:textId="77777777" w:rsidR="00C9323F" w:rsidRPr="00D511EA" w:rsidRDefault="00C9323F" w:rsidP="00C9323F">
            <w:pPr>
              <w:rPr>
                <w:sz w:val="22"/>
                <w:szCs w:val="22"/>
              </w:rPr>
            </w:pPr>
            <w:r w:rsidRPr="00D511EA">
              <w:rPr>
                <w:sz w:val="22"/>
                <w:szCs w:val="22"/>
              </w:rPr>
              <w:t>Неправильное наименование операции:</w:t>
            </w:r>
          </w:p>
          <w:p w14:paraId="564A5DE9" w14:textId="77777777" w:rsidR="00C9323F" w:rsidRPr="00D511EA" w:rsidRDefault="00C9323F" w:rsidP="00C9323F">
            <w:pPr>
              <w:rPr>
                <w:sz w:val="22"/>
                <w:szCs w:val="22"/>
              </w:rPr>
            </w:pPr>
            <w:r w:rsidRPr="00D511EA">
              <w:rPr>
                <w:sz w:val="22"/>
                <w:szCs w:val="22"/>
              </w:rPr>
              <w:t>Сборка заменить на Электромонтаж</w:t>
            </w:r>
          </w:p>
          <w:p w14:paraId="7E01A502" w14:textId="77777777" w:rsidR="00C9323F" w:rsidRPr="00D511EA" w:rsidRDefault="00C9323F" w:rsidP="00C9323F">
            <w:pPr>
              <w:rPr>
                <w:sz w:val="22"/>
                <w:szCs w:val="22"/>
              </w:rPr>
            </w:pPr>
            <w:r w:rsidRPr="00D511EA">
              <w:rPr>
                <w:sz w:val="22"/>
                <w:szCs w:val="22"/>
              </w:rPr>
              <w:t>У операции Сборка код 8800 (см. таблицу 25)</w:t>
            </w:r>
          </w:p>
        </w:tc>
        <w:tc>
          <w:tcPr>
            <w:tcW w:w="3119" w:type="dxa"/>
            <w:gridSpan w:val="2"/>
            <w:tcBorders>
              <w:top w:val="single" w:sz="4" w:space="0" w:color="000000"/>
              <w:left w:val="single" w:sz="4" w:space="0" w:color="000000"/>
              <w:bottom w:val="single" w:sz="4" w:space="0" w:color="000000"/>
              <w:right w:val="single" w:sz="4" w:space="0" w:color="000000"/>
            </w:tcBorders>
          </w:tcPr>
          <w:p w14:paraId="2024371D" w14:textId="77777777" w:rsidR="00027932" w:rsidRPr="00D511EA" w:rsidRDefault="00027932" w:rsidP="00027932">
            <w:pPr>
              <w:rPr>
                <w:sz w:val="22"/>
                <w:szCs w:val="22"/>
              </w:rPr>
            </w:pPr>
            <w:r w:rsidRPr="00D511EA">
              <w:rPr>
                <w:sz w:val="22"/>
                <w:szCs w:val="22"/>
              </w:rPr>
              <w:t>Принято.</w:t>
            </w:r>
          </w:p>
          <w:p w14:paraId="286310E7" w14:textId="77777777" w:rsidR="00C9323F" w:rsidRPr="00D511EA" w:rsidRDefault="00C9323F" w:rsidP="00C9323F">
            <w:pPr>
              <w:rPr>
                <w:sz w:val="22"/>
                <w:szCs w:val="22"/>
              </w:rPr>
            </w:pPr>
          </w:p>
        </w:tc>
      </w:tr>
      <w:tr w:rsidR="00C9323F" w:rsidRPr="00746FC1" w14:paraId="656DB80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E4DDECC"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C691180"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05D129BB"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43A9053" w14:textId="77777777" w:rsidR="00C9323F" w:rsidRPr="00D511EA" w:rsidRDefault="00C9323F" w:rsidP="00C9323F">
            <w:pPr>
              <w:rPr>
                <w:sz w:val="22"/>
                <w:szCs w:val="22"/>
              </w:rPr>
            </w:pPr>
            <w:r w:rsidRPr="00D511EA">
              <w:rPr>
                <w:sz w:val="22"/>
                <w:szCs w:val="22"/>
              </w:rPr>
              <w:t>Код 8500 «Сборка» должен быть Код 8500 «Электромонтаж»</w:t>
            </w:r>
          </w:p>
          <w:p w14:paraId="15BF8C22" w14:textId="77777777" w:rsidR="00C9323F" w:rsidRPr="00D511EA" w:rsidRDefault="00C9323F" w:rsidP="00C9323F">
            <w:pPr>
              <w:rPr>
                <w:sz w:val="22"/>
                <w:szCs w:val="22"/>
              </w:rPr>
            </w:pPr>
            <w:r w:rsidRPr="00D511EA">
              <w:rPr>
                <w:sz w:val="22"/>
                <w:szCs w:val="22"/>
              </w:rPr>
              <w:t>Ошибка в наименовании вида технологического процесса</w:t>
            </w:r>
          </w:p>
        </w:tc>
        <w:tc>
          <w:tcPr>
            <w:tcW w:w="3119" w:type="dxa"/>
            <w:gridSpan w:val="2"/>
            <w:tcBorders>
              <w:top w:val="single" w:sz="4" w:space="0" w:color="000000"/>
              <w:left w:val="single" w:sz="4" w:space="0" w:color="000000"/>
              <w:bottom w:val="single" w:sz="4" w:space="0" w:color="000000"/>
              <w:right w:val="single" w:sz="4" w:space="0" w:color="000000"/>
            </w:tcBorders>
          </w:tcPr>
          <w:p w14:paraId="706FAEDE" w14:textId="77777777" w:rsidR="00027932" w:rsidRPr="00D511EA" w:rsidRDefault="00027932" w:rsidP="00027932">
            <w:pPr>
              <w:rPr>
                <w:sz w:val="22"/>
                <w:szCs w:val="22"/>
              </w:rPr>
            </w:pPr>
            <w:r w:rsidRPr="00D511EA">
              <w:rPr>
                <w:sz w:val="22"/>
                <w:szCs w:val="22"/>
              </w:rPr>
              <w:t>Принято.</w:t>
            </w:r>
          </w:p>
          <w:p w14:paraId="07947589" w14:textId="77777777" w:rsidR="00C9323F" w:rsidRPr="00D511EA" w:rsidRDefault="00C9323F" w:rsidP="00C9323F">
            <w:pPr>
              <w:rPr>
                <w:sz w:val="22"/>
                <w:szCs w:val="22"/>
              </w:rPr>
            </w:pPr>
          </w:p>
        </w:tc>
      </w:tr>
      <w:tr w:rsidR="00C9323F" w:rsidRPr="00746FC1" w14:paraId="348697F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D3A95C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B91B377"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F9E9579"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1D93A78" w14:textId="77777777" w:rsidR="00C9323F" w:rsidRPr="00D511EA" w:rsidRDefault="00C9323F" w:rsidP="00C9323F">
            <w:pPr>
              <w:pStyle w:val="ConsPlusNormal"/>
              <w:rPr>
                <w:rFonts w:ascii="Times New Roman" w:hAnsi="Times New Roman" w:cs="Times New Roman"/>
                <w:sz w:val="22"/>
                <w:szCs w:val="22"/>
              </w:rPr>
            </w:pPr>
            <w:r w:rsidRPr="00D511EA">
              <w:rPr>
                <w:rFonts w:ascii="Times New Roman" w:hAnsi="Times New Roman" w:cs="Times New Roman"/>
                <w:sz w:val="22"/>
                <w:szCs w:val="22"/>
              </w:rPr>
              <w:t>Отсутствует операция Поверхностный монтаж</w:t>
            </w:r>
          </w:p>
          <w:p w14:paraId="75A4DCA4" w14:textId="77777777" w:rsidR="00C9323F" w:rsidRPr="00D511EA" w:rsidRDefault="00C9323F" w:rsidP="00C9323F">
            <w:pPr>
              <w:pStyle w:val="ConsPlusNormal"/>
              <w:rPr>
                <w:rFonts w:ascii="Times New Roman" w:hAnsi="Times New Roman" w:cs="Times New Roman"/>
                <w:sz w:val="22"/>
                <w:szCs w:val="22"/>
              </w:rPr>
            </w:pPr>
            <w:r w:rsidRPr="00D511EA">
              <w:rPr>
                <w:rFonts w:ascii="Times New Roman" w:hAnsi="Times New Roman" w:cs="Times New Roman"/>
                <w:sz w:val="22"/>
                <w:szCs w:val="22"/>
              </w:rPr>
              <w:t>Внести операцию Поверхностный монтаж</w:t>
            </w:r>
          </w:p>
          <w:p w14:paraId="50B1719E" w14:textId="77777777" w:rsidR="00C9323F" w:rsidRPr="00D511EA" w:rsidRDefault="00C9323F" w:rsidP="00C9323F">
            <w:pPr>
              <w:rPr>
                <w:sz w:val="22"/>
                <w:szCs w:val="22"/>
              </w:rPr>
            </w:pPr>
            <w:r w:rsidRPr="00D511EA">
              <w:rPr>
                <w:sz w:val="22"/>
                <w:szCs w:val="22"/>
              </w:rPr>
              <w:t>Наличие оборудования и процесса автоматизированного поверхностного монтажа и пайки ЭРИ</w:t>
            </w:r>
          </w:p>
        </w:tc>
        <w:tc>
          <w:tcPr>
            <w:tcW w:w="3119" w:type="dxa"/>
            <w:gridSpan w:val="2"/>
            <w:tcBorders>
              <w:top w:val="single" w:sz="4" w:space="0" w:color="000000"/>
              <w:left w:val="single" w:sz="4" w:space="0" w:color="000000"/>
              <w:bottom w:val="single" w:sz="4" w:space="0" w:color="000000"/>
              <w:right w:val="single" w:sz="4" w:space="0" w:color="000000"/>
            </w:tcBorders>
          </w:tcPr>
          <w:p w14:paraId="4260A5EC" w14:textId="77777777" w:rsidR="00C9323F" w:rsidRPr="00D511EA" w:rsidRDefault="00C9323F" w:rsidP="00C9323F">
            <w:pPr>
              <w:rPr>
                <w:sz w:val="22"/>
                <w:szCs w:val="22"/>
              </w:rPr>
            </w:pPr>
            <w:r w:rsidRPr="00D511EA">
              <w:rPr>
                <w:sz w:val="22"/>
                <w:szCs w:val="22"/>
              </w:rPr>
              <w:t>Принято к сведению.</w:t>
            </w:r>
          </w:p>
          <w:p w14:paraId="10CA1B50" w14:textId="77777777" w:rsidR="00C9323F" w:rsidRPr="00D511EA" w:rsidRDefault="00C9323F" w:rsidP="00027932">
            <w:pPr>
              <w:rPr>
                <w:sz w:val="22"/>
                <w:szCs w:val="22"/>
              </w:rPr>
            </w:pPr>
            <w:r w:rsidRPr="00D511EA">
              <w:rPr>
                <w:sz w:val="22"/>
                <w:szCs w:val="22"/>
              </w:rPr>
              <w:t>Операция 8005 Поверхностный монтаж введена в таблице  Пайка</w:t>
            </w:r>
            <w:r w:rsidR="00027932" w:rsidRPr="00D511EA">
              <w:rPr>
                <w:sz w:val="22"/>
                <w:szCs w:val="22"/>
              </w:rPr>
              <w:t xml:space="preserve"> – </w:t>
            </w:r>
            <w:r w:rsidR="00027932" w:rsidRPr="00D511EA">
              <w:rPr>
                <w:sz w:val="22"/>
                <w:szCs w:val="22"/>
              </w:rPr>
              <w:lastRenderedPageBreak/>
              <w:t>код 80</w:t>
            </w:r>
          </w:p>
        </w:tc>
      </w:tr>
      <w:tr w:rsidR="00C9323F" w:rsidRPr="00746FC1" w14:paraId="35D8EE0B"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A80B8A5"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7386A95"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A5DAB66"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68536A8" w14:textId="77777777" w:rsidR="00C9323F" w:rsidRPr="00D511EA" w:rsidRDefault="00C9323F" w:rsidP="00C9323F">
            <w:pPr>
              <w:rPr>
                <w:sz w:val="22"/>
                <w:szCs w:val="22"/>
              </w:rPr>
            </w:pPr>
            <w:r w:rsidRPr="00D511EA">
              <w:rPr>
                <w:sz w:val="22"/>
                <w:szCs w:val="22"/>
              </w:rPr>
              <w:t>Отсутствует операция Объемный монтаж</w:t>
            </w:r>
          </w:p>
          <w:p w14:paraId="2F8E9343" w14:textId="77777777" w:rsidR="00C9323F" w:rsidRPr="00D511EA" w:rsidRDefault="00C9323F" w:rsidP="00C9323F">
            <w:pPr>
              <w:rPr>
                <w:sz w:val="22"/>
                <w:szCs w:val="22"/>
              </w:rPr>
            </w:pPr>
            <w:r w:rsidRPr="00D511EA">
              <w:rPr>
                <w:sz w:val="22"/>
                <w:szCs w:val="22"/>
              </w:rPr>
              <w:t>Внести операцию Объемный монтаж</w:t>
            </w:r>
          </w:p>
          <w:p w14:paraId="0BB44F14" w14:textId="77777777" w:rsidR="00C9323F" w:rsidRPr="00D511EA" w:rsidRDefault="00C9323F" w:rsidP="00C9323F">
            <w:pPr>
              <w:rPr>
                <w:sz w:val="22"/>
                <w:szCs w:val="22"/>
              </w:rPr>
            </w:pPr>
            <w:r w:rsidRPr="00D511EA">
              <w:rPr>
                <w:sz w:val="22"/>
                <w:szCs w:val="22"/>
              </w:rPr>
              <w:t>Наличие процесса (способа) установки, соединения и распайки кабелей, проводов и жгутов и других кабельных изделий внутри блоков, приборов, модулей и т.п.</w:t>
            </w:r>
          </w:p>
        </w:tc>
        <w:tc>
          <w:tcPr>
            <w:tcW w:w="3119" w:type="dxa"/>
            <w:gridSpan w:val="2"/>
            <w:tcBorders>
              <w:top w:val="single" w:sz="4" w:space="0" w:color="000000"/>
              <w:left w:val="single" w:sz="4" w:space="0" w:color="000000"/>
              <w:bottom w:val="single" w:sz="4" w:space="0" w:color="000000"/>
              <w:right w:val="single" w:sz="4" w:space="0" w:color="000000"/>
            </w:tcBorders>
          </w:tcPr>
          <w:p w14:paraId="1F4A6EA9" w14:textId="77777777" w:rsidR="00C9323F" w:rsidRPr="00D511EA" w:rsidRDefault="00C9323F" w:rsidP="00C9323F">
            <w:pPr>
              <w:rPr>
                <w:sz w:val="22"/>
                <w:szCs w:val="22"/>
              </w:rPr>
            </w:pPr>
            <w:r w:rsidRPr="00D511EA">
              <w:rPr>
                <w:sz w:val="22"/>
                <w:szCs w:val="22"/>
              </w:rPr>
              <w:t>Принято к сведению.</w:t>
            </w:r>
          </w:p>
          <w:p w14:paraId="05840C4F" w14:textId="77777777" w:rsidR="00C9323F" w:rsidRPr="00D511EA" w:rsidRDefault="00C9323F" w:rsidP="00C9323F">
            <w:pPr>
              <w:rPr>
                <w:sz w:val="22"/>
                <w:szCs w:val="22"/>
              </w:rPr>
            </w:pPr>
            <w:r w:rsidRPr="00D511EA">
              <w:rPr>
                <w:sz w:val="22"/>
                <w:szCs w:val="22"/>
              </w:rPr>
              <w:t xml:space="preserve">Операция 8008 Объемный монтаж </w:t>
            </w:r>
            <w:r w:rsidR="00027932" w:rsidRPr="00D511EA">
              <w:rPr>
                <w:sz w:val="22"/>
                <w:szCs w:val="22"/>
              </w:rPr>
              <w:t>введена в таблице  Пайка – код 80</w:t>
            </w:r>
          </w:p>
        </w:tc>
      </w:tr>
      <w:tr w:rsidR="00C9323F" w:rsidRPr="00746FC1" w14:paraId="01874E9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E30F070"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684EDBA"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04A0C7C6"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71CAA2F" w14:textId="77777777" w:rsidR="00C9323F" w:rsidRPr="00D511EA" w:rsidRDefault="00C9323F" w:rsidP="00C9323F">
            <w:pPr>
              <w:rPr>
                <w:sz w:val="22"/>
                <w:szCs w:val="22"/>
              </w:rPr>
            </w:pPr>
            <w:r w:rsidRPr="00D511EA">
              <w:rPr>
                <w:sz w:val="22"/>
                <w:szCs w:val="22"/>
              </w:rPr>
              <w:t>Отсутствует операция Печатный монтаж</w:t>
            </w:r>
          </w:p>
          <w:p w14:paraId="11B989D8" w14:textId="77777777" w:rsidR="00C9323F" w:rsidRPr="00D511EA" w:rsidRDefault="00C9323F" w:rsidP="00C9323F">
            <w:pPr>
              <w:rPr>
                <w:sz w:val="22"/>
                <w:szCs w:val="22"/>
              </w:rPr>
            </w:pPr>
            <w:r w:rsidRPr="00D511EA">
              <w:rPr>
                <w:sz w:val="22"/>
                <w:szCs w:val="22"/>
              </w:rPr>
              <w:t>Внести операцию Печатный монтаж</w:t>
            </w:r>
          </w:p>
          <w:p w14:paraId="15E9E2DC" w14:textId="77777777" w:rsidR="00C9323F" w:rsidRPr="00D511EA" w:rsidRDefault="00C9323F" w:rsidP="00C9323F">
            <w:pPr>
              <w:rPr>
                <w:sz w:val="22"/>
                <w:szCs w:val="22"/>
              </w:rPr>
            </w:pPr>
            <w:r w:rsidRPr="00D511EA">
              <w:rPr>
                <w:sz w:val="22"/>
                <w:szCs w:val="22"/>
              </w:rPr>
              <w:t>Наличие данного процесса (способа) установки ЭРИ на печатных платах, установка ЭРИ с планетарными и осевыми (штырьковыми) выводами</w:t>
            </w:r>
          </w:p>
        </w:tc>
        <w:tc>
          <w:tcPr>
            <w:tcW w:w="3119" w:type="dxa"/>
            <w:gridSpan w:val="2"/>
            <w:tcBorders>
              <w:top w:val="single" w:sz="4" w:space="0" w:color="000000"/>
              <w:left w:val="single" w:sz="4" w:space="0" w:color="000000"/>
              <w:bottom w:val="single" w:sz="4" w:space="0" w:color="000000"/>
              <w:right w:val="single" w:sz="4" w:space="0" w:color="000000"/>
            </w:tcBorders>
          </w:tcPr>
          <w:p w14:paraId="48B0DF06" w14:textId="77777777" w:rsidR="00C9323F" w:rsidRPr="00D511EA" w:rsidRDefault="00C9323F" w:rsidP="00C9323F">
            <w:pPr>
              <w:rPr>
                <w:sz w:val="22"/>
                <w:szCs w:val="22"/>
              </w:rPr>
            </w:pPr>
            <w:r w:rsidRPr="00D511EA">
              <w:rPr>
                <w:sz w:val="22"/>
                <w:szCs w:val="22"/>
              </w:rPr>
              <w:t>Принято к сведению.</w:t>
            </w:r>
          </w:p>
          <w:p w14:paraId="4468BF7F" w14:textId="77777777" w:rsidR="00C9323F" w:rsidRPr="00D511EA" w:rsidRDefault="00C9323F" w:rsidP="00C9323F">
            <w:pPr>
              <w:rPr>
                <w:sz w:val="22"/>
                <w:szCs w:val="22"/>
              </w:rPr>
            </w:pPr>
            <w:r w:rsidRPr="00D511EA">
              <w:rPr>
                <w:sz w:val="22"/>
                <w:szCs w:val="22"/>
              </w:rPr>
              <w:t xml:space="preserve">Операция 8009 Печатный монтаж </w:t>
            </w:r>
            <w:r w:rsidR="00027932" w:rsidRPr="00D511EA">
              <w:rPr>
                <w:sz w:val="22"/>
                <w:szCs w:val="22"/>
              </w:rPr>
              <w:t>введена в таблице  Пайка – код 80</w:t>
            </w:r>
          </w:p>
        </w:tc>
      </w:tr>
      <w:tr w:rsidR="00C9323F" w:rsidRPr="00746FC1" w14:paraId="17AA873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EDDEBF0"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2B1392B"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43EB09E7"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AE7B03F" w14:textId="77777777" w:rsidR="00C9323F" w:rsidRPr="00D511EA" w:rsidRDefault="00C9323F" w:rsidP="00C9323F">
            <w:pPr>
              <w:pStyle w:val="ConsPlusNormal"/>
              <w:rPr>
                <w:rFonts w:ascii="Times New Roman" w:hAnsi="Times New Roman" w:cs="Times New Roman"/>
                <w:sz w:val="22"/>
                <w:szCs w:val="22"/>
              </w:rPr>
            </w:pPr>
            <w:r w:rsidRPr="00D511EA">
              <w:rPr>
                <w:rFonts w:ascii="Times New Roman" w:hAnsi="Times New Roman" w:cs="Times New Roman"/>
                <w:sz w:val="22"/>
                <w:szCs w:val="22"/>
              </w:rPr>
              <w:t>Отсутствует операция Изготовление кабельных маркеров</w:t>
            </w:r>
          </w:p>
          <w:p w14:paraId="156125C0" w14:textId="77777777" w:rsidR="00C9323F" w:rsidRPr="00D511EA" w:rsidRDefault="00C9323F" w:rsidP="00C9323F">
            <w:pPr>
              <w:pStyle w:val="ConsPlusNormal"/>
              <w:rPr>
                <w:rFonts w:ascii="Times New Roman" w:hAnsi="Times New Roman" w:cs="Times New Roman"/>
                <w:sz w:val="22"/>
                <w:szCs w:val="22"/>
              </w:rPr>
            </w:pPr>
            <w:r w:rsidRPr="00D511EA">
              <w:rPr>
                <w:rFonts w:ascii="Times New Roman" w:hAnsi="Times New Roman" w:cs="Times New Roman"/>
                <w:sz w:val="22"/>
                <w:szCs w:val="22"/>
              </w:rPr>
              <w:t>Внести операцию Изготовление кабельных маркеров</w:t>
            </w:r>
          </w:p>
          <w:p w14:paraId="4AF1E774" w14:textId="77777777" w:rsidR="00C9323F" w:rsidRPr="00D511EA" w:rsidRDefault="00C9323F" w:rsidP="00C9323F">
            <w:pPr>
              <w:rPr>
                <w:sz w:val="22"/>
                <w:szCs w:val="22"/>
              </w:rPr>
            </w:pPr>
            <w:r w:rsidRPr="00D511EA">
              <w:rPr>
                <w:sz w:val="22"/>
                <w:szCs w:val="22"/>
              </w:rPr>
              <w:t>Наличие процесса и оборудования для обрезки трубок и печати на них для маркировки проводов в жгутах</w:t>
            </w:r>
          </w:p>
        </w:tc>
        <w:tc>
          <w:tcPr>
            <w:tcW w:w="3119" w:type="dxa"/>
            <w:gridSpan w:val="2"/>
            <w:tcBorders>
              <w:top w:val="single" w:sz="4" w:space="0" w:color="000000"/>
              <w:left w:val="single" w:sz="4" w:space="0" w:color="000000"/>
              <w:bottom w:val="single" w:sz="4" w:space="0" w:color="000000"/>
              <w:right w:val="single" w:sz="4" w:space="0" w:color="000000"/>
            </w:tcBorders>
          </w:tcPr>
          <w:p w14:paraId="3D492987" w14:textId="77777777" w:rsidR="00027932" w:rsidRPr="00D511EA" w:rsidRDefault="00C9323F" w:rsidP="00027932">
            <w:pPr>
              <w:rPr>
                <w:sz w:val="22"/>
                <w:szCs w:val="22"/>
              </w:rPr>
            </w:pPr>
            <w:r w:rsidRPr="00D511EA">
              <w:rPr>
                <w:sz w:val="22"/>
                <w:szCs w:val="22"/>
              </w:rPr>
              <w:t>Принято</w:t>
            </w:r>
            <w:r w:rsidR="00027932" w:rsidRPr="00D511EA">
              <w:rPr>
                <w:sz w:val="22"/>
                <w:szCs w:val="22"/>
              </w:rPr>
              <w:t>.</w:t>
            </w:r>
          </w:p>
          <w:p w14:paraId="3ACAF876" w14:textId="77777777" w:rsidR="00C9323F" w:rsidRPr="00D511EA" w:rsidRDefault="00C9323F" w:rsidP="00027932">
            <w:pPr>
              <w:rPr>
                <w:sz w:val="22"/>
                <w:szCs w:val="22"/>
              </w:rPr>
            </w:pPr>
            <w:r w:rsidRPr="00D511EA">
              <w:rPr>
                <w:sz w:val="22"/>
                <w:szCs w:val="22"/>
              </w:rPr>
              <w:t>Введена операция 8556 Изготовление кабельных маркеров</w:t>
            </w:r>
          </w:p>
        </w:tc>
      </w:tr>
      <w:tr w:rsidR="00C9323F" w:rsidRPr="00746FC1" w14:paraId="2875B36B"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412BD67"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5DF8B929"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29E44232"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4CC4C03" w14:textId="77777777" w:rsidR="00C9323F" w:rsidRPr="00D511EA" w:rsidRDefault="00C9323F" w:rsidP="00C9323F">
            <w:pPr>
              <w:pStyle w:val="ConsPlusNormal"/>
              <w:rPr>
                <w:rFonts w:ascii="Times New Roman" w:hAnsi="Times New Roman" w:cs="Times New Roman"/>
                <w:sz w:val="22"/>
                <w:szCs w:val="22"/>
              </w:rPr>
            </w:pPr>
            <w:r w:rsidRPr="00D511EA">
              <w:rPr>
                <w:rFonts w:ascii="Times New Roman" w:hAnsi="Times New Roman" w:cs="Times New Roman"/>
                <w:sz w:val="22"/>
                <w:szCs w:val="22"/>
              </w:rPr>
              <w:t>Отсутствует операция Зачистка, опрессовка</w:t>
            </w:r>
          </w:p>
          <w:p w14:paraId="1C8CCC62" w14:textId="77777777" w:rsidR="00C9323F" w:rsidRPr="00D511EA" w:rsidRDefault="00C9323F" w:rsidP="00C9323F">
            <w:pPr>
              <w:pStyle w:val="ConsPlusNormal"/>
              <w:rPr>
                <w:rFonts w:ascii="Times New Roman" w:hAnsi="Times New Roman" w:cs="Times New Roman"/>
                <w:sz w:val="22"/>
                <w:szCs w:val="22"/>
              </w:rPr>
            </w:pPr>
            <w:r w:rsidRPr="00D511EA">
              <w:rPr>
                <w:rFonts w:ascii="Times New Roman" w:hAnsi="Times New Roman" w:cs="Times New Roman"/>
                <w:sz w:val="22"/>
                <w:szCs w:val="22"/>
              </w:rPr>
              <w:t>Внести операцию Зачистка, опрессовка</w:t>
            </w:r>
          </w:p>
          <w:p w14:paraId="60899567" w14:textId="77777777" w:rsidR="00C9323F" w:rsidRPr="00D511EA" w:rsidRDefault="00C9323F" w:rsidP="00C9323F">
            <w:pPr>
              <w:rPr>
                <w:sz w:val="22"/>
                <w:szCs w:val="22"/>
              </w:rPr>
            </w:pPr>
            <w:r w:rsidRPr="00D511EA">
              <w:rPr>
                <w:sz w:val="22"/>
                <w:szCs w:val="22"/>
              </w:rPr>
              <w:t>Наличие оборудования и процесса по автоматизированной зачистке проводов и опрессовке (обжатию) наконечников и соединителей на них в одной операции</w:t>
            </w:r>
          </w:p>
        </w:tc>
        <w:tc>
          <w:tcPr>
            <w:tcW w:w="3119" w:type="dxa"/>
            <w:gridSpan w:val="2"/>
            <w:tcBorders>
              <w:top w:val="single" w:sz="4" w:space="0" w:color="000000"/>
              <w:left w:val="single" w:sz="4" w:space="0" w:color="000000"/>
              <w:bottom w:val="single" w:sz="4" w:space="0" w:color="000000"/>
              <w:right w:val="single" w:sz="4" w:space="0" w:color="000000"/>
            </w:tcBorders>
          </w:tcPr>
          <w:p w14:paraId="19358D67" w14:textId="77777777" w:rsidR="00027932" w:rsidRPr="00D511EA" w:rsidRDefault="00C9323F" w:rsidP="00027932">
            <w:pPr>
              <w:rPr>
                <w:sz w:val="22"/>
                <w:szCs w:val="22"/>
              </w:rPr>
            </w:pPr>
            <w:r w:rsidRPr="00D511EA">
              <w:rPr>
                <w:sz w:val="22"/>
                <w:szCs w:val="22"/>
              </w:rPr>
              <w:t>Принято.</w:t>
            </w:r>
          </w:p>
          <w:p w14:paraId="367E5AFF" w14:textId="77777777" w:rsidR="00C9323F" w:rsidRPr="00D511EA" w:rsidRDefault="00C9323F" w:rsidP="00027932">
            <w:pPr>
              <w:rPr>
                <w:sz w:val="22"/>
                <w:szCs w:val="22"/>
              </w:rPr>
            </w:pPr>
            <w:r w:rsidRPr="00D511EA">
              <w:rPr>
                <w:sz w:val="22"/>
                <w:szCs w:val="22"/>
              </w:rPr>
              <w:t>Введена операция 8561 Зачистка, опрессовка</w:t>
            </w:r>
          </w:p>
        </w:tc>
      </w:tr>
      <w:tr w:rsidR="00C9323F" w:rsidRPr="00746FC1" w14:paraId="5CA7719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670CDFD" w14:textId="77777777" w:rsidR="00C9323F" w:rsidRPr="00746FC1" w:rsidRDefault="00C9323F" w:rsidP="00C9323F">
            <w:pPr>
              <w:pStyle w:val="ae"/>
              <w:numPr>
                <w:ilvl w:val="0"/>
                <w:numId w:val="4"/>
              </w:numPr>
              <w:ind w:left="357" w:hanging="357"/>
              <w:rPr>
                <w:color w:val="000000" w:themeColor="text1"/>
              </w:rPr>
            </w:pPr>
          </w:p>
        </w:tc>
        <w:tc>
          <w:tcPr>
            <w:tcW w:w="1562" w:type="dxa"/>
            <w:tcBorders>
              <w:left w:val="single" w:sz="4" w:space="0" w:color="000000"/>
              <w:bottom w:val="single" w:sz="4" w:space="0" w:color="000000"/>
              <w:right w:val="single" w:sz="4" w:space="0" w:color="000000"/>
            </w:tcBorders>
          </w:tcPr>
          <w:p w14:paraId="709B2CA3" w14:textId="77777777" w:rsidR="00C9323F" w:rsidRPr="00D511EA" w:rsidRDefault="00C9323F" w:rsidP="00C9323F">
            <w:pPr>
              <w:keepLines/>
              <w:ind w:left="92"/>
              <w:rPr>
                <w:sz w:val="22"/>
                <w:szCs w:val="22"/>
              </w:rPr>
            </w:pPr>
            <w:r w:rsidRPr="00D511EA">
              <w:rPr>
                <w:sz w:val="22"/>
                <w:szCs w:val="22"/>
              </w:rPr>
              <w:t>Раздел 7, таблица 24</w:t>
            </w:r>
          </w:p>
        </w:tc>
        <w:tc>
          <w:tcPr>
            <w:tcW w:w="2552" w:type="dxa"/>
            <w:tcBorders>
              <w:left w:val="single" w:sz="4" w:space="0" w:color="000000"/>
              <w:bottom w:val="single" w:sz="4" w:space="0" w:color="000000"/>
              <w:right w:val="single" w:sz="4" w:space="0" w:color="000000"/>
            </w:tcBorders>
          </w:tcPr>
          <w:p w14:paraId="0C0C5F3B" w14:textId="77777777" w:rsidR="00C9323F" w:rsidRPr="00D511EA" w:rsidRDefault="00C9323F" w:rsidP="00C9323F">
            <w:pPr>
              <w:rPr>
                <w:bCs/>
                <w:sz w:val="22"/>
                <w:szCs w:val="22"/>
              </w:rPr>
            </w:pPr>
            <w:r w:rsidRPr="00D511EA">
              <w:rPr>
                <w:bCs/>
                <w:sz w:val="22"/>
                <w:szCs w:val="22"/>
              </w:rPr>
              <w:t>ПАО «ОДК-САТУРН»</w:t>
            </w:r>
          </w:p>
          <w:p w14:paraId="51AE1135" w14:textId="77777777" w:rsidR="00C9323F" w:rsidRPr="00D511EA" w:rsidRDefault="00C9323F"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DD6EFA1" w14:textId="77777777" w:rsidR="00C9323F" w:rsidRPr="00D511EA" w:rsidRDefault="00C9323F" w:rsidP="00C9323F">
            <w:pPr>
              <w:pStyle w:val="ConsPlusNormal"/>
              <w:rPr>
                <w:rFonts w:ascii="Times New Roman" w:hAnsi="Times New Roman" w:cs="Times New Roman"/>
                <w:sz w:val="22"/>
                <w:szCs w:val="22"/>
              </w:rPr>
            </w:pPr>
            <w:r w:rsidRPr="00D511EA">
              <w:rPr>
                <w:rFonts w:ascii="Times New Roman" w:hAnsi="Times New Roman" w:cs="Times New Roman"/>
                <w:sz w:val="22"/>
                <w:szCs w:val="22"/>
              </w:rPr>
              <w:t>Дополнить операцию:</w:t>
            </w:r>
          </w:p>
          <w:p w14:paraId="59B3B101" w14:textId="77777777" w:rsidR="00C9323F" w:rsidRPr="00D511EA" w:rsidRDefault="00C9323F" w:rsidP="00C9323F">
            <w:pPr>
              <w:pStyle w:val="ConsPlusNormal"/>
              <w:rPr>
                <w:rFonts w:ascii="Times New Roman" w:hAnsi="Times New Roman" w:cs="Times New Roman"/>
                <w:sz w:val="22"/>
                <w:szCs w:val="22"/>
              </w:rPr>
            </w:pPr>
            <w:r w:rsidRPr="00D511EA">
              <w:rPr>
                <w:rFonts w:ascii="Times New Roman" w:hAnsi="Times New Roman" w:cs="Times New Roman"/>
                <w:sz w:val="22"/>
                <w:szCs w:val="22"/>
              </w:rPr>
              <w:t>8561 монтаж электроразводки</w:t>
            </w:r>
          </w:p>
        </w:tc>
        <w:tc>
          <w:tcPr>
            <w:tcW w:w="3119" w:type="dxa"/>
            <w:gridSpan w:val="2"/>
            <w:tcBorders>
              <w:top w:val="single" w:sz="4" w:space="0" w:color="000000"/>
              <w:left w:val="single" w:sz="4" w:space="0" w:color="000000"/>
              <w:bottom w:val="single" w:sz="4" w:space="0" w:color="000000"/>
              <w:right w:val="single" w:sz="4" w:space="0" w:color="000000"/>
            </w:tcBorders>
          </w:tcPr>
          <w:p w14:paraId="5D9A5212" w14:textId="77777777" w:rsidR="00027932" w:rsidRPr="00D511EA" w:rsidRDefault="00027932" w:rsidP="00027932">
            <w:pPr>
              <w:rPr>
                <w:sz w:val="22"/>
                <w:szCs w:val="22"/>
              </w:rPr>
            </w:pPr>
            <w:r w:rsidRPr="00D511EA">
              <w:rPr>
                <w:sz w:val="22"/>
                <w:szCs w:val="22"/>
              </w:rPr>
              <w:t>Принято.</w:t>
            </w:r>
          </w:p>
          <w:p w14:paraId="044B6D29" w14:textId="77777777" w:rsidR="00C9323F" w:rsidRPr="00D511EA" w:rsidRDefault="00027932" w:rsidP="00C9323F">
            <w:pPr>
              <w:rPr>
                <w:sz w:val="22"/>
                <w:szCs w:val="22"/>
              </w:rPr>
            </w:pPr>
            <w:r w:rsidRPr="00D511EA">
              <w:rPr>
                <w:sz w:val="22"/>
                <w:szCs w:val="22"/>
              </w:rPr>
              <w:t>Код 8566</w:t>
            </w:r>
          </w:p>
        </w:tc>
      </w:tr>
      <w:tr w:rsidR="00C9323F" w:rsidRPr="00746FC1" w14:paraId="5769759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EBDBACC"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left w:val="single" w:sz="4" w:space="0" w:color="000000"/>
              <w:right w:val="single" w:sz="4" w:space="0" w:color="000000"/>
            </w:tcBorders>
          </w:tcPr>
          <w:p w14:paraId="6FB3F122"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6"/>
                <w:szCs w:val="26"/>
                <w:lang w:eastAsia="ru-RU" w:bidi="ru-RU"/>
              </w:rPr>
            </w:pPr>
            <w:r w:rsidRPr="00D511EA">
              <w:rPr>
                <w:rFonts w:ascii="Times New Roman" w:hAnsi="Times New Roman" w:cs="Times New Roman"/>
                <w:color w:val="000000" w:themeColor="text1"/>
                <w:sz w:val="22"/>
                <w:szCs w:val="22"/>
              </w:rPr>
              <w:t>Раздел 7, таблица 24</w:t>
            </w:r>
          </w:p>
        </w:tc>
        <w:tc>
          <w:tcPr>
            <w:tcW w:w="2552" w:type="dxa"/>
            <w:vMerge w:val="restart"/>
            <w:tcBorders>
              <w:left w:val="single" w:sz="4" w:space="0" w:color="000000"/>
              <w:right w:val="single" w:sz="4" w:space="0" w:color="000000"/>
            </w:tcBorders>
          </w:tcPr>
          <w:p w14:paraId="65369B10" w14:textId="77777777" w:rsidR="00C9323F" w:rsidRPr="00D511EA" w:rsidRDefault="00C9323F" w:rsidP="00C9323F">
            <w:pPr>
              <w:rPr>
                <w:bCs/>
                <w:sz w:val="22"/>
                <w:szCs w:val="22"/>
              </w:rPr>
            </w:pPr>
            <w:r w:rsidRPr="00D511EA">
              <w:rPr>
                <w:bCs/>
                <w:sz w:val="22"/>
                <w:szCs w:val="22"/>
              </w:rPr>
              <w:t>АО «Концерн ВКО «Алмаз-Антей»</w:t>
            </w:r>
          </w:p>
          <w:p w14:paraId="7AE79C6F" w14:textId="77777777" w:rsidR="00C9323F" w:rsidRPr="00D511EA" w:rsidRDefault="00C9323F" w:rsidP="00C9323F">
            <w:pPr>
              <w:rPr>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269568C" w14:textId="77777777" w:rsidR="00C9323F" w:rsidRPr="00D511EA" w:rsidRDefault="00C9323F" w:rsidP="00C9323F">
            <w:pPr>
              <w:rPr>
                <w:sz w:val="22"/>
                <w:szCs w:val="22"/>
              </w:rPr>
            </w:pPr>
            <w:r w:rsidRPr="00D511EA">
              <w:rPr>
                <w:sz w:val="22"/>
                <w:szCs w:val="22"/>
              </w:rPr>
              <w:t>Замечание:</w:t>
            </w:r>
          </w:p>
          <w:p w14:paraId="3E29F507" w14:textId="77777777" w:rsidR="00C9323F" w:rsidRPr="00D511EA" w:rsidRDefault="00C9323F" w:rsidP="00C9323F">
            <w:pPr>
              <w:rPr>
                <w:sz w:val="22"/>
                <w:szCs w:val="22"/>
              </w:rPr>
            </w:pPr>
            <w:r w:rsidRPr="00D511EA">
              <w:rPr>
                <w:rFonts w:eastAsia="Courier New"/>
                <w:color w:val="000000"/>
                <w:sz w:val="22"/>
                <w:szCs w:val="22"/>
                <w:lang w:bidi="ru-RU"/>
              </w:rPr>
              <w:t>8500 Сборка</w:t>
            </w:r>
          </w:p>
          <w:p w14:paraId="6AA9E1E9" w14:textId="77777777" w:rsidR="00C9323F" w:rsidRPr="00D511EA" w:rsidRDefault="00C9323F" w:rsidP="00C9323F">
            <w:pPr>
              <w:rPr>
                <w:sz w:val="22"/>
                <w:szCs w:val="22"/>
              </w:rPr>
            </w:pPr>
            <w:r w:rsidRPr="00D511EA">
              <w:rPr>
                <w:sz w:val="22"/>
                <w:szCs w:val="22"/>
              </w:rPr>
              <w:t>Предложение:</w:t>
            </w:r>
          </w:p>
          <w:p w14:paraId="124C95B8" w14:textId="77777777" w:rsidR="00C9323F" w:rsidRPr="00D511EA" w:rsidRDefault="00C9323F" w:rsidP="00C9323F">
            <w:pPr>
              <w:rPr>
                <w:sz w:val="22"/>
                <w:szCs w:val="22"/>
              </w:rPr>
            </w:pPr>
            <w:r w:rsidRPr="00D511EA">
              <w:rPr>
                <w:sz w:val="22"/>
                <w:szCs w:val="22"/>
              </w:rPr>
              <w:t>8500 Электромонтаж</w:t>
            </w:r>
          </w:p>
          <w:p w14:paraId="1F1860CE" w14:textId="77777777" w:rsidR="00C9323F" w:rsidRPr="00D511EA" w:rsidRDefault="00C9323F" w:rsidP="00C9323F">
            <w:pPr>
              <w:rPr>
                <w:sz w:val="22"/>
                <w:szCs w:val="22"/>
              </w:rPr>
            </w:pPr>
            <w:r w:rsidRPr="00D511EA">
              <w:rPr>
                <w:sz w:val="22"/>
                <w:szCs w:val="22"/>
              </w:rPr>
              <w:t>Обоснование:</w:t>
            </w:r>
          </w:p>
          <w:p w14:paraId="054671B7" w14:textId="77777777" w:rsidR="00C9323F" w:rsidRPr="00D511EA" w:rsidRDefault="00C9323F" w:rsidP="00C9323F">
            <w:pPr>
              <w:pStyle w:val="ConsPlusNormal"/>
              <w:rPr>
                <w:rFonts w:ascii="Times New Roman" w:hAnsi="Times New Roman" w:cs="Times New Roman"/>
                <w:sz w:val="22"/>
                <w:szCs w:val="22"/>
              </w:rPr>
            </w:pPr>
            <w:r w:rsidRPr="00D511EA">
              <w:rPr>
                <w:rFonts w:ascii="Times New Roman" w:eastAsia="Courier New" w:hAnsi="Times New Roman" w:cs="Times New Roman"/>
                <w:color w:val="000000"/>
                <w:sz w:val="22"/>
                <w:szCs w:val="22"/>
                <w:lang w:bidi="ru-RU"/>
              </w:rPr>
              <w:t>Классификатор технологических операций машиностроения и приборостроения 1 85 151</w:t>
            </w:r>
          </w:p>
        </w:tc>
        <w:tc>
          <w:tcPr>
            <w:tcW w:w="3119" w:type="dxa"/>
            <w:gridSpan w:val="2"/>
            <w:tcBorders>
              <w:top w:val="single" w:sz="4" w:space="0" w:color="000000"/>
              <w:left w:val="single" w:sz="4" w:space="0" w:color="000000"/>
              <w:bottom w:val="single" w:sz="4" w:space="0" w:color="000000"/>
              <w:right w:val="single" w:sz="4" w:space="0" w:color="000000"/>
            </w:tcBorders>
          </w:tcPr>
          <w:p w14:paraId="7A8539C4" w14:textId="77777777" w:rsidR="00027932" w:rsidRPr="00D511EA" w:rsidRDefault="00027932" w:rsidP="00027932">
            <w:pPr>
              <w:rPr>
                <w:sz w:val="22"/>
                <w:szCs w:val="22"/>
              </w:rPr>
            </w:pPr>
            <w:r w:rsidRPr="00D511EA">
              <w:rPr>
                <w:sz w:val="22"/>
                <w:szCs w:val="22"/>
              </w:rPr>
              <w:t>Принято.</w:t>
            </w:r>
          </w:p>
          <w:p w14:paraId="64060E8F" w14:textId="77777777" w:rsidR="00C9323F" w:rsidRPr="00D511EA" w:rsidRDefault="00C9323F" w:rsidP="00C9323F">
            <w:pPr>
              <w:rPr>
                <w:sz w:val="22"/>
                <w:szCs w:val="22"/>
              </w:rPr>
            </w:pPr>
          </w:p>
        </w:tc>
      </w:tr>
      <w:tr w:rsidR="00C9323F" w:rsidRPr="00746FC1" w14:paraId="6B7D426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3D1F6EF"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8FADBB5"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right w:val="single" w:sz="4" w:space="0" w:color="000000"/>
            </w:tcBorders>
          </w:tcPr>
          <w:p w14:paraId="3ACB8107"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C21ADF4" w14:textId="77777777" w:rsidR="00C9323F" w:rsidRPr="00D511EA" w:rsidRDefault="00C9323F" w:rsidP="00C9323F">
            <w:pPr>
              <w:rPr>
                <w:sz w:val="22"/>
                <w:szCs w:val="22"/>
              </w:rPr>
            </w:pPr>
            <w:r w:rsidRPr="00D511EA">
              <w:rPr>
                <w:sz w:val="22"/>
                <w:szCs w:val="22"/>
              </w:rPr>
              <w:t>Замечание:</w:t>
            </w:r>
          </w:p>
          <w:p w14:paraId="231B3D43" w14:textId="77777777" w:rsidR="00C9323F" w:rsidRPr="00D511EA" w:rsidRDefault="00C9323F" w:rsidP="00C9323F">
            <w:pPr>
              <w:rPr>
                <w:sz w:val="22"/>
                <w:szCs w:val="22"/>
              </w:rPr>
            </w:pPr>
            <w:r w:rsidRPr="00D511EA">
              <w:rPr>
                <w:rFonts w:eastAsia="Courier New"/>
                <w:color w:val="000000"/>
                <w:sz w:val="22"/>
                <w:szCs w:val="22"/>
                <w:lang w:bidi="ru-RU"/>
              </w:rPr>
              <w:t>8508 - Бандажировакне</w:t>
            </w:r>
          </w:p>
          <w:p w14:paraId="670A0216" w14:textId="77777777" w:rsidR="00C9323F" w:rsidRPr="00D511EA" w:rsidRDefault="00C9323F" w:rsidP="00C9323F">
            <w:pPr>
              <w:rPr>
                <w:sz w:val="22"/>
                <w:szCs w:val="22"/>
              </w:rPr>
            </w:pPr>
            <w:r w:rsidRPr="00D511EA">
              <w:rPr>
                <w:sz w:val="22"/>
                <w:szCs w:val="22"/>
              </w:rPr>
              <w:t>Предложение:</w:t>
            </w:r>
          </w:p>
          <w:p w14:paraId="05FF0287" w14:textId="77777777" w:rsidR="00C9323F" w:rsidRPr="00D511EA" w:rsidRDefault="00C9323F" w:rsidP="00C9323F">
            <w:pPr>
              <w:rPr>
                <w:sz w:val="22"/>
                <w:szCs w:val="22"/>
              </w:rPr>
            </w:pPr>
            <w:r w:rsidRPr="00D511EA">
              <w:rPr>
                <w:sz w:val="22"/>
                <w:szCs w:val="22"/>
              </w:rPr>
              <w:t>8508 - Бандажирование</w:t>
            </w:r>
          </w:p>
          <w:p w14:paraId="2310A42D" w14:textId="77777777" w:rsidR="00C9323F" w:rsidRPr="00D511EA" w:rsidRDefault="00C9323F" w:rsidP="00C9323F">
            <w:pPr>
              <w:rPr>
                <w:sz w:val="22"/>
                <w:szCs w:val="22"/>
              </w:rPr>
            </w:pPr>
            <w:r w:rsidRPr="00D511EA">
              <w:rPr>
                <w:sz w:val="22"/>
                <w:szCs w:val="22"/>
              </w:rPr>
              <w:t>Обоснование:</w:t>
            </w:r>
          </w:p>
          <w:p w14:paraId="50770F7D" w14:textId="77777777" w:rsidR="00C9323F" w:rsidRPr="00D511EA" w:rsidRDefault="00C9323F" w:rsidP="00C9323F">
            <w:pPr>
              <w:rPr>
                <w:sz w:val="22"/>
                <w:szCs w:val="22"/>
              </w:rPr>
            </w:pPr>
            <w:r w:rsidRPr="00D511EA">
              <w:rPr>
                <w:rFonts w:eastAsia="Courier New"/>
                <w:color w:val="000000"/>
                <w:sz w:val="22"/>
                <w:szCs w:val="22"/>
                <w:lang w:bidi="ru-RU"/>
              </w:rPr>
              <w:t>Опечатка</w:t>
            </w:r>
          </w:p>
        </w:tc>
        <w:tc>
          <w:tcPr>
            <w:tcW w:w="3119" w:type="dxa"/>
            <w:gridSpan w:val="2"/>
            <w:tcBorders>
              <w:top w:val="single" w:sz="4" w:space="0" w:color="000000"/>
              <w:left w:val="single" w:sz="4" w:space="0" w:color="000000"/>
              <w:bottom w:val="single" w:sz="4" w:space="0" w:color="000000"/>
              <w:right w:val="single" w:sz="4" w:space="0" w:color="000000"/>
            </w:tcBorders>
          </w:tcPr>
          <w:p w14:paraId="029A10A5" w14:textId="77777777" w:rsidR="00C9323F" w:rsidRPr="00D511EA" w:rsidRDefault="00D952BF" w:rsidP="00C9323F">
            <w:pPr>
              <w:rPr>
                <w:sz w:val="22"/>
                <w:szCs w:val="22"/>
              </w:rPr>
            </w:pPr>
            <w:r w:rsidRPr="00D511EA">
              <w:rPr>
                <w:sz w:val="22"/>
                <w:szCs w:val="22"/>
              </w:rPr>
              <w:t>Принято</w:t>
            </w:r>
            <w:r w:rsidR="00027932" w:rsidRPr="00D511EA">
              <w:rPr>
                <w:sz w:val="22"/>
                <w:szCs w:val="22"/>
              </w:rPr>
              <w:t>.</w:t>
            </w:r>
          </w:p>
        </w:tc>
      </w:tr>
      <w:tr w:rsidR="00952A71" w:rsidRPr="00746FC1" w14:paraId="04B542FC" w14:textId="77777777" w:rsidTr="001B619F">
        <w:tc>
          <w:tcPr>
            <w:tcW w:w="674" w:type="dxa"/>
            <w:tcBorders>
              <w:top w:val="single" w:sz="4" w:space="0" w:color="000000"/>
              <w:left w:val="single" w:sz="4" w:space="0" w:color="000000"/>
              <w:bottom w:val="single" w:sz="4" w:space="0" w:color="000000"/>
              <w:right w:val="single" w:sz="4" w:space="0" w:color="000000"/>
            </w:tcBorders>
          </w:tcPr>
          <w:p w14:paraId="3F6A9AE1" w14:textId="77777777" w:rsidR="00952A71" w:rsidRPr="00746FC1" w:rsidRDefault="00952A71" w:rsidP="00C9323F">
            <w:pPr>
              <w:pStyle w:val="ae"/>
              <w:numPr>
                <w:ilvl w:val="0"/>
                <w:numId w:val="4"/>
              </w:numPr>
              <w:ind w:left="357" w:hanging="357"/>
              <w:rPr>
                <w:color w:val="000000" w:themeColor="text1"/>
              </w:rPr>
            </w:pPr>
          </w:p>
        </w:tc>
        <w:tc>
          <w:tcPr>
            <w:tcW w:w="1562" w:type="dxa"/>
            <w:vMerge w:val="restart"/>
            <w:tcBorders>
              <w:left w:val="single" w:sz="4" w:space="0" w:color="000000"/>
              <w:right w:val="single" w:sz="4" w:space="0" w:color="000000"/>
            </w:tcBorders>
          </w:tcPr>
          <w:p w14:paraId="77C4928F" w14:textId="77777777" w:rsidR="00952A71" w:rsidRPr="00D511EA" w:rsidRDefault="00952A71" w:rsidP="00C9323F">
            <w:pPr>
              <w:keepLines/>
              <w:ind w:left="92"/>
              <w:rPr>
                <w:sz w:val="22"/>
                <w:szCs w:val="22"/>
              </w:rPr>
            </w:pPr>
            <w:r w:rsidRPr="00D511EA">
              <w:rPr>
                <w:sz w:val="22"/>
                <w:szCs w:val="22"/>
              </w:rPr>
              <w:t>Раздел 7, таблица 24</w:t>
            </w:r>
          </w:p>
        </w:tc>
        <w:tc>
          <w:tcPr>
            <w:tcW w:w="2552" w:type="dxa"/>
            <w:vMerge w:val="restart"/>
            <w:tcBorders>
              <w:left w:val="single" w:sz="4" w:space="0" w:color="000000"/>
              <w:right w:val="single" w:sz="4" w:space="0" w:color="000000"/>
            </w:tcBorders>
          </w:tcPr>
          <w:p w14:paraId="4B377C92" w14:textId="77777777" w:rsidR="00952A71" w:rsidRPr="00D511EA" w:rsidRDefault="00952A71" w:rsidP="00C9323F">
            <w:pPr>
              <w:outlineLvl w:val="1"/>
              <w:rPr>
                <w:bCs/>
                <w:sz w:val="22"/>
                <w:szCs w:val="22"/>
              </w:rPr>
            </w:pPr>
            <w:r w:rsidRPr="00D511EA">
              <w:rPr>
                <w:bCs/>
                <w:sz w:val="22"/>
                <w:szCs w:val="22"/>
              </w:rPr>
              <w:t>ПАО «Яковлев» в ПАО ОАК</w:t>
            </w:r>
          </w:p>
          <w:p w14:paraId="2AB2DA5C" w14:textId="77777777" w:rsidR="00952A71" w:rsidRPr="00D511EA" w:rsidRDefault="00952A71" w:rsidP="00C9323F">
            <w:pPr>
              <w:outlineLvl w:val="1"/>
              <w:rPr>
                <w:bCs/>
                <w:sz w:val="22"/>
                <w:szCs w:val="22"/>
              </w:rPr>
            </w:pPr>
            <w:r w:rsidRPr="00D511EA">
              <w:rPr>
                <w:sz w:val="22"/>
                <w:szCs w:val="22"/>
              </w:rPr>
              <w:t xml:space="preserve">ПАО «Яковлев - Иркутский </w:t>
            </w:r>
            <w:r w:rsidRPr="00D511EA">
              <w:rPr>
                <w:sz w:val="22"/>
                <w:szCs w:val="22"/>
              </w:rPr>
              <w:lastRenderedPageBreak/>
              <w:t>авиационный завод»</w:t>
            </w:r>
          </w:p>
          <w:p w14:paraId="2A6FD5C9" w14:textId="77777777" w:rsidR="00952A71" w:rsidRPr="00D511EA" w:rsidRDefault="00952A71" w:rsidP="00C9323F">
            <w:pPr>
              <w:rPr>
                <w:bCs/>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F695C1C" w14:textId="77777777" w:rsidR="00952A71" w:rsidRPr="00D511EA" w:rsidRDefault="00952A71" w:rsidP="00C9323F">
            <w:pPr>
              <w:rPr>
                <w:sz w:val="22"/>
                <w:szCs w:val="22"/>
              </w:rPr>
            </w:pPr>
            <w:r w:rsidRPr="00D511EA">
              <w:rPr>
                <w:sz w:val="22"/>
                <w:szCs w:val="22"/>
              </w:rPr>
              <w:lastRenderedPageBreak/>
              <w:t>Дополнить операции:</w:t>
            </w:r>
          </w:p>
        </w:tc>
        <w:tc>
          <w:tcPr>
            <w:tcW w:w="3119" w:type="dxa"/>
            <w:gridSpan w:val="2"/>
            <w:vMerge w:val="restart"/>
            <w:tcBorders>
              <w:top w:val="single" w:sz="4" w:space="0" w:color="000000"/>
              <w:left w:val="single" w:sz="4" w:space="0" w:color="000000"/>
              <w:right w:val="single" w:sz="4" w:space="0" w:color="000000"/>
            </w:tcBorders>
          </w:tcPr>
          <w:p w14:paraId="27FF5AB7" w14:textId="77777777" w:rsidR="00952A71" w:rsidRPr="00D511EA" w:rsidRDefault="00952A71" w:rsidP="00952A71">
            <w:pPr>
              <w:rPr>
                <w:sz w:val="22"/>
                <w:szCs w:val="22"/>
              </w:rPr>
            </w:pPr>
            <w:r w:rsidRPr="00D511EA">
              <w:rPr>
                <w:sz w:val="22"/>
                <w:szCs w:val="22"/>
              </w:rPr>
              <w:t>Принято.</w:t>
            </w:r>
          </w:p>
          <w:p w14:paraId="0A47EF55" w14:textId="77777777" w:rsidR="00952A71" w:rsidRPr="00D511EA" w:rsidRDefault="00952A71" w:rsidP="00952A71">
            <w:pPr>
              <w:rPr>
                <w:sz w:val="22"/>
                <w:szCs w:val="22"/>
              </w:rPr>
            </w:pPr>
            <w:r w:rsidRPr="00D511EA">
              <w:rPr>
                <w:sz w:val="22"/>
                <w:szCs w:val="22"/>
              </w:rPr>
              <w:t>Операция 8553 Заземление</w:t>
            </w:r>
          </w:p>
        </w:tc>
      </w:tr>
      <w:tr w:rsidR="00952A71" w:rsidRPr="00746FC1" w14:paraId="137C58D0" w14:textId="77777777" w:rsidTr="001B619F">
        <w:tc>
          <w:tcPr>
            <w:tcW w:w="674" w:type="dxa"/>
            <w:tcBorders>
              <w:top w:val="single" w:sz="4" w:space="0" w:color="000000"/>
              <w:left w:val="single" w:sz="4" w:space="0" w:color="000000"/>
              <w:bottom w:val="single" w:sz="4" w:space="0" w:color="000000"/>
              <w:right w:val="single" w:sz="4" w:space="0" w:color="000000"/>
            </w:tcBorders>
          </w:tcPr>
          <w:p w14:paraId="38D76C61" w14:textId="77777777" w:rsidR="00952A71" w:rsidRPr="00746FC1" w:rsidRDefault="00952A71"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B658CDF" w14:textId="77777777" w:rsidR="00952A71" w:rsidRPr="00D511EA" w:rsidRDefault="00952A71" w:rsidP="00C9323F">
            <w:pPr>
              <w:keepLines/>
              <w:ind w:left="92"/>
              <w:rPr>
                <w:sz w:val="22"/>
                <w:szCs w:val="22"/>
              </w:rPr>
            </w:pPr>
          </w:p>
        </w:tc>
        <w:tc>
          <w:tcPr>
            <w:tcW w:w="2552" w:type="dxa"/>
            <w:vMerge/>
            <w:tcBorders>
              <w:left w:val="single" w:sz="4" w:space="0" w:color="000000"/>
              <w:right w:val="single" w:sz="4" w:space="0" w:color="000000"/>
            </w:tcBorders>
          </w:tcPr>
          <w:p w14:paraId="41DA135D" w14:textId="77777777" w:rsidR="00952A71" w:rsidRPr="00D511EA" w:rsidRDefault="00952A71"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6625B425" w14:textId="77777777" w:rsidR="00952A71" w:rsidRPr="00D511EA" w:rsidRDefault="00952A71" w:rsidP="00C9323F">
            <w:pPr>
              <w:jc w:val="center"/>
              <w:rPr>
                <w:b/>
                <w:bCs/>
                <w:color w:val="000000"/>
                <w:sz w:val="20"/>
              </w:rPr>
            </w:pPr>
            <w:r w:rsidRPr="00D511EA">
              <w:rPr>
                <w:b/>
                <w:bCs/>
                <w:color w:val="000000"/>
                <w:sz w:val="20"/>
              </w:rPr>
              <w:t>Код операции/</w:t>
            </w:r>
            <w:r w:rsidRPr="00D511EA">
              <w:rPr>
                <w:b/>
                <w:bCs/>
                <w:color w:val="000000"/>
                <w:sz w:val="20"/>
              </w:rPr>
              <w:br/>
              <w:t>уровня</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4F7CD5B8" w14:textId="77777777" w:rsidR="00952A71" w:rsidRPr="00D511EA" w:rsidRDefault="00952A71" w:rsidP="00C9323F">
            <w:pPr>
              <w:rPr>
                <w:b/>
                <w:bCs/>
                <w:color w:val="000000"/>
                <w:sz w:val="20"/>
              </w:rPr>
            </w:pPr>
            <w:r w:rsidRPr="00D511EA">
              <w:rPr>
                <w:b/>
                <w:bCs/>
                <w:color w:val="000000"/>
                <w:sz w:val="20"/>
              </w:rPr>
              <w:t>Наименование уровня/операции</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031FCB5D" w14:textId="77777777" w:rsidR="00952A71" w:rsidRPr="00D511EA" w:rsidRDefault="00952A71" w:rsidP="00C9323F">
            <w:pPr>
              <w:jc w:val="center"/>
              <w:rPr>
                <w:b/>
                <w:bCs/>
                <w:color w:val="000000"/>
                <w:sz w:val="20"/>
              </w:rPr>
            </w:pPr>
            <w:r w:rsidRPr="00D511EA">
              <w:rPr>
                <w:b/>
                <w:bCs/>
                <w:color w:val="000000"/>
                <w:sz w:val="20"/>
              </w:rPr>
              <w:t>Признак уровня/операции*</w:t>
            </w:r>
          </w:p>
        </w:tc>
        <w:tc>
          <w:tcPr>
            <w:tcW w:w="2753" w:type="dxa"/>
            <w:gridSpan w:val="7"/>
            <w:tcBorders>
              <w:top w:val="single" w:sz="4" w:space="0" w:color="000000"/>
              <w:left w:val="single" w:sz="4" w:space="0" w:color="auto"/>
              <w:bottom w:val="single" w:sz="4" w:space="0" w:color="000000"/>
              <w:right w:val="single" w:sz="4" w:space="0" w:color="000000"/>
            </w:tcBorders>
            <w:vAlign w:val="center"/>
          </w:tcPr>
          <w:p w14:paraId="75C96841" w14:textId="77777777" w:rsidR="00952A71" w:rsidRPr="00D511EA" w:rsidRDefault="00952A71" w:rsidP="00C9323F">
            <w:pPr>
              <w:jc w:val="center"/>
              <w:rPr>
                <w:b/>
                <w:bCs/>
                <w:color w:val="000000"/>
                <w:sz w:val="20"/>
              </w:rPr>
            </w:pPr>
            <w:r w:rsidRPr="00D511EA">
              <w:rPr>
                <w:b/>
                <w:bCs/>
                <w:color w:val="000000"/>
                <w:sz w:val="20"/>
              </w:rPr>
              <w:t xml:space="preserve">Основание   </w:t>
            </w:r>
          </w:p>
        </w:tc>
        <w:tc>
          <w:tcPr>
            <w:tcW w:w="3119" w:type="dxa"/>
            <w:gridSpan w:val="2"/>
            <w:vMerge/>
            <w:tcBorders>
              <w:left w:val="single" w:sz="4" w:space="0" w:color="000000"/>
              <w:right w:val="single" w:sz="4" w:space="0" w:color="000000"/>
            </w:tcBorders>
          </w:tcPr>
          <w:p w14:paraId="4AB16BAB" w14:textId="77777777" w:rsidR="00952A71" w:rsidRPr="00D511EA" w:rsidRDefault="00952A71" w:rsidP="00C9323F">
            <w:pPr>
              <w:rPr>
                <w:b/>
                <w:sz w:val="22"/>
                <w:szCs w:val="22"/>
              </w:rPr>
            </w:pPr>
          </w:p>
        </w:tc>
      </w:tr>
      <w:tr w:rsidR="00952A71" w:rsidRPr="00746FC1" w14:paraId="10023BD8" w14:textId="77777777" w:rsidTr="001B619F">
        <w:tc>
          <w:tcPr>
            <w:tcW w:w="674" w:type="dxa"/>
            <w:tcBorders>
              <w:top w:val="single" w:sz="4" w:space="0" w:color="000000"/>
              <w:left w:val="single" w:sz="4" w:space="0" w:color="000000"/>
              <w:bottom w:val="single" w:sz="4" w:space="0" w:color="000000"/>
              <w:right w:val="single" w:sz="4" w:space="0" w:color="000000"/>
            </w:tcBorders>
          </w:tcPr>
          <w:p w14:paraId="2467E74D" w14:textId="77777777" w:rsidR="00952A71" w:rsidRPr="00746FC1" w:rsidRDefault="00952A71"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121303E" w14:textId="77777777" w:rsidR="00952A71" w:rsidRPr="00D511EA" w:rsidRDefault="00952A71" w:rsidP="00C9323F">
            <w:pPr>
              <w:keepLines/>
              <w:ind w:left="92"/>
              <w:rPr>
                <w:sz w:val="22"/>
                <w:szCs w:val="22"/>
              </w:rPr>
            </w:pPr>
          </w:p>
        </w:tc>
        <w:tc>
          <w:tcPr>
            <w:tcW w:w="2552" w:type="dxa"/>
            <w:vMerge/>
            <w:tcBorders>
              <w:left w:val="single" w:sz="4" w:space="0" w:color="000000"/>
              <w:right w:val="single" w:sz="4" w:space="0" w:color="000000"/>
            </w:tcBorders>
          </w:tcPr>
          <w:p w14:paraId="31448800" w14:textId="77777777" w:rsidR="00952A71" w:rsidRPr="00D511EA" w:rsidRDefault="00952A71"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2D223ACC" w14:textId="77777777" w:rsidR="00952A71" w:rsidRPr="00D511EA" w:rsidRDefault="00952A71" w:rsidP="00C9323F">
            <w:pPr>
              <w:jc w:val="center"/>
              <w:rPr>
                <w:b/>
                <w:bCs/>
                <w:color w:val="000000"/>
                <w:sz w:val="20"/>
              </w:rPr>
            </w:pPr>
            <w:r w:rsidRPr="00D511EA">
              <w:rPr>
                <w:b/>
                <w:bCs/>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153672F0" w14:textId="77777777" w:rsidR="00952A71" w:rsidRPr="00D511EA" w:rsidRDefault="00952A71" w:rsidP="00C9323F">
            <w:pPr>
              <w:rPr>
                <w:color w:val="000000"/>
                <w:sz w:val="20"/>
              </w:rPr>
            </w:pPr>
            <w:r w:rsidRPr="00D511EA">
              <w:rPr>
                <w:color w:val="000000"/>
                <w:sz w:val="20"/>
              </w:rPr>
              <w:t>Заземление</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64E417F5" w14:textId="77777777" w:rsidR="00952A71" w:rsidRPr="00D511EA" w:rsidRDefault="00952A71" w:rsidP="00C9323F">
            <w:pPr>
              <w:jc w:val="center"/>
              <w:rPr>
                <w:color w:val="000000"/>
                <w:sz w:val="20"/>
              </w:rPr>
            </w:pPr>
            <w:r w:rsidRPr="00D511EA">
              <w:rPr>
                <w:color w:val="000000"/>
                <w:sz w:val="20"/>
              </w:rPr>
              <w:t>новая операция</w:t>
            </w:r>
          </w:p>
        </w:tc>
        <w:tc>
          <w:tcPr>
            <w:tcW w:w="2753" w:type="dxa"/>
            <w:gridSpan w:val="7"/>
            <w:tcBorders>
              <w:top w:val="single" w:sz="4" w:space="0" w:color="000000"/>
              <w:left w:val="single" w:sz="4" w:space="0" w:color="auto"/>
              <w:bottom w:val="single" w:sz="4" w:space="0" w:color="000000"/>
              <w:right w:val="single" w:sz="4" w:space="0" w:color="000000"/>
            </w:tcBorders>
            <w:vAlign w:val="center"/>
          </w:tcPr>
          <w:p w14:paraId="1D7809BE" w14:textId="77777777" w:rsidR="00952A71" w:rsidRPr="00D511EA" w:rsidRDefault="00952A71" w:rsidP="00C9323F">
            <w:pPr>
              <w:jc w:val="center"/>
              <w:rPr>
                <w:color w:val="000000"/>
                <w:sz w:val="20"/>
              </w:rPr>
            </w:pPr>
            <w:r w:rsidRPr="00D511EA">
              <w:rPr>
                <w:color w:val="000000"/>
                <w:sz w:val="20"/>
              </w:rPr>
              <w:t xml:space="preserve">ГОСТ 21130-75, </w:t>
            </w:r>
            <w:r w:rsidRPr="00D511EA">
              <w:rPr>
                <w:color w:val="000000"/>
                <w:sz w:val="20"/>
              </w:rPr>
              <w:br/>
              <w:t>ГОСТ 12.2.007.0-75</w:t>
            </w:r>
          </w:p>
        </w:tc>
        <w:tc>
          <w:tcPr>
            <w:tcW w:w="3119" w:type="dxa"/>
            <w:gridSpan w:val="2"/>
            <w:vMerge/>
            <w:tcBorders>
              <w:left w:val="single" w:sz="4" w:space="0" w:color="000000"/>
              <w:bottom w:val="single" w:sz="4" w:space="0" w:color="000000"/>
              <w:right w:val="single" w:sz="4" w:space="0" w:color="000000"/>
            </w:tcBorders>
          </w:tcPr>
          <w:p w14:paraId="211A7B8B" w14:textId="77777777" w:rsidR="00952A71" w:rsidRPr="00D511EA" w:rsidRDefault="00952A71" w:rsidP="00C9323F">
            <w:pPr>
              <w:rPr>
                <w:b/>
                <w:sz w:val="22"/>
                <w:szCs w:val="22"/>
              </w:rPr>
            </w:pPr>
          </w:p>
        </w:tc>
      </w:tr>
      <w:tr w:rsidR="00027932" w:rsidRPr="00746FC1" w14:paraId="3B7F3211" w14:textId="77777777" w:rsidTr="00DD006F">
        <w:tc>
          <w:tcPr>
            <w:tcW w:w="674" w:type="dxa"/>
            <w:tcBorders>
              <w:top w:val="single" w:sz="4" w:space="0" w:color="000000"/>
              <w:left w:val="single" w:sz="4" w:space="0" w:color="000000"/>
              <w:bottom w:val="single" w:sz="4" w:space="0" w:color="000000"/>
              <w:right w:val="single" w:sz="4" w:space="0" w:color="000000"/>
            </w:tcBorders>
          </w:tcPr>
          <w:p w14:paraId="40BE97B9" w14:textId="77777777" w:rsidR="00027932" w:rsidRPr="00746FC1" w:rsidRDefault="00027932" w:rsidP="00C9323F">
            <w:pPr>
              <w:pStyle w:val="ae"/>
              <w:numPr>
                <w:ilvl w:val="0"/>
                <w:numId w:val="4"/>
              </w:numPr>
              <w:ind w:left="357" w:hanging="357"/>
              <w:rPr>
                <w:color w:val="000000" w:themeColor="text1"/>
              </w:rPr>
            </w:pPr>
          </w:p>
        </w:tc>
        <w:tc>
          <w:tcPr>
            <w:tcW w:w="1562" w:type="dxa"/>
            <w:vMerge w:val="restart"/>
            <w:tcBorders>
              <w:left w:val="single" w:sz="4" w:space="0" w:color="000000"/>
              <w:right w:val="single" w:sz="4" w:space="0" w:color="000000"/>
            </w:tcBorders>
          </w:tcPr>
          <w:p w14:paraId="6ACF6E45" w14:textId="77777777" w:rsidR="00027932" w:rsidRPr="00D511EA" w:rsidRDefault="00027932" w:rsidP="00C9323F">
            <w:pPr>
              <w:keepLines/>
              <w:ind w:left="92"/>
              <w:rPr>
                <w:sz w:val="22"/>
                <w:szCs w:val="22"/>
              </w:rPr>
            </w:pPr>
            <w:r w:rsidRPr="00D511EA">
              <w:rPr>
                <w:sz w:val="22"/>
                <w:szCs w:val="22"/>
              </w:rPr>
              <w:t>Раздел 7, таблица 25</w:t>
            </w:r>
          </w:p>
        </w:tc>
        <w:tc>
          <w:tcPr>
            <w:tcW w:w="2552" w:type="dxa"/>
            <w:vMerge w:val="restart"/>
            <w:tcBorders>
              <w:left w:val="single" w:sz="4" w:space="0" w:color="000000"/>
              <w:right w:val="single" w:sz="4" w:space="0" w:color="000000"/>
            </w:tcBorders>
          </w:tcPr>
          <w:p w14:paraId="32C633A5" w14:textId="77777777" w:rsidR="00027932" w:rsidRPr="00D511EA" w:rsidRDefault="00027932" w:rsidP="00C9323F">
            <w:pPr>
              <w:outlineLvl w:val="1"/>
              <w:rPr>
                <w:bCs/>
                <w:sz w:val="22"/>
                <w:szCs w:val="22"/>
              </w:rPr>
            </w:pPr>
            <w:r w:rsidRPr="00D511EA">
              <w:rPr>
                <w:bCs/>
                <w:sz w:val="22"/>
                <w:szCs w:val="22"/>
              </w:rPr>
              <w:t>ПАО «Яковлев» в ПАО ОАК</w:t>
            </w:r>
          </w:p>
          <w:p w14:paraId="78B80E0A" w14:textId="77777777" w:rsidR="00027932" w:rsidRPr="00D511EA" w:rsidRDefault="00027932" w:rsidP="00C9323F">
            <w:pPr>
              <w:outlineLvl w:val="1"/>
              <w:rPr>
                <w:bCs/>
                <w:sz w:val="22"/>
                <w:szCs w:val="22"/>
              </w:rPr>
            </w:pPr>
            <w:r w:rsidRPr="00D511EA">
              <w:rPr>
                <w:sz w:val="22"/>
                <w:szCs w:val="22"/>
              </w:rPr>
              <w:t>ПАО «Яковлев - Иркутский авиационный завод»</w:t>
            </w:r>
          </w:p>
          <w:p w14:paraId="47FF9250" w14:textId="77777777" w:rsidR="00027932" w:rsidRPr="00D511EA" w:rsidRDefault="00027932" w:rsidP="00C9323F">
            <w:pPr>
              <w:rPr>
                <w:bCs/>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vAlign w:val="center"/>
          </w:tcPr>
          <w:p w14:paraId="329CEA7E" w14:textId="77777777" w:rsidR="00027932" w:rsidRPr="00D511EA" w:rsidRDefault="00027932" w:rsidP="00C9323F">
            <w:pPr>
              <w:rPr>
                <w:color w:val="000000"/>
                <w:sz w:val="22"/>
                <w:szCs w:val="22"/>
              </w:rPr>
            </w:pPr>
            <w:r w:rsidRPr="00D511EA">
              <w:rPr>
                <w:sz w:val="22"/>
                <w:szCs w:val="22"/>
              </w:rPr>
              <w:t>Дополнить операции:</w:t>
            </w:r>
          </w:p>
        </w:tc>
        <w:tc>
          <w:tcPr>
            <w:tcW w:w="3119" w:type="dxa"/>
            <w:gridSpan w:val="2"/>
            <w:vMerge w:val="restart"/>
            <w:tcBorders>
              <w:top w:val="single" w:sz="4" w:space="0" w:color="000000"/>
              <w:left w:val="single" w:sz="4" w:space="0" w:color="000000"/>
              <w:right w:val="single" w:sz="4" w:space="0" w:color="000000"/>
            </w:tcBorders>
          </w:tcPr>
          <w:p w14:paraId="48DCBF09" w14:textId="77777777" w:rsidR="00027932" w:rsidRPr="00D511EA" w:rsidRDefault="00027932" w:rsidP="00C9323F">
            <w:pPr>
              <w:rPr>
                <w:sz w:val="22"/>
                <w:szCs w:val="22"/>
              </w:rPr>
            </w:pPr>
            <w:r w:rsidRPr="00D511EA">
              <w:rPr>
                <w:sz w:val="22"/>
                <w:szCs w:val="22"/>
              </w:rPr>
              <w:t>Принято частично.</w:t>
            </w:r>
          </w:p>
          <w:p w14:paraId="57999F40" w14:textId="77777777" w:rsidR="00027932" w:rsidRPr="00D511EA" w:rsidRDefault="00027932" w:rsidP="00027932">
            <w:pPr>
              <w:rPr>
                <w:sz w:val="22"/>
                <w:szCs w:val="22"/>
              </w:rPr>
            </w:pPr>
            <w:r w:rsidRPr="00D511EA">
              <w:rPr>
                <w:sz w:val="22"/>
                <w:szCs w:val="22"/>
              </w:rPr>
              <w:t xml:space="preserve">Введена операция с кодом 8800 </w:t>
            </w:r>
            <w:r w:rsidRPr="00D511EA">
              <w:rPr>
                <w:rFonts w:cs="Arial"/>
                <w:sz w:val="22"/>
                <w:shd w:val="clear" w:color="auto" w:fill="FFFFFF"/>
              </w:rPr>
              <w:t>Сборка, разборка</w:t>
            </w:r>
          </w:p>
        </w:tc>
      </w:tr>
      <w:tr w:rsidR="00027932" w:rsidRPr="00746FC1" w14:paraId="43C3AEDA" w14:textId="77777777" w:rsidTr="00DD006F">
        <w:tc>
          <w:tcPr>
            <w:tcW w:w="674" w:type="dxa"/>
            <w:tcBorders>
              <w:top w:val="single" w:sz="4" w:space="0" w:color="000000"/>
              <w:left w:val="single" w:sz="4" w:space="0" w:color="000000"/>
              <w:bottom w:val="single" w:sz="4" w:space="0" w:color="000000"/>
              <w:right w:val="single" w:sz="4" w:space="0" w:color="000000"/>
            </w:tcBorders>
          </w:tcPr>
          <w:p w14:paraId="19B08B86" w14:textId="77777777" w:rsidR="00027932" w:rsidRPr="00746FC1" w:rsidRDefault="00027932"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4E542E3" w14:textId="77777777" w:rsidR="00027932" w:rsidRPr="00D511EA" w:rsidRDefault="00027932" w:rsidP="00C9323F">
            <w:pPr>
              <w:keepLines/>
              <w:ind w:left="92"/>
              <w:rPr>
                <w:sz w:val="22"/>
                <w:szCs w:val="22"/>
              </w:rPr>
            </w:pPr>
          </w:p>
        </w:tc>
        <w:tc>
          <w:tcPr>
            <w:tcW w:w="2552" w:type="dxa"/>
            <w:vMerge/>
            <w:tcBorders>
              <w:left w:val="single" w:sz="4" w:space="0" w:color="000000"/>
              <w:right w:val="single" w:sz="4" w:space="0" w:color="000000"/>
            </w:tcBorders>
          </w:tcPr>
          <w:p w14:paraId="0A43C294" w14:textId="77777777" w:rsidR="00027932" w:rsidRPr="00D511EA" w:rsidRDefault="00027932"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648C5F83" w14:textId="77777777" w:rsidR="00027932" w:rsidRPr="00D511EA" w:rsidRDefault="00027932" w:rsidP="00C9323F">
            <w:pPr>
              <w:jc w:val="center"/>
              <w:rPr>
                <w:b/>
                <w:bCs/>
                <w:color w:val="000000"/>
                <w:sz w:val="20"/>
              </w:rPr>
            </w:pPr>
            <w:r w:rsidRPr="00D511EA">
              <w:rPr>
                <w:b/>
                <w:bCs/>
                <w:color w:val="000000"/>
                <w:sz w:val="20"/>
              </w:rPr>
              <w:t>Код операции/</w:t>
            </w:r>
            <w:r w:rsidRPr="00D511EA">
              <w:rPr>
                <w:b/>
                <w:bCs/>
                <w:color w:val="000000"/>
                <w:sz w:val="20"/>
              </w:rPr>
              <w:br/>
              <w:t>уровня</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783903D2" w14:textId="77777777" w:rsidR="00027932" w:rsidRPr="00D511EA" w:rsidRDefault="00027932" w:rsidP="00C9323F">
            <w:pPr>
              <w:rPr>
                <w:b/>
                <w:bCs/>
                <w:color w:val="000000"/>
                <w:sz w:val="20"/>
              </w:rPr>
            </w:pPr>
            <w:r w:rsidRPr="00D511EA">
              <w:rPr>
                <w:b/>
                <w:bCs/>
                <w:color w:val="000000"/>
                <w:sz w:val="20"/>
              </w:rPr>
              <w:t>Наименование уровня/операции</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3E548A52" w14:textId="77777777" w:rsidR="00027932" w:rsidRPr="00D511EA" w:rsidRDefault="00027932" w:rsidP="00C9323F">
            <w:pPr>
              <w:jc w:val="center"/>
              <w:rPr>
                <w:b/>
                <w:bCs/>
                <w:color w:val="000000"/>
                <w:sz w:val="20"/>
              </w:rPr>
            </w:pPr>
            <w:r w:rsidRPr="00D511EA">
              <w:rPr>
                <w:b/>
                <w:bCs/>
                <w:color w:val="000000"/>
                <w:sz w:val="20"/>
              </w:rPr>
              <w:t>Признак уровня/операции*</w:t>
            </w:r>
          </w:p>
        </w:tc>
        <w:tc>
          <w:tcPr>
            <w:tcW w:w="2753" w:type="dxa"/>
            <w:gridSpan w:val="7"/>
            <w:tcBorders>
              <w:top w:val="single" w:sz="4" w:space="0" w:color="000000"/>
              <w:left w:val="single" w:sz="4" w:space="0" w:color="auto"/>
              <w:bottom w:val="single" w:sz="4" w:space="0" w:color="000000"/>
              <w:right w:val="single" w:sz="4" w:space="0" w:color="000000"/>
            </w:tcBorders>
            <w:vAlign w:val="center"/>
          </w:tcPr>
          <w:p w14:paraId="4C4B4F85" w14:textId="77777777" w:rsidR="00027932" w:rsidRPr="00D511EA" w:rsidRDefault="00027932" w:rsidP="00C9323F">
            <w:pPr>
              <w:jc w:val="center"/>
              <w:rPr>
                <w:b/>
                <w:bCs/>
                <w:color w:val="000000"/>
                <w:sz w:val="20"/>
              </w:rPr>
            </w:pPr>
            <w:r w:rsidRPr="00D511EA">
              <w:rPr>
                <w:b/>
                <w:bCs/>
                <w:color w:val="000000"/>
                <w:sz w:val="20"/>
              </w:rPr>
              <w:t>Основание</w:t>
            </w:r>
          </w:p>
        </w:tc>
        <w:tc>
          <w:tcPr>
            <w:tcW w:w="3119" w:type="dxa"/>
            <w:gridSpan w:val="2"/>
            <w:vMerge/>
            <w:tcBorders>
              <w:left w:val="single" w:sz="4" w:space="0" w:color="000000"/>
              <w:right w:val="single" w:sz="4" w:space="0" w:color="000000"/>
            </w:tcBorders>
          </w:tcPr>
          <w:p w14:paraId="00367218" w14:textId="77777777" w:rsidR="00027932" w:rsidRPr="00D511EA" w:rsidRDefault="00027932" w:rsidP="00C9323F">
            <w:pPr>
              <w:rPr>
                <w:sz w:val="22"/>
                <w:szCs w:val="22"/>
              </w:rPr>
            </w:pPr>
          </w:p>
        </w:tc>
      </w:tr>
      <w:tr w:rsidR="00027932" w:rsidRPr="00746FC1" w14:paraId="261F65D0" w14:textId="77777777" w:rsidTr="00DD006F">
        <w:tc>
          <w:tcPr>
            <w:tcW w:w="674" w:type="dxa"/>
            <w:tcBorders>
              <w:top w:val="single" w:sz="4" w:space="0" w:color="000000"/>
              <w:left w:val="single" w:sz="4" w:space="0" w:color="000000"/>
              <w:bottom w:val="single" w:sz="4" w:space="0" w:color="000000"/>
              <w:right w:val="single" w:sz="4" w:space="0" w:color="000000"/>
            </w:tcBorders>
          </w:tcPr>
          <w:p w14:paraId="4517BA83" w14:textId="77777777" w:rsidR="00027932" w:rsidRPr="00746FC1" w:rsidRDefault="00027932"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A5B093C" w14:textId="77777777" w:rsidR="00027932" w:rsidRPr="00D511EA" w:rsidRDefault="00027932" w:rsidP="00C9323F">
            <w:pPr>
              <w:keepLines/>
              <w:ind w:left="92"/>
              <w:rPr>
                <w:sz w:val="22"/>
                <w:szCs w:val="22"/>
              </w:rPr>
            </w:pPr>
          </w:p>
        </w:tc>
        <w:tc>
          <w:tcPr>
            <w:tcW w:w="2552" w:type="dxa"/>
            <w:vMerge/>
            <w:tcBorders>
              <w:left w:val="single" w:sz="4" w:space="0" w:color="000000"/>
              <w:right w:val="single" w:sz="4" w:space="0" w:color="000000"/>
            </w:tcBorders>
          </w:tcPr>
          <w:p w14:paraId="517E0DE0" w14:textId="77777777" w:rsidR="00027932" w:rsidRPr="00D511EA" w:rsidRDefault="00027932"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6BE7245D" w14:textId="77777777" w:rsidR="00027932" w:rsidRPr="00D511EA" w:rsidRDefault="00027932" w:rsidP="00C9323F">
            <w:pPr>
              <w:jc w:val="center"/>
              <w:rPr>
                <w:b/>
                <w:bCs/>
                <w:color w:val="000000"/>
                <w:sz w:val="20"/>
              </w:rPr>
            </w:pPr>
            <w:r w:rsidRPr="00D511EA">
              <w:rPr>
                <w:b/>
                <w:bCs/>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1D6AE365" w14:textId="77777777" w:rsidR="00027932" w:rsidRPr="00D511EA" w:rsidRDefault="00027932" w:rsidP="00C9323F">
            <w:pPr>
              <w:rPr>
                <w:color w:val="000000"/>
                <w:sz w:val="20"/>
              </w:rPr>
            </w:pPr>
            <w:r w:rsidRPr="00D511EA">
              <w:rPr>
                <w:color w:val="000000"/>
                <w:sz w:val="20"/>
              </w:rPr>
              <w:t>Разборка</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28A26AD7" w14:textId="77777777" w:rsidR="00027932" w:rsidRPr="00D511EA" w:rsidRDefault="00027932" w:rsidP="00C9323F">
            <w:pPr>
              <w:jc w:val="center"/>
              <w:rPr>
                <w:color w:val="000000"/>
                <w:sz w:val="20"/>
              </w:rPr>
            </w:pPr>
            <w:r w:rsidRPr="00D511EA">
              <w:rPr>
                <w:color w:val="000000"/>
                <w:sz w:val="20"/>
              </w:rPr>
              <w:t>новая операция</w:t>
            </w:r>
          </w:p>
        </w:tc>
        <w:tc>
          <w:tcPr>
            <w:tcW w:w="2753" w:type="dxa"/>
            <w:gridSpan w:val="7"/>
            <w:tcBorders>
              <w:top w:val="single" w:sz="4" w:space="0" w:color="000000"/>
              <w:left w:val="single" w:sz="4" w:space="0" w:color="auto"/>
              <w:bottom w:val="single" w:sz="4" w:space="0" w:color="000000"/>
              <w:right w:val="single" w:sz="4" w:space="0" w:color="000000"/>
            </w:tcBorders>
            <w:vAlign w:val="center"/>
          </w:tcPr>
          <w:p w14:paraId="79E98914" w14:textId="77777777" w:rsidR="00027932" w:rsidRPr="00D511EA" w:rsidRDefault="00027932" w:rsidP="00C9323F">
            <w:pPr>
              <w:jc w:val="center"/>
              <w:rPr>
                <w:color w:val="000000"/>
                <w:sz w:val="20"/>
              </w:rPr>
            </w:pPr>
            <w:r w:rsidRPr="00D511EA">
              <w:rPr>
                <w:color w:val="000000"/>
                <w:sz w:val="20"/>
              </w:rPr>
              <w:t>ГОСТ 23887-79</w:t>
            </w:r>
          </w:p>
        </w:tc>
        <w:tc>
          <w:tcPr>
            <w:tcW w:w="3119" w:type="dxa"/>
            <w:gridSpan w:val="2"/>
            <w:vMerge/>
            <w:tcBorders>
              <w:left w:val="single" w:sz="4" w:space="0" w:color="000000"/>
              <w:bottom w:val="single" w:sz="4" w:space="0" w:color="000000"/>
              <w:right w:val="single" w:sz="4" w:space="0" w:color="000000"/>
            </w:tcBorders>
          </w:tcPr>
          <w:p w14:paraId="0F3CAF57" w14:textId="77777777" w:rsidR="00027932" w:rsidRPr="00D511EA" w:rsidRDefault="00027932" w:rsidP="00C9323F">
            <w:pPr>
              <w:rPr>
                <w:sz w:val="22"/>
                <w:szCs w:val="22"/>
              </w:rPr>
            </w:pPr>
          </w:p>
        </w:tc>
      </w:tr>
      <w:tr w:rsidR="00C9323F" w:rsidRPr="00746FC1" w14:paraId="17DE20A3" w14:textId="77777777" w:rsidTr="00281BAA">
        <w:tc>
          <w:tcPr>
            <w:tcW w:w="674" w:type="dxa"/>
            <w:tcBorders>
              <w:top w:val="single" w:sz="4" w:space="0" w:color="000000"/>
              <w:left w:val="single" w:sz="4" w:space="0" w:color="000000"/>
              <w:bottom w:val="single" w:sz="4" w:space="0" w:color="000000"/>
              <w:right w:val="single" w:sz="4" w:space="0" w:color="000000"/>
            </w:tcBorders>
          </w:tcPr>
          <w:p w14:paraId="1D91A1CC"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6F8E2A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51C0ED0"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60711C00"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6E4C0F0D" w14:textId="77777777" w:rsidR="00C9323F" w:rsidRPr="00D511EA" w:rsidRDefault="00C9323F" w:rsidP="00C9323F">
            <w:pPr>
              <w:rPr>
                <w:color w:val="000000"/>
                <w:sz w:val="20"/>
              </w:rPr>
            </w:pPr>
            <w:r w:rsidRPr="00D511EA">
              <w:rPr>
                <w:color w:val="000000"/>
                <w:sz w:val="20"/>
              </w:rPr>
              <w:t>Подключение</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76EA6ADE"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tcBorders>
              <w:top w:val="single" w:sz="4" w:space="0" w:color="000000"/>
              <w:left w:val="single" w:sz="4" w:space="0" w:color="auto"/>
              <w:bottom w:val="single" w:sz="4" w:space="0" w:color="000000"/>
              <w:right w:val="single" w:sz="4" w:space="0" w:color="000000"/>
            </w:tcBorders>
            <w:vAlign w:val="center"/>
          </w:tcPr>
          <w:p w14:paraId="1A12BE50" w14:textId="77777777" w:rsidR="00C9323F" w:rsidRPr="00D511EA" w:rsidRDefault="00C9323F" w:rsidP="00C9323F">
            <w:pPr>
              <w:jc w:val="center"/>
              <w:rPr>
                <w:color w:val="000000"/>
                <w:sz w:val="20"/>
              </w:rPr>
            </w:pPr>
            <w:r w:rsidRPr="00D511EA">
              <w:rPr>
                <w:color w:val="000000"/>
                <w:sz w:val="20"/>
              </w:rPr>
              <w:t>ОСТ 1.41270-88, ОСТ 1.42271-85</w:t>
            </w:r>
          </w:p>
        </w:tc>
        <w:tc>
          <w:tcPr>
            <w:tcW w:w="3119" w:type="dxa"/>
            <w:gridSpan w:val="2"/>
            <w:tcBorders>
              <w:top w:val="single" w:sz="4" w:space="0" w:color="000000"/>
              <w:left w:val="single" w:sz="4" w:space="0" w:color="000000"/>
              <w:bottom w:val="single" w:sz="4" w:space="0" w:color="000000"/>
              <w:right w:val="single" w:sz="4" w:space="0" w:color="000000"/>
            </w:tcBorders>
          </w:tcPr>
          <w:p w14:paraId="5C1BB9AF" w14:textId="77777777" w:rsidR="00A15657" w:rsidRPr="00D511EA" w:rsidRDefault="00A15657" w:rsidP="00027932">
            <w:pPr>
              <w:rPr>
                <w:sz w:val="22"/>
                <w:szCs w:val="22"/>
              </w:rPr>
            </w:pPr>
            <w:r w:rsidRPr="00D511EA">
              <w:rPr>
                <w:sz w:val="22"/>
                <w:szCs w:val="22"/>
              </w:rPr>
              <w:t>Принято.</w:t>
            </w:r>
          </w:p>
          <w:p w14:paraId="2EAF5860" w14:textId="77777777" w:rsidR="00C9323F" w:rsidRPr="00D511EA" w:rsidRDefault="00F55DBE" w:rsidP="00027932">
            <w:pPr>
              <w:rPr>
                <w:sz w:val="22"/>
                <w:szCs w:val="22"/>
              </w:rPr>
            </w:pPr>
            <w:r w:rsidRPr="00D511EA">
              <w:rPr>
                <w:sz w:val="22"/>
                <w:szCs w:val="22"/>
              </w:rPr>
              <w:t xml:space="preserve">Внесена с кодом </w:t>
            </w:r>
            <w:r w:rsidR="00027932" w:rsidRPr="00D511EA">
              <w:rPr>
                <w:sz w:val="22"/>
                <w:szCs w:val="22"/>
              </w:rPr>
              <w:t xml:space="preserve">8883 </w:t>
            </w:r>
          </w:p>
        </w:tc>
      </w:tr>
      <w:tr w:rsidR="00C9323F" w:rsidRPr="00746FC1" w14:paraId="6F1DB43A" w14:textId="77777777" w:rsidTr="00281BAA">
        <w:tc>
          <w:tcPr>
            <w:tcW w:w="674" w:type="dxa"/>
            <w:tcBorders>
              <w:top w:val="single" w:sz="4" w:space="0" w:color="000000"/>
              <w:left w:val="single" w:sz="4" w:space="0" w:color="000000"/>
              <w:bottom w:val="single" w:sz="4" w:space="0" w:color="000000"/>
              <w:right w:val="single" w:sz="4" w:space="0" w:color="000000"/>
            </w:tcBorders>
          </w:tcPr>
          <w:p w14:paraId="3F96C4D0"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60930D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9A444D4"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2DF18236"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251D1B93" w14:textId="77777777" w:rsidR="00C9323F" w:rsidRPr="00D511EA" w:rsidRDefault="00C9323F" w:rsidP="00C9323F">
            <w:pPr>
              <w:rPr>
                <w:color w:val="000000"/>
                <w:sz w:val="20"/>
              </w:rPr>
            </w:pPr>
            <w:r w:rsidRPr="00D511EA">
              <w:rPr>
                <w:color w:val="000000"/>
                <w:sz w:val="20"/>
              </w:rPr>
              <w:t>Установка</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68B79497"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tcBorders>
              <w:top w:val="single" w:sz="4" w:space="0" w:color="000000"/>
              <w:left w:val="single" w:sz="4" w:space="0" w:color="auto"/>
              <w:bottom w:val="single" w:sz="4" w:space="0" w:color="000000"/>
              <w:right w:val="single" w:sz="4" w:space="0" w:color="000000"/>
            </w:tcBorders>
            <w:vAlign w:val="center"/>
          </w:tcPr>
          <w:p w14:paraId="65CC5BEA" w14:textId="77777777" w:rsidR="00C9323F" w:rsidRPr="00D511EA" w:rsidRDefault="00C9323F" w:rsidP="00C9323F">
            <w:pPr>
              <w:jc w:val="center"/>
              <w:rPr>
                <w:color w:val="000000"/>
                <w:sz w:val="20"/>
              </w:rPr>
            </w:pPr>
            <w:r w:rsidRPr="00D511EA">
              <w:rPr>
                <w:color w:val="000000"/>
                <w:sz w:val="20"/>
              </w:rPr>
              <w:t>ГОСТ 24987-81, ОСТ 1 00393-80</w:t>
            </w:r>
          </w:p>
        </w:tc>
        <w:tc>
          <w:tcPr>
            <w:tcW w:w="3119" w:type="dxa"/>
            <w:gridSpan w:val="2"/>
            <w:tcBorders>
              <w:top w:val="single" w:sz="4" w:space="0" w:color="000000"/>
              <w:left w:val="single" w:sz="4" w:space="0" w:color="000000"/>
              <w:bottom w:val="single" w:sz="4" w:space="0" w:color="000000"/>
              <w:right w:val="single" w:sz="4" w:space="0" w:color="000000"/>
            </w:tcBorders>
          </w:tcPr>
          <w:p w14:paraId="6BEF11E5" w14:textId="77777777" w:rsidR="00D04D0F" w:rsidRPr="00D511EA" w:rsidRDefault="00D04D0F" w:rsidP="00C9323F">
            <w:pPr>
              <w:rPr>
                <w:sz w:val="22"/>
                <w:szCs w:val="22"/>
              </w:rPr>
            </w:pPr>
            <w:r w:rsidRPr="00D511EA">
              <w:rPr>
                <w:sz w:val="22"/>
                <w:szCs w:val="22"/>
              </w:rPr>
              <w:t xml:space="preserve">Принято. </w:t>
            </w:r>
          </w:p>
          <w:p w14:paraId="4D8E81FD" w14:textId="77777777" w:rsidR="00C9323F" w:rsidRPr="00D511EA" w:rsidRDefault="00F55DBE" w:rsidP="00F55DBE">
            <w:pPr>
              <w:rPr>
                <w:sz w:val="22"/>
                <w:szCs w:val="22"/>
              </w:rPr>
            </w:pPr>
            <w:r w:rsidRPr="00D511EA">
              <w:rPr>
                <w:sz w:val="22"/>
                <w:szCs w:val="22"/>
              </w:rPr>
              <w:t xml:space="preserve">Внесена с кодом </w:t>
            </w:r>
            <w:r w:rsidR="00D04D0F" w:rsidRPr="00D511EA">
              <w:rPr>
                <w:rStyle w:val="8pt"/>
                <w:rFonts w:eastAsiaTheme="minorHAnsi"/>
                <w:sz w:val="22"/>
                <w:szCs w:val="22"/>
              </w:rPr>
              <w:t xml:space="preserve">8802 </w:t>
            </w:r>
          </w:p>
        </w:tc>
      </w:tr>
      <w:tr w:rsidR="00C9323F" w:rsidRPr="00746FC1" w14:paraId="0AACAD6E" w14:textId="77777777" w:rsidTr="00281BAA">
        <w:tc>
          <w:tcPr>
            <w:tcW w:w="674" w:type="dxa"/>
            <w:tcBorders>
              <w:top w:val="single" w:sz="4" w:space="0" w:color="000000"/>
              <w:left w:val="single" w:sz="4" w:space="0" w:color="000000"/>
              <w:bottom w:val="single" w:sz="4" w:space="0" w:color="000000"/>
              <w:right w:val="single" w:sz="4" w:space="0" w:color="000000"/>
            </w:tcBorders>
          </w:tcPr>
          <w:p w14:paraId="619815CC"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2890F5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F1E93CF"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53195B2B"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0ECB5AEA" w14:textId="77777777" w:rsidR="00C9323F" w:rsidRPr="00D511EA" w:rsidRDefault="00C9323F" w:rsidP="00C9323F">
            <w:pPr>
              <w:rPr>
                <w:color w:val="000000"/>
                <w:sz w:val="20"/>
              </w:rPr>
            </w:pPr>
            <w:r w:rsidRPr="00D511EA">
              <w:rPr>
                <w:color w:val="000000"/>
                <w:sz w:val="20"/>
              </w:rPr>
              <w:t>Маркирование</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2A6B71C4"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val="restart"/>
            <w:tcBorders>
              <w:top w:val="single" w:sz="4" w:space="0" w:color="000000"/>
              <w:left w:val="single" w:sz="4" w:space="0" w:color="auto"/>
              <w:right w:val="single" w:sz="4" w:space="0" w:color="000000"/>
            </w:tcBorders>
            <w:vAlign w:val="center"/>
          </w:tcPr>
          <w:p w14:paraId="76F82CDD" w14:textId="77777777" w:rsidR="00C9323F" w:rsidRPr="00D511EA" w:rsidRDefault="00C9323F" w:rsidP="00C9323F">
            <w:pPr>
              <w:jc w:val="center"/>
              <w:rPr>
                <w:color w:val="000000"/>
                <w:sz w:val="20"/>
              </w:rPr>
            </w:pPr>
            <w:r w:rsidRPr="00D511EA">
              <w:rPr>
                <w:color w:val="000000"/>
                <w:sz w:val="20"/>
              </w:rPr>
              <w:t>ГОСТ 3.1703-79 Приложение 1</w:t>
            </w:r>
          </w:p>
        </w:tc>
        <w:tc>
          <w:tcPr>
            <w:tcW w:w="3119" w:type="dxa"/>
            <w:gridSpan w:val="2"/>
            <w:tcBorders>
              <w:top w:val="single" w:sz="4" w:space="0" w:color="000000"/>
              <w:left w:val="single" w:sz="4" w:space="0" w:color="000000"/>
              <w:bottom w:val="single" w:sz="4" w:space="0" w:color="000000"/>
              <w:right w:val="single" w:sz="4" w:space="0" w:color="000000"/>
            </w:tcBorders>
          </w:tcPr>
          <w:p w14:paraId="29DE1120" w14:textId="77777777" w:rsidR="00ED452D" w:rsidRPr="00D511EA" w:rsidRDefault="00ED452D" w:rsidP="00ED452D">
            <w:pPr>
              <w:rPr>
                <w:sz w:val="22"/>
                <w:szCs w:val="22"/>
              </w:rPr>
            </w:pPr>
            <w:r w:rsidRPr="00D511EA">
              <w:rPr>
                <w:sz w:val="22"/>
                <w:szCs w:val="22"/>
              </w:rPr>
              <w:t>Принято частично.</w:t>
            </w:r>
          </w:p>
          <w:p w14:paraId="4743AF66" w14:textId="77777777" w:rsidR="00C9323F" w:rsidRPr="00D511EA" w:rsidRDefault="00ED452D" w:rsidP="00F55DBE">
            <w:pPr>
              <w:rPr>
                <w:sz w:val="22"/>
                <w:szCs w:val="22"/>
              </w:rPr>
            </w:pPr>
            <w:r w:rsidRPr="00D511EA">
              <w:rPr>
                <w:sz w:val="22"/>
                <w:szCs w:val="22"/>
              </w:rPr>
              <w:t>Внесен</w:t>
            </w:r>
            <w:r w:rsidR="00F55DBE" w:rsidRPr="00D511EA">
              <w:rPr>
                <w:sz w:val="22"/>
                <w:szCs w:val="22"/>
              </w:rPr>
              <w:t>а</w:t>
            </w:r>
            <w:r w:rsidRPr="00D511EA">
              <w:rPr>
                <w:sz w:val="22"/>
                <w:szCs w:val="22"/>
              </w:rPr>
              <w:t xml:space="preserve"> с кодом 0180 </w:t>
            </w:r>
            <w:r w:rsidRPr="00D511EA">
              <w:rPr>
                <w:rFonts w:cs="Arial"/>
                <w:sz w:val="22"/>
              </w:rPr>
              <w:t>Маркирование (клеймение)</w:t>
            </w:r>
          </w:p>
        </w:tc>
      </w:tr>
      <w:tr w:rsidR="00C9323F" w:rsidRPr="00746FC1" w14:paraId="136FFB12" w14:textId="77777777" w:rsidTr="00281BAA">
        <w:tc>
          <w:tcPr>
            <w:tcW w:w="674" w:type="dxa"/>
            <w:tcBorders>
              <w:top w:val="single" w:sz="4" w:space="0" w:color="000000"/>
              <w:left w:val="single" w:sz="4" w:space="0" w:color="000000"/>
              <w:bottom w:val="single" w:sz="4" w:space="0" w:color="000000"/>
              <w:right w:val="single" w:sz="4" w:space="0" w:color="000000"/>
            </w:tcBorders>
          </w:tcPr>
          <w:p w14:paraId="1D86127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B7FB10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CB74A29"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0EA4E0F6"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6656FD94" w14:textId="77777777" w:rsidR="00C9323F" w:rsidRPr="00D511EA" w:rsidRDefault="00C9323F" w:rsidP="00C9323F">
            <w:pPr>
              <w:rPr>
                <w:color w:val="000000"/>
                <w:sz w:val="20"/>
              </w:rPr>
            </w:pPr>
            <w:r w:rsidRPr="00D511EA">
              <w:rPr>
                <w:color w:val="000000"/>
                <w:sz w:val="20"/>
              </w:rPr>
              <w:t>Пломбирование</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324B0A28"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03D16FE2"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14BDF24B" w14:textId="77777777" w:rsidR="00F55DBE" w:rsidRPr="00D511EA" w:rsidRDefault="00F55DBE" w:rsidP="00F55DBE">
            <w:pPr>
              <w:rPr>
                <w:sz w:val="22"/>
                <w:szCs w:val="22"/>
              </w:rPr>
            </w:pPr>
            <w:r w:rsidRPr="00D511EA">
              <w:rPr>
                <w:sz w:val="22"/>
                <w:szCs w:val="22"/>
              </w:rPr>
              <w:t>Принято частично.</w:t>
            </w:r>
          </w:p>
          <w:p w14:paraId="5604DBC5" w14:textId="77777777" w:rsidR="00C9323F" w:rsidRPr="00D511EA" w:rsidRDefault="00F55DBE" w:rsidP="00F55DBE">
            <w:pPr>
              <w:rPr>
                <w:sz w:val="22"/>
                <w:szCs w:val="22"/>
              </w:rPr>
            </w:pPr>
            <w:r w:rsidRPr="00D511EA">
              <w:rPr>
                <w:sz w:val="22"/>
                <w:szCs w:val="22"/>
              </w:rPr>
              <w:t xml:space="preserve">Внесена с кодом 0115 </w:t>
            </w:r>
          </w:p>
        </w:tc>
      </w:tr>
      <w:tr w:rsidR="00C9323F" w:rsidRPr="00746FC1" w14:paraId="33202178" w14:textId="77777777" w:rsidTr="00281BAA">
        <w:tc>
          <w:tcPr>
            <w:tcW w:w="674" w:type="dxa"/>
            <w:tcBorders>
              <w:top w:val="single" w:sz="4" w:space="0" w:color="000000"/>
              <w:left w:val="single" w:sz="4" w:space="0" w:color="000000"/>
              <w:bottom w:val="single" w:sz="4" w:space="0" w:color="000000"/>
              <w:right w:val="single" w:sz="4" w:space="0" w:color="000000"/>
            </w:tcBorders>
          </w:tcPr>
          <w:p w14:paraId="49FFA799"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FCD6C0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6B715E6"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28CFF70A"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4D451658" w14:textId="77777777" w:rsidR="00C9323F" w:rsidRPr="00D511EA" w:rsidRDefault="00C9323F" w:rsidP="00C9323F">
            <w:pPr>
              <w:rPr>
                <w:b/>
                <w:bCs/>
                <w:color w:val="262626"/>
                <w:sz w:val="20"/>
              </w:rPr>
            </w:pPr>
            <w:r w:rsidRPr="00D511EA">
              <w:rPr>
                <w:b/>
                <w:bCs/>
                <w:color w:val="262626"/>
                <w:sz w:val="20"/>
              </w:rPr>
              <w:t>Слесарная</w:t>
            </w:r>
          </w:p>
        </w:tc>
        <w:tc>
          <w:tcPr>
            <w:tcW w:w="1870" w:type="dxa"/>
            <w:gridSpan w:val="11"/>
            <w:tcBorders>
              <w:top w:val="single" w:sz="4" w:space="0" w:color="000000"/>
              <w:left w:val="single" w:sz="4" w:space="0" w:color="auto"/>
              <w:bottom w:val="single" w:sz="4" w:space="0" w:color="000000"/>
              <w:right w:val="single" w:sz="4" w:space="0" w:color="auto"/>
            </w:tcBorders>
            <w:vAlign w:val="bottom"/>
          </w:tcPr>
          <w:p w14:paraId="6E771465" w14:textId="77777777" w:rsidR="00C9323F" w:rsidRPr="00D511EA" w:rsidRDefault="00C9323F" w:rsidP="00C9323F">
            <w:pPr>
              <w:jc w:val="center"/>
              <w:rPr>
                <w:color w:val="000000"/>
                <w:sz w:val="20"/>
              </w:rPr>
            </w:pPr>
            <w:r w:rsidRPr="00D511EA">
              <w:rPr>
                <w:color w:val="000000"/>
                <w:sz w:val="20"/>
              </w:rPr>
              <w:t>новый уровень</w:t>
            </w:r>
          </w:p>
        </w:tc>
        <w:tc>
          <w:tcPr>
            <w:tcW w:w="2753" w:type="dxa"/>
            <w:gridSpan w:val="7"/>
            <w:vMerge/>
            <w:tcBorders>
              <w:left w:val="single" w:sz="4" w:space="0" w:color="auto"/>
              <w:right w:val="single" w:sz="4" w:space="0" w:color="000000"/>
            </w:tcBorders>
            <w:vAlign w:val="center"/>
          </w:tcPr>
          <w:p w14:paraId="69564C24"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2EB3FF2F" w14:textId="77777777" w:rsidR="00F55DBE" w:rsidRPr="00D511EA" w:rsidRDefault="00F55DBE" w:rsidP="00F55DBE">
            <w:pPr>
              <w:rPr>
                <w:sz w:val="22"/>
                <w:szCs w:val="22"/>
              </w:rPr>
            </w:pPr>
            <w:r w:rsidRPr="00D511EA">
              <w:rPr>
                <w:sz w:val="22"/>
                <w:szCs w:val="22"/>
              </w:rPr>
              <w:t>Принято.</w:t>
            </w:r>
          </w:p>
          <w:p w14:paraId="4A517C73" w14:textId="77777777" w:rsidR="00C9323F" w:rsidRPr="00D511EA" w:rsidRDefault="00F55DBE" w:rsidP="00344C2C">
            <w:pPr>
              <w:rPr>
                <w:sz w:val="22"/>
                <w:szCs w:val="22"/>
              </w:rPr>
            </w:pPr>
            <w:r w:rsidRPr="00D511EA">
              <w:rPr>
                <w:sz w:val="22"/>
                <w:szCs w:val="22"/>
              </w:rPr>
              <w:t xml:space="preserve">Внесена с кодом </w:t>
            </w:r>
            <w:r w:rsidR="00344C2C" w:rsidRPr="00D511EA">
              <w:rPr>
                <w:sz w:val="22"/>
                <w:szCs w:val="22"/>
              </w:rPr>
              <w:t>8883</w:t>
            </w:r>
            <w:r w:rsidRPr="00D511EA">
              <w:rPr>
                <w:sz w:val="22"/>
                <w:szCs w:val="22"/>
              </w:rPr>
              <w:t xml:space="preserve"> </w:t>
            </w:r>
          </w:p>
        </w:tc>
      </w:tr>
      <w:tr w:rsidR="00C9323F" w:rsidRPr="00746FC1" w14:paraId="228427BB" w14:textId="77777777" w:rsidTr="00281BAA">
        <w:tc>
          <w:tcPr>
            <w:tcW w:w="674" w:type="dxa"/>
            <w:tcBorders>
              <w:top w:val="single" w:sz="4" w:space="0" w:color="000000"/>
              <w:left w:val="single" w:sz="4" w:space="0" w:color="000000"/>
              <w:bottom w:val="single" w:sz="4" w:space="0" w:color="000000"/>
              <w:right w:val="single" w:sz="4" w:space="0" w:color="000000"/>
            </w:tcBorders>
          </w:tcPr>
          <w:p w14:paraId="72B0BC53"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135C42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6B2B35C"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109783D4"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1FA90BDC" w14:textId="77777777" w:rsidR="00C9323F" w:rsidRPr="00D511EA" w:rsidRDefault="00C9323F" w:rsidP="00C9323F">
            <w:pPr>
              <w:rPr>
                <w:color w:val="000000"/>
                <w:sz w:val="20"/>
              </w:rPr>
            </w:pPr>
            <w:r w:rsidRPr="00D511EA">
              <w:rPr>
                <w:color w:val="000000"/>
                <w:sz w:val="20"/>
              </w:rPr>
              <w:t>Гибка</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3338BCB8"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22ACAD1C"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5579C73A" w14:textId="77777777" w:rsidR="00A15657" w:rsidRPr="00D511EA" w:rsidRDefault="00A15657" w:rsidP="00344C2C">
            <w:pPr>
              <w:rPr>
                <w:sz w:val="22"/>
                <w:szCs w:val="22"/>
              </w:rPr>
            </w:pPr>
            <w:r w:rsidRPr="00D511EA">
              <w:rPr>
                <w:sz w:val="22"/>
                <w:szCs w:val="22"/>
              </w:rPr>
              <w:t>Принято.</w:t>
            </w:r>
          </w:p>
          <w:p w14:paraId="3BDCD92B" w14:textId="77777777" w:rsidR="00C9323F" w:rsidRPr="00D511EA" w:rsidRDefault="00F55DBE" w:rsidP="00344C2C">
            <w:pPr>
              <w:rPr>
                <w:sz w:val="22"/>
                <w:szCs w:val="22"/>
              </w:rPr>
            </w:pPr>
            <w:r w:rsidRPr="00D511EA">
              <w:rPr>
                <w:sz w:val="22"/>
                <w:szCs w:val="22"/>
              </w:rPr>
              <w:t>Внесена с кодом</w:t>
            </w:r>
            <w:r w:rsidR="00344C2C" w:rsidRPr="00D511EA">
              <w:rPr>
                <w:sz w:val="22"/>
                <w:szCs w:val="22"/>
              </w:rPr>
              <w:t xml:space="preserve"> 8899.03</w:t>
            </w:r>
          </w:p>
        </w:tc>
      </w:tr>
      <w:tr w:rsidR="00C9323F" w:rsidRPr="00746FC1" w14:paraId="586FC0B8" w14:textId="77777777" w:rsidTr="00281BAA">
        <w:tc>
          <w:tcPr>
            <w:tcW w:w="674" w:type="dxa"/>
            <w:tcBorders>
              <w:top w:val="single" w:sz="4" w:space="0" w:color="000000"/>
              <w:left w:val="single" w:sz="4" w:space="0" w:color="000000"/>
              <w:bottom w:val="single" w:sz="4" w:space="0" w:color="000000"/>
              <w:right w:val="single" w:sz="4" w:space="0" w:color="000000"/>
            </w:tcBorders>
          </w:tcPr>
          <w:p w14:paraId="42F4F3FF"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A4146EB"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54A7193"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53F3E3D3"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4E78042C" w14:textId="77777777" w:rsidR="00C9323F" w:rsidRPr="00D511EA" w:rsidRDefault="00C9323F" w:rsidP="00C9323F">
            <w:pPr>
              <w:rPr>
                <w:color w:val="000000"/>
                <w:sz w:val="20"/>
              </w:rPr>
            </w:pPr>
            <w:r w:rsidRPr="00D511EA">
              <w:rPr>
                <w:color w:val="000000"/>
                <w:sz w:val="20"/>
              </w:rPr>
              <w:t>Гравировка</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6D44E2C0"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06BBC6A1"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6CBFD119" w14:textId="77777777" w:rsidR="00F55DBE" w:rsidRPr="00D511EA" w:rsidRDefault="00F55DBE" w:rsidP="00F55DBE">
            <w:pPr>
              <w:rPr>
                <w:sz w:val="22"/>
                <w:szCs w:val="22"/>
              </w:rPr>
            </w:pPr>
            <w:r w:rsidRPr="00D511EA">
              <w:rPr>
                <w:sz w:val="22"/>
                <w:szCs w:val="22"/>
              </w:rPr>
              <w:t>Принято частично.</w:t>
            </w:r>
          </w:p>
          <w:p w14:paraId="15C59848" w14:textId="77777777" w:rsidR="00C9323F" w:rsidRPr="00D511EA" w:rsidRDefault="00F55DBE" w:rsidP="00F55DBE">
            <w:pPr>
              <w:rPr>
                <w:sz w:val="22"/>
                <w:szCs w:val="22"/>
              </w:rPr>
            </w:pPr>
            <w:r w:rsidRPr="00D511EA">
              <w:rPr>
                <w:sz w:val="22"/>
                <w:szCs w:val="22"/>
              </w:rPr>
              <w:t>Внесена с кодами 4199.01 и 4199.02</w:t>
            </w:r>
          </w:p>
        </w:tc>
      </w:tr>
      <w:tr w:rsidR="00C9323F" w:rsidRPr="00746FC1" w14:paraId="7BBD0530" w14:textId="77777777" w:rsidTr="00281BAA">
        <w:tc>
          <w:tcPr>
            <w:tcW w:w="674" w:type="dxa"/>
            <w:tcBorders>
              <w:top w:val="single" w:sz="4" w:space="0" w:color="000000"/>
              <w:left w:val="single" w:sz="4" w:space="0" w:color="000000"/>
              <w:bottom w:val="single" w:sz="4" w:space="0" w:color="000000"/>
              <w:right w:val="single" w:sz="4" w:space="0" w:color="000000"/>
            </w:tcBorders>
          </w:tcPr>
          <w:p w14:paraId="5241466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D35FAE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AE6B5C7"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4FD84891"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3764C223" w14:textId="77777777" w:rsidR="00C9323F" w:rsidRPr="00D511EA" w:rsidRDefault="00C9323F" w:rsidP="00C9323F">
            <w:pPr>
              <w:rPr>
                <w:color w:val="000000"/>
                <w:sz w:val="20"/>
              </w:rPr>
            </w:pPr>
            <w:r w:rsidRPr="00D511EA">
              <w:rPr>
                <w:color w:val="000000"/>
                <w:sz w:val="20"/>
              </w:rPr>
              <w:t>Зачистка</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2F787BED"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3C370A51"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26938963" w14:textId="77777777" w:rsidR="00344C2C" w:rsidRPr="00D511EA" w:rsidRDefault="00344C2C" w:rsidP="00344C2C">
            <w:pPr>
              <w:rPr>
                <w:sz w:val="22"/>
                <w:szCs w:val="22"/>
              </w:rPr>
            </w:pPr>
            <w:r w:rsidRPr="00D511EA">
              <w:rPr>
                <w:sz w:val="22"/>
                <w:szCs w:val="22"/>
              </w:rPr>
              <w:t>Принято.</w:t>
            </w:r>
          </w:p>
          <w:p w14:paraId="050A6B24" w14:textId="77777777" w:rsidR="00C9323F" w:rsidRPr="00D511EA" w:rsidRDefault="00F55DBE" w:rsidP="00344C2C">
            <w:pPr>
              <w:rPr>
                <w:sz w:val="22"/>
                <w:szCs w:val="22"/>
              </w:rPr>
            </w:pPr>
            <w:r w:rsidRPr="00D511EA">
              <w:rPr>
                <w:sz w:val="22"/>
                <w:szCs w:val="22"/>
              </w:rPr>
              <w:t xml:space="preserve">Внесена с кодами </w:t>
            </w:r>
            <w:r w:rsidR="00344C2C" w:rsidRPr="00D511EA">
              <w:rPr>
                <w:sz w:val="22"/>
                <w:szCs w:val="22"/>
              </w:rPr>
              <w:t>8899.07</w:t>
            </w:r>
          </w:p>
        </w:tc>
      </w:tr>
      <w:tr w:rsidR="00C9323F" w:rsidRPr="00746FC1" w14:paraId="2B454FAD" w14:textId="77777777" w:rsidTr="00281BAA">
        <w:tc>
          <w:tcPr>
            <w:tcW w:w="674" w:type="dxa"/>
            <w:tcBorders>
              <w:top w:val="single" w:sz="4" w:space="0" w:color="000000"/>
              <w:left w:val="single" w:sz="4" w:space="0" w:color="000000"/>
              <w:bottom w:val="single" w:sz="4" w:space="0" w:color="000000"/>
              <w:right w:val="single" w:sz="4" w:space="0" w:color="000000"/>
            </w:tcBorders>
          </w:tcPr>
          <w:p w14:paraId="1D7CFCB9"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EF8097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C900646"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6C4DA8C8"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7A50FC82" w14:textId="77777777" w:rsidR="00C9323F" w:rsidRPr="00D511EA" w:rsidRDefault="00C9323F" w:rsidP="00C9323F">
            <w:pPr>
              <w:rPr>
                <w:color w:val="000000"/>
                <w:sz w:val="20"/>
              </w:rPr>
            </w:pPr>
            <w:r w:rsidRPr="00D511EA">
              <w:rPr>
                <w:color w:val="000000"/>
                <w:sz w:val="20"/>
              </w:rPr>
              <w:t>Калибровка</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0FF4112C"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214387E6"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36C13DE6" w14:textId="77777777" w:rsidR="00F55DBE" w:rsidRPr="00D511EA" w:rsidRDefault="00F55DBE" w:rsidP="00F55DBE">
            <w:pPr>
              <w:rPr>
                <w:sz w:val="22"/>
                <w:szCs w:val="22"/>
              </w:rPr>
            </w:pPr>
            <w:r w:rsidRPr="00D511EA">
              <w:rPr>
                <w:sz w:val="22"/>
                <w:szCs w:val="22"/>
              </w:rPr>
              <w:t>Принято частично.</w:t>
            </w:r>
          </w:p>
          <w:p w14:paraId="2E707500" w14:textId="77777777" w:rsidR="00C9323F" w:rsidRPr="00D511EA" w:rsidRDefault="00F55DBE" w:rsidP="00344C2C">
            <w:pPr>
              <w:rPr>
                <w:sz w:val="22"/>
                <w:szCs w:val="22"/>
              </w:rPr>
            </w:pPr>
            <w:r w:rsidRPr="00D511EA">
              <w:rPr>
                <w:sz w:val="22"/>
                <w:szCs w:val="22"/>
              </w:rPr>
              <w:t>Внесена с код</w:t>
            </w:r>
            <w:r w:rsidR="00344C2C" w:rsidRPr="00D511EA">
              <w:rPr>
                <w:sz w:val="22"/>
                <w:szCs w:val="22"/>
              </w:rPr>
              <w:t>ом</w:t>
            </w:r>
            <w:r w:rsidRPr="00D511EA">
              <w:rPr>
                <w:sz w:val="22"/>
                <w:szCs w:val="22"/>
              </w:rPr>
              <w:t xml:space="preserve"> 0199.76</w:t>
            </w:r>
          </w:p>
        </w:tc>
      </w:tr>
      <w:tr w:rsidR="00C9323F" w:rsidRPr="00746FC1" w14:paraId="47B88B58" w14:textId="77777777" w:rsidTr="00281BAA">
        <w:tc>
          <w:tcPr>
            <w:tcW w:w="674" w:type="dxa"/>
            <w:tcBorders>
              <w:top w:val="single" w:sz="4" w:space="0" w:color="000000"/>
              <w:left w:val="single" w:sz="4" w:space="0" w:color="000000"/>
              <w:bottom w:val="single" w:sz="4" w:space="0" w:color="000000"/>
              <w:right w:val="single" w:sz="4" w:space="0" w:color="000000"/>
            </w:tcBorders>
          </w:tcPr>
          <w:p w14:paraId="1D0E6F0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DC6F8F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54A4B96"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6E429F3E"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0CE400FE" w14:textId="77777777" w:rsidR="00C9323F" w:rsidRPr="00D511EA" w:rsidRDefault="00C9323F" w:rsidP="00C9323F">
            <w:pPr>
              <w:rPr>
                <w:color w:val="000000"/>
                <w:sz w:val="20"/>
              </w:rPr>
            </w:pPr>
            <w:r w:rsidRPr="00D511EA">
              <w:rPr>
                <w:color w:val="000000"/>
                <w:sz w:val="20"/>
              </w:rPr>
              <w:t>Керновка</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2206C04E"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780C345E"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0741F7A8" w14:textId="77777777" w:rsidR="00F55DBE" w:rsidRPr="00D511EA" w:rsidRDefault="00F55DBE" w:rsidP="00F55DBE">
            <w:pPr>
              <w:rPr>
                <w:sz w:val="22"/>
                <w:szCs w:val="22"/>
              </w:rPr>
            </w:pPr>
            <w:r w:rsidRPr="00D511EA">
              <w:rPr>
                <w:sz w:val="22"/>
                <w:szCs w:val="22"/>
              </w:rPr>
              <w:t>Принято частично.</w:t>
            </w:r>
          </w:p>
          <w:p w14:paraId="08C6A51A" w14:textId="77777777" w:rsidR="00C9323F" w:rsidRPr="00D511EA" w:rsidRDefault="00F55DBE" w:rsidP="00344C2C">
            <w:pPr>
              <w:rPr>
                <w:sz w:val="22"/>
                <w:szCs w:val="22"/>
              </w:rPr>
            </w:pPr>
            <w:r w:rsidRPr="00D511EA">
              <w:rPr>
                <w:sz w:val="22"/>
                <w:szCs w:val="22"/>
              </w:rPr>
              <w:t>Внесена с код</w:t>
            </w:r>
            <w:r w:rsidR="00344C2C" w:rsidRPr="00D511EA">
              <w:rPr>
                <w:sz w:val="22"/>
                <w:szCs w:val="22"/>
              </w:rPr>
              <w:t>ом</w:t>
            </w:r>
            <w:r w:rsidRPr="00D511EA">
              <w:rPr>
                <w:sz w:val="22"/>
                <w:szCs w:val="22"/>
              </w:rPr>
              <w:t xml:space="preserve"> 0199.77</w:t>
            </w:r>
          </w:p>
        </w:tc>
      </w:tr>
      <w:tr w:rsidR="00C9323F" w:rsidRPr="00746FC1" w14:paraId="6174FCA4" w14:textId="77777777" w:rsidTr="00281BAA">
        <w:tc>
          <w:tcPr>
            <w:tcW w:w="674" w:type="dxa"/>
            <w:tcBorders>
              <w:top w:val="single" w:sz="4" w:space="0" w:color="000000"/>
              <w:left w:val="single" w:sz="4" w:space="0" w:color="000000"/>
              <w:bottom w:val="single" w:sz="4" w:space="0" w:color="000000"/>
              <w:right w:val="single" w:sz="4" w:space="0" w:color="000000"/>
            </w:tcBorders>
          </w:tcPr>
          <w:p w14:paraId="0DC691F4"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5D9EF1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4B6410F"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3EEAD862"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527BEBB6" w14:textId="77777777" w:rsidR="00C9323F" w:rsidRPr="00D511EA" w:rsidRDefault="00C9323F" w:rsidP="00C9323F">
            <w:pPr>
              <w:rPr>
                <w:color w:val="000000"/>
                <w:sz w:val="20"/>
              </w:rPr>
            </w:pPr>
            <w:r w:rsidRPr="00D511EA">
              <w:rPr>
                <w:color w:val="000000"/>
                <w:sz w:val="20"/>
              </w:rPr>
              <w:t>Нарезка</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770E8339"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02CD274F"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1369B015" w14:textId="77777777" w:rsidR="00F55DBE" w:rsidRPr="00D511EA" w:rsidRDefault="00F55DBE" w:rsidP="00F55DBE">
            <w:pPr>
              <w:rPr>
                <w:sz w:val="22"/>
                <w:szCs w:val="22"/>
              </w:rPr>
            </w:pPr>
            <w:r w:rsidRPr="00D511EA">
              <w:rPr>
                <w:sz w:val="22"/>
                <w:szCs w:val="22"/>
              </w:rPr>
              <w:t>Принято.</w:t>
            </w:r>
          </w:p>
          <w:p w14:paraId="5894D9D1" w14:textId="77777777" w:rsidR="00C9323F" w:rsidRPr="00D511EA" w:rsidRDefault="00F55DBE" w:rsidP="00344C2C">
            <w:pPr>
              <w:rPr>
                <w:sz w:val="22"/>
                <w:szCs w:val="22"/>
              </w:rPr>
            </w:pPr>
            <w:r w:rsidRPr="00D511EA">
              <w:rPr>
                <w:sz w:val="22"/>
                <w:szCs w:val="22"/>
              </w:rPr>
              <w:t>Внесена с код</w:t>
            </w:r>
            <w:r w:rsidR="00344C2C" w:rsidRPr="00D511EA">
              <w:rPr>
                <w:sz w:val="22"/>
                <w:szCs w:val="22"/>
              </w:rPr>
              <w:t>ом</w:t>
            </w:r>
            <w:r w:rsidRPr="00D511EA">
              <w:rPr>
                <w:sz w:val="22"/>
                <w:szCs w:val="22"/>
              </w:rPr>
              <w:t xml:space="preserve"> </w:t>
            </w:r>
            <w:r w:rsidR="00344C2C" w:rsidRPr="00D511EA">
              <w:rPr>
                <w:sz w:val="22"/>
                <w:szCs w:val="22"/>
              </w:rPr>
              <w:t>8899.01</w:t>
            </w:r>
          </w:p>
        </w:tc>
      </w:tr>
      <w:tr w:rsidR="00C9323F" w:rsidRPr="00746FC1" w14:paraId="04C7480C" w14:textId="77777777" w:rsidTr="00281BAA">
        <w:tc>
          <w:tcPr>
            <w:tcW w:w="674" w:type="dxa"/>
            <w:tcBorders>
              <w:top w:val="single" w:sz="4" w:space="0" w:color="000000"/>
              <w:left w:val="single" w:sz="4" w:space="0" w:color="000000"/>
              <w:bottom w:val="single" w:sz="4" w:space="0" w:color="000000"/>
              <w:right w:val="single" w:sz="4" w:space="0" w:color="000000"/>
            </w:tcBorders>
          </w:tcPr>
          <w:p w14:paraId="600D17FC"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15E1AC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2362447"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321A857F"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3E801A79" w14:textId="77777777" w:rsidR="00C9323F" w:rsidRPr="00D511EA" w:rsidRDefault="00C9323F" w:rsidP="00C9323F">
            <w:pPr>
              <w:rPr>
                <w:color w:val="000000"/>
                <w:sz w:val="20"/>
              </w:rPr>
            </w:pPr>
            <w:r w:rsidRPr="00D511EA">
              <w:rPr>
                <w:color w:val="000000"/>
                <w:sz w:val="20"/>
              </w:rPr>
              <w:t>Навивка</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53847CC8"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1CB3E2EB"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3C15182E" w14:textId="77777777" w:rsidR="00F55DBE" w:rsidRPr="00D511EA" w:rsidRDefault="00F55DBE" w:rsidP="00F55DBE">
            <w:pPr>
              <w:rPr>
                <w:sz w:val="22"/>
                <w:szCs w:val="22"/>
              </w:rPr>
            </w:pPr>
            <w:r w:rsidRPr="00D511EA">
              <w:rPr>
                <w:sz w:val="22"/>
                <w:szCs w:val="22"/>
              </w:rPr>
              <w:t>Принято.</w:t>
            </w:r>
          </w:p>
          <w:p w14:paraId="104D6924" w14:textId="77777777" w:rsidR="00C9323F" w:rsidRPr="00D511EA" w:rsidRDefault="00344C2C" w:rsidP="00344C2C">
            <w:pPr>
              <w:rPr>
                <w:sz w:val="22"/>
                <w:szCs w:val="22"/>
              </w:rPr>
            </w:pPr>
            <w:r w:rsidRPr="00D511EA">
              <w:rPr>
                <w:sz w:val="22"/>
                <w:szCs w:val="22"/>
              </w:rPr>
              <w:t>Внесена с кодом 8899.02</w:t>
            </w:r>
          </w:p>
        </w:tc>
      </w:tr>
      <w:tr w:rsidR="00C9323F" w:rsidRPr="00746FC1" w14:paraId="298417C1" w14:textId="77777777" w:rsidTr="00281BAA">
        <w:tc>
          <w:tcPr>
            <w:tcW w:w="674" w:type="dxa"/>
            <w:tcBorders>
              <w:top w:val="single" w:sz="4" w:space="0" w:color="000000"/>
              <w:left w:val="single" w:sz="4" w:space="0" w:color="000000"/>
              <w:bottom w:val="single" w:sz="4" w:space="0" w:color="000000"/>
              <w:right w:val="single" w:sz="4" w:space="0" w:color="000000"/>
            </w:tcBorders>
          </w:tcPr>
          <w:p w14:paraId="6C23B026"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029A00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7EE3BD6"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197A5929"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05BB3A43" w14:textId="77777777" w:rsidR="00C9323F" w:rsidRPr="00D511EA" w:rsidRDefault="00C9323F" w:rsidP="00C9323F">
            <w:pPr>
              <w:rPr>
                <w:color w:val="000000"/>
                <w:sz w:val="20"/>
              </w:rPr>
            </w:pPr>
            <w:r w:rsidRPr="00D511EA">
              <w:rPr>
                <w:color w:val="000000"/>
                <w:sz w:val="20"/>
              </w:rPr>
              <w:t>Отрубка</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7AB6D0F0"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527A74A8"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3EDA3968" w14:textId="77777777" w:rsidR="00344C2C" w:rsidRPr="00D511EA" w:rsidRDefault="00344C2C" w:rsidP="00344C2C">
            <w:pPr>
              <w:rPr>
                <w:sz w:val="22"/>
                <w:szCs w:val="22"/>
              </w:rPr>
            </w:pPr>
            <w:r w:rsidRPr="00D511EA">
              <w:rPr>
                <w:sz w:val="22"/>
                <w:szCs w:val="22"/>
              </w:rPr>
              <w:t>Принято.</w:t>
            </w:r>
          </w:p>
          <w:p w14:paraId="54D92598" w14:textId="77777777" w:rsidR="00C9323F" w:rsidRPr="00D511EA" w:rsidRDefault="00344C2C" w:rsidP="00344C2C">
            <w:pPr>
              <w:rPr>
                <w:sz w:val="22"/>
                <w:szCs w:val="22"/>
              </w:rPr>
            </w:pPr>
            <w:r w:rsidRPr="00D511EA">
              <w:rPr>
                <w:sz w:val="22"/>
                <w:szCs w:val="22"/>
              </w:rPr>
              <w:t>Внесена с кодом 8899.04</w:t>
            </w:r>
          </w:p>
        </w:tc>
      </w:tr>
      <w:tr w:rsidR="00C9323F" w:rsidRPr="00746FC1" w14:paraId="56195C74" w14:textId="77777777" w:rsidTr="00281BAA">
        <w:tc>
          <w:tcPr>
            <w:tcW w:w="674" w:type="dxa"/>
            <w:tcBorders>
              <w:top w:val="single" w:sz="4" w:space="0" w:color="000000"/>
              <w:left w:val="single" w:sz="4" w:space="0" w:color="000000"/>
              <w:bottom w:val="single" w:sz="4" w:space="0" w:color="000000"/>
              <w:right w:val="single" w:sz="4" w:space="0" w:color="000000"/>
            </w:tcBorders>
          </w:tcPr>
          <w:p w14:paraId="4B90114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0F43D5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4E21D4D"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518B05FD"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5D718DC8" w14:textId="77777777" w:rsidR="00C9323F" w:rsidRPr="00D511EA" w:rsidRDefault="00C9323F" w:rsidP="00C9323F">
            <w:pPr>
              <w:rPr>
                <w:color w:val="000000"/>
                <w:sz w:val="20"/>
              </w:rPr>
            </w:pPr>
            <w:r w:rsidRPr="00D511EA">
              <w:rPr>
                <w:color w:val="000000"/>
                <w:sz w:val="20"/>
              </w:rPr>
              <w:t>Отрезка</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68590772"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3A7F9FCB"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4D22007E" w14:textId="77777777" w:rsidR="00344C2C" w:rsidRPr="00D511EA" w:rsidRDefault="00344C2C" w:rsidP="00344C2C">
            <w:pPr>
              <w:rPr>
                <w:sz w:val="22"/>
                <w:szCs w:val="22"/>
              </w:rPr>
            </w:pPr>
            <w:r w:rsidRPr="00D511EA">
              <w:rPr>
                <w:sz w:val="22"/>
                <w:szCs w:val="22"/>
              </w:rPr>
              <w:t>Принято.</w:t>
            </w:r>
          </w:p>
          <w:p w14:paraId="2C79C222" w14:textId="77777777" w:rsidR="00C9323F" w:rsidRPr="00D511EA" w:rsidRDefault="00344C2C" w:rsidP="00344C2C">
            <w:pPr>
              <w:rPr>
                <w:sz w:val="22"/>
                <w:szCs w:val="22"/>
              </w:rPr>
            </w:pPr>
            <w:r w:rsidRPr="00D511EA">
              <w:rPr>
                <w:sz w:val="22"/>
                <w:szCs w:val="22"/>
              </w:rPr>
              <w:t>Внесена с кодом 8899.05</w:t>
            </w:r>
          </w:p>
        </w:tc>
      </w:tr>
      <w:tr w:rsidR="00C9323F" w:rsidRPr="00746FC1" w14:paraId="6E2759B1" w14:textId="77777777" w:rsidTr="00281BAA">
        <w:tc>
          <w:tcPr>
            <w:tcW w:w="674" w:type="dxa"/>
            <w:tcBorders>
              <w:top w:val="single" w:sz="4" w:space="0" w:color="000000"/>
              <w:left w:val="single" w:sz="4" w:space="0" w:color="000000"/>
              <w:bottom w:val="single" w:sz="4" w:space="0" w:color="000000"/>
              <w:right w:val="single" w:sz="4" w:space="0" w:color="000000"/>
            </w:tcBorders>
          </w:tcPr>
          <w:p w14:paraId="25FCC0A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C76CF4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4FBD5FA"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6C4CAE5C"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54C9F7C1" w14:textId="77777777" w:rsidR="00C9323F" w:rsidRPr="00D511EA" w:rsidRDefault="00C9323F" w:rsidP="00C9323F">
            <w:pPr>
              <w:rPr>
                <w:color w:val="000000"/>
                <w:sz w:val="20"/>
              </w:rPr>
            </w:pPr>
            <w:r w:rsidRPr="00D511EA">
              <w:rPr>
                <w:color w:val="000000"/>
                <w:sz w:val="20"/>
              </w:rPr>
              <w:t>Опиловочная</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63329C86"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27ABB2B9"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00F42838" w14:textId="77777777" w:rsidR="00344C2C" w:rsidRPr="00D511EA" w:rsidRDefault="00344C2C" w:rsidP="00344C2C">
            <w:pPr>
              <w:rPr>
                <w:sz w:val="22"/>
                <w:szCs w:val="22"/>
              </w:rPr>
            </w:pPr>
            <w:r w:rsidRPr="00D511EA">
              <w:rPr>
                <w:sz w:val="22"/>
                <w:szCs w:val="22"/>
              </w:rPr>
              <w:t>Принято.</w:t>
            </w:r>
          </w:p>
          <w:p w14:paraId="31B7AAFC" w14:textId="77777777" w:rsidR="00C9323F" w:rsidRPr="00D511EA" w:rsidRDefault="00344C2C" w:rsidP="00344C2C">
            <w:pPr>
              <w:rPr>
                <w:sz w:val="22"/>
                <w:szCs w:val="22"/>
              </w:rPr>
            </w:pPr>
            <w:r w:rsidRPr="00D511EA">
              <w:rPr>
                <w:sz w:val="22"/>
                <w:szCs w:val="22"/>
              </w:rPr>
              <w:lastRenderedPageBreak/>
              <w:t>Внесена с кодом 8899.06</w:t>
            </w:r>
          </w:p>
        </w:tc>
      </w:tr>
      <w:tr w:rsidR="00C9323F" w:rsidRPr="00746FC1" w14:paraId="466731C6" w14:textId="77777777" w:rsidTr="00281BAA">
        <w:tc>
          <w:tcPr>
            <w:tcW w:w="674" w:type="dxa"/>
            <w:tcBorders>
              <w:top w:val="single" w:sz="4" w:space="0" w:color="000000"/>
              <w:left w:val="single" w:sz="4" w:space="0" w:color="000000"/>
              <w:bottom w:val="single" w:sz="4" w:space="0" w:color="000000"/>
              <w:right w:val="single" w:sz="4" w:space="0" w:color="000000"/>
            </w:tcBorders>
          </w:tcPr>
          <w:p w14:paraId="76A8BFF7"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2D9551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6A28F5A"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45623F6B"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6527CFE6" w14:textId="77777777" w:rsidR="00C9323F" w:rsidRPr="00D511EA" w:rsidRDefault="00C9323F" w:rsidP="00C9323F">
            <w:pPr>
              <w:rPr>
                <w:color w:val="000000"/>
                <w:sz w:val="20"/>
              </w:rPr>
            </w:pPr>
            <w:r w:rsidRPr="00D511EA">
              <w:rPr>
                <w:color w:val="000000"/>
                <w:sz w:val="20"/>
              </w:rPr>
              <w:t>Очистка</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435F9733"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453867E7"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1FF6E3BC" w14:textId="77777777" w:rsidR="00344C2C" w:rsidRPr="00D511EA" w:rsidRDefault="00344C2C" w:rsidP="00344C2C">
            <w:pPr>
              <w:rPr>
                <w:sz w:val="22"/>
                <w:szCs w:val="22"/>
              </w:rPr>
            </w:pPr>
            <w:r w:rsidRPr="00D511EA">
              <w:rPr>
                <w:sz w:val="22"/>
                <w:szCs w:val="22"/>
              </w:rPr>
              <w:t>Принято.</w:t>
            </w:r>
          </w:p>
          <w:p w14:paraId="5D8B5C77" w14:textId="77777777" w:rsidR="00C9323F" w:rsidRPr="00D511EA" w:rsidRDefault="00344C2C" w:rsidP="00344C2C">
            <w:pPr>
              <w:rPr>
                <w:sz w:val="22"/>
                <w:szCs w:val="22"/>
              </w:rPr>
            </w:pPr>
            <w:r w:rsidRPr="00D511EA">
              <w:rPr>
                <w:sz w:val="22"/>
                <w:szCs w:val="22"/>
              </w:rPr>
              <w:t>Внесена с кодом 8899.08</w:t>
            </w:r>
          </w:p>
        </w:tc>
      </w:tr>
      <w:tr w:rsidR="00C9323F" w:rsidRPr="00746FC1" w14:paraId="7215D414" w14:textId="77777777" w:rsidTr="00281BAA">
        <w:tc>
          <w:tcPr>
            <w:tcW w:w="674" w:type="dxa"/>
            <w:tcBorders>
              <w:top w:val="single" w:sz="4" w:space="0" w:color="000000"/>
              <w:left w:val="single" w:sz="4" w:space="0" w:color="000000"/>
              <w:bottom w:val="single" w:sz="4" w:space="0" w:color="000000"/>
              <w:right w:val="single" w:sz="4" w:space="0" w:color="000000"/>
            </w:tcBorders>
          </w:tcPr>
          <w:p w14:paraId="7FED4C06"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D8A6CE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27FC064"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0A048F34"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6BF66D51" w14:textId="77777777" w:rsidR="00C9323F" w:rsidRPr="00D511EA" w:rsidRDefault="00C9323F" w:rsidP="00C9323F">
            <w:pPr>
              <w:rPr>
                <w:color w:val="000000"/>
                <w:sz w:val="20"/>
              </w:rPr>
            </w:pPr>
            <w:r w:rsidRPr="00D511EA">
              <w:rPr>
                <w:color w:val="000000"/>
                <w:sz w:val="20"/>
              </w:rPr>
              <w:t>Полирование</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67CCBBCD"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344D9F95"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20EFF77D" w14:textId="77777777" w:rsidR="00344C2C" w:rsidRPr="00D511EA" w:rsidRDefault="00344C2C" w:rsidP="00344C2C">
            <w:pPr>
              <w:rPr>
                <w:sz w:val="22"/>
                <w:szCs w:val="22"/>
              </w:rPr>
            </w:pPr>
            <w:r w:rsidRPr="00D511EA">
              <w:rPr>
                <w:sz w:val="22"/>
                <w:szCs w:val="22"/>
              </w:rPr>
              <w:t>Принято.</w:t>
            </w:r>
          </w:p>
          <w:p w14:paraId="30F64084" w14:textId="77777777" w:rsidR="00C9323F" w:rsidRPr="00D511EA" w:rsidRDefault="00344C2C" w:rsidP="00344C2C">
            <w:pPr>
              <w:rPr>
                <w:sz w:val="22"/>
                <w:szCs w:val="22"/>
              </w:rPr>
            </w:pPr>
            <w:r w:rsidRPr="00D511EA">
              <w:rPr>
                <w:sz w:val="22"/>
                <w:szCs w:val="22"/>
              </w:rPr>
              <w:t>Внесена с кодом 8899.09</w:t>
            </w:r>
          </w:p>
        </w:tc>
      </w:tr>
      <w:tr w:rsidR="00C9323F" w:rsidRPr="00746FC1" w14:paraId="758CE06B" w14:textId="77777777" w:rsidTr="00281BAA">
        <w:tc>
          <w:tcPr>
            <w:tcW w:w="674" w:type="dxa"/>
            <w:tcBorders>
              <w:top w:val="single" w:sz="4" w:space="0" w:color="000000"/>
              <w:left w:val="single" w:sz="4" w:space="0" w:color="000000"/>
              <w:bottom w:val="single" w:sz="4" w:space="0" w:color="000000"/>
              <w:right w:val="single" w:sz="4" w:space="0" w:color="000000"/>
            </w:tcBorders>
          </w:tcPr>
          <w:p w14:paraId="4A75F216"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9D50259"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BC7C754"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6A36C7CA"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529B8E56" w14:textId="77777777" w:rsidR="00C9323F" w:rsidRPr="00D511EA" w:rsidRDefault="00C9323F" w:rsidP="00C9323F">
            <w:pPr>
              <w:rPr>
                <w:color w:val="000000"/>
                <w:sz w:val="20"/>
              </w:rPr>
            </w:pPr>
            <w:r w:rsidRPr="00D511EA">
              <w:rPr>
                <w:color w:val="000000"/>
                <w:sz w:val="20"/>
              </w:rPr>
              <w:t>Правка</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34B0600B"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6D6167ED"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4CDCD872" w14:textId="77777777" w:rsidR="00344C2C" w:rsidRPr="00D511EA" w:rsidRDefault="00344C2C" w:rsidP="00344C2C">
            <w:pPr>
              <w:rPr>
                <w:sz w:val="22"/>
                <w:szCs w:val="22"/>
              </w:rPr>
            </w:pPr>
            <w:r w:rsidRPr="00D511EA">
              <w:rPr>
                <w:sz w:val="22"/>
                <w:szCs w:val="22"/>
              </w:rPr>
              <w:t>Принято.</w:t>
            </w:r>
          </w:p>
          <w:p w14:paraId="4F68763D" w14:textId="77777777" w:rsidR="00C9323F" w:rsidRPr="00D511EA" w:rsidRDefault="00344C2C" w:rsidP="00344C2C">
            <w:pPr>
              <w:rPr>
                <w:sz w:val="22"/>
                <w:szCs w:val="22"/>
              </w:rPr>
            </w:pPr>
            <w:r w:rsidRPr="00D511EA">
              <w:rPr>
                <w:sz w:val="22"/>
                <w:szCs w:val="22"/>
              </w:rPr>
              <w:t>Внесена с кодом 8899.10</w:t>
            </w:r>
          </w:p>
        </w:tc>
      </w:tr>
      <w:tr w:rsidR="00C9323F" w:rsidRPr="00746FC1" w14:paraId="096FF000" w14:textId="77777777" w:rsidTr="00281BAA">
        <w:tc>
          <w:tcPr>
            <w:tcW w:w="674" w:type="dxa"/>
            <w:tcBorders>
              <w:top w:val="single" w:sz="4" w:space="0" w:color="000000"/>
              <w:left w:val="single" w:sz="4" w:space="0" w:color="000000"/>
              <w:bottom w:val="single" w:sz="4" w:space="0" w:color="000000"/>
              <w:right w:val="single" w:sz="4" w:space="0" w:color="000000"/>
            </w:tcBorders>
          </w:tcPr>
          <w:p w14:paraId="388A560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E13B08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466E36F"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3A2FF75C"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5D315CB0" w14:textId="77777777" w:rsidR="00C9323F" w:rsidRPr="00D511EA" w:rsidRDefault="00C9323F" w:rsidP="00C9323F">
            <w:pPr>
              <w:rPr>
                <w:color w:val="000000"/>
                <w:sz w:val="20"/>
              </w:rPr>
            </w:pPr>
            <w:r w:rsidRPr="00D511EA">
              <w:rPr>
                <w:color w:val="000000"/>
                <w:sz w:val="20"/>
              </w:rPr>
              <w:t>Развертывание</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49BDA4BA"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0B6556C7"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49BED6A6" w14:textId="77777777" w:rsidR="00A15657" w:rsidRPr="00D511EA" w:rsidRDefault="00A15657" w:rsidP="00A15657">
            <w:pPr>
              <w:rPr>
                <w:sz w:val="22"/>
                <w:szCs w:val="22"/>
              </w:rPr>
            </w:pPr>
            <w:r w:rsidRPr="00D511EA">
              <w:rPr>
                <w:sz w:val="22"/>
                <w:szCs w:val="22"/>
              </w:rPr>
              <w:t>Отклонено.</w:t>
            </w:r>
          </w:p>
          <w:p w14:paraId="393D8DA6" w14:textId="77777777" w:rsidR="00C9323F" w:rsidRPr="00D511EA" w:rsidRDefault="00A15657" w:rsidP="00A15657">
            <w:pPr>
              <w:rPr>
                <w:sz w:val="22"/>
                <w:szCs w:val="22"/>
              </w:rPr>
            </w:pPr>
            <w:r w:rsidRPr="00D511EA">
              <w:rPr>
                <w:sz w:val="22"/>
                <w:szCs w:val="22"/>
              </w:rPr>
              <w:t>Имеется с кодом 0854</w:t>
            </w:r>
          </w:p>
        </w:tc>
      </w:tr>
      <w:tr w:rsidR="00C9323F" w:rsidRPr="00746FC1" w14:paraId="580F0A10" w14:textId="77777777" w:rsidTr="00281BAA">
        <w:tc>
          <w:tcPr>
            <w:tcW w:w="674" w:type="dxa"/>
            <w:tcBorders>
              <w:top w:val="single" w:sz="4" w:space="0" w:color="000000"/>
              <w:left w:val="single" w:sz="4" w:space="0" w:color="000000"/>
              <w:bottom w:val="single" w:sz="4" w:space="0" w:color="000000"/>
              <w:right w:val="single" w:sz="4" w:space="0" w:color="000000"/>
            </w:tcBorders>
          </w:tcPr>
          <w:p w14:paraId="2656E98C"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F4A668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44BBACF"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384A5D8F"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17F3FFEF" w14:textId="77777777" w:rsidR="00C9323F" w:rsidRPr="00D511EA" w:rsidRDefault="00C9323F" w:rsidP="00C9323F">
            <w:pPr>
              <w:rPr>
                <w:color w:val="000000"/>
                <w:sz w:val="20"/>
              </w:rPr>
            </w:pPr>
            <w:r w:rsidRPr="00D511EA">
              <w:rPr>
                <w:color w:val="000000"/>
                <w:sz w:val="20"/>
              </w:rPr>
              <w:t>Разрезка</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06AE2428"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61ADCC13"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637AE1EC" w14:textId="77777777" w:rsidR="00A15657" w:rsidRPr="00D511EA" w:rsidRDefault="00A15657" w:rsidP="00A15657">
            <w:pPr>
              <w:rPr>
                <w:sz w:val="22"/>
                <w:szCs w:val="22"/>
              </w:rPr>
            </w:pPr>
            <w:r w:rsidRPr="00D511EA">
              <w:rPr>
                <w:sz w:val="22"/>
                <w:szCs w:val="22"/>
              </w:rPr>
              <w:t>Принято.</w:t>
            </w:r>
          </w:p>
          <w:p w14:paraId="7C39FF96" w14:textId="77777777" w:rsidR="00A15657" w:rsidRPr="00D511EA" w:rsidRDefault="00A15657" w:rsidP="00A15657">
            <w:pPr>
              <w:rPr>
                <w:sz w:val="22"/>
                <w:szCs w:val="22"/>
              </w:rPr>
            </w:pPr>
            <w:r w:rsidRPr="00D511EA">
              <w:rPr>
                <w:sz w:val="22"/>
                <w:szCs w:val="22"/>
              </w:rPr>
              <w:t>Внесена с кодом 8899.11</w:t>
            </w:r>
          </w:p>
        </w:tc>
      </w:tr>
      <w:tr w:rsidR="00C9323F" w:rsidRPr="00746FC1" w14:paraId="390523B6" w14:textId="77777777" w:rsidTr="00281BAA">
        <w:tc>
          <w:tcPr>
            <w:tcW w:w="674" w:type="dxa"/>
            <w:tcBorders>
              <w:top w:val="single" w:sz="4" w:space="0" w:color="000000"/>
              <w:left w:val="single" w:sz="4" w:space="0" w:color="000000"/>
              <w:bottom w:val="single" w:sz="4" w:space="0" w:color="000000"/>
              <w:right w:val="single" w:sz="4" w:space="0" w:color="000000"/>
            </w:tcBorders>
          </w:tcPr>
          <w:p w14:paraId="5401E94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85FC82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D8E34D8"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138E108C"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4C1D88AD" w14:textId="77777777" w:rsidR="00C9323F" w:rsidRPr="00D511EA" w:rsidRDefault="00C9323F" w:rsidP="00C9323F">
            <w:pPr>
              <w:rPr>
                <w:color w:val="000000"/>
                <w:sz w:val="20"/>
              </w:rPr>
            </w:pPr>
            <w:r w:rsidRPr="00D511EA">
              <w:rPr>
                <w:color w:val="000000"/>
                <w:sz w:val="20"/>
              </w:rPr>
              <w:t>Развальцовка</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24112912"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4161514F"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4D791F43" w14:textId="77777777" w:rsidR="00A15657" w:rsidRPr="00D511EA" w:rsidRDefault="00A15657" w:rsidP="00A15657">
            <w:pPr>
              <w:rPr>
                <w:sz w:val="22"/>
                <w:szCs w:val="22"/>
              </w:rPr>
            </w:pPr>
            <w:r w:rsidRPr="00D511EA">
              <w:rPr>
                <w:sz w:val="22"/>
                <w:szCs w:val="22"/>
              </w:rPr>
              <w:t>Отклонено.</w:t>
            </w:r>
          </w:p>
          <w:p w14:paraId="3AB125D5" w14:textId="77777777" w:rsidR="00C9323F" w:rsidRPr="00D511EA" w:rsidRDefault="00A15657" w:rsidP="00A15657">
            <w:pPr>
              <w:rPr>
                <w:sz w:val="22"/>
                <w:szCs w:val="22"/>
              </w:rPr>
            </w:pPr>
            <w:r w:rsidRPr="00D511EA">
              <w:rPr>
                <w:sz w:val="22"/>
                <w:szCs w:val="22"/>
              </w:rPr>
              <w:t>Имеется с кодом 8842</w:t>
            </w:r>
          </w:p>
        </w:tc>
      </w:tr>
      <w:tr w:rsidR="00C9323F" w:rsidRPr="00746FC1" w14:paraId="18F2CF4B" w14:textId="77777777" w:rsidTr="00281BAA">
        <w:tc>
          <w:tcPr>
            <w:tcW w:w="674" w:type="dxa"/>
            <w:tcBorders>
              <w:top w:val="single" w:sz="4" w:space="0" w:color="000000"/>
              <w:left w:val="single" w:sz="4" w:space="0" w:color="000000"/>
              <w:bottom w:val="single" w:sz="4" w:space="0" w:color="000000"/>
              <w:right w:val="single" w:sz="4" w:space="0" w:color="000000"/>
            </w:tcBorders>
          </w:tcPr>
          <w:p w14:paraId="1537D3F6"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9CB4BD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729A89D"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04364E47"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3265B8F5" w14:textId="77777777" w:rsidR="00C9323F" w:rsidRPr="00D511EA" w:rsidRDefault="00C9323F" w:rsidP="00C9323F">
            <w:pPr>
              <w:rPr>
                <w:color w:val="000000"/>
                <w:sz w:val="20"/>
              </w:rPr>
            </w:pPr>
            <w:r w:rsidRPr="00D511EA">
              <w:rPr>
                <w:color w:val="000000"/>
                <w:sz w:val="20"/>
              </w:rPr>
              <w:t>Сверлильная</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03756D91"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4AF90FFE"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4FE76594" w14:textId="77777777" w:rsidR="00A15657" w:rsidRPr="00D511EA" w:rsidRDefault="00A15657" w:rsidP="00A15657">
            <w:pPr>
              <w:rPr>
                <w:sz w:val="22"/>
                <w:szCs w:val="22"/>
              </w:rPr>
            </w:pPr>
            <w:r w:rsidRPr="00D511EA">
              <w:rPr>
                <w:sz w:val="22"/>
                <w:szCs w:val="22"/>
              </w:rPr>
              <w:t>Принято.</w:t>
            </w:r>
          </w:p>
          <w:p w14:paraId="7B30C497" w14:textId="77777777" w:rsidR="00C9323F" w:rsidRPr="00D511EA" w:rsidRDefault="00A15657" w:rsidP="00A15657">
            <w:pPr>
              <w:rPr>
                <w:sz w:val="22"/>
                <w:szCs w:val="22"/>
              </w:rPr>
            </w:pPr>
            <w:r w:rsidRPr="00D511EA">
              <w:rPr>
                <w:sz w:val="22"/>
                <w:szCs w:val="22"/>
              </w:rPr>
              <w:t>Внесена с кодом 8839</w:t>
            </w:r>
          </w:p>
        </w:tc>
      </w:tr>
      <w:tr w:rsidR="00C9323F" w:rsidRPr="00746FC1" w14:paraId="4FA7BE77" w14:textId="77777777" w:rsidTr="00281BAA">
        <w:tc>
          <w:tcPr>
            <w:tcW w:w="674" w:type="dxa"/>
            <w:tcBorders>
              <w:top w:val="single" w:sz="4" w:space="0" w:color="000000"/>
              <w:left w:val="single" w:sz="4" w:space="0" w:color="000000"/>
              <w:bottom w:val="single" w:sz="4" w:space="0" w:color="000000"/>
              <w:right w:val="single" w:sz="4" w:space="0" w:color="000000"/>
            </w:tcBorders>
          </w:tcPr>
          <w:p w14:paraId="36071C3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9D2CED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754D110"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4BE521F0"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3053C6D6" w14:textId="77777777" w:rsidR="00C9323F" w:rsidRPr="00D511EA" w:rsidRDefault="00C9323F" w:rsidP="00C9323F">
            <w:pPr>
              <w:rPr>
                <w:color w:val="000000"/>
                <w:sz w:val="20"/>
              </w:rPr>
            </w:pPr>
            <w:r w:rsidRPr="00D511EA">
              <w:rPr>
                <w:color w:val="000000"/>
                <w:sz w:val="20"/>
              </w:rPr>
              <w:t>Смазывание</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18FFC0A2"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268DC5DE"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27ECA646" w14:textId="77777777" w:rsidR="00A15657" w:rsidRPr="00D511EA" w:rsidRDefault="00A15657" w:rsidP="00A15657">
            <w:pPr>
              <w:rPr>
                <w:sz w:val="22"/>
                <w:szCs w:val="22"/>
              </w:rPr>
            </w:pPr>
            <w:r w:rsidRPr="00D511EA">
              <w:rPr>
                <w:sz w:val="22"/>
                <w:szCs w:val="22"/>
              </w:rPr>
              <w:t>Отклонено.</w:t>
            </w:r>
          </w:p>
          <w:p w14:paraId="3CB38FFD" w14:textId="77777777" w:rsidR="00C9323F" w:rsidRPr="00D511EA" w:rsidRDefault="00A15657" w:rsidP="00A15657">
            <w:pPr>
              <w:rPr>
                <w:sz w:val="22"/>
                <w:szCs w:val="22"/>
              </w:rPr>
            </w:pPr>
            <w:r w:rsidRPr="00D511EA">
              <w:rPr>
                <w:sz w:val="22"/>
                <w:szCs w:val="22"/>
              </w:rPr>
              <w:t>Имеется с кодом 0804 и 0114</w:t>
            </w:r>
          </w:p>
        </w:tc>
      </w:tr>
      <w:tr w:rsidR="00C9323F" w:rsidRPr="00746FC1" w14:paraId="42940EF6" w14:textId="77777777" w:rsidTr="00281BAA">
        <w:tc>
          <w:tcPr>
            <w:tcW w:w="674" w:type="dxa"/>
            <w:tcBorders>
              <w:top w:val="single" w:sz="4" w:space="0" w:color="000000"/>
              <w:left w:val="single" w:sz="4" w:space="0" w:color="000000"/>
              <w:bottom w:val="single" w:sz="4" w:space="0" w:color="000000"/>
              <w:right w:val="single" w:sz="4" w:space="0" w:color="000000"/>
            </w:tcBorders>
          </w:tcPr>
          <w:p w14:paraId="7142C819"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A03645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F2E123C"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057E6875"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5D7A101E" w14:textId="77777777" w:rsidR="00C9323F" w:rsidRPr="00D511EA" w:rsidRDefault="00C9323F" w:rsidP="00C9323F">
            <w:pPr>
              <w:rPr>
                <w:color w:val="000000"/>
                <w:sz w:val="20"/>
              </w:rPr>
            </w:pPr>
            <w:r w:rsidRPr="00D511EA">
              <w:rPr>
                <w:color w:val="000000"/>
                <w:sz w:val="20"/>
              </w:rPr>
              <w:t>Шабровка</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2EC930E8"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7765FE3B"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1ED7285A" w14:textId="77777777" w:rsidR="00E02BD6" w:rsidRPr="00D511EA" w:rsidRDefault="00E02BD6" w:rsidP="00E02BD6">
            <w:pPr>
              <w:rPr>
                <w:sz w:val="22"/>
                <w:szCs w:val="22"/>
              </w:rPr>
            </w:pPr>
            <w:r w:rsidRPr="00D511EA">
              <w:rPr>
                <w:sz w:val="22"/>
                <w:szCs w:val="22"/>
              </w:rPr>
              <w:t>Принято</w:t>
            </w:r>
            <w:r w:rsidR="00A15657" w:rsidRPr="00D511EA">
              <w:rPr>
                <w:sz w:val="22"/>
                <w:szCs w:val="22"/>
              </w:rPr>
              <w:t xml:space="preserve"> к сведению</w:t>
            </w:r>
            <w:r w:rsidRPr="00D511EA">
              <w:rPr>
                <w:sz w:val="22"/>
                <w:szCs w:val="22"/>
              </w:rPr>
              <w:t>.</w:t>
            </w:r>
          </w:p>
          <w:p w14:paraId="3F33D58B" w14:textId="77777777" w:rsidR="00C9323F" w:rsidRPr="00D511EA" w:rsidRDefault="00A15657" w:rsidP="00A15657">
            <w:pPr>
              <w:rPr>
                <w:sz w:val="22"/>
                <w:szCs w:val="22"/>
              </w:rPr>
            </w:pPr>
            <w:r w:rsidRPr="00D511EA">
              <w:rPr>
                <w:sz w:val="22"/>
                <w:szCs w:val="22"/>
              </w:rPr>
              <w:t xml:space="preserve">Операция имеет код </w:t>
            </w:r>
            <w:r w:rsidR="00E02BD6" w:rsidRPr="00D511EA">
              <w:rPr>
                <w:sz w:val="22"/>
                <w:szCs w:val="22"/>
              </w:rPr>
              <w:t>0108.01 Шабровка</w:t>
            </w:r>
          </w:p>
        </w:tc>
      </w:tr>
      <w:tr w:rsidR="00C9323F" w:rsidRPr="00746FC1" w14:paraId="070139E6" w14:textId="77777777" w:rsidTr="00281BAA">
        <w:tc>
          <w:tcPr>
            <w:tcW w:w="674" w:type="dxa"/>
            <w:tcBorders>
              <w:top w:val="single" w:sz="4" w:space="0" w:color="000000"/>
              <w:left w:val="single" w:sz="4" w:space="0" w:color="000000"/>
              <w:bottom w:val="single" w:sz="4" w:space="0" w:color="000000"/>
              <w:right w:val="single" w:sz="4" w:space="0" w:color="000000"/>
            </w:tcBorders>
          </w:tcPr>
          <w:p w14:paraId="450EC890"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33103F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A712744"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11FC3911"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14260118" w14:textId="77777777" w:rsidR="00C9323F" w:rsidRPr="00D511EA" w:rsidRDefault="00C9323F" w:rsidP="00C9323F">
            <w:pPr>
              <w:rPr>
                <w:color w:val="000000"/>
                <w:sz w:val="20"/>
              </w:rPr>
            </w:pPr>
            <w:r w:rsidRPr="00D511EA">
              <w:rPr>
                <w:color w:val="000000"/>
                <w:sz w:val="20"/>
              </w:rPr>
              <w:t>Разметка</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1104A6E0"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right w:val="single" w:sz="4" w:space="0" w:color="000000"/>
            </w:tcBorders>
            <w:vAlign w:val="center"/>
          </w:tcPr>
          <w:p w14:paraId="7A8298D7"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7F2E7C84" w14:textId="77777777" w:rsidR="00A15657" w:rsidRPr="00D511EA" w:rsidRDefault="00A15657" w:rsidP="00A15657">
            <w:pPr>
              <w:rPr>
                <w:sz w:val="22"/>
                <w:szCs w:val="22"/>
              </w:rPr>
            </w:pPr>
            <w:r w:rsidRPr="00D511EA">
              <w:rPr>
                <w:sz w:val="22"/>
                <w:szCs w:val="22"/>
              </w:rPr>
              <w:t>Принято.</w:t>
            </w:r>
          </w:p>
          <w:p w14:paraId="356BE371" w14:textId="77777777" w:rsidR="00C9323F" w:rsidRPr="00D511EA" w:rsidRDefault="00A15657" w:rsidP="00A15657">
            <w:pPr>
              <w:rPr>
                <w:sz w:val="22"/>
                <w:szCs w:val="22"/>
              </w:rPr>
            </w:pPr>
            <w:r w:rsidRPr="00D511EA">
              <w:rPr>
                <w:sz w:val="22"/>
                <w:szCs w:val="22"/>
              </w:rPr>
              <w:t>Внесена с кодом 8899.13</w:t>
            </w:r>
          </w:p>
        </w:tc>
      </w:tr>
      <w:tr w:rsidR="00C9323F" w:rsidRPr="00746FC1" w14:paraId="1A6C6B11" w14:textId="77777777" w:rsidTr="00281BAA">
        <w:tc>
          <w:tcPr>
            <w:tcW w:w="674" w:type="dxa"/>
            <w:tcBorders>
              <w:top w:val="single" w:sz="4" w:space="0" w:color="000000"/>
              <w:left w:val="single" w:sz="4" w:space="0" w:color="000000"/>
              <w:bottom w:val="single" w:sz="4" w:space="0" w:color="000000"/>
              <w:right w:val="single" w:sz="4" w:space="0" w:color="000000"/>
            </w:tcBorders>
          </w:tcPr>
          <w:p w14:paraId="5516E9D8"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B15F3A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4308AD5"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154AE652"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7572A291" w14:textId="77777777" w:rsidR="00C9323F" w:rsidRPr="00D511EA" w:rsidRDefault="00C9323F" w:rsidP="00C9323F">
            <w:pPr>
              <w:rPr>
                <w:color w:val="000000"/>
                <w:sz w:val="20"/>
              </w:rPr>
            </w:pPr>
            <w:r w:rsidRPr="00D511EA">
              <w:rPr>
                <w:color w:val="000000"/>
                <w:sz w:val="20"/>
              </w:rPr>
              <w:t>Доводочная</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49D37928"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vMerge/>
            <w:tcBorders>
              <w:left w:val="single" w:sz="4" w:space="0" w:color="auto"/>
              <w:bottom w:val="single" w:sz="4" w:space="0" w:color="000000"/>
              <w:right w:val="single" w:sz="4" w:space="0" w:color="000000"/>
            </w:tcBorders>
            <w:vAlign w:val="center"/>
          </w:tcPr>
          <w:p w14:paraId="50DBBD56"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18FB62DD" w14:textId="77777777" w:rsidR="00A15657" w:rsidRPr="00D511EA" w:rsidRDefault="00A15657" w:rsidP="00A15657">
            <w:pPr>
              <w:rPr>
                <w:sz w:val="22"/>
                <w:szCs w:val="22"/>
              </w:rPr>
            </w:pPr>
            <w:r w:rsidRPr="00D511EA">
              <w:rPr>
                <w:sz w:val="22"/>
                <w:szCs w:val="22"/>
              </w:rPr>
              <w:t>Принято.</w:t>
            </w:r>
          </w:p>
          <w:p w14:paraId="7F0C6ADC" w14:textId="77777777" w:rsidR="00C9323F" w:rsidRPr="00D511EA" w:rsidRDefault="00A15657" w:rsidP="00A15657">
            <w:pPr>
              <w:rPr>
                <w:sz w:val="22"/>
                <w:szCs w:val="22"/>
              </w:rPr>
            </w:pPr>
            <w:r w:rsidRPr="00D511EA">
              <w:rPr>
                <w:sz w:val="22"/>
                <w:szCs w:val="22"/>
              </w:rPr>
              <w:t>Внесена с кодом 8899.12</w:t>
            </w:r>
          </w:p>
        </w:tc>
      </w:tr>
      <w:tr w:rsidR="00C9323F" w:rsidRPr="00746FC1" w14:paraId="1515500D" w14:textId="77777777" w:rsidTr="00281BAA">
        <w:tc>
          <w:tcPr>
            <w:tcW w:w="674" w:type="dxa"/>
            <w:tcBorders>
              <w:top w:val="single" w:sz="4" w:space="0" w:color="000000"/>
              <w:left w:val="single" w:sz="4" w:space="0" w:color="000000"/>
              <w:bottom w:val="single" w:sz="4" w:space="0" w:color="000000"/>
              <w:right w:val="single" w:sz="4" w:space="0" w:color="000000"/>
            </w:tcBorders>
          </w:tcPr>
          <w:p w14:paraId="4C54297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3C6ABB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7B67941"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7E566A0F"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542FAB2C" w14:textId="77777777" w:rsidR="00C9323F" w:rsidRPr="00D511EA" w:rsidRDefault="00C9323F" w:rsidP="00C9323F">
            <w:pPr>
              <w:rPr>
                <w:color w:val="000000"/>
                <w:sz w:val="20"/>
              </w:rPr>
            </w:pPr>
            <w:r w:rsidRPr="00D511EA">
              <w:rPr>
                <w:color w:val="000000"/>
                <w:sz w:val="20"/>
              </w:rPr>
              <w:t>Зенкование</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43C69C36"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tcBorders>
              <w:top w:val="single" w:sz="4" w:space="0" w:color="000000"/>
              <w:left w:val="single" w:sz="4" w:space="0" w:color="auto"/>
              <w:bottom w:val="single" w:sz="4" w:space="0" w:color="000000"/>
              <w:right w:val="single" w:sz="4" w:space="0" w:color="000000"/>
            </w:tcBorders>
            <w:vAlign w:val="center"/>
          </w:tcPr>
          <w:p w14:paraId="3563ACAB" w14:textId="77777777" w:rsidR="00C9323F" w:rsidRPr="00D511EA" w:rsidRDefault="00C9323F" w:rsidP="00C9323F">
            <w:pPr>
              <w:jc w:val="center"/>
              <w:rPr>
                <w:color w:val="000000"/>
                <w:sz w:val="20"/>
              </w:rPr>
            </w:pPr>
            <w:r w:rsidRPr="00D511EA">
              <w:rPr>
                <w:color w:val="000000"/>
                <w:sz w:val="20"/>
              </w:rPr>
              <w:t>РТМ 1.4.1935-89 п 1.2.1</w:t>
            </w:r>
          </w:p>
        </w:tc>
        <w:tc>
          <w:tcPr>
            <w:tcW w:w="3119" w:type="dxa"/>
            <w:gridSpan w:val="2"/>
            <w:tcBorders>
              <w:top w:val="single" w:sz="4" w:space="0" w:color="000000"/>
              <w:left w:val="single" w:sz="4" w:space="0" w:color="000000"/>
              <w:bottom w:val="single" w:sz="4" w:space="0" w:color="000000"/>
              <w:right w:val="single" w:sz="4" w:space="0" w:color="000000"/>
            </w:tcBorders>
          </w:tcPr>
          <w:p w14:paraId="4BE3E8EC" w14:textId="77777777" w:rsidR="00F465F6" w:rsidRPr="00D511EA" w:rsidRDefault="00F465F6" w:rsidP="00F465F6">
            <w:pPr>
              <w:tabs>
                <w:tab w:val="left" w:pos="1866"/>
              </w:tabs>
              <w:rPr>
                <w:sz w:val="22"/>
                <w:szCs w:val="22"/>
              </w:rPr>
            </w:pPr>
            <w:r w:rsidRPr="00D511EA">
              <w:rPr>
                <w:sz w:val="22"/>
                <w:szCs w:val="22"/>
              </w:rPr>
              <w:t>Принято</w:t>
            </w:r>
            <w:r w:rsidR="00A15657" w:rsidRPr="00D511EA">
              <w:rPr>
                <w:sz w:val="22"/>
                <w:szCs w:val="22"/>
              </w:rPr>
              <w:t xml:space="preserve"> к сведению</w:t>
            </w:r>
            <w:r w:rsidRPr="00D511EA">
              <w:rPr>
                <w:sz w:val="22"/>
                <w:szCs w:val="22"/>
              </w:rPr>
              <w:t>.</w:t>
            </w:r>
          </w:p>
          <w:p w14:paraId="016B868C" w14:textId="77777777" w:rsidR="00C9323F" w:rsidRPr="00D511EA" w:rsidRDefault="00A15657" w:rsidP="00A15657">
            <w:pPr>
              <w:tabs>
                <w:tab w:val="left" w:pos="1866"/>
              </w:tabs>
              <w:rPr>
                <w:sz w:val="22"/>
                <w:szCs w:val="22"/>
              </w:rPr>
            </w:pPr>
            <w:r w:rsidRPr="00D511EA">
              <w:rPr>
                <w:sz w:val="22"/>
                <w:szCs w:val="22"/>
              </w:rPr>
              <w:t xml:space="preserve">Операция имеет код </w:t>
            </w:r>
            <w:r w:rsidR="00F465F6" w:rsidRPr="00D511EA">
              <w:rPr>
                <w:sz w:val="22"/>
                <w:szCs w:val="22"/>
              </w:rPr>
              <w:t>4218 Зенкование</w:t>
            </w:r>
          </w:p>
        </w:tc>
      </w:tr>
      <w:tr w:rsidR="00C9323F" w:rsidRPr="00746FC1" w14:paraId="33CB5E37" w14:textId="77777777" w:rsidTr="00281BAA">
        <w:tc>
          <w:tcPr>
            <w:tcW w:w="674" w:type="dxa"/>
            <w:tcBorders>
              <w:top w:val="single" w:sz="4" w:space="0" w:color="000000"/>
              <w:left w:val="single" w:sz="4" w:space="0" w:color="000000"/>
              <w:bottom w:val="single" w:sz="4" w:space="0" w:color="000000"/>
              <w:right w:val="single" w:sz="4" w:space="0" w:color="000000"/>
            </w:tcBorders>
          </w:tcPr>
          <w:p w14:paraId="6DACB61F"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5D3BFD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7731449"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14DE206B"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288E71EE" w14:textId="77777777" w:rsidR="00C9323F" w:rsidRPr="00D511EA" w:rsidRDefault="00C9323F" w:rsidP="00C9323F">
            <w:pPr>
              <w:rPr>
                <w:color w:val="000000"/>
                <w:sz w:val="20"/>
              </w:rPr>
            </w:pPr>
            <w:r w:rsidRPr="00D511EA">
              <w:rPr>
                <w:color w:val="000000"/>
                <w:sz w:val="20"/>
              </w:rPr>
              <w:t>Рассверливание</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7BB56EC1"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tcBorders>
              <w:top w:val="single" w:sz="4" w:space="0" w:color="000000"/>
              <w:left w:val="single" w:sz="4" w:space="0" w:color="auto"/>
              <w:bottom w:val="single" w:sz="4" w:space="0" w:color="000000"/>
              <w:right w:val="single" w:sz="4" w:space="0" w:color="000000"/>
            </w:tcBorders>
            <w:vAlign w:val="center"/>
          </w:tcPr>
          <w:p w14:paraId="7A66E443" w14:textId="77777777" w:rsidR="00C9323F" w:rsidRPr="00D511EA" w:rsidRDefault="00C9323F" w:rsidP="00C9323F">
            <w:pPr>
              <w:jc w:val="center"/>
              <w:rPr>
                <w:color w:val="000000"/>
                <w:sz w:val="20"/>
              </w:rPr>
            </w:pPr>
            <w:r w:rsidRPr="00D511EA">
              <w:rPr>
                <w:color w:val="000000"/>
                <w:sz w:val="20"/>
              </w:rPr>
              <w:t>РТМ 1.4.1935-89 п 1.2.1</w:t>
            </w:r>
          </w:p>
        </w:tc>
        <w:tc>
          <w:tcPr>
            <w:tcW w:w="3119" w:type="dxa"/>
            <w:gridSpan w:val="2"/>
            <w:tcBorders>
              <w:top w:val="single" w:sz="4" w:space="0" w:color="000000"/>
              <w:left w:val="single" w:sz="4" w:space="0" w:color="000000"/>
              <w:bottom w:val="single" w:sz="4" w:space="0" w:color="000000"/>
              <w:right w:val="single" w:sz="4" w:space="0" w:color="000000"/>
            </w:tcBorders>
          </w:tcPr>
          <w:p w14:paraId="584FCBCF" w14:textId="77777777" w:rsidR="00A15657" w:rsidRPr="00D511EA" w:rsidRDefault="00A15657" w:rsidP="00A15657">
            <w:pPr>
              <w:rPr>
                <w:sz w:val="22"/>
                <w:szCs w:val="22"/>
              </w:rPr>
            </w:pPr>
            <w:r w:rsidRPr="00D511EA">
              <w:rPr>
                <w:sz w:val="22"/>
                <w:szCs w:val="22"/>
              </w:rPr>
              <w:t>Принято.</w:t>
            </w:r>
          </w:p>
          <w:p w14:paraId="084AAC94" w14:textId="77777777" w:rsidR="00C9323F" w:rsidRPr="00D511EA" w:rsidRDefault="00A15657" w:rsidP="00A15657">
            <w:pPr>
              <w:rPr>
                <w:sz w:val="22"/>
                <w:szCs w:val="22"/>
              </w:rPr>
            </w:pPr>
            <w:r w:rsidRPr="00D511EA">
              <w:rPr>
                <w:sz w:val="22"/>
                <w:szCs w:val="22"/>
              </w:rPr>
              <w:t>Внесена с кодом 8899.14</w:t>
            </w:r>
          </w:p>
        </w:tc>
      </w:tr>
      <w:tr w:rsidR="00C9323F" w:rsidRPr="00746FC1" w14:paraId="579288C0" w14:textId="77777777" w:rsidTr="00281BAA">
        <w:tc>
          <w:tcPr>
            <w:tcW w:w="674" w:type="dxa"/>
            <w:tcBorders>
              <w:top w:val="single" w:sz="4" w:space="0" w:color="000000"/>
              <w:left w:val="single" w:sz="4" w:space="0" w:color="000000"/>
              <w:bottom w:val="single" w:sz="4" w:space="0" w:color="000000"/>
              <w:right w:val="single" w:sz="4" w:space="0" w:color="000000"/>
            </w:tcBorders>
          </w:tcPr>
          <w:p w14:paraId="1BEA4384"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52CE92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6F89073"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28CA501D"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7470352F" w14:textId="77777777" w:rsidR="00C9323F" w:rsidRPr="00D511EA" w:rsidRDefault="00C9323F" w:rsidP="00C9323F">
            <w:pPr>
              <w:rPr>
                <w:color w:val="000000"/>
                <w:sz w:val="20"/>
              </w:rPr>
            </w:pPr>
            <w:r w:rsidRPr="00D511EA">
              <w:rPr>
                <w:color w:val="000000"/>
                <w:sz w:val="20"/>
              </w:rPr>
              <w:t>Протягивание</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0FB54550"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tcBorders>
              <w:top w:val="single" w:sz="4" w:space="0" w:color="000000"/>
              <w:left w:val="single" w:sz="4" w:space="0" w:color="auto"/>
              <w:bottom w:val="single" w:sz="4" w:space="0" w:color="000000"/>
              <w:right w:val="single" w:sz="4" w:space="0" w:color="000000"/>
            </w:tcBorders>
            <w:vAlign w:val="center"/>
          </w:tcPr>
          <w:p w14:paraId="3830BDA5" w14:textId="77777777" w:rsidR="00C9323F" w:rsidRPr="00D511EA" w:rsidRDefault="00C9323F" w:rsidP="00C9323F">
            <w:pPr>
              <w:jc w:val="center"/>
              <w:rPr>
                <w:color w:val="000000"/>
                <w:sz w:val="20"/>
              </w:rPr>
            </w:pPr>
            <w:r w:rsidRPr="00D511EA">
              <w:rPr>
                <w:color w:val="000000"/>
                <w:sz w:val="20"/>
              </w:rPr>
              <w:t>РТМ 1.4.1935-89 п 1.2.1</w:t>
            </w:r>
          </w:p>
        </w:tc>
        <w:tc>
          <w:tcPr>
            <w:tcW w:w="3119" w:type="dxa"/>
            <w:gridSpan w:val="2"/>
            <w:tcBorders>
              <w:top w:val="single" w:sz="4" w:space="0" w:color="000000"/>
              <w:left w:val="single" w:sz="4" w:space="0" w:color="000000"/>
              <w:bottom w:val="single" w:sz="4" w:space="0" w:color="000000"/>
              <w:right w:val="single" w:sz="4" w:space="0" w:color="000000"/>
            </w:tcBorders>
          </w:tcPr>
          <w:p w14:paraId="40E82388" w14:textId="77777777" w:rsidR="00A15657" w:rsidRPr="00D511EA" w:rsidRDefault="00A15657" w:rsidP="00A15657">
            <w:pPr>
              <w:rPr>
                <w:sz w:val="22"/>
                <w:szCs w:val="22"/>
              </w:rPr>
            </w:pPr>
            <w:r w:rsidRPr="00D511EA">
              <w:rPr>
                <w:sz w:val="22"/>
                <w:szCs w:val="22"/>
              </w:rPr>
              <w:t>Принято.</w:t>
            </w:r>
          </w:p>
          <w:p w14:paraId="24A7E1EA" w14:textId="77777777" w:rsidR="00C9323F" w:rsidRPr="00D511EA" w:rsidRDefault="00A15657" w:rsidP="00A15657">
            <w:pPr>
              <w:rPr>
                <w:sz w:val="22"/>
                <w:szCs w:val="22"/>
              </w:rPr>
            </w:pPr>
            <w:r w:rsidRPr="00D511EA">
              <w:rPr>
                <w:sz w:val="22"/>
                <w:szCs w:val="22"/>
              </w:rPr>
              <w:t>Внесена с кодом 8899.15</w:t>
            </w:r>
          </w:p>
        </w:tc>
      </w:tr>
      <w:tr w:rsidR="00C9323F" w:rsidRPr="00746FC1" w14:paraId="2D96DE97" w14:textId="77777777" w:rsidTr="00281BAA">
        <w:tc>
          <w:tcPr>
            <w:tcW w:w="674" w:type="dxa"/>
            <w:tcBorders>
              <w:top w:val="single" w:sz="4" w:space="0" w:color="000000"/>
              <w:left w:val="single" w:sz="4" w:space="0" w:color="000000"/>
              <w:bottom w:val="single" w:sz="4" w:space="0" w:color="000000"/>
              <w:right w:val="single" w:sz="4" w:space="0" w:color="000000"/>
            </w:tcBorders>
          </w:tcPr>
          <w:p w14:paraId="2B95172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1A6E2A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A5106B1"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217A83BA" w14:textId="77777777" w:rsidR="00C9323F" w:rsidRPr="00D511EA" w:rsidRDefault="00C9323F" w:rsidP="00C9323F">
            <w:pPr>
              <w:jc w:val="cente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741C3EB9" w14:textId="77777777" w:rsidR="00C9323F" w:rsidRPr="00D511EA" w:rsidRDefault="00C9323F" w:rsidP="00C9323F">
            <w:pPr>
              <w:rPr>
                <w:color w:val="000000"/>
                <w:sz w:val="20"/>
              </w:rPr>
            </w:pPr>
            <w:r w:rsidRPr="00D511EA">
              <w:rPr>
                <w:color w:val="000000"/>
                <w:sz w:val="20"/>
              </w:rPr>
              <w:t>Зенкерование</w:t>
            </w:r>
          </w:p>
        </w:tc>
        <w:tc>
          <w:tcPr>
            <w:tcW w:w="1870" w:type="dxa"/>
            <w:gridSpan w:val="11"/>
            <w:tcBorders>
              <w:top w:val="single" w:sz="4" w:space="0" w:color="000000"/>
              <w:left w:val="single" w:sz="4" w:space="0" w:color="auto"/>
              <w:bottom w:val="single" w:sz="4" w:space="0" w:color="000000"/>
              <w:right w:val="single" w:sz="4" w:space="0" w:color="auto"/>
            </w:tcBorders>
            <w:vAlign w:val="center"/>
          </w:tcPr>
          <w:p w14:paraId="7A9F3C56" w14:textId="77777777" w:rsidR="00C9323F" w:rsidRPr="00D511EA" w:rsidRDefault="00C9323F" w:rsidP="00C9323F">
            <w:pPr>
              <w:jc w:val="center"/>
              <w:rPr>
                <w:color w:val="000000"/>
                <w:sz w:val="20"/>
              </w:rPr>
            </w:pPr>
            <w:r w:rsidRPr="00D511EA">
              <w:rPr>
                <w:color w:val="000000"/>
                <w:sz w:val="20"/>
              </w:rPr>
              <w:t>новая операция</w:t>
            </w:r>
          </w:p>
        </w:tc>
        <w:tc>
          <w:tcPr>
            <w:tcW w:w="2753" w:type="dxa"/>
            <w:gridSpan w:val="7"/>
            <w:tcBorders>
              <w:top w:val="single" w:sz="4" w:space="0" w:color="000000"/>
              <w:left w:val="single" w:sz="4" w:space="0" w:color="auto"/>
              <w:bottom w:val="single" w:sz="4" w:space="0" w:color="000000"/>
              <w:right w:val="single" w:sz="4" w:space="0" w:color="000000"/>
            </w:tcBorders>
            <w:vAlign w:val="center"/>
          </w:tcPr>
          <w:p w14:paraId="49DA9645" w14:textId="77777777" w:rsidR="00C9323F" w:rsidRPr="00D511EA" w:rsidRDefault="00C9323F" w:rsidP="00C9323F">
            <w:pPr>
              <w:jc w:val="center"/>
              <w:rPr>
                <w:color w:val="000000"/>
                <w:sz w:val="20"/>
              </w:rPr>
            </w:pPr>
            <w:r w:rsidRPr="00D511EA">
              <w:rPr>
                <w:color w:val="000000"/>
                <w:sz w:val="20"/>
              </w:rPr>
              <w:t>РТМ 1.4.1935-89 п 1.2.1</w:t>
            </w:r>
          </w:p>
        </w:tc>
        <w:tc>
          <w:tcPr>
            <w:tcW w:w="3119" w:type="dxa"/>
            <w:gridSpan w:val="2"/>
            <w:tcBorders>
              <w:top w:val="single" w:sz="4" w:space="0" w:color="000000"/>
              <w:left w:val="single" w:sz="4" w:space="0" w:color="000000"/>
              <w:bottom w:val="single" w:sz="4" w:space="0" w:color="000000"/>
              <w:right w:val="single" w:sz="4" w:space="0" w:color="000000"/>
            </w:tcBorders>
          </w:tcPr>
          <w:p w14:paraId="61C3A59D" w14:textId="77777777" w:rsidR="00A15657" w:rsidRPr="00D511EA" w:rsidRDefault="00A15657" w:rsidP="00A15657">
            <w:pPr>
              <w:tabs>
                <w:tab w:val="left" w:pos="1866"/>
              </w:tabs>
              <w:rPr>
                <w:sz w:val="22"/>
                <w:szCs w:val="22"/>
              </w:rPr>
            </w:pPr>
            <w:r w:rsidRPr="00D511EA">
              <w:rPr>
                <w:sz w:val="22"/>
                <w:szCs w:val="22"/>
              </w:rPr>
              <w:t>Принято к сведению.</w:t>
            </w:r>
          </w:p>
          <w:p w14:paraId="29B55BFE" w14:textId="77777777" w:rsidR="00C9323F" w:rsidRPr="00D511EA" w:rsidRDefault="00A15657" w:rsidP="00A15657">
            <w:pPr>
              <w:rPr>
                <w:sz w:val="22"/>
                <w:szCs w:val="22"/>
              </w:rPr>
            </w:pPr>
            <w:r w:rsidRPr="00D511EA">
              <w:rPr>
                <w:sz w:val="22"/>
                <w:szCs w:val="22"/>
              </w:rPr>
              <w:t>Операция имеет код 4219 Зенкерование</w:t>
            </w:r>
          </w:p>
        </w:tc>
      </w:tr>
      <w:tr w:rsidR="00C9323F" w:rsidRPr="00746FC1" w14:paraId="0BADE6FE" w14:textId="77777777" w:rsidTr="00281BAA">
        <w:tc>
          <w:tcPr>
            <w:tcW w:w="674" w:type="dxa"/>
            <w:tcBorders>
              <w:top w:val="single" w:sz="4" w:space="0" w:color="000000"/>
              <w:left w:val="single" w:sz="4" w:space="0" w:color="000000"/>
              <w:bottom w:val="single" w:sz="4" w:space="0" w:color="000000"/>
              <w:right w:val="single" w:sz="4" w:space="0" w:color="000000"/>
            </w:tcBorders>
          </w:tcPr>
          <w:p w14:paraId="0FE60CFE"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78D205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C1ED963"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568689C0" w14:textId="77777777" w:rsidR="00C9323F" w:rsidRPr="00D511EA" w:rsidRDefault="00C9323F" w:rsidP="00C9323F">
            <w:pP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025F5BFA" w14:textId="77777777" w:rsidR="00C9323F" w:rsidRPr="00D511EA" w:rsidRDefault="00C9323F" w:rsidP="00C9323F">
            <w:pPr>
              <w:rPr>
                <w:b/>
                <w:bCs/>
                <w:color w:val="262626"/>
                <w:sz w:val="20"/>
              </w:rPr>
            </w:pPr>
            <w:r w:rsidRPr="00D511EA">
              <w:rPr>
                <w:b/>
                <w:bCs/>
                <w:color w:val="262626"/>
                <w:sz w:val="20"/>
              </w:rPr>
              <w:t>Комбинированная</w:t>
            </w:r>
          </w:p>
        </w:tc>
        <w:tc>
          <w:tcPr>
            <w:tcW w:w="1870" w:type="dxa"/>
            <w:gridSpan w:val="11"/>
            <w:tcBorders>
              <w:top w:val="single" w:sz="4" w:space="0" w:color="000000"/>
              <w:left w:val="single" w:sz="4" w:space="0" w:color="auto"/>
              <w:bottom w:val="single" w:sz="4" w:space="0" w:color="000000"/>
              <w:right w:val="single" w:sz="4" w:space="0" w:color="auto"/>
            </w:tcBorders>
            <w:vAlign w:val="bottom"/>
          </w:tcPr>
          <w:p w14:paraId="1F583567"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2753" w:type="dxa"/>
            <w:gridSpan w:val="7"/>
            <w:tcBorders>
              <w:top w:val="single" w:sz="4" w:space="0" w:color="000000"/>
              <w:left w:val="single" w:sz="4" w:space="0" w:color="auto"/>
              <w:bottom w:val="single" w:sz="4" w:space="0" w:color="000000"/>
              <w:right w:val="single" w:sz="4" w:space="0" w:color="000000"/>
            </w:tcBorders>
            <w:vAlign w:val="center"/>
          </w:tcPr>
          <w:p w14:paraId="16057103"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69CD3A3B" w14:textId="77777777" w:rsidR="00A15657" w:rsidRPr="00D511EA" w:rsidRDefault="00A15657" w:rsidP="00A15657">
            <w:pPr>
              <w:rPr>
                <w:sz w:val="22"/>
                <w:szCs w:val="22"/>
              </w:rPr>
            </w:pPr>
            <w:r w:rsidRPr="00D511EA">
              <w:rPr>
                <w:sz w:val="22"/>
                <w:szCs w:val="22"/>
              </w:rPr>
              <w:t>Принято.</w:t>
            </w:r>
          </w:p>
          <w:p w14:paraId="013FE7D7" w14:textId="77777777" w:rsidR="00C9323F" w:rsidRPr="00D511EA" w:rsidRDefault="00A15657" w:rsidP="00C9323F">
            <w:pPr>
              <w:rPr>
                <w:sz w:val="22"/>
                <w:szCs w:val="22"/>
              </w:rPr>
            </w:pPr>
            <w:r w:rsidRPr="00D511EA">
              <w:rPr>
                <w:sz w:val="22"/>
                <w:szCs w:val="22"/>
              </w:rPr>
              <w:t>Код 8898</w:t>
            </w:r>
          </w:p>
        </w:tc>
      </w:tr>
      <w:tr w:rsidR="00C9323F" w:rsidRPr="00746FC1" w14:paraId="43A9EE51" w14:textId="77777777" w:rsidTr="00281BAA">
        <w:tc>
          <w:tcPr>
            <w:tcW w:w="674" w:type="dxa"/>
            <w:tcBorders>
              <w:top w:val="single" w:sz="4" w:space="0" w:color="000000"/>
              <w:left w:val="single" w:sz="4" w:space="0" w:color="000000"/>
              <w:bottom w:val="single" w:sz="4" w:space="0" w:color="000000"/>
              <w:right w:val="single" w:sz="4" w:space="0" w:color="000000"/>
            </w:tcBorders>
          </w:tcPr>
          <w:p w14:paraId="2983677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125AA6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D07AD11" w14:textId="77777777" w:rsidR="00C9323F" w:rsidRPr="00D511EA" w:rsidRDefault="00C9323F" w:rsidP="00C9323F">
            <w:pPr>
              <w:outlineLvl w:val="1"/>
              <w:rPr>
                <w:bCs/>
                <w:sz w:val="22"/>
                <w:szCs w:val="22"/>
              </w:rPr>
            </w:pPr>
          </w:p>
        </w:tc>
        <w:tc>
          <w:tcPr>
            <w:tcW w:w="991" w:type="dxa"/>
            <w:gridSpan w:val="2"/>
            <w:tcBorders>
              <w:top w:val="single" w:sz="4" w:space="0" w:color="000000"/>
              <w:left w:val="single" w:sz="4" w:space="0" w:color="000000"/>
              <w:bottom w:val="single" w:sz="4" w:space="0" w:color="000000"/>
              <w:right w:val="single" w:sz="4" w:space="0" w:color="auto"/>
            </w:tcBorders>
            <w:vAlign w:val="center"/>
          </w:tcPr>
          <w:p w14:paraId="7A872D5E" w14:textId="77777777" w:rsidR="00C9323F" w:rsidRPr="00D511EA" w:rsidRDefault="00C9323F" w:rsidP="00C9323F">
            <w:pPr>
              <w:rPr>
                <w:color w:val="000000"/>
                <w:sz w:val="20"/>
              </w:rPr>
            </w:pPr>
            <w:r w:rsidRPr="00D511EA">
              <w:rPr>
                <w:color w:val="000000"/>
                <w:sz w:val="20"/>
              </w:rPr>
              <w:t> </w:t>
            </w:r>
          </w:p>
        </w:tc>
        <w:tc>
          <w:tcPr>
            <w:tcW w:w="1758" w:type="dxa"/>
            <w:gridSpan w:val="27"/>
            <w:tcBorders>
              <w:top w:val="single" w:sz="4" w:space="0" w:color="000000"/>
              <w:left w:val="single" w:sz="4" w:space="0" w:color="auto"/>
              <w:bottom w:val="single" w:sz="4" w:space="0" w:color="000000"/>
              <w:right w:val="single" w:sz="4" w:space="0" w:color="auto"/>
            </w:tcBorders>
            <w:vAlign w:val="center"/>
          </w:tcPr>
          <w:p w14:paraId="2EE45C95" w14:textId="77777777" w:rsidR="00C9323F" w:rsidRPr="00D511EA" w:rsidRDefault="00C9323F" w:rsidP="00C9323F">
            <w:pPr>
              <w:rPr>
                <w:b/>
                <w:bCs/>
                <w:color w:val="262626"/>
                <w:sz w:val="20"/>
              </w:rPr>
            </w:pPr>
            <w:r w:rsidRPr="00D511EA">
              <w:rPr>
                <w:b/>
                <w:bCs/>
                <w:color w:val="262626"/>
                <w:sz w:val="20"/>
              </w:rPr>
              <w:t>Прочие</w:t>
            </w:r>
          </w:p>
        </w:tc>
        <w:tc>
          <w:tcPr>
            <w:tcW w:w="1870" w:type="dxa"/>
            <w:gridSpan w:val="11"/>
            <w:tcBorders>
              <w:top w:val="single" w:sz="4" w:space="0" w:color="000000"/>
              <w:left w:val="single" w:sz="4" w:space="0" w:color="auto"/>
              <w:bottom w:val="single" w:sz="4" w:space="0" w:color="000000"/>
              <w:right w:val="single" w:sz="4" w:space="0" w:color="auto"/>
            </w:tcBorders>
            <w:vAlign w:val="bottom"/>
          </w:tcPr>
          <w:p w14:paraId="09C091E1" w14:textId="77777777" w:rsidR="00C9323F" w:rsidRPr="00D511EA" w:rsidRDefault="00C9323F" w:rsidP="00C9323F">
            <w:pPr>
              <w:jc w:val="center"/>
              <w:rPr>
                <w:color w:val="000000"/>
                <w:sz w:val="20"/>
              </w:rPr>
            </w:pPr>
            <w:r w:rsidRPr="00D511EA">
              <w:rPr>
                <w:color w:val="000000"/>
                <w:sz w:val="20"/>
              </w:rPr>
              <w:t xml:space="preserve">новый уровень </w:t>
            </w:r>
          </w:p>
        </w:tc>
        <w:tc>
          <w:tcPr>
            <w:tcW w:w="2753" w:type="dxa"/>
            <w:gridSpan w:val="7"/>
            <w:tcBorders>
              <w:top w:val="single" w:sz="4" w:space="0" w:color="000000"/>
              <w:left w:val="single" w:sz="4" w:space="0" w:color="auto"/>
              <w:bottom w:val="single" w:sz="4" w:space="0" w:color="000000"/>
              <w:right w:val="single" w:sz="4" w:space="0" w:color="000000"/>
            </w:tcBorders>
            <w:vAlign w:val="center"/>
          </w:tcPr>
          <w:p w14:paraId="3BA91EBC" w14:textId="77777777" w:rsidR="00C9323F" w:rsidRPr="00D511EA" w:rsidRDefault="00C9323F" w:rsidP="00C9323F">
            <w:pPr>
              <w:jc w:val="center"/>
              <w:rPr>
                <w:color w:val="000000"/>
                <w:sz w:val="20"/>
              </w:rPr>
            </w:pPr>
          </w:p>
        </w:tc>
        <w:tc>
          <w:tcPr>
            <w:tcW w:w="3119" w:type="dxa"/>
            <w:gridSpan w:val="2"/>
            <w:tcBorders>
              <w:top w:val="single" w:sz="4" w:space="0" w:color="000000"/>
              <w:left w:val="single" w:sz="4" w:space="0" w:color="000000"/>
              <w:bottom w:val="single" w:sz="4" w:space="0" w:color="000000"/>
              <w:right w:val="single" w:sz="4" w:space="0" w:color="000000"/>
            </w:tcBorders>
          </w:tcPr>
          <w:p w14:paraId="620CDC66" w14:textId="77777777" w:rsidR="00A15657" w:rsidRPr="00D511EA" w:rsidRDefault="00A15657" w:rsidP="00A15657">
            <w:pPr>
              <w:rPr>
                <w:sz w:val="22"/>
                <w:szCs w:val="22"/>
              </w:rPr>
            </w:pPr>
            <w:r w:rsidRPr="00D511EA">
              <w:rPr>
                <w:sz w:val="22"/>
                <w:szCs w:val="22"/>
              </w:rPr>
              <w:t>Принято.</w:t>
            </w:r>
          </w:p>
          <w:p w14:paraId="2270278C" w14:textId="77777777" w:rsidR="00C9323F" w:rsidRPr="00D511EA" w:rsidRDefault="00A15657" w:rsidP="00C9323F">
            <w:pPr>
              <w:rPr>
                <w:sz w:val="22"/>
                <w:szCs w:val="22"/>
              </w:rPr>
            </w:pPr>
            <w:r w:rsidRPr="00D511EA">
              <w:rPr>
                <w:sz w:val="22"/>
                <w:szCs w:val="22"/>
              </w:rPr>
              <w:t>Код 8899</w:t>
            </w:r>
          </w:p>
        </w:tc>
      </w:tr>
      <w:tr w:rsidR="00C9323F" w:rsidRPr="00746FC1" w14:paraId="74BF446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92865B3"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4DD280C8"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1FA3630F" w14:textId="77777777" w:rsidR="00C9323F" w:rsidRPr="00D511EA" w:rsidRDefault="00C9323F" w:rsidP="00C9323F">
            <w:pPr>
              <w:rPr>
                <w:color w:val="000000" w:themeColor="text1"/>
                <w:sz w:val="22"/>
                <w:szCs w:val="22"/>
              </w:rPr>
            </w:pPr>
            <w:r w:rsidRPr="00D511EA">
              <w:rPr>
                <w:color w:val="000000" w:themeColor="text1"/>
                <w:sz w:val="22"/>
                <w:szCs w:val="22"/>
              </w:rPr>
              <w:t>Таблица 25</w:t>
            </w:r>
          </w:p>
        </w:tc>
        <w:tc>
          <w:tcPr>
            <w:tcW w:w="2552" w:type="dxa"/>
            <w:vMerge w:val="restart"/>
            <w:tcBorders>
              <w:top w:val="single" w:sz="4" w:space="0" w:color="000000"/>
              <w:left w:val="single" w:sz="4" w:space="0" w:color="000000"/>
              <w:right w:val="single" w:sz="4" w:space="0" w:color="000000"/>
            </w:tcBorders>
          </w:tcPr>
          <w:p w14:paraId="5A1BE73A"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7B827F6C" w14:textId="77777777" w:rsidR="00C9323F" w:rsidRPr="00D511EA" w:rsidRDefault="00C9323F" w:rsidP="00C9323F">
            <w:pPr>
              <w:rPr>
                <w:color w:val="000000"/>
                <w:sz w:val="22"/>
                <w:szCs w:val="22"/>
              </w:rPr>
            </w:pPr>
            <w:r w:rsidRPr="00D511EA">
              <w:rPr>
                <w:rFonts w:cstheme="minorHAnsi"/>
                <w:color w:val="000000"/>
                <w:sz w:val="22"/>
                <w:szCs w:val="22"/>
              </w:rPr>
              <w:lastRenderedPageBreak/>
              <w:t>Исх. № ОС-4156 от 03.03.2026</w:t>
            </w:r>
          </w:p>
          <w:p w14:paraId="585F4CE4"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B15AE01" w14:textId="77777777" w:rsidR="00C9323F" w:rsidRPr="00D511EA" w:rsidRDefault="00C9323F" w:rsidP="00C9323F">
            <w:pPr>
              <w:rPr>
                <w:sz w:val="22"/>
                <w:szCs w:val="22"/>
              </w:rPr>
            </w:pPr>
            <w:r w:rsidRPr="00D511EA">
              <w:rPr>
                <w:sz w:val="22"/>
                <w:szCs w:val="22"/>
              </w:rPr>
              <w:lastRenderedPageBreak/>
              <w:t>Код 8802 резервная</w:t>
            </w:r>
          </w:p>
          <w:p w14:paraId="69C13AC5"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34F892AD" w14:textId="77777777" w:rsidR="00C9323F" w:rsidRPr="00D511EA" w:rsidRDefault="00C9323F" w:rsidP="00C9323F">
            <w:pPr>
              <w:tabs>
                <w:tab w:val="left" w:pos="1866"/>
              </w:tabs>
              <w:rPr>
                <w:sz w:val="22"/>
                <w:szCs w:val="22"/>
              </w:rPr>
            </w:pPr>
            <w:r w:rsidRPr="00D511EA">
              <w:rPr>
                <w:sz w:val="22"/>
                <w:szCs w:val="22"/>
              </w:rPr>
              <w:lastRenderedPageBreak/>
              <w:t>Код 8802 – Установка</w:t>
            </w:r>
          </w:p>
          <w:p w14:paraId="3F1FBB08"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3F5706FC" w14:textId="77777777" w:rsidR="00D04D0F" w:rsidRPr="00D511EA" w:rsidRDefault="00D04D0F" w:rsidP="00C9323F">
            <w:pPr>
              <w:rPr>
                <w:sz w:val="22"/>
                <w:szCs w:val="22"/>
              </w:rPr>
            </w:pPr>
            <w:r w:rsidRPr="00D511EA">
              <w:rPr>
                <w:sz w:val="22"/>
                <w:szCs w:val="22"/>
              </w:rPr>
              <w:lastRenderedPageBreak/>
              <w:t>Принято.</w:t>
            </w:r>
          </w:p>
          <w:p w14:paraId="08B3CCAA" w14:textId="77777777" w:rsidR="00C9323F" w:rsidRPr="00D511EA" w:rsidRDefault="00D04D0F" w:rsidP="00C9323F">
            <w:pPr>
              <w:rPr>
                <w:sz w:val="22"/>
                <w:szCs w:val="22"/>
              </w:rPr>
            </w:pPr>
            <w:r w:rsidRPr="00D511EA">
              <w:rPr>
                <w:sz w:val="22"/>
                <w:szCs w:val="22"/>
              </w:rPr>
              <w:t xml:space="preserve">Операция введена под кодом </w:t>
            </w:r>
            <w:r w:rsidRPr="00D511EA">
              <w:rPr>
                <w:rStyle w:val="8pt"/>
                <w:rFonts w:eastAsiaTheme="minorHAnsi"/>
                <w:sz w:val="22"/>
                <w:szCs w:val="22"/>
              </w:rPr>
              <w:lastRenderedPageBreak/>
              <w:t>8802 Установка</w:t>
            </w:r>
          </w:p>
        </w:tc>
      </w:tr>
      <w:tr w:rsidR="00C9323F" w:rsidRPr="00746FC1" w14:paraId="722BC3D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8B15CBE"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73FE021"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68863C89"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0CD3900" w14:textId="77777777" w:rsidR="00C9323F" w:rsidRPr="00D511EA" w:rsidRDefault="00C9323F" w:rsidP="00C9323F">
            <w:pPr>
              <w:rPr>
                <w:sz w:val="22"/>
                <w:szCs w:val="22"/>
              </w:rPr>
            </w:pPr>
            <w:r w:rsidRPr="00D511EA">
              <w:rPr>
                <w:sz w:val="22"/>
                <w:szCs w:val="22"/>
              </w:rPr>
              <w:t>Код 8804 резервная</w:t>
            </w:r>
          </w:p>
          <w:p w14:paraId="5C1077AF"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7ECC67BD" w14:textId="77777777" w:rsidR="00C9323F" w:rsidRPr="00D511EA" w:rsidRDefault="00C9323F" w:rsidP="00C9323F">
            <w:pPr>
              <w:tabs>
                <w:tab w:val="left" w:pos="1866"/>
              </w:tabs>
              <w:rPr>
                <w:sz w:val="22"/>
                <w:szCs w:val="22"/>
              </w:rPr>
            </w:pPr>
            <w:r w:rsidRPr="00D511EA">
              <w:rPr>
                <w:sz w:val="22"/>
                <w:szCs w:val="22"/>
              </w:rPr>
              <w:t>Код 8804 – Балансировка статическая</w:t>
            </w:r>
          </w:p>
          <w:p w14:paraId="02B4A9F0"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67E7FB6E" w14:textId="77777777" w:rsidR="00A54448" w:rsidRPr="00D511EA" w:rsidRDefault="00C9323F" w:rsidP="00A54448">
            <w:pPr>
              <w:rPr>
                <w:sz w:val="22"/>
                <w:szCs w:val="22"/>
              </w:rPr>
            </w:pPr>
            <w:r w:rsidRPr="00D511EA">
              <w:rPr>
                <w:sz w:val="22"/>
                <w:szCs w:val="22"/>
              </w:rPr>
              <w:t>Принято</w:t>
            </w:r>
            <w:r w:rsidR="00A54448" w:rsidRPr="00D511EA">
              <w:rPr>
                <w:sz w:val="22"/>
                <w:szCs w:val="22"/>
              </w:rPr>
              <w:t>.</w:t>
            </w:r>
          </w:p>
          <w:p w14:paraId="49A5A15A" w14:textId="77777777" w:rsidR="00C9323F" w:rsidRPr="00D511EA" w:rsidRDefault="00A54448" w:rsidP="00A54448">
            <w:pPr>
              <w:rPr>
                <w:sz w:val="22"/>
                <w:szCs w:val="22"/>
              </w:rPr>
            </w:pPr>
            <w:r w:rsidRPr="00D511EA">
              <w:rPr>
                <w:sz w:val="22"/>
                <w:szCs w:val="22"/>
              </w:rPr>
              <w:t>В</w:t>
            </w:r>
            <w:r w:rsidR="00C9323F" w:rsidRPr="00D511EA">
              <w:rPr>
                <w:sz w:val="22"/>
                <w:szCs w:val="22"/>
              </w:rPr>
              <w:t>ведена операция Балансировка статическая с кодом 8804</w:t>
            </w:r>
          </w:p>
        </w:tc>
      </w:tr>
      <w:tr w:rsidR="00C9323F" w:rsidRPr="00746FC1" w14:paraId="6A34347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4063B79"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4E24555E"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62EBCAC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ACEB652" w14:textId="77777777" w:rsidR="00C9323F" w:rsidRPr="00D511EA" w:rsidRDefault="00C9323F" w:rsidP="00C9323F">
            <w:pPr>
              <w:rPr>
                <w:sz w:val="22"/>
                <w:szCs w:val="22"/>
              </w:rPr>
            </w:pPr>
            <w:r w:rsidRPr="00D511EA">
              <w:rPr>
                <w:sz w:val="22"/>
                <w:szCs w:val="22"/>
              </w:rPr>
              <w:t>Код 8805 резервная</w:t>
            </w:r>
          </w:p>
          <w:p w14:paraId="37351798"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0AD6F7B7" w14:textId="77777777" w:rsidR="00C9323F" w:rsidRPr="00D511EA" w:rsidRDefault="00C9323F" w:rsidP="00C9323F">
            <w:pPr>
              <w:tabs>
                <w:tab w:val="left" w:pos="1866"/>
              </w:tabs>
              <w:rPr>
                <w:sz w:val="22"/>
                <w:szCs w:val="22"/>
              </w:rPr>
            </w:pPr>
            <w:r w:rsidRPr="00D511EA">
              <w:rPr>
                <w:sz w:val="22"/>
                <w:szCs w:val="22"/>
              </w:rPr>
              <w:t>Код 8805 – Балансировка динамическая</w:t>
            </w:r>
          </w:p>
          <w:p w14:paraId="73E9E49E"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6EF489FD" w14:textId="77777777" w:rsidR="00A54448" w:rsidRPr="00D511EA" w:rsidRDefault="00C9323F" w:rsidP="00A54448">
            <w:pPr>
              <w:rPr>
                <w:sz w:val="22"/>
                <w:szCs w:val="22"/>
              </w:rPr>
            </w:pPr>
            <w:r w:rsidRPr="00D511EA">
              <w:rPr>
                <w:sz w:val="22"/>
                <w:szCs w:val="22"/>
              </w:rPr>
              <w:t>Принято</w:t>
            </w:r>
            <w:r w:rsidR="00A54448" w:rsidRPr="00D511EA">
              <w:rPr>
                <w:sz w:val="22"/>
                <w:szCs w:val="22"/>
              </w:rPr>
              <w:t>.</w:t>
            </w:r>
          </w:p>
          <w:p w14:paraId="365EB435" w14:textId="77777777" w:rsidR="00C9323F" w:rsidRPr="00D511EA" w:rsidRDefault="00A54448" w:rsidP="00A54448">
            <w:pPr>
              <w:rPr>
                <w:sz w:val="22"/>
                <w:szCs w:val="22"/>
              </w:rPr>
            </w:pPr>
            <w:r w:rsidRPr="00D511EA">
              <w:rPr>
                <w:sz w:val="22"/>
                <w:szCs w:val="22"/>
              </w:rPr>
              <w:t>В</w:t>
            </w:r>
            <w:r w:rsidR="00C9323F" w:rsidRPr="00D511EA">
              <w:rPr>
                <w:sz w:val="22"/>
                <w:szCs w:val="22"/>
              </w:rPr>
              <w:t>ведена операция Балансировка динамическая с кодом 8805</w:t>
            </w:r>
          </w:p>
        </w:tc>
      </w:tr>
      <w:tr w:rsidR="00C9323F" w:rsidRPr="00746FC1" w14:paraId="467DD5C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FCE7414"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5E4806D8" w14:textId="77777777" w:rsidR="00C9323F" w:rsidRPr="00D511EA" w:rsidRDefault="00C9323F" w:rsidP="00C9323F">
            <w:pPr>
              <w:keepLines/>
              <w:ind w:left="92"/>
              <w:rPr>
                <w:sz w:val="22"/>
                <w:szCs w:val="22"/>
              </w:rPr>
            </w:pPr>
            <w:r w:rsidRPr="00D511EA">
              <w:rPr>
                <w:sz w:val="22"/>
                <w:szCs w:val="22"/>
              </w:rPr>
              <w:t>Раздел 7, таблица 25</w:t>
            </w:r>
          </w:p>
        </w:tc>
        <w:tc>
          <w:tcPr>
            <w:tcW w:w="2552" w:type="dxa"/>
            <w:tcBorders>
              <w:top w:val="single" w:sz="4" w:space="0" w:color="000000"/>
              <w:left w:val="single" w:sz="4" w:space="0" w:color="000000"/>
              <w:bottom w:val="single" w:sz="4" w:space="0" w:color="000000"/>
              <w:right w:val="single" w:sz="4" w:space="0" w:color="000000"/>
            </w:tcBorders>
          </w:tcPr>
          <w:p w14:paraId="0C3B75BF" w14:textId="77777777" w:rsidR="00C9323F" w:rsidRPr="00D511EA" w:rsidRDefault="00C9323F"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020DBBA" w14:textId="77777777" w:rsidR="00C9323F" w:rsidRPr="00D511EA" w:rsidRDefault="00C9323F" w:rsidP="00C9323F">
            <w:pPr>
              <w:rPr>
                <w:sz w:val="22"/>
                <w:szCs w:val="22"/>
              </w:rPr>
            </w:pPr>
            <w:r w:rsidRPr="00D511EA">
              <w:rPr>
                <w:sz w:val="22"/>
                <w:szCs w:val="22"/>
              </w:rPr>
              <w:t>Добавить операцию:</w:t>
            </w:r>
          </w:p>
          <w:p w14:paraId="679A6960" w14:textId="77777777" w:rsidR="00A54448" w:rsidRPr="00D511EA" w:rsidRDefault="00A54448" w:rsidP="00C9323F">
            <w:pPr>
              <w:rPr>
                <w:sz w:val="22"/>
                <w:szCs w:val="22"/>
              </w:rPr>
            </w:pPr>
            <w:r w:rsidRPr="00D511EA">
              <w:rPr>
                <w:sz w:val="22"/>
                <w:szCs w:val="22"/>
              </w:rPr>
              <w:t>Заправка</w:t>
            </w:r>
          </w:p>
          <w:p w14:paraId="29C97CEA" w14:textId="77777777" w:rsidR="00C9323F" w:rsidRPr="00D511EA" w:rsidRDefault="00C9323F" w:rsidP="00C9323F">
            <w:pPr>
              <w:rPr>
                <w:sz w:val="22"/>
                <w:szCs w:val="22"/>
              </w:rPr>
            </w:pPr>
          </w:p>
        </w:tc>
        <w:tc>
          <w:tcPr>
            <w:tcW w:w="3119" w:type="dxa"/>
            <w:gridSpan w:val="2"/>
            <w:tcBorders>
              <w:top w:val="single" w:sz="4" w:space="0" w:color="000000"/>
              <w:left w:val="single" w:sz="4" w:space="0" w:color="000000"/>
              <w:bottom w:val="single" w:sz="4" w:space="0" w:color="000000"/>
              <w:right w:val="single" w:sz="4" w:space="0" w:color="000000"/>
            </w:tcBorders>
          </w:tcPr>
          <w:p w14:paraId="31C9EC35" w14:textId="77777777" w:rsidR="0099681A" w:rsidRPr="00D511EA" w:rsidRDefault="0099681A" w:rsidP="00C9323F">
            <w:pPr>
              <w:rPr>
                <w:sz w:val="22"/>
                <w:szCs w:val="22"/>
              </w:rPr>
            </w:pPr>
            <w:r w:rsidRPr="00D511EA">
              <w:rPr>
                <w:sz w:val="22"/>
                <w:szCs w:val="22"/>
              </w:rPr>
              <w:t>Принято.</w:t>
            </w:r>
          </w:p>
          <w:p w14:paraId="2A7786DF" w14:textId="77777777" w:rsidR="00C9323F" w:rsidRPr="00D511EA" w:rsidRDefault="0099681A" w:rsidP="00C9323F">
            <w:pPr>
              <w:rPr>
                <w:sz w:val="22"/>
                <w:szCs w:val="22"/>
              </w:rPr>
            </w:pPr>
            <w:r w:rsidRPr="00D511EA">
              <w:rPr>
                <w:sz w:val="22"/>
                <w:szCs w:val="22"/>
              </w:rPr>
              <w:t>Включена в общие операции под кодом 0199.48 и в консервацию и упаковывание под кодами 0880–0883</w:t>
            </w:r>
          </w:p>
        </w:tc>
      </w:tr>
      <w:tr w:rsidR="00C9323F" w:rsidRPr="00746FC1" w14:paraId="337F2A7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47F190B"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7AF0AE75" w14:textId="77777777" w:rsidR="00C9323F" w:rsidRPr="00D511EA" w:rsidRDefault="00C9323F" w:rsidP="00C9323F">
            <w:pPr>
              <w:rPr>
                <w:sz w:val="22"/>
                <w:szCs w:val="22"/>
              </w:rPr>
            </w:pPr>
            <w:r w:rsidRPr="00D511EA">
              <w:rPr>
                <w:color w:val="000000" w:themeColor="text1"/>
                <w:sz w:val="22"/>
                <w:szCs w:val="22"/>
              </w:rPr>
              <w:t>Раздел 7, таблица 25</w:t>
            </w:r>
          </w:p>
        </w:tc>
        <w:tc>
          <w:tcPr>
            <w:tcW w:w="2552" w:type="dxa"/>
            <w:vMerge w:val="restart"/>
            <w:tcBorders>
              <w:top w:val="single" w:sz="4" w:space="0" w:color="000000"/>
              <w:left w:val="single" w:sz="4" w:space="0" w:color="000000"/>
              <w:right w:val="single" w:sz="4" w:space="0" w:color="000000"/>
            </w:tcBorders>
          </w:tcPr>
          <w:p w14:paraId="7E61BB2E" w14:textId="77777777" w:rsidR="00C9323F" w:rsidRPr="00D511EA" w:rsidRDefault="00C9323F" w:rsidP="00C9323F">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656DD82" w14:textId="77777777" w:rsidR="00C9323F" w:rsidRPr="00D511EA" w:rsidRDefault="00C9323F" w:rsidP="00C9323F">
            <w:pPr>
              <w:rPr>
                <w:sz w:val="22"/>
                <w:szCs w:val="22"/>
              </w:rPr>
            </w:pPr>
            <w:r w:rsidRPr="00D511EA">
              <w:rPr>
                <w:sz w:val="22"/>
                <w:szCs w:val="22"/>
              </w:rPr>
              <w:t>Замечание:</w:t>
            </w:r>
          </w:p>
          <w:p w14:paraId="4D7C7933" w14:textId="77777777" w:rsidR="00C9323F" w:rsidRPr="00D511EA" w:rsidRDefault="00C9323F" w:rsidP="00C9323F">
            <w:pPr>
              <w:pStyle w:val="TableParagraph"/>
              <w:spacing w:line="268" w:lineRule="exact"/>
            </w:pPr>
            <w:r w:rsidRPr="00D511EA">
              <w:t>Указанные</w:t>
            </w:r>
            <w:r w:rsidRPr="00D511EA">
              <w:rPr>
                <w:spacing w:val="-3"/>
              </w:rPr>
              <w:t xml:space="preserve"> </w:t>
            </w:r>
            <w:r w:rsidRPr="00D511EA">
              <w:t>операции</w:t>
            </w:r>
            <w:r w:rsidRPr="00D511EA">
              <w:rPr>
                <w:spacing w:val="1"/>
              </w:rPr>
              <w:t xml:space="preserve"> </w:t>
            </w:r>
            <w:r w:rsidRPr="00D511EA">
              <w:rPr>
                <w:spacing w:val="-2"/>
              </w:rPr>
              <w:t xml:space="preserve">«Свинчивание», </w:t>
            </w:r>
            <w:r w:rsidRPr="00D511EA">
              <w:t>«Развинчивание»</w:t>
            </w:r>
            <w:r w:rsidRPr="00D511EA">
              <w:rPr>
                <w:spacing w:val="-10"/>
              </w:rPr>
              <w:t xml:space="preserve"> </w:t>
            </w:r>
            <w:r w:rsidRPr="00D511EA">
              <w:t>и «Накручивание»</w:t>
            </w:r>
            <w:r w:rsidRPr="00D511EA">
              <w:rPr>
                <w:spacing w:val="-10"/>
              </w:rPr>
              <w:t xml:space="preserve"> </w:t>
            </w:r>
            <w:r w:rsidRPr="00D511EA">
              <w:t>не позволяют однозначно описать действия по сборке резьбовых соединений. В проекте стандарта и других нормативных документах определения</w:t>
            </w:r>
            <w:r w:rsidRPr="00D511EA">
              <w:rPr>
                <w:spacing w:val="-15"/>
              </w:rPr>
              <w:t xml:space="preserve"> </w:t>
            </w:r>
            <w:r w:rsidRPr="00D511EA">
              <w:t>терминов</w:t>
            </w:r>
            <w:r w:rsidRPr="00D511EA">
              <w:rPr>
                <w:spacing w:val="-15"/>
              </w:rPr>
              <w:t xml:space="preserve"> </w:t>
            </w:r>
            <w:r w:rsidRPr="00D511EA">
              <w:t>«Свинчивание», «Развинчивание»</w:t>
            </w:r>
            <w:r w:rsidRPr="00D511EA">
              <w:rPr>
                <w:spacing w:val="-6"/>
              </w:rPr>
              <w:t xml:space="preserve"> </w:t>
            </w:r>
            <w:r w:rsidRPr="00D511EA">
              <w:rPr>
                <w:spacing w:val="-2"/>
              </w:rPr>
              <w:t>отсутствуют</w:t>
            </w:r>
          </w:p>
          <w:p w14:paraId="3B42837A" w14:textId="77777777" w:rsidR="00C9323F" w:rsidRPr="00D511EA" w:rsidRDefault="00C9323F" w:rsidP="00C9323F">
            <w:pPr>
              <w:rPr>
                <w:sz w:val="22"/>
                <w:szCs w:val="22"/>
              </w:rPr>
            </w:pPr>
            <w:r w:rsidRPr="00D511EA">
              <w:rPr>
                <w:sz w:val="22"/>
                <w:szCs w:val="22"/>
              </w:rPr>
              <w:t>Предложение:</w:t>
            </w:r>
          </w:p>
          <w:p w14:paraId="01BAB305" w14:textId="77777777" w:rsidR="00C9323F" w:rsidRPr="00D511EA" w:rsidRDefault="00C9323F" w:rsidP="00C9323F">
            <w:pPr>
              <w:pStyle w:val="TableParagraph"/>
            </w:pPr>
            <w:r w:rsidRPr="00D511EA">
              <w:t>Предлагаем</w:t>
            </w:r>
            <w:r w:rsidRPr="00D511EA">
              <w:rPr>
                <w:spacing w:val="-15"/>
              </w:rPr>
              <w:t xml:space="preserve"> </w:t>
            </w:r>
            <w:r w:rsidRPr="00D511EA">
              <w:t>указанные</w:t>
            </w:r>
            <w:r w:rsidRPr="00D511EA">
              <w:rPr>
                <w:spacing w:val="-15"/>
              </w:rPr>
              <w:t xml:space="preserve"> </w:t>
            </w:r>
            <w:r w:rsidRPr="00D511EA">
              <w:t>операции заменить на операции:</w:t>
            </w:r>
          </w:p>
          <w:p w14:paraId="7272762B" w14:textId="77777777" w:rsidR="00C9323F" w:rsidRPr="00D511EA" w:rsidRDefault="00C9323F" w:rsidP="00C9323F">
            <w:pPr>
              <w:pStyle w:val="TableParagraph"/>
            </w:pPr>
            <w:r w:rsidRPr="00D511EA">
              <w:t>«наворачивание»,</w:t>
            </w:r>
            <w:r w:rsidRPr="00D511EA">
              <w:rPr>
                <w:spacing w:val="-5"/>
              </w:rPr>
              <w:t xml:space="preserve"> </w:t>
            </w:r>
            <w:r w:rsidRPr="00D511EA">
              <w:rPr>
                <w:spacing w:val="-2"/>
              </w:rPr>
              <w:t>«отворачивание»,</w:t>
            </w:r>
          </w:p>
          <w:p w14:paraId="2C2C4809" w14:textId="77777777" w:rsidR="00C9323F" w:rsidRPr="00D511EA" w:rsidRDefault="00C9323F" w:rsidP="00C9323F">
            <w:pPr>
              <w:pStyle w:val="TableParagraph"/>
              <w:ind w:right="298"/>
            </w:pPr>
            <w:r w:rsidRPr="00D511EA">
              <w:t>«вворачивание»,</w:t>
            </w:r>
            <w:r w:rsidRPr="00D511EA">
              <w:rPr>
                <w:spacing w:val="-15"/>
              </w:rPr>
              <w:t xml:space="preserve"> </w:t>
            </w:r>
            <w:r w:rsidRPr="00D511EA">
              <w:t xml:space="preserve">«выворачивание». В раздел 3 внести определения </w:t>
            </w:r>
            <w:r w:rsidRPr="00D511EA">
              <w:rPr>
                <w:spacing w:val="-2"/>
              </w:rPr>
              <w:t>терминов:</w:t>
            </w:r>
          </w:p>
          <w:p w14:paraId="39D447C7" w14:textId="77777777" w:rsidR="00C9323F" w:rsidRPr="00D511EA" w:rsidRDefault="00C9323F" w:rsidP="00C9323F">
            <w:pPr>
              <w:pStyle w:val="TableParagraph"/>
            </w:pPr>
            <w:r w:rsidRPr="00D511EA">
              <w:rPr>
                <w:b/>
              </w:rPr>
              <w:t>Наворачивание:</w:t>
            </w:r>
            <w:r w:rsidRPr="00D511EA">
              <w:rPr>
                <w:b/>
                <w:spacing w:val="-15"/>
              </w:rPr>
              <w:t xml:space="preserve"> </w:t>
            </w:r>
            <w:r w:rsidRPr="00D511EA">
              <w:t>операция</w:t>
            </w:r>
            <w:r w:rsidRPr="00D511EA">
              <w:rPr>
                <w:spacing w:val="-15"/>
              </w:rPr>
              <w:t xml:space="preserve"> </w:t>
            </w:r>
            <w:r w:rsidRPr="00D511EA">
              <w:t xml:space="preserve">сборки резьбового соединения путем вращения изделия с внутренней резьбой на изделии с наружной </w:t>
            </w:r>
            <w:r w:rsidRPr="00D511EA">
              <w:rPr>
                <w:spacing w:val="-2"/>
              </w:rPr>
              <w:t>резьбой.</w:t>
            </w:r>
          </w:p>
          <w:p w14:paraId="1FD27436" w14:textId="77777777" w:rsidR="00C9323F" w:rsidRPr="00D511EA" w:rsidRDefault="00C9323F" w:rsidP="00C9323F">
            <w:pPr>
              <w:pStyle w:val="TableParagraph"/>
            </w:pPr>
            <w:r w:rsidRPr="00D511EA">
              <w:rPr>
                <w:b/>
              </w:rPr>
              <w:t>Отворачивание:</w:t>
            </w:r>
            <w:r w:rsidRPr="00D511EA">
              <w:rPr>
                <w:b/>
                <w:spacing w:val="-15"/>
              </w:rPr>
              <w:t xml:space="preserve"> </w:t>
            </w:r>
            <w:r w:rsidRPr="00D511EA">
              <w:t>операция</w:t>
            </w:r>
            <w:r w:rsidRPr="00D511EA">
              <w:rPr>
                <w:spacing w:val="-15"/>
              </w:rPr>
              <w:t xml:space="preserve"> </w:t>
            </w:r>
            <w:r w:rsidRPr="00D511EA">
              <w:t xml:space="preserve">разборки резьбового соединения путем вращения изделия с внутренней резьбой на изделии с наружной </w:t>
            </w:r>
            <w:r w:rsidRPr="00D511EA">
              <w:rPr>
                <w:spacing w:val="-2"/>
              </w:rPr>
              <w:t>резьбой.</w:t>
            </w:r>
          </w:p>
          <w:p w14:paraId="67C10A11" w14:textId="77777777" w:rsidR="00C9323F" w:rsidRPr="00D511EA" w:rsidRDefault="00C9323F" w:rsidP="00C9323F">
            <w:pPr>
              <w:pStyle w:val="TableParagraph"/>
              <w:ind w:right="139"/>
            </w:pPr>
            <w:r w:rsidRPr="00D511EA">
              <w:rPr>
                <w:b/>
              </w:rPr>
              <w:t>Вворачивание:</w:t>
            </w:r>
            <w:r w:rsidRPr="00D511EA">
              <w:rPr>
                <w:b/>
                <w:spacing w:val="-15"/>
              </w:rPr>
              <w:t xml:space="preserve"> </w:t>
            </w:r>
            <w:r w:rsidRPr="00D511EA">
              <w:t>операция</w:t>
            </w:r>
            <w:r w:rsidRPr="00D511EA">
              <w:rPr>
                <w:spacing w:val="-15"/>
              </w:rPr>
              <w:t xml:space="preserve"> </w:t>
            </w:r>
            <w:r w:rsidRPr="00D511EA">
              <w:t xml:space="preserve">сборки резьбового соединения путем вращения изделия с наружной резьбой в изделии с внутренней </w:t>
            </w:r>
            <w:r w:rsidRPr="00D511EA">
              <w:rPr>
                <w:spacing w:val="-2"/>
              </w:rPr>
              <w:t>резьбой.</w:t>
            </w:r>
          </w:p>
          <w:p w14:paraId="73AC0ED5" w14:textId="77777777" w:rsidR="00C9323F" w:rsidRPr="00D511EA" w:rsidRDefault="00C9323F" w:rsidP="00C9323F">
            <w:pPr>
              <w:rPr>
                <w:sz w:val="22"/>
                <w:szCs w:val="22"/>
              </w:rPr>
            </w:pPr>
            <w:r w:rsidRPr="00D511EA">
              <w:rPr>
                <w:b/>
                <w:sz w:val="22"/>
                <w:szCs w:val="22"/>
              </w:rPr>
              <w:t>Выворачивание:</w:t>
            </w:r>
            <w:r w:rsidRPr="00D511EA">
              <w:rPr>
                <w:b/>
                <w:spacing w:val="-15"/>
                <w:sz w:val="22"/>
                <w:szCs w:val="22"/>
              </w:rPr>
              <w:t xml:space="preserve"> </w:t>
            </w:r>
            <w:r w:rsidRPr="00D511EA">
              <w:rPr>
                <w:sz w:val="22"/>
                <w:szCs w:val="22"/>
              </w:rPr>
              <w:t>операция</w:t>
            </w:r>
            <w:r w:rsidRPr="00D511EA">
              <w:rPr>
                <w:spacing w:val="-15"/>
                <w:sz w:val="22"/>
                <w:szCs w:val="22"/>
              </w:rPr>
              <w:t xml:space="preserve"> </w:t>
            </w:r>
            <w:r w:rsidRPr="00D511EA">
              <w:rPr>
                <w:sz w:val="22"/>
                <w:szCs w:val="22"/>
              </w:rPr>
              <w:t xml:space="preserve">разборки резьбового соединения путем вращения изделия с наружной резьбой в изделии с внутренней </w:t>
            </w:r>
            <w:r w:rsidRPr="00D511EA">
              <w:rPr>
                <w:spacing w:val="-2"/>
                <w:sz w:val="22"/>
                <w:szCs w:val="22"/>
              </w:rPr>
              <w:t>резьбой</w:t>
            </w:r>
          </w:p>
          <w:p w14:paraId="2AC1E75C" w14:textId="77777777" w:rsidR="00C9323F" w:rsidRPr="00D511EA" w:rsidRDefault="00C9323F" w:rsidP="00C9323F">
            <w:pPr>
              <w:rPr>
                <w:sz w:val="22"/>
                <w:szCs w:val="22"/>
              </w:rPr>
            </w:pPr>
            <w:r w:rsidRPr="00D511EA">
              <w:rPr>
                <w:sz w:val="22"/>
                <w:szCs w:val="22"/>
              </w:rPr>
              <w:t>Обоснование:</w:t>
            </w:r>
          </w:p>
          <w:p w14:paraId="6BD57023" w14:textId="77777777" w:rsidR="00C9323F" w:rsidRPr="00D511EA" w:rsidRDefault="00C9323F" w:rsidP="00C9323F">
            <w:pPr>
              <w:pStyle w:val="TableParagraph"/>
              <w:ind w:right="200"/>
            </w:pPr>
            <w:r w:rsidRPr="00D511EA">
              <w:t>Применение однокоренных наименований операций позволит обеспечить</w:t>
            </w:r>
            <w:r w:rsidRPr="00D511EA">
              <w:rPr>
                <w:spacing w:val="-15"/>
              </w:rPr>
              <w:t xml:space="preserve"> </w:t>
            </w:r>
            <w:r w:rsidRPr="00D511EA">
              <w:t>однозначное</w:t>
            </w:r>
            <w:r w:rsidRPr="00D511EA">
              <w:rPr>
                <w:spacing w:val="-15"/>
              </w:rPr>
              <w:t xml:space="preserve"> </w:t>
            </w:r>
            <w:r w:rsidRPr="00D511EA">
              <w:t xml:space="preserve">понимание требований в технологических </w:t>
            </w:r>
            <w:r w:rsidRPr="00D511EA">
              <w:rPr>
                <w:spacing w:val="-2"/>
              </w:rPr>
              <w:t>документах.</w:t>
            </w:r>
          </w:p>
          <w:p w14:paraId="763BE5FF" w14:textId="77777777" w:rsidR="00C9323F" w:rsidRPr="00D511EA" w:rsidRDefault="00C9323F" w:rsidP="00C9323F">
            <w:pPr>
              <w:rPr>
                <w:sz w:val="22"/>
                <w:szCs w:val="22"/>
              </w:rPr>
            </w:pPr>
            <w:r w:rsidRPr="00D511EA">
              <w:rPr>
                <w:sz w:val="22"/>
                <w:szCs w:val="22"/>
              </w:rPr>
              <w:t xml:space="preserve">В других нормативных документах определения терминов отсутствуют. </w:t>
            </w:r>
            <w:r w:rsidRPr="00D511EA">
              <w:rPr>
                <w:sz w:val="22"/>
                <w:szCs w:val="22"/>
              </w:rPr>
              <w:lastRenderedPageBreak/>
              <w:t>Указание определений терминов обеспечит</w:t>
            </w:r>
            <w:r w:rsidRPr="00D511EA">
              <w:rPr>
                <w:spacing w:val="-9"/>
                <w:sz w:val="22"/>
                <w:szCs w:val="22"/>
              </w:rPr>
              <w:t xml:space="preserve"> </w:t>
            </w:r>
            <w:r w:rsidRPr="00D511EA">
              <w:rPr>
                <w:sz w:val="22"/>
                <w:szCs w:val="22"/>
              </w:rPr>
              <w:t>их</w:t>
            </w:r>
            <w:r w:rsidRPr="00D511EA">
              <w:rPr>
                <w:spacing w:val="-8"/>
                <w:sz w:val="22"/>
                <w:szCs w:val="22"/>
              </w:rPr>
              <w:t xml:space="preserve"> </w:t>
            </w:r>
            <w:r w:rsidRPr="00D511EA">
              <w:rPr>
                <w:sz w:val="22"/>
                <w:szCs w:val="22"/>
              </w:rPr>
              <w:t>однозначное</w:t>
            </w:r>
            <w:r w:rsidRPr="00D511EA">
              <w:rPr>
                <w:spacing w:val="-10"/>
                <w:sz w:val="22"/>
                <w:szCs w:val="22"/>
              </w:rPr>
              <w:t xml:space="preserve"> </w:t>
            </w:r>
            <w:r w:rsidRPr="00D511EA">
              <w:rPr>
                <w:sz w:val="22"/>
                <w:szCs w:val="22"/>
              </w:rPr>
              <w:t>понимание</w:t>
            </w:r>
            <w:r w:rsidRPr="00D511EA">
              <w:rPr>
                <w:spacing w:val="-10"/>
                <w:sz w:val="22"/>
                <w:szCs w:val="22"/>
              </w:rPr>
              <w:t xml:space="preserve"> </w:t>
            </w:r>
            <w:r w:rsidRPr="00D511EA">
              <w:rPr>
                <w:sz w:val="22"/>
                <w:szCs w:val="22"/>
              </w:rPr>
              <w:t>и правильное применение</w:t>
            </w:r>
          </w:p>
        </w:tc>
        <w:tc>
          <w:tcPr>
            <w:tcW w:w="3119" w:type="dxa"/>
            <w:gridSpan w:val="2"/>
            <w:tcBorders>
              <w:top w:val="single" w:sz="4" w:space="0" w:color="000000"/>
              <w:left w:val="single" w:sz="4" w:space="0" w:color="000000"/>
              <w:bottom w:val="single" w:sz="4" w:space="0" w:color="000000"/>
              <w:right w:val="single" w:sz="4" w:space="0" w:color="000000"/>
            </w:tcBorders>
          </w:tcPr>
          <w:p w14:paraId="72F36E6E" w14:textId="77777777" w:rsidR="00C9323F" w:rsidRPr="00D511EA" w:rsidRDefault="00A54448" w:rsidP="00C9323F">
            <w:pPr>
              <w:rPr>
                <w:sz w:val="22"/>
                <w:szCs w:val="22"/>
              </w:rPr>
            </w:pPr>
            <w:r w:rsidRPr="00D511EA">
              <w:rPr>
                <w:sz w:val="22"/>
                <w:szCs w:val="22"/>
              </w:rPr>
              <w:lastRenderedPageBreak/>
              <w:t>Принято частично.</w:t>
            </w:r>
          </w:p>
          <w:p w14:paraId="7FE06978" w14:textId="77777777" w:rsidR="00A54448" w:rsidRPr="00D511EA" w:rsidRDefault="00A54448" w:rsidP="00C9323F">
            <w:pPr>
              <w:rPr>
                <w:sz w:val="22"/>
                <w:szCs w:val="22"/>
              </w:rPr>
            </w:pPr>
            <w:r w:rsidRPr="00D511EA">
              <w:rPr>
                <w:sz w:val="22"/>
                <w:szCs w:val="22"/>
              </w:rPr>
              <w:t>Дополнены операции с кодами</w:t>
            </w:r>
          </w:p>
          <w:p w14:paraId="5F3B1601" w14:textId="77777777" w:rsidR="00A54448" w:rsidRPr="00D511EA" w:rsidRDefault="00A54448" w:rsidP="00C9323F">
            <w:pPr>
              <w:rPr>
                <w:rFonts w:cs="Arial"/>
                <w:sz w:val="22"/>
              </w:rPr>
            </w:pPr>
            <w:r w:rsidRPr="00D511EA">
              <w:rPr>
                <w:rFonts w:cs="Arial"/>
                <w:sz w:val="22"/>
              </w:rPr>
              <w:t xml:space="preserve">8899.16 </w:t>
            </w:r>
            <w:r w:rsidRPr="00D511EA">
              <w:rPr>
                <w:rFonts w:cs="Arial"/>
                <w:sz w:val="22"/>
                <w:shd w:val="clear" w:color="auto" w:fill="FFFFFF"/>
              </w:rPr>
              <w:t>Наворачивание</w:t>
            </w:r>
          </w:p>
          <w:p w14:paraId="78C8167A" w14:textId="77777777" w:rsidR="00A54448" w:rsidRPr="00D511EA" w:rsidRDefault="00A54448" w:rsidP="00C9323F">
            <w:pPr>
              <w:rPr>
                <w:rFonts w:cs="Arial"/>
                <w:sz w:val="22"/>
              </w:rPr>
            </w:pPr>
            <w:r w:rsidRPr="00D511EA">
              <w:rPr>
                <w:rFonts w:cs="Arial"/>
                <w:sz w:val="22"/>
              </w:rPr>
              <w:t xml:space="preserve">8899.17 </w:t>
            </w:r>
            <w:r w:rsidRPr="00D511EA">
              <w:rPr>
                <w:rFonts w:cs="Arial"/>
                <w:sz w:val="22"/>
                <w:shd w:val="clear" w:color="auto" w:fill="FFFFFF"/>
              </w:rPr>
              <w:t>Отворачивание</w:t>
            </w:r>
          </w:p>
          <w:p w14:paraId="2F1338AA" w14:textId="77777777" w:rsidR="00A54448" w:rsidRPr="00D511EA" w:rsidRDefault="00A54448" w:rsidP="00C9323F">
            <w:pPr>
              <w:rPr>
                <w:rFonts w:cs="Arial"/>
                <w:sz w:val="22"/>
              </w:rPr>
            </w:pPr>
            <w:r w:rsidRPr="00D511EA">
              <w:rPr>
                <w:rFonts w:cs="Arial"/>
                <w:sz w:val="22"/>
              </w:rPr>
              <w:t xml:space="preserve">8899.18 </w:t>
            </w:r>
            <w:r w:rsidRPr="00D511EA">
              <w:rPr>
                <w:rFonts w:cs="Arial"/>
                <w:sz w:val="22"/>
                <w:shd w:val="clear" w:color="auto" w:fill="FFFFFF"/>
              </w:rPr>
              <w:t>Вворачивание</w:t>
            </w:r>
          </w:p>
          <w:p w14:paraId="0F718C6E" w14:textId="77777777" w:rsidR="00A54448" w:rsidRPr="00D511EA" w:rsidRDefault="00A54448" w:rsidP="00C9323F">
            <w:pPr>
              <w:rPr>
                <w:rFonts w:cs="Arial"/>
                <w:sz w:val="22"/>
                <w:shd w:val="clear" w:color="auto" w:fill="FFFFFF"/>
              </w:rPr>
            </w:pPr>
            <w:r w:rsidRPr="00D511EA">
              <w:rPr>
                <w:rFonts w:cs="Arial"/>
                <w:sz w:val="22"/>
              </w:rPr>
              <w:t xml:space="preserve">8899.19 </w:t>
            </w:r>
            <w:r w:rsidRPr="00D511EA">
              <w:rPr>
                <w:rFonts w:cs="Arial"/>
                <w:sz w:val="22"/>
                <w:shd w:val="clear" w:color="auto" w:fill="FFFFFF"/>
              </w:rPr>
              <w:t>Выворачивание.</w:t>
            </w:r>
          </w:p>
          <w:p w14:paraId="1225140E" w14:textId="77777777" w:rsidR="00A54448" w:rsidRPr="00D511EA" w:rsidRDefault="00A54448" w:rsidP="00C9323F">
            <w:pPr>
              <w:rPr>
                <w:sz w:val="22"/>
                <w:szCs w:val="22"/>
              </w:rPr>
            </w:pPr>
            <w:r w:rsidRPr="00D511EA">
              <w:rPr>
                <w:sz w:val="22"/>
                <w:szCs w:val="22"/>
              </w:rPr>
              <w:t>Дополнены соответствующие термины с определениями в раздел 3</w:t>
            </w:r>
          </w:p>
        </w:tc>
      </w:tr>
      <w:tr w:rsidR="00C9323F" w:rsidRPr="00746FC1" w14:paraId="73AE3B8A"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08DC93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4A6DFC1B"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786D749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A1DD9EF" w14:textId="77777777" w:rsidR="00C9323F" w:rsidRPr="00D511EA" w:rsidRDefault="00C9323F" w:rsidP="00C9323F">
            <w:pPr>
              <w:rPr>
                <w:sz w:val="22"/>
                <w:szCs w:val="22"/>
              </w:rPr>
            </w:pPr>
            <w:r w:rsidRPr="00D511EA">
              <w:rPr>
                <w:sz w:val="22"/>
                <w:szCs w:val="22"/>
              </w:rPr>
              <w:t>Замечание:</w:t>
            </w:r>
          </w:p>
          <w:p w14:paraId="063E7806" w14:textId="77777777" w:rsidR="00C9323F" w:rsidRPr="00D511EA" w:rsidRDefault="00C9323F" w:rsidP="00C9323F">
            <w:pPr>
              <w:pStyle w:val="TableParagraph"/>
              <w:tabs>
                <w:tab w:val="left" w:pos="458"/>
              </w:tabs>
              <w:ind w:right="200"/>
            </w:pPr>
            <w:r w:rsidRPr="00D511EA">
              <w:t>1 В</w:t>
            </w:r>
            <w:r w:rsidRPr="00D511EA">
              <w:rPr>
                <w:spacing w:val="-15"/>
              </w:rPr>
              <w:t xml:space="preserve"> </w:t>
            </w:r>
            <w:r w:rsidRPr="00D511EA">
              <w:t>таблице</w:t>
            </w:r>
            <w:r w:rsidRPr="00D511EA">
              <w:rPr>
                <w:spacing w:val="-14"/>
              </w:rPr>
              <w:t xml:space="preserve"> </w:t>
            </w:r>
            <w:r w:rsidRPr="00D511EA">
              <w:t>отсутствуют</w:t>
            </w:r>
            <w:r w:rsidRPr="00D511EA">
              <w:rPr>
                <w:spacing w:val="-11"/>
              </w:rPr>
              <w:t xml:space="preserve"> </w:t>
            </w:r>
            <w:r w:rsidRPr="00D511EA">
              <w:t xml:space="preserve">следующие </w:t>
            </w:r>
            <w:r w:rsidRPr="00D511EA">
              <w:rPr>
                <w:spacing w:val="-2"/>
              </w:rPr>
              <w:t>операции:</w:t>
            </w:r>
          </w:p>
          <w:p w14:paraId="258F3B9F" w14:textId="77777777" w:rsidR="00C9323F" w:rsidRPr="00D511EA" w:rsidRDefault="00C9323F" w:rsidP="00C9323F">
            <w:pPr>
              <w:pStyle w:val="TableParagraph"/>
              <w:numPr>
                <w:ilvl w:val="0"/>
                <w:numId w:val="18"/>
              </w:numPr>
              <w:tabs>
                <w:tab w:val="left" w:pos="458"/>
              </w:tabs>
              <w:ind w:left="0" w:firstLine="0"/>
            </w:pPr>
            <w:r w:rsidRPr="00D511EA">
              <w:t>предмонтажная</w:t>
            </w:r>
            <w:r w:rsidRPr="00D511EA">
              <w:rPr>
                <w:spacing w:val="-5"/>
              </w:rPr>
              <w:t xml:space="preserve"> </w:t>
            </w:r>
            <w:r w:rsidRPr="00D511EA">
              <w:rPr>
                <w:spacing w:val="-2"/>
              </w:rPr>
              <w:t>подготовка;</w:t>
            </w:r>
          </w:p>
          <w:p w14:paraId="02EF1A82" w14:textId="77777777" w:rsidR="00C9323F" w:rsidRPr="00D511EA" w:rsidRDefault="00C9323F" w:rsidP="00C9323F">
            <w:pPr>
              <w:pStyle w:val="TableParagraph"/>
              <w:numPr>
                <w:ilvl w:val="0"/>
                <w:numId w:val="18"/>
              </w:numPr>
              <w:tabs>
                <w:tab w:val="left" w:pos="458"/>
              </w:tabs>
              <w:spacing w:line="292" w:lineRule="exact"/>
              <w:ind w:left="0" w:firstLine="0"/>
            </w:pPr>
            <w:r w:rsidRPr="00D511EA">
              <w:t>вывешивание</w:t>
            </w:r>
            <w:r w:rsidRPr="00D511EA">
              <w:rPr>
                <w:spacing w:val="-3"/>
              </w:rPr>
              <w:t xml:space="preserve"> </w:t>
            </w:r>
            <w:r w:rsidRPr="00D511EA">
              <w:t>под</w:t>
            </w:r>
            <w:r w:rsidRPr="00D511EA">
              <w:rPr>
                <w:spacing w:val="-2"/>
              </w:rPr>
              <w:t xml:space="preserve"> нагрузкой</w:t>
            </w:r>
          </w:p>
          <w:p w14:paraId="29D8953D" w14:textId="77777777" w:rsidR="00C9323F" w:rsidRPr="00D511EA" w:rsidRDefault="00C9323F" w:rsidP="00C9323F">
            <w:pPr>
              <w:pStyle w:val="TableParagraph"/>
              <w:tabs>
                <w:tab w:val="left" w:pos="458"/>
              </w:tabs>
              <w:spacing w:line="274" w:lineRule="exact"/>
            </w:pPr>
            <w:r w:rsidRPr="00D511EA">
              <w:rPr>
                <w:spacing w:val="-10"/>
              </w:rPr>
              <w:t>2</w:t>
            </w:r>
            <w:r w:rsidRPr="00D511EA">
              <w:tab/>
              <w:t>Операции</w:t>
            </w:r>
            <w:r w:rsidRPr="00D511EA">
              <w:rPr>
                <w:spacing w:val="-3"/>
              </w:rPr>
              <w:t xml:space="preserve"> </w:t>
            </w:r>
            <w:r w:rsidRPr="00D511EA">
              <w:t>по</w:t>
            </w:r>
            <w:r w:rsidRPr="00D511EA">
              <w:rPr>
                <w:spacing w:val="-3"/>
              </w:rPr>
              <w:t xml:space="preserve"> </w:t>
            </w:r>
            <w:r w:rsidRPr="00D511EA">
              <w:t>монтажу</w:t>
            </w:r>
            <w:r w:rsidRPr="00D511EA">
              <w:rPr>
                <w:spacing w:val="-5"/>
              </w:rPr>
              <w:t xml:space="preserve"> </w:t>
            </w:r>
            <w:r w:rsidRPr="00D511EA">
              <w:t>могут</w:t>
            </w:r>
            <w:r w:rsidRPr="00D511EA">
              <w:rPr>
                <w:spacing w:val="-1"/>
              </w:rPr>
              <w:t xml:space="preserve"> </w:t>
            </w:r>
            <w:r w:rsidRPr="00D511EA">
              <w:rPr>
                <w:spacing w:val="-2"/>
              </w:rPr>
              <w:t>быть:</w:t>
            </w:r>
          </w:p>
          <w:p w14:paraId="74E21ED9" w14:textId="77777777" w:rsidR="00C9323F" w:rsidRPr="00D511EA" w:rsidRDefault="00C9323F" w:rsidP="00C9323F">
            <w:pPr>
              <w:pStyle w:val="TableParagraph"/>
              <w:numPr>
                <w:ilvl w:val="0"/>
                <w:numId w:val="18"/>
              </w:numPr>
              <w:tabs>
                <w:tab w:val="left" w:pos="458"/>
              </w:tabs>
              <w:spacing w:line="293" w:lineRule="exact"/>
              <w:ind w:left="0" w:firstLine="0"/>
            </w:pPr>
            <w:r w:rsidRPr="00D511EA">
              <w:t>предварительный</w:t>
            </w:r>
            <w:r w:rsidRPr="00D511EA">
              <w:rPr>
                <w:spacing w:val="-3"/>
              </w:rPr>
              <w:t xml:space="preserve"> </w:t>
            </w:r>
            <w:r w:rsidRPr="00D511EA">
              <w:rPr>
                <w:spacing w:val="-2"/>
              </w:rPr>
              <w:t>монтаж;</w:t>
            </w:r>
          </w:p>
          <w:p w14:paraId="21C66BF0" w14:textId="77777777" w:rsidR="00C9323F" w:rsidRPr="00D511EA" w:rsidRDefault="00C9323F" w:rsidP="00C9323F">
            <w:pPr>
              <w:pStyle w:val="TableParagraph"/>
              <w:numPr>
                <w:ilvl w:val="0"/>
                <w:numId w:val="18"/>
              </w:numPr>
              <w:tabs>
                <w:tab w:val="left" w:pos="458"/>
              </w:tabs>
              <w:spacing w:line="292" w:lineRule="exact"/>
              <w:ind w:left="0" w:firstLine="0"/>
            </w:pPr>
            <w:r w:rsidRPr="00D511EA">
              <w:t>окончательный</w:t>
            </w:r>
            <w:r w:rsidRPr="00D511EA">
              <w:rPr>
                <w:spacing w:val="-3"/>
              </w:rPr>
              <w:t xml:space="preserve"> </w:t>
            </w:r>
            <w:r w:rsidRPr="00D511EA">
              <w:rPr>
                <w:spacing w:val="-2"/>
              </w:rPr>
              <w:t>монтаж</w:t>
            </w:r>
          </w:p>
          <w:p w14:paraId="54278877" w14:textId="77777777" w:rsidR="00C9323F" w:rsidRPr="00D511EA" w:rsidRDefault="00C9323F" w:rsidP="00C9323F">
            <w:pPr>
              <w:pStyle w:val="TableParagraph"/>
              <w:tabs>
                <w:tab w:val="left" w:pos="458"/>
              </w:tabs>
              <w:spacing w:line="274" w:lineRule="exact"/>
            </w:pPr>
            <w:r w:rsidRPr="00D511EA">
              <w:rPr>
                <w:spacing w:val="-10"/>
              </w:rPr>
              <w:t>3</w:t>
            </w:r>
            <w:r w:rsidRPr="00D511EA">
              <w:tab/>
              <w:t>Операции</w:t>
            </w:r>
            <w:r w:rsidRPr="00D511EA">
              <w:rPr>
                <w:spacing w:val="-4"/>
              </w:rPr>
              <w:t xml:space="preserve"> </w:t>
            </w:r>
            <w:r w:rsidRPr="00D511EA">
              <w:t>по</w:t>
            </w:r>
            <w:r w:rsidRPr="00D511EA">
              <w:rPr>
                <w:spacing w:val="-4"/>
              </w:rPr>
              <w:t xml:space="preserve"> </w:t>
            </w:r>
            <w:r w:rsidRPr="00D511EA">
              <w:t>сборке</w:t>
            </w:r>
            <w:r w:rsidRPr="00D511EA">
              <w:rPr>
                <w:spacing w:val="-3"/>
              </w:rPr>
              <w:t xml:space="preserve"> </w:t>
            </w:r>
            <w:r w:rsidRPr="00D511EA">
              <w:t>могут</w:t>
            </w:r>
            <w:r w:rsidRPr="00D511EA">
              <w:rPr>
                <w:spacing w:val="-2"/>
              </w:rPr>
              <w:t xml:space="preserve"> быть:</w:t>
            </w:r>
          </w:p>
          <w:p w14:paraId="0BAB1281" w14:textId="77777777" w:rsidR="00C9323F" w:rsidRPr="00D511EA" w:rsidRDefault="00C9323F" w:rsidP="00C9323F">
            <w:pPr>
              <w:pStyle w:val="TableParagraph"/>
              <w:numPr>
                <w:ilvl w:val="0"/>
                <w:numId w:val="18"/>
              </w:numPr>
              <w:tabs>
                <w:tab w:val="left" w:pos="458"/>
              </w:tabs>
              <w:spacing w:line="293" w:lineRule="exact"/>
              <w:ind w:left="0" w:firstLine="0"/>
            </w:pPr>
            <w:r w:rsidRPr="00D511EA">
              <w:t>предварительная</w:t>
            </w:r>
            <w:r w:rsidRPr="00D511EA">
              <w:rPr>
                <w:spacing w:val="-5"/>
              </w:rPr>
              <w:t xml:space="preserve"> </w:t>
            </w:r>
            <w:r w:rsidRPr="00D511EA">
              <w:rPr>
                <w:spacing w:val="-2"/>
              </w:rPr>
              <w:t>сборка;</w:t>
            </w:r>
          </w:p>
          <w:p w14:paraId="3CF1871A" w14:textId="77777777" w:rsidR="00C9323F" w:rsidRPr="00D511EA" w:rsidRDefault="00C9323F" w:rsidP="00C9323F">
            <w:pPr>
              <w:pStyle w:val="TableParagraph"/>
              <w:numPr>
                <w:ilvl w:val="0"/>
                <w:numId w:val="18"/>
              </w:numPr>
              <w:tabs>
                <w:tab w:val="left" w:pos="458"/>
              </w:tabs>
              <w:spacing w:line="293" w:lineRule="exact"/>
              <w:ind w:left="0" w:firstLine="0"/>
            </w:pPr>
            <w:r w:rsidRPr="00D511EA">
              <w:t>контрольная</w:t>
            </w:r>
            <w:r w:rsidRPr="00D511EA">
              <w:rPr>
                <w:spacing w:val="-5"/>
              </w:rPr>
              <w:t xml:space="preserve"> </w:t>
            </w:r>
            <w:r w:rsidRPr="00D511EA">
              <w:rPr>
                <w:spacing w:val="-2"/>
              </w:rPr>
              <w:t>сборка;</w:t>
            </w:r>
          </w:p>
          <w:p w14:paraId="18D8B8AE" w14:textId="77777777" w:rsidR="00C9323F" w:rsidRPr="00D511EA" w:rsidRDefault="00C9323F" w:rsidP="00C9323F">
            <w:pPr>
              <w:pStyle w:val="TableParagraph"/>
              <w:numPr>
                <w:ilvl w:val="0"/>
                <w:numId w:val="18"/>
              </w:numPr>
              <w:tabs>
                <w:tab w:val="left" w:pos="458"/>
              </w:tabs>
              <w:spacing w:line="293" w:lineRule="exact"/>
              <w:ind w:left="0" w:firstLine="0"/>
            </w:pPr>
            <w:r w:rsidRPr="00D511EA">
              <w:t xml:space="preserve"> окончательная</w:t>
            </w:r>
            <w:r w:rsidRPr="00D511EA">
              <w:rPr>
                <w:spacing w:val="-5"/>
              </w:rPr>
              <w:t xml:space="preserve"> </w:t>
            </w:r>
            <w:r w:rsidRPr="00D511EA">
              <w:rPr>
                <w:spacing w:val="-2"/>
              </w:rPr>
              <w:t>сборка</w:t>
            </w:r>
          </w:p>
          <w:p w14:paraId="4D31A295" w14:textId="77777777" w:rsidR="00C9323F" w:rsidRPr="00D511EA" w:rsidRDefault="00C9323F" w:rsidP="00C9323F">
            <w:pPr>
              <w:rPr>
                <w:sz w:val="22"/>
                <w:szCs w:val="22"/>
              </w:rPr>
            </w:pPr>
            <w:r w:rsidRPr="00D511EA">
              <w:rPr>
                <w:sz w:val="22"/>
                <w:szCs w:val="22"/>
              </w:rPr>
              <w:t>Предложение:</w:t>
            </w:r>
          </w:p>
          <w:p w14:paraId="043710E3" w14:textId="77777777" w:rsidR="00C9323F" w:rsidRPr="00D511EA" w:rsidRDefault="00C9323F" w:rsidP="00C9323F">
            <w:pPr>
              <w:rPr>
                <w:sz w:val="22"/>
                <w:szCs w:val="22"/>
              </w:rPr>
            </w:pPr>
            <w:r w:rsidRPr="00D511EA">
              <w:rPr>
                <w:sz w:val="22"/>
                <w:szCs w:val="22"/>
              </w:rPr>
              <w:t>Включить данные операции в таблицу</w:t>
            </w:r>
            <w:r w:rsidRPr="00D511EA">
              <w:rPr>
                <w:spacing w:val="-14"/>
                <w:sz w:val="22"/>
                <w:szCs w:val="22"/>
              </w:rPr>
              <w:t xml:space="preserve"> </w:t>
            </w:r>
            <w:r w:rsidRPr="00D511EA">
              <w:rPr>
                <w:sz w:val="22"/>
                <w:szCs w:val="22"/>
              </w:rPr>
              <w:t>25</w:t>
            </w:r>
            <w:r w:rsidRPr="00D511EA">
              <w:rPr>
                <w:spacing w:val="-8"/>
                <w:sz w:val="22"/>
                <w:szCs w:val="22"/>
              </w:rPr>
              <w:t xml:space="preserve"> </w:t>
            </w:r>
            <w:r w:rsidRPr="00D511EA">
              <w:rPr>
                <w:sz w:val="22"/>
                <w:szCs w:val="22"/>
              </w:rPr>
              <w:t>(см.</w:t>
            </w:r>
            <w:r w:rsidRPr="00D511EA">
              <w:rPr>
                <w:spacing w:val="-8"/>
                <w:sz w:val="22"/>
                <w:szCs w:val="22"/>
              </w:rPr>
              <w:t xml:space="preserve"> </w:t>
            </w:r>
            <w:r w:rsidRPr="00D511EA">
              <w:rPr>
                <w:sz w:val="22"/>
                <w:szCs w:val="22"/>
              </w:rPr>
              <w:t>предложения</w:t>
            </w:r>
            <w:r w:rsidRPr="00D511EA">
              <w:rPr>
                <w:spacing w:val="-7"/>
                <w:sz w:val="22"/>
                <w:szCs w:val="22"/>
              </w:rPr>
              <w:t xml:space="preserve"> </w:t>
            </w:r>
            <w:r w:rsidRPr="00D511EA">
              <w:rPr>
                <w:sz w:val="22"/>
                <w:szCs w:val="22"/>
              </w:rPr>
              <w:t>к таблице 2)</w:t>
            </w:r>
          </w:p>
          <w:p w14:paraId="4F8F9760" w14:textId="77777777" w:rsidR="00C9323F" w:rsidRPr="00D511EA" w:rsidRDefault="00C9323F" w:rsidP="00C9323F">
            <w:pPr>
              <w:rPr>
                <w:sz w:val="22"/>
                <w:szCs w:val="22"/>
              </w:rPr>
            </w:pPr>
            <w:r w:rsidRPr="00D511EA">
              <w:rPr>
                <w:sz w:val="22"/>
                <w:szCs w:val="22"/>
              </w:rPr>
              <w:t>Обоснование:</w:t>
            </w:r>
          </w:p>
          <w:p w14:paraId="52AF1F95" w14:textId="77777777" w:rsidR="00C9323F" w:rsidRPr="00D511EA" w:rsidRDefault="00C9323F" w:rsidP="00C9323F">
            <w:pPr>
              <w:rPr>
                <w:sz w:val="22"/>
                <w:szCs w:val="22"/>
              </w:rPr>
            </w:pPr>
            <w:r w:rsidRPr="00D511EA">
              <w:rPr>
                <w:sz w:val="22"/>
                <w:szCs w:val="22"/>
              </w:rPr>
              <w:t>Уточнение</w:t>
            </w:r>
            <w:r w:rsidRPr="00D511EA">
              <w:rPr>
                <w:spacing w:val="-13"/>
                <w:sz w:val="22"/>
                <w:szCs w:val="22"/>
              </w:rPr>
              <w:t xml:space="preserve"> </w:t>
            </w:r>
            <w:r w:rsidRPr="00D511EA">
              <w:rPr>
                <w:sz w:val="22"/>
                <w:szCs w:val="22"/>
              </w:rPr>
              <w:t>номенклатуры</w:t>
            </w:r>
            <w:r w:rsidRPr="00D511EA">
              <w:rPr>
                <w:spacing w:val="-13"/>
                <w:sz w:val="22"/>
                <w:szCs w:val="22"/>
              </w:rPr>
              <w:t xml:space="preserve"> </w:t>
            </w:r>
            <w:r w:rsidRPr="00D511EA">
              <w:rPr>
                <w:sz w:val="22"/>
                <w:szCs w:val="22"/>
              </w:rPr>
              <w:t>операций</w:t>
            </w:r>
            <w:r w:rsidRPr="00D511EA">
              <w:rPr>
                <w:spacing w:val="-11"/>
                <w:sz w:val="22"/>
                <w:szCs w:val="22"/>
              </w:rPr>
              <w:t xml:space="preserve"> </w:t>
            </w:r>
            <w:r w:rsidRPr="00D511EA">
              <w:rPr>
                <w:sz w:val="22"/>
                <w:szCs w:val="22"/>
              </w:rPr>
              <w:t xml:space="preserve">по </w:t>
            </w:r>
            <w:r w:rsidRPr="00D511EA">
              <w:rPr>
                <w:spacing w:val="-2"/>
                <w:sz w:val="22"/>
                <w:szCs w:val="22"/>
              </w:rPr>
              <w:t>сборке</w:t>
            </w:r>
          </w:p>
        </w:tc>
        <w:tc>
          <w:tcPr>
            <w:tcW w:w="3119" w:type="dxa"/>
            <w:gridSpan w:val="2"/>
            <w:tcBorders>
              <w:top w:val="single" w:sz="4" w:space="0" w:color="000000"/>
              <w:left w:val="single" w:sz="4" w:space="0" w:color="000000"/>
              <w:bottom w:val="single" w:sz="4" w:space="0" w:color="000000"/>
              <w:right w:val="single" w:sz="4" w:space="0" w:color="000000"/>
            </w:tcBorders>
          </w:tcPr>
          <w:p w14:paraId="235B6B93" w14:textId="77777777" w:rsidR="00C9323F" w:rsidRPr="00D511EA" w:rsidRDefault="00A54448" w:rsidP="00C9323F">
            <w:pPr>
              <w:rPr>
                <w:sz w:val="22"/>
                <w:szCs w:val="22"/>
              </w:rPr>
            </w:pPr>
            <w:r w:rsidRPr="00D511EA">
              <w:rPr>
                <w:sz w:val="22"/>
                <w:szCs w:val="22"/>
              </w:rPr>
              <w:t>Принято.</w:t>
            </w:r>
          </w:p>
          <w:p w14:paraId="053AB515" w14:textId="77777777" w:rsidR="00A54448" w:rsidRPr="00D511EA" w:rsidRDefault="00A54448" w:rsidP="00C9323F">
            <w:pPr>
              <w:rPr>
                <w:sz w:val="22"/>
                <w:szCs w:val="22"/>
              </w:rPr>
            </w:pPr>
            <w:r w:rsidRPr="00D511EA">
              <w:rPr>
                <w:sz w:val="22"/>
                <w:szCs w:val="22"/>
              </w:rPr>
              <w:t xml:space="preserve">Дополнены соответствующие операции с кодами </w:t>
            </w:r>
          </w:p>
          <w:p w14:paraId="38418F77" w14:textId="77777777" w:rsidR="00A54448" w:rsidRPr="00D511EA" w:rsidRDefault="00B14797" w:rsidP="00C9323F">
            <w:pPr>
              <w:rPr>
                <w:spacing w:val="-2"/>
                <w:sz w:val="22"/>
                <w:szCs w:val="22"/>
              </w:rPr>
            </w:pPr>
            <w:r w:rsidRPr="00D511EA">
              <w:rPr>
                <w:rFonts w:cs="Arial"/>
                <w:sz w:val="22"/>
              </w:rPr>
              <w:t xml:space="preserve">8899.20 </w:t>
            </w:r>
            <w:r w:rsidRPr="00D511EA">
              <w:rPr>
                <w:sz w:val="22"/>
                <w:szCs w:val="22"/>
              </w:rPr>
              <w:t>Предмонтажная</w:t>
            </w:r>
            <w:r w:rsidRPr="00D511EA">
              <w:rPr>
                <w:spacing w:val="-5"/>
                <w:sz w:val="22"/>
                <w:szCs w:val="22"/>
              </w:rPr>
              <w:t xml:space="preserve"> </w:t>
            </w:r>
            <w:r w:rsidRPr="00D511EA">
              <w:rPr>
                <w:spacing w:val="-2"/>
                <w:sz w:val="22"/>
                <w:szCs w:val="22"/>
              </w:rPr>
              <w:t>подготовка</w:t>
            </w:r>
          </w:p>
          <w:p w14:paraId="4629A1D8" w14:textId="77777777" w:rsidR="00B14797" w:rsidRPr="00D511EA" w:rsidRDefault="00B14797" w:rsidP="00C9323F">
            <w:pPr>
              <w:rPr>
                <w:rFonts w:cs="Arial"/>
                <w:sz w:val="22"/>
              </w:rPr>
            </w:pPr>
            <w:r w:rsidRPr="00D511EA">
              <w:rPr>
                <w:rFonts w:cs="Arial"/>
                <w:sz w:val="22"/>
              </w:rPr>
              <w:t xml:space="preserve">8899.21 </w:t>
            </w:r>
            <w:r w:rsidRPr="00D511EA">
              <w:rPr>
                <w:sz w:val="22"/>
                <w:szCs w:val="22"/>
              </w:rPr>
              <w:t>Вывешивание</w:t>
            </w:r>
            <w:r w:rsidRPr="00D511EA">
              <w:rPr>
                <w:spacing w:val="-3"/>
                <w:sz w:val="22"/>
                <w:szCs w:val="22"/>
              </w:rPr>
              <w:t xml:space="preserve"> </w:t>
            </w:r>
            <w:r w:rsidRPr="00D511EA">
              <w:rPr>
                <w:sz w:val="22"/>
                <w:szCs w:val="22"/>
              </w:rPr>
              <w:t>под</w:t>
            </w:r>
            <w:r w:rsidRPr="00D511EA">
              <w:rPr>
                <w:spacing w:val="-2"/>
                <w:sz w:val="22"/>
                <w:szCs w:val="22"/>
              </w:rPr>
              <w:t xml:space="preserve"> нагрузкой</w:t>
            </w:r>
          </w:p>
          <w:p w14:paraId="4632BE99" w14:textId="77777777" w:rsidR="00B14797" w:rsidRPr="00D511EA" w:rsidRDefault="00B14797" w:rsidP="00C9323F">
            <w:pPr>
              <w:rPr>
                <w:rFonts w:cs="Arial"/>
                <w:sz w:val="22"/>
              </w:rPr>
            </w:pPr>
            <w:r w:rsidRPr="00D511EA">
              <w:rPr>
                <w:rFonts w:cs="Arial"/>
                <w:sz w:val="22"/>
              </w:rPr>
              <w:t xml:space="preserve">8899.22 </w:t>
            </w:r>
            <w:r w:rsidRPr="00D511EA">
              <w:rPr>
                <w:sz w:val="22"/>
                <w:szCs w:val="22"/>
              </w:rPr>
              <w:t>Предварительный</w:t>
            </w:r>
            <w:r w:rsidRPr="00D511EA">
              <w:rPr>
                <w:spacing w:val="-3"/>
                <w:sz w:val="22"/>
                <w:szCs w:val="22"/>
              </w:rPr>
              <w:t xml:space="preserve"> </w:t>
            </w:r>
            <w:r w:rsidRPr="00D511EA">
              <w:rPr>
                <w:spacing w:val="-2"/>
                <w:sz w:val="22"/>
                <w:szCs w:val="22"/>
              </w:rPr>
              <w:t>монтаж</w:t>
            </w:r>
          </w:p>
          <w:p w14:paraId="23C6D956" w14:textId="77777777" w:rsidR="00B14797" w:rsidRPr="00D511EA" w:rsidRDefault="00B14797" w:rsidP="00C9323F">
            <w:pPr>
              <w:rPr>
                <w:rFonts w:cs="Arial"/>
                <w:sz w:val="22"/>
              </w:rPr>
            </w:pPr>
            <w:r w:rsidRPr="00D511EA">
              <w:rPr>
                <w:rFonts w:cs="Arial"/>
                <w:sz w:val="22"/>
              </w:rPr>
              <w:t xml:space="preserve">8899.23 </w:t>
            </w:r>
            <w:r w:rsidRPr="00D511EA">
              <w:rPr>
                <w:sz w:val="22"/>
                <w:szCs w:val="22"/>
              </w:rPr>
              <w:t>Окончательный</w:t>
            </w:r>
            <w:r w:rsidRPr="00D511EA">
              <w:rPr>
                <w:spacing w:val="-3"/>
                <w:sz w:val="22"/>
                <w:szCs w:val="22"/>
              </w:rPr>
              <w:t xml:space="preserve"> </w:t>
            </w:r>
            <w:r w:rsidRPr="00D511EA">
              <w:rPr>
                <w:spacing w:val="-2"/>
                <w:sz w:val="22"/>
                <w:szCs w:val="22"/>
              </w:rPr>
              <w:t>монтаж</w:t>
            </w:r>
          </w:p>
          <w:p w14:paraId="1E8C8559" w14:textId="77777777" w:rsidR="00B14797" w:rsidRPr="00D511EA" w:rsidRDefault="00B14797" w:rsidP="00C9323F">
            <w:pPr>
              <w:rPr>
                <w:rFonts w:cs="Arial"/>
                <w:sz w:val="22"/>
              </w:rPr>
            </w:pPr>
            <w:r w:rsidRPr="00D511EA">
              <w:rPr>
                <w:rFonts w:cs="Arial"/>
                <w:sz w:val="22"/>
              </w:rPr>
              <w:t xml:space="preserve">8814  </w:t>
            </w:r>
            <w:r w:rsidRPr="00D511EA">
              <w:rPr>
                <w:sz w:val="22"/>
                <w:szCs w:val="22"/>
              </w:rPr>
              <w:t>Предварительная</w:t>
            </w:r>
            <w:r w:rsidRPr="00D511EA">
              <w:rPr>
                <w:spacing w:val="-5"/>
                <w:sz w:val="22"/>
                <w:szCs w:val="22"/>
              </w:rPr>
              <w:t xml:space="preserve"> </w:t>
            </w:r>
            <w:r w:rsidRPr="00D511EA">
              <w:rPr>
                <w:spacing w:val="-2"/>
                <w:sz w:val="22"/>
                <w:szCs w:val="22"/>
              </w:rPr>
              <w:t>сборка</w:t>
            </w:r>
          </w:p>
          <w:p w14:paraId="0FE4574A" w14:textId="77777777" w:rsidR="00B14797" w:rsidRPr="00D511EA" w:rsidRDefault="00B14797" w:rsidP="00C9323F">
            <w:pPr>
              <w:rPr>
                <w:rFonts w:cs="Arial"/>
                <w:sz w:val="22"/>
              </w:rPr>
            </w:pPr>
            <w:r w:rsidRPr="00D511EA">
              <w:rPr>
                <w:rFonts w:cs="Arial"/>
                <w:sz w:val="22"/>
              </w:rPr>
              <w:t xml:space="preserve">8814.01 </w:t>
            </w:r>
            <w:r w:rsidRPr="00D511EA">
              <w:rPr>
                <w:sz w:val="22"/>
                <w:szCs w:val="22"/>
              </w:rPr>
              <w:t>Контрольная</w:t>
            </w:r>
            <w:r w:rsidRPr="00D511EA">
              <w:rPr>
                <w:spacing w:val="-5"/>
                <w:sz w:val="22"/>
                <w:szCs w:val="22"/>
              </w:rPr>
              <w:t xml:space="preserve"> </w:t>
            </w:r>
            <w:r w:rsidRPr="00D511EA">
              <w:rPr>
                <w:spacing w:val="-2"/>
                <w:sz w:val="22"/>
                <w:szCs w:val="22"/>
              </w:rPr>
              <w:t>сборка</w:t>
            </w:r>
          </w:p>
          <w:p w14:paraId="45F56EF3" w14:textId="77777777" w:rsidR="00B14797" w:rsidRPr="00D511EA" w:rsidRDefault="00B14797" w:rsidP="00B14797">
            <w:pPr>
              <w:rPr>
                <w:sz w:val="22"/>
                <w:szCs w:val="22"/>
              </w:rPr>
            </w:pPr>
            <w:r w:rsidRPr="00D511EA">
              <w:rPr>
                <w:rFonts w:cs="Arial"/>
                <w:sz w:val="22"/>
              </w:rPr>
              <w:t xml:space="preserve">8814.02 </w:t>
            </w:r>
            <w:r w:rsidRPr="00D511EA">
              <w:rPr>
                <w:sz w:val="22"/>
                <w:szCs w:val="22"/>
              </w:rPr>
              <w:t>Окончательная</w:t>
            </w:r>
            <w:r w:rsidRPr="00D511EA">
              <w:rPr>
                <w:spacing w:val="-5"/>
                <w:sz w:val="22"/>
                <w:szCs w:val="22"/>
              </w:rPr>
              <w:t xml:space="preserve"> </w:t>
            </w:r>
            <w:r w:rsidRPr="00D511EA">
              <w:rPr>
                <w:spacing w:val="-2"/>
                <w:sz w:val="22"/>
                <w:szCs w:val="22"/>
              </w:rPr>
              <w:t>сборка</w:t>
            </w:r>
          </w:p>
        </w:tc>
      </w:tr>
      <w:tr w:rsidR="00C9323F" w:rsidRPr="00746FC1" w14:paraId="0AEDBBEA" w14:textId="77777777" w:rsidTr="00E66DE8">
        <w:trPr>
          <w:trHeight w:val="982"/>
        </w:trPr>
        <w:tc>
          <w:tcPr>
            <w:tcW w:w="674" w:type="dxa"/>
            <w:tcBorders>
              <w:top w:val="single" w:sz="4" w:space="0" w:color="000000"/>
              <w:left w:val="single" w:sz="4" w:space="0" w:color="000000"/>
              <w:bottom w:val="single" w:sz="4" w:space="0" w:color="000000"/>
              <w:right w:val="single" w:sz="4" w:space="0" w:color="000000"/>
            </w:tcBorders>
          </w:tcPr>
          <w:p w14:paraId="7E2F001C"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6C24306C"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4362A1FC" w14:textId="77777777" w:rsidR="00C9323F" w:rsidRPr="00D511EA" w:rsidRDefault="00C9323F" w:rsidP="00C9323F">
            <w:pPr>
              <w:rPr>
                <w:color w:val="000000" w:themeColor="text1"/>
                <w:sz w:val="22"/>
                <w:szCs w:val="22"/>
              </w:rPr>
            </w:pPr>
            <w:r w:rsidRPr="00D511EA">
              <w:rPr>
                <w:color w:val="000000" w:themeColor="text1"/>
                <w:sz w:val="22"/>
                <w:szCs w:val="22"/>
              </w:rPr>
              <w:t>Таблица 25</w:t>
            </w:r>
          </w:p>
        </w:tc>
        <w:tc>
          <w:tcPr>
            <w:tcW w:w="2552" w:type="dxa"/>
            <w:vMerge w:val="restart"/>
            <w:tcBorders>
              <w:top w:val="single" w:sz="4" w:space="0" w:color="000000"/>
              <w:left w:val="single" w:sz="4" w:space="0" w:color="000000"/>
              <w:right w:val="single" w:sz="4" w:space="0" w:color="000000"/>
            </w:tcBorders>
          </w:tcPr>
          <w:p w14:paraId="39ED190A"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57E65BF7"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B62E993" w14:textId="77777777" w:rsidR="00C9323F" w:rsidRPr="00D511EA" w:rsidRDefault="00C9323F" w:rsidP="00C9323F">
            <w:pPr>
              <w:rPr>
                <w:sz w:val="22"/>
                <w:szCs w:val="22"/>
              </w:rPr>
            </w:pPr>
            <w:r w:rsidRPr="00D511EA">
              <w:rPr>
                <w:sz w:val="22"/>
                <w:szCs w:val="22"/>
              </w:rPr>
              <w:t>Код 8806 резервная</w:t>
            </w:r>
          </w:p>
          <w:p w14:paraId="5CA773E2"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1F1589E2" w14:textId="77777777" w:rsidR="00C9323F" w:rsidRPr="00D511EA" w:rsidRDefault="00C9323F" w:rsidP="00C9323F">
            <w:pPr>
              <w:tabs>
                <w:tab w:val="left" w:pos="1866"/>
              </w:tabs>
              <w:rPr>
                <w:sz w:val="22"/>
                <w:szCs w:val="22"/>
              </w:rPr>
            </w:pPr>
            <w:r w:rsidRPr="00D511EA">
              <w:rPr>
                <w:sz w:val="22"/>
                <w:szCs w:val="22"/>
              </w:rPr>
              <w:t>Код 8806 – Балансировка высокочастотная</w:t>
            </w:r>
          </w:p>
          <w:p w14:paraId="18576258"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6B648922" w14:textId="77777777" w:rsidR="00C9323F" w:rsidRPr="00D511EA" w:rsidRDefault="00C9323F" w:rsidP="00B14797">
            <w:pPr>
              <w:rPr>
                <w:sz w:val="22"/>
                <w:szCs w:val="22"/>
              </w:rPr>
            </w:pPr>
            <w:r w:rsidRPr="00D511EA">
              <w:rPr>
                <w:sz w:val="22"/>
                <w:szCs w:val="22"/>
              </w:rPr>
              <w:t>Принято</w:t>
            </w:r>
            <w:r w:rsidR="00B14797" w:rsidRPr="00D511EA">
              <w:rPr>
                <w:sz w:val="22"/>
                <w:szCs w:val="22"/>
              </w:rPr>
              <w:t>.</w:t>
            </w:r>
          </w:p>
        </w:tc>
      </w:tr>
      <w:tr w:rsidR="00C9323F" w:rsidRPr="00746FC1" w14:paraId="5CF40D2A"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D4EBC79"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0A15E33"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9A7A81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FE9355A" w14:textId="77777777" w:rsidR="00C9323F" w:rsidRPr="00D511EA" w:rsidRDefault="00C9323F" w:rsidP="00C9323F">
            <w:pPr>
              <w:rPr>
                <w:sz w:val="22"/>
                <w:szCs w:val="22"/>
              </w:rPr>
            </w:pPr>
            <w:r w:rsidRPr="00D511EA">
              <w:rPr>
                <w:sz w:val="22"/>
                <w:szCs w:val="22"/>
              </w:rPr>
              <w:t>Код 8807 резервная</w:t>
            </w:r>
          </w:p>
          <w:p w14:paraId="60B0AF36"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753E8BA5" w14:textId="77777777" w:rsidR="00C9323F" w:rsidRPr="00D511EA" w:rsidRDefault="00C9323F" w:rsidP="00C9323F">
            <w:pPr>
              <w:tabs>
                <w:tab w:val="left" w:pos="1866"/>
              </w:tabs>
              <w:rPr>
                <w:sz w:val="22"/>
                <w:szCs w:val="22"/>
              </w:rPr>
            </w:pPr>
            <w:r w:rsidRPr="00D511EA">
              <w:rPr>
                <w:sz w:val="22"/>
                <w:szCs w:val="22"/>
              </w:rPr>
              <w:t>Код 8807 – Балансировка низкочастотная</w:t>
            </w:r>
          </w:p>
          <w:p w14:paraId="7B8041C2"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0267A365" w14:textId="77777777" w:rsidR="00C9323F" w:rsidRPr="00D511EA" w:rsidRDefault="00B14797" w:rsidP="00C9323F">
            <w:pPr>
              <w:rPr>
                <w:sz w:val="22"/>
                <w:szCs w:val="22"/>
              </w:rPr>
            </w:pPr>
            <w:r w:rsidRPr="00D511EA">
              <w:rPr>
                <w:sz w:val="22"/>
                <w:szCs w:val="22"/>
              </w:rPr>
              <w:t>Принято.</w:t>
            </w:r>
          </w:p>
        </w:tc>
      </w:tr>
      <w:tr w:rsidR="00C9323F" w:rsidRPr="00746FC1" w14:paraId="00FFAA1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9A9FC4C"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940B9A4"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31E8DB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630583D" w14:textId="77777777" w:rsidR="00C9323F" w:rsidRPr="00D511EA" w:rsidRDefault="00C9323F" w:rsidP="00C9323F">
            <w:pPr>
              <w:rPr>
                <w:sz w:val="22"/>
                <w:szCs w:val="22"/>
              </w:rPr>
            </w:pPr>
            <w:r w:rsidRPr="00D511EA">
              <w:rPr>
                <w:sz w:val="22"/>
                <w:szCs w:val="22"/>
              </w:rPr>
              <w:t>Код 8808 резервная</w:t>
            </w:r>
          </w:p>
          <w:p w14:paraId="77B5E80F"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189487BB" w14:textId="77777777" w:rsidR="00C9323F" w:rsidRPr="00D511EA" w:rsidRDefault="00C9323F" w:rsidP="00C9323F">
            <w:pPr>
              <w:tabs>
                <w:tab w:val="left" w:pos="1866"/>
              </w:tabs>
              <w:rPr>
                <w:sz w:val="22"/>
                <w:szCs w:val="22"/>
              </w:rPr>
            </w:pPr>
            <w:r w:rsidRPr="00D511EA">
              <w:rPr>
                <w:sz w:val="22"/>
                <w:szCs w:val="22"/>
              </w:rPr>
              <w:t>Код 8808 – Градуировка</w:t>
            </w:r>
          </w:p>
          <w:p w14:paraId="1527C337"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3178C3E3" w14:textId="77777777" w:rsidR="00C9323F" w:rsidRPr="00D511EA" w:rsidRDefault="00B14797" w:rsidP="00C9323F">
            <w:pPr>
              <w:rPr>
                <w:sz w:val="22"/>
                <w:szCs w:val="22"/>
              </w:rPr>
            </w:pPr>
            <w:r w:rsidRPr="00D511EA">
              <w:rPr>
                <w:sz w:val="22"/>
                <w:szCs w:val="22"/>
              </w:rPr>
              <w:t>Принято.</w:t>
            </w:r>
          </w:p>
        </w:tc>
      </w:tr>
      <w:tr w:rsidR="00C9323F" w:rsidRPr="00746FC1" w14:paraId="00CD882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B2C1668"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564718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4963C35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3490FFC" w14:textId="77777777" w:rsidR="00C9323F" w:rsidRPr="00D511EA" w:rsidRDefault="00C9323F" w:rsidP="00C9323F">
            <w:pPr>
              <w:rPr>
                <w:sz w:val="22"/>
                <w:szCs w:val="22"/>
              </w:rPr>
            </w:pPr>
            <w:r w:rsidRPr="00D511EA">
              <w:rPr>
                <w:sz w:val="22"/>
                <w:szCs w:val="22"/>
              </w:rPr>
              <w:t>Код 8809 резервная</w:t>
            </w:r>
          </w:p>
          <w:p w14:paraId="74F6FF4D"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42AD1520" w14:textId="77777777" w:rsidR="00C9323F" w:rsidRPr="00D511EA" w:rsidRDefault="00C9323F" w:rsidP="00C9323F">
            <w:pPr>
              <w:tabs>
                <w:tab w:val="left" w:pos="1866"/>
              </w:tabs>
              <w:rPr>
                <w:sz w:val="22"/>
                <w:szCs w:val="22"/>
              </w:rPr>
            </w:pPr>
            <w:r w:rsidRPr="00D511EA">
              <w:rPr>
                <w:sz w:val="22"/>
                <w:szCs w:val="22"/>
              </w:rPr>
              <w:t>Код 8809 – Регулирование</w:t>
            </w:r>
          </w:p>
          <w:p w14:paraId="051032B0"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5975370B" w14:textId="77777777" w:rsidR="00C9323F" w:rsidRPr="00D511EA" w:rsidRDefault="00B14797" w:rsidP="00C9323F">
            <w:pPr>
              <w:rPr>
                <w:sz w:val="22"/>
                <w:szCs w:val="22"/>
              </w:rPr>
            </w:pPr>
            <w:r w:rsidRPr="00D511EA">
              <w:rPr>
                <w:sz w:val="22"/>
                <w:szCs w:val="22"/>
              </w:rPr>
              <w:t>Принято.</w:t>
            </w:r>
          </w:p>
        </w:tc>
      </w:tr>
      <w:tr w:rsidR="00C9323F" w:rsidRPr="00746FC1" w14:paraId="547290C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7EDDE64"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B799D70"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399A15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7CF3D4D" w14:textId="77777777" w:rsidR="00C9323F" w:rsidRPr="00D511EA" w:rsidRDefault="00C9323F" w:rsidP="00C9323F">
            <w:pPr>
              <w:rPr>
                <w:sz w:val="22"/>
                <w:szCs w:val="22"/>
              </w:rPr>
            </w:pPr>
            <w:r w:rsidRPr="00D511EA">
              <w:rPr>
                <w:sz w:val="22"/>
                <w:szCs w:val="22"/>
              </w:rPr>
              <w:t>Код 8810 резервная</w:t>
            </w:r>
          </w:p>
          <w:p w14:paraId="146FA3E4"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19EF3168" w14:textId="77777777" w:rsidR="00C9323F" w:rsidRPr="00D511EA" w:rsidRDefault="00C9323F" w:rsidP="00C9323F">
            <w:pPr>
              <w:tabs>
                <w:tab w:val="left" w:pos="1866"/>
              </w:tabs>
              <w:rPr>
                <w:sz w:val="22"/>
                <w:szCs w:val="22"/>
              </w:rPr>
            </w:pPr>
            <w:r w:rsidRPr="00D511EA">
              <w:rPr>
                <w:sz w:val="22"/>
                <w:szCs w:val="22"/>
              </w:rPr>
              <w:t>Код 8810 – Определение искривления</w:t>
            </w:r>
          </w:p>
          <w:p w14:paraId="08471284"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299DFA1E" w14:textId="77777777" w:rsidR="00B14797" w:rsidRPr="00D511EA" w:rsidRDefault="00C9323F" w:rsidP="00B14797">
            <w:pPr>
              <w:rPr>
                <w:sz w:val="22"/>
                <w:szCs w:val="22"/>
              </w:rPr>
            </w:pPr>
            <w:r w:rsidRPr="00D511EA">
              <w:rPr>
                <w:sz w:val="22"/>
                <w:szCs w:val="22"/>
              </w:rPr>
              <w:t>Принято</w:t>
            </w:r>
            <w:r w:rsidR="00B14797" w:rsidRPr="00D511EA">
              <w:rPr>
                <w:sz w:val="22"/>
                <w:szCs w:val="22"/>
              </w:rPr>
              <w:t>.</w:t>
            </w:r>
            <w:r w:rsidRPr="00D511EA">
              <w:rPr>
                <w:sz w:val="22"/>
                <w:szCs w:val="22"/>
              </w:rPr>
              <w:t xml:space="preserve"> </w:t>
            </w:r>
          </w:p>
          <w:p w14:paraId="2C91122A" w14:textId="77777777" w:rsidR="00C9323F" w:rsidRPr="00D511EA" w:rsidRDefault="00B14797" w:rsidP="00B14797">
            <w:pPr>
              <w:rPr>
                <w:sz w:val="22"/>
                <w:szCs w:val="22"/>
              </w:rPr>
            </w:pPr>
            <w:r w:rsidRPr="00D511EA">
              <w:rPr>
                <w:sz w:val="22"/>
                <w:szCs w:val="22"/>
              </w:rPr>
              <w:t>Код 8869</w:t>
            </w:r>
          </w:p>
        </w:tc>
      </w:tr>
      <w:tr w:rsidR="00C9323F" w:rsidRPr="00746FC1" w14:paraId="18CBF094"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A27F82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A66F6C8"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B164CF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19398BE" w14:textId="77777777" w:rsidR="00C9323F" w:rsidRPr="00D511EA" w:rsidRDefault="00C9323F" w:rsidP="00C9323F">
            <w:pPr>
              <w:rPr>
                <w:sz w:val="22"/>
                <w:szCs w:val="22"/>
              </w:rPr>
            </w:pPr>
            <w:r w:rsidRPr="00D511EA">
              <w:rPr>
                <w:sz w:val="22"/>
                <w:szCs w:val="22"/>
              </w:rPr>
              <w:t>Код 8811 резервная</w:t>
            </w:r>
          </w:p>
          <w:p w14:paraId="165771EA"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33B9DD06" w14:textId="77777777" w:rsidR="00C9323F" w:rsidRPr="00D511EA" w:rsidRDefault="00C9323F" w:rsidP="00C9323F">
            <w:pPr>
              <w:tabs>
                <w:tab w:val="left" w:pos="1866"/>
              </w:tabs>
              <w:rPr>
                <w:sz w:val="22"/>
                <w:szCs w:val="22"/>
              </w:rPr>
            </w:pPr>
            <w:r w:rsidRPr="00D511EA">
              <w:rPr>
                <w:sz w:val="22"/>
                <w:szCs w:val="22"/>
              </w:rPr>
              <w:t>Код 8811 – Сборка общая</w:t>
            </w:r>
          </w:p>
          <w:p w14:paraId="7C610B4D"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31FB828C" w14:textId="77777777" w:rsidR="00C9323F" w:rsidRPr="00D511EA" w:rsidRDefault="00B14797" w:rsidP="00C9323F">
            <w:pPr>
              <w:rPr>
                <w:sz w:val="22"/>
                <w:szCs w:val="22"/>
              </w:rPr>
            </w:pPr>
            <w:r w:rsidRPr="00D511EA">
              <w:rPr>
                <w:sz w:val="22"/>
                <w:szCs w:val="22"/>
              </w:rPr>
              <w:t>Принято.</w:t>
            </w:r>
          </w:p>
        </w:tc>
      </w:tr>
      <w:tr w:rsidR="00C9323F" w:rsidRPr="00746FC1" w14:paraId="148C1CD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2D92EB0"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0E0F65F"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1586B9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8242181" w14:textId="77777777" w:rsidR="00C9323F" w:rsidRPr="00D511EA" w:rsidRDefault="00C9323F" w:rsidP="00C9323F">
            <w:pPr>
              <w:rPr>
                <w:sz w:val="22"/>
                <w:szCs w:val="22"/>
              </w:rPr>
            </w:pPr>
            <w:r w:rsidRPr="00D511EA">
              <w:rPr>
                <w:sz w:val="22"/>
                <w:szCs w:val="22"/>
              </w:rPr>
              <w:t>Код 8812 резервная</w:t>
            </w:r>
          </w:p>
          <w:p w14:paraId="6D25F454"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641B29A2" w14:textId="77777777" w:rsidR="00C9323F" w:rsidRPr="00D511EA" w:rsidRDefault="00C9323F" w:rsidP="00C9323F">
            <w:pPr>
              <w:tabs>
                <w:tab w:val="left" w:pos="1866"/>
              </w:tabs>
              <w:rPr>
                <w:sz w:val="22"/>
                <w:szCs w:val="22"/>
              </w:rPr>
            </w:pPr>
            <w:r w:rsidRPr="00D511EA">
              <w:rPr>
                <w:sz w:val="22"/>
                <w:szCs w:val="22"/>
              </w:rPr>
              <w:t>Код 8812 – Сборка агрегатная</w:t>
            </w:r>
          </w:p>
          <w:p w14:paraId="01191415"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3A241025" w14:textId="77777777" w:rsidR="00C9323F" w:rsidRPr="00D511EA" w:rsidRDefault="00B14797" w:rsidP="00C9323F">
            <w:pPr>
              <w:rPr>
                <w:sz w:val="22"/>
                <w:szCs w:val="22"/>
              </w:rPr>
            </w:pPr>
            <w:r w:rsidRPr="00D511EA">
              <w:rPr>
                <w:sz w:val="22"/>
                <w:szCs w:val="22"/>
              </w:rPr>
              <w:t>Принято.</w:t>
            </w:r>
          </w:p>
        </w:tc>
      </w:tr>
      <w:tr w:rsidR="00C9323F" w:rsidRPr="00746FC1" w14:paraId="23EE0D1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E3BD273"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38057E43"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45C9AD2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5057335" w14:textId="77777777" w:rsidR="00C9323F" w:rsidRPr="00D511EA" w:rsidRDefault="00C9323F" w:rsidP="00C9323F">
            <w:pPr>
              <w:rPr>
                <w:sz w:val="22"/>
                <w:szCs w:val="22"/>
              </w:rPr>
            </w:pPr>
            <w:r w:rsidRPr="00D511EA">
              <w:rPr>
                <w:sz w:val="22"/>
                <w:szCs w:val="22"/>
              </w:rPr>
              <w:t>Код 8813 резервная</w:t>
            </w:r>
          </w:p>
          <w:p w14:paraId="1D21AC9F"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2FE8069C" w14:textId="77777777" w:rsidR="00C9323F" w:rsidRPr="00D511EA" w:rsidRDefault="00C9323F" w:rsidP="00C9323F">
            <w:pPr>
              <w:tabs>
                <w:tab w:val="left" w:pos="1866"/>
              </w:tabs>
              <w:rPr>
                <w:sz w:val="22"/>
                <w:szCs w:val="22"/>
              </w:rPr>
            </w:pPr>
            <w:r w:rsidRPr="00D511EA">
              <w:rPr>
                <w:sz w:val="22"/>
                <w:szCs w:val="22"/>
              </w:rPr>
              <w:t>Код 8813 – Сборка узловая</w:t>
            </w:r>
          </w:p>
          <w:p w14:paraId="73526702" w14:textId="77777777" w:rsidR="00C9323F" w:rsidRPr="00D511EA" w:rsidRDefault="00C9323F" w:rsidP="00C9323F">
            <w:pPr>
              <w:tabs>
                <w:tab w:val="left" w:pos="1866"/>
              </w:tabs>
              <w:rPr>
                <w:rStyle w:val="211pt"/>
                <w:rFonts w:eastAsiaTheme="minorEastAsia"/>
              </w:rPr>
            </w:pPr>
            <w:r w:rsidRPr="00D511EA">
              <w:rPr>
                <w:sz w:val="22"/>
                <w:szCs w:val="22"/>
              </w:rPr>
              <w:t xml:space="preserve">Применяемость в отраслевом классификаторе 3 89 232 148 </w:t>
            </w:r>
          </w:p>
        </w:tc>
        <w:tc>
          <w:tcPr>
            <w:tcW w:w="3119" w:type="dxa"/>
            <w:gridSpan w:val="2"/>
            <w:tcBorders>
              <w:top w:val="single" w:sz="4" w:space="0" w:color="000000"/>
              <w:left w:val="single" w:sz="4" w:space="0" w:color="000000"/>
              <w:bottom w:val="single" w:sz="4" w:space="0" w:color="000000"/>
              <w:right w:val="single" w:sz="4" w:space="0" w:color="000000"/>
            </w:tcBorders>
          </w:tcPr>
          <w:p w14:paraId="3B46BDD9" w14:textId="77777777" w:rsidR="00C9323F" w:rsidRPr="00D511EA" w:rsidRDefault="00B14797" w:rsidP="00C9323F">
            <w:pPr>
              <w:rPr>
                <w:sz w:val="22"/>
                <w:szCs w:val="22"/>
              </w:rPr>
            </w:pPr>
            <w:r w:rsidRPr="00D511EA">
              <w:rPr>
                <w:sz w:val="22"/>
                <w:szCs w:val="22"/>
              </w:rPr>
              <w:t>Принято.</w:t>
            </w:r>
          </w:p>
        </w:tc>
      </w:tr>
      <w:tr w:rsidR="00C9323F" w:rsidRPr="00746FC1" w14:paraId="0F4197BA"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E7819D7"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6084570C"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500C50A2" w14:textId="77777777" w:rsidR="00C9323F" w:rsidRPr="00D511EA" w:rsidRDefault="00C9323F" w:rsidP="00C9323F">
            <w:pPr>
              <w:rPr>
                <w:color w:val="000000" w:themeColor="text1"/>
                <w:sz w:val="22"/>
                <w:szCs w:val="22"/>
              </w:rPr>
            </w:pPr>
            <w:r w:rsidRPr="00D511EA">
              <w:rPr>
                <w:color w:val="000000" w:themeColor="text1"/>
                <w:sz w:val="22"/>
                <w:szCs w:val="22"/>
              </w:rPr>
              <w:t>Таблица 25</w:t>
            </w:r>
          </w:p>
        </w:tc>
        <w:tc>
          <w:tcPr>
            <w:tcW w:w="2552" w:type="dxa"/>
            <w:vMerge w:val="restart"/>
            <w:tcBorders>
              <w:top w:val="single" w:sz="4" w:space="0" w:color="000000"/>
              <w:left w:val="single" w:sz="4" w:space="0" w:color="000000"/>
              <w:right w:val="single" w:sz="4" w:space="0" w:color="000000"/>
            </w:tcBorders>
          </w:tcPr>
          <w:p w14:paraId="037E3890"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1C4C9A65"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1CBE35E" w14:textId="77777777" w:rsidR="00C9323F" w:rsidRPr="00D511EA" w:rsidRDefault="00C9323F" w:rsidP="00C9323F">
            <w:pPr>
              <w:rPr>
                <w:sz w:val="22"/>
                <w:szCs w:val="22"/>
              </w:rPr>
            </w:pPr>
            <w:r w:rsidRPr="00D511EA">
              <w:rPr>
                <w:sz w:val="22"/>
                <w:szCs w:val="22"/>
              </w:rPr>
              <w:t>Код 8814 резервная</w:t>
            </w:r>
          </w:p>
          <w:p w14:paraId="45DE5C59"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7E899BF1" w14:textId="77777777" w:rsidR="00C9323F" w:rsidRPr="00D511EA" w:rsidRDefault="00C9323F" w:rsidP="00C9323F">
            <w:pPr>
              <w:rPr>
                <w:sz w:val="22"/>
                <w:szCs w:val="22"/>
              </w:rPr>
            </w:pPr>
            <w:r w:rsidRPr="00D511EA">
              <w:rPr>
                <w:sz w:val="22"/>
                <w:szCs w:val="22"/>
              </w:rPr>
              <w:t>Код 8814 – Сборка предварительная</w:t>
            </w:r>
          </w:p>
          <w:p w14:paraId="0030760C"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5E2D69D2" w14:textId="77777777" w:rsidR="00C9323F" w:rsidRPr="00D511EA" w:rsidRDefault="00B14797" w:rsidP="00C9323F">
            <w:pPr>
              <w:rPr>
                <w:sz w:val="22"/>
                <w:szCs w:val="22"/>
              </w:rPr>
            </w:pPr>
            <w:r w:rsidRPr="00D511EA">
              <w:rPr>
                <w:sz w:val="22"/>
                <w:szCs w:val="22"/>
              </w:rPr>
              <w:t>Принято.</w:t>
            </w:r>
          </w:p>
        </w:tc>
      </w:tr>
      <w:tr w:rsidR="00C9323F" w:rsidRPr="00746FC1" w14:paraId="0427C3A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26674CA"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F9B486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3350A7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4DEF416" w14:textId="77777777" w:rsidR="00C9323F" w:rsidRPr="00D511EA" w:rsidRDefault="00C9323F" w:rsidP="00C9323F">
            <w:pPr>
              <w:rPr>
                <w:sz w:val="22"/>
                <w:szCs w:val="22"/>
              </w:rPr>
            </w:pPr>
            <w:r w:rsidRPr="00D511EA">
              <w:rPr>
                <w:sz w:val="22"/>
                <w:szCs w:val="22"/>
              </w:rPr>
              <w:t>Код 8815 резервная</w:t>
            </w:r>
          </w:p>
          <w:p w14:paraId="6846B1B4"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7B1C2BB1" w14:textId="77777777" w:rsidR="00C9323F" w:rsidRPr="00D511EA" w:rsidRDefault="00C9323F" w:rsidP="00C9323F">
            <w:pPr>
              <w:tabs>
                <w:tab w:val="left" w:pos="1866"/>
              </w:tabs>
              <w:rPr>
                <w:sz w:val="22"/>
                <w:szCs w:val="22"/>
              </w:rPr>
            </w:pPr>
            <w:r w:rsidRPr="00D511EA">
              <w:rPr>
                <w:sz w:val="22"/>
                <w:szCs w:val="22"/>
              </w:rPr>
              <w:t>Код 8815 – Стыковка</w:t>
            </w:r>
          </w:p>
          <w:p w14:paraId="02C51553"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5DCFB38B" w14:textId="77777777" w:rsidR="00C9323F" w:rsidRPr="00D511EA" w:rsidRDefault="00B14797" w:rsidP="00C9323F">
            <w:pPr>
              <w:rPr>
                <w:sz w:val="22"/>
                <w:szCs w:val="22"/>
              </w:rPr>
            </w:pPr>
            <w:r w:rsidRPr="00D511EA">
              <w:rPr>
                <w:sz w:val="22"/>
                <w:szCs w:val="22"/>
              </w:rPr>
              <w:t>Принято.</w:t>
            </w:r>
          </w:p>
        </w:tc>
      </w:tr>
      <w:tr w:rsidR="00C9323F" w:rsidRPr="00746FC1" w14:paraId="210A7C7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4899438"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D07E4D0"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2E1C97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AF9D1A3" w14:textId="77777777" w:rsidR="00C9323F" w:rsidRPr="00D511EA" w:rsidRDefault="00C9323F" w:rsidP="00C9323F">
            <w:pPr>
              <w:rPr>
                <w:sz w:val="22"/>
                <w:szCs w:val="22"/>
              </w:rPr>
            </w:pPr>
            <w:r w:rsidRPr="00D511EA">
              <w:rPr>
                <w:sz w:val="22"/>
                <w:szCs w:val="22"/>
              </w:rPr>
              <w:t>Код 8816 резервная</w:t>
            </w:r>
          </w:p>
          <w:p w14:paraId="6CEC2F08"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3BD5376C" w14:textId="77777777" w:rsidR="00C9323F" w:rsidRPr="00D511EA" w:rsidRDefault="00C9323F" w:rsidP="00C9323F">
            <w:pPr>
              <w:tabs>
                <w:tab w:val="left" w:pos="1866"/>
              </w:tabs>
              <w:rPr>
                <w:sz w:val="22"/>
                <w:szCs w:val="22"/>
              </w:rPr>
            </w:pPr>
            <w:r w:rsidRPr="00D511EA">
              <w:rPr>
                <w:sz w:val="22"/>
                <w:szCs w:val="22"/>
              </w:rPr>
              <w:t>Код 8816 – Подгонка</w:t>
            </w:r>
          </w:p>
          <w:p w14:paraId="7DBC0B43"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32091229" w14:textId="77777777" w:rsidR="00C9323F" w:rsidRPr="00D511EA" w:rsidRDefault="00B14797" w:rsidP="00C9323F">
            <w:pPr>
              <w:rPr>
                <w:sz w:val="22"/>
                <w:szCs w:val="22"/>
              </w:rPr>
            </w:pPr>
            <w:r w:rsidRPr="00D511EA">
              <w:rPr>
                <w:sz w:val="22"/>
                <w:szCs w:val="22"/>
              </w:rPr>
              <w:t>Принято.</w:t>
            </w:r>
          </w:p>
        </w:tc>
      </w:tr>
      <w:tr w:rsidR="00C9323F" w:rsidRPr="00746FC1" w14:paraId="50010444"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A54FB2E"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934DE6B"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C45660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D679BAB" w14:textId="77777777" w:rsidR="00C9323F" w:rsidRPr="00D511EA" w:rsidRDefault="00C9323F" w:rsidP="00C9323F">
            <w:pPr>
              <w:rPr>
                <w:sz w:val="22"/>
                <w:szCs w:val="22"/>
              </w:rPr>
            </w:pPr>
            <w:r w:rsidRPr="00D511EA">
              <w:rPr>
                <w:sz w:val="22"/>
                <w:szCs w:val="22"/>
              </w:rPr>
              <w:t>Код 8817 резервная</w:t>
            </w:r>
          </w:p>
          <w:p w14:paraId="7ACBBE64"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75540945" w14:textId="77777777" w:rsidR="00C9323F" w:rsidRPr="00D511EA" w:rsidRDefault="00C9323F" w:rsidP="00C9323F">
            <w:pPr>
              <w:tabs>
                <w:tab w:val="left" w:pos="1866"/>
              </w:tabs>
              <w:rPr>
                <w:sz w:val="22"/>
                <w:szCs w:val="22"/>
              </w:rPr>
            </w:pPr>
            <w:r w:rsidRPr="00D511EA">
              <w:rPr>
                <w:sz w:val="22"/>
                <w:szCs w:val="22"/>
              </w:rPr>
              <w:t>Код 8817 – Закрепление</w:t>
            </w:r>
          </w:p>
          <w:p w14:paraId="33F4A184"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4AE50BC3" w14:textId="77777777" w:rsidR="00C9323F" w:rsidRPr="00D511EA" w:rsidRDefault="00B14797" w:rsidP="00C9323F">
            <w:pPr>
              <w:rPr>
                <w:sz w:val="22"/>
                <w:szCs w:val="22"/>
              </w:rPr>
            </w:pPr>
            <w:r w:rsidRPr="00D511EA">
              <w:rPr>
                <w:sz w:val="22"/>
                <w:szCs w:val="22"/>
              </w:rPr>
              <w:t>Принято.</w:t>
            </w:r>
          </w:p>
        </w:tc>
      </w:tr>
      <w:tr w:rsidR="00C9323F" w:rsidRPr="00746FC1" w14:paraId="59D3908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20D8908"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C4EDA0F"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8106FB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99A28C8" w14:textId="77777777" w:rsidR="00C9323F" w:rsidRPr="00D511EA" w:rsidRDefault="00C9323F" w:rsidP="00C9323F">
            <w:pPr>
              <w:rPr>
                <w:sz w:val="22"/>
                <w:szCs w:val="22"/>
              </w:rPr>
            </w:pPr>
            <w:r w:rsidRPr="00D511EA">
              <w:rPr>
                <w:sz w:val="22"/>
                <w:szCs w:val="22"/>
              </w:rPr>
              <w:t>Код 8818 резервная</w:t>
            </w:r>
          </w:p>
          <w:p w14:paraId="4A1B32B5"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1075307C" w14:textId="77777777" w:rsidR="00C9323F" w:rsidRPr="00D511EA" w:rsidRDefault="00C9323F" w:rsidP="00C9323F">
            <w:pPr>
              <w:rPr>
                <w:sz w:val="22"/>
                <w:szCs w:val="22"/>
              </w:rPr>
            </w:pPr>
            <w:r w:rsidRPr="00D511EA">
              <w:rPr>
                <w:sz w:val="22"/>
                <w:szCs w:val="22"/>
              </w:rPr>
              <w:t>Код 8818 – Нанесение теплоизоляции</w:t>
            </w:r>
          </w:p>
          <w:p w14:paraId="7AD1B9A5"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5ACBDC69" w14:textId="77777777" w:rsidR="00C9323F" w:rsidRPr="00D511EA" w:rsidRDefault="00B14797" w:rsidP="00C9323F">
            <w:pPr>
              <w:rPr>
                <w:sz w:val="22"/>
                <w:szCs w:val="22"/>
              </w:rPr>
            </w:pPr>
            <w:r w:rsidRPr="00D511EA">
              <w:rPr>
                <w:sz w:val="22"/>
                <w:szCs w:val="22"/>
              </w:rPr>
              <w:t>Принято.</w:t>
            </w:r>
          </w:p>
        </w:tc>
      </w:tr>
      <w:tr w:rsidR="00C9323F" w:rsidRPr="00746FC1" w14:paraId="125C872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45C192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C3CE68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47646CD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2B1072A" w14:textId="77777777" w:rsidR="00C9323F" w:rsidRPr="00D511EA" w:rsidRDefault="00C9323F" w:rsidP="00C9323F">
            <w:pPr>
              <w:rPr>
                <w:sz w:val="22"/>
                <w:szCs w:val="22"/>
              </w:rPr>
            </w:pPr>
            <w:r w:rsidRPr="00D511EA">
              <w:rPr>
                <w:sz w:val="22"/>
                <w:szCs w:val="22"/>
              </w:rPr>
              <w:t>Код 8819 резервная</w:t>
            </w:r>
          </w:p>
          <w:p w14:paraId="0C6CCEE5" w14:textId="77777777" w:rsidR="00C9323F" w:rsidRPr="00D511EA" w:rsidRDefault="00C9323F" w:rsidP="00C9323F">
            <w:pPr>
              <w:tabs>
                <w:tab w:val="left" w:pos="1866"/>
              </w:tabs>
              <w:rPr>
                <w:rStyle w:val="211pt"/>
                <w:rFonts w:eastAsiaTheme="minorEastAsia"/>
              </w:rPr>
            </w:pPr>
            <w:r w:rsidRPr="00D511EA">
              <w:rPr>
                <w:sz w:val="22"/>
                <w:szCs w:val="22"/>
              </w:rPr>
              <w:lastRenderedPageBreak/>
              <w:t>Ввести наименование операции</w:t>
            </w:r>
          </w:p>
          <w:p w14:paraId="4549EBC0" w14:textId="77777777" w:rsidR="00C9323F" w:rsidRPr="00D511EA" w:rsidRDefault="00C9323F" w:rsidP="00C9323F">
            <w:pPr>
              <w:tabs>
                <w:tab w:val="left" w:pos="1866"/>
              </w:tabs>
              <w:rPr>
                <w:sz w:val="22"/>
                <w:szCs w:val="22"/>
              </w:rPr>
            </w:pPr>
            <w:r w:rsidRPr="00D511EA">
              <w:rPr>
                <w:sz w:val="22"/>
                <w:szCs w:val="22"/>
              </w:rPr>
              <w:t>Код 8819 – Термоусаживание</w:t>
            </w:r>
          </w:p>
          <w:p w14:paraId="3FE6064F"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768CCB34" w14:textId="77777777" w:rsidR="00C9323F" w:rsidRPr="00D511EA" w:rsidRDefault="00B14797" w:rsidP="00C9323F">
            <w:pPr>
              <w:rPr>
                <w:sz w:val="22"/>
                <w:szCs w:val="22"/>
              </w:rPr>
            </w:pPr>
            <w:r w:rsidRPr="00D511EA">
              <w:rPr>
                <w:sz w:val="22"/>
                <w:szCs w:val="22"/>
              </w:rPr>
              <w:lastRenderedPageBreak/>
              <w:t>Принято.</w:t>
            </w:r>
          </w:p>
        </w:tc>
      </w:tr>
      <w:tr w:rsidR="00C9323F" w:rsidRPr="00746FC1" w14:paraId="531AEF8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2BA7170"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459E8FFB"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6F067629"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5EFFBE7" w14:textId="77777777" w:rsidR="00C9323F" w:rsidRPr="00D511EA" w:rsidRDefault="00C9323F" w:rsidP="00C9323F">
            <w:pPr>
              <w:rPr>
                <w:sz w:val="22"/>
                <w:szCs w:val="22"/>
              </w:rPr>
            </w:pPr>
            <w:r w:rsidRPr="00D511EA">
              <w:rPr>
                <w:sz w:val="22"/>
                <w:szCs w:val="22"/>
              </w:rPr>
              <w:t>Код 8820 резервная</w:t>
            </w:r>
          </w:p>
          <w:p w14:paraId="429FB43F"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03D29AE0" w14:textId="77777777" w:rsidR="00C9323F" w:rsidRPr="00D511EA" w:rsidRDefault="00C9323F" w:rsidP="00C9323F">
            <w:pPr>
              <w:tabs>
                <w:tab w:val="left" w:pos="1866"/>
              </w:tabs>
              <w:rPr>
                <w:sz w:val="22"/>
                <w:szCs w:val="22"/>
              </w:rPr>
            </w:pPr>
            <w:r w:rsidRPr="00D511EA">
              <w:rPr>
                <w:sz w:val="22"/>
                <w:szCs w:val="22"/>
              </w:rPr>
              <w:t>Код 8820 – Осмотр</w:t>
            </w:r>
          </w:p>
          <w:p w14:paraId="418C2984"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392171E3" w14:textId="77777777" w:rsidR="00C9323F" w:rsidRPr="00D511EA" w:rsidRDefault="00B14797" w:rsidP="00C9323F">
            <w:pPr>
              <w:rPr>
                <w:sz w:val="22"/>
                <w:szCs w:val="22"/>
              </w:rPr>
            </w:pPr>
            <w:r w:rsidRPr="00D511EA">
              <w:rPr>
                <w:sz w:val="22"/>
                <w:szCs w:val="22"/>
              </w:rPr>
              <w:t>Принято.</w:t>
            </w:r>
          </w:p>
        </w:tc>
      </w:tr>
      <w:tr w:rsidR="00C9323F" w:rsidRPr="00746FC1" w14:paraId="53DA492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B62D9C4"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2A490CFF"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4F844F7A" w14:textId="77777777" w:rsidR="00C9323F" w:rsidRPr="00D511EA" w:rsidRDefault="00C9323F" w:rsidP="00C9323F">
            <w:pPr>
              <w:rPr>
                <w:color w:val="000000" w:themeColor="text1"/>
                <w:sz w:val="22"/>
                <w:szCs w:val="22"/>
              </w:rPr>
            </w:pPr>
            <w:r w:rsidRPr="00D511EA">
              <w:rPr>
                <w:color w:val="000000" w:themeColor="text1"/>
                <w:sz w:val="22"/>
                <w:szCs w:val="22"/>
              </w:rPr>
              <w:t>Таблица 25</w:t>
            </w:r>
          </w:p>
        </w:tc>
        <w:tc>
          <w:tcPr>
            <w:tcW w:w="2552" w:type="dxa"/>
            <w:vMerge w:val="restart"/>
            <w:tcBorders>
              <w:top w:val="single" w:sz="4" w:space="0" w:color="000000"/>
              <w:left w:val="single" w:sz="4" w:space="0" w:color="000000"/>
              <w:right w:val="single" w:sz="4" w:space="0" w:color="000000"/>
            </w:tcBorders>
          </w:tcPr>
          <w:p w14:paraId="21E9E80B"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2577B6FA"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CB36B82" w14:textId="77777777" w:rsidR="00C9323F" w:rsidRPr="00D511EA" w:rsidRDefault="00C9323F" w:rsidP="00C9323F">
            <w:pPr>
              <w:rPr>
                <w:sz w:val="22"/>
                <w:szCs w:val="22"/>
              </w:rPr>
            </w:pPr>
            <w:r w:rsidRPr="00D511EA">
              <w:rPr>
                <w:sz w:val="22"/>
                <w:szCs w:val="22"/>
              </w:rPr>
              <w:t>Код 8825 резервная</w:t>
            </w:r>
          </w:p>
          <w:p w14:paraId="0A306080"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7CF2D527" w14:textId="77777777" w:rsidR="00C9323F" w:rsidRPr="00D511EA" w:rsidRDefault="00C9323F" w:rsidP="00C9323F">
            <w:pPr>
              <w:tabs>
                <w:tab w:val="left" w:pos="1866"/>
              </w:tabs>
              <w:rPr>
                <w:sz w:val="22"/>
                <w:szCs w:val="22"/>
              </w:rPr>
            </w:pPr>
            <w:r w:rsidRPr="00D511EA">
              <w:rPr>
                <w:sz w:val="22"/>
                <w:szCs w:val="22"/>
              </w:rPr>
              <w:t>Код 8825 – Кернение</w:t>
            </w:r>
          </w:p>
          <w:p w14:paraId="0AE84463"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0B945053" w14:textId="77777777" w:rsidR="00C9323F" w:rsidRPr="00D511EA" w:rsidRDefault="00DD006F" w:rsidP="00C9323F">
            <w:pPr>
              <w:rPr>
                <w:sz w:val="22"/>
                <w:szCs w:val="22"/>
              </w:rPr>
            </w:pPr>
            <w:r w:rsidRPr="00D511EA">
              <w:rPr>
                <w:sz w:val="22"/>
                <w:szCs w:val="22"/>
              </w:rPr>
              <w:t>Принято.</w:t>
            </w:r>
          </w:p>
        </w:tc>
      </w:tr>
      <w:tr w:rsidR="00C9323F" w:rsidRPr="00746FC1" w14:paraId="2B665EB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834740A"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F54A9E8"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E06EFF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B2FAF0B" w14:textId="77777777" w:rsidR="00C9323F" w:rsidRPr="00D511EA" w:rsidRDefault="00C9323F" w:rsidP="00C9323F">
            <w:pPr>
              <w:rPr>
                <w:sz w:val="22"/>
                <w:szCs w:val="22"/>
              </w:rPr>
            </w:pPr>
            <w:r w:rsidRPr="00D511EA">
              <w:rPr>
                <w:sz w:val="22"/>
                <w:szCs w:val="22"/>
              </w:rPr>
              <w:t>Код 8826 резервная</w:t>
            </w:r>
          </w:p>
          <w:p w14:paraId="5F5AFF34"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40FD4F4C" w14:textId="77777777" w:rsidR="00C9323F" w:rsidRPr="00D511EA" w:rsidRDefault="00C9323F" w:rsidP="00C9323F">
            <w:pPr>
              <w:tabs>
                <w:tab w:val="left" w:pos="1866"/>
              </w:tabs>
              <w:rPr>
                <w:sz w:val="22"/>
                <w:szCs w:val="22"/>
              </w:rPr>
            </w:pPr>
            <w:r w:rsidRPr="00D511EA">
              <w:rPr>
                <w:sz w:val="22"/>
                <w:szCs w:val="22"/>
              </w:rPr>
              <w:t>Код 8826 – Затяжка</w:t>
            </w:r>
          </w:p>
          <w:p w14:paraId="50D7F58B"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07F3B4A9" w14:textId="77777777" w:rsidR="00C9323F" w:rsidRPr="00D511EA" w:rsidRDefault="00DD006F" w:rsidP="00C9323F">
            <w:pPr>
              <w:rPr>
                <w:sz w:val="22"/>
                <w:szCs w:val="22"/>
              </w:rPr>
            </w:pPr>
            <w:r w:rsidRPr="00D511EA">
              <w:rPr>
                <w:sz w:val="22"/>
                <w:szCs w:val="22"/>
              </w:rPr>
              <w:t>Принято.</w:t>
            </w:r>
          </w:p>
        </w:tc>
      </w:tr>
      <w:tr w:rsidR="00C9323F" w:rsidRPr="00746FC1" w14:paraId="63584649"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14D13A3"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4F716AD"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62DC91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588FDFB" w14:textId="77777777" w:rsidR="00C9323F" w:rsidRPr="00D511EA" w:rsidRDefault="00C9323F" w:rsidP="00C9323F">
            <w:pPr>
              <w:rPr>
                <w:sz w:val="22"/>
                <w:szCs w:val="22"/>
              </w:rPr>
            </w:pPr>
            <w:r w:rsidRPr="00D511EA">
              <w:rPr>
                <w:sz w:val="22"/>
                <w:szCs w:val="22"/>
              </w:rPr>
              <w:t>Код 8827 резервная</w:t>
            </w:r>
          </w:p>
          <w:p w14:paraId="3384529D"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76620EFF" w14:textId="77777777" w:rsidR="00C9323F" w:rsidRPr="00D511EA" w:rsidRDefault="00C9323F" w:rsidP="00C9323F">
            <w:pPr>
              <w:tabs>
                <w:tab w:val="left" w:pos="1866"/>
              </w:tabs>
              <w:rPr>
                <w:sz w:val="22"/>
                <w:szCs w:val="22"/>
              </w:rPr>
            </w:pPr>
            <w:r w:rsidRPr="00D511EA">
              <w:rPr>
                <w:sz w:val="22"/>
                <w:szCs w:val="22"/>
              </w:rPr>
              <w:t>Код 8827 – Расстыковка</w:t>
            </w:r>
          </w:p>
          <w:p w14:paraId="2AE65528"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615DB792" w14:textId="77777777" w:rsidR="00C9323F" w:rsidRPr="00D511EA" w:rsidRDefault="00DD006F" w:rsidP="00C9323F">
            <w:pPr>
              <w:rPr>
                <w:sz w:val="22"/>
                <w:szCs w:val="22"/>
              </w:rPr>
            </w:pPr>
            <w:r w:rsidRPr="00D511EA">
              <w:rPr>
                <w:sz w:val="22"/>
                <w:szCs w:val="22"/>
              </w:rPr>
              <w:t>Принято.</w:t>
            </w:r>
          </w:p>
        </w:tc>
      </w:tr>
      <w:tr w:rsidR="00C9323F" w:rsidRPr="00746FC1" w14:paraId="1CE2D66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C8D4E16"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3F98D96"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7B9AD6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93E1033" w14:textId="77777777" w:rsidR="00C9323F" w:rsidRPr="00D511EA" w:rsidRDefault="00C9323F" w:rsidP="00C9323F">
            <w:pPr>
              <w:rPr>
                <w:sz w:val="22"/>
                <w:szCs w:val="22"/>
              </w:rPr>
            </w:pPr>
            <w:r w:rsidRPr="00D511EA">
              <w:rPr>
                <w:sz w:val="22"/>
                <w:szCs w:val="22"/>
              </w:rPr>
              <w:t>Код 8828 резервная</w:t>
            </w:r>
          </w:p>
          <w:p w14:paraId="4D004EF7"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1FE23CCA" w14:textId="77777777" w:rsidR="00C9323F" w:rsidRPr="00D511EA" w:rsidRDefault="00C9323F" w:rsidP="00C9323F">
            <w:pPr>
              <w:tabs>
                <w:tab w:val="left" w:pos="1866"/>
              </w:tabs>
              <w:rPr>
                <w:sz w:val="22"/>
                <w:szCs w:val="22"/>
              </w:rPr>
            </w:pPr>
            <w:r w:rsidRPr="00D511EA">
              <w:rPr>
                <w:sz w:val="22"/>
                <w:szCs w:val="22"/>
              </w:rPr>
              <w:t>Код 8828 – Горизонтирование</w:t>
            </w:r>
          </w:p>
          <w:p w14:paraId="4542C9CE"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2E44B50F" w14:textId="77777777" w:rsidR="00C9323F" w:rsidRPr="00D511EA" w:rsidRDefault="00DD006F" w:rsidP="00C9323F">
            <w:pPr>
              <w:rPr>
                <w:sz w:val="22"/>
                <w:szCs w:val="22"/>
              </w:rPr>
            </w:pPr>
            <w:r w:rsidRPr="00D511EA">
              <w:rPr>
                <w:sz w:val="22"/>
                <w:szCs w:val="22"/>
              </w:rPr>
              <w:t>Принято.</w:t>
            </w:r>
          </w:p>
        </w:tc>
      </w:tr>
      <w:tr w:rsidR="00C9323F" w:rsidRPr="00746FC1" w14:paraId="63BFD06A"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547A148"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80310A9"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8A3048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0F08BEE" w14:textId="77777777" w:rsidR="00C9323F" w:rsidRPr="00D511EA" w:rsidRDefault="00C9323F" w:rsidP="00C9323F">
            <w:pPr>
              <w:rPr>
                <w:sz w:val="22"/>
                <w:szCs w:val="22"/>
              </w:rPr>
            </w:pPr>
            <w:r w:rsidRPr="00D511EA">
              <w:rPr>
                <w:sz w:val="22"/>
                <w:szCs w:val="22"/>
              </w:rPr>
              <w:t>Код 8829 резервная</w:t>
            </w:r>
          </w:p>
          <w:p w14:paraId="2734CC61"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2F917171" w14:textId="77777777" w:rsidR="00C9323F" w:rsidRPr="00D511EA" w:rsidRDefault="00C9323F" w:rsidP="00C9323F">
            <w:pPr>
              <w:tabs>
                <w:tab w:val="left" w:pos="1866"/>
              </w:tabs>
              <w:rPr>
                <w:sz w:val="22"/>
                <w:szCs w:val="22"/>
              </w:rPr>
            </w:pPr>
            <w:r w:rsidRPr="00D511EA">
              <w:rPr>
                <w:sz w:val="22"/>
                <w:szCs w:val="22"/>
              </w:rPr>
              <w:t xml:space="preserve">Код 8829 – Выверка плат </w:t>
            </w:r>
          </w:p>
          <w:p w14:paraId="79B9D6F9"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69790B9F" w14:textId="77777777" w:rsidR="00C9323F" w:rsidRPr="00D511EA" w:rsidRDefault="00DD006F" w:rsidP="00C9323F">
            <w:pPr>
              <w:rPr>
                <w:sz w:val="22"/>
                <w:szCs w:val="22"/>
              </w:rPr>
            </w:pPr>
            <w:r w:rsidRPr="00D511EA">
              <w:rPr>
                <w:sz w:val="22"/>
                <w:szCs w:val="22"/>
              </w:rPr>
              <w:t>Принято.</w:t>
            </w:r>
          </w:p>
        </w:tc>
      </w:tr>
      <w:tr w:rsidR="00C9323F" w:rsidRPr="00746FC1" w14:paraId="4DB6D71E"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0AB63CC"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A207B86"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B2FAB8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ED450CE" w14:textId="77777777" w:rsidR="00C9323F" w:rsidRPr="00D511EA" w:rsidRDefault="00C9323F" w:rsidP="00C9323F">
            <w:pPr>
              <w:rPr>
                <w:sz w:val="22"/>
                <w:szCs w:val="22"/>
              </w:rPr>
            </w:pPr>
            <w:r w:rsidRPr="00D511EA">
              <w:rPr>
                <w:sz w:val="22"/>
                <w:szCs w:val="22"/>
              </w:rPr>
              <w:t>Код 8830 резервная</w:t>
            </w:r>
          </w:p>
          <w:p w14:paraId="122CC4DB"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5A88CD1D" w14:textId="77777777" w:rsidR="00C9323F" w:rsidRPr="00D511EA" w:rsidRDefault="00C9323F" w:rsidP="00C9323F">
            <w:pPr>
              <w:tabs>
                <w:tab w:val="left" w:pos="1866"/>
              </w:tabs>
              <w:rPr>
                <w:sz w:val="22"/>
                <w:szCs w:val="22"/>
              </w:rPr>
            </w:pPr>
            <w:r w:rsidRPr="00D511EA">
              <w:rPr>
                <w:sz w:val="22"/>
                <w:szCs w:val="22"/>
              </w:rPr>
              <w:t>Код 8830 – Определение реакций</w:t>
            </w:r>
          </w:p>
          <w:p w14:paraId="4D31BD48"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083754A4" w14:textId="77777777" w:rsidR="00C9323F" w:rsidRPr="00D511EA" w:rsidRDefault="00DD006F" w:rsidP="00C9323F">
            <w:pPr>
              <w:tabs>
                <w:tab w:val="left" w:pos="1866"/>
              </w:tabs>
              <w:rPr>
                <w:sz w:val="22"/>
                <w:szCs w:val="22"/>
              </w:rPr>
            </w:pPr>
            <w:r w:rsidRPr="00D511EA">
              <w:rPr>
                <w:sz w:val="22"/>
                <w:szCs w:val="22"/>
              </w:rPr>
              <w:t>Принято.</w:t>
            </w:r>
          </w:p>
        </w:tc>
      </w:tr>
      <w:tr w:rsidR="00C9323F" w:rsidRPr="00746FC1" w14:paraId="4E61321B"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A6774EF"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DFDE943"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40EA93AB"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22FE95B" w14:textId="77777777" w:rsidR="00C9323F" w:rsidRPr="00D511EA" w:rsidRDefault="00C9323F" w:rsidP="00C9323F">
            <w:pPr>
              <w:rPr>
                <w:sz w:val="22"/>
                <w:szCs w:val="22"/>
              </w:rPr>
            </w:pPr>
            <w:r w:rsidRPr="00D511EA">
              <w:rPr>
                <w:sz w:val="22"/>
                <w:szCs w:val="22"/>
              </w:rPr>
              <w:t>Код 8833 резервная</w:t>
            </w:r>
          </w:p>
          <w:p w14:paraId="0318008F"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4ADA1FC7" w14:textId="77777777" w:rsidR="00C9323F" w:rsidRPr="00D511EA" w:rsidRDefault="00C9323F" w:rsidP="00C9323F">
            <w:pPr>
              <w:tabs>
                <w:tab w:val="left" w:pos="1866"/>
              </w:tabs>
              <w:rPr>
                <w:sz w:val="22"/>
                <w:szCs w:val="22"/>
              </w:rPr>
            </w:pPr>
            <w:r w:rsidRPr="00D511EA">
              <w:rPr>
                <w:sz w:val="22"/>
                <w:szCs w:val="22"/>
              </w:rPr>
              <w:t>Код 8833 – Прокладывание трубопроводов</w:t>
            </w:r>
          </w:p>
          <w:p w14:paraId="2D01FE1D"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407E7527" w14:textId="77777777" w:rsidR="00C9323F" w:rsidRPr="00D511EA" w:rsidRDefault="00DD006F" w:rsidP="00C9323F">
            <w:pPr>
              <w:rPr>
                <w:sz w:val="22"/>
                <w:szCs w:val="22"/>
              </w:rPr>
            </w:pPr>
            <w:r w:rsidRPr="00D511EA">
              <w:rPr>
                <w:sz w:val="22"/>
                <w:szCs w:val="22"/>
              </w:rPr>
              <w:t>Принято.</w:t>
            </w:r>
          </w:p>
        </w:tc>
      </w:tr>
      <w:tr w:rsidR="00C9323F" w:rsidRPr="00746FC1" w14:paraId="3614636E"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1CC26F4"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0FFF1CC2"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48FF083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AEABFE7" w14:textId="77777777" w:rsidR="00C9323F" w:rsidRPr="00D511EA" w:rsidRDefault="00C9323F" w:rsidP="00C9323F">
            <w:pPr>
              <w:rPr>
                <w:sz w:val="22"/>
                <w:szCs w:val="22"/>
              </w:rPr>
            </w:pPr>
            <w:r w:rsidRPr="00D511EA">
              <w:rPr>
                <w:sz w:val="22"/>
                <w:szCs w:val="22"/>
              </w:rPr>
              <w:t>Код 8834 резервная</w:t>
            </w:r>
          </w:p>
          <w:p w14:paraId="1AD0FB47"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5E449E18" w14:textId="77777777" w:rsidR="00C9323F" w:rsidRPr="00D511EA" w:rsidRDefault="00C9323F" w:rsidP="00C9323F">
            <w:pPr>
              <w:tabs>
                <w:tab w:val="left" w:pos="1866"/>
              </w:tabs>
              <w:rPr>
                <w:sz w:val="22"/>
                <w:szCs w:val="22"/>
              </w:rPr>
            </w:pPr>
            <w:r w:rsidRPr="00D511EA">
              <w:rPr>
                <w:sz w:val="22"/>
                <w:szCs w:val="22"/>
              </w:rPr>
              <w:lastRenderedPageBreak/>
              <w:t>Код 8834 – Подсоединение трубопроводов</w:t>
            </w:r>
          </w:p>
          <w:p w14:paraId="0971ED9E"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72B57347" w14:textId="77777777" w:rsidR="00C9323F" w:rsidRPr="00D511EA" w:rsidRDefault="00DD006F" w:rsidP="00C9323F">
            <w:pPr>
              <w:rPr>
                <w:sz w:val="22"/>
                <w:szCs w:val="22"/>
              </w:rPr>
            </w:pPr>
            <w:r w:rsidRPr="00D511EA">
              <w:rPr>
                <w:sz w:val="22"/>
                <w:szCs w:val="22"/>
              </w:rPr>
              <w:lastRenderedPageBreak/>
              <w:t>Принято.</w:t>
            </w:r>
          </w:p>
        </w:tc>
      </w:tr>
      <w:tr w:rsidR="00C9323F" w:rsidRPr="00746FC1" w14:paraId="37F9A42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7373785"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2C59CAE0"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0BC8B9E3" w14:textId="77777777" w:rsidR="00C9323F" w:rsidRPr="00D511EA" w:rsidRDefault="00C9323F" w:rsidP="00C9323F">
            <w:pPr>
              <w:rPr>
                <w:color w:val="000000" w:themeColor="text1"/>
                <w:sz w:val="22"/>
                <w:szCs w:val="22"/>
              </w:rPr>
            </w:pPr>
            <w:r w:rsidRPr="00D511EA">
              <w:rPr>
                <w:color w:val="000000" w:themeColor="text1"/>
                <w:sz w:val="22"/>
                <w:szCs w:val="22"/>
              </w:rPr>
              <w:t>Таблица 25</w:t>
            </w:r>
          </w:p>
        </w:tc>
        <w:tc>
          <w:tcPr>
            <w:tcW w:w="2552" w:type="dxa"/>
            <w:vMerge w:val="restart"/>
            <w:tcBorders>
              <w:top w:val="single" w:sz="4" w:space="0" w:color="000000"/>
              <w:left w:val="single" w:sz="4" w:space="0" w:color="000000"/>
              <w:right w:val="single" w:sz="4" w:space="0" w:color="000000"/>
            </w:tcBorders>
          </w:tcPr>
          <w:p w14:paraId="2E8FEA05"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62119044"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6D8615C" w14:textId="77777777" w:rsidR="00C9323F" w:rsidRPr="00D511EA" w:rsidRDefault="00C9323F" w:rsidP="00C9323F">
            <w:pPr>
              <w:rPr>
                <w:sz w:val="22"/>
                <w:szCs w:val="22"/>
              </w:rPr>
            </w:pPr>
            <w:r w:rsidRPr="00D511EA">
              <w:rPr>
                <w:sz w:val="22"/>
                <w:szCs w:val="22"/>
              </w:rPr>
              <w:t>Код 8835 резервная</w:t>
            </w:r>
          </w:p>
          <w:p w14:paraId="461BEC66"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3848E710" w14:textId="77777777" w:rsidR="00C9323F" w:rsidRPr="00D511EA" w:rsidRDefault="00C9323F" w:rsidP="00C9323F">
            <w:pPr>
              <w:tabs>
                <w:tab w:val="left" w:pos="1866"/>
              </w:tabs>
              <w:rPr>
                <w:sz w:val="22"/>
                <w:szCs w:val="22"/>
              </w:rPr>
            </w:pPr>
            <w:r w:rsidRPr="00D511EA">
              <w:rPr>
                <w:sz w:val="22"/>
                <w:szCs w:val="22"/>
              </w:rPr>
              <w:t>Код 8835 – Отсоединение трубопроводов</w:t>
            </w:r>
          </w:p>
          <w:p w14:paraId="5FD51AC4"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0D70B5C3" w14:textId="77777777" w:rsidR="00C9323F" w:rsidRPr="00D511EA" w:rsidRDefault="00DD006F" w:rsidP="00C9323F">
            <w:pPr>
              <w:rPr>
                <w:sz w:val="22"/>
                <w:szCs w:val="22"/>
              </w:rPr>
            </w:pPr>
            <w:r w:rsidRPr="00D511EA">
              <w:rPr>
                <w:sz w:val="22"/>
                <w:szCs w:val="22"/>
              </w:rPr>
              <w:t>Принято.</w:t>
            </w:r>
          </w:p>
        </w:tc>
      </w:tr>
      <w:tr w:rsidR="00C9323F" w:rsidRPr="00746FC1" w14:paraId="66E69E49"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F1C1DDF"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4B2F7CF"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0D9AD8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9E2A1C2" w14:textId="77777777" w:rsidR="00C9323F" w:rsidRPr="00D511EA" w:rsidRDefault="00C9323F" w:rsidP="00C9323F">
            <w:pPr>
              <w:rPr>
                <w:sz w:val="22"/>
                <w:szCs w:val="22"/>
              </w:rPr>
            </w:pPr>
            <w:r w:rsidRPr="00D511EA">
              <w:rPr>
                <w:sz w:val="22"/>
                <w:szCs w:val="22"/>
              </w:rPr>
              <w:t>Код 8836 резервная</w:t>
            </w:r>
          </w:p>
          <w:p w14:paraId="56644C2B"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60CAEC67" w14:textId="77777777" w:rsidR="00C9323F" w:rsidRPr="00D511EA" w:rsidRDefault="00C9323F" w:rsidP="00C9323F">
            <w:pPr>
              <w:tabs>
                <w:tab w:val="left" w:pos="1866"/>
              </w:tabs>
              <w:rPr>
                <w:sz w:val="22"/>
                <w:szCs w:val="22"/>
              </w:rPr>
            </w:pPr>
            <w:r w:rsidRPr="00D511EA">
              <w:rPr>
                <w:sz w:val="22"/>
                <w:szCs w:val="22"/>
              </w:rPr>
              <w:t>Код 8836 – Удаление термоизоляции</w:t>
            </w:r>
          </w:p>
          <w:p w14:paraId="63DC2300"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отраслевом классификаторе 3 89 232 148 и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0F37B34F" w14:textId="77777777" w:rsidR="00C9323F" w:rsidRPr="00D511EA" w:rsidRDefault="00DD006F" w:rsidP="00C9323F">
            <w:pPr>
              <w:rPr>
                <w:sz w:val="22"/>
                <w:szCs w:val="22"/>
              </w:rPr>
            </w:pPr>
            <w:r w:rsidRPr="00D511EA">
              <w:rPr>
                <w:sz w:val="22"/>
                <w:szCs w:val="22"/>
              </w:rPr>
              <w:t>Принято.</w:t>
            </w:r>
          </w:p>
        </w:tc>
      </w:tr>
      <w:tr w:rsidR="00C9323F" w:rsidRPr="00746FC1" w14:paraId="48DCD11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8534663"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DC02512"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F5B0CF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30D2915" w14:textId="77777777" w:rsidR="00C9323F" w:rsidRPr="00D511EA" w:rsidRDefault="00C9323F" w:rsidP="00C9323F">
            <w:pPr>
              <w:rPr>
                <w:sz w:val="22"/>
                <w:szCs w:val="22"/>
              </w:rPr>
            </w:pPr>
            <w:r w:rsidRPr="00D511EA">
              <w:rPr>
                <w:sz w:val="22"/>
                <w:szCs w:val="22"/>
              </w:rPr>
              <w:t>Код 8837 резервная</w:t>
            </w:r>
          </w:p>
          <w:p w14:paraId="0AEE043E"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68256A6E" w14:textId="77777777" w:rsidR="00C9323F" w:rsidRPr="00D511EA" w:rsidRDefault="00C9323F" w:rsidP="00C9323F">
            <w:pPr>
              <w:tabs>
                <w:tab w:val="left" w:pos="1866"/>
              </w:tabs>
              <w:rPr>
                <w:sz w:val="22"/>
                <w:szCs w:val="22"/>
              </w:rPr>
            </w:pPr>
            <w:r w:rsidRPr="00D511EA">
              <w:rPr>
                <w:sz w:val="22"/>
                <w:szCs w:val="22"/>
              </w:rPr>
              <w:t xml:space="preserve">Код 8837 – Металлизация </w:t>
            </w:r>
          </w:p>
          <w:p w14:paraId="7E70E8BB"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4C9D47EB" w14:textId="77777777" w:rsidR="00C9323F" w:rsidRPr="00D511EA" w:rsidRDefault="00DD006F" w:rsidP="00C9323F">
            <w:pPr>
              <w:rPr>
                <w:sz w:val="22"/>
                <w:szCs w:val="22"/>
              </w:rPr>
            </w:pPr>
            <w:r w:rsidRPr="00D511EA">
              <w:rPr>
                <w:sz w:val="22"/>
                <w:szCs w:val="22"/>
              </w:rPr>
              <w:t>Принято.</w:t>
            </w:r>
          </w:p>
        </w:tc>
      </w:tr>
      <w:tr w:rsidR="00C9323F" w:rsidRPr="00746FC1" w14:paraId="55168C0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A4F686E"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366197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6EEB5AA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6014E2C" w14:textId="77777777" w:rsidR="00C9323F" w:rsidRPr="00D511EA" w:rsidRDefault="00C9323F" w:rsidP="00C9323F">
            <w:pPr>
              <w:rPr>
                <w:sz w:val="22"/>
                <w:szCs w:val="22"/>
              </w:rPr>
            </w:pPr>
            <w:r w:rsidRPr="00D511EA">
              <w:rPr>
                <w:sz w:val="22"/>
                <w:szCs w:val="22"/>
              </w:rPr>
              <w:t>Код 8838 резервная</w:t>
            </w:r>
          </w:p>
          <w:p w14:paraId="0B20CCEC"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04623289" w14:textId="77777777" w:rsidR="00C9323F" w:rsidRPr="00D511EA" w:rsidRDefault="00C9323F" w:rsidP="00C9323F">
            <w:pPr>
              <w:tabs>
                <w:tab w:val="left" w:pos="1866"/>
              </w:tabs>
              <w:rPr>
                <w:sz w:val="22"/>
                <w:szCs w:val="22"/>
              </w:rPr>
            </w:pPr>
            <w:r w:rsidRPr="00D511EA">
              <w:rPr>
                <w:sz w:val="22"/>
                <w:szCs w:val="22"/>
              </w:rPr>
              <w:t>Код 8838 – Прокрутка</w:t>
            </w:r>
          </w:p>
          <w:p w14:paraId="4639591B"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211C4883" w14:textId="77777777" w:rsidR="00C9323F" w:rsidRPr="00D511EA" w:rsidRDefault="00DD006F" w:rsidP="00C9323F">
            <w:pPr>
              <w:rPr>
                <w:sz w:val="22"/>
                <w:szCs w:val="22"/>
              </w:rPr>
            </w:pPr>
            <w:r w:rsidRPr="00D511EA">
              <w:rPr>
                <w:sz w:val="22"/>
                <w:szCs w:val="22"/>
              </w:rPr>
              <w:t>Принято.</w:t>
            </w:r>
          </w:p>
        </w:tc>
      </w:tr>
      <w:tr w:rsidR="00C9323F" w:rsidRPr="00746FC1" w14:paraId="0D8E3D1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D07ACF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A84065C"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05F49D7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44A8261" w14:textId="77777777" w:rsidR="00C9323F" w:rsidRPr="00D511EA" w:rsidRDefault="00C9323F" w:rsidP="00C9323F">
            <w:pPr>
              <w:rPr>
                <w:sz w:val="22"/>
                <w:szCs w:val="22"/>
              </w:rPr>
            </w:pPr>
            <w:r w:rsidRPr="00D511EA">
              <w:rPr>
                <w:sz w:val="22"/>
                <w:szCs w:val="22"/>
              </w:rPr>
              <w:t>Код 8839 резервная</w:t>
            </w:r>
          </w:p>
          <w:p w14:paraId="09787F09"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6EAE2DCB" w14:textId="77777777" w:rsidR="00C9323F" w:rsidRPr="00D511EA" w:rsidRDefault="00C9323F" w:rsidP="00C9323F">
            <w:pPr>
              <w:tabs>
                <w:tab w:val="left" w:pos="1866"/>
              </w:tabs>
              <w:rPr>
                <w:sz w:val="22"/>
                <w:szCs w:val="22"/>
              </w:rPr>
            </w:pPr>
            <w:r w:rsidRPr="00D511EA">
              <w:rPr>
                <w:sz w:val="22"/>
                <w:szCs w:val="22"/>
              </w:rPr>
              <w:t>Код 8839 – Сверлильная</w:t>
            </w:r>
          </w:p>
          <w:p w14:paraId="2B1FC76C"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7D324BAE" w14:textId="77777777" w:rsidR="00C9323F" w:rsidRPr="00D511EA" w:rsidRDefault="00DD006F" w:rsidP="00C9323F">
            <w:pPr>
              <w:rPr>
                <w:sz w:val="22"/>
                <w:szCs w:val="22"/>
              </w:rPr>
            </w:pPr>
            <w:r w:rsidRPr="00D511EA">
              <w:rPr>
                <w:sz w:val="22"/>
                <w:szCs w:val="22"/>
              </w:rPr>
              <w:t>Принято.</w:t>
            </w:r>
          </w:p>
        </w:tc>
      </w:tr>
      <w:tr w:rsidR="00C9323F" w:rsidRPr="00746FC1" w14:paraId="06A38A7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4C94330"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8236100"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604D31A9"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C77197B" w14:textId="77777777" w:rsidR="00C9323F" w:rsidRPr="00D511EA" w:rsidRDefault="00C9323F" w:rsidP="00C9323F">
            <w:pPr>
              <w:rPr>
                <w:sz w:val="22"/>
                <w:szCs w:val="22"/>
              </w:rPr>
            </w:pPr>
            <w:r w:rsidRPr="00D511EA">
              <w:rPr>
                <w:sz w:val="22"/>
                <w:szCs w:val="22"/>
              </w:rPr>
              <w:t>Код 8845 резервная</w:t>
            </w:r>
          </w:p>
          <w:p w14:paraId="50194B8A"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7573CE63" w14:textId="77777777" w:rsidR="00C9323F" w:rsidRPr="00D511EA" w:rsidRDefault="00C9323F" w:rsidP="00C9323F">
            <w:pPr>
              <w:tabs>
                <w:tab w:val="left" w:pos="1866"/>
              </w:tabs>
              <w:rPr>
                <w:sz w:val="22"/>
                <w:szCs w:val="22"/>
              </w:rPr>
            </w:pPr>
            <w:r w:rsidRPr="00D511EA">
              <w:rPr>
                <w:sz w:val="22"/>
                <w:szCs w:val="22"/>
              </w:rPr>
              <w:t>Код 8845 – Завальцовка</w:t>
            </w:r>
          </w:p>
          <w:p w14:paraId="76C1A353"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7DA38EA0" w14:textId="77777777" w:rsidR="00C9323F" w:rsidRPr="00D511EA" w:rsidRDefault="00DD006F" w:rsidP="00C9323F">
            <w:pPr>
              <w:rPr>
                <w:sz w:val="22"/>
                <w:szCs w:val="22"/>
              </w:rPr>
            </w:pPr>
            <w:r w:rsidRPr="00D511EA">
              <w:rPr>
                <w:sz w:val="22"/>
                <w:szCs w:val="22"/>
              </w:rPr>
              <w:t>Принято.</w:t>
            </w:r>
          </w:p>
        </w:tc>
      </w:tr>
      <w:tr w:rsidR="00C9323F" w:rsidRPr="00746FC1" w14:paraId="5EFA969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B048259"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7097F3B"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262A752"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DB9A0B2" w14:textId="77777777" w:rsidR="00C9323F" w:rsidRPr="00D511EA" w:rsidRDefault="00C9323F" w:rsidP="00C9323F">
            <w:pPr>
              <w:rPr>
                <w:sz w:val="22"/>
                <w:szCs w:val="22"/>
              </w:rPr>
            </w:pPr>
            <w:r w:rsidRPr="00D511EA">
              <w:rPr>
                <w:sz w:val="22"/>
                <w:szCs w:val="22"/>
              </w:rPr>
              <w:t>Код 8850 резервная</w:t>
            </w:r>
          </w:p>
          <w:p w14:paraId="0556B771"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6AC81761" w14:textId="77777777" w:rsidR="00C9323F" w:rsidRPr="00D511EA" w:rsidRDefault="00C9323F" w:rsidP="00C9323F">
            <w:pPr>
              <w:tabs>
                <w:tab w:val="left" w:pos="1866"/>
              </w:tabs>
              <w:rPr>
                <w:sz w:val="22"/>
                <w:szCs w:val="22"/>
              </w:rPr>
            </w:pPr>
            <w:r w:rsidRPr="00D511EA">
              <w:rPr>
                <w:sz w:val="22"/>
                <w:szCs w:val="22"/>
              </w:rPr>
              <w:t>Код 8850 – Подсчет массы</w:t>
            </w:r>
          </w:p>
          <w:p w14:paraId="1935E052"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42EB7BD6" w14:textId="77777777" w:rsidR="00C9323F" w:rsidRPr="00D511EA" w:rsidRDefault="00DD006F" w:rsidP="00C9323F">
            <w:pPr>
              <w:rPr>
                <w:sz w:val="22"/>
                <w:szCs w:val="22"/>
              </w:rPr>
            </w:pPr>
            <w:r w:rsidRPr="00D511EA">
              <w:rPr>
                <w:sz w:val="22"/>
                <w:szCs w:val="22"/>
              </w:rPr>
              <w:t>Принято.</w:t>
            </w:r>
          </w:p>
        </w:tc>
      </w:tr>
      <w:tr w:rsidR="00C9323F" w:rsidRPr="00746FC1" w14:paraId="2EE9F23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E70BEA8"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564F00A8"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2FD90DC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4F1DEC9" w14:textId="77777777" w:rsidR="00C9323F" w:rsidRPr="00D511EA" w:rsidRDefault="00C9323F" w:rsidP="00C9323F">
            <w:pPr>
              <w:rPr>
                <w:sz w:val="22"/>
                <w:szCs w:val="22"/>
              </w:rPr>
            </w:pPr>
            <w:r w:rsidRPr="00D511EA">
              <w:rPr>
                <w:sz w:val="22"/>
                <w:szCs w:val="22"/>
              </w:rPr>
              <w:t>Код 8855 резервная</w:t>
            </w:r>
          </w:p>
          <w:p w14:paraId="3DFCA2E8"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2002689D" w14:textId="77777777" w:rsidR="00C9323F" w:rsidRPr="00D511EA" w:rsidRDefault="00C9323F" w:rsidP="00C9323F">
            <w:pPr>
              <w:tabs>
                <w:tab w:val="left" w:pos="1866"/>
              </w:tabs>
              <w:rPr>
                <w:sz w:val="22"/>
                <w:szCs w:val="22"/>
              </w:rPr>
            </w:pPr>
            <w:r w:rsidRPr="00D511EA">
              <w:rPr>
                <w:sz w:val="22"/>
                <w:szCs w:val="22"/>
              </w:rPr>
              <w:t>Код 8855 – Взвешивание</w:t>
            </w:r>
          </w:p>
          <w:p w14:paraId="177409B5"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59A520D8" w14:textId="77777777" w:rsidR="00C9323F" w:rsidRPr="00D511EA" w:rsidRDefault="00DD006F" w:rsidP="00C9323F">
            <w:pPr>
              <w:rPr>
                <w:sz w:val="22"/>
                <w:szCs w:val="22"/>
              </w:rPr>
            </w:pPr>
            <w:r w:rsidRPr="00D511EA">
              <w:rPr>
                <w:sz w:val="22"/>
                <w:szCs w:val="22"/>
              </w:rPr>
              <w:t>Принято.</w:t>
            </w:r>
          </w:p>
        </w:tc>
      </w:tr>
      <w:tr w:rsidR="00C9323F" w:rsidRPr="00746FC1" w14:paraId="732752EE"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FFEB39F"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493DD412"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63FD934C" w14:textId="77777777" w:rsidR="00C9323F" w:rsidRPr="00D511EA" w:rsidRDefault="00C9323F" w:rsidP="00C9323F">
            <w:pPr>
              <w:rPr>
                <w:color w:val="000000" w:themeColor="text1"/>
                <w:sz w:val="22"/>
                <w:szCs w:val="22"/>
              </w:rPr>
            </w:pPr>
            <w:r w:rsidRPr="00D511EA">
              <w:rPr>
                <w:color w:val="000000" w:themeColor="text1"/>
                <w:sz w:val="22"/>
                <w:szCs w:val="22"/>
              </w:rPr>
              <w:t>Таблица 25</w:t>
            </w:r>
          </w:p>
        </w:tc>
        <w:tc>
          <w:tcPr>
            <w:tcW w:w="2552" w:type="dxa"/>
            <w:vMerge w:val="restart"/>
            <w:tcBorders>
              <w:top w:val="single" w:sz="4" w:space="0" w:color="000000"/>
              <w:left w:val="single" w:sz="4" w:space="0" w:color="000000"/>
              <w:right w:val="single" w:sz="4" w:space="0" w:color="000000"/>
            </w:tcBorders>
          </w:tcPr>
          <w:p w14:paraId="1208C5DF"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759BA7C4" w14:textId="77777777" w:rsidR="00C9323F" w:rsidRPr="00D511EA" w:rsidRDefault="00C9323F" w:rsidP="00C9323F">
            <w:pPr>
              <w:rPr>
                <w:color w:val="000000"/>
                <w:sz w:val="22"/>
                <w:szCs w:val="22"/>
              </w:rPr>
            </w:pPr>
            <w:r w:rsidRPr="00D511EA">
              <w:rPr>
                <w:rFonts w:cstheme="minorHAnsi"/>
                <w:color w:val="000000"/>
                <w:sz w:val="22"/>
                <w:szCs w:val="22"/>
              </w:rPr>
              <w:t xml:space="preserve">Исх. № ОС-4156 от </w:t>
            </w:r>
            <w:r w:rsidRPr="00D511EA">
              <w:rPr>
                <w:rFonts w:cstheme="minorHAnsi"/>
                <w:color w:val="000000"/>
                <w:sz w:val="22"/>
                <w:szCs w:val="22"/>
              </w:rPr>
              <w:lastRenderedPageBreak/>
              <w:t>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F800D66" w14:textId="77777777" w:rsidR="00C9323F" w:rsidRPr="00D511EA" w:rsidRDefault="00C9323F" w:rsidP="00C9323F">
            <w:pPr>
              <w:rPr>
                <w:sz w:val="22"/>
                <w:szCs w:val="22"/>
              </w:rPr>
            </w:pPr>
            <w:r w:rsidRPr="00D511EA">
              <w:rPr>
                <w:sz w:val="22"/>
                <w:szCs w:val="22"/>
              </w:rPr>
              <w:lastRenderedPageBreak/>
              <w:t>Код 8868 резервная</w:t>
            </w:r>
          </w:p>
          <w:p w14:paraId="1E8F045B"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6FA6EC1A" w14:textId="77777777" w:rsidR="00C9323F" w:rsidRPr="00D511EA" w:rsidRDefault="00C9323F" w:rsidP="00C9323F">
            <w:pPr>
              <w:tabs>
                <w:tab w:val="left" w:pos="1866"/>
              </w:tabs>
              <w:rPr>
                <w:sz w:val="22"/>
                <w:szCs w:val="22"/>
              </w:rPr>
            </w:pPr>
            <w:r w:rsidRPr="00D511EA">
              <w:rPr>
                <w:sz w:val="22"/>
                <w:szCs w:val="22"/>
              </w:rPr>
              <w:t>Код 8868 – Фотодокументирование</w:t>
            </w:r>
          </w:p>
          <w:p w14:paraId="71BC8180" w14:textId="77777777" w:rsidR="00C9323F" w:rsidRPr="00D511EA" w:rsidRDefault="00C9323F" w:rsidP="00C9323F">
            <w:pPr>
              <w:tabs>
                <w:tab w:val="left" w:pos="1866"/>
              </w:tabs>
              <w:rPr>
                <w:rStyle w:val="211pt"/>
                <w:rFonts w:eastAsiaTheme="minorEastAsia"/>
              </w:rPr>
            </w:pPr>
            <w:r w:rsidRPr="00D511EA">
              <w:rPr>
                <w:sz w:val="22"/>
                <w:szCs w:val="22"/>
              </w:rPr>
              <w:lastRenderedPageBreak/>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67C1069B" w14:textId="77777777" w:rsidR="00C9323F" w:rsidRPr="00D511EA" w:rsidRDefault="00DD006F" w:rsidP="00C9323F">
            <w:pPr>
              <w:rPr>
                <w:sz w:val="22"/>
                <w:szCs w:val="22"/>
              </w:rPr>
            </w:pPr>
            <w:r w:rsidRPr="00D511EA">
              <w:rPr>
                <w:sz w:val="22"/>
                <w:szCs w:val="22"/>
              </w:rPr>
              <w:lastRenderedPageBreak/>
              <w:t>Принято.</w:t>
            </w:r>
          </w:p>
        </w:tc>
      </w:tr>
      <w:tr w:rsidR="00C9323F" w:rsidRPr="00746FC1" w14:paraId="04D4950B"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6A5608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174325E"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1BD238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007E029" w14:textId="77777777" w:rsidR="00C9323F" w:rsidRPr="00D511EA" w:rsidRDefault="00C9323F" w:rsidP="00C9323F">
            <w:pPr>
              <w:rPr>
                <w:sz w:val="22"/>
                <w:szCs w:val="22"/>
              </w:rPr>
            </w:pPr>
            <w:r w:rsidRPr="00D511EA">
              <w:rPr>
                <w:sz w:val="22"/>
                <w:szCs w:val="22"/>
              </w:rPr>
              <w:t>Код 8869 резервная</w:t>
            </w:r>
          </w:p>
          <w:p w14:paraId="492F45B5" w14:textId="77777777" w:rsidR="00C9323F" w:rsidRPr="00D511EA" w:rsidRDefault="00C9323F" w:rsidP="00C9323F">
            <w:pPr>
              <w:tabs>
                <w:tab w:val="left" w:pos="1866"/>
              </w:tabs>
              <w:rPr>
                <w:rStyle w:val="211pt"/>
                <w:rFonts w:eastAsiaTheme="minorEastAsia"/>
              </w:rPr>
            </w:pPr>
            <w:r w:rsidRPr="00D511EA">
              <w:rPr>
                <w:sz w:val="22"/>
                <w:szCs w:val="22"/>
              </w:rPr>
              <w:t>Ввести наименование операции</w:t>
            </w:r>
          </w:p>
          <w:p w14:paraId="35920F2A" w14:textId="77777777" w:rsidR="00C9323F" w:rsidRPr="00D511EA" w:rsidRDefault="00C9323F" w:rsidP="00C9323F">
            <w:pPr>
              <w:tabs>
                <w:tab w:val="left" w:pos="1866"/>
              </w:tabs>
              <w:rPr>
                <w:sz w:val="22"/>
                <w:szCs w:val="22"/>
              </w:rPr>
            </w:pPr>
            <w:r w:rsidRPr="00D511EA">
              <w:rPr>
                <w:sz w:val="22"/>
                <w:szCs w:val="22"/>
              </w:rPr>
              <w:t>Код 8869 – Видеодокументирование</w:t>
            </w:r>
          </w:p>
          <w:p w14:paraId="3F5CA0A4" w14:textId="77777777" w:rsidR="00C9323F" w:rsidRPr="00D511EA" w:rsidRDefault="00C9323F" w:rsidP="00C9323F">
            <w:pPr>
              <w:tabs>
                <w:tab w:val="left" w:pos="1866"/>
              </w:tabs>
              <w:rPr>
                <w:rStyle w:val="211pt"/>
                <w:rFonts w:eastAsiaTheme="minorEastAsia"/>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5F8B7A02" w14:textId="77777777" w:rsidR="00C9323F" w:rsidRPr="00D511EA" w:rsidRDefault="00DD006F" w:rsidP="00C9323F">
            <w:pPr>
              <w:rPr>
                <w:sz w:val="22"/>
                <w:szCs w:val="22"/>
              </w:rPr>
            </w:pPr>
            <w:r w:rsidRPr="00D511EA">
              <w:rPr>
                <w:sz w:val="22"/>
                <w:szCs w:val="22"/>
              </w:rPr>
              <w:t>Принято.</w:t>
            </w:r>
          </w:p>
        </w:tc>
      </w:tr>
      <w:tr w:rsidR="00C9323F" w:rsidRPr="00746FC1" w14:paraId="1E64680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A667334"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775E722C"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7D4EEB7B"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7ACC44B" w14:textId="77777777" w:rsidR="00C9323F" w:rsidRPr="00D511EA" w:rsidRDefault="00C9323F" w:rsidP="00C9323F">
            <w:pPr>
              <w:rPr>
                <w:sz w:val="22"/>
                <w:szCs w:val="22"/>
              </w:rPr>
            </w:pPr>
            <w:r w:rsidRPr="00D511EA">
              <w:rPr>
                <w:sz w:val="22"/>
                <w:szCs w:val="22"/>
              </w:rPr>
              <w:t>Коды 8870 и 8882.</w:t>
            </w:r>
          </w:p>
          <w:p w14:paraId="19F35FC5" w14:textId="77777777" w:rsidR="00C9323F" w:rsidRPr="00D511EA" w:rsidRDefault="00C9323F" w:rsidP="00C9323F">
            <w:pPr>
              <w:rPr>
                <w:sz w:val="22"/>
                <w:szCs w:val="22"/>
              </w:rPr>
            </w:pPr>
            <w:r w:rsidRPr="00D511EA">
              <w:rPr>
                <w:sz w:val="22"/>
                <w:szCs w:val="22"/>
              </w:rPr>
              <w:t>Предложение: объединение однородных операций в одной таблице</w:t>
            </w:r>
          </w:p>
          <w:p w14:paraId="28ADB8F9" w14:textId="77777777" w:rsidR="00C9323F" w:rsidRPr="00D511EA" w:rsidRDefault="00C9323F" w:rsidP="00C9323F">
            <w:pPr>
              <w:keepLines/>
              <w:rPr>
                <w:sz w:val="22"/>
                <w:szCs w:val="22"/>
              </w:rPr>
            </w:pPr>
            <w:r w:rsidRPr="00D511EA">
              <w:rPr>
                <w:sz w:val="22"/>
                <w:szCs w:val="22"/>
              </w:rPr>
              <w:t>Код 8560 Сборка и монтаж изделий электронной техники (ИЭТ).</w:t>
            </w:r>
          </w:p>
          <w:p w14:paraId="2B9DE8F9" w14:textId="77777777" w:rsidR="00C9323F" w:rsidRPr="00D511EA" w:rsidRDefault="00C9323F" w:rsidP="00C9323F">
            <w:pPr>
              <w:pStyle w:val="521"/>
              <w:shd w:val="clear" w:color="auto" w:fill="auto"/>
              <w:spacing w:line="240" w:lineRule="auto"/>
              <w:ind w:firstLine="0"/>
              <w:jc w:val="left"/>
              <w:rPr>
                <w:rFonts w:ascii="Times New Roman" w:hAnsi="Times New Roman" w:cs="Times New Roman"/>
                <w:color w:val="auto"/>
                <w:spacing w:val="0"/>
                <w:sz w:val="22"/>
                <w:szCs w:val="22"/>
              </w:rPr>
            </w:pPr>
            <w:r w:rsidRPr="00D511EA">
              <w:rPr>
                <w:rFonts w:ascii="Times New Roman" w:hAnsi="Times New Roman" w:cs="Times New Roman"/>
                <w:color w:val="auto"/>
                <w:spacing w:val="0"/>
                <w:sz w:val="22"/>
                <w:szCs w:val="22"/>
                <w:lang w:val="ru-RU"/>
              </w:rPr>
              <w:t xml:space="preserve">Код 8561 </w:t>
            </w:r>
            <w:r w:rsidRPr="00D511EA">
              <w:rPr>
                <w:rStyle w:val="359"/>
                <w:rFonts w:ascii="Times New Roman" w:hAnsi="Times New Roman" w:cs="Times New Roman"/>
                <w:color w:val="auto"/>
                <w:spacing w:val="0"/>
                <w:sz w:val="22"/>
                <w:szCs w:val="22"/>
              </w:rPr>
              <w:t>Сборка н</w:t>
            </w:r>
            <w:r w:rsidRPr="00D511EA">
              <w:rPr>
                <w:rStyle w:val="359"/>
                <w:rFonts w:ascii="Times New Roman" w:hAnsi="Times New Roman" w:cs="Times New Roman"/>
                <w:color w:val="auto"/>
                <w:spacing w:val="0"/>
                <w:sz w:val="22"/>
                <w:szCs w:val="22"/>
                <w:lang w:val="ru-RU"/>
              </w:rPr>
              <w:t xml:space="preserve"> </w:t>
            </w:r>
            <w:r w:rsidRPr="00D511EA">
              <w:rPr>
                <w:rStyle w:val="359"/>
                <w:rFonts w:ascii="Times New Roman" w:hAnsi="Times New Roman" w:cs="Times New Roman"/>
                <w:color w:val="auto"/>
                <w:spacing w:val="0"/>
                <w:sz w:val="22"/>
                <w:szCs w:val="22"/>
              </w:rPr>
              <w:t>монтаж</w:t>
            </w:r>
            <w:r w:rsidRPr="00D511EA">
              <w:rPr>
                <w:rStyle w:val="359"/>
                <w:rFonts w:ascii="Times New Roman" w:hAnsi="Times New Roman" w:cs="Times New Roman"/>
                <w:color w:val="auto"/>
                <w:spacing w:val="0"/>
                <w:sz w:val="22"/>
                <w:szCs w:val="22"/>
                <w:lang w:val="ru-RU"/>
              </w:rPr>
              <w:t xml:space="preserve"> </w:t>
            </w:r>
            <w:r w:rsidRPr="00D511EA">
              <w:rPr>
                <w:rStyle w:val="359"/>
                <w:rFonts w:ascii="Times New Roman" w:hAnsi="Times New Roman" w:cs="Times New Roman"/>
                <w:color w:val="auto"/>
                <w:spacing w:val="0"/>
                <w:sz w:val="22"/>
                <w:szCs w:val="22"/>
              </w:rPr>
              <w:t>ИЭТ. Сборка корпуса</w:t>
            </w:r>
            <w:r w:rsidRPr="00D511EA">
              <w:rPr>
                <w:rStyle w:val="359"/>
                <w:rFonts w:ascii="Times New Roman" w:hAnsi="Times New Roman" w:cs="Times New Roman"/>
                <w:color w:val="auto"/>
                <w:spacing w:val="0"/>
                <w:sz w:val="22"/>
                <w:szCs w:val="22"/>
                <w:lang w:val="ru-RU"/>
              </w:rPr>
              <w:t xml:space="preserve"> </w:t>
            </w:r>
            <w:r w:rsidRPr="00D511EA">
              <w:rPr>
                <w:rStyle w:val="359"/>
                <w:rFonts w:ascii="Times New Roman" w:hAnsi="Times New Roman" w:cs="Times New Roman"/>
                <w:color w:val="auto"/>
                <w:spacing w:val="0"/>
                <w:sz w:val="22"/>
                <w:szCs w:val="22"/>
              </w:rPr>
              <w:t xml:space="preserve">и т. д. </w:t>
            </w:r>
          </w:p>
          <w:p w14:paraId="63FF5AFE" w14:textId="77777777" w:rsidR="00C9323F" w:rsidRPr="00D511EA" w:rsidRDefault="00C9323F" w:rsidP="00C9323F">
            <w:pPr>
              <w:tabs>
                <w:tab w:val="left" w:pos="1866"/>
              </w:tabs>
              <w:rPr>
                <w:sz w:val="22"/>
                <w:szCs w:val="22"/>
              </w:rPr>
            </w:pPr>
            <w:r w:rsidRPr="00D511EA">
              <w:rPr>
                <w:sz w:val="22"/>
                <w:szCs w:val="22"/>
              </w:rPr>
              <w:t>Коды 8870 и 8882 это «Сборка и монтаж изделий электронной техники (ИЭТ)». Предлагаем перенести эти операции из таблицы 25 в таблицу 24 – «Электромонтаж». Например, занять коды: 8538 – 8550 или коды: 8560 – 8572</w:t>
            </w:r>
          </w:p>
        </w:tc>
        <w:tc>
          <w:tcPr>
            <w:tcW w:w="3119" w:type="dxa"/>
            <w:gridSpan w:val="2"/>
            <w:tcBorders>
              <w:top w:val="single" w:sz="4" w:space="0" w:color="000000"/>
              <w:left w:val="single" w:sz="4" w:space="0" w:color="000000"/>
              <w:bottom w:val="single" w:sz="4" w:space="0" w:color="000000"/>
              <w:right w:val="single" w:sz="4" w:space="0" w:color="000000"/>
            </w:tcBorders>
          </w:tcPr>
          <w:p w14:paraId="5652A780" w14:textId="77777777" w:rsidR="00C9323F" w:rsidRPr="00D511EA" w:rsidRDefault="009C498F" w:rsidP="00C9323F">
            <w:pPr>
              <w:rPr>
                <w:sz w:val="22"/>
                <w:szCs w:val="22"/>
              </w:rPr>
            </w:pPr>
            <w:r w:rsidRPr="00D511EA">
              <w:rPr>
                <w:sz w:val="22"/>
                <w:szCs w:val="22"/>
              </w:rPr>
              <w:t>Отколнено.</w:t>
            </w:r>
          </w:p>
          <w:p w14:paraId="3BF0C28D" w14:textId="77777777" w:rsidR="009C498F" w:rsidRPr="00D511EA" w:rsidRDefault="009C498F" w:rsidP="00C9323F">
            <w:pPr>
              <w:rPr>
                <w:sz w:val="22"/>
                <w:szCs w:val="22"/>
              </w:rPr>
            </w:pPr>
            <w:r w:rsidRPr="00D511EA">
              <w:rPr>
                <w:sz w:val="22"/>
                <w:szCs w:val="22"/>
              </w:rPr>
              <w:t>При разработке стандарта принято решение сохранить подход к делению такой же как в классификаторе ТО</w:t>
            </w:r>
          </w:p>
        </w:tc>
      </w:tr>
      <w:tr w:rsidR="00C9323F" w:rsidRPr="00746FC1" w14:paraId="2EF802D8" w14:textId="77777777" w:rsidTr="00E66DE8">
        <w:trPr>
          <w:trHeight w:val="516"/>
        </w:trPr>
        <w:tc>
          <w:tcPr>
            <w:tcW w:w="674" w:type="dxa"/>
            <w:tcBorders>
              <w:top w:val="single" w:sz="4" w:space="0" w:color="000000"/>
              <w:left w:val="single" w:sz="4" w:space="0" w:color="000000"/>
              <w:right w:val="single" w:sz="4" w:space="0" w:color="000000"/>
            </w:tcBorders>
          </w:tcPr>
          <w:p w14:paraId="0CF78EFE"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shd w:val="clear" w:color="auto" w:fill="auto"/>
          </w:tcPr>
          <w:p w14:paraId="10354D77"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67E981A1" w14:textId="77777777" w:rsidR="00C9323F" w:rsidRPr="00D511EA" w:rsidRDefault="00C9323F" w:rsidP="00C9323F">
            <w:pPr>
              <w:rPr>
                <w:color w:val="000000" w:themeColor="text1"/>
                <w:sz w:val="22"/>
                <w:szCs w:val="22"/>
              </w:rPr>
            </w:pPr>
            <w:r w:rsidRPr="00D511EA">
              <w:rPr>
                <w:color w:val="000000" w:themeColor="text1"/>
                <w:sz w:val="22"/>
                <w:szCs w:val="22"/>
              </w:rPr>
              <w:t>Таблица 25</w:t>
            </w:r>
          </w:p>
        </w:tc>
        <w:tc>
          <w:tcPr>
            <w:tcW w:w="2552" w:type="dxa"/>
            <w:vMerge w:val="restart"/>
            <w:tcBorders>
              <w:top w:val="single" w:sz="4" w:space="0" w:color="000000"/>
              <w:left w:val="single" w:sz="4" w:space="0" w:color="000000"/>
              <w:right w:val="single" w:sz="4" w:space="0" w:color="000000"/>
            </w:tcBorders>
            <w:shd w:val="clear" w:color="auto" w:fill="auto"/>
          </w:tcPr>
          <w:p w14:paraId="041EEE8F" w14:textId="77777777" w:rsidR="00C9323F" w:rsidRPr="00D511EA" w:rsidRDefault="00C9323F" w:rsidP="00C9323F">
            <w:pPr>
              <w:rPr>
                <w:sz w:val="22"/>
                <w:szCs w:val="22"/>
              </w:rPr>
            </w:pPr>
            <w:r w:rsidRPr="00D511EA">
              <w:rPr>
                <w:sz w:val="22"/>
                <w:szCs w:val="22"/>
              </w:rPr>
              <w:t>АО «Электромашиностроительный завод «ЛЕПСЕ» исх. от 11.03.2026</w:t>
            </w:r>
          </w:p>
        </w:tc>
        <w:tc>
          <w:tcPr>
            <w:tcW w:w="7372" w:type="dxa"/>
            <w:gridSpan w:val="47"/>
            <w:tcBorders>
              <w:top w:val="single" w:sz="4" w:space="0" w:color="000000"/>
              <w:left w:val="single" w:sz="4" w:space="0" w:color="000000"/>
              <w:right w:val="single" w:sz="4" w:space="0" w:color="000000"/>
            </w:tcBorders>
            <w:shd w:val="clear" w:color="auto" w:fill="auto"/>
          </w:tcPr>
          <w:p w14:paraId="31B29B19" w14:textId="77777777" w:rsidR="00C9323F" w:rsidRPr="00D511EA" w:rsidRDefault="00C9323F" w:rsidP="00C9323F">
            <w:pPr>
              <w:rPr>
                <w:sz w:val="22"/>
                <w:szCs w:val="22"/>
              </w:rPr>
            </w:pPr>
            <w:r w:rsidRPr="00D511EA">
              <w:rPr>
                <w:sz w:val="22"/>
                <w:szCs w:val="22"/>
              </w:rPr>
              <w:t>Добавить операции:</w:t>
            </w:r>
          </w:p>
          <w:p w14:paraId="2BF4DBEF" w14:textId="77777777" w:rsidR="00C9323F" w:rsidRPr="00D511EA" w:rsidRDefault="00C9323F" w:rsidP="00C9323F">
            <w:pPr>
              <w:rPr>
                <w:sz w:val="22"/>
                <w:szCs w:val="22"/>
              </w:rPr>
            </w:pPr>
            <w:r w:rsidRPr="00D511EA">
              <w:rPr>
                <w:sz w:val="22"/>
                <w:szCs w:val="22"/>
              </w:rPr>
              <w:t>Ремонт</w:t>
            </w:r>
          </w:p>
        </w:tc>
        <w:tc>
          <w:tcPr>
            <w:tcW w:w="3119" w:type="dxa"/>
            <w:gridSpan w:val="2"/>
            <w:tcBorders>
              <w:top w:val="single" w:sz="4" w:space="0" w:color="000000"/>
              <w:left w:val="single" w:sz="4" w:space="0" w:color="000000"/>
              <w:right w:val="single" w:sz="4" w:space="0" w:color="000000"/>
            </w:tcBorders>
            <w:shd w:val="clear" w:color="auto" w:fill="auto"/>
          </w:tcPr>
          <w:p w14:paraId="6BA62F19" w14:textId="77777777" w:rsidR="00797509" w:rsidRPr="00D511EA" w:rsidRDefault="00797509" w:rsidP="00797509">
            <w:pPr>
              <w:rPr>
                <w:sz w:val="22"/>
                <w:szCs w:val="22"/>
              </w:rPr>
            </w:pPr>
            <w:r w:rsidRPr="00D511EA">
              <w:rPr>
                <w:sz w:val="22"/>
                <w:szCs w:val="22"/>
              </w:rPr>
              <w:t>Принято частично.</w:t>
            </w:r>
          </w:p>
          <w:p w14:paraId="6169B2AA" w14:textId="77777777" w:rsidR="00C9323F" w:rsidRPr="00D511EA" w:rsidRDefault="00797509" w:rsidP="00797509">
            <w:pPr>
              <w:rPr>
                <w:sz w:val="22"/>
                <w:szCs w:val="22"/>
              </w:rPr>
            </w:pPr>
            <w:r w:rsidRPr="00D511EA">
              <w:rPr>
                <w:sz w:val="22"/>
                <w:szCs w:val="22"/>
              </w:rPr>
              <w:t>Включена в операции общего назначения 0199.54 Ремонт</w:t>
            </w:r>
          </w:p>
        </w:tc>
      </w:tr>
      <w:tr w:rsidR="00C9323F" w:rsidRPr="00746FC1" w14:paraId="58F87266" w14:textId="77777777" w:rsidTr="00E66DE8">
        <w:tc>
          <w:tcPr>
            <w:tcW w:w="674" w:type="dxa"/>
            <w:tcBorders>
              <w:left w:val="single" w:sz="4" w:space="0" w:color="000000"/>
              <w:right w:val="single" w:sz="4" w:space="0" w:color="000000"/>
            </w:tcBorders>
          </w:tcPr>
          <w:p w14:paraId="7B91DF33"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shd w:val="clear" w:color="auto" w:fill="auto"/>
          </w:tcPr>
          <w:p w14:paraId="262C935A"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shd w:val="clear" w:color="auto" w:fill="auto"/>
          </w:tcPr>
          <w:p w14:paraId="171DA5D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shd w:val="clear" w:color="auto" w:fill="auto"/>
          </w:tcPr>
          <w:p w14:paraId="6770AB4E" w14:textId="77777777" w:rsidR="00C9323F" w:rsidRPr="00D511EA" w:rsidRDefault="00C9323F" w:rsidP="00C9323F">
            <w:pPr>
              <w:rPr>
                <w:sz w:val="22"/>
                <w:szCs w:val="22"/>
              </w:rPr>
            </w:pPr>
            <w:r w:rsidRPr="00D511EA">
              <w:rPr>
                <w:sz w:val="22"/>
                <w:szCs w:val="22"/>
              </w:rPr>
              <w:t>Регулировка</w:t>
            </w:r>
          </w:p>
          <w:p w14:paraId="6868CCFD" w14:textId="77777777" w:rsidR="00C9323F" w:rsidRPr="00D511EA" w:rsidRDefault="00C9323F" w:rsidP="00C9323F">
            <w:pPr>
              <w:rPr>
                <w:sz w:val="22"/>
                <w:szCs w:val="22"/>
              </w:rPr>
            </w:pPr>
            <w:r w:rsidRPr="00D511EA">
              <w:rPr>
                <w:sz w:val="22"/>
                <w:szCs w:val="22"/>
              </w:rPr>
              <w:t>Всевозможные регулировки при сборке изделий, например, регулировка зазоров между деталями, зацепления зубчатых передач, срабатывания нажатия кнопки микровыключателей и т.д.</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Pr>
          <w:p w14:paraId="178CF734" w14:textId="77777777" w:rsidR="009C498F" w:rsidRPr="00D511EA" w:rsidRDefault="00C9323F" w:rsidP="009C498F">
            <w:pPr>
              <w:rPr>
                <w:sz w:val="22"/>
                <w:szCs w:val="22"/>
              </w:rPr>
            </w:pPr>
            <w:r w:rsidRPr="00D511EA">
              <w:rPr>
                <w:sz w:val="22"/>
                <w:szCs w:val="22"/>
              </w:rPr>
              <w:t>Принято</w:t>
            </w:r>
            <w:r w:rsidR="009C498F" w:rsidRPr="00D511EA">
              <w:rPr>
                <w:sz w:val="22"/>
                <w:szCs w:val="22"/>
              </w:rPr>
              <w:t>.</w:t>
            </w:r>
          </w:p>
          <w:p w14:paraId="15F451F2" w14:textId="77777777" w:rsidR="00C9323F" w:rsidRPr="00D511EA" w:rsidRDefault="009C498F" w:rsidP="009C498F">
            <w:pPr>
              <w:rPr>
                <w:sz w:val="22"/>
                <w:szCs w:val="22"/>
              </w:rPr>
            </w:pPr>
            <w:r w:rsidRPr="00D511EA">
              <w:rPr>
                <w:sz w:val="22"/>
                <w:szCs w:val="22"/>
              </w:rPr>
              <w:t>В</w:t>
            </w:r>
            <w:r w:rsidR="00C9323F" w:rsidRPr="00D511EA">
              <w:rPr>
                <w:sz w:val="22"/>
                <w:szCs w:val="22"/>
              </w:rPr>
              <w:t>несена операция с кодом 8809</w:t>
            </w:r>
          </w:p>
        </w:tc>
      </w:tr>
      <w:tr w:rsidR="00C9323F" w:rsidRPr="00746FC1" w14:paraId="4F834B14" w14:textId="77777777" w:rsidTr="00E66DE8">
        <w:tc>
          <w:tcPr>
            <w:tcW w:w="674" w:type="dxa"/>
            <w:tcBorders>
              <w:left w:val="single" w:sz="4" w:space="0" w:color="000000"/>
              <w:right w:val="single" w:sz="4" w:space="0" w:color="000000"/>
            </w:tcBorders>
          </w:tcPr>
          <w:p w14:paraId="4E49A9D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shd w:val="clear" w:color="auto" w:fill="auto"/>
          </w:tcPr>
          <w:p w14:paraId="7B048CF1"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shd w:val="clear" w:color="auto" w:fill="auto"/>
          </w:tcPr>
          <w:p w14:paraId="789FE778"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shd w:val="clear" w:color="auto" w:fill="auto"/>
          </w:tcPr>
          <w:p w14:paraId="297FD26B" w14:textId="77777777" w:rsidR="00C9323F" w:rsidRPr="00D511EA" w:rsidRDefault="00C9323F" w:rsidP="00C9323F">
            <w:pPr>
              <w:rPr>
                <w:sz w:val="22"/>
                <w:szCs w:val="22"/>
              </w:rPr>
            </w:pPr>
            <w:r w:rsidRPr="00D511EA">
              <w:rPr>
                <w:sz w:val="22"/>
                <w:szCs w:val="22"/>
              </w:rPr>
              <w:t>Обкатка</w:t>
            </w:r>
          </w:p>
          <w:p w14:paraId="27B81509" w14:textId="77777777" w:rsidR="00C9323F" w:rsidRPr="00D511EA" w:rsidRDefault="00C9323F" w:rsidP="00C9323F">
            <w:pPr>
              <w:rPr>
                <w:sz w:val="22"/>
                <w:szCs w:val="22"/>
              </w:rPr>
            </w:pPr>
            <w:r w:rsidRPr="00D511EA">
              <w:rPr>
                <w:sz w:val="22"/>
                <w:szCs w:val="22"/>
              </w:rPr>
              <w:t>Обкатка – приработка в процессе сборки различных передач (зубчатых, шарико-винтовых, ролико-винтовых и т.д.) для обеспечения заданных требований</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Pr>
          <w:p w14:paraId="5C0BBCA8" w14:textId="77777777" w:rsidR="009C498F" w:rsidRPr="00D511EA" w:rsidRDefault="00C9323F" w:rsidP="009C498F">
            <w:pPr>
              <w:rPr>
                <w:sz w:val="22"/>
                <w:szCs w:val="22"/>
              </w:rPr>
            </w:pPr>
            <w:r w:rsidRPr="00D511EA">
              <w:rPr>
                <w:sz w:val="22"/>
                <w:szCs w:val="22"/>
              </w:rPr>
              <w:t>Принято</w:t>
            </w:r>
            <w:r w:rsidR="009C498F" w:rsidRPr="00D511EA">
              <w:rPr>
                <w:sz w:val="22"/>
                <w:szCs w:val="22"/>
              </w:rPr>
              <w:t>.</w:t>
            </w:r>
          </w:p>
          <w:p w14:paraId="49515053" w14:textId="77777777" w:rsidR="00C9323F" w:rsidRPr="00D511EA" w:rsidRDefault="009C498F" w:rsidP="009C498F">
            <w:pPr>
              <w:rPr>
                <w:sz w:val="22"/>
                <w:szCs w:val="22"/>
              </w:rPr>
            </w:pPr>
            <w:r w:rsidRPr="00D511EA">
              <w:rPr>
                <w:sz w:val="22"/>
                <w:szCs w:val="22"/>
              </w:rPr>
              <w:t>Внесена операция с кодом 8899.24</w:t>
            </w:r>
          </w:p>
        </w:tc>
      </w:tr>
      <w:tr w:rsidR="00C9323F" w:rsidRPr="00746FC1" w14:paraId="498E3448" w14:textId="77777777" w:rsidTr="00E66DE8">
        <w:tc>
          <w:tcPr>
            <w:tcW w:w="674" w:type="dxa"/>
            <w:tcBorders>
              <w:left w:val="single" w:sz="4" w:space="0" w:color="000000"/>
              <w:right w:val="single" w:sz="4" w:space="0" w:color="000000"/>
            </w:tcBorders>
          </w:tcPr>
          <w:p w14:paraId="7AE430AE"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shd w:val="clear" w:color="auto" w:fill="auto"/>
          </w:tcPr>
          <w:p w14:paraId="1F2C6B10"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shd w:val="clear" w:color="auto" w:fill="auto"/>
          </w:tcPr>
          <w:p w14:paraId="0614155D"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shd w:val="clear" w:color="auto" w:fill="auto"/>
          </w:tcPr>
          <w:p w14:paraId="4B844E60" w14:textId="77777777" w:rsidR="00C9323F" w:rsidRPr="00D511EA" w:rsidRDefault="00C9323F" w:rsidP="00C9323F">
            <w:pPr>
              <w:rPr>
                <w:sz w:val="22"/>
                <w:szCs w:val="22"/>
              </w:rPr>
            </w:pPr>
            <w:r w:rsidRPr="00D511EA">
              <w:rPr>
                <w:sz w:val="22"/>
                <w:szCs w:val="22"/>
              </w:rPr>
              <w:t>Пришлифовка щеток электродвигателей постоянного тока согласно ГОСТ Р 51667-2000</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Pr>
          <w:p w14:paraId="2DBF9E8E" w14:textId="77777777" w:rsidR="009C498F" w:rsidRPr="00D511EA" w:rsidRDefault="00C9323F" w:rsidP="009C498F">
            <w:pPr>
              <w:rPr>
                <w:sz w:val="22"/>
                <w:szCs w:val="22"/>
              </w:rPr>
            </w:pPr>
            <w:r w:rsidRPr="00D511EA">
              <w:rPr>
                <w:sz w:val="22"/>
                <w:szCs w:val="22"/>
              </w:rPr>
              <w:t>Принято</w:t>
            </w:r>
            <w:r w:rsidR="009C498F" w:rsidRPr="00D511EA">
              <w:rPr>
                <w:sz w:val="22"/>
                <w:szCs w:val="22"/>
              </w:rPr>
              <w:t>.</w:t>
            </w:r>
          </w:p>
          <w:p w14:paraId="2B3273B8" w14:textId="77777777" w:rsidR="00C9323F" w:rsidRPr="00D511EA" w:rsidRDefault="009C498F" w:rsidP="009C498F">
            <w:pPr>
              <w:rPr>
                <w:sz w:val="22"/>
                <w:szCs w:val="22"/>
              </w:rPr>
            </w:pPr>
            <w:r w:rsidRPr="00D511EA">
              <w:rPr>
                <w:sz w:val="22"/>
                <w:szCs w:val="22"/>
              </w:rPr>
              <w:t>В</w:t>
            </w:r>
            <w:r w:rsidR="00C9323F" w:rsidRPr="00D511EA">
              <w:rPr>
                <w:sz w:val="22"/>
                <w:szCs w:val="22"/>
              </w:rPr>
              <w:t xml:space="preserve">несена операция с кодом </w:t>
            </w:r>
            <w:r w:rsidRPr="00D511EA">
              <w:rPr>
                <w:sz w:val="22"/>
                <w:szCs w:val="22"/>
              </w:rPr>
              <w:t>8899.25</w:t>
            </w:r>
          </w:p>
        </w:tc>
      </w:tr>
      <w:tr w:rsidR="00C9323F" w:rsidRPr="00746FC1" w14:paraId="0577FAB9" w14:textId="77777777" w:rsidTr="00E66DE8">
        <w:tc>
          <w:tcPr>
            <w:tcW w:w="674" w:type="dxa"/>
            <w:tcBorders>
              <w:left w:val="single" w:sz="4" w:space="0" w:color="000000"/>
              <w:right w:val="single" w:sz="4" w:space="0" w:color="000000"/>
            </w:tcBorders>
          </w:tcPr>
          <w:p w14:paraId="6F789135"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shd w:val="clear" w:color="auto" w:fill="auto"/>
          </w:tcPr>
          <w:p w14:paraId="7F67A366"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shd w:val="clear" w:color="auto" w:fill="auto"/>
          </w:tcPr>
          <w:p w14:paraId="45F477B7"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shd w:val="clear" w:color="auto" w:fill="auto"/>
          </w:tcPr>
          <w:p w14:paraId="4EA18477" w14:textId="77777777" w:rsidR="00C9323F" w:rsidRPr="00D511EA" w:rsidRDefault="00C9323F" w:rsidP="00C9323F">
            <w:pPr>
              <w:rPr>
                <w:sz w:val="22"/>
                <w:szCs w:val="22"/>
              </w:rPr>
            </w:pPr>
            <w:r w:rsidRPr="00D511EA">
              <w:rPr>
                <w:sz w:val="22"/>
                <w:szCs w:val="22"/>
              </w:rPr>
              <w:t>Постановка каких-либо деталей, например, крышки, электродвигателя и т.д.</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Pr>
          <w:p w14:paraId="2563B308" w14:textId="77777777" w:rsidR="009C498F" w:rsidRPr="00D511EA" w:rsidRDefault="009C498F" w:rsidP="009C498F">
            <w:pPr>
              <w:rPr>
                <w:sz w:val="22"/>
                <w:szCs w:val="22"/>
              </w:rPr>
            </w:pPr>
            <w:r w:rsidRPr="00D511EA">
              <w:rPr>
                <w:sz w:val="22"/>
                <w:szCs w:val="22"/>
              </w:rPr>
              <w:t>Принято.</w:t>
            </w:r>
          </w:p>
          <w:p w14:paraId="7CD7FFA9" w14:textId="77777777" w:rsidR="00C9323F" w:rsidRPr="00D511EA" w:rsidRDefault="009C498F" w:rsidP="009C498F">
            <w:pPr>
              <w:rPr>
                <w:sz w:val="22"/>
                <w:szCs w:val="22"/>
              </w:rPr>
            </w:pPr>
            <w:r w:rsidRPr="00D511EA">
              <w:rPr>
                <w:sz w:val="22"/>
                <w:szCs w:val="22"/>
              </w:rPr>
              <w:t>Внесена операция с кодом 8899.26 Постановка</w:t>
            </w:r>
            <w:r w:rsidRPr="00D511EA">
              <w:rPr>
                <w:sz w:val="22"/>
              </w:rPr>
              <w:t xml:space="preserve"> деталей</w:t>
            </w:r>
          </w:p>
        </w:tc>
      </w:tr>
      <w:tr w:rsidR="00C9323F" w:rsidRPr="00746FC1" w14:paraId="2AD3AB60" w14:textId="77777777" w:rsidTr="00E66DE8">
        <w:tc>
          <w:tcPr>
            <w:tcW w:w="674" w:type="dxa"/>
            <w:tcBorders>
              <w:left w:val="single" w:sz="4" w:space="0" w:color="000000"/>
              <w:bottom w:val="single" w:sz="4" w:space="0" w:color="000000"/>
              <w:right w:val="single" w:sz="4" w:space="0" w:color="000000"/>
            </w:tcBorders>
          </w:tcPr>
          <w:p w14:paraId="66DA364A"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shd w:val="clear" w:color="auto" w:fill="auto"/>
          </w:tcPr>
          <w:p w14:paraId="5C619FBB"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shd w:val="clear" w:color="auto" w:fill="auto"/>
          </w:tcPr>
          <w:p w14:paraId="2839A38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shd w:val="clear" w:color="auto" w:fill="auto"/>
          </w:tcPr>
          <w:p w14:paraId="4643164F" w14:textId="77777777" w:rsidR="00C9323F" w:rsidRPr="00D511EA" w:rsidRDefault="00C9323F" w:rsidP="00C9323F">
            <w:pPr>
              <w:rPr>
                <w:sz w:val="22"/>
                <w:szCs w:val="22"/>
              </w:rPr>
            </w:pPr>
            <w:r w:rsidRPr="00D511EA">
              <w:rPr>
                <w:sz w:val="22"/>
                <w:szCs w:val="22"/>
              </w:rPr>
              <w:t>Отделка</w:t>
            </w:r>
          </w:p>
          <w:p w14:paraId="16BBAB3F" w14:textId="77777777" w:rsidR="00C9323F" w:rsidRPr="00D511EA" w:rsidRDefault="00C9323F" w:rsidP="00C9323F">
            <w:pPr>
              <w:rPr>
                <w:sz w:val="22"/>
                <w:szCs w:val="22"/>
              </w:rPr>
            </w:pPr>
            <w:r w:rsidRPr="00D511EA">
              <w:rPr>
                <w:sz w:val="22"/>
                <w:szCs w:val="22"/>
              </w:rPr>
              <w:t>Финальная операция изготовления изделия, например, окончательная постановка крышек, стопорение винтов и т.д.</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Pr>
          <w:p w14:paraId="38A53B7F" w14:textId="77777777" w:rsidR="009C498F" w:rsidRPr="00D511EA" w:rsidRDefault="009C498F" w:rsidP="009C498F">
            <w:pPr>
              <w:rPr>
                <w:sz w:val="22"/>
                <w:szCs w:val="22"/>
              </w:rPr>
            </w:pPr>
            <w:r w:rsidRPr="00D511EA">
              <w:rPr>
                <w:sz w:val="22"/>
                <w:szCs w:val="22"/>
              </w:rPr>
              <w:t>Принято.</w:t>
            </w:r>
          </w:p>
          <w:p w14:paraId="35E8460A" w14:textId="77777777" w:rsidR="00C9323F" w:rsidRPr="00D511EA" w:rsidRDefault="009C498F" w:rsidP="009C498F">
            <w:pPr>
              <w:rPr>
                <w:sz w:val="22"/>
                <w:szCs w:val="22"/>
              </w:rPr>
            </w:pPr>
            <w:r w:rsidRPr="00D511EA">
              <w:rPr>
                <w:sz w:val="22"/>
                <w:szCs w:val="22"/>
              </w:rPr>
              <w:t>Внесена операция с кодом 8899.27</w:t>
            </w:r>
          </w:p>
        </w:tc>
      </w:tr>
      <w:tr w:rsidR="00C9323F" w:rsidRPr="00746FC1" w14:paraId="13F8C27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5624F21"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778262E0"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60182CED" w14:textId="77777777" w:rsidR="00C9323F" w:rsidRPr="00D511EA" w:rsidRDefault="00C9323F" w:rsidP="00C9323F">
            <w:pPr>
              <w:rPr>
                <w:color w:val="000000" w:themeColor="text1"/>
                <w:sz w:val="22"/>
                <w:szCs w:val="22"/>
              </w:rPr>
            </w:pPr>
            <w:r w:rsidRPr="00D511EA">
              <w:rPr>
                <w:color w:val="000000" w:themeColor="text1"/>
                <w:sz w:val="22"/>
                <w:szCs w:val="22"/>
              </w:rPr>
              <w:t xml:space="preserve">Таблица 25, </w:t>
            </w:r>
            <w:r w:rsidRPr="00D511EA">
              <w:rPr>
                <w:sz w:val="22"/>
                <w:szCs w:val="22"/>
              </w:rPr>
              <w:t>Сборка – код 88</w:t>
            </w:r>
          </w:p>
        </w:tc>
        <w:tc>
          <w:tcPr>
            <w:tcW w:w="2552" w:type="dxa"/>
            <w:tcBorders>
              <w:top w:val="single" w:sz="4" w:space="0" w:color="000000"/>
              <w:left w:val="single" w:sz="4" w:space="0" w:color="000000"/>
              <w:bottom w:val="single" w:sz="4" w:space="0" w:color="000000"/>
              <w:right w:val="single" w:sz="4" w:space="0" w:color="000000"/>
            </w:tcBorders>
          </w:tcPr>
          <w:p w14:paraId="1A805C30" w14:textId="77777777" w:rsidR="00C9323F" w:rsidRPr="00D511EA" w:rsidRDefault="00C9323F" w:rsidP="00C9323F">
            <w:pPr>
              <w:rPr>
                <w:sz w:val="22"/>
                <w:szCs w:val="22"/>
              </w:rPr>
            </w:pPr>
            <w:r w:rsidRPr="00D511EA">
              <w:rPr>
                <w:sz w:val="22"/>
                <w:szCs w:val="22"/>
              </w:rPr>
              <w:t>АО ААК «ПРОГРЕСС»</w:t>
            </w:r>
          </w:p>
          <w:p w14:paraId="495D59FB" w14:textId="77777777" w:rsidR="00C9323F" w:rsidRPr="00D511EA" w:rsidRDefault="00C9323F" w:rsidP="00C9323F">
            <w:pPr>
              <w:rPr>
                <w:sz w:val="22"/>
                <w:szCs w:val="22"/>
              </w:rPr>
            </w:pPr>
            <w:r w:rsidRPr="00D511EA">
              <w:rPr>
                <w:sz w:val="22"/>
                <w:szCs w:val="22"/>
              </w:rPr>
              <w:t>Исх. 04-0413 от 17.023.2026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D51C309" w14:textId="77777777" w:rsidR="00C9323F" w:rsidRPr="00D511EA" w:rsidRDefault="00C9323F" w:rsidP="00C9323F">
            <w:pPr>
              <w:rPr>
                <w:sz w:val="22"/>
                <w:szCs w:val="22"/>
              </w:rPr>
            </w:pPr>
            <w:r w:rsidRPr="00D511EA">
              <w:rPr>
                <w:sz w:val="22"/>
                <w:szCs w:val="22"/>
              </w:rPr>
              <w:t>Отсутствуют операции, внести в классификатор в код 88:</w:t>
            </w:r>
          </w:p>
          <w:p w14:paraId="64B3E35E" w14:textId="77777777" w:rsidR="00C9323F" w:rsidRPr="00D511EA" w:rsidRDefault="00C9323F" w:rsidP="00C9323F">
            <w:pPr>
              <w:ind w:hanging="33"/>
              <w:rPr>
                <w:sz w:val="22"/>
                <w:szCs w:val="22"/>
              </w:rPr>
            </w:pPr>
            <w:r w:rsidRPr="00D511EA">
              <w:rPr>
                <w:sz w:val="22"/>
                <w:szCs w:val="22"/>
              </w:rPr>
              <w:t>8804</w:t>
            </w:r>
            <w:r w:rsidRPr="00D511EA">
              <w:rPr>
                <w:sz w:val="22"/>
                <w:szCs w:val="22"/>
              </w:rPr>
              <w:tab/>
              <w:t xml:space="preserve">Установка </w:t>
            </w:r>
          </w:p>
          <w:p w14:paraId="642688B4" w14:textId="77777777" w:rsidR="00C9323F" w:rsidRPr="00D511EA" w:rsidRDefault="00C9323F" w:rsidP="00C9323F">
            <w:pPr>
              <w:rPr>
                <w:color w:val="000000" w:themeColor="text1"/>
                <w:sz w:val="22"/>
                <w:szCs w:val="22"/>
              </w:rPr>
            </w:pPr>
            <w:r w:rsidRPr="00D511EA">
              <w:rPr>
                <w:sz w:val="22"/>
                <w:szCs w:val="22"/>
              </w:rPr>
              <w:t>8805</w:t>
            </w:r>
            <w:r w:rsidRPr="00D511EA">
              <w:rPr>
                <w:sz w:val="22"/>
                <w:szCs w:val="22"/>
              </w:rPr>
              <w:tab/>
              <w:t>Стапельная сборка</w:t>
            </w:r>
          </w:p>
        </w:tc>
        <w:tc>
          <w:tcPr>
            <w:tcW w:w="3119" w:type="dxa"/>
            <w:gridSpan w:val="2"/>
            <w:tcBorders>
              <w:top w:val="single" w:sz="4" w:space="0" w:color="000000"/>
              <w:left w:val="single" w:sz="4" w:space="0" w:color="000000"/>
              <w:bottom w:val="single" w:sz="4" w:space="0" w:color="000000"/>
              <w:right w:val="single" w:sz="4" w:space="0" w:color="000000"/>
            </w:tcBorders>
          </w:tcPr>
          <w:p w14:paraId="35574F63" w14:textId="77777777" w:rsidR="00D04D0F" w:rsidRPr="00D511EA" w:rsidRDefault="00D04D0F" w:rsidP="00C9323F">
            <w:pPr>
              <w:rPr>
                <w:sz w:val="22"/>
                <w:szCs w:val="22"/>
              </w:rPr>
            </w:pPr>
            <w:r w:rsidRPr="00D511EA">
              <w:rPr>
                <w:sz w:val="22"/>
                <w:szCs w:val="22"/>
              </w:rPr>
              <w:t xml:space="preserve">Принято. </w:t>
            </w:r>
          </w:p>
          <w:p w14:paraId="718D5550" w14:textId="77777777" w:rsidR="00C9323F" w:rsidRPr="00D511EA" w:rsidRDefault="00D04D0F" w:rsidP="00C9323F">
            <w:pPr>
              <w:rPr>
                <w:rStyle w:val="8pt"/>
                <w:rFonts w:eastAsiaTheme="minorHAnsi"/>
                <w:color w:val="auto"/>
                <w:sz w:val="22"/>
                <w:szCs w:val="22"/>
              </w:rPr>
            </w:pPr>
            <w:r w:rsidRPr="00D511EA">
              <w:rPr>
                <w:sz w:val="22"/>
                <w:szCs w:val="22"/>
              </w:rPr>
              <w:t xml:space="preserve">Операция введена под кодом </w:t>
            </w:r>
            <w:r w:rsidRPr="00D511EA">
              <w:rPr>
                <w:rStyle w:val="8pt"/>
                <w:rFonts w:eastAsiaTheme="minorHAnsi"/>
                <w:color w:val="auto"/>
                <w:sz w:val="22"/>
                <w:szCs w:val="22"/>
              </w:rPr>
              <w:t>8802 Установка</w:t>
            </w:r>
          </w:p>
          <w:p w14:paraId="560EE1C9" w14:textId="77777777" w:rsidR="00D04D0F" w:rsidRPr="00D511EA" w:rsidRDefault="009C498F" w:rsidP="009C498F">
            <w:pPr>
              <w:rPr>
                <w:sz w:val="22"/>
                <w:szCs w:val="22"/>
              </w:rPr>
            </w:pPr>
            <w:r w:rsidRPr="00D511EA">
              <w:rPr>
                <w:rStyle w:val="8pt"/>
                <w:rFonts w:eastAsiaTheme="minorHAnsi"/>
                <w:color w:val="auto"/>
                <w:sz w:val="22"/>
                <w:szCs w:val="22"/>
              </w:rPr>
              <w:t>8814.03 Стапельная сборка</w:t>
            </w:r>
          </w:p>
        </w:tc>
      </w:tr>
      <w:tr w:rsidR="00C9323F" w:rsidRPr="00746FC1" w14:paraId="59606C1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94874DE"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7BB8403C" w14:textId="77777777" w:rsidR="00C9323F" w:rsidRPr="00D511EA" w:rsidRDefault="00C9323F" w:rsidP="00C9323F">
            <w:pPr>
              <w:rPr>
                <w:sz w:val="22"/>
                <w:szCs w:val="22"/>
              </w:rPr>
            </w:pPr>
            <w:r w:rsidRPr="00D511EA">
              <w:rPr>
                <w:sz w:val="22"/>
                <w:szCs w:val="22"/>
              </w:rPr>
              <w:t>Раздел 7, таблица 25</w:t>
            </w:r>
          </w:p>
        </w:tc>
        <w:tc>
          <w:tcPr>
            <w:tcW w:w="2552" w:type="dxa"/>
            <w:tcBorders>
              <w:top w:val="single" w:sz="4" w:space="0" w:color="000000"/>
              <w:left w:val="single" w:sz="4" w:space="0" w:color="000000"/>
              <w:bottom w:val="single" w:sz="4" w:space="0" w:color="000000"/>
              <w:right w:val="single" w:sz="4" w:space="0" w:color="000000"/>
            </w:tcBorders>
          </w:tcPr>
          <w:p w14:paraId="66854AF6" w14:textId="77777777" w:rsidR="00C9323F" w:rsidRPr="00D511EA" w:rsidRDefault="00C9323F" w:rsidP="00C9323F">
            <w:pPr>
              <w:rPr>
                <w:sz w:val="22"/>
                <w:szCs w:val="22"/>
              </w:rPr>
            </w:pPr>
            <w:r w:rsidRPr="00D511EA">
              <w:rPr>
                <w:sz w:val="22"/>
                <w:szCs w:val="22"/>
              </w:rPr>
              <w:t>АО «ТМХ»,</w:t>
            </w:r>
          </w:p>
          <w:p w14:paraId="2299A14D" w14:textId="77777777" w:rsidR="00C9323F" w:rsidRPr="00D511EA" w:rsidRDefault="00C9323F" w:rsidP="00C9323F">
            <w:pPr>
              <w:rPr>
                <w:sz w:val="22"/>
                <w:szCs w:val="22"/>
              </w:rPr>
            </w:pPr>
            <w:r w:rsidRPr="00D511EA">
              <w:rPr>
                <w:sz w:val="22"/>
                <w:szCs w:val="22"/>
              </w:rPr>
              <w:t>Исх. № 950-ТМХ от 20.02.2026</w:t>
            </w:r>
          </w:p>
          <w:p w14:paraId="7ACDC9F5" w14:textId="77777777" w:rsidR="00C9323F" w:rsidRPr="00D511EA" w:rsidRDefault="00C9323F" w:rsidP="00C9323F">
            <w:pPr>
              <w:rPr>
                <w:sz w:val="22"/>
                <w:szCs w:val="22"/>
              </w:rPr>
            </w:pPr>
            <w:r w:rsidRPr="00D511EA">
              <w:rPr>
                <w:sz w:val="22"/>
                <w:szCs w:val="22"/>
              </w:rPr>
              <w:lastRenderedPageBreak/>
              <w:t>ООО «ЛУГАМАШ»,</w:t>
            </w:r>
          </w:p>
          <w:p w14:paraId="43C9A4AE" w14:textId="77777777" w:rsidR="00C9323F" w:rsidRPr="00D511EA" w:rsidRDefault="00C9323F" w:rsidP="00C9323F">
            <w:pPr>
              <w:rPr>
                <w:color w:val="000000"/>
                <w:sz w:val="22"/>
                <w:szCs w:val="22"/>
              </w:rPr>
            </w:pPr>
            <w:r w:rsidRPr="00D511EA">
              <w:rPr>
                <w:sz w:val="22"/>
                <w:szCs w:val="22"/>
              </w:rPr>
              <w:t>письмо от 02.02.2026 № ИСх./12-ЛМШ</w:t>
            </w:r>
          </w:p>
        </w:tc>
        <w:tc>
          <w:tcPr>
            <w:tcW w:w="7372" w:type="dxa"/>
            <w:gridSpan w:val="47"/>
            <w:tcBorders>
              <w:top w:val="single" w:sz="4" w:space="0" w:color="000000"/>
              <w:left w:val="single" w:sz="4" w:space="0" w:color="000000"/>
              <w:bottom w:val="single" w:sz="4" w:space="0" w:color="000000"/>
              <w:right w:val="single" w:sz="4" w:space="0" w:color="000000"/>
            </w:tcBorders>
          </w:tcPr>
          <w:p w14:paraId="29BF779C" w14:textId="77777777" w:rsidR="00C9323F" w:rsidRPr="00D511EA" w:rsidRDefault="00C9323F" w:rsidP="00C9323F">
            <w:pPr>
              <w:autoSpaceDE w:val="0"/>
              <w:autoSpaceDN w:val="0"/>
              <w:adjustRightInd w:val="0"/>
              <w:rPr>
                <w:rFonts w:eastAsia="ArialMT"/>
                <w:sz w:val="22"/>
                <w:szCs w:val="22"/>
              </w:rPr>
            </w:pPr>
            <w:r w:rsidRPr="00D511EA">
              <w:rPr>
                <w:rFonts w:eastAsia="ArialMT"/>
                <w:sz w:val="22"/>
                <w:szCs w:val="22"/>
              </w:rPr>
              <w:lastRenderedPageBreak/>
              <w:t>Дополнить операциями</w:t>
            </w:r>
          </w:p>
          <w:p w14:paraId="315C71B1" w14:textId="77777777" w:rsidR="00C9323F" w:rsidRPr="00D511EA" w:rsidRDefault="00C9323F" w:rsidP="00C9323F">
            <w:pPr>
              <w:autoSpaceDE w:val="0"/>
              <w:autoSpaceDN w:val="0"/>
              <w:adjustRightInd w:val="0"/>
              <w:rPr>
                <w:rFonts w:eastAsia="ArialMT"/>
                <w:sz w:val="22"/>
                <w:szCs w:val="22"/>
              </w:rPr>
            </w:pPr>
            <w:r w:rsidRPr="00D511EA">
              <w:rPr>
                <w:rFonts w:eastAsia="ArialMT"/>
                <w:sz w:val="22"/>
                <w:szCs w:val="22"/>
              </w:rPr>
              <w:t>8810 Установка</w:t>
            </w:r>
          </w:p>
          <w:p w14:paraId="42825ADC" w14:textId="77777777" w:rsidR="00C9323F" w:rsidRPr="00D511EA" w:rsidRDefault="00C9323F" w:rsidP="00C9323F">
            <w:pPr>
              <w:autoSpaceDE w:val="0"/>
              <w:autoSpaceDN w:val="0"/>
              <w:adjustRightInd w:val="0"/>
              <w:rPr>
                <w:rFonts w:eastAsia="ArialMT"/>
                <w:sz w:val="22"/>
                <w:szCs w:val="22"/>
              </w:rPr>
            </w:pPr>
            <w:r w:rsidRPr="00D511EA">
              <w:rPr>
                <w:rFonts w:eastAsia="ArialMT"/>
                <w:sz w:val="22"/>
                <w:szCs w:val="22"/>
              </w:rPr>
              <w:t>8830 Выполнение разъемных соединений</w:t>
            </w:r>
          </w:p>
          <w:p w14:paraId="1DE46F4F" w14:textId="77777777" w:rsidR="00C9323F" w:rsidRPr="00D511EA" w:rsidRDefault="00C9323F" w:rsidP="00C9323F">
            <w:pPr>
              <w:rPr>
                <w:rFonts w:eastAsia="ArialMT"/>
                <w:sz w:val="22"/>
                <w:szCs w:val="22"/>
              </w:rPr>
            </w:pPr>
            <w:r w:rsidRPr="00D511EA">
              <w:rPr>
                <w:rFonts w:eastAsia="ArialMT"/>
                <w:sz w:val="22"/>
                <w:szCs w:val="22"/>
              </w:rPr>
              <w:lastRenderedPageBreak/>
              <w:t>8840 Выполнение неразъемных соединений</w:t>
            </w:r>
          </w:p>
          <w:p w14:paraId="5F8EE4D1" w14:textId="77777777" w:rsidR="00C9323F" w:rsidRPr="00D511EA" w:rsidRDefault="00C9323F" w:rsidP="00C9323F">
            <w:pPr>
              <w:rPr>
                <w:sz w:val="22"/>
                <w:szCs w:val="22"/>
              </w:rPr>
            </w:pPr>
            <w:r w:rsidRPr="00D511EA">
              <w:rPr>
                <w:rFonts w:eastAsia="ArialMT"/>
                <w:sz w:val="22"/>
                <w:szCs w:val="22"/>
              </w:rPr>
              <w:t>Применяется в технологии изготовления продукции</w:t>
            </w:r>
          </w:p>
        </w:tc>
        <w:tc>
          <w:tcPr>
            <w:tcW w:w="3119" w:type="dxa"/>
            <w:gridSpan w:val="2"/>
            <w:tcBorders>
              <w:top w:val="single" w:sz="4" w:space="0" w:color="000000"/>
              <w:left w:val="single" w:sz="4" w:space="0" w:color="000000"/>
              <w:bottom w:val="single" w:sz="4" w:space="0" w:color="000000"/>
              <w:right w:val="single" w:sz="4" w:space="0" w:color="000000"/>
            </w:tcBorders>
          </w:tcPr>
          <w:p w14:paraId="07ED0BD5" w14:textId="77777777" w:rsidR="00D04D0F" w:rsidRPr="00D511EA" w:rsidRDefault="00D04D0F" w:rsidP="00D04D0F">
            <w:pPr>
              <w:rPr>
                <w:sz w:val="22"/>
                <w:szCs w:val="22"/>
              </w:rPr>
            </w:pPr>
            <w:r w:rsidRPr="00D511EA">
              <w:rPr>
                <w:sz w:val="22"/>
                <w:szCs w:val="22"/>
              </w:rPr>
              <w:lastRenderedPageBreak/>
              <w:t xml:space="preserve">Принято. </w:t>
            </w:r>
          </w:p>
          <w:p w14:paraId="2BEB9F0E" w14:textId="77777777" w:rsidR="00D04D0F" w:rsidRPr="00D511EA" w:rsidRDefault="00D04D0F" w:rsidP="00D04D0F">
            <w:pPr>
              <w:rPr>
                <w:rStyle w:val="8pt"/>
                <w:rFonts w:eastAsiaTheme="minorHAnsi"/>
                <w:color w:val="auto"/>
                <w:sz w:val="22"/>
                <w:szCs w:val="22"/>
              </w:rPr>
            </w:pPr>
            <w:r w:rsidRPr="00D511EA">
              <w:rPr>
                <w:sz w:val="22"/>
                <w:szCs w:val="22"/>
              </w:rPr>
              <w:t xml:space="preserve">Операция введена под кодом </w:t>
            </w:r>
            <w:r w:rsidRPr="00D511EA">
              <w:rPr>
                <w:rStyle w:val="8pt"/>
                <w:rFonts w:eastAsiaTheme="minorHAnsi"/>
                <w:color w:val="auto"/>
                <w:sz w:val="22"/>
                <w:szCs w:val="22"/>
              </w:rPr>
              <w:t>8802 Установка</w:t>
            </w:r>
          </w:p>
          <w:p w14:paraId="0941AA2A" w14:textId="77777777" w:rsidR="009C498F" w:rsidRPr="00D511EA" w:rsidRDefault="009C498F" w:rsidP="00D04D0F">
            <w:pPr>
              <w:rPr>
                <w:rFonts w:eastAsia="ArialMT"/>
                <w:sz w:val="22"/>
                <w:szCs w:val="22"/>
              </w:rPr>
            </w:pPr>
            <w:r w:rsidRPr="00D511EA">
              <w:rPr>
                <w:rStyle w:val="8pt"/>
                <w:rFonts w:eastAsiaTheme="minorHAnsi"/>
                <w:color w:val="auto"/>
                <w:sz w:val="22"/>
                <w:szCs w:val="22"/>
              </w:rPr>
              <w:lastRenderedPageBreak/>
              <w:t xml:space="preserve">8830 </w:t>
            </w:r>
            <w:r w:rsidRPr="00D511EA">
              <w:rPr>
                <w:rFonts w:eastAsia="ArialMT"/>
                <w:sz w:val="22"/>
                <w:szCs w:val="22"/>
              </w:rPr>
              <w:t>Выполнение разъемных соединений</w:t>
            </w:r>
          </w:p>
          <w:p w14:paraId="3729CB13" w14:textId="77777777" w:rsidR="00D04D0F" w:rsidRPr="00D511EA" w:rsidRDefault="00132821" w:rsidP="00132821">
            <w:pPr>
              <w:rPr>
                <w:sz w:val="22"/>
                <w:szCs w:val="22"/>
              </w:rPr>
            </w:pPr>
            <w:r w:rsidRPr="00D511EA">
              <w:rPr>
                <w:rFonts w:eastAsia="ArialMT"/>
                <w:sz w:val="22"/>
                <w:szCs w:val="22"/>
              </w:rPr>
              <w:t>8840  Выполнение неразъемных соединений</w:t>
            </w:r>
          </w:p>
        </w:tc>
      </w:tr>
      <w:tr w:rsidR="00C9323F" w:rsidRPr="00746FC1" w14:paraId="339EF19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320C165"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7AA81B40" w14:textId="77777777" w:rsidR="00C9323F" w:rsidRPr="00D511EA" w:rsidRDefault="00C9323F" w:rsidP="00C9323F">
            <w:pPr>
              <w:rPr>
                <w:color w:val="000000"/>
                <w:sz w:val="22"/>
                <w:szCs w:val="22"/>
              </w:rPr>
            </w:pPr>
            <w:r w:rsidRPr="00D511EA">
              <w:rPr>
                <w:sz w:val="22"/>
                <w:szCs w:val="22"/>
              </w:rPr>
              <w:t>Раздел 7, таблица 25</w:t>
            </w:r>
          </w:p>
        </w:tc>
        <w:tc>
          <w:tcPr>
            <w:tcW w:w="2552" w:type="dxa"/>
            <w:vMerge w:val="restart"/>
            <w:tcBorders>
              <w:top w:val="single" w:sz="4" w:space="0" w:color="000000"/>
              <w:left w:val="single" w:sz="4" w:space="0" w:color="000000"/>
              <w:right w:val="single" w:sz="4" w:space="0" w:color="000000"/>
            </w:tcBorders>
          </w:tcPr>
          <w:p w14:paraId="1E2A651B" w14:textId="77777777" w:rsidR="00C9323F" w:rsidRPr="00D511EA" w:rsidRDefault="00C9323F" w:rsidP="00C9323F">
            <w:pPr>
              <w:outlineLvl w:val="1"/>
              <w:rPr>
                <w:sz w:val="22"/>
                <w:szCs w:val="22"/>
              </w:rPr>
            </w:pPr>
            <w:r w:rsidRPr="00D511EA">
              <w:rPr>
                <w:sz w:val="22"/>
                <w:szCs w:val="22"/>
              </w:rPr>
              <w:t>ТК 296 «Оптика и фотоника»</w:t>
            </w:r>
          </w:p>
          <w:p w14:paraId="5B758437" w14:textId="77777777" w:rsidR="00C9323F" w:rsidRPr="00D511EA" w:rsidRDefault="00C9323F" w:rsidP="00C9323F">
            <w:pPr>
              <w:outlineLvl w:val="1"/>
              <w:rPr>
                <w:sz w:val="22"/>
                <w:szCs w:val="22"/>
              </w:rPr>
            </w:pPr>
            <w:r w:rsidRPr="00D511EA">
              <w:rPr>
                <w:sz w:val="22"/>
                <w:szCs w:val="22"/>
              </w:rPr>
              <w:t>Исх. № 20-03/26 от 10.03.2026</w:t>
            </w:r>
          </w:p>
          <w:p w14:paraId="465E0FCA" w14:textId="77777777" w:rsidR="00C9323F" w:rsidRPr="00D511EA" w:rsidRDefault="00C9323F" w:rsidP="00C9323F">
            <w:pPr>
              <w:outlineLvl w:val="1"/>
              <w:rPr>
                <w:sz w:val="22"/>
                <w:szCs w:val="22"/>
              </w:rPr>
            </w:pPr>
            <w:r w:rsidRPr="00D511EA">
              <w:rPr>
                <w:sz w:val="22"/>
                <w:szCs w:val="22"/>
              </w:rPr>
              <w:t xml:space="preserve">ПАО «КМЗ» письмо № б/н от 18.02.2026 </w:t>
            </w:r>
          </w:p>
        </w:tc>
        <w:tc>
          <w:tcPr>
            <w:tcW w:w="7372" w:type="dxa"/>
            <w:gridSpan w:val="47"/>
            <w:tcBorders>
              <w:top w:val="single" w:sz="4" w:space="0" w:color="000000"/>
              <w:left w:val="single" w:sz="4" w:space="0" w:color="000000"/>
              <w:bottom w:val="single" w:sz="4" w:space="0" w:color="000000"/>
              <w:right w:val="single" w:sz="4" w:space="0" w:color="000000"/>
            </w:tcBorders>
          </w:tcPr>
          <w:p w14:paraId="2190A21C" w14:textId="77777777" w:rsidR="00C9323F" w:rsidRPr="00D511EA" w:rsidRDefault="00C9323F" w:rsidP="00C9323F">
            <w:pPr>
              <w:rPr>
                <w:sz w:val="22"/>
                <w:szCs w:val="22"/>
              </w:rPr>
            </w:pPr>
            <w:r w:rsidRPr="00D511EA">
              <w:rPr>
                <w:sz w:val="22"/>
                <w:szCs w:val="22"/>
              </w:rPr>
              <w:t>Замечание:</w:t>
            </w:r>
          </w:p>
          <w:p w14:paraId="44A7CAF6" w14:textId="77777777" w:rsidR="00C9323F" w:rsidRPr="00D511EA" w:rsidRDefault="00C9323F" w:rsidP="00C9323F">
            <w:pPr>
              <w:rPr>
                <w:sz w:val="22"/>
                <w:szCs w:val="22"/>
              </w:rPr>
            </w:pPr>
            <w:r w:rsidRPr="00D511EA">
              <w:rPr>
                <w:sz w:val="22"/>
                <w:szCs w:val="22"/>
              </w:rPr>
              <w:t>Вывести коды 8883, 8884 из таблицы 25.</w:t>
            </w:r>
          </w:p>
          <w:p w14:paraId="74222172" w14:textId="77777777" w:rsidR="00C9323F" w:rsidRPr="00D511EA" w:rsidRDefault="00C9323F" w:rsidP="00C9323F">
            <w:pPr>
              <w:rPr>
                <w:sz w:val="22"/>
                <w:szCs w:val="22"/>
              </w:rPr>
            </w:pPr>
            <w:r w:rsidRPr="00D511EA">
              <w:rPr>
                <w:sz w:val="22"/>
                <w:szCs w:val="22"/>
              </w:rPr>
              <w:t>Предложение:</w:t>
            </w:r>
          </w:p>
          <w:p w14:paraId="5C6A09B3" w14:textId="77777777" w:rsidR="00C9323F" w:rsidRPr="00D511EA" w:rsidRDefault="00C9323F" w:rsidP="00C9323F">
            <w:pPr>
              <w:rPr>
                <w:sz w:val="22"/>
                <w:szCs w:val="22"/>
              </w:rPr>
            </w:pPr>
            <w:r w:rsidRPr="00D511EA">
              <w:rPr>
                <w:sz w:val="22"/>
                <w:szCs w:val="22"/>
              </w:rPr>
              <w:t>Ввести отдельную таблицу для блокировки оптики код 49 с разбивкой на операции согласно ОСТ 3-14.233-92.</w:t>
            </w:r>
          </w:p>
          <w:p w14:paraId="6B02F875" w14:textId="77777777" w:rsidR="00C9323F" w:rsidRPr="00D511EA" w:rsidRDefault="00C9323F" w:rsidP="00C9323F">
            <w:pPr>
              <w:rPr>
                <w:sz w:val="22"/>
                <w:szCs w:val="22"/>
              </w:rPr>
            </w:pPr>
            <w:r w:rsidRPr="00D511EA">
              <w:rPr>
                <w:sz w:val="22"/>
                <w:szCs w:val="22"/>
              </w:rPr>
              <w:t>Обоснование:</w:t>
            </w:r>
          </w:p>
          <w:p w14:paraId="6C0297F0" w14:textId="77777777" w:rsidR="00C9323F" w:rsidRPr="00D511EA" w:rsidRDefault="00C9323F" w:rsidP="00C9323F">
            <w:pPr>
              <w:keepLines/>
              <w:rPr>
                <w:sz w:val="22"/>
                <w:szCs w:val="22"/>
              </w:rPr>
            </w:pPr>
            <w:r w:rsidRPr="00D511EA">
              <w:rPr>
                <w:sz w:val="22"/>
                <w:szCs w:val="22"/>
              </w:rPr>
              <w:t>Исключение выделенного кода 48 на механическую обработку оптических деталей и включение некоторых операций в обработку резанием коды 41 и 42 не охватывает полный объем обработки оптических деталей. Под кодом 48 используется только оптическое оборудование.</w:t>
            </w:r>
          </w:p>
          <w:p w14:paraId="3A8BC0B5" w14:textId="77777777" w:rsidR="00C9323F" w:rsidRPr="00D511EA" w:rsidRDefault="00C9323F" w:rsidP="00C9323F">
            <w:pPr>
              <w:keepLines/>
              <w:rPr>
                <w:sz w:val="22"/>
                <w:szCs w:val="22"/>
              </w:rPr>
            </w:pPr>
          </w:p>
          <w:p w14:paraId="1E6CB699" w14:textId="77777777" w:rsidR="00C9323F" w:rsidRPr="00D511EA" w:rsidRDefault="00C9323F" w:rsidP="00C9323F">
            <w:pPr>
              <w:keepLines/>
              <w:rPr>
                <w:rFonts w:eastAsia="ArialMT"/>
                <w:sz w:val="22"/>
                <w:szCs w:val="22"/>
              </w:rPr>
            </w:pPr>
            <w:r w:rsidRPr="00D511EA">
              <w:rPr>
                <w:sz w:val="22"/>
                <w:szCs w:val="22"/>
              </w:rPr>
              <w:t>Ввод блокировки и разблокировки оптических деталей в сборочные операции принципиально неверен, это вспомогательные (не сборочные) операции установки и снятия деталей в приспособлении для обработки различными методами, они выполняются в оптическом производстве, а не на сборочном производстве (участке). Исключение выделенного кода 49 на блокировку оптических деталей не дает полный объем блокировочных операций.</w:t>
            </w:r>
          </w:p>
        </w:tc>
        <w:tc>
          <w:tcPr>
            <w:tcW w:w="3119" w:type="dxa"/>
            <w:gridSpan w:val="2"/>
            <w:tcBorders>
              <w:top w:val="single" w:sz="4" w:space="0" w:color="000000"/>
              <w:left w:val="single" w:sz="4" w:space="0" w:color="000000"/>
              <w:bottom w:val="single" w:sz="4" w:space="0" w:color="000000"/>
              <w:right w:val="single" w:sz="4" w:space="0" w:color="000000"/>
            </w:tcBorders>
          </w:tcPr>
          <w:p w14:paraId="4BA5D310" w14:textId="77777777" w:rsidR="00C9323F" w:rsidRPr="00D511EA" w:rsidRDefault="00132821" w:rsidP="00C9323F">
            <w:pPr>
              <w:rPr>
                <w:sz w:val="22"/>
                <w:szCs w:val="22"/>
              </w:rPr>
            </w:pPr>
            <w:r w:rsidRPr="00D511EA">
              <w:rPr>
                <w:sz w:val="22"/>
                <w:szCs w:val="22"/>
              </w:rPr>
              <w:t>Принято.</w:t>
            </w:r>
          </w:p>
        </w:tc>
      </w:tr>
      <w:tr w:rsidR="00C9323F" w:rsidRPr="00746FC1" w14:paraId="0A846874"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3A71375"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6BA25508"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4DA4F28A" w14:textId="77777777" w:rsidR="00C9323F" w:rsidRPr="00D511EA" w:rsidRDefault="00C9323F" w:rsidP="00C9323F">
            <w:pPr>
              <w:outlineLvl w:val="1"/>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BF981DB" w14:textId="77777777" w:rsidR="00C9323F" w:rsidRPr="00D511EA" w:rsidRDefault="00C9323F" w:rsidP="00C9323F">
            <w:pPr>
              <w:rPr>
                <w:sz w:val="22"/>
                <w:szCs w:val="22"/>
              </w:rPr>
            </w:pPr>
            <w:r w:rsidRPr="00D511EA">
              <w:rPr>
                <w:sz w:val="22"/>
                <w:szCs w:val="22"/>
              </w:rPr>
              <w:t>Ввести дополнительный код спекание оптики.</w:t>
            </w:r>
          </w:p>
        </w:tc>
        <w:tc>
          <w:tcPr>
            <w:tcW w:w="3119" w:type="dxa"/>
            <w:gridSpan w:val="2"/>
            <w:tcBorders>
              <w:top w:val="single" w:sz="4" w:space="0" w:color="000000"/>
              <w:left w:val="single" w:sz="4" w:space="0" w:color="000000"/>
              <w:bottom w:val="single" w:sz="4" w:space="0" w:color="000000"/>
              <w:right w:val="single" w:sz="4" w:space="0" w:color="000000"/>
            </w:tcBorders>
          </w:tcPr>
          <w:p w14:paraId="3DF793B6" w14:textId="77777777" w:rsidR="00132821" w:rsidRPr="00D511EA" w:rsidRDefault="00132821" w:rsidP="00132821">
            <w:pPr>
              <w:rPr>
                <w:sz w:val="22"/>
                <w:szCs w:val="22"/>
              </w:rPr>
            </w:pPr>
            <w:r w:rsidRPr="00D511EA">
              <w:rPr>
                <w:sz w:val="22"/>
                <w:szCs w:val="22"/>
              </w:rPr>
              <w:t xml:space="preserve">Принято. </w:t>
            </w:r>
          </w:p>
          <w:p w14:paraId="5DEA8F32" w14:textId="77777777" w:rsidR="00C9323F" w:rsidRPr="00D511EA" w:rsidRDefault="00132821" w:rsidP="00132821">
            <w:pPr>
              <w:rPr>
                <w:sz w:val="22"/>
                <w:szCs w:val="22"/>
              </w:rPr>
            </w:pPr>
            <w:r w:rsidRPr="00D511EA">
              <w:rPr>
                <w:sz w:val="22"/>
                <w:szCs w:val="22"/>
              </w:rPr>
              <w:t xml:space="preserve">Операция введена под кодом </w:t>
            </w:r>
            <w:r w:rsidRPr="00D511EA">
              <w:rPr>
                <w:rStyle w:val="8pt"/>
                <w:rFonts w:eastAsiaTheme="minorHAnsi"/>
                <w:color w:val="auto"/>
                <w:sz w:val="22"/>
                <w:szCs w:val="22"/>
              </w:rPr>
              <w:t xml:space="preserve">8899.28 </w:t>
            </w:r>
            <w:r w:rsidRPr="00D511EA">
              <w:rPr>
                <w:sz w:val="22"/>
              </w:rPr>
              <w:t xml:space="preserve">Спекание </w:t>
            </w:r>
            <w:r w:rsidRPr="00D511EA">
              <w:rPr>
                <w:sz w:val="22"/>
                <w:szCs w:val="22"/>
              </w:rPr>
              <w:t>оптики</w:t>
            </w:r>
          </w:p>
        </w:tc>
      </w:tr>
      <w:tr w:rsidR="002853B1" w:rsidRPr="00746FC1" w14:paraId="437C8E9A" w14:textId="77777777" w:rsidTr="002853B1">
        <w:tc>
          <w:tcPr>
            <w:tcW w:w="674" w:type="dxa"/>
            <w:tcBorders>
              <w:top w:val="single" w:sz="4" w:space="0" w:color="000000"/>
              <w:left w:val="single" w:sz="4" w:space="0" w:color="000000"/>
              <w:bottom w:val="single" w:sz="4" w:space="0" w:color="000000"/>
              <w:right w:val="single" w:sz="4" w:space="0" w:color="000000"/>
            </w:tcBorders>
          </w:tcPr>
          <w:p w14:paraId="14A7E437" w14:textId="77777777" w:rsidR="002853B1" w:rsidRPr="00746FC1" w:rsidRDefault="002853B1" w:rsidP="00C9323F">
            <w:pPr>
              <w:pStyle w:val="ae"/>
              <w:numPr>
                <w:ilvl w:val="0"/>
                <w:numId w:val="4"/>
              </w:numPr>
              <w:ind w:left="357" w:hanging="357"/>
              <w:rPr>
                <w:color w:val="000000" w:themeColor="text1"/>
              </w:rPr>
            </w:pPr>
          </w:p>
        </w:tc>
        <w:tc>
          <w:tcPr>
            <w:tcW w:w="1562" w:type="dxa"/>
            <w:vMerge w:val="restart"/>
            <w:tcBorders>
              <w:left w:val="single" w:sz="4" w:space="0" w:color="000000"/>
              <w:right w:val="single" w:sz="4" w:space="0" w:color="000000"/>
            </w:tcBorders>
          </w:tcPr>
          <w:p w14:paraId="07EABCB1" w14:textId="77777777" w:rsidR="002853B1" w:rsidRPr="00D511EA" w:rsidRDefault="002853B1" w:rsidP="00C9323F">
            <w:pPr>
              <w:keepLines/>
              <w:ind w:left="92"/>
              <w:rPr>
                <w:sz w:val="22"/>
                <w:szCs w:val="22"/>
              </w:rPr>
            </w:pPr>
            <w:r w:rsidRPr="00D511EA">
              <w:rPr>
                <w:sz w:val="22"/>
                <w:szCs w:val="22"/>
              </w:rPr>
              <w:t>Раздел 7, таблица 25</w:t>
            </w:r>
          </w:p>
        </w:tc>
        <w:tc>
          <w:tcPr>
            <w:tcW w:w="2552" w:type="dxa"/>
            <w:vMerge w:val="restart"/>
            <w:tcBorders>
              <w:left w:val="single" w:sz="4" w:space="0" w:color="000000"/>
              <w:right w:val="single" w:sz="4" w:space="0" w:color="000000"/>
            </w:tcBorders>
          </w:tcPr>
          <w:p w14:paraId="53559A4E" w14:textId="77777777" w:rsidR="002853B1" w:rsidRPr="00D511EA" w:rsidRDefault="002853B1" w:rsidP="00C9323F">
            <w:pPr>
              <w:rPr>
                <w:bCs/>
                <w:sz w:val="22"/>
                <w:szCs w:val="22"/>
              </w:rPr>
            </w:pPr>
            <w:r w:rsidRPr="00D511EA">
              <w:rPr>
                <w:bCs/>
                <w:sz w:val="22"/>
                <w:szCs w:val="22"/>
              </w:rPr>
              <w:t>ПАО «ОДК-САТУРН»</w:t>
            </w:r>
          </w:p>
          <w:p w14:paraId="160D9188" w14:textId="77777777" w:rsidR="002853B1" w:rsidRPr="00D511EA" w:rsidRDefault="002853B1"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194D72A" w14:textId="77777777" w:rsidR="002853B1" w:rsidRPr="00D511EA" w:rsidRDefault="002853B1" w:rsidP="00C9323F">
            <w:pPr>
              <w:rPr>
                <w:sz w:val="22"/>
                <w:szCs w:val="22"/>
              </w:rPr>
            </w:pPr>
            <w:r w:rsidRPr="00D511EA">
              <w:rPr>
                <w:sz w:val="22"/>
                <w:szCs w:val="22"/>
              </w:rPr>
              <w:t>Дополнить операциями:</w:t>
            </w:r>
          </w:p>
        </w:tc>
        <w:tc>
          <w:tcPr>
            <w:tcW w:w="3119" w:type="dxa"/>
            <w:gridSpan w:val="2"/>
            <w:vMerge w:val="restart"/>
            <w:tcBorders>
              <w:top w:val="single" w:sz="4" w:space="0" w:color="000000"/>
              <w:left w:val="single" w:sz="4" w:space="0" w:color="000000"/>
              <w:right w:val="single" w:sz="4" w:space="0" w:color="000000"/>
            </w:tcBorders>
          </w:tcPr>
          <w:p w14:paraId="660F280B" w14:textId="77777777" w:rsidR="002853B1" w:rsidRPr="00D511EA" w:rsidRDefault="002853B1" w:rsidP="00C9323F">
            <w:pPr>
              <w:rPr>
                <w:sz w:val="22"/>
                <w:szCs w:val="22"/>
              </w:rPr>
            </w:pPr>
            <w:r w:rsidRPr="00D511EA">
              <w:rPr>
                <w:sz w:val="22"/>
                <w:szCs w:val="22"/>
              </w:rPr>
              <w:t>Принято.</w:t>
            </w:r>
          </w:p>
          <w:p w14:paraId="6E801A44" w14:textId="77777777" w:rsidR="002853B1" w:rsidRPr="00D511EA" w:rsidRDefault="002853B1" w:rsidP="00C9323F">
            <w:pPr>
              <w:rPr>
                <w:sz w:val="22"/>
                <w:szCs w:val="22"/>
              </w:rPr>
            </w:pPr>
            <w:r w:rsidRPr="00D511EA">
              <w:rPr>
                <w:sz w:val="22"/>
                <w:szCs w:val="22"/>
              </w:rPr>
              <w:t>Код 8899.29</w:t>
            </w:r>
          </w:p>
        </w:tc>
      </w:tr>
      <w:tr w:rsidR="002853B1" w:rsidRPr="00746FC1" w14:paraId="7FD9F425" w14:textId="77777777" w:rsidTr="002853B1">
        <w:tc>
          <w:tcPr>
            <w:tcW w:w="674" w:type="dxa"/>
            <w:tcBorders>
              <w:top w:val="single" w:sz="4" w:space="0" w:color="000000"/>
              <w:left w:val="single" w:sz="4" w:space="0" w:color="000000"/>
              <w:bottom w:val="single" w:sz="4" w:space="0" w:color="000000"/>
              <w:right w:val="single" w:sz="4" w:space="0" w:color="000000"/>
            </w:tcBorders>
          </w:tcPr>
          <w:p w14:paraId="1C777301" w14:textId="77777777" w:rsidR="002853B1" w:rsidRPr="00746FC1" w:rsidRDefault="002853B1"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D83A4A9" w14:textId="77777777" w:rsidR="002853B1" w:rsidRPr="00D511EA" w:rsidRDefault="002853B1" w:rsidP="00C9323F">
            <w:pPr>
              <w:keepLines/>
              <w:ind w:left="92"/>
              <w:rPr>
                <w:sz w:val="22"/>
                <w:szCs w:val="22"/>
              </w:rPr>
            </w:pPr>
          </w:p>
        </w:tc>
        <w:tc>
          <w:tcPr>
            <w:tcW w:w="2552" w:type="dxa"/>
            <w:vMerge/>
            <w:tcBorders>
              <w:left w:val="single" w:sz="4" w:space="0" w:color="000000"/>
              <w:right w:val="single" w:sz="4" w:space="0" w:color="000000"/>
            </w:tcBorders>
          </w:tcPr>
          <w:p w14:paraId="2E50C32F" w14:textId="77777777" w:rsidR="002853B1" w:rsidRPr="00D511EA" w:rsidRDefault="002853B1"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6B5CA91B" w14:textId="77777777" w:rsidR="002853B1" w:rsidRPr="00D511EA" w:rsidRDefault="002853B1" w:rsidP="00C9323F">
            <w:pPr>
              <w:rPr>
                <w:sz w:val="22"/>
                <w:szCs w:val="22"/>
              </w:rPr>
            </w:pPr>
            <w:r w:rsidRPr="00D511EA">
              <w:rPr>
                <w:sz w:val="22"/>
                <w:szCs w:val="22"/>
              </w:rPr>
              <w:t>8805</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5CD05224" w14:textId="77777777" w:rsidR="002853B1" w:rsidRPr="00D511EA" w:rsidRDefault="002853B1" w:rsidP="00C9323F">
            <w:pPr>
              <w:rPr>
                <w:sz w:val="22"/>
                <w:szCs w:val="22"/>
              </w:rPr>
            </w:pPr>
            <w:r w:rsidRPr="00D511EA">
              <w:rPr>
                <w:sz w:val="22"/>
                <w:szCs w:val="22"/>
              </w:rPr>
              <w:t>устранение дефектов</w:t>
            </w:r>
          </w:p>
        </w:tc>
        <w:tc>
          <w:tcPr>
            <w:tcW w:w="3119" w:type="dxa"/>
            <w:gridSpan w:val="2"/>
            <w:vMerge/>
            <w:tcBorders>
              <w:left w:val="single" w:sz="4" w:space="0" w:color="000000"/>
              <w:bottom w:val="single" w:sz="4" w:space="0" w:color="000000"/>
              <w:right w:val="single" w:sz="4" w:space="0" w:color="000000"/>
            </w:tcBorders>
          </w:tcPr>
          <w:p w14:paraId="3EEC071F" w14:textId="77777777" w:rsidR="002853B1" w:rsidRPr="00D511EA" w:rsidRDefault="002853B1" w:rsidP="00C9323F">
            <w:pPr>
              <w:rPr>
                <w:sz w:val="22"/>
                <w:szCs w:val="22"/>
              </w:rPr>
            </w:pPr>
          </w:p>
        </w:tc>
      </w:tr>
      <w:tr w:rsidR="00C9323F" w:rsidRPr="00746FC1" w14:paraId="13CEDC3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7781F0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64A7B6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26CD291"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53D6EEB3" w14:textId="77777777" w:rsidR="00C9323F" w:rsidRPr="00D511EA" w:rsidRDefault="00C9323F" w:rsidP="00C9323F">
            <w:pPr>
              <w:rPr>
                <w:sz w:val="22"/>
                <w:szCs w:val="22"/>
              </w:rPr>
            </w:pPr>
            <w:r w:rsidRPr="00D511EA">
              <w:rPr>
                <w:sz w:val="22"/>
                <w:szCs w:val="22"/>
              </w:rPr>
              <w:t>8806</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779023C3" w14:textId="77777777" w:rsidR="00C9323F" w:rsidRPr="00D511EA" w:rsidRDefault="00C9323F" w:rsidP="00C9323F">
            <w:pPr>
              <w:rPr>
                <w:sz w:val="22"/>
                <w:szCs w:val="22"/>
              </w:rPr>
            </w:pPr>
            <w:r w:rsidRPr="00D511EA">
              <w:rPr>
                <w:sz w:val="22"/>
                <w:szCs w:val="22"/>
              </w:rPr>
              <w:t>подгонка</w:t>
            </w:r>
          </w:p>
        </w:tc>
        <w:tc>
          <w:tcPr>
            <w:tcW w:w="3119" w:type="dxa"/>
            <w:gridSpan w:val="2"/>
            <w:tcBorders>
              <w:top w:val="single" w:sz="4" w:space="0" w:color="000000"/>
              <w:left w:val="single" w:sz="4" w:space="0" w:color="000000"/>
              <w:bottom w:val="single" w:sz="4" w:space="0" w:color="000000"/>
              <w:right w:val="single" w:sz="4" w:space="0" w:color="000000"/>
            </w:tcBorders>
          </w:tcPr>
          <w:p w14:paraId="6FB8EEC4" w14:textId="77777777" w:rsidR="002853B1" w:rsidRPr="00D511EA" w:rsidRDefault="002853B1" w:rsidP="002853B1">
            <w:pPr>
              <w:rPr>
                <w:sz w:val="22"/>
                <w:szCs w:val="22"/>
              </w:rPr>
            </w:pPr>
            <w:r w:rsidRPr="00D511EA">
              <w:rPr>
                <w:sz w:val="22"/>
                <w:szCs w:val="22"/>
              </w:rPr>
              <w:t>Принято.</w:t>
            </w:r>
          </w:p>
          <w:p w14:paraId="24ACCA05" w14:textId="77777777" w:rsidR="00C9323F" w:rsidRPr="00D511EA" w:rsidRDefault="002853B1" w:rsidP="002853B1">
            <w:pPr>
              <w:rPr>
                <w:sz w:val="22"/>
                <w:szCs w:val="22"/>
              </w:rPr>
            </w:pPr>
            <w:r w:rsidRPr="00D511EA">
              <w:rPr>
                <w:sz w:val="22"/>
                <w:szCs w:val="22"/>
              </w:rPr>
              <w:t>Код 8816</w:t>
            </w:r>
          </w:p>
        </w:tc>
      </w:tr>
      <w:tr w:rsidR="00C9323F" w:rsidRPr="00746FC1" w14:paraId="42CD639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1E1E406"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1F571B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017D0B9"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3CAF1AE1" w14:textId="77777777" w:rsidR="00C9323F" w:rsidRPr="00D511EA" w:rsidRDefault="00C9323F" w:rsidP="00C9323F">
            <w:pPr>
              <w:rPr>
                <w:sz w:val="22"/>
                <w:szCs w:val="22"/>
              </w:rPr>
            </w:pPr>
            <w:r w:rsidRPr="00D511EA">
              <w:rPr>
                <w:sz w:val="22"/>
                <w:szCs w:val="22"/>
              </w:rPr>
              <w:t>8807</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24A70321" w14:textId="77777777" w:rsidR="00C9323F" w:rsidRPr="00D511EA" w:rsidRDefault="00C9323F" w:rsidP="00C9323F">
            <w:pPr>
              <w:rPr>
                <w:sz w:val="22"/>
                <w:szCs w:val="22"/>
              </w:rPr>
            </w:pPr>
            <w:r w:rsidRPr="00D511EA">
              <w:rPr>
                <w:sz w:val="22"/>
                <w:szCs w:val="22"/>
              </w:rPr>
              <w:t>осмотр и частичная разборка</w:t>
            </w:r>
          </w:p>
        </w:tc>
        <w:tc>
          <w:tcPr>
            <w:tcW w:w="3119" w:type="dxa"/>
            <w:gridSpan w:val="2"/>
            <w:tcBorders>
              <w:top w:val="single" w:sz="4" w:space="0" w:color="000000"/>
              <w:left w:val="single" w:sz="4" w:space="0" w:color="000000"/>
              <w:bottom w:val="single" w:sz="4" w:space="0" w:color="000000"/>
              <w:right w:val="single" w:sz="4" w:space="0" w:color="000000"/>
            </w:tcBorders>
          </w:tcPr>
          <w:p w14:paraId="362FD737" w14:textId="77777777" w:rsidR="00C9323F" w:rsidRPr="00D511EA" w:rsidRDefault="002853B1" w:rsidP="00C9323F">
            <w:pPr>
              <w:rPr>
                <w:sz w:val="22"/>
                <w:szCs w:val="22"/>
              </w:rPr>
            </w:pPr>
            <w:r w:rsidRPr="00D511EA">
              <w:rPr>
                <w:sz w:val="22"/>
                <w:szCs w:val="22"/>
              </w:rPr>
              <w:t>Принято частично.</w:t>
            </w:r>
          </w:p>
          <w:p w14:paraId="646024BB" w14:textId="77777777" w:rsidR="002853B1" w:rsidRPr="00D511EA" w:rsidRDefault="002853B1" w:rsidP="00C9323F">
            <w:pPr>
              <w:rPr>
                <w:sz w:val="22"/>
                <w:szCs w:val="22"/>
              </w:rPr>
            </w:pPr>
            <w:r w:rsidRPr="00D511EA">
              <w:rPr>
                <w:sz w:val="22"/>
                <w:szCs w:val="22"/>
              </w:rPr>
              <w:t xml:space="preserve">Введены коды </w:t>
            </w:r>
          </w:p>
          <w:p w14:paraId="576E0C46" w14:textId="77777777" w:rsidR="002853B1" w:rsidRPr="00D511EA" w:rsidRDefault="002853B1" w:rsidP="00C9323F">
            <w:pPr>
              <w:rPr>
                <w:sz w:val="22"/>
                <w:szCs w:val="22"/>
              </w:rPr>
            </w:pPr>
            <w:r w:rsidRPr="00D511EA">
              <w:rPr>
                <w:sz w:val="22"/>
                <w:szCs w:val="22"/>
              </w:rPr>
              <w:t>8820 Осмотр</w:t>
            </w:r>
          </w:p>
          <w:p w14:paraId="33D9BA50" w14:textId="77777777" w:rsidR="002853B1" w:rsidRPr="00D511EA" w:rsidRDefault="002853B1" w:rsidP="00C9323F">
            <w:pPr>
              <w:rPr>
                <w:sz w:val="22"/>
                <w:szCs w:val="22"/>
              </w:rPr>
            </w:pPr>
            <w:r w:rsidRPr="00D511EA">
              <w:rPr>
                <w:sz w:val="22"/>
                <w:szCs w:val="22"/>
              </w:rPr>
              <w:t>8861.01 Частичная разборка</w:t>
            </w:r>
          </w:p>
        </w:tc>
      </w:tr>
      <w:tr w:rsidR="00C9323F" w:rsidRPr="00746FC1" w14:paraId="714DA9CB"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C7220C5"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1601703"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E5F81B6"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31002917" w14:textId="77777777" w:rsidR="00C9323F" w:rsidRPr="00D511EA" w:rsidRDefault="00C9323F" w:rsidP="00C9323F">
            <w:pPr>
              <w:rPr>
                <w:sz w:val="22"/>
                <w:szCs w:val="22"/>
              </w:rPr>
            </w:pPr>
            <w:r w:rsidRPr="00D511EA">
              <w:rPr>
                <w:sz w:val="22"/>
                <w:szCs w:val="22"/>
              </w:rPr>
              <w:t>8808</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6E352880" w14:textId="77777777" w:rsidR="00C9323F" w:rsidRPr="00D511EA" w:rsidRDefault="00C9323F" w:rsidP="00C9323F">
            <w:pPr>
              <w:rPr>
                <w:sz w:val="22"/>
                <w:szCs w:val="22"/>
              </w:rPr>
            </w:pPr>
            <w:r w:rsidRPr="00D511EA">
              <w:rPr>
                <w:sz w:val="22"/>
                <w:szCs w:val="22"/>
              </w:rPr>
              <w:t>установка детали</w:t>
            </w:r>
          </w:p>
        </w:tc>
        <w:tc>
          <w:tcPr>
            <w:tcW w:w="3119" w:type="dxa"/>
            <w:gridSpan w:val="2"/>
            <w:tcBorders>
              <w:top w:val="single" w:sz="4" w:space="0" w:color="000000"/>
              <w:left w:val="single" w:sz="4" w:space="0" w:color="000000"/>
              <w:bottom w:val="single" w:sz="4" w:space="0" w:color="000000"/>
              <w:right w:val="single" w:sz="4" w:space="0" w:color="000000"/>
            </w:tcBorders>
          </w:tcPr>
          <w:p w14:paraId="085FABD7" w14:textId="77777777" w:rsidR="00C9323F" w:rsidRPr="00D511EA" w:rsidRDefault="002853B1" w:rsidP="00C9323F">
            <w:pPr>
              <w:rPr>
                <w:sz w:val="22"/>
                <w:szCs w:val="22"/>
              </w:rPr>
            </w:pPr>
            <w:r w:rsidRPr="00D511EA">
              <w:rPr>
                <w:sz w:val="22"/>
                <w:szCs w:val="22"/>
              </w:rPr>
              <w:t>Принято.</w:t>
            </w:r>
          </w:p>
          <w:p w14:paraId="59501BF7" w14:textId="77777777" w:rsidR="002853B1" w:rsidRPr="00D511EA" w:rsidRDefault="002853B1" w:rsidP="00C9323F">
            <w:pPr>
              <w:rPr>
                <w:sz w:val="22"/>
                <w:szCs w:val="22"/>
              </w:rPr>
            </w:pPr>
            <w:r w:rsidRPr="00D511EA">
              <w:rPr>
                <w:sz w:val="22"/>
                <w:szCs w:val="22"/>
              </w:rPr>
              <w:t>Код 8802.01</w:t>
            </w:r>
          </w:p>
        </w:tc>
      </w:tr>
      <w:tr w:rsidR="00C9323F" w:rsidRPr="00746FC1" w14:paraId="5BE905E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B77D37F"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EF987A0"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5D4F2D2"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65743921" w14:textId="77777777" w:rsidR="00C9323F" w:rsidRPr="00D511EA" w:rsidRDefault="00C9323F" w:rsidP="00C9323F">
            <w:pPr>
              <w:rPr>
                <w:sz w:val="22"/>
                <w:szCs w:val="22"/>
              </w:rPr>
            </w:pPr>
            <w:r w:rsidRPr="00D511EA">
              <w:rPr>
                <w:sz w:val="22"/>
                <w:szCs w:val="22"/>
              </w:rPr>
              <w:t>8809</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36C094D6" w14:textId="77777777" w:rsidR="00C9323F" w:rsidRPr="00D511EA" w:rsidRDefault="00C9323F" w:rsidP="00C9323F">
            <w:pPr>
              <w:rPr>
                <w:sz w:val="22"/>
                <w:szCs w:val="22"/>
              </w:rPr>
            </w:pPr>
            <w:r w:rsidRPr="00D511EA">
              <w:rPr>
                <w:sz w:val="22"/>
                <w:szCs w:val="22"/>
              </w:rPr>
              <w:t>регулировка</w:t>
            </w:r>
          </w:p>
        </w:tc>
        <w:tc>
          <w:tcPr>
            <w:tcW w:w="3119" w:type="dxa"/>
            <w:gridSpan w:val="2"/>
            <w:tcBorders>
              <w:top w:val="single" w:sz="4" w:space="0" w:color="000000"/>
              <w:left w:val="single" w:sz="4" w:space="0" w:color="000000"/>
              <w:bottom w:val="single" w:sz="4" w:space="0" w:color="000000"/>
              <w:right w:val="single" w:sz="4" w:space="0" w:color="000000"/>
            </w:tcBorders>
          </w:tcPr>
          <w:p w14:paraId="151A9429" w14:textId="77777777" w:rsidR="002853B1" w:rsidRPr="00D511EA" w:rsidRDefault="002853B1" w:rsidP="002853B1">
            <w:pPr>
              <w:rPr>
                <w:sz w:val="22"/>
                <w:szCs w:val="22"/>
              </w:rPr>
            </w:pPr>
            <w:r w:rsidRPr="00D511EA">
              <w:rPr>
                <w:sz w:val="22"/>
                <w:szCs w:val="22"/>
              </w:rPr>
              <w:t>Принято.</w:t>
            </w:r>
          </w:p>
          <w:p w14:paraId="37B2A823" w14:textId="77777777" w:rsidR="00C9323F" w:rsidRPr="00D511EA" w:rsidRDefault="002853B1" w:rsidP="002853B1">
            <w:pPr>
              <w:rPr>
                <w:sz w:val="22"/>
                <w:szCs w:val="22"/>
              </w:rPr>
            </w:pPr>
            <w:r w:rsidRPr="00D511EA">
              <w:rPr>
                <w:sz w:val="22"/>
                <w:szCs w:val="22"/>
              </w:rPr>
              <w:t>Код 8809</w:t>
            </w:r>
          </w:p>
        </w:tc>
      </w:tr>
      <w:tr w:rsidR="00C9323F" w:rsidRPr="00746FC1" w14:paraId="114E7DB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593674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2EEB14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A144631"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66D58543" w14:textId="77777777" w:rsidR="00C9323F" w:rsidRPr="00D511EA" w:rsidRDefault="00C9323F" w:rsidP="00C9323F">
            <w:pPr>
              <w:rPr>
                <w:sz w:val="22"/>
                <w:szCs w:val="22"/>
              </w:rPr>
            </w:pPr>
            <w:r w:rsidRPr="00D511EA">
              <w:rPr>
                <w:sz w:val="22"/>
                <w:szCs w:val="22"/>
              </w:rPr>
              <w:t>8810</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286655C6" w14:textId="77777777" w:rsidR="00C9323F" w:rsidRPr="00D511EA" w:rsidRDefault="00C9323F" w:rsidP="00C9323F">
            <w:pPr>
              <w:rPr>
                <w:sz w:val="22"/>
                <w:szCs w:val="22"/>
              </w:rPr>
            </w:pPr>
            <w:r w:rsidRPr="00D511EA">
              <w:rPr>
                <w:sz w:val="22"/>
                <w:szCs w:val="22"/>
              </w:rPr>
              <w:t>установка сборочной единицы</w:t>
            </w:r>
          </w:p>
        </w:tc>
        <w:tc>
          <w:tcPr>
            <w:tcW w:w="3119" w:type="dxa"/>
            <w:gridSpan w:val="2"/>
            <w:tcBorders>
              <w:top w:val="single" w:sz="4" w:space="0" w:color="000000"/>
              <w:left w:val="single" w:sz="4" w:space="0" w:color="000000"/>
              <w:bottom w:val="single" w:sz="4" w:space="0" w:color="000000"/>
              <w:right w:val="single" w:sz="4" w:space="0" w:color="000000"/>
            </w:tcBorders>
          </w:tcPr>
          <w:p w14:paraId="78F55F1F" w14:textId="77777777" w:rsidR="002853B1" w:rsidRPr="00D511EA" w:rsidRDefault="002853B1" w:rsidP="002853B1">
            <w:pPr>
              <w:rPr>
                <w:sz w:val="22"/>
                <w:szCs w:val="22"/>
              </w:rPr>
            </w:pPr>
            <w:r w:rsidRPr="00D511EA">
              <w:rPr>
                <w:sz w:val="22"/>
                <w:szCs w:val="22"/>
              </w:rPr>
              <w:t>Принято.</w:t>
            </w:r>
          </w:p>
          <w:p w14:paraId="784F326D" w14:textId="77777777" w:rsidR="00C9323F" w:rsidRPr="00D511EA" w:rsidRDefault="002853B1" w:rsidP="002853B1">
            <w:pPr>
              <w:rPr>
                <w:sz w:val="22"/>
                <w:szCs w:val="22"/>
              </w:rPr>
            </w:pPr>
            <w:r w:rsidRPr="00D511EA">
              <w:rPr>
                <w:sz w:val="22"/>
                <w:szCs w:val="22"/>
              </w:rPr>
              <w:t>Код 8802.02</w:t>
            </w:r>
          </w:p>
        </w:tc>
      </w:tr>
      <w:tr w:rsidR="00C9323F" w:rsidRPr="00746FC1" w14:paraId="6E69A6EE"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B3930D8"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C1388C4"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47286D2"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38AAE1EF" w14:textId="77777777" w:rsidR="00C9323F" w:rsidRPr="00D511EA" w:rsidRDefault="00C9323F" w:rsidP="00C9323F">
            <w:pPr>
              <w:rPr>
                <w:sz w:val="22"/>
                <w:szCs w:val="22"/>
              </w:rPr>
            </w:pPr>
            <w:r w:rsidRPr="00D511EA">
              <w:rPr>
                <w:sz w:val="22"/>
                <w:szCs w:val="22"/>
              </w:rPr>
              <w:t>8811</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0EAA57C8" w14:textId="77777777" w:rsidR="00C9323F" w:rsidRPr="00D511EA" w:rsidRDefault="00C9323F" w:rsidP="00C9323F">
            <w:pPr>
              <w:rPr>
                <w:sz w:val="22"/>
                <w:szCs w:val="22"/>
              </w:rPr>
            </w:pPr>
            <w:r w:rsidRPr="00D511EA">
              <w:rPr>
                <w:sz w:val="22"/>
                <w:szCs w:val="22"/>
              </w:rPr>
              <w:t>постановка</w:t>
            </w:r>
          </w:p>
        </w:tc>
        <w:tc>
          <w:tcPr>
            <w:tcW w:w="3119" w:type="dxa"/>
            <w:gridSpan w:val="2"/>
            <w:tcBorders>
              <w:top w:val="single" w:sz="4" w:space="0" w:color="000000"/>
              <w:left w:val="single" w:sz="4" w:space="0" w:color="000000"/>
              <w:bottom w:val="single" w:sz="4" w:space="0" w:color="000000"/>
              <w:right w:val="single" w:sz="4" w:space="0" w:color="000000"/>
            </w:tcBorders>
          </w:tcPr>
          <w:p w14:paraId="37F651D9" w14:textId="77777777" w:rsidR="00C9323F" w:rsidRPr="00D511EA" w:rsidRDefault="002853B1" w:rsidP="00C9323F">
            <w:pPr>
              <w:rPr>
                <w:sz w:val="22"/>
                <w:szCs w:val="22"/>
              </w:rPr>
            </w:pPr>
            <w:r w:rsidRPr="00D511EA">
              <w:rPr>
                <w:sz w:val="22"/>
                <w:szCs w:val="22"/>
              </w:rPr>
              <w:t>Принято частично.</w:t>
            </w:r>
          </w:p>
          <w:p w14:paraId="7FAEC287" w14:textId="77777777" w:rsidR="002853B1" w:rsidRPr="00D511EA" w:rsidRDefault="002853B1" w:rsidP="00C9323F">
            <w:pPr>
              <w:rPr>
                <w:sz w:val="22"/>
                <w:szCs w:val="22"/>
              </w:rPr>
            </w:pPr>
            <w:r w:rsidRPr="00D511EA">
              <w:rPr>
                <w:sz w:val="22"/>
                <w:szCs w:val="22"/>
              </w:rPr>
              <w:lastRenderedPageBreak/>
              <w:t>Введена операция с кодом 8899.26 Постановка деталей</w:t>
            </w:r>
          </w:p>
        </w:tc>
      </w:tr>
      <w:tr w:rsidR="00C9323F" w:rsidRPr="00746FC1" w14:paraId="72B1EFE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635FC4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01B5D4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4D706F8"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78335A8A" w14:textId="77777777" w:rsidR="00C9323F" w:rsidRPr="00D511EA" w:rsidRDefault="00C9323F" w:rsidP="00C9323F">
            <w:pPr>
              <w:rPr>
                <w:sz w:val="22"/>
                <w:szCs w:val="22"/>
              </w:rPr>
            </w:pPr>
            <w:r w:rsidRPr="00D511EA">
              <w:rPr>
                <w:sz w:val="22"/>
                <w:szCs w:val="22"/>
              </w:rPr>
              <w:t>8812</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65256979" w14:textId="77777777" w:rsidR="00C9323F" w:rsidRPr="00D511EA" w:rsidRDefault="00C9323F" w:rsidP="00C9323F">
            <w:pPr>
              <w:rPr>
                <w:sz w:val="22"/>
                <w:szCs w:val="22"/>
              </w:rPr>
            </w:pPr>
            <w:r w:rsidRPr="00D511EA">
              <w:rPr>
                <w:sz w:val="22"/>
                <w:szCs w:val="22"/>
              </w:rPr>
              <w:t>стыковка</w:t>
            </w:r>
          </w:p>
        </w:tc>
        <w:tc>
          <w:tcPr>
            <w:tcW w:w="3119" w:type="dxa"/>
            <w:gridSpan w:val="2"/>
            <w:tcBorders>
              <w:top w:val="single" w:sz="4" w:space="0" w:color="000000"/>
              <w:left w:val="single" w:sz="4" w:space="0" w:color="000000"/>
              <w:bottom w:val="single" w:sz="4" w:space="0" w:color="000000"/>
              <w:right w:val="single" w:sz="4" w:space="0" w:color="000000"/>
            </w:tcBorders>
          </w:tcPr>
          <w:p w14:paraId="674C4536" w14:textId="77777777" w:rsidR="002853B1" w:rsidRPr="00D511EA" w:rsidRDefault="002853B1" w:rsidP="002853B1">
            <w:pPr>
              <w:rPr>
                <w:sz w:val="22"/>
                <w:szCs w:val="22"/>
              </w:rPr>
            </w:pPr>
            <w:r w:rsidRPr="00D511EA">
              <w:rPr>
                <w:sz w:val="22"/>
                <w:szCs w:val="22"/>
              </w:rPr>
              <w:t>Принято.</w:t>
            </w:r>
          </w:p>
          <w:p w14:paraId="740804ED" w14:textId="77777777" w:rsidR="00C9323F" w:rsidRPr="00D511EA" w:rsidRDefault="002853B1" w:rsidP="002853B1">
            <w:pPr>
              <w:rPr>
                <w:sz w:val="22"/>
                <w:szCs w:val="22"/>
              </w:rPr>
            </w:pPr>
            <w:r w:rsidRPr="00D511EA">
              <w:rPr>
                <w:sz w:val="22"/>
                <w:szCs w:val="22"/>
              </w:rPr>
              <w:t>Код 8815</w:t>
            </w:r>
          </w:p>
        </w:tc>
      </w:tr>
      <w:tr w:rsidR="00C9323F" w:rsidRPr="00746FC1" w14:paraId="7CC0A87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F4D8235"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B88E68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E007027"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51DB8154" w14:textId="77777777" w:rsidR="00C9323F" w:rsidRPr="00D511EA" w:rsidRDefault="00C9323F" w:rsidP="00C9323F">
            <w:pPr>
              <w:rPr>
                <w:sz w:val="22"/>
                <w:szCs w:val="22"/>
              </w:rPr>
            </w:pPr>
            <w:r w:rsidRPr="00D511EA">
              <w:rPr>
                <w:sz w:val="22"/>
                <w:szCs w:val="22"/>
              </w:rPr>
              <w:t>8813</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6CFD4256" w14:textId="77777777" w:rsidR="00C9323F" w:rsidRPr="00D511EA" w:rsidRDefault="00C9323F" w:rsidP="00C9323F">
            <w:pPr>
              <w:rPr>
                <w:sz w:val="22"/>
                <w:szCs w:val="22"/>
              </w:rPr>
            </w:pPr>
            <w:r w:rsidRPr="00D511EA">
              <w:rPr>
                <w:sz w:val="22"/>
                <w:szCs w:val="22"/>
              </w:rPr>
              <w:t>обвязка</w:t>
            </w:r>
          </w:p>
        </w:tc>
        <w:tc>
          <w:tcPr>
            <w:tcW w:w="3119" w:type="dxa"/>
            <w:gridSpan w:val="2"/>
            <w:tcBorders>
              <w:top w:val="single" w:sz="4" w:space="0" w:color="000000"/>
              <w:left w:val="single" w:sz="4" w:space="0" w:color="000000"/>
              <w:bottom w:val="single" w:sz="4" w:space="0" w:color="000000"/>
              <w:right w:val="single" w:sz="4" w:space="0" w:color="000000"/>
            </w:tcBorders>
          </w:tcPr>
          <w:p w14:paraId="4AE6E0BE" w14:textId="77777777" w:rsidR="002853B1" w:rsidRPr="00D511EA" w:rsidRDefault="002853B1" w:rsidP="002853B1">
            <w:pPr>
              <w:rPr>
                <w:sz w:val="22"/>
                <w:szCs w:val="22"/>
              </w:rPr>
            </w:pPr>
            <w:r w:rsidRPr="00D511EA">
              <w:rPr>
                <w:sz w:val="22"/>
                <w:szCs w:val="22"/>
              </w:rPr>
              <w:t>Принято.</w:t>
            </w:r>
          </w:p>
          <w:p w14:paraId="1648AA79" w14:textId="77777777" w:rsidR="00C9323F" w:rsidRPr="00D511EA" w:rsidRDefault="002853B1" w:rsidP="002853B1">
            <w:pPr>
              <w:rPr>
                <w:sz w:val="22"/>
                <w:szCs w:val="22"/>
              </w:rPr>
            </w:pPr>
            <w:r w:rsidRPr="00D511EA">
              <w:rPr>
                <w:sz w:val="22"/>
                <w:szCs w:val="22"/>
              </w:rPr>
              <w:t>Код 8899.30</w:t>
            </w:r>
          </w:p>
        </w:tc>
      </w:tr>
      <w:tr w:rsidR="00C9323F" w:rsidRPr="00746FC1" w14:paraId="0EFB2D7F"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60AD1A5"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8194B48"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D69E6AB"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52C2FBF9" w14:textId="77777777" w:rsidR="00C9323F" w:rsidRPr="00D511EA" w:rsidRDefault="00C9323F" w:rsidP="00C9323F">
            <w:pPr>
              <w:rPr>
                <w:sz w:val="22"/>
                <w:szCs w:val="22"/>
              </w:rPr>
            </w:pPr>
            <w:r w:rsidRPr="00D511EA">
              <w:rPr>
                <w:sz w:val="22"/>
                <w:szCs w:val="22"/>
              </w:rPr>
              <w:t>8819</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1D494EBC" w14:textId="77777777" w:rsidR="00C9323F" w:rsidRPr="00D511EA" w:rsidRDefault="00C9323F" w:rsidP="00C9323F">
            <w:pPr>
              <w:rPr>
                <w:sz w:val="22"/>
                <w:szCs w:val="22"/>
              </w:rPr>
            </w:pPr>
            <w:r w:rsidRPr="00D511EA">
              <w:rPr>
                <w:sz w:val="22"/>
                <w:szCs w:val="22"/>
              </w:rPr>
              <w:t>доукомплектовка</w:t>
            </w:r>
          </w:p>
        </w:tc>
        <w:tc>
          <w:tcPr>
            <w:tcW w:w="3119" w:type="dxa"/>
            <w:gridSpan w:val="2"/>
            <w:tcBorders>
              <w:top w:val="single" w:sz="4" w:space="0" w:color="000000"/>
              <w:left w:val="single" w:sz="4" w:space="0" w:color="000000"/>
              <w:bottom w:val="single" w:sz="4" w:space="0" w:color="000000"/>
              <w:right w:val="single" w:sz="4" w:space="0" w:color="000000"/>
            </w:tcBorders>
          </w:tcPr>
          <w:p w14:paraId="205E3C85" w14:textId="77777777" w:rsidR="002853B1" w:rsidRPr="00D511EA" w:rsidRDefault="002853B1" w:rsidP="002853B1">
            <w:pPr>
              <w:rPr>
                <w:sz w:val="22"/>
                <w:szCs w:val="22"/>
              </w:rPr>
            </w:pPr>
            <w:r w:rsidRPr="00D511EA">
              <w:rPr>
                <w:sz w:val="22"/>
                <w:szCs w:val="22"/>
              </w:rPr>
              <w:t>Принято.</w:t>
            </w:r>
          </w:p>
          <w:p w14:paraId="5A4472F6" w14:textId="77777777" w:rsidR="00C9323F" w:rsidRPr="00D511EA" w:rsidRDefault="002853B1" w:rsidP="002853B1">
            <w:pPr>
              <w:rPr>
                <w:sz w:val="22"/>
                <w:szCs w:val="22"/>
              </w:rPr>
            </w:pPr>
            <w:r w:rsidRPr="00D511EA">
              <w:rPr>
                <w:sz w:val="22"/>
                <w:szCs w:val="22"/>
              </w:rPr>
              <w:t>Код 8899.31</w:t>
            </w:r>
          </w:p>
        </w:tc>
      </w:tr>
      <w:tr w:rsidR="00C9323F" w:rsidRPr="00746FC1" w14:paraId="4FEF959A"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50D2AB7"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52C968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A98AAE3"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5DE0B67B" w14:textId="77777777" w:rsidR="00C9323F" w:rsidRPr="00D511EA" w:rsidRDefault="00C9323F" w:rsidP="00C9323F">
            <w:pPr>
              <w:rPr>
                <w:sz w:val="22"/>
                <w:szCs w:val="22"/>
              </w:rPr>
            </w:pPr>
            <w:r w:rsidRPr="00D511EA">
              <w:rPr>
                <w:sz w:val="22"/>
                <w:szCs w:val="22"/>
              </w:rPr>
              <w:t>8826</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10C57BBB" w14:textId="77777777" w:rsidR="00C9323F" w:rsidRPr="00D511EA" w:rsidRDefault="00C9323F" w:rsidP="00C9323F">
            <w:pPr>
              <w:rPr>
                <w:sz w:val="22"/>
                <w:szCs w:val="22"/>
              </w:rPr>
            </w:pPr>
            <w:r w:rsidRPr="00D511EA">
              <w:rPr>
                <w:sz w:val="22"/>
                <w:szCs w:val="22"/>
              </w:rPr>
              <w:t>выпрессовывание</w:t>
            </w:r>
          </w:p>
        </w:tc>
        <w:tc>
          <w:tcPr>
            <w:tcW w:w="3119" w:type="dxa"/>
            <w:gridSpan w:val="2"/>
            <w:tcBorders>
              <w:top w:val="single" w:sz="4" w:space="0" w:color="000000"/>
              <w:left w:val="single" w:sz="4" w:space="0" w:color="000000"/>
              <w:bottom w:val="single" w:sz="4" w:space="0" w:color="000000"/>
              <w:right w:val="single" w:sz="4" w:space="0" w:color="000000"/>
            </w:tcBorders>
          </w:tcPr>
          <w:p w14:paraId="03286FC2" w14:textId="77777777" w:rsidR="002853B1" w:rsidRPr="00D511EA" w:rsidRDefault="002853B1" w:rsidP="002853B1">
            <w:pPr>
              <w:rPr>
                <w:sz w:val="22"/>
                <w:szCs w:val="22"/>
              </w:rPr>
            </w:pPr>
            <w:r w:rsidRPr="00D511EA">
              <w:rPr>
                <w:sz w:val="22"/>
                <w:szCs w:val="22"/>
              </w:rPr>
              <w:t>Принято.</w:t>
            </w:r>
          </w:p>
          <w:p w14:paraId="41540925" w14:textId="77777777" w:rsidR="00C9323F" w:rsidRPr="00D511EA" w:rsidRDefault="002853B1" w:rsidP="002853B1">
            <w:pPr>
              <w:rPr>
                <w:sz w:val="22"/>
                <w:szCs w:val="22"/>
              </w:rPr>
            </w:pPr>
            <w:r w:rsidRPr="00D511EA">
              <w:rPr>
                <w:sz w:val="22"/>
                <w:szCs w:val="22"/>
              </w:rPr>
              <w:t>Код 8899.32</w:t>
            </w:r>
          </w:p>
        </w:tc>
      </w:tr>
      <w:tr w:rsidR="00C9323F" w:rsidRPr="00746FC1" w14:paraId="161E3AE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54B1887"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CF8B5E2"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0C66537B"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4C9D47E3" w14:textId="77777777" w:rsidR="00C9323F" w:rsidRPr="00D511EA" w:rsidRDefault="00C9323F" w:rsidP="00C9323F">
            <w:pPr>
              <w:rPr>
                <w:sz w:val="22"/>
                <w:szCs w:val="22"/>
              </w:rPr>
            </w:pPr>
            <w:r w:rsidRPr="00D511EA">
              <w:rPr>
                <w:sz w:val="22"/>
                <w:szCs w:val="22"/>
              </w:rPr>
              <w:t>8860</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48DB9DC4" w14:textId="77777777" w:rsidR="00C9323F" w:rsidRPr="00D511EA" w:rsidRDefault="00C9323F" w:rsidP="00C9323F">
            <w:pPr>
              <w:rPr>
                <w:sz w:val="22"/>
                <w:szCs w:val="22"/>
              </w:rPr>
            </w:pPr>
            <w:r w:rsidRPr="00D511EA">
              <w:rPr>
                <w:sz w:val="22"/>
                <w:szCs w:val="22"/>
              </w:rPr>
              <w:t>сборка</w:t>
            </w:r>
          </w:p>
        </w:tc>
        <w:tc>
          <w:tcPr>
            <w:tcW w:w="3119" w:type="dxa"/>
            <w:gridSpan w:val="2"/>
            <w:tcBorders>
              <w:top w:val="single" w:sz="4" w:space="0" w:color="000000"/>
              <w:left w:val="single" w:sz="4" w:space="0" w:color="000000"/>
              <w:bottom w:val="single" w:sz="4" w:space="0" w:color="000000"/>
              <w:right w:val="single" w:sz="4" w:space="0" w:color="000000"/>
            </w:tcBorders>
          </w:tcPr>
          <w:p w14:paraId="2C403AED" w14:textId="77777777" w:rsidR="00C9323F" w:rsidRPr="00D511EA" w:rsidRDefault="002853B1" w:rsidP="00C9323F">
            <w:pPr>
              <w:rPr>
                <w:sz w:val="22"/>
                <w:szCs w:val="22"/>
              </w:rPr>
            </w:pPr>
            <w:r w:rsidRPr="00D511EA">
              <w:rPr>
                <w:sz w:val="22"/>
                <w:szCs w:val="22"/>
              </w:rPr>
              <w:t>Принято.</w:t>
            </w:r>
          </w:p>
          <w:p w14:paraId="37215DF4" w14:textId="77777777" w:rsidR="002853B1" w:rsidRPr="00D511EA" w:rsidRDefault="002853B1" w:rsidP="00C9323F">
            <w:pPr>
              <w:rPr>
                <w:sz w:val="22"/>
                <w:szCs w:val="22"/>
              </w:rPr>
            </w:pPr>
            <w:r w:rsidRPr="00D511EA">
              <w:rPr>
                <w:sz w:val="22"/>
                <w:szCs w:val="22"/>
              </w:rPr>
              <w:t>Введены операции с кодами 8810-8814.03</w:t>
            </w:r>
          </w:p>
        </w:tc>
      </w:tr>
      <w:tr w:rsidR="00C9323F" w:rsidRPr="00746FC1" w14:paraId="0FC9A22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0C65A8E"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48CBA9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55E05913"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1AC61CB9" w14:textId="77777777" w:rsidR="00C9323F" w:rsidRPr="00D511EA" w:rsidRDefault="00C9323F" w:rsidP="00C9323F">
            <w:pPr>
              <w:rPr>
                <w:sz w:val="22"/>
                <w:szCs w:val="22"/>
              </w:rPr>
            </w:pPr>
            <w:r w:rsidRPr="00D511EA">
              <w:rPr>
                <w:sz w:val="22"/>
                <w:szCs w:val="22"/>
              </w:rPr>
              <w:t>8865</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3D48B17C" w14:textId="77777777" w:rsidR="00C9323F" w:rsidRPr="00D511EA" w:rsidRDefault="00C9323F" w:rsidP="00C9323F">
            <w:pPr>
              <w:rPr>
                <w:sz w:val="22"/>
                <w:szCs w:val="22"/>
              </w:rPr>
            </w:pPr>
            <w:r w:rsidRPr="00D511EA">
              <w:rPr>
                <w:sz w:val="22"/>
                <w:szCs w:val="22"/>
              </w:rPr>
              <w:t>замена детали, агрегата</w:t>
            </w:r>
          </w:p>
        </w:tc>
        <w:tc>
          <w:tcPr>
            <w:tcW w:w="3119" w:type="dxa"/>
            <w:gridSpan w:val="2"/>
            <w:tcBorders>
              <w:top w:val="single" w:sz="4" w:space="0" w:color="000000"/>
              <w:left w:val="single" w:sz="4" w:space="0" w:color="000000"/>
              <w:bottom w:val="single" w:sz="4" w:space="0" w:color="000000"/>
              <w:right w:val="single" w:sz="4" w:space="0" w:color="000000"/>
            </w:tcBorders>
          </w:tcPr>
          <w:p w14:paraId="28CDB871" w14:textId="77777777" w:rsidR="002853B1" w:rsidRPr="00D511EA" w:rsidRDefault="002853B1" w:rsidP="002853B1">
            <w:pPr>
              <w:rPr>
                <w:sz w:val="22"/>
                <w:szCs w:val="22"/>
              </w:rPr>
            </w:pPr>
            <w:r w:rsidRPr="00D511EA">
              <w:rPr>
                <w:sz w:val="22"/>
                <w:szCs w:val="22"/>
              </w:rPr>
              <w:t>Принято.</w:t>
            </w:r>
          </w:p>
          <w:p w14:paraId="77298B15" w14:textId="77777777" w:rsidR="00C9323F" w:rsidRPr="00D511EA" w:rsidRDefault="002853B1" w:rsidP="002853B1">
            <w:pPr>
              <w:rPr>
                <w:sz w:val="22"/>
                <w:szCs w:val="22"/>
              </w:rPr>
            </w:pPr>
            <w:r w:rsidRPr="00D511EA">
              <w:rPr>
                <w:sz w:val="22"/>
                <w:szCs w:val="22"/>
              </w:rPr>
              <w:t>Код 8899.33</w:t>
            </w:r>
          </w:p>
        </w:tc>
      </w:tr>
      <w:tr w:rsidR="00132821" w:rsidRPr="00746FC1" w14:paraId="75FB8294"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55DD5C8" w14:textId="77777777" w:rsidR="00132821" w:rsidRPr="00746FC1" w:rsidRDefault="00132821"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BDF34EB" w14:textId="77777777" w:rsidR="00132821" w:rsidRPr="00D511EA" w:rsidRDefault="00132821" w:rsidP="00C9323F">
            <w:pPr>
              <w:keepLines/>
              <w:ind w:left="92"/>
              <w:rPr>
                <w:sz w:val="22"/>
                <w:szCs w:val="22"/>
              </w:rPr>
            </w:pPr>
          </w:p>
        </w:tc>
        <w:tc>
          <w:tcPr>
            <w:tcW w:w="2552" w:type="dxa"/>
            <w:vMerge/>
            <w:tcBorders>
              <w:left w:val="single" w:sz="4" w:space="0" w:color="000000"/>
              <w:right w:val="single" w:sz="4" w:space="0" w:color="000000"/>
            </w:tcBorders>
          </w:tcPr>
          <w:p w14:paraId="7CFDFE59" w14:textId="77777777" w:rsidR="00132821" w:rsidRPr="00D511EA" w:rsidRDefault="00132821"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37139A83" w14:textId="77777777" w:rsidR="00132821" w:rsidRPr="00D511EA" w:rsidRDefault="00132821" w:rsidP="002853B1">
            <w:pPr>
              <w:rPr>
                <w:sz w:val="22"/>
                <w:szCs w:val="22"/>
              </w:rPr>
            </w:pPr>
            <w:r w:rsidRPr="00D511EA">
              <w:rPr>
                <w:sz w:val="22"/>
                <w:szCs w:val="22"/>
              </w:rPr>
              <w:t>8880</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061B68F0" w14:textId="77777777" w:rsidR="00132821" w:rsidRPr="00D511EA" w:rsidRDefault="00132821" w:rsidP="002853B1">
            <w:pPr>
              <w:rPr>
                <w:sz w:val="22"/>
                <w:szCs w:val="22"/>
              </w:rPr>
            </w:pPr>
            <w:r w:rsidRPr="00D511EA">
              <w:rPr>
                <w:sz w:val="22"/>
                <w:szCs w:val="22"/>
              </w:rPr>
              <w:t>осмотр агрегата</w:t>
            </w:r>
          </w:p>
        </w:tc>
        <w:tc>
          <w:tcPr>
            <w:tcW w:w="3119" w:type="dxa"/>
            <w:gridSpan w:val="2"/>
            <w:tcBorders>
              <w:top w:val="single" w:sz="4" w:space="0" w:color="000000"/>
              <w:left w:val="single" w:sz="4" w:space="0" w:color="000000"/>
              <w:bottom w:val="single" w:sz="4" w:space="0" w:color="000000"/>
              <w:right w:val="single" w:sz="4" w:space="0" w:color="000000"/>
            </w:tcBorders>
          </w:tcPr>
          <w:p w14:paraId="64956E64" w14:textId="77777777" w:rsidR="00246ED7" w:rsidRPr="00D511EA" w:rsidRDefault="00246ED7" w:rsidP="00246ED7">
            <w:pPr>
              <w:rPr>
                <w:sz w:val="22"/>
                <w:szCs w:val="22"/>
              </w:rPr>
            </w:pPr>
            <w:r w:rsidRPr="00D511EA">
              <w:rPr>
                <w:sz w:val="22"/>
                <w:szCs w:val="22"/>
              </w:rPr>
              <w:t>Принято.</w:t>
            </w:r>
          </w:p>
          <w:p w14:paraId="53B8DCCD" w14:textId="77777777" w:rsidR="002853B1" w:rsidRPr="00D511EA" w:rsidRDefault="00246ED7" w:rsidP="00246ED7">
            <w:pPr>
              <w:rPr>
                <w:sz w:val="22"/>
                <w:szCs w:val="22"/>
              </w:rPr>
            </w:pPr>
            <w:r w:rsidRPr="00D511EA">
              <w:rPr>
                <w:sz w:val="22"/>
                <w:szCs w:val="22"/>
              </w:rPr>
              <w:t>Код 8820.01</w:t>
            </w:r>
          </w:p>
        </w:tc>
      </w:tr>
      <w:tr w:rsidR="00C9323F" w:rsidRPr="00746FC1" w14:paraId="3F2B21E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CCD6D5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FE95D8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6B5EE98"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7C8EFC15" w14:textId="77777777" w:rsidR="00C9323F" w:rsidRPr="00D511EA" w:rsidRDefault="00C9323F" w:rsidP="00C9323F">
            <w:pPr>
              <w:rPr>
                <w:sz w:val="22"/>
                <w:szCs w:val="22"/>
              </w:rPr>
            </w:pPr>
            <w:r w:rsidRPr="00D511EA">
              <w:rPr>
                <w:sz w:val="22"/>
                <w:szCs w:val="22"/>
              </w:rPr>
              <w:t>8886</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14699AAE" w14:textId="77777777" w:rsidR="00C9323F" w:rsidRPr="00D511EA" w:rsidRDefault="00C9323F" w:rsidP="00C9323F">
            <w:pPr>
              <w:rPr>
                <w:sz w:val="22"/>
                <w:szCs w:val="22"/>
              </w:rPr>
            </w:pPr>
            <w:r w:rsidRPr="00D511EA">
              <w:rPr>
                <w:sz w:val="22"/>
                <w:szCs w:val="22"/>
              </w:rPr>
              <w:t>подгот.к спецконтролю агрегата</w:t>
            </w:r>
          </w:p>
        </w:tc>
        <w:tc>
          <w:tcPr>
            <w:tcW w:w="3119" w:type="dxa"/>
            <w:gridSpan w:val="2"/>
            <w:tcBorders>
              <w:top w:val="single" w:sz="4" w:space="0" w:color="000000"/>
              <w:left w:val="single" w:sz="4" w:space="0" w:color="000000"/>
              <w:bottom w:val="single" w:sz="4" w:space="0" w:color="000000"/>
              <w:right w:val="single" w:sz="4" w:space="0" w:color="000000"/>
            </w:tcBorders>
          </w:tcPr>
          <w:p w14:paraId="325FD22A" w14:textId="77777777" w:rsidR="00C9323F" w:rsidRPr="00D511EA" w:rsidRDefault="002853B1" w:rsidP="002853B1">
            <w:pPr>
              <w:rPr>
                <w:sz w:val="22"/>
                <w:szCs w:val="22"/>
              </w:rPr>
            </w:pPr>
            <w:r w:rsidRPr="00D511EA">
              <w:rPr>
                <w:sz w:val="22"/>
                <w:szCs w:val="22"/>
              </w:rPr>
              <w:t>Принято частично.</w:t>
            </w:r>
          </w:p>
          <w:p w14:paraId="210E5DA4" w14:textId="77777777" w:rsidR="002853B1" w:rsidRPr="00D511EA" w:rsidRDefault="002853B1" w:rsidP="002853B1">
            <w:pPr>
              <w:rPr>
                <w:sz w:val="22"/>
                <w:szCs w:val="22"/>
              </w:rPr>
            </w:pPr>
            <w:r w:rsidRPr="00D511EA">
              <w:rPr>
                <w:sz w:val="22"/>
                <w:szCs w:val="22"/>
              </w:rPr>
              <w:t>Введена операция с кодом</w:t>
            </w:r>
            <w:r w:rsidRPr="00D511EA">
              <w:rPr>
                <w:sz w:val="22"/>
              </w:rPr>
              <w:t xml:space="preserve"> 88 99.34 Подготовка агрегата к специальному контрою</w:t>
            </w:r>
          </w:p>
        </w:tc>
      </w:tr>
      <w:tr w:rsidR="00C9323F" w:rsidRPr="00746FC1" w14:paraId="39EE6B6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4BFDBFA"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F66EFD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B0C0C35"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083D25E6" w14:textId="77777777" w:rsidR="00C9323F" w:rsidRPr="00D511EA" w:rsidRDefault="00C9323F" w:rsidP="00C9323F">
            <w:pPr>
              <w:rPr>
                <w:sz w:val="22"/>
                <w:szCs w:val="22"/>
              </w:rPr>
            </w:pPr>
            <w:r w:rsidRPr="00D511EA">
              <w:rPr>
                <w:sz w:val="22"/>
                <w:szCs w:val="22"/>
              </w:rPr>
              <w:t>8889</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2CE39776" w14:textId="77777777" w:rsidR="00C9323F" w:rsidRPr="00D511EA" w:rsidRDefault="00C9323F" w:rsidP="00C9323F">
            <w:pPr>
              <w:rPr>
                <w:sz w:val="22"/>
                <w:szCs w:val="22"/>
              </w:rPr>
            </w:pPr>
            <w:r w:rsidRPr="00D511EA">
              <w:rPr>
                <w:sz w:val="22"/>
                <w:szCs w:val="22"/>
              </w:rPr>
              <w:t>подгот.к  цвет.дефект.агрегата</w:t>
            </w:r>
          </w:p>
        </w:tc>
        <w:tc>
          <w:tcPr>
            <w:tcW w:w="3119" w:type="dxa"/>
            <w:gridSpan w:val="2"/>
            <w:tcBorders>
              <w:top w:val="single" w:sz="4" w:space="0" w:color="000000"/>
              <w:left w:val="single" w:sz="4" w:space="0" w:color="000000"/>
              <w:bottom w:val="single" w:sz="4" w:space="0" w:color="000000"/>
              <w:right w:val="single" w:sz="4" w:space="0" w:color="000000"/>
            </w:tcBorders>
          </w:tcPr>
          <w:p w14:paraId="32365878" w14:textId="77777777" w:rsidR="0065458E" w:rsidRPr="00D511EA" w:rsidRDefault="0065458E" w:rsidP="0065458E">
            <w:pPr>
              <w:rPr>
                <w:sz w:val="22"/>
                <w:szCs w:val="22"/>
              </w:rPr>
            </w:pPr>
            <w:r w:rsidRPr="00D511EA">
              <w:rPr>
                <w:sz w:val="22"/>
                <w:szCs w:val="22"/>
              </w:rPr>
              <w:t>Принято частично.</w:t>
            </w:r>
          </w:p>
          <w:p w14:paraId="69ECBBD3" w14:textId="77777777" w:rsidR="00C9323F" w:rsidRPr="00D511EA" w:rsidRDefault="0065458E" w:rsidP="00246ED7">
            <w:pPr>
              <w:rPr>
                <w:sz w:val="22"/>
                <w:szCs w:val="22"/>
              </w:rPr>
            </w:pPr>
            <w:r w:rsidRPr="00D511EA">
              <w:rPr>
                <w:sz w:val="22"/>
                <w:szCs w:val="22"/>
              </w:rPr>
              <w:t>Введена операция с кодом</w:t>
            </w:r>
            <w:r w:rsidRPr="00D511EA">
              <w:rPr>
                <w:sz w:val="22"/>
              </w:rPr>
              <w:t xml:space="preserve"> 88 99.3</w:t>
            </w:r>
            <w:r w:rsidR="00246ED7" w:rsidRPr="00D511EA">
              <w:rPr>
                <w:sz w:val="22"/>
              </w:rPr>
              <w:t>5</w:t>
            </w:r>
            <w:r w:rsidRPr="00D511EA">
              <w:rPr>
                <w:sz w:val="22"/>
              </w:rPr>
              <w:t xml:space="preserve"> Подготовка агрегата к цветной (капиллярной) дефектоскопии</w:t>
            </w:r>
          </w:p>
        </w:tc>
      </w:tr>
      <w:tr w:rsidR="00C9323F" w:rsidRPr="00746FC1" w14:paraId="33F8D82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A9A97B9"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7BB571E"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909FB9C"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2F063DC1" w14:textId="77777777" w:rsidR="00C9323F" w:rsidRPr="00D511EA" w:rsidRDefault="00C9323F" w:rsidP="00C9323F">
            <w:pPr>
              <w:rPr>
                <w:sz w:val="22"/>
                <w:szCs w:val="22"/>
              </w:rPr>
            </w:pPr>
            <w:r w:rsidRPr="00D511EA">
              <w:rPr>
                <w:sz w:val="22"/>
                <w:szCs w:val="22"/>
              </w:rPr>
              <w:t>8902</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1D7BE3CA" w14:textId="77777777" w:rsidR="00C9323F" w:rsidRPr="00D511EA" w:rsidRDefault="00C9323F" w:rsidP="00C9323F">
            <w:pPr>
              <w:rPr>
                <w:sz w:val="22"/>
                <w:szCs w:val="22"/>
              </w:rPr>
            </w:pPr>
            <w:r w:rsidRPr="00D511EA">
              <w:rPr>
                <w:sz w:val="22"/>
                <w:szCs w:val="22"/>
              </w:rPr>
              <w:t>промывка перед сборкой</w:t>
            </w:r>
          </w:p>
        </w:tc>
        <w:tc>
          <w:tcPr>
            <w:tcW w:w="3119" w:type="dxa"/>
            <w:gridSpan w:val="2"/>
            <w:tcBorders>
              <w:top w:val="single" w:sz="4" w:space="0" w:color="000000"/>
              <w:left w:val="single" w:sz="4" w:space="0" w:color="000000"/>
              <w:bottom w:val="single" w:sz="4" w:space="0" w:color="000000"/>
              <w:right w:val="single" w:sz="4" w:space="0" w:color="000000"/>
            </w:tcBorders>
          </w:tcPr>
          <w:p w14:paraId="34DE8B95" w14:textId="77777777" w:rsidR="00C9323F" w:rsidRPr="00D511EA" w:rsidRDefault="0065458E" w:rsidP="00C9323F">
            <w:pPr>
              <w:rPr>
                <w:sz w:val="22"/>
                <w:szCs w:val="22"/>
              </w:rPr>
            </w:pPr>
            <w:r w:rsidRPr="00D511EA">
              <w:rPr>
                <w:sz w:val="22"/>
                <w:szCs w:val="22"/>
              </w:rPr>
              <w:t>Принято частично.</w:t>
            </w:r>
          </w:p>
          <w:p w14:paraId="589DACBE" w14:textId="77777777" w:rsidR="0065458E" w:rsidRPr="00D511EA" w:rsidRDefault="0065458E" w:rsidP="00C9323F">
            <w:pPr>
              <w:rPr>
                <w:sz w:val="22"/>
                <w:szCs w:val="22"/>
              </w:rPr>
            </w:pPr>
            <w:r w:rsidRPr="00D511EA">
              <w:rPr>
                <w:sz w:val="22"/>
                <w:szCs w:val="22"/>
              </w:rPr>
              <w:t>Операция включена с кодом 0127.01</w:t>
            </w:r>
          </w:p>
        </w:tc>
      </w:tr>
      <w:tr w:rsidR="00C9323F" w:rsidRPr="00746FC1" w14:paraId="4F49E74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C8935E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6E66BD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0C3C723"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61BB4DBF" w14:textId="77777777" w:rsidR="00C9323F" w:rsidRPr="00D511EA" w:rsidRDefault="00C9323F" w:rsidP="00C9323F">
            <w:pPr>
              <w:rPr>
                <w:sz w:val="22"/>
                <w:szCs w:val="22"/>
              </w:rPr>
            </w:pPr>
            <w:r w:rsidRPr="00D511EA">
              <w:rPr>
                <w:sz w:val="22"/>
                <w:szCs w:val="22"/>
              </w:rPr>
              <w:t>8904</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69A295E4" w14:textId="77777777" w:rsidR="00C9323F" w:rsidRPr="00D511EA" w:rsidRDefault="00C9323F" w:rsidP="00C9323F">
            <w:pPr>
              <w:rPr>
                <w:sz w:val="22"/>
                <w:szCs w:val="22"/>
              </w:rPr>
            </w:pPr>
            <w:r w:rsidRPr="00D511EA">
              <w:rPr>
                <w:sz w:val="22"/>
                <w:szCs w:val="22"/>
              </w:rPr>
              <w:t>осмотр деталей перед сборкой</w:t>
            </w:r>
          </w:p>
        </w:tc>
        <w:tc>
          <w:tcPr>
            <w:tcW w:w="3119" w:type="dxa"/>
            <w:gridSpan w:val="2"/>
            <w:tcBorders>
              <w:top w:val="single" w:sz="4" w:space="0" w:color="000000"/>
              <w:left w:val="single" w:sz="4" w:space="0" w:color="000000"/>
              <w:bottom w:val="single" w:sz="4" w:space="0" w:color="000000"/>
              <w:right w:val="single" w:sz="4" w:space="0" w:color="000000"/>
            </w:tcBorders>
          </w:tcPr>
          <w:p w14:paraId="1D5D2F2F" w14:textId="77777777" w:rsidR="00246ED7" w:rsidRPr="00D511EA" w:rsidRDefault="00246ED7" w:rsidP="00246ED7">
            <w:pPr>
              <w:rPr>
                <w:sz w:val="22"/>
                <w:szCs w:val="22"/>
              </w:rPr>
            </w:pPr>
            <w:r w:rsidRPr="00D511EA">
              <w:rPr>
                <w:sz w:val="22"/>
                <w:szCs w:val="22"/>
              </w:rPr>
              <w:t>Принято.</w:t>
            </w:r>
          </w:p>
          <w:p w14:paraId="1AE7F25F" w14:textId="77777777" w:rsidR="00C9323F" w:rsidRPr="00D511EA" w:rsidRDefault="00246ED7" w:rsidP="00246ED7">
            <w:pPr>
              <w:rPr>
                <w:sz w:val="22"/>
                <w:szCs w:val="22"/>
              </w:rPr>
            </w:pPr>
            <w:r w:rsidRPr="00D511EA">
              <w:rPr>
                <w:sz w:val="22"/>
                <w:szCs w:val="22"/>
              </w:rPr>
              <w:t>Код 8820.02</w:t>
            </w:r>
          </w:p>
        </w:tc>
      </w:tr>
      <w:tr w:rsidR="00C9323F" w:rsidRPr="00746FC1" w14:paraId="663DEDFE"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13959B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032B42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436996E"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1DA8F9A3" w14:textId="77777777" w:rsidR="00C9323F" w:rsidRPr="00D511EA" w:rsidRDefault="00C9323F" w:rsidP="00C9323F">
            <w:pPr>
              <w:rPr>
                <w:sz w:val="22"/>
                <w:szCs w:val="22"/>
              </w:rPr>
            </w:pPr>
            <w:r w:rsidRPr="00D511EA">
              <w:rPr>
                <w:sz w:val="22"/>
                <w:szCs w:val="22"/>
              </w:rPr>
              <w:t>8905</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767DB289" w14:textId="77777777" w:rsidR="00C9323F" w:rsidRPr="00D511EA" w:rsidRDefault="00C9323F" w:rsidP="00C9323F">
            <w:pPr>
              <w:rPr>
                <w:sz w:val="22"/>
                <w:szCs w:val="22"/>
              </w:rPr>
            </w:pPr>
            <w:r w:rsidRPr="00D511EA">
              <w:rPr>
                <w:sz w:val="22"/>
                <w:szCs w:val="22"/>
              </w:rPr>
              <w:t>обмер деталей перед сборкой</w:t>
            </w:r>
          </w:p>
        </w:tc>
        <w:tc>
          <w:tcPr>
            <w:tcW w:w="3119" w:type="dxa"/>
            <w:gridSpan w:val="2"/>
            <w:tcBorders>
              <w:top w:val="single" w:sz="4" w:space="0" w:color="000000"/>
              <w:left w:val="single" w:sz="4" w:space="0" w:color="000000"/>
              <w:bottom w:val="single" w:sz="4" w:space="0" w:color="000000"/>
              <w:right w:val="single" w:sz="4" w:space="0" w:color="000000"/>
            </w:tcBorders>
          </w:tcPr>
          <w:p w14:paraId="4F37272E" w14:textId="77777777" w:rsidR="00246ED7" w:rsidRPr="00D511EA" w:rsidRDefault="00246ED7" w:rsidP="00246ED7">
            <w:pPr>
              <w:rPr>
                <w:sz w:val="22"/>
                <w:szCs w:val="22"/>
              </w:rPr>
            </w:pPr>
            <w:r w:rsidRPr="00D511EA">
              <w:rPr>
                <w:sz w:val="22"/>
                <w:szCs w:val="22"/>
              </w:rPr>
              <w:t>Принято.</w:t>
            </w:r>
          </w:p>
          <w:p w14:paraId="11E701D4" w14:textId="77777777" w:rsidR="00C9323F" w:rsidRPr="00D511EA" w:rsidRDefault="00246ED7" w:rsidP="00246ED7">
            <w:pPr>
              <w:rPr>
                <w:sz w:val="22"/>
                <w:szCs w:val="22"/>
              </w:rPr>
            </w:pPr>
            <w:r w:rsidRPr="00D511EA">
              <w:rPr>
                <w:sz w:val="22"/>
                <w:szCs w:val="22"/>
              </w:rPr>
              <w:t>Код 8899.36</w:t>
            </w:r>
          </w:p>
        </w:tc>
      </w:tr>
      <w:tr w:rsidR="00C9323F" w:rsidRPr="00746FC1" w14:paraId="0087EC2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0E00A27"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DF2750D"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3981495E"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2FE8663A" w14:textId="77777777" w:rsidR="00C9323F" w:rsidRPr="00D511EA" w:rsidRDefault="00C9323F" w:rsidP="00C9323F">
            <w:pPr>
              <w:rPr>
                <w:sz w:val="22"/>
                <w:szCs w:val="22"/>
              </w:rPr>
            </w:pPr>
            <w:r w:rsidRPr="00D511EA">
              <w:rPr>
                <w:sz w:val="22"/>
                <w:szCs w:val="22"/>
              </w:rPr>
              <w:t>8906</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01A69910" w14:textId="77777777" w:rsidR="00C9323F" w:rsidRPr="00D511EA" w:rsidRDefault="00C9323F" w:rsidP="00C9323F">
            <w:pPr>
              <w:rPr>
                <w:sz w:val="22"/>
                <w:szCs w:val="22"/>
              </w:rPr>
            </w:pPr>
            <w:r w:rsidRPr="00D511EA">
              <w:rPr>
                <w:sz w:val="22"/>
                <w:szCs w:val="22"/>
              </w:rPr>
              <w:t>замер радиальных зазоров</w:t>
            </w:r>
          </w:p>
        </w:tc>
        <w:tc>
          <w:tcPr>
            <w:tcW w:w="3119" w:type="dxa"/>
            <w:gridSpan w:val="2"/>
            <w:tcBorders>
              <w:top w:val="single" w:sz="4" w:space="0" w:color="000000"/>
              <w:left w:val="single" w:sz="4" w:space="0" w:color="000000"/>
              <w:bottom w:val="single" w:sz="4" w:space="0" w:color="000000"/>
              <w:right w:val="single" w:sz="4" w:space="0" w:color="000000"/>
            </w:tcBorders>
          </w:tcPr>
          <w:p w14:paraId="6F4AB40E" w14:textId="77777777" w:rsidR="00246ED7" w:rsidRPr="00D511EA" w:rsidRDefault="00246ED7" w:rsidP="00246ED7">
            <w:pPr>
              <w:rPr>
                <w:sz w:val="22"/>
                <w:szCs w:val="22"/>
              </w:rPr>
            </w:pPr>
            <w:r w:rsidRPr="00D511EA">
              <w:rPr>
                <w:sz w:val="22"/>
                <w:szCs w:val="22"/>
              </w:rPr>
              <w:t>Принято.</w:t>
            </w:r>
          </w:p>
          <w:p w14:paraId="1FEA749A" w14:textId="77777777" w:rsidR="00C9323F" w:rsidRPr="00D511EA" w:rsidRDefault="00246ED7" w:rsidP="00246ED7">
            <w:pPr>
              <w:rPr>
                <w:sz w:val="22"/>
                <w:szCs w:val="22"/>
              </w:rPr>
            </w:pPr>
            <w:r w:rsidRPr="00D511EA">
              <w:rPr>
                <w:sz w:val="22"/>
                <w:szCs w:val="22"/>
              </w:rPr>
              <w:t>Код 8899.37</w:t>
            </w:r>
          </w:p>
        </w:tc>
      </w:tr>
      <w:tr w:rsidR="00C9323F" w:rsidRPr="00746FC1" w14:paraId="28406FD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97C1E9C"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9AF4395"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3C0625A"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4689EB84" w14:textId="77777777" w:rsidR="00C9323F" w:rsidRPr="00D511EA" w:rsidRDefault="00C9323F" w:rsidP="00C9323F">
            <w:pPr>
              <w:rPr>
                <w:sz w:val="22"/>
                <w:szCs w:val="22"/>
              </w:rPr>
            </w:pPr>
            <w:r w:rsidRPr="00D511EA">
              <w:rPr>
                <w:sz w:val="22"/>
                <w:szCs w:val="22"/>
              </w:rPr>
              <w:t>8907</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341CF21B" w14:textId="77777777" w:rsidR="00C9323F" w:rsidRPr="00D511EA" w:rsidRDefault="00C9323F" w:rsidP="00C9323F">
            <w:pPr>
              <w:rPr>
                <w:sz w:val="22"/>
                <w:szCs w:val="22"/>
              </w:rPr>
            </w:pPr>
            <w:r w:rsidRPr="00D511EA">
              <w:rPr>
                <w:sz w:val="22"/>
                <w:szCs w:val="22"/>
              </w:rPr>
              <w:t>подгот.к магнит.контролю перед сборкой</w:t>
            </w:r>
          </w:p>
        </w:tc>
        <w:tc>
          <w:tcPr>
            <w:tcW w:w="3119" w:type="dxa"/>
            <w:gridSpan w:val="2"/>
            <w:tcBorders>
              <w:top w:val="single" w:sz="4" w:space="0" w:color="000000"/>
              <w:left w:val="single" w:sz="4" w:space="0" w:color="000000"/>
              <w:bottom w:val="single" w:sz="4" w:space="0" w:color="000000"/>
              <w:right w:val="single" w:sz="4" w:space="0" w:color="000000"/>
            </w:tcBorders>
          </w:tcPr>
          <w:p w14:paraId="5580D6C4" w14:textId="77777777" w:rsidR="00246ED7" w:rsidRPr="00D511EA" w:rsidRDefault="00246ED7" w:rsidP="00246ED7">
            <w:pPr>
              <w:rPr>
                <w:sz w:val="22"/>
                <w:szCs w:val="22"/>
              </w:rPr>
            </w:pPr>
            <w:r w:rsidRPr="00D511EA">
              <w:rPr>
                <w:sz w:val="22"/>
                <w:szCs w:val="22"/>
              </w:rPr>
              <w:t>Принято.</w:t>
            </w:r>
          </w:p>
          <w:p w14:paraId="4ABBF8B1" w14:textId="77777777" w:rsidR="00C9323F" w:rsidRPr="00D511EA" w:rsidRDefault="00246ED7" w:rsidP="00246ED7">
            <w:pPr>
              <w:rPr>
                <w:sz w:val="22"/>
                <w:szCs w:val="22"/>
              </w:rPr>
            </w:pPr>
            <w:r w:rsidRPr="00D511EA">
              <w:rPr>
                <w:sz w:val="22"/>
                <w:szCs w:val="22"/>
              </w:rPr>
              <w:t>Код 8899.38</w:t>
            </w:r>
          </w:p>
        </w:tc>
      </w:tr>
      <w:tr w:rsidR="00C9323F" w:rsidRPr="00746FC1" w14:paraId="34310F8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B0EBD1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F798B47"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4E0EDCC"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040F7E22" w14:textId="77777777" w:rsidR="00C9323F" w:rsidRPr="00D511EA" w:rsidRDefault="00C9323F" w:rsidP="00C9323F">
            <w:pPr>
              <w:rPr>
                <w:sz w:val="22"/>
                <w:szCs w:val="22"/>
              </w:rPr>
            </w:pPr>
            <w:r w:rsidRPr="00D511EA">
              <w:rPr>
                <w:sz w:val="22"/>
                <w:szCs w:val="22"/>
              </w:rPr>
              <w:t>8908</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61669BB7" w14:textId="77777777" w:rsidR="00C9323F" w:rsidRPr="00D511EA" w:rsidRDefault="00C9323F" w:rsidP="00C9323F">
            <w:pPr>
              <w:rPr>
                <w:sz w:val="22"/>
                <w:szCs w:val="22"/>
              </w:rPr>
            </w:pPr>
            <w:r w:rsidRPr="00D511EA">
              <w:rPr>
                <w:sz w:val="22"/>
                <w:szCs w:val="22"/>
              </w:rPr>
              <w:t>подгот.к люм контролю перед сборкой</w:t>
            </w:r>
          </w:p>
        </w:tc>
        <w:tc>
          <w:tcPr>
            <w:tcW w:w="3119" w:type="dxa"/>
            <w:gridSpan w:val="2"/>
            <w:tcBorders>
              <w:top w:val="single" w:sz="4" w:space="0" w:color="000000"/>
              <w:left w:val="single" w:sz="4" w:space="0" w:color="000000"/>
              <w:bottom w:val="single" w:sz="4" w:space="0" w:color="000000"/>
              <w:right w:val="single" w:sz="4" w:space="0" w:color="000000"/>
            </w:tcBorders>
          </w:tcPr>
          <w:p w14:paraId="3870B29E" w14:textId="77777777" w:rsidR="00246ED7" w:rsidRPr="00D511EA" w:rsidRDefault="00246ED7" w:rsidP="00246ED7">
            <w:pPr>
              <w:rPr>
                <w:sz w:val="22"/>
                <w:szCs w:val="22"/>
              </w:rPr>
            </w:pPr>
            <w:r w:rsidRPr="00D511EA">
              <w:rPr>
                <w:sz w:val="22"/>
                <w:szCs w:val="22"/>
              </w:rPr>
              <w:t>Принято.</w:t>
            </w:r>
          </w:p>
          <w:p w14:paraId="568129E5" w14:textId="77777777" w:rsidR="00C9323F" w:rsidRPr="00D511EA" w:rsidRDefault="00246ED7" w:rsidP="00246ED7">
            <w:pPr>
              <w:rPr>
                <w:sz w:val="22"/>
                <w:szCs w:val="22"/>
              </w:rPr>
            </w:pPr>
            <w:r w:rsidRPr="00D511EA">
              <w:rPr>
                <w:sz w:val="22"/>
                <w:szCs w:val="22"/>
              </w:rPr>
              <w:t>Код 8899.39</w:t>
            </w:r>
          </w:p>
        </w:tc>
      </w:tr>
      <w:tr w:rsidR="00C9323F" w:rsidRPr="00746FC1" w14:paraId="06AA50F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92CB57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33B25E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F2A9A57"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106FB9A6" w14:textId="77777777" w:rsidR="00C9323F" w:rsidRPr="00D511EA" w:rsidRDefault="00C9323F" w:rsidP="00C9323F">
            <w:pPr>
              <w:rPr>
                <w:sz w:val="22"/>
                <w:szCs w:val="22"/>
              </w:rPr>
            </w:pPr>
            <w:r w:rsidRPr="00D511EA">
              <w:rPr>
                <w:sz w:val="22"/>
                <w:szCs w:val="22"/>
              </w:rPr>
              <w:t>8909</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2931D811" w14:textId="77777777" w:rsidR="00C9323F" w:rsidRPr="00D511EA" w:rsidRDefault="00C9323F" w:rsidP="00C9323F">
            <w:pPr>
              <w:rPr>
                <w:sz w:val="22"/>
                <w:szCs w:val="22"/>
              </w:rPr>
            </w:pPr>
            <w:r w:rsidRPr="00D511EA">
              <w:rPr>
                <w:sz w:val="22"/>
                <w:szCs w:val="22"/>
              </w:rPr>
              <w:t>подгот. к цвет.дефект.перед сборкой</w:t>
            </w:r>
          </w:p>
        </w:tc>
        <w:tc>
          <w:tcPr>
            <w:tcW w:w="3119" w:type="dxa"/>
            <w:gridSpan w:val="2"/>
            <w:tcBorders>
              <w:top w:val="single" w:sz="4" w:space="0" w:color="000000"/>
              <w:left w:val="single" w:sz="4" w:space="0" w:color="000000"/>
              <w:bottom w:val="single" w:sz="4" w:space="0" w:color="000000"/>
              <w:right w:val="single" w:sz="4" w:space="0" w:color="000000"/>
            </w:tcBorders>
          </w:tcPr>
          <w:p w14:paraId="783AD7F1" w14:textId="77777777" w:rsidR="00246ED7" w:rsidRPr="00D511EA" w:rsidRDefault="00246ED7" w:rsidP="00246ED7">
            <w:pPr>
              <w:rPr>
                <w:sz w:val="22"/>
                <w:szCs w:val="22"/>
              </w:rPr>
            </w:pPr>
            <w:r w:rsidRPr="00D511EA">
              <w:rPr>
                <w:sz w:val="22"/>
                <w:szCs w:val="22"/>
              </w:rPr>
              <w:t>Принято.</w:t>
            </w:r>
          </w:p>
          <w:p w14:paraId="047B3B9B" w14:textId="77777777" w:rsidR="00C9323F" w:rsidRPr="00D511EA" w:rsidRDefault="00246ED7" w:rsidP="00246ED7">
            <w:pPr>
              <w:rPr>
                <w:sz w:val="22"/>
                <w:szCs w:val="22"/>
              </w:rPr>
            </w:pPr>
            <w:r w:rsidRPr="00D511EA">
              <w:rPr>
                <w:sz w:val="22"/>
                <w:szCs w:val="22"/>
              </w:rPr>
              <w:lastRenderedPageBreak/>
              <w:t>Код 8899.40</w:t>
            </w:r>
          </w:p>
        </w:tc>
      </w:tr>
      <w:tr w:rsidR="00C9323F" w:rsidRPr="00746FC1" w14:paraId="7D91E1B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EF03120"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F9970F6"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6C8F937D"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5B1A01A5" w14:textId="77777777" w:rsidR="00C9323F" w:rsidRPr="00D511EA" w:rsidRDefault="00C9323F" w:rsidP="00C9323F">
            <w:pPr>
              <w:rPr>
                <w:sz w:val="22"/>
                <w:szCs w:val="22"/>
              </w:rPr>
            </w:pPr>
            <w:r w:rsidRPr="00D511EA">
              <w:rPr>
                <w:sz w:val="22"/>
                <w:szCs w:val="22"/>
              </w:rPr>
              <w:t>8912</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0FBDEBB0" w14:textId="77777777" w:rsidR="00C9323F" w:rsidRPr="00D511EA" w:rsidRDefault="00C9323F" w:rsidP="00C9323F">
            <w:pPr>
              <w:rPr>
                <w:sz w:val="22"/>
                <w:szCs w:val="22"/>
              </w:rPr>
            </w:pPr>
            <w:r w:rsidRPr="00D511EA">
              <w:rPr>
                <w:sz w:val="22"/>
                <w:szCs w:val="22"/>
              </w:rPr>
              <w:t>прокачка при сборке</w:t>
            </w:r>
          </w:p>
        </w:tc>
        <w:tc>
          <w:tcPr>
            <w:tcW w:w="3119" w:type="dxa"/>
            <w:gridSpan w:val="2"/>
            <w:tcBorders>
              <w:top w:val="single" w:sz="4" w:space="0" w:color="000000"/>
              <w:left w:val="single" w:sz="4" w:space="0" w:color="000000"/>
              <w:bottom w:val="single" w:sz="4" w:space="0" w:color="000000"/>
              <w:right w:val="single" w:sz="4" w:space="0" w:color="000000"/>
            </w:tcBorders>
          </w:tcPr>
          <w:p w14:paraId="04078320" w14:textId="77777777" w:rsidR="00246ED7" w:rsidRPr="00D511EA" w:rsidRDefault="00246ED7" w:rsidP="00246ED7">
            <w:pPr>
              <w:rPr>
                <w:sz w:val="22"/>
                <w:szCs w:val="22"/>
              </w:rPr>
            </w:pPr>
            <w:r w:rsidRPr="00D511EA">
              <w:rPr>
                <w:sz w:val="22"/>
                <w:szCs w:val="22"/>
              </w:rPr>
              <w:t>Принято.</w:t>
            </w:r>
          </w:p>
          <w:p w14:paraId="2F3E2157" w14:textId="77777777" w:rsidR="00C9323F" w:rsidRPr="00D511EA" w:rsidRDefault="00246ED7" w:rsidP="00246ED7">
            <w:pPr>
              <w:rPr>
                <w:sz w:val="22"/>
                <w:szCs w:val="22"/>
              </w:rPr>
            </w:pPr>
            <w:r w:rsidRPr="00D511EA">
              <w:rPr>
                <w:sz w:val="22"/>
                <w:szCs w:val="22"/>
              </w:rPr>
              <w:t>Код 8899.41</w:t>
            </w:r>
          </w:p>
        </w:tc>
      </w:tr>
      <w:tr w:rsidR="00C9323F" w:rsidRPr="00746FC1" w14:paraId="6B0B1ED6"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08D24E3"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1CCF89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F69E125"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2BEF20EF" w14:textId="77777777" w:rsidR="00C9323F" w:rsidRPr="00D511EA" w:rsidRDefault="00C9323F" w:rsidP="00C9323F">
            <w:pPr>
              <w:rPr>
                <w:sz w:val="22"/>
                <w:szCs w:val="22"/>
              </w:rPr>
            </w:pPr>
            <w:r w:rsidRPr="00D511EA">
              <w:rPr>
                <w:sz w:val="22"/>
                <w:szCs w:val="22"/>
              </w:rPr>
              <w:t>8913</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0FCF3829" w14:textId="77777777" w:rsidR="00C9323F" w:rsidRPr="00D511EA" w:rsidRDefault="00C9323F" w:rsidP="00C9323F">
            <w:pPr>
              <w:rPr>
                <w:sz w:val="22"/>
                <w:szCs w:val="22"/>
              </w:rPr>
            </w:pPr>
            <w:r w:rsidRPr="00D511EA">
              <w:rPr>
                <w:sz w:val="22"/>
                <w:szCs w:val="22"/>
              </w:rPr>
              <w:t>отбор пробы горюче-смаз. матер</w:t>
            </w:r>
          </w:p>
        </w:tc>
        <w:tc>
          <w:tcPr>
            <w:tcW w:w="3119" w:type="dxa"/>
            <w:gridSpan w:val="2"/>
            <w:tcBorders>
              <w:top w:val="single" w:sz="4" w:space="0" w:color="000000"/>
              <w:left w:val="single" w:sz="4" w:space="0" w:color="000000"/>
              <w:bottom w:val="single" w:sz="4" w:space="0" w:color="000000"/>
              <w:right w:val="single" w:sz="4" w:space="0" w:color="000000"/>
            </w:tcBorders>
          </w:tcPr>
          <w:p w14:paraId="1BAA2D60" w14:textId="77777777" w:rsidR="00952A71" w:rsidRPr="00D511EA" w:rsidRDefault="00952A71" w:rsidP="00952A71">
            <w:pPr>
              <w:rPr>
                <w:sz w:val="22"/>
                <w:szCs w:val="22"/>
              </w:rPr>
            </w:pPr>
            <w:r w:rsidRPr="00D511EA">
              <w:rPr>
                <w:sz w:val="22"/>
                <w:szCs w:val="22"/>
              </w:rPr>
              <w:t>Принято</w:t>
            </w:r>
            <w:r w:rsidR="00246ED7" w:rsidRPr="00D511EA">
              <w:rPr>
                <w:sz w:val="22"/>
                <w:szCs w:val="22"/>
              </w:rPr>
              <w:t xml:space="preserve"> частично</w:t>
            </w:r>
            <w:r w:rsidRPr="00D511EA">
              <w:rPr>
                <w:sz w:val="22"/>
                <w:szCs w:val="22"/>
              </w:rPr>
              <w:t>.</w:t>
            </w:r>
          </w:p>
          <w:p w14:paraId="6A9B835B" w14:textId="77777777" w:rsidR="00C9323F" w:rsidRPr="00D511EA" w:rsidRDefault="00246ED7" w:rsidP="00246ED7">
            <w:pPr>
              <w:rPr>
                <w:sz w:val="22"/>
                <w:szCs w:val="22"/>
              </w:rPr>
            </w:pPr>
            <w:r w:rsidRPr="00D511EA">
              <w:rPr>
                <w:sz w:val="22"/>
                <w:szCs w:val="22"/>
              </w:rPr>
              <w:t>Операция включена с кодом 0199.78</w:t>
            </w:r>
          </w:p>
        </w:tc>
      </w:tr>
      <w:tr w:rsidR="00C9323F" w:rsidRPr="00746FC1" w14:paraId="42BD66B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4AADD59"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9FA5E7F"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5080CB3"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40DBEB58" w14:textId="77777777" w:rsidR="00C9323F" w:rsidRPr="00D511EA" w:rsidRDefault="00C9323F" w:rsidP="00C9323F">
            <w:pPr>
              <w:rPr>
                <w:sz w:val="22"/>
                <w:szCs w:val="22"/>
              </w:rPr>
            </w:pPr>
            <w:r w:rsidRPr="00D511EA">
              <w:rPr>
                <w:sz w:val="22"/>
                <w:szCs w:val="22"/>
              </w:rPr>
              <w:t>8915</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4FE07146" w14:textId="77777777" w:rsidR="00C9323F" w:rsidRPr="00D511EA" w:rsidRDefault="00C9323F" w:rsidP="00C9323F">
            <w:pPr>
              <w:rPr>
                <w:sz w:val="22"/>
                <w:szCs w:val="22"/>
              </w:rPr>
            </w:pPr>
            <w:r w:rsidRPr="00D511EA">
              <w:rPr>
                <w:sz w:val="22"/>
                <w:szCs w:val="22"/>
              </w:rPr>
              <w:t>разборка после подбора</w:t>
            </w:r>
          </w:p>
        </w:tc>
        <w:tc>
          <w:tcPr>
            <w:tcW w:w="3119" w:type="dxa"/>
            <w:gridSpan w:val="2"/>
            <w:tcBorders>
              <w:top w:val="single" w:sz="4" w:space="0" w:color="000000"/>
              <w:left w:val="single" w:sz="4" w:space="0" w:color="000000"/>
              <w:bottom w:val="single" w:sz="4" w:space="0" w:color="000000"/>
              <w:right w:val="single" w:sz="4" w:space="0" w:color="000000"/>
            </w:tcBorders>
          </w:tcPr>
          <w:p w14:paraId="70667041" w14:textId="77777777" w:rsidR="007B186D" w:rsidRPr="00D511EA" w:rsidRDefault="007B186D" w:rsidP="007B186D">
            <w:pPr>
              <w:rPr>
                <w:sz w:val="22"/>
                <w:szCs w:val="22"/>
              </w:rPr>
            </w:pPr>
            <w:r w:rsidRPr="00D511EA">
              <w:rPr>
                <w:sz w:val="22"/>
                <w:szCs w:val="22"/>
              </w:rPr>
              <w:t>Принято.</w:t>
            </w:r>
          </w:p>
          <w:p w14:paraId="24ED680C" w14:textId="77777777" w:rsidR="00C9323F" w:rsidRPr="00D511EA" w:rsidRDefault="007B186D" w:rsidP="007B186D">
            <w:pPr>
              <w:rPr>
                <w:sz w:val="22"/>
                <w:szCs w:val="22"/>
              </w:rPr>
            </w:pPr>
            <w:r w:rsidRPr="00D511EA">
              <w:rPr>
                <w:sz w:val="22"/>
                <w:szCs w:val="22"/>
              </w:rPr>
              <w:t>Код 8899.42</w:t>
            </w:r>
          </w:p>
        </w:tc>
      </w:tr>
      <w:tr w:rsidR="00C9323F" w:rsidRPr="00746FC1" w14:paraId="7CFF99B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719F92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A775CDA"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1031E666"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65608A4E" w14:textId="77777777" w:rsidR="00C9323F" w:rsidRPr="00D511EA" w:rsidRDefault="00C9323F" w:rsidP="00C9323F">
            <w:pPr>
              <w:rPr>
                <w:sz w:val="22"/>
                <w:szCs w:val="22"/>
              </w:rPr>
            </w:pPr>
            <w:r w:rsidRPr="00D511EA">
              <w:rPr>
                <w:sz w:val="22"/>
                <w:szCs w:val="22"/>
              </w:rPr>
              <w:t>8919</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43A6B577" w14:textId="77777777" w:rsidR="00C9323F" w:rsidRPr="00D511EA" w:rsidRDefault="00C9323F" w:rsidP="00C9323F">
            <w:pPr>
              <w:rPr>
                <w:sz w:val="22"/>
                <w:szCs w:val="22"/>
              </w:rPr>
            </w:pPr>
            <w:r w:rsidRPr="00D511EA">
              <w:rPr>
                <w:sz w:val="22"/>
                <w:szCs w:val="22"/>
              </w:rPr>
              <w:t>наружный осмотр изделия</w:t>
            </w:r>
          </w:p>
        </w:tc>
        <w:tc>
          <w:tcPr>
            <w:tcW w:w="3119" w:type="dxa"/>
            <w:gridSpan w:val="2"/>
            <w:tcBorders>
              <w:top w:val="single" w:sz="4" w:space="0" w:color="000000"/>
              <w:left w:val="single" w:sz="4" w:space="0" w:color="000000"/>
              <w:bottom w:val="single" w:sz="4" w:space="0" w:color="000000"/>
              <w:right w:val="single" w:sz="4" w:space="0" w:color="000000"/>
            </w:tcBorders>
          </w:tcPr>
          <w:p w14:paraId="6D8C7BFB" w14:textId="77777777" w:rsidR="00C9323F" w:rsidRPr="00D511EA" w:rsidRDefault="007B186D" w:rsidP="00C9323F">
            <w:pPr>
              <w:rPr>
                <w:sz w:val="22"/>
                <w:szCs w:val="22"/>
              </w:rPr>
            </w:pPr>
            <w:r w:rsidRPr="00D511EA">
              <w:rPr>
                <w:sz w:val="22"/>
                <w:szCs w:val="22"/>
              </w:rPr>
              <w:t>Принято частично.</w:t>
            </w:r>
          </w:p>
          <w:p w14:paraId="417D3FA6" w14:textId="77777777" w:rsidR="007B186D" w:rsidRPr="00D511EA" w:rsidRDefault="007B186D" w:rsidP="00C9323F">
            <w:pPr>
              <w:rPr>
                <w:sz w:val="22"/>
                <w:szCs w:val="22"/>
              </w:rPr>
            </w:pPr>
            <w:r w:rsidRPr="00D511EA">
              <w:rPr>
                <w:sz w:val="22"/>
                <w:szCs w:val="22"/>
              </w:rPr>
              <w:t>Введена операция 8820.03 Осмотр внешний</w:t>
            </w:r>
          </w:p>
        </w:tc>
      </w:tr>
      <w:tr w:rsidR="00C9323F" w:rsidRPr="00746FC1" w14:paraId="3BF5C8E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4B82C0F"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587F38F4"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23B8CC13" w14:textId="77777777" w:rsidR="00C9323F" w:rsidRPr="00D511EA" w:rsidRDefault="00C9323F" w:rsidP="00C9323F">
            <w:pPr>
              <w:rPr>
                <w:bCs/>
                <w:sz w:val="22"/>
                <w:szCs w:val="22"/>
              </w:rPr>
            </w:pPr>
          </w:p>
        </w:tc>
        <w:tc>
          <w:tcPr>
            <w:tcW w:w="1459" w:type="dxa"/>
            <w:gridSpan w:val="18"/>
            <w:tcBorders>
              <w:top w:val="single" w:sz="4" w:space="0" w:color="000000"/>
              <w:left w:val="single" w:sz="4" w:space="0" w:color="000000"/>
              <w:bottom w:val="single" w:sz="4" w:space="0" w:color="000000"/>
              <w:right w:val="single" w:sz="4" w:space="0" w:color="auto"/>
            </w:tcBorders>
            <w:vAlign w:val="bottom"/>
          </w:tcPr>
          <w:p w14:paraId="0379A9CE" w14:textId="77777777" w:rsidR="00C9323F" w:rsidRPr="00D511EA" w:rsidRDefault="00C9323F" w:rsidP="00C9323F">
            <w:pPr>
              <w:rPr>
                <w:sz w:val="22"/>
                <w:szCs w:val="22"/>
              </w:rPr>
            </w:pPr>
            <w:r w:rsidRPr="00D511EA">
              <w:rPr>
                <w:sz w:val="22"/>
                <w:szCs w:val="22"/>
              </w:rPr>
              <w:t>8951</w:t>
            </w:r>
          </w:p>
        </w:tc>
        <w:tc>
          <w:tcPr>
            <w:tcW w:w="5913" w:type="dxa"/>
            <w:gridSpan w:val="29"/>
            <w:tcBorders>
              <w:top w:val="single" w:sz="4" w:space="0" w:color="000000"/>
              <w:left w:val="single" w:sz="4" w:space="0" w:color="auto"/>
              <w:bottom w:val="single" w:sz="4" w:space="0" w:color="000000"/>
              <w:right w:val="single" w:sz="4" w:space="0" w:color="000000"/>
            </w:tcBorders>
            <w:vAlign w:val="bottom"/>
          </w:tcPr>
          <w:p w14:paraId="6D740073" w14:textId="77777777" w:rsidR="00C9323F" w:rsidRPr="00D511EA" w:rsidRDefault="00C9323F" w:rsidP="00C9323F">
            <w:pPr>
              <w:rPr>
                <w:sz w:val="22"/>
                <w:szCs w:val="22"/>
              </w:rPr>
            </w:pPr>
            <w:r w:rsidRPr="00D511EA">
              <w:rPr>
                <w:sz w:val="22"/>
                <w:szCs w:val="22"/>
              </w:rPr>
              <w:t>установка ремней</w:t>
            </w:r>
          </w:p>
        </w:tc>
        <w:tc>
          <w:tcPr>
            <w:tcW w:w="3119" w:type="dxa"/>
            <w:gridSpan w:val="2"/>
            <w:tcBorders>
              <w:top w:val="single" w:sz="4" w:space="0" w:color="000000"/>
              <w:left w:val="single" w:sz="4" w:space="0" w:color="000000"/>
              <w:bottom w:val="single" w:sz="4" w:space="0" w:color="000000"/>
              <w:right w:val="single" w:sz="4" w:space="0" w:color="000000"/>
            </w:tcBorders>
          </w:tcPr>
          <w:p w14:paraId="164239F6" w14:textId="77777777" w:rsidR="007B186D" w:rsidRPr="00D511EA" w:rsidRDefault="007B186D" w:rsidP="007B186D">
            <w:pPr>
              <w:rPr>
                <w:sz w:val="22"/>
                <w:szCs w:val="22"/>
              </w:rPr>
            </w:pPr>
            <w:r w:rsidRPr="00D511EA">
              <w:rPr>
                <w:sz w:val="22"/>
                <w:szCs w:val="22"/>
              </w:rPr>
              <w:t>Принято.</w:t>
            </w:r>
          </w:p>
          <w:p w14:paraId="05B6415A" w14:textId="77777777" w:rsidR="00C9323F" w:rsidRPr="00D511EA" w:rsidRDefault="007B186D" w:rsidP="007B186D">
            <w:pPr>
              <w:rPr>
                <w:sz w:val="22"/>
                <w:szCs w:val="22"/>
              </w:rPr>
            </w:pPr>
            <w:r w:rsidRPr="00D511EA">
              <w:rPr>
                <w:sz w:val="22"/>
                <w:szCs w:val="22"/>
              </w:rPr>
              <w:t>Код 8802.03</w:t>
            </w:r>
          </w:p>
        </w:tc>
      </w:tr>
      <w:tr w:rsidR="00C9323F" w:rsidRPr="00746FC1" w14:paraId="762DAAAB"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F290A07"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44728CA7" w14:textId="77777777" w:rsidR="00C9323F" w:rsidRPr="00D511EA" w:rsidRDefault="00C9323F" w:rsidP="00C9323F">
            <w:pPr>
              <w:rPr>
                <w:sz w:val="22"/>
                <w:szCs w:val="22"/>
              </w:rPr>
            </w:pPr>
            <w:r w:rsidRPr="00D511EA">
              <w:rPr>
                <w:sz w:val="22"/>
                <w:szCs w:val="22"/>
              </w:rPr>
              <w:t>Раздел 7, таблица 25</w:t>
            </w:r>
          </w:p>
        </w:tc>
        <w:tc>
          <w:tcPr>
            <w:tcW w:w="2552" w:type="dxa"/>
            <w:vMerge w:val="restart"/>
            <w:tcBorders>
              <w:top w:val="single" w:sz="4" w:space="0" w:color="000000"/>
              <w:left w:val="single" w:sz="4" w:space="0" w:color="000000"/>
              <w:right w:val="single" w:sz="4" w:space="0" w:color="000000"/>
            </w:tcBorders>
          </w:tcPr>
          <w:p w14:paraId="798AC1E6" w14:textId="77777777" w:rsidR="00C9323F" w:rsidRPr="00D511EA" w:rsidRDefault="00C9323F" w:rsidP="00C9323F">
            <w:pPr>
              <w:rPr>
                <w:color w:val="000000"/>
                <w:sz w:val="22"/>
                <w:szCs w:val="22"/>
              </w:rPr>
            </w:pPr>
            <w:r w:rsidRPr="00D511EA">
              <w:rPr>
                <w:color w:val="000000"/>
                <w:sz w:val="22"/>
                <w:szCs w:val="22"/>
              </w:rPr>
              <w:t xml:space="preserve">ГК «РОСТЕХ» </w:t>
            </w:r>
          </w:p>
          <w:p w14:paraId="5B3D8F96" w14:textId="77777777" w:rsidR="00C9323F" w:rsidRPr="00D511EA" w:rsidRDefault="00C9323F" w:rsidP="00C9323F">
            <w:pPr>
              <w:rPr>
                <w:color w:val="000000"/>
                <w:sz w:val="22"/>
                <w:szCs w:val="22"/>
              </w:rPr>
            </w:pPr>
            <w:r w:rsidRPr="00D511EA">
              <w:rPr>
                <w:color w:val="000000"/>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63BA5138" w14:textId="77777777" w:rsidR="00C9323F" w:rsidRPr="00D511EA" w:rsidRDefault="00C9323F" w:rsidP="00C9323F">
            <w:pPr>
              <w:rPr>
                <w:sz w:val="22"/>
                <w:szCs w:val="22"/>
              </w:rPr>
            </w:pPr>
            <w:r w:rsidRPr="00D511EA">
              <w:rPr>
                <w:sz w:val="22"/>
                <w:szCs w:val="22"/>
              </w:rPr>
              <w:t>Внести операцию</w:t>
            </w:r>
          </w:p>
          <w:p w14:paraId="7DCAC87A" w14:textId="77777777" w:rsidR="00C9323F" w:rsidRPr="00D511EA" w:rsidRDefault="00C9323F" w:rsidP="00C9323F">
            <w:pPr>
              <w:rPr>
                <w:sz w:val="22"/>
                <w:szCs w:val="22"/>
              </w:rPr>
            </w:pPr>
            <w:r w:rsidRPr="00D511EA">
              <w:rPr>
                <w:sz w:val="22"/>
                <w:szCs w:val="22"/>
              </w:rPr>
              <w:t>8865 Поверхностный монтаж</w:t>
            </w:r>
          </w:p>
        </w:tc>
        <w:tc>
          <w:tcPr>
            <w:tcW w:w="3119" w:type="dxa"/>
            <w:gridSpan w:val="2"/>
            <w:tcBorders>
              <w:top w:val="single" w:sz="4" w:space="0" w:color="000000"/>
              <w:left w:val="single" w:sz="4" w:space="0" w:color="000000"/>
              <w:bottom w:val="single" w:sz="4" w:space="0" w:color="000000"/>
              <w:right w:val="single" w:sz="4" w:space="0" w:color="000000"/>
            </w:tcBorders>
          </w:tcPr>
          <w:p w14:paraId="6779E92D" w14:textId="77777777" w:rsidR="00DA21E1" w:rsidRPr="00D511EA" w:rsidRDefault="00C9323F" w:rsidP="00DA21E1">
            <w:pPr>
              <w:rPr>
                <w:sz w:val="22"/>
                <w:szCs w:val="22"/>
              </w:rPr>
            </w:pPr>
            <w:r w:rsidRPr="00D511EA">
              <w:rPr>
                <w:sz w:val="22"/>
                <w:szCs w:val="22"/>
              </w:rPr>
              <w:t>Принято</w:t>
            </w:r>
            <w:r w:rsidR="00DA21E1" w:rsidRPr="00D511EA">
              <w:rPr>
                <w:sz w:val="22"/>
                <w:szCs w:val="22"/>
              </w:rPr>
              <w:t>.</w:t>
            </w:r>
          </w:p>
          <w:p w14:paraId="4AF3631A" w14:textId="77777777" w:rsidR="00C9323F" w:rsidRPr="00D511EA" w:rsidRDefault="00DA21E1" w:rsidP="00DA21E1">
            <w:pPr>
              <w:rPr>
                <w:sz w:val="22"/>
                <w:szCs w:val="22"/>
              </w:rPr>
            </w:pPr>
            <w:r w:rsidRPr="00D511EA">
              <w:rPr>
                <w:sz w:val="22"/>
                <w:szCs w:val="22"/>
              </w:rPr>
              <w:t>О</w:t>
            </w:r>
            <w:r w:rsidR="00C9323F" w:rsidRPr="00D511EA">
              <w:rPr>
                <w:sz w:val="22"/>
                <w:szCs w:val="22"/>
              </w:rPr>
              <w:t>перация внесена с кодом 8865</w:t>
            </w:r>
          </w:p>
        </w:tc>
      </w:tr>
      <w:tr w:rsidR="00C9323F" w:rsidRPr="00746FC1" w14:paraId="7546FCD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0F9543C"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8217437"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06742379"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08182FE" w14:textId="77777777" w:rsidR="00C9323F" w:rsidRPr="00D511EA" w:rsidRDefault="00C9323F" w:rsidP="00C9323F">
            <w:pPr>
              <w:rPr>
                <w:sz w:val="22"/>
                <w:szCs w:val="22"/>
              </w:rPr>
            </w:pPr>
            <w:r w:rsidRPr="00D511EA">
              <w:rPr>
                <w:sz w:val="22"/>
                <w:szCs w:val="22"/>
              </w:rPr>
              <w:t>В таблицу 25 добавить следующие операции</w:t>
            </w:r>
          </w:p>
          <w:tbl>
            <w:tblPr>
              <w:tblStyle w:val="a8"/>
              <w:tblW w:w="9351" w:type="dxa"/>
              <w:tblLayout w:type="fixed"/>
              <w:tblLook w:val="04A0" w:firstRow="1" w:lastRow="0" w:firstColumn="1" w:lastColumn="0" w:noHBand="0" w:noVBand="1"/>
            </w:tblPr>
            <w:tblGrid>
              <w:gridCol w:w="988"/>
              <w:gridCol w:w="2553"/>
              <w:gridCol w:w="5810"/>
            </w:tblGrid>
            <w:tr w:rsidR="00C9323F" w:rsidRPr="00D511EA" w14:paraId="5259384B" w14:textId="77777777" w:rsidTr="003C084C">
              <w:tc>
                <w:tcPr>
                  <w:tcW w:w="988" w:type="dxa"/>
                </w:tcPr>
                <w:p w14:paraId="738B204A" w14:textId="77777777" w:rsidR="00C9323F" w:rsidRPr="00D511EA" w:rsidRDefault="00C9323F" w:rsidP="00C9323F">
                  <w:pPr>
                    <w:spacing w:line="300" w:lineRule="auto"/>
                    <w:jc w:val="center"/>
                    <w:rPr>
                      <w:sz w:val="22"/>
                      <w:szCs w:val="22"/>
                    </w:rPr>
                  </w:pPr>
                  <w:r w:rsidRPr="00D511EA">
                    <w:rPr>
                      <w:sz w:val="22"/>
                      <w:szCs w:val="22"/>
                    </w:rPr>
                    <w:t>8890</w:t>
                  </w:r>
                </w:p>
              </w:tc>
              <w:tc>
                <w:tcPr>
                  <w:tcW w:w="8363" w:type="dxa"/>
                  <w:gridSpan w:val="2"/>
                </w:tcPr>
                <w:p w14:paraId="3B62A4CE" w14:textId="77777777" w:rsidR="00C9323F" w:rsidRPr="00D511EA" w:rsidRDefault="00C9323F" w:rsidP="00C9323F">
                  <w:pPr>
                    <w:spacing w:line="300" w:lineRule="auto"/>
                    <w:rPr>
                      <w:sz w:val="22"/>
                      <w:szCs w:val="22"/>
                      <w:shd w:val="clear" w:color="auto" w:fill="FFFFFF"/>
                    </w:rPr>
                  </w:pPr>
                  <w:r w:rsidRPr="00D511EA">
                    <w:rPr>
                      <w:sz w:val="22"/>
                      <w:szCs w:val="22"/>
                    </w:rPr>
                    <w:t>Сборка и монтажа оптико-электронных приборов</w:t>
                  </w:r>
                </w:p>
              </w:tc>
            </w:tr>
            <w:tr w:rsidR="00C9323F" w:rsidRPr="00D511EA" w14:paraId="6250AE91" w14:textId="77777777" w:rsidTr="003C084C">
              <w:tc>
                <w:tcPr>
                  <w:tcW w:w="988" w:type="dxa"/>
                </w:tcPr>
                <w:p w14:paraId="43D17DB2" w14:textId="77777777" w:rsidR="00C9323F" w:rsidRPr="00D511EA" w:rsidRDefault="00C9323F" w:rsidP="00C9323F">
                  <w:pPr>
                    <w:spacing w:line="300" w:lineRule="exact"/>
                    <w:jc w:val="center"/>
                    <w:rPr>
                      <w:sz w:val="22"/>
                      <w:szCs w:val="22"/>
                    </w:rPr>
                  </w:pPr>
                  <w:r w:rsidRPr="00D511EA">
                    <w:rPr>
                      <w:sz w:val="22"/>
                      <w:szCs w:val="22"/>
                    </w:rPr>
                    <w:t>8891</w:t>
                  </w:r>
                </w:p>
              </w:tc>
              <w:tc>
                <w:tcPr>
                  <w:tcW w:w="2553" w:type="dxa"/>
                  <w:vMerge w:val="restart"/>
                  <w:vAlign w:val="center"/>
                </w:tcPr>
                <w:p w14:paraId="56CFF772" w14:textId="77777777" w:rsidR="00C9323F" w:rsidRPr="00D511EA" w:rsidRDefault="00C9323F" w:rsidP="00C9323F">
                  <w:pPr>
                    <w:spacing w:line="300" w:lineRule="exact"/>
                    <w:rPr>
                      <w:sz w:val="22"/>
                      <w:szCs w:val="22"/>
                      <w:shd w:val="clear" w:color="auto" w:fill="FFFFFF"/>
                    </w:rPr>
                  </w:pPr>
                  <w:r w:rsidRPr="00D511EA">
                    <w:rPr>
                      <w:sz w:val="22"/>
                      <w:szCs w:val="22"/>
                    </w:rPr>
                    <w:t>Сборка и монтажа оптико-электронных приборов</w:t>
                  </w:r>
                </w:p>
              </w:tc>
              <w:tc>
                <w:tcPr>
                  <w:tcW w:w="5810" w:type="dxa"/>
                </w:tcPr>
                <w:p w14:paraId="0354ABD5" w14:textId="77777777" w:rsidR="00C9323F" w:rsidRPr="00D511EA" w:rsidRDefault="00C9323F" w:rsidP="00C9323F">
                  <w:pPr>
                    <w:spacing w:line="300" w:lineRule="exact"/>
                    <w:rPr>
                      <w:sz w:val="22"/>
                      <w:szCs w:val="22"/>
                      <w:shd w:val="clear" w:color="auto" w:fill="FFFFFF"/>
                    </w:rPr>
                  </w:pPr>
                  <w:r w:rsidRPr="00D511EA">
                    <w:rPr>
                      <w:sz w:val="22"/>
                      <w:szCs w:val="22"/>
                    </w:rPr>
                    <w:t>Монтаж подшипниковых опор (</w:t>
                  </w:r>
                  <w:r w:rsidRPr="00D511EA">
                    <w:rPr>
                      <w:sz w:val="22"/>
                      <w:szCs w:val="22"/>
                      <w:u w:val="single" w:color="000000"/>
                    </w:rPr>
                    <w:t>комплекто</w:t>
                  </w:r>
                  <w:r w:rsidRPr="00D511EA">
                    <w:rPr>
                      <w:sz w:val="22"/>
                      <w:szCs w:val="22"/>
                    </w:rPr>
                    <w:t>в</w:t>
                  </w:r>
                  <w:r w:rsidRPr="00D511EA">
                    <w:rPr>
                      <w:sz w:val="22"/>
                      <w:szCs w:val="22"/>
                      <w:u w:val="single" w:color="000000"/>
                    </w:rPr>
                    <w:t xml:space="preserve">ание подшипник-ось </w:t>
                  </w:r>
                  <w:r w:rsidRPr="00D511EA">
                    <w:rPr>
                      <w:sz w:val="22"/>
                      <w:szCs w:val="22"/>
                    </w:rPr>
                    <w:t>обойма)</w:t>
                  </w:r>
                </w:p>
              </w:tc>
            </w:tr>
            <w:tr w:rsidR="00C9323F" w:rsidRPr="00D511EA" w14:paraId="07C7C8A7" w14:textId="77777777" w:rsidTr="003C084C">
              <w:tc>
                <w:tcPr>
                  <w:tcW w:w="988" w:type="dxa"/>
                </w:tcPr>
                <w:p w14:paraId="4C45E69D" w14:textId="77777777" w:rsidR="00C9323F" w:rsidRPr="00D511EA" w:rsidRDefault="00C9323F" w:rsidP="00C9323F">
                  <w:pPr>
                    <w:spacing w:line="300" w:lineRule="exact"/>
                    <w:jc w:val="center"/>
                    <w:rPr>
                      <w:sz w:val="22"/>
                      <w:szCs w:val="22"/>
                    </w:rPr>
                  </w:pPr>
                  <w:r w:rsidRPr="00D511EA">
                    <w:rPr>
                      <w:sz w:val="22"/>
                      <w:szCs w:val="22"/>
                    </w:rPr>
                    <w:t>8892</w:t>
                  </w:r>
                </w:p>
              </w:tc>
              <w:tc>
                <w:tcPr>
                  <w:tcW w:w="2553" w:type="dxa"/>
                  <w:vMerge/>
                </w:tcPr>
                <w:p w14:paraId="30AD0222" w14:textId="77777777" w:rsidR="00C9323F" w:rsidRPr="00D511EA" w:rsidRDefault="00C9323F" w:rsidP="00C9323F">
                  <w:pPr>
                    <w:spacing w:line="300" w:lineRule="exact"/>
                    <w:rPr>
                      <w:sz w:val="22"/>
                      <w:szCs w:val="22"/>
                      <w:shd w:val="clear" w:color="auto" w:fill="FFFFFF"/>
                    </w:rPr>
                  </w:pPr>
                </w:p>
              </w:tc>
              <w:tc>
                <w:tcPr>
                  <w:tcW w:w="5810" w:type="dxa"/>
                </w:tcPr>
                <w:p w14:paraId="783797CF" w14:textId="77777777" w:rsidR="00C9323F" w:rsidRPr="00D511EA" w:rsidRDefault="00C9323F" w:rsidP="00C9323F">
                  <w:pPr>
                    <w:spacing w:line="300" w:lineRule="exact"/>
                    <w:rPr>
                      <w:sz w:val="22"/>
                      <w:szCs w:val="22"/>
                      <w:shd w:val="clear" w:color="auto" w:fill="FFFFFF"/>
                    </w:rPr>
                  </w:pPr>
                  <w:r w:rsidRPr="00D511EA">
                    <w:rPr>
                      <w:sz w:val="22"/>
                      <w:szCs w:val="22"/>
                      <w:shd w:val="clear" w:color="auto" w:fill="FFFFFF"/>
                    </w:rPr>
                    <w:t>Проверка параметров подшипников</w:t>
                  </w:r>
                </w:p>
              </w:tc>
            </w:tr>
            <w:tr w:rsidR="00C9323F" w:rsidRPr="00D511EA" w14:paraId="1F99E439" w14:textId="77777777" w:rsidTr="003C084C">
              <w:tc>
                <w:tcPr>
                  <w:tcW w:w="988" w:type="dxa"/>
                </w:tcPr>
                <w:p w14:paraId="16696A3D" w14:textId="77777777" w:rsidR="00C9323F" w:rsidRPr="00D511EA" w:rsidRDefault="00C9323F" w:rsidP="00C9323F">
                  <w:pPr>
                    <w:spacing w:line="300" w:lineRule="exact"/>
                    <w:jc w:val="center"/>
                    <w:rPr>
                      <w:sz w:val="22"/>
                      <w:szCs w:val="22"/>
                    </w:rPr>
                  </w:pPr>
                  <w:r w:rsidRPr="00D511EA">
                    <w:rPr>
                      <w:sz w:val="22"/>
                      <w:szCs w:val="22"/>
                    </w:rPr>
                    <w:t>8893</w:t>
                  </w:r>
                </w:p>
              </w:tc>
              <w:tc>
                <w:tcPr>
                  <w:tcW w:w="2553" w:type="dxa"/>
                  <w:vMerge/>
                </w:tcPr>
                <w:p w14:paraId="651D6925" w14:textId="77777777" w:rsidR="00C9323F" w:rsidRPr="00D511EA" w:rsidRDefault="00C9323F" w:rsidP="00C9323F">
                  <w:pPr>
                    <w:spacing w:line="300" w:lineRule="exact"/>
                    <w:rPr>
                      <w:sz w:val="22"/>
                      <w:szCs w:val="22"/>
                      <w:shd w:val="clear" w:color="auto" w:fill="FFFFFF"/>
                    </w:rPr>
                  </w:pPr>
                </w:p>
              </w:tc>
              <w:tc>
                <w:tcPr>
                  <w:tcW w:w="5810" w:type="dxa"/>
                </w:tcPr>
                <w:p w14:paraId="3457991E" w14:textId="77777777" w:rsidR="00C9323F" w:rsidRPr="00D511EA" w:rsidRDefault="00C9323F" w:rsidP="00C9323F">
                  <w:pPr>
                    <w:spacing w:line="300" w:lineRule="exact"/>
                    <w:rPr>
                      <w:sz w:val="22"/>
                      <w:szCs w:val="22"/>
                      <w:shd w:val="clear" w:color="auto" w:fill="FFFFFF"/>
                    </w:rPr>
                  </w:pPr>
                  <w:r w:rsidRPr="00D511EA">
                    <w:rPr>
                      <w:sz w:val="22"/>
                      <w:szCs w:val="22"/>
                    </w:rPr>
                    <w:t>Юстировка оптических систем (обеспечение оптических параметров - параллакс, взаимное расположение оптических деталей, разрешающая способность)</w:t>
                  </w:r>
                </w:p>
              </w:tc>
            </w:tr>
            <w:tr w:rsidR="00C9323F" w:rsidRPr="00D511EA" w14:paraId="600158E0" w14:textId="77777777" w:rsidTr="003C084C">
              <w:tc>
                <w:tcPr>
                  <w:tcW w:w="988" w:type="dxa"/>
                </w:tcPr>
                <w:p w14:paraId="6DD52DC1" w14:textId="77777777" w:rsidR="00C9323F" w:rsidRPr="00D511EA" w:rsidRDefault="00C9323F" w:rsidP="00C9323F">
                  <w:pPr>
                    <w:spacing w:line="300" w:lineRule="exact"/>
                    <w:jc w:val="center"/>
                    <w:rPr>
                      <w:sz w:val="22"/>
                      <w:szCs w:val="22"/>
                    </w:rPr>
                  </w:pPr>
                  <w:r w:rsidRPr="00D511EA">
                    <w:rPr>
                      <w:sz w:val="22"/>
                      <w:szCs w:val="22"/>
                    </w:rPr>
                    <w:t>8894</w:t>
                  </w:r>
                </w:p>
              </w:tc>
              <w:tc>
                <w:tcPr>
                  <w:tcW w:w="2553" w:type="dxa"/>
                  <w:vMerge/>
                </w:tcPr>
                <w:p w14:paraId="26493728" w14:textId="77777777" w:rsidR="00C9323F" w:rsidRPr="00D511EA" w:rsidRDefault="00C9323F" w:rsidP="00C9323F">
                  <w:pPr>
                    <w:spacing w:line="300" w:lineRule="exact"/>
                    <w:rPr>
                      <w:sz w:val="22"/>
                      <w:szCs w:val="22"/>
                      <w:shd w:val="clear" w:color="auto" w:fill="FFFFFF"/>
                    </w:rPr>
                  </w:pPr>
                </w:p>
              </w:tc>
              <w:tc>
                <w:tcPr>
                  <w:tcW w:w="5810" w:type="dxa"/>
                </w:tcPr>
                <w:p w14:paraId="61D5BEB0" w14:textId="77777777" w:rsidR="00C9323F" w:rsidRPr="00D511EA" w:rsidRDefault="00C9323F" w:rsidP="00C9323F">
                  <w:pPr>
                    <w:spacing w:line="300" w:lineRule="exact"/>
                    <w:rPr>
                      <w:sz w:val="22"/>
                      <w:szCs w:val="22"/>
                      <w:shd w:val="clear" w:color="auto" w:fill="FFFFFF"/>
                    </w:rPr>
                  </w:pPr>
                  <w:r w:rsidRPr="00D511EA">
                    <w:rPr>
                      <w:sz w:val="22"/>
                      <w:szCs w:val="22"/>
                    </w:rPr>
                    <w:t>Регулировка зубчатых зацеплений (мертвый ход, осевые люфты, моменты вращения, трогания)</w:t>
                  </w:r>
                </w:p>
              </w:tc>
            </w:tr>
            <w:tr w:rsidR="00C9323F" w:rsidRPr="00D511EA" w14:paraId="32DC45C7" w14:textId="77777777" w:rsidTr="003C084C">
              <w:tc>
                <w:tcPr>
                  <w:tcW w:w="988" w:type="dxa"/>
                </w:tcPr>
                <w:p w14:paraId="2EBB7BA4" w14:textId="77777777" w:rsidR="00C9323F" w:rsidRPr="00D511EA" w:rsidRDefault="00C9323F" w:rsidP="00C9323F">
                  <w:pPr>
                    <w:spacing w:line="300" w:lineRule="exact"/>
                    <w:jc w:val="center"/>
                    <w:rPr>
                      <w:sz w:val="22"/>
                      <w:szCs w:val="22"/>
                    </w:rPr>
                  </w:pPr>
                  <w:r w:rsidRPr="00D511EA">
                    <w:rPr>
                      <w:sz w:val="22"/>
                      <w:szCs w:val="22"/>
                    </w:rPr>
                    <w:t>8895</w:t>
                  </w:r>
                </w:p>
              </w:tc>
              <w:tc>
                <w:tcPr>
                  <w:tcW w:w="2553" w:type="dxa"/>
                  <w:vMerge/>
                </w:tcPr>
                <w:p w14:paraId="69831C7D" w14:textId="77777777" w:rsidR="00C9323F" w:rsidRPr="00D511EA" w:rsidRDefault="00C9323F" w:rsidP="00C9323F">
                  <w:pPr>
                    <w:spacing w:line="300" w:lineRule="exact"/>
                    <w:rPr>
                      <w:sz w:val="22"/>
                      <w:szCs w:val="22"/>
                      <w:shd w:val="clear" w:color="auto" w:fill="FFFFFF"/>
                    </w:rPr>
                  </w:pPr>
                </w:p>
              </w:tc>
              <w:tc>
                <w:tcPr>
                  <w:tcW w:w="5810" w:type="dxa"/>
                </w:tcPr>
                <w:p w14:paraId="65E8E669" w14:textId="77777777" w:rsidR="00C9323F" w:rsidRPr="00D511EA" w:rsidRDefault="00C9323F" w:rsidP="00C9323F">
                  <w:pPr>
                    <w:spacing w:line="300" w:lineRule="exact"/>
                    <w:rPr>
                      <w:sz w:val="22"/>
                      <w:szCs w:val="22"/>
                      <w:shd w:val="clear" w:color="auto" w:fill="FFFFFF"/>
                    </w:rPr>
                  </w:pPr>
                  <w:r w:rsidRPr="00D511EA">
                    <w:rPr>
                      <w:sz w:val="22"/>
                      <w:szCs w:val="22"/>
                    </w:rPr>
                    <w:t>Чистка оптических деталей и узлов</w:t>
                  </w:r>
                </w:p>
              </w:tc>
            </w:tr>
            <w:tr w:rsidR="00C9323F" w:rsidRPr="00D511EA" w14:paraId="03637EDA" w14:textId="77777777" w:rsidTr="003C084C">
              <w:tc>
                <w:tcPr>
                  <w:tcW w:w="988" w:type="dxa"/>
                </w:tcPr>
                <w:p w14:paraId="476DB1E5" w14:textId="77777777" w:rsidR="00C9323F" w:rsidRPr="00D511EA" w:rsidRDefault="00C9323F" w:rsidP="00C9323F">
                  <w:pPr>
                    <w:spacing w:line="300" w:lineRule="exact"/>
                    <w:jc w:val="center"/>
                    <w:rPr>
                      <w:sz w:val="22"/>
                      <w:szCs w:val="22"/>
                    </w:rPr>
                  </w:pPr>
                  <w:r w:rsidRPr="00D511EA">
                    <w:rPr>
                      <w:sz w:val="22"/>
                      <w:szCs w:val="22"/>
                    </w:rPr>
                    <w:t>8896</w:t>
                  </w:r>
                </w:p>
              </w:tc>
              <w:tc>
                <w:tcPr>
                  <w:tcW w:w="2553" w:type="dxa"/>
                  <w:vMerge/>
                </w:tcPr>
                <w:p w14:paraId="564E666C" w14:textId="77777777" w:rsidR="00C9323F" w:rsidRPr="00D511EA" w:rsidRDefault="00C9323F" w:rsidP="00C9323F">
                  <w:pPr>
                    <w:spacing w:line="300" w:lineRule="exact"/>
                    <w:rPr>
                      <w:sz w:val="22"/>
                      <w:szCs w:val="22"/>
                      <w:shd w:val="clear" w:color="auto" w:fill="FFFFFF"/>
                    </w:rPr>
                  </w:pPr>
                </w:p>
              </w:tc>
              <w:tc>
                <w:tcPr>
                  <w:tcW w:w="5810" w:type="dxa"/>
                </w:tcPr>
                <w:p w14:paraId="18BC1AF9" w14:textId="77777777" w:rsidR="00C9323F" w:rsidRPr="00D511EA" w:rsidRDefault="00C9323F" w:rsidP="00C9323F">
                  <w:pPr>
                    <w:spacing w:line="300" w:lineRule="exact"/>
                    <w:rPr>
                      <w:sz w:val="22"/>
                      <w:szCs w:val="22"/>
                      <w:shd w:val="clear" w:color="auto" w:fill="FFFFFF"/>
                    </w:rPr>
                  </w:pPr>
                  <w:r w:rsidRPr="00D511EA">
                    <w:rPr>
                      <w:sz w:val="22"/>
                      <w:szCs w:val="22"/>
                    </w:rPr>
                    <w:t>Настройка и регулировка сборочных единиц, изделий</w:t>
                  </w:r>
                </w:p>
              </w:tc>
            </w:tr>
            <w:tr w:rsidR="00C9323F" w:rsidRPr="00D511EA" w14:paraId="1B1EDCBB" w14:textId="77777777" w:rsidTr="003C084C">
              <w:tc>
                <w:tcPr>
                  <w:tcW w:w="988" w:type="dxa"/>
                </w:tcPr>
                <w:p w14:paraId="1B06341C" w14:textId="77777777" w:rsidR="00C9323F" w:rsidRPr="00D511EA" w:rsidRDefault="00C9323F" w:rsidP="00C9323F">
                  <w:pPr>
                    <w:spacing w:line="300" w:lineRule="exact"/>
                    <w:jc w:val="center"/>
                    <w:rPr>
                      <w:sz w:val="22"/>
                      <w:szCs w:val="22"/>
                    </w:rPr>
                  </w:pPr>
                  <w:r w:rsidRPr="00D511EA">
                    <w:rPr>
                      <w:sz w:val="22"/>
                      <w:szCs w:val="22"/>
                    </w:rPr>
                    <w:t>8897</w:t>
                  </w:r>
                </w:p>
              </w:tc>
              <w:tc>
                <w:tcPr>
                  <w:tcW w:w="2553" w:type="dxa"/>
                  <w:vMerge/>
                </w:tcPr>
                <w:p w14:paraId="5809D184" w14:textId="77777777" w:rsidR="00C9323F" w:rsidRPr="00D511EA" w:rsidRDefault="00C9323F" w:rsidP="00C9323F">
                  <w:pPr>
                    <w:spacing w:line="300" w:lineRule="exact"/>
                    <w:rPr>
                      <w:sz w:val="22"/>
                      <w:szCs w:val="22"/>
                      <w:shd w:val="clear" w:color="auto" w:fill="FFFFFF"/>
                    </w:rPr>
                  </w:pPr>
                </w:p>
              </w:tc>
              <w:tc>
                <w:tcPr>
                  <w:tcW w:w="5810" w:type="dxa"/>
                </w:tcPr>
                <w:p w14:paraId="0BB78967" w14:textId="77777777" w:rsidR="00C9323F" w:rsidRPr="00D511EA" w:rsidRDefault="00C9323F" w:rsidP="00C9323F">
                  <w:pPr>
                    <w:spacing w:line="300" w:lineRule="exact"/>
                    <w:rPr>
                      <w:sz w:val="22"/>
                      <w:szCs w:val="22"/>
                      <w:shd w:val="clear" w:color="auto" w:fill="FFFFFF"/>
                    </w:rPr>
                  </w:pPr>
                  <w:r w:rsidRPr="00D511EA">
                    <w:rPr>
                      <w:sz w:val="22"/>
                      <w:szCs w:val="22"/>
                    </w:rPr>
                    <w:t>Сборка гироскопов (размагничивание деталей, обезгаживание, заполнение гироскопов жидкостью)</w:t>
                  </w:r>
                </w:p>
              </w:tc>
            </w:tr>
          </w:tbl>
          <w:p w14:paraId="0A06C123" w14:textId="77777777" w:rsidR="00C9323F" w:rsidRPr="00D511EA" w:rsidRDefault="00C9323F" w:rsidP="00C9323F">
            <w:pPr>
              <w:autoSpaceDE w:val="0"/>
              <w:autoSpaceDN w:val="0"/>
              <w:adjustRightInd w:val="0"/>
              <w:rPr>
                <w:rFonts w:eastAsia="ArialMT"/>
                <w:sz w:val="22"/>
                <w:szCs w:val="22"/>
              </w:rPr>
            </w:pPr>
          </w:p>
        </w:tc>
        <w:tc>
          <w:tcPr>
            <w:tcW w:w="3119" w:type="dxa"/>
            <w:gridSpan w:val="2"/>
            <w:tcBorders>
              <w:top w:val="single" w:sz="4" w:space="0" w:color="000000"/>
              <w:left w:val="single" w:sz="4" w:space="0" w:color="000000"/>
              <w:bottom w:val="single" w:sz="4" w:space="0" w:color="000000"/>
              <w:right w:val="single" w:sz="4" w:space="0" w:color="000000"/>
            </w:tcBorders>
          </w:tcPr>
          <w:p w14:paraId="402C0EF7" w14:textId="77777777" w:rsidR="00C9323F" w:rsidRPr="00D511EA" w:rsidRDefault="00C9323F" w:rsidP="00DA21E1">
            <w:pPr>
              <w:rPr>
                <w:sz w:val="22"/>
                <w:szCs w:val="22"/>
              </w:rPr>
            </w:pPr>
            <w:r w:rsidRPr="00D511EA">
              <w:rPr>
                <w:sz w:val="22"/>
                <w:szCs w:val="22"/>
              </w:rPr>
              <w:t xml:space="preserve">Принято </w:t>
            </w:r>
          </w:p>
        </w:tc>
      </w:tr>
      <w:tr w:rsidR="00C9323F" w:rsidRPr="00746FC1" w14:paraId="7A3C8FF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F5F69A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4A65DF19"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412CA656"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8F60C6E" w14:textId="77777777" w:rsidR="00C9323F" w:rsidRPr="00D511EA" w:rsidRDefault="00C9323F" w:rsidP="00C9323F">
            <w:pPr>
              <w:rPr>
                <w:sz w:val="22"/>
                <w:szCs w:val="22"/>
              </w:rPr>
            </w:pPr>
            <w:r w:rsidRPr="00D511EA">
              <w:rPr>
                <w:sz w:val="22"/>
                <w:szCs w:val="22"/>
              </w:rPr>
              <w:t>Ввести операции</w:t>
            </w:r>
          </w:p>
          <w:p w14:paraId="4247B3F9" w14:textId="77777777" w:rsidR="00C9323F" w:rsidRPr="00D511EA" w:rsidRDefault="00C9323F" w:rsidP="00C9323F">
            <w:pPr>
              <w:rPr>
                <w:sz w:val="22"/>
                <w:szCs w:val="22"/>
              </w:rPr>
            </w:pPr>
            <w:r w:rsidRPr="00D511EA">
              <w:rPr>
                <w:sz w:val="22"/>
                <w:szCs w:val="22"/>
              </w:rPr>
              <w:t>8800.01 Подключение</w:t>
            </w:r>
          </w:p>
          <w:p w14:paraId="53D03365" w14:textId="77777777" w:rsidR="00C9323F" w:rsidRPr="00D511EA" w:rsidRDefault="00C9323F" w:rsidP="00C9323F">
            <w:pPr>
              <w:autoSpaceDE w:val="0"/>
              <w:autoSpaceDN w:val="0"/>
              <w:adjustRightInd w:val="0"/>
              <w:rPr>
                <w:rFonts w:eastAsia="ArialMT"/>
                <w:sz w:val="22"/>
                <w:szCs w:val="22"/>
              </w:rPr>
            </w:pPr>
            <w:r w:rsidRPr="00D511EA">
              <w:rPr>
                <w:sz w:val="22"/>
                <w:szCs w:val="22"/>
              </w:rPr>
              <w:t>8800.02 Установка</w:t>
            </w:r>
          </w:p>
        </w:tc>
        <w:tc>
          <w:tcPr>
            <w:tcW w:w="3119" w:type="dxa"/>
            <w:gridSpan w:val="2"/>
            <w:tcBorders>
              <w:top w:val="single" w:sz="4" w:space="0" w:color="000000"/>
              <w:left w:val="single" w:sz="4" w:space="0" w:color="000000"/>
              <w:bottom w:val="single" w:sz="4" w:space="0" w:color="000000"/>
              <w:right w:val="single" w:sz="4" w:space="0" w:color="000000"/>
            </w:tcBorders>
          </w:tcPr>
          <w:p w14:paraId="75507EA8" w14:textId="77777777" w:rsidR="009D406E" w:rsidRPr="00D511EA" w:rsidRDefault="009D406E" w:rsidP="00C9323F">
            <w:pPr>
              <w:rPr>
                <w:sz w:val="22"/>
                <w:szCs w:val="22"/>
              </w:rPr>
            </w:pPr>
            <w:r w:rsidRPr="00D511EA">
              <w:rPr>
                <w:sz w:val="22"/>
                <w:szCs w:val="22"/>
              </w:rPr>
              <w:t>Принято частично.</w:t>
            </w:r>
          </w:p>
          <w:p w14:paraId="2C17F27C" w14:textId="77777777" w:rsidR="00C9323F" w:rsidRPr="00D511EA" w:rsidRDefault="009D406E" w:rsidP="00C9323F">
            <w:pPr>
              <w:rPr>
                <w:sz w:val="22"/>
                <w:szCs w:val="22"/>
              </w:rPr>
            </w:pPr>
            <w:r w:rsidRPr="00D511EA">
              <w:rPr>
                <w:sz w:val="22"/>
                <w:szCs w:val="22"/>
              </w:rPr>
              <w:t>О</w:t>
            </w:r>
            <w:r w:rsidR="00C9323F" w:rsidRPr="00D511EA">
              <w:rPr>
                <w:sz w:val="22"/>
                <w:szCs w:val="22"/>
              </w:rPr>
              <w:t>перация подключение имеет код 8564</w:t>
            </w:r>
          </w:p>
          <w:p w14:paraId="2DBE57D7" w14:textId="77777777" w:rsidR="00C9323F" w:rsidRPr="00D511EA" w:rsidRDefault="00C9323F" w:rsidP="00C9323F">
            <w:pPr>
              <w:rPr>
                <w:sz w:val="22"/>
                <w:szCs w:val="22"/>
              </w:rPr>
            </w:pPr>
            <w:r w:rsidRPr="00D511EA">
              <w:rPr>
                <w:sz w:val="22"/>
                <w:szCs w:val="22"/>
              </w:rPr>
              <w:t>Операция установка имеет код 8802</w:t>
            </w:r>
          </w:p>
        </w:tc>
      </w:tr>
      <w:tr w:rsidR="00C9323F" w:rsidRPr="00746FC1" w14:paraId="467D2BA9"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06B23A4"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left w:val="single" w:sz="4" w:space="0" w:color="000000"/>
              <w:right w:val="single" w:sz="4" w:space="0" w:color="000000"/>
            </w:tcBorders>
          </w:tcPr>
          <w:p w14:paraId="2942ED46"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2"/>
                <w:szCs w:val="22"/>
                <w:lang w:eastAsia="ru-RU" w:bidi="ru-RU"/>
              </w:rPr>
            </w:pPr>
            <w:r w:rsidRPr="00D511EA">
              <w:rPr>
                <w:rFonts w:ascii="Times New Roman" w:hAnsi="Times New Roman" w:cs="Times New Roman"/>
                <w:color w:val="000000" w:themeColor="text1"/>
                <w:sz w:val="22"/>
                <w:szCs w:val="22"/>
              </w:rPr>
              <w:t>Раздел 7, таблица 25</w:t>
            </w:r>
          </w:p>
        </w:tc>
        <w:tc>
          <w:tcPr>
            <w:tcW w:w="2552" w:type="dxa"/>
            <w:vMerge w:val="restart"/>
            <w:tcBorders>
              <w:left w:val="single" w:sz="4" w:space="0" w:color="000000"/>
              <w:right w:val="single" w:sz="4" w:space="0" w:color="000000"/>
            </w:tcBorders>
          </w:tcPr>
          <w:p w14:paraId="07954DBB" w14:textId="77777777" w:rsidR="00C9323F" w:rsidRPr="00D511EA" w:rsidRDefault="00C9323F" w:rsidP="00C9323F">
            <w:pPr>
              <w:rPr>
                <w:bCs/>
                <w:sz w:val="22"/>
                <w:szCs w:val="22"/>
              </w:rPr>
            </w:pPr>
            <w:r w:rsidRPr="00D511EA">
              <w:rPr>
                <w:bCs/>
                <w:sz w:val="22"/>
                <w:szCs w:val="22"/>
              </w:rPr>
              <w:t>АО «Концерн ВКО «Алмаз-Антей»</w:t>
            </w:r>
          </w:p>
          <w:p w14:paraId="05D3BFDD" w14:textId="77777777" w:rsidR="00C9323F" w:rsidRPr="00D511EA" w:rsidRDefault="00C9323F" w:rsidP="00C9323F">
            <w:pPr>
              <w:rPr>
                <w:bCs/>
                <w:sz w:val="22"/>
                <w:szCs w:val="22"/>
              </w:rPr>
            </w:pPr>
            <w:r w:rsidRPr="00D511EA">
              <w:rPr>
                <w:bCs/>
                <w:sz w:val="22"/>
                <w:szCs w:val="22"/>
              </w:rPr>
              <w:lastRenderedPageBreak/>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774309B" w14:textId="77777777" w:rsidR="00C9323F" w:rsidRPr="00D511EA" w:rsidRDefault="00C9323F" w:rsidP="00C9323F">
            <w:pPr>
              <w:rPr>
                <w:sz w:val="22"/>
                <w:szCs w:val="22"/>
              </w:rPr>
            </w:pPr>
            <w:r w:rsidRPr="00D511EA">
              <w:rPr>
                <w:sz w:val="22"/>
                <w:szCs w:val="22"/>
              </w:rPr>
              <w:lastRenderedPageBreak/>
              <w:t>Замечание:</w:t>
            </w:r>
          </w:p>
          <w:p w14:paraId="2F7965B1" w14:textId="77777777" w:rsidR="00C9323F" w:rsidRPr="00D511EA" w:rsidRDefault="00C9323F" w:rsidP="00C9323F">
            <w:pPr>
              <w:rPr>
                <w:sz w:val="22"/>
                <w:szCs w:val="22"/>
              </w:rPr>
            </w:pPr>
            <w:r w:rsidRPr="00D511EA">
              <w:rPr>
                <w:rFonts w:eastAsia="Courier New"/>
                <w:sz w:val="22"/>
                <w:szCs w:val="22"/>
                <w:lang w:bidi="ru-RU"/>
              </w:rPr>
              <w:t>В операциях сборки, код 88 ввести операцию «Шабровка»</w:t>
            </w:r>
          </w:p>
          <w:p w14:paraId="5F3EFC0C" w14:textId="77777777" w:rsidR="00C9323F" w:rsidRPr="00D511EA" w:rsidRDefault="00C9323F" w:rsidP="00C9323F">
            <w:pPr>
              <w:rPr>
                <w:sz w:val="22"/>
                <w:szCs w:val="22"/>
              </w:rPr>
            </w:pPr>
            <w:r w:rsidRPr="00D511EA">
              <w:rPr>
                <w:sz w:val="22"/>
                <w:szCs w:val="22"/>
              </w:rPr>
              <w:lastRenderedPageBreak/>
              <w:t>Обоснование:</w:t>
            </w:r>
          </w:p>
          <w:p w14:paraId="0E583829" w14:textId="77777777" w:rsidR="00C9323F" w:rsidRPr="00D511EA" w:rsidRDefault="00C9323F" w:rsidP="00C9323F">
            <w:pPr>
              <w:rPr>
                <w:sz w:val="22"/>
                <w:szCs w:val="22"/>
              </w:rPr>
            </w:pPr>
            <w:r w:rsidRPr="00D511EA">
              <w:rPr>
                <w:rFonts w:eastAsia="Courier New"/>
                <w:sz w:val="22"/>
                <w:szCs w:val="22"/>
                <w:lang w:bidi="ru-RU"/>
              </w:rPr>
              <w:t>Привести термин по ГОСТ 3.1703</w:t>
            </w:r>
          </w:p>
        </w:tc>
        <w:tc>
          <w:tcPr>
            <w:tcW w:w="3119" w:type="dxa"/>
            <w:gridSpan w:val="2"/>
            <w:tcBorders>
              <w:top w:val="single" w:sz="4" w:space="0" w:color="000000"/>
              <w:left w:val="single" w:sz="4" w:space="0" w:color="000000"/>
              <w:bottom w:val="single" w:sz="4" w:space="0" w:color="000000"/>
              <w:right w:val="single" w:sz="4" w:space="0" w:color="000000"/>
            </w:tcBorders>
          </w:tcPr>
          <w:p w14:paraId="696F25F4" w14:textId="77777777" w:rsidR="00C9323F" w:rsidRPr="00D511EA" w:rsidRDefault="00E02BD6" w:rsidP="00C9323F">
            <w:pPr>
              <w:rPr>
                <w:sz w:val="22"/>
                <w:szCs w:val="22"/>
              </w:rPr>
            </w:pPr>
            <w:r w:rsidRPr="00D511EA">
              <w:rPr>
                <w:sz w:val="22"/>
                <w:szCs w:val="22"/>
              </w:rPr>
              <w:lastRenderedPageBreak/>
              <w:t>Принято частично.</w:t>
            </w:r>
          </w:p>
          <w:p w14:paraId="680FF028" w14:textId="77777777" w:rsidR="00E02BD6" w:rsidRPr="00D511EA" w:rsidRDefault="00E02BD6" w:rsidP="00E02BD6">
            <w:pPr>
              <w:rPr>
                <w:sz w:val="22"/>
                <w:szCs w:val="22"/>
              </w:rPr>
            </w:pPr>
            <w:r w:rsidRPr="00D511EA">
              <w:rPr>
                <w:sz w:val="22"/>
                <w:szCs w:val="22"/>
              </w:rPr>
              <w:t xml:space="preserve">Внесена с кодом 0108.01 </w:t>
            </w:r>
            <w:r w:rsidRPr="00D511EA">
              <w:rPr>
                <w:sz w:val="22"/>
                <w:szCs w:val="22"/>
              </w:rPr>
              <w:lastRenderedPageBreak/>
              <w:t>Шабровка</w:t>
            </w:r>
          </w:p>
        </w:tc>
      </w:tr>
      <w:tr w:rsidR="00C9323F" w:rsidRPr="00746FC1" w14:paraId="4210FA0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B00D945"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7A9C14F6"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50DD2CF5"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0129C21" w14:textId="77777777" w:rsidR="00C9323F" w:rsidRPr="00D511EA" w:rsidRDefault="00C9323F" w:rsidP="00C9323F">
            <w:pPr>
              <w:rPr>
                <w:sz w:val="22"/>
                <w:szCs w:val="22"/>
              </w:rPr>
            </w:pPr>
            <w:r w:rsidRPr="00D511EA">
              <w:rPr>
                <w:sz w:val="22"/>
                <w:szCs w:val="22"/>
              </w:rPr>
              <w:t>Замечание:</w:t>
            </w:r>
          </w:p>
          <w:p w14:paraId="74FC71C1" w14:textId="77777777" w:rsidR="00C9323F" w:rsidRPr="00D511EA" w:rsidRDefault="00C9323F" w:rsidP="00C9323F">
            <w:pPr>
              <w:rPr>
                <w:sz w:val="22"/>
                <w:szCs w:val="22"/>
              </w:rPr>
            </w:pPr>
            <w:r w:rsidRPr="00D511EA">
              <w:rPr>
                <w:rFonts w:eastAsia="Courier New"/>
                <w:color w:val="000000"/>
                <w:sz w:val="22"/>
                <w:szCs w:val="22"/>
                <w:lang w:bidi="ru-RU"/>
              </w:rPr>
              <w:t>Отсутствует операция «Установка»</w:t>
            </w:r>
          </w:p>
          <w:p w14:paraId="13A4FC2A" w14:textId="77777777" w:rsidR="00C9323F" w:rsidRPr="00D511EA" w:rsidRDefault="00C9323F" w:rsidP="00C9323F">
            <w:pPr>
              <w:rPr>
                <w:sz w:val="22"/>
                <w:szCs w:val="22"/>
              </w:rPr>
            </w:pPr>
            <w:r w:rsidRPr="00D511EA">
              <w:rPr>
                <w:sz w:val="22"/>
                <w:szCs w:val="22"/>
              </w:rPr>
              <w:t>Предложение:</w:t>
            </w:r>
          </w:p>
          <w:p w14:paraId="3B6AA542" w14:textId="77777777" w:rsidR="00C9323F" w:rsidRPr="00D511EA" w:rsidRDefault="00C9323F" w:rsidP="00C9323F">
            <w:pPr>
              <w:rPr>
                <w:sz w:val="22"/>
                <w:szCs w:val="22"/>
              </w:rPr>
            </w:pPr>
            <w:r w:rsidRPr="00D511EA">
              <w:rPr>
                <w:sz w:val="22"/>
                <w:szCs w:val="22"/>
              </w:rPr>
              <w:t>Включить операцию «Установка»</w:t>
            </w:r>
          </w:p>
          <w:p w14:paraId="0552B231" w14:textId="77777777" w:rsidR="00C9323F" w:rsidRPr="00D511EA" w:rsidRDefault="00C9323F" w:rsidP="00C9323F">
            <w:pPr>
              <w:rPr>
                <w:sz w:val="22"/>
                <w:szCs w:val="22"/>
              </w:rPr>
            </w:pPr>
            <w:r w:rsidRPr="00D511EA">
              <w:rPr>
                <w:sz w:val="22"/>
                <w:szCs w:val="22"/>
              </w:rPr>
              <w:t>Обоснование:</w:t>
            </w:r>
          </w:p>
          <w:p w14:paraId="508AB3C7" w14:textId="77777777" w:rsidR="00C9323F" w:rsidRPr="00D511EA" w:rsidRDefault="00C9323F" w:rsidP="00C9323F">
            <w:pPr>
              <w:rPr>
                <w:sz w:val="22"/>
                <w:szCs w:val="22"/>
              </w:rPr>
            </w:pPr>
            <w:r w:rsidRPr="00D511EA">
              <w:rPr>
                <w:rFonts w:eastAsia="Courier New"/>
                <w:color w:val="000000"/>
                <w:sz w:val="22"/>
                <w:szCs w:val="22"/>
                <w:lang w:bidi="ru-RU"/>
              </w:rPr>
              <w:t>Применяется в производстве</w:t>
            </w:r>
          </w:p>
        </w:tc>
        <w:tc>
          <w:tcPr>
            <w:tcW w:w="3119" w:type="dxa"/>
            <w:gridSpan w:val="2"/>
            <w:tcBorders>
              <w:top w:val="single" w:sz="4" w:space="0" w:color="000000"/>
              <w:left w:val="single" w:sz="4" w:space="0" w:color="000000"/>
              <w:bottom w:val="single" w:sz="4" w:space="0" w:color="000000"/>
              <w:right w:val="single" w:sz="4" w:space="0" w:color="000000"/>
            </w:tcBorders>
          </w:tcPr>
          <w:p w14:paraId="741FB90C" w14:textId="77777777" w:rsidR="00D04D0F" w:rsidRPr="00D511EA" w:rsidRDefault="00D04D0F" w:rsidP="00D04D0F">
            <w:pPr>
              <w:rPr>
                <w:sz w:val="22"/>
                <w:szCs w:val="22"/>
              </w:rPr>
            </w:pPr>
            <w:r w:rsidRPr="00D511EA">
              <w:rPr>
                <w:sz w:val="22"/>
                <w:szCs w:val="22"/>
              </w:rPr>
              <w:t xml:space="preserve">Принято. </w:t>
            </w:r>
          </w:p>
          <w:p w14:paraId="000B06D0" w14:textId="77777777" w:rsidR="00C9323F" w:rsidRPr="00D511EA" w:rsidRDefault="00D04D0F" w:rsidP="00D04D0F">
            <w:pPr>
              <w:rPr>
                <w:sz w:val="22"/>
                <w:szCs w:val="22"/>
              </w:rPr>
            </w:pPr>
            <w:r w:rsidRPr="00D511EA">
              <w:rPr>
                <w:sz w:val="22"/>
                <w:szCs w:val="22"/>
              </w:rPr>
              <w:t xml:space="preserve">Операция введена под кодом </w:t>
            </w:r>
            <w:r w:rsidRPr="00D511EA">
              <w:rPr>
                <w:rStyle w:val="8pt"/>
                <w:rFonts w:eastAsiaTheme="minorHAnsi"/>
                <w:sz w:val="22"/>
                <w:szCs w:val="22"/>
              </w:rPr>
              <w:t>8802 Установка</w:t>
            </w:r>
          </w:p>
        </w:tc>
      </w:tr>
      <w:tr w:rsidR="00C9323F" w:rsidRPr="00746FC1" w14:paraId="503BE05E"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053EB28"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E712922" w14:textId="77777777" w:rsidR="00C9323F" w:rsidRPr="00D511EA" w:rsidRDefault="00C9323F" w:rsidP="00C9323F">
            <w:pPr>
              <w:keepLines/>
              <w:ind w:left="92"/>
              <w:rPr>
                <w:sz w:val="22"/>
                <w:szCs w:val="22"/>
              </w:rPr>
            </w:pPr>
            <w:r w:rsidRPr="00D511EA">
              <w:rPr>
                <w:sz w:val="22"/>
                <w:szCs w:val="22"/>
              </w:rPr>
              <w:t>Раздел 7, таблица 26</w:t>
            </w:r>
          </w:p>
        </w:tc>
        <w:tc>
          <w:tcPr>
            <w:tcW w:w="2552" w:type="dxa"/>
            <w:tcBorders>
              <w:top w:val="single" w:sz="4" w:space="0" w:color="000000"/>
              <w:left w:val="single" w:sz="4" w:space="0" w:color="000000"/>
              <w:bottom w:val="single" w:sz="4" w:space="0" w:color="000000"/>
              <w:right w:val="single" w:sz="4" w:space="0" w:color="000000"/>
            </w:tcBorders>
          </w:tcPr>
          <w:p w14:paraId="6643E1C1" w14:textId="77777777" w:rsidR="00C9323F" w:rsidRPr="00D511EA" w:rsidRDefault="00C9323F"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538923D" w14:textId="77777777" w:rsidR="00C9323F" w:rsidRPr="00D511EA" w:rsidRDefault="00C9323F" w:rsidP="00C9323F">
            <w:pPr>
              <w:rPr>
                <w:sz w:val="22"/>
                <w:szCs w:val="22"/>
              </w:rPr>
            </w:pPr>
            <w:r w:rsidRPr="00D511EA">
              <w:rPr>
                <w:sz w:val="22"/>
                <w:szCs w:val="22"/>
              </w:rPr>
              <w:t>Добавить операции</w:t>
            </w:r>
          </w:p>
          <w:p w14:paraId="764F01ED" w14:textId="77777777" w:rsidR="00C9323F" w:rsidRPr="00D511EA" w:rsidRDefault="00C9323F" w:rsidP="00C9323F">
            <w:pPr>
              <w:rPr>
                <w:sz w:val="22"/>
                <w:szCs w:val="22"/>
              </w:rPr>
            </w:pPr>
            <w:r w:rsidRPr="00D511EA">
              <w:rPr>
                <w:sz w:val="22"/>
                <w:szCs w:val="22"/>
              </w:rPr>
              <w:t>В «Классификаторе технологических операций машиностроения и приборостроения 1 85 151» данные операции присутствуют.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470"/>
            </w:tblGrid>
            <w:tr w:rsidR="00C9323F" w:rsidRPr="00D511EA" w14:paraId="70D5E30B" w14:textId="77777777" w:rsidTr="00DD1798">
              <w:tc>
                <w:tcPr>
                  <w:tcW w:w="1101" w:type="dxa"/>
                  <w:shd w:val="clear" w:color="auto" w:fill="auto"/>
                </w:tcPr>
                <w:p w14:paraId="5009E426" w14:textId="77777777" w:rsidR="00C9323F" w:rsidRPr="00D511EA" w:rsidRDefault="00C9323F" w:rsidP="00C9323F">
                  <w:pPr>
                    <w:jc w:val="center"/>
                    <w:rPr>
                      <w:sz w:val="22"/>
                      <w:szCs w:val="22"/>
                    </w:rPr>
                  </w:pPr>
                  <w:r w:rsidRPr="00D511EA">
                    <w:rPr>
                      <w:sz w:val="22"/>
                      <w:szCs w:val="22"/>
                    </w:rPr>
                    <w:t>9000</w:t>
                  </w:r>
                </w:p>
              </w:tc>
              <w:tc>
                <w:tcPr>
                  <w:tcW w:w="8470" w:type="dxa"/>
                  <w:shd w:val="clear" w:color="auto" w:fill="auto"/>
                </w:tcPr>
                <w:p w14:paraId="268253CF" w14:textId="77777777" w:rsidR="00C9323F" w:rsidRPr="00D511EA" w:rsidRDefault="00C9323F" w:rsidP="00C9323F">
                  <w:pPr>
                    <w:jc w:val="both"/>
                    <w:rPr>
                      <w:sz w:val="22"/>
                      <w:szCs w:val="22"/>
                    </w:rPr>
                  </w:pPr>
                  <w:r w:rsidRPr="00D511EA">
                    <w:rPr>
                      <w:sz w:val="22"/>
                      <w:szCs w:val="22"/>
                    </w:rPr>
                    <w:t>Сварка</w:t>
                  </w:r>
                </w:p>
              </w:tc>
            </w:tr>
            <w:tr w:rsidR="00C9323F" w:rsidRPr="00D511EA" w14:paraId="2D1DBAFA" w14:textId="77777777" w:rsidTr="00DD1798">
              <w:tc>
                <w:tcPr>
                  <w:tcW w:w="1101" w:type="dxa"/>
                  <w:shd w:val="clear" w:color="auto" w:fill="auto"/>
                </w:tcPr>
                <w:p w14:paraId="58741BB3" w14:textId="77777777" w:rsidR="00C9323F" w:rsidRPr="00D511EA" w:rsidRDefault="00C9323F" w:rsidP="00C9323F">
                  <w:pPr>
                    <w:jc w:val="center"/>
                    <w:rPr>
                      <w:sz w:val="22"/>
                      <w:szCs w:val="22"/>
                    </w:rPr>
                  </w:pPr>
                  <w:r w:rsidRPr="00D511EA">
                    <w:rPr>
                      <w:sz w:val="22"/>
                      <w:szCs w:val="22"/>
                    </w:rPr>
                    <w:t>9001</w:t>
                  </w:r>
                </w:p>
              </w:tc>
              <w:tc>
                <w:tcPr>
                  <w:tcW w:w="8470" w:type="dxa"/>
                  <w:shd w:val="clear" w:color="auto" w:fill="auto"/>
                </w:tcPr>
                <w:p w14:paraId="795781DC" w14:textId="77777777" w:rsidR="00C9323F" w:rsidRPr="00D511EA" w:rsidRDefault="00C9323F" w:rsidP="00C9323F">
                  <w:pPr>
                    <w:jc w:val="both"/>
                    <w:rPr>
                      <w:sz w:val="22"/>
                      <w:szCs w:val="22"/>
                    </w:rPr>
                  </w:pPr>
                  <w:r w:rsidRPr="00D511EA">
                    <w:rPr>
                      <w:sz w:val="22"/>
                      <w:szCs w:val="22"/>
                    </w:rPr>
                    <w:t>Индукционно-прессовая сварка</w:t>
                  </w:r>
                </w:p>
              </w:tc>
            </w:tr>
            <w:tr w:rsidR="00C9323F" w:rsidRPr="00D511EA" w14:paraId="0D26E23F" w14:textId="77777777" w:rsidTr="00DD1798">
              <w:tc>
                <w:tcPr>
                  <w:tcW w:w="1101" w:type="dxa"/>
                  <w:shd w:val="clear" w:color="auto" w:fill="auto"/>
                </w:tcPr>
                <w:p w14:paraId="689ACB94" w14:textId="77777777" w:rsidR="00C9323F" w:rsidRPr="00D511EA" w:rsidRDefault="00C9323F" w:rsidP="00C9323F">
                  <w:pPr>
                    <w:jc w:val="center"/>
                    <w:rPr>
                      <w:sz w:val="22"/>
                      <w:szCs w:val="22"/>
                    </w:rPr>
                  </w:pPr>
                  <w:r w:rsidRPr="00D511EA">
                    <w:rPr>
                      <w:sz w:val="22"/>
                      <w:szCs w:val="22"/>
                    </w:rPr>
                    <w:t>9002</w:t>
                  </w:r>
                </w:p>
              </w:tc>
              <w:tc>
                <w:tcPr>
                  <w:tcW w:w="8470" w:type="dxa"/>
                  <w:shd w:val="clear" w:color="auto" w:fill="auto"/>
                </w:tcPr>
                <w:p w14:paraId="1580E6E7" w14:textId="77777777" w:rsidR="00C9323F" w:rsidRPr="00D511EA" w:rsidRDefault="00C9323F" w:rsidP="00C9323F">
                  <w:pPr>
                    <w:jc w:val="both"/>
                    <w:rPr>
                      <w:sz w:val="22"/>
                      <w:szCs w:val="22"/>
                    </w:rPr>
                  </w:pPr>
                  <w:r w:rsidRPr="00D511EA">
                    <w:rPr>
                      <w:sz w:val="22"/>
                      <w:szCs w:val="22"/>
                    </w:rPr>
                    <w:t>Газопрессовая сварка</w:t>
                  </w:r>
                </w:p>
              </w:tc>
            </w:tr>
            <w:tr w:rsidR="00C9323F" w:rsidRPr="00D511EA" w14:paraId="50096847" w14:textId="77777777" w:rsidTr="00DD1798">
              <w:tc>
                <w:tcPr>
                  <w:tcW w:w="1101" w:type="dxa"/>
                  <w:shd w:val="clear" w:color="auto" w:fill="auto"/>
                </w:tcPr>
                <w:p w14:paraId="27C23273" w14:textId="77777777" w:rsidR="00C9323F" w:rsidRPr="00D511EA" w:rsidRDefault="00C9323F" w:rsidP="00C9323F">
                  <w:pPr>
                    <w:jc w:val="center"/>
                    <w:rPr>
                      <w:sz w:val="22"/>
                      <w:szCs w:val="22"/>
                    </w:rPr>
                  </w:pPr>
                  <w:r w:rsidRPr="00D511EA">
                    <w:rPr>
                      <w:sz w:val="22"/>
                      <w:szCs w:val="22"/>
                    </w:rPr>
                    <w:t>9003</w:t>
                  </w:r>
                </w:p>
              </w:tc>
              <w:tc>
                <w:tcPr>
                  <w:tcW w:w="8470" w:type="dxa"/>
                  <w:shd w:val="clear" w:color="auto" w:fill="auto"/>
                </w:tcPr>
                <w:p w14:paraId="60163C05" w14:textId="77777777" w:rsidR="00C9323F" w:rsidRPr="00D511EA" w:rsidRDefault="00C9323F" w:rsidP="00C9323F">
                  <w:pPr>
                    <w:jc w:val="both"/>
                    <w:rPr>
                      <w:sz w:val="22"/>
                      <w:szCs w:val="22"/>
                    </w:rPr>
                  </w:pPr>
                  <w:r w:rsidRPr="00D511EA">
                    <w:rPr>
                      <w:sz w:val="22"/>
                      <w:szCs w:val="22"/>
                    </w:rPr>
                    <w:t>Термоциклическая сварка</w:t>
                  </w:r>
                </w:p>
              </w:tc>
            </w:tr>
            <w:tr w:rsidR="00C9323F" w:rsidRPr="00D511EA" w14:paraId="5AAE6EFA" w14:textId="77777777" w:rsidTr="00DD1798">
              <w:tc>
                <w:tcPr>
                  <w:tcW w:w="1101" w:type="dxa"/>
                  <w:shd w:val="clear" w:color="auto" w:fill="auto"/>
                </w:tcPr>
                <w:p w14:paraId="13F24B2E" w14:textId="77777777" w:rsidR="00C9323F" w:rsidRPr="00D511EA" w:rsidRDefault="00C9323F" w:rsidP="00C9323F">
                  <w:pPr>
                    <w:jc w:val="center"/>
                    <w:rPr>
                      <w:sz w:val="22"/>
                      <w:szCs w:val="22"/>
                    </w:rPr>
                  </w:pPr>
                  <w:r w:rsidRPr="00D511EA">
                    <w:rPr>
                      <w:sz w:val="22"/>
                      <w:szCs w:val="22"/>
                    </w:rPr>
                    <w:t>9004</w:t>
                  </w:r>
                </w:p>
              </w:tc>
              <w:tc>
                <w:tcPr>
                  <w:tcW w:w="8470" w:type="dxa"/>
                  <w:shd w:val="clear" w:color="auto" w:fill="auto"/>
                </w:tcPr>
                <w:p w14:paraId="513ADFF4" w14:textId="77777777" w:rsidR="00C9323F" w:rsidRPr="00D511EA" w:rsidRDefault="00C9323F" w:rsidP="00C9323F">
                  <w:pPr>
                    <w:jc w:val="both"/>
                    <w:rPr>
                      <w:sz w:val="22"/>
                      <w:szCs w:val="22"/>
                    </w:rPr>
                  </w:pPr>
                  <w:r w:rsidRPr="00D511EA">
                    <w:rPr>
                      <w:sz w:val="22"/>
                      <w:szCs w:val="22"/>
                    </w:rPr>
                    <w:t>Дугопрессовая сварка</w:t>
                  </w:r>
                </w:p>
              </w:tc>
            </w:tr>
          </w:tbl>
          <w:p w14:paraId="70E456C4" w14:textId="77777777" w:rsidR="00C9323F" w:rsidRPr="00D511EA" w:rsidRDefault="00C9323F" w:rsidP="00C9323F">
            <w:pPr>
              <w:rPr>
                <w:sz w:val="22"/>
                <w:szCs w:val="22"/>
              </w:rPr>
            </w:pPr>
          </w:p>
        </w:tc>
        <w:tc>
          <w:tcPr>
            <w:tcW w:w="3119" w:type="dxa"/>
            <w:gridSpan w:val="2"/>
            <w:tcBorders>
              <w:top w:val="single" w:sz="4" w:space="0" w:color="000000"/>
              <w:left w:val="single" w:sz="4" w:space="0" w:color="000000"/>
              <w:bottom w:val="single" w:sz="4" w:space="0" w:color="000000"/>
              <w:right w:val="single" w:sz="4" w:space="0" w:color="000000"/>
            </w:tcBorders>
          </w:tcPr>
          <w:p w14:paraId="02E19744" w14:textId="77777777" w:rsidR="00C9323F" w:rsidRPr="00D511EA" w:rsidRDefault="00DA21E1" w:rsidP="00C9323F">
            <w:pPr>
              <w:rPr>
                <w:sz w:val="22"/>
                <w:szCs w:val="22"/>
              </w:rPr>
            </w:pPr>
            <w:r w:rsidRPr="00D511EA">
              <w:rPr>
                <w:sz w:val="22"/>
                <w:szCs w:val="22"/>
              </w:rPr>
              <w:t>Принято к сведению.</w:t>
            </w:r>
          </w:p>
          <w:p w14:paraId="2374BB23" w14:textId="77777777" w:rsidR="00DA21E1" w:rsidRPr="00D511EA" w:rsidRDefault="00DA21E1" w:rsidP="00C9323F">
            <w:pPr>
              <w:rPr>
                <w:sz w:val="22"/>
                <w:szCs w:val="22"/>
              </w:rPr>
            </w:pPr>
            <w:r w:rsidRPr="00D511EA">
              <w:rPr>
                <w:sz w:val="22"/>
                <w:szCs w:val="22"/>
              </w:rPr>
              <w:t>Пропущенные операции восстановлены в таблице операций</w:t>
            </w:r>
          </w:p>
        </w:tc>
      </w:tr>
      <w:tr w:rsidR="00C9323F" w:rsidRPr="00746FC1" w14:paraId="7F27963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41B5EE6"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491474D9"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30D373C3" w14:textId="77777777" w:rsidR="00C9323F" w:rsidRPr="00D511EA" w:rsidRDefault="00C9323F" w:rsidP="00C9323F">
            <w:pPr>
              <w:rPr>
                <w:color w:val="000000" w:themeColor="text1"/>
                <w:sz w:val="22"/>
                <w:szCs w:val="22"/>
              </w:rPr>
            </w:pPr>
            <w:r w:rsidRPr="00D511EA">
              <w:rPr>
                <w:color w:val="000000" w:themeColor="text1"/>
                <w:sz w:val="22"/>
                <w:szCs w:val="22"/>
              </w:rPr>
              <w:t>Таблица 26</w:t>
            </w:r>
          </w:p>
        </w:tc>
        <w:tc>
          <w:tcPr>
            <w:tcW w:w="2552" w:type="dxa"/>
            <w:tcBorders>
              <w:top w:val="single" w:sz="4" w:space="0" w:color="000000"/>
              <w:left w:val="single" w:sz="4" w:space="0" w:color="000000"/>
              <w:bottom w:val="single" w:sz="4" w:space="0" w:color="000000"/>
              <w:right w:val="single" w:sz="4" w:space="0" w:color="000000"/>
            </w:tcBorders>
          </w:tcPr>
          <w:p w14:paraId="3B0CCBE5" w14:textId="77777777" w:rsidR="00C9323F" w:rsidRPr="00D511EA" w:rsidRDefault="00C9323F" w:rsidP="00C9323F">
            <w:pPr>
              <w:rPr>
                <w:sz w:val="22"/>
                <w:szCs w:val="22"/>
              </w:rPr>
            </w:pPr>
            <w:r w:rsidRPr="00D511EA">
              <w:rPr>
                <w:sz w:val="22"/>
                <w:szCs w:val="22"/>
              </w:rPr>
              <w:t>ПАО «РКК «ЭНЕРГИЯ»</w:t>
            </w:r>
          </w:p>
          <w:p w14:paraId="74F6D1AD" w14:textId="77777777" w:rsidR="00C9323F" w:rsidRPr="00D511EA" w:rsidRDefault="00C9323F" w:rsidP="00C9323F">
            <w:pPr>
              <w:rPr>
                <w:sz w:val="22"/>
                <w:szCs w:val="22"/>
              </w:rPr>
            </w:pPr>
            <w:r w:rsidRPr="00D511EA">
              <w:rPr>
                <w:sz w:val="22"/>
                <w:szCs w:val="22"/>
              </w:rPr>
              <w:t>Исх. № 251-7/84 от 17.02.2026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BD6D09C" w14:textId="77777777" w:rsidR="00C9323F" w:rsidRPr="00D511EA" w:rsidRDefault="00C9323F" w:rsidP="00C9323F">
            <w:pPr>
              <w:rPr>
                <w:color w:val="000000" w:themeColor="text1"/>
                <w:sz w:val="22"/>
                <w:szCs w:val="22"/>
              </w:rPr>
            </w:pPr>
            <w:r w:rsidRPr="00D511EA">
              <w:rPr>
                <w:sz w:val="22"/>
                <w:szCs w:val="22"/>
              </w:rPr>
              <w:t>Дополнить операцией «Сварка трением с перемешиванием»</w:t>
            </w:r>
          </w:p>
        </w:tc>
        <w:tc>
          <w:tcPr>
            <w:tcW w:w="3119" w:type="dxa"/>
            <w:gridSpan w:val="2"/>
            <w:tcBorders>
              <w:top w:val="single" w:sz="4" w:space="0" w:color="000000"/>
              <w:left w:val="single" w:sz="4" w:space="0" w:color="000000"/>
              <w:bottom w:val="single" w:sz="4" w:space="0" w:color="000000"/>
              <w:right w:val="single" w:sz="4" w:space="0" w:color="000000"/>
            </w:tcBorders>
          </w:tcPr>
          <w:p w14:paraId="3B0DC6C4" w14:textId="77777777" w:rsidR="00DA21E1" w:rsidRPr="00D511EA" w:rsidRDefault="00C9323F" w:rsidP="00DA21E1">
            <w:pPr>
              <w:rPr>
                <w:sz w:val="22"/>
                <w:szCs w:val="22"/>
              </w:rPr>
            </w:pPr>
            <w:r w:rsidRPr="00D511EA">
              <w:rPr>
                <w:sz w:val="22"/>
                <w:szCs w:val="22"/>
              </w:rPr>
              <w:t>Принято</w:t>
            </w:r>
            <w:r w:rsidR="00DA21E1" w:rsidRPr="00D511EA">
              <w:rPr>
                <w:sz w:val="22"/>
                <w:szCs w:val="22"/>
              </w:rPr>
              <w:t>.</w:t>
            </w:r>
          </w:p>
          <w:p w14:paraId="1A8F1BBB" w14:textId="77777777" w:rsidR="00C9323F" w:rsidRPr="00D511EA" w:rsidRDefault="00DA21E1" w:rsidP="00DA21E1">
            <w:pPr>
              <w:rPr>
                <w:sz w:val="22"/>
                <w:szCs w:val="22"/>
              </w:rPr>
            </w:pPr>
            <w:r w:rsidRPr="00D511EA">
              <w:rPr>
                <w:sz w:val="22"/>
                <w:szCs w:val="22"/>
              </w:rPr>
              <w:t>О</w:t>
            </w:r>
            <w:r w:rsidR="00C9323F" w:rsidRPr="00D511EA">
              <w:rPr>
                <w:sz w:val="22"/>
                <w:szCs w:val="22"/>
              </w:rPr>
              <w:t>перации присвоен код 9016</w:t>
            </w:r>
          </w:p>
        </w:tc>
      </w:tr>
      <w:tr w:rsidR="00C9323F" w:rsidRPr="00746FC1" w14:paraId="01249DA6" w14:textId="77777777" w:rsidTr="00E66DE8">
        <w:tc>
          <w:tcPr>
            <w:tcW w:w="674" w:type="dxa"/>
            <w:tcBorders>
              <w:top w:val="single" w:sz="4" w:space="0" w:color="000000"/>
              <w:left w:val="single" w:sz="4" w:space="0" w:color="000000"/>
              <w:bottom w:val="single" w:sz="4" w:space="0" w:color="000000"/>
              <w:right w:val="single" w:sz="4" w:space="0" w:color="000000"/>
            </w:tcBorders>
          </w:tcPr>
          <w:p w14:paraId="2CB9DE06"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71874858"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6DEF52B3" w14:textId="77777777" w:rsidR="00C9323F" w:rsidRPr="00D511EA" w:rsidRDefault="00C9323F" w:rsidP="00C9323F">
            <w:pPr>
              <w:rPr>
                <w:color w:val="000000" w:themeColor="text1"/>
                <w:sz w:val="22"/>
                <w:szCs w:val="22"/>
              </w:rPr>
            </w:pPr>
            <w:r w:rsidRPr="00D511EA">
              <w:rPr>
                <w:color w:val="000000" w:themeColor="text1"/>
                <w:sz w:val="22"/>
                <w:szCs w:val="22"/>
              </w:rPr>
              <w:t>Таблица 26</w:t>
            </w:r>
          </w:p>
        </w:tc>
        <w:tc>
          <w:tcPr>
            <w:tcW w:w="2552" w:type="dxa"/>
            <w:tcBorders>
              <w:top w:val="single" w:sz="4" w:space="0" w:color="000000"/>
              <w:left w:val="single" w:sz="4" w:space="0" w:color="000000"/>
              <w:bottom w:val="single" w:sz="4" w:space="0" w:color="000000"/>
              <w:right w:val="single" w:sz="4" w:space="0" w:color="000000"/>
            </w:tcBorders>
          </w:tcPr>
          <w:p w14:paraId="11448B40"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0D9ED139"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0CD2950" w14:textId="77777777" w:rsidR="00C9323F" w:rsidRPr="00D511EA" w:rsidRDefault="00C9323F" w:rsidP="00C9323F">
            <w:pPr>
              <w:tabs>
                <w:tab w:val="left" w:pos="1866"/>
              </w:tabs>
              <w:rPr>
                <w:rStyle w:val="211pt"/>
                <w:rFonts w:eastAsiaTheme="minorEastAsia"/>
              </w:rPr>
            </w:pPr>
            <w:r w:rsidRPr="00D511EA">
              <w:rPr>
                <w:rStyle w:val="211pt"/>
                <w:rFonts w:eastAsiaTheme="minorEastAsia"/>
              </w:rPr>
              <w:t xml:space="preserve">"Сварка" код "90" пропущены операции: </w:t>
            </w:r>
          </w:p>
          <w:p w14:paraId="79B69EFA" w14:textId="77777777" w:rsidR="00C9323F" w:rsidRPr="00D511EA" w:rsidRDefault="00C9323F" w:rsidP="00C9323F">
            <w:pPr>
              <w:tabs>
                <w:tab w:val="left" w:pos="1866"/>
              </w:tabs>
              <w:rPr>
                <w:rStyle w:val="211pt"/>
                <w:rFonts w:eastAsiaTheme="minorEastAsia"/>
              </w:rPr>
            </w:pPr>
            <w:r w:rsidRPr="00D511EA">
              <w:rPr>
                <w:rStyle w:val="211pt"/>
                <w:rFonts w:eastAsiaTheme="minorEastAsia"/>
              </w:rPr>
              <w:t>– 9000 Сварка;</w:t>
            </w:r>
          </w:p>
          <w:p w14:paraId="6DFDD082" w14:textId="77777777" w:rsidR="00C9323F" w:rsidRPr="00D511EA" w:rsidRDefault="00C9323F" w:rsidP="00C9323F">
            <w:pPr>
              <w:tabs>
                <w:tab w:val="left" w:pos="1866"/>
              </w:tabs>
              <w:rPr>
                <w:rStyle w:val="211pt"/>
                <w:rFonts w:eastAsiaTheme="minorEastAsia"/>
              </w:rPr>
            </w:pPr>
            <w:r w:rsidRPr="00D511EA">
              <w:rPr>
                <w:rStyle w:val="211pt"/>
                <w:rFonts w:eastAsiaTheme="minorEastAsia"/>
              </w:rPr>
              <w:t>– 9001 Индукционно–прессовая сварка;</w:t>
            </w:r>
          </w:p>
          <w:p w14:paraId="3D34F673" w14:textId="77777777" w:rsidR="00C9323F" w:rsidRPr="00D511EA" w:rsidRDefault="00C9323F" w:rsidP="00C9323F">
            <w:pPr>
              <w:tabs>
                <w:tab w:val="left" w:pos="1866"/>
              </w:tabs>
              <w:rPr>
                <w:rStyle w:val="211pt"/>
                <w:rFonts w:eastAsiaTheme="minorEastAsia"/>
              </w:rPr>
            </w:pPr>
            <w:r w:rsidRPr="00D511EA">
              <w:rPr>
                <w:rStyle w:val="211pt"/>
                <w:rFonts w:eastAsiaTheme="minorEastAsia"/>
              </w:rPr>
              <w:t>– 9002 Газопрессовая сварка;</w:t>
            </w:r>
          </w:p>
          <w:p w14:paraId="33DF70EC" w14:textId="77777777" w:rsidR="00C9323F" w:rsidRPr="00D511EA" w:rsidRDefault="00C9323F" w:rsidP="00C9323F">
            <w:pPr>
              <w:tabs>
                <w:tab w:val="left" w:pos="1866"/>
              </w:tabs>
              <w:rPr>
                <w:rStyle w:val="211pt"/>
                <w:rFonts w:eastAsiaTheme="minorEastAsia"/>
              </w:rPr>
            </w:pPr>
            <w:r w:rsidRPr="00D511EA">
              <w:rPr>
                <w:rStyle w:val="211pt"/>
                <w:rFonts w:eastAsiaTheme="minorEastAsia"/>
              </w:rPr>
              <w:t>– 9003 Термокомпрессионная сварка;</w:t>
            </w:r>
          </w:p>
          <w:p w14:paraId="1DFBCABA" w14:textId="77777777" w:rsidR="00C9323F" w:rsidRPr="00D511EA" w:rsidRDefault="00C9323F" w:rsidP="00C9323F">
            <w:pPr>
              <w:tabs>
                <w:tab w:val="left" w:pos="1866"/>
              </w:tabs>
              <w:rPr>
                <w:rStyle w:val="211pt"/>
                <w:rFonts w:eastAsiaTheme="minorEastAsia"/>
              </w:rPr>
            </w:pPr>
            <w:r w:rsidRPr="00D511EA">
              <w:rPr>
                <w:rStyle w:val="211pt"/>
                <w:rFonts w:eastAsiaTheme="minorEastAsia"/>
              </w:rPr>
              <w:t>– 9004 Дугопрессовая сварка.</w:t>
            </w:r>
          </w:p>
          <w:p w14:paraId="5F9D15DD" w14:textId="77777777" w:rsidR="00C9323F" w:rsidRPr="00D511EA" w:rsidRDefault="00C9323F" w:rsidP="00C9323F">
            <w:pPr>
              <w:tabs>
                <w:tab w:val="left" w:pos="1866"/>
              </w:tabs>
              <w:rPr>
                <w:rStyle w:val="211pt"/>
                <w:rFonts w:eastAsiaTheme="minorEastAsia"/>
              </w:rPr>
            </w:pPr>
            <w:r w:rsidRPr="00D511EA">
              <w:rPr>
                <w:color w:val="000000"/>
                <w:sz w:val="22"/>
                <w:szCs w:val="22"/>
                <w:shd w:val="clear" w:color="auto" w:fill="FFFFFF"/>
                <w:lang w:bidi="ru-RU"/>
              </w:rPr>
              <w:t xml:space="preserve">Необходимо обосновать удаление кодов 9000 – 9004 и операций: «Сварка, Индукционно-прессовая сварка, Газопрессовая сварка, Термокомпрессионная сварка». </w:t>
            </w:r>
          </w:p>
          <w:p w14:paraId="285CA663" w14:textId="77777777" w:rsidR="00C9323F" w:rsidRPr="00D511EA" w:rsidRDefault="00C9323F" w:rsidP="00C9323F">
            <w:pPr>
              <w:tabs>
                <w:tab w:val="left" w:pos="1866"/>
              </w:tabs>
              <w:rPr>
                <w:rStyle w:val="211pt"/>
                <w:rFonts w:eastAsiaTheme="minorEastAsia"/>
              </w:rPr>
            </w:pPr>
            <w:r w:rsidRPr="00D511EA">
              <w:rPr>
                <w:rStyle w:val="211pt"/>
                <w:rFonts w:eastAsiaTheme="minorEastAsia"/>
              </w:rPr>
              <w:t>Если разработчиком планировалось исключить эти операции, то операция с индексом "9000 (Сварка)" обязательно должна быть в классификаторе</w:t>
            </w:r>
          </w:p>
        </w:tc>
        <w:tc>
          <w:tcPr>
            <w:tcW w:w="3119" w:type="dxa"/>
            <w:gridSpan w:val="2"/>
            <w:tcBorders>
              <w:top w:val="single" w:sz="4" w:space="0" w:color="000000"/>
              <w:left w:val="single" w:sz="4" w:space="0" w:color="000000"/>
              <w:bottom w:val="single" w:sz="4" w:space="0" w:color="000000"/>
              <w:right w:val="single" w:sz="4" w:space="0" w:color="000000"/>
            </w:tcBorders>
          </w:tcPr>
          <w:p w14:paraId="0567FB69" w14:textId="77777777" w:rsidR="00C9323F" w:rsidRPr="00D511EA" w:rsidRDefault="00DA21E1" w:rsidP="00C9323F">
            <w:pPr>
              <w:rPr>
                <w:sz w:val="22"/>
                <w:szCs w:val="22"/>
              </w:rPr>
            </w:pPr>
            <w:r w:rsidRPr="00D511EA">
              <w:rPr>
                <w:sz w:val="22"/>
                <w:szCs w:val="22"/>
              </w:rPr>
              <w:t>Принято к сведению.</w:t>
            </w:r>
            <w:r w:rsidR="00C9323F" w:rsidRPr="00D511EA">
              <w:rPr>
                <w:sz w:val="22"/>
                <w:szCs w:val="22"/>
              </w:rPr>
              <w:t xml:space="preserve"> </w:t>
            </w:r>
            <w:r w:rsidRPr="00D511EA">
              <w:rPr>
                <w:sz w:val="22"/>
                <w:szCs w:val="22"/>
              </w:rPr>
              <w:t xml:space="preserve">Пропущенные </w:t>
            </w:r>
            <w:r w:rsidR="00C9323F" w:rsidRPr="00D511EA">
              <w:rPr>
                <w:sz w:val="22"/>
                <w:szCs w:val="22"/>
              </w:rPr>
              <w:t>операции восстановлены в таблице операций</w:t>
            </w:r>
          </w:p>
        </w:tc>
      </w:tr>
      <w:tr w:rsidR="00C9323F" w:rsidRPr="00746FC1" w14:paraId="1FB3BF5B"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4C0AD1D"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1EBE1A23"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7DFD859B" w14:textId="77777777" w:rsidR="00C9323F" w:rsidRPr="00D511EA" w:rsidRDefault="00C9323F" w:rsidP="00C9323F">
            <w:pPr>
              <w:rPr>
                <w:color w:val="000000" w:themeColor="text1"/>
                <w:sz w:val="22"/>
                <w:szCs w:val="22"/>
              </w:rPr>
            </w:pPr>
            <w:r w:rsidRPr="00D511EA">
              <w:rPr>
                <w:color w:val="000000" w:themeColor="text1"/>
                <w:sz w:val="22"/>
                <w:szCs w:val="22"/>
              </w:rPr>
              <w:t>таблица 26</w:t>
            </w:r>
          </w:p>
        </w:tc>
        <w:tc>
          <w:tcPr>
            <w:tcW w:w="2552" w:type="dxa"/>
            <w:vMerge w:val="restart"/>
            <w:tcBorders>
              <w:top w:val="single" w:sz="4" w:space="0" w:color="000000"/>
              <w:left w:val="single" w:sz="4" w:space="0" w:color="000000"/>
              <w:right w:val="single" w:sz="4" w:space="0" w:color="000000"/>
            </w:tcBorders>
          </w:tcPr>
          <w:p w14:paraId="01FB83CC"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28FBDF95"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1BD32FE" w14:textId="77777777" w:rsidR="00C9323F" w:rsidRPr="00D511EA" w:rsidRDefault="00C9323F" w:rsidP="00C9323F">
            <w:pPr>
              <w:rPr>
                <w:sz w:val="22"/>
                <w:szCs w:val="22"/>
              </w:rPr>
            </w:pPr>
            <w:r w:rsidRPr="00D511EA">
              <w:rPr>
                <w:sz w:val="22"/>
                <w:szCs w:val="22"/>
              </w:rPr>
              <w:t>Код 9008 резервная</w:t>
            </w:r>
          </w:p>
          <w:p w14:paraId="325A1F47"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466EBAF0" w14:textId="77777777" w:rsidR="00C9323F" w:rsidRPr="00D511EA" w:rsidRDefault="00C9323F" w:rsidP="00C9323F">
            <w:pPr>
              <w:tabs>
                <w:tab w:val="left" w:pos="1866"/>
              </w:tabs>
              <w:rPr>
                <w:sz w:val="22"/>
                <w:szCs w:val="22"/>
              </w:rPr>
            </w:pPr>
            <w:r w:rsidRPr="00D511EA">
              <w:rPr>
                <w:sz w:val="22"/>
                <w:szCs w:val="22"/>
              </w:rPr>
              <w:t>Код 9008 – Кузнечная сварка</w:t>
            </w:r>
          </w:p>
          <w:p w14:paraId="2106625B"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0CF7F662" w14:textId="77777777" w:rsidR="00C9323F" w:rsidRPr="00D511EA" w:rsidRDefault="00DA21E1" w:rsidP="00DA21E1">
            <w:pPr>
              <w:tabs>
                <w:tab w:val="left" w:pos="1866"/>
              </w:tabs>
              <w:rPr>
                <w:sz w:val="22"/>
                <w:szCs w:val="22"/>
              </w:rPr>
            </w:pPr>
            <w:r w:rsidRPr="00D511EA">
              <w:rPr>
                <w:sz w:val="22"/>
                <w:szCs w:val="22"/>
              </w:rPr>
              <w:t>Принято.</w:t>
            </w:r>
          </w:p>
        </w:tc>
      </w:tr>
      <w:tr w:rsidR="00C9323F" w:rsidRPr="00746FC1" w14:paraId="02101F3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DC0D0E9"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91B6617"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B286C5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8D0A29D" w14:textId="77777777" w:rsidR="00C9323F" w:rsidRPr="00D511EA" w:rsidRDefault="00C9323F" w:rsidP="00C9323F">
            <w:pPr>
              <w:rPr>
                <w:sz w:val="22"/>
                <w:szCs w:val="22"/>
              </w:rPr>
            </w:pPr>
            <w:r w:rsidRPr="00D511EA">
              <w:rPr>
                <w:sz w:val="22"/>
                <w:szCs w:val="22"/>
              </w:rPr>
              <w:t>Код 9009 резервная</w:t>
            </w:r>
          </w:p>
          <w:p w14:paraId="06FB418C"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700E4989" w14:textId="77777777" w:rsidR="00C9323F" w:rsidRPr="00D511EA" w:rsidRDefault="00C9323F" w:rsidP="00C9323F">
            <w:pPr>
              <w:tabs>
                <w:tab w:val="left" w:pos="1866"/>
              </w:tabs>
              <w:rPr>
                <w:sz w:val="22"/>
                <w:szCs w:val="22"/>
              </w:rPr>
            </w:pPr>
            <w:r w:rsidRPr="00D511EA">
              <w:rPr>
                <w:sz w:val="22"/>
                <w:szCs w:val="22"/>
              </w:rPr>
              <w:t>Код 9009 – Сварка микроконтактная</w:t>
            </w:r>
          </w:p>
          <w:p w14:paraId="6F27F704"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6B3C442B" w14:textId="77777777" w:rsidR="00C9323F" w:rsidRPr="00D511EA" w:rsidRDefault="00DA21E1" w:rsidP="00DA21E1">
            <w:pPr>
              <w:rPr>
                <w:sz w:val="22"/>
                <w:szCs w:val="22"/>
              </w:rPr>
            </w:pPr>
            <w:r w:rsidRPr="00D511EA">
              <w:rPr>
                <w:sz w:val="22"/>
                <w:szCs w:val="22"/>
              </w:rPr>
              <w:t>Принято.</w:t>
            </w:r>
          </w:p>
        </w:tc>
      </w:tr>
      <w:tr w:rsidR="00C9323F" w:rsidRPr="00746FC1" w14:paraId="2510C07E"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F8AECC8"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FAA8009"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AFEBFC5"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A0FD4FC" w14:textId="77777777" w:rsidR="00C9323F" w:rsidRPr="00D511EA" w:rsidRDefault="00C9323F" w:rsidP="00C9323F">
            <w:pPr>
              <w:rPr>
                <w:sz w:val="22"/>
                <w:szCs w:val="22"/>
              </w:rPr>
            </w:pPr>
            <w:r w:rsidRPr="00D511EA">
              <w:rPr>
                <w:sz w:val="22"/>
                <w:szCs w:val="22"/>
              </w:rPr>
              <w:t>Код 9016 резервная</w:t>
            </w:r>
          </w:p>
          <w:p w14:paraId="4C6AC161"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6898D91" w14:textId="77777777" w:rsidR="00C9323F" w:rsidRPr="00D511EA" w:rsidRDefault="00C9323F" w:rsidP="00C9323F">
            <w:pPr>
              <w:tabs>
                <w:tab w:val="left" w:pos="1866"/>
              </w:tabs>
              <w:rPr>
                <w:sz w:val="22"/>
                <w:szCs w:val="22"/>
              </w:rPr>
            </w:pPr>
            <w:r w:rsidRPr="00D511EA">
              <w:rPr>
                <w:sz w:val="22"/>
                <w:szCs w:val="22"/>
              </w:rPr>
              <w:lastRenderedPageBreak/>
              <w:t>Код 9016 – Сварка трением с перемешиванием</w:t>
            </w:r>
          </w:p>
          <w:p w14:paraId="5608B9A8"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27C754E6" w14:textId="77777777" w:rsidR="00C9323F" w:rsidRPr="00D511EA" w:rsidRDefault="00DA21E1" w:rsidP="00C9323F">
            <w:pPr>
              <w:rPr>
                <w:sz w:val="22"/>
                <w:szCs w:val="22"/>
              </w:rPr>
            </w:pPr>
            <w:r w:rsidRPr="00D511EA">
              <w:rPr>
                <w:sz w:val="22"/>
                <w:szCs w:val="22"/>
              </w:rPr>
              <w:lastRenderedPageBreak/>
              <w:t>Принято.</w:t>
            </w:r>
          </w:p>
        </w:tc>
      </w:tr>
      <w:tr w:rsidR="00C9323F" w:rsidRPr="00746FC1" w14:paraId="391BAF8D"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EB55973"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E3542AE"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C4BE60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6C37134" w14:textId="77777777" w:rsidR="00C9323F" w:rsidRPr="00D511EA" w:rsidRDefault="00C9323F" w:rsidP="00C9323F">
            <w:pPr>
              <w:rPr>
                <w:sz w:val="22"/>
                <w:szCs w:val="22"/>
              </w:rPr>
            </w:pPr>
            <w:r w:rsidRPr="00D511EA">
              <w:rPr>
                <w:sz w:val="22"/>
                <w:szCs w:val="22"/>
              </w:rPr>
              <w:t>Код 9059 резервная</w:t>
            </w:r>
          </w:p>
          <w:p w14:paraId="52DAC49C"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2DB58404" w14:textId="77777777" w:rsidR="00C9323F" w:rsidRPr="00D511EA" w:rsidRDefault="00C9323F" w:rsidP="00C9323F">
            <w:pPr>
              <w:tabs>
                <w:tab w:val="left" w:pos="1866"/>
              </w:tabs>
              <w:rPr>
                <w:sz w:val="22"/>
                <w:szCs w:val="22"/>
              </w:rPr>
            </w:pPr>
            <w:r w:rsidRPr="00D511EA">
              <w:rPr>
                <w:sz w:val="22"/>
                <w:szCs w:val="22"/>
              </w:rPr>
              <w:t>Код 9059 – Сварка неплавящимся электродом в камерах с контролируемой атмосферой</w:t>
            </w:r>
          </w:p>
          <w:p w14:paraId="27966426"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top w:val="single" w:sz="4" w:space="0" w:color="000000"/>
              <w:left w:val="single" w:sz="4" w:space="0" w:color="000000"/>
              <w:bottom w:val="single" w:sz="4" w:space="0" w:color="000000"/>
              <w:right w:val="single" w:sz="4" w:space="0" w:color="000000"/>
            </w:tcBorders>
          </w:tcPr>
          <w:p w14:paraId="4F8CBF59" w14:textId="77777777" w:rsidR="00C9323F" w:rsidRPr="00D511EA" w:rsidRDefault="00DA21E1" w:rsidP="00C9323F">
            <w:pPr>
              <w:rPr>
                <w:sz w:val="22"/>
                <w:szCs w:val="22"/>
              </w:rPr>
            </w:pPr>
            <w:r w:rsidRPr="00D511EA">
              <w:rPr>
                <w:sz w:val="22"/>
                <w:szCs w:val="22"/>
              </w:rPr>
              <w:t>Принято.</w:t>
            </w:r>
          </w:p>
          <w:p w14:paraId="6595A65A" w14:textId="77777777" w:rsidR="00DA21E1" w:rsidRPr="00D511EA" w:rsidRDefault="00DA21E1" w:rsidP="00C9323F">
            <w:pPr>
              <w:rPr>
                <w:sz w:val="22"/>
                <w:szCs w:val="22"/>
              </w:rPr>
            </w:pPr>
            <w:r w:rsidRPr="00D511EA">
              <w:rPr>
                <w:sz w:val="22"/>
                <w:szCs w:val="22"/>
              </w:rPr>
              <w:t>Код 9084</w:t>
            </w:r>
          </w:p>
        </w:tc>
      </w:tr>
      <w:tr w:rsidR="00C9323F" w:rsidRPr="00746FC1" w14:paraId="39C873D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62A7A6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6A7AF5E"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9FF881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B146CC9" w14:textId="77777777" w:rsidR="00C9323F" w:rsidRPr="00D511EA" w:rsidRDefault="00C9323F" w:rsidP="00C9323F">
            <w:pPr>
              <w:rPr>
                <w:sz w:val="22"/>
                <w:szCs w:val="22"/>
              </w:rPr>
            </w:pPr>
            <w:r w:rsidRPr="00D511EA">
              <w:rPr>
                <w:sz w:val="22"/>
                <w:szCs w:val="22"/>
              </w:rPr>
              <w:t>Код 9077 резервная</w:t>
            </w:r>
          </w:p>
          <w:p w14:paraId="399E4F3C"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9528013" w14:textId="77777777" w:rsidR="00C9323F" w:rsidRPr="00D511EA" w:rsidRDefault="00C9323F" w:rsidP="00C9323F">
            <w:pPr>
              <w:tabs>
                <w:tab w:val="left" w:pos="1866"/>
              </w:tabs>
              <w:rPr>
                <w:sz w:val="22"/>
                <w:szCs w:val="22"/>
              </w:rPr>
            </w:pPr>
            <w:r w:rsidRPr="00D511EA">
              <w:rPr>
                <w:sz w:val="22"/>
                <w:szCs w:val="22"/>
              </w:rPr>
              <w:t>Код 9077 – Импульсно–дуговая сварка</w:t>
            </w:r>
          </w:p>
          <w:p w14:paraId="3D08131F"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79D26B45" w14:textId="77777777" w:rsidR="00C9323F" w:rsidRPr="00D511EA" w:rsidRDefault="00DA21E1" w:rsidP="00C9323F">
            <w:pPr>
              <w:rPr>
                <w:sz w:val="22"/>
                <w:szCs w:val="22"/>
              </w:rPr>
            </w:pPr>
            <w:r w:rsidRPr="00D511EA">
              <w:rPr>
                <w:sz w:val="22"/>
                <w:szCs w:val="22"/>
              </w:rPr>
              <w:t>Принято.</w:t>
            </w:r>
          </w:p>
          <w:p w14:paraId="186A1C32" w14:textId="77777777" w:rsidR="00DA21E1" w:rsidRPr="00D511EA" w:rsidRDefault="00DA21E1" w:rsidP="00C9323F">
            <w:pPr>
              <w:rPr>
                <w:sz w:val="22"/>
                <w:szCs w:val="22"/>
              </w:rPr>
            </w:pPr>
            <w:r w:rsidRPr="00D511EA">
              <w:rPr>
                <w:sz w:val="22"/>
                <w:szCs w:val="22"/>
              </w:rPr>
              <w:t>Код 9078</w:t>
            </w:r>
          </w:p>
        </w:tc>
      </w:tr>
      <w:tr w:rsidR="00C9323F" w:rsidRPr="00746FC1" w14:paraId="2B8462AB"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A1007F8"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40E9647"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EA7EBD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B0EC2CF" w14:textId="77777777" w:rsidR="00C9323F" w:rsidRPr="00D511EA" w:rsidRDefault="00C9323F" w:rsidP="00C9323F">
            <w:pPr>
              <w:rPr>
                <w:sz w:val="22"/>
                <w:szCs w:val="22"/>
              </w:rPr>
            </w:pPr>
            <w:r w:rsidRPr="00D511EA">
              <w:rPr>
                <w:sz w:val="22"/>
                <w:szCs w:val="22"/>
              </w:rPr>
              <w:t>Код 9078 резервная</w:t>
            </w:r>
          </w:p>
          <w:p w14:paraId="00547225"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42AB9B21" w14:textId="77777777" w:rsidR="00C9323F" w:rsidRPr="00D511EA" w:rsidRDefault="00C9323F" w:rsidP="00C9323F">
            <w:pPr>
              <w:tabs>
                <w:tab w:val="left" w:pos="1866"/>
              </w:tabs>
              <w:rPr>
                <w:sz w:val="22"/>
                <w:szCs w:val="22"/>
              </w:rPr>
            </w:pPr>
            <w:r w:rsidRPr="00D511EA">
              <w:rPr>
                <w:sz w:val="22"/>
                <w:szCs w:val="22"/>
              </w:rPr>
              <w:t>Код 9078 – Сварка давлением</w:t>
            </w:r>
          </w:p>
          <w:p w14:paraId="4C6B28D7"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460A9EE4" w14:textId="77777777" w:rsidR="00C9323F" w:rsidRPr="00D511EA" w:rsidRDefault="00DA21E1" w:rsidP="00C9323F">
            <w:pPr>
              <w:tabs>
                <w:tab w:val="left" w:pos="1866"/>
              </w:tabs>
              <w:rPr>
                <w:sz w:val="22"/>
                <w:szCs w:val="22"/>
              </w:rPr>
            </w:pPr>
            <w:r w:rsidRPr="00D511EA">
              <w:rPr>
                <w:sz w:val="22"/>
                <w:szCs w:val="22"/>
              </w:rPr>
              <w:t>Принято.</w:t>
            </w:r>
          </w:p>
          <w:p w14:paraId="207E620D" w14:textId="77777777" w:rsidR="00DA21E1" w:rsidRPr="00D511EA" w:rsidRDefault="00DA21E1" w:rsidP="00C9323F">
            <w:pPr>
              <w:tabs>
                <w:tab w:val="left" w:pos="1866"/>
              </w:tabs>
              <w:rPr>
                <w:sz w:val="22"/>
                <w:szCs w:val="22"/>
              </w:rPr>
            </w:pPr>
            <w:r w:rsidRPr="00D511EA">
              <w:rPr>
                <w:sz w:val="22"/>
                <w:szCs w:val="22"/>
              </w:rPr>
              <w:t>Код 9079</w:t>
            </w:r>
          </w:p>
        </w:tc>
      </w:tr>
      <w:tr w:rsidR="00C9323F" w:rsidRPr="00746FC1" w14:paraId="45AA47C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0C9FAB6"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FA3E1A0"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D1371DF"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E043B13" w14:textId="77777777" w:rsidR="00C9323F" w:rsidRPr="00D511EA" w:rsidRDefault="00C9323F" w:rsidP="00C9323F">
            <w:pPr>
              <w:rPr>
                <w:sz w:val="22"/>
                <w:szCs w:val="22"/>
              </w:rPr>
            </w:pPr>
            <w:r w:rsidRPr="00D511EA">
              <w:rPr>
                <w:sz w:val="22"/>
                <w:szCs w:val="22"/>
              </w:rPr>
              <w:t>Код 9079 резервная</w:t>
            </w:r>
          </w:p>
          <w:p w14:paraId="735B112E"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7AF0448" w14:textId="77777777" w:rsidR="00C9323F" w:rsidRPr="00D511EA" w:rsidRDefault="00C9323F" w:rsidP="00C9323F">
            <w:pPr>
              <w:tabs>
                <w:tab w:val="left" w:pos="1866"/>
              </w:tabs>
              <w:rPr>
                <w:sz w:val="22"/>
                <w:szCs w:val="22"/>
              </w:rPr>
            </w:pPr>
            <w:r w:rsidRPr="00D511EA">
              <w:rPr>
                <w:sz w:val="22"/>
                <w:szCs w:val="22"/>
              </w:rPr>
              <w:t>Код 9079 – Сварка полым катодом в вакууме</w:t>
            </w:r>
          </w:p>
          <w:p w14:paraId="6043E74A"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280CF75F" w14:textId="77777777" w:rsidR="00F637FD" w:rsidRPr="00D511EA" w:rsidRDefault="00F637FD" w:rsidP="00F637FD">
            <w:pPr>
              <w:tabs>
                <w:tab w:val="left" w:pos="1866"/>
              </w:tabs>
              <w:rPr>
                <w:sz w:val="22"/>
                <w:szCs w:val="22"/>
              </w:rPr>
            </w:pPr>
            <w:r w:rsidRPr="00D511EA">
              <w:rPr>
                <w:sz w:val="22"/>
                <w:szCs w:val="22"/>
              </w:rPr>
              <w:t>Принято.</w:t>
            </w:r>
          </w:p>
          <w:p w14:paraId="147ACA29" w14:textId="77777777" w:rsidR="00C9323F" w:rsidRPr="00D511EA" w:rsidRDefault="00F637FD" w:rsidP="00F637FD">
            <w:pPr>
              <w:rPr>
                <w:sz w:val="22"/>
                <w:szCs w:val="22"/>
              </w:rPr>
            </w:pPr>
            <w:r w:rsidRPr="00D511EA">
              <w:rPr>
                <w:sz w:val="22"/>
                <w:szCs w:val="22"/>
              </w:rPr>
              <w:t>Код 9085</w:t>
            </w:r>
          </w:p>
        </w:tc>
      </w:tr>
      <w:tr w:rsidR="00C9323F" w:rsidRPr="00746FC1" w14:paraId="7F3264A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090A909"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38B18EE5"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0EC3ABC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3A0C650" w14:textId="77777777" w:rsidR="00C9323F" w:rsidRPr="00D511EA" w:rsidRDefault="00C9323F" w:rsidP="00C9323F">
            <w:pPr>
              <w:rPr>
                <w:sz w:val="22"/>
                <w:szCs w:val="22"/>
              </w:rPr>
            </w:pPr>
            <w:r w:rsidRPr="00D511EA">
              <w:rPr>
                <w:sz w:val="22"/>
                <w:szCs w:val="22"/>
              </w:rPr>
              <w:t>Код 9095 резервная</w:t>
            </w:r>
          </w:p>
          <w:p w14:paraId="49E48B35"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5FBD472B" w14:textId="77777777" w:rsidR="00C9323F" w:rsidRPr="00D511EA" w:rsidRDefault="00C9323F" w:rsidP="00C9323F">
            <w:pPr>
              <w:tabs>
                <w:tab w:val="left" w:pos="1866"/>
              </w:tabs>
              <w:rPr>
                <w:sz w:val="22"/>
                <w:szCs w:val="22"/>
              </w:rPr>
            </w:pPr>
            <w:r w:rsidRPr="00D511EA">
              <w:rPr>
                <w:sz w:val="22"/>
                <w:szCs w:val="22"/>
              </w:rPr>
              <w:t>Код 9095 – Высокочастотная сварка</w:t>
            </w:r>
          </w:p>
          <w:p w14:paraId="7B60316E"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34554FFC" w14:textId="77777777" w:rsidR="00F637FD" w:rsidRPr="00D511EA" w:rsidRDefault="00F637FD" w:rsidP="00F637FD">
            <w:pPr>
              <w:tabs>
                <w:tab w:val="left" w:pos="1866"/>
              </w:tabs>
              <w:rPr>
                <w:sz w:val="22"/>
                <w:szCs w:val="22"/>
              </w:rPr>
            </w:pPr>
            <w:r w:rsidRPr="00D511EA">
              <w:rPr>
                <w:sz w:val="22"/>
                <w:szCs w:val="22"/>
              </w:rPr>
              <w:t>Принято.</w:t>
            </w:r>
          </w:p>
          <w:p w14:paraId="47EA3650" w14:textId="77777777" w:rsidR="00C9323F" w:rsidRPr="00D511EA" w:rsidRDefault="00F637FD" w:rsidP="00F637FD">
            <w:pPr>
              <w:rPr>
                <w:sz w:val="22"/>
                <w:szCs w:val="22"/>
              </w:rPr>
            </w:pPr>
            <w:r w:rsidRPr="00D511EA">
              <w:rPr>
                <w:sz w:val="22"/>
                <w:szCs w:val="22"/>
              </w:rPr>
              <w:t>Код 9095</w:t>
            </w:r>
          </w:p>
        </w:tc>
      </w:tr>
      <w:tr w:rsidR="00C9323F" w:rsidRPr="00746FC1" w14:paraId="2EF877B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B4BCFA7"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366A1F0C"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2035DFFC" w14:textId="77777777" w:rsidR="00C9323F" w:rsidRPr="00D511EA" w:rsidRDefault="00C9323F" w:rsidP="00C9323F">
            <w:pPr>
              <w:rPr>
                <w:color w:val="000000" w:themeColor="text1"/>
                <w:sz w:val="22"/>
                <w:szCs w:val="22"/>
              </w:rPr>
            </w:pPr>
            <w:r w:rsidRPr="00D511EA">
              <w:rPr>
                <w:color w:val="000000" w:themeColor="text1"/>
                <w:sz w:val="22"/>
                <w:szCs w:val="22"/>
              </w:rPr>
              <w:t>таблица 26</w:t>
            </w:r>
          </w:p>
        </w:tc>
        <w:tc>
          <w:tcPr>
            <w:tcW w:w="2552" w:type="dxa"/>
            <w:tcBorders>
              <w:top w:val="single" w:sz="4" w:space="0" w:color="000000"/>
              <w:left w:val="single" w:sz="4" w:space="0" w:color="000000"/>
              <w:bottom w:val="single" w:sz="4" w:space="0" w:color="000000"/>
              <w:right w:val="single" w:sz="4" w:space="0" w:color="000000"/>
            </w:tcBorders>
          </w:tcPr>
          <w:p w14:paraId="4DDE8B1B" w14:textId="77777777" w:rsidR="00C9323F" w:rsidRPr="00D511EA" w:rsidRDefault="00C9323F" w:rsidP="00C9323F">
            <w:pPr>
              <w:rPr>
                <w:color w:val="000000" w:themeColor="text1"/>
                <w:sz w:val="22"/>
                <w:szCs w:val="22"/>
              </w:rPr>
            </w:pPr>
            <w:r w:rsidRPr="00D511EA">
              <w:rPr>
                <w:color w:val="000000" w:themeColor="text1"/>
                <w:sz w:val="22"/>
                <w:szCs w:val="22"/>
              </w:rPr>
              <w:t>АО «Концерн «Созвездие»,</w:t>
            </w:r>
          </w:p>
          <w:p w14:paraId="6D8B6C5D" w14:textId="77777777" w:rsidR="00C9323F" w:rsidRPr="00D511EA" w:rsidRDefault="00C9323F" w:rsidP="00C9323F">
            <w:pPr>
              <w:rPr>
                <w:color w:val="000000" w:themeColor="text1"/>
                <w:sz w:val="22"/>
                <w:szCs w:val="22"/>
              </w:rPr>
            </w:pPr>
            <w:r w:rsidRPr="00D511EA">
              <w:rPr>
                <w:color w:val="000000" w:themeColor="text1"/>
                <w:sz w:val="22"/>
                <w:szCs w:val="22"/>
              </w:rPr>
              <w:t>Исх. № 40/12 от 28.01.2026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8C918A9" w14:textId="77777777" w:rsidR="00C9323F" w:rsidRPr="00D511EA" w:rsidRDefault="00C9323F" w:rsidP="00C9323F">
            <w:pPr>
              <w:rPr>
                <w:color w:val="000000" w:themeColor="text1"/>
                <w:sz w:val="22"/>
                <w:szCs w:val="22"/>
              </w:rPr>
            </w:pPr>
            <w:r w:rsidRPr="00D511EA">
              <w:rPr>
                <w:color w:val="000000" w:themeColor="text1"/>
                <w:sz w:val="22"/>
                <w:szCs w:val="22"/>
              </w:rPr>
              <w:t>В таблице 26 отсутствует код и операция «Роботизированная сварка».</w:t>
            </w:r>
            <w:r w:rsidRPr="00D511EA">
              <w:rPr>
                <w:color w:val="000000" w:themeColor="text1"/>
                <w:sz w:val="22"/>
                <w:szCs w:val="22"/>
              </w:rPr>
              <w:br/>
              <w:t>добавить в таблицу 26 – Сварка – код 90:код и операцию «Роботизированная сварка»</w:t>
            </w:r>
          </w:p>
          <w:p w14:paraId="75C3BC05" w14:textId="77777777" w:rsidR="00C9323F" w:rsidRPr="00D511EA" w:rsidRDefault="00C9323F" w:rsidP="00C9323F">
            <w:pPr>
              <w:rPr>
                <w:color w:val="000000" w:themeColor="text1"/>
                <w:sz w:val="22"/>
                <w:szCs w:val="22"/>
              </w:rPr>
            </w:pPr>
            <w:r w:rsidRPr="00D511EA">
              <w:rPr>
                <w:color w:val="000000" w:themeColor="text1"/>
                <w:sz w:val="22"/>
                <w:szCs w:val="22"/>
              </w:rPr>
              <w:t>Таблица 26 – Сварка-код 90</w:t>
            </w:r>
          </w:p>
          <w:tbl>
            <w:tblPr>
              <w:tblStyle w:val="a8"/>
              <w:tblW w:w="0" w:type="auto"/>
              <w:tblLayout w:type="fixed"/>
              <w:tblLook w:val="04A0" w:firstRow="1" w:lastRow="0" w:firstColumn="1" w:lastColumn="0" w:noHBand="0" w:noVBand="1"/>
            </w:tblPr>
            <w:tblGrid>
              <w:gridCol w:w="821"/>
              <w:gridCol w:w="3969"/>
            </w:tblGrid>
            <w:tr w:rsidR="00C9323F" w:rsidRPr="00D511EA" w14:paraId="58974653" w14:textId="77777777" w:rsidTr="00385C73">
              <w:tc>
                <w:tcPr>
                  <w:tcW w:w="821" w:type="dxa"/>
                </w:tcPr>
                <w:p w14:paraId="71110798" w14:textId="77777777" w:rsidR="00C9323F" w:rsidRPr="00D511EA" w:rsidRDefault="00C9323F" w:rsidP="00C9323F">
                  <w:pPr>
                    <w:jc w:val="center"/>
                    <w:rPr>
                      <w:color w:val="000000" w:themeColor="text1"/>
                      <w:sz w:val="22"/>
                      <w:szCs w:val="22"/>
                    </w:rPr>
                  </w:pPr>
                  <w:r w:rsidRPr="00D511EA">
                    <w:rPr>
                      <w:color w:val="000000" w:themeColor="text1"/>
                      <w:sz w:val="22"/>
                      <w:szCs w:val="22"/>
                    </w:rPr>
                    <w:t>Код</w:t>
                  </w:r>
                </w:p>
              </w:tc>
              <w:tc>
                <w:tcPr>
                  <w:tcW w:w="3969" w:type="dxa"/>
                </w:tcPr>
                <w:p w14:paraId="355D551F" w14:textId="77777777" w:rsidR="00C9323F" w:rsidRPr="00D511EA" w:rsidRDefault="00C9323F" w:rsidP="00C9323F">
                  <w:pPr>
                    <w:jc w:val="center"/>
                    <w:rPr>
                      <w:color w:val="000000" w:themeColor="text1"/>
                      <w:sz w:val="22"/>
                      <w:szCs w:val="22"/>
                    </w:rPr>
                  </w:pPr>
                  <w:r w:rsidRPr="00D511EA">
                    <w:rPr>
                      <w:color w:val="000000" w:themeColor="text1"/>
                      <w:sz w:val="22"/>
                      <w:szCs w:val="22"/>
                    </w:rPr>
                    <w:t>Наименование операции</w:t>
                  </w:r>
                </w:p>
              </w:tc>
            </w:tr>
            <w:tr w:rsidR="00C9323F" w:rsidRPr="00D511EA" w14:paraId="5318A65B" w14:textId="77777777" w:rsidTr="00385C73">
              <w:tc>
                <w:tcPr>
                  <w:tcW w:w="821" w:type="dxa"/>
                </w:tcPr>
                <w:p w14:paraId="3E71C39B" w14:textId="77777777" w:rsidR="00C9323F" w:rsidRPr="00D511EA" w:rsidRDefault="00C9323F" w:rsidP="00C9323F">
                  <w:pPr>
                    <w:rPr>
                      <w:color w:val="000000" w:themeColor="text1"/>
                      <w:sz w:val="22"/>
                      <w:szCs w:val="22"/>
                    </w:rPr>
                  </w:pPr>
                  <w:r w:rsidRPr="00D511EA">
                    <w:rPr>
                      <w:color w:val="000000" w:themeColor="text1"/>
                      <w:sz w:val="22"/>
                      <w:szCs w:val="22"/>
                    </w:rPr>
                    <w:t>9077</w:t>
                  </w:r>
                </w:p>
              </w:tc>
              <w:tc>
                <w:tcPr>
                  <w:tcW w:w="3969" w:type="dxa"/>
                </w:tcPr>
                <w:p w14:paraId="2D69E8E7" w14:textId="77777777" w:rsidR="00C9323F" w:rsidRPr="00D511EA" w:rsidRDefault="00C9323F" w:rsidP="00C9323F">
                  <w:pPr>
                    <w:rPr>
                      <w:color w:val="000000" w:themeColor="text1"/>
                      <w:sz w:val="22"/>
                      <w:szCs w:val="22"/>
                    </w:rPr>
                  </w:pPr>
                  <w:r w:rsidRPr="00D511EA">
                    <w:rPr>
                      <w:color w:val="000000" w:themeColor="text1"/>
                      <w:sz w:val="22"/>
                      <w:szCs w:val="22"/>
                    </w:rPr>
                    <w:t>Роботизированная сварка</w:t>
                  </w:r>
                </w:p>
              </w:tc>
            </w:tr>
          </w:tbl>
          <w:p w14:paraId="73B2D2FD" w14:textId="77777777" w:rsidR="00C9323F" w:rsidRPr="00D511EA" w:rsidRDefault="00C9323F" w:rsidP="00C9323F">
            <w:pPr>
              <w:rPr>
                <w:sz w:val="22"/>
                <w:szCs w:val="22"/>
                <w:lang w:eastAsia="ar-SA"/>
              </w:rPr>
            </w:pPr>
          </w:p>
        </w:tc>
        <w:tc>
          <w:tcPr>
            <w:tcW w:w="3119" w:type="dxa"/>
            <w:gridSpan w:val="2"/>
            <w:tcBorders>
              <w:top w:val="single" w:sz="4" w:space="0" w:color="000000"/>
              <w:left w:val="single" w:sz="4" w:space="0" w:color="000000"/>
              <w:bottom w:val="single" w:sz="4" w:space="0" w:color="000000"/>
              <w:right w:val="single" w:sz="4" w:space="0" w:color="000000"/>
            </w:tcBorders>
          </w:tcPr>
          <w:p w14:paraId="2E551D43" w14:textId="77777777" w:rsidR="00F637FD" w:rsidRPr="00D511EA" w:rsidRDefault="00F637FD" w:rsidP="00F637FD">
            <w:pPr>
              <w:tabs>
                <w:tab w:val="left" w:pos="1866"/>
              </w:tabs>
              <w:rPr>
                <w:sz w:val="22"/>
                <w:szCs w:val="22"/>
              </w:rPr>
            </w:pPr>
            <w:r w:rsidRPr="00D511EA">
              <w:rPr>
                <w:sz w:val="22"/>
                <w:szCs w:val="22"/>
              </w:rPr>
              <w:t>Принято.</w:t>
            </w:r>
          </w:p>
          <w:p w14:paraId="125055CE" w14:textId="77777777" w:rsidR="00C9323F" w:rsidRPr="00D511EA" w:rsidRDefault="00F637FD" w:rsidP="00F637FD">
            <w:pPr>
              <w:rPr>
                <w:sz w:val="22"/>
                <w:szCs w:val="22"/>
              </w:rPr>
            </w:pPr>
            <w:r w:rsidRPr="00D511EA">
              <w:rPr>
                <w:sz w:val="22"/>
                <w:szCs w:val="22"/>
              </w:rPr>
              <w:t>Код 9097</w:t>
            </w:r>
          </w:p>
        </w:tc>
      </w:tr>
      <w:tr w:rsidR="00C9323F" w:rsidRPr="00746FC1" w14:paraId="2770CB81" w14:textId="77777777" w:rsidTr="00E66DE8">
        <w:tc>
          <w:tcPr>
            <w:tcW w:w="674" w:type="dxa"/>
            <w:tcBorders>
              <w:top w:val="single" w:sz="4" w:space="0" w:color="000000"/>
              <w:left w:val="single" w:sz="4" w:space="0" w:color="000000"/>
              <w:right w:val="single" w:sz="4" w:space="0" w:color="000000"/>
            </w:tcBorders>
          </w:tcPr>
          <w:p w14:paraId="0D162E1C" w14:textId="77777777" w:rsidR="00C9323F" w:rsidRPr="00746FC1" w:rsidRDefault="00C9323F" w:rsidP="00C9323F">
            <w:pPr>
              <w:pStyle w:val="ae"/>
              <w:numPr>
                <w:ilvl w:val="0"/>
                <w:numId w:val="4"/>
              </w:numPr>
              <w:ind w:left="357" w:hanging="357"/>
              <w:rPr>
                <w:color w:val="000000"/>
              </w:rPr>
            </w:pPr>
          </w:p>
        </w:tc>
        <w:tc>
          <w:tcPr>
            <w:tcW w:w="1562" w:type="dxa"/>
            <w:vMerge w:val="restart"/>
            <w:tcBorders>
              <w:top w:val="single" w:sz="4" w:space="0" w:color="000000"/>
              <w:left w:val="single" w:sz="4" w:space="0" w:color="000000"/>
              <w:right w:val="single" w:sz="4" w:space="0" w:color="000000"/>
            </w:tcBorders>
          </w:tcPr>
          <w:p w14:paraId="26F38E3D" w14:textId="77777777" w:rsidR="00C9323F" w:rsidRPr="00D511EA" w:rsidRDefault="00C9323F" w:rsidP="00C9323F">
            <w:pPr>
              <w:rPr>
                <w:color w:val="000000"/>
                <w:sz w:val="22"/>
                <w:szCs w:val="22"/>
              </w:rPr>
            </w:pPr>
            <w:r w:rsidRPr="00D511EA">
              <w:rPr>
                <w:color w:val="000000"/>
                <w:sz w:val="22"/>
                <w:szCs w:val="22"/>
              </w:rPr>
              <w:t>Таблица 26</w:t>
            </w:r>
          </w:p>
          <w:p w14:paraId="68A47820" w14:textId="77777777" w:rsidR="00C9323F" w:rsidRPr="00D511EA" w:rsidRDefault="00C9323F" w:rsidP="00C9323F">
            <w:pPr>
              <w:rPr>
                <w:color w:val="000000" w:themeColor="text1"/>
                <w:sz w:val="22"/>
                <w:szCs w:val="22"/>
              </w:rPr>
            </w:pPr>
            <w:r w:rsidRPr="00D511EA">
              <w:rPr>
                <w:color w:val="000000"/>
                <w:sz w:val="22"/>
                <w:szCs w:val="22"/>
              </w:rPr>
              <w:t xml:space="preserve"> Сварка код 90</w:t>
            </w:r>
          </w:p>
        </w:tc>
        <w:tc>
          <w:tcPr>
            <w:tcW w:w="2552" w:type="dxa"/>
            <w:vMerge w:val="restart"/>
            <w:tcBorders>
              <w:top w:val="single" w:sz="4" w:space="0" w:color="000000"/>
              <w:left w:val="single" w:sz="4" w:space="0" w:color="000000"/>
              <w:right w:val="single" w:sz="4" w:space="0" w:color="000000"/>
            </w:tcBorders>
          </w:tcPr>
          <w:p w14:paraId="08A145C9" w14:textId="77777777" w:rsidR="00C9323F" w:rsidRPr="00D511EA" w:rsidRDefault="00C9323F" w:rsidP="00C9323F">
            <w:pPr>
              <w:rPr>
                <w:rFonts w:cstheme="minorHAnsi"/>
                <w:bCs/>
                <w:sz w:val="22"/>
                <w:szCs w:val="22"/>
              </w:rPr>
            </w:pPr>
            <w:r w:rsidRPr="00D511EA">
              <w:rPr>
                <w:rFonts w:cstheme="minorHAnsi"/>
                <w:bCs/>
                <w:sz w:val="22"/>
                <w:szCs w:val="22"/>
              </w:rPr>
              <w:t>ООО «КСК»</w:t>
            </w:r>
          </w:p>
          <w:p w14:paraId="2DFEE18C" w14:textId="77777777" w:rsidR="00C9323F" w:rsidRPr="00D511EA" w:rsidRDefault="00C9323F" w:rsidP="00C9323F">
            <w:pPr>
              <w:rPr>
                <w:color w:val="000000" w:themeColor="text1"/>
                <w:sz w:val="22"/>
                <w:szCs w:val="22"/>
              </w:rPr>
            </w:pPr>
            <w:r w:rsidRPr="00D511EA">
              <w:rPr>
                <w:rFonts w:cstheme="minorHAnsi"/>
                <w:bCs/>
                <w:sz w:val="22"/>
                <w:szCs w:val="22"/>
              </w:rPr>
              <w:t>Исх. ИЦ-318/26 от 10.02.2026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61F942C" w14:textId="77777777" w:rsidR="00C9323F" w:rsidRPr="00D511EA" w:rsidRDefault="00C9323F" w:rsidP="00C9323F">
            <w:pPr>
              <w:rPr>
                <w:sz w:val="22"/>
                <w:szCs w:val="22"/>
              </w:rPr>
            </w:pPr>
            <w:r w:rsidRPr="00D511EA">
              <w:rPr>
                <w:sz w:val="22"/>
                <w:szCs w:val="22"/>
              </w:rPr>
              <w:t>Добавить</w:t>
            </w:r>
          </w:p>
          <w:p w14:paraId="24842D6F" w14:textId="77777777" w:rsidR="00C9323F" w:rsidRPr="00D511EA" w:rsidRDefault="00C9323F" w:rsidP="00C9323F">
            <w:pPr>
              <w:rPr>
                <w:sz w:val="22"/>
                <w:szCs w:val="22"/>
              </w:rPr>
            </w:pPr>
            <w:r w:rsidRPr="00D511EA">
              <w:rPr>
                <w:sz w:val="22"/>
                <w:szCs w:val="22"/>
              </w:rPr>
              <w:t>Дуговая приварка шпилек</w:t>
            </w:r>
          </w:p>
          <w:p w14:paraId="7DCFBFCE" w14:textId="77777777" w:rsidR="00C9323F" w:rsidRPr="00D511EA" w:rsidRDefault="00C9323F" w:rsidP="00C9323F">
            <w:pPr>
              <w:rPr>
                <w:color w:val="000000" w:themeColor="text1"/>
                <w:sz w:val="22"/>
                <w:szCs w:val="22"/>
              </w:rPr>
            </w:pPr>
            <w:r w:rsidRPr="00D511EA">
              <w:rPr>
                <w:sz w:val="22"/>
                <w:szCs w:val="22"/>
              </w:rPr>
              <w:t>ГОСТ Р ИСО 4063</w:t>
            </w:r>
          </w:p>
        </w:tc>
        <w:tc>
          <w:tcPr>
            <w:tcW w:w="3119" w:type="dxa"/>
            <w:gridSpan w:val="2"/>
            <w:tcBorders>
              <w:top w:val="single" w:sz="4" w:space="0" w:color="000000"/>
              <w:left w:val="single" w:sz="4" w:space="0" w:color="000000"/>
              <w:bottom w:val="single" w:sz="4" w:space="0" w:color="000000"/>
              <w:right w:val="single" w:sz="4" w:space="0" w:color="000000"/>
            </w:tcBorders>
          </w:tcPr>
          <w:p w14:paraId="25FE42CA" w14:textId="77777777" w:rsidR="00D7765B" w:rsidRPr="00D511EA" w:rsidRDefault="00D7765B" w:rsidP="00D7765B">
            <w:pPr>
              <w:tabs>
                <w:tab w:val="left" w:pos="1866"/>
              </w:tabs>
              <w:rPr>
                <w:sz w:val="22"/>
                <w:szCs w:val="22"/>
              </w:rPr>
            </w:pPr>
            <w:r w:rsidRPr="00D511EA">
              <w:rPr>
                <w:sz w:val="22"/>
                <w:szCs w:val="22"/>
              </w:rPr>
              <w:t>Принято.</w:t>
            </w:r>
          </w:p>
          <w:p w14:paraId="26550A17" w14:textId="77777777" w:rsidR="00C9323F" w:rsidRPr="00D511EA" w:rsidRDefault="00D7765B" w:rsidP="00D7765B">
            <w:pPr>
              <w:rPr>
                <w:sz w:val="22"/>
                <w:szCs w:val="22"/>
              </w:rPr>
            </w:pPr>
            <w:r w:rsidRPr="00D511EA">
              <w:rPr>
                <w:sz w:val="22"/>
                <w:szCs w:val="22"/>
              </w:rPr>
              <w:t>Код 9160</w:t>
            </w:r>
          </w:p>
        </w:tc>
      </w:tr>
      <w:tr w:rsidR="00C9323F" w:rsidRPr="00746FC1" w14:paraId="5D7C2FC5" w14:textId="77777777" w:rsidTr="00E66DE8">
        <w:tc>
          <w:tcPr>
            <w:tcW w:w="674" w:type="dxa"/>
            <w:tcBorders>
              <w:left w:val="single" w:sz="4" w:space="0" w:color="000000"/>
              <w:right w:val="single" w:sz="4" w:space="0" w:color="000000"/>
            </w:tcBorders>
          </w:tcPr>
          <w:p w14:paraId="2D3BE1B7" w14:textId="77777777" w:rsidR="00C9323F" w:rsidRPr="00746FC1" w:rsidRDefault="00C9323F" w:rsidP="00C9323F">
            <w:pPr>
              <w:pStyle w:val="ae"/>
              <w:numPr>
                <w:ilvl w:val="0"/>
                <w:numId w:val="4"/>
              </w:numPr>
              <w:ind w:left="357" w:hanging="357"/>
              <w:rPr>
                <w:color w:val="000000"/>
              </w:rPr>
            </w:pPr>
          </w:p>
        </w:tc>
        <w:tc>
          <w:tcPr>
            <w:tcW w:w="1562" w:type="dxa"/>
            <w:vMerge/>
            <w:tcBorders>
              <w:left w:val="single" w:sz="4" w:space="0" w:color="000000"/>
              <w:right w:val="single" w:sz="4" w:space="0" w:color="000000"/>
            </w:tcBorders>
          </w:tcPr>
          <w:p w14:paraId="6D4EF8C1" w14:textId="77777777" w:rsidR="00C9323F" w:rsidRPr="00D511EA" w:rsidRDefault="00C9323F" w:rsidP="00C9323F">
            <w:pPr>
              <w:rPr>
                <w:color w:val="000000"/>
                <w:sz w:val="22"/>
                <w:szCs w:val="22"/>
              </w:rPr>
            </w:pPr>
          </w:p>
        </w:tc>
        <w:tc>
          <w:tcPr>
            <w:tcW w:w="2552" w:type="dxa"/>
            <w:vMerge/>
            <w:tcBorders>
              <w:left w:val="single" w:sz="4" w:space="0" w:color="000000"/>
              <w:right w:val="single" w:sz="4" w:space="0" w:color="000000"/>
            </w:tcBorders>
          </w:tcPr>
          <w:p w14:paraId="09A9E4B3" w14:textId="77777777" w:rsidR="00C9323F" w:rsidRPr="00D511EA" w:rsidRDefault="00C9323F" w:rsidP="00C9323F">
            <w:pPr>
              <w:rPr>
                <w:b/>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5B75FBF" w14:textId="77777777" w:rsidR="00C9323F" w:rsidRPr="00D511EA" w:rsidRDefault="00C9323F" w:rsidP="00C9323F">
            <w:pPr>
              <w:rPr>
                <w:sz w:val="22"/>
                <w:szCs w:val="22"/>
              </w:rPr>
            </w:pPr>
            <w:r w:rsidRPr="00D511EA">
              <w:rPr>
                <w:sz w:val="22"/>
                <w:szCs w:val="22"/>
              </w:rPr>
              <w:t xml:space="preserve"> Добавить</w:t>
            </w:r>
          </w:p>
          <w:p w14:paraId="76E10F7B" w14:textId="77777777" w:rsidR="00C9323F" w:rsidRPr="00D511EA" w:rsidRDefault="00C9323F" w:rsidP="00C9323F">
            <w:pPr>
              <w:rPr>
                <w:sz w:val="22"/>
                <w:szCs w:val="22"/>
              </w:rPr>
            </w:pPr>
            <w:r w:rsidRPr="00D511EA">
              <w:rPr>
                <w:sz w:val="22"/>
                <w:szCs w:val="22"/>
              </w:rPr>
              <w:t xml:space="preserve"> Приварка дуговая растягиваемой дугой шпилек с керамической шайбой или в защитном газе</w:t>
            </w:r>
          </w:p>
          <w:p w14:paraId="331BCD82" w14:textId="77777777" w:rsidR="00C9323F" w:rsidRPr="00D511EA" w:rsidRDefault="00C9323F" w:rsidP="00C9323F">
            <w:pPr>
              <w:rPr>
                <w:sz w:val="22"/>
                <w:szCs w:val="22"/>
              </w:rPr>
            </w:pPr>
            <w:r w:rsidRPr="00D511EA">
              <w:rPr>
                <w:sz w:val="22"/>
                <w:szCs w:val="22"/>
              </w:rPr>
              <w:t>ГОСТ Р ИСО 4063</w:t>
            </w:r>
          </w:p>
        </w:tc>
        <w:tc>
          <w:tcPr>
            <w:tcW w:w="3119" w:type="dxa"/>
            <w:gridSpan w:val="2"/>
            <w:tcBorders>
              <w:top w:val="single" w:sz="4" w:space="0" w:color="000000"/>
              <w:left w:val="single" w:sz="4" w:space="0" w:color="000000"/>
              <w:bottom w:val="single" w:sz="4" w:space="0" w:color="000000"/>
              <w:right w:val="single" w:sz="4" w:space="0" w:color="000000"/>
            </w:tcBorders>
          </w:tcPr>
          <w:p w14:paraId="4CA7B663" w14:textId="77777777" w:rsidR="00D7765B" w:rsidRPr="00D511EA" w:rsidRDefault="00D7765B" w:rsidP="00D7765B">
            <w:pPr>
              <w:tabs>
                <w:tab w:val="left" w:pos="1866"/>
              </w:tabs>
              <w:rPr>
                <w:sz w:val="22"/>
                <w:szCs w:val="22"/>
              </w:rPr>
            </w:pPr>
            <w:r w:rsidRPr="00D511EA">
              <w:rPr>
                <w:sz w:val="22"/>
                <w:szCs w:val="22"/>
              </w:rPr>
              <w:t>Принято.</w:t>
            </w:r>
          </w:p>
          <w:p w14:paraId="590CDCB7" w14:textId="77777777" w:rsidR="00C9323F" w:rsidRPr="00D511EA" w:rsidRDefault="00D7765B" w:rsidP="00D7765B">
            <w:pPr>
              <w:rPr>
                <w:sz w:val="22"/>
                <w:szCs w:val="22"/>
              </w:rPr>
            </w:pPr>
            <w:r w:rsidRPr="00D511EA">
              <w:rPr>
                <w:sz w:val="22"/>
                <w:szCs w:val="22"/>
              </w:rPr>
              <w:t>Код 9161</w:t>
            </w:r>
          </w:p>
        </w:tc>
      </w:tr>
      <w:tr w:rsidR="00C9323F" w:rsidRPr="00746FC1" w14:paraId="442A9C96" w14:textId="77777777" w:rsidTr="00E66DE8">
        <w:tc>
          <w:tcPr>
            <w:tcW w:w="674" w:type="dxa"/>
            <w:tcBorders>
              <w:left w:val="single" w:sz="4" w:space="0" w:color="000000"/>
              <w:bottom w:val="single" w:sz="4" w:space="0" w:color="000000"/>
              <w:right w:val="single" w:sz="4" w:space="0" w:color="000000"/>
            </w:tcBorders>
          </w:tcPr>
          <w:p w14:paraId="004189DD" w14:textId="77777777" w:rsidR="00C9323F" w:rsidRPr="00746FC1" w:rsidRDefault="00C9323F" w:rsidP="00C9323F">
            <w:pPr>
              <w:pStyle w:val="ae"/>
              <w:numPr>
                <w:ilvl w:val="0"/>
                <w:numId w:val="4"/>
              </w:numPr>
              <w:ind w:left="357" w:hanging="357"/>
              <w:rPr>
                <w:color w:val="000000"/>
              </w:rPr>
            </w:pPr>
          </w:p>
        </w:tc>
        <w:tc>
          <w:tcPr>
            <w:tcW w:w="1562" w:type="dxa"/>
            <w:vMerge/>
            <w:tcBorders>
              <w:left w:val="single" w:sz="4" w:space="0" w:color="000000"/>
              <w:right w:val="single" w:sz="4" w:space="0" w:color="000000"/>
            </w:tcBorders>
          </w:tcPr>
          <w:p w14:paraId="6D5288F9" w14:textId="77777777" w:rsidR="00C9323F" w:rsidRPr="00D511EA" w:rsidRDefault="00C9323F" w:rsidP="00C9323F">
            <w:pPr>
              <w:rPr>
                <w:color w:val="000000"/>
                <w:sz w:val="22"/>
                <w:szCs w:val="22"/>
              </w:rPr>
            </w:pPr>
          </w:p>
        </w:tc>
        <w:tc>
          <w:tcPr>
            <w:tcW w:w="2552" w:type="dxa"/>
            <w:vMerge/>
            <w:tcBorders>
              <w:left w:val="single" w:sz="4" w:space="0" w:color="000000"/>
              <w:right w:val="single" w:sz="4" w:space="0" w:color="000000"/>
            </w:tcBorders>
          </w:tcPr>
          <w:p w14:paraId="125DA050" w14:textId="77777777" w:rsidR="00C9323F" w:rsidRPr="00D511EA" w:rsidRDefault="00C9323F" w:rsidP="00C9323F">
            <w:pPr>
              <w:rPr>
                <w:b/>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CDBD57C" w14:textId="77777777" w:rsidR="00C9323F" w:rsidRPr="00D511EA" w:rsidRDefault="00C9323F" w:rsidP="00C9323F">
            <w:pPr>
              <w:rPr>
                <w:sz w:val="22"/>
                <w:szCs w:val="22"/>
              </w:rPr>
            </w:pPr>
            <w:r w:rsidRPr="00D511EA">
              <w:rPr>
                <w:sz w:val="22"/>
                <w:szCs w:val="22"/>
              </w:rPr>
              <w:t xml:space="preserve"> Добавить</w:t>
            </w:r>
          </w:p>
          <w:p w14:paraId="0899C746" w14:textId="77777777" w:rsidR="00C9323F" w:rsidRPr="00D511EA" w:rsidRDefault="00C9323F" w:rsidP="00C9323F">
            <w:pPr>
              <w:rPr>
                <w:sz w:val="22"/>
                <w:szCs w:val="22"/>
              </w:rPr>
            </w:pPr>
            <w:r w:rsidRPr="00D511EA">
              <w:rPr>
                <w:sz w:val="22"/>
                <w:szCs w:val="22"/>
              </w:rPr>
              <w:t xml:space="preserve"> Приварка вытянутой дугой шпилек коротким циклом</w:t>
            </w:r>
          </w:p>
          <w:p w14:paraId="0E7E7803" w14:textId="77777777" w:rsidR="00C9323F" w:rsidRPr="00D511EA" w:rsidRDefault="00C9323F" w:rsidP="00C9323F">
            <w:pPr>
              <w:rPr>
                <w:sz w:val="22"/>
                <w:szCs w:val="22"/>
              </w:rPr>
            </w:pPr>
            <w:r w:rsidRPr="00D511EA">
              <w:rPr>
                <w:sz w:val="22"/>
                <w:szCs w:val="22"/>
              </w:rPr>
              <w:t>ГОСТ Р ИСО 4063</w:t>
            </w:r>
          </w:p>
        </w:tc>
        <w:tc>
          <w:tcPr>
            <w:tcW w:w="3119" w:type="dxa"/>
            <w:gridSpan w:val="2"/>
            <w:tcBorders>
              <w:top w:val="single" w:sz="4" w:space="0" w:color="000000"/>
              <w:left w:val="single" w:sz="4" w:space="0" w:color="000000"/>
              <w:bottom w:val="single" w:sz="4" w:space="0" w:color="000000"/>
              <w:right w:val="single" w:sz="4" w:space="0" w:color="000000"/>
            </w:tcBorders>
          </w:tcPr>
          <w:p w14:paraId="24CECBAE" w14:textId="77777777" w:rsidR="00D7765B" w:rsidRPr="00D511EA" w:rsidRDefault="00D7765B" w:rsidP="00D7765B">
            <w:pPr>
              <w:tabs>
                <w:tab w:val="left" w:pos="1866"/>
              </w:tabs>
              <w:rPr>
                <w:sz w:val="22"/>
                <w:szCs w:val="22"/>
              </w:rPr>
            </w:pPr>
            <w:r w:rsidRPr="00D511EA">
              <w:rPr>
                <w:sz w:val="22"/>
                <w:szCs w:val="22"/>
              </w:rPr>
              <w:t>Принято.</w:t>
            </w:r>
          </w:p>
          <w:p w14:paraId="2C689BB8" w14:textId="77777777" w:rsidR="00C9323F" w:rsidRPr="00D511EA" w:rsidRDefault="00D7765B" w:rsidP="00D7765B">
            <w:pPr>
              <w:rPr>
                <w:sz w:val="22"/>
                <w:szCs w:val="22"/>
              </w:rPr>
            </w:pPr>
            <w:r w:rsidRPr="00D511EA">
              <w:rPr>
                <w:sz w:val="22"/>
                <w:szCs w:val="22"/>
              </w:rPr>
              <w:t>Код 9162</w:t>
            </w:r>
          </w:p>
        </w:tc>
      </w:tr>
      <w:tr w:rsidR="00C9323F" w:rsidRPr="00746FC1" w14:paraId="717601CB" w14:textId="77777777" w:rsidTr="00E66DE8">
        <w:tc>
          <w:tcPr>
            <w:tcW w:w="674" w:type="dxa"/>
            <w:tcBorders>
              <w:top w:val="single" w:sz="4" w:space="0" w:color="000000"/>
              <w:left w:val="single" w:sz="4" w:space="0" w:color="000000"/>
              <w:right w:val="single" w:sz="4" w:space="0" w:color="000000"/>
            </w:tcBorders>
          </w:tcPr>
          <w:p w14:paraId="31C60FEB" w14:textId="77777777" w:rsidR="00C9323F" w:rsidRPr="00746FC1" w:rsidRDefault="00C9323F" w:rsidP="00C9323F">
            <w:pPr>
              <w:pStyle w:val="ae"/>
              <w:numPr>
                <w:ilvl w:val="0"/>
                <w:numId w:val="4"/>
              </w:numPr>
              <w:ind w:left="357" w:hanging="357"/>
              <w:rPr>
                <w:color w:val="000000"/>
              </w:rPr>
            </w:pPr>
          </w:p>
        </w:tc>
        <w:tc>
          <w:tcPr>
            <w:tcW w:w="1562" w:type="dxa"/>
            <w:vMerge/>
            <w:tcBorders>
              <w:left w:val="single" w:sz="4" w:space="0" w:color="000000"/>
              <w:right w:val="single" w:sz="4" w:space="0" w:color="000000"/>
            </w:tcBorders>
          </w:tcPr>
          <w:p w14:paraId="165D73A7"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A2A99DF" w14:textId="77777777" w:rsidR="00C9323F" w:rsidRPr="00D511EA" w:rsidRDefault="00C9323F" w:rsidP="00C9323F">
            <w:pPr>
              <w:rPr>
                <w:color w:val="000000" w:themeColor="text1"/>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F5DCF6F" w14:textId="77777777" w:rsidR="00C9323F" w:rsidRPr="00D511EA" w:rsidRDefault="00C9323F" w:rsidP="00C9323F">
            <w:pPr>
              <w:rPr>
                <w:sz w:val="22"/>
                <w:szCs w:val="22"/>
              </w:rPr>
            </w:pPr>
            <w:r w:rsidRPr="00D511EA">
              <w:rPr>
                <w:sz w:val="22"/>
                <w:szCs w:val="22"/>
              </w:rPr>
              <w:t xml:space="preserve"> Добавить</w:t>
            </w:r>
          </w:p>
          <w:p w14:paraId="7CEBC3D7" w14:textId="77777777" w:rsidR="00C9323F" w:rsidRPr="00D511EA" w:rsidRDefault="00C9323F" w:rsidP="00C9323F">
            <w:pPr>
              <w:rPr>
                <w:sz w:val="22"/>
                <w:szCs w:val="22"/>
              </w:rPr>
            </w:pPr>
            <w:r w:rsidRPr="00D511EA">
              <w:rPr>
                <w:sz w:val="22"/>
                <w:szCs w:val="22"/>
              </w:rPr>
              <w:lastRenderedPageBreak/>
              <w:t xml:space="preserve"> Приварка конденсаторная вытянутой дугой шпилек</w:t>
            </w:r>
          </w:p>
          <w:p w14:paraId="7BC50C4F" w14:textId="77777777" w:rsidR="00C9323F" w:rsidRPr="00D511EA" w:rsidRDefault="00C9323F" w:rsidP="00C9323F">
            <w:pPr>
              <w:rPr>
                <w:sz w:val="22"/>
                <w:szCs w:val="22"/>
              </w:rPr>
            </w:pPr>
            <w:r w:rsidRPr="00D511EA">
              <w:rPr>
                <w:sz w:val="22"/>
                <w:szCs w:val="22"/>
              </w:rPr>
              <w:t>ГОСТ Р ИСО 4063</w:t>
            </w:r>
          </w:p>
        </w:tc>
        <w:tc>
          <w:tcPr>
            <w:tcW w:w="3119" w:type="dxa"/>
            <w:gridSpan w:val="2"/>
            <w:tcBorders>
              <w:top w:val="single" w:sz="4" w:space="0" w:color="000000"/>
              <w:left w:val="single" w:sz="4" w:space="0" w:color="000000"/>
              <w:bottom w:val="single" w:sz="4" w:space="0" w:color="000000"/>
              <w:right w:val="single" w:sz="4" w:space="0" w:color="000000"/>
            </w:tcBorders>
          </w:tcPr>
          <w:p w14:paraId="5176209E" w14:textId="77777777" w:rsidR="00D7765B" w:rsidRPr="00D511EA" w:rsidRDefault="00D7765B" w:rsidP="00D7765B">
            <w:pPr>
              <w:tabs>
                <w:tab w:val="left" w:pos="1866"/>
              </w:tabs>
              <w:rPr>
                <w:sz w:val="22"/>
                <w:szCs w:val="22"/>
              </w:rPr>
            </w:pPr>
            <w:r w:rsidRPr="00D511EA">
              <w:rPr>
                <w:sz w:val="22"/>
                <w:szCs w:val="22"/>
              </w:rPr>
              <w:lastRenderedPageBreak/>
              <w:t>Принято.</w:t>
            </w:r>
          </w:p>
          <w:p w14:paraId="3BCE3939" w14:textId="77777777" w:rsidR="00C9323F" w:rsidRPr="00D511EA" w:rsidRDefault="00D7765B" w:rsidP="00D7765B">
            <w:pPr>
              <w:rPr>
                <w:sz w:val="22"/>
                <w:szCs w:val="22"/>
              </w:rPr>
            </w:pPr>
            <w:r w:rsidRPr="00D511EA">
              <w:rPr>
                <w:sz w:val="22"/>
                <w:szCs w:val="22"/>
              </w:rPr>
              <w:lastRenderedPageBreak/>
              <w:t>Код 9163</w:t>
            </w:r>
          </w:p>
        </w:tc>
      </w:tr>
      <w:tr w:rsidR="00C9323F" w:rsidRPr="00746FC1" w14:paraId="05DB6842" w14:textId="77777777" w:rsidTr="00E66DE8">
        <w:tc>
          <w:tcPr>
            <w:tcW w:w="674" w:type="dxa"/>
            <w:tcBorders>
              <w:left w:val="single" w:sz="4" w:space="0" w:color="000000"/>
              <w:right w:val="single" w:sz="4" w:space="0" w:color="000000"/>
            </w:tcBorders>
          </w:tcPr>
          <w:p w14:paraId="572FAA87" w14:textId="77777777" w:rsidR="00C9323F" w:rsidRPr="00746FC1" w:rsidRDefault="00C9323F" w:rsidP="00C9323F">
            <w:pPr>
              <w:pStyle w:val="ae"/>
              <w:numPr>
                <w:ilvl w:val="0"/>
                <w:numId w:val="4"/>
              </w:numPr>
              <w:ind w:left="357" w:hanging="357"/>
              <w:rPr>
                <w:color w:val="000000"/>
              </w:rPr>
            </w:pPr>
          </w:p>
        </w:tc>
        <w:tc>
          <w:tcPr>
            <w:tcW w:w="1562" w:type="dxa"/>
            <w:vMerge/>
            <w:tcBorders>
              <w:left w:val="single" w:sz="4" w:space="0" w:color="000000"/>
              <w:right w:val="single" w:sz="4" w:space="0" w:color="000000"/>
            </w:tcBorders>
          </w:tcPr>
          <w:p w14:paraId="5AADD887" w14:textId="77777777" w:rsidR="00C9323F" w:rsidRPr="00D511EA" w:rsidRDefault="00C9323F" w:rsidP="00C9323F">
            <w:pPr>
              <w:rPr>
                <w:color w:val="000000"/>
                <w:sz w:val="22"/>
                <w:szCs w:val="22"/>
              </w:rPr>
            </w:pPr>
          </w:p>
        </w:tc>
        <w:tc>
          <w:tcPr>
            <w:tcW w:w="2552" w:type="dxa"/>
            <w:vMerge/>
            <w:tcBorders>
              <w:left w:val="single" w:sz="4" w:space="0" w:color="000000"/>
              <w:right w:val="single" w:sz="4" w:space="0" w:color="000000"/>
            </w:tcBorders>
          </w:tcPr>
          <w:p w14:paraId="5A58AAED" w14:textId="77777777" w:rsidR="00C9323F" w:rsidRPr="00D511EA" w:rsidRDefault="00C9323F" w:rsidP="00C9323F">
            <w:pPr>
              <w:rPr>
                <w:b/>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6A237EB" w14:textId="77777777" w:rsidR="00C9323F" w:rsidRPr="00D511EA" w:rsidRDefault="00C9323F" w:rsidP="00C9323F">
            <w:pPr>
              <w:rPr>
                <w:sz w:val="22"/>
                <w:szCs w:val="22"/>
              </w:rPr>
            </w:pPr>
            <w:r w:rsidRPr="00D511EA">
              <w:rPr>
                <w:sz w:val="22"/>
                <w:szCs w:val="22"/>
              </w:rPr>
              <w:t xml:space="preserve"> Добавить</w:t>
            </w:r>
          </w:p>
          <w:p w14:paraId="6847E279" w14:textId="77777777" w:rsidR="00C9323F" w:rsidRPr="00D511EA" w:rsidRDefault="00C9323F" w:rsidP="00C9323F">
            <w:pPr>
              <w:rPr>
                <w:sz w:val="22"/>
                <w:szCs w:val="22"/>
              </w:rPr>
            </w:pPr>
            <w:r w:rsidRPr="00D511EA">
              <w:rPr>
                <w:sz w:val="22"/>
                <w:szCs w:val="22"/>
              </w:rPr>
              <w:t xml:space="preserve"> Приварка конденсаторная шпилек с оплавлением кончика детали</w:t>
            </w:r>
          </w:p>
          <w:p w14:paraId="28C82D53" w14:textId="77777777" w:rsidR="00C9323F" w:rsidRPr="00D511EA" w:rsidRDefault="00C9323F" w:rsidP="00C9323F">
            <w:pPr>
              <w:rPr>
                <w:sz w:val="22"/>
                <w:szCs w:val="22"/>
              </w:rPr>
            </w:pPr>
            <w:r w:rsidRPr="00D511EA">
              <w:rPr>
                <w:sz w:val="22"/>
                <w:szCs w:val="22"/>
              </w:rPr>
              <w:t>ГОСТ Р ИСО 4063</w:t>
            </w:r>
          </w:p>
        </w:tc>
        <w:tc>
          <w:tcPr>
            <w:tcW w:w="3119" w:type="dxa"/>
            <w:gridSpan w:val="2"/>
            <w:tcBorders>
              <w:top w:val="single" w:sz="4" w:space="0" w:color="000000"/>
              <w:left w:val="single" w:sz="4" w:space="0" w:color="000000"/>
              <w:bottom w:val="single" w:sz="4" w:space="0" w:color="000000"/>
              <w:right w:val="single" w:sz="4" w:space="0" w:color="000000"/>
            </w:tcBorders>
          </w:tcPr>
          <w:p w14:paraId="227F9C2D" w14:textId="77777777" w:rsidR="00D7765B" w:rsidRPr="00D511EA" w:rsidRDefault="00D7765B" w:rsidP="00D7765B">
            <w:pPr>
              <w:tabs>
                <w:tab w:val="left" w:pos="1866"/>
              </w:tabs>
              <w:rPr>
                <w:sz w:val="22"/>
                <w:szCs w:val="22"/>
              </w:rPr>
            </w:pPr>
            <w:r w:rsidRPr="00D511EA">
              <w:rPr>
                <w:sz w:val="22"/>
                <w:szCs w:val="22"/>
              </w:rPr>
              <w:t>Принято.</w:t>
            </w:r>
          </w:p>
          <w:p w14:paraId="149727B8" w14:textId="77777777" w:rsidR="00C9323F" w:rsidRPr="00D511EA" w:rsidRDefault="00D7765B" w:rsidP="00D7765B">
            <w:pPr>
              <w:rPr>
                <w:sz w:val="22"/>
                <w:szCs w:val="22"/>
              </w:rPr>
            </w:pPr>
            <w:r w:rsidRPr="00D511EA">
              <w:rPr>
                <w:sz w:val="22"/>
                <w:szCs w:val="22"/>
              </w:rPr>
              <w:t>Код 9164</w:t>
            </w:r>
          </w:p>
        </w:tc>
      </w:tr>
      <w:tr w:rsidR="00C9323F" w:rsidRPr="00746FC1" w14:paraId="4915F719" w14:textId="77777777" w:rsidTr="00E66DE8">
        <w:tc>
          <w:tcPr>
            <w:tcW w:w="674" w:type="dxa"/>
            <w:tcBorders>
              <w:left w:val="single" w:sz="4" w:space="0" w:color="000000"/>
              <w:bottom w:val="single" w:sz="4" w:space="0" w:color="000000"/>
              <w:right w:val="single" w:sz="4" w:space="0" w:color="000000"/>
            </w:tcBorders>
          </w:tcPr>
          <w:p w14:paraId="4D3B581C" w14:textId="77777777" w:rsidR="00C9323F" w:rsidRPr="00746FC1" w:rsidRDefault="00C9323F" w:rsidP="00C9323F">
            <w:pPr>
              <w:pStyle w:val="ae"/>
              <w:numPr>
                <w:ilvl w:val="0"/>
                <w:numId w:val="4"/>
              </w:numPr>
              <w:ind w:left="357" w:hanging="357"/>
              <w:rPr>
                <w:color w:val="000000"/>
              </w:rPr>
            </w:pPr>
          </w:p>
        </w:tc>
        <w:tc>
          <w:tcPr>
            <w:tcW w:w="1562" w:type="dxa"/>
            <w:vMerge/>
            <w:tcBorders>
              <w:left w:val="single" w:sz="4" w:space="0" w:color="000000"/>
              <w:bottom w:val="single" w:sz="4" w:space="0" w:color="000000"/>
              <w:right w:val="single" w:sz="4" w:space="0" w:color="000000"/>
            </w:tcBorders>
          </w:tcPr>
          <w:p w14:paraId="78B0037C" w14:textId="77777777" w:rsidR="00C9323F" w:rsidRPr="00D511EA" w:rsidRDefault="00C9323F" w:rsidP="00C9323F">
            <w:pPr>
              <w:rPr>
                <w:color w:val="000000"/>
                <w:sz w:val="22"/>
                <w:szCs w:val="22"/>
              </w:rPr>
            </w:pPr>
          </w:p>
        </w:tc>
        <w:tc>
          <w:tcPr>
            <w:tcW w:w="2552" w:type="dxa"/>
            <w:vMerge/>
            <w:tcBorders>
              <w:left w:val="single" w:sz="4" w:space="0" w:color="000000"/>
              <w:bottom w:val="single" w:sz="4" w:space="0" w:color="000000"/>
              <w:right w:val="single" w:sz="4" w:space="0" w:color="000000"/>
            </w:tcBorders>
          </w:tcPr>
          <w:p w14:paraId="138299AC" w14:textId="77777777" w:rsidR="00C9323F" w:rsidRPr="00D511EA" w:rsidRDefault="00C9323F" w:rsidP="00C9323F">
            <w:pPr>
              <w:rPr>
                <w:b/>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44E0513" w14:textId="77777777" w:rsidR="00C9323F" w:rsidRPr="00D511EA" w:rsidRDefault="00C9323F" w:rsidP="00C9323F">
            <w:pPr>
              <w:rPr>
                <w:sz w:val="22"/>
                <w:szCs w:val="22"/>
              </w:rPr>
            </w:pPr>
            <w:r w:rsidRPr="00D511EA">
              <w:rPr>
                <w:sz w:val="22"/>
                <w:szCs w:val="22"/>
              </w:rPr>
              <w:t xml:space="preserve"> Добавить</w:t>
            </w:r>
          </w:p>
          <w:p w14:paraId="1025561D" w14:textId="77777777" w:rsidR="00C9323F" w:rsidRPr="00D511EA" w:rsidRDefault="00C9323F" w:rsidP="00C9323F">
            <w:pPr>
              <w:rPr>
                <w:sz w:val="22"/>
                <w:szCs w:val="22"/>
              </w:rPr>
            </w:pPr>
            <w:r w:rsidRPr="00D511EA">
              <w:rPr>
                <w:sz w:val="22"/>
                <w:szCs w:val="22"/>
              </w:rPr>
              <w:t xml:space="preserve"> Приварка вытянутой дугой шпилек с плавкой втулкой</w:t>
            </w:r>
          </w:p>
          <w:p w14:paraId="03655075" w14:textId="77777777" w:rsidR="00C9323F" w:rsidRPr="00D511EA" w:rsidRDefault="00C9323F" w:rsidP="00C9323F">
            <w:pPr>
              <w:rPr>
                <w:sz w:val="22"/>
                <w:szCs w:val="22"/>
              </w:rPr>
            </w:pPr>
            <w:r w:rsidRPr="00D511EA">
              <w:rPr>
                <w:sz w:val="22"/>
                <w:szCs w:val="22"/>
              </w:rPr>
              <w:t>ГОСТ Р ИСО 4063</w:t>
            </w:r>
          </w:p>
        </w:tc>
        <w:tc>
          <w:tcPr>
            <w:tcW w:w="3119" w:type="dxa"/>
            <w:gridSpan w:val="2"/>
            <w:tcBorders>
              <w:top w:val="single" w:sz="4" w:space="0" w:color="000000"/>
              <w:left w:val="single" w:sz="4" w:space="0" w:color="000000"/>
              <w:bottom w:val="single" w:sz="4" w:space="0" w:color="000000"/>
              <w:right w:val="single" w:sz="4" w:space="0" w:color="000000"/>
            </w:tcBorders>
          </w:tcPr>
          <w:p w14:paraId="60CC5BA3" w14:textId="77777777" w:rsidR="00D7765B" w:rsidRPr="00D511EA" w:rsidRDefault="00D7765B" w:rsidP="00D7765B">
            <w:pPr>
              <w:tabs>
                <w:tab w:val="left" w:pos="1866"/>
              </w:tabs>
              <w:rPr>
                <w:sz w:val="22"/>
                <w:szCs w:val="22"/>
              </w:rPr>
            </w:pPr>
            <w:r w:rsidRPr="00D511EA">
              <w:rPr>
                <w:sz w:val="22"/>
                <w:szCs w:val="22"/>
              </w:rPr>
              <w:t>Принято.</w:t>
            </w:r>
          </w:p>
          <w:p w14:paraId="1AE472D4" w14:textId="77777777" w:rsidR="00C9323F" w:rsidRPr="00D511EA" w:rsidRDefault="00D7765B" w:rsidP="00D7765B">
            <w:pPr>
              <w:rPr>
                <w:sz w:val="22"/>
                <w:szCs w:val="22"/>
              </w:rPr>
            </w:pPr>
            <w:r w:rsidRPr="00D511EA">
              <w:rPr>
                <w:sz w:val="22"/>
                <w:szCs w:val="22"/>
              </w:rPr>
              <w:t>Код 9165</w:t>
            </w:r>
          </w:p>
        </w:tc>
      </w:tr>
      <w:tr w:rsidR="00C9323F" w:rsidRPr="00746FC1" w14:paraId="67E901CA"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AB549E1"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47E027BC"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Таблица 26</w:t>
            </w:r>
          </w:p>
          <w:p w14:paraId="7D613FD2"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t>Сварка код</w:t>
            </w:r>
          </w:p>
          <w:p w14:paraId="16DA440B" w14:textId="77777777" w:rsidR="00C9323F" w:rsidRPr="00D511EA" w:rsidRDefault="00C9323F" w:rsidP="00C9323F">
            <w:pPr>
              <w:rPr>
                <w:color w:val="000000" w:themeColor="text1"/>
                <w:sz w:val="22"/>
                <w:szCs w:val="22"/>
              </w:rPr>
            </w:pPr>
            <w:r w:rsidRPr="00D511EA">
              <w:rPr>
                <w:rFonts w:eastAsiaTheme="minorHAnsi"/>
                <w:sz w:val="22"/>
                <w:szCs w:val="22"/>
                <w:lang w:eastAsia="en-US"/>
              </w:rPr>
              <w:t>90</w:t>
            </w:r>
          </w:p>
        </w:tc>
        <w:tc>
          <w:tcPr>
            <w:tcW w:w="2552" w:type="dxa"/>
            <w:vMerge w:val="restart"/>
            <w:tcBorders>
              <w:top w:val="single" w:sz="4" w:space="0" w:color="000000"/>
              <w:left w:val="single" w:sz="4" w:space="0" w:color="000000"/>
              <w:right w:val="single" w:sz="4" w:space="0" w:color="000000"/>
            </w:tcBorders>
          </w:tcPr>
          <w:p w14:paraId="4E710B13" w14:textId="77777777" w:rsidR="00C9323F" w:rsidRPr="00D511EA" w:rsidRDefault="00C9323F" w:rsidP="00C9323F">
            <w:pPr>
              <w:rPr>
                <w:bCs/>
                <w:sz w:val="22"/>
                <w:szCs w:val="22"/>
              </w:rPr>
            </w:pPr>
            <w:r w:rsidRPr="00D511EA">
              <w:rPr>
                <w:bCs/>
                <w:sz w:val="22"/>
                <w:szCs w:val="22"/>
              </w:rPr>
              <w:t>Ассоциация ОПЖТ</w:t>
            </w:r>
          </w:p>
          <w:p w14:paraId="61C2B0C4" w14:textId="77777777" w:rsidR="00C9323F" w:rsidRPr="00D511EA" w:rsidRDefault="00C9323F" w:rsidP="00C9323F">
            <w:pPr>
              <w:rPr>
                <w:sz w:val="22"/>
                <w:szCs w:val="22"/>
              </w:rPr>
            </w:pPr>
            <w:r w:rsidRPr="00D511EA">
              <w:rPr>
                <w:bCs/>
                <w:sz w:val="22"/>
                <w:szCs w:val="22"/>
              </w:rPr>
              <w:t xml:space="preserve"> </w:t>
            </w:r>
            <w:r w:rsidRPr="00D511EA">
              <w:rPr>
                <w:sz w:val="22"/>
                <w:szCs w:val="22"/>
              </w:rPr>
              <w:t>Исх. № 221/ОПЖТ</w:t>
            </w:r>
            <w:r w:rsidRPr="00D511EA">
              <w:rPr>
                <w:bCs/>
                <w:sz w:val="22"/>
                <w:szCs w:val="22"/>
              </w:rPr>
              <w:t xml:space="preserve"> от 1</w:t>
            </w:r>
            <w:r w:rsidRPr="00D511EA">
              <w:rPr>
                <w:sz w:val="22"/>
                <w:szCs w:val="22"/>
              </w:rPr>
              <w:t>0 марта 2026 r.</w:t>
            </w:r>
          </w:p>
        </w:tc>
        <w:tc>
          <w:tcPr>
            <w:tcW w:w="7372" w:type="dxa"/>
            <w:gridSpan w:val="47"/>
            <w:tcBorders>
              <w:top w:val="single" w:sz="4" w:space="0" w:color="000000"/>
              <w:left w:val="single" w:sz="4" w:space="0" w:color="000000"/>
              <w:bottom w:val="single" w:sz="4" w:space="0" w:color="000000"/>
              <w:right w:val="single" w:sz="4" w:space="0" w:color="000000"/>
            </w:tcBorders>
          </w:tcPr>
          <w:p w14:paraId="05043961" w14:textId="77777777" w:rsidR="00C9323F" w:rsidRPr="00D511EA" w:rsidRDefault="00C9323F" w:rsidP="00C9323F">
            <w:pPr>
              <w:rPr>
                <w:sz w:val="22"/>
                <w:szCs w:val="22"/>
              </w:rPr>
            </w:pPr>
            <w:r w:rsidRPr="00D511EA">
              <w:rPr>
                <w:sz w:val="22"/>
                <w:szCs w:val="22"/>
              </w:rPr>
              <w:t>Добавить</w:t>
            </w:r>
          </w:p>
          <w:p w14:paraId="0E1A007A" w14:textId="77777777" w:rsidR="00C9323F" w:rsidRPr="00D511EA" w:rsidRDefault="00C9323F" w:rsidP="00C9323F">
            <w:pPr>
              <w:rPr>
                <w:sz w:val="22"/>
                <w:szCs w:val="22"/>
              </w:rPr>
            </w:pPr>
            <w:r w:rsidRPr="00D511EA">
              <w:rPr>
                <w:sz w:val="22"/>
                <w:szCs w:val="22"/>
              </w:rPr>
              <w:t>Дуговая приварка шпилек</w:t>
            </w:r>
          </w:p>
          <w:p w14:paraId="169111AE" w14:textId="77777777" w:rsidR="00C9323F" w:rsidRPr="00D511EA" w:rsidRDefault="00C9323F" w:rsidP="00C9323F">
            <w:pPr>
              <w:rPr>
                <w:color w:val="000000" w:themeColor="text1"/>
                <w:sz w:val="22"/>
                <w:szCs w:val="22"/>
              </w:rPr>
            </w:pPr>
            <w:r w:rsidRPr="00D511EA">
              <w:rPr>
                <w:sz w:val="22"/>
                <w:szCs w:val="22"/>
              </w:rPr>
              <w:t>ГОСТ Р ИСО 4063</w:t>
            </w:r>
          </w:p>
        </w:tc>
        <w:tc>
          <w:tcPr>
            <w:tcW w:w="3119" w:type="dxa"/>
            <w:gridSpan w:val="2"/>
            <w:tcBorders>
              <w:top w:val="single" w:sz="4" w:space="0" w:color="000000"/>
              <w:left w:val="single" w:sz="4" w:space="0" w:color="000000"/>
              <w:bottom w:val="single" w:sz="4" w:space="0" w:color="000000"/>
              <w:right w:val="single" w:sz="4" w:space="0" w:color="000000"/>
            </w:tcBorders>
          </w:tcPr>
          <w:p w14:paraId="565FED04" w14:textId="77777777" w:rsidR="00D7765B" w:rsidRPr="00D511EA" w:rsidRDefault="00D7765B" w:rsidP="00D7765B">
            <w:pPr>
              <w:tabs>
                <w:tab w:val="left" w:pos="1866"/>
              </w:tabs>
              <w:rPr>
                <w:sz w:val="22"/>
                <w:szCs w:val="22"/>
              </w:rPr>
            </w:pPr>
            <w:r w:rsidRPr="00D511EA">
              <w:rPr>
                <w:sz w:val="22"/>
                <w:szCs w:val="22"/>
              </w:rPr>
              <w:t>Принято.</w:t>
            </w:r>
          </w:p>
          <w:p w14:paraId="3914A41F" w14:textId="77777777" w:rsidR="00C9323F" w:rsidRPr="00D511EA" w:rsidRDefault="00D7765B" w:rsidP="00D7765B">
            <w:pPr>
              <w:rPr>
                <w:sz w:val="22"/>
                <w:szCs w:val="22"/>
              </w:rPr>
            </w:pPr>
            <w:r w:rsidRPr="00D511EA">
              <w:rPr>
                <w:sz w:val="22"/>
                <w:szCs w:val="22"/>
              </w:rPr>
              <w:t>Код 9160</w:t>
            </w:r>
          </w:p>
        </w:tc>
      </w:tr>
      <w:tr w:rsidR="00D7765B" w:rsidRPr="00746FC1" w14:paraId="65F7C599" w14:textId="77777777" w:rsidTr="00E66DE8">
        <w:tc>
          <w:tcPr>
            <w:tcW w:w="674" w:type="dxa"/>
            <w:tcBorders>
              <w:left w:val="single" w:sz="4" w:space="0" w:color="000000"/>
              <w:bottom w:val="single" w:sz="4" w:space="0" w:color="000000"/>
              <w:right w:val="single" w:sz="4" w:space="0" w:color="000000"/>
            </w:tcBorders>
          </w:tcPr>
          <w:p w14:paraId="70F69BFD" w14:textId="77777777" w:rsidR="00D7765B" w:rsidRPr="00746FC1" w:rsidRDefault="00D7765B" w:rsidP="00C9323F">
            <w:pPr>
              <w:pStyle w:val="ae"/>
              <w:numPr>
                <w:ilvl w:val="0"/>
                <w:numId w:val="4"/>
              </w:numPr>
              <w:ind w:left="357" w:hanging="357"/>
              <w:rPr>
                <w:color w:val="000000"/>
              </w:rPr>
            </w:pPr>
          </w:p>
        </w:tc>
        <w:tc>
          <w:tcPr>
            <w:tcW w:w="1562" w:type="dxa"/>
            <w:vMerge/>
            <w:tcBorders>
              <w:left w:val="single" w:sz="4" w:space="0" w:color="000000"/>
              <w:right w:val="single" w:sz="4" w:space="0" w:color="000000"/>
            </w:tcBorders>
          </w:tcPr>
          <w:p w14:paraId="3FCB318C" w14:textId="77777777" w:rsidR="00D7765B" w:rsidRPr="00D511EA" w:rsidRDefault="00D7765B" w:rsidP="00C9323F">
            <w:pPr>
              <w:rPr>
                <w:w w:val="90"/>
                <w:sz w:val="22"/>
                <w:szCs w:val="22"/>
              </w:rPr>
            </w:pPr>
          </w:p>
        </w:tc>
        <w:tc>
          <w:tcPr>
            <w:tcW w:w="2552" w:type="dxa"/>
            <w:vMerge/>
            <w:tcBorders>
              <w:left w:val="single" w:sz="4" w:space="0" w:color="000000"/>
              <w:right w:val="single" w:sz="4" w:space="0" w:color="000000"/>
            </w:tcBorders>
          </w:tcPr>
          <w:p w14:paraId="71388C6B" w14:textId="77777777" w:rsidR="00D7765B" w:rsidRPr="00D511EA" w:rsidRDefault="00D7765B"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16FC66E" w14:textId="77777777" w:rsidR="00D7765B" w:rsidRPr="00D511EA" w:rsidRDefault="00D7765B" w:rsidP="00C9323F">
            <w:pPr>
              <w:rPr>
                <w:sz w:val="22"/>
                <w:szCs w:val="22"/>
              </w:rPr>
            </w:pPr>
            <w:r w:rsidRPr="00D511EA">
              <w:rPr>
                <w:sz w:val="22"/>
                <w:szCs w:val="22"/>
              </w:rPr>
              <w:t xml:space="preserve"> Добавить</w:t>
            </w:r>
          </w:p>
          <w:p w14:paraId="581C309E" w14:textId="77777777" w:rsidR="00D7765B" w:rsidRPr="00D511EA" w:rsidRDefault="00D7765B" w:rsidP="00C9323F">
            <w:pPr>
              <w:rPr>
                <w:sz w:val="22"/>
                <w:szCs w:val="22"/>
              </w:rPr>
            </w:pPr>
            <w:r w:rsidRPr="00D511EA">
              <w:rPr>
                <w:sz w:val="22"/>
                <w:szCs w:val="22"/>
              </w:rPr>
              <w:t xml:space="preserve"> Приварка дуговая растягиваемой дугой шпилек с керамической шайбой или в защитном газе</w:t>
            </w:r>
          </w:p>
          <w:p w14:paraId="4C820240" w14:textId="77777777" w:rsidR="00D7765B" w:rsidRPr="00D511EA" w:rsidRDefault="00D7765B" w:rsidP="00C9323F">
            <w:pPr>
              <w:rPr>
                <w:sz w:val="22"/>
                <w:szCs w:val="22"/>
              </w:rPr>
            </w:pPr>
            <w:r w:rsidRPr="00D511EA">
              <w:rPr>
                <w:sz w:val="22"/>
                <w:szCs w:val="22"/>
              </w:rPr>
              <w:t>ГОСТ Р ИСО 4063</w:t>
            </w:r>
          </w:p>
        </w:tc>
        <w:tc>
          <w:tcPr>
            <w:tcW w:w="3119" w:type="dxa"/>
            <w:gridSpan w:val="2"/>
            <w:tcBorders>
              <w:top w:val="single" w:sz="4" w:space="0" w:color="000000"/>
              <w:left w:val="single" w:sz="4" w:space="0" w:color="000000"/>
              <w:bottom w:val="single" w:sz="4" w:space="0" w:color="000000"/>
              <w:right w:val="single" w:sz="4" w:space="0" w:color="000000"/>
            </w:tcBorders>
          </w:tcPr>
          <w:p w14:paraId="329D3DD2" w14:textId="77777777" w:rsidR="00D7765B" w:rsidRPr="00D511EA" w:rsidRDefault="00D7765B" w:rsidP="00E41DA4">
            <w:pPr>
              <w:tabs>
                <w:tab w:val="left" w:pos="1866"/>
              </w:tabs>
              <w:rPr>
                <w:sz w:val="22"/>
                <w:szCs w:val="22"/>
              </w:rPr>
            </w:pPr>
            <w:r w:rsidRPr="00D511EA">
              <w:rPr>
                <w:sz w:val="22"/>
                <w:szCs w:val="22"/>
              </w:rPr>
              <w:t>Принято.</w:t>
            </w:r>
          </w:p>
          <w:p w14:paraId="555982B2" w14:textId="77777777" w:rsidR="00D7765B" w:rsidRPr="00D511EA" w:rsidRDefault="00D7765B" w:rsidP="00E41DA4">
            <w:pPr>
              <w:rPr>
                <w:sz w:val="22"/>
                <w:szCs w:val="22"/>
              </w:rPr>
            </w:pPr>
            <w:r w:rsidRPr="00D511EA">
              <w:rPr>
                <w:sz w:val="22"/>
                <w:szCs w:val="22"/>
              </w:rPr>
              <w:t>Код 9161</w:t>
            </w:r>
          </w:p>
        </w:tc>
      </w:tr>
      <w:tr w:rsidR="00D7765B" w:rsidRPr="00746FC1" w14:paraId="4FB5AFCC" w14:textId="77777777" w:rsidTr="00E66DE8">
        <w:tc>
          <w:tcPr>
            <w:tcW w:w="674" w:type="dxa"/>
            <w:tcBorders>
              <w:left w:val="single" w:sz="4" w:space="0" w:color="000000"/>
              <w:bottom w:val="single" w:sz="4" w:space="0" w:color="000000"/>
              <w:right w:val="single" w:sz="4" w:space="0" w:color="000000"/>
            </w:tcBorders>
          </w:tcPr>
          <w:p w14:paraId="6D645DBD" w14:textId="77777777" w:rsidR="00D7765B" w:rsidRPr="00746FC1" w:rsidRDefault="00D7765B" w:rsidP="00C9323F">
            <w:pPr>
              <w:pStyle w:val="ae"/>
              <w:numPr>
                <w:ilvl w:val="0"/>
                <w:numId w:val="4"/>
              </w:numPr>
              <w:ind w:left="357" w:hanging="357"/>
              <w:rPr>
                <w:color w:val="000000"/>
              </w:rPr>
            </w:pPr>
          </w:p>
        </w:tc>
        <w:tc>
          <w:tcPr>
            <w:tcW w:w="1562" w:type="dxa"/>
            <w:vMerge/>
            <w:tcBorders>
              <w:left w:val="single" w:sz="4" w:space="0" w:color="000000"/>
              <w:right w:val="single" w:sz="4" w:space="0" w:color="000000"/>
            </w:tcBorders>
          </w:tcPr>
          <w:p w14:paraId="3E6D0FB9" w14:textId="77777777" w:rsidR="00D7765B" w:rsidRPr="00D511EA" w:rsidRDefault="00D7765B" w:rsidP="00C9323F">
            <w:pPr>
              <w:rPr>
                <w:w w:val="90"/>
                <w:sz w:val="22"/>
                <w:szCs w:val="22"/>
              </w:rPr>
            </w:pPr>
          </w:p>
        </w:tc>
        <w:tc>
          <w:tcPr>
            <w:tcW w:w="2552" w:type="dxa"/>
            <w:vMerge/>
            <w:tcBorders>
              <w:left w:val="single" w:sz="4" w:space="0" w:color="000000"/>
              <w:right w:val="single" w:sz="4" w:space="0" w:color="000000"/>
            </w:tcBorders>
          </w:tcPr>
          <w:p w14:paraId="790113FB" w14:textId="77777777" w:rsidR="00D7765B" w:rsidRPr="00D511EA" w:rsidRDefault="00D7765B"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96873FA" w14:textId="77777777" w:rsidR="00D7765B" w:rsidRPr="00D511EA" w:rsidRDefault="00D7765B" w:rsidP="00C9323F">
            <w:pPr>
              <w:rPr>
                <w:sz w:val="22"/>
                <w:szCs w:val="22"/>
              </w:rPr>
            </w:pPr>
            <w:r w:rsidRPr="00D511EA">
              <w:rPr>
                <w:sz w:val="22"/>
                <w:szCs w:val="22"/>
              </w:rPr>
              <w:t xml:space="preserve"> Добавить</w:t>
            </w:r>
          </w:p>
          <w:p w14:paraId="773617F5" w14:textId="77777777" w:rsidR="00D7765B" w:rsidRPr="00D511EA" w:rsidRDefault="00D7765B" w:rsidP="00C9323F">
            <w:pPr>
              <w:rPr>
                <w:sz w:val="22"/>
                <w:szCs w:val="22"/>
              </w:rPr>
            </w:pPr>
            <w:r w:rsidRPr="00D511EA">
              <w:rPr>
                <w:sz w:val="22"/>
                <w:szCs w:val="22"/>
              </w:rPr>
              <w:t xml:space="preserve"> Приварка вытянутой дугой шпилек коротким циклом</w:t>
            </w:r>
          </w:p>
          <w:p w14:paraId="7141FF8C" w14:textId="77777777" w:rsidR="00D7765B" w:rsidRPr="00D511EA" w:rsidRDefault="00D7765B" w:rsidP="00C9323F">
            <w:pPr>
              <w:rPr>
                <w:sz w:val="22"/>
                <w:szCs w:val="22"/>
              </w:rPr>
            </w:pPr>
            <w:r w:rsidRPr="00D511EA">
              <w:rPr>
                <w:sz w:val="22"/>
                <w:szCs w:val="22"/>
              </w:rPr>
              <w:t>ГОСТ Р ИСО 4063</w:t>
            </w:r>
          </w:p>
        </w:tc>
        <w:tc>
          <w:tcPr>
            <w:tcW w:w="3119" w:type="dxa"/>
            <w:gridSpan w:val="2"/>
            <w:tcBorders>
              <w:top w:val="single" w:sz="4" w:space="0" w:color="000000"/>
              <w:left w:val="single" w:sz="4" w:space="0" w:color="000000"/>
              <w:bottom w:val="single" w:sz="4" w:space="0" w:color="000000"/>
              <w:right w:val="single" w:sz="4" w:space="0" w:color="000000"/>
            </w:tcBorders>
          </w:tcPr>
          <w:p w14:paraId="0BF58D48" w14:textId="77777777" w:rsidR="00D7765B" w:rsidRPr="00D511EA" w:rsidRDefault="00D7765B" w:rsidP="00E41DA4">
            <w:pPr>
              <w:tabs>
                <w:tab w:val="left" w:pos="1866"/>
              </w:tabs>
              <w:rPr>
                <w:sz w:val="22"/>
                <w:szCs w:val="22"/>
              </w:rPr>
            </w:pPr>
            <w:r w:rsidRPr="00D511EA">
              <w:rPr>
                <w:sz w:val="22"/>
                <w:szCs w:val="22"/>
              </w:rPr>
              <w:t>Принято.</w:t>
            </w:r>
          </w:p>
          <w:p w14:paraId="6639BA87" w14:textId="77777777" w:rsidR="00D7765B" w:rsidRPr="00D511EA" w:rsidRDefault="00D7765B" w:rsidP="00E41DA4">
            <w:pPr>
              <w:rPr>
                <w:sz w:val="22"/>
                <w:szCs w:val="22"/>
              </w:rPr>
            </w:pPr>
            <w:r w:rsidRPr="00D511EA">
              <w:rPr>
                <w:sz w:val="22"/>
                <w:szCs w:val="22"/>
              </w:rPr>
              <w:t>Код 9162</w:t>
            </w:r>
          </w:p>
        </w:tc>
      </w:tr>
      <w:tr w:rsidR="00D7765B" w:rsidRPr="00746FC1" w14:paraId="548ABC57" w14:textId="77777777" w:rsidTr="00E66DE8">
        <w:tc>
          <w:tcPr>
            <w:tcW w:w="674" w:type="dxa"/>
            <w:tcBorders>
              <w:left w:val="single" w:sz="4" w:space="0" w:color="000000"/>
              <w:bottom w:val="single" w:sz="4" w:space="0" w:color="000000"/>
              <w:right w:val="single" w:sz="4" w:space="0" w:color="000000"/>
            </w:tcBorders>
          </w:tcPr>
          <w:p w14:paraId="08260E63" w14:textId="77777777" w:rsidR="00D7765B" w:rsidRPr="00746FC1" w:rsidRDefault="00D7765B" w:rsidP="00C9323F">
            <w:pPr>
              <w:pStyle w:val="ae"/>
              <w:numPr>
                <w:ilvl w:val="0"/>
                <w:numId w:val="4"/>
              </w:numPr>
              <w:ind w:left="357" w:hanging="357"/>
              <w:rPr>
                <w:color w:val="000000"/>
              </w:rPr>
            </w:pPr>
          </w:p>
        </w:tc>
        <w:tc>
          <w:tcPr>
            <w:tcW w:w="1562" w:type="dxa"/>
            <w:vMerge/>
            <w:tcBorders>
              <w:left w:val="single" w:sz="4" w:space="0" w:color="000000"/>
              <w:right w:val="single" w:sz="4" w:space="0" w:color="000000"/>
            </w:tcBorders>
          </w:tcPr>
          <w:p w14:paraId="3702A74F" w14:textId="77777777" w:rsidR="00D7765B" w:rsidRPr="00D511EA" w:rsidRDefault="00D7765B" w:rsidP="00C9323F">
            <w:pPr>
              <w:rPr>
                <w:w w:val="90"/>
                <w:sz w:val="22"/>
                <w:szCs w:val="22"/>
              </w:rPr>
            </w:pPr>
          </w:p>
        </w:tc>
        <w:tc>
          <w:tcPr>
            <w:tcW w:w="2552" w:type="dxa"/>
            <w:vMerge/>
            <w:tcBorders>
              <w:left w:val="single" w:sz="4" w:space="0" w:color="000000"/>
              <w:right w:val="single" w:sz="4" w:space="0" w:color="000000"/>
            </w:tcBorders>
          </w:tcPr>
          <w:p w14:paraId="7BD95624" w14:textId="77777777" w:rsidR="00D7765B" w:rsidRPr="00D511EA" w:rsidRDefault="00D7765B"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BCA981D" w14:textId="77777777" w:rsidR="00D7765B" w:rsidRPr="00D511EA" w:rsidRDefault="00D7765B" w:rsidP="00C9323F">
            <w:pPr>
              <w:rPr>
                <w:sz w:val="22"/>
                <w:szCs w:val="22"/>
              </w:rPr>
            </w:pPr>
            <w:r w:rsidRPr="00D511EA">
              <w:rPr>
                <w:sz w:val="22"/>
                <w:szCs w:val="22"/>
              </w:rPr>
              <w:t xml:space="preserve"> Добавить</w:t>
            </w:r>
          </w:p>
          <w:p w14:paraId="063A8640" w14:textId="77777777" w:rsidR="00D7765B" w:rsidRPr="00D511EA" w:rsidRDefault="00D7765B" w:rsidP="00C9323F">
            <w:pPr>
              <w:rPr>
                <w:sz w:val="22"/>
                <w:szCs w:val="22"/>
              </w:rPr>
            </w:pPr>
            <w:r w:rsidRPr="00D511EA">
              <w:rPr>
                <w:sz w:val="22"/>
                <w:szCs w:val="22"/>
              </w:rPr>
              <w:t xml:space="preserve"> Приварка конденсаторная вытянутой дугой шпилек</w:t>
            </w:r>
          </w:p>
          <w:p w14:paraId="0E3D0671" w14:textId="77777777" w:rsidR="00D7765B" w:rsidRPr="00D511EA" w:rsidRDefault="00D7765B" w:rsidP="00C9323F">
            <w:pPr>
              <w:rPr>
                <w:sz w:val="22"/>
                <w:szCs w:val="22"/>
              </w:rPr>
            </w:pPr>
            <w:r w:rsidRPr="00D511EA">
              <w:rPr>
                <w:sz w:val="22"/>
                <w:szCs w:val="22"/>
              </w:rPr>
              <w:t>ГОСТ Р ИСО 4063</w:t>
            </w:r>
          </w:p>
        </w:tc>
        <w:tc>
          <w:tcPr>
            <w:tcW w:w="3119" w:type="dxa"/>
            <w:gridSpan w:val="2"/>
            <w:tcBorders>
              <w:top w:val="single" w:sz="4" w:space="0" w:color="000000"/>
              <w:left w:val="single" w:sz="4" w:space="0" w:color="000000"/>
              <w:bottom w:val="single" w:sz="4" w:space="0" w:color="000000"/>
              <w:right w:val="single" w:sz="4" w:space="0" w:color="000000"/>
            </w:tcBorders>
          </w:tcPr>
          <w:p w14:paraId="562CD193" w14:textId="77777777" w:rsidR="00D7765B" w:rsidRPr="00D511EA" w:rsidRDefault="00D7765B" w:rsidP="00E41DA4">
            <w:pPr>
              <w:tabs>
                <w:tab w:val="left" w:pos="1866"/>
              </w:tabs>
              <w:rPr>
                <w:sz w:val="22"/>
                <w:szCs w:val="22"/>
              </w:rPr>
            </w:pPr>
            <w:r w:rsidRPr="00D511EA">
              <w:rPr>
                <w:sz w:val="22"/>
                <w:szCs w:val="22"/>
              </w:rPr>
              <w:t>Принято.</w:t>
            </w:r>
          </w:p>
          <w:p w14:paraId="1070DAE8" w14:textId="77777777" w:rsidR="00D7765B" w:rsidRPr="00D511EA" w:rsidRDefault="00D7765B" w:rsidP="00E41DA4">
            <w:pPr>
              <w:rPr>
                <w:sz w:val="22"/>
                <w:szCs w:val="22"/>
              </w:rPr>
            </w:pPr>
            <w:r w:rsidRPr="00D511EA">
              <w:rPr>
                <w:sz w:val="22"/>
                <w:szCs w:val="22"/>
              </w:rPr>
              <w:t>Код 9163</w:t>
            </w:r>
          </w:p>
        </w:tc>
      </w:tr>
      <w:tr w:rsidR="00D7765B" w:rsidRPr="00746FC1" w14:paraId="56627E4E" w14:textId="77777777" w:rsidTr="00E66DE8">
        <w:tc>
          <w:tcPr>
            <w:tcW w:w="674" w:type="dxa"/>
            <w:tcBorders>
              <w:left w:val="single" w:sz="4" w:space="0" w:color="000000"/>
              <w:bottom w:val="single" w:sz="4" w:space="0" w:color="000000"/>
              <w:right w:val="single" w:sz="4" w:space="0" w:color="000000"/>
            </w:tcBorders>
          </w:tcPr>
          <w:p w14:paraId="69682913" w14:textId="77777777" w:rsidR="00D7765B" w:rsidRPr="00746FC1" w:rsidRDefault="00D7765B" w:rsidP="00C9323F">
            <w:pPr>
              <w:pStyle w:val="ae"/>
              <w:numPr>
                <w:ilvl w:val="0"/>
                <w:numId w:val="4"/>
              </w:numPr>
              <w:ind w:left="357" w:hanging="357"/>
              <w:rPr>
                <w:color w:val="000000"/>
              </w:rPr>
            </w:pPr>
          </w:p>
        </w:tc>
        <w:tc>
          <w:tcPr>
            <w:tcW w:w="1562" w:type="dxa"/>
            <w:vMerge/>
            <w:tcBorders>
              <w:left w:val="single" w:sz="4" w:space="0" w:color="000000"/>
              <w:right w:val="single" w:sz="4" w:space="0" w:color="000000"/>
            </w:tcBorders>
          </w:tcPr>
          <w:p w14:paraId="5BFCA514" w14:textId="77777777" w:rsidR="00D7765B" w:rsidRPr="00D511EA" w:rsidRDefault="00D7765B" w:rsidP="00C9323F">
            <w:pPr>
              <w:rPr>
                <w:w w:val="90"/>
                <w:sz w:val="22"/>
                <w:szCs w:val="22"/>
              </w:rPr>
            </w:pPr>
          </w:p>
        </w:tc>
        <w:tc>
          <w:tcPr>
            <w:tcW w:w="2552" w:type="dxa"/>
            <w:vMerge/>
            <w:tcBorders>
              <w:left w:val="single" w:sz="4" w:space="0" w:color="000000"/>
              <w:right w:val="single" w:sz="4" w:space="0" w:color="000000"/>
            </w:tcBorders>
          </w:tcPr>
          <w:p w14:paraId="0655CEAE" w14:textId="77777777" w:rsidR="00D7765B" w:rsidRPr="00D511EA" w:rsidRDefault="00D7765B"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4E69798" w14:textId="77777777" w:rsidR="00D7765B" w:rsidRPr="00D511EA" w:rsidRDefault="00D7765B" w:rsidP="00C9323F">
            <w:pPr>
              <w:rPr>
                <w:sz w:val="22"/>
                <w:szCs w:val="22"/>
              </w:rPr>
            </w:pPr>
            <w:r w:rsidRPr="00D511EA">
              <w:rPr>
                <w:sz w:val="22"/>
                <w:szCs w:val="22"/>
              </w:rPr>
              <w:t xml:space="preserve"> Добавить</w:t>
            </w:r>
          </w:p>
          <w:p w14:paraId="3D526667" w14:textId="77777777" w:rsidR="00D7765B" w:rsidRPr="00D511EA" w:rsidRDefault="00D7765B" w:rsidP="00C9323F">
            <w:pPr>
              <w:rPr>
                <w:sz w:val="22"/>
                <w:szCs w:val="22"/>
              </w:rPr>
            </w:pPr>
            <w:r w:rsidRPr="00D511EA">
              <w:rPr>
                <w:sz w:val="22"/>
                <w:szCs w:val="22"/>
              </w:rPr>
              <w:t xml:space="preserve"> Приварка конденсаторная шпилек с оплавлением кончика детали</w:t>
            </w:r>
          </w:p>
          <w:p w14:paraId="1D2F6280" w14:textId="77777777" w:rsidR="00D7765B" w:rsidRPr="00D511EA" w:rsidRDefault="00D7765B" w:rsidP="00C9323F">
            <w:pPr>
              <w:rPr>
                <w:sz w:val="22"/>
                <w:szCs w:val="22"/>
              </w:rPr>
            </w:pPr>
            <w:r w:rsidRPr="00D511EA">
              <w:rPr>
                <w:sz w:val="22"/>
                <w:szCs w:val="22"/>
              </w:rPr>
              <w:t>ГОСТ Р ИСО 4063</w:t>
            </w:r>
          </w:p>
        </w:tc>
        <w:tc>
          <w:tcPr>
            <w:tcW w:w="3119" w:type="dxa"/>
            <w:gridSpan w:val="2"/>
            <w:tcBorders>
              <w:top w:val="single" w:sz="4" w:space="0" w:color="000000"/>
              <w:left w:val="single" w:sz="4" w:space="0" w:color="000000"/>
              <w:bottom w:val="single" w:sz="4" w:space="0" w:color="000000"/>
              <w:right w:val="single" w:sz="4" w:space="0" w:color="000000"/>
            </w:tcBorders>
          </w:tcPr>
          <w:p w14:paraId="3DE27D40" w14:textId="77777777" w:rsidR="00D7765B" w:rsidRPr="00D511EA" w:rsidRDefault="00D7765B" w:rsidP="00E41DA4">
            <w:pPr>
              <w:tabs>
                <w:tab w:val="left" w:pos="1866"/>
              </w:tabs>
              <w:rPr>
                <w:sz w:val="22"/>
                <w:szCs w:val="22"/>
              </w:rPr>
            </w:pPr>
            <w:r w:rsidRPr="00D511EA">
              <w:rPr>
                <w:sz w:val="22"/>
                <w:szCs w:val="22"/>
              </w:rPr>
              <w:t>Принято.</w:t>
            </w:r>
          </w:p>
          <w:p w14:paraId="34EBD54B" w14:textId="77777777" w:rsidR="00D7765B" w:rsidRPr="00D511EA" w:rsidRDefault="00D7765B" w:rsidP="00E41DA4">
            <w:pPr>
              <w:rPr>
                <w:sz w:val="22"/>
                <w:szCs w:val="22"/>
              </w:rPr>
            </w:pPr>
            <w:r w:rsidRPr="00D511EA">
              <w:rPr>
                <w:sz w:val="22"/>
                <w:szCs w:val="22"/>
              </w:rPr>
              <w:t>Код 9164</w:t>
            </w:r>
          </w:p>
        </w:tc>
      </w:tr>
      <w:tr w:rsidR="00D7765B" w:rsidRPr="00746FC1" w14:paraId="133832C0" w14:textId="77777777" w:rsidTr="00E66DE8">
        <w:tc>
          <w:tcPr>
            <w:tcW w:w="674" w:type="dxa"/>
            <w:tcBorders>
              <w:left w:val="single" w:sz="4" w:space="0" w:color="000000"/>
              <w:bottom w:val="single" w:sz="4" w:space="0" w:color="000000"/>
              <w:right w:val="single" w:sz="4" w:space="0" w:color="000000"/>
            </w:tcBorders>
          </w:tcPr>
          <w:p w14:paraId="1B944AEF" w14:textId="77777777" w:rsidR="00D7765B" w:rsidRPr="00746FC1" w:rsidRDefault="00D7765B" w:rsidP="00C9323F">
            <w:pPr>
              <w:pStyle w:val="ae"/>
              <w:numPr>
                <w:ilvl w:val="0"/>
                <w:numId w:val="4"/>
              </w:numPr>
              <w:ind w:left="357" w:hanging="357"/>
              <w:rPr>
                <w:color w:val="000000"/>
              </w:rPr>
            </w:pPr>
          </w:p>
        </w:tc>
        <w:tc>
          <w:tcPr>
            <w:tcW w:w="1562" w:type="dxa"/>
            <w:vMerge/>
            <w:tcBorders>
              <w:left w:val="single" w:sz="4" w:space="0" w:color="000000"/>
              <w:bottom w:val="single" w:sz="4" w:space="0" w:color="000000"/>
              <w:right w:val="single" w:sz="4" w:space="0" w:color="000000"/>
            </w:tcBorders>
          </w:tcPr>
          <w:p w14:paraId="230B6913" w14:textId="77777777" w:rsidR="00D7765B" w:rsidRPr="00D511EA" w:rsidRDefault="00D7765B" w:rsidP="00C9323F">
            <w:pPr>
              <w:rPr>
                <w:w w:val="90"/>
                <w:sz w:val="22"/>
                <w:szCs w:val="22"/>
              </w:rPr>
            </w:pPr>
          </w:p>
        </w:tc>
        <w:tc>
          <w:tcPr>
            <w:tcW w:w="2552" w:type="dxa"/>
            <w:vMerge/>
            <w:tcBorders>
              <w:left w:val="single" w:sz="4" w:space="0" w:color="000000"/>
              <w:bottom w:val="single" w:sz="4" w:space="0" w:color="000000"/>
              <w:right w:val="single" w:sz="4" w:space="0" w:color="000000"/>
            </w:tcBorders>
          </w:tcPr>
          <w:p w14:paraId="07CAC4DD" w14:textId="77777777" w:rsidR="00D7765B" w:rsidRPr="00D511EA" w:rsidRDefault="00D7765B"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8EF064A" w14:textId="77777777" w:rsidR="00D7765B" w:rsidRPr="00D511EA" w:rsidRDefault="00D7765B" w:rsidP="00C9323F">
            <w:pPr>
              <w:rPr>
                <w:sz w:val="22"/>
                <w:szCs w:val="22"/>
              </w:rPr>
            </w:pPr>
            <w:r w:rsidRPr="00D511EA">
              <w:rPr>
                <w:sz w:val="22"/>
                <w:szCs w:val="22"/>
              </w:rPr>
              <w:t xml:space="preserve"> Добавить</w:t>
            </w:r>
          </w:p>
          <w:p w14:paraId="54D0FA9B" w14:textId="77777777" w:rsidR="00D7765B" w:rsidRPr="00D511EA" w:rsidRDefault="00D7765B" w:rsidP="00C9323F">
            <w:pPr>
              <w:rPr>
                <w:sz w:val="22"/>
                <w:szCs w:val="22"/>
              </w:rPr>
            </w:pPr>
            <w:r w:rsidRPr="00D511EA">
              <w:rPr>
                <w:sz w:val="22"/>
                <w:szCs w:val="22"/>
              </w:rPr>
              <w:t xml:space="preserve"> Приварка вытянутой дугой шпилек с плавкой втулкой</w:t>
            </w:r>
          </w:p>
          <w:p w14:paraId="702AEF36" w14:textId="77777777" w:rsidR="00D7765B" w:rsidRPr="00D511EA" w:rsidRDefault="00D7765B" w:rsidP="00C9323F">
            <w:pPr>
              <w:rPr>
                <w:sz w:val="22"/>
                <w:szCs w:val="22"/>
              </w:rPr>
            </w:pPr>
            <w:r w:rsidRPr="00D511EA">
              <w:rPr>
                <w:sz w:val="22"/>
                <w:szCs w:val="22"/>
              </w:rPr>
              <w:t>ГОСТ Р ИСО 4063</w:t>
            </w:r>
          </w:p>
        </w:tc>
        <w:tc>
          <w:tcPr>
            <w:tcW w:w="3119" w:type="dxa"/>
            <w:gridSpan w:val="2"/>
            <w:tcBorders>
              <w:top w:val="single" w:sz="4" w:space="0" w:color="000000"/>
              <w:left w:val="single" w:sz="4" w:space="0" w:color="000000"/>
              <w:bottom w:val="single" w:sz="4" w:space="0" w:color="000000"/>
              <w:right w:val="single" w:sz="4" w:space="0" w:color="000000"/>
            </w:tcBorders>
          </w:tcPr>
          <w:p w14:paraId="3A27E1D4" w14:textId="77777777" w:rsidR="00D7765B" w:rsidRPr="00D511EA" w:rsidRDefault="00D7765B" w:rsidP="00E41DA4">
            <w:pPr>
              <w:tabs>
                <w:tab w:val="left" w:pos="1866"/>
              </w:tabs>
              <w:rPr>
                <w:sz w:val="22"/>
                <w:szCs w:val="22"/>
              </w:rPr>
            </w:pPr>
            <w:r w:rsidRPr="00D511EA">
              <w:rPr>
                <w:sz w:val="22"/>
                <w:szCs w:val="22"/>
              </w:rPr>
              <w:t>Принято.</w:t>
            </w:r>
          </w:p>
          <w:p w14:paraId="270F5B8F" w14:textId="77777777" w:rsidR="00D7765B" w:rsidRPr="00D511EA" w:rsidRDefault="00D7765B" w:rsidP="00E41DA4">
            <w:pPr>
              <w:rPr>
                <w:sz w:val="22"/>
                <w:szCs w:val="22"/>
              </w:rPr>
            </w:pPr>
            <w:r w:rsidRPr="00D511EA">
              <w:rPr>
                <w:sz w:val="22"/>
                <w:szCs w:val="22"/>
              </w:rPr>
              <w:t>Код 9165</w:t>
            </w:r>
          </w:p>
        </w:tc>
      </w:tr>
      <w:tr w:rsidR="00C9323F" w:rsidRPr="00746FC1" w14:paraId="02A46905" w14:textId="77777777" w:rsidTr="00E66DE8">
        <w:tc>
          <w:tcPr>
            <w:tcW w:w="674" w:type="dxa"/>
            <w:tcBorders>
              <w:left w:val="single" w:sz="4" w:space="0" w:color="000000"/>
              <w:bottom w:val="single" w:sz="4" w:space="0" w:color="000000"/>
              <w:right w:val="single" w:sz="4" w:space="0" w:color="000000"/>
            </w:tcBorders>
          </w:tcPr>
          <w:p w14:paraId="6DFFB342" w14:textId="77777777" w:rsidR="00C9323F" w:rsidRPr="00746FC1" w:rsidRDefault="00C9323F" w:rsidP="00C9323F">
            <w:pPr>
              <w:pStyle w:val="ae"/>
              <w:numPr>
                <w:ilvl w:val="0"/>
                <w:numId w:val="4"/>
              </w:numPr>
              <w:ind w:left="357" w:hanging="357"/>
              <w:rPr>
                <w:color w:val="000000"/>
              </w:rPr>
            </w:pPr>
          </w:p>
        </w:tc>
        <w:tc>
          <w:tcPr>
            <w:tcW w:w="1562" w:type="dxa"/>
            <w:tcBorders>
              <w:left w:val="single" w:sz="4" w:space="0" w:color="000000"/>
              <w:bottom w:val="single" w:sz="4" w:space="0" w:color="000000"/>
              <w:right w:val="single" w:sz="4" w:space="0" w:color="000000"/>
            </w:tcBorders>
          </w:tcPr>
          <w:p w14:paraId="058CDE12" w14:textId="77777777" w:rsidR="00C9323F" w:rsidRPr="00D511EA" w:rsidRDefault="00C9323F" w:rsidP="00C9323F">
            <w:pPr>
              <w:rPr>
                <w:sz w:val="22"/>
                <w:szCs w:val="22"/>
              </w:rPr>
            </w:pPr>
            <w:r w:rsidRPr="00D511EA">
              <w:rPr>
                <w:sz w:val="22"/>
                <w:szCs w:val="22"/>
              </w:rPr>
              <w:t>Таблица 26, код 9073</w:t>
            </w:r>
          </w:p>
        </w:tc>
        <w:tc>
          <w:tcPr>
            <w:tcW w:w="2552" w:type="dxa"/>
            <w:tcBorders>
              <w:left w:val="single" w:sz="4" w:space="0" w:color="000000"/>
              <w:bottom w:val="single" w:sz="4" w:space="0" w:color="000000"/>
              <w:right w:val="single" w:sz="4" w:space="0" w:color="000000"/>
            </w:tcBorders>
          </w:tcPr>
          <w:p w14:paraId="08300C05" w14:textId="77777777" w:rsidR="00C9323F" w:rsidRPr="00D511EA" w:rsidRDefault="00C9323F" w:rsidP="00C9323F">
            <w:pPr>
              <w:rPr>
                <w:bCs/>
                <w:sz w:val="22"/>
                <w:szCs w:val="22"/>
              </w:rPr>
            </w:pPr>
            <w:r w:rsidRPr="00D511EA">
              <w:rPr>
                <w:bCs/>
                <w:sz w:val="22"/>
                <w:szCs w:val="22"/>
              </w:rPr>
              <w:t>Ассоциация ОПЖТ</w:t>
            </w:r>
          </w:p>
          <w:p w14:paraId="3649C720" w14:textId="77777777" w:rsidR="00C9323F" w:rsidRPr="00D511EA" w:rsidRDefault="00C9323F" w:rsidP="00C9323F">
            <w:pPr>
              <w:rPr>
                <w:sz w:val="22"/>
                <w:szCs w:val="22"/>
              </w:rPr>
            </w:pPr>
            <w:r w:rsidRPr="00D511EA">
              <w:rPr>
                <w:bCs/>
                <w:sz w:val="22"/>
                <w:szCs w:val="22"/>
              </w:rPr>
              <w:t xml:space="preserve"> </w:t>
            </w:r>
            <w:r w:rsidRPr="00D511EA">
              <w:rPr>
                <w:sz w:val="22"/>
                <w:szCs w:val="22"/>
              </w:rPr>
              <w:t>Исх. № 221/ОПЖТ</w:t>
            </w:r>
            <w:r w:rsidRPr="00D511EA">
              <w:rPr>
                <w:bCs/>
                <w:sz w:val="22"/>
                <w:szCs w:val="22"/>
              </w:rPr>
              <w:t xml:space="preserve"> от 1</w:t>
            </w:r>
            <w:r w:rsidRPr="00D511EA">
              <w:rPr>
                <w:sz w:val="22"/>
                <w:szCs w:val="22"/>
              </w:rPr>
              <w:t>0 марта 2026 r.</w:t>
            </w:r>
          </w:p>
        </w:tc>
        <w:tc>
          <w:tcPr>
            <w:tcW w:w="7372" w:type="dxa"/>
            <w:gridSpan w:val="47"/>
            <w:tcBorders>
              <w:top w:val="single" w:sz="4" w:space="0" w:color="000000"/>
              <w:left w:val="single" w:sz="4" w:space="0" w:color="000000"/>
              <w:bottom w:val="single" w:sz="4" w:space="0" w:color="000000"/>
              <w:right w:val="single" w:sz="4" w:space="0" w:color="000000"/>
            </w:tcBorders>
          </w:tcPr>
          <w:p w14:paraId="4768F004" w14:textId="77777777" w:rsidR="00C9323F" w:rsidRPr="00D511EA" w:rsidRDefault="00C9323F" w:rsidP="00C9323F">
            <w:pPr>
              <w:autoSpaceDE w:val="0"/>
              <w:autoSpaceDN w:val="0"/>
              <w:adjustRightInd w:val="0"/>
              <w:rPr>
                <w:rFonts w:eastAsiaTheme="minorHAnsi"/>
                <w:color w:val="1A1A1A"/>
              </w:rPr>
            </w:pPr>
            <w:r w:rsidRPr="00D511EA">
              <w:rPr>
                <w:rFonts w:eastAsiaTheme="minorHAnsi"/>
                <w:color w:val="1A1A1A"/>
                <w:sz w:val="22"/>
                <w:szCs w:val="22"/>
                <w:lang w:eastAsia="en-US"/>
              </w:rPr>
              <w:t xml:space="preserve">Добавить отдельные коды для разновидности сварки трением и изложить в </w:t>
            </w:r>
            <w:r w:rsidRPr="00D511EA">
              <w:rPr>
                <w:rFonts w:eastAsiaTheme="minorHAnsi"/>
                <w:color w:val="1A1A1A"/>
              </w:rPr>
              <w:t>следующей редакции</w:t>
            </w:r>
          </w:p>
          <w:p w14:paraId="1FCC97AE" w14:textId="77777777" w:rsidR="00C9323F" w:rsidRPr="00D511EA" w:rsidRDefault="00C9323F" w:rsidP="00C9323F">
            <w:pPr>
              <w:pStyle w:val="TableParagraph"/>
              <w:spacing w:before="2" w:line="250" w:lineRule="exact"/>
              <w:ind w:left="5"/>
            </w:pPr>
            <w:r w:rsidRPr="00D511EA">
              <w:t>9073 Сварка трением вращением</w:t>
            </w:r>
          </w:p>
          <w:p w14:paraId="06E3B9F8" w14:textId="77777777" w:rsidR="00C9323F" w:rsidRPr="00D511EA" w:rsidRDefault="00C9323F" w:rsidP="00C9323F">
            <w:pPr>
              <w:pStyle w:val="TableParagraph"/>
              <w:spacing w:before="2" w:line="250" w:lineRule="exact"/>
              <w:ind w:left="5"/>
            </w:pPr>
            <w:r w:rsidRPr="00D511EA">
              <w:t>9074 Сварка трением с перемешиванием</w:t>
            </w:r>
          </w:p>
          <w:p w14:paraId="696204B5" w14:textId="77777777" w:rsidR="00C9323F" w:rsidRPr="00D511EA" w:rsidRDefault="00C9323F" w:rsidP="00C9323F">
            <w:pPr>
              <w:pStyle w:val="TableParagraph"/>
              <w:spacing w:before="2" w:line="250" w:lineRule="exact"/>
              <w:ind w:left="5"/>
            </w:pPr>
            <w:r w:rsidRPr="00D511EA">
              <w:t>9075 Сварка трением поступательными движениями</w:t>
            </w:r>
          </w:p>
          <w:p w14:paraId="705B74A2" w14:textId="77777777" w:rsidR="00C9323F" w:rsidRPr="00D511EA" w:rsidRDefault="00C9323F" w:rsidP="00C9323F">
            <w:pPr>
              <w:pStyle w:val="TableParagraph"/>
              <w:spacing w:before="2" w:line="250" w:lineRule="exact"/>
              <w:ind w:left="5"/>
            </w:pPr>
            <w:r w:rsidRPr="00D511EA">
              <w:t>Обоснование:</w:t>
            </w:r>
          </w:p>
          <w:p w14:paraId="7F9665BB" w14:textId="77777777" w:rsidR="00C9323F" w:rsidRPr="00D511EA" w:rsidRDefault="00C9323F" w:rsidP="00C9323F">
            <w:pPr>
              <w:pStyle w:val="TableParagraph"/>
              <w:spacing w:before="2" w:line="250" w:lineRule="exact"/>
              <w:ind w:left="5"/>
            </w:pPr>
            <w:r w:rsidRPr="00D511EA">
              <w:rPr>
                <w:color w:val="1A1A1A"/>
                <w:shd w:val="clear" w:color="auto" w:fill="FFFFFF"/>
              </w:rPr>
              <w:t>Данные разновидности сварки трением применяется для сварки алюминиевых сплавов</w:t>
            </w:r>
          </w:p>
        </w:tc>
        <w:tc>
          <w:tcPr>
            <w:tcW w:w="3119" w:type="dxa"/>
            <w:gridSpan w:val="2"/>
            <w:tcBorders>
              <w:top w:val="single" w:sz="4" w:space="0" w:color="000000"/>
              <w:left w:val="single" w:sz="4" w:space="0" w:color="000000"/>
              <w:bottom w:val="single" w:sz="4" w:space="0" w:color="000000"/>
              <w:right w:val="single" w:sz="4" w:space="0" w:color="000000"/>
            </w:tcBorders>
          </w:tcPr>
          <w:p w14:paraId="47C9B2F1" w14:textId="77777777" w:rsidR="00D7765B" w:rsidRPr="00D511EA" w:rsidRDefault="00C9323F" w:rsidP="00C9323F">
            <w:pPr>
              <w:rPr>
                <w:sz w:val="22"/>
                <w:szCs w:val="22"/>
              </w:rPr>
            </w:pPr>
            <w:r w:rsidRPr="00D511EA">
              <w:rPr>
                <w:sz w:val="22"/>
                <w:szCs w:val="22"/>
              </w:rPr>
              <w:t>Принято</w:t>
            </w:r>
            <w:r w:rsidR="00D7765B" w:rsidRPr="00D511EA">
              <w:rPr>
                <w:sz w:val="22"/>
                <w:szCs w:val="22"/>
              </w:rPr>
              <w:t>.</w:t>
            </w:r>
          </w:p>
          <w:p w14:paraId="1FE292B5" w14:textId="77777777" w:rsidR="00C9323F" w:rsidRPr="00D511EA" w:rsidRDefault="00D7765B" w:rsidP="00C9323F">
            <w:pPr>
              <w:rPr>
                <w:sz w:val="22"/>
                <w:szCs w:val="22"/>
              </w:rPr>
            </w:pPr>
            <w:r w:rsidRPr="00D511EA">
              <w:rPr>
                <w:sz w:val="22"/>
                <w:szCs w:val="22"/>
              </w:rPr>
              <w:t>О</w:t>
            </w:r>
            <w:r w:rsidR="00C9323F" w:rsidRPr="00D511EA">
              <w:rPr>
                <w:sz w:val="22"/>
                <w:szCs w:val="22"/>
              </w:rPr>
              <w:t>перации внесены в таблицу с кодами</w:t>
            </w:r>
          </w:p>
          <w:p w14:paraId="5222E459" w14:textId="77777777" w:rsidR="00C9323F" w:rsidRPr="00D511EA" w:rsidRDefault="00C9323F" w:rsidP="00C9323F">
            <w:pPr>
              <w:rPr>
                <w:sz w:val="22"/>
                <w:szCs w:val="22"/>
              </w:rPr>
            </w:pPr>
            <w:r w:rsidRPr="00D511EA">
              <w:rPr>
                <w:sz w:val="22"/>
                <w:szCs w:val="22"/>
              </w:rPr>
              <w:t>9073.0</w:t>
            </w:r>
            <w:r w:rsidR="00D7765B" w:rsidRPr="00D511EA">
              <w:rPr>
                <w:sz w:val="22"/>
                <w:szCs w:val="22"/>
              </w:rPr>
              <w:t>5</w:t>
            </w:r>
            <w:r w:rsidRPr="00D511EA">
              <w:rPr>
                <w:sz w:val="22"/>
                <w:szCs w:val="22"/>
              </w:rPr>
              <w:t xml:space="preserve"> Сварка трением вращением</w:t>
            </w:r>
          </w:p>
          <w:p w14:paraId="1F9F05D2" w14:textId="77777777" w:rsidR="00C9323F" w:rsidRPr="00D511EA" w:rsidRDefault="00C9323F" w:rsidP="00C9323F">
            <w:pPr>
              <w:rPr>
                <w:sz w:val="22"/>
                <w:szCs w:val="22"/>
              </w:rPr>
            </w:pPr>
            <w:r w:rsidRPr="00D511EA">
              <w:rPr>
                <w:sz w:val="22"/>
                <w:szCs w:val="22"/>
              </w:rPr>
              <w:t>90</w:t>
            </w:r>
            <w:r w:rsidR="00D7765B" w:rsidRPr="00D511EA">
              <w:rPr>
                <w:sz w:val="22"/>
                <w:szCs w:val="22"/>
              </w:rPr>
              <w:t>16</w:t>
            </w:r>
            <w:r w:rsidRPr="00D511EA">
              <w:rPr>
                <w:sz w:val="22"/>
                <w:szCs w:val="22"/>
              </w:rPr>
              <w:t xml:space="preserve"> Сварка трением с перемешиванием</w:t>
            </w:r>
            <w:r w:rsidR="00D7765B" w:rsidRPr="00D511EA">
              <w:rPr>
                <w:sz w:val="22"/>
                <w:szCs w:val="22"/>
              </w:rPr>
              <w:t xml:space="preserve"> (см. также 9073.06-9073.10)</w:t>
            </w:r>
          </w:p>
          <w:p w14:paraId="32AF1AD0" w14:textId="77777777" w:rsidR="00C9323F" w:rsidRPr="00D511EA" w:rsidRDefault="00C9323F" w:rsidP="00D7765B">
            <w:pPr>
              <w:rPr>
                <w:sz w:val="22"/>
                <w:szCs w:val="22"/>
              </w:rPr>
            </w:pPr>
            <w:r w:rsidRPr="00D511EA">
              <w:rPr>
                <w:sz w:val="22"/>
                <w:szCs w:val="22"/>
              </w:rPr>
              <w:t>90</w:t>
            </w:r>
            <w:r w:rsidR="00D7765B" w:rsidRPr="00D511EA">
              <w:rPr>
                <w:sz w:val="22"/>
                <w:szCs w:val="22"/>
              </w:rPr>
              <w:t>86</w:t>
            </w:r>
            <w:r w:rsidRPr="00D511EA">
              <w:rPr>
                <w:sz w:val="22"/>
                <w:szCs w:val="22"/>
              </w:rPr>
              <w:t xml:space="preserve"> Сварка трением поступательными движениями</w:t>
            </w:r>
          </w:p>
        </w:tc>
      </w:tr>
      <w:tr w:rsidR="00C9323F" w:rsidRPr="00746FC1" w14:paraId="7207DE1B" w14:textId="77777777" w:rsidTr="00E66DE8">
        <w:tc>
          <w:tcPr>
            <w:tcW w:w="674" w:type="dxa"/>
            <w:tcBorders>
              <w:left w:val="single" w:sz="4" w:space="0" w:color="000000"/>
              <w:bottom w:val="single" w:sz="4" w:space="0" w:color="000000"/>
              <w:right w:val="single" w:sz="4" w:space="0" w:color="000000"/>
            </w:tcBorders>
          </w:tcPr>
          <w:p w14:paraId="785D94EB" w14:textId="77777777" w:rsidR="00C9323F" w:rsidRPr="00746FC1" w:rsidRDefault="00C9323F" w:rsidP="00C9323F">
            <w:pPr>
              <w:pStyle w:val="ae"/>
              <w:numPr>
                <w:ilvl w:val="0"/>
                <w:numId w:val="4"/>
              </w:numPr>
              <w:ind w:left="357" w:hanging="357"/>
              <w:rPr>
                <w:color w:val="000000"/>
              </w:rPr>
            </w:pPr>
          </w:p>
        </w:tc>
        <w:tc>
          <w:tcPr>
            <w:tcW w:w="1562" w:type="dxa"/>
            <w:tcBorders>
              <w:left w:val="single" w:sz="4" w:space="0" w:color="000000"/>
              <w:bottom w:val="single" w:sz="4" w:space="0" w:color="000000"/>
              <w:right w:val="single" w:sz="4" w:space="0" w:color="000000"/>
            </w:tcBorders>
          </w:tcPr>
          <w:p w14:paraId="3926ECBE" w14:textId="77777777" w:rsidR="00C9323F" w:rsidRPr="00D511EA" w:rsidRDefault="00C9323F" w:rsidP="00C9323F">
            <w:pPr>
              <w:rPr>
                <w:sz w:val="22"/>
                <w:szCs w:val="22"/>
              </w:rPr>
            </w:pPr>
            <w:r w:rsidRPr="00D511EA">
              <w:rPr>
                <w:sz w:val="22"/>
                <w:szCs w:val="22"/>
              </w:rPr>
              <w:t>Таблица 26</w:t>
            </w:r>
          </w:p>
        </w:tc>
        <w:tc>
          <w:tcPr>
            <w:tcW w:w="2552" w:type="dxa"/>
            <w:tcBorders>
              <w:left w:val="single" w:sz="4" w:space="0" w:color="000000"/>
              <w:bottom w:val="single" w:sz="4" w:space="0" w:color="000000"/>
              <w:right w:val="single" w:sz="4" w:space="0" w:color="000000"/>
            </w:tcBorders>
          </w:tcPr>
          <w:p w14:paraId="2554F8B0" w14:textId="77777777" w:rsidR="00C9323F" w:rsidRPr="00D511EA" w:rsidRDefault="00C9323F" w:rsidP="00C9323F">
            <w:pPr>
              <w:rPr>
                <w:bCs/>
                <w:sz w:val="22"/>
                <w:szCs w:val="22"/>
              </w:rPr>
            </w:pPr>
            <w:r w:rsidRPr="00D511EA">
              <w:rPr>
                <w:bCs/>
                <w:sz w:val="22"/>
                <w:szCs w:val="22"/>
              </w:rPr>
              <w:t>Ассоциация ОПЖТ</w:t>
            </w:r>
          </w:p>
          <w:p w14:paraId="47D52C3D" w14:textId="77777777" w:rsidR="00C9323F" w:rsidRPr="00D511EA" w:rsidRDefault="00C9323F" w:rsidP="00C9323F">
            <w:pPr>
              <w:rPr>
                <w:bCs/>
                <w:sz w:val="22"/>
                <w:szCs w:val="22"/>
              </w:rPr>
            </w:pPr>
            <w:r w:rsidRPr="00D511EA">
              <w:rPr>
                <w:bCs/>
                <w:sz w:val="22"/>
                <w:szCs w:val="22"/>
              </w:rPr>
              <w:t xml:space="preserve"> </w:t>
            </w:r>
            <w:r w:rsidRPr="00D511EA">
              <w:rPr>
                <w:sz w:val="22"/>
                <w:szCs w:val="22"/>
              </w:rPr>
              <w:t>Исх. № 221/ОПЖТ</w:t>
            </w:r>
            <w:r w:rsidRPr="00D511EA">
              <w:rPr>
                <w:bCs/>
                <w:sz w:val="22"/>
                <w:szCs w:val="22"/>
              </w:rPr>
              <w:t xml:space="preserve"> от </w:t>
            </w:r>
            <w:r w:rsidRPr="00D511EA">
              <w:rPr>
                <w:bCs/>
                <w:sz w:val="22"/>
                <w:szCs w:val="22"/>
              </w:rPr>
              <w:lastRenderedPageBreak/>
              <w:t>1</w:t>
            </w:r>
            <w:r w:rsidRPr="00D511EA">
              <w:rPr>
                <w:sz w:val="22"/>
                <w:szCs w:val="22"/>
              </w:rPr>
              <w:t>0 марта 2026 r.</w:t>
            </w:r>
          </w:p>
        </w:tc>
        <w:tc>
          <w:tcPr>
            <w:tcW w:w="7372" w:type="dxa"/>
            <w:gridSpan w:val="47"/>
            <w:tcBorders>
              <w:top w:val="single" w:sz="4" w:space="0" w:color="000000"/>
              <w:left w:val="single" w:sz="4" w:space="0" w:color="000000"/>
              <w:bottom w:val="single" w:sz="4" w:space="0" w:color="000000"/>
              <w:right w:val="single" w:sz="4" w:space="0" w:color="000000"/>
            </w:tcBorders>
          </w:tcPr>
          <w:p w14:paraId="580EF1C2" w14:textId="77777777" w:rsidR="00C9323F" w:rsidRPr="00D511EA" w:rsidRDefault="00C9323F" w:rsidP="00C9323F">
            <w:pPr>
              <w:autoSpaceDE w:val="0"/>
              <w:autoSpaceDN w:val="0"/>
              <w:adjustRightInd w:val="0"/>
              <w:rPr>
                <w:rFonts w:eastAsiaTheme="minorHAnsi"/>
                <w:sz w:val="22"/>
                <w:szCs w:val="22"/>
                <w:lang w:eastAsia="en-US"/>
              </w:rPr>
            </w:pPr>
            <w:r w:rsidRPr="00D511EA">
              <w:rPr>
                <w:rFonts w:eastAsiaTheme="minorHAnsi"/>
                <w:sz w:val="22"/>
                <w:szCs w:val="22"/>
                <w:lang w:eastAsia="en-US"/>
              </w:rPr>
              <w:lastRenderedPageBreak/>
              <w:t>Добавить общий код «9000 Сварка».</w:t>
            </w:r>
          </w:p>
          <w:p w14:paraId="505D71E6" w14:textId="77777777" w:rsidR="00C9323F" w:rsidRPr="00D511EA" w:rsidRDefault="00C9323F" w:rsidP="00C9323F">
            <w:pPr>
              <w:autoSpaceDE w:val="0"/>
              <w:autoSpaceDN w:val="0"/>
              <w:adjustRightInd w:val="0"/>
              <w:rPr>
                <w:rFonts w:eastAsiaTheme="minorHAnsi"/>
                <w:color w:val="1A1A1A"/>
                <w:sz w:val="22"/>
                <w:szCs w:val="22"/>
                <w:lang w:eastAsia="en-US"/>
              </w:rPr>
            </w:pPr>
            <w:r w:rsidRPr="00D511EA">
              <w:rPr>
                <w:rFonts w:eastAsiaTheme="minorHAnsi"/>
                <w:sz w:val="22"/>
                <w:szCs w:val="22"/>
                <w:lang w:eastAsia="en-US"/>
              </w:rPr>
              <w:t xml:space="preserve">Обоснование: в некоторых случаях возможно применение нескольких </w:t>
            </w:r>
            <w:r w:rsidRPr="00D511EA">
              <w:rPr>
                <w:rFonts w:eastAsiaTheme="minorHAnsi"/>
                <w:sz w:val="22"/>
                <w:szCs w:val="22"/>
                <w:lang w:eastAsia="en-US"/>
              </w:rPr>
              <w:lastRenderedPageBreak/>
              <w:t>видов сварки в одной операции, либо разные варианты, например автоматическая сварка под флюсом, механизированная в защитном газе или ручная покрытым электродом</w:t>
            </w:r>
          </w:p>
        </w:tc>
        <w:tc>
          <w:tcPr>
            <w:tcW w:w="3119" w:type="dxa"/>
            <w:gridSpan w:val="2"/>
            <w:tcBorders>
              <w:top w:val="single" w:sz="4" w:space="0" w:color="000000"/>
              <w:left w:val="single" w:sz="4" w:space="0" w:color="000000"/>
              <w:bottom w:val="single" w:sz="4" w:space="0" w:color="000000"/>
              <w:right w:val="single" w:sz="4" w:space="0" w:color="000000"/>
            </w:tcBorders>
          </w:tcPr>
          <w:p w14:paraId="2BE756E7" w14:textId="77777777" w:rsidR="00525CF7" w:rsidRPr="00D511EA" w:rsidRDefault="00C9323F" w:rsidP="00C9323F">
            <w:pPr>
              <w:rPr>
                <w:sz w:val="22"/>
                <w:szCs w:val="22"/>
              </w:rPr>
            </w:pPr>
            <w:r w:rsidRPr="00D511EA">
              <w:rPr>
                <w:sz w:val="22"/>
                <w:szCs w:val="22"/>
              </w:rPr>
              <w:lastRenderedPageBreak/>
              <w:t>Принято</w:t>
            </w:r>
            <w:r w:rsidR="00525CF7" w:rsidRPr="00D511EA">
              <w:rPr>
                <w:sz w:val="22"/>
                <w:szCs w:val="22"/>
              </w:rPr>
              <w:t>.</w:t>
            </w:r>
          </w:p>
          <w:p w14:paraId="64FDA74B" w14:textId="77777777" w:rsidR="00C9323F" w:rsidRPr="00D511EA" w:rsidRDefault="00525CF7" w:rsidP="00C9323F">
            <w:pPr>
              <w:rPr>
                <w:sz w:val="22"/>
                <w:szCs w:val="22"/>
              </w:rPr>
            </w:pPr>
            <w:r w:rsidRPr="00D511EA">
              <w:rPr>
                <w:sz w:val="22"/>
                <w:szCs w:val="22"/>
              </w:rPr>
              <w:t>О</w:t>
            </w:r>
            <w:r w:rsidR="00C9323F" w:rsidRPr="00D511EA">
              <w:rPr>
                <w:sz w:val="22"/>
                <w:szCs w:val="22"/>
              </w:rPr>
              <w:t xml:space="preserve">перация внесена в таблицу с </w:t>
            </w:r>
            <w:r w:rsidR="00C9323F" w:rsidRPr="00D511EA">
              <w:rPr>
                <w:sz w:val="22"/>
                <w:szCs w:val="22"/>
              </w:rPr>
              <w:lastRenderedPageBreak/>
              <w:t>кодом 9000</w:t>
            </w:r>
          </w:p>
        </w:tc>
      </w:tr>
      <w:tr w:rsidR="00C9323F" w:rsidRPr="00746FC1" w14:paraId="483D8EBF" w14:textId="77777777" w:rsidTr="00E66DE8">
        <w:tc>
          <w:tcPr>
            <w:tcW w:w="674" w:type="dxa"/>
            <w:tcBorders>
              <w:left w:val="single" w:sz="4" w:space="0" w:color="000000"/>
              <w:bottom w:val="single" w:sz="4" w:space="0" w:color="000000"/>
              <w:right w:val="single" w:sz="4" w:space="0" w:color="000000"/>
            </w:tcBorders>
          </w:tcPr>
          <w:p w14:paraId="32E0A74C" w14:textId="77777777" w:rsidR="00C9323F" w:rsidRPr="00746FC1" w:rsidRDefault="00C9323F" w:rsidP="00C9323F">
            <w:pPr>
              <w:pStyle w:val="ae"/>
              <w:numPr>
                <w:ilvl w:val="0"/>
                <w:numId w:val="4"/>
              </w:numPr>
              <w:ind w:left="357" w:hanging="357"/>
              <w:rPr>
                <w:color w:val="000000"/>
              </w:rPr>
            </w:pPr>
          </w:p>
        </w:tc>
        <w:tc>
          <w:tcPr>
            <w:tcW w:w="1562" w:type="dxa"/>
            <w:tcBorders>
              <w:left w:val="single" w:sz="4" w:space="0" w:color="000000"/>
              <w:bottom w:val="single" w:sz="4" w:space="0" w:color="000000"/>
              <w:right w:val="single" w:sz="4" w:space="0" w:color="000000"/>
            </w:tcBorders>
          </w:tcPr>
          <w:p w14:paraId="6F7EE141" w14:textId="77777777" w:rsidR="00C9323F" w:rsidRPr="00D511EA" w:rsidRDefault="00C9323F" w:rsidP="00C9323F">
            <w:pPr>
              <w:rPr>
                <w:color w:val="000000"/>
                <w:sz w:val="22"/>
                <w:szCs w:val="22"/>
              </w:rPr>
            </w:pPr>
            <w:r w:rsidRPr="00D511EA">
              <w:rPr>
                <w:sz w:val="22"/>
                <w:szCs w:val="22"/>
              </w:rPr>
              <w:t xml:space="preserve">Раздел 7 таблица </w:t>
            </w:r>
            <w:r w:rsidRPr="00D511EA">
              <w:rPr>
                <w:color w:val="110100"/>
                <w:sz w:val="22"/>
                <w:szCs w:val="22"/>
              </w:rPr>
              <w:t>26</w:t>
            </w:r>
          </w:p>
        </w:tc>
        <w:tc>
          <w:tcPr>
            <w:tcW w:w="2552" w:type="dxa"/>
            <w:tcBorders>
              <w:left w:val="single" w:sz="4" w:space="0" w:color="000000"/>
              <w:bottom w:val="single" w:sz="4" w:space="0" w:color="000000"/>
              <w:right w:val="single" w:sz="4" w:space="0" w:color="000000"/>
            </w:tcBorders>
          </w:tcPr>
          <w:p w14:paraId="719461DD" w14:textId="77777777" w:rsidR="00C9323F" w:rsidRPr="00D511EA" w:rsidRDefault="00C9323F" w:rsidP="00C9323F">
            <w:pPr>
              <w:rPr>
                <w:b/>
                <w:sz w:val="22"/>
                <w:szCs w:val="22"/>
              </w:rPr>
            </w:pPr>
            <w:r w:rsidRPr="00D511EA">
              <w:rPr>
                <w:bCs/>
                <w:sz w:val="22"/>
                <w:szCs w:val="22"/>
              </w:rPr>
              <w:t>ПАО «ОДК_УМПО» Исх. 18-08-31/26 от 04.03.2026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47B40D0" w14:textId="77777777" w:rsidR="00C9323F" w:rsidRPr="00D511EA" w:rsidRDefault="00C9323F" w:rsidP="00C9323F">
            <w:pPr>
              <w:pStyle w:val="TableParagraph"/>
              <w:spacing w:before="2" w:line="250" w:lineRule="exact"/>
              <w:ind w:left="5"/>
            </w:pPr>
            <w:r w:rsidRPr="00D511EA">
              <w:t xml:space="preserve">Отсутствует код «9000» </w:t>
            </w:r>
            <w:r w:rsidRPr="00D511EA">
              <w:rPr>
                <w:color w:val="16000A"/>
              </w:rPr>
              <w:t xml:space="preserve">и </w:t>
            </w:r>
            <w:r w:rsidRPr="00D511EA">
              <w:t>наименование операции «Сварка»</w:t>
            </w:r>
          </w:p>
        </w:tc>
        <w:tc>
          <w:tcPr>
            <w:tcW w:w="3119" w:type="dxa"/>
            <w:gridSpan w:val="2"/>
            <w:tcBorders>
              <w:top w:val="single" w:sz="4" w:space="0" w:color="000000"/>
              <w:left w:val="single" w:sz="4" w:space="0" w:color="000000"/>
              <w:bottom w:val="single" w:sz="4" w:space="0" w:color="000000"/>
              <w:right w:val="single" w:sz="4" w:space="0" w:color="000000"/>
            </w:tcBorders>
          </w:tcPr>
          <w:p w14:paraId="67724A32" w14:textId="77777777" w:rsidR="00525CF7" w:rsidRPr="00D511EA" w:rsidRDefault="00525CF7" w:rsidP="00525CF7">
            <w:pPr>
              <w:rPr>
                <w:sz w:val="22"/>
                <w:szCs w:val="22"/>
              </w:rPr>
            </w:pPr>
            <w:r w:rsidRPr="00D511EA">
              <w:rPr>
                <w:sz w:val="22"/>
                <w:szCs w:val="22"/>
              </w:rPr>
              <w:t>Принято.</w:t>
            </w:r>
          </w:p>
          <w:p w14:paraId="269549D1" w14:textId="77777777" w:rsidR="00C9323F" w:rsidRPr="00D511EA" w:rsidRDefault="00525CF7" w:rsidP="00525CF7">
            <w:pPr>
              <w:rPr>
                <w:sz w:val="22"/>
                <w:szCs w:val="22"/>
              </w:rPr>
            </w:pPr>
            <w:r w:rsidRPr="00D511EA">
              <w:rPr>
                <w:sz w:val="22"/>
                <w:szCs w:val="22"/>
              </w:rPr>
              <w:t>Операция внесена в таблицу с кодом 9000</w:t>
            </w:r>
          </w:p>
        </w:tc>
      </w:tr>
      <w:tr w:rsidR="00C9323F" w:rsidRPr="00746FC1" w14:paraId="14980A7D" w14:textId="77777777" w:rsidTr="00E66DE8">
        <w:trPr>
          <w:trHeight w:val="3419"/>
        </w:trPr>
        <w:tc>
          <w:tcPr>
            <w:tcW w:w="674" w:type="dxa"/>
            <w:tcBorders>
              <w:left w:val="single" w:sz="4" w:space="0" w:color="000000"/>
              <w:bottom w:val="single" w:sz="4" w:space="0" w:color="000000"/>
              <w:right w:val="single" w:sz="4" w:space="0" w:color="000000"/>
            </w:tcBorders>
          </w:tcPr>
          <w:p w14:paraId="7C9A1B96" w14:textId="77777777" w:rsidR="00C9323F" w:rsidRPr="00746FC1" w:rsidRDefault="00C9323F" w:rsidP="00C9323F">
            <w:pPr>
              <w:pStyle w:val="ae"/>
              <w:numPr>
                <w:ilvl w:val="0"/>
                <w:numId w:val="4"/>
              </w:numPr>
              <w:ind w:left="357" w:hanging="357"/>
              <w:rPr>
                <w:color w:val="000000"/>
              </w:rPr>
            </w:pPr>
          </w:p>
        </w:tc>
        <w:tc>
          <w:tcPr>
            <w:tcW w:w="1562" w:type="dxa"/>
            <w:tcBorders>
              <w:left w:val="single" w:sz="4" w:space="0" w:color="000000"/>
              <w:bottom w:val="single" w:sz="4" w:space="0" w:color="000000"/>
              <w:right w:val="single" w:sz="4" w:space="0" w:color="000000"/>
            </w:tcBorders>
          </w:tcPr>
          <w:p w14:paraId="3F214067"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79B09372" w14:textId="77777777" w:rsidR="00C9323F" w:rsidRPr="00D511EA" w:rsidRDefault="00C9323F" w:rsidP="00C9323F">
            <w:pPr>
              <w:rPr>
                <w:color w:val="000000" w:themeColor="text1"/>
                <w:sz w:val="22"/>
                <w:szCs w:val="22"/>
              </w:rPr>
            </w:pPr>
            <w:r w:rsidRPr="00D511EA">
              <w:rPr>
                <w:color w:val="000000" w:themeColor="text1"/>
                <w:sz w:val="22"/>
                <w:szCs w:val="22"/>
              </w:rPr>
              <w:t xml:space="preserve">таблица 26, </w:t>
            </w:r>
            <w:r w:rsidRPr="00D511EA">
              <w:rPr>
                <w:sz w:val="22"/>
                <w:szCs w:val="22"/>
              </w:rPr>
              <w:t>Сварка – код 90</w:t>
            </w:r>
          </w:p>
        </w:tc>
        <w:tc>
          <w:tcPr>
            <w:tcW w:w="2552" w:type="dxa"/>
            <w:tcBorders>
              <w:left w:val="single" w:sz="4" w:space="0" w:color="000000"/>
              <w:bottom w:val="single" w:sz="4" w:space="0" w:color="000000"/>
              <w:right w:val="single" w:sz="4" w:space="0" w:color="000000"/>
            </w:tcBorders>
          </w:tcPr>
          <w:p w14:paraId="06156910" w14:textId="77777777" w:rsidR="00C9323F" w:rsidRPr="00D511EA" w:rsidRDefault="00C9323F" w:rsidP="00C9323F">
            <w:pPr>
              <w:rPr>
                <w:sz w:val="22"/>
                <w:szCs w:val="22"/>
              </w:rPr>
            </w:pPr>
            <w:r w:rsidRPr="00D511EA">
              <w:rPr>
                <w:sz w:val="22"/>
                <w:szCs w:val="22"/>
              </w:rPr>
              <w:t>АО ААК «ПРОГРЕСС»</w:t>
            </w:r>
          </w:p>
          <w:p w14:paraId="7E6C4CF8" w14:textId="77777777" w:rsidR="00C9323F" w:rsidRPr="00D511EA" w:rsidRDefault="00C9323F" w:rsidP="00C9323F">
            <w:pPr>
              <w:rPr>
                <w:sz w:val="22"/>
                <w:szCs w:val="22"/>
              </w:rPr>
            </w:pPr>
            <w:r w:rsidRPr="00D511EA">
              <w:rPr>
                <w:sz w:val="22"/>
                <w:szCs w:val="22"/>
              </w:rPr>
              <w:t>Исх. 04-0413 от 17.023.2026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BD1D536" w14:textId="77777777" w:rsidR="00C9323F" w:rsidRPr="00D511EA" w:rsidRDefault="00C9323F" w:rsidP="00C9323F">
            <w:pPr>
              <w:pStyle w:val="TableParagraph"/>
              <w:spacing w:before="2" w:line="250" w:lineRule="exact"/>
              <w:ind w:left="5"/>
              <w:rPr>
                <w:lang w:eastAsia="ru-RU"/>
              </w:rPr>
            </w:pPr>
            <w:r w:rsidRPr="00D511EA">
              <w:rPr>
                <w:lang w:eastAsia="ru-RU"/>
              </w:rPr>
              <w:t>Отсутствуют операции, внести в классификатор в код 90:</w:t>
            </w:r>
          </w:p>
          <w:p w14:paraId="5BED29B2" w14:textId="77777777" w:rsidR="00C9323F" w:rsidRPr="00D511EA" w:rsidRDefault="008569DB" w:rsidP="00C9323F">
            <w:pPr>
              <w:pStyle w:val="TableParagraph"/>
              <w:spacing w:before="2" w:line="250" w:lineRule="exact"/>
              <w:ind w:left="5"/>
            </w:pPr>
            <w:r>
              <w:rPr>
                <w:noProof/>
              </w:rPr>
              <w:object w:dxaOrig="1440" w:dyaOrig="1440" w14:anchorId="160EBF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6" type="#_x0000_t75" style="position:absolute;left:0;text-align:left;margin-left:-2.95pt;margin-top:9.85pt;width:357.75pt;height:118.5pt;z-index:251761664">
                  <v:imagedata r:id="rId27" o:title=""/>
                </v:shape>
                <o:OLEObject Type="Embed" ProgID="PBrush" ShapeID="_x0000_s1076" DrawAspect="Content" ObjectID="_1852471240" r:id="rId28"/>
              </w:object>
            </w:r>
          </w:p>
        </w:tc>
        <w:tc>
          <w:tcPr>
            <w:tcW w:w="3119" w:type="dxa"/>
            <w:gridSpan w:val="2"/>
            <w:tcBorders>
              <w:top w:val="single" w:sz="4" w:space="0" w:color="000000"/>
              <w:left w:val="single" w:sz="4" w:space="0" w:color="000000"/>
              <w:bottom w:val="single" w:sz="4" w:space="0" w:color="000000"/>
              <w:right w:val="single" w:sz="4" w:space="0" w:color="000000"/>
            </w:tcBorders>
          </w:tcPr>
          <w:p w14:paraId="34656A88" w14:textId="77777777" w:rsidR="00C9323F" w:rsidRPr="00D511EA" w:rsidRDefault="00525CF7" w:rsidP="00C9323F">
            <w:pPr>
              <w:rPr>
                <w:sz w:val="22"/>
                <w:szCs w:val="22"/>
              </w:rPr>
            </w:pPr>
            <w:r w:rsidRPr="00D511EA">
              <w:rPr>
                <w:sz w:val="22"/>
                <w:szCs w:val="22"/>
              </w:rPr>
              <w:t>Принято частично.</w:t>
            </w:r>
          </w:p>
          <w:p w14:paraId="31B4A738" w14:textId="77777777" w:rsidR="00525CF7" w:rsidRPr="00D511EA" w:rsidRDefault="00525CF7" w:rsidP="00C9323F">
            <w:pPr>
              <w:rPr>
                <w:sz w:val="22"/>
                <w:szCs w:val="22"/>
              </w:rPr>
            </w:pPr>
            <w:r w:rsidRPr="00D511EA">
              <w:rPr>
                <w:sz w:val="22"/>
                <w:szCs w:val="22"/>
              </w:rPr>
              <w:t>Операции для инертных газов см. коды 9041 и 9042.</w:t>
            </w:r>
          </w:p>
          <w:p w14:paraId="7A7FD194" w14:textId="77777777" w:rsidR="00525CF7" w:rsidRPr="00D511EA" w:rsidRDefault="00525CF7" w:rsidP="00C9323F">
            <w:pPr>
              <w:rPr>
                <w:sz w:val="22"/>
                <w:szCs w:val="22"/>
              </w:rPr>
            </w:pPr>
            <w:r w:rsidRPr="00D511EA">
              <w:rPr>
                <w:sz w:val="22"/>
                <w:szCs w:val="22"/>
              </w:rPr>
              <w:t>Операции прихватки введены с кодами 9150-9157</w:t>
            </w:r>
          </w:p>
        </w:tc>
      </w:tr>
      <w:tr w:rsidR="00C9323F" w:rsidRPr="00746FC1" w14:paraId="3BE34F86" w14:textId="77777777" w:rsidTr="00E66DE8">
        <w:trPr>
          <w:trHeight w:val="2264"/>
        </w:trPr>
        <w:tc>
          <w:tcPr>
            <w:tcW w:w="674" w:type="dxa"/>
            <w:tcBorders>
              <w:left w:val="single" w:sz="4" w:space="0" w:color="000000"/>
              <w:bottom w:val="single" w:sz="4" w:space="0" w:color="000000"/>
              <w:right w:val="single" w:sz="4" w:space="0" w:color="000000"/>
            </w:tcBorders>
          </w:tcPr>
          <w:p w14:paraId="27D70A4B" w14:textId="77777777" w:rsidR="00C9323F" w:rsidRPr="00746FC1" w:rsidRDefault="00C9323F" w:rsidP="00C9323F">
            <w:pPr>
              <w:pStyle w:val="ae"/>
              <w:numPr>
                <w:ilvl w:val="0"/>
                <w:numId w:val="4"/>
              </w:numPr>
              <w:ind w:left="357" w:hanging="357"/>
              <w:rPr>
                <w:color w:val="000000"/>
              </w:rPr>
            </w:pPr>
          </w:p>
        </w:tc>
        <w:tc>
          <w:tcPr>
            <w:tcW w:w="1562" w:type="dxa"/>
            <w:tcBorders>
              <w:left w:val="single" w:sz="4" w:space="0" w:color="000000"/>
              <w:bottom w:val="single" w:sz="4" w:space="0" w:color="000000"/>
              <w:right w:val="single" w:sz="4" w:space="0" w:color="000000"/>
            </w:tcBorders>
          </w:tcPr>
          <w:p w14:paraId="7FB2B184" w14:textId="77777777" w:rsidR="00C9323F" w:rsidRPr="00D511EA" w:rsidRDefault="00C9323F" w:rsidP="00C9323F">
            <w:pPr>
              <w:rPr>
                <w:sz w:val="22"/>
                <w:szCs w:val="22"/>
              </w:rPr>
            </w:pPr>
            <w:r w:rsidRPr="00D511EA">
              <w:rPr>
                <w:sz w:val="22"/>
                <w:szCs w:val="22"/>
              </w:rPr>
              <w:t>Таблица 26</w:t>
            </w:r>
          </w:p>
          <w:p w14:paraId="0550FFBB" w14:textId="77777777" w:rsidR="00C9323F" w:rsidRPr="00D511EA" w:rsidRDefault="00C9323F" w:rsidP="00C9323F">
            <w:pPr>
              <w:rPr>
                <w:sz w:val="22"/>
                <w:szCs w:val="22"/>
              </w:rPr>
            </w:pPr>
            <w:r w:rsidRPr="00D511EA">
              <w:rPr>
                <w:sz w:val="22"/>
                <w:szCs w:val="22"/>
              </w:rPr>
              <w:t>Код 9000</w:t>
            </w:r>
          </w:p>
          <w:p w14:paraId="0F6F5645" w14:textId="77777777" w:rsidR="00C9323F" w:rsidRPr="00D511EA" w:rsidRDefault="00C9323F" w:rsidP="00C9323F">
            <w:pPr>
              <w:rPr>
                <w:color w:val="000000" w:themeColor="text1"/>
                <w:sz w:val="22"/>
                <w:szCs w:val="22"/>
              </w:rPr>
            </w:pPr>
          </w:p>
        </w:tc>
        <w:tc>
          <w:tcPr>
            <w:tcW w:w="2552" w:type="dxa"/>
            <w:tcBorders>
              <w:left w:val="single" w:sz="4" w:space="0" w:color="000000"/>
              <w:bottom w:val="single" w:sz="4" w:space="0" w:color="000000"/>
              <w:right w:val="single" w:sz="4" w:space="0" w:color="000000"/>
            </w:tcBorders>
          </w:tcPr>
          <w:p w14:paraId="3D4D446C" w14:textId="77777777" w:rsidR="00C9323F" w:rsidRPr="00D511EA" w:rsidRDefault="00C9323F" w:rsidP="00C9323F">
            <w:pPr>
              <w:rPr>
                <w:color w:val="000000"/>
                <w:sz w:val="22"/>
                <w:szCs w:val="22"/>
              </w:rPr>
            </w:pPr>
            <w:r w:rsidRPr="00D511EA">
              <w:rPr>
                <w:color w:val="000000"/>
                <w:sz w:val="22"/>
                <w:szCs w:val="22"/>
              </w:rPr>
              <w:t>АО «Объединенная приборостроительная корпорация»</w:t>
            </w:r>
          </w:p>
          <w:p w14:paraId="5846B548" w14:textId="77777777" w:rsidR="00C9323F" w:rsidRPr="00D511EA" w:rsidRDefault="00C9323F" w:rsidP="00C9323F">
            <w:pPr>
              <w:rPr>
                <w:color w:val="000000"/>
                <w:sz w:val="22"/>
                <w:szCs w:val="22"/>
              </w:rPr>
            </w:pPr>
            <w:r w:rsidRPr="00D511EA">
              <w:rPr>
                <w:color w:val="000000"/>
                <w:sz w:val="22"/>
                <w:szCs w:val="22"/>
              </w:rPr>
              <w:t>Исх. № 1565 от 25.02.2026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BA56107" w14:textId="77777777" w:rsidR="00C9323F" w:rsidRPr="00D511EA" w:rsidRDefault="00C9323F" w:rsidP="00C9323F">
            <w:pPr>
              <w:rPr>
                <w:sz w:val="22"/>
                <w:szCs w:val="22"/>
              </w:rPr>
            </w:pPr>
            <w:r w:rsidRPr="00D511EA">
              <w:rPr>
                <w:sz w:val="22"/>
                <w:szCs w:val="22"/>
              </w:rPr>
              <w:t>Отсутствуют коды 9000…9004</w:t>
            </w:r>
          </w:p>
          <w:p w14:paraId="0288032B" w14:textId="77777777" w:rsidR="00C9323F" w:rsidRPr="00D511EA" w:rsidRDefault="00C9323F" w:rsidP="00C9323F">
            <w:pPr>
              <w:pStyle w:val="TableParagraph"/>
              <w:tabs>
                <w:tab w:val="left" w:pos="843"/>
                <w:tab w:val="left" w:pos="3247"/>
              </w:tabs>
            </w:pPr>
            <w:r w:rsidRPr="00D511EA">
              <w:t>9005 Шлакопрессовая сварка</w:t>
            </w:r>
          </w:p>
          <w:p w14:paraId="36EE2FE2" w14:textId="77777777" w:rsidR="00C9323F" w:rsidRPr="00D511EA" w:rsidRDefault="00C9323F" w:rsidP="00C9323F">
            <w:pPr>
              <w:pStyle w:val="TableParagraph"/>
              <w:tabs>
                <w:tab w:val="left" w:pos="843"/>
                <w:tab w:val="left" w:pos="3247"/>
              </w:tabs>
            </w:pPr>
            <w:r w:rsidRPr="00D511EA">
              <w:t>Дополнить таблицу отсутствующими кодами и операциями</w:t>
            </w:r>
          </w:p>
          <w:p w14:paraId="6AAFD1D6" w14:textId="77777777" w:rsidR="00C9323F" w:rsidRPr="00D511EA" w:rsidRDefault="00C9323F" w:rsidP="00C9323F">
            <w:pPr>
              <w:rPr>
                <w:sz w:val="22"/>
                <w:szCs w:val="22"/>
              </w:rPr>
            </w:pPr>
            <w:r w:rsidRPr="00D511EA">
              <w:rPr>
                <w:sz w:val="22"/>
                <w:szCs w:val="22"/>
              </w:rPr>
              <w:t>9000 Сварка</w:t>
            </w:r>
          </w:p>
          <w:p w14:paraId="7611DC53" w14:textId="77777777" w:rsidR="00C9323F" w:rsidRPr="00D511EA" w:rsidRDefault="00C9323F" w:rsidP="00C9323F">
            <w:pPr>
              <w:rPr>
                <w:sz w:val="22"/>
                <w:szCs w:val="22"/>
              </w:rPr>
            </w:pPr>
            <w:r w:rsidRPr="00D511EA">
              <w:rPr>
                <w:sz w:val="22"/>
                <w:szCs w:val="22"/>
              </w:rPr>
              <w:t>9001 Индукционно-прессовая сварка</w:t>
            </w:r>
          </w:p>
          <w:p w14:paraId="263E5756" w14:textId="77777777" w:rsidR="00C9323F" w:rsidRPr="00D511EA" w:rsidRDefault="00C9323F" w:rsidP="00C9323F">
            <w:pPr>
              <w:rPr>
                <w:sz w:val="22"/>
                <w:szCs w:val="22"/>
              </w:rPr>
            </w:pPr>
            <w:r w:rsidRPr="00D511EA">
              <w:rPr>
                <w:sz w:val="22"/>
                <w:szCs w:val="22"/>
              </w:rPr>
              <w:t>9002 Газопрессовая сварка</w:t>
            </w:r>
          </w:p>
          <w:p w14:paraId="40A94965" w14:textId="77777777" w:rsidR="00C9323F" w:rsidRPr="00D511EA" w:rsidRDefault="00C9323F" w:rsidP="00C9323F">
            <w:pPr>
              <w:rPr>
                <w:sz w:val="22"/>
                <w:szCs w:val="22"/>
              </w:rPr>
            </w:pPr>
            <w:r w:rsidRPr="00D511EA">
              <w:rPr>
                <w:sz w:val="22"/>
                <w:szCs w:val="22"/>
              </w:rPr>
              <w:t>9003 Термокомпрессионная сварка</w:t>
            </w:r>
          </w:p>
          <w:p w14:paraId="397188A6" w14:textId="77777777" w:rsidR="00C9323F" w:rsidRPr="00D511EA" w:rsidRDefault="00C9323F" w:rsidP="00C9323F">
            <w:pPr>
              <w:rPr>
                <w:sz w:val="22"/>
                <w:szCs w:val="22"/>
              </w:rPr>
            </w:pPr>
            <w:r w:rsidRPr="00D511EA">
              <w:rPr>
                <w:sz w:val="22"/>
                <w:szCs w:val="22"/>
              </w:rPr>
              <w:t>9004 Дугопрессовая сварка</w:t>
            </w:r>
          </w:p>
          <w:p w14:paraId="539423CB" w14:textId="77777777" w:rsidR="00C9323F" w:rsidRPr="00D511EA" w:rsidRDefault="00C9323F" w:rsidP="00C9323F">
            <w:pPr>
              <w:pStyle w:val="TableParagraph"/>
              <w:tabs>
                <w:tab w:val="left" w:pos="843"/>
                <w:tab w:val="left" w:pos="3247"/>
              </w:tabs>
              <w:rPr>
                <w:spacing w:val="-4"/>
              </w:rPr>
            </w:pPr>
            <w:r w:rsidRPr="00D511EA">
              <w:t>9005 …</w:t>
            </w:r>
          </w:p>
        </w:tc>
        <w:tc>
          <w:tcPr>
            <w:tcW w:w="3119" w:type="dxa"/>
            <w:gridSpan w:val="2"/>
            <w:tcBorders>
              <w:top w:val="single" w:sz="4" w:space="0" w:color="000000"/>
              <w:left w:val="single" w:sz="4" w:space="0" w:color="000000"/>
              <w:bottom w:val="single" w:sz="4" w:space="0" w:color="000000"/>
              <w:right w:val="single" w:sz="4" w:space="0" w:color="000000"/>
            </w:tcBorders>
          </w:tcPr>
          <w:p w14:paraId="752DF444" w14:textId="77777777" w:rsidR="00525CF7" w:rsidRPr="00D511EA" w:rsidRDefault="00C9323F" w:rsidP="00C9323F">
            <w:pPr>
              <w:rPr>
                <w:sz w:val="22"/>
                <w:szCs w:val="22"/>
              </w:rPr>
            </w:pPr>
            <w:r w:rsidRPr="00D511EA">
              <w:rPr>
                <w:sz w:val="22"/>
                <w:szCs w:val="22"/>
              </w:rPr>
              <w:t>Принято</w:t>
            </w:r>
            <w:r w:rsidR="00525CF7" w:rsidRPr="00D511EA">
              <w:rPr>
                <w:sz w:val="22"/>
                <w:szCs w:val="22"/>
              </w:rPr>
              <w:t>.</w:t>
            </w:r>
          </w:p>
          <w:p w14:paraId="7F00C684" w14:textId="77777777" w:rsidR="00C9323F" w:rsidRPr="00D511EA" w:rsidRDefault="00525CF7" w:rsidP="00C9323F">
            <w:pPr>
              <w:rPr>
                <w:sz w:val="22"/>
                <w:szCs w:val="22"/>
              </w:rPr>
            </w:pPr>
            <w:r w:rsidRPr="00D511EA">
              <w:rPr>
                <w:sz w:val="22"/>
                <w:szCs w:val="22"/>
              </w:rPr>
              <w:t>В</w:t>
            </w:r>
            <w:r w:rsidR="00C9323F" w:rsidRPr="00D511EA">
              <w:rPr>
                <w:sz w:val="22"/>
                <w:szCs w:val="22"/>
              </w:rPr>
              <w:t>ведены коды операций</w:t>
            </w:r>
          </w:p>
          <w:p w14:paraId="5BCCB2DB" w14:textId="77777777" w:rsidR="00C9323F" w:rsidRPr="00D511EA" w:rsidRDefault="00C9323F" w:rsidP="00C9323F">
            <w:pPr>
              <w:rPr>
                <w:sz w:val="22"/>
                <w:szCs w:val="22"/>
              </w:rPr>
            </w:pPr>
            <w:r w:rsidRPr="00D511EA">
              <w:rPr>
                <w:sz w:val="22"/>
                <w:szCs w:val="22"/>
              </w:rPr>
              <w:t>9001 Индукционно-прессовая сварка</w:t>
            </w:r>
          </w:p>
          <w:p w14:paraId="56F673F8" w14:textId="77777777" w:rsidR="00C9323F" w:rsidRPr="00D511EA" w:rsidRDefault="00C9323F" w:rsidP="00C9323F">
            <w:pPr>
              <w:rPr>
                <w:sz w:val="22"/>
                <w:szCs w:val="22"/>
              </w:rPr>
            </w:pPr>
            <w:r w:rsidRPr="00D511EA">
              <w:rPr>
                <w:sz w:val="22"/>
                <w:szCs w:val="22"/>
              </w:rPr>
              <w:t>9002 Газопрессовая сварка</w:t>
            </w:r>
          </w:p>
          <w:p w14:paraId="47CBC6F6" w14:textId="77777777" w:rsidR="00C9323F" w:rsidRPr="00D511EA" w:rsidRDefault="00C9323F" w:rsidP="00C9323F">
            <w:pPr>
              <w:rPr>
                <w:sz w:val="22"/>
                <w:szCs w:val="22"/>
              </w:rPr>
            </w:pPr>
            <w:r w:rsidRPr="00D511EA">
              <w:rPr>
                <w:sz w:val="22"/>
                <w:szCs w:val="22"/>
              </w:rPr>
              <w:t>9003 Термокомпрес-сионная сварка</w:t>
            </w:r>
          </w:p>
          <w:p w14:paraId="6F9CAB59" w14:textId="77777777" w:rsidR="00C9323F" w:rsidRPr="00D511EA" w:rsidRDefault="00C9323F" w:rsidP="00C9323F">
            <w:pPr>
              <w:rPr>
                <w:sz w:val="22"/>
                <w:szCs w:val="22"/>
              </w:rPr>
            </w:pPr>
            <w:r w:rsidRPr="00D511EA">
              <w:rPr>
                <w:sz w:val="22"/>
                <w:szCs w:val="22"/>
              </w:rPr>
              <w:t>9004 Дугопрессовая сварка</w:t>
            </w:r>
          </w:p>
          <w:p w14:paraId="68666952" w14:textId="77777777" w:rsidR="00525CF7" w:rsidRPr="00D511EA" w:rsidRDefault="00525CF7" w:rsidP="00C9323F">
            <w:pPr>
              <w:rPr>
                <w:sz w:val="22"/>
                <w:szCs w:val="22"/>
              </w:rPr>
            </w:pPr>
            <w:r w:rsidRPr="00D511EA">
              <w:rPr>
                <w:sz w:val="22"/>
                <w:szCs w:val="22"/>
              </w:rPr>
              <w:t>9006 Шлакопрессовая сварка</w:t>
            </w:r>
          </w:p>
        </w:tc>
      </w:tr>
      <w:tr w:rsidR="00C9323F" w:rsidRPr="00746FC1" w14:paraId="696E7E66" w14:textId="77777777" w:rsidTr="00E66DE8">
        <w:trPr>
          <w:trHeight w:val="821"/>
        </w:trPr>
        <w:tc>
          <w:tcPr>
            <w:tcW w:w="674" w:type="dxa"/>
            <w:tcBorders>
              <w:left w:val="single" w:sz="4" w:space="0" w:color="000000"/>
              <w:bottom w:val="single" w:sz="4" w:space="0" w:color="000000"/>
              <w:right w:val="single" w:sz="4" w:space="0" w:color="000000"/>
            </w:tcBorders>
          </w:tcPr>
          <w:p w14:paraId="1A6E8E44" w14:textId="77777777" w:rsidR="00C9323F" w:rsidRPr="00746FC1" w:rsidRDefault="00C9323F" w:rsidP="00C9323F">
            <w:pPr>
              <w:pStyle w:val="ae"/>
              <w:numPr>
                <w:ilvl w:val="0"/>
                <w:numId w:val="4"/>
              </w:numPr>
              <w:ind w:left="357" w:hanging="357"/>
              <w:rPr>
                <w:color w:val="000000"/>
              </w:rPr>
            </w:pPr>
          </w:p>
        </w:tc>
        <w:tc>
          <w:tcPr>
            <w:tcW w:w="1562" w:type="dxa"/>
            <w:vMerge w:val="restart"/>
            <w:tcBorders>
              <w:left w:val="single" w:sz="4" w:space="0" w:color="000000"/>
              <w:right w:val="single" w:sz="4" w:space="0" w:color="000000"/>
            </w:tcBorders>
          </w:tcPr>
          <w:p w14:paraId="1E547E3A" w14:textId="77777777" w:rsidR="00C9323F" w:rsidRPr="00D511EA" w:rsidRDefault="00C9323F" w:rsidP="00C9323F">
            <w:pPr>
              <w:rPr>
                <w:sz w:val="22"/>
                <w:szCs w:val="22"/>
              </w:rPr>
            </w:pPr>
            <w:r w:rsidRPr="00D511EA">
              <w:rPr>
                <w:sz w:val="22"/>
                <w:szCs w:val="22"/>
              </w:rPr>
              <w:t>Таблица 26</w:t>
            </w:r>
          </w:p>
        </w:tc>
        <w:tc>
          <w:tcPr>
            <w:tcW w:w="2552" w:type="dxa"/>
            <w:vMerge w:val="restart"/>
            <w:tcBorders>
              <w:left w:val="single" w:sz="4" w:space="0" w:color="000000"/>
              <w:right w:val="single" w:sz="4" w:space="0" w:color="000000"/>
            </w:tcBorders>
          </w:tcPr>
          <w:p w14:paraId="2A7B4167" w14:textId="77777777" w:rsidR="00C9323F" w:rsidRPr="00D511EA" w:rsidRDefault="00C9323F" w:rsidP="00C9323F">
            <w:pPr>
              <w:rPr>
                <w:color w:val="000000"/>
                <w:sz w:val="22"/>
                <w:szCs w:val="22"/>
              </w:rPr>
            </w:pPr>
            <w:r w:rsidRPr="00D511EA">
              <w:rPr>
                <w:color w:val="000000"/>
                <w:sz w:val="22"/>
                <w:szCs w:val="22"/>
              </w:rPr>
              <w:t>АО «Объединенная приборостроительная корпорация»</w:t>
            </w:r>
          </w:p>
          <w:p w14:paraId="5588C716" w14:textId="77777777" w:rsidR="00C9323F" w:rsidRPr="00D511EA" w:rsidRDefault="00C9323F" w:rsidP="00C9323F">
            <w:pPr>
              <w:rPr>
                <w:color w:val="000000"/>
                <w:sz w:val="22"/>
                <w:szCs w:val="22"/>
              </w:rPr>
            </w:pPr>
            <w:r w:rsidRPr="00D511EA">
              <w:rPr>
                <w:color w:val="000000"/>
                <w:sz w:val="22"/>
                <w:szCs w:val="22"/>
              </w:rPr>
              <w:t>Исх. № 1565 от 25.02.2026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B4A7972" w14:textId="77777777" w:rsidR="00C9323F" w:rsidRPr="00D511EA" w:rsidRDefault="00C9323F" w:rsidP="00C9323F">
            <w:pPr>
              <w:rPr>
                <w:sz w:val="22"/>
                <w:szCs w:val="22"/>
              </w:rPr>
            </w:pPr>
            <w:r w:rsidRPr="00D511EA">
              <w:rPr>
                <w:sz w:val="22"/>
                <w:szCs w:val="22"/>
              </w:rPr>
              <w:t>Отсутствие кода 9000 «Сварка»</w:t>
            </w:r>
          </w:p>
          <w:p w14:paraId="7321FE2D" w14:textId="77777777" w:rsidR="00C9323F" w:rsidRPr="00D511EA" w:rsidRDefault="00C9323F" w:rsidP="00C9323F">
            <w:pPr>
              <w:rPr>
                <w:sz w:val="22"/>
                <w:szCs w:val="22"/>
              </w:rPr>
            </w:pPr>
            <w:r w:rsidRPr="00D511EA">
              <w:rPr>
                <w:sz w:val="22"/>
                <w:szCs w:val="22"/>
              </w:rPr>
              <w:t>Ввести код: 9000 «Сварка»</w:t>
            </w:r>
          </w:p>
          <w:p w14:paraId="7A20F69C" w14:textId="77777777" w:rsidR="00C9323F" w:rsidRPr="00D511EA" w:rsidRDefault="00C9323F" w:rsidP="00C9323F">
            <w:pPr>
              <w:rPr>
                <w:sz w:val="22"/>
                <w:szCs w:val="22"/>
              </w:rPr>
            </w:pPr>
            <w:r w:rsidRPr="00D511EA">
              <w:rPr>
                <w:sz w:val="22"/>
                <w:szCs w:val="22"/>
              </w:rPr>
              <w:t>Не указан вид технологического процесса по методу выполнения</w:t>
            </w:r>
          </w:p>
        </w:tc>
        <w:tc>
          <w:tcPr>
            <w:tcW w:w="3119" w:type="dxa"/>
            <w:gridSpan w:val="2"/>
            <w:tcBorders>
              <w:top w:val="single" w:sz="4" w:space="0" w:color="000000"/>
              <w:left w:val="single" w:sz="4" w:space="0" w:color="000000"/>
              <w:bottom w:val="single" w:sz="4" w:space="0" w:color="000000"/>
              <w:right w:val="single" w:sz="4" w:space="0" w:color="000000"/>
            </w:tcBorders>
          </w:tcPr>
          <w:p w14:paraId="5DA1BF06" w14:textId="77777777" w:rsidR="00525CF7" w:rsidRPr="00D511EA" w:rsidRDefault="00525CF7" w:rsidP="00525CF7">
            <w:pPr>
              <w:rPr>
                <w:sz w:val="22"/>
                <w:szCs w:val="22"/>
              </w:rPr>
            </w:pPr>
            <w:r w:rsidRPr="00D511EA">
              <w:rPr>
                <w:sz w:val="22"/>
                <w:szCs w:val="22"/>
              </w:rPr>
              <w:t>Принято.</w:t>
            </w:r>
          </w:p>
          <w:p w14:paraId="212A28DE" w14:textId="77777777" w:rsidR="00C9323F" w:rsidRPr="00D511EA" w:rsidRDefault="00525CF7" w:rsidP="00525CF7">
            <w:pPr>
              <w:rPr>
                <w:sz w:val="22"/>
                <w:szCs w:val="22"/>
              </w:rPr>
            </w:pPr>
            <w:r w:rsidRPr="00D511EA">
              <w:rPr>
                <w:sz w:val="22"/>
                <w:szCs w:val="22"/>
              </w:rPr>
              <w:t xml:space="preserve">Операция внесена в таблицу с кодом 9000 </w:t>
            </w:r>
          </w:p>
        </w:tc>
      </w:tr>
      <w:tr w:rsidR="00C9323F" w:rsidRPr="00746FC1" w14:paraId="711B05CE" w14:textId="77777777" w:rsidTr="00E66DE8">
        <w:trPr>
          <w:trHeight w:val="833"/>
        </w:trPr>
        <w:tc>
          <w:tcPr>
            <w:tcW w:w="674" w:type="dxa"/>
            <w:tcBorders>
              <w:left w:val="single" w:sz="4" w:space="0" w:color="000000"/>
              <w:bottom w:val="single" w:sz="4" w:space="0" w:color="000000"/>
              <w:right w:val="single" w:sz="4" w:space="0" w:color="000000"/>
            </w:tcBorders>
          </w:tcPr>
          <w:p w14:paraId="4EF40045" w14:textId="77777777" w:rsidR="00C9323F" w:rsidRPr="00746FC1" w:rsidRDefault="00C9323F" w:rsidP="00C9323F">
            <w:pPr>
              <w:pStyle w:val="ae"/>
              <w:numPr>
                <w:ilvl w:val="0"/>
                <w:numId w:val="4"/>
              </w:numPr>
              <w:ind w:left="357" w:hanging="357"/>
              <w:rPr>
                <w:color w:val="000000"/>
              </w:rPr>
            </w:pPr>
          </w:p>
        </w:tc>
        <w:tc>
          <w:tcPr>
            <w:tcW w:w="1562" w:type="dxa"/>
            <w:vMerge/>
            <w:tcBorders>
              <w:left w:val="single" w:sz="4" w:space="0" w:color="000000"/>
              <w:right w:val="single" w:sz="4" w:space="0" w:color="000000"/>
            </w:tcBorders>
          </w:tcPr>
          <w:p w14:paraId="01BB4285"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07F38791"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4A46F57" w14:textId="77777777" w:rsidR="00C9323F" w:rsidRPr="00D511EA" w:rsidRDefault="00C9323F" w:rsidP="00C9323F">
            <w:pPr>
              <w:rPr>
                <w:sz w:val="22"/>
                <w:szCs w:val="22"/>
              </w:rPr>
            </w:pPr>
            <w:r w:rsidRPr="00D511EA">
              <w:rPr>
                <w:sz w:val="22"/>
                <w:szCs w:val="22"/>
              </w:rPr>
              <w:t>Отсутствует операция Конденсаторная сварка</w:t>
            </w:r>
          </w:p>
          <w:p w14:paraId="535026C6" w14:textId="77777777" w:rsidR="00C9323F" w:rsidRPr="00D511EA" w:rsidRDefault="00C9323F" w:rsidP="00C9323F">
            <w:pPr>
              <w:rPr>
                <w:sz w:val="22"/>
                <w:szCs w:val="22"/>
              </w:rPr>
            </w:pPr>
            <w:r w:rsidRPr="00D511EA">
              <w:rPr>
                <w:sz w:val="22"/>
                <w:szCs w:val="22"/>
              </w:rPr>
              <w:t>Внести операцию Конденсаторная сварка</w:t>
            </w:r>
          </w:p>
          <w:p w14:paraId="44EC6424" w14:textId="77777777" w:rsidR="00C9323F" w:rsidRPr="00D511EA" w:rsidRDefault="00C9323F" w:rsidP="00C9323F">
            <w:pPr>
              <w:rPr>
                <w:sz w:val="22"/>
                <w:szCs w:val="22"/>
              </w:rPr>
            </w:pPr>
            <w:r w:rsidRPr="00D511EA">
              <w:rPr>
                <w:sz w:val="22"/>
                <w:szCs w:val="22"/>
              </w:rPr>
              <w:t>Наличие оборудования и процесса по конденсаторной сварке</w:t>
            </w:r>
          </w:p>
        </w:tc>
        <w:tc>
          <w:tcPr>
            <w:tcW w:w="3119" w:type="dxa"/>
            <w:gridSpan w:val="2"/>
            <w:tcBorders>
              <w:top w:val="single" w:sz="4" w:space="0" w:color="000000"/>
              <w:left w:val="single" w:sz="4" w:space="0" w:color="000000"/>
              <w:bottom w:val="single" w:sz="4" w:space="0" w:color="000000"/>
              <w:right w:val="single" w:sz="4" w:space="0" w:color="000000"/>
            </w:tcBorders>
          </w:tcPr>
          <w:p w14:paraId="3BCA91F2" w14:textId="77777777" w:rsidR="00525CF7" w:rsidRPr="00D511EA" w:rsidRDefault="00C9323F" w:rsidP="00525CF7">
            <w:pPr>
              <w:rPr>
                <w:sz w:val="22"/>
                <w:szCs w:val="22"/>
              </w:rPr>
            </w:pPr>
            <w:r w:rsidRPr="00D511EA">
              <w:rPr>
                <w:sz w:val="22"/>
                <w:szCs w:val="22"/>
              </w:rPr>
              <w:t>Принято</w:t>
            </w:r>
            <w:r w:rsidR="00525CF7" w:rsidRPr="00D511EA">
              <w:rPr>
                <w:sz w:val="22"/>
                <w:szCs w:val="22"/>
              </w:rPr>
              <w:t xml:space="preserve"> частично.</w:t>
            </w:r>
          </w:p>
          <w:p w14:paraId="654DB4B9" w14:textId="77777777" w:rsidR="00C9323F" w:rsidRPr="00D511EA" w:rsidRDefault="00525CF7" w:rsidP="00525CF7">
            <w:pPr>
              <w:rPr>
                <w:sz w:val="22"/>
                <w:szCs w:val="22"/>
              </w:rPr>
            </w:pPr>
            <w:r w:rsidRPr="00D511EA">
              <w:rPr>
                <w:sz w:val="22"/>
                <w:szCs w:val="22"/>
              </w:rPr>
              <w:t>В</w:t>
            </w:r>
            <w:r w:rsidR="00C9323F" w:rsidRPr="00D511EA">
              <w:rPr>
                <w:sz w:val="22"/>
                <w:szCs w:val="22"/>
              </w:rPr>
              <w:t>несена операция</w:t>
            </w:r>
            <w:r w:rsidRPr="00D511EA">
              <w:rPr>
                <w:sz w:val="22"/>
                <w:szCs w:val="22"/>
              </w:rPr>
              <w:t xml:space="preserve"> с кодом 9059</w:t>
            </w:r>
            <w:r w:rsidR="00C9323F" w:rsidRPr="00D511EA">
              <w:rPr>
                <w:sz w:val="22"/>
                <w:szCs w:val="22"/>
              </w:rPr>
              <w:t xml:space="preserve"> </w:t>
            </w:r>
            <w:r w:rsidRPr="00D511EA">
              <w:rPr>
                <w:sz w:val="22"/>
                <w:szCs w:val="22"/>
              </w:rPr>
              <w:t xml:space="preserve">Кондесаторная </w:t>
            </w:r>
            <w:r w:rsidR="00C9323F" w:rsidRPr="00D511EA">
              <w:rPr>
                <w:sz w:val="22"/>
                <w:szCs w:val="22"/>
              </w:rPr>
              <w:t>приварка (разновидность дуговой сварки по ГОСТ Р ИСО 857-1— 2009)</w:t>
            </w:r>
          </w:p>
        </w:tc>
      </w:tr>
      <w:tr w:rsidR="00C9323F" w:rsidRPr="00746FC1" w14:paraId="6F718809" w14:textId="77777777" w:rsidTr="00E66DE8">
        <w:trPr>
          <w:trHeight w:val="978"/>
        </w:trPr>
        <w:tc>
          <w:tcPr>
            <w:tcW w:w="674" w:type="dxa"/>
            <w:tcBorders>
              <w:left w:val="single" w:sz="4" w:space="0" w:color="000000"/>
              <w:bottom w:val="single" w:sz="4" w:space="0" w:color="000000"/>
              <w:right w:val="single" w:sz="4" w:space="0" w:color="000000"/>
            </w:tcBorders>
          </w:tcPr>
          <w:p w14:paraId="34BA9F8E" w14:textId="77777777" w:rsidR="00C9323F" w:rsidRPr="00746FC1" w:rsidRDefault="00C9323F" w:rsidP="00C9323F">
            <w:pPr>
              <w:pStyle w:val="ae"/>
              <w:numPr>
                <w:ilvl w:val="0"/>
                <w:numId w:val="4"/>
              </w:numPr>
              <w:ind w:left="357" w:hanging="357"/>
              <w:rPr>
                <w:color w:val="000000"/>
              </w:rPr>
            </w:pPr>
          </w:p>
        </w:tc>
        <w:tc>
          <w:tcPr>
            <w:tcW w:w="1562" w:type="dxa"/>
            <w:vMerge/>
            <w:tcBorders>
              <w:left w:val="single" w:sz="4" w:space="0" w:color="000000"/>
              <w:bottom w:val="single" w:sz="4" w:space="0" w:color="000000"/>
              <w:right w:val="single" w:sz="4" w:space="0" w:color="000000"/>
            </w:tcBorders>
          </w:tcPr>
          <w:p w14:paraId="7687DDD4" w14:textId="77777777" w:rsidR="00C9323F" w:rsidRPr="00D511EA" w:rsidRDefault="00C9323F" w:rsidP="00C9323F">
            <w:pPr>
              <w:rPr>
                <w:sz w:val="22"/>
                <w:szCs w:val="22"/>
              </w:rPr>
            </w:pPr>
          </w:p>
        </w:tc>
        <w:tc>
          <w:tcPr>
            <w:tcW w:w="2552" w:type="dxa"/>
            <w:vMerge/>
            <w:tcBorders>
              <w:left w:val="single" w:sz="4" w:space="0" w:color="000000"/>
              <w:bottom w:val="single" w:sz="4" w:space="0" w:color="000000"/>
              <w:right w:val="single" w:sz="4" w:space="0" w:color="000000"/>
            </w:tcBorders>
          </w:tcPr>
          <w:p w14:paraId="555606A6"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049F93A" w14:textId="77777777" w:rsidR="00C9323F" w:rsidRPr="00D511EA" w:rsidRDefault="00C9323F" w:rsidP="00C9323F">
            <w:pPr>
              <w:rPr>
                <w:sz w:val="22"/>
                <w:szCs w:val="22"/>
              </w:rPr>
            </w:pPr>
            <w:r w:rsidRPr="00D511EA">
              <w:rPr>
                <w:sz w:val="22"/>
                <w:szCs w:val="22"/>
              </w:rPr>
              <w:t>Отсутствует операция Лазерная сварка</w:t>
            </w:r>
          </w:p>
          <w:p w14:paraId="10EB07A1" w14:textId="77777777" w:rsidR="00C9323F" w:rsidRPr="00D511EA" w:rsidRDefault="00C9323F" w:rsidP="00C9323F">
            <w:pPr>
              <w:rPr>
                <w:sz w:val="22"/>
                <w:szCs w:val="22"/>
              </w:rPr>
            </w:pPr>
            <w:r w:rsidRPr="00D511EA">
              <w:rPr>
                <w:sz w:val="22"/>
                <w:szCs w:val="22"/>
              </w:rPr>
              <w:t>Внести операцию Лазерная сварка</w:t>
            </w:r>
          </w:p>
          <w:p w14:paraId="239071FF" w14:textId="77777777" w:rsidR="00C9323F" w:rsidRPr="00D511EA" w:rsidRDefault="00C9323F" w:rsidP="00C9323F">
            <w:pPr>
              <w:rPr>
                <w:sz w:val="22"/>
                <w:szCs w:val="22"/>
              </w:rPr>
            </w:pPr>
            <w:r w:rsidRPr="00D511EA">
              <w:rPr>
                <w:sz w:val="22"/>
                <w:szCs w:val="22"/>
              </w:rPr>
              <w:t>Наличие оборудования и процесса по лазерной сварке. Развитие лазерных технологий</w:t>
            </w:r>
          </w:p>
        </w:tc>
        <w:tc>
          <w:tcPr>
            <w:tcW w:w="3119" w:type="dxa"/>
            <w:gridSpan w:val="2"/>
            <w:tcBorders>
              <w:top w:val="single" w:sz="4" w:space="0" w:color="000000"/>
              <w:left w:val="single" w:sz="4" w:space="0" w:color="000000"/>
              <w:bottom w:val="single" w:sz="4" w:space="0" w:color="000000"/>
              <w:right w:val="single" w:sz="4" w:space="0" w:color="000000"/>
            </w:tcBorders>
          </w:tcPr>
          <w:p w14:paraId="77721A8D" w14:textId="77777777" w:rsidR="00C9323F" w:rsidRPr="00D511EA" w:rsidRDefault="00C9323F" w:rsidP="00C9323F">
            <w:pPr>
              <w:rPr>
                <w:sz w:val="22"/>
                <w:szCs w:val="22"/>
              </w:rPr>
            </w:pPr>
            <w:r w:rsidRPr="00D511EA">
              <w:rPr>
                <w:sz w:val="22"/>
                <w:szCs w:val="22"/>
              </w:rPr>
              <w:t>Принято внесена операция лазерная сварка</w:t>
            </w:r>
          </w:p>
        </w:tc>
      </w:tr>
      <w:tr w:rsidR="00C9323F" w:rsidRPr="00746FC1" w14:paraId="310009A2" w14:textId="77777777" w:rsidTr="00E66DE8">
        <w:trPr>
          <w:trHeight w:val="978"/>
        </w:trPr>
        <w:tc>
          <w:tcPr>
            <w:tcW w:w="674" w:type="dxa"/>
            <w:tcBorders>
              <w:left w:val="single" w:sz="4" w:space="0" w:color="000000"/>
              <w:bottom w:val="single" w:sz="4" w:space="0" w:color="000000"/>
              <w:right w:val="single" w:sz="4" w:space="0" w:color="000000"/>
            </w:tcBorders>
          </w:tcPr>
          <w:p w14:paraId="717CA200" w14:textId="77777777" w:rsidR="00C9323F" w:rsidRPr="00746FC1" w:rsidRDefault="00C9323F" w:rsidP="00C9323F">
            <w:pPr>
              <w:pStyle w:val="ae"/>
              <w:numPr>
                <w:ilvl w:val="0"/>
                <w:numId w:val="4"/>
              </w:numPr>
              <w:ind w:left="357" w:hanging="357"/>
              <w:rPr>
                <w:color w:val="000000"/>
              </w:rPr>
            </w:pPr>
          </w:p>
        </w:tc>
        <w:tc>
          <w:tcPr>
            <w:tcW w:w="1562" w:type="dxa"/>
            <w:tcBorders>
              <w:left w:val="single" w:sz="4" w:space="0" w:color="000000"/>
              <w:bottom w:val="single" w:sz="4" w:space="0" w:color="000000"/>
              <w:right w:val="single" w:sz="4" w:space="0" w:color="000000"/>
            </w:tcBorders>
          </w:tcPr>
          <w:p w14:paraId="555FC705" w14:textId="77777777" w:rsidR="00C9323F" w:rsidRPr="00D511EA" w:rsidRDefault="00C9323F" w:rsidP="00C9323F">
            <w:pPr>
              <w:rPr>
                <w:sz w:val="22"/>
                <w:szCs w:val="22"/>
              </w:rPr>
            </w:pPr>
            <w:r w:rsidRPr="00D511EA">
              <w:rPr>
                <w:sz w:val="22"/>
                <w:szCs w:val="22"/>
              </w:rPr>
              <w:t>Таблица 26 – Сварка – код 90</w:t>
            </w:r>
          </w:p>
        </w:tc>
        <w:tc>
          <w:tcPr>
            <w:tcW w:w="2552" w:type="dxa"/>
            <w:tcBorders>
              <w:left w:val="single" w:sz="4" w:space="0" w:color="000000"/>
              <w:bottom w:val="single" w:sz="4" w:space="0" w:color="000000"/>
              <w:right w:val="single" w:sz="4" w:space="0" w:color="000000"/>
            </w:tcBorders>
          </w:tcPr>
          <w:p w14:paraId="5662EFBE" w14:textId="77777777" w:rsidR="00C9323F" w:rsidRPr="00D511EA" w:rsidRDefault="00C9323F" w:rsidP="00C9323F">
            <w:pPr>
              <w:rPr>
                <w:sz w:val="22"/>
                <w:szCs w:val="22"/>
              </w:rPr>
            </w:pPr>
            <w:r w:rsidRPr="00D511EA">
              <w:rPr>
                <w:sz w:val="22"/>
                <w:szCs w:val="22"/>
              </w:rPr>
              <w:t>АО «ТМХ»,</w:t>
            </w:r>
          </w:p>
          <w:p w14:paraId="2C943F90" w14:textId="77777777" w:rsidR="00C9323F" w:rsidRPr="00D511EA" w:rsidRDefault="00C9323F" w:rsidP="00C9323F">
            <w:pPr>
              <w:rPr>
                <w:sz w:val="22"/>
                <w:szCs w:val="22"/>
              </w:rPr>
            </w:pPr>
            <w:r w:rsidRPr="00D511EA">
              <w:rPr>
                <w:sz w:val="22"/>
                <w:szCs w:val="22"/>
              </w:rPr>
              <w:t>Исх. № 950-ТМХ от 20.02.2026</w:t>
            </w:r>
          </w:p>
          <w:p w14:paraId="4E575499" w14:textId="77777777" w:rsidR="00C9323F" w:rsidRPr="00D511EA" w:rsidRDefault="00C9323F" w:rsidP="00C9323F">
            <w:pPr>
              <w:rPr>
                <w:color w:val="000000"/>
                <w:sz w:val="22"/>
                <w:szCs w:val="22"/>
              </w:rPr>
            </w:pPr>
            <w:r w:rsidRPr="00D511EA">
              <w:rPr>
                <w:sz w:val="22"/>
                <w:szCs w:val="22"/>
              </w:rPr>
              <w:t>АО «МВМ», письмо от 03.02.2026 № 1053-МВМ</w:t>
            </w:r>
          </w:p>
        </w:tc>
        <w:tc>
          <w:tcPr>
            <w:tcW w:w="7372" w:type="dxa"/>
            <w:gridSpan w:val="47"/>
            <w:tcBorders>
              <w:top w:val="single" w:sz="4" w:space="0" w:color="000000"/>
              <w:left w:val="single" w:sz="4" w:space="0" w:color="000000"/>
              <w:bottom w:val="single" w:sz="4" w:space="0" w:color="000000"/>
              <w:right w:val="single" w:sz="4" w:space="0" w:color="000000"/>
            </w:tcBorders>
          </w:tcPr>
          <w:p w14:paraId="075550E5" w14:textId="77777777" w:rsidR="00C9323F" w:rsidRPr="00D511EA" w:rsidRDefault="00C9323F" w:rsidP="00C9323F">
            <w:pPr>
              <w:rPr>
                <w:sz w:val="22"/>
                <w:szCs w:val="22"/>
              </w:rPr>
            </w:pPr>
            <w:r w:rsidRPr="00D511EA">
              <w:rPr>
                <w:sz w:val="22"/>
                <w:szCs w:val="22"/>
              </w:rPr>
              <w:t>9005 Шлакопрессовая сварка</w:t>
            </w:r>
          </w:p>
          <w:p w14:paraId="6F0D1676" w14:textId="77777777" w:rsidR="00C9323F" w:rsidRPr="00D511EA" w:rsidRDefault="00C9323F" w:rsidP="00C9323F">
            <w:pPr>
              <w:rPr>
                <w:sz w:val="22"/>
                <w:szCs w:val="22"/>
              </w:rPr>
            </w:pPr>
            <w:r w:rsidRPr="00D511EA">
              <w:rPr>
                <w:sz w:val="22"/>
                <w:szCs w:val="22"/>
              </w:rPr>
              <w:t>9006 Термитно прессовая сварка …</w:t>
            </w:r>
          </w:p>
          <w:p w14:paraId="6423B2B0" w14:textId="77777777" w:rsidR="00C9323F" w:rsidRPr="00D511EA" w:rsidRDefault="00C9323F" w:rsidP="00C9323F">
            <w:pPr>
              <w:rPr>
                <w:rFonts w:eastAsia="ArialMT"/>
                <w:sz w:val="22"/>
                <w:szCs w:val="22"/>
              </w:rPr>
            </w:pPr>
            <w:r w:rsidRPr="00D511EA">
              <w:rPr>
                <w:rFonts w:eastAsia="ArialMT"/>
                <w:sz w:val="22"/>
                <w:szCs w:val="22"/>
              </w:rPr>
              <w:t>Добавить операции.</w:t>
            </w:r>
          </w:p>
          <w:p w14:paraId="488AF3A9" w14:textId="77777777" w:rsidR="00C9323F" w:rsidRPr="00D511EA" w:rsidRDefault="00C9323F" w:rsidP="00C9323F">
            <w:pPr>
              <w:autoSpaceDE w:val="0"/>
              <w:autoSpaceDN w:val="0"/>
              <w:adjustRightInd w:val="0"/>
              <w:rPr>
                <w:rFonts w:eastAsia="ArialMT"/>
                <w:sz w:val="22"/>
                <w:szCs w:val="22"/>
              </w:rPr>
            </w:pPr>
            <w:r w:rsidRPr="00D511EA">
              <w:rPr>
                <w:rFonts w:eastAsia="ArialMT"/>
                <w:sz w:val="22"/>
                <w:szCs w:val="22"/>
              </w:rPr>
              <w:t>9000 Сварка</w:t>
            </w:r>
          </w:p>
          <w:p w14:paraId="15B27F8D" w14:textId="77777777" w:rsidR="00C9323F" w:rsidRPr="00D511EA" w:rsidRDefault="00C9323F" w:rsidP="00C9323F">
            <w:pPr>
              <w:autoSpaceDE w:val="0"/>
              <w:autoSpaceDN w:val="0"/>
              <w:adjustRightInd w:val="0"/>
              <w:rPr>
                <w:rFonts w:eastAsia="ArialMT"/>
                <w:sz w:val="22"/>
                <w:szCs w:val="22"/>
              </w:rPr>
            </w:pPr>
            <w:r w:rsidRPr="00D511EA">
              <w:rPr>
                <w:rFonts w:eastAsia="ArialMT"/>
                <w:sz w:val="22"/>
                <w:szCs w:val="22"/>
              </w:rPr>
              <w:t>9001 Индукционно-прессовая сварка</w:t>
            </w:r>
          </w:p>
          <w:p w14:paraId="7BD3FFF0" w14:textId="77777777" w:rsidR="00C9323F" w:rsidRPr="00D511EA" w:rsidRDefault="00C9323F" w:rsidP="00C9323F">
            <w:pPr>
              <w:autoSpaceDE w:val="0"/>
              <w:autoSpaceDN w:val="0"/>
              <w:adjustRightInd w:val="0"/>
              <w:rPr>
                <w:rFonts w:eastAsia="ArialMT"/>
                <w:sz w:val="22"/>
                <w:szCs w:val="22"/>
              </w:rPr>
            </w:pPr>
            <w:r w:rsidRPr="00D511EA">
              <w:rPr>
                <w:rFonts w:eastAsia="ArialMT"/>
                <w:sz w:val="22"/>
                <w:szCs w:val="22"/>
              </w:rPr>
              <w:t>9002 Газопрессовая сварка</w:t>
            </w:r>
          </w:p>
          <w:p w14:paraId="0F0E917A" w14:textId="77777777" w:rsidR="00C9323F" w:rsidRPr="00D511EA" w:rsidRDefault="00C9323F" w:rsidP="00C9323F">
            <w:pPr>
              <w:autoSpaceDE w:val="0"/>
              <w:autoSpaceDN w:val="0"/>
              <w:adjustRightInd w:val="0"/>
              <w:rPr>
                <w:rFonts w:eastAsia="ArialMT"/>
                <w:sz w:val="22"/>
                <w:szCs w:val="22"/>
              </w:rPr>
            </w:pPr>
            <w:r w:rsidRPr="00D511EA">
              <w:rPr>
                <w:rFonts w:eastAsia="ArialMT"/>
                <w:sz w:val="22"/>
                <w:szCs w:val="22"/>
              </w:rPr>
              <w:t>9003 Термокомпрессионная сварка</w:t>
            </w:r>
          </w:p>
          <w:p w14:paraId="3CEFAF64" w14:textId="77777777" w:rsidR="00C9323F" w:rsidRPr="00D511EA" w:rsidRDefault="00C9323F" w:rsidP="00C9323F">
            <w:pPr>
              <w:autoSpaceDE w:val="0"/>
              <w:autoSpaceDN w:val="0"/>
              <w:adjustRightInd w:val="0"/>
              <w:rPr>
                <w:rFonts w:eastAsia="ArialMT"/>
                <w:sz w:val="22"/>
                <w:szCs w:val="22"/>
              </w:rPr>
            </w:pPr>
            <w:r w:rsidRPr="00D511EA">
              <w:rPr>
                <w:rFonts w:eastAsia="ArialMT"/>
                <w:sz w:val="22"/>
                <w:szCs w:val="22"/>
              </w:rPr>
              <w:t>9004 Дугопрессовая сварка</w:t>
            </w:r>
          </w:p>
          <w:p w14:paraId="52286066" w14:textId="77777777" w:rsidR="00C9323F" w:rsidRPr="00D511EA" w:rsidRDefault="00C9323F" w:rsidP="00C9323F">
            <w:pPr>
              <w:autoSpaceDE w:val="0"/>
              <w:autoSpaceDN w:val="0"/>
              <w:adjustRightInd w:val="0"/>
              <w:rPr>
                <w:rFonts w:eastAsia="ArialMT"/>
                <w:sz w:val="22"/>
                <w:szCs w:val="22"/>
              </w:rPr>
            </w:pPr>
            <w:r w:rsidRPr="00D511EA">
              <w:rPr>
                <w:rFonts w:eastAsia="ArialMT"/>
                <w:sz w:val="22"/>
                <w:szCs w:val="22"/>
              </w:rPr>
              <w:t>9005 Шлакопрессовая сварка</w:t>
            </w:r>
          </w:p>
          <w:p w14:paraId="7207176C" w14:textId="77777777" w:rsidR="00C9323F" w:rsidRPr="00D511EA" w:rsidRDefault="00C9323F" w:rsidP="00C9323F">
            <w:pPr>
              <w:rPr>
                <w:sz w:val="22"/>
                <w:szCs w:val="22"/>
              </w:rPr>
            </w:pPr>
            <w:r w:rsidRPr="00D511EA">
              <w:rPr>
                <w:rFonts w:eastAsia="ArialMT"/>
                <w:sz w:val="22"/>
                <w:szCs w:val="22"/>
              </w:rPr>
              <w:t>9006 Термитно прессовая сварка</w:t>
            </w:r>
          </w:p>
        </w:tc>
        <w:tc>
          <w:tcPr>
            <w:tcW w:w="3119" w:type="dxa"/>
            <w:gridSpan w:val="2"/>
            <w:tcBorders>
              <w:top w:val="single" w:sz="4" w:space="0" w:color="000000"/>
              <w:left w:val="single" w:sz="4" w:space="0" w:color="000000"/>
              <w:bottom w:val="single" w:sz="4" w:space="0" w:color="000000"/>
              <w:right w:val="single" w:sz="4" w:space="0" w:color="000000"/>
            </w:tcBorders>
          </w:tcPr>
          <w:p w14:paraId="151A796E" w14:textId="77777777" w:rsidR="00525CF7" w:rsidRPr="00D511EA" w:rsidRDefault="00C9323F" w:rsidP="00C9323F">
            <w:pPr>
              <w:rPr>
                <w:sz w:val="22"/>
                <w:szCs w:val="22"/>
              </w:rPr>
            </w:pPr>
            <w:r w:rsidRPr="00D511EA">
              <w:rPr>
                <w:sz w:val="22"/>
                <w:szCs w:val="22"/>
              </w:rPr>
              <w:t>Принято</w:t>
            </w:r>
            <w:r w:rsidR="00525CF7" w:rsidRPr="00D511EA">
              <w:rPr>
                <w:sz w:val="22"/>
                <w:szCs w:val="22"/>
              </w:rPr>
              <w:t>.</w:t>
            </w:r>
          </w:p>
          <w:p w14:paraId="33B139B8" w14:textId="77777777" w:rsidR="00C9323F" w:rsidRPr="00D511EA" w:rsidRDefault="00525CF7" w:rsidP="00C9323F">
            <w:pPr>
              <w:rPr>
                <w:sz w:val="22"/>
                <w:szCs w:val="22"/>
              </w:rPr>
            </w:pPr>
            <w:r w:rsidRPr="00D511EA">
              <w:rPr>
                <w:sz w:val="22"/>
                <w:szCs w:val="22"/>
              </w:rPr>
              <w:t>В</w:t>
            </w:r>
            <w:r w:rsidR="00C9323F" w:rsidRPr="00D511EA">
              <w:rPr>
                <w:sz w:val="22"/>
                <w:szCs w:val="22"/>
              </w:rPr>
              <w:t>несены указанные операции</w:t>
            </w:r>
          </w:p>
        </w:tc>
      </w:tr>
      <w:tr w:rsidR="00525CF7" w:rsidRPr="00746FC1" w14:paraId="35E67661" w14:textId="77777777" w:rsidTr="00E41DA4">
        <w:trPr>
          <w:trHeight w:val="698"/>
        </w:trPr>
        <w:tc>
          <w:tcPr>
            <w:tcW w:w="674" w:type="dxa"/>
            <w:tcBorders>
              <w:left w:val="single" w:sz="4" w:space="0" w:color="000000"/>
              <w:bottom w:val="single" w:sz="4" w:space="0" w:color="000000"/>
              <w:right w:val="single" w:sz="4" w:space="0" w:color="000000"/>
            </w:tcBorders>
          </w:tcPr>
          <w:p w14:paraId="697E51C2" w14:textId="77777777" w:rsidR="00525CF7" w:rsidRPr="00746FC1" w:rsidRDefault="00525CF7" w:rsidP="00C9323F">
            <w:pPr>
              <w:pStyle w:val="ae"/>
              <w:numPr>
                <w:ilvl w:val="0"/>
                <w:numId w:val="4"/>
              </w:numPr>
              <w:ind w:left="357" w:hanging="357"/>
              <w:rPr>
                <w:color w:val="000000"/>
              </w:rPr>
            </w:pPr>
          </w:p>
        </w:tc>
        <w:tc>
          <w:tcPr>
            <w:tcW w:w="1562" w:type="dxa"/>
            <w:vMerge w:val="restart"/>
            <w:tcBorders>
              <w:left w:val="single" w:sz="4" w:space="0" w:color="000000"/>
              <w:right w:val="single" w:sz="4" w:space="0" w:color="000000"/>
            </w:tcBorders>
          </w:tcPr>
          <w:p w14:paraId="2E136B60" w14:textId="77777777" w:rsidR="00525CF7" w:rsidRPr="00D511EA" w:rsidRDefault="00525CF7" w:rsidP="00C9323F">
            <w:pPr>
              <w:keepLines/>
              <w:ind w:left="92"/>
              <w:rPr>
                <w:sz w:val="22"/>
                <w:szCs w:val="22"/>
              </w:rPr>
            </w:pPr>
            <w:r w:rsidRPr="00D511EA">
              <w:rPr>
                <w:sz w:val="22"/>
                <w:szCs w:val="22"/>
              </w:rPr>
              <w:t>Раздел 7, таблица 26</w:t>
            </w:r>
          </w:p>
        </w:tc>
        <w:tc>
          <w:tcPr>
            <w:tcW w:w="2552" w:type="dxa"/>
            <w:vMerge w:val="restart"/>
            <w:tcBorders>
              <w:left w:val="single" w:sz="4" w:space="0" w:color="000000"/>
              <w:right w:val="single" w:sz="4" w:space="0" w:color="000000"/>
            </w:tcBorders>
          </w:tcPr>
          <w:p w14:paraId="3A0B0AEE" w14:textId="77777777" w:rsidR="00525CF7" w:rsidRPr="00D511EA" w:rsidRDefault="00525CF7" w:rsidP="00C9323F">
            <w:pPr>
              <w:rPr>
                <w:bCs/>
                <w:sz w:val="22"/>
                <w:szCs w:val="22"/>
              </w:rPr>
            </w:pPr>
            <w:r w:rsidRPr="00D511EA">
              <w:rPr>
                <w:bCs/>
                <w:sz w:val="22"/>
                <w:szCs w:val="22"/>
              </w:rPr>
              <w:t>ПАО «ОДК-САТУРН»</w:t>
            </w:r>
          </w:p>
          <w:p w14:paraId="54AF2A1F" w14:textId="77777777" w:rsidR="00525CF7" w:rsidRPr="00D511EA" w:rsidRDefault="00525CF7"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EEFC30C" w14:textId="77777777" w:rsidR="00525CF7" w:rsidRPr="00D511EA" w:rsidRDefault="00525CF7" w:rsidP="00C9323F">
            <w:pPr>
              <w:rPr>
                <w:sz w:val="22"/>
                <w:szCs w:val="22"/>
              </w:rPr>
            </w:pPr>
            <w:r w:rsidRPr="00D511EA">
              <w:rPr>
                <w:sz w:val="22"/>
                <w:szCs w:val="22"/>
              </w:rPr>
              <w:t>Дополнить операции:</w:t>
            </w:r>
          </w:p>
        </w:tc>
        <w:tc>
          <w:tcPr>
            <w:tcW w:w="3119" w:type="dxa"/>
            <w:gridSpan w:val="2"/>
            <w:vMerge w:val="restart"/>
            <w:tcBorders>
              <w:top w:val="single" w:sz="4" w:space="0" w:color="000000"/>
              <w:left w:val="single" w:sz="4" w:space="0" w:color="000000"/>
              <w:right w:val="single" w:sz="4" w:space="0" w:color="000000"/>
            </w:tcBorders>
          </w:tcPr>
          <w:p w14:paraId="2F1A90C2" w14:textId="77777777" w:rsidR="00525CF7" w:rsidRPr="00D511EA" w:rsidRDefault="00525CF7" w:rsidP="00C9323F">
            <w:pPr>
              <w:rPr>
                <w:sz w:val="22"/>
                <w:szCs w:val="22"/>
              </w:rPr>
            </w:pPr>
            <w:r w:rsidRPr="00D511EA">
              <w:rPr>
                <w:sz w:val="22"/>
                <w:szCs w:val="22"/>
              </w:rPr>
              <w:t>Принято.</w:t>
            </w:r>
          </w:p>
          <w:p w14:paraId="29301D72" w14:textId="77777777" w:rsidR="00525CF7" w:rsidRPr="00D511EA" w:rsidRDefault="00525CF7" w:rsidP="00C9323F">
            <w:pPr>
              <w:rPr>
                <w:sz w:val="22"/>
                <w:szCs w:val="22"/>
              </w:rPr>
            </w:pPr>
            <w:r w:rsidRPr="00D511EA">
              <w:rPr>
                <w:sz w:val="22"/>
                <w:szCs w:val="22"/>
              </w:rPr>
              <w:t>Код 9001.01</w:t>
            </w:r>
          </w:p>
        </w:tc>
      </w:tr>
      <w:tr w:rsidR="00525CF7" w:rsidRPr="00746FC1" w14:paraId="19EF1689" w14:textId="77777777" w:rsidTr="00E41DA4">
        <w:trPr>
          <w:trHeight w:val="85"/>
        </w:trPr>
        <w:tc>
          <w:tcPr>
            <w:tcW w:w="674" w:type="dxa"/>
            <w:tcBorders>
              <w:left w:val="single" w:sz="4" w:space="0" w:color="000000"/>
              <w:bottom w:val="single" w:sz="4" w:space="0" w:color="000000"/>
              <w:right w:val="single" w:sz="4" w:space="0" w:color="000000"/>
            </w:tcBorders>
          </w:tcPr>
          <w:p w14:paraId="65584A84" w14:textId="77777777" w:rsidR="00525CF7" w:rsidRPr="00746FC1" w:rsidRDefault="00525CF7" w:rsidP="00C9323F">
            <w:pPr>
              <w:pStyle w:val="ae"/>
              <w:numPr>
                <w:ilvl w:val="0"/>
                <w:numId w:val="4"/>
              </w:numPr>
              <w:ind w:left="357" w:hanging="357"/>
              <w:rPr>
                <w:color w:val="000000"/>
              </w:rPr>
            </w:pPr>
          </w:p>
        </w:tc>
        <w:tc>
          <w:tcPr>
            <w:tcW w:w="1562" w:type="dxa"/>
            <w:vMerge/>
            <w:tcBorders>
              <w:left w:val="single" w:sz="4" w:space="0" w:color="000000"/>
              <w:right w:val="single" w:sz="4" w:space="0" w:color="000000"/>
            </w:tcBorders>
          </w:tcPr>
          <w:p w14:paraId="072F9DA5" w14:textId="77777777" w:rsidR="00525CF7" w:rsidRPr="00D511EA" w:rsidRDefault="00525CF7" w:rsidP="00C9323F">
            <w:pPr>
              <w:keepLines/>
              <w:ind w:left="92"/>
              <w:rPr>
                <w:sz w:val="22"/>
                <w:szCs w:val="22"/>
              </w:rPr>
            </w:pPr>
          </w:p>
        </w:tc>
        <w:tc>
          <w:tcPr>
            <w:tcW w:w="2552" w:type="dxa"/>
            <w:vMerge/>
            <w:tcBorders>
              <w:left w:val="single" w:sz="4" w:space="0" w:color="000000"/>
              <w:right w:val="single" w:sz="4" w:space="0" w:color="000000"/>
            </w:tcBorders>
          </w:tcPr>
          <w:p w14:paraId="48BF87CD" w14:textId="77777777" w:rsidR="00525CF7" w:rsidRPr="00D511EA" w:rsidRDefault="00525CF7" w:rsidP="00C9323F">
            <w:pPr>
              <w:rPr>
                <w:bCs/>
                <w:sz w:val="22"/>
                <w:szCs w:val="22"/>
              </w:rPr>
            </w:pPr>
          </w:p>
        </w:tc>
        <w:tc>
          <w:tcPr>
            <w:tcW w:w="1590" w:type="dxa"/>
            <w:gridSpan w:val="20"/>
            <w:tcBorders>
              <w:top w:val="single" w:sz="4" w:space="0" w:color="000000"/>
              <w:left w:val="single" w:sz="4" w:space="0" w:color="000000"/>
              <w:bottom w:val="single" w:sz="4" w:space="0" w:color="000000"/>
              <w:right w:val="single" w:sz="4" w:space="0" w:color="auto"/>
            </w:tcBorders>
            <w:vAlign w:val="bottom"/>
          </w:tcPr>
          <w:p w14:paraId="76C99A89" w14:textId="77777777" w:rsidR="00525CF7" w:rsidRPr="00D511EA" w:rsidRDefault="00525CF7" w:rsidP="00C9323F">
            <w:pPr>
              <w:rPr>
                <w:sz w:val="22"/>
                <w:szCs w:val="22"/>
              </w:rPr>
            </w:pPr>
            <w:r w:rsidRPr="00D511EA">
              <w:rPr>
                <w:sz w:val="22"/>
                <w:szCs w:val="22"/>
              </w:rPr>
              <w:t>9001</w:t>
            </w:r>
          </w:p>
        </w:tc>
        <w:tc>
          <w:tcPr>
            <w:tcW w:w="5782" w:type="dxa"/>
            <w:gridSpan w:val="27"/>
            <w:tcBorders>
              <w:top w:val="single" w:sz="4" w:space="0" w:color="000000"/>
              <w:left w:val="single" w:sz="4" w:space="0" w:color="auto"/>
              <w:bottom w:val="single" w:sz="4" w:space="0" w:color="000000"/>
              <w:right w:val="single" w:sz="4" w:space="0" w:color="000000"/>
            </w:tcBorders>
            <w:vAlign w:val="bottom"/>
          </w:tcPr>
          <w:p w14:paraId="2F3A7C85" w14:textId="77777777" w:rsidR="00525CF7" w:rsidRPr="00D511EA" w:rsidRDefault="00525CF7" w:rsidP="00C9323F">
            <w:pPr>
              <w:rPr>
                <w:sz w:val="22"/>
                <w:szCs w:val="22"/>
              </w:rPr>
            </w:pPr>
            <w:r w:rsidRPr="00D511EA">
              <w:rPr>
                <w:sz w:val="22"/>
                <w:szCs w:val="22"/>
              </w:rPr>
              <w:t>индукционно-прессовая сварка</w:t>
            </w:r>
          </w:p>
        </w:tc>
        <w:tc>
          <w:tcPr>
            <w:tcW w:w="3119" w:type="dxa"/>
            <w:gridSpan w:val="2"/>
            <w:vMerge/>
            <w:tcBorders>
              <w:left w:val="single" w:sz="4" w:space="0" w:color="000000"/>
              <w:bottom w:val="single" w:sz="4" w:space="0" w:color="000000"/>
              <w:right w:val="single" w:sz="4" w:space="0" w:color="000000"/>
            </w:tcBorders>
          </w:tcPr>
          <w:p w14:paraId="71C7D2CE" w14:textId="77777777" w:rsidR="00525CF7" w:rsidRPr="00D511EA" w:rsidRDefault="00525CF7" w:rsidP="00C9323F">
            <w:pPr>
              <w:rPr>
                <w:sz w:val="22"/>
                <w:szCs w:val="22"/>
              </w:rPr>
            </w:pPr>
          </w:p>
        </w:tc>
      </w:tr>
      <w:tr w:rsidR="00C9323F" w:rsidRPr="00746FC1" w14:paraId="00EC4BA7" w14:textId="77777777" w:rsidTr="00E66DE8">
        <w:trPr>
          <w:trHeight w:val="85"/>
        </w:trPr>
        <w:tc>
          <w:tcPr>
            <w:tcW w:w="674" w:type="dxa"/>
            <w:tcBorders>
              <w:left w:val="single" w:sz="4" w:space="0" w:color="000000"/>
              <w:bottom w:val="single" w:sz="4" w:space="0" w:color="000000"/>
              <w:right w:val="single" w:sz="4" w:space="0" w:color="000000"/>
            </w:tcBorders>
          </w:tcPr>
          <w:p w14:paraId="04403641" w14:textId="77777777" w:rsidR="00C9323F" w:rsidRPr="00746FC1" w:rsidRDefault="00C9323F" w:rsidP="00C9323F">
            <w:pPr>
              <w:pStyle w:val="ae"/>
              <w:numPr>
                <w:ilvl w:val="0"/>
                <w:numId w:val="4"/>
              </w:numPr>
              <w:ind w:left="357" w:hanging="357"/>
              <w:rPr>
                <w:color w:val="000000"/>
              </w:rPr>
            </w:pPr>
          </w:p>
        </w:tc>
        <w:tc>
          <w:tcPr>
            <w:tcW w:w="1562" w:type="dxa"/>
            <w:vMerge/>
            <w:tcBorders>
              <w:left w:val="single" w:sz="4" w:space="0" w:color="000000"/>
              <w:right w:val="single" w:sz="4" w:space="0" w:color="000000"/>
            </w:tcBorders>
          </w:tcPr>
          <w:p w14:paraId="2E6DFCB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4C8576B6" w14:textId="77777777" w:rsidR="00C9323F" w:rsidRPr="00D511EA" w:rsidRDefault="00C9323F" w:rsidP="00C9323F">
            <w:pPr>
              <w:rPr>
                <w:bCs/>
                <w:sz w:val="22"/>
                <w:szCs w:val="22"/>
              </w:rPr>
            </w:pPr>
          </w:p>
        </w:tc>
        <w:tc>
          <w:tcPr>
            <w:tcW w:w="1590" w:type="dxa"/>
            <w:gridSpan w:val="20"/>
            <w:tcBorders>
              <w:top w:val="single" w:sz="4" w:space="0" w:color="000000"/>
              <w:left w:val="single" w:sz="4" w:space="0" w:color="000000"/>
              <w:bottom w:val="single" w:sz="4" w:space="0" w:color="000000"/>
              <w:right w:val="single" w:sz="4" w:space="0" w:color="auto"/>
            </w:tcBorders>
            <w:vAlign w:val="bottom"/>
          </w:tcPr>
          <w:p w14:paraId="372809B9" w14:textId="77777777" w:rsidR="00C9323F" w:rsidRPr="00D511EA" w:rsidRDefault="00C9323F" w:rsidP="00C9323F">
            <w:pPr>
              <w:rPr>
                <w:sz w:val="22"/>
                <w:szCs w:val="22"/>
              </w:rPr>
            </w:pPr>
            <w:r w:rsidRPr="00D511EA">
              <w:rPr>
                <w:sz w:val="22"/>
                <w:szCs w:val="22"/>
              </w:rPr>
              <w:t>9002</w:t>
            </w:r>
          </w:p>
        </w:tc>
        <w:tc>
          <w:tcPr>
            <w:tcW w:w="5782" w:type="dxa"/>
            <w:gridSpan w:val="27"/>
            <w:tcBorders>
              <w:top w:val="single" w:sz="4" w:space="0" w:color="000000"/>
              <w:left w:val="single" w:sz="4" w:space="0" w:color="auto"/>
              <w:bottom w:val="single" w:sz="4" w:space="0" w:color="000000"/>
              <w:right w:val="single" w:sz="4" w:space="0" w:color="000000"/>
            </w:tcBorders>
            <w:vAlign w:val="bottom"/>
          </w:tcPr>
          <w:p w14:paraId="1609BD60" w14:textId="77777777" w:rsidR="00C9323F" w:rsidRPr="00D511EA" w:rsidRDefault="00C9323F" w:rsidP="00C9323F">
            <w:pPr>
              <w:rPr>
                <w:sz w:val="22"/>
                <w:szCs w:val="22"/>
              </w:rPr>
            </w:pPr>
            <w:r w:rsidRPr="00D511EA">
              <w:rPr>
                <w:sz w:val="22"/>
                <w:szCs w:val="22"/>
              </w:rPr>
              <w:t>газопрессовая сварка</w:t>
            </w:r>
          </w:p>
        </w:tc>
        <w:tc>
          <w:tcPr>
            <w:tcW w:w="3119" w:type="dxa"/>
            <w:gridSpan w:val="2"/>
            <w:tcBorders>
              <w:top w:val="single" w:sz="4" w:space="0" w:color="000000"/>
              <w:left w:val="single" w:sz="4" w:space="0" w:color="000000"/>
              <w:bottom w:val="single" w:sz="4" w:space="0" w:color="000000"/>
              <w:right w:val="single" w:sz="4" w:space="0" w:color="000000"/>
            </w:tcBorders>
          </w:tcPr>
          <w:p w14:paraId="0EB2C413" w14:textId="77777777" w:rsidR="00525CF7" w:rsidRPr="00D511EA" w:rsidRDefault="00525CF7" w:rsidP="00525CF7">
            <w:pPr>
              <w:rPr>
                <w:sz w:val="22"/>
                <w:szCs w:val="22"/>
              </w:rPr>
            </w:pPr>
            <w:r w:rsidRPr="00D511EA">
              <w:rPr>
                <w:sz w:val="22"/>
                <w:szCs w:val="22"/>
              </w:rPr>
              <w:t>Принято.</w:t>
            </w:r>
          </w:p>
          <w:p w14:paraId="7B18C937" w14:textId="77777777" w:rsidR="00C9323F" w:rsidRPr="00D511EA" w:rsidRDefault="00525CF7" w:rsidP="00525CF7">
            <w:pPr>
              <w:rPr>
                <w:sz w:val="22"/>
                <w:szCs w:val="22"/>
              </w:rPr>
            </w:pPr>
            <w:r w:rsidRPr="00D511EA">
              <w:rPr>
                <w:sz w:val="22"/>
                <w:szCs w:val="22"/>
              </w:rPr>
              <w:t>Код 9002</w:t>
            </w:r>
          </w:p>
        </w:tc>
      </w:tr>
      <w:tr w:rsidR="00C9323F" w:rsidRPr="00746FC1" w14:paraId="6DDBD5D0" w14:textId="77777777" w:rsidTr="00E66DE8">
        <w:trPr>
          <w:trHeight w:val="85"/>
        </w:trPr>
        <w:tc>
          <w:tcPr>
            <w:tcW w:w="674" w:type="dxa"/>
            <w:tcBorders>
              <w:left w:val="single" w:sz="4" w:space="0" w:color="000000"/>
              <w:bottom w:val="single" w:sz="4" w:space="0" w:color="000000"/>
              <w:right w:val="single" w:sz="4" w:space="0" w:color="000000"/>
            </w:tcBorders>
          </w:tcPr>
          <w:p w14:paraId="041F0523" w14:textId="77777777" w:rsidR="00C9323F" w:rsidRPr="00746FC1" w:rsidRDefault="00C9323F" w:rsidP="00C9323F">
            <w:pPr>
              <w:pStyle w:val="ae"/>
              <w:numPr>
                <w:ilvl w:val="0"/>
                <w:numId w:val="4"/>
              </w:numPr>
              <w:ind w:left="357" w:hanging="357"/>
              <w:rPr>
                <w:color w:val="000000"/>
              </w:rPr>
            </w:pPr>
          </w:p>
        </w:tc>
        <w:tc>
          <w:tcPr>
            <w:tcW w:w="1562" w:type="dxa"/>
            <w:vMerge/>
            <w:tcBorders>
              <w:left w:val="single" w:sz="4" w:space="0" w:color="000000"/>
              <w:right w:val="single" w:sz="4" w:space="0" w:color="000000"/>
            </w:tcBorders>
          </w:tcPr>
          <w:p w14:paraId="3514BD6C"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77B3B5ED" w14:textId="77777777" w:rsidR="00C9323F" w:rsidRPr="00D511EA" w:rsidRDefault="00C9323F" w:rsidP="00C9323F">
            <w:pPr>
              <w:rPr>
                <w:bCs/>
                <w:sz w:val="22"/>
                <w:szCs w:val="22"/>
              </w:rPr>
            </w:pPr>
          </w:p>
        </w:tc>
        <w:tc>
          <w:tcPr>
            <w:tcW w:w="1590" w:type="dxa"/>
            <w:gridSpan w:val="20"/>
            <w:tcBorders>
              <w:top w:val="single" w:sz="4" w:space="0" w:color="000000"/>
              <w:left w:val="single" w:sz="4" w:space="0" w:color="000000"/>
              <w:bottom w:val="single" w:sz="4" w:space="0" w:color="000000"/>
              <w:right w:val="single" w:sz="4" w:space="0" w:color="auto"/>
            </w:tcBorders>
            <w:vAlign w:val="bottom"/>
          </w:tcPr>
          <w:p w14:paraId="44572FE8" w14:textId="77777777" w:rsidR="00C9323F" w:rsidRPr="00D511EA" w:rsidRDefault="00C9323F" w:rsidP="00C9323F">
            <w:pPr>
              <w:rPr>
                <w:sz w:val="22"/>
                <w:szCs w:val="22"/>
              </w:rPr>
            </w:pPr>
            <w:r w:rsidRPr="00D511EA">
              <w:rPr>
                <w:sz w:val="22"/>
                <w:szCs w:val="22"/>
              </w:rPr>
              <w:t>9003</w:t>
            </w:r>
          </w:p>
        </w:tc>
        <w:tc>
          <w:tcPr>
            <w:tcW w:w="5782" w:type="dxa"/>
            <w:gridSpan w:val="27"/>
            <w:tcBorders>
              <w:top w:val="single" w:sz="4" w:space="0" w:color="000000"/>
              <w:left w:val="single" w:sz="4" w:space="0" w:color="auto"/>
              <w:bottom w:val="single" w:sz="4" w:space="0" w:color="000000"/>
              <w:right w:val="single" w:sz="4" w:space="0" w:color="000000"/>
            </w:tcBorders>
            <w:vAlign w:val="bottom"/>
          </w:tcPr>
          <w:p w14:paraId="5FD5C19A" w14:textId="77777777" w:rsidR="00C9323F" w:rsidRPr="00D511EA" w:rsidRDefault="00C9323F" w:rsidP="00C9323F">
            <w:pPr>
              <w:rPr>
                <w:sz w:val="22"/>
                <w:szCs w:val="22"/>
              </w:rPr>
            </w:pPr>
            <w:r w:rsidRPr="00D511EA">
              <w:rPr>
                <w:sz w:val="22"/>
                <w:szCs w:val="22"/>
              </w:rPr>
              <w:t>термокомпрессион. сварка</w:t>
            </w:r>
          </w:p>
        </w:tc>
        <w:tc>
          <w:tcPr>
            <w:tcW w:w="3119" w:type="dxa"/>
            <w:gridSpan w:val="2"/>
            <w:tcBorders>
              <w:top w:val="single" w:sz="4" w:space="0" w:color="000000"/>
              <w:left w:val="single" w:sz="4" w:space="0" w:color="000000"/>
              <w:bottom w:val="single" w:sz="4" w:space="0" w:color="000000"/>
              <w:right w:val="single" w:sz="4" w:space="0" w:color="000000"/>
            </w:tcBorders>
          </w:tcPr>
          <w:p w14:paraId="2671277C" w14:textId="77777777" w:rsidR="00A97C06" w:rsidRPr="00D511EA" w:rsidRDefault="00A97C06" w:rsidP="00A97C06">
            <w:pPr>
              <w:rPr>
                <w:sz w:val="22"/>
                <w:szCs w:val="22"/>
              </w:rPr>
            </w:pPr>
            <w:r w:rsidRPr="00D511EA">
              <w:rPr>
                <w:sz w:val="22"/>
                <w:szCs w:val="22"/>
              </w:rPr>
              <w:t>Принято.</w:t>
            </w:r>
          </w:p>
          <w:p w14:paraId="5E048128" w14:textId="77777777" w:rsidR="00C9323F" w:rsidRPr="00D511EA" w:rsidRDefault="00A97C06" w:rsidP="00A97C06">
            <w:pPr>
              <w:rPr>
                <w:sz w:val="22"/>
                <w:szCs w:val="22"/>
              </w:rPr>
            </w:pPr>
            <w:r w:rsidRPr="00D511EA">
              <w:rPr>
                <w:sz w:val="22"/>
                <w:szCs w:val="22"/>
              </w:rPr>
              <w:t>Код 9003</w:t>
            </w:r>
          </w:p>
        </w:tc>
      </w:tr>
      <w:tr w:rsidR="00C9323F" w:rsidRPr="00746FC1" w14:paraId="32BE1A86" w14:textId="77777777" w:rsidTr="00E66DE8">
        <w:trPr>
          <w:trHeight w:val="85"/>
        </w:trPr>
        <w:tc>
          <w:tcPr>
            <w:tcW w:w="674" w:type="dxa"/>
            <w:tcBorders>
              <w:left w:val="single" w:sz="4" w:space="0" w:color="000000"/>
              <w:bottom w:val="single" w:sz="4" w:space="0" w:color="000000"/>
              <w:right w:val="single" w:sz="4" w:space="0" w:color="000000"/>
            </w:tcBorders>
          </w:tcPr>
          <w:p w14:paraId="25A67730" w14:textId="77777777" w:rsidR="00C9323F" w:rsidRPr="00746FC1" w:rsidRDefault="00C9323F" w:rsidP="00C9323F">
            <w:pPr>
              <w:pStyle w:val="ae"/>
              <w:numPr>
                <w:ilvl w:val="0"/>
                <w:numId w:val="4"/>
              </w:numPr>
              <w:ind w:left="357" w:hanging="357"/>
              <w:rPr>
                <w:color w:val="000000"/>
              </w:rPr>
            </w:pPr>
          </w:p>
        </w:tc>
        <w:tc>
          <w:tcPr>
            <w:tcW w:w="1562" w:type="dxa"/>
            <w:vMerge/>
            <w:tcBorders>
              <w:left w:val="single" w:sz="4" w:space="0" w:color="000000"/>
              <w:right w:val="single" w:sz="4" w:space="0" w:color="000000"/>
            </w:tcBorders>
          </w:tcPr>
          <w:p w14:paraId="7E373231" w14:textId="77777777" w:rsidR="00C9323F" w:rsidRPr="00D511EA" w:rsidRDefault="00C9323F" w:rsidP="00C9323F">
            <w:pPr>
              <w:keepLines/>
              <w:ind w:left="92"/>
              <w:rPr>
                <w:sz w:val="22"/>
                <w:szCs w:val="22"/>
              </w:rPr>
            </w:pPr>
          </w:p>
        </w:tc>
        <w:tc>
          <w:tcPr>
            <w:tcW w:w="2552" w:type="dxa"/>
            <w:vMerge/>
            <w:tcBorders>
              <w:left w:val="single" w:sz="4" w:space="0" w:color="000000"/>
              <w:right w:val="single" w:sz="4" w:space="0" w:color="000000"/>
            </w:tcBorders>
          </w:tcPr>
          <w:p w14:paraId="268D8620" w14:textId="77777777" w:rsidR="00C9323F" w:rsidRPr="00D511EA" w:rsidRDefault="00C9323F" w:rsidP="00C9323F">
            <w:pPr>
              <w:rPr>
                <w:bCs/>
                <w:sz w:val="22"/>
                <w:szCs w:val="22"/>
              </w:rPr>
            </w:pPr>
          </w:p>
        </w:tc>
        <w:tc>
          <w:tcPr>
            <w:tcW w:w="1590" w:type="dxa"/>
            <w:gridSpan w:val="20"/>
            <w:tcBorders>
              <w:top w:val="single" w:sz="4" w:space="0" w:color="000000"/>
              <w:left w:val="single" w:sz="4" w:space="0" w:color="000000"/>
              <w:bottom w:val="single" w:sz="4" w:space="0" w:color="000000"/>
              <w:right w:val="single" w:sz="4" w:space="0" w:color="auto"/>
            </w:tcBorders>
            <w:vAlign w:val="bottom"/>
          </w:tcPr>
          <w:p w14:paraId="1E5F4B13" w14:textId="77777777" w:rsidR="00C9323F" w:rsidRPr="00D511EA" w:rsidRDefault="00C9323F" w:rsidP="00C9323F">
            <w:pPr>
              <w:rPr>
                <w:sz w:val="22"/>
                <w:szCs w:val="22"/>
              </w:rPr>
            </w:pPr>
            <w:r w:rsidRPr="00D511EA">
              <w:rPr>
                <w:sz w:val="22"/>
                <w:szCs w:val="22"/>
              </w:rPr>
              <w:t>9004</w:t>
            </w:r>
          </w:p>
        </w:tc>
        <w:tc>
          <w:tcPr>
            <w:tcW w:w="5782" w:type="dxa"/>
            <w:gridSpan w:val="27"/>
            <w:tcBorders>
              <w:top w:val="single" w:sz="4" w:space="0" w:color="000000"/>
              <w:left w:val="single" w:sz="4" w:space="0" w:color="auto"/>
              <w:bottom w:val="single" w:sz="4" w:space="0" w:color="000000"/>
              <w:right w:val="single" w:sz="4" w:space="0" w:color="000000"/>
            </w:tcBorders>
            <w:vAlign w:val="bottom"/>
          </w:tcPr>
          <w:p w14:paraId="48CFDC63" w14:textId="77777777" w:rsidR="00C9323F" w:rsidRPr="00D511EA" w:rsidRDefault="00C9323F" w:rsidP="00C9323F">
            <w:pPr>
              <w:rPr>
                <w:sz w:val="22"/>
                <w:szCs w:val="22"/>
              </w:rPr>
            </w:pPr>
            <w:r w:rsidRPr="00D511EA">
              <w:rPr>
                <w:sz w:val="22"/>
                <w:szCs w:val="22"/>
              </w:rPr>
              <w:t>дугопрессовая сварка</w:t>
            </w:r>
          </w:p>
        </w:tc>
        <w:tc>
          <w:tcPr>
            <w:tcW w:w="3119" w:type="dxa"/>
            <w:gridSpan w:val="2"/>
            <w:tcBorders>
              <w:top w:val="single" w:sz="4" w:space="0" w:color="000000"/>
              <w:left w:val="single" w:sz="4" w:space="0" w:color="000000"/>
              <w:bottom w:val="single" w:sz="4" w:space="0" w:color="000000"/>
              <w:right w:val="single" w:sz="4" w:space="0" w:color="000000"/>
            </w:tcBorders>
          </w:tcPr>
          <w:p w14:paraId="69469C8D" w14:textId="77777777" w:rsidR="00A97C06" w:rsidRPr="00D511EA" w:rsidRDefault="00A97C06" w:rsidP="00A97C06">
            <w:pPr>
              <w:rPr>
                <w:sz w:val="22"/>
                <w:szCs w:val="22"/>
              </w:rPr>
            </w:pPr>
            <w:r w:rsidRPr="00D511EA">
              <w:rPr>
                <w:sz w:val="22"/>
                <w:szCs w:val="22"/>
              </w:rPr>
              <w:t>Принято.</w:t>
            </w:r>
          </w:p>
          <w:p w14:paraId="54F0BE37" w14:textId="77777777" w:rsidR="00C9323F" w:rsidRPr="00D511EA" w:rsidRDefault="00A97C06" w:rsidP="00A97C06">
            <w:pPr>
              <w:rPr>
                <w:sz w:val="22"/>
                <w:szCs w:val="22"/>
              </w:rPr>
            </w:pPr>
            <w:r w:rsidRPr="00D511EA">
              <w:rPr>
                <w:sz w:val="22"/>
                <w:szCs w:val="22"/>
              </w:rPr>
              <w:t>Код 9004</w:t>
            </w:r>
          </w:p>
        </w:tc>
      </w:tr>
      <w:tr w:rsidR="00C9323F" w:rsidRPr="00746FC1" w14:paraId="5CCF3664" w14:textId="77777777" w:rsidTr="00E66DE8">
        <w:trPr>
          <w:trHeight w:val="85"/>
        </w:trPr>
        <w:tc>
          <w:tcPr>
            <w:tcW w:w="674" w:type="dxa"/>
            <w:tcBorders>
              <w:left w:val="single" w:sz="4" w:space="0" w:color="000000"/>
              <w:bottom w:val="single" w:sz="4" w:space="0" w:color="000000"/>
              <w:right w:val="single" w:sz="4" w:space="0" w:color="000000"/>
            </w:tcBorders>
          </w:tcPr>
          <w:p w14:paraId="420C58A7" w14:textId="77777777" w:rsidR="00C9323F" w:rsidRPr="00746FC1" w:rsidRDefault="00C9323F" w:rsidP="00C9323F">
            <w:pPr>
              <w:pStyle w:val="ae"/>
              <w:numPr>
                <w:ilvl w:val="0"/>
                <w:numId w:val="4"/>
              </w:numPr>
              <w:ind w:left="357" w:hanging="357"/>
              <w:rPr>
                <w:color w:val="000000"/>
              </w:rPr>
            </w:pPr>
          </w:p>
        </w:tc>
        <w:tc>
          <w:tcPr>
            <w:tcW w:w="1562" w:type="dxa"/>
            <w:vMerge/>
            <w:tcBorders>
              <w:left w:val="single" w:sz="4" w:space="0" w:color="000000"/>
              <w:bottom w:val="single" w:sz="4" w:space="0" w:color="auto"/>
              <w:right w:val="single" w:sz="4" w:space="0" w:color="000000"/>
            </w:tcBorders>
          </w:tcPr>
          <w:p w14:paraId="6EB1CD91"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362817C8" w14:textId="77777777" w:rsidR="00C9323F" w:rsidRPr="00D511EA" w:rsidRDefault="00C9323F" w:rsidP="00C9323F">
            <w:pPr>
              <w:rPr>
                <w:bCs/>
                <w:sz w:val="22"/>
                <w:szCs w:val="22"/>
              </w:rPr>
            </w:pPr>
          </w:p>
        </w:tc>
        <w:tc>
          <w:tcPr>
            <w:tcW w:w="1590" w:type="dxa"/>
            <w:gridSpan w:val="20"/>
            <w:tcBorders>
              <w:top w:val="single" w:sz="4" w:space="0" w:color="000000"/>
              <w:left w:val="single" w:sz="4" w:space="0" w:color="000000"/>
              <w:bottom w:val="single" w:sz="4" w:space="0" w:color="000000"/>
              <w:right w:val="single" w:sz="4" w:space="0" w:color="auto"/>
            </w:tcBorders>
            <w:vAlign w:val="bottom"/>
          </w:tcPr>
          <w:p w14:paraId="3B2520E8" w14:textId="77777777" w:rsidR="00C9323F" w:rsidRPr="00D511EA" w:rsidRDefault="00C9323F" w:rsidP="00C9323F">
            <w:pPr>
              <w:rPr>
                <w:sz w:val="22"/>
                <w:szCs w:val="22"/>
              </w:rPr>
            </w:pPr>
            <w:r w:rsidRPr="00D511EA">
              <w:rPr>
                <w:sz w:val="22"/>
                <w:szCs w:val="22"/>
              </w:rPr>
              <w:t>9040</w:t>
            </w:r>
          </w:p>
        </w:tc>
        <w:tc>
          <w:tcPr>
            <w:tcW w:w="5782" w:type="dxa"/>
            <w:gridSpan w:val="27"/>
            <w:tcBorders>
              <w:top w:val="single" w:sz="4" w:space="0" w:color="000000"/>
              <w:left w:val="single" w:sz="4" w:space="0" w:color="auto"/>
              <w:bottom w:val="single" w:sz="4" w:space="0" w:color="000000"/>
              <w:right w:val="single" w:sz="4" w:space="0" w:color="000000"/>
            </w:tcBorders>
            <w:vAlign w:val="bottom"/>
          </w:tcPr>
          <w:p w14:paraId="1A6C488A" w14:textId="77777777" w:rsidR="00C9323F" w:rsidRPr="00D511EA" w:rsidRDefault="00C9323F" w:rsidP="00C9323F">
            <w:pPr>
              <w:rPr>
                <w:sz w:val="22"/>
                <w:szCs w:val="22"/>
              </w:rPr>
            </w:pPr>
            <w:r w:rsidRPr="00D511EA">
              <w:rPr>
                <w:sz w:val="22"/>
                <w:szCs w:val="22"/>
              </w:rPr>
              <w:t>дуговая сварка в аргоне</w:t>
            </w:r>
          </w:p>
        </w:tc>
        <w:tc>
          <w:tcPr>
            <w:tcW w:w="3119" w:type="dxa"/>
            <w:gridSpan w:val="2"/>
            <w:tcBorders>
              <w:top w:val="single" w:sz="4" w:space="0" w:color="000000"/>
              <w:left w:val="single" w:sz="4" w:space="0" w:color="000000"/>
              <w:bottom w:val="single" w:sz="4" w:space="0" w:color="000000"/>
              <w:right w:val="single" w:sz="4" w:space="0" w:color="000000"/>
            </w:tcBorders>
          </w:tcPr>
          <w:p w14:paraId="47278AF5" w14:textId="77777777" w:rsidR="00A97C06" w:rsidRPr="00D511EA" w:rsidRDefault="00A97C06" w:rsidP="00A97C06">
            <w:pPr>
              <w:rPr>
                <w:sz w:val="22"/>
                <w:szCs w:val="22"/>
              </w:rPr>
            </w:pPr>
            <w:r w:rsidRPr="00D511EA">
              <w:rPr>
                <w:sz w:val="22"/>
                <w:szCs w:val="22"/>
              </w:rPr>
              <w:t>Принято.</w:t>
            </w:r>
          </w:p>
          <w:p w14:paraId="530AB504" w14:textId="77777777" w:rsidR="00C9323F" w:rsidRPr="00D511EA" w:rsidRDefault="00A97C06" w:rsidP="00A97C06">
            <w:pPr>
              <w:rPr>
                <w:sz w:val="22"/>
                <w:szCs w:val="22"/>
              </w:rPr>
            </w:pPr>
            <w:r w:rsidRPr="00D511EA">
              <w:rPr>
                <w:sz w:val="22"/>
                <w:szCs w:val="22"/>
              </w:rPr>
              <w:t>Код 9030.01</w:t>
            </w:r>
          </w:p>
        </w:tc>
      </w:tr>
      <w:tr w:rsidR="00C9323F" w:rsidRPr="00746FC1" w14:paraId="60A95C86" w14:textId="77777777" w:rsidTr="00E66DE8">
        <w:trPr>
          <w:trHeight w:val="85"/>
        </w:trPr>
        <w:tc>
          <w:tcPr>
            <w:tcW w:w="674" w:type="dxa"/>
            <w:tcBorders>
              <w:left w:val="single" w:sz="4" w:space="0" w:color="000000"/>
              <w:bottom w:val="single" w:sz="4" w:space="0" w:color="000000"/>
              <w:right w:val="single" w:sz="4" w:space="0" w:color="000000"/>
            </w:tcBorders>
          </w:tcPr>
          <w:p w14:paraId="14666F4D" w14:textId="77777777" w:rsidR="00C9323F" w:rsidRPr="00746FC1" w:rsidRDefault="00C9323F" w:rsidP="00C9323F">
            <w:pPr>
              <w:pStyle w:val="ae"/>
              <w:numPr>
                <w:ilvl w:val="0"/>
                <w:numId w:val="4"/>
              </w:numPr>
              <w:ind w:left="357" w:hanging="357"/>
              <w:rPr>
                <w:color w:val="000000"/>
              </w:rPr>
            </w:pPr>
          </w:p>
        </w:tc>
        <w:tc>
          <w:tcPr>
            <w:tcW w:w="1562" w:type="dxa"/>
            <w:vMerge w:val="restart"/>
            <w:tcBorders>
              <w:top w:val="single" w:sz="4" w:space="0" w:color="auto"/>
              <w:left w:val="single" w:sz="4" w:space="0" w:color="000000"/>
              <w:right w:val="single" w:sz="4" w:space="0" w:color="000000"/>
            </w:tcBorders>
          </w:tcPr>
          <w:p w14:paraId="38C88FB3"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2"/>
                <w:szCs w:val="22"/>
                <w:lang w:eastAsia="ru-RU" w:bidi="ru-RU"/>
              </w:rPr>
            </w:pPr>
            <w:r w:rsidRPr="00D511EA">
              <w:rPr>
                <w:rFonts w:ascii="Times New Roman" w:hAnsi="Times New Roman" w:cs="Times New Roman"/>
                <w:color w:val="000000" w:themeColor="text1"/>
                <w:sz w:val="22"/>
                <w:szCs w:val="22"/>
              </w:rPr>
              <w:t>Раздел 7, таблица 26</w:t>
            </w:r>
          </w:p>
        </w:tc>
        <w:tc>
          <w:tcPr>
            <w:tcW w:w="2552" w:type="dxa"/>
            <w:vMerge w:val="restart"/>
            <w:tcBorders>
              <w:left w:val="single" w:sz="4" w:space="0" w:color="000000"/>
              <w:right w:val="single" w:sz="4" w:space="0" w:color="000000"/>
            </w:tcBorders>
          </w:tcPr>
          <w:p w14:paraId="013D9EBF" w14:textId="77777777" w:rsidR="00C9323F" w:rsidRPr="00D511EA" w:rsidRDefault="00C9323F" w:rsidP="00C9323F">
            <w:pPr>
              <w:rPr>
                <w:bCs/>
                <w:sz w:val="22"/>
                <w:szCs w:val="22"/>
              </w:rPr>
            </w:pPr>
            <w:r w:rsidRPr="00D511EA">
              <w:rPr>
                <w:bCs/>
                <w:sz w:val="22"/>
                <w:szCs w:val="22"/>
              </w:rPr>
              <w:t>АО «Концерн ВКО «Алмаз-Антей»</w:t>
            </w:r>
          </w:p>
          <w:p w14:paraId="33FFBB43" w14:textId="77777777" w:rsidR="00C9323F" w:rsidRPr="00D511EA" w:rsidRDefault="00C9323F" w:rsidP="00C9323F">
            <w:pPr>
              <w:rPr>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74BFC3D1" w14:textId="77777777" w:rsidR="00C9323F" w:rsidRPr="00D511EA" w:rsidRDefault="00C9323F" w:rsidP="00C9323F">
            <w:pPr>
              <w:rPr>
                <w:sz w:val="22"/>
                <w:szCs w:val="22"/>
              </w:rPr>
            </w:pPr>
            <w:r w:rsidRPr="00D511EA">
              <w:rPr>
                <w:sz w:val="22"/>
                <w:szCs w:val="22"/>
              </w:rPr>
              <w:t>Замечание:</w:t>
            </w:r>
          </w:p>
          <w:p w14:paraId="7BC82365" w14:textId="77777777" w:rsidR="00C9323F" w:rsidRPr="00D511EA" w:rsidRDefault="00C9323F" w:rsidP="00C9323F">
            <w:pPr>
              <w:rPr>
                <w:sz w:val="22"/>
                <w:szCs w:val="22"/>
              </w:rPr>
            </w:pPr>
            <w:r w:rsidRPr="00D511EA">
              <w:rPr>
                <w:rFonts w:eastAsia="Courier New"/>
                <w:color w:val="000000"/>
                <w:sz w:val="22"/>
                <w:szCs w:val="22"/>
                <w:lang w:bidi="ru-RU"/>
              </w:rPr>
              <w:t>Отсутствует операция «Прихватка»</w:t>
            </w:r>
          </w:p>
          <w:p w14:paraId="4802C2AA" w14:textId="77777777" w:rsidR="00C9323F" w:rsidRPr="00D511EA" w:rsidRDefault="00C9323F" w:rsidP="00C9323F">
            <w:pPr>
              <w:rPr>
                <w:sz w:val="22"/>
                <w:szCs w:val="22"/>
              </w:rPr>
            </w:pPr>
            <w:r w:rsidRPr="00D511EA">
              <w:rPr>
                <w:sz w:val="22"/>
                <w:szCs w:val="22"/>
              </w:rPr>
              <w:t>Предложение:</w:t>
            </w:r>
          </w:p>
          <w:p w14:paraId="2CF2E008" w14:textId="77777777" w:rsidR="00C9323F" w:rsidRPr="00D511EA" w:rsidRDefault="00C9323F" w:rsidP="00C9323F">
            <w:pPr>
              <w:rPr>
                <w:sz w:val="22"/>
                <w:szCs w:val="22"/>
              </w:rPr>
            </w:pPr>
            <w:r w:rsidRPr="00D511EA">
              <w:rPr>
                <w:sz w:val="22"/>
                <w:szCs w:val="22"/>
              </w:rPr>
              <w:t>Включить операцию «Прихватка»</w:t>
            </w:r>
          </w:p>
          <w:p w14:paraId="7C895870" w14:textId="77777777" w:rsidR="00C9323F" w:rsidRPr="00D511EA" w:rsidRDefault="00C9323F" w:rsidP="00C9323F">
            <w:pPr>
              <w:rPr>
                <w:sz w:val="22"/>
                <w:szCs w:val="22"/>
              </w:rPr>
            </w:pPr>
            <w:r w:rsidRPr="00D511EA">
              <w:rPr>
                <w:sz w:val="22"/>
                <w:szCs w:val="22"/>
              </w:rPr>
              <w:t>Обоснование:</w:t>
            </w:r>
          </w:p>
          <w:p w14:paraId="3C12B01B" w14:textId="77777777" w:rsidR="00C9323F" w:rsidRPr="00D511EA" w:rsidRDefault="00C9323F" w:rsidP="00C9323F">
            <w:pPr>
              <w:rPr>
                <w:sz w:val="22"/>
                <w:szCs w:val="22"/>
              </w:rPr>
            </w:pPr>
            <w:r w:rsidRPr="00D511EA">
              <w:rPr>
                <w:rFonts w:eastAsia="Courier New"/>
                <w:color w:val="000000"/>
                <w:sz w:val="22"/>
                <w:szCs w:val="22"/>
                <w:lang w:bidi="ru-RU"/>
              </w:rPr>
              <w:t>Применяется в производстве</w:t>
            </w:r>
          </w:p>
        </w:tc>
        <w:tc>
          <w:tcPr>
            <w:tcW w:w="3119" w:type="dxa"/>
            <w:gridSpan w:val="2"/>
            <w:tcBorders>
              <w:top w:val="single" w:sz="4" w:space="0" w:color="000000"/>
              <w:left w:val="single" w:sz="4" w:space="0" w:color="000000"/>
              <w:bottom w:val="single" w:sz="4" w:space="0" w:color="000000"/>
              <w:right w:val="single" w:sz="4" w:space="0" w:color="000000"/>
            </w:tcBorders>
          </w:tcPr>
          <w:p w14:paraId="33FAD98C" w14:textId="77777777" w:rsidR="00C9323F" w:rsidRPr="00D511EA" w:rsidRDefault="00A97C06" w:rsidP="00C9323F">
            <w:pPr>
              <w:rPr>
                <w:sz w:val="22"/>
                <w:szCs w:val="22"/>
              </w:rPr>
            </w:pPr>
            <w:r w:rsidRPr="00D511EA">
              <w:rPr>
                <w:sz w:val="22"/>
                <w:szCs w:val="22"/>
              </w:rPr>
              <w:t>Принято.</w:t>
            </w:r>
          </w:p>
          <w:p w14:paraId="39788C41" w14:textId="77777777" w:rsidR="00A97C06" w:rsidRPr="00D511EA" w:rsidRDefault="00A97C06" w:rsidP="00C9323F">
            <w:pPr>
              <w:rPr>
                <w:sz w:val="22"/>
                <w:szCs w:val="22"/>
              </w:rPr>
            </w:pPr>
            <w:r w:rsidRPr="00D511EA">
              <w:rPr>
                <w:sz w:val="22"/>
                <w:szCs w:val="22"/>
              </w:rPr>
              <w:t>Операции Прихватки включены с кодами 9150-9157</w:t>
            </w:r>
          </w:p>
        </w:tc>
      </w:tr>
      <w:tr w:rsidR="00C9323F" w:rsidRPr="00746FC1" w14:paraId="7B16DD7B" w14:textId="77777777" w:rsidTr="00E66DE8">
        <w:trPr>
          <w:trHeight w:val="85"/>
        </w:trPr>
        <w:tc>
          <w:tcPr>
            <w:tcW w:w="674" w:type="dxa"/>
            <w:tcBorders>
              <w:left w:val="single" w:sz="4" w:space="0" w:color="000000"/>
              <w:bottom w:val="single" w:sz="4" w:space="0" w:color="000000"/>
              <w:right w:val="single" w:sz="4" w:space="0" w:color="000000"/>
            </w:tcBorders>
          </w:tcPr>
          <w:p w14:paraId="5C4F6263" w14:textId="77777777" w:rsidR="00C9323F" w:rsidRPr="00746FC1" w:rsidRDefault="00C9323F" w:rsidP="00C9323F">
            <w:pPr>
              <w:pStyle w:val="ae"/>
              <w:numPr>
                <w:ilvl w:val="0"/>
                <w:numId w:val="4"/>
              </w:numPr>
              <w:ind w:left="357" w:hanging="357"/>
              <w:rPr>
                <w:color w:val="000000"/>
              </w:rPr>
            </w:pPr>
          </w:p>
        </w:tc>
        <w:tc>
          <w:tcPr>
            <w:tcW w:w="1562" w:type="dxa"/>
            <w:vMerge/>
            <w:tcBorders>
              <w:left w:val="single" w:sz="4" w:space="0" w:color="000000"/>
              <w:bottom w:val="single" w:sz="4" w:space="0" w:color="000000"/>
              <w:right w:val="single" w:sz="4" w:space="0" w:color="000000"/>
            </w:tcBorders>
          </w:tcPr>
          <w:p w14:paraId="6C7E4468"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right w:val="single" w:sz="4" w:space="0" w:color="000000"/>
            </w:tcBorders>
          </w:tcPr>
          <w:p w14:paraId="43133ED2"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545DCDA3" w14:textId="77777777" w:rsidR="00C9323F" w:rsidRPr="00D511EA" w:rsidRDefault="00C9323F" w:rsidP="00C9323F">
            <w:pPr>
              <w:pStyle w:val="af7"/>
              <w:widowControl/>
              <w:suppressAutoHyphens/>
              <w:spacing w:line="240" w:lineRule="auto"/>
              <w:ind w:firstLine="9"/>
              <w:rPr>
                <w:rFonts w:ascii="Times New Roman" w:eastAsia="Courier New" w:hAnsi="Times New Roman" w:cs="Times New Roman"/>
                <w:color w:val="auto"/>
                <w:sz w:val="22"/>
                <w:szCs w:val="22"/>
                <w:lang w:eastAsia="ru-RU" w:bidi="ru-RU"/>
              </w:rPr>
            </w:pPr>
            <w:r w:rsidRPr="00D511EA">
              <w:rPr>
                <w:rFonts w:ascii="Times New Roman" w:eastAsia="Courier New" w:hAnsi="Times New Roman" w:cs="Times New Roman"/>
                <w:color w:val="auto"/>
                <w:sz w:val="22"/>
                <w:szCs w:val="22"/>
                <w:lang w:eastAsia="ru-RU" w:bidi="ru-RU"/>
              </w:rPr>
              <w:t>В операциях сварка – код 90, ввести операции:</w:t>
            </w:r>
          </w:p>
          <w:p w14:paraId="2DA6CDC4" w14:textId="77777777" w:rsidR="00C9323F" w:rsidRPr="00D511EA" w:rsidRDefault="00C9323F" w:rsidP="00C9323F">
            <w:pPr>
              <w:pStyle w:val="af7"/>
              <w:widowControl/>
              <w:suppressAutoHyphens/>
              <w:spacing w:line="240" w:lineRule="auto"/>
              <w:ind w:firstLine="9"/>
              <w:rPr>
                <w:rFonts w:ascii="Times New Roman" w:eastAsia="Courier New" w:hAnsi="Times New Roman" w:cs="Times New Roman"/>
                <w:color w:val="auto"/>
                <w:sz w:val="22"/>
                <w:szCs w:val="22"/>
                <w:lang w:eastAsia="ru-RU" w:bidi="ru-RU"/>
              </w:rPr>
            </w:pPr>
            <w:r w:rsidRPr="00D511EA">
              <w:rPr>
                <w:rFonts w:ascii="Times New Roman" w:eastAsia="Courier New" w:hAnsi="Times New Roman" w:cs="Times New Roman"/>
                <w:color w:val="auto"/>
                <w:sz w:val="22"/>
                <w:szCs w:val="22"/>
                <w:lang w:eastAsia="ru-RU" w:bidi="ru-RU"/>
              </w:rPr>
              <w:t xml:space="preserve"> «9000 Сварка;</w:t>
            </w:r>
          </w:p>
          <w:p w14:paraId="7330B317" w14:textId="77777777" w:rsidR="00C9323F" w:rsidRPr="00D511EA" w:rsidRDefault="00C9323F" w:rsidP="00C9323F">
            <w:pPr>
              <w:pStyle w:val="af7"/>
              <w:widowControl/>
              <w:suppressAutoHyphens/>
              <w:spacing w:line="240" w:lineRule="auto"/>
              <w:ind w:firstLine="0"/>
              <w:rPr>
                <w:rFonts w:ascii="Times New Roman" w:hAnsi="Times New Roman" w:cs="Times New Roman"/>
                <w:color w:val="auto"/>
                <w:sz w:val="22"/>
                <w:szCs w:val="22"/>
              </w:rPr>
            </w:pPr>
            <w:r w:rsidRPr="00D511EA">
              <w:rPr>
                <w:rFonts w:ascii="Times New Roman" w:eastAsia="Courier New" w:hAnsi="Times New Roman" w:cs="Times New Roman"/>
                <w:color w:val="auto"/>
                <w:sz w:val="22"/>
                <w:szCs w:val="22"/>
                <w:lang w:eastAsia="ru-RU" w:bidi="ru-RU"/>
              </w:rPr>
              <w:t xml:space="preserve">9001 </w:t>
            </w:r>
            <w:r w:rsidRPr="00D511EA">
              <w:rPr>
                <w:rFonts w:ascii="Times New Roman" w:hAnsi="Times New Roman" w:cs="Times New Roman"/>
                <w:color w:val="auto"/>
                <w:sz w:val="22"/>
                <w:szCs w:val="22"/>
              </w:rPr>
              <w:t>Индукционно-прессовая сварка;</w:t>
            </w:r>
          </w:p>
          <w:p w14:paraId="2E535FDC" w14:textId="77777777" w:rsidR="00C9323F" w:rsidRPr="00D511EA" w:rsidRDefault="00C9323F" w:rsidP="00C9323F">
            <w:pPr>
              <w:pStyle w:val="af7"/>
              <w:widowControl/>
              <w:suppressAutoHyphens/>
              <w:spacing w:line="240" w:lineRule="auto"/>
              <w:ind w:firstLine="0"/>
              <w:rPr>
                <w:rFonts w:ascii="Times New Roman" w:hAnsi="Times New Roman" w:cs="Times New Roman"/>
                <w:color w:val="auto"/>
                <w:sz w:val="22"/>
                <w:szCs w:val="22"/>
              </w:rPr>
            </w:pPr>
            <w:r w:rsidRPr="00D511EA">
              <w:rPr>
                <w:rFonts w:ascii="Times New Roman" w:hAnsi="Times New Roman" w:cs="Times New Roman"/>
                <w:color w:val="auto"/>
                <w:sz w:val="22"/>
                <w:szCs w:val="22"/>
              </w:rPr>
              <w:t>9002 Газопрессовая сварка;</w:t>
            </w:r>
          </w:p>
          <w:p w14:paraId="4F9140FB" w14:textId="77777777" w:rsidR="00C9323F" w:rsidRPr="00D511EA" w:rsidRDefault="00C9323F" w:rsidP="00C9323F">
            <w:pPr>
              <w:pStyle w:val="af7"/>
              <w:widowControl/>
              <w:suppressAutoHyphens/>
              <w:spacing w:line="240" w:lineRule="auto"/>
              <w:ind w:firstLine="0"/>
              <w:rPr>
                <w:rFonts w:ascii="Times New Roman" w:hAnsi="Times New Roman" w:cs="Times New Roman"/>
                <w:color w:val="auto"/>
                <w:sz w:val="22"/>
                <w:szCs w:val="22"/>
              </w:rPr>
            </w:pPr>
            <w:r w:rsidRPr="00D511EA">
              <w:rPr>
                <w:rFonts w:ascii="Times New Roman" w:hAnsi="Times New Roman" w:cs="Times New Roman"/>
                <w:color w:val="auto"/>
                <w:sz w:val="22"/>
                <w:szCs w:val="22"/>
              </w:rPr>
              <w:t>9003 Термокомпрессионная сварка;</w:t>
            </w:r>
          </w:p>
          <w:p w14:paraId="1276B0A8" w14:textId="77777777" w:rsidR="00C9323F" w:rsidRPr="00D511EA" w:rsidRDefault="00C9323F" w:rsidP="00C9323F">
            <w:pPr>
              <w:rPr>
                <w:sz w:val="22"/>
                <w:szCs w:val="22"/>
              </w:rPr>
            </w:pPr>
            <w:r w:rsidRPr="00D511EA">
              <w:rPr>
                <w:sz w:val="22"/>
                <w:szCs w:val="22"/>
              </w:rPr>
              <w:t>9004 Дугопрессовая сварка»</w:t>
            </w:r>
          </w:p>
        </w:tc>
        <w:tc>
          <w:tcPr>
            <w:tcW w:w="3119" w:type="dxa"/>
            <w:gridSpan w:val="2"/>
            <w:tcBorders>
              <w:top w:val="single" w:sz="4" w:space="0" w:color="000000"/>
              <w:left w:val="single" w:sz="4" w:space="0" w:color="000000"/>
              <w:bottom w:val="single" w:sz="4" w:space="0" w:color="000000"/>
              <w:right w:val="single" w:sz="4" w:space="0" w:color="000000"/>
            </w:tcBorders>
          </w:tcPr>
          <w:p w14:paraId="6E63DDD7" w14:textId="77777777" w:rsidR="00A97C06" w:rsidRPr="00D511EA" w:rsidRDefault="00A97C06" w:rsidP="00A97C06">
            <w:pPr>
              <w:rPr>
                <w:sz w:val="22"/>
                <w:szCs w:val="22"/>
              </w:rPr>
            </w:pPr>
            <w:r w:rsidRPr="00D511EA">
              <w:rPr>
                <w:sz w:val="22"/>
                <w:szCs w:val="22"/>
              </w:rPr>
              <w:t>Принято.</w:t>
            </w:r>
          </w:p>
          <w:p w14:paraId="084285E2" w14:textId="77777777" w:rsidR="00C9323F" w:rsidRPr="00D511EA" w:rsidRDefault="00C9323F" w:rsidP="00C9323F">
            <w:pPr>
              <w:rPr>
                <w:sz w:val="22"/>
                <w:szCs w:val="22"/>
              </w:rPr>
            </w:pPr>
          </w:p>
        </w:tc>
      </w:tr>
      <w:tr w:rsidR="00C9323F" w:rsidRPr="00746FC1" w14:paraId="75751F9F" w14:textId="77777777" w:rsidTr="00E66DE8">
        <w:trPr>
          <w:trHeight w:val="85"/>
        </w:trPr>
        <w:tc>
          <w:tcPr>
            <w:tcW w:w="674" w:type="dxa"/>
            <w:tcBorders>
              <w:left w:val="single" w:sz="4" w:space="0" w:color="000000"/>
              <w:bottom w:val="single" w:sz="4" w:space="0" w:color="000000"/>
              <w:right w:val="single" w:sz="4" w:space="0" w:color="000000"/>
            </w:tcBorders>
          </w:tcPr>
          <w:p w14:paraId="373BA23C" w14:textId="77777777" w:rsidR="00C9323F" w:rsidRPr="00746FC1" w:rsidRDefault="00C9323F" w:rsidP="00C9323F">
            <w:pPr>
              <w:pStyle w:val="ae"/>
              <w:numPr>
                <w:ilvl w:val="0"/>
                <w:numId w:val="4"/>
              </w:numPr>
              <w:ind w:left="357" w:hanging="357"/>
              <w:rPr>
                <w:color w:val="000000"/>
              </w:rPr>
            </w:pPr>
          </w:p>
        </w:tc>
        <w:tc>
          <w:tcPr>
            <w:tcW w:w="1562" w:type="dxa"/>
            <w:tcBorders>
              <w:left w:val="single" w:sz="4" w:space="0" w:color="000000"/>
              <w:bottom w:val="single" w:sz="4" w:space="0" w:color="000000"/>
              <w:right w:val="single" w:sz="4" w:space="0" w:color="000000"/>
            </w:tcBorders>
          </w:tcPr>
          <w:p w14:paraId="05CB96AA"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r w:rsidRPr="00D511EA">
              <w:rPr>
                <w:rFonts w:ascii="Times New Roman" w:hAnsi="Times New Roman" w:cs="Times New Roman"/>
                <w:color w:val="000000" w:themeColor="text1"/>
                <w:sz w:val="22"/>
                <w:szCs w:val="22"/>
              </w:rPr>
              <w:t xml:space="preserve">Раздел 7, таблица 26, </w:t>
            </w:r>
            <w:r w:rsidRPr="00D511EA">
              <w:rPr>
                <w:rFonts w:ascii="Times New Roman" w:hAnsi="Times New Roman" w:cs="Times New Roman"/>
                <w:color w:val="000000" w:themeColor="text1"/>
                <w:sz w:val="22"/>
                <w:szCs w:val="22"/>
              </w:rPr>
              <w:lastRenderedPageBreak/>
              <w:t>код 9006</w:t>
            </w:r>
          </w:p>
        </w:tc>
        <w:tc>
          <w:tcPr>
            <w:tcW w:w="2552" w:type="dxa"/>
            <w:vMerge/>
            <w:tcBorders>
              <w:left w:val="single" w:sz="4" w:space="0" w:color="000000"/>
              <w:right w:val="single" w:sz="4" w:space="0" w:color="000000"/>
            </w:tcBorders>
          </w:tcPr>
          <w:p w14:paraId="6E5FBA71"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69807437" w14:textId="77777777" w:rsidR="00C9323F" w:rsidRPr="00D511EA" w:rsidRDefault="00C9323F" w:rsidP="00C9323F">
            <w:pPr>
              <w:rPr>
                <w:sz w:val="22"/>
                <w:szCs w:val="22"/>
              </w:rPr>
            </w:pPr>
            <w:r w:rsidRPr="00D511EA">
              <w:rPr>
                <w:sz w:val="22"/>
                <w:szCs w:val="22"/>
              </w:rPr>
              <w:t>Замечание:</w:t>
            </w:r>
          </w:p>
          <w:p w14:paraId="7FF742DC" w14:textId="77777777" w:rsidR="00C9323F" w:rsidRPr="00D511EA" w:rsidRDefault="00C9323F" w:rsidP="00C9323F">
            <w:pPr>
              <w:rPr>
                <w:sz w:val="22"/>
                <w:szCs w:val="22"/>
              </w:rPr>
            </w:pPr>
            <w:r w:rsidRPr="00D511EA">
              <w:rPr>
                <w:sz w:val="22"/>
                <w:szCs w:val="22"/>
              </w:rPr>
              <w:t>Орфографическая ошибка в написании слова</w:t>
            </w:r>
            <w:r w:rsidRPr="00D511EA">
              <w:rPr>
                <w:sz w:val="22"/>
                <w:szCs w:val="22"/>
                <w:shd w:val="clear" w:color="auto" w:fill="FFFFFF"/>
              </w:rPr>
              <w:t xml:space="preserve"> «Термитно прессовая сварка»</w:t>
            </w:r>
          </w:p>
          <w:p w14:paraId="4BCCECCE" w14:textId="77777777" w:rsidR="00C9323F" w:rsidRPr="00D511EA" w:rsidRDefault="00C9323F" w:rsidP="00C9323F">
            <w:pPr>
              <w:rPr>
                <w:sz w:val="22"/>
                <w:szCs w:val="22"/>
              </w:rPr>
            </w:pPr>
            <w:r w:rsidRPr="00D511EA">
              <w:rPr>
                <w:sz w:val="22"/>
                <w:szCs w:val="22"/>
              </w:rPr>
              <w:lastRenderedPageBreak/>
              <w:t>Предложение:</w:t>
            </w:r>
          </w:p>
          <w:p w14:paraId="0FA5707B" w14:textId="77777777" w:rsidR="00C9323F" w:rsidRPr="00D511EA" w:rsidRDefault="00C9323F" w:rsidP="00C9323F">
            <w:pPr>
              <w:rPr>
                <w:sz w:val="22"/>
                <w:szCs w:val="22"/>
              </w:rPr>
            </w:pPr>
            <w:r w:rsidRPr="00D511EA">
              <w:rPr>
                <w:sz w:val="22"/>
                <w:szCs w:val="22"/>
                <w:shd w:val="clear" w:color="auto" w:fill="FFFFFF"/>
              </w:rPr>
              <w:t>Термитно-прессовая сварка</w:t>
            </w:r>
          </w:p>
        </w:tc>
        <w:tc>
          <w:tcPr>
            <w:tcW w:w="3119" w:type="dxa"/>
            <w:gridSpan w:val="2"/>
            <w:tcBorders>
              <w:top w:val="single" w:sz="4" w:space="0" w:color="000000"/>
              <w:left w:val="single" w:sz="4" w:space="0" w:color="000000"/>
              <w:bottom w:val="single" w:sz="4" w:space="0" w:color="000000"/>
              <w:right w:val="single" w:sz="4" w:space="0" w:color="000000"/>
            </w:tcBorders>
          </w:tcPr>
          <w:p w14:paraId="58D8E9C3" w14:textId="77777777" w:rsidR="00A97C06" w:rsidRPr="00D511EA" w:rsidRDefault="00A97C06" w:rsidP="00A97C06">
            <w:pPr>
              <w:rPr>
                <w:sz w:val="22"/>
                <w:szCs w:val="22"/>
              </w:rPr>
            </w:pPr>
            <w:r w:rsidRPr="00D511EA">
              <w:rPr>
                <w:sz w:val="22"/>
                <w:szCs w:val="22"/>
              </w:rPr>
              <w:lastRenderedPageBreak/>
              <w:t>Принято.</w:t>
            </w:r>
          </w:p>
          <w:p w14:paraId="148CB7D5" w14:textId="77777777" w:rsidR="00C9323F" w:rsidRPr="00D511EA" w:rsidRDefault="00C9323F" w:rsidP="00C9323F">
            <w:pPr>
              <w:rPr>
                <w:sz w:val="22"/>
                <w:szCs w:val="22"/>
              </w:rPr>
            </w:pPr>
          </w:p>
        </w:tc>
      </w:tr>
      <w:tr w:rsidR="00C9323F" w:rsidRPr="00746FC1" w14:paraId="7B0F51E0" w14:textId="77777777" w:rsidTr="00E66DE8">
        <w:trPr>
          <w:trHeight w:val="85"/>
        </w:trPr>
        <w:tc>
          <w:tcPr>
            <w:tcW w:w="674" w:type="dxa"/>
            <w:tcBorders>
              <w:left w:val="single" w:sz="4" w:space="0" w:color="000000"/>
              <w:bottom w:val="single" w:sz="4" w:space="0" w:color="000000"/>
              <w:right w:val="single" w:sz="4" w:space="0" w:color="000000"/>
            </w:tcBorders>
          </w:tcPr>
          <w:p w14:paraId="294B0E46" w14:textId="77777777" w:rsidR="00C9323F" w:rsidRPr="00746FC1" w:rsidRDefault="00C9323F" w:rsidP="00C9323F">
            <w:pPr>
              <w:pStyle w:val="ae"/>
              <w:numPr>
                <w:ilvl w:val="0"/>
                <w:numId w:val="4"/>
              </w:numPr>
              <w:ind w:left="357" w:hanging="357"/>
              <w:rPr>
                <w:color w:val="000000"/>
              </w:rPr>
            </w:pPr>
          </w:p>
        </w:tc>
        <w:tc>
          <w:tcPr>
            <w:tcW w:w="1562" w:type="dxa"/>
            <w:tcBorders>
              <w:left w:val="single" w:sz="4" w:space="0" w:color="000000"/>
              <w:bottom w:val="single" w:sz="4" w:space="0" w:color="000000"/>
              <w:right w:val="single" w:sz="4" w:space="0" w:color="000000"/>
            </w:tcBorders>
          </w:tcPr>
          <w:p w14:paraId="3F6F627B"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r w:rsidRPr="00D511EA">
              <w:rPr>
                <w:rFonts w:ascii="Times New Roman" w:hAnsi="Times New Roman" w:cs="Times New Roman"/>
                <w:color w:val="000000" w:themeColor="text1"/>
                <w:sz w:val="22"/>
                <w:szCs w:val="22"/>
              </w:rPr>
              <w:t>Раздел 7, таблица 26, код 9015</w:t>
            </w:r>
          </w:p>
        </w:tc>
        <w:tc>
          <w:tcPr>
            <w:tcW w:w="2552" w:type="dxa"/>
            <w:vMerge/>
            <w:tcBorders>
              <w:left w:val="single" w:sz="4" w:space="0" w:color="000000"/>
              <w:right w:val="single" w:sz="4" w:space="0" w:color="000000"/>
            </w:tcBorders>
          </w:tcPr>
          <w:p w14:paraId="2F21D45D"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3FDCB8CB" w14:textId="77777777" w:rsidR="00C9323F" w:rsidRPr="00D511EA" w:rsidRDefault="00C9323F" w:rsidP="00C9323F">
            <w:pPr>
              <w:rPr>
                <w:sz w:val="22"/>
                <w:szCs w:val="22"/>
              </w:rPr>
            </w:pPr>
            <w:r w:rsidRPr="00D511EA">
              <w:rPr>
                <w:sz w:val="22"/>
                <w:szCs w:val="22"/>
              </w:rPr>
              <w:t>Замечание:</w:t>
            </w:r>
          </w:p>
          <w:p w14:paraId="11AA28C1" w14:textId="77777777" w:rsidR="00C9323F" w:rsidRPr="00D511EA" w:rsidRDefault="00C9323F" w:rsidP="00C9323F">
            <w:pPr>
              <w:rPr>
                <w:sz w:val="22"/>
                <w:szCs w:val="22"/>
              </w:rPr>
            </w:pPr>
            <w:r w:rsidRPr="00D511EA">
              <w:rPr>
                <w:sz w:val="22"/>
                <w:szCs w:val="22"/>
              </w:rPr>
              <w:t>Орфографическая ошибка в написании слова</w:t>
            </w:r>
            <w:r w:rsidRPr="00D511EA">
              <w:rPr>
                <w:sz w:val="22"/>
                <w:szCs w:val="22"/>
                <w:shd w:val="clear" w:color="auto" w:fill="FFFFFF"/>
              </w:rPr>
              <w:t xml:space="preserve"> «шовно стыковая»</w:t>
            </w:r>
          </w:p>
          <w:p w14:paraId="47EA21E5" w14:textId="77777777" w:rsidR="00C9323F" w:rsidRPr="00D511EA" w:rsidRDefault="00C9323F" w:rsidP="00C9323F">
            <w:pPr>
              <w:rPr>
                <w:sz w:val="22"/>
                <w:szCs w:val="22"/>
              </w:rPr>
            </w:pPr>
            <w:r w:rsidRPr="00D511EA">
              <w:rPr>
                <w:sz w:val="22"/>
                <w:szCs w:val="22"/>
              </w:rPr>
              <w:t>Предложение:</w:t>
            </w:r>
          </w:p>
          <w:p w14:paraId="7C23275A" w14:textId="77777777" w:rsidR="00C9323F" w:rsidRPr="00D511EA" w:rsidRDefault="00C9323F" w:rsidP="00C9323F">
            <w:pPr>
              <w:rPr>
                <w:sz w:val="22"/>
                <w:szCs w:val="22"/>
              </w:rPr>
            </w:pPr>
            <w:r w:rsidRPr="00D511EA">
              <w:rPr>
                <w:sz w:val="22"/>
                <w:szCs w:val="22"/>
                <w:shd w:val="clear" w:color="auto" w:fill="FFFFFF"/>
              </w:rPr>
              <w:t>шовно-стыковая</w:t>
            </w:r>
          </w:p>
        </w:tc>
        <w:tc>
          <w:tcPr>
            <w:tcW w:w="3119" w:type="dxa"/>
            <w:gridSpan w:val="2"/>
            <w:tcBorders>
              <w:top w:val="single" w:sz="4" w:space="0" w:color="000000"/>
              <w:left w:val="single" w:sz="4" w:space="0" w:color="000000"/>
              <w:bottom w:val="single" w:sz="4" w:space="0" w:color="000000"/>
              <w:right w:val="single" w:sz="4" w:space="0" w:color="000000"/>
            </w:tcBorders>
          </w:tcPr>
          <w:p w14:paraId="6BA9ADBD" w14:textId="77777777" w:rsidR="00A97C06" w:rsidRPr="00D511EA" w:rsidRDefault="00A97C06" w:rsidP="00A97C06">
            <w:pPr>
              <w:rPr>
                <w:sz w:val="22"/>
                <w:szCs w:val="22"/>
              </w:rPr>
            </w:pPr>
            <w:r w:rsidRPr="00D511EA">
              <w:rPr>
                <w:sz w:val="22"/>
                <w:szCs w:val="22"/>
              </w:rPr>
              <w:t>Принято.</w:t>
            </w:r>
          </w:p>
          <w:p w14:paraId="677B2A36" w14:textId="77777777" w:rsidR="00C9323F" w:rsidRPr="00D511EA" w:rsidRDefault="00C9323F" w:rsidP="00C9323F">
            <w:pPr>
              <w:rPr>
                <w:sz w:val="22"/>
                <w:szCs w:val="22"/>
              </w:rPr>
            </w:pPr>
          </w:p>
        </w:tc>
      </w:tr>
      <w:tr w:rsidR="00C9323F" w:rsidRPr="00746FC1" w14:paraId="0462F2D3" w14:textId="77777777" w:rsidTr="00E66DE8">
        <w:trPr>
          <w:trHeight w:val="85"/>
        </w:trPr>
        <w:tc>
          <w:tcPr>
            <w:tcW w:w="674" w:type="dxa"/>
            <w:tcBorders>
              <w:left w:val="single" w:sz="4" w:space="0" w:color="000000"/>
              <w:bottom w:val="single" w:sz="4" w:space="0" w:color="000000"/>
              <w:right w:val="single" w:sz="4" w:space="0" w:color="000000"/>
            </w:tcBorders>
          </w:tcPr>
          <w:p w14:paraId="15C4ECAC" w14:textId="77777777" w:rsidR="00C9323F" w:rsidRPr="00746FC1" w:rsidRDefault="00C9323F" w:rsidP="00C9323F">
            <w:pPr>
              <w:pStyle w:val="ae"/>
              <w:numPr>
                <w:ilvl w:val="0"/>
                <w:numId w:val="4"/>
              </w:numPr>
              <w:ind w:left="357" w:hanging="357"/>
              <w:rPr>
                <w:color w:val="000000"/>
              </w:rPr>
            </w:pPr>
          </w:p>
        </w:tc>
        <w:tc>
          <w:tcPr>
            <w:tcW w:w="1562" w:type="dxa"/>
            <w:tcBorders>
              <w:left w:val="single" w:sz="4" w:space="0" w:color="000000"/>
              <w:bottom w:val="single" w:sz="4" w:space="0" w:color="000000"/>
              <w:right w:val="single" w:sz="4" w:space="0" w:color="000000"/>
            </w:tcBorders>
          </w:tcPr>
          <w:p w14:paraId="3EB84459"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r w:rsidRPr="00D511EA">
              <w:rPr>
                <w:rFonts w:ascii="Times New Roman" w:hAnsi="Times New Roman" w:cs="Times New Roman"/>
                <w:color w:val="000000" w:themeColor="text1"/>
                <w:sz w:val="22"/>
                <w:szCs w:val="22"/>
              </w:rPr>
              <w:t xml:space="preserve">Раздел 7, таблица 26, </w:t>
            </w:r>
            <w:r w:rsidRPr="00D511EA">
              <w:rPr>
                <w:rFonts w:ascii="Times New Roman" w:eastAsia="Courier New" w:hAnsi="Times New Roman" w:cs="Times New Roman"/>
                <w:color w:val="auto"/>
                <w:sz w:val="22"/>
                <w:szCs w:val="22"/>
                <w:lang w:eastAsia="ru-RU" w:bidi="ru-RU"/>
              </w:rPr>
              <w:t>код 9045, 9046</w:t>
            </w:r>
          </w:p>
        </w:tc>
        <w:tc>
          <w:tcPr>
            <w:tcW w:w="2552" w:type="dxa"/>
            <w:vMerge/>
            <w:tcBorders>
              <w:left w:val="single" w:sz="4" w:space="0" w:color="000000"/>
              <w:right w:val="single" w:sz="4" w:space="0" w:color="000000"/>
            </w:tcBorders>
          </w:tcPr>
          <w:p w14:paraId="3E22D735"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59A6F407" w14:textId="77777777" w:rsidR="00C9323F" w:rsidRPr="00D511EA" w:rsidRDefault="00C9323F" w:rsidP="00C9323F">
            <w:pPr>
              <w:rPr>
                <w:sz w:val="22"/>
                <w:szCs w:val="22"/>
              </w:rPr>
            </w:pPr>
            <w:r w:rsidRPr="00D511EA">
              <w:rPr>
                <w:sz w:val="22"/>
                <w:szCs w:val="22"/>
              </w:rPr>
              <w:t>Замечание:</w:t>
            </w:r>
          </w:p>
          <w:p w14:paraId="74ECA055" w14:textId="77777777" w:rsidR="00C9323F" w:rsidRPr="00D511EA" w:rsidRDefault="00C9323F" w:rsidP="00C9323F">
            <w:pPr>
              <w:rPr>
                <w:sz w:val="22"/>
                <w:szCs w:val="22"/>
              </w:rPr>
            </w:pPr>
            <w:r w:rsidRPr="00D511EA">
              <w:rPr>
                <w:noProof/>
                <w:sz w:val="22"/>
                <w:szCs w:val="22"/>
              </w:rPr>
              <w:drawing>
                <wp:inline distT="0" distB="0" distL="0" distR="0" wp14:anchorId="4EE350DC" wp14:editId="01A1DE05">
                  <wp:extent cx="2603500" cy="672465"/>
                  <wp:effectExtent l="0" t="0" r="635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603500" cy="672465"/>
                          </a:xfrm>
                          <a:prstGeom prst="rect">
                            <a:avLst/>
                          </a:prstGeom>
                        </pic:spPr>
                      </pic:pic>
                    </a:graphicData>
                  </a:graphic>
                </wp:inline>
              </w:drawing>
            </w:r>
          </w:p>
          <w:p w14:paraId="34CFDD62" w14:textId="77777777" w:rsidR="00C9323F" w:rsidRPr="00D511EA" w:rsidRDefault="00C9323F" w:rsidP="00C9323F">
            <w:pPr>
              <w:rPr>
                <w:sz w:val="22"/>
                <w:szCs w:val="22"/>
              </w:rPr>
            </w:pPr>
            <w:r w:rsidRPr="00D511EA">
              <w:rPr>
                <w:sz w:val="22"/>
                <w:szCs w:val="22"/>
              </w:rPr>
              <w:t>Предложение:</w:t>
            </w:r>
          </w:p>
          <w:p w14:paraId="256CBFDC" w14:textId="77777777" w:rsidR="00C9323F" w:rsidRPr="00D511EA" w:rsidRDefault="00C9323F" w:rsidP="00C9323F">
            <w:pPr>
              <w:rPr>
                <w:sz w:val="22"/>
                <w:szCs w:val="22"/>
              </w:rPr>
            </w:pPr>
            <w:r w:rsidRPr="00D511EA">
              <w:rPr>
                <w:noProof/>
                <w:sz w:val="22"/>
                <w:szCs w:val="22"/>
              </w:rPr>
              <w:drawing>
                <wp:inline distT="0" distB="0" distL="0" distR="0" wp14:anchorId="39CF0DFB" wp14:editId="57581772">
                  <wp:extent cx="2647315" cy="677545"/>
                  <wp:effectExtent l="0" t="0" r="635" b="825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647315" cy="677545"/>
                          </a:xfrm>
                          <a:prstGeom prst="rect">
                            <a:avLst/>
                          </a:prstGeom>
                        </pic:spPr>
                      </pic:pic>
                    </a:graphicData>
                  </a:graphic>
                </wp:inline>
              </w:drawing>
            </w:r>
          </w:p>
          <w:p w14:paraId="58092ACB" w14:textId="77777777" w:rsidR="00C9323F" w:rsidRPr="00D511EA" w:rsidRDefault="00C9323F" w:rsidP="00C9323F">
            <w:pPr>
              <w:rPr>
                <w:sz w:val="22"/>
                <w:szCs w:val="22"/>
              </w:rPr>
            </w:pPr>
            <w:r w:rsidRPr="00D511EA">
              <w:rPr>
                <w:sz w:val="22"/>
                <w:szCs w:val="22"/>
              </w:rPr>
              <w:t>Обоснование:</w:t>
            </w:r>
          </w:p>
          <w:p w14:paraId="72BB9FB6" w14:textId="77777777" w:rsidR="00C9323F" w:rsidRPr="00D511EA" w:rsidRDefault="00C9323F" w:rsidP="00C9323F">
            <w:pPr>
              <w:rPr>
                <w:sz w:val="22"/>
                <w:szCs w:val="22"/>
              </w:rPr>
            </w:pPr>
            <w:r w:rsidRPr="00D511EA">
              <w:rPr>
                <w:rFonts w:eastAsia="Courier New"/>
                <w:sz w:val="22"/>
                <w:szCs w:val="22"/>
                <w:lang w:bidi="ru-RU"/>
              </w:rPr>
              <w:t>Произвести объединение строк для правильного написания наименования операции</w:t>
            </w:r>
          </w:p>
        </w:tc>
        <w:tc>
          <w:tcPr>
            <w:tcW w:w="3119" w:type="dxa"/>
            <w:gridSpan w:val="2"/>
            <w:tcBorders>
              <w:top w:val="single" w:sz="4" w:space="0" w:color="000000"/>
              <w:left w:val="single" w:sz="4" w:space="0" w:color="000000"/>
              <w:bottom w:val="single" w:sz="4" w:space="0" w:color="000000"/>
              <w:right w:val="single" w:sz="4" w:space="0" w:color="000000"/>
            </w:tcBorders>
          </w:tcPr>
          <w:p w14:paraId="22EAED86" w14:textId="77777777" w:rsidR="00A97C06" w:rsidRPr="00D511EA" w:rsidRDefault="00A97C06" w:rsidP="00A97C06">
            <w:pPr>
              <w:rPr>
                <w:sz w:val="22"/>
                <w:szCs w:val="22"/>
              </w:rPr>
            </w:pPr>
            <w:r w:rsidRPr="00D511EA">
              <w:rPr>
                <w:sz w:val="22"/>
                <w:szCs w:val="22"/>
              </w:rPr>
              <w:t>Принято.</w:t>
            </w:r>
          </w:p>
          <w:p w14:paraId="29A6F071" w14:textId="77777777" w:rsidR="00C9323F" w:rsidRPr="00D511EA" w:rsidRDefault="00C9323F" w:rsidP="00C9323F">
            <w:pPr>
              <w:rPr>
                <w:sz w:val="22"/>
                <w:szCs w:val="22"/>
              </w:rPr>
            </w:pPr>
          </w:p>
        </w:tc>
      </w:tr>
      <w:tr w:rsidR="00C9323F" w:rsidRPr="00746FC1" w14:paraId="331819A8" w14:textId="77777777" w:rsidTr="00E66DE8">
        <w:trPr>
          <w:trHeight w:val="85"/>
        </w:trPr>
        <w:tc>
          <w:tcPr>
            <w:tcW w:w="674" w:type="dxa"/>
            <w:tcBorders>
              <w:left w:val="single" w:sz="4" w:space="0" w:color="000000"/>
              <w:bottom w:val="single" w:sz="4" w:space="0" w:color="000000"/>
              <w:right w:val="single" w:sz="4" w:space="0" w:color="000000"/>
            </w:tcBorders>
          </w:tcPr>
          <w:p w14:paraId="630A3EF9" w14:textId="77777777" w:rsidR="00C9323F" w:rsidRPr="00746FC1" w:rsidRDefault="00C9323F" w:rsidP="00C9323F">
            <w:pPr>
              <w:pStyle w:val="ae"/>
              <w:numPr>
                <w:ilvl w:val="0"/>
                <w:numId w:val="4"/>
              </w:numPr>
              <w:ind w:left="357" w:hanging="357"/>
              <w:rPr>
                <w:color w:val="000000"/>
              </w:rPr>
            </w:pPr>
          </w:p>
        </w:tc>
        <w:tc>
          <w:tcPr>
            <w:tcW w:w="1562" w:type="dxa"/>
            <w:tcBorders>
              <w:left w:val="single" w:sz="4" w:space="0" w:color="000000"/>
              <w:bottom w:val="single" w:sz="4" w:space="0" w:color="000000"/>
              <w:right w:val="single" w:sz="4" w:space="0" w:color="000000"/>
            </w:tcBorders>
          </w:tcPr>
          <w:p w14:paraId="1B1ECAC0"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r w:rsidRPr="00D511EA">
              <w:rPr>
                <w:rFonts w:ascii="Times New Roman" w:hAnsi="Times New Roman" w:cs="Times New Roman"/>
                <w:color w:val="000000" w:themeColor="text1"/>
                <w:sz w:val="22"/>
                <w:szCs w:val="22"/>
              </w:rPr>
              <w:t xml:space="preserve">Раздел 7, таблица 26, </w:t>
            </w:r>
            <w:r w:rsidRPr="00D511EA">
              <w:rPr>
                <w:rFonts w:ascii="Times New Roman" w:eastAsia="Courier New" w:hAnsi="Times New Roman" w:cs="Times New Roman"/>
                <w:color w:val="auto"/>
                <w:sz w:val="22"/>
                <w:szCs w:val="22"/>
                <w:lang w:eastAsia="ru-RU" w:bidi="ru-RU"/>
              </w:rPr>
              <w:t xml:space="preserve">код </w:t>
            </w:r>
            <w:r w:rsidRPr="00D511EA">
              <w:rPr>
                <w:rFonts w:ascii="Times New Roman" w:hAnsi="Times New Roman" w:cs="Times New Roman"/>
                <w:color w:val="auto"/>
                <w:sz w:val="22"/>
                <w:szCs w:val="22"/>
                <w:shd w:val="clear" w:color="auto" w:fill="FFFFFF"/>
              </w:rPr>
              <w:t>9048, 9049</w:t>
            </w:r>
          </w:p>
        </w:tc>
        <w:tc>
          <w:tcPr>
            <w:tcW w:w="2552" w:type="dxa"/>
            <w:vMerge/>
            <w:tcBorders>
              <w:left w:val="single" w:sz="4" w:space="0" w:color="000000"/>
              <w:right w:val="single" w:sz="4" w:space="0" w:color="000000"/>
            </w:tcBorders>
          </w:tcPr>
          <w:p w14:paraId="0754D7A2"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5CE117F3" w14:textId="77777777" w:rsidR="00C9323F" w:rsidRPr="00D511EA" w:rsidRDefault="00C9323F" w:rsidP="00C9323F">
            <w:pPr>
              <w:rPr>
                <w:sz w:val="22"/>
                <w:szCs w:val="22"/>
              </w:rPr>
            </w:pPr>
            <w:r w:rsidRPr="00D511EA">
              <w:rPr>
                <w:sz w:val="22"/>
                <w:szCs w:val="22"/>
              </w:rPr>
              <w:t>Замечание:</w:t>
            </w:r>
          </w:p>
          <w:p w14:paraId="4260A4A9" w14:textId="77777777" w:rsidR="00C9323F" w:rsidRPr="00D511EA" w:rsidRDefault="00C9323F" w:rsidP="00C9323F">
            <w:pPr>
              <w:rPr>
                <w:sz w:val="22"/>
                <w:szCs w:val="22"/>
              </w:rPr>
            </w:pPr>
            <w:r w:rsidRPr="00D511EA">
              <w:rPr>
                <w:noProof/>
                <w:sz w:val="22"/>
                <w:szCs w:val="22"/>
              </w:rPr>
              <w:drawing>
                <wp:inline distT="0" distB="0" distL="0" distR="0" wp14:anchorId="69885DBB" wp14:editId="2F80CFA9">
                  <wp:extent cx="2603500" cy="666115"/>
                  <wp:effectExtent l="0" t="0" r="6350" b="63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603500" cy="666115"/>
                          </a:xfrm>
                          <a:prstGeom prst="rect">
                            <a:avLst/>
                          </a:prstGeom>
                        </pic:spPr>
                      </pic:pic>
                    </a:graphicData>
                  </a:graphic>
                </wp:inline>
              </w:drawing>
            </w:r>
          </w:p>
          <w:p w14:paraId="1099CA01" w14:textId="77777777" w:rsidR="00C9323F" w:rsidRPr="00D511EA" w:rsidRDefault="00C9323F" w:rsidP="00C9323F">
            <w:pPr>
              <w:rPr>
                <w:sz w:val="22"/>
                <w:szCs w:val="22"/>
              </w:rPr>
            </w:pPr>
            <w:r w:rsidRPr="00D511EA">
              <w:rPr>
                <w:sz w:val="22"/>
                <w:szCs w:val="22"/>
              </w:rPr>
              <w:t>Предложение:</w:t>
            </w:r>
          </w:p>
          <w:p w14:paraId="76E73D56" w14:textId="77777777" w:rsidR="00C9323F" w:rsidRPr="00D511EA" w:rsidRDefault="00C9323F" w:rsidP="00C9323F">
            <w:pPr>
              <w:rPr>
                <w:sz w:val="22"/>
                <w:szCs w:val="22"/>
              </w:rPr>
            </w:pPr>
            <w:r w:rsidRPr="00D511EA">
              <w:rPr>
                <w:noProof/>
                <w:sz w:val="22"/>
                <w:szCs w:val="22"/>
              </w:rPr>
              <w:drawing>
                <wp:inline distT="0" distB="0" distL="0" distR="0" wp14:anchorId="7BAB627A" wp14:editId="78EDEB96">
                  <wp:extent cx="2647315" cy="681990"/>
                  <wp:effectExtent l="0" t="0" r="635"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647315" cy="681990"/>
                          </a:xfrm>
                          <a:prstGeom prst="rect">
                            <a:avLst/>
                          </a:prstGeom>
                        </pic:spPr>
                      </pic:pic>
                    </a:graphicData>
                  </a:graphic>
                </wp:inline>
              </w:drawing>
            </w:r>
          </w:p>
          <w:p w14:paraId="2028F631" w14:textId="77777777" w:rsidR="00C9323F" w:rsidRPr="00D511EA" w:rsidRDefault="00C9323F" w:rsidP="00C9323F">
            <w:pPr>
              <w:rPr>
                <w:sz w:val="22"/>
                <w:szCs w:val="22"/>
              </w:rPr>
            </w:pPr>
            <w:r w:rsidRPr="00D511EA">
              <w:rPr>
                <w:sz w:val="22"/>
                <w:szCs w:val="22"/>
              </w:rPr>
              <w:t>Обоснование:</w:t>
            </w:r>
          </w:p>
          <w:p w14:paraId="5E7989A5" w14:textId="77777777" w:rsidR="00C9323F" w:rsidRPr="00D511EA" w:rsidRDefault="00C9323F" w:rsidP="00A97C06">
            <w:pPr>
              <w:rPr>
                <w:sz w:val="22"/>
                <w:szCs w:val="22"/>
              </w:rPr>
            </w:pPr>
            <w:r w:rsidRPr="00D511EA">
              <w:rPr>
                <w:rFonts w:eastAsia="Courier New"/>
                <w:sz w:val="22"/>
                <w:szCs w:val="22"/>
                <w:lang w:bidi="ru-RU"/>
              </w:rPr>
              <w:t>Произвести объединение строк для правильного написания наименования операции</w:t>
            </w:r>
          </w:p>
        </w:tc>
        <w:tc>
          <w:tcPr>
            <w:tcW w:w="3119" w:type="dxa"/>
            <w:gridSpan w:val="2"/>
            <w:tcBorders>
              <w:top w:val="single" w:sz="4" w:space="0" w:color="000000"/>
              <w:left w:val="single" w:sz="4" w:space="0" w:color="000000"/>
              <w:bottom w:val="single" w:sz="4" w:space="0" w:color="000000"/>
              <w:right w:val="single" w:sz="4" w:space="0" w:color="000000"/>
            </w:tcBorders>
          </w:tcPr>
          <w:p w14:paraId="77A26298" w14:textId="77777777" w:rsidR="00A97C06" w:rsidRPr="00D511EA" w:rsidRDefault="00A97C06" w:rsidP="00A97C06">
            <w:pPr>
              <w:rPr>
                <w:sz w:val="22"/>
                <w:szCs w:val="22"/>
              </w:rPr>
            </w:pPr>
            <w:r w:rsidRPr="00D511EA">
              <w:rPr>
                <w:sz w:val="22"/>
                <w:szCs w:val="22"/>
              </w:rPr>
              <w:t>Принято.</w:t>
            </w:r>
          </w:p>
          <w:p w14:paraId="2BAD5163" w14:textId="77777777" w:rsidR="00C9323F" w:rsidRPr="00D511EA" w:rsidRDefault="00C9323F" w:rsidP="00C9323F">
            <w:pPr>
              <w:rPr>
                <w:sz w:val="22"/>
                <w:szCs w:val="22"/>
              </w:rPr>
            </w:pPr>
          </w:p>
        </w:tc>
      </w:tr>
      <w:tr w:rsidR="00C9323F" w:rsidRPr="00746FC1" w14:paraId="00AC7249" w14:textId="77777777" w:rsidTr="00E66DE8">
        <w:trPr>
          <w:trHeight w:val="85"/>
        </w:trPr>
        <w:tc>
          <w:tcPr>
            <w:tcW w:w="674" w:type="dxa"/>
            <w:tcBorders>
              <w:left w:val="single" w:sz="4" w:space="0" w:color="000000"/>
              <w:bottom w:val="single" w:sz="4" w:space="0" w:color="000000"/>
              <w:right w:val="single" w:sz="4" w:space="0" w:color="000000"/>
            </w:tcBorders>
          </w:tcPr>
          <w:p w14:paraId="3E9D21F1" w14:textId="77777777" w:rsidR="00C9323F" w:rsidRPr="00746FC1" w:rsidRDefault="00C9323F" w:rsidP="00C9323F">
            <w:pPr>
              <w:pStyle w:val="ae"/>
              <w:numPr>
                <w:ilvl w:val="0"/>
                <w:numId w:val="4"/>
              </w:numPr>
              <w:ind w:left="357" w:hanging="357"/>
              <w:rPr>
                <w:color w:val="000000"/>
              </w:rPr>
            </w:pPr>
          </w:p>
        </w:tc>
        <w:tc>
          <w:tcPr>
            <w:tcW w:w="1562" w:type="dxa"/>
            <w:tcBorders>
              <w:left w:val="single" w:sz="4" w:space="0" w:color="000000"/>
              <w:bottom w:val="single" w:sz="4" w:space="0" w:color="000000"/>
              <w:right w:val="single" w:sz="4" w:space="0" w:color="000000"/>
            </w:tcBorders>
          </w:tcPr>
          <w:p w14:paraId="2D2BE136"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r w:rsidRPr="00D511EA">
              <w:rPr>
                <w:rFonts w:ascii="Times New Roman" w:hAnsi="Times New Roman" w:cs="Times New Roman"/>
                <w:color w:val="000000" w:themeColor="text1"/>
                <w:sz w:val="22"/>
                <w:szCs w:val="22"/>
              </w:rPr>
              <w:t xml:space="preserve">Раздел 7, таблица 26, </w:t>
            </w:r>
            <w:r w:rsidRPr="00D511EA">
              <w:rPr>
                <w:rFonts w:ascii="Times New Roman" w:eastAsia="Courier New" w:hAnsi="Times New Roman" w:cs="Times New Roman"/>
                <w:color w:val="auto"/>
                <w:sz w:val="22"/>
                <w:szCs w:val="22"/>
                <w:lang w:eastAsia="ru-RU" w:bidi="ru-RU"/>
              </w:rPr>
              <w:t xml:space="preserve">код </w:t>
            </w:r>
            <w:r w:rsidRPr="00D511EA">
              <w:rPr>
                <w:rFonts w:ascii="Times New Roman" w:hAnsi="Times New Roman" w:cs="Times New Roman"/>
                <w:color w:val="auto"/>
                <w:sz w:val="22"/>
                <w:szCs w:val="22"/>
                <w:shd w:val="clear" w:color="auto" w:fill="FFFFFF"/>
              </w:rPr>
              <w:t>9057, 9058</w:t>
            </w:r>
          </w:p>
        </w:tc>
        <w:tc>
          <w:tcPr>
            <w:tcW w:w="2552" w:type="dxa"/>
            <w:vMerge/>
            <w:tcBorders>
              <w:left w:val="single" w:sz="4" w:space="0" w:color="000000"/>
              <w:right w:val="single" w:sz="4" w:space="0" w:color="000000"/>
            </w:tcBorders>
          </w:tcPr>
          <w:p w14:paraId="076B931C"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44F75F61" w14:textId="77777777" w:rsidR="00C9323F" w:rsidRPr="00D511EA" w:rsidRDefault="00C9323F" w:rsidP="00C9323F">
            <w:pPr>
              <w:rPr>
                <w:sz w:val="22"/>
                <w:szCs w:val="22"/>
              </w:rPr>
            </w:pPr>
            <w:r w:rsidRPr="00D511EA">
              <w:rPr>
                <w:sz w:val="22"/>
                <w:szCs w:val="22"/>
              </w:rPr>
              <w:t>Замечание:</w:t>
            </w:r>
          </w:p>
          <w:p w14:paraId="6112EDA5" w14:textId="77777777" w:rsidR="00C9323F" w:rsidRPr="00D511EA" w:rsidRDefault="00C9323F" w:rsidP="00C9323F">
            <w:pPr>
              <w:rPr>
                <w:sz w:val="22"/>
                <w:szCs w:val="22"/>
              </w:rPr>
            </w:pPr>
            <w:r w:rsidRPr="00D511EA">
              <w:rPr>
                <w:noProof/>
                <w:sz w:val="22"/>
                <w:szCs w:val="22"/>
              </w:rPr>
              <w:drawing>
                <wp:inline distT="0" distB="0" distL="0" distR="0" wp14:anchorId="5A73D0B4" wp14:editId="281A62EF">
                  <wp:extent cx="2603500" cy="460375"/>
                  <wp:effectExtent l="0" t="0" r="635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603500" cy="460375"/>
                          </a:xfrm>
                          <a:prstGeom prst="rect">
                            <a:avLst/>
                          </a:prstGeom>
                        </pic:spPr>
                      </pic:pic>
                    </a:graphicData>
                  </a:graphic>
                </wp:inline>
              </w:drawing>
            </w:r>
          </w:p>
          <w:p w14:paraId="2E33B1E1" w14:textId="77777777" w:rsidR="00C9323F" w:rsidRPr="00D511EA" w:rsidRDefault="00C9323F" w:rsidP="00C9323F">
            <w:pPr>
              <w:rPr>
                <w:sz w:val="22"/>
                <w:szCs w:val="22"/>
              </w:rPr>
            </w:pPr>
            <w:r w:rsidRPr="00D511EA">
              <w:rPr>
                <w:sz w:val="22"/>
                <w:szCs w:val="22"/>
              </w:rPr>
              <w:t>Предложение:</w:t>
            </w:r>
          </w:p>
          <w:p w14:paraId="103BBD8A" w14:textId="77777777" w:rsidR="00C9323F" w:rsidRPr="00D511EA" w:rsidRDefault="00C9323F" w:rsidP="00C9323F">
            <w:pPr>
              <w:rPr>
                <w:sz w:val="22"/>
                <w:szCs w:val="22"/>
              </w:rPr>
            </w:pPr>
            <w:r w:rsidRPr="00D511EA">
              <w:rPr>
                <w:noProof/>
                <w:sz w:val="22"/>
                <w:szCs w:val="22"/>
              </w:rPr>
              <w:lastRenderedPageBreak/>
              <w:drawing>
                <wp:inline distT="0" distB="0" distL="0" distR="0" wp14:anchorId="175220A0" wp14:editId="44BA5DA3">
                  <wp:extent cx="2647315" cy="467995"/>
                  <wp:effectExtent l="0" t="0" r="635" b="825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647315" cy="467995"/>
                          </a:xfrm>
                          <a:prstGeom prst="rect">
                            <a:avLst/>
                          </a:prstGeom>
                        </pic:spPr>
                      </pic:pic>
                    </a:graphicData>
                  </a:graphic>
                </wp:inline>
              </w:drawing>
            </w:r>
          </w:p>
          <w:p w14:paraId="5EE2FE78" w14:textId="77777777" w:rsidR="00C9323F" w:rsidRPr="00D511EA" w:rsidRDefault="00C9323F" w:rsidP="00C9323F">
            <w:pPr>
              <w:rPr>
                <w:sz w:val="22"/>
                <w:szCs w:val="22"/>
              </w:rPr>
            </w:pPr>
            <w:r w:rsidRPr="00D511EA">
              <w:rPr>
                <w:sz w:val="22"/>
                <w:szCs w:val="22"/>
              </w:rPr>
              <w:t>Обоснование:</w:t>
            </w:r>
          </w:p>
          <w:p w14:paraId="4549294B" w14:textId="77777777" w:rsidR="00C9323F" w:rsidRPr="00D511EA" w:rsidRDefault="00C9323F" w:rsidP="00C9323F">
            <w:pPr>
              <w:rPr>
                <w:sz w:val="22"/>
                <w:szCs w:val="22"/>
              </w:rPr>
            </w:pPr>
            <w:r w:rsidRPr="00D511EA">
              <w:rPr>
                <w:rFonts w:eastAsia="Courier New"/>
                <w:sz w:val="22"/>
                <w:szCs w:val="22"/>
                <w:lang w:bidi="ru-RU"/>
              </w:rPr>
              <w:t>Произвести объединение строк для правильного написания наименования операции</w:t>
            </w:r>
          </w:p>
        </w:tc>
        <w:tc>
          <w:tcPr>
            <w:tcW w:w="3119" w:type="dxa"/>
            <w:gridSpan w:val="2"/>
            <w:tcBorders>
              <w:top w:val="single" w:sz="4" w:space="0" w:color="000000"/>
              <w:left w:val="single" w:sz="4" w:space="0" w:color="000000"/>
              <w:bottom w:val="single" w:sz="4" w:space="0" w:color="000000"/>
              <w:right w:val="single" w:sz="4" w:space="0" w:color="000000"/>
            </w:tcBorders>
          </w:tcPr>
          <w:p w14:paraId="22C20B13" w14:textId="77777777" w:rsidR="00F626DF" w:rsidRPr="00D511EA" w:rsidRDefault="00F626DF" w:rsidP="00F626DF">
            <w:pPr>
              <w:rPr>
                <w:sz w:val="22"/>
                <w:szCs w:val="22"/>
              </w:rPr>
            </w:pPr>
            <w:r w:rsidRPr="00D511EA">
              <w:rPr>
                <w:sz w:val="22"/>
                <w:szCs w:val="22"/>
              </w:rPr>
              <w:lastRenderedPageBreak/>
              <w:t>Принято.</w:t>
            </w:r>
          </w:p>
          <w:p w14:paraId="092F8FCD" w14:textId="77777777" w:rsidR="00C9323F" w:rsidRPr="00D511EA" w:rsidRDefault="00C9323F" w:rsidP="00C9323F">
            <w:pPr>
              <w:rPr>
                <w:sz w:val="22"/>
                <w:szCs w:val="22"/>
              </w:rPr>
            </w:pPr>
          </w:p>
        </w:tc>
      </w:tr>
      <w:tr w:rsidR="00C9323F" w:rsidRPr="00746FC1" w14:paraId="4AFC4C2B" w14:textId="77777777" w:rsidTr="00E66DE8">
        <w:trPr>
          <w:trHeight w:val="85"/>
        </w:trPr>
        <w:tc>
          <w:tcPr>
            <w:tcW w:w="674" w:type="dxa"/>
            <w:tcBorders>
              <w:left w:val="single" w:sz="4" w:space="0" w:color="000000"/>
              <w:bottom w:val="single" w:sz="4" w:space="0" w:color="000000"/>
              <w:right w:val="single" w:sz="4" w:space="0" w:color="000000"/>
            </w:tcBorders>
          </w:tcPr>
          <w:p w14:paraId="72A90095" w14:textId="77777777" w:rsidR="00C9323F" w:rsidRPr="00746FC1" w:rsidRDefault="00C9323F" w:rsidP="00C9323F">
            <w:pPr>
              <w:pStyle w:val="ae"/>
              <w:numPr>
                <w:ilvl w:val="0"/>
                <w:numId w:val="4"/>
              </w:numPr>
              <w:ind w:left="357" w:hanging="357"/>
              <w:rPr>
                <w:color w:val="000000"/>
              </w:rPr>
            </w:pPr>
          </w:p>
        </w:tc>
        <w:tc>
          <w:tcPr>
            <w:tcW w:w="1562" w:type="dxa"/>
            <w:tcBorders>
              <w:left w:val="single" w:sz="4" w:space="0" w:color="000000"/>
              <w:bottom w:val="single" w:sz="4" w:space="0" w:color="000000"/>
              <w:right w:val="single" w:sz="4" w:space="0" w:color="000000"/>
            </w:tcBorders>
          </w:tcPr>
          <w:p w14:paraId="58883875"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r w:rsidRPr="00D511EA">
              <w:rPr>
                <w:rFonts w:ascii="Times New Roman" w:hAnsi="Times New Roman" w:cs="Times New Roman"/>
                <w:color w:val="000000" w:themeColor="text1"/>
                <w:sz w:val="22"/>
                <w:szCs w:val="22"/>
              </w:rPr>
              <w:t xml:space="preserve">Раздел 7, таблица 26, </w:t>
            </w:r>
            <w:r w:rsidRPr="00D511EA">
              <w:rPr>
                <w:rFonts w:ascii="Times New Roman" w:eastAsia="Courier New" w:hAnsi="Times New Roman" w:cs="Times New Roman"/>
                <w:color w:val="auto"/>
                <w:sz w:val="22"/>
                <w:szCs w:val="22"/>
                <w:lang w:eastAsia="ru-RU" w:bidi="ru-RU"/>
              </w:rPr>
              <w:t>код 9053, 9054</w:t>
            </w:r>
          </w:p>
        </w:tc>
        <w:tc>
          <w:tcPr>
            <w:tcW w:w="2552" w:type="dxa"/>
            <w:vMerge/>
            <w:tcBorders>
              <w:left w:val="single" w:sz="4" w:space="0" w:color="000000"/>
              <w:right w:val="single" w:sz="4" w:space="0" w:color="000000"/>
            </w:tcBorders>
          </w:tcPr>
          <w:p w14:paraId="7CEACE45"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56F8313D" w14:textId="77777777" w:rsidR="00C9323F" w:rsidRPr="00D511EA" w:rsidRDefault="00C9323F" w:rsidP="00C9323F">
            <w:pPr>
              <w:rPr>
                <w:sz w:val="22"/>
                <w:szCs w:val="22"/>
              </w:rPr>
            </w:pPr>
            <w:r w:rsidRPr="00D511EA">
              <w:rPr>
                <w:sz w:val="22"/>
                <w:szCs w:val="22"/>
              </w:rPr>
              <w:t>Замечание:</w:t>
            </w:r>
          </w:p>
          <w:p w14:paraId="0A85DAE3" w14:textId="77777777" w:rsidR="00C9323F" w:rsidRPr="00D511EA" w:rsidRDefault="00C9323F" w:rsidP="00C9323F">
            <w:pPr>
              <w:rPr>
                <w:sz w:val="22"/>
                <w:szCs w:val="22"/>
              </w:rPr>
            </w:pPr>
            <w:r w:rsidRPr="00D511EA">
              <w:rPr>
                <w:sz w:val="22"/>
                <w:szCs w:val="22"/>
              </w:rPr>
              <w:t>Орфографическая ошибка в написании слова «Неплавящимся»</w:t>
            </w:r>
          </w:p>
          <w:p w14:paraId="4C2AF541" w14:textId="77777777" w:rsidR="00C9323F" w:rsidRPr="00D511EA" w:rsidRDefault="00C9323F" w:rsidP="00C9323F">
            <w:pPr>
              <w:rPr>
                <w:sz w:val="22"/>
                <w:szCs w:val="22"/>
              </w:rPr>
            </w:pPr>
            <w:r w:rsidRPr="00D511EA">
              <w:rPr>
                <w:sz w:val="22"/>
                <w:szCs w:val="22"/>
              </w:rPr>
              <w:t>Предложение:</w:t>
            </w:r>
          </w:p>
          <w:p w14:paraId="270FA0B2" w14:textId="77777777" w:rsidR="00C9323F" w:rsidRPr="00D511EA" w:rsidRDefault="00C9323F" w:rsidP="00C9323F">
            <w:pPr>
              <w:rPr>
                <w:sz w:val="22"/>
                <w:szCs w:val="22"/>
              </w:rPr>
            </w:pPr>
            <w:r w:rsidRPr="00D511EA">
              <w:rPr>
                <w:sz w:val="22"/>
                <w:szCs w:val="22"/>
              </w:rPr>
              <w:t xml:space="preserve">неплавящимся </w:t>
            </w:r>
          </w:p>
        </w:tc>
        <w:tc>
          <w:tcPr>
            <w:tcW w:w="3119" w:type="dxa"/>
            <w:gridSpan w:val="2"/>
            <w:tcBorders>
              <w:top w:val="single" w:sz="4" w:space="0" w:color="000000"/>
              <w:left w:val="single" w:sz="4" w:space="0" w:color="000000"/>
              <w:bottom w:val="single" w:sz="4" w:space="0" w:color="000000"/>
              <w:right w:val="single" w:sz="4" w:space="0" w:color="000000"/>
            </w:tcBorders>
          </w:tcPr>
          <w:p w14:paraId="1D949D97" w14:textId="77777777" w:rsidR="00F626DF" w:rsidRPr="00D511EA" w:rsidRDefault="00F626DF" w:rsidP="00F626DF">
            <w:pPr>
              <w:rPr>
                <w:sz w:val="22"/>
                <w:szCs w:val="22"/>
              </w:rPr>
            </w:pPr>
            <w:r w:rsidRPr="00D511EA">
              <w:rPr>
                <w:sz w:val="22"/>
                <w:szCs w:val="22"/>
              </w:rPr>
              <w:t>Принято.</w:t>
            </w:r>
          </w:p>
          <w:p w14:paraId="696E63EC" w14:textId="77777777" w:rsidR="00C9323F" w:rsidRPr="00D511EA" w:rsidRDefault="00C9323F" w:rsidP="00C9323F">
            <w:pPr>
              <w:rPr>
                <w:sz w:val="22"/>
                <w:szCs w:val="22"/>
              </w:rPr>
            </w:pPr>
          </w:p>
        </w:tc>
      </w:tr>
      <w:tr w:rsidR="00C9323F" w:rsidRPr="00746FC1" w14:paraId="1C1E74D1" w14:textId="77777777" w:rsidTr="00E66DE8">
        <w:trPr>
          <w:trHeight w:val="85"/>
        </w:trPr>
        <w:tc>
          <w:tcPr>
            <w:tcW w:w="674" w:type="dxa"/>
            <w:tcBorders>
              <w:left w:val="single" w:sz="4" w:space="0" w:color="000000"/>
              <w:bottom w:val="single" w:sz="4" w:space="0" w:color="000000"/>
              <w:right w:val="single" w:sz="4" w:space="0" w:color="000000"/>
            </w:tcBorders>
          </w:tcPr>
          <w:p w14:paraId="4C02FBFD" w14:textId="77777777" w:rsidR="00C9323F" w:rsidRPr="00746FC1" w:rsidRDefault="00C9323F" w:rsidP="00C9323F">
            <w:pPr>
              <w:pStyle w:val="ae"/>
              <w:numPr>
                <w:ilvl w:val="0"/>
                <w:numId w:val="4"/>
              </w:numPr>
              <w:ind w:left="357" w:hanging="357"/>
              <w:rPr>
                <w:color w:val="000000"/>
              </w:rPr>
            </w:pPr>
          </w:p>
        </w:tc>
        <w:tc>
          <w:tcPr>
            <w:tcW w:w="1562" w:type="dxa"/>
            <w:tcBorders>
              <w:left w:val="single" w:sz="4" w:space="0" w:color="000000"/>
              <w:bottom w:val="single" w:sz="4" w:space="0" w:color="000000"/>
              <w:right w:val="single" w:sz="4" w:space="0" w:color="000000"/>
            </w:tcBorders>
          </w:tcPr>
          <w:p w14:paraId="298A081B"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r w:rsidRPr="00D511EA">
              <w:rPr>
                <w:rFonts w:ascii="Times New Roman" w:hAnsi="Times New Roman" w:cs="Times New Roman"/>
                <w:sz w:val="22"/>
                <w:szCs w:val="22"/>
              </w:rPr>
              <w:t>Раздел 7, таблица 26</w:t>
            </w:r>
          </w:p>
        </w:tc>
        <w:tc>
          <w:tcPr>
            <w:tcW w:w="2552" w:type="dxa"/>
            <w:vMerge/>
            <w:tcBorders>
              <w:left w:val="single" w:sz="4" w:space="0" w:color="000000"/>
              <w:bottom w:val="single" w:sz="4" w:space="0" w:color="000000"/>
              <w:right w:val="single" w:sz="4" w:space="0" w:color="000000"/>
            </w:tcBorders>
          </w:tcPr>
          <w:p w14:paraId="2F65BC91"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6CFFC876" w14:textId="77777777" w:rsidR="00C9323F" w:rsidRPr="00D511EA" w:rsidRDefault="00C9323F" w:rsidP="00C9323F">
            <w:pPr>
              <w:rPr>
                <w:sz w:val="22"/>
                <w:szCs w:val="22"/>
              </w:rPr>
            </w:pPr>
            <w:r w:rsidRPr="00D511EA">
              <w:rPr>
                <w:sz w:val="22"/>
                <w:szCs w:val="22"/>
              </w:rPr>
              <w:t>Замечание:</w:t>
            </w:r>
          </w:p>
          <w:p w14:paraId="2BBA4324" w14:textId="77777777" w:rsidR="00C9323F" w:rsidRPr="00D511EA" w:rsidRDefault="00C9323F" w:rsidP="00C9323F">
            <w:pPr>
              <w:rPr>
                <w:sz w:val="22"/>
                <w:szCs w:val="22"/>
              </w:rPr>
            </w:pPr>
            <w:r w:rsidRPr="00D511EA">
              <w:rPr>
                <w:rFonts w:eastAsia="Courier New"/>
                <w:sz w:val="22"/>
                <w:szCs w:val="22"/>
                <w:lang w:bidi="ru-RU"/>
              </w:rPr>
              <w:t>В операциях сварки - код 90, ввести операцию «</w:t>
            </w:r>
            <w:r w:rsidRPr="00D511EA">
              <w:rPr>
                <w:bCs/>
                <w:sz w:val="22"/>
                <w:szCs w:val="22"/>
              </w:rPr>
              <w:t>Сварка прихваточным швом</w:t>
            </w:r>
            <w:r w:rsidRPr="00D511EA">
              <w:rPr>
                <w:rFonts w:eastAsia="Courier New"/>
                <w:sz w:val="22"/>
                <w:szCs w:val="22"/>
                <w:lang w:bidi="ru-RU"/>
              </w:rPr>
              <w:t>»</w:t>
            </w:r>
          </w:p>
          <w:p w14:paraId="23AE81B0" w14:textId="77777777" w:rsidR="00C9323F" w:rsidRPr="00D511EA" w:rsidRDefault="00C9323F" w:rsidP="00C9323F">
            <w:pPr>
              <w:rPr>
                <w:sz w:val="22"/>
                <w:szCs w:val="22"/>
              </w:rPr>
            </w:pPr>
            <w:r w:rsidRPr="00D511EA">
              <w:rPr>
                <w:sz w:val="22"/>
                <w:szCs w:val="22"/>
              </w:rPr>
              <w:t>Предложение:</w:t>
            </w:r>
          </w:p>
          <w:p w14:paraId="78B20CF5" w14:textId="77777777" w:rsidR="00C9323F" w:rsidRPr="00D511EA" w:rsidRDefault="00C9323F" w:rsidP="00C9323F">
            <w:pPr>
              <w:rPr>
                <w:sz w:val="22"/>
                <w:szCs w:val="22"/>
              </w:rPr>
            </w:pPr>
            <w:r w:rsidRPr="00D511EA">
              <w:rPr>
                <w:bCs/>
                <w:sz w:val="22"/>
                <w:szCs w:val="22"/>
              </w:rPr>
              <w:t>Сварка прихваточным швом</w:t>
            </w:r>
          </w:p>
          <w:p w14:paraId="61A812E8" w14:textId="77777777" w:rsidR="00C9323F" w:rsidRPr="00D511EA" w:rsidRDefault="00C9323F" w:rsidP="00C9323F">
            <w:pPr>
              <w:rPr>
                <w:sz w:val="22"/>
                <w:szCs w:val="22"/>
              </w:rPr>
            </w:pPr>
            <w:r w:rsidRPr="00D511EA">
              <w:rPr>
                <w:sz w:val="22"/>
                <w:szCs w:val="22"/>
              </w:rPr>
              <w:t>Обоснование:</w:t>
            </w:r>
          </w:p>
          <w:p w14:paraId="07EA2A86" w14:textId="77777777" w:rsidR="00C9323F" w:rsidRPr="00D511EA" w:rsidRDefault="00C9323F" w:rsidP="00C9323F">
            <w:pPr>
              <w:rPr>
                <w:sz w:val="22"/>
                <w:szCs w:val="22"/>
              </w:rPr>
            </w:pPr>
            <w:r w:rsidRPr="00D511EA">
              <w:rPr>
                <w:rFonts w:eastAsia="Courier New"/>
                <w:sz w:val="22"/>
                <w:szCs w:val="22"/>
                <w:lang w:bidi="ru-RU"/>
              </w:rPr>
              <w:t>Привести термин по ГОСТ Р 58904</w:t>
            </w:r>
          </w:p>
        </w:tc>
        <w:tc>
          <w:tcPr>
            <w:tcW w:w="3119" w:type="dxa"/>
            <w:gridSpan w:val="2"/>
            <w:tcBorders>
              <w:top w:val="single" w:sz="4" w:space="0" w:color="000000"/>
              <w:left w:val="single" w:sz="4" w:space="0" w:color="000000"/>
              <w:bottom w:val="single" w:sz="4" w:space="0" w:color="000000"/>
              <w:right w:val="single" w:sz="4" w:space="0" w:color="000000"/>
            </w:tcBorders>
          </w:tcPr>
          <w:p w14:paraId="3D6DFACC" w14:textId="77777777" w:rsidR="00C9323F" w:rsidRPr="00D511EA" w:rsidRDefault="00F626DF" w:rsidP="00C9323F">
            <w:pPr>
              <w:rPr>
                <w:sz w:val="22"/>
                <w:szCs w:val="22"/>
              </w:rPr>
            </w:pPr>
            <w:r w:rsidRPr="00D511EA">
              <w:rPr>
                <w:sz w:val="22"/>
                <w:szCs w:val="22"/>
              </w:rPr>
              <w:t>Принято.</w:t>
            </w:r>
          </w:p>
          <w:p w14:paraId="3F3B2CB7" w14:textId="77777777" w:rsidR="00F626DF" w:rsidRPr="00D511EA" w:rsidRDefault="00F626DF" w:rsidP="00C9323F">
            <w:pPr>
              <w:rPr>
                <w:sz w:val="22"/>
                <w:szCs w:val="22"/>
              </w:rPr>
            </w:pPr>
            <w:r w:rsidRPr="00D511EA">
              <w:rPr>
                <w:sz w:val="22"/>
                <w:szCs w:val="22"/>
              </w:rPr>
              <w:t>Код 9087</w:t>
            </w:r>
          </w:p>
          <w:p w14:paraId="5C2F42B1" w14:textId="77777777" w:rsidR="00F626DF" w:rsidRPr="00D511EA" w:rsidRDefault="00F626DF" w:rsidP="00C9323F">
            <w:pPr>
              <w:rPr>
                <w:sz w:val="22"/>
                <w:szCs w:val="22"/>
              </w:rPr>
            </w:pPr>
            <w:r w:rsidRPr="00D511EA">
              <w:rPr>
                <w:sz w:val="22"/>
                <w:szCs w:val="22"/>
              </w:rPr>
              <w:t xml:space="preserve">Ссылка на </w:t>
            </w:r>
            <w:r w:rsidRPr="00D511EA">
              <w:rPr>
                <w:rFonts w:eastAsia="Courier New"/>
                <w:sz w:val="22"/>
                <w:szCs w:val="22"/>
                <w:lang w:bidi="ru-RU"/>
              </w:rPr>
              <w:t>ГОСТ Р 58904 приведена в разделе 3.</w:t>
            </w:r>
          </w:p>
        </w:tc>
      </w:tr>
      <w:tr w:rsidR="00413D33" w:rsidRPr="00746FC1" w14:paraId="3E0B26FC" w14:textId="77777777" w:rsidTr="00413D33">
        <w:trPr>
          <w:trHeight w:val="85"/>
        </w:trPr>
        <w:tc>
          <w:tcPr>
            <w:tcW w:w="674" w:type="dxa"/>
            <w:tcBorders>
              <w:left w:val="single" w:sz="4" w:space="0" w:color="000000"/>
              <w:bottom w:val="single" w:sz="4" w:space="0" w:color="000000"/>
              <w:right w:val="single" w:sz="4" w:space="0" w:color="000000"/>
            </w:tcBorders>
          </w:tcPr>
          <w:p w14:paraId="57743AB5" w14:textId="77777777" w:rsidR="00413D33" w:rsidRPr="00746FC1" w:rsidRDefault="00413D33" w:rsidP="00C9323F">
            <w:pPr>
              <w:pStyle w:val="ae"/>
              <w:numPr>
                <w:ilvl w:val="0"/>
                <w:numId w:val="4"/>
              </w:numPr>
              <w:ind w:left="357" w:hanging="357"/>
              <w:rPr>
                <w:color w:val="000000"/>
              </w:rPr>
            </w:pPr>
          </w:p>
        </w:tc>
        <w:tc>
          <w:tcPr>
            <w:tcW w:w="1562" w:type="dxa"/>
            <w:tcBorders>
              <w:left w:val="single" w:sz="4" w:space="0" w:color="000000"/>
              <w:bottom w:val="single" w:sz="4" w:space="0" w:color="000000"/>
              <w:right w:val="single" w:sz="4" w:space="0" w:color="000000"/>
            </w:tcBorders>
          </w:tcPr>
          <w:p w14:paraId="20FD2838" w14:textId="77777777" w:rsidR="00413D33" w:rsidRPr="00D511EA" w:rsidRDefault="00413D33" w:rsidP="00413D33">
            <w:pPr>
              <w:keepLines/>
              <w:ind w:left="-2"/>
              <w:rPr>
                <w:sz w:val="22"/>
                <w:szCs w:val="22"/>
              </w:rPr>
            </w:pPr>
            <w:r w:rsidRPr="00D511EA">
              <w:rPr>
                <w:sz w:val="22"/>
                <w:szCs w:val="22"/>
              </w:rPr>
              <w:t xml:space="preserve">Раздел 7, таблица 26, </w:t>
            </w:r>
            <w:r w:rsidRPr="00D511EA">
              <w:rPr>
                <w:rFonts w:eastAsia="Calibri"/>
                <w:sz w:val="22"/>
                <w:szCs w:val="22"/>
              </w:rPr>
              <w:t>строки 9048, 9049</w:t>
            </w:r>
          </w:p>
        </w:tc>
        <w:tc>
          <w:tcPr>
            <w:tcW w:w="2552" w:type="dxa"/>
            <w:tcBorders>
              <w:left w:val="single" w:sz="4" w:space="0" w:color="000000"/>
              <w:bottom w:val="single" w:sz="4" w:space="0" w:color="000000"/>
              <w:right w:val="single" w:sz="4" w:space="0" w:color="000000"/>
            </w:tcBorders>
          </w:tcPr>
          <w:p w14:paraId="2AFCA67D" w14:textId="77777777" w:rsidR="00413D33" w:rsidRPr="00D511EA" w:rsidRDefault="00413D33" w:rsidP="00BA7D2A">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398BE174" w14:textId="77777777" w:rsidR="00413D33" w:rsidRPr="00D511EA" w:rsidRDefault="00413D33" w:rsidP="00413D33">
            <w:pPr>
              <w:rPr>
                <w:sz w:val="22"/>
                <w:szCs w:val="22"/>
              </w:rPr>
            </w:pPr>
            <w:r w:rsidRPr="00D511EA">
              <w:rPr>
                <w:rFonts w:eastAsia="Calibri"/>
                <w:sz w:val="22"/>
                <w:szCs w:val="22"/>
              </w:rPr>
              <w:t>Аналогичные по структуре наименования операций оформлены неодинаково. Рекомендуется объединить строки «неплавящимся» и «электродом» в одну ячейку для обеспечения единообразия.</w:t>
            </w:r>
          </w:p>
        </w:tc>
        <w:tc>
          <w:tcPr>
            <w:tcW w:w="3119" w:type="dxa"/>
            <w:gridSpan w:val="2"/>
            <w:tcBorders>
              <w:top w:val="single" w:sz="4" w:space="0" w:color="000000"/>
              <w:left w:val="single" w:sz="4" w:space="0" w:color="000000"/>
              <w:bottom w:val="single" w:sz="4" w:space="0" w:color="000000"/>
              <w:right w:val="single" w:sz="4" w:space="0" w:color="000000"/>
            </w:tcBorders>
          </w:tcPr>
          <w:p w14:paraId="4654E307" w14:textId="77777777" w:rsidR="00F626DF" w:rsidRPr="00D511EA" w:rsidRDefault="00F626DF" w:rsidP="00F626DF">
            <w:pPr>
              <w:rPr>
                <w:sz w:val="22"/>
                <w:szCs w:val="22"/>
              </w:rPr>
            </w:pPr>
            <w:r w:rsidRPr="00D511EA">
              <w:rPr>
                <w:sz w:val="22"/>
                <w:szCs w:val="22"/>
              </w:rPr>
              <w:t>Принято.</w:t>
            </w:r>
          </w:p>
          <w:p w14:paraId="41964CC0" w14:textId="77777777" w:rsidR="00413D33" w:rsidRPr="00D511EA" w:rsidRDefault="00413D33" w:rsidP="00C9323F">
            <w:pPr>
              <w:rPr>
                <w:sz w:val="22"/>
                <w:szCs w:val="22"/>
              </w:rPr>
            </w:pPr>
          </w:p>
        </w:tc>
      </w:tr>
      <w:tr w:rsidR="00C9323F" w:rsidRPr="00746FC1" w14:paraId="0E9EDB8C" w14:textId="77777777" w:rsidTr="00E66DE8">
        <w:tc>
          <w:tcPr>
            <w:tcW w:w="674" w:type="dxa"/>
            <w:tcBorders>
              <w:top w:val="single" w:sz="4" w:space="0" w:color="000000"/>
              <w:left w:val="single" w:sz="4" w:space="0" w:color="000000"/>
              <w:bottom w:val="single" w:sz="4" w:space="0" w:color="000000"/>
              <w:right w:val="single" w:sz="4" w:space="0" w:color="000000"/>
            </w:tcBorders>
          </w:tcPr>
          <w:p w14:paraId="4CE36517"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4AAA1180"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796E35C9" w14:textId="77777777" w:rsidR="00C9323F" w:rsidRPr="00D511EA" w:rsidRDefault="00C9323F" w:rsidP="00C9323F">
            <w:pPr>
              <w:rPr>
                <w:color w:val="000000" w:themeColor="text1"/>
                <w:sz w:val="22"/>
                <w:szCs w:val="22"/>
              </w:rPr>
            </w:pPr>
            <w:r w:rsidRPr="00D511EA">
              <w:rPr>
                <w:color w:val="000000" w:themeColor="text1"/>
                <w:sz w:val="22"/>
                <w:szCs w:val="22"/>
              </w:rPr>
              <w:t>таблица 27</w:t>
            </w:r>
          </w:p>
        </w:tc>
        <w:tc>
          <w:tcPr>
            <w:tcW w:w="2552" w:type="dxa"/>
            <w:vMerge w:val="restart"/>
            <w:tcBorders>
              <w:top w:val="single" w:sz="4" w:space="0" w:color="000000"/>
              <w:left w:val="single" w:sz="4" w:space="0" w:color="000000"/>
              <w:right w:val="single" w:sz="4" w:space="0" w:color="000000"/>
            </w:tcBorders>
          </w:tcPr>
          <w:p w14:paraId="14125B81"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1F4D2487"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D7F1F83" w14:textId="77777777" w:rsidR="00C9323F" w:rsidRPr="00D511EA" w:rsidRDefault="00C9323F" w:rsidP="00C9323F">
            <w:pPr>
              <w:rPr>
                <w:sz w:val="22"/>
                <w:szCs w:val="22"/>
              </w:rPr>
            </w:pPr>
            <w:r w:rsidRPr="00D511EA">
              <w:rPr>
                <w:sz w:val="22"/>
                <w:szCs w:val="22"/>
              </w:rPr>
              <w:t>Код 9134 Наплавка лазерная</w:t>
            </w:r>
          </w:p>
          <w:p w14:paraId="40E8E7F0" w14:textId="77777777" w:rsidR="00C9323F" w:rsidRPr="00D511EA" w:rsidRDefault="00C9323F" w:rsidP="00C9323F">
            <w:pPr>
              <w:rPr>
                <w:sz w:val="22"/>
                <w:szCs w:val="22"/>
              </w:rPr>
            </w:pPr>
            <w:r w:rsidRPr="00D511EA">
              <w:rPr>
                <w:sz w:val="22"/>
                <w:szCs w:val="22"/>
              </w:rPr>
              <w:t>Наименование операции кода 9134 «Наплавка лазерная» закрепить за резервным кодом 9135.</w:t>
            </w:r>
          </w:p>
          <w:p w14:paraId="4216CC10" w14:textId="77777777" w:rsidR="00C9323F" w:rsidRPr="00D511EA" w:rsidRDefault="00C9323F" w:rsidP="00C9323F">
            <w:pPr>
              <w:tabs>
                <w:tab w:val="left" w:pos="1866"/>
              </w:tabs>
              <w:rPr>
                <w:sz w:val="22"/>
                <w:szCs w:val="22"/>
              </w:rPr>
            </w:pPr>
            <w:r w:rsidRPr="00D511EA">
              <w:rPr>
                <w:sz w:val="22"/>
                <w:szCs w:val="22"/>
              </w:rPr>
              <w:t>Закрепить за кодом 9134 наименование операции «Наплавка электронно-лучевая»</w:t>
            </w:r>
          </w:p>
          <w:p w14:paraId="7F9F4E89" w14:textId="77777777" w:rsidR="00C9323F" w:rsidRPr="00D511EA" w:rsidRDefault="00C9323F" w:rsidP="00C9323F">
            <w:pPr>
              <w:rPr>
                <w:sz w:val="22"/>
                <w:szCs w:val="22"/>
              </w:rPr>
            </w:pPr>
            <w:r w:rsidRPr="00D511EA">
              <w:rPr>
                <w:sz w:val="22"/>
                <w:szCs w:val="22"/>
              </w:rPr>
              <w:t xml:space="preserve">Наименование операции </w:t>
            </w:r>
          </w:p>
          <w:p w14:paraId="1D94DDF9" w14:textId="77777777" w:rsidR="00C9323F" w:rsidRPr="00D511EA" w:rsidRDefault="00C9323F" w:rsidP="00C9323F">
            <w:pPr>
              <w:rPr>
                <w:sz w:val="22"/>
                <w:szCs w:val="22"/>
              </w:rPr>
            </w:pPr>
            <w:r w:rsidRPr="00D511EA">
              <w:rPr>
                <w:sz w:val="22"/>
                <w:szCs w:val="22"/>
              </w:rPr>
              <w:t>Код 9134 – «Наплавка лазерно-лучевая»</w:t>
            </w:r>
          </w:p>
          <w:p w14:paraId="73146B33" w14:textId="77777777" w:rsidR="00C9323F" w:rsidRPr="00D511EA" w:rsidRDefault="00C9323F" w:rsidP="00C9323F">
            <w:pPr>
              <w:tabs>
                <w:tab w:val="left" w:pos="1866"/>
              </w:tabs>
              <w:rPr>
                <w:sz w:val="22"/>
                <w:szCs w:val="22"/>
              </w:rPr>
            </w:pPr>
            <w:r w:rsidRPr="00D511EA">
              <w:rPr>
                <w:sz w:val="22"/>
                <w:szCs w:val="22"/>
              </w:rPr>
              <w:t>Код 9135 – «Наплавка лазерная»</w:t>
            </w:r>
          </w:p>
          <w:p w14:paraId="71618A3F" w14:textId="77777777" w:rsidR="00C9323F" w:rsidRPr="00D511EA" w:rsidRDefault="00C9323F" w:rsidP="00C9323F">
            <w:pPr>
              <w:tabs>
                <w:tab w:val="left" w:pos="1866"/>
              </w:tabs>
              <w:rPr>
                <w:sz w:val="22"/>
                <w:szCs w:val="22"/>
              </w:rPr>
            </w:pPr>
            <w:r w:rsidRPr="00D511EA">
              <w:rPr>
                <w:sz w:val="22"/>
                <w:szCs w:val="22"/>
              </w:rPr>
              <w:t>Для исключения корректировки технологической документации</w:t>
            </w:r>
          </w:p>
        </w:tc>
        <w:tc>
          <w:tcPr>
            <w:tcW w:w="3119" w:type="dxa"/>
            <w:gridSpan w:val="2"/>
            <w:tcBorders>
              <w:top w:val="single" w:sz="4" w:space="0" w:color="000000"/>
              <w:left w:val="single" w:sz="4" w:space="0" w:color="000000"/>
              <w:bottom w:val="single" w:sz="4" w:space="0" w:color="000000"/>
              <w:right w:val="single" w:sz="4" w:space="0" w:color="000000"/>
            </w:tcBorders>
          </w:tcPr>
          <w:p w14:paraId="46018381" w14:textId="77777777" w:rsidR="00C9323F" w:rsidRPr="00D511EA" w:rsidRDefault="00E41DA4" w:rsidP="00C9323F">
            <w:pPr>
              <w:rPr>
                <w:sz w:val="22"/>
                <w:szCs w:val="22"/>
              </w:rPr>
            </w:pPr>
            <w:r w:rsidRPr="00D511EA">
              <w:rPr>
                <w:sz w:val="22"/>
                <w:szCs w:val="22"/>
              </w:rPr>
              <w:t>Принято частично.</w:t>
            </w:r>
          </w:p>
          <w:p w14:paraId="431EC601" w14:textId="77777777" w:rsidR="00E41DA4" w:rsidRPr="00D511EA" w:rsidRDefault="00E41DA4" w:rsidP="00C9323F">
            <w:pPr>
              <w:rPr>
                <w:sz w:val="22"/>
                <w:szCs w:val="22"/>
              </w:rPr>
            </w:pPr>
            <w:r w:rsidRPr="00D511EA">
              <w:rPr>
                <w:sz w:val="22"/>
                <w:szCs w:val="22"/>
              </w:rPr>
              <w:t>Дополнена операция с кодом 9135 Наплавка электронно-лучевая</w:t>
            </w:r>
          </w:p>
        </w:tc>
      </w:tr>
      <w:tr w:rsidR="00C9323F" w:rsidRPr="00746FC1" w14:paraId="31DCC7A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F5952C3"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0C8F8EE"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902802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FFA3845" w14:textId="77777777" w:rsidR="00C9323F" w:rsidRPr="00D511EA" w:rsidRDefault="00C9323F" w:rsidP="00C9323F">
            <w:pPr>
              <w:rPr>
                <w:sz w:val="22"/>
                <w:szCs w:val="22"/>
              </w:rPr>
            </w:pPr>
            <w:r w:rsidRPr="00D511EA">
              <w:rPr>
                <w:sz w:val="22"/>
                <w:szCs w:val="22"/>
              </w:rPr>
              <w:t>Код 9150 резервная</w:t>
            </w:r>
          </w:p>
          <w:p w14:paraId="4D4D9771"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4B7A4DD" w14:textId="77777777" w:rsidR="00C9323F" w:rsidRPr="00D511EA" w:rsidRDefault="00C9323F" w:rsidP="00C9323F">
            <w:pPr>
              <w:tabs>
                <w:tab w:val="left" w:pos="1866"/>
              </w:tabs>
              <w:rPr>
                <w:sz w:val="22"/>
                <w:szCs w:val="22"/>
              </w:rPr>
            </w:pPr>
            <w:r w:rsidRPr="00D511EA">
              <w:rPr>
                <w:sz w:val="22"/>
                <w:szCs w:val="22"/>
              </w:rPr>
              <w:t>Код 9150 – Прихватка</w:t>
            </w:r>
          </w:p>
          <w:p w14:paraId="043C91D3"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22B2EF78" w14:textId="77777777" w:rsidR="00E41DA4" w:rsidRPr="00D511EA" w:rsidRDefault="00C9323F" w:rsidP="00E41DA4">
            <w:pPr>
              <w:rPr>
                <w:sz w:val="22"/>
                <w:szCs w:val="22"/>
              </w:rPr>
            </w:pPr>
            <w:r w:rsidRPr="00D511EA">
              <w:rPr>
                <w:sz w:val="22"/>
                <w:szCs w:val="22"/>
              </w:rPr>
              <w:t>Принято</w:t>
            </w:r>
            <w:r w:rsidR="00E41DA4" w:rsidRPr="00D511EA">
              <w:rPr>
                <w:sz w:val="22"/>
                <w:szCs w:val="22"/>
              </w:rPr>
              <w:t>.</w:t>
            </w:r>
          </w:p>
          <w:p w14:paraId="4599A1B0" w14:textId="77777777" w:rsidR="00C9323F" w:rsidRPr="00D511EA" w:rsidRDefault="00E41DA4" w:rsidP="00E41DA4">
            <w:pPr>
              <w:rPr>
                <w:sz w:val="22"/>
                <w:szCs w:val="22"/>
              </w:rPr>
            </w:pPr>
            <w:r w:rsidRPr="00D511EA">
              <w:rPr>
                <w:sz w:val="22"/>
                <w:szCs w:val="22"/>
              </w:rPr>
              <w:t>О</w:t>
            </w:r>
            <w:r w:rsidR="00C9323F" w:rsidRPr="00D511EA">
              <w:rPr>
                <w:sz w:val="22"/>
                <w:szCs w:val="22"/>
              </w:rPr>
              <w:t>перация Прихватка введена с кодом 9150</w:t>
            </w:r>
          </w:p>
        </w:tc>
      </w:tr>
      <w:tr w:rsidR="00C9323F" w:rsidRPr="00746FC1" w14:paraId="2311BBB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DE384D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C6D0B86"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E5FC34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AD2A1ED" w14:textId="77777777" w:rsidR="00C9323F" w:rsidRPr="00D511EA" w:rsidRDefault="00C9323F" w:rsidP="00C9323F">
            <w:pPr>
              <w:rPr>
                <w:sz w:val="22"/>
                <w:szCs w:val="22"/>
              </w:rPr>
            </w:pPr>
            <w:r w:rsidRPr="00D511EA">
              <w:rPr>
                <w:sz w:val="22"/>
                <w:szCs w:val="22"/>
              </w:rPr>
              <w:t>Код 9151 резервная</w:t>
            </w:r>
          </w:p>
          <w:p w14:paraId="5D9AF0F7"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1C1B14D7" w14:textId="77777777" w:rsidR="00C9323F" w:rsidRPr="00D511EA" w:rsidRDefault="00C9323F" w:rsidP="00C9323F">
            <w:pPr>
              <w:tabs>
                <w:tab w:val="left" w:pos="1866"/>
              </w:tabs>
              <w:rPr>
                <w:sz w:val="22"/>
                <w:szCs w:val="22"/>
              </w:rPr>
            </w:pPr>
            <w:r w:rsidRPr="00D511EA">
              <w:rPr>
                <w:sz w:val="22"/>
                <w:szCs w:val="22"/>
              </w:rPr>
              <w:t>Код 9151 – Прихватка дуговой сваркой</w:t>
            </w:r>
          </w:p>
          <w:p w14:paraId="55FB3F2A"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22B31DE7" w14:textId="77777777" w:rsidR="00E41DA4" w:rsidRPr="00D511EA" w:rsidRDefault="00C9323F" w:rsidP="00C9323F">
            <w:pPr>
              <w:rPr>
                <w:sz w:val="22"/>
                <w:szCs w:val="22"/>
              </w:rPr>
            </w:pPr>
            <w:r w:rsidRPr="00D511EA">
              <w:rPr>
                <w:sz w:val="22"/>
                <w:szCs w:val="22"/>
              </w:rPr>
              <w:t>Принято</w:t>
            </w:r>
            <w:r w:rsidR="00E41DA4" w:rsidRPr="00D511EA">
              <w:rPr>
                <w:sz w:val="22"/>
                <w:szCs w:val="22"/>
              </w:rPr>
              <w:t>.</w:t>
            </w:r>
          </w:p>
          <w:p w14:paraId="4C8EF31F" w14:textId="77777777" w:rsidR="00C9323F" w:rsidRPr="00D511EA" w:rsidRDefault="00E41DA4" w:rsidP="00C9323F">
            <w:pPr>
              <w:rPr>
                <w:sz w:val="22"/>
                <w:szCs w:val="22"/>
              </w:rPr>
            </w:pPr>
            <w:r w:rsidRPr="00D511EA">
              <w:rPr>
                <w:sz w:val="22"/>
                <w:szCs w:val="22"/>
              </w:rPr>
              <w:t>О</w:t>
            </w:r>
            <w:r w:rsidR="00C9323F" w:rsidRPr="00D511EA">
              <w:rPr>
                <w:sz w:val="22"/>
                <w:szCs w:val="22"/>
              </w:rPr>
              <w:t>перация Прихватка дуговой сваркой введена с кодом 9151</w:t>
            </w:r>
          </w:p>
        </w:tc>
      </w:tr>
      <w:tr w:rsidR="00C9323F" w:rsidRPr="00746FC1" w14:paraId="1BBAFFA6" w14:textId="77777777" w:rsidTr="00E66DE8">
        <w:tc>
          <w:tcPr>
            <w:tcW w:w="674" w:type="dxa"/>
            <w:tcBorders>
              <w:top w:val="single" w:sz="4" w:space="0" w:color="000000"/>
              <w:left w:val="single" w:sz="4" w:space="0" w:color="000000"/>
              <w:bottom w:val="single" w:sz="4" w:space="0" w:color="000000"/>
              <w:right w:val="single" w:sz="4" w:space="0" w:color="000000"/>
            </w:tcBorders>
          </w:tcPr>
          <w:p w14:paraId="7A5A1717"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D34CA7C"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D48DE13"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F7C4F74" w14:textId="77777777" w:rsidR="00C9323F" w:rsidRPr="00D511EA" w:rsidRDefault="00C9323F" w:rsidP="00C9323F">
            <w:pPr>
              <w:rPr>
                <w:sz w:val="22"/>
                <w:szCs w:val="22"/>
              </w:rPr>
            </w:pPr>
            <w:r w:rsidRPr="00D511EA">
              <w:rPr>
                <w:sz w:val="22"/>
                <w:szCs w:val="22"/>
              </w:rPr>
              <w:t>Код 9152 резервная</w:t>
            </w:r>
          </w:p>
          <w:p w14:paraId="2F00D2BC"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4DA1359C" w14:textId="77777777" w:rsidR="00C9323F" w:rsidRPr="00D511EA" w:rsidRDefault="00C9323F" w:rsidP="00C9323F">
            <w:pPr>
              <w:tabs>
                <w:tab w:val="left" w:pos="1866"/>
              </w:tabs>
              <w:rPr>
                <w:sz w:val="22"/>
                <w:szCs w:val="22"/>
              </w:rPr>
            </w:pPr>
            <w:r w:rsidRPr="00D511EA">
              <w:rPr>
                <w:sz w:val="22"/>
                <w:szCs w:val="22"/>
              </w:rPr>
              <w:lastRenderedPageBreak/>
              <w:t>Код 9152 – Прихватка электронно-дуговой сваркой</w:t>
            </w:r>
          </w:p>
          <w:p w14:paraId="3C928E2B"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5D64E20F" w14:textId="77777777" w:rsidR="00E41DA4" w:rsidRPr="00D511EA" w:rsidRDefault="00C9323F" w:rsidP="00E41DA4">
            <w:pPr>
              <w:rPr>
                <w:sz w:val="22"/>
                <w:szCs w:val="22"/>
              </w:rPr>
            </w:pPr>
            <w:r w:rsidRPr="00D511EA">
              <w:rPr>
                <w:sz w:val="22"/>
                <w:szCs w:val="22"/>
              </w:rPr>
              <w:lastRenderedPageBreak/>
              <w:t>Принято</w:t>
            </w:r>
            <w:r w:rsidR="00E41DA4" w:rsidRPr="00D511EA">
              <w:rPr>
                <w:sz w:val="22"/>
                <w:szCs w:val="22"/>
              </w:rPr>
              <w:t>.</w:t>
            </w:r>
          </w:p>
          <w:p w14:paraId="02413C82" w14:textId="77777777" w:rsidR="00C9323F" w:rsidRPr="00D511EA" w:rsidRDefault="00E41DA4" w:rsidP="00E41DA4">
            <w:pPr>
              <w:rPr>
                <w:sz w:val="22"/>
                <w:szCs w:val="22"/>
              </w:rPr>
            </w:pPr>
            <w:r w:rsidRPr="00D511EA">
              <w:rPr>
                <w:sz w:val="22"/>
                <w:szCs w:val="22"/>
              </w:rPr>
              <w:t>О</w:t>
            </w:r>
            <w:r w:rsidR="00C9323F" w:rsidRPr="00D511EA">
              <w:rPr>
                <w:sz w:val="22"/>
                <w:szCs w:val="22"/>
              </w:rPr>
              <w:t xml:space="preserve">перация Прихватка </w:t>
            </w:r>
            <w:r w:rsidR="00C9323F" w:rsidRPr="00D511EA">
              <w:rPr>
                <w:sz w:val="22"/>
                <w:szCs w:val="22"/>
              </w:rPr>
              <w:lastRenderedPageBreak/>
              <w:t>электронно-дуговой сваркой с кодом 9152</w:t>
            </w:r>
          </w:p>
        </w:tc>
      </w:tr>
      <w:tr w:rsidR="00C9323F" w:rsidRPr="00746FC1" w14:paraId="1FC1594E"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FEE5487"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52DABFE"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642BE6F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347AA2F" w14:textId="77777777" w:rsidR="00C9323F" w:rsidRPr="00D511EA" w:rsidRDefault="00C9323F" w:rsidP="00C9323F">
            <w:pPr>
              <w:rPr>
                <w:sz w:val="22"/>
                <w:szCs w:val="22"/>
              </w:rPr>
            </w:pPr>
            <w:r w:rsidRPr="00D511EA">
              <w:rPr>
                <w:sz w:val="22"/>
                <w:szCs w:val="22"/>
              </w:rPr>
              <w:t>Код 9153 резервная</w:t>
            </w:r>
          </w:p>
          <w:p w14:paraId="6F587F80"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12034B5" w14:textId="77777777" w:rsidR="00C9323F" w:rsidRPr="00D511EA" w:rsidRDefault="00C9323F" w:rsidP="00C9323F">
            <w:pPr>
              <w:tabs>
                <w:tab w:val="left" w:pos="1866"/>
              </w:tabs>
              <w:rPr>
                <w:sz w:val="22"/>
                <w:szCs w:val="22"/>
              </w:rPr>
            </w:pPr>
            <w:r w:rsidRPr="00D511EA">
              <w:rPr>
                <w:sz w:val="22"/>
                <w:szCs w:val="22"/>
              </w:rPr>
              <w:t>Код 9153 – Прихватка плазменной сваркой</w:t>
            </w:r>
          </w:p>
          <w:p w14:paraId="3B92E131"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0CD5DBB0" w14:textId="77777777" w:rsidR="00E41DA4" w:rsidRPr="00D511EA" w:rsidRDefault="00C9323F" w:rsidP="00E41DA4">
            <w:pPr>
              <w:rPr>
                <w:sz w:val="22"/>
                <w:szCs w:val="22"/>
              </w:rPr>
            </w:pPr>
            <w:r w:rsidRPr="00D511EA">
              <w:rPr>
                <w:sz w:val="22"/>
                <w:szCs w:val="22"/>
              </w:rPr>
              <w:t>Принято</w:t>
            </w:r>
            <w:r w:rsidR="00E41DA4" w:rsidRPr="00D511EA">
              <w:rPr>
                <w:sz w:val="22"/>
                <w:szCs w:val="22"/>
              </w:rPr>
              <w:t>.</w:t>
            </w:r>
          </w:p>
          <w:p w14:paraId="03599BF9" w14:textId="77777777" w:rsidR="00C9323F" w:rsidRPr="00D511EA" w:rsidRDefault="00E41DA4" w:rsidP="00E41DA4">
            <w:pPr>
              <w:rPr>
                <w:sz w:val="22"/>
                <w:szCs w:val="22"/>
              </w:rPr>
            </w:pPr>
            <w:r w:rsidRPr="00D511EA">
              <w:rPr>
                <w:sz w:val="22"/>
                <w:szCs w:val="22"/>
              </w:rPr>
              <w:t>О</w:t>
            </w:r>
            <w:r w:rsidR="00C9323F" w:rsidRPr="00D511EA">
              <w:rPr>
                <w:sz w:val="22"/>
                <w:szCs w:val="22"/>
              </w:rPr>
              <w:t>перация Прихватка плазменной сваркой с кодом 9153</w:t>
            </w:r>
          </w:p>
        </w:tc>
      </w:tr>
      <w:tr w:rsidR="00C9323F" w:rsidRPr="00746FC1" w14:paraId="7F9BB962"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78BC18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78B463C"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5123381"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64EAF2F" w14:textId="77777777" w:rsidR="00C9323F" w:rsidRPr="00D511EA" w:rsidRDefault="00C9323F" w:rsidP="00C9323F">
            <w:pPr>
              <w:rPr>
                <w:sz w:val="22"/>
                <w:szCs w:val="22"/>
              </w:rPr>
            </w:pPr>
            <w:r w:rsidRPr="00D511EA">
              <w:rPr>
                <w:sz w:val="22"/>
                <w:szCs w:val="22"/>
              </w:rPr>
              <w:t>Код 9154 резервная</w:t>
            </w:r>
          </w:p>
          <w:p w14:paraId="53A37750"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41251EB7" w14:textId="77777777" w:rsidR="00C9323F" w:rsidRPr="00D511EA" w:rsidRDefault="00C9323F" w:rsidP="00C9323F">
            <w:pPr>
              <w:tabs>
                <w:tab w:val="left" w:pos="1866"/>
              </w:tabs>
              <w:rPr>
                <w:sz w:val="22"/>
                <w:szCs w:val="22"/>
              </w:rPr>
            </w:pPr>
            <w:r w:rsidRPr="00D511EA">
              <w:rPr>
                <w:sz w:val="22"/>
                <w:szCs w:val="22"/>
              </w:rPr>
              <w:t>Код 9154 –Прихватка газовой сваркой</w:t>
            </w:r>
          </w:p>
          <w:p w14:paraId="4818267A"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6188E18C" w14:textId="77777777" w:rsidR="00E41DA4" w:rsidRPr="00D511EA" w:rsidRDefault="00C9323F" w:rsidP="00E41DA4">
            <w:pPr>
              <w:rPr>
                <w:sz w:val="22"/>
                <w:szCs w:val="22"/>
              </w:rPr>
            </w:pPr>
            <w:r w:rsidRPr="00D511EA">
              <w:rPr>
                <w:sz w:val="22"/>
                <w:szCs w:val="22"/>
              </w:rPr>
              <w:t>Принято</w:t>
            </w:r>
            <w:r w:rsidR="00E41DA4" w:rsidRPr="00D511EA">
              <w:rPr>
                <w:sz w:val="22"/>
                <w:szCs w:val="22"/>
              </w:rPr>
              <w:t>.</w:t>
            </w:r>
          </w:p>
          <w:p w14:paraId="5B419FC9" w14:textId="77777777" w:rsidR="00C9323F" w:rsidRPr="00D511EA" w:rsidRDefault="00E41DA4" w:rsidP="00E41DA4">
            <w:pPr>
              <w:rPr>
                <w:sz w:val="22"/>
                <w:szCs w:val="22"/>
              </w:rPr>
            </w:pPr>
            <w:r w:rsidRPr="00D511EA">
              <w:rPr>
                <w:sz w:val="22"/>
                <w:szCs w:val="22"/>
              </w:rPr>
              <w:t>О</w:t>
            </w:r>
            <w:r w:rsidR="00C9323F" w:rsidRPr="00D511EA">
              <w:rPr>
                <w:sz w:val="22"/>
                <w:szCs w:val="22"/>
              </w:rPr>
              <w:t>перация Прихватка газовой сваркой с кодом 9154</w:t>
            </w:r>
          </w:p>
        </w:tc>
      </w:tr>
      <w:tr w:rsidR="00C9323F" w:rsidRPr="00746FC1" w14:paraId="603398AA"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423DCD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3EDCD24B"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387C5014"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418D806" w14:textId="77777777" w:rsidR="00C9323F" w:rsidRPr="00D511EA" w:rsidRDefault="00C9323F" w:rsidP="00C9323F">
            <w:pPr>
              <w:rPr>
                <w:sz w:val="22"/>
                <w:szCs w:val="22"/>
              </w:rPr>
            </w:pPr>
            <w:r w:rsidRPr="00D511EA">
              <w:rPr>
                <w:sz w:val="22"/>
                <w:szCs w:val="22"/>
              </w:rPr>
              <w:t>Код 9155 резервная</w:t>
            </w:r>
          </w:p>
          <w:p w14:paraId="18241FF8"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3CEB3301" w14:textId="77777777" w:rsidR="00C9323F" w:rsidRPr="00D511EA" w:rsidRDefault="00C9323F" w:rsidP="00C9323F">
            <w:pPr>
              <w:tabs>
                <w:tab w:val="left" w:pos="1866"/>
              </w:tabs>
              <w:rPr>
                <w:sz w:val="22"/>
                <w:szCs w:val="22"/>
              </w:rPr>
            </w:pPr>
            <w:r w:rsidRPr="00D511EA">
              <w:rPr>
                <w:sz w:val="22"/>
                <w:szCs w:val="22"/>
              </w:rPr>
              <w:t>Код 9155 – Прихватка контактной сваркой</w:t>
            </w:r>
          </w:p>
          <w:p w14:paraId="261072E6"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6014AA9C" w14:textId="77777777" w:rsidR="00E41DA4" w:rsidRPr="00D511EA" w:rsidRDefault="00C9323F" w:rsidP="00E41DA4">
            <w:pPr>
              <w:rPr>
                <w:sz w:val="22"/>
                <w:szCs w:val="22"/>
              </w:rPr>
            </w:pPr>
            <w:r w:rsidRPr="00D511EA">
              <w:rPr>
                <w:sz w:val="22"/>
                <w:szCs w:val="22"/>
              </w:rPr>
              <w:t>Принято</w:t>
            </w:r>
            <w:r w:rsidR="00E41DA4" w:rsidRPr="00D511EA">
              <w:rPr>
                <w:sz w:val="22"/>
                <w:szCs w:val="22"/>
              </w:rPr>
              <w:t>.</w:t>
            </w:r>
          </w:p>
          <w:p w14:paraId="13E20056" w14:textId="77777777" w:rsidR="00C9323F" w:rsidRPr="00D511EA" w:rsidRDefault="00E41DA4" w:rsidP="00E41DA4">
            <w:pPr>
              <w:rPr>
                <w:sz w:val="22"/>
                <w:szCs w:val="22"/>
              </w:rPr>
            </w:pPr>
            <w:r w:rsidRPr="00D511EA">
              <w:rPr>
                <w:sz w:val="22"/>
                <w:szCs w:val="22"/>
              </w:rPr>
              <w:t>О</w:t>
            </w:r>
            <w:r w:rsidR="00C9323F" w:rsidRPr="00D511EA">
              <w:rPr>
                <w:sz w:val="22"/>
                <w:szCs w:val="22"/>
              </w:rPr>
              <w:t>перация Прихватка контактной сваркой с кодом 9155</w:t>
            </w:r>
          </w:p>
        </w:tc>
      </w:tr>
      <w:tr w:rsidR="00C9323F" w:rsidRPr="00746FC1" w14:paraId="703CF34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6749F27"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330A7C80"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34571278" w14:textId="77777777" w:rsidR="00C9323F" w:rsidRPr="00D511EA" w:rsidRDefault="00C9323F" w:rsidP="00C9323F">
            <w:pPr>
              <w:rPr>
                <w:color w:val="000000" w:themeColor="text1"/>
                <w:sz w:val="22"/>
                <w:szCs w:val="22"/>
              </w:rPr>
            </w:pPr>
            <w:r w:rsidRPr="00D511EA">
              <w:rPr>
                <w:color w:val="000000" w:themeColor="text1"/>
                <w:sz w:val="22"/>
                <w:szCs w:val="22"/>
              </w:rPr>
              <w:t>Таблица 27</w:t>
            </w:r>
          </w:p>
        </w:tc>
        <w:tc>
          <w:tcPr>
            <w:tcW w:w="2552" w:type="dxa"/>
            <w:vMerge w:val="restart"/>
            <w:tcBorders>
              <w:top w:val="single" w:sz="4" w:space="0" w:color="000000"/>
              <w:left w:val="single" w:sz="4" w:space="0" w:color="000000"/>
              <w:right w:val="single" w:sz="4" w:space="0" w:color="000000"/>
            </w:tcBorders>
          </w:tcPr>
          <w:p w14:paraId="0B6C4284"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534068EA" w14:textId="77777777" w:rsidR="00C9323F" w:rsidRPr="00D511EA" w:rsidRDefault="00C9323F" w:rsidP="00C9323F">
            <w:pPr>
              <w:rPr>
                <w:color w:val="000000"/>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905C43A" w14:textId="77777777" w:rsidR="00C9323F" w:rsidRPr="00D511EA" w:rsidRDefault="00C9323F" w:rsidP="00C9323F">
            <w:pPr>
              <w:rPr>
                <w:sz w:val="22"/>
                <w:szCs w:val="22"/>
              </w:rPr>
            </w:pPr>
            <w:r w:rsidRPr="00D511EA">
              <w:rPr>
                <w:sz w:val="22"/>
                <w:szCs w:val="22"/>
              </w:rPr>
              <w:t>Код 9156 резервная</w:t>
            </w:r>
          </w:p>
          <w:p w14:paraId="1D45E281"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1D0F24E4" w14:textId="77777777" w:rsidR="00C9323F" w:rsidRPr="00D511EA" w:rsidRDefault="00C9323F" w:rsidP="00C9323F">
            <w:pPr>
              <w:tabs>
                <w:tab w:val="left" w:pos="1866"/>
              </w:tabs>
              <w:rPr>
                <w:sz w:val="22"/>
                <w:szCs w:val="22"/>
              </w:rPr>
            </w:pPr>
            <w:r w:rsidRPr="00D511EA">
              <w:rPr>
                <w:sz w:val="22"/>
                <w:szCs w:val="22"/>
              </w:rPr>
              <w:t>Код 9156 – Прихватка лазерной сваркой</w:t>
            </w:r>
          </w:p>
          <w:p w14:paraId="6906F0E1"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4A53CE77" w14:textId="77777777" w:rsidR="00E41DA4" w:rsidRPr="00D511EA" w:rsidRDefault="00C9323F" w:rsidP="00E41DA4">
            <w:pPr>
              <w:rPr>
                <w:sz w:val="22"/>
                <w:szCs w:val="22"/>
              </w:rPr>
            </w:pPr>
            <w:r w:rsidRPr="00D511EA">
              <w:rPr>
                <w:sz w:val="22"/>
                <w:szCs w:val="22"/>
              </w:rPr>
              <w:t>Принято</w:t>
            </w:r>
            <w:r w:rsidR="00E41DA4" w:rsidRPr="00D511EA">
              <w:rPr>
                <w:sz w:val="22"/>
                <w:szCs w:val="22"/>
              </w:rPr>
              <w:t>.</w:t>
            </w:r>
            <w:r w:rsidRPr="00D511EA">
              <w:rPr>
                <w:sz w:val="22"/>
                <w:szCs w:val="22"/>
              </w:rPr>
              <w:t xml:space="preserve"> </w:t>
            </w:r>
          </w:p>
          <w:p w14:paraId="0C248632" w14:textId="77777777" w:rsidR="00C9323F" w:rsidRPr="00D511EA" w:rsidRDefault="00E41DA4" w:rsidP="00E41DA4">
            <w:pPr>
              <w:rPr>
                <w:sz w:val="22"/>
                <w:szCs w:val="22"/>
              </w:rPr>
            </w:pPr>
            <w:r w:rsidRPr="00D511EA">
              <w:rPr>
                <w:sz w:val="22"/>
                <w:szCs w:val="22"/>
              </w:rPr>
              <w:t>Оп</w:t>
            </w:r>
            <w:r w:rsidR="00C9323F" w:rsidRPr="00D511EA">
              <w:rPr>
                <w:sz w:val="22"/>
                <w:szCs w:val="22"/>
              </w:rPr>
              <w:t>ерация Прихватка лазерной сваркой с кодом 9156</w:t>
            </w:r>
          </w:p>
        </w:tc>
      </w:tr>
      <w:tr w:rsidR="00C9323F" w:rsidRPr="00746FC1" w14:paraId="1BF3655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D4D865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22897FE"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A5BCF00"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F212A23" w14:textId="77777777" w:rsidR="00C9323F" w:rsidRPr="00D511EA" w:rsidRDefault="00C9323F" w:rsidP="00C9323F">
            <w:pPr>
              <w:rPr>
                <w:sz w:val="22"/>
                <w:szCs w:val="22"/>
              </w:rPr>
            </w:pPr>
            <w:r w:rsidRPr="00D511EA">
              <w:rPr>
                <w:sz w:val="22"/>
                <w:szCs w:val="22"/>
              </w:rPr>
              <w:t>Код 9157 резервная</w:t>
            </w:r>
          </w:p>
          <w:p w14:paraId="265A535D"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723CD7AC" w14:textId="77777777" w:rsidR="00C9323F" w:rsidRPr="00D511EA" w:rsidRDefault="00C9323F" w:rsidP="00C9323F">
            <w:pPr>
              <w:tabs>
                <w:tab w:val="left" w:pos="1866"/>
              </w:tabs>
              <w:rPr>
                <w:sz w:val="22"/>
                <w:szCs w:val="22"/>
              </w:rPr>
            </w:pPr>
            <w:r w:rsidRPr="00D511EA">
              <w:rPr>
                <w:sz w:val="22"/>
                <w:szCs w:val="22"/>
              </w:rPr>
              <w:t>Код 9157 – Прихватка ультразвуковой сваркой</w:t>
            </w:r>
          </w:p>
          <w:p w14:paraId="232AC6DD" w14:textId="77777777" w:rsidR="00C9323F" w:rsidRPr="00D511EA" w:rsidRDefault="00C9323F" w:rsidP="00C9323F">
            <w:pPr>
              <w:tabs>
                <w:tab w:val="left" w:pos="1866"/>
              </w:tabs>
              <w:rPr>
                <w:sz w:val="22"/>
                <w:szCs w:val="22"/>
              </w:rPr>
            </w:pPr>
            <w:r w:rsidRPr="00D511EA">
              <w:rPr>
                <w:sz w:val="22"/>
                <w:szCs w:val="22"/>
              </w:rPr>
              <w:t>Применяемость в отраслевом классификаторе 3 89 232 148</w:t>
            </w:r>
          </w:p>
        </w:tc>
        <w:tc>
          <w:tcPr>
            <w:tcW w:w="3119" w:type="dxa"/>
            <w:gridSpan w:val="2"/>
            <w:tcBorders>
              <w:top w:val="single" w:sz="4" w:space="0" w:color="000000"/>
              <w:left w:val="single" w:sz="4" w:space="0" w:color="000000"/>
              <w:bottom w:val="single" w:sz="4" w:space="0" w:color="000000"/>
              <w:right w:val="single" w:sz="4" w:space="0" w:color="000000"/>
            </w:tcBorders>
          </w:tcPr>
          <w:p w14:paraId="3B1BDCFC" w14:textId="77777777" w:rsidR="00E41DA4" w:rsidRPr="00D511EA" w:rsidRDefault="00C9323F" w:rsidP="00E41DA4">
            <w:pPr>
              <w:rPr>
                <w:sz w:val="22"/>
                <w:szCs w:val="22"/>
              </w:rPr>
            </w:pPr>
            <w:r w:rsidRPr="00D511EA">
              <w:rPr>
                <w:sz w:val="22"/>
                <w:szCs w:val="22"/>
              </w:rPr>
              <w:t>Принято</w:t>
            </w:r>
            <w:r w:rsidR="00E41DA4" w:rsidRPr="00D511EA">
              <w:rPr>
                <w:sz w:val="22"/>
                <w:szCs w:val="22"/>
              </w:rPr>
              <w:t>.</w:t>
            </w:r>
          </w:p>
          <w:p w14:paraId="36F97B13" w14:textId="77777777" w:rsidR="00C9323F" w:rsidRPr="00D511EA" w:rsidRDefault="00E41DA4" w:rsidP="00E41DA4">
            <w:pPr>
              <w:rPr>
                <w:sz w:val="22"/>
                <w:szCs w:val="22"/>
              </w:rPr>
            </w:pPr>
            <w:r w:rsidRPr="00D511EA">
              <w:rPr>
                <w:sz w:val="22"/>
                <w:szCs w:val="22"/>
              </w:rPr>
              <w:t>О</w:t>
            </w:r>
            <w:r w:rsidR="00C9323F" w:rsidRPr="00D511EA">
              <w:rPr>
                <w:sz w:val="22"/>
                <w:szCs w:val="22"/>
              </w:rPr>
              <w:t>перация Прихватка ультразвуковой сваркой с кодом 9157</w:t>
            </w:r>
          </w:p>
        </w:tc>
      </w:tr>
      <w:tr w:rsidR="00C9323F" w:rsidRPr="00746FC1" w14:paraId="2001574E"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383817C"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470B6BCE" w14:textId="77777777" w:rsidR="00C9323F" w:rsidRPr="00D511EA" w:rsidRDefault="00C9323F" w:rsidP="00C9323F">
            <w:pPr>
              <w:rPr>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1C339E0C"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342EE88" w14:textId="77777777" w:rsidR="00C9323F" w:rsidRPr="00D511EA" w:rsidRDefault="00C9323F" w:rsidP="00C9323F">
            <w:pPr>
              <w:tabs>
                <w:tab w:val="left" w:pos="1866"/>
              </w:tabs>
              <w:rPr>
                <w:sz w:val="22"/>
                <w:szCs w:val="22"/>
              </w:rPr>
            </w:pPr>
            <w:r w:rsidRPr="00D511EA">
              <w:rPr>
                <w:sz w:val="22"/>
                <w:szCs w:val="22"/>
              </w:rPr>
              <w:t>Операция с кодом 9113 – имеется "самозащигной проволокой", должно быть "самозащитной проволокой"</w:t>
            </w:r>
          </w:p>
        </w:tc>
        <w:tc>
          <w:tcPr>
            <w:tcW w:w="3119" w:type="dxa"/>
            <w:gridSpan w:val="2"/>
            <w:tcBorders>
              <w:top w:val="single" w:sz="4" w:space="0" w:color="000000"/>
              <w:left w:val="single" w:sz="4" w:space="0" w:color="000000"/>
              <w:bottom w:val="single" w:sz="4" w:space="0" w:color="000000"/>
              <w:right w:val="single" w:sz="4" w:space="0" w:color="000000"/>
            </w:tcBorders>
          </w:tcPr>
          <w:p w14:paraId="39C5856A" w14:textId="77777777" w:rsidR="00E41DA4" w:rsidRPr="00D511EA" w:rsidRDefault="00E41DA4" w:rsidP="00E41DA4">
            <w:pPr>
              <w:rPr>
                <w:sz w:val="22"/>
                <w:szCs w:val="22"/>
              </w:rPr>
            </w:pPr>
            <w:r w:rsidRPr="00D511EA">
              <w:rPr>
                <w:sz w:val="22"/>
                <w:szCs w:val="22"/>
              </w:rPr>
              <w:t>Принято.</w:t>
            </w:r>
          </w:p>
          <w:p w14:paraId="699BFB37" w14:textId="77777777" w:rsidR="00C9323F" w:rsidRPr="00D511EA" w:rsidRDefault="00C9323F" w:rsidP="00C9323F">
            <w:pPr>
              <w:rPr>
                <w:sz w:val="22"/>
                <w:szCs w:val="22"/>
              </w:rPr>
            </w:pPr>
          </w:p>
        </w:tc>
      </w:tr>
      <w:tr w:rsidR="00C9323F" w:rsidRPr="00746FC1" w14:paraId="4C27FD65"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E7F1B82"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1D4F31B4"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02329A64" w14:textId="77777777" w:rsidR="00C9323F" w:rsidRPr="00D511EA" w:rsidRDefault="00C9323F" w:rsidP="00C9323F">
            <w:pPr>
              <w:rPr>
                <w:color w:val="000000" w:themeColor="text1"/>
                <w:sz w:val="22"/>
                <w:szCs w:val="22"/>
              </w:rPr>
            </w:pPr>
            <w:r w:rsidRPr="00D511EA">
              <w:rPr>
                <w:color w:val="000000" w:themeColor="text1"/>
                <w:sz w:val="22"/>
                <w:szCs w:val="22"/>
              </w:rPr>
              <w:t xml:space="preserve">Таблица 27, </w:t>
            </w:r>
            <w:r w:rsidRPr="00D511EA">
              <w:rPr>
                <w:sz w:val="22"/>
                <w:szCs w:val="22"/>
              </w:rPr>
              <w:t>Сварка – код 91</w:t>
            </w:r>
          </w:p>
        </w:tc>
        <w:tc>
          <w:tcPr>
            <w:tcW w:w="2552" w:type="dxa"/>
            <w:tcBorders>
              <w:top w:val="single" w:sz="4" w:space="0" w:color="000000"/>
              <w:left w:val="single" w:sz="4" w:space="0" w:color="000000"/>
              <w:bottom w:val="single" w:sz="4" w:space="0" w:color="000000"/>
              <w:right w:val="single" w:sz="4" w:space="0" w:color="000000"/>
            </w:tcBorders>
          </w:tcPr>
          <w:p w14:paraId="6A599331" w14:textId="77777777" w:rsidR="00C9323F" w:rsidRPr="00D511EA" w:rsidRDefault="00C9323F" w:rsidP="00C9323F">
            <w:pPr>
              <w:rPr>
                <w:sz w:val="22"/>
                <w:szCs w:val="22"/>
              </w:rPr>
            </w:pPr>
            <w:r w:rsidRPr="00D511EA">
              <w:rPr>
                <w:sz w:val="22"/>
                <w:szCs w:val="22"/>
              </w:rPr>
              <w:t>АО ААК «ПРОГРЕСС»</w:t>
            </w:r>
          </w:p>
          <w:p w14:paraId="0970A6BB" w14:textId="77777777" w:rsidR="00C9323F" w:rsidRPr="00D511EA" w:rsidRDefault="00C9323F" w:rsidP="00C9323F">
            <w:pPr>
              <w:rPr>
                <w:sz w:val="22"/>
                <w:szCs w:val="22"/>
              </w:rPr>
            </w:pPr>
            <w:r w:rsidRPr="00D511EA">
              <w:rPr>
                <w:sz w:val="22"/>
                <w:szCs w:val="22"/>
              </w:rPr>
              <w:t>Исх. 04-0413 от 17.023.2026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1B91BF1" w14:textId="77777777" w:rsidR="00C9323F" w:rsidRPr="00D511EA" w:rsidRDefault="00C9323F" w:rsidP="00C9323F">
            <w:pPr>
              <w:tabs>
                <w:tab w:val="left" w:pos="1866"/>
              </w:tabs>
              <w:rPr>
                <w:sz w:val="22"/>
                <w:szCs w:val="22"/>
              </w:rPr>
            </w:pPr>
            <w:r w:rsidRPr="00D511EA">
              <w:rPr>
                <w:sz w:val="22"/>
                <w:szCs w:val="22"/>
              </w:rPr>
              <w:t>Ошибка в наименовании операции:</w:t>
            </w:r>
          </w:p>
          <w:p w14:paraId="7571B561" w14:textId="77777777" w:rsidR="00C9323F" w:rsidRPr="00D511EA" w:rsidRDefault="00C9323F" w:rsidP="00C9323F">
            <w:pPr>
              <w:tabs>
                <w:tab w:val="left" w:pos="1866"/>
              </w:tabs>
              <w:rPr>
                <w:sz w:val="22"/>
                <w:szCs w:val="22"/>
              </w:rPr>
            </w:pPr>
            <w:r w:rsidRPr="00D511EA">
              <w:rPr>
                <w:sz w:val="22"/>
                <w:szCs w:val="22"/>
              </w:rPr>
              <w:t>9113 для данного кода не верно указано наименование операции на стр.74, должно быть «самозащи</w:t>
            </w:r>
            <w:r w:rsidRPr="00D511EA">
              <w:rPr>
                <w:b/>
                <w:sz w:val="22"/>
                <w:szCs w:val="22"/>
              </w:rPr>
              <w:t>т</w:t>
            </w:r>
            <w:r w:rsidRPr="00D511EA">
              <w:rPr>
                <w:sz w:val="22"/>
                <w:szCs w:val="22"/>
              </w:rPr>
              <w:t>ой проволокой»</w:t>
            </w:r>
          </w:p>
        </w:tc>
        <w:tc>
          <w:tcPr>
            <w:tcW w:w="3119" w:type="dxa"/>
            <w:gridSpan w:val="2"/>
            <w:tcBorders>
              <w:top w:val="single" w:sz="4" w:space="0" w:color="000000"/>
              <w:left w:val="single" w:sz="4" w:space="0" w:color="000000"/>
              <w:bottom w:val="single" w:sz="4" w:space="0" w:color="000000"/>
              <w:right w:val="single" w:sz="4" w:space="0" w:color="000000"/>
            </w:tcBorders>
          </w:tcPr>
          <w:p w14:paraId="2648395C" w14:textId="77777777" w:rsidR="00E41DA4" w:rsidRPr="00D511EA" w:rsidRDefault="00E41DA4" w:rsidP="00E41DA4">
            <w:pPr>
              <w:rPr>
                <w:sz w:val="22"/>
                <w:szCs w:val="22"/>
              </w:rPr>
            </w:pPr>
            <w:r w:rsidRPr="00D511EA">
              <w:rPr>
                <w:sz w:val="22"/>
                <w:szCs w:val="22"/>
              </w:rPr>
              <w:t>Принято.</w:t>
            </w:r>
          </w:p>
          <w:p w14:paraId="3BCD4049" w14:textId="77777777" w:rsidR="00C9323F" w:rsidRPr="00D511EA" w:rsidRDefault="00C9323F" w:rsidP="00C9323F">
            <w:pPr>
              <w:rPr>
                <w:sz w:val="22"/>
                <w:szCs w:val="22"/>
              </w:rPr>
            </w:pPr>
          </w:p>
        </w:tc>
      </w:tr>
      <w:tr w:rsidR="00C9323F" w:rsidRPr="00746FC1" w14:paraId="07D1B883"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530F378"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31F90C06"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3A4F1C52" w14:textId="77777777" w:rsidR="00C9323F" w:rsidRPr="00D511EA" w:rsidRDefault="00C9323F" w:rsidP="00C9323F">
            <w:pPr>
              <w:rPr>
                <w:color w:val="000000" w:themeColor="text1"/>
                <w:sz w:val="22"/>
                <w:szCs w:val="22"/>
              </w:rPr>
            </w:pPr>
            <w:r w:rsidRPr="00D511EA">
              <w:rPr>
                <w:sz w:val="22"/>
                <w:szCs w:val="22"/>
              </w:rPr>
              <w:t>Таблица 27, код 9113, правая колонка</w:t>
            </w:r>
          </w:p>
        </w:tc>
        <w:tc>
          <w:tcPr>
            <w:tcW w:w="2552" w:type="dxa"/>
            <w:tcBorders>
              <w:top w:val="single" w:sz="4" w:space="0" w:color="000000"/>
              <w:left w:val="single" w:sz="4" w:space="0" w:color="000000"/>
              <w:bottom w:val="single" w:sz="4" w:space="0" w:color="000000"/>
              <w:right w:val="single" w:sz="4" w:space="0" w:color="000000"/>
            </w:tcBorders>
          </w:tcPr>
          <w:p w14:paraId="07FE3CFA" w14:textId="77777777" w:rsidR="00C9323F" w:rsidRPr="00D511EA" w:rsidRDefault="00C9323F" w:rsidP="00C9323F">
            <w:pPr>
              <w:rPr>
                <w:sz w:val="22"/>
                <w:szCs w:val="22"/>
              </w:rPr>
            </w:pPr>
            <w:r w:rsidRPr="00D511EA">
              <w:rPr>
                <w:sz w:val="22"/>
                <w:szCs w:val="22"/>
              </w:rPr>
              <w:t>АО «НПП «Респиратор»</w:t>
            </w:r>
          </w:p>
          <w:p w14:paraId="3F75E55D" w14:textId="77777777" w:rsidR="00C9323F" w:rsidRPr="00D511EA" w:rsidRDefault="00C9323F" w:rsidP="00C9323F">
            <w:pPr>
              <w:rPr>
                <w:sz w:val="22"/>
                <w:szCs w:val="22"/>
              </w:rPr>
            </w:pPr>
            <w:r w:rsidRPr="00D511EA">
              <w:rPr>
                <w:sz w:val="22"/>
                <w:szCs w:val="22"/>
              </w:rPr>
              <w:t>Б.н. от 22.01.2026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8ECF083" w14:textId="77777777" w:rsidR="00C9323F" w:rsidRPr="00D511EA" w:rsidRDefault="00C9323F" w:rsidP="00C9323F">
            <w:pPr>
              <w:rPr>
                <w:sz w:val="22"/>
                <w:szCs w:val="22"/>
              </w:rPr>
            </w:pPr>
            <w:r w:rsidRPr="00D511EA">
              <w:rPr>
                <w:sz w:val="22"/>
                <w:szCs w:val="22"/>
              </w:rPr>
              <w:t>Слово «самозащигной» заменить словом «самозащитной».</w:t>
            </w:r>
          </w:p>
          <w:p w14:paraId="24D38F42" w14:textId="77777777" w:rsidR="00C9323F" w:rsidRPr="00D511EA" w:rsidRDefault="00C9323F" w:rsidP="00C9323F">
            <w:pPr>
              <w:rPr>
                <w:color w:val="000000" w:themeColor="text1"/>
                <w:sz w:val="22"/>
                <w:szCs w:val="22"/>
              </w:rPr>
            </w:pPr>
            <w:r w:rsidRPr="00D511EA">
              <w:rPr>
                <w:sz w:val="22"/>
                <w:szCs w:val="22"/>
              </w:rPr>
              <w:t>Устранение ошибки</w:t>
            </w:r>
          </w:p>
        </w:tc>
        <w:tc>
          <w:tcPr>
            <w:tcW w:w="3119" w:type="dxa"/>
            <w:gridSpan w:val="2"/>
            <w:tcBorders>
              <w:top w:val="single" w:sz="4" w:space="0" w:color="000000"/>
              <w:left w:val="single" w:sz="4" w:space="0" w:color="000000"/>
              <w:bottom w:val="single" w:sz="4" w:space="0" w:color="000000"/>
              <w:right w:val="single" w:sz="4" w:space="0" w:color="000000"/>
            </w:tcBorders>
          </w:tcPr>
          <w:p w14:paraId="632B9D42" w14:textId="77777777" w:rsidR="00E41DA4" w:rsidRPr="00D511EA" w:rsidRDefault="00E41DA4" w:rsidP="00E41DA4">
            <w:pPr>
              <w:rPr>
                <w:sz w:val="22"/>
                <w:szCs w:val="22"/>
              </w:rPr>
            </w:pPr>
            <w:r w:rsidRPr="00D511EA">
              <w:rPr>
                <w:sz w:val="22"/>
                <w:szCs w:val="22"/>
              </w:rPr>
              <w:t>Принято.</w:t>
            </w:r>
          </w:p>
          <w:p w14:paraId="1B3CD55B" w14:textId="77777777" w:rsidR="00C9323F" w:rsidRPr="00D511EA" w:rsidRDefault="00C9323F" w:rsidP="00E41DA4">
            <w:pPr>
              <w:rPr>
                <w:sz w:val="22"/>
                <w:szCs w:val="22"/>
              </w:rPr>
            </w:pPr>
          </w:p>
        </w:tc>
      </w:tr>
      <w:tr w:rsidR="00E41DA4" w:rsidRPr="00746FC1" w14:paraId="6E2374F4" w14:textId="77777777" w:rsidTr="00E41DA4">
        <w:tc>
          <w:tcPr>
            <w:tcW w:w="674" w:type="dxa"/>
            <w:tcBorders>
              <w:top w:val="single" w:sz="4" w:space="0" w:color="000000"/>
              <w:left w:val="single" w:sz="4" w:space="0" w:color="000000"/>
              <w:bottom w:val="single" w:sz="4" w:space="0" w:color="000000"/>
              <w:right w:val="single" w:sz="4" w:space="0" w:color="000000"/>
            </w:tcBorders>
          </w:tcPr>
          <w:p w14:paraId="13A032C3" w14:textId="77777777" w:rsidR="00E41DA4" w:rsidRPr="00746FC1" w:rsidRDefault="00E41DA4"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03C82D06" w14:textId="77777777" w:rsidR="00E41DA4" w:rsidRPr="00D511EA" w:rsidRDefault="00E41DA4" w:rsidP="00C9323F">
            <w:pPr>
              <w:keepLines/>
              <w:ind w:left="92"/>
              <w:rPr>
                <w:sz w:val="22"/>
                <w:szCs w:val="22"/>
              </w:rPr>
            </w:pPr>
            <w:r w:rsidRPr="00D511EA">
              <w:rPr>
                <w:sz w:val="22"/>
                <w:szCs w:val="22"/>
              </w:rPr>
              <w:t>Раздел 7, таблица 27</w:t>
            </w:r>
          </w:p>
        </w:tc>
        <w:tc>
          <w:tcPr>
            <w:tcW w:w="2552" w:type="dxa"/>
            <w:vMerge w:val="restart"/>
            <w:tcBorders>
              <w:top w:val="single" w:sz="4" w:space="0" w:color="000000"/>
              <w:left w:val="single" w:sz="4" w:space="0" w:color="000000"/>
              <w:right w:val="single" w:sz="4" w:space="0" w:color="000000"/>
            </w:tcBorders>
          </w:tcPr>
          <w:p w14:paraId="3173EBEA" w14:textId="77777777" w:rsidR="00E41DA4" w:rsidRPr="00D511EA" w:rsidRDefault="00E41DA4" w:rsidP="00C9323F">
            <w:pPr>
              <w:rPr>
                <w:bCs/>
                <w:sz w:val="22"/>
                <w:szCs w:val="22"/>
              </w:rPr>
            </w:pPr>
            <w:r w:rsidRPr="00D511EA">
              <w:rPr>
                <w:bCs/>
                <w:sz w:val="22"/>
                <w:szCs w:val="22"/>
              </w:rPr>
              <w:t>ПАО «ОДК-САТУРН»</w:t>
            </w:r>
          </w:p>
          <w:p w14:paraId="472E3458" w14:textId="77777777" w:rsidR="00E41DA4" w:rsidRPr="00D511EA" w:rsidRDefault="00E41DA4" w:rsidP="00C9323F">
            <w:pPr>
              <w:outlineLvl w:val="1"/>
              <w:rPr>
                <w:sz w:val="22"/>
                <w:szCs w:val="22"/>
              </w:rPr>
            </w:pPr>
            <w:r w:rsidRPr="00D511EA">
              <w:rPr>
                <w:bCs/>
                <w:sz w:val="22"/>
                <w:szCs w:val="22"/>
              </w:rPr>
              <w:t>Исх. № 732/32-261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29AE09F" w14:textId="77777777" w:rsidR="00E41DA4" w:rsidRPr="00D511EA" w:rsidRDefault="00E41DA4" w:rsidP="00C9323F">
            <w:pPr>
              <w:rPr>
                <w:sz w:val="22"/>
                <w:szCs w:val="22"/>
              </w:rPr>
            </w:pPr>
            <w:r w:rsidRPr="00D511EA">
              <w:rPr>
                <w:sz w:val="22"/>
                <w:szCs w:val="22"/>
              </w:rPr>
              <w:t>Дополнить операциями:</w:t>
            </w:r>
          </w:p>
        </w:tc>
        <w:tc>
          <w:tcPr>
            <w:tcW w:w="3119" w:type="dxa"/>
            <w:gridSpan w:val="2"/>
            <w:vMerge w:val="restart"/>
            <w:tcBorders>
              <w:top w:val="single" w:sz="4" w:space="0" w:color="000000"/>
              <w:left w:val="single" w:sz="4" w:space="0" w:color="000000"/>
              <w:right w:val="single" w:sz="4" w:space="0" w:color="000000"/>
            </w:tcBorders>
          </w:tcPr>
          <w:p w14:paraId="1AA806A3" w14:textId="77777777" w:rsidR="00E41DA4" w:rsidRPr="00D511EA" w:rsidRDefault="00E41DA4" w:rsidP="00E41DA4">
            <w:pPr>
              <w:rPr>
                <w:sz w:val="22"/>
                <w:szCs w:val="22"/>
              </w:rPr>
            </w:pPr>
            <w:r w:rsidRPr="00D511EA">
              <w:rPr>
                <w:sz w:val="22"/>
                <w:szCs w:val="22"/>
              </w:rPr>
              <w:t>Принято.</w:t>
            </w:r>
          </w:p>
          <w:p w14:paraId="3B134AA5" w14:textId="77777777" w:rsidR="00E41DA4" w:rsidRPr="00D511EA" w:rsidRDefault="00E41DA4" w:rsidP="00C9323F">
            <w:pPr>
              <w:rPr>
                <w:sz w:val="22"/>
                <w:szCs w:val="22"/>
              </w:rPr>
            </w:pPr>
            <w:r w:rsidRPr="00D511EA">
              <w:rPr>
                <w:sz w:val="22"/>
                <w:szCs w:val="22"/>
              </w:rPr>
              <w:t>Код 9136</w:t>
            </w:r>
          </w:p>
        </w:tc>
      </w:tr>
      <w:tr w:rsidR="00E41DA4" w:rsidRPr="00746FC1" w14:paraId="50A32FC7" w14:textId="77777777" w:rsidTr="00E41DA4">
        <w:tc>
          <w:tcPr>
            <w:tcW w:w="674" w:type="dxa"/>
            <w:tcBorders>
              <w:top w:val="single" w:sz="4" w:space="0" w:color="000000"/>
              <w:left w:val="single" w:sz="4" w:space="0" w:color="000000"/>
              <w:bottom w:val="single" w:sz="4" w:space="0" w:color="000000"/>
              <w:right w:val="single" w:sz="4" w:space="0" w:color="000000"/>
            </w:tcBorders>
          </w:tcPr>
          <w:p w14:paraId="614AACC0" w14:textId="77777777" w:rsidR="00E41DA4" w:rsidRPr="00746FC1" w:rsidRDefault="00E41DA4"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8D22230" w14:textId="77777777" w:rsidR="00E41DA4" w:rsidRPr="00D511EA" w:rsidRDefault="00E41DA4" w:rsidP="00C9323F">
            <w:pPr>
              <w:keepLines/>
              <w:ind w:left="92"/>
              <w:rPr>
                <w:sz w:val="22"/>
                <w:szCs w:val="22"/>
              </w:rPr>
            </w:pPr>
          </w:p>
        </w:tc>
        <w:tc>
          <w:tcPr>
            <w:tcW w:w="2552" w:type="dxa"/>
            <w:vMerge/>
            <w:tcBorders>
              <w:left w:val="single" w:sz="4" w:space="0" w:color="000000"/>
              <w:right w:val="single" w:sz="4" w:space="0" w:color="000000"/>
            </w:tcBorders>
          </w:tcPr>
          <w:p w14:paraId="00763627" w14:textId="77777777" w:rsidR="00E41DA4" w:rsidRPr="00D511EA" w:rsidRDefault="00E41DA4" w:rsidP="00C9323F">
            <w:pPr>
              <w:rPr>
                <w:bCs/>
                <w:sz w:val="22"/>
                <w:szCs w:val="22"/>
              </w:rPr>
            </w:pPr>
          </w:p>
        </w:tc>
        <w:tc>
          <w:tcPr>
            <w:tcW w:w="1365" w:type="dxa"/>
            <w:gridSpan w:val="13"/>
            <w:tcBorders>
              <w:top w:val="single" w:sz="4" w:space="0" w:color="000000"/>
              <w:left w:val="single" w:sz="4" w:space="0" w:color="000000"/>
              <w:bottom w:val="single" w:sz="4" w:space="0" w:color="000000"/>
              <w:right w:val="single" w:sz="4" w:space="0" w:color="auto"/>
            </w:tcBorders>
            <w:vAlign w:val="bottom"/>
          </w:tcPr>
          <w:p w14:paraId="520817CF" w14:textId="77777777" w:rsidR="00E41DA4" w:rsidRPr="00D511EA" w:rsidRDefault="00E41DA4" w:rsidP="00C9323F">
            <w:pPr>
              <w:rPr>
                <w:sz w:val="22"/>
                <w:szCs w:val="22"/>
              </w:rPr>
            </w:pPr>
            <w:r w:rsidRPr="00D511EA">
              <w:rPr>
                <w:sz w:val="22"/>
                <w:szCs w:val="22"/>
              </w:rPr>
              <w:t>9101</w:t>
            </w:r>
          </w:p>
        </w:tc>
        <w:tc>
          <w:tcPr>
            <w:tcW w:w="6007" w:type="dxa"/>
            <w:gridSpan w:val="34"/>
            <w:tcBorders>
              <w:top w:val="single" w:sz="4" w:space="0" w:color="000000"/>
              <w:left w:val="single" w:sz="4" w:space="0" w:color="auto"/>
              <w:bottom w:val="single" w:sz="4" w:space="0" w:color="000000"/>
              <w:right w:val="single" w:sz="4" w:space="0" w:color="000000"/>
            </w:tcBorders>
            <w:vAlign w:val="bottom"/>
          </w:tcPr>
          <w:p w14:paraId="1B864F66" w14:textId="77777777" w:rsidR="00E41DA4" w:rsidRPr="00D511EA" w:rsidRDefault="00E41DA4" w:rsidP="00C9323F">
            <w:pPr>
              <w:rPr>
                <w:sz w:val="22"/>
                <w:szCs w:val="22"/>
              </w:rPr>
            </w:pPr>
            <w:r w:rsidRPr="00D511EA">
              <w:rPr>
                <w:sz w:val="22"/>
                <w:szCs w:val="22"/>
              </w:rPr>
              <w:t>заварка</w:t>
            </w:r>
          </w:p>
        </w:tc>
        <w:tc>
          <w:tcPr>
            <w:tcW w:w="3119" w:type="dxa"/>
            <w:gridSpan w:val="2"/>
            <w:vMerge/>
            <w:tcBorders>
              <w:left w:val="single" w:sz="4" w:space="0" w:color="000000"/>
              <w:bottom w:val="single" w:sz="4" w:space="0" w:color="000000"/>
              <w:right w:val="single" w:sz="4" w:space="0" w:color="000000"/>
            </w:tcBorders>
          </w:tcPr>
          <w:p w14:paraId="0AA0A9EA" w14:textId="77777777" w:rsidR="00E41DA4" w:rsidRPr="00D511EA" w:rsidRDefault="00E41DA4" w:rsidP="00C9323F">
            <w:pPr>
              <w:rPr>
                <w:sz w:val="22"/>
                <w:szCs w:val="22"/>
              </w:rPr>
            </w:pPr>
          </w:p>
        </w:tc>
      </w:tr>
      <w:tr w:rsidR="00C9323F" w:rsidRPr="00746FC1" w14:paraId="418C32A1" w14:textId="77777777" w:rsidTr="00E66DE8">
        <w:tc>
          <w:tcPr>
            <w:tcW w:w="674" w:type="dxa"/>
            <w:tcBorders>
              <w:top w:val="single" w:sz="4" w:space="0" w:color="000000"/>
              <w:left w:val="single" w:sz="4" w:space="0" w:color="000000"/>
              <w:bottom w:val="single" w:sz="4" w:space="0" w:color="000000"/>
              <w:right w:val="single" w:sz="4" w:space="0" w:color="000000"/>
            </w:tcBorders>
          </w:tcPr>
          <w:p w14:paraId="1F6CC0DC"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2A2F6A0D" w14:textId="77777777" w:rsidR="00C9323F" w:rsidRPr="00D511EA" w:rsidRDefault="00C9323F"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78043C0D" w14:textId="77777777" w:rsidR="00C9323F" w:rsidRPr="00D511EA" w:rsidRDefault="00C9323F" w:rsidP="00C9323F">
            <w:pPr>
              <w:rPr>
                <w:bCs/>
                <w:sz w:val="22"/>
                <w:szCs w:val="22"/>
              </w:rPr>
            </w:pPr>
          </w:p>
        </w:tc>
        <w:tc>
          <w:tcPr>
            <w:tcW w:w="1365" w:type="dxa"/>
            <w:gridSpan w:val="13"/>
            <w:tcBorders>
              <w:top w:val="single" w:sz="4" w:space="0" w:color="000000"/>
              <w:left w:val="single" w:sz="4" w:space="0" w:color="000000"/>
              <w:bottom w:val="single" w:sz="4" w:space="0" w:color="000000"/>
              <w:right w:val="single" w:sz="4" w:space="0" w:color="auto"/>
            </w:tcBorders>
            <w:vAlign w:val="bottom"/>
          </w:tcPr>
          <w:p w14:paraId="5580BBED" w14:textId="77777777" w:rsidR="00C9323F" w:rsidRPr="00D511EA" w:rsidRDefault="00C9323F" w:rsidP="00C9323F">
            <w:pPr>
              <w:rPr>
                <w:sz w:val="22"/>
                <w:szCs w:val="22"/>
              </w:rPr>
            </w:pPr>
            <w:r w:rsidRPr="00D511EA">
              <w:rPr>
                <w:sz w:val="22"/>
                <w:szCs w:val="22"/>
              </w:rPr>
              <w:t>9137</w:t>
            </w:r>
          </w:p>
        </w:tc>
        <w:tc>
          <w:tcPr>
            <w:tcW w:w="6007" w:type="dxa"/>
            <w:gridSpan w:val="34"/>
            <w:tcBorders>
              <w:top w:val="single" w:sz="4" w:space="0" w:color="000000"/>
              <w:left w:val="single" w:sz="4" w:space="0" w:color="auto"/>
              <w:bottom w:val="single" w:sz="4" w:space="0" w:color="000000"/>
              <w:right w:val="single" w:sz="4" w:space="0" w:color="000000"/>
            </w:tcBorders>
            <w:vAlign w:val="bottom"/>
          </w:tcPr>
          <w:p w14:paraId="46B66104" w14:textId="77777777" w:rsidR="00C9323F" w:rsidRPr="00D511EA" w:rsidRDefault="00C9323F" w:rsidP="00C9323F">
            <w:pPr>
              <w:rPr>
                <w:sz w:val="22"/>
                <w:szCs w:val="22"/>
              </w:rPr>
            </w:pPr>
            <w:r w:rsidRPr="00D511EA">
              <w:rPr>
                <w:sz w:val="22"/>
                <w:szCs w:val="22"/>
              </w:rPr>
              <w:t>исправление дефектов наплавки</w:t>
            </w:r>
          </w:p>
        </w:tc>
        <w:tc>
          <w:tcPr>
            <w:tcW w:w="3119" w:type="dxa"/>
            <w:gridSpan w:val="2"/>
            <w:tcBorders>
              <w:top w:val="single" w:sz="4" w:space="0" w:color="000000"/>
              <w:left w:val="single" w:sz="4" w:space="0" w:color="000000"/>
              <w:bottom w:val="single" w:sz="4" w:space="0" w:color="000000"/>
              <w:right w:val="single" w:sz="4" w:space="0" w:color="000000"/>
            </w:tcBorders>
          </w:tcPr>
          <w:p w14:paraId="5DB4C233" w14:textId="77777777" w:rsidR="00C9323F" w:rsidRPr="00D511EA" w:rsidRDefault="00E41DA4" w:rsidP="00C9323F">
            <w:pPr>
              <w:rPr>
                <w:sz w:val="22"/>
                <w:szCs w:val="22"/>
              </w:rPr>
            </w:pPr>
            <w:r w:rsidRPr="00D511EA">
              <w:rPr>
                <w:sz w:val="22"/>
                <w:szCs w:val="22"/>
              </w:rPr>
              <w:t>Принято.</w:t>
            </w:r>
          </w:p>
          <w:p w14:paraId="7A8B0001" w14:textId="77777777" w:rsidR="00E41DA4" w:rsidRPr="00D511EA" w:rsidRDefault="00E41DA4" w:rsidP="00C9323F">
            <w:pPr>
              <w:rPr>
                <w:sz w:val="22"/>
                <w:szCs w:val="22"/>
              </w:rPr>
            </w:pPr>
            <w:r w:rsidRPr="00D511EA">
              <w:rPr>
                <w:sz w:val="22"/>
                <w:szCs w:val="22"/>
              </w:rPr>
              <w:t>Код 9199.01</w:t>
            </w:r>
          </w:p>
        </w:tc>
      </w:tr>
      <w:tr w:rsidR="00C9323F" w:rsidRPr="00746FC1" w14:paraId="1EA6CD9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3A7F2587" w14:textId="77777777" w:rsidR="00C9323F" w:rsidRPr="00746FC1" w:rsidRDefault="00C9323F" w:rsidP="00C9323F">
            <w:pPr>
              <w:pStyle w:val="ae"/>
              <w:numPr>
                <w:ilvl w:val="0"/>
                <w:numId w:val="4"/>
              </w:numPr>
              <w:ind w:left="357" w:hanging="357"/>
              <w:rPr>
                <w:color w:val="000000" w:themeColor="text1"/>
              </w:rPr>
            </w:pPr>
          </w:p>
        </w:tc>
        <w:tc>
          <w:tcPr>
            <w:tcW w:w="1562" w:type="dxa"/>
            <w:tcBorders>
              <w:left w:val="single" w:sz="4" w:space="0" w:color="000000"/>
              <w:bottom w:val="single" w:sz="4" w:space="0" w:color="000000"/>
              <w:right w:val="single" w:sz="4" w:space="0" w:color="000000"/>
            </w:tcBorders>
          </w:tcPr>
          <w:p w14:paraId="3ACF7A1E"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2"/>
                <w:szCs w:val="22"/>
                <w:lang w:eastAsia="ru-RU" w:bidi="ru-RU"/>
              </w:rPr>
            </w:pPr>
            <w:r w:rsidRPr="00D511EA">
              <w:rPr>
                <w:rFonts w:ascii="Times New Roman" w:hAnsi="Times New Roman" w:cs="Times New Roman"/>
                <w:color w:val="000000" w:themeColor="text1"/>
                <w:sz w:val="22"/>
                <w:szCs w:val="22"/>
              </w:rPr>
              <w:t>Раздел 7, таблица 27</w:t>
            </w:r>
          </w:p>
        </w:tc>
        <w:tc>
          <w:tcPr>
            <w:tcW w:w="2552" w:type="dxa"/>
            <w:tcBorders>
              <w:left w:val="single" w:sz="4" w:space="0" w:color="000000"/>
              <w:bottom w:val="single" w:sz="4" w:space="0" w:color="000000"/>
              <w:right w:val="single" w:sz="4" w:space="0" w:color="000000"/>
            </w:tcBorders>
          </w:tcPr>
          <w:p w14:paraId="448CB514" w14:textId="77777777" w:rsidR="00C9323F" w:rsidRPr="00D511EA" w:rsidRDefault="00C9323F" w:rsidP="00C9323F">
            <w:pPr>
              <w:rPr>
                <w:bCs/>
                <w:sz w:val="22"/>
                <w:szCs w:val="22"/>
              </w:rPr>
            </w:pPr>
            <w:r w:rsidRPr="00D511EA">
              <w:rPr>
                <w:bCs/>
                <w:sz w:val="22"/>
                <w:szCs w:val="22"/>
              </w:rPr>
              <w:t>АО «Концерн ВКО «Алмаз-Антей»</w:t>
            </w:r>
          </w:p>
          <w:p w14:paraId="650B947C" w14:textId="77777777" w:rsidR="00C9323F" w:rsidRPr="00D511EA" w:rsidRDefault="00C9323F" w:rsidP="00C9323F">
            <w:pPr>
              <w:rPr>
                <w:bCs/>
                <w:sz w:val="22"/>
                <w:szCs w:val="22"/>
              </w:rPr>
            </w:pPr>
            <w:r w:rsidRPr="00D511EA">
              <w:rPr>
                <w:bCs/>
                <w:sz w:val="22"/>
                <w:szCs w:val="22"/>
              </w:rPr>
              <w:t xml:space="preserve">Исх. 31-21/5595 от </w:t>
            </w:r>
            <w:r w:rsidRPr="00D511EA">
              <w:rPr>
                <w:bCs/>
                <w:sz w:val="22"/>
                <w:szCs w:val="22"/>
              </w:rPr>
              <w:lastRenderedPageBreak/>
              <w:t>11.03.2026</w:t>
            </w:r>
          </w:p>
        </w:tc>
        <w:tc>
          <w:tcPr>
            <w:tcW w:w="7372" w:type="dxa"/>
            <w:gridSpan w:val="47"/>
            <w:tcBorders>
              <w:top w:val="single" w:sz="4" w:space="0" w:color="000000"/>
              <w:left w:val="single" w:sz="4" w:space="0" w:color="000000"/>
              <w:bottom w:val="single" w:sz="4" w:space="0" w:color="000000"/>
              <w:right w:val="single" w:sz="4" w:space="0" w:color="000000"/>
            </w:tcBorders>
            <w:vAlign w:val="bottom"/>
          </w:tcPr>
          <w:p w14:paraId="084C392F" w14:textId="77777777" w:rsidR="00C9323F" w:rsidRPr="00D511EA" w:rsidRDefault="00C9323F" w:rsidP="00C9323F">
            <w:pPr>
              <w:rPr>
                <w:sz w:val="22"/>
                <w:szCs w:val="22"/>
              </w:rPr>
            </w:pPr>
            <w:r w:rsidRPr="00D511EA">
              <w:rPr>
                <w:sz w:val="22"/>
                <w:szCs w:val="22"/>
              </w:rPr>
              <w:lastRenderedPageBreak/>
              <w:t>Замечание:</w:t>
            </w:r>
          </w:p>
          <w:p w14:paraId="6F3A7545" w14:textId="77777777" w:rsidR="00C9323F" w:rsidRPr="00D511EA" w:rsidRDefault="00C9323F" w:rsidP="00C9323F">
            <w:pPr>
              <w:rPr>
                <w:sz w:val="22"/>
                <w:szCs w:val="22"/>
                <w:shd w:val="clear" w:color="auto" w:fill="FFFFFF"/>
              </w:rPr>
            </w:pPr>
            <w:r w:rsidRPr="00D511EA">
              <w:rPr>
                <w:sz w:val="22"/>
                <w:szCs w:val="22"/>
              </w:rPr>
              <w:t>Орфографическая ошибка в написании слова</w:t>
            </w:r>
            <w:r w:rsidRPr="00D511EA">
              <w:rPr>
                <w:sz w:val="22"/>
                <w:szCs w:val="22"/>
                <w:shd w:val="clear" w:color="auto" w:fill="FFFFFF"/>
              </w:rPr>
              <w:t xml:space="preserve"> «самозащигной проволокой»</w:t>
            </w:r>
          </w:p>
          <w:p w14:paraId="30B1D6EC" w14:textId="77777777" w:rsidR="00C9323F" w:rsidRPr="00D511EA" w:rsidRDefault="00C9323F" w:rsidP="00C9323F">
            <w:pPr>
              <w:rPr>
                <w:sz w:val="22"/>
                <w:szCs w:val="22"/>
                <w:shd w:val="clear" w:color="auto" w:fill="FFFFFF"/>
              </w:rPr>
            </w:pPr>
            <w:r w:rsidRPr="00D511EA">
              <w:rPr>
                <w:sz w:val="22"/>
                <w:szCs w:val="22"/>
                <w:shd w:val="clear" w:color="auto" w:fill="FFFFFF"/>
              </w:rPr>
              <w:t>Предложение:</w:t>
            </w:r>
          </w:p>
          <w:p w14:paraId="318EE324" w14:textId="77777777" w:rsidR="00C9323F" w:rsidRPr="00D511EA" w:rsidRDefault="00C9323F" w:rsidP="00C9323F">
            <w:pPr>
              <w:rPr>
                <w:sz w:val="22"/>
                <w:szCs w:val="22"/>
              </w:rPr>
            </w:pPr>
            <w:r w:rsidRPr="00D511EA">
              <w:rPr>
                <w:sz w:val="22"/>
                <w:szCs w:val="22"/>
                <w:shd w:val="clear" w:color="auto" w:fill="FFFFFF"/>
              </w:rPr>
              <w:lastRenderedPageBreak/>
              <w:t>самозащитной проволокой</w:t>
            </w:r>
          </w:p>
        </w:tc>
        <w:tc>
          <w:tcPr>
            <w:tcW w:w="3119" w:type="dxa"/>
            <w:gridSpan w:val="2"/>
            <w:tcBorders>
              <w:top w:val="single" w:sz="4" w:space="0" w:color="000000"/>
              <w:left w:val="single" w:sz="4" w:space="0" w:color="000000"/>
              <w:bottom w:val="single" w:sz="4" w:space="0" w:color="000000"/>
              <w:right w:val="single" w:sz="4" w:space="0" w:color="000000"/>
            </w:tcBorders>
          </w:tcPr>
          <w:p w14:paraId="51ACB9E3" w14:textId="77777777" w:rsidR="00E41DA4" w:rsidRPr="00D511EA" w:rsidRDefault="00E41DA4" w:rsidP="00E41DA4">
            <w:pPr>
              <w:rPr>
                <w:sz w:val="22"/>
                <w:szCs w:val="22"/>
              </w:rPr>
            </w:pPr>
            <w:r w:rsidRPr="00D511EA">
              <w:rPr>
                <w:sz w:val="22"/>
                <w:szCs w:val="22"/>
              </w:rPr>
              <w:lastRenderedPageBreak/>
              <w:t>Принято.</w:t>
            </w:r>
          </w:p>
          <w:p w14:paraId="6A642330" w14:textId="77777777" w:rsidR="00C9323F" w:rsidRPr="00D511EA" w:rsidRDefault="00C9323F" w:rsidP="00C9323F">
            <w:pPr>
              <w:rPr>
                <w:sz w:val="22"/>
                <w:szCs w:val="22"/>
              </w:rPr>
            </w:pPr>
          </w:p>
        </w:tc>
      </w:tr>
      <w:tr w:rsidR="00C9323F" w:rsidRPr="00746FC1" w14:paraId="0ABF64B0" w14:textId="77777777" w:rsidTr="00E66DE8">
        <w:tc>
          <w:tcPr>
            <w:tcW w:w="674" w:type="dxa"/>
            <w:tcBorders>
              <w:top w:val="single" w:sz="4" w:space="0" w:color="000000"/>
              <w:left w:val="single" w:sz="4" w:space="0" w:color="000000"/>
              <w:bottom w:val="single" w:sz="4" w:space="0" w:color="000000"/>
              <w:right w:val="single" w:sz="4" w:space="0" w:color="000000"/>
            </w:tcBorders>
          </w:tcPr>
          <w:p w14:paraId="0029FBF1"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65B2F71C"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1DBECD9C" w14:textId="77777777" w:rsidR="00C9323F" w:rsidRPr="00D511EA" w:rsidRDefault="00C9323F" w:rsidP="00C9323F">
            <w:pPr>
              <w:rPr>
                <w:color w:val="000000" w:themeColor="text1"/>
                <w:sz w:val="22"/>
                <w:szCs w:val="22"/>
              </w:rPr>
            </w:pPr>
            <w:r w:rsidRPr="00D511EA">
              <w:rPr>
                <w:color w:val="000000" w:themeColor="text1"/>
                <w:sz w:val="22"/>
                <w:szCs w:val="22"/>
              </w:rPr>
              <w:t>таблица 28</w:t>
            </w:r>
          </w:p>
        </w:tc>
        <w:tc>
          <w:tcPr>
            <w:tcW w:w="2552" w:type="dxa"/>
            <w:tcBorders>
              <w:top w:val="single" w:sz="4" w:space="0" w:color="000000"/>
              <w:left w:val="single" w:sz="4" w:space="0" w:color="000000"/>
              <w:bottom w:val="single" w:sz="4" w:space="0" w:color="000000"/>
              <w:right w:val="single" w:sz="4" w:space="0" w:color="000000"/>
            </w:tcBorders>
          </w:tcPr>
          <w:p w14:paraId="3BE292C5" w14:textId="77777777" w:rsidR="00C9323F" w:rsidRPr="00D511EA" w:rsidRDefault="00C9323F" w:rsidP="00C9323F">
            <w:pPr>
              <w:rPr>
                <w:color w:val="000000" w:themeColor="text1"/>
                <w:sz w:val="22"/>
                <w:szCs w:val="22"/>
              </w:rPr>
            </w:pPr>
            <w:r w:rsidRPr="00D511EA">
              <w:rPr>
                <w:sz w:val="22"/>
                <w:szCs w:val="22"/>
              </w:rPr>
              <w:t>АО «ЦКБ МТ «Рубин», № ОСПИ/ССН-69-26 от 09.02.2026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E2552C6" w14:textId="77777777" w:rsidR="00C9323F" w:rsidRPr="00D511EA" w:rsidRDefault="00C9323F" w:rsidP="00C9323F">
            <w:pPr>
              <w:rPr>
                <w:sz w:val="22"/>
                <w:szCs w:val="22"/>
              </w:rPr>
            </w:pPr>
            <w:r w:rsidRPr="00D511EA">
              <w:rPr>
                <w:sz w:val="22"/>
                <w:szCs w:val="22"/>
              </w:rPr>
              <w:t>Замечание:</w:t>
            </w:r>
          </w:p>
          <w:p w14:paraId="78E57382" w14:textId="77777777" w:rsidR="00C9323F" w:rsidRPr="00D511EA" w:rsidRDefault="00C9323F" w:rsidP="00C9323F">
            <w:pPr>
              <w:rPr>
                <w:sz w:val="22"/>
                <w:szCs w:val="22"/>
              </w:rPr>
            </w:pPr>
            <w:r w:rsidRPr="00D511EA">
              <w:rPr>
                <w:sz w:val="22"/>
                <w:szCs w:val="22"/>
              </w:rPr>
              <w:t>Ввести новый код</w:t>
            </w:r>
          </w:p>
          <w:p w14:paraId="158D2C8D" w14:textId="77777777" w:rsidR="00C9323F" w:rsidRPr="00D511EA" w:rsidRDefault="00C9323F" w:rsidP="00C9323F">
            <w:pPr>
              <w:rPr>
                <w:sz w:val="22"/>
                <w:szCs w:val="22"/>
              </w:rPr>
            </w:pPr>
            <w:r w:rsidRPr="00D511EA">
              <w:rPr>
                <w:sz w:val="22"/>
                <w:szCs w:val="22"/>
              </w:rPr>
              <w:t>9231 «Отработка управляющей программы»</w:t>
            </w:r>
          </w:p>
          <w:p w14:paraId="63F2ED78" w14:textId="77777777" w:rsidR="00C9323F" w:rsidRPr="00D511EA" w:rsidRDefault="00C9323F" w:rsidP="00C9323F">
            <w:pPr>
              <w:rPr>
                <w:sz w:val="22"/>
                <w:szCs w:val="22"/>
              </w:rPr>
            </w:pPr>
            <w:r w:rsidRPr="00D511EA">
              <w:rPr>
                <w:sz w:val="22"/>
                <w:szCs w:val="22"/>
              </w:rPr>
              <w:t>Обоснование:</w:t>
            </w:r>
          </w:p>
          <w:p w14:paraId="798D0309" w14:textId="77777777" w:rsidR="00C9323F" w:rsidRPr="00D511EA" w:rsidRDefault="00C9323F" w:rsidP="00C9323F">
            <w:pPr>
              <w:rPr>
                <w:color w:val="000000" w:themeColor="text1"/>
                <w:sz w:val="22"/>
                <w:szCs w:val="22"/>
              </w:rPr>
            </w:pPr>
            <w:r w:rsidRPr="00D511EA">
              <w:rPr>
                <w:sz w:val="22"/>
                <w:szCs w:val="22"/>
              </w:rPr>
              <w:t>Перед началом механической обработки осуществляется проверка программы</w:t>
            </w:r>
          </w:p>
        </w:tc>
        <w:tc>
          <w:tcPr>
            <w:tcW w:w="3119" w:type="dxa"/>
            <w:gridSpan w:val="2"/>
            <w:tcBorders>
              <w:top w:val="single" w:sz="4" w:space="0" w:color="000000"/>
              <w:left w:val="single" w:sz="4" w:space="0" w:color="000000"/>
              <w:bottom w:val="single" w:sz="4" w:space="0" w:color="000000"/>
              <w:right w:val="single" w:sz="4" w:space="0" w:color="000000"/>
            </w:tcBorders>
          </w:tcPr>
          <w:p w14:paraId="31BA666F" w14:textId="77777777" w:rsidR="00995EFF" w:rsidRPr="00D511EA" w:rsidRDefault="00995EFF" w:rsidP="00C9323F">
            <w:pPr>
              <w:rPr>
                <w:sz w:val="22"/>
                <w:szCs w:val="22"/>
              </w:rPr>
            </w:pPr>
            <w:r w:rsidRPr="00D511EA">
              <w:rPr>
                <w:sz w:val="22"/>
                <w:szCs w:val="22"/>
              </w:rPr>
              <w:t>Принято к сведению.</w:t>
            </w:r>
          </w:p>
          <w:p w14:paraId="56F87508" w14:textId="77777777" w:rsidR="00C9323F" w:rsidRPr="00D511EA" w:rsidRDefault="00995EFF" w:rsidP="00C9323F">
            <w:pPr>
              <w:rPr>
                <w:sz w:val="22"/>
                <w:szCs w:val="22"/>
              </w:rPr>
            </w:pPr>
            <w:r w:rsidRPr="00D511EA">
              <w:rPr>
                <w:sz w:val="22"/>
                <w:szCs w:val="22"/>
              </w:rPr>
              <w:t>Таблица исключена в соответствии с поступившими замечаниями и предложениями,</w:t>
            </w:r>
          </w:p>
          <w:p w14:paraId="14AEA367" w14:textId="77777777" w:rsidR="00C9323F" w:rsidRPr="00D511EA" w:rsidRDefault="00995EFF" w:rsidP="00995EFF">
            <w:pPr>
              <w:rPr>
                <w:sz w:val="22"/>
                <w:szCs w:val="22"/>
              </w:rPr>
            </w:pPr>
            <w:r w:rsidRPr="00D511EA">
              <w:rPr>
                <w:bCs/>
                <w:sz w:val="22"/>
                <w:szCs w:val="22"/>
              </w:rPr>
              <w:t>так как программирование станков с ЧПУ относится к этапу подготовки производства, а технологические процессы на данные мероприятия не разрабатываются.</w:t>
            </w:r>
          </w:p>
        </w:tc>
      </w:tr>
      <w:tr w:rsidR="00C9323F" w:rsidRPr="00746FC1" w14:paraId="773BF61A"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B86653D"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1DE6C2EF" w14:textId="77777777" w:rsidR="00C9323F" w:rsidRPr="00D511EA" w:rsidRDefault="00C9323F" w:rsidP="00C9323F">
            <w:pPr>
              <w:rPr>
                <w:color w:val="000000" w:themeColor="text1"/>
                <w:sz w:val="22"/>
                <w:szCs w:val="22"/>
              </w:rPr>
            </w:pPr>
            <w:r w:rsidRPr="00D511EA">
              <w:rPr>
                <w:color w:val="000000" w:themeColor="text1"/>
                <w:sz w:val="22"/>
                <w:szCs w:val="22"/>
              </w:rPr>
              <w:t>Раздел 7,</w:t>
            </w:r>
          </w:p>
          <w:p w14:paraId="38D10259" w14:textId="77777777" w:rsidR="00C9323F" w:rsidRPr="00D511EA" w:rsidRDefault="00C9323F" w:rsidP="00C9323F">
            <w:pPr>
              <w:rPr>
                <w:color w:val="000000" w:themeColor="text1"/>
                <w:sz w:val="22"/>
                <w:szCs w:val="22"/>
              </w:rPr>
            </w:pPr>
            <w:r w:rsidRPr="00D511EA">
              <w:rPr>
                <w:color w:val="000000" w:themeColor="text1"/>
                <w:sz w:val="22"/>
                <w:szCs w:val="22"/>
              </w:rPr>
              <w:t>таблица 28</w:t>
            </w:r>
          </w:p>
        </w:tc>
        <w:tc>
          <w:tcPr>
            <w:tcW w:w="2552" w:type="dxa"/>
            <w:tcBorders>
              <w:top w:val="single" w:sz="4" w:space="0" w:color="000000"/>
              <w:left w:val="single" w:sz="4" w:space="0" w:color="000000"/>
              <w:bottom w:val="single" w:sz="4" w:space="0" w:color="000000"/>
              <w:right w:val="single" w:sz="4" w:space="0" w:color="000000"/>
            </w:tcBorders>
          </w:tcPr>
          <w:p w14:paraId="4553DAA9"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3CF8666D" w14:textId="77777777" w:rsidR="00C9323F" w:rsidRPr="00D511EA" w:rsidRDefault="00C9323F" w:rsidP="00C9323F">
            <w:pPr>
              <w:rPr>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07E460E" w14:textId="77777777" w:rsidR="00C9323F" w:rsidRPr="00D511EA" w:rsidRDefault="00C9323F" w:rsidP="00C9323F">
            <w:pPr>
              <w:rPr>
                <w:sz w:val="22"/>
                <w:szCs w:val="22"/>
              </w:rPr>
            </w:pPr>
            <w:r w:rsidRPr="00D511EA">
              <w:rPr>
                <w:rStyle w:val="211pt"/>
                <w:rFonts w:eastAsiaTheme="minorEastAsia"/>
                <w:sz w:val="24"/>
                <w:szCs w:val="24"/>
              </w:rPr>
              <w:t>"Программирование станков с ЧПУ – код 92". Предлагаем расширить перечень операций данного кода, включив также программирование (загрузка ПО) изготавливаемых изделий при их производстве и ремонте</w:t>
            </w:r>
          </w:p>
        </w:tc>
        <w:tc>
          <w:tcPr>
            <w:tcW w:w="3119" w:type="dxa"/>
            <w:gridSpan w:val="2"/>
            <w:tcBorders>
              <w:top w:val="single" w:sz="4" w:space="0" w:color="000000"/>
              <w:left w:val="single" w:sz="4" w:space="0" w:color="000000"/>
              <w:bottom w:val="single" w:sz="4" w:space="0" w:color="000000"/>
              <w:right w:val="single" w:sz="4" w:space="0" w:color="000000"/>
            </w:tcBorders>
          </w:tcPr>
          <w:p w14:paraId="2752547D" w14:textId="77777777" w:rsidR="00E863CE" w:rsidRPr="00D511EA" w:rsidRDefault="00E863CE" w:rsidP="00E863CE">
            <w:pPr>
              <w:rPr>
                <w:sz w:val="22"/>
                <w:szCs w:val="22"/>
              </w:rPr>
            </w:pPr>
            <w:r w:rsidRPr="00D511EA">
              <w:rPr>
                <w:sz w:val="22"/>
                <w:szCs w:val="22"/>
              </w:rPr>
              <w:t>Принято к сведению.</w:t>
            </w:r>
          </w:p>
          <w:p w14:paraId="1C800B3D" w14:textId="77777777" w:rsidR="00C9323F" w:rsidRPr="00D511EA" w:rsidRDefault="00E863CE" w:rsidP="00E863CE">
            <w:pPr>
              <w:rPr>
                <w:sz w:val="22"/>
                <w:szCs w:val="22"/>
              </w:rPr>
            </w:pPr>
            <w:r w:rsidRPr="00D511EA">
              <w:rPr>
                <w:sz w:val="22"/>
                <w:szCs w:val="22"/>
              </w:rPr>
              <w:t>Таблица исключена</w:t>
            </w:r>
          </w:p>
        </w:tc>
      </w:tr>
      <w:tr w:rsidR="00C9323F" w:rsidRPr="00746FC1" w14:paraId="3203CC56"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25D4692"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5F692415"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2"/>
                <w:szCs w:val="22"/>
                <w:lang w:eastAsia="ru-RU" w:bidi="ru-RU"/>
              </w:rPr>
            </w:pPr>
            <w:r w:rsidRPr="00D511EA">
              <w:rPr>
                <w:rFonts w:ascii="Times New Roman" w:hAnsi="Times New Roman" w:cs="Times New Roman"/>
                <w:color w:val="000000" w:themeColor="text1"/>
                <w:sz w:val="22"/>
                <w:szCs w:val="22"/>
              </w:rPr>
              <w:t>Раздел 7, таблица 28</w:t>
            </w:r>
          </w:p>
        </w:tc>
        <w:tc>
          <w:tcPr>
            <w:tcW w:w="2552" w:type="dxa"/>
            <w:vMerge w:val="restart"/>
            <w:tcBorders>
              <w:top w:val="single" w:sz="4" w:space="0" w:color="000000"/>
              <w:left w:val="single" w:sz="4" w:space="0" w:color="000000"/>
              <w:right w:val="single" w:sz="4" w:space="0" w:color="000000"/>
            </w:tcBorders>
          </w:tcPr>
          <w:p w14:paraId="5F9A19AF" w14:textId="77777777" w:rsidR="00C9323F" w:rsidRPr="00D511EA" w:rsidRDefault="00C9323F" w:rsidP="00C9323F">
            <w:pPr>
              <w:rPr>
                <w:bCs/>
                <w:sz w:val="22"/>
                <w:szCs w:val="22"/>
              </w:rPr>
            </w:pPr>
            <w:r w:rsidRPr="00D511EA">
              <w:rPr>
                <w:bCs/>
                <w:sz w:val="22"/>
                <w:szCs w:val="22"/>
              </w:rPr>
              <w:t>АО «Концерн ВКО «Алмаз-Антей»</w:t>
            </w:r>
          </w:p>
          <w:p w14:paraId="35D84988" w14:textId="77777777" w:rsidR="00C9323F" w:rsidRPr="00D511EA" w:rsidRDefault="00C9323F" w:rsidP="00C9323F">
            <w:pPr>
              <w:rPr>
                <w:bCs/>
                <w:sz w:val="22"/>
                <w:szCs w:val="22"/>
              </w:rPr>
            </w:pPr>
            <w:r w:rsidRPr="00D511EA">
              <w:rPr>
                <w:bCs/>
                <w:sz w:val="22"/>
                <w:szCs w:val="22"/>
              </w:rPr>
              <w:t>Исх. 31-21/5595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589C305" w14:textId="77777777" w:rsidR="00C9323F" w:rsidRPr="00D511EA" w:rsidRDefault="00C9323F" w:rsidP="00C9323F">
            <w:pPr>
              <w:rPr>
                <w:rStyle w:val="211pt"/>
                <w:rFonts w:eastAsiaTheme="minorEastAsia"/>
              </w:rPr>
            </w:pPr>
            <w:r w:rsidRPr="00D511EA">
              <w:rPr>
                <w:bCs/>
                <w:sz w:val="22"/>
                <w:szCs w:val="22"/>
              </w:rPr>
              <w:t>Исключить таблицу 28 из раздела 7, так как программирование станков с ЧПУ относится к этапу подготовки производства, а технологические процессы на данные мероприятия не разрабатываются.</w:t>
            </w:r>
          </w:p>
        </w:tc>
        <w:tc>
          <w:tcPr>
            <w:tcW w:w="3119" w:type="dxa"/>
            <w:gridSpan w:val="2"/>
            <w:tcBorders>
              <w:top w:val="single" w:sz="4" w:space="0" w:color="000000"/>
              <w:left w:val="single" w:sz="4" w:space="0" w:color="000000"/>
              <w:bottom w:val="single" w:sz="4" w:space="0" w:color="000000"/>
              <w:right w:val="single" w:sz="4" w:space="0" w:color="000000"/>
            </w:tcBorders>
          </w:tcPr>
          <w:p w14:paraId="510B5DC6" w14:textId="77777777" w:rsidR="00C9323F" w:rsidRPr="00D511EA" w:rsidRDefault="00E863CE" w:rsidP="00C9323F">
            <w:pPr>
              <w:rPr>
                <w:sz w:val="22"/>
                <w:szCs w:val="22"/>
              </w:rPr>
            </w:pPr>
            <w:r w:rsidRPr="00D511EA">
              <w:rPr>
                <w:sz w:val="22"/>
                <w:szCs w:val="22"/>
              </w:rPr>
              <w:t>Принято.</w:t>
            </w:r>
          </w:p>
          <w:p w14:paraId="3C194F4B" w14:textId="77777777" w:rsidR="00E863CE" w:rsidRPr="00D511EA" w:rsidRDefault="00E863CE" w:rsidP="00E863CE">
            <w:pPr>
              <w:rPr>
                <w:sz w:val="22"/>
                <w:szCs w:val="22"/>
              </w:rPr>
            </w:pPr>
            <w:r w:rsidRPr="00D511EA">
              <w:rPr>
                <w:sz w:val="22"/>
                <w:szCs w:val="22"/>
              </w:rPr>
              <w:t>Таблица исключена</w:t>
            </w:r>
          </w:p>
        </w:tc>
      </w:tr>
      <w:tr w:rsidR="00C9323F" w:rsidRPr="00746FC1" w14:paraId="7C72CEE6"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6C2BBC8"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07AADEDF"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bottom w:val="single" w:sz="4" w:space="0" w:color="000000"/>
              <w:right w:val="single" w:sz="4" w:space="0" w:color="000000"/>
            </w:tcBorders>
          </w:tcPr>
          <w:p w14:paraId="4134C41D" w14:textId="77777777" w:rsidR="00C9323F" w:rsidRPr="00D511EA" w:rsidRDefault="00C9323F" w:rsidP="00C9323F">
            <w:pPr>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05461BB" w14:textId="77777777" w:rsidR="00C9323F" w:rsidRPr="00D511EA" w:rsidRDefault="00C9323F" w:rsidP="00C9323F">
            <w:pPr>
              <w:rPr>
                <w:rStyle w:val="211pt"/>
                <w:rFonts w:eastAsiaTheme="minorEastAsia"/>
              </w:rPr>
            </w:pPr>
            <w:r w:rsidRPr="00D511EA">
              <w:rPr>
                <w:sz w:val="22"/>
                <w:szCs w:val="22"/>
              </w:rPr>
              <w:t>Объединить дублирующиеся по названию таблицы раздела 7:</w:t>
            </w:r>
            <w:r w:rsidRPr="00D511EA">
              <w:rPr>
                <w:sz w:val="22"/>
                <w:szCs w:val="22"/>
              </w:rPr>
              <w:br/>
              <w:t>технический контроль 3 и 4, испытания 6 и 7, обработка резанием 11 и 12, термическая обработка 13 и 14, получение покрытий органических (лакокрасочных) 19 и 20, пайка 22 и 23, сварка 26 и 27.</w:t>
            </w:r>
          </w:p>
        </w:tc>
        <w:tc>
          <w:tcPr>
            <w:tcW w:w="3119" w:type="dxa"/>
            <w:gridSpan w:val="2"/>
            <w:tcBorders>
              <w:top w:val="single" w:sz="4" w:space="0" w:color="000000"/>
              <w:left w:val="single" w:sz="4" w:space="0" w:color="000000"/>
              <w:bottom w:val="single" w:sz="4" w:space="0" w:color="000000"/>
              <w:right w:val="single" w:sz="4" w:space="0" w:color="000000"/>
            </w:tcBorders>
          </w:tcPr>
          <w:p w14:paraId="60360A90" w14:textId="77777777" w:rsidR="00C9323F" w:rsidRPr="00D511EA" w:rsidRDefault="00995EFF" w:rsidP="00C9323F">
            <w:pPr>
              <w:rPr>
                <w:sz w:val="22"/>
                <w:szCs w:val="22"/>
              </w:rPr>
            </w:pPr>
            <w:r w:rsidRPr="00D511EA">
              <w:rPr>
                <w:sz w:val="22"/>
                <w:szCs w:val="22"/>
              </w:rPr>
              <w:t>Принято к сведению.</w:t>
            </w:r>
          </w:p>
          <w:p w14:paraId="14402908" w14:textId="77777777" w:rsidR="00995EFF" w:rsidRPr="00D511EA" w:rsidRDefault="00995EFF" w:rsidP="00C9323F">
            <w:pPr>
              <w:rPr>
                <w:sz w:val="22"/>
                <w:szCs w:val="22"/>
              </w:rPr>
            </w:pPr>
            <w:r w:rsidRPr="00D511EA">
              <w:rPr>
                <w:sz w:val="22"/>
                <w:szCs w:val="22"/>
              </w:rPr>
              <w:t>Ввиду большого объема поступивших предложений по включению новых операций сохранена изначальная структура таблиц.</w:t>
            </w:r>
          </w:p>
        </w:tc>
      </w:tr>
      <w:tr w:rsidR="00413D33" w:rsidRPr="00746FC1" w14:paraId="5FD73A57"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B785A32" w14:textId="77777777" w:rsidR="00413D33" w:rsidRPr="00746FC1" w:rsidRDefault="00413D33" w:rsidP="00C9323F">
            <w:pPr>
              <w:pStyle w:val="ae"/>
              <w:numPr>
                <w:ilvl w:val="0"/>
                <w:numId w:val="4"/>
              </w:numPr>
              <w:ind w:left="357" w:hanging="357"/>
              <w:rPr>
                <w:color w:val="000000" w:themeColor="text1"/>
              </w:rPr>
            </w:pPr>
          </w:p>
        </w:tc>
        <w:tc>
          <w:tcPr>
            <w:tcW w:w="1562" w:type="dxa"/>
            <w:tcBorders>
              <w:left w:val="single" w:sz="4" w:space="0" w:color="000000"/>
              <w:bottom w:val="single" w:sz="4" w:space="0" w:color="000000"/>
              <w:right w:val="single" w:sz="4" w:space="0" w:color="000000"/>
            </w:tcBorders>
          </w:tcPr>
          <w:p w14:paraId="332907C2" w14:textId="77777777" w:rsidR="00413D33" w:rsidRPr="00D511EA" w:rsidRDefault="00413D33" w:rsidP="00413D33">
            <w:pPr>
              <w:keepLines/>
              <w:ind w:left="-2"/>
              <w:rPr>
                <w:sz w:val="22"/>
                <w:szCs w:val="22"/>
              </w:rPr>
            </w:pPr>
            <w:r w:rsidRPr="00D511EA">
              <w:rPr>
                <w:sz w:val="22"/>
                <w:szCs w:val="22"/>
              </w:rPr>
              <w:t>Раздел 7, таблица 28</w:t>
            </w:r>
          </w:p>
        </w:tc>
        <w:tc>
          <w:tcPr>
            <w:tcW w:w="2552" w:type="dxa"/>
            <w:tcBorders>
              <w:left w:val="single" w:sz="4" w:space="0" w:color="000000"/>
              <w:bottom w:val="single" w:sz="4" w:space="0" w:color="000000"/>
              <w:right w:val="single" w:sz="4" w:space="0" w:color="000000"/>
            </w:tcBorders>
          </w:tcPr>
          <w:p w14:paraId="481B5DEA" w14:textId="77777777" w:rsidR="00413D33" w:rsidRPr="00D511EA" w:rsidRDefault="00413D33" w:rsidP="00BA7D2A">
            <w:pPr>
              <w:rPr>
                <w:color w:val="000000"/>
                <w:sz w:val="22"/>
                <w:szCs w:val="22"/>
              </w:rPr>
            </w:pPr>
            <w:r w:rsidRPr="00D511EA">
              <w:rPr>
                <w:rFonts w:eastAsia="Calibri"/>
                <w:sz w:val="22"/>
                <w:szCs w:val="22"/>
              </w:rPr>
              <w:t>АО «НПП «Радар ммс», 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CEEBBF0" w14:textId="77777777" w:rsidR="00413D33" w:rsidRPr="00D511EA" w:rsidRDefault="00413D33" w:rsidP="00413D33">
            <w:pPr>
              <w:rPr>
                <w:sz w:val="22"/>
                <w:szCs w:val="22"/>
              </w:rPr>
            </w:pPr>
            <w:r w:rsidRPr="00D511EA">
              <w:rPr>
                <w:sz w:val="22"/>
                <w:szCs w:val="22"/>
              </w:rPr>
              <w:t>Замечание:</w:t>
            </w:r>
          </w:p>
          <w:p w14:paraId="4DACCF89" w14:textId="77777777" w:rsidR="00413D33" w:rsidRPr="00D511EA" w:rsidRDefault="00413D33" w:rsidP="00413D33">
            <w:pPr>
              <w:rPr>
                <w:sz w:val="22"/>
                <w:szCs w:val="22"/>
              </w:rPr>
            </w:pPr>
            <w:r w:rsidRPr="00D511EA">
              <w:rPr>
                <w:rFonts w:eastAsia="Calibri"/>
                <w:sz w:val="22"/>
                <w:szCs w:val="22"/>
              </w:rPr>
              <w:t>Исключить сокращение «</w:t>
            </w:r>
            <w:r w:rsidRPr="00D511EA">
              <w:rPr>
                <w:rFonts w:eastAsia="Calibri"/>
                <w:b/>
                <w:sz w:val="22"/>
                <w:szCs w:val="22"/>
              </w:rPr>
              <w:t>ЧПУ</w:t>
            </w:r>
            <w:r w:rsidRPr="00D511EA">
              <w:rPr>
                <w:rFonts w:eastAsia="Calibri"/>
                <w:sz w:val="22"/>
                <w:szCs w:val="22"/>
              </w:rPr>
              <w:t>» из наименования таблицы.</w:t>
            </w:r>
          </w:p>
          <w:p w14:paraId="79A2A371" w14:textId="77777777" w:rsidR="00413D33" w:rsidRPr="00D511EA" w:rsidRDefault="00413D33" w:rsidP="00413D33">
            <w:pPr>
              <w:rPr>
                <w:sz w:val="22"/>
                <w:szCs w:val="22"/>
              </w:rPr>
            </w:pPr>
            <w:r w:rsidRPr="00D511EA">
              <w:rPr>
                <w:sz w:val="22"/>
                <w:szCs w:val="22"/>
              </w:rPr>
              <w:t>Предложение:</w:t>
            </w:r>
          </w:p>
          <w:p w14:paraId="6F651CBC" w14:textId="77777777" w:rsidR="00413D33" w:rsidRPr="00D511EA" w:rsidRDefault="00413D33" w:rsidP="00413D33">
            <w:pPr>
              <w:rPr>
                <w:sz w:val="22"/>
                <w:szCs w:val="22"/>
              </w:rPr>
            </w:pPr>
            <w:r w:rsidRPr="00D511EA">
              <w:rPr>
                <w:rFonts w:eastAsia="Calibri"/>
                <w:sz w:val="22"/>
                <w:szCs w:val="22"/>
              </w:rPr>
              <w:t xml:space="preserve">«Программирование станков с </w:t>
            </w:r>
            <w:r w:rsidRPr="00D511EA">
              <w:rPr>
                <w:rFonts w:eastAsia="Calibri"/>
                <w:b/>
                <w:sz w:val="22"/>
                <w:szCs w:val="22"/>
              </w:rPr>
              <w:t>числовым программным управлением</w:t>
            </w:r>
            <w:r w:rsidRPr="00D511EA">
              <w:rPr>
                <w:rFonts w:eastAsia="Calibri"/>
                <w:sz w:val="22"/>
                <w:szCs w:val="22"/>
              </w:rPr>
              <w:t>».</w:t>
            </w:r>
          </w:p>
          <w:p w14:paraId="150C4DB6" w14:textId="77777777" w:rsidR="00413D33" w:rsidRPr="00D511EA" w:rsidRDefault="00413D33" w:rsidP="00413D33">
            <w:pPr>
              <w:rPr>
                <w:sz w:val="22"/>
                <w:szCs w:val="22"/>
              </w:rPr>
            </w:pPr>
            <w:r w:rsidRPr="00D511EA">
              <w:rPr>
                <w:sz w:val="22"/>
                <w:szCs w:val="22"/>
              </w:rPr>
              <w:t>Обоснование:</w:t>
            </w:r>
          </w:p>
          <w:p w14:paraId="140E0ADF" w14:textId="77777777" w:rsidR="00413D33" w:rsidRPr="00D511EA" w:rsidRDefault="00413D33" w:rsidP="00413D33">
            <w:pPr>
              <w:rPr>
                <w:sz w:val="22"/>
                <w:szCs w:val="22"/>
              </w:rPr>
            </w:pPr>
            <w:r w:rsidRPr="00D511EA">
              <w:rPr>
                <w:rFonts w:eastAsia="Calibri"/>
                <w:sz w:val="22"/>
                <w:szCs w:val="22"/>
              </w:rPr>
              <w:t>ГОСТ 1.5‒2001 п. 4.3.4 «</w:t>
            </w:r>
            <w:r w:rsidRPr="00D511EA">
              <w:rPr>
                <w:rStyle w:val="apple-converted-space"/>
                <w:color w:val="000000"/>
                <w:sz w:val="22"/>
                <w:szCs w:val="22"/>
              </w:rPr>
              <w:t> </w:t>
            </w:r>
            <w:r w:rsidRPr="00D511EA">
              <w:rPr>
                <w:color w:val="000000"/>
                <w:sz w:val="22"/>
                <w:szCs w:val="22"/>
              </w:rPr>
              <w:t>В заголовках следует избегать сокращений (за исключением общепризнанных аббревиатур, единиц величин и сокращений, входящих в условные обозначения продукции).</w:t>
            </w:r>
            <w:r w:rsidRPr="00D511EA">
              <w:rPr>
                <w:rFonts w:eastAsia="Calibri"/>
                <w:sz w:val="22"/>
                <w:szCs w:val="22"/>
              </w:rPr>
              <w:t>».</w:t>
            </w:r>
          </w:p>
        </w:tc>
        <w:tc>
          <w:tcPr>
            <w:tcW w:w="3119" w:type="dxa"/>
            <w:gridSpan w:val="2"/>
            <w:tcBorders>
              <w:top w:val="single" w:sz="4" w:space="0" w:color="000000"/>
              <w:left w:val="single" w:sz="4" w:space="0" w:color="000000"/>
              <w:bottom w:val="single" w:sz="4" w:space="0" w:color="000000"/>
              <w:right w:val="single" w:sz="4" w:space="0" w:color="000000"/>
            </w:tcBorders>
          </w:tcPr>
          <w:p w14:paraId="79C3D8FC" w14:textId="77777777" w:rsidR="00995EFF" w:rsidRPr="00D511EA" w:rsidRDefault="00995EFF" w:rsidP="00995EFF">
            <w:pPr>
              <w:rPr>
                <w:sz w:val="22"/>
                <w:szCs w:val="22"/>
              </w:rPr>
            </w:pPr>
            <w:r w:rsidRPr="00D511EA">
              <w:rPr>
                <w:sz w:val="22"/>
                <w:szCs w:val="22"/>
              </w:rPr>
              <w:t>Принято к сведению.</w:t>
            </w:r>
          </w:p>
          <w:p w14:paraId="696842CA" w14:textId="77777777" w:rsidR="00413D33" w:rsidRPr="00D511EA" w:rsidRDefault="00995EFF" w:rsidP="00995EFF">
            <w:pPr>
              <w:rPr>
                <w:sz w:val="22"/>
                <w:szCs w:val="22"/>
              </w:rPr>
            </w:pPr>
            <w:r w:rsidRPr="00D511EA">
              <w:rPr>
                <w:sz w:val="22"/>
                <w:szCs w:val="22"/>
              </w:rPr>
              <w:t>Таблица исключена</w:t>
            </w:r>
          </w:p>
        </w:tc>
      </w:tr>
      <w:tr w:rsidR="00C9323F" w:rsidRPr="00746FC1" w14:paraId="745F0BF8" w14:textId="77777777" w:rsidTr="00E66DE8">
        <w:tc>
          <w:tcPr>
            <w:tcW w:w="674" w:type="dxa"/>
            <w:tcBorders>
              <w:top w:val="single" w:sz="4" w:space="0" w:color="000000"/>
              <w:left w:val="single" w:sz="4" w:space="0" w:color="000000"/>
              <w:bottom w:val="single" w:sz="4" w:space="0" w:color="000000"/>
              <w:right w:val="single" w:sz="4" w:space="0" w:color="000000"/>
            </w:tcBorders>
          </w:tcPr>
          <w:p w14:paraId="5EE5F837"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3770434D" w14:textId="77777777" w:rsidR="00C9323F" w:rsidRPr="00D511EA" w:rsidRDefault="00C9323F" w:rsidP="00C9323F">
            <w:pPr>
              <w:rPr>
                <w:color w:val="000000" w:themeColor="text1"/>
                <w:sz w:val="22"/>
                <w:szCs w:val="22"/>
              </w:rPr>
            </w:pPr>
            <w:r w:rsidRPr="00D511EA">
              <w:rPr>
                <w:color w:val="000000" w:themeColor="text1"/>
                <w:sz w:val="22"/>
                <w:szCs w:val="22"/>
              </w:rPr>
              <w:t>Таблица 29</w:t>
            </w:r>
          </w:p>
        </w:tc>
        <w:tc>
          <w:tcPr>
            <w:tcW w:w="2552" w:type="dxa"/>
            <w:tcBorders>
              <w:top w:val="single" w:sz="4" w:space="0" w:color="000000"/>
              <w:left w:val="single" w:sz="4" w:space="0" w:color="000000"/>
              <w:bottom w:val="single" w:sz="4" w:space="0" w:color="000000"/>
              <w:right w:val="single" w:sz="4" w:space="0" w:color="000000"/>
            </w:tcBorders>
          </w:tcPr>
          <w:p w14:paraId="68D2BB56" w14:textId="77777777" w:rsidR="00C9323F" w:rsidRPr="00D511EA" w:rsidRDefault="00C9323F" w:rsidP="00C9323F">
            <w:pPr>
              <w:rPr>
                <w:w w:val="105"/>
                <w:sz w:val="22"/>
                <w:szCs w:val="22"/>
              </w:rPr>
            </w:pPr>
            <w:r w:rsidRPr="00D511EA">
              <w:rPr>
                <w:w w:val="105"/>
                <w:sz w:val="22"/>
                <w:szCs w:val="22"/>
              </w:rPr>
              <w:t xml:space="preserve">АО «ГКНПЦ им. М.В. Хруничева» исх. </w:t>
            </w:r>
            <w:r w:rsidRPr="00D511EA">
              <w:rPr>
                <w:rFonts w:eastAsiaTheme="minorHAnsi"/>
                <w:bCs/>
                <w:sz w:val="22"/>
                <w:szCs w:val="22"/>
                <w:lang w:eastAsia="en-US"/>
              </w:rPr>
              <w:t>№ РКЗ-004493-ИСХ от 11.03.2026.</w:t>
            </w:r>
          </w:p>
          <w:p w14:paraId="7769AE53" w14:textId="77777777" w:rsidR="00C9323F" w:rsidRPr="00D511EA" w:rsidRDefault="00C9323F" w:rsidP="00C9323F">
            <w:pPr>
              <w:rPr>
                <w:spacing w:val="-2"/>
                <w:w w:val="105"/>
                <w:sz w:val="22"/>
                <w:szCs w:val="22"/>
              </w:rPr>
            </w:pPr>
            <w:r w:rsidRPr="00D511EA">
              <w:rPr>
                <w:w w:val="105"/>
                <w:sz w:val="22"/>
                <w:szCs w:val="22"/>
              </w:rPr>
              <w:t>КБ</w:t>
            </w:r>
            <w:r w:rsidRPr="00D511EA">
              <w:rPr>
                <w:spacing w:val="-2"/>
                <w:w w:val="105"/>
                <w:sz w:val="22"/>
                <w:szCs w:val="22"/>
              </w:rPr>
              <w:t xml:space="preserve"> </w:t>
            </w:r>
            <w:r w:rsidRPr="00D511EA">
              <w:rPr>
                <w:w w:val="105"/>
                <w:sz w:val="22"/>
                <w:szCs w:val="22"/>
              </w:rPr>
              <w:t>«Арматура»</w:t>
            </w:r>
            <w:r w:rsidRPr="00D511EA">
              <w:rPr>
                <w:spacing w:val="6"/>
                <w:w w:val="105"/>
                <w:sz w:val="22"/>
                <w:szCs w:val="22"/>
              </w:rPr>
              <w:t xml:space="preserve"> –</w:t>
            </w:r>
            <w:r w:rsidRPr="00D511EA">
              <w:rPr>
                <w:spacing w:val="-9"/>
                <w:w w:val="105"/>
                <w:sz w:val="22"/>
                <w:szCs w:val="22"/>
              </w:rPr>
              <w:t xml:space="preserve"> </w:t>
            </w:r>
            <w:r w:rsidRPr="00D511EA">
              <w:rPr>
                <w:w w:val="105"/>
                <w:sz w:val="22"/>
                <w:szCs w:val="22"/>
              </w:rPr>
              <w:t>филиал</w:t>
            </w:r>
            <w:r w:rsidRPr="00D511EA">
              <w:rPr>
                <w:spacing w:val="12"/>
                <w:w w:val="105"/>
                <w:sz w:val="22"/>
                <w:szCs w:val="22"/>
              </w:rPr>
              <w:t xml:space="preserve"> </w:t>
            </w:r>
            <w:r w:rsidRPr="00D511EA">
              <w:rPr>
                <w:w w:val="105"/>
                <w:sz w:val="22"/>
                <w:szCs w:val="22"/>
              </w:rPr>
              <w:t>AO</w:t>
            </w:r>
            <w:r w:rsidRPr="00D511EA">
              <w:rPr>
                <w:spacing w:val="-1"/>
                <w:w w:val="105"/>
                <w:sz w:val="22"/>
                <w:szCs w:val="22"/>
              </w:rPr>
              <w:t xml:space="preserve"> </w:t>
            </w:r>
            <w:r w:rsidRPr="00D511EA">
              <w:rPr>
                <w:w w:val="105"/>
                <w:sz w:val="22"/>
                <w:szCs w:val="22"/>
              </w:rPr>
              <w:t>«ГКНПЦ</w:t>
            </w:r>
            <w:r w:rsidRPr="00D511EA">
              <w:rPr>
                <w:spacing w:val="10"/>
                <w:w w:val="105"/>
                <w:sz w:val="22"/>
                <w:szCs w:val="22"/>
              </w:rPr>
              <w:t xml:space="preserve"> </w:t>
            </w:r>
            <w:r w:rsidRPr="00D511EA">
              <w:rPr>
                <w:w w:val="105"/>
                <w:sz w:val="22"/>
                <w:szCs w:val="22"/>
              </w:rPr>
              <w:lastRenderedPageBreak/>
              <w:t>им.</w:t>
            </w:r>
            <w:r w:rsidRPr="00D511EA">
              <w:rPr>
                <w:spacing w:val="-3"/>
                <w:w w:val="105"/>
                <w:sz w:val="22"/>
                <w:szCs w:val="22"/>
              </w:rPr>
              <w:t xml:space="preserve"> </w:t>
            </w:r>
            <w:r w:rsidRPr="00D511EA">
              <w:rPr>
                <w:w w:val="105"/>
                <w:sz w:val="22"/>
                <w:szCs w:val="22"/>
              </w:rPr>
              <w:t>М.В.</w:t>
            </w:r>
            <w:r w:rsidRPr="00D511EA">
              <w:rPr>
                <w:spacing w:val="-1"/>
                <w:w w:val="105"/>
                <w:sz w:val="22"/>
                <w:szCs w:val="22"/>
              </w:rPr>
              <w:t xml:space="preserve"> </w:t>
            </w:r>
            <w:r w:rsidRPr="00D511EA">
              <w:rPr>
                <w:w w:val="105"/>
                <w:sz w:val="22"/>
                <w:szCs w:val="22"/>
              </w:rPr>
              <w:t>Хру</w:t>
            </w:r>
            <w:r w:rsidRPr="00D511EA">
              <w:rPr>
                <w:spacing w:val="-2"/>
                <w:w w:val="105"/>
                <w:sz w:val="22"/>
                <w:szCs w:val="22"/>
              </w:rPr>
              <w:t>ничева»</w:t>
            </w:r>
          </w:p>
          <w:p w14:paraId="2C51AF6C" w14:textId="77777777" w:rsidR="00C9323F" w:rsidRPr="00D511EA" w:rsidRDefault="00C9323F" w:rsidP="00C9323F">
            <w:pPr>
              <w:rPr>
                <w:sz w:val="22"/>
                <w:szCs w:val="22"/>
              </w:rPr>
            </w:pPr>
            <w:r w:rsidRPr="00D511EA">
              <w:rPr>
                <w:spacing w:val="-2"/>
                <w:w w:val="105"/>
                <w:sz w:val="22"/>
                <w:szCs w:val="22"/>
              </w:rPr>
              <w:t xml:space="preserve">Исх. </w:t>
            </w:r>
            <w:r w:rsidRPr="00D511EA">
              <w:rPr>
                <w:bCs/>
                <w:sz w:val="22"/>
                <w:szCs w:val="22"/>
              </w:rPr>
              <w:t>№ РКЗ-004493-ИСХ от 11.03.2026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4C39315" w14:textId="77777777" w:rsidR="00C9323F" w:rsidRPr="00D511EA" w:rsidRDefault="00C9323F" w:rsidP="00C9323F">
            <w:pPr>
              <w:pStyle w:val="TableParagraph"/>
              <w:tabs>
                <w:tab w:val="left" w:pos="1667"/>
              </w:tabs>
            </w:pPr>
            <w:r w:rsidRPr="00D511EA">
              <w:lastRenderedPageBreak/>
              <w:t>Замечание:</w:t>
            </w:r>
          </w:p>
          <w:p w14:paraId="6DEE6617" w14:textId="77777777" w:rsidR="00C9323F" w:rsidRPr="00D511EA" w:rsidRDefault="00C9323F" w:rsidP="00C9323F">
            <w:pPr>
              <w:pStyle w:val="TableParagraph"/>
              <w:tabs>
                <w:tab w:val="left" w:pos="1667"/>
              </w:tabs>
            </w:pPr>
            <w:r w:rsidRPr="00D511EA">
              <w:t>Предлагаем разбить па 7 классов согласно п.2.2 ГOCT Р 57558, группы и виды (на подвиды при необходимости) а так же начинать класс с технологического метода, например. плавление, спекание, сборка послойная  и т.п.</w:t>
            </w:r>
          </w:p>
          <w:p w14:paraId="6DCF7BE9" w14:textId="77777777" w:rsidR="00C9323F" w:rsidRPr="00D511EA" w:rsidRDefault="00C9323F" w:rsidP="00C9323F">
            <w:pPr>
              <w:pStyle w:val="TableParagraph"/>
              <w:tabs>
                <w:tab w:val="left" w:pos="1667"/>
              </w:tabs>
            </w:pPr>
            <w:r w:rsidRPr="00D511EA">
              <w:t>Предложение:</w:t>
            </w:r>
          </w:p>
          <w:p w14:paraId="4BD187B7" w14:textId="77777777" w:rsidR="00C9323F" w:rsidRPr="00D511EA" w:rsidRDefault="00C9323F" w:rsidP="00C9323F">
            <w:pPr>
              <w:pStyle w:val="TableParagraph"/>
              <w:tabs>
                <w:tab w:val="left" w:pos="1667"/>
              </w:tabs>
            </w:pPr>
            <w:r w:rsidRPr="00D511EA">
              <w:lastRenderedPageBreak/>
              <w:t>Каждый класс должен заканчиваться на 10, 20 и т.д. (см. п. 5 настоящего НД) для создания в последствии групп например. плавление, спекание, сборка послойная  и т.п. с делением на типы лазерное порошковое, лазерное прямое и т.д.</w:t>
            </w:r>
          </w:p>
          <w:p w14:paraId="40504AE0" w14:textId="77777777" w:rsidR="00C9323F" w:rsidRPr="00D511EA" w:rsidRDefault="00C9323F" w:rsidP="00C9323F">
            <w:pPr>
              <w:pStyle w:val="TableParagraph"/>
              <w:tabs>
                <w:tab w:val="left" w:pos="1667"/>
              </w:tabs>
            </w:pPr>
            <w:r w:rsidRPr="00D511EA">
              <w:t>Обоснование:</w:t>
            </w:r>
          </w:p>
          <w:p w14:paraId="63555395" w14:textId="77777777" w:rsidR="00C9323F" w:rsidRPr="00D511EA" w:rsidRDefault="00C9323F" w:rsidP="00C9323F">
            <w:pPr>
              <w:pStyle w:val="TableParagraph"/>
              <w:tabs>
                <w:tab w:val="left" w:pos="1667"/>
              </w:tabs>
            </w:pPr>
            <w:r w:rsidRPr="00D511EA">
              <w:t>Необходимо разделить и оставить дополнительно резервные коды, т.к. технологии 3-</w:t>
            </w:r>
            <w:r w:rsidRPr="00D511EA">
              <w:rPr>
                <w:lang w:val="en-US"/>
              </w:rPr>
              <w:t>D</w:t>
            </w:r>
            <w:r w:rsidRPr="00D511EA">
              <w:t xml:space="preserve"> печати развиваются, а также систематизировать согласно разделу 5 ГОСТ 3.1129-93 п. 5.4.1 по технологическому методу, например как класс 9110 Наплавка делится на более чем 30 видов и имеет резерв еще около 30 видов</w:t>
            </w:r>
          </w:p>
        </w:tc>
        <w:tc>
          <w:tcPr>
            <w:tcW w:w="3119" w:type="dxa"/>
            <w:gridSpan w:val="2"/>
            <w:tcBorders>
              <w:top w:val="single" w:sz="4" w:space="0" w:color="000000"/>
              <w:left w:val="single" w:sz="4" w:space="0" w:color="000000"/>
              <w:bottom w:val="single" w:sz="4" w:space="0" w:color="000000"/>
              <w:right w:val="single" w:sz="4" w:space="0" w:color="000000"/>
            </w:tcBorders>
          </w:tcPr>
          <w:p w14:paraId="5B745DA9" w14:textId="77777777" w:rsidR="00247658" w:rsidRPr="00D511EA" w:rsidRDefault="00247658" w:rsidP="00247658">
            <w:pPr>
              <w:autoSpaceDE w:val="0"/>
              <w:autoSpaceDN w:val="0"/>
              <w:adjustRightInd w:val="0"/>
              <w:rPr>
                <w:sz w:val="22"/>
                <w:szCs w:val="22"/>
              </w:rPr>
            </w:pPr>
            <w:r w:rsidRPr="00D511EA">
              <w:rPr>
                <w:sz w:val="22"/>
                <w:szCs w:val="22"/>
              </w:rPr>
              <w:lastRenderedPageBreak/>
              <w:t>Принято к сведению.</w:t>
            </w:r>
          </w:p>
          <w:p w14:paraId="1A39F0C4" w14:textId="77777777" w:rsidR="00247658" w:rsidRPr="00D511EA" w:rsidRDefault="00247658" w:rsidP="00247658">
            <w:pPr>
              <w:autoSpaceDE w:val="0"/>
              <w:autoSpaceDN w:val="0"/>
              <w:adjustRightInd w:val="0"/>
              <w:rPr>
                <w:sz w:val="22"/>
                <w:szCs w:val="22"/>
              </w:rPr>
            </w:pPr>
            <w:r w:rsidRPr="00D511EA">
              <w:rPr>
                <w:sz w:val="22"/>
                <w:szCs w:val="22"/>
              </w:rPr>
              <w:t xml:space="preserve">Внесены операции в </w:t>
            </w:r>
            <w:r w:rsidRPr="00D511EA">
              <w:rPr>
                <w:rFonts w:cs="Arial"/>
                <w:sz w:val="22"/>
              </w:rPr>
              <w:t>таблицу А.26 ‒ Аддитивные технологические процессы ‒ код 78</w:t>
            </w:r>
            <w:r w:rsidRPr="00D511EA">
              <w:rPr>
                <w:sz w:val="22"/>
                <w:szCs w:val="22"/>
              </w:rPr>
              <w:t>:</w:t>
            </w:r>
          </w:p>
          <w:p w14:paraId="3BD656E9" w14:textId="77777777" w:rsidR="00C9323F" w:rsidRPr="00D511EA" w:rsidRDefault="00247658" w:rsidP="00247658">
            <w:pPr>
              <w:rPr>
                <w:sz w:val="22"/>
                <w:szCs w:val="22"/>
              </w:rPr>
            </w:pPr>
            <w:r w:rsidRPr="00D511EA">
              <w:rPr>
                <w:sz w:val="22"/>
                <w:szCs w:val="22"/>
              </w:rPr>
              <w:t>Коды от 7800 до 7899.</w:t>
            </w:r>
          </w:p>
          <w:p w14:paraId="28D0FBF7" w14:textId="77777777" w:rsidR="00247658" w:rsidRPr="00D511EA" w:rsidRDefault="00247658" w:rsidP="00247658">
            <w:pPr>
              <w:rPr>
                <w:sz w:val="22"/>
                <w:szCs w:val="22"/>
              </w:rPr>
            </w:pPr>
            <w:r w:rsidRPr="00D511EA">
              <w:rPr>
                <w:sz w:val="22"/>
                <w:szCs w:val="22"/>
              </w:rPr>
              <w:lastRenderedPageBreak/>
              <w:t>По результатам рассмотрения предложений и замечаний таблица дополнена новыми операциями</w:t>
            </w:r>
          </w:p>
        </w:tc>
      </w:tr>
      <w:tr w:rsidR="00247658" w:rsidRPr="00746FC1" w14:paraId="5F70117B" w14:textId="77777777" w:rsidTr="0001068F">
        <w:tc>
          <w:tcPr>
            <w:tcW w:w="674" w:type="dxa"/>
            <w:tcBorders>
              <w:top w:val="single" w:sz="4" w:space="0" w:color="000000"/>
              <w:left w:val="single" w:sz="4" w:space="0" w:color="000000"/>
              <w:bottom w:val="single" w:sz="4" w:space="0" w:color="000000"/>
              <w:right w:val="single" w:sz="4" w:space="0" w:color="000000"/>
            </w:tcBorders>
          </w:tcPr>
          <w:p w14:paraId="7D5B0FBE" w14:textId="77777777" w:rsidR="00247658" w:rsidRPr="00746FC1" w:rsidRDefault="00247658"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2977E688" w14:textId="77777777" w:rsidR="00247658" w:rsidRPr="00D511EA" w:rsidRDefault="00247658" w:rsidP="00C9323F">
            <w:pPr>
              <w:keepLines/>
              <w:ind w:left="92"/>
              <w:rPr>
                <w:sz w:val="22"/>
                <w:szCs w:val="22"/>
              </w:rPr>
            </w:pPr>
            <w:r w:rsidRPr="00D511EA">
              <w:rPr>
                <w:sz w:val="22"/>
                <w:szCs w:val="22"/>
              </w:rPr>
              <w:t>Раздел 7, таблица 29</w:t>
            </w:r>
          </w:p>
        </w:tc>
        <w:tc>
          <w:tcPr>
            <w:tcW w:w="2552" w:type="dxa"/>
            <w:vMerge w:val="restart"/>
            <w:tcBorders>
              <w:top w:val="single" w:sz="4" w:space="0" w:color="000000"/>
              <w:left w:val="single" w:sz="4" w:space="0" w:color="000000"/>
              <w:right w:val="single" w:sz="4" w:space="0" w:color="000000"/>
            </w:tcBorders>
          </w:tcPr>
          <w:p w14:paraId="77D3C8A5" w14:textId="77777777" w:rsidR="00247658" w:rsidRPr="00D511EA" w:rsidRDefault="00247658"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12C54899" w14:textId="77777777" w:rsidR="00247658" w:rsidRPr="00D511EA" w:rsidRDefault="00247658" w:rsidP="00C9323F">
            <w:pPr>
              <w:pStyle w:val="TableParagraph"/>
              <w:tabs>
                <w:tab w:val="left" w:pos="1667"/>
              </w:tabs>
            </w:pPr>
            <w:r w:rsidRPr="00D511EA">
              <w:t>Добавить операции:</w:t>
            </w:r>
          </w:p>
          <w:p w14:paraId="357EC35D" w14:textId="77777777" w:rsidR="00247658" w:rsidRPr="00D511EA" w:rsidRDefault="00247658" w:rsidP="00247658">
            <w:pPr>
              <w:pStyle w:val="TableParagraph"/>
              <w:tabs>
                <w:tab w:val="left" w:pos="1667"/>
              </w:tabs>
            </w:pPr>
            <w:r w:rsidRPr="00D511EA">
              <w:t>Фотополимеризация в ванне</w:t>
            </w:r>
          </w:p>
        </w:tc>
        <w:tc>
          <w:tcPr>
            <w:tcW w:w="3119" w:type="dxa"/>
            <w:gridSpan w:val="2"/>
            <w:tcBorders>
              <w:top w:val="single" w:sz="4" w:space="0" w:color="000000"/>
              <w:left w:val="single" w:sz="4" w:space="0" w:color="000000"/>
              <w:bottom w:val="single" w:sz="4" w:space="0" w:color="000000"/>
              <w:right w:val="single" w:sz="4" w:space="0" w:color="000000"/>
            </w:tcBorders>
          </w:tcPr>
          <w:p w14:paraId="5B199FF3" w14:textId="77777777" w:rsidR="00247658" w:rsidRPr="00D511EA" w:rsidRDefault="00247658" w:rsidP="00C9323F">
            <w:pPr>
              <w:rPr>
                <w:sz w:val="22"/>
                <w:szCs w:val="22"/>
              </w:rPr>
            </w:pPr>
            <w:r w:rsidRPr="00D511EA">
              <w:rPr>
                <w:sz w:val="22"/>
                <w:szCs w:val="22"/>
              </w:rPr>
              <w:t>Принято частично.</w:t>
            </w:r>
          </w:p>
          <w:p w14:paraId="011A0CF7" w14:textId="77777777" w:rsidR="00247658" w:rsidRPr="00D511EA" w:rsidRDefault="00247658" w:rsidP="00C9323F">
            <w:pPr>
              <w:rPr>
                <w:sz w:val="22"/>
                <w:szCs w:val="22"/>
              </w:rPr>
            </w:pPr>
            <w:r w:rsidRPr="00D511EA">
              <w:rPr>
                <w:sz w:val="22"/>
                <w:szCs w:val="22"/>
              </w:rPr>
              <w:t xml:space="preserve">Включена операция с кодом 7870 </w:t>
            </w:r>
            <w:r w:rsidRPr="00D511EA">
              <w:rPr>
                <w:rFonts w:cs="Arial"/>
                <w:sz w:val="22"/>
              </w:rPr>
              <w:t>Аддитивная фотополимеризация в ванне</w:t>
            </w:r>
          </w:p>
        </w:tc>
      </w:tr>
      <w:tr w:rsidR="00247658" w:rsidRPr="00746FC1" w14:paraId="68E2EF5A" w14:textId="77777777" w:rsidTr="0001068F">
        <w:tc>
          <w:tcPr>
            <w:tcW w:w="674" w:type="dxa"/>
            <w:tcBorders>
              <w:top w:val="single" w:sz="4" w:space="0" w:color="000000"/>
              <w:left w:val="single" w:sz="4" w:space="0" w:color="000000"/>
              <w:bottom w:val="single" w:sz="4" w:space="0" w:color="000000"/>
              <w:right w:val="single" w:sz="4" w:space="0" w:color="000000"/>
            </w:tcBorders>
          </w:tcPr>
          <w:p w14:paraId="695B8CE6" w14:textId="77777777" w:rsidR="00247658" w:rsidRPr="00746FC1" w:rsidRDefault="00247658" w:rsidP="00C9323F">
            <w:pPr>
              <w:pStyle w:val="ae"/>
              <w:numPr>
                <w:ilvl w:val="0"/>
                <w:numId w:val="4"/>
              </w:numPr>
              <w:ind w:left="357" w:hanging="357"/>
              <w:rPr>
                <w:color w:val="000000" w:themeColor="text1"/>
              </w:rPr>
            </w:pPr>
          </w:p>
        </w:tc>
        <w:tc>
          <w:tcPr>
            <w:tcW w:w="1562" w:type="dxa"/>
            <w:vMerge/>
            <w:tcBorders>
              <w:left w:val="single" w:sz="4" w:space="0" w:color="000000"/>
              <w:bottom w:val="single" w:sz="4" w:space="0" w:color="000000"/>
              <w:right w:val="single" w:sz="4" w:space="0" w:color="000000"/>
            </w:tcBorders>
          </w:tcPr>
          <w:p w14:paraId="78394A76" w14:textId="77777777" w:rsidR="00247658" w:rsidRPr="00D511EA" w:rsidRDefault="00247658" w:rsidP="00C9323F">
            <w:pPr>
              <w:keepLines/>
              <w:ind w:left="92"/>
              <w:rPr>
                <w:sz w:val="22"/>
                <w:szCs w:val="22"/>
              </w:rPr>
            </w:pPr>
          </w:p>
        </w:tc>
        <w:tc>
          <w:tcPr>
            <w:tcW w:w="2552" w:type="dxa"/>
            <w:vMerge/>
            <w:tcBorders>
              <w:left w:val="single" w:sz="4" w:space="0" w:color="000000"/>
              <w:bottom w:val="single" w:sz="4" w:space="0" w:color="000000"/>
              <w:right w:val="single" w:sz="4" w:space="0" w:color="000000"/>
            </w:tcBorders>
          </w:tcPr>
          <w:p w14:paraId="48EA9B2F" w14:textId="77777777" w:rsidR="00247658" w:rsidRPr="00D511EA" w:rsidRDefault="00247658"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B503FE6" w14:textId="77777777" w:rsidR="00247658" w:rsidRPr="00D511EA" w:rsidRDefault="00247658" w:rsidP="00C9323F">
            <w:pPr>
              <w:pStyle w:val="TableParagraph"/>
              <w:tabs>
                <w:tab w:val="left" w:pos="1667"/>
              </w:tabs>
            </w:pPr>
            <w:r w:rsidRPr="00D511EA">
              <w:t>Синтез на подложке (или Синтезирование на подложке)</w:t>
            </w:r>
          </w:p>
        </w:tc>
        <w:tc>
          <w:tcPr>
            <w:tcW w:w="3119" w:type="dxa"/>
            <w:gridSpan w:val="2"/>
            <w:tcBorders>
              <w:top w:val="single" w:sz="4" w:space="0" w:color="000000"/>
              <w:left w:val="single" w:sz="4" w:space="0" w:color="000000"/>
              <w:bottom w:val="single" w:sz="4" w:space="0" w:color="000000"/>
              <w:right w:val="single" w:sz="4" w:space="0" w:color="000000"/>
            </w:tcBorders>
          </w:tcPr>
          <w:p w14:paraId="00B054FE" w14:textId="77777777" w:rsidR="00247658" w:rsidRPr="00D511EA" w:rsidRDefault="00247658" w:rsidP="00247658">
            <w:pPr>
              <w:rPr>
                <w:sz w:val="22"/>
                <w:szCs w:val="22"/>
              </w:rPr>
            </w:pPr>
            <w:r w:rsidRPr="00D511EA">
              <w:rPr>
                <w:sz w:val="22"/>
                <w:szCs w:val="22"/>
              </w:rPr>
              <w:t>Принято частично.</w:t>
            </w:r>
          </w:p>
          <w:p w14:paraId="07B94043" w14:textId="77777777" w:rsidR="00247658" w:rsidRPr="00D511EA" w:rsidRDefault="00247658" w:rsidP="00247658">
            <w:pPr>
              <w:rPr>
                <w:sz w:val="22"/>
                <w:szCs w:val="22"/>
              </w:rPr>
            </w:pPr>
            <w:r w:rsidRPr="00D511EA">
              <w:rPr>
                <w:sz w:val="22"/>
                <w:szCs w:val="22"/>
              </w:rPr>
              <w:t xml:space="preserve">Включены операции с кодами 7850-7855 </w:t>
            </w:r>
            <w:r w:rsidRPr="00D511EA">
              <w:rPr>
                <w:rFonts w:cs="Arial"/>
                <w:sz w:val="22"/>
              </w:rPr>
              <w:t>Аддитивный синтез на подложке</w:t>
            </w:r>
          </w:p>
        </w:tc>
      </w:tr>
      <w:tr w:rsidR="00C9323F" w:rsidRPr="00746FC1" w14:paraId="3CB5798E" w14:textId="77777777" w:rsidTr="00E66DE8">
        <w:tc>
          <w:tcPr>
            <w:tcW w:w="674" w:type="dxa"/>
            <w:tcBorders>
              <w:top w:val="single" w:sz="4" w:space="0" w:color="000000"/>
              <w:left w:val="single" w:sz="4" w:space="0" w:color="000000"/>
              <w:bottom w:val="single" w:sz="4" w:space="0" w:color="000000"/>
              <w:right w:val="single" w:sz="4" w:space="0" w:color="000000"/>
            </w:tcBorders>
          </w:tcPr>
          <w:p w14:paraId="6505510F"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18038A43" w14:textId="77777777" w:rsidR="00C9323F" w:rsidRPr="00D511EA" w:rsidRDefault="00C9323F" w:rsidP="00C9323F">
            <w:pPr>
              <w:keepLines/>
              <w:ind w:left="92"/>
              <w:rPr>
                <w:sz w:val="22"/>
                <w:szCs w:val="22"/>
              </w:rPr>
            </w:pPr>
            <w:r w:rsidRPr="00D511EA">
              <w:rPr>
                <w:sz w:val="22"/>
                <w:szCs w:val="22"/>
              </w:rPr>
              <w:t>Раздел 7, таблица 29</w:t>
            </w:r>
          </w:p>
        </w:tc>
        <w:tc>
          <w:tcPr>
            <w:tcW w:w="2552" w:type="dxa"/>
            <w:tcBorders>
              <w:top w:val="single" w:sz="4" w:space="0" w:color="000000"/>
              <w:left w:val="single" w:sz="4" w:space="0" w:color="000000"/>
              <w:bottom w:val="single" w:sz="4" w:space="0" w:color="000000"/>
              <w:right w:val="single" w:sz="4" w:space="0" w:color="000000"/>
            </w:tcBorders>
          </w:tcPr>
          <w:p w14:paraId="5ADBEFB3" w14:textId="77777777" w:rsidR="00C9323F" w:rsidRPr="00D511EA" w:rsidRDefault="00C9323F" w:rsidP="00C9323F">
            <w:pPr>
              <w:rPr>
                <w:color w:val="000000"/>
                <w:sz w:val="22"/>
                <w:szCs w:val="22"/>
              </w:rPr>
            </w:pPr>
            <w:r w:rsidRPr="00D511EA">
              <w:rPr>
                <w:sz w:val="22"/>
                <w:szCs w:val="22"/>
              </w:rPr>
              <w:t>АО «НПК» КБМ, Исх. 114/2178 от 30.01.2026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2878B2E" w14:textId="77777777" w:rsidR="00C9323F" w:rsidRPr="00D511EA" w:rsidRDefault="00C9323F" w:rsidP="00C9323F">
            <w:pPr>
              <w:pStyle w:val="TableParagraph"/>
              <w:tabs>
                <w:tab w:val="left" w:pos="1667"/>
              </w:tabs>
            </w:pPr>
            <w:r w:rsidRPr="00D511EA">
              <w:t>Необходимо изменить наименование операции</w:t>
            </w:r>
            <w:r w:rsidRPr="00D511EA">
              <w:br/>
              <w:t>9401 «Селективное лазерное плавление (</w:t>
            </w:r>
            <w:r w:rsidRPr="00D511EA">
              <w:rPr>
                <w:lang w:val="en-US"/>
              </w:rPr>
              <w:t>SLM</w:t>
            </w:r>
            <w:r w:rsidRPr="00D511EA">
              <w:t>)» на 9401 «Селективное лазерное сплавление (</w:t>
            </w:r>
            <w:r w:rsidRPr="00D511EA">
              <w:rPr>
                <w:lang w:val="en-US"/>
              </w:rPr>
              <w:t>SLM</w:t>
            </w:r>
            <w:r w:rsidRPr="00D511EA">
              <w:t>)»</w:t>
            </w:r>
          </w:p>
        </w:tc>
        <w:tc>
          <w:tcPr>
            <w:tcW w:w="3119" w:type="dxa"/>
            <w:gridSpan w:val="2"/>
            <w:tcBorders>
              <w:top w:val="single" w:sz="4" w:space="0" w:color="000000"/>
              <w:left w:val="single" w:sz="4" w:space="0" w:color="000000"/>
              <w:bottom w:val="single" w:sz="4" w:space="0" w:color="000000"/>
              <w:right w:val="single" w:sz="4" w:space="0" w:color="000000"/>
            </w:tcBorders>
          </w:tcPr>
          <w:p w14:paraId="64F345CA" w14:textId="77777777" w:rsidR="00C9323F" w:rsidRPr="00D511EA" w:rsidRDefault="00247658" w:rsidP="00C9323F">
            <w:pPr>
              <w:rPr>
                <w:sz w:val="22"/>
                <w:szCs w:val="22"/>
              </w:rPr>
            </w:pPr>
            <w:r w:rsidRPr="00D511EA">
              <w:rPr>
                <w:sz w:val="22"/>
                <w:szCs w:val="22"/>
              </w:rPr>
              <w:t>Принято</w:t>
            </w:r>
            <w:r w:rsidR="0078716B" w:rsidRPr="00D511EA">
              <w:rPr>
                <w:sz w:val="22"/>
                <w:szCs w:val="22"/>
              </w:rPr>
              <w:t xml:space="preserve"> частично</w:t>
            </w:r>
            <w:r w:rsidRPr="00D511EA">
              <w:rPr>
                <w:sz w:val="22"/>
                <w:szCs w:val="22"/>
              </w:rPr>
              <w:t>.</w:t>
            </w:r>
          </w:p>
          <w:p w14:paraId="63C94DAB" w14:textId="77777777" w:rsidR="00247658" w:rsidRPr="00D511EA" w:rsidRDefault="00247658" w:rsidP="0078716B">
            <w:pPr>
              <w:rPr>
                <w:sz w:val="22"/>
                <w:szCs w:val="22"/>
              </w:rPr>
            </w:pPr>
            <w:r w:rsidRPr="00D511EA">
              <w:rPr>
                <w:sz w:val="22"/>
                <w:szCs w:val="22"/>
              </w:rPr>
              <w:t>Код 7886</w:t>
            </w:r>
            <w:r w:rsidR="0078716B" w:rsidRPr="00D511EA">
              <w:rPr>
                <w:sz w:val="22"/>
                <w:szCs w:val="22"/>
              </w:rPr>
              <w:t xml:space="preserve"> </w:t>
            </w:r>
            <w:r w:rsidR="0078716B" w:rsidRPr="00D511EA">
              <w:rPr>
                <w:rFonts w:cs="Arial"/>
                <w:sz w:val="22"/>
              </w:rPr>
              <w:t>Лазерное сплавление (</w:t>
            </w:r>
            <w:r w:rsidR="0078716B" w:rsidRPr="00D511EA">
              <w:rPr>
                <w:rFonts w:cs="Arial"/>
                <w:sz w:val="22"/>
                <w:lang w:val="en-US"/>
              </w:rPr>
              <w:t>PBF</w:t>
            </w:r>
            <w:r w:rsidR="0078716B" w:rsidRPr="00D511EA">
              <w:rPr>
                <w:rFonts w:cs="Arial"/>
                <w:sz w:val="22"/>
              </w:rPr>
              <w:t>-</w:t>
            </w:r>
            <w:r w:rsidR="0078716B" w:rsidRPr="00D511EA">
              <w:rPr>
                <w:rFonts w:cs="Arial"/>
                <w:sz w:val="22"/>
                <w:lang w:val="en-US"/>
              </w:rPr>
              <w:t>LB</w:t>
            </w:r>
            <w:r w:rsidR="0078716B" w:rsidRPr="00D511EA">
              <w:rPr>
                <w:rFonts w:cs="Arial"/>
                <w:sz w:val="22"/>
              </w:rPr>
              <w:t>-</w:t>
            </w:r>
            <w:r w:rsidR="0078716B" w:rsidRPr="00D511EA">
              <w:rPr>
                <w:rFonts w:cs="Arial"/>
                <w:sz w:val="22"/>
                <w:lang w:val="en-US"/>
              </w:rPr>
              <w:t>M</w:t>
            </w:r>
            <w:r w:rsidR="0078716B" w:rsidRPr="00D511EA">
              <w:rPr>
                <w:rFonts w:cs="Arial"/>
                <w:sz w:val="22"/>
              </w:rPr>
              <w:t>)</w:t>
            </w:r>
          </w:p>
        </w:tc>
      </w:tr>
      <w:tr w:rsidR="00C9323F" w:rsidRPr="00746FC1" w14:paraId="0C8A27C7" w14:textId="77777777" w:rsidTr="00E66DE8">
        <w:trPr>
          <w:trHeight w:val="3699"/>
        </w:trPr>
        <w:tc>
          <w:tcPr>
            <w:tcW w:w="674" w:type="dxa"/>
            <w:tcBorders>
              <w:top w:val="single" w:sz="4" w:space="0" w:color="000000"/>
              <w:left w:val="single" w:sz="4" w:space="0" w:color="000000"/>
              <w:bottom w:val="single" w:sz="4" w:space="0" w:color="000000"/>
              <w:right w:val="single" w:sz="4" w:space="0" w:color="000000"/>
            </w:tcBorders>
          </w:tcPr>
          <w:p w14:paraId="19050DA9" w14:textId="77777777" w:rsidR="00C9323F" w:rsidRPr="00746FC1" w:rsidRDefault="00C9323F" w:rsidP="00C9323F">
            <w:pPr>
              <w:pStyle w:val="ae"/>
              <w:numPr>
                <w:ilvl w:val="0"/>
                <w:numId w:val="4"/>
              </w:numPr>
              <w:ind w:left="357" w:hanging="357"/>
              <w:rPr>
                <w:color w:val="000000" w:themeColor="text1"/>
              </w:rPr>
            </w:pPr>
          </w:p>
        </w:tc>
        <w:tc>
          <w:tcPr>
            <w:tcW w:w="1562" w:type="dxa"/>
            <w:tcBorders>
              <w:top w:val="single" w:sz="4" w:space="0" w:color="000000"/>
              <w:left w:val="single" w:sz="4" w:space="0" w:color="000000"/>
              <w:bottom w:val="single" w:sz="4" w:space="0" w:color="000000"/>
              <w:right w:val="single" w:sz="4" w:space="0" w:color="000000"/>
            </w:tcBorders>
          </w:tcPr>
          <w:p w14:paraId="71E9D466" w14:textId="77777777" w:rsidR="00C9323F" w:rsidRPr="00D511EA" w:rsidRDefault="00C9323F" w:rsidP="00C9323F">
            <w:pPr>
              <w:rPr>
                <w:sz w:val="22"/>
                <w:szCs w:val="22"/>
              </w:rPr>
            </w:pPr>
            <w:r w:rsidRPr="00D511EA">
              <w:rPr>
                <w:color w:val="000000" w:themeColor="text1"/>
                <w:sz w:val="22"/>
                <w:szCs w:val="22"/>
              </w:rPr>
              <w:t>Раздел 7, таблица 29</w:t>
            </w:r>
          </w:p>
        </w:tc>
        <w:tc>
          <w:tcPr>
            <w:tcW w:w="2552" w:type="dxa"/>
            <w:tcBorders>
              <w:top w:val="single" w:sz="4" w:space="0" w:color="000000"/>
              <w:left w:val="single" w:sz="4" w:space="0" w:color="000000"/>
              <w:bottom w:val="single" w:sz="4" w:space="0" w:color="000000"/>
              <w:right w:val="single" w:sz="4" w:space="0" w:color="000000"/>
            </w:tcBorders>
          </w:tcPr>
          <w:p w14:paraId="32863C40" w14:textId="77777777" w:rsidR="00C9323F" w:rsidRPr="00D511EA" w:rsidRDefault="00C9323F" w:rsidP="00C9323F">
            <w:pPr>
              <w:rPr>
                <w:color w:val="000000" w:themeColor="text1"/>
                <w:sz w:val="22"/>
                <w:szCs w:val="22"/>
              </w:rPr>
            </w:pPr>
            <w:r w:rsidRPr="00D511EA">
              <w:rPr>
                <w:sz w:val="22"/>
                <w:szCs w:val="22"/>
              </w:rPr>
              <w:t>АО</w:t>
            </w:r>
            <w:r w:rsidRPr="00D511EA">
              <w:rPr>
                <w:spacing w:val="-2"/>
                <w:sz w:val="22"/>
                <w:szCs w:val="22"/>
              </w:rPr>
              <w:t xml:space="preserve"> </w:t>
            </w:r>
            <w:r w:rsidRPr="00D511EA">
              <w:rPr>
                <w:sz w:val="22"/>
                <w:szCs w:val="22"/>
              </w:rPr>
              <w:t xml:space="preserve">«НИПТБ </w:t>
            </w:r>
            <w:r w:rsidRPr="00D511EA">
              <w:rPr>
                <w:spacing w:val="-2"/>
                <w:sz w:val="22"/>
                <w:szCs w:val="22"/>
              </w:rPr>
              <w:t xml:space="preserve">«Онега» Исх. </w:t>
            </w:r>
            <w:r w:rsidRPr="00D511EA">
              <w:rPr>
                <w:sz w:val="22"/>
                <w:szCs w:val="22"/>
              </w:rPr>
              <w:t>№ 920-54/13-1240е от 18.02.2026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2C22C01" w14:textId="77777777" w:rsidR="00C9323F" w:rsidRPr="00D511EA" w:rsidRDefault="00C9323F" w:rsidP="00C9323F">
            <w:pPr>
              <w:rPr>
                <w:sz w:val="22"/>
                <w:szCs w:val="22"/>
              </w:rPr>
            </w:pPr>
            <w:r w:rsidRPr="00D511EA">
              <w:rPr>
                <w:sz w:val="22"/>
                <w:szCs w:val="22"/>
              </w:rPr>
              <w:t>Замечание:</w:t>
            </w:r>
          </w:p>
          <w:p w14:paraId="4E1F0A83" w14:textId="77777777" w:rsidR="00C9323F" w:rsidRPr="00D511EA" w:rsidRDefault="00C9323F" w:rsidP="00C9323F">
            <w:pPr>
              <w:rPr>
                <w:sz w:val="22"/>
                <w:szCs w:val="22"/>
              </w:rPr>
            </w:pPr>
            <w:r w:rsidRPr="00D511EA">
              <w:rPr>
                <w:sz w:val="22"/>
                <w:szCs w:val="22"/>
              </w:rPr>
              <w:t>Указаны не все виды операций аддитивного производства с использованием</w:t>
            </w:r>
            <w:r w:rsidRPr="00D511EA">
              <w:rPr>
                <w:spacing w:val="-15"/>
                <w:sz w:val="22"/>
                <w:szCs w:val="22"/>
              </w:rPr>
              <w:t xml:space="preserve"> </w:t>
            </w:r>
            <w:r w:rsidRPr="00D511EA">
              <w:rPr>
                <w:sz w:val="22"/>
                <w:szCs w:val="22"/>
              </w:rPr>
              <w:t>жидких</w:t>
            </w:r>
            <w:r w:rsidRPr="00D511EA">
              <w:rPr>
                <w:spacing w:val="-15"/>
                <w:sz w:val="22"/>
                <w:szCs w:val="22"/>
              </w:rPr>
              <w:t xml:space="preserve"> </w:t>
            </w:r>
            <w:r w:rsidRPr="00D511EA">
              <w:rPr>
                <w:sz w:val="22"/>
                <w:szCs w:val="22"/>
              </w:rPr>
              <w:t>материалов</w:t>
            </w:r>
          </w:p>
          <w:p w14:paraId="17E32FDD" w14:textId="77777777" w:rsidR="00C9323F" w:rsidRPr="00D511EA" w:rsidRDefault="00C9323F" w:rsidP="00C9323F">
            <w:pPr>
              <w:rPr>
                <w:sz w:val="22"/>
                <w:szCs w:val="22"/>
              </w:rPr>
            </w:pPr>
            <w:r w:rsidRPr="00D511EA">
              <w:rPr>
                <w:sz w:val="22"/>
                <w:szCs w:val="22"/>
              </w:rPr>
              <w:t>Предложение:</w:t>
            </w:r>
          </w:p>
          <w:p w14:paraId="01AFF6D3" w14:textId="77777777" w:rsidR="00C9323F" w:rsidRPr="00D511EA" w:rsidRDefault="00C9323F" w:rsidP="00C9323F">
            <w:pPr>
              <w:pStyle w:val="TableParagraph"/>
            </w:pPr>
            <w:r w:rsidRPr="00D511EA">
              <w:t>Предлагаем</w:t>
            </w:r>
            <w:r w:rsidRPr="00D511EA">
              <w:rPr>
                <w:spacing w:val="-15"/>
              </w:rPr>
              <w:t xml:space="preserve"> </w:t>
            </w:r>
            <w:r w:rsidRPr="00D511EA">
              <w:t>включить</w:t>
            </w:r>
            <w:r w:rsidRPr="00D511EA">
              <w:rPr>
                <w:spacing w:val="-15"/>
              </w:rPr>
              <w:t xml:space="preserve"> </w:t>
            </w:r>
            <w:r w:rsidRPr="00D511EA">
              <w:t>следующие виды производства:</w:t>
            </w:r>
          </w:p>
          <w:p w14:paraId="569C9F58" w14:textId="77777777" w:rsidR="00C9323F" w:rsidRPr="00D511EA" w:rsidRDefault="00C9323F" w:rsidP="00C9323F">
            <w:pPr>
              <w:pStyle w:val="TableParagraph"/>
              <w:numPr>
                <w:ilvl w:val="0"/>
                <w:numId w:val="19"/>
              </w:numPr>
              <w:tabs>
                <w:tab w:val="left" w:pos="416"/>
              </w:tabs>
              <w:spacing w:line="237" w:lineRule="auto"/>
              <w:ind w:left="0" w:right="464" w:firstLine="0"/>
            </w:pPr>
            <w:r w:rsidRPr="00D511EA">
              <w:t>струйное</w:t>
            </w:r>
            <w:r w:rsidRPr="00D511EA">
              <w:rPr>
                <w:spacing w:val="-15"/>
              </w:rPr>
              <w:t xml:space="preserve"> </w:t>
            </w:r>
            <w:r w:rsidRPr="00D511EA">
              <w:t>нанесение</w:t>
            </w:r>
            <w:r w:rsidRPr="00D511EA">
              <w:rPr>
                <w:spacing w:val="-15"/>
              </w:rPr>
              <w:t xml:space="preserve"> </w:t>
            </w:r>
            <w:r w:rsidRPr="00D511EA">
              <w:t>материала (Material Jetting);</w:t>
            </w:r>
          </w:p>
          <w:p w14:paraId="5199D0A1" w14:textId="77777777" w:rsidR="00C9323F" w:rsidRPr="00D511EA" w:rsidRDefault="00C9323F" w:rsidP="00C9323F">
            <w:pPr>
              <w:pStyle w:val="TableParagraph"/>
              <w:numPr>
                <w:ilvl w:val="0"/>
                <w:numId w:val="19"/>
              </w:numPr>
              <w:tabs>
                <w:tab w:val="left" w:pos="416"/>
              </w:tabs>
              <w:spacing w:line="237" w:lineRule="auto"/>
              <w:ind w:left="0" w:right="464" w:firstLine="0"/>
            </w:pPr>
            <w:r w:rsidRPr="00D511EA">
              <w:t xml:space="preserve"> прямая</w:t>
            </w:r>
            <w:r w:rsidRPr="00D511EA">
              <w:rPr>
                <w:spacing w:val="-12"/>
              </w:rPr>
              <w:t xml:space="preserve"> </w:t>
            </w:r>
            <w:r w:rsidRPr="00D511EA">
              <w:t>обработка</w:t>
            </w:r>
            <w:r w:rsidRPr="00D511EA">
              <w:rPr>
                <w:spacing w:val="-13"/>
              </w:rPr>
              <w:t xml:space="preserve"> </w:t>
            </w:r>
            <w:r w:rsidRPr="00D511EA">
              <w:t>светом</w:t>
            </w:r>
            <w:r w:rsidRPr="00D511EA">
              <w:rPr>
                <w:spacing w:val="-13"/>
              </w:rPr>
              <w:t xml:space="preserve"> </w:t>
            </w:r>
            <w:r w:rsidRPr="00D511EA">
              <w:t>(DLP-</w:t>
            </w:r>
            <w:r w:rsidRPr="00D511EA">
              <w:rPr>
                <w:spacing w:val="-2"/>
              </w:rPr>
              <w:t>технология)</w:t>
            </w:r>
          </w:p>
          <w:p w14:paraId="14E5A348" w14:textId="77777777" w:rsidR="00C9323F" w:rsidRPr="00D511EA" w:rsidRDefault="00C9323F" w:rsidP="00C9323F">
            <w:pPr>
              <w:rPr>
                <w:sz w:val="22"/>
                <w:szCs w:val="22"/>
              </w:rPr>
            </w:pPr>
            <w:r w:rsidRPr="00D511EA">
              <w:rPr>
                <w:sz w:val="22"/>
                <w:szCs w:val="22"/>
              </w:rPr>
              <w:t>Обоснование:</w:t>
            </w:r>
          </w:p>
          <w:p w14:paraId="48B5BF1F" w14:textId="77777777" w:rsidR="00C9323F" w:rsidRPr="00D511EA" w:rsidRDefault="00C9323F" w:rsidP="00C9323F">
            <w:pPr>
              <w:pStyle w:val="TableParagraph"/>
              <w:ind w:right="155"/>
            </w:pPr>
            <w:r w:rsidRPr="00D511EA">
              <w:t>Технология струйного нанесения материала</w:t>
            </w:r>
            <w:r w:rsidRPr="00D511EA">
              <w:rPr>
                <w:spacing w:val="-11"/>
              </w:rPr>
              <w:t xml:space="preserve"> </w:t>
            </w:r>
            <w:r w:rsidRPr="00D511EA">
              <w:t>(Material</w:t>
            </w:r>
            <w:r w:rsidRPr="00D511EA">
              <w:rPr>
                <w:spacing w:val="-10"/>
              </w:rPr>
              <w:t xml:space="preserve"> </w:t>
            </w:r>
            <w:r w:rsidRPr="00D511EA">
              <w:t>Jetting)</w:t>
            </w:r>
            <w:r w:rsidRPr="00D511EA">
              <w:rPr>
                <w:spacing w:val="-11"/>
              </w:rPr>
              <w:t xml:space="preserve"> </w:t>
            </w:r>
            <w:r w:rsidRPr="00D511EA">
              <w:t>заключается</w:t>
            </w:r>
            <w:r w:rsidRPr="00D511EA">
              <w:rPr>
                <w:spacing w:val="-8"/>
              </w:rPr>
              <w:t xml:space="preserve"> </w:t>
            </w:r>
            <w:r w:rsidRPr="00D511EA">
              <w:t>в нанесении на платформу капель материала через струйные головки и отверждении их ультрафиолетом.</w:t>
            </w:r>
          </w:p>
          <w:p w14:paraId="7F71EA6A" w14:textId="77777777" w:rsidR="00C9323F" w:rsidRPr="00D511EA" w:rsidRDefault="00C9323F" w:rsidP="00C9323F">
            <w:pPr>
              <w:pStyle w:val="TableParagraph"/>
              <w:tabs>
                <w:tab w:val="left" w:pos="1667"/>
              </w:tabs>
            </w:pPr>
            <w:r w:rsidRPr="00D511EA">
              <w:t>Технология прямой обработке светом (DLP-технология)</w:t>
            </w:r>
            <w:r w:rsidRPr="00D511EA">
              <w:rPr>
                <w:spacing w:val="-13"/>
              </w:rPr>
              <w:t xml:space="preserve"> </w:t>
            </w:r>
            <w:r w:rsidRPr="00D511EA">
              <w:t>аналогична</w:t>
            </w:r>
            <w:r w:rsidRPr="00D511EA">
              <w:rPr>
                <w:spacing w:val="-13"/>
              </w:rPr>
              <w:t xml:space="preserve"> </w:t>
            </w:r>
            <w:r w:rsidRPr="00D511EA">
              <w:t>лазерной стереолитографии,</w:t>
            </w:r>
            <w:r w:rsidRPr="00D511EA">
              <w:rPr>
                <w:spacing w:val="-4"/>
              </w:rPr>
              <w:t xml:space="preserve"> </w:t>
            </w:r>
            <w:r w:rsidRPr="00D511EA">
              <w:t>но</w:t>
            </w:r>
            <w:r w:rsidRPr="00D511EA">
              <w:rPr>
                <w:spacing w:val="-4"/>
              </w:rPr>
              <w:t xml:space="preserve"> </w:t>
            </w:r>
            <w:r w:rsidRPr="00D511EA">
              <w:t>для</w:t>
            </w:r>
            <w:r w:rsidRPr="00D511EA">
              <w:rPr>
                <w:spacing w:val="-3"/>
              </w:rPr>
              <w:t xml:space="preserve"> </w:t>
            </w:r>
            <w:r w:rsidRPr="00D511EA">
              <w:t>отверждения используют</w:t>
            </w:r>
            <w:r w:rsidRPr="00D511EA">
              <w:rPr>
                <w:spacing w:val="-14"/>
              </w:rPr>
              <w:t xml:space="preserve"> </w:t>
            </w:r>
            <w:r w:rsidRPr="00D511EA">
              <w:t>экран</w:t>
            </w:r>
            <w:r w:rsidRPr="00D511EA">
              <w:rPr>
                <w:spacing w:val="-13"/>
              </w:rPr>
              <w:t xml:space="preserve"> </w:t>
            </w:r>
            <w:r w:rsidRPr="00D511EA">
              <w:t>цифрового</w:t>
            </w:r>
            <w:r w:rsidRPr="00D511EA">
              <w:rPr>
                <w:spacing w:val="-14"/>
              </w:rPr>
              <w:t xml:space="preserve"> </w:t>
            </w:r>
            <w:r w:rsidRPr="00D511EA">
              <w:t xml:space="preserve">светового </w:t>
            </w:r>
            <w:r w:rsidRPr="00D511EA">
              <w:rPr>
                <w:spacing w:val="-2"/>
              </w:rPr>
              <w:t>проектора</w:t>
            </w:r>
          </w:p>
        </w:tc>
        <w:tc>
          <w:tcPr>
            <w:tcW w:w="3119" w:type="dxa"/>
            <w:gridSpan w:val="2"/>
            <w:tcBorders>
              <w:top w:val="single" w:sz="4" w:space="0" w:color="000000"/>
              <w:left w:val="single" w:sz="4" w:space="0" w:color="000000"/>
              <w:bottom w:val="single" w:sz="4" w:space="0" w:color="000000"/>
              <w:right w:val="single" w:sz="4" w:space="0" w:color="000000"/>
            </w:tcBorders>
          </w:tcPr>
          <w:p w14:paraId="503AE2C3" w14:textId="77777777" w:rsidR="00C9323F" w:rsidRPr="00D511EA" w:rsidRDefault="0078716B" w:rsidP="00C9323F">
            <w:pPr>
              <w:rPr>
                <w:sz w:val="22"/>
                <w:szCs w:val="22"/>
              </w:rPr>
            </w:pPr>
            <w:r w:rsidRPr="00D511EA">
              <w:rPr>
                <w:sz w:val="22"/>
                <w:szCs w:val="22"/>
              </w:rPr>
              <w:t>Принято частично.</w:t>
            </w:r>
          </w:p>
          <w:p w14:paraId="7E1A2F39" w14:textId="77777777" w:rsidR="0078716B" w:rsidRPr="00D511EA" w:rsidRDefault="0078716B" w:rsidP="00C9323F">
            <w:pPr>
              <w:rPr>
                <w:rFonts w:cs="Arial"/>
                <w:sz w:val="22"/>
              </w:rPr>
            </w:pPr>
            <w:r w:rsidRPr="00D511EA">
              <w:rPr>
                <w:sz w:val="22"/>
                <w:szCs w:val="22"/>
              </w:rPr>
              <w:t xml:space="preserve">Добавлены операции с кодами 7840-7845 </w:t>
            </w:r>
            <w:r w:rsidRPr="00D511EA">
              <w:rPr>
                <w:rFonts w:cs="Arial"/>
                <w:sz w:val="22"/>
              </w:rPr>
              <w:t>Аддитивное струйное нанесение материала.</w:t>
            </w:r>
          </w:p>
          <w:p w14:paraId="4D929C7C" w14:textId="77777777" w:rsidR="0078716B" w:rsidRPr="00D511EA" w:rsidRDefault="0078716B" w:rsidP="00C9323F">
            <w:pPr>
              <w:rPr>
                <w:sz w:val="22"/>
                <w:szCs w:val="22"/>
              </w:rPr>
            </w:pPr>
            <w:r w:rsidRPr="00D511EA">
              <w:rPr>
                <w:rFonts w:cs="Arial"/>
                <w:sz w:val="22"/>
              </w:rPr>
              <w:t xml:space="preserve">Код 7879 </w:t>
            </w:r>
            <w:r w:rsidRPr="00D511EA">
              <w:t>Прямая</w:t>
            </w:r>
            <w:r w:rsidRPr="00D511EA">
              <w:rPr>
                <w:spacing w:val="-12"/>
              </w:rPr>
              <w:t xml:space="preserve"> </w:t>
            </w:r>
            <w:r w:rsidRPr="00D511EA">
              <w:t>обработка</w:t>
            </w:r>
            <w:r w:rsidRPr="00D511EA">
              <w:rPr>
                <w:spacing w:val="-13"/>
              </w:rPr>
              <w:t xml:space="preserve"> </w:t>
            </w:r>
            <w:r w:rsidRPr="00D511EA">
              <w:t>светом</w:t>
            </w:r>
          </w:p>
        </w:tc>
      </w:tr>
      <w:tr w:rsidR="00C9323F" w:rsidRPr="00746FC1" w14:paraId="290B12ED" w14:textId="77777777" w:rsidTr="00E66DE8">
        <w:trPr>
          <w:trHeight w:val="54"/>
        </w:trPr>
        <w:tc>
          <w:tcPr>
            <w:tcW w:w="674" w:type="dxa"/>
            <w:tcBorders>
              <w:top w:val="single" w:sz="4" w:space="0" w:color="000000"/>
              <w:left w:val="single" w:sz="4" w:space="0" w:color="000000"/>
              <w:right w:val="single" w:sz="4" w:space="0" w:color="000000"/>
            </w:tcBorders>
          </w:tcPr>
          <w:p w14:paraId="2B24B1E5"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top w:val="single" w:sz="4" w:space="0" w:color="000000"/>
              <w:left w:val="single" w:sz="4" w:space="0" w:color="000000"/>
              <w:right w:val="single" w:sz="4" w:space="0" w:color="000000"/>
            </w:tcBorders>
          </w:tcPr>
          <w:p w14:paraId="39C9654D" w14:textId="77777777" w:rsidR="00C9323F" w:rsidRPr="00D511EA" w:rsidRDefault="00C9323F" w:rsidP="00C9323F">
            <w:pPr>
              <w:rPr>
                <w:color w:val="000000" w:themeColor="text1"/>
                <w:sz w:val="22"/>
                <w:szCs w:val="22"/>
              </w:rPr>
            </w:pPr>
            <w:r w:rsidRPr="00D511EA">
              <w:rPr>
                <w:color w:val="000000" w:themeColor="text1"/>
                <w:sz w:val="22"/>
                <w:szCs w:val="22"/>
              </w:rPr>
              <w:t>Раздел 7, таблица 29</w:t>
            </w:r>
          </w:p>
        </w:tc>
        <w:tc>
          <w:tcPr>
            <w:tcW w:w="2552" w:type="dxa"/>
            <w:vMerge w:val="restart"/>
            <w:tcBorders>
              <w:top w:val="single" w:sz="4" w:space="0" w:color="000000"/>
              <w:left w:val="single" w:sz="4" w:space="0" w:color="000000"/>
              <w:right w:val="single" w:sz="4" w:space="0" w:color="000000"/>
            </w:tcBorders>
          </w:tcPr>
          <w:p w14:paraId="7E3FFCE8" w14:textId="77777777" w:rsidR="00C9323F" w:rsidRPr="00D511EA" w:rsidRDefault="00C9323F" w:rsidP="00C9323F">
            <w:pPr>
              <w:rPr>
                <w:color w:val="000000" w:themeColor="text1"/>
                <w:sz w:val="22"/>
                <w:szCs w:val="22"/>
              </w:rPr>
            </w:pPr>
            <w:r w:rsidRPr="00D511EA">
              <w:rPr>
                <w:sz w:val="22"/>
                <w:szCs w:val="22"/>
              </w:rPr>
              <w:t>АО «ЦКБ МТ «Рубин», № ОСПИ/ССН-69-26 от 09.02.2026</w:t>
            </w:r>
          </w:p>
        </w:tc>
        <w:tc>
          <w:tcPr>
            <w:tcW w:w="7372" w:type="dxa"/>
            <w:gridSpan w:val="47"/>
            <w:tcBorders>
              <w:top w:val="single" w:sz="4" w:space="0" w:color="000000"/>
              <w:left w:val="single" w:sz="4" w:space="0" w:color="000000"/>
              <w:bottom w:val="single" w:sz="4" w:space="0" w:color="000000"/>
              <w:right w:val="single" w:sz="4" w:space="0" w:color="000000"/>
            </w:tcBorders>
          </w:tcPr>
          <w:p w14:paraId="77D64A7C" w14:textId="77777777" w:rsidR="00C9323F" w:rsidRPr="00D511EA" w:rsidRDefault="00C9323F" w:rsidP="00C9323F">
            <w:pPr>
              <w:rPr>
                <w:sz w:val="22"/>
                <w:szCs w:val="22"/>
              </w:rPr>
            </w:pPr>
            <w:r w:rsidRPr="00D511EA">
              <w:rPr>
                <w:sz w:val="22"/>
                <w:szCs w:val="22"/>
              </w:rPr>
              <w:t>Ввести таблицу с кодами 95</w:t>
            </w:r>
          </w:p>
        </w:tc>
        <w:tc>
          <w:tcPr>
            <w:tcW w:w="3119" w:type="dxa"/>
            <w:gridSpan w:val="2"/>
            <w:tcBorders>
              <w:top w:val="single" w:sz="4" w:space="0" w:color="000000"/>
              <w:left w:val="single" w:sz="4" w:space="0" w:color="000000"/>
              <w:right w:val="single" w:sz="4" w:space="0" w:color="000000"/>
            </w:tcBorders>
          </w:tcPr>
          <w:p w14:paraId="72F48123" w14:textId="77777777" w:rsidR="00C9323F" w:rsidRPr="00D511EA" w:rsidRDefault="0078716B" w:rsidP="00C9323F">
            <w:pPr>
              <w:rPr>
                <w:sz w:val="22"/>
                <w:szCs w:val="22"/>
              </w:rPr>
            </w:pPr>
            <w:r w:rsidRPr="00D511EA">
              <w:rPr>
                <w:sz w:val="22"/>
                <w:szCs w:val="22"/>
              </w:rPr>
              <w:t>Принято.</w:t>
            </w:r>
          </w:p>
        </w:tc>
      </w:tr>
      <w:tr w:rsidR="00C9323F" w:rsidRPr="00746FC1" w14:paraId="2D6D67EC" w14:textId="77777777" w:rsidTr="00E66DE8">
        <w:trPr>
          <w:trHeight w:val="47"/>
        </w:trPr>
        <w:tc>
          <w:tcPr>
            <w:tcW w:w="674" w:type="dxa"/>
            <w:tcBorders>
              <w:left w:val="single" w:sz="4" w:space="0" w:color="000000"/>
              <w:right w:val="single" w:sz="4" w:space="0" w:color="000000"/>
            </w:tcBorders>
          </w:tcPr>
          <w:p w14:paraId="28E1E7A4"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D803460"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A6630C0" w14:textId="77777777" w:rsidR="00C9323F" w:rsidRPr="00D511EA" w:rsidRDefault="00C9323F" w:rsidP="00C9323F">
            <w:pPr>
              <w:rPr>
                <w:sz w:val="22"/>
                <w:szCs w:val="22"/>
              </w:rPr>
            </w:pPr>
          </w:p>
        </w:tc>
        <w:tc>
          <w:tcPr>
            <w:tcW w:w="4224" w:type="dxa"/>
            <w:gridSpan w:val="36"/>
            <w:tcBorders>
              <w:top w:val="single" w:sz="4" w:space="0" w:color="000000"/>
              <w:left w:val="single" w:sz="4" w:space="0" w:color="000000"/>
              <w:bottom w:val="single" w:sz="4" w:space="0" w:color="000000"/>
              <w:right w:val="single" w:sz="4" w:space="0" w:color="000000"/>
            </w:tcBorders>
          </w:tcPr>
          <w:p w14:paraId="7D69028C" w14:textId="77777777" w:rsidR="00C9323F" w:rsidRPr="00D511EA" w:rsidRDefault="00C9323F" w:rsidP="00C9323F">
            <w:pPr>
              <w:rPr>
                <w:sz w:val="22"/>
                <w:szCs w:val="22"/>
              </w:rPr>
            </w:pPr>
            <w:r w:rsidRPr="00D511EA">
              <w:rPr>
                <w:sz w:val="22"/>
                <w:szCs w:val="22"/>
              </w:rPr>
              <w:t>9500 «Микропроцессорные системы управления объектом»</w:t>
            </w:r>
          </w:p>
        </w:tc>
        <w:tc>
          <w:tcPr>
            <w:tcW w:w="3148" w:type="dxa"/>
            <w:gridSpan w:val="11"/>
            <w:tcBorders>
              <w:top w:val="single" w:sz="4" w:space="0" w:color="000000"/>
              <w:left w:val="single" w:sz="4" w:space="0" w:color="000000"/>
              <w:bottom w:val="single" w:sz="4" w:space="0" w:color="000000"/>
              <w:right w:val="single" w:sz="4" w:space="0" w:color="000000"/>
            </w:tcBorders>
          </w:tcPr>
          <w:p w14:paraId="4093BC08" w14:textId="77777777" w:rsidR="00C9323F" w:rsidRPr="00D511EA" w:rsidRDefault="00C9323F" w:rsidP="00C9323F">
            <w:pPr>
              <w:rPr>
                <w:sz w:val="22"/>
                <w:szCs w:val="22"/>
              </w:rPr>
            </w:pPr>
            <w:r w:rsidRPr="00D511EA">
              <w:rPr>
                <w:sz w:val="22"/>
                <w:szCs w:val="22"/>
              </w:rPr>
              <w:t xml:space="preserve">Для определения трудоемкости изготовления микропроцессорных систем </w:t>
            </w:r>
            <w:r w:rsidRPr="00D511EA">
              <w:rPr>
                <w:sz w:val="22"/>
                <w:szCs w:val="22"/>
              </w:rPr>
              <w:lastRenderedPageBreak/>
              <w:t>управления (МПСУ)</w:t>
            </w:r>
          </w:p>
        </w:tc>
        <w:tc>
          <w:tcPr>
            <w:tcW w:w="3119" w:type="dxa"/>
            <w:gridSpan w:val="2"/>
            <w:tcBorders>
              <w:left w:val="single" w:sz="4" w:space="0" w:color="000000"/>
              <w:right w:val="single" w:sz="4" w:space="0" w:color="000000"/>
            </w:tcBorders>
          </w:tcPr>
          <w:p w14:paraId="7EA14C74" w14:textId="77777777" w:rsidR="00C9323F" w:rsidRPr="00D511EA" w:rsidRDefault="0078716B" w:rsidP="00C9323F">
            <w:pPr>
              <w:rPr>
                <w:sz w:val="22"/>
                <w:szCs w:val="22"/>
              </w:rPr>
            </w:pPr>
            <w:r w:rsidRPr="00D511EA">
              <w:rPr>
                <w:sz w:val="22"/>
                <w:szCs w:val="22"/>
              </w:rPr>
              <w:lastRenderedPageBreak/>
              <w:t>Принято.</w:t>
            </w:r>
          </w:p>
          <w:p w14:paraId="0CFEFE45" w14:textId="77777777" w:rsidR="0078716B" w:rsidRPr="00D511EA" w:rsidRDefault="0078716B" w:rsidP="00C9323F">
            <w:pPr>
              <w:rPr>
                <w:color w:val="FF0000"/>
                <w:sz w:val="22"/>
                <w:szCs w:val="22"/>
              </w:rPr>
            </w:pPr>
            <w:r w:rsidRPr="00D511EA">
              <w:rPr>
                <w:sz w:val="22"/>
                <w:szCs w:val="22"/>
              </w:rPr>
              <w:t>Коды 9511-9515</w:t>
            </w:r>
          </w:p>
        </w:tc>
      </w:tr>
      <w:tr w:rsidR="00C9323F" w:rsidRPr="00746FC1" w14:paraId="424DA4A3" w14:textId="77777777" w:rsidTr="00E66DE8">
        <w:trPr>
          <w:trHeight w:val="47"/>
        </w:trPr>
        <w:tc>
          <w:tcPr>
            <w:tcW w:w="674" w:type="dxa"/>
            <w:tcBorders>
              <w:left w:val="single" w:sz="4" w:space="0" w:color="000000"/>
              <w:right w:val="single" w:sz="4" w:space="0" w:color="000000"/>
            </w:tcBorders>
          </w:tcPr>
          <w:p w14:paraId="59388DD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9A576E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0BCF2595" w14:textId="77777777" w:rsidR="00C9323F" w:rsidRPr="00D511EA" w:rsidRDefault="00C9323F" w:rsidP="00C9323F">
            <w:pPr>
              <w:rPr>
                <w:sz w:val="22"/>
                <w:szCs w:val="22"/>
              </w:rPr>
            </w:pPr>
          </w:p>
        </w:tc>
        <w:tc>
          <w:tcPr>
            <w:tcW w:w="4224" w:type="dxa"/>
            <w:gridSpan w:val="36"/>
            <w:tcBorders>
              <w:top w:val="single" w:sz="4" w:space="0" w:color="000000"/>
              <w:left w:val="single" w:sz="4" w:space="0" w:color="000000"/>
              <w:bottom w:val="single" w:sz="4" w:space="0" w:color="000000"/>
              <w:right w:val="single" w:sz="4" w:space="0" w:color="000000"/>
            </w:tcBorders>
            <w:vAlign w:val="center"/>
          </w:tcPr>
          <w:p w14:paraId="24E1784F" w14:textId="77777777" w:rsidR="00C9323F" w:rsidRPr="00D511EA" w:rsidRDefault="00C9323F" w:rsidP="00C9323F">
            <w:pPr>
              <w:rPr>
                <w:sz w:val="22"/>
                <w:szCs w:val="22"/>
              </w:rPr>
            </w:pPr>
            <w:r w:rsidRPr="00D511EA">
              <w:rPr>
                <w:sz w:val="22"/>
                <w:szCs w:val="22"/>
              </w:rPr>
              <w:t>9501 «Разработка (обработка) алгоритма управления»</w:t>
            </w:r>
          </w:p>
        </w:tc>
        <w:tc>
          <w:tcPr>
            <w:tcW w:w="3148" w:type="dxa"/>
            <w:gridSpan w:val="11"/>
            <w:tcBorders>
              <w:top w:val="single" w:sz="4" w:space="0" w:color="000000"/>
              <w:left w:val="single" w:sz="4" w:space="0" w:color="000000"/>
              <w:bottom w:val="single" w:sz="4" w:space="0" w:color="000000"/>
              <w:right w:val="single" w:sz="4" w:space="0" w:color="000000"/>
            </w:tcBorders>
          </w:tcPr>
          <w:p w14:paraId="78D1247F" w14:textId="77777777" w:rsidR="00C9323F" w:rsidRPr="00D511EA" w:rsidRDefault="00C9323F" w:rsidP="00C9323F">
            <w:pPr>
              <w:rPr>
                <w:sz w:val="22"/>
                <w:szCs w:val="22"/>
              </w:rPr>
            </w:pPr>
            <w:r w:rsidRPr="00D511EA">
              <w:rPr>
                <w:sz w:val="22"/>
                <w:szCs w:val="22"/>
              </w:rPr>
              <w:t>Для занесения, хранения, систематизации информации по разработке МПСУ</w:t>
            </w:r>
          </w:p>
        </w:tc>
        <w:tc>
          <w:tcPr>
            <w:tcW w:w="3119" w:type="dxa"/>
            <w:gridSpan w:val="2"/>
            <w:tcBorders>
              <w:left w:val="single" w:sz="4" w:space="0" w:color="000000"/>
              <w:right w:val="single" w:sz="4" w:space="0" w:color="000000"/>
            </w:tcBorders>
          </w:tcPr>
          <w:p w14:paraId="0A720604" w14:textId="77777777" w:rsidR="0078716B" w:rsidRPr="00D511EA" w:rsidRDefault="0078716B" w:rsidP="0078716B">
            <w:pPr>
              <w:rPr>
                <w:sz w:val="22"/>
                <w:szCs w:val="22"/>
              </w:rPr>
            </w:pPr>
            <w:r w:rsidRPr="00D511EA">
              <w:rPr>
                <w:sz w:val="22"/>
                <w:szCs w:val="22"/>
              </w:rPr>
              <w:t>Принято.</w:t>
            </w:r>
          </w:p>
          <w:p w14:paraId="535D6DE4" w14:textId="77777777" w:rsidR="00C9323F" w:rsidRPr="00D511EA" w:rsidRDefault="0078716B" w:rsidP="0078716B">
            <w:pPr>
              <w:rPr>
                <w:color w:val="FF0000"/>
                <w:sz w:val="22"/>
                <w:szCs w:val="22"/>
              </w:rPr>
            </w:pPr>
            <w:r w:rsidRPr="00D511EA">
              <w:rPr>
                <w:sz w:val="22"/>
                <w:szCs w:val="22"/>
              </w:rPr>
              <w:t>Коды 9520</w:t>
            </w:r>
          </w:p>
        </w:tc>
      </w:tr>
      <w:tr w:rsidR="00C9323F" w:rsidRPr="00746FC1" w14:paraId="6B5C1A0E" w14:textId="77777777" w:rsidTr="00E66DE8">
        <w:trPr>
          <w:trHeight w:val="47"/>
        </w:trPr>
        <w:tc>
          <w:tcPr>
            <w:tcW w:w="674" w:type="dxa"/>
            <w:tcBorders>
              <w:left w:val="single" w:sz="4" w:space="0" w:color="000000"/>
              <w:right w:val="single" w:sz="4" w:space="0" w:color="000000"/>
            </w:tcBorders>
          </w:tcPr>
          <w:p w14:paraId="37B1CEC4"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B560EF8"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6F890ACB" w14:textId="77777777" w:rsidR="00C9323F" w:rsidRPr="00D511EA" w:rsidRDefault="00C9323F" w:rsidP="00C9323F">
            <w:pPr>
              <w:rPr>
                <w:sz w:val="22"/>
                <w:szCs w:val="22"/>
              </w:rPr>
            </w:pPr>
          </w:p>
        </w:tc>
        <w:tc>
          <w:tcPr>
            <w:tcW w:w="4224" w:type="dxa"/>
            <w:gridSpan w:val="36"/>
            <w:tcBorders>
              <w:top w:val="single" w:sz="4" w:space="0" w:color="000000"/>
              <w:left w:val="single" w:sz="4" w:space="0" w:color="000000"/>
              <w:bottom w:val="single" w:sz="4" w:space="0" w:color="000000"/>
              <w:right w:val="single" w:sz="4" w:space="0" w:color="000000"/>
            </w:tcBorders>
            <w:vAlign w:val="center"/>
          </w:tcPr>
          <w:p w14:paraId="7770119E" w14:textId="77777777" w:rsidR="00C9323F" w:rsidRPr="00D511EA" w:rsidRDefault="00C9323F" w:rsidP="00C9323F">
            <w:pPr>
              <w:rPr>
                <w:sz w:val="22"/>
                <w:szCs w:val="22"/>
              </w:rPr>
            </w:pPr>
            <w:r w:rsidRPr="00D511EA">
              <w:rPr>
                <w:sz w:val="22"/>
                <w:szCs w:val="22"/>
              </w:rPr>
              <w:t>9502 «Выбор управляющих микросхем, индикаторов, слаботочных исполнительных устройств»</w:t>
            </w:r>
          </w:p>
        </w:tc>
        <w:tc>
          <w:tcPr>
            <w:tcW w:w="3148" w:type="dxa"/>
            <w:gridSpan w:val="11"/>
            <w:tcBorders>
              <w:top w:val="single" w:sz="4" w:space="0" w:color="000000"/>
              <w:left w:val="single" w:sz="4" w:space="0" w:color="000000"/>
              <w:bottom w:val="single" w:sz="4" w:space="0" w:color="000000"/>
              <w:right w:val="single" w:sz="4" w:space="0" w:color="000000"/>
            </w:tcBorders>
          </w:tcPr>
          <w:p w14:paraId="2160CE9D" w14:textId="77777777" w:rsidR="00C9323F" w:rsidRPr="00D511EA" w:rsidRDefault="00C9323F" w:rsidP="00C9323F">
            <w:pPr>
              <w:rPr>
                <w:sz w:val="22"/>
                <w:szCs w:val="22"/>
              </w:rPr>
            </w:pPr>
          </w:p>
        </w:tc>
        <w:tc>
          <w:tcPr>
            <w:tcW w:w="3119" w:type="dxa"/>
            <w:gridSpan w:val="2"/>
            <w:tcBorders>
              <w:left w:val="single" w:sz="4" w:space="0" w:color="000000"/>
              <w:right w:val="single" w:sz="4" w:space="0" w:color="000000"/>
            </w:tcBorders>
          </w:tcPr>
          <w:p w14:paraId="19E32C63" w14:textId="77777777" w:rsidR="0078716B" w:rsidRPr="00D511EA" w:rsidRDefault="0078716B" w:rsidP="0078716B">
            <w:pPr>
              <w:rPr>
                <w:sz w:val="22"/>
                <w:szCs w:val="22"/>
              </w:rPr>
            </w:pPr>
            <w:r w:rsidRPr="00D511EA">
              <w:rPr>
                <w:sz w:val="22"/>
                <w:szCs w:val="22"/>
              </w:rPr>
              <w:t>Принято.</w:t>
            </w:r>
          </w:p>
          <w:p w14:paraId="3B2A9327" w14:textId="77777777" w:rsidR="00C9323F" w:rsidRPr="00D511EA" w:rsidRDefault="0078716B" w:rsidP="0078716B">
            <w:pPr>
              <w:rPr>
                <w:color w:val="FF0000"/>
                <w:sz w:val="22"/>
                <w:szCs w:val="22"/>
              </w:rPr>
            </w:pPr>
            <w:r w:rsidRPr="00D511EA">
              <w:rPr>
                <w:sz w:val="22"/>
                <w:szCs w:val="22"/>
              </w:rPr>
              <w:t>Коды 9530</w:t>
            </w:r>
          </w:p>
        </w:tc>
      </w:tr>
      <w:tr w:rsidR="00C9323F" w:rsidRPr="00746FC1" w14:paraId="70493825" w14:textId="77777777" w:rsidTr="00E66DE8">
        <w:trPr>
          <w:trHeight w:val="47"/>
        </w:trPr>
        <w:tc>
          <w:tcPr>
            <w:tcW w:w="674" w:type="dxa"/>
            <w:tcBorders>
              <w:left w:val="single" w:sz="4" w:space="0" w:color="000000"/>
              <w:right w:val="single" w:sz="4" w:space="0" w:color="000000"/>
            </w:tcBorders>
          </w:tcPr>
          <w:p w14:paraId="47607196"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9F273EA"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4555AB7A" w14:textId="77777777" w:rsidR="00C9323F" w:rsidRPr="00D511EA" w:rsidRDefault="00C9323F" w:rsidP="00C9323F">
            <w:pPr>
              <w:rPr>
                <w:sz w:val="22"/>
                <w:szCs w:val="22"/>
              </w:rPr>
            </w:pPr>
          </w:p>
        </w:tc>
        <w:tc>
          <w:tcPr>
            <w:tcW w:w="4224" w:type="dxa"/>
            <w:gridSpan w:val="36"/>
            <w:tcBorders>
              <w:top w:val="single" w:sz="4" w:space="0" w:color="000000"/>
              <w:left w:val="single" w:sz="4" w:space="0" w:color="000000"/>
              <w:bottom w:val="single" w:sz="4" w:space="0" w:color="000000"/>
              <w:right w:val="single" w:sz="4" w:space="0" w:color="000000"/>
            </w:tcBorders>
            <w:vAlign w:val="center"/>
          </w:tcPr>
          <w:p w14:paraId="02A04E80" w14:textId="77777777" w:rsidR="00C9323F" w:rsidRPr="00D511EA" w:rsidRDefault="00C9323F" w:rsidP="00C9323F">
            <w:pPr>
              <w:rPr>
                <w:sz w:val="22"/>
                <w:szCs w:val="22"/>
              </w:rPr>
            </w:pPr>
            <w:r w:rsidRPr="00D511EA">
              <w:rPr>
                <w:sz w:val="22"/>
                <w:szCs w:val="22"/>
              </w:rPr>
              <w:t>9503 «Разработка эскиза печатной (соединительной) платы»</w:t>
            </w:r>
          </w:p>
        </w:tc>
        <w:tc>
          <w:tcPr>
            <w:tcW w:w="3148" w:type="dxa"/>
            <w:gridSpan w:val="11"/>
            <w:tcBorders>
              <w:top w:val="single" w:sz="4" w:space="0" w:color="000000"/>
              <w:left w:val="single" w:sz="4" w:space="0" w:color="000000"/>
              <w:bottom w:val="single" w:sz="4" w:space="0" w:color="000000"/>
              <w:right w:val="single" w:sz="4" w:space="0" w:color="000000"/>
            </w:tcBorders>
          </w:tcPr>
          <w:p w14:paraId="5AF03C8C" w14:textId="77777777" w:rsidR="00C9323F" w:rsidRPr="00D511EA" w:rsidRDefault="00C9323F" w:rsidP="00C9323F">
            <w:pPr>
              <w:rPr>
                <w:sz w:val="22"/>
                <w:szCs w:val="22"/>
              </w:rPr>
            </w:pPr>
          </w:p>
        </w:tc>
        <w:tc>
          <w:tcPr>
            <w:tcW w:w="3119" w:type="dxa"/>
            <w:gridSpan w:val="2"/>
            <w:tcBorders>
              <w:left w:val="single" w:sz="4" w:space="0" w:color="000000"/>
              <w:right w:val="single" w:sz="4" w:space="0" w:color="000000"/>
            </w:tcBorders>
          </w:tcPr>
          <w:p w14:paraId="4D4F9B9B" w14:textId="77777777" w:rsidR="0078716B" w:rsidRPr="00D511EA" w:rsidRDefault="0078716B" w:rsidP="0078716B">
            <w:pPr>
              <w:rPr>
                <w:sz w:val="22"/>
                <w:szCs w:val="22"/>
              </w:rPr>
            </w:pPr>
            <w:r w:rsidRPr="00D511EA">
              <w:rPr>
                <w:sz w:val="22"/>
                <w:szCs w:val="22"/>
              </w:rPr>
              <w:t>Принято.</w:t>
            </w:r>
          </w:p>
          <w:p w14:paraId="02116480" w14:textId="77777777" w:rsidR="00C9323F" w:rsidRPr="00D511EA" w:rsidRDefault="0078716B" w:rsidP="0078716B">
            <w:pPr>
              <w:rPr>
                <w:color w:val="FF0000"/>
                <w:sz w:val="22"/>
                <w:szCs w:val="22"/>
              </w:rPr>
            </w:pPr>
            <w:r w:rsidRPr="00D511EA">
              <w:rPr>
                <w:sz w:val="22"/>
                <w:szCs w:val="22"/>
              </w:rPr>
              <w:t>Коды 9540</w:t>
            </w:r>
          </w:p>
        </w:tc>
      </w:tr>
      <w:tr w:rsidR="00C9323F" w:rsidRPr="00746FC1" w14:paraId="147FF1FE" w14:textId="77777777" w:rsidTr="00E66DE8">
        <w:trPr>
          <w:trHeight w:val="47"/>
        </w:trPr>
        <w:tc>
          <w:tcPr>
            <w:tcW w:w="674" w:type="dxa"/>
            <w:tcBorders>
              <w:left w:val="single" w:sz="4" w:space="0" w:color="000000"/>
              <w:right w:val="single" w:sz="4" w:space="0" w:color="000000"/>
            </w:tcBorders>
          </w:tcPr>
          <w:p w14:paraId="43FBE5BE"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1A995FF"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1EC27A9" w14:textId="77777777" w:rsidR="00C9323F" w:rsidRPr="00D511EA" w:rsidRDefault="00C9323F" w:rsidP="00C9323F">
            <w:pPr>
              <w:rPr>
                <w:sz w:val="22"/>
                <w:szCs w:val="22"/>
              </w:rPr>
            </w:pPr>
          </w:p>
        </w:tc>
        <w:tc>
          <w:tcPr>
            <w:tcW w:w="4224" w:type="dxa"/>
            <w:gridSpan w:val="36"/>
            <w:tcBorders>
              <w:top w:val="single" w:sz="4" w:space="0" w:color="000000"/>
              <w:left w:val="single" w:sz="4" w:space="0" w:color="000000"/>
              <w:bottom w:val="single" w:sz="4" w:space="0" w:color="000000"/>
              <w:right w:val="single" w:sz="4" w:space="0" w:color="000000"/>
            </w:tcBorders>
          </w:tcPr>
          <w:p w14:paraId="6BBA57EE" w14:textId="77777777" w:rsidR="00C9323F" w:rsidRPr="00D511EA" w:rsidRDefault="00C9323F" w:rsidP="00C9323F">
            <w:pPr>
              <w:tabs>
                <w:tab w:val="left" w:pos="1065"/>
              </w:tabs>
              <w:rPr>
                <w:sz w:val="22"/>
                <w:szCs w:val="22"/>
              </w:rPr>
            </w:pPr>
            <w:r w:rsidRPr="00D511EA">
              <w:rPr>
                <w:sz w:val="22"/>
                <w:szCs w:val="22"/>
              </w:rPr>
              <w:t>9504 «Конфигурирование стендового оборудования для отладки микроконтроллера»</w:t>
            </w:r>
          </w:p>
        </w:tc>
        <w:tc>
          <w:tcPr>
            <w:tcW w:w="3148" w:type="dxa"/>
            <w:gridSpan w:val="11"/>
            <w:tcBorders>
              <w:top w:val="single" w:sz="4" w:space="0" w:color="000000"/>
              <w:left w:val="single" w:sz="4" w:space="0" w:color="000000"/>
              <w:bottom w:val="single" w:sz="4" w:space="0" w:color="000000"/>
              <w:right w:val="single" w:sz="4" w:space="0" w:color="000000"/>
            </w:tcBorders>
          </w:tcPr>
          <w:p w14:paraId="66CC47FC" w14:textId="77777777" w:rsidR="00C9323F" w:rsidRPr="00D511EA" w:rsidRDefault="00C9323F" w:rsidP="00C9323F">
            <w:pPr>
              <w:rPr>
                <w:sz w:val="22"/>
                <w:szCs w:val="22"/>
              </w:rPr>
            </w:pPr>
          </w:p>
        </w:tc>
        <w:tc>
          <w:tcPr>
            <w:tcW w:w="3119" w:type="dxa"/>
            <w:gridSpan w:val="2"/>
            <w:tcBorders>
              <w:left w:val="single" w:sz="4" w:space="0" w:color="000000"/>
              <w:right w:val="single" w:sz="4" w:space="0" w:color="000000"/>
            </w:tcBorders>
          </w:tcPr>
          <w:p w14:paraId="45F27892" w14:textId="77777777" w:rsidR="0078716B" w:rsidRPr="00D511EA" w:rsidRDefault="0078716B" w:rsidP="0078716B">
            <w:pPr>
              <w:rPr>
                <w:sz w:val="22"/>
                <w:szCs w:val="22"/>
              </w:rPr>
            </w:pPr>
            <w:r w:rsidRPr="00D511EA">
              <w:rPr>
                <w:sz w:val="22"/>
                <w:szCs w:val="22"/>
              </w:rPr>
              <w:t>Принято.</w:t>
            </w:r>
          </w:p>
          <w:p w14:paraId="020853B5" w14:textId="77777777" w:rsidR="00C9323F" w:rsidRPr="00D511EA" w:rsidRDefault="0078716B" w:rsidP="0078716B">
            <w:pPr>
              <w:rPr>
                <w:color w:val="FF0000"/>
                <w:sz w:val="22"/>
                <w:szCs w:val="22"/>
              </w:rPr>
            </w:pPr>
            <w:r w:rsidRPr="00D511EA">
              <w:rPr>
                <w:sz w:val="22"/>
                <w:szCs w:val="22"/>
              </w:rPr>
              <w:t>Коды 9550</w:t>
            </w:r>
          </w:p>
        </w:tc>
      </w:tr>
      <w:tr w:rsidR="00C9323F" w:rsidRPr="00746FC1" w14:paraId="13239D31" w14:textId="77777777" w:rsidTr="00E66DE8">
        <w:trPr>
          <w:trHeight w:val="47"/>
        </w:trPr>
        <w:tc>
          <w:tcPr>
            <w:tcW w:w="674" w:type="dxa"/>
            <w:tcBorders>
              <w:left w:val="single" w:sz="4" w:space="0" w:color="000000"/>
              <w:right w:val="single" w:sz="4" w:space="0" w:color="000000"/>
            </w:tcBorders>
          </w:tcPr>
          <w:p w14:paraId="0B734956"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0D12B3A"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37438BF" w14:textId="77777777" w:rsidR="00C9323F" w:rsidRPr="00D511EA" w:rsidRDefault="00C9323F" w:rsidP="00C9323F">
            <w:pPr>
              <w:rPr>
                <w:sz w:val="22"/>
                <w:szCs w:val="22"/>
              </w:rPr>
            </w:pPr>
          </w:p>
        </w:tc>
        <w:tc>
          <w:tcPr>
            <w:tcW w:w="4224" w:type="dxa"/>
            <w:gridSpan w:val="36"/>
            <w:tcBorders>
              <w:top w:val="single" w:sz="4" w:space="0" w:color="000000"/>
              <w:left w:val="single" w:sz="4" w:space="0" w:color="000000"/>
              <w:bottom w:val="single" w:sz="4" w:space="0" w:color="000000"/>
              <w:right w:val="single" w:sz="4" w:space="0" w:color="000000"/>
            </w:tcBorders>
          </w:tcPr>
          <w:p w14:paraId="2CB1C7B6" w14:textId="77777777" w:rsidR="00C9323F" w:rsidRPr="00D511EA" w:rsidRDefault="00C9323F" w:rsidP="00C9323F">
            <w:pPr>
              <w:tabs>
                <w:tab w:val="left" w:pos="1065"/>
              </w:tabs>
              <w:rPr>
                <w:sz w:val="22"/>
                <w:szCs w:val="22"/>
              </w:rPr>
            </w:pPr>
            <w:r w:rsidRPr="00D511EA">
              <w:rPr>
                <w:sz w:val="22"/>
                <w:szCs w:val="22"/>
              </w:rPr>
              <w:t>9505 «Разработка программного обеспечения микроконтроллера»</w:t>
            </w:r>
          </w:p>
        </w:tc>
        <w:tc>
          <w:tcPr>
            <w:tcW w:w="3148" w:type="dxa"/>
            <w:gridSpan w:val="11"/>
            <w:tcBorders>
              <w:top w:val="single" w:sz="4" w:space="0" w:color="000000"/>
              <w:left w:val="single" w:sz="4" w:space="0" w:color="000000"/>
              <w:bottom w:val="single" w:sz="4" w:space="0" w:color="000000"/>
              <w:right w:val="single" w:sz="4" w:space="0" w:color="000000"/>
            </w:tcBorders>
          </w:tcPr>
          <w:p w14:paraId="3B47602B" w14:textId="77777777" w:rsidR="00C9323F" w:rsidRPr="00D511EA" w:rsidRDefault="00C9323F" w:rsidP="00C9323F">
            <w:pPr>
              <w:rPr>
                <w:sz w:val="22"/>
                <w:szCs w:val="22"/>
              </w:rPr>
            </w:pPr>
          </w:p>
        </w:tc>
        <w:tc>
          <w:tcPr>
            <w:tcW w:w="3119" w:type="dxa"/>
            <w:gridSpan w:val="2"/>
            <w:tcBorders>
              <w:left w:val="single" w:sz="4" w:space="0" w:color="000000"/>
              <w:right w:val="single" w:sz="4" w:space="0" w:color="000000"/>
            </w:tcBorders>
          </w:tcPr>
          <w:p w14:paraId="3C411D4D" w14:textId="77777777" w:rsidR="0078716B" w:rsidRPr="00D511EA" w:rsidRDefault="0078716B" w:rsidP="0078716B">
            <w:pPr>
              <w:rPr>
                <w:sz w:val="22"/>
                <w:szCs w:val="22"/>
              </w:rPr>
            </w:pPr>
            <w:r w:rsidRPr="00D511EA">
              <w:rPr>
                <w:sz w:val="22"/>
                <w:szCs w:val="22"/>
              </w:rPr>
              <w:t>Принято.</w:t>
            </w:r>
          </w:p>
          <w:p w14:paraId="290DD7FC" w14:textId="77777777" w:rsidR="00C9323F" w:rsidRPr="00D511EA" w:rsidRDefault="0078716B" w:rsidP="0078716B">
            <w:pPr>
              <w:rPr>
                <w:color w:val="FF0000"/>
                <w:sz w:val="22"/>
                <w:szCs w:val="22"/>
              </w:rPr>
            </w:pPr>
            <w:r w:rsidRPr="00D511EA">
              <w:rPr>
                <w:sz w:val="22"/>
                <w:szCs w:val="22"/>
              </w:rPr>
              <w:t>Коды 9561-9566</w:t>
            </w:r>
          </w:p>
        </w:tc>
      </w:tr>
      <w:tr w:rsidR="00C9323F" w:rsidRPr="00746FC1" w14:paraId="26C66A13" w14:textId="77777777" w:rsidTr="00E66DE8">
        <w:trPr>
          <w:trHeight w:val="47"/>
        </w:trPr>
        <w:tc>
          <w:tcPr>
            <w:tcW w:w="674" w:type="dxa"/>
            <w:tcBorders>
              <w:left w:val="single" w:sz="4" w:space="0" w:color="000000"/>
              <w:right w:val="single" w:sz="4" w:space="0" w:color="000000"/>
            </w:tcBorders>
          </w:tcPr>
          <w:p w14:paraId="58520E95"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F06434B"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0E5073EF" w14:textId="77777777" w:rsidR="00C9323F" w:rsidRPr="00D511EA" w:rsidRDefault="00C9323F" w:rsidP="00C9323F">
            <w:pPr>
              <w:rPr>
                <w:sz w:val="22"/>
                <w:szCs w:val="22"/>
              </w:rPr>
            </w:pPr>
          </w:p>
        </w:tc>
        <w:tc>
          <w:tcPr>
            <w:tcW w:w="4224" w:type="dxa"/>
            <w:gridSpan w:val="36"/>
            <w:tcBorders>
              <w:top w:val="single" w:sz="4" w:space="0" w:color="000000"/>
              <w:left w:val="single" w:sz="4" w:space="0" w:color="000000"/>
              <w:bottom w:val="single" w:sz="4" w:space="0" w:color="000000"/>
              <w:right w:val="single" w:sz="4" w:space="0" w:color="000000"/>
            </w:tcBorders>
          </w:tcPr>
          <w:p w14:paraId="3F7C4994" w14:textId="77777777" w:rsidR="00C9323F" w:rsidRPr="00D511EA" w:rsidRDefault="00C9323F" w:rsidP="00C9323F">
            <w:pPr>
              <w:tabs>
                <w:tab w:val="left" w:pos="1065"/>
              </w:tabs>
              <w:rPr>
                <w:sz w:val="22"/>
                <w:szCs w:val="22"/>
              </w:rPr>
            </w:pPr>
            <w:r w:rsidRPr="00D511EA">
              <w:rPr>
                <w:sz w:val="22"/>
                <w:szCs w:val="22"/>
              </w:rPr>
              <w:t>9506 «Программирование (прошивка) микроконтроллера»</w:t>
            </w:r>
          </w:p>
        </w:tc>
        <w:tc>
          <w:tcPr>
            <w:tcW w:w="3148" w:type="dxa"/>
            <w:gridSpan w:val="11"/>
            <w:tcBorders>
              <w:top w:val="single" w:sz="4" w:space="0" w:color="000000"/>
              <w:left w:val="single" w:sz="4" w:space="0" w:color="000000"/>
              <w:bottom w:val="single" w:sz="4" w:space="0" w:color="000000"/>
              <w:right w:val="single" w:sz="4" w:space="0" w:color="000000"/>
            </w:tcBorders>
          </w:tcPr>
          <w:p w14:paraId="1E1F7D9F" w14:textId="77777777" w:rsidR="00C9323F" w:rsidRPr="00D511EA" w:rsidRDefault="00C9323F" w:rsidP="00C9323F">
            <w:pPr>
              <w:rPr>
                <w:sz w:val="22"/>
                <w:szCs w:val="22"/>
              </w:rPr>
            </w:pPr>
          </w:p>
        </w:tc>
        <w:tc>
          <w:tcPr>
            <w:tcW w:w="3119" w:type="dxa"/>
            <w:gridSpan w:val="2"/>
            <w:tcBorders>
              <w:left w:val="single" w:sz="4" w:space="0" w:color="000000"/>
              <w:right w:val="single" w:sz="4" w:space="0" w:color="000000"/>
            </w:tcBorders>
          </w:tcPr>
          <w:p w14:paraId="392301D9" w14:textId="77777777" w:rsidR="0078716B" w:rsidRPr="00D511EA" w:rsidRDefault="0078716B" w:rsidP="0078716B">
            <w:pPr>
              <w:rPr>
                <w:sz w:val="22"/>
                <w:szCs w:val="22"/>
              </w:rPr>
            </w:pPr>
            <w:r w:rsidRPr="00D511EA">
              <w:rPr>
                <w:sz w:val="22"/>
                <w:szCs w:val="22"/>
              </w:rPr>
              <w:t>Принято.</w:t>
            </w:r>
          </w:p>
          <w:p w14:paraId="0F0AA772" w14:textId="77777777" w:rsidR="00C9323F" w:rsidRPr="00D511EA" w:rsidRDefault="0078716B" w:rsidP="0078716B">
            <w:pPr>
              <w:rPr>
                <w:color w:val="FF0000"/>
                <w:sz w:val="22"/>
                <w:szCs w:val="22"/>
              </w:rPr>
            </w:pPr>
            <w:r w:rsidRPr="00D511EA">
              <w:rPr>
                <w:sz w:val="22"/>
                <w:szCs w:val="22"/>
              </w:rPr>
              <w:t>Коды 9570</w:t>
            </w:r>
          </w:p>
        </w:tc>
      </w:tr>
      <w:tr w:rsidR="00C9323F" w:rsidRPr="00746FC1" w14:paraId="315C6F4D" w14:textId="77777777" w:rsidTr="00E66DE8">
        <w:trPr>
          <w:trHeight w:val="47"/>
        </w:trPr>
        <w:tc>
          <w:tcPr>
            <w:tcW w:w="674" w:type="dxa"/>
            <w:tcBorders>
              <w:left w:val="single" w:sz="4" w:space="0" w:color="000000"/>
              <w:right w:val="single" w:sz="4" w:space="0" w:color="000000"/>
            </w:tcBorders>
          </w:tcPr>
          <w:p w14:paraId="24E03472"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848AF36"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776947E" w14:textId="77777777" w:rsidR="00C9323F" w:rsidRPr="00D511EA" w:rsidRDefault="00C9323F" w:rsidP="00C9323F">
            <w:pPr>
              <w:rPr>
                <w:sz w:val="22"/>
                <w:szCs w:val="22"/>
              </w:rPr>
            </w:pPr>
          </w:p>
        </w:tc>
        <w:tc>
          <w:tcPr>
            <w:tcW w:w="4224" w:type="dxa"/>
            <w:gridSpan w:val="36"/>
            <w:tcBorders>
              <w:top w:val="single" w:sz="4" w:space="0" w:color="000000"/>
              <w:left w:val="single" w:sz="4" w:space="0" w:color="000000"/>
              <w:bottom w:val="single" w:sz="4" w:space="0" w:color="000000"/>
              <w:right w:val="single" w:sz="4" w:space="0" w:color="000000"/>
            </w:tcBorders>
          </w:tcPr>
          <w:p w14:paraId="0B2B7281" w14:textId="77777777" w:rsidR="00C9323F" w:rsidRPr="00D511EA" w:rsidRDefault="00C9323F" w:rsidP="00C9323F">
            <w:pPr>
              <w:tabs>
                <w:tab w:val="left" w:pos="1065"/>
              </w:tabs>
              <w:rPr>
                <w:sz w:val="22"/>
                <w:szCs w:val="22"/>
              </w:rPr>
            </w:pPr>
            <w:r w:rsidRPr="00D511EA">
              <w:rPr>
                <w:sz w:val="22"/>
                <w:szCs w:val="22"/>
              </w:rPr>
              <w:t>9507 «Отладка платы с установленным микроконтроллером на стенде»</w:t>
            </w:r>
          </w:p>
        </w:tc>
        <w:tc>
          <w:tcPr>
            <w:tcW w:w="3148" w:type="dxa"/>
            <w:gridSpan w:val="11"/>
            <w:tcBorders>
              <w:top w:val="single" w:sz="4" w:space="0" w:color="000000"/>
              <w:left w:val="single" w:sz="4" w:space="0" w:color="000000"/>
              <w:bottom w:val="single" w:sz="4" w:space="0" w:color="000000"/>
              <w:right w:val="single" w:sz="4" w:space="0" w:color="000000"/>
            </w:tcBorders>
          </w:tcPr>
          <w:p w14:paraId="1CD47257" w14:textId="77777777" w:rsidR="00C9323F" w:rsidRPr="00D511EA" w:rsidRDefault="00C9323F" w:rsidP="00C9323F">
            <w:pPr>
              <w:rPr>
                <w:sz w:val="22"/>
                <w:szCs w:val="22"/>
              </w:rPr>
            </w:pPr>
          </w:p>
        </w:tc>
        <w:tc>
          <w:tcPr>
            <w:tcW w:w="3119" w:type="dxa"/>
            <w:gridSpan w:val="2"/>
            <w:tcBorders>
              <w:left w:val="single" w:sz="4" w:space="0" w:color="000000"/>
              <w:right w:val="single" w:sz="4" w:space="0" w:color="000000"/>
            </w:tcBorders>
          </w:tcPr>
          <w:p w14:paraId="1D334548" w14:textId="77777777" w:rsidR="0078716B" w:rsidRPr="00D511EA" w:rsidRDefault="0078716B" w:rsidP="0078716B">
            <w:pPr>
              <w:rPr>
                <w:sz w:val="22"/>
                <w:szCs w:val="22"/>
              </w:rPr>
            </w:pPr>
            <w:r w:rsidRPr="00D511EA">
              <w:rPr>
                <w:sz w:val="22"/>
                <w:szCs w:val="22"/>
              </w:rPr>
              <w:t>Принято.</w:t>
            </w:r>
          </w:p>
          <w:p w14:paraId="52F58E2E" w14:textId="77777777" w:rsidR="00C9323F" w:rsidRPr="00D511EA" w:rsidRDefault="0078716B" w:rsidP="0078716B">
            <w:pPr>
              <w:rPr>
                <w:color w:val="FF0000"/>
                <w:sz w:val="22"/>
                <w:szCs w:val="22"/>
              </w:rPr>
            </w:pPr>
            <w:r w:rsidRPr="00D511EA">
              <w:rPr>
                <w:sz w:val="22"/>
                <w:szCs w:val="22"/>
              </w:rPr>
              <w:t>Коды 9581-9586</w:t>
            </w:r>
          </w:p>
        </w:tc>
      </w:tr>
      <w:tr w:rsidR="00C9323F" w:rsidRPr="00746FC1" w14:paraId="31310C1B" w14:textId="77777777" w:rsidTr="00E66DE8">
        <w:trPr>
          <w:trHeight w:val="47"/>
        </w:trPr>
        <w:tc>
          <w:tcPr>
            <w:tcW w:w="674" w:type="dxa"/>
            <w:tcBorders>
              <w:left w:val="single" w:sz="4" w:space="0" w:color="000000"/>
              <w:right w:val="single" w:sz="4" w:space="0" w:color="000000"/>
            </w:tcBorders>
          </w:tcPr>
          <w:p w14:paraId="4226A8BA" w14:textId="77777777" w:rsidR="00C9323F" w:rsidRPr="00746FC1" w:rsidRDefault="00C9323F" w:rsidP="00C9323F">
            <w:pPr>
              <w:pStyle w:val="ae"/>
              <w:numPr>
                <w:ilvl w:val="0"/>
                <w:numId w:val="4"/>
              </w:numPr>
              <w:ind w:left="357" w:hanging="357"/>
              <w:rPr>
                <w:color w:val="000000" w:themeColor="text1"/>
              </w:rPr>
            </w:pPr>
          </w:p>
        </w:tc>
        <w:tc>
          <w:tcPr>
            <w:tcW w:w="1562" w:type="dxa"/>
            <w:tcBorders>
              <w:left w:val="single" w:sz="4" w:space="0" w:color="000000"/>
              <w:right w:val="single" w:sz="4" w:space="0" w:color="000000"/>
            </w:tcBorders>
          </w:tcPr>
          <w:p w14:paraId="6023B38C" w14:textId="77777777" w:rsidR="00C9323F" w:rsidRPr="00D511EA" w:rsidRDefault="00C9323F" w:rsidP="00C9323F">
            <w:pPr>
              <w:rPr>
                <w:sz w:val="22"/>
                <w:szCs w:val="22"/>
              </w:rPr>
            </w:pPr>
            <w:r w:rsidRPr="00D511EA">
              <w:rPr>
                <w:sz w:val="22"/>
                <w:szCs w:val="22"/>
              </w:rPr>
              <w:t>Таблица 29</w:t>
            </w:r>
          </w:p>
          <w:p w14:paraId="54ABE2BE" w14:textId="77777777" w:rsidR="00C9323F" w:rsidRPr="00D511EA" w:rsidRDefault="00C9323F" w:rsidP="00C9323F">
            <w:pPr>
              <w:rPr>
                <w:sz w:val="22"/>
                <w:szCs w:val="22"/>
              </w:rPr>
            </w:pPr>
            <w:r w:rsidRPr="00D511EA">
              <w:rPr>
                <w:sz w:val="22"/>
                <w:szCs w:val="22"/>
              </w:rPr>
              <w:t>Аддитивные технологии — код 94</w:t>
            </w:r>
          </w:p>
        </w:tc>
        <w:tc>
          <w:tcPr>
            <w:tcW w:w="2552" w:type="dxa"/>
            <w:tcBorders>
              <w:left w:val="single" w:sz="4" w:space="0" w:color="000000"/>
              <w:right w:val="single" w:sz="4" w:space="0" w:color="000000"/>
            </w:tcBorders>
          </w:tcPr>
          <w:p w14:paraId="6126678A" w14:textId="77777777" w:rsidR="00C9323F" w:rsidRPr="00D511EA" w:rsidRDefault="00C9323F" w:rsidP="00C9323F">
            <w:pPr>
              <w:outlineLvl w:val="1"/>
              <w:rPr>
                <w:sz w:val="22"/>
                <w:szCs w:val="22"/>
              </w:rPr>
            </w:pPr>
            <w:r w:rsidRPr="00D511EA">
              <w:rPr>
                <w:sz w:val="22"/>
                <w:szCs w:val="22"/>
              </w:rPr>
              <w:t>ТК 296 «Оптика и фотоника»</w:t>
            </w:r>
          </w:p>
          <w:p w14:paraId="195F1524" w14:textId="77777777" w:rsidR="00C9323F" w:rsidRPr="00D511EA" w:rsidRDefault="00C9323F" w:rsidP="00C9323F">
            <w:pPr>
              <w:rPr>
                <w:sz w:val="22"/>
                <w:szCs w:val="22"/>
              </w:rPr>
            </w:pPr>
            <w:r w:rsidRPr="00D511EA">
              <w:rPr>
                <w:sz w:val="22"/>
                <w:szCs w:val="22"/>
              </w:rPr>
              <w:t>Исх. № 20-03/26 от 10.03.2026</w:t>
            </w:r>
          </w:p>
          <w:p w14:paraId="6FBAD127" w14:textId="77777777" w:rsidR="00C9323F" w:rsidRPr="00D511EA" w:rsidRDefault="00C9323F" w:rsidP="00C9323F">
            <w:pPr>
              <w:rPr>
                <w:bCs/>
                <w:sz w:val="22"/>
                <w:szCs w:val="22"/>
              </w:rPr>
            </w:pPr>
            <w:r w:rsidRPr="00D511EA">
              <w:rPr>
                <w:sz w:val="22"/>
                <w:szCs w:val="22"/>
              </w:rPr>
              <w:t>АО «ПО «УОМЗ» письмо № 237/45 от 27.02.2026</w:t>
            </w:r>
          </w:p>
          <w:p w14:paraId="6CF6C585" w14:textId="77777777" w:rsidR="00C9323F" w:rsidRPr="00D511EA" w:rsidRDefault="00C9323F" w:rsidP="00C9323F">
            <w:pPr>
              <w:rPr>
                <w:bCs/>
                <w:sz w:val="22"/>
                <w:szCs w:val="22"/>
              </w:rPr>
            </w:pPr>
            <w:r w:rsidRPr="00D511EA">
              <w:rPr>
                <w:bCs/>
                <w:sz w:val="22"/>
                <w:szCs w:val="22"/>
              </w:rPr>
              <w:t>АО ПО УОМЗ</w:t>
            </w:r>
          </w:p>
          <w:p w14:paraId="52045F00" w14:textId="77777777" w:rsidR="00C9323F" w:rsidRPr="00D511EA" w:rsidRDefault="00C9323F" w:rsidP="00C9323F">
            <w:pPr>
              <w:rPr>
                <w:sz w:val="22"/>
                <w:szCs w:val="22"/>
              </w:rPr>
            </w:pPr>
            <w:r w:rsidRPr="00D511EA">
              <w:rPr>
                <w:bCs/>
                <w:sz w:val="22"/>
                <w:szCs w:val="22"/>
              </w:rPr>
              <w:t>Исх. № 237/47 от 10.03.2026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CBD5B32" w14:textId="77777777" w:rsidR="00C9323F" w:rsidRPr="00D511EA" w:rsidRDefault="00C9323F" w:rsidP="00C9323F">
            <w:pPr>
              <w:keepLines/>
              <w:ind w:left="189"/>
              <w:rPr>
                <w:bCs/>
                <w:sz w:val="22"/>
                <w:szCs w:val="22"/>
              </w:rPr>
            </w:pPr>
            <w:r w:rsidRPr="00D511EA">
              <w:rPr>
                <w:bCs/>
                <w:sz w:val="22"/>
                <w:szCs w:val="22"/>
              </w:rPr>
              <w:t>Добавить в таблицу 29 ‒ Аддитивные технологии:</w:t>
            </w:r>
          </w:p>
          <w:p w14:paraId="5760389F" w14:textId="77777777" w:rsidR="00C9323F" w:rsidRPr="00D511EA" w:rsidRDefault="00C9323F" w:rsidP="00C9323F">
            <w:pPr>
              <w:rPr>
                <w:bCs/>
                <w:sz w:val="22"/>
                <w:szCs w:val="22"/>
              </w:rPr>
            </w:pPr>
            <w:r w:rsidRPr="00D511EA">
              <w:rPr>
                <w:bCs/>
                <w:sz w:val="22"/>
                <w:szCs w:val="22"/>
              </w:rPr>
              <w:t>Послойное склеивания песчаного материала связующим (изготовление песчаных стержней по технологии Binder Jetting (BJ) печать на 3D-принтере).</w:t>
            </w:r>
          </w:p>
          <w:p w14:paraId="21691317" w14:textId="77777777" w:rsidR="00C9323F" w:rsidRPr="00D511EA" w:rsidRDefault="00C9323F" w:rsidP="00C9323F">
            <w:pPr>
              <w:rPr>
                <w:sz w:val="22"/>
                <w:szCs w:val="22"/>
              </w:rPr>
            </w:pPr>
            <w:r w:rsidRPr="00D511EA">
              <w:rPr>
                <w:sz w:val="22"/>
                <w:szCs w:val="22"/>
              </w:rPr>
              <w:t>Присвоить соответствующий код операции</w:t>
            </w:r>
          </w:p>
        </w:tc>
        <w:tc>
          <w:tcPr>
            <w:tcW w:w="3119" w:type="dxa"/>
            <w:gridSpan w:val="2"/>
            <w:tcBorders>
              <w:left w:val="single" w:sz="4" w:space="0" w:color="000000"/>
              <w:right w:val="single" w:sz="4" w:space="0" w:color="000000"/>
            </w:tcBorders>
          </w:tcPr>
          <w:p w14:paraId="570E1F56" w14:textId="77777777" w:rsidR="005A7CDD" w:rsidRPr="00D511EA" w:rsidRDefault="005A7CDD" w:rsidP="005A7CDD">
            <w:pPr>
              <w:rPr>
                <w:sz w:val="22"/>
                <w:szCs w:val="22"/>
              </w:rPr>
            </w:pPr>
            <w:r w:rsidRPr="00D511EA">
              <w:rPr>
                <w:sz w:val="22"/>
                <w:szCs w:val="22"/>
              </w:rPr>
              <w:t>Принято.</w:t>
            </w:r>
          </w:p>
          <w:p w14:paraId="53D5191B" w14:textId="77777777" w:rsidR="00C9323F" w:rsidRPr="00D511EA" w:rsidRDefault="005A7CDD" w:rsidP="005A7CDD">
            <w:pPr>
              <w:rPr>
                <w:sz w:val="22"/>
                <w:szCs w:val="22"/>
              </w:rPr>
            </w:pPr>
            <w:r w:rsidRPr="00D511EA">
              <w:rPr>
                <w:sz w:val="22"/>
                <w:szCs w:val="22"/>
              </w:rPr>
              <w:t>Код</w:t>
            </w:r>
            <w:r w:rsidRPr="00D511EA">
              <w:rPr>
                <w:sz w:val="22"/>
                <w:szCs w:val="22"/>
                <w:lang w:val="en-US"/>
              </w:rPr>
              <w:t xml:space="preserve"> 7878</w:t>
            </w:r>
          </w:p>
        </w:tc>
      </w:tr>
      <w:tr w:rsidR="00C9323F" w:rsidRPr="00746FC1" w14:paraId="7A57B813" w14:textId="77777777" w:rsidTr="00E66DE8">
        <w:trPr>
          <w:trHeight w:val="47"/>
        </w:trPr>
        <w:tc>
          <w:tcPr>
            <w:tcW w:w="674" w:type="dxa"/>
            <w:tcBorders>
              <w:left w:val="single" w:sz="4" w:space="0" w:color="000000"/>
              <w:right w:val="single" w:sz="4" w:space="0" w:color="000000"/>
            </w:tcBorders>
          </w:tcPr>
          <w:p w14:paraId="41AA45D8" w14:textId="77777777" w:rsidR="00C9323F" w:rsidRPr="00746FC1" w:rsidRDefault="00C9323F" w:rsidP="00C9323F">
            <w:pPr>
              <w:pStyle w:val="ae"/>
              <w:numPr>
                <w:ilvl w:val="0"/>
                <w:numId w:val="4"/>
              </w:numPr>
              <w:ind w:left="357" w:hanging="357"/>
              <w:rPr>
                <w:color w:val="000000" w:themeColor="text1"/>
              </w:rPr>
            </w:pPr>
          </w:p>
        </w:tc>
        <w:tc>
          <w:tcPr>
            <w:tcW w:w="1562" w:type="dxa"/>
            <w:tcBorders>
              <w:left w:val="single" w:sz="4" w:space="0" w:color="000000"/>
              <w:right w:val="single" w:sz="4" w:space="0" w:color="000000"/>
            </w:tcBorders>
          </w:tcPr>
          <w:p w14:paraId="3C4647BC" w14:textId="77777777" w:rsidR="00C9323F" w:rsidRPr="00D511EA" w:rsidRDefault="00C9323F" w:rsidP="00C9323F">
            <w:pPr>
              <w:rPr>
                <w:sz w:val="22"/>
                <w:szCs w:val="22"/>
              </w:rPr>
            </w:pPr>
            <w:r w:rsidRPr="00D511EA">
              <w:rPr>
                <w:color w:val="000000" w:themeColor="text1"/>
                <w:sz w:val="22"/>
                <w:szCs w:val="22"/>
              </w:rPr>
              <w:t>Раздел 7, таблица 29</w:t>
            </w:r>
          </w:p>
        </w:tc>
        <w:tc>
          <w:tcPr>
            <w:tcW w:w="2552" w:type="dxa"/>
            <w:tcBorders>
              <w:left w:val="single" w:sz="4" w:space="0" w:color="000000"/>
              <w:right w:val="single" w:sz="4" w:space="0" w:color="000000"/>
            </w:tcBorders>
          </w:tcPr>
          <w:p w14:paraId="6F3AD016" w14:textId="77777777" w:rsidR="00C9323F" w:rsidRPr="00D511EA" w:rsidRDefault="00C9323F" w:rsidP="00C9323F">
            <w:pPr>
              <w:rPr>
                <w:rFonts w:cstheme="minorHAnsi"/>
                <w:color w:val="000000"/>
                <w:sz w:val="22"/>
                <w:szCs w:val="22"/>
              </w:rPr>
            </w:pPr>
            <w:r w:rsidRPr="00D511EA">
              <w:rPr>
                <w:rFonts w:cstheme="minorHAnsi"/>
                <w:color w:val="000000"/>
                <w:sz w:val="22"/>
                <w:szCs w:val="22"/>
              </w:rPr>
              <w:t>АО «ЦНИИмаш» (ГК Роскосмос)</w:t>
            </w:r>
          </w:p>
          <w:p w14:paraId="3E4DBF33" w14:textId="77777777" w:rsidR="00C9323F" w:rsidRPr="00D511EA" w:rsidRDefault="00C9323F" w:rsidP="00C9323F">
            <w:pPr>
              <w:rPr>
                <w:bCs/>
                <w:sz w:val="22"/>
                <w:szCs w:val="22"/>
              </w:rPr>
            </w:pPr>
            <w:r w:rsidRPr="00D511EA">
              <w:rPr>
                <w:rFonts w:cstheme="minorHAnsi"/>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7ACCDE3" w14:textId="77777777" w:rsidR="00C9323F" w:rsidRPr="00D511EA" w:rsidRDefault="00C9323F" w:rsidP="00C9323F">
            <w:pPr>
              <w:tabs>
                <w:tab w:val="left" w:pos="1866"/>
              </w:tabs>
              <w:rPr>
                <w:sz w:val="20"/>
              </w:rPr>
            </w:pPr>
            <w:r w:rsidRPr="00D511EA">
              <w:rPr>
                <w:szCs w:val="24"/>
              </w:rPr>
              <w:t xml:space="preserve">В </w:t>
            </w:r>
            <w:r w:rsidRPr="00D511EA">
              <w:rPr>
                <w:sz w:val="20"/>
              </w:rPr>
              <w:t xml:space="preserve">таблице 29 "Аддитивные технологии" перечень операций не соответствует </w:t>
            </w:r>
            <w:r w:rsidRPr="00D511EA">
              <w:rPr>
                <w:sz w:val="20"/>
              </w:rPr>
              <w:br/>
              <w:t>ГОСТ Р 57558–2025.</w:t>
            </w:r>
          </w:p>
          <w:tbl>
            <w:tblPr>
              <w:tblStyle w:val="a8"/>
              <w:tblW w:w="9011" w:type="dxa"/>
              <w:tblLayout w:type="fixed"/>
              <w:tblLook w:val="04A0" w:firstRow="1" w:lastRow="0" w:firstColumn="1" w:lastColumn="0" w:noHBand="0" w:noVBand="1"/>
            </w:tblPr>
            <w:tblGrid>
              <w:gridCol w:w="915"/>
              <w:gridCol w:w="3054"/>
              <w:gridCol w:w="5042"/>
            </w:tblGrid>
            <w:tr w:rsidR="00C9323F" w:rsidRPr="00D511EA" w14:paraId="228A6281" w14:textId="77777777" w:rsidTr="007907AD">
              <w:tc>
                <w:tcPr>
                  <w:tcW w:w="915" w:type="dxa"/>
                </w:tcPr>
                <w:p w14:paraId="4B634672" w14:textId="77777777" w:rsidR="00C9323F" w:rsidRPr="00D511EA" w:rsidRDefault="00C9323F" w:rsidP="00C9323F">
                  <w:pPr>
                    <w:tabs>
                      <w:tab w:val="left" w:pos="1866"/>
                    </w:tabs>
                    <w:jc w:val="center"/>
                    <w:rPr>
                      <w:sz w:val="20"/>
                    </w:rPr>
                  </w:pPr>
                  <w:r w:rsidRPr="00D511EA">
                    <w:rPr>
                      <w:sz w:val="20"/>
                    </w:rPr>
                    <w:t>Код</w:t>
                  </w:r>
                </w:p>
              </w:tc>
              <w:tc>
                <w:tcPr>
                  <w:tcW w:w="3054" w:type="dxa"/>
                </w:tcPr>
                <w:p w14:paraId="3A925A1B" w14:textId="77777777" w:rsidR="00C9323F" w:rsidRPr="00D511EA" w:rsidRDefault="00C9323F" w:rsidP="00C9323F">
                  <w:pPr>
                    <w:tabs>
                      <w:tab w:val="left" w:pos="1866"/>
                    </w:tabs>
                    <w:rPr>
                      <w:sz w:val="20"/>
                    </w:rPr>
                  </w:pPr>
                  <w:r w:rsidRPr="00D511EA">
                    <w:rPr>
                      <w:sz w:val="20"/>
                    </w:rPr>
                    <w:t>Имеется (проект ГОСТ Р КТО)</w:t>
                  </w:r>
                </w:p>
              </w:tc>
              <w:tc>
                <w:tcPr>
                  <w:tcW w:w="5042" w:type="dxa"/>
                </w:tcPr>
                <w:p w14:paraId="1B979DB8" w14:textId="77777777" w:rsidR="00C9323F" w:rsidRPr="00D511EA" w:rsidRDefault="00C9323F" w:rsidP="00C9323F">
                  <w:pPr>
                    <w:tabs>
                      <w:tab w:val="left" w:pos="1866"/>
                    </w:tabs>
                    <w:rPr>
                      <w:sz w:val="20"/>
                    </w:rPr>
                  </w:pPr>
                  <w:r w:rsidRPr="00D511EA">
                    <w:rPr>
                      <w:sz w:val="20"/>
                    </w:rPr>
                    <w:t>Должно быть (ГОСТ Р 57558–2025)</w:t>
                  </w:r>
                </w:p>
              </w:tc>
            </w:tr>
            <w:tr w:rsidR="00C9323F" w:rsidRPr="00D511EA" w14:paraId="5D406D1B" w14:textId="77777777" w:rsidTr="007907AD">
              <w:tc>
                <w:tcPr>
                  <w:tcW w:w="915" w:type="dxa"/>
                </w:tcPr>
                <w:p w14:paraId="31F1AD5B" w14:textId="77777777" w:rsidR="00C9323F" w:rsidRPr="00D511EA" w:rsidRDefault="00C9323F" w:rsidP="00C9323F">
                  <w:pPr>
                    <w:tabs>
                      <w:tab w:val="left" w:pos="1866"/>
                    </w:tabs>
                    <w:rPr>
                      <w:sz w:val="20"/>
                    </w:rPr>
                  </w:pPr>
                  <w:r w:rsidRPr="00D511EA">
                    <w:rPr>
                      <w:sz w:val="20"/>
                    </w:rPr>
                    <w:t>9401</w:t>
                  </w:r>
                </w:p>
              </w:tc>
              <w:tc>
                <w:tcPr>
                  <w:tcW w:w="3054" w:type="dxa"/>
                </w:tcPr>
                <w:p w14:paraId="1F944245" w14:textId="77777777" w:rsidR="00C9323F" w:rsidRPr="00D511EA" w:rsidRDefault="00C9323F" w:rsidP="00C9323F">
                  <w:pPr>
                    <w:tabs>
                      <w:tab w:val="left" w:pos="1866"/>
                    </w:tabs>
                    <w:rPr>
                      <w:sz w:val="20"/>
                    </w:rPr>
                  </w:pPr>
                  <w:r w:rsidRPr="00D511EA">
                    <w:rPr>
                      <w:sz w:val="20"/>
                    </w:rPr>
                    <w:t>Селективное лазерное плавление (</w:t>
                  </w:r>
                  <w:r w:rsidRPr="00D511EA">
                    <w:rPr>
                      <w:sz w:val="20"/>
                      <w:lang w:val="en-US"/>
                    </w:rPr>
                    <w:t>SLM</w:t>
                  </w:r>
                  <w:r w:rsidRPr="00D511EA">
                    <w:rPr>
                      <w:sz w:val="20"/>
                    </w:rPr>
                    <w:t>)</w:t>
                  </w:r>
                </w:p>
              </w:tc>
              <w:tc>
                <w:tcPr>
                  <w:tcW w:w="5042" w:type="dxa"/>
                </w:tcPr>
                <w:p w14:paraId="15BF0C1D" w14:textId="77777777" w:rsidR="00C9323F" w:rsidRPr="00D511EA" w:rsidRDefault="00C9323F" w:rsidP="00C9323F">
                  <w:pPr>
                    <w:tabs>
                      <w:tab w:val="left" w:pos="1866"/>
                    </w:tabs>
                    <w:rPr>
                      <w:sz w:val="20"/>
                    </w:rPr>
                  </w:pPr>
                  <w:r w:rsidRPr="00D511EA">
                    <w:rPr>
                      <w:sz w:val="20"/>
                    </w:rPr>
                    <w:t>Лазерное сплавление (</w:t>
                  </w:r>
                  <w:r w:rsidRPr="00D511EA">
                    <w:rPr>
                      <w:sz w:val="20"/>
                      <w:lang w:val="en-US"/>
                    </w:rPr>
                    <w:t>PBF</w:t>
                  </w:r>
                  <w:r w:rsidRPr="00D511EA">
                    <w:rPr>
                      <w:sz w:val="20"/>
                    </w:rPr>
                    <w:t>–</w:t>
                  </w:r>
                  <w:r w:rsidRPr="00D511EA">
                    <w:rPr>
                      <w:sz w:val="20"/>
                      <w:lang w:val="en-US"/>
                    </w:rPr>
                    <w:t>LB</w:t>
                  </w:r>
                  <w:r w:rsidRPr="00D511EA">
                    <w:rPr>
                      <w:sz w:val="20"/>
                    </w:rPr>
                    <w:t>–</w:t>
                  </w:r>
                  <w:r w:rsidRPr="00D511EA">
                    <w:rPr>
                      <w:sz w:val="20"/>
                      <w:lang w:val="en-US"/>
                    </w:rPr>
                    <w:t>M</w:t>
                  </w:r>
                  <w:r w:rsidRPr="00D511EA">
                    <w:rPr>
                      <w:sz w:val="20"/>
                    </w:rPr>
                    <w:t>)</w:t>
                  </w:r>
                  <w:r w:rsidR="00247658" w:rsidRPr="00D511EA">
                    <w:rPr>
                      <w:sz w:val="20"/>
                    </w:rPr>
                    <w:t xml:space="preserve"> </w:t>
                  </w:r>
                </w:p>
              </w:tc>
            </w:tr>
            <w:tr w:rsidR="00C9323F" w:rsidRPr="00D511EA" w14:paraId="385BA33D" w14:textId="77777777" w:rsidTr="007907AD">
              <w:tc>
                <w:tcPr>
                  <w:tcW w:w="915" w:type="dxa"/>
                </w:tcPr>
                <w:p w14:paraId="0BA683F9" w14:textId="77777777" w:rsidR="00C9323F" w:rsidRPr="00D511EA" w:rsidRDefault="00C9323F" w:rsidP="00C9323F">
                  <w:pPr>
                    <w:tabs>
                      <w:tab w:val="left" w:pos="1866"/>
                    </w:tabs>
                    <w:rPr>
                      <w:sz w:val="20"/>
                    </w:rPr>
                  </w:pPr>
                  <w:r w:rsidRPr="00D511EA">
                    <w:rPr>
                      <w:sz w:val="20"/>
                    </w:rPr>
                    <w:t>9402</w:t>
                  </w:r>
                </w:p>
              </w:tc>
              <w:tc>
                <w:tcPr>
                  <w:tcW w:w="3054" w:type="dxa"/>
                </w:tcPr>
                <w:p w14:paraId="0E218ECC" w14:textId="77777777" w:rsidR="00C9323F" w:rsidRPr="00D511EA" w:rsidRDefault="00C9323F" w:rsidP="00C9323F">
                  <w:pPr>
                    <w:tabs>
                      <w:tab w:val="left" w:pos="1866"/>
                    </w:tabs>
                    <w:rPr>
                      <w:sz w:val="20"/>
                    </w:rPr>
                  </w:pPr>
                  <w:r w:rsidRPr="00D511EA">
                    <w:rPr>
                      <w:sz w:val="20"/>
                    </w:rPr>
                    <w:t>Селективное лазерное спекание (</w:t>
                  </w:r>
                  <w:r w:rsidRPr="00D511EA">
                    <w:rPr>
                      <w:sz w:val="20"/>
                      <w:lang w:val="en-US"/>
                    </w:rPr>
                    <w:t>SLS</w:t>
                  </w:r>
                  <w:r w:rsidRPr="00D511EA">
                    <w:rPr>
                      <w:sz w:val="20"/>
                    </w:rPr>
                    <w:t>–технология)</w:t>
                  </w:r>
                </w:p>
              </w:tc>
              <w:tc>
                <w:tcPr>
                  <w:tcW w:w="5042" w:type="dxa"/>
                </w:tcPr>
                <w:p w14:paraId="386FE973" w14:textId="77777777" w:rsidR="00C9323F" w:rsidRPr="00D511EA" w:rsidRDefault="00C9323F" w:rsidP="00C9323F">
                  <w:pPr>
                    <w:tabs>
                      <w:tab w:val="left" w:pos="1866"/>
                    </w:tabs>
                    <w:rPr>
                      <w:sz w:val="20"/>
                    </w:rPr>
                  </w:pPr>
                  <w:r w:rsidRPr="00D511EA">
                    <w:rPr>
                      <w:sz w:val="20"/>
                    </w:rPr>
                    <w:t>Лазерное спекание (</w:t>
                  </w:r>
                  <w:r w:rsidRPr="00D511EA">
                    <w:rPr>
                      <w:sz w:val="20"/>
                      <w:lang w:val="en-US"/>
                    </w:rPr>
                    <w:t>PBF</w:t>
                  </w:r>
                  <w:r w:rsidRPr="00D511EA">
                    <w:rPr>
                      <w:sz w:val="20"/>
                    </w:rPr>
                    <w:t>–</w:t>
                  </w:r>
                  <w:r w:rsidRPr="00D511EA">
                    <w:rPr>
                      <w:sz w:val="20"/>
                      <w:lang w:val="en-US"/>
                    </w:rPr>
                    <w:t>LB</w:t>
                  </w:r>
                  <w:r w:rsidRPr="00D511EA">
                    <w:rPr>
                      <w:sz w:val="20"/>
                    </w:rPr>
                    <w:t>–</w:t>
                  </w:r>
                  <w:r w:rsidRPr="00D511EA">
                    <w:rPr>
                      <w:sz w:val="20"/>
                      <w:lang w:val="en-US"/>
                    </w:rPr>
                    <w:t>P</w:t>
                  </w:r>
                  <w:r w:rsidRPr="00D511EA">
                    <w:rPr>
                      <w:sz w:val="20"/>
                    </w:rPr>
                    <w:t>)</w:t>
                  </w:r>
                </w:p>
              </w:tc>
            </w:tr>
            <w:tr w:rsidR="00C9323F" w:rsidRPr="00D511EA" w14:paraId="6A06C090" w14:textId="77777777" w:rsidTr="007907AD">
              <w:tc>
                <w:tcPr>
                  <w:tcW w:w="915" w:type="dxa"/>
                </w:tcPr>
                <w:p w14:paraId="2E92396C" w14:textId="77777777" w:rsidR="00C9323F" w:rsidRPr="00D511EA" w:rsidRDefault="00C9323F" w:rsidP="00C9323F">
                  <w:pPr>
                    <w:tabs>
                      <w:tab w:val="left" w:pos="1866"/>
                    </w:tabs>
                    <w:rPr>
                      <w:sz w:val="20"/>
                    </w:rPr>
                  </w:pPr>
                  <w:r w:rsidRPr="00D511EA">
                    <w:rPr>
                      <w:sz w:val="20"/>
                    </w:rPr>
                    <w:t>9403</w:t>
                  </w:r>
                </w:p>
              </w:tc>
              <w:tc>
                <w:tcPr>
                  <w:tcW w:w="3054" w:type="dxa"/>
                </w:tcPr>
                <w:p w14:paraId="3AB1AB0B" w14:textId="77777777" w:rsidR="00C9323F" w:rsidRPr="00D511EA" w:rsidRDefault="00C9323F" w:rsidP="00C9323F">
                  <w:pPr>
                    <w:tabs>
                      <w:tab w:val="left" w:pos="1866"/>
                    </w:tabs>
                    <w:rPr>
                      <w:sz w:val="20"/>
                    </w:rPr>
                  </w:pPr>
                  <w:r w:rsidRPr="00D511EA">
                    <w:rPr>
                      <w:sz w:val="20"/>
                    </w:rPr>
                    <w:t>Лазерная стереолитография (</w:t>
                  </w:r>
                  <w:r w:rsidRPr="00D511EA">
                    <w:rPr>
                      <w:sz w:val="20"/>
                      <w:lang w:val="en-US"/>
                    </w:rPr>
                    <w:t>SLA</w:t>
                  </w:r>
                  <w:r w:rsidRPr="00D511EA">
                    <w:rPr>
                      <w:sz w:val="20"/>
                    </w:rPr>
                    <w:t>–технология)</w:t>
                  </w:r>
                </w:p>
              </w:tc>
              <w:tc>
                <w:tcPr>
                  <w:tcW w:w="5042" w:type="dxa"/>
                </w:tcPr>
                <w:p w14:paraId="4CFB916C" w14:textId="77777777" w:rsidR="00C9323F" w:rsidRPr="00D511EA" w:rsidRDefault="00C9323F" w:rsidP="00C9323F">
                  <w:pPr>
                    <w:tabs>
                      <w:tab w:val="left" w:pos="1866"/>
                    </w:tabs>
                    <w:rPr>
                      <w:sz w:val="20"/>
                    </w:rPr>
                  </w:pPr>
                  <w:r w:rsidRPr="00D511EA">
                    <w:rPr>
                      <w:sz w:val="20"/>
                    </w:rPr>
                    <w:t>Фотополимеризация в ванне (</w:t>
                  </w:r>
                  <w:r w:rsidRPr="00D511EA">
                    <w:rPr>
                      <w:sz w:val="20"/>
                      <w:lang w:val="en-US"/>
                    </w:rPr>
                    <w:t>UVL</w:t>
                  </w:r>
                  <w:r w:rsidRPr="00D511EA">
                    <w:rPr>
                      <w:sz w:val="20"/>
                    </w:rPr>
                    <w:t>)</w:t>
                  </w:r>
                </w:p>
              </w:tc>
            </w:tr>
            <w:tr w:rsidR="00C9323F" w:rsidRPr="00D511EA" w14:paraId="1F1F0F80" w14:textId="77777777" w:rsidTr="007907AD">
              <w:tc>
                <w:tcPr>
                  <w:tcW w:w="915" w:type="dxa"/>
                </w:tcPr>
                <w:p w14:paraId="20163679" w14:textId="77777777" w:rsidR="00C9323F" w:rsidRPr="00D511EA" w:rsidRDefault="00C9323F" w:rsidP="00C9323F">
                  <w:pPr>
                    <w:tabs>
                      <w:tab w:val="left" w:pos="1866"/>
                    </w:tabs>
                    <w:rPr>
                      <w:sz w:val="20"/>
                    </w:rPr>
                  </w:pPr>
                  <w:r w:rsidRPr="00D511EA">
                    <w:rPr>
                      <w:sz w:val="20"/>
                    </w:rPr>
                    <w:t>9410</w:t>
                  </w:r>
                </w:p>
              </w:tc>
              <w:tc>
                <w:tcPr>
                  <w:tcW w:w="3054" w:type="dxa"/>
                </w:tcPr>
                <w:p w14:paraId="0F34717D" w14:textId="77777777" w:rsidR="00C9323F" w:rsidRPr="00D511EA" w:rsidRDefault="00C9323F" w:rsidP="00C9323F">
                  <w:pPr>
                    <w:tabs>
                      <w:tab w:val="left" w:pos="1866"/>
                    </w:tabs>
                    <w:rPr>
                      <w:sz w:val="20"/>
                    </w:rPr>
                  </w:pPr>
                  <w:r w:rsidRPr="00D511EA">
                    <w:rPr>
                      <w:sz w:val="20"/>
                    </w:rPr>
                    <w:t>Прямое лазерное выращивание металла</w:t>
                  </w:r>
                </w:p>
              </w:tc>
              <w:tc>
                <w:tcPr>
                  <w:tcW w:w="5042" w:type="dxa"/>
                </w:tcPr>
                <w:p w14:paraId="69F27E5B" w14:textId="77777777" w:rsidR="005A7CDD" w:rsidRPr="00D511EA" w:rsidRDefault="00C9323F" w:rsidP="005A7CDD">
                  <w:pPr>
                    <w:tabs>
                      <w:tab w:val="left" w:pos="1866"/>
                    </w:tabs>
                    <w:rPr>
                      <w:sz w:val="20"/>
                    </w:rPr>
                  </w:pPr>
                  <w:r w:rsidRPr="00D511EA">
                    <w:rPr>
                      <w:sz w:val="20"/>
                    </w:rPr>
                    <w:t>Прямой подвод энергии и</w:t>
                  </w:r>
                  <w:r w:rsidR="005A7CDD" w:rsidRPr="00D511EA">
                    <w:rPr>
                      <w:sz w:val="20"/>
                    </w:rPr>
                    <w:t xml:space="preserve"> </w:t>
                  </w:r>
                </w:p>
                <w:p w14:paraId="16E660DF" w14:textId="77777777" w:rsidR="00C9323F" w:rsidRPr="00D511EA" w:rsidRDefault="00C9323F" w:rsidP="005A7CDD">
                  <w:pPr>
                    <w:tabs>
                      <w:tab w:val="left" w:pos="1866"/>
                    </w:tabs>
                    <w:rPr>
                      <w:sz w:val="20"/>
                    </w:rPr>
                  </w:pPr>
                  <w:r w:rsidRPr="00D511EA">
                    <w:rPr>
                      <w:sz w:val="20"/>
                    </w:rPr>
                    <w:t>материала (</w:t>
                  </w:r>
                  <w:r w:rsidRPr="00D511EA">
                    <w:rPr>
                      <w:sz w:val="20"/>
                      <w:lang w:val="en-US"/>
                    </w:rPr>
                    <w:t>DED</w:t>
                  </w:r>
                  <w:r w:rsidRPr="00D511EA">
                    <w:rPr>
                      <w:sz w:val="20"/>
                    </w:rPr>
                    <w:t>–</w:t>
                  </w:r>
                  <w:r w:rsidRPr="00D511EA">
                    <w:rPr>
                      <w:sz w:val="20"/>
                      <w:lang w:val="en-US"/>
                    </w:rPr>
                    <w:t>EB</w:t>
                  </w:r>
                  <w:r w:rsidRPr="00D511EA">
                    <w:rPr>
                      <w:sz w:val="20"/>
                    </w:rPr>
                    <w:t>)</w:t>
                  </w:r>
                </w:p>
              </w:tc>
            </w:tr>
            <w:tr w:rsidR="00C9323F" w:rsidRPr="00D511EA" w14:paraId="27C55683" w14:textId="77777777" w:rsidTr="007907AD">
              <w:tc>
                <w:tcPr>
                  <w:tcW w:w="915" w:type="dxa"/>
                </w:tcPr>
                <w:p w14:paraId="05A255BB" w14:textId="77777777" w:rsidR="00C9323F" w:rsidRPr="00D511EA" w:rsidRDefault="00C9323F" w:rsidP="00C9323F">
                  <w:pPr>
                    <w:tabs>
                      <w:tab w:val="left" w:pos="1866"/>
                    </w:tabs>
                    <w:rPr>
                      <w:sz w:val="20"/>
                    </w:rPr>
                  </w:pPr>
                  <w:r w:rsidRPr="00D511EA">
                    <w:rPr>
                      <w:sz w:val="20"/>
                    </w:rPr>
                    <w:t>9411</w:t>
                  </w:r>
                </w:p>
              </w:tc>
              <w:tc>
                <w:tcPr>
                  <w:tcW w:w="3054" w:type="dxa"/>
                </w:tcPr>
                <w:p w14:paraId="3FBF8B33" w14:textId="77777777" w:rsidR="00C9323F" w:rsidRPr="00D511EA" w:rsidRDefault="00C9323F" w:rsidP="00C9323F">
                  <w:pPr>
                    <w:tabs>
                      <w:tab w:val="left" w:pos="1866"/>
                    </w:tabs>
                    <w:rPr>
                      <w:sz w:val="20"/>
                    </w:rPr>
                  </w:pPr>
                  <w:r w:rsidRPr="00D511EA">
                    <w:rPr>
                      <w:sz w:val="20"/>
                    </w:rPr>
                    <w:t>Послойная сборка из плоских слоев (</w:t>
                  </w:r>
                  <w:r w:rsidRPr="00D511EA">
                    <w:rPr>
                      <w:sz w:val="20"/>
                      <w:lang w:val="en-US"/>
                    </w:rPr>
                    <w:t>LOM</w:t>
                  </w:r>
                  <w:r w:rsidRPr="00D511EA">
                    <w:rPr>
                      <w:sz w:val="20"/>
                    </w:rPr>
                    <w:t>–технология)</w:t>
                  </w:r>
                </w:p>
              </w:tc>
              <w:tc>
                <w:tcPr>
                  <w:tcW w:w="5042" w:type="dxa"/>
                </w:tcPr>
                <w:p w14:paraId="324BFA12" w14:textId="77777777" w:rsidR="00C9323F" w:rsidRPr="00D511EA" w:rsidRDefault="00C9323F" w:rsidP="00C9323F">
                  <w:pPr>
                    <w:tabs>
                      <w:tab w:val="left" w:pos="1866"/>
                    </w:tabs>
                    <w:rPr>
                      <w:sz w:val="20"/>
                    </w:rPr>
                  </w:pPr>
                  <w:r w:rsidRPr="00D511EA">
                    <w:rPr>
                      <w:sz w:val="20"/>
                    </w:rPr>
                    <w:t>Листовая ламинация (</w:t>
                  </w:r>
                  <w:r w:rsidRPr="00D511EA">
                    <w:rPr>
                      <w:sz w:val="20"/>
                      <w:lang w:val="en-US"/>
                    </w:rPr>
                    <w:t>SHL–AJ</w:t>
                  </w:r>
                  <w:r w:rsidRPr="00D511EA">
                    <w:rPr>
                      <w:sz w:val="20"/>
                    </w:rPr>
                    <w:t>)</w:t>
                  </w:r>
                </w:p>
              </w:tc>
            </w:tr>
            <w:tr w:rsidR="00C9323F" w:rsidRPr="00D511EA" w14:paraId="5E170D25" w14:textId="77777777" w:rsidTr="007907AD">
              <w:tc>
                <w:tcPr>
                  <w:tcW w:w="915" w:type="dxa"/>
                </w:tcPr>
                <w:p w14:paraId="5894AE7D" w14:textId="77777777" w:rsidR="00C9323F" w:rsidRPr="00D511EA" w:rsidRDefault="00C9323F" w:rsidP="00C9323F">
                  <w:pPr>
                    <w:tabs>
                      <w:tab w:val="left" w:pos="1866"/>
                    </w:tabs>
                    <w:rPr>
                      <w:sz w:val="20"/>
                    </w:rPr>
                  </w:pPr>
                  <w:r w:rsidRPr="00D511EA">
                    <w:rPr>
                      <w:sz w:val="20"/>
                    </w:rPr>
                    <w:lastRenderedPageBreak/>
                    <w:t>9412</w:t>
                  </w:r>
                </w:p>
              </w:tc>
              <w:tc>
                <w:tcPr>
                  <w:tcW w:w="3054" w:type="dxa"/>
                </w:tcPr>
                <w:p w14:paraId="5AF6D583" w14:textId="77777777" w:rsidR="00C9323F" w:rsidRPr="00D511EA" w:rsidRDefault="00C9323F" w:rsidP="00C9323F">
                  <w:pPr>
                    <w:tabs>
                      <w:tab w:val="left" w:pos="1866"/>
                    </w:tabs>
                    <w:rPr>
                      <w:sz w:val="20"/>
                    </w:rPr>
                  </w:pPr>
                  <w:r w:rsidRPr="00D511EA">
                    <w:rPr>
                      <w:sz w:val="20"/>
                    </w:rPr>
                    <w:t>Порошковая лазерная наплавка (</w:t>
                  </w:r>
                  <w:r w:rsidRPr="00D511EA">
                    <w:rPr>
                      <w:sz w:val="20"/>
                      <w:lang w:val="en-US"/>
                    </w:rPr>
                    <w:t>DMD</w:t>
                  </w:r>
                  <w:r w:rsidRPr="00D511EA">
                    <w:rPr>
                      <w:sz w:val="20"/>
                    </w:rPr>
                    <w:t>–технология)</w:t>
                  </w:r>
                </w:p>
              </w:tc>
              <w:tc>
                <w:tcPr>
                  <w:tcW w:w="5042" w:type="dxa"/>
                  <w:vMerge w:val="restart"/>
                  <w:vAlign w:val="center"/>
                </w:tcPr>
                <w:p w14:paraId="4A69F634" w14:textId="77777777" w:rsidR="00C9323F" w:rsidRPr="00D511EA" w:rsidRDefault="00C9323F" w:rsidP="00C9323F">
                  <w:pPr>
                    <w:tabs>
                      <w:tab w:val="left" w:pos="1866"/>
                    </w:tabs>
                    <w:ind w:hanging="108"/>
                    <w:rPr>
                      <w:sz w:val="20"/>
                    </w:rPr>
                  </w:pPr>
                  <w:r w:rsidRPr="00D511EA">
                    <w:rPr>
                      <w:sz w:val="20"/>
                    </w:rPr>
                    <w:t>Экструзия материала (</w:t>
                  </w:r>
                  <w:r w:rsidRPr="00D511EA">
                    <w:rPr>
                      <w:sz w:val="20"/>
                      <w:lang w:val="en-US"/>
                    </w:rPr>
                    <w:t>MEX</w:t>
                  </w:r>
                  <w:r w:rsidRPr="00D511EA">
                    <w:rPr>
                      <w:sz w:val="20"/>
                    </w:rPr>
                    <w:t>–</w:t>
                  </w:r>
                  <w:r w:rsidRPr="00D511EA">
                    <w:rPr>
                      <w:sz w:val="20"/>
                      <w:lang w:val="en-US"/>
                    </w:rPr>
                    <w:t>TRB</w:t>
                  </w:r>
                  <w:r w:rsidRPr="00D511EA">
                    <w:rPr>
                      <w:sz w:val="20"/>
                    </w:rPr>
                    <w:t>–</w:t>
                  </w:r>
                  <w:r w:rsidRPr="00D511EA">
                    <w:rPr>
                      <w:sz w:val="20"/>
                      <w:lang w:val="en-US"/>
                    </w:rPr>
                    <w:t>M</w:t>
                  </w:r>
                  <w:r w:rsidRPr="00D511EA">
                    <w:rPr>
                      <w:sz w:val="20"/>
                    </w:rPr>
                    <w:t>)</w:t>
                  </w:r>
                </w:p>
              </w:tc>
            </w:tr>
            <w:tr w:rsidR="00C9323F" w:rsidRPr="00D511EA" w14:paraId="096BB6A9" w14:textId="77777777" w:rsidTr="007907AD">
              <w:tc>
                <w:tcPr>
                  <w:tcW w:w="915" w:type="dxa"/>
                </w:tcPr>
                <w:p w14:paraId="35601FA1" w14:textId="77777777" w:rsidR="00C9323F" w:rsidRPr="00D511EA" w:rsidRDefault="00C9323F" w:rsidP="00C9323F">
                  <w:pPr>
                    <w:tabs>
                      <w:tab w:val="left" w:pos="1866"/>
                    </w:tabs>
                    <w:rPr>
                      <w:sz w:val="20"/>
                    </w:rPr>
                  </w:pPr>
                  <w:r w:rsidRPr="00D511EA">
                    <w:rPr>
                      <w:sz w:val="20"/>
                    </w:rPr>
                    <w:t>9413</w:t>
                  </w:r>
                </w:p>
              </w:tc>
              <w:tc>
                <w:tcPr>
                  <w:tcW w:w="3054" w:type="dxa"/>
                </w:tcPr>
                <w:p w14:paraId="43AA3F80" w14:textId="77777777" w:rsidR="00C9323F" w:rsidRPr="00D511EA" w:rsidRDefault="00C9323F" w:rsidP="00C9323F">
                  <w:pPr>
                    <w:tabs>
                      <w:tab w:val="left" w:pos="1866"/>
                    </w:tabs>
                    <w:rPr>
                      <w:sz w:val="20"/>
                    </w:rPr>
                  </w:pPr>
                  <w:r w:rsidRPr="00D511EA">
                    <w:rPr>
                      <w:sz w:val="20"/>
                    </w:rPr>
                    <w:t>Плавка путём создания формы лазером (</w:t>
                  </w:r>
                  <w:r w:rsidRPr="00D511EA">
                    <w:rPr>
                      <w:sz w:val="20"/>
                      <w:lang w:val="en-US"/>
                    </w:rPr>
                    <w:t>LENS</w:t>
                  </w:r>
                  <w:r w:rsidRPr="00D511EA">
                    <w:rPr>
                      <w:sz w:val="20"/>
                    </w:rPr>
                    <w:t>–технология)</w:t>
                  </w:r>
                </w:p>
              </w:tc>
              <w:tc>
                <w:tcPr>
                  <w:tcW w:w="5042" w:type="dxa"/>
                  <w:vMerge/>
                  <w:vAlign w:val="center"/>
                </w:tcPr>
                <w:p w14:paraId="7552ED6F" w14:textId="77777777" w:rsidR="00C9323F" w:rsidRPr="00D511EA" w:rsidRDefault="00C9323F" w:rsidP="00C9323F">
                  <w:pPr>
                    <w:tabs>
                      <w:tab w:val="left" w:pos="1866"/>
                    </w:tabs>
                    <w:rPr>
                      <w:sz w:val="20"/>
                    </w:rPr>
                  </w:pPr>
                </w:p>
              </w:tc>
            </w:tr>
            <w:tr w:rsidR="00C9323F" w:rsidRPr="00D511EA" w14:paraId="1BDC66CF" w14:textId="77777777" w:rsidTr="007907AD">
              <w:tc>
                <w:tcPr>
                  <w:tcW w:w="915" w:type="dxa"/>
                </w:tcPr>
                <w:p w14:paraId="044B2446" w14:textId="77777777" w:rsidR="00C9323F" w:rsidRPr="00D511EA" w:rsidRDefault="00C9323F" w:rsidP="00C9323F">
                  <w:pPr>
                    <w:tabs>
                      <w:tab w:val="left" w:pos="1866"/>
                    </w:tabs>
                    <w:rPr>
                      <w:sz w:val="20"/>
                    </w:rPr>
                  </w:pPr>
                  <w:r w:rsidRPr="00D511EA">
                    <w:rPr>
                      <w:sz w:val="20"/>
                    </w:rPr>
                    <w:t>9414</w:t>
                  </w:r>
                </w:p>
              </w:tc>
              <w:tc>
                <w:tcPr>
                  <w:tcW w:w="3054" w:type="dxa"/>
                </w:tcPr>
                <w:p w14:paraId="51BB51B8" w14:textId="77777777" w:rsidR="00C9323F" w:rsidRPr="00D511EA" w:rsidRDefault="00C9323F" w:rsidP="00C9323F">
                  <w:pPr>
                    <w:tabs>
                      <w:tab w:val="left" w:pos="1866"/>
                    </w:tabs>
                    <w:rPr>
                      <w:sz w:val="20"/>
                    </w:rPr>
                  </w:pPr>
                  <w:r w:rsidRPr="00D511EA">
                    <w:rPr>
                      <w:sz w:val="20"/>
                    </w:rPr>
                    <w:t>Проволочная электронно–лучевая технология (</w:t>
                  </w:r>
                  <w:r w:rsidRPr="00D511EA">
                    <w:rPr>
                      <w:sz w:val="20"/>
                      <w:lang w:val="en-US"/>
                    </w:rPr>
                    <w:t>laser</w:t>
                  </w:r>
                  <w:r w:rsidRPr="00D511EA">
                    <w:rPr>
                      <w:sz w:val="20"/>
                    </w:rPr>
                    <w:t xml:space="preserve"> </w:t>
                  </w:r>
                  <w:r w:rsidRPr="00D511EA">
                    <w:rPr>
                      <w:sz w:val="20"/>
                      <w:lang w:val="en-US"/>
                    </w:rPr>
                    <w:t>based</w:t>
                  </w:r>
                  <w:r w:rsidRPr="00D511EA">
                    <w:rPr>
                      <w:sz w:val="20"/>
                    </w:rPr>
                    <w:t xml:space="preserve"> </w:t>
                  </w:r>
                  <w:r w:rsidRPr="00D511EA">
                    <w:rPr>
                      <w:sz w:val="20"/>
                      <w:lang w:val="en-US"/>
                    </w:rPr>
                    <w:t>wirefeed</w:t>
                  </w:r>
                  <w:r w:rsidRPr="00D511EA">
                    <w:rPr>
                      <w:sz w:val="20"/>
                    </w:rPr>
                    <w:t xml:space="preserve"> </w:t>
                  </w:r>
                  <w:r w:rsidRPr="00D511EA">
                    <w:rPr>
                      <w:sz w:val="20"/>
                      <w:lang w:val="en-US"/>
                    </w:rPr>
                    <w:t>process</w:t>
                  </w:r>
                  <w:r w:rsidRPr="00D511EA">
                    <w:rPr>
                      <w:sz w:val="20"/>
                    </w:rPr>
                    <w:t>)</w:t>
                  </w:r>
                </w:p>
              </w:tc>
              <w:tc>
                <w:tcPr>
                  <w:tcW w:w="5042" w:type="dxa"/>
                  <w:vMerge w:val="restart"/>
                  <w:vAlign w:val="center"/>
                </w:tcPr>
                <w:p w14:paraId="1A3AD3D7" w14:textId="77777777" w:rsidR="00C9323F" w:rsidRPr="00D511EA" w:rsidRDefault="00C9323F" w:rsidP="00C9323F">
                  <w:pPr>
                    <w:tabs>
                      <w:tab w:val="left" w:pos="1866"/>
                    </w:tabs>
                    <w:rPr>
                      <w:sz w:val="20"/>
                    </w:rPr>
                  </w:pPr>
                  <w:r w:rsidRPr="00D511EA">
                    <w:rPr>
                      <w:sz w:val="20"/>
                    </w:rPr>
                    <w:t>Прямой подвод энергии и</w:t>
                  </w:r>
                </w:p>
                <w:p w14:paraId="5DDDAA55" w14:textId="77777777" w:rsidR="00C9323F" w:rsidRPr="00D511EA" w:rsidRDefault="00C9323F" w:rsidP="00C9323F">
                  <w:pPr>
                    <w:tabs>
                      <w:tab w:val="left" w:pos="1866"/>
                    </w:tabs>
                    <w:rPr>
                      <w:sz w:val="20"/>
                    </w:rPr>
                  </w:pPr>
                  <w:r w:rsidRPr="00D511EA">
                    <w:rPr>
                      <w:sz w:val="20"/>
                    </w:rPr>
                    <w:t>материала (</w:t>
                  </w:r>
                  <w:r w:rsidRPr="00D511EA">
                    <w:rPr>
                      <w:sz w:val="20"/>
                      <w:lang w:val="en-US"/>
                    </w:rPr>
                    <w:t>DED</w:t>
                  </w:r>
                  <w:r w:rsidRPr="00D511EA">
                    <w:rPr>
                      <w:sz w:val="20"/>
                    </w:rPr>
                    <w:t>–</w:t>
                  </w:r>
                  <w:r w:rsidRPr="00D511EA">
                    <w:rPr>
                      <w:sz w:val="20"/>
                      <w:lang w:val="en-US"/>
                    </w:rPr>
                    <w:t>LB</w:t>
                  </w:r>
                  <w:r w:rsidRPr="00D511EA">
                    <w:rPr>
                      <w:sz w:val="20"/>
                    </w:rPr>
                    <w:t>)</w:t>
                  </w:r>
                </w:p>
              </w:tc>
            </w:tr>
            <w:tr w:rsidR="00C9323F" w:rsidRPr="00D511EA" w14:paraId="180BCE29" w14:textId="77777777" w:rsidTr="007907AD">
              <w:tc>
                <w:tcPr>
                  <w:tcW w:w="915" w:type="dxa"/>
                </w:tcPr>
                <w:p w14:paraId="7160C433" w14:textId="77777777" w:rsidR="00C9323F" w:rsidRPr="00D511EA" w:rsidRDefault="00C9323F" w:rsidP="00C9323F">
                  <w:pPr>
                    <w:tabs>
                      <w:tab w:val="left" w:pos="1866"/>
                    </w:tabs>
                    <w:rPr>
                      <w:sz w:val="20"/>
                    </w:rPr>
                  </w:pPr>
                  <w:r w:rsidRPr="00D511EA">
                    <w:rPr>
                      <w:sz w:val="20"/>
                    </w:rPr>
                    <w:t>9415</w:t>
                  </w:r>
                </w:p>
              </w:tc>
              <w:tc>
                <w:tcPr>
                  <w:tcW w:w="3054" w:type="dxa"/>
                </w:tcPr>
                <w:p w14:paraId="2853D0CA" w14:textId="77777777" w:rsidR="00C9323F" w:rsidRPr="00D511EA" w:rsidRDefault="00C9323F" w:rsidP="00C9323F">
                  <w:pPr>
                    <w:tabs>
                      <w:tab w:val="left" w:pos="1866"/>
                    </w:tabs>
                    <w:rPr>
                      <w:sz w:val="20"/>
                    </w:rPr>
                  </w:pPr>
                  <w:r w:rsidRPr="00D511EA">
                    <w:rPr>
                      <w:sz w:val="20"/>
                    </w:rPr>
                    <w:t>Непосредственное выращивание из металла (</w:t>
                  </w:r>
                  <w:r w:rsidRPr="00D511EA">
                    <w:rPr>
                      <w:sz w:val="20"/>
                      <w:lang w:val="en-US"/>
                    </w:rPr>
                    <w:t>DMF</w:t>
                  </w:r>
                  <w:r w:rsidRPr="00D511EA">
                    <w:rPr>
                      <w:sz w:val="20"/>
                    </w:rPr>
                    <w:t>–технология)</w:t>
                  </w:r>
                </w:p>
              </w:tc>
              <w:tc>
                <w:tcPr>
                  <w:tcW w:w="5042" w:type="dxa"/>
                  <w:vMerge/>
                </w:tcPr>
                <w:p w14:paraId="327D9D64" w14:textId="77777777" w:rsidR="00C9323F" w:rsidRPr="00D511EA" w:rsidRDefault="00C9323F" w:rsidP="00C9323F">
                  <w:pPr>
                    <w:tabs>
                      <w:tab w:val="left" w:pos="1866"/>
                    </w:tabs>
                    <w:rPr>
                      <w:sz w:val="20"/>
                    </w:rPr>
                  </w:pPr>
                </w:p>
              </w:tc>
            </w:tr>
          </w:tbl>
          <w:p w14:paraId="17F0C3A7" w14:textId="77777777" w:rsidR="00C9323F" w:rsidRPr="00D511EA" w:rsidRDefault="00C9323F" w:rsidP="00C9323F">
            <w:pPr>
              <w:rPr>
                <w:sz w:val="22"/>
                <w:szCs w:val="22"/>
              </w:rPr>
            </w:pPr>
          </w:p>
        </w:tc>
        <w:tc>
          <w:tcPr>
            <w:tcW w:w="3119" w:type="dxa"/>
            <w:gridSpan w:val="2"/>
            <w:tcBorders>
              <w:left w:val="single" w:sz="4" w:space="0" w:color="000000"/>
              <w:right w:val="single" w:sz="4" w:space="0" w:color="000000"/>
            </w:tcBorders>
          </w:tcPr>
          <w:p w14:paraId="0A8E9F75" w14:textId="77777777" w:rsidR="00C9323F" w:rsidRPr="00D511EA" w:rsidRDefault="005A7CDD" w:rsidP="00247658">
            <w:pPr>
              <w:rPr>
                <w:sz w:val="22"/>
                <w:szCs w:val="22"/>
              </w:rPr>
            </w:pPr>
            <w:r w:rsidRPr="00D511EA">
              <w:rPr>
                <w:sz w:val="22"/>
                <w:szCs w:val="22"/>
              </w:rPr>
              <w:lastRenderedPageBreak/>
              <w:t>Принято частично.</w:t>
            </w:r>
          </w:p>
          <w:p w14:paraId="1C88116A" w14:textId="77777777" w:rsidR="005A7CDD" w:rsidRPr="00D511EA" w:rsidRDefault="005A7CDD" w:rsidP="00247658">
            <w:pPr>
              <w:rPr>
                <w:rFonts w:cs="Arial"/>
                <w:sz w:val="22"/>
              </w:rPr>
            </w:pPr>
            <w:r w:rsidRPr="00D511EA">
              <w:rPr>
                <w:sz w:val="22"/>
                <w:szCs w:val="22"/>
              </w:rPr>
              <w:t xml:space="preserve">Код 7886 </w:t>
            </w:r>
            <w:r w:rsidRPr="00D511EA">
              <w:rPr>
                <w:rFonts w:cs="Arial"/>
                <w:sz w:val="22"/>
              </w:rPr>
              <w:t>Лазерное сплавление (</w:t>
            </w:r>
            <w:r w:rsidRPr="00D511EA">
              <w:rPr>
                <w:rFonts w:cs="Arial"/>
                <w:sz w:val="22"/>
                <w:lang w:val="en-US"/>
              </w:rPr>
              <w:t>PBF</w:t>
            </w:r>
            <w:r w:rsidRPr="00D511EA">
              <w:rPr>
                <w:rFonts w:cs="Arial"/>
                <w:sz w:val="22"/>
              </w:rPr>
              <w:t>-</w:t>
            </w:r>
            <w:r w:rsidRPr="00D511EA">
              <w:rPr>
                <w:rFonts w:cs="Arial"/>
                <w:sz w:val="22"/>
                <w:lang w:val="en-US"/>
              </w:rPr>
              <w:t>LB</w:t>
            </w:r>
            <w:r w:rsidRPr="00D511EA">
              <w:rPr>
                <w:rFonts w:cs="Arial"/>
                <w:sz w:val="22"/>
              </w:rPr>
              <w:t>-</w:t>
            </w:r>
            <w:r w:rsidRPr="00D511EA">
              <w:rPr>
                <w:rFonts w:cs="Arial"/>
                <w:sz w:val="22"/>
                <w:lang w:val="en-US"/>
              </w:rPr>
              <w:t>M</w:t>
            </w:r>
            <w:r w:rsidRPr="00D511EA">
              <w:rPr>
                <w:rFonts w:cs="Arial"/>
                <w:sz w:val="22"/>
              </w:rPr>
              <w:t>)</w:t>
            </w:r>
          </w:p>
          <w:p w14:paraId="2B10D50B" w14:textId="77777777" w:rsidR="005A7CDD" w:rsidRPr="00D511EA" w:rsidRDefault="005A7CDD" w:rsidP="00247658">
            <w:pPr>
              <w:rPr>
                <w:sz w:val="22"/>
                <w:szCs w:val="22"/>
              </w:rPr>
            </w:pPr>
            <w:r w:rsidRPr="00D511EA">
              <w:rPr>
                <w:sz w:val="22"/>
                <w:szCs w:val="22"/>
              </w:rPr>
              <w:t xml:space="preserve">Код 7886.01 </w:t>
            </w:r>
            <w:r w:rsidRPr="00D511EA">
              <w:rPr>
                <w:rFonts w:cs="Arial"/>
                <w:sz w:val="22"/>
                <w:szCs w:val="22"/>
              </w:rPr>
              <w:t xml:space="preserve">Лазерное </w:t>
            </w:r>
            <w:r w:rsidRPr="00D511EA">
              <w:rPr>
                <w:sz w:val="22"/>
                <w:szCs w:val="22"/>
              </w:rPr>
              <w:t>спекание (</w:t>
            </w:r>
            <w:r w:rsidRPr="00D511EA">
              <w:rPr>
                <w:sz w:val="22"/>
                <w:szCs w:val="22"/>
                <w:lang w:val="en-US"/>
              </w:rPr>
              <w:t>PBF</w:t>
            </w:r>
            <w:r w:rsidRPr="00D511EA">
              <w:rPr>
                <w:sz w:val="22"/>
                <w:szCs w:val="22"/>
              </w:rPr>
              <w:t>–</w:t>
            </w:r>
            <w:r w:rsidRPr="00D511EA">
              <w:rPr>
                <w:sz w:val="22"/>
                <w:szCs w:val="22"/>
                <w:lang w:val="en-US"/>
              </w:rPr>
              <w:t>LB</w:t>
            </w:r>
            <w:r w:rsidRPr="00D511EA">
              <w:rPr>
                <w:sz w:val="22"/>
                <w:szCs w:val="22"/>
              </w:rPr>
              <w:t>–</w:t>
            </w:r>
            <w:r w:rsidRPr="00D511EA">
              <w:rPr>
                <w:sz w:val="22"/>
                <w:szCs w:val="22"/>
                <w:lang w:val="en-US"/>
              </w:rPr>
              <w:t>P</w:t>
            </w:r>
            <w:r w:rsidRPr="00D511EA">
              <w:rPr>
                <w:sz w:val="22"/>
                <w:szCs w:val="22"/>
              </w:rPr>
              <w:t>)</w:t>
            </w:r>
          </w:p>
          <w:p w14:paraId="3FC9D00D" w14:textId="77777777" w:rsidR="005A7CDD" w:rsidRPr="00D511EA" w:rsidRDefault="005A7CDD" w:rsidP="00247658">
            <w:pPr>
              <w:rPr>
                <w:rFonts w:cs="Arial"/>
                <w:sz w:val="22"/>
              </w:rPr>
            </w:pPr>
            <w:r w:rsidRPr="00D511EA">
              <w:rPr>
                <w:sz w:val="22"/>
                <w:szCs w:val="22"/>
              </w:rPr>
              <w:t xml:space="preserve">Код 7870-7876 </w:t>
            </w:r>
            <w:r w:rsidRPr="00D511EA">
              <w:rPr>
                <w:rFonts w:cs="Arial"/>
                <w:sz w:val="22"/>
              </w:rPr>
              <w:t>Аддитивная фотополимеризация в ванне (</w:t>
            </w:r>
            <w:r w:rsidRPr="00D511EA">
              <w:rPr>
                <w:rFonts w:cs="Arial"/>
                <w:sz w:val="22"/>
                <w:lang w:val="en-US"/>
              </w:rPr>
              <w:t>UVL</w:t>
            </w:r>
            <w:r w:rsidRPr="00D511EA">
              <w:rPr>
                <w:rFonts w:cs="Arial"/>
                <w:sz w:val="22"/>
              </w:rPr>
              <w:t>)</w:t>
            </w:r>
          </w:p>
          <w:p w14:paraId="3C3F6062" w14:textId="77777777" w:rsidR="009A5008" w:rsidRPr="00D511EA" w:rsidRDefault="009A5008" w:rsidP="00247658">
            <w:pPr>
              <w:rPr>
                <w:sz w:val="22"/>
                <w:szCs w:val="22"/>
              </w:rPr>
            </w:pPr>
            <w:r w:rsidRPr="00D511EA">
              <w:rPr>
                <w:rFonts w:cs="Arial"/>
                <w:sz w:val="22"/>
              </w:rPr>
              <w:t xml:space="preserve">Код 7801 </w:t>
            </w:r>
            <w:r w:rsidRPr="00D511EA">
              <w:rPr>
                <w:sz w:val="22"/>
                <w:szCs w:val="22"/>
              </w:rPr>
              <w:t>Прямой подвод энергии и материала (</w:t>
            </w:r>
            <w:r w:rsidRPr="00D511EA">
              <w:rPr>
                <w:sz w:val="22"/>
                <w:szCs w:val="22"/>
                <w:lang w:val="en-US"/>
              </w:rPr>
              <w:t>DED</w:t>
            </w:r>
            <w:r w:rsidRPr="00D511EA">
              <w:rPr>
                <w:sz w:val="22"/>
                <w:szCs w:val="22"/>
              </w:rPr>
              <w:t>–</w:t>
            </w:r>
            <w:r w:rsidRPr="00D511EA">
              <w:rPr>
                <w:sz w:val="22"/>
                <w:szCs w:val="22"/>
                <w:lang w:val="en-US"/>
              </w:rPr>
              <w:t>EB</w:t>
            </w:r>
            <w:r w:rsidRPr="00D511EA">
              <w:rPr>
                <w:sz w:val="22"/>
                <w:szCs w:val="22"/>
              </w:rPr>
              <w:t>)</w:t>
            </w:r>
          </w:p>
          <w:p w14:paraId="66616B63" w14:textId="77777777" w:rsidR="009A5008" w:rsidRPr="00D511EA" w:rsidRDefault="009A5008" w:rsidP="00247658">
            <w:pPr>
              <w:rPr>
                <w:sz w:val="22"/>
                <w:szCs w:val="22"/>
              </w:rPr>
            </w:pPr>
            <w:r w:rsidRPr="00D511EA">
              <w:rPr>
                <w:sz w:val="22"/>
                <w:szCs w:val="22"/>
              </w:rPr>
              <w:t xml:space="preserve">Коды 7860-7866 </w:t>
            </w:r>
            <w:r w:rsidRPr="00D511EA">
              <w:rPr>
                <w:rFonts w:cs="Arial"/>
                <w:sz w:val="22"/>
              </w:rPr>
              <w:t xml:space="preserve">Аддитивная </w:t>
            </w:r>
            <w:r w:rsidRPr="00D511EA">
              <w:rPr>
                <w:rFonts w:cs="Arial"/>
                <w:sz w:val="22"/>
              </w:rPr>
              <w:lastRenderedPageBreak/>
              <w:t xml:space="preserve">листовая ламинация </w:t>
            </w:r>
            <w:r w:rsidRPr="00D511EA">
              <w:rPr>
                <w:sz w:val="22"/>
                <w:szCs w:val="22"/>
              </w:rPr>
              <w:t>(</w:t>
            </w:r>
            <w:r w:rsidRPr="00D511EA">
              <w:rPr>
                <w:sz w:val="22"/>
                <w:szCs w:val="22"/>
                <w:lang w:val="en-US"/>
              </w:rPr>
              <w:t>SHL</w:t>
            </w:r>
            <w:r w:rsidRPr="00D511EA">
              <w:rPr>
                <w:sz w:val="22"/>
                <w:szCs w:val="22"/>
              </w:rPr>
              <w:t>–</w:t>
            </w:r>
            <w:r w:rsidRPr="00D511EA">
              <w:rPr>
                <w:sz w:val="22"/>
                <w:szCs w:val="22"/>
                <w:lang w:val="en-US"/>
              </w:rPr>
              <w:t>AJ</w:t>
            </w:r>
            <w:r w:rsidRPr="00D511EA">
              <w:rPr>
                <w:sz w:val="22"/>
                <w:szCs w:val="22"/>
              </w:rPr>
              <w:t>)</w:t>
            </w:r>
          </w:p>
          <w:p w14:paraId="4261A25C" w14:textId="77777777" w:rsidR="009A5008" w:rsidRPr="00D511EA" w:rsidRDefault="009A5008" w:rsidP="00247658">
            <w:pPr>
              <w:rPr>
                <w:sz w:val="22"/>
                <w:szCs w:val="22"/>
              </w:rPr>
            </w:pPr>
            <w:r w:rsidRPr="00D511EA">
              <w:rPr>
                <w:sz w:val="22"/>
                <w:szCs w:val="22"/>
              </w:rPr>
              <w:t xml:space="preserve">Коды 7830-7838 </w:t>
            </w:r>
            <w:r w:rsidRPr="00D511EA">
              <w:rPr>
                <w:rFonts w:cs="Arial"/>
                <w:sz w:val="22"/>
              </w:rPr>
              <w:t>Аддитивная экструзия материалов</w:t>
            </w:r>
            <w:r w:rsidRPr="00D511EA">
              <w:rPr>
                <w:rFonts w:cs="Arial"/>
                <w:sz w:val="22"/>
                <w:szCs w:val="22"/>
              </w:rPr>
              <w:t xml:space="preserve"> </w:t>
            </w:r>
            <w:r w:rsidRPr="00D511EA">
              <w:rPr>
                <w:sz w:val="22"/>
                <w:szCs w:val="22"/>
              </w:rPr>
              <w:t>(</w:t>
            </w:r>
            <w:r w:rsidRPr="00D511EA">
              <w:rPr>
                <w:sz w:val="22"/>
                <w:szCs w:val="22"/>
                <w:lang w:val="en-US"/>
              </w:rPr>
              <w:t>MEX</w:t>
            </w:r>
            <w:r w:rsidRPr="00D511EA">
              <w:rPr>
                <w:sz w:val="22"/>
                <w:szCs w:val="22"/>
              </w:rPr>
              <w:t>–</w:t>
            </w:r>
            <w:r w:rsidRPr="00D511EA">
              <w:rPr>
                <w:sz w:val="22"/>
                <w:szCs w:val="22"/>
                <w:lang w:val="en-US"/>
              </w:rPr>
              <w:t>TRB</w:t>
            </w:r>
            <w:r w:rsidRPr="00D511EA">
              <w:rPr>
                <w:sz w:val="22"/>
                <w:szCs w:val="22"/>
              </w:rPr>
              <w:t>–</w:t>
            </w:r>
            <w:r w:rsidRPr="00D511EA">
              <w:rPr>
                <w:sz w:val="22"/>
                <w:szCs w:val="22"/>
                <w:lang w:val="en-US"/>
              </w:rPr>
              <w:t>M</w:t>
            </w:r>
            <w:r w:rsidRPr="00D511EA">
              <w:rPr>
                <w:sz w:val="22"/>
                <w:szCs w:val="22"/>
              </w:rPr>
              <w:t>)</w:t>
            </w:r>
            <w:r w:rsidR="00F92DC6" w:rsidRPr="00D511EA">
              <w:rPr>
                <w:sz w:val="22"/>
                <w:szCs w:val="22"/>
              </w:rPr>
              <w:t>.</w:t>
            </w:r>
          </w:p>
          <w:p w14:paraId="369E84C1" w14:textId="77777777" w:rsidR="009A5008" w:rsidRPr="00D511EA" w:rsidRDefault="00F92DC6" w:rsidP="00F92DC6">
            <w:pPr>
              <w:rPr>
                <w:sz w:val="22"/>
                <w:szCs w:val="22"/>
              </w:rPr>
            </w:pPr>
            <w:r w:rsidRPr="00D511EA">
              <w:rPr>
                <w:sz w:val="22"/>
                <w:szCs w:val="22"/>
              </w:rPr>
              <w:t>Часть кодов сохранена, т.к. являются частными случаями предлагаемых укрупненных операций по ГОСТ Р 57558-2025 и применяются отдельными предприятиями в своей деятельности</w:t>
            </w:r>
          </w:p>
        </w:tc>
      </w:tr>
      <w:tr w:rsidR="00C9323F" w:rsidRPr="00746FC1" w14:paraId="273A60ED" w14:textId="77777777" w:rsidTr="00E66DE8">
        <w:trPr>
          <w:trHeight w:val="47"/>
        </w:trPr>
        <w:tc>
          <w:tcPr>
            <w:tcW w:w="674" w:type="dxa"/>
            <w:tcBorders>
              <w:left w:val="single" w:sz="4" w:space="0" w:color="000000"/>
              <w:right w:val="single" w:sz="4" w:space="0" w:color="000000"/>
            </w:tcBorders>
          </w:tcPr>
          <w:p w14:paraId="123DBA8C"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left w:val="single" w:sz="4" w:space="0" w:color="000000"/>
              <w:right w:val="single" w:sz="4" w:space="0" w:color="000000"/>
            </w:tcBorders>
          </w:tcPr>
          <w:p w14:paraId="652A5A42" w14:textId="77777777" w:rsidR="00C9323F" w:rsidRPr="00D511EA" w:rsidRDefault="00C9323F" w:rsidP="00C9323F">
            <w:pPr>
              <w:rPr>
                <w:sz w:val="22"/>
                <w:szCs w:val="22"/>
              </w:rPr>
            </w:pPr>
            <w:r w:rsidRPr="00D511EA">
              <w:rPr>
                <w:color w:val="000000" w:themeColor="text1"/>
                <w:sz w:val="22"/>
                <w:szCs w:val="22"/>
              </w:rPr>
              <w:t>Раздел 7, таблица 29</w:t>
            </w:r>
          </w:p>
        </w:tc>
        <w:tc>
          <w:tcPr>
            <w:tcW w:w="2552" w:type="dxa"/>
            <w:vMerge w:val="restart"/>
            <w:tcBorders>
              <w:left w:val="single" w:sz="4" w:space="0" w:color="000000"/>
              <w:right w:val="single" w:sz="4" w:space="0" w:color="000000"/>
            </w:tcBorders>
          </w:tcPr>
          <w:p w14:paraId="24D5882B" w14:textId="77777777" w:rsidR="00C9323F" w:rsidRPr="00D511EA" w:rsidRDefault="00C9323F" w:rsidP="00C9323F">
            <w:pPr>
              <w:rPr>
                <w:color w:val="000000"/>
                <w:sz w:val="22"/>
                <w:szCs w:val="22"/>
              </w:rPr>
            </w:pPr>
            <w:r w:rsidRPr="00D511EA">
              <w:rPr>
                <w:color w:val="000000"/>
                <w:sz w:val="22"/>
                <w:szCs w:val="22"/>
              </w:rPr>
              <w:t>АО «ЦНИИмаш» (ГК Роскосмос)</w:t>
            </w:r>
          </w:p>
          <w:p w14:paraId="2ED5AC91" w14:textId="77777777" w:rsidR="00C9323F" w:rsidRPr="00D511EA" w:rsidRDefault="00C9323F" w:rsidP="00C9323F">
            <w:pPr>
              <w:rPr>
                <w:color w:val="000000"/>
                <w:sz w:val="22"/>
                <w:szCs w:val="22"/>
              </w:rPr>
            </w:pPr>
            <w:r w:rsidRPr="00D511EA">
              <w:rPr>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64A1370" w14:textId="77777777" w:rsidR="00C9323F" w:rsidRPr="00D511EA" w:rsidRDefault="00C9323F" w:rsidP="00C9323F">
            <w:pPr>
              <w:tabs>
                <w:tab w:val="left" w:pos="1866"/>
              </w:tabs>
              <w:rPr>
                <w:sz w:val="22"/>
                <w:szCs w:val="22"/>
              </w:rPr>
            </w:pPr>
            <w:r w:rsidRPr="00D511EA">
              <w:rPr>
                <w:sz w:val="22"/>
                <w:szCs w:val="22"/>
              </w:rPr>
              <w:t>Резервный код 94 вида технологического процесса по методу выполнения «Аддитивные технологии» заменить на резервный код 13. Номера таблиц соответственно изменить</w:t>
            </w:r>
          </w:p>
          <w:p w14:paraId="72D88494" w14:textId="77777777" w:rsidR="00C9323F" w:rsidRPr="00D511EA" w:rsidRDefault="00C9323F" w:rsidP="00C9323F">
            <w:pPr>
              <w:tabs>
                <w:tab w:val="left" w:pos="1866"/>
              </w:tabs>
              <w:rPr>
                <w:sz w:val="22"/>
                <w:szCs w:val="22"/>
              </w:rPr>
            </w:pPr>
            <w:r w:rsidRPr="00D511EA">
              <w:rPr>
                <w:sz w:val="22"/>
                <w:szCs w:val="22"/>
              </w:rPr>
              <w:t>Таблица ХХ – Аддитивные технологии</w:t>
            </w:r>
          </w:p>
          <w:p w14:paraId="77631A3F" w14:textId="77777777" w:rsidR="00C9323F" w:rsidRPr="00D511EA" w:rsidRDefault="00C9323F" w:rsidP="00C9323F">
            <w:pPr>
              <w:tabs>
                <w:tab w:val="left" w:pos="1866"/>
              </w:tabs>
              <w:rPr>
                <w:sz w:val="22"/>
                <w:szCs w:val="22"/>
              </w:rPr>
            </w:pPr>
            <w:r w:rsidRPr="00D511EA">
              <w:rPr>
                <w:sz w:val="22"/>
                <w:szCs w:val="22"/>
              </w:rPr>
              <w:t>Обоснование:</w:t>
            </w:r>
          </w:p>
          <w:p w14:paraId="2FF2E616" w14:textId="77777777" w:rsidR="00C9323F" w:rsidRPr="00D511EA" w:rsidRDefault="00C9323F" w:rsidP="00C9323F">
            <w:pPr>
              <w:tabs>
                <w:tab w:val="left" w:pos="1866"/>
              </w:tabs>
              <w:rPr>
                <w:sz w:val="22"/>
                <w:szCs w:val="22"/>
              </w:rPr>
            </w:pPr>
            <w:r w:rsidRPr="00D511EA">
              <w:rPr>
                <w:sz w:val="22"/>
                <w:szCs w:val="22"/>
              </w:rPr>
              <w:t>Исключение затрат времени на корректировку кодов в системе САПР ТД и на корректировку технологических документов, разработанных на предприятии</w:t>
            </w:r>
          </w:p>
        </w:tc>
        <w:tc>
          <w:tcPr>
            <w:tcW w:w="3119" w:type="dxa"/>
            <w:gridSpan w:val="2"/>
            <w:tcBorders>
              <w:left w:val="single" w:sz="4" w:space="0" w:color="000000"/>
              <w:right w:val="single" w:sz="4" w:space="0" w:color="000000"/>
            </w:tcBorders>
          </w:tcPr>
          <w:p w14:paraId="1471B5EF" w14:textId="77777777" w:rsidR="009A5008" w:rsidRPr="00D511EA" w:rsidRDefault="009A5008" w:rsidP="009A5008">
            <w:pPr>
              <w:autoSpaceDE w:val="0"/>
              <w:autoSpaceDN w:val="0"/>
              <w:adjustRightInd w:val="0"/>
              <w:rPr>
                <w:sz w:val="22"/>
                <w:szCs w:val="22"/>
              </w:rPr>
            </w:pPr>
            <w:r w:rsidRPr="00D511EA">
              <w:rPr>
                <w:sz w:val="22"/>
                <w:szCs w:val="22"/>
              </w:rPr>
              <w:t>Принято к сведению.</w:t>
            </w:r>
          </w:p>
          <w:p w14:paraId="695D406D" w14:textId="77777777" w:rsidR="009A5008" w:rsidRPr="00D511EA" w:rsidRDefault="009A5008" w:rsidP="009A5008">
            <w:pPr>
              <w:autoSpaceDE w:val="0"/>
              <w:autoSpaceDN w:val="0"/>
              <w:adjustRightInd w:val="0"/>
              <w:rPr>
                <w:sz w:val="22"/>
                <w:szCs w:val="22"/>
              </w:rPr>
            </w:pPr>
            <w:r w:rsidRPr="00D511EA">
              <w:rPr>
                <w:sz w:val="22"/>
                <w:szCs w:val="22"/>
              </w:rPr>
              <w:t xml:space="preserve">Внесены операции в </w:t>
            </w:r>
            <w:r w:rsidRPr="00D511EA">
              <w:rPr>
                <w:rFonts w:cs="Arial"/>
                <w:sz w:val="22"/>
              </w:rPr>
              <w:t>таблицу А.26 ‒ Аддитивные технологические процессы ‒ код 78</w:t>
            </w:r>
            <w:r w:rsidRPr="00D511EA">
              <w:rPr>
                <w:sz w:val="22"/>
                <w:szCs w:val="22"/>
              </w:rPr>
              <w:t>:</w:t>
            </w:r>
          </w:p>
          <w:p w14:paraId="397D950D" w14:textId="77777777" w:rsidR="009A5008" w:rsidRPr="00D511EA" w:rsidRDefault="009A5008" w:rsidP="009A5008">
            <w:pPr>
              <w:rPr>
                <w:sz w:val="22"/>
                <w:szCs w:val="22"/>
              </w:rPr>
            </w:pPr>
            <w:r w:rsidRPr="00D511EA">
              <w:rPr>
                <w:sz w:val="22"/>
                <w:szCs w:val="22"/>
              </w:rPr>
              <w:t>Коды от 7800 до 7899.</w:t>
            </w:r>
          </w:p>
          <w:p w14:paraId="21CBEC71" w14:textId="77777777" w:rsidR="00C9323F" w:rsidRPr="00D511EA" w:rsidRDefault="009A5008" w:rsidP="009A5008">
            <w:pPr>
              <w:rPr>
                <w:sz w:val="22"/>
                <w:szCs w:val="22"/>
              </w:rPr>
            </w:pPr>
            <w:r w:rsidRPr="00D511EA">
              <w:rPr>
                <w:sz w:val="22"/>
                <w:szCs w:val="22"/>
              </w:rPr>
              <w:t>По результатам рассмотрения предложений и замечаний таблица дополнена новыми операциями</w:t>
            </w:r>
          </w:p>
        </w:tc>
      </w:tr>
      <w:tr w:rsidR="00C9323F" w:rsidRPr="00746FC1" w14:paraId="64EC7DDD" w14:textId="77777777" w:rsidTr="00E66DE8">
        <w:trPr>
          <w:trHeight w:val="47"/>
        </w:trPr>
        <w:tc>
          <w:tcPr>
            <w:tcW w:w="674" w:type="dxa"/>
            <w:tcBorders>
              <w:left w:val="single" w:sz="4" w:space="0" w:color="000000"/>
              <w:right w:val="single" w:sz="4" w:space="0" w:color="000000"/>
            </w:tcBorders>
          </w:tcPr>
          <w:p w14:paraId="05A52E95"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CF8AC5F"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AF992B9"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37EB7B9" w14:textId="77777777" w:rsidR="00C9323F" w:rsidRPr="00D511EA" w:rsidRDefault="00C9323F" w:rsidP="00C9323F">
            <w:pPr>
              <w:rPr>
                <w:sz w:val="22"/>
                <w:szCs w:val="22"/>
              </w:rPr>
            </w:pPr>
            <w:r w:rsidRPr="00D511EA">
              <w:rPr>
                <w:sz w:val="22"/>
                <w:szCs w:val="22"/>
              </w:rPr>
              <w:t>Код 1301 резервный</w:t>
            </w:r>
          </w:p>
          <w:p w14:paraId="1F5AF8FE"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000EF860" w14:textId="77777777" w:rsidR="00C9323F" w:rsidRPr="00D511EA" w:rsidRDefault="00C9323F" w:rsidP="00C9323F">
            <w:pPr>
              <w:tabs>
                <w:tab w:val="left" w:pos="1866"/>
              </w:tabs>
              <w:rPr>
                <w:sz w:val="22"/>
                <w:szCs w:val="22"/>
              </w:rPr>
            </w:pPr>
            <w:r w:rsidRPr="00D511EA">
              <w:rPr>
                <w:sz w:val="22"/>
                <w:szCs w:val="22"/>
              </w:rPr>
              <w:t>Код 1301 – 3</w:t>
            </w:r>
            <w:r w:rsidRPr="00D511EA">
              <w:rPr>
                <w:sz w:val="22"/>
                <w:szCs w:val="22"/>
                <w:lang w:val="en-US"/>
              </w:rPr>
              <w:t>D</w:t>
            </w:r>
            <w:r w:rsidRPr="00D511EA">
              <w:rPr>
                <w:sz w:val="22"/>
                <w:szCs w:val="22"/>
              </w:rPr>
              <w:t>–сканирование</w:t>
            </w:r>
          </w:p>
          <w:p w14:paraId="595B3505"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1B0DD8DC" w14:textId="77777777" w:rsidR="00C9323F" w:rsidRPr="00D511EA" w:rsidRDefault="00634AD7" w:rsidP="00C9323F">
            <w:pPr>
              <w:rPr>
                <w:sz w:val="22"/>
                <w:szCs w:val="22"/>
              </w:rPr>
            </w:pPr>
            <w:r w:rsidRPr="00D511EA">
              <w:rPr>
                <w:sz w:val="22"/>
                <w:szCs w:val="22"/>
              </w:rPr>
              <w:t>Принято.</w:t>
            </w:r>
          </w:p>
          <w:p w14:paraId="7D454171" w14:textId="77777777" w:rsidR="00634AD7" w:rsidRPr="00D511EA" w:rsidRDefault="00634AD7" w:rsidP="00C9323F">
            <w:pPr>
              <w:rPr>
                <w:sz w:val="22"/>
                <w:szCs w:val="22"/>
              </w:rPr>
            </w:pPr>
            <w:r w:rsidRPr="00D511EA">
              <w:rPr>
                <w:sz w:val="22"/>
                <w:szCs w:val="22"/>
              </w:rPr>
              <w:t>Код 7802</w:t>
            </w:r>
          </w:p>
        </w:tc>
      </w:tr>
      <w:tr w:rsidR="00C9323F" w:rsidRPr="00746FC1" w14:paraId="1297E4C3" w14:textId="77777777" w:rsidTr="00E66DE8">
        <w:trPr>
          <w:trHeight w:val="47"/>
        </w:trPr>
        <w:tc>
          <w:tcPr>
            <w:tcW w:w="674" w:type="dxa"/>
            <w:tcBorders>
              <w:left w:val="single" w:sz="4" w:space="0" w:color="000000"/>
              <w:right w:val="single" w:sz="4" w:space="0" w:color="000000"/>
            </w:tcBorders>
          </w:tcPr>
          <w:p w14:paraId="5FA58430"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BCD1DC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6FC03D4"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D2BC031" w14:textId="77777777" w:rsidR="00C9323F" w:rsidRPr="00D511EA" w:rsidRDefault="00C9323F" w:rsidP="00C9323F">
            <w:pPr>
              <w:rPr>
                <w:sz w:val="22"/>
                <w:szCs w:val="22"/>
              </w:rPr>
            </w:pPr>
            <w:r w:rsidRPr="00D511EA">
              <w:rPr>
                <w:sz w:val="22"/>
                <w:szCs w:val="22"/>
              </w:rPr>
              <w:t>Код 1302 резервный</w:t>
            </w:r>
          </w:p>
          <w:p w14:paraId="12791263" w14:textId="77777777" w:rsidR="00C9323F" w:rsidRPr="00D511EA" w:rsidRDefault="00C9323F" w:rsidP="00C9323F">
            <w:pPr>
              <w:tabs>
                <w:tab w:val="left" w:pos="1866"/>
              </w:tabs>
              <w:rPr>
                <w:sz w:val="22"/>
                <w:szCs w:val="22"/>
              </w:rPr>
            </w:pPr>
            <w:r w:rsidRPr="00D511EA">
              <w:rPr>
                <w:sz w:val="22"/>
                <w:szCs w:val="22"/>
              </w:rPr>
              <w:t>Ввести наименование операции</w:t>
            </w:r>
          </w:p>
          <w:p w14:paraId="49C319BC" w14:textId="77777777" w:rsidR="00C9323F" w:rsidRPr="00D511EA" w:rsidRDefault="00C9323F" w:rsidP="00C9323F">
            <w:pPr>
              <w:tabs>
                <w:tab w:val="left" w:pos="1866"/>
              </w:tabs>
              <w:rPr>
                <w:sz w:val="22"/>
                <w:szCs w:val="22"/>
              </w:rPr>
            </w:pPr>
            <w:r w:rsidRPr="00D511EA">
              <w:rPr>
                <w:sz w:val="22"/>
                <w:szCs w:val="22"/>
              </w:rPr>
              <w:t>Код 1302 – Лазерное спекание</w:t>
            </w:r>
          </w:p>
          <w:p w14:paraId="5CBF1CDC" w14:textId="77777777" w:rsidR="00C9323F" w:rsidRPr="00D511EA" w:rsidRDefault="00C9323F" w:rsidP="00C9323F">
            <w:pPr>
              <w:tabs>
                <w:tab w:val="left" w:pos="1866"/>
              </w:tabs>
              <w:rPr>
                <w:sz w:val="22"/>
                <w:szCs w:val="22"/>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2AC2FC6A" w14:textId="77777777" w:rsidR="00C9323F" w:rsidRPr="00D511EA" w:rsidRDefault="00634AD7" w:rsidP="00C9323F">
            <w:pPr>
              <w:rPr>
                <w:sz w:val="22"/>
                <w:szCs w:val="22"/>
              </w:rPr>
            </w:pPr>
            <w:r w:rsidRPr="00D511EA">
              <w:rPr>
                <w:sz w:val="22"/>
                <w:szCs w:val="22"/>
              </w:rPr>
              <w:t>Принято частично.</w:t>
            </w:r>
          </w:p>
          <w:p w14:paraId="155A35D8" w14:textId="77777777" w:rsidR="00634AD7" w:rsidRPr="00D511EA" w:rsidRDefault="00634AD7" w:rsidP="00634AD7">
            <w:pPr>
              <w:rPr>
                <w:sz w:val="22"/>
                <w:szCs w:val="22"/>
              </w:rPr>
            </w:pPr>
            <w:r w:rsidRPr="00D511EA">
              <w:rPr>
                <w:sz w:val="22"/>
                <w:szCs w:val="22"/>
              </w:rPr>
              <w:t xml:space="preserve">Код 7886.01 </w:t>
            </w:r>
            <w:r w:rsidRPr="00D511EA">
              <w:rPr>
                <w:rFonts w:cs="Arial"/>
                <w:sz w:val="22"/>
                <w:szCs w:val="22"/>
              </w:rPr>
              <w:t xml:space="preserve">Лазерное </w:t>
            </w:r>
            <w:r w:rsidRPr="00D511EA">
              <w:rPr>
                <w:sz w:val="22"/>
                <w:szCs w:val="22"/>
              </w:rPr>
              <w:t>спекание (</w:t>
            </w:r>
            <w:r w:rsidRPr="00D511EA">
              <w:rPr>
                <w:sz w:val="22"/>
                <w:szCs w:val="22"/>
                <w:lang w:val="en-US"/>
              </w:rPr>
              <w:t>PBF</w:t>
            </w:r>
            <w:r w:rsidRPr="00D511EA">
              <w:rPr>
                <w:sz w:val="22"/>
                <w:szCs w:val="22"/>
              </w:rPr>
              <w:t>–</w:t>
            </w:r>
            <w:r w:rsidRPr="00D511EA">
              <w:rPr>
                <w:sz w:val="22"/>
                <w:szCs w:val="22"/>
                <w:lang w:val="en-US"/>
              </w:rPr>
              <w:t>LB</w:t>
            </w:r>
            <w:r w:rsidRPr="00D511EA">
              <w:rPr>
                <w:sz w:val="22"/>
                <w:szCs w:val="22"/>
              </w:rPr>
              <w:t>–</w:t>
            </w:r>
            <w:r w:rsidRPr="00D511EA">
              <w:rPr>
                <w:sz w:val="22"/>
                <w:szCs w:val="22"/>
                <w:lang w:val="en-US"/>
              </w:rPr>
              <w:t>P</w:t>
            </w:r>
            <w:r w:rsidRPr="00D511EA">
              <w:rPr>
                <w:sz w:val="22"/>
                <w:szCs w:val="22"/>
              </w:rPr>
              <w:t>)</w:t>
            </w:r>
          </w:p>
          <w:p w14:paraId="40D04FF3" w14:textId="77777777" w:rsidR="00634AD7" w:rsidRPr="00D511EA" w:rsidRDefault="00634AD7" w:rsidP="00C9323F">
            <w:pPr>
              <w:rPr>
                <w:sz w:val="22"/>
                <w:szCs w:val="22"/>
              </w:rPr>
            </w:pPr>
          </w:p>
        </w:tc>
      </w:tr>
      <w:tr w:rsidR="00C9323F" w:rsidRPr="00746FC1" w14:paraId="61732228" w14:textId="77777777" w:rsidTr="00E66DE8">
        <w:trPr>
          <w:trHeight w:val="47"/>
        </w:trPr>
        <w:tc>
          <w:tcPr>
            <w:tcW w:w="674" w:type="dxa"/>
            <w:tcBorders>
              <w:left w:val="single" w:sz="4" w:space="0" w:color="000000"/>
              <w:right w:val="single" w:sz="4" w:space="0" w:color="000000"/>
            </w:tcBorders>
          </w:tcPr>
          <w:p w14:paraId="682FCB4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C956238"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9E5BD82"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DA402C9" w14:textId="77777777" w:rsidR="00C9323F" w:rsidRPr="00D511EA" w:rsidRDefault="00C9323F" w:rsidP="00C9323F">
            <w:pPr>
              <w:rPr>
                <w:sz w:val="22"/>
                <w:szCs w:val="22"/>
              </w:rPr>
            </w:pPr>
            <w:r w:rsidRPr="00D511EA">
              <w:rPr>
                <w:sz w:val="22"/>
                <w:szCs w:val="22"/>
              </w:rPr>
              <w:t>Код 1303 резервный</w:t>
            </w:r>
          </w:p>
          <w:p w14:paraId="780BBBB2"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752CA455" w14:textId="77777777" w:rsidR="00C9323F" w:rsidRPr="00D511EA" w:rsidRDefault="00C9323F" w:rsidP="00C9323F">
            <w:pPr>
              <w:pStyle w:val="25"/>
              <w:shd w:val="clear" w:color="auto" w:fill="auto"/>
              <w:spacing w:before="0" w:after="0" w:line="274" w:lineRule="exact"/>
            </w:pPr>
            <w:r w:rsidRPr="00D511EA">
              <w:t>Код 1303 – Лазерное сплавление</w:t>
            </w:r>
          </w:p>
          <w:p w14:paraId="4CA936B5"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12A491E7" w14:textId="77777777" w:rsidR="00C9323F" w:rsidRPr="00D511EA" w:rsidRDefault="00634AD7" w:rsidP="00C9323F">
            <w:pPr>
              <w:rPr>
                <w:sz w:val="22"/>
                <w:szCs w:val="22"/>
              </w:rPr>
            </w:pPr>
            <w:r w:rsidRPr="00D511EA">
              <w:rPr>
                <w:sz w:val="22"/>
                <w:szCs w:val="22"/>
              </w:rPr>
              <w:t>Принято частично.</w:t>
            </w:r>
          </w:p>
          <w:p w14:paraId="4E7DFDB8" w14:textId="77777777" w:rsidR="00634AD7" w:rsidRPr="00D511EA" w:rsidRDefault="00634AD7" w:rsidP="00634AD7">
            <w:pPr>
              <w:rPr>
                <w:rFonts w:cs="Arial"/>
                <w:sz w:val="22"/>
              </w:rPr>
            </w:pPr>
            <w:r w:rsidRPr="00D511EA">
              <w:rPr>
                <w:sz w:val="22"/>
                <w:szCs w:val="22"/>
              </w:rPr>
              <w:t xml:space="preserve">Код 7886 </w:t>
            </w:r>
            <w:r w:rsidRPr="00D511EA">
              <w:rPr>
                <w:rFonts w:cs="Arial"/>
                <w:sz w:val="22"/>
              </w:rPr>
              <w:t>Лазерное сплавление (</w:t>
            </w:r>
            <w:r w:rsidRPr="00D511EA">
              <w:rPr>
                <w:rFonts w:cs="Arial"/>
                <w:sz w:val="22"/>
                <w:lang w:val="en-US"/>
              </w:rPr>
              <w:t>PBF</w:t>
            </w:r>
            <w:r w:rsidRPr="00D511EA">
              <w:rPr>
                <w:rFonts w:cs="Arial"/>
                <w:sz w:val="22"/>
              </w:rPr>
              <w:t>-</w:t>
            </w:r>
            <w:r w:rsidRPr="00D511EA">
              <w:rPr>
                <w:rFonts w:cs="Arial"/>
                <w:sz w:val="22"/>
                <w:lang w:val="en-US"/>
              </w:rPr>
              <w:t>LB</w:t>
            </w:r>
            <w:r w:rsidRPr="00D511EA">
              <w:rPr>
                <w:rFonts w:cs="Arial"/>
                <w:sz w:val="22"/>
              </w:rPr>
              <w:t>-</w:t>
            </w:r>
            <w:r w:rsidRPr="00D511EA">
              <w:rPr>
                <w:rFonts w:cs="Arial"/>
                <w:sz w:val="22"/>
                <w:lang w:val="en-US"/>
              </w:rPr>
              <w:t>M</w:t>
            </w:r>
            <w:r w:rsidRPr="00D511EA">
              <w:rPr>
                <w:rFonts w:cs="Arial"/>
                <w:sz w:val="22"/>
              </w:rPr>
              <w:t>)</w:t>
            </w:r>
          </w:p>
          <w:p w14:paraId="527B5B87" w14:textId="77777777" w:rsidR="00634AD7" w:rsidRPr="00D511EA" w:rsidRDefault="00634AD7" w:rsidP="00C9323F">
            <w:pPr>
              <w:rPr>
                <w:sz w:val="22"/>
                <w:szCs w:val="22"/>
              </w:rPr>
            </w:pPr>
          </w:p>
        </w:tc>
      </w:tr>
      <w:tr w:rsidR="00C9323F" w:rsidRPr="00746FC1" w14:paraId="64C5F348" w14:textId="77777777" w:rsidTr="00E66DE8">
        <w:trPr>
          <w:trHeight w:val="47"/>
        </w:trPr>
        <w:tc>
          <w:tcPr>
            <w:tcW w:w="674" w:type="dxa"/>
            <w:tcBorders>
              <w:left w:val="single" w:sz="4" w:space="0" w:color="000000"/>
              <w:right w:val="single" w:sz="4" w:space="0" w:color="000000"/>
            </w:tcBorders>
          </w:tcPr>
          <w:p w14:paraId="18F249C0"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2040FD6"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0E04A5B"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7912EB9" w14:textId="77777777" w:rsidR="00C9323F" w:rsidRPr="00D511EA" w:rsidRDefault="00C9323F" w:rsidP="00C9323F">
            <w:pPr>
              <w:rPr>
                <w:sz w:val="22"/>
                <w:szCs w:val="22"/>
              </w:rPr>
            </w:pPr>
            <w:r w:rsidRPr="00D511EA">
              <w:rPr>
                <w:sz w:val="22"/>
                <w:szCs w:val="22"/>
              </w:rPr>
              <w:t>Код 1304 резервный</w:t>
            </w:r>
          </w:p>
          <w:p w14:paraId="67BA2262"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6AC5E5C3" w14:textId="77777777" w:rsidR="00C9323F" w:rsidRPr="00D511EA" w:rsidRDefault="00C9323F" w:rsidP="00C9323F">
            <w:pPr>
              <w:pStyle w:val="25"/>
              <w:shd w:val="clear" w:color="auto" w:fill="auto"/>
              <w:spacing w:before="0" w:after="0" w:line="274" w:lineRule="exact"/>
            </w:pPr>
            <w:r w:rsidRPr="00D511EA">
              <w:t>Код 1304 – Многоструйное моделирование</w:t>
            </w:r>
          </w:p>
          <w:p w14:paraId="450C53B7"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04F46049" w14:textId="77777777" w:rsidR="00634AD7" w:rsidRPr="00D511EA" w:rsidRDefault="00634AD7" w:rsidP="00634AD7">
            <w:pPr>
              <w:rPr>
                <w:sz w:val="22"/>
                <w:szCs w:val="22"/>
              </w:rPr>
            </w:pPr>
            <w:r w:rsidRPr="00D511EA">
              <w:rPr>
                <w:sz w:val="22"/>
                <w:szCs w:val="22"/>
              </w:rPr>
              <w:t>Принято.</w:t>
            </w:r>
          </w:p>
          <w:p w14:paraId="2E1E8AF7" w14:textId="77777777" w:rsidR="00C9323F" w:rsidRPr="00D511EA" w:rsidRDefault="00634AD7" w:rsidP="00634AD7">
            <w:pPr>
              <w:rPr>
                <w:sz w:val="22"/>
                <w:szCs w:val="22"/>
              </w:rPr>
            </w:pPr>
            <w:r w:rsidRPr="00D511EA">
              <w:rPr>
                <w:sz w:val="22"/>
                <w:szCs w:val="22"/>
              </w:rPr>
              <w:t>Код 7803</w:t>
            </w:r>
          </w:p>
        </w:tc>
      </w:tr>
      <w:tr w:rsidR="00C9323F" w:rsidRPr="00746FC1" w14:paraId="2687FEEB" w14:textId="77777777" w:rsidTr="00E66DE8">
        <w:trPr>
          <w:trHeight w:val="47"/>
        </w:trPr>
        <w:tc>
          <w:tcPr>
            <w:tcW w:w="674" w:type="dxa"/>
            <w:tcBorders>
              <w:left w:val="single" w:sz="4" w:space="0" w:color="000000"/>
              <w:right w:val="single" w:sz="4" w:space="0" w:color="000000"/>
            </w:tcBorders>
          </w:tcPr>
          <w:p w14:paraId="1912EAEC"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5CB2A71"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E27E832"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C03BA61" w14:textId="77777777" w:rsidR="00C9323F" w:rsidRPr="00D511EA" w:rsidRDefault="00C9323F" w:rsidP="00C9323F">
            <w:pPr>
              <w:rPr>
                <w:sz w:val="22"/>
                <w:szCs w:val="22"/>
              </w:rPr>
            </w:pPr>
            <w:r w:rsidRPr="00D511EA">
              <w:rPr>
                <w:sz w:val="22"/>
                <w:szCs w:val="22"/>
              </w:rPr>
              <w:t>Код 1305 резервный</w:t>
            </w:r>
          </w:p>
          <w:p w14:paraId="7611EA82"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285E842D" w14:textId="77777777" w:rsidR="00C9323F" w:rsidRPr="00D511EA" w:rsidRDefault="00C9323F" w:rsidP="00C9323F">
            <w:pPr>
              <w:pStyle w:val="25"/>
              <w:shd w:val="clear" w:color="auto" w:fill="auto"/>
              <w:spacing w:before="0" w:after="0" w:line="274" w:lineRule="exact"/>
            </w:pPr>
            <w:r w:rsidRPr="00D511EA">
              <w:lastRenderedPageBreak/>
              <w:t>Код 1305 – Наращивание слоя</w:t>
            </w:r>
          </w:p>
          <w:p w14:paraId="4D016B11"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4A755845" w14:textId="77777777" w:rsidR="00634AD7" w:rsidRPr="00D511EA" w:rsidRDefault="00634AD7" w:rsidP="00634AD7">
            <w:pPr>
              <w:rPr>
                <w:sz w:val="22"/>
                <w:szCs w:val="22"/>
              </w:rPr>
            </w:pPr>
            <w:r w:rsidRPr="00D511EA">
              <w:rPr>
                <w:sz w:val="22"/>
                <w:szCs w:val="22"/>
              </w:rPr>
              <w:lastRenderedPageBreak/>
              <w:t>Принято.</w:t>
            </w:r>
          </w:p>
          <w:p w14:paraId="12C83AE4" w14:textId="77777777" w:rsidR="00C9323F" w:rsidRPr="00D511EA" w:rsidRDefault="00634AD7" w:rsidP="00634AD7">
            <w:pPr>
              <w:rPr>
                <w:sz w:val="22"/>
                <w:szCs w:val="22"/>
              </w:rPr>
            </w:pPr>
            <w:r w:rsidRPr="00D511EA">
              <w:rPr>
                <w:sz w:val="22"/>
                <w:szCs w:val="22"/>
              </w:rPr>
              <w:t>Код 7804</w:t>
            </w:r>
          </w:p>
        </w:tc>
      </w:tr>
      <w:tr w:rsidR="00C9323F" w:rsidRPr="00746FC1" w14:paraId="7FEBB106" w14:textId="77777777" w:rsidTr="00E66DE8">
        <w:trPr>
          <w:trHeight w:val="47"/>
        </w:trPr>
        <w:tc>
          <w:tcPr>
            <w:tcW w:w="674" w:type="dxa"/>
            <w:tcBorders>
              <w:left w:val="single" w:sz="4" w:space="0" w:color="000000"/>
              <w:right w:val="single" w:sz="4" w:space="0" w:color="000000"/>
            </w:tcBorders>
          </w:tcPr>
          <w:p w14:paraId="4A4B38CA"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2CE78CC"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05FCF4AB"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442ED55" w14:textId="77777777" w:rsidR="00C9323F" w:rsidRPr="00D511EA" w:rsidRDefault="00C9323F" w:rsidP="00C9323F">
            <w:pPr>
              <w:rPr>
                <w:sz w:val="22"/>
                <w:szCs w:val="22"/>
              </w:rPr>
            </w:pPr>
            <w:r w:rsidRPr="00D511EA">
              <w:rPr>
                <w:sz w:val="22"/>
                <w:szCs w:val="22"/>
              </w:rPr>
              <w:t>Код 1306 резервный</w:t>
            </w:r>
          </w:p>
          <w:p w14:paraId="2697ABF9"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23AD3DFC" w14:textId="77777777" w:rsidR="00C9323F" w:rsidRPr="00D511EA" w:rsidRDefault="00C9323F" w:rsidP="00C9323F">
            <w:pPr>
              <w:pStyle w:val="25"/>
              <w:shd w:val="clear" w:color="auto" w:fill="auto"/>
              <w:spacing w:before="0" w:after="0" w:line="274" w:lineRule="exact"/>
            </w:pPr>
            <w:r w:rsidRPr="00D511EA">
              <w:t>Код 1306 – Наслаивание</w:t>
            </w:r>
          </w:p>
          <w:p w14:paraId="482FADCF"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682BC00E" w14:textId="77777777" w:rsidR="00634AD7" w:rsidRPr="00D511EA" w:rsidRDefault="00634AD7" w:rsidP="00634AD7">
            <w:pPr>
              <w:rPr>
                <w:sz w:val="22"/>
                <w:szCs w:val="22"/>
              </w:rPr>
            </w:pPr>
            <w:r w:rsidRPr="00D511EA">
              <w:rPr>
                <w:sz w:val="22"/>
                <w:szCs w:val="22"/>
              </w:rPr>
              <w:t>Принято.</w:t>
            </w:r>
          </w:p>
          <w:p w14:paraId="7173BB77" w14:textId="77777777" w:rsidR="00C9323F" w:rsidRPr="00D511EA" w:rsidRDefault="00634AD7" w:rsidP="00634AD7">
            <w:pPr>
              <w:rPr>
                <w:sz w:val="22"/>
                <w:szCs w:val="22"/>
              </w:rPr>
            </w:pPr>
            <w:r w:rsidRPr="00D511EA">
              <w:rPr>
                <w:sz w:val="22"/>
                <w:szCs w:val="22"/>
              </w:rPr>
              <w:t>Код 7805</w:t>
            </w:r>
          </w:p>
        </w:tc>
      </w:tr>
      <w:tr w:rsidR="00C9323F" w:rsidRPr="00746FC1" w14:paraId="004A72D4" w14:textId="77777777" w:rsidTr="00E66DE8">
        <w:trPr>
          <w:trHeight w:val="47"/>
        </w:trPr>
        <w:tc>
          <w:tcPr>
            <w:tcW w:w="674" w:type="dxa"/>
            <w:tcBorders>
              <w:left w:val="single" w:sz="4" w:space="0" w:color="000000"/>
              <w:right w:val="single" w:sz="4" w:space="0" w:color="000000"/>
            </w:tcBorders>
          </w:tcPr>
          <w:p w14:paraId="0FF3297F"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E8B996A"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4C89851F"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2C4DBCA" w14:textId="77777777" w:rsidR="00C9323F" w:rsidRPr="00D511EA" w:rsidRDefault="00C9323F" w:rsidP="00C9323F">
            <w:pPr>
              <w:rPr>
                <w:sz w:val="22"/>
                <w:szCs w:val="22"/>
              </w:rPr>
            </w:pPr>
            <w:r w:rsidRPr="00D511EA">
              <w:rPr>
                <w:sz w:val="22"/>
                <w:szCs w:val="22"/>
              </w:rPr>
              <w:t>Код 1307 резервный</w:t>
            </w:r>
          </w:p>
          <w:p w14:paraId="6530B2F1"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184DAA3C" w14:textId="77777777" w:rsidR="00C9323F" w:rsidRPr="00D511EA" w:rsidRDefault="00C9323F" w:rsidP="00C9323F">
            <w:pPr>
              <w:pStyle w:val="25"/>
              <w:shd w:val="clear" w:color="auto" w:fill="auto"/>
              <w:spacing w:before="0" w:after="0" w:line="274" w:lineRule="exact"/>
            </w:pPr>
            <w:r w:rsidRPr="00D511EA">
              <w:t>Код 1307 – Полимеризация</w:t>
            </w:r>
          </w:p>
          <w:p w14:paraId="76887BBD"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6CFFE77C" w14:textId="77777777" w:rsidR="00C9323F" w:rsidRPr="00D511EA" w:rsidRDefault="00634AD7" w:rsidP="00C9323F">
            <w:pPr>
              <w:rPr>
                <w:sz w:val="22"/>
                <w:szCs w:val="22"/>
              </w:rPr>
            </w:pPr>
            <w:r w:rsidRPr="00D511EA">
              <w:rPr>
                <w:sz w:val="22"/>
                <w:szCs w:val="22"/>
              </w:rPr>
              <w:t>Принято частично.</w:t>
            </w:r>
          </w:p>
          <w:p w14:paraId="30607A8E" w14:textId="77777777" w:rsidR="00634AD7" w:rsidRPr="00D511EA" w:rsidRDefault="00634AD7" w:rsidP="00634AD7">
            <w:pPr>
              <w:rPr>
                <w:sz w:val="22"/>
                <w:szCs w:val="22"/>
              </w:rPr>
            </w:pPr>
            <w:r w:rsidRPr="00D511EA">
              <w:rPr>
                <w:sz w:val="22"/>
                <w:szCs w:val="22"/>
              </w:rPr>
              <w:t xml:space="preserve">Введены операции  кодами 7870-7876 </w:t>
            </w:r>
            <w:r w:rsidRPr="00D511EA">
              <w:rPr>
                <w:rFonts w:cs="Arial"/>
                <w:sz w:val="22"/>
              </w:rPr>
              <w:t>Аддитивная фотополимеризация в ванне (</w:t>
            </w:r>
            <w:r w:rsidRPr="00D511EA">
              <w:rPr>
                <w:rFonts w:cs="Arial"/>
                <w:sz w:val="22"/>
                <w:lang w:val="en-US"/>
              </w:rPr>
              <w:t>UVL</w:t>
            </w:r>
            <w:r w:rsidRPr="00D511EA">
              <w:rPr>
                <w:rFonts w:cs="Arial"/>
                <w:sz w:val="22"/>
              </w:rPr>
              <w:t>)</w:t>
            </w:r>
          </w:p>
        </w:tc>
      </w:tr>
      <w:tr w:rsidR="00C9323F" w:rsidRPr="00746FC1" w14:paraId="39DDB178" w14:textId="77777777" w:rsidTr="00E66DE8">
        <w:trPr>
          <w:trHeight w:val="47"/>
        </w:trPr>
        <w:tc>
          <w:tcPr>
            <w:tcW w:w="674" w:type="dxa"/>
            <w:tcBorders>
              <w:left w:val="single" w:sz="4" w:space="0" w:color="000000"/>
              <w:right w:val="single" w:sz="4" w:space="0" w:color="000000"/>
            </w:tcBorders>
          </w:tcPr>
          <w:p w14:paraId="4323EF4E"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54A0575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643317F"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ACE91E6" w14:textId="77777777" w:rsidR="00C9323F" w:rsidRPr="00D511EA" w:rsidRDefault="00C9323F" w:rsidP="00C9323F">
            <w:pPr>
              <w:rPr>
                <w:sz w:val="22"/>
                <w:szCs w:val="22"/>
              </w:rPr>
            </w:pPr>
            <w:r w:rsidRPr="00D511EA">
              <w:rPr>
                <w:sz w:val="22"/>
                <w:szCs w:val="22"/>
              </w:rPr>
              <w:t>Код 1308 резервный</w:t>
            </w:r>
          </w:p>
          <w:p w14:paraId="61C030AB"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251803BD" w14:textId="77777777" w:rsidR="00C9323F" w:rsidRPr="00D511EA" w:rsidRDefault="00C9323F" w:rsidP="00C9323F">
            <w:pPr>
              <w:pStyle w:val="25"/>
              <w:shd w:val="clear" w:color="auto" w:fill="auto"/>
              <w:spacing w:before="0" w:after="0" w:line="274" w:lineRule="exact"/>
            </w:pPr>
            <w:r w:rsidRPr="00D511EA">
              <w:t>Код 1308 – Селективное лазерное плавление (</w:t>
            </w:r>
            <w:r w:rsidRPr="00D511EA">
              <w:rPr>
                <w:lang w:val="en-US"/>
              </w:rPr>
              <w:t>SLM</w:t>
            </w:r>
            <w:r w:rsidRPr="00D511EA">
              <w:t>)</w:t>
            </w:r>
          </w:p>
          <w:p w14:paraId="2554278E"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287E276A" w14:textId="77777777" w:rsidR="00C9323F" w:rsidRPr="00D511EA" w:rsidRDefault="00247658" w:rsidP="00C9323F">
            <w:pPr>
              <w:rPr>
                <w:sz w:val="22"/>
                <w:szCs w:val="22"/>
              </w:rPr>
            </w:pPr>
            <w:r w:rsidRPr="00D511EA">
              <w:rPr>
                <w:sz w:val="22"/>
                <w:szCs w:val="22"/>
              </w:rPr>
              <w:t>Принято частично.</w:t>
            </w:r>
          </w:p>
          <w:p w14:paraId="0ABAC329" w14:textId="77777777" w:rsidR="00247658" w:rsidRPr="00D511EA" w:rsidRDefault="0078716B" w:rsidP="00247658">
            <w:pPr>
              <w:rPr>
                <w:sz w:val="22"/>
                <w:szCs w:val="22"/>
              </w:rPr>
            </w:pPr>
            <w:r w:rsidRPr="00D511EA">
              <w:rPr>
                <w:sz w:val="22"/>
                <w:szCs w:val="22"/>
              </w:rPr>
              <w:t xml:space="preserve">Код 7886 </w:t>
            </w:r>
            <w:r w:rsidRPr="00D511EA">
              <w:rPr>
                <w:rFonts w:cs="Arial"/>
                <w:sz w:val="22"/>
              </w:rPr>
              <w:t>Лазерное сплавление (</w:t>
            </w:r>
            <w:r w:rsidRPr="00D511EA">
              <w:rPr>
                <w:rFonts w:cs="Arial"/>
                <w:sz w:val="22"/>
                <w:lang w:val="en-US"/>
              </w:rPr>
              <w:t>PBF</w:t>
            </w:r>
            <w:r w:rsidRPr="00D511EA">
              <w:rPr>
                <w:rFonts w:cs="Arial"/>
                <w:sz w:val="22"/>
              </w:rPr>
              <w:t>-</w:t>
            </w:r>
            <w:r w:rsidRPr="00D511EA">
              <w:rPr>
                <w:rFonts w:cs="Arial"/>
                <w:sz w:val="22"/>
                <w:lang w:val="en-US"/>
              </w:rPr>
              <w:t>LB</w:t>
            </w:r>
            <w:r w:rsidRPr="00D511EA">
              <w:rPr>
                <w:rFonts w:cs="Arial"/>
                <w:sz w:val="22"/>
              </w:rPr>
              <w:t>-</w:t>
            </w:r>
            <w:r w:rsidRPr="00D511EA">
              <w:rPr>
                <w:rFonts w:cs="Arial"/>
                <w:sz w:val="22"/>
                <w:lang w:val="en-US"/>
              </w:rPr>
              <w:t>M</w:t>
            </w:r>
            <w:r w:rsidRPr="00D511EA">
              <w:rPr>
                <w:rFonts w:cs="Arial"/>
                <w:sz w:val="22"/>
              </w:rPr>
              <w:t>)</w:t>
            </w:r>
          </w:p>
        </w:tc>
      </w:tr>
      <w:tr w:rsidR="00C9323F" w:rsidRPr="00746FC1" w14:paraId="7558B3DC" w14:textId="77777777" w:rsidTr="00E66DE8">
        <w:trPr>
          <w:trHeight w:val="47"/>
        </w:trPr>
        <w:tc>
          <w:tcPr>
            <w:tcW w:w="674" w:type="dxa"/>
            <w:tcBorders>
              <w:left w:val="single" w:sz="4" w:space="0" w:color="000000"/>
              <w:right w:val="single" w:sz="4" w:space="0" w:color="000000"/>
            </w:tcBorders>
          </w:tcPr>
          <w:p w14:paraId="08EE1D9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1F0F667"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0429A623"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CD74296" w14:textId="77777777" w:rsidR="00C9323F" w:rsidRPr="00D511EA" w:rsidRDefault="00C9323F" w:rsidP="00C9323F">
            <w:pPr>
              <w:rPr>
                <w:sz w:val="22"/>
                <w:szCs w:val="22"/>
              </w:rPr>
            </w:pPr>
            <w:r w:rsidRPr="00D511EA">
              <w:rPr>
                <w:sz w:val="22"/>
                <w:szCs w:val="22"/>
              </w:rPr>
              <w:t>Код 1309 резервный</w:t>
            </w:r>
          </w:p>
          <w:p w14:paraId="79226555"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37965CD9" w14:textId="77777777" w:rsidR="00C9323F" w:rsidRPr="00D511EA" w:rsidRDefault="00C9323F" w:rsidP="00C9323F">
            <w:pPr>
              <w:pStyle w:val="25"/>
              <w:shd w:val="clear" w:color="auto" w:fill="auto"/>
              <w:spacing w:before="0" w:after="0" w:line="274" w:lineRule="exact"/>
            </w:pPr>
            <w:r w:rsidRPr="00D511EA">
              <w:t>Код 1309 – Селективное лазерное спекание (</w:t>
            </w:r>
            <w:r w:rsidRPr="00D511EA">
              <w:rPr>
                <w:lang w:val="en-US"/>
              </w:rPr>
              <w:t>SLS</w:t>
            </w:r>
            <w:r w:rsidRPr="00D511EA">
              <w:t>–технология)</w:t>
            </w:r>
          </w:p>
          <w:p w14:paraId="1E74CB1F"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01A13962" w14:textId="77777777" w:rsidR="00634AD7" w:rsidRPr="00D511EA" w:rsidRDefault="00634AD7" w:rsidP="00C9323F">
            <w:pPr>
              <w:rPr>
                <w:sz w:val="22"/>
                <w:szCs w:val="22"/>
              </w:rPr>
            </w:pPr>
            <w:r w:rsidRPr="00D511EA">
              <w:rPr>
                <w:sz w:val="22"/>
                <w:szCs w:val="22"/>
              </w:rPr>
              <w:t>Принято частично.</w:t>
            </w:r>
          </w:p>
          <w:p w14:paraId="21232544" w14:textId="77777777" w:rsidR="00AC1668" w:rsidRPr="00D511EA" w:rsidRDefault="00AC1668" w:rsidP="00AC1668">
            <w:pPr>
              <w:rPr>
                <w:sz w:val="22"/>
                <w:szCs w:val="22"/>
              </w:rPr>
            </w:pPr>
            <w:r w:rsidRPr="00D511EA">
              <w:rPr>
                <w:sz w:val="22"/>
                <w:szCs w:val="22"/>
              </w:rPr>
              <w:t xml:space="preserve">Код 7886.01 </w:t>
            </w:r>
            <w:r w:rsidRPr="00D511EA">
              <w:rPr>
                <w:rFonts w:cs="Arial"/>
                <w:sz w:val="22"/>
                <w:szCs w:val="22"/>
              </w:rPr>
              <w:t xml:space="preserve">Лазерное </w:t>
            </w:r>
            <w:r w:rsidRPr="00D511EA">
              <w:rPr>
                <w:sz w:val="22"/>
                <w:szCs w:val="22"/>
              </w:rPr>
              <w:t>спекание (</w:t>
            </w:r>
            <w:r w:rsidRPr="00D511EA">
              <w:rPr>
                <w:sz w:val="22"/>
                <w:szCs w:val="22"/>
                <w:lang w:val="en-US"/>
              </w:rPr>
              <w:t>PBF</w:t>
            </w:r>
            <w:r w:rsidRPr="00D511EA">
              <w:rPr>
                <w:sz w:val="22"/>
                <w:szCs w:val="22"/>
              </w:rPr>
              <w:t>–</w:t>
            </w:r>
            <w:r w:rsidRPr="00D511EA">
              <w:rPr>
                <w:sz w:val="22"/>
                <w:szCs w:val="22"/>
                <w:lang w:val="en-US"/>
              </w:rPr>
              <w:t>LB</w:t>
            </w:r>
            <w:r w:rsidRPr="00D511EA">
              <w:rPr>
                <w:sz w:val="22"/>
                <w:szCs w:val="22"/>
              </w:rPr>
              <w:t>–</w:t>
            </w:r>
            <w:r w:rsidRPr="00D511EA">
              <w:rPr>
                <w:sz w:val="22"/>
                <w:szCs w:val="22"/>
                <w:lang w:val="en-US"/>
              </w:rPr>
              <w:t>P</w:t>
            </w:r>
            <w:r w:rsidRPr="00D511EA">
              <w:rPr>
                <w:sz w:val="22"/>
                <w:szCs w:val="22"/>
              </w:rPr>
              <w:t>).</w:t>
            </w:r>
          </w:p>
          <w:p w14:paraId="5C59722D" w14:textId="77777777" w:rsidR="00AC1668" w:rsidRPr="00D511EA" w:rsidRDefault="00AC1668" w:rsidP="00AC1668">
            <w:pPr>
              <w:rPr>
                <w:sz w:val="22"/>
                <w:szCs w:val="22"/>
              </w:rPr>
            </w:pPr>
            <w:r w:rsidRPr="00D511EA">
              <w:rPr>
                <w:sz w:val="22"/>
                <w:szCs w:val="22"/>
              </w:rPr>
              <w:t>В соответствии с ГОСТ Р 57558–2025 и поступившими замечаниями и предложениями</w:t>
            </w:r>
          </w:p>
          <w:p w14:paraId="6E7E10D5" w14:textId="77777777" w:rsidR="00634AD7" w:rsidRPr="00D511EA" w:rsidRDefault="00634AD7" w:rsidP="00C9323F">
            <w:pPr>
              <w:rPr>
                <w:sz w:val="22"/>
                <w:szCs w:val="22"/>
              </w:rPr>
            </w:pPr>
          </w:p>
        </w:tc>
      </w:tr>
      <w:tr w:rsidR="00C9323F" w:rsidRPr="00746FC1" w14:paraId="27F05D88" w14:textId="77777777" w:rsidTr="00E66DE8">
        <w:trPr>
          <w:trHeight w:val="47"/>
        </w:trPr>
        <w:tc>
          <w:tcPr>
            <w:tcW w:w="674" w:type="dxa"/>
            <w:tcBorders>
              <w:left w:val="single" w:sz="4" w:space="0" w:color="000000"/>
              <w:right w:val="single" w:sz="4" w:space="0" w:color="000000"/>
            </w:tcBorders>
          </w:tcPr>
          <w:p w14:paraId="66F9021F"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9D33B32"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792E87F"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9EE2961" w14:textId="77777777" w:rsidR="00C9323F" w:rsidRPr="00D511EA" w:rsidRDefault="00C9323F" w:rsidP="00C9323F">
            <w:pPr>
              <w:rPr>
                <w:sz w:val="22"/>
                <w:szCs w:val="22"/>
              </w:rPr>
            </w:pPr>
            <w:r w:rsidRPr="00D511EA">
              <w:rPr>
                <w:sz w:val="22"/>
                <w:szCs w:val="22"/>
              </w:rPr>
              <w:t>Код 1310 резервный</w:t>
            </w:r>
          </w:p>
          <w:p w14:paraId="60B62E86"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4823C50A" w14:textId="77777777" w:rsidR="00C9323F" w:rsidRPr="00D511EA" w:rsidRDefault="00C9323F" w:rsidP="00C9323F">
            <w:pPr>
              <w:pStyle w:val="25"/>
              <w:shd w:val="clear" w:color="auto" w:fill="auto"/>
              <w:spacing w:before="0" w:after="0" w:line="274" w:lineRule="exact"/>
            </w:pPr>
            <w:r w:rsidRPr="00D511EA">
              <w:t>Код 1310 – Стереолитография</w:t>
            </w:r>
          </w:p>
          <w:p w14:paraId="1F4ADBDD"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15E16EDA" w14:textId="77777777" w:rsidR="00AC1668" w:rsidRPr="00D511EA" w:rsidRDefault="00AC1668" w:rsidP="00AC1668">
            <w:pPr>
              <w:rPr>
                <w:sz w:val="22"/>
                <w:szCs w:val="22"/>
              </w:rPr>
            </w:pPr>
            <w:r w:rsidRPr="00D511EA">
              <w:rPr>
                <w:sz w:val="22"/>
                <w:szCs w:val="22"/>
              </w:rPr>
              <w:t>Принято.</w:t>
            </w:r>
          </w:p>
          <w:p w14:paraId="04665234" w14:textId="77777777" w:rsidR="00AC1668" w:rsidRPr="00D511EA" w:rsidRDefault="00AC1668" w:rsidP="00AC1668">
            <w:pPr>
              <w:rPr>
                <w:rFonts w:cs="Arial"/>
                <w:sz w:val="22"/>
              </w:rPr>
            </w:pPr>
            <w:r w:rsidRPr="00D511EA">
              <w:rPr>
                <w:sz w:val="22"/>
                <w:szCs w:val="22"/>
              </w:rPr>
              <w:t>Код 7877</w:t>
            </w:r>
          </w:p>
          <w:p w14:paraId="646C406C" w14:textId="77777777" w:rsidR="00AC1668" w:rsidRPr="00D511EA" w:rsidRDefault="00AC1668" w:rsidP="00C9323F">
            <w:pPr>
              <w:rPr>
                <w:sz w:val="22"/>
                <w:szCs w:val="22"/>
              </w:rPr>
            </w:pPr>
          </w:p>
        </w:tc>
      </w:tr>
      <w:tr w:rsidR="00C9323F" w:rsidRPr="00746FC1" w14:paraId="35DE12D6" w14:textId="77777777" w:rsidTr="00E66DE8">
        <w:trPr>
          <w:trHeight w:val="47"/>
        </w:trPr>
        <w:tc>
          <w:tcPr>
            <w:tcW w:w="674" w:type="dxa"/>
            <w:tcBorders>
              <w:left w:val="single" w:sz="4" w:space="0" w:color="000000"/>
              <w:right w:val="single" w:sz="4" w:space="0" w:color="000000"/>
            </w:tcBorders>
          </w:tcPr>
          <w:p w14:paraId="4B40EC45"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4B4DFF2"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7A000853"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E4C47F1" w14:textId="77777777" w:rsidR="00C9323F" w:rsidRPr="00D511EA" w:rsidRDefault="00C9323F" w:rsidP="00C9323F">
            <w:pPr>
              <w:rPr>
                <w:sz w:val="22"/>
                <w:szCs w:val="22"/>
              </w:rPr>
            </w:pPr>
            <w:r w:rsidRPr="00D511EA">
              <w:rPr>
                <w:sz w:val="22"/>
                <w:szCs w:val="22"/>
              </w:rPr>
              <w:t>Код 1311 резервный</w:t>
            </w:r>
          </w:p>
          <w:p w14:paraId="7F70E90D"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29A98558"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Код 1311 – Фотополимеризация</w:t>
            </w:r>
          </w:p>
        </w:tc>
        <w:tc>
          <w:tcPr>
            <w:tcW w:w="3119" w:type="dxa"/>
            <w:gridSpan w:val="2"/>
            <w:tcBorders>
              <w:left w:val="single" w:sz="4" w:space="0" w:color="000000"/>
              <w:right w:val="single" w:sz="4" w:space="0" w:color="000000"/>
            </w:tcBorders>
          </w:tcPr>
          <w:p w14:paraId="676D50EA" w14:textId="77777777" w:rsidR="00AC1668" w:rsidRPr="00D511EA" w:rsidRDefault="00AC1668" w:rsidP="00AC1668">
            <w:pPr>
              <w:rPr>
                <w:sz w:val="22"/>
                <w:szCs w:val="22"/>
              </w:rPr>
            </w:pPr>
            <w:r w:rsidRPr="00D511EA">
              <w:rPr>
                <w:sz w:val="22"/>
                <w:szCs w:val="22"/>
              </w:rPr>
              <w:t>Принято частично.</w:t>
            </w:r>
          </w:p>
          <w:p w14:paraId="67C619F1" w14:textId="77777777" w:rsidR="00C9323F" w:rsidRPr="00D511EA" w:rsidRDefault="00AC1668" w:rsidP="00AC1668">
            <w:pPr>
              <w:rPr>
                <w:sz w:val="22"/>
                <w:szCs w:val="22"/>
              </w:rPr>
            </w:pPr>
            <w:r w:rsidRPr="00D511EA">
              <w:rPr>
                <w:sz w:val="22"/>
                <w:szCs w:val="22"/>
              </w:rPr>
              <w:t xml:space="preserve">Введены операции  кодами 7870-7876 </w:t>
            </w:r>
            <w:r w:rsidRPr="00D511EA">
              <w:rPr>
                <w:rFonts w:cs="Arial"/>
                <w:sz w:val="22"/>
              </w:rPr>
              <w:t>Аддитивная фотополимеризация в ванне (</w:t>
            </w:r>
            <w:r w:rsidRPr="00D511EA">
              <w:rPr>
                <w:rFonts w:cs="Arial"/>
                <w:sz w:val="22"/>
                <w:lang w:val="en-US"/>
              </w:rPr>
              <w:t>UVL</w:t>
            </w:r>
            <w:r w:rsidRPr="00D511EA">
              <w:rPr>
                <w:rFonts w:cs="Arial"/>
                <w:sz w:val="22"/>
              </w:rPr>
              <w:t>)</w:t>
            </w:r>
          </w:p>
        </w:tc>
      </w:tr>
      <w:tr w:rsidR="00C9323F" w:rsidRPr="00746FC1" w14:paraId="644EDC47" w14:textId="77777777" w:rsidTr="00E66DE8">
        <w:trPr>
          <w:trHeight w:val="47"/>
        </w:trPr>
        <w:tc>
          <w:tcPr>
            <w:tcW w:w="674" w:type="dxa"/>
            <w:tcBorders>
              <w:left w:val="single" w:sz="4" w:space="0" w:color="000000"/>
              <w:right w:val="single" w:sz="4" w:space="0" w:color="000000"/>
            </w:tcBorders>
          </w:tcPr>
          <w:p w14:paraId="23855EE1"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E95ADFC"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F408AFD"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A210212" w14:textId="77777777" w:rsidR="00C9323F" w:rsidRPr="00D511EA" w:rsidRDefault="00C9323F" w:rsidP="00C9323F">
            <w:pPr>
              <w:rPr>
                <w:sz w:val="22"/>
                <w:szCs w:val="22"/>
              </w:rPr>
            </w:pPr>
            <w:r w:rsidRPr="00D511EA">
              <w:rPr>
                <w:sz w:val="22"/>
                <w:szCs w:val="22"/>
              </w:rPr>
              <w:t>Код 1312 резервный</w:t>
            </w:r>
          </w:p>
          <w:p w14:paraId="6F595789"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51800B4B"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Код 1312 – Фотополимеризация в ванне</w:t>
            </w:r>
          </w:p>
        </w:tc>
        <w:tc>
          <w:tcPr>
            <w:tcW w:w="3119" w:type="dxa"/>
            <w:gridSpan w:val="2"/>
            <w:tcBorders>
              <w:left w:val="single" w:sz="4" w:space="0" w:color="000000"/>
              <w:right w:val="single" w:sz="4" w:space="0" w:color="000000"/>
            </w:tcBorders>
          </w:tcPr>
          <w:p w14:paraId="383E2512" w14:textId="77777777" w:rsidR="00AC1668" w:rsidRPr="00D511EA" w:rsidRDefault="00AC1668" w:rsidP="00AC1668">
            <w:pPr>
              <w:rPr>
                <w:sz w:val="22"/>
                <w:szCs w:val="22"/>
              </w:rPr>
            </w:pPr>
            <w:r w:rsidRPr="00D511EA">
              <w:rPr>
                <w:sz w:val="22"/>
                <w:szCs w:val="22"/>
              </w:rPr>
              <w:t>Принято частично.</w:t>
            </w:r>
          </w:p>
          <w:p w14:paraId="432101CD" w14:textId="77777777" w:rsidR="00C9323F" w:rsidRPr="00D511EA" w:rsidRDefault="00AC1668" w:rsidP="00AC1668">
            <w:pPr>
              <w:rPr>
                <w:sz w:val="22"/>
                <w:szCs w:val="22"/>
              </w:rPr>
            </w:pPr>
            <w:r w:rsidRPr="00D511EA">
              <w:rPr>
                <w:sz w:val="22"/>
                <w:szCs w:val="22"/>
              </w:rPr>
              <w:t xml:space="preserve">Введены операции  кодами 7870-7876 </w:t>
            </w:r>
            <w:r w:rsidRPr="00D511EA">
              <w:rPr>
                <w:rFonts w:cs="Arial"/>
                <w:sz w:val="22"/>
              </w:rPr>
              <w:t>Аддитивная фотополимеризация в ванне (</w:t>
            </w:r>
            <w:r w:rsidRPr="00D511EA">
              <w:rPr>
                <w:rFonts w:cs="Arial"/>
                <w:sz w:val="22"/>
                <w:lang w:val="en-US"/>
              </w:rPr>
              <w:t>UVL</w:t>
            </w:r>
            <w:r w:rsidRPr="00D511EA">
              <w:rPr>
                <w:rFonts w:cs="Arial"/>
                <w:sz w:val="22"/>
              </w:rPr>
              <w:t>)</w:t>
            </w:r>
          </w:p>
        </w:tc>
      </w:tr>
      <w:tr w:rsidR="00C9323F" w:rsidRPr="00746FC1" w14:paraId="50BCF2F6" w14:textId="77777777" w:rsidTr="00E66DE8">
        <w:trPr>
          <w:trHeight w:val="47"/>
        </w:trPr>
        <w:tc>
          <w:tcPr>
            <w:tcW w:w="674" w:type="dxa"/>
            <w:tcBorders>
              <w:left w:val="single" w:sz="4" w:space="0" w:color="000000"/>
              <w:right w:val="single" w:sz="4" w:space="0" w:color="000000"/>
            </w:tcBorders>
          </w:tcPr>
          <w:p w14:paraId="40658295"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14F7276"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FE6D4A9"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5792F49" w14:textId="77777777" w:rsidR="00C9323F" w:rsidRPr="00D511EA" w:rsidRDefault="00C9323F" w:rsidP="00C9323F">
            <w:pPr>
              <w:rPr>
                <w:sz w:val="22"/>
                <w:szCs w:val="22"/>
              </w:rPr>
            </w:pPr>
            <w:r w:rsidRPr="00D511EA">
              <w:rPr>
                <w:sz w:val="22"/>
                <w:szCs w:val="22"/>
              </w:rPr>
              <w:t>Код 1313 резервный</w:t>
            </w:r>
          </w:p>
          <w:p w14:paraId="5517DFD5"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0FF2BFD4"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lastRenderedPageBreak/>
              <w:t>Код 1313 – Цифровая реконструкция</w:t>
            </w:r>
          </w:p>
        </w:tc>
        <w:tc>
          <w:tcPr>
            <w:tcW w:w="3119" w:type="dxa"/>
            <w:gridSpan w:val="2"/>
            <w:tcBorders>
              <w:left w:val="single" w:sz="4" w:space="0" w:color="000000"/>
              <w:right w:val="single" w:sz="4" w:space="0" w:color="000000"/>
            </w:tcBorders>
          </w:tcPr>
          <w:p w14:paraId="6EB5EC7F" w14:textId="77777777" w:rsidR="00AC1668" w:rsidRPr="00D511EA" w:rsidRDefault="00AC1668" w:rsidP="00AC1668">
            <w:pPr>
              <w:rPr>
                <w:sz w:val="22"/>
                <w:szCs w:val="22"/>
              </w:rPr>
            </w:pPr>
            <w:r w:rsidRPr="00D511EA">
              <w:rPr>
                <w:sz w:val="22"/>
                <w:szCs w:val="22"/>
              </w:rPr>
              <w:lastRenderedPageBreak/>
              <w:t>Принято.</w:t>
            </w:r>
          </w:p>
          <w:p w14:paraId="543EC516" w14:textId="77777777" w:rsidR="00AC1668" w:rsidRPr="00D511EA" w:rsidRDefault="00AC1668" w:rsidP="00AC1668">
            <w:pPr>
              <w:rPr>
                <w:rFonts w:cs="Arial"/>
                <w:sz w:val="22"/>
              </w:rPr>
            </w:pPr>
            <w:r w:rsidRPr="00D511EA">
              <w:rPr>
                <w:sz w:val="22"/>
                <w:szCs w:val="22"/>
              </w:rPr>
              <w:t>Код 7806</w:t>
            </w:r>
          </w:p>
          <w:p w14:paraId="071BCE10" w14:textId="77777777" w:rsidR="00C9323F" w:rsidRPr="00D511EA" w:rsidRDefault="00C9323F" w:rsidP="00C9323F">
            <w:pPr>
              <w:rPr>
                <w:sz w:val="22"/>
                <w:szCs w:val="22"/>
              </w:rPr>
            </w:pPr>
          </w:p>
        </w:tc>
      </w:tr>
      <w:tr w:rsidR="00C9323F" w:rsidRPr="00746FC1" w14:paraId="58CF37B5" w14:textId="77777777" w:rsidTr="00E66DE8">
        <w:trPr>
          <w:trHeight w:val="47"/>
        </w:trPr>
        <w:tc>
          <w:tcPr>
            <w:tcW w:w="674" w:type="dxa"/>
            <w:tcBorders>
              <w:left w:val="single" w:sz="4" w:space="0" w:color="000000"/>
              <w:right w:val="single" w:sz="4" w:space="0" w:color="000000"/>
            </w:tcBorders>
          </w:tcPr>
          <w:p w14:paraId="7BC19537"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C86549E"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8691221"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1E968EF" w14:textId="77777777" w:rsidR="00C9323F" w:rsidRPr="00D511EA" w:rsidRDefault="00C9323F" w:rsidP="00C9323F">
            <w:pPr>
              <w:rPr>
                <w:sz w:val="22"/>
                <w:szCs w:val="22"/>
              </w:rPr>
            </w:pPr>
            <w:r w:rsidRPr="00D511EA">
              <w:rPr>
                <w:sz w:val="22"/>
                <w:szCs w:val="22"/>
              </w:rPr>
              <w:t>Код 1314 резервный</w:t>
            </w:r>
          </w:p>
          <w:p w14:paraId="026B76B7"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6FB5EE72"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Код 1314 – Экструзия материала</w:t>
            </w:r>
          </w:p>
        </w:tc>
        <w:tc>
          <w:tcPr>
            <w:tcW w:w="3119" w:type="dxa"/>
            <w:gridSpan w:val="2"/>
            <w:tcBorders>
              <w:left w:val="single" w:sz="4" w:space="0" w:color="000000"/>
              <w:right w:val="single" w:sz="4" w:space="0" w:color="000000"/>
            </w:tcBorders>
          </w:tcPr>
          <w:p w14:paraId="31896C73" w14:textId="77777777" w:rsidR="00C9323F" w:rsidRPr="00D511EA" w:rsidRDefault="00AC1668" w:rsidP="00C9323F">
            <w:pPr>
              <w:rPr>
                <w:sz w:val="22"/>
                <w:szCs w:val="22"/>
              </w:rPr>
            </w:pPr>
            <w:r w:rsidRPr="00D511EA">
              <w:rPr>
                <w:sz w:val="22"/>
                <w:szCs w:val="22"/>
              </w:rPr>
              <w:t>Принято частично.</w:t>
            </w:r>
          </w:p>
          <w:p w14:paraId="00124AE1" w14:textId="77777777" w:rsidR="00AC1668" w:rsidRPr="00D511EA" w:rsidRDefault="00AC1668" w:rsidP="00C9323F">
            <w:pPr>
              <w:rPr>
                <w:sz w:val="22"/>
                <w:szCs w:val="22"/>
              </w:rPr>
            </w:pPr>
            <w:r w:rsidRPr="00D511EA">
              <w:rPr>
                <w:sz w:val="22"/>
                <w:szCs w:val="22"/>
              </w:rPr>
              <w:t xml:space="preserve">Введены операции  кодами 7830-7838 </w:t>
            </w:r>
            <w:r w:rsidRPr="00D511EA">
              <w:rPr>
                <w:rFonts w:cs="Arial"/>
                <w:sz w:val="22"/>
              </w:rPr>
              <w:t>Аддитивная экструзия материалов</w:t>
            </w:r>
            <w:r w:rsidRPr="00D511EA">
              <w:rPr>
                <w:rFonts w:cs="Arial"/>
                <w:sz w:val="22"/>
                <w:szCs w:val="22"/>
              </w:rPr>
              <w:t xml:space="preserve"> </w:t>
            </w:r>
            <w:r w:rsidRPr="00D511EA">
              <w:rPr>
                <w:sz w:val="22"/>
                <w:szCs w:val="22"/>
              </w:rPr>
              <w:t>(</w:t>
            </w:r>
            <w:r w:rsidRPr="00D511EA">
              <w:rPr>
                <w:sz w:val="22"/>
                <w:szCs w:val="22"/>
                <w:lang w:val="en-US"/>
              </w:rPr>
              <w:t>MEX</w:t>
            </w:r>
            <w:r w:rsidRPr="00D511EA">
              <w:rPr>
                <w:sz w:val="22"/>
                <w:szCs w:val="22"/>
              </w:rPr>
              <w:t>–</w:t>
            </w:r>
            <w:r w:rsidRPr="00D511EA">
              <w:rPr>
                <w:sz w:val="22"/>
                <w:szCs w:val="22"/>
                <w:lang w:val="en-US"/>
              </w:rPr>
              <w:t>TRB</w:t>
            </w:r>
            <w:r w:rsidRPr="00D511EA">
              <w:rPr>
                <w:sz w:val="22"/>
                <w:szCs w:val="22"/>
              </w:rPr>
              <w:t>–</w:t>
            </w:r>
            <w:r w:rsidRPr="00D511EA">
              <w:rPr>
                <w:sz w:val="22"/>
                <w:szCs w:val="22"/>
                <w:lang w:val="en-US"/>
              </w:rPr>
              <w:t>M</w:t>
            </w:r>
            <w:r w:rsidRPr="00D511EA">
              <w:rPr>
                <w:sz w:val="22"/>
                <w:szCs w:val="22"/>
              </w:rPr>
              <w:t>)</w:t>
            </w:r>
          </w:p>
        </w:tc>
      </w:tr>
      <w:tr w:rsidR="00C9323F" w:rsidRPr="00746FC1" w14:paraId="361CFE0F" w14:textId="77777777" w:rsidTr="00E66DE8">
        <w:trPr>
          <w:trHeight w:val="47"/>
        </w:trPr>
        <w:tc>
          <w:tcPr>
            <w:tcW w:w="674" w:type="dxa"/>
            <w:tcBorders>
              <w:left w:val="single" w:sz="4" w:space="0" w:color="000000"/>
              <w:right w:val="single" w:sz="4" w:space="0" w:color="000000"/>
            </w:tcBorders>
          </w:tcPr>
          <w:p w14:paraId="20990DC6"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AB21F13"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0E5EF3F2"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BC14ECC" w14:textId="77777777" w:rsidR="00C9323F" w:rsidRPr="00D511EA" w:rsidRDefault="00C9323F" w:rsidP="00C9323F">
            <w:pPr>
              <w:rPr>
                <w:sz w:val="22"/>
                <w:szCs w:val="22"/>
              </w:rPr>
            </w:pPr>
            <w:r w:rsidRPr="00D511EA">
              <w:rPr>
                <w:sz w:val="22"/>
                <w:szCs w:val="22"/>
              </w:rPr>
              <w:t>Код 1315 резервный</w:t>
            </w:r>
          </w:p>
          <w:p w14:paraId="71F8D7AD"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7276F384"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Код 1315 – Электронно–лучевая плавка</w:t>
            </w:r>
          </w:p>
        </w:tc>
        <w:tc>
          <w:tcPr>
            <w:tcW w:w="3119" w:type="dxa"/>
            <w:gridSpan w:val="2"/>
            <w:tcBorders>
              <w:left w:val="single" w:sz="4" w:space="0" w:color="000000"/>
              <w:right w:val="single" w:sz="4" w:space="0" w:color="000000"/>
            </w:tcBorders>
          </w:tcPr>
          <w:p w14:paraId="58690FE7" w14:textId="77777777" w:rsidR="00C9323F" w:rsidRPr="00D511EA" w:rsidRDefault="00AC1668" w:rsidP="00C9323F">
            <w:pPr>
              <w:rPr>
                <w:sz w:val="22"/>
                <w:szCs w:val="22"/>
              </w:rPr>
            </w:pPr>
            <w:r w:rsidRPr="00D511EA">
              <w:rPr>
                <w:sz w:val="22"/>
                <w:szCs w:val="22"/>
              </w:rPr>
              <w:t>Принято частично.</w:t>
            </w:r>
          </w:p>
          <w:p w14:paraId="519401FC" w14:textId="77777777" w:rsidR="00AC1668" w:rsidRPr="00D511EA" w:rsidRDefault="00AC1668" w:rsidP="00AC1668">
            <w:pPr>
              <w:rPr>
                <w:sz w:val="22"/>
                <w:szCs w:val="22"/>
              </w:rPr>
            </w:pPr>
            <w:r w:rsidRPr="00D511EA">
              <w:rPr>
                <w:sz w:val="22"/>
                <w:szCs w:val="22"/>
              </w:rPr>
              <w:t xml:space="preserve">Введена операция к  кодом 7887 </w:t>
            </w:r>
            <w:r w:rsidRPr="00D511EA">
              <w:rPr>
                <w:rFonts w:cs="Arial"/>
                <w:sz w:val="22"/>
              </w:rPr>
              <w:t>Электронно - лучевое аддитивное производство</w:t>
            </w:r>
          </w:p>
        </w:tc>
      </w:tr>
      <w:tr w:rsidR="00C9323F" w:rsidRPr="00746FC1" w14:paraId="7CB63EF7" w14:textId="77777777" w:rsidTr="00E66DE8">
        <w:trPr>
          <w:trHeight w:val="47"/>
        </w:trPr>
        <w:tc>
          <w:tcPr>
            <w:tcW w:w="674" w:type="dxa"/>
            <w:tcBorders>
              <w:left w:val="single" w:sz="4" w:space="0" w:color="000000"/>
              <w:right w:val="single" w:sz="4" w:space="0" w:color="000000"/>
            </w:tcBorders>
          </w:tcPr>
          <w:p w14:paraId="114B534E"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11C78040"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2D8FD179"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163C79B" w14:textId="77777777" w:rsidR="00C9323F" w:rsidRPr="00D511EA" w:rsidRDefault="00C9323F" w:rsidP="00C9323F">
            <w:pPr>
              <w:rPr>
                <w:sz w:val="22"/>
                <w:szCs w:val="22"/>
              </w:rPr>
            </w:pPr>
            <w:r w:rsidRPr="00D511EA">
              <w:rPr>
                <w:sz w:val="22"/>
                <w:szCs w:val="22"/>
              </w:rPr>
              <w:t>Код 9403 Лазерная стереолитография (</w:t>
            </w:r>
            <w:r w:rsidRPr="00D511EA">
              <w:rPr>
                <w:sz w:val="22"/>
                <w:szCs w:val="22"/>
                <w:lang w:val="en-US"/>
              </w:rPr>
              <w:t>SLA</w:t>
            </w:r>
            <w:r w:rsidRPr="00D511EA">
              <w:rPr>
                <w:sz w:val="22"/>
                <w:szCs w:val="22"/>
              </w:rPr>
              <w:t>–технология)</w:t>
            </w:r>
          </w:p>
          <w:p w14:paraId="6BED4512" w14:textId="77777777" w:rsidR="00C9323F" w:rsidRPr="00D511EA" w:rsidRDefault="00C9323F" w:rsidP="00C9323F">
            <w:pPr>
              <w:pStyle w:val="25"/>
              <w:shd w:val="clear" w:color="auto" w:fill="auto"/>
              <w:spacing w:before="0" w:after="0" w:line="274" w:lineRule="exact"/>
            </w:pPr>
            <w:r w:rsidRPr="00D511EA">
              <w:t>Код 9403 заменить на резервный код 1316</w:t>
            </w:r>
          </w:p>
          <w:p w14:paraId="087FB37D" w14:textId="77777777" w:rsidR="00C9323F" w:rsidRPr="00D511EA" w:rsidRDefault="00C9323F" w:rsidP="00C9323F">
            <w:pPr>
              <w:pStyle w:val="25"/>
              <w:shd w:val="clear" w:color="auto" w:fill="auto"/>
              <w:spacing w:before="0" w:after="0" w:line="274" w:lineRule="exact"/>
            </w:pPr>
            <w:r w:rsidRPr="00D511EA">
              <w:t>Код 1316 – Лазерная стереолитография (</w:t>
            </w:r>
            <w:r w:rsidRPr="00D511EA">
              <w:rPr>
                <w:lang w:val="en-US"/>
              </w:rPr>
              <w:t>SLA</w:t>
            </w:r>
            <w:r w:rsidRPr="00D511EA">
              <w:t>–технология)</w:t>
            </w:r>
          </w:p>
          <w:p w14:paraId="2615694D"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Исключение затрат на корректировку кодов в системе САПР ТД и на корректировку технологических документов, разработанных на предприятии</w:t>
            </w:r>
          </w:p>
        </w:tc>
        <w:tc>
          <w:tcPr>
            <w:tcW w:w="3119" w:type="dxa"/>
            <w:gridSpan w:val="2"/>
            <w:tcBorders>
              <w:left w:val="single" w:sz="4" w:space="0" w:color="000000"/>
              <w:right w:val="single" w:sz="4" w:space="0" w:color="000000"/>
            </w:tcBorders>
          </w:tcPr>
          <w:p w14:paraId="1E756CDE" w14:textId="77777777" w:rsidR="00F92DC6" w:rsidRPr="00D511EA" w:rsidRDefault="00F92DC6" w:rsidP="00F92DC6">
            <w:pPr>
              <w:rPr>
                <w:sz w:val="22"/>
                <w:szCs w:val="22"/>
              </w:rPr>
            </w:pPr>
            <w:r w:rsidRPr="00D511EA">
              <w:rPr>
                <w:sz w:val="22"/>
                <w:szCs w:val="22"/>
              </w:rPr>
              <w:t>Принято частично.</w:t>
            </w:r>
          </w:p>
          <w:p w14:paraId="19DE357A" w14:textId="77777777" w:rsidR="00F92DC6" w:rsidRPr="00D511EA" w:rsidRDefault="00F92DC6" w:rsidP="00F92DC6">
            <w:pPr>
              <w:rPr>
                <w:sz w:val="22"/>
                <w:szCs w:val="22"/>
              </w:rPr>
            </w:pPr>
            <w:r w:rsidRPr="00D511EA">
              <w:rPr>
                <w:sz w:val="22"/>
                <w:szCs w:val="22"/>
              </w:rPr>
              <w:t>Введена операция к  кодом 7877.01 Лазерная стереолитография (</w:t>
            </w:r>
            <w:r w:rsidRPr="00D511EA">
              <w:rPr>
                <w:sz w:val="22"/>
                <w:szCs w:val="22"/>
                <w:lang w:val="en-US"/>
              </w:rPr>
              <w:t>SLA</w:t>
            </w:r>
            <w:r w:rsidRPr="00D511EA">
              <w:rPr>
                <w:sz w:val="22"/>
                <w:szCs w:val="22"/>
              </w:rPr>
              <w:t xml:space="preserve">–технология) </w:t>
            </w:r>
          </w:p>
        </w:tc>
      </w:tr>
      <w:tr w:rsidR="00C9323F" w:rsidRPr="00746FC1" w14:paraId="4075867C" w14:textId="77777777" w:rsidTr="00E66DE8">
        <w:trPr>
          <w:trHeight w:val="47"/>
        </w:trPr>
        <w:tc>
          <w:tcPr>
            <w:tcW w:w="674" w:type="dxa"/>
            <w:tcBorders>
              <w:left w:val="single" w:sz="4" w:space="0" w:color="000000"/>
              <w:right w:val="single" w:sz="4" w:space="0" w:color="000000"/>
            </w:tcBorders>
          </w:tcPr>
          <w:p w14:paraId="769A8C07"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1FAE3F4"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107C169"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193B4B6" w14:textId="77777777" w:rsidR="00C9323F" w:rsidRPr="00D511EA" w:rsidRDefault="00C9323F" w:rsidP="00C9323F">
            <w:pPr>
              <w:rPr>
                <w:sz w:val="22"/>
                <w:szCs w:val="22"/>
              </w:rPr>
            </w:pPr>
            <w:r w:rsidRPr="00D511EA">
              <w:rPr>
                <w:sz w:val="22"/>
                <w:szCs w:val="22"/>
              </w:rPr>
              <w:t>Код 9410 Прямое лазерное выращивание металла</w:t>
            </w:r>
          </w:p>
          <w:p w14:paraId="6A885C3E" w14:textId="77777777" w:rsidR="00C9323F" w:rsidRPr="00D511EA" w:rsidRDefault="00C9323F" w:rsidP="00C9323F">
            <w:pPr>
              <w:pStyle w:val="25"/>
              <w:shd w:val="clear" w:color="auto" w:fill="auto"/>
              <w:spacing w:before="0" w:after="0" w:line="274" w:lineRule="exact"/>
            </w:pPr>
            <w:r w:rsidRPr="00D511EA">
              <w:t>Код 9410 заменить на резервный код 1323</w:t>
            </w:r>
          </w:p>
          <w:p w14:paraId="0C47A439" w14:textId="77777777" w:rsidR="00C9323F" w:rsidRPr="00D511EA" w:rsidRDefault="00C9323F" w:rsidP="00C9323F">
            <w:pPr>
              <w:pStyle w:val="25"/>
              <w:shd w:val="clear" w:color="auto" w:fill="auto"/>
              <w:spacing w:before="0" w:after="0" w:line="274" w:lineRule="exact"/>
            </w:pPr>
            <w:r w:rsidRPr="00D511EA">
              <w:t>Код 1323 – Прямое лазерное выращивание металла</w:t>
            </w:r>
          </w:p>
          <w:p w14:paraId="3373CF30"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Исключение затрат на корректировку кодов в системе САПР ТД и на корректировку технологических документов, разработанных на предприятии</w:t>
            </w:r>
          </w:p>
        </w:tc>
        <w:tc>
          <w:tcPr>
            <w:tcW w:w="3119" w:type="dxa"/>
            <w:gridSpan w:val="2"/>
            <w:tcBorders>
              <w:left w:val="single" w:sz="4" w:space="0" w:color="000000"/>
              <w:right w:val="single" w:sz="4" w:space="0" w:color="000000"/>
            </w:tcBorders>
          </w:tcPr>
          <w:p w14:paraId="7CE02BEA" w14:textId="77777777" w:rsidR="00C9323F" w:rsidRPr="00D511EA" w:rsidRDefault="003B7C7F" w:rsidP="00C9323F">
            <w:pPr>
              <w:rPr>
                <w:sz w:val="22"/>
                <w:szCs w:val="22"/>
              </w:rPr>
            </w:pPr>
            <w:r w:rsidRPr="00D511EA">
              <w:rPr>
                <w:sz w:val="22"/>
                <w:szCs w:val="22"/>
              </w:rPr>
              <w:t>Принято частично.</w:t>
            </w:r>
          </w:p>
          <w:p w14:paraId="3F01BB26" w14:textId="77777777" w:rsidR="003B7C7F" w:rsidRPr="00D511EA" w:rsidRDefault="003B7C7F" w:rsidP="00C9323F">
            <w:pPr>
              <w:rPr>
                <w:sz w:val="22"/>
                <w:szCs w:val="22"/>
              </w:rPr>
            </w:pPr>
            <w:r w:rsidRPr="00D511EA">
              <w:rPr>
                <w:sz w:val="22"/>
                <w:szCs w:val="22"/>
              </w:rPr>
              <w:t xml:space="preserve">Введены операции к кодами 7882-7885 </w:t>
            </w:r>
            <w:r w:rsidRPr="00D511EA">
              <w:rPr>
                <w:rFonts w:cs="Arial"/>
                <w:sz w:val="22"/>
              </w:rPr>
              <w:t>Лазерное выращивание</w:t>
            </w:r>
          </w:p>
        </w:tc>
      </w:tr>
      <w:tr w:rsidR="00C9323F" w:rsidRPr="00746FC1" w14:paraId="0D0A9F11" w14:textId="77777777" w:rsidTr="00E66DE8">
        <w:trPr>
          <w:trHeight w:val="47"/>
        </w:trPr>
        <w:tc>
          <w:tcPr>
            <w:tcW w:w="674" w:type="dxa"/>
            <w:tcBorders>
              <w:left w:val="single" w:sz="4" w:space="0" w:color="000000"/>
              <w:right w:val="single" w:sz="4" w:space="0" w:color="000000"/>
            </w:tcBorders>
          </w:tcPr>
          <w:p w14:paraId="77B5092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72E042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3B6208EF"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AFD9EA7" w14:textId="77777777" w:rsidR="00C9323F" w:rsidRPr="00D511EA" w:rsidRDefault="00C9323F" w:rsidP="00C9323F">
            <w:pPr>
              <w:rPr>
                <w:sz w:val="22"/>
                <w:szCs w:val="22"/>
              </w:rPr>
            </w:pPr>
            <w:r w:rsidRPr="00D511EA">
              <w:rPr>
                <w:sz w:val="22"/>
                <w:szCs w:val="22"/>
              </w:rPr>
              <w:t>Код 9411 Послойная сборка из плоских слоев (</w:t>
            </w:r>
            <w:r w:rsidRPr="00D511EA">
              <w:rPr>
                <w:sz w:val="22"/>
                <w:szCs w:val="22"/>
                <w:lang w:val="en-US"/>
              </w:rPr>
              <w:t>LOM</w:t>
            </w:r>
            <w:r w:rsidRPr="00D511EA">
              <w:rPr>
                <w:sz w:val="22"/>
                <w:szCs w:val="22"/>
              </w:rPr>
              <w:t>–технология)</w:t>
            </w:r>
          </w:p>
          <w:p w14:paraId="2EBC40BD" w14:textId="77777777" w:rsidR="00C9323F" w:rsidRPr="00D511EA" w:rsidRDefault="00C9323F" w:rsidP="00C9323F">
            <w:pPr>
              <w:pStyle w:val="25"/>
              <w:shd w:val="clear" w:color="auto" w:fill="auto"/>
              <w:spacing w:before="0" w:after="0" w:line="274" w:lineRule="exact"/>
            </w:pPr>
            <w:r w:rsidRPr="00D511EA">
              <w:t>Код 9411 заменить на резервный код 1324</w:t>
            </w:r>
          </w:p>
          <w:p w14:paraId="070C64DC" w14:textId="77777777" w:rsidR="00C9323F" w:rsidRPr="00D511EA" w:rsidRDefault="00C9323F" w:rsidP="00C9323F">
            <w:pPr>
              <w:pStyle w:val="25"/>
              <w:shd w:val="clear" w:color="auto" w:fill="auto"/>
              <w:spacing w:before="0" w:after="0" w:line="274" w:lineRule="exact"/>
            </w:pPr>
            <w:r w:rsidRPr="00D511EA">
              <w:t>Код 1324 – Послойная сборка из плоских слоев (</w:t>
            </w:r>
            <w:r w:rsidRPr="00D511EA">
              <w:rPr>
                <w:lang w:val="en-US"/>
              </w:rPr>
              <w:t>LOM</w:t>
            </w:r>
            <w:r w:rsidRPr="00D511EA">
              <w:t>–технология)</w:t>
            </w:r>
          </w:p>
          <w:p w14:paraId="0186095E"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Исключение затрат на корректировку кодов в системе САПР ТД и на корректировку технологических документов, разработанных на предприятии</w:t>
            </w:r>
          </w:p>
        </w:tc>
        <w:tc>
          <w:tcPr>
            <w:tcW w:w="3119" w:type="dxa"/>
            <w:gridSpan w:val="2"/>
            <w:tcBorders>
              <w:left w:val="single" w:sz="4" w:space="0" w:color="000000"/>
              <w:right w:val="single" w:sz="4" w:space="0" w:color="000000"/>
            </w:tcBorders>
          </w:tcPr>
          <w:p w14:paraId="0E220C88" w14:textId="77777777" w:rsidR="00C9323F" w:rsidRPr="00D511EA" w:rsidRDefault="003B7C7F" w:rsidP="00C9323F">
            <w:pPr>
              <w:rPr>
                <w:sz w:val="22"/>
                <w:szCs w:val="22"/>
              </w:rPr>
            </w:pPr>
            <w:r w:rsidRPr="00D511EA">
              <w:rPr>
                <w:sz w:val="22"/>
                <w:szCs w:val="22"/>
              </w:rPr>
              <w:t>Принято.</w:t>
            </w:r>
          </w:p>
          <w:p w14:paraId="4B47656B" w14:textId="77777777" w:rsidR="003B7C7F" w:rsidRPr="00D511EA" w:rsidRDefault="003B7C7F" w:rsidP="00C9323F">
            <w:pPr>
              <w:rPr>
                <w:sz w:val="22"/>
                <w:szCs w:val="22"/>
              </w:rPr>
            </w:pPr>
            <w:r w:rsidRPr="00D511EA">
              <w:rPr>
                <w:sz w:val="22"/>
                <w:szCs w:val="22"/>
              </w:rPr>
              <w:t xml:space="preserve">Код 7867 </w:t>
            </w:r>
            <w:r w:rsidRPr="00D511EA">
              <w:rPr>
                <w:rFonts w:cs="Arial"/>
                <w:sz w:val="22"/>
              </w:rPr>
              <w:t>Послойная сборка из плоских слоев (LOM–технология)</w:t>
            </w:r>
          </w:p>
        </w:tc>
      </w:tr>
      <w:tr w:rsidR="00C9323F" w:rsidRPr="00746FC1" w14:paraId="5E206213" w14:textId="77777777" w:rsidTr="00E66DE8">
        <w:trPr>
          <w:trHeight w:val="47"/>
        </w:trPr>
        <w:tc>
          <w:tcPr>
            <w:tcW w:w="674" w:type="dxa"/>
            <w:tcBorders>
              <w:left w:val="single" w:sz="4" w:space="0" w:color="000000"/>
              <w:right w:val="single" w:sz="4" w:space="0" w:color="000000"/>
            </w:tcBorders>
          </w:tcPr>
          <w:p w14:paraId="6B84FB3B"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67A6FF24"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0C96F9E6"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6FD9CA9" w14:textId="77777777" w:rsidR="00C9323F" w:rsidRPr="00D511EA" w:rsidRDefault="00C9323F" w:rsidP="00C9323F">
            <w:pPr>
              <w:rPr>
                <w:sz w:val="22"/>
                <w:szCs w:val="22"/>
              </w:rPr>
            </w:pPr>
            <w:r w:rsidRPr="00D511EA">
              <w:rPr>
                <w:sz w:val="22"/>
                <w:szCs w:val="22"/>
              </w:rPr>
              <w:t>Код 9412 Порошковая лазерная наплавка (</w:t>
            </w:r>
            <w:r w:rsidRPr="00D511EA">
              <w:rPr>
                <w:sz w:val="22"/>
                <w:szCs w:val="22"/>
                <w:lang w:val="en-US"/>
              </w:rPr>
              <w:t>DMD</w:t>
            </w:r>
            <w:r w:rsidRPr="00D511EA">
              <w:rPr>
                <w:sz w:val="22"/>
                <w:szCs w:val="22"/>
              </w:rPr>
              <w:t>–технология)</w:t>
            </w:r>
          </w:p>
          <w:p w14:paraId="1A6FCA66" w14:textId="77777777" w:rsidR="00C9323F" w:rsidRPr="00D511EA" w:rsidRDefault="00C9323F" w:rsidP="00C9323F">
            <w:pPr>
              <w:pStyle w:val="25"/>
              <w:shd w:val="clear" w:color="auto" w:fill="auto"/>
              <w:spacing w:before="0" w:after="0" w:line="274" w:lineRule="exact"/>
            </w:pPr>
            <w:r w:rsidRPr="00D511EA">
              <w:t>Код 9412 заменить на резервный код 1325</w:t>
            </w:r>
          </w:p>
          <w:p w14:paraId="4DB47E13" w14:textId="77777777" w:rsidR="00C9323F" w:rsidRPr="00D511EA" w:rsidRDefault="00C9323F" w:rsidP="00C9323F">
            <w:pPr>
              <w:pStyle w:val="25"/>
              <w:shd w:val="clear" w:color="auto" w:fill="auto"/>
              <w:spacing w:before="0" w:after="0" w:line="274" w:lineRule="exact"/>
            </w:pPr>
            <w:r w:rsidRPr="00D511EA">
              <w:t>Код 1325 – Порошковая лазерная наплавка (</w:t>
            </w:r>
            <w:r w:rsidRPr="00D511EA">
              <w:rPr>
                <w:lang w:val="en-US"/>
              </w:rPr>
              <w:t>DMD</w:t>
            </w:r>
            <w:r w:rsidRPr="00D511EA">
              <w:t>–технология)</w:t>
            </w:r>
          </w:p>
          <w:p w14:paraId="205582A2"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Исключение затрат на корректировку кодов в системе САПР ТД и на корректировку технологических документов, разработанных на предприятии</w:t>
            </w:r>
          </w:p>
        </w:tc>
        <w:tc>
          <w:tcPr>
            <w:tcW w:w="3119" w:type="dxa"/>
            <w:gridSpan w:val="2"/>
            <w:tcBorders>
              <w:left w:val="single" w:sz="4" w:space="0" w:color="000000"/>
              <w:right w:val="single" w:sz="4" w:space="0" w:color="000000"/>
            </w:tcBorders>
          </w:tcPr>
          <w:p w14:paraId="0B8151A1" w14:textId="77777777" w:rsidR="00C9323F" w:rsidRPr="00D511EA" w:rsidRDefault="003B7C7F" w:rsidP="00C9323F">
            <w:pPr>
              <w:rPr>
                <w:sz w:val="22"/>
                <w:szCs w:val="22"/>
              </w:rPr>
            </w:pPr>
            <w:r w:rsidRPr="00D511EA">
              <w:rPr>
                <w:sz w:val="22"/>
                <w:szCs w:val="22"/>
              </w:rPr>
              <w:t>Принято.</w:t>
            </w:r>
          </w:p>
          <w:p w14:paraId="7B25399E" w14:textId="77777777" w:rsidR="003B7C7F" w:rsidRPr="00D511EA" w:rsidRDefault="003B7C7F" w:rsidP="00C9323F">
            <w:pPr>
              <w:rPr>
                <w:sz w:val="22"/>
                <w:szCs w:val="22"/>
              </w:rPr>
            </w:pPr>
            <w:r w:rsidRPr="00D511EA">
              <w:rPr>
                <w:sz w:val="22"/>
                <w:szCs w:val="22"/>
              </w:rPr>
              <w:t>Код 7839 Порошковая лазерная наплавка (</w:t>
            </w:r>
            <w:r w:rsidRPr="00D511EA">
              <w:rPr>
                <w:sz w:val="22"/>
                <w:szCs w:val="22"/>
                <w:lang w:val="en-US"/>
              </w:rPr>
              <w:t>DMD</w:t>
            </w:r>
            <w:r w:rsidRPr="00D511EA">
              <w:rPr>
                <w:sz w:val="22"/>
                <w:szCs w:val="22"/>
              </w:rPr>
              <w:t>–технология)</w:t>
            </w:r>
          </w:p>
        </w:tc>
      </w:tr>
      <w:tr w:rsidR="00C9323F" w:rsidRPr="00746FC1" w14:paraId="4B2ADB1B" w14:textId="77777777" w:rsidTr="00E66DE8">
        <w:trPr>
          <w:trHeight w:val="47"/>
        </w:trPr>
        <w:tc>
          <w:tcPr>
            <w:tcW w:w="674" w:type="dxa"/>
            <w:tcBorders>
              <w:left w:val="single" w:sz="4" w:space="0" w:color="000000"/>
              <w:right w:val="single" w:sz="4" w:space="0" w:color="000000"/>
            </w:tcBorders>
          </w:tcPr>
          <w:p w14:paraId="1B5F6086"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506C48E"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FAF4730"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24AE0D7" w14:textId="77777777" w:rsidR="00C9323F" w:rsidRPr="00D511EA" w:rsidRDefault="00C9323F" w:rsidP="00C9323F">
            <w:pPr>
              <w:rPr>
                <w:sz w:val="22"/>
                <w:szCs w:val="22"/>
              </w:rPr>
            </w:pPr>
            <w:r w:rsidRPr="00D511EA">
              <w:rPr>
                <w:sz w:val="22"/>
                <w:szCs w:val="22"/>
              </w:rPr>
              <w:t>Код 9413 Плавка путем создания формы лазером (</w:t>
            </w:r>
            <w:r w:rsidRPr="00D511EA">
              <w:rPr>
                <w:sz w:val="22"/>
                <w:szCs w:val="22"/>
                <w:lang w:val="en-US"/>
              </w:rPr>
              <w:t>LENS</w:t>
            </w:r>
            <w:r w:rsidRPr="00D511EA">
              <w:rPr>
                <w:sz w:val="22"/>
                <w:szCs w:val="22"/>
              </w:rPr>
              <w:t>–технология)</w:t>
            </w:r>
          </w:p>
          <w:p w14:paraId="6DA0813A" w14:textId="77777777" w:rsidR="00C9323F" w:rsidRPr="00D511EA" w:rsidRDefault="00C9323F" w:rsidP="00C9323F">
            <w:pPr>
              <w:pStyle w:val="25"/>
              <w:shd w:val="clear" w:color="auto" w:fill="auto"/>
              <w:spacing w:before="0" w:after="0" w:line="274" w:lineRule="exact"/>
            </w:pPr>
            <w:r w:rsidRPr="00D511EA">
              <w:t>Код 9413 заменить на резервный код 1326</w:t>
            </w:r>
          </w:p>
          <w:p w14:paraId="418A8834" w14:textId="77777777" w:rsidR="00C9323F" w:rsidRPr="00D511EA" w:rsidRDefault="00C9323F" w:rsidP="00C9323F">
            <w:pPr>
              <w:pStyle w:val="25"/>
              <w:shd w:val="clear" w:color="auto" w:fill="auto"/>
              <w:spacing w:before="0" w:after="0" w:line="274" w:lineRule="exact"/>
            </w:pPr>
            <w:r w:rsidRPr="00D511EA">
              <w:t>Код 1326 – Плавка путем создания формы лазером (</w:t>
            </w:r>
            <w:r w:rsidRPr="00D511EA">
              <w:rPr>
                <w:lang w:val="en-US"/>
              </w:rPr>
              <w:t>LENS</w:t>
            </w:r>
            <w:r w:rsidRPr="00D511EA">
              <w:t>–технология)</w:t>
            </w:r>
          </w:p>
          <w:p w14:paraId="7A980FB9"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 xml:space="preserve">Исключение затрат на корректировку кодов в системе САПР ТД и на </w:t>
            </w:r>
            <w:r w:rsidRPr="00D511EA">
              <w:lastRenderedPageBreak/>
              <w:t>корректировку технологических документов, разработанных на предприятии</w:t>
            </w:r>
          </w:p>
        </w:tc>
        <w:tc>
          <w:tcPr>
            <w:tcW w:w="3119" w:type="dxa"/>
            <w:gridSpan w:val="2"/>
            <w:tcBorders>
              <w:left w:val="single" w:sz="4" w:space="0" w:color="000000"/>
              <w:right w:val="single" w:sz="4" w:space="0" w:color="000000"/>
            </w:tcBorders>
          </w:tcPr>
          <w:p w14:paraId="36A02E6F" w14:textId="77777777" w:rsidR="003B7C7F" w:rsidRPr="00D511EA" w:rsidRDefault="003B7C7F" w:rsidP="003B7C7F">
            <w:pPr>
              <w:rPr>
                <w:sz w:val="22"/>
                <w:szCs w:val="22"/>
              </w:rPr>
            </w:pPr>
            <w:r w:rsidRPr="00D511EA">
              <w:rPr>
                <w:sz w:val="22"/>
                <w:szCs w:val="22"/>
              </w:rPr>
              <w:lastRenderedPageBreak/>
              <w:t>Принято.</w:t>
            </w:r>
          </w:p>
          <w:p w14:paraId="3A22267A" w14:textId="77777777" w:rsidR="00C9323F" w:rsidRPr="00D511EA" w:rsidRDefault="003B7C7F" w:rsidP="003B7C7F">
            <w:pPr>
              <w:rPr>
                <w:sz w:val="22"/>
                <w:szCs w:val="22"/>
              </w:rPr>
            </w:pPr>
            <w:r w:rsidRPr="00D511EA">
              <w:rPr>
                <w:sz w:val="22"/>
                <w:szCs w:val="22"/>
              </w:rPr>
              <w:t>Код 7839.01 Плавка путем создания формы лазером (</w:t>
            </w:r>
            <w:r w:rsidRPr="00D511EA">
              <w:rPr>
                <w:sz w:val="22"/>
                <w:szCs w:val="22"/>
                <w:lang w:val="en-US"/>
              </w:rPr>
              <w:t>LENS</w:t>
            </w:r>
            <w:r w:rsidRPr="00D511EA">
              <w:rPr>
                <w:sz w:val="22"/>
                <w:szCs w:val="22"/>
              </w:rPr>
              <w:t>–технология)</w:t>
            </w:r>
          </w:p>
        </w:tc>
      </w:tr>
      <w:tr w:rsidR="00C9323F" w:rsidRPr="00746FC1" w14:paraId="5B8872D1" w14:textId="77777777" w:rsidTr="00E66DE8">
        <w:trPr>
          <w:trHeight w:val="47"/>
        </w:trPr>
        <w:tc>
          <w:tcPr>
            <w:tcW w:w="674" w:type="dxa"/>
            <w:tcBorders>
              <w:left w:val="single" w:sz="4" w:space="0" w:color="000000"/>
              <w:right w:val="single" w:sz="4" w:space="0" w:color="000000"/>
            </w:tcBorders>
          </w:tcPr>
          <w:p w14:paraId="46246AE8"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7E2626C9"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18AAEB6D"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016788E" w14:textId="77777777" w:rsidR="00C9323F" w:rsidRPr="00D511EA" w:rsidRDefault="00C9323F" w:rsidP="00C9323F">
            <w:pPr>
              <w:rPr>
                <w:sz w:val="22"/>
                <w:szCs w:val="22"/>
              </w:rPr>
            </w:pPr>
            <w:r w:rsidRPr="00D511EA">
              <w:rPr>
                <w:sz w:val="22"/>
                <w:szCs w:val="22"/>
              </w:rPr>
              <w:t>Код 9414 Проволочная электронно–лучевая технология (</w:t>
            </w:r>
            <w:r w:rsidRPr="00D511EA">
              <w:rPr>
                <w:sz w:val="22"/>
                <w:szCs w:val="22"/>
                <w:lang w:val="en-US"/>
              </w:rPr>
              <w:t>laser</w:t>
            </w:r>
            <w:r w:rsidRPr="00D511EA">
              <w:rPr>
                <w:sz w:val="22"/>
                <w:szCs w:val="22"/>
              </w:rPr>
              <w:t xml:space="preserve"> </w:t>
            </w:r>
            <w:r w:rsidRPr="00D511EA">
              <w:rPr>
                <w:sz w:val="22"/>
                <w:szCs w:val="22"/>
                <w:lang w:val="en-US"/>
              </w:rPr>
              <w:t>based</w:t>
            </w:r>
            <w:r w:rsidRPr="00D511EA">
              <w:rPr>
                <w:sz w:val="22"/>
                <w:szCs w:val="22"/>
              </w:rPr>
              <w:t xml:space="preserve"> </w:t>
            </w:r>
            <w:r w:rsidRPr="00D511EA">
              <w:rPr>
                <w:sz w:val="22"/>
                <w:szCs w:val="22"/>
                <w:lang w:val="en-US"/>
              </w:rPr>
              <w:t>wirefeed</w:t>
            </w:r>
            <w:r w:rsidRPr="00D511EA">
              <w:rPr>
                <w:sz w:val="22"/>
                <w:szCs w:val="22"/>
              </w:rPr>
              <w:t xml:space="preserve"> </w:t>
            </w:r>
            <w:r w:rsidRPr="00D511EA">
              <w:rPr>
                <w:sz w:val="22"/>
                <w:szCs w:val="22"/>
                <w:lang w:val="en-US"/>
              </w:rPr>
              <w:t>process</w:t>
            </w:r>
            <w:r w:rsidRPr="00D511EA">
              <w:rPr>
                <w:sz w:val="22"/>
                <w:szCs w:val="22"/>
              </w:rPr>
              <w:t>)</w:t>
            </w:r>
          </w:p>
          <w:p w14:paraId="291BD620" w14:textId="77777777" w:rsidR="00C9323F" w:rsidRPr="00D511EA" w:rsidRDefault="00C9323F" w:rsidP="00C9323F">
            <w:pPr>
              <w:pStyle w:val="25"/>
              <w:shd w:val="clear" w:color="auto" w:fill="auto"/>
              <w:spacing w:before="0" w:after="0" w:line="274" w:lineRule="exact"/>
            </w:pPr>
            <w:r w:rsidRPr="00D511EA">
              <w:t>Код 9414 заменить на резервный код 1327</w:t>
            </w:r>
          </w:p>
          <w:p w14:paraId="2BF24AE4" w14:textId="77777777" w:rsidR="00C9323F" w:rsidRPr="00D511EA" w:rsidRDefault="00C9323F" w:rsidP="00C9323F">
            <w:pPr>
              <w:pStyle w:val="25"/>
              <w:shd w:val="clear" w:color="auto" w:fill="auto"/>
              <w:spacing w:before="0" w:after="0" w:line="274" w:lineRule="exact"/>
            </w:pPr>
            <w:r w:rsidRPr="00D511EA">
              <w:t>Код 1327 – Проволочная электронно–лучевая технология (</w:t>
            </w:r>
            <w:r w:rsidRPr="00D511EA">
              <w:rPr>
                <w:lang w:val="en-US"/>
              </w:rPr>
              <w:t>laser</w:t>
            </w:r>
            <w:r w:rsidRPr="00D511EA">
              <w:t xml:space="preserve"> </w:t>
            </w:r>
            <w:r w:rsidRPr="00D511EA">
              <w:rPr>
                <w:lang w:val="en-US"/>
              </w:rPr>
              <w:t>based</w:t>
            </w:r>
            <w:r w:rsidRPr="00D511EA">
              <w:t xml:space="preserve"> </w:t>
            </w:r>
            <w:r w:rsidRPr="00D511EA">
              <w:rPr>
                <w:lang w:val="en-US"/>
              </w:rPr>
              <w:t>wirefeed</w:t>
            </w:r>
            <w:r w:rsidRPr="00D511EA">
              <w:t xml:space="preserve"> </w:t>
            </w:r>
            <w:r w:rsidRPr="00D511EA">
              <w:rPr>
                <w:lang w:val="en-US"/>
              </w:rPr>
              <w:t>process</w:t>
            </w:r>
            <w:r w:rsidRPr="00D511EA">
              <w:t>)</w:t>
            </w:r>
          </w:p>
          <w:p w14:paraId="092FC853"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Исключение затрат на корректировку кодов в системе САПР ТД и на корректировку технологических документов, разработанных на предприятии</w:t>
            </w:r>
          </w:p>
        </w:tc>
        <w:tc>
          <w:tcPr>
            <w:tcW w:w="3119" w:type="dxa"/>
            <w:gridSpan w:val="2"/>
            <w:tcBorders>
              <w:left w:val="single" w:sz="4" w:space="0" w:color="000000"/>
              <w:right w:val="single" w:sz="4" w:space="0" w:color="000000"/>
            </w:tcBorders>
          </w:tcPr>
          <w:p w14:paraId="0924D42C" w14:textId="77777777" w:rsidR="00C9323F" w:rsidRPr="00D511EA" w:rsidRDefault="003B7C7F" w:rsidP="00C9323F">
            <w:pPr>
              <w:rPr>
                <w:sz w:val="22"/>
                <w:szCs w:val="22"/>
              </w:rPr>
            </w:pPr>
            <w:r w:rsidRPr="00D511EA">
              <w:rPr>
                <w:sz w:val="22"/>
                <w:szCs w:val="22"/>
              </w:rPr>
              <w:t>Принято.</w:t>
            </w:r>
          </w:p>
          <w:p w14:paraId="64EC626A" w14:textId="77777777" w:rsidR="003B7C7F" w:rsidRPr="00D511EA" w:rsidRDefault="003B7C7F" w:rsidP="00C9323F">
            <w:pPr>
              <w:rPr>
                <w:sz w:val="22"/>
                <w:szCs w:val="22"/>
              </w:rPr>
            </w:pPr>
            <w:r w:rsidRPr="00D511EA">
              <w:rPr>
                <w:sz w:val="22"/>
                <w:szCs w:val="22"/>
              </w:rPr>
              <w:t>Код 7801.01 Проволочная электронно–лучевая технология (</w:t>
            </w:r>
            <w:r w:rsidRPr="00D511EA">
              <w:rPr>
                <w:sz w:val="22"/>
                <w:szCs w:val="22"/>
                <w:lang w:val="en-US"/>
              </w:rPr>
              <w:t>laser</w:t>
            </w:r>
            <w:r w:rsidRPr="00D511EA">
              <w:rPr>
                <w:sz w:val="22"/>
                <w:szCs w:val="22"/>
              </w:rPr>
              <w:t xml:space="preserve"> </w:t>
            </w:r>
            <w:r w:rsidRPr="00D511EA">
              <w:rPr>
                <w:sz w:val="22"/>
                <w:szCs w:val="22"/>
                <w:lang w:val="en-US"/>
              </w:rPr>
              <w:t>based</w:t>
            </w:r>
            <w:r w:rsidRPr="00D511EA">
              <w:rPr>
                <w:sz w:val="22"/>
                <w:szCs w:val="22"/>
              </w:rPr>
              <w:t xml:space="preserve"> </w:t>
            </w:r>
            <w:r w:rsidRPr="00D511EA">
              <w:rPr>
                <w:sz w:val="22"/>
                <w:szCs w:val="22"/>
                <w:lang w:val="en-US"/>
              </w:rPr>
              <w:t>wirefeed</w:t>
            </w:r>
            <w:r w:rsidRPr="00D511EA">
              <w:rPr>
                <w:sz w:val="22"/>
                <w:szCs w:val="22"/>
              </w:rPr>
              <w:t xml:space="preserve"> </w:t>
            </w:r>
            <w:r w:rsidRPr="00D511EA">
              <w:rPr>
                <w:sz w:val="22"/>
                <w:szCs w:val="22"/>
                <w:lang w:val="en-US"/>
              </w:rPr>
              <w:t>process</w:t>
            </w:r>
            <w:r w:rsidRPr="00D511EA">
              <w:rPr>
                <w:sz w:val="22"/>
                <w:szCs w:val="22"/>
              </w:rPr>
              <w:t>)</w:t>
            </w:r>
          </w:p>
        </w:tc>
      </w:tr>
      <w:tr w:rsidR="00C9323F" w:rsidRPr="00746FC1" w14:paraId="68E19EF3" w14:textId="77777777" w:rsidTr="00E66DE8">
        <w:trPr>
          <w:trHeight w:val="47"/>
        </w:trPr>
        <w:tc>
          <w:tcPr>
            <w:tcW w:w="674" w:type="dxa"/>
            <w:tcBorders>
              <w:left w:val="single" w:sz="4" w:space="0" w:color="000000"/>
              <w:right w:val="single" w:sz="4" w:space="0" w:color="000000"/>
            </w:tcBorders>
          </w:tcPr>
          <w:p w14:paraId="1CA9B4DD"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358C3C35" w14:textId="77777777" w:rsidR="00C9323F" w:rsidRPr="00D511EA" w:rsidRDefault="00C9323F" w:rsidP="00C9323F">
            <w:pPr>
              <w:rPr>
                <w:color w:val="000000" w:themeColor="text1"/>
                <w:sz w:val="22"/>
                <w:szCs w:val="22"/>
              </w:rPr>
            </w:pPr>
          </w:p>
        </w:tc>
        <w:tc>
          <w:tcPr>
            <w:tcW w:w="2552" w:type="dxa"/>
            <w:vMerge/>
            <w:tcBorders>
              <w:left w:val="single" w:sz="4" w:space="0" w:color="000000"/>
              <w:right w:val="single" w:sz="4" w:space="0" w:color="000000"/>
            </w:tcBorders>
          </w:tcPr>
          <w:p w14:paraId="5FEE8063"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BC04C93" w14:textId="77777777" w:rsidR="00C9323F" w:rsidRPr="00D511EA" w:rsidRDefault="00C9323F" w:rsidP="00C9323F">
            <w:pPr>
              <w:rPr>
                <w:sz w:val="22"/>
                <w:szCs w:val="22"/>
              </w:rPr>
            </w:pPr>
            <w:r w:rsidRPr="00D511EA">
              <w:rPr>
                <w:sz w:val="22"/>
                <w:szCs w:val="22"/>
              </w:rPr>
              <w:t>Код 9415 Непосредственное выращивание из металла (</w:t>
            </w:r>
            <w:r w:rsidRPr="00D511EA">
              <w:rPr>
                <w:sz w:val="22"/>
                <w:szCs w:val="22"/>
                <w:lang w:val="en-US"/>
              </w:rPr>
              <w:t>DMF</w:t>
            </w:r>
            <w:r w:rsidRPr="00D511EA">
              <w:rPr>
                <w:sz w:val="22"/>
                <w:szCs w:val="22"/>
              </w:rPr>
              <w:t xml:space="preserve"> – технология)</w:t>
            </w:r>
          </w:p>
          <w:p w14:paraId="7B4691D8" w14:textId="77777777" w:rsidR="00C9323F" w:rsidRPr="00D511EA" w:rsidRDefault="00C9323F" w:rsidP="00C9323F">
            <w:pPr>
              <w:pStyle w:val="25"/>
              <w:shd w:val="clear" w:color="auto" w:fill="auto"/>
              <w:spacing w:before="0" w:after="0" w:line="274" w:lineRule="exact"/>
            </w:pPr>
            <w:r w:rsidRPr="00D511EA">
              <w:t>Код 9415 заменить на резервный код 1328</w:t>
            </w:r>
          </w:p>
          <w:p w14:paraId="5D5601A1" w14:textId="77777777" w:rsidR="00C9323F" w:rsidRPr="00D511EA" w:rsidRDefault="00C9323F" w:rsidP="00C9323F">
            <w:pPr>
              <w:pStyle w:val="25"/>
              <w:shd w:val="clear" w:color="auto" w:fill="auto"/>
              <w:spacing w:before="0" w:after="0" w:line="274" w:lineRule="exact"/>
            </w:pPr>
            <w:r w:rsidRPr="00D511EA">
              <w:t>Код 1328 – Непосредственное выращивание из металла (</w:t>
            </w:r>
            <w:r w:rsidRPr="00D511EA">
              <w:rPr>
                <w:lang w:val="en-US"/>
              </w:rPr>
              <w:t>DMF</w:t>
            </w:r>
            <w:r w:rsidRPr="00D511EA">
              <w:t xml:space="preserve"> – технология)</w:t>
            </w:r>
          </w:p>
          <w:p w14:paraId="47896890"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Исключение затрат на корректировку кодов в системе САПР ТД и на корректировку технологических документов, разработанных на предприятии</w:t>
            </w:r>
          </w:p>
        </w:tc>
        <w:tc>
          <w:tcPr>
            <w:tcW w:w="3119" w:type="dxa"/>
            <w:gridSpan w:val="2"/>
            <w:tcBorders>
              <w:left w:val="single" w:sz="4" w:space="0" w:color="000000"/>
              <w:right w:val="single" w:sz="4" w:space="0" w:color="000000"/>
            </w:tcBorders>
          </w:tcPr>
          <w:p w14:paraId="7D7D2570" w14:textId="77777777" w:rsidR="003B7C7F" w:rsidRPr="00D511EA" w:rsidRDefault="003B7C7F" w:rsidP="003B7C7F">
            <w:pPr>
              <w:rPr>
                <w:sz w:val="22"/>
                <w:szCs w:val="22"/>
              </w:rPr>
            </w:pPr>
            <w:r w:rsidRPr="00D511EA">
              <w:rPr>
                <w:sz w:val="22"/>
                <w:szCs w:val="22"/>
              </w:rPr>
              <w:t>Принято.</w:t>
            </w:r>
          </w:p>
          <w:p w14:paraId="451244AE" w14:textId="77777777" w:rsidR="00C9323F" w:rsidRPr="00D511EA" w:rsidRDefault="003B7C7F" w:rsidP="003B7C7F">
            <w:pPr>
              <w:rPr>
                <w:sz w:val="22"/>
                <w:szCs w:val="22"/>
              </w:rPr>
            </w:pPr>
            <w:r w:rsidRPr="00D511EA">
              <w:rPr>
                <w:sz w:val="22"/>
                <w:szCs w:val="22"/>
              </w:rPr>
              <w:t>Код 7801.02 Непосредственное выращивание из металла (</w:t>
            </w:r>
            <w:r w:rsidRPr="00D511EA">
              <w:rPr>
                <w:sz w:val="22"/>
                <w:szCs w:val="22"/>
                <w:lang w:val="en-US"/>
              </w:rPr>
              <w:t>DMF</w:t>
            </w:r>
            <w:r w:rsidRPr="00D511EA">
              <w:rPr>
                <w:sz w:val="22"/>
                <w:szCs w:val="22"/>
              </w:rPr>
              <w:t xml:space="preserve"> – технология)</w:t>
            </w:r>
          </w:p>
        </w:tc>
      </w:tr>
      <w:tr w:rsidR="00C9323F" w:rsidRPr="00746FC1" w14:paraId="50E44523" w14:textId="77777777" w:rsidTr="00E66DE8">
        <w:trPr>
          <w:trHeight w:val="47"/>
        </w:trPr>
        <w:tc>
          <w:tcPr>
            <w:tcW w:w="674" w:type="dxa"/>
            <w:tcBorders>
              <w:left w:val="single" w:sz="4" w:space="0" w:color="000000"/>
              <w:right w:val="single" w:sz="4" w:space="0" w:color="000000"/>
            </w:tcBorders>
          </w:tcPr>
          <w:p w14:paraId="329BC504" w14:textId="77777777" w:rsidR="00C9323F" w:rsidRPr="00746FC1" w:rsidRDefault="00C9323F" w:rsidP="00C9323F">
            <w:pPr>
              <w:pStyle w:val="ae"/>
              <w:numPr>
                <w:ilvl w:val="0"/>
                <w:numId w:val="4"/>
              </w:numPr>
              <w:ind w:left="357" w:hanging="357"/>
              <w:rPr>
                <w:color w:val="000000" w:themeColor="text1"/>
              </w:rPr>
            </w:pPr>
          </w:p>
        </w:tc>
        <w:tc>
          <w:tcPr>
            <w:tcW w:w="1562" w:type="dxa"/>
            <w:tcBorders>
              <w:left w:val="single" w:sz="4" w:space="0" w:color="000000"/>
              <w:right w:val="single" w:sz="4" w:space="0" w:color="000000"/>
            </w:tcBorders>
          </w:tcPr>
          <w:p w14:paraId="1CE20425" w14:textId="77777777" w:rsidR="00C9323F" w:rsidRPr="00D511EA" w:rsidRDefault="00C9323F" w:rsidP="00C9323F">
            <w:pPr>
              <w:pStyle w:val="af7"/>
              <w:spacing w:line="240" w:lineRule="auto"/>
              <w:ind w:firstLine="0"/>
              <w:rPr>
                <w:rFonts w:ascii="Times New Roman" w:eastAsia="Courier New" w:hAnsi="Times New Roman" w:cs="Times New Roman"/>
                <w:color w:val="auto"/>
                <w:sz w:val="22"/>
                <w:szCs w:val="22"/>
                <w:lang w:eastAsia="ru-RU" w:bidi="ru-RU"/>
              </w:rPr>
            </w:pPr>
            <w:r w:rsidRPr="00D511EA">
              <w:rPr>
                <w:rFonts w:ascii="Times New Roman" w:hAnsi="Times New Roman" w:cs="Times New Roman"/>
                <w:color w:val="000000" w:themeColor="text1"/>
                <w:sz w:val="22"/>
                <w:szCs w:val="22"/>
              </w:rPr>
              <w:t>Раздел 7, таблица 29</w:t>
            </w:r>
          </w:p>
        </w:tc>
        <w:tc>
          <w:tcPr>
            <w:tcW w:w="2552" w:type="dxa"/>
            <w:tcBorders>
              <w:left w:val="single" w:sz="4" w:space="0" w:color="000000"/>
              <w:right w:val="single" w:sz="4" w:space="0" w:color="000000"/>
            </w:tcBorders>
          </w:tcPr>
          <w:p w14:paraId="25C5C32E" w14:textId="77777777" w:rsidR="00C9323F" w:rsidRPr="00D511EA" w:rsidRDefault="00C9323F" w:rsidP="00C9323F">
            <w:pPr>
              <w:rPr>
                <w:bCs/>
                <w:sz w:val="22"/>
                <w:szCs w:val="22"/>
              </w:rPr>
            </w:pPr>
            <w:r w:rsidRPr="00D511EA">
              <w:rPr>
                <w:bCs/>
                <w:sz w:val="22"/>
                <w:szCs w:val="22"/>
              </w:rPr>
              <w:t>АО «Концерн ВКО «Алмаз-Антей»</w:t>
            </w:r>
          </w:p>
          <w:p w14:paraId="2EDD76FB" w14:textId="77777777" w:rsidR="00C9323F" w:rsidRPr="00D511EA" w:rsidRDefault="00C9323F" w:rsidP="00C9323F">
            <w:pPr>
              <w:rPr>
                <w:bCs/>
                <w:sz w:val="22"/>
                <w:szCs w:val="22"/>
              </w:rPr>
            </w:pPr>
            <w:r w:rsidRPr="00D511EA">
              <w:rPr>
                <w:bCs/>
                <w:sz w:val="22"/>
                <w:szCs w:val="22"/>
              </w:rPr>
              <w:t>Исх. 31-21/5595 от 11.03.2026</w:t>
            </w:r>
          </w:p>
        </w:tc>
        <w:tc>
          <w:tcPr>
            <w:tcW w:w="3478" w:type="dxa"/>
            <w:gridSpan w:val="35"/>
            <w:tcBorders>
              <w:top w:val="single" w:sz="4" w:space="0" w:color="000000"/>
              <w:left w:val="single" w:sz="4" w:space="0" w:color="000000"/>
              <w:bottom w:val="single" w:sz="4" w:space="0" w:color="000000"/>
              <w:right w:val="single" w:sz="4" w:space="0" w:color="auto"/>
            </w:tcBorders>
          </w:tcPr>
          <w:p w14:paraId="012A48AA" w14:textId="77777777" w:rsidR="00C9323F" w:rsidRPr="00D511EA" w:rsidRDefault="00C9323F" w:rsidP="00C9323F">
            <w:pPr>
              <w:rPr>
                <w:bCs/>
                <w:sz w:val="22"/>
                <w:szCs w:val="22"/>
              </w:rPr>
            </w:pPr>
            <w:r w:rsidRPr="00D511EA">
              <w:rPr>
                <w:bCs/>
                <w:sz w:val="22"/>
                <w:szCs w:val="22"/>
              </w:rPr>
              <w:t>Перечень операций не соответствует ГОСТР 57558—2025</w:t>
            </w:r>
          </w:p>
          <w:p w14:paraId="4E324E31" w14:textId="77777777" w:rsidR="00C9323F" w:rsidRPr="00D511EA" w:rsidRDefault="00C9323F" w:rsidP="00C9323F">
            <w:pPr>
              <w:rPr>
                <w:bCs/>
                <w:sz w:val="22"/>
                <w:szCs w:val="22"/>
              </w:rPr>
            </w:pPr>
            <w:r w:rsidRPr="00D511EA">
              <w:rPr>
                <w:bCs/>
                <w:sz w:val="22"/>
                <w:szCs w:val="22"/>
              </w:rPr>
              <w:t>В проекте:</w:t>
            </w:r>
          </w:p>
          <w:p w14:paraId="7AEE7CA0" w14:textId="77777777" w:rsidR="00C9323F" w:rsidRPr="00D511EA" w:rsidRDefault="00C9323F" w:rsidP="00C9323F">
            <w:pPr>
              <w:rPr>
                <w:bCs/>
                <w:sz w:val="22"/>
                <w:szCs w:val="22"/>
              </w:rPr>
            </w:pPr>
            <w:r w:rsidRPr="00D511EA">
              <w:rPr>
                <w:bCs/>
                <w:sz w:val="22"/>
                <w:szCs w:val="22"/>
              </w:rPr>
              <w:t>9401  Селективное лазерное плавление (SLM)</w:t>
            </w:r>
          </w:p>
          <w:p w14:paraId="2A2FEEBA" w14:textId="77777777" w:rsidR="00C9323F" w:rsidRPr="00D511EA" w:rsidRDefault="00C9323F" w:rsidP="00C9323F">
            <w:pPr>
              <w:rPr>
                <w:bCs/>
                <w:sz w:val="22"/>
                <w:szCs w:val="22"/>
              </w:rPr>
            </w:pPr>
            <w:r w:rsidRPr="00D511EA">
              <w:rPr>
                <w:bCs/>
                <w:sz w:val="22"/>
                <w:szCs w:val="22"/>
              </w:rPr>
              <w:t>9402 Селективное лазерное спекание (SLS -технология)</w:t>
            </w:r>
          </w:p>
          <w:p w14:paraId="0BE61EEE" w14:textId="77777777" w:rsidR="00C9323F" w:rsidRPr="00D511EA" w:rsidRDefault="00C9323F" w:rsidP="00C9323F">
            <w:pPr>
              <w:rPr>
                <w:bCs/>
                <w:sz w:val="22"/>
                <w:szCs w:val="22"/>
              </w:rPr>
            </w:pPr>
            <w:r w:rsidRPr="00D511EA">
              <w:rPr>
                <w:bCs/>
                <w:sz w:val="22"/>
                <w:szCs w:val="22"/>
              </w:rPr>
              <w:t>9403 Лазерная стереолитография (SLA-технология)</w:t>
            </w:r>
          </w:p>
          <w:p w14:paraId="163D3D45" w14:textId="77777777" w:rsidR="00C9323F" w:rsidRPr="00D511EA" w:rsidRDefault="00C9323F" w:rsidP="00C9323F">
            <w:pPr>
              <w:rPr>
                <w:bCs/>
                <w:sz w:val="22"/>
                <w:szCs w:val="22"/>
              </w:rPr>
            </w:pPr>
            <w:r w:rsidRPr="00D511EA">
              <w:rPr>
                <w:bCs/>
                <w:sz w:val="22"/>
                <w:szCs w:val="22"/>
              </w:rPr>
              <w:t>9410 Прямое лазерное выращивание металла</w:t>
            </w:r>
          </w:p>
          <w:p w14:paraId="46644B5F" w14:textId="77777777" w:rsidR="00C9323F" w:rsidRPr="00D511EA" w:rsidRDefault="00C9323F" w:rsidP="00C9323F">
            <w:pPr>
              <w:rPr>
                <w:bCs/>
                <w:sz w:val="22"/>
                <w:szCs w:val="22"/>
              </w:rPr>
            </w:pPr>
            <w:r w:rsidRPr="00D511EA">
              <w:rPr>
                <w:bCs/>
                <w:sz w:val="22"/>
                <w:szCs w:val="22"/>
              </w:rPr>
              <w:t>9411 Послойная сборка из плоских слоев (LOM- технология)</w:t>
            </w:r>
          </w:p>
          <w:p w14:paraId="10AC440C" w14:textId="77777777" w:rsidR="00C9323F" w:rsidRPr="00D511EA" w:rsidRDefault="00C9323F" w:rsidP="00C9323F">
            <w:pPr>
              <w:rPr>
                <w:bCs/>
                <w:sz w:val="22"/>
                <w:szCs w:val="22"/>
              </w:rPr>
            </w:pPr>
            <w:r w:rsidRPr="00D511EA">
              <w:rPr>
                <w:bCs/>
                <w:sz w:val="22"/>
                <w:szCs w:val="22"/>
              </w:rPr>
              <w:t>9412 Порошковая лазерная наплавка (DMD- технология)</w:t>
            </w:r>
          </w:p>
          <w:p w14:paraId="3BBB2D3E" w14:textId="77777777" w:rsidR="00C9323F" w:rsidRPr="00D511EA" w:rsidRDefault="00C9323F" w:rsidP="00C9323F">
            <w:pPr>
              <w:rPr>
                <w:bCs/>
                <w:sz w:val="22"/>
                <w:szCs w:val="22"/>
              </w:rPr>
            </w:pPr>
            <w:r w:rsidRPr="00D511EA">
              <w:rPr>
                <w:bCs/>
                <w:sz w:val="22"/>
                <w:szCs w:val="22"/>
              </w:rPr>
              <w:t>9413 Плавка путем создания формы лазером (LENS- технология)</w:t>
            </w:r>
          </w:p>
          <w:p w14:paraId="16C375CC" w14:textId="77777777" w:rsidR="00C9323F" w:rsidRPr="00D511EA" w:rsidRDefault="00C9323F" w:rsidP="00C9323F">
            <w:pPr>
              <w:rPr>
                <w:bCs/>
                <w:sz w:val="22"/>
                <w:szCs w:val="22"/>
              </w:rPr>
            </w:pPr>
            <w:r w:rsidRPr="00D511EA">
              <w:rPr>
                <w:bCs/>
                <w:sz w:val="22"/>
                <w:szCs w:val="22"/>
              </w:rPr>
              <w:t>9414 Проволочная электронно-лучевая технология (laser based wirefeed process)</w:t>
            </w:r>
          </w:p>
          <w:p w14:paraId="638AD784" w14:textId="77777777" w:rsidR="00C9323F" w:rsidRPr="00D511EA" w:rsidRDefault="00C9323F" w:rsidP="00C9323F">
            <w:pPr>
              <w:rPr>
                <w:sz w:val="22"/>
                <w:szCs w:val="22"/>
              </w:rPr>
            </w:pPr>
            <w:r w:rsidRPr="00D511EA">
              <w:rPr>
                <w:bCs/>
                <w:sz w:val="22"/>
                <w:szCs w:val="22"/>
              </w:rPr>
              <w:lastRenderedPageBreak/>
              <w:t>9415 Непосредственное выращивание из металла (DMF -технология)</w:t>
            </w:r>
          </w:p>
        </w:tc>
        <w:tc>
          <w:tcPr>
            <w:tcW w:w="3894" w:type="dxa"/>
            <w:gridSpan w:val="12"/>
            <w:tcBorders>
              <w:top w:val="single" w:sz="4" w:space="0" w:color="000000"/>
              <w:left w:val="single" w:sz="4" w:space="0" w:color="auto"/>
              <w:bottom w:val="single" w:sz="4" w:space="0" w:color="000000"/>
              <w:right w:val="single" w:sz="4" w:space="0" w:color="000000"/>
            </w:tcBorders>
          </w:tcPr>
          <w:p w14:paraId="607ADCEF" w14:textId="77777777" w:rsidR="00C9323F" w:rsidRPr="00D511EA" w:rsidRDefault="00C9323F" w:rsidP="00C9323F">
            <w:pPr>
              <w:rPr>
                <w:bCs/>
                <w:sz w:val="22"/>
                <w:szCs w:val="22"/>
              </w:rPr>
            </w:pPr>
            <w:r w:rsidRPr="00D511EA">
              <w:rPr>
                <w:bCs/>
                <w:sz w:val="22"/>
                <w:szCs w:val="22"/>
              </w:rPr>
              <w:lastRenderedPageBreak/>
              <w:t>Должно быть (ГОСТ Р 57558—2025):</w:t>
            </w:r>
          </w:p>
          <w:p w14:paraId="647AB1EF" w14:textId="77777777" w:rsidR="00C9323F" w:rsidRPr="00D511EA" w:rsidRDefault="00C9323F" w:rsidP="00C9323F">
            <w:pPr>
              <w:rPr>
                <w:bCs/>
                <w:sz w:val="22"/>
                <w:szCs w:val="22"/>
              </w:rPr>
            </w:pPr>
          </w:p>
          <w:p w14:paraId="52091A5B" w14:textId="77777777" w:rsidR="00C9323F" w:rsidRPr="00D511EA" w:rsidRDefault="00C9323F" w:rsidP="00C9323F">
            <w:pPr>
              <w:rPr>
                <w:bCs/>
                <w:sz w:val="22"/>
                <w:szCs w:val="22"/>
              </w:rPr>
            </w:pPr>
          </w:p>
          <w:p w14:paraId="4244EA8D" w14:textId="77777777" w:rsidR="00F92DC6" w:rsidRPr="00D511EA" w:rsidRDefault="00F92DC6" w:rsidP="00C9323F">
            <w:pPr>
              <w:rPr>
                <w:bCs/>
                <w:sz w:val="22"/>
                <w:szCs w:val="22"/>
              </w:rPr>
            </w:pPr>
          </w:p>
          <w:p w14:paraId="68E706BA" w14:textId="77777777" w:rsidR="00C9323F" w:rsidRPr="00D511EA" w:rsidRDefault="00C9323F" w:rsidP="00C9323F">
            <w:pPr>
              <w:rPr>
                <w:bCs/>
                <w:sz w:val="22"/>
                <w:szCs w:val="22"/>
              </w:rPr>
            </w:pPr>
            <w:r w:rsidRPr="00D511EA">
              <w:rPr>
                <w:bCs/>
                <w:sz w:val="22"/>
                <w:szCs w:val="22"/>
              </w:rPr>
              <w:t>Лазерное сплавление (PBF-LB-M)</w:t>
            </w:r>
          </w:p>
          <w:p w14:paraId="01F9EFCE" w14:textId="77777777" w:rsidR="00F92DC6" w:rsidRPr="00D511EA" w:rsidRDefault="00F92DC6" w:rsidP="00C9323F">
            <w:pPr>
              <w:rPr>
                <w:bCs/>
                <w:sz w:val="22"/>
                <w:szCs w:val="22"/>
              </w:rPr>
            </w:pPr>
          </w:p>
          <w:p w14:paraId="6C716A54" w14:textId="77777777" w:rsidR="00C9323F" w:rsidRPr="00D511EA" w:rsidRDefault="00C9323F" w:rsidP="00C9323F">
            <w:pPr>
              <w:rPr>
                <w:bCs/>
                <w:sz w:val="22"/>
                <w:szCs w:val="22"/>
              </w:rPr>
            </w:pPr>
            <w:r w:rsidRPr="00D511EA">
              <w:rPr>
                <w:bCs/>
                <w:sz w:val="22"/>
                <w:szCs w:val="22"/>
              </w:rPr>
              <w:t>Лазерное спекание (PBF-LB-P)</w:t>
            </w:r>
          </w:p>
          <w:p w14:paraId="56091712" w14:textId="77777777" w:rsidR="00F92DC6" w:rsidRPr="00D511EA" w:rsidRDefault="00F92DC6" w:rsidP="00C9323F">
            <w:pPr>
              <w:rPr>
                <w:bCs/>
                <w:sz w:val="22"/>
                <w:szCs w:val="22"/>
              </w:rPr>
            </w:pPr>
          </w:p>
          <w:p w14:paraId="35C6F65D" w14:textId="77777777" w:rsidR="00C9323F" w:rsidRPr="00D511EA" w:rsidRDefault="00C9323F" w:rsidP="00C9323F">
            <w:pPr>
              <w:rPr>
                <w:bCs/>
                <w:sz w:val="22"/>
                <w:szCs w:val="22"/>
              </w:rPr>
            </w:pPr>
            <w:r w:rsidRPr="00D511EA">
              <w:rPr>
                <w:bCs/>
                <w:sz w:val="22"/>
                <w:szCs w:val="22"/>
              </w:rPr>
              <w:t>Фотополимеризация в ванне (UVL)</w:t>
            </w:r>
          </w:p>
          <w:p w14:paraId="2CE62C0C" w14:textId="77777777" w:rsidR="00F92DC6" w:rsidRPr="00D511EA" w:rsidRDefault="00F92DC6" w:rsidP="00C9323F">
            <w:pPr>
              <w:rPr>
                <w:bCs/>
                <w:sz w:val="22"/>
                <w:szCs w:val="22"/>
              </w:rPr>
            </w:pPr>
          </w:p>
          <w:p w14:paraId="15348F2B" w14:textId="77777777" w:rsidR="00C9323F" w:rsidRPr="00D511EA" w:rsidRDefault="00C9323F" w:rsidP="00C9323F">
            <w:pPr>
              <w:rPr>
                <w:bCs/>
                <w:sz w:val="22"/>
                <w:szCs w:val="22"/>
              </w:rPr>
            </w:pPr>
            <w:r w:rsidRPr="00D511EA">
              <w:rPr>
                <w:bCs/>
                <w:sz w:val="22"/>
                <w:szCs w:val="22"/>
              </w:rPr>
              <w:t>Прямой подвод энергии и материала (DED-EB)</w:t>
            </w:r>
          </w:p>
          <w:p w14:paraId="1C65310D" w14:textId="77777777" w:rsidR="00C9323F" w:rsidRPr="00D511EA" w:rsidRDefault="00C9323F" w:rsidP="00C9323F">
            <w:pPr>
              <w:rPr>
                <w:bCs/>
                <w:sz w:val="22"/>
                <w:szCs w:val="22"/>
              </w:rPr>
            </w:pPr>
            <w:r w:rsidRPr="00D511EA">
              <w:rPr>
                <w:bCs/>
                <w:sz w:val="22"/>
                <w:szCs w:val="22"/>
              </w:rPr>
              <w:t>Листовая ламинация (SHL-AJ)</w:t>
            </w:r>
          </w:p>
          <w:p w14:paraId="71177DB0" w14:textId="77777777" w:rsidR="00C9323F" w:rsidRPr="00D511EA" w:rsidRDefault="00C9323F" w:rsidP="00C9323F">
            <w:pPr>
              <w:rPr>
                <w:bCs/>
                <w:sz w:val="22"/>
                <w:szCs w:val="22"/>
              </w:rPr>
            </w:pPr>
          </w:p>
          <w:p w14:paraId="2D3DAB18" w14:textId="77777777" w:rsidR="00C9323F" w:rsidRPr="00D511EA" w:rsidRDefault="00C9323F" w:rsidP="00C9323F">
            <w:pPr>
              <w:rPr>
                <w:bCs/>
                <w:sz w:val="22"/>
                <w:szCs w:val="22"/>
              </w:rPr>
            </w:pPr>
            <w:r w:rsidRPr="00D511EA">
              <w:rPr>
                <w:bCs/>
                <w:sz w:val="22"/>
                <w:szCs w:val="22"/>
              </w:rPr>
              <w:t>Экструзия материала (MEX-TRB-M)</w:t>
            </w:r>
          </w:p>
          <w:p w14:paraId="31D98FC3" w14:textId="77777777" w:rsidR="00C9323F" w:rsidRPr="00D511EA" w:rsidRDefault="00C9323F" w:rsidP="00C9323F">
            <w:pPr>
              <w:rPr>
                <w:bCs/>
                <w:sz w:val="22"/>
                <w:szCs w:val="22"/>
              </w:rPr>
            </w:pPr>
          </w:p>
          <w:p w14:paraId="026CEFBB" w14:textId="77777777" w:rsidR="00F92DC6" w:rsidRPr="00D511EA" w:rsidRDefault="00F92DC6" w:rsidP="00C9323F">
            <w:pPr>
              <w:rPr>
                <w:bCs/>
                <w:sz w:val="22"/>
                <w:szCs w:val="22"/>
              </w:rPr>
            </w:pPr>
          </w:p>
          <w:p w14:paraId="28357BC7" w14:textId="77777777" w:rsidR="00F92DC6" w:rsidRPr="00D511EA" w:rsidRDefault="00F92DC6" w:rsidP="00C9323F">
            <w:pPr>
              <w:rPr>
                <w:bCs/>
                <w:sz w:val="22"/>
                <w:szCs w:val="22"/>
              </w:rPr>
            </w:pPr>
          </w:p>
          <w:p w14:paraId="26DA4688" w14:textId="77777777" w:rsidR="00F92DC6" w:rsidRPr="00D511EA" w:rsidRDefault="00F92DC6" w:rsidP="00C9323F">
            <w:pPr>
              <w:rPr>
                <w:bCs/>
                <w:sz w:val="22"/>
                <w:szCs w:val="22"/>
              </w:rPr>
            </w:pPr>
          </w:p>
          <w:p w14:paraId="1ED09398" w14:textId="77777777" w:rsidR="00C9323F" w:rsidRPr="00D511EA" w:rsidRDefault="00C9323F" w:rsidP="00C9323F">
            <w:pPr>
              <w:rPr>
                <w:sz w:val="22"/>
                <w:szCs w:val="22"/>
              </w:rPr>
            </w:pPr>
            <w:r w:rsidRPr="00D511EA">
              <w:rPr>
                <w:bCs/>
                <w:sz w:val="22"/>
                <w:szCs w:val="22"/>
              </w:rPr>
              <w:t>Прямой подвод энергии и материала (DED-LB)</w:t>
            </w:r>
          </w:p>
        </w:tc>
        <w:tc>
          <w:tcPr>
            <w:tcW w:w="3119" w:type="dxa"/>
            <w:gridSpan w:val="2"/>
            <w:tcBorders>
              <w:left w:val="single" w:sz="4" w:space="0" w:color="000000"/>
              <w:right w:val="single" w:sz="4" w:space="0" w:color="000000"/>
            </w:tcBorders>
          </w:tcPr>
          <w:p w14:paraId="42BAECEF" w14:textId="77777777" w:rsidR="007E4F32" w:rsidRPr="00D511EA" w:rsidRDefault="007E4F32" w:rsidP="007E4F32">
            <w:pPr>
              <w:rPr>
                <w:sz w:val="22"/>
                <w:szCs w:val="22"/>
              </w:rPr>
            </w:pPr>
            <w:r w:rsidRPr="00D511EA">
              <w:rPr>
                <w:sz w:val="22"/>
                <w:szCs w:val="22"/>
              </w:rPr>
              <w:t>Принято частично.</w:t>
            </w:r>
          </w:p>
          <w:p w14:paraId="182067F1" w14:textId="77777777" w:rsidR="007E4F32" w:rsidRPr="00D511EA" w:rsidRDefault="007E4F32" w:rsidP="007E4F32">
            <w:pPr>
              <w:rPr>
                <w:rFonts w:cs="Arial"/>
                <w:sz w:val="22"/>
              </w:rPr>
            </w:pPr>
            <w:r w:rsidRPr="00D511EA">
              <w:rPr>
                <w:sz w:val="22"/>
                <w:szCs w:val="22"/>
              </w:rPr>
              <w:t xml:space="preserve">Код 7886 </w:t>
            </w:r>
            <w:r w:rsidRPr="00D511EA">
              <w:rPr>
                <w:rFonts w:cs="Arial"/>
                <w:sz w:val="22"/>
              </w:rPr>
              <w:t>Лазерное сплавление (</w:t>
            </w:r>
            <w:r w:rsidRPr="00D511EA">
              <w:rPr>
                <w:rFonts w:cs="Arial"/>
                <w:sz w:val="22"/>
                <w:lang w:val="en-US"/>
              </w:rPr>
              <w:t>PBF</w:t>
            </w:r>
            <w:r w:rsidRPr="00D511EA">
              <w:rPr>
                <w:rFonts w:cs="Arial"/>
                <w:sz w:val="22"/>
              </w:rPr>
              <w:t>-</w:t>
            </w:r>
            <w:r w:rsidRPr="00D511EA">
              <w:rPr>
                <w:rFonts w:cs="Arial"/>
                <w:sz w:val="22"/>
                <w:lang w:val="en-US"/>
              </w:rPr>
              <w:t>LB</w:t>
            </w:r>
            <w:r w:rsidRPr="00D511EA">
              <w:rPr>
                <w:rFonts w:cs="Arial"/>
                <w:sz w:val="22"/>
              </w:rPr>
              <w:t>-</w:t>
            </w:r>
            <w:r w:rsidRPr="00D511EA">
              <w:rPr>
                <w:rFonts w:cs="Arial"/>
                <w:sz w:val="22"/>
                <w:lang w:val="en-US"/>
              </w:rPr>
              <w:t>M</w:t>
            </w:r>
            <w:r w:rsidRPr="00D511EA">
              <w:rPr>
                <w:rFonts w:cs="Arial"/>
                <w:sz w:val="22"/>
              </w:rPr>
              <w:t>)</w:t>
            </w:r>
          </w:p>
          <w:p w14:paraId="2E40373C" w14:textId="77777777" w:rsidR="007E4F32" w:rsidRPr="00D511EA" w:rsidRDefault="007E4F32" w:rsidP="007E4F32">
            <w:pPr>
              <w:rPr>
                <w:sz w:val="22"/>
                <w:szCs w:val="22"/>
              </w:rPr>
            </w:pPr>
            <w:r w:rsidRPr="00D511EA">
              <w:rPr>
                <w:sz w:val="22"/>
                <w:szCs w:val="22"/>
              </w:rPr>
              <w:t xml:space="preserve">Код 7886.01 </w:t>
            </w:r>
            <w:r w:rsidRPr="00D511EA">
              <w:rPr>
                <w:rFonts w:cs="Arial"/>
                <w:sz w:val="22"/>
                <w:szCs w:val="22"/>
              </w:rPr>
              <w:t xml:space="preserve">Лазерное </w:t>
            </w:r>
            <w:r w:rsidRPr="00D511EA">
              <w:rPr>
                <w:sz w:val="22"/>
                <w:szCs w:val="22"/>
              </w:rPr>
              <w:t>спекание (</w:t>
            </w:r>
            <w:r w:rsidRPr="00D511EA">
              <w:rPr>
                <w:sz w:val="22"/>
                <w:szCs w:val="22"/>
                <w:lang w:val="en-US"/>
              </w:rPr>
              <w:t>PBF</w:t>
            </w:r>
            <w:r w:rsidRPr="00D511EA">
              <w:rPr>
                <w:sz w:val="22"/>
                <w:szCs w:val="22"/>
              </w:rPr>
              <w:t>–</w:t>
            </w:r>
            <w:r w:rsidRPr="00D511EA">
              <w:rPr>
                <w:sz w:val="22"/>
                <w:szCs w:val="22"/>
                <w:lang w:val="en-US"/>
              </w:rPr>
              <w:t>LB</w:t>
            </w:r>
            <w:r w:rsidRPr="00D511EA">
              <w:rPr>
                <w:sz w:val="22"/>
                <w:szCs w:val="22"/>
              </w:rPr>
              <w:t>–</w:t>
            </w:r>
            <w:r w:rsidRPr="00D511EA">
              <w:rPr>
                <w:sz w:val="22"/>
                <w:szCs w:val="22"/>
                <w:lang w:val="en-US"/>
              </w:rPr>
              <w:t>P</w:t>
            </w:r>
            <w:r w:rsidRPr="00D511EA">
              <w:rPr>
                <w:sz w:val="22"/>
                <w:szCs w:val="22"/>
              </w:rPr>
              <w:t>)</w:t>
            </w:r>
          </w:p>
          <w:p w14:paraId="7093B27D" w14:textId="77777777" w:rsidR="007E4F32" w:rsidRPr="00D511EA" w:rsidRDefault="007E4F32" w:rsidP="007E4F32">
            <w:pPr>
              <w:rPr>
                <w:rFonts w:cs="Arial"/>
                <w:sz w:val="22"/>
              </w:rPr>
            </w:pPr>
            <w:r w:rsidRPr="00D511EA">
              <w:rPr>
                <w:sz w:val="22"/>
                <w:szCs w:val="22"/>
              </w:rPr>
              <w:t xml:space="preserve">Код 7870-7876 </w:t>
            </w:r>
            <w:r w:rsidRPr="00D511EA">
              <w:rPr>
                <w:rFonts w:cs="Arial"/>
                <w:sz w:val="22"/>
              </w:rPr>
              <w:t>Аддитивная фотополимеризация в ванне (</w:t>
            </w:r>
            <w:r w:rsidRPr="00D511EA">
              <w:rPr>
                <w:rFonts w:cs="Arial"/>
                <w:sz w:val="22"/>
                <w:lang w:val="en-US"/>
              </w:rPr>
              <w:t>UVL</w:t>
            </w:r>
            <w:r w:rsidRPr="00D511EA">
              <w:rPr>
                <w:rFonts w:cs="Arial"/>
                <w:sz w:val="22"/>
              </w:rPr>
              <w:t>)</w:t>
            </w:r>
          </w:p>
          <w:p w14:paraId="6D33605D" w14:textId="77777777" w:rsidR="007E4F32" w:rsidRPr="00D511EA" w:rsidRDefault="007E4F32" w:rsidP="007E4F32">
            <w:pPr>
              <w:rPr>
                <w:sz w:val="22"/>
                <w:szCs w:val="22"/>
              </w:rPr>
            </w:pPr>
            <w:r w:rsidRPr="00D511EA">
              <w:rPr>
                <w:rFonts w:cs="Arial"/>
                <w:sz w:val="22"/>
              </w:rPr>
              <w:t xml:space="preserve">Код 7801 </w:t>
            </w:r>
            <w:r w:rsidRPr="00D511EA">
              <w:rPr>
                <w:sz w:val="22"/>
                <w:szCs w:val="22"/>
              </w:rPr>
              <w:t>Прямой подвод энергии и материала (</w:t>
            </w:r>
            <w:r w:rsidRPr="00D511EA">
              <w:rPr>
                <w:sz w:val="22"/>
                <w:szCs w:val="22"/>
                <w:lang w:val="en-US"/>
              </w:rPr>
              <w:t>DED</w:t>
            </w:r>
            <w:r w:rsidRPr="00D511EA">
              <w:rPr>
                <w:sz w:val="22"/>
                <w:szCs w:val="22"/>
              </w:rPr>
              <w:t>–</w:t>
            </w:r>
            <w:r w:rsidRPr="00D511EA">
              <w:rPr>
                <w:sz w:val="22"/>
                <w:szCs w:val="22"/>
                <w:lang w:val="en-US"/>
              </w:rPr>
              <w:t>EB</w:t>
            </w:r>
            <w:r w:rsidRPr="00D511EA">
              <w:rPr>
                <w:sz w:val="22"/>
                <w:szCs w:val="22"/>
              </w:rPr>
              <w:t>)</w:t>
            </w:r>
          </w:p>
          <w:p w14:paraId="6704D2D5" w14:textId="77777777" w:rsidR="007E4F32" w:rsidRPr="00D511EA" w:rsidRDefault="007E4F32" w:rsidP="007E4F32">
            <w:pPr>
              <w:rPr>
                <w:sz w:val="22"/>
                <w:szCs w:val="22"/>
              </w:rPr>
            </w:pPr>
            <w:r w:rsidRPr="00D511EA">
              <w:rPr>
                <w:sz w:val="22"/>
                <w:szCs w:val="22"/>
              </w:rPr>
              <w:t xml:space="preserve">Коды 7860-7866 </w:t>
            </w:r>
            <w:r w:rsidRPr="00D511EA">
              <w:rPr>
                <w:rFonts w:cs="Arial"/>
                <w:sz w:val="22"/>
              </w:rPr>
              <w:t xml:space="preserve">Аддитивная листовая ламинация </w:t>
            </w:r>
            <w:r w:rsidRPr="00D511EA">
              <w:rPr>
                <w:sz w:val="22"/>
                <w:szCs w:val="22"/>
              </w:rPr>
              <w:t>(</w:t>
            </w:r>
            <w:r w:rsidRPr="00D511EA">
              <w:rPr>
                <w:sz w:val="22"/>
                <w:szCs w:val="22"/>
                <w:lang w:val="en-US"/>
              </w:rPr>
              <w:t>SHL</w:t>
            </w:r>
            <w:r w:rsidRPr="00D511EA">
              <w:rPr>
                <w:sz w:val="22"/>
                <w:szCs w:val="22"/>
              </w:rPr>
              <w:t>–</w:t>
            </w:r>
            <w:r w:rsidRPr="00D511EA">
              <w:rPr>
                <w:sz w:val="22"/>
                <w:szCs w:val="22"/>
                <w:lang w:val="en-US"/>
              </w:rPr>
              <w:t>AJ</w:t>
            </w:r>
            <w:r w:rsidRPr="00D511EA">
              <w:rPr>
                <w:sz w:val="22"/>
                <w:szCs w:val="22"/>
              </w:rPr>
              <w:t>)</w:t>
            </w:r>
          </w:p>
          <w:p w14:paraId="3F1929BE" w14:textId="77777777" w:rsidR="007E4F32" w:rsidRPr="00D511EA" w:rsidRDefault="007E4F32" w:rsidP="007E4F32">
            <w:pPr>
              <w:rPr>
                <w:sz w:val="22"/>
                <w:szCs w:val="22"/>
              </w:rPr>
            </w:pPr>
            <w:r w:rsidRPr="00D511EA">
              <w:rPr>
                <w:sz w:val="22"/>
                <w:szCs w:val="22"/>
              </w:rPr>
              <w:t xml:space="preserve">Коды 7830-7838 </w:t>
            </w:r>
            <w:r w:rsidRPr="00D511EA">
              <w:rPr>
                <w:rFonts w:cs="Arial"/>
                <w:sz w:val="22"/>
              </w:rPr>
              <w:t>Аддитивная экструзия материалов</w:t>
            </w:r>
            <w:r w:rsidRPr="00D511EA">
              <w:rPr>
                <w:rFonts w:cs="Arial"/>
                <w:sz w:val="22"/>
                <w:szCs w:val="22"/>
              </w:rPr>
              <w:t xml:space="preserve"> </w:t>
            </w:r>
            <w:r w:rsidRPr="00D511EA">
              <w:rPr>
                <w:sz w:val="22"/>
                <w:szCs w:val="22"/>
              </w:rPr>
              <w:t>(</w:t>
            </w:r>
            <w:r w:rsidRPr="00D511EA">
              <w:rPr>
                <w:sz w:val="22"/>
                <w:szCs w:val="22"/>
                <w:lang w:val="en-US"/>
              </w:rPr>
              <w:t>MEX</w:t>
            </w:r>
            <w:r w:rsidRPr="00D511EA">
              <w:rPr>
                <w:sz w:val="22"/>
                <w:szCs w:val="22"/>
              </w:rPr>
              <w:t>–</w:t>
            </w:r>
            <w:r w:rsidRPr="00D511EA">
              <w:rPr>
                <w:sz w:val="22"/>
                <w:szCs w:val="22"/>
                <w:lang w:val="en-US"/>
              </w:rPr>
              <w:t>TRB</w:t>
            </w:r>
            <w:r w:rsidRPr="00D511EA">
              <w:rPr>
                <w:sz w:val="22"/>
                <w:szCs w:val="22"/>
              </w:rPr>
              <w:t>–</w:t>
            </w:r>
            <w:r w:rsidRPr="00D511EA">
              <w:rPr>
                <w:sz w:val="22"/>
                <w:szCs w:val="22"/>
                <w:lang w:val="en-US"/>
              </w:rPr>
              <w:t>M</w:t>
            </w:r>
            <w:r w:rsidRPr="00D511EA">
              <w:rPr>
                <w:sz w:val="22"/>
                <w:szCs w:val="22"/>
              </w:rPr>
              <w:t>).</w:t>
            </w:r>
          </w:p>
          <w:p w14:paraId="43633B3C" w14:textId="77777777" w:rsidR="00C9323F" w:rsidRPr="00D511EA" w:rsidRDefault="007E4F32" w:rsidP="007E4F32">
            <w:pPr>
              <w:rPr>
                <w:sz w:val="22"/>
                <w:szCs w:val="22"/>
              </w:rPr>
            </w:pPr>
            <w:r w:rsidRPr="00D511EA">
              <w:rPr>
                <w:sz w:val="22"/>
                <w:szCs w:val="22"/>
              </w:rPr>
              <w:t xml:space="preserve">Часть кодов сохранена, т.к. являются частными случаями предлагаемых укрупненных операций по ГОСТ Р 57558-2025 и применяются отдельными предприятиями в </w:t>
            </w:r>
            <w:r w:rsidRPr="00D511EA">
              <w:rPr>
                <w:sz w:val="22"/>
                <w:szCs w:val="22"/>
              </w:rPr>
              <w:lastRenderedPageBreak/>
              <w:t>своей деятельности</w:t>
            </w:r>
          </w:p>
        </w:tc>
      </w:tr>
      <w:tr w:rsidR="00C9323F" w:rsidRPr="00746FC1" w14:paraId="2079E35F" w14:textId="77777777" w:rsidTr="00E66DE8">
        <w:trPr>
          <w:trHeight w:val="47"/>
        </w:trPr>
        <w:tc>
          <w:tcPr>
            <w:tcW w:w="674" w:type="dxa"/>
            <w:tcBorders>
              <w:left w:val="single" w:sz="4" w:space="0" w:color="000000"/>
              <w:right w:val="single" w:sz="4" w:space="0" w:color="000000"/>
            </w:tcBorders>
          </w:tcPr>
          <w:p w14:paraId="603D2F79" w14:textId="77777777" w:rsidR="00C9323F" w:rsidRPr="00746FC1" w:rsidRDefault="00C9323F" w:rsidP="00C9323F">
            <w:pPr>
              <w:pStyle w:val="ae"/>
              <w:numPr>
                <w:ilvl w:val="0"/>
                <w:numId w:val="4"/>
              </w:numPr>
              <w:ind w:left="357" w:hanging="357"/>
              <w:rPr>
                <w:color w:val="000000" w:themeColor="text1"/>
              </w:rPr>
            </w:pPr>
          </w:p>
        </w:tc>
        <w:tc>
          <w:tcPr>
            <w:tcW w:w="1562" w:type="dxa"/>
            <w:vMerge w:val="restart"/>
            <w:tcBorders>
              <w:left w:val="single" w:sz="4" w:space="0" w:color="000000"/>
              <w:right w:val="single" w:sz="4" w:space="0" w:color="000000"/>
            </w:tcBorders>
          </w:tcPr>
          <w:p w14:paraId="2653140B"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r w:rsidRPr="00D511EA">
              <w:rPr>
                <w:rFonts w:ascii="Times New Roman" w:hAnsi="Times New Roman" w:cs="Times New Roman"/>
                <w:color w:val="000000" w:themeColor="text1"/>
                <w:sz w:val="22"/>
                <w:szCs w:val="22"/>
              </w:rPr>
              <w:t>Раздел 7, таблица 29</w:t>
            </w:r>
          </w:p>
        </w:tc>
        <w:tc>
          <w:tcPr>
            <w:tcW w:w="2552" w:type="dxa"/>
            <w:vMerge w:val="restart"/>
            <w:tcBorders>
              <w:left w:val="single" w:sz="4" w:space="0" w:color="000000"/>
              <w:right w:val="single" w:sz="4" w:space="0" w:color="000000"/>
            </w:tcBorders>
          </w:tcPr>
          <w:p w14:paraId="5C34B0BA" w14:textId="77777777" w:rsidR="00C9323F" w:rsidRPr="00D511EA" w:rsidRDefault="00C9323F" w:rsidP="00C9323F">
            <w:pPr>
              <w:outlineLvl w:val="1"/>
              <w:rPr>
                <w:bCs/>
                <w:sz w:val="22"/>
                <w:szCs w:val="22"/>
              </w:rPr>
            </w:pPr>
            <w:r w:rsidRPr="00D511EA">
              <w:rPr>
                <w:bCs/>
                <w:sz w:val="22"/>
                <w:szCs w:val="22"/>
              </w:rPr>
              <w:t>ПАО «Яковлев» в ПАО ОАК</w:t>
            </w:r>
          </w:p>
          <w:p w14:paraId="6C6CBB64" w14:textId="77777777" w:rsidR="00C9323F" w:rsidRPr="00D511EA" w:rsidRDefault="00C9323F" w:rsidP="00C9323F">
            <w:pPr>
              <w:outlineLvl w:val="1"/>
              <w:rPr>
                <w:bCs/>
                <w:sz w:val="22"/>
                <w:szCs w:val="22"/>
              </w:rPr>
            </w:pPr>
            <w:r w:rsidRPr="00D511EA">
              <w:rPr>
                <w:sz w:val="22"/>
                <w:szCs w:val="22"/>
              </w:rPr>
              <w:t>ПАО «Яковлев - Иркутский авиационный завод»</w:t>
            </w:r>
          </w:p>
          <w:p w14:paraId="225DD3C8" w14:textId="77777777" w:rsidR="00C9323F" w:rsidRPr="00D511EA" w:rsidRDefault="00C9323F" w:rsidP="00C9323F">
            <w:pPr>
              <w:rPr>
                <w:bCs/>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04925B3A" w14:textId="77777777" w:rsidR="00C9323F" w:rsidRPr="00D511EA" w:rsidRDefault="00C9323F" w:rsidP="00C9323F">
            <w:pPr>
              <w:rPr>
                <w:sz w:val="22"/>
                <w:szCs w:val="22"/>
              </w:rPr>
            </w:pPr>
            <w:r w:rsidRPr="00D511EA">
              <w:rPr>
                <w:sz w:val="22"/>
                <w:szCs w:val="22"/>
              </w:rPr>
              <w:t>Замечание:</w:t>
            </w:r>
          </w:p>
          <w:p w14:paraId="7DC2830E" w14:textId="77777777" w:rsidR="00C9323F" w:rsidRPr="00D511EA" w:rsidRDefault="00C9323F" w:rsidP="00C9323F">
            <w:pPr>
              <w:pStyle w:val="afb"/>
              <w:ind w:left="0"/>
              <w:jc w:val="left"/>
              <w:rPr>
                <w:color w:val="auto"/>
                <w:sz w:val="22"/>
                <w:szCs w:val="22"/>
              </w:rPr>
            </w:pPr>
            <w:r w:rsidRPr="00D511EA">
              <w:rPr>
                <w:color w:val="auto"/>
                <w:sz w:val="22"/>
                <w:szCs w:val="22"/>
              </w:rPr>
              <w:t>При определении наименований операций, соответствующих различным технологиям аддитивного производства был упущен процесс экструзии материала, указанный в п.2.2 ГОСТ Р 57558-2017 под п.2.2.3.</w:t>
            </w:r>
          </w:p>
          <w:p w14:paraId="2A2A98C3" w14:textId="77777777" w:rsidR="00C9323F" w:rsidRPr="00D511EA" w:rsidRDefault="00C9323F" w:rsidP="00C9323F">
            <w:pPr>
              <w:rPr>
                <w:sz w:val="22"/>
                <w:szCs w:val="22"/>
              </w:rPr>
            </w:pPr>
            <w:r w:rsidRPr="00D511EA">
              <w:rPr>
                <w:sz w:val="22"/>
                <w:szCs w:val="22"/>
              </w:rPr>
              <w:t>Предложение:</w:t>
            </w:r>
          </w:p>
          <w:p w14:paraId="3F33413D" w14:textId="77777777" w:rsidR="00C9323F" w:rsidRPr="00D511EA" w:rsidRDefault="00C9323F" w:rsidP="00C9323F">
            <w:pPr>
              <w:pStyle w:val="afb"/>
              <w:ind w:left="0"/>
              <w:jc w:val="left"/>
              <w:rPr>
                <w:color w:val="auto"/>
                <w:sz w:val="22"/>
                <w:szCs w:val="22"/>
              </w:rPr>
            </w:pPr>
            <w:r w:rsidRPr="00D511EA">
              <w:rPr>
                <w:color w:val="auto"/>
                <w:sz w:val="22"/>
                <w:szCs w:val="22"/>
              </w:rPr>
              <w:t>Ввести код 9416, соответствующий экструзии термопластичных материалов (FDM/FFF технология).</w:t>
            </w:r>
          </w:p>
          <w:p w14:paraId="2C5A972E" w14:textId="77777777" w:rsidR="00C9323F" w:rsidRPr="00D511EA" w:rsidRDefault="00C9323F" w:rsidP="00C9323F">
            <w:pPr>
              <w:pStyle w:val="afb"/>
              <w:ind w:left="0"/>
              <w:jc w:val="left"/>
              <w:rPr>
                <w:color w:val="auto"/>
                <w:sz w:val="22"/>
                <w:szCs w:val="22"/>
              </w:rPr>
            </w:pPr>
            <w:r w:rsidRPr="00D511EA">
              <w:rPr>
                <w:color w:val="auto"/>
                <w:sz w:val="22"/>
                <w:szCs w:val="22"/>
              </w:rPr>
              <w:t>Связано с п. 25.</w:t>
            </w:r>
          </w:p>
          <w:p w14:paraId="2A668745" w14:textId="77777777" w:rsidR="00C9323F" w:rsidRPr="00D511EA" w:rsidRDefault="00C9323F" w:rsidP="00C9323F">
            <w:pPr>
              <w:rPr>
                <w:sz w:val="22"/>
                <w:szCs w:val="22"/>
              </w:rPr>
            </w:pPr>
            <w:r w:rsidRPr="00D511EA">
              <w:rPr>
                <w:sz w:val="22"/>
                <w:szCs w:val="22"/>
              </w:rPr>
              <w:t>Обоснование:</w:t>
            </w:r>
          </w:p>
          <w:p w14:paraId="3A602773" w14:textId="77777777" w:rsidR="00C9323F" w:rsidRPr="00D511EA" w:rsidRDefault="00C9323F" w:rsidP="00C9323F">
            <w:pPr>
              <w:pStyle w:val="afb"/>
              <w:ind w:left="0"/>
              <w:jc w:val="left"/>
              <w:rPr>
                <w:color w:val="auto"/>
                <w:sz w:val="22"/>
                <w:szCs w:val="22"/>
              </w:rPr>
            </w:pPr>
            <w:r w:rsidRPr="00D511EA">
              <w:rPr>
                <w:color w:val="auto"/>
                <w:sz w:val="22"/>
                <w:szCs w:val="22"/>
              </w:rPr>
              <w:t xml:space="preserve">Приведение в соответствие с </w:t>
            </w:r>
          </w:p>
          <w:p w14:paraId="15D64843" w14:textId="77777777" w:rsidR="00C9323F" w:rsidRPr="00D511EA" w:rsidRDefault="00C9323F" w:rsidP="00C9323F">
            <w:pPr>
              <w:rPr>
                <w:bCs/>
                <w:sz w:val="22"/>
                <w:szCs w:val="22"/>
              </w:rPr>
            </w:pPr>
            <w:r w:rsidRPr="00D511EA">
              <w:rPr>
                <w:sz w:val="22"/>
                <w:szCs w:val="22"/>
              </w:rPr>
              <w:t>ГОСТ Р 57558-2017.</w:t>
            </w:r>
          </w:p>
        </w:tc>
        <w:tc>
          <w:tcPr>
            <w:tcW w:w="3119" w:type="dxa"/>
            <w:gridSpan w:val="2"/>
            <w:tcBorders>
              <w:left w:val="single" w:sz="4" w:space="0" w:color="000000"/>
              <w:right w:val="single" w:sz="4" w:space="0" w:color="000000"/>
            </w:tcBorders>
          </w:tcPr>
          <w:p w14:paraId="589EF1E1" w14:textId="77777777" w:rsidR="00C9323F" w:rsidRPr="00D511EA" w:rsidRDefault="00C46743" w:rsidP="00C9323F">
            <w:pPr>
              <w:rPr>
                <w:sz w:val="22"/>
                <w:szCs w:val="22"/>
              </w:rPr>
            </w:pPr>
            <w:r w:rsidRPr="00D511EA">
              <w:rPr>
                <w:sz w:val="22"/>
                <w:szCs w:val="22"/>
              </w:rPr>
              <w:t>Принято.</w:t>
            </w:r>
          </w:p>
          <w:p w14:paraId="64B21FC6" w14:textId="77777777" w:rsidR="00C46743" w:rsidRPr="00D511EA" w:rsidRDefault="00C46743" w:rsidP="00C46743">
            <w:pPr>
              <w:rPr>
                <w:sz w:val="22"/>
                <w:szCs w:val="22"/>
              </w:rPr>
            </w:pPr>
            <w:r w:rsidRPr="00D511EA">
              <w:rPr>
                <w:sz w:val="22"/>
                <w:szCs w:val="22"/>
              </w:rPr>
              <w:t xml:space="preserve">Код 7839.02 </w:t>
            </w:r>
            <w:r w:rsidRPr="00D511EA">
              <w:rPr>
                <w:sz w:val="22"/>
              </w:rPr>
              <w:t xml:space="preserve">Экструзия </w:t>
            </w:r>
            <w:r w:rsidRPr="00D511EA">
              <w:rPr>
                <w:sz w:val="22"/>
                <w:szCs w:val="22"/>
              </w:rPr>
              <w:t>термопластичных материалов (FDM/FFF технология).</w:t>
            </w:r>
          </w:p>
        </w:tc>
      </w:tr>
      <w:tr w:rsidR="00C9323F" w:rsidRPr="00746FC1" w14:paraId="26BFDA36" w14:textId="77777777" w:rsidTr="00E66DE8">
        <w:trPr>
          <w:trHeight w:val="47"/>
        </w:trPr>
        <w:tc>
          <w:tcPr>
            <w:tcW w:w="674" w:type="dxa"/>
            <w:tcBorders>
              <w:left w:val="single" w:sz="4" w:space="0" w:color="000000"/>
              <w:right w:val="single" w:sz="4" w:space="0" w:color="000000"/>
            </w:tcBorders>
          </w:tcPr>
          <w:p w14:paraId="7F147153" w14:textId="77777777" w:rsidR="00C9323F" w:rsidRPr="00746FC1" w:rsidRDefault="00C9323F"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4E4C77BC" w14:textId="77777777" w:rsidR="00C9323F" w:rsidRPr="00D511EA" w:rsidRDefault="00C9323F"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right w:val="single" w:sz="4" w:space="0" w:color="000000"/>
            </w:tcBorders>
          </w:tcPr>
          <w:p w14:paraId="669A476E" w14:textId="77777777" w:rsidR="00C9323F" w:rsidRPr="00D511EA" w:rsidRDefault="00C9323F" w:rsidP="00C9323F">
            <w:pPr>
              <w:outlineLvl w:val="1"/>
              <w:rPr>
                <w:bCs/>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7B32286" w14:textId="77777777" w:rsidR="00C9323F" w:rsidRPr="00D511EA" w:rsidRDefault="00C9323F" w:rsidP="00C9323F">
            <w:pPr>
              <w:rPr>
                <w:sz w:val="22"/>
                <w:szCs w:val="22"/>
              </w:rPr>
            </w:pPr>
            <w:r w:rsidRPr="00D511EA">
              <w:rPr>
                <w:sz w:val="22"/>
                <w:szCs w:val="22"/>
              </w:rPr>
              <w:t>Замечание:</w:t>
            </w:r>
          </w:p>
          <w:p w14:paraId="3E40472C" w14:textId="77777777" w:rsidR="00C9323F" w:rsidRPr="00D511EA" w:rsidRDefault="00C9323F" w:rsidP="00C9323F">
            <w:pPr>
              <w:rPr>
                <w:sz w:val="22"/>
                <w:szCs w:val="22"/>
              </w:rPr>
            </w:pPr>
            <w:r w:rsidRPr="00D511EA">
              <w:rPr>
                <w:sz w:val="22"/>
                <w:szCs w:val="22"/>
              </w:rPr>
              <w:t>Непонятно отсутствие в таблице аддитивных технологий с кодами с 9404 по 9409. Возможно FDM/FFF технологии указаны за одним из скрытых кодов.</w:t>
            </w:r>
          </w:p>
          <w:p w14:paraId="42F72A51" w14:textId="77777777" w:rsidR="00C9323F" w:rsidRPr="00D511EA" w:rsidRDefault="00C9323F" w:rsidP="00C9323F">
            <w:pPr>
              <w:rPr>
                <w:sz w:val="22"/>
                <w:szCs w:val="22"/>
              </w:rPr>
            </w:pPr>
            <w:r w:rsidRPr="00D511EA">
              <w:rPr>
                <w:sz w:val="22"/>
                <w:szCs w:val="22"/>
              </w:rPr>
              <w:t>Предложение:</w:t>
            </w:r>
          </w:p>
          <w:p w14:paraId="1F1F3C45" w14:textId="77777777" w:rsidR="00C9323F" w:rsidRPr="00D511EA" w:rsidRDefault="00C9323F" w:rsidP="00C9323F">
            <w:pPr>
              <w:pStyle w:val="afa"/>
              <w:ind w:left="0"/>
              <w:jc w:val="left"/>
              <w:rPr>
                <w:sz w:val="22"/>
                <w:szCs w:val="22"/>
              </w:rPr>
            </w:pPr>
            <w:r w:rsidRPr="00D511EA">
              <w:rPr>
                <w:sz w:val="22"/>
                <w:szCs w:val="22"/>
              </w:rPr>
              <w:t>Привести полную таблицу кодов с 9401 по 9415, в случае резервирования кодов для включения операций в будущем дать отметку «зарезервировано».</w:t>
            </w:r>
          </w:p>
          <w:p w14:paraId="0C57EA8D" w14:textId="77777777" w:rsidR="00C9323F" w:rsidRPr="00D511EA" w:rsidRDefault="00C9323F" w:rsidP="00C9323F">
            <w:pPr>
              <w:rPr>
                <w:sz w:val="22"/>
                <w:szCs w:val="22"/>
              </w:rPr>
            </w:pPr>
            <w:r w:rsidRPr="00D511EA">
              <w:rPr>
                <w:sz w:val="22"/>
                <w:szCs w:val="22"/>
              </w:rPr>
              <w:t>Связано с п. 24.</w:t>
            </w:r>
          </w:p>
          <w:p w14:paraId="23CDE1A4" w14:textId="77777777" w:rsidR="00C9323F" w:rsidRPr="00D511EA" w:rsidRDefault="00C9323F" w:rsidP="00C9323F">
            <w:pPr>
              <w:rPr>
                <w:sz w:val="22"/>
                <w:szCs w:val="22"/>
              </w:rPr>
            </w:pPr>
            <w:r w:rsidRPr="00D511EA">
              <w:rPr>
                <w:sz w:val="22"/>
                <w:szCs w:val="22"/>
              </w:rPr>
              <w:t>Обоснование:</w:t>
            </w:r>
          </w:p>
          <w:p w14:paraId="2C560FD2" w14:textId="77777777" w:rsidR="00C9323F" w:rsidRPr="00D511EA" w:rsidRDefault="00C9323F" w:rsidP="00C9323F">
            <w:pPr>
              <w:pStyle w:val="afb"/>
              <w:ind w:left="0"/>
              <w:jc w:val="left"/>
              <w:rPr>
                <w:sz w:val="22"/>
                <w:szCs w:val="22"/>
              </w:rPr>
            </w:pPr>
            <w:r w:rsidRPr="00D511EA">
              <w:rPr>
                <w:color w:val="auto"/>
                <w:sz w:val="22"/>
                <w:szCs w:val="22"/>
              </w:rPr>
              <w:t>Приведение в соответствие с  ГОСТ Р 57558-2017.</w:t>
            </w:r>
          </w:p>
        </w:tc>
        <w:tc>
          <w:tcPr>
            <w:tcW w:w="3119" w:type="dxa"/>
            <w:gridSpan w:val="2"/>
            <w:tcBorders>
              <w:left w:val="single" w:sz="4" w:space="0" w:color="000000"/>
              <w:right w:val="single" w:sz="4" w:space="0" w:color="000000"/>
            </w:tcBorders>
          </w:tcPr>
          <w:p w14:paraId="7CA9AA73" w14:textId="77777777" w:rsidR="00C9323F" w:rsidRPr="00D511EA" w:rsidRDefault="00C46743" w:rsidP="00C9323F">
            <w:pPr>
              <w:rPr>
                <w:sz w:val="22"/>
                <w:szCs w:val="22"/>
              </w:rPr>
            </w:pPr>
            <w:r w:rsidRPr="00D511EA">
              <w:rPr>
                <w:sz w:val="22"/>
                <w:szCs w:val="22"/>
              </w:rPr>
              <w:t>Принято к сведению.</w:t>
            </w:r>
          </w:p>
          <w:p w14:paraId="13FD02B4" w14:textId="77777777" w:rsidR="00C46743" w:rsidRPr="00D511EA" w:rsidRDefault="00C46743" w:rsidP="00C46743">
            <w:pPr>
              <w:autoSpaceDE w:val="0"/>
              <w:autoSpaceDN w:val="0"/>
              <w:adjustRightInd w:val="0"/>
              <w:rPr>
                <w:sz w:val="22"/>
                <w:szCs w:val="22"/>
              </w:rPr>
            </w:pPr>
            <w:r w:rsidRPr="00D511EA">
              <w:rPr>
                <w:sz w:val="22"/>
                <w:szCs w:val="22"/>
              </w:rPr>
              <w:t xml:space="preserve">Внесены операции в </w:t>
            </w:r>
            <w:r w:rsidRPr="00D511EA">
              <w:rPr>
                <w:rFonts w:cs="Arial"/>
                <w:sz w:val="22"/>
              </w:rPr>
              <w:t>таблицу А.26 ‒ Аддитивные технологические процессы ‒ код 78</w:t>
            </w:r>
            <w:r w:rsidRPr="00D511EA">
              <w:rPr>
                <w:sz w:val="22"/>
                <w:szCs w:val="22"/>
              </w:rPr>
              <w:t>:</w:t>
            </w:r>
          </w:p>
          <w:p w14:paraId="6C5D6FDB" w14:textId="77777777" w:rsidR="00C46743" w:rsidRPr="00D511EA" w:rsidRDefault="00C46743" w:rsidP="00C46743">
            <w:pPr>
              <w:rPr>
                <w:sz w:val="22"/>
                <w:szCs w:val="22"/>
              </w:rPr>
            </w:pPr>
            <w:r w:rsidRPr="00D511EA">
              <w:rPr>
                <w:sz w:val="22"/>
                <w:szCs w:val="22"/>
              </w:rPr>
              <w:t>Коды от 7800 до 7899.</w:t>
            </w:r>
          </w:p>
          <w:p w14:paraId="579914CD" w14:textId="77777777" w:rsidR="00C46743" w:rsidRPr="00D511EA" w:rsidRDefault="00C46743" w:rsidP="00C46743">
            <w:pPr>
              <w:rPr>
                <w:sz w:val="22"/>
                <w:szCs w:val="22"/>
              </w:rPr>
            </w:pPr>
            <w:r w:rsidRPr="00D511EA">
              <w:rPr>
                <w:sz w:val="22"/>
                <w:szCs w:val="22"/>
              </w:rPr>
              <w:t>По результатам рассмотрения предложений и замечаний таблица дополнена новыми операциями</w:t>
            </w:r>
          </w:p>
        </w:tc>
      </w:tr>
      <w:tr w:rsidR="00C46743" w:rsidRPr="00746FC1" w14:paraId="0B1F028A" w14:textId="77777777" w:rsidTr="00E66DE8">
        <w:trPr>
          <w:trHeight w:val="47"/>
        </w:trPr>
        <w:tc>
          <w:tcPr>
            <w:tcW w:w="674" w:type="dxa"/>
            <w:tcBorders>
              <w:left w:val="single" w:sz="4" w:space="0" w:color="000000"/>
              <w:right w:val="single" w:sz="4" w:space="0" w:color="000000"/>
            </w:tcBorders>
          </w:tcPr>
          <w:p w14:paraId="29230603" w14:textId="77777777" w:rsidR="00C46743" w:rsidRPr="00746FC1" w:rsidRDefault="00C46743" w:rsidP="00C9323F">
            <w:pPr>
              <w:pStyle w:val="ae"/>
              <w:numPr>
                <w:ilvl w:val="0"/>
                <w:numId w:val="4"/>
              </w:numPr>
              <w:ind w:left="357" w:hanging="357"/>
              <w:rPr>
                <w:color w:val="000000" w:themeColor="text1"/>
              </w:rPr>
            </w:pPr>
          </w:p>
        </w:tc>
        <w:tc>
          <w:tcPr>
            <w:tcW w:w="1562" w:type="dxa"/>
            <w:vMerge w:val="restart"/>
            <w:tcBorders>
              <w:left w:val="single" w:sz="4" w:space="0" w:color="000000"/>
              <w:right w:val="single" w:sz="4" w:space="0" w:color="000000"/>
            </w:tcBorders>
          </w:tcPr>
          <w:p w14:paraId="3FAA6400" w14:textId="77777777" w:rsidR="00C46743" w:rsidRPr="00D511EA" w:rsidRDefault="00C46743" w:rsidP="00C9323F">
            <w:pPr>
              <w:pStyle w:val="af7"/>
              <w:spacing w:line="240" w:lineRule="auto"/>
              <w:ind w:firstLine="0"/>
              <w:rPr>
                <w:rFonts w:ascii="Times New Roman" w:hAnsi="Times New Roman" w:cs="Times New Roman"/>
                <w:color w:val="000000" w:themeColor="text1"/>
                <w:sz w:val="22"/>
                <w:szCs w:val="22"/>
              </w:rPr>
            </w:pPr>
            <w:r w:rsidRPr="00D511EA">
              <w:rPr>
                <w:rFonts w:ascii="Times New Roman" w:hAnsi="Times New Roman" w:cs="Times New Roman"/>
                <w:color w:val="000000" w:themeColor="text1"/>
                <w:sz w:val="22"/>
                <w:szCs w:val="22"/>
              </w:rPr>
              <w:t>Раздел 7, таблица 29</w:t>
            </w:r>
          </w:p>
        </w:tc>
        <w:tc>
          <w:tcPr>
            <w:tcW w:w="2552" w:type="dxa"/>
            <w:vMerge w:val="restart"/>
            <w:tcBorders>
              <w:left w:val="single" w:sz="4" w:space="0" w:color="000000"/>
              <w:right w:val="single" w:sz="4" w:space="0" w:color="000000"/>
            </w:tcBorders>
          </w:tcPr>
          <w:p w14:paraId="06CB35B6" w14:textId="77777777" w:rsidR="00C46743" w:rsidRPr="00D511EA" w:rsidRDefault="00C46743" w:rsidP="00C9323F">
            <w:pPr>
              <w:outlineLvl w:val="1"/>
              <w:rPr>
                <w:bCs/>
                <w:sz w:val="22"/>
                <w:szCs w:val="22"/>
              </w:rPr>
            </w:pPr>
            <w:r w:rsidRPr="00D511EA">
              <w:rPr>
                <w:bCs/>
                <w:sz w:val="22"/>
                <w:szCs w:val="22"/>
              </w:rPr>
              <w:t>ПАО «Яковлев» в ПАО ОАК</w:t>
            </w:r>
          </w:p>
          <w:p w14:paraId="3CD83533" w14:textId="77777777" w:rsidR="00C46743" w:rsidRPr="00D511EA" w:rsidRDefault="00C46743" w:rsidP="00C9323F">
            <w:pPr>
              <w:outlineLvl w:val="1"/>
              <w:rPr>
                <w:bCs/>
                <w:sz w:val="22"/>
                <w:szCs w:val="22"/>
              </w:rPr>
            </w:pPr>
            <w:r w:rsidRPr="00D511EA">
              <w:rPr>
                <w:sz w:val="22"/>
                <w:szCs w:val="22"/>
              </w:rPr>
              <w:t>ПАО «Яковлев - Иркутский авиационный завод»</w:t>
            </w:r>
          </w:p>
          <w:p w14:paraId="4D7DB434" w14:textId="77777777" w:rsidR="00C46743" w:rsidRPr="00D511EA" w:rsidRDefault="00C46743" w:rsidP="00C9323F">
            <w:pPr>
              <w:rPr>
                <w:bCs/>
                <w:sz w:val="22"/>
                <w:szCs w:val="22"/>
              </w:rPr>
            </w:pPr>
            <w:r w:rsidRPr="00D511EA">
              <w:rPr>
                <w:bCs/>
                <w:sz w:val="22"/>
                <w:szCs w:val="22"/>
              </w:rPr>
              <w:t>Исх. № 8924 от 23.03.2026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6A76FE16" w14:textId="77777777" w:rsidR="00C46743" w:rsidRPr="00D511EA" w:rsidRDefault="00C46743" w:rsidP="00C9323F">
            <w:pPr>
              <w:rPr>
                <w:sz w:val="22"/>
                <w:szCs w:val="22"/>
              </w:rPr>
            </w:pPr>
            <w:r w:rsidRPr="00D511EA">
              <w:rPr>
                <w:sz w:val="22"/>
                <w:szCs w:val="22"/>
              </w:rPr>
              <w:t>Добавить операцию:</w:t>
            </w:r>
          </w:p>
        </w:tc>
        <w:tc>
          <w:tcPr>
            <w:tcW w:w="3119" w:type="dxa"/>
            <w:gridSpan w:val="2"/>
            <w:vMerge w:val="restart"/>
            <w:tcBorders>
              <w:left w:val="single" w:sz="4" w:space="0" w:color="000000"/>
              <w:right w:val="single" w:sz="4" w:space="0" w:color="000000"/>
            </w:tcBorders>
          </w:tcPr>
          <w:p w14:paraId="71FE91F8" w14:textId="77777777" w:rsidR="00C46743" w:rsidRPr="00D511EA" w:rsidRDefault="00C46743" w:rsidP="00C46743">
            <w:pPr>
              <w:rPr>
                <w:sz w:val="22"/>
                <w:szCs w:val="22"/>
              </w:rPr>
            </w:pPr>
            <w:r w:rsidRPr="00D511EA">
              <w:rPr>
                <w:sz w:val="22"/>
                <w:szCs w:val="22"/>
              </w:rPr>
              <w:t>Принято.</w:t>
            </w:r>
          </w:p>
          <w:p w14:paraId="4E32BA39" w14:textId="77777777" w:rsidR="00C46743" w:rsidRPr="00D511EA" w:rsidRDefault="00C46743" w:rsidP="00C46743">
            <w:pPr>
              <w:rPr>
                <w:sz w:val="22"/>
                <w:szCs w:val="22"/>
              </w:rPr>
            </w:pPr>
            <w:r w:rsidRPr="00D511EA">
              <w:rPr>
                <w:sz w:val="22"/>
                <w:szCs w:val="22"/>
              </w:rPr>
              <w:t xml:space="preserve">Код 7839.02 </w:t>
            </w:r>
            <w:r w:rsidRPr="00D511EA">
              <w:rPr>
                <w:sz w:val="22"/>
              </w:rPr>
              <w:t xml:space="preserve">Экструзия </w:t>
            </w:r>
            <w:r w:rsidRPr="00D511EA">
              <w:rPr>
                <w:sz w:val="22"/>
                <w:szCs w:val="22"/>
              </w:rPr>
              <w:t>термопластичных материалов (FDM/FFF технология).</w:t>
            </w:r>
          </w:p>
        </w:tc>
      </w:tr>
      <w:tr w:rsidR="00C46743" w:rsidRPr="00746FC1" w14:paraId="1503A32E" w14:textId="77777777" w:rsidTr="005C706F">
        <w:trPr>
          <w:trHeight w:val="47"/>
        </w:trPr>
        <w:tc>
          <w:tcPr>
            <w:tcW w:w="674" w:type="dxa"/>
            <w:tcBorders>
              <w:left w:val="single" w:sz="4" w:space="0" w:color="000000"/>
              <w:right w:val="single" w:sz="4" w:space="0" w:color="000000"/>
            </w:tcBorders>
          </w:tcPr>
          <w:p w14:paraId="3FB115D7" w14:textId="77777777" w:rsidR="00C46743" w:rsidRPr="00746FC1" w:rsidRDefault="00C46743"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079FAB4E" w14:textId="77777777" w:rsidR="00C46743" w:rsidRPr="00D511EA" w:rsidRDefault="00C46743"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right w:val="single" w:sz="4" w:space="0" w:color="000000"/>
            </w:tcBorders>
          </w:tcPr>
          <w:p w14:paraId="137B8CC8" w14:textId="77777777" w:rsidR="00C46743" w:rsidRPr="00D511EA" w:rsidRDefault="00C46743" w:rsidP="00C9323F">
            <w:pPr>
              <w:outlineLvl w:val="1"/>
              <w:rPr>
                <w:bCs/>
                <w:sz w:val="22"/>
                <w:szCs w:val="22"/>
              </w:rPr>
            </w:pPr>
          </w:p>
        </w:tc>
        <w:tc>
          <w:tcPr>
            <w:tcW w:w="1216" w:type="dxa"/>
            <w:gridSpan w:val="9"/>
            <w:tcBorders>
              <w:top w:val="single" w:sz="4" w:space="0" w:color="000000"/>
              <w:left w:val="single" w:sz="4" w:space="0" w:color="000000"/>
              <w:bottom w:val="single" w:sz="4" w:space="0" w:color="000000"/>
              <w:right w:val="single" w:sz="4" w:space="0" w:color="auto"/>
            </w:tcBorders>
            <w:vAlign w:val="center"/>
          </w:tcPr>
          <w:p w14:paraId="05D4860A" w14:textId="77777777" w:rsidR="00C46743" w:rsidRPr="00D511EA" w:rsidRDefault="00C46743" w:rsidP="00C9323F">
            <w:pPr>
              <w:jc w:val="center"/>
              <w:rPr>
                <w:b/>
                <w:bCs/>
                <w:sz w:val="20"/>
              </w:rPr>
            </w:pPr>
            <w:r w:rsidRPr="00D511EA">
              <w:rPr>
                <w:b/>
                <w:bCs/>
                <w:sz w:val="20"/>
              </w:rPr>
              <w:t>Код операции/</w:t>
            </w:r>
            <w:r w:rsidRPr="00D511EA">
              <w:rPr>
                <w:b/>
                <w:bCs/>
                <w:sz w:val="20"/>
              </w:rPr>
              <w:br/>
              <w:t>уровня</w:t>
            </w:r>
          </w:p>
        </w:tc>
        <w:tc>
          <w:tcPr>
            <w:tcW w:w="1590" w:type="dxa"/>
            <w:gridSpan w:val="22"/>
            <w:tcBorders>
              <w:top w:val="single" w:sz="4" w:space="0" w:color="000000"/>
              <w:left w:val="single" w:sz="4" w:space="0" w:color="auto"/>
              <w:bottom w:val="single" w:sz="4" w:space="0" w:color="000000"/>
              <w:right w:val="single" w:sz="4" w:space="0" w:color="auto"/>
            </w:tcBorders>
            <w:vAlign w:val="center"/>
          </w:tcPr>
          <w:p w14:paraId="4526D5A5" w14:textId="77777777" w:rsidR="00C46743" w:rsidRPr="00D511EA" w:rsidRDefault="00C46743" w:rsidP="00C9323F">
            <w:pPr>
              <w:jc w:val="center"/>
              <w:rPr>
                <w:b/>
                <w:bCs/>
                <w:sz w:val="20"/>
              </w:rPr>
            </w:pPr>
            <w:r w:rsidRPr="00D511EA">
              <w:rPr>
                <w:b/>
                <w:bCs/>
                <w:sz w:val="20"/>
              </w:rPr>
              <w:t>Наименование уровня/операции</w:t>
            </w:r>
          </w:p>
        </w:tc>
        <w:tc>
          <w:tcPr>
            <w:tcW w:w="1964" w:type="dxa"/>
            <w:gridSpan w:val="14"/>
            <w:tcBorders>
              <w:top w:val="single" w:sz="4" w:space="0" w:color="000000"/>
              <w:left w:val="single" w:sz="4" w:space="0" w:color="auto"/>
              <w:bottom w:val="single" w:sz="4" w:space="0" w:color="000000"/>
              <w:right w:val="single" w:sz="4" w:space="0" w:color="auto"/>
            </w:tcBorders>
            <w:vAlign w:val="center"/>
          </w:tcPr>
          <w:p w14:paraId="7DDEF4A1" w14:textId="77777777" w:rsidR="00C46743" w:rsidRPr="00D511EA" w:rsidRDefault="00C46743" w:rsidP="00C9323F">
            <w:pPr>
              <w:jc w:val="center"/>
              <w:rPr>
                <w:b/>
                <w:bCs/>
                <w:sz w:val="20"/>
              </w:rPr>
            </w:pPr>
            <w:r w:rsidRPr="00D511EA">
              <w:rPr>
                <w:b/>
                <w:bCs/>
                <w:sz w:val="20"/>
              </w:rPr>
              <w:t>Признак уровня/операции</w:t>
            </w:r>
          </w:p>
        </w:tc>
        <w:tc>
          <w:tcPr>
            <w:tcW w:w="2602" w:type="dxa"/>
            <w:gridSpan w:val="2"/>
            <w:tcBorders>
              <w:top w:val="single" w:sz="4" w:space="0" w:color="000000"/>
              <w:left w:val="single" w:sz="4" w:space="0" w:color="auto"/>
              <w:bottom w:val="single" w:sz="4" w:space="0" w:color="000000"/>
              <w:right w:val="single" w:sz="4" w:space="0" w:color="000000"/>
            </w:tcBorders>
            <w:vAlign w:val="center"/>
          </w:tcPr>
          <w:p w14:paraId="6D5BAE96" w14:textId="77777777" w:rsidR="00C46743" w:rsidRPr="00D511EA" w:rsidRDefault="00C46743" w:rsidP="00C9323F">
            <w:pPr>
              <w:jc w:val="center"/>
              <w:rPr>
                <w:b/>
                <w:bCs/>
                <w:sz w:val="20"/>
              </w:rPr>
            </w:pPr>
            <w:r w:rsidRPr="00D511EA">
              <w:rPr>
                <w:b/>
                <w:bCs/>
                <w:sz w:val="20"/>
              </w:rPr>
              <w:t xml:space="preserve">Основание   </w:t>
            </w:r>
          </w:p>
        </w:tc>
        <w:tc>
          <w:tcPr>
            <w:tcW w:w="3119" w:type="dxa"/>
            <w:gridSpan w:val="2"/>
            <w:vMerge/>
            <w:tcBorders>
              <w:left w:val="single" w:sz="4" w:space="0" w:color="000000"/>
              <w:right w:val="single" w:sz="4" w:space="0" w:color="000000"/>
            </w:tcBorders>
          </w:tcPr>
          <w:p w14:paraId="7145921F" w14:textId="77777777" w:rsidR="00C46743" w:rsidRPr="00D511EA" w:rsidRDefault="00C46743" w:rsidP="00C9323F">
            <w:pPr>
              <w:rPr>
                <w:sz w:val="22"/>
                <w:szCs w:val="22"/>
              </w:rPr>
            </w:pPr>
          </w:p>
        </w:tc>
      </w:tr>
      <w:tr w:rsidR="00C46743" w:rsidRPr="00746FC1" w14:paraId="6304919C" w14:textId="77777777" w:rsidTr="005C706F">
        <w:trPr>
          <w:trHeight w:val="47"/>
        </w:trPr>
        <w:tc>
          <w:tcPr>
            <w:tcW w:w="674" w:type="dxa"/>
            <w:tcBorders>
              <w:left w:val="single" w:sz="4" w:space="0" w:color="000000"/>
              <w:right w:val="single" w:sz="4" w:space="0" w:color="000000"/>
            </w:tcBorders>
          </w:tcPr>
          <w:p w14:paraId="4797CF30" w14:textId="77777777" w:rsidR="00C46743" w:rsidRPr="00746FC1" w:rsidRDefault="00C46743" w:rsidP="00C9323F">
            <w:pPr>
              <w:pStyle w:val="ae"/>
              <w:numPr>
                <w:ilvl w:val="0"/>
                <w:numId w:val="4"/>
              </w:numPr>
              <w:ind w:left="357" w:hanging="357"/>
              <w:rPr>
                <w:color w:val="000000" w:themeColor="text1"/>
              </w:rPr>
            </w:pPr>
          </w:p>
        </w:tc>
        <w:tc>
          <w:tcPr>
            <w:tcW w:w="1562" w:type="dxa"/>
            <w:vMerge/>
            <w:tcBorders>
              <w:left w:val="single" w:sz="4" w:space="0" w:color="000000"/>
              <w:right w:val="single" w:sz="4" w:space="0" w:color="000000"/>
            </w:tcBorders>
          </w:tcPr>
          <w:p w14:paraId="25F4361C" w14:textId="77777777" w:rsidR="00C46743" w:rsidRPr="00D511EA" w:rsidRDefault="00C46743" w:rsidP="00C9323F">
            <w:pPr>
              <w:pStyle w:val="af7"/>
              <w:spacing w:line="240" w:lineRule="auto"/>
              <w:ind w:firstLine="0"/>
              <w:rPr>
                <w:rFonts w:ascii="Times New Roman" w:hAnsi="Times New Roman" w:cs="Times New Roman"/>
                <w:color w:val="000000" w:themeColor="text1"/>
                <w:sz w:val="22"/>
                <w:szCs w:val="22"/>
              </w:rPr>
            </w:pPr>
          </w:p>
        </w:tc>
        <w:tc>
          <w:tcPr>
            <w:tcW w:w="2552" w:type="dxa"/>
            <w:vMerge/>
            <w:tcBorders>
              <w:left w:val="single" w:sz="4" w:space="0" w:color="000000"/>
              <w:right w:val="single" w:sz="4" w:space="0" w:color="000000"/>
            </w:tcBorders>
          </w:tcPr>
          <w:p w14:paraId="24CCA990" w14:textId="77777777" w:rsidR="00C46743" w:rsidRPr="00D511EA" w:rsidRDefault="00C46743" w:rsidP="00C9323F">
            <w:pPr>
              <w:outlineLvl w:val="1"/>
              <w:rPr>
                <w:bCs/>
                <w:sz w:val="22"/>
                <w:szCs w:val="22"/>
              </w:rPr>
            </w:pPr>
          </w:p>
        </w:tc>
        <w:tc>
          <w:tcPr>
            <w:tcW w:w="1216" w:type="dxa"/>
            <w:gridSpan w:val="9"/>
            <w:tcBorders>
              <w:top w:val="single" w:sz="4" w:space="0" w:color="000000"/>
              <w:left w:val="single" w:sz="4" w:space="0" w:color="000000"/>
              <w:bottom w:val="single" w:sz="4" w:space="0" w:color="000000"/>
              <w:right w:val="single" w:sz="4" w:space="0" w:color="auto"/>
            </w:tcBorders>
            <w:vAlign w:val="center"/>
          </w:tcPr>
          <w:p w14:paraId="5A91C789" w14:textId="77777777" w:rsidR="00C46743" w:rsidRPr="00D511EA" w:rsidRDefault="00C46743" w:rsidP="00C9323F">
            <w:pPr>
              <w:jc w:val="center"/>
              <w:rPr>
                <w:b/>
                <w:bCs/>
                <w:sz w:val="20"/>
              </w:rPr>
            </w:pPr>
            <w:r w:rsidRPr="00D511EA">
              <w:rPr>
                <w:b/>
                <w:bCs/>
                <w:sz w:val="20"/>
              </w:rPr>
              <w:t>9416</w:t>
            </w:r>
          </w:p>
        </w:tc>
        <w:tc>
          <w:tcPr>
            <w:tcW w:w="1590" w:type="dxa"/>
            <w:gridSpan w:val="22"/>
            <w:tcBorders>
              <w:top w:val="single" w:sz="4" w:space="0" w:color="000000"/>
              <w:left w:val="single" w:sz="4" w:space="0" w:color="auto"/>
              <w:bottom w:val="single" w:sz="4" w:space="0" w:color="000000"/>
              <w:right w:val="single" w:sz="4" w:space="0" w:color="auto"/>
            </w:tcBorders>
            <w:vAlign w:val="center"/>
          </w:tcPr>
          <w:p w14:paraId="25A0C4E3" w14:textId="77777777" w:rsidR="00C46743" w:rsidRPr="00D511EA" w:rsidRDefault="00C46743" w:rsidP="00C9323F">
            <w:pPr>
              <w:rPr>
                <w:sz w:val="20"/>
              </w:rPr>
            </w:pPr>
            <w:r w:rsidRPr="00D511EA">
              <w:rPr>
                <w:sz w:val="20"/>
              </w:rPr>
              <w:t>Ввести код 9416, соответствующий экструзии термопластичных материалов (FDM/FFF технология)</w:t>
            </w:r>
          </w:p>
        </w:tc>
        <w:tc>
          <w:tcPr>
            <w:tcW w:w="1964" w:type="dxa"/>
            <w:gridSpan w:val="14"/>
            <w:tcBorders>
              <w:top w:val="single" w:sz="4" w:space="0" w:color="000000"/>
              <w:left w:val="single" w:sz="4" w:space="0" w:color="auto"/>
              <w:bottom w:val="single" w:sz="4" w:space="0" w:color="000000"/>
              <w:right w:val="single" w:sz="4" w:space="0" w:color="auto"/>
            </w:tcBorders>
            <w:vAlign w:val="center"/>
          </w:tcPr>
          <w:p w14:paraId="23AE0472" w14:textId="77777777" w:rsidR="00C46743" w:rsidRPr="00D511EA" w:rsidRDefault="00C46743" w:rsidP="00C9323F">
            <w:pPr>
              <w:jc w:val="center"/>
              <w:rPr>
                <w:sz w:val="20"/>
              </w:rPr>
            </w:pPr>
            <w:r w:rsidRPr="00D511EA">
              <w:rPr>
                <w:sz w:val="20"/>
              </w:rPr>
              <w:t>новая операция</w:t>
            </w:r>
          </w:p>
        </w:tc>
        <w:tc>
          <w:tcPr>
            <w:tcW w:w="2602" w:type="dxa"/>
            <w:gridSpan w:val="2"/>
            <w:tcBorders>
              <w:top w:val="single" w:sz="4" w:space="0" w:color="000000"/>
              <w:left w:val="single" w:sz="4" w:space="0" w:color="auto"/>
              <w:bottom w:val="single" w:sz="4" w:space="0" w:color="000000"/>
              <w:right w:val="single" w:sz="4" w:space="0" w:color="000000"/>
            </w:tcBorders>
            <w:vAlign w:val="center"/>
          </w:tcPr>
          <w:p w14:paraId="65ED43EE" w14:textId="77777777" w:rsidR="00C46743" w:rsidRPr="00D511EA" w:rsidRDefault="00C46743" w:rsidP="00C9323F">
            <w:pPr>
              <w:jc w:val="center"/>
              <w:rPr>
                <w:sz w:val="20"/>
              </w:rPr>
            </w:pPr>
            <w:r w:rsidRPr="00D511EA">
              <w:rPr>
                <w:sz w:val="20"/>
              </w:rPr>
              <w:t>ГОСТ Р 57558-2017</w:t>
            </w:r>
          </w:p>
        </w:tc>
        <w:tc>
          <w:tcPr>
            <w:tcW w:w="3119" w:type="dxa"/>
            <w:gridSpan w:val="2"/>
            <w:vMerge/>
            <w:tcBorders>
              <w:left w:val="single" w:sz="4" w:space="0" w:color="000000"/>
              <w:right w:val="single" w:sz="4" w:space="0" w:color="000000"/>
            </w:tcBorders>
          </w:tcPr>
          <w:p w14:paraId="5A53FC58" w14:textId="77777777" w:rsidR="00C46743" w:rsidRPr="00D511EA" w:rsidRDefault="00C46743" w:rsidP="00C9323F">
            <w:pPr>
              <w:rPr>
                <w:sz w:val="22"/>
                <w:szCs w:val="22"/>
              </w:rPr>
            </w:pPr>
          </w:p>
        </w:tc>
      </w:tr>
      <w:tr w:rsidR="00C9323F" w:rsidRPr="00746FC1" w14:paraId="63FB3EE0" w14:textId="77777777" w:rsidTr="00E66DE8">
        <w:trPr>
          <w:trHeight w:val="47"/>
        </w:trPr>
        <w:tc>
          <w:tcPr>
            <w:tcW w:w="674" w:type="dxa"/>
            <w:tcBorders>
              <w:left w:val="single" w:sz="4" w:space="0" w:color="000000"/>
              <w:right w:val="single" w:sz="4" w:space="0" w:color="000000"/>
            </w:tcBorders>
          </w:tcPr>
          <w:p w14:paraId="4152FF1D" w14:textId="77777777" w:rsidR="00C9323F" w:rsidRPr="00746FC1" w:rsidRDefault="00C9323F" w:rsidP="00C9323F">
            <w:pPr>
              <w:pStyle w:val="ae"/>
              <w:numPr>
                <w:ilvl w:val="0"/>
                <w:numId w:val="4"/>
              </w:numPr>
              <w:ind w:left="357" w:hanging="357"/>
            </w:pPr>
          </w:p>
        </w:tc>
        <w:tc>
          <w:tcPr>
            <w:tcW w:w="1562" w:type="dxa"/>
            <w:tcBorders>
              <w:left w:val="single" w:sz="4" w:space="0" w:color="000000"/>
              <w:right w:val="single" w:sz="4" w:space="0" w:color="000000"/>
            </w:tcBorders>
          </w:tcPr>
          <w:p w14:paraId="2811D587" w14:textId="77777777" w:rsidR="00C9323F" w:rsidRPr="00D511EA" w:rsidRDefault="00C9323F" w:rsidP="00C9323F">
            <w:pPr>
              <w:rPr>
                <w:sz w:val="22"/>
                <w:szCs w:val="22"/>
              </w:rPr>
            </w:pPr>
            <w:r w:rsidRPr="00D511EA">
              <w:rPr>
                <w:sz w:val="22"/>
                <w:szCs w:val="22"/>
              </w:rPr>
              <w:t>Дополнительная таблица</w:t>
            </w:r>
          </w:p>
        </w:tc>
        <w:tc>
          <w:tcPr>
            <w:tcW w:w="2552" w:type="dxa"/>
            <w:tcBorders>
              <w:left w:val="single" w:sz="4" w:space="0" w:color="000000"/>
              <w:right w:val="single" w:sz="4" w:space="0" w:color="000000"/>
            </w:tcBorders>
          </w:tcPr>
          <w:p w14:paraId="4F39554A" w14:textId="77777777" w:rsidR="00C9323F" w:rsidRPr="00D511EA" w:rsidRDefault="00C9323F" w:rsidP="00C9323F">
            <w:pPr>
              <w:rPr>
                <w:color w:val="000000"/>
                <w:sz w:val="22"/>
                <w:szCs w:val="22"/>
              </w:rPr>
            </w:pPr>
            <w:r w:rsidRPr="00D511EA">
              <w:rPr>
                <w:color w:val="000000"/>
                <w:sz w:val="22"/>
                <w:szCs w:val="22"/>
              </w:rPr>
              <w:t xml:space="preserve">ГК «РОСТЕХ» </w:t>
            </w:r>
          </w:p>
          <w:p w14:paraId="6589C907" w14:textId="77777777" w:rsidR="00C9323F" w:rsidRPr="00D511EA" w:rsidRDefault="00C9323F" w:rsidP="00C9323F">
            <w:pPr>
              <w:rPr>
                <w:bCs/>
                <w:sz w:val="22"/>
                <w:szCs w:val="22"/>
              </w:rPr>
            </w:pPr>
            <w:r w:rsidRPr="00D511EA">
              <w:rPr>
                <w:color w:val="000000"/>
                <w:sz w:val="22"/>
                <w:szCs w:val="22"/>
              </w:rPr>
              <w:t xml:space="preserve">(№ РТ 49-15458 от </w:t>
            </w:r>
            <w:r w:rsidRPr="00D511EA">
              <w:rPr>
                <w:color w:val="000000"/>
                <w:sz w:val="22"/>
                <w:szCs w:val="22"/>
              </w:rPr>
              <w:lastRenderedPageBreak/>
              <w:t>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71F206E1" w14:textId="77777777" w:rsidR="00C9323F" w:rsidRPr="00D511EA" w:rsidRDefault="00C9323F" w:rsidP="00C9323F">
            <w:pPr>
              <w:keepLines/>
              <w:rPr>
                <w:bCs/>
                <w:sz w:val="22"/>
                <w:szCs w:val="22"/>
              </w:rPr>
            </w:pPr>
            <w:r w:rsidRPr="00D511EA">
              <w:rPr>
                <w:bCs/>
                <w:sz w:val="22"/>
                <w:szCs w:val="22"/>
              </w:rPr>
              <w:lastRenderedPageBreak/>
              <w:t xml:space="preserve">Внести дополнительную таблицу А.ХХ ‒ </w:t>
            </w:r>
            <w:r w:rsidRPr="00D511EA">
              <w:rPr>
                <w:sz w:val="22"/>
                <w:szCs w:val="22"/>
              </w:rPr>
              <w:t xml:space="preserve">обработка древесины и древесных материалов </w:t>
            </w:r>
            <w:r w:rsidRPr="00D511EA">
              <w:rPr>
                <w:sz w:val="22"/>
                <w:szCs w:val="22"/>
                <w:shd w:val="clear" w:color="auto" w:fill="FFFFFF"/>
              </w:rPr>
              <w:t>— код 09</w:t>
            </w:r>
          </w:p>
        </w:tc>
        <w:tc>
          <w:tcPr>
            <w:tcW w:w="3119" w:type="dxa"/>
            <w:gridSpan w:val="2"/>
            <w:tcBorders>
              <w:left w:val="single" w:sz="4" w:space="0" w:color="000000"/>
              <w:right w:val="single" w:sz="4" w:space="0" w:color="000000"/>
            </w:tcBorders>
          </w:tcPr>
          <w:p w14:paraId="6CFED0CF" w14:textId="77777777" w:rsidR="00C46743" w:rsidRPr="00D511EA" w:rsidRDefault="00C9323F" w:rsidP="00C46743">
            <w:pPr>
              <w:rPr>
                <w:sz w:val="22"/>
                <w:szCs w:val="22"/>
              </w:rPr>
            </w:pPr>
            <w:r w:rsidRPr="00D511EA">
              <w:rPr>
                <w:sz w:val="22"/>
                <w:szCs w:val="22"/>
              </w:rPr>
              <w:t>Принято</w:t>
            </w:r>
            <w:r w:rsidR="00C46743" w:rsidRPr="00D511EA">
              <w:rPr>
                <w:sz w:val="22"/>
                <w:szCs w:val="22"/>
              </w:rPr>
              <w:t>.</w:t>
            </w:r>
          </w:p>
          <w:p w14:paraId="069D84C5" w14:textId="77777777" w:rsidR="00C9323F" w:rsidRPr="00D511EA" w:rsidRDefault="00C46743" w:rsidP="00C46743">
            <w:pPr>
              <w:rPr>
                <w:sz w:val="22"/>
                <w:szCs w:val="22"/>
              </w:rPr>
            </w:pPr>
            <w:r w:rsidRPr="00D511EA">
              <w:rPr>
                <w:sz w:val="22"/>
                <w:szCs w:val="22"/>
              </w:rPr>
              <w:t xml:space="preserve">Введена таблица </w:t>
            </w:r>
            <w:r w:rsidRPr="00D511EA">
              <w:rPr>
                <w:rFonts w:cs="Arial"/>
                <w:sz w:val="22"/>
              </w:rPr>
              <w:t xml:space="preserve">Обработка </w:t>
            </w:r>
            <w:r w:rsidRPr="00D511EA">
              <w:rPr>
                <w:rFonts w:cs="Arial"/>
                <w:sz w:val="22"/>
              </w:rPr>
              <w:lastRenderedPageBreak/>
              <w:t xml:space="preserve">древесины и древесных материалов </w:t>
            </w:r>
            <w:r w:rsidRPr="00D511EA">
              <w:rPr>
                <w:rFonts w:cs="Arial"/>
                <w:sz w:val="22"/>
                <w:shd w:val="clear" w:color="auto" w:fill="FFFFFF"/>
              </w:rPr>
              <w:t>— код 09</w:t>
            </w:r>
          </w:p>
        </w:tc>
      </w:tr>
      <w:tr w:rsidR="00C9323F" w:rsidRPr="00746FC1" w14:paraId="439F3437" w14:textId="77777777" w:rsidTr="00E66DE8">
        <w:trPr>
          <w:trHeight w:val="47"/>
        </w:trPr>
        <w:tc>
          <w:tcPr>
            <w:tcW w:w="674" w:type="dxa"/>
            <w:tcBorders>
              <w:left w:val="single" w:sz="4" w:space="0" w:color="000000"/>
              <w:right w:val="single" w:sz="4" w:space="0" w:color="000000"/>
            </w:tcBorders>
          </w:tcPr>
          <w:p w14:paraId="38A7F1E4" w14:textId="77777777" w:rsidR="00C9323F" w:rsidRPr="00746FC1" w:rsidRDefault="00C9323F" w:rsidP="00C9323F">
            <w:pPr>
              <w:pStyle w:val="ae"/>
              <w:numPr>
                <w:ilvl w:val="0"/>
                <w:numId w:val="4"/>
              </w:numPr>
              <w:ind w:left="357" w:hanging="357"/>
            </w:pPr>
          </w:p>
        </w:tc>
        <w:tc>
          <w:tcPr>
            <w:tcW w:w="1562" w:type="dxa"/>
            <w:tcBorders>
              <w:left w:val="single" w:sz="4" w:space="0" w:color="000000"/>
              <w:right w:val="single" w:sz="4" w:space="0" w:color="000000"/>
            </w:tcBorders>
          </w:tcPr>
          <w:p w14:paraId="1DF77B7E" w14:textId="77777777" w:rsidR="00C9323F" w:rsidRPr="00D511EA" w:rsidRDefault="00C9323F" w:rsidP="00C9323F">
            <w:pPr>
              <w:rPr>
                <w:sz w:val="22"/>
                <w:szCs w:val="22"/>
              </w:rPr>
            </w:pPr>
            <w:r w:rsidRPr="00D511EA">
              <w:rPr>
                <w:sz w:val="22"/>
                <w:szCs w:val="22"/>
              </w:rPr>
              <w:t>Дополнительная таблица</w:t>
            </w:r>
          </w:p>
        </w:tc>
        <w:tc>
          <w:tcPr>
            <w:tcW w:w="2552" w:type="dxa"/>
            <w:tcBorders>
              <w:left w:val="single" w:sz="4" w:space="0" w:color="000000"/>
              <w:right w:val="single" w:sz="4" w:space="0" w:color="000000"/>
            </w:tcBorders>
          </w:tcPr>
          <w:p w14:paraId="3A494513" w14:textId="77777777" w:rsidR="00C9323F" w:rsidRPr="00D511EA" w:rsidRDefault="00C9323F" w:rsidP="00C9323F">
            <w:pPr>
              <w:rPr>
                <w:color w:val="000000"/>
                <w:sz w:val="22"/>
                <w:szCs w:val="22"/>
              </w:rPr>
            </w:pPr>
            <w:r w:rsidRPr="00D511EA">
              <w:rPr>
                <w:color w:val="000000"/>
                <w:sz w:val="22"/>
                <w:szCs w:val="22"/>
              </w:rPr>
              <w:t xml:space="preserve">ГК «РОСТЕХ» </w:t>
            </w:r>
          </w:p>
          <w:p w14:paraId="27EBBB80" w14:textId="77777777" w:rsidR="00C9323F" w:rsidRPr="00D511EA" w:rsidRDefault="00C9323F" w:rsidP="00C9323F">
            <w:pPr>
              <w:rPr>
                <w:bCs/>
                <w:sz w:val="22"/>
                <w:szCs w:val="22"/>
              </w:rPr>
            </w:pPr>
            <w:r w:rsidRPr="00D511EA">
              <w:rPr>
                <w:color w:val="000000"/>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1984EFEC" w14:textId="77777777" w:rsidR="00C9323F" w:rsidRPr="00D511EA" w:rsidRDefault="00C9323F" w:rsidP="00C9323F">
            <w:pPr>
              <w:keepLines/>
              <w:rPr>
                <w:sz w:val="20"/>
              </w:rPr>
            </w:pPr>
            <w:r w:rsidRPr="00D511EA">
              <w:rPr>
                <w:bCs/>
                <w:sz w:val="20"/>
              </w:rPr>
              <w:t>Внести т</w:t>
            </w:r>
            <w:r w:rsidRPr="00D511EA">
              <w:rPr>
                <w:sz w:val="20"/>
              </w:rPr>
              <w:t>аблицу А.ХХ ‒ Обработка резанием заготовок деталей из оптических материалов - код 48</w:t>
            </w:r>
          </w:p>
          <w:tbl>
            <w:tblPr>
              <w:tblW w:w="9639" w:type="dxa"/>
              <w:tblLayout w:type="fixed"/>
              <w:tblCellMar>
                <w:top w:w="46" w:type="dxa"/>
                <w:right w:w="115" w:type="dxa"/>
              </w:tblCellMar>
              <w:tblLook w:val="04A0" w:firstRow="1" w:lastRow="0" w:firstColumn="1" w:lastColumn="0" w:noHBand="0" w:noVBand="1"/>
            </w:tblPr>
            <w:tblGrid>
              <w:gridCol w:w="851"/>
              <w:gridCol w:w="8788"/>
            </w:tblGrid>
            <w:tr w:rsidR="00C9323F" w:rsidRPr="00D511EA" w14:paraId="61340439" w14:textId="77777777" w:rsidTr="00D37450">
              <w:trPr>
                <w:trHeight w:val="21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1BF50315" w14:textId="77777777" w:rsidR="00C9323F" w:rsidRPr="00D511EA" w:rsidRDefault="00C9323F" w:rsidP="00C9323F">
                  <w:pPr>
                    <w:jc w:val="center"/>
                    <w:rPr>
                      <w:sz w:val="20"/>
                    </w:rPr>
                  </w:pPr>
                  <w:r w:rsidRPr="00D511EA">
                    <w:rPr>
                      <w:sz w:val="20"/>
                    </w:rPr>
                    <w:t>Код</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21840802" w14:textId="77777777" w:rsidR="00C9323F" w:rsidRPr="00D511EA" w:rsidRDefault="00C9323F" w:rsidP="00C9323F">
                  <w:pPr>
                    <w:rPr>
                      <w:sz w:val="20"/>
                    </w:rPr>
                  </w:pPr>
                  <w:r w:rsidRPr="00D511EA">
                    <w:rPr>
                      <w:sz w:val="20"/>
                    </w:rPr>
                    <w:t>Наименование операции</w:t>
                  </w:r>
                </w:p>
              </w:tc>
            </w:tr>
            <w:tr w:rsidR="00C9323F" w:rsidRPr="00D511EA" w14:paraId="6DF29073" w14:textId="77777777" w:rsidTr="00D37450">
              <w:trPr>
                <w:trHeight w:val="88"/>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2392F432" w14:textId="77777777" w:rsidR="00C9323F" w:rsidRPr="00D511EA" w:rsidRDefault="00C9323F" w:rsidP="00C9323F">
                  <w:pPr>
                    <w:rPr>
                      <w:sz w:val="20"/>
                    </w:rPr>
                  </w:pPr>
                  <w:r w:rsidRPr="00D511EA">
                    <w:rPr>
                      <w:sz w:val="20"/>
                    </w:rPr>
                    <w:t>4801</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57AEF4CF" w14:textId="77777777" w:rsidR="00C9323F" w:rsidRPr="00D511EA" w:rsidRDefault="00C9323F" w:rsidP="00C9323F">
                  <w:pPr>
                    <w:rPr>
                      <w:sz w:val="20"/>
                    </w:rPr>
                  </w:pPr>
                  <w:r w:rsidRPr="00D511EA">
                    <w:rPr>
                      <w:sz w:val="20"/>
                    </w:rPr>
                    <w:t>Колка</w:t>
                  </w:r>
                </w:p>
              </w:tc>
            </w:tr>
            <w:tr w:rsidR="00C9323F" w:rsidRPr="00D511EA" w14:paraId="39E68EF6" w14:textId="77777777" w:rsidTr="00D37450">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0D9C7129" w14:textId="77777777" w:rsidR="00C9323F" w:rsidRPr="00D511EA" w:rsidRDefault="00C9323F" w:rsidP="00C9323F">
                  <w:pPr>
                    <w:rPr>
                      <w:sz w:val="20"/>
                    </w:rPr>
                  </w:pPr>
                  <w:r w:rsidRPr="00D511EA">
                    <w:rPr>
                      <w:sz w:val="20"/>
                    </w:rPr>
                    <w:t>4802</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45ADDC3B" w14:textId="77777777" w:rsidR="00C9323F" w:rsidRPr="00D511EA" w:rsidRDefault="00C9323F" w:rsidP="00C9323F">
                  <w:pPr>
                    <w:rPr>
                      <w:sz w:val="20"/>
                    </w:rPr>
                  </w:pPr>
                  <w:r w:rsidRPr="00D511EA">
                    <w:rPr>
                      <w:sz w:val="20"/>
                    </w:rPr>
                    <w:t>Подгонка массы</w:t>
                  </w:r>
                </w:p>
              </w:tc>
            </w:tr>
            <w:tr w:rsidR="00C9323F" w:rsidRPr="00D511EA" w14:paraId="154F273E" w14:textId="77777777" w:rsidTr="00D37450">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5D0750CD" w14:textId="77777777" w:rsidR="00C9323F" w:rsidRPr="00D511EA" w:rsidRDefault="00C9323F" w:rsidP="00C9323F">
                  <w:pPr>
                    <w:rPr>
                      <w:sz w:val="20"/>
                    </w:rPr>
                  </w:pPr>
                  <w:r w:rsidRPr="00D511EA">
                    <w:rPr>
                      <w:sz w:val="20"/>
                    </w:rPr>
                    <w:t>4803</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7CB3B5B7" w14:textId="77777777" w:rsidR="00C9323F" w:rsidRPr="00D511EA" w:rsidRDefault="00C9323F" w:rsidP="00C9323F">
                  <w:pPr>
                    <w:rPr>
                      <w:sz w:val="20"/>
                    </w:rPr>
                  </w:pPr>
                  <w:r w:rsidRPr="00D511EA">
                    <w:rPr>
                      <w:sz w:val="20"/>
                    </w:rPr>
                    <w:t>Резка</w:t>
                  </w:r>
                </w:p>
              </w:tc>
            </w:tr>
            <w:tr w:rsidR="00C9323F" w:rsidRPr="00D511EA" w14:paraId="4A4A5078" w14:textId="77777777" w:rsidTr="00D37450">
              <w:tblPrEx>
                <w:tblCellMar>
                  <w:top w:w="17" w:type="dxa"/>
                  <w:left w:w="96" w:type="dxa"/>
                </w:tblCellMar>
              </w:tblPrEx>
              <w:trPr>
                <w:trHeight w:val="290"/>
              </w:trPr>
              <w:tc>
                <w:tcPr>
                  <w:tcW w:w="851" w:type="dxa"/>
                  <w:tcBorders>
                    <w:top w:val="nil"/>
                    <w:left w:val="single" w:sz="2" w:space="0" w:color="000000"/>
                    <w:bottom w:val="single" w:sz="2" w:space="0" w:color="000000"/>
                    <w:right w:val="single" w:sz="2" w:space="0" w:color="000000"/>
                  </w:tcBorders>
                  <w:shd w:val="clear" w:color="auto" w:fill="auto"/>
                </w:tcPr>
                <w:p w14:paraId="18A12F72" w14:textId="77777777" w:rsidR="00C9323F" w:rsidRPr="00D511EA" w:rsidRDefault="00C9323F" w:rsidP="00C9323F">
                  <w:pPr>
                    <w:rPr>
                      <w:sz w:val="20"/>
                    </w:rPr>
                  </w:pPr>
                  <w:r w:rsidRPr="00D511EA">
                    <w:rPr>
                      <w:sz w:val="20"/>
                    </w:rPr>
                    <w:t>4807</w:t>
                  </w:r>
                </w:p>
              </w:tc>
              <w:tc>
                <w:tcPr>
                  <w:tcW w:w="8788" w:type="dxa"/>
                  <w:tcBorders>
                    <w:top w:val="nil"/>
                    <w:left w:val="single" w:sz="2" w:space="0" w:color="000000"/>
                    <w:bottom w:val="single" w:sz="2" w:space="0" w:color="000000"/>
                    <w:right w:val="nil"/>
                  </w:tcBorders>
                  <w:shd w:val="clear" w:color="auto" w:fill="auto"/>
                </w:tcPr>
                <w:p w14:paraId="7AA5EB8C" w14:textId="77777777" w:rsidR="00C9323F" w:rsidRPr="00D511EA" w:rsidRDefault="00C9323F" w:rsidP="00C9323F">
                  <w:pPr>
                    <w:rPr>
                      <w:sz w:val="20"/>
                    </w:rPr>
                  </w:pPr>
                  <w:r w:rsidRPr="00D511EA">
                    <w:rPr>
                      <w:sz w:val="20"/>
                    </w:rPr>
                    <w:t>Распиловка</w:t>
                  </w:r>
                </w:p>
              </w:tc>
            </w:tr>
            <w:tr w:rsidR="00C9323F" w:rsidRPr="00D511EA" w14:paraId="234BCDDA" w14:textId="77777777" w:rsidTr="00D37450">
              <w:tblPrEx>
                <w:tblCellMar>
                  <w:top w:w="17" w:type="dxa"/>
                  <w:left w:w="96" w:type="dxa"/>
                </w:tblCellMar>
              </w:tblPrEx>
              <w:trPr>
                <w:trHeight w:val="331"/>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1FFDFA1E" w14:textId="77777777" w:rsidR="00C9323F" w:rsidRPr="00D511EA" w:rsidRDefault="00C9323F" w:rsidP="00C9323F">
                  <w:pPr>
                    <w:rPr>
                      <w:sz w:val="20"/>
                    </w:rPr>
                  </w:pPr>
                  <w:r w:rsidRPr="00D511EA">
                    <w:rPr>
                      <w:sz w:val="20"/>
                    </w:rPr>
                    <w:t>4808</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6D71014D" w14:textId="77777777" w:rsidR="00C9323F" w:rsidRPr="00D511EA" w:rsidRDefault="00C9323F" w:rsidP="00C9323F">
                  <w:pPr>
                    <w:rPr>
                      <w:sz w:val="20"/>
                    </w:rPr>
                  </w:pPr>
                  <w:r w:rsidRPr="00D511EA">
                    <w:rPr>
                      <w:sz w:val="20"/>
                    </w:rPr>
                    <w:t>Кругление</w:t>
                  </w:r>
                </w:p>
              </w:tc>
            </w:tr>
            <w:tr w:rsidR="00C9323F" w:rsidRPr="00D511EA" w14:paraId="0CDF6CD7" w14:textId="77777777" w:rsidTr="00D37450">
              <w:tblPrEx>
                <w:tblCellMar>
                  <w:top w:w="17" w:type="dxa"/>
                  <w:left w:w="96" w:type="dxa"/>
                </w:tblCellMar>
              </w:tblPrEx>
              <w:trPr>
                <w:trHeight w:val="317"/>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2E24E6CF" w14:textId="77777777" w:rsidR="00C9323F" w:rsidRPr="00D511EA" w:rsidRDefault="00C9323F" w:rsidP="00C9323F">
                  <w:pPr>
                    <w:rPr>
                      <w:sz w:val="20"/>
                    </w:rPr>
                  </w:pPr>
                  <w:r w:rsidRPr="00D511EA">
                    <w:rPr>
                      <w:sz w:val="20"/>
                    </w:rPr>
                    <w:t>4808</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58B75908" w14:textId="77777777" w:rsidR="00C9323F" w:rsidRPr="00D511EA" w:rsidRDefault="00C9323F" w:rsidP="00C9323F">
                  <w:pPr>
                    <w:rPr>
                      <w:sz w:val="20"/>
                    </w:rPr>
                  </w:pPr>
                  <w:r w:rsidRPr="00D511EA">
                    <w:rPr>
                      <w:sz w:val="20"/>
                    </w:rPr>
                    <w:t>Кругление столбиков вручную</w:t>
                  </w:r>
                </w:p>
              </w:tc>
            </w:tr>
            <w:tr w:rsidR="00C9323F" w:rsidRPr="00D511EA" w14:paraId="0772BA6B" w14:textId="77777777" w:rsidTr="00D37450">
              <w:tblPrEx>
                <w:tblCellMar>
                  <w:top w:w="17" w:type="dxa"/>
                  <w:left w:w="96" w:type="dxa"/>
                </w:tblCellMar>
              </w:tblPrEx>
              <w:trPr>
                <w:trHeight w:val="319"/>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725F1AEA" w14:textId="77777777" w:rsidR="00C9323F" w:rsidRPr="00D511EA" w:rsidRDefault="00C9323F" w:rsidP="00C9323F">
                  <w:pPr>
                    <w:rPr>
                      <w:sz w:val="20"/>
                    </w:rPr>
                  </w:pPr>
                  <w:r w:rsidRPr="00D511EA">
                    <w:rPr>
                      <w:sz w:val="20"/>
                    </w:rPr>
                    <w:t>4808</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459886A8" w14:textId="77777777" w:rsidR="00C9323F" w:rsidRPr="00D511EA" w:rsidRDefault="00C9323F" w:rsidP="00C9323F">
                  <w:pPr>
                    <w:rPr>
                      <w:sz w:val="20"/>
                    </w:rPr>
                  </w:pPr>
                  <w:r w:rsidRPr="00D511EA">
                    <w:rPr>
                      <w:sz w:val="20"/>
                    </w:rPr>
                    <w:t>Кругление столбиков на станках</w:t>
                  </w:r>
                </w:p>
              </w:tc>
            </w:tr>
            <w:tr w:rsidR="00C9323F" w:rsidRPr="00D511EA" w14:paraId="14952AF7"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5766571D" w14:textId="77777777" w:rsidR="00C9323F" w:rsidRPr="00D511EA" w:rsidRDefault="00C9323F" w:rsidP="00C9323F">
                  <w:pPr>
                    <w:rPr>
                      <w:sz w:val="20"/>
                    </w:rPr>
                  </w:pPr>
                  <w:r w:rsidRPr="00D511EA">
                    <w:rPr>
                      <w:sz w:val="20"/>
                    </w:rPr>
                    <w:t>4809</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0C28CEE0" w14:textId="77777777" w:rsidR="00C9323F" w:rsidRPr="00D511EA" w:rsidRDefault="00C9323F" w:rsidP="00C9323F">
                  <w:pPr>
                    <w:rPr>
                      <w:sz w:val="20"/>
                    </w:rPr>
                  </w:pPr>
                  <w:r w:rsidRPr="00D511EA">
                    <w:rPr>
                      <w:sz w:val="20"/>
                    </w:rPr>
                    <w:t>Фасетирование</w:t>
                  </w:r>
                </w:p>
              </w:tc>
            </w:tr>
            <w:tr w:rsidR="00C9323F" w:rsidRPr="00D511EA" w14:paraId="58D66D74" w14:textId="77777777" w:rsidTr="00D37450">
              <w:tblPrEx>
                <w:tblCellMar>
                  <w:top w:w="17" w:type="dxa"/>
                  <w:left w:w="96" w:type="dxa"/>
                </w:tblCellMar>
              </w:tblPrEx>
              <w:trPr>
                <w:trHeight w:val="321"/>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399DF310" w14:textId="77777777" w:rsidR="00C9323F" w:rsidRPr="00D511EA" w:rsidRDefault="00C9323F" w:rsidP="00C9323F">
                  <w:pPr>
                    <w:rPr>
                      <w:sz w:val="20"/>
                    </w:rPr>
                  </w:pPr>
                  <w:r w:rsidRPr="00D511EA">
                    <w:rPr>
                      <w:sz w:val="20"/>
                    </w:rPr>
                    <w:t>4809</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7B828287" w14:textId="77777777" w:rsidR="00C9323F" w:rsidRPr="00D511EA" w:rsidRDefault="00C9323F" w:rsidP="00C9323F">
                  <w:pPr>
                    <w:rPr>
                      <w:sz w:val="20"/>
                    </w:rPr>
                  </w:pPr>
                  <w:r w:rsidRPr="00D511EA">
                    <w:rPr>
                      <w:sz w:val="20"/>
                    </w:rPr>
                    <w:t>Фасетирование плоских деталей</w:t>
                  </w:r>
                </w:p>
              </w:tc>
            </w:tr>
            <w:tr w:rsidR="00C9323F" w:rsidRPr="00D511EA" w14:paraId="4C2992A2" w14:textId="77777777" w:rsidTr="00D37450">
              <w:tblPrEx>
                <w:tblCellMar>
                  <w:top w:w="17" w:type="dxa"/>
                  <w:left w:w="96" w:type="dxa"/>
                </w:tblCellMar>
              </w:tblPrEx>
              <w:trPr>
                <w:trHeight w:val="327"/>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3531D116" w14:textId="77777777" w:rsidR="00C9323F" w:rsidRPr="00D511EA" w:rsidRDefault="00C9323F" w:rsidP="00C9323F">
                  <w:pPr>
                    <w:rPr>
                      <w:sz w:val="20"/>
                    </w:rPr>
                  </w:pPr>
                  <w:r w:rsidRPr="00D511EA">
                    <w:rPr>
                      <w:sz w:val="20"/>
                    </w:rPr>
                    <w:t>4809</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532EF994" w14:textId="77777777" w:rsidR="00C9323F" w:rsidRPr="00D511EA" w:rsidRDefault="00C9323F" w:rsidP="00C9323F">
                  <w:pPr>
                    <w:rPr>
                      <w:sz w:val="20"/>
                    </w:rPr>
                  </w:pPr>
                  <w:r w:rsidRPr="00D511EA">
                    <w:rPr>
                      <w:sz w:val="20"/>
                    </w:rPr>
                    <w:t>Фасетирование сферических деталей после грубой шлифовки</w:t>
                  </w:r>
                </w:p>
              </w:tc>
            </w:tr>
            <w:tr w:rsidR="00C9323F" w:rsidRPr="00D511EA" w14:paraId="7DBADE50" w14:textId="77777777" w:rsidTr="00D37450">
              <w:tblPrEx>
                <w:tblCellMar>
                  <w:top w:w="17" w:type="dxa"/>
                  <w:left w:w="96" w:type="dxa"/>
                </w:tblCellMar>
              </w:tblPrEx>
              <w:trPr>
                <w:trHeight w:val="317"/>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71EB31F5" w14:textId="77777777" w:rsidR="00C9323F" w:rsidRPr="00D511EA" w:rsidRDefault="00C9323F" w:rsidP="00C9323F">
                  <w:pPr>
                    <w:rPr>
                      <w:sz w:val="20"/>
                    </w:rPr>
                  </w:pPr>
                  <w:r w:rsidRPr="00D511EA">
                    <w:rPr>
                      <w:sz w:val="20"/>
                    </w:rPr>
                    <w:t>4809</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66E86D6D" w14:textId="77777777" w:rsidR="00C9323F" w:rsidRPr="00D511EA" w:rsidRDefault="00C9323F" w:rsidP="00C9323F">
                  <w:pPr>
                    <w:rPr>
                      <w:sz w:val="20"/>
                    </w:rPr>
                  </w:pPr>
                  <w:r w:rsidRPr="00D511EA">
                    <w:rPr>
                      <w:sz w:val="20"/>
                    </w:rPr>
                    <w:t>Фасетирование сферических деталей после полировки</w:t>
                  </w:r>
                </w:p>
              </w:tc>
            </w:tr>
            <w:tr w:rsidR="00C9323F" w:rsidRPr="00D511EA" w14:paraId="6ECBE0BC" w14:textId="77777777" w:rsidTr="00D37450">
              <w:tblPrEx>
                <w:tblCellMar>
                  <w:top w:w="17" w:type="dxa"/>
                  <w:left w:w="96" w:type="dxa"/>
                </w:tblCellMar>
              </w:tblPrEx>
              <w:trPr>
                <w:trHeight w:val="321"/>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04EF9C9A" w14:textId="77777777" w:rsidR="00C9323F" w:rsidRPr="00D511EA" w:rsidRDefault="00C9323F" w:rsidP="00C9323F">
                  <w:pPr>
                    <w:rPr>
                      <w:sz w:val="20"/>
                    </w:rPr>
                  </w:pPr>
                  <w:r w:rsidRPr="00D511EA">
                    <w:rPr>
                      <w:sz w:val="20"/>
                    </w:rPr>
                    <w:t>4810</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77576508" w14:textId="77777777" w:rsidR="00C9323F" w:rsidRPr="00D511EA" w:rsidRDefault="00C9323F" w:rsidP="00C9323F">
                  <w:pPr>
                    <w:rPr>
                      <w:sz w:val="20"/>
                    </w:rPr>
                  </w:pPr>
                  <w:r w:rsidRPr="00D511EA">
                    <w:rPr>
                      <w:sz w:val="20"/>
                    </w:rPr>
                    <w:t>Центрирование</w:t>
                  </w:r>
                </w:p>
              </w:tc>
            </w:tr>
            <w:tr w:rsidR="00C9323F" w:rsidRPr="00D511EA" w14:paraId="65982AAC"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1E797DD1" w14:textId="77777777" w:rsidR="00C9323F" w:rsidRPr="00D511EA" w:rsidRDefault="00C9323F" w:rsidP="00C9323F">
                  <w:pPr>
                    <w:rPr>
                      <w:sz w:val="20"/>
                    </w:rPr>
                  </w:pPr>
                  <w:r w:rsidRPr="00D511EA">
                    <w:rPr>
                      <w:sz w:val="20"/>
                    </w:rPr>
                    <w:t>4811</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35DC7598" w14:textId="77777777" w:rsidR="00C9323F" w:rsidRPr="00D511EA" w:rsidRDefault="00C9323F" w:rsidP="00C9323F">
                  <w:pPr>
                    <w:rPr>
                      <w:sz w:val="20"/>
                    </w:rPr>
                  </w:pPr>
                  <w:r w:rsidRPr="00D511EA">
                    <w:rPr>
                      <w:sz w:val="20"/>
                    </w:rPr>
                    <w:t>Самоцентрирование</w:t>
                  </w:r>
                </w:p>
              </w:tc>
            </w:tr>
            <w:tr w:rsidR="00C9323F" w:rsidRPr="00D511EA" w14:paraId="6E66A535"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19A9FC40" w14:textId="77777777" w:rsidR="00C9323F" w:rsidRPr="00D511EA" w:rsidRDefault="00C9323F" w:rsidP="00C9323F">
                  <w:pPr>
                    <w:rPr>
                      <w:sz w:val="20"/>
                    </w:rPr>
                  </w:pPr>
                  <w:r w:rsidRPr="00D511EA">
                    <w:rPr>
                      <w:sz w:val="20"/>
                    </w:rPr>
                    <w:t>4812</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293EEF14" w14:textId="77777777" w:rsidR="00C9323F" w:rsidRPr="00D511EA" w:rsidRDefault="00C9323F" w:rsidP="00C9323F">
                  <w:pPr>
                    <w:rPr>
                      <w:sz w:val="20"/>
                    </w:rPr>
                  </w:pPr>
                  <w:r w:rsidRPr="00D511EA">
                    <w:rPr>
                      <w:sz w:val="20"/>
                    </w:rPr>
                    <w:t>Центрирование по блику</w:t>
                  </w:r>
                </w:p>
              </w:tc>
            </w:tr>
            <w:tr w:rsidR="00C9323F" w:rsidRPr="00D511EA" w14:paraId="237D9D4B" w14:textId="77777777" w:rsidTr="00D37450">
              <w:tblPrEx>
                <w:tblCellMar>
                  <w:top w:w="17" w:type="dxa"/>
                  <w:left w:w="96" w:type="dxa"/>
                </w:tblCellMar>
              </w:tblPrEx>
              <w:trPr>
                <w:trHeight w:val="319"/>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72DCE560" w14:textId="77777777" w:rsidR="00C9323F" w:rsidRPr="00D511EA" w:rsidRDefault="00C9323F" w:rsidP="00C9323F">
                  <w:pPr>
                    <w:rPr>
                      <w:sz w:val="20"/>
                    </w:rPr>
                  </w:pPr>
                  <w:r w:rsidRPr="00D511EA">
                    <w:rPr>
                      <w:sz w:val="20"/>
                    </w:rPr>
                    <w:t>4813</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1F588F49" w14:textId="77777777" w:rsidR="00C9323F" w:rsidRPr="00D511EA" w:rsidRDefault="00C9323F" w:rsidP="00C9323F">
                  <w:pPr>
                    <w:rPr>
                      <w:sz w:val="20"/>
                    </w:rPr>
                  </w:pPr>
                  <w:r w:rsidRPr="00D511EA">
                    <w:rPr>
                      <w:sz w:val="20"/>
                    </w:rPr>
                    <w:t>Центрирование по прибору</w:t>
                  </w:r>
                </w:p>
              </w:tc>
            </w:tr>
            <w:tr w:rsidR="00C9323F" w:rsidRPr="00D511EA" w14:paraId="22CFB79D"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2507FB72" w14:textId="77777777" w:rsidR="00C9323F" w:rsidRPr="00D511EA" w:rsidRDefault="00C9323F" w:rsidP="00C9323F">
                  <w:pPr>
                    <w:rPr>
                      <w:sz w:val="20"/>
                    </w:rPr>
                  </w:pPr>
                  <w:r w:rsidRPr="00D511EA">
                    <w:rPr>
                      <w:sz w:val="20"/>
                    </w:rPr>
                    <w:t>4814</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3E461CE8" w14:textId="77777777" w:rsidR="00C9323F" w:rsidRPr="00D511EA" w:rsidRDefault="00C9323F" w:rsidP="00C9323F">
                  <w:pPr>
                    <w:rPr>
                      <w:sz w:val="20"/>
                    </w:rPr>
                  </w:pPr>
                  <w:r w:rsidRPr="00D511EA">
                    <w:rPr>
                      <w:sz w:val="20"/>
                    </w:rPr>
                    <w:t>Центрирование подгонкой толщины</w:t>
                  </w:r>
                </w:p>
              </w:tc>
            </w:tr>
            <w:tr w:rsidR="00C9323F" w:rsidRPr="00D511EA" w14:paraId="37100420"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15C3D8E1" w14:textId="77777777" w:rsidR="00C9323F" w:rsidRPr="00D511EA" w:rsidRDefault="00C9323F" w:rsidP="00C9323F">
                  <w:pPr>
                    <w:rPr>
                      <w:sz w:val="20"/>
                    </w:rPr>
                  </w:pPr>
                  <w:r w:rsidRPr="00D511EA">
                    <w:rPr>
                      <w:sz w:val="20"/>
                    </w:rPr>
                    <w:t>4820</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1563F739" w14:textId="77777777" w:rsidR="00C9323F" w:rsidRPr="00D511EA" w:rsidRDefault="00C9323F" w:rsidP="00C9323F">
                  <w:pPr>
                    <w:rPr>
                      <w:sz w:val="20"/>
                    </w:rPr>
                  </w:pPr>
                  <w:r w:rsidRPr="00D511EA">
                    <w:rPr>
                      <w:sz w:val="20"/>
                    </w:rPr>
                    <w:t>Фрезерование</w:t>
                  </w:r>
                </w:p>
              </w:tc>
            </w:tr>
            <w:tr w:rsidR="00C9323F" w:rsidRPr="00D511EA" w14:paraId="5B6C8F32"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7C7AFEDC" w14:textId="77777777" w:rsidR="00C9323F" w:rsidRPr="00D511EA" w:rsidRDefault="00C9323F" w:rsidP="00C9323F">
                  <w:pPr>
                    <w:rPr>
                      <w:sz w:val="20"/>
                    </w:rPr>
                  </w:pPr>
                  <w:r w:rsidRPr="00D511EA">
                    <w:rPr>
                      <w:sz w:val="20"/>
                    </w:rPr>
                    <w:t>4821</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159049D1" w14:textId="77777777" w:rsidR="00C9323F" w:rsidRPr="00D511EA" w:rsidRDefault="00C9323F" w:rsidP="00C9323F">
                  <w:pPr>
                    <w:rPr>
                      <w:sz w:val="20"/>
                    </w:rPr>
                  </w:pPr>
                  <w:r w:rsidRPr="00D511EA">
                    <w:rPr>
                      <w:sz w:val="20"/>
                    </w:rPr>
                    <w:t>Фрезерование плоскости</w:t>
                  </w:r>
                </w:p>
              </w:tc>
            </w:tr>
            <w:tr w:rsidR="00C9323F" w:rsidRPr="00D511EA" w14:paraId="256574AA" w14:textId="77777777" w:rsidTr="00D37450">
              <w:tblPrEx>
                <w:tblCellMar>
                  <w:top w:w="17" w:type="dxa"/>
                  <w:left w:w="96" w:type="dxa"/>
                </w:tblCellMar>
              </w:tblPrEx>
              <w:trPr>
                <w:trHeight w:val="331"/>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6EBE5ACF" w14:textId="77777777" w:rsidR="00C9323F" w:rsidRPr="00D511EA" w:rsidRDefault="00C9323F" w:rsidP="00C9323F">
                  <w:pPr>
                    <w:rPr>
                      <w:sz w:val="20"/>
                    </w:rPr>
                  </w:pPr>
                  <w:r w:rsidRPr="00D511EA">
                    <w:rPr>
                      <w:sz w:val="20"/>
                    </w:rPr>
                    <w:t>4822</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17AEBBC0" w14:textId="77777777" w:rsidR="00C9323F" w:rsidRPr="00D511EA" w:rsidRDefault="00C9323F" w:rsidP="00C9323F">
                  <w:pPr>
                    <w:rPr>
                      <w:sz w:val="20"/>
                    </w:rPr>
                  </w:pPr>
                  <w:r w:rsidRPr="00D511EA">
                    <w:rPr>
                      <w:sz w:val="20"/>
                    </w:rPr>
                    <w:t>Фрезерование сферы</w:t>
                  </w:r>
                </w:p>
              </w:tc>
            </w:tr>
            <w:tr w:rsidR="00C9323F" w:rsidRPr="00D511EA" w14:paraId="0DDF9665" w14:textId="77777777" w:rsidTr="00D37450">
              <w:tblPrEx>
                <w:tblCellMar>
                  <w:top w:w="17" w:type="dxa"/>
                  <w:left w:w="96" w:type="dxa"/>
                </w:tblCellMar>
              </w:tblPrEx>
              <w:trPr>
                <w:trHeight w:val="317"/>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40397546" w14:textId="77777777" w:rsidR="00C9323F" w:rsidRPr="00D511EA" w:rsidRDefault="00C9323F" w:rsidP="00C9323F">
                  <w:pPr>
                    <w:rPr>
                      <w:sz w:val="20"/>
                    </w:rPr>
                  </w:pPr>
                  <w:r w:rsidRPr="00D511EA">
                    <w:rPr>
                      <w:sz w:val="20"/>
                    </w:rPr>
                    <w:t>4823</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7754DE43" w14:textId="77777777" w:rsidR="00C9323F" w:rsidRPr="00D511EA" w:rsidRDefault="00C9323F" w:rsidP="00C9323F">
                  <w:pPr>
                    <w:rPr>
                      <w:sz w:val="20"/>
                    </w:rPr>
                  </w:pPr>
                  <w:r w:rsidRPr="00D511EA">
                    <w:rPr>
                      <w:sz w:val="20"/>
                    </w:rPr>
                    <w:t>Фрезерование контура</w:t>
                  </w:r>
                </w:p>
              </w:tc>
            </w:tr>
            <w:tr w:rsidR="00C9323F" w:rsidRPr="00D511EA" w14:paraId="418CC355" w14:textId="77777777" w:rsidTr="00D37450">
              <w:tblPrEx>
                <w:tblCellMar>
                  <w:top w:w="17" w:type="dxa"/>
                  <w:left w:w="96" w:type="dxa"/>
                </w:tblCellMar>
              </w:tblPrEx>
              <w:trPr>
                <w:trHeight w:val="331"/>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55996374" w14:textId="77777777" w:rsidR="00C9323F" w:rsidRPr="00D511EA" w:rsidRDefault="00C9323F" w:rsidP="00C9323F">
                  <w:pPr>
                    <w:rPr>
                      <w:sz w:val="20"/>
                    </w:rPr>
                  </w:pPr>
                  <w:r w:rsidRPr="00D511EA">
                    <w:rPr>
                      <w:sz w:val="20"/>
                    </w:rPr>
                    <w:t>4824</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78892CE8" w14:textId="77777777" w:rsidR="00C9323F" w:rsidRPr="00D511EA" w:rsidRDefault="00C9323F" w:rsidP="00C9323F">
                  <w:pPr>
                    <w:rPr>
                      <w:sz w:val="20"/>
                    </w:rPr>
                  </w:pPr>
                  <w:r w:rsidRPr="00D511EA">
                    <w:rPr>
                      <w:sz w:val="20"/>
                    </w:rPr>
                    <w:t>Фрезерование асферической поверхности</w:t>
                  </w:r>
                </w:p>
              </w:tc>
            </w:tr>
            <w:tr w:rsidR="00C9323F" w:rsidRPr="00D511EA" w14:paraId="761C2F9D" w14:textId="77777777" w:rsidTr="00D37450">
              <w:tblPrEx>
                <w:tblCellMar>
                  <w:top w:w="17" w:type="dxa"/>
                  <w:left w:w="96" w:type="dxa"/>
                </w:tblCellMar>
              </w:tblPrEx>
              <w:trPr>
                <w:trHeight w:val="317"/>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502E61E1" w14:textId="77777777" w:rsidR="00C9323F" w:rsidRPr="00D511EA" w:rsidRDefault="00C9323F" w:rsidP="00C9323F">
                  <w:pPr>
                    <w:rPr>
                      <w:sz w:val="20"/>
                    </w:rPr>
                  </w:pPr>
                  <w:r w:rsidRPr="00D511EA">
                    <w:rPr>
                      <w:sz w:val="20"/>
                    </w:rPr>
                    <w:t>4825</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1E6DD1F4" w14:textId="77777777" w:rsidR="00C9323F" w:rsidRPr="00D511EA" w:rsidRDefault="00C9323F" w:rsidP="00C9323F">
                  <w:pPr>
                    <w:rPr>
                      <w:sz w:val="20"/>
                    </w:rPr>
                  </w:pPr>
                  <w:r w:rsidRPr="00D511EA">
                    <w:rPr>
                      <w:sz w:val="20"/>
                    </w:rPr>
                    <w:t>Фрезерование поверхности</w:t>
                  </w:r>
                </w:p>
              </w:tc>
            </w:tr>
            <w:tr w:rsidR="00C9323F" w:rsidRPr="00D511EA" w14:paraId="4CE31CDF" w14:textId="77777777" w:rsidTr="00D37450">
              <w:tblPrEx>
                <w:tblCellMar>
                  <w:top w:w="17" w:type="dxa"/>
                  <w:left w:w="96" w:type="dxa"/>
                </w:tblCellMar>
              </w:tblPrEx>
              <w:trPr>
                <w:trHeight w:val="317"/>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325BA028" w14:textId="77777777" w:rsidR="00C9323F" w:rsidRPr="00D511EA" w:rsidRDefault="00C9323F" w:rsidP="00C9323F">
                  <w:pPr>
                    <w:rPr>
                      <w:sz w:val="20"/>
                    </w:rPr>
                  </w:pPr>
                  <w:r w:rsidRPr="00D511EA">
                    <w:rPr>
                      <w:sz w:val="20"/>
                    </w:rPr>
                    <w:t>4826</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001BFDC5" w14:textId="77777777" w:rsidR="00C9323F" w:rsidRPr="00D511EA" w:rsidRDefault="00C9323F" w:rsidP="00C9323F">
                  <w:pPr>
                    <w:rPr>
                      <w:sz w:val="20"/>
                    </w:rPr>
                  </w:pPr>
                  <w:r w:rsidRPr="00D511EA">
                    <w:rPr>
                      <w:sz w:val="20"/>
                    </w:rPr>
                    <w:t>Фрезерование паза, контрольной точки</w:t>
                  </w:r>
                </w:p>
              </w:tc>
            </w:tr>
            <w:tr w:rsidR="00C9323F" w:rsidRPr="00D511EA" w14:paraId="7ADCC6FE"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3FD77A98" w14:textId="77777777" w:rsidR="00C9323F" w:rsidRPr="00D511EA" w:rsidRDefault="00C9323F" w:rsidP="00C9323F">
                  <w:pPr>
                    <w:rPr>
                      <w:sz w:val="20"/>
                    </w:rPr>
                  </w:pPr>
                  <w:r w:rsidRPr="00D511EA">
                    <w:rPr>
                      <w:sz w:val="20"/>
                    </w:rPr>
                    <w:t>4830</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4886EA71" w14:textId="77777777" w:rsidR="00C9323F" w:rsidRPr="00D511EA" w:rsidRDefault="00C9323F" w:rsidP="00C9323F">
                  <w:pPr>
                    <w:rPr>
                      <w:sz w:val="20"/>
                    </w:rPr>
                  </w:pPr>
                  <w:r w:rsidRPr="00D511EA">
                    <w:rPr>
                      <w:sz w:val="20"/>
                    </w:rPr>
                    <w:t>Шлифование</w:t>
                  </w:r>
                </w:p>
              </w:tc>
            </w:tr>
            <w:tr w:rsidR="00C9323F" w:rsidRPr="00D511EA" w14:paraId="7970C740" w14:textId="77777777" w:rsidTr="00D37450">
              <w:tblPrEx>
                <w:tblCellMar>
                  <w:top w:w="17" w:type="dxa"/>
                  <w:left w:w="96" w:type="dxa"/>
                </w:tblCellMar>
              </w:tblPrEx>
              <w:trPr>
                <w:trHeight w:val="328"/>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02CAE53B" w14:textId="77777777" w:rsidR="00C9323F" w:rsidRPr="00D511EA" w:rsidRDefault="00C9323F" w:rsidP="00C9323F">
                  <w:pPr>
                    <w:rPr>
                      <w:sz w:val="20"/>
                    </w:rPr>
                  </w:pPr>
                  <w:r w:rsidRPr="00D511EA">
                    <w:rPr>
                      <w:sz w:val="20"/>
                    </w:rPr>
                    <w:t>4831</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3CC8ABBA" w14:textId="77777777" w:rsidR="00C9323F" w:rsidRPr="00D511EA" w:rsidRDefault="00C9323F" w:rsidP="00C9323F">
                  <w:pPr>
                    <w:rPr>
                      <w:sz w:val="20"/>
                    </w:rPr>
                  </w:pPr>
                  <w:r w:rsidRPr="00D511EA">
                    <w:rPr>
                      <w:sz w:val="20"/>
                    </w:rPr>
                    <w:t>Шлифование плоскости</w:t>
                  </w:r>
                </w:p>
              </w:tc>
            </w:tr>
            <w:tr w:rsidR="00C9323F" w:rsidRPr="00D511EA" w14:paraId="742BBBB9" w14:textId="77777777" w:rsidTr="00D37450">
              <w:tblPrEx>
                <w:tblCellMar>
                  <w:top w:w="17" w:type="dxa"/>
                  <w:left w:w="96" w:type="dxa"/>
                </w:tblCellMar>
              </w:tblPrEx>
              <w:trPr>
                <w:trHeight w:val="319"/>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7698DA6F" w14:textId="77777777" w:rsidR="00C9323F" w:rsidRPr="00D511EA" w:rsidRDefault="00C9323F" w:rsidP="00C9323F">
                  <w:pPr>
                    <w:rPr>
                      <w:sz w:val="20"/>
                    </w:rPr>
                  </w:pPr>
                  <w:r w:rsidRPr="00D511EA">
                    <w:rPr>
                      <w:sz w:val="20"/>
                    </w:rPr>
                    <w:t>4831</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6100BBA6" w14:textId="77777777" w:rsidR="00C9323F" w:rsidRPr="00D511EA" w:rsidRDefault="00C9323F" w:rsidP="00C9323F">
                  <w:pPr>
                    <w:rPr>
                      <w:sz w:val="20"/>
                    </w:rPr>
                  </w:pPr>
                  <w:r w:rsidRPr="00D511EA">
                    <w:rPr>
                      <w:sz w:val="20"/>
                    </w:rPr>
                    <w:t>Шлифование на станке с ЧПУ</w:t>
                  </w:r>
                </w:p>
              </w:tc>
            </w:tr>
            <w:tr w:rsidR="00C9323F" w:rsidRPr="00D511EA" w14:paraId="0E9EE35B"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4CCDA20A" w14:textId="77777777" w:rsidR="00C9323F" w:rsidRPr="00D511EA" w:rsidRDefault="00C9323F" w:rsidP="00C9323F">
                  <w:pPr>
                    <w:rPr>
                      <w:sz w:val="20"/>
                    </w:rPr>
                  </w:pPr>
                  <w:r w:rsidRPr="00D511EA">
                    <w:rPr>
                      <w:sz w:val="20"/>
                    </w:rPr>
                    <w:lastRenderedPageBreak/>
                    <w:t>4832</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07CE40F6" w14:textId="77777777" w:rsidR="00C9323F" w:rsidRPr="00D511EA" w:rsidRDefault="00C9323F" w:rsidP="00C9323F">
                  <w:pPr>
                    <w:rPr>
                      <w:sz w:val="20"/>
                    </w:rPr>
                  </w:pPr>
                  <w:r w:rsidRPr="00D511EA">
                    <w:rPr>
                      <w:sz w:val="20"/>
                    </w:rPr>
                    <w:t>Шлифование сферы</w:t>
                  </w:r>
                </w:p>
              </w:tc>
            </w:tr>
            <w:tr w:rsidR="00C9323F" w:rsidRPr="00D511EA" w14:paraId="231971E8" w14:textId="77777777" w:rsidTr="00D37450">
              <w:tblPrEx>
                <w:tblCellMar>
                  <w:top w:w="17" w:type="dxa"/>
                  <w:left w:w="96" w:type="dxa"/>
                </w:tblCellMar>
              </w:tblPrEx>
              <w:trPr>
                <w:trHeight w:val="321"/>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0084C034" w14:textId="77777777" w:rsidR="00C9323F" w:rsidRPr="00D511EA" w:rsidRDefault="00C9323F" w:rsidP="00C9323F">
                  <w:pPr>
                    <w:rPr>
                      <w:sz w:val="20"/>
                    </w:rPr>
                  </w:pPr>
                  <w:r w:rsidRPr="00D511EA">
                    <w:rPr>
                      <w:sz w:val="20"/>
                    </w:rPr>
                    <w:t>4833</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7FCE2975" w14:textId="77777777" w:rsidR="00C9323F" w:rsidRPr="00D511EA" w:rsidRDefault="00C9323F" w:rsidP="00C9323F">
                  <w:pPr>
                    <w:rPr>
                      <w:sz w:val="20"/>
                    </w:rPr>
                  </w:pPr>
                  <w:r w:rsidRPr="00D511EA">
                    <w:rPr>
                      <w:sz w:val="20"/>
                    </w:rPr>
                    <w:t>Шлифование контура</w:t>
                  </w:r>
                </w:p>
              </w:tc>
            </w:tr>
            <w:tr w:rsidR="00C9323F" w:rsidRPr="00D511EA" w14:paraId="48E4708B" w14:textId="77777777" w:rsidTr="00D37450">
              <w:tblPrEx>
                <w:tblCellMar>
                  <w:top w:w="17" w:type="dxa"/>
                  <w:left w:w="96" w:type="dxa"/>
                </w:tblCellMar>
              </w:tblPrEx>
              <w:trPr>
                <w:trHeight w:val="319"/>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22338ECD" w14:textId="77777777" w:rsidR="00C9323F" w:rsidRPr="00D511EA" w:rsidRDefault="00C9323F" w:rsidP="00C9323F">
                  <w:pPr>
                    <w:rPr>
                      <w:sz w:val="20"/>
                    </w:rPr>
                  </w:pPr>
                  <w:r w:rsidRPr="00D511EA">
                    <w:rPr>
                      <w:sz w:val="20"/>
                    </w:rPr>
                    <w:t>4834</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2EFA06D2" w14:textId="77777777" w:rsidR="00C9323F" w:rsidRPr="00D511EA" w:rsidRDefault="00C9323F" w:rsidP="00C9323F">
                  <w:pPr>
                    <w:rPr>
                      <w:sz w:val="20"/>
                    </w:rPr>
                  </w:pPr>
                  <w:r w:rsidRPr="00D511EA">
                    <w:rPr>
                      <w:sz w:val="20"/>
                    </w:rPr>
                    <w:t>Шлифование асферической поверхности</w:t>
                  </w:r>
                </w:p>
              </w:tc>
            </w:tr>
            <w:tr w:rsidR="00C9323F" w:rsidRPr="00D511EA" w14:paraId="3FEF5A25" w14:textId="77777777" w:rsidTr="00D37450">
              <w:tblPrEx>
                <w:tblCellMar>
                  <w:top w:w="17" w:type="dxa"/>
                  <w:left w:w="96" w:type="dxa"/>
                </w:tblCellMar>
              </w:tblPrEx>
              <w:trPr>
                <w:trHeight w:val="321"/>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7EBE5E8E" w14:textId="77777777" w:rsidR="00C9323F" w:rsidRPr="00D511EA" w:rsidRDefault="00C9323F" w:rsidP="00C9323F">
                  <w:pPr>
                    <w:rPr>
                      <w:sz w:val="20"/>
                    </w:rPr>
                  </w:pPr>
                  <w:r w:rsidRPr="00D511EA">
                    <w:rPr>
                      <w:sz w:val="20"/>
                    </w:rPr>
                    <w:t>4835</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683E7A86" w14:textId="77777777" w:rsidR="00C9323F" w:rsidRPr="00D511EA" w:rsidRDefault="00C9323F" w:rsidP="00C9323F">
                  <w:pPr>
                    <w:rPr>
                      <w:sz w:val="20"/>
                    </w:rPr>
                  </w:pPr>
                  <w:r w:rsidRPr="00D511EA">
                    <w:rPr>
                      <w:sz w:val="20"/>
                    </w:rPr>
                    <w:t>Шлифование отверстия</w:t>
                  </w:r>
                </w:p>
              </w:tc>
            </w:tr>
            <w:tr w:rsidR="00C9323F" w:rsidRPr="00D511EA" w14:paraId="51D38B8B"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5C6213C2" w14:textId="77777777" w:rsidR="00C9323F" w:rsidRPr="00D511EA" w:rsidRDefault="00C9323F" w:rsidP="00C9323F">
                  <w:pPr>
                    <w:rPr>
                      <w:sz w:val="20"/>
                    </w:rPr>
                  </w:pPr>
                  <w:r w:rsidRPr="00D511EA">
                    <w:rPr>
                      <w:sz w:val="20"/>
                    </w:rPr>
                    <w:t>4836</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399CDCE8" w14:textId="77777777" w:rsidR="00C9323F" w:rsidRPr="00D511EA" w:rsidRDefault="00C9323F" w:rsidP="00C9323F">
                  <w:pPr>
                    <w:rPr>
                      <w:sz w:val="20"/>
                    </w:rPr>
                  </w:pPr>
                  <w:r w:rsidRPr="00D511EA">
                    <w:rPr>
                      <w:sz w:val="20"/>
                    </w:rPr>
                    <w:t>Шлифование паза, канавки</w:t>
                  </w:r>
                </w:p>
              </w:tc>
            </w:tr>
            <w:tr w:rsidR="00C9323F" w:rsidRPr="00D511EA" w14:paraId="3D6E1A0F"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3B9D367A" w14:textId="77777777" w:rsidR="00C9323F" w:rsidRPr="00D511EA" w:rsidRDefault="00C9323F" w:rsidP="00C9323F">
                  <w:pPr>
                    <w:rPr>
                      <w:sz w:val="20"/>
                    </w:rPr>
                  </w:pPr>
                  <w:r w:rsidRPr="00D511EA">
                    <w:rPr>
                      <w:sz w:val="20"/>
                    </w:rPr>
                    <w:t>4837</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193FBE24" w14:textId="77777777" w:rsidR="00C9323F" w:rsidRPr="00D511EA" w:rsidRDefault="00C9323F" w:rsidP="00C9323F">
                  <w:pPr>
                    <w:rPr>
                      <w:sz w:val="20"/>
                    </w:rPr>
                  </w:pPr>
                  <w:r w:rsidRPr="00D511EA">
                    <w:rPr>
                      <w:sz w:val="20"/>
                    </w:rPr>
                    <w:t>Матирование</w:t>
                  </w:r>
                </w:p>
              </w:tc>
            </w:tr>
            <w:tr w:rsidR="00C9323F" w:rsidRPr="00D511EA" w14:paraId="2259F836"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43EA8704" w14:textId="77777777" w:rsidR="00C9323F" w:rsidRPr="00D511EA" w:rsidRDefault="00C9323F" w:rsidP="00C9323F">
                  <w:pPr>
                    <w:rPr>
                      <w:sz w:val="20"/>
                    </w:rPr>
                  </w:pPr>
                  <w:r w:rsidRPr="00D511EA">
                    <w:rPr>
                      <w:sz w:val="20"/>
                    </w:rPr>
                    <w:t>4840</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174A8EEE" w14:textId="77777777" w:rsidR="00C9323F" w:rsidRPr="00D511EA" w:rsidRDefault="00C9323F" w:rsidP="00C9323F">
                  <w:pPr>
                    <w:rPr>
                      <w:sz w:val="20"/>
                    </w:rPr>
                  </w:pPr>
                  <w:r w:rsidRPr="00D511EA">
                    <w:rPr>
                      <w:sz w:val="20"/>
                    </w:rPr>
                    <w:t>Полирование</w:t>
                  </w:r>
                </w:p>
              </w:tc>
            </w:tr>
            <w:tr w:rsidR="00C9323F" w:rsidRPr="00D511EA" w14:paraId="53505AFF"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7093E87C" w14:textId="77777777" w:rsidR="00C9323F" w:rsidRPr="00D511EA" w:rsidRDefault="00C9323F" w:rsidP="00C9323F">
                  <w:pPr>
                    <w:rPr>
                      <w:sz w:val="20"/>
                    </w:rPr>
                  </w:pPr>
                  <w:r w:rsidRPr="00D511EA">
                    <w:rPr>
                      <w:sz w:val="20"/>
                    </w:rPr>
                    <w:t>4841</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754AD814" w14:textId="77777777" w:rsidR="00C9323F" w:rsidRPr="00D511EA" w:rsidRDefault="00C9323F" w:rsidP="00C9323F">
                  <w:pPr>
                    <w:rPr>
                      <w:sz w:val="20"/>
                    </w:rPr>
                  </w:pPr>
                  <w:r w:rsidRPr="00D511EA">
                    <w:rPr>
                      <w:sz w:val="20"/>
                    </w:rPr>
                    <w:t>Полирование плоскости</w:t>
                  </w:r>
                </w:p>
              </w:tc>
            </w:tr>
            <w:tr w:rsidR="00C9323F" w:rsidRPr="00D511EA" w14:paraId="74FCADC8"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4CBFB97C" w14:textId="77777777" w:rsidR="00C9323F" w:rsidRPr="00D511EA" w:rsidRDefault="00C9323F" w:rsidP="00C9323F">
                  <w:pPr>
                    <w:rPr>
                      <w:sz w:val="20"/>
                    </w:rPr>
                  </w:pPr>
                  <w:r w:rsidRPr="00D511EA">
                    <w:rPr>
                      <w:sz w:val="20"/>
                    </w:rPr>
                    <w:t>4842</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723BA382" w14:textId="77777777" w:rsidR="00C9323F" w:rsidRPr="00D511EA" w:rsidRDefault="00C9323F" w:rsidP="00C9323F">
                  <w:pPr>
                    <w:rPr>
                      <w:sz w:val="20"/>
                    </w:rPr>
                  </w:pPr>
                  <w:r w:rsidRPr="00D511EA">
                    <w:rPr>
                      <w:sz w:val="20"/>
                    </w:rPr>
                    <w:t>Полирование сферы</w:t>
                  </w:r>
                </w:p>
              </w:tc>
            </w:tr>
            <w:tr w:rsidR="00C9323F" w:rsidRPr="00D511EA" w14:paraId="64FA84F0" w14:textId="77777777" w:rsidTr="00D37450">
              <w:tblPrEx>
                <w:tblCellMar>
                  <w:top w:w="17" w:type="dxa"/>
                  <w:left w:w="96" w:type="dxa"/>
                </w:tblCellMar>
              </w:tblPrEx>
              <w:trPr>
                <w:trHeight w:val="319"/>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1CA3BFBA" w14:textId="77777777" w:rsidR="00C9323F" w:rsidRPr="00D511EA" w:rsidRDefault="00C9323F" w:rsidP="00C9323F">
                  <w:pPr>
                    <w:rPr>
                      <w:sz w:val="20"/>
                    </w:rPr>
                  </w:pPr>
                  <w:r w:rsidRPr="00D511EA">
                    <w:rPr>
                      <w:sz w:val="20"/>
                    </w:rPr>
                    <w:t>4843</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50FF15F7" w14:textId="77777777" w:rsidR="00C9323F" w:rsidRPr="00D511EA" w:rsidRDefault="00C9323F" w:rsidP="00C9323F">
                  <w:pPr>
                    <w:rPr>
                      <w:sz w:val="20"/>
                    </w:rPr>
                  </w:pPr>
                  <w:r w:rsidRPr="00D511EA">
                    <w:rPr>
                      <w:sz w:val="20"/>
                    </w:rPr>
                    <w:t>Полирование контура</w:t>
                  </w:r>
                </w:p>
              </w:tc>
            </w:tr>
            <w:tr w:rsidR="00C9323F" w:rsidRPr="00D511EA" w14:paraId="44A065D6" w14:textId="77777777" w:rsidTr="00D37450">
              <w:tblPrEx>
                <w:tblCellMar>
                  <w:top w:w="17" w:type="dxa"/>
                  <w:left w:w="96" w:type="dxa"/>
                </w:tblCellMar>
              </w:tblPrEx>
              <w:trPr>
                <w:trHeight w:val="321"/>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79CACDB7" w14:textId="77777777" w:rsidR="00C9323F" w:rsidRPr="00D511EA" w:rsidRDefault="00C9323F" w:rsidP="00C9323F">
                  <w:pPr>
                    <w:rPr>
                      <w:sz w:val="20"/>
                    </w:rPr>
                  </w:pPr>
                  <w:r w:rsidRPr="00D511EA">
                    <w:rPr>
                      <w:sz w:val="20"/>
                    </w:rPr>
                    <w:t>4844</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7442E036" w14:textId="77777777" w:rsidR="00C9323F" w:rsidRPr="00D511EA" w:rsidRDefault="00C9323F" w:rsidP="00C9323F">
                  <w:pPr>
                    <w:rPr>
                      <w:sz w:val="20"/>
                    </w:rPr>
                  </w:pPr>
                  <w:r w:rsidRPr="00D511EA">
                    <w:rPr>
                      <w:sz w:val="20"/>
                    </w:rPr>
                    <w:t>Полирование асферической поверхности</w:t>
                  </w:r>
                </w:p>
              </w:tc>
            </w:tr>
            <w:tr w:rsidR="00C9323F" w:rsidRPr="00D511EA" w14:paraId="7BBCDBED" w14:textId="77777777" w:rsidTr="00D37450">
              <w:tblPrEx>
                <w:tblCellMar>
                  <w:top w:w="17" w:type="dxa"/>
                  <w:left w:w="96" w:type="dxa"/>
                </w:tblCellMar>
              </w:tblPrEx>
              <w:trPr>
                <w:trHeight w:val="319"/>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586FA413" w14:textId="77777777" w:rsidR="00C9323F" w:rsidRPr="00D511EA" w:rsidRDefault="00C9323F" w:rsidP="00C9323F">
                  <w:pPr>
                    <w:rPr>
                      <w:sz w:val="20"/>
                    </w:rPr>
                  </w:pPr>
                  <w:r w:rsidRPr="00D511EA">
                    <w:rPr>
                      <w:sz w:val="20"/>
                    </w:rPr>
                    <w:t>4845</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4DF644DE" w14:textId="77777777" w:rsidR="00C9323F" w:rsidRPr="00D511EA" w:rsidRDefault="00C9323F" w:rsidP="00C9323F">
                  <w:pPr>
                    <w:rPr>
                      <w:sz w:val="20"/>
                    </w:rPr>
                  </w:pPr>
                  <w:r w:rsidRPr="00D511EA">
                    <w:rPr>
                      <w:sz w:val="20"/>
                    </w:rPr>
                    <w:t>Полирование отверстия</w:t>
                  </w:r>
                </w:p>
              </w:tc>
            </w:tr>
            <w:tr w:rsidR="00C9323F" w:rsidRPr="00D511EA" w14:paraId="3DE57997" w14:textId="77777777" w:rsidTr="00D37450">
              <w:tblPrEx>
                <w:tblCellMar>
                  <w:top w:w="17" w:type="dxa"/>
                  <w:left w:w="96" w:type="dxa"/>
                </w:tblCellMar>
              </w:tblPrEx>
              <w:trPr>
                <w:trHeight w:val="328"/>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174E06CA" w14:textId="77777777" w:rsidR="00C9323F" w:rsidRPr="00D511EA" w:rsidRDefault="00C9323F" w:rsidP="00C9323F">
                  <w:pPr>
                    <w:rPr>
                      <w:sz w:val="20"/>
                    </w:rPr>
                  </w:pPr>
                  <w:r w:rsidRPr="00D511EA">
                    <w:rPr>
                      <w:sz w:val="20"/>
                    </w:rPr>
                    <w:t>4846</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2767383E" w14:textId="77777777" w:rsidR="00C9323F" w:rsidRPr="00D511EA" w:rsidRDefault="00C9323F" w:rsidP="00C9323F">
                  <w:pPr>
                    <w:rPr>
                      <w:sz w:val="20"/>
                    </w:rPr>
                  </w:pPr>
                  <w:r w:rsidRPr="00D511EA">
                    <w:rPr>
                      <w:sz w:val="20"/>
                    </w:rPr>
                    <w:t>Полирование паза, канавки</w:t>
                  </w:r>
                </w:p>
              </w:tc>
            </w:tr>
            <w:tr w:rsidR="00C9323F" w:rsidRPr="00D511EA" w14:paraId="3770B9EA" w14:textId="77777777" w:rsidTr="00D37450">
              <w:tblPrEx>
                <w:tblCellMar>
                  <w:top w:w="17" w:type="dxa"/>
                  <w:left w:w="96" w:type="dxa"/>
                </w:tblCellMar>
              </w:tblPrEx>
              <w:trPr>
                <w:trHeight w:val="319"/>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2776723E" w14:textId="77777777" w:rsidR="00C9323F" w:rsidRPr="00D511EA" w:rsidRDefault="00C9323F" w:rsidP="00C9323F">
                  <w:pPr>
                    <w:rPr>
                      <w:sz w:val="20"/>
                    </w:rPr>
                  </w:pPr>
                  <w:r w:rsidRPr="00D511EA">
                    <w:rPr>
                      <w:sz w:val="20"/>
                    </w:rPr>
                    <w:t>4847</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06098CF1" w14:textId="77777777" w:rsidR="00C9323F" w:rsidRPr="00D511EA" w:rsidRDefault="00C9323F" w:rsidP="00C9323F">
                  <w:pPr>
                    <w:rPr>
                      <w:sz w:val="20"/>
                    </w:rPr>
                  </w:pPr>
                  <w:r w:rsidRPr="00D511EA">
                    <w:rPr>
                      <w:sz w:val="20"/>
                    </w:rPr>
                    <w:t>Полирование цилиндрической поверхности</w:t>
                  </w:r>
                </w:p>
              </w:tc>
            </w:tr>
            <w:tr w:rsidR="00C9323F" w:rsidRPr="00D511EA" w14:paraId="1A98F7B1" w14:textId="77777777" w:rsidTr="00D37450">
              <w:tblPrEx>
                <w:tblCellMar>
                  <w:top w:w="17" w:type="dxa"/>
                  <w:left w:w="96" w:type="dxa"/>
                </w:tblCellMar>
              </w:tblPrEx>
              <w:trPr>
                <w:trHeight w:val="321"/>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7A9920F8" w14:textId="77777777" w:rsidR="00C9323F" w:rsidRPr="00D511EA" w:rsidRDefault="00C9323F" w:rsidP="00C9323F">
                  <w:pPr>
                    <w:rPr>
                      <w:sz w:val="20"/>
                    </w:rPr>
                  </w:pPr>
                  <w:r w:rsidRPr="00D511EA">
                    <w:rPr>
                      <w:sz w:val="20"/>
                    </w:rPr>
                    <w:t>4848</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5F92B790" w14:textId="77777777" w:rsidR="00C9323F" w:rsidRPr="00D511EA" w:rsidRDefault="00C9323F" w:rsidP="00C9323F">
                  <w:pPr>
                    <w:rPr>
                      <w:sz w:val="20"/>
                    </w:rPr>
                  </w:pPr>
                  <w:r w:rsidRPr="00D511EA">
                    <w:rPr>
                      <w:sz w:val="20"/>
                    </w:rPr>
                    <w:t>Полирование фаски, кромки, угла</w:t>
                  </w:r>
                </w:p>
              </w:tc>
            </w:tr>
            <w:tr w:rsidR="00C9323F" w:rsidRPr="00D511EA" w14:paraId="504A08C6"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7962F5BF" w14:textId="77777777" w:rsidR="00C9323F" w:rsidRPr="00D511EA" w:rsidRDefault="00C9323F" w:rsidP="00C9323F">
                  <w:pPr>
                    <w:rPr>
                      <w:sz w:val="20"/>
                    </w:rPr>
                  </w:pPr>
                  <w:r w:rsidRPr="00D511EA">
                    <w:rPr>
                      <w:sz w:val="20"/>
                    </w:rPr>
                    <w:t>4849</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647AA648" w14:textId="77777777" w:rsidR="00C9323F" w:rsidRPr="00D511EA" w:rsidRDefault="00C9323F" w:rsidP="00C9323F">
                  <w:pPr>
                    <w:rPr>
                      <w:sz w:val="20"/>
                    </w:rPr>
                  </w:pPr>
                  <w:r w:rsidRPr="00D511EA">
                    <w:rPr>
                      <w:sz w:val="20"/>
                    </w:rPr>
                    <w:t>Освежение</w:t>
                  </w:r>
                </w:p>
              </w:tc>
            </w:tr>
            <w:tr w:rsidR="00C9323F" w:rsidRPr="00D511EA" w14:paraId="007A6B3A"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433F6DFE" w14:textId="77777777" w:rsidR="00C9323F" w:rsidRPr="00D511EA" w:rsidRDefault="00C9323F" w:rsidP="00C9323F">
                  <w:pPr>
                    <w:rPr>
                      <w:sz w:val="20"/>
                    </w:rPr>
                  </w:pPr>
                  <w:r w:rsidRPr="00D511EA">
                    <w:rPr>
                      <w:sz w:val="20"/>
                    </w:rPr>
                    <w:t>4849</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736B8FD9" w14:textId="77777777" w:rsidR="00C9323F" w:rsidRPr="00D511EA" w:rsidRDefault="00C9323F" w:rsidP="00C9323F">
                  <w:pPr>
                    <w:rPr>
                      <w:sz w:val="20"/>
                    </w:rPr>
                  </w:pPr>
                  <w:r w:rsidRPr="00D511EA">
                    <w:rPr>
                      <w:sz w:val="20"/>
                    </w:rPr>
                    <w:t>Освежение прополированных плоских оптических деталей</w:t>
                  </w:r>
                </w:p>
              </w:tc>
            </w:tr>
            <w:tr w:rsidR="00C9323F" w:rsidRPr="00D511EA" w14:paraId="3C86BD08" w14:textId="77777777" w:rsidTr="00D37450">
              <w:tblPrEx>
                <w:tblCellMar>
                  <w:top w:w="17" w:type="dxa"/>
                  <w:left w:w="96" w:type="dxa"/>
                </w:tblCellMar>
              </w:tblPrEx>
              <w:trPr>
                <w:trHeight w:val="317"/>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7370390E" w14:textId="77777777" w:rsidR="00C9323F" w:rsidRPr="00D511EA" w:rsidRDefault="00C9323F" w:rsidP="00C9323F">
                  <w:pPr>
                    <w:rPr>
                      <w:sz w:val="20"/>
                    </w:rPr>
                  </w:pPr>
                  <w:r w:rsidRPr="00D511EA">
                    <w:rPr>
                      <w:sz w:val="20"/>
                    </w:rPr>
                    <w:t>4849</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3349B5A4" w14:textId="77777777" w:rsidR="00C9323F" w:rsidRPr="00D511EA" w:rsidRDefault="00C9323F" w:rsidP="00C9323F">
                  <w:pPr>
                    <w:rPr>
                      <w:sz w:val="20"/>
                    </w:rPr>
                  </w:pPr>
                  <w:r w:rsidRPr="00D511EA">
                    <w:rPr>
                      <w:sz w:val="20"/>
                    </w:rPr>
                    <w:t>Освежение прополированных сферических оптических деталей</w:t>
                  </w:r>
                </w:p>
                <w:p w14:paraId="2DCA14A5" w14:textId="77777777" w:rsidR="00C9323F" w:rsidRPr="00D511EA" w:rsidRDefault="00C9323F" w:rsidP="00C9323F">
                  <w:pPr>
                    <w:rPr>
                      <w:sz w:val="20"/>
                    </w:rPr>
                  </w:pPr>
                  <w:r w:rsidRPr="00D511EA">
                    <w:rPr>
                      <w:sz w:val="20"/>
                    </w:rPr>
                    <w:t xml:space="preserve"> перед просветлением</w:t>
                  </w:r>
                </w:p>
              </w:tc>
            </w:tr>
            <w:tr w:rsidR="00C9323F" w:rsidRPr="00D511EA" w14:paraId="29EF9A40" w14:textId="77777777" w:rsidTr="00D37450">
              <w:tblPrEx>
                <w:tblCellMar>
                  <w:top w:w="17" w:type="dxa"/>
                  <w:left w:w="96" w:type="dxa"/>
                </w:tblCellMar>
              </w:tblPrEx>
              <w:trPr>
                <w:trHeight w:val="93"/>
              </w:trPr>
              <w:tc>
                <w:tcPr>
                  <w:tcW w:w="851" w:type="dxa"/>
                  <w:tcBorders>
                    <w:top w:val="nil"/>
                    <w:left w:val="single" w:sz="2" w:space="0" w:color="000000"/>
                    <w:bottom w:val="single" w:sz="2" w:space="0" w:color="000000"/>
                    <w:right w:val="single" w:sz="2" w:space="0" w:color="000000"/>
                  </w:tcBorders>
                  <w:shd w:val="clear" w:color="auto" w:fill="auto"/>
                </w:tcPr>
                <w:p w14:paraId="180EB380" w14:textId="77777777" w:rsidR="00C9323F" w:rsidRPr="00D511EA" w:rsidRDefault="00C9323F" w:rsidP="00C9323F">
                  <w:pPr>
                    <w:rPr>
                      <w:sz w:val="20"/>
                    </w:rPr>
                  </w:pPr>
                  <w:r w:rsidRPr="00D511EA">
                    <w:rPr>
                      <w:sz w:val="20"/>
                    </w:rPr>
                    <w:t>4849</w:t>
                  </w:r>
                </w:p>
              </w:tc>
              <w:tc>
                <w:tcPr>
                  <w:tcW w:w="8788" w:type="dxa"/>
                  <w:tcBorders>
                    <w:top w:val="single" w:sz="2" w:space="0" w:color="000000"/>
                    <w:left w:val="nil"/>
                    <w:bottom w:val="single" w:sz="2" w:space="0" w:color="000000"/>
                    <w:right w:val="single" w:sz="4" w:space="0" w:color="000000"/>
                  </w:tcBorders>
                  <w:shd w:val="clear" w:color="auto" w:fill="auto"/>
                </w:tcPr>
                <w:p w14:paraId="0708F5F1" w14:textId="77777777" w:rsidR="00C9323F" w:rsidRPr="00D511EA" w:rsidRDefault="00C9323F" w:rsidP="00C9323F">
                  <w:pPr>
                    <w:rPr>
                      <w:sz w:val="20"/>
                    </w:rPr>
                  </w:pPr>
                  <w:r w:rsidRPr="00D511EA">
                    <w:rPr>
                      <w:sz w:val="20"/>
                    </w:rPr>
                    <w:t>Освежение прополированных сферических оптических деталей</w:t>
                  </w:r>
                </w:p>
                <w:p w14:paraId="7DCFDA1E" w14:textId="77777777" w:rsidR="00C9323F" w:rsidRPr="00D511EA" w:rsidRDefault="00C9323F" w:rsidP="00C9323F">
                  <w:pPr>
                    <w:rPr>
                      <w:sz w:val="20"/>
                    </w:rPr>
                  </w:pPr>
                  <w:r w:rsidRPr="00D511EA">
                    <w:rPr>
                      <w:sz w:val="20"/>
                    </w:rPr>
                    <w:t xml:space="preserve"> после химического просветления</w:t>
                  </w:r>
                </w:p>
              </w:tc>
            </w:tr>
            <w:tr w:rsidR="00C9323F" w:rsidRPr="00D511EA" w14:paraId="0947470D" w14:textId="77777777" w:rsidTr="00D37450">
              <w:tblPrEx>
                <w:tblCellMar>
                  <w:top w:w="17" w:type="dxa"/>
                  <w:left w:w="96" w:type="dxa"/>
                </w:tblCellMar>
              </w:tblPrEx>
              <w:trPr>
                <w:trHeight w:val="327"/>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67FD4BB6" w14:textId="77777777" w:rsidR="00C9323F" w:rsidRPr="00D511EA" w:rsidRDefault="00C9323F" w:rsidP="00C9323F">
                  <w:pPr>
                    <w:rPr>
                      <w:sz w:val="20"/>
                    </w:rPr>
                  </w:pPr>
                  <w:r w:rsidRPr="00D511EA">
                    <w:rPr>
                      <w:sz w:val="20"/>
                    </w:rPr>
                    <w:t>4850</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7B4E6360" w14:textId="77777777" w:rsidR="00C9323F" w:rsidRPr="00D511EA" w:rsidRDefault="00C9323F" w:rsidP="00C9323F">
                  <w:pPr>
                    <w:rPr>
                      <w:sz w:val="20"/>
                    </w:rPr>
                  </w:pPr>
                  <w:r w:rsidRPr="00D511EA">
                    <w:rPr>
                      <w:sz w:val="20"/>
                    </w:rPr>
                    <w:t>Сверление</w:t>
                  </w:r>
                </w:p>
              </w:tc>
            </w:tr>
            <w:tr w:rsidR="00C9323F" w:rsidRPr="00D511EA" w14:paraId="19FC7462" w14:textId="77777777" w:rsidTr="00D37450">
              <w:tblPrEx>
                <w:tblCellMar>
                  <w:top w:w="17" w:type="dxa"/>
                  <w:left w:w="96" w:type="dxa"/>
                </w:tblCellMar>
              </w:tblPrEx>
              <w:trPr>
                <w:trHeight w:val="321"/>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0E7D63DD" w14:textId="77777777" w:rsidR="00C9323F" w:rsidRPr="00D511EA" w:rsidRDefault="00C9323F" w:rsidP="00C9323F">
                  <w:pPr>
                    <w:rPr>
                      <w:sz w:val="20"/>
                    </w:rPr>
                  </w:pPr>
                  <w:r w:rsidRPr="00D511EA">
                    <w:rPr>
                      <w:sz w:val="20"/>
                    </w:rPr>
                    <w:t>4851</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7B6CDA37" w14:textId="77777777" w:rsidR="00C9323F" w:rsidRPr="00D511EA" w:rsidRDefault="00C9323F" w:rsidP="00C9323F">
                  <w:pPr>
                    <w:rPr>
                      <w:sz w:val="20"/>
                    </w:rPr>
                  </w:pPr>
                  <w:r w:rsidRPr="00D511EA">
                    <w:rPr>
                      <w:sz w:val="20"/>
                    </w:rPr>
                    <w:t>Сверление отверстия</w:t>
                  </w:r>
                </w:p>
              </w:tc>
            </w:tr>
            <w:tr w:rsidR="00C9323F" w:rsidRPr="00D511EA" w14:paraId="617519C3" w14:textId="77777777" w:rsidTr="00D37450">
              <w:tblPrEx>
                <w:tblCellMar>
                  <w:top w:w="17" w:type="dxa"/>
                  <w:left w:w="96" w:type="dxa"/>
                </w:tblCellMar>
              </w:tblPrEx>
              <w:trPr>
                <w:trHeight w:val="327"/>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05098595" w14:textId="77777777" w:rsidR="00C9323F" w:rsidRPr="00D511EA" w:rsidRDefault="00C9323F" w:rsidP="00C9323F">
                  <w:pPr>
                    <w:rPr>
                      <w:sz w:val="20"/>
                    </w:rPr>
                  </w:pPr>
                  <w:r w:rsidRPr="00D511EA">
                    <w:rPr>
                      <w:sz w:val="20"/>
                    </w:rPr>
                    <w:t>4852</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59565E86" w14:textId="77777777" w:rsidR="00C9323F" w:rsidRPr="00D511EA" w:rsidRDefault="00C9323F" w:rsidP="00C9323F">
                  <w:pPr>
                    <w:rPr>
                      <w:sz w:val="20"/>
                    </w:rPr>
                  </w:pPr>
                  <w:r w:rsidRPr="00D511EA">
                    <w:rPr>
                      <w:sz w:val="20"/>
                    </w:rPr>
                    <w:t>Высверление заготовок</w:t>
                  </w:r>
                </w:p>
              </w:tc>
            </w:tr>
            <w:tr w:rsidR="00C9323F" w:rsidRPr="00D511EA" w14:paraId="41FB7864" w14:textId="77777777" w:rsidTr="00D37450">
              <w:tblPrEx>
                <w:tblCellMar>
                  <w:top w:w="17" w:type="dxa"/>
                  <w:left w:w="96" w:type="dxa"/>
                </w:tblCellMar>
              </w:tblPrEx>
              <w:trPr>
                <w:trHeight w:val="321"/>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646A3AEF" w14:textId="77777777" w:rsidR="00C9323F" w:rsidRPr="00D511EA" w:rsidRDefault="00C9323F" w:rsidP="00C9323F">
                  <w:pPr>
                    <w:rPr>
                      <w:sz w:val="20"/>
                    </w:rPr>
                  </w:pPr>
                  <w:r w:rsidRPr="00D511EA">
                    <w:rPr>
                      <w:sz w:val="20"/>
                    </w:rPr>
                    <w:t>4860</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5A63CEA5" w14:textId="77777777" w:rsidR="00C9323F" w:rsidRPr="00D511EA" w:rsidRDefault="00C9323F" w:rsidP="00C9323F">
                  <w:pPr>
                    <w:rPr>
                      <w:sz w:val="20"/>
                    </w:rPr>
                  </w:pPr>
                  <w:r w:rsidRPr="00D511EA">
                    <w:rPr>
                      <w:sz w:val="20"/>
                    </w:rPr>
                    <w:t>Гравирование</w:t>
                  </w:r>
                  <w:r w:rsidR="002431CB" w:rsidRPr="00D511EA">
                    <w:rPr>
                      <w:sz w:val="20"/>
                    </w:rPr>
                    <w:t xml:space="preserve"> 4199.01 Разделено на механическое</w:t>
                  </w:r>
                </w:p>
              </w:tc>
            </w:tr>
            <w:tr w:rsidR="00C9323F" w:rsidRPr="00D511EA" w14:paraId="1DB3A40C" w14:textId="77777777" w:rsidTr="00D37450">
              <w:tblPrEx>
                <w:tblCellMar>
                  <w:top w:w="17" w:type="dxa"/>
                  <w:left w:w="96" w:type="dxa"/>
                </w:tblCellMar>
              </w:tblPrEx>
              <w:trPr>
                <w:trHeight w:val="319"/>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6746761C" w14:textId="77777777" w:rsidR="00C9323F" w:rsidRPr="00D511EA" w:rsidRDefault="00C9323F" w:rsidP="00C9323F">
                  <w:pPr>
                    <w:rPr>
                      <w:sz w:val="20"/>
                    </w:rPr>
                  </w:pPr>
                  <w:r w:rsidRPr="00D511EA">
                    <w:rPr>
                      <w:sz w:val="20"/>
                    </w:rPr>
                    <w:t>4860</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152DEB96" w14:textId="77777777" w:rsidR="00C9323F" w:rsidRPr="00D511EA" w:rsidRDefault="00C9323F" w:rsidP="00C9323F">
                  <w:pPr>
                    <w:rPr>
                      <w:sz w:val="20"/>
                    </w:rPr>
                  </w:pPr>
                  <w:r w:rsidRPr="00D511EA">
                    <w:rPr>
                      <w:sz w:val="20"/>
                    </w:rPr>
                    <w:t>Гравирование методом лазерной гравировки</w:t>
                  </w:r>
                  <w:r w:rsidR="002431CB" w:rsidRPr="00D511EA">
                    <w:rPr>
                      <w:sz w:val="20"/>
                    </w:rPr>
                    <w:t xml:space="preserve">  4199.02 Лазерное</w:t>
                  </w:r>
                </w:p>
              </w:tc>
            </w:tr>
            <w:tr w:rsidR="00C9323F" w:rsidRPr="00D511EA" w14:paraId="79093AE5"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0FA92FF0" w14:textId="77777777" w:rsidR="00C9323F" w:rsidRPr="00D511EA" w:rsidRDefault="00C9323F" w:rsidP="00C9323F">
                  <w:pPr>
                    <w:rPr>
                      <w:sz w:val="20"/>
                    </w:rPr>
                  </w:pPr>
                  <w:r w:rsidRPr="00D511EA">
                    <w:rPr>
                      <w:sz w:val="20"/>
                    </w:rPr>
                    <w:t>4861</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68A0B9EA" w14:textId="77777777" w:rsidR="00C9323F" w:rsidRPr="00D511EA" w:rsidRDefault="00C9323F" w:rsidP="00C9323F">
                  <w:pPr>
                    <w:rPr>
                      <w:sz w:val="20"/>
                    </w:rPr>
                  </w:pPr>
                  <w:r w:rsidRPr="00D511EA">
                    <w:rPr>
                      <w:sz w:val="20"/>
                    </w:rPr>
                    <w:t>Деление</w:t>
                  </w:r>
                </w:p>
              </w:tc>
            </w:tr>
            <w:tr w:rsidR="00C9323F" w:rsidRPr="00D511EA" w14:paraId="66B75BFB" w14:textId="77777777" w:rsidTr="00D37450">
              <w:tblPrEx>
                <w:tblCellMar>
                  <w:top w:w="17" w:type="dxa"/>
                  <w:left w:w="96" w:type="dxa"/>
                </w:tblCellMar>
              </w:tblPrEx>
              <w:trPr>
                <w:trHeight w:val="317"/>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72254AD1" w14:textId="77777777" w:rsidR="00C9323F" w:rsidRPr="00D511EA" w:rsidRDefault="00C9323F" w:rsidP="00C9323F">
                  <w:pPr>
                    <w:rPr>
                      <w:sz w:val="20"/>
                    </w:rPr>
                  </w:pPr>
                  <w:r w:rsidRPr="00D511EA">
                    <w:rPr>
                      <w:sz w:val="20"/>
                    </w:rPr>
                    <w:t>4862</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1BB415DC" w14:textId="77777777" w:rsidR="00C9323F" w:rsidRPr="00D511EA" w:rsidRDefault="00C9323F" w:rsidP="00C9323F">
                  <w:pPr>
                    <w:rPr>
                      <w:sz w:val="20"/>
                    </w:rPr>
                  </w:pPr>
                  <w:r w:rsidRPr="00D511EA">
                    <w:rPr>
                      <w:sz w:val="20"/>
                    </w:rPr>
                    <w:t>Нанесение знаков, штрихов</w:t>
                  </w:r>
                </w:p>
              </w:tc>
            </w:tr>
            <w:tr w:rsidR="00C9323F" w:rsidRPr="00D511EA" w14:paraId="798493C4"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23509BD4" w14:textId="77777777" w:rsidR="00C9323F" w:rsidRPr="00D511EA" w:rsidRDefault="00C9323F" w:rsidP="00C9323F">
                  <w:pPr>
                    <w:rPr>
                      <w:sz w:val="20"/>
                    </w:rPr>
                  </w:pPr>
                  <w:r w:rsidRPr="00D511EA">
                    <w:rPr>
                      <w:sz w:val="20"/>
                    </w:rPr>
                    <w:t>4863</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6676E037" w14:textId="77777777" w:rsidR="00C9323F" w:rsidRPr="00D511EA" w:rsidRDefault="00C9323F" w:rsidP="00C9323F">
                  <w:pPr>
                    <w:rPr>
                      <w:sz w:val="20"/>
                    </w:rPr>
                  </w:pPr>
                  <w:r w:rsidRPr="00D511EA">
                    <w:rPr>
                      <w:sz w:val="20"/>
                    </w:rPr>
                    <w:t>Нанесение знаков, штрихов фотолитографией</w:t>
                  </w:r>
                </w:p>
              </w:tc>
            </w:tr>
            <w:tr w:rsidR="00C9323F" w:rsidRPr="00D511EA" w14:paraId="1BA95E48"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6E25B4B8" w14:textId="77777777" w:rsidR="00C9323F" w:rsidRPr="00D511EA" w:rsidRDefault="00C9323F" w:rsidP="00C9323F">
                  <w:pPr>
                    <w:rPr>
                      <w:sz w:val="20"/>
                    </w:rPr>
                  </w:pPr>
                  <w:r w:rsidRPr="00D511EA">
                    <w:rPr>
                      <w:sz w:val="20"/>
                    </w:rPr>
                    <w:t>4864</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3792F40D" w14:textId="77777777" w:rsidR="00C9323F" w:rsidRPr="00D511EA" w:rsidRDefault="00C9323F" w:rsidP="00C9323F">
                  <w:pPr>
                    <w:rPr>
                      <w:sz w:val="20"/>
                    </w:rPr>
                  </w:pPr>
                  <w:r w:rsidRPr="00D511EA">
                    <w:rPr>
                      <w:sz w:val="20"/>
                    </w:rPr>
                    <w:t>Заполнение сеток</w:t>
                  </w:r>
                </w:p>
              </w:tc>
            </w:tr>
            <w:tr w:rsidR="00C9323F" w:rsidRPr="00D511EA" w14:paraId="22607CF1"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4B92B58A" w14:textId="77777777" w:rsidR="00C9323F" w:rsidRPr="00D511EA" w:rsidRDefault="00C9323F" w:rsidP="00C9323F">
                  <w:pPr>
                    <w:rPr>
                      <w:sz w:val="20"/>
                    </w:rPr>
                  </w:pPr>
                  <w:r w:rsidRPr="00D511EA">
                    <w:rPr>
                      <w:sz w:val="20"/>
                    </w:rPr>
                    <w:t>4870</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564B509D" w14:textId="77777777" w:rsidR="00C9323F" w:rsidRPr="00D511EA" w:rsidRDefault="00D676F1" w:rsidP="00C9323F">
                  <w:pPr>
                    <w:rPr>
                      <w:sz w:val="20"/>
                    </w:rPr>
                  </w:pPr>
                  <w:r w:rsidRPr="00D511EA">
                    <w:rPr>
                      <w:sz w:val="20"/>
                    </w:rPr>
                    <w:t>Д</w:t>
                  </w:r>
                  <w:r w:rsidR="00C9323F" w:rsidRPr="00D511EA">
                    <w:rPr>
                      <w:sz w:val="20"/>
                    </w:rPr>
                    <w:t>оводка</w:t>
                  </w:r>
                  <w:r w:rsidRPr="00D511EA">
                    <w:rPr>
                      <w:sz w:val="20"/>
                    </w:rPr>
                    <w:t xml:space="preserve"> </w:t>
                  </w:r>
                </w:p>
              </w:tc>
            </w:tr>
            <w:tr w:rsidR="00C9323F" w:rsidRPr="00D511EA" w14:paraId="75DCE09E"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6AA5DE39" w14:textId="77777777" w:rsidR="00C9323F" w:rsidRPr="00D511EA" w:rsidRDefault="00C9323F" w:rsidP="00C9323F">
                  <w:pPr>
                    <w:rPr>
                      <w:sz w:val="20"/>
                    </w:rPr>
                  </w:pPr>
                  <w:r w:rsidRPr="00D511EA">
                    <w:rPr>
                      <w:sz w:val="20"/>
                    </w:rPr>
                    <w:lastRenderedPageBreak/>
                    <w:t>4870</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784B2524" w14:textId="77777777" w:rsidR="00C9323F" w:rsidRPr="00D511EA" w:rsidRDefault="00C9323F" w:rsidP="00C9323F">
                  <w:pPr>
                    <w:rPr>
                      <w:sz w:val="20"/>
                    </w:rPr>
                  </w:pPr>
                  <w:r w:rsidRPr="00D511EA">
                    <w:rPr>
                      <w:sz w:val="20"/>
                    </w:rPr>
                    <w:t>Доводка вручную</w:t>
                  </w:r>
                </w:p>
              </w:tc>
            </w:tr>
            <w:tr w:rsidR="00C9323F" w:rsidRPr="00D511EA" w14:paraId="5DAA30BF" w14:textId="77777777" w:rsidTr="00D37450">
              <w:tblPrEx>
                <w:tblCellMar>
                  <w:top w:w="17" w:type="dxa"/>
                  <w:left w:w="96" w:type="dxa"/>
                </w:tblCellMar>
              </w:tblPrEx>
              <w:trPr>
                <w:trHeight w:val="317"/>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35A2080F" w14:textId="77777777" w:rsidR="00C9323F" w:rsidRPr="00D511EA" w:rsidRDefault="00C9323F" w:rsidP="00C9323F">
                  <w:pPr>
                    <w:rPr>
                      <w:sz w:val="20"/>
                    </w:rPr>
                  </w:pPr>
                  <w:r w:rsidRPr="00D511EA">
                    <w:rPr>
                      <w:sz w:val="20"/>
                    </w:rPr>
                    <w:t>4870</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241BE844" w14:textId="77777777" w:rsidR="00C9323F" w:rsidRPr="00D511EA" w:rsidRDefault="00C9323F" w:rsidP="00C9323F">
                  <w:pPr>
                    <w:rPr>
                      <w:sz w:val="20"/>
                    </w:rPr>
                  </w:pPr>
                  <w:r w:rsidRPr="00D511EA">
                    <w:rPr>
                      <w:sz w:val="20"/>
                    </w:rPr>
                    <w:t>Доводка в сепараторе</w:t>
                  </w:r>
                </w:p>
              </w:tc>
            </w:tr>
            <w:tr w:rsidR="00C9323F" w:rsidRPr="00D511EA" w14:paraId="781D24DD"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651D0A7E" w14:textId="77777777" w:rsidR="00C9323F" w:rsidRPr="00D511EA" w:rsidRDefault="00C9323F" w:rsidP="00C9323F">
                  <w:pPr>
                    <w:rPr>
                      <w:sz w:val="20"/>
                    </w:rPr>
                  </w:pPr>
                  <w:r w:rsidRPr="00D511EA">
                    <w:rPr>
                      <w:sz w:val="20"/>
                    </w:rPr>
                    <w:t>4870</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26286E53" w14:textId="77777777" w:rsidR="00C9323F" w:rsidRPr="00D511EA" w:rsidRDefault="00C9323F" w:rsidP="00C9323F">
                  <w:pPr>
                    <w:rPr>
                      <w:sz w:val="20"/>
                    </w:rPr>
                  </w:pPr>
                  <w:r w:rsidRPr="00D511EA">
                    <w:rPr>
                      <w:sz w:val="20"/>
                    </w:rPr>
                    <w:t>Доводка по зонам</w:t>
                  </w:r>
                </w:p>
              </w:tc>
            </w:tr>
            <w:tr w:rsidR="00C9323F" w:rsidRPr="00D511EA" w14:paraId="052E822A" w14:textId="77777777" w:rsidTr="00D37450">
              <w:tblPrEx>
                <w:tblCellMar>
                  <w:top w:w="17" w:type="dxa"/>
                  <w:left w:w="96" w:type="dxa"/>
                </w:tblCellMar>
              </w:tblPrEx>
              <w:trPr>
                <w:trHeight w:val="321"/>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111C33C4" w14:textId="77777777" w:rsidR="00C9323F" w:rsidRPr="00D511EA" w:rsidRDefault="00C9323F" w:rsidP="00C9323F">
                  <w:pPr>
                    <w:rPr>
                      <w:sz w:val="20"/>
                    </w:rPr>
                  </w:pPr>
                  <w:r w:rsidRPr="00D511EA">
                    <w:rPr>
                      <w:sz w:val="20"/>
                    </w:rPr>
                    <w:t>4870</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01FA94E3" w14:textId="77777777" w:rsidR="00C9323F" w:rsidRPr="00D511EA" w:rsidRDefault="00C9323F" w:rsidP="00C9323F">
                  <w:pPr>
                    <w:rPr>
                      <w:sz w:val="20"/>
                    </w:rPr>
                  </w:pPr>
                  <w:r w:rsidRPr="00D511EA">
                    <w:rPr>
                      <w:sz w:val="20"/>
                    </w:rPr>
                    <w:t>Доводка углов призм</w:t>
                  </w:r>
                </w:p>
              </w:tc>
            </w:tr>
            <w:tr w:rsidR="00C9323F" w:rsidRPr="00D511EA" w14:paraId="49BD0C6C" w14:textId="77777777" w:rsidTr="00D37450">
              <w:tblPrEx>
                <w:tblCellMar>
                  <w:top w:w="17" w:type="dxa"/>
                  <w:left w:w="96" w:type="dxa"/>
                </w:tblCellMar>
              </w:tblPrEx>
              <w:trPr>
                <w:trHeight w:val="331"/>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6444337D" w14:textId="77777777" w:rsidR="00C9323F" w:rsidRPr="00D511EA" w:rsidRDefault="00C9323F" w:rsidP="00C9323F">
                  <w:pPr>
                    <w:rPr>
                      <w:sz w:val="20"/>
                    </w:rPr>
                  </w:pPr>
                  <w:r w:rsidRPr="00D511EA">
                    <w:rPr>
                      <w:sz w:val="20"/>
                    </w:rPr>
                    <w:t>4870</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27783604" w14:textId="77777777" w:rsidR="00C9323F" w:rsidRPr="00D511EA" w:rsidRDefault="00C9323F" w:rsidP="00C9323F">
                  <w:pPr>
                    <w:rPr>
                      <w:sz w:val="20"/>
                    </w:rPr>
                  </w:pPr>
                  <w:r w:rsidRPr="00D511EA">
                    <w:rPr>
                      <w:sz w:val="20"/>
                    </w:rPr>
                    <w:t>Стравливание</w:t>
                  </w:r>
                </w:p>
              </w:tc>
            </w:tr>
            <w:tr w:rsidR="00C9323F" w:rsidRPr="00D511EA" w14:paraId="6AD1CCE2" w14:textId="77777777" w:rsidTr="00D37450">
              <w:tblPrEx>
                <w:tblCellMar>
                  <w:top w:w="17" w:type="dxa"/>
                  <w:left w:w="96" w:type="dxa"/>
                </w:tblCellMar>
              </w:tblPrEx>
              <w:trPr>
                <w:trHeight w:val="324"/>
              </w:trPr>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74926452" w14:textId="77777777" w:rsidR="00C9323F" w:rsidRPr="00D511EA" w:rsidRDefault="00C9323F" w:rsidP="00C9323F">
                  <w:pPr>
                    <w:rPr>
                      <w:sz w:val="20"/>
                    </w:rPr>
                  </w:pPr>
                  <w:r w:rsidRPr="00D511EA">
                    <w:rPr>
                      <w:sz w:val="20"/>
                    </w:rPr>
                    <w:t>4880</w:t>
                  </w:r>
                </w:p>
              </w:tc>
              <w:tc>
                <w:tcPr>
                  <w:tcW w:w="8788" w:type="dxa"/>
                  <w:tcBorders>
                    <w:top w:val="single" w:sz="2" w:space="0" w:color="000000"/>
                    <w:left w:val="single" w:sz="2" w:space="0" w:color="000000"/>
                    <w:bottom w:val="single" w:sz="2" w:space="0" w:color="000000"/>
                    <w:right w:val="single" w:sz="2" w:space="0" w:color="000000"/>
                  </w:tcBorders>
                  <w:shd w:val="clear" w:color="auto" w:fill="auto"/>
                </w:tcPr>
                <w:p w14:paraId="2F1F9CDE" w14:textId="77777777" w:rsidR="00C9323F" w:rsidRPr="00D511EA" w:rsidRDefault="00C9323F" w:rsidP="00C9323F">
                  <w:pPr>
                    <w:rPr>
                      <w:sz w:val="20"/>
                    </w:rPr>
                  </w:pPr>
                  <w:r w:rsidRPr="00D511EA">
                    <w:rPr>
                      <w:sz w:val="20"/>
                    </w:rPr>
                    <w:t>Исправление</w:t>
                  </w:r>
                </w:p>
              </w:tc>
            </w:tr>
          </w:tbl>
          <w:p w14:paraId="0DADEAF2" w14:textId="77777777" w:rsidR="00C9323F" w:rsidRPr="00D511EA" w:rsidRDefault="00C9323F" w:rsidP="00C9323F">
            <w:pPr>
              <w:keepLines/>
              <w:rPr>
                <w:bCs/>
                <w:sz w:val="20"/>
              </w:rPr>
            </w:pPr>
          </w:p>
        </w:tc>
        <w:tc>
          <w:tcPr>
            <w:tcW w:w="3119" w:type="dxa"/>
            <w:gridSpan w:val="2"/>
            <w:tcBorders>
              <w:left w:val="single" w:sz="4" w:space="0" w:color="000000"/>
              <w:right w:val="single" w:sz="4" w:space="0" w:color="000000"/>
            </w:tcBorders>
          </w:tcPr>
          <w:p w14:paraId="641B0EAB" w14:textId="77777777" w:rsidR="00D676F1" w:rsidRPr="00D511EA" w:rsidRDefault="00D676F1" w:rsidP="00C9323F">
            <w:pPr>
              <w:spacing w:line="265" w:lineRule="auto"/>
              <w:ind w:right="245" w:hanging="10"/>
              <w:rPr>
                <w:sz w:val="22"/>
                <w:szCs w:val="22"/>
              </w:rPr>
            </w:pPr>
            <w:r w:rsidRPr="00D511EA">
              <w:rPr>
                <w:sz w:val="22"/>
                <w:szCs w:val="22"/>
              </w:rPr>
              <w:lastRenderedPageBreak/>
              <w:t>Принято</w:t>
            </w:r>
            <w:r w:rsidR="00C46743" w:rsidRPr="00D511EA">
              <w:rPr>
                <w:sz w:val="22"/>
                <w:szCs w:val="22"/>
              </w:rPr>
              <w:t>.</w:t>
            </w:r>
          </w:p>
          <w:p w14:paraId="7D0E9E45" w14:textId="77777777" w:rsidR="00C9323F" w:rsidRPr="00D511EA" w:rsidRDefault="00C46743" w:rsidP="00C9323F">
            <w:pPr>
              <w:spacing w:line="265" w:lineRule="auto"/>
              <w:ind w:right="245" w:hanging="10"/>
              <w:rPr>
                <w:rFonts w:cs="Arial"/>
                <w:sz w:val="22"/>
              </w:rPr>
            </w:pPr>
            <w:r w:rsidRPr="00D511EA">
              <w:rPr>
                <w:sz w:val="22"/>
                <w:szCs w:val="22"/>
              </w:rPr>
              <w:t xml:space="preserve">Введена таблица  </w:t>
            </w:r>
            <w:r w:rsidR="00D676F1" w:rsidRPr="00D511EA">
              <w:rPr>
                <w:sz w:val="22"/>
                <w:szCs w:val="22"/>
              </w:rPr>
              <w:t>Т</w:t>
            </w:r>
            <w:r w:rsidR="00C9323F" w:rsidRPr="00D511EA">
              <w:rPr>
                <w:sz w:val="22"/>
                <w:szCs w:val="22"/>
              </w:rPr>
              <w:t xml:space="preserve">аблица </w:t>
            </w:r>
            <w:r w:rsidR="00C9323F" w:rsidRPr="00D511EA">
              <w:rPr>
                <w:rFonts w:cs="Arial"/>
                <w:sz w:val="22"/>
              </w:rPr>
              <w:t xml:space="preserve">А.15 ‒ Обработка резанием заготовок деталей из оптических материалов - код 48 </w:t>
            </w:r>
          </w:p>
          <w:p w14:paraId="34DAA957" w14:textId="77777777" w:rsidR="00C9323F" w:rsidRPr="00D511EA" w:rsidRDefault="00C9323F" w:rsidP="00C9323F">
            <w:pPr>
              <w:rPr>
                <w:sz w:val="22"/>
                <w:szCs w:val="22"/>
              </w:rPr>
            </w:pPr>
          </w:p>
        </w:tc>
      </w:tr>
      <w:tr w:rsidR="00C9323F" w:rsidRPr="00746FC1" w14:paraId="4760C98E" w14:textId="77777777" w:rsidTr="00E66DE8">
        <w:trPr>
          <w:trHeight w:val="47"/>
        </w:trPr>
        <w:tc>
          <w:tcPr>
            <w:tcW w:w="674" w:type="dxa"/>
            <w:tcBorders>
              <w:left w:val="single" w:sz="4" w:space="0" w:color="000000"/>
              <w:right w:val="single" w:sz="4" w:space="0" w:color="000000"/>
            </w:tcBorders>
          </w:tcPr>
          <w:p w14:paraId="4DA2F201" w14:textId="77777777" w:rsidR="00C9323F" w:rsidRPr="00746FC1" w:rsidRDefault="00C9323F" w:rsidP="00C9323F">
            <w:pPr>
              <w:pStyle w:val="ae"/>
              <w:numPr>
                <w:ilvl w:val="0"/>
                <w:numId w:val="4"/>
              </w:numPr>
              <w:ind w:left="357" w:hanging="357"/>
            </w:pPr>
          </w:p>
        </w:tc>
        <w:tc>
          <w:tcPr>
            <w:tcW w:w="1562" w:type="dxa"/>
            <w:tcBorders>
              <w:left w:val="single" w:sz="4" w:space="0" w:color="000000"/>
              <w:right w:val="single" w:sz="4" w:space="0" w:color="000000"/>
            </w:tcBorders>
          </w:tcPr>
          <w:p w14:paraId="7F2AE9E6" w14:textId="77777777" w:rsidR="00C9323F" w:rsidRPr="00D511EA" w:rsidRDefault="00C9323F" w:rsidP="00C9323F">
            <w:pPr>
              <w:rPr>
                <w:sz w:val="22"/>
                <w:szCs w:val="22"/>
              </w:rPr>
            </w:pPr>
            <w:r w:rsidRPr="00D511EA">
              <w:rPr>
                <w:sz w:val="22"/>
                <w:szCs w:val="22"/>
              </w:rPr>
              <w:t>Дополнительная таблица</w:t>
            </w:r>
          </w:p>
        </w:tc>
        <w:tc>
          <w:tcPr>
            <w:tcW w:w="2552" w:type="dxa"/>
            <w:tcBorders>
              <w:left w:val="single" w:sz="4" w:space="0" w:color="000000"/>
              <w:right w:val="single" w:sz="4" w:space="0" w:color="000000"/>
            </w:tcBorders>
          </w:tcPr>
          <w:p w14:paraId="2C5C1F15" w14:textId="77777777" w:rsidR="00C9323F" w:rsidRPr="00D511EA" w:rsidRDefault="00C9323F" w:rsidP="00C9323F">
            <w:pPr>
              <w:rPr>
                <w:sz w:val="22"/>
                <w:szCs w:val="22"/>
              </w:rPr>
            </w:pPr>
            <w:r w:rsidRPr="00D511EA">
              <w:rPr>
                <w:sz w:val="22"/>
                <w:szCs w:val="22"/>
              </w:rPr>
              <w:t xml:space="preserve">ГК «РОСТЕХ» </w:t>
            </w:r>
          </w:p>
          <w:p w14:paraId="65212C4A" w14:textId="77777777" w:rsidR="00C9323F" w:rsidRPr="00D511EA" w:rsidRDefault="00C9323F" w:rsidP="00C9323F">
            <w:pPr>
              <w:rPr>
                <w:bCs/>
                <w:sz w:val="22"/>
                <w:szCs w:val="22"/>
              </w:rPr>
            </w:pPr>
            <w:r w:rsidRPr="00D511EA">
              <w:rPr>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44ACED8C" w14:textId="77777777" w:rsidR="00C9323F" w:rsidRPr="00D511EA" w:rsidRDefault="00C9323F" w:rsidP="00C9323F">
            <w:pPr>
              <w:keepLines/>
              <w:ind w:left="189"/>
              <w:rPr>
                <w:sz w:val="20"/>
              </w:rPr>
            </w:pPr>
            <w:r w:rsidRPr="00D511EA">
              <w:rPr>
                <w:bCs/>
                <w:sz w:val="20"/>
              </w:rPr>
              <w:t xml:space="preserve">Ввести таблицу </w:t>
            </w:r>
            <w:r w:rsidRPr="00D511EA">
              <w:rPr>
                <w:sz w:val="20"/>
              </w:rPr>
              <w:t>Аддитивное производство ‒ код 78</w:t>
            </w:r>
          </w:p>
          <w:tbl>
            <w:tblPr>
              <w:tblStyle w:val="a8"/>
              <w:tblW w:w="9918" w:type="dxa"/>
              <w:tblLayout w:type="fixed"/>
              <w:tblLook w:val="04A0" w:firstRow="1" w:lastRow="0" w:firstColumn="1" w:lastColumn="0" w:noHBand="0" w:noVBand="1"/>
            </w:tblPr>
            <w:tblGrid>
              <w:gridCol w:w="812"/>
              <w:gridCol w:w="1877"/>
              <w:gridCol w:w="7229"/>
            </w:tblGrid>
            <w:tr w:rsidR="00C9323F" w:rsidRPr="00D511EA" w14:paraId="3340D572" w14:textId="77777777" w:rsidTr="00A32422">
              <w:tc>
                <w:tcPr>
                  <w:tcW w:w="812" w:type="dxa"/>
                  <w:tcBorders>
                    <w:bottom w:val="double" w:sz="4" w:space="0" w:color="000000"/>
                  </w:tcBorders>
                </w:tcPr>
                <w:p w14:paraId="3921E575" w14:textId="77777777" w:rsidR="00C9323F" w:rsidRPr="00D511EA" w:rsidRDefault="00C9323F" w:rsidP="00C9323F">
                  <w:pPr>
                    <w:jc w:val="center"/>
                    <w:rPr>
                      <w:sz w:val="20"/>
                    </w:rPr>
                  </w:pPr>
                  <w:r w:rsidRPr="00D511EA">
                    <w:rPr>
                      <w:sz w:val="20"/>
                    </w:rPr>
                    <w:t>Код</w:t>
                  </w:r>
                </w:p>
              </w:tc>
              <w:tc>
                <w:tcPr>
                  <w:tcW w:w="9106" w:type="dxa"/>
                  <w:gridSpan w:val="2"/>
                  <w:tcBorders>
                    <w:bottom w:val="double" w:sz="4" w:space="0" w:color="000000"/>
                  </w:tcBorders>
                </w:tcPr>
                <w:p w14:paraId="646C8BEC" w14:textId="77777777" w:rsidR="00C9323F" w:rsidRPr="00D511EA" w:rsidRDefault="00C9323F" w:rsidP="00C9323F">
                  <w:pPr>
                    <w:jc w:val="center"/>
                    <w:rPr>
                      <w:sz w:val="20"/>
                    </w:rPr>
                  </w:pPr>
                  <w:r w:rsidRPr="00D511EA">
                    <w:rPr>
                      <w:sz w:val="20"/>
                    </w:rPr>
                    <w:t>Наименование операции</w:t>
                  </w:r>
                </w:p>
              </w:tc>
            </w:tr>
            <w:tr w:rsidR="00C9323F" w:rsidRPr="00D511EA" w14:paraId="130DB804" w14:textId="77777777" w:rsidTr="00A32422">
              <w:tc>
                <w:tcPr>
                  <w:tcW w:w="812" w:type="dxa"/>
                  <w:tcBorders>
                    <w:top w:val="double" w:sz="4" w:space="0" w:color="000000"/>
                  </w:tcBorders>
                </w:tcPr>
                <w:p w14:paraId="594941CA" w14:textId="77777777" w:rsidR="00C9323F" w:rsidRPr="00D511EA" w:rsidRDefault="00C9323F" w:rsidP="00C9323F">
                  <w:pPr>
                    <w:rPr>
                      <w:sz w:val="20"/>
                    </w:rPr>
                  </w:pPr>
                  <w:r w:rsidRPr="00D511EA">
                    <w:rPr>
                      <w:sz w:val="20"/>
                    </w:rPr>
                    <w:t>7810</w:t>
                  </w:r>
                </w:p>
              </w:tc>
              <w:tc>
                <w:tcPr>
                  <w:tcW w:w="9106" w:type="dxa"/>
                  <w:gridSpan w:val="2"/>
                  <w:tcBorders>
                    <w:top w:val="double" w:sz="4" w:space="0" w:color="000000"/>
                  </w:tcBorders>
                </w:tcPr>
                <w:p w14:paraId="6A6DD83E" w14:textId="77777777" w:rsidR="00C9323F" w:rsidRPr="00D511EA" w:rsidRDefault="00C9323F" w:rsidP="00C9323F">
                  <w:pPr>
                    <w:rPr>
                      <w:sz w:val="20"/>
                    </w:rPr>
                  </w:pPr>
                  <w:r w:rsidRPr="00D511EA">
                    <w:rPr>
                      <w:sz w:val="20"/>
                    </w:rPr>
                    <w:t>Аддитивная со струйным нанесением связующего</w:t>
                  </w:r>
                </w:p>
              </w:tc>
            </w:tr>
            <w:tr w:rsidR="00C9323F" w:rsidRPr="00D511EA" w14:paraId="3F667394" w14:textId="77777777" w:rsidTr="00A32422">
              <w:tc>
                <w:tcPr>
                  <w:tcW w:w="812" w:type="dxa"/>
                  <w:tcBorders>
                    <w:bottom w:val="single" w:sz="4" w:space="0" w:color="000000"/>
                  </w:tcBorders>
                </w:tcPr>
                <w:p w14:paraId="10591DBD" w14:textId="77777777" w:rsidR="00C9323F" w:rsidRPr="00D511EA" w:rsidRDefault="00C9323F" w:rsidP="00C9323F">
                  <w:pPr>
                    <w:jc w:val="center"/>
                    <w:rPr>
                      <w:sz w:val="20"/>
                    </w:rPr>
                  </w:pPr>
                  <w:r w:rsidRPr="00D511EA">
                    <w:rPr>
                      <w:sz w:val="20"/>
                    </w:rPr>
                    <w:t>7811</w:t>
                  </w:r>
                </w:p>
              </w:tc>
              <w:tc>
                <w:tcPr>
                  <w:tcW w:w="1877" w:type="dxa"/>
                  <w:vMerge w:val="restart"/>
                  <w:vAlign w:val="center"/>
                </w:tcPr>
                <w:p w14:paraId="45D69C8C" w14:textId="77777777" w:rsidR="00C9323F" w:rsidRPr="00D511EA" w:rsidRDefault="00C9323F" w:rsidP="00C9323F">
                  <w:pPr>
                    <w:rPr>
                      <w:sz w:val="20"/>
                    </w:rPr>
                  </w:pPr>
                  <w:r w:rsidRPr="00D511EA">
                    <w:rPr>
                      <w:sz w:val="20"/>
                    </w:rPr>
                    <w:t>Аддитивная со струйным нанесением связующего</w:t>
                  </w:r>
                </w:p>
              </w:tc>
              <w:tc>
                <w:tcPr>
                  <w:tcW w:w="7229" w:type="dxa"/>
                </w:tcPr>
                <w:p w14:paraId="55408C3D" w14:textId="77777777" w:rsidR="00C9323F" w:rsidRPr="00D511EA" w:rsidRDefault="00C9323F" w:rsidP="00C9323F">
                  <w:pPr>
                    <w:rPr>
                      <w:sz w:val="20"/>
                    </w:rPr>
                  </w:pPr>
                  <w:r w:rsidRPr="00D511EA">
                    <w:rPr>
                      <w:sz w:val="20"/>
                    </w:rPr>
                    <w:t>Печать гипсовым порошком, связующее</w:t>
                  </w:r>
                </w:p>
                <w:p w14:paraId="2850D0C9" w14:textId="77777777" w:rsidR="00C9323F" w:rsidRPr="00D511EA" w:rsidRDefault="00C9323F" w:rsidP="00C9323F">
                  <w:pPr>
                    <w:rPr>
                      <w:sz w:val="20"/>
                    </w:rPr>
                  </w:pPr>
                  <w:r w:rsidRPr="00D511EA">
                    <w:rPr>
                      <w:sz w:val="20"/>
                    </w:rPr>
                    <w:t>на основе воды</w:t>
                  </w:r>
                </w:p>
              </w:tc>
            </w:tr>
            <w:tr w:rsidR="00C9323F" w:rsidRPr="00D511EA" w14:paraId="732BA182" w14:textId="77777777" w:rsidTr="00A32422">
              <w:tc>
                <w:tcPr>
                  <w:tcW w:w="812" w:type="dxa"/>
                  <w:tcBorders>
                    <w:bottom w:val="single" w:sz="4" w:space="0" w:color="000000"/>
                  </w:tcBorders>
                </w:tcPr>
                <w:p w14:paraId="586CD652" w14:textId="77777777" w:rsidR="00C9323F" w:rsidRPr="00D511EA" w:rsidRDefault="00C9323F" w:rsidP="00C9323F">
                  <w:pPr>
                    <w:jc w:val="center"/>
                    <w:rPr>
                      <w:sz w:val="20"/>
                    </w:rPr>
                  </w:pPr>
                  <w:r w:rsidRPr="00D511EA">
                    <w:rPr>
                      <w:sz w:val="20"/>
                    </w:rPr>
                    <w:t>7812</w:t>
                  </w:r>
                </w:p>
              </w:tc>
              <w:tc>
                <w:tcPr>
                  <w:tcW w:w="1877" w:type="dxa"/>
                  <w:vMerge/>
                </w:tcPr>
                <w:p w14:paraId="6266F4A8" w14:textId="77777777" w:rsidR="00C9323F" w:rsidRPr="00D511EA" w:rsidRDefault="00C9323F" w:rsidP="00C9323F">
                  <w:pPr>
                    <w:jc w:val="center"/>
                    <w:rPr>
                      <w:sz w:val="20"/>
                    </w:rPr>
                  </w:pPr>
                </w:p>
              </w:tc>
              <w:tc>
                <w:tcPr>
                  <w:tcW w:w="7229" w:type="dxa"/>
                </w:tcPr>
                <w:p w14:paraId="22C4CE50" w14:textId="77777777" w:rsidR="00C9323F" w:rsidRPr="00D511EA" w:rsidRDefault="00C9323F" w:rsidP="00C9323F">
                  <w:pPr>
                    <w:rPr>
                      <w:sz w:val="20"/>
                    </w:rPr>
                  </w:pPr>
                  <w:r w:rsidRPr="00D511EA">
                    <w:rPr>
                      <w:sz w:val="20"/>
                    </w:rPr>
                    <w:t>Безмодельное производство литейных форм</w:t>
                  </w:r>
                </w:p>
              </w:tc>
            </w:tr>
            <w:tr w:rsidR="00C9323F" w:rsidRPr="00D511EA" w14:paraId="33EDFB61" w14:textId="77777777" w:rsidTr="00A32422">
              <w:tc>
                <w:tcPr>
                  <w:tcW w:w="812" w:type="dxa"/>
                  <w:tcBorders>
                    <w:bottom w:val="single" w:sz="4" w:space="0" w:color="000000"/>
                  </w:tcBorders>
                </w:tcPr>
                <w:p w14:paraId="6BDFFF3F" w14:textId="77777777" w:rsidR="00C9323F" w:rsidRPr="00D511EA" w:rsidRDefault="00C9323F" w:rsidP="00C9323F">
                  <w:pPr>
                    <w:jc w:val="center"/>
                    <w:rPr>
                      <w:sz w:val="20"/>
                    </w:rPr>
                  </w:pPr>
                  <w:r w:rsidRPr="00D511EA">
                    <w:rPr>
                      <w:sz w:val="20"/>
                    </w:rPr>
                    <w:t>7813</w:t>
                  </w:r>
                </w:p>
              </w:tc>
              <w:tc>
                <w:tcPr>
                  <w:tcW w:w="1877" w:type="dxa"/>
                  <w:vMerge/>
                </w:tcPr>
                <w:p w14:paraId="0B4FFA04" w14:textId="77777777" w:rsidR="00C9323F" w:rsidRPr="00D511EA" w:rsidRDefault="00C9323F" w:rsidP="00C9323F">
                  <w:pPr>
                    <w:jc w:val="center"/>
                    <w:rPr>
                      <w:sz w:val="20"/>
                    </w:rPr>
                  </w:pPr>
                </w:p>
              </w:tc>
              <w:tc>
                <w:tcPr>
                  <w:tcW w:w="7229" w:type="dxa"/>
                </w:tcPr>
                <w:p w14:paraId="1637351C" w14:textId="77777777" w:rsidR="00C9323F" w:rsidRPr="00D511EA" w:rsidRDefault="00C9323F" w:rsidP="00C9323F">
                  <w:pPr>
                    <w:rPr>
                      <w:sz w:val="20"/>
                    </w:rPr>
                  </w:pPr>
                  <w:r w:rsidRPr="00D511EA">
                    <w:rPr>
                      <w:sz w:val="20"/>
                    </w:rPr>
                    <w:t>Печать пластмассовым порошком, связующее</w:t>
                  </w:r>
                </w:p>
                <w:p w14:paraId="5EFD3BDA" w14:textId="77777777" w:rsidR="00C9323F" w:rsidRPr="00D511EA" w:rsidRDefault="00C9323F" w:rsidP="00C9323F">
                  <w:pPr>
                    <w:rPr>
                      <w:sz w:val="20"/>
                    </w:rPr>
                  </w:pPr>
                  <w:r w:rsidRPr="00D511EA">
                    <w:rPr>
                      <w:sz w:val="20"/>
                    </w:rPr>
                    <w:t>фурановые или формальдегидные смолы</w:t>
                  </w:r>
                </w:p>
              </w:tc>
            </w:tr>
            <w:tr w:rsidR="00C9323F" w:rsidRPr="00D511EA" w14:paraId="0E211A2C" w14:textId="77777777" w:rsidTr="00A32422">
              <w:tc>
                <w:tcPr>
                  <w:tcW w:w="812" w:type="dxa"/>
                  <w:tcBorders>
                    <w:bottom w:val="single" w:sz="4" w:space="0" w:color="000000"/>
                  </w:tcBorders>
                </w:tcPr>
                <w:p w14:paraId="4BD18244" w14:textId="77777777" w:rsidR="00C9323F" w:rsidRPr="00D511EA" w:rsidRDefault="00C9323F" w:rsidP="00C9323F">
                  <w:pPr>
                    <w:jc w:val="center"/>
                    <w:rPr>
                      <w:sz w:val="20"/>
                    </w:rPr>
                  </w:pPr>
                  <w:r w:rsidRPr="00D511EA">
                    <w:rPr>
                      <w:sz w:val="20"/>
                    </w:rPr>
                    <w:t>7814</w:t>
                  </w:r>
                </w:p>
              </w:tc>
              <w:tc>
                <w:tcPr>
                  <w:tcW w:w="1877" w:type="dxa"/>
                  <w:vMerge/>
                </w:tcPr>
                <w:p w14:paraId="3F7F563A" w14:textId="77777777" w:rsidR="00C9323F" w:rsidRPr="00D511EA" w:rsidRDefault="00C9323F" w:rsidP="00C9323F">
                  <w:pPr>
                    <w:jc w:val="center"/>
                    <w:rPr>
                      <w:sz w:val="20"/>
                    </w:rPr>
                  </w:pPr>
                </w:p>
              </w:tc>
              <w:tc>
                <w:tcPr>
                  <w:tcW w:w="7229" w:type="dxa"/>
                </w:tcPr>
                <w:p w14:paraId="131BBBA6" w14:textId="77777777" w:rsidR="00C9323F" w:rsidRPr="00D511EA" w:rsidRDefault="00C9323F" w:rsidP="00C9323F">
                  <w:pPr>
                    <w:rPr>
                      <w:sz w:val="20"/>
                    </w:rPr>
                  </w:pPr>
                  <w:r w:rsidRPr="00D511EA">
                    <w:rPr>
                      <w:sz w:val="20"/>
                    </w:rPr>
                    <w:t>Печать металлическим порошком для</w:t>
                  </w:r>
                </w:p>
                <w:p w14:paraId="29FA9B35" w14:textId="77777777" w:rsidR="00C9323F" w:rsidRPr="00D511EA" w:rsidRDefault="00C9323F" w:rsidP="00C9323F">
                  <w:pPr>
                    <w:rPr>
                      <w:sz w:val="20"/>
                    </w:rPr>
                  </w:pPr>
                  <w:r w:rsidRPr="00D511EA">
                    <w:rPr>
                      <w:sz w:val="20"/>
                    </w:rPr>
                    <w:t>последующего спекания или инфильтрации</w:t>
                  </w:r>
                </w:p>
              </w:tc>
            </w:tr>
            <w:tr w:rsidR="00C9323F" w:rsidRPr="00D511EA" w14:paraId="1BCED4BF" w14:textId="77777777" w:rsidTr="00A32422">
              <w:tc>
                <w:tcPr>
                  <w:tcW w:w="812" w:type="dxa"/>
                  <w:tcBorders>
                    <w:bottom w:val="single" w:sz="4" w:space="0" w:color="000000"/>
                  </w:tcBorders>
                </w:tcPr>
                <w:p w14:paraId="26F5BC43" w14:textId="77777777" w:rsidR="00C9323F" w:rsidRPr="00D511EA" w:rsidRDefault="00C9323F" w:rsidP="00C9323F">
                  <w:pPr>
                    <w:jc w:val="center"/>
                    <w:rPr>
                      <w:sz w:val="20"/>
                    </w:rPr>
                  </w:pPr>
                  <w:r w:rsidRPr="00D511EA">
                    <w:rPr>
                      <w:sz w:val="20"/>
                    </w:rPr>
                    <w:t>7815</w:t>
                  </w:r>
                </w:p>
              </w:tc>
              <w:tc>
                <w:tcPr>
                  <w:tcW w:w="1877" w:type="dxa"/>
                  <w:vMerge/>
                </w:tcPr>
                <w:p w14:paraId="3C442B9C" w14:textId="77777777" w:rsidR="00C9323F" w:rsidRPr="00D511EA" w:rsidRDefault="00C9323F" w:rsidP="00C9323F">
                  <w:pPr>
                    <w:jc w:val="center"/>
                    <w:rPr>
                      <w:sz w:val="20"/>
                    </w:rPr>
                  </w:pPr>
                </w:p>
              </w:tc>
              <w:tc>
                <w:tcPr>
                  <w:tcW w:w="7229" w:type="dxa"/>
                </w:tcPr>
                <w:p w14:paraId="1E49CE46" w14:textId="77777777" w:rsidR="00C9323F" w:rsidRPr="00D511EA" w:rsidRDefault="00C9323F" w:rsidP="00C9323F">
                  <w:pPr>
                    <w:rPr>
                      <w:sz w:val="20"/>
                    </w:rPr>
                  </w:pPr>
                  <w:r w:rsidRPr="00D511EA">
                    <w:rPr>
                      <w:sz w:val="20"/>
                    </w:rPr>
                    <w:t>Печать керамическим порошком для</w:t>
                  </w:r>
                </w:p>
                <w:p w14:paraId="107B1BAA" w14:textId="77777777" w:rsidR="00C9323F" w:rsidRPr="00D511EA" w:rsidRDefault="00C9323F" w:rsidP="00C9323F">
                  <w:pPr>
                    <w:rPr>
                      <w:sz w:val="20"/>
                    </w:rPr>
                  </w:pPr>
                  <w:r w:rsidRPr="00D511EA">
                    <w:rPr>
                      <w:sz w:val="20"/>
                    </w:rPr>
                    <w:t>дальнейшего спекания, связующее – вода</w:t>
                  </w:r>
                </w:p>
                <w:p w14:paraId="5DE10021" w14:textId="77777777" w:rsidR="00C9323F" w:rsidRPr="00D511EA" w:rsidRDefault="00C9323F" w:rsidP="00C9323F">
                  <w:pPr>
                    <w:rPr>
                      <w:sz w:val="20"/>
                    </w:rPr>
                  </w:pPr>
                  <w:r w:rsidRPr="00D511EA">
                    <w:rPr>
                      <w:sz w:val="20"/>
                    </w:rPr>
                    <w:t>или фурановые смолы</w:t>
                  </w:r>
                </w:p>
              </w:tc>
            </w:tr>
            <w:tr w:rsidR="00C9323F" w:rsidRPr="00D511EA" w14:paraId="616F1FAF" w14:textId="77777777" w:rsidTr="00A32422">
              <w:tc>
                <w:tcPr>
                  <w:tcW w:w="812" w:type="dxa"/>
                  <w:tcBorders>
                    <w:bottom w:val="single" w:sz="4" w:space="0" w:color="000000"/>
                  </w:tcBorders>
                </w:tcPr>
                <w:p w14:paraId="68C4664C" w14:textId="77777777" w:rsidR="00C9323F" w:rsidRPr="00D511EA" w:rsidRDefault="00C9323F" w:rsidP="00C9323F">
                  <w:pPr>
                    <w:jc w:val="center"/>
                    <w:rPr>
                      <w:sz w:val="20"/>
                    </w:rPr>
                  </w:pPr>
                  <w:r w:rsidRPr="00D511EA">
                    <w:rPr>
                      <w:sz w:val="20"/>
                    </w:rPr>
                    <w:t>7816</w:t>
                  </w:r>
                </w:p>
              </w:tc>
              <w:tc>
                <w:tcPr>
                  <w:tcW w:w="1877" w:type="dxa"/>
                  <w:vMerge/>
                </w:tcPr>
                <w:p w14:paraId="51955351" w14:textId="77777777" w:rsidR="00C9323F" w:rsidRPr="00D511EA" w:rsidRDefault="00C9323F" w:rsidP="00C9323F">
                  <w:pPr>
                    <w:jc w:val="center"/>
                    <w:rPr>
                      <w:sz w:val="20"/>
                    </w:rPr>
                  </w:pPr>
                </w:p>
              </w:tc>
              <w:tc>
                <w:tcPr>
                  <w:tcW w:w="7229" w:type="dxa"/>
                </w:tcPr>
                <w:p w14:paraId="68AA1EDE" w14:textId="77777777" w:rsidR="00C9323F" w:rsidRPr="00D511EA" w:rsidRDefault="00C9323F" w:rsidP="00C9323F">
                  <w:pPr>
                    <w:rPr>
                      <w:sz w:val="20"/>
                    </w:rPr>
                  </w:pPr>
                  <w:r w:rsidRPr="00D511EA">
                    <w:rPr>
                      <w:sz w:val="20"/>
                    </w:rPr>
                    <w:t>Печать из деревянного порошка и/или лигнина</w:t>
                  </w:r>
                </w:p>
              </w:tc>
            </w:tr>
            <w:tr w:rsidR="00C9323F" w:rsidRPr="00D511EA" w14:paraId="0B68A7A4" w14:textId="77777777" w:rsidTr="00A32422">
              <w:tc>
                <w:tcPr>
                  <w:tcW w:w="812" w:type="dxa"/>
                </w:tcPr>
                <w:p w14:paraId="7F1F7222" w14:textId="77777777" w:rsidR="00C9323F" w:rsidRPr="00D511EA" w:rsidRDefault="00C9323F" w:rsidP="00C9323F">
                  <w:pPr>
                    <w:jc w:val="center"/>
                    <w:rPr>
                      <w:sz w:val="20"/>
                    </w:rPr>
                  </w:pPr>
                  <w:r w:rsidRPr="00D511EA">
                    <w:rPr>
                      <w:sz w:val="20"/>
                    </w:rPr>
                    <w:t>7817</w:t>
                  </w:r>
                </w:p>
              </w:tc>
              <w:tc>
                <w:tcPr>
                  <w:tcW w:w="1877" w:type="dxa"/>
                  <w:vMerge/>
                </w:tcPr>
                <w:p w14:paraId="746A8254" w14:textId="77777777" w:rsidR="00C9323F" w:rsidRPr="00D511EA" w:rsidRDefault="00C9323F" w:rsidP="00C9323F">
                  <w:pPr>
                    <w:jc w:val="center"/>
                    <w:rPr>
                      <w:sz w:val="20"/>
                    </w:rPr>
                  </w:pPr>
                </w:p>
              </w:tc>
              <w:tc>
                <w:tcPr>
                  <w:tcW w:w="7229" w:type="dxa"/>
                </w:tcPr>
                <w:p w14:paraId="3516B3A6" w14:textId="77777777" w:rsidR="00C9323F" w:rsidRPr="00D511EA" w:rsidRDefault="00C9323F" w:rsidP="00C9323F">
                  <w:pPr>
                    <w:rPr>
                      <w:sz w:val="20"/>
                    </w:rPr>
                  </w:pPr>
                  <w:r w:rsidRPr="00D511EA">
                    <w:rPr>
                      <w:sz w:val="20"/>
                    </w:rPr>
                    <w:t xml:space="preserve">Печать из акрилового порошка, связующее – </w:t>
                  </w:r>
                </w:p>
                <w:p w14:paraId="42F6A6C5" w14:textId="77777777" w:rsidR="00C9323F" w:rsidRPr="00D511EA" w:rsidRDefault="00C9323F" w:rsidP="00C9323F">
                  <w:pPr>
                    <w:rPr>
                      <w:sz w:val="20"/>
                    </w:rPr>
                  </w:pPr>
                  <w:r w:rsidRPr="00D511EA">
                    <w:rPr>
                      <w:sz w:val="20"/>
                    </w:rPr>
                    <w:t>мономер, вызывающий полимеризацию</w:t>
                  </w:r>
                </w:p>
              </w:tc>
            </w:tr>
            <w:tr w:rsidR="00C9323F" w:rsidRPr="00D511EA" w14:paraId="2575BF05" w14:textId="77777777" w:rsidTr="00A32422">
              <w:tc>
                <w:tcPr>
                  <w:tcW w:w="812" w:type="dxa"/>
                </w:tcPr>
                <w:p w14:paraId="48F3EA69" w14:textId="77777777" w:rsidR="00C9323F" w:rsidRPr="00D511EA" w:rsidRDefault="00C9323F" w:rsidP="00C9323F">
                  <w:pPr>
                    <w:jc w:val="center"/>
                    <w:rPr>
                      <w:sz w:val="20"/>
                    </w:rPr>
                  </w:pPr>
                  <w:r w:rsidRPr="00D511EA">
                    <w:rPr>
                      <w:sz w:val="20"/>
                    </w:rPr>
                    <w:t>7820</w:t>
                  </w:r>
                </w:p>
              </w:tc>
              <w:tc>
                <w:tcPr>
                  <w:tcW w:w="9106" w:type="dxa"/>
                  <w:gridSpan w:val="2"/>
                </w:tcPr>
                <w:p w14:paraId="5074A1F3" w14:textId="77777777" w:rsidR="00C9323F" w:rsidRPr="00D511EA" w:rsidRDefault="00C9323F" w:rsidP="00C9323F">
                  <w:pPr>
                    <w:rPr>
                      <w:sz w:val="20"/>
                    </w:rPr>
                  </w:pPr>
                  <w:r w:rsidRPr="00D511EA">
                    <w:rPr>
                      <w:sz w:val="20"/>
                    </w:rPr>
                    <w:t>Аддитивная со струйным нанесением связующего</w:t>
                  </w:r>
                </w:p>
              </w:tc>
            </w:tr>
            <w:tr w:rsidR="00C9323F" w:rsidRPr="00D511EA" w14:paraId="7A667465" w14:textId="77777777" w:rsidTr="00A32422">
              <w:tc>
                <w:tcPr>
                  <w:tcW w:w="812" w:type="dxa"/>
                </w:tcPr>
                <w:p w14:paraId="312DF131" w14:textId="77777777" w:rsidR="00C9323F" w:rsidRPr="00D511EA" w:rsidRDefault="00C9323F" w:rsidP="00C9323F">
                  <w:pPr>
                    <w:jc w:val="center"/>
                    <w:rPr>
                      <w:sz w:val="20"/>
                    </w:rPr>
                  </w:pPr>
                  <w:r w:rsidRPr="00D511EA">
                    <w:rPr>
                      <w:sz w:val="20"/>
                    </w:rPr>
                    <w:t>7821</w:t>
                  </w:r>
                </w:p>
              </w:tc>
              <w:tc>
                <w:tcPr>
                  <w:tcW w:w="1877" w:type="dxa"/>
                  <w:vMerge w:val="restart"/>
                  <w:vAlign w:val="center"/>
                </w:tcPr>
                <w:p w14:paraId="4A8ABE7D" w14:textId="77777777" w:rsidR="00C9323F" w:rsidRPr="00D511EA" w:rsidRDefault="00C9323F" w:rsidP="00C9323F">
                  <w:pPr>
                    <w:rPr>
                      <w:sz w:val="20"/>
                    </w:rPr>
                  </w:pPr>
                  <w:r w:rsidRPr="00D511EA">
                    <w:rPr>
                      <w:sz w:val="20"/>
                    </w:rPr>
                    <w:t>Аддитивная со струйным нанесением связующего</w:t>
                  </w:r>
                </w:p>
              </w:tc>
              <w:tc>
                <w:tcPr>
                  <w:tcW w:w="7229" w:type="dxa"/>
                </w:tcPr>
                <w:p w14:paraId="47BAAB82" w14:textId="77777777" w:rsidR="00C9323F" w:rsidRPr="00D511EA" w:rsidRDefault="00C9323F" w:rsidP="00C9323F">
                  <w:pPr>
                    <w:rPr>
                      <w:sz w:val="20"/>
                    </w:rPr>
                  </w:pPr>
                  <w:r w:rsidRPr="00D511EA">
                    <w:rPr>
                      <w:sz w:val="20"/>
                    </w:rPr>
                    <w:t>Наплавка проволоки дуговой сваркой</w:t>
                  </w:r>
                </w:p>
                <w:p w14:paraId="5F527BDB" w14:textId="77777777" w:rsidR="00C9323F" w:rsidRPr="00D511EA" w:rsidRDefault="00C9323F" w:rsidP="00C9323F">
                  <w:pPr>
                    <w:rPr>
                      <w:sz w:val="20"/>
                    </w:rPr>
                  </w:pPr>
                  <w:r w:rsidRPr="00D511EA">
                    <w:rPr>
                      <w:sz w:val="20"/>
                    </w:rPr>
                    <w:t>с плавящимся электродом</w:t>
                  </w:r>
                </w:p>
              </w:tc>
            </w:tr>
            <w:tr w:rsidR="00C9323F" w:rsidRPr="00D511EA" w14:paraId="55BD8E3F" w14:textId="77777777" w:rsidTr="00A32422">
              <w:tc>
                <w:tcPr>
                  <w:tcW w:w="812" w:type="dxa"/>
                </w:tcPr>
                <w:p w14:paraId="478C3FDA" w14:textId="77777777" w:rsidR="00C9323F" w:rsidRPr="00D511EA" w:rsidRDefault="00C9323F" w:rsidP="00C9323F">
                  <w:pPr>
                    <w:jc w:val="center"/>
                    <w:rPr>
                      <w:sz w:val="20"/>
                    </w:rPr>
                  </w:pPr>
                  <w:r w:rsidRPr="00D511EA">
                    <w:rPr>
                      <w:sz w:val="20"/>
                    </w:rPr>
                    <w:t>7822</w:t>
                  </w:r>
                </w:p>
              </w:tc>
              <w:tc>
                <w:tcPr>
                  <w:tcW w:w="1877" w:type="dxa"/>
                  <w:vMerge/>
                </w:tcPr>
                <w:p w14:paraId="6A7A5D18" w14:textId="77777777" w:rsidR="00C9323F" w:rsidRPr="00D511EA" w:rsidRDefault="00C9323F" w:rsidP="00C9323F">
                  <w:pPr>
                    <w:jc w:val="center"/>
                    <w:rPr>
                      <w:sz w:val="20"/>
                    </w:rPr>
                  </w:pPr>
                </w:p>
              </w:tc>
              <w:tc>
                <w:tcPr>
                  <w:tcW w:w="7229" w:type="dxa"/>
                </w:tcPr>
                <w:p w14:paraId="735245D2" w14:textId="77777777" w:rsidR="00C9323F" w:rsidRPr="00D511EA" w:rsidRDefault="00C9323F" w:rsidP="00C9323F">
                  <w:pPr>
                    <w:rPr>
                      <w:sz w:val="20"/>
                    </w:rPr>
                  </w:pPr>
                  <w:r w:rsidRPr="00D511EA">
                    <w:rPr>
                      <w:sz w:val="20"/>
                    </w:rPr>
                    <w:t>Наплавка проволоки дуговой сваркой с</w:t>
                  </w:r>
                </w:p>
                <w:p w14:paraId="364D7CE8" w14:textId="77777777" w:rsidR="00C9323F" w:rsidRPr="00D511EA" w:rsidRDefault="00C9323F" w:rsidP="00C9323F">
                  <w:pPr>
                    <w:rPr>
                      <w:sz w:val="20"/>
                    </w:rPr>
                  </w:pPr>
                  <w:r w:rsidRPr="00D511EA">
                    <w:rPr>
                      <w:sz w:val="20"/>
                    </w:rPr>
                    <w:t>неплавящимся электродом</w:t>
                  </w:r>
                </w:p>
              </w:tc>
            </w:tr>
            <w:tr w:rsidR="00C9323F" w:rsidRPr="00D511EA" w14:paraId="0945B5BE" w14:textId="77777777" w:rsidTr="00A32422">
              <w:tc>
                <w:tcPr>
                  <w:tcW w:w="812" w:type="dxa"/>
                </w:tcPr>
                <w:p w14:paraId="6406E90A" w14:textId="77777777" w:rsidR="00C9323F" w:rsidRPr="00D511EA" w:rsidRDefault="00C9323F" w:rsidP="00C9323F">
                  <w:pPr>
                    <w:jc w:val="center"/>
                    <w:rPr>
                      <w:sz w:val="20"/>
                    </w:rPr>
                  </w:pPr>
                  <w:r w:rsidRPr="00D511EA">
                    <w:rPr>
                      <w:sz w:val="20"/>
                    </w:rPr>
                    <w:t>7823</w:t>
                  </w:r>
                </w:p>
              </w:tc>
              <w:tc>
                <w:tcPr>
                  <w:tcW w:w="1877" w:type="dxa"/>
                  <w:vMerge/>
                </w:tcPr>
                <w:p w14:paraId="782722E2" w14:textId="77777777" w:rsidR="00C9323F" w:rsidRPr="00D511EA" w:rsidRDefault="00C9323F" w:rsidP="00C9323F">
                  <w:pPr>
                    <w:jc w:val="center"/>
                    <w:rPr>
                      <w:sz w:val="20"/>
                    </w:rPr>
                  </w:pPr>
                </w:p>
              </w:tc>
              <w:tc>
                <w:tcPr>
                  <w:tcW w:w="7229" w:type="dxa"/>
                </w:tcPr>
                <w:p w14:paraId="10723AC8" w14:textId="77777777" w:rsidR="00C9323F" w:rsidRPr="00D511EA" w:rsidRDefault="00C9323F" w:rsidP="00C9323F">
                  <w:pPr>
                    <w:rPr>
                      <w:sz w:val="20"/>
                    </w:rPr>
                  </w:pPr>
                  <w:r w:rsidRPr="00D511EA">
                    <w:rPr>
                      <w:sz w:val="20"/>
                    </w:rPr>
                    <w:t>Наплавка проволоки лазерной сваркой</w:t>
                  </w:r>
                </w:p>
              </w:tc>
            </w:tr>
            <w:tr w:rsidR="00C9323F" w:rsidRPr="00D511EA" w14:paraId="60A5FD20" w14:textId="77777777" w:rsidTr="00A32422">
              <w:tc>
                <w:tcPr>
                  <w:tcW w:w="812" w:type="dxa"/>
                </w:tcPr>
                <w:p w14:paraId="5259FE82" w14:textId="77777777" w:rsidR="00C9323F" w:rsidRPr="00D511EA" w:rsidRDefault="00C9323F" w:rsidP="00C9323F">
                  <w:pPr>
                    <w:jc w:val="center"/>
                    <w:rPr>
                      <w:sz w:val="20"/>
                    </w:rPr>
                  </w:pPr>
                  <w:r w:rsidRPr="00D511EA">
                    <w:rPr>
                      <w:sz w:val="20"/>
                    </w:rPr>
                    <w:t>7824</w:t>
                  </w:r>
                </w:p>
              </w:tc>
              <w:tc>
                <w:tcPr>
                  <w:tcW w:w="1877" w:type="dxa"/>
                  <w:vMerge/>
                </w:tcPr>
                <w:p w14:paraId="61859BD0" w14:textId="77777777" w:rsidR="00C9323F" w:rsidRPr="00D511EA" w:rsidRDefault="00C9323F" w:rsidP="00C9323F">
                  <w:pPr>
                    <w:jc w:val="center"/>
                    <w:rPr>
                      <w:sz w:val="20"/>
                    </w:rPr>
                  </w:pPr>
                </w:p>
              </w:tc>
              <w:tc>
                <w:tcPr>
                  <w:tcW w:w="7229" w:type="dxa"/>
                </w:tcPr>
                <w:p w14:paraId="5DB76B8E" w14:textId="77777777" w:rsidR="00C9323F" w:rsidRPr="00D511EA" w:rsidRDefault="00C9323F" w:rsidP="00C9323F">
                  <w:pPr>
                    <w:rPr>
                      <w:sz w:val="20"/>
                    </w:rPr>
                  </w:pPr>
                  <w:r w:rsidRPr="00D511EA">
                    <w:rPr>
                      <w:sz w:val="20"/>
                    </w:rPr>
                    <w:t>Наплавка проволоки электронно-лучевой сваркой</w:t>
                  </w:r>
                </w:p>
              </w:tc>
            </w:tr>
            <w:tr w:rsidR="00C9323F" w:rsidRPr="00D511EA" w14:paraId="2A817E74" w14:textId="77777777" w:rsidTr="00A32422">
              <w:tc>
                <w:tcPr>
                  <w:tcW w:w="812" w:type="dxa"/>
                </w:tcPr>
                <w:p w14:paraId="5AECACF5" w14:textId="77777777" w:rsidR="00C9323F" w:rsidRPr="00D511EA" w:rsidRDefault="00C9323F" w:rsidP="00C9323F">
                  <w:pPr>
                    <w:jc w:val="center"/>
                    <w:rPr>
                      <w:sz w:val="20"/>
                    </w:rPr>
                  </w:pPr>
                  <w:r w:rsidRPr="00D511EA">
                    <w:rPr>
                      <w:sz w:val="20"/>
                    </w:rPr>
                    <w:t>7825</w:t>
                  </w:r>
                </w:p>
              </w:tc>
              <w:tc>
                <w:tcPr>
                  <w:tcW w:w="1877" w:type="dxa"/>
                  <w:vMerge/>
                </w:tcPr>
                <w:p w14:paraId="44B42844" w14:textId="77777777" w:rsidR="00C9323F" w:rsidRPr="00D511EA" w:rsidRDefault="00C9323F" w:rsidP="00C9323F">
                  <w:pPr>
                    <w:jc w:val="center"/>
                    <w:rPr>
                      <w:sz w:val="20"/>
                    </w:rPr>
                  </w:pPr>
                </w:p>
              </w:tc>
              <w:tc>
                <w:tcPr>
                  <w:tcW w:w="7229" w:type="dxa"/>
                </w:tcPr>
                <w:p w14:paraId="4E799CCF" w14:textId="77777777" w:rsidR="00C9323F" w:rsidRPr="00D511EA" w:rsidRDefault="00C9323F" w:rsidP="00C9323F">
                  <w:pPr>
                    <w:rPr>
                      <w:sz w:val="20"/>
                    </w:rPr>
                  </w:pPr>
                  <w:r w:rsidRPr="00D511EA">
                    <w:rPr>
                      <w:sz w:val="20"/>
                    </w:rPr>
                    <w:t>Наплавка порошка лазерной сваркой</w:t>
                  </w:r>
                </w:p>
              </w:tc>
            </w:tr>
            <w:tr w:rsidR="00C9323F" w:rsidRPr="00D511EA" w14:paraId="6FBA81DE" w14:textId="77777777" w:rsidTr="00A32422">
              <w:tc>
                <w:tcPr>
                  <w:tcW w:w="812" w:type="dxa"/>
                </w:tcPr>
                <w:p w14:paraId="44DCE608" w14:textId="77777777" w:rsidR="00C9323F" w:rsidRPr="00D511EA" w:rsidRDefault="00C9323F" w:rsidP="00C9323F">
                  <w:pPr>
                    <w:jc w:val="center"/>
                    <w:rPr>
                      <w:sz w:val="20"/>
                    </w:rPr>
                  </w:pPr>
                  <w:r w:rsidRPr="00D511EA">
                    <w:rPr>
                      <w:sz w:val="20"/>
                    </w:rPr>
                    <w:t>7826</w:t>
                  </w:r>
                </w:p>
              </w:tc>
              <w:tc>
                <w:tcPr>
                  <w:tcW w:w="1877" w:type="dxa"/>
                  <w:vMerge/>
                </w:tcPr>
                <w:p w14:paraId="69719C17" w14:textId="77777777" w:rsidR="00C9323F" w:rsidRPr="00D511EA" w:rsidRDefault="00C9323F" w:rsidP="00C9323F">
                  <w:pPr>
                    <w:jc w:val="center"/>
                    <w:rPr>
                      <w:sz w:val="20"/>
                    </w:rPr>
                  </w:pPr>
                </w:p>
              </w:tc>
              <w:tc>
                <w:tcPr>
                  <w:tcW w:w="7229" w:type="dxa"/>
                </w:tcPr>
                <w:p w14:paraId="467E20BB" w14:textId="77777777" w:rsidR="00C9323F" w:rsidRPr="00D511EA" w:rsidRDefault="00C9323F" w:rsidP="00C9323F">
                  <w:pPr>
                    <w:rPr>
                      <w:sz w:val="20"/>
                    </w:rPr>
                  </w:pPr>
                  <w:r w:rsidRPr="00D511EA">
                    <w:rPr>
                      <w:sz w:val="20"/>
                    </w:rPr>
                    <w:t>Наплавка порошка электронно-лучевой сваркой</w:t>
                  </w:r>
                </w:p>
              </w:tc>
            </w:tr>
            <w:tr w:rsidR="00C9323F" w:rsidRPr="00D511EA" w14:paraId="62E3AB76" w14:textId="77777777" w:rsidTr="00A32422">
              <w:tc>
                <w:tcPr>
                  <w:tcW w:w="812" w:type="dxa"/>
                </w:tcPr>
                <w:p w14:paraId="61151CFB" w14:textId="77777777" w:rsidR="00C9323F" w:rsidRPr="00D511EA" w:rsidRDefault="00C9323F" w:rsidP="00C9323F">
                  <w:pPr>
                    <w:jc w:val="center"/>
                    <w:rPr>
                      <w:sz w:val="20"/>
                    </w:rPr>
                  </w:pPr>
                  <w:r w:rsidRPr="00D511EA">
                    <w:rPr>
                      <w:sz w:val="20"/>
                    </w:rPr>
                    <w:t>7827</w:t>
                  </w:r>
                </w:p>
              </w:tc>
              <w:tc>
                <w:tcPr>
                  <w:tcW w:w="1877" w:type="dxa"/>
                  <w:vMerge/>
                </w:tcPr>
                <w:p w14:paraId="0205A26D" w14:textId="77777777" w:rsidR="00C9323F" w:rsidRPr="00D511EA" w:rsidRDefault="00C9323F" w:rsidP="00C9323F">
                  <w:pPr>
                    <w:jc w:val="center"/>
                    <w:rPr>
                      <w:sz w:val="20"/>
                    </w:rPr>
                  </w:pPr>
                </w:p>
              </w:tc>
              <w:tc>
                <w:tcPr>
                  <w:tcW w:w="7229" w:type="dxa"/>
                </w:tcPr>
                <w:p w14:paraId="2D34EFE3" w14:textId="77777777" w:rsidR="00C9323F" w:rsidRPr="00D511EA" w:rsidRDefault="00C9323F" w:rsidP="00C9323F">
                  <w:pPr>
                    <w:rPr>
                      <w:sz w:val="20"/>
                    </w:rPr>
                  </w:pPr>
                  <w:r w:rsidRPr="00D511EA">
                    <w:rPr>
                      <w:sz w:val="20"/>
                    </w:rPr>
                    <w:t>Наплавка порошка сваркой трением</w:t>
                  </w:r>
                </w:p>
              </w:tc>
            </w:tr>
            <w:tr w:rsidR="00C9323F" w:rsidRPr="00D511EA" w14:paraId="551A45CB" w14:textId="77777777" w:rsidTr="00A32422">
              <w:tc>
                <w:tcPr>
                  <w:tcW w:w="812" w:type="dxa"/>
                </w:tcPr>
                <w:p w14:paraId="5335B019" w14:textId="77777777" w:rsidR="00C9323F" w:rsidRPr="00D511EA" w:rsidRDefault="00C9323F" w:rsidP="00C9323F">
                  <w:pPr>
                    <w:jc w:val="center"/>
                    <w:rPr>
                      <w:sz w:val="20"/>
                    </w:rPr>
                  </w:pPr>
                  <w:r w:rsidRPr="00D511EA">
                    <w:rPr>
                      <w:sz w:val="20"/>
                    </w:rPr>
                    <w:t>7828</w:t>
                  </w:r>
                </w:p>
              </w:tc>
              <w:tc>
                <w:tcPr>
                  <w:tcW w:w="1877" w:type="dxa"/>
                  <w:vMerge/>
                </w:tcPr>
                <w:p w14:paraId="4DB18DF1" w14:textId="77777777" w:rsidR="00C9323F" w:rsidRPr="00D511EA" w:rsidRDefault="00C9323F" w:rsidP="00C9323F">
                  <w:pPr>
                    <w:jc w:val="center"/>
                    <w:rPr>
                      <w:sz w:val="20"/>
                    </w:rPr>
                  </w:pPr>
                </w:p>
              </w:tc>
              <w:tc>
                <w:tcPr>
                  <w:tcW w:w="7229" w:type="dxa"/>
                </w:tcPr>
                <w:p w14:paraId="2F9F2EBE" w14:textId="77777777" w:rsidR="00C9323F" w:rsidRPr="00D511EA" w:rsidRDefault="00C9323F" w:rsidP="00C9323F">
                  <w:pPr>
                    <w:rPr>
                      <w:sz w:val="20"/>
                    </w:rPr>
                  </w:pPr>
                  <w:r w:rsidRPr="00D511EA">
                    <w:rPr>
                      <w:sz w:val="20"/>
                    </w:rPr>
                    <w:t>Наплавка порошка газодинамическим</w:t>
                  </w:r>
                </w:p>
                <w:p w14:paraId="08D100D9" w14:textId="77777777" w:rsidR="00C9323F" w:rsidRPr="00D511EA" w:rsidRDefault="00C9323F" w:rsidP="00C9323F">
                  <w:pPr>
                    <w:rPr>
                      <w:sz w:val="20"/>
                    </w:rPr>
                  </w:pPr>
                  <w:r w:rsidRPr="00D511EA">
                    <w:rPr>
                      <w:sz w:val="20"/>
                    </w:rPr>
                    <w:t>напылением</w:t>
                  </w:r>
                </w:p>
              </w:tc>
            </w:tr>
            <w:tr w:rsidR="00C9323F" w:rsidRPr="00D511EA" w14:paraId="6A7371B7" w14:textId="77777777" w:rsidTr="00A32422">
              <w:tc>
                <w:tcPr>
                  <w:tcW w:w="812" w:type="dxa"/>
                </w:tcPr>
                <w:p w14:paraId="6BF46917" w14:textId="77777777" w:rsidR="00C9323F" w:rsidRPr="00D511EA" w:rsidRDefault="00C9323F" w:rsidP="00C9323F">
                  <w:pPr>
                    <w:jc w:val="center"/>
                    <w:rPr>
                      <w:sz w:val="20"/>
                    </w:rPr>
                  </w:pPr>
                  <w:r w:rsidRPr="00D511EA">
                    <w:rPr>
                      <w:sz w:val="20"/>
                    </w:rPr>
                    <w:t>7830</w:t>
                  </w:r>
                </w:p>
              </w:tc>
              <w:tc>
                <w:tcPr>
                  <w:tcW w:w="9106" w:type="dxa"/>
                  <w:gridSpan w:val="2"/>
                </w:tcPr>
                <w:p w14:paraId="1A708A39" w14:textId="77777777" w:rsidR="00C9323F" w:rsidRPr="00D511EA" w:rsidRDefault="00C9323F" w:rsidP="00C9323F">
                  <w:pPr>
                    <w:rPr>
                      <w:sz w:val="20"/>
                    </w:rPr>
                  </w:pPr>
                  <w:r w:rsidRPr="00D511EA">
                    <w:rPr>
                      <w:sz w:val="20"/>
                    </w:rPr>
                    <w:t>Аддитивная экструзия материалов</w:t>
                  </w:r>
                </w:p>
              </w:tc>
            </w:tr>
            <w:tr w:rsidR="00C9323F" w:rsidRPr="00D511EA" w14:paraId="089D9A6B" w14:textId="77777777" w:rsidTr="00A32422">
              <w:tc>
                <w:tcPr>
                  <w:tcW w:w="812" w:type="dxa"/>
                </w:tcPr>
                <w:p w14:paraId="69DE5E7B" w14:textId="77777777" w:rsidR="00C9323F" w:rsidRPr="00D511EA" w:rsidRDefault="00C9323F" w:rsidP="00C9323F">
                  <w:pPr>
                    <w:jc w:val="center"/>
                    <w:rPr>
                      <w:sz w:val="20"/>
                    </w:rPr>
                  </w:pPr>
                  <w:r w:rsidRPr="00D511EA">
                    <w:rPr>
                      <w:sz w:val="20"/>
                    </w:rPr>
                    <w:t>7831</w:t>
                  </w:r>
                </w:p>
              </w:tc>
              <w:tc>
                <w:tcPr>
                  <w:tcW w:w="1877" w:type="dxa"/>
                  <w:vMerge w:val="restart"/>
                  <w:vAlign w:val="center"/>
                </w:tcPr>
                <w:p w14:paraId="12DB8F32" w14:textId="77777777" w:rsidR="00C9323F" w:rsidRPr="00D511EA" w:rsidRDefault="00C9323F" w:rsidP="00C9323F">
                  <w:pPr>
                    <w:rPr>
                      <w:sz w:val="20"/>
                    </w:rPr>
                  </w:pPr>
                  <w:r w:rsidRPr="00D511EA">
                    <w:rPr>
                      <w:sz w:val="20"/>
                    </w:rPr>
                    <w:t>Аддитивная экструзия материалов</w:t>
                  </w:r>
                </w:p>
              </w:tc>
              <w:tc>
                <w:tcPr>
                  <w:tcW w:w="7229" w:type="dxa"/>
                </w:tcPr>
                <w:p w14:paraId="0C1123F8" w14:textId="77777777" w:rsidR="00C9323F" w:rsidRPr="00D511EA" w:rsidRDefault="00C9323F" w:rsidP="00C9323F">
                  <w:pPr>
                    <w:rPr>
                      <w:sz w:val="20"/>
                    </w:rPr>
                  </w:pPr>
                  <w:r w:rsidRPr="00D511EA">
                    <w:rPr>
                      <w:sz w:val="20"/>
                    </w:rPr>
                    <w:t>Печать расплавом гранул</w:t>
                  </w:r>
                </w:p>
              </w:tc>
            </w:tr>
            <w:tr w:rsidR="00C9323F" w:rsidRPr="00D511EA" w14:paraId="2002F6AD" w14:textId="77777777" w:rsidTr="00A32422">
              <w:tc>
                <w:tcPr>
                  <w:tcW w:w="812" w:type="dxa"/>
                </w:tcPr>
                <w:p w14:paraId="2139ACA0" w14:textId="77777777" w:rsidR="00C9323F" w:rsidRPr="00D511EA" w:rsidRDefault="00C9323F" w:rsidP="00C9323F">
                  <w:pPr>
                    <w:jc w:val="center"/>
                    <w:rPr>
                      <w:sz w:val="20"/>
                    </w:rPr>
                  </w:pPr>
                  <w:r w:rsidRPr="00D511EA">
                    <w:rPr>
                      <w:sz w:val="20"/>
                    </w:rPr>
                    <w:t>7832</w:t>
                  </w:r>
                </w:p>
              </w:tc>
              <w:tc>
                <w:tcPr>
                  <w:tcW w:w="1877" w:type="dxa"/>
                  <w:vMerge/>
                </w:tcPr>
                <w:p w14:paraId="3CA040FB" w14:textId="77777777" w:rsidR="00C9323F" w:rsidRPr="00D511EA" w:rsidRDefault="00C9323F" w:rsidP="00C9323F">
                  <w:pPr>
                    <w:jc w:val="center"/>
                    <w:rPr>
                      <w:sz w:val="20"/>
                    </w:rPr>
                  </w:pPr>
                </w:p>
              </w:tc>
              <w:tc>
                <w:tcPr>
                  <w:tcW w:w="7229" w:type="dxa"/>
                </w:tcPr>
                <w:p w14:paraId="6AE9A244" w14:textId="77777777" w:rsidR="00C9323F" w:rsidRPr="00D511EA" w:rsidRDefault="00C9323F" w:rsidP="00C9323F">
                  <w:pPr>
                    <w:rPr>
                      <w:sz w:val="20"/>
                    </w:rPr>
                  </w:pPr>
                  <w:r w:rsidRPr="00D511EA">
                    <w:rPr>
                      <w:sz w:val="20"/>
                    </w:rPr>
                    <w:t>Печать расплавом филамента</w:t>
                  </w:r>
                </w:p>
              </w:tc>
            </w:tr>
            <w:tr w:rsidR="00C9323F" w:rsidRPr="00D511EA" w14:paraId="12DCB8AE" w14:textId="77777777" w:rsidTr="00A32422">
              <w:tc>
                <w:tcPr>
                  <w:tcW w:w="812" w:type="dxa"/>
                </w:tcPr>
                <w:p w14:paraId="2CBE1AF3" w14:textId="77777777" w:rsidR="00C9323F" w:rsidRPr="00D511EA" w:rsidRDefault="00C9323F" w:rsidP="00C9323F">
                  <w:pPr>
                    <w:jc w:val="center"/>
                    <w:rPr>
                      <w:sz w:val="20"/>
                    </w:rPr>
                  </w:pPr>
                  <w:r w:rsidRPr="00D511EA">
                    <w:rPr>
                      <w:sz w:val="20"/>
                    </w:rPr>
                    <w:t>7833</w:t>
                  </w:r>
                </w:p>
              </w:tc>
              <w:tc>
                <w:tcPr>
                  <w:tcW w:w="1877" w:type="dxa"/>
                  <w:vMerge/>
                </w:tcPr>
                <w:p w14:paraId="141C966D" w14:textId="77777777" w:rsidR="00C9323F" w:rsidRPr="00D511EA" w:rsidRDefault="00C9323F" w:rsidP="00C9323F">
                  <w:pPr>
                    <w:jc w:val="center"/>
                    <w:rPr>
                      <w:sz w:val="20"/>
                    </w:rPr>
                  </w:pPr>
                </w:p>
              </w:tc>
              <w:tc>
                <w:tcPr>
                  <w:tcW w:w="7229" w:type="dxa"/>
                </w:tcPr>
                <w:p w14:paraId="27C38547" w14:textId="77777777" w:rsidR="00C9323F" w:rsidRPr="00D511EA" w:rsidRDefault="00C9323F" w:rsidP="00C9323F">
                  <w:pPr>
                    <w:rPr>
                      <w:sz w:val="20"/>
                    </w:rPr>
                  </w:pPr>
                  <w:r w:rsidRPr="00D511EA">
                    <w:rPr>
                      <w:sz w:val="20"/>
                    </w:rPr>
                    <w:t>Печать расплавом шоколада</w:t>
                  </w:r>
                </w:p>
              </w:tc>
            </w:tr>
            <w:tr w:rsidR="00C9323F" w:rsidRPr="00D511EA" w14:paraId="1CE5AFD8" w14:textId="77777777" w:rsidTr="00A32422">
              <w:tc>
                <w:tcPr>
                  <w:tcW w:w="812" w:type="dxa"/>
                </w:tcPr>
                <w:p w14:paraId="38A5B46B" w14:textId="77777777" w:rsidR="00C9323F" w:rsidRPr="00D511EA" w:rsidRDefault="00C9323F" w:rsidP="00C9323F">
                  <w:pPr>
                    <w:jc w:val="center"/>
                    <w:rPr>
                      <w:sz w:val="20"/>
                    </w:rPr>
                  </w:pPr>
                  <w:r w:rsidRPr="00D511EA">
                    <w:rPr>
                      <w:sz w:val="20"/>
                    </w:rPr>
                    <w:t>7834</w:t>
                  </w:r>
                </w:p>
              </w:tc>
              <w:tc>
                <w:tcPr>
                  <w:tcW w:w="1877" w:type="dxa"/>
                  <w:vMerge/>
                </w:tcPr>
                <w:p w14:paraId="4807321B" w14:textId="77777777" w:rsidR="00C9323F" w:rsidRPr="00D511EA" w:rsidRDefault="00C9323F" w:rsidP="00C9323F">
                  <w:pPr>
                    <w:jc w:val="center"/>
                    <w:rPr>
                      <w:sz w:val="20"/>
                    </w:rPr>
                  </w:pPr>
                </w:p>
              </w:tc>
              <w:tc>
                <w:tcPr>
                  <w:tcW w:w="7229" w:type="dxa"/>
                </w:tcPr>
                <w:p w14:paraId="571A095A" w14:textId="77777777" w:rsidR="00C9323F" w:rsidRPr="00D511EA" w:rsidRDefault="00C9323F" w:rsidP="00C9323F">
                  <w:pPr>
                    <w:rPr>
                      <w:sz w:val="20"/>
                    </w:rPr>
                  </w:pPr>
                  <w:r w:rsidRPr="00D511EA">
                    <w:rPr>
                      <w:sz w:val="20"/>
                    </w:rPr>
                    <w:t>Печать пастой (высыхающими пастами)</w:t>
                  </w:r>
                </w:p>
              </w:tc>
            </w:tr>
            <w:tr w:rsidR="00C9323F" w:rsidRPr="00D511EA" w14:paraId="6087425A" w14:textId="77777777" w:rsidTr="00A32422">
              <w:tc>
                <w:tcPr>
                  <w:tcW w:w="812" w:type="dxa"/>
                </w:tcPr>
                <w:p w14:paraId="3297A565" w14:textId="77777777" w:rsidR="00C9323F" w:rsidRPr="00D511EA" w:rsidRDefault="00C9323F" w:rsidP="00C9323F">
                  <w:pPr>
                    <w:jc w:val="center"/>
                    <w:rPr>
                      <w:sz w:val="20"/>
                    </w:rPr>
                  </w:pPr>
                  <w:r w:rsidRPr="00D511EA">
                    <w:rPr>
                      <w:sz w:val="20"/>
                    </w:rPr>
                    <w:t>7835</w:t>
                  </w:r>
                </w:p>
              </w:tc>
              <w:tc>
                <w:tcPr>
                  <w:tcW w:w="1877" w:type="dxa"/>
                  <w:vMerge/>
                </w:tcPr>
                <w:p w14:paraId="7EB0E8CE" w14:textId="77777777" w:rsidR="00C9323F" w:rsidRPr="00D511EA" w:rsidRDefault="00C9323F" w:rsidP="00C9323F">
                  <w:pPr>
                    <w:jc w:val="center"/>
                    <w:rPr>
                      <w:sz w:val="20"/>
                    </w:rPr>
                  </w:pPr>
                </w:p>
              </w:tc>
              <w:tc>
                <w:tcPr>
                  <w:tcW w:w="7229" w:type="dxa"/>
                </w:tcPr>
                <w:p w14:paraId="63E03439" w14:textId="77777777" w:rsidR="00C9323F" w:rsidRPr="00D511EA" w:rsidRDefault="00C9323F" w:rsidP="00C9323F">
                  <w:pPr>
                    <w:rPr>
                      <w:sz w:val="20"/>
                    </w:rPr>
                  </w:pPr>
                  <w:r w:rsidRPr="00D511EA">
                    <w:rPr>
                      <w:sz w:val="20"/>
                    </w:rPr>
                    <w:t>Печать пастой (двухкомпонентными</w:t>
                  </w:r>
                </w:p>
                <w:p w14:paraId="2B40659F" w14:textId="77777777" w:rsidR="00C9323F" w:rsidRPr="00D511EA" w:rsidRDefault="00C9323F" w:rsidP="00C9323F">
                  <w:pPr>
                    <w:rPr>
                      <w:sz w:val="20"/>
                    </w:rPr>
                  </w:pPr>
                  <w:r w:rsidRPr="00D511EA">
                    <w:rPr>
                      <w:sz w:val="20"/>
                    </w:rPr>
                    <w:lastRenderedPageBreak/>
                    <w:t>реактопластами)</w:t>
                  </w:r>
                </w:p>
              </w:tc>
            </w:tr>
            <w:tr w:rsidR="00C9323F" w:rsidRPr="00D511EA" w14:paraId="6C3B19D8" w14:textId="77777777" w:rsidTr="00A32422">
              <w:tc>
                <w:tcPr>
                  <w:tcW w:w="812" w:type="dxa"/>
                </w:tcPr>
                <w:p w14:paraId="40095C60" w14:textId="77777777" w:rsidR="00C9323F" w:rsidRPr="00D511EA" w:rsidRDefault="00C9323F" w:rsidP="00C9323F">
                  <w:pPr>
                    <w:jc w:val="center"/>
                    <w:rPr>
                      <w:sz w:val="20"/>
                    </w:rPr>
                  </w:pPr>
                  <w:r w:rsidRPr="00D511EA">
                    <w:rPr>
                      <w:sz w:val="20"/>
                    </w:rPr>
                    <w:lastRenderedPageBreak/>
                    <w:t>7836</w:t>
                  </w:r>
                </w:p>
              </w:tc>
              <w:tc>
                <w:tcPr>
                  <w:tcW w:w="1877" w:type="dxa"/>
                  <w:vMerge/>
                </w:tcPr>
                <w:p w14:paraId="42299502" w14:textId="77777777" w:rsidR="00C9323F" w:rsidRPr="00D511EA" w:rsidRDefault="00C9323F" w:rsidP="00C9323F">
                  <w:pPr>
                    <w:jc w:val="center"/>
                    <w:rPr>
                      <w:sz w:val="20"/>
                    </w:rPr>
                  </w:pPr>
                </w:p>
              </w:tc>
              <w:tc>
                <w:tcPr>
                  <w:tcW w:w="7229" w:type="dxa"/>
                </w:tcPr>
                <w:p w14:paraId="5046482A" w14:textId="77777777" w:rsidR="00C9323F" w:rsidRPr="00D511EA" w:rsidRDefault="00C9323F" w:rsidP="00C9323F">
                  <w:pPr>
                    <w:rPr>
                      <w:sz w:val="20"/>
                    </w:rPr>
                  </w:pPr>
                  <w:r w:rsidRPr="00D511EA">
                    <w:rPr>
                      <w:sz w:val="20"/>
                    </w:rPr>
                    <w:t>Печать пастой (пищевыми пастами или</w:t>
                  </w:r>
                </w:p>
                <w:p w14:paraId="334B5650" w14:textId="77777777" w:rsidR="00C9323F" w:rsidRPr="00D511EA" w:rsidRDefault="00C9323F" w:rsidP="00C9323F">
                  <w:pPr>
                    <w:rPr>
                      <w:sz w:val="20"/>
                    </w:rPr>
                  </w:pPr>
                  <w:r w:rsidRPr="00D511EA">
                    <w:rPr>
                      <w:sz w:val="20"/>
                    </w:rPr>
                    <w:t>биочернилами)</w:t>
                  </w:r>
                </w:p>
              </w:tc>
            </w:tr>
            <w:tr w:rsidR="00C9323F" w:rsidRPr="00D511EA" w14:paraId="2FD0D6CB" w14:textId="77777777" w:rsidTr="00A32422">
              <w:tc>
                <w:tcPr>
                  <w:tcW w:w="812" w:type="dxa"/>
                </w:tcPr>
                <w:p w14:paraId="325B6B0E" w14:textId="77777777" w:rsidR="00C9323F" w:rsidRPr="00D511EA" w:rsidRDefault="00C9323F" w:rsidP="00C9323F">
                  <w:pPr>
                    <w:jc w:val="center"/>
                    <w:rPr>
                      <w:sz w:val="20"/>
                    </w:rPr>
                  </w:pPr>
                  <w:r w:rsidRPr="00D511EA">
                    <w:rPr>
                      <w:sz w:val="20"/>
                    </w:rPr>
                    <w:t>7837</w:t>
                  </w:r>
                </w:p>
              </w:tc>
              <w:tc>
                <w:tcPr>
                  <w:tcW w:w="1877" w:type="dxa"/>
                  <w:vMerge/>
                </w:tcPr>
                <w:p w14:paraId="7826CE07" w14:textId="77777777" w:rsidR="00C9323F" w:rsidRPr="00D511EA" w:rsidRDefault="00C9323F" w:rsidP="00C9323F">
                  <w:pPr>
                    <w:jc w:val="center"/>
                    <w:rPr>
                      <w:sz w:val="20"/>
                    </w:rPr>
                  </w:pPr>
                </w:p>
              </w:tc>
              <w:tc>
                <w:tcPr>
                  <w:tcW w:w="7229" w:type="dxa"/>
                </w:tcPr>
                <w:p w14:paraId="03BAC980" w14:textId="77777777" w:rsidR="00C9323F" w:rsidRPr="00D511EA" w:rsidRDefault="00C9323F" w:rsidP="00C9323F">
                  <w:pPr>
                    <w:rPr>
                      <w:sz w:val="20"/>
                    </w:rPr>
                  </w:pPr>
                  <w:r w:rsidRPr="00D511EA">
                    <w:rPr>
                      <w:sz w:val="20"/>
                    </w:rPr>
                    <w:t>Печать пастой (фотополимерным гелем)</w:t>
                  </w:r>
                </w:p>
              </w:tc>
            </w:tr>
            <w:tr w:rsidR="00C9323F" w:rsidRPr="00D511EA" w14:paraId="6B5C9EF7" w14:textId="77777777" w:rsidTr="00A32422">
              <w:tc>
                <w:tcPr>
                  <w:tcW w:w="812" w:type="dxa"/>
                </w:tcPr>
                <w:p w14:paraId="79CCF26C" w14:textId="77777777" w:rsidR="00C9323F" w:rsidRPr="00D511EA" w:rsidRDefault="00C9323F" w:rsidP="00C9323F">
                  <w:pPr>
                    <w:jc w:val="center"/>
                    <w:rPr>
                      <w:sz w:val="20"/>
                    </w:rPr>
                  </w:pPr>
                  <w:r w:rsidRPr="00D511EA">
                    <w:rPr>
                      <w:sz w:val="20"/>
                    </w:rPr>
                    <w:t>7838</w:t>
                  </w:r>
                </w:p>
              </w:tc>
              <w:tc>
                <w:tcPr>
                  <w:tcW w:w="1877" w:type="dxa"/>
                  <w:vMerge/>
                </w:tcPr>
                <w:p w14:paraId="467D20C8" w14:textId="77777777" w:rsidR="00C9323F" w:rsidRPr="00D511EA" w:rsidRDefault="00C9323F" w:rsidP="00C9323F">
                  <w:pPr>
                    <w:jc w:val="center"/>
                    <w:rPr>
                      <w:sz w:val="20"/>
                    </w:rPr>
                  </w:pPr>
                </w:p>
              </w:tc>
              <w:tc>
                <w:tcPr>
                  <w:tcW w:w="7229" w:type="dxa"/>
                </w:tcPr>
                <w:p w14:paraId="495F62C3" w14:textId="77777777" w:rsidR="00C9323F" w:rsidRPr="00D511EA" w:rsidRDefault="00C9323F" w:rsidP="00C9323F">
                  <w:pPr>
                    <w:rPr>
                      <w:sz w:val="20"/>
                    </w:rPr>
                  </w:pPr>
                  <w:r w:rsidRPr="00D511EA">
                    <w:rPr>
                      <w:sz w:val="20"/>
                    </w:rPr>
                    <w:t>Печать расплавом гранул</w:t>
                  </w:r>
                </w:p>
              </w:tc>
            </w:tr>
            <w:tr w:rsidR="00C9323F" w:rsidRPr="00D511EA" w14:paraId="75C415C3" w14:textId="77777777" w:rsidTr="00A32422">
              <w:tc>
                <w:tcPr>
                  <w:tcW w:w="812" w:type="dxa"/>
                </w:tcPr>
                <w:p w14:paraId="5B4B588C" w14:textId="77777777" w:rsidR="00C9323F" w:rsidRPr="00D511EA" w:rsidRDefault="00C9323F" w:rsidP="00C9323F">
                  <w:pPr>
                    <w:jc w:val="center"/>
                    <w:rPr>
                      <w:sz w:val="20"/>
                    </w:rPr>
                  </w:pPr>
                  <w:r w:rsidRPr="00D511EA">
                    <w:rPr>
                      <w:sz w:val="20"/>
                    </w:rPr>
                    <w:t>7840</w:t>
                  </w:r>
                </w:p>
              </w:tc>
              <w:tc>
                <w:tcPr>
                  <w:tcW w:w="9106" w:type="dxa"/>
                  <w:gridSpan w:val="2"/>
                </w:tcPr>
                <w:p w14:paraId="7490E592" w14:textId="77777777" w:rsidR="00C9323F" w:rsidRPr="00D511EA" w:rsidRDefault="00C9323F" w:rsidP="00C9323F">
                  <w:pPr>
                    <w:rPr>
                      <w:sz w:val="20"/>
                    </w:rPr>
                  </w:pPr>
                  <w:r w:rsidRPr="00D511EA">
                    <w:rPr>
                      <w:sz w:val="20"/>
                    </w:rPr>
                    <w:t>Аддитивное струйное нанесение материала</w:t>
                  </w:r>
                </w:p>
              </w:tc>
            </w:tr>
            <w:tr w:rsidR="00C9323F" w:rsidRPr="00D511EA" w14:paraId="0BE799D4" w14:textId="77777777" w:rsidTr="00A32422">
              <w:tc>
                <w:tcPr>
                  <w:tcW w:w="812" w:type="dxa"/>
                </w:tcPr>
                <w:p w14:paraId="7E83C043" w14:textId="77777777" w:rsidR="00C9323F" w:rsidRPr="00D511EA" w:rsidRDefault="00C9323F" w:rsidP="00C9323F">
                  <w:pPr>
                    <w:jc w:val="center"/>
                    <w:rPr>
                      <w:sz w:val="20"/>
                    </w:rPr>
                  </w:pPr>
                  <w:r w:rsidRPr="00D511EA">
                    <w:rPr>
                      <w:sz w:val="20"/>
                    </w:rPr>
                    <w:t>7841</w:t>
                  </w:r>
                </w:p>
              </w:tc>
              <w:tc>
                <w:tcPr>
                  <w:tcW w:w="1877" w:type="dxa"/>
                  <w:vMerge w:val="restart"/>
                </w:tcPr>
                <w:p w14:paraId="1F73D63C" w14:textId="77777777" w:rsidR="00C9323F" w:rsidRPr="00D511EA" w:rsidRDefault="00C9323F" w:rsidP="00C9323F">
                  <w:pPr>
                    <w:jc w:val="center"/>
                    <w:rPr>
                      <w:sz w:val="20"/>
                    </w:rPr>
                  </w:pPr>
                  <w:r w:rsidRPr="00D511EA">
                    <w:rPr>
                      <w:sz w:val="20"/>
                    </w:rPr>
                    <w:t>Аддитивное струйное нанесение материала</w:t>
                  </w:r>
                </w:p>
              </w:tc>
              <w:tc>
                <w:tcPr>
                  <w:tcW w:w="7229" w:type="dxa"/>
                </w:tcPr>
                <w:p w14:paraId="39EE7412" w14:textId="77777777" w:rsidR="00C9323F" w:rsidRPr="00D511EA" w:rsidRDefault="00C9323F" w:rsidP="00C9323F">
                  <w:pPr>
                    <w:rPr>
                      <w:sz w:val="20"/>
                    </w:rPr>
                  </w:pPr>
                  <w:r w:rsidRPr="00D511EA">
                    <w:rPr>
                      <w:sz w:val="20"/>
                    </w:rPr>
                    <w:t>фотополимерными чернилами</w:t>
                  </w:r>
                </w:p>
              </w:tc>
            </w:tr>
            <w:tr w:rsidR="00C9323F" w:rsidRPr="00D511EA" w14:paraId="19F51AD3" w14:textId="77777777" w:rsidTr="00A32422">
              <w:tc>
                <w:tcPr>
                  <w:tcW w:w="812" w:type="dxa"/>
                </w:tcPr>
                <w:p w14:paraId="4F0511D6" w14:textId="77777777" w:rsidR="00C9323F" w:rsidRPr="00D511EA" w:rsidRDefault="00C9323F" w:rsidP="00C9323F">
                  <w:pPr>
                    <w:jc w:val="center"/>
                    <w:rPr>
                      <w:sz w:val="20"/>
                    </w:rPr>
                  </w:pPr>
                  <w:r w:rsidRPr="00D511EA">
                    <w:rPr>
                      <w:sz w:val="20"/>
                    </w:rPr>
                    <w:t>7842</w:t>
                  </w:r>
                </w:p>
              </w:tc>
              <w:tc>
                <w:tcPr>
                  <w:tcW w:w="1877" w:type="dxa"/>
                  <w:vMerge/>
                </w:tcPr>
                <w:p w14:paraId="108A24F3" w14:textId="77777777" w:rsidR="00C9323F" w:rsidRPr="00D511EA" w:rsidRDefault="00C9323F" w:rsidP="00C9323F">
                  <w:pPr>
                    <w:jc w:val="center"/>
                    <w:rPr>
                      <w:sz w:val="20"/>
                    </w:rPr>
                  </w:pPr>
                </w:p>
              </w:tc>
              <w:tc>
                <w:tcPr>
                  <w:tcW w:w="7229" w:type="dxa"/>
                </w:tcPr>
                <w:p w14:paraId="1EB82877" w14:textId="77777777" w:rsidR="00C9323F" w:rsidRPr="00D511EA" w:rsidRDefault="00C9323F" w:rsidP="00C9323F">
                  <w:pPr>
                    <w:rPr>
                      <w:sz w:val="20"/>
                    </w:rPr>
                  </w:pPr>
                  <w:r w:rsidRPr="00D511EA">
                    <w:rPr>
                      <w:sz w:val="20"/>
                    </w:rPr>
                    <w:t>воском</w:t>
                  </w:r>
                </w:p>
              </w:tc>
            </w:tr>
            <w:tr w:rsidR="00C9323F" w:rsidRPr="00D511EA" w14:paraId="5B74A0F0" w14:textId="77777777" w:rsidTr="00A32422">
              <w:tc>
                <w:tcPr>
                  <w:tcW w:w="812" w:type="dxa"/>
                </w:tcPr>
                <w:p w14:paraId="6B12CFF7" w14:textId="77777777" w:rsidR="00C9323F" w:rsidRPr="00D511EA" w:rsidRDefault="00C9323F" w:rsidP="00C9323F">
                  <w:pPr>
                    <w:jc w:val="center"/>
                    <w:rPr>
                      <w:sz w:val="20"/>
                    </w:rPr>
                  </w:pPr>
                  <w:r w:rsidRPr="00D511EA">
                    <w:rPr>
                      <w:sz w:val="20"/>
                    </w:rPr>
                    <w:t>7843</w:t>
                  </w:r>
                </w:p>
              </w:tc>
              <w:tc>
                <w:tcPr>
                  <w:tcW w:w="1877" w:type="dxa"/>
                  <w:vMerge/>
                </w:tcPr>
                <w:p w14:paraId="4BC1233A" w14:textId="77777777" w:rsidR="00C9323F" w:rsidRPr="00D511EA" w:rsidRDefault="00C9323F" w:rsidP="00C9323F">
                  <w:pPr>
                    <w:jc w:val="center"/>
                    <w:rPr>
                      <w:sz w:val="20"/>
                    </w:rPr>
                  </w:pPr>
                </w:p>
              </w:tc>
              <w:tc>
                <w:tcPr>
                  <w:tcW w:w="7229" w:type="dxa"/>
                </w:tcPr>
                <w:p w14:paraId="4B714282" w14:textId="77777777" w:rsidR="00C9323F" w:rsidRPr="00D511EA" w:rsidRDefault="00C9323F" w:rsidP="00C9323F">
                  <w:pPr>
                    <w:rPr>
                      <w:sz w:val="20"/>
                    </w:rPr>
                  </w:pPr>
                  <w:r w:rsidRPr="00D511EA">
                    <w:rPr>
                      <w:sz w:val="20"/>
                    </w:rPr>
                    <w:t>чернилами с наночастицами металла для</w:t>
                  </w:r>
                </w:p>
                <w:p w14:paraId="53115848" w14:textId="77777777" w:rsidR="00C9323F" w:rsidRPr="00D511EA" w:rsidRDefault="00C9323F" w:rsidP="00C9323F">
                  <w:pPr>
                    <w:rPr>
                      <w:sz w:val="20"/>
                    </w:rPr>
                  </w:pPr>
                  <w:r w:rsidRPr="00D511EA">
                    <w:rPr>
                      <w:sz w:val="20"/>
                    </w:rPr>
                    <w:t>последующего спекания</w:t>
                  </w:r>
                </w:p>
              </w:tc>
            </w:tr>
            <w:tr w:rsidR="00C9323F" w:rsidRPr="00D511EA" w14:paraId="5222C93C" w14:textId="77777777" w:rsidTr="00A32422">
              <w:tc>
                <w:tcPr>
                  <w:tcW w:w="812" w:type="dxa"/>
                </w:tcPr>
                <w:p w14:paraId="244F0EC6" w14:textId="77777777" w:rsidR="00C9323F" w:rsidRPr="00D511EA" w:rsidRDefault="00C9323F" w:rsidP="00C9323F">
                  <w:pPr>
                    <w:jc w:val="center"/>
                    <w:rPr>
                      <w:sz w:val="20"/>
                    </w:rPr>
                  </w:pPr>
                  <w:r w:rsidRPr="00D511EA">
                    <w:rPr>
                      <w:sz w:val="20"/>
                    </w:rPr>
                    <w:t>7844</w:t>
                  </w:r>
                </w:p>
              </w:tc>
              <w:tc>
                <w:tcPr>
                  <w:tcW w:w="1877" w:type="dxa"/>
                  <w:vMerge/>
                </w:tcPr>
                <w:p w14:paraId="07F697E0" w14:textId="77777777" w:rsidR="00C9323F" w:rsidRPr="00D511EA" w:rsidRDefault="00C9323F" w:rsidP="00C9323F">
                  <w:pPr>
                    <w:jc w:val="center"/>
                    <w:rPr>
                      <w:sz w:val="20"/>
                    </w:rPr>
                  </w:pPr>
                </w:p>
              </w:tc>
              <w:tc>
                <w:tcPr>
                  <w:tcW w:w="7229" w:type="dxa"/>
                </w:tcPr>
                <w:p w14:paraId="1A2D2CF7" w14:textId="77777777" w:rsidR="00C9323F" w:rsidRPr="00D511EA" w:rsidRDefault="00C9323F" w:rsidP="00C9323F">
                  <w:pPr>
                    <w:rPr>
                      <w:sz w:val="20"/>
                    </w:rPr>
                  </w:pPr>
                  <w:r w:rsidRPr="00D511EA">
                    <w:rPr>
                      <w:sz w:val="20"/>
                    </w:rPr>
                    <w:t>быстросохнущими чернилами</w:t>
                  </w:r>
                </w:p>
              </w:tc>
            </w:tr>
            <w:tr w:rsidR="00C9323F" w:rsidRPr="00D511EA" w14:paraId="3A9A4674" w14:textId="77777777" w:rsidTr="00A32422">
              <w:tc>
                <w:tcPr>
                  <w:tcW w:w="812" w:type="dxa"/>
                </w:tcPr>
                <w:p w14:paraId="1B8EE3E8" w14:textId="77777777" w:rsidR="00C9323F" w:rsidRPr="00D511EA" w:rsidRDefault="00C9323F" w:rsidP="00C9323F">
                  <w:pPr>
                    <w:jc w:val="center"/>
                    <w:rPr>
                      <w:sz w:val="20"/>
                    </w:rPr>
                  </w:pPr>
                  <w:r w:rsidRPr="00D511EA">
                    <w:rPr>
                      <w:sz w:val="20"/>
                    </w:rPr>
                    <w:t>7845</w:t>
                  </w:r>
                </w:p>
              </w:tc>
              <w:tc>
                <w:tcPr>
                  <w:tcW w:w="1877" w:type="dxa"/>
                  <w:vMerge/>
                </w:tcPr>
                <w:p w14:paraId="53C9FE57" w14:textId="77777777" w:rsidR="00C9323F" w:rsidRPr="00D511EA" w:rsidRDefault="00C9323F" w:rsidP="00C9323F">
                  <w:pPr>
                    <w:jc w:val="center"/>
                    <w:rPr>
                      <w:sz w:val="20"/>
                    </w:rPr>
                  </w:pPr>
                </w:p>
              </w:tc>
              <w:tc>
                <w:tcPr>
                  <w:tcW w:w="7229" w:type="dxa"/>
                </w:tcPr>
                <w:p w14:paraId="072F3F41" w14:textId="77777777" w:rsidR="00C9323F" w:rsidRPr="00D511EA" w:rsidRDefault="00C9323F" w:rsidP="00C9323F">
                  <w:pPr>
                    <w:rPr>
                      <w:sz w:val="20"/>
                    </w:rPr>
                  </w:pPr>
                  <w:r w:rsidRPr="00D511EA">
                    <w:rPr>
                      <w:sz w:val="20"/>
                    </w:rPr>
                    <w:t>расплавленным металлом</w:t>
                  </w:r>
                </w:p>
              </w:tc>
            </w:tr>
            <w:tr w:rsidR="00C9323F" w:rsidRPr="00D511EA" w14:paraId="1796D326" w14:textId="77777777" w:rsidTr="00A32422">
              <w:tc>
                <w:tcPr>
                  <w:tcW w:w="812" w:type="dxa"/>
                </w:tcPr>
                <w:p w14:paraId="4B8D9F90" w14:textId="77777777" w:rsidR="00C9323F" w:rsidRPr="00D511EA" w:rsidRDefault="00C9323F" w:rsidP="00C9323F">
                  <w:pPr>
                    <w:jc w:val="center"/>
                    <w:rPr>
                      <w:sz w:val="20"/>
                    </w:rPr>
                  </w:pPr>
                  <w:r w:rsidRPr="00D511EA">
                    <w:rPr>
                      <w:sz w:val="20"/>
                    </w:rPr>
                    <w:t>7850</w:t>
                  </w:r>
                </w:p>
              </w:tc>
              <w:tc>
                <w:tcPr>
                  <w:tcW w:w="9106" w:type="dxa"/>
                  <w:gridSpan w:val="2"/>
                </w:tcPr>
                <w:p w14:paraId="132F45D6" w14:textId="77777777" w:rsidR="00C9323F" w:rsidRPr="00D511EA" w:rsidRDefault="00C9323F" w:rsidP="00C9323F">
                  <w:pPr>
                    <w:rPr>
                      <w:sz w:val="20"/>
                    </w:rPr>
                  </w:pPr>
                  <w:r w:rsidRPr="00D511EA">
                    <w:rPr>
                      <w:sz w:val="20"/>
                    </w:rPr>
                    <w:t>Аддитивный синтез на подложке</w:t>
                  </w:r>
                </w:p>
              </w:tc>
            </w:tr>
            <w:tr w:rsidR="00C9323F" w:rsidRPr="00D511EA" w14:paraId="33038F8E" w14:textId="77777777" w:rsidTr="00A32422">
              <w:tc>
                <w:tcPr>
                  <w:tcW w:w="812" w:type="dxa"/>
                </w:tcPr>
                <w:p w14:paraId="102F1952" w14:textId="77777777" w:rsidR="00C9323F" w:rsidRPr="00D511EA" w:rsidRDefault="00C9323F" w:rsidP="00C9323F">
                  <w:pPr>
                    <w:jc w:val="center"/>
                    <w:rPr>
                      <w:sz w:val="20"/>
                    </w:rPr>
                  </w:pPr>
                  <w:r w:rsidRPr="00D511EA">
                    <w:rPr>
                      <w:sz w:val="20"/>
                    </w:rPr>
                    <w:t>7851</w:t>
                  </w:r>
                </w:p>
              </w:tc>
              <w:tc>
                <w:tcPr>
                  <w:tcW w:w="1877" w:type="dxa"/>
                  <w:vMerge w:val="restart"/>
                  <w:vAlign w:val="center"/>
                </w:tcPr>
                <w:p w14:paraId="79EB2152" w14:textId="77777777" w:rsidR="00C9323F" w:rsidRPr="00D511EA" w:rsidRDefault="00C9323F" w:rsidP="00C9323F">
                  <w:pPr>
                    <w:rPr>
                      <w:sz w:val="20"/>
                    </w:rPr>
                  </w:pPr>
                  <w:r w:rsidRPr="00D511EA">
                    <w:rPr>
                      <w:sz w:val="20"/>
                    </w:rPr>
                    <w:t>Аддитивный синтез на подложке</w:t>
                  </w:r>
                </w:p>
              </w:tc>
              <w:tc>
                <w:tcPr>
                  <w:tcW w:w="7229" w:type="dxa"/>
                </w:tcPr>
                <w:p w14:paraId="4C6A5261" w14:textId="77777777" w:rsidR="00C9323F" w:rsidRPr="00D511EA" w:rsidRDefault="00C9323F" w:rsidP="00C9323F">
                  <w:pPr>
                    <w:rPr>
                      <w:sz w:val="20"/>
                    </w:rPr>
                  </w:pPr>
                  <w:r w:rsidRPr="00D511EA">
                    <w:rPr>
                      <w:sz w:val="20"/>
                    </w:rPr>
                    <w:t>сплавление электронным лучом металлического</w:t>
                  </w:r>
                </w:p>
                <w:p w14:paraId="25E73C5D" w14:textId="77777777" w:rsidR="00C9323F" w:rsidRPr="00D511EA" w:rsidRDefault="00C9323F" w:rsidP="00C9323F">
                  <w:pPr>
                    <w:rPr>
                      <w:sz w:val="20"/>
                    </w:rPr>
                  </w:pPr>
                  <w:r w:rsidRPr="00D511EA">
                    <w:rPr>
                      <w:sz w:val="20"/>
                    </w:rPr>
                    <w:t>порошка</w:t>
                  </w:r>
                </w:p>
              </w:tc>
            </w:tr>
            <w:tr w:rsidR="00C9323F" w:rsidRPr="00D511EA" w14:paraId="2290B170" w14:textId="77777777" w:rsidTr="00A32422">
              <w:tc>
                <w:tcPr>
                  <w:tcW w:w="812" w:type="dxa"/>
                </w:tcPr>
                <w:p w14:paraId="2AA71746" w14:textId="77777777" w:rsidR="00C9323F" w:rsidRPr="00D511EA" w:rsidRDefault="00C9323F" w:rsidP="00C9323F">
                  <w:pPr>
                    <w:jc w:val="center"/>
                    <w:rPr>
                      <w:sz w:val="20"/>
                    </w:rPr>
                  </w:pPr>
                  <w:r w:rsidRPr="00D511EA">
                    <w:rPr>
                      <w:sz w:val="20"/>
                    </w:rPr>
                    <w:t>7852</w:t>
                  </w:r>
                </w:p>
              </w:tc>
              <w:tc>
                <w:tcPr>
                  <w:tcW w:w="1877" w:type="dxa"/>
                  <w:vMerge/>
                </w:tcPr>
                <w:p w14:paraId="6734A65A" w14:textId="77777777" w:rsidR="00C9323F" w:rsidRPr="00D511EA" w:rsidRDefault="00C9323F" w:rsidP="00C9323F">
                  <w:pPr>
                    <w:jc w:val="center"/>
                    <w:rPr>
                      <w:sz w:val="20"/>
                    </w:rPr>
                  </w:pPr>
                </w:p>
              </w:tc>
              <w:tc>
                <w:tcPr>
                  <w:tcW w:w="7229" w:type="dxa"/>
                </w:tcPr>
                <w:p w14:paraId="69DEC74D" w14:textId="77777777" w:rsidR="00C9323F" w:rsidRPr="00D511EA" w:rsidRDefault="00C9323F" w:rsidP="00C9323F">
                  <w:pPr>
                    <w:rPr>
                      <w:sz w:val="20"/>
                    </w:rPr>
                  </w:pPr>
                  <w:r w:rsidRPr="00D511EA">
                    <w:rPr>
                      <w:sz w:val="20"/>
                    </w:rPr>
                    <w:t>сплавление металлического порошка</w:t>
                  </w:r>
                </w:p>
              </w:tc>
            </w:tr>
            <w:tr w:rsidR="00C9323F" w:rsidRPr="00D511EA" w14:paraId="38C6286D" w14:textId="77777777" w:rsidTr="00A32422">
              <w:tc>
                <w:tcPr>
                  <w:tcW w:w="812" w:type="dxa"/>
                </w:tcPr>
                <w:p w14:paraId="23F3CEB6" w14:textId="77777777" w:rsidR="00C9323F" w:rsidRPr="00D511EA" w:rsidRDefault="00C9323F" w:rsidP="00C9323F">
                  <w:pPr>
                    <w:jc w:val="center"/>
                    <w:rPr>
                      <w:sz w:val="20"/>
                    </w:rPr>
                  </w:pPr>
                  <w:r w:rsidRPr="00D511EA">
                    <w:rPr>
                      <w:sz w:val="20"/>
                    </w:rPr>
                    <w:t>7853</w:t>
                  </w:r>
                </w:p>
              </w:tc>
              <w:tc>
                <w:tcPr>
                  <w:tcW w:w="1877" w:type="dxa"/>
                  <w:vMerge/>
                </w:tcPr>
                <w:p w14:paraId="5B4DD85C" w14:textId="77777777" w:rsidR="00C9323F" w:rsidRPr="00D511EA" w:rsidRDefault="00C9323F" w:rsidP="00C9323F">
                  <w:pPr>
                    <w:jc w:val="center"/>
                    <w:rPr>
                      <w:sz w:val="20"/>
                    </w:rPr>
                  </w:pPr>
                </w:p>
              </w:tc>
              <w:tc>
                <w:tcPr>
                  <w:tcW w:w="7229" w:type="dxa"/>
                </w:tcPr>
                <w:p w14:paraId="54721CC2" w14:textId="77777777" w:rsidR="00C9323F" w:rsidRPr="00D511EA" w:rsidRDefault="00C9323F" w:rsidP="00C9323F">
                  <w:pPr>
                    <w:rPr>
                      <w:sz w:val="20"/>
                    </w:rPr>
                  </w:pPr>
                  <w:r w:rsidRPr="00D511EA">
                    <w:rPr>
                      <w:sz w:val="20"/>
                    </w:rPr>
                    <w:t>спекание порошка пластмассы</w:t>
                  </w:r>
                </w:p>
              </w:tc>
            </w:tr>
            <w:tr w:rsidR="00C9323F" w:rsidRPr="00D511EA" w14:paraId="098BA03D" w14:textId="77777777" w:rsidTr="00A32422">
              <w:tc>
                <w:tcPr>
                  <w:tcW w:w="812" w:type="dxa"/>
                </w:tcPr>
                <w:p w14:paraId="2509B14B" w14:textId="77777777" w:rsidR="00C9323F" w:rsidRPr="00D511EA" w:rsidRDefault="00C9323F" w:rsidP="00C9323F">
                  <w:pPr>
                    <w:jc w:val="center"/>
                    <w:rPr>
                      <w:sz w:val="20"/>
                    </w:rPr>
                  </w:pPr>
                  <w:r w:rsidRPr="00D511EA">
                    <w:rPr>
                      <w:sz w:val="20"/>
                    </w:rPr>
                    <w:t>7854</w:t>
                  </w:r>
                </w:p>
              </w:tc>
              <w:tc>
                <w:tcPr>
                  <w:tcW w:w="1877" w:type="dxa"/>
                  <w:vMerge/>
                </w:tcPr>
                <w:p w14:paraId="7FE35FF6" w14:textId="77777777" w:rsidR="00C9323F" w:rsidRPr="00D511EA" w:rsidRDefault="00C9323F" w:rsidP="00C9323F">
                  <w:pPr>
                    <w:jc w:val="center"/>
                    <w:rPr>
                      <w:sz w:val="20"/>
                    </w:rPr>
                  </w:pPr>
                </w:p>
              </w:tc>
              <w:tc>
                <w:tcPr>
                  <w:tcW w:w="7229" w:type="dxa"/>
                </w:tcPr>
                <w:p w14:paraId="50E558C7" w14:textId="77777777" w:rsidR="00C9323F" w:rsidRPr="00D511EA" w:rsidRDefault="00C9323F" w:rsidP="00C9323F">
                  <w:pPr>
                    <w:rPr>
                      <w:sz w:val="20"/>
                    </w:rPr>
                  </w:pPr>
                  <w:r w:rsidRPr="00D511EA">
                    <w:rPr>
                      <w:sz w:val="20"/>
                    </w:rPr>
                    <w:t>спекание керамического порошка</w:t>
                  </w:r>
                </w:p>
              </w:tc>
            </w:tr>
            <w:tr w:rsidR="00C9323F" w:rsidRPr="00D511EA" w14:paraId="3C824959" w14:textId="77777777" w:rsidTr="00A32422">
              <w:tc>
                <w:tcPr>
                  <w:tcW w:w="812" w:type="dxa"/>
                </w:tcPr>
                <w:p w14:paraId="4C8F04BF" w14:textId="77777777" w:rsidR="00C9323F" w:rsidRPr="00D511EA" w:rsidRDefault="00C9323F" w:rsidP="00C9323F">
                  <w:pPr>
                    <w:jc w:val="center"/>
                    <w:rPr>
                      <w:sz w:val="20"/>
                    </w:rPr>
                  </w:pPr>
                  <w:r w:rsidRPr="00D511EA">
                    <w:rPr>
                      <w:sz w:val="20"/>
                    </w:rPr>
                    <w:t>7855</w:t>
                  </w:r>
                </w:p>
              </w:tc>
              <w:tc>
                <w:tcPr>
                  <w:tcW w:w="1877" w:type="dxa"/>
                  <w:vMerge/>
                </w:tcPr>
                <w:p w14:paraId="25B60342" w14:textId="77777777" w:rsidR="00C9323F" w:rsidRPr="00D511EA" w:rsidRDefault="00C9323F" w:rsidP="00C9323F">
                  <w:pPr>
                    <w:jc w:val="center"/>
                    <w:rPr>
                      <w:sz w:val="20"/>
                    </w:rPr>
                  </w:pPr>
                </w:p>
              </w:tc>
              <w:tc>
                <w:tcPr>
                  <w:tcW w:w="7229" w:type="dxa"/>
                </w:tcPr>
                <w:p w14:paraId="52A7B5B8" w14:textId="77777777" w:rsidR="00C9323F" w:rsidRPr="00D511EA" w:rsidRDefault="00C9323F" w:rsidP="00C9323F">
                  <w:pPr>
                    <w:rPr>
                      <w:sz w:val="20"/>
                    </w:rPr>
                  </w:pPr>
                  <w:r w:rsidRPr="00D511EA">
                    <w:rPr>
                      <w:sz w:val="20"/>
                    </w:rPr>
                    <w:t>спекание порошка пластмассы инфракрасной</w:t>
                  </w:r>
                </w:p>
                <w:p w14:paraId="06F33D46" w14:textId="77777777" w:rsidR="00C9323F" w:rsidRPr="00D511EA" w:rsidRDefault="00C9323F" w:rsidP="00C9323F">
                  <w:pPr>
                    <w:rPr>
                      <w:sz w:val="20"/>
                    </w:rPr>
                  </w:pPr>
                  <w:r w:rsidRPr="00D511EA">
                    <w:rPr>
                      <w:sz w:val="20"/>
                    </w:rPr>
                    <w:t xml:space="preserve">лампой </w:t>
                  </w:r>
                </w:p>
              </w:tc>
            </w:tr>
            <w:tr w:rsidR="00C9323F" w:rsidRPr="00D511EA" w14:paraId="7C4D0051" w14:textId="77777777" w:rsidTr="00A32422">
              <w:tc>
                <w:tcPr>
                  <w:tcW w:w="812" w:type="dxa"/>
                </w:tcPr>
                <w:p w14:paraId="6D44A788" w14:textId="77777777" w:rsidR="00C9323F" w:rsidRPr="00D511EA" w:rsidRDefault="00C9323F" w:rsidP="00C9323F">
                  <w:pPr>
                    <w:jc w:val="center"/>
                    <w:rPr>
                      <w:sz w:val="20"/>
                    </w:rPr>
                  </w:pPr>
                  <w:r w:rsidRPr="00D511EA">
                    <w:rPr>
                      <w:sz w:val="20"/>
                    </w:rPr>
                    <w:t>7860</w:t>
                  </w:r>
                </w:p>
              </w:tc>
              <w:tc>
                <w:tcPr>
                  <w:tcW w:w="9106" w:type="dxa"/>
                  <w:gridSpan w:val="2"/>
                </w:tcPr>
                <w:p w14:paraId="7DDC0231" w14:textId="77777777" w:rsidR="00C9323F" w:rsidRPr="00D511EA" w:rsidRDefault="00C9323F" w:rsidP="00C9323F">
                  <w:pPr>
                    <w:rPr>
                      <w:sz w:val="20"/>
                    </w:rPr>
                  </w:pPr>
                  <w:r w:rsidRPr="00D511EA">
                    <w:rPr>
                      <w:sz w:val="20"/>
                    </w:rPr>
                    <w:t>Аддитивная листовая ламинация</w:t>
                  </w:r>
                </w:p>
              </w:tc>
            </w:tr>
            <w:tr w:rsidR="00C9323F" w:rsidRPr="00D511EA" w14:paraId="4B6A9786" w14:textId="77777777" w:rsidTr="00A32422">
              <w:tc>
                <w:tcPr>
                  <w:tcW w:w="812" w:type="dxa"/>
                </w:tcPr>
                <w:p w14:paraId="311220A2" w14:textId="77777777" w:rsidR="00C9323F" w:rsidRPr="00D511EA" w:rsidRDefault="00C9323F" w:rsidP="00C9323F">
                  <w:pPr>
                    <w:jc w:val="center"/>
                    <w:rPr>
                      <w:sz w:val="20"/>
                    </w:rPr>
                  </w:pPr>
                  <w:r w:rsidRPr="00D511EA">
                    <w:rPr>
                      <w:sz w:val="20"/>
                    </w:rPr>
                    <w:t>7861</w:t>
                  </w:r>
                </w:p>
              </w:tc>
              <w:tc>
                <w:tcPr>
                  <w:tcW w:w="1877" w:type="dxa"/>
                  <w:vMerge w:val="restart"/>
                  <w:vAlign w:val="center"/>
                </w:tcPr>
                <w:p w14:paraId="1F7AAE69" w14:textId="77777777" w:rsidR="00C9323F" w:rsidRPr="00D511EA" w:rsidRDefault="00C9323F" w:rsidP="00C9323F">
                  <w:pPr>
                    <w:rPr>
                      <w:sz w:val="20"/>
                    </w:rPr>
                  </w:pPr>
                  <w:r w:rsidRPr="00D511EA">
                    <w:rPr>
                      <w:sz w:val="20"/>
                    </w:rPr>
                    <w:t>Аддитивная листовая ламинация</w:t>
                  </w:r>
                </w:p>
              </w:tc>
              <w:tc>
                <w:tcPr>
                  <w:tcW w:w="7229" w:type="dxa"/>
                </w:tcPr>
                <w:p w14:paraId="4081B787" w14:textId="77777777" w:rsidR="00C9323F" w:rsidRPr="00D511EA" w:rsidRDefault="00C9323F" w:rsidP="00C9323F">
                  <w:pPr>
                    <w:rPr>
                      <w:sz w:val="20"/>
                    </w:rPr>
                  </w:pPr>
                  <w:r w:rsidRPr="00D511EA">
                    <w:rPr>
                      <w:sz w:val="20"/>
                    </w:rPr>
                    <w:t>бумаги, клей на водной основе</w:t>
                  </w:r>
                </w:p>
              </w:tc>
            </w:tr>
            <w:tr w:rsidR="00C9323F" w:rsidRPr="00D511EA" w14:paraId="770D896D" w14:textId="77777777" w:rsidTr="00A32422">
              <w:tc>
                <w:tcPr>
                  <w:tcW w:w="812" w:type="dxa"/>
                </w:tcPr>
                <w:p w14:paraId="5343D595" w14:textId="77777777" w:rsidR="00C9323F" w:rsidRPr="00D511EA" w:rsidRDefault="00C9323F" w:rsidP="00C9323F">
                  <w:pPr>
                    <w:jc w:val="center"/>
                    <w:rPr>
                      <w:sz w:val="20"/>
                    </w:rPr>
                  </w:pPr>
                  <w:r w:rsidRPr="00D511EA">
                    <w:rPr>
                      <w:sz w:val="20"/>
                    </w:rPr>
                    <w:t>7862</w:t>
                  </w:r>
                </w:p>
              </w:tc>
              <w:tc>
                <w:tcPr>
                  <w:tcW w:w="1877" w:type="dxa"/>
                  <w:vMerge/>
                </w:tcPr>
                <w:p w14:paraId="6C65902A" w14:textId="77777777" w:rsidR="00C9323F" w:rsidRPr="00D511EA" w:rsidRDefault="00C9323F" w:rsidP="00C9323F">
                  <w:pPr>
                    <w:jc w:val="center"/>
                    <w:rPr>
                      <w:sz w:val="20"/>
                    </w:rPr>
                  </w:pPr>
                </w:p>
              </w:tc>
              <w:tc>
                <w:tcPr>
                  <w:tcW w:w="7229" w:type="dxa"/>
                </w:tcPr>
                <w:p w14:paraId="0F588FB3" w14:textId="77777777" w:rsidR="00C9323F" w:rsidRPr="00D511EA" w:rsidRDefault="00C9323F" w:rsidP="00C9323F">
                  <w:pPr>
                    <w:rPr>
                      <w:sz w:val="20"/>
                    </w:rPr>
                  </w:pPr>
                  <w:r w:rsidRPr="00D511EA">
                    <w:rPr>
                      <w:sz w:val="20"/>
                    </w:rPr>
                    <w:t>шпона, фанеры, клей - формальдегидные или</w:t>
                  </w:r>
                </w:p>
                <w:p w14:paraId="538D83FE" w14:textId="77777777" w:rsidR="00C9323F" w:rsidRPr="00D511EA" w:rsidRDefault="00C9323F" w:rsidP="00C9323F">
                  <w:pPr>
                    <w:rPr>
                      <w:sz w:val="20"/>
                    </w:rPr>
                  </w:pPr>
                  <w:r w:rsidRPr="00D511EA">
                    <w:rPr>
                      <w:sz w:val="20"/>
                    </w:rPr>
                    <w:t>фурановые смолы</w:t>
                  </w:r>
                </w:p>
              </w:tc>
            </w:tr>
            <w:tr w:rsidR="00C9323F" w:rsidRPr="00D511EA" w14:paraId="79712E38" w14:textId="77777777" w:rsidTr="00A32422">
              <w:tc>
                <w:tcPr>
                  <w:tcW w:w="812" w:type="dxa"/>
                </w:tcPr>
                <w:p w14:paraId="5D5E18DA" w14:textId="77777777" w:rsidR="00C9323F" w:rsidRPr="00D511EA" w:rsidRDefault="00C9323F" w:rsidP="00C9323F">
                  <w:pPr>
                    <w:jc w:val="center"/>
                    <w:rPr>
                      <w:sz w:val="20"/>
                    </w:rPr>
                  </w:pPr>
                  <w:r w:rsidRPr="00D511EA">
                    <w:rPr>
                      <w:sz w:val="20"/>
                    </w:rPr>
                    <w:t>7863</w:t>
                  </w:r>
                </w:p>
              </w:tc>
              <w:tc>
                <w:tcPr>
                  <w:tcW w:w="1877" w:type="dxa"/>
                  <w:vMerge/>
                </w:tcPr>
                <w:p w14:paraId="7DEC3F94" w14:textId="77777777" w:rsidR="00C9323F" w:rsidRPr="00D511EA" w:rsidRDefault="00C9323F" w:rsidP="00C9323F">
                  <w:pPr>
                    <w:jc w:val="center"/>
                    <w:rPr>
                      <w:sz w:val="20"/>
                    </w:rPr>
                  </w:pPr>
                </w:p>
              </w:tc>
              <w:tc>
                <w:tcPr>
                  <w:tcW w:w="7229" w:type="dxa"/>
                </w:tcPr>
                <w:p w14:paraId="6B500F8B" w14:textId="77777777" w:rsidR="00C9323F" w:rsidRPr="00D511EA" w:rsidRDefault="00C9323F" w:rsidP="00C9323F">
                  <w:pPr>
                    <w:rPr>
                      <w:sz w:val="20"/>
                    </w:rPr>
                  </w:pPr>
                  <w:r w:rsidRPr="00D511EA">
                    <w:rPr>
                      <w:sz w:val="20"/>
                    </w:rPr>
                    <w:t>металлической фольги, ультразвуковой сваркой</w:t>
                  </w:r>
                </w:p>
              </w:tc>
            </w:tr>
            <w:tr w:rsidR="00C9323F" w:rsidRPr="00D511EA" w14:paraId="157D8D79" w14:textId="77777777" w:rsidTr="00A32422">
              <w:tc>
                <w:tcPr>
                  <w:tcW w:w="812" w:type="dxa"/>
                </w:tcPr>
                <w:p w14:paraId="06071BC0" w14:textId="77777777" w:rsidR="00C9323F" w:rsidRPr="00D511EA" w:rsidRDefault="00C9323F" w:rsidP="00C9323F">
                  <w:pPr>
                    <w:jc w:val="center"/>
                    <w:rPr>
                      <w:sz w:val="20"/>
                    </w:rPr>
                  </w:pPr>
                  <w:r w:rsidRPr="00D511EA">
                    <w:rPr>
                      <w:sz w:val="20"/>
                    </w:rPr>
                    <w:t>7864</w:t>
                  </w:r>
                </w:p>
              </w:tc>
              <w:tc>
                <w:tcPr>
                  <w:tcW w:w="1877" w:type="dxa"/>
                  <w:vMerge/>
                </w:tcPr>
                <w:p w14:paraId="59C03C89" w14:textId="77777777" w:rsidR="00C9323F" w:rsidRPr="00D511EA" w:rsidRDefault="00C9323F" w:rsidP="00C9323F">
                  <w:pPr>
                    <w:jc w:val="center"/>
                    <w:rPr>
                      <w:sz w:val="20"/>
                    </w:rPr>
                  </w:pPr>
                </w:p>
              </w:tc>
              <w:tc>
                <w:tcPr>
                  <w:tcW w:w="7229" w:type="dxa"/>
                </w:tcPr>
                <w:p w14:paraId="3EDF3EEB" w14:textId="77777777" w:rsidR="00C9323F" w:rsidRPr="00D511EA" w:rsidRDefault="00C9323F" w:rsidP="00C9323F">
                  <w:pPr>
                    <w:rPr>
                      <w:sz w:val="20"/>
                    </w:rPr>
                  </w:pPr>
                  <w:r w:rsidRPr="00D511EA">
                    <w:rPr>
                      <w:sz w:val="20"/>
                    </w:rPr>
                    <w:t>листов ПВХ пластика</w:t>
                  </w:r>
                </w:p>
              </w:tc>
            </w:tr>
            <w:tr w:rsidR="00C9323F" w:rsidRPr="00D511EA" w14:paraId="66771870" w14:textId="77777777" w:rsidTr="00A32422">
              <w:tc>
                <w:tcPr>
                  <w:tcW w:w="812" w:type="dxa"/>
                </w:tcPr>
                <w:p w14:paraId="0CA9151B" w14:textId="77777777" w:rsidR="00C9323F" w:rsidRPr="00D511EA" w:rsidRDefault="00C9323F" w:rsidP="00C9323F">
                  <w:pPr>
                    <w:jc w:val="center"/>
                    <w:rPr>
                      <w:sz w:val="20"/>
                    </w:rPr>
                  </w:pPr>
                  <w:r w:rsidRPr="00D511EA">
                    <w:rPr>
                      <w:sz w:val="20"/>
                    </w:rPr>
                    <w:t>7865</w:t>
                  </w:r>
                </w:p>
              </w:tc>
              <w:tc>
                <w:tcPr>
                  <w:tcW w:w="1877" w:type="dxa"/>
                  <w:vMerge/>
                </w:tcPr>
                <w:p w14:paraId="4D9B5E7C" w14:textId="77777777" w:rsidR="00C9323F" w:rsidRPr="00D511EA" w:rsidRDefault="00C9323F" w:rsidP="00C9323F">
                  <w:pPr>
                    <w:jc w:val="center"/>
                    <w:rPr>
                      <w:sz w:val="20"/>
                    </w:rPr>
                  </w:pPr>
                </w:p>
              </w:tc>
              <w:tc>
                <w:tcPr>
                  <w:tcW w:w="7229" w:type="dxa"/>
                </w:tcPr>
                <w:p w14:paraId="5C84A54B" w14:textId="77777777" w:rsidR="00C9323F" w:rsidRPr="00D511EA" w:rsidRDefault="00C9323F" w:rsidP="00C9323F">
                  <w:pPr>
                    <w:rPr>
                      <w:sz w:val="20"/>
                    </w:rPr>
                  </w:pPr>
                  <w:r w:rsidRPr="00D511EA">
                    <w:rPr>
                      <w:sz w:val="20"/>
                    </w:rPr>
                    <w:t>листов стекловолокна, углеволокна, кевлара</w:t>
                  </w:r>
                </w:p>
                <w:p w14:paraId="67C61DD0" w14:textId="77777777" w:rsidR="00C9323F" w:rsidRPr="00D511EA" w:rsidRDefault="00C9323F" w:rsidP="00C9323F">
                  <w:pPr>
                    <w:rPr>
                      <w:sz w:val="20"/>
                      <w:u w:val="single" w:color="000000"/>
                    </w:rPr>
                  </w:pPr>
                  <w:r w:rsidRPr="00D511EA">
                    <w:rPr>
                      <w:sz w:val="20"/>
                    </w:rPr>
                    <w:t>пропитанных тер</w:t>
                  </w:r>
                  <w:r w:rsidRPr="00D511EA">
                    <w:rPr>
                      <w:sz w:val="20"/>
                      <w:u w:val="single" w:color="000000"/>
                    </w:rPr>
                    <w:t>мопластом.</w:t>
                  </w:r>
                </w:p>
                <w:p w14:paraId="3672A029" w14:textId="77777777" w:rsidR="00C9323F" w:rsidRPr="00D511EA" w:rsidRDefault="00C9323F" w:rsidP="00C9323F">
                  <w:pPr>
                    <w:rPr>
                      <w:sz w:val="20"/>
                    </w:rPr>
                  </w:pPr>
                  <w:r w:rsidRPr="00D511EA">
                    <w:rPr>
                      <w:sz w:val="20"/>
                      <w:u w:val="single" w:color="000000"/>
                    </w:rPr>
                    <w:t xml:space="preserve">Спекание </w:t>
                  </w:r>
                  <w:r w:rsidRPr="00D511EA">
                    <w:rPr>
                      <w:sz w:val="20"/>
                    </w:rPr>
                    <w:t>листов при помощи нагретого валика</w:t>
                  </w:r>
                </w:p>
              </w:tc>
            </w:tr>
            <w:tr w:rsidR="00C9323F" w:rsidRPr="00D511EA" w14:paraId="5DAB7630" w14:textId="77777777" w:rsidTr="00A32422">
              <w:tc>
                <w:tcPr>
                  <w:tcW w:w="812" w:type="dxa"/>
                </w:tcPr>
                <w:p w14:paraId="01F16ED6" w14:textId="77777777" w:rsidR="00C9323F" w:rsidRPr="00D511EA" w:rsidRDefault="00C9323F" w:rsidP="00C9323F">
                  <w:pPr>
                    <w:jc w:val="center"/>
                    <w:rPr>
                      <w:sz w:val="20"/>
                    </w:rPr>
                  </w:pPr>
                  <w:r w:rsidRPr="00D511EA">
                    <w:rPr>
                      <w:sz w:val="20"/>
                    </w:rPr>
                    <w:t>7866</w:t>
                  </w:r>
                </w:p>
              </w:tc>
              <w:tc>
                <w:tcPr>
                  <w:tcW w:w="1877" w:type="dxa"/>
                  <w:vMerge/>
                </w:tcPr>
                <w:p w14:paraId="2635BBAB" w14:textId="77777777" w:rsidR="00C9323F" w:rsidRPr="00D511EA" w:rsidRDefault="00C9323F" w:rsidP="00C9323F">
                  <w:pPr>
                    <w:jc w:val="center"/>
                    <w:rPr>
                      <w:sz w:val="20"/>
                    </w:rPr>
                  </w:pPr>
                </w:p>
              </w:tc>
              <w:tc>
                <w:tcPr>
                  <w:tcW w:w="7229" w:type="dxa"/>
                </w:tcPr>
                <w:p w14:paraId="766D643D" w14:textId="77777777" w:rsidR="00C9323F" w:rsidRPr="00D511EA" w:rsidRDefault="00C9323F" w:rsidP="00C9323F">
                  <w:pPr>
                    <w:rPr>
                      <w:sz w:val="20"/>
                    </w:rPr>
                  </w:pPr>
                  <w:r w:rsidRPr="00D511EA">
                    <w:rPr>
                      <w:sz w:val="20"/>
                    </w:rPr>
                    <w:t>керамического раскатанного листа</w:t>
                  </w:r>
                </w:p>
              </w:tc>
            </w:tr>
          </w:tbl>
          <w:p w14:paraId="15E1FD5C" w14:textId="77777777" w:rsidR="00C9323F" w:rsidRPr="00D511EA" w:rsidRDefault="00C9323F" w:rsidP="00C9323F">
            <w:pPr>
              <w:keepLines/>
              <w:ind w:left="189"/>
              <w:rPr>
                <w:bCs/>
                <w:sz w:val="20"/>
              </w:rPr>
            </w:pPr>
          </w:p>
        </w:tc>
        <w:tc>
          <w:tcPr>
            <w:tcW w:w="3119" w:type="dxa"/>
            <w:gridSpan w:val="2"/>
            <w:tcBorders>
              <w:left w:val="single" w:sz="4" w:space="0" w:color="000000"/>
              <w:right w:val="single" w:sz="4" w:space="0" w:color="000000"/>
            </w:tcBorders>
          </w:tcPr>
          <w:p w14:paraId="19C177CF" w14:textId="77777777" w:rsidR="00C46743" w:rsidRPr="00D511EA" w:rsidRDefault="00C9323F" w:rsidP="00C9323F">
            <w:pPr>
              <w:rPr>
                <w:sz w:val="22"/>
                <w:szCs w:val="22"/>
              </w:rPr>
            </w:pPr>
            <w:r w:rsidRPr="00D511EA">
              <w:rPr>
                <w:sz w:val="22"/>
                <w:szCs w:val="22"/>
              </w:rPr>
              <w:lastRenderedPageBreak/>
              <w:t>Принято</w:t>
            </w:r>
            <w:r w:rsidR="00C46743" w:rsidRPr="00D511EA">
              <w:rPr>
                <w:sz w:val="22"/>
                <w:szCs w:val="22"/>
              </w:rPr>
              <w:t>.</w:t>
            </w:r>
          </w:p>
          <w:p w14:paraId="2E1DFB52" w14:textId="77777777" w:rsidR="00C9323F" w:rsidRPr="00D511EA" w:rsidRDefault="00C46743" w:rsidP="00C9323F">
            <w:pPr>
              <w:rPr>
                <w:sz w:val="22"/>
                <w:szCs w:val="22"/>
              </w:rPr>
            </w:pPr>
            <w:r w:rsidRPr="00D511EA">
              <w:rPr>
                <w:sz w:val="22"/>
                <w:szCs w:val="22"/>
              </w:rPr>
              <w:t>В</w:t>
            </w:r>
            <w:r w:rsidR="00C9323F" w:rsidRPr="00D511EA">
              <w:rPr>
                <w:sz w:val="22"/>
                <w:szCs w:val="22"/>
              </w:rPr>
              <w:t xml:space="preserve">ведена таблица </w:t>
            </w:r>
            <w:r w:rsidRPr="00D511EA">
              <w:rPr>
                <w:rFonts w:cs="Arial"/>
                <w:sz w:val="22"/>
              </w:rPr>
              <w:t xml:space="preserve">Аддитивные технологические процессы </w:t>
            </w:r>
            <w:r w:rsidR="00C9323F" w:rsidRPr="00D511EA">
              <w:rPr>
                <w:sz w:val="22"/>
                <w:szCs w:val="22"/>
              </w:rPr>
              <w:t>‒ код 78</w:t>
            </w:r>
          </w:p>
          <w:p w14:paraId="4F3F3854" w14:textId="77777777" w:rsidR="00C9323F" w:rsidRPr="00D511EA" w:rsidRDefault="00C9323F" w:rsidP="00C9323F">
            <w:pPr>
              <w:rPr>
                <w:sz w:val="22"/>
                <w:szCs w:val="22"/>
              </w:rPr>
            </w:pPr>
            <w:r w:rsidRPr="00D511EA">
              <w:rPr>
                <w:sz w:val="22"/>
                <w:szCs w:val="22"/>
              </w:rPr>
              <w:t xml:space="preserve">Таблица </w:t>
            </w:r>
            <w:r w:rsidR="00C46743" w:rsidRPr="00D511EA">
              <w:rPr>
                <w:rFonts w:cs="Arial"/>
                <w:sz w:val="22"/>
              </w:rPr>
              <w:t>Аддитивные технологии</w:t>
            </w:r>
            <w:r w:rsidR="00C46743" w:rsidRPr="00D511EA">
              <w:rPr>
                <w:rFonts w:cs="Arial"/>
                <w:sz w:val="22"/>
                <w:shd w:val="clear" w:color="auto" w:fill="FFFFFF"/>
              </w:rPr>
              <w:t xml:space="preserve"> — код 94 исключена</w:t>
            </w:r>
          </w:p>
        </w:tc>
      </w:tr>
      <w:tr w:rsidR="00C9323F" w:rsidRPr="00746FC1" w14:paraId="04915522" w14:textId="77777777" w:rsidTr="00E66DE8">
        <w:trPr>
          <w:trHeight w:val="47"/>
        </w:trPr>
        <w:tc>
          <w:tcPr>
            <w:tcW w:w="674" w:type="dxa"/>
            <w:tcBorders>
              <w:left w:val="single" w:sz="4" w:space="0" w:color="000000"/>
              <w:right w:val="single" w:sz="4" w:space="0" w:color="000000"/>
            </w:tcBorders>
          </w:tcPr>
          <w:p w14:paraId="67211AA9" w14:textId="77777777" w:rsidR="00C9323F" w:rsidRPr="00746FC1" w:rsidRDefault="00C9323F" w:rsidP="00C9323F">
            <w:pPr>
              <w:pStyle w:val="ae"/>
              <w:numPr>
                <w:ilvl w:val="0"/>
                <w:numId w:val="4"/>
              </w:numPr>
              <w:ind w:left="357" w:hanging="357"/>
            </w:pPr>
          </w:p>
        </w:tc>
        <w:tc>
          <w:tcPr>
            <w:tcW w:w="1562" w:type="dxa"/>
            <w:tcBorders>
              <w:left w:val="single" w:sz="4" w:space="0" w:color="000000"/>
              <w:right w:val="single" w:sz="4" w:space="0" w:color="000000"/>
            </w:tcBorders>
          </w:tcPr>
          <w:p w14:paraId="7C08A992" w14:textId="77777777" w:rsidR="00C9323F" w:rsidRPr="00D511EA" w:rsidRDefault="00C9323F" w:rsidP="00C9323F">
            <w:pPr>
              <w:rPr>
                <w:sz w:val="22"/>
                <w:szCs w:val="22"/>
              </w:rPr>
            </w:pPr>
          </w:p>
        </w:tc>
        <w:tc>
          <w:tcPr>
            <w:tcW w:w="2552" w:type="dxa"/>
            <w:tcBorders>
              <w:left w:val="single" w:sz="4" w:space="0" w:color="000000"/>
              <w:right w:val="single" w:sz="4" w:space="0" w:color="000000"/>
            </w:tcBorders>
          </w:tcPr>
          <w:p w14:paraId="735E409E" w14:textId="77777777" w:rsidR="00C9323F" w:rsidRPr="00D511EA" w:rsidRDefault="00C9323F" w:rsidP="00C9323F">
            <w:pPr>
              <w:rPr>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tbl>
            <w:tblPr>
              <w:tblStyle w:val="a8"/>
              <w:tblW w:w="9918" w:type="dxa"/>
              <w:tblLayout w:type="fixed"/>
              <w:tblLook w:val="04A0" w:firstRow="1" w:lastRow="0" w:firstColumn="1" w:lastColumn="0" w:noHBand="0" w:noVBand="1"/>
            </w:tblPr>
            <w:tblGrid>
              <w:gridCol w:w="805"/>
              <w:gridCol w:w="1884"/>
              <w:gridCol w:w="1989"/>
              <w:gridCol w:w="5240"/>
            </w:tblGrid>
            <w:tr w:rsidR="00C9323F" w:rsidRPr="00D511EA" w14:paraId="13A66B7B" w14:textId="77777777" w:rsidTr="00D37450">
              <w:tc>
                <w:tcPr>
                  <w:tcW w:w="805" w:type="dxa"/>
                </w:tcPr>
                <w:p w14:paraId="01E1F3E6" w14:textId="77777777" w:rsidR="00C9323F" w:rsidRPr="00D511EA" w:rsidRDefault="00C9323F" w:rsidP="00C9323F">
                  <w:pPr>
                    <w:jc w:val="center"/>
                    <w:rPr>
                      <w:sz w:val="20"/>
                    </w:rPr>
                  </w:pPr>
                  <w:r w:rsidRPr="00D511EA">
                    <w:rPr>
                      <w:sz w:val="20"/>
                    </w:rPr>
                    <w:t>7870</w:t>
                  </w:r>
                </w:p>
              </w:tc>
              <w:tc>
                <w:tcPr>
                  <w:tcW w:w="9113" w:type="dxa"/>
                  <w:gridSpan w:val="3"/>
                </w:tcPr>
                <w:p w14:paraId="545673D4" w14:textId="77777777" w:rsidR="00C9323F" w:rsidRPr="00D511EA" w:rsidRDefault="00C9323F" w:rsidP="00C9323F">
                  <w:pPr>
                    <w:rPr>
                      <w:sz w:val="20"/>
                    </w:rPr>
                  </w:pPr>
                  <w:r w:rsidRPr="00D511EA">
                    <w:rPr>
                      <w:sz w:val="20"/>
                    </w:rPr>
                    <w:t>Аддитивная фотополимеризация в ванне</w:t>
                  </w:r>
                </w:p>
              </w:tc>
            </w:tr>
            <w:tr w:rsidR="00C9323F" w:rsidRPr="00D511EA" w14:paraId="6EA00D63" w14:textId="77777777" w:rsidTr="00524C33">
              <w:tc>
                <w:tcPr>
                  <w:tcW w:w="805" w:type="dxa"/>
                </w:tcPr>
                <w:p w14:paraId="72760188" w14:textId="77777777" w:rsidR="00C9323F" w:rsidRPr="00D511EA" w:rsidRDefault="00C9323F" w:rsidP="00C9323F">
                  <w:pPr>
                    <w:jc w:val="center"/>
                    <w:rPr>
                      <w:sz w:val="20"/>
                    </w:rPr>
                  </w:pPr>
                  <w:r w:rsidRPr="00D511EA">
                    <w:rPr>
                      <w:sz w:val="20"/>
                    </w:rPr>
                    <w:t>7871</w:t>
                  </w:r>
                </w:p>
              </w:tc>
              <w:tc>
                <w:tcPr>
                  <w:tcW w:w="1884" w:type="dxa"/>
                  <w:vMerge w:val="restart"/>
                  <w:vAlign w:val="center"/>
                </w:tcPr>
                <w:p w14:paraId="3425B2EC" w14:textId="77777777" w:rsidR="00C9323F" w:rsidRPr="00D511EA" w:rsidRDefault="00C9323F" w:rsidP="00C9323F">
                  <w:pPr>
                    <w:rPr>
                      <w:sz w:val="20"/>
                    </w:rPr>
                  </w:pPr>
                  <w:r w:rsidRPr="00D511EA">
                    <w:rPr>
                      <w:sz w:val="20"/>
                    </w:rPr>
                    <w:t>Аддитивная фотополиме-ризация в ванне</w:t>
                  </w:r>
                </w:p>
              </w:tc>
              <w:tc>
                <w:tcPr>
                  <w:tcW w:w="1989" w:type="dxa"/>
                  <w:vMerge w:val="restart"/>
                  <w:vAlign w:val="center"/>
                </w:tcPr>
                <w:p w14:paraId="254DCC98" w14:textId="77777777" w:rsidR="00C9323F" w:rsidRPr="00D511EA" w:rsidRDefault="00C9323F" w:rsidP="00C9323F">
                  <w:pPr>
                    <w:rPr>
                      <w:sz w:val="20"/>
                    </w:rPr>
                  </w:pPr>
                  <w:r w:rsidRPr="00D511EA">
                    <w:rPr>
                      <w:sz w:val="20"/>
                    </w:rPr>
                    <w:t>Построение сверху вниз</w:t>
                  </w:r>
                </w:p>
              </w:tc>
              <w:tc>
                <w:tcPr>
                  <w:tcW w:w="5240" w:type="dxa"/>
                </w:tcPr>
                <w:p w14:paraId="34AEBA49" w14:textId="77777777" w:rsidR="00C9323F" w:rsidRPr="00D511EA" w:rsidRDefault="00C9323F" w:rsidP="00C9323F">
                  <w:pPr>
                    <w:rPr>
                      <w:sz w:val="20"/>
                    </w:rPr>
                  </w:pPr>
                  <w:r w:rsidRPr="00D511EA">
                    <w:rPr>
                      <w:sz w:val="20"/>
                    </w:rPr>
                    <w:t>засветка лазерным лучом</w:t>
                  </w:r>
                </w:p>
                <w:p w14:paraId="2E2D5EE8" w14:textId="77777777" w:rsidR="00C9323F" w:rsidRPr="00D511EA" w:rsidRDefault="00C9323F" w:rsidP="00C9323F">
                  <w:pPr>
                    <w:rPr>
                      <w:sz w:val="20"/>
                    </w:rPr>
                  </w:pPr>
                  <w:r w:rsidRPr="00D511EA">
                    <w:rPr>
                      <w:sz w:val="20"/>
                    </w:rPr>
                    <w:t>с длиной волны</w:t>
                  </w:r>
                </w:p>
                <w:p w14:paraId="1D9EC2B3" w14:textId="77777777" w:rsidR="00C9323F" w:rsidRPr="00D511EA" w:rsidRDefault="00C9323F" w:rsidP="00C9323F">
                  <w:pPr>
                    <w:rPr>
                      <w:sz w:val="20"/>
                    </w:rPr>
                  </w:pPr>
                  <w:r w:rsidRPr="00D511EA">
                    <w:rPr>
                      <w:sz w:val="20"/>
                    </w:rPr>
                    <w:t>345...385 нм</w:t>
                  </w:r>
                </w:p>
              </w:tc>
            </w:tr>
            <w:tr w:rsidR="00C9323F" w:rsidRPr="00D511EA" w14:paraId="0BD6BCBF" w14:textId="77777777" w:rsidTr="00524C33">
              <w:tc>
                <w:tcPr>
                  <w:tcW w:w="805" w:type="dxa"/>
                </w:tcPr>
                <w:p w14:paraId="0D2E904B" w14:textId="77777777" w:rsidR="00C9323F" w:rsidRPr="00D511EA" w:rsidRDefault="00C9323F" w:rsidP="00C9323F">
                  <w:pPr>
                    <w:jc w:val="center"/>
                    <w:rPr>
                      <w:sz w:val="20"/>
                    </w:rPr>
                  </w:pPr>
                  <w:r w:rsidRPr="00D511EA">
                    <w:rPr>
                      <w:sz w:val="20"/>
                    </w:rPr>
                    <w:t>7872</w:t>
                  </w:r>
                </w:p>
              </w:tc>
              <w:tc>
                <w:tcPr>
                  <w:tcW w:w="1884" w:type="dxa"/>
                  <w:vMerge/>
                </w:tcPr>
                <w:p w14:paraId="4E625481" w14:textId="77777777" w:rsidR="00C9323F" w:rsidRPr="00D511EA" w:rsidRDefault="00C9323F" w:rsidP="00C9323F">
                  <w:pPr>
                    <w:jc w:val="center"/>
                    <w:rPr>
                      <w:sz w:val="20"/>
                    </w:rPr>
                  </w:pPr>
                </w:p>
              </w:tc>
              <w:tc>
                <w:tcPr>
                  <w:tcW w:w="1989" w:type="dxa"/>
                  <w:vMerge/>
                </w:tcPr>
                <w:p w14:paraId="2D50A8BD" w14:textId="77777777" w:rsidR="00C9323F" w:rsidRPr="00D511EA" w:rsidRDefault="00C9323F" w:rsidP="00C9323F">
                  <w:pPr>
                    <w:rPr>
                      <w:sz w:val="20"/>
                    </w:rPr>
                  </w:pPr>
                </w:p>
              </w:tc>
              <w:tc>
                <w:tcPr>
                  <w:tcW w:w="5240" w:type="dxa"/>
                </w:tcPr>
                <w:p w14:paraId="0A662644" w14:textId="77777777" w:rsidR="00C9323F" w:rsidRPr="00D511EA" w:rsidRDefault="00C9323F" w:rsidP="00C9323F">
                  <w:pPr>
                    <w:rPr>
                      <w:sz w:val="20"/>
                    </w:rPr>
                  </w:pPr>
                  <w:r w:rsidRPr="00D511EA">
                    <w:rPr>
                      <w:sz w:val="20"/>
                    </w:rPr>
                    <w:t>засветка проектором</w:t>
                  </w:r>
                </w:p>
              </w:tc>
            </w:tr>
            <w:tr w:rsidR="00C9323F" w:rsidRPr="00D511EA" w14:paraId="602E1B35" w14:textId="77777777" w:rsidTr="00524C33">
              <w:tc>
                <w:tcPr>
                  <w:tcW w:w="805" w:type="dxa"/>
                </w:tcPr>
                <w:p w14:paraId="4813AE26" w14:textId="77777777" w:rsidR="00C9323F" w:rsidRPr="00D511EA" w:rsidRDefault="00C9323F" w:rsidP="00C9323F">
                  <w:pPr>
                    <w:jc w:val="center"/>
                    <w:rPr>
                      <w:sz w:val="20"/>
                    </w:rPr>
                  </w:pPr>
                  <w:r w:rsidRPr="00D511EA">
                    <w:rPr>
                      <w:sz w:val="20"/>
                    </w:rPr>
                    <w:t>7873</w:t>
                  </w:r>
                </w:p>
              </w:tc>
              <w:tc>
                <w:tcPr>
                  <w:tcW w:w="1884" w:type="dxa"/>
                  <w:vMerge/>
                </w:tcPr>
                <w:p w14:paraId="360CBB93" w14:textId="77777777" w:rsidR="00C9323F" w:rsidRPr="00D511EA" w:rsidRDefault="00C9323F" w:rsidP="00C9323F">
                  <w:pPr>
                    <w:jc w:val="center"/>
                    <w:rPr>
                      <w:sz w:val="20"/>
                    </w:rPr>
                  </w:pPr>
                </w:p>
              </w:tc>
              <w:tc>
                <w:tcPr>
                  <w:tcW w:w="1989" w:type="dxa"/>
                  <w:vMerge w:val="restart"/>
                  <w:vAlign w:val="center"/>
                </w:tcPr>
                <w:p w14:paraId="2184D317" w14:textId="77777777" w:rsidR="00C9323F" w:rsidRPr="00D511EA" w:rsidRDefault="00C9323F" w:rsidP="00C9323F">
                  <w:pPr>
                    <w:rPr>
                      <w:sz w:val="20"/>
                    </w:rPr>
                  </w:pPr>
                  <w:r w:rsidRPr="00D511EA">
                    <w:rPr>
                      <w:sz w:val="20"/>
                    </w:rPr>
                    <w:t>Построение снизу вверх</w:t>
                  </w:r>
                </w:p>
              </w:tc>
              <w:tc>
                <w:tcPr>
                  <w:tcW w:w="5240" w:type="dxa"/>
                </w:tcPr>
                <w:p w14:paraId="7FA2E747" w14:textId="77777777" w:rsidR="00C9323F" w:rsidRPr="00D511EA" w:rsidRDefault="00C9323F" w:rsidP="00C9323F">
                  <w:pPr>
                    <w:rPr>
                      <w:sz w:val="20"/>
                    </w:rPr>
                  </w:pPr>
                  <w:r w:rsidRPr="00D511EA">
                    <w:rPr>
                      <w:sz w:val="20"/>
                    </w:rPr>
                    <w:t>засветка лазерным</w:t>
                  </w:r>
                </w:p>
                <w:p w14:paraId="278F8B67" w14:textId="77777777" w:rsidR="00C9323F" w:rsidRPr="00D511EA" w:rsidRDefault="00C9323F" w:rsidP="00C9323F">
                  <w:pPr>
                    <w:rPr>
                      <w:sz w:val="20"/>
                    </w:rPr>
                  </w:pPr>
                  <w:r w:rsidRPr="00D511EA">
                    <w:rPr>
                      <w:sz w:val="20"/>
                    </w:rPr>
                    <w:t>лучом с длиной волны</w:t>
                  </w:r>
                </w:p>
                <w:p w14:paraId="48E3A497" w14:textId="77777777" w:rsidR="00C9323F" w:rsidRPr="00D511EA" w:rsidRDefault="00C9323F" w:rsidP="00C9323F">
                  <w:pPr>
                    <w:rPr>
                      <w:sz w:val="20"/>
                    </w:rPr>
                  </w:pPr>
                  <w:r w:rsidRPr="00D511EA">
                    <w:rPr>
                      <w:sz w:val="20"/>
                    </w:rPr>
                    <w:t>405 нм</w:t>
                  </w:r>
                </w:p>
              </w:tc>
            </w:tr>
            <w:tr w:rsidR="00C9323F" w:rsidRPr="00D511EA" w14:paraId="247BED2C" w14:textId="77777777" w:rsidTr="00524C33">
              <w:tc>
                <w:tcPr>
                  <w:tcW w:w="805" w:type="dxa"/>
                </w:tcPr>
                <w:p w14:paraId="63D69EBD" w14:textId="77777777" w:rsidR="00C9323F" w:rsidRPr="00D511EA" w:rsidRDefault="00C9323F" w:rsidP="00C9323F">
                  <w:pPr>
                    <w:jc w:val="center"/>
                    <w:rPr>
                      <w:sz w:val="20"/>
                    </w:rPr>
                  </w:pPr>
                  <w:r w:rsidRPr="00D511EA">
                    <w:rPr>
                      <w:sz w:val="20"/>
                    </w:rPr>
                    <w:t>7874</w:t>
                  </w:r>
                </w:p>
              </w:tc>
              <w:tc>
                <w:tcPr>
                  <w:tcW w:w="1884" w:type="dxa"/>
                  <w:vMerge/>
                </w:tcPr>
                <w:p w14:paraId="3B94945F" w14:textId="77777777" w:rsidR="00C9323F" w:rsidRPr="00D511EA" w:rsidRDefault="00C9323F" w:rsidP="00C9323F">
                  <w:pPr>
                    <w:jc w:val="center"/>
                    <w:rPr>
                      <w:sz w:val="20"/>
                    </w:rPr>
                  </w:pPr>
                </w:p>
              </w:tc>
              <w:tc>
                <w:tcPr>
                  <w:tcW w:w="1989" w:type="dxa"/>
                  <w:vMerge/>
                </w:tcPr>
                <w:p w14:paraId="4E0CE6F0" w14:textId="77777777" w:rsidR="00C9323F" w:rsidRPr="00D511EA" w:rsidRDefault="00C9323F" w:rsidP="00C9323F">
                  <w:pPr>
                    <w:rPr>
                      <w:sz w:val="20"/>
                    </w:rPr>
                  </w:pPr>
                </w:p>
              </w:tc>
              <w:tc>
                <w:tcPr>
                  <w:tcW w:w="5240" w:type="dxa"/>
                </w:tcPr>
                <w:p w14:paraId="60046AA4" w14:textId="77777777" w:rsidR="00C9323F" w:rsidRPr="00D511EA" w:rsidRDefault="00C9323F" w:rsidP="00C9323F">
                  <w:pPr>
                    <w:rPr>
                      <w:sz w:val="20"/>
                    </w:rPr>
                  </w:pPr>
                  <w:r w:rsidRPr="00D511EA">
                    <w:rPr>
                      <w:sz w:val="20"/>
                    </w:rPr>
                    <w:t>засветка проектором</w:t>
                  </w:r>
                </w:p>
              </w:tc>
            </w:tr>
            <w:tr w:rsidR="00C9323F" w:rsidRPr="00D511EA" w14:paraId="289CD510" w14:textId="77777777" w:rsidTr="00524C33">
              <w:tc>
                <w:tcPr>
                  <w:tcW w:w="805" w:type="dxa"/>
                </w:tcPr>
                <w:p w14:paraId="4146716C" w14:textId="77777777" w:rsidR="00C9323F" w:rsidRPr="00D511EA" w:rsidRDefault="00C9323F" w:rsidP="00C9323F">
                  <w:pPr>
                    <w:jc w:val="center"/>
                    <w:rPr>
                      <w:sz w:val="20"/>
                    </w:rPr>
                  </w:pPr>
                  <w:r w:rsidRPr="00D511EA">
                    <w:rPr>
                      <w:sz w:val="20"/>
                    </w:rPr>
                    <w:t>7875</w:t>
                  </w:r>
                </w:p>
              </w:tc>
              <w:tc>
                <w:tcPr>
                  <w:tcW w:w="1884" w:type="dxa"/>
                  <w:vMerge/>
                </w:tcPr>
                <w:p w14:paraId="467A1E2A" w14:textId="77777777" w:rsidR="00C9323F" w:rsidRPr="00D511EA" w:rsidRDefault="00C9323F" w:rsidP="00C9323F">
                  <w:pPr>
                    <w:jc w:val="center"/>
                    <w:rPr>
                      <w:sz w:val="20"/>
                    </w:rPr>
                  </w:pPr>
                </w:p>
              </w:tc>
              <w:tc>
                <w:tcPr>
                  <w:tcW w:w="1989" w:type="dxa"/>
                  <w:vMerge/>
                </w:tcPr>
                <w:p w14:paraId="55E41A9B" w14:textId="77777777" w:rsidR="00C9323F" w:rsidRPr="00D511EA" w:rsidRDefault="00C9323F" w:rsidP="00C9323F">
                  <w:pPr>
                    <w:rPr>
                      <w:sz w:val="20"/>
                    </w:rPr>
                  </w:pPr>
                </w:p>
              </w:tc>
              <w:tc>
                <w:tcPr>
                  <w:tcW w:w="5240" w:type="dxa"/>
                </w:tcPr>
                <w:p w14:paraId="2ADD94FC" w14:textId="77777777" w:rsidR="00C9323F" w:rsidRPr="00D511EA" w:rsidRDefault="00C9323F" w:rsidP="00C9323F">
                  <w:pPr>
                    <w:rPr>
                      <w:sz w:val="20"/>
                    </w:rPr>
                  </w:pPr>
                  <w:r w:rsidRPr="00D511EA">
                    <w:rPr>
                      <w:sz w:val="20"/>
                    </w:rPr>
                    <w:t>засветка с помощью</w:t>
                  </w:r>
                </w:p>
                <w:p w14:paraId="11A957E0" w14:textId="77777777" w:rsidR="00C9323F" w:rsidRPr="00D511EA" w:rsidRDefault="00C9323F" w:rsidP="00C9323F">
                  <w:pPr>
                    <w:rPr>
                      <w:sz w:val="20"/>
                    </w:rPr>
                  </w:pPr>
                  <w:r w:rsidRPr="00D511EA">
                    <w:rPr>
                      <w:sz w:val="20"/>
                    </w:rPr>
                    <w:t>маски</w:t>
                  </w:r>
                </w:p>
              </w:tc>
            </w:tr>
            <w:tr w:rsidR="00C9323F" w:rsidRPr="00D511EA" w14:paraId="71A1A74B" w14:textId="77777777" w:rsidTr="00524C33">
              <w:tc>
                <w:tcPr>
                  <w:tcW w:w="805" w:type="dxa"/>
                </w:tcPr>
                <w:p w14:paraId="23A6927E" w14:textId="77777777" w:rsidR="00C9323F" w:rsidRPr="00D511EA" w:rsidRDefault="00C9323F" w:rsidP="00C9323F">
                  <w:pPr>
                    <w:jc w:val="center"/>
                    <w:rPr>
                      <w:sz w:val="20"/>
                    </w:rPr>
                  </w:pPr>
                  <w:r w:rsidRPr="00D511EA">
                    <w:rPr>
                      <w:sz w:val="20"/>
                    </w:rPr>
                    <w:t>7876</w:t>
                  </w:r>
                </w:p>
              </w:tc>
              <w:tc>
                <w:tcPr>
                  <w:tcW w:w="1884" w:type="dxa"/>
                  <w:vMerge/>
                </w:tcPr>
                <w:p w14:paraId="484EB0C8" w14:textId="77777777" w:rsidR="00C9323F" w:rsidRPr="00D511EA" w:rsidRDefault="00C9323F" w:rsidP="00C9323F">
                  <w:pPr>
                    <w:jc w:val="center"/>
                    <w:rPr>
                      <w:sz w:val="20"/>
                    </w:rPr>
                  </w:pPr>
                </w:p>
              </w:tc>
              <w:tc>
                <w:tcPr>
                  <w:tcW w:w="1989" w:type="dxa"/>
                  <w:vMerge/>
                </w:tcPr>
                <w:p w14:paraId="0DE0CDAA" w14:textId="77777777" w:rsidR="00C9323F" w:rsidRPr="00D511EA" w:rsidRDefault="00C9323F" w:rsidP="00C9323F">
                  <w:pPr>
                    <w:rPr>
                      <w:sz w:val="20"/>
                    </w:rPr>
                  </w:pPr>
                </w:p>
              </w:tc>
              <w:tc>
                <w:tcPr>
                  <w:tcW w:w="5240" w:type="dxa"/>
                </w:tcPr>
                <w:p w14:paraId="043EA08B" w14:textId="77777777" w:rsidR="00C9323F" w:rsidRPr="00D511EA" w:rsidRDefault="00C9323F" w:rsidP="00C9323F">
                  <w:pPr>
                    <w:rPr>
                      <w:sz w:val="20"/>
                    </w:rPr>
                  </w:pPr>
                  <w:r w:rsidRPr="00D511EA">
                    <w:rPr>
                      <w:sz w:val="20"/>
                    </w:rPr>
                    <w:t>непрерывная печать</w:t>
                  </w:r>
                </w:p>
              </w:tc>
            </w:tr>
            <w:tr w:rsidR="00C9323F" w:rsidRPr="00D511EA" w14:paraId="7622778D" w14:textId="77777777" w:rsidTr="00D37450">
              <w:tc>
                <w:tcPr>
                  <w:tcW w:w="805" w:type="dxa"/>
                </w:tcPr>
                <w:p w14:paraId="619BEE4B" w14:textId="77777777" w:rsidR="00C9323F" w:rsidRPr="00D511EA" w:rsidRDefault="00C9323F" w:rsidP="00C9323F">
                  <w:pPr>
                    <w:jc w:val="center"/>
                    <w:rPr>
                      <w:sz w:val="20"/>
                    </w:rPr>
                  </w:pPr>
                  <w:r w:rsidRPr="00D511EA">
                    <w:rPr>
                      <w:sz w:val="20"/>
                    </w:rPr>
                    <w:t>7880</w:t>
                  </w:r>
                </w:p>
              </w:tc>
              <w:tc>
                <w:tcPr>
                  <w:tcW w:w="9113" w:type="dxa"/>
                  <w:gridSpan w:val="3"/>
                </w:tcPr>
                <w:p w14:paraId="36118B70" w14:textId="77777777" w:rsidR="00C9323F" w:rsidRPr="00D511EA" w:rsidRDefault="00C9323F" w:rsidP="00C9323F">
                  <w:pPr>
                    <w:rPr>
                      <w:sz w:val="20"/>
                    </w:rPr>
                  </w:pPr>
                  <w:r w:rsidRPr="00D511EA">
                    <w:rPr>
                      <w:sz w:val="20"/>
                    </w:rPr>
                    <w:t>Выращивание пластмассовых деталей методом плавления</w:t>
                  </w:r>
                </w:p>
                <w:p w14:paraId="5A1F1982" w14:textId="77777777" w:rsidR="00C9323F" w:rsidRPr="00D511EA" w:rsidRDefault="00C9323F" w:rsidP="00C9323F">
                  <w:pPr>
                    <w:rPr>
                      <w:sz w:val="20"/>
                    </w:rPr>
                  </w:pPr>
                  <w:r w:rsidRPr="00D511EA">
                    <w:rPr>
                      <w:sz w:val="20"/>
                    </w:rPr>
                    <w:lastRenderedPageBreak/>
                    <w:t>нити или ленты</w:t>
                  </w:r>
                </w:p>
              </w:tc>
            </w:tr>
            <w:tr w:rsidR="00C9323F" w:rsidRPr="00D511EA" w14:paraId="1167BA2D" w14:textId="77777777" w:rsidTr="00D37450">
              <w:tc>
                <w:tcPr>
                  <w:tcW w:w="805" w:type="dxa"/>
                </w:tcPr>
                <w:p w14:paraId="23514892" w14:textId="77777777" w:rsidR="00C9323F" w:rsidRPr="00D511EA" w:rsidRDefault="00C9323F" w:rsidP="00C9323F">
                  <w:pPr>
                    <w:jc w:val="center"/>
                    <w:rPr>
                      <w:sz w:val="20"/>
                    </w:rPr>
                  </w:pPr>
                  <w:r w:rsidRPr="00D511EA">
                    <w:rPr>
                      <w:sz w:val="20"/>
                    </w:rPr>
                    <w:lastRenderedPageBreak/>
                    <w:t>7881</w:t>
                  </w:r>
                </w:p>
              </w:tc>
              <w:tc>
                <w:tcPr>
                  <w:tcW w:w="9113" w:type="dxa"/>
                  <w:gridSpan w:val="3"/>
                </w:tcPr>
                <w:p w14:paraId="0059D5B2" w14:textId="77777777" w:rsidR="00C9323F" w:rsidRPr="00D511EA" w:rsidRDefault="00C9323F" w:rsidP="00C9323F">
                  <w:pPr>
                    <w:rPr>
                      <w:sz w:val="20"/>
                    </w:rPr>
                  </w:pPr>
                  <w:r w:rsidRPr="00D511EA">
                    <w:rPr>
                      <w:sz w:val="20"/>
                    </w:rPr>
                    <w:t>Выращивание пластмассовых деталей фотополимерным методом</w:t>
                  </w:r>
                </w:p>
              </w:tc>
            </w:tr>
            <w:tr w:rsidR="00C9323F" w:rsidRPr="00D511EA" w14:paraId="6C322DAA" w14:textId="77777777" w:rsidTr="00D37450">
              <w:tc>
                <w:tcPr>
                  <w:tcW w:w="805" w:type="dxa"/>
                </w:tcPr>
                <w:p w14:paraId="535DFFC7" w14:textId="77777777" w:rsidR="00C9323F" w:rsidRPr="00D511EA" w:rsidRDefault="00C9323F" w:rsidP="00C9323F">
                  <w:pPr>
                    <w:jc w:val="center"/>
                    <w:rPr>
                      <w:sz w:val="20"/>
                    </w:rPr>
                  </w:pPr>
                  <w:r w:rsidRPr="00D511EA">
                    <w:rPr>
                      <w:sz w:val="20"/>
                    </w:rPr>
                    <w:t>7882</w:t>
                  </w:r>
                </w:p>
              </w:tc>
              <w:tc>
                <w:tcPr>
                  <w:tcW w:w="9113" w:type="dxa"/>
                  <w:gridSpan w:val="3"/>
                </w:tcPr>
                <w:p w14:paraId="582A5CAD" w14:textId="77777777" w:rsidR="00C9323F" w:rsidRPr="00D511EA" w:rsidRDefault="00C9323F" w:rsidP="00C9323F">
                  <w:pPr>
                    <w:rPr>
                      <w:sz w:val="20"/>
                    </w:rPr>
                  </w:pPr>
                  <w:r w:rsidRPr="00D511EA">
                    <w:rPr>
                      <w:sz w:val="20"/>
                    </w:rPr>
                    <w:t>Лазерное выращивание</w:t>
                  </w:r>
                </w:p>
              </w:tc>
            </w:tr>
            <w:tr w:rsidR="00C9323F" w:rsidRPr="00D511EA" w14:paraId="54DB9B52" w14:textId="77777777" w:rsidTr="00D37450">
              <w:tc>
                <w:tcPr>
                  <w:tcW w:w="805" w:type="dxa"/>
                </w:tcPr>
                <w:p w14:paraId="5C0EC446" w14:textId="77777777" w:rsidR="00C9323F" w:rsidRPr="00D511EA" w:rsidRDefault="00C9323F" w:rsidP="00C9323F">
                  <w:pPr>
                    <w:jc w:val="center"/>
                    <w:rPr>
                      <w:sz w:val="20"/>
                    </w:rPr>
                  </w:pPr>
                  <w:r w:rsidRPr="00D511EA">
                    <w:rPr>
                      <w:sz w:val="20"/>
                    </w:rPr>
                    <w:t>7883</w:t>
                  </w:r>
                </w:p>
              </w:tc>
              <w:tc>
                <w:tcPr>
                  <w:tcW w:w="9113" w:type="dxa"/>
                  <w:gridSpan w:val="3"/>
                </w:tcPr>
                <w:p w14:paraId="3D8C9276" w14:textId="77777777" w:rsidR="00C9323F" w:rsidRPr="00D511EA" w:rsidRDefault="00C9323F" w:rsidP="00C9323F">
                  <w:pPr>
                    <w:rPr>
                      <w:sz w:val="20"/>
                    </w:rPr>
                  </w:pPr>
                  <w:r w:rsidRPr="00D511EA">
                    <w:rPr>
                      <w:sz w:val="20"/>
                    </w:rPr>
                    <w:t>Лазерное выращивание прямое</w:t>
                  </w:r>
                </w:p>
              </w:tc>
            </w:tr>
            <w:tr w:rsidR="00C9323F" w:rsidRPr="00D511EA" w14:paraId="6B8B8873" w14:textId="77777777" w:rsidTr="00D37450">
              <w:tc>
                <w:tcPr>
                  <w:tcW w:w="805" w:type="dxa"/>
                </w:tcPr>
                <w:p w14:paraId="07E28C8F" w14:textId="77777777" w:rsidR="00C9323F" w:rsidRPr="00D511EA" w:rsidRDefault="00C9323F" w:rsidP="00C9323F">
                  <w:pPr>
                    <w:jc w:val="center"/>
                    <w:rPr>
                      <w:sz w:val="20"/>
                    </w:rPr>
                  </w:pPr>
                  <w:r w:rsidRPr="00D511EA">
                    <w:rPr>
                      <w:sz w:val="20"/>
                    </w:rPr>
                    <w:t>7884</w:t>
                  </w:r>
                </w:p>
              </w:tc>
              <w:tc>
                <w:tcPr>
                  <w:tcW w:w="9113" w:type="dxa"/>
                  <w:gridSpan w:val="3"/>
                </w:tcPr>
                <w:p w14:paraId="1936EF6B" w14:textId="77777777" w:rsidR="00C9323F" w:rsidRPr="00D511EA" w:rsidRDefault="00C9323F" w:rsidP="00C9323F">
                  <w:pPr>
                    <w:rPr>
                      <w:sz w:val="20"/>
                    </w:rPr>
                  </w:pPr>
                  <w:r w:rsidRPr="00D511EA">
                    <w:rPr>
                      <w:sz w:val="20"/>
                    </w:rPr>
                    <w:t>Лазерное выращивание металлических деталей из порошка</w:t>
                  </w:r>
                </w:p>
              </w:tc>
            </w:tr>
            <w:tr w:rsidR="00C9323F" w:rsidRPr="00D511EA" w14:paraId="1AD87D6E" w14:textId="77777777" w:rsidTr="00D37450">
              <w:tc>
                <w:tcPr>
                  <w:tcW w:w="805" w:type="dxa"/>
                </w:tcPr>
                <w:p w14:paraId="62FEA6E6" w14:textId="77777777" w:rsidR="00C9323F" w:rsidRPr="00D511EA" w:rsidRDefault="00C9323F" w:rsidP="00C9323F">
                  <w:pPr>
                    <w:jc w:val="center"/>
                    <w:rPr>
                      <w:sz w:val="20"/>
                    </w:rPr>
                  </w:pPr>
                  <w:r w:rsidRPr="00D511EA">
                    <w:rPr>
                      <w:sz w:val="20"/>
                    </w:rPr>
                    <w:t>7885</w:t>
                  </w:r>
                </w:p>
              </w:tc>
              <w:tc>
                <w:tcPr>
                  <w:tcW w:w="9113" w:type="dxa"/>
                  <w:gridSpan w:val="3"/>
                </w:tcPr>
                <w:p w14:paraId="5E55C0F6" w14:textId="77777777" w:rsidR="00C9323F" w:rsidRPr="00D511EA" w:rsidRDefault="00C9323F" w:rsidP="00C9323F">
                  <w:pPr>
                    <w:rPr>
                      <w:sz w:val="20"/>
                    </w:rPr>
                  </w:pPr>
                  <w:r w:rsidRPr="00D511EA">
                    <w:rPr>
                      <w:sz w:val="20"/>
                    </w:rPr>
                    <w:t>Лазерное выращивание пластмассовых деталей из порошка</w:t>
                  </w:r>
                </w:p>
              </w:tc>
            </w:tr>
            <w:tr w:rsidR="00C9323F" w:rsidRPr="00D511EA" w14:paraId="47F5F877" w14:textId="77777777" w:rsidTr="00D37450">
              <w:tc>
                <w:tcPr>
                  <w:tcW w:w="805" w:type="dxa"/>
                </w:tcPr>
                <w:p w14:paraId="7E509330" w14:textId="77777777" w:rsidR="00C9323F" w:rsidRPr="00D511EA" w:rsidRDefault="00C9323F" w:rsidP="00C9323F">
                  <w:pPr>
                    <w:jc w:val="center"/>
                    <w:rPr>
                      <w:sz w:val="20"/>
                    </w:rPr>
                  </w:pPr>
                  <w:r w:rsidRPr="00D511EA">
                    <w:rPr>
                      <w:sz w:val="20"/>
                    </w:rPr>
                    <w:t>7886</w:t>
                  </w:r>
                </w:p>
              </w:tc>
              <w:tc>
                <w:tcPr>
                  <w:tcW w:w="9113" w:type="dxa"/>
                  <w:gridSpan w:val="3"/>
                </w:tcPr>
                <w:p w14:paraId="742B9B69" w14:textId="77777777" w:rsidR="00C9323F" w:rsidRPr="00D511EA" w:rsidRDefault="00C9323F" w:rsidP="00C46743">
                  <w:pPr>
                    <w:rPr>
                      <w:sz w:val="20"/>
                    </w:rPr>
                  </w:pPr>
                  <w:r w:rsidRPr="00D511EA">
                    <w:rPr>
                      <w:sz w:val="20"/>
                    </w:rPr>
                    <w:t>Селективное лазерное плавление</w:t>
                  </w:r>
                  <w:r w:rsidR="0078716B" w:rsidRPr="00D511EA">
                    <w:rPr>
                      <w:sz w:val="20"/>
                    </w:rPr>
                    <w:t xml:space="preserve"> </w:t>
                  </w:r>
                </w:p>
              </w:tc>
            </w:tr>
            <w:tr w:rsidR="00C9323F" w:rsidRPr="00D511EA" w14:paraId="2C5B7322" w14:textId="77777777" w:rsidTr="00D37450">
              <w:tc>
                <w:tcPr>
                  <w:tcW w:w="805" w:type="dxa"/>
                </w:tcPr>
                <w:p w14:paraId="4249C7AB" w14:textId="77777777" w:rsidR="00C9323F" w:rsidRPr="00D511EA" w:rsidRDefault="00C9323F" w:rsidP="00C9323F">
                  <w:pPr>
                    <w:jc w:val="center"/>
                    <w:rPr>
                      <w:sz w:val="20"/>
                    </w:rPr>
                  </w:pPr>
                  <w:r w:rsidRPr="00D511EA">
                    <w:rPr>
                      <w:sz w:val="20"/>
                    </w:rPr>
                    <w:t>7887</w:t>
                  </w:r>
                </w:p>
              </w:tc>
              <w:tc>
                <w:tcPr>
                  <w:tcW w:w="9113" w:type="dxa"/>
                  <w:gridSpan w:val="3"/>
                </w:tcPr>
                <w:p w14:paraId="237DCE2E" w14:textId="77777777" w:rsidR="00C9323F" w:rsidRPr="00D511EA" w:rsidRDefault="00C9323F" w:rsidP="00C9323F">
                  <w:pPr>
                    <w:rPr>
                      <w:sz w:val="20"/>
                    </w:rPr>
                  </w:pPr>
                  <w:r w:rsidRPr="00D511EA">
                    <w:rPr>
                      <w:sz w:val="20"/>
                    </w:rPr>
                    <w:t>Электронно - лучевое аддитивное производство</w:t>
                  </w:r>
                </w:p>
              </w:tc>
            </w:tr>
            <w:tr w:rsidR="00C9323F" w:rsidRPr="00D511EA" w14:paraId="0D488FEC" w14:textId="77777777" w:rsidTr="00D37450">
              <w:tc>
                <w:tcPr>
                  <w:tcW w:w="805" w:type="dxa"/>
                </w:tcPr>
                <w:p w14:paraId="4B5CB093" w14:textId="77777777" w:rsidR="00C9323F" w:rsidRPr="00D511EA" w:rsidRDefault="00C9323F" w:rsidP="00C9323F">
                  <w:pPr>
                    <w:jc w:val="center"/>
                    <w:rPr>
                      <w:sz w:val="20"/>
                    </w:rPr>
                  </w:pPr>
                  <w:r w:rsidRPr="00D511EA">
                    <w:rPr>
                      <w:sz w:val="20"/>
                    </w:rPr>
                    <w:t>7888</w:t>
                  </w:r>
                </w:p>
              </w:tc>
              <w:tc>
                <w:tcPr>
                  <w:tcW w:w="9113" w:type="dxa"/>
                  <w:gridSpan w:val="3"/>
                </w:tcPr>
                <w:p w14:paraId="3DEECD58" w14:textId="77777777" w:rsidR="00C9323F" w:rsidRPr="00D511EA" w:rsidRDefault="00C9323F" w:rsidP="00C9323F">
                  <w:pPr>
                    <w:rPr>
                      <w:sz w:val="20"/>
                    </w:rPr>
                  </w:pPr>
                  <w:r w:rsidRPr="00D511EA">
                    <w:rPr>
                      <w:sz w:val="20"/>
                    </w:rPr>
                    <w:t>Электродуговое выращивание</w:t>
                  </w:r>
                </w:p>
              </w:tc>
            </w:tr>
          </w:tbl>
          <w:p w14:paraId="33C61A3D" w14:textId="77777777" w:rsidR="00C9323F" w:rsidRPr="00D511EA" w:rsidRDefault="00C9323F" w:rsidP="00C9323F">
            <w:pPr>
              <w:keepLines/>
              <w:ind w:left="189"/>
              <w:rPr>
                <w:bCs/>
                <w:sz w:val="20"/>
              </w:rPr>
            </w:pPr>
          </w:p>
        </w:tc>
        <w:tc>
          <w:tcPr>
            <w:tcW w:w="3119" w:type="dxa"/>
            <w:gridSpan w:val="2"/>
            <w:tcBorders>
              <w:left w:val="single" w:sz="4" w:space="0" w:color="000000"/>
              <w:right w:val="single" w:sz="4" w:space="0" w:color="000000"/>
            </w:tcBorders>
          </w:tcPr>
          <w:p w14:paraId="51E97744" w14:textId="77777777" w:rsidR="00C9323F" w:rsidRPr="00D511EA" w:rsidRDefault="00C9323F" w:rsidP="00C9323F">
            <w:pPr>
              <w:rPr>
                <w:sz w:val="22"/>
                <w:szCs w:val="22"/>
              </w:rPr>
            </w:pPr>
          </w:p>
        </w:tc>
      </w:tr>
      <w:tr w:rsidR="00C9323F" w:rsidRPr="00746FC1" w14:paraId="1B36BDA9" w14:textId="77777777" w:rsidTr="00E66DE8">
        <w:trPr>
          <w:trHeight w:val="704"/>
        </w:trPr>
        <w:tc>
          <w:tcPr>
            <w:tcW w:w="674" w:type="dxa"/>
            <w:tcBorders>
              <w:left w:val="single" w:sz="4" w:space="0" w:color="000000"/>
              <w:right w:val="single" w:sz="4" w:space="0" w:color="000000"/>
            </w:tcBorders>
          </w:tcPr>
          <w:p w14:paraId="567B9C44" w14:textId="77777777" w:rsidR="00C9323F" w:rsidRPr="00746FC1" w:rsidRDefault="00C9323F" w:rsidP="00C9323F">
            <w:pPr>
              <w:pStyle w:val="ae"/>
              <w:numPr>
                <w:ilvl w:val="0"/>
                <w:numId w:val="4"/>
              </w:numPr>
              <w:ind w:left="357" w:hanging="357"/>
            </w:pPr>
          </w:p>
        </w:tc>
        <w:tc>
          <w:tcPr>
            <w:tcW w:w="1562" w:type="dxa"/>
            <w:tcBorders>
              <w:left w:val="single" w:sz="4" w:space="0" w:color="000000"/>
              <w:right w:val="single" w:sz="4" w:space="0" w:color="000000"/>
            </w:tcBorders>
          </w:tcPr>
          <w:p w14:paraId="5F26CF44" w14:textId="77777777" w:rsidR="00C9323F" w:rsidRPr="00D511EA" w:rsidRDefault="00C9323F" w:rsidP="00C9323F">
            <w:pPr>
              <w:rPr>
                <w:sz w:val="22"/>
                <w:szCs w:val="22"/>
              </w:rPr>
            </w:pPr>
            <w:r w:rsidRPr="00D511EA">
              <w:rPr>
                <w:sz w:val="22"/>
                <w:szCs w:val="22"/>
              </w:rPr>
              <w:t>Дополнительная таблица</w:t>
            </w:r>
          </w:p>
        </w:tc>
        <w:tc>
          <w:tcPr>
            <w:tcW w:w="2552" w:type="dxa"/>
            <w:tcBorders>
              <w:left w:val="single" w:sz="4" w:space="0" w:color="000000"/>
              <w:right w:val="single" w:sz="4" w:space="0" w:color="000000"/>
            </w:tcBorders>
          </w:tcPr>
          <w:p w14:paraId="6EEA597D" w14:textId="77777777" w:rsidR="00C9323F" w:rsidRPr="00D511EA" w:rsidRDefault="00C9323F" w:rsidP="00C9323F">
            <w:pPr>
              <w:rPr>
                <w:sz w:val="22"/>
                <w:szCs w:val="22"/>
              </w:rPr>
            </w:pPr>
            <w:r w:rsidRPr="00D511EA">
              <w:rPr>
                <w:sz w:val="22"/>
                <w:szCs w:val="22"/>
              </w:rPr>
              <w:t xml:space="preserve">ГК «РОСТЕХ» </w:t>
            </w:r>
          </w:p>
          <w:p w14:paraId="2F77FEEE" w14:textId="77777777" w:rsidR="00C9323F" w:rsidRPr="00D511EA" w:rsidRDefault="00C9323F" w:rsidP="00C9323F">
            <w:pPr>
              <w:rPr>
                <w:sz w:val="22"/>
                <w:szCs w:val="22"/>
              </w:rPr>
            </w:pPr>
            <w:r w:rsidRPr="00D511EA">
              <w:rPr>
                <w:sz w:val="22"/>
                <w:szCs w:val="22"/>
              </w:rPr>
              <w:t>(№ РТ 49-15458 от 25.12.2025)</w:t>
            </w:r>
          </w:p>
        </w:tc>
        <w:tc>
          <w:tcPr>
            <w:tcW w:w="7372" w:type="dxa"/>
            <w:gridSpan w:val="47"/>
            <w:tcBorders>
              <w:top w:val="single" w:sz="4" w:space="0" w:color="000000"/>
              <w:left w:val="single" w:sz="4" w:space="0" w:color="000000"/>
              <w:bottom w:val="single" w:sz="4" w:space="0" w:color="000000"/>
              <w:right w:val="single" w:sz="4" w:space="0" w:color="000000"/>
            </w:tcBorders>
          </w:tcPr>
          <w:p w14:paraId="297BC74E" w14:textId="77777777" w:rsidR="00C9323F" w:rsidRPr="00D511EA" w:rsidRDefault="00C9323F" w:rsidP="00C9323F">
            <w:pPr>
              <w:ind w:right="7" w:hanging="10"/>
              <w:rPr>
                <w:sz w:val="20"/>
                <w:shd w:val="clear" w:color="auto" w:fill="FFFFFF"/>
              </w:rPr>
            </w:pPr>
            <w:r w:rsidRPr="00D511EA">
              <w:rPr>
                <w:spacing w:val="40"/>
                <w:sz w:val="20"/>
              </w:rPr>
              <w:t>Вставить таблицу</w:t>
            </w:r>
            <w:r w:rsidRPr="00D511EA">
              <w:rPr>
                <w:sz w:val="20"/>
              </w:rPr>
              <w:t xml:space="preserve"> А.ХХ ‒ Швейные операции ‒</w:t>
            </w:r>
            <w:r w:rsidRPr="00D511EA">
              <w:rPr>
                <w:sz w:val="20"/>
                <w:shd w:val="clear" w:color="auto" w:fill="FFFFFF"/>
              </w:rPr>
              <w:t xml:space="preserve"> код 87</w:t>
            </w:r>
          </w:p>
          <w:tbl>
            <w:tblPr>
              <w:tblW w:w="9639" w:type="dxa"/>
              <w:tblLayout w:type="fixed"/>
              <w:tblCellMar>
                <w:top w:w="31" w:type="dxa"/>
                <w:left w:w="111" w:type="dxa"/>
                <w:right w:w="115" w:type="dxa"/>
              </w:tblCellMar>
              <w:tblLook w:val="04A0" w:firstRow="1" w:lastRow="0" w:firstColumn="1" w:lastColumn="0" w:noHBand="0" w:noVBand="1"/>
            </w:tblPr>
            <w:tblGrid>
              <w:gridCol w:w="993"/>
              <w:gridCol w:w="8646"/>
            </w:tblGrid>
            <w:tr w:rsidR="00C9323F" w:rsidRPr="00D511EA" w14:paraId="312ECEFF" w14:textId="77777777" w:rsidTr="00D37450">
              <w:trPr>
                <w:trHeight w:val="278"/>
              </w:trPr>
              <w:tc>
                <w:tcPr>
                  <w:tcW w:w="99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99C2D2" w14:textId="77777777" w:rsidR="00C9323F" w:rsidRPr="00D511EA" w:rsidRDefault="00C9323F" w:rsidP="00C9323F">
                  <w:pPr>
                    <w:rPr>
                      <w:sz w:val="20"/>
                    </w:rPr>
                  </w:pPr>
                  <w:r w:rsidRPr="00D511EA">
                    <w:rPr>
                      <w:sz w:val="20"/>
                    </w:rPr>
                    <w:t>Код</w:t>
                  </w:r>
                </w:p>
              </w:tc>
              <w:tc>
                <w:tcPr>
                  <w:tcW w:w="864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1D3B0B5" w14:textId="77777777" w:rsidR="00C9323F" w:rsidRPr="00D511EA" w:rsidRDefault="00C9323F" w:rsidP="00C9323F">
                  <w:pPr>
                    <w:rPr>
                      <w:sz w:val="20"/>
                    </w:rPr>
                  </w:pPr>
                  <w:r w:rsidRPr="00D511EA">
                    <w:rPr>
                      <w:sz w:val="20"/>
                    </w:rPr>
                    <w:t>Наименование операции</w:t>
                  </w:r>
                </w:p>
              </w:tc>
            </w:tr>
            <w:tr w:rsidR="00C9323F" w:rsidRPr="00D511EA" w14:paraId="0B7DCBF6" w14:textId="77777777" w:rsidTr="00D37450">
              <w:trPr>
                <w:trHeight w:val="240"/>
              </w:trPr>
              <w:tc>
                <w:tcPr>
                  <w:tcW w:w="99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BC7CBCD" w14:textId="77777777" w:rsidR="00C9323F" w:rsidRPr="00D511EA" w:rsidRDefault="00C9323F" w:rsidP="00C9323F">
                  <w:pPr>
                    <w:rPr>
                      <w:sz w:val="20"/>
                    </w:rPr>
                  </w:pPr>
                  <w:r w:rsidRPr="00D511EA">
                    <w:rPr>
                      <w:sz w:val="20"/>
                    </w:rPr>
                    <w:t>8710</w:t>
                  </w:r>
                </w:p>
              </w:tc>
              <w:tc>
                <w:tcPr>
                  <w:tcW w:w="864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AE26D08" w14:textId="77777777" w:rsidR="00C9323F" w:rsidRPr="00D511EA" w:rsidRDefault="00C9323F" w:rsidP="00C9323F">
                  <w:pPr>
                    <w:ind w:left="14"/>
                    <w:rPr>
                      <w:sz w:val="20"/>
                    </w:rPr>
                  </w:pPr>
                  <w:r w:rsidRPr="00D511EA">
                    <w:rPr>
                      <w:sz w:val="20"/>
                    </w:rPr>
                    <w:t>Подготовка материала</w:t>
                  </w:r>
                </w:p>
              </w:tc>
            </w:tr>
            <w:tr w:rsidR="00C9323F" w:rsidRPr="00D511EA" w14:paraId="49D9E1A2" w14:textId="77777777" w:rsidTr="00D37450">
              <w:trPr>
                <w:trHeight w:val="244"/>
              </w:trPr>
              <w:tc>
                <w:tcPr>
                  <w:tcW w:w="99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06602D" w14:textId="77777777" w:rsidR="00C9323F" w:rsidRPr="00D511EA" w:rsidRDefault="00C9323F" w:rsidP="00C9323F">
                  <w:pPr>
                    <w:rPr>
                      <w:sz w:val="20"/>
                    </w:rPr>
                  </w:pPr>
                  <w:r w:rsidRPr="00D511EA">
                    <w:rPr>
                      <w:sz w:val="20"/>
                    </w:rPr>
                    <w:t>8720</w:t>
                  </w:r>
                </w:p>
              </w:tc>
              <w:tc>
                <w:tcPr>
                  <w:tcW w:w="864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3A486F3" w14:textId="77777777" w:rsidR="00C9323F" w:rsidRPr="00D511EA" w:rsidRDefault="00C9323F" w:rsidP="00C9323F">
                  <w:pPr>
                    <w:ind w:left="14"/>
                    <w:rPr>
                      <w:sz w:val="20"/>
                    </w:rPr>
                  </w:pPr>
                  <w:r w:rsidRPr="00D511EA">
                    <w:rPr>
                      <w:sz w:val="20"/>
                    </w:rPr>
                    <w:t>Настрачивание шва</w:t>
                  </w:r>
                </w:p>
              </w:tc>
            </w:tr>
            <w:tr w:rsidR="00C9323F" w:rsidRPr="00D511EA" w14:paraId="2DBB7994" w14:textId="77777777" w:rsidTr="00D37450">
              <w:trPr>
                <w:trHeight w:val="92"/>
              </w:trPr>
              <w:tc>
                <w:tcPr>
                  <w:tcW w:w="99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B1D706" w14:textId="77777777" w:rsidR="00C9323F" w:rsidRPr="00D511EA" w:rsidRDefault="00C9323F" w:rsidP="00C9323F">
                  <w:pPr>
                    <w:rPr>
                      <w:sz w:val="20"/>
                    </w:rPr>
                  </w:pPr>
                  <w:r w:rsidRPr="00D511EA">
                    <w:rPr>
                      <w:sz w:val="20"/>
                    </w:rPr>
                    <w:t>8730</w:t>
                  </w:r>
                </w:p>
              </w:tc>
              <w:tc>
                <w:tcPr>
                  <w:tcW w:w="864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F92CC7C" w14:textId="77777777" w:rsidR="00C9323F" w:rsidRPr="00D511EA" w:rsidRDefault="00C9323F" w:rsidP="00C9323F">
                  <w:pPr>
                    <w:ind w:left="14"/>
                    <w:rPr>
                      <w:sz w:val="20"/>
                    </w:rPr>
                  </w:pPr>
                  <w:r w:rsidRPr="00D511EA">
                    <w:rPr>
                      <w:sz w:val="20"/>
                    </w:rPr>
                    <w:t>Расстраивание шва</w:t>
                  </w:r>
                </w:p>
              </w:tc>
            </w:tr>
            <w:tr w:rsidR="00C9323F" w:rsidRPr="00D511EA" w14:paraId="6294EB31" w14:textId="77777777" w:rsidTr="00D37450">
              <w:trPr>
                <w:trHeight w:val="224"/>
              </w:trPr>
              <w:tc>
                <w:tcPr>
                  <w:tcW w:w="99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33F604" w14:textId="77777777" w:rsidR="00C9323F" w:rsidRPr="00D511EA" w:rsidRDefault="00C9323F" w:rsidP="00C9323F">
                  <w:pPr>
                    <w:rPr>
                      <w:sz w:val="20"/>
                    </w:rPr>
                  </w:pPr>
                  <w:r w:rsidRPr="00D511EA">
                    <w:rPr>
                      <w:sz w:val="20"/>
                    </w:rPr>
                    <w:t>8740</w:t>
                  </w:r>
                </w:p>
              </w:tc>
              <w:tc>
                <w:tcPr>
                  <w:tcW w:w="864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71A35D" w14:textId="77777777" w:rsidR="00C9323F" w:rsidRPr="00D511EA" w:rsidRDefault="00C9323F" w:rsidP="00C9323F">
                  <w:pPr>
                    <w:ind w:left="14"/>
                    <w:rPr>
                      <w:sz w:val="20"/>
                    </w:rPr>
                  </w:pPr>
                  <w:r w:rsidRPr="00D511EA">
                    <w:rPr>
                      <w:sz w:val="20"/>
                    </w:rPr>
                    <w:t>Притачивание деталей швейного изделия</w:t>
                  </w:r>
                </w:p>
              </w:tc>
            </w:tr>
            <w:tr w:rsidR="00C9323F" w:rsidRPr="00D511EA" w14:paraId="0031A4BD" w14:textId="77777777" w:rsidTr="00D37450">
              <w:trPr>
                <w:trHeight w:val="214"/>
              </w:trPr>
              <w:tc>
                <w:tcPr>
                  <w:tcW w:w="99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60FB0CA" w14:textId="77777777" w:rsidR="00C9323F" w:rsidRPr="00D511EA" w:rsidRDefault="00C9323F" w:rsidP="00C9323F">
                  <w:pPr>
                    <w:rPr>
                      <w:sz w:val="20"/>
                    </w:rPr>
                  </w:pPr>
                  <w:r w:rsidRPr="00D511EA">
                    <w:rPr>
                      <w:sz w:val="20"/>
                    </w:rPr>
                    <w:t>8750</w:t>
                  </w:r>
                </w:p>
              </w:tc>
              <w:tc>
                <w:tcPr>
                  <w:tcW w:w="864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2FDDDC5" w14:textId="77777777" w:rsidR="00C9323F" w:rsidRPr="00D511EA" w:rsidRDefault="00C9323F" w:rsidP="00C9323F">
                  <w:pPr>
                    <w:ind w:left="14"/>
                    <w:rPr>
                      <w:sz w:val="20"/>
                    </w:rPr>
                  </w:pPr>
                  <w:r w:rsidRPr="00D511EA">
                    <w:rPr>
                      <w:sz w:val="20"/>
                    </w:rPr>
                    <w:t>Втачивание деталей швейного изделия</w:t>
                  </w:r>
                </w:p>
              </w:tc>
            </w:tr>
            <w:tr w:rsidR="00C9323F" w:rsidRPr="00D511EA" w14:paraId="2ED37A13" w14:textId="77777777" w:rsidTr="00D37450">
              <w:trPr>
                <w:trHeight w:val="218"/>
              </w:trPr>
              <w:tc>
                <w:tcPr>
                  <w:tcW w:w="99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B8995CB" w14:textId="77777777" w:rsidR="00C9323F" w:rsidRPr="00D511EA" w:rsidRDefault="00C9323F" w:rsidP="00C9323F">
                  <w:pPr>
                    <w:rPr>
                      <w:sz w:val="20"/>
                    </w:rPr>
                  </w:pPr>
                  <w:r w:rsidRPr="00D511EA">
                    <w:rPr>
                      <w:sz w:val="20"/>
                    </w:rPr>
                    <w:t>8760</w:t>
                  </w:r>
                </w:p>
              </w:tc>
              <w:tc>
                <w:tcPr>
                  <w:tcW w:w="864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84449E4" w14:textId="77777777" w:rsidR="00C9323F" w:rsidRPr="00D511EA" w:rsidRDefault="00C9323F" w:rsidP="00C9323F">
                  <w:pPr>
                    <w:ind w:left="7"/>
                    <w:rPr>
                      <w:sz w:val="20"/>
                    </w:rPr>
                  </w:pPr>
                  <w:r w:rsidRPr="00D511EA">
                    <w:rPr>
                      <w:sz w:val="20"/>
                    </w:rPr>
                    <w:t>Стачивание деталей швейного изделия</w:t>
                  </w:r>
                </w:p>
              </w:tc>
            </w:tr>
            <w:tr w:rsidR="00C9323F" w:rsidRPr="00D511EA" w14:paraId="58086808" w14:textId="77777777" w:rsidTr="00D37450">
              <w:trPr>
                <w:trHeight w:val="208"/>
              </w:trPr>
              <w:tc>
                <w:tcPr>
                  <w:tcW w:w="99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1FEF5AF" w14:textId="77777777" w:rsidR="00C9323F" w:rsidRPr="00D511EA" w:rsidRDefault="00C9323F" w:rsidP="00C9323F">
                  <w:pPr>
                    <w:rPr>
                      <w:sz w:val="20"/>
                    </w:rPr>
                  </w:pPr>
                  <w:r w:rsidRPr="00D511EA">
                    <w:rPr>
                      <w:sz w:val="20"/>
                    </w:rPr>
                    <w:t>8770</w:t>
                  </w:r>
                </w:p>
              </w:tc>
              <w:tc>
                <w:tcPr>
                  <w:tcW w:w="864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D23F8B1" w14:textId="77777777" w:rsidR="00C9323F" w:rsidRPr="00D511EA" w:rsidRDefault="00C9323F" w:rsidP="00C9323F">
                  <w:pPr>
                    <w:ind w:left="7"/>
                    <w:rPr>
                      <w:sz w:val="20"/>
                    </w:rPr>
                  </w:pPr>
                  <w:r w:rsidRPr="00D511EA">
                    <w:rPr>
                      <w:sz w:val="20"/>
                    </w:rPr>
                    <w:t>Обтачивание деталей швейного изделия</w:t>
                  </w:r>
                </w:p>
              </w:tc>
            </w:tr>
            <w:tr w:rsidR="00C9323F" w:rsidRPr="00D511EA" w14:paraId="5B395524" w14:textId="77777777" w:rsidTr="00D37450">
              <w:trPr>
                <w:trHeight w:val="56"/>
              </w:trPr>
              <w:tc>
                <w:tcPr>
                  <w:tcW w:w="99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8BE18F" w14:textId="77777777" w:rsidR="00C9323F" w:rsidRPr="00D511EA" w:rsidRDefault="00C9323F" w:rsidP="00C9323F">
                  <w:pPr>
                    <w:rPr>
                      <w:sz w:val="20"/>
                    </w:rPr>
                  </w:pPr>
                  <w:r w:rsidRPr="00D511EA">
                    <w:rPr>
                      <w:sz w:val="20"/>
                    </w:rPr>
                    <w:t>8780</w:t>
                  </w:r>
                </w:p>
              </w:tc>
              <w:tc>
                <w:tcPr>
                  <w:tcW w:w="864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58FEF1" w14:textId="77777777" w:rsidR="00C9323F" w:rsidRPr="00D511EA" w:rsidRDefault="00C9323F" w:rsidP="00C9323F">
                  <w:pPr>
                    <w:rPr>
                      <w:sz w:val="20"/>
                    </w:rPr>
                  </w:pPr>
                  <w:r w:rsidRPr="00D511EA">
                    <w:rPr>
                      <w:sz w:val="20"/>
                    </w:rPr>
                    <w:t>Дублирование</w:t>
                  </w:r>
                </w:p>
              </w:tc>
            </w:tr>
            <w:tr w:rsidR="00C9323F" w:rsidRPr="00D511EA" w14:paraId="352CDED5" w14:textId="77777777" w:rsidTr="00D37450">
              <w:trPr>
                <w:trHeight w:val="202"/>
              </w:trPr>
              <w:tc>
                <w:tcPr>
                  <w:tcW w:w="99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1842E01" w14:textId="77777777" w:rsidR="00C9323F" w:rsidRPr="00D511EA" w:rsidRDefault="00C9323F" w:rsidP="00C9323F">
                  <w:pPr>
                    <w:rPr>
                      <w:sz w:val="20"/>
                    </w:rPr>
                  </w:pPr>
                  <w:r w:rsidRPr="00D511EA">
                    <w:rPr>
                      <w:sz w:val="20"/>
                    </w:rPr>
                    <w:t>8790</w:t>
                  </w:r>
                </w:p>
              </w:tc>
              <w:tc>
                <w:tcPr>
                  <w:tcW w:w="864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6E5B3BC" w14:textId="77777777" w:rsidR="00C9323F" w:rsidRPr="00D511EA" w:rsidRDefault="00C9323F" w:rsidP="00C9323F">
                  <w:pPr>
                    <w:ind w:left="7"/>
                    <w:rPr>
                      <w:sz w:val="20"/>
                    </w:rPr>
                  </w:pPr>
                  <w:r w:rsidRPr="00D511EA">
                    <w:rPr>
                      <w:sz w:val="20"/>
                    </w:rPr>
                    <w:t>Обметка</w:t>
                  </w:r>
                </w:p>
              </w:tc>
            </w:tr>
            <w:tr w:rsidR="00C9323F" w:rsidRPr="00D511EA" w14:paraId="13F137FA" w14:textId="77777777" w:rsidTr="00D37450">
              <w:trPr>
                <w:trHeight w:val="192"/>
              </w:trPr>
              <w:tc>
                <w:tcPr>
                  <w:tcW w:w="99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6D5950" w14:textId="77777777" w:rsidR="00C9323F" w:rsidRPr="00D511EA" w:rsidRDefault="00C9323F" w:rsidP="00C9323F">
                  <w:pPr>
                    <w:rPr>
                      <w:sz w:val="20"/>
                    </w:rPr>
                  </w:pPr>
                  <w:r w:rsidRPr="00D511EA">
                    <w:rPr>
                      <w:sz w:val="20"/>
                    </w:rPr>
                    <w:t>8791</w:t>
                  </w:r>
                </w:p>
              </w:tc>
              <w:tc>
                <w:tcPr>
                  <w:tcW w:w="864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0813ED" w14:textId="77777777" w:rsidR="00C9323F" w:rsidRPr="00D511EA" w:rsidRDefault="00C9323F" w:rsidP="00C9323F">
                  <w:pPr>
                    <w:ind w:left="7"/>
                    <w:rPr>
                      <w:sz w:val="20"/>
                    </w:rPr>
                  </w:pPr>
                  <w:r w:rsidRPr="00D511EA">
                    <w:rPr>
                      <w:sz w:val="20"/>
                    </w:rPr>
                    <w:t>Окантовка</w:t>
                  </w:r>
                </w:p>
              </w:tc>
            </w:tr>
            <w:tr w:rsidR="00C9323F" w:rsidRPr="00D511EA" w14:paraId="0EFCE136" w14:textId="77777777" w:rsidTr="00D37450">
              <w:trPr>
                <w:trHeight w:val="182"/>
              </w:trPr>
              <w:tc>
                <w:tcPr>
                  <w:tcW w:w="99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FD333C" w14:textId="77777777" w:rsidR="00C9323F" w:rsidRPr="00D511EA" w:rsidRDefault="00C9323F" w:rsidP="00C9323F">
                  <w:pPr>
                    <w:rPr>
                      <w:sz w:val="20"/>
                    </w:rPr>
                  </w:pPr>
                  <w:r w:rsidRPr="00D511EA">
                    <w:rPr>
                      <w:sz w:val="20"/>
                    </w:rPr>
                    <w:t>8792</w:t>
                  </w:r>
                </w:p>
              </w:tc>
              <w:tc>
                <w:tcPr>
                  <w:tcW w:w="864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7A34E3A" w14:textId="77777777" w:rsidR="00C9323F" w:rsidRPr="00D511EA" w:rsidRDefault="00C9323F" w:rsidP="00C9323F">
                  <w:pPr>
                    <w:ind w:left="7"/>
                    <w:rPr>
                      <w:sz w:val="20"/>
                    </w:rPr>
                  </w:pPr>
                  <w:r w:rsidRPr="00D511EA">
                    <w:rPr>
                      <w:sz w:val="20"/>
                    </w:rPr>
                    <w:t>Подшивка</w:t>
                  </w:r>
                </w:p>
              </w:tc>
            </w:tr>
            <w:tr w:rsidR="00C9323F" w:rsidRPr="00D511EA" w14:paraId="0A0FE8F7" w14:textId="77777777" w:rsidTr="00D37450">
              <w:trPr>
                <w:trHeight w:val="186"/>
              </w:trPr>
              <w:tc>
                <w:tcPr>
                  <w:tcW w:w="99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589BCD" w14:textId="77777777" w:rsidR="00C9323F" w:rsidRPr="00D511EA" w:rsidRDefault="00C9323F" w:rsidP="00C9323F">
                  <w:pPr>
                    <w:rPr>
                      <w:sz w:val="20"/>
                    </w:rPr>
                  </w:pPr>
                  <w:r w:rsidRPr="00D511EA">
                    <w:rPr>
                      <w:sz w:val="20"/>
                    </w:rPr>
                    <w:t>8793</w:t>
                  </w:r>
                </w:p>
              </w:tc>
              <w:tc>
                <w:tcPr>
                  <w:tcW w:w="864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05DD060" w14:textId="77777777" w:rsidR="00C9323F" w:rsidRPr="00D511EA" w:rsidRDefault="00C9323F" w:rsidP="00C9323F">
                  <w:pPr>
                    <w:ind w:left="7"/>
                    <w:rPr>
                      <w:sz w:val="20"/>
                    </w:rPr>
                  </w:pPr>
                  <w:r w:rsidRPr="00D511EA">
                    <w:rPr>
                      <w:sz w:val="20"/>
                    </w:rPr>
                    <w:t>Простегивание</w:t>
                  </w:r>
                </w:p>
              </w:tc>
            </w:tr>
            <w:tr w:rsidR="00C9323F" w:rsidRPr="00D511EA" w14:paraId="0AA24F9F" w14:textId="77777777" w:rsidTr="00D37450">
              <w:trPr>
                <w:trHeight w:val="176"/>
              </w:trPr>
              <w:tc>
                <w:tcPr>
                  <w:tcW w:w="99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690966" w14:textId="77777777" w:rsidR="00C9323F" w:rsidRPr="00D511EA" w:rsidRDefault="00C9323F" w:rsidP="00C9323F">
                  <w:pPr>
                    <w:rPr>
                      <w:sz w:val="20"/>
                    </w:rPr>
                  </w:pPr>
                  <w:r w:rsidRPr="00D511EA">
                    <w:rPr>
                      <w:sz w:val="20"/>
                    </w:rPr>
                    <w:t>8794</w:t>
                  </w:r>
                </w:p>
              </w:tc>
              <w:tc>
                <w:tcPr>
                  <w:tcW w:w="864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9A5457" w14:textId="77777777" w:rsidR="00C9323F" w:rsidRPr="00D511EA" w:rsidRDefault="00C9323F" w:rsidP="00C9323F">
                  <w:pPr>
                    <w:rPr>
                      <w:sz w:val="20"/>
                    </w:rPr>
                  </w:pPr>
                  <w:r w:rsidRPr="00D511EA">
                    <w:rPr>
                      <w:sz w:val="20"/>
                    </w:rPr>
                    <w:t>Сметывание</w:t>
                  </w:r>
                </w:p>
              </w:tc>
            </w:tr>
            <w:tr w:rsidR="00C9323F" w:rsidRPr="00D511EA" w14:paraId="6E54B058" w14:textId="77777777" w:rsidTr="00D37450">
              <w:trPr>
                <w:trHeight w:val="24"/>
              </w:trPr>
              <w:tc>
                <w:tcPr>
                  <w:tcW w:w="99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FD53B37" w14:textId="77777777" w:rsidR="00C9323F" w:rsidRPr="00D511EA" w:rsidRDefault="00C9323F" w:rsidP="00C9323F">
                  <w:pPr>
                    <w:rPr>
                      <w:sz w:val="20"/>
                    </w:rPr>
                  </w:pPr>
                  <w:r w:rsidRPr="00D511EA">
                    <w:rPr>
                      <w:sz w:val="20"/>
                    </w:rPr>
                    <w:t>8795</w:t>
                  </w:r>
                </w:p>
              </w:tc>
              <w:tc>
                <w:tcPr>
                  <w:tcW w:w="864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4D6628" w14:textId="77777777" w:rsidR="00C9323F" w:rsidRPr="00D511EA" w:rsidRDefault="00C9323F" w:rsidP="00C9323F">
                  <w:pPr>
                    <w:rPr>
                      <w:sz w:val="20"/>
                    </w:rPr>
                  </w:pPr>
                  <w:r w:rsidRPr="00D511EA">
                    <w:rPr>
                      <w:sz w:val="20"/>
                    </w:rPr>
                    <w:t>Шитье</w:t>
                  </w:r>
                </w:p>
              </w:tc>
            </w:tr>
          </w:tbl>
          <w:p w14:paraId="41FE196E" w14:textId="77777777" w:rsidR="00C9323F" w:rsidRPr="00D511EA" w:rsidRDefault="00C9323F" w:rsidP="00C9323F">
            <w:pPr>
              <w:keepLines/>
              <w:ind w:left="189"/>
              <w:rPr>
                <w:bCs/>
                <w:sz w:val="20"/>
              </w:rPr>
            </w:pPr>
          </w:p>
        </w:tc>
        <w:tc>
          <w:tcPr>
            <w:tcW w:w="3119" w:type="dxa"/>
            <w:gridSpan w:val="2"/>
            <w:tcBorders>
              <w:left w:val="single" w:sz="4" w:space="0" w:color="000000"/>
              <w:right w:val="single" w:sz="4" w:space="0" w:color="000000"/>
            </w:tcBorders>
          </w:tcPr>
          <w:p w14:paraId="4C226C4C" w14:textId="77777777" w:rsidR="00C46743" w:rsidRPr="00D511EA" w:rsidRDefault="00C9323F" w:rsidP="00C9323F">
            <w:pPr>
              <w:spacing w:line="265" w:lineRule="auto"/>
              <w:ind w:right="7" w:hanging="10"/>
              <w:rPr>
                <w:sz w:val="22"/>
                <w:szCs w:val="22"/>
              </w:rPr>
            </w:pPr>
            <w:r w:rsidRPr="00D511EA">
              <w:rPr>
                <w:sz w:val="22"/>
                <w:szCs w:val="22"/>
              </w:rPr>
              <w:t>Принято</w:t>
            </w:r>
            <w:r w:rsidR="00C46743" w:rsidRPr="00D511EA">
              <w:rPr>
                <w:sz w:val="22"/>
                <w:szCs w:val="22"/>
              </w:rPr>
              <w:t>.</w:t>
            </w:r>
          </w:p>
          <w:p w14:paraId="5FA1898E" w14:textId="77777777" w:rsidR="00C9323F" w:rsidRPr="00D511EA" w:rsidRDefault="00C46743" w:rsidP="00C9323F">
            <w:pPr>
              <w:spacing w:line="265" w:lineRule="auto"/>
              <w:ind w:right="7" w:hanging="10"/>
              <w:rPr>
                <w:sz w:val="22"/>
                <w:szCs w:val="22"/>
                <w:shd w:val="clear" w:color="auto" w:fill="FFFFFF"/>
              </w:rPr>
            </w:pPr>
            <w:r w:rsidRPr="00D511EA">
              <w:rPr>
                <w:sz w:val="22"/>
                <w:szCs w:val="22"/>
              </w:rPr>
              <w:t xml:space="preserve">Введена </w:t>
            </w:r>
            <w:r w:rsidR="00C9323F" w:rsidRPr="00D511EA">
              <w:rPr>
                <w:sz w:val="22"/>
                <w:szCs w:val="22"/>
              </w:rPr>
              <w:t xml:space="preserve">таблица </w:t>
            </w:r>
            <w:r w:rsidRPr="00D511EA">
              <w:rPr>
                <w:rFonts w:cs="Arial"/>
                <w:color w:val="FF0000"/>
                <w:sz w:val="22"/>
              </w:rPr>
              <w:t>Швейные операции ‒</w:t>
            </w:r>
            <w:r w:rsidRPr="00D511EA">
              <w:rPr>
                <w:rFonts w:cs="Arial"/>
                <w:color w:val="FF0000"/>
                <w:sz w:val="22"/>
                <w:shd w:val="clear" w:color="auto" w:fill="FFFFFF"/>
              </w:rPr>
              <w:t xml:space="preserve"> код 87</w:t>
            </w:r>
          </w:p>
          <w:p w14:paraId="532706A5" w14:textId="77777777" w:rsidR="00C9323F" w:rsidRPr="00D511EA" w:rsidRDefault="00C9323F" w:rsidP="00C9323F">
            <w:pPr>
              <w:rPr>
                <w:sz w:val="22"/>
                <w:szCs w:val="22"/>
              </w:rPr>
            </w:pPr>
          </w:p>
        </w:tc>
      </w:tr>
      <w:tr w:rsidR="00C9323F" w:rsidRPr="00746FC1" w14:paraId="40AF0817" w14:textId="77777777" w:rsidTr="00E66DE8">
        <w:trPr>
          <w:trHeight w:val="47"/>
        </w:trPr>
        <w:tc>
          <w:tcPr>
            <w:tcW w:w="674" w:type="dxa"/>
            <w:tcBorders>
              <w:left w:val="single" w:sz="4" w:space="0" w:color="000000"/>
              <w:right w:val="single" w:sz="4" w:space="0" w:color="000000"/>
            </w:tcBorders>
          </w:tcPr>
          <w:p w14:paraId="1E16CE72" w14:textId="77777777" w:rsidR="00C9323F" w:rsidRPr="00746FC1" w:rsidRDefault="00C9323F" w:rsidP="00C9323F">
            <w:pPr>
              <w:pStyle w:val="ae"/>
              <w:numPr>
                <w:ilvl w:val="0"/>
                <w:numId w:val="4"/>
              </w:numPr>
              <w:ind w:left="357" w:hanging="357"/>
            </w:pPr>
          </w:p>
        </w:tc>
        <w:tc>
          <w:tcPr>
            <w:tcW w:w="1562" w:type="dxa"/>
            <w:vMerge w:val="restart"/>
            <w:tcBorders>
              <w:left w:val="single" w:sz="4" w:space="0" w:color="000000"/>
              <w:right w:val="single" w:sz="4" w:space="0" w:color="000000"/>
            </w:tcBorders>
          </w:tcPr>
          <w:p w14:paraId="6BFA9AEB" w14:textId="77777777" w:rsidR="00C9323F" w:rsidRPr="00D511EA" w:rsidRDefault="00C9323F" w:rsidP="00C9323F">
            <w:pPr>
              <w:rPr>
                <w:sz w:val="22"/>
                <w:szCs w:val="22"/>
              </w:rPr>
            </w:pPr>
            <w:r w:rsidRPr="00D511EA">
              <w:rPr>
                <w:sz w:val="22"/>
                <w:szCs w:val="22"/>
              </w:rPr>
              <w:t>Раздел 7,</w:t>
            </w:r>
          </w:p>
          <w:p w14:paraId="0816095C" w14:textId="77777777" w:rsidR="00C9323F" w:rsidRPr="00D511EA" w:rsidRDefault="00C9323F" w:rsidP="00C9323F">
            <w:pPr>
              <w:rPr>
                <w:sz w:val="22"/>
                <w:szCs w:val="22"/>
              </w:rPr>
            </w:pPr>
            <w:r w:rsidRPr="00D511EA">
              <w:rPr>
                <w:sz w:val="22"/>
                <w:szCs w:val="22"/>
              </w:rPr>
              <w:t>дополнительная таблица</w:t>
            </w:r>
          </w:p>
        </w:tc>
        <w:tc>
          <w:tcPr>
            <w:tcW w:w="2552" w:type="dxa"/>
            <w:vMerge w:val="restart"/>
            <w:tcBorders>
              <w:left w:val="single" w:sz="4" w:space="0" w:color="000000"/>
              <w:right w:val="single" w:sz="4" w:space="0" w:color="000000"/>
            </w:tcBorders>
          </w:tcPr>
          <w:p w14:paraId="5071B5C2" w14:textId="77777777" w:rsidR="00C9323F" w:rsidRPr="00D511EA" w:rsidRDefault="00C9323F" w:rsidP="00C9323F">
            <w:pPr>
              <w:rPr>
                <w:color w:val="000000"/>
                <w:sz w:val="22"/>
                <w:szCs w:val="22"/>
              </w:rPr>
            </w:pPr>
            <w:r w:rsidRPr="00D511EA">
              <w:rPr>
                <w:color w:val="000000"/>
                <w:sz w:val="22"/>
                <w:szCs w:val="22"/>
              </w:rPr>
              <w:t>АО «ЦНИИмаш» (ГК Роскосмос)</w:t>
            </w:r>
          </w:p>
          <w:p w14:paraId="3556BB2E" w14:textId="77777777" w:rsidR="00C9323F" w:rsidRPr="00D511EA" w:rsidRDefault="00C9323F" w:rsidP="00C9323F">
            <w:pPr>
              <w:rPr>
                <w:color w:val="000000"/>
                <w:sz w:val="22"/>
                <w:szCs w:val="22"/>
              </w:rPr>
            </w:pPr>
            <w:r w:rsidRPr="00D511EA">
              <w:rPr>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5B57962C"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Дополнить таблицей 30 "Клепка – код 95"</w:t>
            </w:r>
          </w:p>
        </w:tc>
        <w:tc>
          <w:tcPr>
            <w:tcW w:w="3119" w:type="dxa"/>
            <w:gridSpan w:val="2"/>
            <w:tcBorders>
              <w:left w:val="single" w:sz="4" w:space="0" w:color="000000"/>
              <w:right w:val="single" w:sz="4" w:space="0" w:color="000000"/>
            </w:tcBorders>
          </w:tcPr>
          <w:p w14:paraId="4A28F43E" w14:textId="77777777" w:rsidR="00C9323F" w:rsidRPr="00D511EA" w:rsidRDefault="00C46743" w:rsidP="00C46743">
            <w:pPr>
              <w:rPr>
                <w:sz w:val="22"/>
                <w:szCs w:val="22"/>
              </w:rPr>
            </w:pPr>
            <w:r w:rsidRPr="00D511EA">
              <w:rPr>
                <w:sz w:val="22"/>
                <w:szCs w:val="22"/>
              </w:rPr>
              <w:t>Принято.</w:t>
            </w:r>
          </w:p>
          <w:p w14:paraId="202EDBB2" w14:textId="77777777" w:rsidR="00C46743" w:rsidRPr="00D511EA" w:rsidRDefault="00C46743" w:rsidP="00C46743">
            <w:pPr>
              <w:rPr>
                <w:sz w:val="22"/>
                <w:szCs w:val="22"/>
              </w:rPr>
            </w:pPr>
            <w:r w:rsidRPr="00D511EA">
              <w:rPr>
                <w:sz w:val="22"/>
                <w:szCs w:val="22"/>
              </w:rPr>
              <w:t xml:space="preserve">Введена таблица </w:t>
            </w:r>
            <w:r w:rsidRPr="00D511EA">
              <w:rPr>
                <w:rFonts w:cs="Arial"/>
                <w:sz w:val="22"/>
              </w:rPr>
              <w:t>Клепка — код 97</w:t>
            </w:r>
          </w:p>
        </w:tc>
      </w:tr>
      <w:tr w:rsidR="00C9323F" w:rsidRPr="00746FC1" w14:paraId="288D53A6" w14:textId="77777777" w:rsidTr="00E66DE8">
        <w:trPr>
          <w:trHeight w:val="47"/>
        </w:trPr>
        <w:tc>
          <w:tcPr>
            <w:tcW w:w="674" w:type="dxa"/>
            <w:tcBorders>
              <w:left w:val="single" w:sz="4" w:space="0" w:color="000000"/>
              <w:right w:val="single" w:sz="4" w:space="0" w:color="000000"/>
            </w:tcBorders>
          </w:tcPr>
          <w:p w14:paraId="15D63EB0"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572FA1BB"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595C5AD3"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7152CF7" w14:textId="77777777" w:rsidR="00C9323F" w:rsidRPr="00D511EA" w:rsidRDefault="00C9323F" w:rsidP="00C9323F">
            <w:pPr>
              <w:rPr>
                <w:sz w:val="22"/>
                <w:szCs w:val="22"/>
              </w:rPr>
            </w:pPr>
            <w:r w:rsidRPr="00D511EA">
              <w:rPr>
                <w:sz w:val="22"/>
                <w:szCs w:val="22"/>
              </w:rPr>
              <w:t>Код 9501 резервный</w:t>
            </w:r>
          </w:p>
          <w:p w14:paraId="126AD12E"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26E79632"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9501 – Клепка не герметичная прессовая</w:t>
            </w:r>
          </w:p>
          <w:p w14:paraId="1D79D6C1"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663074BD" w14:textId="77777777" w:rsidR="00C46743" w:rsidRPr="00D511EA" w:rsidRDefault="00C9323F" w:rsidP="00C9323F">
            <w:pPr>
              <w:rPr>
                <w:sz w:val="22"/>
                <w:szCs w:val="22"/>
              </w:rPr>
            </w:pPr>
            <w:r w:rsidRPr="00D511EA">
              <w:rPr>
                <w:sz w:val="22"/>
                <w:szCs w:val="22"/>
              </w:rPr>
              <w:t>Принято</w:t>
            </w:r>
            <w:r w:rsidR="00C46743" w:rsidRPr="00D511EA">
              <w:rPr>
                <w:sz w:val="22"/>
                <w:szCs w:val="22"/>
              </w:rPr>
              <w:t>.</w:t>
            </w:r>
          </w:p>
          <w:p w14:paraId="6BFB7390" w14:textId="77777777" w:rsidR="00C9323F" w:rsidRPr="00D511EA" w:rsidRDefault="00C46743" w:rsidP="00C9323F">
            <w:pPr>
              <w:rPr>
                <w:sz w:val="22"/>
                <w:szCs w:val="22"/>
              </w:rPr>
            </w:pPr>
            <w:r w:rsidRPr="00D511EA">
              <w:rPr>
                <w:sz w:val="22"/>
                <w:szCs w:val="22"/>
              </w:rPr>
              <w:t>О</w:t>
            </w:r>
            <w:r w:rsidR="00C9323F" w:rsidRPr="00D511EA">
              <w:rPr>
                <w:sz w:val="22"/>
                <w:szCs w:val="22"/>
              </w:rPr>
              <w:t>перация введена с кодом 9701</w:t>
            </w:r>
          </w:p>
        </w:tc>
      </w:tr>
      <w:tr w:rsidR="00C9323F" w:rsidRPr="00746FC1" w14:paraId="19250EA8" w14:textId="77777777" w:rsidTr="00E66DE8">
        <w:trPr>
          <w:trHeight w:val="47"/>
        </w:trPr>
        <w:tc>
          <w:tcPr>
            <w:tcW w:w="674" w:type="dxa"/>
            <w:tcBorders>
              <w:left w:val="single" w:sz="4" w:space="0" w:color="000000"/>
              <w:right w:val="single" w:sz="4" w:space="0" w:color="000000"/>
            </w:tcBorders>
          </w:tcPr>
          <w:p w14:paraId="50CED65A"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2A022CBD"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07B13AC"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CAE6C1F" w14:textId="77777777" w:rsidR="00C9323F" w:rsidRPr="00D511EA" w:rsidRDefault="00C9323F" w:rsidP="00C9323F">
            <w:pPr>
              <w:rPr>
                <w:sz w:val="22"/>
                <w:szCs w:val="22"/>
              </w:rPr>
            </w:pPr>
            <w:r w:rsidRPr="00D511EA">
              <w:rPr>
                <w:sz w:val="22"/>
                <w:szCs w:val="22"/>
              </w:rPr>
              <w:t>Код 9502 резервный</w:t>
            </w:r>
          </w:p>
          <w:p w14:paraId="4A76DBC5"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4CD9EDCE"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9502 – Клепка не герметичная ударная клепка (прямой способ)</w:t>
            </w:r>
          </w:p>
          <w:p w14:paraId="5F84DE7C"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07583569" w14:textId="77777777" w:rsidR="00C46743" w:rsidRPr="00D511EA" w:rsidRDefault="00C46743" w:rsidP="00C46743">
            <w:pPr>
              <w:rPr>
                <w:sz w:val="22"/>
                <w:szCs w:val="22"/>
              </w:rPr>
            </w:pPr>
            <w:r w:rsidRPr="00D511EA">
              <w:rPr>
                <w:sz w:val="22"/>
                <w:szCs w:val="22"/>
              </w:rPr>
              <w:t>Принято.</w:t>
            </w:r>
          </w:p>
          <w:p w14:paraId="5E05A202" w14:textId="77777777" w:rsidR="00C9323F" w:rsidRPr="00D511EA" w:rsidRDefault="00C46743" w:rsidP="00C46743">
            <w:pPr>
              <w:rPr>
                <w:sz w:val="22"/>
                <w:szCs w:val="22"/>
              </w:rPr>
            </w:pPr>
            <w:r w:rsidRPr="00D511EA">
              <w:rPr>
                <w:sz w:val="22"/>
                <w:szCs w:val="22"/>
              </w:rPr>
              <w:t>Операция введена с кодом 9702</w:t>
            </w:r>
          </w:p>
        </w:tc>
      </w:tr>
      <w:tr w:rsidR="00C9323F" w:rsidRPr="00746FC1" w14:paraId="49D43343" w14:textId="77777777" w:rsidTr="00E66DE8">
        <w:trPr>
          <w:trHeight w:val="47"/>
        </w:trPr>
        <w:tc>
          <w:tcPr>
            <w:tcW w:w="674" w:type="dxa"/>
            <w:tcBorders>
              <w:left w:val="single" w:sz="4" w:space="0" w:color="000000"/>
              <w:right w:val="single" w:sz="4" w:space="0" w:color="000000"/>
            </w:tcBorders>
          </w:tcPr>
          <w:p w14:paraId="3DAFF409"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2231CF2B"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BE56C8D"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B824572" w14:textId="77777777" w:rsidR="00C9323F" w:rsidRPr="00D511EA" w:rsidRDefault="00C9323F" w:rsidP="00C9323F">
            <w:pPr>
              <w:rPr>
                <w:sz w:val="22"/>
                <w:szCs w:val="22"/>
              </w:rPr>
            </w:pPr>
            <w:r w:rsidRPr="00D511EA">
              <w:rPr>
                <w:sz w:val="22"/>
                <w:szCs w:val="22"/>
              </w:rPr>
              <w:t>Код 9503 резервный</w:t>
            </w:r>
          </w:p>
          <w:p w14:paraId="2FAF19BB"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6B7AE350"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9503 – Клепка не герметичная ударная клепка (обратный способ)</w:t>
            </w:r>
          </w:p>
          <w:p w14:paraId="646F5FBC"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lastRenderedPageBreak/>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1FB889E3" w14:textId="77777777" w:rsidR="00C46743" w:rsidRPr="00D511EA" w:rsidRDefault="00C46743" w:rsidP="00C46743">
            <w:pPr>
              <w:rPr>
                <w:sz w:val="22"/>
                <w:szCs w:val="22"/>
              </w:rPr>
            </w:pPr>
            <w:r w:rsidRPr="00D511EA">
              <w:rPr>
                <w:sz w:val="22"/>
                <w:szCs w:val="22"/>
              </w:rPr>
              <w:lastRenderedPageBreak/>
              <w:t>Принято.</w:t>
            </w:r>
          </w:p>
          <w:p w14:paraId="058E9419" w14:textId="77777777" w:rsidR="00C9323F" w:rsidRPr="00D511EA" w:rsidRDefault="00C46743" w:rsidP="00C46743">
            <w:pPr>
              <w:rPr>
                <w:sz w:val="22"/>
                <w:szCs w:val="22"/>
              </w:rPr>
            </w:pPr>
            <w:r w:rsidRPr="00D511EA">
              <w:rPr>
                <w:sz w:val="22"/>
                <w:szCs w:val="22"/>
              </w:rPr>
              <w:t>Операция введена с кодом 9703</w:t>
            </w:r>
          </w:p>
        </w:tc>
      </w:tr>
      <w:tr w:rsidR="00C9323F" w:rsidRPr="00746FC1" w14:paraId="357AD370" w14:textId="77777777" w:rsidTr="00E66DE8">
        <w:trPr>
          <w:trHeight w:val="47"/>
        </w:trPr>
        <w:tc>
          <w:tcPr>
            <w:tcW w:w="674" w:type="dxa"/>
            <w:tcBorders>
              <w:left w:val="single" w:sz="4" w:space="0" w:color="000000"/>
              <w:right w:val="single" w:sz="4" w:space="0" w:color="000000"/>
            </w:tcBorders>
          </w:tcPr>
          <w:p w14:paraId="6CBF634F"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0551C2F7"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CB13B8C"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6463E15" w14:textId="77777777" w:rsidR="00C9323F" w:rsidRPr="00D511EA" w:rsidRDefault="00C9323F" w:rsidP="00C9323F">
            <w:pPr>
              <w:rPr>
                <w:sz w:val="22"/>
                <w:szCs w:val="22"/>
              </w:rPr>
            </w:pPr>
            <w:r w:rsidRPr="00D511EA">
              <w:rPr>
                <w:sz w:val="22"/>
                <w:szCs w:val="22"/>
              </w:rPr>
              <w:t>Код 9504 резервный</w:t>
            </w:r>
          </w:p>
          <w:p w14:paraId="6FC86565"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75E6D59D"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9504 – Клепка не герметичная магнитно-импульсная</w:t>
            </w:r>
          </w:p>
          <w:p w14:paraId="339DE70A"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4BB53FFA" w14:textId="77777777" w:rsidR="00C46743" w:rsidRPr="00D511EA" w:rsidRDefault="00C46743" w:rsidP="00C46743">
            <w:pPr>
              <w:rPr>
                <w:sz w:val="22"/>
                <w:szCs w:val="22"/>
              </w:rPr>
            </w:pPr>
            <w:r w:rsidRPr="00D511EA">
              <w:rPr>
                <w:sz w:val="22"/>
                <w:szCs w:val="22"/>
              </w:rPr>
              <w:t>Принято.</w:t>
            </w:r>
          </w:p>
          <w:p w14:paraId="03642F64" w14:textId="77777777" w:rsidR="00C9323F" w:rsidRPr="00D511EA" w:rsidRDefault="00C46743" w:rsidP="00C46743">
            <w:pPr>
              <w:rPr>
                <w:sz w:val="22"/>
                <w:szCs w:val="22"/>
              </w:rPr>
            </w:pPr>
            <w:r w:rsidRPr="00D511EA">
              <w:rPr>
                <w:sz w:val="22"/>
                <w:szCs w:val="22"/>
              </w:rPr>
              <w:t>Операция введена с кодом 9704</w:t>
            </w:r>
          </w:p>
        </w:tc>
      </w:tr>
      <w:tr w:rsidR="00C9323F" w:rsidRPr="00746FC1" w14:paraId="412919BD" w14:textId="77777777" w:rsidTr="00E66DE8">
        <w:trPr>
          <w:trHeight w:val="47"/>
        </w:trPr>
        <w:tc>
          <w:tcPr>
            <w:tcW w:w="674" w:type="dxa"/>
            <w:tcBorders>
              <w:left w:val="single" w:sz="4" w:space="0" w:color="000000"/>
              <w:right w:val="single" w:sz="4" w:space="0" w:color="000000"/>
            </w:tcBorders>
          </w:tcPr>
          <w:p w14:paraId="440E4DCC"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73CB6A57"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5DBB86A3"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E28FEF1" w14:textId="77777777" w:rsidR="00C9323F" w:rsidRPr="00D511EA" w:rsidRDefault="00C9323F" w:rsidP="00C9323F">
            <w:pPr>
              <w:rPr>
                <w:sz w:val="22"/>
                <w:szCs w:val="22"/>
              </w:rPr>
            </w:pPr>
            <w:r w:rsidRPr="00D511EA">
              <w:rPr>
                <w:sz w:val="22"/>
                <w:szCs w:val="22"/>
              </w:rPr>
              <w:t>Код 9505 резервный</w:t>
            </w:r>
          </w:p>
          <w:p w14:paraId="05C95AB1"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18A8E496"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9505 – Клепка не герметичная автоматическая</w:t>
            </w:r>
          </w:p>
          <w:p w14:paraId="22560F6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5A98E19D" w14:textId="77777777" w:rsidR="00C46743" w:rsidRPr="00D511EA" w:rsidRDefault="00C46743" w:rsidP="00C46743">
            <w:pPr>
              <w:rPr>
                <w:sz w:val="22"/>
                <w:szCs w:val="22"/>
              </w:rPr>
            </w:pPr>
            <w:r w:rsidRPr="00D511EA">
              <w:rPr>
                <w:sz w:val="22"/>
                <w:szCs w:val="22"/>
              </w:rPr>
              <w:t>Принято.</w:t>
            </w:r>
          </w:p>
          <w:p w14:paraId="36143B06" w14:textId="77777777" w:rsidR="00C9323F" w:rsidRPr="00D511EA" w:rsidRDefault="00C46743" w:rsidP="00C46743">
            <w:pPr>
              <w:rPr>
                <w:sz w:val="22"/>
                <w:szCs w:val="22"/>
              </w:rPr>
            </w:pPr>
            <w:r w:rsidRPr="00D511EA">
              <w:rPr>
                <w:sz w:val="22"/>
                <w:szCs w:val="22"/>
              </w:rPr>
              <w:t>Операция введена с кодом 9705</w:t>
            </w:r>
          </w:p>
        </w:tc>
      </w:tr>
      <w:tr w:rsidR="00C9323F" w:rsidRPr="00746FC1" w14:paraId="2F2D7504" w14:textId="77777777" w:rsidTr="00E66DE8">
        <w:trPr>
          <w:trHeight w:val="47"/>
        </w:trPr>
        <w:tc>
          <w:tcPr>
            <w:tcW w:w="674" w:type="dxa"/>
            <w:tcBorders>
              <w:left w:val="single" w:sz="4" w:space="0" w:color="000000"/>
              <w:right w:val="single" w:sz="4" w:space="0" w:color="000000"/>
            </w:tcBorders>
          </w:tcPr>
          <w:p w14:paraId="60CD4937"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3E7EAFDA"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1D2D151D"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58FC7FC" w14:textId="77777777" w:rsidR="00C9323F" w:rsidRPr="00D511EA" w:rsidRDefault="00C9323F" w:rsidP="00C9323F">
            <w:pPr>
              <w:rPr>
                <w:sz w:val="22"/>
                <w:szCs w:val="22"/>
              </w:rPr>
            </w:pPr>
            <w:r w:rsidRPr="00D511EA">
              <w:rPr>
                <w:sz w:val="22"/>
                <w:szCs w:val="22"/>
              </w:rPr>
              <w:t>Код 9506 резервный</w:t>
            </w:r>
          </w:p>
          <w:p w14:paraId="57F7EF34"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5DA083DE"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9506 – Клепка герметичная прессовая</w:t>
            </w:r>
          </w:p>
          <w:p w14:paraId="71EFBDA7"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154B9FFD" w14:textId="77777777" w:rsidR="00C46743" w:rsidRPr="00D511EA" w:rsidRDefault="00C46743" w:rsidP="00C46743">
            <w:pPr>
              <w:rPr>
                <w:sz w:val="22"/>
                <w:szCs w:val="22"/>
              </w:rPr>
            </w:pPr>
            <w:r w:rsidRPr="00D511EA">
              <w:rPr>
                <w:sz w:val="22"/>
                <w:szCs w:val="22"/>
              </w:rPr>
              <w:t>Принято.</w:t>
            </w:r>
          </w:p>
          <w:p w14:paraId="11456B2E" w14:textId="77777777" w:rsidR="00C9323F" w:rsidRPr="00D511EA" w:rsidRDefault="00C46743" w:rsidP="00C46743">
            <w:pPr>
              <w:rPr>
                <w:sz w:val="22"/>
                <w:szCs w:val="22"/>
              </w:rPr>
            </w:pPr>
            <w:r w:rsidRPr="00D511EA">
              <w:rPr>
                <w:sz w:val="22"/>
                <w:szCs w:val="22"/>
              </w:rPr>
              <w:t>Операция введена с кодом 9706</w:t>
            </w:r>
          </w:p>
        </w:tc>
      </w:tr>
      <w:tr w:rsidR="00C9323F" w:rsidRPr="00746FC1" w14:paraId="70611262" w14:textId="77777777" w:rsidTr="00E66DE8">
        <w:trPr>
          <w:trHeight w:val="47"/>
        </w:trPr>
        <w:tc>
          <w:tcPr>
            <w:tcW w:w="674" w:type="dxa"/>
            <w:tcBorders>
              <w:left w:val="single" w:sz="4" w:space="0" w:color="000000"/>
              <w:right w:val="single" w:sz="4" w:space="0" w:color="000000"/>
            </w:tcBorders>
          </w:tcPr>
          <w:p w14:paraId="7DEEE1DB"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505B92BB"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418F9A8"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D2E8730" w14:textId="77777777" w:rsidR="00C9323F" w:rsidRPr="00D511EA" w:rsidRDefault="00C9323F" w:rsidP="00C9323F">
            <w:pPr>
              <w:rPr>
                <w:sz w:val="22"/>
                <w:szCs w:val="22"/>
              </w:rPr>
            </w:pPr>
            <w:r w:rsidRPr="00D511EA">
              <w:rPr>
                <w:sz w:val="22"/>
                <w:szCs w:val="22"/>
              </w:rPr>
              <w:t>Код 9507 резервный</w:t>
            </w:r>
          </w:p>
          <w:p w14:paraId="6D04F827"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72B0E773"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9507 – Клепка герметичная ударная клепка (прямой способ)</w:t>
            </w:r>
          </w:p>
          <w:p w14:paraId="07AC2D94"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735D318C" w14:textId="77777777" w:rsidR="00C46743" w:rsidRPr="00D511EA" w:rsidRDefault="00C46743" w:rsidP="00C46743">
            <w:pPr>
              <w:rPr>
                <w:sz w:val="22"/>
                <w:szCs w:val="22"/>
              </w:rPr>
            </w:pPr>
            <w:r w:rsidRPr="00D511EA">
              <w:rPr>
                <w:sz w:val="22"/>
                <w:szCs w:val="22"/>
              </w:rPr>
              <w:t>Принято.</w:t>
            </w:r>
          </w:p>
          <w:p w14:paraId="5942BD32" w14:textId="77777777" w:rsidR="00C9323F" w:rsidRPr="00D511EA" w:rsidRDefault="00C46743" w:rsidP="00C46743">
            <w:pPr>
              <w:rPr>
                <w:sz w:val="22"/>
                <w:szCs w:val="22"/>
              </w:rPr>
            </w:pPr>
            <w:r w:rsidRPr="00D511EA">
              <w:rPr>
                <w:sz w:val="22"/>
                <w:szCs w:val="22"/>
              </w:rPr>
              <w:t>Операция введена с кодом 9707</w:t>
            </w:r>
          </w:p>
        </w:tc>
      </w:tr>
      <w:tr w:rsidR="00C9323F" w:rsidRPr="00746FC1" w14:paraId="0F3B1C45" w14:textId="77777777" w:rsidTr="00E66DE8">
        <w:trPr>
          <w:trHeight w:val="47"/>
        </w:trPr>
        <w:tc>
          <w:tcPr>
            <w:tcW w:w="674" w:type="dxa"/>
            <w:tcBorders>
              <w:left w:val="single" w:sz="4" w:space="0" w:color="000000"/>
              <w:right w:val="single" w:sz="4" w:space="0" w:color="000000"/>
            </w:tcBorders>
          </w:tcPr>
          <w:p w14:paraId="570B3708"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644B0A71"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DDC7767"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DDD88E6" w14:textId="77777777" w:rsidR="00C9323F" w:rsidRPr="00D511EA" w:rsidRDefault="00C9323F" w:rsidP="00C9323F">
            <w:pPr>
              <w:rPr>
                <w:sz w:val="22"/>
                <w:szCs w:val="22"/>
              </w:rPr>
            </w:pPr>
            <w:r w:rsidRPr="00D511EA">
              <w:rPr>
                <w:sz w:val="22"/>
                <w:szCs w:val="22"/>
              </w:rPr>
              <w:t>Код 9508 резервный</w:t>
            </w:r>
          </w:p>
          <w:p w14:paraId="36D9E1A2"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5FB1C3EA"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9508 – Клепка герметичная ударная клепка (обратный способ)</w:t>
            </w:r>
          </w:p>
          <w:p w14:paraId="41B5CD76"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7697FF75" w14:textId="77777777" w:rsidR="00C46743" w:rsidRPr="00D511EA" w:rsidRDefault="00C46743" w:rsidP="00C46743">
            <w:pPr>
              <w:rPr>
                <w:sz w:val="22"/>
                <w:szCs w:val="22"/>
              </w:rPr>
            </w:pPr>
            <w:r w:rsidRPr="00D511EA">
              <w:rPr>
                <w:sz w:val="22"/>
                <w:szCs w:val="22"/>
              </w:rPr>
              <w:t>Принято.</w:t>
            </w:r>
          </w:p>
          <w:p w14:paraId="4030124E" w14:textId="77777777" w:rsidR="00C9323F" w:rsidRPr="00D511EA" w:rsidRDefault="00C46743" w:rsidP="00C46743">
            <w:pPr>
              <w:rPr>
                <w:sz w:val="22"/>
                <w:szCs w:val="22"/>
              </w:rPr>
            </w:pPr>
            <w:r w:rsidRPr="00D511EA">
              <w:rPr>
                <w:sz w:val="22"/>
                <w:szCs w:val="22"/>
              </w:rPr>
              <w:t>Операция введена с кодом 9708</w:t>
            </w:r>
          </w:p>
        </w:tc>
      </w:tr>
      <w:tr w:rsidR="00C9323F" w:rsidRPr="00746FC1" w14:paraId="0AFAC304" w14:textId="77777777" w:rsidTr="00E66DE8">
        <w:trPr>
          <w:trHeight w:val="47"/>
        </w:trPr>
        <w:tc>
          <w:tcPr>
            <w:tcW w:w="674" w:type="dxa"/>
            <w:tcBorders>
              <w:left w:val="single" w:sz="4" w:space="0" w:color="000000"/>
              <w:right w:val="single" w:sz="4" w:space="0" w:color="000000"/>
            </w:tcBorders>
          </w:tcPr>
          <w:p w14:paraId="69B8460D"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5D644965"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B609E60"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4A8BE49" w14:textId="77777777" w:rsidR="00C9323F" w:rsidRPr="00D511EA" w:rsidRDefault="00C9323F" w:rsidP="00C9323F">
            <w:pPr>
              <w:rPr>
                <w:sz w:val="22"/>
                <w:szCs w:val="22"/>
              </w:rPr>
            </w:pPr>
            <w:r w:rsidRPr="00D511EA">
              <w:rPr>
                <w:sz w:val="22"/>
                <w:szCs w:val="22"/>
              </w:rPr>
              <w:t>Код 9509 резервный</w:t>
            </w:r>
          </w:p>
          <w:p w14:paraId="0898E8A4"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6D218144"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9509 – Клепка герметичная магнитно-импульсная</w:t>
            </w:r>
          </w:p>
          <w:p w14:paraId="3968F58E"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0AA11923" w14:textId="77777777" w:rsidR="00C46743" w:rsidRPr="00D511EA" w:rsidRDefault="00C46743" w:rsidP="00C46743">
            <w:pPr>
              <w:rPr>
                <w:sz w:val="22"/>
                <w:szCs w:val="22"/>
              </w:rPr>
            </w:pPr>
            <w:r w:rsidRPr="00D511EA">
              <w:rPr>
                <w:sz w:val="22"/>
                <w:szCs w:val="22"/>
              </w:rPr>
              <w:t>Принято.</w:t>
            </w:r>
          </w:p>
          <w:p w14:paraId="614E114E" w14:textId="77777777" w:rsidR="00C9323F" w:rsidRPr="00D511EA" w:rsidRDefault="00C46743" w:rsidP="00C46743">
            <w:pPr>
              <w:rPr>
                <w:sz w:val="22"/>
                <w:szCs w:val="22"/>
              </w:rPr>
            </w:pPr>
            <w:r w:rsidRPr="00D511EA">
              <w:rPr>
                <w:sz w:val="22"/>
                <w:szCs w:val="22"/>
              </w:rPr>
              <w:t>Операция введена с кодом 9709</w:t>
            </w:r>
          </w:p>
        </w:tc>
      </w:tr>
      <w:tr w:rsidR="00C9323F" w:rsidRPr="00746FC1" w14:paraId="554DE60B" w14:textId="77777777" w:rsidTr="00E66DE8">
        <w:trPr>
          <w:trHeight w:val="47"/>
        </w:trPr>
        <w:tc>
          <w:tcPr>
            <w:tcW w:w="674" w:type="dxa"/>
            <w:tcBorders>
              <w:left w:val="single" w:sz="4" w:space="0" w:color="000000"/>
              <w:right w:val="single" w:sz="4" w:space="0" w:color="000000"/>
            </w:tcBorders>
          </w:tcPr>
          <w:p w14:paraId="51183696"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28F2F2EF"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0B5E7785"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21BE1BD" w14:textId="77777777" w:rsidR="00C9323F" w:rsidRPr="00D511EA" w:rsidRDefault="00C9323F" w:rsidP="00C9323F">
            <w:pPr>
              <w:rPr>
                <w:sz w:val="22"/>
                <w:szCs w:val="22"/>
              </w:rPr>
            </w:pPr>
            <w:r w:rsidRPr="00D511EA">
              <w:rPr>
                <w:sz w:val="22"/>
                <w:szCs w:val="22"/>
              </w:rPr>
              <w:t>Код 9510 резервный</w:t>
            </w:r>
          </w:p>
          <w:p w14:paraId="42AFE0E2"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7053140B"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9510 – Клепка герметичная автоматическая</w:t>
            </w:r>
          </w:p>
          <w:p w14:paraId="3E34D0F3"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0B40C3EF" w14:textId="77777777" w:rsidR="00C46743" w:rsidRPr="00D511EA" w:rsidRDefault="00C46743" w:rsidP="00C46743">
            <w:pPr>
              <w:rPr>
                <w:sz w:val="22"/>
                <w:szCs w:val="22"/>
              </w:rPr>
            </w:pPr>
            <w:r w:rsidRPr="00D511EA">
              <w:rPr>
                <w:sz w:val="22"/>
                <w:szCs w:val="22"/>
              </w:rPr>
              <w:t>Принято.</w:t>
            </w:r>
          </w:p>
          <w:p w14:paraId="4EA97081" w14:textId="77777777" w:rsidR="00C9323F" w:rsidRPr="00D511EA" w:rsidRDefault="00C46743" w:rsidP="00C46743">
            <w:pPr>
              <w:rPr>
                <w:sz w:val="22"/>
                <w:szCs w:val="22"/>
              </w:rPr>
            </w:pPr>
            <w:r w:rsidRPr="00D511EA">
              <w:rPr>
                <w:sz w:val="22"/>
                <w:szCs w:val="22"/>
              </w:rPr>
              <w:t>Операция введена с кодом 9710</w:t>
            </w:r>
          </w:p>
        </w:tc>
      </w:tr>
      <w:tr w:rsidR="00C9323F" w:rsidRPr="00746FC1" w14:paraId="2C809145" w14:textId="77777777" w:rsidTr="00E66DE8">
        <w:trPr>
          <w:trHeight w:val="47"/>
        </w:trPr>
        <w:tc>
          <w:tcPr>
            <w:tcW w:w="674" w:type="dxa"/>
            <w:tcBorders>
              <w:left w:val="single" w:sz="4" w:space="0" w:color="000000"/>
              <w:right w:val="single" w:sz="4" w:space="0" w:color="000000"/>
            </w:tcBorders>
          </w:tcPr>
          <w:p w14:paraId="287F2464"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30A3D57D"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1841E8FD"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393FDD0" w14:textId="77777777" w:rsidR="00C9323F" w:rsidRPr="00D511EA" w:rsidRDefault="00C9323F" w:rsidP="00C9323F">
            <w:pPr>
              <w:rPr>
                <w:sz w:val="22"/>
                <w:szCs w:val="22"/>
              </w:rPr>
            </w:pPr>
            <w:r w:rsidRPr="00D511EA">
              <w:rPr>
                <w:sz w:val="22"/>
                <w:szCs w:val="22"/>
              </w:rPr>
              <w:t>Код 9511 резервный</w:t>
            </w:r>
          </w:p>
          <w:p w14:paraId="4F7CEE7A"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06D596F7"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9511 – Образование замыкающей головки болт–заклепки</w:t>
            </w:r>
          </w:p>
          <w:p w14:paraId="4B0D30A3"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540FABD0" w14:textId="77777777" w:rsidR="00C46743" w:rsidRPr="00D511EA" w:rsidRDefault="00C46743" w:rsidP="00C46743">
            <w:pPr>
              <w:rPr>
                <w:sz w:val="22"/>
                <w:szCs w:val="22"/>
              </w:rPr>
            </w:pPr>
            <w:r w:rsidRPr="00D511EA">
              <w:rPr>
                <w:sz w:val="22"/>
                <w:szCs w:val="22"/>
              </w:rPr>
              <w:t>Принято.</w:t>
            </w:r>
          </w:p>
          <w:p w14:paraId="783F3927" w14:textId="77777777" w:rsidR="00C9323F" w:rsidRPr="00D511EA" w:rsidRDefault="00C46743" w:rsidP="00C46743">
            <w:pPr>
              <w:rPr>
                <w:sz w:val="22"/>
                <w:szCs w:val="22"/>
              </w:rPr>
            </w:pPr>
            <w:r w:rsidRPr="00D511EA">
              <w:rPr>
                <w:sz w:val="22"/>
                <w:szCs w:val="22"/>
              </w:rPr>
              <w:t>Операция введена с кодом 9711</w:t>
            </w:r>
          </w:p>
        </w:tc>
      </w:tr>
      <w:tr w:rsidR="00C9323F" w:rsidRPr="00746FC1" w14:paraId="5F2B3295" w14:textId="77777777" w:rsidTr="00E66DE8">
        <w:trPr>
          <w:trHeight w:val="47"/>
        </w:trPr>
        <w:tc>
          <w:tcPr>
            <w:tcW w:w="674" w:type="dxa"/>
            <w:tcBorders>
              <w:left w:val="single" w:sz="4" w:space="0" w:color="000000"/>
              <w:right w:val="single" w:sz="4" w:space="0" w:color="000000"/>
            </w:tcBorders>
          </w:tcPr>
          <w:p w14:paraId="5B51C088"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6A5411A6"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635EAE4"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D8101A5" w14:textId="77777777" w:rsidR="00C9323F" w:rsidRPr="00D511EA" w:rsidRDefault="00C9323F" w:rsidP="00C9323F">
            <w:pPr>
              <w:rPr>
                <w:color w:val="000000"/>
                <w:sz w:val="22"/>
                <w:szCs w:val="22"/>
                <w:shd w:val="clear" w:color="auto" w:fill="FFFFFF"/>
                <w:lang w:bidi="ru-RU"/>
              </w:rPr>
            </w:pPr>
            <w:r w:rsidRPr="00D511EA">
              <w:rPr>
                <w:sz w:val="22"/>
                <w:szCs w:val="22"/>
              </w:rPr>
              <w:t>Код 9512 резервный Ввести наименование операции</w:t>
            </w:r>
          </w:p>
          <w:p w14:paraId="69290875"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9512 – Образование замыкающей головки гаек–пистонов</w:t>
            </w:r>
          </w:p>
          <w:p w14:paraId="66365176" w14:textId="77777777" w:rsidR="00C9323F" w:rsidRPr="00D511EA" w:rsidRDefault="00C9323F" w:rsidP="00C9323F">
            <w:pPr>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4CDFF75B" w14:textId="77777777" w:rsidR="00C46743" w:rsidRPr="00D511EA" w:rsidRDefault="00C46743" w:rsidP="00C46743">
            <w:pPr>
              <w:rPr>
                <w:sz w:val="22"/>
                <w:szCs w:val="22"/>
              </w:rPr>
            </w:pPr>
            <w:r w:rsidRPr="00D511EA">
              <w:rPr>
                <w:sz w:val="22"/>
                <w:szCs w:val="22"/>
              </w:rPr>
              <w:t>Принято.</w:t>
            </w:r>
          </w:p>
          <w:p w14:paraId="47212F95" w14:textId="77777777" w:rsidR="00C9323F" w:rsidRPr="00D511EA" w:rsidRDefault="00C46743" w:rsidP="00C46743">
            <w:pPr>
              <w:rPr>
                <w:sz w:val="22"/>
                <w:szCs w:val="22"/>
              </w:rPr>
            </w:pPr>
            <w:r w:rsidRPr="00D511EA">
              <w:rPr>
                <w:sz w:val="22"/>
                <w:szCs w:val="22"/>
              </w:rPr>
              <w:t>Операция введена с кодом 9712</w:t>
            </w:r>
          </w:p>
        </w:tc>
      </w:tr>
      <w:tr w:rsidR="00C9323F" w:rsidRPr="00746FC1" w14:paraId="444CE6EB" w14:textId="77777777" w:rsidTr="00E66DE8">
        <w:trPr>
          <w:trHeight w:val="47"/>
        </w:trPr>
        <w:tc>
          <w:tcPr>
            <w:tcW w:w="674" w:type="dxa"/>
            <w:tcBorders>
              <w:left w:val="single" w:sz="4" w:space="0" w:color="000000"/>
              <w:right w:val="single" w:sz="4" w:space="0" w:color="000000"/>
            </w:tcBorders>
          </w:tcPr>
          <w:p w14:paraId="17405499" w14:textId="77777777" w:rsidR="00C9323F" w:rsidRPr="00746FC1" w:rsidRDefault="00C9323F" w:rsidP="00C9323F">
            <w:pPr>
              <w:pStyle w:val="ae"/>
              <w:numPr>
                <w:ilvl w:val="0"/>
                <w:numId w:val="4"/>
              </w:numPr>
              <w:ind w:left="357" w:hanging="357"/>
            </w:pPr>
          </w:p>
        </w:tc>
        <w:tc>
          <w:tcPr>
            <w:tcW w:w="1562" w:type="dxa"/>
            <w:vMerge w:val="restart"/>
            <w:tcBorders>
              <w:left w:val="single" w:sz="4" w:space="0" w:color="000000"/>
              <w:right w:val="single" w:sz="4" w:space="0" w:color="000000"/>
            </w:tcBorders>
          </w:tcPr>
          <w:p w14:paraId="19FA3C97" w14:textId="77777777" w:rsidR="00C9323F" w:rsidRPr="00D511EA" w:rsidRDefault="00C9323F" w:rsidP="00C9323F">
            <w:pPr>
              <w:rPr>
                <w:sz w:val="22"/>
                <w:szCs w:val="22"/>
              </w:rPr>
            </w:pPr>
            <w:r w:rsidRPr="00D511EA">
              <w:rPr>
                <w:sz w:val="22"/>
                <w:szCs w:val="22"/>
              </w:rPr>
              <w:t>Раздел 7</w:t>
            </w:r>
          </w:p>
          <w:p w14:paraId="2FF31984" w14:textId="77777777" w:rsidR="00C9323F" w:rsidRPr="00D511EA" w:rsidRDefault="00C9323F" w:rsidP="00C9323F">
            <w:pPr>
              <w:rPr>
                <w:sz w:val="22"/>
                <w:szCs w:val="22"/>
              </w:rPr>
            </w:pPr>
            <w:r w:rsidRPr="00D511EA">
              <w:rPr>
                <w:sz w:val="22"/>
                <w:szCs w:val="22"/>
              </w:rPr>
              <w:t>Дополнительная таблица</w:t>
            </w:r>
          </w:p>
        </w:tc>
        <w:tc>
          <w:tcPr>
            <w:tcW w:w="2552" w:type="dxa"/>
            <w:vMerge w:val="restart"/>
            <w:tcBorders>
              <w:left w:val="single" w:sz="4" w:space="0" w:color="000000"/>
              <w:right w:val="single" w:sz="4" w:space="0" w:color="000000"/>
            </w:tcBorders>
          </w:tcPr>
          <w:p w14:paraId="1C269A52" w14:textId="77777777" w:rsidR="00C9323F" w:rsidRPr="00D511EA" w:rsidRDefault="00C9323F" w:rsidP="00C9323F">
            <w:pPr>
              <w:rPr>
                <w:color w:val="000000"/>
                <w:sz w:val="22"/>
                <w:szCs w:val="22"/>
              </w:rPr>
            </w:pPr>
            <w:r w:rsidRPr="00D511EA">
              <w:rPr>
                <w:color w:val="000000"/>
                <w:sz w:val="22"/>
                <w:szCs w:val="22"/>
              </w:rPr>
              <w:t>АО «ЦНИИмаш» (ГК Роскосмос)</w:t>
            </w:r>
          </w:p>
          <w:p w14:paraId="0FFB0C91" w14:textId="77777777" w:rsidR="00C9323F" w:rsidRPr="00D511EA" w:rsidRDefault="00C9323F" w:rsidP="00C9323F">
            <w:pPr>
              <w:rPr>
                <w:color w:val="000000"/>
                <w:sz w:val="22"/>
                <w:szCs w:val="22"/>
              </w:rPr>
            </w:pPr>
            <w:r w:rsidRPr="00D511EA">
              <w:rPr>
                <w:color w:val="000000"/>
                <w:sz w:val="22"/>
                <w:szCs w:val="22"/>
              </w:rPr>
              <w:t xml:space="preserve">Исх. № ОС-4156 от </w:t>
            </w:r>
            <w:r w:rsidRPr="00D511EA">
              <w:rPr>
                <w:color w:val="000000"/>
                <w:sz w:val="22"/>
                <w:szCs w:val="22"/>
              </w:rPr>
              <w:lastRenderedPageBreak/>
              <w:t>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D1DC2CF" w14:textId="77777777" w:rsidR="00C9323F" w:rsidRPr="00D511EA" w:rsidRDefault="00C9323F" w:rsidP="00C9323F">
            <w:pPr>
              <w:rPr>
                <w:sz w:val="22"/>
                <w:szCs w:val="22"/>
              </w:rPr>
            </w:pPr>
            <w:r w:rsidRPr="00D511EA">
              <w:rPr>
                <w:sz w:val="22"/>
                <w:szCs w:val="22"/>
              </w:rPr>
              <w:lastRenderedPageBreak/>
              <w:t>Код 9513 резервный</w:t>
            </w:r>
          </w:p>
          <w:p w14:paraId="69C75883"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1F9B8736"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lastRenderedPageBreak/>
              <w:t>Код 9513 – Образование замыкающей головки заклепок высокого сопротивления сразу</w:t>
            </w:r>
          </w:p>
          <w:p w14:paraId="2C9EF27E"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68C99760" w14:textId="77777777" w:rsidR="008C482A" w:rsidRPr="00D511EA" w:rsidRDefault="008C482A" w:rsidP="008C482A">
            <w:pPr>
              <w:rPr>
                <w:sz w:val="22"/>
                <w:szCs w:val="22"/>
              </w:rPr>
            </w:pPr>
            <w:r w:rsidRPr="00D511EA">
              <w:rPr>
                <w:sz w:val="22"/>
                <w:szCs w:val="22"/>
              </w:rPr>
              <w:lastRenderedPageBreak/>
              <w:t>Принято.</w:t>
            </w:r>
          </w:p>
          <w:p w14:paraId="18C12248" w14:textId="77777777" w:rsidR="00C9323F" w:rsidRPr="00D511EA" w:rsidRDefault="008C482A" w:rsidP="008C482A">
            <w:pPr>
              <w:rPr>
                <w:sz w:val="22"/>
                <w:szCs w:val="22"/>
              </w:rPr>
            </w:pPr>
            <w:r w:rsidRPr="00D511EA">
              <w:rPr>
                <w:sz w:val="22"/>
                <w:szCs w:val="22"/>
              </w:rPr>
              <w:t>Операция введена с кодом 9713</w:t>
            </w:r>
          </w:p>
        </w:tc>
      </w:tr>
      <w:tr w:rsidR="00C9323F" w:rsidRPr="00746FC1" w14:paraId="63F16F88" w14:textId="77777777" w:rsidTr="00E66DE8">
        <w:trPr>
          <w:trHeight w:val="47"/>
        </w:trPr>
        <w:tc>
          <w:tcPr>
            <w:tcW w:w="674" w:type="dxa"/>
            <w:tcBorders>
              <w:left w:val="single" w:sz="4" w:space="0" w:color="000000"/>
              <w:right w:val="single" w:sz="4" w:space="0" w:color="000000"/>
            </w:tcBorders>
          </w:tcPr>
          <w:p w14:paraId="55439924"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1D56D6C4"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779EB21"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B3E273C" w14:textId="77777777" w:rsidR="00C9323F" w:rsidRPr="00D511EA" w:rsidRDefault="00C9323F" w:rsidP="00C9323F">
            <w:pPr>
              <w:rPr>
                <w:sz w:val="22"/>
                <w:szCs w:val="22"/>
              </w:rPr>
            </w:pPr>
            <w:r w:rsidRPr="00D511EA">
              <w:rPr>
                <w:sz w:val="22"/>
                <w:szCs w:val="22"/>
              </w:rPr>
              <w:t>Код 9520 резервный</w:t>
            </w:r>
          </w:p>
          <w:p w14:paraId="6A73DEE5"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7A3AD692" w14:textId="77777777" w:rsidR="00C9323F" w:rsidRPr="00D511EA" w:rsidRDefault="00C9323F" w:rsidP="00C9323F">
            <w:pPr>
              <w:rPr>
                <w:rStyle w:val="211pt"/>
                <w:rFonts w:eastAsiaTheme="minorEastAsia"/>
              </w:rPr>
            </w:pPr>
            <w:r w:rsidRPr="00D511EA">
              <w:rPr>
                <w:sz w:val="22"/>
                <w:szCs w:val="22"/>
              </w:rPr>
              <w:t>Код 9520 – Установка технологических болтов (винтов)</w:t>
            </w:r>
          </w:p>
          <w:p w14:paraId="3E46A802" w14:textId="77777777" w:rsidR="00C9323F" w:rsidRPr="00D511EA" w:rsidRDefault="00C9323F" w:rsidP="00C9323F">
            <w:pPr>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37A83011" w14:textId="77777777" w:rsidR="008C482A" w:rsidRPr="00D511EA" w:rsidRDefault="008C482A" w:rsidP="008C482A">
            <w:pPr>
              <w:rPr>
                <w:sz w:val="22"/>
                <w:szCs w:val="22"/>
              </w:rPr>
            </w:pPr>
            <w:r w:rsidRPr="00D511EA">
              <w:rPr>
                <w:sz w:val="22"/>
                <w:szCs w:val="22"/>
              </w:rPr>
              <w:t>Принято.</w:t>
            </w:r>
          </w:p>
          <w:p w14:paraId="4A48BFC3" w14:textId="77777777" w:rsidR="00C9323F" w:rsidRPr="00D511EA" w:rsidRDefault="008C482A" w:rsidP="008C482A">
            <w:pPr>
              <w:rPr>
                <w:sz w:val="22"/>
                <w:szCs w:val="22"/>
              </w:rPr>
            </w:pPr>
            <w:r w:rsidRPr="00D511EA">
              <w:rPr>
                <w:sz w:val="22"/>
                <w:szCs w:val="22"/>
              </w:rPr>
              <w:t>Операция введена с кодом 9720</w:t>
            </w:r>
          </w:p>
        </w:tc>
      </w:tr>
      <w:tr w:rsidR="00C9323F" w:rsidRPr="00746FC1" w14:paraId="3667B703" w14:textId="77777777" w:rsidTr="00E66DE8">
        <w:trPr>
          <w:trHeight w:val="47"/>
        </w:trPr>
        <w:tc>
          <w:tcPr>
            <w:tcW w:w="674" w:type="dxa"/>
            <w:tcBorders>
              <w:left w:val="single" w:sz="4" w:space="0" w:color="000000"/>
              <w:right w:val="single" w:sz="4" w:space="0" w:color="000000"/>
            </w:tcBorders>
          </w:tcPr>
          <w:p w14:paraId="4050B07D"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728F7D74"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05CCC760"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C0967A6" w14:textId="77777777" w:rsidR="00C9323F" w:rsidRPr="00D511EA" w:rsidRDefault="00C9323F" w:rsidP="00C9323F">
            <w:pPr>
              <w:rPr>
                <w:sz w:val="22"/>
                <w:szCs w:val="22"/>
              </w:rPr>
            </w:pPr>
            <w:r w:rsidRPr="00D511EA">
              <w:rPr>
                <w:sz w:val="22"/>
                <w:szCs w:val="22"/>
              </w:rPr>
              <w:t>Код 9521 резервный</w:t>
            </w:r>
          </w:p>
          <w:p w14:paraId="2FDA0081"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59522D5A"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9521 – Установка фиксаторов быстросъемных</w:t>
            </w:r>
          </w:p>
          <w:p w14:paraId="40A2C364"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3F2EAA2C" w14:textId="77777777" w:rsidR="008C482A" w:rsidRPr="00D511EA" w:rsidRDefault="008C482A" w:rsidP="008C482A">
            <w:pPr>
              <w:rPr>
                <w:sz w:val="22"/>
                <w:szCs w:val="22"/>
              </w:rPr>
            </w:pPr>
            <w:r w:rsidRPr="00D511EA">
              <w:rPr>
                <w:sz w:val="22"/>
                <w:szCs w:val="22"/>
              </w:rPr>
              <w:t>Принято.</w:t>
            </w:r>
          </w:p>
          <w:p w14:paraId="7C432176" w14:textId="77777777" w:rsidR="00C9323F" w:rsidRPr="00D511EA" w:rsidRDefault="008C482A" w:rsidP="008C482A">
            <w:pPr>
              <w:rPr>
                <w:sz w:val="22"/>
                <w:szCs w:val="22"/>
              </w:rPr>
            </w:pPr>
            <w:r w:rsidRPr="00D511EA">
              <w:rPr>
                <w:sz w:val="22"/>
                <w:szCs w:val="22"/>
              </w:rPr>
              <w:t>Операция введена с кодом 9721</w:t>
            </w:r>
          </w:p>
        </w:tc>
      </w:tr>
      <w:tr w:rsidR="00C9323F" w:rsidRPr="00746FC1" w14:paraId="0B98ED7C" w14:textId="77777777" w:rsidTr="00E66DE8">
        <w:trPr>
          <w:trHeight w:val="47"/>
        </w:trPr>
        <w:tc>
          <w:tcPr>
            <w:tcW w:w="674" w:type="dxa"/>
            <w:tcBorders>
              <w:left w:val="single" w:sz="4" w:space="0" w:color="000000"/>
              <w:right w:val="single" w:sz="4" w:space="0" w:color="000000"/>
            </w:tcBorders>
          </w:tcPr>
          <w:p w14:paraId="43E4AD68"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36DD34EA"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5F43CF72"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77A2B78" w14:textId="77777777" w:rsidR="00C9323F" w:rsidRPr="00D511EA" w:rsidRDefault="00C9323F" w:rsidP="00C9323F">
            <w:pPr>
              <w:rPr>
                <w:sz w:val="22"/>
                <w:szCs w:val="22"/>
              </w:rPr>
            </w:pPr>
            <w:r w:rsidRPr="00D511EA">
              <w:rPr>
                <w:sz w:val="22"/>
                <w:szCs w:val="22"/>
              </w:rPr>
              <w:t>Код 9522 резервный</w:t>
            </w:r>
          </w:p>
          <w:p w14:paraId="34E27961"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6F574F75"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9522 – Установка технологических заклепок</w:t>
            </w:r>
          </w:p>
          <w:p w14:paraId="039037D0"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4EB9E73A" w14:textId="77777777" w:rsidR="008C482A" w:rsidRPr="00D511EA" w:rsidRDefault="008C482A" w:rsidP="008C482A">
            <w:pPr>
              <w:rPr>
                <w:sz w:val="22"/>
                <w:szCs w:val="22"/>
              </w:rPr>
            </w:pPr>
            <w:r w:rsidRPr="00D511EA">
              <w:rPr>
                <w:sz w:val="22"/>
                <w:szCs w:val="22"/>
              </w:rPr>
              <w:t>Принято.</w:t>
            </w:r>
          </w:p>
          <w:p w14:paraId="4CE86C8B" w14:textId="77777777" w:rsidR="00C9323F" w:rsidRPr="00D511EA" w:rsidRDefault="008C482A" w:rsidP="008C482A">
            <w:pPr>
              <w:rPr>
                <w:sz w:val="22"/>
                <w:szCs w:val="22"/>
              </w:rPr>
            </w:pPr>
            <w:r w:rsidRPr="00D511EA">
              <w:rPr>
                <w:sz w:val="22"/>
                <w:szCs w:val="22"/>
              </w:rPr>
              <w:t>Операция введена с кодом 9722</w:t>
            </w:r>
          </w:p>
        </w:tc>
      </w:tr>
      <w:tr w:rsidR="00C9323F" w:rsidRPr="00746FC1" w14:paraId="467124AD" w14:textId="77777777" w:rsidTr="00E66DE8">
        <w:trPr>
          <w:trHeight w:val="47"/>
        </w:trPr>
        <w:tc>
          <w:tcPr>
            <w:tcW w:w="674" w:type="dxa"/>
            <w:tcBorders>
              <w:left w:val="single" w:sz="4" w:space="0" w:color="000000"/>
              <w:right w:val="single" w:sz="4" w:space="0" w:color="000000"/>
            </w:tcBorders>
          </w:tcPr>
          <w:p w14:paraId="04DB717C"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719D67CD"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EA427CC"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A978E8F" w14:textId="77777777" w:rsidR="00C9323F" w:rsidRPr="00D511EA" w:rsidRDefault="00C9323F" w:rsidP="00C9323F">
            <w:pPr>
              <w:rPr>
                <w:sz w:val="22"/>
                <w:szCs w:val="22"/>
              </w:rPr>
            </w:pPr>
            <w:r w:rsidRPr="00D511EA">
              <w:rPr>
                <w:sz w:val="22"/>
                <w:szCs w:val="22"/>
              </w:rPr>
              <w:t>Код 9523 резервный</w:t>
            </w:r>
          </w:p>
          <w:p w14:paraId="6344C86F"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60CA24E9"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9523 – Установка болт–закрепки</w:t>
            </w:r>
          </w:p>
          <w:p w14:paraId="45F6EFA3"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2D5416C2" w14:textId="77777777" w:rsidR="008C482A" w:rsidRPr="00D511EA" w:rsidRDefault="008C482A" w:rsidP="008C482A">
            <w:pPr>
              <w:rPr>
                <w:sz w:val="22"/>
                <w:szCs w:val="22"/>
              </w:rPr>
            </w:pPr>
            <w:r w:rsidRPr="00D511EA">
              <w:rPr>
                <w:sz w:val="22"/>
                <w:szCs w:val="22"/>
              </w:rPr>
              <w:t>Принято.</w:t>
            </w:r>
          </w:p>
          <w:p w14:paraId="0DF9E274" w14:textId="77777777" w:rsidR="00C9323F" w:rsidRPr="00D511EA" w:rsidRDefault="008C482A" w:rsidP="008C482A">
            <w:pPr>
              <w:rPr>
                <w:sz w:val="22"/>
                <w:szCs w:val="22"/>
              </w:rPr>
            </w:pPr>
            <w:r w:rsidRPr="00D511EA">
              <w:rPr>
                <w:sz w:val="22"/>
                <w:szCs w:val="22"/>
              </w:rPr>
              <w:t>Операция введена с кодом 9723</w:t>
            </w:r>
          </w:p>
        </w:tc>
      </w:tr>
      <w:tr w:rsidR="00C9323F" w:rsidRPr="00746FC1" w14:paraId="6130258F" w14:textId="77777777" w:rsidTr="00E66DE8">
        <w:trPr>
          <w:trHeight w:val="47"/>
        </w:trPr>
        <w:tc>
          <w:tcPr>
            <w:tcW w:w="674" w:type="dxa"/>
            <w:tcBorders>
              <w:left w:val="single" w:sz="4" w:space="0" w:color="000000"/>
              <w:right w:val="single" w:sz="4" w:space="0" w:color="000000"/>
            </w:tcBorders>
          </w:tcPr>
          <w:p w14:paraId="7D98E4F3"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6D9431E4"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94ADC28"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7ECCCC2" w14:textId="77777777" w:rsidR="00C9323F" w:rsidRPr="00D511EA" w:rsidRDefault="00C9323F" w:rsidP="00C9323F">
            <w:pPr>
              <w:rPr>
                <w:sz w:val="22"/>
                <w:szCs w:val="22"/>
              </w:rPr>
            </w:pPr>
            <w:r w:rsidRPr="00D511EA">
              <w:rPr>
                <w:sz w:val="22"/>
                <w:szCs w:val="22"/>
              </w:rPr>
              <w:t>Код 9524 резервный</w:t>
            </w:r>
          </w:p>
          <w:p w14:paraId="527833B3"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6864325E"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9524 – Установка гаек–пистонов</w:t>
            </w:r>
          </w:p>
          <w:p w14:paraId="66ED1FE8"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31EDE65E" w14:textId="77777777" w:rsidR="008C482A" w:rsidRPr="00D511EA" w:rsidRDefault="008C482A" w:rsidP="008C482A">
            <w:pPr>
              <w:rPr>
                <w:sz w:val="22"/>
                <w:szCs w:val="22"/>
              </w:rPr>
            </w:pPr>
            <w:r w:rsidRPr="00D511EA">
              <w:rPr>
                <w:sz w:val="22"/>
                <w:szCs w:val="22"/>
              </w:rPr>
              <w:t>Принято.</w:t>
            </w:r>
          </w:p>
          <w:p w14:paraId="0EAB6AE2" w14:textId="77777777" w:rsidR="00C9323F" w:rsidRPr="00D511EA" w:rsidRDefault="008C482A" w:rsidP="008C482A">
            <w:pPr>
              <w:rPr>
                <w:sz w:val="22"/>
                <w:szCs w:val="22"/>
              </w:rPr>
            </w:pPr>
            <w:r w:rsidRPr="00D511EA">
              <w:rPr>
                <w:sz w:val="22"/>
                <w:szCs w:val="22"/>
              </w:rPr>
              <w:t>Операция введена с кодом 9724</w:t>
            </w:r>
          </w:p>
        </w:tc>
      </w:tr>
      <w:tr w:rsidR="00C9323F" w:rsidRPr="00746FC1" w14:paraId="505A82EB" w14:textId="77777777" w:rsidTr="00E66DE8">
        <w:trPr>
          <w:trHeight w:val="47"/>
        </w:trPr>
        <w:tc>
          <w:tcPr>
            <w:tcW w:w="674" w:type="dxa"/>
            <w:tcBorders>
              <w:left w:val="single" w:sz="4" w:space="0" w:color="000000"/>
              <w:right w:val="single" w:sz="4" w:space="0" w:color="000000"/>
            </w:tcBorders>
          </w:tcPr>
          <w:p w14:paraId="0F1DC767"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047775D7"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75F06E27"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3BEBF16" w14:textId="77777777" w:rsidR="00C9323F" w:rsidRPr="00D511EA" w:rsidRDefault="00C9323F" w:rsidP="00C9323F">
            <w:pPr>
              <w:rPr>
                <w:sz w:val="22"/>
                <w:szCs w:val="22"/>
              </w:rPr>
            </w:pPr>
            <w:r w:rsidRPr="00D511EA">
              <w:rPr>
                <w:sz w:val="22"/>
                <w:szCs w:val="22"/>
              </w:rPr>
              <w:t>Код 9525 резервный</w:t>
            </w:r>
          </w:p>
          <w:p w14:paraId="67B57EA4"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38C836A4"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9525 – Установка заклепок высокого сопротивления срезу</w:t>
            </w:r>
          </w:p>
          <w:p w14:paraId="73E4FBFB" w14:textId="77777777" w:rsidR="00C9323F" w:rsidRPr="00D511EA" w:rsidRDefault="00C9323F" w:rsidP="00C9323F">
            <w:pPr>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32A3B42F" w14:textId="77777777" w:rsidR="008C482A" w:rsidRPr="00D511EA" w:rsidRDefault="008C482A" w:rsidP="008C482A">
            <w:pPr>
              <w:rPr>
                <w:sz w:val="22"/>
                <w:szCs w:val="22"/>
              </w:rPr>
            </w:pPr>
            <w:r w:rsidRPr="00D511EA">
              <w:rPr>
                <w:sz w:val="22"/>
                <w:szCs w:val="22"/>
              </w:rPr>
              <w:t>Принято.</w:t>
            </w:r>
          </w:p>
          <w:p w14:paraId="4D444D69" w14:textId="77777777" w:rsidR="00C9323F" w:rsidRPr="00D511EA" w:rsidRDefault="008C482A" w:rsidP="008C482A">
            <w:pPr>
              <w:rPr>
                <w:sz w:val="22"/>
                <w:szCs w:val="22"/>
              </w:rPr>
            </w:pPr>
            <w:r w:rsidRPr="00D511EA">
              <w:rPr>
                <w:sz w:val="22"/>
                <w:szCs w:val="22"/>
              </w:rPr>
              <w:t>Операция введена с кодом 9725</w:t>
            </w:r>
          </w:p>
        </w:tc>
      </w:tr>
      <w:tr w:rsidR="00C9323F" w:rsidRPr="00746FC1" w14:paraId="30770194" w14:textId="77777777" w:rsidTr="00E66DE8">
        <w:trPr>
          <w:trHeight w:val="47"/>
        </w:trPr>
        <w:tc>
          <w:tcPr>
            <w:tcW w:w="674" w:type="dxa"/>
            <w:tcBorders>
              <w:left w:val="single" w:sz="4" w:space="0" w:color="000000"/>
              <w:right w:val="single" w:sz="4" w:space="0" w:color="000000"/>
            </w:tcBorders>
          </w:tcPr>
          <w:p w14:paraId="3B5D600A"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083A4457"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E5C75E1"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C22FC05" w14:textId="77777777" w:rsidR="00C9323F" w:rsidRPr="00D511EA" w:rsidRDefault="00C9323F" w:rsidP="00C9323F">
            <w:pPr>
              <w:rPr>
                <w:sz w:val="22"/>
                <w:szCs w:val="22"/>
              </w:rPr>
            </w:pPr>
            <w:r w:rsidRPr="00D511EA">
              <w:rPr>
                <w:sz w:val="22"/>
                <w:szCs w:val="22"/>
              </w:rPr>
              <w:t>Код 9526 резервный</w:t>
            </w:r>
          </w:p>
          <w:p w14:paraId="652B505D"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49B6E610"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9526 – Установка заклепок ручная</w:t>
            </w:r>
          </w:p>
          <w:p w14:paraId="08A4CB55" w14:textId="77777777" w:rsidR="00C9323F" w:rsidRPr="00D511EA" w:rsidRDefault="00C9323F" w:rsidP="008C482A">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3519355A" w14:textId="77777777" w:rsidR="008C482A" w:rsidRPr="00D511EA" w:rsidRDefault="008C482A" w:rsidP="008C482A">
            <w:pPr>
              <w:rPr>
                <w:sz w:val="22"/>
                <w:szCs w:val="22"/>
              </w:rPr>
            </w:pPr>
            <w:r w:rsidRPr="00D511EA">
              <w:rPr>
                <w:sz w:val="22"/>
                <w:szCs w:val="22"/>
              </w:rPr>
              <w:t>Принято.</w:t>
            </w:r>
          </w:p>
          <w:p w14:paraId="23207D63" w14:textId="77777777" w:rsidR="00C9323F" w:rsidRPr="00D511EA" w:rsidRDefault="008C482A" w:rsidP="008C482A">
            <w:pPr>
              <w:rPr>
                <w:sz w:val="22"/>
                <w:szCs w:val="22"/>
              </w:rPr>
            </w:pPr>
            <w:r w:rsidRPr="00D511EA">
              <w:rPr>
                <w:sz w:val="22"/>
                <w:szCs w:val="22"/>
              </w:rPr>
              <w:t>Операция введена с кодом 9726</w:t>
            </w:r>
          </w:p>
        </w:tc>
      </w:tr>
      <w:tr w:rsidR="00C9323F" w:rsidRPr="00746FC1" w14:paraId="63FB4866" w14:textId="77777777" w:rsidTr="00E66DE8">
        <w:trPr>
          <w:trHeight w:val="47"/>
        </w:trPr>
        <w:tc>
          <w:tcPr>
            <w:tcW w:w="674" w:type="dxa"/>
            <w:tcBorders>
              <w:left w:val="single" w:sz="4" w:space="0" w:color="000000"/>
              <w:right w:val="single" w:sz="4" w:space="0" w:color="000000"/>
            </w:tcBorders>
          </w:tcPr>
          <w:p w14:paraId="60845099" w14:textId="77777777" w:rsidR="00C9323F" w:rsidRPr="00746FC1" w:rsidRDefault="00C9323F" w:rsidP="00C9323F">
            <w:pPr>
              <w:pStyle w:val="ae"/>
              <w:numPr>
                <w:ilvl w:val="0"/>
                <w:numId w:val="4"/>
              </w:numPr>
              <w:ind w:left="357" w:hanging="357"/>
            </w:pPr>
          </w:p>
        </w:tc>
        <w:tc>
          <w:tcPr>
            <w:tcW w:w="1562" w:type="dxa"/>
            <w:vMerge w:val="restart"/>
            <w:tcBorders>
              <w:left w:val="single" w:sz="4" w:space="0" w:color="000000"/>
              <w:right w:val="single" w:sz="4" w:space="0" w:color="000000"/>
            </w:tcBorders>
          </w:tcPr>
          <w:p w14:paraId="4F14E283" w14:textId="77777777" w:rsidR="00C9323F" w:rsidRPr="00D511EA" w:rsidRDefault="00C9323F" w:rsidP="00C9323F">
            <w:pPr>
              <w:rPr>
                <w:sz w:val="22"/>
                <w:szCs w:val="22"/>
              </w:rPr>
            </w:pPr>
            <w:r w:rsidRPr="00D511EA">
              <w:rPr>
                <w:sz w:val="22"/>
                <w:szCs w:val="22"/>
              </w:rPr>
              <w:t>Раздел 7</w:t>
            </w:r>
          </w:p>
          <w:p w14:paraId="6F4288C3" w14:textId="77777777" w:rsidR="00C9323F" w:rsidRPr="00D511EA" w:rsidRDefault="00C9323F" w:rsidP="00C9323F">
            <w:pPr>
              <w:rPr>
                <w:sz w:val="22"/>
                <w:szCs w:val="22"/>
              </w:rPr>
            </w:pPr>
            <w:r w:rsidRPr="00D511EA">
              <w:rPr>
                <w:sz w:val="22"/>
                <w:szCs w:val="22"/>
              </w:rPr>
              <w:t>Дополнительная таблица</w:t>
            </w:r>
          </w:p>
        </w:tc>
        <w:tc>
          <w:tcPr>
            <w:tcW w:w="2552" w:type="dxa"/>
            <w:vMerge w:val="restart"/>
            <w:tcBorders>
              <w:left w:val="single" w:sz="4" w:space="0" w:color="000000"/>
              <w:right w:val="single" w:sz="4" w:space="0" w:color="000000"/>
            </w:tcBorders>
          </w:tcPr>
          <w:p w14:paraId="6685A47D" w14:textId="77777777" w:rsidR="00C9323F" w:rsidRPr="00D511EA" w:rsidRDefault="00C9323F" w:rsidP="00C9323F">
            <w:pPr>
              <w:rPr>
                <w:color w:val="000000"/>
                <w:sz w:val="22"/>
                <w:szCs w:val="22"/>
              </w:rPr>
            </w:pPr>
            <w:r w:rsidRPr="00D511EA">
              <w:rPr>
                <w:color w:val="000000"/>
                <w:sz w:val="22"/>
                <w:szCs w:val="22"/>
              </w:rPr>
              <w:t>АО «ЦНИИмаш» (ГК Роскосмос)</w:t>
            </w:r>
          </w:p>
          <w:p w14:paraId="30042ECC" w14:textId="77777777" w:rsidR="00C9323F" w:rsidRPr="00D511EA" w:rsidRDefault="00C9323F" w:rsidP="00C9323F">
            <w:pPr>
              <w:rPr>
                <w:color w:val="000000"/>
                <w:sz w:val="22"/>
                <w:szCs w:val="22"/>
              </w:rPr>
            </w:pPr>
            <w:r w:rsidRPr="00D511EA">
              <w:rPr>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B84045A" w14:textId="77777777" w:rsidR="00C9323F" w:rsidRPr="00D511EA" w:rsidRDefault="00C9323F" w:rsidP="00C9323F">
            <w:pPr>
              <w:rPr>
                <w:sz w:val="22"/>
                <w:szCs w:val="22"/>
              </w:rPr>
            </w:pPr>
            <w:r w:rsidRPr="00D511EA">
              <w:rPr>
                <w:sz w:val="22"/>
                <w:szCs w:val="22"/>
              </w:rPr>
              <w:t>Код 9527 резервный</w:t>
            </w:r>
          </w:p>
          <w:p w14:paraId="02A7CC09"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7A4B38DA"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9527 – Установка заклепок механизированная</w:t>
            </w:r>
          </w:p>
          <w:p w14:paraId="32D0FD42"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16909356" w14:textId="77777777" w:rsidR="008C482A" w:rsidRPr="00D511EA" w:rsidRDefault="008C482A" w:rsidP="008C482A">
            <w:pPr>
              <w:rPr>
                <w:sz w:val="22"/>
                <w:szCs w:val="22"/>
              </w:rPr>
            </w:pPr>
            <w:r w:rsidRPr="00D511EA">
              <w:rPr>
                <w:sz w:val="22"/>
                <w:szCs w:val="22"/>
              </w:rPr>
              <w:t>Принято.</w:t>
            </w:r>
          </w:p>
          <w:p w14:paraId="43711339" w14:textId="77777777" w:rsidR="00C9323F" w:rsidRPr="00D511EA" w:rsidRDefault="008C482A" w:rsidP="008C482A">
            <w:pPr>
              <w:rPr>
                <w:sz w:val="22"/>
                <w:szCs w:val="22"/>
              </w:rPr>
            </w:pPr>
            <w:r w:rsidRPr="00D511EA">
              <w:rPr>
                <w:sz w:val="22"/>
                <w:szCs w:val="22"/>
              </w:rPr>
              <w:t>Операция введена с кодом 9727</w:t>
            </w:r>
          </w:p>
        </w:tc>
      </w:tr>
      <w:tr w:rsidR="00C9323F" w:rsidRPr="00746FC1" w14:paraId="6B70A0F1" w14:textId="77777777" w:rsidTr="00E66DE8">
        <w:trPr>
          <w:trHeight w:val="47"/>
        </w:trPr>
        <w:tc>
          <w:tcPr>
            <w:tcW w:w="674" w:type="dxa"/>
            <w:tcBorders>
              <w:left w:val="single" w:sz="4" w:space="0" w:color="000000"/>
              <w:right w:val="single" w:sz="4" w:space="0" w:color="000000"/>
            </w:tcBorders>
          </w:tcPr>
          <w:p w14:paraId="3A1550F7"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5ECFDA63"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6F9ECD1"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CFEFA80" w14:textId="77777777" w:rsidR="00C9323F" w:rsidRPr="00D511EA" w:rsidRDefault="00C9323F" w:rsidP="00C9323F">
            <w:pPr>
              <w:rPr>
                <w:sz w:val="22"/>
                <w:szCs w:val="22"/>
              </w:rPr>
            </w:pPr>
            <w:r w:rsidRPr="00D511EA">
              <w:rPr>
                <w:sz w:val="22"/>
                <w:szCs w:val="22"/>
              </w:rPr>
              <w:t>Код 9528 резервный</w:t>
            </w:r>
          </w:p>
          <w:p w14:paraId="7CDCBB8A"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3B13A26E"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9528 – Установка заклепок втягиванием</w:t>
            </w:r>
          </w:p>
          <w:p w14:paraId="7B4B3531"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lastRenderedPageBreak/>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0F4493D6" w14:textId="77777777" w:rsidR="008C482A" w:rsidRPr="00D511EA" w:rsidRDefault="008C482A" w:rsidP="008C482A">
            <w:pPr>
              <w:rPr>
                <w:sz w:val="22"/>
                <w:szCs w:val="22"/>
              </w:rPr>
            </w:pPr>
            <w:r w:rsidRPr="00D511EA">
              <w:rPr>
                <w:sz w:val="22"/>
                <w:szCs w:val="22"/>
              </w:rPr>
              <w:lastRenderedPageBreak/>
              <w:t>Принято.</w:t>
            </w:r>
          </w:p>
          <w:p w14:paraId="54E8361C" w14:textId="77777777" w:rsidR="00C9323F" w:rsidRPr="00D511EA" w:rsidRDefault="008C482A" w:rsidP="008C482A">
            <w:pPr>
              <w:rPr>
                <w:sz w:val="22"/>
                <w:szCs w:val="22"/>
              </w:rPr>
            </w:pPr>
            <w:r w:rsidRPr="00D511EA">
              <w:rPr>
                <w:sz w:val="22"/>
                <w:szCs w:val="22"/>
              </w:rPr>
              <w:t>Операция введена с кодом 9728</w:t>
            </w:r>
          </w:p>
        </w:tc>
      </w:tr>
      <w:tr w:rsidR="00C9323F" w:rsidRPr="00746FC1" w14:paraId="7B9DE15F" w14:textId="77777777" w:rsidTr="00E66DE8">
        <w:trPr>
          <w:trHeight w:val="47"/>
        </w:trPr>
        <w:tc>
          <w:tcPr>
            <w:tcW w:w="674" w:type="dxa"/>
            <w:tcBorders>
              <w:left w:val="single" w:sz="4" w:space="0" w:color="000000"/>
              <w:right w:val="single" w:sz="4" w:space="0" w:color="000000"/>
            </w:tcBorders>
          </w:tcPr>
          <w:p w14:paraId="5ADB3669"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26C33389"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99CDCFF"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1D6EE65" w14:textId="77777777" w:rsidR="00C9323F" w:rsidRPr="00D511EA" w:rsidRDefault="00C9323F" w:rsidP="00C9323F">
            <w:pPr>
              <w:rPr>
                <w:sz w:val="22"/>
                <w:szCs w:val="22"/>
              </w:rPr>
            </w:pPr>
            <w:r w:rsidRPr="00D511EA">
              <w:rPr>
                <w:sz w:val="22"/>
                <w:szCs w:val="22"/>
              </w:rPr>
              <w:t>Код 9529 резервный</w:t>
            </w:r>
          </w:p>
          <w:p w14:paraId="2D843E4F"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45571738"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9529 – Установка заклепок запрессовкой</w:t>
            </w:r>
          </w:p>
          <w:p w14:paraId="3922AADE"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0201D33B" w14:textId="77777777" w:rsidR="008C482A" w:rsidRPr="00D511EA" w:rsidRDefault="008C482A" w:rsidP="008C482A">
            <w:pPr>
              <w:rPr>
                <w:sz w:val="22"/>
                <w:szCs w:val="22"/>
              </w:rPr>
            </w:pPr>
            <w:r w:rsidRPr="00D511EA">
              <w:rPr>
                <w:sz w:val="22"/>
                <w:szCs w:val="22"/>
              </w:rPr>
              <w:t>Принято.</w:t>
            </w:r>
          </w:p>
          <w:p w14:paraId="1B1123FA" w14:textId="77777777" w:rsidR="00C9323F" w:rsidRPr="00D511EA" w:rsidRDefault="008C482A" w:rsidP="008C482A">
            <w:pPr>
              <w:rPr>
                <w:sz w:val="22"/>
                <w:szCs w:val="22"/>
              </w:rPr>
            </w:pPr>
            <w:r w:rsidRPr="00D511EA">
              <w:rPr>
                <w:sz w:val="22"/>
                <w:szCs w:val="22"/>
              </w:rPr>
              <w:t>Операция введена с кодом 9729</w:t>
            </w:r>
          </w:p>
        </w:tc>
      </w:tr>
      <w:tr w:rsidR="00C9323F" w:rsidRPr="00746FC1" w14:paraId="25079EA4" w14:textId="77777777" w:rsidTr="00E66DE8">
        <w:trPr>
          <w:trHeight w:val="47"/>
        </w:trPr>
        <w:tc>
          <w:tcPr>
            <w:tcW w:w="674" w:type="dxa"/>
            <w:tcBorders>
              <w:left w:val="single" w:sz="4" w:space="0" w:color="000000"/>
              <w:right w:val="single" w:sz="4" w:space="0" w:color="000000"/>
            </w:tcBorders>
          </w:tcPr>
          <w:p w14:paraId="72DBE927"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798C6FE1"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1BAD0E8A"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9138B17" w14:textId="77777777" w:rsidR="00C9323F" w:rsidRPr="00D511EA" w:rsidRDefault="00C9323F" w:rsidP="00C9323F">
            <w:pPr>
              <w:rPr>
                <w:sz w:val="22"/>
                <w:szCs w:val="22"/>
              </w:rPr>
            </w:pPr>
            <w:r w:rsidRPr="00D511EA">
              <w:rPr>
                <w:sz w:val="22"/>
                <w:szCs w:val="22"/>
              </w:rPr>
              <w:t>Код 9530 резервный</w:t>
            </w:r>
          </w:p>
          <w:p w14:paraId="5DCBCBB8"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6E532DEE"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9530 – Покрытие заклепочного шва (гнезд) грунтом</w:t>
            </w:r>
          </w:p>
          <w:p w14:paraId="0815E65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4B3374FF" w14:textId="77777777" w:rsidR="008C482A" w:rsidRPr="00D511EA" w:rsidRDefault="008C482A" w:rsidP="008C482A">
            <w:pPr>
              <w:rPr>
                <w:sz w:val="22"/>
                <w:szCs w:val="22"/>
              </w:rPr>
            </w:pPr>
            <w:r w:rsidRPr="00D511EA">
              <w:rPr>
                <w:sz w:val="22"/>
                <w:szCs w:val="22"/>
              </w:rPr>
              <w:t>Принято.</w:t>
            </w:r>
          </w:p>
          <w:p w14:paraId="101C341B" w14:textId="77777777" w:rsidR="00C9323F" w:rsidRPr="00D511EA" w:rsidRDefault="008C482A" w:rsidP="008C482A">
            <w:pPr>
              <w:rPr>
                <w:sz w:val="22"/>
                <w:szCs w:val="22"/>
              </w:rPr>
            </w:pPr>
            <w:r w:rsidRPr="00D511EA">
              <w:rPr>
                <w:sz w:val="22"/>
                <w:szCs w:val="22"/>
              </w:rPr>
              <w:t>Операция введена с кодом 9730</w:t>
            </w:r>
          </w:p>
        </w:tc>
      </w:tr>
      <w:tr w:rsidR="00C9323F" w:rsidRPr="00746FC1" w14:paraId="70AC0065" w14:textId="77777777" w:rsidTr="00E66DE8">
        <w:trPr>
          <w:trHeight w:val="47"/>
        </w:trPr>
        <w:tc>
          <w:tcPr>
            <w:tcW w:w="674" w:type="dxa"/>
            <w:tcBorders>
              <w:left w:val="single" w:sz="4" w:space="0" w:color="000000"/>
              <w:right w:val="single" w:sz="4" w:space="0" w:color="000000"/>
            </w:tcBorders>
          </w:tcPr>
          <w:p w14:paraId="305DC136"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17CA00F9"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B940774"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8EED36B" w14:textId="77777777" w:rsidR="00C9323F" w:rsidRPr="00D511EA" w:rsidRDefault="00C9323F" w:rsidP="00C9323F">
            <w:pPr>
              <w:rPr>
                <w:sz w:val="22"/>
                <w:szCs w:val="22"/>
              </w:rPr>
            </w:pPr>
            <w:r w:rsidRPr="00D511EA">
              <w:rPr>
                <w:sz w:val="22"/>
                <w:szCs w:val="22"/>
              </w:rPr>
              <w:t>Код 9531 резервный</w:t>
            </w:r>
          </w:p>
          <w:p w14:paraId="3D318763"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3023C0CD"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9531 – Покрытие заклепочного шва (гнезд) герметиком</w:t>
            </w:r>
          </w:p>
          <w:p w14:paraId="66A83829"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5E7F65DE" w14:textId="77777777" w:rsidR="008C482A" w:rsidRPr="00D511EA" w:rsidRDefault="008C482A" w:rsidP="008C482A">
            <w:pPr>
              <w:rPr>
                <w:sz w:val="22"/>
                <w:szCs w:val="22"/>
              </w:rPr>
            </w:pPr>
            <w:r w:rsidRPr="00D511EA">
              <w:rPr>
                <w:sz w:val="22"/>
                <w:szCs w:val="22"/>
              </w:rPr>
              <w:t>Принято.</w:t>
            </w:r>
          </w:p>
          <w:p w14:paraId="5873E1D8" w14:textId="77777777" w:rsidR="00C9323F" w:rsidRPr="00D511EA" w:rsidRDefault="008C482A" w:rsidP="008C482A">
            <w:pPr>
              <w:rPr>
                <w:sz w:val="22"/>
                <w:szCs w:val="22"/>
              </w:rPr>
            </w:pPr>
            <w:r w:rsidRPr="00D511EA">
              <w:rPr>
                <w:sz w:val="22"/>
                <w:szCs w:val="22"/>
              </w:rPr>
              <w:t>Операция введена с кодом 9731</w:t>
            </w:r>
          </w:p>
        </w:tc>
      </w:tr>
      <w:tr w:rsidR="00C9323F" w:rsidRPr="00746FC1" w14:paraId="23E5D966" w14:textId="77777777" w:rsidTr="00E66DE8">
        <w:trPr>
          <w:trHeight w:val="47"/>
        </w:trPr>
        <w:tc>
          <w:tcPr>
            <w:tcW w:w="674" w:type="dxa"/>
            <w:tcBorders>
              <w:left w:val="single" w:sz="4" w:space="0" w:color="000000"/>
              <w:right w:val="single" w:sz="4" w:space="0" w:color="000000"/>
            </w:tcBorders>
          </w:tcPr>
          <w:p w14:paraId="1198163C"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1299B2DF"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D6FDBE5"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753B396" w14:textId="77777777" w:rsidR="00C9323F" w:rsidRPr="00D511EA" w:rsidRDefault="00C9323F" w:rsidP="00C9323F">
            <w:pPr>
              <w:rPr>
                <w:sz w:val="22"/>
                <w:szCs w:val="22"/>
              </w:rPr>
            </w:pPr>
            <w:r w:rsidRPr="00D511EA">
              <w:rPr>
                <w:sz w:val="22"/>
                <w:szCs w:val="22"/>
              </w:rPr>
              <w:t>Код 9532 резервный</w:t>
            </w:r>
          </w:p>
          <w:p w14:paraId="211D61B4"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7F39F28E"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9532 – Покрытие заклепочного шва (гнезд) шпатлевкой</w:t>
            </w:r>
          </w:p>
          <w:p w14:paraId="6D1B2C51"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46800DA5" w14:textId="77777777" w:rsidR="008C482A" w:rsidRPr="00D511EA" w:rsidRDefault="008C482A" w:rsidP="008C482A">
            <w:pPr>
              <w:rPr>
                <w:sz w:val="22"/>
                <w:szCs w:val="22"/>
              </w:rPr>
            </w:pPr>
            <w:r w:rsidRPr="00D511EA">
              <w:rPr>
                <w:sz w:val="22"/>
                <w:szCs w:val="22"/>
              </w:rPr>
              <w:t>Принято.</w:t>
            </w:r>
          </w:p>
          <w:p w14:paraId="39985446" w14:textId="77777777" w:rsidR="00C9323F" w:rsidRPr="00D511EA" w:rsidRDefault="008C482A" w:rsidP="008C482A">
            <w:pPr>
              <w:rPr>
                <w:sz w:val="22"/>
                <w:szCs w:val="22"/>
              </w:rPr>
            </w:pPr>
            <w:r w:rsidRPr="00D511EA">
              <w:rPr>
                <w:sz w:val="22"/>
                <w:szCs w:val="22"/>
              </w:rPr>
              <w:t>Операция введена с кодом 9732</w:t>
            </w:r>
          </w:p>
        </w:tc>
      </w:tr>
      <w:tr w:rsidR="00C9323F" w:rsidRPr="00746FC1" w14:paraId="750107FB" w14:textId="77777777" w:rsidTr="00E66DE8">
        <w:trPr>
          <w:trHeight w:val="47"/>
        </w:trPr>
        <w:tc>
          <w:tcPr>
            <w:tcW w:w="674" w:type="dxa"/>
            <w:tcBorders>
              <w:left w:val="single" w:sz="4" w:space="0" w:color="000000"/>
              <w:right w:val="single" w:sz="4" w:space="0" w:color="000000"/>
            </w:tcBorders>
          </w:tcPr>
          <w:p w14:paraId="43D1DAF9"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64CA4FC8"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406396E1"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7A00CCE" w14:textId="77777777" w:rsidR="00C9323F" w:rsidRPr="00D511EA" w:rsidRDefault="00C9323F" w:rsidP="00C9323F">
            <w:pPr>
              <w:rPr>
                <w:sz w:val="22"/>
                <w:szCs w:val="22"/>
              </w:rPr>
            </w:pPr>
            <w:r w:rsidRPr="00D511EA">
              <w:rPr>
                <w:sz w:val="22"/>
                <w:szCs w:val="22"/>
              </w:rPr>
              <w:t>Код 9540 резервный</w:t>
            </w:r>
          </w:p>
          <w:p w14:paraId="62181739"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513FBE1F"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9540 – Очистка пакета от стружки с разборкой пакета</w:t>
            </w:r>
          </w:p>
          <w:p w14:paraId="156D91FE"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278671E0" w14:textId="77777777" w:rsidR="008C482A" w:rsidRPr="00D511EA" w:rsidRDefault="008C482A" w:rsidP="008C482A">
            <w:pPr>
              <w:rPr>
                <w:sz w:val="22"/>
                <w:szCs w:val="22"/>
              </w:rPr>
            </w:pPr>
            <w:r w:rsidRPr="00D511EA">
              <w:rPr>
                <w:sz w:val="22"/>
                <w:szCs w:val="22"/>
              </w:rPr>
              <w:t>Принято.</w:t>
            </w:r>
          </w:p>
          <w:p w14:paraId="6BCB657B" w14:textId="77777777" w:rsidR="00C9323F" w:rsidRPr="00D511EA" w:rsidRDefault="008C482A" w:rsidP="008C482A">
            <w:pPr>
              <w:rPr>
                <w:sz w:val="22"/>
                <w:szCs w:val="22"/>
              </w:rPr>
            </w:pPr>
            <w:r w:rsidRPr="00D511EA">
              <w:rPr>
                <w:sz w:val="22"/>
                <w:szCs w:val="22"/>
              </w:rPr>
              <w:t>Операция введена с кодом 9740</w:t>
            </w:r>
          </w:p>
        </w:tc>
      </w:tr>
      <w:tr w:rsidR="00C9323F" w:rsidRPr="00746FC1" w14:paraId="5E86D4C7" w14:textId="77777777" w:rsidTr="00E66DE8">
        <w:trPr>
          <w:trHeight w:val="47"/>
        </w:trPr>
        <w:tc>
          <w:tcPr>
            <w:tcW w:w="674" w:type="dxa"/>
            <w:tcBorders>
              <w:left w:val="single" w:sz="4" w:space="0" w:color="000000"/>
              <w:right w:val="single" w:sz="4" w:space="0" w:color="000000"/>
            </w:tcBorders>
          </w:tcPr>
          <w:p w14:paraId="439C2264"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57E03A0E"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50202239"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BCDB733" w14:textId="77777777" w:rsidR="00C9323F" w:rsidRPr="00D511EA" w:rsidRDefault="00C9323F" w:rsidP="00C9323F">
            <w:pPr>
              <w:rPr>
                <w:sz w:val="22"/>
                <w:szCs w:val="22"/>
              </w:rPr>
            </w:pPr>
            <w:r w:rsidRPr="00D511EA">
              <w:rPr>
                <w:sz w:val="22"/>
                <w:szCs w:val="22"/>
              </w:rPr>
              <w:t>Код 9541 резервный</w:t>
            </w:r>
          </w:p>
          <w:p w14:paraId="1DFA1F35"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1F8BFB83"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9541 – Очистка пакета от стружки без разборки пакета простукивание</w:t>
            </w:r>
          </w:p>
          <w:p w14:paraId="583CA076"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28E4C0D6" w14:textId="77777777" w:rsidR="008C482A" w:rsidRPr="00D511EA" w:rsidRDefault="008C482A" w:rsidP="008C482A">
            <w:pPr>
              <w:rPr>
                <w:sz w:val="22"/>
                <w:szCs w:val="22"/>
              </w:rPr>
            </w:pPr>
            <w:r w:rsidRPr="00D511EA">
              <w:rPr>
                <w:sz w:val="22"/>
                <w:szCs w:val="22"/>
              </w:rPr>
              <w:t>Принято.</w:t>
            </w:r>
          </w:p>
          <w:p w14:paraId="6AC68FC8" w14:textId="77777777" w:rsidR="00C9323F" w:rsidRPr="00D511EA" w:rsidRDefault="008C482A" w:rsidP="008C482A">
            <w:pPr>
              <w:rPr>
                <w:sz w:val="22"/>
                <w:szCs w:val="22"/>
              </w:rPr>
            </w:pPr>
            <w:r w:rsidRPr="00D511EA">
              <w:rPr>
                <w:sz w:val="22"/>
                <w:szCs w:val="22"/>
              </w:rPr>
              <w:t>Операция введена с кодом 9741</w:t>
            </w:r>
          </w:p>
        </w:tc>
      </w:tr>
      <w:tr w:rsidR="00C9323F" w:rsidRPr="00746FC1" w14:paraId="7C618EF2" w14:textId="77777777" w:rsidTr="00E66DE8">
        <w:trPr>
          <w:trHeight w:val="47"/>
        </w:trPr>
        <w:tc>
          <w:tcPr>
            <w:tcW w:w="674" w:type="dxa"/>
            <w:tcBorders>
              <w:left w:val="single" w:sz="4" w:space="0" w:color="000000"/>
              <w:right w:val="single" w:sz="4" w:space="0" w:color="000000"/>
            </w:tcBorders>
          </w:tcPr>
          <w:p w14:paraId="759DD080" w14:textId="77777777" w:rsidR="00C9323F" w:rsidRPr="00746FC1" w:rsidRDefault="00C9323F" w:rsidP="00C9323F">
            <w:pPr>
              <w:pStyle w:val="ae"/>
              <w:numPr>
                <w:ilvl w:val="0"/>
                <w:numId w:val="4"/>
              </w:numPr>
              <w:ind w:left="357" w:hanging="357"/>
            </w:pPr>
          </w:p>
        </w:tc>
        <w:tc>
          <w:tcPr>
            <w:tcW w:w="1562" w:type="dxa"/>
            <w:tcBorders>
              <w:left w:val="single" w:sz="4" w:space="0" w:color="000000"/>
              <w:right w:val="single" w:sz="4" w:space="0" w:color="000000"/>
            </w:tcBorders>
          </w:tcPr>
          <w:p w14:paraId="4254A228" w14:textId="77777777" w:rsidR="00C9323F" w:rsidRPr="00D511EA" w:rsidRDefault="00C9323F" w:rsidP="00C9323F">
            <w:pPr>
              <w:rPr>
                <w:color w:val="000000"/>
                <w:sz w:val="22"/>
                <w:szCs w:val="22"/>
              </w:rPr>
            </w:pPr>
            <w:r w:rsidRPr="00D511EA">
              <w:rPr>
                <w:sz w:val="22"/>
                <w:szCs w:val="22"/>
              </w:rPr>
              <w:t>Раздел 7</w:t>
            </w:r>
          </w:p>
        </w:tc>
        <w:tc>
          <w:tcPr>
            <w:tcW w:w="2552" w:type="dxa"/>
            <w:tcBorders>
              <w:left w:val="single" w:sz="4" w:space="0" w:color="000000"/>
              <w:right w:val="single" w:sz="4" w:space="0" w:color="000000"/>
            </w:tcBorders>
          </w:tcPr>
          <w:p w14:paraId="43DDA27C" w14:textId="77777777" w:rsidR="00C9323F" w:rsidRPr="00D511EA" w:rsidRDefault="00C9323F" w:rsidP="00C9323F">
            <w:pPr>
              <w:outlineLvl w:val="1"/>
              <w:rPr>
                <w:sz w:val="22"/>
                <w:szCs w:val="22"/>
              </w:rPr>
            </w:pPr>
            <w:r w:rsidRPr="00D511EA">
              <w:rPr>
                <w:sz w:val="22"/>
                <w:szCs w:val="22"/>
              </w:rPr>
              <w:t>ТК 296 «Оптика и фотоника»</w:t>
            </w:r>
          </w:p>
          <w:p w14:paraId="28AF539A" w14:textId="77777777" w:rsidR="00C9323F" w:rsidRPr="00D511EA" w:rsidRDefault="00C9323F" w:rsidP="00C9323F">
            <w:pPr>
              <w:outlineLvl w:val="1"/>
              <w:rPr>
                <w:sz w:val="22"/>
                <w:szCs w:val="22"/>
              </w:rPr>
            </w:pPr>
            <w:r w:rsidRPr="00D511EA">
              <w:rPr>
                <w:sz w:val="22"/>
                <w:szCs w:val="22"/>
              </w:rPr>
              <w:t>Исх. № 20-03/26 от 10.03.2026</w:t>
            </w:r>
          </w:p>
          <w:p w14:paraId="69270BA4" w14:textId="77777777" w:rsidR="00C9323F" w:rsidRPr="00D511EA" w:rsidRDefault="00C9323F" w:rsidP="00C9323F">
            <w:pPr>
              <w:outlineLvl w:val="1"/>
              <w:rPr>
                <w:sz w:val="22"/>
                <w:szCs w:val="22"/>
              </w:rPr>
            </w:pPr>
            <w:r w:rsidRPr="00D511EA">
              <w:rPr>
                <w:sz w:val="22"/>
                <w:szCs w:val="22"/>
              </w:rPr>
              <w:t xml:space="preserve">ПАО «КМЗ» письмо № б/н от 18.02.2026 </w:t>
            </w:r>
          </w:p>
        </w:tc>
        <w:tc>
          <w:tcPr>
            <w:tcW w:w="7372" w:type="dxa"/>
            <w:gridSpan w:val="47"/>
            <w:tcBorders>
              <w:top w:val="single" w:sz="4" w:space="0" w:color="000000"/>
              <w:left w:val="single" w:sz="4" w:space="0" w:color="000000"/>
              <w:bottom w:val="single" w:sz="4" w:space="0" w:color="000000"/>
              <w:right w:val="single" w:sz="4" w:space="0" w:color="000000"/>
            </w:tcBorders>
          </w:tcPr>
          <w:p w14:paraId="19F68479" w14:textId="77777777" w:rsidR="00C9323F" w:rsidRPr="00D511EA" w:rsidRDefault="00C9323F" w:rsidP="00C9323F">
            <w:pPr>
              <w:rPr>
                <w:sz w:val="22"/>
                <w:szCs w:val="22"/>
              </w:rPr>
            </w:pPr>
            <w:r w:rsidRPr="00D511EA">
              <w:rPr>
                <w:sz w:val="22"/>
                <w:szCs w:val="22"/>
              </w:rPr>
              <w:t>Предложение:</w:t>
            </w:r>
          </w:p>
          <w:p w14:paraId="2144CD08" w14:textId="77777777" w:rsidR="00C9323F" w:rsidRPr="00D511EA" w:rsidRDefault="00C9323F" w:rsidP="00C9323F">
            <w:pPr>
              <w:rPr>
                <w:sz w:val="22"/>
                <w:szCs w:val="22"/>
              </w:rPr>
            </w:pPr>
            <w:r w:rsidRPr="00D511EA">
              <w:rPr>
                <w:sz w:val="22"/>
                <w:szCs w:val="22"/>
              </w:rPr>
              <w:t>Ввести отдельную таблицу для получения оптических покрытий код 72 согласно ОСТ 3-14.233.92.</w:t>
            </w:r>
          </w:p>
          <w:p w14:paraId="677A72C9" w14:textId="77777777" w:rsidR="00C9323F" w:rsidRPr="00D511EA" w:rsidRDefault="00C9323F" w:rsidP="00C9323F">
            <w:pPr>
              <w:rPr>
                <w:sz w:val="22"/>
                <w:szCs w:val="22"/>
              </w:rPr>
            </w:pPr>
            <w:r w:rsidRPr="00D511EA">
              <w:rPr>
                <w:sz w:val="22"/>
                <w:szCs w:val="22"/>
              </w:rPr>
              <w:t>Обоснование:</w:t>
            </w:r>
          </w:p>
          <w:p w14:paraId="5F9282C7" w14:textId="77777777" w:rsidR="00C9323F" w:rsidRPr="00D511EA" w:rsidRDefault="00C9323F" w:rsidP="00C9323F">
            <w:pPr>
              <w:keepLines/>
              <w:rPr>
                <w:sz w:val="22"/>
                <w:szCs w:val="22"/>
              </w:rPr>
            </w:pPr>
            <w:r w:rsidRPr="00D511EA">
              <w:rPr>
                <w:sz w:val="22"/>
                <w:szCs w:val="22"/>
              </w:rPr>
              <w:t>Полностью отсутствуют операции получения оптического покрытия код 72.</w:t>
            </w:r>
          </w:p>
          <w:p w14:paraId="12AFEC81" w14:textId="77777777" w:rsidR="00C9323F" w:rsidRPr="00D511EA" w:rsidRDefault="00C9323F" w:rsidP="00C9323F">
            <w:pPr>
              <w:keepLines/>
              <w:rPr>
                <w:sz w:val="22"/>
                <w:szCs w:val="22"/>
              </w:rPr>
            </w:pPr>
          </w:p>
          <w:p w14:paraId="0210CD09" w14:textId="77777777" w:rsidR="00C9323F" w:rsidRPr="00D511EA" w:rsidRDefault="00C9323F" w:rsidP="00C9323F">
            <w:pPr>
              <w:keepLines/>
              <w:rPr>
                <w:sz w:val="22"/>
                <w:szCs w:val="22"/>
              </w:rPr>
            </w:pPr>
            <w:r w:rsidRPr="00D511EA">
              <w:rPr>
                <w:sz w:val="22"/>
                <w:szCs w:val="22"/>
              </w:rPr>
              <w:t xml:space="preserve">Отсутствие отдельных кодов 48, 49, 72 на оптическое производство приведет к невозможности использования огромного количества технологической документации, изменению логистической структуры согласования документации на предприятиях и другим организационным проблемам. </w:t>
            </w:r>
          </w:p>
          <w:p w14:paraId="59968046" w14:textId="77777777" w:rsidR="00C9323F" w:rsidRPr="00D511EA" w:rsidRDefault="00C9323F" w:rsidP="00C9323F">
            <w:pPr>
              <w:rPr>
                <w:sz w:val="22"/>
                <w:szCs w:val="22"/>
              </w:rPr>
            </w:pPr>
            <w:r w:rsidRPr="00D511EA">
              <w:rPr>
                <w:sz w:val="22"/>
                <w:szCs w:val="22"/>
              </w:rPr>
              <w:t>Просим не объединять коды оптического производства с кодами других видов производств.</w:t>
            </w:r>
          </w:p>
        </w:tc>
        <w:tc>
          <w:tcPr>
            <w:tcW w:w="3119" w:type="dxa"/>
            <w:gridSpan w:val="2"/>
            <w:tcBorders>
              <w:left w:val="single" w:sz="4" w:space="0" w:color="000000"/>
              <w:right w:val="single" w:sz="4" w:space="0" w:color="000000"/>
            </w:tcBorders>
          </w:tcPr>
          <w:p w14:paraId="7DC3EB80" w14:textId="77777777" w:rsidR="00C9323F" w:rsidRPr="00D511EA" w:rsidRDefault="008C482A" w:rsidP="00C9323F">
            <w:pPr>
              <w:rPr>
                <w:sz w:val="22"/>
                <w:szCs w:val="22"/>
              </w:rPr>
            </w:pPr>
            <w:r w:rsidRPr="00D511EA">
              <w:rPr>
                <w:sz w:val="22"/>
                <w:szCs w:val="22"/>
              </w:rPr>
              <w:t>Отклонено.</w:t>
            </w:r>
          </w:p>
          <w:p w14:paraId="602E77D2" w14:textId="77777777" w:rsidR="008C482A" w:rsidRPr="00D511EA" w:rsidRDefault="008C482A" w:rsidP="00C9323F">
            <w:pPr>
              <w:rPr>
                <w:sz w:val="22"/>
                <w:szCs w:val="22"/>
              </w:rPr>
            </w:pPr>
            <w:r w:rsidRPr="00D511EA">
              <w:rPr>
                <w:sz w:val="22"/>
                <w:szCs w:val="22"/>
              </w:rPr>
              <w:t xml:space="preserve">Все замечания и предложения излагают конкретно и обоснованно. При этом следует приводить предлагаемые автором </w:t>
            </w:r>
            <w:r w:rsidRPr="00D511EA">
              <w:rPr>
                <w:rStyle w:val="searchresult"/>
                <w:sz w:val="22"/>
                <w:szCs w:val="22"/>
              </w:rPr>
              <w:t>отзыв</w:t>
            </w:r>
            <w:r w:rsidRPr="00D511EA">
              <w:rPr>
                <w:sz w:val="22"/>
                <w:szCs w:val="22"/>
              </w:rPr>
              <w:t xml:space="preserve">а редакции отдельных пунктов, подпунктов, абзацев, таблиц, приложений и изображения графического материала, используя приведенную в приложении Б форму </w:t>
            </w:r>
            <w:r w:rsidRPr="00D511EA">
              <w:rPr>
                <w:rStyle w:val="searchresult"/>
                <w:sz w:val="22"/>
                <w:szCs w:val="22"/>
              </w:rPr>
              <w:t>отзыв</w:t>
            </w:r>
            <w:r w:rsidRPr="00D511EA">
              <w:rPr>
                <w:sz w:val="22"/>
                <w:szCs w:val="22"/>
              </w:rPr>
              <w:t xml:space="preserve">а, избегая в предложении по одному структурному </w:t>
            </w:r>
            <w:r w:rsidRPr="00D511EA">
              <w:rPr>
                <w:sz w:val="22"/>
                <w:szCs w:val="22"/>
              </w:rPr>
              <w:lastRenderedPageBreak/>
              <w:t>элементу ссылок на предложения по другому элементу.</w:t>
            </w:r>
          </w:p>
          <w:p w14:paraId="71B7A9E6" w14:textId="77777777" w:rsidR="008C482A" w:rsidRPr="00D511EA" w:rsidRDefault="008C482A" w:rsidP="00C9323F">
            <w:pPr>
              <w:rPr>
                <w:sz w:val="22"/>
                <w:szCs w:val="22"/>
              </w:rPr>
            </w:pPr>
            <w:r w:rsidRPr="00D511EA">
              <w:rPr>
                <w:sz w:val="22"/>
                <w:szCs w:val="22"/>
              </w:rPr>
              <w:t>Просим привести конкретную редакцию таблицы с предлагаемыми операциями.</w:t>
            </w:r>
          </w:p>
          <w:p w14:paraId="2DFDCB00" w14:textId="77777777" w:rsidR="008C482A" w:rsidRPr="00D511EA" w:rsidRDefault="008C482A" w:rsidP="00C9323F">
            <w:pPr>
              <w:rPr>
                <w:sz w:val="22"/>
                <w:szCs w:val="22"/>
              </w:rPr>
            </w:pPr>
            <w:r w:rsidRPr="00D511EA">
              <w:rPr>
                <w:sz w:val="22"/>
                <w:szCs w:val="22"/>
              </w:rPr>
              <w:t>Сведения о ОСТ 3-14.233.92 отсутствуют как и его редакция</w:t>
            </w:r>
          </w:p>
        </w:tc>
      </w:tr>
      <w:tr w:rsidR="00C9323F" w:rsidRPr="00746FC1" w14:paraId="205A2186" w14:textId="77777777" w:rsidTr="00E66DE8">
        <w:trPr>
          <w:trHeight w:val="47"/>
        </w:trPr>
        <w:tc>
          <w:tcPr>
            <w:tcW w:w="674" w:type="dxa"/>
            <w:tcBorders>
              <w:left w:val="single" w:sz="4" w:space="0" w:color="000000"/>
              <w:right w:val="single" w:sz="4" w:space="0" w:color="000000"/>
            </w:tcBorders>
          </w:tcPr>
          <w:p w14:paraId="45B5D2D9" w14:textId="77777777" w:rsidR="00C9323F" w:rsidRPr="00746FC1" w:rsidRDefault="00C9323F" w:rsidP="00C9323F">
            <w:pPr>
              <w:pStyle w:val="ae"/>
              <w:numPr>
                <w:ilvl w:val="0"/>
                <w:numId w:val="4"/>
              </w:numPr>
              <w:ind w:left="357" w:hanging="357"/>
            </w:pPr>
          </w:p>
        </w:tc>
        <w:tc>
          <w:tcPr>
            <w:tcW w:w="1562" w:type="dxa"/>
            <w:vMerge w:val="restart"/>
            <w:tcBorders>
              <w:left w:val="single" w:sz="4" w:space="0" w:color="000000"/>
              <w:right w:val="single" w:sz="4" w:space="0" w:color="000000"/>
            </w:tcBorders>
          </w:tcPr>
          <w:p w14:paraId="6B66AF43" w14:textId="77777777" w:rsidR="00C9323F" w:rsidRPr="00D511EA" w:rsidRDefault="00C9323F" w:rsidP="00C9323F">
            <w:pPr>
              <w:rPr>
                <w:sz w:val="22"/>
                <w:szCs w:val="22"/>
              </w:rPr>
            </w:pPr>
            <w:r w:rsidRPr="00D511EA">
              <w:rPr>
                <w:sz w:val="22"/>
                <w:szCs w:val="22"/>
              </w:rPr>
              <w:t>Раздел 7</w:t>
            </w:r>
          </w:p>
          <w:p w14:paraId="5D5E94C6" w14:textId="77777777" w:rsidR="00C9323F" w:rsidRPr="00D511EA" w:rsidRDefault="00C9323F" w:rsidP="00C9323F">
            <w:pPr>
              <w:rPr>
                <w:sz w:val="22"/>
                <w:szCs w:val="22"/>
              </w:rPr>
            </w:pPr>
            <w:r w:rsidRPr="00D511EA">
              <w:rPr>
                <w:sz w:val="22"/>
                <w:szCs w:val="22"/>
              </w:rPr>
              <w:t>Дополнительная таблица</w:t>
            </w:r>
          </w:p>
        </w:tc>
        <w:tc>
          <w:tcPr>
            <w:tcW w:w="2552" w:type="dxa"/>
            <w:vMerge w:val="restart"/>
            <w:tcBorders>
              <w:left w:val="single" w:sz="4" w:space="0" w:color="000000"/>
              <w:right w:val="single" w:sz="4" w:space="0" w:color="000000"/>
            </w:tcBorders>
          </w:tcPr>
          <w:p w14:paraId="107E5E74" w14:textId="77777777" w:rsidR="00C9323F" w:rsidRPr="00D511EA" w:rsidRDefault="00C9323F" w:rsidP="00C9323F">
            <w:pPr>
              <w:rPr>
                <w:color w:val="000000"/>
                <w:sz w:val="22"/>
                <w:szCs w:val="22"/>
              </w:rPr>
            </w:pPr>
            <w:r w:rsidRPr="00D511EA">
              <w:rPr>
                <w:color w:val="000000"/>
                <w:sz w:val="22"/>
                <w:szCs w:val="22"/>
              </w:rPr>
              <w:t>АО «ЦНИИмаш» (ГК Роскосмос)</w:t>
            </w:r>
          </w:p>
          <w:p w14:paraId="5AFA388B" w14:textId="77777777" w:rsidR="00C9323F" w:rsidRPr="00D511EA" w:rsidRDefault="00C9323F" w:rsidP="00C9323F">
            <w:pPr>
              <w:rPr>
                <w:color w:val="000000"/>
                <w:sz w:val="22"/>
                <w:szCs w:val="22"/>
              </w:rPr>
            </w:pPr>
            <w:r w:rsidRPr="00D511EA">
              <w:rPr>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C58135F" w14:textId="77777777" w:rsidR="00C9323F" w:rsidRPr="00D511EA" w:rsidRDefault="00C9323F" w:rsidP="00C9323F">
            <w:pPr>
              <w:rPr>
                <w:sz w:val="22"/>
                <w:szCs w:val="22"/>
              </w:rPr>
            </w:pPr>
            <w:r w:rsidRPr="00D511EA">
              <w:rPr>
                <w:sz w:val="22"/>
                <w:szCs w:val="22"/>
              </w:rPr>
              <w:t>Код 9542 резервный</w:t>
            </w:r>
          </w:p>
          <w:p w14:paraId="69EC0C69"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1FA4FD60"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9542 –Очистка пакета от стружки без разборки пакета механическим способом</w:t>
            </w:r>
          </w:p>
          <w:p w14:paraId="17990E90"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65D0771D" w14:textId="77777777" w:rsidR="008C482A" w:rsidRPr="00D511EA" w:rsidRDefault="008C482A" w:rsidP="008C482A">
            <w:pPr>
              <w:rPr>
                <w:sz w:val="22"/>
                <w:szCs w:val="22"/>
              </w:rPr>
            </w:pPr>
            <w:r w:rsidRPr="00D511EA">
              <w:rPr>
                <w:sz w:val="22"/>
                <w:szCs w:val="22"/>
              </w:rPr>
              <w:t>Принято.</w:t>
            </w:r>
          </w:p>
          <w:p w14:paraId="09767459" w14:textId="77777777" w:rsidR="00C9323F" w:rsidRPr="00D511EA" w:rsidRDefault="008C482A" w:rsidP="008C482A">
            <w:pPr>
              <w:rPr>
                <w:sz w:val="22"/>
                <w:szCs w:val="22"/>
              </w:rPr>
            </w:pPr>
            <w:r w:rsidRPr="00D511EA">
              <w:rPr>
                <w:sz w:val="22"/>
                <w:szCs w:val="22"/>
              </w:rPr>
              <w:t>Операция введена с кодом 9744</w:t>
            </w:r>
          </w:p>
        </w:tc>
      </w:tr>
      <w:tr w:rsidR="00C9323F" w:rsidRPr="00746FC1" w14:paraId="4BD658F2" w14:textId="77777777" w:rsidTr="00E66DE8">
        <w:trPr>
          <w:trHeight w:val="47"/>
        </w:trPr>
        <w:tc>
          <w:tcPr>
            <w:tcW w:w="674" w:type="dxa"/>
            <w:tcBorders>
              <w:left w:val="single" w:sz="4" w:space="0" w:color="000000"/>
              <w:right w:val="single" w:sz="4" w:space="0" w:color="000000"/>
            </w:tcBorders>
          </w:tcPr>
          <w:p w14:paraId="3CC4C515"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63C98155"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44737764"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CB8052E" w14:textId="77777777" w:rsidR="00C9323F" w:rsidRPr="00D511EA" w:rsidRDefault="00C9323F" w:rsidP="00C9323F">
            <w:pPr>
              <w:rPr>
                <w:sz w:val="22"/>
                <w:szCs w:val="22"/>
              </w:rPr>
            </w:pPr>
            <w:r w:rsidRPr="00D511EA">
              <w:rPr>
                <w:sz w:val="22"/>
                <w:szCs w:val="22"/>
              </w:rPr>
              <w:t>Код 9550 резервный</w:t>
            </w:r>
          </w:p>
          <w:p w14:paraId="5AAB84FC"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01199822"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9550 – Замена технологических заклепок</w:t>
            </w:r>
          </w:p>
          <w:p w14:paraId="4DEE08FF"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3FDC04C4" w14:textId="77777777" w:rsidR="008C482A" w:rsidRPr="00D511EA" w:rsidRDefault="008C482A" w:rsidP="008C482A">
            <w:pPr>
              <w:rPr>
                <w:sz w:val="22"/>
                <w:szCs w:val="22"/>
              </w:rPr>
            </w:pPr>
            <w:r w:rsidRPr="00D511EA">
              <w:rPr>
                <w:sz w:val="22"/>
                <w:szCs w:val="22"/>
              </w:rPr>
              <w:t>Принято.</w:t>
            </w:r>
          </w:p>
          <w:p w14:paraId="76AFA83E" w14:textId="77777777" w:rsidR="00C9323F" w:rsidRPr="00D511EA" w:rsidRDefault="008C482A" w:rsidP="008C482A">
            <w:pPr>
              <w:rPr>
                <w:sz w:val="22"/>
                <w:szCs w:val="22"/>
              </w:rPr>
            </w:pPr>
            <w:r w:rsidRPr="00D511EA">
              <w:rPr>
                <w:sz w:val="22"/>
                <w:szCs w:val="22"/>
              </w:rPr>
              <w:t>Операция введена с кодом 9750</w:t>
            </w:r>
          </w:p>
        </w:tc>
      </w:tr>
      <w:tr w:rsidR="00C9323F" w:rsidRPr="00746FC1" w14:paraId="0FFE9570" w14:textId="77777777" w:rsidTr="00E66DE8">
        <w:trPr>
          <w:trHeight w:val="47"/>
        </w:trPr>
        <w:tc>
          <w:tcPr>
            <w:tcW w:w="674" w:type="dxa"/>
            <w:tcBorders>
              <w:left w:val="single" w:sz="4" w:space="0" w:color="000000"/>
              <w:right w:val="single" w:sz="4" w:space="0" w:color="000000"/>
            </w:tcBorders>
          </w:tcPr>
          <w:p w14:paraId="791F10A8"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37CEE795"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1796FDFF"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69AE253" w14:textId="77777777" w:rsidR="00C9323F" w:rsidRPr="00D511EA" w:rsidRDefault="00C9323F" w:rsidP="00C9323F">
            <w:pPr>
              <w:rPr>
                <w:sz w:val="22"/>
                <w:szCs w:val="22"/>
              </w:rPr>
            </w:pPr>
            <w:r w:rsidRPr="00D511EA">
              <w:rPr>
                <w:sz w:val="22"/>
                <w:szCs w:val="22"/>
              </w:rPr>
              <w:t>Код 9560 резервный</w:t>
            </w:r>
          </w:p>
          <w:p w14:paraId="4EE956F4"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Ввести наименование операции</w:t>
            </w:r>
          </w:p>
          <w:p w14:paraId="68B9AF72" w14:textId="77777777" w:rsidR="00C9323F" w:rsidRPr="00D511EA" w:rsidRDefault="00C9323F" w:rsidP="00C9323F">
            <w:pPr>
              <w:pStyle w:val="25"/>
              <w:shd w:val="clear" w:color="auto" w:fill="auto"/>
              <w:spacing w:before="0" w:after="0" w:line="274" w:lineRule="exact"/>
              <w:rPr>
                <w:rStyle w:val="211pt"/>
                <w:rFonts w:eastAsiaTheme="minorEastAsia"/>
              </w:rPr>
            </w:pPr>
            <w:r w:rsidRPr="00D511EA">
              <w:t>Код 9560 – Снятие технологического крепежа</w:t>
            </w:r>
          </w:p>
          <w:p w14:paraId="368C9C54" w14:textId="77777777" w:rsidR="00C9323F" w:rsidRPr="00D511EA" w:rsidRDefault="00C9323F" w:rsidP="00C9323F">
            <w:pPr>
              <w:tabs>
                <w:tab w:val="left" w:pos="1866"/>
              </w:tabs>
              <w:rPr>
                <w:color w:val="000000"/>
                <w:sz w:val="22"/>
                <w:szCs w:val="22"/>
                <w:shd w:val="clear" w:color="auto" w:fill="FFFFFF"/>
                <w:lang w:bidi="ru-RU"/>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4B561C48" w14:textId="77777777" w:rsidR="008C482A" w:rsidRPr="00D511EA" w:rsidRDefault="008C482A" w:rsidP="008C482A">
            <w:pPr>
              <w:rPr>
                <w:sz w:val="22"/>
                <w:szCs w:val="22"/>
              </w:rPr>
            </w:pPr>
            <w:r w:rsidRPr="00D511EA">
              <w:rPr>
                <w:sz w:val="22"/>
                <w:szCs w:val="22"/>
              </w:rPr>
              <w:t>Принято.</w:t>
            </w:r>
          </w:p>
          <w:p w14:paraId="4187C0DC" w14:textId="77777777" w:rsidR="00C9323F" w:rsidRPr="00D511EA" w:rsidRDefault="008C482A" w:rsidP="008C482A">
            <w:pPr>
              <w:rPr>
                <w:sz w:val="22"/>
                <w:szCs w:val="22"/>
              </w:rPr>
            </w:pPr>
            <w:r w:rsidRPr="00D511EA">
              <w:rPr>
                <w:sz w:val="22"/>
                <w:szCs w:val="22"/>
              </w:rPr>
              <w:t>Операция введена с кодом 9760</w:t>
            </w:r>
          </w:p>
        </w:tc>
      </w:tr>
      <w:tr w:rsidR="00C9323F" w:rsidRPr="00746FC1" w14:paraId="277595DE" w14:textId="77777777" w:rsidTr="00E66DE8">
        <w:trPr>
          <w:trHeight w:val="47"/>
        </w:trPr>
        <w:tc>
          <w:tcPr>
            <w:tcW w:w="674" w:type="dxa"/>
            <w:tcBorders>
              <w:left w:val="single" w:sz="4" w:space="0" w:color="000000"/>
              <w:right w:val="single" w:sz="4" w:space="0" w:color="000000"/>
            </w:tcBorders>
          </w:tcPr>
          <w:p w14:paraId="34B7912D" w14:textId="77777777" w:rsidR="00C9323F" w:rsidRPr="00746FC1" w:rsidRDefault="00C9323F" w:rsidP="00C9323F">
            <w:pPr>
              <w:pStyle w:val="ae"/>
              <w:numPr>
                <w:ilvl w:val="0"/>
                <w:numId w:val="4"/>
              </w:numPr>
              <w:ind w:left="357" w:hanging="357"/>
            </w:pPr>
          </w:p>
        </w:tc>
        <w:tc>
          <w:tcPr>
            <w:tcW w:w="1562" w:type="dxa"/>
            <w:vMerge w:val="restart"/>
            <w:tcBorders>
              <w:left w:val="single" w:sz="4" w:space="0" w:color="000000"/>
              <w:right w:val="single" w:sz="4" w:space="0" w:color="000000"/>
            </w:tcBorders>
          </w:tcPr>
          <w:p w14:paraId="01493AA0" w14:textId="77777777" w:rsidR="00C9323F" w:rsidRPr="00D511EA" w:rsidRDefault="00C9323F" w:rsidP="00C9323F">
            <w:pPr>
              <w:rPr>
                <w:sz w:val="22"/>
                <w:szCs w:val="22"/>
              </w:rPr>
            </w:pPr>
            <w:r w:rsidRPr="00D511EA">
              <w:rPr>
                <w:sz w:val="22"/>
                <w:szCs w:val="22"/>
              </w:rPr>
              <w:t>Раздел 7</w:t>
            </w:r>
          </w:p>
          <w:p w14:paraId="715AC657" w14:textId="77777777" w:rsidR="00C9323F" w:rsidRPr="00D511EA" w:rsidRDefault="00C9323F" w:rsidP="00C9323F">
            <w:pPr>
              <w:rPr>
                <w:sz w:val="22"/>
                <w:szCs w:val="22"/>
              </w:rPr>
            </w:pPr>
            <w:r w:rsidRPr="00D511EA">
              <w:rPr>
                <w:sz w:val="22"/>
                <w:szCs w:val="22"/>
              </w:rPr>
              <w:t>Дополнительная таблица</w:t>
            </w:r>
          </w:p>
        </w:tc>
        <w:tc>
          <w:tcPr>
            <w:tcW w:w="2552" w:type="dxa"/>
            <w:vMerge w:val="restart"/>
            <w:tcBorders>
              <w:left w:val="single" w:sz="4" w:space="0" w:color="000000"/>
              <w:right w:val="single" w:sz="4" w:space="0" w:color="000000"/>
            </w:tcBorders>
          </w:tcPr>
          <w:p w14:paraId="4277FCFB" w14:textId="77777777" w:rsidR="00C9323F" w:rsidRPr="00D511EA" w:rsidRDefault="00C9323F" w:rsidP="00C9323F">
            <w:pPr>
              <w:rPr>
                <w:color w:val="000000"/>
                <w:sz w:val="22"/>
                <w:szCs w:val="22"/>
              </w:rPr>
            </w:pPr>
            <w:r w:rsidRPr="00D511EA">
              <w:rPr>
                <w:color w:val="000000"/>
                <w:sz w:val="22"/>
                <w:szCs w:val="22"/>
              </w:rPr>
              <w:t>АО «ЦНИИмаш» (ГК Роскосмос)</w:t>
            </w:r>
          </w:p>
          <w:p w14:paraId="1030F47D" w14:textId="77777777" w:rsidR="00C9323F" w:rsidRPr="00D511EA" w:rsidRDefault="00C9323F" w:rsidP="00C9323F">
            <w:pPr>
              <w:rPr>
                <w:color w:val="000000"/>
                <w:sz w:val="22"/>
                <w:szCs w:val="22"/>
              </w:rPr>
            </w:pPr>
            <w:r w:rsidRPr="00D511EA">
              <w:rPr>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12027F1" w14:textId="77777777" w:rsidR="00C9323F" w:rsidRPr="00D511EA" w:rsidRDefault="00C9323F" w:rsidP="00C9323F">
            <w:pPr>
              <w:rPr>
                <w:color w:val="000000"/>
                <w:sz w:val="22"/>
                <w:szCs w:val="22"/>
                <w:shd w:val="clear" w:color="auto" w:fill="FFFFFF"/>
                <w:lang w:bidi="ru-RU"/>
              </w:rPr>
            </w:pPr>
            <w:r w:rsidRPr="00D511EA">
              <w:rPr>
                <w:color w:val="000000"/>
                <w:sz w:val="22"/>
                <w:szCs w:val="22"/>
                <w:shd w:val="clear" w:color="auto" w:fill="FFFFFF"/>
                <w:lang w:bidi="ru-RU"/>
              </w:rPr>
              <w:t>Дополнить таблицей "Полиграфия, пошив – код 89"</w:t>
            </w:r>
          </w:p>
          <w:p w14:paraId="09A91BCD" w14:textId="77777777" w:rsidR="00C9323F" w:rsidRPr="00D511EA" w:rsidRDefault="00C9323F" w:rsidP="00C9323F">
            <w:pPr>
              <w:rPr>
                <w:sz w:val="22"/>
                <w:szCs w:val="22"/>
              </w:rPr>
            </w:pPr>
            <w:r w:rsidRPr="00D511EA">
              <w:rPr>
                <w:sz w:val="22"/>
                <w:szCs w:val="22"/>
              </w:rPr>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379C3362" w14:textId="77777777" w:rsidR="00CD4A90" w:rsidRPr="00D511EA" w:rsidRDefault="00CD4A90" w:rsidP="00CD4A90">
            <w:pPr>
              <w:rPr>
                <w:sz w:val="22"/>
                <w:szCs w:val="22"/>
              </w:rPr>
            </w:pPr>
            <w:r w:rsidRPr="00D511EA">
              <w:rPr>
                <w:sz w:val="22"/>
                <w:szCs w:val="22"/>
              </w:rPr>
              <w:t xml:space="preserve">Принято </w:t>
            </w:r>
            <w:r w:rsidR="00CC20AE" w:rsidRPr="00D511EA">
              <w:rPr>
                <w:sz w:val="22"/>
                <w:szCs w:val="22"/>
              </w:rPr>
              <w:t>частично</w:t>
            </w:r>
            <w:r w:rsidRPr="00D511EA">
              <w:rPr>
                <w:sz w:val="22"/>
                <w:szCs w:val="22"/>
              </w:rPr>
              <w:t>.</w:t>
            </w:r>
          </w:p>
          <w:p w14:paraId="7E6BFB02" w14:textId="77777777" w:rsidR="00C9323F" w:rsidRPr="00D511EA" w:rsidRDefault="00CD4A90" w:rsidP="00CD4A90">
            <w:pPr>
              <w:rPr>
                <w:sz w:val="22"/>
                <w:szCs w:val="22"/>
              </w:rPr>
            </w:pPr>
            <w:r w:rsidRPr="00D511EA">
              <w:rPr>
                <w:sz w:val="22"/>
                <w:szCs w:val="22"/>
              </w:rPr>
              <w:t>Введены швейные операции – код 87</w:t>
            </w:r>
          </w:p>
          <w:p w14:paraId="0F8975B7" w14:textId="77777777" w:rsidR="00CC20AE" w:rsidRPr="00D511EA" w:rsidRDefault="00CC20AE" w:rsidP="00CD4A90">
            <w:pPr>
              <w:rPr>
                <w:sz w:val="22"/>
                <w:szCs w:val="22"/>
              </w:rPr>
            </w:pPr>
            <w:r w:rsidRPr="00D511EA">
              <w:rPr>
                <w:sz w:val="22"/>
                <w:szCs w:val="22"/>
              </w:rPr>
              <w:t>Операции полиграфии не соответствуют области применения настоящего проекта стандарта</w:t>
            </w:r>
          </w:p>
        </w:tc>
      </w:tr>
      <w:tr w:rsidR="00C9323F" w:rsidRPr="00746FC1" w14:paraId="3E73696B" w14:textId="77777777" w:rsidTr="00E66DE8">
        <w:trPr>
          <w:trHeight w:val="47"/>
        </w:trPr>
        <w:tc>
          <w:tcPr>
            <w:tcW w:w="674" w:type="dxa"/>
            <w:tcBorders>
              <w:left w:val="single" w:sz="4" w:space="0" w:color="000000"/>
              <w:right w:val="single" w:sz="4" w:space="0" w:color="000000"/>
            </w:tcBorders>
          </w:tcPr>
          <w:p w14:paraId="65033BD0"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481A966B"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F096A60"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742C71B" w14:textId="77777777" w:rsidR="00C9323F" w:rsidRPr="00D511EA" w:rsidRDefault="00C9323F" w:rsidP="00C9323F">
            <w:pPr>
              <w:rPr>
                <w:sz w:val="22"/>
                <w:szCs w:val="22"/>
              </w:rPr>
            </w:pPr>
            <w:r w:rsidRPr="00D511EA">
              <w:rPr>
                <w:sz w:val="22"/>
                <w:szCs w:val="22"/>
              </w:rPr>
              <w:t>Код 8900 резервная</w:t>
            </w:r>
          </w:p>
          <w:p w14:paraId="07DD35AC"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4C60B950" w14:textId="77777777" w:rsidR="00C9323F" w:rsidRPr="00D511EA" w:rsidRDefault="00C9323F" w:rsidP="00C9323F">
            <w:pPr>
              <w:pStyle w:val="25"/>
              <w:shd w:val="clear" w:color="auto" w:fill="auto"/>
              <w:spacing w:before="0" w:after="0" w:line="274" w:lineRule="exact"/>
            </w:pPr>
            <w:r w:rsidRPr="00D511EA">
              <w:t>Код 8900 – Перфорация</w:t>
            </w:r>
          </w:p>
          <w:p w14:paraId="35B203E3"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094BDC6E" w14:textId="77777777" w:rsidR="0001068F" w:rsidRPr="00D511EA" w:rsidRDefault="0001068F" w:rsidP="0001068F">
            <w:pPr>
              <w:rPr>
                <w:sz w:val="22"/>
                <w:szCs w:val="22"/>
              </w:rPr>
            </w:pPr>
            <w:r w:rsidRPr="00D511EA">
              <w:rPr>
                <w:sz w:val="22"/>
                <w:szCs w:val="22"/>
              </w:rPr>
              <w:t>Принято.</w:t>
            </w:r>
          </w:p>
          <w:p w14:paraId="3E542DF2" w14:textId="77777777" w:rsidR="00C9323F" w:rsidRPr="00D511EA" w:rsidRDefault="0001068F" w:rsidP="0001068F">
            <w:pPr>
              <w:rPr>
                <w:sz w:val="22"/>
                <w:szCs w:val="22"/>
              </w:rPr>
            </w:pPr>
            <w:r w:rsidRPr="00D511EA">
              <w:rPr>
                <w:sz w:val="22"/>
                <w:szCs w:val="22"/>
              </w:rPr>
              <w:t>Операция введена с кодом 8701</w:t>
            </w:r>
          </w:p>
        </w:tc>
      </w:tr>
      <w:tr w:rsidR="00C9323F" w:rsidRPr="00746FC1" w14:paraId="1A1E7520" w14:textId="77777777" w:rsidTr="00E66DE8">
        <w:trPr>
          <w:trHeight w:val="47"/>
        </w:trPr>
        <w:tc>
          <w:tcPr>
            <w:tcW w:w="674" w:type="dxa"/>
            <w:tcBorders>
              <w:left w:val="single" w:sz="4" w:space="0" w:color="000000"/>
              <w:right w:val="single" w:sz="4" w:space="0" w:color="000000"/>
            </w:tcBorders>
          </w:tcPr>
          <w:p w14:paraId="6C9FF2CD"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4F32A6DF"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538915A"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62D0974" w14:textId="77777777" w:rsidR="00C9323F" w:rsidRPr="00D511EA" w:rsidRDefault="00C9323F" w:rsidP="00C9323F">
            <w:pPr>
              <w:rPr>
                <w:sz w:val="22"/>
                <w:szCs w:val="22"/>
              </w:rPr>
            </w:pPr>
            <w:r w:rsidRPr="00D511EA">
              <w:rPr>
                <w:sz w:val="22"/>
                <w:szCs w:val="22"/>
              </w:rPr>
              <w:t>Код 8901 резервная</w:t>
            </w:r>
          </w:p>
          <w:p w14:paraId="48D08639"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02BA25CF" w14:textId="77777777" w:rsidR="00C9323F" w:rsidRPr="00D511EA" w:rsidRDefault="00C9323F" w:rsidP="00C9323F">
            <w:pPr>
              <w:pStyle w:val="25"/>
              <w:shd w:val="clear" w:color="auto" w:fill="auto"/>
              <w:spacing w:before="0" w:after="0" w:line="274" w:lineRule="exact"/>
            </w:pPr>
            <w:r w:rsidRPr="00D511EA">
              <w:t>Код 8901 – Дублирование</w:t>
            </w:r>
          </w:p>
          <w:p w14:paraId="3A49154C"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20C2C6B3" w14:textId="77777777" w:rsidR="0001068F" w:rsidRPr="00D511EA" w:rsidRDefault="0001068F" w:rsidP="0001068F">
            <w:pPr>
              <w:rPr>
                <w:sz w:val="22"/>
                <w:szCs w:val="22"/>
              </w:rPr>
            </w:pPr>
            <w:r w:rsidRPr="00D511EA">
              <w:rPr>
                <w:sz w:val="22"/>
                <w:szCs w:val="22"/>
              </w:rPr>
              <w:t>Принято.</w:t>
            </w:r>
          </w:p>
          <w:p w14:paraId="6B4D9372" w14:textId="77777777" w:rsidR="00C9323F" w:rsidRPr="00D511EA" w:rsidRDefault="0001068F" w:rsidP="0001068F">
            <w:pPr>
              <w:rPr>
                <w:sz w:val="22"/>
                <w:szCs w:val="22"/>
              </w:rPr>
            </w:pPr>
            <w:r w:rsidRPr="00D511EA">
              <w:rPr>
                <w:sz w:val="22"/>
                <w:szCs w:val="22"/>
              </w:rPr>
              <w:t>Операция введена с кодом 8780</w:t>
            </w:r>
          </w:p>
        </w:tc>
      </w:tr>
      <w:tr w:rsidR="00C9323F" w:rsidRPr="00746FC1" w14:paraId="4DA409E8" w14:textId="77777777" w:rsidTr="00E66DE8">
        <w:trPr>
          <w:trHeight w:val="47"/>
        </w:trPr>
        <w:tc>
          <w:tcPr>
            <w:tcW w:w="674" w:type="dxa"/>
            <w:tcBorders>
              <w:left w:val="single" w:sz="4" w:space="0" w:color="000000"/>
              <w:right w:val="single" w:sz="4" w:space="0" w:color="000000"/>
            </w:tcBorders>
          </w:tcPr>
          <w:p w14:paraId="1D801815"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56288DBB"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CD2304C"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693CCFE" w14:textId="77777777" w:rsidR="00C9323F" w:rsidRPr="00D511EA" w:rsidRDefault="00C9323F" w:rsidP="00C9323F">
            <w:pPr>
              <w:rPr>
                <w:sz w:val="22"/>
                <w:szCs w:val="22"/>
              </w:rPr>
            </w:pPr>
            <w:r w:rsidRPr="00D511EA">
              <w:rPr>
                <w:sz w:val="22"/>
                <w:szCs w:val="22"/>
              </w:rPr>
              <w:t>Код 8902 резервная</w:t>
            </w:r>
          </w:p>
          <w:p w14:paraId="7F2C1000"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586EC723" w14:textId="77777777" w:rsidR="00C9323F" w:rsidRPr="00D511EA" w:rsidRDefault="00C9323F" w:rsidP="00C9323F">
            <w:pPr>
              <w:pStyle w:val="25"/>
              <w:shd w:val="clear" w:color="auto" w:fill="auto"/>
              <w:spacing w:before="0" w:after="0" w:line="274" w:lineRule="exact"/>
            </w:pPr>
            <w:r w:rsidRPr="00D511EA">
              <w:lastRenderedPageBreak/>
              <w:t>Код 8902 – Копирование</w:t>
            </w:r>
          </w:p>
          <w:p w14:paraId="2CDA5C5D"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50161CAC" w14:textId="77777777" w:rsidR="0001068F" w:rsidRPr="00D511EA" w:rsidRDefault="0001068F" w:rsidP="0001068F">
            <w:pPr>
              <w:rPr>
                <w:sz w:val="22"/>
                <w:szCs w:val="22"/>
              </w:rPr>
            </w:pPr>
            <w:r w:rsidRPr="00D511EA">
              <w:rPr>
                <w:sz w:val="22"/>
                <w:szCs w:val="22"/>
              </w:rPr>
              <w:lastRenderedPageBreak/>
              <w:t>Принято.</w:t>
            </w:r>
          </w:p>
          <w:p w14:paraId="7B56D7DC" w14:textId="77777777" w:rsidR="00C9323F" w:rsidRPr="00D511EA" w:rsidRDefault="0001068F" w:rsidP="0001068F">
            <w:pPr>
              <w:rPr>
                <w:sz w:val="22"/>
                <w:szCs w:val="22"/>
              </w:rPr>
            </w:pPr>
            <w:r w:rsidRPr="00D511EA">
              <w:rPr>
                <w:sz w:val="22"/>
                <w:szCs w:val="22"/>
              </w:rPr>
              <w:t xml:space="preserve">Операция введена с кодом </w:t>
            </w:r>
            <w:r w:rsidRPr="00D511EA">
              <w:rPr>
                <w:sz w:val="22"/>
                <w:szCs w:val="22"/>
              </w:rPr>
              <w:lastRenderedPageBreak/>
              <w:t>8702</w:t>
            </w:r>
          </w:p>
        </w:tc>
      </w:tr>
      <w:tr w:rsidR="00C9323F" w:rsidRPr="00746FC1" w14:paraId="586ABF34" w14:textId="77777777" w:rsidTr="00E66DE8">
        <w:trPr>
          <w:trHeight w:val="47"/>
        </w:trPr>
        <w:tc>
          <w:tcPr>
            <w:tcW w:w="674" w:type="dxa"/>
            <w:tcBorders>
              <w:left w:val="single" w:sz="4" w:space="0" w:color="000000"/>
              <w:right w:val="single" w:sz="4" w:space="0" w:color="000000"/>
            </w:tcBorders>
          </w:tcPr>
          <w:p w14:paraId="291CF435"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56D15072"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7081249"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BB25170" w14:textId="77777777" w:rsidR="00C9323F" w:rsidRPr="00D511EA" w:rsidRDefault="00C9323F" w:rsidP="00C9323F">
            <w:pPr>
              <w:rPr>
                <w:sz w:val="22"/>
                <w:szCs w:val="22"/>
              </w:rPr>
            </w:pPr>
            <w:r w:rsidRPr="00D511EA">
              <w:rPr>
                <w:sz w:val="22"/>
                <w:szCs w:val="22"/>
              </w:rPr>
              <w:t>Код 8903 резервная</w:t>
            </w:r>
          </w:p>
          <w:p w14:paraId="12EB0424"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5D0A935F" w14:textId="77777777" w:rsidR="00C9323F" w:rsidRPr="00D511EA" w:rsidRDefault="00C9323F" w:rsidP="00C9323F">
            <w:pPr>
              <w:pStyle w:val="25"/>
              <w:shd w:val="clear" w:color="auto" w:fill="auto"/>
              <w:spacing w:before="0" w:after="0" w:line="274" w:lineRule="exact"/>
            </w:pPr>
            <w:r w:rsidRPr="00D511EA">
              <w:t>Код 8903 – Печать</w:t>
            </w:r>
          </w:p>
          <w:p w14:paraId="79C4897C"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03DB626C" w14:textId="77777777" w:rsidR="0001068F" w:rsidRPr="00D511EA" w:rsidRDefault="0001068F" w:rsidP="0001068F">
            <w:pPr>
              <w:rPr>
                <w:sz w:val="22"/>
                <w:szCs w:val="22"/>
              </w:rPr>
            </w:pPr>
            <w:r w:rsidRPr="00D511EA">
              <w:rPr>
                <w:sz w:val="22"/>
                <w:szCs w:val="22"/>
              </w:rPr>
              <w:t>Принято.</w:t>
            </w:r>
          </w:p>
          <w:p w14:paraId="125B6CD4" w14:textId="77777777" w:rsidR="00C9323F" w:rsidRPr="00D511EA" w:rsidRDefault="0001068F" w:rsidP="0001068F">
            <w:pPr>
              <w:rPr>
                <w:sz w:val="22"/>
                <w:szCs w:val="22"/>
              </w:rPr>
            </w:pPr>
            <w:r w:rsidRPr="00D511EA">
              <w:rPr>
                <w:sz w:val="22"/>
                <w:szCs w:val="22"/>
              </w:rPr>
              <w:t>Операция введена с кодом 8703</w:t>
            </w:r>
          </w:p>
        </w:tc>
      </w:tr>
      <w:tr w:rsidR="00C9323F" w:rsidRPr="00746FC1" w14:paraId="0B4C941A" w14:textId="77777777" w:rsidTr="00E66DE8">
        <w:trPr>
          <w:trHeight w:val="47"/>
        </w:trPr>
        <w:tc>
          <w:tcPr>
            <w:tcW w:w="674" w:type="dxa"/>
            <w:tcBorders>
              <w:left w:val="single" w:sz="4" w:space="0" w:color="000000"/>
              <w:right w:val="single" w:sz="4" w:space="0" w:color="000000"/>
            </w:tcBorders>
          </w:tcPr>
          <w:p w14:paraId="123624F4"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4234702B"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70BFFF0E"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0A8A956" w14:textId="77777777" w:rsidR="00C9323F" w:rsidRPr="00D511EA" w:rsidRDefault="00C9323F" w:rsidP="00C9323F">
            <w:pPr>
              <w:rPr>
                <w:sz w:val="22"/>
                <w:szCs w:val="22"/>
              </w:rPr>
            </w:pPr>
            <w:r w:rsidRPr="00D511EA">
              <w:rPr>
                <w:sz w:val="22"/>
                <w:szCs w:val="22"/>
              </w:rPr>
              <w:t>Код 8904 резервная</w:t>
            </w:r>
          </w:p>
          <w:p w14:paraId="3174F56D"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6EF81E60" w14:textId="77777777" w:rsidR="00C9323F" w:rsidRPr="00D511EA" w:rsidRDefault="00C9323F" w:rsidP="00C9323F">
            <w:pPr>
              <w:pStyle w:val="25"/>
              <w:shd w:val="clear" w:color="auto" w:fill="auto"/>
              <w:spacing w:before="0" w:after="0" w:line="274" w:lineRule="exact"/>
            </w:pPr>
            <w:r w:rsidRPr="00D511EA">
              <w:t>Код 8904 – Доработка</w:t>
            </w:r>
          </w:p>
          <w:p w14:paraId="3FB24987"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35BB953D" w14:textId="77777777" w:rsidR="0001068F" w:rsidRPr="00D511EA" w:rsidRDefault="0001068F" w:rsidP="0001068F">
            <w:pPr>
              <w:rPr>
                <w:sz w:val="22"/>
                <w:szCs w:val="22"/>
              </w:rPr>
            </w:pPr>
            <w:r w:rsidRPr="00D511EA">
              <w:rPr>
                <w:sz w:val="22"/>
                <w:szCs w:val="22"/>
              </w:rPr>
              <w:t>Принято.</w:t>
            </w:r>
          </w:p>
          <w:p w14:paraId="78590CCA" w14:textId="77777777" w:rsidR="00C9323F" w:rsidRPr="00D511EA" w:rsidRDefault="0001068F" w:rsidP="0001068F">
            <w:pPr>
              <w:rPr>
                <w:sz w:val="22"/>
                <w:szCs w:val="22"/>
              </w:rPr>
            </w:pPr>
            <w:r w:rsidRPr="00D511EA">
              <w:rPr>
                <w:sz w:val="22"/>
                <w:szCs w:val="22"/>
              </w:rPr>
              <w:t>Операция введена с кодом 8704</w:t>
            </w:r>
          </w:p>
        </w:tc>
      </w:tr>
      <w:tr w:rsidR="00C9323F" w:rsidRPr="00746FC1" w14:paraId="7B442ABA" w14:textId="77777777" w:rsidTr="00E66DE8">
        <w:trPr>
          <w:trHeight w:val="47"/>
        </w:trPr>
        <w:tc>
          <w:tcPr>
            <w:tcW w:w="674" w:type="dxa"/>
            <w:tcBorders>
              <w:left w:val="single" w:sz="4" w:space="0" w:color="000000"/>
              <w:right w:val="single" w:sz="4" w:space="0" w:color="000000"/>
            </w:tcBorders>
          </w:tcPr>
          <w:p w14:paraId="13DA6085"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3BB59533"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402998EC"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6DC75F2" w14:textId="77777777" w:rsidR="00C9323F" w:rsidRPr="00D511EA" w:rsidRDefault="00C9323F" w:rsidP="00C9323F">
            <w:pPr>
              <w:rPr>
                <w:sz w:val="22"/>
                <w:szCs w:val="22"/>
              </w:rPr>
            </w:pPr>
            <w:r w:rsidRPr="00D511EA">
              <w:rPr>
                <w:sz w:val="22"/>
                <w:szCs w:val="22"/>
              </w:rPr>
              <w:t>Код 8905 резервная</w:t>
            </w:r>
          </w:p>
          <w:p w14:paraId="22A58115"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4255D700" w14:textId="77777777" w:rsidR="00C9323F" w:rsidRPr="00D511EA" w:rsidRDefault="00C9323F" w:rsidP="00C9323F">
            <w:pPr>
              <w:pStyle w:val="25"/>
              <w:shd w:val="clear" w:color="auto" w:fill="auto"/>
              <w:spacing w:before="0" w:after="0" w:line="274" w:lineRule="exact"/>
            </w:pPr>
            <w:r w:rsidRPr="00D511EA">
              <w:t>Код 8905 – Резка</w:t>
            </w:r>
          </w:p>
          <w:p w14:paraId="7225E2B4"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32770D13" w14:textId="77777777" w:rsidR="0001068F" w:rsidRPr="00D511EA" w:rsidRDefault="0001068F" w:rsidP="0001068F">
            <w:pPr>
              <w:rPr>
                <w:sz w:val="22"/>
                <w:szCs w:val="22"/>
              </w:rPr>
            </w:pPr>
            <w:r w:rsidRPr="00D511EA">
              <w:rPr>
                <w:sz w:val="22"/>
                <w:szCs w:val="22"/>
              </w:rPr>
              <w:t>Принято.</w:t>
            </w:r>
          </w:p>
          <w:p w14:paraId="1C3D6B25" w14:textId="77777777" w:rsidR="00C9323F" w:rsidRPr="00D511EA" w:rsidRDefault="0001068F" w:rsidP="0001068F">
            <w:pPr>
              <w:rPr>
                <w:sz w:val="22"/>
                <w:szCs w:val="22"/>
              </w:rPr>
            </w:pPr>
            <w:r w:rsidRPr="00D511EA">
              <w:rPr>
                <w:sz w:val="22"/>
                <w:szCs w:val="22"/>
              </w:rPr>
              <w:t>Операция введена с кодом 8705</w:t>
            </w:r>
          </w:p>
        </w:tc>
      </w:tr>
      <w:tr w:rsidR="00C9323F" w:rsidRPr="00746FC1" w14:paraId="03364684" w14:textId="77777777" w:rsidTr="00E66DE8">
        <w:trPr>
          <w:trHeight w:val="47"/>
        </w:trPr>
        <w:tc>
          <w:tcPr>
            <w:tcW w:w="674" w:type="dxa"/>
            <w:tcBorders>
              <w:left w:val="single" w:sz="4" w:space="0" w:color="000000"/>
              <w:right w:val="single" w:sz="4" w:space="0" w:color="000000"/>
            </w:tcBorders>
          </w:tcPr>
          <w:p w14:paraId="01281BEF"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7AC444C3"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568EDBBC"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1909A15" w14:textId="77777777" w:rsidR="00C9323F" w:rsidRPr="00D511EA" w:rsidRDefault="00C9323F" w:rsidP="00C9323F">
            <w:pPr>
              <w:rPr>
                <w:sz w:val="22"/>
                <w:szCs w:val="22"/>
              </w:rPr>
            </w:pPr>
            <w:r w:rsidRPr="00D511EA">
              <w:rPr>
                <w:sz w:val="22"/>
                <w:szCs w:val="22"/>
              </w:rPr>
              <w:t>Код 8906 резервная</w:t>
            </w:r>
          </w:p>
          <w:p w14:paraId="6373E8D9"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70B8C923" w14:textId="77777777" w:rsidR="00C9323F" w:rsidRPr="00D511EA" w:rsidRDefault="00C9323F" w:rsidP="00C9323F">
            <w:pPr>
              <w:pStyle w:val="25"/>
              <w:shd w:val="clear" w:color="auto" w:fill="auto"/>
              <w:spacing w:before="0" w:after="0" w:line="274" w:lineRule="exact"/>
            </w:pPr>
            <w:r w:rsidRPr="00D511EA">
              <w:t>Код 8906 – Оплавление</w:t>
            </w:r>
          </w:p>
          <w:p w14:paraId="7C092AAA"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06B6ABC8" w14:textId="77777777" w:rsidR="0001068F" w:rsidRPr="00D511EA" w:rsidRDefault="0001068F" w:rsidP="0001068F">
            <w:pPr>
              <w:rPr>
                <w:sz w:val="22"/>
                <w:szCs w:val="22"/>
              </w:rPr>
            </w:pPr>
            <w:r w:rsidRPr="00D511EA">
              <w:rPr>
                <w:sz w:val="22"/>
                <w:szCs w:val="22"/>
              </w:rPr>
              <w:t>Принято.</w:t>
            </w:r>
          </w:p>
          <w:p w14:paraId="28E8BA0D" w14:textId="77777777" w:rsidR="00C9323F" w:rsidRPr="00D511EA" w:rsidRDefault="0001068F" w:rsidP="0001068F">
            <w:pPr>
              <w:rPr>
                <w:sz w:val="22"/>
                <w:szCs w:val="22"/>
              </w:rPr>
            </w:pPr>
            <w:r w:rsidRPr="00D511EA">
              <w:rPr>
                <w:sz w:val="22"/>
                <w:szCs w:val="22"/>
              </w:rPr>
              <w:t>Операция введена с кодом 8706</w:t>
            </w:r>
          </w:p>
        </w:tc>
      </w:tr>
      <w:tr w:rsidR="00C9323F" w:rsidRPr="00746FC1" w14:paraId="0AA68278" w14:textId="77777777" w:rsidTr="00E66DE8">
        <w:trPr>
          <w:trHeight w:val="47"/>
        </w:trPr>
        <w:tc>
          <w:tcPr>
            <w:tcW w:w="674" w:type="dxa"/>
            <w:tcBorders>
              <w:left w:val="single" w:sz="4" w:space="0" w:color="000000"/>
              <w:right w:val="single" w:sz="4" w:space="0" w:color="000000"/>
            </w:tcBorders>
          </w:tcPr>
          <w:p w14:paraId="543BD57F"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167A550A"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E1D1A53"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D87DD1B" w14:textId="77777777" w:rsidR="00C9323F" w:rsidRPr="00D511EA" w:rsidRDefault="00C9323F" w:rsidP="00C9323F">
            <w:pPr>
              <w:rPr>
                <w:sz w:val="22"/>
                <w:szCs w:val="22"/>
              </w:rPr>
            </w:pPr>
            <w:r w:rsidRPr="00D511EA">
              <w:rPr>
                <w:sz w:val="22"/>
                <w:szCs w:val="22"/>
              </w:rPr>
              <w:t>Код 8907 резервная</w:t>
            </w:r>
          </w:p>
          <w:p w14:paraId="103A57DD"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294960ED" w14:textId="77777777" w:rsidR="00C9323F" w:rsidRPr="00D511EA" w:rsidRDefault="00C9323F" w:rsidP="00C9323F">
            <w:pPr>
              <w:pStyle w:val="25"/>
              <w:shd w:val="clear" w:color="auto" w:fill="auto"/>
              <w:spacing w:before="0" w:after="0" w:line="274" w:lineRule="exact"/>
            </w:pPr>
            <w:r w:rsidRPr="00D511EA">
              <w:t>Код 8907 – Обработка</w:t>
            </w:r>
          </w:p>
          <w:p w14:paraId="7F181AF1"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5ACE8E41" w14:textId="77777777" w:rsidR="00CC20AE" w:rsidRPr="00D511EA" w:rsidRDefault="00CC20AE" w:rsidP="00CC20AE">
            <w:pPr>
              <w:rPr>
                <w:sz w:val="22"/>
                <w:szCs w:val="22"/>
              </w:rPr>
            </w:pPr>
            <w:r w:rsidRPr="00D511EA">
              <w:rPr>
                <w:sz w:val="22"/>
                <w:szCs w:val="22"/>
              </w:rPr>
              <w:t>Принято.</w:t>
            </w:r>
          </w:p>
          <w:p w14:paraId="41343372" w14:textId="77777777" w:rsidR="00C9323F" w:rsidRPr="00D511EA" w:rsidRDefault="00CC20AE" w:rsidP="00CC20AE">
            <w:pPr>
              <w:rPr>
                <w:sz w:val="22"/>
                <w:szCs w:val="22"/>
              </w:rPr>
            </w:pPr>
            <w:r w:rsidRPr="00D511EA">
              <w:rPr>
                <w:sz w:val="22"/>
                <w:szCs w:val="22"/>
              </w:rPr>
              <w:t>Операция введена с кодом 8707</w:t>
            </w:r>
          </w:p>
        </w:tc>
      </w:tr>
      <w:tr w:rsidR="00C9323F" w:rsidRPr="00746FC1" w14:paraId="6078EA3D" w14:textId="77777777" w:rsidTr="00E66DE8">
        <w:trPr>
          <w:trHeight w:val="47"/>
        </w:trPr>
        <w:tc>
          <w:tcPr>
            <w:tcW w:w="674" w:type="dxa"/>
            <w:tcBorders>
              <w:left w:val="single" w:sz="4" w:space="0" w:color="000000"/>
              <w:right w:val="single" w:sz="4" w:space="0" w:color="000000"/>
            </w:tcBorders>
          </w:tcPr>
          <w:p w14:paraId="30E7F835"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4E29CF16"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34FA63EC"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04D821EA" w14:textId="77777777" w:rsidR="00C9323F" w:rsidRPr="00D511EA" w:rsidRDefault="00C9323F" w:rsidP="00C9323F">
            <w:pPr>
              <w:rPr>
                <w:sz w:val="22"/>
                <w:szCs w:val="22"/>
              </w:rPr>
            </w:pPr>
            <w:r w:rsidRPr="00D511EA">
              <w:rPr>
                <w:sz w:val="22"/>
                <w:szCs w:val="22"/>
              </w:rPr>
              <w:t>Код 8908 резервная</w:t>
            </w:r>
          </w:p>
          <w:p w14:paraId="7299C4ED"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1024BDC6" w14:textId="77777777" w:rsidR="00C9323F" w:rsidRPr="00D511EA" w:rsidRDefault="00C9323F" w:rsidP="00C9323F">
            <w:pPr>
              <w:pStyle w:val="25"/>
              <w:shd w:val="clear" w:color="auto" w:fill="auto"/>
              <w:spacing w:before="0" w:after="0" w:line="274" w:lineRule="exact"/>
            </w:pPr>
            <w:r w:rsidRPr="00D511EA">
              <w:t>Код 8908 – Простегивание</w:t>
            </w:r>
          </w:p>
          <w:p w14:paraId="6C910A34"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13414C5A" w14:textId="77777777" w:rsidR="00CC20AE" w:rsidRPr="00D511EA" w:rsidRDefault="00CC20AE" w:rsidP="00CC20AE">
            <w:pPr>
              <w:rPr>
                <w:sz w:val="22"/>
                <w:szCs w:val="22"/>
              </w:rPr>
            </w:pPr>
            <w:r w:rsidRPr="00D511EA">
              <w:rPr>
                <w:sz w:val="22"/>
                <w:szCs w:val="22"/>
              </w:rPr>
              <w:t>Принято.</w:t>
            </w:r>
          </w:p>
          <w:p w14:paraId="4B1ADC0E" w14:textId="77777777" w:rsidR="00C9323F" w:rsidRPr="00D511EA" w:rsidRDefault="00CC20AE" w:rsidP="00CC20AE">
            <w:pPr>
              <w:rPr>
                <w:sz w:val="22"/>
                <w:szCs w:val="22"/>
              </w:rPr>
            </w:pPr>
            <w:r w:rsidRPr="00D511EA">
              <w:rPr>
                <w:sz w:val="22"/>
                <w:szCs w:val="22"/>
              </w:rPr>
              <w:t>Операция введена с кодом 8793</w:t>
            </w:r>
          </w:p>
        </w:tc>
      </w:tr>
      <w:tr w:rsidR="00C9323F" w:rsidRPr="00746FC1" w14:paraId="28408E28" w14:textId="77777777" w:rsidTr="00E66DE8">
        <w:trPr>
          <w:trHeight w:val="47"/>
        </w:trPr>
        <w:tc>
          <w:tcPr>
            <w:tcW w:w="674" w:type="dxa"/>
            <w:tcBorders>
              <w:left w:val="single" w:sz="4" w:space="0" w:color="000000"/>
              <w:right w:val="single" w:sz="4" w:space="0" w:color="000000"/>
            </w:tcBorders>
          </w:tcPr>
          <w:p w14:paraId="19BF083E"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50AC0372"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720D0CD8"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9B2B1E7" w14:textId="77777777" w:rsidR="00C9323F" w:rsidRPr="00D511EA" w:rsidRDefault="00C9323F" w:rsidP="00C9323F">
            <w:pPr>
              <w:rPr>
                <w:sz w:val="22"/>
                <w:szCs w:val="22"/>
              </w:rPr>
            </w:pPr>
            <w:r w:rsidRPr="00D511EA">
              <w:rPr>
                <w:sz w:val="22"/>
                <w:szCs w:val="22"/>
              </w:rPr>
              <w:t>Код 8909 резервная</w:t>
            </w:r>
          </w:p>
          <w:p w14:paraId="575FD970"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13257488" w14:textId="77777777" w:rsidR="00C9323F" w:rsidRPr="00D511EA" w:rsidRDefault="00C9323F" w:rsidP="00C9323F">
            <w:pPr>
              <w:pStyle w:val="25"/>
              <w:shd w:val="clear" w:color="auto" w:fill="auto"/>
              <w:spacing w:before="0" w:after="0" w:line="274" w:lineRule="exact"/>
            </w:pPr>
            <w:r w:rsidRPr="00D511EA">
              <w:t>Код 8909 – Брошюровка</w:t>
            </w:r>
          </w:p>
          <w:p w14:paraId="1EF44CE4"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1D36853F" w14:textId="77777777" w:rsidR="00C9323F" w:rsidRPr="00D511EA" w:rsidRDefault="00CC20AE" w:rsidP="00C9323F">
            <w:pPr>
              <w:rPr>
                <w:sz w:val="22"/>
                <w:szCs w:val="22"/>
              </w:rPr>
            </w:pPr>
            <w:r w:rsidRPr="00D511EA">
              <w:rPr>
                <w:sz w:val="22"/>
                <w:szCs w:val="22"/>
              </w:rPr>
              <w:t>Отклонено.</w:t>
            </w:r>
          </w:p>
          <w:p w14:paraId="4FA28120" w14:textId="77777777" w:rsidR="00CC20AE" w:rsidRPr="00D511EA" w:rsidRDefault="00CC20AE" w:rsidP="00CC20AE">
            <w:pPr>
              <w:rPr>
                <w:sz w:val="22"/>
                <w:szCs w:val="22"/>
              </w:rPr>
            </w:pPr>
            <w:r w:rsidRPr="00D511EA">
              <w:rPr>
                <w:sz w:val="22"/>
                <w:szCs w:val="22"/>
              </w:rPr>
              <w:t>Не является операцией соответствующей области применения настоящего проекта стандарта</w:t>
            </w:r>
          </w:p>
        </w:tc>
      </w:tr>
      <w:tr w:rsidR="00C9323F" w:rsidRPr="00746FC1" w14:paraId="4452FC09" w14:textId="77777777" w:rsidTr="00E66DE8">
        <w:trPr>
          <w:trHeight w:val="47"/>
        </w:trPr>
        <w:tc>
          <w:tcPr>
            <w:tcW w:w="674" w:type="dxa"/>
            <w:tcBorders>
              <w:left w:val="single" w:sz="4" w:space="0" w:color="000000"/>
              <w:right w:val="single" w:sz="4" w:space="0" w:color="000000"/>
            </w:tcBorders>
          </w:tcPr>
          <w:p w14:paraId="4F9A4CBA"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6D7E5E40"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3F29F8F"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DDFF06A" w14:textId="77777777" w:rsidR="00C9323F" w:rsidRPr="00D511EA" w:rsidRDefault="00C9323F" w:rsidP="00C9323F">
            <w:pPr>
              <w:rPr>
                <w:sz w:val="22"/>
                <w:szCs w:val="22"/>
              </w:rPr>
            </w:pPr>
            <w:r w:rsidRPr="00D511EA">
              <w:rPr>
                <w:sz w:val="22"/>
                <w:szCs w:val="22"/>
              </w:rPr>
              <w:t>Код 8910 резервная</w:t>
            </w:r>
          </w:p>
          <w:p w14:paraId="0316E695"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20988DF7" w14:textId="77777777" w:rsidR="00C9323F" w:rsidRPr="00D511EA" w:rsidRDefault="00C9323F" w:rsidP="00C9323F">
            <w:pPr>
              <w:pStyle w:val="25"/>
              <w:shd w:val="clear" w:color="auto" w:fill="auto"/>
              <w:spacing w:before="0" w:after="0" w:line="274" w:lineRule="exact"/>
            </w:pPr>
            <w:r w:rsidRPr="00D511EA">
              <w:t>Код 8910 – Обметывание</w:t>
            </w:r>
          </w:p>
          <w:p w14:paraId="178AFA2D"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49AC58BA" w14:textId="77777777" w:rsidR="00CC20AE" w:rsidRPr="00D511EA" w:rsidRDefault="00CC20AE" w:rsidP="00CC20AE">
            <w:pPr>
              <w:rPr>
                <w:sz w:val="22"/>
                <w:szCs w:val="22"/>
              </w:rPr>
            </w:pPr>
            <w:r w:rsidRPr="00D511EA">
              <w:rPr>
                <w:sz w:val="22"/>
                <w:szCs w:val="22"/>
              </w:rPr>
              <w:t>Принято.</w:t>
            </w:r>
          </w:p>
          <w:p w14:paraId="73D4C33D" w14:textId="77777777" w:rsidR="00C9323F" w:rsidRPr="00D511EA" w:rsidRDefault="00CC20AE" w:rsidP="00CC20AE">
            <w:pPr>
              <w:rPr>
                <w:sz w:val="22"/>
                <w:szCs w:val="22"/>
              </w:rPr>
            </w:pPr>
            <w:r w:rsidRPr="00D511EA">
              <w:rPr>
                <w:sz w:val="22"/>
                <w:szCs w:val="22"/>
              </w:rPr>
              <w:t>Операция введена с кодом 8708</w:t>
            </w:r>
          </w:p>
        </w:tc>
      </w:tr>
      <w:tr w:rsidR="00C9323F" w:rsidRPr="00746FC1" w14:paraId="3D608C31" w14:textId="77777777" w:rsidTr="00E66DE8">
        <w:trPr>
          <w:trHeight w:val="47"/>
        </w:trPr>
        <w:tc>
          <w:tcPr>
            <w:tcW w:w="674" w:type="dxa"/>
            <w:tcBorders>
              <w:left w:val="single" w:sz="4" w:space="0" w:color="000000"/>
              <w:right w:val="single" w:sz="4" w:space="0" w:color="000000"/>
            </w:tcBorders>
          </w:tcPr>
          <w:p w14:paraId="3E9BCF4B"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7A6C4AE8"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7829E3E"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8FD8305" w14:textId="77777777" w:rsidR="00C9323F" w:rsidRPr="00D511EA" w:rsidRDefault="00C9323F" w:rsidP="00C9323F">
            <w:pPr>
              <w:rPr>
                <w:sz w:val="22"/>
                <w:szCs w:val="22"/>
              </w:rPr>
            </w:pPr>
            <w:r w:rsidRPr="00D511EA">
              <w:rPr>
                <w:sz w:val="22"/>
                <w:szCs w:val="22"/>
              </w:rPr>
              <w:t>Код 8911 резервная</w:t>
            </w:r>
          </w:p>
          <w:p w14:paraId="10983022"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397B4F9C" w14:textId="77777777" w:rsidR="00C9323F" w:rsidRPr="00D511EA" w:rsidRDefault="00C9323F" w:rsidP="00C9323F">
            <w:pPr>
              <w:pStyle w:val="25"/>
              <w:shd w:val="clear" w:color="auto" w:fill="auto"/>
              <w:spacing w:before="0" w:after="0" w:line="274" w:lineRule="exact"/>
            </w:pPr>
            <w:r w:rsidRPr="00D511EA">
              <w:t>Код 8911 – Набор</w:t>
            </w:r>
          </w:p>
          <w:p w14:paraId="4AA9E38C"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lastRenderedPageBreak/>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728B3D76" w14:textId="77777777" w:rsidR="00CC20AE" w:rsidRPr="00D511EA" w:rsidRDefault="00CC20AE" w:rsidP="00CC20AE">
            <w:pPr>
              <w:rPr>
                <w:sz w:val="22"/>
                <w:szCs w:val="22"/>
              </w:rPr>
            </w:pPr>
            <w:r w:rsidRPr="00D511EA">
              <w:rPr>
                <w:sz w:val="22"/>
                <w:szCs w:val="22"/>
              </w:rPr>
              <w:lastRenderedPageBreak/>
              <w:t>Принято.</w:t>
            </w:r>
          </w:p>
          <w:p w14:paraId="62C1BC45" w14:textId="77777777" w:rsidR="00C9323F" w:rsidRPr="00D511EA" w:rsidRDefault="00CC20AE" w:rsidP="00CC20AE">
            <w:pPr>
              <w:rPr>
                <w:sz w:val="22"/>
                <w:szCs w:val="22"/>
              </w:rPr>
            </w:pPr>
            <w:r w:rsidRPr="00D511EA">
              <w:rPr>
                <w:sz w:val="22"/>
                <w:szCs w:val="22"/>
              </w:rPr>
              <w:t>Операция введена с кодом 8709</w:t>
            </w:r>
          </w:p>
        </w:tc>
      </w:tr>
      <w:tr w:rsidR="00C9323F" w:rsidRPr="00746FC1" w14:paraId="5E71AB3F" w14:textId="77777777" w:rsidTr="00E66DE8">
        <w:trPr>
          <w:trHeight w:val="47"/>
        </w:trPr>
        <w:tc>
          <w:tcPr>
            <w:tcW w:w="674" w:type="dxa"/>
            <w:tcBorders>
              <w:left w:val="single" w:sz="4" w:space="0" w:color="000000"/>
              <w:right w:val="single" w:sz="4" w:space="0" w:color="000000"/>
            </w:tcBorders>
          </w:tcPr>
          <w:p w14:paraId="3BEF0792"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5C0248B9"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5EACD57F"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27873F62" w14:textId="77777777" w:rsidR="00C9323F" w:rsidRPr="00D511EA" w:rsidRDefault="00C9323F" w:rsidP="00C9323F">
            <w:pPr>
              <w:rPr>
                <w:sz w:val="22"/>
                <w:szCs w:val="22"/>
              </w:rPr>
            </w:pPr>
            <w:r w:rsidRPr="00D511EA">
              <w:rPr>
                <w:sz w:val="22"/>
                <w:szCs w:val="22"/>
              </w:rPr>
              <w:t>Код 8912 резервная</w:t>
            </w:r>
          </w:p>
          <w:p w14:paraId="0A9748B4"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68CCDA69" w14:textId="77777777" w:rsidR="00C9323F" w:rsidRPr="00D511EA" w:rsidRDefault="00C9323F" w:rsidP="00C9323F">
            <w:pPr>
              <w:pStyle w:val="25"/>
              <w:shd w:val="clear" w:color="auto" w:fill="auto"/>
              <w:spacing w:before="0" w:after="0" w:line="274" w:lineRule="exact"/>
            </w:pPr>
            <w:r w:rsidRPr="00D511EA">
              <w:t>Код 8912 – Наметка</w:t>
            </w:r>
          </w:p>
          <w:p w14:paraId="15E3D0C1"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 xml:space="preserve"> 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5FCC3116" w14:textId="77777777" w:rsidR="00CC20AE" w:rsidRPr="00D511EA" w:rsidRDefault="00CC20AE" w:rsidP="00CC20AE">
            <w:pPr>
              <w:rPr>
                <w:sz w:val="22"/>
                <w:szCs w:val="22"/>
              </w:rPr>
            </w:pPr>
            <w:r w:rsidRPr="00D511EA">
              <w:rPr>
                <w:sz w:val="22"/>
                <w:szCs w:val="22"/>
              </w:rPr>
              <w:t>Принято.</w:t>
            </w:r>
          </w:p>
          <w:p w14:paraId="378402F1" w14:textId="77777777" w:rsidR="00C9323F" w:rsidRPr="00D511EA" w:rsidRDefault="00CC20AE" w:rsidP="00CC20AE">
            <w:pPr>
              <w:rPr>
                <w:sz w:val="22"/>
                <w:szCs w:val="22"/>
              </w:rPr>
            </w:pPr>
            <w:r w:rsidRPr="00D511EA">
              <w:rPr>
                <w:sz w:val="22"/>
                <w:szCs w:val="22"/>
              </w:rPr>
              <w:t>Операция введена с кодом 8711</w:t>
            </w:r>
          </w:p>
        </w:tc>
      </w:tr>
      <w:tr w:rsidR="00C9323F" w:rsidRPr="00746FC1" w14:paraId="45947659" w14:textId="77777777" w:rsidTr="00E66DE8">
        <w:trPr>
          <w:trHeight w:val="47"/>
        </w:trPr>
        <w:tc>
          <w:tcPr>
            <w:tcW w:w="674" w:type="dxa"/>
            <w:tcBorders>
              <w:left w:val="single" w:sz="4" w:space="0" w:color="000000"/>
              <w:right w:val="single" w:sz="4" w:space="0" w:color="000000"/>
            </w:tcBorders>
          </w:tcPr>
          <w:p w14:paraId="49C3659B"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681DBD5A"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57F621ED"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8806115" w14:textId="77777777" w:rsidR="00C9323F" w:rsidRPr="00D511EA" w:rsidRDefault="00C9323F" w:rsidP="00C9323F">
            <w:pPr>
              <w:rPr>
                <w:sz w:val="22"/>
                <w:szCs w:val="22"/>
              </w:rPr>
            </w:pPr>
            <w:r w:rsidRPr="00D511EA">
              <w:rPr>
                <w:sz w:val="22"/>
                <w:szCs w:val="22"/>
              </w:rPr>
              <w:t>Код 8913 резервная</w:t>
            </w:r>
          </w:p>
          <w:p w14:paraId="10193042"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315D0E59" w14:textId="77777777" w:rsidR="00C9323F" w:rsidRPr="00D511EA" w:rsidRDefault="00C9323F" w:rsidP="00C9323F">
            <w:pPr>
              <w:pStyle w:val="25"/>
              <w:shd w:val="clear" w:color="auto" w:fill="auto"/>
              <w:spacing w:before="0" w:after="0" w:line="274" w:lineRule="exact"/>
            </w:pPr>
            <w:r w:rsidRPr="00D511EA">
              <w:t>Код 8913 – Окантовывание</w:t>
            </w:r>
          </w:p>
          <w:p w14:paraId="59FC32EA"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3B3A18E5" w14:textId="77777777" w:rsidR="00CC20AE" w:rsidRPr="00D511EA" w:rsidRDefault="00CC20AE" w:rsidP="00CC20AE">
            <w:pPr>
              <w:rPr>
                <w:sz w:val="22"/>
                <w:szCs w:val="22"/>
              </w:rPr>
            </w:pPr>
            <w:r w:rsidRPr="00D511EA">
              <w:rPr>
                <w:sz w:val="22"/>
                <w:szCs w:val="22"/>
              </w:rPr>
              <w:t>Принято.</w:t>
            </w:r>
          </w:p>
          <w:p w14:paraId="3ED9D385" w14:textId="77777777" w:rsidR="00C9323F" w:rsidRPr="00D511EA" w:rsidRDefault="00CC20AE" w:rsidP="00CC20AE">
            <w:pPr>
              <w:rPr>
                <w:sz w:val="22"/>
                <w:szCs w:val="22"/>
              </w:rPr>
            </w:pPr>
            <w:r w:rsidRPr="00D511EA">
              <w:rPr>
                <w:sz w:val="22"/>
                <w:szCs w:val="22"/>
              </w:rPr>
              <w:t>Операция введена с кодом 8712</w:t>
            </w:r>
          </w:p>
        </w:tc>
      </w:tr>
      <w:tr w:rsidR="00C9323F" w:rsidRPr="00746FC1" w14:paraId="6218E7C1" w14:textId="77777777" w:rsidTr="00E66DE8">
        <w:trPr>
          <w:trHeight w:val="47"/>
        </w:trPr>
        <w:tc>
          <w:tcPr>
            <w:tcW w:w="674" w:type="dxa"/>
            <w:tcBorders>
              <w:left w:val="single" w:sz="4" w:space="0" w:color="000000"/>
              <w:right w:val="single" w:sz="4" w:space="0" w:color="000000"/>
            </w:tcBorders>
          </w:tcPr>
          <w:p w14:paraId="6B8D16C9"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1EB010C9"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380BAEC"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C8FC9A6" w14:textId="77777777" w:rsidR="00C9323F" w:rsidRPr="00D511EA" w:rsidRDefault="00C9323F" w:rsidP="00C9323F">
            <w:pPr>
              <w:rPr>
                <w:sz w:val="22"/>
                <w:szCs w:val="22"/>
              </w:rPr>
            </w:pPr>
            <w:r w:rsidRPr="00D511EA">
              <w:rPr>
                <w:sz w:val="22"/>
                <w:szCs w:val="22"/>
              </w:rPr>
              <w:t>Код 8914 резервная</w:t>
            </w:r>
          </w:p>
          <w:p w14:paraId="1337BDF3"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5C7EC22E" w14:textId="77777777" w:rsidR="00C9323F" w:rsidRPr="00D511EA" w:rsidRDefault="00C9323F" w:rsidP="00C9323F">
            <w:pPr>
              <w:pStyle w:val="25"/>
              <w:shd w:val="clear" w:color="auto" w:fill="auto"/>
              <w:spacing w:before="0" w:after="0" w:line="274" w:lineRule="exact"/>
            </w:pPr>
            <w:r w:rsidRPr="00D511EA">
              <w:t>Код 8914 – Пошив</w:t>
            </w:r>
          </w:p>
          <w:p w14:paraId="05EC53AE"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5652DC14" w14:textId="77777777" w:rsidR="00CC20AE" w:rsidRPr="00D511EA" w:rsidRDefault="00CC20AE" w:rsidP="00CC20AE">
            <w:pPr>
              <w:rPr>
                <w:sz w:val="22"/>
                <w:szCs w:val="22"/>
              </w:rPr>
            </w:pPr>
            <w:r w:rsidRPr="00D511EA">
              <w:rPr>
                <w:sz w:val="22"/>
                <w:szCs w:val="22"/>
              </w:rPr>
              <w:t>Принято.</w:t>
            </w:r>
          </w:p>
          <w:p w14:paraId="43D1C900" w14:textId="77777777" w:rsidR="00C9323F" w:rsidRPr="00D511EA" w:rsidRDefault="00CC20AE" w:rsidP="00CC20AE">
            <w:pPr>
              <w:rPr>
                <w:sz w:val="22"/>
                <w:szCs w:val="22"/>
              </w:rPr>
            </w:pPr>
            <w:r w:rsidRPr="00D511EA">
              <w:rPr>
                <w:sz w:val="22"/>
                <w:szCs w:val="22"/>
              </w:rPr>
              <w:t>Операция введена с кодом 8713</w:t>
            </w:r>
          </w:p>
        </w:tc>
      </w:tr>
      <w:tr w:rsidR="00C9323F" w:rsidRPr="00746FC1" w14:paraId="315E28E3" w14:textId="77777777" w:rsidTr="00E66DE8">
        <w:trPr>
          <w:trHeight w:val="47"/>
        </w:trPr>
        <w:tc>
          <w:tcPr>
            <w:tcW w:w="674" w:type="dxa"/>
            <w:tcBorders>
              <w:left w:val="single" w:sz="4" w:space="0" w:color="000000"/>
              <w:right w:val="single" w:sz="4" w:space="0" w:color="000000"/>
            </w:tcBorders>
          </w:tcPr>
          <w:p w14:paraId="707FC063"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700477AB"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766FD5ED"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B6EDA36" w14:textId="77777777" w:rsidR="00C9323F" w:rsidRPr="00D511EA" w:rsidRDefault="00C9323F" w:rsidP="00C9323F">
            <w:pPr>
              <w:rPr>
                <w:sz w:val="22"/>
                <w:szCs w:val="22"/>
              </w:rPr>
            </w:pPr>
            <w:r w:rsidRPr="00D511EA">
              <w:rPr>
                <w:sz w:val="22"/>
                <w:szCs w:val="22"/>
              </w:rPr>
              <w:t>Код 8915 резервная</w:t>
            </w:r>
          </w:p>
          <w:p w14:paraId="26B61FDD"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33F11762" w14:textId="77777777" w:rsidR="00C9323F" w:rsidRPr="00D511EA" w:rsidRDefault="00C9323F" w:rsidP="00C9323F">
            <w:pPr>
              <w:pStyle w:val="25"/>
              <w:shd w:val="clear" w:color="auto" w:fill="auto"/>
              <w:spacing w:before="0" w:after="0" w:line="274" w:lineRule="exact"/>
            </w:pPr>
            <w:r w:rsidRPr="00D511EA">
              <w:t>Код 8915 – Сварка</w:t>
            </w:r>
          </w:p>
          <w:p w14:paraId="431AE9FC"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7A8F4B26" w14:textId="77777777" w:rsidR="00C9323F" w:rsidRPr="00D511EA" w:rsidRDefault="00CC20AE" w:rsidP="00C9323F">
            <w:pPr>
              <w:rPr>
                <w:sz w:val="22"/>
                <w:szCs w:val="22"/>
              </w:rPr>
            </w:pPr>
            <w:r w:rsidRPr="00D511EA">
              <w:rPr>
                <w:sz w:val="22"/>
                <w:szCs w:val="22"/>
              </w:rPr>
              <w:t>Отклонено.</w:t>
            </w:r>
          </w:p>
          <w:p w14:paraId="6642F281" w14:textId="77777777" w:rsidR="00CC20AE" w:rsidRPr="00D511EA" w:rsidRDefault="00CC20AE" w:rsidP="00C9323F">
            <w:pPr>
              <w:rPr>
                <w:sz w:val="22"/>
                <w:szCs w:val="22"/>
              </w:rPr>
            </w:pPr>
            <w:r w:rsidRPr="00D511EA">
              <w:rPr>
                <w:sz w:val="22"/>
                <w:szCs w:val="22"/>
              </w:rPr>
              <w:t>Присутствует операция 9000 Сварка</w:t>
            </w:r>
          </w:p>
        </w:tc>
      </w:tr>
      <w:tr w:rsidR="00C9323F" w:rsidRPr="00746FC1" w14:paraId="57E441DC" w14:textId="77777777" w:rsidTr="00E66DE8">
        <w:trPr>
          <w:trHeight w:val="47"/>
        </w:trPr>
        <w:tc>
          <w:tcPr>
            <w:tcW w:w="674" w:type="dxa"/>
            <w:tcBorders>
              <w:left w:val="single" w:sz="4" w:space="0" w:color="000000"/>
              <w:right w:val="single" w:sz="4" w:space="0" w:color="000000"/>
            </w:tcBorders>
          </w:tcPr>
          <w:p w14:paraId="04536722"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0EA82E97"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51002E9"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24C9D5B" w14:textId="77777777" w:rsidR="00C9323F" w:rsidRPr="00D511EA" w:rsidRDefault="00C9323F" w:rsidP="00C9323F">
            <w:pPr>
              <w:rPr>
                <w:sz w:val="22"/>
                <w:szCs w:val="22"/>
              </w:rPr>
            </w:pPr>
            <w:r w:rsidRPr="00D511EA">
              <w:rPr>
                <w:sz w:val="22"/>
                <w:szCs w:val="22"/>
              </w:rPr>
              <w:t>Код 8916 резервная</w:t>
            </w:r>
          </w:p>
          <w:p w14:paraId="403D7770"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111BD331" w14:textId="77777777" w:rsidR="00C9323F" w:rsidRPr="00D511EA" w:rsidRDefault="00C9323F" w:rsidP="00C9323F">
            <w:pPr>
              <w:pStyle w:val="25"/>
              <w:shd w:val="clear" w:color="auto" w:fill="auto"/>
              <w:spacing w:before="0" w:after="0" w:line="274" w:lineRule="exact"/>
            </w:pPr>
            <w:r w:rsidRPr="00D511EA">
              <w:t>Код 8916 – Пропаривание</w:t>
            </w:r>
          </w:p>
          <w:p w14:paraId="7381A78F"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500611F5" w14:textId="77777777" w:rsidR="00CC20AE" w:rsidRPr="00D511EA" w:rsidRDefault="00CC20AE" w:rsidP="00CC20AE">
            <w:pPr>
              <w:rPr>
                <w:sz w:val="22"/>
                <w:szCs w:val="22"/>
              </w:rPr>
            </w:pPr>
            <w:r w:rsidRPr="00D511EA">
              <w:rPr>
                <w:sz w:val="22"/>
                <w:szCs w:val="22"/>
              </w:rPr>
              <w:t>Принято.</w:t>
            </w:r>
          </w:p>
          <w:p w14:paraId="13EBCB55" w14:textId="77777777" w:rsidR="00C9323F" w:rsidRPr="00D511EA" w:rsidRDefault="00CC20AE" w:rsidP="00CC20AE">
            <w:pPr>
              <w:rPr>
                <w:sz w:val="22"/>
                <w:szCs w:val="22"/>
              </w:rPr>
            </w:pPr>
            <w:r w:rsidRPr="00D511EA">
              <w:rPr>
                <w:sz w:val="22"/>
                <w:szCs w:val="22"/>
              </w:rPr>
              <w:t>Операция введена с кодом 8714</w:t>
            </w:r>
          </w:p>
        </w:tc>
      </w:tr>
      <w:tr w:rsidR="00C9323F" w:rsidRPr="00746FC1" w14:paraId="7FC0F8AD" w14:textId="77777777" w:rsidTr="00E66DE8">
        <w:trPr>
          <w:trHeight w:val="47"/>
        </w:trPr>
        <w:tc>
          <w:tcPr>
            <w:tcW w:w="674" w:type="dxa"/>
            <w:tcBorders>
              <w:left w:val="single" w:sz="4" w:space="0" w:color="000000"/>
              <w:right w:val="single" w:sz="4" w:space="0" w:color="000000"/>
            </w:tcBorders>
          </w:tcPr>
          <w:p w14:paraId="6ABF87C9"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50C91551"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4D43A276"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36BC6122" w14:textId="77777777" w:rsidR="00C9323F" w:rsidRPr="00D511EA" w:rsidRDefault="00C9323F" w:rsidP="00C9323F">
            <w:pPr>
              <w:rPr>
                <w:sz w:val="22"/>
                <w:szCs w:val="22"/>
              </w:rPr>
            </w:pPr>
            <w:r w:rsidRPr="00D511EA">
              <w:rPr>
                <w:sz w:val="22"/>
                <w:szCs w:val="22"/>
              </w:rPr>
              <w:t>Код 8917 резервная</w:t>
            </w:r>
          </w:p>
          <w:p w14:paraId="73E72E24"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06E1FE49" w14:textId="77777777" w:rsidR="00C9323F" w:rsidRPr="00D511EA" w:rsidRDefault="00C9323F" w:rsidP="00C9323F">
            <w:pPr>
              <w:pStyle w:val="25"/>
              <w:shd w:val="clear" w:color="auto" w:fill="auto"/>
              <w:spacing w:before="0" w:after="0" w:line="274" w:lineRule="exact"/>
            </w:pPr>
            <w:r w:rsidRPr="00D511EA">
              <w:t>Код 8917 – Переплет</w:t>
            </w:r>
          </w:p>
          <w:p w14:paraId="26E4FCE1"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39C60CB8" w14:textId="77777777" w:rsidR="00CC20AE" w:rsidRPr="00D511EA" w:rsidRDefault="00CC20AE" w:rsidP="00CC20AE">
            <w:pPr>
              <w:rPr>
                <w:sz w:val="22"/>
                <w:szCs w:val="22"/>
              </w:rPr>
            </w:pPr>
            <w:r w:rsidRPr="00D511EA">
              <w:rPr>
                <w:sz w:val="22"/>
                <w:szCs w:val="22"/>
              </w:rPr>
              <w:t>Отклонено.</w:t>
            </w:r>
          </w:p>
          <w:p w14:paraId="7DE2C588" w14:textId="77777777" w:rsidR="00C9323F" w:rsidRPr="00D511EA" w:rsidRDefault="00CC20AE" w:rsidP="00CC20AE">
            <w:pPr>
              <w:rPr>
                <w:sz w:val="22"/>
                <w:szCs w:val="22"/>
              </w:rPr>
            </w:pPr>
            <w:r w:rsidRPr="00D511EA">
              <w:rPr>
                <w:sz w:val="22"/>
                <w:szCs w:val="22"/>
              </w:rPr>
              <w:t>Не является операцией соответствующей области применения настоящего проекта стандарта</w:t>
            </w:r>
          </w:p>
        </w:tc>
      </w:tr>
      <w:tr w:rsidR="00C9323F" w:rsidRPr="00746FC1" w14:paraId="794CF01D" w14:textId="77777777" w:rsidTr="00E66DE8">
        <w:trPr>
          <w:trHeight w:val="47"/>
        </w:trPr>
        <w:tc>
          <w:tcPr>
            <w:tcW w:w="674" w:type="dxa"/>
            <w:tcBorders>
              <w:left w:val="single" w:sz="4" w:space="0" w:color="000000"/>
              <w:right w:val="single" w:sz="4" w:space="0" w:color="000000"/>
            </w:tcBorders>
          </w:tcPr>
          <w:p w14:paraId="2910F1DF"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0A1BB695"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43818F1"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5721B2D6" w14:textId="77777777" w:rsidR="00C9323F" w:rsidRPr="00D511EA" w:rsidRDefault="00C9323F" w:rsidP="00C9323F">
            <w:pPr>
              <w:rPr>
                <w:sz w:val="22"/>
                <w:szCs w:val="22"/>
              </w:rPr>
            </w:pPr>
            <w:r w:rsidRPr="00D511EA">
              <w:rPr>
                <w:sz w:val="22"/>
                <w:szCs w:val="22"/>
              </w:rPr>
              <w:t>Код 8918 резервная</w:t>
            </w:r>
          </w:p>
          <w:p w14:paraId="42D69B0D"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3E071D5C" w14:textId="77777777" w:rsidR="00C9323F" w:rsidRPr="00D511EA" w:rsidRDefault="00C9323F" w:rsidP="00C9323F">
            <w:pPr>
              <w:pStyle w:val="25"/>
              <w:shd w:val="clear" w:color="auto" w:fill="auto"/>
              <w:spacing w:before="0" w:after="0" w:line="274" w:lineRule="exact"/>
            </w:pPr>
            <w:r w:rsidRPr="00D511EA">
              <w:t>Код 8918 – Дубление</w:t>
            </w:r>
          </w:p>
          <w:p w14:paraId="31FE31E2"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7FCC6E4F" w14:textId="77777777" w:rsidR="00CC20AE" w:rsidRPr="00D511EA" w:rsidRDefault="00CC20AE" w:rsidP="00CC20AE">
            <w:pPr>
              <w:rPr>
                <w:sz w:val="22"/>
                <w:szCs w:val="22"/>
              </w:rPr>
            </w:pPr>
            <w:r w:rsidRPr="00D511EA">
              <w:rPr>
                <w:sz w:val="22"/>
                <w:szCs w:val="22"/>
              </w:rPr>
              <w:t>Принято.</w:t>
            </w:r>
          </w:p>
          <w:p w14:paraId="60B0CA47" w14:textId="77777777" w:rsidR="00C9323F" w:rsidRPr="00D511EA" w:rsidRDefault="00CC20AE" w:rsidP="00CC20AE">
            <w:pPr>
              <w:rPr>
                <w:sz w:val="22"/>
                <w:szCs w:val="22"/>
              </w:rPr>
            </w:pPr>
            <w:r w:rsidRPr="00D511EA">
              <w:rPr>
                <w:sz w:val="22"/>
                <w:szCs w:val="22"/>
              </w:rPr>
              <w:t>Операция введена с кодом 8715</w:t>
            </w:r>
          </w:p>
        </w:tc>
      </w:tr>
      <w:tr w:rsidR="00C9323F" w:rsidRPr="00746FC1" w14:paraId="0FC8636F" w14:textId="77777777" w:rsidTr="00E66DE8">
        <w:trPr>
          <w:trHeight w:val="47"/>
        </w:trPr>
        <w:tc>
          <w:tcPr>
            <w:tcW w:w="674" w:type="dxa"/>
            <w:tcBorders>
              <w:left w:val="single" w:sz="4" w:space="0" w:color="000000"/>
              <w:right w:val="single" w:sz="4" w:space="0" w:color="000000"/>
            </w:tcBorders>
          </w:tcPr>
          <w:p w14:paraId="17A47F13"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1CABBD2B"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0384D61E"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A16F8EB" w14:textId="77777777" w:rsidR="00C9323F" w:rsidRPr="00D511EA" w:rsidRDefault="00C9323F" w:rsidP="00C9323F">
            <w:pPr>
              <w:rPr>
                <w:sz w:val="22"/>
                <w:szCs w:val="22"/>
              </w:rPr>
            </w:pPr>
            <w:r w:rsidRPr="00D511EA">
              <w:rPr>
                <w:sz w:val="22"/>
                <w:szCs w:val="22"/>
              </w:rPr>
              <w:t>Код 8919 резервная</w:t>
            </w:r>
          </w:p>
          <w:p w14:paraId="7E5815CD"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14494FCA" w14:textId="77777777" w:rsidR="00C9323F" w:rsidRPr="00D511EA" w:rsidRDefault="00C9323F" w:rsidP="00C9323F">
            <w:pPr>
              <w:pStyle w:val="25"/>
              <w:shd w:val="clear" w:color="auto" w:fill="auto"/>
              <w:spacing w:before="0" w:after="0" w:line="274" w:lineRule="exact"/>
            </w:pPr>
            <w:r w:rsidRPr="00D511EA">
              <w:t>Код 8919 – Ламинирование</w:t>
            </w:r>
          </w:p>
          <w:p w14:paraId="5B86A4AA"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5767F502" w14:textId="77777777" w:rsidR="00630EB7" w:rsidRPr="00D511EA" w:rsidRDefault="00630EB7" w:rsidP="00630EB7">
            <w:pPr>
              <w:rPr>
                <w:sz w:val="22"/>
                <w:szCs w:val="22"/>
              </w:rPr>
            </w:pPr>
            <w:r w:rsidRPr="00D511EA">
              <w:rPr>
                <w:sz w:val="22"/>
                <w:szCs w:val="22"/>
              </w:rPr>
              <w:t>Отклонено.</w:t>
            </w:r>
          </w:p>
          <w:p w14:paraId="4A2F331B" w14:textId="77777777" w:rsidR="00C9323F" w:rsidRPr="00D511EA" w:rsidRDefault="00630EB7" w:rsidP="00630EB7">
            <w:pPr>
              <w:rPr>
                <w:sz w:val="22"/>
                <w:szCs w:val="22"/>
              </w:rPr>
            </w:pPr>
            <w:r w:rsidRPr="00D511EA">
              <w:rPr>
                <w:sz w:val="22"/>
                <w:szCs w:val="22"/>
              </w:rPr>
              <w:t>Не является операцией соответствующей области применения настоящего проекта стандарта</w:t>
            </w:r>
          </w:p>
        </w:tc>
      </w:tr>
      <w:tr w:rsidR="00C9323F" w:rsidRPr="00746FC1" w14:paraId="727E8089" w14:textId="77777777" w:rsidTr="00E66DE8">
        <w:trPr>
          <w:trHeight w:val="47"/>
        </w:trPr>
        <w:tc>
          <w:tcPr>
            <w:tcW w:w="674" w:type="dxa"/>
            <w:tcBorders>
              <w:left w:val="single" w:sz="4" w:space="0" w:color="000000"/>
              <w:right w:val="single" w:sz="4" w:space="0" w:color="000000"/>
            </w:tcBorders>
          </w:tcPr>
          <w:p w14:paraId="159B5DE3"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046D88AA"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792081E6"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F2451D5" w14:textId="77777777" w:rsidR="00C9323F" w:rsidRPr="00D511EA" w:rsidRDefault="00C9323F" w:rsidP="00C9323F">
            <w:pPr>
              <w:rPr>
                <w:sz w:val="22"/>
                <w:szCs w:val="22"/>
              </w:rPr>
            </w:pPr>
            <w:r w:rsidRPr="00D511EA">
              <w:rPr>
                <w:sz w:val="22"/>
                <w:szCs w:val="22"/>
              </w:rPr>
              <w:t>Код 8920 резервная</w:t>
            </w:r>
          </w:p>
          <w:p w14:paraId="5F644D31"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25F23189" w14:textId="77777777" w:rsidR="00C9323F" w:rsidRPr="00D511EA" w:rsidRDefault="00C9323F" w:rsidP="00C9323F">
            <w:pPr>
              <w:pStyle w:val="25"/>
              <w:shd w:val="clear" w:color="auto" w:fill="auto"/>
              <w:spacing w:before="0" w:after="0" w:line="274" w:lineRule="exact"/>
            </w:pPr>
            <w:r w:rsidRPr="00D511EA">
              <w:t>Код 8920 – Изготовление</w:t>
            </w:r>
          </w:p>
          <w:p w14:paraId="57631B5A"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lastRenderedPageBreak/>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101D2995" w14:textId="77777777" w:rsidR="00630EB7" w:rsidRPr="00D511EA" w:rsidRDefault="00630EB7" w:rsidP="00630EB7">
            <w:pPr>
              <w:rPr>
                <w:sz w:val="22"/>
                <w:szCs w:val="22"/>
              </w:rPr>
            </w:pPr>
            <w:r w:rsidRPr="00D511EA">
              <w:rPr>
                <w:sz w:val="22"/>
                <w:szCs w:val="22"/>
              </w:rPr>
              <w:lastRenderedPageBreak/>
              <w:t>Принято.</w:t>
            </w:r>
          </w:p>
          <w:p w14:paraId="49D10375" w14:textId="77777777" w:rsidR="00C9323F" w:rsidRPr="00D511EA" w:rsidRDefault="00630EB7" w:rsidP="00630EB7">
            <w:pPr>
              <w:rPr>
                <w:sz w:val="22"/>
                <w:szCs w:val="22"/>
              </w:rPr>
            </w:pPr>
            <w:r w:rsidRPr="00D511EA">
              <w:rPr>
                <w:sz w:val="22"/>
                <w:szCs w:val="22"/>
              </w:rPr>
              <w:t>Операция введена с кодом 8716</w:t>
            </w:r>
          </w:p>
        </w:tc>
      </w:tr>
      <w:tr w:rsidR="00C9323F" w:rsidRPr="00746FC1" w14:paraId="099D4869" w14:textId="77777777" w:rsidTr="00E66DE8">
        <w:trPr>
          <w:trHeight w:val="47"/>
        </w:trPr>
        <w:tc>
          <w:tcPr>
            <w:tcW w:w="674" w:type="dxa"/>
            <w:tcBorders>
              <w:left w:val="single" w:sz="4" w:space="0" w:color="000000"/>
              <w:right w:val="single" w:sz="4" w:space="0" w:color="000000"/>
            </w:tcBorders>
          </w:tcPr>
          <w:p w14:paraId="7A15EA39"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35C7809F"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419E2D9A"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C483E9D" w14:textId="77777777" w:rsidR="00C9323F" w:rsidRPr="00D511EA" w:rsidRDefault="00C9323F" w:rsidP="00C9323F">
            <w:pPr>
              <w:rPr>
                <w:sz w:val="22"/>
                <w:szCs w:val="22"/>
              </w:rPr>
            </w:pPr>
            <w:r w:rsidRPr="00D511EA">
              <w:rPr>
                <w:sz w:val="22"/>
                <w:szCs w:val="22"/>
              </w:rPr>
              <w:t>Код 8921 резервная</w:t>
            </w:r>
          </w:p>
          <w:p w14:paraId="2A970CCA"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7FD26FAE" w14:textId="77777777" w:rsidR="00C9323F" w:rsidRPr="00D511EA" w:rsidRDefault="00C9323F" w:rsidP="00C9323F">
            <w:pPr>
              <w:pStyle w:val="25"/>
              <w:shd w:val="clear" w:color="auto" w:fill="auto"/>
              <w:spacing w:before="0" w:after="0" w:line="274" w:lineRule="exact"/>
            </w:pPr>
            <w:r w:rsidRPr="00D511EA">
              <w:t>Код 8921 – Химическая обработка ворса</w:t>
            </w:r>
          </w:p>
          <w:p w14:paraId="47135F4C"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4D3BAE77" w14:textId="77777777" w:rsidR="00630EB7" w:rsidRPr="00D511EA" w:rsidRDefault="00630EB7" w:rsidP="00630EB7">
            <w:pPr>
              <w:rPr>
                <w:sz w:val="22"/>
                <w:szCs w:val="22"/>
              </w:rPr>
            </w:pPr>
            <w:r w:rsidRPr="00D511EA">
              <w:rPr>
                <w:sz w:val="22"/>
                <w:szCs w:val="22"/>
              </w:rPr>
              <w:t>Принято.</w:t>
            </w:r>
          </w:p>
          <w:p w14:paraId="05A0EC7E" w14:textId="77777777" w:rsidR="00C9323F" w:rsidRPr="00D511EA" w:rsidRDefault="00630EB7" w:rsidP="00630EB7">
            <w:pPr>
              <w:rPr>
                <w:sz w:val="22"/>
                <w:szCs w:val="22"/>
              </w:rPr>
            </w:pPr>
            <w:r w:rsidRPr="00D511EA">
              <w:rPr>
                <w:sz w:val="22"/>
                <w:szCs w:val="22"/>
              </w:rPr>
              <w:t>Операция введена с кодом 8717</w:t>
            </w:r>
          </w:p>
        </w:tc>
      </w:tr>
      <w:tr w:rsidR="00C9323F" w:rsidRPr="00746FC1" w14:paraId="6051BB86" w14:textId="77777777" w:rsidTr="00E66DE8">
        <w:trPr>
          <w:trHeight w:val="47"/>
        </w:trPr>
        <w:tc>
          <w:tcPr>
            <w:tcW w:w="674" w:type="dxa"/>
            <w:tcBorders>
              <w:left w:val="single" w:sz="4" w:space="0" w:color="000000"/>
              <w:right w:val="single" w:sz="4" w:space="0" w:color="000000"/>
            </w:tcBorders>
          </w:tcPr>
          <w:p w14:paraId="71EFA52E"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11A0C907"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04CD9FF"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7F53FE46" w14:textId="77777777" w:rsidR="00C9323F" w:rsidRPr="00D511EA" w:rsidRDefault="00C9323F" w:rsidP="00C9323F">
            <w:pPr>
              <w:rPr>
                <w:sz w:val="22"/>
                <w:szCs w:val="22"/>
              </w:rPr>
            </w:pPr>
            <w:r w:rsidRPr="00D511EA">
              <w:rPr>
                <w:sz w:val="22"/>
                <w:szCs w:val="22"/>
              </w:rPr>
              <w:t>Код 8922 резервная</w:t>
            </w:r>
          </w:p>
          <w:p w14:paraId="544EC02F"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6C2FB58C" w14:textId="77777777" w:rsidR="00C9323F" w:rsidRPr="00D511EA" w:rsidRDefault="00C9323F" w:rsidP="00C9323F">
            <w:pPr>
              <w:pStyle w:val="25"/>
              <w:shd w:val="clear" w:color="auto" w:fill="auto"/>
              <w:spacing w:before="0" w:after="0" w:line="274" w:lineRule="exact"/>
            </w:pPr>
            <w:r w:rsidRPr="00D511EA">
              <w:t>Код 8922 – Нанесение информации фотоконтактным способом</w:t>
            </w:r>
          </w:p>
          <w:p w14:paraId="7D5499F7"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31A39E54" w14:textId="77777777" w:rsidR="00C9323F" w:rsidRPr="00D511EA" w:rsidRDefault="00630EB7" w:rsidP="00C9323F">
            <w:pPr>
              <w:rPr>
                <w:sz w:val="22"/>
                <w:szCs w:val="22"/>
              </w:rPr>
            </w:pPr>
            <w:r w:rsidRPr="00D511EA">
              <w:rPr>
                <w:sz w:val="22"/>
                <w:szCs w:val="22"/>
              </w:rPr>
              <w:t>Принято частично</w:t>
            </w:r>
          </w:p>
          <w:p w14:paraId="6CFDD142" w14:textId="77777777" w:rsidR="00630EB7" w:rsidRPr="00D511EA" w:rsidRDefault="00630EB7" w:rsidP="00C9323F">
            <w:pPr>
              <w:rPr>
                <w:sz w:val="22"/>
                <w:szCs w:val="22"/>
              </w:rPr>
            </w:pPr>
            <w:r w:rsidRPr="00D511EA">
              <w:rPr>
                <w:sz w:val="22"/>
                <w:szCs w:val="22"/>
              </w:rPr>
              <w:t xml:space="preserve">Операция включена в </w:t>
            </w:r>
            <w:r w:rsidRPr="00D511EA">
              <w:rPr>
                <w:rFonts w:cs="Arial"/>
                <w:sz w:val="22"/>
                <w:shd w:val="clear" w:color="auto" w:fill="FFFFFF"/>
              </w:rPr>
              <w:t>Фотохимико-физическую обработку с кодо</w:t>
            </w:r>
            <w:r w:rsidRPr="00D511EA">
              <w:rPr>
                <w:sz w:val="22"/>
                <w:szCs w:val="22"/>
              </w:rPr>
              <w:t xml:space="preserve"> 5523 Фотопечать</w:t>
            </w:r>
          </w:p>
        </w:tc>
      </w:tr>
      <w:tr w:rsidR="00C9323F" w:rsidRPr="00746FC1" w14:paraId="258A1B11" w14:textId="77777777" w:rsidTr="00E66DE8">
        <w:trPr>
          <w:trHeight w:val="47"/>
        </w:trPr>
        <w:tc>
          <w:tcPr>
            <w:tcW w:w="674" w:type="dxa"/>
            <w:tcBorders>
              <w:left w:val="single" w:sz="4" w:space="0" w:color="000000"/>
              <w:right w:val="single" w:sz="4" w:space="0" w:color="000000"/>
            </w:tcBorders>
          </w:tcPr>
          <w:p w14:paraId="3A93E8E9"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575AF554"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57828AAE"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60F1605" w14:textId="77777777" w:rsidR="00C9323F" w:rsidRPr="00D511EA" w:rsidRDefault="00C9323F" w:rsidP="00C9323F">
            <w:pPr>
              <w:rPr>
                <w:sz w:val="22"/>
                <w:szCs w:val="22"/>
              </w:rPr>
            </w:pPr>
            <w:r w:rsidRPr="00D511EA">
              <w:rPr>
                <w:sz w:val="22"/>
                <w:szCs w:val="22"/>
              </w:rPr>
              <w:t>Код 8923 резервная</w:t>
            </w:r>
          </w:p>
          <w:p w14:paraId="4BCC8B5E"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010B6EEB" w14:textId="77777777" w:rsidR="00C9323F" w:rsidRPr="00D511EA" w:rsidRDefault="00C9323F" w:rsidP="00C9323F">
            <w:pPr>
              <w:pStyle w:val="25"/>
              <w:shd w:val="clear" w:color="auto" w:fill="auto"/>
              <w:spacing w:before="0" w:after="0" w:line="274" w:lineRule="exact"/>
            </w:pPr>
            <w:r w:rsidRPr="00D511EA">
              <w:t>Код 8923 – Шелкография</w:t>
            </w:r>
          </w:p>
          <w:p w14:paraId="2EAAD1B6"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6A3C10A0" w14:textId="77777777" w:rsidR="00630EB7" w:rsidRPr="00D511EA" w:rsidRDefault="00630EB7" w:rsidP="00630EB7">
            <w:pPr>
              <w:rPr>
                <w:sz w:val="22"/>
                <w:szCs w:val="22"/>
              </w:rPr>
            </w:pPr>
            <w:r w:rsidRPr="00D511EA">
              <w:rPr>
                <w:sz w:val="22"/>
                <w:szCs w:val="22"/>
              </w:rPr>
              <w:t>Принято.</w:t>
            </w:r>
          </w:p>
          <w:p w14:paraId="1D56C9D8" w14:textId="77777777" w:rsidR="00C9323F" w:rsidRPr="00D511EA" w:rsidRDefault="00630EB7" w:rsidP="00630EB7">
            <w:pPr>
              <w:rPr>
                <w:sz w:val="22"/>
                <w:szCs w:val="22"/>
              </w:rPr>
            </w:pPr>
            <w:r w:rsidRPr="00D511EA">
              <w:rPr>
                <w:sz w:val="22"/>
                <w:szCs w:val="22"/>
              </w:rPr>
              <w:t>Операция введена с кодом 8718</w:t>
            </w:r>
          </w:p>
        </w:tc>
      </w:tr>
      <w:tr w:rsidR="00C9323F" w:rsidRPr="00746FC1" w14:paraId="5FC6896E" w14:textId="77777777" w:rsidTr="00E66DE8">
        <w:trPr>
          <w:trHeight w:val="47"/>
        </w:trPr>
        <w:tc>
          <w:tcPr>
            <w:tcW w:w="674" w:type="dxa"/>
            <w:tcBorders>
              <w:left w:val="single" w:sz="4" w:space="0" w:color="000000"/>
              <w:right w:val="single" w:sz="4" w:space="0" w:color="000000"/>
            </w:tcBorders>
          </w:tcPr>
          <w:p w14:paraId="3E3D2C79"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4BDFFADE"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6AA7F97A"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491AAD90" w14:textId="77777777" w:rsidR="00C9323F" w:rsidRPr="00D511EA" w:rsidRDefault="00C9323F" w:rsidP="00C9323F">
            <w:pPr>
              <w:rPr>
                <w:sz w:val="22"/>
                <w:szCs w:val="22"/>
              </w:rPr>
            </w:pPr>
            <w:r w:rsidRPr="00D511EA">
              <w:rPr>
                <w:sz w:val="22"/>
                <w:szCs w:val="22"/>
              </w:rPr>
              <w:t>Код 8924 резервная</w:t>
            </w:r>
          </w:p>
          <w:p w14:paraId="1F814AE6"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3E232E60" w14:textId="77777777" w:rsidR="00C9323F" w:rsidRPr="00D511EA" w:rsidRDefault="00C9323F" w:rsidP="00C9323F">
            <w:pPr>
              <w:pStyle w:val="25"/>
              <w:shd w:val="clear" w:color="auto" w:fill="auto"/>
              <w:spacing w:before="0" w:after="0" w:line="274" w:lineRule="exact"/>
            </w:pPr>
            <w:r w:rsidRPr="00D511EA">
              <w:t>Код 8924 – Разметка</w:t>
            </w:r>
          </w:p>
          <w:p w14:paraId="66B6E407"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1156C181" w14:textId="77777777" w:rsidR="00C9323F" w:rsidRPr="00D511EA" w:rsidRDefault="00630EB7" w:rsidP="00C9323F">
            <w:pPr>
              <w:rPr>
                <w:sz w:val="22"/>
                <w:szCs w:val="22"/>
              </w:rPr>
            </w:pPr>
            <w:r w:rsidRPr="00D511EA">
              <w:rPr>
                <w:sz w:val="22"/>
                <w:szCs w:val="22"/>
              </w:rPr>
              <w:t>Принято частично.</w:t>
            </w:r>
          </w:p>
          <w:p w14:paraId="484A26FD" w14:textId="77777777" w:rsidR="00630EB7" w:rsidRPr="00D511EA" w:rsidRDefault="00630EB7" w:rsidP="00630EB7">
            <w:pPr>
              <w:rPr>
                <w:sz w:val="22"/>
                <w:szCs w:val="22"/>
              </w:rPr>
            </w:pPr>
            <w:r w:rsidRPr="00D511EA">
              <w:rPr>
                <w:sz w:val="22"/>
                <w:szCs w:val="22"/>
              </w:rPr>
              <w:t>Операция включена в операции общие назначения с кодом 0101</w:t>
            </w:r>
          </w:p>
        </w:tc>
      </w:tr>
      <w:tr w:rsidR="00C9323F" w:rsidRPr="00746FC1" w14:paraId="72CB9245" w14:textId="77777777" w:rsidTr="00E66DE8">
        <w:trPr>
          <w:trHeight w:val="47"/>
        </w:trPr>
        <w:tc>
          <w:tcPr>
            <w:tcW w:w="674" w:type="dxa"/>
            <w:tcBorders>
              <w:left w:val="single" w:sz="4" w:space="0" w:color="000000"/>
              <w:right w:val="single" w:sz="4" w:space="0" w:color="000000"/>
            </w:tcBorders>
          </w:tcPr>
          <w:p w14:paraId="5E9332C7" w14:textId="77777777" w:rsidR="00C9323F" w:rsidRPr="00746FC1"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500FD2C2"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0A154DD9"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6E582A7D" w14:textId="77777777" w:rsidR="00C9323F" w:rsidRPr="00D511EA" w:rsidRDefault="00C9323F" w:rsidP="00C9323F">
            <w:pPr>
              <w:rPr>
                <w:sz w:val="22"/>
                <w:szCs w:val="22"/>
              </w:rPr>
            </w:pPr>
            <w:r w:rsidRPr="00D511EA">
              <w:rPr>
                <w:sz w:val="22"/>
                <w:szCs w:val="22"/>
              </w:rPr>
              <w:t>Код 8925 резервная</w:t>
            </w:r>
          </w:p>
          <w:p w14:paraId="4762E124"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3763F2ED" w14:textId="77777777" w:rsidR="00C9323F" w:rsidRPr="00D511EA" w:rsidRDefault="00C9323F" w:rsidP="00C9323F">
            <w:pPr>
              <w:pStyle w:val="25"/>
              <w:shd w:val="clear" w:color="auto" w:fill="auto"/>
              <w:spacing w:before="0" w:after="0" w:line="274" w:lineRule="exact"/>
            </w:pPr>
            <w:r w:rsidRPr="00D511EA">
              <w:t>Код 8925 – Нанесение эмульсии</w:t>
            </w:r>
          </w:p>
          <w:p w14:paraId="106B4791"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7EA53481" w14:textId="77777777" w:rsidR="00C9323F" w:rsidRPr="00D511EA" w:rsidRDefault="00630EB7" w:rsidP="00C9323F">
            <w:pPr>
              <w:rPr>
                <w:sz w:val="22"/>
                <w:szCs w:val="22"/>
              </w:rPr>
            </w:pPr>
            <w:r w:rsidRPr="00D511EA">
              <w:rPr>
                <w:sz w:val="22"/>
                <w:szCs w:val="22"/>
              </w:rPr>
              <w:t>Принято частично.</w:t>
            </w:r>
          </w:p>
          <w:p w14:paraId="22DC26DC" w14:textId="77777777" w:rsidR="00630EB7" w:rsidRPr="00D511EA" w:rsidRDefault="00630EB7" w:rsidP="00630EB7">
            <w:pPr>
              <w:rPr>
                <w:sz w:val="22"/>
                <w:szCs w:val="22"/>
              </w:rPr>
            </w:pPr>
            <w:r w:rsidRPr="00D511EA">
              <w:rPr>
                <w:sz w:val="22"/>
                <w:szCs w:val="22"/>
              </w:rPr>
              <w:t xml:space="preserve">Операция включена в </w:t>
            </w:r>
            <w:r w:rsidRPr="00D511EA">
              <w:rPr>
                <w:rFonts w:cs="Arial"/>
                <w:sz w:val="22"/>
                <w:shd w:val="clear" w:color="auto" w:fill="FFFFFF"/>
              </w:rPr>
              <w:t>Фотохимико-физическую обработку с кодом 5530</w:t>
            </w:r>
          </w:p>
        </w:tc>
      </w:tr>
      <w:tr w:rsidR="00C9323F" w:rsidRPr="00746FC1" w14:paraId="1C352CD9" w14:textId="77777777" w:rsidTr="00E66DE8">
        <w:trPr>
          <w:trHeight w:val="47"/>
        </w:trPr>
        <w:tc>
          <w:tcPr>
            <w:tcW w:w="674" w:type="dxa"/>
            <w:tcBorders>
              <w:left w:val="single" w:sz="4" w:space="0" w:color="000000"/>
              <w:right w:val="single" w:sz="4" w:space="0" w:color="000000"/>
            </w:tcBorders>
          </w:tcPr>
          <w:p w14:paraId="06B764CB" w14:textId="77777777" w:rsidR="00C9323F" w:rsidRPr="00247E05" w:rsidRDefault="00C9323F" w:rsidP="00C9323F">
            <w:pPr>
              <w:pStyle w:val="ae"/>
              <w:numPr>
                <w:ilvl w:val="0"/>
                <w:numId w:val="4"/>
              </w:numPr>
              <w:ind w:left="357" w:hanging="357"/>
            </w:pPr>
          </w:p>
        </w:tc>
        <w:tc>
          <w:tcPr>
            <w:tcW w:w="1562" w:type="dxa"/>
            <w:vMerge/>
            <w:tcBorders>
              <w:left w:val="single" w:sz="4" w:space="0" w:color="000000"/>
              <w:right w:val="single" w:sz="4" w:space="0" w:color="000000"/>
            </w:tcBorders>
          </w:tcPr>
          <w:p w14:paraId="44A27FCF" w14:textId="77777777" w:rsidR="00C9323F" w:rsidRPr="00D511EA" w:rsidRDefault="00C9323F" w:rsidP="00C9323F">
            <w:pPr>
              <w:rPr>
                <w:sz w:val="22"/>
                <w:szCs w:val="22"/>
              </w:rPr>
            </w:pPr>
          </w:p>
        </w:tc>
        <w:tc>
          <w:tcPr>
            <w:tcW w:w="2552" w:type="dxa"/>
            <w:vMerge/>
            <w:tcBorders>
              <w:left w:val="single" w:sz="4" w:space="0" w:color="000000"/>
              <w:right w:val="single" w:sz="4" w:space="0" w:color="000000"/>
            </w:tcBorders>
          </w:tcPr>
          <w:p w14:paraId="290E0DA7" w14:textId="77777777" w:rsidR="00C9323F" w:rsidRPr="00D511EA" w:rsidRDefault="00C9323F" w:rsidP="00C9323F">
            <w:pPr>
              <w:rPr>
                <w:color w:val="000000"/>
                <w:sz w:val="22"/>
                <w:szCs w:val="22"/>
              </w:rPr>
            </w:pPr>
          </w:p>
        </w:tc>
        <w:tc>
          <w:tcPr>
            <w:tcW w:w="7372" w:type="dxa"/>
            <w:gridSpan w:val="47"/>
            <w:tcBorders>
              <w:top w:val="single" w:sz="4" w:space="0" w:color="000000"/>
              <w:left w:val="single" w:sz="4" w:space="0" w:color="000000"/>
              <w:bottom w:val="single" w:sz="4" w:space="0" w:color="000000"/>
              <w:right w:val="single" w:sz="4" w:space="0" w:color="000000"/>
            </w:tcBorders>
          </w:tcPr>
          <w:p w14:paraId="1B2E9743" w14:textId="77777777" w:rsidR="00C9323F" w:rsidRPr="00D511EA" w:rsidRDefault="00C9323F" w:rsidP="00C9323F">
            <w:pPr>
              <w:rPr>
                <w:sz w:val="22"/>
                <w:szCs w:val="22"/>
              </w:rPr>
            </w:pPr>
            <w:r w:rsidRPr="00D511EA">
              <w:rPr>
                <w:sz w:val="22"/>
                <w:szCs w:val="22"/>
              </w:rPr>
              <w:t>Код 8926 резервная</w:t>
            </w:r>
          </w:p>
          <w:p w14:paraId="656DA5C7" w14:textId="77777777" w:rsidR="00C9323F" w:rsidRPr="00D511EA" w:rsidRDefault="00C9323F" w:rsidP="00C9323F">
            <w:pPr>
              <w:pStyle w:val="25"/>
              <w:shd w:val="clear" w:color="auto" w:fill="auto"/>
              <w:spacing w:before="0" w:after="0" w:line="274" w:lineRule="exact"/>
            </w:pPr>
            <w:r w:rsidRPr="00D511EA">
              <w:t>Ввести наименование операции</w:t>
            </w:r>
          </w:p>
          <w:p w14:paraId="3A7DA53A" w14:textId="77777777" w:rsidR="00C9323F" w:rsidRPr="00D511EA" w:rsidRDefault="00C9323F" w:rsidP="00C9323F">
            <w:pPr>
              <w:pStyle w:val="25"/>
              <w:shd w:val="clear" w:color="auto" w:fill="auto"/>
              <w:spacing w:before="0" w:after="0" w:line="274" w:lineRule="exact"/>
            </w:pPr>
            <w:r w:rsidRPr="00D511EA">
              <w:t>Код 8926 – Сталкивание</w:t>
            </w:r>
          </w:p>
          <w:p w14:paraId="0138650F" w14:textId="77777777" w:rsidR="00C9323F" w:rsidRPr="00D511EA" w:rsidRDefault="00C9323F" w:rsidP="00C9323F">
            <w:pPr>
              <w:pStyle w:val="25"/>
              <w:shd w:val="clear" w:color="auto" w:fill="auto"/>
              <w:spacing w:before="0" w:after="0" w:line="274" w:lineRule="exact"/>
              <w:rPr>
                <w:color w:val="000000"/>
                <w:shd w:val="clear" w:color="auto" w:fill="FFFFFF"/>
                <w:lang w:bidi="ru-RU"/>
              </w:rPr>
            </w:pPr>
            <w:r w:rsidRPr="00D511EA">
              <w:t>Применяемость в технологических документах предприятия</w:t>
            </w:r>
          </w:p>
        </w:tc>
        <w:tc>
          <w:tcPr>
            <w:tcW w:w="3119" w:type="dxa"/>
            <w:gridSpan w:val="2"/>
            <w:tcBorders>
              <w:left w:val="single" w:sz="4" w:space="0" w:color="000000"/>
              <w:right w:val="single" w:sz="4" w:space="0" w:color="000000"/>
            </w:tcBorders>
          </w:tcPr>
          <w:p w14:paraId="6B89B2C2" w14:textId="77777777" w:rsidR="00C9323F" w:rsidRPr="00D511EA" w:rsidRDefault="00630EB7" w:rsidP="00C9323F">
            <w:pPr>
              <w:rPr>
                <w:sz w:val="22"/>
                <w:szCs w:val="22"/>
              </w:rPr>
            </w:pPr>
            <w:r w:rsidRPr="00D511EA">
              <w:rPr>
                <w:sz w:val="22"/>
                <w:szCs w:val="22"/>
              </w:rPr>
              <w:t>Принято частично.</w:t>
            </w:r>
          </w:p>
          <w:p w14:paraId="1C9BB32B" w14:textId="77777777" w:rsidR="00630EB7" w:rsidRPr="00D511EA" w:rsidRDefault="00630EB7" w:rsidP="00C9323F">
            <w:pPr>
              <w:rPr>
                <w:sz w:val="22"/>
                <w:szCs w:val="22"/>
              </w:rPr>
            </w:pPr>
            <w:r w:rsidRPr="00D511EA">
              <w:rPr>
                <w:sz w:val="22"/>
                <w:szCs w:val="22"/>
              </w:rPr>
              <w:t xml:space="preserve">Операция введена с кодом 8719 </w:t>
            </w:r>
            <w:r w:rsidRPr="00D511EA">
              <w:t>Сутюживание</w:t>
            </w:r>
          </w:p>
        </w:tc>
      </w:tr>
      <w:tr w:rsidR="00C9323F" w:rsidRPr="00746FC1" w14:paraId="08D784FD" w14:textId="77777777" w:rsidTr="00E66DE8">
        <w:trPr>
          <w:trHeight w:val="47"/>
        </w:trPr>
        <w:tc>
          <w:tcPr>
            <w:tcW w:w="674" w:type="dxa"/>
            <w:tcBorders>
              <w:left w:val="single" w:sz="4" w:space="0" w:color="000000"/>
              <w:right w:val="single" w:sz="4" w:space="0" w:color="000000"/>
            </w:tcBorders>
          </w:tcPr>
          <w:p w14:paraId="3F064B76" w14:textId="77777777" w:rsidR="00C9323F" w:rsidRPr="00247E05" w:rsidRDefault="00C9323F" w:rsidP="00C9323F">
            <w:pPr>
              <w:pStyle w:val="ae"/>
              <w:numPr>
                <w:ilvl w:val="0"/>
                <w:numId w:val="4"/>
              </w:numPr>
              <w:ind w:left="357" w:hanging="357"/>
            </w:pPr>
          </w:p>
        </w:tc>
        <w:tc>
          <w:tcPr>
            <w:tcW w:w="1562" w:type="dxa"/>
            <w:tcBorders>
              <w:left w:val="single" w:sz="4" w:space="0" w:color="000000"/>
              <w:right w:val="single" w:sz="4" w:space="0" w:color="000000"/>
            </w:tcBorders>
          </w:tcPr>
          <w:p w14:paraId="6F89C468" w14:textId="77777777" w:rsidR="00C9323F" w:rsidRPr="00D511EA" w:rsidRDefault="00C9323F" w:rsidP="00C9323F">
            <w:pPr>
              <w:rPr>
                <w:sz w:val="22"/>
                <w:szCs w:val="22"/>
              </w:rPr>
            </w:pPr>
            <w:r w:rsidRPr="00D511EA">
              <w:rPr>
                <w:bCs/>
                <w:sz w:val="22"/>
                <w:szCs w:val="22"/>
              </w:rPr>
              <w:t xml:space="preserve">Ввести </w:t>
            </w:r>
            <w:r w:rsidRPr="00D511EA">
              <w:rPr>
                <w:bCs/>
                <w:sz w:val="22"/>
                <w:szCs w:val="22"/>
              </w:rPr>
              <w:br/>
              <w:t>раздел 8</w:t>
            </w:r>
          </w:p>
        </w:tc>
        <w:tc>
          <w:tcPr>
            <w:tcW w:w="2552" w:type="dxa"/>
            <w:tcBorders>
              <w:left w:val="single" w:sz="4" w:space="0" w:color="000000"/>
              <w:right w:val="single" w:sz="4" w:space="0" w:color="000000"/>
            </w:tcBorders>
          </w:tcPr>
          <w:p w14:paraId="1340C21F" w14:textId="77777777" w:rsidR="00C9323F" w:rsidRPr="00D511EA" w:rsidRDefault="00C9323F" w:rsidP="00C9323F">
            <w:pPr>
              <w:rPr>
                <w:color w:val="000000"/>
                <w:sz w:val="22"/>
                <w:szCs w:val="22"/>
              </w:rPr>
            </w:pPr>
            <w:r w:rsidRPr="00D511EA">
              <w:rPr>
                <w:color w:val="000000"/>
                <w:sz w:val="22"/>
                <w:szCs w:val="22"/>
              </w:rPr>
              <w:t>АО «ЦНИИмаш» (ГК Роскосмос)</w:t>
            </w:r>
          </w:p>
          <w:p w14:paraId="3663C7F3" w14:textId="77777777" w:rsidR="00C9323F" w:rsidRPr="00D511EA" w:rsidRDefault="00C9323F" w:rsidP="00C9323F">
            <w:pPr>
              <w:rPr>
                <w:color w:val="000000"/>
                <w:sz w:val="22"/>
                <w:szCs w:val="22"/>
              </w:rPr>
            </w:pPr>
            <w:r w:rsidRPr="00D511EA">
              <w:rPr>
                <w:color w:val="000000"/>
                <w:sz w:val="22"/>
                <w:szCs w:val="22"/>
              </w:rPr>
              <w:t>Исх. № ОС-4156 от 03.03.2026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CFA80F5" w14:textId="77777777" w:rsidR="00C9323F" w:rsidRPr="00D511EA" w:rsidRDefault="00C9323F" w:rsidP="00C9323F">
            <w:pPr>
              <w:rPr>
                <w:color w:val="000000"/>
                <w:sz w:val="22"/>
                <w:szCs w:val="22"/>
                <w:shd w:val="clear" w:color="auto" w:fill="FFFFFF"/>
                <w:lang w:bidi="ru-RU"/>
              </w:rPr>
            </w:pPr>
            <w:r w:rsidRPr="00D511EA">
              <w:rPr>
                <w:color w:val="000000"/>
                <w:sz w:val="22"/>
                <w:szCs w:val="22"/>
                <w:shd w:val="clear" w:color="auto" w:fill="FFFFFF"/>
                <w:lang w:bidi="ru-RU"/>
              </w:rPr>
              <w:t>Ввести раздел 8 "Алфавитно-предметный указатель"</w:t>
            </w:r>
          </w:p>
          <w:p w14:paraId="2131FC04" w14:textId="77777777" w:rsidR="00C9323F" w:rsidRPr="00D511EA" w:rsidRDefault="00C9323F" w:rsidP="00C9323F">
            <w:pPr>
              <w:rPr>
                <w:color w:val="000000"/>
                <w:sz w:val="22"/>
                <w:szCs w:val="22"/>
                <w:shd w:val="clear" w:color="auto" w:fill="FFFFFF"/>
                <w:lang w:bidi="ru-RU"/>
              </w:rPr>
            </w:pPr>
            <w:r w:rsidRPr="00D511EA">
              <w:rPr>
                <w:color w:val="000000"/>
                <w:sz w:val="22"/>
                <w:szCs w:val="22"/>
                <w:shd w:val="clear" w:color="auto" w:fill="FFFFFF"/>
                <w:lang w:bidi="ru-RU"/>
              </w:rPr>
              <w:t>Обоснование:</w:t>
            </w:r>
          </w:p>
          <w:p w14:paraId="159DE419" w14:textId="77777777" w:rsidR="00C9323F" w:rsidRPr="00D511EA" w:rsidRDefault="00C9323F" w:rsidP="00C9323F">
            <w:pPr>
              <w:rPr>
                <w:sz w:val="22"/>
                <w:szCs w:val="22"/>
              </w:rPr>
            </w:pPr>
            <w:r w:rsidRPr="00D511EA">
              <w:rPr>
                <w:color w:val="000000"/>
                <w:sz w:val="22"/>
                <w:szCs w:val="22"/>
                <w:shd w:val="clear" w:color="auto" w:fill="FFFFFF"/>
                <w:lang w:bidi="ru-RU"/>
              </w:rPr>
              <w:t>Сокращение производственного времени</w:t>
            </w:r>
          </w:p>
        </w:tc>
        <w:tc>
          <w:tcPr>
            <w:tcW w:w="3119" w:type="dxa"/>
            <w:gridSpan w:val="2"/>
            <w:tcBorders>
              <w:left w:val="single" w:sz="4" w:space="0" w:color="000000"/>
              <w:right w:val="single" w:sz="4" w:space="0" w:color="000000"/>
            </w:tcBorders>
          </w:tcPr>
          <w:p w14:paraId="654440DC" w14:textId="77777777" w:rsidR="00C9323F" w:rsidRPr="00D511EA" w:rsidRDefault="00630EB7" w:rsidP="00C9323F">
            <w:pPr>
              <w:rPr>
                <w:sz w:val="22"/>
                <w:szCs w:val="22"/>
              </w:rPr>
            </w:pPr>
            <w:r w:rsidRPr="00D511EA">
              <w:rPr>
                <w:sz w:val="22"/>
                <w:szCs w:val="22"/>
              </w:rPr>
              <w:t>Принято к сведению.</w:t>
            </w:r>
          </w:p>
          <w:p w14:paraId="06793774" w14:textId="77777777" w:rsidR="00630EB7" w:rsidRPr="00D511EA" w:rsidRDefault="00630EB7" w:rsidP="00630EB7">
            <w:pPr>
              <w:rPr>
                <w:sz w:val="22"/>
                <w:szCs w:val="22"/>
              </w:rPr>
            </w:pPr>
            <w:r w:rsidRPr="00D511EA">
              <w:rPr>
                <w:sz w:val="22"/>
                <w:szCs w:val="22"/>
              </w:rPr>
              <w:t>Предлагается проект стандарта подготовить в формате стандарта с цифровым содержанием.</w:t>
            </w:r>
          </w:p>
          <w:p w14:paraId="73511675" w14:textId="77777777" w:rsidR="004D1C48" w:rsidRPr="00D511EA" w:rsidRDefault="004D1C48" w:rsidP="00630EB7">
            <w:pPr>
              <w:rPr>
                <w:sz w:val="22"/>
                <w:szCs w:val="22"/>
              </w:rPr>
            </w:pPr>
            <w:r w:rsidRPr="00D511EA">
              <w:rPr>
                <w:sz w:val="22"/>
                <w:szCs w:val="22"/>
              </w:rPr>
              <w:t>Алфавитный указатель целесообразно подготовить после согласования окончательной редакции проекта стандарта ввиду большого объема введенных новых операций</w:t>
            </w:r>
          </w:p>
        </w:tc>
      </w:tr>
      <w:tr w:rsidR="00247E05" w:rsidRPr="00746FC1" w14:paraId="50652FD0" w14:textId="77777777" w:rsidTr="00E66DE8">
        <w:trPr>
          <w:trHeight w:val="47"/>
        </w:trPr>
        <w:tc>
          <w:tcPr>
            <w:tcW w:w="674" w:type="dxa"/>
            <w:tcBorders>
              <w:left w:val="single" w:sz="4" w:space="0" w:color="000000"/>
              <w:right w:val="single" w:sz="4" w:space="0" w:color="000000"/>
            </w:tcBorders>
          </w:tcPr>
          <w:p w14:paraId="4F158266" w14:textId="77777777" w:rsidR="00247E05" w:rsidRPr="00746FC1" w:rsidRDefault="00247E05" w:rsidP="00C9323F">
            <w:pPr>
              <w:pStyle w:val="ae"/>
              <w:numPr>
                <w:ilvl w:val="0"/>
                <w:numId w:val="4"/>
              </w:numPr>
              <w:ind w:left="357" w:hanging="357"/>
            </w:pPr>
          </w:p>
        </w:tc>
        <w:tc>
          <w:tcPr>
            <w:tcW w:w="1562" w:type="dxa"/>
            <w:tcBorders>
              <w:left w:val="single" w:sz="4" w:space="0" w:color="000000"/>
              <w:right w:val="single" w:sz="4" w:space="0" w:color="000000"/>
            </w:tcBorders>
          </w:tcPr>
          <w:p w14:paraId="07386E81" w14:textId="77777777" w:rsidR="00247E05" w:rsidRPr="00D511EA" w:rsidRDefault="00247E05" w:rsidP="00C9323F">
            <w:pPr>
              <w:rPr>
                <w:bCs/>
                <w:sz w:val="22"/>
                <w:szCs w:val="22"/>
              </w:rPr>
            </w:pPr>
            <w:r w:rsidRPr="00D511EA">
              <w:rPr>
                <w:bCs/>
                <w:sz w:val="22"/>
                <w:szCs w:val="22"/>
              </w:rPr>
              <w:t xml:space="preserve">Последняя </w:t>
            </w:r>
            <w:r w:rsidRPr="00D511EA">
              <w:rPr>
                <w:bCs/>
                <w:sz w:val="22"/>
                <w:szCs w:val="22"/>
              </w:rPr>
              <w:lastRenderedPageBreak/>
              <w:t>страница</w:t>
            </w:r>
          </w:p>
        </w:tc>
        <w:tc>
          <w:tcPr>
            <w:tcW w:w="2552" w:type="dxa"/>
            <w:tcBorders>
              <w:left w:val="single" w:sz="4" w:space="0" w:color="000000"/>
              <w:right w:val="single" w:sz="4" w:space="0" w:color="000000"/>
            </w:tcBorders>
          </w:tcPr>
          <w:p w14:paraId="1AF41079" w14:textId="77777777" w:rsidR="00247E05" w:rsidRPr="00D511EA" w:rsidRDefault="00247E05" w:rsidP="00C9323F">
            <w:pPr>
              <w:rPr>
                <w:color w:val="000000"/>
                <w:sz w:val="22"/>
                <w:szCs w:val="22"/>
              </w:rPr>
            </w:pPr>
            <w:r w:rsidRPr="00D511EA">
              <w:rPr>
                <w:rFonts w:eastAsia="Calibri"/>
                <w:sz w:val="22"/>
                <w:szCs w:val="22"/>
              </w:rPr>
              <w:lastRenderedPageBreak/>
              <w:t xml:space="preserve">АО «НПП «Радар ммс», </w:t>
            </w:r>
            <w:r w:rsidRPr="00D511EA">
              <w:rPr>
                <w:rFonts w:eastAsia="Calibri"/>
                <w:sz w:val="22"/>
                <w:szCs w:val="22"/>
              </w:rPr>
              <w:lastRenderedPageBreak/>
              <w:t>ИСХ. 290/3-0312 от 16.07.2026</w:t>
            </w:r>
          </w:p>
        </w:tc>
        <w:tc>
          <w:tcPr>
            <w:tcW w:w="7372" w:type="dxa"/>
            <w:gridSpan w:val="47"/>
            <w:tcBorders>
              <w:top w:val="single" w:sz="4" w:space="0" w:color="000000"/>
              <w:left w:val="single" w:sz="4" w:space="0" w:color="000000"/>
              <w:bottom w:val="single" w:sz="4" w:space="0" w:color="000000"/>
              <w:right w:val="single" w:sz="4" w:space="0" w:color="000000"/>
            </w:tcBorders>
          </w:tcPr>
          <w:p w14:paraId="2028C1FC" w14:textId="77777777" w:rsidR="00247E05" w:rsidRPr="00D511EA" w:rsidRDefault="00247E05" w:rsidP="00247E05">
            <w:pPr>
              <w:rPr>
                <w:sz w:val="22"/>
                <w:szCs w:val="22"/>
              </w:rPr>
            </w:pPr>
            <w:r w:rsidRPr="00D511EA">
              <w:rPr>
                <w:sz w:val="22"/>
                <w:szCs w:val="22"/>
              </w:rPr>
              <w:lastRenderedPageBreak/>
              <w:t>Замечание:</w:t>
            </w:r>
          </w:p>
          <w:p w14:paraId="56A693B9" w14:textId="77777777" w:rsidR="00247E05" w:rsidRPr="00D511EA" w:rsidRDefault="00247E05" w:rsidP="00247E05">
            <w:pPr>
              <w:tabs>
                <w:tab w:val="left" w:pos="284"/>
              </w:tabs>
              <w:rPr>
                <w:rFonts w:eastAsia="Calibri"/>
                <w:sz w:val="22"/>
                <w:szCs w:val="22"/>
              </w:rPr>
            </w:pPr>
            <w:r w:rsidRPr="00D511EA">
              <w:rPr>
                <w:rFonts w:eastAsia="Calibri"/>
                <w:sz w:val="22"/>
                <w:szCs w:val="22"/>
              </w:rPr>
              <w:lastRenderedPageBreak/>
              <w:t>Оформление последней страницы проекта не соответствует обязательному приложению ГОСТ Р 1.5.</w:t>
            </w:r>
          </w:p>
          <w:p w14:paraId="4F7DFC5E" w14:textId="77777777" w:rsidR="00247E05" w:rsidRPr="00D511EA" w:rsidRDefault="00247E05" w:rsidP="00247E05">
            <w:pPr>
              <w:tabs>
                <w:tab w:val="left" w:pos="284"/>
              </w:tabs>
              <w:rPr>
                <w:rFonts w:eastAsia="Calibri"/>
                <w:sz w:val="22"/>
                <w:szCs w:val="22"/>
              </w:rPr>
            </w:pPr>
          </w:p>
          <w:p w14:paraId="2F478C06" w14:textId="77777777" w:rsidR="00247E05" w:rsidRPr="00D511EA" w:rsidRDefault="00247E05" w:rsidP="00247E05">
            <w:pPr>
              <w:tabs>
                <w:tab w:val="left" w:pos="284"/>
              </w:tabs>
              <w:rPr>
                <w:rFonts w:eastAsia="Calibri"/>
                <w:sz w:val="22"/>
                <w:szCs w:val="22"/>
              </w:rPr>
            </w:pPr>
            <w:r w:rsidRPr="00D511EA">
              <w:rPr>
                <w:rFonts w:eastAsia="Calibri"/>
                <w:sz w:val="22"/>
                <w:szCs w:val="22"/>
              </w:rPr>
              <w:t xml:space="preserve">Исключить двоеточие («:») после «Руководитель разработки:» и </w:t>
            </w:r>
          </w:p>
          <w:p w14:paraId="66D38EE7" w14:textId="77777777" w:rsidR="00247E05" w:rsidRPr="00D511EA" w:rsidRDefault="00247E05" w:rsidP="00247E05">
            <w:pPr>
              <w:tabs>
                <w:tab w:val="left" w:pos="284"/>
              </w:tabs>
              <w:rPr>
                <w:rFonts w:eastAsia="Calibri"/>
                <w:sz w:val="22"/>
                <w:szCs w:val="22"/>
              </w:rPr>
            </w:pPr>
            <w:r w:rsidRPr="00D511EA">
              <w:rPr>
                <w:rFonts w:eastAsia="Calibri"/>
                <w:sz w:val="22"/>
                <w:szCs w:val="22"/>
              </w:rPr>
              <w:t>«Исполнители:».</w:t>
            </w:r>
          </w:p>
          <w:p w14:paraId="5D1E341E" w14:textId="77777777" w:rsidR="00247E05" w:rsidRPr="00D511EA" w:rsidRDefault="00247E05" w:rsidP="00247E05">
            <w:pPr>
              <w:rPr>
                <w:sz w:val="22"/>
                <w:szCs w:val="22"/>
              </w:rPr>
            </w:pPr>
          </w:p>
          <w:p w14:paraId="6AC25AEE" w14:textId="77777777" w:rsidR="00247E05" w:rsidRPr="00D511EA" w:rsidRDefault="00247E05" w:rsidP="00247E05">
            <w:pPr>
              <w:rPr>
                <w:sz w:val="22"/>
                <w:szCs w:val="22"/>
              </w:rPr>
            </w:pPr>
            <w:r w:rsidRPr="00D511EA">
              <w:rPr>
                <w:sz w:val="22"/>
                <w:szCs w:val="22"/>
              </w:rPr>
              <w:t>Предложение:</w:t>
            </w:r>
          </w:p>
          <w:p w14:paraId="3D275C37" w14:textId="77777777" w:rsidR="00247E05" w:rsidRPr="00D511EA" w:rsidRDefault="00247E05" w:rsidP="00247E05">
            <w:pPr>
              <w:tabs>
                <w:tab w:val="left" w:pos="284"/>
              </w:tabs>
              <w:rPr>
                <w:rFonts w:eastAsia="Calibri"/>
                <w:sz w:val="22"/>
                <w:szCs w:val="22"/>
              </w:rPr>
            </w:pPr>
            <w:r w:rsidRPr="00D511EA">
              <w:rPr>
                <w:rFonts w:eastAsia="Calibri"/>
                <w:sz w:val="22"/>
                <w:szCs w:val="22"/>
              </w:rPr>
              <w:t>Расположить последнюю страницу на нечетном листе, добавить поле «Руководитель организации-разработчика».</w:t>
            </w:r>
          </w:p>
          <w:p w14:paraId="2A097835" w14:textId="77777777" w:rsidR="00247E05" w:rsidRPr="00D511EA" w:rsidRDefault="00247E05" w:rsidP="00247E05">
            <w:pPr>
              <w:tabs>
                <w:tab w:val="left" w:pos="284"/>
              </w:tabs>
              <w:rPr>
                <w:rFonts w:eastAsia="Calibri"/>
                <w:sz w:val="22"/>
                <w:szCs w:val="22"/>
              </w:rPr>
            </w:pPr>
          </w:p>
          <w:p w14:paraId="48555502" w14:textId="77777777" w:rsidR="00247E05" w:rsidRPr="00D511EA" w:rsidRDefault="00247E05" w:rsidP="00247E05">
            <w:pPr>
              <w:rPr>
                <w:sz w:val="22"/>
                <w:szCs w:val="22"/>
              </w:rPr>
            </w:pPr>
            <w:r w:rsidRPr="00D511EA">
              <w:rPr>
                <w:rFonts w:eastAsia="Calibri"/>
                <w:sz w:val="22"/>
                <w:szCs w:val="22"/>
              </w:rPr>
              <w:t>«Руководитель разработки» и «Исполнители».</w:t>
            </w:r>
          </w:p>
          <w:p w14:paraId="0CAAF9B5" w14:textId="77777777" w:rsidR="00247E05" w:rsidRPr="00D511EA" w:rsidRDefault="00247E05" w:rsidP="00247E05">
            <w:pPr>
              <w:rPr>
                <w:sz w:val="22"/>
                <w:szCs w:val="22"/>
              </w:rPr>
            </w:pPr>
            <w:r w:rsidRPr="00D511EA">
              <w:rPr>
                <w:sz w:val="22"/>
                <w:szCs w:val="22"/>
              </w:rPr>
              <w:t>Обоснование:</w:t>
            </w:r>
          </w:p>
          <w:p w14:paraId="163A4F47" w14:textId="77777777" w:rsidR="00247E05" w:rsidRPr="00D511EA" w:rsidRDefault="00247E05" w:rsidP="00C9323F">
            <w:pPr>
              <w:rPr>
                <w:color w:val="000000"/>
                <w:sz w:val="22"/>
                <w:szCs w:val="22"/>
                <w:shd w:val="clear" w:color="auto" w:fill="FFFFFF"/>
                <w:lang w:bidi="ru-RU"/>
              </w:rPr>
            </w:pPr>
            <w:r w:rsidRPr="00D511EA">
              <w:rPr>
                <w:rFonts w:eastAsia="Calibri"/>
                <w:sz w:val="22"/>
                <w:szCs w:val="22"/>
              </w:rPr>
              <w:t>ГОСТ Р 1.5‒2012 п. 5.6.2 «</w:t>
            </w:r>
            <w:r w:rsidRPr="00D511EA">
              <w:rPr>
                <w:rStyle w:val="apple-converted-space"/>
                <w:color w:val="000000"/>
                <w:sz w:val="22"/>
                <w:szCs w:val="22"/>
              </w:rPr>
              <w:t> </w:t>
            </w:r>
            <w:r w:rsidRPr="00D511EA">
              <w:rPr>
                <w:color w:val="000000"/>
                <w:sz w:val="22"/>
                <w:szCs w:val="22"/>
              </w:rPr>
              <w:t>Последнюю страницу проекта стандарта оформляют в соответствии с правилами, приведенными в приложении Д.</w:t>
            </w:r>
            <w:r w:rsidRPr="00D511EA">
              <w:rPr>
                <w:rFonts w:eastAsia="Calibri"/>
                <w:sz w:val="22"/>
                <w:szCs w:val="22"/>
              </w:rPr>
              <w:t>».</w:t>
            </w:r>
          </w:p>
        </w:tc>
        <w:tc>
          <w:tcPr>
            <w:tcW w:w="3119" w:type="dxa"/>
            <w:gridSpan w:val="2"/>
            <w:tcBorders>
              <w:left w:val="single" w:sz="4" w:space="0" w:color="000000"/>
              <w:right w:val="single" w:sz="4" w:space="0" w:color="000000"/>
            </w:tcBorders>
          </w:tcPr>
          <w:p w14:paraId="560004F3" w14:textId="77777777" w:rsidR="00AB27E9" w:rsidRPr="00D511EA" w:rsidRDefault="00AB27E9" w:rsidP="00AB27E9">
            <w:pPr>
              <w:rPr>
                <w:sz w:val="22"/>
                <w:szCs w:val="22"/>
              </w:rPr>
            </w:pPr>
            <w:r w:rsidRPr="00D511EA">
              <w:rPr>
                <w:sz w:val="22"/>
                <w:szCs w:val="22"/>
              </w:rPr>
              <w:lastRenderedPageBreak/>
              <w:t>Принято к сведению.</w:t>
            </w:r>
          </w:p>
          <w:p w14:paraId="59CAB3EB" w14:textId="77777777" w:rsidR="00247E05" w:rsidRPr="00D511EA" w:rsidRDefault="00247E05" w:rsidP="00C9323F">
            <w:pPr>
              <w:rPr>
                <w:sz w:val="22"/>
                <w:szCs w:val="22"/>
              </w:rPr>
            </w:pPr>
          </w:p>
        </w:tc>
      </w:tr>
      <w:tr w:rsidR="00C9323F" w:rsidRPr="00746FC1" w14:paraId="3FB9F11B" w14:textId="77777777" w:rsidTr="00E66DE8">
        <w:trPr>
          <w:trHeight w:val="47"/>
        </w:trPr>
        <w:tc>
          <w:tcPr>
            <w:tcW w:w="674" w:type="dxa"/>
            <w:tcBorders>
              <w:left w:val="single" w:sz="4" w:space="0" w:color="000000"/>
              <w:right w:val="single" w:sz="4" w:space="0" w:color="000000"/>
            </w:tcBorders>
          </w:tcPr>
          <w:p w14:paraId="54E8188D" w14:textId="77777777" w:rsidR="00C9323F" w:rsidRPr="00746FC1" w:rsidRDefault="00C9323F" w:rsidP="00C9323F">
            <w:pPr>
              <w:pStyle w:val="ae"/>
              <w:numPr>
                <w:ilvl w:val="0"/>
                <w:numId w:val="4"/>
              </w:numPr>
              <w:ind w:left="357" w:hanging="357"/>
            </w:pPr>
          </w:p>
        </w:tc>
        <w:tc>
          <w:tcPr>
            <w:tcW w:w="1562" w:type="dxa"/>
            <w:tcBorders>
              <w:left w:val="single" w:sz="4" w:space="0" w:color="000000"/>
              <w:right w:val="single" w:sz="4" w:space="0" w:color="000000"/>
            </w:tcBorders>
          </w:tcPr>
          <w:p w14:paraId="6702B8D4" w14:textId="77777777" w:rsidR="00C9323F" w:rsidRPr="00D511EA" w:rsidRDefault="00C9323F" w:rsidP="00C9323F">
            <w:pPr>
              <w:rPr>
                <w:sz w:val="22"/>
                <w:szCs w:val="22"/>
              </w:rPr>
            </w:pPr>
            <w:r w:rsidRPr="00D511EA">
              <w:rPr>
                <w:sz w:val="22"/>
                <w:szCs w:val="22"/>
              </w:rPr>
              <w:t>Пояснительная записка</w:t>
            </w:r>
          </w:p>
        </w:tc>
        <w:tc>
          <w:tcPr>
            <w:tcW w:w="2552" w:type="dxa"/>
            <w:tcBorders>
              <w:left w:val="single" w:sz="4" w:space="0" w:color="000000"/>
              <w:right w:val="single" w:sz="4" w:space="0" w:color="000000"/>
            </w:tcBorders>
          </w:tcPr>
          <w:p w14:paraId="6E799486" w14:textId="77777777" w:rsidR="00C9323F" w:rsidRPr="00D511EA" w:rsidRDefault="00C9323F" w:rsidP="00C9323F">
            <w:pPr>
              <w:rPr>
                <w:color w:val="000000"/>
                <w:sz w:val="22"/>
                <w:szCs w:val="22"/>
              </w:rPr>
            </w:pPr>
            <w:r w:rsidRPr="00D511EA">
              <w:rPr>
                <w:bCs/>
                <w:sz w:val="22"/>
                <w:szCs w:val="22"/>
              </w:rPr>
              <w:t>АО Концерн НПО «Аврора», Исх. № 20210/12-4422 от 06.03.2026</w:t>
            </w:r>
          </w:p>
        </w:tc>
        <w:tc>
          <w:tcPr>
            <w:tcW w:w="7372" w:type="dxa"/>
            <w:gridSpan w:val="47"/>
            <w:tcBorders>
              <w:top w:val="single" w:sz="4" w:space="0" w:color="000000"/>
              <w:left w:val="single" w:sz="4" w:space="0" w:color="000000"/>
              <w:bottom w:val="single" w:sz="4" w:space="0" w:color="000000"/>
              <w:right w:val="single" w:sz="4" w:space="0" w:color="000000"/>
            </w:tcBorders>
          </w:tcPr>
          <w:p w14:paraId="4943CE04" w14:textId="77777777" w:rsidR="00C9323F" w:rsidRPr="00D511EA" w:rsidRDefault="00C9323F" w:rsidP="00C9323F">
            <w:pPr>
              <w:rPr>
                <w:sz w:val="22"/>
                <w:szCs w:val="22"/>
              </w:rPr>
            </w:pPr>
            <w:r w:rsidRPr="00D511EA">
              <w:rPr>
                <w:sz w:val="22"/>
                <w:szCs w:val="22"/>
              </w:rPr>
              <w:t>Добавить обоснование для включения разрабатываемого ГОСТ Р в том 1 Сводного перечня ДСОП.</w:t>
            </w:r>
          </w:p>
          <w:p w14:paraId="49435AAD" w14:textId="77777777" w:rsidR="00C9323F" w:rsidRPr="00D511EA" w:rsidRDefault="00C9323F" w:rsidP="00C9323F">
            <w:pPr>
              <w:rPr>
                <w:sz w:val="22"/>
                <w:szCs w:val="22"/>
              </w:rPr>
            </w:pPr>
            <w:r w:rsidRPr="00D511EA">
              <w:rPr>
                <w:sz w:val="22"/>
                <w:szCs w:val="22"/>
              </w:rPr>
              <w:t>Так как данный ГОСТ Р будет применяться и для военной техники</w:t>
            </w:r>
          </w:p>
        </w:tc>
        <w:tc>
          <w:tcPr>
            <w:tcW w:w="3119" w:type="dxa"/>
            <w:gridSpan w:val="2"/>
            <w:tcBorders>
              <w:left w:val="single" w:sz="4" w:space="0" w:color="000000"/>
              <w:right w:val="single" w:sz="4" w:space="0" w:color="000000"/>
            </w:tcBorders>
          </w:tcPr>
          <w:p w14:paraId="37FA75EA" w14:textId="77777777" w:rsidR="00AB27E9" w:rsidRPr="00D511EA" w:rsidRDefault="00AB27E9" w:rsidP="00AB27E9">
            <w:pPr>
              <w:rPr>
                <w:sz w:val="22"/>
                <w:szCs w:val="22"/>
              </w:rPr>
            </w:pPr>
            <w:r w:rsidRPr="00D511EA">
              <w:rPr>
                <w:sz w:val="22"/>
                <w:szCs w:val="22"/>
              </w:rPr>
              <w:t>Принято к сведению.</w:t>
            </w:r>
          </w:p>
          <w:p w14:paraId="1E8A6E66" w14:textId="77777777" w:rsidR="00C9323F" w:rsidRPr="00D511EA" w:rsidRDefault="00C9323F" w:rsidP="00C9323F">
            <w:pPr>
              <w:rPr>
                <w:sz w:val="22"/>
                <w:szCs w:val="22"/>
              </w:rPr>
            </w:pPr>
          </w:p>
        </w:tc>
      </w:tr>
    </w:tbl>
    <w:p w14:paraId="5B637F89" w14:textId="77777777" w:rsidR="00724FA5" w:rsidRDefault="00724FA5">
      <w:pPr>
        <w:rPr>
          <w:sz w:val="22"/>
          <w:szCs w:val="22"/>
        </w:rPr>
      </w:pPr>
    </w:p>
    <w:p w14:paraId="132085BC" w14:textId="77777777" w:rsidR="00142CEE" w:rsidRPr="003521EA" w:rsidRDefault="00142CEE" w:rsidP="00142CEE">
      <w:pPr>
        <w:jc w:val="both"/>
        <w:rPr>
          <w:noProof/>
          <w:color w:val="000000" w:themeColor="text1"/>
          <w:sz w:val="28"/>
          <w:szCs w:val="28"/>
        </w:rPr>
      </w:pPr>
      <w:r w:rsidRPr="003521EA">
        <w:rPr>
          <w:noProof/>
          <w:color w:val="000000" w:themeColor="text1"/>
          <w:sz w:val="28"/>
          <w:szCs w:val="28"/>
        </w:rPr>
        <w:t xml:space="preserve">Начальник отдела </w:t>
      </w:r>
    </w:p>
    <w:p w14:paraId="61B74467" w14:textId="633E0B01" w:rsidR="00142CEE" w:rsidRPr="003521EA" w:rsidRDefault="00142CEE" w:rsidP="00142CEE">
      <w:pPr>
        <w:jc w:val="both"/>
        <w:rPr>
          <w:noProof/>
          <w:color w:val="000000" w:themeColor="text1"/>
          <w:sz w:val="28"/>
          <w:szCs w:val="28"/>
        </w:rPr>
      </w:pPr>
      <w:r w:rsidRPr="003521EA">
        <w:rPr>
          <w:noProof/>
          <w:color w:val="000000" w:themeColor="text1"/>
          <w:sz w:val="28"/>
          <w:szCs w:val="28"/>
        </w:rPr>
        <w:t xml:space="preserve">нефтегазового, теплогенерирующего </w:t>
      </w:r>
    </w:p>
    <w:p w14:paraId="4EC80BB8" w14:textId="77777777" w:rsidR="00142CEE" w:rsidRPr="003521EA" w:rsidRDefault="00142CEE" w:rsidP="00142CEE">
      <w:pPr>
        <w:jc w:val="both"/>
        <w:rPr>
          <w:noProof/>
          <w:color w:val="000000" w:themeColor="text1"/>
          <w:sz w:val="28"/>
          <w:szCs w:val="28"/>
        </w:rPr>
      </w:pPr>
      <w:r w:rsidRPr="003521EA">
        <w:rPr>
          <w:noProof/>
          <w:color w:val="000000" w:themeColor="text1"/>
          <w:sz w:val="28"/>
          <w:szCs w:val="28"/>
        </w:rPr>
        <w:t xml:space="preserve">оборудования и станкостроения </w:t>
      </w:r>
    </w:p>
    <w:p w14:paraId="6B7665B0" w14:textId="77777777" w:rsidR="00142CEE" w:rsidRPr="003521EA" w:rsidRDefault="00142CEE" w:rsidP="00142CEE">
      <w:pPr>
        <w:jc w:val="both"/>
        <w:rPr>
          <w:noProof/>
          <w:color w:val="000000" w:themeColor="text1"/>
          <w:sz w:val="28"/>
          <w:szCs w:val="28"/>
        </w:rPr>
      </w:pPr>
      <w:r w:rsidRPr="003521EA">
        <w:rPr>
          <w:color w:val="000000" w:themeColor="text1"/>
          <w:sz w:val="28"/>
          <w:szCs w:val="28"/>
        </w:rPr>
        <w:t>ФГБУ «Институт стандартизации»</w:t>
      </w:r>
      <w:r w:rsidRPr="003521EA">
        <w:rPr>
          <w:noProof/>
          <w:color w:val="000000" w:themeColor="text1"/>
          <w:sz w:val="28"/>
          <w:szCs w:val="28"/>
        </w:rPr>
        <w:tab/>
      </w:r>
      <w:r w:rsidRPr="003521EA">
        <w:rPr>
          <w:noProof/>
          <w:color w:val="000000" w:themeColor="text1"/>
          <w:sz w:val="28"/>
          <w:szCs w:val="28"/>
        </w:rPr>
        <w:tab/>
      </w:r>
      <w:r w:rsidRPr="003521EA">
        <w:rPr>
          <w:noProof/>
          <w:color w:val="000000" w:themeColor="text1"/>
          <w:sz w:val="28"/>
          <w:szCs w:val="28"/>
        </w:rPr>
        <w:tab/>
      </w:r>
      <w:r>
        <w:rPr>
          <w:noProof/>
          <w:color w:val="000000" w:themeColor="text1"/>
          <w:sz w:val="28"/>
          <w:szCs w:val="28"/>
        </w:rPr>
        <w:tab/>
      </w:r>
      <w:r>
        <w:rPr>
          <w:noProof/>
          <w:color w:val="000000" w:themeColor="text1"/>
          <w:sz w:val="28"/>
          <w:szCs w:val="28"/>
        </w:rPr>
        <w:tab/>
      </w:r>
      <w:r>
        <w:rPr>
          <w:noProof/>
          <w:color w:val="000000" w:themeColor="text1"/>
          <w:sz w:val="28"/>
          <w:szCs w:val="28"/>
        </w:rPr>
        <w:tab/>
      </w:r>
      <w:r w:rsidRPr="003521EA">
        <w:rPr>
          <w:noProof/>
          <w:color w:val="000000" w:themeColor="text1"/>
          <w:sz w:val="28"/>
          <w:szCs w:val="28"/>
        </w:rPr>
        <w:tab/>
      </w:r>
      <w:r w:rsidRPr="003521EA">
        <w:rPr>
          <w:noProof/>
          <w:color w:val="000000" w:themeColor="text1"/>
          <w:sz w:val="28"/>
          <w:szCs w:val="28"/>
        </w:rPr>
        <w:tab/>
      </w:r>
      <w:r w:rsidRPr="003521EA">
        <w:rPr>
          <w:noProof/>
          <w:color w:val="000000" w:themeColor="text1"/>
          <w:sz w:val="28"/>
          <w:szCs w:val="28"/>
        </w:rPr>
        <w:tab/>
        <w:t>И.А. Щипаков</w:t>
      </w:r>
    </w:p>
    <w:p w14:paraId="3827F498" w14:textId="77777777" w:rsidR="00142CEE" w:rsidRPr="003521EA" w:rsidRDefault="00142CEE" w:rsidP="00142CEE">
      <w:pPr>
        <w:jc w:val="both"/>
        <w:rPr>
          <w:noProof/>
          <w:color w:val="000000" w:themeColor="text1"/>
          <w:sz w:val="28"/>
          <w:szCs w:val="28"/>
        </w:rPr>
      </w:pPr>
    </w:p>
    <w:p w14:paraId="6FDF352C" w14:textId="77777777" w:rsidR="00142CEE" w:rsidRPr="003521EA" w:rsidRDefault="00142CEE" w:rsidP="00142CEE">
      <w:pPr>
        <w:jc w:val="both"/>
        <w:rPr>
          <w:noProof/>
          <w:color w:val="000000" w:themeColor="text1"/>
          <w:sz w:val="28"/>
          <w:szCs w:val="28"/>
        </w:rPr>
      </w:pPr>
    </w:p>
    <w:p w14:paraId="6107BD89" w14:textId="15F4967E" w:rsidR="00142CEE" w:rsidRPr="003521EA" w:rsidRDefault="00142CEE" w:rsidP="00142CEE">
      <w:pPr>
        <w:jc w:val="both"/>
        <w:rPr>
          <w:noProof/>
          <w:color w:val="000000" w:themeColor="text1"/>
          <w:sz w:val="28"/>
          <w:szCs w:val="28"/>
        </w:rPr>
      </w:pPr>
      <w:r w:rsidRPr="003521EA">
        <w:rPr>
          <w:noProof/>
          <w:color w:val="000000" w:themeColor="text1"/>
          <w:sz w:val="28"/>
          <w:szCs w:val="28"/>
        </w:rPr>
        <w:t xml:space="preserve">Заместитель начальника отдела </w:t>
      </w:r>
    </w:p>
    <w:p w14:paraId="00FF27FC" w14:textId="77777777" w:rsidR="00142CEE" w:rsidRPr="003521EA" w:rsidRDefault="00142CEE" w:rsidP="00142CEE">
      <w:pPr>
        <w:jc w:val="both"/>
        <w:rPr>
          <w:noProof/>
          <w:color w:val="000000" w:themeColor="text1"/>
          <w:sz w:val="28"/>
          <w:szCs w:val="28"/>
        </w:rPr>
      </w:pPr>
      <w:r w:rsidRPr="003521EA">
        <w:rPr>
          <w:noProof/>
          <w:color w:val="000000" w:themeColor="text1"/>
          <w:sz w:val="28"/>
          <w:szCs w:val="28"/>
        </w:rPr>
        <w:t xml:space="preserve">нефтегазового, теплогенерирующего </w:t>
      </w:r>
    </w:p>
    <w:p w14:paraId="57ADA1A6" w14:textId="77777777" w:rsidR="00142CEE" w:rsidRPr="003521EA" w:rsidRDefault="00142CEE" w:rsidP="00142CEE">
      <w:pPr>
        <w:jc w:val="both"/>
        <w:rPr>
          <w:noProof/>
          <w:color w:val="000000" w:themeColor="text1"/>
          <w:sz w:val="28"/>
          <w:szCs w:val="28"/>
        </w:rPr>
      </w:pPr>
      <w:r w:rsidRPr="003521EA">
        <w:rPr>
          <w:noProof/>
          <w:color w:val="000000" w:themeColor="text1"/>
          <w:sz w:val="28"/>
          <w:szCs w:val="28"/>
        </w:rPr>
        <w:t xml:space="preserve">оборудования и станкостроения </w:t>
      </w:r>
      <w:r>
        <w:rPr>
          <w:noProof/>
          <w:color w:val="000000" w:themeColor="text1"/>
          <w:sz w:val="28"/>
          <w:szCs w:val="28"/>
        </w:rPr>
        <w:tab/>
      </w:r>
      <w:r>
        <w:rPr>
          <w:noProof/>
          <w:color w:val="000000" w:themeColor="text1"/>
          <w:sz w:val="28"/>
          <w:szCs w:val="28"/>
        </w:rPr>
        <w:tab/>
      </w:r>
    </w:p>
    <w:p w14:paraId="3B1F3280" w14:textId="77777777" w:rsidR="00142CEE" w:rsidRPr="003521EA" w:rsidRDefault="00142CEE" w:rsidP="00142CEE">
      <w:pPr>
        <w:jc w:val="both"/>
        <w:rPr>
          <w:noProof/>
          <w:color w:val="000000" w:themeColor="text1"/>
          <w:sz w:val="28"/>
          <w:szCs w:val="28"/>
        </w:rPr>
      </w:pPr>
      <w:r w:rsidRPr="003521EA">
        <w:rPr>
          <w:color w:val="000000" w:themeColor="text1"/>
          <w:sz w:val="28"/>
          <w:szCs w:val="28"/>
        </w:rPr>
        <w:t>ФГБУ «Институт стандартизации»</w:t>
      </w:r>
      <w:r w:rsidRPr="003521EA">
        <w:rPr>
          <w:noProof/>
          <w:color w:val="000000" w:themeColor="text1"/>
          <w:sz w:val="28"/>
          <w:szCs w:val="28"/>
        </w:rPr>
        <w:tab/>
      </w:r>
      <w:r w:rsidRPr="003521EA">
        <w:rPr>
          <w:noProof/>
          <w:color w:val="000000" w:themeColor="text1"/>
          <w:sz w:val="28"/>
          <w:szCs w:val="28"/>
        </w:rPr>
        <w:tab/>
      </w:r>
      <w:r w:rsidRPr="003521EA">
        <w:rPr>
          <w:noProof/>
          <w:color w:val="000000" w:themeColor="text1"/>
          <w:sz w:val="28"/>
          <w:szCs w:val="28"/>
        </w:rPr>
        <w:tab/>
      </w:r>
      <w:r>
        <w:rPr>
          <w:noProof/>
          <w:color w:val="000000" w:themeColor="text1"/>
          <w:sz w:val="28"/>
          <w:szCs w:val="28"/>
        </w:rPr>
        <w:tab/>
      </w:r>
      <w:r>
        <w:rPr>
          <w:noProof/>
          <w:color w:val="000000" w:themeColor="text1"/>
          <w:sz w:val="28"/>
          <w:szCs w:val="28"/>
        </w:rPr>
        <w:tab/>
      </w:r>
      <w:r>
        <w:rPr>
          <w:noProof/>
          <w:color w:val="000000" w:themeColor="text1"/>
          <w:sz w:val="28"/>
          <w:szCs w:val="28"/>
        </w:rPr>
        <w:tab/>
      </w:r>
      <w:r w:rsidRPr="003521EA">
        <w:rPr>
          <w:noProof/>
          <w:color w:val="000000" w:themeColor="text1"/>
          <w:sz w:val="28"/>
          <w:szCs w:val="28"/>
        </w:rPr>
        <w:tab/>
      </w:r>
      <w:r w:rsidRPr="003521EA">
        <w:rPr>
          <w:noProof/>
          <w:color w:val="000000" w:themeColor="text1"/>
          <w:sz w:val="28"/>
          <w:szCs w:val="28"/>
        </w:rPr>
        <w:tab/>
      </w:r>
      <w:r w:rsidRPr="003521EA">
        <w:rPr>
          <w:noProof/>
          <w:color w:val="000000" w:themeColor="text1"/>
          <w:sz w:val="28"/>
          <w:szCs w:val="28"/>
        </w:rPr>
        <w:tab/>
        <w:t>В.Г. Красилов</w:t>
      </w:r>
    </w:p>
    <w:p w14:paraId="36E12B99" w14:textId="77777777" w:rsidR="00F07951" w:rsidRDefault="00F07951">
      <w:pPr>
        <w:rPr>
          <w:sz w:val="22"/>
          <w:szCs w:val="22"/>
        </w:rPr>
      </w:pPr>
    </w:p>
    <w:p w14:paraId="775250EA" w14:textId="77777777" w:rsidR="00F0067D" w:rsidRPr="00746FC1" w:rsidRDefault="00F0067D">
      <w:pPr>
        <w:rPr>
          <w:sz w:val="22"/>
          <w:szCs w:val="22"/>
        </w:rPr>
      </w:pPr>
    </w:p>
    <w:sectPr w:rsidR="00F0067D" w:rsidRPr="00746FC1" w:rsidSect="0055324E">
      <w:footerReference w:type="default" r:id="rId35"/>
      <w:pgSz w:w="16838" w:h="11906" w:orient="landscape"/>
      <w:pgMar w:top="568"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8EAB4" w14:textId="77777777" w:rsidR="008569DB" w:rsidRDefault="008569DB" w:rsidP="0055324E">
      <w:r>
        <w:separator/>
      </w:r>
    </w:p>
  </w:endnote>
  <w:endnote w:type="continuationSeparator" w:id="0">
    <w:p w14:paraId="692B6B78" w14:textId="77777777" w:rsidR="008569DB" w:rsidRDefault="008569DB" w:rsidP="00553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MT">
    <w:altName w:val="Times New Roman"/>
    <w:panose1 w:val="00000000000000000000"/>
    <w:charset w:val="CC"/>
    <w:family w:val="auto"/>
    <w:notTrueType/>
    <w:pitch w:val="default"/>
    <w:sig w:usb0="00000001" w:usb1="00000000" w:usb2="00000000" w:usb3="00000000" w:csb0="00000005" w:csb1="00000000"/>
  </w:font>
  <w:font w:name="Droid Sans Devanagari">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NewRoman">
    <w:altName w:val="MS Gothic"/>
    <w:panose1 w:val="00000000000000000000"/>
    <w:charset w:val="80"/>
    <w:family w:val="auto"/>
    <w:notTrueType/>
    <w:pitch w:val="default"/>
    <w:sig w:usb0="00000000"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1966346"/>
      <w:docPartObj>
        <w:docPartGallery w:val="Page Numbers (Bottom of Page)"/>
        <w:docPartUnique/>
      </w:docPartObj>
    </w:sdtPr>
    <w:sdtEndPr/>
    <w:sdtContent>
      <w:p w14:paraId="14DA2E93" w14:textId="1F66D929" w:rsidR="0055324E" w:rsidRDefault="0055324E" w:rsidP="0055324E">
        <w:pPr>
          <w:pStyle w:val="aff0"/>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C341D" w14:textId="77777777" w:rsidR="008569DB" w:rsidRDefault="008569DB" w:rsidP="0055324E">
      <w:r>
        <w:separator/>
      </w:r>
    </w:p>
  </w:footnote>
  <w:footnote w:type="continuationSeparator" w:id="0">
    <w:p w14:paraId="1A29DEA2" w14:textId="77777777" w:rsidR="008569DB" w:rsidRDefault="008569DB" w:rsidP="005532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0"/>
    <w:lvl w:ilvl="0" w:tplc="000F4241">
      <w:start w:val="1"/>
      <w:numFmt w:val="bullet"/>
      <w:lvlText w:val="-"/>
      <w:lvlJc w:val="left"/>
      <w:rPr>
        <w:sz w:val="26"/>
        <w:szCs w:val="26"/>
      </w:rPr>
    </w:lvl>
    <w:lvl w:ilvl="1" w:tplc="000F4242">
      <w:start w:val="1"/>
      <w:numFmt w:val="bullet"/>
      <w:lvlText w:val="-"/>
      <w:lvlJc w:val="left"/>
      <w:rPr>
        <w:sz w:val="26"/>
        <w:szCs w:val="26"/>
      </w:rPr>
    </w:lvl>
    <w:lvl w:ilvl="2" w:tplc="000F4243">
      <w:start w:val="1"/>
      <w:numFmt w:val="bullet"/>
      <w:lvlText w:val="-"/>
      <w:lvlJc w:val="left"/>
      <w:rPr>
        <w:sz w:val="26"/>
        <w:szCs w:val="26"/>
      </w:rPr>
    </w:lvl>
    <w:lvl w:ilvl="3" w:tplc="000F4244">
      <w:start w:val="1"/>
      <w:numFmt w:val="bullet"/>
      <w:lvlText w:val="-"/>
      <w:lvlJc w:val="left"/>
      <w:rPr>
        <w:sz w:val="26"/>
        <w:szCs w:val="26"/>
      </w:rPr>
    </w:lvl>
    <w:lvl w:ilvl="4" w:tplc="000F4245">
      <w:start w:val="1"/>
      <w:numFmt w:val="bullet"/>
      <w:lvlText w:val="-"/>
      <w:lvlJc w:val="left"/>
      <w:rPr>
        <w:sz w:val="26"/>
        <w:szCs w:val="26"/>
      </w:rPr>
    </w:lvl>
    <w:lvl w:ilvl="5" w:tplc="000F4246">
      <w:start w:val="1"/>
      <w:numFmt w:val="bullet"/>
      <w:lvlText w:val="-"/>
      <w:lvlJc w:val="left"/>
      <w:rPr>
        <w:sz w:val="26"/>
        <w:szCs w:val="26"/>
      </w:rPr>
    </w:lvl>
    <w:lvl w:ilvl="6" w:tplc="000F4247">
      <w:start w:val="1"/>
      <w:numFmt w:val="bullet"/>
      <w:lvlText w:val="-"/>
      <w:lvlJc w:val="left"/>
      <w:rPr>
        <w:sz w:val="26"/>
        <w:szCs w:val="26"/>
      </w:rPr>
    </w:lvl>
    <w:lvl w:ilvl="7" w:tplc="000F4248">
      <w:start w:val="1"/>
      <w:numFmt w:val="bullet"/>
      <w:lvlText w:val="-"/>
      <w:lvlJc w:val="left"/>
      <w:rPr>
        <w:sz w:val="26"/>
        <w:szCs w:val="26"/>
      </w:rPr>
    </w:lvl>
    <w:lvl w:ilvl="8" w:tplc="000F4249">
      <w:start w:val="1"/>
      <w:numFmt w:val="bullet"/>
      <w:lvlText w:val="-"/>
      <w:lvlJc w:val="left"/>
      <w:rPr>
        <w:sz w:val="26"/>
        <w:szCs w:val="26"/>
      </w:rPr>
    </w:lvl>
  </w:abstractNum>
  <w:abstractNum w:abstractNumId="1" w15:restartNumberingAfterBreak="0">
    <w:nsid w:val="02B05519"/>
    <w:multiLevelType w:val="multilevel"/>
    <w:tmpl w:val="B8148612"/>
    <w:lvl w:ilvl="0">
      <w:start w:val="1"/>
      <w:numFmt w:val="decimal"/>
      <w:pStyle w:val="1"/>
      <w:lvlText w:val="%1"/>
      <w:lvlJc w:val="left"/>
      <w:pPr>
        <w:tabs>
          <w:tab w:val="num" w:pos="1276"/>
        </w:tabs>
        <w:ind w:left="141" w:firstLine="710"/>
      </w:pPr>
      <w:rPr>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tabs>
          <w:tab w:val="num" w:pos="1418"/>
        </w:tabs>
        <w:ind w:left="284" w:firstLine="709"/>
      </w:pPr>
      <w:rPr>
        <w:b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tabs>
          <w:tab w:val="num" w:pos="2268"/>
        </w:tabs>
        <w:ind w:left="142" w:firstLine="709"/>
      </w:pPr>
      <w:rPr>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43"/>
        </w:tabs>
        <w:ind w:left="142" w:firstLine="709"/>
      </w:pPr>
      <w:rPr>
        <w:rFonts w:hint="default"/>
        <w:sz w:val="28"/>
      </w:rPr>
    </w:lvl>
    <w:lvl w:ilvl="4">
      <w:start w:val="1"/>
      <w:numFmt w:val="decimal"/>
      <w:lvlRestart w:val="1"/>
      <w:suff w:val="space"/>
      <w:lvlText w:val="Рисунок %1.%5 "/>
      <w:lvlJc w:val="left"/>
      <w:pPr>
        <w:ind w:left="142" w:firstLine="0"/>
      </w:pPr>
      <w:rPr>
        <w:rFonts w:hint="default"/>
        <w:sz w:val="28"/>
      </w:rPr>
    </w:lvl>
    <w:lvl w:ilvl="5">
      <w:start w:val="1"/>
      <w:numFmt w:val="decimal"/>
      <w:lvlRestart w:val="1"/>
      <w:suff w:val="space"/>
      <w:lvlText w:val="Таблица %1.%6"/>
      <w:lvlJc w:val="left"/>
      <w:pPr>
        <w:ind w:left="142" w:firstLine="709"/>
      </w:pPr>
      <w:rPr>
        <w:rFonts w:hint="default"/>
        <w:b w:val="0"/>
        <w:spacing w:val="40"/>
        <w:lang w:val="ru-RU"/>
      </w:rPr>
    </w:lvl>
    <w:lvl w:ilvl="6">
      <w:start w:val="1"/>
      <w:numFmt w:val="none"/>
      <w:lvlRestart w:val="1"/>
      <w:suff w:val="space"/>
      <w:lvlText w:val=""/>
      <w:lvlJc w:val="left"/>
      <w:pPr>
        <w:ind w:left="710" w:firstLine="567"/>
      </w:pPr>
      <w:rPr>
        <w:rFonts w:hint="default"/>
      </w:rPr>
    </w:lvl>
    <w:lvl w:ilvl="7">
      <w:start w:val="1"/>
      <w:numFmt w:val="none"/>
      <w:lvlText w:val=""/>
      <w:lvlJc w:val="left"/>
      <w:pPr>
        <w:ind w:left="142" w:firstLine="567"/>
      </w:pPr>
      <w:rPr>
        <w:rFonts w:hint="default"/>
      </w:rPr>
    </w:lvl>
    <w:lvl w:ilvl="8">
      <w:start w:val="1"/>
      <w:numFmt w:val="none"/>
      <w:lvlText w:val=""/>
      <w:lvlJc w:val="left"/>
      <w:pPr>
        <w:ind w:left="3949" w:hanging="360"/>
      </w:pPr>
      <w:rPr>
        <w:rFonts w:hint="default"/>
      </w:rPr>
    </w:lvl>
  </w:abstractNum>
  <w:abstractNum w:abstractNumId="2" w15:restartNumberingAfterBreak="0">
    <w:nsid w:val="0787048C"/>
    <w:multiLevelType w:val="hybridMultilevel"/>
    <w:tmpl w:val="F98070E2"/>
    <w:lvl w:ilvl="0" w:tplc="E0966B1E">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3" w15:restartNumberingAfterBreak="0">
    <w:nsid w:val="115D518A"/>
    <w:multiLevelType w:val="hybridMultilevel"/>
    <w:tmpl w:val="A41443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9310B5"/>
    <w:multiLevelType w:val="hybridMultilevel"/>
    <w:tmpl w:val="8F2AB210"/>
    <w:lvl w:ilvl="0" w:tplc="630E9504">
      <w:start w:val="1"/>
      <w:numFmt w:val="decimal"/>
      <w:lvlText w:val="%1"/>
      <w:lvlJc w:val="left"/>
      <w:pPr>
        <w:tabs>
          <w:tab w:val="num" w:pos="822"/>
        </w:tabs>
        <w:ind w:left="709" w:firstLine="113"/>
      </w:pPr>
      <w:rPr>
        <w:rFonts w:cs="Times New Roman" w:hint="default"/>
      </w:rPr>
    </w:lvl>
    <w:lvl w:ilvl="1" w:tplc="450ADD54">
      <w:start w:val="1"/>
      <w:numFmt w:val="bullet"/>
      <w:pStyle w:val="11"/>
      <w:lvlText w:val=""/>
      <w:lvlJc w:val="left"/>
      <w:pPr>
        <w:tabs>
          <w:tab w:val="num" w:pos="1931"/>
        </w:tabs>
        <w:ind w:left="1080" w:firstLine="709"/>
      </w:pPr>
      <w:rPr>
        <w:rFonts w:ascii="Symbol" w:hAnsi="Symbol" w:hint="default"/>
      </w:rPr>
    </w:lvl>
    <w:lvl w:ilvl="2" w:tplc="71007168" w:tentative="1">
      <w:start w:val="1"/>
      <w:numFmt w:val="lowerRoman"/>
      <w:pStyle w:val="111"/>
      <w:lvlText w:val="%3."/>
      <w:lvlJc w:val="right"/>
      <w:pPr>
        <w:tabs>
          <w:tab w:val="num" w:pos="2869"/>
        </w:tabs>
        <w:ind w:left="2869" w:hanging="180"/>
      </w:pPr>
      <w:rPr>
        <w:rFonts w:cs="Times New Roman"/>
      </w:rPr>
    </w:lvl>
    <w:lvl w:ilvl="3" w:tplc="40C64C56" w:tentative="1">
      <w:start w:val="1"/>
      <w:numFmt w:val="decimal"/>
      <w:lvlText w:val="%4."/>
      <w:lvlJc w:val="left"/>
      <w:pPr>
        <w:tabs>
          <w:tab w:val="num" w:pos="3589"/>
        </w:tabs>
        <w:ind w:left="3589" w:hanging="360"/>
      </w:pPr>
      <w:rPr>
        <w:rFonts w:cs="Times New Roman"/>
      </w:rPr>
    </w:lvl>
    <w:lvl w:ilvl="4" w:tplc="15466320" w:tentative="1">
      <w:start w:val="1"/>
      <w:numFmt w:val="lowerLetter"/>
      <w:lvlText w:val="%5."/>
      <w:lvlJc w:val="left"/>
      <w:pPr>
        <w:tabs>
          <w:tab w:val="num" w:pos="4309"/>
        </w:tabs>
        <w:ind w:left="4309" w:hanging="360"/>
      </w:pPr>
      <w:rPr>
        <w:rFonts w:cs="Times New Roman"/>
      </w:rPr>
    </w:lvl>
    <w:lvl w:ilvl="5" w:tplc="186AF640" w:tentative="1">
      <w:start w:val="1"/>
      <w:numFmt w:val="lowerRoman"/>
      <w:lvlText w:val="%6."/>
      <w:lvlJc w:val="right"/>
      <w:pPr>
        <w:tabs>
          <w:tab w:val="num" w:pos="5029"/>
        </w:tabs>
        <w:ind w:left="5029" w:hanging="180"/>
      </w:pPr>
      <w:rPr>
        <w:rFonts w:cs="Times New Roman"/>
      </w:rPr>
    </w:lvl>
    <w:lvl w:ilvl="6" w:tplc="9EBCFBEE" w:tentative="1">
      <w:start w:val="1"/>
      <w:numFmt w:val="decimal"/>
      <w:lvlText w:val="%7."/>
      <w:lvlJc w:val="left"/>
      <w:pPr>
        <w:tabs>
          <w:tab w:val="num" w:pos="5749"/>
        </w:tabs>
        <w:ind w:left="5749" w:hanging="360"/>
      </w:pPr>
      <w:rPr>
        <w:rFonts w:cs="Times New Roman"/>
      </w:rPr>
    </w:lvl>
    <w:lvl w:ilvl="7" w:tplc="77764ECC" w:tentative="1">
      <w:start w:val="1"/>
      <w:numFmt w:val="lowerLetter"/>
      <w:lvlText w:val="%8."/>
      <w:lvlJc w:val="left"/>
      <w:pPr>
        <w:tabs>
          <w:tab w:val="num" w:pos="6469"/>
        </w:tabs>
        <w:ind w:left="6469" w:hanging="360"/>
      </w:pPr>
      <w:rPr>
        <w:rFonts w:cs="Times New Roman"/>
      </w:rPr>
    </w:lvl>
    <w:lvl w:ilvl="8" w:tplc="783856AA" w:tentative="1">
      <w:start w:val="1"/>
      <w:numFmt w:val="lowerRoman"/>
      <w:lvlText w:val="%9."/>
      <w:lvlJc w:val="right"/>
      <w:pPr>
        <w:tabs>
          <w:tab w:val="num" w:pos="7189"/>
        </w:tabs>
        <w:ind w:left="7189" w:hanging="180"/>
      </w:pPr>
      <w:rPr>
        <w:rFonts w:cs="Times New Roman"/>
      </w:rPr>
    </w:lvl>
  </w:abstractNum>
  <w:abstractNum w:abstractNumId="5" w15:restartNumberingAfterBreak="0">
    <w:nsid w:val="16F26C54"/>
    <w:multiLevelType w:val="hybridMultilevel"/>
    <w:tmpl w:val="634CB402"/>
    <w:lvl w:ilvl="0" w:tplc="4C32B2E4">
      <w:numFmt w:val="bullet"/>
      <w:lvlText w:val=""/>
      <w:lvlJc w:val="left"/>
      <w:pPr>
        <w:ind w:left="100" w:hanging="317"/>
      </w:pPr>
      <w:rPr>
        <w:rFonts w:ascii="Symbol" w:eastAsia="Symbol" w:hAnsi="Symbol" w:cs="Symbol" w:hint="default"/>
        <w:b w:val="0"/>
        <w:bCs w:val="0"/>
        <w:i w:val="0"/>
        <w:iCs w:val="0"/>
        <w:spacing w:val="0"/>
        <w:w w:val="100"/>
        <w:sz w:val="24"/>
        <w:szCs w:val="24"/>
        <w:lang w:val="ru-RU" w:eastAsia="en-US" w:bidi="ar-SA"/>
      </w:rPr>
    </w:lvl>
    <w:lvl w:ilvl="1" w:tplc="6948871A">
      <w:numFmt w:val="bullet"/>
      <w:lvlText w:val="•"/>
      <w:lvlJc w:val="left"/>
      <w:pPr>
        <w:ind w:left="493" w:hanging="317"/>
      </w:pPr>
      <w:rPr>
        <w:rFonts w:hint="default"/>
        <w:lang w:val="ru-RU" w:eastAsia="en-US" w:bidi="ar-SA"/>
      </w:rPr>
    </w:lvl>
    <w:lvl w:ilvl="2" w:tplc="6EC294BA">
      <w:numFmt w:val="bullet"/>
      <w:lvlText w:val="•"/>
      <w:lvlJc w:val="left"/>
      <w:pPr>
        <w:ind w:left="887" w:hanging="317"/>
      </w:pPr>
      <w:rPr>
        <w:rFonts w:hint="default"/>
        <w:lang w:val="ru-RU" w:eastAsia="en-US" w:bidi="ar-SA"/>
      </w:rPr>
    </w:lvl>
    <w:lvl w:ilvl="3" w:tplc="4700428C">
      <w:numFmt w:val="bullet"/>
      <w:lvlText w:val="•"/>
      <w:lvlJc w:val="left"/>
      <w:pPr>
        <w:ind w:left="1280" w:hanging="317"/>
      </w:pPr>
      <w:rPr>
        <w:rFonts w:hint="default"/>
        <w:lang w:val="ru-RU" w:eastAsia="en-US" w:bidi="ar-SA"/>
      </w:rPr>
    </w:lvl>
    <w:lvl w:ilvl="4" w:tplc="4C7E0F9C">
      <w:numFmt w:val="bullet"/>
      <w:lvlText w:val="•"/>
      <w:lvlJc w:val="left"/>
      <w:pPr>
        <w:ind w:left="1674" w:hanging="317"/>
      </w:pPr>
      <w:rPr>
        <w:rFonts w:hint="default"/>
        <w:lang w:val="ru-RU" w:eastAsia="en-US" w:bidi="ar-SA"/>
      </w:rPr>
    </w:lvl>
    <w:lvl w:ilvl="5" w:tplc="194CCB98">
      <w:numFmt w:val="bullet"/>
      <w:lvlText w:val="•"/>
      <w:lvlJc w:val="left"/>
      <w:pPr>
        <w:ind w:left="2068" w:hanging="317"/>
      </w:pPr>
      <w:rPr>
        <w:rFonts w:hint="default"/>
        <w:lang w:val="ru-RU" w:eastAsia="en-US" w:bidi="ar-SA"/>
      </w:rPr>
    </w:lvl>
    <w:lvl w:ilvl="6" w:tplc="4548600E">
      <w:numFmt w:val="bullet"/>
      <w:lvlText w:val="•"/>
      <w:lvlJc w:val="left"/>
      <w:pPr>
        <w:ind w:left="2461" w:hanging="317"/>
      </w:pPr>
      <w:rPr>
        <w:rFonts w:hint="default"/>
        <w:lang w:val="ru-RU" w:eastAsia="en-US" w:bidi="ar-SA"/>
      </w:rPr>
    </w:lvl>
    <w:lvl w:ilvl="7" w:tplc="58B8EA5A">
      <w:numFmt w:val="bullet"/>
      <w:lvlText w:val="•"/>
      <w:lvlJc w:val="left"/>
      <w:pPr>
        <w:ind w:left="2855" w:hanging="317"/>
      </w:pPr>
      <w:rPr>
        <w:rFonts w:hint="default"/>
        <w:lang w:val="ru-RU" w:eastAsia="en-US" w:bidi="ar-SA"/>
      </w:rPr>
    </w:lvl>
    <w:lvl w:ilvl="8" w:tplc="0E30BCF6">
      <w:numFmt w:val="bullet"/>
      <w:lvlText w:val="•"/>
      <w:lvlJc w:val="left"/>
      <w:pPr>
        <w:ind w:left="3248" w:hanging="317"/>
      </w:pPr>
      <w:rPr>
        <w:rFonts w:hint="default"/>
        <w:lang w:val="ru-RU" w:eastAsia="en-US" w:bidi="ar-SA"/>
      </w:rPr>
    </w:lvl>
  </w:abstractNum>
  <w:abstractNum w:abstractNumId="6" w15:restartNumberingAfterBreak="0">
    <w:nsid w:val="258A4F07"/>
    <w:multiLevelType w:val="hybridMultilevel"/>
    <w:tmpl w:val="E9CE4C54"/>
    <w:lvl w:ilvl="0" w:tplc="26A6F05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2AD01963"/>
    <w:multiLevelType w:val="hybridMultilevel"/>
    <w:tmpl w:val="1FB24246"/>
    <w:lvl w:ilvl="0" w:tplc="CB8C489E">
      <w:numFmt w:val="bullet"/>
      <w:lvlText w:val=""/>
      <w:lvlJc w:val="left"/>
      <w:pPr>
        <w:ind w:left="458" w:hanging="360"/>
      </w:pPr>
      <w:rPr>
        <w:rFonts w:ascii="Symbol" w:eastAsia="Symbol" w:hAnsi="Symbol" w:cs="Symbol" w:hint="default"/>
        <w:b w:val="0"/>
        <w:bCs w:val="0"/>
        <w:i w:val="0"/>
        <w:iCs w:val="0"/>
        <w:spacing w:val="0"/>
        <w:w w:val="100"/>
        <w:sz w:val="24"/>
        <w:szCs w:val="24"/>
        <w:lang w:val="ru-RU" w:eastAsia="en-US" w:bidi="ar-SA"/>
      </w:rPr>
    </w:lvl>
    <w:lvl w:ilvl="1" w:tplc="4C48D0DA">
      <w:numFmt w:val="bullet"/>
      <w:lvlText w:val="•"/>
      <w:lvlJc w:val="left"/>
      <w:pPr>
        <w:ind w:left="841" w:hanging="360"/>
      </w:pPr>
      <w:rPr>
        <w:rFonts w:hint="default"/>
        <w:lang w:val="ru-RU" w:eastAsia="en-US" w:bidi="ar-SA"/>
      </w:rPr>
    </w:lvl>
    <w:lvl w:ilvl="2" w:tplc="F5BE051E">
      <w:numFmt w:val="bullet"/>
      <w:lvlText w:val="•"/>
      <w:lvlJc w:val="left"/>
      <w:pPr>
        <w:ind w:left="1223" w:hanging="360"/>
      </w:pPr>
      <w:rPr>
        <w:rFonts w:hint="default"/>
        <w:lang w:val="ru-RU" w:eastAsia="en-US" w:bidi="ar-SA"/>
      </w:rPr>
    </w:lvl>
    <w:lvl w:ilvl="3" w:tplc="CB3685CE">
      <w:numFmt w:val="bullet"/>
      <w:lvlText w:val="•"/>
      <w:lvlJc w:val="left"/>
      <w:pPr>
        <w:ind w:left="1604" w:hanging="360"/>
      </w:pPr>
      <w:rPr>
        <w:rFonts w:hint="default"/>
        <w:lang w:val="ru-RU" w:eastAsia="en-US" w:bidi="ar-SA"/>
      </w:rPr>
    </w:lvl>
    <w:lvl w:ilvl="4" w:tplc="A308000E">
      <w:numFmt w:val="bullet"/>
      <w:lvlText w:val="•"/>
      <w:lvlJc w:val="left"/>
      <w:pPr>
        <w:ind w:left="1986" w:hanging="360"/>
      </w:pPr>
      <w:rPr>
        <w:rFonts w:hint="default"/>
        <w:lang w:val="ru-RU" w:eastAsia="en-US" w:bidi="ar-SA"/>
      </w:rPr>
    </w:lvl>
    <w:lvl w:ilvl="5" w:tplc="528C533E">
      <w:numFmt w:val="bullet"/>
      <w:lvlText w:val="•"/>
      <w:lvlJc w:val="left"/>
      <w:pPr>
        <w:ind w:left="2368" w:hanging="360"/>
      </w:pPr>
      <w:rPr>
        <w:rFonts w:hint="default"/>
        <w:lang w:val="ru-RU" w:eastAsia="en-US" w:bidi="ar-SA"/>
      </w:rPr>
    </w:lvl>
    <w:lvl w:ilvl="6" w:tplc="FA009368">
      <w:numFmt w:val="bullet"/>
      <w:lvlText w:val="•"/>
      <w:lvlJc w:val="left"/>
      <w:pPr>
        <w:ind w:left="2749" w:hanging="360"/>
      </w:pPr>
      <w:rPr>
        <w:rFonts w:hint="default"/>
        <w:lang w:val="ru-RU" w:eastAsia="en-US" w:bidi="ar-SA"/>
      </w:rPr>
    </w:lvl>
    <w:lvl w:ilvl="7" w:tplc="8FAAF3AC">
      <w:numFmt w:val="bullet"/>
      <w:lvlText w:val="•"/>
      <w:lvlJc w:val="left"/>
      <w:pPr>
        <w:ind w:left="3131" w:hanging="360"/>
      </w:pPr>
      <w:rPr>
        <w:rFonts w:hint="default"/>
        <w:lang w:val="ru-RU" w:eastAsia="en-US" w:bidi="ar-SA"/>
      </w:rPr>
    </w:lvl>
    <w:lvl w:ilvl="8" w:tplc="99DAB7A0">
      <w:numFmt w:val="bullet"/>
      <w:lvlText w:val="•"/>
      <w:lvlJc w:val="left"/>
      <w:pPr>
        <w:ind w:left="3512" w:hanging="360"/>
      </w:pPr>
      <w:rPr>
        <w:rFonts w:hint="default"/>
        <w:lang w:val="ru-RU" w:eastAsia="en-US" w:bidi="ar-SA"/>
      </w:rPr>
    </w:lvl>
  </w:abstractNum>
  <w:abstractNum w:abstractNumId="8" w15:restartNumberingAfterBreak="0">
    <w:nsid w:val="2B6620A4"/>
    <w:multiLevelType w:val="hybridMultilevel"/>
    <w:tmpl w:val="5C16510E"/>
    <w:lvl w:ilvl="0" w:tplc="EF8432E8">
      <w:start w:val="1"/>
      <w:numFmt w:val="decimal"/>
      <w:lvlText w:val="%1."/>
      <w:lvlJc w:val="left"/>
      <w:pPr>
        <w:ind w:left="628" w:hanging="213"/>
      </w:pPr>
      <w:rPr>
        <w:rFonts w:ascii="Times New Roman" w:eastAsia="Times New Roman" w:hAnsi="Times New Roman" w:cs="Times New Roman" w:hint="default"/>
        <w:b w:val="0"/>
        <w:bCs w:val="0"/>
        <w:i w:val="0"/>
        <w:iCs w:val="0"/>
        <w:spacing w:val="0"/>
        <w:w w:val="93"/>
        <w:sz w:val="23"/>
        <w:szCs w:val="23"/>
        <w:lang w:val="ru-RU" w:eastAsia="en-US" w:bidi="ar-SA"/>
      </w:rPr>
    </w:lvl>
    <w:lvl w:ilvl="1" w:tplc="375C3B56">
      <w:numFmt w:val="bullet"/>
      <w:lvlText w:val="—"/>
      <w:lvlJc w:val="left"/>
      <w:pPr>
        <w:ind w:left="2580" w:hanging="171"/>
      </w:pPr>
      <w:rPr>
        <w:rFonts w:ascii="Times New Roman" w:eastAsia="Times New Roman" w:hAnsi="Times New Roman" w:cs="Times New Roman" w:hint="default"/>
        <w:b w:val="0"/>
        <w:bCs w:val="0"/>
        <w:i w:val="0"/>
        <w:iCs w:val="0"/>
        <w:spacing w:val="0"/>
        <w:w w:val="48"/>
        <w:sz w:val="23"/>
        <w:szCs w:val="23"/>
        <w:lang w:val="ru-RU" w:eastAsia="en-US" w:bidi="ar-SA"/>
      </w:rPr>
    </w:lvl>
    <w:lvl w:ilvl="2" w:tplc="D228C90E">
      <w:numFmt w:val="bullet"/>
      <w:lvlText w:val="•"/>
      <w:lvlJc w:val="left"/>
      <w:pPr>
        <w:ind w:left="620" w:hanging="171"/>
      </w:pPr>
      <w:rPr>
        <w:rFonts w:hint="default"/>
        <w:lang w:val="ru-RU" w:eastAsia="en-US" w:bidi="ar-SA"/>
      </w:rPr>
    </w:lvl>
    <w:lvl w:ilvl="3" w:tplc="D946F4E4">
      <w:numFmt w:val="bullet"/>
      <w:lvlText w:val="•"/>
      <w:lvlJc w:val="left"/>
      <w:pPr>
        <w:ind w:left="1099" w:hanging="171"/>
      </w:pPr>
      <w:rPr>
        <w:rFonts w:hint="default"/>
        <w:lang w:val="ru-RU" w:eastAsia="en-US" w:bidi="ar-SA"/>
      </w:rPr>
    </w:lvl>
    <w:lvl w:ilvl="4" w:tplc="7F4AA42A">
      <w:numFmt w:val="bullet"/>
      <w:lvlText w:val="•"/>
      <w:lvlJc w:val="left"/>
      <w:pPr>
        <w:ind w:left="1578" w:hanging="171"/>
      </w:pPr>
      <w:rPr>
        <w:rFonts w:hint="default"/>
        <w:lang w:val="ru-RU" w:eastAsia="en-US" w:bidi="ar-SA"/>
      </w:rPr>
    </w:lvl>
    <w:lvl w:ilvl="5" w:tplc="80CEF698">
      <w:numFmt w:val="bullet"/>
      <w:lvlText w:val="•"/>
      <w:lvlJc w:val="left"/>
      <w:pPr>
        <w:ind w:left="2057" w:hanging="171"/>
      </w:pPr>
      <w:rPr>
        <w:rFonts w:hint="default"/>
        <w:lang w:val="ru-RU" w:eastAsia="en-US" w:bidi="ar-SA"/>
      </w:rPr>
    </w:lvl>
    <w:lvl w:ilvl="6" w:tplc="C8D29FE4">
      <w:numFmt w:val="bullet"/>
      <w:lvlText w:val="•"/>
      <w:lvlJc w:val="left"/>
      <w:pPr>
        <w:ind w:left="2536" w:hanging="171"/>
      </w:pPr>
      <w:rPr>
        <w:rFonts w:hint="default"/>
        <w:lang w:val="ru-RU" w:eastAsia="en-US" w:bidi="ar-SA"/>
      </w:rPr>
    </w:lvl>
    <w:lvl w:ilvl="7" w:tplc="60144314">
      <w:numFmt w:val="bullet"/>
      <w:lvlText w:val="•"/>
      <w:lvlJc w:val="left"/>
      <w:pPr>
        <w:ind w:left="3015" w:hanging="171"/>
      </w:pPr>
      <w:rPr>
        <w:rFonts w:hint="default"/>
        <w:lang w:val="ru-RU" w:eastAsia="en-US" w:bidi="ar-SA"/>
      </w:rPr>
    </w:lvl>
    <w:lvl w:ilvl="8" w:tplc="A132ABAC">
      <w:numFmt w:val="bullet"/>
      <w:lvlText w:val="•"/>
      <w:lvlJc w:val="left"/>
      <w:pPr>
        <w:ind w:left="3494" w:hanging="171"/>
      </w:pPr>
      <w:rPr>
        <w:rFonts w:hint="default"/>
        <w:lang w:val="ru-RU" w:eastAsia="en-US" w:bidi="ar-SA"/>
      </w:rPr>
    </w:lvl>
  </w:abstractNum>
  <w:abstractNum w:abstractNumId="9" w15:restartNumberingAfterBreak="0">
    <w:nsid w:val="2CA91D90"/>
    <w:multiLevelType w:val="hybridMultilevel"/>
    <w:tmpl w:val="95FC7C74"/>
    <w:lvl w:ilvl="0" w:tplc="FBC439F4">
      <w:numFmt w:val="bullet"/>
      <w:lvlText w:val="-"/>
      <w:lvlJc w:val="left"/>
      <w:pPr>
        <w:ind w:left="1412" w:hanging="136"/>
      </w:pPr>
      <w:rPr>
        <w:rFonts w:ascii="Times New Roman" w:eastAsia="Times New Roman" w:hAnsi="Times New Roman" w:cs="Times New Roman" w:hint="default"/>
        <w:spacing w:val="0"/>
        <w:w w:val="86"/>
        <w:lang w:val="ru-RU" w:eastAsia="en-US" w:bidi="ar-SA"/>
      </w:rPr>
    </w:lvl>
    <w:lvl w:ilvl="1" w:tplc="99B68822">
      <w:numFmt w:val="bullet"/>
      <w:lvlText w:val="•"/>
      <w:lvlJc w:val="left"/>
      <w:pPr>
        <w:ind w:left="2962" w:hanging="136"/>
      </w:pPr>
      <w:rPr>
        <w:rFonts w:hint="default"/>
        <w:lang w:val="ru-RU" w:eastAsia="en-US" w:bidi="ar-SA"/>
      </w:rPr>
    </w:lvl>
    <w:lvl w:ilvl="2" w:tplc="2B0A8D8A">
      <w:numFmt w:val="bullet"/>
      <w:lvlText w:val="•"/>
      <w:lvlJc w:val="left"/>
      <w:pPr>
        <w:ind w:left="4517" w:hanging="136"/>
      </w:pPr>
      <w:rPr>
        <w:rFonts w:hint="default"/>
        <w:lang w:val="ru-RU" w:eastAsia="en-US" w:bidi="ar-SA"/>
      </w:rPr>
    </w:lvl>
    <w:lvl w:ilvl="3" w:tplc="47F4D040">
      <w:numFmt w:val="bullet"/>
      <w:lvlText w:val="•"/>
      <w:lvlJc w:val="left"/>
      <w:pPr>
        <w:ind w:left="6072" w:hanging="136"/>
      </w:pPr>
      <w:rPr>
        <w:rFonts w:hint="default"/>
        <w:lang w:val="ru-RU" w:eastAsia="en-US" w:bidi="ar-SA"/>
      </w:rPr>
    </w:lvl>
    <w:lvl w:ilvl="4" w:tplc="CDAE10C0">
      <w:numFmt w:val="bullet"/>
      <w:lvlText w:val="•"/>
      <w:lvlJc w:val="left"/>
      <w:pPr>
        <w:ind w:left="7626" w:hanging="136"/>
      </w:pPr>
      <w:rPr>
        <w:rFonts w:hint="default"/>
        <w:lang w:val="ru-RU" w:eastAsia="en-US" w:bidi="ar-SA"/>
      </w:rPr>
    </w:lvl>
    <w:lvl w:ilvl="5" w:tplc="DE1454F2">
      <w:numFmt w:val="bullet"/>
      <w:lvlText w:val="•"/>
      <w:lvlJc w:val="left"/>
      <w:pPr>
        <w:ind w:left="9181" w:hanging="136"/>
      </w:pPr>
      <w:rPr>
        <w:rFonts w:hint="default"/>
        <w:lang w:val="ru-RU" w:eastAsia="en-US" w:bidi="ar-SA"/>
      </w:rPr>
    </w:lvl>
    <w:lvl w:ilvl="6" w:tplc="2E68B866">
      <w:numFmt w:val="bullet"/>
      <w:lvlText w:val="•"/>
      <w:lvlJc w:val="left"/>
      <w:pPr>
        <w:ind w:left="10736" w:hanging="136"/>
      </w:pPr>
      <w:rPr>
        <w:rFonts w:hint="default"/>
        <w:lang w:val="ru-RU" w:eastAsia="en-US" w:bidi="ar-SA"/>
      </w:rPr>
    </w:lvl>
    <w:lvl w:ilvl="7" w:tplc="CFB4D7EA">
      <w:numFmt w:val="bullet"/>
      <w:lvlText w:val="•"/>
      <w:lvlJc w:val="left"/>
      <w:pPr>
        <w:ind w:left="12290" w:hanging="136"/>
      </w:pPr>
      <w:rPr>
        <w:rFonts w:hint="default"/>
        <w:lang w:val="ru-RU" w:eastAsia="en-US" w:bidi="ar-SA"/>
      </w:rPr>
    </w:lvl>
    <w:lvl w:ilvl="8" w:tplc="DDE41C84">
      <w:numFmt w:val="bullet"/>
      <w:lvlText w:val="•"/>
      <w:lvlJc w:val="left"/>
      <w:pPr>
        <w:ind w:left="13845" w:hanging="136"/>
      </w:pPr>
      <w:rPr>
        <w:rFonts w:hint="default"/>
        <w:lang w:val="ru-RU" w:eastAsia="en-US" w:bidi="ar-SA"/>
      </w:rPr>
    </w:lvl>
  </w:abstractNum>
  <w:abstractNum w:abstractNumId="10" w15:restartNumberingAfterBreak="0">
    <w:nsid w:val="2D2D4573"/>
    <w:multiLevelType w:val="hybridMultilevel"/>
    <w:tmpl w:val="8F2AB210"/>
    <w:lvl w:ilvl="0" w:tplc="630E9504">
      <w:start w:val="1"/>
      <w:numFmt w:val="decimal"/>
      <w:lvlText w:val="%1"/>
      <w:lvlJc w:val="left"/>
      <w:pPr>
        <w:tabs>
          <w:tab w:val="num" w:pos="822"/>
        </w:tabs>
        <w:ind w:left="709" w:firstLine="113"/>
      </w:pPr>
      <w:rPr>
        <w:rFonts w:cs="Times New Roman" w:hint="default"/>
      </w:rPr>
    </w:lvl>
    <w:lvl w:ilvl="1" w:tplc="450ADD54">
      <w:start w:val="1"/>
      <w:numFmt w:val="bullet"/>
      <w:lvlText w:val=""/>
      <w:lvlJc w:val="left"/>
      <w:pPr>
        <w:tabs>
          <w:tab w:val="num" w:pos="1931"/>
        </w:tabs>
        <w:ind w:left="1080" w:firstLine="709"/>
      </w:pPr>
      <w:rPr>
        <w:rFonts w:ascii="Symbol" w:hAnsi="Symbol" w:hint="default"/>
      </w:rPr>
    </w:lvl>
    <w:lvl w:ilvl="2" w:tplc="71007168" w:tentative="1">
      <w:start w:val="1"/>
      <w:numFmt w:val="lowerRoman"/>
      <w:lvlText w:val="%3."/>
      <w:lvlJc w:val="right"/>
      <w:pPr>
        <w:tabs>
          <w:tab w:val="num" w:pos="2869"/>
        </w:tabs>
        <w:ind w:left="2869" w:hanging="180"/>
      </w:pPr>
      <w:rPr>
        <w:rFonts w:cs="Times New Roman"/>
      </w:rPr>
    </w:lvl>
    <w:lvl w:ilvl="3" w:tplc="40C64C56" w:tentative="1">
      <w:start w:val="1"/>
      <w:numFmt w:val="decimal"/>
      <w:lvlText w:val="%4."/>
      <w:lvlJc w:val="left"/>
      <w:pPr>
        <w:tabs>
          <w:tab w:val="num" w:pos="3589"/>
        </w:tabs>
        <w:ind w:left="3589" w:hanging="360"/>
      </w:pPr>
      <w:rPr>
        <w:rFonts w:cs="Times New Roman"/>
      </w:rPr>
    </w:lvl>
    <w:lvl w:ilvl="4" w:tplc="15466320" w:tentative="1">
      <w:start w:val="1"/>
      <w:numFmt w:val="lowerLetter"/>
      <w:lvlText w:val="%5."/>
      <w:lvlJc w:val="left"/>
      <w:pPr>
        <w:tabs>
          <w:tab w:val="num" w:pos="4309"/>
        </w:tabs>
        <w:ind w:left="4309" w:hanging="360"/>
      </w:pPr>
      <w:rPr>
        <w:rFonts w:cs="Times New Roman"/>
      </w:rPr>
    </w:lvl>
    <w:lvl w:ilvl="5" w:tplc="186AF640" w:tentative="1">
      <w:start w:val="1"/>
      <w:numFmt w:val="lowerRoman"/>
      <w:lvlText w:val="%6."/>
      <w:lvlJc w:val="right"/>
      <w:pPr>
        <w:tabs>
          <w:tab w:val="num" w:pos="5029"/>
        </w:tabs>
        <w:ind w:left="5029" w:hanging="180"/>
      </w:pPr>
      <w:rPr>
        <w:rFonts w:cs="Times New Roman"/>
      </w:rPr>
    </w:lvl>
    <w:lvl w:ilvl="6" w:tplc="9EBCFBEE" w:tentative="1">
      <w:start w:val="1"/>
      <w:numFmt w:val="decimal"/>
      <w:lvlText w:val="%7."/>
      <w:lvlJc w:val="left"/>
      <w:pPr>
        <w:tabs>
          <w:tab w:val="num" w:pos="5749"/>
        </w:tabs>
        <w:ind w:left="5749" w:hanging="360"/>
      </w:pPr>
      <w:rPr>
        <w:rFonts w:cs="Times New Roman"/>
      </w:rPr>
    </w:lvl>
    <w:lvl w:ilvl="7" w:tplc="77764ECC" w:tentative="1">
      <w:start w:val="1"/>
      <w:numFmt w:val="lowerLetter"/>
      <w:lvlText w:val="%8."/>
      <w:lvlJc w:val="left"/>
      <w:pPr>
        <w:tabs>
          <w:tab w:val="num" w:pos="6469"/>
        </w:tabs>
        <w:ind w:left="6469" w:hanging="360"/>
      </w:pPr>
      <w:rPr>
        <w:rFonts w:cs="Times New Roman"/>
      </w:rPr>
    </w:lvl>
    <w:lvl w:ilvl="8" w:tplc="783856AA" w:tentative="1">
      <w:start w:val="1"/>
      <w:numFmt w:val="lowerRoman"/>
      <w:lvlText w:val="%9."/>
      <w:lvlJc w:val="right"/>
      <w:pPr>
        <w:tabs>
          <w:tab w:val="num" w:pos="7189"/>
        </w:tabs>
        <w:ind w:left="7189" w:hanging="180"/>
      </w:pPr>
      <w:rPr>
        <w:rFonts w:cs="Times New Roman"/>
      </w:rPr>
    </w:lvl>
  </w:abstractNum>
  <w:abstractNum w:abstractNumId="11" w15:restartNumberingAfterBreak="0">
    <w:nsid w:val="2FC55A88"/>
    <w:multiLevelType w:val="multilevel"/>
    <w:tmpl w:val="5E3CAFA4"/>
    <w:lvl w:ilvl="0">
      <w:start w:val="3"/>
      <w:numFmt w:val="decimal"/>
      <w:lvlText w:val="%1"/>
      <w:lvlJc w:val="left"/>
      <w:pPr>
        <w:ind w:left="100" w:hanging="480"/>
      </w:pPr>
      <w:rPr>
        <w:rFonts w:hint="default"/>
        <w:lang w:val="ru-RU" w:eastAsia="en-US" w:bidi="ar-SA"/>
      </w:rPr>
    </w:lvl>
    <w:lvl w:ilvl="1">
      <w:start w:val="59"/>
      <w:numFmt w:val="decimal"/>
      <w:lvlText w:val="%1.%2"/>
      <w:lvlJc w:val="left"/>
      <w:pPr>
        <w:ind w:left="100" w:hanging="480"/>
      </w:pPr>
      <w:rPr>
        <w:rFonts w:ascii="Times New Roman" w:eastAsia="Times New Roman" w:hAnsi="Times New Roman" w:cs="Times New Roman" w:hint="default"/>
        <w:b w:val="0"/>
        <w:bCs w:val="0"/>
        <w:i w:val="0"/>
        <w:iCs w:val="0"/>
        <w:spacing w:val="-1"/>
        <w:w w:val="100"/>
        <w:sz w:val="24"/>
        <w:szCs w:val="24"/>
        <w:lang w:val="ru-RU" w:eastAsia="en-US" w:bidi="ar-SA"/>
      </w:rPr>
    </w:lvl>
    <w:lvl w:ilvl="2">
      <w:numFmt w:val="bullet"/>
      <w:lvlText w:val="•"/>
      <w:lvlJc w:val="left"/>
      <w:pPr>
        <w:ind w:left="887" w:hanging="480"/>
      </w:pPr>
      <w:rPr>
        <w:rFonts w:hint="default"/>
        <w:lang w:val="ru-RU" w:eastAsia="en-US" w:bidi="ar-SA"/>
      </w:rPr>
    </w:lvl>
    <w:lvl w:ilvl="3">
      <w:numFmt w:val="bullet"/>
      <w:lvlText w:val="•"/>
      <w:lvlJc w:val="left"/>
      <w:pPr>
        <w:ind w:left="1280" w:hanging="480"/>
      </w:pPr>
      <w:rPr>
        <w:rFonts w:hint="default"/>
        <w:lang w:val="ru-RU" w:eastAsia="en-US" w:bidi="ar-SA"/>
      </w:rPr>
    </w:lvl>
    <w:lvl w:ilvl="4">
      <w:numFmt w:val="bullet"/>
      <w:lvlText w:val="•"/>
      <w:lvlJc w:val="left"/>
      <w:pPr>
        <w:ind w:left="1674" w:hanging="480"/>
      </w:pPr>
      <w:rPr>
        <w:rFonts w:hint="default"/>
        <w:lang w:val="ru-RU" w:eastAsia="en-US" w:bidi="ar-SA"/>
      </w:rPr>
    </w:lvl>
    <w:lvl w:ilvl="5">
      <w:numFmt w:val="bullet"/>
      <w:lvlText w:val="•"/>
      <w:lvlJc w:val="left"/>
      <w:pPr>
        <w:ind w:left="2068" w:hanging="480"/>
      </w:pPr>
      <w:rPr>
        <w:rFonts w:hint="default"/>
        <w:lang w:val="ru-RU" w:eastAsia="en-US" w:bidi="ar-SA"/>
      </w:rPr>
    </w:lvl>
    <w:lvl w:ilvl="6">
      <w:numFmt w:val="bullet"/>
      <w:lvlText w:val="•"/>
      <w:lvlJc w:val="left"/>
      <w:pPr>
        <w:ind w:left="2461" w:hanging="480"/>
      </w:pPr>
      <w:rPr>
        <w:rFonts w:hint="default"/>
        <w:lang w:val="ru-RU" w:eastAsia="en-US" w:bidi="ar-SA"/>
      </w:rPr>
    </w:lvl>
    <w:lvl w:ilvl="7">
      <w:numFmt w:val="bullet"/>
      <w:lvlText w:val="•"/>
      <w:lvlJc w:val="left"/>
      <w:pPr>
        <w:ind w:left="2855" w:hanging="480"/>
      </w:pPr>
      <w:rPr>
        <w:rFonts w:hint="default"/>
        <w:lang w:val="ru-RU" w:eastAsia="en-US" w:bidi="ar-SA"/>
      </w:rPr>
    </w:lvl>
    <w:lvl w:ilvl="8">
      <w:numFmt w:val="bullet"/>
      <w:lvlText w:val="•"/>
      <w:lvlJc w:val="left"/>
      <w:pPr>
        <w:ind w:left="3248" w:hanging="480"/>
      </w:pPr>
      <w:rPr>
        <w:rFonts w:hint="default"/>
        <w:lang w:val="ru-RU" w:eastAsia="en-US" w:bidi="ar-SA"/>
      </w:rPr>
    </w:lvl>
  </w:abstractNum>
  <w:abstractNum w:abstractNumId="12" w15:restartNumberingAfterBreak="0">
    <w:nsid w:val="340011EC"/>
    <w:multiLevelType w:val="hybridMultilevel"/>
    <w:tmpl w:val="6164D8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E83950"/>
    <w:multiLevelType w:val="hybridMultilevel"/>
    <w:tmpl w:val="CF7208A6"/>
    <w:lvl w:ilvl="0" w:tplc="1388B364">
      <w:start w:val="1"/>
      <w:numFmt w:val="decimal"/>
      <w:lvlText w:val="%1"/>
      <w:lvlJc w:val="left"/>
      <w:pPr>
        <w:ind w:left="98"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9F9A40FE">
      <w:numFmt w:val="bullet"/>
      <w:lvlText w:val="•"/>
      <w:lvlJc w:val="left"/>
      <w:pPr>
        <w:ind w:left="517" w:hanging="180"/>
      </w:pPr>
      <w:rPr>
        <w:rFonts w:hint="default"/>
        <w:lang w:val="ru-RU" w:eastAsia="en-US" w:bidi="ar-SA"/>
      </w:rPr>
    </w:lvl>
    <w:lvl w:ilvl="2" w:tplc="B6845682">
      <w:numFmt w:val="bullet"/>
      <w:lvlText w:val="•"/>
      <w:lvlJc w:val="left"/>
      <w:pPr>
        <w:ind w:left="935" w:hanging="180"/>
      </w:pPr>
      <w:rPr>
        <w:rFonts w:hint="default"/>
        <w:lang w:val="ru-RU" w:eastAsia="en-US" w:bidi="ar-SA"/>
      </w:rPr>
    </w:lvl>
    <w:lvl w:ilvl="3" w:tplc="4C84D32C">
      <w:numFmt w:val="bullet"/>
      <w:lvlText w:val="•"/>
      <w:lvlJc w:val="left"/>
      <w:pPr>
        <w:ind w:left="1352" w:hanging="180"/>
      </w:pPr>
      <w:rPr>
        <w:rFonts w:hint="default"/>
        <w:lang w:val="ru-RU" w:eastAsia="en-US" w:bidi="ar-SA"/>
      </w:rPr>
    </w:lvl>
    <w:lvl w:ilvl="4" w:tplc="BA920320">
      <w:numFmt w:val="bullet"/>
      <w:lvlText w:val="•"/>
      <w:lvlJc w:val="left"/>
      <w:pPr>
        <w:ind w:left="1770" w:hanging="180"/>
      </w:pPr>
      <w:rPr>
        <w:rFonts w:hint="default"/>
        <w:lang w:val="ru-RU" w:eastAsia="en-US" w:bidi="ar-SA"/>
      </w:rPr>
    </w:lvl>
    <w:lvl w:ilvl="5" w:tplc="45B250C2">
      <w:numFmt w:val="bullet"/>
      <w:lvlText w:val="•"/>
      <w:lvlJc w:val="left"/>
      <w:pPr>
        <w:ind w:left="2188" w:hanging="180"/>
      </w:pPr>
      <w:rPr>
        <w:rFonts w:hint="default"/>
        <w:lang w:val="ru-RU" w:eastAsia="en-US" w:bidi="ar-SA"/>
      </w:rPr>
    </w:lvl>
    <w:lvl w:ilvl="6" w:tplc="7A7A09CE">
      <w:numFmt w:val="bullet"/>
      <w:lvlText w:val="•"/>
      <w:lvlJc w:val="left"/>
      <w:pPr>
        <w:ind w:left="2605" w:hanging="180"/>
      </w:pPr>
      <w:rPr>
        <w:rFonts w:hint="default"/>
        <w:lang w:val="ru-RU" w:eastAsia="en-US" w:bidi="ar-SA"/>
      </w:rPr>
    </w:lvl>
    <w:lvl w:ilvl="7" w:tplc="5D10C832">
      <w:numFmt w:val="bullet"/>
      <w:lvlText w:val="•"/>
      <w:lvlJc w:val="left"/>
      <w:pPr>
        <w:ind w:left="3023" w:hanging="180"/>
      </w:pPr>
      <w:rPr>
        <w:rFonts w:hint="default"/>
        <w:lang w:val="ru-RU" w:eastAsia="en-US" w:bidi="ar-SA"/>
      </w:rPr>
    </w:lvl>
    <w:lvl w:ilvl="8" w:tplc="D77C6426">
      <w:numFmt w:val="bullet"/>
      <w:lvlText w:val="•"/>
      <w:lvlJc w:val="left"/>
      <w:pPr>
        <w:ind w:left="3440" w:hanging="180"/>
      </w:pPr>
      <w:rPr>
        <w:rFonts w:hint="default"/>
        <w:lang w:val="ru-RU" w:eastAsia="en-US" w:bidi="ar-SA"/>
      </w:rPr>
    </w:lvl>
  </w:abstractNum>
  <w:abstractNum w:abstractNumId="14" w15:restartNumberingAfterBreak="0">
    <w:nsid w:val="36B50C4D"/>
    <w:multiLevelType w:val="hybridMultilevel"/>
    <w:tmpl w:val="5164BEA0"/>
    <w:lvl w:ilvl="0" w:tplc="927C0FB2">
      <w:start w:val="1"/>
      <w:numFmt w:val="decimal"/>
      <w:lvlText w:val="%1"/>
      <w:lvlJc w:val="left"/>
      <w:pPr>
        <w:ind w:left="98"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6A42BC22">
      <w:numFmt w:val="bullet"/>
      <w:lvlText w:val=""/>
      <w:lvlJc w:val="left"/>
      <w:pPr>
        <w:ind w:left="458" w:hanging="360"/>
      </w:pPr>
      <w:rPr>
        <w:rFonts w:ascii="Symbol" w:eastAsia="Symbol" w:hAnsi="Symbol" w:cs="Symbol" w:hint="default"/>
        <w:b w:val="0"/>
        <w:bCs w:val="0"/>
        <w:i w:val="0"/>
        <w:iCs w:val="0"/>
        <w:spacing w:val="0"/>
        <w:w w:val="100"/>
        <w:sz w:val="24"/>
        <w:szCs w:val="24"/>
        <w:lang w:val="ru-RU" w:eastAsia="en-US" w:bidi="ar-SA"/>
      </w:rPr>
    </w:lvl>
    <w:lvl w:ilvl="2" w:tplc="15A83A68">
      <w:numFmt w:val="bullet"/>
      <w:lvlText w:val="•"/>
      <w:lvlJc w:val="left"/>
      <w:pPr>
        <w:ind w:left="884" w:hanging="360"/>
      </w:pPr>
      <w:rPr>
        <w:rFonts w:hint="default"/>
        <w:lang w:val="ru-RU" w:eastAsia="en-US" w:bidi="ar-SA"/>
      </w:rPr>
    </w:lvl>
    <w:lvl w:ilvl="3" w:tplc="399EB9D8">
      <w:numFmt w:val="bullet"/>
      <w:lvlText w:val="•"/>
      <w:lvlJc w:val="left"/>
      <w:pPr>
        <w:ind w:left="1308" w:hanging="360"/>
      </w:pPr>
      <w:rPr>
        <w:rFonts w:hint="default"/>
        <w:lang w:val="ru-RU" w:eastAsia="en-US" w:bidi="ar-SA"/>
      </w:rPr>
    </w:lvl>
    <w:lvl w:ilvl="4" w:tplc="4DF41CB4">
      <w:numFmt w:val="bullet"/>
      <w:lvlText w:val="•"/>
      <w:lvlJc w:val="left"/>
      <w:pPr>
        <w:ind w:left="1732" w:hanging="360"/>
      </w:pPr>
      <w:rPr>
        <w:rFonts w:hint="default"/>
        <w:lang w:val="ru-RU" w:eastAsia="en-US" w:bidi="ar-SA"/>
      </w:rPr>
    </w:lvl>
    <w:lvl w:ilvl="5" w:tplc="9766CEE8">
      <w:numFmt w:val="bullet"/>
      <w:lvlText w:val="•"/>
      <w:lvlJc w:val="left"/>
      <w:pPr>
        <w:ind w:left="2156" w:hanging="360"/>
      </w:pPr>
      <w:rPr>
        <w:rFonts w:hint="default"/>
        <w:lang w:val="ru-RU" w:eastAsia="en-US" w:bidi="ar-SA"/>
      </w:rPr>
    </w:lvl>
    <w:lvl w:ilvl="6" w:tplc="2146BB96">
      <w:numFmt w:val="bullet"/>
      <w:lvlText w:val="•"/>
      <w:lvlJc w:val="left"/>
      <w:pPr>
        <w:ind w:left="2580" w:hanging="360"/>
      </w:pPr>
      <w:rPr>
        <w:rFonts w:hint="default"/>
        <w:lang w:val="ru-RU" w:eastAsia="en-US" w:bidi="ar-SA"/>
      </w:rPr>
    </w:lvl>
    <w:lvl w:ilvl="7" w:tplc="F878CC80">
      <w:numFmt w:val="bullet"/>
      <w:lvlText w:val="•"/>
      <w:lvlJc w:val="left"/>
      <w:pPr>
        <w:ind w:left="3004" w:hanging="360"/>
      </w:pPr>
      <w:rPr>
        <w:rFonts w:hint="default"/>
        <w:lang w:val="ru-RU" w:eastAsia="en-US" w:bidi="ar-SA"/>
      </w:rPr>
    </w:lvl>
    <w:lvl w:ilvl="8" w:tplc="E04EA604">
      <w:numFmt w:val="bullet"/>
      <w:lvlText w:val="•"/>
      <w:lvlJc w:val="left"/>
      <w:pPr>
        <w:ind w:left="3428" w:hanging="360"/>
      </w:pPr>
      <w:rPr>
        <w:rFonts w:hint="default"/>
        <w:lang w:val="ru-RU" w:eastAsia="en-US" w:bidi="ar-SA"/>
      </w:rPr>
    </w:lvl>
  </w:abstractNum>
  <w:abstractNum w:abstractNumId="15" w15:restartNumberingAfterBreak="0">
    <w:nsid w:val="3AEC2F81"/>
    <w:multiLevelType w:val="hybridMultilevel"/>
    <w:tmpl w:val="50F8CB98"/>
    <w:lvl w:ilvl="0" w:tplc="3D7E73B8">
      <w:numFmt w:val="bullet"/>
      <w:lvlText w:val=""/>
      <w:lvlJc w:val="left"/>
      <w:pPr>
        <w:ind w:left="98" w:hanging="360"/>
      </w:pPr>
      <w:rPr>
        <w:rFonts w:ascii="Symbol" w:eastAsia="Symbol" w:hAnsi="Symbol" w:cs="Symbol" w:hint="default"/>
        <w:b w:val="0"/>
        <w:bCs w:val="0"/>
        <w:i w:val="0"/>
        <w:iCs w:val="0"/>
        <w:spacing w:val="0"/>
        <w:w w:val="100"/>
        <w:sz w:val="24"/>
        <w:szCs w:val="24"/>
        <w:lang w:val="ru-RU" w:eastAsia="en-US" w:bidi="ar-SA"/>
      </w:rPr>
    </w:lvl>
    <w:lvl w:ilvl="1" w:tplc="F876786A">
      <w:numFmt w:val="bullet"/>
      <w:lvlText w:val="•"/>
      <w:lvlJc w:val="left"/>
      <w:pPr>
        <w:ind w:left="517" w:hanging="360"/>
      </w:pPr>
      <w:rPr>
        <w:rFonts w:hint="default"/>
        <w:lang w:val="ru-RU" w:eastAsia="en-US" w:bidi="ar-SA"/>
      </w:rPr>
    </w:lvl>
    <w:lvl w:ilvl="2" w:tplc="E7E03BFE">
      <w:numFmt w:val="bullet"/>
      <w:lvlText w:val="•"/>
      <w:lvlJc w:val="left"/>
      <w:pPr>
        <w:ind w:left="935" w:hanging="360"/>
      </w:pPr>
      <w:rPr>
        <w:rFonts w:hint="default"/>
        <w:lang w:val="ru-RU" w:eastAsia="en-US" w:bidi="ar-SA"/>
      </w:rPr>
    </w:lvl>
    <w:lvl w:ilvl="3" w:tplc="F4ECC4EE">
      <w:numFmt w:val="bullet"/>
      <w:lvlText w:val="•"/>
      <w:lvlJc w:val="left"/>
      <w:pPr>
        <w:ind w:left="1352" w:hanging="360"/>
      </w:pPr>
      <w:rPr>
        <w:rFonts w:hint="default"/>
        <w:lang w:val="ru-RU" w:eastAsia="en-US" w:bidi="ar-SA"/>
      </w:rPr>
    </w:lvl>
    <w:lvl w:ilvl="4" w:tplc="966E96FA">
      <w:numFmt w:val="bullet"/>
      <w:lvlText w:val="•"/>
      <w:lvlJc w:val="left"/>
      <w:pPr>
        <w:ind w:left="1770" w:hanging="360"/>
      </w:pPr>
      <w:rPr>
        <w:rFonts w:hint="default"/>
        <w:lang w:val="ru-RU" w:eastAsia="en-US" w:bidi="ar-SA"/>
      </w:rPr>
    </w:lvl>
    <w:lvl w:ilvl="5" w:tplc="7D965A2E">
      <w:numFmt w:val="bullet"/>
      <w:lvlText w:val="•"/>
      <w:lvlJc w:val="left"/>
      <w:pPr>
        <w:ind w:left="2188" w:hanging="360"/>
      </w:pPr>
      <w:rPr>
        <w:rFonts w:hint="default"/>
        <w:lang w:val="ru-RU" w:eastAsia="en-US" w:bidi="ar-SA"/>
      </w:rPr>
    </w:lvl>
    <w:lvl w:ilvl="6" w:tplc="254E6650">
      <w:numFmt w:val="bullet"/>
      <w:lvlText w:val="•"/>
      <w:lvlJc w:val="left"/>
      <w:pPr>
        <w:ind w:left="2605" w:hanging="360"/>
      </w:pPr>
      <w:rPr>
        <w:rFonts w:hint="default"/>
        <w:lang w:val="ru-RU" w:eastAsia="en-US" w:bidi="ar-SA"/>
      </w:rPr>
    </w:lvl>
    <w:lvl w:ilvl="7" w:tplc="62189EAA">
      <w:numFmt w:val="bullet"/>
      <w:lvlText w:val="•"/>
      <w:lvlJc w:val="left"/>
      <w:pPr>
        <w:ind w:left="3023" w:hanging="360"/>
      </w:pPr>
      <w:rPr>
        <w:rFonts w:hint="default"/>
        <w:lang w:val="ru-RU" w:eastAsia="en-US" w:bidi="ar-SA"/>
      </w:rPr>
    </w:lvl>
    <w:lvl w:ilvl="8" w:tplc="8F2AD05C">
      <w:numFmt w:val="bullet"/>
      <w:lvlText w:val="•"/>
      <w:lvlJc w:val="left"/>
      <w:pPr>
        <w:ind w:left="3440" w:hanging="360"/>
      </w:pPr>
      <w:rPr>
        <w:rFonts w:hint="default"/>
        <w:lang w:val="ru-RU" w:eastAsia="en-US" w:bidi="ar-SA"/>
      </w:rPr>
    </w:lvl>
  </w:abstractNum>
  <w:abstractNum w:abstractNumId="16" w15:restartNumberingAfterBreak="0">
    <w:nsid w:val="3D9C50CF"/>
    <w:multiLevelType w:val="hybridMultilevel"/>
    <w:tmpl w:val="5C16510E"/>
    <w:lvl w:ilvl="0" w:tplc="EF8432E8">
      <w:start w:val="1"/>
      <w:numFmt w:val="decimal"/>
      <w:lvlText w:val="%1."/>
      <w:lvlJc w:val="left"/>
      <w:pPr>
        <w:ind w:left="628" w:hanging="213"/>
      </w:pPr>
      <w:rPr>
        <w:rFonts w:ascii="Times New Roman" w:eastAsia="Times New Roman" w:hAnsi="Times New Roman" w:cs="Times New Roman" w:hint="default"/>
        <w:b w:val="0"/>
        <w:bCs w:val="0"/>
        <w:i w:val="0"/>
        <w:iCs w:val="0"/>
        <w:spacing w:val="0"/>
        <w:w w:val="93"/>
        <w:sz w:val="23"/>
        <w:szCs w:val="23"/>
        <w:lang w:val="ru-RU" w:eastAsia="en-US" w:bidi="ar-SA"/>
      </w:rPr>
    </w:lvl>
    <w:lvl w:ilvl="1" w:tplc="375C3B56">
      <w:numFmt w:val="bullet"/>
      <w:lvlText w:val="—"/>
      <w:lvlJc w:val="left"/>
      <w:pPr>
        <w:ind w:left="2580" w:hanging="171"/>
      </w:pPr>
      <w:rPr>
        <w:rFonts w:ascii="Times New Roman" w:eastAsia="Times New Roman" w:hAnsi="Times New Roman" w:cs="Times New Roman" w:hint="default"/>
        <w:b w:val="0"/>
        <w:bCs w:val="0"/>
        <w:i w:val="0"/>
        <w:iCs w:val="0"/>
        <w:spacing w:val="0"/>
        <w:w w:val="48"/>
        <w:sz w:val="23"/>
        <w:szCs w:val="23"/>
        <w:lang w:val="ru-RU" w:eastAsia="en-US" w:bidi="ar-SA"/>
      </w:rPr>
    </w:lvl>
    <w:lvl w:ilvl="2" w:tplc="D228C90E">
      <w:numFmt w:val="bullet"/>
      <w:lvlText w:val="•"/>
      <w:lvlJc w:val="left"/>
      <w:pPr>
        <w:ind w:left="620" w:hanging="171"/>
      </w:pPr>
      <w:rPr>
        <w:rFonts w:hint="default"/>
        <w:lang w:val="ru-RU" w:eastAsia="en-US" w:bidi="ar-SA"/>
      </w:rPr>
    </w:lvl>
    <w:lvl w:ilvl="3" w:tplc="D946F4E4">
      <w:numFmt w:val="bullet"/>
      <w:lvlText w:val="•"/>
      <w:lvlJc w:val="left"/>
      <w:pPr>
        <w:ind w:left="1099" w:hanging="171"/>
      </w:pPr>
      <w:rPr>
        <w:rFonts w:hint="default"/>
        <w:lang w:val="ru-RU" w:eastAsia="en-US" w:bidi="ar-SA"/>
      </w:rPr>
    </w:lvl>
    <w:lvl w:ilvl="4" w:tplc="7F4AA42A">
      <w:numFmt w:val="bullet"/>
      <w:lvlText w:val="•"/>
      <w:lvlJc w:val="left"/>
      <w:pPr>
        <w:ind w:left="1578" w:hanging="171"/>
      </w:pPr>
      <w:rPr>
        <w:rFonts w:hint="default"/>
        <w:lang w:val="ru-RU" w:eastAsia="en-US" w:bidi="ar-SA"/>
      </w:rPr>
    </w:lvl>
    <w:lvl w:ilvl="5" w:tplc="80CEF698">
      <w:numFmt w:val="bullet"/>
      <w:lvlText w:val="•"/>
      <w:lvlJc w:val="left"/>
      <w:pPr>
        <w:ind w:left="2057" w:hanging="171"/>
      </w:pPr>
      <w:rPr>
        <w:rFonts w:hint="default"/>
        <w:lang w:val="ru-RU" w:eastAsia="en-US" w:bidi="ar-SA"/>
      </w:rPr>
    </w:lvl>
    <w:lvl w:ilvl="6" w:tplc="C8D29FE4">
      <w:numFmt w:val="bullet"/>
      <w:lvlText w:val="•"/>
      <w:lvlJc w:val="left"/>
      <w:pPr>
        <w:ind w:left="2536" w:hanging="171"/>
      </w:pPr>
      <w:rPr>
        <w:rFonts w:hint="default"/>
        <w:lang w:val="ru-RU" w:eastAsia="en-US" w:bidi="ar-SA"/>
      </w:rPr>
    </w:lvl>
    <w:lvl w:ilvl="7" w:tplc="60144314">
      <w:numFmt w:val="bullet"/>
      <w:lvlText w:val="•"/>
      <w:lvlJc w:val="left"/>
      <w:pPr>
        <w:ind w:left="3015" w:hanging="171"/>
      </w:pPr>
      <w:rPr>
        <w:rFonts w:hint="default"/>
        <w:lang w:val="ru-RU" w:eastAsia="en-US" w:bidi="ar-SA"/>
      </w:rPr>
    </w:lvl>
    <w:lvl w:ilvl="8" w:tplc="A132ABAC">
      <w:numFmt w:val="bullet"/>
      <w:lvlText w:val="•"/>
      <w:lvlJc w:val="left"/>
      <w:pPr>
        <w:ind w:left="3494" w:hanging="171"/>
      </w:pPr>
      <w:rPr>
        <w:rFonts w:hint="default"/>
        <w:lang w:val="ru-RU" w:eastAsia="en-US" w:bidi="ar-SA"/>
      </w:rPr>
    </w:lvl>
  </w:abstractNum>
  <w:abstractNum w:abstractNumId="17" w15:restartNumberingAfterBreak="0">
    <w:nsid w:val="44390A17"/>
    <w:multiLevelType w:val="hybridMultilevel"/>
    <w:tmpl w:val="82C650E0"/>
    <w:lvl w:ilvl="0" w:tplc="F782E9BE">
      <w:start w:val="1"/>
      <w:numFmt w:val="decimal"/>
      <w:lvlText w:val="%1"/>
      <w:lvlJc w:val="left"/>
      <w:pPr>
        <w:ind w:left="98" w:hanging="346"/>
      </w:pPr>
      <w:rPr>
        <w:rFonts w:ascii="Times New Roman" w:eastAsia="Times New Roman" w:hAnsi="Times New Roman" w:cs="Times New Roman" w:hint="default"/>
        <w:b w:val="0"/>
        <w:bCs w:val="0"/>
        <w:i w:val="0"/>
        <w:iCs w:val="0"/>
        <w:spacing w:val="0"/>
        <w:w w:val="100"/>
        <w:sz w:val="24"/>
        <w:szCs w:val="24"/>
        <w:lang w:val="ru-RU" w:eastAsia="en-US" w:bidi="ar-SA"/>
      </w:rPr>
    </w:lvl>
    <w:lvl w:ilvl="1" w:tplc="D75C84A6">
      <w:numFmt w:val="bullet"/>
      <w:lvlText w:val="•"/>
      <w:lvlJc w:val="left"/>
      <w:pPr>
        <w:ind w:left="544" w:hanging="346"/>
      </w:pPr>
      <w:rPr>
        <w:rFonts w:hint="default"/>
        <w:lang w:val="ru-RU" w:eastAsia="en-US" w:bidi="ar-SA"/>
      </w:rPr>
    </w:lvl>
    <w:lvl w:ilvl="2" w:tplc="53C87F58">
      <w:numFmt w:val="bullet"/>
      <w:lvlText w:val="•"/>
      <w:lvlJc w:val="left"/>
      <w:pPr>
        <w:ind w:left="989" w:hanging="346"/>
      </w:pPr>
      <w:rPr>
        <w:rFonts w:hint="default"/>
        <w:lang w:val="ru-RU" w:eastAsia="en-US" w:bidi="ar-SA"/>
      </w:rPr>
    </w:lvl>
    <w:lvl w:ilvl="3" w:tplc="DFB27114">
      <w:numFmt w:val="bullet"/>
      <w:lvlText w:val="•"/>
      <w:lvlJc w:val="left"/>
      <w:pPr>
        <w:ind w:left="1434" w:hanging="346"/>
      </w:pPr>
      <w:rPr>
        <w:rFonts w:hint="default"/>
        <w:lang w:val="ru-RU" w:eastAsia="en-US" w:bidi="ar-SA"/>
      </w:rPr>
    </w:lvl>
    <w:lvl w:ilvl="4" w:tplc="AD36A434">
      <w:numFmt w:val="bullet"/>
      <w:lvlText w:val="•"/>
      <w:lvlJc w:val="left"/>
      <w:pPr>
        <w:ind w:left="1878" w:hanging="346"/>
      </w:pPr>
      <w:rPr>
        <w:rFonts w:hint="default"/>
        <w:lang w:val="ru-RU" w:eastAsia="en-US" w:bidi="ar-SA"/>
      </w:rPr>
    </w:lvl>
    <w:lvl w:ilvl="5" w:tplc="0E0E6B26">
      <w:numFmt w:val="bullet"/>
      <w:lvlText w:val="•"/>
      <w:lvlJc w:val="left"/>
      <w:pPr>
        <w:ind w:left="2323" w:hanging="346"/>
      </w:pPr>
      <w:rPr>
        <w:rFonts w:hint="default"/>
        <w:lang w:val="ru-RU" w:eastAsia="en-US" w:bidi="ar-SA"/>
      </w:rPr>
    </w:lvl>
    <w:lvl w:ilvl="6" w:tplc="FD02D256">
      <w:numFmt w:val="bullet"/>
      <w:lvlText w:val="•"/>
      <w:lvlJc w:val="left"/>
      <w:pPr>
        <w:ind w:left="2768" w:hanging="346"/>
      </w:pPr>
      <w:rPr>
        <w:rFonts w:hint="default"/>
        <w:lang w:val="ru-RU" w:eastAsia="en-US" w:bidi="ar-SA"/>
      </w:rPr>
    </w:lvl>
    <w:lvl w:ilvl="7" w:tplc="EC9A6EDA">
      <w:numFmt w:val="bullet"/>
      <w:lvlText w:val="•"/>
      <w:lvlJc w:val="left"/>
      <w:pPr>
        <w:ind w:left="3212" w:hanging="346"/>
      </w:pPr>
      <w:rPr>
        <w:rFonts w:hint="default"/>
        <w:lang w:val="ru-RU" w:eastAsia="en-US" w:bidi="ar-SA"/>
      </w:rPr>
    </w:lvl>
    <w:lvl w:ilvl="8" w:tplc="1056FAD6">
      <w:numFmt w:val="bullet"/>
      <w:lvlText w:val="•"/>
      <w:lvlJc w:val="left"/>
      <w:pPr>
        <w:ind w:left="3657" w:hanging="346"/>
      </w:pPr>
      <w:rPr>
        <w:rFonts w:hint="default"/>
        <w:lang w:val="ru-RU" w:eastAsia="en-US" w:bidi="ar-SA"/>
      </w:rPr>
    </w:lvl>
  </w:abstractNum>
  <w:abstractNum w:abstractNumId="18" w15:restartNumberingAfterBreak="0">
    <w:nsid w:val="48357005"/>
    <w:multiLevelType w:val="hybridMultilevel"/>
    <w:tmpl w:val="2AB0EB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F078F5"/>
    <w:multiLevelType w:val="hybridMultilevel"/>
    <w:tmpl w:val="D0E20C0C"/>
    <w:lvl w:ilvl="0" w:tplc="7642640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 w15:restartNumberingAfterBreak="0">
    <w:nsid w:val="4F2F7603"/>
    <w:multiLevelType w:val="hybridMultilevel"/>
    <w:tmpl w:val="25602824"/>
    <w:lvl w:ilvl="0" w:tplc="57EC4A56">
      <w:numFmt w:val="bullet"/>
      <w:lvlText w:val=""/>
      <w:lvlJc w:val="left"/>
      <w:pPr>
        <w:ind w:left="98" w:hanging="224"/>
      </w:pPr>
      <w:rPr>
        <w:rFonts w:ascii="Symbol" w:eastAsia="Symbol" w:hAnsi="Symbol" w:cs="Symbol" w:hint="default"/>
        <w:b w:val="0"/>
        <w:bCs w:val="0"/>
        <w:i w:val="0"/>
        <w:iCs w:val="0"/>
        <w:spacing w:val="0"/>
        <w:w w:val="100"/>
        <w:sz w:val="24"/>
        <w:szCs w:val="24"/>
        <w:lang w:val="ru-RU" w:eastAsia="en-US" w:bidi="ar-SA"/>
      </w:rPr>
    </w:lvl>
    <w:lvl w:ilvl="1" w:tplc="1BF005F6">
      <w:numFmt w:val="bullet"/>
      <w:lvlText w:val="•"/>
      <w:lvlJc w:val="left"/>
      <w:pPr>
        <w:ind w:left="517" w:hanging="224"/>
      </w:pPr>
      <w:rPr>
        <w:rFonts w:hint="default"/>
        <w:lang w:val="ru-RU" w:eastAsia="en-US" w:bidi="ar-SA"/>
      </w:rPr>
    </w:lvl>
    <w:lvl w:ilvl="2" w:tplc="2AE042C4">
      <w:numFmt w:val="bullet"/>
      <w:lvlText w:val="•"/>
      <w:lvlJc w:val="left"/>
      <w:pPr>
        <w:ind w:left="935" w:hanging="224"/>
      </w:pPr>
      <w:rPr>
        <w:rFonts w:hint="default"/>
        <w:lang w:val="ru-RU" w:eastAsia="en-US" w:bidi="ar-SA"/>
      </w:rPr>
    </w:lvl>
    <w:lvl w:ilvl="3" w:tplc="CB1684EC">
      <w:numFmt w:val="bullet"/>
      <w:lvlText w:val="•"/>
      <w:lvlJc w:val="left"/>
      <w:pPr>
        <w:ind w:left="1352" w:hanging="224"/>
      </w:pPr>
      <w:rPr>
        <w:rFonts w:hint="default"/>
        <w:lang w:val="ru-RU" w:eastAsia="en-US" w:bidi="ar-SA"/>
      </w:rPr>
    </w:lvl>
    <w:lvl w:ilvl="4" w:tplc="E9529464">
      <w:numFmt w:val="bullet"/>
      <w:lvlText w:val="•"/>
      <w:lvlJc w:val="left"/>
      <w:pPr>
        <w:ind w:left="1770" w:hanging="224"/>
      </w:pPr>
      <w:rPr>
        <w:rFonts w:hint="default"/>
        <w:lang w:val="ru-RU" w:eastAsia="en-US" w:bidi="ar-SA"/>
      </w:rPr>
    </w:lvl>
    <w:lvl w:ilvl="5" w:tplc="60AE5E70">
      <w:numFmt w:val="bullet"/>
      <w:lvlText w:val="•"/>
      <w:lvlJc w:val="left"/>
      <w:pPr>
        <w:ind w:left="2188" w:hanging="224"/>
      </w:pPr>
      <w:rPr>
        <w:rFonts w:hint="default"/>
        <w:lang w:val="ru-RU" w:eastAsia="en-US" w:bidi="ar-SA"/>
      </w:rPr>
    </w:lvl>
    <w:lvl w:ilvl="6" w:tplc="6868DCA6">
      <w:numFmt w:val="bullet"/>
      <w:lvlText w:val="•"/>
      <w:lvlJc w:val="left"/>
      <w:pPr>
        <w:ind w:left="2605" w:hanging="224"/>
      </w:pPr>
      <w:rPr>
        <w:rFonts w:hint="default"/>
        <w:lang w:val="ru-RU" w:eastAsia="en-US" w:bidi="ar-SA"/>
      </w:rPr>
    </w:lvl>
    <w:lvl w:ilvl="7" w:tplc="61429EB4">
      <w:numFmt w:val="bullet"/>
      <w:lvlText w:val="•"/>
      <w:lvlJc w:val="left"/>
      <w:pPr>
        <w:ind w:left="3023" w:hanging="224"/>
      </w:pPr>
      <w:rPr>
        <w:rFonts w:hint="default"/>
        <w:lang w:val="ru-RU" w:eastAsia="en-US" w:bidi="ar-SA"/>
      </w:rPr>
    </w:lvl>
    <w:lvl w:ilvl="8" w:tplc="F0FCA6A8">
      <w:numFmt w:val="bullet"/>
      <w:lvlText w:val="•"/>
      <w:lvlJc w:val="left"/>
      <w:pPr>
        <w:ind w:left="3440" w:hanging="224"/>
      </w:pPr>
      <w:rPr>
        <w:rFonts w:hint="default"/>
        <w:lang w:val="ru-RU" w:eastAsia="en-US" w:bidi="ar-SA"/>
      </w:rPr>
    </w:lvl>
  </w:abstractNum>
  <w:abstractNum w:abstractNumId="21" w15:restartNumberingAfterBreak="0">
    <w:nsid w:val="55112709"/>
    <w:multiLevelType w:val="hybridMultilevel"/>
    <w:tmpl w:val="8C761C0A"/>
    <w:lvl w:ilvl="0" w:tplc="1F18293A">
      <w:numFmt w:val="bullet"/>
      <w:lvlText w:val=""/>
      <w:lvlJc w:val="left"/>
      <w:pPr>
        <w:ind w:left="458" w:hanging="360"/>
      </w:pPr>
      <w:rPr>
        <w:rFonts w:ascii="Symbol" w:eastAsia="Symbol" w:hAnsi="Symbol" w:cs="Symbol" w:hint="default"/>
        <w:b w:val="0"/>
        <w:bCs w:val="0"/>
        <w:i w:val="0"/>
        <w:iCs w:val="0"/>
        <w:spacing w:val="0"/>
        <w:w w:val="100"/>
        <w:sz w:val="24"/>
        <w:szCs w:val="24"/>
        <w:lang w:val="ru-RU" w:eastAsia="en-US" w:bidi="ar-SA"/>
      </w:rPr>
    </w:lvl>
    <w:lvl w:ilvl="1" w:tplc="0540EAD2">
      <w:numFmt w:val="bullet"/>
      <w:lvlText w:val="•"/>
      <w:lvlJc w:val="left"/>
      <w:pPr>
        <w:ind w:left="841" w:hanging="360"/>
      </w:pPr>
      <w:rPr>
        <w:rFonts w:hint="default"/>
        <w:lang w:val="ru-RU" w:eastAsia="en-US" w:bidi="ar-SA"/>
      </w:rPr>
    </w:lvl>
    <w:lvl w:ilvl="2" w:tplc="084C88DC">
      <w:numFmt w:val="bullet"/>
      <w:lvlText w:val="•"/>
      <w:lvlJc w:val="left"/>
      <w:pPr>
        <w:ind w:left="1223" w:hanging="360"/>
      </w:pPr>
      <w:rPr>
        <w:rFonts w:hint="default"/>
        <w:lang w:val="ru-RU" w:eastAsia="en-US" w:bidi="ar-SA"/>
      </w:rPr>
    </w:lvl>
    <w:lvl w:ilvl="3" w:tplc="D0ECAA40">
      <w:numFmt w:val="bullet"/>
      <w:lvlText w:val="•"/>
      <w:lvlJc w:val="left"/>
      <w:pPr>
        <w:ind w:left="1604" w:hanging="360"/>
      </w:pPr>
      <w:rPr>
        <w:rFonts w:hint="default"/>
        <w:lang w:val="ru-RU" w:eastAsia="en-US" w:bidi="ar-SA"/>
      </w:rPr>
    </w:lvl>
    <w:lvl w:ilvl="4" w:tplc="C3EE1222">
      <w:numFmt w:val="bullet"/>
      <w:lvlText w:val="•"/>
      <w:lvlJc w:val="left"/>
      <w:pPr>
        <w:ind w:left="1986" w:hanging="360"/>
      </w:pPr>
      <w:rPr>
        <w:rFonts w:hint="default"/>
        <w:lang w:val="ru-RU" w:eastAsia="en-US" w:bidi="ar-SA"/>
      </w:rPr>
    </w:lvl>
    <w:lvl w:ilvl="5" w:tplc="12242CF6">
      <w:numFmt w:val="bullet"/>
      <w:lvlText w:val="•"/>
      <w:lvlJc w:val="left"/>
      <w:pPr>
        <w:ind w:left="2368" w:hanging="360"/>
      </w:pPr>
      <w:rPr>
        <w:rFonts w:hint="default"/>
        <w:lang w:val="ru-RU" w:eastAsia="en-US" w:bidi="ar-SA"/>
      </w:rPr>
    </w:lvl>
    <w:lvl w:ilvl="6" w:tplc="3AB0D22C">
      <w:numFmt w:val="bullet"/>
      <w:lvlText w:val="•"/>
      <w:lvlJc w:val="left"/>
      <w:pPr>
        <w:ind w:left="2749" w:hanging="360"/>
      </w:pPr>
      <w:rPr>
        <w:rFonts w:hint="default"/>
        <w:lang w:val="ru-RU" w:eastAsia="en-US" w:bidi="ar-SA"/>
      </w:rPr>
    </w:lvl>
    <w:lvl w:ilvl="7" w:tplc="6B3C6EEC">
      <w:numFmt w:val="bullet"/>
      <w:lvlText w:val="•"/>
      <w:lvlJc w:val="left"/>
      <w:pPr>
        <w:ind w:left="3131" w:hanging="360"/>
      </w:pPr>
      <w:rPr>
        <w:rFonts w:hint="default"/>
        <w:lang w:val="ru-RU" w:eastAsia="en-US" w:bidi="ar-SA"/>
      </w:rPr>
    </w:lvl>
    <w:lvl w:ilvl="8" w:tplc="E20466A0">
      <w:numFmt w:val="bullet"/>
      <w:lvlText w:val="•"/>
      <w:lvlJc w:val="left"/>
      <w:pPr>
        <w:ind w:left="3512" w:hanging="360"/>
      </w:pPr>
      <w:rPr>
        <w:rFonts w:hint="default"/>
        <w:lang w:val="ru-RU" w:eastAsia="en-US" w:bidi="ar-SA"/>
      </w:rPr>
    </w:lvl>
  </w:abstractNum>
  <w:abstractNum w:abstractNumId="22" w15:restartNumberingAfterBreak="0">
    <w:nsid w:val="5AA65741"/>
    <w:multiLevelType w:val="hybridMultilevel"/>
    <w:tmpl w:val="E910A83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CB334C"/>
    <w:multiLevelType w:val="hybridMultilevel"/>
    <w:tmpl w:val="7272E08E"/>
    <w:lvl w:ilvl="0" w:tplc="5AD86FEE">
      <w:numFmt w:val="bullet"/>
      <w:lvlText w:val=""/>
      <w:lvlJc w:val="left"/>
      <w:pPr>
        <w:ind w:left="98" w:hanging="360"/>
      </w:pPr>
      <w:rPr>
        <w:rFonts w:ascii="Symbol" w:eastAsia="Symbol" w:hAnsi="Symbol" w:cs="Symbol" w:hint="default"/>
        <w:b w:val="0"/>
        <w:bCs w:val="0"/>
        <w:i w:val="0"/>
        <w:iCs w:val="0"/>
        <w:spacing w:val="0"/>
        <w:w w:val="100"/>
        <w:sz w:val="24"/>
        <w:szCs w:val="24"/>
        <w:lang w:val="ru-RU" w:eastAsia="en-US" w:bidi="ar-SA"/>
      </w:rPr>
    </w:lvl>
    <w:lvl w:ilvl="1" w:tplc="88E67762">
      <w:numFmt w:val="bullet"/>
      <w:lvlText w:val="•"/>
      <w:lvlJc w:val="left"/>
      <w:pPr>
        <w:ind w:left="517" w:hanging="360"/>
      </w:pPr>
      <w:rPr>
        <w:rFonts w:hint="default"/>
        <w:lang w:val="ru-RU" w:eastAsia="en-US" w:bidi="ar-SA"/>
      </w:rPr>
    </w:lvl>
    <w:lvl w:ilvl="2" w:tplc="6CD82AAE">
      <w:numFmt w:val="bullet"/>
      <w:lvlText w:val="•"/>
      <w:lvlJc w:val="left"/>
      <w:pPr>
        <w:ind w:left="935" w:hanging="360"/>
      </w:pPr>
      <w:rPr>
        <w:rFonts w:hint="default"/>
        <w:lang w:val="ru-RU" w:eastAsia="en-US" w:bidi="ar-SA"/>
      </w:rPr>
    </w:lvl>
    <w:lvl w:ilvl="3" w:tplc="AACCC5A0">
      <w:numFmt w:val="bullet"/>
      <w:lvlText w:val="•"/>
      <w:lvlJc w:val="left"/>
      <w:pPr>
        <w:ind w:left="1352" w:hanging="360"/>
      </w:pPr>
      <w:rPr>
        <w:rFonts w:hint="default"/>
        <w:lang w:val="ru-RU" w:eastAsia="en-US" w:bidi="ar-SA"/>
      </w:rPr>
    </w:lvl>
    <w:lvl w:ilvl="4" w:tplc="3F0C25C0">
      <w:numFmt w:val="bullet"/>
      <w:lvlText w:val="•"/>
      <w:lvlJc w:val="left"/>
      <w:pPr>
        <w:ind w:left="1770" w:hanging="360"/>
      </w:pPr>
      <w:rPr>
        <w:rFonts w:hint="default"/>
        <w:lang w:val="ru-RU" w:eastAsia="en-US" w:bidi="ar-SA"/>
      </w:rPr>
    </w:lvl>
    <w:lvl w:ilvl="5" w:tplc="B0E6E022">
      <w:numFmt w:val="bullet"/>
      <w:lvlText w:val="•"/>
      <w:lvlJc w:val="left"/>
      <w:pPr>
        <w:ind w:left="2188" w:hanging="360"/>
      </w:pPr>
      <w:rPr>
        <w:rFonts w:hint="default"/>
        <w:lang w:val="ru-RU" w:eastAsia="en-US" w:bidi="ar-SA"/>
      </w:rPr>
    </w:lvl>
    <w:lvl w:ilvl="6" w:tplc="13F6275C">
      <w:numFmt w:val="bullet"/>
      <w:lvlText w:val="•"/>
      <w:lvlJc w:val="left"/>
      <w:pPr>
        <w:ind w:left="2605" w:hanging="360"/>
      </w:pPr>
      <w:rPr>
        <w:rFonts w:hint="default"/>
        <w:lang w:val="ru-RU" w:eastAsia="en-US" w:bidi="ar-SA"/>
      </w:rPr>
    </w:lvl>
    <w:lvl w:ilvl="7" w:tplc="80826016">
      <w:numFmt w:val="bullet"/>
      <w:lvlText w:val="•"/>
      <w:lvlJc w:val="left"/>
      <w:pPr>
        <w:ind w:left="3023" w:hanging="360"/>
      </w:pPr>
      <w:rPr>
        <w:rFonts w:hint="default"/>
        <w:lang w:val="ru-RU" w:eastAsia="en-US" w:bidi="ar-SA"/>
      </w:rPr>
    </w:lvl>
    <w:lvl w:ilvl="8" w:tplc="7F5C78A2">
      <w:numFmt w:val="bullet"/>
      <w:lvlText w:val="•"/>
      <w:lvlJc w:val="left"/>
      <w:pPr>
        <w:ind w:left="3440" w:hanging="360"/>
      </w:pPr>
      <w:rPr>
        <w:rFonts w:hint="default"/>
        <w:lang w:val="ru-RU" w:eastAsia="en-US" w:bidi="ar-SA"/>
      </w:rPr>
    </w:lvl>
  </w:abstractNum>
  <w:abstractNum w:abstractNumId="24" w15:restartNumberingAfterBreak="0">
    <w:nsid w:val="685A1119"/>
    <w:multiLevelType w:val="hybridMultilevel"/>
    <w:tmpl w:val="6DFE3CB4"/>
    <w:lvl w:ilvl="0" w:tplc="9A62142E">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5" w15:restartNumberingAfterBreak="0">
    <w:nsid w:val="6EA7447D"/>
    <w:multiLevelType w:val="hybridMultilevel"/>
    <w:tmpl w:val="7BA86242"/>
    <w:lvl w:ilvl="0" w:tplc="D848CDD2">
      <w:numFmt w:val="bullet"/>
      <w:lvlText w:val=""/>
      <w:lvlJc w:val="left"/>
      <w:pPr>
        <w:ind w:left="98" w:hanging="360"/>
      </w:pPr>
      <w:rPr>
        <w:rFonts w:ascii="Symbol" w:eastAsia="Symbol" w:hAnsi="Symbol" w:cs="Symbol" w:hint="default"/>
        <w:b w:val="0"/>
        <w:bCs w:val="0"/>
        <w:i w:val="0"/>
        <w:iCs w:val="0"/>
        <w:spacing w:val="0"/>
        <w:w w:val="100"/>
        <w:sz w:val="24"/>
        <w:szCs w:val="24"/>
        <w:lang w:val="ru-RU" w:eastAsia="en-US" w:bidi="ar-SA"/>
      </w:rPr>
    </w:lvl>
    <w:lvl w:ilvl="1" w:tplc="A7F04B02">
      <w:numFmt w:val="bullet"/>
      <w:lvlText w:val="•"/>
      <w:lvlJc w:val="left"/>
      <w:pPr>
        <w:ind w:left="517" w:hanging="360"/>
      </w:pPr>
      <w:rPr>
        <w:rFonts w:hint="default"/>
        <w:lang w:val="ru-RU" w:eastAsia="en-US" w:bidi="ar-SA"/>
      </w:rPr>
    </w:lvl>
    <w:lvl w:ilvl="2" w:tplc="E89439DC">
      <w:numFmt w:val="bullet"/>
      <w:lvlText w:val="•"/>
      <w:lvlJc w:val="left"/>
      <w:pPr>
        <w:ind w:left="935" w:hanging="360"/>
      </w:pPr>
      <w:rPr>
        <w:rFonts w:hint="default"/>
        <w:lang w:val="ru-RU" w:eastAsia="en-US" w:bidi="ar-SA"/>
      </w:rPr>
    </w:lvl>
    <w:lvl w:ilvl="3" w:tplc="F4CE3570">
      <w:numFmt w:val="bullet"/>
      <w:lvlText w:val="•"/>
      <w:lvlJc w:val="left"/>
      <w:pPr>
        <w:ind w:left="1352" w:hanging="360"/>
      </w:pPr>
      <w:rPr>
        <w:rFonts w:hint="default"/>
        <w:lang w:val="ru-RU" w:eastAsia="en-US" w:bidi="ar-SA"/>
      </w:rPr>
    </w:lvl>
    <w:lvl w:ilvl="4" w:tplc="886CFEAA">
      <w:numFmt w:val="bullet"/>
      <w:lvlText w:val="•"/>
      <w:lvlJc w:val="left"/>
      <w:pPr>
        <w:ind w:left="1770" w:hanging="360"/>
      </w:pPr>
      <w:rPr>
        <w:rFonts w:hint="default"/>
        <w:lang w:val="ru-RU" w:eastAsia="en-US" w:bidi="ar-SA"/>
      </w:rPr>
    </w:lvl>
    <w:lvl w:ilvl="5" w:tplc="8982C1A8">
      <w:numFmt w:val="bullet"/>
      <w:lvlText w:val="•"/>
      <w:lvlJc w:val="left"/>
      <w:pPr>
        <w:ind w:left="2188" w:hanging="360"/>
      </w:pPr>
      <w:rPr>
        <w:rFonts w:hint="default"/>
        <w:lang w:val="ru-RU" w:eastAsia="en-US" w:bidi="ar-SA"/>
      </w:rPr>
    </w:lvl>
    <w:lvl w:ilvl="6" w:tplc="D3388A16">
      <w:numFmt w:val="bullet"/>
      <w:lvlText w:val="•"/>
      <w:lvlJc w:val="left"/>
      <w:pPr>
        <w:ind w:left="2605" w:hanging="360"/>
      </w:pPr>
      <w:rPr>
        <w:rFonts w:hint="default"/>
        <w:lang w:val="ru-RU" w:eastAsia="en-US" w:bidi="ar-SA"/>
      </w:rPr>
    </w:lvl>
    <w:lvl w:ilvl="7" w:tplc="E8A24C78">
      <w:numFmt w:val="bullet"/>
      <w:lvlText w:val="•"/>
      <w:lvlJc w:val="left"/>
      <w:pPr>
        <w:ind w:left="3023" w:hanging="360"/>
      </w:pPr>
      <w:rPr>
        <w:rFonts w:hint="default"/>
        <w:lang w:val="ru-RU" w:eastAsia="en-US" w:bidi="ar-SA"/>
      </w:rPr>
    </w:lvl>
    <w:lvl w:ilvl="8" w:tplc="1CE6FD72">
      <w:numFmt w:val="bullet"/>
      <w:lvlText w:val="•"/>
      <w:lvlJc w:val="left"/>
      <w:pPr>
        <w:ind w:left="3440" w:hanging="360"/>
      </w:pPr>
      <w:rPr>
        <w:rFonts w:hint="default"/>
        <w:lang w:val="ru-RU" w:eastAsia="en-US" w:bidi="ar-SA"/>
      </w:rPr>
    </w:lvl>
  </w:abstractNum>
  <w:abstractNum w:abstractNumId="26" w15:restartNumberingAfterBreak="0">
    <w:nsid w:val="7E991783"/>
    <w:multiLevelType w:val="hybridMultilevel"/>
    <w:tmpl w:val="5420D396"/>
    <w:lvl w:ilvl="0" w:tplc="A97A39D8">
      <w:start w:val="1"/>
      <w:numFmt w:val="decimal"/>
      <w:lvlText w:val="%1"/>
      <w:lvlJc w:val="left"/>
      <w:pPr>
        <w:ind w:left="98" w:hanging="351"/>
      </w:pPr>
      <w:rPr>
        <w:rFonts w:ascii="Times New Roman" w:eastAsia="Times New Roman" w:hAnsi="Times New Roman" w:cs="Times New Roman" w:hint="default"/>
        <w:b w:val="0"/>
        <w:bCs w:val="0"/>
        <w:i w:val="0"/>
        <w:iCs w:val="0"/>
        <w:spacing w:val="0"/>
        <w:w w:val="100"/>
        <w:sz w:val="24"/>
        <w:szCs w:val="24"/>
        <w:lang w:val="ru-RU" w:eastAsia="en-US" w:bidi="ar-SA"/>
      </w:rPr>
    </w:lvl>
    <w:lvl w:ilvl="1" w:tplc="5DA8584E">
      <w:numFmt w:val="bullet"/>
      <w:lvlText w:val="•"/>
      <w:lvlJc w:val="left"/>
      <w:pPr>
        <w:ind w:left="544" w:hanging="351"/>
      </w:pPr>
      <w:rPr>
        <w:rFonts w:hint="default"/>
        <w:lang w:val="ru-RU" w:eastAsia="en-US" w:bidi="ar-SA"/>
      </w:rPr>
    </w:lvl>
    <w:lvl w:ilvl="2" w:tplc="0B541488">
      <w:numFmt w:val="bullet"/>
      <w:lvlText w:val="•"/>
      <w:lvlJc w:val="left"/>
      <w:pPr>
        <w:ind w:left="989" w:hanging="351"/>
      </w:pPr>
      <w:rPr>
        <w:rFonts w:hint="default"/>
        <w:lang w:val="ru-RU" w:eastAsia="en-US" w:bidi="ar-SA"/>
      </w:rPr>
    </w:lvl>
    <w:lvl w:ilvl="3" w:tplc="0DA4B438">
      <w:numFmt w:val="bullet"/>
      <w:lvlText w:val="•"/>
      <w:lvlJc w:val="left"/>
      <w:pPr>
        <w:ind w:left="1434" w:hanging="351"/>
      </w:pPr>
      <w:rPr>
        <w:rFonts w:hint="default"/>
        <w:lang w:val="ru-RU" w:eastAsia="en-US" w:bidi="ar-SA"/>
      </w:rPr>
    </w:lvl>
    <w:lvl w:ilvl="4" w:tplc="3AC85B2A">
      <w:numFmt w:val="bullet"/>
      <w:lvlText w:val="•"/>
      <w:lvlJc w:val="left"/>
      <w:pPr>
        <w:ind w:left="1878" w:hanging="351"/>
      </w:pPr>
      <w:rPr>
        <w:rFonts w:hint="default"/>
        <w:lang w:val="ru-RU" w:eastAsia="en-US" w:bidi="ar-SA"/>
      </w:rPr>
    </w:lvl>
    <w:lvl w:ilvl="5" w:tplc="D5EEB920">
      <w:numFmt w:val="bullet"/>
      <w:lvlText w:val="•"/>
      <w:lvlJc w:val="left"/>
      <w:pPr>
        <w:ind w:left="2323" w:hanging="351"/>
      </w:pPr>
      <w:rPr>
        <w:rFonts w:hint="default"/>
        <w:lang w:val="ru-RU" w:eastAsia="en-US" w:bidi="ar-SA"/>
      </w:rPr>
    </w:lvl>
    <w:lvl w:ilvl="6" w:tplc="A4CCD940">
      <w:numFmt w:val="bullet"/>
      <w:lvlText w:val="•"/>
      <w:lvlJc w:val="left"/>
      <w:pPr>
        <w:ind w:left="2768" w:hanging="351"/>
      </w:pPr>
      <w:rPr>
        <w:rFonts w:hint="default"/>
        <w:lang w:val="ru-RU" w:eastAsia="en-US" w:bidi="ar-SA"/>
      </w:rPr>
    </w:lvl>
    <w:lvl w:ilvl="7" w:tplc="02666136">
      <w:numFmt w:val="bullet"/>
      <w:lvlText w:val="•"/>
      <w:lvlJc w:val="left"/>
      <w:pPr>
        <w:ind w:left="3212" w:hanging="351"/>
      </w:pPr>
      <w:rPr>
        <w:rFonts w:hint="default"/>
        <w:lang w:val="ru-RU" w:eastAsia="en-US" w:bidi="ar-SA"/>
      </w:rPr>
    </w:lvl>
    <w:lvl w:ilvl="8" w:tplc="DD3ABC76">
      <w:numFmt w:val="bullet"/>
      <w:lvlText w:val="•"/>
      <w:lvlJc w:val="left"/>
      <w:pPr>
        <w:ind w:left="3657" w:hanging="351"/>
      </w:pPr>
      <w:rPr>
        <w:rFonts w:hint="default"/>
        <w:lang w:val="ru-RU" w:eastAsia="en-US" w:bidi="ar-SA"/>
      </w:rPr>
    </w:lvl>
  </w:abstractNum>
  <w:abstractNum w:abstractNumId="27" w15:restartNumberingAfterBreak="0">
    <w:nsid w:val="7EBD78D7"/>
    <w:multiLevelType w:val="hybridMultilevel"/>
    <w:tmpl w:val="5C16510E"/>
    <w:lvl w:ilvl="0" w:tplc="EF8432E8">
      <w:start w:val="1"/>
      <w:numFmt w:val="decimal"/>
      <w:lvlText w:val="%1."/>
      <w:lvlJc w:val="left"/>
      <w:pPr>
        <w:ind w:left="628" w:hanging="213"/>
      </w:pPr>
      <w:rPr>
        <w:rFonts w:ascii="Times New Roman" w:eastAsia="Times New Roman" w:hAnsi="Times New Roman" w:cs="Times New Roman" w:hint="default"/>
        <w:b w:val="0"/>
        <w:bCs w:val="0"/>
        <w:i w:val="0"/>
        <w:iCs w:val="0"/>
        <w:spacing w:val="0"/>
        <w:w w:val="93"/>
        <w:sz w:val="23"/>
        <w:szCs w:val="23"/>
        <w:lang w:val="ru-RU" w:eastAsia="en-US" w:bidi="ar-SA"/>
      </w:rPr>
    </w:lvl>
    <w:lvl w:ilvl="1" w:tplc="375C3B56">
      <w:numFmt w:val="bullet"/>
      <w:lvlText w:val="—"/>
      <w:lvlJc w:val="left"/>
      <w:pPr>
        <w:ind w:left="2580" w:hanging="171"/>
      </w:pPr>
      <w:rPr>
        <w:rFonts w:ascii="Times New Roman" w:eastAsia="Times New Roman" w:hAnsi="Times New Roman" w:cs="Times New Roman" w:hint="default"/>
        <w:b w:val="0"/>
        <w:bCs w:val="0"/>
        <w:i w:val="0"/>
        <w:iCs w:val="0"/>
        <w:spacing w:val="0"/>
        <w:w w:val="48"/>
        <w:sz w:val="23"/>
        <w:szCs w:val="23"/>
        <w:lang w:val="ru-RU" w:eastAsia="en-US" w:bidi="ar-SA"/>
      </w:rPr>
    </w:lvl>
    <w:lvl w:ilvl="2" w:tplc="D228C90E">
      <w:numFmt w:val="bullet"/>
      <w:lvlText w:val="•"/>
      <w:lvlJc w:val="left"/>
      <w:pPr>
        <w:ind w:left="620" w:hanging="171"/>
      </w:pPr>
      <w:rPr>
        <w:rFonts w:hint="default"/>
        <w:lang w:val="ru-RU" w:eastAsia="en-US" w:bidi="ar-SA"/>
      </w:rPr>
    </w:lvl>
    <w:lvl w:ilvl="3" w:tplc="D946F4E4">
      <w:numFmt w:val="bullet"/>
      <w:lvlText w:val="•"/>
      <w:lvlJc w:val="left"/>
      <w:pPr>
        <w:ind w:left="1099" w:hanging="171"/>
      </w:pPr>
      <w:rPr>
        <w:rFonts w:hint="default"/>
        <w:lang w:val="ru-RU" w:eastAsia="en-US" w:bidi="ar-SA"/>
      </w:rPr>
    </w:lvl>
    <w:lvl w:ilvl="4" w:tplc="7F4AA42A">
      <w:numFmt w:val="bullet"/>
      <w:lvlText w:val="•"/>
      <w:lvlJc w:val="left"/>
      <w:pPr>
        <w:ind w:left="1578" w:hanging="171"/>
      </w:pPr>
      <w:rPr>
        <w:rFonts w:hint="default"/>
        <w:lang w:val="ru-RU" w:eastAsia="en-US" w:bidi="ar-SA"/>
      </w:rPr>
    </w:lvl>
    <w:lvl w:ilvl="5" w:tplc="80CEF698">
      <w:numFmt w:val="bullet"/>
      <w:lvlText w:val="•"/>
      <w:lvlJc w:val="left"/>
      <w:pPr>
        <w:ind w:left="2057" w:hanging="171"/>
      </w:pPr>
      <w:rPr>
        <w:rFonts w:hint="default"/>
        <w:lang w:val="ru-RU" w:eastAsia="en-US" w:bidi="ar-SA"/>
      </w:rPr>
    </w:lvl>
    <w:lvl w:ilvl="6" w:tplc="C8D29FE4">
      <w:numFmt w:val="bullet"/>
      <w:lvlText w:val="•"/>
      <w:lvlJc w:val="left"/>
      <w:pPr>
        <w:ind w:left="2536" w:hanging="171"/>
      </w:pPr>
      <w:rPr>
        <w:rFonts w:hint="default"/>
        <w:lang w:val="ru-RU" w:eastAsia="en-US" w:bidi="ar-SA"/>
      </w:rPr>
    </w:lvl>
    <w:lvl w:ilvl="7" w:tplc="60144314">
      <w:numFmt w:val="bullet"/>
      <w:lvlText w:val="•"/>
      <w:lvlJc w:val="left"/>
      <w:pPr>
        <w:ind w:left="3015" w:hanging="171"/>
      </w:pPr>
      <w:rPr>
        <w:rFonts w:hint="default"/>
        <w:lang w:val="ru-RU" w:eastAsia="en-US" w:bidi="ar-SA"/>
      </w:rPr>
    </w:lvl>
    <w:lvl w:ilvl="8" w:tplc="A132ABAC">
      <w:numFmt w:val="bullet"/>
      <w:lvlText w:val="•"/>
      <w:lvlJc w:val="left"/>
      <w:pPr>
        <w:ind w:left="3494" w:hanging="171"/>
      </w:pPr>
      <w:rPr>
        <w:rFonts w:hint="default"/>
        <w:lang w:val="ru-RU" w:eastAsia="en-US" w:bidi="ar-SA"/>
      </w:rPr>
    </w:lvl>
  </w:abstractNum>
  <w:num w:numId="1">
    <w:abstractNumId w:val="4"/>
  </w:num>
  <w:num w:numId="2">
    <w:abstractNumId w:val="10"/>
  </w:num>
  <w:num w:numId="3">
    <w:abstractNumId w:val="9"/>
  </w:num>
  <w:num w:numId="4">
    <w:abstractNumId w:val="22"/>
  </w:num>
  <w:num w:numId="5">
    <w:abstractNumId w:val="27"/>
  </w:num>
  <w:num w:numId="6">
    <w:abstractNumId w:val="16"/>
  </w:num>
  <w:num w:numId="7">
    <w:abstractNumId w:val="8"/>
  </w:num>
  <w:num w:numId="8">
    <w:abstractNumId w:val="20"/>
  </w:num>
  <w:num w:numId="9">
    <w:abstractNumId w:val="17"/>
  </w:num>
  <w:num w:numId="10">
    <w:abstractNumId w:val="26"/>
  </w:num>
  <w:num w:numId="11">
    <w:abstractNumId w:val="11"/>
  </w:num>
  <w:num w:numId="12">
    <w:abstractNumId w:val="23"/>
  </w:num>
  <w:num w:numId="13">
    <w:abstractNumId w:val="25"/>
  </w:num>
  <w:num w:numId="14">
    <w:abstractNumId w:val="15"/>
  </w:num>
  <w:num w:numId="15">
    <w:abstractNumId w:val="13"/>
  </w:num>
  <w:num w:numId="16">
    <w:abstractNumId w:val="14"/>
  </w:num>
  <w:num w:numId="17">
    <w:abstractNumId w:val="21"/>
  </w:num>
  <w:num w:numId="18">
    <w:abstractNumId w:val="7"/>
  </w:num>
  <w:num w:numId="19">
    <w:abstractNumId w:val="5"/>
  </w:num>
  <w:num w:numId="20">
    <w:abstractNumId w:val="1"/>
  </w:num>
  <w:num w:numId="21">
    <w:abstractNumId w:val="12"/>
  </w:num>
  <w:num w:numId="22">
    <w:abstractNumId w:val="2"/>
  </w:num>
  <w:num w:numId="23">
    <w:abstractNumId w:val="24"/>
  </w:num>
  <w:num w:numId="24">
    <w:abstractNumId w:val="19"/>
  </w:num>
  <w:num w:numId="25">
    <w:abstractNumId w:val="6"/>
  </w:num>
  <w:num w:numId="26">
    <w:abstractNumId w:val="3"/>
  </w:num>
  <w:num w:numId="27">
    <w:abstractNumId w:val="18"/>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7659"/>
    <w:rsid w:val="00000746"/>
    <w:rsid w:val="00000E4B"/>
    <w:rsid w:val="0001068F"/>
    <w:rsid w:val="000107EA"/>
    <w:rsid w:val="00012010"/>
    <w:rsid w:val="000144C9"/>
    <w:rsid w:val="00015ADD"/>
    <w:rsid w:val="00017C68"/>
    <w:rsid w:val="000202C7"/>
    <w:rsid w:val="000227FA"/>
    <w:rsid w:val="00022B11"/>
    <w:rsid w:val="00025185"/>
    <w:rsid w:val="00025807"/>
    <w:rsid w:val="00026D75"/>
    <w:rsid w:val="00026F8C"/>
    <w:rsid w:val="00027932"/>
    <w:rsid w:val="0003079D"/>
    <w:rsid w:val="00031B5C"/>
    <w:rsid w:val="00031E51"/>
    <w:rsid w:val="000325CC"/>
    <w:rsid w:val="00034163"/>
    <w:rsid w:val="00034737"/>
    <w:rsid w:val="00034E00"/>
    <w:rsid w:val="000400F1"/>
    <w:rsid w:val="00040910"/>
    <w:rsid w:val="000413AD"/>
    <w:rsid w:val="00041789"/>
    <w:rsid w:val="00042635"/>
    <w:rsid w:val="00046838"/>
    <w:rsid w:val="00047851"/>
    <w:rsid w:val="00047EDD"/>
    <w:rsid w:val="00050576"/>
    <w:rsid w:val="00052976"/>
    <w:rsid w:val="00052C84"/>
    <w:rsid w:val="000531E9"/>
    <w:rsid w:val="000608FF"/>
    <w:rsid w:val="00061BCC"/>
    <w:rsid w:val="0006421E"/>
    <w:rsid w:val="00075444"/>
    <w:rsid w:val="0007545F"/>
    <w:rsid w:val="000815CF"/>
    <w:rsid w:val="00081F46"/>
    <w:rsid w:val="00084B99"/>
    <w:rsid w:val="000878C5"/>
    <w:rsid w:val="00091F74"/>
    <w:rsid w:val="000959FF"/>
    <w:rsid w:val="000960ED"/>
    <w:rsid w:val="00096316"/>
    <w:rsid w:val="000967D8"/>
    <w:rsid w:val="000970BF"/>
    <w:rsid w:val="00097DB1"/>
    <w:rsid w:val="000A0849"/>
    <w:rsid w:val="000A4B54"/>
    <w:rsid w:val="000A7CF5"/>
    <w:rsid w:val="000B07AA"/>
    <w:rsid w:val="000B1930"/>
    <w:rsid w:val="000B5CDF"/>
    <w:rsid w:val="000B666A"/>
    <w:rsid w:val="000B6A6C"/>
    <w:rsid w:val="000C5154"/>
    <w:rsid w:val="000C648A"/>
    <w:rsid w:val="000C6499"/>
    <w:rsid w:val="000D2498"/>
    <w:rsid w:val="000D363E"/>
    <w:rsid w:val="000D52BD"/>
    <w:rsid w:val="000D5444"/>
    <w:rsid w:val="000D67D5"/>
    <w:rsid w:val="000E2986"/>
    <w:rsid w:val="000E6C9E"/>
    <w:rsid w:val="000E7CCD"/>
    <w:rsid w:val="000F7F23"/>
    <w:rsid w:val="0010048E"/>
    <w:rsid w:val="00100B7C"/>
    <w:rsid w:val="00100C83"/>
    <w:rsid w:val="001016CF"/>
    <w:rsid w:val="00102A0F"/>
    <w:rsid w:val="0010353D"/>
    <w:rsid w:val="0010483F"/>
    <w:rsid w:val="001052D5"/>
    <w:rsid w:val="001101AE"/>
    <w:rsid w:val="00110839"/>
    <w:rsid w:val="0011358F"/>
    <w:rsid w:val="00115164"/>
    <w:rsid w:val="00115191"/>
    <w:rsid w:val="00123C23"/>
    <w:rsid w:val="001242C0"/>
    <w:rsid w:val="00130344"/>
    <w:rsid w:val="00132821"/>
    <w:rsid w:val="00134CAE"/>
    <w:rsid w:val="0013571D"/>
    <w:rsid w:val="0014156B"/>
    <w:rsid w:val="00142CEE"/>
    <w:rsid w:val="00144390"/>
    <w:rsid w:val="001449A8"/>
    <w:rsid w:val="00147171"/>
    <w:rsid w:val="001472A9"/>
    <w:rsid w:val="00147697"/>
    <w:rsid w:val="001500CE"/>
    <w:rsid w:val="00150A1F"/>
    <w:rsid w:val="001525FC"/>
    <w:rsid w:val="00157446"/>
    <w:rsid w:val="001600B9"/>
    <w:rsid w:val="00160BE8"/>
    <w:rsid w:val="00161132"/>
    <w:rsid w:val="00161391"/>
    <w:rsid w:val="00161A64"/>
    <w:rsid w:val="00163B2D"/>
    <w:rsid w:val="001702B1"/>
    <w:rsid w:val="00172A68"/>
    <w:rsid w:val="001756E7"/>
    <w:rsid w:val="00175756"/>
    <w:rsid w:val="00175A82"/>
    <w:rsid w:val="001826CE"/>
    <w:rsid w:val="001839F8"/>
    <w:rsid w:val="00184035"/>
    <w:rsid w:val="00185317"/>
    <w:rsid w:val="001902E5"/>
    <w:rsid w:val="001913C4"/>
    <w:rsid w:val="00195C73"/>
    <w:rsid w:val="0019664B"/>
    <w:rsid w:val="00196ED3"/>
    <w:rsid w:val="00197282"/>
    <w:rsid w:val="001A27B2"/>
    <w:rsid w:val="001B1D83"/>
    <w:rsid w:val="001B36E3"/>
    <w:rsid w:val="001B4F27"/>
    <w:rsid w:val="001B5928"/>
    <w:rsid w:val="001B619F"/>
    <w:rsid w:val="001B66A8"/>
    <w:rsid w:val="001C7EA5"/>
    <w:rsid w:val="001D0111"/>
    <w:rsid w:val="001D0516"/>
    <w:rsid w:val="001D0ACC"/>
    <w:rsid w:val="001D0E76"/>
    <w:rsid w:val="001D398D"/>
    <w:rsid w:val="001D7DC3"/>
    <w:rsid w:val="001E05F0"/>
    <w:rsid w:val="001E17A0"/>
    <w:rsid w:val="001E5CBD"/>
    <w:rsid w:val="001E6266"/>
    <w:rsid w:val="001E7748"/>
    <w:rsid w:val="001F10A7"/>
    <w:rsid w:val="001F198F"/>
    <w:rsid w:val="001F3401"/>
    <w:rsid w:val="001F579C"/>
    <w:rsid w:val="001F5F9C"/>
    <w:rsid w:val="001F78AA"/>
    <w:rsid w:val="002002BD"/>
    <w:rsid w:val="00200CFD"/>
    <w:rsid w:val="0020168D"/>
    <w:rsid w:val="00202156"/>
    <w:rsid w:val="00203E46"/>
    <w:rsid w:val="00203FA8"/>
    <w:rsid w:val="00207069"/>
    <w:rsid w:val="00213CC8"/>
    <w:rsid w:val="0021686E"/>
    <w:rsid w:val="002169AA"/>
    <w:rsid w:val="00216D37"/>
    <w:rsid w:val="00216F8D"/>
    <w:rsid w:val="00220B9C"/>
    <w:rsid w:val="002213F1"/>
    <w:rsid w:val="00224EA3"/>
    <w:rsid w:val="00230F58"/>
    <w:rsid w:val="00231CBE"/>
    <w:rsid w:val="00232D04"/>
    <w:rsid w:val="00233C96"/>
    <w:rsid w:val="00233F5F"/>
    <w:rsid w:val="002356F6"/>
    <w:rsid w:val="00242761"/>
    <w:rsid w:val="002431CB"/>
    <w:rsid w:val="0024352D"/>
    <w:rsid w:val="00243A0E"/>
    <w:rsid w:val="00243CF9"/>
    <w:rsid w:val="00245E4B"/>
    <w:rsid w:val="00246ED7"/>
    <w:rsid w:val="00247658"/>
    <w:rsid w:val="00247E05"/>
    <w:rsid w:val="0025113F"/>
    <w:rsid w:val="0025294E"/>
    <w:rsid w:val="00262E20"/>
    <w:rsid w:val="00262E2A"/>
    <w:rsid w:val="0026457B"/>
    <w:rsid w:val="00267695"/>
    <w:rsid w:val="00270BC5"/>
    <w:rsid w:val="00270E96"/>
    <w:rsid w:val="00271036"/>
    <w:rsid w:val="00272778"/>
    <w:rsid w:val="00275518"/>
    <w:rsid w:val="00277E43"/>
    <w:rsid w:val="00277E78"/>
    <w:rsid w:val="00277FB8"/>
    <w:rsid w:val="002819DE"/>
    <w:rsid w:val="00281BAA"/>
    <w:rsid w:val="00282451"/>
    <w:rsid w:val="002847DC"/>
    <w:rsid w:val="002849E3"/>
    <w:rsid w:val="002853B1"/>
    <w:rsid w:val="00285BC4"/>
    <w:rsid w:val="00286958"/>
    <w:rsid w:val="00287A6D"/>
    <w:rsid w:val="0029237B"/>
    <w:rsid w:val="00292BA3"/>
    <w:rsid w:val="0029300E"/>
    <w:rsid w:val="00296587"/>
    <w:rsid w:val="002A1B30"/>
    <w:rsid w:val="002A46F5"/>
    <w:rsid w:val="002A546A"/>
    <w:rsid w:val="002A701E"/>
    <w:rsid w:val="002A7E22"/>
    <w:rsid w:val="002B7B40"/>
    <w:rsid w:val="002C19B7"/>
    <w:rsid w:val="002C2C3E"/>
    <w:rsid w:val="002C5674"/>
    <w:rsid w:val="002C6AD3"/>
    <w:rsid w:val="002D47A7"/>
    <w:rsid w:val="002D511B"/>
    <w:rsid w:val="002E249E"/>
    <w:rsid w:val="002E280E"/>
    <w:rsid w:val="002E5015"/>
    <w:rsid w:val="002E6DA7"/>
    <w:rsid w:val="002E7EE2"/>
    <w:rsid w:val="002F0B97"/>
    <w:rsid w:val="002F35D1"/>
    <w:rsid w:val="002F4230"/>
    <w:rsid w:val="00300C97"/>
    <w:rsid w:val="0030115C"/>
    <w:rsid w:val="003038ED"/>
    <w:rsid w:val="00303EAB"/>
    <w:rsid w:val="003052F3"/>
    <w:rsid w:val="00306822"/>
    <w:rsid w:val="00307760"/>
    <w:rsid w:val="00310C80"/>
    <w:rsid w:val="0031146A"/>
    <w:rsid w:val="0031198A"/>
    <w:rsid w:val="0031379D"/>
    <w:rsid w:val="00314086"/>
    <w:rsid w:val="003165C3"/>
    <w:rsid w:val="0032162F"/>
    <w:rsid w:val="00321D05"/>
    <w:rsid w:val="00324611"/>
    <w:rsid w:val="00324EBD"/>
    <w:rsid w:val="00324F56"/>
    <w:rsid w:val="0032538F"/>
    <w:rsid w:val="00325B6A"/>
    <w:rsid w:val="00332730"/>
    <w:rsid w:val="00332BCF"/>
    <w:rsid w:val="00334F23"/>
    <w:rsid w:val="00335149"/>
    <w:rsid w:val="00335863"/>
    <w:rsid w:val="00335BD2"/>
    <w:rsid w:val="00335D31"/>
    <w:rsid w:val="00344C2C"/>
    <w:rsid w:val="00346784"/>
    <w:rsid w:val="00347FCF"/>
    <w:rsid w:val="00352494"/>
    <w:rsid w:val="00353A33"/>
    <w:rsid w:val="00353D66"/>
    <w:rsid w:val="00354CE7"/>
    <w:rsid w:val="0035687D"/>
    <w:rsid w:val="00356EEE"/>
    <w:rsid w:val="003603D2"/>
    <w:rsid w:val="00361BAE"/>
    <w:rsid w:val="00363AE9"/>
    <w:rsid w:val="00374DC3"/>
    <w:rsid w:val="0037543A"/>
    <w:rsid w:val="003760BE"/>
    <w:rsid w:val="00377EB4"/>
    <w:rsid w:val="00381934"/>
    <w:rsid w:val="00381BD7"/>
    <w:rsid w:val="00381BEB"/>
    <w:rsid w:val="00383B5C"/>
    <w:rsid w:val="00384F70"/>
    <w:rsid w:val="00385511"/>
    <w:rsid w:val="00385C73"/>
    <w:rsid w:val="003870FC"/>
    <w:rsid w:val="00390A7C"/>
    <w:rsid w:val="00390F7B"/>
    <w:rsid w:val="00391A9A"/>
    <w:rsid w:val="00392BC2"/>
    <w:rsid w:val="003935E7"/>
    <w:rsid w:val="00395088"/>
    <w:rsid w:val="003959BC"/>
    <w:rsid w:val="003A26EB"/>
    <w:rsid w:val="003A40F3"/>
    <w:rsid w:val="003B1E02"/>
    <w:rsid w:val="003B35E4"/>
    <w:rsid w:val="003B4E22"/>
    <w:rsid w:val="003B62A3"/>
    <w:rsid w:val="003B7C7F"/>
    <w:rsid w:val="003C063F"/>
    <w:rsid w:val="003C084C"/>
    <w:rsid w:val="003C087B"/>
    <w:rsid w:val="003C19DC"/>
    <w:rsid w:val="003C6216"/>
    <w:rsid w:val="003D47AE"/>
    <w:rsid w:val="003E14F2"/>
    <w:rsid w:val="003E2E23"/>
    <w:rsid w:val="003E432F"/>
    <w:rsid w:val="003E4A2E"/>
    <w:rsid w:val="003E4EF1"/>
    <w:rsid w:val="003F135D"/>
    <w:rsid w:val="003F21D5"/>
    <w:rsid w:val="003F3A28"/>
    <w:rsid w:val="003F442F"/>
    <w:rsid w:val="003F6238"/>
    <w:rsid w:val="003F7659"/>
    <w:rsid w:val="00402F51"/>
    <w:rsid w:val="0040456B"/>
    <w:rsid w:val="00404F2F"/>
    <w:rsid w:val="004050F1"/>
    <w:rsid w:val="00406A79"/>
    <w:rsid w:val="00407A52"/>
    <w:rsid w:val="00413D33"/>
    <w:rsid w:val="00414733"/>
    <w:rsid w:val="00414C27"/>
    <w:rsid w:val="0041561E"/>
    <w:rsid w:val="0041591D"/>
    <w:rsid w:val="0042363E"/>
    <w:rsid w:val="00424152"/>
    <w:rsid w:val="00424B26"/>
    <w:rsid w:val="00425CE7"/>
    <w:rsid w:val="0042711B"/>
    <w:rsid w:val="00431BC5"/>
    <w:rsid w:val="00433EFC"/>
    <w:rsid w:val="0043652D"/>
    <w:rsid w:val="00437CED"/>
    <w:rsid w:val="004406C3"/>
    <w:rsid w:val="0044112B"/>
    <w:rsid w:val="00443787"/>
    <w:rsid w:val="004445E1"/>
    <w:rsid w:val="00444C56"/>
    <w:rsid w:val="0045070B"/>
    <w:rsid w:val="00451470"/>
    <w:rsid w:val="00451578"/>
    <w:rsid w:val="00452530"/>
    <w:rsid w:val="004535FA"/>
    <w:rsid w:val="00454F3F"/>
    <w:rsid w:val="00457D5F"/>
    <w:rsid w:val="00460E41"/>
    <w:rsid w:val="004671BE"/>
    <w:rsid w:val="0047009C"/>
    <w:rsid w:val="004726DB"/>
    <w:rsid w:val="00472C76"/>
    <w:rsid w:val="00475060"/>
    <w:rsid w:val="004757AC"/>
    <w:rsid w:val="00475A78"/>
    <w:rsid w:val="00480EF7"/>
    <w:rsid w:val="004834CF"/>
    <w:rsid w:val="00483702"/>
    <w:rsid w:val="00483BA9"/>
    <w:rsid w:val="004879FA"/>
    <w:rsid w:val="00490282"/>
    <w:rsid w:val="004944F2"/>
    <w:rsid w:val="00496D02"/>
    <w:rsid w:val="004A213E"/>
    <w:rsid w:val="004A276D"/>
    <w:rsid w:val="004A42D5"/>
    <w:rsid w:val="004A44D3"/>
    <w:rsid w:val="004A79D4"/>
    <w:rsid w:val="004B07E7"/>
    <w:rsid w:val="004B327C"/>
    <w:rsid w:val="004B391F"/>
    <w:rsid w:val="004B5F1B"/>
    <w:rsid w:val="004C017D"/>
    <w:rsid w:val="004C0308"/>
    <w:rsid w:val="004C09C1"/>
    <w:rsid w:val="004C11F3"/>
    <w:rsid w:val="004C1DEE"/>
    <w:rsid w:val="004C238C"/>
    <w:rsid w:val="004C61D2"/>
    <w:rsid w:val="004C7B8D"/>
    <w:rsid w:val="004C7BEF"/>
    <w:rsid w:val="004D1C48"/>
    <w:rsid w:val="004D31E9"/>
    <w:rsid w:val="004D385F"/>
    <w:rsid w:val="004D413B"/>
    <w:rsid w:val="004E1437"/>
    <w:rsid w:val="004E59DB"/>
    <w:rsid w:val="004E60D6"/>
    <w:rsid w:val="004F3284"/>
    <w:rsid w:val="004F35B1"/>
    <w:rsid w:val="004F3A3E"/>
    <w:rsid w:val="00504782"/>
    <w:rsid w:val="00504B93"/>
    <w:rsid w:val="00511844"/>
    <w:rsid w:val="00511884"/>
    <w:rsid w:val="00512470"/>
    <w:rsid w:val="00520658"/>
    <w:rsid w:val="00520C26"/>
    <w:rsid w:val="00521EEF"/>
    <w:rsid w:val="00524C33"/>
    <w:rsid w:val="00525CDE"/>
    <w:rsid w:val="00525CF7"/>
    <w:rsid w:val="005338E5"/>
    <w:rsid w:val="0053621E"/>
    <w:rsid w:val="00540E54"/>
    <w:rsid w:val="00542172"/>
    <w:rsid w:val="00542DDA"/>
    <w:rsid w:val="00544287"/>
    <w:rsid w:val="005443CD"/>
    <w:rsid w:val="00544947"/>
    <w:rsid w:val="0054587B"/>
    <w:rsid w:val="0054669E"/>
    <w:rsid w:val="00550AC9"/>
    <w:rsid w:val="0055324E"/>
    <w:rsid w:val="00556651"/>
    <w:rsid w:val="0055669B"/>
    <w:rsid w:val="0056129A"/>
    <w:rsid w:val="0056166C"/>
    <w:rsid w:val="00566A38"/>
    <w:rsid w:val="00570CA7"/>
    <w:rsid w:val="00572D30"/>
    <w:rsid w:val="00574EB7"/>
    <w:rsid w:val="00576902"/>
    <w:rsid w:val="00580069"/>
    <w:rsid w:val="005808D9"/>
    <w:rsid w:val="00582027"/>
    <w:rsid w:val="00582AE5"/>
    <w:rsid w:val="00585954"/>
    <w:rsid w:val="00586017"/>
    <w:rsid w:val="005864FF"/>
    <w:rsid w:val="0059766A"/>
    <w:rsid w:val="00597C80"/>
    <w:rsid w:val="005A0355"/>
    <w:rsid w:val="005A187C"/>
    <w:rsid w:val="005A1D7A"/>
    <w:rsid w:val="005A4941"/>
    <w:rsid w:val="005A5750"/>
    <w:rsid w:val="005A7CDD"/>
    <w:rsid w:val="005B10E5"/>
    <w:rsid w:val="005B1C1F"/>
    <w:rsid w:val="005C04D9"/>
    <w:rsid w:val="005C4F45"/>
    <w:rsid w:val="005C5621"/>
    <w:rsid w:val="005C6A63"/>
    <w:rsid w:val="005C706F"/>
    <w:rsid w:val="005D0725"/>
    <w:rsid w:val="005D344B"/>
    <w:rsid w:val="005D5F7D"/>
    <w:rsid w:val="005D649F"/>
    <w:rsid w:val="005E126B"/>
    <w:rsid w:val="005E20DB"/>
    <w:rsid w:val="005E2C95"/>
    <w:rsid w:val="005F1376"/>
    <w:rsid w:val="005F2834"/>
    <w:rsid w:val="005F638D"/>
    <w:rsid w:val="0060089B"/>
    <w:rsid w:val="00600AA8"/>
    <w:rsid w:val="00600E89"/>
    <w:rsid w:val="0060192F"/>
    <w:rsid w:val="006020E6"/>
    <w:rsid w:val="0060456B"/>
    <w:rsid w:val="00604AD4"/>
    <w:rsid w:val="0060563D"/>
    <w:rsid w:val="00612AB2"/>
    <w:rsid w:val="0061541E"/>
    <w:rsid w:val="00630EB7"/>
    <w:rsid w:val="00634AD7"/>
    <w:rsid w:val="006354C1"/>
    <w:rsid w:val="00635811"/>
    <w:rsid w:val="0063687D"/>
    <w:rsid w:val="00651A52"/>
    <w:rsid w:val="006540FB"/>
    <w:rsid w:val="0065458E"/>
    <w:rsid w:val="00654F71"/>
    <w:rsid w:val="00662047"/>
    <w:rsid w:val="00665C26"/>
    <w:rsid w:val="0066609A"/>
    <w:rsid w:val="00667065"/>
    <w:rsid w:val="0067049D"/>
    <w:rsid w:val="00674783"/>
    <w:rsid w:val="006777D7"/>
    <w:rsid w:val="00682CCD"/>
    <w:rsid w:val="00685190"/>
    <w:rsid w:val="0069083D"/>
    <w:rsid w:val="006935D8"/>
    <w:rsid w:val="00693891"/>
    <w:rsid w:val="00696E96"/>
    <w:rsid w:val="006A01B5"/>
    <w:rsid w:val="006A0570"/>
    <w:rsid w:val="006A2112"/>
    <w:rsid w:val="006A5AEF"/>
    <w:rsid w:val="006A5E34"/>
    <w:rsid w:val="006B0020"/>
    <w:rsid w:val="006B0AD6"/>
    <w:rsid w:val="006B0C0D"/>
    <w:rsid w:val="006B1047"/>
    <w:rsid w:val="006B2744"/>
    <w:rsid w:val="006B2BC5"/>
    <w:rsid w:val="006B2EBC"/>
    <w:rsid w:val="006B3F46"/>
    <w:rsid w:val="006B525A"/>
    <w:rsid w:val="006B52C3"/>
    <w:rsid w:val="006B71EF"/>
    <w:rsid w:val="006B7E14"/>
    <w:rsid w:val="006B7EDF"/>
    <w:rsid w:val="006C1DAF"/>
    <w:rsid w:val="006C21F4"/>
    <w:rsid w:val="006C3D63"/>
    <w:rsid w:val="006C4E10"/>
    <w:rsid w:val="006C53FC"/>
    <w:rsid w:val="006C64A7"/>
    <w:rsid w:val="006D1E6F"/>
    <w:rsid w:val="006D23F5"/>
    <w:rsid w:val="006D603D"/>
    <w:rsid w:val="006D650B"/>
    <w:rsid w:val="006E1504"/>
    <w:rsid w:val="006E4C1F"/>
    <w:rsid w:val="006E7114"/>
    <w:rsid w:val="006F05B6"/>
    <w:rsid w:val="006F157D"/>
    <w:rsid w:val="006F2D76"/>
    <w:rsid w:val="006F5204"/>
    <w:rsid w:val="006F6049"/>
    <w:rsid w:val="00703B32"/>
    <w:rsid w:val="00707A03"/>
    <w:rsid w:val="00707E3C"/>
    <w:rsid w:val="00710FF9"/>
    <w:rsid w:val="00712C0F"/>
    <w:rsid w:val="0071340D"/>
    <w:rsid w:val="0071359C"/>
    <w:rsid w:val="00716428"/>
    <w:rsid w:val="00716B33"/>
    <w:rsid w:val="00716E25"/>
    <w:rsid w:val="007202BF"/>
    <w:rsid w:val="0072035F"/>
    <w:rsid w:val="00720AEA"/>
    <w:rsid w:val="007217C0"/>
    <w:rsid w:val="007221FF"/>
    <w:rsid w:val="00724675"/>
    <w:rsid w:val="00724FA5"/>
    <w:rsid w:val="007265EF"/>
    <w:rsid w:val="00727869"/>
    <w:rsid w:val="00730A91"/>
    <w:rsid w:val="00731A92"/>
    <w:rsid w:val="00732D2B"/>
    <w:rsid w:val="00735052"/>
    <w:rsid w:val="00737970"/>
    <w:rsid w:val="0074089D"/>
    <w:rsid w:val="00742F0E"/>
    <w:rsid w:val="0074305F"/>
    <w:rsid w:val="007444C8"/>
    <w:rsid w:val="007449F4"/>
    <w:rsid w:val="00746FC1"/>
    <w:rsid w:val="00750129"/>
    <w:rsid w:val="00751A3C"/>
    <w:rsid w:val="007560FF"/>
    <w:rsid w:val="00762ACA"/>
    <w:rsid w:val="00766DBD"/>
    <w:rsid w:val="00773F9E"/>
    <w:rsid w:val="007758E1"/>
    <w:rsid w:val="00775C3D"/>
    <w:rsid w:val="007801D6"/>
    <w:rsid w:val="00780911"/>
    <w:rsid w:val="00780A87"/>
    <w:rsid w:val="00781EEB"/>
    <w:rsid w:val="00782BC3"/>
    <w:rsid w:val="00785A6F"/>
    <w:rsid w:val="00786706"/>
    <w:rsid w:val="0078716B"/>
    <w:rsid w:val="0079018E"/>
    <w:rsid w:val="007907AD"/>
    <w:rsid w:val="00791C13"/>
    <w:rsid w:val="00795525"/>
    <w:rsid w:val="00796E28"/>
    <w:rsid w:val="00797509"/>
    <w:rsid w:val="007A3F61"/>
    <w:rsid w:val="007A57F6"/>
    <w:rsid w:val="007B186D"/>
    <w:rsid w:val="007B3984"/>
    <w:rsid w:val="007B4AE8"/>
    <w:rsid w:val="007B5766"/>
    <w:rsid w:val="007B6995"/>
    <w:rsid w:val="007B70F2"/>
    <w:rsid w:val="007B7E31"/>
    <w:rsid w:val="007C16F1"/>
    <w:rsid w:val="007C2764"/>
    <w:rsid w:val="007C3076"/>
    <w:rsid w:val="007C3116"/>
    <w:rsid w:val="007C32B2"/>
    <w:rsid w:val="007C607D"/>
    <w:rsid w:val="007C667D"/>
    <w:rsid w:val="007C6DFF"/>
    <w:rsid w:val="007C77B6"/>
    <w:rsid w:val="007D0606"/>
    <w:rsid w:val="007D6D17"/>
    <w:rsid w:val="007D6DA1"/>
    <w:rsid w:val="007D754B"/>
    <w:rsid w:val="007E0C59"/>
    <w:rsid w:val="007E1D32"/>
    <w:rsid w:val="007E2959"/>
    <w:rsid w:val="007E4F32"/>
    <w:rsid w:val="007E5DE2"/>
    <w:rsid w:val="007E691C"/>
    <w:rsid w:val="007E71DA"/>
    <w:rsid w:val="007E7F62"/>
    <w:rsid w:val="007F0B66"/>
    <w:rsid w:val="007F1498"/>
    <w:rsid w:val="007F173A"/>
    <w:rsid w:val="007F2494"/>
    <w:rsid w:val="007F4176"/>
    <w:rsid w:val="007F476A"/>
    <w:rsid w:val="007F5448"/>
    <w:rsid w:val="007F654F"/>
    <w:rsid w:val="00801336"/>
    <w:rsid w:val="0080239E"/>
    <w:rsid w:val="0080348B"/>
    <w:rsid w:val="00803564"/>
    <w:rsid w:val="0080705B"/>
    <w:rsid w:val="00812C29"/>
    <w:rsid w:val="00813E25"/>
    <w:rsid w:val="00813EB7"/>
    <w:rsid w:val="00817B71"/>
    <w:rsid w:val="00822C15"/>
    <w:rsid w:val="008243CD"/>
    <w:rsid w:val="008254FB"/>
    <w:rsid w:val="00834F67"/>
    <w:rsid w:val="00837122"/>
    <w:rsid w:val="00840A25"/>
    <w:rsid w:val="0084156D"/>
    <w:rsid w:val="0084250D"/>
    <w:rsid w:val="00842DDF"/>
    <w:rsid w:val="00843AD8"/>
    <w:rsid w:val="00843B70"/>
    <w:rsid w:val="00846865"/>
    <w:rsid w:val="008472A7"/>
    <w:rsid w:val="00852402"/>
    <w:rsid w:val="00853AAD"/>
    <w:rsid w:val="0085510D"/>
    <w:rsid w:val="00855C1A"/>
    <w:rsid w:val="008569DB"/>
    <w:rsid w:val="00856A56"/>
    <w:rsid w:val="008621DF"/>
    <w:rsid w:val="00864E0F"/>
    <w:rsid w:val="00865865"/>
    <w:rsid w:val="00865C4F"/>
    <w:rsid w:val="00866153"/>
    <w:rsid w:val="008717FA"/>
    <w:rsid w:val="00871E0B"/>
    <w:rsid w:val="00874EE0"/>
    <w:rsid w:val="0087556A"/>
    <w:rsid w:val="0087718F"/>
    <w:rsid w:val="008774E1"/>
    <w:rsid w:val="008809EE"/>
    <w:rsid w:val="00880D32"/>
    <w:rsid w:val="00881D30"/>
    <w:rsid w:val="00886154"/>
    <w:rsid w:val="0089203F"/>
    <w:rsid w:val="00893A64"/>
    <w:rsid w:val="008947DD"/>
    <w:rsid w:val="00896BCF"/>
    <w:rsid w:val="008A1BA9"/>
    <w:rsid w:val="008A38E9"/>
    <w:rsid w:val="008A3B0F"/>
    <w:rsid w:val="008A751E"/>
    <w:rsid w:val="008B1B94"/>
    <w:rsid w:val="008B1D55"/>
    <w:rsid w:val="008B25CA"/>
    <w:rsid w:val="008B7DC5"/>
    <w:rsid w:val="008C12A1"/>
    <w:rsid w:val="008C214A"/>
    <w:rsid w:val="008C3DD3"/>
    <w:rsid w:val="008C482A"/>
    <w:rsid w:val="008C516C"/>
    <w:rsid w:val="008C67E1"/>
    <w:rsid w:val="008C6C27"/>
    <w:rsid w:val="008C705A"/>
    <w:rsid w:val="008D272E"/>
    <w:rsid w:val="008D2F6F"/>
    <w:rsid w:val="008D3F7A"/>
    <w:rsid w:val="008D4825"/>
    <w:rsid w:val="008D6159"/>
    <w:rsid w:val="008D7823"/>
    <w:rsid w:val="008E0551"/>
    <w:rsid w:val="008E21E6"/>
    <w:rsid w:val="008E3F1D"/>
    <w:rsid w:val="008F0A25"/>
    <w:rsid w:val="008F20AE"/>
    <w:rsid w:val="008F280D"/>
    <w:rsid w:val="008F29E9"/>
    <w:rsid w:val="008F6678"/>
    <w:rsid w:val="008F7F64"/>
    <w:rsid w:val="00900D78"/>
    <w:rsid w:val="00900E3A"/>
    <w:rsid w:val="00903D3E"/>
    <w:rsid w:val="00905D82"/>
    <w:rsid w:val="00906AD6"/>
    <w:rsid w:val="00907BB2"/>
    <w:rsid w:val="00910A40"/>
    <w:rsid w:val="00912D5C"/>
    <w:rsid w:val="0091423C"/>
    <w:rsid w:val="00916069"/>
    <w:rsid w:val="009163B2"/>
    <w:rsid w:val="009208BA"/>
    <w:rsid w:val="0092305B"/>
    <w:rsid w:val="00923260"/>
    <w:rsid w:val="0092330A"/>
    <w:rsid w:val="009269A8"/>
    <w:rsid w:val="0092761B"/>
    <w:rsid w:val="0093123E"/>
    <w:rsid w:val="00931771"/>
    <w:rsid w:val="00934DC6"/>
    <w:rsid w:val="009360C7"/>
    <w:rsid w:val="0093753C"/>
    <w:rsid w:val="0093759C"/>
    <w:rsid w:val="009411BA"/>
    <w:rsid w:val="009413B6"/>
    <w:rsid w:val="00943287"/>
    <w:rsid w:val="009457CD"/>
    <w:rsid w:val="00945EE1"/>
    <w:rsid w:val="0094646F"/>
    <w:rsid w:val="0095071E"/>
    <w:rsid w:val="00951258"/>
    <w:rsid w:val="00952A71"/>
    <w:rsid w:val="00952EC9"/>
    <w:rsid w:val="009562DA"/>
    <w:rsid w:val="00956A53"/>
    <w:rsid w:val="00956A64"/>
    <w:rsid w:val="00965B75"/>
    <w:rsid w:val="00971B85"/>
    <w:rsid w:val="00974178"/>
    <w:rsid w:val="009742A4"/>
    <w:rsid w:val="009809AA"/>
    <w:rsid w:val="0098121C"/>
    <w:rsid w:val="0098349D"/>
    <w:rsid w:val="009868F3"/>
    <w:rsid w:val="009869C3"/>
    <w:rsid w:val="00991291"/>
    <w:rsid w:val="00991D25"/>
    <w:rsid w:val="009925EB"/>
    <w:rsid w:val="00993843"/>
    <w:rsid w:val="00994F84"/>
    <w:rsid w:val="0099554B"/>
    <w:rsid w:val="00995EFF"/>
    <w:rsid w:val="0099681A"/>
    <w:rsid w:val="00997B64"/>
    <w:rsid w:val="009A1D06"/>
    <w:rsid w:val="009A5008"/>
    <w:rsid w:val="009B147D"/>
    <w:rsid w:val="009B1859"/>
    <w:rsid w:val="009B30C2"/>
    <w:rsid w:val="009B37AD"/>
    <w:rsid w:val="009B3A79"/>
    <w:rsid w:val="009B3EA7"/>
    <w:rsid w:val="009B4F15"/>
    <w:rsid w:val="009B5A53"/>
    <w:rsid w:val="009B65C2"/>
    <w:rsid w:val="009C0B80"/>
    <w:rsid w:val="009C498F"/>
    <w:rsid w:val="009C4A84"/>
    <w:rsid w:val="009C518B"/>
    <w:rsid w:val="009C52E4"/>
    <w:rsid w:val="009C7365"/>
    <w:rsid w:val="009D0BBE"/>
    <w:rsid w:val="009D23A2"/>
    <w:rsid w:val="009D31F5"/>
    <w:rsid w:val="009D406E"/>
    <w:rsid w:val="009D5497"/>
    <w:rsid w:val="009D5A8D"/>
    <w:rsid w:val="009D60C4"/>
    <w:rsid w:val="009D6872"/>
    <w:rsid w:val="009E22E1"/>
    <w:rsid w:val="009E59AC"/>
    <w:rsid w:val="009E5F42"/>
    <w:rsid w:val="009E7E9E"/>
    <w:rsid w:val="009F0C61"/>
    <w:rsid w:val="009F224D"/>
    <w:rsid w:val="009F4B40"/>
    <w:rsid w:val="00A01CF9"/>
    <w:rsid w:val="00A0220C"/>
    <w:rsid w:val="00A02895"/>
    <w:rsid w:val="00A03E1C"/>
    <w:rsid w:val="00A05389"/>
    <w:rsid w:val="00A11E08"/>
    <w:rsid w:val="00A12537"/>
    <w:rsid w:val="00A1286F"/>
    <w:rsid w:val="00A12AC3"/>
    <w:rsid w:val="00A13332"/>
    <w:rsid w:val="00A13857"/>
    <w:rsid w:val="00A13CCF"/>
    <w:rsid w:val="00A148F7"/>
    <w:rsid w:val="00A15657"/>
    <w:rsid w:val="00A15FA7"/>
    <w:rsid w:val="00A1621B"/>
    <w:rsid w:val="00A16CAD"/>
    <w:rsid w:val="00A241AA"/>
    <w:rsid w:val="00A2675C"/>
    <w:rsid w:val="00A271CD"/>
    <w:rsid w:val="00A275E5"/>
    <w:rsid w:val="00A3059F"/>
    <w:rsid w:val="00A309AA"/>
    <w:rsid w:val="00A321D4"/>
    <w:rsid w:val="00A32422"/>
    <w:rsid w:val="00A35CFA"/>
    <w:rsid w:val="00A413BF"/>
    <w:rsid w:val="00A421A8"/>
    <w:rsid w:val="00A428BB"/>
    <w:rsid w:val="00A43671"/>
    <w:rsid w:val="00A437D7"/>
    <w:rsid w:val="00A467B2"/>
    <w:rsid w:val="00A5094C"/>
    <w:rsid w:val="00A54128"/>
    <w:rsid w:val="00A54448"/>
    <w:rsid w:val="00A54BF3"/>
    <w:rsid w:val="00A55388"/>
    <w:rsid w:val="00A555B3"/>
    <w:rsid w:val="00A5633B"/>
    <w:rsid w:val="00A57EE3"/>
    <w:rsid w:val="00A610FA"/>
    <w:rsid w:val="00A66431"/>
    <w:rsid w:val="00A667EA"/>
    <w:rsid w:val="00A717D0"/>
    <w:rsid w:val="00A767AC"/>
    <w:rsid w:val="00A77A78"/>
    <w:rsid w:val="00A84F9E"/>
    <w:rsid w:val="00A87083"/>
    <w:rsid w:val="00A8762A"/>
    <w:rsid w:val="00A87D1E"/>
    <w:rsid w:val="00A94151"/>
    <w:rsid w:val="00A94E28"/>
    <w:rsid w:val="00A965D3"/>
    <w:rsid w:val="00A97C06"/>
    <w:rsid w:val="00AA0E32"/>
    <w:rsid w:val="00AA1161"/>
    <w:rsid w:val="00AA1C9E"/>
    <w:rsid w:val="00AA1FC3"/>
    <w:rsid w:val="00AA2CA9"/>
    <w:rsid w:val="00AA69FD"/>
    <w:rsid w:val="00AA701E"/>
    <w:rsid w:val="00AA7B67"/>
    <w:rsid w:val="00AB158D"/>
    <w:rsid w:val="00AB173D"/>
    <w:rsid w:val="00AB2449"/>
    <w:rsid w:val="00AB27E9"/>
    <w:rsid w:val="00AB4250"/>
    <w:rsid w:val="00AC0B6C"/>
    <w:rsid w:val="00AC1668"/>
    <w:rsid w:val="00AC3611"/>
    <w:rsid w:val="00AC4350"/>
    <w:rsid w:val="00AC5C49"/>
    <w:rsid w:val="00AC635E"/>
    <w:rsid w:val="00AD38E4"/>
    <w:rsid w:val="00AE3864"/>
    <w:rsid w:val="00AE47F0"/>
    <w:rsid w:val="00AF296A"/>
    <w:rsid w:val="00AF34EB"/>
    <w:rsid w:val="00AF529F"/>
    <w:rsid w:val="00AF6AAA"/>
    <w:rsid w:val="00AF720A"/>
    <w:rsid w:val="00B00C1E"/>
    <w:rsid w:val="00B00F48"/>
    <w:rsid w:val="00B016EF"/>
    <w:rsid w:val="00B01A3C"/>
    <w:rsid w:val="00B028AF"/>
    <w:rsid w:val="00B10CCC"/>
    <w:rsid w:val="00B110FA"/>
    <w:rsid w:val="00B14797"/>
    <w:rsid w:val="00B209BC"/>
    <w:rsid w:val="00B20D83"/>
    <w:rsid w:val="00B21516"/>
    <w:rsid w:val="00B21B26"/>
    <w:rsid w:val="00B22D99"/>
    <w:rsid w:val="00B23772"/>
    <w:rsid w:val="00B238B2"/>
    <w:rsid w:val="00B26AD5"/>
    <w:rsid w:val="00B27EB8"/>
    <w:rsid w:val="00B301C8"/>
    <w:rsid w:val="00B303FE"/>
    <w:rsid w:val="00B32996"/>
    <w:rsid w:val="00B32C8D"/>
    <w:rsid w:val="00B34EE0"/>
    <w:rsid w:val="00B3555D"/>
    <w:rsid w:val="00B4102F"/>
    <w:rsid w:val="00B41BE0"/>
    <w:rsid w:val="00B42EEA"/>
    <w:rsid w:val="00B43CE5"/>
    <w:rsid w:val="00B45450"/>
    <w:rsid w:val="00B4583F"/>
    <w:rsid w:val="00B45D17"/>
    <w:rsid w:val="00B46435"/>
    <w:rsid w:val="00B51669"/>
    <w:rsid w:val="00B51B96"/>
    <w:rsid w:val="00B5304F"/>
    <w:rsid w:val="00B531F6"/>
    <w:rsid w:val="00B5403C"/>
    <w:rsid w:val="00B578AE"/>
    <w:rsid w:val="00B60980"/>
    <w:rsid w:val="00B60ABD"/>
    <w:rsid w:val="00B644B5"/>
    <w:rsid w:val="00B64C2A"/>
    <w:rsid w:val="00B66FF7"/>
    <w:rsid w:val="00B757CC"/>
    <w:rsid w:val="00B75C2F"/>
    <w:rsid w:val="00B77A41"/>
    <w:rsid w:val="00B830F9"/>
    <w:rsid w:val="00B8443C"/>
    <w:rsid w:val="00B847B5"/>
    <w:rsid w:val="00B85EEE"/>
    <w:rsid w:val="00B91C87"/>
    <w:rsid w:val="00B940CE"/>
    <w:rsid w:val="00B9780D"/>
    <w:rsid w:val="00BA1199"/>
    <w:rsid w:val="00BA1604"/>
    <w:rsid w:val="00BA298E"/>
    <w:rsid w:val="00BA6E26"/>
    <w:rsid w:val="00BA7D2A"/>
    <w:rsid w:val="00BB0195"/>
    <w:rsid w:val="00BB1C07"/>
    <w:rsid w:val="00BB3056"/>
    <w:rsid w:val="00BB7CA7"/>
    <w:rsid w:val="00BC0D2A"/>
    <w:rsid w:val="00BC1714"/>
    <w:rsid w:val="00BC18C6"/>
    <w:rsid w:val="00BC1DC8"/>
    <w:rsid w:val="00BC4FC5"/>
    <w:rsid w:val="00BC60D0"/>
    <w:rsid w:val="00BD01D5"/>
    <w:rsid w:val="00BD1B9E"/>
    <w:rsid w:val="00BD52E8"/>
    <w:rsid w:val="00BE08B1"/>
    <w:rsid w:val="00BE18E5"/>
    <w:rsid w:val="00BE4C42"/>
    <w:rsid w:val="00BE658C"/>
    <w:rsid w:val="00BE7993"/>
    <w:rsid w:val="00BF23E6"/>
    <w:rsid w:val="00BF2E76"/>
    <w:rsid w:val="00BF2F5F"/>
    <w:rsid w:val="00BF453A"/>
    <w:rsid w:val="00BF6031"/>
    <w:rsid w:val="00BF67A4"/>
    <w:rsid w:val="00BF6B37"/>
    <w:rsid w:val="00BF6F46"/>
    <w:rsid w:val="00C03B41"/>
    <w:rsid w:val="00C03B6D"/>
    <w:rsid w:val="00C10D2D"/>
    <w:rsid w:val="00C1370E"/>
    <w:rsid w:val="00C148FC"/>
    <w:rsid w:val="00C15EFF"/>
    <w:rsid w:val="00C168CE"/>
    <w:rsid w:val="00C16B9D"/>
    <w:rsid w:val="00C171A3"/>
    <w:rsid w:val="00C17895"/>
    <w:rsid w:val="00C22C76"/>
    <w:rsid w:val="00C2435E"/>
    <w:rsid w:val="00C2592C"/>
    <w:rsid w:val="00C27FB4"/>
    <w:rsid w:val="00C30BEB"/>
    <w:rsid w:val="00C33483"/>
    <w:rsid w:val="00C33A2E"/>
    <w:rsid w:val="00C379E4"/>
    <w:rsid w:val="00C37B09"/>
    <w:rsid w:val="00C37B74"/>
    <w:rsid w:val="00C40F73"/>
    <w:rsid w:val="00C436B7"/>
    <w:rsid w:val="00C46743"/>
    <w:rsid w:val="00C467A9"/>
    <w:rsid w:val="00C4773B"/>
    <w:rsid w:val="00C50FFC"/>
    <w:rsid w:val="00C534D7"/>
    <w:rsid w:val="00C553C6"/>
    <w:rsid w:val="00C56C2F"/>
    <w:rsid w:val="00C56E9F"/>
    <w:rsid w:val="00C57221"/>
    <w:rsid w:val="00C61CCE"/>
    <w:rsid w:val="00C62448"/>
    <w:rsid w:val="00C6313E"/>
    <w:rsid w:val="00C64FF0"/>
    <w:rsid w:val="00C65473"/>
    <w:rsid w:val="00C70096"/>
    <w:rsid w:val="00C70CF1"/>
    <w:rsid w:val="00C73F3D"/>
    <w:rsid w:val="00C740D1"/>
    <w:rsid w:val="00C8078D"/>
    <w:rsid w:val="00C83696"/>
    <w:rsid w:val="00C83A8D"/>
    <w:rsid w:val="00C86D42"/>
    <w:rsid w:val="00C9167F"/>
    <w:rsid w:val="00C916D9"/>
    <w:rsid w:val="00C920BD"/>
    <w:rsid w:val="00C9323F"/>
    <w:rsid w:val="00C93BB5"/>
    <w:rsid w:val="00C9510E"/>
    <w:rsid w:val="00CA02A9"/>
    <w:rsid w:val="00CA1900"/>
    <w:rsid w:val="00CA3EC7"/>
    <w:rsid w:val="00CA4667"/>
    <w:rsid w:val="00CA57BB"/>
    <w:rsid w:val="00CB3706"/>
    <w:rsid w:val="00CB3B5D"/>
    <w:rsid w:val="00CB59F2"/>
    <w:rsid w:val="00CB5CA3"/>
    <w:rsid w:val="00CB6945"/>
    <w:rsid w:val="00CC0F26"/>
    <w:rsid w:val="00CC1D18"/>
    <w:rsid w:val="00CC20AE"/>
    <w:rsid w:val="00CC4EFE"/>
    <w:rsid w:val="00CC57E6"/>
    <w:rsid w:val="00CC6AB9"/>
    <w:rsid w:val="00CD0653"/>
    <w:rsid w:val="00CD4A90"/>
    <w:rsid w:val="00CE00B4"/>
    <w:rsid w:val="00CE2E33"/>
    <w:rsid w:val="00CF019F"/>
    <w:rsid w:val="00CF7C22"/>
    <w:rsid w:val="00CF7D66"/>
    <w:rsid w:val="00D01D10"/>
    <w:rsid w:val="00D01EB5"/>
    <w:rsid w:val="00D030B9"/>
    <w:rsid w:val="00D0432C"/>
    <w:rsid w:val="00D04D0F"/>
    <w:rsid w:val="00D05A4A"/>
    <w:rsid w:val="00D05AC1"/>
    <w:rsid w:val="00D06DF7"/>
    <w:rsid w:val="00D07EEB"/>
    <w:rsid w:val="00D10CF9"/>
    <w:rsid w:val="00D138F9"/>
    <w:rsid w:val="00D14BEE"/>
    <w:rsid w:val="00D1529B"/>
    <w:rsid w:val="00D16064"/>
    <w:rsid w:val="00D2038E"/>
    <w:rsid w:val="00D2127F"/>
    <w:rsid w:val="00D223BB"/>
    <w:rsid w:val="00D22DE1"/>
    <w:rsid w:val="00D23753"/>
    <w:rsid w:val="00D24A59"/>
    <w:rsid w:val="00D25583"/>
    <w:rsid w:val="00D3270C"/>
    <w:rsid w:val="00D36FB6"/>
    <w:rsid w:val="00D37450"/>
    <w:rsid w:val="00D40445"/>
    <w:rsid w:val="00D44EC7"/>
    <w:rsid w:val="00D511EA"/>
    <w:rsid w:val="00D52E73"/>
    <w:rsid w:val="00D54E17"/>
    <w:rsid w:val="00D56691"/>
    <w:rsid w:val="00D5702C"/>
    <w:rsid w:val="00D61A22"/>
    <w:rsid w:val="00D63EDA"/>
    <w:rsid w:val="00D65828"/>
    <w:rsid w:val="00D676F1"/>
    <w:rsid w:val="00D67E0C"/>
    <w:rsid w:val="00D7421F"/>
    <w:rsid w:val="00D74A37"/>
    <w:rsid w:val="00D7664E"/>
    <w:rsid w:val="00D773CE"/>
    <w:rsid w:val="00D7765B"/>
    <w:rsid w:val="00D818CF"/>
    <w:rsid w:val="00D85949"/>
    <w:rsid w:val="00D86E9C"/>
    <w:rsid w:val="00D87EF5"/>
    <w:rsid w:val="00D90D31"/>
    <w:rsid w:val="00D90E23"/>
    <w:rsid w:val="00D920D4"/>
    <w:rsid w:val="00D92472"/>
    <w:rsid w:val="00D952BF"/>
    <w:rsid w:val="00D95A2A"/>
    <w:rsid w:val="00D97DBD"/>
    <w:rsid w:val="00DA1425"/>
    <w:rsid w:val="00DA21E1"/>
    <w:rsid w:val="00DA26EF"/>
    <w:rsid w:val="00DA4520"/>
    <w:rsid w:val="00DA5501"/>
    <w:rsid w:val="00DA6D2E"/>
    <w:rsid w:val="00DA7D53"/>
    <w:rsid w:val="00DB0812"/>
    <w:rsid w:val="00DB25F5"/>
    <w:rsid w:val="00DB3B18"/>
    <w:rsid w:val="00DB41AE"/>
    <w:rsid w:val="00DB7A7F"/>
    <w:rsid w:val="00DC043D"/>
    <w:rsid w:val="00DC28EF"/>
    <w:rsid w:val="00DC401D"/>
    <w:rsid w:val="00DC7AFE"/>
    <w:rsid w:val="00DD006F"/>
    <w:rsid w:val="00DD1798"/>
    <w:rsid w:val="00DD1B8D"/>
    <w:rsid w:val="00DD458F"/>
    <w:rsid w:val="00DD5695"/>
    <w:rsid w:val="00DD5978"/>
    <w:rsid w:val="00DE3FDF"/>
    <w:rsid w:val="00DF080C"/>
    <w:rsid w:val="00DF435B"/>
    <w:rsid w:val="00DF7BFA"/>
    <w:rsid w:val="00E00037"/>
    <w:rsid w:val="00E00312"/>
    <w:rsid w:val="00E00904"/>
    <w:rsid w:val="00E01D38"/>
    <w:rsid w:val="00E024F3"/>
    <w:rsid w:val="00E02648"/>
    <w:rsid w:val="00E02BD6"/>
    <w:rsid w:val="00E04529"/>
    <w:rsid w:val="00E0490E"/>
    <w:rsid w:val="00E053C9"/>
    <w:rsid w:val="00E05CA1"/>
    <w:rsid w:val="00E10F08"/>
    <w:rsid w:val="00E1167B"/>
    <w:rsid w:val="00E14274"/>
    <w:rsid w:val="00E15D71"/>
    <w:rsid w:val="00E1725D"/>
    <w:rsid w:val="00E22AA6"/>
    <w:rsid w:val="00E230D6"/>
    <w:rsid w:val="00E238CE"/>
    <w:rsid w:val="00E24BE5"/>
    <w:rsid w:val="00E32FDD"/>
    <w:rsid w:val="00E34DD6"/>
    <w:rsid w:val="00E359B8"/>
    <w:rsid w:val="00E41980"/>
    <w:rsid w:val="00E41DA4"/>
    <w:rsid w:val="00E42073"/>
    <w:rsid w:val="00E449D2"/>
    <w:rsid w:val="00E4533F"/>
    <w:rsid w:val="00E502DE"/>
    <w:rsid w:val="00E51C44"/>
    <w:rsid w:val="00E56750"/>
    <w:rsid w:val="00E56B5A"/>
    <w:rsid w:val="00E60027"/>
    <w:rsid w:val="00E66DE8"/>
    <w:rsid w:val="00E66E1F"/>
    <w:rsid w:val="00E71ECD"/>
    <w:rsid w:val="00E74721"/>
    <w:rsid w:val="00E8118E"/>
    <w:rsid w:val="00E82570"/>
    <w:rsid w:val="00E8305E"/>
    <w:rsid w:val="00E83193"/>
    <w:rsid w:val="00E863CE"/>
    <w:rsid w:val="00E91918"/>
    <w:rsid w:val="00E93064"/>
    <w:rsid w:val="00E93CD6"/>
    <w:rsid w:val="00E94C12"/>
    <w:rsid w:val="00EA24A8"/>
    <w:rsid w:val="00EA27FA"/>
    <w:rsid w:val="00EA4C88"/>
    <w:rsid w:val="00EA559F"/>
    <w:rsid w:val="00EA77CB"/>
    <w:rsid w:val="00EB1584"/>
    <w:rsid w:val="00EB162B"/>
    <w:rsid w:val="00EB2483"/>
    <w:rsid w:val="00EB2E81"/>
    <w:rsid w:val="00EB471C"/>
    <w:rsid w:val="00EC4AC2"/>
    <w:rsid w:val="00EC6919"/>
    <w:rsid w:val="00EC7904"/>
    <w:rsid w:val="00ED1BA1"/>
    <w:rsid w:val="00ED21E3"/>
    <w:rsid w:val="00ED3F8D"/>
    <w:rsid w:val="00ED452D"/>
    <w:rsid w:val="00ED7EC9"/>
    <w:rsid w:val="00EE1DEF"/>
    <w:rsid w:val="00EE36C6"/>
    <w:rsid w:val="00EE41B9"/>
    <w:rsid w:val="00EE4414"/>
    <w:rsid w:val="00EF1151"/>
    <w:rsid w:val="00EF1DC0"/>
    <w:rsid w:val="00EF229F"/>
    <w:rsid w:val="00EF435A"/>
    <w:rsid w:val="00EF5334"/>
    <w:rsid w:val="00EF5674"/>
    <w:rsid w:val="00EF6C33"/>
    <w:rsid w:val="00F0067D"/>
    <w:rsid w:val="00F00E4C"/>
    <w:rsid w:val="00F03FA0"/>
    <w:rsid w:val="00F044B5"/>
    <w:rsid w:val="00F0774D"/>
    <w:rsid w:val="00F07951"/>
    <w:rsid w:val="00F111F8"/>
    <w:rsid w:val="00F119A4"/>
    <w:rsid w:val="00F13001"/>
    <w:rsid w:val="00F1569A"/>
    <w:rsid w:val="00F16DF2"/>
    <w:rsid w:val="00F17489"/>
    <w:rsid w:val="00F17B78"/>
    <w:rsid w:val="00F201E6"/>
    <w:rsid w:val="00F205D5"/>
    <w:rsid w:val="00F31F80"/>
    <w:rsid w:val="00F343AA"/>
    <w:rsid w:val="00F344A5"/>
    <w:rsid w:val="00F373AF"/>
    <w:rsid w:val="00F37465"/>
    <w:rsid w:val="00F44681"/>
    <w:rsid w:val="00F45118"/>
    <w:rsid w:val="00F45926"/>
    <w:rsid w:val="00F45BAC"/>
    <w:rsid w:val="00F4602A"/>
    <w:rsid w:val="00F465F6"/>
    <w:rsid w:val="00F47F9A"/>
    <w:rsid w:val="00F52740"/>
    <w:rsid w:val="00F558D6"/>
    <w:rsid w:val="00F55DBE"/>
    <w:rsid w:val="00F56920"/>
    <w:rsid w:val="00F57BDD"/>
    <w:rsid w:val="00F626DF"/>
    <w:rsid w:val="00F635A6"/>
    <w:rsid w:val="00F637FD"/>
    <w:rsid w:val="00F661B3"/>
    <w:rsid w:val="00F66764"/>
    <w:rsid w:val="00F67EA4"/>
    <w:rsid w:val="00F70EEE"/>
    <w:rsid w:val="00F70F3B"/>
    <w:rsid w:val="00F744DC"/>
    <w:rsid w:val="00F748C4"/>
    <w:rsid w:val="00F76521"/>
    <w:rsid w:val="00F76AB7"/>
    <w:rsid w:val="00F80C19"/>
    <w:rsid w:val="00F824C8"/>
    <w:rsid w:val="00F85B9D"/>
    <w:rsid w:val="00F86B2A"/>
    <w:rsid w:val="00F9086D"/>
    <w:rsid w:val="00F90F36"/>
    <w:rsid w:val="00F91286"/>
    <w:rsid w:val="00F92DC6"/>
    <w:rsid w:val="00F9469E"/>
    <w:rsid w:val="00F953D8"/>
    <w:rsid w:val="00FA29A2"/>
    <w:rsid w:val="00FA2F9B"/>
    <w:rsid w:val="00FA3B32"/>
    <w:rsid w:val="00FA6C82"/>
    <w:rsid w:val="00FA6F55"/>
    <w:rsid w:val="00FA7916"/>
    <w:rsid w:val="00FA796C"/>
    <w:rsid w:val="00FB225A"/>
    <w:rsid w:val="00FB3BBA"/>
    <w:rsid w:val="00FC2065"/>
    <w:rsid w:val="00FC2748"/>
    <w:rsid w:val="00FC449F"/>
    <w:rsid w:val="00FC59F5"/>
    <w:rsid w:val="00FC6992"/>
    <w:rsid w:val="00FC794B"/>
    <w:rsid w:val="00FD02BB"/>
    <w:rsid w:val="00FD0C28"/>
    <w:rsid w:val="00FD1007"/>
    <w:rsid w:val="00FD1049"/>
    <w:rsid w:val="00FD178D"/>
    <w:rsid w:val="00FD1DD1"/>
    <w:rsid w:val="00FD36A8"/>
    <w:rsid w:val="00FD5A45"/>
    <w:rsid w:val="00FD6937"/>
    <w:rsid w:val="00FD7E47"/>
    <w:rsid w:val="00FE13BE"/>
    <w:rsid w:val="00FE1D32"/>
    <w:rsid w:val="00FE1E9D"/>
    <w:rsid w:val="00FE28AD"/>
    <w:rsid w:val="00FE2B8B"/>
    <w:rsid w:val="00FE4D74"/>
    <w:rsid w:val="00FE562D"/>
    <w:rsid w:val="00FF194A"/>
    <w:rsid w:val="00FF1DC1"/>
    <w:rsid w:val="00FF2017"/>
    <w:rsid w:val="00FF3D23"/>
    <w:rsid w:val="00FF613C"/>
    <w:rsid w:val="00FF63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3C34A0"/>
  <w15:docId w15:val="{3A6AE05A-86C1-47C1-83F5-04BEBA5E3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2537"/>
    <w:pPr>
      <w:spacing w:after="0" w:line="240" w:lineRule="auto"/>
    </w:pPr>
    <w:rPr>
      <w:rFonts w:ascii="Times New Roman" w:eastAsia="Times New Roman" w:hAnsi="Times New Roman" w:cs="Times New Roman"/>
      <w:sz w:val="24"/>
      <w:szCs w:val="20"/>
      <w:lang w:eastAsia="ru-RU"/>
    </w:rPr>
  </w:style>
  <w:style w:type="paragraph" w:styleId="20">
    <w:name w:val="heading 2"/>
    <w:basedOn w:val="a"/>
    <w:next w:val="a"/>
    <w:link w:val="21"/>
    <w:uiPriority w:val="9"/>
    <w:unhideWhenUsed/>
    <w:qFormat/>
    <w:rsid w:val="00EB2E8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
    <w:next w:val="a"/>
    <w:link w:val="31"/>
    <w:uiPriority w:val="9"/>
    <w:semiHidden/>
    <w:unhideWhenUsed/>
    <w:qFormat/>
    <w:rsid w:val="00EB2E81"/>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12537"/>
    <w:pPr>
      <w:spacing w:after="240"/>
      <w:jc w:val="center"/>
    </w:pPr>
    <w:rPr>
      <w:b/>
      <w:sz w:val="32"/>
    </w:rPr>
  </w:style>
  <w:style w:type="character" w:customStyle="1" w:styleId="a4">
    <w:name w:val="Заголовок Знак"/>
    <w:basedOn w:val="a0"/>
    <w:link w:val="a3"/>
    <w:rsid w:val="00A12537"/>
    <w:rPr>
      <w:rFonts w:ascii="Times New Roman" w:eastAsia="Times New Roman" w:hAnsi="Times New Roman" w:cs="Times New Roman"/>
      <w:b/>
      <w:sz w:val="32"/>
      <w:szCs w:val="20"/>
      <w:lang w:eastAsia="ru-RU"/>
    </w:rPr>
  </w:style>
  <w:style w:type="paragraph" w:styleId="a5">
    <w:name w:val="Body Text"/>
    <w:basedOn w:val="a"/>
    <w:link w:val="a6"/>
    <w:unhideWhenUsed/>
    <w:rsid w:val="00A12537"/>
    <w:pPr>
      <w:spacing w:before="20" w:after="20"/>
    </w:pPr>
    <w:rPr>
      <w:sz w:val="20"/>
    </w:rPr>
  </w:style>
  <w:style w:type="character" w:customStyle="1" w:styleId="a6">
    <w:name w:val="Основной текст Знак"/>
    <w:basedOn w:val="a0"/>
    <w:link w:val="a5"/>
    <w:rsid w:val="00A12537"/>
    <w:rPr>
      <w:rFonts w:ascii="Times New Roman" w:eastAsia="Times New Roman" w:hAnsi="Times New Roman" w:cs="Times New Roman"/>
      <w:sz w:val="20"/>
      <w:szCs w:val="20"/>
      <w:lang w:eastAsia="ru-RU"/>
    </w:rPr>
  </w:style>
  <w:style w:type="character" w:styleId="a7">
    <w:name w:val="Hyperlink"/>
    <w:uiPriority w:val="99"/>
    <w:rsid w:val="00A12537"/>
    <w:rPr>
      <w:color w:val="0000FF"/>
      <w:u w:val="single"/>
    </w:rPr>
  </w:style>
  <w:style w:type="paragraph" w:customStyle="1" w:styleId="Default">
    <w:name w:val="Default"/>
    <w:rsid w:val="004944F2"/>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2">
    <w:name w:val="ОТ 2"/>
    <w:basedOn w:val="a"/>
    <w:link w:val="23"/>
    <w:qFormat/>
    <w:rsid w:val="00334F23"/>
    <w:pPr>
      <w:spacing w:line="360" w:lineRule="auto"/>
      <w:ind w:firstLine="709"/>
      <w:jc w:val="both"/>
    </w:pPr>
    <w:rPr>
      <w:rFonts w:ascii="Arial" w:hAnsi="Arial"/>
      <w:szCs w:val="24"/>
    </w:rPr>
  </w:style>
  <w:style w:type="character" w:customStyle="1" w:styleId="23">
    <w:name w:val="ОТ 2 Знак"/>
    <w:link w:val="22"/>
    <w:rsid w:val="00334F23"/>
    <w:rPr>
      <w:rFonts w:ascii="Arial" w:eastAsia="Times New Roman" w:hAnsi="Arial" w:cs="Times New Roman"/>
      <w:sz w:val="24"/>
      <w:szCs w:val="24"/>
      <w:lang w:eastAsia="ru-RU"/>
    </w:rPr>
  </w:style>
  <w:style w:type="table" w:styleId="a8">
    <w:name w:val="Table Grid"/>
    <w:basedOn w:val="a1"/>
    <w:uiPriority w:val="59"/>
    <w:rsid w:val="00BE65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4">
    <w:name w:val="Style24"/>
    <w:basedOn w:val="a"/>
    <w:uiPriority w:val="99"/>
    <w:rsid w:val="00A15FA7"/>
    <w:pPr>
      <w:widowControl w:val="0"/>
      <w:autoSpaceDE w:val="0"/>
      <w:autoSpaceDN w:val="0"/>
      <w:adjustRightInd w:val="0"/>
    </w:pPr>
    <w:rPr>
      <w:rFonts w:ascii="Microsoft Sans Serif" w:eastAsia="Yu Mincho" w:hAnsi="Microsoft Sans Serif" w:cs="Microsoft Sans Serif"/>
      <w:color w:val="7030A0"/>
      <w:szCs w:val="24"/>
    </w:rPr>
  </w:style>
  <w:style w:type="paragraph" w:customStyle="1" w:styleId="a9">
    <w:name w:val="ГОСТ Р текст без уровня"/>
    <w:basedOn w:val="a"/>
    <w:link w:val="aa"/>
    <w:qFormat/>
    <w:rsid w:val="009D31F5"/>
    <w:pPr>
      <w:suppressAutoHyphens/>
      <w:spacing w:line="360" w:lineRule="auto"/>
      <w:ind w:firstLine="709"/>
      <w:jc w:val="both"/>
    </w:pPr>
    <w:rPr>
      <w:rFonts w:ascii="Arial" w:eastAsiaTheme="majorEastAsia" w:hAnsi="Arial" w:cstheme="majorBidi"/>
      <w:color w:val="000000"/>
      <w:szCs w:val="26"/>
      <w:lang w:eastAsia="en-US"/>
      <w14:scene3d>
        <w14:camera w14:prst="orthographicFront"/>
        <w14:lightRig w14:rig="threePt" w14:dir="t">
          <w14:rot w14:lat="0" w14:lon="0" w14:rev="0"/>
        </w14:lightRig>
      </w14:scene3d>
    </w:rPr>
  </w:style>
  <w:style w:type="character" w:customStyle="1" w:styleId="aa">
    <w:name w:val="ГОСТ Р текст без уровня Знак"/>
    <w:basedOn w:val="a0"/>
    <w:link w:val="a9"/>
    <w:rsid w:val="009D31F5"/>
    <w:rPr>
      <w:rFonts w:ascii="Arial" w:eastAsiaTheme="majorEastAsia" w:hAnsi="Arial" w:cstheme="majorBidi"/>
      <w:color w:val="000000"/>
      <w:sz w:val="24"/>
      <w:szCs w:val="26"/>
      <w14:scene3d>
        <w14:camera w14:prst="orthographicFront"/>
        <w14:lightRig w14:rig="threePt" w14:dir="t">
          <w14:rot w14:lat="0" w14:lon="0" w14:rev="0"/>
        </w14:lightRig>
      </w14:scene3d>
    </w:rPr>
  </w:style>
  <w:style w:type="paragraph" w:customStyle="1" w:styleId="headertext">
    <w:name w:val="headertext"/>
    <w:basedOn w:val="a"/>
    <w:rsid w:val="00DC28EF"/>
    <w:pPr>
      <w:spacing w:before="100" w:beforeAutospacing="1" w:after="100" w:afterAutospacing="1"/>
    </w:pPr>
    <w:rPr>
      <w:szCs w:val="24"/>
    </w:rPr>
  </w:style>
  <w:style w:type="paragraph" w:customStyle="1" w:styleId="formattext">
    <w:name w:val="formattext"/>
    <w:basedOn w:val="a"/>
    <w:rsid w:val="00DC28EF"/>
    <w:pPr>
      <w:spacing w:before="100" w:beforeAutospacing="1" w:after="100" w:afterAutospacing="1"/>
    </w:pPr>
    <w:rPr>
      <w:szCs w:val="24"/>
    </w:rPr>
  </w:style>
  <w:style w:type="paragraph" w:customStyle="1" w:styleId="ab">
    <w:name w:val="Современный"/>
    <w:uiPriority w:val="99"/>
    <w:rsid w:val="00EB2E81"/>
    <w:pPr>
      <w:spacing w:after="0" w:line="240" w:lineRule="auto"/>
      <w:jc w:val="center"/>
    </w:pPr>
    <w:rPr>
      <w:rFonts w:ascii="Times New Roman" w:eastAsia="Times New Roman" w:hAnsi="Times New Roman" w:cs="Times New Roman"/>
      <w:b/>
      <w:noProof/>
      <w:sz w:val="24"/>
      <w:szCs w:val="20"/>
      <w:lang w:eastAsia="ru-RU"/>
    </w:rPr>
  </w:style>
  <w:style w:type="paragraph" w:customStyle="1" w:styleId="11">
    <w:name w:val="1.1 Обычный"/>
    <w:basedOn w:val="20"/>
    <w:uiPriority w:val="99"/>
    <w:locked/>
    <w:rsid w:val="00EB2E81"/>
    <w:pPr>
      <w:keepNext w:val="0"/>
      <w:keepLines w:val="0"/>
      <w:numPr>
        <w:ilvl w:val="1"/>
        <w:numId w:val="1"/>
      </w:numPr>
      <w:tabs>
        <w:tab w:val="clear" w:pos="1931"/>
        <w:tab w:val="num" w:pos="360"/>
      </w:tabs>
      <w:spacing w:before="0" w:line="360" w:lineRule="auto"/>
      <w:ind w:left="1277" w:hanging="709"/>
      <w:jc w:val="both"/>
      <w:outlineLvl w:val="9"/>
    </w:pPr>
    <w:rPr>
      <w:rFonts w:ascii="Times New Roman" w:eastAsia="Times New Roman" w:hAnsi="Times New Roman" w:cs="Times New Roman"/>
      <w:color w:val="000000"/>
      <w:sz w:val="24"/>
      <w:lang w:eastAsia="en-US"/>
    </w:rPr>
  </w:style>
  <w:style w:type="paragraph" w:customStyle="1" w:styleId="111">
    <w:name w:val="1.1.1 Обычный"/>
    <w:basedOn w:val="30"/>
    <w:uiPriority w:val="99"/>
    <w:locked/>
    <w:rsid w:val="00EB2E81"/>
    <w:pPr>
      <w:keepNext w:val="0"/>
      <w:keepLines w:val="0"/>
      <w:numPr>
        <w:ilvl w:val="2"/>
        <w:numId w:val="1"/>
      </w:numPr>
      <w:tabs>
        <w:tab w:val="clear" w:pos="2869"/>
        <w:tab w:val="num" w:pos="360"/>
      </w:tabs>
      <w:spacing w:before="0" w:line="360" w:lineRule="auto"/>
      <w:ind w:left="709" w:hanging="709"/>
      <w:jc w:val="both"/>
      <w:outlineLvl w:val="9"/>
    </w:pPr>
    <w:rPr>
      <w:rFonts w:ascii="Times New Roman" w:eastAsia="Times New Roman" w:hAnsi="Times New Roman" w:cs="Times New Roman"/>
      <w:b/>
      <w:bCs/>
      <w:color w:val="auto"/>
      <w:szCs w:val="22"/>
      <w:lang w:eastAsia="en-US"/>
    </w:rPr>
  </w:style>
  <w:style w:type="character" w:customStyle="1" w:styleId="21">
    <w:name w:val="Заголовок 2 Знак"/>
    <w:basedOn w:val="a0"/>
    <w:link w:val="20"/>
    <w:uiPriority w:val="9"/>
    <w:rsid w:val="00EB2E81"/>
    <w:rPr>
      <w:rFonts w:asciiTheme="majorHAnsi" w:eastAsiaTheme="majorEastAsia" w:hAnsiTheme="majorHAnsi" w:cstheme="majorBidi"/>
      <w:color w:val="2E74B5" w:themeColor="accent1" w:themeShade="BF"/>
      <w:sz w:val="26"/>
      <w:szCs w:val="26"/>
      <w:lang w:eastAsia="ru-RU"/>
    </w:rPr>
  </w:style>
  <w:style w:type="character" w:customStyle="1" w:styleId="31">
    <w:name w:val="Заголовок 3 Знак"/>
    <w:basedOn w:val="a0"/>
    <w:link w:val="30"/>
    <w:uiPriority w:val="9"/>
    <w:semiHidden/>
    <w:rsid w:val="00EB2E81"/>
    <w:rPr>
      <w:rFonts w:asciiTheme="majorHAnsi" w:eastAsiaTheme="majorEastAsia" w:hAnsiTheme="majorHAnsi" w:cstheme="majorBidi"/>
      <w:color w:val="1F4D78" w:themeColor="accent1" w:themeShade="7F"/>
      <w:sz w:val="24"/>
      <w:szCs w:val="24"/>
      <w:lang w:eastAsia="ru-RU"/>
    </w:rPr>
  </w:style>
  <w:style w:type="character" w:styleId="ac">
    <w:name w:val="Emphasis"/>
    <w:basedOn w:val="a0"/>
    <w:uiPriority w:val="20"/>
    <w:qFormat/>
    <w:rsid w:val="00EB2E81"/>
    <w:rPr>
      <w:i/>
      <w:iCs/>
    </w:rPr>
  </w:style>
  <w:style w:type="paragraph" w:styleId="ad">
    <w:name w:val="Normal (Web)"/>
    <w:basedOn w:val="a"/>
    <w:unhideWhenUsed/>
    <w:rsid w:val="004C0308"/>
    <w:pPr>
      <w:spacing w:before="100" w:beforeAutospacing="1" w:after="100" w:afterAutospacing="1"/>
    </w:pPr>
    <w:rPr>
      <w:szCs w:val="24"/>
    </w:rPr>
  </w:style>
  <w:style w:type="paragraph" w:styleId="ae">
    <w:name w:val="List Paragraph"/>
    <w:aliases w:val="2 заголовок,AC List 01,Bullet List,Bullet_IRAO,FooterText,List Paragraph1,List Paragraph_0,RSHB_Table-Normal,Table-Normal,numbered,АБЗАЦ СПИСКА,Абзац маркированнный,Абзац списка основной,Глава 1,Заголовок_3,Мой Список,ПАРАГРАФ,СТ,нумерация"/>
    <w:basedOn w:val="a"/>
    <w:link w:val="af"/>
    <w:uiPriority w:val="34"/>
    <w:qFormat/>
    <w:rsid w:val="009163B2"/>
    <w:pPr>
      <w:widowControl w:val="0"/>
      <w:autoSpaceDE w:val="0"/>
      <w:autoSpaceDN w:val="0"/>
      <w:ind w:left="143" w:hanging="148"/>
    </w:pPr>
    <w:rPr>
      <w:sz w:val="22"/>
      <w:szCs w:val="22"/>
      <w:lang w:eastAsia="en-US"/>
    </w:rPr>
  </w:style>
  <w:style w:type="paragraph" w:customStyle="1" w:styleId="TableParagraph">
    <w:name w:val="Table Paragraph"/>
    <w:basedOn w:val="a"/>
    <w:uiPriority w:val="1"/>
    <w:qFormat/>
    <w:rsid w:val="00CC6AB9"/>
    <w:pPr>
      <w:widowControl w:val="0"/>
      <w:autoSpaceDE w:val="0"/>
      <w:autoSpaceDN w:val="0"/>
    </w:pPr>
    <w:rPr>
      <w:sz w:val="22"/>
      <w:szCs w:val="22"/>
      <w:lang w:eastAsia="en-US"/>
    </w:rPr>
  </w:style>
  <w:style w:type="paragraph" w:customStyle="1" w:styleId="ConsPlusNormal">
    <w:name w:val="ConsPlusNormal"/>
    <w:rsid w:val="00BF6F46"/>
    <w:pPr>
      <w:widowControl w:val="0"/>
      <w:autoSpaceDE w:val="0"/>
      <w:autoSpaceDN w:val="0"/>
      <w:spacing w:after="0" w:line="240" w:lineRule="auto"/>
    </w:pPr>
    <w:rPr>
      <w:rFonts w:ascii="Arial" w:eastAsia="Times New Roman" w:hAnsi="Arial" w:cs="Arial"/>
      <w:sz w:val="20"/>
      <w:szCs w:val="20"/>
      <w:lang w:eastAsia="ru-RU"/>
    </w:rPr>
  </w:style>
  <w:style w:type="paragraph" w:styleId="af0">
    <w:name w:val="Balloon Text"/>
    <w:basedOn w:val="a"/>
    <w:link w:val="af1"/>
    <w:uiPriority w:val="99"/>
    <w:semiHidden/>
    <w:unhideWhenUsed/>
    <w:rsid w:val="00AE47F0"/>
    <w:pPr>
      <w:jc w:val="both"/>
    </w:pPr>
    <w:rPr>
      <w:rFonts w:ascii="Segoe UI" w:eastAsia="Calibri" w:hAnsi="Segoe UI" w:cs="Segoe UI"/>
      <w:sz w:val="18"/>
      <w:szCs w:val="18"/>
      <w:lang w:eastAsia="en-US"/>
    </w:rPr>
  </w:style>
  <w:style w:type="character" w:customStyle="1" w:styleId="af1">
    <w:name w:val="Текст выноски Знак"/>
    <w:basedOn w:val="a0"/>
    <w:link w:val="af0"/>
    <w:uiPriority w:val="99"/>
    <w:semiHidden/>
    <w:rsid w:val="00AE47F0"/>
    <w:rPr>
      <w:rFonts w:ascii="Segoe UI" w:eastAsia="Calibri" w:hAnsi="Segoe UI" w:cs="Segoe UI"/>
      <w:sz w:val="18"/>
      <w:szCs w:val="18"/>
    </w:rPr>
  </w:style>
  <w:style w:type="character" w:customStyle="1" w:styleId="211pt">
    <w:name w:val="Основной текст (2) + 11 pt"/>
    <w:basedOn w:val="a0"/>
    <w:rsid w:val="007202B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4">
    <w:name w:val="Заголовок №4_"/>
    <w:basedOn w:val="a0"/>
    <w:link w:val="40"/>
    <w:locked/>
    <w:rsid w:val="00CA4667"/>
    <w:rPr>
      <w:rFonts w:ascii="Arial" w:hAnsi="Arial" w:cs="Arial"/>
      <w:b/>
      <w:bCs/>
      <w:spacing w:val="4"/>
      <w:sz w:val="25"/>
      <w:szCs w:val="25"/>
      <w:shd w:val="clear" w:color="auto" w:fill="FFFFFF"/>
    </w:rPr>
  </w:style>
  <w:style w:type="paragraph" w:customStyle="1" w:styleId="40">
    <w:name w:val="Заголовок №4"/>
    <w:basedOn w:val="a"/>
    <w:link w:val="4"/>
    <w:rsid w:val="00CA4667"/>
    <w:pPr>
      <w:shd w:val="clear" w:color="auto" w:fill="FFFFFF"/>
      <w:spacing w:after="360" w:line="240" w:lineRule="atLeast"/>
      <w:outlineLvl w:val="3"/>
    </w:pPr>
    <w:rPr>
      <w:rFonts w:ascii="Arial" w:eastAsiaTheme="minorHAnsi" w:hAnsi="Arial" w:cs="Arial"/>
      <w:b/>
      <w:bCs/>
      <w:spacing w:val="4"/>
      <w:sz w:val="25"/>
      <w:szCs w:val="25"/>
      <w:lang w:eastAsia="en-US"/>
    </w:rPr>
  </w:style>
  <w:style w:type="paragraph" w:customStyle="1" w:styleId="FORMATTEXT0">
    <w:name w:val=".FORMATTEXT"/>
    <w:uiPriority w:val="99"/>
    <w:rsid w:val="00525CD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32">
    <w:name w:val="Основной текст3"/>
    <w:basedOn w:val="a"/>
    <w:rsid w:val="00525CDE"/>
    <w:pPr>
      <w:shd w:val="clear" w:color="auto" w:fill="FFFFFF"/>
      <w:spacing w:before="840" w:after="840" w:line="392" w:lineRule="exact"/>
      <w:ind w:hanging="2100"/>
    </w:pPr>
    <w:rPr>
      <w:spacing w:val="-1"/>
      <w:sz w:val="26"/>
      <w:szCs w:val="26"/>
    </w:rPr>
  </w:style>
  <w:style w:type="character" w:customStyle="1" w:styleId="359">
    <w:name w:val="Основной текст359"/>
    <w:basedOn w:val="a0"/>
    <w:rsid w:val="006D650B"/>
    <w:rPr>
      <w:rFonts w:ascii="Book Antiqua" w:eastAsia="Book Antiqua" w:hAnsi="Book Antiqua" w:cs="Book Antiqua"/>
      <w:b w:val="0"/>
      <w:bCs w:val="0"/>
      <w:i w:val="0"/>
      <w:iCs w:val="0"/>
      <w:smallCaps w:val="0"/>
      <w:strike w:val="0"/>
      <w:spacing w:val="11"/>
      <w:sz w:val="17"/>
      <w:szCs w:val="17"/>
      <w:shd w:val="clear" w:color="auto" w:fill="FFFFFF"/>
    </w:rPr>
  </w:style>
  <w:style w:type="paragraph" w:customStyle="1" w:styleId="521">
    <w:name w:val="Основной текст521"/>
    <w:basedOn w:val="a"/>
    <w:rsid w:val="006D650B"/>
    <w:pPr>
      <w:shd w:val="clear" w:color="auto" w:fill="FFFFFF"/>
      <w:spacing w:line="245" w:lineRule="exact"/>
      <w:ind w:hanging="680"/>
      <w:jc w:val="both"/>
    </w:pPr>
    <w:rPr>
      <w:rFonts w:ascii="Book Antiqua" w:eastAsia="Book Antiqua" w:hAnsi="Book Antiqua" w:cs="Book Antiqua"/>
      <w:color w:val="000000"/>
      <w:spacing w:val="11"/>
      <w:sz w:val="17"/>
      <w:szCs w:val="17"/>
      <w:lang w:val="ru"/>
    </w:rPr>
  </w:style>
  <w:style w:type="paragraph" w:styleId="af2">
    <w:name w:val="header"/>
    <w:basedOn w:val="a"/>
    <w:link w:val="af3"/>
    <w:uiPriority w:val="99"/>
    <w:unhideWhenUsed/>
    <w:rsid w:val="00374DC3"/>
    <w:pPr>
      <w:tabs>
        <w:tab w:val="center" w:pos="4677"/>
        <w:tab w:val="right" w:pos="9355"/>
      </w:tabs>
      <w:jc w:val="both"/>
    </w:pPr>
    <w:rPr>
      <w:rFonts w:eastAsia="Calibri"/>
      <w:sz w:val="28"/>
      <w:szCs w:val="22"/>
      <w:lang w:eastAsia="en-US"/>
    </w:rPr>
  </w:style>
  <w:style w:type="character" w:customStyle="1" w:styleId="af3">
    <w:name w:val="Верхний колонтитул Знак"/>
    <w:basedOn w:val="a0"/>
    <w:link w:val="af2"/>
    <w:uiPriority w:val="99"/>
    <w:rsid w:val="00374DC3"/>
    <w:rPr>
      <w:rFonts w:ascii="Times New Roman" w:eastAsia="Calibri" w:hAnsi="Times New Roman" w:cs="Times New Roman"/>
      <w:sz w:val="28"/>
    </w:rPr>
  </w:style>
  <w:style w:type="character" w:customStyle="1" w:styleId="af4">
    <w:name w:val="Привязка сноски"/>
    <w:rsid w:val="00AB173D"/>
    <w:rPr>
      <w:vertAlign w:val="superscript"/>
    </w:rPr>
  </w:style>
  <w:style w:type="character" w:customStyle="1" w:styleId="af">
    <w:name w:val="Абзац списка Знак"/>
    <w:aliases w:val="2 заголовок Знак,AC List 01 Знак,Bullet List Знак,Bullet_IRAO Знак,FooterText Знак,List Paragraph1 Знак,List Paragraph_0 Знак,RSHB_Table-Normal Знак,Table-Normal Знак,numbered Знак,АБЗАЦ СПИСКА Знак,Абзац маркированнный Знак,СТ Знак"/>
    <w:link w:val="ae"/>
    <w:uiPriority w:val="34"/>
    <w:locked/>
    <w:rsid w:val="008F20AE"/>
    <w:rPr>
      <w:rFonts w:ascii="Times New Roman" w:eastAsia="Times New Roman" w:hAnsi="Times New Roman" w:cs="Times New Roman"/>
    </w:rPr>
  </w:style>
  <w:style w:type="character" w:customStyle="1" w:styleId="24">
    <w:name w:val="Основной текст (2)_"/>
    <w:basedOn w:val="a0"/>
    <w:link w:val="25"/>
    <w:rsid w:val="00EA4C88"/>
    <w:rPr>
      <w:rFonts w:ascii="Times New Roman" w:hAnsi="Times New Roman" w:cs="Times New Roman"/>
      <w:shd w:val="clear" w:color="auto" w:fill="FFFFFF"/>
    </w:rPr>
  </w:style>
  <w:style w:type="paragraph" w:customStyle="1" w:styleId="25">
    <w:name w:val="Основной текст (2)"/>
    <w:basedOn w:val="a"/>
    <w:link w:val="24"/>
    <w:rsid w:val="00EA4C88"/>
    <w:pPr>
      <w:widowControl w:val="0"/>
      <w:shd w:val="clear" w:color="auto" w:fill="FFFFFF"/>
      <w:spacing w:before="480" w:after="240" w:line="326" w:lineRule="exact"/>
    </w:pPr>
    <w:rPr>
      <w:rFonts w:eastAsiaTheme="minorHAnsi"/>
      <w:sz w:val="22"/>
      <w:szCs w:val="22"/>
      <w:lang w:eastAsia="en-US"/>
    </w:rPr>
  </w:style>
  <w:style w:type="paragraph" w:customStyle="1" w:styleId="1">
    <w:name w:val="ГОСТ раздел 1 уровня"/>
    <w:link w:val="10"/>
    <w:qFormat/>
    <w:rsid w:val="00457D5F"/>
    <w:pPr>
      <w:numPr>
        <w:numId w:val="20"/>
      </w:numPr>
      <w:suppressAutoHyphens/>
      <w:spacing w:before="240" w:after="120" w:line="360" w:lineRule="auto"/>
      <w:jc w:val="both"/>
      <w:outlineLvl w:val="0"/>
    </w:pPr>
    <w:rPr>
      <w:rFonts w:ascii="Arial" w:eastAsiaTheme="majorEastAsia" w:hAnsi="Arial" w:cstheme="majorBidi"/>
      <w:b/>
      <w:bCs/>
      <w:color w:val="000000" w:themeColor="text1"/>
      <w:sz w:val="28"/>
      <w:szCs w:val="28"/>
    </w:rPr>
  </w:style>
  <w:style w:type="character" w:customStyle="1" w:styleId="10">
    <w:name w:val="ГОСТ раздел 1 уровня Знак"/>
    <w:basedOn w:val="a0"/>
    <w:link w:val="1"/>
    <w:rsid w:val="00457D5F"/>
    <w:rPr>
      <w:rFonts w:ascii="Arial" w:eastAsiaTheme="majorEastAsia" w:hAnsi="Arial" w:cstheme="majorBidi"/>
      <w:b/>
      <w:bCs/>
      <w:color w:val="000000" w:themeColor="text1"/>
      <w:sz w:val="28"/>
      <w:szCs w:val="28"/>
    </w:rPr>
  </w:style>
  <w:style w:type="paragraph" w:customStyle="1" w:styleId="2">
    <w:name w:val="ГОСТ Р текст 2 уровня"/>
    <w:uiPriority w:val="99"/>
    <w:qFormat/>
    <w:rsid w:val="00457D5F"/>
    <w:pPr>
      <w:widowControl w:val="0"/>
      <w:numPr>
        <w:ilvl w:val="1"/>
        <w:numId w:val="20"/>
      </w:numPr>
      <w:suppressAutoHyphens/>
      <w:spacing w:after="0" w:line="360" w:lineRule="auto"/>
      <w:jc w:val="both"/>
    </w:pPr>
    <w:rPr>
      <w:rFonts w:ascii="Arial" w:eastAsiaTheme="majorEastAsia" w:hAnsi="Arial" w:cstheme="majorBidi"/>
      <w:bCs/>
      <w:color w:val="000000" w:themeColor="text1"/>
      <w:sz w:val="24"/>
      <w:szCs w:val="26"/>
    </w:rPr>
  </w:style>
  <w:style w:type="paragraph" w:customStyle="1" w:styleId="3">
    <w:name w:val="ГОСТ Р текст 3 уровня"/>
    <w:basedOn w:val="a"/>
    <w:qFormat/>
    <w:rsid w:val="00457D5F"/>
    <w:pPr>
      <w:numPr>
        <w:ilvl w:val="2"/>
        <w:numId w:val="20"/>
      </w:numPr>
      <w:tabs>
        <w:tab w:val="num" w:pos="360"/>
        <w:tab w:val="left" w:pos="1531"/>
      </w:tabs>
      <w:suppressAutoHyphens/>
      <w:spacing w:line="360" w:lineRule="auto"/>
      <w:ind w:firstLine="0"/>
      <w:jc w:val="both"/>
      <w:outlineLvl w:val="2"/>
    </w:pPr>
    <w:rPr>
      <w:rFonts w:ascii="Arial" w:eastAsiaTheme="minorEastAsia" w:hAnsi="Arial" w:cstheme="minorBidi"/>
      <w:color w:val="000000" w:themeColor="text1"/>
      <w:szCs w:val="22"/>
      <w:lang w:eastAsia="en-US"/>
    </w:rPr>
  </w:style>
  <w:style w:type="paragraph" w:styleId="af5">
    <w:name w:val="No Spacing"/>
    <w:uiPriority w:val="1"/>
    <w:qFormat/>
    <w:rsid w:val="004E60D6"/>
    <w:pPr>
      <w:spacing w:after="0" w:line="240" w:lineRule="auto"/>
    </w:pPr>
  </w:style>
  <w:style w:type="character" w:customStyle="1" w:styleId="6">
    <w:name w:val="Основной текст (6)_"/>
    <w:basedOn w:val="a0"/>
    <w:link w:val="60"/>
    <w:rsid w:val="00026D75"/>
    <w:rPr>
      <w:rFonts w:ascii="Times New Roman" w:eastAsia="Times New Roman" w:hAnsi="Times New Roman" w:cs="Times New Roman"/>
      <w:b/>
      <w:bCs/>
      <w:shd w:val="clear" w:color="auto" w:fill="FFFFFF"/>
    </w:rPr>
  </w:style>
  <w:style w:type="paragraph" w:customStyle="1" w:styleId="60">
    <w:name w:val="Основной текст (6)"/>
    <w:basedOn w:val="a"/>
    <w:link w:val="6"/>
    <w:rsid w:val="00026D75"/>
    <w:pPr>
      <w:widowControl w:val="0"/>
      <w:shd w:val="clear" w:color="auto" w:fill="FFFFFF"/>
      <w:spacing w:line="278" w:lineRule="exact"/>
      <w:jc w:val="center"/>
    </w:pPr>
    <w:rPr>
      <w:b/>
      <w:bCs/>
      <w:sz w:val="22"/>
      <w:szCs w:val="22"/>
      <w:lang w:eastAsia="en-US"/>
    </w:rPr>
  </w:style>
  <w:style w:type="character" w:customStyle="1" w:styleId="match">
    <w:name w:val="match"/>
    <w:basedOn w:val="a0"/>
    <w:rsid w:val="00F45BAC"/>
  </w:style>
  <w:style w:type="character" w:customStyle="1" w:styleId="af6">
    <w:name w:val="Другое_"/>
    <w:basedOn w:val="a0"/>
    <w:link w:val="af7"/>
    <w:rsid w:val="0093123E"/>
    <w:rPr>
      <w:rFonts w:ascii="Arial" w:eastAsia="Arial" w:hAnsi="Arial" w:cs="Arial"/>
      <w:color w:val="231F20"/>
      <w:sz w:val="20"/>
      <w:szCs w:val="20"/>
    </w:rPr>
  </w:style>
  <w:style w:type="paragraph" w:customStyle="1" w:styleId="af7">
    <w:name w:val="Другое"/>
    <w:basedOn w:val="a"/>
    <w:link w:val="af6"/>
    <w:rsid w:val="0093123E"/>
    <w:pPr>
      <w:widowControl w:val="0"/>
      <w:spacing w:line="252" w:lineRule="auto"/>
      <w:ind w:firstLine="400"/>
    </w:pPr>
    <w:rPr>
      <w:rFonts w:ascii="Arial" w:eastAsia="Arial" w:hAnsi="Arial" w:cs="Arial"/>
      <w:color w:val="231F20"/>
      <w:sz w:val="20"/>
      <w:lang w:eastAsia="en-US"/>
    </w:rPr>
  </w:style>
  <w:style w:type="character" w:customStyle="1" w:styleId="8pt">
    <w:name w:val="Основной текст + 8 pt"/>
    <w:basedOn w:val="a0"/>
    <w:rsid w:val="00272778"/>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rPr>
  </w:style>
  <w:style w:type="character" w:customStyle="1" w:styleId="13Exact">
    <w:name w:val="Основной текст (13) Exact"/>
    <w:basedOn w:val="a0"/>
    <w:rsid w:val="00855C1A"/>
    <w:rPr>
      <w:rFonts w:ascii="Times New Roman" w:eastAsia="Times New Roman" w:hAnsi="Times New Roman" w:cs="Times New Roman"/>
      <w:b w:val="0"/>
      <w:bCs w:val="0"/>
      <w:i w:val="0"/>
      <w:iCs w:val="0"/>
      <w:smallCaps w:val="0"/>
      <w:strike w:val="0"/>
      <w:spacing w:val="-2"/>
      <w:sz w:val="15"/>
      <w:szCs w:val="15"/>
      <w:u w:val="none"/>
    </w:rPr>
  </w:style>
  <w:style w:type="paragraph" w:styleId="af8">
    <w:name w:val="annotation text"/>
    <w:basedOn w:val="a"/>
    <w:link w:val="af9"/>
    <w:uiPriority w:val="99"/>
    <w:unhideWhenUsed/>
    <w:rsid w:val="00160BE8"/>
    <w:pPr>
      <w:widowControl w:val="0"/>
    </w:pPr>
    <w:rPr>
      <w:rFonts w:ascii="Courier New" w:eastAsia="Courier New" w:hAnsi="Courier New" w:cs="Courier New"/>
      <w:color w:val="000000"/>
      <w:sz w:val="20"/>
      <w:lang w:bidi="ru-RU"/>
    </w:rPr>
  </w:style>
  <w:style w:type="character" w:customStyle="1" w:styleId="af9">
    <w:name w:val="Текст примечания Знак"/>
    <w:basedOn w:val="a0"/>
    <w:link w:val="af8"/>
    <w:uiPriority w:val="99"/>
    <w:rsid w:val="00160BE8"/>
    <w:rPr>
      <w:rFonts w:ascii="Courier New" w:eastAsia="Courier New" w:hAnsi="Courier New" w:cs="Courier New"/>
      <w:color w:val="000000"/>
      <w:sz w:val="20"/>
      <w:szCs w:val="20"/>
      <w:lang w:eastAsia="ru-RU" w:bidi="ru-RU"/>
    </w:rPr>
  </w:style>
  <w:style w:type="paragraph" w:customStyle="1" w:styleId="afa">
    <w:name w:val="Отзыв"/>
    <w:basedOn w:val="a"/>
    <w:qFormat/>
    <w:rsid w:val="00550AC9"/>
    <w:pPr>
      <w:keepLines/>
      <w:spacing w:after="60" w:line="264" w:lineRule="auto"/>
      <w:ind w:left="227"/>
      <w:jc w:val="center"/>
    </w:pPr>
    <w:rPr>
      <w:szCs w:val="24"/>
      <w:lang w:eastAsia="en-US"/>
    </w:rPr>
  </w:style>
  <w:style w:type="paragraph" w:customStyle="1" w:styleId="afb">
    <w:name w:val="Правки в отзыве"/>
    <w:basedOn w:val="afa"/>
    <w:qFormat/>
    <w:rsid w:val="006935D8"/>
    <w:rPr>
      <w:color w:val="385623" w:themeColor="accent6" w:themeShade="80"/>
    </w:rPr>
  </w:style>
  <w:style w:type="paragraph" w:customStyle="1" w:styleId="7120">
    <w:name w:val="Стиль Стиль7 + 12 пт не полужирный По ширине Перед:  0 пт После..."/>
    <w:basedOn w:val="a"/>
    <w:autoRedefine/>
    <w:uiPriority w:val="99"/>
    <w:rsid w:val="00CB6945"/>
    <w:pPr>
      <w:tabs>
        <w:tab w:val="left" w:pos="1276"/>
      </w:tabs>
    </w:pPr>
    <w:rPr>
      <w:rFonts w:eastAsia="ArialMT"/>
      <w:bCs/>
      <w:sz w:val="22"/>
      <w:szCs w:val="22"/>
    </w:rPr>
  </w:style>
  <w:style w:type="character" w:customStyle="1" w:styleId="33">
    <w:name w:val="Основной текст (3) + Не курсив"/>
    <w:basedOn w:val="a0"/>
    <w:uiPriority w:val="99"/>
    <w:rsid w:val="001D7DC3"/>
    <w:rPr>
      <w:i/>
      <w:iCs/>
      <w:sz w:val="26"/>
      <w:szCs w:val="26"/>
      <w:shd w:val="clear" w:color="auto" w:fill="FFFFFF"/>
    </w:rPr>
  </w:style>
  <w:style w:type="character" w:customStyle="1" w:styleId="afc">
    <w:name w:val="Основной текст + Курсив"/>
    <w:uiPriority w:val="99"/>
    <w:rsid w:val="009B3A79"/>
    <w:rPr>
      <w:rFonts w:ascii="Times New Roman" w:hAnsi="Times New Roman" w:cs="Times New Roman"/>
      <w:i/>
      <w:iCs/>
      <w:sz w:val="26"/>
      <w:szCs w:val="26"/>
    </w:rPr>
  </w:style>
  <w:style w:type="character" w:customStyle="1" w:styleId="310">
    <w:name w:val="Основной текст (3) + Не курсив1"/>
    <w:basedOn w:val="a0"/>
    <w:uiPriority w:val="99"/>
    <w:rsid w:val="00F558D6"/>
    <w:rPr>
      <w:rFonts w:ascii="Times New Roman" w:hAnsi="Times New Roman" w:cs="Times New Roman"/>
      <w:i/>
      <w:iCs/>
      <w:sz w:val="26"/>
      <w:szCs w:val="26"/>
      <w:shd w:val="clear" w:color="auto" w:fill="FFFFFF"/>
    </w:rPr>
  </w:style>
  <w:style w:type="paragraph" w:styleId="12">
    <w:name w:val="index 1"/>
    <w:basedOn w:val="a"/>
    <w:next w:val="a"/>
    <w:autoRedefine/>
    <w:uiPriority w:val="99"/>
    <w:semiHidden/>
    <w:unhideWhenUsed/>
    <w:rsid w:val="00A241AA"/>
    <w:pPr>
      <w:ind w:left="240" w:hanging="240"/>
    </w:pPr>
  </w:style>
  <w:style w:type="paragraph" w:styleId="afd">
    <w:name w:val="index heading"/>
    <w:basedOn w:val="a"/>
    <w:link w:val="afe"/>
    <w:qFormat/>
    <w:rsid w:val="00A241AA"/>
    <w:pPr>
      <w:suppressLineNumbers/>
      <w:suppressAutoHyphens/>
      <w:spacing w:after="200" w:line="276" w:lineRule="auto"/>
    </w:pPr>
    <w:rPr>
      <w:rFonts w:eastAsiaTheme="minorEastAsia" w:cs="Droid Sans Devanagari"/>
      <w:szCs w:val="22"/>
    </w:rPr>
  </w:style>
  <w:style w:type="character" w:customStyle="1" w:styleId="apple-converted-space">
    <w:name w:val="apple-converted-space"/>
    <w:basedOn w:val="a0"/>
    <w:rsid w:val="00A241AA"/>
  </w:style>
  <w:style w:type="character" w:customStyle="1" w:styleId="afe">
    <w:name w:val="Указатель Знак"/>
    <w:basedOn w:val="a0"/>
    <w:link w:val="afd"/>
    <w:rsid w:val="00A241AA"/>
    <w:rPr>
      <w:rFonts w:ascii="Times New Roman" w:eastAsiaTheme="minorEastAsia" w:hAnsi="Times New Roman" w:cs="Droid Sans Devanagari"/>
      <w:sz w:val="24"/>
      <w:lang w:eastAsia="ru-RU"/>
    </w:rPr>
  </w:style>
  <w:style w:type="character" w:styleId="aff">
    <w:name w:val="Strong"/>
    <w:aliases w:val="заголовок таблиц"/>
    <w:uiPriority w:val="22"/>
    <w:qFormat/>
    <w:rsid w:val="00865865"/>
    <w:rPr>
      <w:b/>
      <w:bCs/>
    </w:rPr>
  </w:style>
  <w:style w:type="character" w:customStyle="1" w:styleId="y2iqfc">
    <w:name w:val="y2iqfc"/>
    <w:rsid w:val="007F0B66"/>
  </w:style>
  <w:style w:type="character" w:customStyle="1" w:styleId="organictextcontentspan">
    <w:name w:val="organictextcontentspan"/>
    <w:basedOn w:val="a0"/>
    <w:rsid w:val="00E1725D"/>
  </w:style>
  <w:style w:type="character" w:customStyle="1" w:styleId="searchresult">
    <w:name w:val="search_result"/>
    <w:basedOn w:val="a0"/>
    <w:rsid w:val="008C482A"/>
  </w:style>
  <w:style w:type="paragraph" w:styleId="aff0">
    <w:name w:val="footer"/>
    <w:basedOn w:val="a"/>
    <w:link w:val="aff1"/>
    <w:uiPriority w:val="99"/>
    <w:unhideWhenUsed/>
    <w:rsid w:val="0055324E"/>
    <w:pPr>
      <w:tabs>
        <w:tab w:val="center" w:pos="4677"/>
        <w:tab w:val="right" w:pos="9355"/>
      </w:tabs>
    </w:pPr>
  </w:style>
  <w:style w:type="character" w:customStyle="1" w:styleId="aff1">
    <w:name w:val="Нижний колонтитул Знак"/>
    <w:basedOn w:val="a0"/>
    <w:link w:val="aff0"/>
    <w:uiPriority w:val="99"/>
    <w:rsid w:val="0055324E"/>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86197">
      <w:bodyDiv w:val="1"/>
      <w:marLeft w:val="0"/>
      <w:marRight w:val="0"/>
      <w:marTop w:val="0"/>
      <w:marBottom w:val="0"/>
      <w:divBdr>
        <w:top w:val="none" w:sz="0" w:space="0" w:color="auto"/>
        <w:left w:val="none" w:sz="0" w:space="0" w:color="auto"/>
        <w:bottom w:val="none" w:sz="0" w:space="0" w:color="auto"/>
        <w:right w:val="none" w:sz="0" w:space="0" w:color="auto"/>
      </w:divBdr>
    </w:div>
    <w:div w:id="169955020">
      <w:bodyDiv w:val="1"/>
      <w:marLeft w:val="0"/>
      <w:marRight w:val="0"/>
      <w:marTop w:val="0"/>
      <w:marBottom w:val="0"/>
      <w:divBdr>
        <w:top w:val="none" w:sz="0" w:space="0" w:color="auto"/>
        <w:left w:val="none" w:sz="0" w:space="0" w:color="auto"/>
        <w:bottom w:val="none" w:sz="0" w:space="0" w:color="auto"/>
        <w:right w:val="none" w:sz="0" w:space="0" w:color="auto"/>
      </w:divBdr>
    </w:div>
    <w:div w:id="230314003">
      <w:bodyDiv w:val="1"/>
      <w:marLeft w:val="0"/>
      <w:marRight w:val="0"/>
      <w:marTop w:val="0"/>
      <w:marBottom w:val="0"/>
      <w:divBdr>
        <w:top w:val="none" w:sz="0" w:space="0" w:color="auto"/>
        <w:left w:val="none" w:sz="0" w:space="0" w:color="auto"/>
        <w:bottom w:val="none" w:sz="0" w:space="0" w:color="auto"/>
        <w:right w:val="none" w:sz="0" w:space="0" w:color="auto"/>
      </w:divBdr>
    </w:div>
    <w:div w:id="371928347">
      <w:bodyDiv w:val="1"/>
      <w:marLeft w:val="0"/>
      <w:marRight w:val="0"/>
      <w:marTop w:val="0"/>
      <w:marBottom w:val="0"/>
      <w:divBdr>
        <w:top w:val="none" w:sz="0" w:space="0" w:color="auto"/>
        <w:left w:val="none" w:sz="0" w:space="0" w:color="auto"/>
        <w:bottom w:val="none" w:sz="0" w:space="0" w:color="auto"/>
        <w:right w:val="none" w:sz="0" w:space="0" w:color="auto"/>
      </w:divBdr>
    </w:div>
    <w:div w:id="402265707">
      <w:bodyDiv w:val="1"/>
      <w:marLeft w:val="0"/>
      <w:marRight w:val="0"/>
      <w:marTop w:val="0"/>
      <w:marBottom w:val="0"/>
      <w:divBdr>
        <w:top w:val="none" w:sz="0" w:space="0" w:color="auto"/>
        <w:left w:val="none" w:sz="0" w:space="0" w:color="auto"/>
        <w:bottom w:val="none" w:sz="0" w:space="0" w:color="auto"/>
        <w:right w:val="none" w:sz="0" w:space="0" w:color="auto"/>
      </w:divBdr>
    </w:div>
    <w:div w:id="412748041">
      <w:bodyDiv w:val="1"/>
      <w:marLeft w:val="0"/>
      <w:marRight w:val="0"/>
      <w:marTop w:val="0"/>
      <w:marBottom w:val="0"/>
      <w:divBdr>
        <w:top w:val="none" w:sz="0" w:space="0" w:color="auto"/>
        <w:left w:val="none" w:sz="0" w:space="0" w:color="auto"/>
        <w:bottom w:val="none" w:sz="0" w:space="0" w:color="auto"/>
        <w:right w:val="none" w:sz="0" w:space="0" w:color="auto"/>
      </w:divBdr>
    </w:div>
    <w:div w:id="428891927">
      <w:bodyDiv w:val="1"/>
      <w:marLeft w:val="0"/>
      <w:marRight w:val="0"/>
      <w:marTop w:val="0"/>
      <w:marBottom w:val="0"/>
      <w:divBdr>
        <w:top w:val="none" w:sz="0" w:space="0" w:color="auto"/>
        <w:left w:val="none" w:sz="0" w:space="0" w:color="auto"/>
        <w:bottom w:val="none" w:sz="0" w:space="0" w:color="auto"/>
        <w:right w:val="none" w:sz="0" w:space="0" w:color="auto"/>
      </w:divBdr>
    </w:div>
    <w:div w:id="455610663">
      <w:bodyDiv w:val="1"/>
      <w:marLeft w:val="0"/>
      <w:marRight w:val="0"/>
      <w:marTop w:val="0"/>
      <w:marBottom w:val="0"/>
      <w:divBdr>
        <w:top w:val="none" w:sz="0" w:space="0" w:color="auto"/>
        <w:left w:val="none" w:sz="0" w:space="0" w:color="auto"/>
        <w:bottom w:val="none" w:sz="0" w:space="0" w:color="auto"/>
        <w:right w:val="none" w:sz="0" w:space="0" w:color="auto"/>
      </w:divBdr>
    </w:div>
    <w:div w:id="463616540">
      <w:bodyDiv w:val="1"/>
      <w:marLeft w:val="0"/>
      <w:marRight w:val="0"/>
      <w:marTop w:val="0"/>
      <w:marBottom w:val="0"/>
      <w:divBdr>
        <w:top w:val="none" w:sz="0" w:space="0" w:color="auto"/>
        <w:left w:val="none" w:sz="0" w:space="0" w:color="auto"/>
        <w:bottom w:val="none" w:sz="0" w:space="0" w:color="auto"/>
        <w:right w:val="none" w:sz="0" w:space="0" w:color="auto"/>
      </w:divBdr>
      <w:divsChild>
        <w:div w:id="1117066923">
          <w:marLeft w:val="0"/>
          <w:marRight w:val="0"/>
          <w:marTop w:val="0"/>
          <w:marBottom w:val="0"/>
          <w:divBdr>
            <w:top w:val="none" w:sz="0" w:space="0" w:color="auto"/>
            <w:left w:val="none" w:sz="0" w:space="0" w:color="auto"/>
            <w:bottom w:val="none" w:sz="0" w:space="0" w:color="auto"/>
            <w:right w:val="none" w:sz="0" w:space="0" w:color="auto"/>
          </w:divBdr>
          <w:divsChild>
            <w:div w:id="850410298">
              <w:marLeft w:val="0"/>
              <w:marRight w:val="0"/>
              <w:marTop w:val="0"/>
              <w:marBottom w:val="0"/>
              <w:divBdr>
                <w:top w:val="none" w:sz="0" w:space="0" w:color="auto"/>
                <w:left w:val="none" w:sz="0" w:space="0" w:color="auto"/>
                <w:bottom w:val="none" w:sz="0" w:space="0" w:color="auto"/>
                <w:right w:val="none" w:sz="0" w:space="0" w:color="auto"/>
              </w:divBdr>
              <w:divsChild>
                <w:div w:id="42457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939303">
      <w:bodyDiv w:val="1"/>
      <w:marLeft w:val="0"/>
      <w:marRight w:val="0"/>
      <w:marTop w:val="0"/>
      <w:marBottom w:val="0"/>
      <w:divBdr>
        <w:top w:val="none" w:sz="0" w:space="0" w:color="auto"/>
        <w:left w:val="none" w:sz="0" w:space="0" w:color="auto"/>
        <w:bottom w:val="none" w:sz="0" w:space="0" w:color="auto"/>
        <w:right w:val="none" w:sz="0" w:space="0" w:color="auto"/>
      </w:divBdr>
    </w:div>
    <w:div w:id="499933475">
      <w:bodyDiv w:val="1"/>
      <w:marLeft w:val="0"/>
      <w:marRight w:val="0"/>
      <w:marTop w:val="0"/>
      <w:marBottom w:val="0"/>
      <w:divBdr>
        <w:top w:val="none" w:sz="0" w:space="0" w:color="auto"/>
        <w:left w:val="none" w:sz="0" w:space="0" w:color="auto"/>
        <w:bottom w:val="none" w:sz="0" w:space="0" w:color="auto"/>
        <w:right w:val="none" w:sz="0" w:space="0" w:color="auto"/>
      </w:divBdr>
    </w:div>
    <w:div w:id="550532985">
      <w:bodyDiv w:val="1"/>
      <w:marLeft w:val="0"/>
      <w:marRight w:val="0"/>
      <w:marTop w:val="0"/>
      <w:marBottom w:val="0"/>
      <w:divBdr>
        <w:top w:val="none" w:sz="0" w:space="0" w:color="auto"/>
        <w:left w:val="none" w:sz="0" w:space="0" w:color="auto"/>
        <w:bottom w:val="none" w:sz="0" w:space="0" w:color="auto"/>
        <w:right w:val="none" w:sz="0" w:space="0" w:color="auto"/>
      </w:divBdr>
    </w:div>
    <w:div w:id="590550230">
      <w:bodyDiv w:val="1"/>
      <w:marLeft w:val="0"/>
      <w:marRight w:val="0"/>
      <w:marTop w:val="0"/>
      <w:marBottom w:val="0"/>
      <w:divBdr>
        <w:top w:val="none" w:sz="0" w:space="0" w:color="auto"/>
        <w:left w:val="none" w:sz="0" w:space="0" w:color="auto"/>
        <w:bottom w:val="none" w:sz="0" w:space="0" w:color="auto"/>
        <w:right w:val="none" w:sz="0" w:space="0" w:color="auto"/>
      </w:divBdr>
    </w:div>
    <w:div w:id="605309992">
      <w:bodyDiv w:val="1"/>
      <w:marLeft w:val="0"/>
      <w:marRight w:val="0"/>
      <w:marTop w:val="0"/>
      <w:marBottom w:val="0"/>
      <w:divBdr>
        <w:top w:val="none" w:sz="0" w:space="0" w:color="auto"/>
        <w:left w:val="none" w:sz="0" w:space="0" w:color="auto"/>
        <w:bottom w:val="none" w:sz="0" w:space="0" w:color="auto"/>
        <w:right w:val="none" w:sz="0" w:space="0" w:color="auto"/>
      </w:divBdr>
    </w:div>
    <w:div w:id="786583628">
      <w:bodyDiv w:val="1"/>
      <w:marLeft w:val="0"/>
      <w:marRight w:val="0"/>
      <w:marTop w:val="0"/>
      <w:marBottom w:val="0"/>
      <w:divBdr>
        <w:top w:val="none" w:sz="0" w:space="0" w:color="auto"/>
        <w:left w:val="none" w:sz="0" w:space="0" w:color="auto"/>
        <w:bottom w:val="none" w:sz="0" w:space="0" w:color="auto"/>
        <w:right w:val="none" w:sz="0" w:space="0" w:color="auto"/>
      </w:divBdr>
    </w:div>
    <w:div w:id="845091971">
      <w:bodyDiv w:val="1"/>
      <w:marLeft w:val="0"/>
      <w:marRight w:val="0"/>
      <w:marTop w:val="0"/>
      <w:marBottom w:val="0"/>
      <w:divBdr>
        <w:top w:val="none" w:sz="0" w:space="0" w:color="auto"/>
        <w:left w:val="none" w:sz="0" w:space="0" w:color="auto"/>
        <w:bottom w:val="none" w:sz="0" w:space="0" w:color="auto"/>
        <w:right w:val="none" w:sz="0" w:space="0" w:color="auto"/>
      </w:divBdr>
    </w:div>
    <w:div w:id="857233386">
      <w:bodyDiv w:val="1"/>
      <w:marLeft w:val="0"/>
      <w:marRight w:val="0"/>
      <w:marTop w:val="0"/>
      <w:marBottom w:val="0"/>
      <w:divBdr>
        <w:top w:val="none" w:sz="0" w:space="0" w:color="auto"/>
        <w:left w:val="none" w:sz="0" w:space="0" w:color="auto"/>
        <w:bottom w:val="none" w:sz="0" w:space="0" w:color="auto"/>
        <w:right w:val="none" w:sz="0" w:space="0" w:color="auto"/>
      </w:divBdr>
    </w:div>
    <w:div w:id="918249120">
      <w:bodyDiv w:val="1"/>
      <w:marLeft w:val="0"/>
      <w:marRight w:val="0"/>
      <w:marTop w:val="0"/>
      <w:marBottom w:val="0"/>
      <w:divBdr>
        <w:top w:val="none" w:sz="0" w:space="0" w:color="auto"/>
        <w:left w:val="none" w:sz="0" w:space="0" w:color="auto"/>
        <w:bottom w:val="none" w:sz="0" w:space="0" w:color="auto"/>
        <w:right w:val="none" w:sz="0" w:space="0" w:color="auto"/>
      </w:divBdr>
    </w:div>
    <w:div w:id="1006715910">
      <w:bodyDiv w:val="1"/>
      <w:marLeft w:val="0"/>
      <w:marRight w:val="0"/>
      <w:marTop w:val="0"/>
      <w:marBottom w:val="0"/>
      <w:divBdr>
        <w:top w:val="none" w:sz="0" w:space="0" w:color="auto"/>
        <w:left w:val="none" w:sz="0" w:space="0" w:color="auto"/>
        <w:bottom w:val="none" w:sz="0" w:space="0" w:color="auto"/>
        <w:right w:val="none" w:sz="0" w:space="0" w:color="auto"/>
      </w:divBdr>
    </w:div>
    <w:div w:id="1181748069">
      <w:bodyDiv w:val="1"/>
      <w:marLeft w:val="0"/>
      <w:marRight w:val="0"/>
      <w:marTop w:val="0"/>
      <w:marBottom w:val="0"/>
      <w:divBdr>
        <w:top w:val="none" w:sz="0" w:space="0" w:color="auto"/>
        <w:left w:val="none" w:sz="0" w:space="0" w:color="auto"/>
        <w:bottom w:val="none" w:sz="0" w:space="0" w:color="auto"/>
        <w:right w:val="none" w:sz="0" w:space="0" w:color="auto"/>
      </w:divBdr>
    </w:div>
    <w:div w:id="1183130971">
      <w:bodyDiv w:val="1"/>
      <w:marLeft w:val="0"/>
      <w:marRight w:val="0"/>
      <w:marTop w:val="0"/>
      <w:marBottom w:val="0"/>
      <w:divBdr>
        <w:top w:val="none" w:sz="0" w:space="0" w:color="auto"/>
        <w:left w:val="none" w:sz="0" w:space="0" w:color="auto"/>
        <w:bottom w:val="none" w:sz="0" w:space="0" w:color="auto"/>
        <w:right w:val="none" w:sz="0" w:space="0" w:color="auto"/>
      </w:divBdr>
    </w:div>
    <w:div w:id="1226336485">
      <w:bodyDiv w:val="1"/>
      <w:marLeft w:val="0"/>
      <w:marRight w:val="0"/>
      <w:marTop w:val="0"/>
      <w:marBottom w:val="0"/>
      <w:divBdr>
        <w:top w:val="none" w:sz="0" w:space="0" w:color="auto"/>
        <w:left w:val="none" w:sz="0" w:space="0" w:color="auto"/>
        <w:bottom w:val="none" w:sz="0" w:space="0" w:color="auto"/>
        <w:right w:val="none" w:sz="0" w:space="0" w:color="auto"/>
      </w:divBdr>
    </w:div>
    <w:div w:id="1248880607">
      <w:bodyDiv w:val="1"/>
      <w:marLeft w:val="0"/>
      <w:marRight w:val="0"/>
      <w:marTop w:val="0"/>
      <w:marBottom w:val="0"/>
      <w:divBdr>
        <w:top w:val="none" w:sz="0" w:space="0" w:color="auto"/>
        <w:left w:val="none" w:sz="0" w:space="0" w:color="auto"/>
        <w:bottom w:val="none" w:sz="0" w:space="0" w:color="auto"/>
        <w:right w:val="none" w:sz="0" w:space="0" w:color="auto"/>
      </w:divBdr>
    </w:div>
    <w:div w:id="1415007510">
      <w:bodyDiv w:val="1"/>
      <w:marLeft w:val="0"/>
      <w:marRight w:val="0"/>
      <w:marTop w:val="0"/>
      <w:marBottom w:val="0"/>
      <w:divBdr>
        <w:top w:val="none" w:sz="0" w:space="0" w:color="auto"/>
        <w:left w:val="none" w:sz="0" w:space="0" w:color="auto"/>
        <w:bottom w:val="none" w:sz="0" w:space="0" w:color="auto"/>
        <w:right w:val="none" w:sz="0" w:space="0" w:color="auto"/>
      </w:divBdr>
    </w:div>
    <w:div w:id="1487673439">
      <w:bodyDiv w:val="1"/>
      <w:marLeft w:val="0"/>
      <w:marRight w:val="0"/>
      <w:marTop w:val="0"/>
      <w:marBottom w:val="0"/>
      <w:divBdr>
        <w:top w:val="none" w:sz="0" w:space="0" w:color="auto"/>
        <w:left w:val="none" w:sz="0" w:space="0" w:color="auto"/>
        <w:bottom w:val="none" w:sz="0" w:space="0" w:color="auto"/>
        <w:right w:val="none" w:sz="0" w:space="0" w:color="auto"/>
      </w:divBdr>
    </w:div>
    <w:div w:id="1493716592">
      <w:bodyDiv w:val="1"/>
      <w:marLeft w:val="0"/>
      <w:marRight w:val="0"/>
      <w:marTop w:val="0"/>
      <w:marBottom w:val="0"/>
      <w:divBdr>
        <w:top w:val="none" w:sz="0" w:space="0" w:color="auto"/>
        <w:left w:val="none" w:sz="0" w:space="0" w:color="auto"/>
        <w:bottom w:val="none" w:sz="0" w:space="0" w:color="auto"/>
        <w:right w:val="none" w:sz="0" w:space="0" w:color="auto"/>
      </w:divBdr>
    </w:div>
    <w:div w:id="1513763056">
      <w:bodyDiv w:val="1"/>
      <w:marLeft w:val="0"/>
      <w:marRight w:val="0"/>
      <w:marTop w:val="0"/>
      <w:marBottom w:val="0"/>
      <w:divBdr>
        <w:top w:val="none" w:sz="0" w:space="0" w:color="auto"/>
        <w:left w:val="none" w:sz="0" w:space="0" w:color="auto"/>
        <w:bottom w:val="none" w:sz="0" w:space="0" w:color="auto"/>
        <w:right w:val="none" w:sz="0" w:space="0" w:color="auto"/>
      </w:divBdr>
    </w:div>
    <w:div w:id="1520270090">
      <w:bodyDiv w:val="1"/>
      <w:marLeft w:val="0"/>
      <w:marRight w:val="0"/>
      <w:marTop w:val="0"/>
      <w:marBottom w:val="0"/>
      <w:divBdr>
        <w:top w:val="none" w:sz="0" w:space="0" w:color="auto"/>
        <w:left w:val="none" w:sz="0" w:space="0" w:color="auto"/>
        <w:bottom w:val="none" w:sz="0" w:space="0" w:color="auto"/>
        <w:right w:val="none" w:sz="0" w:space="0" w:color="auto"/>
      </w:divBdr>
    </w:div>
    <w:div w:id="1546988591">
      <w:bodyDiv w:val="1"/>
      <w:marLeft w:val="0"/>
      <w:marRight w:val="0"/>
      <w:marTop w:val="0"/>
      <w:marBottom w:val="0"/>
      <w:divBdr>
        <w:top w:val="none" w:sz="0" w:space="0" w:color="auto"/>
        <w:left w:val="none" w:sz="0" w:space="0" w:color="auto"/>
        <w:bottom w:val="none" w:sz="0" w:space="0" w:color="auto"/>
        <w:right w:val="none" w:sz="0" w:space="0" w:color="auto"/>
      </w:divBdr>
    </w:div>
    <w:div w:id="1620717427">
      <w:bodyDiv w:val="1"/>
      <w:marLeft w:val="0"/>
      <w:marRight w:val="0"/>
      <w:marTop w:val="0"/>
      <w:marBottom w:val="0"/>
      <w:divBdr>
        <w:top w:val="none" w:sz="0" w:space="0" w:color="auto"/>
        <w:left w:val="none" w:sz="0" w:space="0" w:color="auto"/>
        <w:bottom w:val="none" w:sz="0" w:space="0" w:color="auto"/>
        <w:right w:val="none" w:sz="0" w:space="0" w:color="auto"/>
      </w:divBdr>
    </w:div>
    <w:div w:id="1643122947">
      <w:bodyDiv w:val="1"/>
      <w:marLeft w:val="0"/>
      <w:marRight w:val="0"/>
      <w:marTop w:val="0"/>
      <w:marBottom w:val="0"/>
      <w:divBdr>
        <w:top w:val="none" w:sz="0" w:space="0" w:color="auto"/>
        <w:left w:val="none" w:sz="0" w:space="0" w:color="auto"/>
        <w:bottom w:val="none" w:sz="0" w:space="0" w:color="auto"/>
        <w:right w:val="none" w:sz="0" w:space="0" w:color="auto"/>
      </w:divBdr>
    </w:div>
    <w:div w:id="1724525556">
      <w:bodyDiv w:val="1"/>
      <w:marLeft w:val="0"/>
      <w:marRight w:val="0"/>
      <w:marTop w:val="0"/>
      <w:marBottom w:val="0"/>
      <w:divBdr>
        <w:top w:val="none" w:sz="0" w:space="0" w:color="auto"/>
        <w:left w:val="none" w:sz="0" w:space="0" w:color="auto"/>
        <w:bottom w:val="none" w:sz="0" w:space="0" w:color="auto"/>
        <w:right w:val="none" w:sz="0" w:space="0" w:color="auto"/>
      </w:divBdr>
    </w:div>
    <w:div w:id="1732120967">
      <w:bodyDiv w:val="1"/>
      <w:marLeft w:val="0"/>
      <w:marRight w:val="0"/>
      <w:marTop w:val="0"/>
      <w:marBottom w:val="0"/>
      <w:divBdr>
        <w:top w:val="none" w:sz="0" w:space="0" w:color="auto"/>
        <w:left w:val="none" w:sz="0" w:space="0" w:color="auto"/>
        <w:bottom w:val="none" w:sz="0" w:space="0" w:color="auto"/>
        <w:right w:val="none" w:sz="0" w:space="0" w:color="auto"/>
      </w:divBdr>
    </w:div>
    <w:div w:id="1839727822">
      <w:bodyDiv w:val="1"/>
      <w:marLeft w:val="0"/>
      <w:marRight w:val="0"/>
      <w:marTop w:val="0"/>
      <w:marBottom w:val="0"/>
      <w:divBdr>
        <w:top w:val="none" w:sz="0" w:space="0" w:color="auto"/>
        <w:left w:val="none" w:sz="0" w:space="0" w:color="auto"/>
        <w:bottom w:val="none" w:sz="0" w:space="0" w:color="auto"/>
        <w:right w:val="none" w:sz="0" w:space="0" w:color="auto"/>
      </w:divBdr>
    </w:div>
    <w:div w:id="1936015040">
      <w:bodyDiv w:val="1"/>
      <w:marLeft w:val="0"/>
      <w:marRight w:val="0"/>
      <w:marTop w:val="0"/>
      <w:marBottom w:val="0"/>
      <w:divBdr>
        <w:top w:val="none" w:sz="0" w:space="0" w:color="auto"/>
        <w:left w:val="none" w:sz="0" w:space="0" w:color="auto"/>
        <w:bottom w:val="none" w:sz="0" w:space="0" w:color="auto"/>
        <w:right w:val="none" w:sz="0" w:space="0" w:color="auto"/>
      </w:divBdr>
    </w:div>
    <w:div w:id="1998149837">
      <w:bodyDiv w:val="1"/>
      <w:marLeft w:val="0"/>
      <w:marRight w:val="0"/>
      <w:marTop w:val="0"/>
      <w:marBottom w:val="0"/>
      <w:divBdr>
        <w:top w:val="none" w:sz="0" w:space="0" w:color="auto"/>
        <w:left w:val="none" w:sz="0" w:space="0" w:color="auto"/>
        <w:bottom w:val="none" w:sz="0" w:space="0" w:color="auto"/>
        <w:right w:val="none" w:sz="0" w:space="0" w:color="auto"/>
      </w:divBdr>
    </w:div>
    <w:div w:id="2001737831">
      <w:bodyDiv w:val="1"/>
      <w:marLeft w:val="0"/>
      <w:marRight w:val="0"/>
      <w:marTop w:val="0"/>
      <w:marBottom w:val="0"/>
      <w:divBdr>
        <w:top w:val="none" w:sz="0" w:space="0" w:color="auto"/>
        <w:left w:val="none" w:sz="0" w:space="0" w:color="auto"/>
        <w:bottom w:val="none" w:sz="0" w:space="0" w:color="auto"/>
        <w:right w:val="none" w:sz="0" w:space="0" w:color="auto"/>
      </w:divBdr>
    </w:div>
    <w:div w:id="2086874235">
      <w:bodyDiv w:val="1"/>
      <w:marLeft w:val="0"/>
      <w:marRight w:val="0"/>
      <w:marTop w:val="0"/>
      <w:marBottom w:val="0"/>
      <w:divBdr>
        <w:top w:val="none" w:sz="0" w:space="0" w:color="auto"/>
        <w:left w:val="none" w:sz="0" w:space="0" w:color="auto"/>
        <w:bottom w:val="none" w:sz="0" w:space="0" w:color="auto"/>
        <w:right w:val="none" w:sz="0" w:space="0" w:color="auto"/>
      </w:divBdr>
    </w:div>
    <w:div w:id="210602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22.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1.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kodeks://link/d?nd=1200174026" TargetMode="External"/><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oleObject" Target="embeddings/oleObject1.bin"/><Relationship Id="rId36" Type="http://schemas.openxmlformats.org/officeDocument/2006/relationships/fontTable" Target="fontTable.xml"/><Relationship Id="rId10" Type="http://schemas.openxmlformats.org/officeDocument/2006/relationships/hyperlink" Target="kodeks://link/d?nd=1200174026" TargetMode="External"/><Relationship Id="rId19" Type="http://schemas.openxmlformats.org/officeDocument/2006/relationships/image" Target="media/image8.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normacs://normacs.ru/11AVH"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footer" Target="footer1.xml"/><Relationship Id="rId8" Type="http://schemas.openxmlformats.org/officeDocument/2006/relationships/hyperlink" Target="https://fgis.gost.ru/share/page/document?nodeRef=workspace://SpacesStore/1bb7bf12-6bf3-4e63-a17d-f55615cb1cd3"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6C5BC-8ABC-4147-AEAC-0D89A5359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331</Pages>
  <Words>89621</Words>
  <Characters>510840</Characters>
  <Application>Microsoft Office Word</Application>
  <DocSecurity>0</DocSecurity>
  <Lines>4257</Lines>
  <Paragraphs>1198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Вячеслав Г. Красилов</dc:creator>
  <cp:lastModifiedBy>selezneva</cp:lastModifiedBy>
  <cp:revision>7</cp:revision>
  <cp:lastPrinted>2026-10-02T09:05:00Z</cp:lastPrinted>
  <dcterms:created xsi:type="dcterms:W3CDTF">2026-09-24T15:03:00Z</dcterms:created>
  <dcterms:modified xsi:type="dcterms:W3CDTF">2026-10-02T15:34:00Z</dcterms:modified>
</cp:coreProperties>
</file>